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0F3E" w:rsidRDefault="006F0F3E" w:rsidP="00FD09E3">
      <w:pPr>
        <w:pStyle w:val="af"/>
        <w:ind w:firstLine="567"/>
        <w:jc w:val="center"/>
        <w:rPr>
          <w:color w:val="000000"/>
          <w:sz w:val="27"/>
          <w:szCs w:val="27"/>
        </w:rPr>
      </w:pPr>
      <w:r>
        <w:rPr>
          <w:b/>
          <w:bCs/>
          <w:color w:val="000000"/>
          <w:sz w:val="27"/>
          <w:szCs w:val="27"/>
        </w:rPr>
        <w:t>Полное собрание творений</w:t>
      </w:r>
    </w:p>
    <w:p w:rsidR="006F0F3E" w:rsidRDefault="006F0F3E" w:rsidP="00FD09E3">
      <w:pPr>
        <w:pStyle w:val="af"/>
        <w:ind w:firstLine="567"/>
        <w:jc w:val="center"/>
        <w:rPr>
          <w:color w:val="000000"/>
          <w:sz w:val="27"/>
          <w:szCs w:val="27"/>
        </w:rPr>
      </w:pPr>
      <w:r>
        <w:rPr>
          <w:b/>
          <w:bCs/>
          <w:color w:val="000000"/>
          <w:sz w:val="27"/>
          <w:szCs w:val="27"/>
        </w:rPr>
        <w:t>святителя Игнатия Брянчанинова</w:t>
      </w:r>
    </w:p>
    <w:p w:rsidR="006F0F3E" w:rsidRDefault="006F0F3E" w:rsidP="00FD09E3">
      <w:pPr>
        <w:pStyle w:val="af"/>
        <w:ind w:firstLine="567"/>
        <w:jc w:val="center"/>
        <w:rPr>
          <w:color w:val="000000"/>
          <w:sz w:val="27"/>
          <w:szCs w:val="27"/>
        </w:rPr>
      </w:pPr>
      <w:r>
        <w:rPr>
          <w:b/>
          <w:bCs/>
          <w:color w:val="000000"/>
          <w:sz w:val="27"/>
          <w:szCs w:val="27"/>
        </w:rPr>
        <w:t>Том V</w:t>
      </w:r>
    </w:p>
    <w:p w:rsidR="006F0F3E" w:rsidRDefault="006F0F3E" w:rsidP="00FD09E3">
      <w:pPr>
        <w:pStyle w:val="af"/>
        <w:ind w:firstLine="567"/>
        <w:jc w:val="center"/>
        <w:rPr>
          <w:color w:val="000000"/>
          <w:sz w:val="27"/>
          <w:szCs w:val="27"/>
        </w:rPr>
      </w:pPr>
      <w:r>
        <w:rPr>
          <w:b/>
          <w:bCs/>
          <w:color w:val="000000"/>
          <w:sz w:val="27"/>
          <w:szCs w:val="27"/>
          <w:lang w:val="en-US"/>
        </w:rPr>
        <w:t> </w:t>
      </w:r>
    </w:p>
    <w:p w:rsidR="006F0F3E" w:rsidRDefault="006F0F3E" w:rsidP="00FD09E3">
      <w:pPr>
        <w:pStyle w:val="af"/>
        <w:ind w:firstLine="567"/>
        <w:jc w:val="center"/>
        <w:rPr>
          <w:color w:val="000000"/>
          <w:sz w:val="27"/>
          <w:szCs w:val="27"/>
        </w:rPr>
      </w:pPr>
      <w:r>
        <w:rPr>
          <w:color w:val="000000"/>
          <w:sz w:val="27"/>
          <w:szCs w:val="27"/>
        </w:rPr>
        <w:t>Паломник, Москва 2003 год</w:t>
      </w:r>
    </w:p>
    <w:p w:rsidR="006F0F3E" w:rsidRDefault="006F0F3E" w:rsidP="00FD09E3">
      <w:pPr>
        <w:pStyle w:val="af"/>
        <w:ind w:firstLine="567"/>
        <w:jc w:val="center"/>
        <w:rPr>
          <w:color w:val="000000"/>
          <w:sz w:val="27"/>
          <w:szCs w:val="27"/>
        </w:rPr>
      </w:pPr>
      <w:r>
        <w:rPr>
          <w:color w:val="000000"/>
          <w:sz w:val="27"/>
          <w:szCs w:val="27"/>
        </w:rPr>
        <w:t>Ред.</w:t>
      </w:r>
      <w:r>
        <w:rPr>
          <w:rStyle w:val="apple-converted-space"/>
          <w:rFonts w:eastAsiaTheme="minorEastAsia"/>
          <w:color w:val="000000"/>
          <w:sz w:val="27"/>
          <w:szCs w:val="27"/>
        </w:rPr>
        <w:t> </w:t>
      </w:r>
      <w:hyperlink r:id="rId8" w:history="1">
        <w:r>
          <w:rPr>
            <w:rStyle w:val="af0"/>
            <w:sz w:val="27"/>
            <w:szCs w:val="27"/>
            <w:lang w:val="en-US"/>
          </w:rPr>
          <w:t>Golden</w:t>
        </w:r>
        <w:r>
          <w:rPr>
            <w:rStyle w:val="af0"/>
            <w:sz w:val="27"/>
            <w:szCs w:val="27"/>
          </w:rPr>
          <w:t>-</w:t>
        </w:r>
        <w:r>
          <w:rPr>
            <w:rStyle w:val="af0"/>
            <w:sz w:val="27"/>
            <w:szCs w:val="27"/>
            <w:lang w:val="en-US"/>
          </w:rPr>
          <w:t>Ship</w:t>
        </w:r>
      </w:hyperlink>
      <w:r>
        <w:rPr>
          <w:color w:val="000000"/>
          <w:sz w:val="27"/>
          <w:szCs w:val="27"/>
        </w:rPr>
        <w:t>, 2010</w:t>
      </w:r>
    </w:p>
    <w:p w:rsidR="006F0F3E" w:rsidRDefault="006F0F3E" w:rsidP="00FD09E3">
      <w:pPr>
        <w:shd w:val="clear" w:color="auto" w:fill="FFFFFF"/>
        <w:spacing w:line="259" w:lineRule="exact"/>
        <w:ind w:firstLine="567"/>
        <w:jc w:val="center"/>
        <w:rPr>
          <w:i/>
          <w:iCs/>
          <w:color w:val="000000"/>
          <w:spacing w:val="-12"/>
        </w:rPr>
      </w:pPr>
    </w:p>
    <w:p w:rsidR="006F0F3E" w:rsidRPr="0020572F" w:rsidRDefault="006F0F3E" w:rsidP="00FD09E3">
      <w:pPr>
        <w:shd w:val="clear" w:color="auto" w:fill="FFFFFF"/>
        <w:spacing w:line="259" w:lineRule="exact"/>
        <w:ind w:firstLine="567"/>
        <w:jc w:val="center"/>
        <w:rPr>
          <w:i/>
          <w:iCs/>
          <w:color w:val="000000"/>
          <w:spacing w:val="-12"/>
        </w:rPr>
      </w:pPr>
      <w:r w:rsidRPr="0020572F">
        <w:rPr>
          <w:i/>
          <w:iCs/>
          <w:color w:val="000000"/>
          <w:spacing w:val="-12"/>
        </w:rPr>
        <w:t>По благословению</w:t>
      </w:r>
    </w:p>
    <w:p w:rsidR="006F0F3E" w:rsidRPr="0020572F" w:rsidRDefault="006F0F3E" w:rsidP="00FD09E3">
      <w:pPr>
        <w:shd w:val="clear" w:color="auto" w:fill="FFFFFF"/>
        <w:spacing w:line="259" w:lineRule="exact"/>
        <w:ind w:firstLine="567"/>
        <w:jc w:val="center"/>
      </w:pPr>
      <w:r w:rsidRPr="0020572F">
        <w:rPr>
          <w:i/>
          <w:iCs/>
          <w:color w:val="000000"/>
          <w:spacing w:val="-12"/>
        </w:rPr>
        <w:t>архиепископа Тернопольского и Кременецкого</w:t>
      </w:r>
    </w:p>
    <w:p w:rsidR="006F0F3E" w:rsidRPr="0020572F" w:rsidRDefault="006F0F3E" w:rsidP="00FD09E3">
      <w:pPr>
        <w:shd w:val="clear" w:color="auto" w:fill="FFFFFF"/>
        <w:spacing w:line="259" w:lineRule="exact"/>
        <w:ind w:firstLine="567"/>
        <w:jc w:val="center"/>
      </w:pPr>
      <w:r w:rsidRPr="0020572F">
        <w:rPr>
          <w:i/>
          <w:iCs/>
          <w:color w:val="000000"/>
          <w:spacing w:val="-18"/>
        </w:rPr>
        <w:t>СЕРГИЯ</w:t>
      </w:r>
    </w:p>
    <w:p w:rsidR="006F0F3E" w:rsidRDefault="006F0F3E" w:rsidP="00FD09E3">
      <w:pPr>
        <w:shd w:val="clear" w:color="auto" w:fill="FFFFFF"/>
        <w:spacing w:before="839" w:line="241" w:lineRule="exact"/>
        <w:ind w:firstLine="567"/>
        <w:jc w:val="center"/>
        <w:rPr>
          <w:bCs/>
          <w:color w:val="000000"/>
          <w:spacing w:val="-9"/>
        </w:rPr>
      </w:pPr>
      <w:r w:rsidRPr="0020572F">
        <w:rPr>
          <w:color w:val="000000"/>
          <w:spacing w:val="-7"/>
        </w:rPr>
        <w:t xml:space="preserve">Составление </w:t>
      </w:r>
      <w:r>
        <w:rPr>
          <w:color w:val="000000"/>
          <w:spacing w:val="-7"/>
        </w:rPr>
        <w:t>и общая редакция</w:t>
      </w:r>
      <w:r w:rsidRPr="0020572F">
        <w:rPr>
          <w:color w:val="000000"/>
          <w:spacing w:val="-8"/>
        </w:rPr>
        <w:t xml:space="preserve"> </w:t>
      </w:r>
      <w:r w:rsidRPr="0020572F">
        <w:rPr>
          <w:bCs/>
          <w:color w:val="000000"/>
          <w:spacing w:val="-9"/>
        </w:rPr>
        <w:t>А. Н. Стрижев</w:t>
      </w:r>
    </w:p>
    <w:p w:rsidR="006F0F3E" w:rsidRDefault="006F0F3E" w:rsidP="00FD09E3">
      <w:pPr>
        <w:shd w:val="clear" w:color="auto" w:fill="FFFFFF"/>
        <w:spacing w:before="839" w:line="241" w:lineRule="exact"/>
        <w:ind w:firstLine="567"/>
        <w:rPr>
          <w:bCs/>
          <w:color w:val="000000"/>
          <w:spacing w:val="-9"/>
        </w:rPr>
      </w:pPr>
      <w:r>
        <w:rPr>
          <w:bCs/>
          <w:color w:val="000000"/>
          <w:spacing w:val="-9"/>
        </w:rPr>
        <w:t>Пятый том Полного собрания творений святителя Игнатия Брянчанинова содержит капитальный труд Преосвященного «Приношение современному монашеству», пользующийся огромным авторитетом как у монашествующих, так и у мирян. Это любимое назидательное чтение для всех, кто стяжает благодать Духа Святого и отдает себя на пользу ближнему.</w:t>
      </w:r>
    </w:p>
    <w:p w:rsidR="006F0F3E" w:rsidRDefault="006F0F3E" w:rsidP="00FD09E3">
      <w:pPr>
        <w:shd w:val="clear" w:color="auto" w:fill="FFFFFF"/>
        <w:spacing w:before="839" w:line="241" w:lineRule="exact"/>
        <w:ind w:firstLine="567"/>
        <w:rPr>
          <w:bCs/>
          <w:color w:val="000000"/>
          <w:spacing w:val="-9"/>
        </w:rPr>
      </w:pPr>
      <w:r>
        <w:rPr>
          <w:bCs/>
          <w:color w:val="000000"/>
          <w:spacing w:val="-9"/>
        </w:rPr>
        <w:t>Чрезвычайный интерес у читателей, несомненно, вызовут материалы раздела «Приложение». Здесь даны письма Преосвященного к его ближайшим  друзьям: генералу Н.Н. Муравьеву –Карскому и духовной писательнице С.И. Снессоревой. В письмах этих так много теплых, мудрых слов, что их невольно перечитываешь по многу раз – душа требует. Все помещенные тексты сопровождаются пояснениями и вступительными статьями, написанными известными знатоками жизни и творений великого Святителя. Завершается том богословским рассмотрением творений Игнатия, иеромонахом, впоследствии игуменом Марком (Лозинским). Текст дан применительно к изданию академического типа, каким являются наши выпуски.</w:t>
      </w:r>
    </w:p>
    <w:p w:rsidR="006F0F3E" w:rsidRDefault="006F0F3E" w:rsidP="00FD09E3">
      <w:pPr>
        <w:shd w:val="clear" w:color="auto" w:fill="FFFFFF"/>
        <w:spacing w:before="839" w:line="241" w:lineRule="exact"/>
        <w:ind w:firstLine="567"/>
        <w:rPr>
          <w:bCs/>
          <w:color w:val="000000"/>
          <w:spacing w:val="-9"/>
        </w:rPr>
      </w:pPr>
      <w:r>
        <w:rPr>
          <w:bCs/>
          <w:color w:val="000000"/>
          <w:spacing w:val="-9"/>
        </w:rPr>
        <w:t>Впервые публикуемые тексты, важнейшие комментарии и сопроводительные статьи, выверенность писаний самого Святителя – все это ставил выходящие в свет тома на видное место, а наше издание становится уникальным, не имеющим аналогов.</w:t>
      </w:r>
    </w:p>
    <w:p w:rsidR="006F0F3E" w:rsidRDefault="006F0F3E" w:rsidP="00FD09E3">
      <w:pPr>
        <w:shd w:val="clear" w:color="auto" w:fill="FFFFFF"/>
        <w:spacing w:before="839" w:line="241" w:lineRule="exact"/>
        <w:ind w:firstLine="567"/>
        <w:rPr>
          <w:bCs/>
          <w:color w:val="000000"/>
          <w:spacing w:val="-9"/>
        </w:rPr>
      </w:pPr>
      <w:r>
        <w:rPr>
          <w:bCs/>
          <w:color w:val="000000"/>
          <w:spacing w:val="-9"/>
        </w:rPr>
        <w:t>Издание рассчитано на самый широкий круг читателей.</w:t>
      </w:r>
    </w:p>
    <w:p w:rsidR="006F0F3E" w:rsidRPr="006F0F3E" w:rsidRDefault="006F0F3E" w:rsidP="00FD09E3">
      <w:pPr>
        <w:shd w:val="clear" w:color="auto" w:fill="FFFFFF"/>
        <w:spacing w:before="839" w:line="241" w:lineRule="exact"/>
        <w:ind w:firstLine="567"/>
        <w:jc w:val="center"/>
        <w:rPr>
          <w:b/>
          <w:bCs/>
          <w:color w:val="000000"/>
          <w:spacing w:val="-9"/>
          <w:sz w:val="28"/>
          <w:szCs w:val="28"/>
        </w:rPr>
      </w:pPr>
      <w:r w:rsidRPr="006F0F3E">
        <w:rPr>
          <w:b/>
          <w:bCs/>
          <w:color w:val="000000"/>
          <w:spacing w:val="-9"/>
          <w:sz w:val="28"/>
          <w:szCs w:val="28"/>
        </w:rPr>
        <w:t>Святитель</w:t>
      </w:r>
    </w:p>
    <w:p w:rsidR="006F0F3E" w:rsidRPr="006F0F3E" w:rsidRDefault="006F0F3E" w:rsidP="00FD09E3">
      <w:pPr>
        <w:shd w:val="clear" w:color="auto" w:fill="FFFFFF"/>
        <w:spacing w:before="839" w:line="241" w:lineRule="exact"/>
        <w:ind w:firstLine="567"/>
        <w:jc w:val="center"/>
        <w:rPr>
          <w:b/>
          <w:bCs/>
          <w:color w:val="000000"/>
          <w:spacing w:val="-9"/>
          <w:sz w:val="28"/>
          <w:szCs w:val="28"/>
        </w:rPr>
      </w:pPr>
      <w:r w:rsidRPr="006F0F3E">
        <w:rPr>
          <w:b/>
          <w:bCs/>
          <w:color w:val="000000"/>
          <w:spacing w:val="-9"/>
          <w:sz w:val="28"/>
          <w:szCs w:val="28"/>
        </w:rPr>
        <w:lastRenderedPageBreak/>
        <w:t>Игнатий</w:t>
      </w:r>
    </w:p>
    <w:p w:rsidR="006F0F3E" w:rsidRPr="006F0F3E" w:rsidRDefault="006F0F3E" w:rsidP="00FD09E3">
      <w:pPr>
        <w:shd w:val="clear" w:color="auto" w:fill="FFFFFF"/>
        <w:spacing w:before="839" w:line="241" w:lineRule="exact"/>
        <w:ind w:firstLine="567"/>
        <w:jc w:val="center"/>
        <w:rPr>
          <w:b/>
          <w:bCs/>
          <w:color w:val="000000"/>
          <w:spacing w:val="-9"/>
          <w:sz w:val="28"/>
          <w:szCs w:val="28"/>
        </w:rPr>
      </w:pPr>
      <w:r w:rsidRPr="006F0F3E">
        <w:rPr>
          <w:b/>
          <w:bCs/>
          <w:color w:val="000000"/>
          <w:spacing w:val="-9"/>
          <w:sz w:val="28"/>
          <w:szCs w:val="28"/>
        </w:rPr>
        <w:t>Брянчанинов</w:t>
      </w:r>
    </w:p>
    <w:p w:rsidR="00E13ED1" w:rsidRDefault="006F0F3E" w:rsidP="00FD09E3">
      <w:pPr>
        <w:shd w:val="clear" w:color="auto" w:fill="FFFFFF"/>
        <w:spacing w:before="839" w:line="241" w:lineRule="exact"/>
        <w:ind w:firstLine="567"/>
        <w:jc w:val="center"/>
        <w:rPr>
          <w:b/>
          <w:bCs/>
          <w:color w:val="000000"/>
          <w:spacing w:val="-9"/>
          <w:sz w:val="28"/>
          <w:szCs w:val="28"/>
        </w:rPr>
      </w:pPr>
      <w:r w:rsidRPr="006F0F3E">
        <w:rPr>
          <w:b/>
          <w:bCs/>
          <w:color w:val="000000"/>
          <w:spacing w:val="-9"/>
          <w:sz w:val="28"/>
          <w:szCs w:val="28"/>
        </w:rPr>
        <w:t>ПРИНОШЕНИЕ СОВРЕМЕННОМУ МОНАШЕСТВУ</w:t>
      </w:r>
    </w:p>
    <w:p w:rsidR="006F0F3E" w:rsidRDefault="006F0F3E" w:rsidP="00FD09E3">
      <w:pPr>
        <w:shd w:val="clear" w:color="auto" w:fill="FFFFFF"/>
        <w:spacing w:before="839" w:line="241" w:lineRule="exact"/>
        <w:ind w:firstLine="567"/>
        <w:jc w:val="center"/>
      </w:pPr>
      <w:r w:rsidRPr="006F0F3E">
        <w:rPr>
          <w:rFonts w:eastAsia="Times New Roman"/>
          <w:b/>
          <w:bCs/>
          <w:color w:val="000000"/>
          <w:spacing w:val="-13"/>
          <w:sz w:val="28"/>
          <w:szCs w:val="28"/>
        </w:rPr>
        <w:t>ПРЕДИСЛОВИЕ</w:t>
      </w:r>
    </w:p>
    <w:p w:rsidR="006F0F3E" w:rsidRDefault="006F0F3E" w:rsidP="00FD09E3">
      <w:pPr>
        <w:shd w:val="clear" w:color="auto" w:fill="FFFFFF"/>
        <w:spacing w:before="299" w:line="230" w:lineRule="exact"/>
        <w:ind w:firstLine="567"/>
        <w:jc w:val="both"/>
      </w:pPr>
      <w:r w:rsidRPr="006F0F3E">
        <w:rPr>
          <w:rFonts w:eastAsia="Times New Roman"/>
          <w:color w:val="000000"/>
          <w:spacing w:val="-6"/>
          <w:sz w:val="24"/>
          <w:szCs w:val="24"/>
        </w:rPr>
        <w:t>Приближаясь к концу земного странствования, я счел дол</w:t>
      </w:r>
      <w:r w:rsidRPr="006F0F3E">
        <w:rPr>
          <w:rFonts w:eastAsia="Times New Roman"/>
          <w:color w:val="000000"/>
          <w:spacing w:val="-5"/>
          <w:sz w:val="24"/>
          <w:szCs w:val="24"/>
        </w:rPr>
        <w:t xml:space="preserve">гом моим составить духовное завещание на духовные блага, которыми ущедрила меня десница Бога моего. Завещанием называю душеспасительное слово: исполнители этого слова </w:t>
      </w:r>
      <w:r w:rsidRPr="006F0F3E">
        <w:rPr>
          <w:rFonts w:eastAsia="Times New Roman"/>
          <w:color w:val="000000"/>
          <w:spacing w:val="-6"/>
          <w:sz w:val="24"/>
          <w:szCs w:val="24"/>
        </w:rPr>
        <w:t>вступают во владение духовными благами. Завещание прино</w:t>
      </w:r>
      <w:r w:rsidRPr="006F0F3E">
        <w:rPr>
          <w:rFonts w:eastAsia="Times New Roman"/>
          <w:color w:val="000000"/>
          <w:spacing w:val="-6"/>
          <w:sz w:val="24"/>
          <w:szCs w:val="24"/>
        </w:rPr>
        <w:softHyphen/>
      </w:r>
      <w:r w:rsidRPr="006F0F3E">
        <w:rPr>
          <w:rFonts w:eastAsia="Times New Roman"/>
          <w:color w:val="000000"/>
          <w:spacing w:val="-5"/>
          <w:sz w:val="24"/>
          <w:szCs w:val="24"/>
        </w:rPr>
        <w:t>шу в дар возлюбленным отцам и братиям, современным ино</w:t>
      </w:r>
      <w:r w:rsidRPr="006F0F3E">
        <w:rPr>
          <w:rFonts w:eastAsia="Times New Roman"/>
          <w:color w:val="000000"/>
          <w:spacing w:val="-5"/>
          <w:sz w:val="24"/>
          <w:szCs w:val="24"/>
        </w:rPr>
        <w:softHyphen/>
      </w:r>
      <w:r w:rsidRPr="006F0F3E">
        <w:rPr>
          <w:rFonts w:eastAsia="Times New Roman"/>
          <w:color w:val="000000"/>
          <w:spacing w:val="-6"/>
          <w:sz w:val="24"/>
          <w:szCs w:val="24"/>
        </w:rPr>
        <w:t xml:space="preserve">кам. Духовным благом, объемлющим и совмещающим в себе </w:t>
      </w:r>
      <w:r w:rsidRPr="006F0F3E">
        <w:rPr>
          <w:rFonts w:eastAsia="Times New Roman"/>
          <w:color w:val="000000"/>
          <w:spacing w:val="-4"/>
          <w:sz w:val="24"/>
          <w:szCs w:val="24"/>
        </w:rPr>
        <w:t xml:space="preserve">прочие блага, называю монашество, к которому я призван с </w:t>
      </w:r>
      <w:r w:rsidRPr="006F0F3E">
        <w:rPr>
          <w:rFonts w:eastAsia="Times New Roman"/>
          <w:color w:val="000000"/>
          <w:spacing w:val="-6"/>
          <w:sz w:val="24"/>
          <w:szCs w:val="24"/>
        </w:rPr>
        <w:t xml:space="preserve">детства чудным призванием и неизреченною милостию. Не </w:t>
      </w:r>
      <w:r w:rsidRPr="006F0F3E">
        <w:rPr>
          <w:rFonts w:eastAsia="Times New Roman"/>
          <w:color w:val="000000"/>
          <w:spacing w:val="-4"/>
          <w:sz w:val="24"/>
          <w:szCs w:val="24"/>
        </w:rPr>
        <w:t xml:space="preserve">предоставлено мне было принести жизнь мою в жертву суете </w:t>
      </w:r>
      <w:r w:rsidRPr="006F0F3E">
        <w:rPr>
          <w:rFonts w:eastAsia="Times New Roman"/>
          <w:color w:val="000000"/>
          <w:spacing w:val="-2"/>
          <w:sz w:val="24"/>
          <w:szCs w:val="24"/>
        </w:rPr>
        <w:t xml:space="preserve">и тлению! Взят я, восхищен с широкого пути, ведущего к </w:t>
      </w:r>
      <w:r w:rsidRPr="006F0F3E">
        <w:rPr>
          <w:rFonts w:eastAsia="Times New Roman"/>
          <w:color w:val="000000"/>
          <w:spacing w:val="-5"/>
          <w:sz w:val="24"/>
          <w:szCs w:val="24"/>
        </w:rPr>
        <w:t>вечной смерти, и поставлен на путь тесный и прискорбный, ведущий в живот. Путь тесный имеет самое глубокое значе</w:t>
      </w:r>
      <w:r w:rsidRPr="006F0F3E">
        <w:rPr>
          <w:rFonts w:eastAsia="Times New Roman"/>
          <w:color w:val="000000"/>
          <w:spacing w:val="-5"/>
          <w:sz w:val="24"/>
          <w:szCs w:val="24"/>
        </w:rPr>
        <w:softHyphen/>
      </w:r>
      <w:r w:rsidRPr="006F0F3E">
        <w:rPr>
          <w:rFonts w:eastAsia="Times New Roman"/>
          <w:color w:val="000000"/>
          <w:spacing w:val="-6"/>
          <w:sz w:val="24"/>
          <w:szCs w:val="24"/>
        </w:rPr>
        <w:t xml:space="preserve">ние: подъемлет с земли, выводит из омрачения суетою, возводит на небо, возводит в рай, возводит к Богу, поставляет пред </w:t>
      </w:r>
      <w:r w:rsidRPr="006F0F3E">
        <w:rPr>
          <w:rFonts w:eastAsia="Times New Roman"/>
          <w:color w:val="000000"/>
          <w:spacing w:val="-4"/>
          <w:sz w:val="24"/>
          <w:szCs w:val="24"/>
        </w:rPr>
        <w:t xml:space="preserve">лице Его в незаходимый свет для вечного блаженства. Чтоб </w:t>
      </w:r>
      <w:r w:rsidRPr="006F0F3E">
        <w:rPr>
          <w:rFonts w:eastAsia="Times New Roman"/>
          <w:color w:val="000000"/>
          <w:spacing w:val="-5"/>
          <w:sz w:val="24"/>
          <w:szCs w:val="24"/>
        </w:rPr>
        <w:t>доставить возможную удовлетворительность завещанию, по</w:t>
      </w:r>
      <w:r w:rsidRPr="006F0F3E">
        <w:rPr>
          <w:rFonts w:eastAsia="Times New Roman"/>
          <w:color w:val="000000"/>
          <w:spacing w:val="-4"/>
          <w:sz w:val="24"/>
          <w:szCs w:val="24"/>
        </w:rPr>
        <w:t>требовалось изложить его в книге. Книга содержит в себе правила для наружного поведения иноков и советы им о ду</w:t>
      </w:r>
      <w:r w:rsidRPr="006F0F3E">
        <w:rPr>
          <w:rFonts w:eastAsia="Times New Roman"/>
          <w:color w:val="000000"/>
          <w:spacing w:val="-4"/>
          <w:sz w:val="24"/>
          <w:szCs w:val="24"/>
        </w:rPr>
        <w:softHyphen/>
      </w:r>
      <w:r w:rsidRPr="006F0F3E">
        <w:rPr>
          <w:rFonts w:eastAsia="Times New Roman"/>
          <w:color w:val="000000"/>
          <w:sz w:val="24"/>
          <w:szCs w:val="24"/>
        </w:rPr>
        <w:t>шевном подвиге, или делании.</w:t>
      </w:r>
    </w:p>
    <w:p w:rsidR="006F0F3E" w:rsidRPr="006F0F3E" w:rsidRDefault="006F0F3E" w:rsidP="00FD09E3">
      <w:pPr>
        <w:shd w:val="clear" w:color="auto" w:fill="FFFFFF"/>
        <w:spacing w:line="230" w:lineRule="exact"/>
        <w:ind w:firstLine="567"/>
        <w:jc w:val="both"/>
        <w:rPr>
          <w:rFonts w:eastAsia="Times New Roman"/>
          <w:i/>
          <w:iCs/>
          <w:color w:val="000000"/>
          <w:sz w:val="24"/>
          <w:szCs w:val="24"/>
        </w:rPr>
      </w:pPr>
      <w:r w:rsidRPr="006F0F3E">
        <w:rPr>
          <w:rFonts w:eastAsia="Times New Roman"/>
          <w:color w:val="000000"/>
          <w:spacing w:val="-9"/>
          <w:sz w:val="24"/>
          <w:szCs w:val="24"/>
        </w:rPr>
        <w:t xml:space="preserve">Со всею справедливостию могу назвать сочинение это моею </w:t>
      </w:r>
      <w:r w:rsidRPr="006F0F3E">
        <w:rPr>
          <w:rFonts w:eastAsia="Times New Roman"/>
          <w:color w:val="000000"/>
          <w:spacing w:val="-6"/>
          <w:sz w:val="24"/>
          <w:szCs w:val="24"/>
        </w:rPr>
        <w:t>таинственною исповедию. Прошу принять исповедь с внима</w:t>
      </w:r>
      <w:r w:rsidRPr="006F0F3E">
        <w:rPr>
          <w:rFonts w:eastAsia="Times New Roman"/>
          <w:color w:val="000000"/>
          <w:spacing w:val="-6"/>
          <w:sz w:val="24"/>
          <w:szCs w:val="24"/>
        </w:rPr>
        <w:softHyphen/>
        <w:t xml:space="preserve">нием и христианским снисхождением! она достойна того и </w:t>
      </w:r>
      <w:r w:rsidRPr="006F0F3E">
        <w:rPr>
          <w:rFonts w:eastAsia="Times New Roman"/>
          <w:color w:val="000000"/>
          <w:spacing w:val="-5"/>
          <w:sz w:val="24"/>
          <w:szCs w:val="24"/>
        </w:rPr>
        <w:t>другого. Предлагаемое мною учение вполне заимствовано из святого учения святых Отцов Православной Церкви, и теоре</w:t>
      </w:r>
      <w:r w:rsidRPr="006F0F3E">
        <w:rPr>
          <w:rFonts w:eastAsia="Times New Roman"/>
          <w:color w:val="000000"/>
          <w:spacing w:val="-5"/>
          <w:sz w:val="24"/>
          <w:szCs w:val="24"/>
        </w:rPr>
        <w:softHyphen/>
        <w:t>тически и опытно ознакомившихся с учением Евангелия, усвоивших себе это учение. Упущения и увлечения мои, недо</w:t>
      </w:r>
      <w:r w:rsidRPr="006F0F3E">
        <w:rPr>
          <w:rFonts w:eastAsia="Times New Roman"/>
          <w:color w:val="000000"/>
          <w:spacing w:val="-5"/>
          <w:sz w:val="24"/>
          <w:szCs w:val="24"/>
        </w:rPr>
        <w:softHyphen/>
        <w:t xml:space="preserve">статочно твердое и неуклонное последование наставлениям Отцов, неимение руководителя благодатного, частая, почти </w:t>
      </w:r>
      <w:r w:rsidRPr="006F0F3E">
        <w:rPr>
          <w:rFonts w:eastAsia="Times New Roman"/>
          <w:color w:val="000000"/>
          <w:spacing w:val="-4"/>
          <w:sz w:val="24"/>
          <w:szCs w:val="24"/>
        </w:rPr>
        <w:t>постоянная встреча с руководителями, болезновавшими сле</w:t>
      </w:r>
      <w:hyperlink r:id="rId9" w:history="1"/>
      <w:r w:rsidRPr="006F0F3E">
        <w:rPr>
          <w:rFonts w:eastAsia="Times New Roman"/>
          <w:color w:val="000000"/>
          <w:spacing w:val="-5"/>
          <w:sz w:val="24"/>
          <w:szCs w:val="24"/>
        </w:rPr>
        <w:t>потою и самообольщением, вольная и невольная зависимость от них, обстановка отвсюду предметами соблазна, а не нази</w:t>
      </w:r>
      <w:r w:rsidRPr="006F0F3E">
        <w:rPr>
          <w:rFonts w:eastAsia="Times New Roman"/>
          <w:color w:val="000000"/>
          <w:spacing w:val="-5"/>
          <w:sz w:val="24"/>
          <w:szCs w:val="24"/>
        </w:rPr>
        <w:softHyphen/>
      </w:r>
      <w:r w:rsidRPr="006F0F3E">
        <w:rPr>
          <w:rFonts w:eastAsia="Times New Roman"/>
          <w:color w:val="000000"/>
          <w:spacing w:val="-4"/>
          <w:sz w:val="24"/>
          <w:szCs w:val="24"/>
        </w:rPr>
        <w:t xml:space="preserve">дания, внимание к учению, которому мир, враждебный Богу, </w:t>
      </w:r>
      <w:r w:rsidRPr="006F0F3E">
        <w:rPr>
          <w:rFonts w:eastAsia="Times New Roman"/>
          <w:color w:val="000000"/>
          <w:spacing w:val="-6"/>
          <w:sz w:val="24"/>
          <w:szCs w:val="24"/>
        </w:rPr>
        <w:t>придавал блеск и важность высшей мудрости и святости, кото</w:t>
      </w:r>
      <w:r w:rsidRPr="006F0F3E">
        <w:rPr>
          <w:rFonts w:eastAsia="Times New Roman"/>
          <w:color w:val="000000"/>
          <w:spacing w:val="-6"/>
          <w:sz w:val="24"/>
          <w:szCs w:val="24"/>
        </w:rPr>
        <w:softHyphen/>
      </w:r>
      <w:r w:rsidRPr="006F0F3E">
        <w:rPr>
          <w:rFonts w:eastAsia="Times New Roman"/>
          <w:color w:val="000000"/>
          <w:spacing w:val="-4"/>
          <w:sz w:val="24"/>
          <w:szCs w:val="24"/>
        </w:rPr>
        <w:t xml:space="preserve">рое, будучи тьма и скверна, заслуживало лишь презрение и отвержение, были причиною для меня многих потрясений. </w:t>
      </w:r>
      <w:r w:rsidRPr="006F0F3E">
        <w:rPr>
          <w:rFonts w:eastAsia="Times New Roman"/>
          <w:color w:val="000000"/>
          <w:spacing w:val="-5"/>
          <w:sz w:val="24"/>
          <w:szCs w:val="24"/>
        </w:rPr>
        <w:t>Потрясения, которыми я испытан, были потрясениями и горь</w:t>
      </w:r>
      <w:r w:rsidRPr="006F0F3E">
        <w:rPr>
          <w:rFonts w:eastAsia="Times New Roman"/>
          <w:color w:val="000000"/>
          <w:spacing w:val="-5"/>
          <w:sz w:val="24"/>
          <w:szCs w:val="24"/>
        </w:rPr>
        <w:softHyphen/>
      </w:r>
      <w:r w:rsidRPr="006F0F3E">
        <w:rPr>
          <w:rFonts w:eastAsia="Times New Roman"/>
          <w:color w:val="000000"/>
          <w:spacing w:val="-4"/>
          <w:sz w:val="24"/>
          <w:szCs w:val="24"/>
        </w:rPr>
        <w:t>кими, и тяжкими, и жестокими, и упорно, томительно про</w:t>
      </w:r>
      <w:r w:rsidRPr="006F0F3E">
        <w:rPr>
          <w:rFonts w:eastAsia="Times New Roman"/>
          <w:color w:val="000000"/>
          <w:spacing w:val="-4"/>
          <w:sz w:val="24"/>
          <w:szCs w:val="24"/>
        </w:rPr>
        <w:softHyphen/>
      </w:r>
      <w:r w:rsidRPr="006F0F3E">
        <w:rPr>
          <w:rFonts w:eastAsia="Times New Roman"/>
          <w:color w:val="000000"/>
          <w:spacing w:val="-2"/>
          <w:sz w:val="24"/>
          <w:szCs w:val="24"/>
        </w:rPr>
        <w:t xml:space="preserve">должительными. Потрясения по наружному положению, на </w:t>
      </w:r>
      <w:r w:rsidRPr="006F0F3E">
        <w:rPr>
          <w:rFonts w:eastAsia="Times New Roman"/>
          <w:color w:val="000000"/>
          <w:spacing w:val="-5"/>
          <w:sz w:val="24"/>
          <w:szCs w:val="24"/>
        </w:rPr>
        <w:t>суд совести моей, ничего не значат в сравнении с потрясения</w:t>
      </w:r>
      <w:r w:rsidRPr="006F0F3E">
        <w:rPr>
          <w:rFonts w:eastAsia="Times New Roman"/>
          <w:color w:val="000000"/>
          <w:spacing w:val="-5"/>
          <w:sz w:val="24"/>
          <w:szCs w:val="24"/>
        </w:rPr>
        <w:softHyphen/>
      </w:r>
      <w:r w:rsidRPr="006F0F3E">
        <w:rPr>
          <w:rFonts w:eastAsia="Times New Roman"/>
          <w:color w:val="000000"/>
          <w:spacing w:val="-4"/>
          <w:sz w:val="24"/>
          <w:szCs w:val="24"/>
        </w:rPr>
        <w:t xml:space="preserve">ми, которым подвергалась душа. Свирепы волны житейского </w:t>
      </w:r>
      <w:r w:rsidRPr="006F0F3E">
        <w:rPr>
          <w:rFonts w:eastAsia="Times New Roman"/>
          <w:color w:val="000000"/>
          <w:spacing w:val="-5"/>
          <w:sz w:val="24"/>
          <w:szCs w:val="24"/>
        </w:rPr>
        <w:t>моря; на нем господствуют мрак и мгла; непрестанно воздви</w:t>
      </w:r>
      <w:r w:rsidRPr="006F0F3E">
        <w:rPr>
          <w:rFonts w:eastAsia="Times New Roman"/>
          <w:color w:val="000000"/>
          <w:spacing w:val="-4"/>
          <w:sz w:val="24"/>
          <w:szCs w:val="24"/>
        </w:rPr>
        <w:t>заются на нем бури лютыми ветрами — духами отверженны</w:t>
      </w:r>
      <w:r w:rsidRPr="006F0F3E">
        <w:rPr>
          <w:rFonts w:eastAsia="Times New Roman"/>
          <w:color w:val="000000"/>
          <w:spacing w:val="-4"/>
          <w:sz w:val="24"/>
          <w:szCs w:val="24"/>
        </w:rPr>
        <w:softHyphen/>
      </w:r>
      <w:r w:rsidRPr="006F0F3E">
        <w:rPr>
          <w:rFonts w:eastAsia="Times New Roman"/>
          <w:color w:val="000000"/>
          <w:spacing w:val="-5"/>
          <w:sz w:val="24"/>
          <w:szCs w:val="24"/>
        </w:rPr>
        <w:t>ми; корабли лишены кормчих; благонадежные гавани превра</w:t>
      </w:r>
      <w:r w:rsidRPr="006F0F3E">
        <w:rPr>
          <w:rFonts w:eastAsia="Times New Roman"/>
          <w:color w:val="000000"/>
          <w:spacing w:val="-3"/>
          <w:sz w:val="24"/>
          <w:szCs w:val="24"/>
        </w:rPr>
        <w:t xml:space="preserve">тились в водовороты, в гибельные пучины: </w:t>
      </w:r>
      <w:r w:rsidRPr="006F0F3E">
        <w:rPr>
          <w:rFonts w:eastAsia="Times New Roman"/>
          <w:i/>
          <w:iCs/>
          <w:color w:val="000000"/>
          <w:spacing w:val="-3"/>
          <w:sz w:val="24"/>
          <w:szCs w:val="24"/>
        </w:rPr>
        <w:t>всяка гора и ост</w:t>
      </w:r>
      <w:r w:rsidRPr="006F0F3E">
        <w:rPr>
          <w:rFonts w:eastAsia="Times New Roman"/>
          <w:i/>
          <w:iCs/>
          <w:color w:val="000000"/>
          <w:spacing w:val="-3"/>
          <w:sz w:val="24"/>
          <w:szCs w:val="24"/>
        </w:rPr>
        <w:softHyphen/>
      </w:r>
      <w:r w:rsidRPr="006F0F3E">
        <w:rPr>
          <w:rFonts w:eastAsia="Times New Roman"/>
          <w:i/>
          <w:iCs/>
          <w:color w:val="000000"/>
          <w:sz w:val="24"/>
          <w:szCs w:val="24"/>
        </w:rPr>
        <w:t xml:space="preserve">ров от </w:t>
      </w:r>
      <w:r w:rsidRPr="006F0F3E">
        <w:rPr>
          <w:rFonts w:eastAsia="Times New Roman"/>
          <w:color w:val="000000"/>
          <w:sz w:val="24"/>
          <w:szCs w:val="24"/>
        </w:rPr>
        <w:t xml:space="preserve">духовных </w:t>
      </w:r>
      <w:r w:rsidRPr="006F0F3E">
        <w:rPr>
          <w:rFonts w:eastAsia="Times New Roman"/>
          <w:i/>
          <w:iCs/>
          <w:color w:val="000000"/>
          <w:sz w:val="24"/>
          <w:szCs w:val="24"/>
        </w:rPr>
        <w:t>мест своих двигнушася</w:t>
      </w:r>
      <w:r>
        <w:rPr>
          <w:rStyle w:val="a6"/>
          <w:rFonts w:eastAsia="Times New Roman"/>
          <w:i/>
          <w:iCs/>
          <w:color w:val="000000"/>
          <w:sz w:val="24"/>
          <w:szCs w:val="24"/>
        </w:rPr>
        <w:footnoteReference w:id="2"/>
      </w:r>
      <w:r w:rsidRPr="006F0F3E">
        <w:rPr>
          <w:rFonts w:eastAsia="Times New Roman"/>
          <w:i/>
          <w:iCs/>
          <w:color w:val="000000"/>
          <w:sz w:val="24"/>
          <w:szCs w:val="24"/>
        </w:rPr>
        <w:t xml:space="preserve">, </w:t>
      </w:r>
      <w:r w:rsidRPr="006F0F3E">
        <w:rPr>
          <w:rFonts w:eastAsia="Times New Roman"/>
          <w:color w:val="000000"/>
          <w:sz w:val="24"/>
          <w:szCs w:val="24"/>
        </w:rPr>
        <w:t xml:space="preserve">потопление </w:t>
      </w:r>
      <w:r w:rsidRPr="006F0F3E">
        <w:rPr>
          <w:rFonts w:eastAsia="Times New Roman"/>
          <w:color w:val="000000"/>
          <w:spacing w:val="-1"/>
          <w:sz w:val="24"/>
          <w:szCs w:val="24"/>
        </w:rPr>
        <w:t xml:space="preserve">представляется неизбежным. Оно и было бы неизбежным, </w:t>
      </w:r>
      <w:r w:rsidRPr="006F0F3E">
        <w:rPr>
          <w:rFonts w:eastAsia="Times New Roman"/>
          <w:color w:val="000000"/>
          <w:spacing w:val="-5"/>
          <w:sz w:val="24"/>
          <w:szCs w:val="24"/>
        </w:rPr>
        <w:t>если 6 непостижимый Промысл Бога и столько же непости</w:t>
      </w:r>
      <w:r w:rsidRPr="006F0F3E">
        <w:rPr>
          <w:rFonts w:eastAsia="Times New Roman"/>
          <w:color w:val="000000"/>
          <w:spacing w:val="-5"/>
          <w:sz w:val="24"/>
          <w:szCs w:val="24"/>
        </w:rPr>
        <w:softHyphen/>
      </w:r>
      <w:r w:rsidRPr="006F0F3E">
        <w:rPr>
          <w:rFonts w:eastAsia="Times New Roman"/>
          <w:color w:val="000000"/>
          <w:spacing w:val="-4"/>
          <w:sz w:val="24"/>
          <w:szCs w:val="24"/>
        </w:rPr>
        <w:t xml:space="preserve">жимое милосердие не спасали избранных его. </w:t>
      </w:r>
      <w:r w:rsidRPr="006F0F3E">
        <w:rPr>
          <w:rFonts w:eastAsia="Times New Roman"/>
          <w:i/>
          <w:iCs/>
          <w:color w:val="000000"/>
          <w:spacing w:val="-4"/>
          <w:sz w:val="24"/>
          <w:szCs w:val="24"/>
        </w:rPr>
        <w:t>Много пришелствова душа моя</w:t>
      </w:r>
      <w:r>
        <w:rPr>
          <w:rStyle w:val="a6"/>
          <w:rFonts w:eastAsia="Times New Roman"/>
          <w:i/>
          <w:iCs/>
          <w:color w:val="000000"/>
          <w:spacing w:val="-4"/>
          <w:sz w:val="24"/>
          <w:szCs w:val="24"/>
        </w:rPr>
        <w:footnoteReference w:id="3"/>
      </w:r>
      <w:r w:rsidRPr="006F0F3E">
        <w:rPr>
          <w:rFonts w:eastAsia="Times New Roman"/>
          <w:i/>
          <w:iCs/>
          <w:color w:val="000000"/>
          <w:spacing w:val="-4"/>
          <w:sz w:val="24"/>
          <w:szCs w:val="24"/>
        </w:rPr>
        <w:t xml:space="preserve">, </w:t>
      </w:r>
      <w:r w:rsidRPr="006F0F3E">
        <w:rPr>
          <w:rFonts w:eastAsia="Times New Roman"/>
          <w:color w:val="000000"/>
          <w:spacing w:val="-4"/>
          <w:sz w:val="24"/>
          <w:szCs w:val="24"/>
        </w:rPr>
        <w:t xml:space="preserve">не находя пристанища верного ни вне, ни </w:t>
      </w:r>
      <w:r w:rsidRPr="006F0F3E">
        <w:rPr>
          <w:rFonts w:eastAsia="Times New Roman"/>
          <w:color w:val="000000"/>
          <w:sz w:val="24"/>
          <w:szCs w:val="24"/>
        </w:rPr>
        <w:t xml:space="preserve">внутри себя. </w:t>
      </w:r>
      <w:r w:rsidRPr="006F0F3E">
        <w:rPr>
          <w:rFonts w:eastAsia="Times New Roman"/>
          <w:i/>
          <w:iCs/>
          <w:color w:val="000000"/>
          <w:sz w:val="24"/>
          <w:szCs w:val="24"/>
        </w:rPr>
        <w:t>Углебох в тимении глубины, и несть постоя</w:t>
      </w:r>
      <w:r w:rsidRPr="006F0F3E">
        <w:rPr>
          <w:rFonts w:eastAsia="Times New Roman"/>
          <w:i/>
          <w:iCs/>
          <w:color w:val="000000"/>
          <w:spacing w:val="-3"/>
          <w:sz w:val="24"/>
          <w:szCs w:val="24"/>
        </w:rPr>
        <w:t xml:space="preserve">ния — </w:t>
      </w:r>
      <w:r w:rsidRPr="006F0F3E">
        <w:rPr>
          <w:rFonts w:eastAsia="Times New Roman"/>
          <w:color w:val="000000"/>
          <w:spacing w:val="-3"/>
          <w:sz w:val="24"/>
          <w:szCs w:val="24"/>
        </w:rPr>
        <w:t>правильного и твердого настроения души, непоколе</w:t>
      </w:r>
      <w:r w:rsidRPr="006F0F3E">
        <w:rPr>
          <w:rFonts w:eastAsia="Times New Roman"/>
          <w:color w:val="000000"/>
          <w:spacing w:val="-3"/>
          <w:sz w:val="24"/>
          <w:szCs w:val="24"/>
        </w:rPr>
        <w:softHyphen/>
      </w:r>
      <w:r w:rsidRPr="006F0F3E">
        <w:rPr>
          <w:rFonts w:eastAsia="Times New Roman"/>
          <w:color w:val="000000"/>
          <w:sz w:val="24"/>
          <w:szCs w:val="24"/>
        </w:rPr>
        <w:t xml:space="preserve">бимого в добродетели — </w:t>
      </w:r>
      <w:r w:rsidRPr="006F0F3E">
        <w:rPr>
          <w:rFonts w:eastAsia="Times New Roman"/>
          <w:i/>
          <w:iCs/>
          <w:color w:val="000000"/>
          <w:sz w:val="24"/>
          <w:szCs w:val="24"/>
        </w:rPr>
        <w:t xml:space="preserve">приидох во глубины морския, и буря потопи мя. Утрудихся зовый, измолче гортань мой: </w:t>
      </w:r>
      <w:r w:rsidRPr="006F0F3E">
        <w:rPr>
          <w:rFonts w:eastAsia="Times New Roman"/>
          <w:i/>
          <w:iCs/>
          <w:color w:val="000000"/>
          <w:spacing w:val="-4"/>
          <w:sz w:val="24"/>
          <w:szCs w:val="24"/>
        </w:rPr>
        <w:t>исчезосте очи мои, от еже уповати ми на Бога моего</w:t>
      </w:r>
      <w:r>
        <w:rPr>
          <w:rStyle w:val="a6"/>
          <w:rFonts w:eastAsia="Times New Roman"/>
          <w:i/>
          <w:iCs/>
          <w:color w:val="000000"/>
          <w:spacing w:val="-4"/>
          <w:sz w:val="24"/>
          <w:szCs w:val="24"/>
        </w:rPr>
        <w:footnoteReference w:id="4"/>
      </w:r>
      <w:r w:rsidRPr="006F0F3E">
        <w:rPr>
          <w:rFonts w:eastAsia="Times New Roman"/>
          <w:i/>
          <w:iCs/>
          <w:color w:val="000000"/>
          <w:spacing w:val="-4"/>
          <w:sz w:val="24"/>
          <w:szCs w:val="24"/>
        </w:rPr>
        <w:t xml:space="preserve">: яко </w:t>
      </w:r>
      <w:r w:rsidRPr="006F0F3E">
        <w:rPr>
          <w:rFonts w:eastAsia="Times New Roman"/>
          <w:i/>
          <w:iCs/>
          <w:color w:val="000000"/>
          <w:sz w:val="24"/>
          <w:szCs w:val="24"/>
        </w:rPr>
        <w:t>погна враг душу мою, смирил есть в землю живот мой: посадил мя есть в темных</w:t>
      </w:r>
      <w:r>
        <w:rPr>
          <w:rStyle w:val="a6"/>
          <w:rFonts w:eastAsia="Times New Roman"/>
          <w:i/>
          <w:iCs/>
          <w:color w:val="000000"/>
          <w:sz w:val="24"/>
          <w:szCs w:val="24"/>
        </w:rPr>
        <w:footnoteReference w:id="5"/>
      </w:r>
      <w:r w:rsidRPr="006F0F3E">
        <w:rPr>
          <w:rFonts w:eastAsia="Times New Roman"/>
          <w:i/>
          <w:iCs/>
          <w:color w:val="000000"/>
          <w:sz w:val="24"/>
          <w:szCs w:val="24"/>
        </w:rPr>
        <w:t>. Яко вода излияхся, и разсыпа</w:t>
      </w:r>
      <w:r w:rsidRPr="006F0F3E">
        <w:rPr>
          <w:rFonts w:eastAsia="Times New Roman"/>
          <w:i/>
          <w:iCs/>
          <w:color w:val="000000"/>
          <w:spacing w:val="-1"/>
          <w:sz w:val="24"/>
          <w:szCs w:val="24"/>
        </w:rPr>
        <w:t>шася вся кости моя, изше яко скудель крепость моя</w:t>
      </w:r>
      <w:r>
        <w:rPr>
          <w:rStyle w:val="a6"/>
          <w:rFonts w:eastAsia="Times New Roman"/>
          <w:i/>
          <w:iCs/>
          <w:color w:val="000000"/>
          <w:spacing w:val="-1"/>
          <w:sz w:val="24"/>
          <w:szCs w:val="24"/>
        </w:rPr>
        <w:footnoteReference w:id="6"/>
      </w:r>
      <w:r w:rsidRPr="006F0F3E">
        <w:rPr>
          <w:rFonts w:eastAsia="Times New Roman"/>
          <w:i/>
          <w:iCs/>
          <w:color w:val="000000"/>
          <w:spacing w:val="-1"/>
          <w:sz w:val="24"/>
          <w:szCs w:val="24"/>
        </w:rPr>
        <w:t xml:space="preserve">, </w:t>
      </w:r>
      <w:r w:rsidRPr="006F0F3E">
        <w:rPr>
          <w:rFonts w:eastAsia="Times New Roman"/>
          <w:i/>
          <w:iCs/>
          <w:color w:val="000000"/>
          <w:spacing w:val="-1"/>
          <w:sz w:val="24"/>
          <w:szCs w:val="24"/>
        </w:rPr>
        <w:lastRenderedPageBreak/>
        <w:t>одер</w:t>
      </w:r>
      <w:r w:rsidRPr="006F0F3E">
        <w:rPr>
          <w:rFonts w:eastAsia="Times New Roman"/>
          <w:i/>
          <w:iCs/>
          <w:color w:val="000000"/>
          <w:sz w:val="24"/>
          <w:szCs w:val="24"/>
        </w:rPr>
        <w:t>жаша мя болезни смертныя, и потоцы беззакония смято</w:t>
      </w:r>
      <w:r w:rsidRPr="006F0F3E">
        <w:rPr>
          <w:rFonts w:eastAsia="Times New Roman"/>
          <w:i/>
          <w:iCs/>
          <w:color w:val="000000"/>
          <w:spacing w:val="-1"/>
          <w:sz w:val="24"/>
          <w:szCs w:val="24"/>
        </w:rPr>
        <w:t xml:space="preserve">ша мя; болезни адовы обыдоша мя, предвариша мя сети </w:t>
      </w:r>
      <w:r w:rsidRPr="006F0F3E">
        <w:rPr>
          <w:rFonts w:eastAsia="Times New Roman"/>
          <w:i/>
          <w:iCs/>
          <w:color w:val="000000"/>
          <w:sz w:val="24"/>
          <w:szCs w:val="24"/>
        </w:rPr>
        <w:t>смертныя</w:t>
      </w:r>
      <w:r>
        <w:rPr>
          <w:rStyle w:val="a6"/>
          <w:rFonts w:eastAsia="Times New Roman"/>
          <w:i/>
          <w:iCs/>
          <w:color w:val="000000"/>
          <w:sz w:val="24"/>
          <w:szCs w:val="24"/>
        </w:rPr>
        <w:footnoteReference w:id="7"/>
      </w:r>
      <w:r w:rsidRPr="006F0F3E">
        <w:rPr>
          <w:rFonts w:eastAsia="Times New Roman"/>
          <w:i/>
          <w:iCs/>
          <w:color w:val="000000"/>
          <w:sz w:val="24"/>
          <w:szCs w:val="24"/>
        </w:rPr>
        <w:t>; уны во мне дух мой, смятеся сердце мое</w:t>
      </w:r>
      <w:r>
        <w:rPr>
          <w:rStyle w:val="a6"/>
          <w:rFonts w:eastAsia="Times New Roman"/>
          <w:i/>
          <w:iCs/>
          <w:color w:val="000000"/>
          <w:sz w:val="24"/>
          <w:szCs w:val="24"/>
        </w:rPr>
        <w:footnoteReference w:id="8"/>
      </w:r>
      <w:r w:rsidRPr="006F0F3E">
        <w:rPr>
          <w:rFonts w:eastAsia="Times New Roman"/>
          <w:i/>
          <w:iCs/>
          <w:color w:val="000000"/>
          <w:sz w:val="24"/>
          <w:szCs w:val="24"/>
        </w:rPr>
        <w:t>.</w:t>
      </w:r>
    </w:p>
    <w:p w:rsidR="006F0F3E" w:rsidRPr="006F0F3E" w:rsidRDefault="006F0F3E" w:rsidP="00FD09E3">
      <w:pPr>
        <w:shd w:val="clear" w:color="auto" w:fill="FFFFFF"/>
        <w:spacing w:line="230" w:lineRule="exact"/>
        <w:ind w:firstLine="567"/>
        <w:jc w:val="both"/>
        <w:rPr>
          <w:rFonts w:eastAsia="Times New Roman"/>
          <w:i/>
          <w:iCs/>
          <w:color w:val="000000"/>
          <w:sz w:val="24"/>
          <w:szCs w:val="24"/>
        </w:rPr>
      </w:pPr>
    </w:p>
    <w:p w:rsidR="006F0F3E" w:rsidRPr="00E13ED1" w:rsidRDefault="006F0F3E" w:rsidP="00FD09E3">
      <w:pPr>
        <w:pStyle w:val="a3"/>
        <w:shd w:val="clear" w:color="auto" w:fill="FFFFFF"/>
        <w:spacing w:line="230" w:lineRule="exact"/>
        <w:ind w:left="0" w:firstLine="567"/>
        <w:jc w:val="both"/>
      </w:pPr>
      <w:r w:rsidRPr="006F0F3E">
        <w:rPr>
          <w:rFonts w:eastAsia="Times New Roman"/>
          <w:i/>
          <w:iCs/>
          <w:color w:val="000000"/>
          <w:sz w:val="24"/>
          <w:szCs w:val="24"/>
        </w:rPr>
        <w:t xml:space="preserve"> </w:t>
      </w:r>
      <w:r w:rsidRPr="006F0F3E">
        <w:rPr>
          <w:rFonts w:eastAsia="Times New Roman"/>
          <w:color w:val="000000"/>
          <w:sz w:val="24"/>
          <w:szCs w:val="24"/>
        </w:rPr>
        <w:t>Из</w:t>
      </w:r>
      <w:r>
        <w:t xml:space="preserve"> э</w:t>
      </w:r>
      <w:r w:rsidRPr="006F0F3E">
        <w:rPr>
          <w:rFonts w:eastAsia="Times New Roman"/>
          <w:color w:val="000000"/>
          <w:spacing w:val="-6"/>
          <w:sz w:val="24"/>
          <w:szCs w:val="24"/>
        </w:rPr>
        <w:t>того состояния подаю голос отцам и братиям, голос заботли</w:t>
      </w:r>
      <w:r w:rsidRPr="006F0F3E">
        <w:rPr>
          <w:rFonts w:eastAsia="Times New Roman"/>
          <w:color w:val="000000"/>
          <w:spacing w:val="-6"/>
          <w:sz w:val="24"/>
          <w:szCs w:val="24"/>
        </w:rPr>
        <w:softHyphen/>
      </w:r>
      <w:r w:rsidRPr="006F0F3E">
        <w:rPr>
          <w:rFonts w:eastAsia="Times New Roman"/>
          <w:color w:val="000000"/>
          <w:spacing w:val="-5"/>
          <w:sz w:val="24"/>
          <w:szCs w:val="24"/>
        </w:rPr>
        <w:t>вого предостережения. Так поступает путешественник, пре</w:t>
      </w:r>
      <w:r w:rsidRPr="006F0F3E">
        <w:rPr>
          <w:rFonts w:eastAsia="Times New Roman"/>
          <w:color w:val="000000"/>
          <w:spacing w:val="-5"/>
          <w:sz w:val="24"/>
          <w:szCs w:val="24"/>
        </w:rPr>
        <w:softHyphen/>
        <w:t>терпевший страшные бедствия в многотрудном и продолжи</w:t>
      </w:r>
      <w:r w:rsidRPr="006F0F3E">
        <w:rPr>
          <w:rFonts w:eastAsia="Times New Roman"/>
          <w:color w:val="000000"/>
          <w:spacing w:val="-5"/>
          <w:sz w:val="24"/>
          <w:szCs w:val="24"/>
        </w:rPr>
        <w:softHyphen/>
      </w:r>
      <w:r w:rsidRPr="006F0F3E">
        <w:rPr>
          <w:rFonts w:eastAsia="Times New Roman"/>
          <w:color w:val="000000"/>
          <w:spacing w:val="-6"/>
          <w:sz w:val="24"/>
          <w:szCs w:val="24"/>
        </w:rPr>
        <w:t xml:space="preserve">тельном путешествии! свои заметки, драгоценное сокровище, </w:t>
      </w:r>
      <w:r w:rsidRPr="006F0F3E">
        <w:rPr>
          <w:rFonts w:eastAsia="Times New Roman"/>
          <w:color w:val="000000"/>
          <w:spacing w:val="-5"/>
          <w:sz w:val="24"/>
          <w:szCs w:val="24"/>
        </w:rPr>
        <w:t>он передает тем, которые намерены предпринять подобное путешествие, или уже и вступили в путь, не зная его или ознакомясь с ним лишь поверхностно по описаниям устарев</w:t>
      </w:r>
      <w:r w:rsidRPr="006F0F3E">
        <w:rPr>
          <w:rFonts w:eastAsia="Times New Roman"/>
          <w:color w:val="000000"/>
          <w:spacing w:val="-5"/>
          <w:sz w:val="24"/>
          <w:szCs w:val="24"/>
        </w:rPr>
        <w:softHyphen/>
        <w:t xml:space="preserve">шим. Здесь указаны изменения, изменения не в сущности, а в </w:t>
      </w:r>
      <w:r w:rsidRPr="006F0F3E">
        <w:rPr>
          <w:rFonts w:eastAsia="Times New Roman"/>
          <w:color w:val="000000"/>
          <w:spacing w:val="-10"/>
          <w:sz w:val="24"/>
          <w:szCs w:val="24"/>
        </w:rPr>
        <w:t xml:space="preserve">обстановке, имеющей на сущность существенное влияние; здесь </w:t>
      </w:r>
      <w:r w:rsidRPr="006F0F3E">
        <w:rPr>
          <w:rFonts w:eastAsia="Times New Roman"/>
          <w:color w:val="000000"/>
          <w:spacing w:val="-7"/>
          <w:sz w:val="24"/>
          <w:szCs w:val="24"/>
        </w:rPr>
        <w:t>указано, каким образом должно пользоваться писаниями древ</w:t>
      </w:r>
      <w:r w:rsidRPr="006F0F3E">
        <w:rPr>
          <w:rFonts w:eastAsia="Times New Roman"/>
          <w:color w:val="000000"/>
          <w:spacing w:val="-7"/>
          <w:sz w:val="24"/>
          <w:szCs w:val="24"/>
        </w:rPr>
        <w:softHyphen/>
      </w:r>
      <w:r w:rsidRPr="006F0F3E">
        <w:rPr>
          <w:rFonts w:eastAsia="Times New Roman"/>
          <w:color w:val="000000"/>
          <w:spacing w:val="-5"/>
          <w:sz w:val="24"/>
          <w:szCs w:val="24"/>
        </w:rPr>
        <w:t xml:space="preserve">них и применять их к современности, избегая того ложного </w:t>
      </w:r>
      <w:r w:rsidRPr="006F0F3E">
        <w:rPr>
          <w:rFonts w:eastAsia="Times New Roman"/>
          <w:color w:val="000000"/>
          <w:spacing w:val="-4"/>
          <w:sz w:val="24"/>
          <w:szCs w:val="24"/>
        </w:rPr>
        <w:t>положения с его последствиями, в которое поставляется вся</w:t>
      </w:r>
      <w:r w:rsidRPr="006F0F3E">
        <w:rPr>
          <w:rFonts w:eastAsia="Times New Roman"/>
          <w:color w:val="000000"/>
          <w:spacing w:val="-4"/>
          <w:sz w:val="24"/>
          <w:szCs w:val="24"/>
        </w:rPr>
        <w:softHyphen/>
      </w:r>
      <w:r w:rsidRPr="006F0F3E">
        <w:rPr>
          <w:rFonts w:eastAsia="Times New Roman"/>
          <w:color w:val="000000"/>
          <w:spacing w:val="-7"/>
          <w:sz w:val="24"/>
          <w:szCs w:val="24"/>
        </w:rPr>
        <w:t>кий, не понявший и не приметивший необходимости примене</w:t>
      </w:r>
      <w:r w:rsidRPr="006F0F3E">
        <w:rPr>
          <w:rFonts w:eastAsia="Times New Roman"/>
          <w:color w:val="000000"/>
          <w:spacing w:val="-7"/>
          <w:sz w:val="24"/>
          <w:szCs w:val="24"/>
        </w:rPr>
        <w:softHyphen/>
      </w:r>
      <w:r w:rsidRPr="006F0F3E">
        <w:rPr>
          <w:rFonts w:eastAsia="Times New Roman"/>
          <w:color w:val="000000"/>
          <w:spacing w:val="-5"/>
          <w:sz w:val="24"/>
          <w:szCs w:val="24"/>
        </w:rPr>
        <w:t>ния. Святой Иоанн Лествичник говорит, что некоторые, про</w:t>
      </w:r>
      <w:r w:rsidRPr="006F0F3E">
        <w:rPr>
          <w:rFonts w:eastAsia="Times New Roman"/>
          <w:color w:val="000000"/>
          <w:spacing w:val="-5"/>
          <w:sz w:val="24"/>
          <w:szCs w:val="24"/>
        </w:rPr>
        <w:softHyphen/>
      </w:r>
      <w:r w:rsidRPr="006F0F3E">
        <w:rPr>
          <w:rFonts w:eastAsia="Times New Roman"/>
          <w:color w:val="000000"/>
          <w:spacing w:val="-4"/>
          <w:sz w:val="24"/>
          <w:szCs w:val="24"/>
        </w:rPr>
        <w:t xml:space="preserve">ходя по болотистым местам, увязли в грязи и, покрытые ею, </w:t>
      </w:r>
      <w:r w:rsidRPr="006F0F3E">
        <w:rPr>
          <w:rFonts w:eastAsia="Times New Roman"/>
          <w:color w:val="000000"/>
          <w:spacing w:val="-2"/>
          <w:sz w:val="24"/>
          <w:szCs w:val="24"/>
        </w:rPr>
        <w:t xml:space="preserve">поведали о том, как это случилось с ними, другим, которые </w:t>
      </w:r>
      <w:r w:rsidRPr="006F0F3E">
        <w:rPr>
          <w:rFonts w:eastAsia="Times New Roman"/>
          <w:color w:val="000000"/>
          <w:spacing w:val="-4"/>
          <w:sz w:val="24"/>
          <w:szCs w:val="24"/>
        </w:rPr>
        <w:t>тут проходили, для спасения их. За спасение ближних Все</w:t>
      </w:r>
      <w:r w:rsidRPr="006F0F3E">
        <w:rPr>
          <w:rFonts w:eastAsia="Times New Roman"/>
          <w:color w:val="000000"/>
          <w:spacing w:val="-4"/>
          <w:sz w:val="24"/>
          <w:szCs w:val="24"/>
        </w:rPr>
        <w:softHyphen/>
      </w:r>
      <w:r w:rsidRPr="006F0F3E">
        <w:rPr>
          <w:rFonts w:eastAsia="Times New Roman"/>
          <w:color w:val="000000"/>
          <w:spacing w:val="-5"/>
          <w:sz w:val="24"/>
          <w:szCs w:val="24"/>
        </w:rPr>
        <w:t xml:space="preserve">могущий избавил из болота и тех, которые, попавши в него, </w:t>
      </w:r>
      <w:r w:rsidRPr="006F0F3E">
        <w:rPr>
          <w:rFonts w:eastAsia="Times New Roman"/>
          <w:color w:val="000000"/>
          <w:spacing w:val="-4"/>
          <w:sz w:val="24"/>
          <w:szCs w:val="24"/>
        </w:rPr>
        <w:t>предостерегли ближних от впадения в него</w:t>
      </w:r>
      <w:r>
        <w:rPr>
          <w:rStyle w:val="a6"/>
          <w:rFonts w:eastAsia="Times New Roman"/>
          <w:color w:val="000000"/>
          <w:spacing w:val="-4"/>
          <w:sz w:val="24"/>
          <w:szCs w:val="24"/>
        </w:rPr>
        <w:footnoteReference w:id="9"/>
      </w:r>
      <w:r w:rsidRPr="006F0F3E">
        <w:rPr>
          <w:rFonts w:eastAsia="Times New Roman"/>
          <w:color w:val="000000"/>
          <w:spacing w:val="-4"/>
          <w:sz w:val="24"/>
          <w:szCs w:val="24"/>
        </w:rPr>
        <w:t xml:space="preserve">. </w:t>
      </w:r>
      <w:r w:rsidRPr="006F0F3E">
        <w:rPr>
          <w:rFonts w:eastAsia="Times New Roman"/>
          <w:i/>
          <w:iCs/>
          <w:color w:val="000000"/>
          <w:spacing w:val="-4"/>
          <w:sz w:val="24"/>
          <w:szCs w:val="24"/>
        </w:rPr>
        <w:t xml:space="preserve">Права течения </w:t>
      </w:r>
      <w:r w:rsidRPr="00E13ED1">
        <w:rPr>
          <w:rFonts w:eastAsia="Times New Roman"/>
          <w:bCs/>
          <w:i/>
          <w:iCs/>
          <w:color w:val="000000"/>
          <w:spacing w:val="-6"/>
          <w:sz w:val="24"/>
          <w:szCs w:val="24"/>
        </w:rPr>
        <w:t xml:space="preserve">твори ногама твоима и пути твоя исправляй: не уклонися </w:t>
      </w:r>
      <w:r w:rsidRPr="00E13ED1">
        <w:rPr>
          <w:rFonts w:eastAsia="Times New Roman"/>
          <w:bCs/>
          <w:i/>
          <w:iCs/>
          <w:color w:val="000000"/>
          <w:spacing w:val="-2"/>
          <w:sz w:val="24"/>
          <w:szCs w:val="24"/>
        </w:rPr>
        <w:t xml:space="preserve">ни на десно, ни на шуе: отврати же ногу твою от пути </w:t>
      </w:r>
      <w:r w:rsidRPr="00E13ED1">
        <w:rPr>
          <w:rFonts w:eastAsia="Times New Roman"/>
          <w:bCs/>
          <w:i/>
          <w:iCs/>
          <w:color w:val="000000"/>
          <w:spacing w:val="-5"/>
          <w:sz w:val="24"/>
          <w:szCs w:val="24"/>
        </w:rPr>
        <w:t xml:space="preserve">зла. Пути бо десныя весть Господь, развращени же суть, </w:t>
      </w:r>
      <w:r w:rsidRPr="00E13ED1">
        <w:rPr>
          <w:rFonts w:eastAsia="Times New Roman"/>
          <w:bCs/>
          <w:i/>
          <w:iCs/>
          <w:color w:val="000000"/>
          <w:spacing w:val="-10"/>
          <w:sz w:val="24"/>
          <w:szCs w:val="24"/>
        </w:rPr>
        <w:t>иже ошуюю: Той же права сотворит течения твоя, и хож</w:t>
      </w:r>
      <w:r w:rsidRPr="00E13ED1">
        <w:rPr>
          <w:rFonts w:eastAsia="Times New Roman"/>
          <w:bCs/>
          <w:i/>
          <w:iCs/>
          <w:color w:val="000000"/>
          <w:spacing w:val="-10"/>
          <w:sz w:val="24"/>
          <w:szCs w:val="24"/>
        </w:rPr>
        <w:softHyphen/>
      </w:r>
      <w:r w:rsidRPr="00E13ED1">
        <w:rPr>
          <w:rFonts w:eastAsia="Times New Roman"/>
          <w:bCs/>
          <w:i/>
          <w:iCs/>
          <w:color w:val="000000"/>
          <w:sz w:val="24"/>
          <w:szCs w:val="24"/>
        </w:rPr>
        <w:t>дения твоя в мире поспешит</w:t>
      </w:r>
      <w:r w:rsidRPr="00E13ED1">
        <w:rPr>
          <w:rStyle w:val="a6"/>
          <w:rFonts w:eastAsia="Times New Roman"/>
          <w:bCs/>
          <w:i/>
          <w:iCs/>
          <w:color w:val="000000"/>
          <w:sz w:val="24"/>
          <w:szCs w:val="24"/>
        </w:rPr>
        <w:footnoteReference w:id="10"/>
      </w:r>
      <w:r w:rsidRPr="00E13ED1">
        <w:rPr>
          <w:rFonts w:eastAsia="Times New Roman"/>
          <w:bCs/>
          <w:i/>
          <w:iCs/>
          <w:color w:val="000000"/>
          <w:sz w:val="24"/>
          <w:szCs w:val="24"/>
        </w:rPr>
        <w:t xml:space="preserve">. </w:t>
      </w:r>
      <w:r w:rsidRPr="00E13ED1">
        <w:rPr>
          <w:rFonts w:eastAsia="Times New Roman"/>
          <w:bCs/>
          <w:color w:val="000000"/>
          <w:sz w:val="24"/>
          <w:szCs w:val="24"/>
        </w:rPr>
        <w:t>Аминь.</w:t>
      </w:r>
    </w:p>
    <w:p w:rsidR="006F0F3E" w:rsidRPr="006F0F3E" w:rsidRDefault="006F0F3E" w:rsidP="00FD09E3">
      <w:pPr>
        <w:pStyle w:val="a3"/>
        <w:shd w:val="clear" w:color="auto" w:fill="FFFFFF"/>
        <w:spacing w:before="126"/>
        <w:ind w:left="0" w:firstLine="567"/>
        <w:jc w:val="right"/>
        <w:outlineLvl w:val="0"/>
        <w:rPr>
          <w:rFonts w:eastAsia="Times New Roman"/>
          <w:b/>
          <w:bCs/>
          <w:i/>
          <w:iCs/>
          <w:color w:val="000000"/>
          <w:spacing w:val="-14"/>
          <w:sz w:val="24"/>
          <w:szCs w:val="24"/>
        </w:rPr>
      </w:pPr>
      <w:r w:rsidRPr="006F0F3E">
        <w:rPr>
          <w:rFonts w:eastAsia="Times New Roman"/>
          <w:b/>
          <w:bCs/>
          <w:i/>
          <w:iCs/>
          <w:color w:val="000000"/>
          <w:spacing w:val="-14"/>
          <w:sz w:val="24"/>
          <w:szCs w:val="24"/>
        </w:rPr>
        <w:t>Епископ Игнатий</w:t>
      </w:r>
    </w:p>
    <w:p w:rsidR="006F0F3E" w:rsidRPr="006F0F3E" w:rsidRDefault="006F0F3E" w:rsidP="00FD09E3">
      <w:pPr>
        <w:pStyle w:val="a3"/>
        <w:shd w:val="clear" w:color="auto" w:fill="FFFFFF"/>
        <w:spacing w:line="230" w:lineRule="exact"/>
        <w:ind w:left="0" w:firstLine="567"/>
        <w:jc w:val="center"/>
        <w:rPr>
          <w:rFonts w:eastAsia="Times New Roman"/>
          <w:color w:val="000000"/>
          <w:spacing w:val="-7"/>
          <w:sz w:val="24"/>
          <w:szCs w:val="24"/>
        </w:rPr>
      </w:pPr>
      <w:r w:rsidRPr="006F0F3E">
        <w:rPr>
          <w:rFonts w:eastAsia="Times New Roman"/>
          <w:color w:val="000000"/>
          <w:spacing w:val="-7"/>
          <w:sz w:val="24"/>
          <w:szCs w:val="24"/>
        </w:rPr>
        <w:t>Правила наружного поведения для новоначальных иноков</w:t>
      </w:r>
    </w:p>
    <w:p w:rsidR="006F0F3E" w:rsidRPr="006F0F3E" w:rsidRDefault="006F0F3E" w:rsidP="00FD09E3">
      <w:pPr>
        <w:shd w:val="clear" w:color="auto" w:fill="FFFFFF"/>
        <w:spacing w:line="230" w:lineRule="exact"/>
        <w:ind w:firstLine="567"/>
        <w:jc w:val="center"/>
        <w:rPr>
          <w:rFonts w:eastAsia="Times New Roman"/>
          <w:color w:val="000000"/>
          <w:spacing w:val="-7"/>
          <w:sz w:val="24"/>
          <w:szCs w:val="24"/>
        </w:rPr>
      </w:pPr>
      <w:r w:rsidRPr="006F0F3E">
        <w:rPr>
          <w:rFonts w:eastAsia="Times New Roman"/>
          <w:color w:val="000000"/>
          <w:spacing w:val="-7"/>
          <w:sz w:val="24"/>
          <w:szCs w:val="24"/>
        </w:rPr>
        <w:t>Введение</w:t>
      </w:r>
    </w:p>
    <w:p w:rsidR="006F0F3E" w:rsidRPr="006F0F3E" w:rsidRDefault="006F0F3E" w:rsidP="00FD09E3">
      <w:pPr>
        <w:shd w:val="clear" w:color="auto" w:fill="FFFFFF"/>
        <w:spacing w:line="230" w:lineRule="exact"/>
        <w:ind w:firstLine="567"/>
        <w:jc w:val="center"/>
        <w:rPr>
          <w:rFonts w:eastAsia="Times New Roman"/>
          <w:color w:val="000000"/>
          <w:spacing w:val="-7"/>
          <w:sz w:val="24"/>
          <w:szCs w:val="24"/>
        </w:rPr>
      </w:pPr>
    </w:p>
    <w:p w:rsidR="006F0F3E" w:rsidRPr="006F0F3E" w:rsidRDefault="006F0F3E" w:rsidP="00FD09E3">
      <w:pPr>
        <w:shd w:val="clear" w:color="auto" w:fill="FFFFFF"/>
        <w:spacing w:line="230" w:lineRule="exact"/>
        <w:ind w:firstLine="567"/>
        <w:jc w:val="both"/>
        <w:rPr>
          <w:rFonts w:eastAsia="Times New Roman"/>
          <w:color w:val="000000"/>
          <w:spacing w:val="-7"/>
          <w:sz w:val="24"/>
          <w:szCs w:val="24"/>
        </w:rPr>
      </w:pPr>
      <w:r w:rsidRPr="006F0F3E">
        <w:rPr>
          <w:rFonts w:eastAsia="Times New Roman"/>
          <w:color w:val="000000"/>
          <w:spacing w:val="-7"/>
          <w:sz w:val="24"/>
          <w:szCs w:val="24"/>
        </w:rPr>
        <w:t xml:space="preserve">Церковный Устав говорит, что по завещанию святых Отцов во всем должно наблюдать меру и правило. Упомянув вообще о святых Отцах, Устав приводит знаменательное изречение преподобного Ефрема Сирского: «Там настоит великое бедствие, где жительством не руководствуют законные правила» </w:t>
      </w:r>
      <w:r w:rsidRPr="00C945A6">
        <w:rPr>
          <w:rStyle w:val="a6"/>
          <w:spacing w:val="-4"/>
          <w:sz w:val="24"/>
          <w:szCs w:val="24"/>
        </w:rPr>
        <w:footnoteReference w:id="11"/>
      </w:r>
      <w:r w:rsidRPr="006F0F3E">
        <w:rPr>
          <w:rFonts w:eastAsia="Times New Roman"/>
          <w:color w:val="000000"/>
          <w:spacing w:val="-7"/>
          <w:sz w:val="24"/>
          <w:szCs w:val="24"/>
        </w:rPr>
        <w:t>. На сем основании мы предлагаем возлюбленным братиям, новоначальным инокам, нижеследующие правила для их  наружного поведения.</w:t>
      </w:r>
    </w:p>
    <w:p w:rsidR="006F0F3E" w:rsidRPr="006F0F3E" w:rsidRDefault="006F0F3E" w:rsidP="00FD09E3">
      <w:pPr>
        <w:pStyle w:val="a3"/>
        <w:shd w:val="clear" w:color="auto" w:fill="FFFFFF"/>
        <w:spacing w:line="230" w:lineRule="exact"/>
        <w:ind w:left="0" w:firstLine="567"/>
        <w:jc w:val="center"/>
        <w:rPr>
          <w:rFonts w:eastAsia="Times New Roman"/>
          <w:color w:val="000000"/>
          <w:spacing w:val="-7"/>
          <w:sz w:val="24"/>
          <w:szCs w:val="24"/>
        </w:rPr>
      </w:pPr>
      <w:r w:rsidRPr="006F0F3E">
        <w:rPr>
          <w:rFonts w:eastAsia="Times New Roman"/>
          <w:color w:val="000000"/>
          <w:spacing w:val="-7"/>
          <w:sz w:val="24"/>
          <w:szCs w:val="24"/>
        </w:rPr>
        <w:t>Правила</w:t>
      </w:r>
    </w:p>
    <w:p w:rsidR="006F0F3E" w:rsidRPr="006F0F3E" w:rsidRDefault="006F0F3E" w:rsidP="00FD09E3">
      <w:pPr>
        <w:pStyle w:val="a3"/>
        <w:shd w:val="clear" w:color="auto" w:fill="FFFFFF"/>
        <w:spacing w:line="230" w:lineRule="exact"/>
        <w:ind w:left="0" w:firstLine="567"/>
        <w:rPr>
          <w:rFonts w:eastAsia="Times New Roman"/>
          <w:color w:val="000000"/>
          <w:spacing w:val="-7"/>
          <w:sz w:val="24"/>
          <w:szCs w:val="24"/>
        </w:rPr>
      </w:pPr>
    </w:p>
    <w:p w:rsidR="006F0F3E" w:rsidRPr="006F0F3E" w:rsidRDefault="006F0F3E" w:rsidP="00FD09E3">
      <w:pPr>
        <w:pStyle w:val="a3"/>
        <w:numPr>
          <w:ilvl w:val="0"/>
          <w:numId w:val="2"/>
        </w:numPr>
        <w:shd w:val="clear" w:color="auto" w:fill="FFFFFF"/>
        <w:spacing w:line="230" w:lineRule="exact"/>
        <w:ind w:left="0" w:firstLine="567"/>
        <w:jc w:val="both"/>
        <w:rPr>
          <w:rFonts w:ascii="Arial" w:hAnsi="Arial" w:cs="Arial"/>
          <w:sz w:val="2"/>
          <w:szCs w:val="2"/>
        </w:rPr>
      </w:pPr>
      <w:r w:rsidRPr="006F0F3E">
        <w:rPr>
          <w:rFonts w:eastAsia="Times New Roman"/>
          <w:color w:val="000000"/>
          <w:spacing w:val="-7"/>
          <w:sz w:val="24"/>
          <w:szCs w:val="24"/>
        </w:rPr>
        <w:t>1. Святые Отцы называют монастырь врачебницею (больницею)</w:t>
      </w:r>
      <w:r w:rsidRPr="00C945A6">
        <w:rPr>
          <w:rStyle w:val="a6"/>
          <w:spacing w:val="-4"/>
          <w:sz w:val="24"/>
          <w:szCs w:val="24"/>
        </w:rPr>
        <w:footnoteReference w:id="12"/>
      </w:r>
      <w:r w:rsidRPr="006F0F3E">
        <w:rPr>
          <w:rStyle w:val="a6"/>
          <w:spacing w:val="-4"/>
        </w:rPr>
        <w:t>.</w:t>
      </w:r>
      <w:r w:rsidRPr="006F0F3E">
        <w:rPr>
          <w:rFonts w:eastAsia="Times New Roman"/>
          <w:color w:val="000000"/>
          <w:spacing w:val="-7"/>
          <w:sz w:val="24"/>
          <w:szCs w:val="24"/>
        </w:rPr>
        <w:t xml:space="preserve"> Точно: монастырь есть нравственная врачебница. Мы приходим из мира в монастырь, чтоб оставить греховные навыки. Полученные в мирской жизни, и, вне влияния на нас соблазнов, которыми преисполнен мир, стяжать навыки или поведение истинно христианские. За жительство истинно христианское на земле надеемся получить вечное блаженство на небе. Итак: должно употребить все старание к тому, чтоб цель, с которою вступаем в монастырь, была нами достигнута, чтоб наша жизнь в монастыре послужила нам во спасение, не послужила поводом к большему осуждению нас на Суде Христовом</w:t>
      </w:r>
      <w:r w:rsidRPr="006F0F3E">
        <w:rPr>
          <w:rStyle w:val="a6"/>
          <w:spacing w:val="-4"/>
          <w:sz w:val="24"/>
          <w:szCs w:val="24"/>
        </w:rPr>
        <w:footnoteReference w:id="13"/>
      </w:r>
      <w:r w:rsidRPr="006F0F3E">
        <w:rPr>
          <w:rStyle w:val="a6"/>
          <w:spacing w:val="-4"/>
        </w:rPr>
        <w:t>.</w:t>
      </w:r>
    </w:p>
    <w:p w:rsidR="007F4E84" w:rsidRPr="00860F45" w:rsidRDefault="006F0F3E" w:rsidP="00FD09E3">
      <w:pPr>
        <w:pStyle w:val="a3"/>
        <w:shd w:val="clear" w:color="auto" w:fill="FFFFFF"/>
        <w:spacing w:line="230" w:lineRule="exact"/>
        <w:ind w:left="0" w:firstLine="567"/>
        <w:jc w:val="both"/>
        <w:rPr>
          <w:color w:val="000000"/>
          <w:spacing w:val="-14"/>
          <w:sz w:val="24"/>
          <w:szCs w:val="24"/>
        </w:rPr>
      </w:pPr>
      <w:r>
        <w:rPr>
          <w:rFonts w:eastAsia="Times New Roman"/>
          <w:color w:val="000000"/>
          <w:spacing w:val="-7"/>
          <w:sz w:val="24"/>
          <w:szCs w:val="24"/>
        </w:rPr>
        <w:t>2.</w:t>
      </w:r>
      <w:r w:rsidR="007F4E84" w:rsidRPr="00860F45">
        <w:rPr>
          <w:rFonts w:eastAsia="Times New Roman"/>
          <w:color w:val="000000"/>
          <w:spacing w:val="-7"/>
          <w:sz w:val="24"/>
          <w:szCs w:val="24"/>
        </w:rPr>
        <w:t xml:space="preserve">Поступающие в больницу для пользования обязываются </w:t>
      </w:r>
      <w:r w:rsidR="007F4E84" w:rsidRPr="00860F45">
        <w:rPr>
          <w:rFonts w:eastAsia="Times New Roman"/>
          <w:color w:val="000000"/>
          <w:spacing w:val="-4"/>
          <w:sz w:val="24"/>
          <w:szCs w:val="24"/>
        </w:rPr>
        <w:t xml:space="preserve">руководствоваться во всем наставлением врача, не позволяя </w:t>
      </w:r>
      <w:r w:rsidR="007F4E84" w:rsidRPr="00860F45">
        <w:rPr>
          <w:rFonts w:eastAsia="Times New Roman"/>
          <w:color w:val="000000"/>
          <w:spacing w:val="-5"/>
          <w:sz w:val="24"/>
          <w:szCs w:val="24"/>
        </w:rPr>
        <w:t>себе употреблять пищу, одежду, движение, лекарства по соб</w:t>
      </w:r>
      <w:r w:rsidR="007F4E84" w:rsidRPr="00860F45">
        <w:rPr>
          <w:rFonts w:eastAsia="Times New Roman"/>
          <w:color w:val="000000"/>
          <w:spacing w:val="-3"/>
          <w:sz w:val="24"/>
          <w:szCs w:val="24"/>
        </w:rPr>
        <w:t xml:space="preserve">ственному усмотрению; иначе вместо пользы они принесут </w:t>
      </w:r>
      <w:r w:rsidR="007F4E84" w:rsidRPr="00860F45">
        <w:rPr>
          <w:rFonts w:eastAsia="Times New Roman"/>
          <w:color w:val="000000"/>
          <w:spacing w:val="-5"/>
          <w:sz w:val="24"/>
          <w:szCs w:val="24"/>
        </w:rPr>
        <w:t>себе вред: так и всякий, вступивший в монастырь, обязывает</w:t>
      </w:r>
      <w:r w:rsidR="007F4E84" w:rsidRPr="00860F45">
        <w:rPr>
          <w:rFonts w:eastAsia="Times New Roman"/>
          <w:color w:val="000000"/>
          <w:spacing w:val="-5"/>
          <w:sz w:val="24"/>
          <w:szCs w:val="24"/>
        </w:rPr>
        <w:softHyphen/>
      </w:r>
      <w:r w:rsidR="007F4E84" w:rsidRPr="00860F45">
        <w:rPr>
          <w:rFonts w:eastAsia="Times New Roman"/>
          <w:color w:val="000000"/>
          <w:spacing w:val="-4"/>
          <w:sz w:val="24"/>
          <w:szCs w:val="24"/>
        </w:rPr>
        <w:t xml:space="preserve">ся упражняться не в тех подвигах и трудах, которые кажутся самому ему нужными и полезными, но в тех, которые будут </w:t>
      </w:r>
      <w:r w:rsidR="007F4E84" w:rsidRPr="00860F45">
        <w:rPr>
          <w:rFonts w:eastAsia="Times New Roman"/>
          <w:color w:val="000000"/>
          <w:spacing w:val="-6"/>
          <w:sz w:val="24"/>
          <w:szCs w:val="24"/>
        </w:rPr>
        <w:t>ему указаны и назначены настоятелем лично или при посред</w:t>
      </w:r>
      <w:r w:rsidR="007F4E84" w:rsidRPr="00860F45">
        <w:rPr>
          <w:rFonts w:eastAsia="Times New Roman"/>
          <w:color w:val="000000"/>
          <w:spacing w:val="-6"/>
          <w:sz w:val="24"/>
          <w:szCs w:val="24"/>
        </w:rPr>
        <w:softHyphen/>
      </w:r>
      <w:r w:rsidR="007F4E84" w:rsidRPr="00860F45">
        <w:rPr>
          <w:rFonts w:eastAsia="Times New Roman"/>
          <w:color w:val="000000"/>
          <w:sz w:val="24"/>
          <w:szCs w:val="24"/>
        </w:rPr>
        <w:t>стве других монастырских властей</w:t>
      </w:r>
      <w:r w:rsidR="007F4E84" w:rsidRPr="00860F45">
        <w:rPr>
          <w:rStyle w:val="a6"/>
          <w:rFonts w:eastAsia="Times New Roman"/>
          <w:color w:val="000000"/>
          <w:sz w:val="24"/>
          <w:szCs w:val="24"/>
        </w:rPr>
        <w:footnoteReference w:id="14"/>
      </w:r>
      <w:r w:rsidR="007F4E84" w:rsidRPr="00860F45">
        <w:rPr>
          <w:rFonts w:eastAsia="Times New Roman"/>
          <w:color w:val="000000"/>
          <w:sz w:val="24"/>
          <w:szCs w:val="24"/>
        </w:rPr>
        <w:t>.</w:t>
      </w:r>
    </w:p>
    <w:p w:rsidR="007F4E84" w:rsidRPr="00860F45" w:rsidRDefault="007F4E84" w:rsidP="00FD09E3">
      <w:pPr>
        <w:numPr>
          <w:ilvl w:val="0"/>
          <w:numId w:val="2"/>
        </w:numPr>
        <w:shd w:val="clear" w:color="auto" w:fill="FFFFFF"/>
        <w:tabs>
          <w:tab w:val="left" w:pos="0"/>
          <w:tab w:val="left" w:pos="2567"/>
          <w:tab w:val="left" w:pos="8789"/>
        </w:tabs>
        <w:spacing w:before="184" w:line="227" w:lineRule="exact"/>
        <w:ind w:firstLine="567"/>
        <w:jc w:val="both"/>
      </w:pPr>
      <w:r w:rsidRPr="00860F45">
        <w:rPr>
          <w:rFonts w:eastAsia="Times New Roman"/>
          <w:color w:val="000000"/>
          <w:spacing w:val="-10"/>
          <w:sz w:val="24"/>
          <w:szCs w:val="24"/>
        </w:rPr>
        <w:lastRenderedPageBreak/>
        <w:t>Вообще все монастырские упражнения и должности назы</w:t>
      </w:r>
      <w:r w:rsidRPr="00860F45">
        <w:rPr>
          <w:rFonts w:eastAsia="Times New Roman"/>
          <w:color w:val="000000"/>
          <w:spacing w:val="-10"/>
          <w:sz w:val="24"/>
          <w:szCs w:val="24"/>
        </w:rPr>
        <w:softHyphen/>
      </w:r>
      <w:r w:rsidRPr="00860F45">
        <w:rPr>
          <w:rFonts w:eastAsia="Times New Roman"/>
          <w:color w:val="000000"/>
          <w:spacing w:val="-9"/>
          <w:sz w:val="24"/>
          <w:szCs w:val="24"/>
        </w:rPr>
        <w:t xml:space="preserve">ваются послушаниями. Послушания должно проходить со всею </w:t>
      </w:r>
      <w:r w:rsidRPr="00860F45">
        <w:rPr>
          <w:rFonts w:eastAsia="Times New Roman"/>
          <w:color w:val="000000"/>
          <w:spacing w:val="-5"/>
          <w:sz w:val="24"/>
          <w:szCs w:val="24"/>
        </w:rPr>
        <w:t>тщательностию, с строгим хранением совести, веруя, что та</w:t>
      </w:r>
      <w:r w:rsidRPr="00860F45">
        <w:rPr>
          <w:rFonts w:eastAsia="Times New Roman"/>
          <w:color w:val="000000"/>
          <w:spacing w:val="-5"/>
          <w:sz w:val="24"/>
          <w:szCs w:val="24"/>
        </w:rPr>
        <w:softHyphen/>
      </w:r>
      <w:r w:rsidRPr="00860F45">
        <w:rPr>
          <w:rFonts w:eastAsia="Times New Roman"/>
          <w:color w:val="000000"/>
          <w:spacing w:val="-7"/>
          <w:sz w:val="24"/>
          <w:szCs w:val="24"/>
        </w:rPr>
        <w:t>кое прохождение послушаний необходимо для нашего спасе</w:t>
      </w:r>
      <w:r w:rsidRPr="00860F45">
        <w:rPr>
          <w:rFonts w:eastAsia="Times New Roman"/>
          <w:color w:val="000000"/>
          <w:spacing w:val="-7"/>
          <w:sz w:val="24"/>
          <w:szCs w:val="24"/>
        </w:rPr>
        <w:softHyphen/>
      </w:r>
      <w:r w:rsidRPr="00860F45">
        <w:rPr>
          <w:rFonts w:eastAsia="Times New Roman"/>
          <w:color w:val="000000"/>
          <w:spacing w:val="-5"/>
          <w:sz w:val="24"/>
          <w:szCs w:val="24"/>
        </w:rPr>
        <w:t>ния. Монастырские занятия потому и называются послуша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ниями, что они соединены с отречением от своей воли и от </w:t>
      </w:r>
      <w:r w:rsidRPr="00860F45">
        <w:rPr>
          <w:rFonts w:eastAsia="Times New Roman"/>
          <w:color w:val="000000"/>
          <w:spacing w:val="-6"/>
          <w:sz w:val="24"/>
          <w:szCs w:val="24"/>
        </w:rPr>
        <w:t>своих разумений. По этой причине при исполнении послуша</w:t>
      </w:r>
      <w:r w:rsidRPr="00860F45">
        <w:rPr>
          <w:rFonts w:eastAsia="Times New Roman"/>
          <w:color w:val="000000"/>
          <w:spacing w:val="-6"/>
          <w:sz w:val="24"/>
          <w:szCs w:val="24"/>
        </w:rPr>
        <w:softHyphen/>
      </w:r>
      <w:r w:rsidRPr="00860F45">
        <w:rPr>
          <w:rFonts w:eastAsia="Times New Roman"/>
          <w:color w:val="000000"/>
          <w:spacing w:val="-7"/>
          <w:sz w:val="24"/>
          <w:szCs w:val="24"/>
        </w:rPr>
        <w:t>ний совесть подвергается непрестанным опытам. Последстви</w:t>
      </w:r>
      <w:r w:rsidRPr="00860F45">
        <w:rPr>
          <w:rFonts w:eastAsia="Times New Roman"/>
          <w:color w:val="000000"/>
          <w:spacing w:val="-7"/>
          <w:sz w:val="24"/>
          <w:szCs w:val="24"/>
        </w:rPr>
        <w:softHyphen/>
        <w:t xml:space="preserve">ем упражнения в послушаниях бывают: истинное смирение и </w:t>
      </w:r>
      <w:r w:rsidRPr="00860F45">
        <w:rPr>
          <w:rFonts w:eastAsia="Times New Roman"/>
          <w:color w:val="000000"/>
          <w:spacing w:val="-4"/>
          <w:sz w:val="24"/>
          <w:szCs w:val="24"/>
        </w:rPr>
        <w:t>духовный разум. Произвольные труды, совершаемые по са</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момнению или прихоти, особенно с отвержением покорности, </w:t>
      </w:r>
      <w:r w:rsidRPr="00860F45">
        <w:rPr>
          <w:rFonts w:eastAsia="Times New Roman"/>
          <w:color w:val="000000"/>
          <w:spacing w:val="-5"/>
          <w:sz w:val="24"/>
          <w:szCs w:val="24"/>
        </w:rPr>
        <w:t>как бы ни были велики, не только не приносят никакого ду</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ховного плода, но, напротив того, будучи сами последствием </w:t>
      </w:r>
      <w:r w:rsidRPr="00860F45">
        <w:rPr>
          <w:rFonts w:eastAsia="Times New Roman"/>
          <w:color w:val="000000"/>
          <w:spacing w:val="-3"/>
          <w:sz w:val="24"/>
          <w:szCs w:val="24"/>
        </w:rPr>
        <w:t xml:space="preserve">самомнения и гордости, чрезвычайно усиливают эти страсти </w:t>
      </w:r>
      <w:r w:rsidRPr="00860F45">
        <w:rPr>
          <w:rFonts w:eastAsia="Times New Roman"/>
          <w:color w:val="000000"/>
          <w:spacing w:val="-5"/>
          <w:sz w:val="24"/>
          <w:szCs w:val="24"/>
        </w:rPr>
        <w:t>в иноке, совершенно отчуждают его от христианского благо</w:t>
      </w:r>
      <w:r w:rsidRPr="00860F45">
        <w:rPr>
          <w:rFonts w:eastAsia="Times New Roman"/>
          <w:color w:val="000000"/>
          <w:spacing w:val="-5"/>
          <w:sz w:val="24"/>
          <w:szCs w:val="24"/>
        </w:rPr>
        <w:softHyphen/>
        <w:t>датного образа мыслей, то есть от евангельского смиренно</w:t>
      </w:r>
      <w:r w:rsidRPr="00860F45">
        <w:rPr>
          <w:rFonts w:eastAsia="Times New Roman"/>
          <w:color w:val="000000"/>
          <w:spacing w:val="-5"/>
          <w:sz w:val="24"/>
          <w:szCs w:val="24"/>
        </w:rPr>
        <w:softHyphen/>
        <w:t xml:space="preserve">мудрия. Преподобный Кассиан говорит: «Главнейшая забота </w:t>
      </w:r>
      <w:r w:rsidRPr="00860F45">
        <w:rPr>
          <w:rFonts w:eastAsia="Times New Roman"/>
          <w:color w:val="000000"/>
          <w:spacing w:val="-3"/>
          <w:sz w:val="24"/>
          <w:szCs w:val="24"/>
        </w:rPr>
        <w:t xml:space="preserve">старца, которому поручены новоначальные, состоит в том, чтоб новоначальный, во-первых, научился побеждать свои </w:t>
      </w:r>
      <w:r w:rsidRPr="00860F45">
        <w:rPr>
          <w:rFonts w:eastAsia="Times New Roman"/>
          <w:color w:val="000000"/>
          <w:spacing w:val="-9"/>
          <w:sz w:val="24"/>
          <w:szCs w:val="24"/>
        </w:rPr>
        <w:t>воли, посредством чего он, вводимый постепенно, мог бы взой</w:t>
      </w:r>
      <w:r w:rsidRPr="00860F45">
        <w:rPr>
          <w:rFonts w:eastAsia="Times New Roman"/>
          <w:color w:val="000000"/>
          <w:spacing w:val="-9"/>
          <w:sz w:val="24"/>
          <w:szCs w:val="24"/>
        </w:rPr>
        <w:softHyphen/>
      </w:r>
      <w:r w:rsidRPr="00860F45">
        <w:rPr>
          <w:rFonts w:eastAsia="Times New Roman"/>
          <w:color w:val="000000"/>
          <w:spacing w:val="-5"/>
          <w:sz w:val="24"/>
          <w:szCs w:val="24"/>
        </w:rPr>
        <w:t xml:space="preserve">ти на верх высочайшего совершенства. Приобучая его к сему </w:t>
      </w:r>
      <w:r w:rsidRPr="00860F45">
        <w:rPr>
          <w:rFonts w:eastAsia="Times New Roman"/>
          <w:color w:val="000000"/>
          <w:spacing w:val="-8"/>
          <w:sz w:val="24"/>
          <w:szCs w:val="24"/>
        </w:rPr>
        <w:t>со всею тщательностию и прилежанием, старец намеренно ста</w:t>
      </w:r>
      <w:r w:rsidRPr="00860F45">
        <w:rPr>
          <w:rFonts w:eastAsia="Times New Roman"/>
          <w:color w:val="000000"/>
          <w:spacing w:val="-5"/>
          <w:sz w:val="24"/>
          <w:szCs w:val="24"/>
        </w:rPr>
        <w:t>рается всегда приказывать ему то, что противно его воле. Египетские великие Отцы утверждают, будучи изучены мно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гими опытами, что монах, в особенности юный, будет не в </w:t>
      </w:r>
      <w:r w:rsidRPr="00860F45">
        <w:rPr>
          <w:rFonts w:eastAsia="Times New Roman"/>
          <w:color w:val="000000"/>
          <w:spacing w:val="-6"/>
          <w:sz w:val="24"/>
          <w:szCs w:val="24"/>
        </w:rPr>
        <w:t xml:space="preserve">силах обуздать самых похотений вожделения, если прежде не </w:t>
      </w:r>
      <w:r w:rsidRPr="00860F45">
        <w:rPr>
          <w:rFonts w:eastAsia="Times New Roman"/>
          <w:color w:val="000000"/>
          <w:spacing w:val="-4"/>
          <w:sz w:val="24"/>
          <w:szCs w:val="24"/>
        </w:rPr>
        <w:t>обучится умерщвлению своих волей посредством послуша</w:t>
      </w:r>
      <w:r w:rsidRPr="00860F45">
        <w:rPr>
          <w:rFonts w:eastAsia="Times New Roman"/>
          <w:color w:val="000000"/>
          <w:spacing w:val="-4"/>
          <w:sz w:val="24"/>
          <w:szCs w:val="24"/>
        </w:rPr>
        <w:softHyphen/>
        <w:t>ния. Они решительно свидетельствуют, что тот, кто не на</w:t>
      </w:r>
      <w:r w:rsidRPr="00860F45">
        <w:rPr>
          <w:rFonts w:eastAsia="Times New Roman"/>
          <w:color w:val="000000"/>
          <w:spacing w:val="-4"/>
          <w:sz w:val="24"/>
          <w:szCs w:val="24"/>
        </w:rPr>
        <w:softHyphen/>
      </w:r>
      <w:r w:rsidRPr="00860F45">
        <w:rPr>
          <w:rFonts w:eastAsia="Times New Roman"/>
          <w:color w:val="000000"/>
          <w:spacing w:val="-6"/>
          <w:sz w:val="24"/>
          <w:szCs w:val="24"/>
        </w:rPr>
        <w:t>учился прежде побеждать свои воли, никак не возможет пога</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сить ни гнева, ни печали, ни духа любодеяния, не возможет </w:t>
      </w:r>
      <w:r w:rsidRPr="00860F45">
        <w:rPr>
          <w:rFonts w:eastAsia="Times New Roman"/>
          <w:color w:val="000000"/>
          <w:spacing w:val="-3"/>
          <w:sz w:val="24"/>
          <w:szCs w:val="24"/>
        </w:rPr>
        <w:t xml:space="preserve">стяжать ни истинного сердечного смирения, ни всегдашнего </w:t>
      </w:r>
      <w:hyperlink r:id="rId10" w:history="1"/>
      <w:r w:rsidRPr="00860F45">
        <w:rPr>
          <w:rFonts w:eastAsia="Times New Roman"/>
          <w:color w:val="000000"/>
          <w:spacing w:val="-3"/>
          <w:sz w:val="24"/>
          <w:szCs w:val="24"/>
        </w:rPr>
        <w:t xml:space="preserve">единения с братиями, ни даже пребыть долго в общежитии. </w:t>
      </w:r>
      <w:r w:rsidRPr="00860F45">
        <w:rPr>
          <w:rFonts w:eastAsia="Times New Roman"/>
          <w:color w:val="000000"/>
          <w:spacing w:val="-4"/>
          <w:sz w:val="24"/>
          <w:szCs w:val="24"/>
        </w:rPr>
        <w:t xml:space="preserve">Они стараются преподать новоначальным эти правила, как </w:t>
      </w:r>
      <w:r w:rsidRPr="00860F45">
        <w:rPr>
          <w:rFonts w:eastAsia="Times New Roman"/>
          <w:color w:val="000000"/>
          <w:spacing w:val="-5"/>
          <w:sz w:val="24"/>
          <w:szCs w:val="24"/>
        </w:rPr>
        <w:t>азбуку, руководящую к совершенству, и по ним рассматрива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ют, каково смирение новоначальных, истинное ли оно, или </w:t>
      </w:r>
      <w:r w:rsidRPr="00860F45">
        <w:rPr>
          <w:rFonts w:eastAsia="Times New Roman"/>
          <w:color w:val="000000"/>
          <w:sz w:val="24"/>
          <w:szCs w:val="24"/>
        </w:rPr>
        <w:t>притворное и мечтательное»</w:t>
      </w:r>
      <w:r w:rsidR="00860F45" w:rsidRPr="00860F45">
        <w:rPr>
          <w:rStyle w:val="a6"/>
          <w:rFonts w:eastAsia="Times New Roman"/>
          <w:color w:val="000000"/>
          <w:sz w:val="24"/>
          <w:szCs w:val="24"/>
        </w:rPr>
        <w:footnoteReference w:id="15"/>
      </w:r>
      <w:r w:rsidRPr="00860F45">
        <w:rPr>
          <w:rFonts w:eastAsia="Times New Roman"/>
          <w:color w:val="000000"/>
          <w:sz w:val="24"/>
          <w:szCs w:val="24"/>
        </w:rPr>
        <w:t>.</w:t>
      </w:r>
    </w:p>
    <w:p w:rsidR="007F4E84" w:rsidRPr="00860F45" w:rsidRDefault="007F4E84" w:rsidP="00FD09E3">
      <w:pPr>
        <w:shd w:val="clear" w:color="auto" w:fill="FFFFFF"/>
        <w:tabs>
          <w:tab w:val="left" w:pos="0"/>
          <w:tab w:val="left" w:pos="993"/>
          <w:tab w:val="left" w:pos="8789"/>
        </w:tabs>
        <w:spacing w:line="227" w:lineRule="exact"/>
        <w:ind w:firstLine="567"/>
        <w:rPr>
          <w:rFonts w:eastAsia="Times New Roman"/>
          <w:color w:val="000000"/>
          <w:sz w:val="24"/>
          <w:szCs w:val="24"/>
        </w:rPr>
      </w:pPr>
      <w:r w:rsidRPr="00860F45">
        <w:rPr>
          <w:color w:val="000000"/>
          <w:spacing w:val="-12"/>
          <w:sz w:val="24"/>
          <w:szCs w:val="24"/>
        </w:rPr>
        <w:t>4.</w:t>
      </w:r>
      <w:r w:rsidRPr="00860F45">
        <w:rPr>
          <w:color w:val="000000"/>
          <w:sz w:val="24"/>
          <w:szCs w:val="24"/>
        </w:rPr>
        <w:tab/>
      </w:r>
      <w:r w:rsidRPr="00860F45">
        <w:rPr>
          <w:rFonts w:eastAsia="Times New Roman"/>
          <w:color w:val="000000"/>
          <w:spacing w:val="-7"/>
          <w:sz w:val="24"/>
          <w:szCs w:val="24"/>
        </w:rPr>
        <w:t>Погрешности, в которые впадаем по немощи, свойствен</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ной всем человекам, должно </w:t>
      </w:r>
      <w:r w:rsidR="00860F45" w:rsidRPr="00860F45">
        <w:rPr>
          <w:rFonts w:eastAsia="Times New Roman"/>
          <w:color w:val="000000"/>
          <w:spacing w:val="-5"/>
          <w:sz w:val="24"/>
          <w:szCs w:val="24"/>
        </w:rPr>
        <w:t>и</w:t>
      </w:r>
      <w:r w:rsidRPr="00860F45">
        <w:rPr>
          <w:rFonts w:eastAsia="Times New Roman"/>
          <w:color w:val="000000"/>
          <w:spacing w:val="-5"/>
          <w:sz w:val="24"/>
          <w:szCs w:val="24"/>
        </w:rPr>
        <w:t>споведовать отцу духовному, а</w:t>
      </w:r>
      <w:r w:rsidR="00860F45" w:rsidRPr="00860F45">
        <w:rPr>
          <w:rFonts w:eastAsia="Times New Roman"/>
          <w:color w:val="000000"/>
          <w:spacing w:val="-5"/>
          <w:sz w:val="24"/>
          <w:szCs w:val="24"/>
        </w:rPr>
        <w:t xml:space="preserve"> </w:t>
      </w:r>
      <w:r w:rsidRPr="00860F45">
        <w:rPr>
          <w:rFonts w:eastAsia="Times New Roman"/>
          <w:color w:val="000000"/>
          <w:spacing w:val="-5"/>
          <w:sz w:val="24"/>
          <w:szCs w:val="24"/>
        </w:rPr>
        <w:t>иногда, по свойству погрешности, и настоятелю, — и, не впа</w:t>
      </w:r>
      <w:r w:rsidRPr="00860F45">
        <w:rPr>
          <w:rFonts w:eastAsia="Times New Roman"/>
          <w:color w:val="000000"/>
          <w:spacing w:val="-5"/>
          <w:sz w:val="24"/>
          <w:szCs w:val="24"/>
        </w:rPr>
        <w:softHyphen/>
        <w:t>дая в уныние и расслабление, с обновленною ревностию про</w:t>
      </w:r>
      <w:r w:rsidRPr="00860F45">
        <w:rPr>
          <w:rFonts w:eastAsia="Times New Roman"/>
          <w:color w:val="000000"/>
          <w:spacing w:val="-5"/>
          <w:sz w:val="24"/>
          <w:szCs w:val="24"/>
        </w:rPr>
        <w:softHyphen/>
      </w:r>
      <w:r w:rsidRPr="00860F45">
        <w:rPr>
          <w:rFonts w:eastAsia="Times New Roman"/>
          <w:color w:val="000000"/>
          <w:spacing w:val="-2"/>
          <w:sz w:val="24"/>
          <w:szCs w:val="24"/>
        </w:rPr>
        <w:t>должать послушание. Если мы не вдруг понимаем земные</w:t>
      </w:r>
      <w:r w:rsidR="00860F45" w:rsidRPr="00860F45">
        <w:rPr>
          <w:rFonts w:eastAsia="Times New Roman"/>
          <w:color w:val="000000"/>
          <w:spacing w:val="-2"/>
          <w:sz w:val="24"/>
          <w:szCs w:val="24"/>
        </w:rPr>
        <w:t xml:space="preserve"> </w:t>
      </w:r>
      <w:r w:rsidRPr="00860F45">
        <w:rPr>
          <w:rFonts w:eastAsia="Times New Roman"/>
          <w:color w:val="000000"/>
          <w:spacing w:val="-5"/>
          <w:sz w:val="24"/>
          <w:szCs w:val="24"/>
        </w:rPr>
        <w:t>науки и художества, но при изучении их подвергаемся в тече</w:t>
      </w:r>
      <w:r w:rsidRPr="00860F45">
        <w:rPr>
          <w:rFonts w:eastAsia="Times New Roman"/>
          <w:color w:val="000000"/>
          <w:spacing w:val="-5"/>
          <w:sz w:val="24"/>
          <w:szCs w:val="24"/>
        </w:rPr>
        <w:softHyphen/>
      </w:r>
      <w:r w:rsidRPr="00860F45">
        <w:rPr>
          <w:rFonts w:eastAsia="Times New Roman"/>
          <w:color w:val="000000"/>
          <w:spacing w:val="-4"/>
          <w:sz w:val="24"/>
          <w:szCs w:val="24"/>
        </w:rPr>
        <w:t>ние продолжительного времени разным недоумениям и по</w:t>
      </w:r>
      <w:r w:rsidRPr="00860F45">
        <w:rPr>
          <w:rFonts w:eastAsia="Times New Roman"/>
          <w:color w:val="000000"/>
          <w:spacing w:val="-4"/>
          <w:sz w:val="24"/>
          <w:szCs w:val="24"/>
        </w:rPr>
        <w:softHyphen/>
      </w:r>
      <w:r w:rsidRPr="00860F45">
        <w:rPr>
          <w:rFonts w:eastAsia="Times New Roman"/>
          <w:color w:val="000000"/>
          <w:spacing w:val="-7"/>
          <w:sz w:val="24"/>
          <w:szCs w:val="24"/>
        </w:rPr>
        <w:t>грешностям, тем свойственнее подвергаться погрешностям при</w:t>
      </w:r>
      <w:r w:rsidRPr="00860F45">
        <w:rPr>
          <w:rFonts w:eastAsia="Times New Roman"/>
          <w:color w:val="000000"/>
          <w:spacing w:val="-3"/>
          <w:sz w:val="24"/>
          <w:szCs w:val="24"/>
        </w:rPr>
        <w:t>изучении науки из наук и художества из художеств — мона</w:t>
      </w:r>
      <w:r w:rsidRPr="00860F45">
        <w:rPr>
          <w:rFonts w:eastAsia="Times New Roman"/>
          <w:color w:val="000000"/>
          <w:spacing w:val="-3"/>
          <w:sz w:val="24"/>
          <w:szCs w:val="24"/>
        </w:rPr>
        <w:softHyphen/>
      </w:r>
      <w:r w:rsidRPr="00860F45">
        <w:rPr>
          <w:rFonts w:eastAsia="Times New Roman"/>
          <w:color w:val="000000"/>
          <w:sz w:val="24"/>
          <w:szCs w:val="24"/>
        </w:rPr>
        <w:t>шеского жительства</w:t>
      </w:r>
      <w:r w:rsidR="00860F45" w:rsidRPr="00860F45">
        <w:rPr>
          <w:rStyle w:val="a6"/>
          <w:rFonts w:eastAsia="Times New Roman"/>
          <w:color w:val="000000"/>
          <w:sz w:val="24"/>
          <w:szCs w:val="24"/>
        </w:rPr>
        <w:footnoteReference w:id="16"/>
      </w:r>
      <w:r w:rsidRPr="00860F45">
        <w:rPr>
          <w:rFonts w:eastAsia="Times New Roman"/>
          <w:color w:val="000000"/>
          <w:sz w:val="24"/>
          <w:szCs w:val="24"/>
        </w:rPr>
        <w:t>.</w:t>
      </w:r>
    </w:p>
    <w:p w:rsidR="007F4E84" w:rsidRPr="00860F45" w:rsidRDefault="007F4E84" w:rsidP="00FD09E3">
      <w:pPr>
        <w:numPr>
          <w:ilvl w:val="0"/>
          <w:numId w:val="3"/>
        </w:numPr>
        <w:shd w:val="clear" w:color="auto" w:fill="FFFFFF"/>
        <w:tabs>
          <w:tab w:val="left" w:pos="0"/>
          <w:tab w:val="left" w:pos="2696"/>
          <w:tab w:val="left" w:pos="8789"/>
        </w:tabs>
        <w:spacing w:line="227" w:lineRule="exact"/>
        <w:ind w:firstLine="567"/>
        <w:jc w:val="both"/>
        <w:rPr>
          <w:color w:val="000000"/>
          <w:spacing w:val="-10"/>
          <w:sz w:val="24"/>
          <w:szCs w:val="24"/>
        </w:rPr>
      </w:pPr>
      <w:r w:rsidRPr="00860F45">
        <w:rPr>
          <w:rFonts w:eastAsia="Times New Roman"/>
          <w:color w:val="000000"/>
          <w:spacing w:val="-5"/>
          <w:sz w:val="24"/>
          <w:szCs w:val="24"/>
        </w:rPr>
        <w:t>Молитва есть мать добродетелей</w:t>
      </w:r>
      <w:r w:rsidR="00860F45" w:rsidRPr="00860F45">
        <w:rPr>
          <w:rStyle w:val="a6"/>
          <w:rFonts w:eastAsia="Times New Roman"/>
          <w:color w:val="000000"/>
          <w:spacing w:val="-5"/>
          <w:sz w:val="24"/>
          <w:szCs w:val="24"/>
        </w:rPr>
        <w:footnoteReference w:id="17"/>
      </w:r>
      <w:r w:rsidRPr="00860F45">
        <w:rPr>
          <w:rFonts w:eastAsia="Times New Roman"/>
          <w:color w:val="000000"/>
          <w:spacing w:val="-5"/>
          <w:sz w:val="24"/>
          <w:szCs w:val="24"/>
        </w:rPr>
        <w:t xml:space="preserve">. По этой причине в </w:t>
      </w:r>
      <w:r w:rsidRPr="00860F45">
        <w:rPr>
          <w:rFonts w:eastAsia="Times New Roman"/>
          <w:color w:val="000000"/>
          <w:spacing w:val="-4"/>
          <w:sz w:val="24"/>
          <w:szCs w:val="24"/>
        </w:rPr>
        <w:t xml:space="preserve">монастыре наибольшая часть времени посвящается молитве. Для новоначального неполезно совершение молитв наедине: посему церковный Устав, воспрещая самовольное моление, </w:t>
      </w:r>
      <w:r w:rsidRPr="00860F45">
        <w:rPr>
          <w:rFonts w:eastAsia="Times New Roman"/>
          <w:color w:val="000000"/>
          <w:spacing w:val="-5"/>
          <w:sz w:val="24"/>
          <w:szCs w:val="24"/>
        </w:rPr>
        <w:t>завещавает, чтоб все живущие в монастыре приносили молит</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вы Богу вместе, в церкви Божией, за исключением больных, удерживаемых в келлии болезнию, и старцев, созревших для </w:t>
      </w:r>
      <w:r w:rsidRPr="00860F45">
        <w:rPr>
          <w:rFonts w:eastAsia="Times New Roman"/>
          <w:color w:val="000000"/>
          <w:sz w:val="24"/>
          <w:szCs w:val="24"/>
        </w:rPr>
        <w:t>уединенной келейной молитвы</w:t>
      </w:r>
      <w:r w:rsidR="00860F45" w:rsidRPr="00860F45">
        <w:rPr>
          <w:rStyle w:val="a6"/>
          <w:rFonts w:eastAsia="Times New Roman"/>
          <w:color w:val="000000"/>
          <w:sz w:val="24"/>
          <w:szCs w:val="24"/>
        </w:rPr>
        <w:footnoteReference w:id="18"/>
      </w:r>
      <w:r w:rsidRPr="00860F45">
        <w:rPr>
          <w:rFonts w:eastAsia="Times New Roman"/>
          <w:color w:val="000000"/>
          <w:sz w:val="24"/>
          <w:szCs w:val="24"/>
        </w:rPr>
        <w:t>.</w:t>
      </w:r>
    </w:p>
    <w:p w:rsidR="007F4E84" w:rsidRPr="00860F45" w:rsidRDefault="007F4E84" w:rsidP="00FD09E3">
      <w:pPr>
        <w:numPr>
          <w:ilvl w:val="0"/>
          <w:numId w:val="3"/>
        </w:numPr>
        <w:shd w:val="clear" w:color="auto" w:fill="FFFFFF"/>
        <w:tabs>
          <w:tab w:val="left" w:pos="0"/>
          <w:tab w:val="left" w:pos="2696"/>
          <w:tab w:val="left" w:pos="8789"/>
        </w:tabs>
        <w:spacing w:line="227" w:lineRule="exact"/>
        <w:ind w:firstLine="567"/>
        <w:jc w:val="both"/>
        <w:rPr>
          <w:color w:val="000000"/>
          <w:spacing w:val="-13"/>
          <w:sz w:val="24"/>
          <w:szCs w:val="24"/>
        </w:rPr>
      </w:pPr>
      <w:r w:rsidRPr="00860F45">
        <w:rPr>
          <w:rFonts w:eastAsia="Times New Roman"/>
          <w:color w:val="000000"/>
          <w:spacing w:val="-4"/>
          <w:sz w:val="24"/>
          <w:szCs w:val="24"/>
        </w:rPr>
        <w:t>Молитва есть мать добродетелей; и потому все братия приглашаются к тщательному и неупустительному исполне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нию установленных молитв, а для сего к тщательному и </w:t>
      </w:r>
      <w:r w:rsidRPr="00860F45">
        <w:rPr>
          <w:rFonts w:eastAsia="Times New Roman"/>
          <w:color w:val="000000"/>
          <w:spacing w:val="-2"/>
          <w:sz w:val="24"/>
          <w:szCs w:val="24"/>
        </w:rPr>
        <w:t>неупустительному хождению в церковь Божию.</w:t>
      </w:r>
    </w:p>
    <w:p w:rsidR="007F4E84" w:rsidRPr="00860F45" w:rsidRDefault="007F4E84" w:rsidP="00FD09E3">
      <w:pPr>
        <w:numPr>
          <w:ilvl w:val="0"/>
          <w:numId w:val="3"/>
        </w:numPr>
        <w:shd w:val="clear" w:color="auto" w:fill="FFFFFF"/>
        <w:tabs>
          <w:tab w:val="left" w:pos="0"/>
          <w:tab w:val="left" w:pos="2696"/>
          <w:tab w:val="left" w:pos="8789"/>
        </w:tabs>
        <w:spacing w:line="227" w:lineRule="exact"/>
        <w:ind w:firstLine="567"/>
        <w:jc w:val="both"/>
        <w:rPr>
          <w:color w:val="000000"/>
          <w:spacing w:val="-13"/>
          <w:sz w:val="24"/>
          <w:szCs w:val="24"/>
        </w:rPr>
      </w:pPr>
      <w:r w:rsidRPr="00860F45">
        <w:rPr>
          <w:rFonts w:eastAsia="Times New Roman"/>
          <w:color w:val="000000"/>
          <w:spacing w:val="-3"/>
          <w:sz w:val="24"/>
          <w:szCs w:val="24"/>
        </w:rPr>
        <w:t>Идя из келлии в церковь предстать лицу Божию, долж</w:t>
      </w:r>
      <w:r w:rsidRPr="00860F45">
        <w:rPr>
          <w:rFonts w:eastAsia="Times New Roman"/>
          <w:color w:val="000000"/>
          <w:spacing w:val="-3"/>
          <w:sz w:val="24"/>
          <w:szCs w:val="24"/>
        </w:rPr>
        <w:softHyphen/>
        <w:t xml:space="preserve">но в походке сохранять благоговение, отнюдь не бегать, по </w:t>
      </w:r>
      <w:r w:rsidRPr="00860F45">
        <w:rPr>
          <w:rFonts w:eastAsia="Times New Roman"/>
          <w:color w:val="000000"/>
          <w:spacing w:val="-4"/>
          <w:sz w:val="24"/>
          <w:szCs w:val="24"/>
        </w:rPr>
        <w:t xml:space="preserve">сторонам не смотреть, но иметь глаза опущенными к земле, </w:t>
      </w:r>
      <w:r w:rsidRPr="00860F45">
        <w:rPr>
          <w:rFonts w:eastAsia="Times New Roman"/>
          <w:color w:val="000000"/>
          <w:sz w:val="24"/>
          <w:szCs w:val="24"/>
        </w:rPr>
        <w:t>руками не махать, но держать их опущенными вниз.</w:t>
      </w:r>
    </w:p>
    <w:p w:rsidR="007F4E84" w:rsidRPr="00860F45" w:rsidRDefault="007F4E84" w:rsidP="00FD09E3">
      <w:pPr>
        <w:numPr>
          <w:ilvl w:val="0"/>
          <w:numId w:val="3"/>
        </w:numPr>
        <w:shd w:val="clear" w:color="auto" w:fill="FFFFFF"/>
        <w:tabs>
          <w:tab w:val="left" w:pos="0"/>
          <w:tab w:val="left" w:pos="2696"/>
          <w:tab w:val="left" w:pos="8789"/>
        </w:tabs>
        <w:spacing w:line="227" w:lineRule="exact"/>
        <w:ind w:firstLine="567"/>
        <w:jc w:val="both"/>
        <w:rPr>
          <w:color w:val="000000"/>
          <w:spacing w:val="-14"/>
          <w:sz w:val="24"/>
          <w:szCs w:val="24"/>
        </w:rPr>
      </w:pPr>
      <w:r w:rsidRPr="00860F45">
        <w:rPr>
          <w:rFonts w:eastAsia="Times New Roman"/>
          <w:color w:val="000000"/>
          <w:spacing w:val="-10"/>
          <w:sz w:val="24"/>
          <w:szCs w:val="24"/>
        </w:rPr>
        <w:t xml:space="preserve">Каждый брат, придя к церкви Божией, должен пред дверми </w:t>
      </w:r>
      <w:r w:rsidRPr="00860F45">
        <w:rPr>
          <w:rFonts w:eastAsia="Times New Roman"/>
          <w:color w:val="000000"/>
          <w:spacing w:val="-9"/>
          <w:sz w:val="24"/>
          <w:szCs w:val="24"/>
        </w:rPr>
        <w:t xml:space="preserve">ее оградиться крестным знамением и положить поясный поклон, </w:t>
      </w:r>
      <w:r w:rsidRPr="00860F45">
        <w:rPr>
          <w:rFonts w:eastAsia="Times New Roman"/>
          <w:color w:val="000000"/>
          <w:spacing w:val="-5"/>
          <w:sz w:val="24"/>
          <w:szCs w:val="24"/>
        </w:rPr>
        <w:t>воздавая этим честь жилищу Божию, которое — церковь.</w:t>
      </w:r>
    </w:p>
    <w:p w:rsidR="007F4E84" w:rsidRPr="00860F45" w:rsidRDefault="007F4E84" w:rsidP="00FD09E3">
      <w:pPr>
        <w:numPr>
          <w:ilvl w:val="0"/>
          <w:numId w:val="3"/>
        </w:numPr>
        <w:shd w:val="clear" w:color="auto" w:fill="FFFFFF"/>
        <w:tabs>
          <w:tab w:val="left" w:pos="0"/>
          <w:tab w:val="left" w:pos="2696"/>
          <w:tab w:val="left" w:pos="8789"/>
        </w:tabs>
        <w:spacing w:before="4" w:line="227" w:lineRule="exact"/>
        <w:ind w:firstLine="567"/>
        <w:jc w:val="both"/>
        <w:rPr>
          <w:color w:val="000000"/>
          <w:spacing w:val="-9"/>
          <w:sz w:val="24"/>
          <w:szCs w:val="24"/>
        </w:rPr>
      </w:pPr>
      <w:r w:rsidRPr="00860F45">
        <w:rPr>
          <w:rFonts w:eastAsia="Times New Roman"/>
          <w:color w:val="000000"/>
          <w:spacing w:val="-3"/>
          <w:sz w:val="24"/>
          <w:szCs w:val="24"/>
        </w:rPr>
        <w:t xml:space="preserve">По входе в церковь каждый брат обязан встать посреди ее пред царскими вратами, и положить три поясных поклона, </w:t>
      </w:r>
      <w:r w:rsidRPr="00860F45">
        <w:rPr>
          <w:rFonts w:eastAsia="Times New Roman"/>
          <w:color w:val="000000"/>
          <w:spacing w:val="-4"/>
          <w:sz w:val="24"/>
          <w:szCs w:val="24"/>
        </w:rPr>
        <w:t xml:space="preserve">а в Великий пост три земных; потом, поклонившись на обе </w:t>
      </w:r>
      <w:r w:rsidRPr="00860F45">
        <w:rPr>
          <w:rFonts w:eastAsia="Times New Roman"/>
          <w:color w:val="000000"/>
          <w:spacing w:val="-2"/>
          <w:sz w:val="24"/>
          <w:szCs w:val="24"/>
        </w:rPr>
        <w:t>стороны предстоящему народу, становиться на свое место.</w:t>
      </w:r>
    </w:p>
    <w:p w:rsidR="007F4E84" w:rsidRPr="00860F45" w:rsidRDefault="007F4E84" w:rsidP="00FD09E3">
      <w:pPr>
        <w:numPr>
          <w:ilvl w:val="0"/>
          <w:numId w:val="4"/>
        </w:numPr>
        <w:shd w:val="clear" w:color="auto" w:fill="FFFFFF"/>
        <w:tabs>
          <w:tab w:val="left" w:pos="0"/>
          <w:tab w:val="left" w:pos="2768"/>
          <w:tab w:val="left" w:pos="8789"/>
        </w:tabs>
        <w:spacing w:before="187" w:line="230" w:lineRule="exact"/>
        <w:ind w:firstLine="567"/>
        <w:jc w:val="both"/>
        <w:rPr>
          <w:color w:val="000000"/>
          <w:spacing w:val="-17"/>
          <w:sz w:val="24"/>
          <w:szCs w:val="24"/>
        </w:rPr>
      </w:pPr>
      <w:r w:rsidRPr="00860F45">
        <w:rPr>
          <w:rFonts w:eastAsia="Times New Roman"/>
          <w:color w:val="000000"/>
          <w:spacing w:val="-3"/>
          <w:sz w:val="24"/>
          <w:szCs w:val="24"/>
        </w:rPr>
        <w:t xml:space="preserve">Если брат — крылосный, и принадлежит к правому </w:t>
      </w:r>
      <w:r w:rsidRPr="00860F45">
        <w:rPr>
          <w:rFonts w:eastAsia="Times New Roman"/>
          <w:color w:val="000000"/>
          <w:spacing w:val="-5"/>
          <w:sz w:val="24"/>
          <w:szCs w:val="24"/>
        </w:rPr>
        <w:t>крылосу, то он, подошедши к своему крылосу, должен благо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говейно положить поясный поклон пред иконою Спасителя, </w:t>
      </w:r>
      <w:r w:rsidRPr="00860F45">
        <w:rPr>
          <w:rFonts w:eastAsia="Times New Roman"/>
          <w:color w:val="000000"/>
          <w:spacing w:val="-7"/>
          <w:sz w:val="24"/>
          <w:szCs w:val="24"/>
        </w:rPr>
        <w:t xml:space="preserve">поклониться братиям, стоящим на крылосах, обращаясь сперва </w:t>
      </w:r>
      <w:r w:rsidRPr="00860F45">
        <w:rPr>
          <w:rFonts w:eastAsia="Times New Roman"/>
          <w:color w:val="000000"/>
          <w:spacing w:val="-3"/>
          <w:sz w:val="24"/>
          <w:szCs w:val="24"/>
        </w:rPr>
        <w:t xml:space="preserve">к левому крылосу, потом к правому, и встать с скромностию </w:t>
      </w:r>
      <w:r w:rsidRPr="00860F45">
        <w:rPr>
          <w:rFonts w:eastAsia="Times New Roman"/>
          <w:color w:val="000000"/>
          <w:spacing w:val="-4"/>
          <w:sz w:val="24"/>
          <w:szCs w:val="24"/>
        </w:rPr>
        <w:t xml:space="preserve">на свое место. Если же брат принадлежит к левому крылосу, </w:t>
      </w:r>
      <w:r w:rsidRPr="00860F45">
        <w:rPr>
          <w:rFonts w:eastAsia="Times New Roman"/>
          <w:color w:val="000000"/>
          <w:spacing w:val="-1"/>
          <w:sz w:val="24"/>
          <w:szCs w:val="24"/>
        </w:rPr>
        <w:t xml:space="preserve">то, подошедши к нему, должен положить поясный поклон </w:t>
      </w:r>
      <w:r w:rsidRPr="00860F45">
        <w:rPr>
          <w:rFonts w:eastAsia="Times New Roman"/>
          <w:color w:val="000000"/>
          <w:spacing w:val="-3"/>
          <w:sz w:val="24"/>
          <w:szCs w:val="24"/>
        </w:rPr>
        <w:t xml:space="preserve">пред иконою Божией Матери и, поклонившись крылосам, </w:t>
      </w:r>
      <w:r w:rsidRPr="00860F45">
        <w:rPr>
          <w:rFonts w:eastAsia="Times New Roman"/>
          <w:color w:val="000000"/>
          <w:spacing w:val="-2"/>
          <w:sz w:val="24"/>
          <w:szCs w:val="24"/>
        </w:rPr>
        <w:t>сперва правому, потом левому, встать на свое место.</w:t>
      </w:r>
    </w:p>
    <w:p w:rsidR="007F4E84" w:rsidRPr="00860F45" w:rsidRDefault="007F4E84" w:rsidP="00FD09E3">
      <w:pPr>
        <w:numPr>
          <w:ilvl w:val="0"/>
          <w:numId w:val="4"/>
        </w:numPr>
        <w:shd w:val="clear" w:color="auto" w:fill="FFFFFF"/>
        <w:tabs>
          <w:tab w:val="left" w:pos="0"/>
          <w:tab w:val="left" w:pos="2768"/>
          <w:tab w:val="left" w:pos="8789"/>
        </w:tabs>
        <w:spacing w:line="230" w:lineRule="exact"/>
        <w:ind w:firstLine="567"/>
        <w:jc w:val="both"/>
        <w:rPr>
          <w:color w:val="000000"/>
          <w:spacing w:val="-18"/>
          <w:sz w:val="24"/>
          <w:szCs w:val="24"/>
        </w:rPr>
      </w:pPr>
      <w:r w:rsidRPr="00860F45">
        <w:rPr>
          <w:rFonts w:eastAsia="Times New Roman"/>
          <w:color w:val="000000"/>
          <w:spacing w:val="-5"/>
          <w:sz w:val="24"/>
          <w:szCs w:val="24"/>
        </w:rPr>
        <w:t>Церковь — земное небо. Стоящие в ней должны стоять с благоговением, чинно, подобно святым Ангелам, иметь гла</w:t>
      </w:r>
      <w:r w:rsidRPr="00860F45">
        <w:rPr>
          <w:rFonts w:eastAsia="Times New Roman"/>
          <w:color w:val="000000"/>
          <w:spacing w:val="-5"/>
          <w:sz w:val="24"/>
          <w:szCs w:val="24"/>
        </w:rPr>
        <w:softHyphen/>
      </w:r>
      <w:r w:rsidRPr="00860F45">
        <w:rPr>
          <w:rFonts w:eastAsia="Times New Roman"/>
          <w:color w:val="000000"/>
          <w:spacing w:val="-1"/>
          <w:sz w:val="24"/>
          <w:szCs w:val="24"/>
        </w:rPr>
        <w:t>за опущенными к земле, на стены не облокачиваться, дер</w:t>
      </w:r>
      <w:r w:rsidRPr="00860F45">
        <w:rPr>
          <w:rFonts w:eastAsia="Times New Roman"/>
          <w:color w:val="000000"/>
          <w:spacing w:val="-1"/>
          <w:sz w:val="24"/>
          <w:szCs w:val="24"/>
        </w:rPr>
        <w:softHyphen/>
      </w:r>
      <w:r w:rsidRPr="00860F45">
        <w:rPr>
          <w:rFonts w:eastAsia="Times New Roman"/>
          <w:color w:val="000000"/>
          <w:spacing w:val="-4"/>
          <w:sz w:val="24"/>
          <w:szCs w:val="24"/>
        </w:rPr>
        <w:t xml:space="preserve">жать руки </w:t>
      </w:r>
      <w:r w:rsidRPr="00860F45">
        <w:rPr>
          <w:rFonts w:eastAsia="Times New Roman"/>
          <w:color w:val="000000"/>
          <w:spacing w:val="-4"/>
          <w:sz w:val="24"/>
          <w:szCs w:val="24"/>
        </w:rPr>
        <w:lastRenderedPageBreak/>
        <w:t>опущенными, не складывая их вместе, не отстав</w:t>
      </w:r>
      <w:r w:rsidRPr="00860F45">
        <w:rPr>
          <w:rFonts w:eastAsia="Times New Roman"/>
          <w:color w:val="000000"/>
          <w:spacing w:val="-4"/>
          <w:sz w:val="24"/>
          <w:szCs w:val="24"/>
        </w:rPr>
        <w:softHyphen/>
      </w:r>
      <w:r w:rsidRPr="00860F45">
        <w:rPr>
          <w:rFonts w:eastAsia="Times New Roman"/>
          <w:color w:val="000000"/>
          <w:sz w:val="24"/>
          <w:szCs w:val="24"/>
        </w:rPr>
        <w:t>лять ног, но стоять на обеих ногах равно.</w:t>
      </w:r>
    </w:p>
    <w:p w:rsidR="007F4E84" w:rsidRPr="00860F45" w:rsidRDefault="007F4E84" w:rsidP="00FD09E3">
      <w:pPr>
        <w:numPr>
          <w:ilvl w:val="0"/>
          <w:numId w:val="4"/>
        </w:numPr>
        <w:shd w:val="clear" w:color="auto" w:fill="FFFFFF"/>
        <w:tabs>
          <w:tab w:val="left" w:pos="0"/>
          <w:tab w:val="left" w:pos="2768"/>
          <w:tab w:val="left" w:pos="8789"/>
        </w:tabs>
        <w:spacing w:line="230" w:lineRule="exact"/>
        <w:ind w:firstLine="567"/>
        <w:jc w:val="both"/>
        <w:rPr>
          <w:color w:val="000000"/>
          <w:spacing w:val="-17"/>
          <w:sz w:val="24"/>
          <w:szCs w:val="24"/>
        </w:rPr>
      </w:pPr>
      <w:r w:rsidRPr="00860F45">
        <w:rPr>
          <w:rFonts w:eastAsia="Times New Roman"/>
          <w:color w:val="000000"/>
          <w:spacing w:val="-5"/>
          <w:sz w:val="24"/>
          <w:szCs w:val="24"/>
        </w:rPr>
        <w:t xml:space="preserve">Церковь — судилище Божие. Из нее можно выйти или </w:t>
      </w:r>
      <w:r w:rsidRPr="00860F45">
        <w:rPr>
          <w:rFonts w:eastAsia="Times New Roman"/>
          <w:color w:val="000000"/>
          <w:spacing w:val="-4"/>
          <w:sz w:val="24"/>
          <w:szCs w:val="24"/>
        </w:rPr>
        <w:t>оправданным, или осужденным, по свидетельству Святого Евангелия</w:t>
      </w:r>
      <w:r w:rsidR="00860F45" w:rsidRPr="00860F45">
        <w:rPr>
          <w:rStyle w:val="a6"/>
          <w:rFonts w:eastAsia="Times New Roman"/>
          <w:color w:val="000000"/>
          <w:spacing w:val="-4"/>
          <w:sz w:val="24"/>
          <w:szCs w:val="24"/>
        </w:rPr>
        <w:footnoteReference w:id="19"/>
      </w:r>
      <w:r w:rsidRPr="00860F45">
        <w:rPr>
          <w:rFonts w:eastAsia="Times New Roman"/>
          <w:color w:val="000000"/>
          <w:spacing w:val="-4"/>
          <w:sz w:val="24"/>
          <w:szCs w:val="24"/>
        </w:rPr>
        <w:t xml:space="preserve">. И потому должно отправлять чтение и пение со </w:t>
      </w:r>
      <w:r w:rsidRPr="00860F45">
        <w:rPr>
          <w:rFonts w:eastAsia="Times New Roman"/>
          <w:color w:val="000000"/>
          <w:spacing w:val="-5"/>
          <w:sz w:val="24"/>
          <w:szCs w:val="24"/>
        </w:rPr>
        <w:t>всевозможным вниманием и благоговением, никак не позво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лять себе празднословия, тем более смеха и шуток. Иначе </w:t>
      </w:r>
      <w:r w:rsidRPr="00860F45">
        <w:rPr>
          <w:rFonts w:eastAsia="Times New Roman"/>
          <w:color w:val="000000"/>
          <w:spacing w:val="-4"/>
          <w:sz w:val="24"/>
          <w:szCs w:val="24"/>
        </w:rPr>
        <w:t xml:space="preserve">выйдем из церкви осужденными, прогневав Царя Небесного </w:t>
      </w:r>
      <w:r w:rsidRPr="00860F45">
        <w:rPr>
          <w:rFonts w:eastAsia="Times New Roman"/>
          <w:color w:val="000000"/>
          <w:sz w:val="24"/>
          <w:szCs w:val="24"/>
        </w:rPr>
        <w:t>неблагоговейным пред стоянием Ему</w:t>
      </w:r>
      <w:r w:rsidR="00860F45" w:rsidRPr="00860F45">
        <w:rPr>
          <w:rStyle w:val="a6"/>
          <w:rFonts w:eastAsia="Times New Roman"/>
          <w:color w:val="000000"/>
          <w:sz w:val="24"/>
          <w:szCs w:val="24"/>
        </w:rPr>
        <w:footnoteReference w:id="20"/>
      </w:r>
      <w:r w:rsidRPr="00860F45">
        <w:rPr>
          <w:rFonts w:eastAsia="Times New Roman"/>
          <w:color w:val="000000"/>
          <w:sz w:val="24"/>
          <w:szCs w:val="24"/>
        </w:rPr>
        <w:t>.</w:t>
      </w:r>
    </w:p>
    <w:p w:rsidR="007F4E84" w:rsidRPr="00860F45" w:rsidRDefault="007F4E84" w:rsidP="00FD09E3">
      <w:pPr>
        <w:numPr>
          <w:ilvl w:val="0"/>
          <w:numId w:val="4"/>
        </w:numPr>
        <w:shd w:val="clear" w:color="auto" w:fill="FFFFFF"/>
        <w:tabs>
          <w:tab w:val="left" w:pos="0"/>
          <w:tab w:val="left" w:pos="2768"/>
          <w:tab w:val="left" w:pos="8789"/>
        </w:tabs>
        <w:spacing w:line="230" w:lineRule="exact"/>
        <w:ind w:firstLine="567"/>
        <w:jc w:val="both"/>
        <w:rPr>
          <w:color w:val="000000"/>
          <w:spacing w:val="-20"/>
          <w:sz w:val="24"/>
          <w:szCs w:val="24"/>
        </w:rPr>
      </w:pPr>
      <w:r w:rsidRPr="00860F45">
        <w:rPr>
          <w:rFonts w:eastAsia="Times New Roman"/>
          <w:color w:val="000000"/>
          <w:spacing w:val="-8"/>
          <w:sz w:val="24"/>
          <w:szCs w:val="24"/>
        </w:rPr>
        <w:t>На народ, присутствующий при богослужении, не долж</w:t>
      </w:r>
      <w:r w:rsidRPr="00860F45">
        <w:rPr>
          <w:rFonts w:eastAsia="Times New Roman"/>
          <w:color w:val="000000"/>
          <w:spacing w:val="-8"/>
          <w:sz w:val="24"/>
          <w:szCs w:val="24"/>
        </w:rPr>
        <w:softHyphen/>
      </w:r>
      <w:r w:rsidRPr="00860F45">
        <w:rPr>
          <w:rFonts w:eastAsia="Times New Roman"/>
          <w:color w:val="000000"/>
          <w:spacing w:val="-5"/>
          <w:sz w:val="24"/>
          <w:szCs w:val="24"/>
        </w:rPr>
        <w:t>но оглядываться. Должно всячески хранить зрение, как то от</w:t>
      </w:r>
      <w:r w:rsidRPr="00860F45">
        <w:rPr>
          <w:rFonts w:eastAsia="Times New Roman"/>
          <w:color w:val="000000"/>
          <w:spacing w:val="-5"/>
          <w:sz w:val="24"/>
          <w:szCs w:val="24"/>
        </w:rPr>
        <w:softHyphen/>
      </w:r>
      <w:r w:rsidRPr="00860F45">
        <w:rPr>
          <w:rFonts w:eastAsia="Times New Roman"/>
          <w:color w:val="000000"/>
          <w:spacing w:val="-7"/>
          <w:sz w:val="24"/>
          <w:szCs w:val="24"/>
        </w:rPr>
        <w:t>верстие в душу, чрез которое могут войти в нее заразительней</w:t>
      </w:r>
      <w:r w:rsidRPr="00860F45">
        <w:rPr>
          <w:rFonts w:eastAsia="Times New Roman"/>
          <w:color w:val="000000"/>
          <w:sz w:val="24"/>
          <w:szCs w:val="24"/>
        </w:rPr>
        <w:t>шие страсти</w:t>
      </w:r>
      <w:r w:rsidR="00860F45" w:rsidRPr="00860F45">
        <w:rPr>
          <w:rStyle w:val="a6"/>
          <w:rFonts w:eastAsia="Times New Roman"/>
          <w:color w:val="000000"/>
          <w:sz w:val="24"/>
          <w:szCs w:val="24"/>
        </w:rPr>
        <w:footnoteReference w:id="21"/>
      </w:r>
      <w:r w:rsidRPr="00860F45">
        <w:rPr>
          <w:rFonts w:eastAsia="Times New Roman"/>
          <w:color w:val="000000"/>
          <w:sz w:val="24"/>
          <w:szCs w:val="24"/>
        </w:rPr>
        <w:t>.</w:t>
      </w:r>
    </w:p>
    <w:p w:rsidR="007F4E84" w:rsidRPr="00860F45" w:rsidRDefault="007F4E84" w:rsidP="00FD09E3">
      <w:pPr>
        <w:tabs>
          <w:tab w:val="left" w:pos="0"/>
          <w:tab w:val="left" w:pos="8789"/>
        </w:tabs>
        <w:ind w:firstLine="567"/>
        <w:rPr>
          <w:rFonts w:ascii="Arial" w:hAnsi="Arial" w:cs="Arial"/>
          <w:sz w:val="2"/>
          <w:szCs w:val="2"/>
        </w:rPr>
      </w:pPr>
    </w:p>
    <w:p w:rsidR="007F4E84" w:rsidRPr="00860F45" w:rsidRDefault="007F4E84" w:rsidP="00FD09E3">
      <w:pPr>
        <w:numPr>
          <w:ilvl w:val="0"/>
          <w:numId w:val="5"/>
        </w:numPr>
        <w:shd w:val="clear" w:color="auto" w:fill="FFFFFF"/>
        <w:tabs>
          <w:tab w:val="left" w:pos="0"/>
          <w:tab w:val="left" w:pos="2812"/>
          <w:tab w:val="left" w:pos="8789"/>
        </w:tabs>
        <w:spacing w:before="4" w:line="230" w:lineRule="exact"/>
        <w:ind w:firstLine="567"/>
        <w:jc w:val="both"/>
        <w:rPr>
          <w:color w:val="000000"/>
          <w:spacing w:val="-18"/>
          <w:sz w:val="24"/>
          <w:szCs w:val="24"/>
        </w:rPr>
      </w:pPr>
      <w:r w:rsidRPr="00860F45">
        <w:rPr>
          <w:rFonts w:eastAsia="Times New Roman"/>
          <w:color w:val="000000"/>
          <w:spacing w:val="-1"/>
          <w:sz w:val="24"/>
          <w:szCs w:val="24"/>
        </w:rPr>
        <w:t xml:space="preserve">На крылосах каждый должен занимать назначенное </w:t>
      </w:r>
      <w:r w:rsidRPr="00860F45">
        <w:rPr>
          <w:rFonts w:eastAsia="Times New Roman"/>
          <w:color w:val="000000"/>
          <w:spacing w:val="-6"/>
          <w:sz w:val="24"/>
          <w:szCs w:val="24"/>
        </w:rPr>
        <w:t>ему место. За отсутствием кого-нибудь следующий за ним становится на незанятое место, а отнюдь не младший по само</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волию, самомнению или дерзости. Из этого исключаются те случаи, когда начальствующие на крылосах найдут нужным </w:t>
      </w:r>
      <w:r w:rsidRPr="00860F45">
        <w:rPr>
          <w:rFonts w:eastAsia="Times New Roman"/>
          <w:color w:val="000000"/>
          <w:spacing w:val="-4"/>
          <w:sz w:val="24"/>
          <w:szCs w:val="24"/>
        </w:rPr>
        <w:t>расстановить певцов соответственно их голосам.</w:t>
      </w:r>
    </w:p>
    <w:p w:rsidR="007F4E84" w:rsidRPr="00860F45" w:rsidRDefault="007F4E84" w:rsidP="00FD09E3">
      <w:pPr>
        <w:numPr>
          <w:ilvl w:val="0"/>
          <w:numId w:val="5"/>
        </w:numPr>
        <w:shd w:val="clear" w:color="auto" w:fill="FFFFFF"/>
        <w:tabs>
          <w:tab w:val="left" w:pos="0"/>
          <w:tab w:val="left" w:pos="2812"/>
          <w:tab w:val="left" w:pos="8789"/>
        </w:tabs>
        <w:spacing w:after="227" w:line="230" w:lineRule="exact"/>
        <w:ind w:firstLine="567"/>
        <w:jc w:val="both"/>
        <w:rPr>
          <w:color w:val="000000"/>
          <w:spacing w:val="-18"/>
          <w:sz w:val="24"/>
          <w:szCs w:val="24"/>
        </w:rPr>
      </w:pPr>
      <w:r w:rsidRPr="00860F45">
        <w:rPr>
          <w:rFonts w:eastAsia="Times New Roman"/>
          <w:color w:val="000000"/>
          <w:spacing w:val="-2"/>
          <w:sz w:val="24"/>
          <w:szCs w:val="24"/>
        </w:rPr>
        <w:t>В святой алтарь, как Святая Святых, отнюдь не вхо</w:t>
      </w:r>
      <w:r w:rsidRPr="00860F45">
        <w:rPr>
          <w:rFonts w:eastAsia="Times New Roman"/>
          <w:color w:val="000000"/>
          <w:spacing w:val="-2"/>
          <w:sz w:val="24"/>
          <w:szCs w:val="24"/>
        </w:rPr>
        <w:softHyphen/>
      </w:r>
      <w:r w:rsidRPr="00860F45">
        <w:rPr>
          <w:rFonts w:eastAsia="Times New Roman"/>
          <w:color w:val="000000"/>
          <w:spacing w:val="-5"/>
          <w:sz w:val="24"/>
          <w:szCs w:val="24"/>
        </w:rPr>
        <w:t xml:space="preserve">дить никому из неосвященных, за исключением пономарей и </w:t>
      </w:r>
      <w:r w:rsidRPr="00860F45">
        <w:rPr>
          <w:rFonts w:eastAsia="Times New Roman"/>
          <w:color w:val="000000"/>
          <w:spacing w:val="-3"/>
          <w:sz w:val="24"/>
          <w:szCs w:val="24"/>
        </w:rPr>
        <w:t>свечников, по 19 правилу Лаодикийского Собора и по обы</w:t>
      </w:r>
      <w:r w:rsidRPr="00860F45">
        <w:rPr>
          <w:rFonts w:eastAsia="Times New Roman"/>
          <w:color w:val="000000"/>
          <w:spacing w:val="-3"/>
          <w:sz w:val="24"/>
          <w:szCs w:val="24"/>
        </w:rPr>
        <w:softHyphen/>
      </w:r>
      <w:r w:rsidRPr="00860F45">
        <w:rPr>
          <w:rFonts w:eastAsia="Times New Roman"/>
          <w:color w:val="000000"/>
          <w:spacing w:val="-5"/>
          <w:sz w:val="24"/>
          <w:szCs w:val="24"/>
        </w:rPr>
        <w:t>чаю, принятому в благоустроеннейших православных монас</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тырях. Самое поминовение родственников одинаково слышит </w:t>
      </w:r>
      <w:r w:rsidRPr="00860F45">
        <w:rPr>
          <w:rFonts w:eastAsia="Times New Roman"/>
          <w:color w:val="000000"/>
          <w:sz w:val="24"/>
          <w:szCs w:val="24"/>
        </w:rPr>
        <w:t xml:space="preserve">Бог, как из алтаря, так и из церкви, с того места, где ты </w:t>
      </w:r>
      <w:r w:rsidRPr="00860F45">
        <w:rPr>
          <w:rFonts w:eastAsia="Times New Roman"/>
          <w:color w:val="000000"/>
          <w:spacing w:val="-3"/>
          <w:sz w:val="24"/>
          <w:szCs w:val="24"/>
        </w:rPr>
        <w:t xml:space="preserve">стоишь. Богу приятнее будет молитва твоя из церкви, когда, </w:t>
      </w:r>
      <w:r w:rsidRPr="00860F45">
        <w:rPr>
          <w:rFonts w:eastAsia="Times New Roman"/>
          <w:color w:val="000000"/>
          <w:spacing w:val="-1"/>
          <w:sz w:val="24"/>
          <w:szCs w:val="24"/>
        </w:rPr>
        <w:t>по причине благоговения к Нему, ты устраняешься входа в</w:t>
      </w:r>
      <w:r w:rsidR="00860F45" w:rsidRPr="00860F45">
        <w:rPr>
          <w:color w:val="000000"/>
          <w:spacing w:val="-18"/>
          <w:sz w:val="24"/>
          <w:szCs w:val="24"/>
        </w:rPr>
        <w:t xml:space="preserve"> </w:t>
      </w:r>
      <w:r w:rsidRPr="00860F45">
        <w:rPr>
          <w:rFonts w:eastAsia="Times New Roman"/>
          <w:color w:val="000000"/>
          <w:spacing w:val="-3"/>
          <w:sz w:val="24"/>
          <w:szCs w:val="24"/>
        </w:rPr>
        <w:t>алтарь, нежели из алтаря, когда ты вошел в него без должно</w:t>
      </w:r>
      <w:r w:rsidRPr="00860F45">
        <w:rPr>
          <w:rFonts w:eastAsia="Times New Roman"/>
          <w:color w:val="000000"/>
          <w:spacing w:val="-3"/>
          <w:sz w:val="24"/>
          <w:szCs w:val="24"/>
        </w:rPr>
        <w:softHyphen/>
      </w:r>
      <w:r w:rsidRPr="00860F45">
        <w:rPr>
          <w:rFonts w:eastAsia="Times New Roman"/>
          <w:color w:val="000000"/>
          <w:spacing w:val="-2"/>
          <w:sz w:val="24"/>
          <w:szCs w:val="24"/>
        </w:rPr>
        <w:t>го благоговения, нарушив преподанное тебе правило.</w:t>
      </w:r>
    </w:p>
    <w:p w:rsidR="007F4E84" w:rsidRPr="00860F45" w:rsidRDefault="007F4E84" w:rsidP="00FD09E3">
      <w:pPr>
        <w:numPr>
          <w:ilvl w:val="0"/>
          <w:numId w:val="6"/>
        </w:numPr>
        <w:shd w:val="clear" w:color="auto" w:fill="FFFFFF"/>
        <w:tabs>
          <w:tab w:val="left" w:pos="0"/>
          <w:tab w:val="left" w:pos="2840"/>
          <w:tab w:val="left" w:pos="8789"/>
        </w:tabs>
        <w:spacing w:line="230" w:lineRule="exact"/>
        <w:ind w:firstLine="567"/>
        <w:jc w:val="both"/>
        <w:rPr>
          <w:color w:val="000000"/>
          <w:spacing w:val="-16"/>
          <w:sz w:val="24"/>
          <w:szCs w:val="24"/>
        </w:rPr>
      </w:pPr>
      <w:r w:rsidRPr="00860F45">
        <w:rPr>
          <w:rFonts w:eastAsia="Times New Roman"/>
          <w:color w:val="000000"/>
          <w:spacing w:val="-5"/>
          <w:sz w:val="24"/>
          <w:szCs w:val="24"/>
        </w:rPr>
        <w:t xml:space="preserve">Брат, которого необходимость заставит войти в алтарь </w:t>
      </w:r>
      <w:r w:rsidRPr="00860F45">
        <w:rPr>
          <w:rFonts w:eastAsia="Times New Roman"/>
          <w:color w:val="000000"/>
          <w:spacing w:val="-4"/>
          <w:sz w:val="24"/>
          <w:szCs w:val="24"/>
        </w:rPr>
        <w:t>или пройти чрез него, обязывается сделать это с величайшим благоговением и страхом Божиим. Войдя в алтарь, положи, обратясь к святой трапезе, три земных поклона, а в воскресе</w:t>
      </w:r>
      <w:r w:rsidRPr="00860F45">
        <w:rPr>
          <w:rFonts w:eastAsia="Times New Roman"/>
          <w:color w:val="000000"/>
          <w:spacing w:val="-4"/>
          <w:sz w:val="24"/>
          <w:szCs w:val="24"/>
        </w:rPr>
        <w:softHyphen/>
      </w:r>
      <w:r w:rsidRPr="00860F45">
        <w:rPr>
          <w:rFonts w:eastAsia="Times New Roman"/>
          <w:color w:val="000000"/>
          <w:spacing w:val="-1"/>
          <w:sz w:val="24"/>
          <w:szCs w:val="24"/>
        </w:rPr>
        <w:t>ние, субботу, в праздничные и полиелейные дни три пояс</w:t>
      </w:r>
      <w:r w:rsidRPr="00860F45">
        <w:rPr>
          <w:rFonts w:eastAsia="Times New Roman"/>
          <w:color w:val="000000"/>
          <w:spacing w:val="-1"/>
          <w:sz w:val="24"/>
          <w:szCs w:val="24"/>
        </w:rPr>
        <w:softHyphen/>
      </w:r>
      <w:r w:rsidRPr="00860F45">
        <w:rPr>
          <w:rFonts w:eastAsia="Times New Roman"/>
          <w:color w:val="000000"/>
          <w:spacing w:val="-4"/>
          <w:sz w:val="24"/>
          <w:szCs w:val="24"/>
        </w:rPr>
        <w:t xml:space="preserve">ных, потом, обратясь к иконе, стоящей на горнем месте, один поясный поклон; после этого поклонись настоятелю и прими </w:t>
      </w:r>
      <w:r w:rsidRPr="00860F45">
        <w:rPr>
          <w:rFonts w:eastAsia="Times New Roman"/>
          <w:color w:val="000000"/>
          <w:spacing w:val="-3"/>
          <w:sz w:val="24"/>
          <w:szCs w:val="24"/>
        </w:rPr>
        <w:t>его благословение; если настоятеля нет в алтаре, прими бла</w:t>
      </w:r>
      <w:r w:rsidRPr="00860F45">
        <w:rPr>
          <w:rFonts w:eastAsia="Times New Roman"/>
          <w:color w:val="000000"/>
          <w:spacing w:val="-3"/>
          <w:sz w:val="24"/>
          <w:szCs w:val="24"/>
        </w:rPr>
        <w:softHyphen/>
      </w:r>
      <w:r w:rsidRPr="00860F45">
        <w:rPr>
          <w:rFonts w:eastAsia="Times New Roman"/>
          <w:color w:val="000000"/>
          <w:sz w:val="24"/>
          <w:szCs w:val="24"/>
        </w:rPr>
        <w:t>гословение от служащего иеромонаха.</w:t>
      </w:r>
    </w:p>
    <w:p w:rsidR="007F4E84" w:rsidRPr="00860F45" w:rsidRDefault="007F4E84" w:rsidP="00FD09E3">
      <w:pPr>
        <w:numPr>
          <w:ilvl w:val="0"/>
          <w:numId w:val="6"/>
        </w:numPr>
        <w:shd w:val="clear" w:color="auto" w:fill="FFFFFF"/>
        <w:tabs>
          <w:tab w:val="left" w:pos="0"/>
          <w:tab w:val="left" w:pos="2840"/>
          <w:tab w:val="left" w:pos="8789"/>
        </w:tabs>
        <w:spacing w:line="230" w:lineRule="exact"/>
        <w:ind w:firstLine="567"/>
        <w:jc w:val="both"/>
        <w:rPr>
          <w:color w:val="000000"/>
          <w:spacing w:val="-16"/>
          <w:sz w:val="24"/>
          <w:szCs w:val="24"/>
        </w:rPr>
      </w:pPr>
      <w:r w:rsidRPr="00860F45">
        <w:rPr>
          <w:rFonts w:eastAsia="Times New Roman"/>
          <w:color w:val="000000"/>
          <w:spacing w:val="-3"/>
          <w:sz w:val="24"/>
          <w:szCs w:val="24"/>
        </w:rPr>
        <w:t>Кругом святой трапезы не должно ходить неосвящен</w:t>
      </w:r>
      <w:r w:rsidRPr="00860F45">
        <w:rPr>
          <w:rFonts w:eastAsia="Times New Roman"/>
          <w:color w:val="000000"/>
          <w:spacing w:val="-3"/>
          <w:sz w:val="24"/>
          <w:szCs w:val="24"/>
        </w:rPr>
        <w:softHyphen/>
        <w:t xml:space="preserve">ным. Если же по крайней нужде случится пройти, то должно </w:t>
      </w:r>
      <w:r w:rsidRPr="00860F45">
        <w:rPr>
          <w:rFonts w:eastAsia="Times New Roman"/>
          <w:color w:val="000000"/>
          <w:spacing w:val="-4"/>
          <w:sz w:val="24"/>
          <w:szCs w:val="24"/>
        </w:rPr>
        <w:t xml:space="preserve">исполнить это с великим страхом Божиим и осторожностию, </w:t>
      </w:r>
      <w:r w:rsidRPr="00860F45">
        <w:rPr>
          <w:rFonts w:eastAsia="Times New Roman"/>
          <w:color w:val="000000"/>
          <w:spacing w:val="-2"/>
          <w:sz w:val="24"/>
          <w:szCs w:val="24"/>
        </w:rPr>
        <w:t>идя тихо и обходя около престола Божия, как можно в даль</w:t>
      </w:r>
      <w:r w:rsidRPr="00860F45">
        <w:rPr>
          <w:rFonts w:eastAsia="Times New Roman"/>
          <w:color w:val="000000"/>
          <w:spacing w:val="-2"/>
          <w:sz w:val="24"/>
          <w:szCs w:val="24"/>
        </w:rPr>
        <w:softHyphen/>
      </w:r>
      <w:r w:rsidRPr="00860F45">
        <w:rPr>
          <w:rFonts w:eastAsia="Times New Roman"/>
          <w:color w:val="000000"/>
          <w:sz w:val="24"/>
          <w:szCs w:val="24"/>
        </w:rPr>
        <w:t>нейшем расстоянии от него.</w:t>
      </w:r>
    </w:p>
    <w:p w:rsidR="007F4E84" w:rsidRPr="00860F45" w:rsidRDefault="007F4E84" w:rsidP="00FD09E3">
      <w:pPr>
        <w:numPr>
          <w:ilvl w:val="0"/>
          <w:numId w:val="6"/>
        </w:numPr>
        <w:shd w:val="clear" w:color="auto" w:fill="FFFFFF"/>
        <w:tabs>
          <w:tab w:val="left" w:pos="0"/>
          <w:tab w:val="left" w:pos="2840"/>
          <w:tab w:val="left" w:pos="8789"/>
        </w:tabs>
        <w:spacing w:line="230" w:lineRule="exact"/>
        <w:ind w:firstLine="567"/>
        <w:jc w:val="both"/>
        <w:rPr>
          <w:color w:val="000000"/>
          <w:spacing w:val="-17"/>
          <w:sz w:val="24"/>
          <w:szCs w:val="24"/>
        </w:rPr>
      </w:pPr>
      <w:r w:rsidRPr="00860F45">
        <w:rPr>
          <w:rFonts w:eastAsia="Times New Roman"/>
          <w:color w:val="000000"/>
          <w:spacing w:val="-4"/>
          <w:sz w:val="24"/>
          <w:szCs w:val="24"/>
        </w:rPr>
        <w:t xml:space="preserve">В алтаре нисколько не стоять без надобности, но по </w:t>
      </w:r>
      <w:r w:rsidRPr="00860F45">
        <w:rPr>
          <w:rFonts w:eastAsia="Times New Roman"/>
          <w:color w:val="000000"/>
          <w:spacing w:val="-6"/>
          <w:sz w:val="24"/>
          <w:szCs w:val="24"/>
        </w:rPr>
        <w:t xml:space="preserve">исполнении ее немедленно выходить. Впрочем, кто вошел в </w:t>
      </w:r>
      <w:r w:rsidRPr="00860F45">
        <w:rPr>
          <w:rFonts w:eastAsia="Times New Roman"/>
          <w:color w:val="000000"/>
          <w:spacing w:val="-4"/>
          <w:sz w:val="24"/>
          <w:szCs w:val="24"/>
        </w:rPr>
        <w:t>алтарь и по крайней надобности или будучи послан началь</w:t>
      </w:r>
      <w:r w:rsidRPr="00860F45">
        <w:rPr>
          <w:rFonts w:eastAsia="Times New Roman"/>
          <w:color w:val="000000"/>
          <w:spacing w:val="-4"/>
          <w:sz w:val="24"/>
          <w:szCs w:val="24"/>
        </w:rPr>
        <w:softHyphen/>
      </w:r>
      <w:r w:rsidRPr="00860F45">
        <w:rPr>
          <w:rFonts w:eastAsia="Times New Roman"/>
          <w:color w:val="000000"/>
          <w:spacing w:val="-5"/>
          <w:sz w:val="24"/>
          <w:szCs w:val="24"/>
        </w:rPr>
        <w:t>ствующими, должен укорять себя, говоря: «Увы мне, грешно</w:t>
      </w:r>
      <w:r w:rsidRPr="00860F45">
        <w:rPr>
          <w:rFonts w:eastAsia="Times New Roman"/>
          <w:color w:val="000000"/>
          <w:spacing w:val="-5"/>
          <w:sz w:val="24"/>
          <w:szCs w:val="24"/>
        </w:rPr>
        <w:softHyphen/>
      </w:r>
      <w:r w:rsidRPr="00860F45">
        <w:rPr>
          <w:rFonts w:eastAsia="Times New Roman"/>
          <w:color w:val="000000"/>
          <w:spacing w:val="-6"/>
          <w:sz w:val="24"/>
          <w:szCs w:val="24"/>
        </w:rPr>
        <w:t>му и скверному, во осуждение себе дерзнувшему войти во свя</w:t>
      </w:r>
      <w:r w:rsidRPr="00860F45">
        <w:rPr>
          <w:rFonts w:eastAsia="Times New Roman"/>
          <w:color w:val="000000"/>
          <w:spacing w:val="-6"/>
          <w:sz w:val="24"/>
          <w:szCs w:val="24"/>
        </w:rPr>
        <w:softHyphen/>
      </w:r>
      <w:r w:rsidRPr="00860F45">
        <w:rPr>
          <w:rFonts w:eastAsia="Times New Roman"/>
          <w:color w:val="000000"/>
          <w:spacing w:val="-4"/>
          <w:sz w:val="24"/>
          <w:szCs w:val="24"/>
        </w:rPr>
        <w:t>тая святых». Самые священнослужители, призванные к слу</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жению и предстоянию Богу в алтаре, тем и соделывают себя </w:t>
      </w:r>
      <w:r w:rsidRPr="00860F45">
        <w:rPr>
          <w:rFonts w:eastAsia="Times New Roman"/>
          <w:color w:val="000000"/>
          <w:spacing w:val="-6"/>
          <w:sz w:val="24"/>
          <w:szCs w:val="24"/>
        </w:rPr>
        <w:t xml:space="preserve">достойными сего служения, что сознают свое недостоинство, </w:t>
      </w:r>
      <w:r w:rsidRPr="00860F45">
        <w:rPr>
          <w:rFonts w:eastAsia="Times New Roman"/>
          <w:color w:val="000000"/>
          <w:spacing w:val="-5"/>
          <w:sz w:val="24"/>
          <w:szCs w:val="24"/>
        </w:rPr>
        <w:t xml:space="preserve">стараются пред служением омывать себя обильными слезами </w:t>
      </w:r>
      <w:r w:rsidRPr="00860F45">
        <w:rPr>
          <w:rFonts w:eastAsia="Times New Roman"/>
          <w:color w:val="000000"/>
          <w:spacing w:val="-6"/>
          <w:sz w:val="24"/>
          <w:szCs w:val="24"/>
        </w:rPr>
        <w:t>покаяния и смирения, а самое служение совершают с величай</w:t>
      </w:r>
      <w:r w:rsidRPr="00860F45">
        <w:rPr>
          <w:rFonts w:eastAsia="Times New Roman"/>
          <w:color w:val="000000"/>
          <w:spacing w:val="-6"/>
          <w:sz w:val="24"/>
          <w:szCs w:val="24"/>
        </w:rPr>
        <w:softHyphen/>
      </w:r>
      <w:r w:rsidRPr="00860F45">
        <w:rPr>
          <w:rFonts w:eastAsia="Times New Roman"/>
          <w:color w:val="000000"/>
          <w:spacing w:val="-4"/>
          <w:sz w:val="24"/>
          <w:szCs w:val="24"/>
        </w:rPr>
        <w:t>шим благоговением, вниманием и страхом Божиим.</w:t>
      </w:r>
    </w:p>
    <w:p w:rsidR="007F4E84" w:rsidRPr="00860F45" w:rsidRDefault="007F4E84" w:rsidP="00FD09E3">
      <w:pPr>
        <w:numPr>
          <w:ilvl w:val="0"/>
          <w:numId w:val="6"/>
        </w:numPr>
        <w:shd w:val="clear" w:color="auto" w:fill="FFFFFF"/>
        <w:tabs>
          <w:tab w:val="left" w:pos="0"/>
          <w:tab w:val="left" w:pos="2840"/>
          <w:tab w:val="left" w:pos="8789"/>
        </w:tabs>
        <w:spacing w:line="230" w:lineRule="exact"/>
        <w:ind w:firstLine="567"/>
        <w:jc w:val="both"/>
        <w:rPr>
          <w:color w:val="000000"/>
          <w:spacing w:val="-17"/>
          <w:sz w:val="24"/>
          <w:szCs w:val="24"/>
        </w:rPr>
      </w:pPr>
      <w:r w:rsidRPr="00860F45">
        <w:rPr>
          <w:rFonts w:eastAsia="Times New Roman"/>
          <w:color w:val="000000"/>
          <w:spacing w:val="-7"/>
          <w:sz w:val="24"/>
          <w:szCs w:val="24"/>
        </w:rPr>
        <w:t>Читающий псалмы и суточное последование, то есть ве</w:t>
      </w:r>
      <w:r w:rsidRPr="00860F45">
        <w:rPr>
          <w:rFonts w:eastAsia="Times New Roman"/>
          <w:color w:val="000000"/>
          <w:spacing w:val="-7"/>
          <w:sz w:val="24"/>
          <w:szCs w:val="24"/>
        </w:rPr>
        <w:softHyphen/>
        <w:t xml:space="preserve">черню, утреню и часы, должен заблаговременно приготовиться </w:t>
      </w:r>
      <w:r w:rsidRPr="00860F45">
        <w:rPr>
          <w:rFonts w:eastAsia="Times New Roman"/>
          <w:color w:val="000000"/>
          <w:spacing w:val="-4"/>
          <w:sz w:val="24"/>
          <w:szCs w:val="24"/>
        </w:rPr>
        <w:t xml:space="preserve">и приискать тропари и кондаки дня, чтоб во время чтения в </w:t>
      </w:r>
      <w:r w:rsidRPr="00860F45">
        <w:rPr>
          <w:rFonts w:eastAsia="Times New Roman"/>
          <w:color w:val="000000"/>
          <w:spacing w:val="-6"/>
          <w:sz w:val="24"/>
          <w:szCs w:val="24"/>
        </w:rPr>
        <w:t>церкви не ошибаться, не производить остановки в молитвосло-</w:t>
      </w:r>
      <w:r w:rsidRPr="00860F45">
        <w:rPr>
          <w:rFonts w:eastAsia="Times New Roman"/>
          <w:color w:val="000000"/>
          <w:spacing w:val="-5"/>
          <w:sz w:val="24"/>
          <w:szCs w:val="24"/>
        </w:rPr>
        <w:t xml:space="preserve">вии приискиванием тропарей и кондаков. Чтец должен стоять </w:t>
      </w:r>
      <w:r w:rsidRPr="00860F45">
        <w:rPr>
          <w:rFonts w:eastAsia="Times New Roman"/>
          <w:color w:val="000000"/>
          <w:spacing w:val="-6"/>
          <w:sz w:val="24"/>
          <w:szCs w:val="24"/>
        </w:rPr>
        <w:t>прямо, иметь руки опущенными, читать и неспешно и непро</w:t>
      </w:r>
      <w:r w:rsidRPr="00860F45">
        <w:rPr>
          <w:rFonts w:eastAsia="Times New Roman"/>
          <w:color w:val="000000"/>
          <w:spacing w:val="-6"/>
          <w:sz w:val="24"/>
          <w:szCs w:val="24"/>
        </w:rPr>
        <w:softHyphen/>
      </w:r>
      <w:r w:rsidRPr="00860F45">
        <w:rPr>
          <w:rFonts w:eastAsia="Times New Roman"/>
          <w:color w:val="000000"/>
          <w:spacing w:val="-4"/>
          <w:sz w:val="24"/>
          <w:szCs w:val="24"/>
        </w:rPr>
        <w:t>тяжно, произносить слова отчетливо, внятно. Читать должно просто, с благоговением, в один тон, без излияния своих чув</w:t>
      </w:r>
      <w:r w:rsidRPr="00860F45">
        <w:rPr>
          <w:rFonts w:eastAsia="Times New Roman"/>
          <w:color w:val="000000"/>
          <w:spacing w:val="-4"/>
          <w:sz w:val="24"/>
          <w:szCs w:val="24"/>
        </w:rPr>
        <w:softHyphen/>
      </w:r>
      <w:r w:rsidRPr="00860F45">
        <w:rPr>
          <w:rFonts w:eastAsia="Times New Roman"/>
          <w:color w:val="000000"/>
          <w:spacing w:val="-8"/>
          <w:sz w:val="24"/>
          <w:szCs w:val="24"/>
        </w:rPr>
        <w:t>ствований переливами и изменениями голоса. Предоставим свя</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тым молитвословиям действовать собственным их духовным </w:t>
      </w:r>
      <w:r w:rsidRPr="00860F45">
        <w:rPr>
          <w:rFonts w:eastAsia="Times New Roman"/>
          <w:color w:val="000000"/>
          <w:spacing w:val="-5"/>
          <w:sz w:val="24"/>
          <w:szCs w:val="24"/>
        </w:rPr>
        <w:t>достоинством на слушателей</w:t>
      </w:r>
      <w:r w:rsidR="00860F45" w:rsidRPr="00860F45">
        <w:rPr>
          <w:rStyle w:val="a6"/>
          <w:rFonts w:eastAsia="Times New Roman"/>
          <w:color w:val="000000"/>
          <w:spacing w:val="-5"/>
          <w:sz w:val="24"/>
          <w:szCs w:val="24"/>
        </w:rPr>
        <w:footnoteReference w:id="22"/>
      </w:r>
      <w:r w:rsidRPr="00860F45">
        <w:rPr>
          <w:rFonts w:eastAsia="Times New Roman"/>
          <w:color w:val="000000"/>
          <w:spacing w:val="-5"/>
          <w:sz w:val="24"/>
          <w:szCs w:val="24"/>
        </w:rPr>
        <w:t>. Желание преподать предстоя</w:t>
      </w:r>
      <w:r w:rsidRPr="00860F45">
        <w:rPr>
          <w:rFonts w:eastAsia="Times New Roman"/>
          <w:color w:val="000000"/>
          <w:spacing w:val="-5"/>
          <w:sz w:val="24"/>
          <w:szCs w:val="24"/>
        </w:rPr>
        <w:softHyphen/>
      </w:r>
      <w:r w:rsidRPr="00860F45">
        <w:rPr>
          <w:rFonts w:eastAsia="Times New Roman"/>
          <w:color w:val="000000"/>
          <w:spacing w:val="-4"/>
          <w:sz w:val="24"/>
          <w:szCs w:val="24"/>
        </w:rPr>
        <w:t>щим свои чувствования есть знак самомнения и гордости.</w:t>
      </w:r>
    </w:p>
    <w:p w:rsidR="007F4E84" w:rsidRPr="00860F45" w:rsidRDefault="007F4E84" w:rsidP="00FD09E3">
      <w:pPr>
        <w:numPr>
          <w:ilvl w:val="0"/>
          <w:numId w:val="7"/>
        </w:numPr>
        <w:shd w:val="clear" w:color="auto" w:fill="FFFFFF"/>
        <w:tabs>
          <w:tab w:val="left" w:pos="0"/>
          <w:tab w:val="left" w:pos="2736"/>
          <w:tab w:val="left" w:pos="8789"/>
        </w:tabs>
        <w:spacing w:before="187" w:line="230" w:lineRule="exact"/>
        <w:ind w:firstLine="567"/>
        <w:jc w:val="both"/>
        <w:rPr>
          <w:bCs/>
          <w:color w:val="000000"/>
          <w:spacing w:val="-3"/>
          <w:sz w:val="22"/>
          <w:szCs w:val="22"/>
        </w:rPr>
      </w:pPr>
      <w:r w:rsidRPr="00860F45">
        <w:rPr>
          <w:rFonts w:eastAsia="Times New Roman"/>
          <w:bCs/>
          <w:color w:val="000000"/>
          <w:spacing w:val="-4"/>
          <w:sz w:val="22"/>
          <w:szCs w:val="22"/>
        </w:rPr>
        <w:t>Суточная чреда чтения начинается с вечерни. Вступаю</w:t>
      </w:r>
      <w:r w:rsidRPr="00860F45">
        <w:rPr>
          <w:rFonts w:eastAsia="Times New Roman"/>
          <w:bCs/>
          <w:color w:val="000000"/>
          <w:spacing w:val="-4"/>
          <w:sz w:val="22"/>
          <w:szCs w:val="22"/>
        </w:rPr>
        <w:softHyphen/>
      </w:r>
      <w:r w:rsidRPr="00860F45">
        <w:rPr>
          <w:rFonts w:eastAsia="Times New Roman"/>
          <w:bCs/>
          <w:color w:val="000000"/>
          <w:spacing w:val="-2"/>
          <w:sz w:val="22"/>
          <w:szCs w:val="22"/>
        </w:rPr>
        <w:t xml:space="preserve">щий в чреду должен встать близ оканчивающего ее девятым </w:t>
      </w:r>
      <w:r w:rsidRPr="00860F45">
        <w:rPr>
          <w:rFonts w:eastAsia="Times New Roman"/>
          <w:bCs/>
          <w:color w:val="000000"/>
          <w:spacing w:val="-1"/>
          <w:sz w:val="22"/>
          <w:szCs w:val="22"/>
        </w:rPr>
        <w:t>часом. Когда тот окончит, — они оба вместе полагают пояс</w:t>
      </w:r>
      <w:r w:rsidRPr="00860F45">
        <w:rPr>
          <w:rFonts w:eastAsia="Times New Roman"/>
          <w:bCs/>
          <w:color w:val="000000"/>
          <w:spacing w:val="-2"/>
          <w:sz w:val="22"/>
          <w:szCs w:val="22"/>
        </w:rPr>
        <w:t>ный поклон к алтарю, потом поклоняются друг другу. Всту</w:t>
      </w:r>
      <w:r w:rsidRPr="00860F45">
        <w:rPr>
          <w:rFonts w:eastAsia="Times New Roman"/>
          <w:bCs/>
          <w:color w:val="000000"/>
          <w:spacing w:val="-2"/>
          <w:sz w:val="22"/>
          <w:szCs w:val="22"/>
        </w:rPr>
        <w:softHyphen/>
      </w:r>
      <w:r w:rsidRPr="00860F45">
        <w:rPr>
          <w:rFonts w:eastAsia="Times New Roman"/>
          <w:bCs/>
          <w:color w:val="000000"/>
          <w:spacing w:val="-3"/>
          <w:sz w:val="22"/>
          <w:szCs w:val="22"/>
        </w:rPr>
        <w:t xml:space="preserve">пающий в чреду становится пред налой, а окончивший идет и </w:t>
      </w:r>
      <w:r w:rsidRPr="00860F45">
        <w:rPr>
          <w:rFonts w:eastAsia="Times New Roman"/>
          <w:bCs/>
          <w:color w:val="000000"/>
          <w:sz w:val="22"/>
          <w:szCs w:val="22"/>
        </w:rPr>
        <w:t>становится на свое место.</w:t>
      </w:r>
    </w:p>
    <w:p w:rsidR="007F4E84" w:rsidRPr="00860F45" w:rsidRDefault="007F4E84" w:rsidP="00FD09E3">
      <w:pPr>
        <w:numPr>
          <w:ilvl w:val="0"/>
          <w:numId w:val="7"/>
        </w:numPr>
        <w:shd w:val="clear" w:color="auto" w:fill="FFFFFF"/>
        <w:tabs>
          <w:tab w:val="left" w:pos="0"/>
          <w:tab w:val="left" w:pos="2736"/>
          <w:tab w:val="left" w:pos="8789"/>
        </w:tabs>
        <w:spacing w:line="230" w:lineRule="exact"/>
        <w:ind w:firstLine="567"/>
        <w:jc w:val="both"/>
        <w:rPr>
          <w:bCs/>
          <w:color w:val="000000"/>
          <w:spacing w:val="-4"/>
          <w:sz w:val="22"/>
          <w:szCs w:val="22"/>
        </w:rPr>
      </w:pPr>
      <w:r w:rsidRPr="00860F45">
        <w:rPr>
          <w:rFonts w:eastAsia="Times New Roman"/>
          <w:bCs/>
          <w:color w:val="000000"/>
          <w:spacing w:val="-1"/>
          <w:sz w:val="22"/>
          <w:szCs w:val="22"/>
        </w:rPr>
        <w:t xml:space="preserve">Чтец Апостола, идя с крылоса и на крылос, должен держать книгу в левой руке, несколько прислонив верх ее к </w:t>
      </w:r>
      <w:r w:rsidRPr="00860F45">
        <w:rPr>
          <w:rFonts w:eastAsia="Times New Roman"/>
          <w:bCs/>
          <w:color w:val="000000"/>
          <w:spacing w:val="-2"/>
          <w:sz w:val="22"/>
          <w:szCs w:val="22"/>
        </w:rPr>
        <w:t xml:space="preserve">груди. Выходя для чтения, чтец Апостола становится сперва </w:t>
      </w:r>
      <w:r w:rsidRPr="00860F45">
        <w:rPr>
          <w:rFonts w:eastAsia="Times New Roman"/>
          <w:bCs/>
          <w:color w:val="000000"/>
          <w:spacing w:val="-1"/>
          <w:sz w:val="22"/>
          <w:szCs w:val="22"/>
        </w:rPr>
        <w:t xml:space="preserve">пред иконою Спасителя или Божией Матери, судя по тому, к </w:t>
      </w:r>
      <w:r w:rsidRPr="00860F45">
        <w:rPr>
          <w:rFonts w:eastAsia="Times New Roman"/>
          <w:bCs/>
          <w:color w:val="000000"/>
          <w:spacing w:val="-4"/>
          <w:sz w:val="22"/>
          <w:szCs w:val="22"/>
        </w:rPr>
        <w:t xml:space="preserve">которому крылосу он принадлежит, полагает поясный поклон </w:t>
      </w:r>
      <w:r w:rsidRPr="00860F45">
        <w:rPr>
          <w:rFonts w:eastAsia="Times New Roman"/>
          <w:bCs/>
          <w:color w:val="000000"/>
          <w:spacing w:val="-2"/>
          <w:sz w:val="22"/>
          <w:szCs w:val="22"/>
        </w:rPr>
        <w:t xml:space="preserve">пред иконою, </w:t>
      </w:r>
      <w:r w:rsidRPr="00860F45">
        <w:rPr>
          <w:rFonts w:eastAsia="Times New Roman"/>
          <w:bCs/>
          <w:color w:val="000000"/>
          <w:spacing w:val="-2"/>
          <w:sz w:val="22"/>
          <w:szCs w:val="22"/>
        </w:rPr>
        <w:lastRenderedPageBreak/>
        <w:t>потом покланяется, обратясь к своему крылосу, а за сим выходит на средину пред Царские врата. Здесь пола</w:t>
      </w:r>
      <w:r w:rsidRPr="00860F45">
        <w:rPr>
          <w:rFonts w:eastAsia="Times New Roman"/>
          <w:bCs/>
          <w:color w:val="000000"/>
          <w:spacing w:val="-2"/>
          <w:sz w:val="22"/>
          <w:szCs w:val="22"/>
        </w:rPr>
        <w:softHyphen/>
        <w:t>гает поясный поклон к алтарю; на слова служащего иеромо</w:t>
      </w:r>
      <w:r w:rsidRPr="00860F45">
        <w:rPr>
          <w:rFonts w:eastAsia="Times New Roman"/>
          <w:bCs/>
          <w:color w:val="000000"/>
          <w:spacing w:val="-2"/>
          <w:sz w:val="22"/>
          <w:szCs w:val="22"/>
        </w:rPr>
        <w:softHyphen/>
      </w:r>
      <w:r w:rsidRPr="00860F45">
        <w:rPr>
          <w:rFonts w:eastAsia="Times New Roman"/>
          <w:bCs/>
          <w:color w:val="000000"/>
          <w:spacing w:val="-1"/>
          <w:sz w:val="22"/>
          <w:szCs w:val="22"/>
        </w:rPr>
        <w:t xml:space="preserve">наха </w:t>
      </w:r>
      <w:r w:rsidRPr="00860F45">
        <w:rPr>
          <w:rFonts w:eastAsia="Times New Roman"/>
          <w:bCs/>
          <w:i/>
          <w:iCs/>
          <w:color w:val="000000"/>
          <w:spacing w:val="-1"/>
          <w:sz w:val="22"/>
          <w:szCs w:val="22"/>
        </w:rPr>
        <w:t xml:space="preserve">мир всем </w:t>
      </w:r>
      <w:r w:rsidRPr="00860F45">
        <w:rPr>
          <w:rFonts w:eastAsia="Times New Roman"/>
          <w:bCs/>
          <w:color w:val="000000"/>
          <w:spacing w:val="-1"/>
          <w:sz w:val="22"/>
          <w:szCs w:val="22"/>
        </w:rPr>
        <w:t>воздает поклон служащему и начинает сказы</w:t>
      </w:r>
      <w:r w:rsidRPr="00860F45">
        <w:rPr>
          <w:rFonts w:eastAsia="Times New Roman"/>
          <w:bCs/>
          <w:color w:val="000000"/>
          <w:spacing w:val="-1"/>
          <w:sz w:val="22"/>
          <w:szCs w:val="22"/>
        </w:rPr>
        <w:softHyphen/>
      </w:r>
      <w:r w:rsidRPr="00860F45">
        <w:rPr>
          <w:rFonts w:eastAsia="Times New Roman"/>
          <w:bCs/>
          <w:color w:val="000000"/>
          <w:spacing w:val="-3"/>
          <w:sz w:val="22"/>
          <w:szCs w:val="22"/>
        </w:rPr>
        <w:t xml:space="preserve">вать прокимен. По произнесении заглавия Апостолу, когда </w:t>
      </w:r>
      <w:r w:rsidRPr="00860F45">
        <w:rPr>
          <w:rFonts w:eastAsia="Times New Roman"/>
          <w:bCs/>
          <w:color w:val="000000"/>
          <w:sz w:val="22"/>
          <w:szCs w:val="22"/>
        </w:rPr>
        <w:t xml:space="preserve">служащие иеромонах или иеродиакон скажут </w:t>
      </w:r>
      <w:r w:rsidRPr="00860F45">
        <w:rPr>
          <w:rFonts w:eastAsia="Times New Roman"/>
          <w:bCs/>
          <w:i/>
          <w:iCs/>
          <w:color w:val="000000"/>
          <w:sz w:val="22"/>
          <w:szCs w:val="22"/>
        </w:rPr>
        <w:t xml:space="preserve">воняем, </w:t>
      </w:r>
      <w:r w:rsidRPr="00860F45">
        <w:rPr>
          <w:rFonts w:eastAsia="Times New Roman"/>
          <w:bCs/>
          <w:color w:val="000000"/>
          <w:sz w:val="22"/>
          <w:szCs w:val="22"/>
        </w:rPr>
        <w:t xml:space="preserve">чтец </w:t>
      </w:r>
      <w:r w:rsidRPr="00860F45">
        <w:rPr>
          <w:rFonts w:eastAsia="Times New Roman"/>
          <w:bCs/>
          <w:color w:val="000000"/>
          <w:spacing w:val="-3"/>
          <w:sz w:val="22"/>
          <w:szCs w:val="22"/>
        </w:rPr>
        <w:t>опять воздает поклон служащему иеромонаху и начинает чте</w:t>
      </w:r>
      <w:r w:rsidRPr="00860F45">
        <w:rPr>
          <w:rFonts w:eastAsia="Times New Roman"/>
          <w:bCs/>
          <w:color w:val="000000"/>
          <w:spacing w:val="-3"/>
          <w:sz w:val="22"/>
          <w:szCs w:val="22"/>
        </w:rPr>
        <w:softHyphen/>
      </w:r>
      <w:r w:rsidRPr="00860F45">
        <w:rPr>
          <w:rFonts w:eastAsia="Times New Roman"/>
          <w:bCs/>
          <w:color w:val="000000"/>
          <w:spacing w:val="-2"/>
          <w:sz w:val="22"/>
          <w:szCs w:val="22"/>
        </w:rPr>
        <w:t xml:space="preserve">ние Апостола. По окончании чтения, на слова служащего </w:t>
      </w:r>
      <w:r w:rsidRPr="00860F45">
        <w:rPr>
          <w:rFonts w:eastAsia="Times New Roman"/>
          <w:bCs/>
          <w:i/>
          <w:iCs/>
          <w:color w:val="000000"/>
          <w:spacing w:val="-2"/>
          <w:sz w:val="22"/>
          <w:szCs w:val="22"/>
        </w:rPr>
        <w:t xml:space="preserve">мир ти, </w:t>
      </w:r>
      <w:r w:rsidRPr="00860F45">
        <w:rPr>
          <w:rFonts w:eastAsia="Times New Roman"/>
          <w:bCs/>
          <w:color w:val="000000"/>
          <w:spacing w:val="-2"/>
          <w:sz w:val="22"/>
          <w:szCs w:val="22"/>
        </w:rPr>
        <w:t>чтец воздает ему поклон пред Царскими вратами, идет с среды церкви, становится близ своего крылоса пред иконою, полагает пред нею поклон, потом, обратясь к противополож</w:t>
      </w:r>
      <w:r w:rsidRPr="00860F45">
        <w:rPr>
          <w:rFonts w:eastAsia="Times New Roman"/>
          <w:bCs/>
          <w:color w:val="000000"/>
          <w:spacing w:val="-2"/>
          <w:sz w:val="22"/>
          <w:szCs w:val="22"/>
        </w:rPr>
        <w:softHyphen/>
      </w:r>
      <w:r w:rsidRPr="00860F45">
        <w:rPr>
          <w:rFonts w:eastAsia="Times New Roman"/>
          <w:bCs/>
          <w:color w:val="000000"/>
          <w:spacing w:val="-1"/>
          <w:sz w:val="22"/>
          <w:szCs w:val="22"/>
        </w:rPr>
        <w:t xml:space="preserve">ному крылосу, воздает ему поклон, затем такой же поклон </w:t>
      </w:r>
      <w:r w:rsidRPr="00860F45">
        <w:rPr>
          <w:rFonts w:eastAsia="Times New Roman"/>
          <w:bCs/>
          <w:color w:val="000000"/>
          <w:sz w:val="22"/>
          <w:szCs w:val="22"/>
        </w:rPr>
        <w:t>своему крылосу и становится на свое место.</w:t>
      </w:r>
    </w:p>
    <w:p w:rsidR="007F4E84" w:rsidRPr="00860F45" w:rsidRDefault="007F4E84" w:rsidP="00FD09E3">
      <w:pPr>
        <w:numPr>
          <w:ilvl w:val="0"/>
          <w:numId w:val="7"/>
        </w:numPr>
        <w:shd w:val="clear" w:color="auto" w:fill="FFFFFF"/>
        <w:tabs>
          <w:tab w:val="left" w:pos="0"/>
          <w:tab w:val="left" w:pos="2736"/>
          <w:tab w:val="left" w:pos="8789"/>
        </w:tabs>
        <w:spacing w:line="230" w:lineRule="exact"/>
        <w:ind w:firstLine="567"/>
        <w:jc w:val="both"/>
        <w:rPr>
          <w:bCs/>
          <w:color w:val="000000"/>
          <w:spacing w:val="-4"/>
          <w:sz w:val="22"/>
          <w:szCs w:val="22"/>
        </w:rPr>
      </w:pPr>
      <w:r w:rsidRPr="00860F45">
        <w:rPr>
          <w:rFonts w:eastAsia="Times New Roman"/>
          <w:bCs/>
          <w:color w:val="000000"/>
          <w:spacing w:val="-2"/>
          <w:sz w:val="22"/>
          <w:szCs w:val="22"/>
        </w:rPr>
        <w:t>Читая Апостол, отнюдь не должно чрезмерно и непри</w:t>
      </w:r>
      <w:r w:rsidRPr="00860F45">
        <w:rPr>
          <w:rFonts w:eastAsia="Times New Roman"/>
          <w:bCs/>
          <w:color w:val="000000"/>
          <w:spacing w:val="-2"/>
          <w:sz w:val="22"/>
          <w:szCs w:val="22"/>
        </w:rPr>
        <w:softHyphen/>
      </w:r>
      <w:r w:rsidRPr="00860F45">
        <w:rPr>
          <w:rFonts w:eastAsia="Times New Roman"/>
          <w:bCs/>
          <w:color w:val="000000"/>
          <w:spacing w:val="-5"/>
          <w:sz w:val="22"/>
          <w:szCs w:val="22"/>
        </w:rPr>
        <w:t>стойно кричать, увлекаясь тщеславием; напротив, должно чи</w:t>
      </w:r>
      <w:r w:rsidRPr="00860F45">
        <w:rPr>
          <w:rFonts w:eastAsia="Times New Roman"/>
          <w:bCs/>
          <w:color w:val="000000"/>
          <w:spacing w:val="-5"/>
          <w:sz w:val="22"/>
          <w:szCs w:val="22"/>
        </w:rPr>
        <w:softHyphen/>
        <w:t>тать природным голосом, без отяготительного для слуха и сове</w:t>
      </w:r>
      <w:r w:rsidRPr="00860F45">
        <w:rPr>
          <w:rFonts w:eastAsia="Times New Roman"/>
          <w:bCs/>
          <w:color w:val="000000"/>
          <w:spacing w:val="-5"/>
          <w:sz w:val="22"/>
          <w:szCs w:val="22"/>
        </w:rPr>
        <w:softHyphen/>
      </w:r>
      <w:r w:rsidRPr="00860F45">
        <w:rPr>
          <w:rFonts w:eastAsia="Times New Roman"/>
          <w:bCs/>
          <w:color w:val="000000"/>
          <w:spacing w:val="-3"/>
          <w:sz w:val="22"/>
          <w:szCs w:val="22"/>
        </w:rPr>
        <w:t xml:space="preserve">сти напряжения, благоговейно, внятно, величественно, чтоб </w:t>
      </w:r>
      <w:r w:rsidRPr="00860F45">
        <w:rPr>
          <w:rFonts w:eastAsia="Times New Roman"/>
          <w:bCs/>
          <w:color w:val="000000"/>
          <w:spacing w:val="-7"/>
          <w:sz w:val="22"/>
          <w:szCs w:val="22"/>
        </w:rPr>
        <w:t xml:space="preserve">наша жертва хвалы была благоприятна Богу, чтоб не оказалось, </w:t>
      </w:r>
      <w:r w:rsidRPr="00860F45">
        <w:rPr>
          <w:rFonts w:eastAsia="Times New Roman"/>
          <w:bCs/>
          <w:color w:val="000000"/>
          <w:spacing w:val="-2"/>
          <w:sz w:val="22"/>
          <w:szCs w:val="22"/>
        </w:rPr>
        <w:t xml:space="preserve">что мы приносим Богу один </w:t>
      </w:r>
      <w:r w:rsidRPr="00860F45">
        <w:rPr>
          <w:rFonts w:eastAsia="Times New Roman"/>
          <w:bCs/>
          <w:i/>
          <w:iCs/>
          <w:color w:val="000000"/>
          <w:spacing w:val="-2"/>
          <w:sz w:val="22"/>
          <w:szCs w:val="22"/>
        </w:rPr>
        <w:t>плод устен</w:t>
      </w:r>
      <w:r w:rsidR="00860F45">
        <w:rPr>
          <w:rStyle w:val="a6"/>
          <w:rFonts w:eastAsia="Times New Roman"/>
          <w:bCs/>
          <w:i/>
          <w:iCs/>
          <w:color w:val="000000"/>
          <w:spacing w:val="-2"/>
          <w:sz w:val="22"/>
          <w:szCs w:val="22"/>
        </w:rPr>
        <w:footnoteReference w:id="23"/>
      </w:r>
      <w:r w:rsidRPr="00860F45">
        <w:rPr>
          <w:rFonts w:eastAsia="Times New Roman"/>
          <w:bCs/>
          <w:i/>
          <w:iCs/>
          <w:color w:val="000000"/>
          <w:spacing w:val="-2"/>
          <w:sz w:val="22"/>
          <w:szCs w:val="22"/>
        </w:rPr>
        <w:t xml:space="preserve">, </w:t>
      </w:r>
      <w:r w:rsidRPr="00860F45">
        <w:rPr>
          <w:rFonts w:eastAsia="Times New Roman"/>
          <w:bCs/>
          <w:color w:val="000000"/>
          <w:spacing w:val="-2"/>
          <w:sz w:val="22"/>
          <w:szCs w:val="22"/>
        </w:rPr>
        <w:t xml:space="preserve">а плод ума и сердца </w:t>
      </w:r>
      <w:r w:rsidRPr="00860F45">
        <w:rPr>
          <w:rFonts w:eastAsia="Times New Roman"/>
          <w:bCs/>
          <w:color w:val="000000"/>
          <w:spacing w:val="-6"/>
          <w:sz w:val="22"/>
          <w:szCs w:val="22"/>
        </w:rPr>
        <w:t xml:space="preserve">приносим тщеславию, причем и </w:t>
      </w:r>
      <w:r w:rsidRPr="00860F45">
        <w:rPr>
          <w:rFonts w:eastAsia="Times New Roman"/>
          <w:bCs/>
          <w:i/>
          <w:iCs/>
          <w:color w:val="000000"/>
          <w:spacing w:val="-6"/>
          <w:sz w:val="22"/>
          <w:szCs w:val="22"/>
        </w:rPr>
        <w:t xml:space="preserve">плод у стен </w:t>
      </w:r>
      <w:r w:rsidRPr="00860F45">
        <w:rPr>
          <w:rFonts w:eastAsia="Times New Roman"/>
          <w:bCs/>
          <w:color w:val="000000"/>
          <w:spacing w:val="-6"/>
          <w:sz w:val="22"/>
          <w:szCs w:val="22"/>
        </w:rPr>
        <w:t xml:space="preserve">отвергается Богом, </w:t>
      </w:r>
      <w:r w:rsidRPr="00860F45">
        <w:rPr>
          <w:rFonts w:eastAsia="Times New Roman"/>
          <w:bCs/>
          <w:color w:val="000000"/>
          <w:spacing w:val="-8"/>
          <w:sz w:val="22"/>
          <w:szCs w:val="22"/>
        </w:rPr>
        <w:t xml:space="preserve">как оскверненная жертва. Это должно помнить и певцам, потому </w:t>
      </w:r>
      <w:r w:rsidRPr="00860F45">
        <w:rPr>
          <w:rFonts w:eastAsia="Times New Roman"/>
          <w:bCs/>
          <w:color w:val="000000"/>
          <w:spacing w:val="-7"/>
          <w:sz w:val="22"/>
          <w:szCs w:val="22"/>
        </w:rPr>
        <w:t>что для всех вообще крылосных крайне опасна страсть тщесла</w:t>
      </w:r>
      <w:r w:rsidRPr="00860F45">
        <w:rPr>
          <w:rFonts w:eastAsia="Times New Roman"/>
          <w:bCs/>
          <w:color w:val="000000"/>
          <w:spacing w:val="-7"/>
          <w:sz w:val="22"/>
          <w:szCs w:val="22"/>
        </w:rPr>
        <w:softHyphen/>
      </w:r>
      <w:r w:rsidRPr="00860F45">
        <w:rPr>
          <w:rFonts w:eastAsia="Times New Roman"/>
          <w:bCs/>
          <w:color w:val="000000"/>
          <w:spacing w:val="-3"/>
          <w:sz w:val="22"/>
          <w:szCs w:val="22"/>
        </w:rPr>
        <w:t>вия, за которою входят в душу и другие пороки, особливо гор</w:t>
      </w:r>
      <w:r w:rsidRPr="00860F45">
        <w:rPr>
          <w:rFonts w:eastAsia="Times New Roman"/>
          <w:bCs/>
          <w:color w:val="000000"/>
          <w:spacing w:val="-3"/>
          <w:sz w:val="22"/>
          <w:szCs w:val="22"/>
        </w:rPr>
        <w:softHyphen/>
      </w:r>
      <w:r w:rsidRPr="00860F45">
        <w:rPr>
          <w:rFonts w:eastAsia="Times New Roman"/>
          <w:bCs/>
          <w:color w:val="000000"/>
          <w:spacing w:val="-5"/>
          <w:sz w:val="22"/>
          <w:szCs w:val="22"/>
        </w:rPr>
        <w:t>дость, и отступает от человека хранящая его благодать Божия.</w:t>
      </w:r>
    </w:p>
    <w:p w:rsidR="007F4E84" w:rsidRPr="00860F45" w:rsidRDefault="007F4E84" w:rsidP="00FD09E3">
      <w:pPr>
        <w:numPr>
          <w:ilvl w:val="0"/>
          <w:numId w:val="7"/>
        </w:numPr>
        <w:shd w:val="clear" w:color="auto" w:fill="FFFFFF"/>
        <w:tabs>
          <w:tab w:val="left" w:pos="0"/>
          <w:tab w:val="left" w:pos="2736"/>
          <w:tab w:val="left" w:pos="8789"/>
        </w:tabs>
        <w:spacing w:line="230" w:lineRule="exact"/>
        <w:ind w:firstLine="567"/>
        <w:jc w:val="both"/>
        <w:rPr>
          <w:bCs/>
          <w:color w:val="000000"/>
          <w:spacing w:val="-3"/>
          <w:sz w:val="22"/>
          <w:szCs w:val="22"/>
        </w:rPr>
      </w:pPr>
      <w:r w:rsidRPr="00860F45">
        <w:rPr>
          <w:rFonts w:eastAsia="Times New Roman"/>
          <w:bCs/>
          <w:color w:val="000000"/>
          <w:spacing w:val="-2"/>
          <w:sz w:val="22"/>
          <w:szCs w:val="22"/>
        </w:rPr>
        <w:t xml:space="preserve">Идя на сход и со схода, должно начинать и оканчивать </w:t>
      </w:r>
      <w:r w:rsidRPr="00860F45">
        <w:rPr>
          <w:rFonts w:eastAsia="Times New Roman"/>
          <w:bCs/>
          <w:color w:val="000000"/>
          <w:spacing w:val="-3"/>
          <w:sz w:val="22"/>
          <w:szCs w:val="22"/>
        </w:rPr>
        <w:t xml:space="preserve">пение всем вместе; притом руками не махать, глаза иметь опущенными к земле, отнюдь не оглядываться по сторонам; </w:t>
      </w:r>
      <w:r w:rsidRPr="00860F45">
        <w:rPr>
          <w:rFonts w:eastAsia="Times New Roman"/>
          <w:bCs/>
          <w:color w:val="000000"/>
          <w:spacing w:val="-1"/>
          <w:sz w:val="22"/>
          <w:szCs w:val="22"/>
        </w:rPr>
        <w:t xml:space="preserve">должно идти в порядке, плавно, одному брату за другим, не </w:t>
      </w:r>
      <w:r w:rsidRPr="00860F45">
        <w:rPr>
          <w:rFonts w:eastAsia="Times New Roman"/>
          <w:bCs/>
          <w:color w:val="000000"/>
          <w:sz w:val="22"/>
          <w:szCs w:val="22"/>
        </w:rPr>
        <w:t>толкая и не торопя друг друга. Встав на сходе, должно вы</w:t>
      </w:r>
      <w:r w:rsidRPr="00860F45">
        <w:rPr>
          <w:rFonts w:eastAsia="Times New Roman"/>
          <w:color w:val="000000"/>
          <w:spacing w:val="-3"/>
          <w:sz w:val="24"/>
          <w:szCs w:val="24"/>
        </w:rPr>
        <w:t>равняться, чтоб один не стоял впереди другого. При возвра</w:t>
      </w:r>
      <w:r w:rsidRPr="00860F45">
        <w:rPr>
          <w:rFonts w:eastAsia="Times New Roman"/>
          <w:color w:val="000000"/>
          <w:spacing w:val="-3"/>
          <w:sz w:val="24"/>
          <w:szCs w:val="24"/>
        </w:rPr>
        <w:softHyphen/>
        <w:t>щении со схода на крылоса должно наблюдать тот же поря</w:t>
      </w:r>
      <w:r w:rsidRPr="00860F45">
        <w:rPr>
          <w:rFonts w:eastAsia="Times New Roman"/>
          <w:color w:val="000000"/>
          <w:spacing w:val="-3"/>
          <w:sz w:val="24"/>
          <w:szCs w:val="24"/>
        </w:rPr>
        <w:softHyphen/>
        <w:t xml:space="preserve">док, какой выше указан при выходе на сход. Стоя на сходе, </w:t>
      </w:r>
      <w:r w:rsidRPr="00860F45">
        <w:rPr>
          <w:rFonts w:eastAsia="Times New Roman"/>
          <w:color w:val="000000"/>
          <w:spacing w:val="-4"/>
          <w:sz w:val="24"/>
          <w:szCs w:val="24"/>
        </w:rPr>
        <w:t xml:space="preserve">должно иметь руки опущенными, отнюдь не складывая их </w:t>
      </w:r>
      <w:r w:rsidRPr="00860F45">
        <w:rPr>
          <w:rFonts w:eastAsia="Times New Roman"/>
          <w:color w:val="000000"/>
          <w:spacing w:val="-3"/>
          <w:sz w:val="24"/>
          <w:szCs w:val="24"/>
        </w:rPr>
        <w:t>вместе, поклоны класть отнюдь не произвольно, а когда сле</w:t>
      </w:r>
      <w:r w:rsidRPr="00860F45">
        <w:rPr>
          <w:rFonts w:eastAsia="Times New Roman"/>
          <w:color w:val="000000"/>
          <w:spacing w:val="-3"/>
          <w:sz w:val="24"/>
          <w:szCs w:val="24"/>
        </w:rPr>
        <w:softHyphen/>
      </w:r>
      <w:r w:rsidRPr="00860F45">
        <w:rPr>
          <w:rFonts w:eastAsia="Times New Roman"/>
          <w:color w:val="000000"/>
          <w:spacing w:val="-4"/>
          <w:sz w:val="24"/>
          <w:szCs w:val="24"/>
        </w:rPr>
        <w:t>дует — класть не порознь, а всем вместе, чтоб братия, нахо</w:t>
      </w:r>
      <w:r w:rsidRPr="00860F45">
        <w:rPr>
          <w:rFonts w:eastAsia="Times New Roman"/>
          <w:color w:val="000000"/>
          <w:spacing w:val="-4"/>
          <w:sz w:val="24"/>
          <w:szCs w:val="24"/>
        </w:rPr>
        <w:softHyphen/>
      </w:r>
      <w:r w:rsidRPr="00860F45">
        <w:rPr>
          <w:rFonts w:eastAsia="Times New Roman"/>
          <w:color w:val="000000"/>
          <w:spacing w:val="-3"/>
          <w:sz w:val="24"/>
          <w:szCs w:val="24"/>
        </w:rPr>
        <w:t>дящиеся на сходе, представляли из себя единое тело, по вы</w:t>
      </w:r>
      <w:r w:rsidRPr="00860F45">
        <w:rPr>
          <w:rFonts w:eastAsia="Times New Roman"/>
          <w:color w:val="000000"/>
          <w:spacing w:val="-3"/>
          <w:sz w:val="24"/>
          <w:szCs w:val="24"/>
        </w:rPr>
        <w:softHyphen/>
      </w:r>
      <w:r w:rsidRPr="00860F45">
        <w:rPr>
          <w:rFonts w:eastAsia="Times New Roman"/>
          <w:color w:val="000000"/>
          <w:spacing w:val="-5"/>
          <w:sz w:val="24"/>
          <w:szCs w:val="24"/>
        </w:rPr>
        <w:t>ражению церковного Устава</w:t>
      </w:r>
      <w:r w:rsidR="00860F45">
        <w:rPr>
          <w:rStyle w:val="a6"/>
          <w:rFonts w:eastAsia="Times New Roman"/>
          <w:color w:val="000000"/>
          <w:spacing w:val="-5"/>
          <w:sz w:val="24"/>
          <w:szCs w:val="24"/>
        </w:rPr>
        <w:footnoteReference w:id="24"/>
      </w:r>
      <w:r w:rsidRPr="00860F45">
        <w:rPr>
          <w:rFonts w:eastAsia="Times New Roman"/>
          <w:color w:val="000000"/>
          <w:spacing w:val="-5"/>
          <w:sz w:val="24"/>
          <w:szCs w:val="24"/>
        </w:rPr>
        <w:t xml:space="preserve">. Для такового единообразного и </w:t>
      </w:r>
      <w:r w:rsidRPr="00860F45">
        <w:rPr>
          <w:rFonts w:eastAsia="Times New Roman"/>
          <w:color w:val="000000"/>
          <w:spacing w:val="-2"/>
          <w:sz w:val="24"/>
          <w:szCs w:val="24"/>
        </w:rPr>
        <w:t xml:space="preserve">благоговейного поклонения все братия должны применяться </w:t>
      </w:r>
      <w:r w:rsidRPr="00860F45">
        <w:rPr>
          <w:rFonts w:eastAsia="Times New Roman"/>
          <w:color w:val="000000"/>
          <w:spacing w:val="-4"/>
          <w:sz w:val="24"/>
          <w:szCs w:val="24"/>
        </w:rPr>
        <w:t xml:space="preserve">к головщику, который обязан наблюдать за своевременным </w:t>
      </w:r>
      <w:r w:rsidRPr="00860F45">
        <w:rPr>
          <w:rFonts w:eastAsia="Times New Roman"/>
          <w:color w:val="000000"/>
          <w:spacing w:val="-5"/>
          <w:sz w:val="24"/>
          <w:szCs w:val="24"/>
        </w:rPr>
        <w:t>исполнением поклонов и за тем, чтоб его собственные покло</w:t>
      </w:r>
      <w:r w:rsidRPr="00860F45">
        <w:rPr>
          <w:rFonts w:eastAsia="Times New Roman"/>
          <w:color w:val="000000"/>
          <w:spacing w:val="-5"/>
          <w:sz w:val="24"/>
          <w:szCs w:val="24"/>
        </w:rPr>
        <w:softHyphen/>
        <w:t>ны не были ни поспешны, ни преждевременны, и братия име</w:t>
      </w:r>
      <w:r w:rsidRPr="00860F45">
        <w:rPr>
          <w:rFonts w:eastAsia="Times New Roman"/>
          <w:color w:val="000000"/>
          <w:spacing w:val="-5"/>
          <w:sz w:val="24"/>
          <w:szCs w:val="24"/>
        </w:rPr>
        <w:softHyphen/>
      </w:r>
      <w:r w:rsidRPr="00860F45">
        <w:rPr>
          <w:rFonts w:eastAsia="Times New Roman"/>
          <w:color w:val="000000"/>
          <w:sz w:val="24"/>
          <w:szCs w:val="24"/>
        </w:rPr>
        <w:t>ли всю возможность соображаться с ним.</w:t>
      </w:r>
    </w:p>
    <w:p w:rsidR="007F4E84" w:rsidRPr="00860F45" w:rsidRDefault="007F4E84" w:rsidP="00FD09E3">
      <w:pPr>
        <w:shd w:val="clear" w:color="auto" w:fill="FFFFFF"/>
        <w:tabs>
          <w:tab w:val="left" w:pos="0"/>
          <w:tab w:val="left" w:pos="8789"/>
        </w:tabs>
        <w:spacing w:line="230" w:lineRule="exact"/>
        <w:ind w:firstLine="567"/>
        <w:jc w:val="both"/>
      </w:pPr>
      <w:r w:rsidRPr="00860F45">
        <w:rPr>
          <w:color w:val="000000"/>
          <w:spacing w:val="-4"/>
          <w:sz w:val="24"/>
          <w:szCs w:val="24"/>
        </w:rPr>
        <w:t xml:space="preserve">24. </w:t>
      </w:r>
      <w:r w:rsidRPr="00860F45">
        <w:rPr>
          <w:rFonts w:eastAsia="Times New Roman"/>
          <w:color w:val="000000"/>
          <w:spacing w:val="-4"/>
          <w:sz w:val="24"/>
          <w:szCs w:val="24"/>
        </w:rPr>
        <w:t>Поклоны</w:t>
      </w:r>
      <w:r w:rsidR="00860F45">
        <w:rPr>
          <w:rStyle w:val="a6"/>
          <w:rFonts w:eastAsia="Times New Roman"/>
          <w:color w:val="000000"/>
          <w:spacing w:val="-4"/>
          <w:sz w:val="24"/>
          <w:szCs w:val="24"/>
        </w:rPr>
        <w:footnoteReference w:id="25"/>
      </w:r>
      <w:r w:rsidRPr="00860F45">
        <w:rPr>
          <w:rFonts w:eastAsia="Times New Roman"/>
          <w:color w:val="000000"/>
          <w:spacing w:val="-4"/>
          <w:sz w:val="24"/>
          <w:szCs w:val="24"/>
        </w:rPr>
        <w:t xml:space="preserve"> при богослужении полагаются следующие и в следующем порядке: когда служащий иеромонах выходит </w:t>
      </w:r>
      <w:r w:rsidRPr="00860F45">
        <w:rPr>
          <w:rFonts w:eastAsia="Times New Roman"/>
          <w:color w:val="000000"/>
          <w:spacing w:val="-3"/>
          <w:sz w:val="24"/>
          <w:szCs w:val="24"/>
        </w:rPr>
        <w:t xml:space="preserve">пред царские врата, чтоб благословить чтение девятого часа или полунощницы, или в алтаре намеревается благословить чтение часов, то он пред возгласом </w:t>
      </w:r>
      <w:r w:rsidRPr="00860F45">
        <w:rPr>
          <w:rFonts w:eastAsia="Times New Roman"/>
          <w:i/>
          <w:iCs/>
          <w:color w:val="000000"/>
          <w:spacing w:val="-3"/>
          <w:sz w:val="24"/>
          <w:szCs w:val="24"/>
        </w:rPr>
        <w:t xml:space="preserve">благословен Бог наш </w:t>
      </w:r>
      <w:r w:rsidRPr="00860F45">
        <w:rPr>
          <w:rFonts w:eastAsia="Times New Roman"/>
          <w:color w:val="000000"/>
          <w:spacing w:val="-3"/>
          <w:sz w:val="24"/>
          <w:szCs w:val="24"/>
        </w:rPr>
        <w:t>по</w:t>
      </w:r>
      <w:r w:rsidRPr="00860F45">
        <w:rPr>
          <w:rFonts w:eastAsia="Times New Roman"/>
          <w:color w:val="000000"/>
          <w:spacing w:val="-3"/>
          <w:sz w:val="24"/>
          <w:szCs w:val="24"/>
        </w:rPr>
        <w:softHyphen/>
      </w:r>
      <w:r w:rsidRPr="00860F45">
        <w:rPr>
          <w:rFonts w:eastAsia="Times New Roman"/>
          <w:color w:val="000000"/>
          <w:spacing w:val="-1"/>
          <w:sz w:val="24"/>
          <w:szCs w:val="24"/>
        </w:rPr>
        <w:t xml:space="preserve">лагает </w:t>
      </w:r>
      <w:r w:rsidRPr="00860F45">
        <w:rPr>
          <w:rFonts w:eastAsia="Times New Roman"/>
          <w:i/>
          <w:iCs/>
          <w:color w:val="000000"/>
          <w:spacing w:val="-1"/>
          <w:sz w:val="24"/>
          <w:szCs w:val="24"/>
        </w:rPr>
        <w:t xml:space="preserve">три </w:t>
      </w:r>
      <w:r w:rsidRPr="00860F45">
        <w:rPr>
          <w:rFonts w:eastAsia="Times New Roman"/>
          <w:color w:val="000000"/>
          <w:spacing w:val="-1"/>
          <w:sz w:val="24"/>
          <w:szCs w:val="24"/>
        </w:rPr>
        <w:t>поясных поклона; то же должны сделать и бра</w:t>
      </w:r>
      <w:r w:rsidRPr="00860F45">
        <w:rPr>
          <w:rFonts w:eastAsia="Times New Roman"/>
          <w:color w:val="000000"/>
          <w:spacing w:val="-1"/>
          <w:sz w:val="24"/>
          <w:szCs w:val="24"/>
        </w:rPr>
        <w:softHyphen/>
      </w:r>
      <w:r w:rsidRPr="00860F45">
        <w:rPr>
          <w:rFonts w:eastAsia="Times New Roman"/>
          <w:color w:val="000000"/>
          <w:spacing w:val="-4"/>
          <w:sz w:val="24"/>
          <w:szCs w:val="24"/>
        </w:rPr>
        <w:t xml:space="preserve">тия, равно как и пред начатием Божественной Литургии. При </w:t>
      </w:r>
      <w:r w:rsidRPr="00860F45">
        <w:rPr>
          <w:rFonts w:eastAsia="Times New Roman"/>
          <w:color w:val="000000"/>
          <w:spacing w:val="-5"/>
          <w:sz w:val="24"/>
          <w:szCs w:val="24"/>
        </w:rPr>
        <w:t xml:space="preserve">начале всенощного бдения полагаются </w:t>
      </w:r>
      <w:r w:rsidRPr="00860F45">
        <w:rPr>
          <w:rFonts w:eastAsia="Times New Roman"/>
          <w:i/>
          <w:iCs/>
          <w:color w:val="000000"/>
          <w:spacing w:val="-5"/>
          <w:sz w:val="24"/>
          <w:szCs w:val="24"/>
        </w:rPr>
        <w:t xml:space="preserve">три </w:t>
      </w:r>
      <w:r w:rsidRPr="00860F45">
        <w:rPr>
          <w:rFonts w:eastAsia="Times New Roman"/>
          <w:color w:val="000000"/>
          <w:spacing w:val="-5"/>
          <w:sz w:val="24"/>
          <w:szCs w:val="24"/>
        </w:rPr>
        <w:t xml:space="preserve">поясных поклона, </w:t>
      </w:r>
      <w:r w:rsidRPr="00860F45">
        <w:rPr>
          <w:rFonts w:eastAsia="Times New Roman"/>
          <w:color w:val="000000"/>
          <w:spacing w:val="-1"/>
          <w:sz w:val="24"/>
          <w:szCs w:val="24"/>
        </w:rPr>
        <w:t xml:space="preserve">когда головщик возглашает </w:t>
      </w:r>
      <w:r w:rsidRPr="00860F45">
        <w:rPr>
          <w:rFonts w:eastAsia="Times New Roman"/>
          <w:i/>
          <w:iCs/>
          <w:color w:val="000000"/>
          <w:spacing w:val="-1"/>
          <w:sz w:val="24"/>
          <w:szCs w:val="24"/>
        </w:rPr>
        <w:t xml:space="preserve">приидите поклонимся. </w:t>
      </w:r>
      <w:r w:rsidRPr="00860F45">
        <w:rPr>
          <w:rFonts w:eastAsia="Times New Roman"/>
          <w:color w:val="000000"/>
          <w:spacing w:val="-1"/>
          <w:sz w:val="24"/>
          <w:szCs w:val="24"/>
        </w:rPr>
        <w:t xml:space="preserve">Вообще </w:t>
      </w:r>
      <w:r w:rsidRPr="00860F45">
        <w:rPr>
          <w:rFonts w:eastAsia="Times New Roman"/>
          <w:color w:val="000000"/>
          <w:spacing w:val="-2"/>
          <w:sz w:val="24"/>
          <w:szCs w:val="24"/>
        </w:rPr>
        <w:t xml:space="preserve">при всех службах на всяком </w:t>
      </w:r>
      <w:r w:rsidRPr="00860F45">
        <w:rPr>
          <w:rFonts w:eastAsia="Times New Roman"/>
          <w:i/>
          <w:iCs/>
          <w:color w:val="000000"/>
          <w:spacing w:val="-2"/>
          <w:sz w:val="24"/>
          <w:szCs w:val="24"/>
        </w:rPr>
        <w:t xml:space="preserve">трисвятом </w:t>
      </w:r>
      <w:r w:rsidRPr="00860F45">
        <w:rPr>
          <w:rFonts w:eastAsia="Times New Roman"/>
          <w:color w:val="000000"/>
          <w:spacing w:val="-2"/>
          <w:sz w:val="24"/>
          <w:szCs w:val="24"/>
        </w:rPr>
        <w:t xml:space="preserve">и на всяком </w:t>
      </w:r>
      <w:r w:rsidRPr="00860F45">
        <w:rPr>
          <w:rFonts w:eastAsia="Times New Roman"/>
          <w:i/>
          <w:iCs/>
          <w:color w:val="000000"/>
          <w:spacing w:val="-2"/>
          <w:sz w:val="24"/>
          <w:szCs w:val="24"/>
        </w:rPr>
        <w:t>прииди</w:t>
      </w:r>
      <w:r w:rsidRPr="00860F45">
        <w:rPr>
          <w:rFonts w:eastAsia="Times New Roman"/>
          <w:i/>
          <w:iCs/>
          <w:color w:val="000000"/>
          <w:spacing w:val="-2"/>
          <w:sz w:val="24"/>
          <w:szCs w:val="24"/>
        </w:rPr>
        <w:softHyphen/>
        <w:t xml:space="preserve">те поклонимся </w:t>
      </w:r>
      <w:r w:rsidRPr="00860F45">
        <w:rPr>
          <w:rFonts w:eastAsia="Times New Roman"/>
          <w:color w:val="000000"/>
          <w:spacing w:val="-2"/>
          <w:sz w:val="24"/>
          <w:szCs w:val="24"/>
        </w:rPr>
        <w:t xml:space="preserve">полагаются </w:t>
      </w:r>
      <w:r w:rsidRPr="00860F45">
        <w:rPr>
          <w:rFonts w:eastAsia="Times New Roman"/>
          <w:i/>
          <w:iCs/>
          <w:color w:val="000000"/>
          <w:spacing w:val="-2"/>
          <w:sz w:val="24"/>
          <w:szCs w:val="24"/>
        </w:rPr>
        <w:t xml:space="preserve">три </w:t>
      </w:r>
      <w:r w:rsidRPr="00860F45">
        <w:rPr>
          <w:rFonts w:eastAsia="Times New Roman"/>
          <w:color w:val="000000"/>
          <w:spacing w:val="-2"/>
          <w:sz w:val="24"/>
          <w:szCs w:val="24"/>
        </w:rPr>
        <w:t xml:space="preserve">поясных поклона, исключая </w:t>
      </w:r>
      <w:r w:rsidRPr="00860F45">
        <w:rPr>
          <w:rFonts w:eastAsia="Times New Roman"/>
          <w:i/>
          <w:iCs/>
          <w:color w:val="000000"/>
          <w:spacing w:val="-2"/>
          <w:sz w:val="24"/>
          <w:szCs w:val="24"/>
        </w:rPr>
        <w:t xml:space="preserve">приидите </w:t>
      </w:r>
      <w:r w:rsidRPr="00860F45">
        <w:rPr>
          <w:rFonts w:eastAsia="Times New Roman"/>
          <w:color w:val="000000"/>
          <w:spacing w:val="-2"/>
          <w:sz w:val="24"/>
          <w:szCs w:val="24"/>
        </w:rPr>
        <w:t xml:space="preserve">и </w:t>
      </w:r>
      <w:r w:rsidRPr="00860F45">
        <w:rPr>
          <w:rFonts w:eastAsia="Times New Roman"/>
          <w:i/>
          <w:iCs/>
          <w:color w:val="000000"/>
          <w:spacing w:val="-2"/>
          <w:sz w:val="24"/>
          <w:szCs w:val="24"/>
        </w:rPr>
        <w:t xml:space="preserve">трисвятое </w:t>
      </w:r>
      <w:r w:rsidRPr="00860F45">
        <w:rPr>
          <w:rFonts w:eastAsia="Times New Roman"/>
          <w:color w:val="000000"/>
          <w:spacing w:val="-2"/>
          <w:sz w:val="24"/>
          <w:szCs w:val="24"/>
        </w:rPr>
        <w:t xml:space="preserve">в самом начале утрени, на которых принято только знаменаться </w:t>
      </w:r>
      <w:r w:rsidRPr="00860F45">
        <w:rPr>
          <w:rFonts w:eastAsia="Times New Roman"/>
          <w:i/>
          <w:iCs/>
          <w:color w:val="000000"/>
          <w:spacing w:val="-2"/>
          <w:sz w:val="24"/>
          <w:szCs w:val="24"/>
        </w:rPr>
        <w:t xml:space="preserve">трижды </w:t>
      </w:r>
      <w:r w:rsidRPr="00860F45">
        <w:rPr>
          <w:rFonts w:eastAsia="Times New Roman"/>
          <w:color w:val="000000"/>
          <w:spacing w:val="-2"/>
          <w:sz w:val="24"/>
          <w:szCs w:val="24"/>
        </w:rPr>
        <w:t xml:space="preserve">крестным знамением </w:t>
      </w:r>
      <w:r w:rsidRPr="00860F45">
        <w:rPr>
          <w:rFonts w:eastAsia="Times New Roman"/>
          <w:color w:val="000000"/>
          <w:spacing w:val="-3"/>
          <w:sz w:val="24"/>
          <w:szCs w:val="24"/>
        </w:rPr>
        <w:t>так, как и в начале шестопсалмия при троекратном произне</w:t>
      </w:r>
      <w:r w:rsidRPr="00860F45">
        <w:rPr>
          <w:rFonts w:eastAsia="Times New Roman"/>
          <w:color w:val="000000"/>
          <w:spacing w:val="-3"/>
          <w:sz w:val="24"/>
          <w:szCs w:val="24"/>
        </w:rPr>
        <w:softHyphen/>
      </w:r>
      <w:r w:rsidRPr="00860F45">
        <w:rPr>
          <w:rFonts w:eastAsia="Times New Roman"/>
          <w:color w:val="000000"/>
          <w:sz w:val="24"/>
          <w:szCs w:val="24"/>
        </w:rPr>
        <w:t xml:space="preserve">сении стиха </w:t>
      </w:r>
      <w:r w:rsidRPr="00860F45">
        <w:rPr>
          <w:rFonts w:eastAsia="Times New Roman"/>
          <w:i/>
          <w:iCs/>
          <w:color w:val="000000"/>
          <w:sz w:val="24"/>
          <w:szCs w:val="24"/>
        </w:rPr>
        <w:t xml:space="preserve">слава в вышних Богу, </w:t>
      </w:r>
      <w:r w:rsidRPr="00860F45">
        <w:rPr>
          <w:rFonts w:eastAsia="Times New Roman"/>
          <w:color w:val="000000"/>
          <w:sz w:val="24"/>
          <w:szCs w:val="24"/>
        </w:rPr>
        <w:t xml:space="preserve">в средине шестопсалмия при троекратном произнесении </w:t>
      </w:r>
      <w:r w:rsidRPr="00860F45">
        <w:rPr>
          <w:rFonts w:eastAsia="Times New Roman"/>
          <w:i/>
          <w:iCs/>
          <w:color w:val="000000"/>
          <w:sz w:val="24"/>
          <w:szCs w:val="24"/>
        </w:rPr>
        <w:t>аллилуиа, аллилуиа, алли</w:t>
      </w:r>
      <w:r w:rsidRPr="00860F45">
        <w:rPr>
          <w:rFonts w:eastAsia="Times New Roman"/>
          <w:bCs/>
          <w:i/>
          <w:iCs/>
          <w:color w:val="000000"/>
          <w:spacing w:val="-9"/>
          <w:sz w:val="24"/>
          <w:szCs w:val="24"/>
        </w:rPr>
        <w:t xml:space="preserve">луиа, слава Тебе, Боже. </w:t>
      </w:r>
      <w:r w:rsidRPr="00860F45">
        <w:rPr>
          <w:rFonts w:eastAsia="Times New Roman"/>
          <w:bCs/>
          <w:color w:val="000000"/>
          <w:spacing w:val="-9"/>
          <w:sz w:val="24"/>
          <w:szCs w:val="24"/>
        </w:rPr>
        <w:t xml:space="preserve">Обыкновенно знаменуются </w:t>
      </w:r>
      <w:r w:rsidRPr="00860F45">
        <w:rPr>
          <w:rFonts w:eastAsia="Times New Roman"/>
          <w:bCs/>
          <w:i/>
          <w:iCs/>
          <w:color w:val="000000"/>
          <w:spacing w:val="-9"/>
          <w:sz w:val="24"/>
          <w:szCs w:val="24"/>
        </w:rPr>
        <w:t>однаж</w:t>
      </w:r>
      <w:r w:rsidRPr="00860F45">
        <w:rPr>
          <w:rFonts w:eastAsia="Times New Roman"/>
          <w:bCs/>
          <w:i/>
          <w:iCs/>
          <w:color w:val="000000"/>
          <w:spacing w:val="-9"/>
          <w:sz w:val="24"/>
          <w:szCs w:val="24"/>
        </w:rPr>
        <w:softHyphen/>
      </w:r>
      <w:r w:rsidRPr="00860F45">
        <w:rPr>
          <w:rFonts w:eastAsia="Times New Roman"/>
          <w:bCs/>
          <w:i/>
          <w:iCs/>
          <w:color w:val="000000"/>
          <w:spacing w:val="-3"/>
          <w:sz w:val="24"/>
          <w:szCs w:val="24"/>
        </w:rPr>
        <w:t xml:space="preserve">ды </w:t>
      </w:r>
      <w:r w:rsidRPr="00860F45">
        <w:rPr>
          <w:rFonts w:eastAsia="Times New Roman"/>
          <w:color w:val="000000"/>
          <w:spacing w:val="-3"/>
          <w:sz w:val="24"/>
          <w:szCs w:val="24"/>
        </w:rPr>
        <w:t xml:space="preserve">крестным знамением пред начатием </w:t>
      </w:r>
      <w:r w:rsidRPr="00860F45">
        <w:rPr>
          <w:rFonts w:eastAsia="Times New Roman"/>
          <w:i/>
          <w:iCs/>
          <w:color w:val="000000"/>
          <w:spacing w:val="-3"/>
          <w:sz w:val="24"/>
          <w:szCs w:val="24"/>
        </w:rPr>
        <w:t xml:space="preserve">Символа веры </w:t>
      </w:r>
      <w:r w:rsidRPr="00860F45">
        <w:rPr>
          <w:rFonts w:eastAsia="Times New Roman"/>
          <w:color w:val="000000"/>
          <w:spacing w:val="-3"/>
          <w:sz w:val="24"/>
          <w:szCs w:val="24"/>
        </w:rPr>
        <w:t>на Бо</w:t>
      </w:r>
      <w:r w:rsidRPr="00860F45">
        <w:rPr>
          <w:rFonts w:eastAsia="Times New Roman"/>
          <w:color w:val="000000"/>
          <w:spacing w:val="-3"/>
          <w:sz w:val="24"/>
          <w:szCs w:val="24"/>
        </w:rPr>
        <w:softHyphen/>
        <w:t xml:space="preserve">жественной Литургии. При пении стихир и стиховен тогда </w:t>
      </w:r>
      <w:r w:rsidRPr="00860F45">
        <w:rPr>
          <w:rFonts w:eastAsia="Times New Roman"/>
          <w:color w:val="000000"/>
          <w:spacing w:val="-4"/>
          <w:sz w:val="24"/>
          <w:szCs w:val="24"/>
        </w:rPr>
        <w:t xml:space="preserve">только полагается по </w:t>
      </w:r>
      <w:r w:rsidRPr="00860F45">
        <w:rPr>
          <w:rFonts w:eastAsia="Times New Roman"/>
          <w:i/>
          <w:iCs/>
          <w:color w:val="000000"/>
          <w:spacing w:val="-4"/>
          <w:sz w:val="24"/>
          <w:szCs w:val="24"/>
        </w:rPr>
        <w:t xml:space="preserve">одному </w:t>
      </w:r>
      <w:r w:rsidRPr="00860F45">
        <w:rPr>
          <w:rFonts w:eastAsia="Times New Roman"/>
          <w:color w:val="000000"/>
          <w:spacing w:val="-4"/>
          <w:sz w:val="24"/>
          <w:szCs w:val="24"/>
        </w:rPr>
        <w:t xml:space="preserve">поясному поклону, когда слова стихиры побуждают к поклонению. Впрочем, ни на сходе, ни </w:t>
      </w:r>
      <w:r w:rsidRPr="00860F45">
        <w:rPr>
          <w:rFonts w:eastAsia="Times New Roman"/>
          <w:color w:val="000000"/>
          <w:sz w:val="24"/>
          <w:szCs w:val="24"/>
        </w:rPr>
        <w:t xml:space="preserve">на крыл осах не кланяться в беспорядке и самовольно, но </w:t>
      </w:r>
      <w:r w:rsidRPr="00860F45">
        <w:rPr>
          <w:rFonts w:eastAsia="Times New Roman"/>
          <w:color w:val="000000"/>
          <w:spacing w:val="-2"/>
          <w:sz w:val="24"/>
          <w:szCs w:val="24"/>
        </w:rPr>
        <w:t>всегда последуя головщику. Когда при чтении кафизм поет</w:t>
      </w:r>
      <w:r w:rsidRPr="00860F45">
        <w:rPr>
          <w:rFonts w:eastAsia="Times New Roman"/>
          <w:color w:val="000000"/>
          <w:spacing w:val="-2"/>
          <w:sz w:val="24"/>
          <w:szCs w:val="24"/>
        </w:rPr>
        <w:softHyphen/>
      </w:r>
      <w:r w:rsidRPr="00860F45">
        <w:rPr>
          <w:rFonts w:eastAsia="Times New Roman"/>
          <w:color w:val="000000"/>
          <w:spacing w:val="-1"/>
          <w:sz w:val="24"/>
          <w:szCs w:val="24"/>
        </w:rPr>
        <w:t>ся, а при окончании их, равно как и при окончании ше</w:t>
      </w:r>
      <w:r w:rsidRPr="00860F45">
        <w:rPr>
          <w:rFonts w:eastAsia="Times New Roman"/>
          <w:color w:val="000000"/>
          <w:spacing w:val="-1"/>
          <w:sz w:val="24"/>
          <w:szCs w:val="24"/>
        </w:rPr>
        <w:softHyphen/>
      </w:r>
      <w:r w:rsidRPr="00860F45">
        <w:rPr>
          <w:rFonts w:eastAsia="Times New Roman"/>
          <w:color w:val="000000"/>
          <w:sz w:val="24"/>
          <w:szCs w:val="24"/>
        </w:rPr>
        <w:t xml:space="preserve">стопсалмия произносится троекратно </w:t>
      </w:r>
      <w:r w:rsidRPr="00860F45">
        <w:rPr>
          <w:rFonts w:eastAsia="Times New Roman"/>
          <w:i/>
          <w:iCs/>
          <w:color w:val="000000"/>
          <w:sz w:val="24"/>
          <w:szCs w:val="24"/>
        </w:rPr>
        <w:t xml:space="preserve">аллилуиа, аллилуиа, </w:t>
      </w:r>
      <w:r w:rsidRPr="00860F45">
        <w:rPr>
          <w:rFonts w:eastAsia="Times New Roman"/>
          <w:bCs/>
          <w:i/>
          <w:iCs/>
          <w:color w:val="000000"/>
          <w:spacing w:val="-1"/>
          <w:sz w:val="24"/>
          <w:szCs w:val="24"/>
        </w:rPr>
        <w:t xml:space="preserve">аллилуиа, слава Тебе, Боже, </w:t>
      </w:r>
      <w:r w:rsidRPr="00860F45">
        <w:rPr>
          <w:rFonts w:eastAsia="Times New Roman"/>
          <w:bCs/>
          <w:color w:val="000000"/>
          <w:spacing w:val="-1"/>
          <w:sz w:val="24"/>
          <w:szCs w:val="24"/>
        </w:rPr>
        <w:t xml:space="preserve">полагается по  </w:t>
      </w:r>
      <w:r w:rsidRPr="00860F45">
        <w:rPr>
          <w:rFonts w:eastAsia="Times New Roman"/>
          <w:bCs/>
          <w:i/>
          <w:iCs/>
          <w:color w:val="000000"/>
          <w:spacing w:val="-1"/>
          <w:sz w:val="24"/>
          <w:szCs w:val="24"/>
        </w:rPr>
        <w:t xml:space="preserve">три </w:t>
      </w:r>
      <w:r w:rsidRPr="00860F45">
        <w:rPr>
          <w:rFonts w:eastAsia="Times New Roman"/>
          <w:bCs/>
          <w:color w:val="000000"/>
          <w:spacing w:val="-1"/>
          <w:sz w:val="24"/>
          <w:szCs w:val="24"/>
        </w:rPr>
        <w:t>поясных</w:t>
      </w:r>
      <w:r w:rsidR="00860F45">
        <w:t xml:space="preserve"> </w:t>
      </w:r>
      <w:r w:rsidRPr="00860F45">
        <w:rPr>
          <w:rFonts w:eastAsia="Times New Roman"/>
          <w:color w:val="000000"/>
          <w:spacing w:val="-4"/>
          <w:sz w:val="24"/>
          <w:szCs w:val="24"/>
        </w:rPr>
        <w:t xml:space="preserve">поклона, кроме воскресных и праздничных дней, суббот и </w:t>
      </w:r>
      <w:r w:rsidRPr="00860F45">
        <w:rPr>
          <w:rFonts w:eastAsia="Times New Roman"/>
          <w:color w:val="000000"/>
          <w:spacing w:val="-3"/>
          <w:sz w:val="24"/>
          <w:szCs w:val="24"/>
        </w:rPr>
        <w:t>полиелеев, в которые эти поклоны оставляются. Когда при</w:t>
      </w:r>
      <w:r w:rsidRPr="00860F45">
        <w:rPr>
          <w:rFonts w:eastAsia="Times New Roman"/>
          <w:color w:val="000000"/>
          <w:spacing w:val="-3"/>
          <w:sz w:val="24"/>
          <w:szCs w:val="24"/>
        </w:rPr>
        <w:softHyphen/>
      </w:r>
      <w:r w:rsidRPr="00860F45">
        <w:rPr>
          <w:rFonts w:eastAsia="Times New Roman"/>
          <w:color w:val="000000"/>
          <w:spacing w:val="-4"/>
          <w:sz w:val="24"/>
          <w:szCs w:val="24"/>
        </w:rPr>
        <w:t>дут братия на сход, и пред тем, как уходить со схода, полага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ют вместе, чинно, </w:t>
      </w:r>
      <w:r w:rsidRPr="00860F45">
        <w:rPr>
          <w:rFonts w:eastAsia="Times New Roman"/>
          <w:i/>
          <w:iCs/>
          <w:color w:val="000000"/>
          <w:spacing w:val="-5"/>
          <w:sz w:val="24"/>
          <w:szCs w:val="24"/>
        </w:rPr>
        <w:t xml:space="preserve">один </w:t>
      </w:r>
      <w:r w:rsidRPr="00860F45">
        <w:rPr>
          <w:rFonts w:eastAsia="Times New Roman"/>
          <w:color w:val="000000"/>
          <w:spacing w:val="-5"/>
          <w:sz w:val="24"/>
          <w:szCs w:val="24"/>
        </w:rPr>
        <w:t xml:space="preserve">поясный поклон, и потом все, в одно </w:t>
      </w:r>
      <w:r w:rsidRPr="00860F45">
        <w:rPr>
          <w:rFonts w:eastAsia="Times New Roman"/>
          <w:color w:val="000000"/>
          <w:spacing w:val="-6"/>
          <w:sz w:val="24"/>
          <w:szCs w:val="24"/>
        </w:rPr>
        <w:t xml:space="preserve">время, поклоняются стоящему на сходе братству. При первом </w:t>
      </w:r>
      <w:r w:rsidRPr="00860F45">
        <w:rPr>
          <w:rFonts w:eastAsia="Times New Roman"/>
          <w:color w:val="000000"/>
          <w:spacing w:val="-3"/>
          <w:sz w:val="24"/>
          <w:szCs w:val="24"/>
        </w:rPr>
        <w:t>прошении каждой ектинии и при возгласе, которым служа</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щий иеромонах заключает ектинию, полагается по </w:t>
      </w:r>
      <w:r w:rsidRPr="00860F45">
        <w:rPr>
          <w:rFonts w:eastAsia="Times New Roman"/>
          <w:i/>
          <w:iCs/>
          <w:color w:val="000000"/>
          <w:spacing w:val="-5"/>
          <w:sz w:val="24"/>
          <w:szCs w:val="24"/>
        </w:rPr>
        <w:t xml:space="preserve">одному </w:t>
      </w:r>
      <w:r w:rsidRPr="00860F45">
        <w:rPr>
          <w:rFonts w:eastAsia="Times New Roman"/>
          <w:color w:val="000000"/>
          <w:spacing w:val="-6"/>
          <w:sz w:val="24"/>
          <w:szCs w:val="24"/>
        </w:rPr>
        <w:t xml:space="preserve">поясному поклону. Пред чтением и после чтения Святого </w:t>
      </w:r>
      <w:r w:rsidRPr="00860F45">
        <w:rPr>
          <w:rFonts w:eastAsia="Times New Roman"/>
          <w:color w:val="000000"/>
          <w:spacing w:val="-5"/>
          <w:sz w:val="24"/>
          <w:szCs w:val="24"/>
        </w:rPr>
        <w:t xml:space="preserve">Евангелия, при пении </w:t>
      </w:r>
      <w:r w:rsidRPr="00860F45">
        <w:rPr>
          <w:rFonts w:eastAsia="Times New Roman"/>
          <w:i/>
          <w:iCs/>
          <w:color w:val="000000"/>
          <w:spacing w:val="-5"/>
          <w:sz w:val="24"/>
          <w:szCs w:val="24"/>
        </w:rPr>
        <w:t xml:space="preserve">славы </w:t>
      </w:r>
      <w:r w:rsidRPr="00860F45">
        <w:rPr>
          <w:rFonts w:eastAsia="Times New Roman"/>
          <w:color w:val="000000"/>
          <w:spacing w:val="-5"/>
          <w:sz w:val="24"/>
          <w:szCs w:val="24"/>
        </w:rPr>
        <w:t xml:space="preserve">— по </w:t>
      </w:r>
      <w:r w:rsidRPr="00860F45">
        <w:rPr>
          <w:rFonts w:eastAsia="Times New Roman"/>
          <w:i/>
          <w:iCs/>
          <w:color w:val="000000"/>
          <w:spacing w:val="-5"/>
          <w:sz w:val="24"/>
          <w:szCs w:val="24"/>
        </w:rPr>
        <w:t xml:space="preserve">одному </w:t>
      </w:r>
      <w:r w:rsidRPr="00860F45">
        <w:rPr>
          <w:rFonts w:eastAsia="Times New Roman"/>
          <w:color w:val="000000"/>
          <w:spacing w:val="-5"/>
          <w:sz w:val="24"/>
          <w:szCs w:val="24"/>
        </w:rPr>
        <w:t xml:space="preserve">поясному поклону. На девятой песни при пении </w:t>
      </w:r>
      <w:r w:rsidRPr="00860F45">
        <w:rPr>
          <w:rFonts w:eastAsia="Times New Roman"/>
          <w:i/>
          <w:iCs/>
          <w:color w:val="000000"/>
          <w:spacing w:val="-5"/>
          <w:sz w:val="24"/>
          <w:szCs w:val="24"/>
        </w:rPr>
        <w:t xml:space="preserve">Честнейшую Херувим, </w:t>
      </w:r>
      <w:r w:rsidRPr="00860F45">
        <w:rPr>
          <w:rFonts w:eastAsia="Times New Roman"/>
          <w:color w:val="000000"/>
          <w:spacing w:val="-5"/>
          <w:sz w:val="24"/>
          <w:szCs w:val="24"/>
        </w:rPr>
        <w:t>при каж</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дом повторении этих слов — по </w:t>
      </w:r>
      <w:r w:rsidRPr="00860F45">
        <w:rPr>
          <w:rFonts w:eastAsia="Times New Roman"/>
          <w:i/>
          <w:iCs/>
          <w:color w:val="000000"/>
          <w:spacing w:val="-2"/>
          <w:sz w:val="24"/>
          <w:szCs w:val="24"/>
        </w:rPr>
        <w:t xml:space="preserve">одному </w:t>
      </w:r>
      <w:r w:rsidRPr="00860F45">
        <w:rPr>
          <w:rFonts w:eastAsia="Times New Roman"/>
          <w:color w:val="000000"/>
          <w:spacing w:val="-2"/>
          <w:sz w:val="24"/>
          <w:szCs w:val="24"/>
        </w:rPr>
        <w:t xml:space="preserve">поясному поклону. </w:t>
      </w:r>
      <w:r w:rsidRPr="00860F45">
        <w:rPr>
          <w:rFonts w:eastAsia="Times New Roman"/>
          <w:color w:val="000000"/>
          <w:spacing w:val="-3"/>
          <w:sz w:val="24"/>
          <w:szCs w:val="24"/>
        </w:rPr>
        <w:t xml:space="preserve">На Божественной Литургии после </w:t>
      </w:r>
      <w:r w:rsidRPr="00860F45">
        <w:rPr>
          <w:rFonts w:eastAsia="Times New Roman"/>
          <w:i/>
          <w:iCs/>
          <w:color w:val="000000"/>
          <w:spacing w:val="-3"/>
          <w:sz w:val="24"/>
          <w:szCs w:val="24"/>
        </w:rPr>
        <w:t xml:space="preserve">приидите поклонимся и </w:t>
      </w:r>
      <w:r w:rsidRPr="00860F45">
        <w:rPr>
          <w:rFonts w:eastAsia="Times New Roman"/>
          <w:i/>
          <w:iCs/>
          <w:color w:val="000000"/>
          <w:spacing w:val="-4"/>
          <w:sz w:val="24"/>
          <w:szCs w:val="24"/>
        </w:rPr>
        <w:t xml:space="preserve">припадем ко Христу </w:t>
      </w:r>
      <w:r w:rsidRPr="00860F45">
        <w:rPr>
          <w:rFonts w:eastAsia="Times New Roman"/>
          <w:color w:val="000000"/>
          <w:spacing w:val="-4"/>
          <w:sz w:val="24"/>
          <w:szCs w:val="24"/>
        </w:rPr>
        <w:t xml:space="preserve">полагается </w:t>
      </w:r>
      <w:r w:rsidRPr="00860F45">
        <w:rPr>
          <w:rFonts w:eastAsia="Times New Roman"/>
          <w:i/>
          <w:iCs/>
          <w:color w:val="000000"/>
          <w:spacing w:val="-4"/>
          <w:sz w:val="24"/>
          <w:szCs w:val="24"/>
        </w:rPr>
        <w:t xml:space="preserve">один </w:t>
      </w:r>
      <w:r w:rsidRPr="00860F45">
        <w:rPr>
          <w:rFonts w:eastAsia="Times New Roman"/>
          <w:color w:val="000000"/>
          <w:spacing w:val="-4"/>
          <w:sz w:val="24"/>
          <w:szCs w:val="24"/>
        </w:rPr>
        <w:t xml:space="preserve">поясный поклон. По </w:t>
      </w:r>
      <w:r w:rsidRPr="00860F45">
        <w:rPr>
          <w:rFonts w:eastAsia="Times New Roman"/>
          <w:color w:val="000000"/>
          <w:spacing w:val="-5"/>
          <w:sz w:val="24"/>
          <w:szCs w:val="24"/>
        </w:rPr>
        <w:t xml:space="preserve">окончании всей </w:t>
      </w:r>
      <w:r w:rsidRPr="00860F45">
        <w:rPr>
          <w:rFonts w:eastAsia="Times New Roman"/>
          <w:i/>
          <w:iCs/>
          <w:color w:val="000000"/>
          <w:spacing w:val="-5"/>
          <w:sz w:val="24"/>
          <w:szCs w:val="24"/>
        </w:rPr>
        <w:t xml:space="preserve">Херувимской песни, </w:t>
      </w:r>
      <w:r w:rsidRPr="00860F45">
        <w:rPr>
          <w:rFonts w:eastAsia="Times New Roman"/>
          <w:color w:val="000000"/>
          <w:spacing w:val="-5"/>
          <w:sz w:val="24"/>
          <w:szCs w:val="24"/>
        </w:rPr>
        <w:t xml:space="preserve">то есть после </w:t>
      </w:r>
      <w:r w:rsidRPr="00860F45">
        <w:rPr>
          <w:rFonts w:eastAsia="Times New Roman"/>
          <w:i/>
          <w:iCs/>
          <w:color w:val="000000"/>
          <w:spacing w:val="-5"/>
          <w:sz w:val="24"/>
          <w:szCs w:val="24"/>
        </w:rPr>
        <w:t xml:space="preserve">аллилуиа </w:t>
      </w:r>
      <w:r w:rsidRPr="00860F45">
        <w:rPr>
          <w:rFonts w:eastAsia="Times New Roman"/>
          <w:color w:val="000000"/>
          <w:spacing w:val="-5"/>
          <w:sz w:val="24"/>
          <w:szCs w:val="24"/>
        </w:rPr>
        <w:t xml:space="preserve">— </w:t>
      </w:r>
      <w:r w:rsidRPr="00860F45">
        <w:rPr>
          <w:rFonts w:eastAsia="Times New Roman"/>
          <w:i/>
          <w:iCs/>
          <w:color w:val="000000"/>
          <w:spacing w:val="-5"/>
          <w:sz w:val="24"/>
          <w:szCs w:val="24"/>
        </w:rPr>
        <w:t xml:space="preserve">три </w:t>
      </w:r>
      <w:r w:rsidRPr="00860F45">
        <w:rPr>
          <w:rFonts w:eastAsia="Times New Roman"/>
          <w:color w:val="000000"/>
          <w:spacing w:val="-5"/>
          <w:sz w:val="24"/>
          <w:szCs w:val="24"/>
        </w:rPr>
        <w:t>поясных поклона. Приносимым дарам, как еще не освя</w:t>
      </w:r>
      <w:r w:rsidRPr="00860F45">
        <w:rPr>
          <w:rFonts w:eastAsia="Times New Roman"/>
          <w:color w:val="000000"/>
          <w:spacing w:val="-5"/>
          <w:sz w:val="24"/>
          <w:szCs w:val="24"/>
        </w:rPr>
        <w:softHyphen/>
        <w:t xml:space="preserve">щенным, воздается честь </w:t>
      </w:r>
      <w:r w:rsidRPr="00860F45">
        <w:rPr>
          <w:rFonts w:eastAsia="Times New Roman"/>
          <w:i/>
          <w:iCs/>
          <w:color w:val="000000"/>
          <w:spacing w:val="-5"/>
          <w:sz w:val="24"/>
          <w:szCs w:val="24"/>
        </w:rPr>
        <w:t xml:space="preserve">одним </w:t>
      </w:r>
      <w:r w:rsidRPr="00860F45">
        <w:rPr>
          <w:rFonts w:eastAsia="Times New Roman"/>
          <w:color w:val="000000"/>
          <w:spacing w:val="-5"/>
          <w:sz w:val="24"/>
          <w:szCs w:val="24"/>
        </w:rPr>
        <w:t xml:space="preserve">поясным поклоном и, после него, наклонением главы. По окончании </w:t>
      </w:r>
      <w:r w:rsidRPr="00860F45">
        <w:rPr>
          <w:rFonts w:eastAsia="Times New Roman"/>
          <w:i/>
          <w:iCs/>
          <w:color w:val="000000"/>
          <w:spacing w:val="-5"/>
          <w:sz w:val="24"/>
          <w:szCs w:val="24"/>
        </w:rPr>
        <w:t xml:space="preserve">Тебе поем </w:t>
      </w:r>
      <w:r w:rsidRPr="00860F45">
        <w:rPr>
          <w:rFonts w:eastAsia="Times New Roman"/>
          <w:color w:val="000000"/>
          <w:spacing w:val="-5"/>
          <w:sz w:val="24"/>
          <w:szCs w:val="24"/>
        </w:rPr>
        <w:t>полагают</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ся глубокие </w:t>
      </w:r>
      <w:r w:rsidRPr="00860F45">
        <w:rPr>
          <w:rFonts w:eastAsia="Times New Roman"/>
          <w:i/>
          <w:iCs/>
          <w:color w:val="000000"/>
          <w:spacing w:val="-3"/>
          <w:sz w:val="24"/>
          <w:szCs w:val="24"/>
        </w:rPr>
        <w:t xml:space="preserve">три </w:t>
      </w:r>
      <w:r w:rsidRPr="00860F45">
        <w:rPr>
          <w:rFonts w:eastAsia="Times New Roman"/>
          <w:color w:val="000000"/>
          <w:spacing w:val="-3"/>
          <w:sz w:val="24"/>
          <w:szCs w:val="24"/>
        </w:rPr>
        <w:t xml:space="preserve">поясных поклона, а некрылосными </w:t>
      </w:r>
      <w:r w:rsidRPr="00860F45">
        <w:rPr>
          <w:rFonts w:eastAsia="Times New Roman"/>
          <w:i/>
          <w:iCs/>
          <w:color w:val="000000"/>
          <w:spacing w:val="-3"/>
          <w:sz w:val="24"/>
          <w:szCs w:val="24"/>
        </w:rPr>
        <w:t xml:space="preserve">один </w:t>
      </w:r>
      <w:r w:rsidRPr="00860F45">
        <w:rPr>
          <w:rFonts w:eastAsia="Times New Roman"/>
          <w:color w:val="000000"/>
          <w:spacing w:val="-5"/>
          <w:sz w:val="24"/>
          <w:szCs w:val="24"/>
        </w:rPr>
        <w:t xml:space="preserve">земной: во время пения этой </w:t>
      </w:r>
      <w:r w:rsidRPr="00860F45">
        <w:rPr>
          <w:rFonts w:eastAsia="Times New Roman"/>
          <w:color w:val="000000"/>
          <w:spacing w:val="-5"/>
          <w:sz w:val="24"/>
          <w:szCs w:val="24"/>
        </w:rPr>
        <w:lastRenderedPageBreak/>
        <w:t>святой песни освящаются пред</w:t>
      </w:r>
      <w:r w:rsidRPr="00860F45">
        <w:rPr>
          <w:rFonts w:eastAsia="Times New Roman"/>
          <w:color w:val="000000"/>
          <w:spacing w:val="-5"/>
          <w:sz w:val="24"/>
          <w:szCs w:val="24"/>
        </w:rPr>
        <w:softHyphen/>
      </w:r>
      <w:r w:rsidRPr="00860F45">
        <w:rPr>
          <w:rFonts w:eastAsia="Times New Roman"/>
          <w:color w:val="000000"/>
          <w:sz w:val="24"/>
          <w:szCs w:val="24"/>
        </w:rPr>
        <w:t xml:space="preserve">ложенные Святые Дары. По </w:t>
      </w:r>
      <w:r w:rsidRPr="00860F45">
        <w:rPr>
          <w:rFonts w:eastAsia="Times New Roman"/>
          <w:i/>
          <w:iCs/>
          <w:color w:val="000000"/>
          <w:sz w:val="24"/>
          <w:szCs w:val="24"/>
        </w:rPr>
        <w:t xml:space="preserve">Достойно есть — один </w:t>
      </w:r>
      <w:r w:rsidRPr="00860F45">
        <w:rPr>
          <w:rFonts w:eastAsia="Times New Roman"/>
          <w:color w:val="000000"/>
          <w:sz w:val="24"/>
          <w:szCs w:val="24"/>
        </w:rPr>
        <w:t>пояс</w:t>
      </w:r>
      <w:r w:rsidRPr="00860F45">
        <w:rPr>
          <w:rFonts w:eastAsia="Times New Roman"/>
          <w:color w:val="000000"/>
          <w:sz w:val="24"/>
          <w:szCs w:val="24"/>
        </w:rPr>
        <w:softHyphen/>
      </w:r>
      <w:r w:rsidRPr="00860F45">
        <w:rPr>
          <w:rFonts w:eastAsia="Times New Roman"/>
          <w:color w:val="000000"/>
          <w:spacing w:val="-4"/>
          <w:sz w:val="24"/>
          <w:szCs w:val="24"/>
        </w:rPr>
        <w:t xml:space="preserve">ный поклон. Пред </w:t>
      </w:r>
      <w:r w:rsidRPr="00860F45">
        <w:rPr>
          <w:rFonts w:eastAsia="Times New Roman"/>
          <w:i/>
          <w:iCs/>
          <w:color w:val="000000"/>
          <w:spacing w:val="-4"/>
          <w:sz w:val="24"/>
          <w:szCs w:val="24"/>
        </w:rPr>
        <w:t xml:space="preserve">молитвою Господнею </w:t>
      </w:r>
      <w:r w:rsidRPr="00860F45">
        <w:rPr>
          <w:rFonts w:eastAsia="Times New Roman"/>
          <w:color w:val="000000"/>
          <w:spacing w:val="-4"/>
          <w:sz w:val="24"/>
          <w:szCs w:val="24"/>
        </w:rPr>
        <w:t>некрылосные пола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гают </w:t>
      </w:r>
      <w:r w:rsidRPr="00860F45">
        <w:rPr>
          <w:rFonts w:eastAsia="Times New Roman"/>
          <w:i/>
          <w:iCs/>
          <w:color w:val="000000"/>
          <w:spacing w:val="-5"/>
          <w:sz w:val="24"/>
          <w:szCs w:val="24"/>
        </w:rPr>
        <w:t xml:space="preserve">один </w:t>
      </w:r>
      <w:r w:rsidRPr="00860F45">
        <w:rPr>
          <w:rFonts w:eastAsia="Times New Roman"/>
          <w:color w:val="000000"/>
          <w:spacing w:val="-5"/>
          <w:sz w:val="24"/>
          <w:szCs w:val="24"/>
        </w:rPr>
        <w:t xml:space="preserve">земной поклон, а крылосные знаменуются только </w:t>
      </w:r>
      <w:r w:rsidRPr="00860F45">
        <w:rPr>
          <w:rFonts w:eastAsia="Times New Roman"/>
          <w:color w:val="000000"/>
          <w:spacing w:val="-6"/>
          <w:sz w:val="24"/>
          <w:szCs w:val="24"/>
        </w:rPr>
        <w:t xml:space="preserve">крестным знамением, потому что им немедленно нужно петь. </w:t>
      </w:r>
      <w:r w:rsidRPr="00860F45">
        <w:rPr>
          <w:rFonts w:eastAsia="Times New Roman"/>
          <w:color w:val="000000"/>
          <w:spacing w:val="-4"/>
          <w:sz w:val="24"/>
          <w:szCs w:val="24"/>
        </w:rPr>
        <w:t xml:space="preserve">После </w:t>
      </w:r>
      <w:r w:rsidRPr="00860F45">
        <w:rPr>
          <w:rFonts w:eastAsia="Times New Roman"/>
          <w:i/>
          <w:iCs/>
          <w:color w:val="000000"/>
          <w:spacing w:val="-4"/>
          <w:sz w:val="24"/>
          <w:szCs w:val="24"/>
        </w:rPr>
        <w:t xml:space="preserve">молитвы Господней, </w:t>
      </w:r>
      <w:r w:rsidRPr="00860F45">
        <w:rPr>
          <w:rFonts w:eastAsia="Times New Roman"/>
          <w:color w:val="000000"/>
          <w:spacing w:val="-4"/>
          <w:sz w:val="24"/>
          <w:szCs w:val="24"/>
        </w:rPr>
        <w:t>когда служащий иеромонах ска</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жет: </w:t>
      </w:r>
      <w:r w:rsidRPr="00860F45">
        <w:rPr>
          <w:rFonts w:eastAsia="Times New Roman"/>
          <w:i/>
          <w:iCs/>
          <w:color w:val="000000"/>
          <w:spacing w:val="-3"/>
          <w:sz w:val="24"/>
          <w:szCs w:val="24"/>
        </w:rPr>
        <w:t xml:space="preserve">Яко Твое есть Царство </w:t>
      </w:r>
      <w:r w:rsidRPr="00860F45">
        <w:rPr>
          <w:rFonts w:eastAsia="Times New Roman"/>
          <w:color w:val="000000"/>
          <w:spacing w:val="-3"/>
          <w:sz w:val="24"/>
          <w:szCs w:val="24"/>
        </w:rPr>
        <w:t xml:space="preserve">и прочие слова возгласа, — полагается </w:t>
      </w:r>
      <w:r w:rsidRPr="00860F45">
        <w:rPr>
          <w:rFonts w:eastAsia="Times New Roman"/>
          <w:i/>
          <w:iCs/>
          <w:color w:val="000000"/>
          <w:spacing w:val="-3"/>
          <w:sz w:val="24"/>
          <w:szCs w:val="24"/>
        </w:rPr>
        <w:t xml:space="preserve">один </w:t>
      </w:r>
      <w:r w:rsidRPr="00860F45">
        <w:rPr>
          <w:rFonts w:eastAsia="Times New Roman"/>
          <w:color w:val="000000"/>
          <w:spacing w:val="-3"/>
          <w:sz w:val="24"/>
          <w:szCs w:val="24"/>
        </w:rPr>
        <w:t xml:space="preserve">поясный поклон. При возгласе </w:t>
      </w:r>
      <w:r w:rsidRPr="00860F45">
        <w:rPr>
          <w:rFonts w:eastAsia="Times New Roman"/>
          <w:i/>
          <w:iCs/>
          <w:color w:val="000000"/>
          <w:spacing w:val="-3"/>
          <w:sz w:val="24"/>
          <w:szCs w:val="24"/>
        </w:rPr>
        <w:t>Святая свя</w:t>
      </w:r>
      <w:r w:rsidRPr="00860F45">
        <w:rPr>
          <w:rFonts w:eastAsia="Times New Roman"/>
          <w:i/>
          <w:iCs/>
          <w:color w:val="000000"/>
          <w:spacing w:val="-3"/>
          <w:sz w:val="24"/>
          <w:szCs w:val="24"/>
        </w:rPr>
        <w:softHyphen/>
      </w:r>
      <w:r w:rsidRPr="00860F45">
        <w:rPr>
          <w:rFonts w:eastAsia="Times New Roman"/>
          <w:i/>
          <w:iCs/>
          <w:color w:val="000000"/>
          <w:spacing w:val="-4"/>
          <w:sz w:val="24"/>
          <w:szCs w:val="24"/>
        </w:rPr>
        <w:t xml:space="preserve">тым </w:t>
      </w:r>
      <w:r w:rsidRPr="00860F45">
        <w:rPr>
          <w:rFonts w:eastAsia="Times New Roman"/>
          <w:color w:val="000000"/>
          <w:spacing w:val="-4"/>
          <w:sz w:val="24"/>
          <w:szCs w:val="24"/>
        </w:rPr>
        <w:t xml:space="preserve">полагаются </w:t>
      </w:r>
      <w:r w:rsidRPr="00860F45">
        <w:rPr>
          <w:rFonts w:eastAsia="Times New Roman"/>
          <w:i/>
          <w:iCs/>
          <w:color w:val="000000"/>
          <w:spacing w:val="-4"/>
          <w:sz w:val="24"/>
          <w:szCs w:val="24"/>
        </w:rPr>
        <w:t xml:space="preserve">три </w:t>
      </w:r>
      <w:r w:rsidRPr="00860F45">
        <w:rPr>
          <w:rFonts w:eastAsia="Times New Roman"/>
          <w:color w:val="000000"/>
          <w:spacing w:val="-4"/>
          <w:sz w:val="24"/>
          <w:szCs w:val="24"/>
        </w:rPr>
        <w:t>поясных поклона. Когда выносят Свя</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тые Тайны с возглашением </w:t>
      </w:r>
      <w:r w:rsidRPr="00860F45">
        <w:rPr>
          <w:rFonts w:eastAsia="Times New Roman"/>
          <w:i/>
          <w:iCs/>
          <w:color w:val="000000"/>
          <w:spacing w:val="-6"/>
          <w:sz w:val="24"/>
          <w:szCs w:val="24"/>
        </w:rPr>
        <w:t>со страхом Божиим и верою при</w:t>
      </w:r>
      <w:r w:rsidRPr="00860F45">
        <w:rPr>
          <w:rFonts w:eastAsia="Times New Roman"/>
          <w:i/>
          <w:iCs/>
          <w:color w:val="000000"/>
          <w:spacing w:val="-6"/>
          <w:sz w:val="24"/>
          <w:szCs w:val="24"/>
        </w:rPr>
        <w:softHyphen/>
      </w:r>
      <w:r w:rsidRPr="00860F45">
        <w:rPr>
          <w:rFonts w:eastAsia="Times New Roman"/>
          <w:i/>
          <w:iCs/>
          <w:color w:val="000000"/>
          <w:spacing w:val="-4"/>
          <w:sz w:val="24"/>
          <w:szCs w:val="24"/>
        </w:rPr>
        <w:t xml:space="preserve">ступите, </w:t>
      </w:r>
      <w:r w:rsidRPr="00860F45">
        <w:rPr>
          <w:rFonts w:eastAsia="Times New Roman"/>
          <w:color w:val="000000"/>
          <w:spacing w:val="-4"/>
          <w:sz w:val="24"/>
          <w:szCs w:val="24"/>
        </w:rPr>
        <w:t xml:space="preserve">полагается крылосными </w:t>
      </w:r>
      <w:r w:rsidRPr="00860F45">
        <w:rPr>
          <w:rFonts w:eastAsia="Times New Roman"/>
          <w:i/>
          <w:iCs/>
          <w:color w:val="000000"/>
          <w:spacing w:val="-4"/>
          <w:sz w:val="24"/>
          <w:szCs w:val="24"/>
        </w:rPr>
        <w:t xml:space="preserve">один </w:t>
      </w:r>
      <w:r w:rsidRPr="00860F45">
        <w:rPr>
          <w:rFonts w:eastAsia="Times New Roman"/>
          <w:color w:val="000000"/>
          <w:spacing w:val="-4"/>
          <w:sz w:val="24"/>
          <w:szCs w:val="24"/>
        </w:rPr>
        <w:t xml:space="preserve">глубокий поясный, </w:t>
      </w:r>
      <w:r w:rsidRPr="00860F45">
        <w:rPr>
          <w:rFonts w:eastAsia="Times New Roman"/>
          <w:color w:val="000000"/>
          <w:spacing w:val="-5"/>
          <w:sz w:val="24"/>
          <w:szCs w:val="24"/>
        </w:rPr>
        <w:t>благоговейный поклон, как бы Самому Христу, невидимо присутствующему в Святых Тайнах, а некрылосными пола</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гается </w:t>
      </w:r>
      <w:r w:rsidRPr="00860F45">
        <w:rPr>
          <w:rFonts w:eastAsia="Times New Roman"/>
          <w:i/>
          <w:iCs/>
          <w:color w:val="000000"/>
          <w:spacing w:val="-7"/>
          <w:sz w:val="24"/>
          <w:szCs w:val="24"/>
        </w:rPr>
        <w:t xml:space="preserve">один </w:t>
      </w:r>
      <w:r w:rsidRPr="00860F45">
        <w:rPr>
          <w:rFonts w:eastAsia="Times New Roman"/>
          <w:color w:val="000000"/>
          <w:spacing w:val="-7"/>
          <w:sz w:val="24"/>
          <w:szCs w:val="24"/>
        </w:rPr>
        <w:t xml:space="preserve">земной поклон. Точно так же должно поступать, когда выносится Святой Потир во второй раз с возглашением </w:t>
      </w:r>
      <w:r w:rsidRPr="00860F45">
        <w:rPr>
          <w:rFonts w:eastAsia="Times New Roman"/>
          <w:i/>
          <w:iCs/>
          <w:color w:val="000000"/>
          <w:spacing w:val="-4"/>
          <w:sz w:val="24"/>
          <w:szCs w:val="24"/>
        </w:rPr>
        <w:t xml:space="preserve">всегда, ныне и присно, и во веки веков. </w:t>
      </w:r>
      <w:r w:rsidRPr="00860F45">
        <w:rPr>
          <w:rFonts w:eastAsia="Times New Roman"/>
          <w:color w:val="000000"/>
          <w:spacing w:val="-4"/>
          <w:sz w:val="24"/>
          <w:szCs w:val="24"/>
        </w:rPr>
        <w:t>По окончании Боже</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ственной Литургии полагаются </w:t>
      </w:r>
      <w:r w:rsidRPr="00860F45">
        <w:rPr>
          <w:rFonts w:eastAsia="Times New Roman"/>
          <w:i/>
          <w:iCs/>
          <w:color w:val="000000"/>
          <w:spacing w:val="-7"/>
          <w:sz w:val="24"/>
          <w:szCs w:val="24"/>
        </w:rPr>
        <w:t xml:space="preserve">три </w:t>
      </w:r>
      <w:r w:rsidRPr="00860F45">
        <w:rPr>
          <w:rFonts w:eastAsia="Times New Roman"/>
          <w:color w:val="000000"/>
          <w:spacing w:val="-7"/>
          <w:sz w:val="24"/>
          <w:szCs w:val="24"/>
        </w:rPr>
        <w:t>поясных поклона, и млад</w:t>
      </w:r>
      <w:r w:rsidRPr="00860F45">
        <w:rPr>
          <w:rFonts w:eastAsia="Times New Roman"/>
          <w:color w:val="000000"/>
          <w:spacing w:val="-7"/>
          <w:sz w:val="24"/>
          <w:szCs w:val="24"/>
        </w:rPr>
        <w:softHyphen/>
      </w:r>
      <w:r w:rsidRPr="00860F45">
        <w:rPr>
          <w:rFonts w:eastAsia="Times New Roman"/>
          <w:color w:val="000000"/>
          <w:spacing w:val="-9"/>
          <w:sz w:val="24"/>
          <w:szCs w:val="24"/>
        </w:rPr>
        <w:t xml:space="preserve">шие обоих крылосов обращаются к старшим, все приветствуют </w:t>
      </w:r>
      <w:r w:rsidR="00860F45">
        <w:rPr>
          <w:rFonts w:eastAsia="Times New Roman"/>
          <w:color w:val="000000"/>
          <w:spacing w:val="-10"/>
          <w:sz w:val="24"/>
          <w:szCs w:val="24"/>
        </w:rPr>
        <w:t>друг д</w:t>
      </w:r>
      <w:r w:rsidRPr="00860F45">
        <w:rPr>
          <w:rFonts w:eastAsia="Times New Roman"/>
          <w:color w:val="000000"/>
          <w:spacing w:val="-10"/>
          <w:sz w:val="24"/>
          <w:szCs w:val="24"/>
        </w:rPr>
        <w:t xml:space="preserve">руга поклонением. В воскресные и праздничные дни, в </w:t>
      </w:r>
      <w:r w:rsidRPr="00860F45">
        <w:rPr>
          <w:rFonts w:eastAsia="Times New Roman"/>
          <w:color w:val="000000"/>
          <w:spacing w:val="-5"/>
          <w:sz w:val="24"/>
          <w:szCs w:val="24"/>
        </w:rPr>
        <w:t>субботы и полиелеи земные поклоны в церкви отменяются.</w:t>
      </w:r>
    </w:p>
    <w:p w:rsidR="007F4E84" w:rsidRPr="00860F45" w:rsidRDefault="007F4E84" w:rsidP="00FD09E3">
      <w:pPr>
        <w:shd w:val="clear" w:color="auto" w:fill="FFFFFF"/>
        <w:tabs>
          <w:tab w:val="left" w:pos="0"/>
          <w:tab w:val="left" w:pos="8789"/>
        </w:tabs>
        <w:spacing w:line="230" w:lineRule="exact"/>
        <w:ind w:firstLine="567"/>
        <w:jc w:val="both"/>
      </w:pPr>
      <w:r w:rsidRPr="00860F45">
        <w:rPr>
          <w:color w:val="000000"/>
          <w:spacing w:val="-5"/>
          <w:sz w:val="24"/>
          <w:szCs w:val="24"/>
        </w:rPr>
        <w:t xml:space="preserve">25. </w:t>
      </w:r>
      <w:r w:rsidRPr="00860F45">
        <w:rPr>
          <w:rFonts w:eastAsia="Times New Roman"/>
          <w:color w:val="000000"/>
          <w:spacing w:val="-5"/>
          <w:sz w:val="24"/>
          <w:szCs w:val="24"/>
        </w:rPr>
        <w:t xml:space="preserve">Камилавки снимаются с головы и становятся на плечо </w:t>
      </w:r>
      <w:r w:rsidRPr="00860F45">
        <w:rPr>
          <w:rFonts w:eastAsia="Times New Roman"/>
          <w:color w:val="000000"/>
          <w:spacing w:val="-4"/>
          <w:sz w:val="24"/>
          <w:szCs w:val="24"/>
        </w:rPr>
        <w:t>так, чтоб крест, образуемый оконечностию клобука, не схо</w:t>
      </w:r>
      <w:r w:rsidRPr="00860F45">
        <w:rPr>
          <w:rFonts w:eastAsia="Times New Roman"/>
          <w:color w:val="000000"/>
          <w:spacing w:val="-4"/>
          <w:sz w:val="24"/>
          <w:szCs w:val="24"/>
        </w:rPr>
        <w:softHyphen/>
        <w:t xml:space="preserve">дил с плеч, в следующие времена богослужения: </w:t>
      </w:r>
      <w:r w:rsidRPr="00860F45">
        <w:rPr>
          <w:rFonts w:eastAsia="Times New Roman"/>
          <w:i/>
          <w:iCs/>
          <w:color w:val="000000"/>
          <w:spacing w:val="-4"/>
          <w:sz w:val="24"/>
          <w:szCs w:val="24"/>
        </w:rPr>
        <w:t>на Литур</w:t>
      </w:r>
      <w:r w:rsidRPr="00860F45">
        <w:rPr>
          <w:rFonts w:eastAsia="Times New Roman"/>
          <w:i/>
          <w:iCs/>
          <w:color w:val="000000"/>
          <w:spacing w:val="-4"/>
          <w:sz w:val="24"/>
          <w:szCs w:val="24"/>
        </w:rPr>
        <w:softHyphen/>
      </w:r>
      <w:r w:rsidRPr="00860F45">
        <w:rPr>
          <w:rFonts w:eastAsia="Times New Roman"/>
          <w:i/>
          <w:iCs/>
          <w:color w:val="000000"/>
          <w:spacing w:val="-2"/>
          <w:sz w:val="24"/>
          <w:szCs w:val="24"/>
        </w:rPr>
        <w:t xml:space="preserve">гии: </w:t>
      </w:r>
      <w:r w:rsidRPr="00860F45">
        <w:rPr>
          <w:rFonts w:eastAsia="Times New Roman"/>
          <w:color w:val="000000"/>
          <w:spacing w:val="-2"/>
          <w:sz w:val="24"/>
          <w:szCs w:val="24"/>
        </w:rPr>
        <w:t>при входе с Евангелием, при чтении Евангелия, при ве</w:t>
      </w:r>
      <w:r w:rsidRPr="00860F45">
        <w:rPr>
          <w:rFonts w:eastAsia="Times New Roman"/>
          <w:bCs/>
          <w:color w:val="000000"/>
          <w:spacing w:val="-10"/>
          <w:sz w:val="24"/>
          <w:szCs w:val="24"/>
        </w:rPr>
        <w:t xml:space="preserve">ликом входе, при словах Христовых </w:t>
      </w:r>
      <w:r w:rsidRPr="00860F45">
        <w:rPr>
          <w:rFonts w:eastAsia="Times New Roman"/>
          <w:bCs/>
          <w:i/>
          <w:iCs/>
          <w:color w:val="000000"/>
          <w:spacing w:val="-10"/>
          <w:sz w:val="24"/>
          <w:szCs w:val="24"/>
        </w:rPr>
        <w:t xml:space="preserve">приимите ядите </w:t>
      </w:r>
      <w:r w:rsidRPr="00860F45">
        <w:rPr>
          <w:rFonts w:eastAsia="Times New Roman"/>
          <w:bCs/>
          <w:color w:val="000000"/>
          <w:spacing w:val="-10"/>
          <w:sz w:val="24"/>
          <w:szCs w:val="24"/>
        </w:rPr>
        <w:t xml:space="preserve">до </w:t>
      </w:r>
      <w:r w:rsidRPr="00860F45">
        <w:rPr>
          <w:rFonts w:eastAsia="Times New Roman"/>
          <w:bCs/>
          <w:i/>
          <w:iCs/>
          <w:color w:val="000000"/>
          <w:spacing w:val="-9"/>
          <w:sz w:val="24"/>
          <w:szCs w:val="24"/>
        </w:rPr>
        <w:t xml:space="preserve">Достойно </w:t>
      </w:r>
      <w:r w:rsidRPr="00860F45">
        <w:rPr>
          <w:rFonts w:eastAsia="Times New Roman"/>
          <w:bCs/>
          <w:color w:val="000000"/>
          <w:spacing w:val="-9"/>
          <w:sz w:val="24"/>
          <w:szCs w:val="24"/>
        </w:rPr>
        <w:t xml:space="preserve">включительно; при пении молитвы </w:t>
      </w:r>
      <w:r w:rsidRPr="00860F45">
        <w:rPr>
          <w:rFonts w:eastAsia="Times New Roman"/>
          <w:bCs/>
          <w:i/>
          <w:iCs/>
          <w:color w:val="000000"/>
          <w:spacing w:val="-9"/>
          <w:sz w:val="24"/>
          <w:szCs w:val="24"/>
        </w:rPr>
        <w:t xml:space="preserve">Отче наш </w:t>
      </w:r>
      <w:r w:rsidRPr="00860F45">
        <w:rPr>
          <w:rFonts w:eastAsia="Times New Roman"/>
          <w:bCs/>
          <w:color w:val="000000"/>
          <w:spacing w:val="-9"/>
          <w:sz w:val="24"/>
          <w:szCs w:val="24"/>
        </w:rPr>
        <w:t>и при явлении Святых Тайн. На вечерне: при входе. На утре</w:t>
      </w:r>
      <w:r w:rsidRPr="00860F45">
        <w:rPr>
          <w:rFonts w:eastAsia="Times New Roman"/>
          <w:bCs/>
          <w:color w:val="000000"/>
          <w:spacing w:val="-9"/>
          <w:sz w:val="24"/>
          <w:szCs w:val="24"/>
        </w:rPr>
        <w:softHyphen/>
        <w:t xml:space="preserve">ни: при чтении Евангелия и при пении </w:t>
      </w:r>
      <w:r w:rsidRPr="00860F45">
        <w:rPr>
          <w:rFonts w:eastAsia="Times New Roman"/>
          <w:bCs/>
          <w:i/>
          <w:iCs/>
          <w:color w:val="000000"/>
          <w:spacing w:val="-9"/>
          <w:sz w:val="24"/>
          <w:szCs w:val="24"/>
        </w:rPr>
        <w:t xml:space="preserve">Честнейшей. </w:t>
      </w:r>
      <w:r w:rsidRPr="00860F45">
        <w:rPr>
          <w:rFonts w:eastAsia="Times New Roman"/>
          <w:bCs/>
          <w:color w:val="000000"/>
          <w:spacing w:val="-9"/>
          <w:sz w:val="24"/>
          <w:szCs w:val="24"/>
        </w:rPr>
        <w:t xml:space="preserve">При </w:t>
      </w:r>
      <w:r w:rsidRPr="00860F45">
        <w:rPr>
          <w:rFonts w:eastAsia="Times New Roman"/>
          <w:bCs/>
          <w:color w:val="000000"/>
          <w:spacing w:val="-12"/>
          <w:sz w:val="24"/>
          <w:szCs w:val="24"/>
        </w:rPr>
        <w:t xml:space="preserve">чтении Апостола на Литургии и паремий на великой вечерне </w:t>
      </w:r>
      <w:r w:rsidRPr="00860F45">
        <w:rPr>
          <w:rFonts w:eastAsia="Times New Roman"/>
          <w:bCs/>
          <w:color w:val="000000"/>
          <w:spacing w:val="-14"/>
          <w:sz w:val="24"/>
          <w:szCs w:val="24"/>
        </w:rPr>
        <w:t>чтец снимает камилавку. Братия снимают камилавки при пе</w:t>
      </w:r>
      <w:r w:rsidRPr="00860F45">
        <w:rPr>
          <w:rFonts w:eastAsia="Times New Roman"/>
          <w:bCs/>
          <w:color w:val="000000"/>
          <w:spacing w:val="-14"/>
          <w:sz w:val="24"/>
          <w:szCs w:val="24"/>
        </w:rPr>
        <w:softHyphen/>
      </w:r>
      <w:r w:rsidRPr="00860F45">
        <w:rPr>
          <w:rFonts w:eastAsia="Times New Roman"/>
          <w:bCs/>
          <w:color w:val="000000"/>
          <w:spacing w:val="-9"/>
          <w:sz w:val="24"/>
          <w:szCs w:val="24"/>
        </w:rPr>
        <w:t xml:space="preserve">нии </w:t>
      </w:r>
      <w:r w:rsidRPr="00860F45">
        <w:rPr>
          <w:rFonts w:eastAsia="Times New Roman"/>
          <w:bCs/>
          <w:i/>
          <w:iCs/>
          <w:color w:val="000000"/>
          <w:spacing w:val="-9"/>
          <w:sz w:val="24"/>
          <w:szCs w:val="24"/>
        </w:rPr>
        <w:t xml:space="preserve">Отче наш </w:t>
      </w:r>
      <w:r w:rsidRPr="00860F45">
        <w:rPr>
          <w:rFonts w:eastAsia="Times New Roman"/>
          <w:bCs/>
          <w:color w:val="000000"/>
          <w:spacing w:val="-9"/>
          <w:sz w:val="24"/>
          <w:szCs w:val="24"/>
        </w:rPr>
        <w:t xml:space="preserve">пред трапезою и </w:t>
      </w:r>
      <w:r w:rsidRPr="00860F45">
        <w:rPr>
          <w:rFonts w:eastAsia="Times New Roman"/>
          <w:bCs/>
          <w:i/>
          <w:iCs/>
          <w:color w:val="000000"/>
          <w:spacing w:val="-9"/>
          <w:sz w:val="24"/>
          <w:szCs w:val="24"/>
        </w:rPr>
        <w:t xml:space="preserve">Достойно после </w:t>
      </w:r>
      <w:r w:rsidRPr="00860F45">
        <w:rPr>
          <w:rFonts w:eastAsia="Times New Roman"/>
          <w:bCs/>
          <w:color w:val="000000"/>
          <w:spacing w:val="-9"/>
          <w:sz w:val="24"/>
          <w:szCs w:val="24"/>
        </w:rPr>
        <w:t>трапезы</w:t>
      </w:r>
      <w:r w:rsidR="00860F45">
        <w:rPr>
          <w:rStyle w:val="a6"/>
          <w:rFonts w:eastAsia="Times New Roman"/>
          <w:bCs/>
          <w:color w:val="000000"/>
          <w:spacing w:val="-9"/>
          <w:sz w:val="24"/>
          <w:szCs w:val="24"/>
        </w:rPr>
        <w:footnoteReference w:id="26"/>
      </w:r>
      <w:r w:rsidRPr="00860F45">
        <w:rPr>
          <w:rFonts w:eastAsia="Times New Roman"/>
          <w:bCs/>
          <w:color w:val="000000"/>
          <w:spacing w:val="-9"/>
          <w:sz w:val="24"/>
          <w:szCs w:val="24"/>
        </w:rPr>
        <w:t xml:space="preserve">. </w:t>
      </w:r>
      <w:r w:rsidRPr="00860F45">
        <w:rPr>
          <w:rFonts w:eastAsia="Times New Roman"/>
          <w:bCs/>
          <w:color w:val="000000"/>
          <w:spacing w:val="-13"/>
          <w:sz w:val="24"/>
          <w:szCs w:val="24"/>
        </w:rPr>
        <w:t xml:space="preserve">Братия должны как снимать, так и надевать камилавки все в </w:t>
      </w:r>
      <w:r w:rsidRPr="00860F45">
        <w:rPr>
          <w:rFonts w:eastAsia="Times New Roman"/>
          <w:bCs/>
          <w:color w:val="000000"/>
          <w:sz w:val="24"/>
          <w:szCs w:val="24"/>
        </w:rPr>
        <w:t>одно время, не предупреждая друг друга.</w:t>
      </w:r>
    </w:p>
    <w:p w:rsidR="007F4E84" w:rsidRPr="00860F45" w:rsidRDefault="007F4E84" w:rsidP="00FD09E3">
      <w:pPr>
        <w:numPr>
          <w:ilvl w:val="0"/>
          <w:numId w:val="8"/>
        </w:numPr>
        <w:shd w:val="clear" w:color="auto" w:fill="FFFFFF"/>
        <w:tabs>
          <w:tab w:val="left" w:pos="0"/>
          <w:tab w:val="left" w:pos="2876"/>
          <w:tab w:val="left" w:pos="8789"/>
        </w:tabs>
        <w:spacing w:line="230" w:lineRule="exact"/>
        <w:ind w:firstLine="567"/>
        <w:jc w:val="both"/>
        <w:rPr>
          <w:bCs/>
          <w:color w:val="000000"/>
          <w:spacing w:val="-9"/>
          <w:sz w:val="24"/>
          <w:szCs w:val="24"/>
        </w:rPr>
      </w:pPr>
      <w:r w:rsidRPr="00860F45">
        <w:rPr>
          <w:rFonts w:eastAsia="Times New Roman"/>
          <w:bCs/>
          <w:color w:val="000000"/>
          <w:spacing w:val="-9"/>
          <w:sz w:val="24"/>
          <w:szCs w:val="24"/>
        </w:rPr>
        <w:t>Вообще в церкви Божией должно сохранять всевоз</w:t>
      </w:r>
      <w:r w:rsidRPr="00860F45">
        <w:rPr>
          <w:rFonts w:eastAsia="Times New Roman"/>
          <w:bCs/>
          <w:color w:val="000000"/>
          <w:spacing w:val="-9"/>
          <w:sz w:val="24"/>
          <w:szCs w:val="24"/>
        </w:rPr>
        <w:softHyphen/>
      </w:r>
      <w:r w:rsidRPr="00860F45">
        <w:rPr>
          <w:rFonts w:eastAsia="Times New Roman"/>
          <w:bCs/>
          <w:color w:val="000000"/>
          <w:spacing w:val="-11"/>
          <w:sz w:val="24"/>
          <w:szCs w:val="24"/>
        </w:rPr>
        <w:t xml:space="preserve">можные благоговение и порядок, как для славы Божией, так для собственной душевной пользы и для душевной пользы </w:t>
      </w:r>
      <w:r w:rsidRPr="00860F45">
        <w:rPr>
          <w:rFonts w:eastAsia="Times New Roman"/>
          <w:bCs/>
          <w:color w:val="000000"/>
          <w:spacing w:val="-13"/>
          <w:sz w:val="24"/>
          <w:szCs w:val="24"/>
        </w:rPr>
        <w:t>предстоящего народа, который благоговением иноков назида</w:t>
      </w:r>
      <w:r w:rsidRPr="00860F45">
        <w:rPr>
          <w:rFonts w:eastAsia="Times New Roman"/>
          <w:bCs/>
          <w:color w:val="000000"/>
          <w:spacing w:val="-11"/>
          <w:sz w:val="24"/>
          <w:szCs w:val="24"/>
        </w:rPr>
        <w:t>ется, а неблагоговением их смущается, соблазняется, повреж</w:t>
      </w:r>
      <w:r w:rsidRPr="00860F45">
        <w:rPr>
          <w:rFonts w:eastAsia="Times New Roman"/>
          <w:bCs/>
          <w:color w:val="000000"/>
          <w:spacing w:val="-11"/>
          <w:sz w:val="24"/>
          <w:szCs w:val="24"/>
        </w:rPr>
        <w:softHyphen/>
      </w:r>
      <w:r w:rsidRPr="00860F45">
        <w:rPr>
          <w:rFonts w:eastAsia="Times New Roman"/>
          <w:bCs/>
          <w:color w:val="000000"/>
          <w:spacing w:val="-10"/>
          <w:sz w:val="24"/>
          <w:szCs w:val="24"/>
        </w:rPr>
        <w:t>дается. Не должно выходить из церкви безвременно; не дол</w:t>
      </w:r>
      <w:r w:rsidRPr="00860F45">
        <w:rPr>
          <w:rFonts w:eastAsia="Times New Roman"/>
          <w:bCs/>
          <w:color w:val="000000"/>
          <w:spacing w:val="-10"/>
          <w:sz w:val="24"/>
          <w:szCs w:val="24"/>
        </w:rPr>
        <w:softHyphen/>
      </w:r>
      <w:r w:rsidRPr="00860F45">
        <w:rPr>
          <w:rFonts w:eastAsia="Times New Roman"/>
          <w:bCs/>
          <w:color w:val="000000"/>
          <w:spacing w:val="-11"/>
          <w:sz w:val="24"/>
          <w:szCs w:val="24"/>
        </w:rPr>
        <w:t>жно позволять себе какого бы то ни было самомалейшего нарушения правил благочиния и благоговения. От небреже</w:t>
      </w:r>
      <w:r w:rsidRPr="00860F45">
        <w:rPr>
          <w:rFonts w:eastAsia="Times New Roman"/>
          <w:bCs/>
          <w:color w:val="000000"/>
          <w:spacing w:val="-11"/>
          <w:sz w:val="24"/>
          <w:szCs w:val="24"/>
        </w:rPr>
        <w:softHyphen/>
      </w:r>
      <w:r w:rsidRPr="00860F45">
        <w:rPr>
          <w:rFonts w:eastAsia="Times New Roman"/>
          <w:bCs/>
          <w:color w:val="000000"/>
          <w:spacing w:val="-10"/>
          <w:sz w:val="24"/>
          <w:szCs w:val="24"/>
        </w:rPr>
        <w:t>ния к малому и ничтожному легко и скоро переходим к не</w:t>
      </w:r>
      <w:r w:rsidRPr="00860F45">
        <w:rPr>
          <w:rFonts w:eastAsia="Times New Roman"/>
          <w:bCs/>
          <w:color w:val="000000"/>
          <w:spacing w:val="-10"/>
          <w:sz w:val="24"/>
          <w:szCs w:val="24"/>
        </w:rPr>
        <w:softHyphen/>
      </w:r>
      <w:r w:rsidRPr="00860F45">
        <w:rPr>
          <w:rFonts w:eastAsia="Times New Roman"/>
          <w:bCs/>
          <w:color w:val="000000"/>
          <w:spacing w:val="-12"/>
          <w:sz w:val="24"/>
          <w:szCs w:val="24"/>
        </w:rPr>
        <w:t xml:space="preserve">брежению о важнейшем и о всем. Чтоб сохранить внимание к </w:t>
      </w:r>
      <w:r w:rsidRPr="00860F45">
        <w:rPr>
          <w:rFonts w:eastAsia="Times New Roman"/>
          <w:bCs/>
          <w:color w:val="000000"/>
          <w:spacing w:val="-9"/>
          <w:sz w:val="24"/>
          <w:szCs w:val="24"/>
        </w:rPr>
        <w:t xml:space="preserve">важным обязанностям своим, должно постоянно наблюдать </w:t>
      </w:r>
      <w:r w:rsidRPr="00860F45">
        <w:rPr>
          <w:rFonts w:eastAsia="Times New Roman"/>
          <w:bCs/>
          <w:color w:val="000000"/>
          <w:spacing w:val="-10"/>
          <w:sz w:val="24"/>
          <w:szCs w:val="24"/>
        </w:rPr>
        <w:t xml:space="preserve">за собою и быть внимательным ко всем, самым мелочным </w:t>
      </w:r>
      <w:r w:rsidRPr="00860F45">
        <w:rPr>
          <w:rFonts w:eastAsia="Times New Roman"/>
          <w:bCs/>
          <w:color w:val="000000"/>
          <w:sz w:val="24"/>
          <w:szCs w:val="24"/>
        </w:rPr>
        <w:t>своим действиям</w:t>
      </w:r>
      <w:r w:rsidRPr="00860F45">
        <w:rPr>
          <w:rFonts w:eastAsia="Times New Roman"/>
          <w:bCs/>
          <w:color w:val="000000"/>
          <w:sz w:val="24"/>
          <w:szCs w:val="24"/>
          <w:vertAlign w:val="superscript"/>
        </w:rPr>
        <w:t>2</w:t>
      </w:r>
      <w:r w:rsidRPr="00860F45">
        <w:rPr>
          <w:rFonts w:eastAsia="Times New Roman"/>
          <w:bCs/>
          <w:color w:val="000000"/>
          <w:sz w:val="24"/>
          <w:szCs w:val="24"/>
        </w:rPr>
        <w:t>.</w:t>
      </w:r>
    </w:p>
    <w:p w:rsidR="007F4E84" w:rsidRPr="00860F45" w:rsidRDefault="007F4E84" w:rsidP="00FD09E3">
      <w:pPr>
        <w:numPr>
          <w:ilvl w:val="0"/>
          <w:numId w:val="8"/>
        </w:numPr>
        <w:shd w:val="clear" w:color="auto" w:fill="FFFFFF"/>
        <w:tabs>
          <w:tab w:val="left" w:pos="0"/>
          <w:tab w:val="left" w:pos="2876"/>
          <w:tab w:val="left" w:pos="8789"/>
        </w:tabs>
        <w:spacing w:line="230" w:lineRule="exact"/>
        <w:ind w:firstLine="567"/>
        <w:jc w:val="both"/>
        <w:rPr>
          <w:bCs/>
          <w:color w:val="000000"/>
          <w:spacing w:val="-9"/>
          <w:sz w:val="24"/>
          <w:szCs w:val="24"/>
        </w:rPr>
      </w:pPr>
      <w:r w:rsidRPr="00860F45">
        <w:rPr>
          <w:rFonts w:eastAsia="Times New Roman"/>
          <w:bCs/>
          <w:color w:val="000000"/>
          <w:spacing w:val="-11"/>
          <w:sz w:val="24"/>
          <w:szCs w:val="24"/>
        </w:rPr>
        <w:t xml:space="preserve">При встретившейся нужде излишнюю мокроту должно </w:t>
      </w:r>
      <w:r w:rsidRPr="00860F45">
        <w:rPr>
          <w:rFonts w:eastAsia="Times New Roman"/>
          <w:bCs/>
          <w:color w:val="000000"/>
          <w:spacing w:val="-7"/>
          <w:sz w:val="24"/>
          <w:szCs w:val="24"/>
        </w:rPr>
        <w:t xml:space="preserve">с осторожностию собирать в платок, а не повергать на пол </w:t>
      </w:r>
      <w:r w:rsidRPr="00860F45">
        <w:rPr>
          <w:rFonts w:eastAsia="Times New Roman"/>
          <w:bCs/>
          <w:color w:val="000000"/>
          <w:spacing w:val="-12"/>
          <w:sz w:val="24"/>
          <w:szCs w:val="24"/>
        </w:rPr>
        <w:t xml:space="preserve">при непристойном шуме. Не должно кашлять и сморкаться </w:t>
      </w:r>
      <w:r w:rsidRPr="00860F45">
        <w:rPr>
          <w:rFonts w:eastAsia="Times New Roman"/>
          <w:bCs/>
          <w:color w:val="000000"/>
          <w:spacing w:val="-11"/>
          <w:sz w:val="24"/>
          <w:szCs w:val="24"/>
        </w:rPr>
        <w:t>громко: эти и другие подобные естественные</w:t>
      </w:r>
      <w:r w:rsidR="00860F45">
        <w:rPr>
          <w:rStyle w:val="a6"/>
          <w:rFonts w:eastAsia="Times New Roman"/>
          <w:bCs/>
          <w:color w:val="000000"/>
          <w:spacing w:val="-11"/>
          <w:sz w:val="24"/>
          <w:szCs w:val="24"/>
        </w:rPr>
        <w:footnoteReference w:id="27"/>
      </w:r>
      <w:r w:rsidRPr="00860F45">
        <w:rPr>
          <w:rFonts w:eastAsia="Times New Roman"/>
          <w:bCs/>
          <w:color w:val="000000"/>
          <w:spacing w:val="-11"/>
          <w:sz w:val="24"/>
          <w:szCs w:val="24"/>
        </w:rPr>
        <w:t xml:space="preserve"> необходимости </w:t>
      </w:r>
      <w:r w:rsidRPr="00860F45">
        <w:rPr>
          <w:rFonts w:eastAsia="Times New Roman"/>
          <w:bCs/>
          <w:color w:val="000000"/>
          <w:spacing w:val="-10"/>
          <w:sz w:val="24"/>
          <w:szCs w:val="24"/>
        </w:rPr>
        <w:t>должно исполнять с тихостию и благопристойностию. В цер</w:t>
      </w:r>
      <w:r w:rsidRPr="00860F45">
        <w:rPr>
          <w:rFonts w:eastAsia="Times New Roman"/>
          <w:bCs/>
          <w:color w:val="000000"/>
          <w:spacing w:val="-10"/>
          <w:sz w:val="24"/>
          <w:szCs w:val="24"/>
        </w:rPr>
        <w:softHyphen/>
      </w:r>
      <w:r w:rsidRPr="00860F45">
        <w:rPr>
          <w:rFonts w:eastAsia="Times New Roman"/>
          <w:bCs/>
          <w:color w:val="000000"/>
          <w:spacing w:val="-11"/>
          <w:sz w:val="24"/>
          <w:szCs w:val="24"/>
        </w:rPr>
        <w:t>кви табаку не нюхать. Если употреблять пищу, что составля</w:t>
      </w:r>
      <w:r w:rsidRPr="00860F45">
        <w:rPr>
          <w:rFonts w:eastAsia="Times New Roman"/>
          <w:bCs/>
          <w:color w:val="000000"/>
          <w:spacing w:val="-11"/>
          <w:sz w:val="24"/>
          <w:szCs w:val="24"/>
        </w:rPr>
        <w:softHyphen/>
      </w:r>
      <w:r w:rsidRPr="00860F45">
        <w:rPr>
          <w:rFonts w:eastAsia="Times New Roman"/>
          <w:bCs/>
          <w:color w:val="000000"/>
          <w:spacing w:val="-10"/>
          <w:sz w:val="24"/>
          <w:szCs w:val="24"/>
        </w:rPr>
        <w:t xml:space="preserve">ет для человека естественную потребность, не позволяется в </w:t>
      </w:r>
      <w:r w:rsidRPr="00860F45">
        <w:rPr>
          <w:rFonts w:eastAsia="Times New Roman"/>
          <w:bCs/>
          <w:color w:val="000000"/>
          <w:spacing w:val="-11"/>
          <w:sz w:val="24"/>
          <w:szCs w:val="24"/>
        </w:rPr>
        <w:t xml:space="preserve">церкви, тем непозволительнее нюхать табак, что совсем не естественная необходимость, но худой навык и прихоть. Да и </w:t>
      </w:r>
      <w:r w:rsidRPr="00860F45">
        <w:rPr>
          <w:rFonts w:eastAsia="Times New Roman"/>
          <w:bCs/>
          <w:color w:val="000000"/>
          <w:spacing w:val="-14"/>
          <w:sz w:val="24"/>
          <w:szCs w:val="24"/>
        </w:rPr>
        <w:t xml:space="preserve">вообще вступающему в чин монашеский должно отучиться от </w:t>
      </w:r>
      <w:r w:rsidRPr="00860F45">
        <w:rPr>
          <w:rFonts w:eastAsia="Times New Roman"/>
          <w:bCs/>
          <w:color w:val="000000"/>
          <w:spacing w:val="-12"/>
          <w:sz w:val="24"/>
          <w:szCs w:val="24"/>
        </w:rPr>
        <w:t>употребления табака. Мирские братия наши весьма соблазня</w:t>
      </w:r>
      <w:r w:rsidRPr="00860F45">
        <w:rPr>
          <w:rFonts w:eastAsia="Times New Roman"/>
          <w:bCs/>
          <w:color w:val="000000"/>
          <w:spacing w:val="-12"/>
          <w:sz w:val="24"/>
          <w:szCs w:val="24"/>
        </w:rPr>
        <w:softHyphen/>
        <w:t>ются на употребление табака монашествующими: непремен</w:t>
      </w:r>
      <w:r w:rsidRPr="00860F45">
        <w:rPr>
          <w:rFonts w:eastAsia="Times New Roman"/>
          <w:bCs/>
          <w:color w:val="000000"/>
          <w:spacing w:val="-12"/>
          <w:sz w:val="24"/>
          <w:szCs w:val="24"/>
        </w:rPr>
        <w:softHyphen/>
      </w:r>
      <w:r w:rsidRPr="00860F45">
        <w:rPr>
          <w:rFonts w:eastAsia="Times New Roman"/>
          <w:bCs/>
          <w:color w:val="000000"/>
          <w:spacing w:val="-10"/>
          <w:sz w:val="24"/>
          <w:szCs w:val="24"/>
        </w:rPr>
        <w:t>ный долг любви требует, чтоб мы не подавали повода к со</w:t>
      </w:r>
      <w:r w:rsidRPr="00860F45">
        <w:rPr>
          <w:rFonts w:eastAsia="Times New Roman"/>
          <w:bCs/>
          <w:color w:val="000000"/>
          <w:spacing w:val="-10"/>
          <w:sz w:val="24"/>
          <w:szCs w:val="24"/>
        </w:rPr>
        <w:softHyphen/>
        <w:t>блазну мирским братиям, которые, соблазнившись чем-ни</w:t>
      </w:r>
      <w:r w:rsidRPr="00860F45">
        <w:rPr>
          <w:rFonts w:eastAsia="Times New Roman"/>
          <w:bCs/>
          <w:color w:val="000000"/>
          <w:spacing w:val="-10"/>
          <w:sz w:val="24"/>
          <w:szCs w:val="24"/>
        </w:rPr>
        <w:softHyphen/>
      </w:r>
      <w:r w:rsidRPr="00860F45">
        <w:rPr>
          <w:rFonts w:eastAsia="Times New Roman"/>
          <w:bCs/>
          <w:color w:val="000000"/>
          <w:spacing w:val="-11"/>
          <w:sz w:val="24"/>
          <w:szCs w:val="24"/>
        </w:rPr>
        <w:t xml:space="preserve">будь ничтожным, не будут доверять нам и в важном. Тот, кто не может преодолеть привычки, да сознает свою немощь, да </w:t>
      </w:r>
      <w:r w:rsidRPr="00860F45">
        <w:rPr>
          <w:rFonts w:eastAsia="Times New Roman"/>
          <w:bCs/>
          <w:color w:val="000000"/>
          <w:spacing w:val="-15"/>
          <w:sz w:val="24"/>
          <w:szCs w:val="24"/>
        </w:rPr>
        <w:t>восполняет самоукорением недостаток самоотвержения</w:t>
      </w:r>
      <w:r w:rsidR="00860F45">
        <w:rPr>
          <w:rStyle w:val="a6"/>
          <w:rFonts w:eastAsia="Times New Roman"/>
          <w:bCs/>
          <w:color w:val="000000"/>
          <w:spacing w:val="-15"/>
          <w:sz w:val="24"/>
          <w:szCs w:val="24"/>
        </w:rPr>
        <w:footnoteReference w:id="28"/>
      </w:r>
      <w:r w:rsidRPr="00860F45">
        <w:rPr>
          <w:rFonts w:eastAsia="Times New Roman"/>
          <w:bCs/>
          <w:color w:val="000000"/>
          <w:spacing w:val="-15"/>
          <w:sz w:val="24"/>
          <w:szCs w:val="24"/>
        </w:rPr>
        <w:t>, а при</w:t>
      </w:r>
      <w:r w:rsidRPr="00860F45">
        <w:rPr>
          <w:rFonts w:eastAsia="Times New Roman"/>
          <w:color w:val="000000"/>
          <w:spacing w:val="-3"/>
          <w:sz w:val="24"/>
          <w:szCs w:val="24"/>
        </w:rPr>
        <w:t xml:space="preserve">вычку да не обнаруживает пред братиями, потому что вред, </w:t>
      </w:r>
      <w:r w:rsidRPr="00860F45">
        <w:rPr>
          <w:rFonts w:eastAsia="Times New Roman"/>
          <w:color w:val="000000"/>
          <w:sz w:val="24"/>
          <w:szCs w:val="24"/>
        </w:rPr>
        <w:t xml:space="preserve">причиненный одному, не столько тяжек, сколько вред, </w:t>
      </w:r>
      <w:r w:rsidRPr="00860F45">
        <w:rPr>
          <w:rFonts w:eastAsia="Times New Roman"/>
          <w:color w:val="000000"/>
          <w:spacing w:val="-5"/>
          <w:sz w:val="24"/>
          <w:szCs w:val="24"/>
        </w:rPr>
        <w:t xml:space="preserve">причиняемый многим. Таково мнение Отцов о побуждении </w:t>
      </w:r>
      <w:r w:rsidRPr="00860F45">
        <w:rPr>
          <w:rFonts w:eastAsia="Times New Roman"/>
          <w:color w:val="000000"/>
          <w:sz w:val="24"/>
          <w:szCs w:val="24"/>
        </w:rPr>
        <w:t>нашем немощами нашими.</w:t>
      </w:r>
    </w:p>
    <w:p w:rsidR="007F4E84" w:rsidRPr="00860F45" w:rsidRDefault="007F4E84" w:rsidP="00FD09E3">
      <w:pPr>
        <w:numPr>
          <w:ilvl w:val="0"/>
          <w:numId w:val="9"/>
        </w:numPr>
        <w:shd w:val="clear" w:color="auto" w:fill="FFFFFF"/>
        <w:tabs>
          <w:tab w:val="left" w:pos="0"/>
          <w:tab w:val="left" w:pos="2581"/>
          <w:tab w:val="left" w:pos="8789"/>
        </w:tabs>
        <w:spacing w:line="230" w:lineRule="exact"/>
        <w:ind w:firstLine="567"/>
        <w:jc w:val="both"/>
        <w:rPr>
          <w:color w:val="000000"/>
          <w:spacing w:val="-13"/>
          <w:sz w:val="24"/>
          <w:szCs w:val="24"/>
        </w:rPr>
      </w:pPr>
      <w:r w:rsidRPr="00860F45">
        <w:rPr>
          <w:rFonts w:eastAsia="Times New Roman"/>
          <w:color w:val="000000"/>
          <w:spacing w:val="-8"/>
          <w:sz w:val="24"/>
          <w:szCs w:val="24"/>
        </w:rPr>
        <w:t>Строжайшее благоговение и порядок установлено сохра</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нять в церкви: они да сохраняются и в трапезе. Пребывание в </w:t>
      </w:r>
      <w:r w:rsidRPr="00860F45">
        <w:rPr>
          <w:rFonts w:eastAsia="Times New Roman"/>
          <w:color w:val="000000"/>
          <w:spacing w:val="-3"/>
          <w:sz w:val="24"/>
          <w:szCs w:val="24"/>
        </w:rPr>
        <w:t>трапезе для подкрепления пищею должно быть как бы про</w:t>
      </w:r>
      <w:r w:rsidRPr="00860F45">
        <w:rPr>
          <w:rFonts w:eastAsia="Times New Roman"/>
          <w:color w:val="000000"/>
          <w:spacing w:val="-3"/>
          <w:sz w:val="24"/>
          <w:szCs w:val="24"/>
        </w:rPr>
        <w:softHyphen/>
        <w:t>должением богослужения. Братия, питая тело с благоразум</w:t>
      </w:r>
      <w:r w:rsidRPr="00860F45">
        <w:rPr>
          <w:rFonts w:eastAsia="Times New Roman"/>
          <w:color w:val="000000"/>
          <w:spacing w:val="-3"/>
          <w:sz w:val="24"/>
          <w:szCs w:val="24"/>
        </w:rPr>
        <w:softHyphen/>
      </w:r>
      <w:r w:rsidRPr="00860F45">
        <w:rPr>
          <w:rFonts w:eastAsia="Times New Roman"/>
          <w:color w:val="000000"/>
          <w:spacing w:val="-4"/>
          <w:sz w:val="24"/>
          <w:szCs w:val="24"/>
        </w:rPr>
        <w:t>ным довольством предлагаемыми яствами, должны в то же время питать душу словом Божиим, которое читается во вре</w:t>
      </w:r>
      <w:r w:rsidRPr="00860F45">
        <w:rPr>
          <w:rFonts w:eastAsia="Times New Roman"/>
          <w:color w:val="000000"/>
          <w:spacing w:val="-4"/>
          <w:sz w:val="24"/>
          <w:szCs w:val="24"/>
        </w:rPr>
        <w:softHyphen/>
      </w:r>
      <w:r w:rsidRPr="00860F45">
        <w:rPr>
          <w:rFonts w:eastAsia="Times New Roman"/>
          <w:color w:val="000000"/>
          <w:spacing w:val="-5"/>
          <w:sz w:val="24"/>
          <w:szCs w:val="24"/>
        </w:rPr>
        <w:t>мя трапезы. Для этого соблюдается в трапезе глубокое молча</w:t>
      </w:r>
      <w:r w:rsidRPr="00860F45">
        <w:rPr>
          <w:rFonts w:eastAsia="Times New Roman"/>
          <w:color w:val="000000"/>
          <w:spacing w:val="-5"/>
          <w:sz w:val="24"/>
          <w:szCs w:val="24"/>
        </w:rPr>
        <w:softHyphen/>
      </w:r>
      <w:r w:rsidRPr="00860F45">
        <w:rPr>
          <w:rFonts w:eastAsia="Times New Roman"/>
          <w:color w:val="000000"/>
          <w:spacing w:val="-3"/>
          <w:sz w:val="24"/>
          <w:szCs w:val="24"/>
        </w:rPr>
        <w:t>ние. Если понадобится что сказать, то говорится весьма тихо и кратко, чтоб не воспрепятствовать слышанию чтения</w:t>
      </w:r>
      <w:r w:rsidR="00860F45">
        <w:rPr>
          <w:rStyle w:val="a6"/>
          <w:rFonts w:eastAsia="Times New Roman"/>
          <w:color w:val="000000"/>
          <w:spacing w:val="-3"/>
          <w:sz w:val="24"/>
          <w:szCs w:val="24"/>
        </w:rPr>
        <w:footnoteReference w:id="29"/>
      </w:r>
      <w:r w:rsidRPr="00860F45">
        <w:rPr>
          <w:rFonts w:eastAsia="Times New Roman"/>
          <w:color w:val="000000"/>
          <w:spacing w:val="-3"/>
          <w:sz w:val="24"/>
          <w:szCs w:val="24"/>
        </w:rPr>
        <w:t>.</w:t>
      </w:r>
    </w:p>
    <w:p w:rsidR="007F4E84" w:rsidRPr="00860F45" w:rsidRDefault="007F4E84" w:rsidP="00FD09E3">
      <w:pPr>
        <w:numPr>
          <w:ilvl w:val="0"/>
          <w:numId w:val="9"/>
        </w:numPr>
        <w:shd w:val="clear" w:color="auto" w:fill="FFFFFF"/>
        <w:tabs>
          <w:tab w:val="left" w:pos="0"/>
          <w:tab w:val="left" w:pos="2581"/>
          <w:tab w:val="left" w:pos="8789"/>
        </w:tabs>
        <w:spacing w:line="230" w:lineRule="exact"/>
        <w:ind w:firstLine="567"/>
        <w:jc w:val="both"/>
        <w:rPr>
          <w:color w:val="000000"/>
          <w:spacing w:val="-10"/>
          <w:sz w:val="24"/>
          <w:szCs w:val="24"/>
        </w:rPr>
      </w:pPr>
      <w:r w:rsidRPr="00860F45">
        <w:rPr>
          <w:rFonts w:eastAsia="Times New Roman"/>
          <w:color w:val="000000"/>
          <w:spacing w:val="-4"/>
          <w:sz w:val="24"/>
          <w:szCs w:val="24"/>
        </w:rPr>
        <w:t>Все братия должны употреблять пищу в общей трапе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зе, а не по келлиям, кроме больных, которым дозволяется </w:t>
      </w:r>
      <w:r w:rsidRPr="00860F45">
        <w:rPr>
          <w:rFonts w:eastAsia="Times New Roman"/>
          <w:color w:val="000000"/>
          <w:spacing w:val="-4"/>
          <w:sz w:val="24"/>
          <w:szCs w:val="24"/>
        </w:rPr>
        <w:t xml:space="preserve">употребление пищи в келлии, но не иначе, как с ведома и </w:t>
      </w:r>
      <w:r w:rsidRPr="00860F45">
        <w:rPr>
          <w:rFonts w:eastAsia="Times New Roman"/>
          <w:color w:val="000000"/>
          <w:spacing w:val="-6"/>
          <w:sz w:val="24"/>
          <w:szCs w:val="24"/>
        </w:rPr>
        <w:t>дозволения настоятеля. Старайся быть участником общей тра</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пезы, не избегая ее по какой-нибудь маловажной причине, </w:t>
      </w:r>
      <w:r w:rsidRPr="00860F45">
        <w:rPr>
          <w:rFonts w:eastAsia="Times New Roman"/>
          <w:color w:val="000000"/>
          <w:spacing w:val="-5"/>
          <w:sz w:val="24"/>
          <w:szCs w:val="24"/>
        </w:rPr>
        <w:t xml:space="preserve">имеющей личину правды: в свое время увидишь особенную </w:t>
      </w:r>
      <w:r w:rsidRPr="00860F45">
        <w:rPr>
          <w:rFonts w:eastAsia="Times New Roman"/>
          <w:color w:val="000000"/>
          <w:spacing w:val="-3"/>
          <w:sz w:val="24"/>
          <w:szCs w:val="24"/>
        </w:rPr>
        <w:t>душевную пользу от постоянного участия в общей трапезе.</w:t>
      </w:r>
    </w:p>
    <w:p w:rsidR="007F4E84" w:rsidRPr="00860F45" w:rsidRDefault="007F4E84" w:rsidP="00FD09E3">
      <w:pPr>
        <w:numPr>
          <w:ilvl w:val="0"/>
          <w:numId w:val="9"/>
        </w:numPr>
        <w:shd w:val="clear" w:color="auto" w:fill="FFFFFF"/>
        <w:tabs>
          <w:tab w:val="left" w:pos="0"/>
          <w:tab w:val="left" w:pos="2581"/>
          <w:tab w:val="left" w:pos="8789"/>
        </w:tabs>
        <w:spacing w:line="230" w:lineRule="exact"/>
        <w:ind w:firstLine="567"/>
        <w:jc w:val="both"/>
        <w:rPr>
          <w:color w:val="000000"/>
          <w:spacing w:val="-10"/>
          <w:sz w:val="24"/>
          <w:szCs w:val="24"/>
        </w:rPr>
      </w:pPr>
      <w:r w:rsidRPr="00860F45">
        <w:rPr>
          <w:rFonts w:eastAsia="Times New Roman"/>
          <w:color w:val="000000"/>
          <w:spacing w:val="-2"/>
          <w:sz w:val="24"/>
          <w:szCs w:val="24"/>
        </w:rPr>
        <w:t xml:space="preserve">Употребление пищи, как в трапезе, так и в келлиях, </w:t>
      </w:r>
      <w:r w:rsidRPr="00860F45">
        <w:rPr>
          <w:rFonts w:eastAsia="Times New Roman"/>
          <w:color w:val="000000"/>
          <w:spacing w:val="-4"/>
          <w:sz w:val="24"/>
          <w:szCs w:val="24"/>
        </w:rPr>
        <w:t>должно быть по отношению к количеству самое благоразум</w:t>
      </w:r>
      <w:r w:rsidRPr="00860F45">
        <w:rPr>
          <w:rFonts w:eastAsia="Times New Roman"/>
          <w:color w:val="000000"/>
          <w:spacing w:val="-4"/>
          <w:sz w:val="24"/>
          <w:szCs w:val="24"/>
        </w:rPr>
        <w:softHyphen/>
      </w:r>
      <w:r w:rsidRPr="00860F45">
        <w:rPr>
          <w:rFonts w:eastAsia="Times New Roman"/>
          <w:color w:val="000000"/>
          <w:spacing w:val="-6"/>
          <w:sz w:val="24"/>
          <w:szCs w:val="24"/>
        </w:rPr>
        <w:t>ное. Новоначальные должны употреблять пищу почти до сы</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тости, но не </w:t>
      </w:r>
      <w:r w:rsidRPr="00860F45">
        <w:rPr>
          <w:rFonts w:eastAsia="Times New Roman"/>
          <w:color w:val="000000"/>
          <w:spacing w:val="-4"/>
          <w:sz w:val="24"/>
          <w:szCs w:val="24"/>
        </w:rPr>
        <w:lastRenderedPageBreak/>
        <w:t xml:space="preserve">до пресыщения. Пост, столько полезный монаху </w:t>
      </w:r>
      <w:r w:rsidRPr="00860F45">
        <w:rPr>
          <w:rFonts w:eastAsia="Times New Roman"/>
          <w:color w:val="000000"/>
          <w:spacing w:val="-6"/>
          <w:sz w:val="24"/>
          <w:szCs w:val="24"/>
        </w:rPr>
        <w:t>впоследствии</w:t>
      </w:r>
      <w:r w:rsidR="00860F45">
        <w:rPr>
          <w:rStyle w:val="a6"/>
          <w:rFonts w:eastAsia="Times New Roman"/>
          <w:color w:val="000000"/>
          <w:spacing w:val="-6"/>
          <w:sz w:val="24"/>
          <w:szCs w:val="24"/>
        </w:rPr>
        <w:footnoteReference w:id="30"/>
      </w:r>
      <w:r w:rsidRPr="00860F45">
        <w:rPr>
          <w:rFonts w:eastAsia="Times New Roman"/>
          <w:color w:val="000000"/>
          <w:spacing w:val="-6"/>
          <w:sz w:val="24"/>
          <w:szCs w:val="24"/>
        </w:rPr>
        <w:t xml:space="preserve">, для новоначального должен быть умеренный. </w:t>
      </w:r>
      <w:r w:rsidRPr="00860F45">
        <w:rPr>
          <w:rFonts w:eastAsia="Times New Roman"/>
          <w:color w:val="000000"/>
          <w:spacing w:val="-3"/>
          <w:sz w:val="24"/>
          <w:szCs w:val="24"/>
        </w:rPr>
        <w:t>Если новоначальный не будет употреблять пищи вне трапе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зы, то такой пост будет вполне удовлетворительным для него. </w:t>
      </w:r>
      <w:r w:rsidRPr="00860F45">
        <w:rPr>
          <w:rFonts w:eastAsia="Times New Roman"/>
          <w:color w:val="000000"/>
          <w:spacing w:val="-4"/>
          <w:sz w:val="24"/>
          <w:szCs w:val="24"/>
        </w:rPr>
        <w:t xml:space="preserve">Употребление пищи в трапезе почти до сытости нужно для </w:t>
      </w:r>
      <w:r w:rsidRPr="00860F45">
        <w:rPr>
          <w:rFonts w:eastAsia="Times New Roman"/>
          <w:color w:val="000000"/>
          <w:spacing w:val="-5"/>
          <w:sz w:val="24"/>
          <w:szCs w:val="24"/>
        </w:rPr>
        <w:t>новоначального по той причине, что он обязан исполнять по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слушания, иногда трудные, и для того не ослаблять телесных </w:t>
      </w:r>
      <w:r w:rsidRPr="00860F45">
        <w:rPr>
          <w:rFonts w:eastAsia="Times New Roman"/>
          <w:color w:val="000000"/>
          <w:spacing w:val="-3"/>
          <w:sz w:val="24"/>
          <w:szCs w:val="24"/>
        </w:rPr>
        <w:t>сил излишне. Для должного ослабления их достаточно каче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ства и количества трапезной монастырской пищи. Страсти </w:t>
      </w:r>
      <w:r w:rsidRPr="00860F45">
        <w:rPr>
          <w:rFonts w:eastAsia="Times New Roman"/>
          <w:color w:val="000000"/>
          <w:spacing w:val="-4"/>
          <w:sz w:val="24"/>
          <w:szCs w:val="24"/>
        </w:rPr>
        <w:t xml:space="preserve">умаляются в новоначальных не от усиленного поста, но от </w:t>
      </w:r>
      <w:r w:rsidRPr="00860F45">
        <w:rPr>
          <w:rFonts w:eastAsia="Times New Roman"/>
          <w:color w:val="000000"/>
          <w:spacing w:val="-1"/>
          <w:sz w:val="24"/>
          <w:szCs w:val="24"/>
        </w:rPr>
        <w:t xml:space="preserve">исповедания греховных помыслов, от трудов и от удаления </w:t>
      </w:r>
      <w:r w:rsidRPr="00860F45">
        <w:rPr>
          <w:rFonts w:eastAsia="Times New Roman"/>
          <w:color w:val="000000"/>
          <w:sz w:val="24"/>
          <w:szCs w:val="24"/>
        </w:rPr>
        <w:t>от свободного обращения с ближними.</w:t>
      </w:r>
    </w:p>
    <w:p w:rsidR="007F4E84" w:rsidRPr="00860F45" w:rsidRDefault="007F4E84" w:rsidP="00FD09E3">
      <w:pPr>
        <w:numPr>
          <w:ilvl w:val="0"/>
          <w:numId w:val="9"/>
        </w:numPr>
        <w:shd w:val="clear" w:color="auto" w:fill="FFFFFF"/>
        <w:tabs>
          <w:tab w:val="left" w:pos="0"/>
          <w:tab w:val="left" w:pos="2581"/>
          <w:tab w:val="left" w:pos="8789"/>
        </w:tabs>
        <w:spacing w:before="4" w:line="230" w:lineRule="exact"/>
        <w:ind w:firstLine="567"/>
        <w:jc w:val="both"/>
        <w:rPr>
          <w:color w:val="000000"/>
          <w:spacing w:val="-10"/>
          <w:sz w:val="24"/>
          <w:szCs w:val="24"/>
        </w:rPr>
      </w:pPr>
      <w:r w:rsidRPr="00860F45">
        <w:rPr>
          <w:rFonts w:eastAsia="Times New Roman"/>
          <w:color w:val="000000"/>
          <w:spacing w:val="-6"/>
          <w:sz w:val="24"/>
          <w:szCs w:val="24"/>
        </w:rPr>
        <w:t>Хотя употребление вина и разрешается церковным Ус</w:t>
      </w:r>
      <w:r w:rsidRPr="00860F45">
        <w:rPr>
          <w:rFonts w:eastAsia="Times New Roman"/>
          <w:color w:val="000000"/>
          <w:spacing w:val="-6"/>
          <w:sz w:val="24"/>
          <w:szCs w:val="24"/>
        </w:rPr>
        <w:softHyphen/>
      </w:r>
      <w:r w:rsidRPr="00860F45">
        <w:rPr>
          <w:rFonts w:eastAsia="Times New Roman"/>
          <w:color w:val="000000"/>
          <w:spacing w:val="-4"/>
          <w:sz w:val="24"/>
          <w:szCs w:val="24"/>
        </w:rPr>
        <w:t>тавом на трапезе, но оно разрешается только для тех трудя</w:t>
      </w:r>
      <w:r w:rsidRPr="00860F45">
        <w:rPr>
          <w:rFonts w:eastAsia="Times New Roman"/>
          <w:color w:val="000000"/>
          <w:spacing w:val="-4"/>
          <w:sz w:val="24"/>
          <w:szCs w:val="24"/>
        </w:rPr>
        <w:softHyphen/>
        <w:t xml:space="preserve">щихся старцев, для которых оно нужно и полезно. Для юных </w:t>
      </w:r>
      <w:r w:rsidRPr="00860F45">
        <w:rPr>
          <w:rFonts w:eastAsia="Times New Roman"/>
          <w:color w:val="000000"/>
          <w:sz w:val="24"/>
          <w:szCs w:val="24"/>
        </w:rPr>
        <w:t>вино вредно, почему, несмотря на то что оно в некоторых</w:t>
      </w:r>
      <w:r w:rsidR="00860F45">
        <w:rPr>
          <w:color w:val="000000"/>
          <w:spacing w:val="-10"/>
          <w:sz w:val="24"/>
          <w:szCs w:val="24"/>
        </w:rPr>
        <w:t xml:space="preserve"> </w:t>
      </w:r>
      <w:r w:rsidR="00860F45" w:rsidRPr="00860F45">
        <w:rPr>
          <w:rFonts w:eastAsia="Times New Roman"/>
          <w:color w:val="000000"/>
          <w:spacing w:val="-5"/>
          <w:sz w:val="24"/>
          <w:szCs w:val="24"/>
        </w:rPr>
        <w:t>м</w:t>
      </w:r>
      <w:r w:rsidRPr="00860F45">
        <w:rPr>
          <w:rFonts w:eastAsia="Times New Roman"/>
          <w:color w:val="000000"/>
          <w:spacing w:val="-5"/>
          <w:sz w:val="24"/>
          <w:szCs w:val="24"/>
        </w:rPr>
        <w:t>онастырях предлагается в трапезе, весьма полезно для юных совершенно воздерживаться от вина. «Похвала монаху — воз</w:t>
      </w:r>
      <w:r w:rsidRPr="00860F45">
        <w:rPr>
          <w:rFonts w:eastAsia="Times New Roman"/>
          <w:color w:val="000000"/>
          <w:spacing w:val="-5"/>
          <w:sz w:val="24"/>
          <w:szCs w:val="24"/>
        </w:rPr>
        <w:softHyphen/>
      </w:r>
      <w:r w:rsidRPr="00860F45">
        <w:rPr>
          <w:rFonts w:eastAsia="Times New Roman"/>
          <w:color w:val="000000"/>
          <w:spacing w:val="-4"/>
          <w:sz w:val="24"/>
          <w:szCs w:val="24"/>
        </w:rPr>
        <w:t>держание от вина, — сказал святой великий Симеон Чудот</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ворец; — если же по причине телесной немощи монах и будет </w:t>
      </w:r>
      <w:r w:rsidRPr="00860F45">
        <w:rPr>
          <w:rFonts w:eastAsia="Times New Roman"/>
          <w:color w:val="000000"/>
          <w:spacing w:val="-4"/>
          <w:sz w:val="24"/>
          <w:szCs w:val="24"/>
        </w:rPr>
        <w:t>принужден употреблять его, то да употребляет мало»</w:t>
      </w:r>
      <w:r w:rsidR="00860F45">
        <w:rPr>
          <w:rStyle w:val="a6"/>
          <w:rFonts w:eastAsia="Times New Roman"/>
          <w:color w:val="000000"/>
          <w:spacing w:val="-4"/>
          <w:sz w:val="24"/>
          <w:szCs w:val="24"/>
        </w:rPr>
        <w:footnoteReference w:id="31"/>
      </w:r>
      <w:r w:rsidRPr="00860F45">
        <w:rPr>
          <w:rFonts w:eastAsia="Times New Roman"/>
          <w:color w:val="000000"/>
          <w:spacing w:val="-4"/>
          <w:sz w:val="24"/>
          <w:szCs w:val="24"/>
        </w:rPr>
        <w:t>. Пре</w:t>
      </w:r>
      <w:r w:rsidRPr="00860F45">
        <w:rPr>
          <w:rFonts w:eastAsia="Times New Roman"/>
          <w:color w:val="000000"/>
          <w:spacing w:val="-4"/>
          <w:sz w:val="24"/>
          <w:szCs w:val="24"/>
        </w:rPr>
        <w:softHyphen/>
        <w:t>подобный Пимен Великий сказал: «Монахам отнюдь не дол</w:t>
      </w:r>
      <w:r w:rsidRPr="00860F45">
        <w:rPr>
          <w:rFonts w:eastAsia="Times New Roman"/>
          <w:color w:val="000000"/>
          <w:spacing w:val="-4"/>
          <w:sz w:val="24"/>
          <w:szCs w:val="24"/>
        </w:rPr>
        <w:softHyphen/>
      </w:r>
      <w:r w:rsidRPr="00860F45">
        <w:rPr>
          <w:rFonts w:eastAsia="Times New Roman"/>
          <w:color w:val="000000"/>
          <w:spacing w:val="-5"/>
          <w:sz w:val="24"/>
          <w:szCs w:val="24"/>
        </w:rPr>
        <w:t>жно пить вина»</w:t>
      </w:r>
      <w:r w:rsidR="00860F45">
        <w:rPr>
          <w:rStyle w:val="a6"/>
          <w:rFonts w:eastAsia="Times New Roman"/>
          <w:color w:val="000000"/>
          <w:spacing w:val="-5"/>
          <w:sz w:val="24"/>
          <w:szCs w:val="24"/>
        </w:rPr>
        <w:footnoteReference w:id="32"/>
      </w:r>
      <w:r w:rsidRPr="00860F45">
        <w:rPr>
          <w:rFonts w:eastAsia="Times New Roman"/>
          <w:color w:val="000000"/>
          <w:spacing w:val="-5"/>
          <w:sz w:val="24"/>
          <w:szCs w:val="24"/>
        </w:rPr>
        <w:t>. — «Вина ниже да обоняет юность», — ска</w:t>
      </w:r>
      <w:r w:rsidRPr="00860F45">
        <w:rPr>
          <w:rFonts w:eastAsia="Times New Roman"/>
          <w:color w:val="000000"/>
          <w:spacing w:val="-5"/>
          <w:sz w:val="24"/>
          <w:szCs w:val="24"/>
        </w:rPr>
        <w:softHyphen/>
      </w:r>
      <w:r w:rsidRPr="00860F45">
        <w:rPr>
          <w:rFonts w:eastAsia="Times New Roman"/>
          <w:color w:val="000000"/>
          <w:sz w:val="24"/>
          <w:szCs w:val="24"/>
        </w:rPr>
        <w:t>зал преподобный Марк Подвижник</w:t>
      </w:r>
      <w:r w:rsidR="007E0F51">
        <w:rPr>
          <w:rStyle w:val="a6"/>
          <w:rFonts w:eastAsia="Times New Roman"/>
          <w:color w:val="000000"/>
          <w:sz w:val="24"/>
          <w:szCs w:val="24"/>
        </w:rPr>
        <w:footnoteReference w:id="33"/>
      </w:r>
      <w:r w:rsidRPr="00860F45">
        <w:rPr>
          <w:rFonts w:eastAsia="Times New Roman"/>
          <w:color w:val="000000"/>
          <w:sz w:val="24"/>
          <w:szCs w:val="24"/>
        </w:rPr>
        <w:t>.</w:t>
      </w:r>
    </w:p>
    <w:p w:rsidR="007F4E84" w:rsidRPr="00860F45" w:rsidRDefault="007F4E84" w:rsidP="00FD09E3">
      <w:pPr>
        <w:numPr>
          <w:ilvl w:val="0"/>
          <w:numId w:val="10"/>
        </w:numPr>
        <w:shd w:val="clear" w:color="auto" w:fill="FFFFFF"/>
        <w:tabs>
          <w:tab w:val="left" w:pos="0"/>
          <w:tab w:val="left" w:pos="2880"/>
          <w:tab w:val="left" w:pos="8789"/>
        </w:tabs>
        <w:spacing w:line="227" w:lineRule="exact"/>
        <w:ind w:firstLine="567"/>
        <w:jc w:val="both"/>
        <w:rPr>
          <w:color w:val="000000"/>
          <w:spacing w:val="-11"/>
          <w:sz w:val="24"/>
          <w:szCs w:val="24"/>
        </w:rPr>
      </w:pPr>
      <w:r w:rsidRPr="00860F45">
        <w:rPr>
          <w:rFonts w:eastAsia="Times New Roman"/>
          <w:color w:val="000000"/>
          <w:spacing w:val="-3"/>
          <w:sz w:val="24"/>
          <w:szCs w:val="24"/>
        </w:rPr>
        <w:t xml:space="preserve">В келлиях должно заниматься душеполезным чтением </w:t>
      </w:r>
      <w:r w:rsidRPr="00860F45">
        <w:rPr>
          <w:rFonts w:eastAsia="Times New Roman"/>
          <w:color w:val="000000"/>
          <w:spacing w:val="-2"/>
          <w:sz w:val="24"/>
          <w:szCs w:val="24"/>
        </w:rPr>
        <w:t xml:space="preserve">и таким рукоделием, которое не возбуждало бы пристрастия </w:t>
      </w:r>
      <w:r w:rsidRPr="00860F45">
        <w:rPr>
          <w:rFonts w:eastAsia="Times New Roman"/>
          <w:color w:val="000000"/>
          <w:spacing w:val="-4"/>
          <w:sz w:val="24"/>
          <w:szCs w:val="24"/>
        </w:rPr>
        <w:t xml:space="preserve">к себе. Иначе все твое внимание отвлечется к рукоделию, к </w:t>
      </w:r>
      <w:r w:rsidRPr="00860F45">
        <w:rPr>
          <w:rFonts w:eastAsia="Times New Roman"/>
          <w:color w:val="000000"/>
          <w:spacing w:val="-5"/>
          <w:sz w:val="24"/>
          <w:szCs w:val="24"/>
        </w:rPr>
        <w:t>которому имеешь пристрастие: Бог и твое спасение соделают</w:t>
      </w:r>
      <w:r w:rsidRPr="00860F45">
        <w:rPr>
          <w:rFonts w:eastAsia="Times New Roman"/>
          <w:color w:val="000000"/>
          <w:spacing w:val="-4"/>
          <w:sz w:val="24"/>
          <w:szCs w:val="24"/>
        </w:rPr>
        <w:t xml:space="preserve">ся чуждыми для тебя. Книг светских, тем более вредных для </w:t>
      </w:r>
      <w:r w:rsidRPr="00860F45">
        <w:rPr>
          <w:rFonts w:eastAsia="Times New Roman"/>
          <w:color w:val="000000"/>
          <w:spacing w:val="-1"/>
          <w:sz w:val="24"/>
          <w:szCs w:val="24"/>
        </w:rPr>
        <w:t>нравственности, отнюдь не читать, даже не иметь в келлии.</w:t>
      </w:r>
    </w:p>
    <w:p w:rsidR="007F4E84" w:rsidRPr="00860F45" w:rsidRDefault="007F4E84" w:rsidP="00FD09E3">
      <w:pPr>
        <w:numPr>
          <w:ilvl w:val="0"/>
          <w:numId w:val="10"/>
        </w:numPr>
        <w:shd w:val="clear" w:color="auto" w:fill="FFFFFF"/>
        <w:tabs>
          <w:tab w:val="left" w:pos="0"/>
          <w:tab w:val="left" w:pos="2880"/>
          <w:tab w:val="left" w:pos="8789"/>
        </w:tabs>
        <w:spacing w:line="227" w:lineRule="exact"/>
        <w:ind w:firstLine="567"/>
        <w:jc w:val="both"/>
        <w:rPr>
          <w:color w:val="000000"/>
          <w:spacing w:val="-12"/>
          <w:sz w:val="24"/>
          <w:szCs w:val="24"/>
        </w:rPr>
      </w:pPr>
      <w:r w:rsidRPr="00860F45">
        <w:rPr>
          <w:rFonts w:eastAsia="Times New Roman"/>
          <w:color w:val="000000"/>
          <w:spacing w:val="-3"/>
          <w:sz w:val="24"/>
          <w:szCs w:val="24"/>
        </w:rPr>
        <w:t>Новоначальным не должно заводить в келлии мшело</w:t>
      </w:r>
      <w:r w:rsidRPr="00860F45">
        <w:rPr>
          <w:rFonts w:eastAsia="Times New Roman"/>
          <w:color w:val="000000"/>
          <w:spacing w:val="-5"/>
          <w:sz w:val="24"/>
          <w:szCs w:val="24"/>
        </w:rPr>
        <w:t>имства</w:t>
      </w:r>
      <w:r w:rsidR="007E0F51">
        <w:rPr>
          <w:rStyle w:val="a6"/>
          <w:rFonts w:eastAsia="Times New Roman"/>
          <w:color w:val="000000"/>
          <w:spacing w:val="-5"/>
          <w:sz w:val="24"/>
          <w:szCs w:val="24"/>
        </w:rPr>
        <w:footnoteReference w:id="34"/>
      </w:r>
      <w:r w:rsidRPr="00860F45">
        <w:rPr>
          <w:rFonts w:eastAsia="Times New Roman"/>
          <w:color w:val="000000"/>
          <w:spacing w:val="-5"/>
          <w:sz w:val="24"/>
          <w:szCs w:val="24"/>
        </w:rPr>
        <w:t>, то есть различных предметов прихоти и роскоши. Келейное мшелоимство привлекает к себе ум и сердце ново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начального: таким образом отвлекает их от Бога. Кроме того, </w:t>
      </w:r>
      <w:r w:rsidRPr="00860F45">
        <w:rPr>
          <w:rFonts w:eastAsia="Times New Roman"/>
          <w:color w:val="000000"/>
          <w:spacing w:val="-6"/>
          <w:sz w:val="24"/>
          <w:szCs w:val="24"/>
        </w:rPr>
        <w:t>оно возбуждает мечтательность, противодействующую преус</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пеянию духовному. Лучшим украшением иноческой келлии </w:t>
      </w:r>
      <w:r w:rsidRPr="00860F45">
        <w:rPr>
          <w:rFonts w:eastAsia="Times New Roman"/>
          <w:color w:val="000000"/>
          <w:spacing w:val="-3"/>
          <w:sz w:val="24"/>
          <w:szCs w:val="24"/>
        </w:rPr>
        <w:t xml:space="preserve">служит избранная библиотека, которая должна состоять из </w:t>
      </w:r>
      <w:r w:rsidRPr="00860F45">
        <w:rPr>
          <w:rFonts w:eastAsia="Times New Roman"/>
          <w:color w:val="000000"/>
          <w:spacing w:val="-7"/>
          <w:sz w:val="24"/>
          <w:szCs w:val="24"/>
        </w:rPr>
        <w:t>Священного Писания и писаний Отеческих о монашеской жиз</w:t>
      </w:r>
      <w:r w:rsidRPr="00860F45">
        <w:rPr>
          <w:rFonts w:eastAsia="Times New Roman"/>
          <w:color w:val="000000"/>
          <w:spacing w:val="-7"/>
          <w:sz w:val="24"/>
          <w:szCs w:val="24"/>
        </w:rPr>
        <w:softHyphen/>
      </w:r>
      <w:r w:rsidRPr="00860F45">
        <w:rPr>
          <w:rFonts w:eastAsia="Times New Roman"/>
          <w:color w:val="000000"/>
          <w:spacing w:val="-1"/>
          <w:sz w:val="24"/>
          <w:szCs w:val="24"/>
        </w:rPr>
        <w:t>ни. «Необходимо иметь христианские книги, — сказал свя</w:t>
      </w:r>
      <w:r w:rsidRPr="00860F45">
        <w:rPr>
          <w:rFonts w:eastAsia="Times New Roman"/>
          <w:color w:val="000000"/>
          <w:spacing w:val="-1"/>
          <w:sz w:val="24"/>
          <w:szCs w:val="24"/>
        </w:rPr>
        <w:softHyphen/>
      </w:r>
      <w:r w:rsidRPr="00860F45">
        <w:rPr>
          <w:rFonts w:eastAsia="Times New Roman"/>
          <w:color w:val="000000"/>
          <w:spacing w:val="-3"/>
          <w:sz w:val="24"/>
          <w:szCs w:val="24"/>
        </w:rPr>
        <w:t xml:space="preserve">той Епифаний Кипрский, — одно воззрение на эти книги </w:t>
      </w:r>
      <w:r w:rsidRPr="00860F45">
        <w:rPr>
          <w:rFonts w:eastAsia="Times New Roman"/>
          <w:color w:val="000000"/>
          <w:spacing w:val="-4"/>
          <w:sz w:val="24"/>
          <w:szCs w:val="24"/>
        </w:rPr>
        <w:t>отвращает от греха и поощряет к добродетели»</w:t>
      </w:r>
      <w:r w:rsidR="007E0F51">
        <w:rPr>
          <w:rStyle w:val="a6"/>
          <w:rFonts w:eastAsia="Times New Roman"/>
          <w:color w:val="000000"/>
          <w:spacing w:val="-4"/>
          <w:sz w:val="24"/>
          <w:szCs w:val="24"/>
        </w:rPr>
        <w:footnoteReference w:id="35"/>
      </w:r>
      <w:r w:rsidRPr="00860F45">
        <w:rPr>
          <w:rFonts w:eastAsia="Times New Roman"/>
          <w:color w:val="000000"/>
          <w:spacing w:val="-4"/>
          <w:sz w:val="24"/>
          <w:szCs w:val="24"/>
        </w:rPr>
        <w:t xml:space="preserve">. Священные </w:t>
      </w:r>
      <w:r w:rsidRPr="00860F45">
        <w:rPr>
          <w:rFonts w:eastAsia="Times New Roman"/>
          <w:color w:val="000000"/>
          <w:spacing w:val="-3"/>
          <w:sz w:val="24"/>
          <w:szCs w:val="24"/>
        </w:rPr>
        <w:t xml:space="preserve">книги должно содержать честно, воздавая честь живущему в </w:t>
      </w:r>
      <w:r w:rsidRPr="00860F45">
        <w:rPr>
          <w:rFonts w:eastAsia="Times New Roman"/>
          <w:color w:val="000000"/>
          <w:spacing w:val="-4"/>
          <w:sz w:val="24"/>
          <w:szCs w:val="24"/>
        </w:rPr>
        <w:t>них Святому Духу. У стар</w:t>
      </w:r>
      <w:r w:rsidR="00860F45">
        <w:rPr>
          <w:rFonts w:eastAsia="Times New Roman"/>
          <w:color w:val="000000"/>
          <w:spacing w:val="-4"/>
          <w:sz w:val="24"/>
          <w:szCs w:val="24"/>
        </w:rPr>
        <w:t>цев, известных по своему особен</w:t>
      </w:r>
      <w:r w:rsidRPr="00860F45">
        <w:rPr>
          <w:rFonts w:eastAsia="Times New Roman"/>
          <w:color w:val="000000"/>
          <w:spacing w:val="-4"/>
          <w:sz w:val="24"/>
          <w:szCs w:val="24"/>
        </w:rPr>
        <w:t xml:space="preserve">ному благочестию и духовному преуспеянию, Новый Завет </w:t>
      </w:r>
      <w:r w:rsidRPr="00860F45">
        <w:rPr>
          <w:rFonts w:eastAsia="Times New Roman"/>
          <w:color w:val="000000"/>
          <w:sz w:val="24"/>
          <w:szCs w:val="24"/>
        </w:rPr>
        <w:t>помещается при святых иконах</w:t>
      </w:r>
      <w:r w:rsidR="007E0F51">
        <w:rPr>
          <w:rStyle w:val="a6"/>
          <w:rFonts w:eastAsia="Times New Roman"/>
          <w:color w:val="000000"/>
          <w:sz w:val="24"/>
          <w:szCs w:val="24"/>
        </w:rPr>
        <w:footnoteReference w:id="36"/>
      </w:r>
      <w:r w:rsidRPr="00860F45">
        <w:rPr>
          <w:rFonts w:eastAsia="Times New Roman"/>
          <w:color w:val="000000"/>
          <w:sz w:val="24"/>
          <w:szCs w:val="24"/>
        </w:rPr>
        <w:t>.</w:t>
      </w:r>
    </w:p>
    <w:p w:rsidR="007F4E84" w:rsidRPr="00860F45" w:rsidRDefault="007F4E84" w:rsidP="00FD09E3">
      <w:pPr>
        <w:numPr>
          <w:ilvl w:val="0"/>
          <w:numId w:val="10"/>
        </w:numPr>
        <w:shd w:val="clear" w:color="auto" w:fill="FFFFFF"/>
        <w:tabs>
          <w:tab w:val="left" w:pos="0"/>
          <w:tab w:val="left" w:pos="2880"/>
          <w:tab w:val="left" w:pos="8789"/>
        </w:tabs>
        <w:spacing w:line="227" w:lineRule="exact"/>
        <w:ind w:firstLine="567"/>
        <w:jc w:val="both"/>
        <w:rPr>
          <w:color w:val="000000"/>
          <w:spacing w:val="-11"/>
          <w:sz w:val="24"/>
          <w:szCs w:val="24"/>
        </w:rPr>
      </w:pPr>
      <w:r w:rsidRPr="00860F45">
        <w:rPr>
          <w:rFonts w:eastAsia="Times New Roman"/>
          <w:color w:val="000000"/>
          <w:spacing w:val="-7"/>
          <w:sz w:val="24"/>
          <w:szCs w:val="24"/>
        </w:rPr>
        <w:t>Новоначальным воспрещается принимать в келлии жен</w:t>
      </w:r>
      <w:r w:rsidRPr="00860F45">
        <w:rPr>
          <w:rFonts w:eastAsia="Times New Roman"/>
          <w:color w:val="000000"/>
          <w:spacing w:val="-7"/>
          <w:sz w:val="24"/>
          <w:szCs w:val="24"/>
        </w:rPr>
        <w:softHyphen/>
      </w:r>
      <w:r w:rsidRPr="00860F45">
        <w:rPr>
          <w:rFonts w:eastAsia="Times New Roman"/>
          <w:color w:val="000000"/>
          <w:spacing w:val="-4"/>
          <w:sz w:val="24"/>
          <w:szCs w:val="24"/>
        </w:rPr>
        <w:t>щин, даже ближайших родственниц; о принятии родственни</w:t>
      </w:r>
      <w:r w:rsidRPr="00860F45">
        <w:rPr>
          <w:rFonts w:eastAsia="Times New Roman"/>
          <w:color w:val="000000"/>
          <w:spacing w:val="-4"/>
          <w:sz w:val="24"/>
          <w:szCs w:val="24"/>
        </w:rPr>
        <w:softHyphen/>
        <w:t xml:space="preserve">ков и знакомых мужеского пола новоначальные обязываются </w:t>
      </w:r>
      <w:r w:rsidRPr="00860F45">
        <w:rPr>
          <w:rFonts w:eastAsia="Times New Roman"/>
          <w:color w:val="000000"/>
          <w:sz w:val="24"/>
          <w:szCs w:val="24"/>
        </w:rPr>
        <w:t>испрашивать дозволение у настоятеля.</w:t>
      </w:r>
    </w:p>
    <w:p w:rsidR="007F4E84" w:rsidRPr="00860F45" w:rsidRDefault="007F4E84" w:rsidP="00FD09E3">
      <w:pPr>
        <w:numPr>
          <w:ilvl w:val="0"/>
          <w:numId w:val="10"/>
        </w:numPr>
        <w:shd w:val="clear" w:color="auto" w:fill="FFFFFF"/>
        <w:tabs>
          <w:tab w:val="left" w:pos="0"/>
          <w:tab w:val="left" w:pos="2880"/>
          <w:tab w:val="left" w:pos="8789"/>
        </w:tabs>
        <w:spacing w:line="227" w:lineRule="exact"/>
        <w:ind w:firstLine="567"/>
        <w:jc w:val="both"/>
      </w:pPr>
      <w:r w:rsidRPr="00860F45">
        <w:rPr>
          <w:rFonts w:eastAsia="Times New Roman"/>
          <w:color w:val="000000"/>
          <w:spacing w:val="-6"/>
          <w:sz w:val="24"/>
          <w:szCs w:val="24"/>
        </w:rPr>
        <w:t>Новоначальные не только должны охраняться от приня</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тия в келлии мирских людей, но и от безвременного хождения в келлии друг к другу. Безвременное посещение друг друга новоначальными служит для них поводом к празднословию, </w:t>
      </w:r>
      <w:r w:rsidRPr="00860F45">
        <w:rPr>
          <w:rFonts w:eastAsia="Times New Roman"/>
          <w:color w:val="000000"/>
          <w:spacing w:val="-2"/>
          <w:sz w:val="24"/>
          <w:szCs w:val="24"/>
        </w:rPr>
        <w:t>смехословию, к дерзости, чем истребляется в сердце новона</w:t>
      </w:r>
      <w:r w:rsidRPr="00860F45">
        <w:rPr>
          <w:rFonts w:eastAsia="Times New Roman"/>
          <w:color w:val="000000"/>
          <w:spacing w:val="-7"/>
          <w:sz w:val="24"/>
          <w:szCs w:val="24"/>
        </w:rPr>
        <w:t>чального страх Божий и благое произволение к подвижничес</w:t>
      </w:r>
      <w:r w:rsidRPr="00860F45">
        <w:rPr>
          <w:rFonts w:eastAsia="Times New Roman"/>
          <w:color w:val="000000"/>
          <w:spacing w:val="-7"/>
          <w:sz w:val="24"/>
          <w:szCs w:val="24"/>
        </w:rPr>
        <w:softHyphen/>
        <w:t>кой жизни, возбуждается сильнейшее действие страстей, особ</w:t>
      </w:r>
      <w:r w:rsidRPr="00860F45">
        <w:rPr>
          <w:rFonts w:eastAsia="Times New Roman"/>
          <w:color w:val="000000"/>
          <w:spacing w:val="-7"/>
          <w:sz w:val="24"/>
          <w:szCs w:val="24"/>
        </w:rPr>
        <w:softHyphen/>
        <w:t>ливо уныния, гнева и блудной страсти. По этой причине вели</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кий старец, Симеон Благоговейный, заповедал ученику своему </w:t>
      </w:r>
      <w:r w:rsidRPr="00860F45">
        <w:rPr>
          <w:rFonts w:eastAsia="Times New Roman"/>
          <w:color w:val="000000"/>
          <w:spacing w:val="-7"/>
          <w:sz w:val="24"/>
          <w:szCs w:val="24"/>
        </w:rPr>
        <w:t>святому Симеону Новому Богослову, при вступлении его в монастырь, отказаться от всякого знакомства вне и внутри мо</w:t>
      </w:r>
      <w:r w:rsidRPr="00860F45">
        <w:rPr>
          <w:rFonts w:eastAsia="Times New Roman"/>
          <w:color w:val="000000"/>
          <w:spacing w:val="-7"/>
          <w:sz w:val="24"/>
          <w:szCs w:val="24"/>
        </w:rPr>
        <w:softHyphen/>
      </w:r>
      <w:r w:rsidRPr="00860F45">
        <w:rPr>
          <w:rFonts w:eastAsia="Times New Roman"/>
          <w:color w:val="000000"/>
          <w:spacing w:val="-9"/>
          <w:sz w:val="24"/>
          <w:szCs w:val="24"/>
        </w:rPr>
        <w:t xml:space="preserve">настыря. Ученик, тщательно исполняя завещание старца, вскоре </w:t>
      </w:r>
      <w:r w:rsidRPr="00860F45">
        <w:rPr>
          <w:rFonts w:eastAsia="Times New Roman"/>
          <w:color w:val="000000"/>
          <w:sz w:val="24"/>
          <w:szCs w:val="24"/>
        </w:rPr>
        <w:t>достиг высокого духовного преуспеяния</w:t>
      </w:r>
      <w:r w:rsidR="007E0F51">
        <w:rPr>
          <w:rStyle w:val="a6"/>
          <w:rFonts w:eastAsia="Times New Roman"/>
          <w:color w:val="000000"/>
          <w:sz w:val="24"/>
          <w:szCs w:val="24"/>
        </w:rPr>
        <w:footnoteReference w:id="37"/>
      </w:r>
      <w:r w:rsidRPr="00860F45">
        <w:rPr>
          <w:rFonts w:eastAsia="Times New Roman"/>
          <w:color w:val="000000"/>
          <w:sz w:val="24"/>
          <w:szCs w:val="24"/>
        </w:rPr>
        <w:t>.</w:t>
      </w:r>
    </w:p>
    <w:p w:rsidR="007F4E84" w:rsidRPr="00860F45" w:rsidRDefault="007F4E84" w:rsidP="00FD09E3">
      <w:pPr>
        <w:numPr>
          <w:ilvl w:val="0"/>
          <w:numId w:val="11"/>
        </w:numPr>
        <w:shd w:val="clear" w:color="auto" w:fill="FFFFFF"/>
        <w:tabs>
          <w:tab w:val="left" w:pos="0"/>
          <w:tab w:val="left" w:pos="2520"/>
          <w:tab w:val="left" w:pos="8789"/>
        </w:tabs>
        <w:spacing w:line="234" w:lineRule="exact"/>
        <w:ind w:firstLine="567"/>
        <w:jc w:val="both"/>
        <w:rPr>
          <w:color w:val="000000"/>
          <w:spacing w:val="-11"/>
          <w:sz w:val="24"/>
          <w:szCs w:val="24"/>
        </w:rPr>
      </w:pPr>
      <w:r w:rsidRPr="00860F45">
        <w:rPr>
          <w:rFonts w:eastAsia="Times New Roman"/>
          <w:color w:val="000000"/>
          <w:spacing w:val="-5"/>
          <w:sz w:val="24"/>
          <w:szCs w:val="24"/>
        </w:rPr>
        <w:t>Новоначальный! посещай часто келлию твоего духов</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ника или твоего старца для духовного твоего назидания и </w:t>
      </w:r>
      <w:r w:rsidRPr="00860F45">
        <w:rPr>
          <w:rFonts w:eastAsia="Times New Roman"/>
          <w:color w:val="000000"/>
          <w:spacing w:val="-6"/>
          <w:sz w:val="24"/>
          <w:szCs w:val="24"/>
        </w:rPr>
        <w:t xml:space="preserve">исповедания твоих согрешений и греховных помыслов твоих. </w:t>
      </w:r>
      <w:r w:rsidRPr="00860F45">
        <w:rPr>
          <w:rFonts w:eastAsia="Times New Roman"/>
          <w:color w:val="000000"/>
          <w:spacing w:val="-7"/>
          <w:sz w:val="24"/>
          <w:szCs w:val="24"/>
        </w:rPr>
        <w:t>Блажен ты, если нашел старца сведущего, опытного и благона</w:t>
      </w:r>
      <w:r w:rsidRPr="00860F45">
        <w:rPr>
          <w:rFonts w:eastAsia="Times New Roman"/>
          <w:color w:val="000000"/>
          <w:spacing w:val="-7"/>
          <w:sz w:val="24"/>
          <w:szCs w:val="24"/>
        </w:rPr>
        <w:softHyphen/>
        <w:t xml:space="preserve">меренного: удовлетворительный наставник в наши времена — </w:t>
      </w:r>
      <w:r w:rsidRPr="00860F45">
        <w:rPr>
          <w:rFonts w:eastAsia="Times New Roman"/>
          <w:color w:val="000000"/>
          <w:spacing w:val="-8"/>
          <w:sz w:val="24"/>
          <w:szCs w:val="24"/>
        </w:rPr>
        <w:t>величайшая редкость. Почитай святилищем ту келлию, в кото</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рой ты слышишь оживотворяющее тебя </w:t>
      </w:r>
      <w:r w:rsidRPr="00860F45">
        <w:rPr>
          <w:rFonts w:eastAsia="Times New Roman"/>
          <w:color w:val="000000"/>
          <w:spacing w:val="-4"/>
          <w:sz w:val="24"/>
          <w:szCs w:val="24"/>
        </w:rPr>
        <w:lastRenderedPageBreak/>
        <w:t>слово Божие</w:t>
      </w:r>
      <w:r w:rsidR="007E0F51">
        <w:rPr>
          <w:rStyle w:val="a6"/>
          <w:rFonts w:eastAsia="Times New Roman"/>
          <w:color w:val="000000"/>
          <w:spacing w:val="-4"/>
          <w:sz w:val="24"/>
          <w:szCs w:val="24"/>
        </w:rPr>
        <w:footnoteReference w:id="38"/>
      </w:r>
      <w:r w:rsidRPr="00860F45">
        <w:rPr>
          <w:rFonts w:eastAsia="Times New Roman"/>
          <w:color w:val="000000"/>
          <w:spacing w:val="-4"/>
          <w:sz w:val="24"/>
          <w:szCs w:val="24"/>
        </w:rPr>
        <w:t xml:space="preserve">. Если </w:t>
      </w:r>
      <w:r w:rsidRPr="00860F45">
        <w:rPr>
          <w:rFonts w:eastAsia="Times New Roman"/>
          <w:color w:val="000000"/>
          <w:spacing w:val="-5"/>
          <w:sz w:val="24"/>
          <w:szCs w:val="24"/>
        </w:rPr>
        <w:t xml:space="preserve">же в монастыре не имеется удовлетворительного наставника, </w:t>
      </w:r>
      <w:r w:rsidRPr="00860F45">
        <w:rPr>
          <w:rFonts w:eastAsia="Times New Roman"/>
          <w:color w:val="000000"/>
          <w:spacing w:val="-7"/>
          <w:sz w:val="24"/>
          <w:szCs w:val="24"/>
        </w:rPr>
        <w:t xml:space="preserve">то чаще исповедайся в согрешениях пред духовным отцом, а </w:t>
      </w:r>
      <w:r w:rsidRPr="00860F45">
        <w:rPr>
          <w:rFonts w:eastAsia="Times New Roman"/>
          <w:color w:val="000000"/>
          <w:spacing w:val="-10"/>
          <w:sz w:val="24"/>
          <w:szCs w:val="24"/>
        </w:rPr>
        <w:t>наставления почерпай в Евангелии и книгах, написанных святы</w:t>
      </w:r>
      <w:r w:rsidRPr="00860F45">
        <w:rPr>
          <w:rFonts w:eastAsia="Times New Roman"/>
          <w:color w:val="000000"/>
          <w:spacing w:val="-10"/>
          <w:sz w:val="24"/>
          <w:szCs w:val="24"/>
        </w:rPr>
        <w:softHyphen/>
      </w:r>
      <w:r w:rsidRPr="00860F45">
        <w:rPr>
          <w:rFonts w:eastAsia="Times New Roman"/>
          <w:color w:val="000000"/>
          <w:spacing w:val="-6"/>
          <w:sz w:val="24"/>
          <w:szCs w:val="24"/>
        </w:rPr>
        <w:t>ми Отцами о подвижничестве. Келлия твоя соделается для те</w:t>
      </w:r>
      <w:r w:rsidRPr="00860F45">
        <w:rPr>
          <w:rFonts w:eastAsia="Times New Roman"/>
          <w:color w:val="000000"/>
          <w:spacing w:val="-6"/>
          <w:sz w:val="24"/>
          <w:szCs w:val="24"/>
        </w:rPr>
        <w:softHyphen/>
      </w:r>
      <w:r w:rsidRPr="00860F45">
        <w:rPr>
          <w:rFonts w:eastAsia="Times New Roman"/>
          <w:color w:val="000000"/>
          <w:spacing w:val="-8"/>
          <w:sz w:val="24"/>
          <w:szCs w:val="24"/>
        </w:rPr>
        <w:t>бя пристанищем и убежищем от мысленных и сердечных бурь.</w:t>
      </w:r>
    </w:p>
    <w:p w:rsidR="007F4E84" w:rsidRPr="00860F45" w:rsidRDefault="007F4E84" w:rsidP="00FD09E3">
      <w:pPr>
        <w:numPr>
          <w:ilvl w:val="0"/>
          <w:numId w:val="11"/>
        </w:numPr>
        <w:shd w:val="clear" w:color="auto" w:fill="FFFFFF"/>
        <w:tabs>
          <w:tab w:val="left" w:pos="0"/>
          <w:tab w:val="left" w:pos="2520"/>
          <w:tab w:val="left" w:pos="8789"/>
        </w:tabs>
        <w:spacing w:line="234" w:lineRule="exact"/>
        <w:ind w:firstLine="567"/>
        <w:jc w:val="both"/>
        <w:rPr>
          <w:color w:val="000000"/>
          <w:spacing w:val="-22"/>
          <w:sz w:val="24"/>
          <w:szCs w:val="24"/>
        </w:rPr>
      </w:pPr>
      <w:r w:rsidRPr="00860F45">
        <w:rPr>
          <w:rFonts w:eastAsia="Times New Roman"/>
          <w:color w:val="000000"/>
          <w:spacing w:val="-5"/>
          <w:sz w:val="24"/>
          <w:szCs w:val="24"/>
        </w:rPr>
        <w:t xml:space="preserve">В келлии отнюдь не должно иметь никаких снедей, </w:t>
      </w:r>
      <w:r w:rsidRPr="00860F45">
        <w:rPr>
          <w:rFonts w:eastAsia="Times New Roman"/>
          <w:color w:val="000000"/>
          <w:spacing w:val="-4"/>
          <w:sz w:val="24"/>
          <w:szCs w:val="24"/>
        </w:rPr>
        <w:t xml:space="preserve">никаких лакомств, особенно же никаких напитков. Не для </w:t>
      </w:r>
      <w:r w:rsidRPr="00860F45">
        <w:rPr>
          <w:rFonts w:eastAsia="Times New Roman"/>
          <w:color w:val="000000"/>
          <w:spacing w:val="-5"/>
          <w:sz w:val="24"/>
          <w:szCs w:val="24"/>
        </w:rPr>
        <w:t xml:space="preserve">увеселения себя исполнением плотских пожеланий, не для </w:t>
      </w:r>
      <w:r w:rsidRPr="00860F45">
        <w:rPr>
          <w:rFonts w:eastAsia="Times New Roman"/>
          <w:color w:val="000000"/>
          <w:spacing w:val="-6"/>
          <w:sz w:val="24"/>
          <w:szCs w:val="24"/>
        </w:rPr>
        <w:t>земных радостей и утех мы вступаем в монастырь! Мы всту</w:t>
      </w:r>
      <w:r w:rsidRPr="00860F45">
        <w:rPr>
          <w:rFonts w:eastAsia="Times New Roman"/>
          <w:color w:val="000000"/>
          <w:spacing w:val="-6"/>
          <w:sz w:val="24"/>
          <w:szCs w:val="24"/>
        </w:rPr>
        <w:softHyphen/>
        <w:t xml:space="preserve">паем в него с тем, чтоб посредством истинного покаяния, не </w:t>
      </w:r>
      <w:r w:rsidRPr="00860F45">
        <w:rPr>
          <w:rFonts w:eastAsia="Times New Roman"/>
          <w:color w:val="000000"/>
          <w:spacing w:val="-5"/>
          <w:sz w:val="24"/>
          <w:szCs w:val="24"/>
        </w:rPr>
        <w:t xml:space="preserve">прерываемого развлечением и увеселениями, примириться с </w:t>
      </w:r>
      <w:r w:rsidRPr="00860F45">
        <w:rPr>
          <w:rFonts w:eastAsia="Times New Roman"/>
          <w:color w:val="000000"/>
          <w:spacing w:val="-3"/>
          <w:sz w:val="24"/>
          <w:szCs w:val="24"/>
        </w:rPr>
        <w:t>Богом и получить от Него неоцененный дар спасения.</w:t>
      </w:r>
    </w:p>
    <w:p w:rsidR="007F4E84" w:rsidRPr="00860F45" w:rsidRDefault="007F4E84" w:rsidP="00FD09E3">
      <w:pPr>
        <w:numPr>
          <w:ilvl w:val="0"/>
          <w:numId w:val="11"/>
        </w:numPr>
        <w:shd w:val="clear" w:color="auto" w:fill="FFFFFF"/>
        <w:tabs>
          <w:tab w:val="left" w:pos="0"/>
          <w:tab w:val="left" w:pos="2520"/>
          <w:tab w:val="left" w:pos="8789"/>
        </w:tabs>
        <w:spacing w:line="234" w:lineRule="exact"/>
        <w:ind w:firstLine="567"/>
        <w:jc w:val="both"/>
      </w:pPr>
      <w:r w:rsidRPr="00860F45">
        <w:rPr>
          <w:rFonts w:eastAsia="Times New Roman"/>
          <w:color w:val="000000"/>
          <w:spacing w:val="-5"/>
          <w:sz w:val="24"/>
          <w:szCs w:val="24"/>
        </w:rPr>
        <w:t xml:space="preserve">Одежду должно иметь по возможности простую, но </w:t>
      </w:r>
      <w:r w:rsidRPr="00860F45">
        <w:rPr>
          <w:rFonts w:eastAsia="Times New Roman"/>
          <w:color w:val="000000"/>
          <w:spacing w:val="-6"/>
          <w:sz w:val="24"/>
          <w:szCs w:val="24"/>
        </w:rPr>
        <w:t>приличную и опрятную, требуемую обычаем и положением монастыря и отношениями его к посещающим мирским бра-</w:t>
      </w:r>
      <w:r w:rsidRPr="00860F45">
        <w:rPr>
          <w:rFonts w:eastAsia="Times New Roman"/>
          <w:color w:val="000000"/>
          <w:spacing w:val="-5"/>
          <w:sz w:val="24"/>
          <w:szCs w:val="24"/>
        </w:rPr>
        <w:t>тиям, которых может одинаково соблазнить и пышная и нео</w:t>
      </w:r>
      <w:r w:rsidRPr="00860F45">
        <w:rPr>
          <w:rFonts w:eastAsia="Times New Roman"/>
          <w:color w:val="000000"/>
          <w:spacing w:val="-5"/>
          <w:sz w:val="24"/>
          <w:szCs w:val="24"/>
        </w:rPr>
        <w:softHyphen/>
      </w:r>
      <w:r w:rsidRPr="00860F45">
        <w:rPr>
          <w:rFonts w:eastAsia="Times New Roman"/>
          <w:color w:val="000000"/>
          <w:spacing w:val="-4"/>
          <w:sz w:val="24"/>
          <w:szCs w:val="24"/>
        </w:rPr>
        <w:t>прятная одежда. Цветных подрясников и подкладок под ря</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сами не иметь: такая одежда нейдет для плачущих о умершей </w:t>
      </w:r>
      <w:r w:rsidRPr="00860F45">
        <w:rPr>
          <w:rFonts w:eastAsia="Times New Roman"/>
          <w:color w:val="000000"/>
          <w:spacing w:val="-5"/>
          <w:sz w:val="24"/>
          <w:szCs w:val="24"/>
        </w:rPr>
        <w:t>душе своей; им идет одежда черная, в которую облекаются человеки в знак своей глубокой печали. Новоначальному не</w:t>
      </w:r>
      <w:r w:rsidRPr="00860F45">
        <w:rPr>
          <w:rFonts w:eastAsia="Times New Roman"/>
          <w:color w:val="000000"/>
          <w:spacing w:val="-5"/>
          <w:sz w:val="24"/>
          <w:szCs w:val="24"/>
        </w:rPr>
        <w:softHyphen/>
      </w:r>
      <w:r w:rsidRPr="00860F45">
        <w:rPr>
          <w:rFonts w:eastAsia="Times New Roman"/>
          <w:color w:val="000000"/>
          <w:spacing w:val="-6"/>
          <w:sz w:val="24"/>
          <w:szCs w:val="24"/>
        </w:rPr>
        <w:t>обходимо соблюдать это правило, потому что душа его сооб</w:t>
      </w:r>
      <w:r w:rsidRPr="00860F45">
        <w:rPr>
          <w:rFonts w:eastAsia="Times New Roman"/>
          <w:color w:val="000000"/>
          <w:spacing w:val="-6"/>
          <w:sz w:val="24"/>
          <w:szCs w:val="24"/>
        </w:rPr>
        <w:softHyphen/>
        <w:t>разуется состоянием своим состоянию тела и не может удер</w:t>
      </w:r>
      <w:r w:rsidRPr="00860F45">
        <w:rPr>
          <w:rFonts w:eastAsia="Times New Roman"/>
          <w:color w:val="000000"/>
          <w:spacing w:val="-6"/>
          <w:sz w:val="24"/>
          <w:szCs w:val="24"/>
        </w:rPr>
        <w:softHyphen/>
      </w:r>
      <w:r w:rsidRPr="00860F45">
        <w:rPr>
          <w:rFonts w:eastAsia="Times New Roman"/>
          <w:color w:val="000000"/>
          <w:spacing w:val="-2"/>
          <w:sz w:val="24"/>
          <w:szCs w:val="24"/>
        </w:rPr>
        <w:t>живать в себе чувства покаяния, когда тело украшено пыш</w:t>
      </w:r>
      <w:r w:rsidRPr="00860F45">
        <w:rPr>
          <w:rFonts w:eastAsia="Times New Roman"/>
          <w:bCs/>
          <w:color w:val="000000"/>
          <w:sz w:val="22"/>
          <w:szCs w:val="22"/>
        </w:rPr>
        <w:t xml:space="preserve">ною и блестящею одеждою. От роскошной одежды являются </w:t>
      </w:r>
      <w:r w:rsidRPr="00860F45">
        <w:rPr>
          <w:rFonts w:eastAsia="Times New Roman"/>
          <w:bCs/>
          <w:color w:val="000000"/>
          <w:spacing w:val="-2"/>
          <w:sz w:val="22"/>
          <w:szCs w:val="22"/>
        </w:rPr>
        <w:t>в новоначальном тщеславие и ожесточение, плоть его ожива</w:t>
      </w:r>
      <w:r w:rsidRPr="00860F45">
        <w:rPr>
          <w:rFonts w:eastAsia="Times New Roman"/>
          <w:bCs/>
          <w:color w:val="000000"/>
          <w:spacing w:val="-2"/>
          <w:sz w:val="22"/>
          <w:szCs w:val="22"/>
        </w:rPr>
        <w:softHyphen/>
      </w:r>
      <w:r w:rsidRPr="00860F45">
        <w:rPr>
          <w:rFonts w:eastAsia="Times New Roman"/>
          <w:bCs/>
          <w:color w:val="000000"/>
          <w:spacing w:val="-4"/>
          <w:sz w:val="22"/>
          <w:szCs w:val="22"/>
        </w:rPr>
        <w:t>ет для блудных ощущений и движений</w:t>
      </w:r>
      <w:r w:rsidRPr="00860F45">
        <w:rPr>
          <w:rFonts w:eastAsia="Times New Roman"/>
          <w:bCs/>
          <w:color w:val="000000"/>
          <w:spacing w:val="-4"/>
          <w:sz w:val="22"/>
          <w:szCs w:val="22"/>
          <w:vertAlign w:val="superscript"/>
        </w:rPr>
        <w:t>3</w:t>
      </w:r>
      <w:r w:rsidRPr="00860F45">
        <w:rPr>
          <w:rFonts w:eastAsia="Times New Roman"/>
          <w:bCs/>
          <w:color w:val="000000"/>
          <w:spacing w:val="-4"/>
          <w:sz w:val="22"/>
          <w:szCs w:val="22"/>
        </w:rPr>
        <w:t>. Грешнику неприлич</w:t>
      </w:r>
      <w:r w:rsidRPr="00860F45">
        <w:rPr>
          <w:rFonts w:eastAsia="Times New Roman"/>
          <w:bCs/>
          <w:color w:val="000000"/>
          <w:spacing w:val="-4"/>
          <w:sz w:val="22"/>
          <w:szCs w:val="22"/>
        </w:rPr>
        <w:softHyphen/>
      </w:r>
      <w:r w:rsidRPr="00860F45">
        <w:rPr>
          <w:rFonts w:eastAsia="Times New Roman"/>
          <w:bCs/>
          <w:color w:val="000000"/>
          <w:spacing w:val="-1"/>
          <w:sz w:val="22"/>
          <w:szCs w:val="22"/>
        </w:rPr>
        <w:t>но иметь красивую одежду: иначе он будет подобен поваплен</w:t>
      </w:r>
      <w:r w:rsidRPr="00860F45">
        <w:rPr>
          <w:rFonts w:eastAsia="Times New Roman"/>
          <w:bCs/>
          <w:color w:val="000000"/>
          <w:spacing w:val="-1"/>
          <w:sz w:val="22"/>
          <w:szCs w:val="22"/>
        </w:rPr>
        <w:softHyphen/>
      </w:r>
      <w:r w:rsidRPr="00860F45">
        <w:rPr>
          <w:rFonts w:eastAsia="Times New Roman"/>
          <w:bCs/>
          <w:color w:val="000000"/>
          <w:sz w:val="22"/>
          <w:szCs w:val="22"/>
        </w:rPr>
        <w:t>ному и позолоченному гробу, снаружи светлому и богатому, внутри — с смердящим трупом.</w:t>
      </w:r>
    </w:p>
    <w:p w:rsidR="007F4E84" w:rsidRPr="00860F45" w:rsidRDefault="007F4E84" w:rsidP="00FD09E3">
      <w:pPr>
        <w:numPr>
          <w:ilvl w:val="0"/>
          <w:numId w:val="12"/>
        </w:numPr>
        <w:shd w:val="clear" w:color="auto" w:fill="FFFFFF"/>
        <w:tabs>
          <w:tab w:val="left" w:pos="0"/>
          <w:tab w:val="left" w:pos="2984"/>
          <w:tab w:val="left" w:pos="8789"/>
        </w:tabs>
        <w:spacing w:line="234" w:lineRule="exact"/>
        <w:ind w:firstLine="567"/>
        <w:jc w:val="both"/>
        <w:rPr>
          <w:bCs/>
          <w:color w:val="000000"/>
          <w:spacing w:val="-4"/>
          <w:sz w:val="22"/>
          <w:szCs w:val="22"/>
        </w:rPr>
      </w:pPr>
      <w:r w:rsidRPr="00860F45">
        <w:rPr>
          <w:rFonts w:eastAsia="Times New Roman"/>
          <w:bCs/>
          <w:color w:val="000000"/>
          <w:spacing w:val="-5"/>
          <w:sz w:val="22"/>
          <w:szCs w:val="22"/>
        </w:rPr>
        <w:t xml:space="preserve">К старшим должно оказывать уважение, к иеромонахам </w:t>
      </w:r>
      <w:r w:rsidRPr="00860F45">
        <w:rPr>
          <w:rFonts w:eastAsia="Times New Roman"/>
          <w:bCs/>
          <w:color w:val="000000"/>
          <w:spacing w:val="-3"/>
          <w:sz w:val="22"/>
          <w:szCs w:val="22"/>
        </w:rPr>
        <w:t>подходить под благословение с благоговением и верою. Уваже</w:t>
      </w:r>
      <w:r w:rsidRPr="00860F45">
        <w:rPr>
          <w:rFonts w:eastAsia="Times New Roman"/>
          <w:bCs/>
          <w:color w:val="000000"/>
          <w:spacing w:val="-3"/>
          <w:sz w:val="22"/>
          <w:szCs w:val="22"/>
        </w:rPr>
        <w:softHyphen/>
      </w:r>
      <w:r w:rsidRPr="00860F45">
        <w:rPr>
          <w:rFonts w:eastAsia="Times New Roman"/>
          <w:bCs/>
          <w:color w:val="000000"/>
          <w:sz w:val="22"/>
          <w:szCs w:val="22"/>
        </w:rPr>
        <w:t>ние это должно иметь по долгу и из любви, а не по человеко</w:t>
      </w:r>
      <w:r w:rsidRPr="00860F45">
        <w:rPr>
          <w:rFonts w:eastAsia="Times New Roman"/>
          <w:bCs/>
          <w:color w:val="000000"/>
          <w:spacing w:val="-1"/>
          <w:sz w:val="22"/>
          <w:szCs w:val="22"/>
        </w:rPr>
        <w:t xml:space="preserve">угодию иди другому какому-нибудь побуждению века сего, </w:t>
      </w:r>
      <w:r w:rsidRPr="00860F45">
        <w:rPr>
          <w:rFonts w:eastAsia="Times New Roman"/>
          <w:bCs/>
          <w:color w:val="000000"/>
          <w:sz w:val="22"/>
          <w:szCs w:val="22"/>
        </w:rPr>
        <w:t>чуждому монашеского настроения, чуждому духа Церкви.</w:t>
      </w:r>
    </w:p>
    <w:p w:rsidR="007F4E84" w:rsidRPr="00860F45" w:rsidRDefault="007F4E84" w:rsidP="00FD09E3">
      <w:pPr>
        <w:numPr>
          <w:ilvl w:val="0"/>
          <w:numId w:val="12"/>
        </w:numPr>
        <w:shd w:val="clear" w:color="auto" w:fill="FFFFFF"/>
        <w:tabs>
          <w:tab w:val="left" w:pos="0"/>
          <w:tab w:val="left" w:pos="2984"/>
          <w:tab w:val="left" w:pos="8789"/>
        </w:tabs>
        <w:spacing w:line="234" w:lineRule="exact"/>
        <w:ind w:firstLine="567"/>
        <w:jc w:val="both"/>
        <w:rPr>
          <w:bCs/>
          <w:color w:val="000000"/>
          <w:spacing w:val="-1"/>
          <w:sz w:val="22"/>
          <w:szCs w:val="22"/>
        </w:rPr>
      </w:pPr>
      <w:r w:rsidRPr="00860F45">
        <w:rPr>
          <w:rFonts w:eastAsia="Times New Roman"/>
          <w:bCs/>
          <w:color w:val="000000"/>
          <w:spacing w:val="-3"/>
          <w:sz w:val="22"/>
          <w:szCs w:val="22"/>
        </w:rPr>
        <w:t>Братия, при взаимной встрече, должны приветливо по</w:t>
      </w:r>
      <w:r w:rsidRPr="00860F45">
        <w:rPr>
          <w:rFonts w:eastAsia="Times New Roman"/>
          <w:bCs/>
          <w:color w:val="000000"/>
          <w:spacing w:val="-3"/>
          <w:sz w:val="22"/>
          <w:szCs w:val="22"/>
        </w:rPr>
        <w:softHyphen/>
      </w:r>
      <w:r w:rsidRPr="00860F45">
        <w:rPr>
          <w:rFonts w:eastAsia="Times New Roman"/>
          <w:bCs/>
          <w:color w:val="000000"/>
          <w:sz w:val="22"/>
          <w:szCs w:val="22"/>
        </w:rPr>
        <w:t>клоняться друг другу, почитая в ближнем образ Божий, по</w:t>
      </w:r>
      <w:r w:rsidRPr="00860F45">
        <w:rPr>
          <w:rFonts w:eastAsia="Times New Roman"/>
          <w:bCs/>
          <w:color w:val="000000"/>
          <w:sz w:val="22"/>
          <w:szCs w:val="22"/>
        </w:rPr>
        <w:softHyphen/>
        <w:t>читая Самого Христа</w:t>
      </w:r>
      <w:r w:rsidR="007E0F51">
        <w:rPr>
          <w:rStyle w:val="a6"/>
          <w:rFonts w:eastAsia="Times New Roman"/>
          <w:bCs/>
          <w:color w:val="000000"/>
          <w:sz w:val="22"/>
          <w:szCs w:val="22"/>
        </w:rPr>
        <w:footnoteReference w:id="39"/>
      </w:r>
      <w:r w:rsidRPr="00860F45">
        <w:rPr>
          <w:rFonts w:eastAsia="Times New Roman"/>
          <w:bCs/>
          <w:color w:val="000000"/>
          <w:sz w:val="22"/>
          <w:szCs w:val="22"/>
        </w:rPr>
        <w:t>.</w:t>
      </w:r>
    </w:p>
    <w:p w:rsidR="007F4E84" w:rsidRPr="00860F45" w:rsidRDefault="007F4E84" w:rsidP="00FD09E3">
      <w:pPr>
        <w:numPr>
          <w:ilvl w:val="0"/>
          <w:numId w:val="12"/>
        </w:numPr>
        <w:shd w:val="clear" w:color="auto" w:fill="FFFFFF"/>
        <w:tabs>
          <w:tab w:val="left" w:pos="0"/>
          <w:tab w:val="left" w:pos="2984"/>
          <w:tab w:val="left" w:pos="8789"/>
        </w:tabs>
        <w:spacing w:line="234" w:lineRule="exact"/>
        <w:ind w:firstLine="567"/>
        <w:jc w:val="both"/>
        <w:rPr>
          <w:bCs/>
          <w:color w:val="000000"/>
          <w:spacing w:val="-1"/>
          <w:sz w:val="22"/>
          <w:szCs w:val="22"/>
        </w:rPr>
      </w:pPr>
      <w:r w:rsidRPr="00860F45">
        <w:rPr>
          <w:rFonts w:eastAsia="Times New Roman"/>
          <w:bCs/>
          <w:color w:val="000000"/>
          <w:spacing w:val="-2"/>
          <w:sz w:val="22"/>
          <w:szCs w:val="22"/>
        </w:rPr>
        <w:t xml:space="preserve">Юные должны стремиться к тому, чтоб всех любить </w:t>
      </w:r>
      <w:r w:rsidRPr="00860F45">
        <w:rPr>
          <w:rFonts w:eastAsia="Times New Roman"/>
          <w:bCs/>
          <w:color w:val="000000"/>
          <w:spacing w:val="-1"/>
          <w:sz w:val="22"/>
          <w:szCs w:val="22"/>
        </w:rPr>
        <w:t>одинаково, охраняясь, как от сети диавольской, от исключи</w:t>
      </w:r>
      <w:r w:rsidRPr="00860F45">
        <w:rPr>
          <w:rFonts w:eastAsia="Times New Roman"/>
          <w:bCs/>
          <w:color w:val="000000"/>
          <w:spacing w:val="-1"/>
          <w:sz w:val="22"/>
          <w:szCs w:val="22"/>
        </w:rPr>
        <w:softHyphen/>
      </w:r>
      <w:r w:rsidRPr="00860F45">
        <w:rPr>
          <w:rFonts w:eastAsia="Times New Roman"/>
          <w:bCs/>
          <w:color w:val="000000"/>
          <w:spacing w:val="-2"/>
          <w:sz w:val="22"/>
          <w:szCs w:val="22"/>
        </w:rPr>
        <w:t>тельной любви к какому бы то ни было сверстнику или свет</w:t>
      </w:r>
      <w:r w:rsidRPr="00860F45">
        <w:rPr>
          <w:rFonts w:eastAsia="Times New Roman"/>
          <w:bCs/>
          <w:color w:val="000000"/>
          <w:spacing w:val="-2"/>
          <w:sz w:val="22"/>
          <w:szCs w:val="22"/>
        </w:rPr>
        <w:softHyphen/>
      </w:r>
      <w:r w:rsidRPr="00860F45">
        <w:rPr>
          <w:rFonts w:eastAsia="Times New Roman"/>
          <w:bCs/>
          <w:color w:val="000000"/>
          <w:sz w:val="22"/>
          <w:szCs w:val="22"/>
        </w:rPr>
        <w:t xml:space="preserve">скому знакомому. Такая любовь в юных — не что иное, как </w:t>
      </w:r>
      <w:r w:rsidRPr="00860F45">
        <w:rPr>
          <w:rFonts w:eastAsia="Times New Roman"/>
          <w:bCs/>
          <w:color w:val="000000"/>
          <w:spacing w:val="-3"/>
          <w:sz w:val="22"/>
          <w:szCs w:val="22"/>
        </w:rPr>
        <w:t xml:space="preserve">не понимаемое ими пристрастие, решительно отторгающее их </w:t>
      </w:r>
      <w:r w:rsidRPr="00860F45">
        <w:rPr>
          <w:rFonts w:eastAsia="Times New Roman"/>
          <w:bCs/>
          <w:color w:val="000000"/>
          <w:sz w:val="22"/>
          <w:szCs w:val="22"/>
        </w:rPr>
        <w:t>от обязанностей их к Богу</w:t>
      </w:r>
      <w:r w:rsidR="007E0F51">
        <w:rPr>
          <w:rStyle w:val="a6"/>
          <w:rFonts w:eastAsia="Times New Roman"/>
          <w:bCs/>
          <w:color w:val="000000"/>
          <w:sz w:val="22"/>
          <w:szCs w:val="22"/>
        </w:rPr>
        <w:footnoteReference w:id="40"/>
      </w:r>
      <w:r w:rsidRPr="00860F45">
        <w:rPr>
          <w:rFonts w:eastAsia="Times New Roman"/>
          <w:bCs/>
          <w:color w:val="000000"/>
          <w:sz w:val="22"/>
          <w:szCs w:val="22"/>
        </w:rPr>
        <w:t>.</w:t>
      </w:r>
    </w:p>
    <w:p w:rsidR="007F4E84" w:rsidRPr="00860F45" w:rsidRDefault="007F4E84" w:rsidP="00FD09E3">
      <w:pPr>
        <w:numPr>
          <w:ilvl w:val="0"/>
          <w:numId w:val="12"/>
        </w:numPr>
        <w:shd w:val="clear" w:color="auto" w:fill="FFFFFF"/>
        <w:tabs>
          <w:tab w:val="left" w:pos="0"/>
          <w:tab w:val="left" w:pos="2984"/>
          <w:tab w:val="left" w:pos="8789"/>
        </w:tabs>
        <w:spacing w:line="234" w:lineRule="exact"/>
        <w:ind w:firstLine="567"/>
        <w:jc w:val="both"/>
        <w:rPr>
          <w:bCs/>
          <w:color w:val="000000"/>
          <w:spacing w:val="-5"/>
          <w:sz w:val="22"/>
          <w:szCs w:val="22"/>
        </w:rPr>
      </w:pPr>
      <w:r w:rsidRPr="00860F45">
        <w:rPr>
          <w:rFonts w:eastAsia="Times New Roman"/>
          <w:bCs/>
          <w:color w:val="000000"/>
          <w:spacing w:val="-8"/>
          <w:sz w:val="22"/>
          <w:szCs w:val="22"/>
        </w:rPr>
        <w:t xml:space="preserve">При взаимном свидании должно крайне хранить осязание, </w:t>
      </w:r>
      <w:r w:rsidRPr="00860F45">
        <w:rPr>
          <w:rFonts w:eastAsia="Times New Roman"/>
          <w:bCs/>
          <w:color w:val="000000"/>
          <w:spacing w:val="-2"/>
          <w:sz w:val="22"/>
          <w:szCs w:val="22"/>
        </w:rPr>
        <w:t xml:space="preserve">хранить до такой степени, что отнюдь не брать брата за руку; </w:t>
      </w:r>
      <w:r w:rsidRPr="00860F45">
        <w:rPr>
          <w:rFonts w:eastAsia="Times New Roman"/>
          <w:bCs/>
          <w:color w:val="000000"/>
          <w:spacing w:val="-3"/>
          <w:sz w:val="22"/>
          <w:szCs w:val="22"/>
        </w:rPr>
        <w:t xml:space="preserve">равным образом должно удаляться и от прочих приветствий, </w:t>
      </w:r>
      <w:r w:rsidRPr="00860F45">
        <w:rPr>
          <w:rFonts w:eastAsia="Times New Roman"/>
          <w:bCs/>
          <w:color w:val="000000"/>
          <w:spacing w:val="-7"/>
          <w:sz w:val="22"/>
          <w:szCs w:val="22"/>
        </w:rPr>
        <w:t>нейдущих для святой иноческой обители. С строгостию наблюда</w:t>
      </w:r>
      <w:r w:rsidRPr="00860F45">
        <w:rPr>
          <w:rFonts w:eastAsia="Times New Roman"/>
          <w:bCs/>
          <w:color w:val="000000"/>
          <w:spacing w:val="-7"/>
          <w:sz w:val="22"/>
          <w:szCs w:val="22"/>
        </w:rPr>
        <w:softHyphen/>
      </w:r>
      <w:r w:rsidRPr="00860F45">
        <w:rPr>
          <w:rFonts w:eastAsia="Times New Roman"/>
          <w:bCs/>
          <w:color w:val="000000"/>
          <w:spacing w:val="-4"/>
          <w:sz w:val="22"/>
          <w:szCs w:val="22"/>
        </w:rPr>
        <w:t>лось это хранение в древних монастырях. Нарушители его под</w:t>
      </w:r>
      <w:r w:rsidRPr="00860F45">
        <w:rPr>
          <w:rFonts w:eastAsia="Times New Roman"/>
          <w:bCs/>
          <w:color w:val="000000"/>
          <w:spacing w:val="-4"/>
          <w:sz w:val="22"/>
          <w:szCs w:val="22"/>
        </w:rPr>
        <w:softHyphen/>
      </w:r>
      <w:r w:rsidRPr="00860F45">
        <w:rPr>
          <w:rFonts w:eastAsia="Times New Roman"/>
          <w:bCs/>
          <w:color w:val="000000"/>
          <w:spacing w:val="-6"/>
          <w:sz w:val="22"/>
          <w:szCs w:val="22"/>
        </w:rPr>
        <w:t xml:space="preserve">вергались в египетских обителях, лучших в христианском мире, </w:t>
      </w:r>
      <w:r w:rsidRPr="00860F45">
        <w:rPr>
          <w:rFonts w:eastAsia="Times New Roman"/>
          <w:bCs/>
          <w:color w:val="000000"/>
          <w:spacing w:val="-3"/>
          <w:sz w:val="22"/>
          <w:szCs w:val="22"/>
        </w:rPr>
        <w:t>публичному монастырскому наказанию. Поведает это препо</w:t>
      </w:r>
      <w:r w:rsidRPr="00860F45">
        <w:rPr>
          <w:rFonts w:eastAsia="Times New Roman"/>
          <w:bCs/>
          <w:color w:val="000000"/>
          <w:spacing w:val="-3"/>
          <w:sz w:val="22"/>
          <w:szCs w:val="22"/>
        </w:rPr>
        <w:softHyphen/>
      </w:r>
      <w:r w:rsidRPr="00860F45">
        <w:rPr>
          <w:rFonts w:eastAsia="Times New Roman"/>
          <w:bCs/>
          <w:color w:val="000000"/>
          <w:sz w:val="22"/>
          <w:szCs w:val="22"/>
        </w:rPr>
        <w:t>добный Кассиан Римлянин</w:t>
      </w:r>
      <w:r w:rsidR="007E0F51">
        <w:rPr>
          <w:rStyle w:val="a6"/>
          <w:rFonts w:eastAsia="Times New Roman"/>
          <w:bCs/>
          <w:color w:val="000000"/>
          <w:sz w:val="22"/>
          <w:szCs w:val="22"/>
        </w:rPr>
        <w:footnoteReference w:id="41"/>
      </w:r>
      <w:r w:rsidRPr="00860F45">
        <w:rPr>
          <w:rFonts w:eastAsia="Times New Roman"/>
          <w:bCs/>
          <w:color w:val="000000"/>
          <w:sz w:val="22"/>
          <w:szCs w:val="22"/>
        </w:rPr>
        <w:t>.</w:t>
      </w:r>
    </w:p>
    <w:p w:rsidR="007F4E84" w:rsidRPr="00860F45" w:rsidRDefault="007F4E84" w:rsidP="00FD09E3">
      <w:pPr>
        <w:shd w:val="clear" w:color="auto" w:fill="FFFFFF"/>
        <w:tabs>
          <w:tab w:val="left" w:pos="0"/>
          <w:tab w:val="left" w:pos="1134"/>
          <w:tab w:val="left" w:pos="8789"/>
        </w:tabs>
        <w:spacing w:line="234" w:lineRule="exact"/>
        <w:ind w:firstLine="567"/>
      </w:pPr>
      <w:r w:rsidRPr="00860F45">
        <w:rPr>
          <w:bCs/>
          <w:color w:val="000000"/>
          <w:spacing w:val="-1"/>
          <w:sz w:val="22"/>
          <w:szCs w:val="22"/>
        </w:rPr>
        <w:t>43.</w:t>
      </w:r>
      <w:r w:rsidRPr="00860F45">
        <w:rPr>
          <w:bCs/>
          <w:color w:val="000000"/>
          <w:sz w:val="22"/>
          <w:szCs w:val="22"/>
        </w:rPr>
        <w:tab/>
      </w:r>
      <w:r w:rsidRPr="00860F45">
        <w:rPr>
          <w:rFonts w:eastAsia="Times New Roman"/>
          <w:bCs/>
          <w:color w:val="000000"/>
          <w:sz w:val="22"/>
          <w:szCs w:val="22"/>
        </w:rPr>
        <w:t>Как величайшей опасности должно избегать знаком</w:t>
      </w:r>
      <w:r w:rsidRPr="00860F45">
        <w:rPr>
          <w:rFonts w:eastAsia="Times New Roman"/>
          <w:bCs/>
          <w:color w:val="000000"/>
          <w:sz w:val="22"/>
          <w:szCs w:val="22"/>
        </w:rPr>
        <w:softHyphen/>
      </w:r>
      <w:r w:rsidRPr="00860F45">
        <w:rPr>
          <w:rFonts w:eastAsia="Times New Roman"/>
          <w:bCs/>
          <w:color w:val="000000"/>
          <w:spacing w:val="-1"/>
          <w:sz w:val="22"/>
          <w:szCs w:val="22"/>
        </w:rPr>
        <w:t>ства с тем братом, который живет нерадиво, не из осуждения</w:t>
      </w:r>
      <w:r w:rsidR="007E0F51">
        <w:rPr>
          <w:rFonts w:eastAsia="Times New Roman"/>
          <w:bCs/>
          <w:color w:val="000000"/>
          <w:spacing w:val="-1"/>
          <w:sz w:val="22"/>
          <w:szCs w:val="22"/>
        </w:rPr>
        <w:t xml:space="preserve"> </w:t>
      </w:r>
      <w:r w:rsidRPr="00860F45">
        <w:rPr>
          <w:rFonts w:eastAsia="Times New Roman"/>
          <w:bCs/>
          <w:color w:val="000000"/>
          <w:spacing w:val="-1"/>
          <w:sz w:val="22"/>
          <w:szCs w:val="22"/>
        </w:rPr>
        <w:t>его, нет! другая тому причина: ничто так не прилипчиво, так</w:t>
      </w:r>
      <w:r w:rsidR="007E0F51">
        <w:rPr>
          <w:rFonts w:eastAsia="Times New Roman"/>
          <w:bCs/>
          <w:color w:val="000000"/>
          <w:spacing w:val="-1"/>
          <w:sz w:val="22"/>
          <w:szCs w:val="22"/>
        </w:rPr>
        <w:t xml:space="preserve"> </w:t>
      </w:r>
      <w:r w:rsidRPr="00860F45">
        <w:rPr>
          <w:rFonts w:eastAsia="Times New Roman"/>
          <w:bCs/>
          <w:color w:val="000000"/>
          <w:spacing w:val="-1"/>
          <w:sz w:val="22"/>
          <w:szCs w:val="22"/>
        </w:rPr>
        <w:t xml:space="preserve">не заразительно, как слабость брата. Апостол завещал: </w:t>
      </w:r>
      <w:r w:rsidRPr="00860F45">
        <w:rPr>
          <w:rFonts w:eastAsia="Times New Roman"/>
          <w:bCs/>
          <w:i/>
          <w:iCs/>
          <w:color w:val="000000"/>
          <w:spacing w:val="-1"/>
          <w:sz w:val="22"/>
          <w:szCs w:val="22"/>
        </w:rPr>
        <w:t>Пове</w:t>
      </w:r>
      <w:r w:rsidRPr="00860F45">
        <w:rPr>
          <w:rFonts w:eastAsia="Times New Roman"/>
          <w:bCs/>
          <w:i/>
          <w:iCs/>
          <w:color w:val="000000"/>
          <w:spacing w:val="-1"/>
          <w:sz w:val="22"/>
          <w:szCs w:val="22"/>
        </w:rPr>
        <w:softHyphen/>
      </w:r>
      <w:r w:rsidRPr="00860F45">
        <w:rPr>
          <w:rFonts w:eastAsia="Times New Roman"/>
          <w:bCs/>
          <w:i/>
          <w:iCs/>
          <w:color w:val="000000"/>
          <w:sz w:val="22"/>
          <w:szCs w:val="22"/>
        </w:rPr>
        <w:t>леваем же вам, братие, о имени Господа нашего Иисуса</w:t>
      </w:r>
      <w:r w:rsidR="007E0F51">
        <w:rPr>
          <w:rFonts w:eastAsia="Times New Roman"/>
          <w:bCs/>
          <w:i/>
          <w:iCs/>
          <w:color w:val="000000"/>
          <w:sz w:val="22"/>
          <w:szCs w:val="22"/>
        </w:rPr>
        <w:t xml:space="preserve"> </w:t>
      </w:r>
      <w:r w:rsidRPr="00860F45">
        <w:rPr>
          <w:rFonts w:eastAsia="Times New Roman"/>
          <w:bCs/>
          <w:i/>
          <w:iCs/>
          <w:color w:val="000000"/>
          <w:sz w:val="22"/>
          <w:szCs w:val="22"/>
        </w:rPr>
        <w:t>Христа, отлучатися вам</w:t>
      </w:r>
      <w:r w:rsidR="007E0F51">
        <w:rPr>
          <w:rFonts w:eastAsia="Times New Roman"/>
          <w:bCs/>
          <w:i/>
          <w:iCs/>
          <w:color w:val="000000"/>
          <w:sz w:val="22"/>
          <w:szCs w:val="22"/>
        </w:rPr>
        <w:t xml:space="preserve"> от всякаго брата безчинно ходя</w:t>
      </w:r>
      <w:r w:rsidRPr="00860F45">
        <w:rPr>
          <w:rFonts w:eastAsia="Times New Roman"/>
          <w:bCs/>
          <w:i/>
          <w:iCs/>
          <w:color w:val="000000"/>
          <w:sz w:val="22"/>
          <w:szCs w:val="22"/>
        </w:rPr>
        <w:t>ща, а не по преданию, еже прияша от нас</w:t>
      </w:r>
      <w:r w:rsidR="007E0F51">
        <w:rPr>
          <w:rStyle w:val="a6"/>
          <w:rFonts w:eastAsia="Times New Roman"/>
          <w:bCs/>
          <w:i/>
          <w:iCs/>
          <w:color w:val="000000"/>
          <w:sz w:val="22"/>
          <w:szCs w:val="22"/>
        </w:rPr>
        <w:footnoteReference w:id="42"/>
      </w:r>
      <w:r w:rsidRPr="00860F45">
        <w:rPr>
          <w:rFonts w:eastAsia="Times New Roman"/>
          <w:bCs/>
          <w:i/>
          <w:iCs/>
          <w:color w:val="000000"/>
          <w:sz w:val="22"/>
          <w:szCs w:val="22"/>
        </w:rPr>
        <w:t>. Аще некий брат</w:t>
      </w:r>
      <w:r w:rsidR="007E0F51">
        <w:rPr>
          <w:rFonts w:eastAsia="Times New Roman"/>
          <w:bCs/>
          <w:i/>
          <w:iCs/>
          <w:color w:val="000000"/>
          <w:sz w:val="22"/>
          <w:szCs w:val="22"/>
        </w:rPr>
        <w:t xml:space="preserve"> </w:t>
      </w:r>
      <w:r w:rsidRPr="009C1C7C">
        <w:rPr>
          <w:rFonts w:eastAsia="Times New Roman"/>
          <w:bCs/>
          <w:i/>
          <w:iCs/>
          <w:color w:val="000000"/>
          <w:sz w:val="22"/>
          <w:szCs w:val="22"/>
        </w:rPr>
        <w:t>именуем будет блудник, или лихоимец, или идолослужи</w:t>
      </w:r>
      <w:r w:rsidRPr="009C1C7C">
        <w:rPr>
          <w:rFonts w:eastAsia="Times New Roman"/>
          <w:bCs/>
          <w:i/>
          <w:iCs/>
          <w:color w:val="000000"/>
          <w:spacing w:val="-11"/>
          <w:sz w:val="24"/>
          <w:szCs w:val="24"/>
        </w:rPr>
        <w:t>тель, или пьяница, или хищник: с таковым ниже ясти</w:t>
      </w:r>
      <w:r w:rsidR="009C1C7C">
        <w:rPr>
          <w:rStyle w:val="a6"/>
          <w:rFonts w:eastAsia="Times New Roman"/>
          <w:bCs/>
          <w:i/>
          <w:iCs/>
          <w:color w:val="000000"/>
          <w:spacing w:val="-11"/>
          <w:sz w:val="24"/>
          <w:szCs w:val="24"/>
        </w:rPr>
        <w:footnoteReference w:id="43"/>
      </w:r>
      <w:r w:rsidRPr="009C1C7C">
        <w:rPr>
          <w:rFonts w:eastAsia="Times New Roman"/>
          <w:bCs/>
          <w:i/>
          <w:iCs/>
          <w:color w:val="000000"/>
          <w:spacing w:val="-11"/>
          <w:sz w:val="24"/>
          <w:szCs w:val="24"/>
        </w:rPr>
        <w:t xml:space="preserve"> </w:t>
      </w:r>
      <w:r w:rsidRPr="009C1C7C">
        <w:rPr>
          <w:rFonts w:eastAsia="Times New Roman"/>
          <w:color w:val="000000"/>
          <w:spacing w:val="-3"/>
          <w:sz w:val="24"/>
          <w:szCs w:val="24"/>
        </w:rPr>
        <w:t xml:space="preserve">Почему? потому что — говорит тот же Апостол: </w:t>
      </w:r>
      <w:r w:rsidRPr="009C1C7C">
        <w:rPr>
          <w:rFonts w:eastAsia="Times New Roman"/>
          <w:i/>
          <w:iCs/>
          <w:color w:val="000000"/>
          <w:spacing w:val="-3"/>
          <w:sz w:val="24"/>
          <w:szCs w:val="24"/>
        </w:rPr>
        <w:t>Тлят обы</w:t>
      </w:r>
      <w:r w:rsidRPr="009C1C7C">
        <w:rPr>
          <w:rFonts w:eastAsia="Times New Roman"/>
          <w:i/>
          <w:iCs/>
          <w:color w:val="000000"/>
          <w:spacing w:val="-3"/>
          <w:sz w:val="24"/>
          <w:szCs w:val="24"/>
        </w:rPr>
        <w:softHyphen/>
      </w:r>
      <w:r w:rsidRPr="009C1C7C">
        <w:rPr>
          <w:rFonts w:eastAsia="Times New Roman"/>
          <w:i/>
          <w:iCs/>
          <w:color w:val="000000"/>
          <w:spacing w:val="-4"/>
          <w:sz w:val="24"/>
          <w:szCs w:val="24"/>
        </w:rPr>
        <w:t>чаи благи беседы злы</w:t>
      </w:r>
      <w:r w:rsidR="009C1C7C">
        <w:rPr>
          <w:rStyle w:val="a6"/>
          <w:rFonts w:eastAsia="Times New Roman"/>
          <w:i/>
          <w:iCs/>
          <w:color w:val="000000"/>
          <w:spacing w:val="-4"/>
          <w:sz w:val="24"/>
          <w:szCs w:val="24"/>
        </w:rPr>
        <w:footnoteReference w:id="44"/>
      </w:r>
      <w:r w:rsidRPr="009C1C7C">
        <w:rPr>
          <w:rFonts w:eastAsia="Times New Roman"/>
          <w:i/>
          <w:iCs/>
          <w:color w:val="000000"/>
          <w:spacing w:val="-4"/>
          <w:sz w:val="24"/>
          <w:szCs w:val="24"/>
        </w:rPr>
        <w:t xml:space="preserve">. </w:t>
      </w:r>
      <w:r w:rsidRPr="009C1C7C">
        <w:rPr>
          <w:rFonts w:eastAsia="Times New Roman"/>
          <w:color w:val="000000"/>
          <w:spacing w:val="-4"/>
          <w:sz w:val="24"/>
          <w:szCs w:val="24"/>
        </w:rPr>
        <w:t>Познакомился ли ты коротко с пьяни</w:t>
      </w:r>
      <w:r w:rsidRPr="009C1C7C">
        <w:rPr>
          <w:rFonts w:eastAsia="Times New Roman"/>
          <w:color w:val="000000"/>
          <w:spacing w:val="-4"/>
          <w:sz w:val="24"/>
          <w:szCs w:val="24"/>
        </w:rPr>
        <w:softHyphen/>
        <w:t>цею? знай: в его обществе и ты приучишься к пьянству. Час</w:t>
      </w:r>
      <w:r w:rsidRPr="009C1C7C">
        <w:rPr>
          <w:rFonts w:eastAsia="Times New Roman"/>
          <w:color w:val="000000"/>
          <w:spacing w:val="-4"/>
          <w:sz w:val="24"/>
          <w:szCs w:val="24"/>
        </w:rPr>
        <w:softHyphen/>
      </w:r>
      <w:r w:rsidRPr="009C1C7C">
        <w:rPr>
          <w:rFonts w:eastAsia="Times New Roman"/>
          <w:color w:val="000000"/>
          <w:spacing w:val="-5"/>
          <w:sz w:val="24"/>
          <w:szCs w:val="24"/>
        </w:rPr>
        <w:t xml:space="preserve">то ли беседуешь с блудником? знай: он перельет в тебя свои </w:t>
      </w:r>
      <w:r w:rsidRPr="009C1C7C">
        <w:rPr>
          <w:rFonts w:eastAsia="Times New Roman"/>
          <w:color w:val="000000"/>
          <w:spacing w:val="-4"/>
          <w:sz w:val="24"/>
          <w:szCs w:val="24"/>
        </w:rPr>
        <w:t>сладострастные чувствования. Друзьями и короткими знако</w:t>
      </w:r>
      <w:r w:rsidRPr="009C1C7C">
        <w:rPr>
          <w:rFonts w:eastAsia="Times New Roman"/>
          <w:color w:val="000000"/>
          <w:spacing w:val="-4"/>
          <w:sz w:val="24"/>
          <w:szCs w:val="24"/>
        </w:rPr>
        <w:softHyphen/>
      </w:r>
      <w:r w:rsidRPr="009C1C7C">
        <w:rPr>
          <w:rFonts w:eastAsia="Times New Roman"/>
          <w:color w:val="000000"/>
          <w:spacing w:val="-5"/>
          <w:sz w:val="24"/>
          <w:szCs w:val="24"/>
        </w:rPr>
        <w:t>мыми твоими должны быть те, которых все намерение состо</w:t>
      </w:r>
      <w:r w:rsidRPr="009C1C7C">
        <w:rPr>
          <w:rFonts w:eastAsia="Times New Roman"/>
          <w:color w:val="000000"/>
          <w:spacing w:val="-5"/>
          <w:sz w:val="24"/>
          <w:szCs w:val="24"/>
        </w:rPr>
        <w:softHyphen/>
      </w:r>
      <w:r w:rsidRPr="009C1C7C">
        <w:rPr>
          <w:rFonts w:eastAsia="Times New Roman"/>
          <w:color w:val="000000"/>
          <w:spacing w:val="-3"/>
          <w:sz w:val="24"/>
          <w:szCs w:val="24"/>
        </w:rPr>
        <w:t>ит в благоугождении Богу. Так поступал святой пророк Да</w:t>
      </w:r>
      <w:r w:rsidRPr="009C1C7C">
        <w:rPr>
          <w:rFonts w:eastAsia="Times New Roman"/>
          <w:color w:val="000000"/>
          <w:spacing w:val="-3"/>
          <w:sz w:val="24"/>
          <w:szCs w:val="24"/>
        </w:rPr>
        <w:softHyphen/>
      </w:r>
      <w:r w:rsidRPr="009C1C7C">
        <w:rPr>
          <w:rFonts w:eastAsia="Times New Roman"/>
          <w:color w:val="000000"/>
          <w:spacing w:val="-7"/>
          <w:sz w:val="24"/>
          <w:szCs w:val="24"/>
        </w:rPr>
        <w:t xml:space="preserve">вид. </w:t>
      </w:r>
      <w:r w:rsidRPr="009C1C7C">
        <w:rPr>
          <w:rFonts w:eastAsia="Times New Roman"/>
          <w:bCs/>
          <w:color w:val="000000"/>
          <w:spacing w:val="-7"/>
          <w:sz w:val="24"/>
          <w:szCs w:val="24"/>
        </w:rPr>
        <w:t xml:space="preserve">Он говорит о себе: </w:t>
      </w:r>
      <w:r w:rsidRPr="009C1C7C">
        <w:rPr>
          <w:rFonts w:eastAsia="Times New Roman"/>
          <w:bCs/>
          <w:i/>
          <w:iCs/>
          <w:color w:val="000000"/>
          <w:spacing w:val="-7"/>
          <w:sz w:val="24"/>
          <w:szCs w:val="24"/>
        </w:rPr>
        <w:t xml:space="preserve">Прехождах в незлобии сердца моего </w:t>
      </w:r>
      <w:r w:rsidRPr="009C1C7C">
        <w:rPr>
          <w:rFonts w:eastAsia="Times New Roman"/>
          <w:i/>
          <w:iCs/>
          <w:color w:val="000000"/>
          <w:spacing w:val="-4"/>
          <w:sz w:val="24"/>
          <w:szCs w:val="24"/>
        </w:rPr>
        <w:t xml:space="preserve">посреде дому моего; </w:t>
      </w:r>
      <w:r w:rsidRPr="009C1C7C">
        <w:rPr>
          <w:rFonts w:eastAsia="Times New Roman"/>
          <w:color w:val="000000"/>
          <w:spacing w:val="-4"/>
          <w:sz w:val="24"/>
          <w:szCs w:val="24"/>
        </w:rPr>
        <w:t xml:space="preserve">но, несмотря на такое незлобие, </w:t>
      </w:r>
      <w:r w:rsidRPr="009C1C7C">
        <w:rPr>
          <w:rFonts w:eastAsia="Times New Roman"/>
          <w:i/>
          <w:iCs/>
          <w:color w:val="000000"/>
          <w:spacing w:val="-4"/>
          <w:sz w:val="24"/>
          <w:szCs w:val="24"/>
        </w:rPr>
        <w:t>творя</w:t>
      </w:r>
      <w:r w:rsidRPr="009C1C7C">
        <w:rPr>
          <w:rFonts w:eastAsia="Times New Roman"/>
          <w:i/>
          <w:iCs/>
          <w:color w:val="000000"/>
          <w:spacing w:val="-4"/>
          <w:sz w:val="24"/>
          <w:szCs w:val="24"/>
        </w:rPr>
        <w:softHyphen/>
      </w:r>
      <w:r w:rsidRPr="009C1C7C">
        <w:rPr>
          <w:rFonts w:eastAsia="Times New Roman"/>
          <w:i/>
          <w:iCs/>
          <w:color w:val="000000"/>
          <w:spacing w:val="-8"/>
          <w:sz w:val="24"/>
          <w:szCs w:val="24"/>
        </w:rPr>
        <w:t xml:space="preserve">щая </w:t>
      </w:r>
      <w:r w:rsidRPr="009C1C7C">
        <w:rPr>
          <w:rFonts w:eastAsia="Times New Roman"/>
          <w:bCs/>
          <w:i/>
          <w:iCs/>
          <w:color w:val="000000"/>
          <w:spacing w:val="-8"/>
          <w:sz w:val="24"/>
          <w:szCs w:val="24"/>
        </w:rPr>
        <w:t xml:space="preserve">преступление возненавидех </w:t>
      </w:r>
      <w:r w:rsidRPr="009C1C7C">
        <w:rPr>
          <w:rFonts w:eastAsia="Times New Roman"/>
          <w:bCs/>
          <w:color w:val="000000"/>
          <w:spacing w:val="-8"/>
          <w:sz w:val="24"/>
          <w:szCs w:val="24"/>
        </w:rPr>
        <w:t xml:space="preserve">богоугодною ненавистию, </w:t>
      </w:r>
      <w:r w:rsidRPr="009C1C7C">
        <w:rPr>
          <w:rFonts w:eastAsia="Times New Roman"/>
          <w:color w:val="000000"/>
          <w:spacing w:val="-3"/>
          <w:sz w:val="24"/>
          <w:szCs w:val="24"/>
        </w:rPr>
        <w:t xml:space="preserve">состоящею в удалении от них: </w:t>
      </w:r>
      <w:r w:rsidRPr="009C1C7C">
        <w:rPr>
          <w:rFonts w:eastAsia="Times New Roman"/>
          <w:i/>
          <w:iCs/>
          <w:color w:val="000000"/>
          <w:spacing w:val="-3"/>
          <w:sz w:val="24"/>
          <w:szCs w:val="24"/>
        </w:rPr>
        <w:t>оклеветающаго тай искрен</w:t>
      </w:r>
      <w:r w:rsidRPr="009C1C7C">
        <w:rPr>
          <w:rFonts w:eastAsia="Times New Roman"/>
          <w:bCs/>
          <w:i/>
          <w:iCs/>
          <w:color w:val="000000"/>
          <w:spacing w:val="-5"/>
          <w:sz w:val="24"/>
          <w:szCs w:val="24"/>
        </w:rPr>
        <w:t xml:space="preserve">няго своего, сего изгонях: гордым оком и несытым сердцем, с сим не ядях. Очи мои на верныя земли, посаждати я со </w:t>
      </w:r>
      <w:r w:rsidRPr="009C1C7C">
        <w:rPr>
          <w:rFonts w:eastAsia="Times New Roman"/>
          <w:bCs/>
          <w:i/>
          <w:iCs/>
          <w:color w:val="000000"/>
          <w:spacing w:val="-8"/>
          <w:sz w:val="24"/>
          <w:szCs w:val="24"/>
        </w:rPr>
        <w:t xml:space="preserve">мною: ходяй по пути </w:t>
      </w:r>
      <w:r w:rsidRPr="009C1C7C">
        <w:rPr>
          <w:rFonts w:eastAsia="Times New Roman"/>
          <w:bCs/>
          <w:i/>
          <w:iCs/>
          <w:color w:val="000000"/>
          <w:spacing w:val="-8"/>
          <w:sz w:val="24"/>
          <w:szCs w:val="24"/>
        </w:rPr>
        <w:lastRenderedPageBreak/>
        <w:t>непорочну, сей ми служаше. Не живя-ше посреде дому моего творяй гордыню: глаголяй неправед</w:t>
      </w:r>
      <w:r w:rsidRPr="009C1C7C">
        <w:rPr>
          <w:rFonts w:eastAsia="Times New Roman"/>
          <w:bCs/>
          <w:i/>
          <w:iCs/>
          <w:color w:val="000000"/>
          <w:spacing w:val="-8"/>
          <w:sz w:val="24"/>
          <w:szCs w:val="24"/>
        </w:rPr>
        <w:softHyphen/>
      </w:r>
      <w:r w:rsidRPr="009C1C7C">
        <w:rPr>
          <w:rFonts w:eastAsia="Times New Roman"/>
          <w:bCs/>
          <w:i/>
          <w:iCs/>
          <w:color w:val="000000"/>
          <w:spacing w:val="-4"/>
          <w:sz w:val="24"/>
          <w:szCs w:val="24"/>
        </w:rPr>
        <w:t>ная не исправляше пред очима моима</w:t>
      </w:r>
      <w:r w:rsidR="009C1C7C">
        <w:rPr>
          <w:rStyle w:val="a6"/>
          <w:rFonts w:eastAsia="Times New Roman"/>
          <w:bCs/>
          <w:i/>
          <w:iCs/>
          <w:color w:val="000000"/>
          <w:spacing w:val="-4"/>
          <w:sz w:val="24"/>
          <w:szCs w:val="24"/>
        </w:rPr>
        <w:footnoteReference w:id="45"/>
      </w:r>
      <w:r w:rsidRPr="009C1C7C">
        <w:rPr>
          <w:rFonts w:eastAsia="Times New Roman"/>
          <w:bCs/>
          <w:i/>
          <w:iCs/>
          <w:color w:val="000000"/>
          <w:spacing w:val="-4"/>
          <w:sz w:val="24"/>
          <w:szCs w:val="24"/>
        </w:rPr>
        <w:t xml:space="preserve">. Мне зело честни </w:t>
      </w:r>
      <w:r w:rsidRPr="009C1C7C">
        <w:rPr>
          <w:rFonts w:eastAsia="Times New Roman"/>
          <w:i/>
          <w:iCs/>
          <w:color w:val="000000"/>
          <w:spacing w:val="-5"/>
          <w:sz w:val="24"/>
          <w:szCs w:val="24"/>
        </w:rPr>
        <w:t>быша друзи Твои, Боже</w:t>
      </w:r>
      <w:r w:rsidR="009C1C7C">
        <w:rPr>
          <w:rStyle w:val="a6"/>
          <w:rFonts w:eastAsia="Times New Roman"/>
          <w:i/>
          <w:iCs/>
          <w:color w:val="000000"/>
          <w:spacing w:val="-5"/>
          <w:sz w:val="24"/>
          <w:szCs w:val="24"/>
        </w:rPr>
        <w:footnoteReference w:id="46"/>
      </w:r>
      <w:r w:rsidRPr="009C1C7C">
        <w:rPr>
          <w:rFonts w:eastAsia="Times New Roman"/>
          <w:i/>
          <w:iCs/>
          <w:color w:val="000000"/>
          <w:spacing w:val="-5"/>
          <w:sz w:val="24"/>
          <w:szCs w:val="24"/>
        </w:rPr>
        <w:t xml:space="preserve">. </w:t>
      </w:r>
      <w:r w:rsidRPr="009C1C7C">
        <w:rPr>
          <w:rFonts w:eastAsia="Times New Roman"/>
          <w:color w:val="000000"/>
          <w:spacing w:val="-5"/>
          <w:sz w:val="24"/>
          <w:szCs w:val="24"/>
        </w:rPr>
        <w:t>Преподобный Пимен Великий го</w:t>
      </w:r>
      <w:r w:rsidRPr="009C1C7C">
        <w:rPr>
          <w:rFonts w:eastAsia="Times New Roman"/>
          <w:color w:val="000000"/>
          <w:spacing w:val="-5"/>
          <w:sz w:val="24"/>
          <w:szCs w:val="24"/>
        </w:rPr>
        <w:softHyphen/>
      </w:r>
      <w:r w:rsidRPr="009C1C7C">
        <w:rPr>
          <w:rFonts w:eastAsia="Times New Roman"/>
          <w:color w:val="000000"/>
          <w:spacing w:val="-3"/>
          <w:sz w:val="24"/>
          <w:szCs w:val="24"/>
        </w:rPr>
        <w:t>ворил</w:t>
      </w:r>
      <w:r w:rsidRPr="00860F45">
        <w:rPr>
          <w:rFonts w:eastAsia="Times New Roman"/>
          <w:color w:val="000000"/>
          <w:spacing w:val="-3"/>
          <w:sz w:val="24"/>
          <w:szCs w:val="24"/>
        </w:rPr>
        <w:t>: «Заключение (конец, венец) всего наставления ново</w:t>
      </w:r>
      <w:r w:rsidRPr="00860F45">
        <w:rPr>
          <w:rFonts w:eastAsia="Times New Roman"/>
          <w:color w:val="000000"/>
          <w:spacing w:val="-3"/>
          <w:sz w:val="24"/>
          <w:szCs w:val="24"/>
        </w:rPr>
        <w:softHyphen/>
      </w:r>
      <w:r w:rsidRPr="00860F45">
        <w:rPr>
          <w:rFonts w:eastAsia="Times New Roman"/>
          <w:color w:val="000000"/>
          <w:spacing w:val="-4"/>
          <w:sz w:val="24"/>
          <w:szCs w:val="24"/>
        </w:rPr>
        <w:t>начальному иноку: удаляйся худого общества (знакомства, дружества; и держись хорошего общества»</w:t>
      </w:r>
      <w:r w:rsidR="009C1C7C">
        <w:rPr>
          <w:rStyle w:val="a6"/>
          <w:rFonts w:eastAsia="Times New Roman"/>
          <w:color w:val="000000"/>
          <w:spacing w:val="-4"/>
          <w:sz w:val="24"/>
          <w:szCs w:val="24"/>
        </w:rPr>
        <w:footnoteReference w:id="47"/>
      </w:r>
      <w:r w:rsidRPr="00860F45">
        <w:rPr>
          <w:rFonts w:eastAsia="Times New Roman"/>
          <w:color w:val="000000"/>
          <w:spacing w:val="-4"/>
          <w:sz w:val="24"/>
          <w:szCs w:val="24"/>
        </w:rPr>
        <w:t>.</w:t>
      </w:r>
    </w:p>
    <w:p w:rsidR="007F4E84" w:rsidRPr="00860F45" w:rsidRDefault="007F4E84" w:rsidP="00FD09E3">
      <w:pPr>
        <w:numPr>
          <w:ilvl w:val="0"/>
          <w:numId w:val="13"/>
        </w:numPr>
        <w:shd w:val="clear" w:color="auto" w:fill="FFFFFF"/>
        <w:tabs>
          <w:tab w:val="left" w:pos="0"/>
          <w:tab w:val="left" w:pos="2599"/>
          <w:tab w:val="left" w:pos="8789"/>
        </w:tabs>
        <w:spacing w:line="230" w:lineRule="exact"/>
        <w:ind w:firstLine="567"/>
        <w:jc w:val="both"/>
        <w:rPr>
          <w:color w:val="000000"/>
          <w:spacing w:val="-10"/>
          <w:sz w:val="24"/>
          <w:szCs w:val="24"/>
        </w:rPr>
      </w:pPr>
      <w:r w:rsidRPr="00860F45">
        <w:rPr>
          <w:rFonts w:eastAsia="Times New Roman"/>
          <w:color w:val="000000"/>
          <w:spacing w:val="-5"/>
          <w:sz w:val="24"/>
          <w:szCs w:val="24"/>
        </w:rPr>
        <w:t xml:space="preserve">Не должно ходить по монастырю с открытою головою: </w:t>
      </w:r>
      <w:r w:rsidRPr="00860F45">
        <w:rPr>
          <w:rFonts w:eastAsia="Times New Roman"/>
          <w:color w:val="000000"/>
          <w:spacing w:val="-4"/>
          <w:sz w:val="24"/>
          <w:szCs w:val="24"/>
        </w:rPr>
        <w:t xml:space="preserve">в этом — нарушение скромности и благоговения. Также не должно позволять себе крика, нестройных, излишне вольных </w:t>
      </w:r>
      <w:r w:rsidRPr="00860F45">
        <w:rPr>
          <w:rFonts w:eastAsia="Times New Roman"/>
          <w:color w:val="000000"/>
          <w:spacing w:val="-6"/>
          <w:sz w:val="24"/>
          <w:szCs w:val="24"/>
        </w:rPr>
        <w:t>телодвижений, что расстраивает внутреннее благочиние ново</w:t>
      </w:r>
      <w:r w:rsidRPr="00860F45">
        <w:rPr>
          <w:rFonts w:eastAsia="Times New Roman"/>
          <w:color w:val="000000"/>
          <w:spacing w:val="-6"/>
          <w:sz w:val="24"/>
          <w:szCs w:val="24"/>
        </w:rPr>
        <w:softHyphen/>
      </w:r>
      <w:r w:rsidRPr="00860F45">
        <w:rPr>
          <w:rFonts w:eastAsia="Times New Roman"/>
          <w:color w:val="000000"/>
          <w:spacing w:val="-5"/>
          <w:sz w:val="24"/>
          <w:szCs w:val="24"/>
        </w:rPr>
        <w:t>начального, расстраивает порядок монастыря, нарушает спо</w:t>
      </w:r>
      <w:r w:rsidRPr="00860F45">
        <w:rPr>
          <w:rFonts w:eastAsia="Times New Roman"/>
          <w:color w:val="000000"/>
          <w:spacing w:val="-5"/>
          <w:sz w:val="24"/>
          <w:szCs w:val="24"/>
        </w:rPr>
        <w:softHyphen/>
        <w:t xml:space="preserve">койствие братства, приводит в соблазн мирских посетителей </w:t>
      </w:r>
      <w:r w:rsidRPr="00860F45">
        <w:rPr>
          <w:rFonts w:eastAsia="Times New Roman"/>
          <w:color w:val="000000"/>
          <w:sz w:val="24"/>
          <w:szCs w:val="24"/>
        </w:rPr>
        <w:t>монастыря.</w:t>
      </w:r>
    </w:p>
    <w:p w:rsidR="007F4E84" w:rsidRPr="00860F45" w:rsidRDefault="007F4E84" w:rsidP="00FD09E3">
      <w:pPr>
        <w:numPr>
          <w:ilvl w:val="0"/>
          <w:numId w:val="13"/>
        </w:numPr>
        <w:shd w:val="clear" w:color="auto" w:fill="FFFFFF"/>
        <w:tabs>
          <w:tab w:val="left" w:pos="0"/>
          <w:tab w:val="left" w:pos="2599"/>
          <w:tab w:val="left" w:pos="8789"/>
        </w:tabs>
        <w:spacing w:line="230" w:lineRule="exact"/>
        <w:ind w:firstLine="567"/>
        <w:jc w:val="both"/>
        <w:rPr>
          <w:color w:val="000000"/>
          <w:spacing w:val="-11"/>
          <w:sz w:val="24"/>
          <w:szCs w:val="24"/>
        </w:rPr>
      </w:pPr>
      <w:r w:rsidRPr="00860F45">
        <w:rPr>
          <w:rFonts w:eastAsia="Times New Roman"/>
          <w:color w:val="000000"/>
          <w:spacing w:val="-6"/>
          <w:sz w:val="24"/>
          <w:szCs w:val="24"/>
        </w:rPr>
        <w:t xml:space="preserve">Вне монастырской дачи никуда не ходить, не испросив </w:t>
      </w:r>
      <w:r w:rsidRPr="00860F45">
        <w:rPr>
          <w:rFonts w:eastAsia="Times New Roman"/>
          <w:color w:val="000000"/>
          <w:spacing w:val="-4"/>
          <w:sz w:val="24"/>
          <w:szCs w:val="24"/>
        </w:rPr>
        <w:t>предварительно дозволения у начальствующих.</w:t>
      </w:r>
    </w:p>
    <w:p w:rsidR="007F4E84" w:rsidRPr="009C1C7C" w:rsidRDefault="007F4E84" w:rsidP="00FD09E3">
      <w:pPr>
        <w:numPr>
          <w:ilvl w:val="0"/>
          <w:numId w:val="13"/>
        </w:numPr>
        <w:shd w:val="clear" w:color="auto" w:fill="FFFFFF"/>
        <w:tabs>
          <w:tab w:val="left" w:pos="0"/>
          <w:tab w:val="left" w:pos="2599"/>
          <w:tab w:val="left" w:pos="8789"/>
        </w:tabs>
        <w:spacing w:line="230" w:lineRule="exact"/>
        <w:ind w:firstLine="567"/>
        <w:jc w:val="both"/>
        <w:rPr>
          <w:color w:val="000000"/>
          <w:spacing w:val="-10"/>
          <w:sz w:val="24"/>
          <w:szCs w:val="24"/>
        </w:rPr>
      </w:pPr>
      <w:r w:rsidRPr="00860F45">
        <w:rPr>
          <w:rFonts w:eastAsia="Times New Roman"/>
          <w:color w:val="000000"/>
          <w:spacing w:val="-6"/>
          <w:sz w:val="24"/>
          <w:szCs w:val="24"/>
        </w:rPr>
        <w:t xml:space="preserve">При прогулках никому не ходить одному; но ходить, и </w:t>
      </w:r>
      <w:r w:rsidRPr="00860F45">
        <w:rPr>
          <w:rFonts w:eastAsia="Times New Roman"/>
          <w:color w:val="000000"/>
          <w:spacing w:val="-1"/>
          <w:sz w:val="24"/>
          <w:szCs w:val="24"/>
        </w:rPr>
        <w:t>всегда непременно, вдвоем или втроем. Это постановление</w:t>
      </w:r>
      <w:r w:rsidR="009C1C7C">
        <w:rPr>
          <w:color w:val="000000"/>
          <w:spacing w:val="-10"/>
          <w:sz w:val="24"/>
          <w:szCs w:val="24"/>
        </w:rPr>
        <w:t xml:space="preserve"> </w:t>
      </w:r>
      <w:r w:rsidRPr="009C1C7C">
        <w:rPr>
          <w:rFonts w:eastAsia="Times New Roman"/>
          <w:color w:val="000000"/>
          <w:spacing w:val="-3"/>
          <w:sz w:val="24"/>
          <w:szCs w:val="24"/>
        </w:rPr>
        <w:t>существовало как в древних, так и новейших благоустроен</w:t>
      </w:r>
      <w:r w:rsidRPr="009C1C7C">
        <w:rPr>
          <w:rFonts w:eastAsia="Times New Roman"/>
          <w:color w:val="000000"/>
          <w:spacing w:val="-3"/>
          <w:sz w:val="24"/>
          <w:szCs w:val="24"/>
        </w:rPr>
        <w:softHyphen/>
        <w:t>ных святых обителях. Им предупреждаются многие соблаз</w:t>
      </w:r>
      <w:r w:rsidRPr="009C1C7C">
        <w:rPr>
          <w:rFonts w:eastAsia="Times New Roman"/>
          <w:color w:val="000000"/>
          <w:spacing w:val="-3"/>
          <w:sz w:val="24"/>
          <w:szCs w:val="24"/>
        </w:rPr>
        <w:softHyphen/>
      </w:r>
      <w:r w:rsidRPr="009C1C7C">
        <w:rPr>
          <w:rFonts w:eastAsia="Times New Roman"/>
          <w:color w:val="000000"/>
          <w:spacing w:val="-1"/>
          <w:sz w:val="24"/>
          <w:szCs w:val="24"/>
        </w:rPr>
        <w:t xml:space="preserve">ны, даже падения. </w:t>
      </w:r>
      <w:r w:rsidRPr="009C1C7C">
        <w:rPr>
          <w:rFonts w:eastAsia="Times New Roman"/>
          <w:i/>
          <w:iCs/>
          <w:color w:val="000000"/>
          <w:spacing w:val="-1"/>
          <w:sz w:val="24"/>
          <w:szCs w:val="24"/>
        </w:rPr>
        <w:t>Горе единому!</w:t>
      </w:r>
      <w:r w:rsidR="009C1C7C">
        <w:rPr>
          <w:rStyle w:val="a6"/>
          <w:rFonts w:eastAsia="Times New Roman"/>
          <w:i/>
          <w:iCs/>
          <w:color w:val="000000"/>
          <w:spacing w:val="-1"/>
          <w:sz w:val="24"/>
          <w:szCs w:val="24"/>
        </w:rPr>
        <w:footnoteReference w:id="48"/>
      </w:r>
      <w:r w:rsidRPr="009C1C7C">
        <w:rPr>
          <w:rFonts w:eastAsia="Times New Roman"/>
          <w:i/>
          <w:iCs/>
          <w:color w:val="000000"/>
          <w:spacing w:val="-1"/>
          <w:sz w:val="24"/>
          <w:szCs w:val="24"/>
        </w:rPr>
        <w:t xml:space="preserve"> — </w:t>
      </w:r>
      <w:r w:rsidRPr="009C1C7C">
        <w:rPr>
          <w:rFonts w:eastAsia="Times New Roman"/>
          <w:color w:val="000000"/>
          <w:spacing w:val="-1"/>
          <w:sz w:val="24"/>
          <w:szCs w:val="24"/>
        </w:rPr>
        <w:t xml:space="preserve">когда какой-нибудь </w:t>
      </w:r>
      <w:r w:rsidRPr="009C1C7C">
        <w:rPr>
          <w:rFonts w:eastAsia="Times New Roman"/>
          <w:color w:val="000000"/>
          <w:spacing w:val="-4"/>
          <w:sz w:val="24"/>
          <w:szCs w:val="24"/>
        </w:rPr>
        <w:t>соблазн начнет увлекать его, — некому остановить его! На</w:t>
      </w:r>
      <w:r w:rsidRPr="009C1C7C">
        <w:rPr>
          <w:rFonts w:eastAsia="Times New Roman"/>
          <w:color w:val="000000"/>
          <w:spacing w:val="-4"/>
          <w:sz w:val="24"/>
          <w:szCs w:val="24"/>
        </w:rPr>
        <w:softHyphen/>
      </w:r>
      <w:r w:rsidRPr="009C1C7C">
        <w:rPr>
          <w:rFonts w:eastAsia="Times New Roman"/>
          <w:color w:val="000000"/>
          <w:spacing w:val="-3"/>
          <w:sz w:val="24"/>
          <w:szCs w:val="24"/>
        </w:rPr>
        <w:t>против, того брата, вспомоществуемого братом, Божествен</w:t>
      </w:r>
      <w:r w:rsidRPr="009C1C7C">
        <w:rPr>
          <w:rFonts w:eastAsia="Times New Roman"/>
          <w:color w:val="000000"/>
          <w:spacing w:val="-3"/>
          <w:sz w:val="24"/>
          <w:szCs w:val="24"/>
        </w:rPr>
        <w:softHyphen/>
        <w:t>ное Писание уподобляет твердому и высокому граду</w:t>
      </w:r>
      <w:r w:rsidR="009C1C7C">
        <w:rPr>
          <w:rStyle w:val="a6"/>
          <w:rFonts w:eastAsia="Times New Roman"/>
          <w:color w:val="000000"/>
          <w:spacing w:val="-3"/>
          <w:sz w:val="24"/>
          <w:szCs w:val="24"/>
        </w:rPr>
        <w:footnoteReference w:id="49"/>
      </w:r>
      <w:r w:rsidRPr="009C1C7C">
        <w:rPr>
          <w:rFonts w:eastAsia="Times New Roman"/>
          <w:color w:val="000000"/>
          <w:spacing w:val="-3"/>
          <w:sz w:val="24"/>
          <w:szCs w:val="24"/>
        </w:rPr>
        <w:t>.</w:t>
      </w:r>
    </w:p>
    <w:p w:rsidR="007F4E84" w:rsidRPr="00860F45" w:rsidRDefault="007F4E84" w:rsidP="00FD09E3">
      <w:pPr>
        <w:numPr>
          <w:ilvl w:val="0"/>
          <w:numId w:val="14"/>
        </w:numPr>
        <w:shd w:val="clear" w:color="auto" w:fill="FFFFFF"/>
        <w:tabs>
          <w:tab w:val="left" w:pos="0"/>
          <w:tab w:val="left" w:pos="2916"/>
          <w:tab w:val="left" w:pos="8789"/>
        </w:tabs>
        <w:spacing w:line="230" w:lineRule="exact"/>
        <w:ind w:firstLine="567"/>
        <w:jc w:val="both"/>
        <w:rPr>
          <w:color w:val="000000"/>
          <w:spacing w:val="-10"/>
          <w:sz w:val="24"/>
          <w:szCs w:val="24"/>
        </w:rPr>
      </w:pPr>
      <w:r w:rsidRPr="00860F45">
        <w:rPr>
          <w:rFonts w:eastAsia="Times New Roman"/>
          <w:color w:val="000000"/>
          <w:spacing w:val="-2"/>
          <w:sz w:val="24"/>
          <w:szCs w:val="24"/>
        </w:rPr>
        <w:t>Не любите ездить в город, не любите посещать мир</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ских селений! Как не повредиться душе юного инока или </w:t>
      </w:r>
      <w:r w:rsidRPr="00860F45">
        <w:rPr>
          <w:rFonts w:eastAsia="Times New Roman"/>
          <w:color w:val="000000"/>
          <w:spacing w:val="-2"/>
          <w:sz w:val="24"/>
          <w:szCs w:val="24"/>
        </w:rPr>
        <w:t>новоначального, желающего принять на себя обеты иноче</w:t>
      </w:r>
      <w:r w:rsidRPr="00860F45">
        <w:rPr>
          <w:rFonts w:eastAsia="Times New Roman"/>
          <w:color w:val="000000"/>
          <w:spacing w:val="-2"/>
          <w:sz w:val="24"/>
          <w:szCs w:val="24"/>
        </w:rPr>
        <w:softHyphen/>
      </w:r>
      <w:r w:rsidRPr="00860F45">
        <w:rPr>
          <w:rFonts w:eastAsia="Times New Roman"/>
          <w:color w:val="000000"/>
          <w:spacing w:val="-4"/>
          <w:sz w:val="24"/>
          <w:szCs w:val="24"/>
        </w:rPr>
        <w:t>ства, от частого зрения на соблазны и от смешения с соблаз</w:t>
      </w:r>
      <w:r w:rsidRPr="00860F45">
        <w:rPr>
          <w:rFonts w:eastAsia="Times New Roman"/>
          <w:color w:val="000000"/>
          <w:spacing w:val="-4"/>
          <w:sz w:val="24"/>
          <w:szCs w:val="24"/>
        </w:rPr>
        <w:softHyphen/>
        <w:t>нами, к которым сердце его еще живо, которыми оно услаж</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дается и увлекается? Если б оно не услаждалось прелестями </w:t>
      </w:r>
      <w:r w:rsidRPr="00860F45">
        <w:rPr>
          <w:rFonts w:eastAsia="Times New Roman"/>
          <w:color w:val="000000"/>
          <w:spacing w:val="-4"/>
          <w:sz w:val="24"/>
          <w:szCs w:val="24"/>
        </w:rPr>
        <w:t>мира, то не привлекалось бы к ним. Инок, чувствующий вле</w:t>
      </w:r>
      <w:r w:rsidRPr="00860F45">
        <w:rPr>
          <w:rFonts w:eastAsia="Times New Roman"/>
          <w:color w:val="000000"/>
          <w:spacing w:val="-4"/>
          <w:sz w:val="24"/>
          <w:szCs w:val="24"/>
        </w:rPr>
        <w:softHyphen/>
        <w:t xml:space="preserve">чение к частым выходам из монастыря в мир, ранен стрелою </w:t>
      </w:r>
      <w:r w:rsidRPr="00860F45">
        <w:rPr>
          <w:rFonts w:eastAsia="Times New Roman"/>
          <w:color w:val="000000"/>
          <w:spacing w:val="-6"/>
          <w:sz w:val="24"/>
          <w:szCs w:val="24"/>
        </w:rPr>
        <w:t xml:space="preserve">диавола. Инок, последующий болезненному влечению сердца </w:t>
      </w:r>
      <w:r w:rsidRPr="00860F45">
        <w:rPr>
          <w:rFonts w:eastAsia="Times New Roman"/>
          <w:color w:val="000000"/>
          <w:spacing w:val="-5"/>
          <w:sz w:val="24"/>
          <w:szCs w:val="24"/>
        </w:rPr>
        <w:t xml:space="preserve">часто оставлять монастырь и скитаться среди соблазнов мира, </w:t>
      </w:r>
      <w:r w:rsidRPr="00860F45">
        <w:rPr>
          <w:rFonts w:eastAsia="Times New Roman"/>
          <w:color w:val="000000"/>
          <w:spacing w:val="-4"/>
          <w:sz w:val="24"/>
          <w:szCs w:val="24"/>
        </w:rPr>
        <w:t>приял в себя произвольно смертоносную, ядовитую стрелу, пущенную в него диаволом, — допустил яду ее разлиться по душе своей, отравить ее. Новоначального, предавшегося ски</w:t>
      </w:r>
      <w:r w:rsidRPr="00860F45">
        <w:rPr>
          <w:rFonts w:eastAsia="Times New Roman"/>
          <w:color w:val="000000"/>
          <w:spacing w:val="-4"/>
          <w:sz w:val="24"/>
          <w:szCs w:val="24"/>
        </w:rPr>
        <w:softHyphen/>
        <w:t xml:space="preserve">танию, надо признавать не способным к иноческой жизни и благовременно извергать из монастыря. Инока, предавшегося </w:t>
      </w:r>
      <w:r w:rsidRPr="00860F45">
        <w:rPr>
          <w:rFonts w:eastAsia="Times New Roman"/>
          <w:color w:val="000000"/>
          <w:spacing w:val="-5"/>
          <w:sz w:val="24"/>
          <w:szCs w:val="24"/>
        </w:rPr>
        <w:t xml:space="preserve">скитанию, надо считать изменившим Богу, совести, обетам </w:t>
      </w:r>
      <w:r w:rsidRPr="00860F45">
        <w:rPr>
          <w:rFonts w:eastAsia="Times New Roman"/>
          <w:color w:val="000000"/>
          <w:spacing w:val="-4"/>
          <w:sz w:val="24"/>
          <w:szCs w:val="24"/>
        </w:rPr>
        <w:t>иночества. Для такого инока нет ничего святого; все подлей</w:t>
      </w:r>
      <w:r w:rsidRPr="00860F45">
        <w:rPr>
          <w:rFonts w:eastAsia="Times New Roman"/>
          <w:color w:val="000000"/>
          <w:spacing w:val="-4"/>
          <w:sz w:val="24"/>
          <w:szCs w:val="24"/>
        </w:rPr>
        <w:softHyphen/>
      </w:r>
      <w:r w:rsidRPr="00860F45">
        <w:rPr>
          <w:rFonts w:eastAsia="Times New Roman"/>
          <w:color w:val="000000"/>
          <w:spacing w:val="-3"/>
          <w:sz w:val="24"/>
          <w:szCs w:val="24"/>
        </w:rPr>
        <w:t>шие поступки, всякое беззаконие и злодеяние он считает по</w:t>
      </w:r>
      <w:r w:rsidRPr="00860F45">
        <w:rPr>
          <w:rFonts w:eastAsia="Times New Roman"/>
          <w:color w:val="000000"/>
          <w:spacing w:val="-3"/>
          <w:sz w:val="24"/>
          <w:szCs w:val="24"/>
        </w:rPr>
        <w:softHyphen/>
      </w:r>
      <w:r w:rsidRPr="00860F45">
        <w:rPr>
          <w:rFonts w:eastAsia="Times New Roman"/>
          <w:color w:val="000000"/>
          <w:spacing w:val="-4"/>
          <w:sz w:val="24"/>
          <w:szCs w:val="24"/>
        </w:rPr>
        <w:t>зволительным себе, будучи увлечен и омрачен страстию ми</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ролюбия, вмещающею в себе служение всем страстям. Нужна </w:t>
      </w:r>
      <w:r w:rsidRPr="00860F45">
        <w:rPr>
          <w:rFonts w:eastAsia="Times New Roman"/>
          <w:color w:val="000000"/>
          <w:spacing w:val="-6"/>
          <w:sz w:val="24"/>
          <w:szCs w:val="24"/>
        </w:rPr>
        <w:t>особенная предусмотрительность по отношению к такому ино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ку, потому что он не остановится сделать всевозможное зло обители, при помощи своих непотребных связей среди мира, </w:t>
      </w:r>
      <w:r w:rsidRPr="00860F45">
        <w:rPr>
          <w:rFonts w:eastAsia="Times New Roman"/>
          <w:color w:val="000000"/>
          <w:spacing w:val="-3"/>
          <w:sz w:val="24"/>
          <w:szCs w:val="24"/>
        </w:rPr>
        <w:t xml:space="preserve">чтоб оправдать свое поведение и отразить всякое покушение </w:t>
      </w:r>
      <w:r w:rsidRPr="00860F45">
        <w:rPr>
          <w:rFonts w:eastAsia="Times New Roman"/>
          <w:color w:val="000000"/>
          <w:sz w:val="24"/>
          <w:szCs w:val="24"/>
        </w:rPr>
        <w:t>на обуздание его бесчинства.</w:t>
      </w:r>
    </w:p>
    <w:p w:rsidR="007F4E84" w:rsidRPr="009C1C7C" w:rsidRDefault="007F4E84" w:rsidP="00FD09E3">
      <w:pPr>
        <w:numPr>
          <w:ilvl w:val="0"/>
          <w:numId w:val="14"/>
        </w:numPr>
        <w:shd w:val="clear" w:color="auto" w:fill="FFFFFF"/>
        <w:tabs>
          <w:tab w:val="left" w:pos="0"/>
          <w:tab w:val="left" w:pos="2916"/>
          <w:tab w:val="left" w:pos="8789"/>
        </w:tabs>
        <w:spacing w:line="230" w:lineRule="exact"/>
        <w:ind w:firstLine="567"/>
        <w:jc w:val="both"/>
        <w:rPr>
          <w:color w:val="000000"/>
          <w:spacing w:val="-9"/>
          <w:sz w:val="24"/>
          <w:szCs w:val="24"/>
        </w:rPr>
      </w:pPr>
      <w:r w:rsidRPr="00860F45">
        <w:rPr>
          <w:rFonts w:eastAsia="Times New Roman"/>
          <w:color w:val="000000"/>
          <w:spacing w:val="-2"/>
          <w:sz w:val="24"/>
          <w:szCs w:val="24"/>
        </w:rPr>
        <w:t>Все зависит от навыка. Если послабим себе, то полу</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чим худой навык, который будет властвовать над нами, как </w:t>
      </w:r>
      <w:r w:rsidRPr="00860F45">
        <w:rPr>
          <w:rFonts w:eastAsia="Times New Roman"/>
          <w:color w:val="000000"/>
          <w:spacing w:val="-4"/>
          <w:sz w:val="24"/>
          <w:szCs w:val="24"/>
        </w:rPr>
        <w:t>жестокий господин над рабами. Если понудим себя, то полу</w:t>
      </w:r>
      <w:r w:rsidRPr="00860F45">
        <w:rPr>
          <w:rFonts w:eastAsia="Times New Roman"/>
          <w:color w:val="000000"/>
          <w:spacing w:val="-4"/>
          <w:sz w:val="24"/>
          <w:szCs w:val="24"/>
        </w:rPr>
        <w:softHyphen/>
        <w:t xml:space="preserve">чим добрый навык, который будет действовать в нас, как благотворное природное свойство. Избери полезное для себя, </w:t>
      </w:r>
      <w:r w:rsidRPr="00860F45">
        <w:rPr>
          <w:rFonts w:eastAsia="Times New Roman"/>
          <w:color w:val="000000"/>
          <w:spacing w:val="-2"/>
          <w:sz w:val="24"/>
          <w:szCs w:val="24"/>
        </w:rPr>
        <w:t>приучись к нему: навык сделает полезное приятным. Пону</w:t>
      </w:r>
      <w:r w:rsidRPr="00860F45">
        <w:rPr>
          <w:rFonts w:eastAsia="Times New Roman"/>
          <w:color w:val="000000"/>
          <w:spacing w:val="-2"/>
          <w:sz w:val="24"/>
          <w:szCs w:val="24"/>
        </w:rPr>
        <w:softHyphen/>
        <w:t>дим же себя стяжать благой навык к терпеливому пребыва</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нию в монастыре, выходя из него только по крайней нужде, </w:t>
      </w:r>
      <w:r w:rsidRPr="00860F45">
        <w:rPr>
          <w:rFonts w:eastAsia="Times New Roman"/>
          <w:color w:val="000000"/>
          <w:spacing w:val="-2"/>
          <w:sz w:val="24"/>
          <w:szCs w:val="24"/>
        </w:rPr>
        <w:t>пребывая вне его как можно меньше, возвращаясь в него как</w:t>
      </w:r>
      <w:r w:rsidR="009C1C7C">
        <w:rPr>
          <w:color w:val="000000"/>
          <w:spacing w:val="-9"/>
          <w:sz w:val="24"/>
          <w:szCs w:val="24"/>
        </w:rPr>
        <w:t xml:space="preserve"> </w:t>
      </w:r>
      <w:r w:rsidRPr="009C1C7C">
        <w:rPr>
          <w:rFonts w:eastAsia="Times New Roman"/>
          <w:color w:val="000000"/>
          <w:spacing w:val="-6"/>
          <w:sz w:val="24"/>
          <w:szCs w:val="24"/>
        </w:rPr>
        <w:t>можно скорее. Глава монашества, преподобный Антоний Ве</w:t>
      </w:r>
      <w:r w:rsidRPr="009C1C7C">
        <w:rPr>
          <w:rFonts w:eastAsia="Times New Roman"/>
          <w:color w:val="000000"/>
          <w:spacing w:val="-6"/>
          <w:sz w:val="24"/>
          <w:szCs w:val="24"/>
        </w:rPr>
        <w:softHyphen/>
      </w:r>
      <w:r w:rsidRPr="009C1C7C">
        <w:rPr>
          <w:rFonts w:eastAsia="Times New Roman"/>
          <w:color w:val="000000"/>
          <w:spacing w:val="-3"/>
          <w:sz w:val="24"/>
          <w:szCs w:val="24"/>
        </w:rPr>
        <w:t xml:space="preserve">ликий, сказал;«Как рыбы, замедляя на суше, умирают, так и </w:t>
      </w:r>
      <w:r w:rsidRPr="009C1C7C">
        <w:rPr>
          <w:rFonts w:eastAsia="Times New Roman"/>
          <w:color w:val="000000"/>
          <w:spacing w:val="-5"/>
          <w:sz w:val="24"/>
          <w:szCs w:val="24"/>
        </w:rPr>
        <w:t xml:space="preserve">монахи, пребывая с мирскими людьми, вне келлии, теряют </w:t>
      </w:r>
      <w:r w:rsidRPr="009C1C7C">
        <w:rPr>
          <w:rFonts w:eastAsia="Times New Roman"/>
          <w:color w:val="000000"/>
          <w:spacing w:val="-2"/>
          <w:sz w:val="24"/>
          <w:szCs w:val="24"/>
        </w:rPr>
        <w:t xml:space="preserve">расположение к безмолвию. Как рыба стремится в море, так </w:t>
      </w:r>
      <w:r w:rsidRPr="009C1C7C">
        <w:rPr>
          <w:rFonts w:eastAsia="Times New Roman"/>
          <w:color w:val="000000"/>
          <w:spacing w:val="-3"/>
          <w:sz w:val="24"/>
          <w:szCs w:val="24"/>
        </w:rPr>
        <w:t xml:space="preserve">и мы должны стремиться в свои келлии, чтоб, замедляя вне, </w:t>
      </w:r>
      <w:r w:rsidRPr="009C1C7C">
        <w:rPr>
          <w:rFonts w:eastAsia="Times New Roman"/>
          <w:color w:val="000000"/>
          <w:spacing w:val="-4"/>
          <w:sz w:val="24"/>
          <w:szCs w:val="24"/>
        </w:rPr>
        <w:t>не забыть о внутреннем хранении»</w:t>
      </w:r>
      <w:r w:rsidR="009C1C7C">
        <w:rPr>
          <w:rStyle w:val="a6"/>
          <w:rFonts w:eastAsia="Times New Roman"/>
          <w:color w:val="000000"/>
          <w:spacing w:val="-4"/>
          <w:sz w:val="24"/>
          <w:szCs w:val="24"/>
        </w:rPr>
        <w:footnoteReference w:id="50"/>
      </w:r>
      <w:r w:rsidRPr="009C1C7C">
        <w:rPr>
          <w:rFonts w:eastAsia="Times New Roman"/>
          <w:color w:val="000000"/>
          <w:spacing w:val="-4"/>
          <w:sz w:val="24"/>
          <w:szCs w:val="24"/>
        </w:rPr>
        <w:t xml:space="preserve">. От навыка пребывать в </w:t>
      </w:r>
      <w:r w:rsidRPr="009C1C7C">
        <w:rPr>
          <w:rFonts w:eastAsia="Times New Roman"/>
          <w:color w:val="000000"/>
          <w:spacing w:val="-6"/>
          <w:sz w:val="24"/>
          <w:szCs w:val="24"/>
        </w:rPr>
        <w:t>монастыре мы удобно перейдем к другому, еще лучшему на</w:t>
      </w:r>
      <w:r w:rsidRPr="009C1C7C">
        <w:rPr>
          <w:rFonts w:eastAsia="Times New Roman"/>
          <w:color w:val="000000"/>
          <w:spacing w:val="-5"/>
          <w:sz w:val="24"/>
          <w:szCs w:val="24"/>
        </w:rPr>
        <w:t>выку, к навыку пребывать в келлии. Тогда милосердый Гос</w:t>
      </w:r>
      <w:r w:rsidRPr="009C1C7C">
        <w:rPr>
          <w:rFonts w:eastAsia="Times New Roman"/>
          <w:color w:val="000000"/>
          <w:spacing w:val="-5"/>
          <w:sz w:val="24"/>
          <w:szCs w:val="24"/>
        </w:rPr>
        <w:softHyphen/>
      </w:r>
      <w:r w:rsidRPr="009C1C7C">
        <w:rPr>
          <w:rFonts w:eastAsia="Times New Roman"/>
          <w:color w:val="000000"/>
          <w:spacing w:val="-6"/>
          <w:sz w:val="24"/>
          <w:szCs w:val="24"/>
        </w:rPr>
        <w:t>подь приведет нас и к святому навыку пребывать внутри себя.</w:t>
      </w:r>
    </w:p>
    <w:p w:rsidR="007F4E84" w:rsidRPr="00860F45" w:rsidRDefault="007F4E84" w:rsidP="00FD09E3">
      <w:pPr>
        <w:numPr>
          <w:ilvl w:val="0"/>
          <w:numId w:val="15"/>
        </w:numPr>
        <w:shd w:val="clear" w:color="auto" w:fill="FFFFFF"/>
        <w:tabs>
          <w:tab w:val="left" w:pos="0"/>
          <w:tab w:val="left" w:pos="2574"/>
          <w:tab w:val="left" w:pos="8789"/>
        </w:tabs>
        <w:spacing w:line="230" w:lineRule="exact"/>
        <w:ind w:firstLine="567"/>
        <w:jc w:val="both"/>
        <w:rPr>
          <w:color w:val="000000"/>
          <w:spacing w:val="-10"/>
          <w:sz w:val="24"/>
          <w:szCs w:val="24"/>
        </w:rPr>
      </w:pPr>
      <w:r w:rsidRPr="00860F45">
        <w:rPr>
          <w:rFonts w:eastAsia="Times New Roman"/>
          <w:color w:val="000000"/>
          <w:spacing w:val="-8"/>
          <w:sz w:val="24"/>
          <w:szCs w:val="24"/>
        </w:rPr>
        <w:t>Наблюдающий благоразумное молчание, хранящий зре</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ние и осязание, удаляющийся от особенной любви к кому бы </w:t>
      </w:r>
      <w:r w:rsidRPr="00860F45">
        <w:rPr>
          <w:rFonts w:eastAsia="Times New Roman"/>
          <w:color w:val="000000"/>
          <w:spacing w:val="-4"/>
          <w:sz w:val="24"/>
          <w:szCs w:val="24"/>
        </w:rPr>
        <w:t>то ни было из братии и из мирских, удаляющийся от привя</w:t>
      </w:r>
      <w:r w:rsidRPr="00860F45">
        <w:rPr>
          <w:rFonts w:eastAsia="Times New Roman"/>
          <w:color w:val="000000"/>
          <w:spacing w:val="-4"/>
          <w:sz w:val="24"/>
          <w:szCs w:val="24"/>
        </w:rPr>
        <w:softHyphen/>
      </w:r>
      <w:r w:rsidRPr="00860F45">
        <w:rPr>
          <w:rFonts w:eastAsia="Times New Roman"/>
          <w:color w:val="000000"/>
          <w:spacing w:val="-6"/>
          <w:sz w:val="24"/>
          <w:szCs w:val="24"/>
        </w:rPr>
        <w:t>занности к земным вещам, удаляющийся от свободного обра</w:t>
      </w:r>
      <w:r w:rsidRPr="00860F45">
        <w:rPr>
          <w:rFonts w:eastAsia="Times New Roman"/>
          <w:color w:val="000000"/>
          <w:spacing w:val="-6"/>
          <w:sz w:val="24"/>
          <w:szCs w:val="24"/>
        </w:rPr>
        <w:softHyphen/>
      </w:r>
      <w:r w:rsidRPr="00860F45">
        <w:rPr>
          <w:rFonts w:eastAsia="Times New Roman"/>
          <w:color w:val="000000"/>
          <w:spacing w:val="-5"/>
          <w:sz w:val="24"/>
          <w:szCs w:val="24"/>
        </w:rPr>
        <w:t>щения и от всего, чем. нарушаются скромность и благогове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ние, скоро ощутит в себе ту мертвость, из которой воссиявает </w:t>
      </w:r>
      <w:r w:rsidRPr="00860F45">
        <w:rPr>
          <w:rFonts w:eastAsia="Times New Roman"/>
          <w:color w:val="000000"/>
          <w:spacing w:val="-5"/>
          <w:sz w:val="24"/>
          <w:szCs w:val="24"/>
        </w:rPr>
        <w:t>жизнь</w:t>
      </w:r>
      <w:r w:rsidR="009C1C7C">
        <w:rPr>
          <w:rStyle w:val="a6"/>
          <w:rFonts w:eastAsia="Times New Roman"/>
          <w:color w:val="000000"/>
          <w:spacing w:val="-5"/>
          <w:sz w:val="24"/>
          <w:szCs w:val="24"/>
        </w:rPr>
        <w:footnoteReference w:id="51"/>
      </w:r>
      <w:r w:rsidRPr="00860F45">
        <w:rPr>
          <w:rFonts w:eastAsia="Times New Roman"/>
          <w:color w:val="000000"/>
          <w:spacing w:val="-5"/>
          <w:sz w:val="24"/>
          <w:szCs w:val="24"/>
        </w:rPr>
        <w:t>. Напротив того, предающийся рассеянности, не бдя</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щий над собою, позволяющий себе пристрастие и свободное </w:t>
      </w:r>
      <w:r w:rsidRPr="00860F45">
        <w:rPr>
          <w:rFonts w:eastAsia="Times New Roman"/>
          <w:color w:val="000000"/>
          <w:spacing w:val="-5"/>
          <w:sz w:val="24"/>
          <w:szCs w:val="24"/>
        </w:rPr>
        <w:t xml:space="preserve">обращение никогда не достигнет ничего духовного, хотя бы </w:t>
      </w:r>
      <w:r w:rsidRPr="00860F45">
        <w:rPr>
          <w:rFonts w:eastAsia="Times New Roman"/>
          <w:color w:val="000000"/>
          <w:sz w:val="24"/>
          <w:szCs w:val="24"/>
        </w:rPr>
        <w:t>провел в монастыре целое столетие.</w:t>
      </w:r>
    </w:p>
    <w:p w:rsidR="007F4E84" w:rsidRPr="00860F45" w:rsidRDefault="007F4E84" w:rsidP="00FD09E3">
      <w:pPr>
        <w:numPr>
          <w:ilvl w:val="0"/>
          <w:numId w:val="15"/>
        </w:numPr>
        <w:shd w:val="clear" w:color="auto" w:fill="FFFFFF"/>
        <w:tabs>
          <w:tab w:val="left" w:pos="0"/>
          <w:tab w:val="left" w:pos="2574"/>
          <w:tab w:val="left" w:pos="8789"/>
        </w:tabs>
        <w:spacing w:line="230" w:lineRule="exact"/>
        <w:ind w:firstLine="567"/>
        <w:jc w:val="both"/>
        <w:rPr>
          <w:color w:val="000000"/>
          <w:spacing w:val="-9"/>
          <w:sz w:val="24"/>
          <w:szCs w:val="24"/>
        </w:rPr>
      </w:pPr>
      <w:r w:rsidRPr="00860F45">
        <w:rPr>
          <w:rFonts w:eastAsia="Times New Roman"/>
          <w:color w:val="000000"/>
          <w:spacing w:val="-5"/>
          <w:sz w:val="24"/>
          <w:szCs w:val="24"/>
        </w:rPr>
        <w:lastRenderedPageBreak/>
        <w:t>Каждый из братии обязывается ежедневно приложить</w:t>
      </w:r>
      <w:r w:rsidRPr="00860F45">
        <w:rPr>
          <w:rFonts w:eastAsia="Times New Roman"/>
          <w:color w:val="000000"/>
          <w:spacing w:val="-5"/>
          <w:sz w:val="24"/>
          <w:szCs w:val="24"/>
        </w:rPr>
        <w:softHyphen/>
      </w:r>
      <w:r w:rsidRPr="00860F45">
        <w:rPr>
          <w:rFonts w:eastAsia="Times New Roman"/>
          <w:color w:val="000000"/>
          <w:spacing w:val="-6"/>
          <w:sz w:val="24"/>
          <w:szCs w:val="24"/>
        </w:rPr>
        <w:t>ся к чудотворной иконе или к святым мощам, находящимся в монастыре. Прикладываться должно при трех благоговейных поклонах и при сердечной молитве о том, чтоб святые помог</w:t>
      </w:r>
      <w:r w:rsidRPr="00860F45">
        <w:rPr>
          <w:rFonts w:eastAsia="Times New Roman"/>
          <w:color w:val="000000"/>
          <w:spacing w:val="-6"/>
          <w:sz w:val="24"/>
          <w:szCs w:val="24"/>
        </w:rPr>
        <w:softHyphen/>
        <w:t xml:space="preserve">ли совершить поприще иночества в славу Божию, во спасение </w:t>
      </w:r>
      <w:r w:rsidRPr="00860F45">
        <w:rPr>
          <w:rFonts w:eastAsia="Times New Roman"/>
          <w:color w:val="000000"/>
          <w:spacing w:val="-2"/>
          <w:sz w:val="24"/>
          <w:szCs w:val="24"/>
        </w:rPr>
        <w:t xml:space="preserve">души. Из трех поклонов два полагаются пред целованием </w:t>
      </w:r>
      <w:r w:rsidRPr="00860F45">
        <w:rPr>
          <w:rFonts w:eastAsia="Times New Roman"/>
          <w:color w:val="000000"/>
          <w:spacing w:val="-6"/>
          <w:sz w:val="24"/>
          <w:szCs w:val="24"/>
        </w:rPr>
        <w:t xml:space="preserve">иконы или мощей и один после целования. Так поступают </w:t>
      </w:r>
      <w:r w:rsidRPr="00860F45">
        <w:rPr>
          <w:rFonts w:eastAsia="Times New Roman"/>
          <w:color w:val="000000"/>
          <w:spacing w:val="-4"/>
          <w:sz w:val="24"/>
          <w:szCs w:val="24"/>
        </w:rPr>
        <w:t>благоговейные иноки во всех монастырях, где имеются свя</w:t>
      </w:r>
      <w:r w:rsidRPr="00860F45">
        <w:rPr>
          <w:rFonts w:eastAsia="Times New Roman"/>
          <w:color w:val="000000"/>
          <w:spacing w:val="-4"/>
          <w:sz w:val="24"/>
          <w:szCs w:val="24"/>
        </w:rPr>
        <w:softHyphen/>
      </w:r>
      <w:r w:rsidRPr="00860F45">
        <w:rPr>
          <w:rFonts w:eastAsia="Times New Roman"/>
          <w:color w:val="000000"/>
          <w:spacing w:val="-6"/>
          <w:sz w:val="24"/>
          <w:szCs w:val="24"/>
        </w:rPr>
        <w:t>тые чудотворные иконы или святые мощи. Иноки приклады</w:t>
      </w:r>
      <w:r w:rsidRPr="00860F45">
        <w:rPr>
          <w:rFonts w:eastAsia="Times New Roman"/>
          <w:color w:val="000000"/>
          <w:spacing w:val="-6"/>
          <w:sz w:val="24"/>
          <w:szCs w:val="24"/>
        </w:rPr>
        <w:softHyphen/>
      </w:r>
      <w:r w:rsidRPr="00860F45">
        <w:rPr>
          <w:rFonts w:eastAsia="Times New Roman"/>
          <w:color w:val="000000"/>
          <w:spacing w:val="-2"/>
          <w:sz w:val="24"/>
          <w:szCs w:val="24"/>
        </w:rPr>
        <w:t>ваются к иконам и мощам обыкновенно после утрени или после вечерни, или же после вечернего правила.</w:t>
      </w:r>
    </w:p>
    <w:p w:rsidR="007F4E84" w:rsidRPr="00860F45" w:rsidRDefault="007F4E84" w:rsidP="00FD09E3">
      <w:pPr>
        <w:shd w:val="clear" w:color="auto" w:fill="FFFFFF"/>
        <w:tabs>
          <w:tab w:val="left" w:pos="0"/>
          <w:tab w:val="left" w:pos="8789"/>
        </w:tabs>
        <w:spacing w:before="202"/>
        <w:ind w:firstLine="567"/>
        <w:jc w:val="center"/>
        <w:outlineLvl w:val="0"/>
      </w:pPr>
      <w:r w:rsidRPr="00860F45">
        <w:rPr>
          <w:rFonts w:eastAsia="Times New Roman"/>
          <w:bCs/>
          <w:color w:val="000000"/>
          <w:sz w:val="26"/>
          <w:szCs w:val="26"/>
        </w:rPr>
        <w:t>Заключение</w:t>
      </w:r>
    </w:p>
    <w:p w:rsidR="007F4E84" w:rsidRPr="00860F45" w:rsidRDefault="007F4E84" w:rsidP="00FD09E3">
      <w:pPr>
        <w:shd w:val="clear" w:color="auto" w:fill="FFFFFF"/>
        <w:tabs>
          <w:tab w:val="left" w:pos="0"/>
          <w:tab w:val="left" w:pos="8789"/>
        </w:tabs>
        <w:spacing w:before="108" w:line="230" w:lineRule="exact"/>
        <w:ind w:firstLine="567"/>
        <w:jc w:val="both"/>
      </w:pPr>
      <w:r w:rsidRPr="00860F45">
        <w:rPr>
          <w:rFonts w:eastAsia="Times New Roman"/>
          <w:color w:val="000000"/>
          <w:spacing w:val="-12"/>
          <w:sz w:val="24"/>
          <w:szCs w:val="24"/>
        </w:rPr>
        <w:t>Сохранение вышеизложенных правил может привести наруж</w:t>
      </w:r>
      <w:r w:rsidRPr="00860F45">
        <w:rPr>
          <w:rFonts w:eastAsia="Times New Roman"/>
          <w:color w:val="000000"/>
          <w:spacing w:val="-12"/>
          <w:sz w:val="24"/>
          <w:szCs w:val="24"/>
        </w:rPr>
        <w:softHyphen/>
      </w:r>
      <w:r w:rsidRPr="00860F45">
        <w:rPr>
          <w:rFonts w:eastAsia="Times New Roman"/>
          <w:color w:val="000000"/>
          <w:spacing w:val="-8"/>
          <w:sz w:val="24"/>
          <w:szCs w:val="24"/>
        </w:rPr>
        <w:t>ное поведение инока в благоустройство, приучить его к посто</w:t>
      </w:r>
      <w:r w:rsidRPr="00860F45">
        <w:rPr>
          <w:rFonts w:eastAsia="Times New Roman"/>
          <w:color w:val="000000"/>
          <w:spacing w:val="-8"/>
          <w:sz w:val="24"/>
          <w:szCs w:val="24"/>
        </w:rPr>
        <w:softHyphen/>
      </w:r>
      <w:r w:rsidRPr="00860F45">
        <w:rPr>
          <w:rFonts w:eastAsia="Times New Roman"/>
          <w:color w:val="000000"/>
          <w:spacing w:val="-7"/>
          <w:sz w:val="24"/>
          <w:szCs w:val="24"/>
        </w:rPr>
        <w:t>янному благоговению и наблюдению над собою</w:t>
      </w:r>
      <w:r w:rsidR="009C1C7C">
        <w:rPr>
          <w:rStyle w:val="a6"/>
          <w:rFonts w:eastAsia="Times New Roman"/>
          <w:color w:val="000000"/>
          <w:spacing w:val="-7"/>
          <w:sz w:val="24"/>
          <w:szCs w:val="24"/>
        </w:rPr>
        <w:footnoteReference w:id="52"/>
      </w:r>
      <w:r w:rsidRPr="00860F45">
        <w:rPr>
          <w:rFonts w:eastAsia="Times New Roman"/>
          <w:color w:val="000000"/>
          <w:spacing w:val="-7"/>
          <w:sz w:val="24"/>
          <w:szCs w:val="24"/>
        </w:rPr>
        <w:t>. Приведший</w:t>
      </w:r>
      <w:r w:rsidR="009C1C7C">
        <w:t xml:space="preserve"> </w:t>
      </w:r>
      <w:r w:rsidRPr="00860F45">
        <w:rPr>
          <w:rFonts w:eastAsia="Times New Roman"/>
          <w:color w:val="000000"/>
          <w:spacing w:val="-6"/>
          <w:sz w:val="24"/>
          <w:szCs w:val="24"/>
        </w:rPr>
        <w:t>свое наружное поведение в порядок подобен хорошо обделан</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ному сосуду, без скважин: в такой сосуд можно влагать </w:t>
      </w:r>
      <w:r w:rsidRPr="00860F45">
        <w:rPr>
          <w:rFonts w:eastAsia="Times New Roman"/>
          <w:color w:val="000000"/>
          <w:spacing w:val="-5"/>
          <w:sz w:val="24"/>
          <w:szCs w:val="24"/>
        </w:rPr>
        <w:t>драгоценное миро, влагать с уверенностию, что миро сохра</w:t>
      </w:r>
      <w:r w:rsidRPr="00860F45">
        <w:rPr>
          <w:rFonts w:eastAsia="Times New Roman"/>
          <w:color w:val="000000"/>
          <w:spacing w:val="-5"/>
          <w:sz w:val="24"/>
          <w:szCs w:val="24"/>
        </w:rPr>
        <w:softHyphen/>
      </w:r>
      <w:r w:rsidRPr="00860F45">
        <w:rPr>
          <w:rFonts w:eastAsia="Times New Roman"/>
          <w:color w:val="000000"/>
          <w:spacing w:val="-6"/>
          <w:sz w:val="24"/>
          <w:szCs w:val="24"/>
        </w:rPr>
        <w:t>нится в целости. И монах, благоустроивший свои обычаи, де</w:t>
      </w:r>
      <w:r w:rsidRPr="00860F45">
        <w:rPr>
          <w:rFonts w:eastAsia="Times New Roman"/>
          <w:color w:val="000000"/>
          <w:spacing w:val="-6"/>
          <w:sz w:val="24"/>
          <w:szCs w:val="24"/>
        </w:rPr>
        <w:softHyphen/>
        <w:t>лается способным к душевному деланию, которое хранится в целости благоустроенными телесными обычаями; оно, напро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тив того, никак не может удержаться в иноке, расстроенном по </w:t>
      </w:r>
      <w:r w:rsidRPr="00860F45">
        <w:rPr>
          <w:rFonts w:eastAsia="Times New Roman"/>
          <w:color w:val="000000"/>
          <w:spacing w:val="-5"/>
          <w:sz w:val="24"/>
          <w:szCs w:val="24"/>
        </w:rPr>
        <w:t xml:space="preserve">наружному поведению. Святой Исаак Сирский в начале 56-го </w:t>
      </w:r>
      <w:r w:rsidRPr="00860F45">
        <w:rPr>
          <w:rFonts w:eastAsia="Times New Roman"/>
          <w:color w:val="000000"/>
          <w:spacing w:val="-6"/>
          <w:sz w:val="24"/>
          <w:szCs w:val="24"/>
        </w:rPr>
        <w:t xml:space="preserve">Слова говорит: «Телесным деланием предваряется душевное, </w:t>
      </w:r>
      <w:r w:rsidRPr="00860F45">
        <w:rPr>
          <w:rFonts w:eastAsia="Times New Roman"/>
          <w:color w:val="000000"/>
          <w:spacing w:val="-4"/>
          <w:sz w:val="24"/>
          <w:szCs w:val="24"/>
        </w:rPr>
        <w:t xml:space="preserve">как сотворение тела в Адаме предшествовало вдуновению в </w:t>
      </w:r>
      <w:r w:rsidRPr="00860F45">
        <w:rPr>
          <w:rFonts w:eastAsia="Times New Roman"/>
          <w:color w:val="000000"/>
          <w:spacing w:val="-6"/>
          <w:sz w:val="24"/>
          <w:szCs w:val="24"/>
        </w:rPr>
        <w:t>него души. Не стяжавший телесного не может иметь и душев</w:t>
      </w:r>
      <w:r w:rsidRPr="00860F45">
        <w:rPr>
          <w:rFonts w:eastAsia="Times New Roman"/>
          <w:color w:val="000000"/>
          <w:spacing w:val="-6"/>
          <w:sz w:val="24"/>
          <w:szCs w:val="24"/>
        </w:rPr>
        <w:softHyphen/>
      </w:r>
      <w:r w:rsidRPr="00860F45">
        <w:rPr>
          <w:rFonts w:eastAsia="Times New Roman"/>
          <w:color w:val="000000"/>
          <w:spacing w:val="-5"/>
          <w:sz w:val="24"/>
          <w:szCs w:val="24"/>
        </w:rPr>
        <w:t>ного: второе рождается от первого, как колос от нагого пше</w:t>
      </w:r>
      <w:r w:rsidRPr="00860F45">
        <w:rPr>
          <w:rFonts w:eastAsia="Times New Roman"/>
          <w:color w:val="000000"/>
          <w:spacing w:val="-5"/>
          <w:sz w:val="24"/>
          <w:szCs w:val="24"/>
        </w:rPr>
        <w:softHyphen/>
      </w:r>
      <w:r w:rsidRPr="00860F45">
        <w:rPr>
          <w:rFonts w:eastAsia="Times New Roman"/>
          <w:color w:val="000000"/>
          <w:spacing w:val="-6"/>
          <w:sz w:val="24"/>
          <w:szCs w:val="24"/>
        </w:rPr>
        <w:t>ничного зерна. Не имеющий душевного делания чужд духов</w:t>
      </w:r>
      <w:r w:rsidRPr="00860F45">
        <w:rPr>
          <w:rFonts w:eastAsia="Times New Roman"/>
          <w:color w:val="000000"/>
          <w:spacing w:val="-6"/>
          <w:sz w:val="24"/>
          <w:szCs w:val="24"/>
        </w:rPr>
        <w:softHyphen/>
        <w:t xml:space="preserve">ных дарований». Этот же преподобный в 46-м Слове говорит: </w:t>
      </w:r>
      <w:r w:rsidRPr="00860F45">
        <w:rPr>
          <w:rFonts w:eastAsia="Times New Roman"/>
          <w:color w:val="000000"/>
          <w:spacing w:val="-4"/>
          <w:sz w:val="24"/>
          <w:szCs w:val="24"/>
        </w:rPr>
        <w:t xml:space="preserve">«Я видел многих великих и дивных Отцов, которые более, </w:t>
      </w:r>
      <w:r w:rsidRPr="00860F45">
        <w:rPr>
          <w:rFonts w:eastAsia="Times New Roman"/>
          <w:color w:val="000000"/>
          <w:spacing w:val="-5"/>
          <w:sz w:val="24"/>
          <w:szCs w:val="24"/>
        </w:rPr>
        <w:t>нежели о прочих деланиях, заботились о благочинии чувств и навыках тела: от этого благочиния рождается благочиние по</w:t>
      </w:r>
      <w:r w:rsidRPr="00860F45">
        <w:rPr>
          <w:rFonts w:eastAsia="Times New Roman"/>
          <w:color w:val="000000"/>
          <w:spacing w:val="-5"/>
          <w:sz w:val="24"/>
          <w:szCs w:val="24"/>
        </w:rPr>
        <w:softHyphen/>
      </w:r>
      <w:r w:rsidRPr="00860F45">
        <w:rPr>
          <w:rFonts w:eastAsia="Times New Roman"/>
          <w:color w:val="000000"/>
          <w:spacing w:val="-6"/>
          <w:sz w:val="24"/>
          <w:szCs w:val="24"/>
        </w:rPr>
        <w:t>мыслов. Многое случается с человеком вне его хотения и при</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нуждает его нарушить пределы, себе положенные, почему если </w:t>
      </w:r>
      <w:r w:rsidRPr="00860F45">
        <w:rPr>
          <w:rFonts w:eastAsia="Times New Roman"/>
          <w:color w:val="000000"/>
          <w:spacing w:val="-3"/>
          <w:sz w:val="24"/>
          <w:szCs w:val="24"/>
        </w:rPr>
        <w:t xml:space="preserve">б он не находился в непрестанном хранении чувств, то при таких случаях долгое время не мог бы приходить в себя и </w:t>
      </w:r>
      <w:r w:rsidRPr="00860F45">
        <w:rPr>
          <w:rFonts w:eastAsia="Times New Roman"/>
          <w:color w:val="000000"/>
          <w:spacing w:val="-4"/>
          <w:sz w:val="24"/>
          <w:szCs w:val="24"/>
        </w:rPr>
        <w:t xml:space="preserve">находить прежнее свое мирное устроение». — В 89-м Слове: </w:t>
      </w:r>
      <w:r w:rsidRPr="00860F45">
        <w:rPr>
          <w:rFonts w:eastAsia="Times New Roman"/>
          <w:color w:val="000000"/>
          <w:spacing w:val="-5"/>
          <w:sz w:val="24"/>
          <w:szCs w:val="24"/>
        </w:rPr>
        <w:t>«В присутствии друзей твоих веди себя благоговейно: посту</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пая так, принесешь пользу себе и им, потому что душа часто </w:t>
      </w:r>
      <w:r w:rsidRPr="00860F45">
        <w:rPr>
          <w:rFonts w:eastAsia="Times New Roman"/>
          <w:color w:val="000000"/>
          <w:spacing w:val="-5"/>
          <w:sz w:val="24"/>
          <w:szCs w:val="24"/>
        </w:rPr>
        <w:t>свергает с себя узду охранения под предлогом любви. Остере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гайся бесед: они не всегда полезны. В собраниях предпочитай </w:t>
      </w:r>
      <w:r w:rsidRPr="00860F45">
        <w:rPr>
          <w:rFonts w:eastAsia="Times New Roman"/>
          <w:color w:val="000000"/>
          <w:spacing w:val="-9"/>
          <w:sz w:val="24"/>
          <w:szCs w:val="24"/>
        </w:rPr>
        <w:t xml:space="preserve">молчание: оно предохраняет от многих (душевных) утрат. Храни </w:t>
      </w:r>
      <w:r w:rsidRPr="00860F45">
        <w:rPr>
          <w:rFonts w:eastAsia="Times New Roman"/>
          <w:color w:val="000000"/>
          <w:spacing w:val="-6"/>
          <w:sz w:val="24"/>
          <w:szCs w:val="24"/>
        </w:rPr>
        <w:t>зрение более, нежели чрево, потому что своя брань, без сомне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ния, легче внешней. Не верь, брат, что внутренние помыслы </w:t>
      </w:r>
      <w:r w:rsidRPr="00860F45">
        <w:rPr>
          <w:rFonts w:eastAsia="Times New Roman"/>
          <w:color w:val="000000"/>
          <w:spacing w:val="-6"/>
          <w:sz w:val="24"/>
          <w:szCs w:val="24"/>
        </w:rPr>
        <w:t xml:space="preserve">могут быть удержаны без предварительного приведения тела в </w:t>
      </w:r>
      <w:r w:rsidRPr="00860F45">
        <w:rPr>
          <w:rFonts w:eastAsia="Times New Roman"/>
          <w:color w:val="000000"/>
          <w:spacing w:val="-5"/>
          <w:sz w:val="24"/>
          <w:szCs w:val="24"/>
        </w:rPr>
        <w:t xml:space="preserve">благое и благочинное устроение. Убойся (дурных) привычек </w:t>
      </w:r>
      <w:r w:rsidRPr="00860F45">
        <w:rPr>
          <w:rFonts w:eastAsia="Times New Roman"/>
          <w:color w:val="000000"/>
          <w:sz w:val="24"/>
          <w:szCs w:val="24"/>
        </w:rPr>
        <w:t>более, нежели бесов».</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Когда Василий Великий прибыл в Антиохию, тогда фило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соф Ливаний, наставник Антиохийского училища и товарищ </w:t>
      </w:r>
      <w:r w:rsidRPr="00860F45">
        <w:rPr>
          <w:rFonts w:eastAsia="Times New Roman"/>
          <w:color w:val="000000"/>
          <w:spacing w:val="-5"/>
          <w:sz w:val="24"/>
          <w:szCs w:val="24"/>
        </w:rPr>
        <w:t>Василия по училищу Афинскому, просил его произнести по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учение юным слушателям своим. Святой Василий исполнил </w:t>
      </w:r>
      <w:r w:rsidRPr="00860F45">
        <w:rPr>
          <w:rFonts w:eastAsia="Times New Roman"/>
          <w:color w:val="000000"/>
          <w:spacing w:val="-4"/>
          <w:sz w:val="24"/>
          <w:szCs w:val="24"/>
        </w:rPr>
        <w:t xml:space="preserve">это. Сказав им, чтоб они хранили чистоту души и тела, он </w:t>
      </w:r>
      <w:r w:rsidRPr="00860F45">
        <w:rPr>
          <w:rFonts w:eastAsia="Times New Roman"/>
          <w:color w:val="000000"/>
          <w:spacing w:val="-3"/>
          <w:sz w:val="24"/>
          <w:szCs w:val="24"/>
        </w:rPr>
        <w:t>преподал им подробно правила для наружного поведения: заповедал иметь походку скромную, не говорить громоглас</w:t>
      </w:r>
      <w:r w:rsidRPr="00860F45">
        <w:rPr>
          <w:rFonts w:eastAsia="Times New Roman"/>
          <w:color w:val="000000"/>
          <w:spacing w:val="-3"/>
          <w:sz w:val="24"/>
          <w:szCs w:val="24"/>
        </w:rPr>
        <w:softHyphen/>
        <w:t>но, соблюдать в беседе благочиние, употреблять пищу и пи</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тие благоговейно, хранить молчание при старейших, быть </w:t>
      </w:r>
      <w:r w:rsidRPr="00860F45">
        <w:rPr>
          <w:rFonts w:eastAsia="Times New Roman"/>
          <w:color w:val="000000"/>
          <w:spacing w:val="-7"/>
          <w:sz w:val="24"/>
          <w:szCs w:val="24"/>
        </w:rPr>
        <w:t>внимательными к мудрым, послушными к начальникам, иметь</w:t>
      </w:r>
      <w:r w:rsidR="009C1C7C">
        <w:rPr>
          <w:rFonts w:eastAsia="Times New Roman"/>
          <w:color w:val="000000"/>
          <w:spacing w:val="-7"/>
          <w:sz w:val="24"/>
          <w:szCs w:val="24"/>
        </w:rPr>
        <w:t xml:space="preserve"> </w:t>
      </w:r>
      <w:r w:rsidRPr="00860F45">
        <w:rPr>
          <w:rFonts w:eastAsia="Times New Roman"/>
          <w:color w:val="000000"/>
          <w:spacing w:val="-2"/>
          <w:sz w:val="24"/>
          <w:szCs w:val="24"/>
        </w:rPr>
        <w:t xml:space="preserve">к равным и меньшим нелицемерную любовь, удаляться от </w:t>
      </w:r>
      <w:r w:rsidRPr="00860F45">
        <w:rPr>
          <w:rFonts w:eastAsia="Times New Roman"/>
          <w:color w:val="000000"/>
          <w:spacing w:val="-4"/>
          <w:sz w:val="24"/>
          <w:szCs w:val="24"/>
        </w:rPr>
        <w:t xml:space="preserve">злых, от зараженных страстями и любящих угождать плоти, </w:t>
      </w:r>
      <w:r w:rsidRPr="00860F45">
        <w:rPr>
          <w:rFonts w:eastAsia="Times New Roman"/>
          <w:color w:val="000000"/>
          <w:spacing w:val="-5"/>
          <w:sz w:val="24"/>
          <w:szCs w:val="24"/>
        </w:rPr>
        <w:t xml:space="preserve">мало говорить, тщательно собирать познания, не говорить, не </w:t>
      </w:r>
      <w:r w:rsidRPr="00860F45">
        <w:rPr>
          <w:rFonts w:eastAsia="Times New Roman"/>
          <w:color w:val="000000"/>
          <w:spacing w:val="-6"/>
          <w:sz w:val="24"/>
          <w:szCs w:val="24"/>
        </w:rPr>
        <w:t>обсудив прежде то, о чем намерены говорить, — не многосло</w:t>
      </w:r>
      <w:r w:rsidRPr="00860F45">
        <w:rPr>
          <w:rFonts w:eastAsia="Times New Roman"/>
          <w:color w:val="000000"/>
          <w:spacing w:val="-2"/>
          <w:sz w:val="24"/>
          <w:szCs w:val="24"/>
        </w:rPr>
        <w:t xml:space="preserve">вить, не быть скорыми на смех, украшаться скромностию и </w:t>
      </w:r>
      <w:r w:rsidRPr="00860F45">
        <w:rPr>
          <w:rFonts w:eastAsia="Times New Roman"/>
          <w:color w:val="000000"/>
          <w:spacing w:val="-5"/>
          <w:sz w:val="24"/>
          <w:szCs w:val="24"/>
        </w:rPr>
        <w:t xml:space="preserve">так далее. Мудрый Василий преподал юношам наставление, наиболее относящееся к их наружному поведению, зная, что </w:t>
      </w:r>
      <w:r w:rsidRPr="00860F45">
        <w:rPr>
          <w:rFonts w:eastAsia="Times New Roman"/>
          <w:color w:val="000000"/>
          <w:spacing w:val="-6"/>
          <w:sz w:val="24"/>
          <w:szCs w:val="24"/>
        </w:rPr>
        <w:t>благочиние немедленно сообщится от тела к душе, и благоус</w:t>
      </w:r>
      <w:r w:rsidRPr="00860F45">
        <w:rPr>
          <w:rFonts w:eastAsia="Times New Roman"/>
          <w:color w:val="000000"/>
          <w:spacing w:val="-6"/>
          <w:sz w:val="24"/>
          <w:szCs w:val="24"/>
        </w:rPr>
        <w:softHyphen/>
      </w:r>
      <w:r w:rsidRPr="00860F45">
        <w:rPr>
          <w:rFonts w:eastAsia="Times New Roman"/>
          <w:color w:val="000000"/>
          <w:spacing w:val="-8"/>
          <w:sz w:val="24"/>
          <w:szCs w:val="24"/>
        </w:rPr>
        <w:t>тройство тела весьма скоро приведет в благоустройство душу</w:t>
      </w:r>
      <w:r w:rsidR="009C1C7C">
        <w:rPr>
          <w:rStyle w:val="a6"/>
          <w:rFonts w:eastAsia="Times New Roman"/>
          <w:color w:val="000000"/>
          <w:spacing w:val="-8"/>
          <w:sz w:val="24"/>
          <w:szCs w:val="24"/>
        </w:rPr>
        <w:footnoteReference w:id="53"/>
      </w:r>
      <w:r w:rsidRPr="00860F45">
        <w:rPr>
          <w:rFonts w:eastAsia="Times New Roman"/>
          <w:color w:val="000000"/>
          <w:spacing w:val="-8"/>
          <w:sz w:val="24"/>
          <w:szCs w:val="24"/>
        </w:rPr>
        <w:t xml:space="preserve">. </w:t>
      </w:r>
      <w:r w:rsidRPr="00860F45">
        <w:rPr>
          <w:rFonts w:eastAsia="Times New Roman"/>
          <w:color w:val="000000"/>
          <w:spacing w:val="-6"/>
          <w:sz w:val="24"/>
          <w:szCs w:val="24"/>
        </w:rPr>
        <w:t xml:space="preserve">Особенное внимание должно обратить на то, чтоб отучиться </w:t>
      </w:r>
      <w:r w:rsidRPr="00860F45">
        <w:rPr>
          <w:rFonts w:eastAsia="Times New Roman"/>
          <w:color w:val="000000"/>
          <w:spacing w:val="-7"/>
          <w:sz w:val="24"/>
          <w:szCs w:val="24"/>
        </w:rPr>
        <w:t>от свободы в обращении с людьми, свободы, столько одобряе</w:t>
      </w:r>
      <w:r w:rsidRPr="00860F45">
        <w:rPr>
          <w:rFonts w:eastAsia="Times New Roman"/>
          <w:color w:val="000000"/>
          <w:spacing w:val="-7"/>
          <w:sz w:val="24"/>
          <w:szCs w:val="24"/>
        </w:rPr>
        <w:softHyphen/>
        <w:t xml:space="preserve">мой и столько любимой в светских обществах. В наше время </w:t>
      </w:r>
      <w:r w:rsidRPr="00860F45">
        <w:rPr>
          <w:rFonts w:eastAsia="Times New Roman"/>
          <w:color w:val="000000"/>
          <w:spacing w:val="-8"/>
          <w:sz w:val="24"/>
          <w:szCs w:val="24"/>
        </w:rPr>
        <w:t xml:space="preserve">многие, привыкши к свободному обращению в мирской жизни, </w:t>
      </w:r>
      <w:r w:rsidRPr="00860F45">
        <w:rPr>
          <w:rFonts w:eastAsia="Times New Roman"/>
          <w:color w:val="000000"/>
          <w:spacing w:val="-4"/>
          <w:sz w:val="24"/>
          <w:szCs w:val="24"/>
        </w:rPr>
        <w:t>сохраняют его в монастыре; другие, уже поступив в монас</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тырь, стараются приобрести его, находя в нем что-то особенно </w:t>
      </w:r>
      <w:r w:rsidRPr="00860F45">
        <w:rPr>
          <w:rFonts w:eastAsia="Times New Roman"/>
          <w:color w:val="000000"/>
          <w:spacing w:val="-8"/>
          <w:sz w:val="24"/>
          <w:szCs w:val="24"/>
        </w:rPr>
        <w:t xml:space="preserve">привлекательное. Вредные последствия свободного обращения </w:t>
      </w:r>
      <w:r w:rsidRPr="00860F45">
        <w:rPr>
          <w:rFonts w:eastAsia="Times New Roman"/>
          <w:color w:val="000000"/>
          <w:spacing w:val="-7"/>
          <w:sz w:val="24"/>
          <w:szCs w:val="24"/>
        </w:rPr>
        <w:t xml:space="preserve">не примечаются при развлечении, при невнимании к себе, при </w:t>
      </w:r>
      <w:r w:rsidRPr="00860F45">
        <w:rPr>
          <w:rFonts w:eastAsia="Times New Roman"/>
          <w:color w:val="000000"/>
          <w:spacing w:val="-8"/>
          <w:sz w:val="24"/>
          <w:szCs w:val="24"/>
        </w:rPr>
        <w:t>непрестанном многоразличном действии бесчисленных соблаз</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нов; но для монашествующего они гибельны. Святые Отцы </w:t>
      </w:r>
      <w:r w:rsidRPr="00860F45">
        <w:rPr>
          <w:rFonts w:eastAsia="Times New Roman"/>
          <w:color w:val="000000"/>
          <w:spacing w:val="-7"/>
          <w:sz w:val="24"/>
          <w:szCs w:val="24"/>
        </w:rPr>
        <w:t>сильно говорят против свободного обращения, которое они называют дерзостию. Однажды к преподобному Агафону, от</w:t>
      </w:r>
      <w:r w:rsidRPr="00860F45">
        <w:rPr>
          <w:rFonts w:eastAsia="Times New Roman"/>
          <w:color w:val="000000"/>
          <w:spacing w:val="-7"/>
          <w:sz w:val="24"/>
          <w:szCs w:val="24"/>
        </w:rPr>
        <w:softHyphen/>
      </w:r>
      <w:r w:rsidRPr="00860F45">
        <w:rPr>
          <w:rFonts w:eastAsia="Times New Roman"/>
          <w:color w:val="000000"/>
          <w:spacing w:val="-8"/>
          <w:sz w:val="24"/>
          <w:szCs w:val="24"/>
        </w:rPr>
        <w:t>личавшемуся между Отцами Египетского скита, ему современ</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ными, особенным даром рассуждения, </w:t>
      </w:r>
      <w:r w:rsidRPr="00860F45">
        <w:rPr>
          <w:rFonts w:eastAsia="Times New Roman"/>
          <w:color w:val="000000"/>
          <w:spacing w:val="-7"/>
          <w:sz w:val="24"/>
          <w:szCs w:val="24"/>
        </w:rPr>
        <w:lastRenderedPageBreak/>
        <w:t xml:space="preserve">пришел брат и спросил </w:t>
      </w:r>
      <w:r w:rsidRPr="00860F45">
        <w:rPr>
          <w:rFonts w:eastAsia="Times New Roman"/>
          <w:color w:val="000000"/>
          <w:spacing w:val="-8"/>
          <w:sz w:val="24"/>
          <w:szCs w:val="24"/>
        </w:rPr>
        <w:t xml:space="preserve">его: «Я намерен жить с братиею: скажи, как мне жить с ними?» </w:t>
      </w:r>
      <w:r w:rsidRPr="00860F45">
        <w:rPr>
          <w:rFonts w:eastAsia="Times New Roman"/>
          <w:color w:val="000000"/>
          <w:spacing w:val="-5"/>
          <w:sz w:val="24"/>
          <w:szCs w:val="24"/>
        </w:rPr>
        <w:t xml:space="preserve">Старец отвечал: «Все время пребывания с ними проведи так, </w:t>
      </w:r>
      <w:r w:rsidRPr="00860F45">
        <w:rPr>
          <w:rFonts w:eastAsia="Times New Roman"/>
          <w:color w:val="000000"/>
          <w:spacing w:val="-7"/>
          <w:sz w:val="24"/>
          <w:szCs w:val="24"/>
        </w:rPr>
        <w:t>как первый день твоего прихода. В течение всей твоей жизни сохрани странничество (то есть веди себя в обители, как стран</w:t>
      </w:r>
      <w:r w:rsidRPr="00860F45">
        <w:rPr>
          <w:rFonts w:eastAsia="Times New Roman"/>
          <w:color w:val="000000"/>
          <w:spacing w:val="-7"/>
          <w:sz w:val="24"/>
          <w:szCs w:val="24"/>
        </w:rPr>
        <w:softHyphen/>
      </w:r>
      <w:r w:rsidRPr="00860F45">
        <w:rPr>
          <w:rFonts w:eastAsia="Times New Roman"/>
          <w:color w:val="000000"/>
          <w:spacing w:val="-6"/>
          <w:sz w:val="24"/>
          <w:szCs w:val="24"/>
        </w:rPr>
        <w:t>ник и пришлец, а не как житель и член общества) и не позво</w:t>
      </w:r>
      <w:r w:rsidRPr="00860F45">
        <w:rPr>
          <w:rFonts w:eastAsia="Times New Roman"/>
          <w:color w:val="000000"/>
          <w:spacing w:val="-6"/>
          <w:sz w:val="24"/>
          <w:szCs w:val="24"/>
        </w:rPr>
        <w:softHyphen/>
      </w:r>
      <w:r w:rsidRPr="00860F45">
        <w:rPr>
          <w:rFonts w:eastAsia="Times New Roman"/>
          <w:color w:val="000000"/>
          <w:spacing w:val="-5"/>
          <w:sz w:val="24"/>
          <w:szCs w:val="24"/>
        </w:rPr>
        <w:t>ляй себе свободного обращения (продерзания)». Авва Мака</w:t>
      </w:r>
      <w:r w:rsidRPr="00860F45">
        <w:rPr>
          <w:rFonts w:eastAsia="Times New Roman"/>
          <w:color w:val="000000"/>
          <w:spacing w:val="-7"/>
          <w:sz w:val="24"/>
          <w:szCs w:val="24"/>
        </w:rPr>
        <w:t>рий</w:t>
      </w:r>
      <w:r w:rsidR="009C1C7C">
        <w:rPr>
          <w:rStyle w:val="a6"/>
          <w:rFonts w:eastAsia="Times New Roman"/>
          <w:color w:val="000000"/>
          <w:spacing w:val="-7"/>
          <w:sz w:val="24"/>
          <w:szCs w:val="24"/>
        </w:rPr>
        <w:footnoteReference w:id="54"/>
      </w:r>
      <w:r w:rsidRPr="00860F45">
        <w:rPr>
          <w:rFonts w:eastAsia="Times New Roman"/>
          <w:color w:val="000000"/>
          <w:spacing w:val="-7"/>
          <w:sz w:val="24"/>
          <w:szCs w:val="24"/>
        </w:rPr>
        <w:t xml:space="preserve">, тут случившийся, сделал вопрос: «Какое значение имеет </w:t>
      </w:r>
      <w:r w:rsidRPr="00860F45">
        <w:rPr>
          <w:rFonts w:eastAsia="Times New Roman"/>
          <w:color w:val="000000"/>
          <w:spacing w:val="-6"/>
          <w:sz w:val="24"/>
          <w:szCs w:val="24"/>
        </w:rPr>
        <w:t xml:space="preserve">дерзость (свободное обращение)?» Старец отвечал: «Дерзость подобна великому зною, который когда наступит, то все бегут </w:t>
      </w:r>
      <w:r w:rsidRPr="00860F45">
        <w:rPr>
          <w:rFonts w:eastAsia="Times New Roman"/>
          <w:color w:val="000000"/>
          <w:spacing w:val="-4"/>
          <w:sz w:val="24"/>
          <w:szCs w:val="24"/>
        </w:rPr>
        <w:t xml:space="preserve">от лица его, и портятся плоды на деревьях». Авва Макарий </w:t>
      </w:r>
      <w:r w:rsidRPr="00860F45">
        <w:rPr>
          <w:rFonts w:eastAsia="Times New Roman"/>
          <w:color w:val="000000"/>
          <w:spacing w:val="-3"/>
          <w:sz w:val="24"/>
          <w:szCs w:val="24"/>
        </w:rPr>
        <w:t xml:space="preserve">сказал на это: «Так ли вредна дерзость?» — Авва Агафон </w:t>
      </w:r>
      <w:r w:rsidRPr="00860F45">
        <w:rPr>
          <w:rFonts w:eastAsia="Times New Roman"/>
          <w:color w:val="000000"/>
          <w:spacing w:val="-7"/>
          <w:sz w:val="24"/>
          <w:szCs w:val="24"/>
        </w:rPr>
        <w:t>отвечал: «Нет страсти более лютой, как дерзость: она — роди</w:t>
      </w:r>
      <w:r w:rsidRPr="00860F45">
        <w:rPr>
          <w:rFonts w:eastAsia="Times New Roman"/>
          <w:color w:val="000000"/>
          <w:spacing w:val="-7"/>
          <w:sz w:val="24"/>
          <w:szCs w:val="24"/>
        </w:rPr>
        <w:softHyphen/>
        <w:t>тельница всех страстей; подвижник должен воздерживаться от вольности в обращении»</w:t>
      </w:r>
      <w:r w:rsidR="009C1C7C">
        <w:rPr>
          <w:rStyle w:val="a6"/>
          <w:rFonts w:eastAsia="Times New Roman"/>
          <w:color w:val="000000"/>
          <w:spacing w:val="-7"/>
          <w:sz w:val="24"/>
          <w:szCs w:val="24"/>
        </w:rPr>
        <w:footnoteReference w:id="55"/>
      </w:r>
      <w:r w:rsidRPr="00860F45">
        <w:rPr>
          <w:rFonts w:eastAsia="Times New Roman"/>
          <w:color w:val="000000"/>
          <w:spacing w:val="-7"/>
          <w:sz w:val="24"/>
          <w:szCs w:val="24"/>
        </w:rPr>
        <w:t>. Преподобный авва Дорофей, при</w:t>
      </w:r>
      <w:r w:rsidRPr="00860F45">
        <w:rPr>
          <w:rFonts w:eastAsia="Times New Roman"/>
          <w:color w:val="000000"/>
          <w:spacing w:val="-7"/>
          <w:sz w:val="24"/>
          <w:szCs w:val="24"/>
        </w:rPr>
        <w:softHyphen/>
      </w:r>
      <w:r w:rsidRPr="00860F45">
        <w:rPr>
          <w:rFonts w:eastAsia="Times New Roman"/>
          <w:color w:val="000000"/>
          <w:spacing w:val="-2"/>
          <w:sz w:val="24"/>
          <w:szCs w:val="24"/>
        </w:rPr>
        <w:t>водя эти слова святого Агафона в одном из поучений своих,</w:t>
      </w:r>
      <w:r w:rsidR="009C1C7C">
        <w:t xml:space="preserve"> </w:t>
      </w:r>
      <w:r w:rsidRPr="00860F45">
        <w:rPr>
          <w:rFonts w:eastAsia="Times New Roman"/>
          <w:color w:val="000000"/>
          <w:spacing w:val="-4"/>
          <w:sz w:val="24"/>
          <w:szCs w:val="24"/>
        </w:rPr>
        <w:t>говорит: «Очень хорошо и очень разумно сказал Старец, на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звав дерзость материю всех страстей. Она — мать их, потому что изгоняет страх Божий из души. Если </w:t>
      </w:r>
      <w:r w:rsidRPr="00860F45">
        <w:rPr>
          <w:rFonts w:eastAsia="Times New Roman"/>
          <w:i/>
          <w:iCs/>
          <w:color w:val="000000"/>
          <w:spacing w:val="-5"/>
          <w:sz w:val="24"/>
          <w:szCs w:val="24"/>
        </w:rPr>
        <w:t xml:space="preserve">страхом Господним </w:t>
      </w:r>
      <w:r w:rsidRPr="00860F45">
        <w:rPr>
          <w:rFonts w:eastAsia="Times New Roman"/>
          <w:i/>
          <w:iCs/>
          <w:color w:val="000000"/>
          <w:spacing w:val="-2"/>
          <w:sz w:val="24"/>
          <w:szCs w:val="24"/>
        </w:rPr>
        <w:t>уклоняется всяк от зла</w:t>
      </w:r>
      <w:r w:rsidR="009C1C7C">
        <w:rPr>
          <w:rStyle w:val="a6"/>
          <w:rFonts w:eastAsia="Times New Roman"/>
          <w:i/>
          <w:iCs/>
          <w:color w:val="000000"/>
          <w:spacing w:val="-2"/>
          <w:sz w:val="24"/>
          <w:szCs w:val="24"/>
        </w:rPr>
        <w:footnoteReference w:id="56"/>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то, несомненно, там всякое зло, где </w:t>
      </w:r>
      <w:r w:rsidRPr="00860F45">
        <w:rPr>
          <w:rFonts w:eastAsia="Times New Roman"/>
          <w:color w:val="000000"/>
          <w:spacing w:val="-5"/>
          <w:sz w:val="24"/>
          <w:szCs w:val="24"/>
        </w:rPr>
        <w:t xml:space="preserve">нет страха Божия. Дерзость проявляется различно: может она </w:t>
      </w:r>
      <w:r w:rsidRPr="00860F45">
        <w:rPr>
          <w:rFonts w:eastAsia="Times New Roman"/>
          <w:color w:val="000000"/>
          <w:spacing w:val="-6"/>
          <w:sz w:val="24"/>
          <w:szCs w:val="24"/>
        </w:rPr>
        <w:t>выразиться и словами, и действиями тела, и одним взором. От дерзости переходят к празднословию, к разговорам о предме</w:t>
      </w:r>
      <w:r w:rsidRPr="00860F45">
        <w:rPr>
          <w:rFonts w:eastAsia="Times New Roman"/>
          <w:color w:val="000000"/>
          <w:spacing w:val="-6"/>
          <w:sz w:val="24"/>
          <w:szCs w:val="24"/>
        </w:rPr>
        <w:softHyphen/>
      </w:r>
      <w:r w:rsidRPr="00860F45">
        <w:rPr>
          <w:rFonts w:eastAsia="Times New Roman"/>
          <w:color w:val="000000"/>
          <w:spacing w:val="-9"/>
          <w:sz w:val="24"/>
          <w:szCs w:val="24"/>
        </w:rPr>
        <w:t xml:space="preserve">тах мирских и шуточным, возбуждающим непристойный смех. </w:t>
      </w:r>
      <w:r w:rsidRPr="00860F45">
        <w:rPr>
          <w:rFonts w:eastAsia="Times New Roman"/>
          <w:color w:val="000000"/>
          <w:spacing w:val="-5"/>
          <w:sz w:val="24"/>
          <w:szCs w:val="24"/>
        </w:rPr>
        <w:t>Причисляется к дерзости и то, когда кто прикоснется к ближ</w:t>
      </w:r>
      <w:r w:rsidRPr="00860F45">
        <w:rPr>
          <w:rFonts w:eastAsia="Times New Roman"/>
          <w:color w:val="000000"/>
          <w:spacing w:val="-5"/>
          <w:sz w:val="24"/>
          <w:szCs w:val="24"/>
        </w:rPr>
        <w:softHyphen/>
      </w:r>
      <w:r w:rsidRPr="00860F45">
        <w:rPr>
          <w:rFonts w:eastAsia="Times New Roman"/>
          <w:color w:val="000000"/>
          <w:spacing w:val="-3"/>
          <w:sz w:val="24"/>
          <w:szCs w:val="24"/>
        </w:rPr>
        <w:t>нему без нужды, или прострет к устам его руку, чтоб оста</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новить его слово или смех, когда позволит себе вырвать что-либо из рук ближнего или толкнуть его, когда позволит себе </w:t>
      </w:r>
      <w:r w:rsidRPr="00860F45">
        <w:rPr>
          <w:rFonts w:eastAsia="Times New Roman"/>
          <w:color w:val="000000"/>
          <w:spacing w:val="-6"/>
          <w:sz w:val="24"/>
          <w:szCs w:val="24"/>
        </w:rPr>
        <w:t xml:space="preserve">посмотреть на ближнего бесстыдно. Все это причисляется к </w:t>
      </w:r>
      <w:r w:rsidRPr="00860F45">
        <w:rPr>
          <w:rFonts w:eastAsia="Times New Roman"/>
          <w:color w:val="000000"/>
          <w:spacing w:val="-7"/>
          <w:sz w:val="24"/>
          <w:szCs w:val="24"/>
        </w:rPr>
        <w:t xml:space="preserve">дерзости, и происходит от того, что человек не имеет в душе </w:t>
      </w:r>
      <w:r w:rsidRPr="00860F45">
        <w:rPr>
          <w:rFonts w:eastAsia="Times New Roman"/>
          <w:color w:val="000000"/>
          <w:spacing w:val="-6"/>
          <w:sz w:val="24"/>
          <w:szCs w:val="24"/>
        </w:rPr>
        <w:t>страха Божия. Из такого состояния можно перейти мало-пома</w:t>
      </w:r>
      <w:r w:rsidRPr="00860F45">
        <w:rPr>
          <w:rFonts w:eastAsia="Times New Roman"/>
          <w:color w:val="000000"/>
          <w:spacing w:val="-6"/>
          <w:sz w:val="24"/>
          <w:szCs w:val="24"/>
        </w:rPr>
        <w:softHyphen/>
        <w:t>лу к совершенному нерадению о себе. По этой причине Бог, преподавая заповеди, из которых состоит закон, данный Мои</w:t>
      </w:r>
      <w:r w:rsidRPr="00860F45">
        <w:rPr>
          <w:rFonts w:eastAsia="Times New Roman"/>
          <w:color w:val="000000"/>
          <w:spacing w:val="-6"/>
          <w:sz w:val="24"/>
          <w:szCs w:val="24"/>
        </w:rPr>
        <w:softHyphen/>
      </w:r>
      <w:r w:rsidRPr="00860F45">
        <w:rPr>
          <w:rFonts w:eastAsia="Times New Roman"/>
          <w:color w:val="000000"/>
          <w:spacing w:val="-9"/>
          <w:sz w:val="24"/>
          <w:szCs w:val="24"/>
        </w:rPr>
        <w:t xml:space="preserve">сею, </w:t>
      </w:r>
      <w:r w:rsidRPr="00860F45">
        <w:rPr>
          <w:rFonts w:eastAsia="Times New Roman"/>
          <w:bCs/>
          <w:color w:val="000000"/>
          <w:spacing w:val="-9"/>
          <w:sz w:val="24"/>
          <w:szCs w:val="24"/>
        </w:rPr>
        <w:t xml:space="preserve">сказал: </w:t>
      </w:r>
      <w:r w:rsidRPr="00860F45">
        <w:rPr>
          <w:rFonts w:eastAsia="Times New Roman"/>
          <w:bCs/>
          <w:i/>
          <w:iCs/>
          <w:color w:val="000000"/>
          <w:spacing w:val="-9"/>
          <w:sz w:val="24"/>
          <w:szCs w:val="24"/>
        </w:rPr>
        <w:t>Благоговейны сотворите сыны Израилевы</w:t>
      </w:r>
      <w:r w:rsidR="009C1C7C">
        <w:rPr>
          <w:rStyle w:val="a6"/>
          <w:rFonts w:eastAsia="Times New Roman"/>
          <w:bCs/>
          <w:i/>
          <w:iCs/>
          <w:color w:val="000000"/>
          <w:spacing w:val="-9"/>
          <w:sz w:val="24"/>
          <w:szCs w:val="24"/>
        </w:rPr>
        <w:footnoteReference w:id="57"/>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 xml:space="preserve">Без </w:t>
      </w:r>
      <w:r w:rsidRPr="00860F45">
        <w:rPr>
          <w:rFonts w:eastAsia="Times New Roman"/>
          <w:color w:val="000000"/>
          <w:spacing w:val="-7"/>
          <w:sz w:val="24"/>
          <w:szCs w:val="24"/>
        </w:rPr>
        <w:t>благоговения невозможны ни истинное Богопочитание, ни хра</w:t>
      </w:r>
      <w:r w:rsidRPr="00860F45">
        <w:rPr>
          <w:rFonts w:eastAsia="Times New Roman"/>
          <w:color w:val="000000"/>
          <w:spacing w:val="-7"/>
          <w:sz w:val="24"/>
          <w:szCs w:val="24"/>
        </w:rPr>
        <w:softHyphen/>
      </w:r>
      <w:r w:rsidRPr="00860F45">
        <w:rPr>
          <w:rFonts w:eastAsia="Times New Roman"/>
          <w:color w:val="000000"/>
          <w:sz w:val="24"/>
          <w:szCs w:val="24"/>
        </w:rPr>
        <w:t>нение заповедей».</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3"/>
          <w:sz w:val="24"/>
          <w:szCs w:val="24"/>
        </w:rPr>
        <w:t>Поступком дерзким высказались некогда самые преступ</w:t>
      </w:r>
      <w:r w:rsidRPr="00860F45">
        <w:rPr>
          <w:rFonts w:eastAsia="Times New Roman"/>
          <w:color w:val="000000"/>
          <w:spacing w:val="-3"/>
          <w:sz w:val="24"/>
          <w:szCs w:val="24"/>
        </w:rPr>
        <w:softHyphen/>
        <w:t xml:space="preserve">ные замысл и залог сердца. Когда Иуда Искариотский уже </w:t>
      </w:r>
      <w:r w:rsidRPr="00860F45">
        <w:rPr>
          <w:rFonts w:eastAsia="Times New Roman"/>
          <w:color w:val="000000"/>
          <w:spacing w:val="-5"/>
          <w:sz w:val="24"/>
          <w:szCs w:val="24"/>
        </w:rPr>
        <w:t xml:space="preserve">сговорился с Синедрионом о предательстве Господа, а потом </w:t>
      </w:r>
      <w:r w:rsidRPr="00860F45">
        <w:rPr>
          <w:rFonts w:eastAsia="Times New Roman"/>
          <w:color w:val="000000"/>
          <w:spacing w:val="-7"/>
          <w:sz w:val="24"/>
          <w:szCs w:val="24"/>
        </w:rPr>
        <w:t xml:space="preserve">бесстыдно возлег на Тайной вечери с прочими Апостолами, — </w:t>
      </w:r>
      <w:r w:rsidRPr="00860F45">
        <w:rPr>
          <w:rFonts w:eastAsia="Times New Roman"/>
          <w:color w:val="000000"/>
          <w:spacing w:val="-3"/>
          <w:sz w:val="24"/>
          <w:szCs w:val="24"/>
        </w:rPr>
        <w:t xml:space="preserve">он не остановился протянуть руку к сосуду с солию и взять </w:t>
      </w:r>
      <w:r w:rsidRPr="00860F45">
        <w:rPr>
          <w:rFonts w:eastAsia="Times New Roman"/>
          <w:color w:val="000000"/>
          <w:spacing w:val="-5"/>
          <w:sz w:val="24"/>
          <w:szCs w:val="24"/>
        </w:rPr>
        <w:t xml:space="preserve">соли вместе с Учителем и Господом своим. На этот поступок, </w:t>
      </w:r>
      <w:r w:rsidRPr="00860F45">
        <w:rPr>
          <w:rFonts w:eastAsia="Times New Roman"/>
          <w:color w:val="000000"/>
          <w:spacing w:val="-1"/>
          <w:sz w:val="24"/>
          <w:szCs w:val="24"/>
        </w:rPr>
        <w:t>по наружности маловажный, Господь указал, как на знаме</w:t>
      </w:r>
      <w:r w:rsidRPr="00860F45">
        <w:rPr>
          <w:rFonts w:eastAsia="Times New Roman"/>
          <w:color w:val="000000"/>
          <w:spacing w:val="-1"/>
          <w:sz w:val="24"/>
          <w:szCs w:val="24"/>
        </w:rPr>
        <w:softHyphen/>
      </w:r>
      <w:r w:rsidRPr="00860F45">
        <w:rPr>
          <w:rFonts w:eastAsia="Times New Roman"/>
          <w:color w:val="000000"/>
          <w:sz w:val="24"/>
          <w:szCs w:val="24"/>
        </w:rPr>
        <w:t>ние предателя</w:t>
      </w:r>
      <w:r w:rsidR="009C1C7C">
        <w:rPr>
          <w:rStyle w:val="a6"/>
          <w:rFonts w:eastAsia="Times New Roman"/>
          <w:color w:val="000000"/>
          <w:sz w:val="24"/>
          <w:szCs w:val="24"/>
        </w:rPr>
        <w:footnoteReference w:id="58"/>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4"/>
          <w:sz w:val="24"/>
          <w:szCs w:val="24"/>
        </w:rPr>
        <w:t>Свободное обращение часто является по побуждениям че-</w:t>
      </w:r>
      <w:r w:rsidRPr="00860F45">
        <w:rPr>
          <w:rFonts w:eastAsia="Times New Roman"/>
          <w:color w:val="000000"/>
          <w:spacing w:val="-2"/>
          <w:sz w:val="24"/>
          <w:szCs w:val="24"/>
        </w:rPr>
        <w:t xml:space="preserve">ловекоугодия, двоедушия, от слабости нравственных правил </w:t>
      </w:r>
      <w:r w:rsidRPr="00860F45">
        <w:rPr>
          <w:rFonts w:eastAsia="Times New Roman"/>
          <w:color w:val="000000"/>
          <w:spacing w:val="-4"/>
          <w:sz w:val="24"/>
          <w:szCs w:val="24"/>
        </w:rPr>
        <w:t>и воли. Охраняя от этих начал свободного обращения, препо</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добные Варсонофий Великий и ученик его Иоанн Пророк говорят: «Приобрети твердость, и она удалит от тебя свободу </w:t>
      </w:r>
      <w:r w:rsidRPr="00860F45">
        <w:rPr>
          <w:rFonts w:eastAsia="Times New Roman"/>
          <w:color w:val="000000"/>
          <w:spacing w:val="-6"/>
          <w:sz w:val="24"/>
          <w:szCs w:val="24"/>
        </w:rPr>
        <w:t>в обращении с ближними, причину всех зол в человеке</w:t>
      </w:r>
      <w:r w:rsidR="009C1C7C">
        <w:rPr>
          <w:rStyle w:val="a6"/>
          <w:rFonts w:eastAsia="Times New Roman"/>
          <w:color w:val="000000"/>
          <w:spacing w:val="-6"/>
          <w:sz w:val="24"/>
          <w:szCs w:val="24"/>
        </w:rPr>
        <w:footnoteReference w:id="59"/>
      </w:r>
      <w:r w:rsidRPr="00860F45">
        <w:rPr>
          <w:rFonts w:eastAsia="Times New Roman"/>
          <w:color w:val="000000"/>
          <w:spacing w:val="-6"/>
          <w:sz w:val="24"/>
          <w:szCs w:val="24"/>
        </w:rPr>
        <w:t xml:space="preserve">. Если </w:t>
      </w:r>
      <w:r w:rsidRPr="00860F45">
        <w:rPr>
          <w:rFonts w:eastAsia="Times New Roman"/>
          <w:color w:val="000000"/>
          <w:spacing w:val="-5"/>
          <w:sz w:val="24"/>
          <w:szCs w:val="24"/>
        </w:rPr>
        <w:t xml:space="preserve">хочешь избавиться от постыдных страстей, не обращайся ни с </w:t>
      </w:r>
      <w:r w:rsidRPr="00860F45">
        <w:rPr>
          <w:rFonts w:eastAsia="Times New Roman"/>
          <w:color w:val="000000"/>
          <w:spacing w:val="-4"/>
          <w:sz w:val="24"/>
          <w:szCs w:val="24"/>
        </w:rPr>
        <w:t xml:space="preserve">кем свободно, особенно же с теми, к которым сердце твое </w:t>
      </w:r>
      <w:r w:rsidRPr="00860F45">
        <w:rPr>
          <w:rFonts w:eastAsia="Times New Roman"/>
          <w:color w:val="000000"/>
          <w:spacing w:val="-3"/>
          <w:sz w:val="24"/>
          <w:szCs w:val="24"/>
        </w:rPr>
        <w:t xml:space="preserve">склоняется в страсти похотения. Чрез это освободишься и от </w:t>
      </w:r>
      <w:r w:rsidRPr="00860F45">
        <w:rPr>
          <w:rFonts w:eastAsia="Times New Roman"/>
          <w:color w:val="000000"/>
          <w:spacing w:val="-4"/>
          <w:sz w:val="24"/>
          <w:szCs w:val="24"/>
        </w:rPr>
        <w:t>тщеславия, ибо к тщеславию примешивается человекоугодие,</w:t>
      </w:r>
      <w:r w:rsidR="009C1C7C">
        <w:rPr>
          <w:rFonts w:eastAsia="Times New Roman"/>
          <w:color w:val="000000"/>
          <w:spacing w:val="-4"/>
          <w:sz w:val="24"/>
          <w:szCs w:val="24"/>
        </w:rPr>
        <w:t xml:space="preserve"> </w:t>
      </w:r>
      <w:r w:rsidRPr="00860F45">
        <w:rPr>
          <w:rFonts w:eastAsia="Times New Roman"/>
          <w:bCs/>
          <w:color w:val="000000"/>
          <w:spacing w:val="-2"/>
          <w:sz w:val="22"/>
          <w:szCs w:val="22"/>
        </w:rPr>
        <w:t>к человекоугодию свободное обращение, а свободное обраще</w:t>
      </w:r>
      <w:r w:rsidRPr="00860F45">
        <w:rPr>
          <w:rFonts w:eastAsia="Times New Roman"/>
          <w:bCs/>
          <w:color w:val="000000"/>
          <w:spacing w:val="-2"/>
          <w:sz w:val="22"/>
          <w:szCs w:val="22"/>
        </w:rPr>
        <w:softHyphen/>
        <w:t>ние есть матерь всех страстей</w:t>
      </w:r>
      <w:r w:rsidR="009C1C7C">
        <w:rPr>
          <w:rStyle w:val="a6"/>
          <w:rFonts w:eastAsia="Times New Roman"/>
          <w:bCs/>
          <w:color w:val="000000"/>
          <w:spacing w:val="-2"/>
          <w:sz w:val="22"/>
          <w:szCs w:val="22"/>
        </w:rPr>
        <w:footnoteReference w:id="60"/>
      </w:r>
      <w:r w:rsidRPr="00860F45">
        <w:rPr>
          <w:rFonts w:eastAsia="Times New Roman"/>
          <w:bCs/>
          <w:color w:val="000000"/>
          <w:spacing w:val="-2"/>
          <w:sz w:val="22"/>
          <w:szCs w:val="22"/>
        </w:rPr>
        <w:t xml:space="preserve">. Уклонись от дерзости, как от </w:t>
      </w:r>
      <w:r w:rsidRPr="00860F45">
        <w:rPr>
          <w:rFonts w:eastAsia="Times New Roman"/>
          <w:bCs/>
          <w:color w:val="000000"/>
          <w:sz w:val="22"/>
          <w:szCs w:val="22"/>
        </w:rPr>
        <w:t>смерти»</w:t>
      </w:r>
      <w:r w:rsidR="009C1C7C">
        <w:rPr>
          <w:rStyle w:val="a6"/>
          <w:rFonts w:eastAsia="Times New Roman"/>
          <w:bCs/>
          <w:color w:val="000000"/>
          <w:sz w:val="22"/>
          <w:szCs w:val="22"/>
        </w:rPr>
        <w:footnoteReference w:id="61"/>
      </w:r>
      <w:r w:rsidRPr="00860F45">
        <w:rPr>
          <w:rFonts w:eastAsia="Times New Roman"/>
          <w:bCs/>
          <w:color w:val="000000"/>
          <w:sz w:val="22"/>
          <w:szCs w:val="22"/>
        </w:rPr>
        <w:t>.</w:t>
      </w:r>
    </w:p>
    <w:p w:rsidR="007F4E84" w:rsidRDefault="007F4E84" w:rsidP="00FD09E3">
      <w:pPr>
        <w:shd w:val="clear" w:color="auto" w:fill="FFFFFF"/>
        <w:tabs>
          <w:tab w:val="left" w:pos="0"/>
          <w:tab w:val="left" w:pos="8789"/>
        </w:tabs>
        <w:spacing w:before="7" w:line="234" w:lineRule="exact"/>
        <w:ind w:firstLine="567"/>
        <w:jc w:val="both"/>
        <w:rPr>
          <w:rFonts w:eastAsia="Times New Roman"/>
          <w:bCs/>
          <w:color w:val="000000"/>
          <w:sz w:val="22"/>
          <w:szCs w:val="22"/>
        </w:rPr>
      </w:pPr>
      <w:r w:rsidRPr="00860F45">
        <w:rPr>
          <w:rFonts w:eastAsia="Times New Roman"/>
          <w:bCs/>
          <w:color w:val="000000"/>
          <w:sz w:val="22"/>
          <w:szCs w:val="22"/>
        </w:rPr>
        <w:t xml:space="preserve">Для всех очевидно и понятно, что свободное обращение, </w:t>
      </w:r>
      <w:r w:rsidRPr="00860F45">
        <w:rPr>
          <w:rFonts w:eastAsia="Times New Roman"/>
          <w:bCs/>
          <w:color w:val="000000"/>
          <w:spacing w:val="-1"/>
          <w:sz w:val="22"/>
          <w:szCs w:val="22"/>
        </w:rPr>
        <w:t xml:space="preserve">весьма легко и часто переходящее в величайшую дерзость и </w:t>
      </w:r>
      <w:r w:rsidRPr="00860F45">
        <w:rPr>
          <w:rFonts w:eastAsia="Times New Roman"/>
          <w:bCs/>
          <w:color w:val="000000"/>
          <w:spacing w:val="-2"/>
          <w:sz w:val="22"/>
          <w:szCs w:val="22"/>
        </w:rPr>
        <w:t xml:space="preserve">наглость, бывает причиною ссор, гнева, памятозлобия; но не </w:t>
      </w:r>
      <w:r w:rsidRPr="00860F45">
        <w:rPr>
          <w:rFonts w:eastAsia="Times New Roman"/>
          <w:bCs/>
          <w:color w:val="000000"/>
          <w:sz w:val="22"/>
          <w:szCs w:val="22"/>
        </w:rPr>
        <w:t>всем известно и понятно, что от свободного обращения воз</w:t>
      </w:r>
      <w:r w:rsidRPr="00860F45">
        <w:rPr>
          <w:rFonts w:eastAsia="Times New Roman"/>
          <w:bCs/>
          <w:color w:val="000000"/>
          <w:sz w:val="22"/>
          <w:szCs w:val="22"/>
        </w:rPr>
        <w:softHyphen/>
      </w:r>
      <w:r w:rsidRPr="00860F45">
        <w:rPr>
          <w:rFonts w:eastAsia="Times New Roman"/>
          <w:bCs/>
          <w:color w:val="000000"/>
          <w:spacing w:val="-3"/>
          <w:sz w:val="22"/>
          <w:szCs w:val="22"/>
        </w:rPr>
        <w:t>жигается сильнейшая блудная страсть. Да ведают это возлюб</w:t>
      </w:r>
      <w:r w:rsidRPr="00860F45">
        <w:rPr>
          <w:rFonts w:eastAsia="Times New Roman"/>
          <w:bCs/>
          <w:color w:val="000000"/>
          <w:spacing w:val="-3"/>
          <w:sz w:val="22"/>
          <w:szCs w:val="22"/>
        </w:rPr>
        <w:softHyphen/>
      </w:r>
      <w:r w:rsidRPr="00860F45">
        <w:rPr>
          <w:rFonts w:eastAsia="Times New Roman"/>
          <w:bCs/>
          <w:color w:val="000000"/>
          <w:spacing w:val="-2"/>
          <w:sz w:val="22"/>
          <w:szCs w:val="22"/>
        </w:rPr>
        <w:t>ленные братия, начинающие невидимое поприще мучениче</w:t>
      </w:r>
      <w:r w:rsidRPr="00860F45">
        <w:rPr>
          <w:rFonts w:eastAsia="Times New Roman"/>
          <w:bCs/>
          <w:color w:val="000000"/>
          <w:spacing w:val="-2"/>
          <w:sz w:val="22"/>
          <w:szCs w:val="22"/>
        </w:rPr>
        <w:softHyphen/>
        <w:t>ства и предпринявшие сразиться со страстьми плоти и духа, с тем, чтоб Божиею благодатию, осеняющею усилие подвижни</w:t>
      </w:r>
      <w:r w:rsidRPr="00860F45">
        <w:rPr>
          <w:rFonts w:eastAsia="Times New Roman"/>
          <w:bCs/>
          <w:color w:val="000000"/>
          <w:spacing w:val="-2"/>
          <w:sz w:val="22"/>
          <w:szCs w:val="22"/>
        </w:rPr>
        <w:softHyphen/>
      </w:r>
      <w:r w:rsidRPr="00860F45">
        <w:rPr>
          <w:rFonts w:eastAsia="Times New Roman"/>
          <w:bCs/>
          <w:color w:val="000000"/>
          <w:spacing w:val="-1"/>
          <w:sz w:val="22"/>
          <w:szCs w:val="22"/>
        </w:rPr>
        <w:t xml:space="preserve">ка, победить их и получить за победу венец спасения от руки </w:t>
      </w:r>
      <w:r w:rsidRPr="00860F45">
        <w:rPr>
          <w:rFonts w:eastAsia="Times New Roman"/>
          <w:bCs/>
          <w:color w:val="000000"/>
          <w:spacing w:val="-2"/>
          <w:sz w:val="22"/>
          <w:szCs w:val="22"/>
        </w:rPr>
        <w:t xml:space="preserve">Христовой. Вообще надо сказать, что монах подлежит совсем </w:t>
      </w:r>
      <w:r w:rsidRPr="00860F45">
        <w:rPr>
          <w:rFonts w:eastAsia="Times New Roman"/>
          <w:bCs/>
          <w:color w:val="000000"/>
          <w:spacing w:val="-3"/>
          <w:sz w:val="22"/>
          <w:szCs w:val="22"/>
        </w:rPr>
        <w:t>другим законам, нежели мирской человек, и нуждается в стро</w:t>
      </w:r>
      <w:r w:rsidRPr="00860F45">
        <w:rPr>
          <w:rFonts w:eastAsia="Times New Roman"/>
          <w:bCs/>
          <w:color w:val="000000"/>
          <w:spacing w:val="-3"/>
          <w:sz w:val="22"/>
          <w:szCs w:val="22"/>
        </w:rPr>
        <w:softHyphen/>
      </w:r>
      <w:r w:rsidRPr="00860F45">
        <w:rPr>
          <w:rFonts w:eastAsia="Times New Roman"/>
          <w:bCs/>
          <w:color w:val="000000"/>
          <w:spacing w:val="-2"/>
          <w:sz w:val="22"/>
          <w:szCs w:val="22"/>
        </w:rPr>
        <w:t>жайшем наблюдении за собою, в постоянной осторожности, в постоянной недоверчивости к своему уму, сердцу и телу. Мо</w:t>
      </w:r>
      <w:r w:rsidRPr="00860F45">
        <w:rPr>
          <w:rFonts w:eastAsia="Times New Roman"/>
          <w:bCs/>
          <w:color w:val="000000"/>
          <w:spacing w:val="-2"/>
          <w:sz w:val="22"/>
          <w:szCs w:val="22"/>
        </w:rPr>
        <w:softHyphen/>
      </w:r>
      <w:r w:rsidRPr="00860F45">
        <w:rPr>
          <w:rFonts w:eastAsia="Times New Roman"/>
          <w:bCs/>
          <w:color w:val="000000"/>
          <w:spacing w:val="-1"/>
          <w:sz w:val="22"/>
          <w:szCs w:val="22"/>
        </w:rPr>
        <w:t>наха можно уподобить оранжерейному цветку, а мирянина полевому</w:t>
      </w:r>
      <w:r w:rsidR="009C1C7C">
        <w:rPr>
          <w:rFonts w:eastAsia="Times New Roman"/>
          <w:bCs/>
          <w:color w:val="000000"/>
          <w:spacing w:val="-1"/>
          <w:sz w:val="22"/>
          <w:szCs w:val="22"/>
        </w:rPr>
        <w:t>.</w:t>
      </w:r>
      <w:r w:rsidRPr="00860F45">
        <w:rPr>
          <w:rFonts w:eastAsia="Times New Roman"/>
          <w:bCs/>
          <w:i/>
          <w:iCs/>
          <w:color w:val="000000"/>
          <w:spacing w:val="-1"/>
          <w:sz w:val="22"/>
          <w:szCs w:val="22"/>
        </w:rPr>
        <w:t xml:space="preserve"> </w:t>
      </w:r>
      <w:r w:rsidRPr="00860F45">
        <w:rPr>
          <w:rFonts w:eastAsia="Times New Roman"/>
          <w:bCs/>
          <w:color w:val="000000"/>
          <w:spacing w:val="-1"/>
          <w:sz w:val="22"/>
          <w:szCs w:val="22"/>
        </w:rPr>
        <w:t xml:space="preserve">Невозможно на поле встретить таких прекрасных </w:t>
      </w:r>
      <w:r w:rsidRPr="00860F45">
        <w:rPr>
          <w:rFonts w:eastAsia="Times New Roman"/>
          <w:bCs/>
          <w:color w:val="000000"/>
          <w:spacing w:val="-2"/>
          <w:sz w:val="22"/>
          <w:szCs w:val="22"/>
        </w:rPr>
        <w:t>и драгоценных цветов</w:t>
      </w:r>
      <w:r w:rsidR="009C1C7C">
        <w:rPr>
          <w:rFonts w:eastAsia="Times New Roman"/>
          <w:bCs/>
          <w:color w:val="000000"/>
          <w:spacing w:val="-2"/>
          <w:sz w:val="22"/>
          <w:szCs w:val="22"/>
        </w:rPr>
        <w:t>,</w:t>
      </w:r>
      <w:r w:rsidRPr="00860F45">
        <w:rPr>
          <w:rFonts w:eastAsia="Times New Roman"/>
          <w:bCs/>
          <w:color w:val="000000"/>
          <w:spacing w:val="-2"/>
          <w:sz w:val="22"/>
          <w:szCs w:val="22"/>
        </w:rPr>
        <w:t xml:space="preserve"> какие встречаются в оранжерее; зато </w:t>
      </w:r>
      <w:r w:rsidRPr="00860F45">
        <w:rPr>
          <w:rFonts w:eastAsia="Times New Roman"/>
          <w:bCs/>
          <w:color w:val="000000"/>
          <w:sz w:val="22"/>
          <w:szCs w:val="22"/>
        </w:rPr>
        <w:t xml:space="preserve">оранжерейные цветы требуют особенного ухода за ними, не </w:t>
      </w:r>
      <w:r w:rsidRPr="00860F45">
        <w:rPr>
          <w:rFonts w:eastAsia="Times New Roman"/>
          <w:bCs/>
          <w:color w:val="000000"/>
          <w:spacing w:val="-2"/>
          <w:sz w:val="22"/>
          <w:szCs w:val="22"/>
        </w:rPr>
        <w:t>могут переносить непогод, при незначительной свежести воз</w:t>
      </w:r>
      <w:r w:rsidRPr="00860F45">
        <w:rPr>
          <w:rFonts w:eastAsia="Times New Roman"/>
          <w:bCs/>
          <w:color w:val="000000"/>
          <w:spacing w:val="-2"/>
          <w:sz w:val="22"/>
          <w:szCs w:val="22"/>
        </w:rPr>
        <w:softHyphen/>
      </w:r>
      <w:r w:rsidRPr="00860F45">
        <w:rPr>
          <w:rFonts w:eastAsia="Times New Roman"/>
          <w:bCs/>
          <w:color w:val="000000"/>
          <w:spacing w:val="-1"/>
          <w:sz w:val="22"/>
          <w:szCs w:val="22"/>
        </w:rPr>
        <w:t xml:space="preserve">духа повреждаются, между тем как полевые не нуждаются ни </w:t>
      </w:r>
      <w:r w:rsidRPr="00860F45">
        <w:rPr>
          <w:rFonts w:eastAsia="Times New Roman"/>
          <w:bCs/>
          <w:color w:val="000000"/>
          <w:sz w:val="22"/>
          <w:szCs w:val="22"/>
        </w:rPr>
        <w:t xml:space="preserve">в каком уходе и присмотре, растут на свободе и переносят </w:t>
      </w:r>
      <w:r w:rsidRPr="00860F45">
        <w:rPr>
          <w:rFonts w:eastAsia="Times New Roman"/>
          <w:bCs/>
          <w:color w:val="000000"/>
          <w:spacing w:val="-1"/>
          <w:sz w:val="22"/>
          <w:szCs w:val="22"/>
        </w:rPr>
        <w:t xml:space="preserve">удобно воздушные перемены. Все святые Отцы заповедуют </w:t>
      </w:r>
      <w:r w:rsidRPr="00860F45">
        <w:rPr>
          <w:rFonts w:eastAsia="Times New Roman"/>
          <w:bCs/>
          <w:color w:val="000000"/>
          <w:spacing w:val="-2"/>
          <w:sz w:val="22"/>
          <w:szCs w:val="22"/>
        </w:rPr>
        <w:t>монахам строжайшее наблюдение за собою, строжайшее хра</w:t>
      </w:r>
      <w:r w:rsidRPr="00860F45">
        <w:rPr>
          <w:rFonts w:eastAsia="Times New Roman"/>
          <w:bCs/>
          <w:color w:val="000000"/>
          <w:spacing w:val="-2"/>
          <w:sz w:val="22"/>
          <w:szCs w:val="22"/>
        </w:rPr>
        <w:softHyphen/>
      </w:r>
      <w:r w:rsidRPr="00860F45">
        <w:rPr>
          <w:rFonts w:eastAsia="Times New Roman"/>
          <w:bCs/>
          <w:color w:val="000000"/>
          <w:sz w:val="22"/>
          <w:szCs w:val="22"/>
        </w:rPr>
        <w:t xml:space="preserve">нение </w:t>
      </w:r>
      <w:r w:rsidRPr="00860F45">
        <w:rPr>
          <w:rFonts w:eastAsia="Times New Roman"/>
          <w:bCs/>
          <w:color w:val="000000"/>
          <w:sz w:val="22"/>
          <w:szCs w:val="22"/>
        </w:rPr>
        <w:lastRenderedPageBreak/>
        <w:t xml:space="preserve">себя. От ничтожного по наружности обстоятельства </w:t>
      </w:r>
      <w:r w:rsidRPr="00860F45">
        <w:rPr>
          <w:rFonts w:eastAsia="Times New Roman"/>
          <w:bCs/>
          <w:color w:val="000000"/>
          <w:spacing w:val="-3"/>
          <w:sz w:val="22"/>
          <w:szCs w:val="22"/>
        </w:rPr>
        <w:t xml:space="preserve">может для монаха возникнуть величайшее искушение и самое </w:t>
      </w:r>
      <w:r w:rsidRPr="00860F45">
        <w:rPr>
          <w:rFonts w:eastAsia="Times New Roman"/>
          <w:bCs/>
          <w:color w:val="000000"/>
          <w:sz w:val="22"/>
          <w:szCs w:val="22"/>
        </w:rPr>
        <w:t>падение. Одно неосторожное прикосновение, один ничтож</w:t>
      </w:r>
      <w:r w:rsidRPr="00860F45">
        <w:rPr>
          <w:rFonts w:eastAsia="Times New Roman"/>
          <w:bCs/>
          <w:color w:val="000000"/>
          <w:sz w:val="22"/>
          <w:szCs w:val="22"/>
        </w:rPr>
        <w:softHyphen/>
      </w:r>
      <w:r w:rsidRPr="00860F45">
        <w:rPr>
          <w:rFonts w:eastAsia="Times New Roman"/>
          <w:bCs/>
          <w:color w:val="000000"/>
          <w:spacing w:val="-2"/>
          <w:sz w:val="22"/>
          <w:szCs w:val="22"/>
        </w:rPr>
        <w:t xml:space="preserve">ный взгляд, как доказано несчастными опытами, внезапно </w:t>
      </w:r>
      <w:r w:rsidRPr="00860F45">
        <w:rPr>
          <w:rFonts w:eastAsia="Times New Roman"/>
          <w:bCs/>
          <w:color w:val="000000"/>
          <w:spacing w:val="-1"/>
          <w:sz w:val="22"/>
          <w:szCs w:val="22"/>
        </w:rPr>
        <w:t xml:space="preserve">переменяли в монахе все душевное расположение его, все </w:t>
      </w:r>
      <w:r w:rsidRPr="00860F45">
        <w:rPr>
          <w:rFonts w:eastAsia="Times New Roman"/>
          <w:bCs/>
          <w:color w:val="000000"/>
          <w:spacing w:val="-2"/>
          <w:sz w:val="22"/>
          <w:szCs w:val="22"/>
        </w:rPr>
        <w:t xml:space="preserve">сердечные залоги, самый образ мыслей. Надо хранить себя, и </w:t>
      </w:r>
      <w:r w:rsidRPr="00860F45">
        <w:rPr>
          <w:rFonts w:eastAsia="Times New Roman"/>
          <w:bCs/>
          <w:color w:val="000000"/>
          <w:spacing w:val="-3"/>
          <w:sz w:val="22"/>
          <w:szCs w:val="22"/>
        </w:rPr>
        <w:t xml:space="preserve">хранить. Вышеупомянутый преподобный Агафон говаривал: </w:t>
      </w:r>
      <w:r w:rsidRPr="00860F45">
        <w:rPr>
          <w:rFonts w:eastAsia="Times New Roman"/>
          <w:bCs/>
          <w:color w:val="000000"/>
          <w:spacing w:val="-2"/>
          <w:sz w:val="22"/>
          <w:szCs w:val="22"/>
        </w:rPr>
        <w:t>«Без величайшего наблюдения над собою невозможно преус</w:t>
      </w:r>
      <w:r w:rsidRPr="00860F45">
        <w:rPr>
          <w:rFonts w:eastAsia="Times New Roman"/>
          <w:bCs/>
          <w:color w:val="000000"/>
          <w:spacing w:val="-2"/>
          <w:sz w:val="22"/>
          <w:szCs w:val="22"/>
        </w:rPr>
        <w:softHyphen/>
        <w:t>петь ни в одной добродетели»</w:t>
      </w:r>
      <w:r w:rsidR="009C1C7C">
        <w:rPr>
          <w:rStyle w:val="a6"/>
          <w:rFonts w:eastAsia="Times New Roman"/>
          <w:bCs/>
          <w:color w:val="000000"/>
          <w:spacing w:val="-2"/>
          <w:sz w:val="22"/>
          <w:szCs w:val="22"/>
        </w:rPr>
        <w:footnoteReference w:id="62"/>
      </w:r>
      <w:r w:rsidRPr="00860F45">
        <w:rPr>
          <w:rFonts w:eastAsia="Times New Roman"/>
          <w:bCs/>
          <w:color w:val="000000"/>
          <w:spacing w:val="-2"/>
          <w:sz w:val="22"/>
          <w:szCs w:val="22"/>
        </w:rPr>
        <w:t>. Новоначальным, с самого вступления их в монастырь, необходимо обратить все внима</w:t>
      </w:r>
      <w:r w:rsidRPr="00860F45">
        <w:rPr>
          <w:rFonts w:eastAsia="Times New Roman"/>
          <w:bCs/>
          <w:color w:val="000000"/>
          <w:spacing w:val="-2"/>
          <w:sz w:val="22"/>
          <w:szCs w:val="22"/>
        </w:rPr>
        <w:softHyphen/>
      </w:r>
      <w:r w:rsidRPr="00860F45">
        <w:rPr>
          <w:rFonts w:eastAsia="Times New Roman"/>
          <w:bCs/>
          <w:color w:val="000000"/>
          <w:spacing w:val="-4"/>
          <w:sz w:val="22"/>
          <w:szCs w:val="22"/>
        </w:rPr>
        <w:t>ние на ограждение себя благоговейными навыками и обычая</w:t>
      </w:r>
      <w:r w:rsidRPr="00860F45">
        <w:rPr>
          <w:rFonts w:eastAsia="Times New Roman"/>
          <w:bCs/>
          <w:color w:val="000000"/>
          <w:spacing w:val="-4"/>
          <w:sz w:val="22"/>
          <w:szCs w:val="22"/>
        </w:rPr>
        <w:softHyphen/>
      </w:r>
      <w:r w:rsidRPr="00860F45">
        <w:rPr>
          <w:rFonts w:eastAsia="Times New Roman"/>
          <w:bCs/>
          <w:color w:val="000000"/>
          <w:sz w:val="22"/>
          <w:szCs w:val="22"/>
        </w:rPr>
        <w:t>ми, изучить их и приложить всеусиленное старание к приоб</w:t>
      </w:r>
      <w:r w:rsidR="009C1C7C">
        <w:rPr>
          <w:rFonts w:eastAsia="Times New Roman"/>
          <w:bCs/>
          <w:color w:val="000000"/>
          <w:sz w:val="22"/>
          <w:szCs w:val="22"/>
        </w:rPr>
        <w:t>ретению их, хотя бы это и стоило значительного труда. Благий навык, с трудом приобретенный в юности, обращается в природное средство и всюду сопутствует стяжавшему его. Оградивший себя благими телесными навыками может накоплять</w:t>
      </w:r>
      <w:r w:rsidR="002E049A">
        <w:rPr>
          <w:rFonts w:eastAsia="Times New Roman"/>
          <w:bCs/>
          <w:color w:val="000000"/>
          <w:sz w:val="22"/>
          <w:szCs w:val="22"/>
        </w:rPr>
        <w:t xml:space="preserve"> душевное богатство с благонадежностью: оно будет сохраняться в целости, будучи отвсюду ограждено благими телесными навыками. Напротив того, вредный навык может в кратчайшее время отнять все душевное богатство, накопленное в течение продолжительного времени, накопленное при усиленнейшем подвиге, с утратою здоровья и сил, так что новое накопление богатства делается уже крайне затруднительным. Особенно причиною таких душевных бедствий бывает навык к свободному обращению и сопряженные с ним и рождающие его частые отлучки из монастыря и из келлии. – Братия! Будем молить Господа, соединяя с молитвою и собственное старание, чтоб Он наставил нас заповеданному Им благоговению, положил </w:t>
      </w:r>
      <w:r w:rsidR="002E049A">
        <w:rPr>
          <w:rFonts w:eastAsia="Times New Roman"/>
          <w:bCs/>
          <w:i/>
          <w:color w:val="000000"/>
          <w:sz w:val="22"/>
          <w:szCs w:val="22"/>
        </w:rPr>
        <w:t>хранение устом нашим</w:t>
      </w:r>
      <w:r w:rsidR="002E049A">
        <w:rPr>
          <w:rStyle w:val="a6"/>
          <w:rFonts w:eastAsia="Times New Roman"/>
          <w:bCs/>
          <w:i/>
          <w:color w:val="000000"/>
          <w:sz w:val="22"/>
          <w:szCs w:val="22"/>
        </w:rPr>
        <w:footnoteReference w:id="63"/>
      </w:r>
      <w:r w:rsidR="002E049A">
        <w:rPr>
          <w:rFonts w:eastAsia="Times New Roman"/>
          <w:bCs/>
          <w:color w:val="000000"/>
          <w:sz w:val="22"/>
          <w:szCs w:val="22"/>
        </w:rPr>
        <w:t xml:space="preserve"> и прочим членам, равно как и чувствам нашим, которые при нехранении сделываются отверстыми дверьми для греха, ими входящего в душу и убивающего ее. Аминь.</w:t>
      </w:r>
    </w:p>
    <w:p w:rsidR="002E049A" w:rsidRDefault="002E049A" w:rsidP="00FD09E3">
      <w:pPr>
        <w:shd w:val="clear" w:color="auto" w:fill="FFFFFF"/>
        <w:tabs>
          <w:tab w:val="left" w:pos="0"/>
          <w:tab w:val="left" w:pos="8789"/>
        </w:tabs>
        <w:spacing w:before="7" w:line="234" w:lineRule="exact"/>
        <w:ind w:firstLine="567"/>
        <w:jc w:val="both"/>
        <w:rPr>
          <w:rFonts w:eastAsia="Times New Roman"/>
          <w:bCs/>
          <w:color w:val="000000"/>
          <w:sz w:val="22"/>
          <w:szCs w:val="22"/>
        </w:rPr>
      </w:pPr>
    </w:p>
    <w:p w:rsidR="002E049A" w:rsidRDefault="002E049A" w:rsidP="00FD09E3">
      <w:pPr>
        <w:shd w:val="clear" w:color="auto" w:fill="FFFFFF"/>
        <w:tabs>
          <w:tab w:val="left" w:pos="0"/>
          <w:tab w:val="left" w:pos="8789"/>
        </w:tabs>
        <w:spacing w:before="7" w:line="234" w:lineRule="exact"/>
        <w:ind w:firstLine="567"/>
        <w:jc w:val="both"/>
        <w:rPr>
          <w:rFonts w:eastAsia="Times New Roman"/>
          <w:bCs/>
          <w:color w:val="000000"/>
          <w:sz w:val="22"/>
          <w:szCs w:val="22"/>
        </w:rPr>
      </w:pPr>
    </w:p>
    <w:p w:rsidR="002E049A" w:rsidRDefault="002E049A" w:rsidP="00FD09E3">
      <w:pPr>
        <w:shd w:val="clear" w:color="auto" w:fill="FFFFFF"/>
        <w:tabs>
          <w:tab w:val="left" w:pos="0"/>
          <w:tab w:val="left" w:pos="8789"/>
        </w:tabs>
        <w:spacing w:before="7" w:line="234" w:lineRule="exact"/>
        <w:ind w:firstLine="567"/>
        <w:jc w:val="both"/>
        <w:rPr>
          <w:rFonts w:eastAsia="Times New Roman"/>
          <w:bCs/>
          <w:color w:val="000000"/>
          <w:sz w:val="22"/>
          <w:szCs w:val="22"/>
        </w:rPr>
      </w:pPr>
    </w:p>
    <w:p w:rsidR="002E049A" w:rsidRPr="002E049A" w:rsidRDefault="002E049A" w:rsidP="00FD09E3">
      <w:pPr>
        <w:shd w:val="clear" w:color="auto" w:fill="FFFFFF"/>
        <w:tabs>
          <w:tab w:val="left" w:pos="0"/>
          <w:tab w:val="left" w:pos="8789"/>
        </w:tabs>
        <w:spacing w:before="7" w:line="234" w:lineRule="exact"/>
        <w:ind w:firstLine="567"/>
        <w:jc w:val="center"/>
        <w:rPr>
          <w:rFonts w:eastAsia="Times New Roman"/>
          <w:b/>
          <w:bCs/>
          <w:color w:val="000000"/>
          <w:sz w:val="22"/>
          <w:szCs w:val="22"/>
        </w:rPr>
      </w:pPr>
      <w:r w:rsidRPr="002E049A">
        <w:rPr>
          <w:rFonts w:eastAsia="Times New Roman"/>
          <w:b/>
          <w:bCs/>
          <w:color w:val="000000"/>
          <w:sz w:val="22"/>
          <w:szCs w:val="22"/>
        </w:rPr>
        <w:t>Советы</w:t>
      </w:r>
    </w:p>
    <w:p w:rsidR="002E049A" w:rsidRPr="002E049A" w:rsidRDefault="002E049A" w:rsidP="00FD09E3">
      <w:pPr>
        <w:shd w:val="clear" w:color="auto" w:fill="FFFFFF"/>
        <w:tabs>
          <w:tab w:val="left" w:pos="0"/>
          <w:tab w:val="left" w:pos="8789"/>
        </w:tabs>
        <w:spacing w:before="7" w:line="234" w:lineRule="exact"/>
        <w:ind w:firstLine="567"/>
        <w:jc w:val="center"/>
        <w:rPr>
          <w:rFonts w:eastAsia="Times New Roman"/>
          <w:b/>
          <w:bCs/>
          <w:color w:val="000000"/>
          <w:sz w:val="22"/>
          <w:szCs w:val="22"/>
        </w:rPr>
      </w:pPr>
      <w:r w:rsidRPr="002E049A">
        <w:rPr>
          <w:rFonts w:eastAsia="Times New Roman"/>
          <w:b/>
          <w:bCs/>
          <w:color w:val="000000"/>
          <w:sz w:val="22"/>
          <w:szCs w:val="22"/>
        </w:rPr>
        <w:t>Относительно душевного иноческого делания</w:t>
      </w:r>
    </w:p>
    <w:p w:rsidR="002E049A" w:rsidRPr="002E049A" w:rsidRDefault="002E049A" w:rsidP="00FD09E3">
      <w:pPr>
        <w:shd w:val="clear" w:color="auto" w:fill="FFFFFF"/>
        <w:tabs>
          <w:tab w:val="left" w:pos="0"/>
          <w:tab w:val="left" w:pos="8789"/>
        </w:tabs>
        <w:spacing w:before="7" w:line="234" w:lineRule="exact"/>
        <w:ind w:firstLine="567"/>
        <w:jc w:val="center"/>
        <w:rPr>
          <w:rFonts w:eastAsia="Times New Roman"/>
          <w:b/>
          <w:bCs/>
          <w:color w:val="000000"/>
          <w:sz w:val="22"/>
          <w:szCs w:val="22"/>
        </w:rPr>
      </w:pPr>
      <w:r w:rsidRPr="002E049A">
        <w:rPr>
          <w:rFonts w:eastAsia="Times New Roman"/>
          <w:b/>
          <w:bCs/>
          <w:color w:val="000000"/>
          <w:sz w:val="22"/>
          <w:szCs w:val="22"/>
        </w:rPr>
        <w:t>Введение</w:t>
      </w:r>
    </w:p>
    <w:p w:rsidR="002E049A" w:rsidRPr="002E049A" w:rsidRDefault="002E049A" w:rsidP="00FD09E3">
      <w:pPr>
        <w:shd w:val="clear" w:color="auto" w:fill="FFFFFF"/>
        <w:tabs>
          <w:tab w:val="left" w:pos="0"/>
          <w:tab w:val="left" w:pos="8789"/>
        </w:tabs>
        <w:spacing w:before="7" w:line="234" w:lineRule="exact"/>
        <w:ind w:firstLine="567"/>
        <w:jc w:val="center"/>
        <w:rPr>
          <w:rFonts w:eastAsia="Times New Roman"/>
          <w:b/>
          <w:bCs/>
          <w:color w:val="000000"/>
          <w:sz w:val="22"/>
          <w:szCs w:val="22"/>
        </w:rPr>
      </w:pPr>
    </w:p>
    <w:p w:rsidR="002E049A" w:rsidRPr="002E049A" w:rsidRDefault="002E049A" w:rsidP="00FD09E3">
      <w:pPr>
        <w:shd w:val="clear" w:color="auto" w:fill="FFFFFF"/>
        <w:tabs>
          <w:tab w:val="left" w:pos="0"/>
          <w:tab w:val="left" w:pos="8789"/>
        </w:tabs>
        <w:spacing w:before="7" w:line="234" w:lineRule="exact"/>
        <w:ind w:firstLine="567"/>
        <w:jc w:val="center"/>
        <w:rPr>
          <w:rFonts w:eastAsia="Times New Roman"/>
          <w:b/>
          <w:bCs/>
          <w:color w:val="000000"/>
          <w:sz w:val="22"/>
          <w:szCs w:val="22"/>
        </w:rPr>
      </w:pPr>
      <w:r w:rsidRPr="002E049A">
        <w:rPr>
          <w:rFonts w:eastAsia="Times New Roman"/>
          <w:b/>
          <w:bCs/>
          <w:color w:val="000000"/>
          <w:sz w:val="22"/>
          <w:szCs w:val="22"/>
        </w:rPr>
        <w:t>Душевное делание естественно человеку и составляет неотъемлемую принадлежность его</w:t>
      </w:r>
    </w:p>
    <w:p w:rsidR="002E049A" w:rsidRDefault="002E049A" w:rsidP="00FD09E3">
      <w:pPr>
        <w:shd w:val="clear" w:color="auto" w:fill="FFFFFF"/>
        <w:tabs>
          <w:tab w:val="left" w:pos="0"/>
          <w:tab w:val="left" w:pos="8789"/>
        </w:tabs>
        <w:spacing w:before="7" w:line="234" w:lineRule="exact"/>
        <w:ind w:firstLine="567"/>
        <w:jc w:val="both"/>
      </w:pPr>
    </w:p>
    <w:p w:rsidR="002E049A" w:rsidRDefault="002E049A" w:rsidP="00FD09E3">
      <w:pPr>
        <w:shd w:val="clear" w:color="auto" w:fill="FFFFFF"/>
        <w:tabs>
          <w:tab w:val="left" w:pos="0"/>
          <w:tab w:val="left" w:pos="8789"/>
        </w:tabs>
        <w:spacing w:before="7" w:line="234" w:lineRule="exact"/>
        <w:ind w:firstLine="567"/>
        <w:rPr>
          <w:rFonts w:eastAsia="Times New Roman"/>
          <w:bCs/>
          <w:i/>
          <w:color w:val="000000"/>
          <w:sz w:val="22"/>
          <w:szCs w:val="22"/>
        </w:rPr>
      </w:pPr>
      <w:r w:rsidRPr="002E049A">
        <w:rPr>
          <w:rFonts w:eastAsia="Times New Roman"/>
          <w:bCs/>
          <w:color w:val="000000"/>
          <w:sz w:val="22"/>
          <w:szCs w:val="22"/>
        </w:rPr>
        <w:t>Человек</w:t>
      </w:r>
      <w:r>
        <w:rPr>
          <w:rFonts w:eastAsia="Times New Roman"/>
          <w:bCs/>
          <w:color w:val="000000"/>
          <w:sz w:val="22"/>
          <w:szCs w:val="22"/>
        </w:rPr>
        <w:t xml:space="preserve"> не может быть без мыслей и чувствований. Мысли и чувствования служат признаком жизни человека. Если б они прекратились на какое-либо время, то это было бы вместе прекращением человеческой жизни, человеческого существования. Жизнь не прекращается ниже на мгновение: и ум не престает ни на минуту от рождения мыслей, а сердце не престает ни на минуту от рождения чувствований. Непрестанное занятие – естественно душе. Дать душе знаятие богоугодное есть непременная обязанность каждого, вступившего в монастырь. Такое занятие святыми Отцами называно </w:t>
      </w:r>
      <w:r>
        <w:rPr>
          <w:rFonts w:eastAsia="Times New Roman"/>
          <w:bCs/>
          <w:i/>
          <w:color w:val="000000"/>
          <w:sz w:val="22"/>
          <w:szCs w:val="22"/>
        </w:rPr>
        <w:t>душевным деланием, умным подвигом, блюдением ума, хранением сердца, трезвением, вниманием</w:t>
      </w:r>
      <w:r w:rsidR="00BC1BB9">
        <w:rPr>
          <w:rStyle w:val="a6"/>
          <w:rFonts w:eastAsia="Times New Roman"/>
          <w:bCs/>
          <w:i/>
          <w:color w:val="000000"/>
          <w:sz w:val="22"/>
          <w:szCs w:val="22"/>
        </w:rPr>
        <w:footnoteReference w:id="64"/>
      </w:r>
      <w:r>
        <w:rPr>
          <w:rFonts w:eastAsia="Times New Roman"/>
          <w:bCs/>
          <w:i/>
          <w:color w:val="000000"/>
          <w:sz w:val="22"/>
          <w:szCs w:val="22"/>
        </w:rPr>
        <w:t>.</w:t>
      </w:r>
    </w:p>
    <w:p w:rsidR="002E049A" w:rsidRDefault="002E049A" w:rsidP="00FD09E3">
      <w:pPr>
        <w:shd w:val="clear" w:color="auto" w:fill="FFFFFF"/>
        <w:tabs>
          <w:tab w:val="left" w:pos="0"/>
          <w:tab w:val="left" w:pos="8789"/>
        </w:tabs>
        <w:spacing w:before="7" w:line="234" w:lineRule="exact"/>
        <w:ind w:firstLine="567"/>
        <w:rPr>
          <w:rFonts w:eastAsia="Times New Roman"/>
          <w:bCs/>
          <w:i/>
          <w:color w:val="000000"/>
          <w:sz w:val="22"/>
          <w:szCs w:val="22"/>
        </w:rPr>
      </w:pPr>
    </w:p>
    <w:p w:rsidR="007F4E84" w:rsidRPr="00860F45" w:rsidRDefault="002E049A" w:rsidP="00FD09E3">
      <w:pPr>
        <w:shd w:val="clear" w:color="auto" w:fill="FFFFFF"/>
        <w:tabs>
          <w:tab w:val="left" w:pos="0"/>
          <w:tab w:val="left" w:pos="8789"/>
        </w:tabs>
        <w:spacing w:before="180" w:line="230" w:lineRule="exact"/>
        <w:ind w:firstLine="567"/>
        <w:jc w:val="both"/>
      </w:pPr>
      <w:r>
        <w:rPr>
          <w:rFonts w:eastAsia="Times New Roman"/>
          <w:bCs/>
          <w:color w:val="000000"/>
          <w:sz w:val="22"/>
          <w:szCs w:val="22"/>
        </w:rPr>
        <w:t>Как после сотворения тела немедленно была вдунута в него душа, так, по принятии новоначальным правил для наружного</w:t>
      </w:r>
      <w:r w:rsidR="00BC1BB9">
        <w:rPr>
          <w:rFonts w:eastAsia="Times New Roman"/>
          <w:bCs/>
          <w:color w:val="000000"/>
          <w:sz w:val="22"/>
          <w:szCs w:val="22"/>
        </w:rPr>
        <w:t xml:space="preserve"> поведения, необходимо ему немедленное уствоение себе богоугодного душеного делания. Как душою оживляется тело, так богоугодным душевным деланием оживляется благоговейное наружное поведение. Без души тело метрво; оставленное ею, оно начинает повреждаться и здавать из себя смрад; так и наружное благоговейное поведение, без благочестивого направления и управления луши, сперва оказывается </w:t>
      </w:r>
      <w:r w:rsidR="00BC1BB9">
        <w:rPr>
          <w:rFonts w:eastAsia="Times New Roman"/>
          <w:color w:val="000000"/>
          <w:spacing w:val="-4"/>
          <w:sz w:val="24"/>
          <w:szCs w:val="24"/>
        </w:rPr>
        <w:t>чуж</w:t>
      </w:r>
      <w:r w:rsidR="00BC1BB9" w:rsidRPr="00860F45">
        <w:rPr>
          <w:rFonts w:eastAsia="Times New Roman"/>
          <w:color w:val="000000"/>
          <w:spacing w:val="-4"/>
          <w:sz w:val="24"/>
          <w:szCs w:val="24"/>
        </w:rPr>
        <w:t>дым духовного плода, потом заражается тщеславием, само</w:t>
      </w:r>
      <w:r w:rsidR="00BC1BB9" w:rsidRPr="00860F45">
        <w:rPr>
          <w:rFonts w:eastAsia="Times New Roman"/>
          <w:color w:val="000000"/>
          <w:spacing w:val="-4"/>
          <w:sz w:val="24"/>
          <w:szCs w:val="24"/>
        </w:rPr>
        <w:softHyphen/>
      </w:r>
      <w:r w:rsidR="00BC1BB9" w:rsidRPr="00860F45">
        <w:rPr>
          <w:rFonts w:eastAsia="Times New Roman"/>
          <w:color w:val="000000"/>
          <w:spacing w:val="-5"/>
          <w:sz w:val="24"/>
          <w:szCs w:val="24"/>
        </w:rPr>
        <w:t xml:space="preserve">мнением, лицемерством, человекоугодием и другими пагуб </w:t>
      </w:r>
      <w:r w:rsidR="00BC1BB9" w:rsidRPr="00860F45">
        <w:rPr>
          <w:rFonts w:eastAsia="Times New Roman"/>
          <w:color w:val="000000"/>
          <w:spacing w:val="-6"/>
          <w:sz w:val="24"/>
          <w:szCs w:val="24"/>
        </w:rPr>
        <w:t xml:space="preserve">нейшими, трудно замечаемыми и постигаемыми душевными </w:t>
      </w:r>
      <w:r w:rsidR="00BC1BB9" w:rsidRPr="00860F45">
        <w:rPr>
          <w:rFonts w:eastAsia="Times New Roman"/>
          <w:color w:val="000000"/>
          <w:spacing w:val="-4"/>
          <w:sz w:val="24"/>
          <w:szCs w:val="24"/>
        </w:rPr>
        <w:t xml:space="preserve">страстями. Душевные страсти очень быстро растут и крепнут </w:t>
      </w:r>
      <w:r w:rsidR="00BC1BB9" w:rsidRPr="00860F45">
        <w:rPr>
          <w:rFonts w:eastAsia="Times New Roman"/>
          <w:color w:val="000000"/>
          <w:spacing w:val="-3"/>
          <w:sz w:val="24"/>
          <w:szCs w:val="24"/>
        </w:rPr>
        <w:t>под покровом наружного благоговения, когда оно не оду</w:t>
      </w:r>
      <w:r w:rsidR="00BC1BB9" w:rsidRPr="00860F45">
        <w:rPr>
          <w:rFonts w:eastAsia="Times New Roman"/>
          <w:color w:val="000000"/>
          <w:spacing w:val="-3"/>
          <w:sz w:val="24"/>
          <w:szCs w:val="24"/>
        </w:rPr>
        <w:softHyphen/>
        <w:t>шевлено истинным благочестием. Человек, любуясь наруж</w:t>
      </w:r>
      <w:r w:rsidR="00BC1BB9" w:rsidRPr="00860F45">
        <w:rPr>
          <w:rFonts w:eastAsia="Times New Roman"/>
          <w:color w:val="000000"/>
          <w:spacing w:val="-3"/>
          <w:sz w:val="24"/>
          <w:szCs w:val="24"/>
        </w:rPr>
        <w:softHyphen/>
      </w:r>
      <w:r w:rsidR="00BC1BB9" w:rsidRPr="00860F45">
        <w:rPr>
          <w:rFonts w:eastAsia="Times New Roman"/>
          <w:color w:val="000000"/>
          <w:spacing w:val="-5"/>
          <w:sz w:val="24"/>
          <w:szCs w:val="24"/>
        </w:rPr>
        <w:t>ным благоговением своим, неприметно переходит от благого</w:t>
      </w:r>
      <w:r w:rsidR="00BC1BB9" w:rsidRPr="00860F45">
        <w:rPr>
          <w:rFonts w:eastAsia="Times New Roman"/>
          <w:color w:val="000000"/>
          <w:spacing w:val="-5"/>
          <w:sz w:val="24"/>
          <w:szCs w:val="24"/>
        </w:rPr>
        <w:softHyphen/>
      </w:r>
      <w:r w:rsidR="00BC1BB9" w:rsidRPr="00860F45">
        <w:rPr>
          <w:rFonts w:eastAsia="Times New Roman"/>
          <w:color w:val="000000"/>
          <w:spacing w:val="-4"/>
          <w:sz w:val="24"/>
          <w:szCs w:val="24"/>
        </w:rPr>
        <w:t>вения к притворству. Притворство очень нравится слепот-</w:t>
      </w:r>
      <w:r w:rsidR="00BC1BB9" w:rsidRPr="00860F45">
        <w:rPr>
          <w:rFonts w:eastAsia="Times New Roman"/>
          <w:color w:val="000000"/>
          <w:spacing w:val="-2"/>
          <w:sz w:val="24"/>
          <w:szCs w:val="24"/>
        </w:rPr>
        <w:t xml:space="preserve">ствующему миру, привлекает к себе похвалу, уважение, </w:t>
      </w:r>
      <w:r w:rsidR="00BC1BB9" w:rsidRPr="00860F45">
        <w:rPr>
          <w:rFonts w:eastAsia="Times New Roman"/>
          <w:color w:val="000000"/>
          <w:spacing w:val="-5"/>
          <w:sz w:val="24"/>
          <w:szCs w:val="24"/>
        </w:rPr>
        <w:t>доверенность человеков</w:t>
      </w:r>
      <w:r w:rsidR="00BC1BB9">
        <w:rPr>
          <w:rStyle w:val="a6"/>
          <w:rFonts w:eastAsia="Times New Roman"/>
          <w:color w:val="000000"/>
          <w:spacing w:val="-5"/>
          <w:sz w:val="24"/>
          <w:szCs w:val="24"/>
        </w:rPr>
        <w:footnoteReference w:id="65"/>
      </w:r>
      <w:r w:rsidR="00BC1BB9" w:rsidRPr="00860F45">
        <w:rPr>
          <w:rFonts w:eastAsia="Times New Roman"/>
          <w:color w:val="000000"/>
          <w:spacing w:val="-5"/>
          <w:sz w:val="24"/>
          <w:szCs w:val="24"/>
        </w:rPr>
        <w:t xml:space="preserve">, </w:t>
      </w:r>
      <w:r w:rsidR="00BC1BB9" w:rsidRPr="00860F45">
        <w:rPr>
          <w:rFonts w:eastAsia="Times New Roman"/>
          <w:color w:val="000000"/>
          <w:spacing w:val="-5"/>
          <w:sz w:val="24"/>
          <w:szCs w:val="24"/>
        </w:rPr>
        <w:lastRenderedPageBreak/>
        <w:t>сводит инока с крестного пути, уст</w:t>
      </w:r>
      <w:r w:rsidR="00BC1BB9" w:rsidRPr="00860F45">
        <w:rPr>
          <w:rFonts w:eastAsia="Times New Roman"/>
          <w:color w:val="000000"/>
          <w:spacing w:val="-5"/>
          <w:sz w:val="24"/>
          <w:szCs w:val="24"/>
        </w:rPr>
        <w:softHyphen/>
      </w:r>
      <w:r w:rsidR="00BC1BB9" w:rsidRPr="00860F45">
        <w:rPr>
          <w:rFonts w:eastAsia="Times New Roman"/>
          <w:color w:val="000000"/>
          <w:spacing w:val="-2"/>
          <w:sz w:val="24"/>
          <w:szCs w:val="24"/>
        </w:rPr>
        <w:t>раивает для него самое выгодное земное, плотское положе</w:t>
      </w:r>
      <w:r w:rsidR="00BC1BB9" w:rsidRPr="00860F45">
        <w:rPr>
          <w:rFonts w:eastAsia="Times New Roman"/>
          <w:color w:val="000000"/>
          <w:spacing w:val="-2"/>
          <w:sz w:val="24"/>
          <w:szCs w:val="24"/>
        </w:rPr>
        <w:softHyphen/>
      </w:r>
      <w:r w:rsidR="00BC1BB9" w:rsidRPr="00860F45">
        <w:rPr>
          <w:rFonts w:eastAsia="Times New Roman"/>
          <w:color w:val="000000"/>
          <w:spacing w:val="-3"/>
          <w:sz w:val="24"/>
          <w:szCs w:val="24"/>
        </w:rPr>
        <w:t xml:space="preserve">ние. Когда притворство облагодетельствует таким образом своего делателя, тогда делатель, видя, с одной стороны, свое </w:t>
      </w:r>
      <w:r w:rsidR="00BC1BB9" w:rsidRPr="00860F45">
        <w:rPr>
          <w:rFonts w:eastAsia="Times New Roman"/>
          <w:color w:val="000000"/>
          <w:spacing w:val="-4"/>
          <w:sz w:val="24"/>
          <w:szCs w:val="24"/>
        </w:rPr>
        <w:t>приобретение, с другой — те оскорбления и гонения от мира, которым подвергаются истинные подвижники благочестия, старается более и более преуспеть в притворстве и человеко</w:t>
      </w:r>
      <w:r w:rsidR="00BC1BB9" w:rsidRPr="00860F45">
        <w:rPr>
          <w:rFonts w:eastAsia="Times New Roman"/>
          <w:color w:val="000000"/>
          <w:spacing w:val="-1"/>
          <w:sz w:val="24"/>
          <w:szCs w:val="24"/>
        </w:rPr>
        <w:t>угодий. Полное преуспеяние в притворстве образует фари</w:t>
      </w:r>
      <w:r w:rsidR="00BC1BB9" w:rsidRPr="00860F45">
        <w:rPr>
          <w:rFonts w:eastAsia="Times New Roman"/>
          <w:color w:val="000000"/>
          <w:spacing w:val="-1"/>
          <w:sz w:val="24"/>
          <w:szCs w:val="24"/>
        </w:rPr>
        <w:softHyphen/>
      </w:r>
      <w:r w:rsidR="00BC1BB9" w:rsidRPr="00860F45">
        <w:rPr>
          <w:rFonts w:eastAsia="Times New Roman"/>
          <w:color w:val="000000"/>
          <w:spacing w:val="-4"/>
          <w:sz w:val="24"/>
          <w:szCs w:val="24"/>
        </w:rPr>
        <w:t>сея, держащегося убивающей буквы закона, отвергшего ожи</w:t>
      </w:r>
      <w:r w:rsidR="00BC1BB9" w:rsidRPr="00860F45">
        <w:rPr>
          <w:rFonts w:eastAsia="Times New Roman"/>
          <w:color w:val="000000"/>
          <w:spacing w:val="-4"/>
          <w:sz w:val="24"/>
          <w:szCs w:val="24"/>
        </w:rPr>
        <w:softHyphen/>
        <w:t>вотворяющий дух закона. Фарисей хотя и говорит непрестан</w:t>
      </w:r>
      <w:r w:rsidR="00BC1BB9" w:rsidRPr="00860F45">
        <w:rPr>
          <w:rFonts w:eastAsia="Times New Roman"/>
          <w:color w:val="000000"/>
          <w:spacing w:val="-4"/>
          <w:sz w:val="24"/>
          <w:szCs w:val="24"/>
        </w:rPr>
        <w:softHyphen/>
      </w:r>
      <w:r w:rsidR="00BC1BB9" w:rsidRPr="00860F45">
        <w:rPr>
          <w:rFonts w:eastAsia="Times New Roman"/>
          <w:color w:val="000000"/>
          <w:spacing w:val="-7"/>
          <w:sz w:val="24"/>
          <w:szCs w:val="24"/>
        </w:rPr>
        <w:t xml:space="preserve">но о Боге и о добродетели, но вполне чужд Бога и добродетели: </w:t>
      </w:r>
      <w:r w:rsidR="00BC1BB9" w:rsidRPr="00860F45">
        <w:rPr>
          <w:rFonts w:eastAsia="Times New Roman"/>
          <w:color w:val="000000"/>
          <w:spacing w:val="-3"/>
          <w:sz w:val="24"/>
          <w:szCs w:val="24"/>
        </w:rPr>
        <w:t xml:space="preserve">он готов и способен на всякое злодеяние, на всякий низкий </w:t>
      </w:r>
      <w:r w:rsidR="00BC1BB9" w:rsidRPr="00860F45">
        <w:rPr>
          <w:rFonts w:eastAsia="Times New Roman"/>
          <w:color w:val="000000"/>
          <w:spacing w:val="-2"/>
          <w:sz w:val="24"/>
          <w:szCs w:val="24"/>
        </w:rPr>
        <w:t xml:space="preserve">поступок для удовлетворения своему самолюбию. Такой ход </w:t>
      </w:r>
      <w:r w:rsidR="00BC1BB9" w:rsidRPr="00860F45">
        <w:rPr>
          <w:rFonts w:eastAsia="Times New Roman"/>
          <w:color w:val="000000"/>
          <w:spacing w:val="-4"/>
          <w:sz w:val="24"/>
          <w:szCs w:val="24"/>
        </w:rPr>
        <w:t xml:space="preserve">и плод естественны. Душа не может быть без непрестанного </w:t>
      </w:r>
      <w:r w:rsidR="00BC1BB9" w:rsidRPr="00860F45">
        <w:rPr>
          <w:rFonts w:eastAsia="Times New Roman"/>
          <w:color w:val="000000"/>
          <w:sz w:val="24"/>
          <w:szCs w:val="24"/>
        </w:rPr>
        <w:t xml:space="preserve">упражнения: если не дать ей богоугодного упражнения, то </w:t>
      </w:r>
      <w:r w:rsidR="00BC1BB9" w:rsidRPr="00860F45">
        <w:rPr>
          <w:rFonts w:eastAsia="Times New Roman"/>
          <w:color w:val="000000"/>
          <w:spacing w:val="-3"/>
          <w:sz w:val="24"/>
          <w:szCs w:val="24"/>
        </w:rPr>
        <w:t>она будет непрестанно упражняться в тех мыслях и чувство</w:t>
      </w:r>
      <w:r w:rsidR="00BC1BB9" w:rsidRPr="00860F45">
        <w:rPr>
          <w:rFonts w:eastAsia="Times New Roman"/>
          <w:color w:val="000000"/>
          <w:spacing w:val="-3"/>
          <w:sz w:val="24"/>
          <w:szCs w:val="24"/>
        </w:rPr>
        <w:softHyphen/>
      </w:r>
      <w:r w:rsidR="00BC1BB9" w:rsidRPr="00860F45">
        <w:rPr>
          <w:rFonts w:eastAsia="Times New Roman"/>
          <w:color w:val="000000"/>
          <w:spacing w:val="-4"/>
          <w:sz w:val="24"/>
          <w:szCs w:val="24"/>
        </w:rPr>
        <w:t>ваниях, которые родятся в ней самой, иначе: она будет разви</w:t>
      </w:r>
      <w:r w:rsidR="00BC1BB9" w:rsidRPr="00860F45">
        <w:rPr>
          <w:rFonts w:eastAsia="Times New Roman"/>
          <w:color w:val="000000"/>
          <w:spacing w:val="-4"/>
          <w:sz w:val="24"/>
          <w:szCs w:val="24"/>
        </w:rPr>
        <w:softHyphen/>
        <w:t xml:space="preserve">вать свое падение, развивать в себе ложь и зло, которыми она </w:t>
      </w:r>
      <w:r w:rsidR="00BC1BB9" w:rsidRPr="00860F45">
        <w:rPr>
          <w:rFonts w:eastAsia="Times New Roman"/>
          <w:color w:val="000000"/>
          <w:sz w:val="24"/>
          <w:szCs w:val="24"/>
        </w:rPr>
        <w:t>заражена. Благовременно надо принять меры, чтоб не сде</w:t>
      </w:r>
      <w:r w:rsidR="007F4E84" w:rsidRPr="00860F45">
        <w:rPr>
          <w:rFonts w:eastAsia="Times New Roman"/>
          <w:color w:val="000000"/>
          <w:spacing w:val="-5"/>
          <w:sz w:val="24"/>
          <w:szCs w:val="24"/>
        </w:rPr>
        <w:t>латься фарисеем и за мгновенное наслаждение земными пре</w:t>
      </w:r>
      <w:r w:rsidR="007F4E84" w:rsidRPr="00860F45">
        <w:rPr>
          <w:rFonts w:eastAsia="Times New Roman"/>
          <w:color w:val="000000"/>
          <w:spacing w:val="-5"/>
          <w:sz w:val="24"/>
          <w:szCs w:val="24"/>
        </w:rPr>
        <w:softHyphen/>
      </w:r>
      <w:r w:rsidR="007F4E84" w:rsidRPr="00860F45">
        <w:rPr>
          <w:rFonts w:eastAsia="Times New Roman"/>
          <w:color w:val="000000"/>
          <w:spacing w:val="-4"/>
          <w:sz w:val="24"/>
          <w:szCs w:val="24"/>
        </w:rPr>
        <w:t>имуществами и человеческими похвалами не потерять спа</w:t>
      </w:r>
      <w:r w:rsidR="007F4E84" w:rsidRPr="00860F45">
        <w:rPr>
          <w:rFonts w:eastAsia="Times New Roman"/>
          <w:color w:val="000000"/>
          <w:spacing w:val="-4"/>
          <w:sz w:val="24"/>
          <w:szCs w:val="24"/>
        </w:rPr>
        <w:softHyphen/>
      </w:r>
      <w:r w:rsidR="007F4E84" w:rsidRPr="00860F45">
        <w:rPr>
          <w:rFonts w:eastAsia="Times New Roman"/>
          <w:color w:val="000000"/>
          <w:spacing w:val="-6"/>
          <w:sz w:val="24"/>
          <w:szCs w:val="24"/>
        </w:rPr>
        <w:t xml:space="preserve">сения и блаженства в вечности. Сердце наше слабо: оно очень удобно может увлечься пороком, прикрытым благовидною </w:t>
      </w:r>
      <w:r w:rsidR="007F4E84" w:rsidRPr="00860F45">
        <w:rPr>
          <w:rFonts w:eastAsia="Times New Roman"/>
          <w:color w:val="000000"/>
          <w:spacing w:val="-5"/>
          <w:sz w:val="24"/>
          <w:szCs w:val="24"/>
        </w:rPr>
        <w:t>личиною. Тот примет меры предосторожности против фари</w:t>
      </w:r>
      <w:r w:rsidR="007F4E84" w:rsidRPr="00860F45">
        <w:rPr>
          <w:rFonts w:eastAsia="Times New Roman"/>
          <w:color w:val="000000"/>
          <w:spacing w:val="-5"/>
          <w:sz w:val="24"/>
          <w:szCs w:val="24"/>
        </w:rPr>
        <w:softHyphen/>
      </w:r>
      <w:r w:rsidR="007F4E84" w:rsidRPr="00860F45">
        <w:rPr>
          <w:rFonts w:eastAsia="Times New Roman"/>
          <w:color w:val="000000"/>
          <w:spacing w:val="-6"/>
          <w:sz w:val="24"/>
          <w:szCs w:val="24"/>
        </w:rPr>
        <w:t>сейства, кто при вступлении в монастырь озаботится о немед</w:t>
      </w:r>
      <w:r w:rsidR="007F4E84" w:rsidRPr="00860F45">
        <w:rPr>
          <w:rFonts w:eastAsia="Times New Roman"/>
          <w:color w:val="000000"/>
          <w:spacing w:val="-6"/>
          <w:sz w:val="24"/>
          <w:szCs w:val="24"/>
        </w:rPr>
        <w:softHyphen/>
      </w:r>
      <w:r w:rsidR="007F4E84" w:rsidRPr="00860F45">
        <w:rPr>
          <w:rFonts w:eastAsia="Times New Roman"/>
          <w:color w:val="000000"/>
          <w:spacing w:val="-4"/>
          <w:sz w:val="24"/>
          <w:szCs w:val="24"/>
        </w:rPr>
        <w:t>ленном доставлении себе правильного душевного делания.</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Из того, что ум непрестанно родит мысли, а сердце чув</w:t>
      </w:r>
      <w:r w:rsidRPr="00860F45">
        <w:rPr>
          <w:rFonts w:eastAsia="Times New Roman"/>
          <w:color w:val="000000"/>
          <w:spacing w:val="-5"/>
          <w:sz w:val="24"/>
          <w:szCs w:val="24"/>
        </w:rPr>
        <w:softHyphen/>
      </w:r>
      <w:r w:rsidRPr="00860F45">
        <w:rPr>
          <w:rFonts w:eastAsia="Times New Roman"/>
          <w:color w:val="000000"/>
          <w:sz w:val="24"/>
          <w:szCs w:val="24"/>
        </w:rPr>
        <w:t xml:space="preserve">ствования, очевидно и делание, которое инок обязан дать </w:t>
      </w:r>
      <w:r w:rsidRPr="00860F45">
        <w:rPr>
          <w:rFonts w:eastAsia="Times New Roman"/>
          <w:color w:val="000000"/>
          <w:spacing w:val="-5"/>
          <w:sz w:val="24"/>
          <w:szCs w:val="24"/>
        </w:rPr>
        <w:t>душе своей. Уму надо предоставить упражнение в богоугод</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ных мыслях, а сердцу в богоугодных чувствованиях. Иначе: </w:t>
      </w:r>
      <w:r w:rsidRPr="00860F45">
        <w:rPr>
          <w:rFonts w:eastAsia="Times New Roman"/>
          <w:color w:val="000000"/>
          <w:spacing w:val="-5"/>
          <w:sz w:val="24"/>
          <w:szCs w:val="24"/>
        </w:rPr>
        <w:t xml:space="preserve">надо, чтоб ум и сердце приняли и усвоили себе Евангелие. В </w:t>
      </w:r>
      <w:r w:rsidRPr="00860F45">
        <w:rPr>
          <w:rFonts w:eastAsia="Times New Roman"/>
          <w:color w:val="000000"/>
          <w:spacing w:val="-7"/>
          <w:sz w:val="24"/>
          <w:szCs w:val="24"/>
        </w:rPr>
        <w:t xml:space="preserve">помощь желающему стяжать спасительное душевное делание </w:t>
      </w:r>
      <w:r w:rsidRPr="00860F45">
        <w:rPr>
          <w:rFonts w:eastAsia="Times New Roman"/>
          <w:color w:val="000000"/>
          <w:spacing w:val="-9"/>
          <w:sz w:val="24"/>
          <w:szCs w:val="24"/>
        </w:rPr>
        <w:t xml:space="preserve">предлагаем следующие советы, заимствованные из Священного </w:t>
      </w:r>
      <w:r w:rsidRPr="00860F45">
        <w:rPr>
          <w:rFonts w:eastAsia="Times New Roman"/>
          <w:color w:val="000000"/>
          <w:sz w:val="24"/>
          <w:szCs w:val="24"/>
        </w:rPr>
        <w:t>Писания и писаний Отеческих.</w:t>
      </w:r>
    </w:p>
    <w:p w:rsidR="007F4E84" w:rsidRPr="00BC1BB9" w:rsidRDefault="007F4E84" w:rsidP="00FD09E3">
      <w:pPr>
        <w:shd w:val="clear" w:color="auto" w:fill="FFFFFF"/>
        <w:tabs>
          <w:tab w:val="left" w:pos="0"/>
          <w:tab w:val="left" w:pos="8789"/>
        </w:tabs>
        <w:spacing w:before="230" w:line="266" w:lineRule="exact"/>
        <w:ind w:firstLine="567"/>
        <w:rPr>
          <w:b/>
        </w:rPr>
      </w:pPr>
      <w:r w:rsidRPr="00BC1BB9">
        <w:rPr>
          <w:rFonts w:eastAsia="Times New Roman"/>
          <w:b/>
          <w:bCs/>
          <w:color w:val="000000"/>
          <w:sz w:val="24"/>
          <w:szCs w:val="24"/>
        </w:rPr>
        <w:t xml:space="preserve">Глава 1 О изучении евангельских заповедей и о жительстве по </w:t>
      </w:r>
      <w:r w:rsidR="00BC1BB9" w:rsidRPr="00BC1BB9">
        <w:rPr>
          <w:rFonts w:eastAsia="Times New Roman"/>
          <w:b/>
          <w:bCs/>
          <w:color w:val="000000"/>
          <w:sz w:val="24"/>
          <w:szCs w:val="24"/>
        </w:rPr>
        <w:t>е</w:t>
      </w:r>
      <w:r w:rsidRPr="00BC1BB9">
        <w:rPr>
          <w:rFonts w:eastAsia="Times New Roman"/>
          <w:b/>
          <w:bCs/>
          <w:color w:val="000000"/>
          <w:sz w:val="24"/>
          <w:szCs w:val="24"/>
        </w:rPr>
        <w:t>вангельским заповедям</w:t>
      </w:r>
    </w:p>
    <w:p w:rsidR="007F4E84" w:rsidRPr="00860F45" w:rsidRDefault="007F4E84" w:rsidP="00FD09E3">
      <w:pPr>
        <w:shd w:val="clear" w:color="auto" w:fill="FFFFFF"/>
        <w:tabs>
          <w:tab w:val="left" w:pos="0"/>
          <w:tab w:val="left" w:pos="8789"/>
        </w:tabs>
        <w:spacing w:before="108" w:line="230" w:lineRule="exact"/>
        <w:ind w:firstLine="567"/>
        <w:jc w:val="both"/>
      </w:pPr>
      <w:r w:rsidRPr="00860F45">
        <w:rPr>
          <w:rFonts w:eastAsia="Times New Roman"/>
          <w:color w:val="000000"/>
          <w:spacing w:val="-4"/>
          <w:sz w:val="24"/>
          <w:szCs w:val="24"/>
        </w:rPr>
        <w:t xml:space="preserve">Инок, с самого вступления своего в монастырь, должен </w:t>
      </w:r>
      <w:r w:rsidRPr="00860F45">
        <w:rPr>
          <w:rFonts w:eastAsia="Times New Roman"/>
          <w:color w:val="000000"/>
          <w:spacing w:val="-5"/>
          <w:sz w:val="24"/>
          <w:szCs w:val="24"/>
        </w:rPr>
        <w:t>заняться со всевозможною тщательностию и вниманием чте</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нием Святого Евангелия, изучить его так, чтоб Евангелие </w:t>
      </w:r>
      <w:r w:rsidRPr="00860F45">
        <w:rPr>
          <w:rFonts w:eastAsia="Times New Roman"/>
          <w:color w:val="000000"/>
          <w:spacing w:val="-5"/>
          <w:sz w:val="24"/>
          <w:szCs w:val="24"/>
        </w:rPr>
        <w:t xml:space="preserve">всегда предстояло его памяти, и он на каждом нравственном </w:t>
      </w:r>
      <w:r w:rsidRPr="00860F45">
        <w:rPr>
          <w:rFonts w:eastAsia="Times New Roman"/>
          <w:color w:val="000000"/>
          <w:spacing w:val="-1"/>
          <w:sz w:val="24"/>
          <w:szCs w:val="24"/>
        </w:rPr>
        <w:t xml:space="preserve">шагу своем, для каждого поступка, для каждого помысла, </w:t>
      </w:r>
      <w:r w:rsidRPr="00860F45">
        <w:rPr>
          <w:rFonts w:eastAsia="Times New Roman"/>
          <w:color w:val="000000"/>
          <w:spacing w:val="-5"/>
          <w:sz w:val="24"/>
          <w:szCs w:val="24"/>
        </w:rPr>
        <w:t>имел в памяти готовое наставление Евангелия. Таково заве</w:t>
      </w:r>
      <w:r w:rsidRPr="00860F45">
        <w:rPr>
          <w:rFonts w:eastAsia="Times New Roman"/>
          <w:color w:val="000000"/>
          <w:spacing w:val="-5"/>
          <w:sz w:val="24"/>
          <w:szCs w:val="24"/>
        </w:rPr>
        <w:softHyphen/>
        <w:t>щание Самого Спасителя. Завещание это сопряжено с обето</w:t>
      </w:r>
      <w:r w:rsidRPr="00860F45">
        <w:rPr>
          <w:rFonts w:eastAsia="Times New Roman"/>
          <w:color w:val="000000"/>
          <w:spacing w:val="-5"/>
          <w:sz w:val="24"/>
          <w:szCs w:val="24"/>
        </w:rPr>
        <w:softHyphen/>
        <w:t>ванием и угрозою. Господь, посылая учеников Своих на про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поведь христианства, сказал им: </w:t>
      </w:r>
      <w:r w:rsidRPr="00860F45">
        <w:rPr>
          <w:rFonts w:eastAsia="Times New Roman"/>
          <w:i/>
          <w:iCs/>
          <w:color w:val="000000"/>
          <w:spacing w:val="-3"/>
          <w:sz w:val="24"/>
          <w:szCs w:val="24"/>
        </w:rPr>
        <w:t xml:space="preserve">Шедше убо научите вся </w:t>
      </w:r>
      <w:r w:rsidRPr="00860F45">
        <w:rPr>
          <w:rFonts w:eastAsia="Times New Roman"/>
          <w:i/>
          <w:iCs/>
          <w:color w:val="000000"/>
          <w:sz w:val="24"/>
          <w:szCs w:val="24"/>
        </w:rPr>
        <w:t xml:space="preserve">языки, крестяще их во имя Отца и Сына и Святаго Духа, </w:t>
      </w:r>
      <w:r w:rsidRPr="00860F45">
        <w:rPr>
          <w:rFonts w:eastAsia="Times New Roman"/>
          <w:i/>
          <w:iCs/>
          <w:color w:val="000000"/>
          <w:spacing w:val="-1"/>
          <w:sz w:val="24"/>
          <w:szCs w:val="24"/>
        </w:rPr>
        <w:t>у чаще их блюсти вся, елика заповедах вам</w:t>
      </w:r>
      <w:r w:rsidR="00BC1BB9">
        <w:rPr>
          <w:rStyle w:val="a6"/>
          <w:rFonts w:eastAsia="Times New Roman"/>
          <w:i/>
          <w:iCs/>
          <w:color w:val="000000"/>
          <w:spacing w:val="-1"/>
          <w:sz w:val="24"/>
          <w:szCs w:val="24"/>
        </w:rPr>
        <w:footnoteReference w:id="66"/>
      </w:r>
      <w:r w:rsidRPr="00860F45">
        <w:rPr>
          <w:rFonts w:eastAsia="Times New Roman"/>
          <w:i/>
          <w:iCs/>
          <w:color w:val="000000"/>
          <w:spacing w:val="-1"/>
          <w:sz w:val="24"/>
          <w:szCs w:val="24"/>
        </w:rPr>
        <w:t xml:space="preserve"> </w:t>
      </w:r>
      <w:r w:rsidRPr="00860F45">
        <w:rPr>
          <w:rFonts w:eastAsia="Times New Roman"/>
          <w:color w:val="000000"/>
          <w:spacing w:val="-1"/>
          <w:sz w:val="24"/>
          <w:szCs w:val="24"/>
        </w:rPr>
        <w:t xml:space="preserve">— Обетование </w:t>
      </w:r>
      <w:r w:rsidRPr="00860F45">
        <w:rPr>
          <w:rFonts w:eastAsia="Times New Roman"/>
          <w:color w:val="000000"/>
          <w:spacing w:val="-5"/>
          <w:sz w:val="24"/>
          <w:szCs w:val="24"/>
        </w:rPr>
        <w:t xml:space="preserve">для исполнителя евангельских заповедей заключается в том, </w:t>
      </w:r>
      <w:r w:rsidRPr="00860F45">
        <w:rPr>
          <w:rFonts w:eastAsia="Times New Roman"/>
          <w:color w:val="000000"/>
          <w:spacing w:val="-4"/>
          <w:sz w:val="24"/>
          <w:szCs w:val="24"/>
        </w:rPr>
        <w:t xml:space="preserve">что он не только спасется, но и вступит в теснейшее общение </w:t>
      </w:r>
      <w:r w:rsidRPr="00860F45">
        <w:rPr>
          <w:rFonts w:eastAsia="Times New Roman"/>
          <w:color w:val="000000"/>
          <w:spacing w:val="-5"/>
          <w:sz w:val="24"/>
          <w:szCs w:val="24"/>
        </w:rPr>
        <w:t xml:space="preserve">с Богом, соде лается богоз данным храмом Божиим. Сказал </w:t>
      </w:r>
      <w:r w:rsidRPr="00860F45">
        <w:rPr>
          <w:rFonts w:eastAsia="Times New Roman"/>
          <w:color w:val="000000"/>
          <w:sz w:val="24"/>
          <w:szCs w:val="24"/>
        </w:rPr>
        <w:t xml:space="preserve">Господь: </w:t>
      </w:r>
      <w:r w:rsidRPr="00860F45">
        <w:rPr>
          <w:rFonts w:eastAsia="Times New Roman"/>
          <w:i/>
          <w:iCs/>
          <w:color w:val="000000"/>
          <w:sz w:val="24"/>
          <w:szCs w:val="24"/>
        </w:rPr>
        <w:t>Имеяй заповеди Моя и соблюдаяй их, той есть любяй Мя: а любяй Мя возлюблен будет Отцем Моим, и Аз возлюблю его, и явлюся ему Сам</w:t>
      </w:r>
      <w:r w:rsidR="00BC1BB9">
        <w:rPr>
          <w:rStyle w:val="a6"/>
          <w:rFonts w:eastAsia="Times New Roman"/>
          <w:i/>
          <w:iCs/>
          <w:color w:val="000000"/>
          <w:sz w:val="24"/>
          <w:szCs w:val="24"/>
        </w:rPr>
        <w:footnoteReference w:id="67"/>
      </w:r>
      <w:r w:rsidRPr="00860F45">
        <w:rPr>
          <w:rFonts w:eastAsia="Times New Roman"/>
          <w:i/>
          <w:iCs/>
          <w:color w:val="000000"/>
          <w:sz w:val="24"/>
          <w:szCs w:val="24"/>
        </w:rPr>
        <w:t xml:space="preserve">. </w:t>
      </w:r>
      <w:r w:rsidRPr="00860F45">
        <w:rPr>
          <w:rFonts w:eastAsia="Times New Roman"/>
          <w:color w:val="000000"/>
          <w:sz w:val="24"/>
          <w:szCs w:val="24"/>
        </w:rPr>
        <w:t>Из этих слов Господа</w:t>
      </w:r>
      <w:r w:rsidR="00BC1BB9">
        <w:rPr>
          <w:rFonts w:eastAsia="Times New Roman"/>
          <w:color w:val="000000"/>
          <w:sz w:val="24"/>
          <w:szCs w:val="24"/>
        </w:rPr>
        <w:t xml:space="preserve"> </w:t>
      </w:r>
      <w:r w:rsidRPr="00860F45">
        <w:rPr>
          <w:rFonts w:eastAsia="Times New Roman"/>
          <w:color w:val="000000"/>
          <w:spacing w:val="-4"/>
          <w:sz w:val="24"/>
          <w:szCs w:val="24"/>
        </w:rPr>
        <w:t xml:space="preserve">видно, что надо так изучить евангельские заповеди, чтоб они </w:t>
      </w:r>
      <w:r w:rsidRPr="00860F45">
        <w:rPr>
          <w:rFonts w:eastAsia="Times New Roman"/>
          <w:color w:val="000000"/>
          <w:spacing w:val="-9"/>
          <w:sz w:val="24"/>
          <w:szCs w:val="24"/>
        </w:rPr>
        <w:t xml:space="preserve">сделались достоянием, имуществом ума: тогда только возможно </w:t>
      </w:r>
      <w:r w:rsidRPr="00860F45">
        <w:rPr>
          <w:rFonts w:eastAsia="Times New Roman"/>
          <w:color w:val="000000"/>
          <w:spacing w:val="-5"/>
          <w:sz w:val="24"/>
          <w:szCs w:val="24"/>
        </w:rPr>
        <w:t xml:space="preserve">точное, постоянное исполнение их, такое исполнение, какого </w:t>
      </w:r>
      <w:r w:rsidRPr="00860F45">
        <w:rPr>
          <w:rFonts w:eastAsia="Times New Roman"/>
          <w:color w:val="000000"/>
          <w:spacing w:val="-4"/>
          <w:sz w:val="24"/>
          <w:szCs w:val="24"/>
        </w:rPr>
        <w:t>требует Господь. Является Господь исполнителю евангельс</w:t>
      </w:r>
      <w:r w:rsidRPr="00860F45">
        <w:rPr>
          <w:rFonts w:eastAsia="Times New Roman"/>
          <w:color w:val="000000"/>
          <w:spacing w:val="-4"/>
          <w:sz w:val="24"/>
          <w:szCs w:val="24"/>
        </w:rPr>
        <w:softHyphen/>
      </w:r>
      <w:r w:rsidRPr="00860F45">
        <w:rPr>
          <w:rFonts w:eastAsia="Times New Roman"/>
          <w:color w:val="000000"/>
          <w:spacing w:val="-5"/>
          <w:sz w:val="24"/>
          <w:szCs w:val="24"/>
        </w:rPr>
        <w:t>ких заповедей духовно, и видит Господа исполнитель запове</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дей духовным оком, умом, видит Господа в себе, в своих </w:t>
      </w:r>
      <w:r w:rsidRPr="00860F45">
        <w:rPr>
          <w:rFonts w:eastAsia="Times New Roman"/>
          <w:color w:val="000000"/>
          <w:sz w:val="24"/>
          <w:szCs w:val="24"/>
        </w:rPr>
        <w:t xml:space="preserve">помыслах и ощущениях, осененных Святым Духом. Никак </w:t>
      </w:r>
      <w:r w:rsidRPr="00860F45">
        <w:rPr>
          <w:rFonts w:eastAsia="Times New Roman"/>
          <w:color w:val="000000"/>
          <w:spacing w:val="-4"/>
          <w:sz w:val="24"/>
          <w:szCs w:val="24"/>
        </w:rPr>
        <w:t>не должно ожидать явления Господа чувственным очам. Это явствует из слов Евангелия, последующих за вышеприведен</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ными: </w:t>
      </w:r>
      <w:r w:rsidRPr="00860F45">
        <w:rPr>
          <w:rFonts w:eastAsia="Times New Roman"/>
          <w:bCs/>
          <w:i/>
          <w:iCs/>
          <w:color w:val="000000"/>
          <w:spacing w:val="-3"/>
          <w:sz w:val="24"/>
          <w:szCs w:val="24"/>
        </w:rPr>
        <w:t xml:space="preserve">Аще кто любит Мя, слово Мое соблюдет: и Отец </w:t>
      </w:r>
      <w:r w:rsidRPr="00860F45">
        <w:rPr>
          <w:rFonts w:eastAsia="Times New Roman"/>
          <w:bCs/>
          <w:i/>
          <w:iCs/>
          <w:color w:val="000000"/>
          <w:spacing w:val="-4"/>
          <w:sz w:val="24"/>
          <w:szCs w:val="24"/>
        </w:rPr>
        <w:t xml:space="preserve">Мой возлюбит его, и к нему приидем, и обитель у него </w:t>
      </w:r>
      <w:r w:rsidRPr="00860F45">
        <w:rPr>
          <w:rFonts w:eastAsia="Times New Roman"/>
          <w:i/>
          <w:iCs/>
          <w:color w:val="000000"/>
          <w:spacing w:val="-5"/>
          <w:sz w:val="24"/>
          <w:szCs w:val="24"/>
        </w:rPr>
        <w:t>сотворим</w:t>
      </w:r>
      <w:r w:rsidR="00BC1BB9">
        <w:rPr>
          <w:rStyle w:val="a6"/>
          <w:rFonts w:eastAsia="Times New Roman"/>
          <w:i/>
          <w:iCs/>
          <w:color w:val="000000"/>
          <w:spacing w:val="-5"/>
          <w:sz w:val="24"/>
          <w:szCs w:val="24"/>
        </w:rPr>
        <w:footnoteReference w:id="68"/>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Очевидно, что Господь приходит в сердце испол</w:t>
      </w:r>
      <w:r w:rsidRPr="00860F45">
        <w:rPr>
          <w:rFonts w:eastAsia="Times New Roman"/>
          <w:color w:val="000000"/>
          <w:spacing w:val="-5"/>
          <w:sz w:val="24"/>
          <w:szCs w:val="24"/>
        </w:rPr>
        <w:softHyphen/>
      </w:r>
      <w:r w:rsidRPr="00860F45">
        <w:rPr>
          <w:rFonts w:eastAsia="Times New Roman"/>
          <w:color w:val="000000"/>
          <w:spacing w:val="-4"/>
          <w:sz w:val="24"/>
          <w:szCs w:val="24"/>
        </w:rPr>
        <w:t>нителя заповедей, соделывает сердце храмом и жилищем Бо-</w:t>
      </w:r>
      <w:r w:rsidRPr="00860F45">
        <w:rPr>
          <w:rFonts w:eastAsia="Times New Roman"/>
          <w:color w:val="000000"/>
          <w:sz w:val="24"/>
          <w:szCs w:val="24"/>
        </w:rPr>
        <w:t xml:space="preserve">жиим, зрится в этом храме, зрится не телесными очами, а </w:t>
      </w:r>
      <w:r w:rsidRPr="00860F45">
        <w:rPr>
          <w:rFonts w:eastAsia="Times New Roman"/>
          <w:color w:val="000000"/>
          <w:spacing w:val="-4"/>
          <w:sz w:val="24"/>
          <w:szCs w:val="24"/>
        </w:rPr>
        <w:t>умом, зрится духовно. Образ зрения непостижим для новона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чального и необъясним для него словами. Прими обетование </w:t>
      </w:r>
      <w:r w:rsidRPr="00860F45">
        <w:rPr>
          <w:rFonts w:eastAsia="Times New Roman"/>
          <w:color w:val="000000"/>
          <w:spacing w:val="-3"/>
          <w:sz w:val="24"/>
          <w:szCs w:val="24"/>
        </w:rPr>
        <w:t xml:space="preserve">верою: в свое время познаешь его блаженным опытом. — </w:t>
      </w:r>
      <w:r w:rsidRPr="00860F45">
        <w:rPr>
          <w:rFonts w:eastAsia="Times New Roman"/>
          <w:color w:val="000000"/>
          <w:spacing w:val="-4"/>
          <w:sz w:val="24"/>
          <w:szCs w:val="24"/>
        </w:rPr>
        <w:t xml:space="preserve">Угроза небрегущему о </w:t>
      </w:r>
      <w:r w:rsidRPr="00860F45">
        <w:rPr>
          <w:rFonts w:eastAsia="Times New Roman"/>
          <w:color w:val="000000"/>
          <w:spacing w:val="-4"/>
          <w:sz w:val="24"/>
          <w:szCs w:val="24"/>
        </w:rPr>
        <w:lastRenderedPageBreak/>
        <w:t xml:space="preserve">исполнении евангельских заповедей </w:t>
      </w:r>
      <w:r w:rsidRPr="00860F45">
        <w:rPr>
          <w:rFonts w:eastAsia="Times New Roman"/>
          <w:color w:val="000000"/>
          <w:spacing w:val="-3"/>
          <w:sz w:val="24"/>
          <w:szCs w:val="24"/>
        </w:rPr>
        <w:t xml:space="preserve">заключается в пред речении ему бесплодия, отчуждения от Бога, погибели. Сказал Господь: </w:t>
      </w:r>
      <w:r w:rsidRPr="00860F45">
        <w:rPr>
          <w:rFonts w:eastAsia="Times New Roman"/>
          <w:i/>
          <w:iCs/>
          <w:color w:val="000000"/>
          <w:spacing w:val="-3"/>
          <w:sz w:val="24"/>
          <w:szCs w:val="24"/>
        </w:rPr>
        <w:t>Без Мене не можете тво</w:t>
      </w:r>
      <w:r w:rsidRPr="00860F45">
        <w:rPr>
          <w:rFonts w:eastAsia="Times New Roman"/>
          <w:bCs/>
          <w:i/>
          <w:iCs/>
          <w:color w:val="000000"/>
          <w:spacing w:val="-7"/>
          <w:sz w:val="24"/>
          <w:szCs w:val="24"/>
        </w:rPr>
        <w:t>рити ничесоже. Аще кто во Мне не пребудет, извержется вон, якоже розга, и изсышет: и собирают ю и во огнь влага</w:t>
      </w:r>
      <w:r w:rsidRPr="00860F45">
        <w:rPr>
          <w:rFonts w:eastAsia="Times New Roman"/>
          <w:bCs/>
          <w:i/>
          <w:iCs/>
          <w:color w:val="000000"/>
          <w:spacing w:val="-7"/>
          <w:sz w:val="24"/>
          <w:szCs w:val="24"/>
        </w:rPr>
        <w:softHyphen/>
      </w:r>
      <w:r w:rsidRPr="00860F45">
        <w:rPr>
          <w:rFonts w:eastAsia="Times New Roman"/>
          <w:bCs/>
          <w:i/>
          <w:iCs/>
          <w:color w:val="000000"/>
          <w:spacing w:val="-5"/>
          <w:sz w:val="24"/>
          <w:szCs w:val="24"/>
        </w:rPr>
        <w:t xml:space="preserve">ют, и сгарает. Будите в любви Моей. Аще заповеди Моя </w:t>
      </w:r>
      <w:r w:rsidRPr="00860F45">
        <w:rPr>
          <w:rFonts w:eastAsia="Times New Roman"/>
          <w:bCs/>
          <w:i/>
          <w:iCs/>
          <w:color w:val="000000"/>
          <w:sz w:val="24"/>
          <w:szCs w:val="24"/>
        </w:rPr>
        <w:t>соблюдете, пребудете в любви Моей</w:t>
      </w:r>
      <w:r w:rsidR="00BC1BB9">
        <w:rPr>
          <w:rStyle w:val="a6"/>
          <w:rFonts w:eastAsia="Times New Roman"/>
          <w:bCs/>
          <w:i/>
          <w:iCs/>
          <w:color w:val="000000"/>
          <w:sz w:val="24"/>
          <w:szCs w:val="24"/>
        </w:rPr>
        <w:footnoteReference w:id="69"/>
      </w:r>
      <w:r w:rsidRPr="00860F45">
        <w:rPr>
          <w:rFonts w:eastAsia="Times New Roman"/>
          <w:bCs/>
          <w:i/>
          <w:iCs/>
          <w:color w:val="000000"/>
          <w:sz w:val="24"/>
          <w:szCs w:val="24"/>
        </w:rPr>
        <w:t xml:space="preserve">. Не всяк глаголяй </w:t>
      </w:r>
      <w:r w:rsidRPr="00860F45">
        <w:rPr>
          <w:rFonts w:eastAsia="Times New Roman"/>
          <w:bCs/>
          <w:i/>
          <w:iCs/>
          <w:color w:val="000000"/>
          <w:spacing w:val="-4"/>
          <w:sz w:val="24"/>
          <w:szCs w:val="24"/>
        </w:rPr>
        <w:t xml:space="preserve">Ми: Господи, Господи, внидет в Царствие Небесное: но </w:t>
      </w:r>
      <w:r w:rsidRPr="00860F45">
        <w:rPr>
          <w:rFonts w:eastAsia="Times New Roman"/>
          <w:bCs/>
          <w:i/>
          <w:iCs/>
          <w:color w:val="000000"/>
          <w:spacing w:val="-3"/>
          <w:sz w:val="24"/>
          <w:szCs w:val="24"/>
        </w:rPr>
        <w:t xml:space="preserve">творяй волю Отца Моего, Иже есть на Небесех. Мнози рекут Мне в день он </w:t>
      </w:r>
      <w:r w:rsidRPr="00860F45">
        <w:rPr>
          <w:rFonts w:eastAsia="Times New Roman"/>
          <w:bCs/>
          <w:color w:val="000000"/>
          <w:spacing w:val="-3"/>
          <w:sz w:val="24"/>
          <w:szCs w:val="24"/>
        </w:rPr>
        <w:t xml:space="preserve">(в день суда): </w:t>
      </w:r>
      <w:r w:rsidRPr="00860F45">
        <w:rPr>
          <w:rFonts w:eastAsia="Times New Roman"/>
          <w:bCs/>
          <w:i/>
          <w:iCs/>
          <w:color w:val="000000"/>
          <w:spacing w:val="-3"/>
          <w:sz w:val="24"/>
          <w:szCs w:val="24"/>
        </w:rPr>
        <w:t xml:space="preserve">Господи, Господи, не в </w:t>
      </w:r>
      <w:r w:rsidRPr="00860F45">
        <w:rPr>
          <w:rFonts w:eastAsia="Times New Roman"/>
          <w:bCs/>
          <w:i/>
          <w:iCs/>
          <w:color w:val="000000"/>
          <w:spacing w:val="-5"/>
          <w:sz w:val="24"/>
          <w:szCs w:val="24"/>
        </w:rPr>
        <w:t>Твое ли имя пророчествовахом, и Твоим именем бесы изго-</w:t>
      </w:r>
      <w:r w:rsidRPr="00860F45">
        <w:rPr>
          <w:rFonts w:eastAsia="Times New Roman"/>
          <w:bCs/>
          <w:i/>
          <w:iCs/>
          <w:color w:val="000000"/>
          <w:spacing w:val="-8"/>
          <w:sz w:val="24"/>
          <w:szCs w:val="24"/>
        </w:rPr>
        <w:t xml:space="preserve">нихом, и Твоим именем силы многи сотворихом? И тогда </w:t>
      </w:r>
      <w:r w:rsidRPr="00860F45">
        <w:rPr>
          <w:rFonts w:eastAsia="Times New Roman"/>
          <w:bCs/>
          <w:i/>
          <w:iCs/>
          <w:color w:val="000000"/>
          <w:spacing w:val="-7"/>
          <w:sz w:val="24"/>
          <w:szCs w:val="24"/>
        </w:rPr>
        <w:t>исповем им: яко николиже знах вас, отыдите от Мене де</w:t>
      </w:r>
      <w:r w:rsidRPr="00860F45">
        <w:rPr>
          <w:rFonts w:eastAsia="Times New Roman"/>
          <w:bCs/>
          <w:i/>
          <w:iCs/>
          <w:color w:val="000000"/>
          <w:spacing w:val="-7"/>
          <w:sz w:val="24"/>
          <w:szCs w:val="24"/>
        </w:rPr>
        <w:softHyphen/>
      </w:r>
      <w:r w:rsidRPr="00860F45">
        <w:rPr>
          <w:rFonts w:eastAsia="Times New Roman"/>
          <w:bCs/>
          <w:i/>
          <w:iCs/>
          <w:color w:val="000000"/>
          <w:spacing w:val="-4"/>
          <w:sz w:val="24"/>
          <w:szCs w:val="24"/>
        </w:rPr>
        <w:t xml:space="preserve">лающий </w:t>
      </w:r>
      <w:r w:rsidRPr="00860F45">
        <w:rPr>
          <w:rFonts w:eastAsia="Times New Roman"/>
          <w:i/>
          <w:iCs/>
          <w:color w:val="000000"/>
          <w:spacing w:val="-4"/>
          <w:sz w:val="24"/>
          <w:szCs w:val="24"/>
        </w:rPr>
        <w:t>беззаконие</w:t>
      </w:r>
      <w:r w:rsidR="00BC1BB9">
        <w:rPr>
          <w:rStyle w:val="a6"/>
          <w:rFonts w:eastAsia="Times New Roman"/>
          <w:i/>
          <w:iCs/>
          <w:color w:val="000000"/>
          <w:spacing w:val="-4"/>
          <w:sz w:val="24"/>
          <w:szCs w:val="24"/>
        </w:rPr>
        <w:footnoteReference w:id="70"/>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Податель, учитель и образец смирения,</w:t>
      </w:r>
      <w:r w:rsidR="00BC1BB9">
        <w:rPr>
          <w:rFonts w:eastAsia="Times New Roman"/>
          <w:color w:val="000000"/>
          <w:spacing w:val="-4"/>
          <w:sz w:val="24"/>
          <w:szCs w:val="24"/>
        </w:rPr>
        <w:t xml:space="preserve">  </w:t>
      </w:r>
      <w:r w:rsidRPr="00860F45">
        <w:rPr>
          <w:rFonts w:eastAsia="Times New Roman"/>
          <w:color w:val="000000"/>
          <w:spacing w:val="-5"/>
          <w:sz w:val="24"/>
          <w:szCs w:val="24"/>
        </w:rPr>
        <w:t>Господь наш, Иисус Христос, назвал Свои всесвятые, всемо</w:t>
      </w:r>
      <w:r w:rsidRPr="00860F45">
        <w:rPr>
          <w:rFonts w:eastAsia="Times New Roman"/>
          <w:color w:val="000000"/>
          <w:spacing w:val="-5"/>
          <w:sz w:val="24"/>
          <w:szCs w:val="24"/>
        </w:rPr>
        <w:softHyphen/>
        <w:t xml:space="preserve">гущие, Божественные заповеди </w:t>
      </w:r>
      <w:r w:rsidRPr="00860F45">
        <w:rPr>
          <w:rFonts w:eastAsia="Times New Roman"/>
          <w:i/>
          <w:iCs/>
          <w:color w:val="000000"/>
          <w:spacing w:val="-5"/>
          <w:sz w:val="24"/>
          <w:szCs w:val="24"/>
        </w:rPr>
        <w:t>малыми</w:t>
      </w:r>
      <w:r w:rsidR="00BC1BB9">
        <w:rPr>
          <w:rStyle w:val="a6"/>
          <w:rFonts w:eastAsia="Times New Roman"/>
          <w:i/>
          <w:iCs/>
          <w:color w:val="000000"/>
          <w:spacing w:val="-5"/>
          <w:sz w:val="24"/>
          <w:szCs w:val="24"/>
        </w:rPr>
        <w:footnoteReference w:id="71"/>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по той простейшей форме, в которой они изложены, и по которой они удобопри</w:t>
      </w:r>
      <w:r w:rsidRPr="00860F45">
        <w:rPr>
          <w:rFonts w:eastAsia="Times New Roman"/>
          <w:color w:val="000000"/>
          <w:spacing w:val="-6"/>
          <w:sz w:val="24"/>
          <w:szCs w:val="24"/>
        </w:rPr>
        <w:t>ступны и удобопонятны для всякого человека, самого некниж</w:t>
      </w:r>
      <w:r w:rsidRPr="00860F45">
        <w:rPr>
          <w:rFonts w:eastAsia="Times New Roman"/>
          <w:color w:val="000000"/>
          <w:spacing w:val="-6"/>
          <w:sz w:val="24"/>
          <w:szCs w:val="24"/>
        </w:rPr>
        <w:softHyphen/>
      </w:r>
      <w:r w:rsidRPr="00860F45">
        <w:rPr>
          <w:rFonts w:eastAsia="Times New Roman"/>
          <w:color w:val="000000"/>
          <w:spacing w:val="-5"/>
          <w:sz w:val="24"/>
          <w:szCs w:val="24"/>
        </w:rPr>
        <w:t>ного. Но вместе с этим Господь присовокупил, что намерен</w:t>
      </w:r>
      <w:r w:rsidRPr="00860F45">
        <w:rPr>
          <w:rFonts w:eastAsia="Times New Roman"/>
          <w:color w:val="000000"/>
          <w:spacing w:val="-5"/>
          <w:sz w:val="24"/>
          <w:szCs w:val="24"/>
        </w:rPr>
        <w:softHyphen/>
        <w:t xml:space="preserve">ный и постоянный нарушитель одной такой заповеди </w:t>
      </w:r>
      <w:r w:rsidRPr="00860F45">
        <w:rPr>
          <w:rFonts w:eastAsia="Times New Roman"/>
          <w:i/>
          <w:iCs/>
          <w:color w:val="000000"/>
          <w:spacing w:val="-5"/>
          <w:sz w:val="24"/>
          <w:szCs w:val="24"/>
        </w:rPr>
        <w:t xml:space="preserve">мний </w:t>
      </w:r>
      <w:r w:rsidRPr="00860F45">
        <w:rPr>
          <w:rFonts w:eastAsia="Times New Roman"/>
          <w:bCs/>
          <w:i/>
          <w:iCs/>
          <w:color w:val="000000"/>
          <w:spacing w:val="-7"/>
          <w:sz w:val="24"/>
          <w:szCs w:val="24"/>
        </w:rPr>
        <w:t xml:space="preserve">наречется в Царствии Небеснем, </w:t>
      </w:r>
      <w:r w:rsidRPr="00860F45">
        <w:rPr>
          <w:rFonts w:eastAsia="Times New Roman"/>
          <w:bCs/>
          <w:color w:val="000000"/>
          <w:spacing w:val="-7"/>
          <w:sz w:val="24"/>
          <w:szCs w:val="24"/>
        </w:rPr>
        <w:t>или, по объяснению свя</w:t>
      </w:r>
      <w:r w:rsidRPr="00860F45">
        <w:rPr>
          <w:rFonts w:eastAsia="Times New Roman"/>
          <w:bCs/>
          <w:color w:val="000000"/>
          <w:spacing w:val="-7"/>
          <w:sz w:val="24"/>
          <w:szCs w:val="24"/>
        </w:rPr>
        <w:softHyphen/>
        <w:t xml:space="preserve">тых </w:t>
      </w:r>
      <w:r w:rsidRPr="00860F45">
        <w:rPr>
          <w:rFonts w:eastAsia="Times New Roman"/>
          <w:color w:val="000000"/>
          <w:spacing w:val="-7"/>
          <w:sz w:val="24"/>
          <w:szCs w:val="24"/>
        </w:rPr>
        <w:t xml:space="preserve">Отцов, будет лишен Царства Небесного, будет ввергнут в </w:t>
      </w:r>
      <w:r w:rsidRPr="00860F45">
        <w:rPr>
          <w:rFonts w:eastAsia="Times New Roman"/>
          <w:color w:val="000000"/>
          <w:spacing w:val="-8"/>
          <w:sz w:val="24"/>
          <w:szCs w:val="24"/>
        </w:rPr>
        <w:t>геенну огненную</w:t>
      </w:r>
      <w:r w:rsidR="00BC1BB9">
        <w:rPr>
          <w:rStyle w:val="a6"/>
          <w:rFonts w:eastAsia="Times New Roman"/>
          <w:color w:val="000000"/>
          <w:spacing w:val="-8"/>
          <w:sz w:val="24"/>
          <w:szCs w:val="24"/>
        </w:rPr>
        <w:footnoteReference w:id="72"/>
      </w:r>
      <w:r w:rsidRPr="00860F45">
        <w:rPr>
          <w:rFonts w:eastAsia="Times New Roman"/>
          <w:color w:val="000000"/>
          <w:spacing w:val="-8"/>
          <w:sz w:val="24"/>
          <w:szCs w:val="24"/>
        </w:rPr>
        <w:t xml:space="preserve">. Заповеди Господа </w:t>
      </w:r>
      <w:r w:rsidRPr="00860F45">
        <w:rPr>
          <w:rFonts w:eastAsia="Times New Roman"/>
          <w:i/>
          <w:iCs/>
          <w:color w:val="000000"/>
          <w:spacing w:val="-8"/>
          <w:sz w:val="24"/>
          <w:szCs w:val="24"/>
        </w:rPr>
        <w:t>дух суть и живот суть</w:t>
      </w:r>
      <w:r w:rsidR="00BC1BB9">
        <w:rPr>
          <w:rStyle w:val="a6"/>
          <w:rFonts w:eastAsia="Times New Roman"/>
          <w:i/>
          <w:iCs/>
          <w:color w:val="000000"/>
          <w:spacing w:val="-8"/>
          <w:sz w:val="24"/>
          <w:szCs w:val="24"/>
        </w:rPr>
        <w:footnoteReference w:id="73"/>
      </w:r>
      <w:r w:rsidRPr="00860F45">
        <w:rPr>
          <w:rFonts w:eastAsia="Times New Roman"/>
          <w:i/>
          <w:iCs/>
          <w:color w:val="000000"/>
          <w:spacing w:val="-8"/>
          <w:sz w:val="24"/>
          <w:szCs w:val="24"/>
        </w:rPr>
        <w:t xml:space="preserve">; </w:t>
      </w:r>
      <w:r w:rsidRPr="00860F45">
        <w:rPr>
          <w:rFonts w:eastAsia="Times New Roman"/>
          <w:color w:val="000000"/>
          <w:spacing w:val="-5"/>
          <w:sz w:val="24"/>
          <w:szCs w:val="24"/>
        </w:rPr>
        <w:t>они делателя своего спасают; из мертвого по душе соделыва</w:t>
      </w:r>
      <w:r w:rsidRPr="00860F45">
        <w:rPr>
          <w:rFonts w:eastAsia="Times New Roman"/>
          <w:color w:val="000000"/>
          <w:spacing w:val="-6"/>
          <w:sz w:val="24"/>
          <w:szCs w:val="24"/>
        </w:rPr>
        <w:t xml:space="preserve">ют живым, из плотского и душевного соделывают духовным. </w:t>
      </w:r>
      <w:r w:rsidRPr="00860F45">
        <w:rPr>
          <w:rFonts w:eastAsia="Times New Roman"/>
          <w:color w:val="000000"/>
          <w:spacing w:val="-5"/>
          <w:sz w:val="24"/>
          <w:szCs w:val="24"/>
        </w:rPr>
        <w:t>Напротив того, небрегущий о заповедях сам губит себя, оста</w:t>
      </w:r>
      <w:r w:rsidRPr="00860F45">
        <w:rPr>
          <w:rFonts w:eastAsia="Times New Roman"/>
          <w:color w:val="000000"/>
          <w:spacing w:val="-5"/>
          <w:sz w:val="24"/>
          <w:szCs w:val="24"/>
        </w:rPr>
        <w:softHyphen/>
      </w:r>
      <w:r w:rsidRPr="00860F45">
        <w:rPr>
          <w:rFonts w:eastAsia="Times New Roman"/>
          <w:color w:val="000000"/>
          <w:spacing w:val="-3"/>
          <w:sz w:val="24"/>
          <w:szCs w:val="24"/>
        </w:rPr>
        <w:t>ваясь в плотском и душевном состоянии, в состоянии паде</w:t>
      </w:r>
      <w:r w:rsidRPr="00860F45">
        <w:rPr>
          <w:rFonts w:eastAsia="Times New Roman"/>
          <w:color w:val="000000"/>
          <w:spacing w:val="-3"/>
          <w:sz w:val="24"/>
          <w:szCs w:val="24"/>
        </w:rPr>
        <w:softHyphen/>
        <w:t xml:space="preserve">ния, развивая в себе это падение. </w:t>
      </w:r>
      <w:r w:rsidRPr="00860F45">
        <w:rPr>
          <w:rFonts w:eastAsia="Times New Roman"/>
          <w:i/>
          <w:iCs/>
          <w:color w:val="000000"/>
          <w:spacing w:val="-3"/>
          <w:sz w:val="24"/>
          <w:szCs w:val="24"/>
        </w:rPr>
        <w:t xml:space="preserve">Душевен же человек не </w:t>
      </w:r>
      <w:r w:rsidRPr="00860F45">
        <w:rPr>
          <w:rFonts w:eastAsia="Times New Roman"/>
          <w:bCs/>
          <w:i/>
          <w:iCs/>
          <w:color w:val="000000"/>
          <w:spacing w:val="-9"/>
          <w:sz w:val="24"/>
          <w:szCs w:val="24"/>
        </w:rPr>
        <w:t>приемлет яже Духа Божия: юродство бо ему есть</w:t>
      </w:r>
      <w:r w:rsidR="00874661">
        <w:rPr>
          <w:rStyle w:val="a6"/>
          <w:rFonts w:eastAsia="Times New Roman"/>
          <w:bCs/>
          <w:i/>
          <w:iCs/>
          <w:color w:val="000000"/>
          <w:spacing w:val="-9"/>
          <w:sz w:val="24"/>
          <w:szCs w:val="24"/>
        </w:rPr>
        <w:footnoteReference w:id="74"/>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и пото</w:t>
      </w:r>
      <w:r w:rsidRPr="00860F45">
        <w:rPr>
          <w:rFonts w:eastAsia="Times New Roman"/>
          <w:bCs/>
          <w:color w:val="000000"/>
          <w:spacing w:val="-9"/>
          <w:sz w:val="24"/>
          <w:szCs w:val="24"/>
        </w:rPr>
        <w:softHyphen/>
      </w:r>
      <w:r w:rsidRPr="00860F45">
        <w:rPr>
          <w:rFonts w:eastAsia="Times New Roman"/>
          <w:bCs/>
          <w:color w:val="000000"/>
          <w:spacing w:val="-5"/>
          <w:sz w:val="24"/>
          <w:szCs w:val="24"/>
        </w:rPr>
        <w:t xml:space="preserve">му </w:t>
      </w:r>
      <w:r w:rsidRPr="00860F45">
        <w:rPr>
          <w:rFonts w:eastAsia="Times New Roman"/>
          <w:color w:val="000000"/>
          <w:spacing w:val="-5"/>
          <w:sz w:val="24"/>
          <w:szCs w:val="24"/>
        </w:rPr>
        <w:t>для спасения необходимо претвориться из душевного че</w:t>
      </w:r>
      <w:r w:rsidRPr="00860F45">
        <w:rPr>
          <w:rFonts w:eastAsia="Times New Roman"/>
          <w:color w:val="000000"/>
          <w:spacing w:val="-5"/>
          <w:sz w:val="24"/>
          <w:szCs w:val="24"/>
        </w:rPr>
        <w:softHyphen/>
      </w:r>
      <w:r w:rsidRPr="00860F45">
        <w:rPr>
          <w:rFonts w:eastAsia="Times New Roman"/>
          <w:color w:val="000000"/>
          <w:spacing w:val="-4"/>
          <w:sz w:val="24"/>
          <w:szCs w:val="24"/>
        </w:rPr>
        <w:t>ловека в духовного, из ветхого в нового</w:t>
      </w:r>
      <w:r w:rsidR="00874661">
        <w:rPr>
          <w:rStyle w:val="a6"/>
          <w:rFonts w:eastAsia="Times New Roman"/>
          <w:color w:val="000000"/>
          <w:spacing w:val="-4"/>
          <w:sz w:val="24"/>
          <w:szCs w:val="24"/>
        </w:rPr>
        <w:footnoteReference w:id="75"/>
      </w:r>
      <w:r w:rsidRPr="00860F45">
        <w:rPr>
          <w:rFonts w:eastAsia="Times New Roman"/>
          <w:color w:val="000000"/>
          <w:spacing w:val="-4"/>
          <w:sz w:val="24"/>
          <w:szCs w:val="24"/>
        </w:rPr>
        <w:t xml:space="preserve">. </w:t>
      </w:r>
      <w:r w:rsidRPr="00860F45">
        <w:rPr>
          <w:rFonts w:eastAsia="Times New Roman"/>
          <w:i/>
          <w:iCs/>
          <w:color w:val="000000"/>
          <w:spacing w:val="-4"/>
          <w:sz w:val="24"/>
          <w:szCs w:val="24"/>
        </w:rPr>
        <w:t xml:space="preserve">Плоть и кровь </w:t>
      </w:r>
      <w:r w:rsidRPr="00860F45">
        <w:rPr>
          <w:rFonts w:eastAsia="Times New Roman"/>
          <w:bCs/>
          <w:i/>
          <w:iCs/>
          <w:color w:val="000000"/>
          <w:spacing w:val="-10"/>
          <w:sz w:val="24"/>
          <w:szCs w:val="24"/>
        </w:rPr>
        <w:t>Царствия Божия наследити не могут</w:t>
      </w:r>
      <w:r w:rsidR="00874661">
        <w:rPr>
          <w:rStyle w:val="a6"/>
          <w:rFonts w:eastAsia="Times New Roman"/>
          <w:bCs/>
          <w:i/>
          <w:iCs/>
          <w:color w:val="000000"/>
          <w:spacing w:val="-10"/>
          <w:sz w:val="24"/>
          <w:szCs w:val="24"/>
        </w:rPr>
        <w:footnoteReference w:id="76"/>
      </w:r>
      <w:r w:rsidRPr="00860F45">
        <w:rPr>
          <w:rFonts w:eastAsia="Times New Roman"/>
          <w:bCs/>
          <w:i/>
          <w:iCs/>
          <w:color w:val="000000"/>
          <w:spacing w:val="-10"/>
          <w:sz w:val="24"/>
          <w:szCs w:val="24"/>
        </w:rPr>
        <w:t xml:space="preserve">: </w:t>
      </w:r>
      <w:r w:rsidRPr="00860F45">
        <w:rPr>
          <w:rFonts w:eastAsia="Times New Roman"/>
          <w:bCs/>
          <w:color w:val="000000"/>
          <w:spacing w:val="-10"/>
          <w:sz w:val="24"/>
          <w:szCs w:val="24"/>
        </w:rPr>
        <w:t>и потому для спасе</w:t>
      </w:r>
      <w:r w:rsidRPr="00860F45">
        <w:rPr>
          <w:rFonts w:eastAsia="Times New Roman"/>
          <w:bCs/>
          <w:color w:val="000000"/>
          <w:spacing w:val="-10"/>
          <w:sz w:val="24"/>
          <w:szCs w:val="24"/>
        </w:rPr>
        <w:softHyphen/>
      </w:r>
      <w:r w:rsidRPr="00860F45">
        <w:rPr>
          <w:rFonts w:eastAsia="Times New Roman"/>
          <w:bCs/>
          <w:color w:val="000000"/>
          <w:spacing w:val="-3"/>
          <w:sz w:val="24"/>
          <w:szCs w:val="24"/>
        </w:rPr>
        <w:t xml:space="preserve">ния </w:t>
      </w:r>
      <w:r w:rsidRPr="00860F45">
        <w:rPr>
          <w:rFonts w:eastAsia="Times New Roman"/>
          <w:color w:val="000000"/>
          <w:spacing w:val="-3"/>
          <w:sz w:val="24"/>
          <w:szCs w:val="24"/>
        </w:rPr>
        <w:t xml:space="preserve">необходимо освободиться не только от влияния плоти, или грубых страстей, но и от влияния крови, посредством </w:t>
      </w:r>
      <w:r w:rsidRPr="00860F45">
        <w:rPr>
          <w:rFonts w:eastAsia="Times New Roman"/>
          <w:color w:val="000000"/>
          <w:spacing w:val="-4"/>
          <w:sz w:val="24"/>
          <w:szCs w:val="24"/>
        </w:rPr>
        <w:t xml:space="preserve">которой страсти действуют на душу утонченно. </w:t>
      </w:r>
      <w:r w:rsidRPr="00860F45">
        <w:rPr>
          <w:rFonts w:eastAsia="Times New Roman"/>
          <w:i/>
          <w:iCs/>
          <w:color w:val="000000"/>
          <w:spacing w:val="-4"/>
          <w:sz w:val="24"/>
          <w:szCs w:val="24"/>
        </w:rPr>
        <w:t>Удаляющие</w:t>
      </w:r>
      <w:r w:rsidRPr="00860F45">
        <w:rPr>
          <w:rFonts w:eastAsia="Times New Roman"/>
          <w:i/>
          <w:iCs/>
          <w:color w:val="000000"/>
          <w:spacing w:val="-4"/>
          <w:sz w:val="24"/>
          <w:szCs w:val="24"/>
        </w:rPr>
        <w:softHyphen/>
      </w:r>
      <w:r w:rsidRPr="00860F45">
        <w:rPr>
          <w:rFonts w:eastAsia="Times New Roman"/>
          <w:i/>
          <w:iCs/>
          <w:color w:val="000000"/>
          <w:spacing w:val="-3"/>
          <w:sz w:val="24"/>
          <w:szCs w:val="24"/>
        </w:rPr>
        <w:t xml:space="preserve">ся от Тебе </w:t>
      </w:r>
      <w:r w:rsidRPr="00860F45">
        <w:rPr>
          <w:rFonts w:eastAsia="Times New Roman"/>
          <w:color w:val="000000"/>
          <w:spacing w:val="-3"/>
          <w:sz w:val="24"/>
          <w:szCs w:val="24"/>
        </w:rPr>
        <w:t>(не по телесному положению, но по расположе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нию души, уклонившейся от исполнения воли Божией) </w:t>
      </w:r>
      <w:r w:rsidRPr="00860F45">
        <w:rPr>
          <w:rFonts w:eastAsia="Times New Roman"/>
          <w:i/>
          <w:iCs/>
          <w:color w:val="000000"/>
          <w:spacing w:val="-5"/>
          <w:sz w:val="24"/>
          <w:szCs w:val="24"/>
        </w:rPr>
        <w:t>по</w:t>
      </w:r>
      <w:r w:rsidRPr="00860F45">
        <w:rPr>
          <w:rFonts w:eastAsia="Times New Roman"/>
          <w:i/>
          <w:iCs/>
          <w:color w:val="000000"/>
          <w:spacing w:val="-5"/>
          <w:sz w:val="24"/>
          <w:szCs w:val="24"/>
        </w:rPr>
        <w:softHyphen/>
      </w:r>
      <w:r w:rsidRPr="00860F45">
        <w:rPr>
          <w:rFonts w:eastAsia="Times New Roman"/>
          <w:i/>
          <w:iCs/>
          <w:color w:val="000000"/>
          <w:spacing w:val="-7"/>
          <w:sz w:val="24"/>
          <w:szCs w:val="24"/>
        </w:rPr>
        <w:t xml:space="preserve">гибнут: </w:t>
      </w:r>
      <w:r w:rsidRPr="00860F45">
        <w:rPr>
          <w:rFonts w:eastAsia="Times New Roman"/>
          <w:bCs/>
          <w:i/>
          <w:iCs/>
          <w:color w:val="000000"/>
          <w:spacing w:val="-7"/>
          <w:sz w:val="24"/>
          <w:szCs w:val="24"/>
        </w:rPr>
        <w:t xml:space="preserve">потребил </w:t>
      </w:r>
      <w:r w:rsidRPr="00860F45">
        <w:rPr>
          <w:rFonts w:eastAsia="Times New Roman"/>
          <w:bCs/>
          <w:i/>
          <w:iCs/>
          <w:color w:val="000000"/>
          <w:spacing w:val="-7"/>
          <w:sz w:val="24"/>
          <w:szCs w:val="24"/>
          <w:lang w:val="en-US"/>
        </w:rPr>
        <w:t>ecu</w:t>
      </w:r>
      <w:r w:rsidRPr="00860F45">
        <w:rPr>
          <w:rFonts w:eastAsia="Times New Roman"/>
          <w:bCs/>
          <w:i/>
          <w:iCs/>
          <w:color w:val="000000"/>
          <w:spacing w:val="-7"/>
          <w:sz w:val="24"/>
          <w:szCs w:val="24"/>
        </w:rPr>
        <w:t xml:space="preserve"> всякого любодеющаго от Тебе, </w:t>
      </w:r>
      <w:r w:rsidRPr="00860F45">
        <w:rPr>
          <w:rFonts w:eastAsia="Times New Roman"/>
          <w:bCs/>
          <w:color w:val="000000"/>
          <w:spacing w:val="-7"/>
          <w:sz w:val="24"/>
          <w:szCs w:val="24"/>
        </w:rPr>
        <w:t>любо</w:t>
      </w:r>
      <w:r w:rsidRPr="00860F45">
        <w:rPr>
          <w:rFonts w:eastAsia="Times New Roman"/>
          <w:color w:val="000000"/>
          <w:spacing w:val="-6"/>
          <w:sz w:val="24"/>
          <w:szCs w:val="24"/>
        </w:rPr>
        <w:t xml:space="preserve">деющего при последовании собственной воле и собственным </w:t>
      </w:r>
      <w:r w:rsidRPr="00860F45">
        <w:rPr>
          <w:rFonts w:eastAsia="Times New Roman"/>
          <w:color w:val="000000"/>
          <w:spacing w:val="-7"/>
          <w:sz w:val="24"/>
          <w:szCs w:val="24"/>
        </w:rPr>
        <w:t xml:space="preserve">разумениям, при отвержении евангельских заповедей или воли </w:t>
      </w:r>
      <w:r w:rsidRPr="00860F45">
        <w:rPr>
          <w:rFonts w:eastAsia="Times New Roman"/>
          <w:color w:val="000000"/>
          <w:spacing w:val="-6"/>
          <w:sz w:val="24"/>
          <w:szCs w:val="24"/>
        </w:rPr>
        <w:t xml:space="preserve">Божией. Второе по необходимости сопутствует первому. </w:t>
      </w:r>
      <w:r w:rsidRPr="00860F45">
        <w:rPr>
          <w:rFonts w:eastAsia="Times New Roman"/>
          <w:i/>
          <w:iCs/>
          <w:color w:val="000000"/>
          <w:spacing w:val="-6"/>
          <w:sz w:val="24"/>
          <w:szCs w:val="24"/>
        </w:rPr>
        <w:t xml:space="preserve">Мне </w:t>
      </w:r>
      <w:r w:rsidRPr="00860F45">
        <w:rPr>
          <w:rFonts w:eastAsia="Times New Roman"/>
          <w:bCs/>
          <w:i/>
          <w:iCs/>
          <w:color w:val="000000"/>
          <w:spacing w:val="-9"/>
          <w:sz w:val="24"/>
          <w:szCs w:val="24"/>
        </w:rPr>
        <w:t xml:space="preserve">же, </w:t>
      </w:r>
      <w:r w:rsidRPr="00860F45">
        <w:rPr>
          <w:rFonts w:eastAsia="Times New Roman"/>
          <w:bCs/>
          <w:color w:val="000000"/>
          <w:spacing w:val="-9"/>
          <w:sz w:val="24"/>
          <w:szCs w:val="24"/>
        </w:rPr>
        <w:t xml:space="preserve">истинному иноку, </w:t>
      </w:r>
      <w:r w:rsidRPr="00860F45">
        <w:rPr>
          <w:rFonts w:eastAsia="Times New Roman"/>
          <w:bCs/>
          <w:i/>
          <w:iCs/>
          <w:color w:val="000000"/>
          <w:spacing w:val="-9"/>
          <w:sz w:val="24"/>
          <w:szCs w:val="24"/>
        </w:rPr>
        <w:t>прилеплятися Богови благо есть, по-</w:t>
      </w:r>
      <w:r w:rsidRPr="00860F45">
        <w:rPr>
          <w:rFonts w:eastAsia="Times New Roman"/>
          <w:bCs/>
          <w:i/>
          <w:iCs/>
          <w:color w:val="000000"/>
          <w:sz w:val="24"/>
          <w:szCs w:val="24"/>
        </w:rPr>
        <w:t>лагати на Господа упование мое</w:t>
      </w:r>
      <w:r w:rsidR="00874661">
        <w:rPr>
          <w:rStyle w:val="a6"/>
          <w:rFonts w:eastAsia="Times New Roman"/>
          <w:bCs/>
          <w:i/>
          <w:iCs/>
          <w:color w:val="000000"/>
          <w:sz w:val="24"/>
          <w:szCs w:val="24"/>
        </w:rPr>
        <w:footnoteReference w:id="77"/>
      </w:r>
      <w:r w:rsidRPr="00860F45">
        <w:rPr>
          <w:rFonts w:eastAsia="Times New Roman"/>
          <w:bCs/>
          <w:i/>
          <w:iCs/>
          <w:color w:val="000000"/>
          <w:sz w:val="24"/>
          <w:szCs w:val="24"/>
        </w:rPr>
        <w:t>..</w:t>
      </w:r>
    </w:p>
    <w:p w:rsidR="007F4E84" w:rsidRPr="00860F45" w:rsidRDefault="007F4E84" w:rsidP="00FD09E3">
      <w:pPr>
        <w:shd w:val="clear" w:color="auto" w:fill="FFFFFF"/>
        <w:tabs>
          <w:tab w:val="left" w:pos="0"/>
          <w:tab w:val="left" w:pos="8789"/>
        </w:tabs>
        <w:spacing w:before="223" w:line="270" w:lineRule="exact"/>
        <w:ind w:firstLine="567"/>
        <w:jc w:val="center"/>
        <w:outlineLvl w:val="0"/>
      </w:pPr>
      <w:r w:rsidRPr="00860F45">
        <w:rPr>
          <w:rFonts w:eastAsia="Times New Roman"/>
          <w:bCs/>
          <w:color w:val="000000"/>
          <w:sz w:val="24"/>
          <w:szCs w:val="24"/>
        </w:rPr>
        <w:t>Глава 2</w:t>
      </w:r>
    </w:p>
    <w:p w:rsidR="007F4E84" w:rsidRPr="00860F45" w:rsidRDefault="007F4E84" w:rsidP="00FD09E3">
      <w:pPr>
        <w:shd w:val="clear" w:color="auto" w:fill="FFFFFF"/>
        <w:tabs>
          <w:tab w:val="left" w:pos="0"/>
          <w:tab w:val="left" w:pos="8789"/>
        </w:tabs>
        <w:spacing w:line="270" w:lineRule="exact"/>
        <w:ind w:firstLine="567"/>
        <w:jc w:val="center"/>
      </w:pPr>
      <w:r w:rsidRPr="00860F45">
        <w:rPr>
          <w:rFonts w:eastAsia="Times New Roman"/>
          <w:bCs/>
          <w:color w:val="000000"/>
          <w:sz w:val="24"/>
          <w:szCs w:val="24"/>
        </w:rPr>
        <w:t>Человеки будут судимы на Суде Божием</w:t>
      </w:r>
    </w:p>
    <w:p w:rsidR="007F4E84" w:rsidRPr="00860F45" w:rsidRDefault="007F4E84" w:rsidP="00FD09E3">
      <w:pPr>
        <w:shd w:val="clear" w:color="auto" w:fill="FFFFFF"/>
        <w:tabs>
          <w:tab w:val="left" w:pos="0"/>
          <w:tab w:val="left" w:pos="8789"/>
        </w:tabs>
        <w:spacing w:before="4" w:line="270" w:lineRule="exact"/>
        <w:ind w:firstLine="567"/>
        <w:jc w:val="center"/>
      </w:pPr>
      <w:r w:rsidRPr="00860F45">
        <w:rPr>
          <w:rFonts w:eastAsia="Times New Roman"/>
          <w:bCs/>
          <w:color w:val="000000"/>
          <w:sz w:val="24"/>
          <w:szCs w:val="24"/>
        </w:rPr>
        <w:t>по евангельским заповедям</w:t>
      </w:r>
    </w:p>
    <w:p w:rsidR="007F4E84" w:rsidRPr="00860F45" w:rsidRDefault="007F4E84" w:rsidP="00FD09E3">
      <w:pPr>
        <w:shd w:val="clear" w:color="auto" w:fill="FFFFFF"/>
        <w:tabs>
          <w:tab w:val="left" w:pos="0"/>
          <w:tab w:val="left" w:pos="8789"/>
        </w:tabs>
        <w:spacing w:before="108" w:line="234" w:lineRule="exact"/>
        <w:ind w:firstLine="567"/>
        <w:jc w:val="both"/>
      </w:pPr>
      <w:r w:rsidRPr="00860F45">
        <w:rPr>
          <w:rFonts w:eastAsia="Times New Roman"/>
          <w:color w:val="000000"/>
          <w:spacing w:val="-7"/>
          <w:sz w:val="24"/>
          <w:szCs w:val="24"/>
        </w:rPr>
        <w:t>По евангельским заповедям мы будем судимы на Суде, ус</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тановленном от Бога для нас, христиан православных, — на </w:t>
      </w:r>
      <w:r w:rsidRPr="00860F45">
        <w:rPr>
          <w:rFonts w:eastAsia="Times New Roman"/>
          <w:color w:val="000000"/>
          <w:spacing w:val="-7"/>
          <w:sz w:val="24"/>
          <w:szCs w:val="24"/>
        </w:rPr>
        <w:t>том Суде, от которого зависит наша вечная участь. Суд бывает</w:t>
      </w:r>
      <w:r w:rsidR="00874661">
        <w:t xml:space="preserve"> </w:t>
      </w:r>
      <w:r w:rsidRPr="00860F45">
        <w:rPr>
          <w:rFonts w:eastAsia="Times New Roman"/>
          <w:color w:val="000000"/>
          <w:spacing w:val="-7"/>
          <w:sz w:val="24"/>
          <w:szCs w:val="24"/>
        </w:rPr>
        <w:t>частный для каждого христианина немедленно после его смер</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ти, и будет общий для всех человеков при Втором Пришествии </w:t>
      </w:r>
      <w:r w:rsidRPr="00860F45">
        <w:rPr>
          <w:rFonts w:eastAsia="Times New Roman"/>
          <w:color w:val="000000"/>
          <w:spacing w:val="-7"/>
          <w:sz w:val="24"/>
          <w:szCs w:val="24"/>
        </w:rPr>
        <w:t>на землю Господа нашего Иисуса Христа. На обоих судах при</w:t>
      </w:r>
      <w:r w:rsidRPr="00860F45">
        <w:rPr>
          <w:rFonts w:eastAsia="Times New Roman"/>
          <w:color w:val="000000"/>
          <w:spacing w:val="-7"/>
          <w:sz w:val="24"/>
          <w:szCs w:val="24"/>
        </w:rPr>
        <w:softHyphen/>
      </w:r>
      <w:r w:rsidRPr="00860F45">
        <w:rPr>
          <w:rFonts w:eastAsia="Times New Roman"/>
          <w:color w:val="000000"/>
          <w:spacing w:val="-2"/>
          <w:sz w:val="24"/>
          <w:szCs w:val="24"/>
        </w:rPr>
        <w:t xml:space="preserve">сутствует и судит Сам Бог. На суде частном Он производит </w:t>
      </w:r>
      <w:r w:rsidRPr="00860F45">
        <w:rPr>
          <w:rFonts w:eastAsia="Times New Roman"/>
          <w:color w:val="000000"/>
          <w:spacing w:val="-6"/>
          <w:sz w:val="24"/>
          <w:szCs w:val="24"/>
        </w:rPr>
        <w:t xml:space="preserve">суд при посредстве Ангелов света и ангелов падших; на Суде </w:t>
      </w:r>
      <w:r w:rsidRPr="00860F45">
        <w:rPr>
          <w:rFonts w:eastAsia="Times New Roman"/>
          <w:color w:val="000000"/>
          <w:spacing w:val="-11"/>
          <w:sz w:val="24"/>
          <w:szCs w:val="24"/>
        </w:rPr>
        <w:t xml:space="preserve">общем Он произведет суд посредством вочеловечившегося Слова </w:t>
      </w:r>
      <w:r w:rsidRPr="00860F45">
        <w:rPr>
          <w:rFonts w:eastAsia="Times New Roman"/>
          <w:color w:val="000000"/>
          <w:spacing w:val="-5"/>
          <w:sz w:val="24"/>
          <w:szCs w:val="24"/>
        </w:rPr>
        <w:t>Своего</w:t>
      </w:r>
      <w:r w:rsidR="00874661">
        <w:rPr>
          <w:rStyle w:val="a6"/>
          <w:rFonts w:eastAsia="Times New Roman"/>
          <w:color w:val="000000"/>
          <w:spacing w:val="-5"/>
          <w:sz w:val="24"/>
          <w:szCs w:val="24"/>
        </w:rPr>
        <w:footnoteReference w:id="78"/>
      </w:r>
      <w:r w:rsidRPr="00860F45">
        <w:rPr>
          <w:rFonts w:eastAsia="Times New Roman"/>
          <w:color w:val="000000"/>
          <w:spacing w:val="-5"/>
          <w:sz w:val="24"/>
          <w:szCs w:val="24"/>
        </w:rPr>
        <w:t xml:space="preserve">. Причина такого разнообразного суда ясна. Человек </w:t>
      </w:r>
      <w:r w:rsidRPr="00860F45">
        <w:rPr>
          <w:rFonts w:eastAsia="Times New Roman"/>
          <w:color w:val="000000"/>
          <w:spacing w:val="-6"/>
          <w:sz w:val="24"/>
          <w:szCs w:val="24"/>
        </w:rPr>
        <w:t xml:space="preserve">подчинился падшему ангелу произвольно: следовательно, он </w:t>
      </w:r>
      <w:r w:rsidRPr="00860F45">
        <w:rPr>
          <w:rFonts w:eastAsia="Times New Roman"/>
          <w:color w:val="000000"/>
          <w:spacing w:val="-5"/>
          <w:sz w:val="24"/>
          <w:szCs w:val="24"/>
        </w:rPr>
        <w:t>должен первоначально окончить расчет свой с падшим анге</w:t>
      </w:r>
      <w:r w:rsidRPr="00860F45">
        <w:rPr>
          <w:rFonts w:eastAsia="Times New Roman"/>
          <w:color w:val="000000"/>
          <w:spacing w:val="-5"/>
          <w:sz w:val="24"/>
          <w:szCs w:val="24"/>
        </w:rPr>
        <w:softHyphen/>
      </w:r>
      <w:r w:rsidRPr="00860F45">
        <w:rPr>
          <w:rFonts w:eastAsia="Times New Roman"/>
          <w:color w:val="000000"/>
          <w:spacing w:val="-6"/>
          <w:sz w:val="24"/>
          <w:szCs w:val="24"/>
        </w:rPr>
        <w:t>лом, сообразно тому, в какой степени расторгнуто христиани</w:t>
      </w:r>
      <w:r w:rsidRPr="00860F45">
        <w:rPr>
          <w:rFonts w:eastAsia="Times New Roman"/>
          <w:color w:val="000000"/>
          <w:spacing w:val="-6"/>
          <w:sz w:val="24"/>
          <w:szCs w:val="24"/>
        </w:rPr>
        <w:softHyphen/>
        <w:t xml:space="preserve">ном общение с отверженным духом при помощи искупления. </w:t>
      </w:r>
      <w:r w:rsidRPr="00860F45">
        <w:rPr>
          <w:rFonts w:eastAsia="Times New Roman"/>
          <w:color w:val="000000"/>
          <w:spacing w:val="-8"/>
          <w:sz w:val="24"/>
          <w:szCs w:val="24"/>
        </w:rPr>
        <w:t xml:space="preserve">На общем Суде должны предстать на истязание и падшие духи, </w:t>
      </w:r>
      <w:r w:rsidRPr="00860F45">
        <w:rPr>
          <w:rFonts w:eastAsia="Times New Roman"/>
          <w:color w:val="000000"/>
          <w:spacing w:val="-5"/>
          <w:sz w:val="24"/>
          <w:szCs w:val="24"/>
        </w:rPr>
        <w:t>и увлеченные ими человеки, как согрешившие пред величе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ством Божества, почему Сам Бог, Само Слово Божие, Которое </w:t>
      </w:r>
      <w:r w:rsidRPr="00860F45">
        <w:rPr>
          <w:rFonts w:eastAsia="Times New Roman"/>
          <w:color w:val="000000"/>
          <w:spacing w:val="-10"/>
          <w:sz w:val="24"/>
          <w:szCs w:val="24"/>
        </w:rPr>
        <w:t>приняло на Себя человечество, Которым совершено наше искуп</w:t>
      </w:r>
      <w:r w:rsidRPr="00860F45">
        <w:rPr>
          <w:rFonts w:eastAsia="Times New Roman"/>
          <w:color w:val="000000"/>
          <w:spacing w:val="-10"/>
          <w:sz w:val="24"/>
          <w:szCs w:val="24"/>
        </w:rPr>
        <w:softHyphen/>
      </w:r>
      <w:r w:rsidRPr="00860F45">
        <w:rPr>
          <w:rFonts w:eastAsia="Times New Roman"/>
          <w:color w:val="000000"/>
          <w:spacing w:val="-7"/>
          <w:sz w:val="24"/>
          <w:szCs w:val="24"/>
        </w:rPr>
        <w:t xml:space="preserve">ление и </w:t>
      </w:r>
      <w:r w:rsidRPr="00860F45">
        <w:rPr>
          <w:rFonts w:eastAsia="Times New Roman"/>
          <w:color w:val="000000"/>
          <w:spacing w:val="-7"/>
          <w:sz w:val="24"/>
          <w:szCs w:val="24"/>
        </w:rPr>
        <w:lastRenderedPageBreak/>
        <w:t>Которым подобало бы спастись всем падшим, произве</w:t>
      </w:r>
      <w:r w:rsidRPr="00860F45">
        <w:rPr>
          <w:rFonts w:eastAsia="Times New Roman"/>
          <w:color w:val="000000"/>
          <w:spacing w:val="-7"/>
          <w:sz w:val="24"/>
          <w:szCs w:val="24"/>
        </w:rPr>
        <w:softHyphen/>
        <w:t>дет Суд над нами всеми падшими и не очистившимися покая</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нием. Кодекс, или собрание законов, на основании которого </w:t>
      </w:r>
      <w:r w:rsidRPr="00860F45">
        <w:rPr>
          <w:rFonts w:eastAsia="Times New Roman"/>
          <w:color w:val="000000"/>
          <w:spacing w:val="-6"/>
          <w:sz w:val="24"/>
          <w:szCs w:val="24"/>
        </w:rPr>
        <w:t xml:space="preserve">будет производиться суждение и произноситься приговор на </w:t>
      </w:r>
      <w:r w:rsidRPr="00860F45">
        <w:rPr>
          <w:rFonts w:eastAsia="Times New Roman"/>
          <w:color w:val="000000"/>
          <w:spacing w:val="-4"/>
          <w:sz w:val="24"/>
          <w:szCs w:val="24"/>
        </w:rPr>
        <w:t xml:space="preserve">обоих судах, — Евангелие. Сказал Господь: </w:t>
      </w:r>
      <w:r w:rsidRPr="00860F45">
        <w:rPr>
          <w:rFonts w:eastAsia="Times New Roman"/>
          <w:i/>
          <w:iCs/>
          <w:color w:val="000000"/>
          <w:spacing w:val="-4"/>
          <w:sz w:val="24"/>
          <w:szCs w:val="24"/>
        </w:rPr>
        <w:t xml:space="preserve">Отметаяйся </w:t>
      </w:r>
      <w:r w:rsidRPr="00860F45">
        <w:rPr>
          <w:rFonts w:eastAsia="Times New Roman"/>
          <w:i/>
          <w:iCs/>
          <w:color w:val="000000"/>
          <w:spacing w:val="-1"/>
          <w:sz w:val="24"/>
          <w:szCs w:val="24"/>
        </w:rPr>
        <w:t xml:space="preserve">Мене, и не приемляй </w:t>
      </w:r>
      <w:r w:rsidRPr="00860F45">
        <w:rPr>
          <w:rFonts w:eastAsia="Times New Roman"/>
          <w:color w:val="000000"/>
          <w:spacing w:val="-1"/>
          <w:sz w:val="24"/>
          <w:szCs w:val="24"/>
        </w:rPr>
        <w:t xml:space="preserve">словес </w:t>
      </w:r>
      <w:r w:rsidRPr="00860F45">
        <w:rPr>
          <w:rFonts w:eastAsia="Times New Roman"/>
          <w:i/>
          <w:iCs/>
          <w:color w:val="000000"/>
          <w:spacing w:val="-1"/>
          <w:sz w:val="24"/>
          <w:szCs w:val="24"/>
        </w:rPr>
        <w:t>Моих имать судящаго ему: сло</w:t>
      </w:r>
      <w:r w:rsidRPr="00860F45">
        <w:rPr>
          <w:rFonts w:eastAsia="Times New Roman"/>
          <w:i/>
          <w:iCs/>
          <w:color w:val="000000"/>
          <w:spacing w:val="-1"/>
          <w:sz w:val="24"/>
          <w:szCs w:val="24"/>
        </w:rPr>
        <w:softHyphen/>
      </w:r>
      <w:r w:rsidRPr="00860F45">
        <w:rPr>
          <w:rFonts w:eastAsia="Times New Roman"/>
          <w:i/>
          <w:iCs/>
          <w:color w:val="000000"/>
          <w:spacing w:val="-2"/>
          <w:sz w:val="24"/>
          <w:szCs w:val="24"/>
        </w:rPr>
        <w:t xml:space="preserve">во, еже глаголах, то судит ему в последний день. Яко Аз от </w:t>
      </w:r>
      <w:r w:rsidRPr="00860F45">
        <w:rPr>
          <w:rFonts w:eastAsia="Times New Roman"/>
          <w:i/>
          <w:iCs/>
          <w:color w:val="000000"/>
          <w:sz w:val="24"/>
          <w:szCs w:val="24"/>
        </w:rPr>
        <w:t xml:space="preserve">Себе не глаголах, но пославый мя Отец, Той Мне заповедь </w:t>
      </w:r>
      <w:r w:rsidRPr="00860F45">
        <w:rPr>
          <w:rFonts w:eastAsia="Times New Roman"/>
          <w:i/>
          <w:iCs/>
          <w:color w:val="000000"/>
          <w:spacing w:val="-2"/>
          <w:sz w:val="24"/>
          <w:szCs w:val="24"/>
        </w:rPr>
        <w:t xml:space="preserve">даде, что реку, и что возглаголю. И вем, яко заповедь Его </w:t>
      </w:r>
      <w:r w:rsidRPr="00860F45">
        <w:rPr>
          <w:rFonts w:eastAsia="Times New Roman"/>
          <w:i/>
          <w:iCs/>
          <w:color w:val="000000"/>
          <w:spacing w:val="-6"/>
          <w:sz w:val="24"/>
          <w:szCs w:val="24"/>
        </w:rPr>
        <w:t>живот вечный есть</w:t>
      </w:r>
      <w:r w:rsidR="00874661">
        <w:rPr>
          <w:rStyle w:val="a6"/>
          <w:rFonts w:eastAsia="Times New Roman"/>
          <w:i/>
          <w:iCs/>
          <w:color w:val="000000"/>
          <w:spacing w:val="-6"/>
          <w:sz w:val="24"/>
          <w:szCs w:val="24"/>
        </w:rPr>
        <w:footnoteReference w:id="79"/>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Из этих слов Господа явствует, что мы будем судимы по Евангелию, что небрежение о исполнении </w:t>
      </w:r>
      <w:r w:rsidRPr="00860F45">
        <w:rPr>
          <w:rFonts w:eastAsia="Times New Roman"/>
          <w:color w:val="000000"/>
          <w:spacing w:val="-10"/>
          <w:sz w:val="24"/>
          <w:szCs w:val="24"/>
        </w:rPr>
        <w:t>евангельских заповедей есть деятельное отвержение Самого Гос</w:t>
      </w:r>
      <w:r w:rsidRPr="00860F45">
        <w:rPr>
          <w:rFonts w:eastAsia="Times New Roman"/>
          <w:color w:val="000000"/>
          <w:spacing w:val="-10"/>
          <w:sz w:val="24"/>
          <w:szCs w:val="24"/>
        </w:rPr>
        <w:softHyphen/>
      </w:r>
      <w:r w:rsidRPr="00860F45">
        <w:rPr>
          <w:rFonts w:eastAsia="Times New Roman"/>
          <w:color w:val="000000"/>
          <w:spacing w:val="-8"/>
          <w:sz w:val="24"/>
          <w:szCs w:val="24"/>
        </w:rPr>
        <w:t>пода. Употребим, братия, все тщание, чтоб соделаться исполни</w:t>
      </w:r>
      <w:r w:rsidRPr="00860F45">
        <w:rPr>
          <w:rFonts w:eastAsia="Times New Roman"/>
          <w:color w:val="000000"/>
          <w:spacing w:val="-8"/>
          <w:sz w:val="24"/>
          <w:szCs w:val="24"/>
        </w:rPr>
        <w:softHyphen/>
      </w:r>
      <w:r w:rsidRPr="00860F45">
        <w:rPr>
          <w:rFonts w:eastAsia="Times New Roman"/>
          <w:color w:val="000000"/>
          <w:spacing w:val="-3"/>
          <w:sz w:val="24"/>
          <w:szCs w:val="24"/>
        </w:rPr>
        <w:t xml:space="preserve">телями евангельских заповедей! Неизвестно, когда придет </w:t>
      </w:r>
      <w:r w:rsidRPr="00860F45">
        <w:rPr>
          <w:rFonts w:eastAsia="Times New Roman"/>
          <w:color w:val="000000"/>
          <w:spacing w:val="-4"/>
          <w:sz w:val="24"/>
          <w:szCs w:val="24"/>
        </w:rPr>
        <w:t xml:space="preserve">смерть; могут потребовать нас на Суд внезапно, в то время, </w:t>
      </w:r>
      <w:r w:rsidRPr="00860F45">
        <w:rPr>
          <w:rFonts w:eastAsia="Times New Roman"/>
          <w:color w:val="000000"/>
          <w:spacing w:val="-8"/>
          <w:sz w:val="24"/>
          <w:szCs w:val="24"/>
        </w:rPr>
        <w:t>когда нами наименее ожидается это требование. Блаженны при</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готовившие себя к переходу в вечность евангельскою жизнию! </w:t>
      </w:r>
      <w:r w:rsidRPr="00860F45">
        <w:rPr>
          <w:rFonts w:eastAsia="Times New Roman"/>
          <w:color w:val="000000"/>
          <w:spacing w:val="-8"/>
          <w:sz w:val="24"/>
          <w:szCs w:val="24"/>
        </w:rPr>
        <w:t>Горе нерадивым, невнимательным, своевольным, самомнитель</w:t>
      </w:r>
      <w:r w:rsidRPr="00860F45">
        <w:rPr>
          <w:rFonts w:eastAsia="Times New Roman"/>
          <w:color w:val="000000"/>
          <w:spacing w:val="-8"/>
          <w:sz w:val="24"/>
          <w:szCs w:val="24"/>
        </w:rPr>
        <w:softHyphen/>
        <w:t>ным! Горе не расторгшим общение с сатаною! Горе не вступив</w:t>
      </w:r>
      <w:r w:rsidRPr="00860F45">
        <w:rPr>
          <w:rFonts w:eastAsia="Times New Roman"/>
          <w:color w:val="000000"/>
          <w:spacing w:val="-8"/>
          <w:sz w:val="24"/>
          <w:szCs w:val="24"/>
        </w:rPr>
        <w:softHyphen/>
        <w:t>шим в общение с Богом! Большее горе вступившим в это обще</w:t>
      </w:r>
      <w:r w:rsidRPr="00860F45">
        <w:rPr>
          <w:rFonts w:eastAsia="Times New Roman"/>
          <w:color w:val="000000"/>
          <w:spacing w:val="-8"/>
          <w:sz w:val="24"/>
          <w:szCs w:val="24"/>
        </w:rPr>
        <w:softHyphen/>
      </w:r>
      <w:r w:rsidRPr="00860F45">
        <w:rPr>
          <w:rFonts w:eastAsia="Times New Roman"/>
          <w:color w:val="000000"/>
          <w:sz w:val="24"/>
          <w:szCs w:val="24"/>
        </w:rPr>
        <w:t>ние, и отвергшим его!</w:t>
      </w:r>
    </w:p>
    <w:p w:rsidR="007F4E84" w:rsidRPr="00813E02" w:rsidRDefault="007F4E84" w:rsidP="00FD09E3">
      <w:pPr>
        <w:shd w:val="clear" w:color="auto" w:fill="FFFFFF"/>
        <w:tabs>
          <w:tab w:val="left" w:pos="0"/>
          <w:tab w:val="left" w:pos="8789"/>
        </w:tabs>
        <w:spacing w:before="436"/>
        <w:ind w:firstLine="567"/>
        <w:jc w:val="center"/>
        <w:outlineLvl w:val="0"/>
        <w:rPr>
          <w:b/>
        </w:rPr>
      </w:pPr>
      <w:r w:rsidRPr="00813E02">
        <w:rPr>
          <w:rFonts w:eastAsia="Times New Roman"/>
          <w:b/>
          <w:bCs/>
          <w:color w:val="000000"/>
          <w:sz w:val="24"/>
          <w:szCs w:val="24"/>
        </w:rPr>
        <w:t>Глава 3</w:t>
      </w:r>
    </w:p>
    <w:p w:rsidR="007F4E84" w:rsidRPr="00813E02" w:rsidRDefault="007F4E84" w:rsidP="00FD09E3">
      <w:pPr>
        <w:shd w:val="clear" w:color="auto" w:fill="FFFFFF"/>
        <w:tabs>
          <w:tab w:val="left" w:pos="0"/>
          <w:tab w:val="left" w:pos="8789"/>
        </w:tabs>
        <w:ind w:firstLine="567"/>
        <w:jc w:val="center"/>
        <w:rPr>
          <w:b/>
        </w:rPr>
      </w:pPr>
      <w:r w:rsidRPr="00813E02">
        <w:rPr>
          <w:rFonts w:eastAsia="Times New Roman"/>
          <w:b/>
          <w:bCs/>
          <w:color w:val="000000"/>
          <w:sz w:val="24"/>
          <w:szCs w:val="24"/>
        </w:rPr>
        <w:t>Монашеское жительство есть жительство</w:t>
      </w:r>
    </w:p>
    <w:p w:rsidR="007F4E84" w:rsidRPr="00813E02" w:rsidRDefault="007F4E84" w:rsidP="00FD09E3">
      <w:pPr>
        <w:shd w:val="clear" w:color="auto" w:fill="FFFFFF"/>
        <w:tabs>
          <w:tab w:val="left" w:pos="0"/>
          <w:tab w:val="left" w:pos="8789"/>
        </w:tabs>
        <w:ind w:firstLine="567"/>
        <w:jc w:val="center"/>
        <w:rPr>
          <w:b/>
        </w:rPr>
      </w:pPr>
      <w:r w:rsidRPr="00813E02">
        <w:rPr>
          <w:rFonts w:eastAsia="Times New Roman"/>
          <w:b/>
          <w:bCs/>
          <w:color w:val="000000"/>
          <w:sz w:val="24"/>
          <w:szCs w:val="24"/>
        </w:rPr>
        <w:t>по евангельским заповедям</w:t>
      </w:r>
    </w:p>
    <w:p w:rsidR="007F4E84" w:rsidRPr="00860F45" w:rsidRDefault="007F4E84" w:rsidP="00FD09E3">
      <w:pPr>
        <w:shd w:val="clear" w:color="auto" w:fill="FFFFFF"/>
        <w:tabs>
          <w:tab w:val="left" w:pos="0"/>
          <w:tab w:val="left" w:pos="8789"/>
        </w:tabs>
        <w:spacing w:before="115" w:line="234" w:lineRule="exact"/>
        <w:ind w:firstLine="567"/>
        <w:jc w:val="both"/>
      </w:pPr>
      <w:r w:rsidRPr="00813E02">
        <w:rPr>
          <w:rFonts w:eastAsia="Times New Roman"/>
          <w:color w:val="000000"/>
          <w:spacing w:val="-8"/>
          <w:sz w:val="24"/>
          <w:szCs w:val="24"/>
        </w:rPr>
        <w:t>Древние преподобные иноки называли монашеское житель</w:t>
      </w:r>
      <w:r w:rsidRPr="00813E02">
        <w:rPr>
          <w:rFonts w:eastAsia="Times New Roman"/>
          <w:color w:val="000000"/>
          <w:spacing w:val="-8"/>
          <w:sz w:val="24"/>
          <w:szCs w:val="24"/>
        </w:rPr>
        <w:softHyphen/>
      </w:r>
      <w:r w:rsidRPr="00813E02">
        <w:rPr>
          <w:rFonts w:eastAsia="Times New Roman"/>
          <w:color w:val="000000"/>
          <w:spacing w:val="-6"/>
          <w:sz w:val="24"/>
          <w:szCs w:val="24"/>
        </w:rPr>
        <w:t xml:space="preserve">ство евангельским жительством. Святой Иоанн Лествичник </w:t>
      </w:r>
      <w:r w:rsidRPr="00813E02">
        <w:rPr>
          <w:rFonts w:eastAsia="Times New Roman"/>
          <w:color w:val="000000"/>
          <w:spacing w:val="-7"/>
          <w:sz w:val="24"/>
          <w:szCs w:val="24"/>
        </w:rPr>
        <w:t>определяет монаха так: «Монах — тот, кто во всяком месте и деле, во всякое время, руководствуется единственно Божиими заповеданиями и Божиим словом»</w:t>
      </w:r>
      <w:r w:rsidR="00813E02">
        <w:rPr>
          <w:rStyle w:val="a6"/>
          <w:rFonts w:eastAsia="Times New Roman"/>
          <w:color w:val="000000"/>
          <w:spacing w:val="-7"/>
          <w:sz w:val="24"/>
          <w:szCs w:val="24"/>
        </w:rPr>
        <w:footnoteReference w:id="80"/>
      </w:r>
      <w:r w:rsidRPr="00813E02">
        <w:rPr>
          <w:rFonts w:eastAsia="Times New Roman"/>
          <w:color w:val="000000"/>
          <w:spacing w:val="-7"/>
          <w:sz w:val="24"/>
          <w:szCs w:val="24"/>
        </w:rPr>
        <w:t>. Иноки, подчиненные пре</w:t>
      </w:r>
      <w:r w:rsidRPr="00813E02">
        <w:rPr>
          <w:rFonts w:eastAsia="Times New Roman"/>
          <w:color w:val="000000"/>
          <w:spacing w:val="-7"/>
          <w:sz w:val="24"/>
          <w:szCs w:val="24"/>
        </w:rPr>
        <w:softHyphen/>
      </w:r>
      <w:r w:rsidRPr="00813E02">
        <w:rPr>
          <w:rFonts w:eastAsia="Times New Roman"/>
          <w:color w:val="000000"/>
          <w:spacing w:val="-8"/>
          <w:sz w:val="24"/>
          <w:szCs w:val="24"/>
        </w:rPr>
        <w:t>подобному Пахомию Великому, обязывались выучить Еванге</w:t>
      </w:r>
      <w:r w:rsidRPr="00813E02">
        <w:rPr>
          <w:rFonts w:eastAsia="Times New Roman"/>
          <w:color w:val="000000"/>
          <w:spacing w:val="-8"/>
          <w:sz w:val="24"/>
          <w:szCs w:val="24"/>
        </w:rPr>
        <w:softHyphen/>
      </w:r>
      <w:r w:rsidRPr="00813E02">
        <w:rPr>
          <w:rFonts w:eastAsia="Times New Roman"/>
          <w:color w:val="000000"/>
          <w:spacing w:val="-7"/>
          <w:sz w:val="24"/>
          <w:szCs w:val="24"/>
        </w:rPr>
        <w:t>лие на память</w:t>
      </w:r>
      <w:r w:rsidR="00813E02">
        <w:rPr>
          <w:rStyle w:val="a6"/>
          <w:rFonts w:eastAsia="Times New Roman"/>
          <w:color w:val="000000"/>
          <w:spacing w:val="-7"/>
          <w:sz w:val="24"/>
          <w:szCs w:val="24"/>
        </w:rPr>
        <w:footnoteReference w:id="81"/>
      </w:r>
      <w:r w:rsidRPr="00813E02">
        <w:rPr>
          <w:rFonts w:eastAsia="Times New Roman"/>
          <w:color w:val="000000"/>
          <w:spacing w:val="-7"/>
          <w:sz w:val="24"/>
          <w:szCs w:val="24"/>
        </w:rPr>
        <w:t xml:space="preserve">, чтоб иметь узаконения Богочеловека, как бы в </w:t>
      </w:r>
      <w:r w:rsidRPr="00813E02">
        <w:rPr>
          <w:rFonts w:eastAsia="Times New Roman"/>
          <w:color w:val="000000"/>
          <w:spacing w:val="-8"/>
          <w:sz w:val="24"/>
          <w:szCs w:val="24"/>
        </w:rPr>
        <w:t>постоянно отверстой книге, в памяти, чтоб иметь их непрестан</w:t>
      </w:r>
      <w:r w:rsidRPr="00813E02">
        <w:rPr>
          <w:rFonts w:eastAsia="Times New Roman"/>
          <w:color w:val="000000"/>
          <w:spacing w:val="-8"/>
          <w:sz w:val="24"/>
          <w:szCs w:val="24"/>
        </w:rPr>
        <w:softHyphen/>
        <w:t xml:space="preserve">но пред очами ума, иметь их начертанными на самой душе для </w:t>
      </w:r>
      <w:r w:rsidRPr="00813E02">
        <w:rPr>
          <w:rFonts w:eastAsia="Times New Roman"/>
          <w:color w:val="000000"/>
          <w:spacing w:val="-6"/>
          <w:sz w:val="24"/>
          <w:szCs w:val="24"/>
        </w:rPr>
        <w:t xml:space="preserve">удобнейшего и неуклонного исполнения. Блаженный старец </w:t>
      </w:r>
      <w:r w:rsidRPr="00813E02">
        <w:rPr>
          <w:rFonts w:eastAsia="Times New Roman"/>
          <w:color w:val="000000"/>
          <w:spacing w:val="-4"/>
          <w:sz w:val="24"/>
          <w:szCs w:val="24"/>
        </w:rPr>
        <w:t xml:space="preserve">Серафим Саровский говорил: «Надо так приучить себя, чтоб </w:t>
      </w:r>
      <w:r w:rsidRPr="00813E02">
        <w:rPr>
          <w:rFonts w:eastAsia="Times New Roman"/>
          <w:color w:val="000000"/>
          <w:spacing w:val="-7"/>
          <w:sz w:val="24"/>
          <w:szCs w:val="24"/>
        </w:rPr>
        <w:t>ум как бы плавал в законе Господнем, которым, руководству</w:t>
      </w:r>
      <w:r w:rsidRPr="00813E02">
        <w:rPr>
          <w:rFonts w:eastAsia="Times New Roman"/>
          <w:color w:val="000000"/>
          <w:spacing w:val="-7"/>
          <w:sz w:val="24"/>
          <w:szCs w:val="24"/>
        </w:rPr>
        <w:softHyphen/>
      </w:r>
      <w:r w:rsidRPr="00813E02">
        <w:rPr>
          <w:rFonts w:eastAsia="Times New Roman"/>
          <w:color w:val="000000"/>
          <w:spacing w:val="-8"/>
          <w:sz w:val="24"/>
          <w:szCs w:val="24"/>
        </w:rPr>
        <w:t>ясь, должно управлять жизнь свою»</w:t>
      </w:r>
      <w:r w:rsidR="00813E02">
        <w:rPr>
          <w:rStyle w:val="a6"/>
          <w:rFonts w:eastAsia="Times New Roman"/>
          <w:color w:val="000000"/>
          <w:spacing w:val="-8"/>
          <w:sz w:val="24"/>
          <w:szCs w:val="24"/>
        </w:rPr>
        <w:footnoteReference w:id="82"/>
      </w:r>
      <w:r w:rsidRPr="00813E02">
        <w:rPr>
          <w:rFonts w:eastAsia="Times New Roman"/>
          <w:color w:val="000000"/>
          <w:spacing w:val="-8"/>
          <w:sz w:val="24"/>
          <w:szCs w:val="24"/>
        </w:rPr>
        <w:t>. Изучая Евангелие, стара</w:t>
      </w:r>
      <w:r w:rsidRPr="00813E02">
        <w:rPr>
          <w:rFonts w:eastAsia="Times New Roman"/>
          <w:color w:val="000000"/>
          <w:spacing w:val="-8"/>
          <w:sz w:val="24"/>
          <w:szCs w:val="24"/>
        </w:rPr>
        <w:softHyphen/>
      </w:r>
      <w:r w:rsidRPr="00813E02">
        <w:rPr>
          <w:rFonts w:eastAsia="Times New Roman"/>
          <w:color w:val="000000"/>
          <w:spacing w:val="-5"/>
          <w:sz w:val="24"/>
          <w:szCs w:val="24"/>
        </w:rPr>
        <w:t xml:space="preserve">ясь исполнять его веления делами, словами, помышлениями, </w:t>
      </w:r>
      <w:r w:rsidRPr="00813E02">
        <w:rPr>
          <w:rFonts w:eastAsia="Times New Roman"/>
          <w:color w:val="000000"/>
          <w:spacing w:val="-8"/>
          <w:sz w:val="24"/>
          <w:szCs w:val="24"/>
        </w:rPr>
        <w:t>ты будешь последовать завещанию Господа и нравственному преданию Православной</w:t>
      </w:r>
      <w:r w:rsidRPr="00860F45">
        <w:rPr>
          <w:rFonts w:eastAsia="Times New Roman"/>
          <w:color w:val="000000"/>
          <w:spacing w:val="-8"/>
          <w:sz w:val="24"/>
          <w:szCs w:val="24"/>
        </w:rPr>
        <w:t xml:space="preserve"> Церкви. Евангелие в непродолжитель</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ное время возведет тебя от младенческого возраста к зрелому возрасту о Христе, и ты соделаешься тем блаженным мужем, </w:t>
      </w:r>
      <w:r w:rsidRPr="00860F45">
        <w:rPr>
          <w:rFonts w:eastAsia="Times New Roman"/>
          <w:color w:val="000000"/>
          <w:spacing w:val="-4"/>
          <w:sz w:val="24"/>
          <w:szCs w:val="24"/>
        </w:rPr>
        <w:t xml:space="preserve">которого воспел вдохновенный Пророк, который </w:t>
      </w:r>
      <w:r w:rsidRPr="00860F45">
        <w:rPr>
          <w:rFonts w:eastAsia="Times New Roman"/>
          <w:i/>
          <w:iCs/>
          <w:color w:val="000000"/>
          <w:spacing w:val="-4"/>
          <w:sz w:val="24"/>
          <w:szCs w:val="24"/>
        </w:rPr>
        <w:t xml:space="preserve">не иде на </w:t>
      </w:r>
      <w:r w:rsidRPr="00860F45">
        <w:rPr>
          <w:rFonts w:eastAsia="Times New Roman"/>
          <w:bCs/>
          <w:i/>
          <w:iCs/>
          <w:color w:val="000000"/>
          <w:spacing w:val="-7"/>
          <w:sz w:val="24"/>
          <w:szCs w:val="24"/>
        </w:rPr>
        <w:t>совет нечестивых, и на пути грешных не ста, и на седали</w:t>
      </w:r>
      <w:r w:rsidRPr="00860F45">
        <w:rPr>
          <w:rFonts w:eastAsia="Times New Roman"/>
          <w:bCs/>
          <w:i/>
          <w:iCs/>
          <w:color w:val="000000"/>
          <w:spacing w:val="-4"/>
          <w:sz w:val="24"/>
          <w:szCs w:val="24"/>
        </w:rPr>
        <w:t xml:space="preserve">щи губителей не </w:t>
      </w:r>
      <w:r w:rsidR="00874661">
        <w:rPr>
          <w:rFonts w:eastAsia="Times New Roman"/>
          <w:bCs/>
          <w:i/>
          <w:iCs/>
          <w:color w:val="000000"/>
          <w:spacing w:val="-4"/>
          <w:sz w:val="24"/>
          <w:szCs w:val="24"/>
        </w:rPr>
        <w:t>седе</w:t>
      </w:r>
      <w:r w:rsidRPr="00860F45">
        <w:rPr>
          <w:rFonts w:eastAsia="Times New Roman"/>
          <w:bCs/>
          <w:i/>
          <w:iCs/>
          <w:color w:val="000000"/>
          <w:spacing w:val="-4"/>
          <w:sz w:val="24"/>
          <w:szCs w:val="24"/>
        </w:rPr>
        <w:t xml:space="preserve">: но в законе Господни воля его, и в </w:t>
      </w:r>
      <w:r w:rsidRPr="00860F45">
        <w:rPr>
          <w:rFonts w:eastAsia="Times New Roman"/>
          <w:bCs/>
          <w:i/>
          <w:iCs/>
          <w:color w:val="000000"/>
          <w:spacing w:val="-9"/>
          <w:sz w:val="24"/>
          <w:szCs w:val="24"/>
        </w:rPr>
        <w:t>законе Его поучится день и нощь. И будет яко древо насаж</w:t>
      </w:r>
      <w:r w:rsidRPr="00860F45">
        <w:rPr>
          <w:rFonts w:eastAsia="Times New Roman"/>
          <w:bCs/>
          <w:i/>
          <w:iCs/>
          <w:color w:val="000000"/>
          <w:spacing w:val="-9"/>
          <w:sz w:val="24"/>
          <w:szCs w:val="24"/>
        </w:rPr>
        <w:softHyphen/>
        <w:t>денное при исходищих вод, еже плод свой даст во время свое, и лист его не отпадет: и вся, елика аще творит, успеет</w:t>
      </w:r>
      <w:r w:rsidR="00813E02">
        <w:rPr>
          <w:rStyle w:val="a6"/>
          <w:rFonts w:eastAsia="Times New Roman"/>
          <w:bCs/>
          <w:i/>
          <w:iCs/>
          <w:color w:val="000000"/>
          <w:spacing w:val="-9"/>
          <w:sz w:val="24"/>
          <w:szCs w:val="24"/>
        </w:rPr>
        <w:footnoteReference w:id="83"/>
      </w:r>
      <w:r w:rsidRPr="00860F45">
        <w:rPr>
          <w:rFonts w:eastAsia="Times New Roman"/>
          <w:bCs/>
          <w:i/>
          <w:iCs/>
          <w:color w:val="000000"/>
          <w:spacing w:val="-9"/>
          <w:sz w:val="24"/>
          <w:szCs w:val="24"/>
        </w:rPr>
        <w:t xml:space="preserve">. </w:t>
      </w:r>
      <w:r w:rsidRPr="00860F45">
        <w:rPr>
          <w:rFonts w:eastAsia="Times New Roman"/>
          <w:color w:val="000000"/>
          <w:spacing w:val="-6"/>
          <w:sz w:val="24"/>
          <w:szCs w:val="24"/>
        </w:rPr>
        <w:t>Наставляет Дух Святой истинных служителей Божиих, чело</w:t>
      </w:r>
      <w:r w:rsidRPr="00860F45">
        <w:rPr>
          <w:rFonts w:eastAsia="Times New Roman"/>
          <w:color w:val="000000"/>
          <w:spacing w:val="-4"/>
          <w:sz w:val="24"/>
          <w:szCs w:val="24"/>
        </w:rPr>
        <w:t xml:space="preserve">веков, соделавшихся Богу Своими: </w:t>
      </w:r>
      <w:r w:rsidRPr="00860F45">
        <w:rPr>
          <w:rFonts w:eastAsia="Times New Roman"/>
          <w:i/>
          <w:iCs/>
          <w:color w:val="000000"/>
          <w:spacing w:val="-4"/>
          <w:sz w:val="24"/>
          <w:szCs w:val="24"/>
        </w:rPr>
        <w:t xml:space="preserve">Внемлите, людие Мои, </w:t>
      </w:r>
      <w:r w:rsidRPr="00860F45">
        <w:rPr>
          <w:rFonts w:eastAsia="Times New Roman"/>
          <w:bCs/>
          <w:i/>
          <w:iCs/>
          <w:color w:val="000000"/>
          <w:spacing w:val="-7"/>
          <w:sz w:val="24"/>
          <w:szCs w:val="24"/>
        </w:rPr>
        <w:t>закону Моему, приклоните ухо ваше во глаголы уст Моих</w:t>
      </w:r>
      <w:r w:rsidR="00813E02">
        <w:rPr>
          <w:rStyle w:val="a6"/>
          <w:rFonts w:eastAsia="Times New Roman"/>
          <w:bCs/>
          <w:i/>
          <w:iCs/>
          <w:color w:val="000000"/>
          <w:spacing w:val="-7"/>
          <w:sz w:val="24"/>
          <w:szCs w:val="24"/>
        </w:rPr>
        <w:footnoteReference w:id="84"/>
      </w:r>
      <w:r w:rsidRPr="00860F45">
        <w:rPr>
          <w:rFonts w:eastAsia="Times New Roman"/>
          <w:bCs/>
          <w:i/>
          <w:iCs/>
          <w:color w:val="000000"/>
          <w:spacing w:val="-7"/>
          <w:sz w:val="24"/>
          <w:szCs w:val="24"/>
        </w:rPr>
        <w:t>.</w:t>
      </w:r>
    </w:p>
    <w:p w:rsidR="007F4E84" w:rsidRPr="00860F45" w:rsidRDefault="007F4E84" w:rsidP="00FD09E3">
      <w:pPr>
        <w:shd w:val="clear" w:color="auto" w:fill="FFFFFF"/>
        <w:tabs>
          <w:tab w:val="left" w:pos="0"/>
          <w:tab w:val="left" w:pos="8789"/>
        </w:tabs>
        <w:spacing w:before="421" w:line="270" w:lineRule="exact"/>
        <w:ind w:firstLine="567"/>
        <w:jc w:val="center"/>
        <w:outlineLvl w:val="0"/>
      </w:pPr>
      <w:r w:rsidRPr="00860F45">
        <w:rPr>
          <w:rFonts w:eastAsia="Times New Roman"/>
          <w:bCs/>
          <w:color w:val="000000"/>
          <w:spacing w:val="-7"/>
          <w:sz w:val="26"/>
          <w:szCs w:val="26"/>
        </w:rPr>
        <w:t>Глава 4</w:t>
      </w:r>
    </w:p>
    <w:p w:rsidR="007F4E84" w:rsidRPr="00860F45" w:rsidRDefault="007F4E84" w:rsidP="00FD09E3">
      <w:pPr>
        <w:shd w:val="clear" w:color="auto" w:fill="FFFFFF"/>
        <w:tabs>
          <w:tab w:val="left" w:pos="0"/>
          <w:tab w:val="left" w:pos="8789"/>
        </w:tabs>
        <w:spacing w:line="270" w:lineRule="exact"/>
        <w:ind w:firstLine="567"/>
        <w:jc w:val="center"/>
      </w:pPr>
      <w:r w:rsidRPr="00860F45">
        <w:rPr>
          <w:rFonts w:eastAsia="Times New Roman"/>
          <w:bCs/>
          <w:color w:val="000000"/>
          <w:sz w:val="26"/>
          <w:szCs w:val="26"/>
        </w:rPr>
        <w:t>О непрочности монашеского</w:t>
      </w:r>
    </w:p>
    <w:p w:rsidR="007F4E84" w:rsidRPr="00860F45" w:rsidRDefault="007F4E84" w:rsidP="00FD09E3">
      <w:pPr>
        <w:shd w:val="clear" w:color="auto" w:fill="FFFFFF"/>
        <w:tabs>
          <w:tab w:val="left" w:pos="0"/>
          <w:tab w:val="left" w:pos="8789"/>
        </w:tabs>
        <w:spacing w:line="270" w:lineRule="exact"/>
        <w:ind w:firstLine="567"/>
        <w:jc w:val="center"/>
      </w:pPr>
      <w:r w:rsidRPr="00860F45">
        <w:rPr>
          <w:rFonts w:eastAsia="Times New Roman"/>
          <w:bCs/>
          <w:color w:val="000000"/>
          <w:sz w:val="26"/>
          <w:szCs w:val="26"/>
        </w:rPr>
        <w:t>жительства, когда оно не основано</w:t>
      </w:r>
    </w:p>
    <w:p w:rsidR="007F4E84" w:rsidRPr="00860F45" w:rsidRDefault="007F4E84" w:rsidP="00FD09E3">
      <w:pPr>
        <w:shd w:val="clear" w:color="auto" w:fill="FFFFFF"/>
        <w:tabs>
          <w:tab w:val="left" w:pos="0"/>
          <w:tab w:val="left" w:pos="8789"/>
        </w:tabs>
        <w:spacing w:line="270" w:lineRule="exact"/>
        <w:ind w:firstLine="567"/>
        <w:jc w:val="center"/>
      </w:pPr>
      <w:r w:rsidRPr="00860F45">
        <w:rPr>
          <w:rFonts w:eastAsia="Times New Roman"/>
          <w:bCs/>
          <w:color w:val="000000"/>
          <w:sz w:val="26"/>
          <w:szCs w:val="26"/>
        </w:rPr>
        <w:t>на евангельских заповедях</w:t>
      </w:r>
    </w:p>
    <w:p w:rsidR="007F4E84" w:rsidRPr="00860F45" w:rsidRDefault="007F4E84" w:rsidP="00FD09E3">
      <w:pPr>
        <w:shd w:val="clear" w:color="auto" w:fill="FFFFFF"/>
        <w:tabs>
          <w:tab w:val="left" w:pos="0"/>
          <w:tab w:val="left" w:pos="8789"/>
        </w:tabs>
        <w:spacing w:before="112" w:line="234" w:lineRule="exact"/>
        <w:ind w:firstLine="567"/>
        <w:jc w:val="both"/>
      </w:pPr>
      <w:r w:rsidRPr="00860F45">
        <w:rPr>
          <w:rFonts w:eastAsia="Times New Roman"/>
          <w:color w:val="000000"/>
          <w:spacing w:val="-4"/>
          <w:sz w:val="24"/>
          <w:szCs w:val="24"/>
        </w:rPr>
        <w:lastRenderedPageBreak/>
        <w:t>Основавший жительство свое на изучении Евангелия и на исполнении евангельских заповедей основал его на твердей</w:t>
      </w:r>
      <w:r w:rsidRPr="00860F45">
        <w:rPr>
          <w:rFonts w:eastAsia="Times New Roman"/>
          <w:color w:val="000000"/>
          <w:spacing w:val="-4"/>
          <w:sz w:val="24"/>
          <w:szCs w:val="24"/>
        </w:rPr>
        <w:softHyphen/>
        <w:t>шем камне. В какое бы он ни был поставлен положение об</w:t>
      </w:r>
      <w:r w:rsidRPr="00860F45">
        <w:rPr>
          <w:rFonts w:eastAsia="Times New Roman"/>
          <w:color w:val="000000"/>
          <w:spacing w:val="-4"/>
          <w:sz w:val="24"/>
          <w:szCs w:val="24"/>
        </w:rPr>
        <w:softHyphen/>
        <w:t>стоятельствами жизни, подвиг его всегда с ним. Он непрес</w:t>
      </w:r>
      <w:r w:rsidRPr="00860F45">
        <w:rPr>
          <w:rFonts w:eastAsia="Times New Roman"/>
          <w:color w:val="000000"/>
          <w:spacing w:val="-4"/>
          <w:sz w:val="24"/>
          <w:szCs w:val="24"/>
        </w:rPr>
        <w:softHyphen/>
        <w:t xml:space="preserve">танно делает, он непрестанно подвизается, он преуспевает непрестанно, хотя дело его, хотя подвиг его и преуспеяние </w:t>
      </w:r>
      <w:r w:rsidRPr="00860F45">
        <w:rPr>
          <w:rFonts w:eastAsia="Times New Roman"/>
          <w:color w:val="000000"/>
          <w:spacing w:val="-3"/>
          <w:sz w:val="24"/>
          <w:szCs w:val="24"/>
        </w:rPr>
        <w:t xml:space="preserve">неприметны и непонятны для других. Какие бы ни постигли </w:t>
      </w:r>
      <w:r w:rsidRPr="00860F45">
        <w:rPr>
          <w:rFonts w:eastAsia="Times New Roman"/>
          <w:color w:val="000000"/>
          <w:spacing w:val="-4"/>
          <w:sz w:val="24"/>
          <w:szCs w:val="24"/>
        </w:rPr>
        <w:t xml:space="preserve">его скорби и искушения, они не могут ниспровергнуть его. </w:t>
      </w:r>
      <w:r w:rsidRPr="00860F45">
        <w:rPr>
          <w:rFonts w:eastAsia="Times New Roman"/>
          <w:bCs/>
          <w:color w:val="000000"/>
          <w:spacing w:val="-8"/>
          <w:sz w:val="24"/>
          <w:szCs w:val="24"/>
        </w:rPr>
        <w:t xml:space="preserve">Господь сказал: </w:t>
      </w:r>
      <w:r w:rsidRPr="00860F45">
        <w:rPr>
          <w:rFonts w:eastAsia="Times New Roman"/>
          <w:bCs/>
          <w:i/>
          <w:iCs/>
          <w:color w:val="000000"/>
          <w:spacing w:val="-8"/>
          <w:sz w:val="24"/>
          <w:szCs w:val="24"/>
        </w:rPr>
        <w:t>Всяк, иже слышит словеса Моя сия и тво</w:t>
      </w:r>
      <w:r w:rsidRPr="00860F45">
        <w:rPr>
          <w:rFonts w:eastAsia="Times New Roman"/>
          <w:bCs/>
          <w:i/>
          <w:iCs/>
          <w:color w:val="000000"/>
          <w:spacing w:val="-8"/>
          <w:sz w:val="24"/>
          <w:szCs w:val="24"/>
        </w:rPr>
        <w:softHyphen/>
      </w:r>
      <w:r w:rsidRPr="00860F45">
        <w:rPr>
          <w:rFonts w:eastAsia="Times New Roman"/>
          <w:bCs/>
          <w:i/>
          <w:iCs/>
          <w:color w:val="000000"/>
          <w:spacing w:val="-2"/>
          <w:sz w:val="24"/>
          <w:szCs w:val="24"/>
        </w:rPr>
        <w:t xml:space="preserve">рит я, уподоблю его мужу мудру, иже созда храмину свою </w:t>
      </w:r>
      <w:r w:rsidRPr="00860F45">
        <w:rPr>
          <w:rFonts w:eastAsia="Times New Roman"/>
          <w:bCs/>
          <w:i/>
          <w:iCs/>
          <w:color w:val="000000"/>
          <w:spacing w:val="-3"/>
          <w:sz w:val="24"/>
          <w:szCs w:val="24"/>
        </w:rPr>
        <w:t xml:space="preserve">на камени: и сниде дождь, и приидоша реки, и возвеяша </w:t>
      </w:r>
      <w:r w:rsidRPr="00860F45">
        <w:rPr>
          <w:rFonts w:eastAsia="Times New Roman"/>
          <w:bCs/>
          <w:i/>
          <w:iCs/>
          <w:color w:val="000000"/>
          <w:spacing w:val="-5"/>
          <w:sz w:val="24"/>
          <w:szCs w:val="24"/>
        </w:rPr>
        <w:t xml:space="preserve">ветри, и нападоша на храмину ту: и не падеся, основана во </w:t>
      </w:r>
      <w:r w:rsidRPr="00860F45">
        <w:rPr>
          <w:rFonts w:eastAsia="Times New Roman"/>
          <w:i/>
          <w:iCs/>
          <w:color w:val="000000"/>
          <w:spacing w:val="-4"/>
          <w:sz w:val="24"/>
          <w:szCs w:val="24"/>
        </w:rPr>
        <w:t>бе на камени</w:t>
      </w:r>
      <w:r w:rsidR="00813E02">
        <w:rPr>
          <w:rStyle w:val="a6"/>
          <w:rFonts w:eastAsia="Times New Roman"/>
          <w:i/>
          <w:iCs/>
          <w:color w:val="000000"/>
          <w:spacing w:val="-4"/>
          <w:sz w:val="24"/>
          <w:szCs w:val="24"/>
        </w:rPr>
        <w:footnoteReference w:id="85"/>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Здесь жительство и душевное устроение упо</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доблены храмине: эта храмина получает необыкновенную </w:t>
      </w:r>
      <w:r w:rsidRPr="00860F45">
        <w:rPr>
          <w:rFonts w:eastAsia="Times New Roman"/>
          <w:color w:val="000000"/>
          <w:spacing w:val="-4"/>
          <w:sz w:val="24"/>
          <w:szCs w:val="24"/>
        </w:rPr>
        <w:t xml:space="preserve">прочность от Божественной, неограниченной силы, которою </w:t>
      </w:r>
      <w:r w:rsidRPr="00860F45">
        <w:rPr>
          <w:rFonts w:eastAsia="Times New Roman"/>
          <w:color w:val="000000"/>
          <w:spacing w:val="-3"/>
          <w:sz w:val="24"/>
          <w:szCs w:val="24"/>
        </w:rPr>
        <w:t>преисполнены слова Христовы. Очевидно, что такой твердо</w:t>
      </w:r>
      <w:r w:rsidRPr="00860F45">
        <w:rPr>
          <w:rFonts w:eastAsia="Times New Roman"/>
          <w:color w:val="000000"/>
          <w:spacing w:val="-3"/>
          <w:sz w:val="24"/>
          <w:szCs w:val="24"/>
        </w:rPr>
        <w:softHyphen/>
        <w:t>сти, какую доставляет душе исполнение заповедей Христо</w:t>
      </w:r>
      <w:r w:rsidRPr="00860F45">
        <w:rPr>
          <w:rFonts w:eastAsia="Times New Roman"/>
          <w:color w:val="000000"/>
          <w:spacing w:val="-3"/>
          <w:sz w:val="24"/>
          <w:szCs w:val="24"/>
        </w:rPr>
        <w:softHyphen/>
        <w:t>вых, не может доставить никакое другое средство или посо</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бие: сила Христова действует в заповедях Его. Господь к </w:t>
      </w:r>
      <w:r w:rsidRPr="00860F45">
        <w:rPr>
          <w:rFonts w:eastAsia="Times New Roman"/>
          <w:color w:val="000000"/>
          <w:spacing w:val="-4"/>
          <w:sz w:val="24"/>
          <w:szCs w:val="24"/>
        </w:rPr>
        <w:t xml:space="preserve">вышеприведенным словам присовокупил и нижеследующие: </w:t>
      </w:r>
      <w:r w:rsidRPr="00860F45">
        <w:rPr>
          <w:rFonts w:eastAsia="Times New Roman"/>
          <w:bCs/>
          <w:i/>
          <w:iCs/>
          <w:color w:val="000000"/>
          <w:spacing w:val="-5"/>
          <w:sz w:val="24"/>
          <w:szCs w:val="24"/>
        </w:rPr>
        <w:t xml:space="preserve">Всяк слышай словеса Моя сия, и не творя их, уподобится </w:t>
      </w:r>
      <w:r w:rsidRPr="00860F45">
        <w:rPr>
          <w:rFonts w:eastAsia="Times New Roman"/>
          <w:bCs/>
          <w:i/>
          <w:iCs/>
          <w:color w:val="000000"/>
          <w:spacing w:val="-6"/>
          <w:sz w:val="24"/>
          <w:szCs w:val="24"/>
        </w:rPr>
        <w:t xml:space="preserve">мужу юродиву, иже созда храмину свою на песце: и сниде </w:t>
      </w:r>
      <w:r w:rsidRPr="00860F45">
        <w:rPr>
          <w:rFonts w:eastAsia="Times New Roman"/>
          <w:bCs/>
          <w:i/>
          <w:iCs/>
          <w:color w:val="000000"/>
          <w:spacing w:val="-5"/>
          <w:sz w:val="24"/>
          <w:szCs w:val="24"/>
        </w:rPr>
        <w:t xml:space="preserve">дождь, и приидоша реки, и возвеяша ветри, и опрошася </w:t>
      </w:r>
      <w:r w:rsidRPr="00860F45">
        <w:rPr>
          <w:rFonts w:eastAsia="Times New Roman"/>
          <w:bCs/>
          <w:i/>
          <w:iCs/>
          <w:color w:val="000000"/>
          <w:spacing w:val="-6"/>
          <w:sz w:val="24"/>
          <w:szCs w:val="24"/>
        </w:rPr>
        <w:t>храмине той, и падеся: и бе разрушение ея велие</w:t>
      </w:r>
      <w:r w:rsidR="00813E02">
        <w:rPr>
          <w:rStyle w:val="a6"/>
          <w:rFonts w:eastAsia="Times New Roman"/>
          <w:bCs/>
          <w:i/>
          <w:iCs/>
          <w:color w:val="000000"/>
          <w:spacing w:val="-6"/>
          <w:sz w:val="24"/>
          <w:szCs w:val="24"/>
        </w:rPr>
        <w:footnoteReference w:id="86"/>
      </w:r>
      <w:r w:rsidRPr="00860F45">
        <w:rPr>
          <w:rFonts w:eastAsia="Times New Roman"/>
          <w:bCs/>
          <w:i/>
          <w:iCs/>
          <w:color w:val="000000"/>
          <w:spacing w:val="-6"/>
          <w:sz w:val="24"/>
          <w:szCs w:val="24"/>
        </w:rPr>
        <w:t xml:space="preserve">. </w:t>
      </w:r>
      <w:r w:rsidRPr="00860F45">
        <w:rPr>
          <w:rFonts w:eastAsia="Times New Roman"/>
          <w:bCs/>
          <w:color w:val="000000"/>
          <w:spacing w:val="-6"/>
          <w:sz w:val="24"/>
          <w:szCs w:val="24"/>
        </w:rPr>
        <w:t xml:space="preserve">Удобно </w:t>
      </w:r>
      <w:r w:rsidRPr="00860F45">
        <w:rPr>
          <w:rFonts w:eastAsia="Times New Roman"/>
          <w:color w:val="000000"/>
          <w:spacing w:val="-3"/>
          <w:sz w:val="24"/>
          <w:szCs w:val="24"/>
        </w:rPr>
        <w:t xml:space="preserve">разрушается жительство, по видимому благое, тех, которые </w:t>
      </w:r>
      <w:r w:rsidRPr="00860F45">
        <w:rPr>
          <w:rFonts w:eastAsia="Times New Roman"/>
          <w:color w:val="000000"/>
          <w:spacing w:val="-4"/>
          <w:sz w:val="24"/>
          <w:szCs w:val="24"/>
        </w:rPr>
        <w:t>полагают в основание ему исключительно какой-либо теле</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сный подвиг или и многие подвиги, иногда весьма трудные и </w:t>
      </w:r>
      <w:r w:rsidRPr="00860F45">
        <w:rPr>
          <w:rFonts w:eastAsia="Times New Roman"/>
          <w:color w:val="000000"/>
          <w:spacing w:val="-6"/>
          <w:sz w:val="24"/>
          <w:szCs w:val="24"/>
        </w:rPr>
        <w:t>весьма выставляющиеся, но не обращают должного внимания</w:t>
      </w:r>
      <w:r w:rsidR="00813E02">
        <w:t xml:space="preserve"> </w:t>
      </w:r>
      <w:r w:rsidRPr="00860F45">
        <w:rPr>
          <w:rFonts w:eastAsia="Times New Roman"/>
          <w:color w:val="000000"/>
          <w:spacing w:val="-4"/>
          <w:sz w:val="24"/>
          <w:szCs w:val="24"/>
        </w:rPr>
        <w:t>на евангельские заповеди. Очень часто случается, что под</w:t>
      </w:r>
      <w:r w:rsidRPr="00860F45">
        <w:rPr>
          <w:rFonts w:eastAsia="Times New Roman"/>
          <w:color w:val="000000"/>
          <w:spacing w:val="-4"/>
          <w:sz w:val="24"/>
          <w:szCs w:val="24"/>
        </w:rPr>
        <w:softHyphen/>
      </w:r>
      <w:r w:rsidRPr="00860F45">
        <w:rPr>
          <w:rFonts w:eastAsia="Times New Roman"/>
          <w:color w:val="000000"/>
          <w:spacing w:val="-5"/>
          <w:sz w:val="24"/>
          <w:szCs w:val="24"/>
        </w:rPr>
        <w:t>вижники даже не обращают никакого внимания на евангельс</w:t>
      </w:r>
      <w:r w:rsidRPr="00860F45">
        <w:rPr>
          <w:rFonts w:eastAsia="Times New Roman"/>
          <w:color w:val="000000"/>
          <w:spacing w:val="-5"/>
          <w:sz w:val="24"/>
          <w:szCs w:val="24"/>
        </w:rPr>
        <w:softHyphen/>
      </w:r>
      <w:r w:rsidRPr="00860F45">
        <w:rPr>
          <w:rFonts w:eastAsia="Times New Roman"/>
          <w:color w:val="000000"/>
          <w:sz w:val="24"/>
          <w:szCs w:val="24"/>
        </w:rPr>
        <w:t xml:space="preserve">кие заповеди, открыто попирают их, не давая им никакой </w:t>
      </w:r>
      <w:r w:rsidRPr="00860F45">
        <w:rPr>
          <w:rFonts w:eastAsia="Times New Roman"/>
          <w:color w:val="000000"/>
          <w:spacing w:val="-5"/>
          <w:sz w:val="24"/>
          <w:szCs w:val="24"/>
        </w:rPr>
        <w:t>цены и нисколько не понимая их важности. Такие подвижни</w:t>
      </w:r>
      <w:r w:rsidRPr="00860F45">
        <w:rPr>
          <w:rFonts w:eastAsia="Times New Roman"/>
          <w:color w:val="000000"/>
          <w:spacing w:val="-5"/>
          <w:sz w:val="24"/>
          <w:szCs w:val="24"/>
        </w:rPr>
        <w:softHyphen/>
      </w:r>
      <w:r w:rsidRPr="00860F45">
        <w:rPr>
          <w:rFonts w:eastAsia="Times New Roman"/>
          <w:color w:val="000000"/>
          <w:spacing w:val="-7"/>
          <w:sz w:val="24"/>
          <w:szCs w:val="24"/>
        </w:rPr>
        <w:t>ки при встретившемся неожиданно искушении или при неча</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янной перемене в жизни, не только колеблются очень скоро, </w:t>
      </w:r>
      <w:r w:rsidRPr="00860F45">
        <w:rPr>
          <w:rFonts w:eastAsia="Times New Roman"/>
          <w:color w:val="000000"/>
          <w:spacing w:val="-6"/>
          <w:sz w:val="24"/>
          <w:szCs w:val="24"/>
        </w:rPr>
        <w:t>но и подвергаются совершенному нравственному расстрой</w:t>
      </w:r>
      <w:r w:rsidRPr="00860F45">
        <w:rPr>
          <w:rFonts w:eastAsia="Times New Roman"/>
          <w:color w:val="000000"/>
          <w:spacing w:val="-6"/>
          <w:sz w:val="24"/>
          <w:szCs w:val="24"/>
        </w:rPr>
        <w:softHyphen/>
      </w:r>
      <w:r w:rsidRPr="00860F45">
        <w:rPr>
          <w:rFonts w:eastAsia="Times New Roman"/>
          <w:color w:val="000000"/>
          <w:spacing w:val="-12"/>
          <w:sz w:val="24"/>
          <w:szCs w:val="24"/>
        </w:rPr>
        <w:t xml:space="preserve">ству, </w:t>
      </w:r>
      <w:r w:rsidRPr="00860F45">
        <w:rPr>
          <w:rFonts w:eastAsia="Times New Roman"/>
          <w:bCs/>
          <w:color w:val="000000"/>
          <w:spacing w:val="-12"/>
          <w:sz w:val="24"/>
          <w:szCs w:val="24"/>
        </w:rPr>
        <w:t xml:space="preserve">названному в Евангелии </w:t>
      </w:r>
      <w:r w:rsidRPr="00860F45">
        <w:rPr>
          <w:rFonts w:eastAsia="Times New Roman"/>
          <w:bCs/>
          <w:i/>
          <w:iCs/>
          <w:color w:val="000000"/>
          <w:spacing w:val="-12"/>
          <w:sz w:val="24"/>
          <w:szCs w:val="24"/>
        </w:rPr>
        <w:t xml:space="preserve">велиим разрушением храмины </w:t>
      </w:r>
      <w:r w:rsidRPr="00860F45">
        <w:rPr>
          <w:rFonts w:eastAsia="Times New Roman"/>
          <w:color w:val="000000"/>
          <w:spacing w:val="-6"/>
          <w:sz w:val="24"/>
          <w:szCs w:val="24"/>
        </w:rPr>
        <w:t>душевной. В пример возьмем пустынника, живущего в глубо</w:t>
      </w:r>
      <w:r w:rsidRPr="00860F45">
        <w:rPr>
          <w:rFonts w:eastAsia="Times New Roman"/>
          <w:color w:val="000000"/>
          <w:spacing w:val="-6"/>
          <w:sz w:val="24"/>
          <w:szCs w:val="24"/>
        </w:rPr>
        <w:softHyphen/>
        <w:t xml:space="preserve">ком уединении, возложившего на это уединение всю надежду </w:t>
      </w:r>
      <w:r w:rsidRPr="00860F45">
        <w:rPr>
          <w:rFonts w:eastAsia="Times New Roman"/>
          <w:color w:val="000000"/>
          <w:spacing w:val="-5"/>
          <w:sz w:val="24"/>
          <w:szCs w:val="24"/>
        </w:rPr>
        <w:t xml:space="preserve">своего преуспеяния и спасения. Положим, что внезапно, по </w:t>
      </w:r>
      <w:r w:rsidRPr="00860F45">
        <w:rPr>
          <w:rFonts w:eastAsia="Times New Roman"/>
          <w:color w:val="000000"/>
          <w:spacing w:val="-7"/>
          <w:sz w:val="24"/>
          <w:szCs w:val="24"/>
        </w:rPr>
        <w:t xml:space="preserve">насилию обстоятельств, этому пустыннику пришлось оставить </w:t>
      </w:r>
      <w:r w:rsidRPr="00860F45">
        <w:rPr>
          <w:rFonts w:eastAsia="Times New Roman"/>
          <w:color w:val="000000"/>
          <w:spacing w:val="-5"/>
          <w:sz w:val="24"/>
          <w:szCs w:val="24"/>
        </w:rPr>
        <w:t>уединение и жить среди многолюдства. Он, как нескреплен</w:t>
      </w:r>
      <w:r w:rsidRPr="00860F45">
        <w:rPr>
          <w:rFonts w:eastAsia="Times New Roman"/>
          <w:color w:val="000000"/>
          <w:spacing w:val="-7"/>
          <w:sz w:val="24"/>
          <w:szCs w:val="24"/>
        </w:rPr>
        <w:t>ный в себе самом евангельскими заповедями, непременно дол</w:t>
      </w:r>
      <w:r w:rsidRPr="00860F45">
        <w:rPr>
          <w:rFonts w:eastAsia="Times New Roman"/>
          <w:color w:val="000000"/>
          <w:spacing w:val="-7"/>
          <w:sz w:val="24"/>
          <w:szCs w:val="24"/>
        </w:rPr>
        <w:softHyphen/>
      </w:r>
      <w:r w:rsidRPr="00860F45">
        <w:rPr>
          <w:rFonts w:eastAsia="Times New Roman"/>
          <w:color w:val="000000"/>
          <w:spacing w:val="-5"/>
          <w:sz w:val="24"/>
          <w:szCs w:val="24"/>
        </w:rPr>
        <w:t>жен подвергнуться сильнейшему влиянию соблазнов, встре</w:t>
      </w:r>
      <w:r w:rsidRPr="00860F45">
        <w:rPr>
          <w:rFonts w:eastAsia="Times New Roman"/>
          <w:color w:val="000000"/>
          <w:spacing w:val="-5"/>
          <w:sz w:val="24"/>
          <w:szCs w:val="24"/>
        </w:rPr>
        <w:softHyphen/>
      </w:r>
      <w:r w:rsidRPr="00860F45">
        <w:rPr>
          <w:rFonts w:eastAsia="Times New Roman"/>
          <w:color w:val="000000"/>
          <w:spacing w:val="-6"/>
          <w:sz w:val="24"/>
          <w:szCs w:val="24"/>
        </w:rPr>
        <w:t>чающихся во множестве в обществе человеческом. Это есте</w:t>
      </w:r>
      <w:r w:rsidRPr="00860F45">
        <w:rPr>
          <w:rFonts w:eastAsia="Times New Roman"/>
          <w:color w:val="000000"/>
          <w:spacing w:val="-6"/>
          <w:sz w:val="24"/>
          <w:szCs w:val="24"/>
        </w:rPr>
        <w:softHyphen/>
        <w:t xml:space="preserve">ственно: у него не было другой силы, его ограждавшей, кроме </w:t>
      </w:r>
      <w:r w:rsidRPr="00860F45">
        <w:rPr>
          <w:rFonts w:eastAsia="Times New Roman"/>
          <w:color w:val="000000"/>
          <w:spacing w:val="-5"/>
          <w:sz w:val="24"/>
          <w:szCs w:val="24"/>
        </w:rPr>
        <w:t>наружного уединения: лишившись его, он лишился всей опо</w:t>
      </w:r>
      <w:r w:rsidRPr="00860F45">
        <w:rPr>
          <w:rFonts w:eastAsia="Times New Roman"/>
          <w:color w:val="000000"/>
          <w:spacing w:val="-5"/>
          <w:sz w:val="24"/>
          <w:szCs w:val="24"/>
        </w:rPr>
        <w:softHyphen/>
        <w:t xml:space="preserve">ры своей, и по необходимости должен уступить силе иных </w:t>
      </w:r>
      <w:r w:rsidRPr="00860F45">
        <w:rPr>
          <w:rFonts w:eastAsia="Times New Roman"/>
          <w:color w:val="000000"/>
          <w:spacing w:val="-3"/>
          <w:sz w:val="24"/>
          <w:szCs w:val="24"/>
        </w:rPr>
        <w:t xml:space="preserve">наружных впечатлений. Сказанное сказано отнюдь не для </w:t>
      </w:r>
      <w:r w:rsidRPr="00860F45">
        <w:rPr>
          <w:rFonts w:eastAsia="Times New Roman"/>
          <w:color w:val="000000"/>
          <w:spacing w:val="-7"/>
          <w:sz w:val="24"/>
          <w:szCs w:val="24"/>
        </w:rPr>
        <w:t xml:space="preserve">уничижения пустынного жития, охраняющего от соблазнов и </w:t>
      </w:r>
      <w:r w:rsidRPr="00860F45">
        <w:rPr>
          <w:rFonts w:eastAsia="Times New Roman"/>
          <w:color w:val="000000"/>
          <w:spacing w:val="-6"/>
          <w:sz w:val="24"/>
          <w:szCs w:val="24"/>
        </w:rPr>
        <w:t>развлечения, особенно способствующего к изучению и испол</w:t>
      </w:r>
      <w:r w:rsidRPr="00860F45">
        <w:rPr>
          <w:rFonts w:eastAsia="Times New Roman"/>
          <w:color w:val="000000"/>
          <w:spacing w:val="-6"/>
          <w:sz w:val="24"/>
          <w:szCs w:val="24"/>
        </w:rPr>
        <w:softHyphen/>
      </w:r>
      <w:r w:rsidRPr="00860F45">
        <w:rPr>
          <w:rFonts w:eastAsia="Times New Roman"/>
          <w:color w:val="000000"/>
          <w:spacing w:val="-5"/>
          <w:sz w:val="24"/>
          <w:szCs w:val="24"/>
        </w:rPr>
        <w:t>нению евангельских заповедей; сказано для того, чтоб и пус</w:t>
      </w:r>
      <w:r w:rsidRPr="00860F45">
        <w:rPr>
          <w:rFonts w:eastAsia="Times New Roman"/>
          <w:color w:val="000000"/>
          <w:spacing w:val="-5"/>
          <w:sz w:val="24"/>
          <w:szCs w:val="24"/>
        </w:rPr>
        <w:softHyphen/>
        <w:t xml:space="preserve">тынник в пустыне своей приложил особенное тщание изучать </w:t>
      </w:r>
      <w:r w:rsidRPr="00860F45">
        <w:rPr>
          <w:rFonts w:eastAsia="Times New Roman"/>
          <w:color w:val="000000"/>
          <w:spacing w:val="-7"/>
          <w:sz w:val="24"/>
          <w:szCs w:val="24"/>
        </w:rPr>
        <w:t>и исполнять евангельские заповеди, посредством которых вво</w:t>
      </w:r>
      <w:r w:rsidRPr="00860F45">
        <w:rPr>
          <w:rFonts w:eastAsia="Times New Roman"/>
          <w:color w:val="000000"/>
          <w:spacing w:val="-7"/>
          <w:sz w:val="24"/>
          <w:szCs w:val="24"/>
        </w:rPr>
        <w:softHyphen/>
      </w:r>
      <w:r w:rsidRPr="00860F45">
        <w:rPr>
          <w:rFonts w:eastAsia="Times New Roman"/>
          <w:color w:val="000000"/>
          <w:spacing w:val="-4"/>
          <w:sz w:val="24"/>
          <w:szCs w:val="24"/>
        </w:rPr>
        <w:t>дится в душу Христос, Божия сила и Божия премудрость</w:t>
      </w:r>
      <w:r w:rsidR="00813E02">
        <w:rPr>
          <w:rStyle w:val="a6"/>
          <w:rFonts w:eastAsia="Times New Roman"/>
          <w:color w:val="000000"/>
          <w:spacing w:val="-4"/>
          <w:sz w:val="24"/>
          <w:szCs w:val="24"/>
        </w:rPr>
        <w:footnoteReference w:id="87"/>
      </w:r>
      <w:r w:rsidRPr="00860F45">
        <w:rPr>
          <w:rFonts w:eastAsia="Times New Roman"/>
          <w:color w:val="000000"/>
          <w:spacing w:val="-4"/>
          <w:sz w:val="24"/>
          <w:szCs w:val="24"/>
        </w:rPr>
        <w:t xml:space="preserve">. Истинное христианство и истинное монашество заключается </w:t>
      </w:r>
      <w:r w:rsidRPr="00860F45">
        <w:rPr>
          <w:rFonts w:eastAsia="Times New Roman"/>
          <w:color w:val="000000"/>
          <w:spacing w:val="-6"/>
          <w:sz w:val="24"/>
          <w:szCs w:val="24"/>
        </w:rPr>
        <w:t>в исполнении евангельских заповедей. Где нет этого исполне</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ния, там нет ни христианства, ни монашества, какова бы ни </w:t>
      </w:r>
      <w:r w:rsidRPr="00860F45">
        <w:rPr>
          <w:rFonts w:eastAsia="Times New Roman"/>
          <w:bCs/>
          <w:color w:val="000000"/>
          <w:spacing w:val="-6"/>
          <w:sz w:val="24"/>
          <w:szCs w:val="24"/>
        </w:rPr>
        <w:t xml:space="preserve">была наружность. </w:t>
      </w:r>
      <w:r w:rsidRPr="00860F45">
        <w:rPr>
          <w:rFonts w:eastAsia="Times New Roman"/>
          <w:bCs/>
          <w:i/>
          <w:iCs/>
          <w:color w:val="000000"/>
          <w:spacing w:val="-6"/>
          <w:sz w:val="24"/>
          <w:szCs w:val="24"/>
        </w:rPr>
        <w:t xml:space="preserve">Праведницы наследят землю и вселятся </w:t>
      </w:r>
      <w:r w:rsidRPr="00860F45">
        <w:rPr>
          <w:rFonts w:eastAsia="Times New Roman"/>
          <w:i/>
          <w:iCs/>
          <w:color w:val="000000"/>
          <w:spacing w:val="-3"/>
          <w:sz w:val="24"/>
          <w:szCs w:val="24"/>
        </w:rPr>
        <w:t xml:space="preserve">в век века на ней: </w:t>
      </w:r>
      <w:r w:rsidRPr="00860F45">
        <w:rPr>
          <w:rFonts w:eastAsia="Times New Roman"/>
          <w:color w:val="000000"/>
          <w:spacing w:val="-3"/>
          <w:sz w:val="24"/>
          <w:szCs w:val="24"/>
        </w:rPr>
        <w:t>праведниками Писание называет тех, ко</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торые стараются тщательнейшим образом исполнять истинно </w:t>
      </w:r>
      <w:r w:rsidRPr="00860F45">
        <w:rPr>
          <w:rFonts w:eastAsia="Times New Roman"/>
          <w:color w:val="000000"/>
          <w:spacing w:val="-7"/>
          <w:sz w:val="24"/>
          <w:szCs w:val="24"/>
        </w:rPr>
        <w:t>и единственно праведную волю Божию, отнюдь не свою, мни</w:t>
      </w:r>
      <w:r w:rsidRPr="00860F45">
        <w:rPr>
          <w:rFonts w:eastAsia="Times New Roman"/>
          <w:color w:val="000000"/>
          <w:spacing w:val="-7"/>
          <w:sz w:val="24"/>
          <w:szCs w:val="24"/>
        </w:rPr>
        <w:softHyphen/>
      </w:r>
      <w:r w:rsidRPr="00860F45">
        <w:rPr>
          <w:rFonts w:eastAsia="Times New Roman"/>
          <w:color w:val="000000"/>
          <w:spacing w:val="-2"/>
          <w:sz w:val="24"/>
          <w:szCs w:val="24"/>
        </w:rPr>
        <w:t>мо и ложно праведную. Только исполнители правды Божи-</w:t>
      </w:r>
      <w:r w:rsidRPr="00860F45">
        <w:rPr>
          <w:rFonts w:eastAsia="Times New Roman"/>
          <w:color w:val="000000"/>
          <w:spacing w:val="-4"/>
          <w:sz w:val="24"/>
          <w:szCs w:val="24"/>
        </w:rPr>
        <w:t>ей могут наследовать землю, то есть возобладать своим сер</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дцем, своею плотию, своею кровию. </w:t>
      </w:r>
      <w:r w:rsidRPr="00860F45">
        <w:rPr>
          <w:rFonts w:eastAsia="Times New Roman"/>
          <w:i/>
          <w:iCs/>
          <w:color w:val="000000"/>
          <w:spacing w:val="-3"/>
          <w:sz w:val="24"/>
          <w:szCs w:val="24"/>
        </w:rPr>
        <w:t>Уста праведнаго по</w:t>
      </w:r>
      <w:r w:rsidRPr="00860F45">
        <w:rPr>
          <w:rFonts w:eastAsia="Times New Roman"/>
          <w:i/>
          <w:iCs/>
          <w:color w:val="000000"/>
          <w:spacing w:val="-3"/>
          <w:sz w:val="24"/>
          <w:szCs w:val="24"/>
        </w:rPr>
        <w:softHyphen/>
      </w:r>
      <w:r w:rsidRPr="00860F45">
        <w:rPr>
          <w:rFonts w:eastAsia="Times New Roman"/>
          <w:i/>
          <w:iCs/>
          <w:color w:val="000000"/>
          <w:sz w:val="24"/>
          <w:szCs w:val="24"/>
        </w:rPr>
        <w:t xml:space="preserve">учатся </w:t>
      </w:r>
      <w:r w:rsidRPr="00860F45">
        <w:rPr>
          <w:rFonts w:eastAsia="Times New Roman"/>
          <w:bCs/>
          <w:i/>
          <w:iCs/>
          <w:color w:val="000000"/>
          <w:sz w:val="24"/>
          <w:szCs w:val="24"/>
        </w:rPr>
        <w:t>премудрости, и язык его возглаголет суд. Закон Бога его в сердце его, и не запнутся стопы его</w:t>
      </w:r>
      <w:r w:rsidR="00813E02">
        <w:rPr>
          <w:rStyle w:val="a6"/>
          <w:rFonts w:eastAsia="Times New Roman"/>
          <w:bCs/>
          <w:i/>
          <w:iCs/>
          <w:color w:val="000000"/>
          <w:sz w:val="24"/>
          <w:szCs w:val="24"/>
        </w:rPr>
        <w:footnoteReference w:id="88"/>
      </w:r>
      <w:r w:rsidRPr="00860F45">
        <w:rPr>
          <w:rFonts w:eastAsia="Times New Roman"/>
          <w:bCs/>
          <w:i/>
          <w:iCs/>
          <w:color w:val="000000"/>
          <w:sz w:val="24"/>
          <w:szCs w:val="24"/>
        </w:rPr>
        <w:t>.</w:t>
      </w:r>
    </w:p>
    <w:p w:rsidR="007F4E84" w:rsidRPr="00813E02" w:rsidRDefault="007F4E84" w:rsidP="00FD09E3">
      <w:pPr>
        <w:shd w:val="clear" w:color="auto" w:fill="FFFFFF"/>
        <w:tabs>
          <w:tab w:val="left" w:pos="0"/>
          <w:tab w:val="left" w:pos="8789"/>
        </w:tabs>
        <w:spacing w:before="421" w:line="270" w:lineRule="exact"/>
        <w:ind w:firstLine="567"/>
        <w:jc w:val="center"/>
        <w:rPr>
          <w:b/>
        </w:rPr>
      </w:pPr>
      <w:r w:rsidRPr="00813E02">
        <w:rPr>
          <w:rFonts w:eastAsia="Times New Roman"/>
          <w:b/>
          <w:bCs/>
          <w:color w:val="000000"/>
          <w:sz w:val="24"/>
          <w:szCs w:val="24"/>
        </w:rPr>
        <w:t>Глава 5 О хранении себя от соблазнов</w:t>
      </w:r>
    </w:p>
    <w:p w:rsidR="007F4E84" w:rsidRPr="00860F45" w:rsidRDefault="007F4E84" w:rsidP="00FD09E3">
      <w:pPr>
        <w:shd w:val="clear" w:color="auto" w:fill="FFFFFF"/>
        <w:tabs>
          <w:tab w:val="left" w:pos="0"/>
          <w:tab w:val="left" w:pos="8789"/>
        </w:tabs>
        <w:spacing w:before="119" w:line="234" w:lineRule="exact"/>
        <w:ind w:firstLine="567"/>
        <w:jc w:val="both"/>
      </w:pPr>
      <w:r w:rsidRPr="00860F45">
        <w:rPr>
          <w:rFonts w:eastAsia="Times New Roman"/>
          <w:color w:val="000000"/>
          <w:spacing w:val="-2"/>
          <w:sz w:val="24"/>
          <w:szCs w:val="24"/>
        </w:rPr>
        <w:t xml:space="preserve">Основывая жительство на евангельских заповедях, вместе </w:t>
      </w:r>
      <w:r w:rsidRPr="00860F45">
        <w:rPr>
          <w:rFonts w:eastAsia="Times New Roman"/>
          <w:color w:val="000000"/>
          <w:spacing w:val="-3"/>
          <w:sz w:val="24"/>
          <w:szCs w:val="24"/>
        </w:rPr>
        <w:t xml:space="preserve">с тем должно избрать в местопребывание себе монастырь, </w:t>
      </w:r>
      <w:r w:rsidRPr="00860F45">
        <w:rPr>
          <w:rFonts w:eastAsia="Times New Roman"/>
          <w:color w:val="000000"/>
          <w:spacing w:val="-5"/>
          <w:sz w:val="24"/>
          <w:szCs w:val="24"/>
        </w:rPr>
        <w:t>наиболее удаленный от соблазнов. Мы немощны и поврежде</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ны грехом. Соблазн, находясь пред нами или вблизи нас, по </w:t>
      </w:r>
      <w:r w:rsidRPr="00860F45">
        <w:rPr>
          <w:rFonts w:eastAsia="Times New Roman"/>
          <w:color w:val="000000"/>
          <w:spacing w:val="-5"/>
          <w:sz w:val="24"/>
          <w:szCs w:val="24"/>
        </w:rPr>
        <w:t xml:space="preserve">необходимости найдет сочувствие себе в нашем греховном </w:t>
      </w:r>
      <w:r w:rsidRPr="00860F45">
        <w:rPr>
          <w:rFonts w:eastAsia="Times New Roman"/>
          <w:color w:val="000000"/>
          <w:spacing w:val="-3"/>
          <w:sz w:val="24"/>
          <w:szCs w:val="24"/>
        </w:rPr>
        <w:t xml:space="preserve">повреждении и произведет на нас впечатление. Впечатление </w:t>
      </w:r>
      <w:r w:rsidRPr="00860F45">
        <w:rPr>
          <w:rFonts w:eastAsia="Times New Roman"/>
          <w:color w:val="000000"/>
          <w:spacing w:val="-5"/>
          <w:sz w:val="24"/>
          <w:szCs w:val="24"/>
        </w:rPr>
        <w:t xml:space="preserve">это сначала может </w:t>
      </w:r>
      <w:r w:rsidRPr="00860F45">
        <w:rPr>
          <w:rFonts w:eastAsia="Times New Roman"/>
          <w:color w:val="000000"/>
          <w:spacing w:val="-5"/>
          <w:sz w:val="24"/>
          <w:szCs w:val="24"/>
        </w:rPr>
        <w:lastRenderedPageBreak/>
        <w:t>быть и непримеченным; но когда оно разо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вьется и усилится в человеке, тогда возобладает им и может поставить на край погибели. Иногда впечатление соблазна </w:t>
      </w:r>
      <w:r w:rsidRPr="00860F45">
        <w:rPr>
          <w:rFonts w:eastAsia="Times New Roman"/>
          <w:color w:val="000000"/>
          <w:spacing w:val="-1"/>
          <w:sz w:val="24"/>
          <w:szCs w:val="24"/>
        </w:rPr>
        <w:t xml:space="preserve">действует и весьма быстро, не дав, так сказать, опомниться </w:t>
      </w:r>
      <w:r w:rsidRPr="00860F45">
        <w:rPr>
          <w:rFonts w:eastAsia="Times New Roman"/>
          <w:color w:val="000000"/>
          <w:spacing w:val="-4"/>
          <w:sz w:val="24"/>
          <w:szCs w:val="24"/>
        </w:rPr>
        <w:t>или одуматься искушаемому: мгновенно омрачает ум, изме</w:t>
      </w:r>
      <w:r w:rsidRPr="00860F45">
        <w:rPr>
          <w:rFonts w:eastAsia="Times New Roman"/>
          <w:color w:val="000000"/>
          <w:spacing w:val="-4"/>
          <w:sz w:val="24"/>
          <w:szCs w:val="24"/>
        </w:rPr>
        <w:softHyphen/>
      </w:r>
      <w:r w:rsidRPr="00860F45">
        <w:rPr>
          <w:rFonts w:eastAsia="Times New Roman"/>
          <w:color w:val="000000"/>
          <w:spacing w:val="-3"/>
          <w:sz w:val="24"/>
          <w:szCs w:val="24"/>
        </w:rPr>
        <w:t>няет расположение сердца, ввергает инока в падение и паде</w:t>
      </w:r>
      <w:r w:rsidRPr="00860F45">
        <w:rPr>
          <w:rFonts w:eastAsia="Times New Roman"/>
          <w:color w:val="000000"/>
          <w:spacing w:val="-3"/>
          <w:sz w:val="24"/>
          <w:szCs w:val="24"/>
        </w:rPr>
        <w:softHyphen/>
      </w:r>
      <w:r w:rsidRPr="00860F45">
        <w:rPr>
          <w:rFonts w:eastAsia="Times New Roman"/>
          <w:color w:val="000000"/>
          <w:spacing w:val="-1"/>
          <w:sz w:val="24"/>
          <w:szCs w:val="24"/>
        </w:rPr>
        <w:t>ния. Преподобный Пимен Великий говорил: «Хорошо убе</w:t>
      </w:r>
      <w:r w:rsidRPr="00860F45">
        <w:rPr>
          <w:rFonts w:eastAsia="Times New Roman"/>
          <w:color w:val="000000"/>
          <w:spacing w:val="-1"/>
          <w:sz w:val="24"/>
          <w:szCs w:val="24"/>
        </w:rPr>
        <w:softHyphen/>
      </w:r>
      <w:r w:rsidRPr="00860F45">
        <w:rPr>
          <w:rFonts w:eastAsia="Times New Roman"/>
          <w:color w:val="000000"/>
          <w:spacing w:val="-3"/>
          <w:sz w:val="24"/>
          <w:szCs w:val="24"/>
        </w:rPr>
        <w:t>гать причин греха. Человек, находящийся близ повода к гре</w:t>
      </w:r>
      <w:r w:rsidRPr="00860F45">
        <w:rPr>
          <w:rFonts w:eastAsia="Times New Roman"/>
          <w:color w:val="000000"/>
          <w:spacing w:val="-3"/>
          <w:sz w:val="24"/>
          <w:szCs w:val="24"/>
        </w:rPr>
        <w:softHyphen/>
      </w:r>
      <w:r w:rsidRPr="00860F45">
        <w:rPr>
          <w:rFonts w:eastAsia="Times New Roman"/>
          <w:color w:val="000000"/>
          <w:spacing w:val="-1"/>
          <w:sz w:val="24"/>
          <w:szCs w:val="24"/>
        </w:rPr>
        <w:t xml:space="preserve">ху, подобен стоящему на краю глубокой пропасти, и враг </w:t>
      </w:r>
      <w:r w:rsidRPr="00860F45">
        <w:rPr>
          <w:rFonts w:eastAsia="Times New Roman"/>
          <w:color w:val="000000"/>
          <w:spacing w:val="-3"/>
          <w:sz w:val="24"/>
          <w:szCs w:val="24"/>
        </w:rPr>
        <w:t xml:space="preserve">всегда, когда бы ни захотел, удобно ввергает его в пропасть. </w:t>
      </w:r>
      <w:r w:rsidRPr="00860F45">
        <w:rPr>
          <w:rFonts w:eastAsia="Times New Roman"/>
          <w:color w:val="000000"/>
          <w:spacing w:val="-4"/>
          <w:sz w:val="24"/>
          <w:szCs w:val="24"/>
        </w:rPr>
        <w:t xml:space="preserve">По если мы по телу удалены от поводов ко греху, то бываем </w:t>
      </w:r>
      <w:r w:rsidRPr="00860F45">
        <w:rPr>
          <w:rFonts w:eastAsia="Times New Roman"/>
          <w:color w:val="000000"/>
          <w:spacing w:val="-1"/>
          <w:sz w:val="24"/>
          <w:szCs w:val="24"/>
        </w:rPr>
        <w:t xml:space="preserve">подобны далеко отстоящему от пропасти; враг, хотя бы и </w:t>
      </w:r>
      <w:r w:rsidRPr="00860F45">
        <w:rPr>
          <w:rFonts w:eastAsia="Times New Roman"/>
          <w:color w:val="000000"/>
          <w:spacing w:val="-4"/>
          <w:sz w:val="24"/>
          <w:szCs w:val="24"/>
        </w:rPr>
        <w:t xml:space="preserve">повлек нас в пропасть, но в то время, когда подвергнемся </w:t>
      </w:r>
      <w:r w:rsidRPr="00860F45">
        <w:rPr>
          <w:rFonts w:eastAsia="Times New Roman"/>
          <w:color w:val="000000"/>
          <w:spacing w:val="-5"/>
          <w:sz w:val="24"/>
          <w:szCs w:val="24"/>
        </w:rPr>
        <w:t>влечению, можем оказать сопротивление, Бог поможет нам»</w:t>
      </w:r>
      <w:r w:rsidR="00813E02">
        <w:rPr>
          <w:rStyle w:val="a6"/>
          <w:rFonts w:eastAsia="Times New Roman"/>
          <w:color w:val="000000"/>
          <w:spacing w:val="-5"/>
          <w:sz w:val="24"/>
          <w:szCs w:val="24"/>
        </w:rPr>
        <w:footnoteReference w:id="89"/>
      </w:r>
      <w:r w:rsidRPr="00860F45">
        <w:rPr>
          <w:rFonts w:eastAsia="Times New Roman"/>
          <w:color w:val="000000"/>
          <w:spacing w:val="-5"/>
          <w:sz w:val="24"/>
          <w:szCs w:val="24"/>
        </w:rPr>
        <w:t xml:space="preserve">. </w:t>
      </w:r>
      <w:r w:rsidRPr="00860F45">
        <w:rPr>
          <w:rFonts w:eastAsia="Times New Roman"/>
          <w:color w:val="000000"/>
          <w:spacing w:val="-3"/>
          <w:sz w:val="24"/>
          <w:szCs w:val="24"/>
        </w:rPr>
        <w:t>Причины (вины) греха, поводы к нему, соблазны суть ниже</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следующие: вино, жены, богатство, здравие (излишнее) тела, власть и почести. «Это, — говорит святой Исаак Сирский, — </w:t>
      </w:r>
      <w:r w:rsidRPr="00860F45">
        <w:rPr>
          <w:rFonts w:eastAsia="Times New Roman"/>
          <w:color w:val="000000"/>
          <w:spacing w:val="-3"/>
          <w:sz w:val="24"/>
          <w:szCs w:val="24"/>
        </w:rPr>
        <w:t xml:space="preserve">не суть собственно грехи; но наше естество по причине их </w:t>
      </w:r>
      <w:r w:rsidRPr="00860F45">
        <w:rPr>
          <w:rFonts w:eastAsia="Times New Roman"/>
          <w:color w:val="000000"/>
          <w:spacing w:val="-4"/>
          <w:sz w:val="24"/>
          <w:szCs w:val="24"/>
        </w:rPr>
        <w:t>удобно преклоняется ко греху, почему человек должен тща</w:t>
      </w:r>
      <w:r w:rsidRPr="00860F45">
        <w:rPr>
          <w:rFonts w:eastAsia="Times New Roman"/>
          <w:color w:val="000000"/>
          <w:spacing w:val="-4"/>
          <w:sz w:val="24"/>
          <w:szCs w:val="24"/>
        </w:rPr>
        <w:softHyphen/>
      </w:r>
      <w:r w:rsidRPr="00860F45">
        <w:rPr>
          <w:rFonts w:eastAsia="Times New Roman"/>
          <w:color w:val="000000"/>
          <w:spacing w:val="-2"/>
          <w:sz w:val="24"/>
          <w:szCs w:val="24"/>
        </w:rPr>
        <w:t>тельно охраняться от них»</w:t>
      </w:r>
      <w:r w:rsidR="00813E02">
        <w:rPr>
          <w:rStyle w:val="a6"/>
          <w:rFonts w:eastAsia="Times New Roman"/>
          <w:color w:val="000000"/>
          <w:spacing w:val="-2"/>
          <w:sz w:val="24"/>
          <w:szCs w:val="24"/>
        </w:rPr>
        <w:footnoteReference w:id="90"/>
      </w:r>
      <w:r w:rsidRPr="00860F45">
        <w:rPr>
          <w:rFonts w:eastAsia="Times New Roman"/>
          <w:color w:val="000000"/>
          <w:spacing w:val="-2"/>
          <w:sz w:val="24"/>
          <w:szCs w:val="24"/>
        </w:rPr>
        <w:t xml:space="preserve">. Отцы воспрещают избирать в </w:t>
      </w:r>
      <w:r w:rsidRPr="00860F45">
        <w:rPr>
          <w:rFonts w:eastAsia="Times New Roman"/>
          <w:color w:val="000000"/>
          <w:spacing w:val="-3"/>
          <w:sz w:val="24"/>
          <w:szCs w:val="24"/>
        </w:rPr>
        <w:t xml:space="preserve">место жительства славный монастырь во мнении мирских </w:t>
      </w:r>
      <w:r w:rsidRPr="00860F45">
        <w:rPr>
          <w:rFonts w:eastAsia="Times New Roman"/>
          <w:color w:val="000000"/>
          <w:spacing w:val="-7"/>
          <w:sz w:val="24"/>
          <w:szCs w:val="24"/>
        </w:rPr>
        <w:t>людей</w:t>
      </w:r>
      <w:r w:rsidR="00813E02">
        <w:rPr>
          <w:rStyle w:val="a6"/>
          <w:rFonts w:eastAsia="Times New Roman"/>
          <w:color w:val="000000"/>
          <w:spacing w:val="-7"/>
          <w:sz w:val="24"/>
          <w:szCs w:val="24"/>
        </w:rPr>
        <w:footnoteReference w:id="91"/>
      </w:r>
      <w:r w:rsidRPr="00860F45">
        <w:rPr>
          <w:rFonts w:eastAsia="Times New Roman"/>
          <w:color w:val="000000"/>
          <w:spacing w:val="-7"/>
          <w:sz w:val="24"/>
          <w:szCs w:val="24"/>
        </w:rPr>
        <w:t>: тщеславие, общее всему монастырю, необходимо дол</w:t>
      </w:r>
      <w:r w:rsidRPr="00860F45">
        <w:rPr>
          <w:rFonts w:eastAsia="Times New Roman"/>
          <w:color w:val="000000"/>
          <w:spacing w:val="-7"/>
          <w:sz w:val="24"/>
          <w:szCs w:val="24"/>
        </w:rPr>
        <w:softHyphen/>
      </w:r>
      <w:r w:rsidRPr="00860F45">
        <w:rPr>
          <w:rFonts w:eastAsia="Times New Roman"/>
          <w:color w:val="000000"/>
          <w:spacing w:val="-1"/>
          <w:sz w:val="24"/>
          <w:szCs w:val="24"/>
        </w:rPr>
        <w:t xml:space="preserve">жно заразить и каждого члена. Опыт показывает, что все </w:t>
      </w:r>
      <w:r w:rsidRPr="00860F45">
        <w:rPr>
          <w:rFonts w:eastAsia="Times New Roman"/>
          <w:color w:val="000000"/>
          <w:spacing w:val="-3"/>
          <w:sz w:val="24"/>
          <w:szCs w:val="24"/>
        </w:rPr>
        <w:t xml:space="preserve">братство может заразиться духом тщеславия не только по </w:t>
      </w:r>
      <w:r w:rsidRPr="00860F45">
        <w:rPr>
          <w:rFonts w:eastAsia="Times New Roman"/>
          <w:color w:val="000000"/>
          <w:spacing w:val="-4"/>
          <w:sz w:val="24"/>
          <w:szCs w:val="24"/>
        </w:rPr>
        <w:t xml:space="preserve">причине вещественных преимуществ своего монастыря, но и </w:t>
      </w:r>
      <w:r w:rsidRPr="00860F45">
        <w:rPr>
          <w:rFonts w:eastAsia="Times New Roman"/>
          <w:color w:val="000000"/>
          <w:spacing w:val="-5"/>
          <w:sz w:val="24"/>
          <w:szCs w:val="24"/>
        </w:rPr>
        <w:t xml:space="preserve">по причине высокого мнения мирян о особенном благочестии </w:t>
      </w:r>
      <w:r w:rsidRPr="00860F45">
        <w:rPr>
          <w:rFonts w:eastAsia="Times New Roman"/>
          <w:color w:val="000000"/>
          <w:spacing w:val="-3"/>
          <w:sz w:val="24"/>
          <w:szCs w:val="24"/>
        </w:rPr>
        <w:t>его устава. Рождающееся отсюда презорство к братиям дру</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гих обителей, в чем именно и заключается гордость, отнимает </w:t>
      </w:r>
      <w:r w:rsidRPr="00860F45">
        <w:rPr>
          <w:rFonts w:eastAsia="Times New Roman"/>
          <w:color w:val="000000"/>
          <w:spacing w:val="-4"/>
          <w:sz w:val="24"/>
          <w:szCs w:val="24"/>
        </w:rPr>
        <w:t>возможность иноческого преуспеяния, основанного на любви</w:t>
      </w:r>
      <w:r w:rsidR="00813E02">
        <w:t xml:space="preserve"> </w:t>
      </w:r>
      <w:r w:rsidRPr="00860F45">
        <w:rPr>
          <w:rFonts w:eastAsia="Times New Roman"/>
          <w:color w:val="000000"/>
          <w:spacing w:val="-3"/>
          <w:sz w:val="24"/>
          <w:szCs w:val="24"/>
        </w:rPr>
        <w:t>к ближним и на смирении пред ними. — В пример того, ка</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ким образом соблазн, действуя мало-помалу на инока, как бы </w:t>
      </w:r>
      <w:r w:rsidRPr="00860F45">
        <w:rPr>
          <w:rFonts w:eastAsia="Times New Roman"/>
          <w:color w:val="000000"/>
          <w:spacing w:val="-7"/>
          <w:sz w:val="24"/>
          <w:szCs w:val="24"/>
        </w:rPr>
        <w:t xml:space="preserve">неприметно и нечувствительно может наконец возобладать им </w:t>
      </w:r>
      <w:r w:rsidRPr="00860F45">
        <w:rPr>
          <w:rFonts w:eastAsia="Times New Roman"/>
          <w:color w:val="000000"/>
          <w:spacing w:val="-5"/>
          <w:sz w:val="24"/>
          <w:szCs w:val="24"/>
        </w:rPr>
        <w:t xml:space="preserve">и ввергнуть его в страшное падение, приводим следующую </w:t>
      </w:r>
      <w:r w:rsidRPr="00860F45">
        <w:rPr>
          <w:rFonts w:eastAsia="Times New Roman"/>
          <w:color w:val="000000"/>
          <w:spacing w:val="-6"/>
          <w:sz w:val="24"/>
          <w:szCs w:val="24"/>
        </w:rPr>
        <w:t xml:space="preserve">повесть: «В египетском ските был некоторый старец, впадший </w:t>
      </w:r>
      <w:r w:rsidRPr="00860F45">
        <w:rPr>
          <w:rFonts w:eastAsia="Times New Roman"/>
          <w:color w:val="000000"/>
          <w:spacing w:val="-7"/>
          <w:sz w:val="24"/>
          <w:szCs w:val="24"/>
        </w:rPr>
        <w:t xml:space="preserve">в тяжкую болезнь и принимавший услужение от братии. Видя, </w:t>
      </w:r>
      <w:r w:rsidRPr="00860F45">
        <w:rPr>
          <w:rFonts w:eastAsia="Times New Roman"/>
          <w:color w:val="000000"/>
          <w:spacing w:val="-5"/>
          <w:sz w:val="24"/>
          <w:szCs w:val="24"/>
        </w:rPr>
        <w:t>что братия трудятся ради его, он задумал переместиться бли</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же к селениям, чтоб не утруждать братию. Авва Моисей </w:t>
      </w:r>
      <w:r w:rsidRPr="00860F45">
        <w:rPr>
          <w:rFonts w:eastAsia="Times New Roman"/>
          <w:color w:val="000000"/>
          <w:sz w:val="24"/>
          <w:szCs w:val="24"/>
        </w:rPr>
        <w:t xml:space="preserve">(вероятно тот, которого преподобный Кассиан называет </w:t>
      </w:r>
      <w:r w:rsidRPr="00860F45">
        <w:rPr>
          <w:rFonts w:eastAsia="Times New Roman"/>
          <w:color w:val="000000"/>
          <w:spacing w:val="-7"/>
          <w:sz w:val="24"/>
          <w:szCs w:val="24"/>
        </w:rPr>
        <w:t>рассудительнейшим между отцами скита, вообще отличавши</w:t>
      </w:r>
      <w:r w:rsidRPr="00860F45">
        <w:rPr>
          <w:rFonts w:eastAsia="Times New Roman"/>
          <w:color w:val="000000"/>
          <w:spacing w:val="-7"/>
          <w:sz w:val="24"/>
          <w:szCs w:val="24"/>
        </w:rPr>
        <w:softHyphen/>
      </w:r>
      <w:r w:rsidRPr="00860F45">
        <w:rPr>
          <w:rFonts w:eastAsia="Times New Roman"/>
          <w:color w:val="000000"/>
          <w:spacing w:val="-5"/>
          <w:sz w:val="24"/>
          <w:szCs w:val="24"/>
        </w:rPr>
        <w:t>мися обилием духовных дарований) сказал ему: «Не переме</w:t>
      </w:r>
      <w:r w:rsidRPr="00860F45">
        <w:rPr>
          <w:rFonts w:eastAsia="Times New Roman"/>
          <w:color w:val="000000"/>
          <w:spacing w:val="-5"/>
          <w:sz w:val="24"/>
          <w:szCs w:val="24"/>
        </w:rPr>
        <w:softHyphen/>
        <w:t xml:space="preserve">щайся в соседство селений, чтоб не впасть в блуд». Старца </w:t>
      </w:r>
      <w:r w:rsidRPr="00860F45">
        <w:rPr>
          <w:rFonts w:eastAsia="Times New Roman"/>
          <w:color w:val="000000"/>
          <w:spacing w:val="-4"/>
          <w:sz w:val="24"/>
          <w:szCs w:val="24"/>
        </w:rPr>
        <w:t xml:space="preserve">удивили и огорчили эти слова; он отвечал: «У меня умерло </w:t>
      </w:r>
      <w:r w:rsidRPr="00860F45">
        <w:rPr>
          <w:rFonts w:eastAsia="Times New Roman"/>
          <w:color w:val="000000"/>
          <w:sz w:val="24"/>
          <w:szCs w:val="24"/>
        </w:rPr>
        <w:t xml:space="preserve">тело, и об этом ли ты говоришь?» Он не послушал аввы </w:t>
      </w:r>
      <w:r w:rsidRPr="00860F45">
        <w:rPr>
          <w:rFonts w:eastAsia="Times New Roman"/>
          <w:color w:val="000000"/>
          <w:spacing w:val="-2"/>
          <w:sz w:val="24"/>
          <w:szCs w:val="24"/>
        </w:rPr>
        <w:t>Моисея и поместился в соседстве мирского селения. Жите</w:t>
      </w:r>
      <w:r w:rsidRPr="00860F45">
        <w:rPr>
          <w:rFonts w:eastAsia="Times New Roman"/>
          <w:color w:val="000000"/>
          <w:spacing w:val="-2"/>
          <w:sz w:val="24"/>
          <w:szCs w:val="24"/>
        </w:rPr>
        <w:softHyphen/>
        <w:t xml:space="preserve">ли, узнав о нем, начали приходить к нему во множестве. </w:t>
      </w:r>
      <w:r w:rsidRPr="00860F45">
        <w:rPr>
          <w:rFonts w:eastAsia="Times New Roman"/>
          <w:color w:val="000000"/>
          <w:spacing w:val="-3"/>
          <w:sz w:val="24"/>
          <w:szCs w:val="24"/>
        </w:rPr>
        <w:t xml:space="preserve">Пришла послужить ему ради Бога и некоторая девица. Он исцелил ее — видится: девица имела какой-нибудь недуг, а </w:t>
      </w:r>
      <w:r w:rsidRPr="00860F45">
        <w:rPr>
          <w:rFonts w:eastAsia="Times New Roman"/>
          <w:color w:val="000000"/>
          <w:spacing w:val="-4"/>
          <w:sz w:val="24"/>
          <w:szCs w:val="24"/>
        </w:rPr>
        <w:t>старец имел дар чудотворения, — потом, по прошествии не</w:t>
      </w:r>
      <w:r w:rsidRPr="00860F45">
        <w:rPr>
          <w:rFonts w:eastAsia="Times New Roman"/>
          <w:color w:val="000000"/>
          <w:spacing w:val="-4"/>
          <w:sz w:val="24"/>
          <w:szCs w:val="24"/>
        </w:rPr>
        <w:softHyphen/>
        <w:t>которого времени, пал с нею, и она сделалась беременною. Поселяне спрашивали ее: «От кого она беременна?» Она от</w:t>
      </w:r>
      <w:r w:rsidRPr="00860F45">
        <w:rPr>
          <w:rFonts w:eastAsia="Times New Roman"/>
          <w:color w:val="000000"/>
          <w:spacing w:val="-4"/>
          <w:sz w:val="24"/>
          <w:szCs w:val="24"/>
        </w:rPr>
        <w:softHyphen/>
      </w:r>
      <w:r w:rsidRPr="00860F45">
        <w:rPr>
          <w:rFonts w:eastAsia="Times New Roman"/>
          <w:color w:val="000000"/>
          <w:spacing w:val="-3"/>
          <w:sz w:val="24"/>
          <w:szCs w:val="24"/>
        </w:rPr>
        <w:t>вечала: «От старца». Ей не верили. Старец говорил: «Я сде</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лал это; но сохраните дитя, которое должно родиться». Дитя </w:t>
      </w:r>
      <w:r w:rsidRPr="00860F45">
        <w:rPr>
          <w:rFonts w:eastAsia="Times New Roman"/>
          <w:color w:val="000000"/>
          <w:spacing w:val="-2"/>
          <w:sz w:val="24"/>
          <w:szCs w:val="24"/>
        </w:rPr>
        <w:t xml:space="preserve">родилось, и было вскормлено грудию. Тогда, в один из </w:t>
      </w:r>
      <w:r w:rsidRPr="00860F45">
        <w:rPr>
          <w:rFonts w:eastAsia="Times New Roman"/>
          <w:color w:val="000000"/>
          <w:spacing w:val="-4"/>
          <w:sz w:val="24"/>
          <w:szCs w:val="24"/>
        </w:rPr>
        <w:t xml:space="preserve">праздников скита, пришел туда старец с дитятею за плечами, </w:t>
      </w:r>
      <w:r w:rsidRPr="00860F45">
        <w:rPr>
          <w:rFonts w:eastAsia="Times New Roman"/>
          <w:color w:val="000000"/>
          <w:spacing w:val="-7"/>
          <w:sz w:val="24"/>
          <w:szCs w:val="24"/>
        </w:rPr>
        <w:t>и вошел в церковь при собрании всего братства. Братство, уви</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дев его, восплакалось. Он сказал братии: «Видите дитя: это — </w:t>
      </w:r>
      <w:r w:rsidRPr="00860F45">
        <w:rPr>
          <w:rFonts w:eastAsia="Times New Roman"/>
          <w:color w:val="000000"/>
          <w:spacing w:val="-4"/>
          <w:sz w:val="24"/>
          <w:szCs w:val="24"/>
        </w:rPr>
        <w:t xml:space="preserve">сын преслушания». После этого старец пошел в прежнюю </w:t>
      </w:r>
      <w:r w:rsidRPr="00860F45">
        <w:rPr>
          <w:rFonts w:eastAsia="Times New Roman"/>
          <w:color w:val="000000"/>
          <w:spacing w:val="-2"/>
          <w:sz w:val="24"/>
          <w:szCs w:val="24"/>
        </w:rPr>
        <w:t>келлию свою, и начал приносить покаяние Богу»</w:t>
      </w:r>
      <w:r w:rsidR="00813E02">
        <w:rPr>
          <w:rStyle w:val="a6"/>
          <w:rFonts w:eastAsia="Times New Roman"/>
          <w:color w:val="000000"/>
          <w:spacing w:val="-2"/>
          <w:sz w:val="24"/>
          <w:szCs w:val="24"/>
        </w:rPr>
        <w:footnoteReference w:id="92"/>
      </w:r>
      <w:r w:rsidRPr="00860F45">
        <w:rPr>
          <w:rFonts w:eastAsia="Times New Roman"/>
          <w:color w:val="000000"/>
          <w:spacing w:val="-2"/>
          <w:sz w:val="24"/>
          <w:szCs w:val="24"/>
        </w:rPr>
        <w:t xml:space="preserve">. Такова сила соблазна, когда пред ним встанет инок лицом к лицу. </w:t>
      </w:r>
      <w:r w:rsidRPr="00860F45">
        <w:rPr>
          <w:rFonts w:eastAsia="Times New Roman"/>
          <w:color w:val="000000"/>
          <w:spacing w:val="-4"/>
          <w:sz w:val="24"/>
          <w:szCs w:val="24"/>
        </w:rPr>
        <w:t>Дар исцелений не остановил от впадения в блуд; тело, умер</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щвленное для греха старостию, недугом и продолжительным </w:t>
      </w:r>
      <w:r w:rsidRPr="00860F45">
        <w:rPr>
          <w:rFonts w:eastAsia="Times New Roman"/>
          <w:color w:val="000000"/>
          <w:spacing w:val="-4"/>
          <w:sz w:val="24"/>
          <w:szCs w:val="24"/>
        </w:rPr>
        <w:t>иноческим подвигом, снова ожило, будучи подвергнуто не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престанному или частому действию соблазна. — В пример </w:t>
      </w:r>
      <w:r w:rsidRPr="00860F45">
        <w:rPr>
          <w:rFonts w:eastAsia="Times New Roman"/>
          <w:color w:val="000000"/>
          <w:spacing w:val="-5"/>
          <w:sz w:val="24"/>
          <w:szCs w:val="24"/>
        </w:rPr>
        <w:t>того, как вина греха может мгновенно подействовать на ино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ка, омрачить его ум, превратить сердечное расположение и </w:t>
      </w:r>
      <w:r w:rsidRPr="00860F45">
        <w:rPr>
          <w:rFonts w:eastAsia="Times New Roman"/>
          <w:color w:val="000000"/>
          <w:spacing w:val="-5"/>
          <w:sz w:val="24"/>
          <w:szCs w:val="24"/>
        </w:rPr>
        <w:t>ввергнуть в грех, приведем опять церковную повесть: «Епис</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коп некоторого города впал в болезнь, по причине которой </w:t>
      </w:r>
      <w:r w:rsidRPr="00860F45">
        <w:rPr>
          <w:rFonts w:eastAsia="Times New Roman"/>
          <w:color w:val="000000"/>
          <w:spacing w:val="-6"/>
          <w:sz w:val="24"/>
          <w:szCs w:val="24"/>
        </w:rPr>
        <w:t>все отчаялись в его жизни. Там был женский монастырь. Игу</w:t>
      </w:r>
      <w:r w:rsidRPr="00860F45">
        <w:rPr>
          <w:rFonts w:eastAsia="Times New Roman"/>
          <w:color w:val="000000"/>
          <w:spacing w:val="-4"/>
          <w:sz w:val="24"/>
          <w:szCs w:val="24"/>
        </w:rPr>
        <w:t>мения, узнав, что епископ отчаянно болен, посетила его, взяв</w:t>
      </w:r>
      <w:r w:rsidR="00813E02">
        <w:t xml:space="preserve"> </w:t>
      </w:r>
      <w:r w:rsidRPr="00860F45">
        <w:rPr>
          <w:rFonts w:eastAsia="Times New Roman"/>
          <w:color w:val="000000"/>
          <w:spacing w:val="-5"/>
          <w:sz w:val="24"/>
          <w:szCs w:val="24"/>
        </w:rPr>
        <w:t>с собою двух сестер. В то время, как она беседовала с еписко</w:t>
      </w:r>
      <w:r w:rsidRPr="00860F45">
        <w:rPr>
          <w:rFonts w:eastAsia="Times New Roman"/>
          <w:color w:val="000000"/>
          <w:spacing w:val="-5"/>
          <w:sz w:val="24"/>
          <w:szCs w:val="24"/>
        </w:rPr>
        <w:softHyphen/>
      </w:r>
      <w:r w:rsidRPr="00860F45">
        <w:rPr>
          <w:rFonts w:eastAsia="Times New Roman"/>
          <w:color w:val="000000"/>
          <w:spacing w:val="-4"/>
          <w:sz w:val="24"/>
          <w:szCs w:val="24"/>
        </w:rPr>
        <w:t>пом, одна из учениц ее, стоявшая у ног епископа, прикосну</w:t>
      </w:r>
      <w:r w:rsidRPr="00860F45">
        <w:rPr>
          <w:rFonts w:eastAsia="Times New Roman"/>
          <w:color w:val="000000"/>
          <w:spacing w:val="-4"/>
          <w:sz w:val="24"/>
          <w:szCs w:val="24"/>
        </w:rPr>
        <w:softHyphen/>
        <w:t xml:space="preserve">лась рукою к ноге его. От этого прикосновения возгорелась в </w:t>
      </w:r>
      <w:r w:rsidRPr="00860F45">
        <w:rPr>
          <w:rFonts w:eastAsia="Times New Roman"/>
          <w:color w:val="000000"/>
          <w:spacing w:val="-3"/>
          <w:sz w:val="24"/>
          <w:szCs w:val="24"/>
        </w:rPr>
        <w:t xml:space="preserve">болящем лютая брань блудная. Страсти лукавы. Он начал </w:t>
      </w:r>
      <w:r w:rsidRPr="00860F45">
        <w:rPr>
          <w:rFonts w:eastAsia="Times New Roman"/>
          <w:color w:val="000000"/>
          <w:spacing w:val="-4"/>
          <w:sz w:val="24"/>
          <w:szCs w:val="24"/>
        </w:rPr>
        <w:t xml:space="preserve">просить игумению, чтоб она оставила сестру при нем для услужения ему, приводя в причину такой просьбы недостаток в собственной прислуге. Игумения, ничего не подозревая, </w:t>
      </w:r>
      <w:r w:rsidRPr="00860F45">
        <w:rPr>
          <w:rFonts w:eastAsia="Times New Roman"/>
          <w:color w:val="000000"/>
          <w:spacing w:val="-5"/>
          <w:sz w:val="24"/>
          <w:szCs w:val="24"/>
        </w:rPr>
        <w:t>оставила сестру. По действу диавола епископ ощутил восста</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новление сил и впал в грех с инокинею, которая сделалась </w:t>
      </w:r>
      <w:r w:rsidRPr="00860F45">
        <w:rPr>
          <w:rFonts w:eastAsia="Times New Roman"/>
          <w:color w:val="000000"/>
          <w:spacing w:val="-1"/>
          <w:sz w:val="24"/>
          <w:szCs w:val="24"/>
        </w:rPr>
        <w:t>беременною. Епископ оставил кафедру и удалился в мо</w:t>
      </w:r>
      <w:r w:rsidRPr="00860F45">
        <w:rPr>
          <w:rFonts w:eastAsia="Times New Roman"/>
          <w:color w:val="000000"/>
          <w:spacing w:val="-1"/>
          <w:sz w:val="24"/>
          <w:szCs w:val="24"/>
        </w:rPr>
        <w:softHyphen/>
      </w:r>
      <w:r w:rsidRPr="00860F45">
        <w:rPr>
          <w:rFonts w:eastAsia="Times New Roman"/>
          <w:color w:val="000000"/>
          <w:spacing w:val="-2"/>
          <w:sz w:val="24"/>
          <w:szCs w:val="24"/>
        </w:rPr>
        <w:t xml:space="preserve">настырь, где окончил жизнь в покаянии, принятие которого </w:t>
      </w:r>
      <w:r w:rsidRPr="00860F45">
        <w:rPr>
          <w:rFonts w:eastAsia="Times New Roman"/>
          <w:color w:val="000000"/>
          <w:spacing w:val="-3"/>
          <w:sz w:val="24"/>
          <w:szCs w:val="24"/>
        </w:rPr>
        <w:t>Бог засвидетельствовал дарованием покаявшемуся силы чу</w:t>
      </w:r>
      <w:r w:rsidRPr="00860F45">
        <w:rPr>
          <w:rFonts w:eastAsia="Times New Roman"/>
          <w:color w:val="000000"/>
          <w:spacing w:val="-5"/>
          <w:sz w:val="24"/>
          <w:szCs w:val="24"/>
        </w:rPr>
        <w:t>дотворений»</w:t>
      </w:r>
      <w:r w:rsidR="00813E02">
        <w:rPr>
          <w:rStyle w:val="a6"/>
          <w:rFonts w:eastAsia="Times New Roman"/>
          <w:color w:val="000000"/>
          <w:spacing w:val="-5"/>
          <w:sz w:val="24"/>
          <w:szCs w:val="24"/>
        </w:rPr>
        <w:footnoteReference w:id="93"/>
      </w:r>
      <w:r w:rsidRPr="00860F45">
        <w:rPr>
          <w:rFonts w:eastAsia="Times New Roman"/>
          <w:color w:val="000000"/>
          <w:spacing w:val="-5"/>
          <w:sz w:val="24"/>
          <w:szCs w:val="24"/>
        </w:rPr>
        <w:t xml:space="preserve">. — Такова наша немощь! таково влияние на нас </w:t>
      </w:r>
      <w:r w:rsidRPr="00860F45">
        <w:rPr>
          <w:rFonts w:eastAsia="Times New Roman"/>
          <w:color w:val="000000"/>
          <w:spacing w:val="-3"/>
          <w:sz w:val="24"/>
          <w:szCs w:val="24"/>
        </w:rPr>
        <w:t>соблазнов! Они низвергли в пропасть падения и святых про</w:t>
      </w:r>
      <w:r w:rsidRPr="00860F45">
        <w:rPr>
          <w:rFonts w:eastAsia="Times New Roman"/>
          <w:color w:val="000000"/>
          <w:spacing w:val="-3"/>
          <w:sz w:val="24"/>
          <w:szCs w:val="24"/>
        </w:rPr>
        <w:softHyphen/>
      </w:r>
      <w:r w:rsidRPr="00860F45">
        <w:rPr>
          <w:rFonts w:eastAsia="Times New Roman"/>
          <w:color w:val="000000"/>
          <w:spacing w:val="-4"/>
          <w:sz w:val="24"/>
          <w:szCs w:val="24"/>
        </w:rPr>
        <w:t>роков</w:t>
      </w:r>
      <w:r w:rsidR="00813E02">
        <w:rPr>
          <w:rStyle w:val="a6"/>
          <w:rFonts w:eastAsia="Times New Roman"/>
          <w:color w:val="000000"/>
          <w:spacing w:val="-4"/>
          <w:sz w:val="24"/>
          <w:szCs w:val="24"/>
        </w:rPr>
        <w:footnoteReference w:id="94"/>
      </w:r>
      <w:r w:rsidRPr="00860F45">
        <w:rPr>
          <w:rFonts w:eastAsia="Times New Roman"/>
          <w:color w:val="000000"/>
          <w:spacing w:val="-4"/>
          <w:sz w:val="24"/>
          <w:szCs w:val="24"/>
        </w:rPr>
        <w:t xml:space="preserve">, и святых </w:t>
      </w:r>
      <w:r w:rsidRPr="00860F45">
        <w:rPr>
          <w:rFonts w:eastAsia="Times New Roman"/>
          <w:color w:val="000000"/>
          <w:spacing w:val="-4"/>
          <w:sz w:val="24"/>
          <w:szCs w:val="24"/>
        </w:rPr>
        <w:lastRenderedPageBreak/>
        <w:t xml:space="preserve">епископов, и святых мучеников, и святых </w:t>
      </w:r>
      <w:r w:rsidRPr="00860F45">
        <w:rPr>
          <w:rFonts w:eastAsia="Times New Roman"/>
          <w:color w:val="000000"/>
          <w:spacing w:val="-6"/>
          <w:sz w:val="24"/>
          <w:szCs w:val="24"/>
        </w:rPr>
        <w:t>пустынножителей. Тем более мы, страстные и немощные, дол</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жны принимать все меры предосторожности и охранять себя </w:t>
      </w:r>
      <w:r w:rsidRPr="00860F45">
        <w:rPr>
          <w:rFonts w:eastAsia="Times New Roman"/>
          <w:color w:val="000000"/>
          <w:spacing w:val="-4"/>
          <w:sz w:val="24"/>
          <w:szCs w:val="24"/>
        </w:rPr>
        <w:t xml:space="preserve">от влияния на нас соблазнов. Страсти в иноках голодны: они, </w:t>
      </w:r>
      <w:r w:rsidRPr="00860F45">
        <w:rPr>
          <w:rFonts w:eastAsia="Times New Roman"/>
          <w:color w:val="000000"/>
          <w:spacing w:val="-3"/>
          <w:sz w:val="24"/>
          <w:szCs w:val="24"/>
        </w:rPr>
        <w:t>если будут оставлены без хранения, то кидаются с неистов</w:t>
      </w:r>
      <w:r w:rsidRPr="00860F45">
        <w:rPr>
          <w:rFonts w:eastAsia="Times New Roman"/>
          <w:color w:val="000000"/>
          <w:spacing w:val="-3"/>
          <w:sz w:val="24"/>
          <w:szCs w:val="24"/>
        </w:rPr>
        <w:softHyphen/>
      </w:r>
      <w:r w:rsidRPr="00860F45">
        <w:rPr>
          <w:rFonts w:eastAsia="Times New Roman"/>
          <w:color w:val="000000"/>
          <w:spacing w:val="-5"/>
          <w:sz w:val="24"/>
          <w:szCs w:val="24"/>
        </w:rPr>
        <w:t>ством на предметы похотения, подобно хищным зверям, спу</w:t>
      </w:r>
      <w:r w:rsidRPr="00860F45">
        <w:rPr>
          <w:rFonts w:eastAsia="Times New Roman"/>
          <w:color w:val="000000"/>
          <w:spacing w:val="-5"/>
          <w:sz w:val="24"/>
          <w:szCs w:val="24"/>
        </w:rPr>
        <w:softHyphen/>
      </w:r>
      <w:r w:rsidRPr="00860F45">
        <w:rPr>
          <w:rFonts w:eastAsia="Times New Roman"/>
          <w:color w:val="000000"/>
          <w:sz w:val="24"/>
          <w:szCs w:val="24"/>
        </w:rPr>
        <w:t>щенным с цепей.</w:t>
      </w:r>
    </w:p>
    <w:p w:rsidR="007F4E84" w:rsidRPr="00813E02" w:rsidRDefault="007F4E84" w:rsidP="00FD09E3">
      <w:pPr>
        <w:shd w:val="clear" w:color="auto" w:fill="FFFFFF"/>
        <w:tabs>
          <w:tab w:val="left" w:pos="0"/>
          <w:tab w:val="left" w:pos="8789"/>
        </w:tabs>
        <w:spacing w:before="234" w:line="266" w:lineRule="exact"/>
        <w:ind w:firstLine="567"/>
        <w:jc w:val="center"/>
        <w:outlineLvl w:val="0"/>
        <w:rPr>
          <w:b/>
        </w:rPr>
      </w:pPr>
      <w:r w:rsidRPr="00813E02">
        <w:rPr>
          <w:rFonts w:eastAsia="Times New Roman"/>
          <w:b/>
          <w:bCs/>
          <w:color w:val="000000"/>
          <w:sz w:val="24"/>
          <w:szCs w:val="24"/>
        </w:rPr>
        <w:t>Глава 6</w:t>
      </w:r>
    </w:p>
    <w:p w:rsidR="007F4E84" w:rsidRPr="00813E02" w:rsidRDefault="007F4E84" w:rsidP="00FD09E3">
      <w:pPr>
        <w:shd w:val="clear" w:color="auto" w:fill="FFFFFF"/>
        <w:tabs>
          <w:tab w:val="left" w:pos="0"/>
          <w:tab w:val="left" w:pos="8789"/>
        </w:tabs>
        <w:spacing w:line="266" w:lineRule="exact"/>
        <w:ind w:firstLine="567"/>
        <w:jc w:val="center"/>
        <w:rPr>
          <w:b/>
        </w:rPr>
      </w:pPr>
      <w:r w:rsidRPr="00813E02">
        <w:rPr>
          <w:rFonts w:eastAsia="Times New Roman"/>
          <w:b/>
          <w:bCs/>
          <w:color w:val="000000"/>
          <w:sz w:val="24"/>
          <w:szCs w:val="24"/>
        </w:rPr>
        <w:t>Богоугодному жительству в безмолвии</w:t>
      </w:r>
    </w:p>
    <w:p w:rsidR="007F4E84" w:rsidRPr="00813E02" w:rsidRDefault="007F4E84" w:rsidP="00FD09E3">
      <w:pPr>
        <w:shd w:val="clear" w:color="auto" w:fill="FFFFFF"/>
        <w:tabs>
          <w:tab w:val="left" w:pos="0"/>
          <w:tab w:val="left" w:pos="8789"/>
        </w:tabs>
        <w:spacing w:line="266" w:lineRule="exact"/>
        <w:ind w:firstLine="567"/>
        <w:jc w:val="center"/>
        <w:rPr>
          <w:b/>
        </w:rPr>
      </w:pPr>
      <w:r w:rsidRPr="00813E02">
        <w:rPr>
          <w:rFonts w:eastAsia="Times New Roman"/>
          <w:b/>
          <w:bCs/>
          <w:color w:val="000000"/>
          <w:sz w:val="24"/>
          <w:szCs w:val="24"/>
        </w:rPr>
        <w:t>должно предшествовать богоугодное</w:t>
      </w:r>
    </w:p>
    <w:p w:rsidR="007F4E84" w:rsidRPr="00813E02" w:rsidRDefault="007F4E84" w:rsidP="00FD09E3">
      <w:pPr>
        <w:shd w:val="clear" w:color="auto" w:fill="FFFFFF"/>
        <w:tabs>
          <w:tab w:val="left" w:pos="0"/>
          <w:tab w:val="left" w:pos="8789"/>
        </w:tabs>
        <w:spacing w:line="266" w:lineRule="exact"/>
        <w:ind w:firstLine="567"/>
        <w:jc w:val="center"/>
        <w:rPr>
          <w:b/>
        </w:rPr>
      </w:pPr>
      <w:r w:rsidRPr="00813E02">
        <w:rPr>
          <w:rFonts w:eastAsia="Times New Roman"/>
          <w:b/>
          <w:bCs/>
          <w:color w:val="000000"/>
          <w:sz w:val="24"/>
          <w:szCs w:val="24"/>
        </w:rPr>
        <w:t>жительство в обществе человеческом</w:t>
      </w:r>
    </w:p>
    <w:p w:rsidR="007F4E84" w:rsidRPr="00860F45" w:rsidRDefault="007F4E84" w:rsidP="00FD09E3">
      <w:pPr>
        <w:shd w:val="clear" w:color="auto" w:fill="FFFFFF"/>
        <w:tabs>
          <w:tab w:val="left" w:pos="0"/>
          <w:tab w:val="left" w:pos="8789"/>
        </w:tabs>
        <w:spacing w:before="115" w:line="234" w:lineRule="exact"/>
        <w:ind w:firstLine="567"/>
        <w:jc w:val="both"/>
      </w:pPr>
      <w:r w:rsidRPr="00860F45">
        <w:rPr>
          <w:rFonts w:eastAsia="Times New Roman"/>
          <w:color w:val="000000"/>
          <w:spacing w:val="-7"/>
          <w:sz w:val="24"/>
          <w:szCs w:val="24"/>
        </w:rPr>
        <w:t xml:space="preserve">Для начинающих монашескую жизнь более приличествуют </w:t>
      </w:r>
      <w:r w:rsidRPr="00860F45">
        <w:rPr>
          <w:rFonts w:eastAsia="Times New Roman"/>
          <w:color w:val="000000"/>
          <w:spacing w:val="-4"/>
          <w:sz w:val="24"/>
          <w:szCs w:val="24"/>
        </w:rPr>
        <w:t>общежительные монастыри, как представляющие собою об</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ширное поприще для исполнения евангельских заповедей. </w:t>
      </w:r>
      <w:r w:rsidRPr="00860F45">
        <w:rPr>
          <w:rFonts w:eastAsia="Times New Roman"/>
          <w:color w:val="000000"/>
          <w:spacing w:val="-1"/>
          <w:sz w:val="24"/>
          <w:szCs w:val="24"/>
        </w:rPr>
        <w:t xml:space="preserve">Впрочем, если ты вступил и в штатный монастырь, то не </w:t>
      </w:r>
      <w:r w:rsidRPr="00860F45">
        <w:rPr>
          <w:rFonts w:eastAsia="Times New Roman"/>
          <w:color w:val="000000"/>
          <w:spacing w:val="-5"/>
          <w:sz w:val="24"/>
          <w:szCs w:val="24"/>
        </w:rPr>
        <w:t>унывай; не оставляй его без уважительной причины: и в штат</w:t>
      </w:r>
      <w:r w:rsidRPr="00860F45">
        <w:rPr>
          <w:rFonts w:eastAsia="Times New Roman"/>
          <w:color w:val="000000"/>
          <w:spacing w:val="-5"/>
          <w:sz w:val="24"/>
          <w:szCs w:val="24"/>
        </w:rPr>
        <w:softHyphen/>
      </w:r>
      <w:r w:rsidRPr="00860F45">
        <w:rPr>
          <w:rFonts w:eastAsia="Times New Roman"/>
          <w:color w:val="000000"/>
          <w:spacing w:val="-3"/>
          <w:sz w:val="24"/>
          <w:szCs w:val="24"/>
        </w:rPr>
        <w:t>ном монастыре приложи все старание образовать себя еван</w:t>
      </w:r>
      <w:r w:rsidRPr="00860F45">
        <w:rPr>
          <w:rFonts w:eastAsia="Times New Roman"/>
          <w:color w:val="000000"/>
          <w:spacing w:val="-3"/>
          <w:sz w:val="24"/>
          <w:szCs w:val="24"/>
        </w:rPr>
        <w:softHyphen/>
      </w:r>
      <w:r w:rsidRPr="00860F45">
        <w:rPr>
          <w:rFonts w:eastAsia="Times New Roman"/>
          <w:color w:val="000000"/>
          <w:sz w:val="24"/>
          <w:szCs w:val="24"/>
        </w:rPr>
        <w:t xml:space="preserve">гельскими заповедями. Общее правило заключается в том, </w:t>
      </w:r>
      <w:r w:rsidRPr="00860F45">
        <w:rPr>
          <w:rFonts w:eastAsia="Times New Roman"/>
          <w:color w:val="000000"/>
          <w:spacing w:val="-4"/>
          <w:sz w:val="24"/>
          <w:szCs w:val="24"/>
        </w:rPr>
        <w:t>что инок должен сперва обучиться деланию заповедей в об</w:t>
      </w:r>
      <w:r w:rsidRPr="00860F45">
        <w:rPr>
          <w:rFonts w:eastAsia="Times New Roman"/>
          <w:color w:val="000000"/>
          <w:spacing w:val="-4"/>
          <w:sz w:val="24"/>
          <w:szCs w:val="24"/>
        </w:rPr>
        <w:softHyphen/>
        <w:t>ществе человеческом, в котором делание душевное сопряже</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но с деланием телесным, а потом уже, достигши достаточного </w:t>
      </w:r>
      <w:r w:rsidRPr="00860F45">
        <w:rPr>
          <w:rFonts w:eastAsia="Times New Roman"/>
          <w:color w:val="000000"/>
          <w:spacing w:val="-4"/>
          <w:sz w:val="24"/>
          <w:szCs w:val="24"/>
        </w:rPr>
        <w:t xml:space="preserve">преуспеяния, заняться исключительно душевным деланием в </w:t>
      </w:r>
      <w:r w:rsidRPr="00860F45">
        <w:rPr>
          <w:rFonts w:eastAsia="Times New Roman"/>
          <w:color w:val="000000"/>
          <w:sz w:val="24"/>
          <w:szCs w:val="24"/>
        </w:rPr>
        <w:t>безмолвии, если окажется способным к нему. Способны к</w:t>
      </w:r>
      <w:r w:rsidR="00813E02">
        <w:t xml:space="preserve"> </w:t>
      </w:r>
      <w:r w:rsidRPr="00860F45">
        <w:rPr>
          <w:rFonts w:eastAsia="Times New Roman"/>
          <w:color w:val="000000"/>
          <w:spacing w:val="-5"/>
          <w:sz w:val="24"/>
          <w:szCs w:val="24"/>
        </w:rPr>
        <w:t xml:space="preserve">безмолвию редкие. Новоначальный никак не может вынести </w:t>
      </w:r>
      <w:r w:rsidRPr="00860F45">
        <w:rPr>
          <w:rFonts w:eastAsia="Times New Roman"/>
          <w:color w:val="000000"/>
          <w:spacing w:val="-6"/>
          <w:sz w:val="24"/>
          <w:szCs w:val="24"/>
        </w:rPr>
        <w:t xml:space="preserve">одного душевного делания. Душевным деланием мы вступаем </w:t>
      </w:r>
      <w:r w:rsidRPr="00860F45">
        <w:rPr>
          <w:rFonts w:eastAsia="Times New Roman"/>
          <w:color w:val="000000"/>
          <w:spacing w:val="-4"/>
          <w:sz w:val="24"/>
          <w:szCs w:val="24"/>
        </w:rPr>
        <w:t xml:space="preserve">в мир духов, для чего именно опытные иноки и удаляются в </w:t>
      </w:r>
      <w:r w:rsidRPr="00860F45">
        <w:rPr>
          <w:rFonts w:eastAsia="Times New Roman"/>
          <w:color w:val="000000"/>
          <w:spacing w:val="-5"/>
          <w:sz w:val="24"/>
          <w:szCs w:val="24"/>
        </w:rPr>
        <w:t>уединение. В мире духов первоначально встречают христиа</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нина падшие духи, как принадлежащего к сонму их душою </w:t>
      </w:r>
      <w:r w:rsidRPr="00860F45">
        <w:rPr>
          <w:rFonts w:eastAsia="Times New Roman"/>
          <w:color w:val="000000"/>
          <w:spacing w:val="-4"/>
          <w:sz w:val="24"/>
          <w:szCs w:val="24"/>
        </w:rPr>
        <w:t xml:space="preserve">по причине падения, как долженствующего доказать благое </w:t>
      </w:r>
      <w:r w:rsidRPr="00860F45">
        <w:rPr>
          <w:rFonts w:eastAsia="Times New Roman"/>
          <w:color w:val="000000"/>
          <w:spacing w:val="-5"/>
          <w:sz w:val="24"/>
          <w:szCs w:val="24"/>
        </w:rPr>
        <w:t xml:space="preserve">направление своего свободного произволения отвержением общения с падшими духами и принятием общения с Богом, </w:t>
      </w:r>
      <w:r w:rsidRPr="00860F45">
        <w:rPr>
          <w:rFonts w:eastAsia="Times New Roman"/>
          <w:color w:val="000000"/>
          <w:spacing w:val="-4"/>
          <w:sz w:val="24"/>
          <w:szCs w:val="24"/>
        </w:rPr>
        <w:t xml:space="preserve">общения, дарованного нам </w:t>
      </w:r>
      <w:r w:rsidRPr="00860F45">
        <w:rPr>
          <w:rFonts w:eastAsia="Times New Roman"/>
          <w:i/>
          <w:iCs/>
          <w:color w:val="000000"/>
          <w:spacing w:val="-4"/>
          <w:sz w:val="24"/>
          <w:szCs w:val="24"/>
        </w:rPr>
        <w:t xml:space="preserve">туне </w:t>
      </w:r>
      <w:r w:rsidRPr="00860F45">
        <w:rPr>
          <w:rFonts w:eastAsia="Times New Roman"/>
          <w:color w:val="000000"/>
          <w:spacing w:val="-4"/>
          <w:sz w:val="24"/>
          <w:szCs w:val="24"/>
        </w:rPr>
        <w:t xml:space="preserve">Искупителем. Духи удобно </w:t>
      </w:r>
      <w:r w:rsidRPr="00860F45">
        <w:rPr>
          <w:rFonts w:eastAsia="Times New Roman"/>
          <w:color w:val="000000"/>
          <w:spacing w:val="-6"/>
          <w:sz w:val="24"/>
          <w:szCs w:val="24"/>
        </w:rPr>
        <w:t>убивают вступившего в борьбу с ними без надлежащей опыт</w:t>
      </w:r>
      <w:r w:rsidRPr="00860F45">
        <w:rPr>
          <w:rFonts w:eastAsia="Times New Roman"/>
          <w:color w:val="000000"/>
          <w:spacing w:val="-6"/>
          <w:sz w:val="24"/>
          <w:szCs w:val="24"/>
        </w:rPr>
        <w:softHyphen/>
      </w:r>
      <w:r w:rsidRPr="00860F45">
        <w:rPr>
          <w:rFonts w:eastAsia="Times New Roman"/>
          <w:color w:val="000000"/>
          <w:spacing w:val="-5"/>
          <w:sz w:val="24"/>
          <w:szCs w:val="24"/>
        </w:rPr>
        <w:t>ности и без надлежащего приготовления</w:t>
      </w:r>
      <w:r w:rsidR="00813E02">
        <w:rPr>
          <w:rStyle w:val="a6"/>
          <w:rFonts w:eastAsia="Times New Roman"/>
          <w:color w:val="000000"/>
          <w:spacing w:val="-5"/>
          <w:sz w:val="24"/>
          <w:szCs w:val="24"/>
        </w:rPr>
        <w:footnoteReference w:id="95"/>
      </w:r>
      <w:r w:rsidRPr="00860F45">
        <w:rPr>
          <w:rFonts w:eastAsia="Times New Roman"/>
          <w:color w:val="000000"/>
          <w:spacing w:val="-5"/>
          <w:sz w:val="24"/>
          <w:szCs w:val="24"/>
        </w:rPr>
        <w:t>. Исполнение запо</w:t>
      </w:r>
      <w:r w:rsidRPr="00860F45">
        <w:rPr>
          <w:rFonts w:eastAsia="Times New Roman"/>
          <w:color w:val="000000"/>
          <w:spacing w:val="-5"/>
          <w:sz w:val="24"/>
          <w:szCs w:val="24"/>
        </w:rPr>
        <w:softHyphen/>
      </w:r>
      <w:r w:rsidRPr="00860F45">
        <w:rPr>
          <w:rFonts w:eastAsia="Times New Roman"/>
          <w:color w:val="000000"/>
          <w:spacing w:val="-8"/>
          <w:sz w:val="24"/>
          <w:szCs w:val="24"/>
        </w:rPr>
        <w:t>ведей в обществе человеческом доставляет исполнителю опыт</w:t>
      </w:r>
      <w:r w:rsidRPr="00860F45">
        <w:rPr>
          <w:rFonts w:eastAsia="Times New Roman"/>
          <w:color w:val="000000"/>
          <w:spacing w:val="-8"/>
          <w:sz w:val="24"/>
          <w:szCs w:val="24"/>
        </w:rPr>
        <w:softHyphen/>
      </w:r>
      <w:r w:rsidRPr="00860F45">
        <w:rPr>
          <w:rFonts w:eastAsia="Times New Roman"/>
          <w:color w:val="000000"/>
          <w:spacing w:val="-5"/>
          <w:sz w:val="24"/>
          <w:szCs w:val="24"/>
        </w:rPr>
        <w:t>ное, самое ясное и самое подробное познание падшего есте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ства человеческого и падших духов, с которыми посредством </w:t>
      </w:r>
      <w:r w:rsidRPr="00860F45">
        <w:rPr>
          <w:rFonts w:eastAsia="Times New Roman"/>
          <w:color w:val="000000"/>
          <w:spacing w:val="-5"/>
          <w:sz w:val="24"/>
          <w:szCs w:val="24"/>
        </w:rPr>
        <w:t>падения человечество вступило в общение и в один разряд существ отверженных, враждебных Богу, обреченных на по</w:t>
      </w:r>
      <w:r w:rsidRPr="00860F45">
        <w:rPr>
          <w:rFonts w:eastAsia="Times New Roman"/>
          <w:color w:val="000000"/>
          <w:spacing w:val="-5"/>
          <w:sz w:val="24"/>
          <w:szCs w:val="24"/>
        </w:rPr>
        <w:softHyphen/>
        <w:t>гребение в темницах ада. Святые Отцы утверждают, что «ис</w:t>
      </w:r>
      <w:r w:rsidRPr="00860F45">
        <w:rPr>
          <w:rFonts w:eastAsia="Times New Roman"/>
          <w:color w:val="000000"/>
          <w:spacing w:val="-5"/>
          <w:sz w:val="24"/>
          <w:szCs w:val="24"/>
        </w:rPr>
        <w:softHyphen/>
        <w:t>тинно хотящий спастись должен сперва в сожитии с людьми претерпеть досады, бесчестия, лишения, уничижения, осво</w:t>
      </w:r>
      <w:r w:rsidRPr="00860F45">
        <w:rPr>
          <w:rFonts w:eastAsia="Times New Roman"/>
          <w:color w:val="000000"/>
          <w:spacing w:val="-5"/>
          <w:sz w:val="24"/>
          <w:szCs w:val="24"/>
        </w:rPr>
        <w:softHyphen/>
      </w:r>
      <w:r w:rsidRPr="00860F45">
        <w:rPr>
          <w:rFonts w:eastAsia="Times New Roman"/>
          <w:color w:val="000000"/>
          <w:spacing w:val="-6"/>
          <w:sz w:val="24"/>
          <w:szCs w:val="24"/>
        </w:rPr>
        <w:t>бодиться от влияния чувств своих, и тогда уже пойти в совер</w:t>
      </w:r>
      <w:r w:rsidRPr="00860F45">
        <w:rPr>
          <w:rFonts w:eastAsia="Times New Roman"/>
          <w:color w:val="000000"/>
          <w:spacing w:val="-6"/>
          <w:sz w:val="24"/>
          <w:szCs w:val="24"/>
        </w:rPr>
        <w:softHyphen/>
        <w:t xml:space="preserve">шенное безмолвие, как явил в Себе и Сам Господь наш Иисус </w:t>
      </w:r>
      <w:r w:rsidRPr="00860F45">
        <w:rPr>
          <w:rFonts w:eastAsia="Times New Roman"/>
          <w:color w:val="000000"/>
          <w:spacing w:val="-4"/>
          <w:sz w:val="24"/>
          <w:szCs w:val="24"/>
        </w:rPr>
        <w:t>Христос, ибо Он, претерпев все сие, взошел наконец на свя</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той крест, что значит умерщвление плоти и страстей и святое, </w:t>
      </w:r>
      <w:r w:rsidRPr="00860F45">
        <w:rPr>
          <w:rFonts w:eastAsia="Times New Roman"/>
          <w:color w:val="000000"/>
          <w:spacing w:val="-6"/>
          <w:sz w:val="24"/>
          <w:szCs w:val="24"/>
        </w:rPr>
        <w:t>совершенное успокоение»</w:t>
      </w:r>
      <w:r w:rsidR="00813E02">
        <w:rPr>
          <w:rStyle w:val="a6"/>
          <w:rFonts w:eastAsia="Times New Roman"/>
          <w:color w:val="000000"/>
          <w:spacing w:val="-6"/>
          <w:sz w:val="24"/>
          <w:szCs w:val="24"/>
        </w:rPr>
        <w:footnoteReference w:id="96"/>
      </w:r>
      <w:r w:rsidRPr="00860F45">
        <w:rPr>
          <w:rFonts w:eastAsia="Times New Roman"/>
          <w:color w:val="000000"/>
          <w:spacing w:val="-6"/>
          <w:sz w:val="24"/>
          <w:szCs w:val="24"/>
        </w:rPr>
        <w:t xml:space="preserve">. То знай наверно, что ты везде </w:t>
      </w:r>
      <w:r w:rsidRPr="00860F45">
        <w:rPr>
          <w:rFonts w:eastAsia="Times New Roman"/>
          <w:color w:val="000000"/>
          <w:spacing w:val="-7"/>
          <w:sz w:val="24"/>
          <w:szCs w:val="24"/>
        </w:rPr>
        <w:t xml:space="preserve">преуспеешь, и в общежительном и в штатном монастыре, если займешься изучением и исполнением евангельских заповедей; </w:t>
      </w:r>
      <w:r w:rsidRPr="00860F45">
        <w:rPr>
          <w:rFonts w:eastAsia="Times New Roman"/>
          <w:color w:val="000000"/>
          <w:spacing w:val="-5"/>
          <w:sz w:val="24"/>
          <w:szCs w:val="24"/>
        </w:rPr>
        <w:t>напротив того, везде останешься без преуспеяния и чуждым духовного разума, везде придешь в состояние самообольще</w:t>
      </w:r>
      <w:r w:rsidRPr="00860F45">
        <w:rPr>
          <w:rFonts w:eastAsia="Times New Roman"/>
          <w:color w:val="000000"/>
          <w:spacing w:val="-5"/>
          <w:sz w:val="24"/>
          <w:szCs w:val="24"/>
        </w:rPr>
        <w:softHyphen/>
      </w:r>
      <w:r w:rsidRPr="00860F45">
        <w:rPr>
          <w:rFonts w:eastAsia="Times New Roman"/>
          <w:color w:val="000000"/>
          <w:spacing w:val="-4"/>
          <w:sz w:val="24"/>
          <w:szCs w:val="24"/>
        </w:rPr>
        <w:t>ния и душевного расстройства, если пренебрежешь изучени</w:t>
      </w:r>
      <w:r w:rsidRPr="00860F45">
        <w:rPr>
          <w:rFonts w:eastAsia="Times New Roman"/>
          <w:color w:val="000000"/>
          <w:spacing w:val="-4"/>
          <w:sz w:val="24"/>
          <w:szCs w:val="24"/>
        </w:rPr>
        <w:softHyphen/>
      </w:r>
      <w:r w:rsidRPr="00860F45">
        <w:rPr>
          <w:rFonts w:eastAsia="Times New Roman"/>
          <w:color w:val="000000"/>
          <w:spacing w:val="-2"/>
          <w:sz w:val="24"/>
          <w:szCs w:val="24"/>
        </w:rPr>
        <w:t xml:space="preserve">ем и исполнением евангельских заповедей. До конца жизни </w:t>
      </w:r>
      <w:r w:rsidRPr="00860F45">
        <w:rPr>
          <w:rFonts w:eastAsia="Times New Roman"/>
          <w:color w:val="000000"/>
          <w:spacing w:val="-6"/>
          <w:sz w:val="24"/>
          <w:szCs w:val="24"/>
        </w:rPr>
        <w:t>не переставай изучать Евангелие! не подумай, что ты доволь</w:t>
      </w:r>
      <w:r w:rsidRPr="00860F45">
        <w:rPr>
          <w:rFonts w:eastAsia="Times New Roman"/>
          <w:color w:val="000000"/>
          <w:spacing w:val="-6"/>
          <w:sz w:val="24"/>
          <w:szCs w:val="24"/>
        </w:rPr>
        <w:softHyphen/>
      </w:r>
      <w:r w:rsidRPr="00860F45">
        <w:rPr>
          <w:rFonts w:eastAsia="Times New Roman"/>
          <w:color w:val="000000"/>
          <w:spacing w:val="-4"/>
          <w:sz w:val="24"/>
          <w:szCs w:val="24"/>
        </w:rPr>
        <w:t>но знаешь его, хотя бы и знал его на память! Заповедь Гос</w:t>
      </w:r>
      <w:r w:rsidRPr="00860F45">
        <w:rPr>
          <w:rFonts w:eastAsia="Times New Roman"/>
          <w:color w:val="000000"/>
          <w:spacing w:val="-4"/>
          <w:sz w:val="24"/>
          <w:szCs w:val="24"/>
        </w:rPr>
        <w:softHyphen/>
        <w:t xml:space="preserve">подня </w:t>
      </w:r>
      <w:r w:rsidRPr="00860F45">
        <w:rPr>
          <w:rFonts w:eastAsia="Times New Roman"/>
          <w:i/>
          <w:iCs/>
          <w:color w:val="000000"/>
          <w:spacing w:val="-4"/>
          <w:sz w:val="24"/>
          <w:szCs w:val="24"/>
        </w:rPr>
        <w:t>широка зело</w:t>
      </w:r>
      <w:r w:rsidR="00813E02">
        <w:rPr>
          <w:rStyle w:val="a6"/>
          <w:rFonts w:eastAsia="Times New Roman"/>
          <w:i/>
          <w:iCs/>
          <w:color w:val="000000"/>
          <w:spacing w:val="-4"/>
          <w:sz w:val="24"/>
          <w:szCs w:val="24"/>
        </w:rPr>
        <w:footnoteReference w:id="97"/>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хотя и заключается в малых словах. </w:t>
      </w:r>
      <w:r w:rsidRPr="00860F45">
        <w:rPr>
          <w:rFonts w:eastAsia="Times New Roman"/>
          <w:color w:val="000000"/>
          <w:spacing w:val="-5"/>
          <w:sz w:val="24"/>
          <w:szCs w:val="24"/>
        </w:rPr>
        <w:t xml:space="preserve">Заповедь Господня бесконечна, как бесконечен изрекший ее </w:t>
      </w:r>
      <w:r w:rsidRPr="00860F45">
        <w:rPr>
          <w:rFonts w:eastAsia="Times New Roman"/>
          <w:color w:val="000000"/>
          <w:spacing w:val="-6"/>
          <w:sz w:val="24"/>
          <w:szCs w:val="24"/>
        </w:rPr>
        <w:t>Господь. Делание заповедей и преуспеяние в них беспредель</w:t>
      </w:r>
      <w:r w:rsidRPr="00860F45">
        <w:rPr>
          <w:rFonts w:eastAsia="Times New Roman"/>
          <w:color w:val="000000"/>
          <w:spacing w:val="-6"/>
          <w:sz w:val="24"/>
          <w:szCs w:val="24"/>
        </w:rPr>
        <w:softHyphen/>
        <w:t xml:space="preserve">ны: самые совершенные христиане, приведенные в состояние </w:t>
      </w:r>
      <w:r w:rsidRPr="00860F45">
        <w:rPr>
          <w:rFonts w:eastAsia="Times New Roman"/>
          <w:color w:val="000000"/>
          <w:spacing w:val="-8"/>
          <w:sz w:val="24"/>
          <w:szCs w:val="24"/>
        </w:rPr>
        <w:t>совершенства Божественною благодатию, пребывают несовер</w:t>
      </w:r>
      <w:r w:rsidRPr="00860F45">
        <w:rPr>
          <w:rFonts w:eastAsia="Times New Roman"/>
          <w:color w:val="000000"/>
          <w:spacing w:val="-8"/>
          <w:sz w:val="24"/>
          <w:szCs w:val="24"/>
        </w:rPr>
        <w:softHyphen/>
      </w:r>
      <w:r w:rsidRPr="00860F45">
        <w:rPr>
          <w:rFonts w:eastAsia="Times New Roman"/>
          <w:color w:val="000000"/>
          <w:spacing w:val="-5"/>
          <w:sz w:val="24"/>
          <w:szCs w:val="24"/>
        </w:rPr>
        <w:t>шенными по отношению к евангельским заповедям.</w:t>
      </w:r>
    </w:p>
    <w:p w:rsidR="007F4E84" w:rsidRPr="00813E02" w:rsidRDefault="007F4E84" w:rsidP="00FD09E3">
      <w:pPr>
        <w:shd w:val="clear" w:color="auto" w:fill="FFFFFF"/>
        <w:tabs>
          <w:tab w:val="left" w:pos="0"/>
          <w:tab w:val="left" w:pos="8789"/>
        </w:tabs>
        <w:spacing w:before="418" w:line="270" w:lineRule="exact"/>
        <w:ind w:firstLine="567"/>
        <w:jc w:val="center"/>
        <w:outlineLvl w:val="0"/>
        <w:rPr>
          <w:b/>
        </w:rPr>
      </w:pPr>
      <w:r w:rsidRPr="00813E02">
        <w:rPr>
          <w:rFonts w:eastAsia="Times New Roman"/>
          <w:b/>
          <w:bCs/>
          <w:color w:val="000000"/>
          <w:spacing w:val="-7"/>
          <w:sz w:val="26"/>
          <w:szCs w:val="26"/>
        </w:rPr>
        <w:t>Глава 7</w:t>
      </w:r>
    </w:p>
    <w:p w:rsidR="007F4E84" w:rsidRPr="00813E02" w:rsidRDefault="007F4E84" w:rsidP="00FD09E3">
      <w:pPr>
        <w:shd w:val="clear" w:color="auto" w:fill="FFFFFF"/>
        <w:tabs>
          <w:tab w:val="left" w:pos="0"/>
          <w:tab w:val="left" w:pos="8789"/>
        </w:tabs>
        <w:spacing w:line="270" w:lineRule="exact"/>
        <w:ind w:firstLine="567"/>
        <w:jc w:val="center"/>
        <w:rPr>
          <w:b/>
        </w:rPr>
      </w:pPr>
      <w:r w:rsidRPr="00813E02">
        <w:rPr>
          <w:rFonts w:eastAsia="Times New Roman"/>
          <w:b/>
          <w:bCs/>
          <w:color w:val="000000"/>
          <w:sz w:val="26"/>
          <w:szCs w:val="26"/>
        </w:rPr>
        <w:t>О хранении себя от добра, принадлежащего</w:t>
      </w:r>
    </w:p>
    <w:p w:rsidR="007F4E84" w:rsidRPr="00813E02" w:rsidRDefault="007F4E84" w:rsidP="00FD09E3">
      <w:pPr>
        <w:shd w:val="clear" w:color="auto" w:fill="FFFFFF"/>
        <w:tabs>
          <w:tab w:val="left" w:pos="0"/>
          <w:tab w:val="left" w:pos="8789"/>
        </w:tabs>
        <w:spacing w:line="270" w:lineRule="exact"/>
        <w:ind w:firstLine="567"/>
        <w:jc w:val="center"/>
        <w:rPr>
          <w:b/>
        </w:rPr>
      </w:pPr>
      <w:r w:rsidRPr="00813E02">
        <w:rPr>
          <w:rFonts w:eastAsia="Times New Roman"/>
          <w:b/>
          <w:bCs/>
          <w:color w:val="000000"/>
          <w:sz w:val="26"/>
          <w:szCs w:val="26"/>
        </w:rPr>
        <w:t>падшему естеству человеческому</w:t>
      </w:r>
    </w:p>
    <w:p w:rsidR="007F4E84" w:rsidRPr="00860F45" w:rsidRDefault="007F4E84" w:rsidP="00FD09E3">
      <w:pPr>
        <w:shd w:val="clear" w:color="auto" w:fill="FFFFFF"/>
        <w:tabs>
          <w:tab w:val="left" w:pos="0"/>
          <w:tab w:val="left" w:pos="8789"/>
        </w:tabs>
        <w:spacing w:before="112" w:line="227" w:lineRule="exact"/>
        <w:ind w:firstLine="567"/>
        <w:jc w:val="both"/>
      </w:pPr>
      <w:r w:rsidRPr="00860F45">
        <w:rPr>
          <w:rFonts w:eastAsia="Times New Roman"/>
          <w:color w:val="000000"/>
          <w:spacing w:val="-3"/>
          <w:sz w:val="24"/>
          <w:szCs w:val="24"/>
        </w:rPr>
        <w:t xml:space="preserve">Придет ли тебе какая благая мысль? остановись; никак не </w:t>
      </w:r>
      <w:r w:rsidRPr="00860F45">
        <w:rPr>
          <w:rFonts w:eastAsia="Times New Roman"/>
          <w:color w:val="000000"/>
          <w:spacing w:val="-6"/>
          <w:sz w:val="24"/>
          <w:szCs w:val="24"/>
        </w:rPr>
        <w:t xml:space="preserve">устремись к исполнению ее с опрометчивостию, необдуманно. </w:t>
      </w:r>
      <w:r w:rsidRPr="00860F45">
        <w:rPr>
          <w:rFonts w:eastAsia="Times New Roman"/>
          <w:color w:val="000000"/>
          <w:spacing w:val="-4"/>
          <w:sz w:val="24"/>
          <w:szCs w:val="24"/>
        </w:rPr>
        <w:t xml:space="preserve">Ощутишь ли в сердце какое благое влечение? остановись; не </w:t>
      </w:r>
      <w:r w:rsidRPr="00860F45">
        <w:rPr>
          <w:rFonts w:eastAsia="Times New Roman"/>
          <w:color w:val="000000"/>
          <w:spacing w:val="-3"/>
          <w:sz w:val="24"/>
          <w:szCs w:val="24"/>
        </w:rPr>
        <w:t>дерзай увлечься им. Справься с Евангелием. Рассмотри: со</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гласны ли со всесвятым учением Господа благая мысль твоя и </w:t>
      </w:r>
      <w:r w:rsidRPr="00860F45">
        <w:rPr>
          <w:rFonts w:eastAsia="Times New Roman"/>
          <w:color w:val="000000"/>
          <w:spacing w:val="-5"/>
          <w:sz w:val="24"/>
          <w:szCs w:val="24"/>
        </w:rPr>
        <w:t>твое благое влечение сердечное. Вскоре усмотришь, что нет никакого согласия между евангельским добром и добром пад</w:t>
      </w:r>
      <w:r w:rsidRPr="00860F45">
        <w:rPr>
          <w:rFonts w:eastAsia="Times New Roman"/>
          <w:color w:val="000000"/>
          <w:spacing w:val="-5"/>
          <w:sz w:val="24"/>
          <w:szCs w:val="24"/>
        </w:rPr>
        <w:softHyphen/>
        <w:t xml:space="preserve">шего человеческого естества. Добро нашего падшего естества </w:t>
      </w:r>
      <w:r w:rsidRPr="00860F45">
        <w:rPr>
          <w:rFonts w:eastAsia="Times New Roman"/>
          <w:color w:val="000000"/>
          <w:spacing w:val="-1"/>
          <w:sz w:val="24"/>
          <w:szCs w:val="24"/>
        </w:rPr>
        <w:t xml:space="preserve">перемешано со злом, а потому и само это добро сделалось </w:t>
      </w:r>
      <w:r w:rsidRPr="00860F45">
        <w:rPr>
          <w:rFonts w:eastAsia="Times New Roman"/>
          <w:color w:val="000000"/>
          <w:spacing w:val="-3"/>
          <w:sz w:val="24"/>
          <w:szCs w:val="24"/>
        </w:rPr>
        <w:t xml:space="preserve">злом, как делается ядом вкусная и </w:t>
      </w:r>
      <w:r w:rsidRPr="00860F45">
        <w:rPr>
          <w:rFonts w:eastAsia="Times New Roman"/>
          <w:color w:val="000000"/>
          <w:spacing w:val="-3"/>
          <w:sz w:val="24"/>
          <w:szCs w:val="24"/>
        </w:rPr>
        <w:lastRenderedPageBreak/>
        <w:t>здоровая пища, когда пе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ремешают ее с ядом. Хранись делать добро падшего естества! </w:t>
      </w:r>
      <w:r w:rsidRPr="00860F45">
        <w:rPr>
          <w:rFonts w:eastAsia="Times New Roman"/>
          <w:color w:val="000000"/>
          <w:spacing w:val="-4"/>
          <w:sz w:val="24"/>
          <w:szCs w:val="24"/>
        </w:rPr>
        <w:t xml:space="preserve">Делая это добро, разовьешь свое падение, разовьешь в себе </w:t>
      </w:r>
      <w:r w:rsidRPr="00860F45">
        <w:rPr>
          <w:rFonts w:eastAsia="Times New Roman"/>
          <w:color w:val="000000"/>
          <w:spacing w:val="-5"/>
          <w:sz w:val="24"/>
          <w:szCs w:val="24"/>
        </w:rPr>
        <w:t xml:space="preserve">самомнение и гордость, достигнешь ближайшего сходства с </w:t>
      </w:r>
      <w:r w:rsidRPr="00860F45">
        <w:rPr>
          <w:rFonts w:eastAsia="Times New Roman"/>
          <w:color w:val="000000"/>
          <w:spacing w:val="-3"/>
          <w:sz w:val="24"/>
          <w:szCs w:val="24"/>
        </w:rPr>
        <w:t>демонами. Напротив того, делая евангельское добро, как ис</w:t>
      </w:r>
      <w:r w:rsidRPr="00860F45">
        <w:rPr>
          <w:rFonts w:eastAsia="Times New Roman"/>
          <w:color w:val="000000"/>
          <w:spacing w:val="-3"/>
          <w:sz w:val="24"/>
          <w:szCs w:val="24"/>
        </w:rPr>
        <w:softHyphen/>
      </w:r>
      <w:r w:rsidRPr="00860F45">
        <w:rPr>
          <w:rFonts w:eastAsia="Times New Roman"/>
          <w:color w:val="000000"/>
          <w:spacing w:val="-4"/>
          <w:sz w:val="24"/>
          <w:szCs w:val="24"/>
        </w:rPr>
        <w:t>тинный и верный ученик Богочеловека, соделаешься подоб</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ным Богочеловеку. </w:t>
      </w:r>
      <w:r w:rsidRPr="00860F45">
        <w:rPr>
          <w:rFonts w:eastAsia="Times New Roman"/>
          <w:i/>
          <w:iCs/>
          <w:color w:val="000000"/>
          <w:spacing w:val="-1"/>
          <w:sz w:val="24"/>
          <w:szCs w:val="24"/>
        </w:rPr>
        <w:t xml:space="preserve">Любяй душу свою, </w:t>
      </w:r>
      <w:r w:rsidRPr="00860F45">
        <w:rPr>
          <w:rFonts w:eastAsia="Times New Roman"/>
          <w:color w:val="000000"/>
          <w:spacing w:val="-1"/>
          <w:sz w:val="24"/>
          <w:szCs w:val="24"/>
        </w:rPr>
        <w:t xml:space="preserve">сказал Господь, </w:t>
      </w:r>
      <w:r w:rsidRPr="00860F45">
        <w:rPr>
          <w:rFonts w:eastAsia="Times New Roman"/>
          <w:i/>
          <w:iCs/>
          <w:color w:val="000000"/>
          <w:spacing w:val="-1"/>
          <w:sz w:val="24"/>
          <w:szCs w:val="24"/>
        </w:rPr>
        <w:t>погу</w:t>
      </w:r>
      <w:r w:rsidRPr="00860F45">
        <w:rPr>
          <w:rFonts w:eastAsia="Times New Roman"/>
          <w:i/>
          <w:iCs/>
          <w:color w:val="000000"/>
          <w:spacing w:val="-1"/>
          <w:sz w:val="24"/>
          <w:szCs w:val="24"/>
        </w:rPr>
        <w:softHyphen/>
      </w:r>
      <w:r w:rsidRPr="00860F45">
        <w:rPr>
          <w:rFonts w:eastAsia="Times New Roman"/>
          <w:i/>
          <w:iCs/>
          <w:color w:val="000000"/>
          <w:sz w:val="24"/>
          <w:szCs w:val="24"/>
        </w:rPr>
        <w:t xml:space="preserve">бит ю: и ненавидяй души своея в мире сем в живот вечный </w:t>
      </w:r>
      <w:r w:rsidRPr="00860F45">
        <w:rPr>
          <w:rFonts w:eastAsia="Times New Roman"/>
          <w:i/>
          <w:iCs/>
          <w:color w:val="000000"/>
          <w:spacing w:val="-4"/>
          <w:sz w:val="24"/>
          <w:szCs w:val="24"/>
        </w:rPr>
        <w:t xml:space="preserve">сохранит </w:t>
      </w:r>
      <w:r w:rsidRPr="00860F45">
        <w:rPr>
          <w:rFonts w:eastAsia="Times New Roman"/>
          <w:color w:val="000000"/>
          <w:spacing w:val="-4"/>
          <w:sz w:val="24"/>
          <w:szCs w:val="24"/>
        </w:rPr>
        <w:t>ю</w:t>
      </w:r>
      <w:r w:rsidR="00813E02">
        <w:rPr>
          <w:rStyle w:val="a6"/>
          <w:rFonts w:eastAsia="Times New Roman"/>
          <w:color w:val="000000"/>
          <w:spacing w:val="-4"/>
          <w:sz w:val="24"/>
          <w:szCs w:val="24"/>
        </w:rPr>
        <w:footnoteReference w:id="98"/>
      </w:r>
      <w:r w:rsidRPr="00860F45">
        <w:rPr>
          <w:rFonts w:eastAsia="Times New Roman"/>
          <w:color w:val="000000"/>
          <w:spacing w:val="-4"/>
          <w:sz w:val="24"/>
          <w:szCs w:val="24"/>
        </w:rPr>
        <w:t xml:space="preserve">. </w:t>
      </w:r>
      <w:r w:rsidRPr="00860F45">
        <w:rPr>
          <w:rFonts w:eastAsia="Times New Roman"/>
          <w:i/>
          <w:iCs/>
          <w:color w:val="000000"/>
          <w:spacing w:val="-4"/>
          <w:sz w:val="24"/>
          <w:szCs w:val="24"/>
        </w:rPr>
        <w:t xml:space="preserve">Иже хощет по Мне ити, да отвержется себе, </w:t>
      </w:r>
      <w:r w:rsidRPr="00860F45">
        <w:rPr>
          <w:rFonts w:eastAsia="Times New Roman"/>
          <w:i/>
          <w:iCs/>
          <w:color w:val="000000"/>
          <w:spacing w:val="-1"/>
          <w:sz w:val="24"/>
          <w:szCs w:val="24"/>
        </w:rPr>
        <w:t xml:space="preserve">и возмет крест Свой, и по Мне грядет. Иже бо аще хощет душу свою спасти, погубить ю: а иже погубит душу свою </w:t>
      </w:r>
      <w:r w:rsidRPr="00860F45">
        <w:rPr>
          <w:rFonts w:eastAsia="Times New Roman"/>
          <w:i/>
          <w:iCs/>
          <w:color w:val="000000"/>
          <w:spacing w:val="-3"/>
          <w:sz w:val="24"/>
          <w:szCs w:val="24"/>
        </w:rPr>
        <w:t>Мене ради и Евангелия, той спасет ю</w:t>
      </w:r>
      <w:r w:rsidR="00813E02">
        <w:rPr>
          <w:rStyle w:val="a6"/>
          <w:rFonts w:eastAsia="Times New Roman"/>
          <w:i/>
          <w:iCs/>
          <w:color w:val="000000"/>
          <w:spacing w:val="-3"/>
          <w:sz w:val="24"/>
          <w:szCs w:val="24"/>
        </w:rPr>
        <w:footnoteReference w:id="99"/>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Господь повелевает </w:t>
      </w:r>
      <w:r w:rsidRPr="00860F45">
        <w:rPr>
          <w:rFonts w:eastAsia="Times New Roman"/>
          <w:color w:val="000000"/>
          <w:spacing w:val="-4"/>
          <w:sz w:val="24"/>
          <w:szCs w:val="24"/>
        </w:rPr>
        <w:t>полное отвержение падшего естества, ненависть к его побуж</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дениям, не только к явно злым, но и ко всем без исключения, </w:t>
      </w:r>
      <w:r w:rsidRPr="00860F45">
        <w:rPr>
          <w:rFonts w:eastAsia="Times New Roman"/>
          <w:color w:val="000000"/>
          <w:spacing w:val="-5"/>
          <w:sz w:val="24"/>
          <w:szCs w:val="24"/>
        </w:rPr>
        <w:t xml:space="preserve">и ко мнимо добрым. Великое бедствие — последовать правде </w:t>
      </w:r>
      <w:r w:rsidRPr="00860F45">
        <w:rPr>
          <w:rFonts w:eastAsia="Times New Roman"/>
          <w:color w:val="000000"/>
          <w:spacing w:val="-4"/>
          <w:sz w:val="24"/>
          <w:szCs w:val="24"/>
        </w:rPr>
        <w:t xml:space="preserve">падшего естества: с этим сопряжено отвержение Евангелия, </w:t>
      </w:r>
      <w:r w:rsidRPr="00860F45">
        <w:rPr>
          <w:rFonts w:eastAsia="Times New Roman"/>
          <w:color w:val="000000"/>
          <w:spacing w:val="-3"/>
          <w:sz w:val="24"/>
          <w:szCs w:val="24"/>
        </w:rPr>
        <w:t xml:space="preserve">отвержение Искупителя, отвержение спасения. </w:t>
      </w:r>
      <w:r w:rsidRPr="00860F45">
        <w:rPr>
          <w:rFonts w:eastAsia="Times New Roman"/>
          <w:i/>
          <w:iCs/>
          <w:color w:val="000000"/>
          <w:spacing w:val="-3"/>
          <w:sz w:val="24"/>
          <w:szCs w:val="24"/>
        </w:rPr>
        <w:t>Кто не возне</w:t>
      </w:r>
      <w:r w:rsidRPr="00860F45">
        <w:rPr>
          <w:rFonts w:eastAsia="Times New Roman"/>
          <w:i/>
          <w:iCs/>
          <w:color w:val="000000"/>
          <w:spacing w:val="-3"/>
          <w:sz w:val="24"/>
          <w:szCs w:val="24"/>
        </w:rPr>
        <w:softHyphen/>
      </w:r>
      <w:r w:rsidRPr="00860F45">
        <w:rPr>
          <w:rFonts w:eastAsia="Times New Roman"/>
          <w:i/>
          <w:iCs/>
          <w:color w:val="000000"/>
          <w:spacing w:val="-1"/>
          <w:sz w:val="24"/>
          <w:szCs w:val="24"/>
        </w:rPr>
        <w:t>навидит душу свою, не может Мой быти ученик</w:t>
      </w:r>
      <w:r w:rsidR="00813E02">
        <w:rPr>
          <w:rStyle w:val="a6"/>
          <w:rFonts w:eastAsia="Times New Roman"/>
          <w:i/>
          <w:iCs/>
          <w:color w:val="000000"/>
          <w:spacing w:val="-1"/>
          <w:sz w:val="24"/>
          <w:szCs w:val="24"/>
        </w:rPr>
        <w:footnoteReference w:id="100"/>
      </w:r>
      <w:r w:rsidRPr="00860F45">
        <w:rPr>
          <w:rFonts w:eastAsia="Times New Roman"/>
          <w:i/>
          <w:iCs/>
          <w:color w:val="000000"/>
          <w:spacing w:val="-1"/>
          <w:sz w:val="24"/>
          <w:szCs w:val="24"/>
        </w:rPr>
        <w:t xml:space="preserve">, </w:t>
      </w:r>
      <w:r w:rsidRPr="00860F45">
        <w:rPr>
          <w:rFonts w:eastAsia="Times New Roman"/>
          <w:color w:val="000000"/>
          <w:spacing w:val="-1"/>
          <w:sz w:val="24"/>
          <w:szCs w:val="24"/>
        </w:rPr>
        <w:t xml:space="preserve">сказал </w:t>
      </w:r>
      <w:r w:rsidRPr="00860F45">
        <w:rPr>
          <w:rFonts w:eastAsia="Times New Roman"/>
          <w:color w:val="000000"/>
          <w:spacing w:val="-6"/>
          <w:sz w:val="24"/>
          <w:szCs w:val="24"/>
        </w:rPr>
        <w:t xml:space="preserve">Господь. Объясняя вышеприведенные слова Господа, великий </w:t>
      </w:r>
      <w:r w:rsidRPr="00860F45">
        <w:rPr>
          <w:rFonts w:eastAsia="Times New Roman"/>
          <w:color w:val="000000"/>
          <w:spacing w:val="-2"/>
          <w:sz w:val="24"/>
          <w:szCs w:val="24"/>
        </w:rPr>
        <w:t xml:space="preserve">Варсонофий говорит: «Как отрекается от себя человек? — </w:t>
      </w:r>
      <w:r w:rsidRPr="00860F45">
        <w:rPr>
          <w:rFonts w:eastAsia="Times New Roman"/>
          <w:color w:val="000000"/>
          <w:spacing w:val="-4"/>
          <w:sz w:val="24"/>
          <w:szCs w:val="24"/>
        </w:rPr>
        <w:t xml:space="preserve">Лишь тем, что оставляет естественные желания и последует </w:t>
      </w:r>
      <w:r w:rsidRPr="00860F45">
        <w:rPr>
          <w:rFonts w:eastAsia="Times New Roman"/>
          <w:color w:val="000000"/>
          <w:spacing w:val="-6"/>
          <w:sz w:val="24"/>
          <w:szCs w:val="24"/>
        </w:rPr>
        <w:t>Господу. Посему-то и говорит Господь здесь собственно о ес</w:t>
      </w:r>
      <w:r w:rsidRPr="00860F45">
        <w:rPr>
          <w:rFonts w:eastAsia="Times New Roman"/>
          <w:color w:val="000000"/>
          <w:spacing w:val="-6"/>
          <w:sz w:val="24"/>
          <w:szCs w:val="24"/>
        </w:rPr>
        <w:softHyphen/>
      </w:r>
      <w:r w:rsidRPr="00860F45">
        <w:rPr>
          <w:rFonts w:eastAsia="Times New Roman"/>
          <w:color w:val="000000"/>
          <w:spacing w:val="-5"/>
          <w:sz w:val="24"/>
          <w:szCs w:val="24"/>
        </w:rPr>
        <w:t>тественном, а не о неестественном; ибо если кто оставит только неестественное, то он не оставил еще ничего своего соб</w:t>
      </w:r>
      <w:r w:rsidRPr="00860F45">
        <w:rPr>
          <w:rFonts w:eastAsia="Times New Roman"/>
          <w:color w:val="000000"/>
          <w:spacing w:val="-5"/>
          <w:sz w:val="24"/>
          <w:szCs w:val="24"/>
        </w:rPr>
        <w:softHyphen/>
      </w:r>
      <w:r w:rsidRPr="00860F45">
        <w:rPr>
          <w:rFonts w:eastAsia="Times New Roman"/>
          <w:color w:val="000000"/>
          <w:spacing w:val="-7"/>
          <w:sz w:val="24"/>
          <w:szCs w:val="24"/>
        </w:rPr>
        <w:t>ственного, ради Бога, потому что противоестественное не при</w:t>
      </w:r>
      <w:r w:rsidRPr="00860F45">
        <w:rPr>
          <w:rFonts w:eastAsia="Times New Roman"/>
          <w:color w:val="000000"/>
          <w:spacing w:val="-7"/>
          <w:sz w:val="24"/>
          <w:szCs w:val="24"/>
        </w:rPr>
        <w:softHyphen/>
      </w:r>
      <w:r w:rsidRPr="00860F45">
        <w:rPr>
          <w:rFonts w:eastAsia="Times New Roman"/>
          <w:color w:val="000000"/>
          <w:spacing w:val="-5"/>
          <w:sz w:val="24"/>
          <w:szCs w:val="24"/>
        </w:rPr>
        <w:t>надлежит ему. А тот, кто оставил естественное, всегда взыва</w:t>
      </w:r>
      <w:r w:rsidRPr="00860F45">
        <w:rPr>
          <w:rFonts w:eastAsia="Times New Roman"/>
          <w:color w:val="000000"/>
          <w:spacing w:val="-5"/>
          <w:sz w:val="24"/>
          <w:szCs w:val="24"/>
        </w:rPr>
        <w:softHyphen/>
      </w:r>
      <w:r w:rsidRPr="00860F45">
        <w:rPr>
          <w:rFonts w:eastAsia="Times New Roman"/>
          <w:color w:val="000000"/>
          <w:spacing w:val="-8"/>
          <w:sz w:val="24"/>
          <w:szCs w:val="24"/>
        </w:rPr>
        <w:t xml:space="preserve">ет </w:t>
      </w:r>
      <w:r w:rsidRPr="00860F45">
        <w:rPr>
          <w:rFonts w:eastAsia="Times New Roman"/>
          <w:bCs/>
          <w:color w:val="000000"/>
          <w:spacing w:val="-8"/>
          <w:sz w:val="24"/>
          <w:szCs w:val="24"/>
        </w:rPr>
        <w:t xml:space="preserve">с апостолом Петром: </w:t>
      </w:r>
      <w:r w:rsidRPr="00860F45">
        <w:rPr>
          <w:rFonts w:eastAsia="Times New Roman"/>
          <w:bCs/>
          <w:i/>
          <w:iCs/>
          <w:color w:val="000000"/>
          <w:spacing w:val="-8"/>
          <w:sz w:val="24"/>
          <w:szCs w:val="24"/>
        </w:rPr>
        <w:t>се, мы оставихом вся и вслед Тебе идохом, что убо будет нам?</w:t>
      </w:r>
      <w:r w:rsidR="00813E02">
        <w:rPr>
          <w:rStyle w:val="a6"/>
          <w:rFonts w:eastAsia="Times New Roman"/>
          <w:bCs/>
          <w:i/>
          <w:iCs/>
          <w:color w:val="000000"/>
          <w:spacing w:val="-8"/>
          <w:sz w:val="24"/>
          <w:szCs w:val="24"/>
        </w:rPr>
        <w:footnoteReference w:id="101"/>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и слышит блаженный глас </w:t>
      </w:r>
      <w:r w:rsidRPr="00860F45">
        <w:rPr>
          <w:rFonts w:eastAsia="Times New Roman"/>
          <w:color w:val="000000"/>
          <w:spacing w:val="-5"/>
          <w:sz w:val="24"/>
          <w:szCs w:val="24"/>
        </w:rPr>
        <w:t>Господа, и обетованием удостоверяется в наследовании жиз</w:t>
      </w:r>
      <w:r w:rsidRPr="00860F45">
        <w:rPr>
          <w:rFonts w:eastAsia="Times New Roman"/>
          <w:color w:val="000000"/>
          <w:spacing w:val="-5"/>
          <w:sz w:val="24"/>
          <w:szCs w:val="24"/>
        </w:rPr>
        <w:softHyphen/>
      </w:r>
      <w:r w:rsidRPr="00860F45">
        <w:rPr>
          <w:rFonts w:eastAsia="Times New Roman"/>
          <w:color w:val="000000"/>
          <w:spacing w:val="-6"/>
          <w:sz w:val="24"/>
          <w:szCs w:val="24"/>
        </w:rPr>
        <w:t>ни вечной</w:t>
      </w:r>
      <w:r w:rsidR="00813E02">
        <w:rPr>
          <w:rStyle w:val="a6"/>
          <w:rFonts w:eastAsia="Times New Roman"/>
          <w:color w:val="000000"/>
          <w:spacing w:val="-6"/>
          <w:sz w:val="24"/>
          <w:szCs w:val="24"/>
        </w:rPr>
        <w:footnoteReference w:id="102"/>
      </w:r>
      <w:r w:rsidRPr="00860F45">
        <w:rPr>
          <w:rFonts w:eastAsia="Times New Roman"/>
          <w:color w:val="000000"/>
          <w:spacing w:val="-6"/>
          <w:sz w:val="24"/>
          <w:szCs w:val="24"/>
        </w:rPr>
        <w:t>. Что оставил Петр, будучи не богат, и чем хвалил</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ся, если не оставлением естественных своих желаний? Ибо </w:t>
      </w:r>
      <w:r w:rsidRPr="00860F45">
        <w:rPr>
          <w:rFonts w:eastAsia="Times New Roman"/>
          <w:color w:val="000000"/>
          <w:spacing w:val="-5"/>
          <w:sz w:val="24"/>
          <w:szCs w:val="24"/>
        </w:rPr>
        <w:t>если человек не умрет для плоти, живя духом, он не может воскреснуть душою. Как в мертвеце вовсе нет желаний есте</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ственных, так нет их и в духовно умершем для плоти. Если </w:t>
      </w:r>
      <w:r w:rsidRPr="00860F45">
        <w:rPr>
          <w:rFonts w:eastAsia="Times New Roman"/>
          <w:color w:val="000000"/>
          <w:spacing w:val="-5"/>
          <w:sz w:val="24"/>
          <w:szCs w:val="24"/>
        </w:rPr>
        <w:t>ты умер для плоти, то как могут жить в тебе желания есте</w:t>
      </w:r>
      <w:r w:rsidRPr="00860F45">
        <w:rPr>
          <w:rFonts w:eastAsia="Times New Roman"/>
          <w:color w:val="000000"/>
          <w:spacing w:val="-5"/>
          <w:sz w:val="24"/>
          <w:szCs w:val="24"/>
        </w:rPr>
        <w:softHyphen/>
        <w:t>ственные? Если же ты не достиг меры духовной, а еще мла</w:t>
      </w:r>
      <w:r w:rsidRPr="00860F45">
        <w:rPr>
          <w:rFonts w:eastAsia="Times New Roman"/>
          <w:color w:val="000000"/>
          <w:spacing w:val="-5"/>
          <w:sz w:val="24"/>
          <w:szCs w:val="24"/>
        </w:rPr>
        <w:softHyphen/>
        <w:t xml:space="preserve">денчеству ешь умом, то смирись пред учителем, — да </w:t>
      </w:r>
      <w:r w:rsidRPr="00860F45">
        <w:rPr>
          <w:rFonts w:eastAsia="Times New Roman"/>
          <w:i/>
          <w:iCs/>
          <w:color w:val="000000"/>
          <w:spacing w:val="-5"/>
          <w:sz w:val="24"/>
          <w:szCs w:val="24"/>
        </w:rPr>
        <w:t>нака</w:t>
      </w:r>
      <w:r w:rsidRPr="00860F45">
        <w:rPr>
          <w:rFonts w:eastAsia="Times New Roman"/>
          <w:i/>
          <w:iCs/>
          <w:color w:val="000000"/>
          <w:spacing w:val="-5"/>
          <w:sz w:val="24"/>
          <w:szCs w:val="24"/>
        </w:rPr>
        <w:softHyphen/>
      </w:r>
      <w:r w:rsidRPr="00860F45">
        <w:rPr>
          <w:rFonts w:eastAsia="Times New Roman"/>
          <w:i/>
          <w:iCs/>
          <w:color w:val="000000"/>
          <w:spacing w:val="-4"/>
          <w:sz w:val="24"/>
          <w:szCs w:val="24"/>
        </w:rPr>
        <w:t>жет тя милостию</w:t>
      </w:r>
      <w:r w:rsidR="00F03021">
        <w:rPr>
          <w:rStyle w:val="a6"/>
          <w:rFonts w:eastAsia="Times New Roman"/>
          <w:i/>
          <w:iCs/>
          <w:color w:val="000000"/>
          <w:spacing w:val="-4"/>
          <w:sz w:val="24"/>
          <w:szCs w:val="24"/>
        </w:rPr>
        <w:footnoteReference w:id="103"/>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и без совета ничего не делай</w:t>
      </w:r>
      <w:r w:rsidR="00F03021">
        <w:rPr>
          <w:rStyle w:val="a6"/>
          <w:rFonts w:eastAsia="Times New Roman"/>
          <w:color w:val="000000"/>
          <w:spacing w:val="-4"/>
          <w:sz w:val="24"/>
          <w:szCs w:val="24"/>
        </w:rPr>
        <w:footnoteReference w:id="104"/>
      </w:r>
      <w:r w:rsidRPr="00860F45">
        <w:rPr>
          <w:rFonts w:eastAsia="Times New Roman"/>
          <w:color w:val="000000"/>
          <w:spacing w:val="-4"/>
          <w:sz w:val="24"/>
          <w:szCs w:val="24"/>
        </w:rPr>
        <w:t xml:space="preserve">, хотя бы </w:t>
      </w:r>
      <w:r w:rsidRPr="00860F45">
        <w:rPr>
          <w:rFonts w:eastAsia="Times New Roman"/>
          <w:color w:val="000000"/>
          <w:spacing w:val="-6"/>
          <w:sz w:val="24"/>
          <w:szCs w:val="24"/>
        </w:rPr>
        <w:t xml:space="preserve">что и казалось тебе по видимому добрым; ибо свет демонов </w:t>
      </w:r>
      <w:r w:rsidRPr="00860F45">
        <w:rPr>
          <w:rFonts w:eastAsia="Times New Roman"/>
          <w:color w:val="000000"/>
          <w:spacing w:val="-7"/>
          <w:sz w:val="24"/>
          <w:szCs w:val="24"/>
        </w:rPr>
        <w:t>обращается впоследствии во тьму»</w:t>
      </w:r>
      <w:r w:rsidR="00F03021">
        <w:rPr>
          <w:rStyle w:val="a6"/>
          <w:rFonts w:eastAsia="Times New Roman"/>
          <w:color w:val="000000"/>
          <w:spacing w:val="-7"/>
          <w:sz w:val="24"/>
          <w:szCs w:val="24"/>
        </w:rPr>
        <w:footnoteReference w:id="105"/>
      </w:r>
      <w:r w:rsidRPr="00860F45">
        <w:rPr>
          <w:rFonts w:eastAsia="Times New Roman"/>
          <w:color w:val="000000"/>
          <w:spacing w:val="-7"/>
          <w:sz w:val="24"/>
          <w:szCs w:val="24"/>
        </w:rPr>
        <w:t>. Точно то же должно ска</w:t>
      </w:r>
      <w:r w:rsidRPr="00860F45">
        <w:rPr>
          <w:rFonts w:eastAsia="Times New Roman"/>
          <w:color w:val="000000"/>
          <w:spacing w:val="-7"/>
          <w:sz w:val="24"/>
          <w:szCs w:val="24"/>
        </w:rPr>
        <w:softHyphen/>
      </w:r>
      <w:r w:rsidRPr="00860F45">
        <w:rPr>
          <w:rFonts w:eastAsia="Times New Roman"/>
          <w:color w:val="000000"/>
          <w:spacing w:val="-6"/>
          <w:sz w:val="24"/>
          <w:szCs w:val="24"/>
        </w:rPr>
        <w:t>зать и о свете падшего человеческого естества. Последование этому свету и развитие его в себе производит в душе совер</w:t>
      </w:r>
      <w:r w:rsidRPr="00860F45">
        <w:rPr>
          <w:rFonts w:eastAsia="Times New Roman"/>
          <w:color w:val="000000"/>
          <w:spacing w:val="-6"/>
          <w:sz w:val="24"/>
          <w:szCs w:val="24"/>
        </w:rPr>
        <w:softHyphen/>
        <w:t xml:space="preserve">шенное омрачение и вполне отчуждает ее от Христа. Чуждый </w:t>
      </w:r>
      <w:r w:rsidRPr="00860F45">
        <w:rPr>
          <w:rFonts w:eastAsia="Times New Roman"/>
          <w:bCs/>
          <w:color w:val="000000"/>
          <w:spacing w:val="-9"/>
          <w:sz w:val="24"/>
          <w:szCs w:val="24"/>
        </w:rPr>
        <w:t xml:space="preserve">христианства чужд Бога: </w:t>
      </w:r>
      <w:r w:rsidRPr="00860F45">
        <w:rPr>
          <w:rFonts w:eastAsia="Times New Roman"/>
          <w:bCs/>
          <w:i/>
          <w:iCs/>
          <w:color w:val="000000"/>
          <w:spacing w:val="-9"/>
          <w:sz w:val="24"/>
          <w:szCs w:val="24"/>
        </w:rPr>
        <w:t xml:space="preserve">всяк, отметаяйся Сына, ни Отца </w:t>
      </w:r>
      <w:r w:rsidRPr="00860F45">
        <w:rPr>
          <w:rFonts w:eastAsia="Times New Roman"/>
          <w:i/>
          <w:iCs/>
          <w:color w:val="000000"/>
          <w:sz w:val="24"/>
          <w:szCs w:val="24"/>
        </w:rPr>
        <w:t>иматъ</w:t>
      </w:r>
      <w:r w:rsidR="00F03021">
        <w:rPr>
          <w:rStyle w:val="a6"/>
          <w:rFonts w:eastAsia="Times New Roman"/>
          <w:i/>
          <w:iCs/>
          <w:color w:val="000000"/>
          <w:sz w:val="24"/>
          <w:szCs w:val="24"/>
        </w:rPr>
        <w:footnoteReference w:id="106"/>
      </w:r>
      <w:r w:rsidRPr="00860F45">
        <w:rPr>
          <w:rFonts w:eastAsia="Times New Roman"/>
          <w:i/>
          <w:iCs/>
          <w:color w:val="000000"/>
          <w:sz w:val="24"/>
          <w:szCs w:val="24"/>
        </w:rPr>
        <w:t xml:space="preserve"> — </w:t>
      </w:r>
      <w:r w:rsidRPr="00860F45">
        <w:rPr>
          <w:rFonts w:eastAsia="Times New Roman"/>
          <w:color w:val="000000"/>
          <w:sz w:val="24"/>
          <w:szCs w:val="24"/>
        </w:rPr>
        <w:t>безбожник.</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В наш век, гордый своим преуспеянием, большинство че-</w:t>
      </w:r>
      <w:r w:rsidRPr="00860F45">
        <w:rPr>
          <w:rFonts w:eastAsia="Times New Roman"/>
          <w:color w:val="000000"/>
          <w:spacing w:val="-6"/>
          <w:sz w:val="24"/>
          <w:szCs w:val="24"/>
        </w:rPr>
        <w:t xml:space="preserve">ловеков, провозглашающее себя и христианами и делателями </w:t>
      </w:r>
      <w:r w:rsidRPr="00860F45">
        <w:rPr>
          <w:rFonts w:eastAsia="Times New Roman"/>
          <w:color w:val="000000"/>
          <w:spacing w:val="-7"/>
          <w:sz w:val="24"/>
          <w:szCs w:val="24"/>
        </w:rPr>
        <w:t>обильнейшего добра, устремилось к совершению правды пад</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шего естества, отвергнув с презрением правду евангельскую. Это большинство да услышит определение Господа: </w:t>
      </w:r>
      <w:r w:rsidRPr="00860F45">
        <w:rPr>
          <w:rFonts w:eastAsia="Times New Roman"/>
          <w:i/>
          <w:iCs/>
          <w:color w:val="000000"/>
          <w:spacing w:val="-5"/>
          <w:sz w:val="24"/>
          <w:szCs w:val="24"/>
        </w:rPr>
        <w:t>прибли</w:t>
      </w:r>
      <w:r w:rsidRPr="00860F45">
        <w:rPr>
          <w:rFonts w:eastAsia="Times New Roman"/>
          <w:i/>
          <w:iCs/>
          <w:color w:val="000000"/>
          <w:spacing w:val="-5"/>
          <w:sz w:val="24"/>
          <w:szCs w:val="24"/>
        </w:rPr>
        <w:softHyphen/>
      </w:r>
      <w:r w:rsidRPr="00860F45">
        <w:rPr>
          <w:rFonts w:eastAsia="Times New Roman"/>
          <w:i/>
          <w:iCs/>
          <w:color w:val="000000"/>
          <w:spacing w:val="-9"/>
          <w:sz w:val="24"/>
          <w:szCs w:val="24"/>
        </w:rPr>
        <w:t xml:space="preserve">жаются </w:t>
      </w:r>
      <w:r w:rsidRPr="00860F45">
        <w:rPr>
          <w:rFonts w:eastAsia="Times New Roman"/>
          <w:bCs/>
          <w:i/>
          <w:iCs/>
          <w:color w:val="000000"/>
          <w:spacing w:val="-9"/>
          <w:sz w:val="24"/>
          <w:szCs w:val="24"/>
        </w:rPr>
        <w:t>Мне людие сии усты своими и устнами чтут Мя: сердце же их далече отстоит от Мене. Всуе же чтут Мя, учаще учением, заповедем человеческим</w:t>
      </w:r>
      <w:r w:rsidR="00F03021">
        <w:rPr>
          <w:rStyle w:val="a6"/>
          <w:rFonts w:eastAsia="Times New Roman"/>
          <w:bCs/>
          <w:i/>
          <w:iCs/>
          <w:color w:val="000000"/>
          <w:spacing w:val="-9"/>
          <w:sz w:val="24"/>
          <w:szCs w:val="24"/>
        </w:rPr>
        <w:footnoteReference w:id="107"/>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 xml:space="preserve">Делатель правды </w:t>
      </w:r>
      <w:r w:rsidRPr="00860F45">
        <w:rPr>
          <w:rFonts w:eastAsia="Times New Roman"/>
          <w:color w:val="000000"/>
          <w:spacing w:val="-7"/>
          <w:sz w:val="24"/>
          <w:szCs w:val="24"/>
        </w:rPr>
        <w:t>человеческой исполнен самомнения, высокоумия, самооболь</w:t>
      </w:r>
      <w:r w:rsidRPr="00860F45">
        <w:rPr>
          <w:rFonts w:eastAsia="Times New Roman"/>
          <w:color w:val="000000"/>
          <w:spacing w:val="-7"/>
          <w:sz w:val="24"/>
          <w:szCs w:val="24"/>
        </w:rPr>
        <w:softHyphen/>
      </w:r>
      <w:r w:rsidRPr="00860F45">
        <w:rPr>
          <w:rFonts w:eastAsia="Times New Roman"/>
          <w:color w:val="000000"/>
          <w:spacing w:val="-6"/>
          <w:sz w:val="24"/>
          <w:szCs w:val="24"/>
        </w:rPr>
        <w:t>щения; он проповедует, трубит о себе, о делах своих, не обра</w:t>
      </w:r>
      <w:r w:rsidRPr="00860F45">
        <w:rPr>
          <w:rFonts w:eastAsia="Times New Roman"/>
          <w:color w:val="000000"/>
          <w:spacing w:val="-6"/>
          <w:sz w:val="24"/>
          <w:szCs w:val="24"/>
        </w:rPr>
        <w:softHyphen/>
      </w:r>
      <w:r w:rsidRPr="00860F45">
        <w:rPr>
          <w:rFonts w:eastAsia="Times New Roman"/>
          <w:color w:val="000000"/>
          <w:spacing w:val="-5"/>
          <w:sz w:val="24"/>
          <w:szCs w:val="24"/>
        </w:rPr>
        <w:t>щая никакого внимания на воспрещение Господа</w:t>
      </w:r>
      <w:r w:rsidR="00F03021">
        <w:rPr>
          <w:rStyle w:val="a6"/>
          <w:rFonts w:eastAsia="Times New Roman"/>
          <w:color w:val="000000"/>
          <w:spacing w:val="-5"/>
          <w:sz w:val="24"/>
          <w:szCs w:val="24"/>
        </w:rPr>
        <w:footnoteReference w:id="108"/>
      </w:r>
      <w:r w:rsidRPr="00860F45">
        <w:rPr>
          <w:rFonts w:eastAsia="Times New Roman"/>
          <w:color w:val="000000"/>
          <w:spacing w:val="-5"/>
          <w:sz w:val="24"/>
          <w:szCs w:val="24"/>
        </w:rPr>
        <w:t>; ненавис</w:t>
      </w:r>
      <w:r w:rsidRPr="00860F45">
        <w:rPr>
          <w:rFonts w:eastAsia="Times New Roman"/>
          <w:color w:val="000000"/>
          <w:spacing w:val="-7"/>
          <w:sz w:val="24"/>
          <w:szCs w:val="24"/>
        </w:rPr>
        <w:t>тию и мщением платит тем, которые осмелились бы отворить уста для самого основательного и благонамеренного противо</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речия его правде; признает себя достойным и предостойным </w:t>
      </w:r>
      <w:r w:rsidRPr="00860F45">
        <w:rPr>
          <w:rFonts w:eastAsia="Times New Roman"/>
          <w:color w:val="000000"/>
          <w:sz w:val="24"/>
          <w:szCs w:val="24"/>
        </w:rPr>
        <w:t>наград земных и небесных. Напротив того, делатель еван</w:t>
      </w:r>
      <w:r w:rsidRPr="00860F45">
        <w:rPr>
          <w:rFonts w:eastAsia="Times New Roman"/>
          <w:color w:val="000000"/>
          <w:spacing w:val="-3"/>
          <w:sz w:val="24"/>
          <w:szCs w:val="24"/>
        </w:rPr>
        <w:t xml:space="preserve">гельских заповедей всегда погружен в смирение: сличая с </w:t>
      </w:r>
      <w:r w:rsidRPr="00860F45">
        <w:rPr>
          <w:rFonts w:eastAsia="Times New Roman"/>
          <w:color w:val="000000"/>
          <w:spacing w:val="-7"/>
          <w:sz w:val="24"/>
          <w:szCs w:val="24"/>
        </w:rPr>
        <w:t>возвышенностию и чистотою всесвятых заповедей свое испол</w:t>
      </w:r>
      <w:r w:rsidRPr="00860F45">
        <w:rPr>
          <w:rFonts w:eastAsia="Times New Roman"/>
          <w:color w:val="000000"/>
          <w:spacing w:val="-7"/>
          <w:sz w:val="24"/>
          <w:szCs w:val="24"/>
        </w:rPr>
        <w:softHyphen/>
      </w:r>
      <w:r w:rsidRPr="00860F45">
        <w:rPr>
          <w:rFonts w:eastAsia="Times New Roman"/>
          <w:color w:val="000000"/>
          <w:spacing w:val="-3"/>
          <w:sz w:val="24"/>
          <w:szCs w:val="24"/>
        </w:rPr>
        <w:t>нение их, он постоянно признает это исполнение крайне не</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достаточным, недостойным Бога; он видит себя заслужившим </w:t>
      </w:r>
      <w:r w:rsidRPr="00860F45">
        <w:rPr>
          <w:rFonts w:eastAsia="Times New Roman"/>
          <w:color w:val="000000"/>
          <w:spacing w:val="-4"/>
          <w:sz w:val="24"/>
          <w:szCs w:val="24"/>
        </w:rPr>
        <w:t>временные и вечные казни за согрешения свои, за нерасторг</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ну тое общение с сатаною, за падение, общее всем человекам, </w:t>
      </w:r>
      <w:r w:rsidRPr="00860F45">
        <w:rPr>
          <w:rFonts w:eastAsia="Times New Roman"/>
          <w:color w:val="000000"/>
          <w:spacing w:val="-4"/>
          <w:sz w:val="24"/>
          <w:szCs w:val="24"/>
        </w:rPr>
        <w:t xml:space="preserve">за свое собственное пребывание в падении, наконец за самое </w:t>
      </w:r>
      <w:r w:rsidRPr="00860F45">
        <w:rPr>
          <w:rFonts w:eastAsia="Times New Roman"/>
          <w:color w:val="000000"/>
          <w:spacing w:val="-6"/>
          <w:sz w:val="24"/>
          <w:szCs w:val="24"/>
        </w:rPr>
        <w:t xml:space="preserve">недостаточное и часто превратное исполнение заповедей. Пред </w:t>
      </w:r>
      <w:r w:rsidRPr="00860F45">
        <w:rPr>
          <w:rFonts w:eastAsia="Times New Roman"/>
          <w:color w:val="000000"/>
          <w:spacing w:val="-4"/>
          <w:sz w:val="24"/>
          <w:szCs w:val="24"/>
        </w:rPr>
        <w:t>каждою скорбию, посылаемою Промыслом Божиим, он с по-</w:t>
      </w:r>
      <w:r w:rsidRPr="00860F45">
        <w:rPr>
          <w:rFonts w:eastAsia="Times New Roman"/>
          <w:color w:val="000000"/>
          <w:spacing w:val="-3"/>
          <w:sz w:val="24"/>
          <w:szCs w:val="24"/>
        </w:rPr>
        <w:t>корностию преклоняет главу, ведая, что Бог обучает и обра</w:t>
      </w:r>
      <w:r w:rsidRPr="00860F45">
        <w:rPr>
          <w:rFonts w:eastAsia="Times New Roman"/>
          <w:color w:val="000000"/>
          <w:spacing w:val="-3"/>
          <w:sz w:val="24"/>
          <w:szCs w:val="24"/>
        </w:rPr>
        <w:softHyphen/>
      </w:r>
      <w:r w:rsidRPr="00860F45">
        <w:rPr>
          <w:rFonts w:eastAsia="Times New Roman"/>
          <w:color w:val="000000"/>
          <w:spacing w:val="-4"/>
          <w:sz w:val="24"/>
          <w:szCs w:val="24"/>
        </w:rPr>
        <w:t>зует скорбями служителей Своих во время их земного стран</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ствования. Он милосердствует о врагах Своих и молится о </w:t>
      </w:r>
      <w:r w:rsidRPr="00860F45">
        <w:rPr>
          <w:rFonts w:eastAsia="Times New Roman"/>
          <w:color w:val="000000"/>
          <w:spacing w:val="-3"/>
          <w:sz w:val="24"/>
          <w:szCs w:val="24"/>
        </w:rPr>
        <w:t xml:space="preserve">них, как о братиях, увлекаемых демонами, как о </w:t>
      </w:r>
      <w:r w:rsidRPr="00860F45">
        <w:rPr>
          <w:rFonts w:eastAsia="Times New Roman"/>
          <w:color w:val="000000"/>
          <w:spacing w:val="-3"/>
          <w:sz w:val="24"/>
          <w:szCs w:val="24"/>
        </w:rPr>
        <w:lastRenderedPageBreak/>
        <w:t>членах еди</w:t>
      </w:r>
      <w:r w:rsidRPr="00860F45">
        <w:rPr>
          <w:rFonts w:eastAsia="Times New Roman"/>
          <w:color w:val="000000"/>
          <w:spacing w:val="-3"/>
          <w:sz w:val="24"/>
          <w:szCs w:val="24"/>
        </w:rPr>
        <w:softHyphen/>
      </w:r>
      <w:r w:rsidRPr="00860F45">
        <w:rPr>
          <w:rFonts w:eastAsia="Times New Roman"/>
          <w:color w:val="000000"/>
          <w:spacing w:val="-4"/>
          <w:sz w:val="24"/>
          <w:szCs w:val="24"/>
        </w:rPr>
        <w:t>ного тела, пораженных болезнию в духе своем, как о благоде</w:t>
      </w:r>
      <w:r w:rsidRPr="00860F45">
        <w:rPr>
          <w:rFonts w:eastAsia="Times New Roman"/>
          <w:color w:val="000000"/>
          <w:spacing w:val="-4"/>
          <w:sz w:val="24"/>
          <w:szCs w:val="24"/>
        </w:rPr>
        <w:softHyphen/>
      </w:r>
      <w:r w:rsidRPr="00860F45">
        <w:rPr>
          <w:rFonts w:eastAsia="Times New Roman"/>
          <w:color w:val="000000"/>
          <w:sz w:val="24"/>
          <w:szCs w:val="24"/>
        </w:rPr>
        <w:t>телях Своих, как о орудиях Промысла Божия.</w:t>
      </w:r>
    </w:p>
    <w:p w:rsidR="007F4E84" w:rsidRPr="00F03021" w:rsidRDefault="007F4E84" w:rsidP="00FD09E3">
      <w:pPr>
        <w:shd w:val="clear" w:color="auto" w:fill="FFFFFF"/>
        <w:tabs>
          <w:tab w:val="left" w:pos="0"/>
          <w:tab w:val="left" w:pos="8789"/>
        </w:tabs>
        <w:spacing w:before="230" w:line="266" w:lineRule="exact"/>
        <w:ind w:firstLine="567"/>
        <w:jc w:val="center"/>
        <w:outlineLvl w:val="0"/>
        <w:rPr>
          <w:b/>
        </w:rPr>
      </w:pPr>
      <w:r w:rsidRPr="00F03021">
        <w:rPr>
          <w:rFonts w:eastAsia="Times New Roman"/>
          <w:b/>
          <w:bCs/>
          <w:color w:val="000000"/>
          <w:sz w:val="24"/>
          <w:szCs w:val="24"/>
        </w:rPr>
        <w:t>Глава 8</w:t>
      </w:r>
    </w:p>
    <w:p w:rsidR="007F4E84" w:rsidRPr="00F03021" w:rsidRDefault="007F4E84" w:rsidP="00FD09E3">
      <w:pPr>
        <w:shd w:val="clear" w:color="auto" w:fill="FFFFFF"/>
        <w:tabs>
          <w:tab w:val="left" w:pos="0"/>
          <w:tab w:val="left" w:pos="8789"/>
        </w:tabs>
        <w:spacing w:line="266" w:lineRule="exact"/>
        <w:ind w:firstLine="567"/>
        <w:jc w:val="center"/>
        <w:rPr>
          <w:b/>
        </w:rPr>
      </w:pPr>
      <w:r w:rsidRPr="00F03021">
        <w:rPr>
          <w:rFonts w:eastAsia="Times New Roman"/>
          <w:b/>
          <w:bCs/>
          <w:color w:val="000000"/>
          <w:sz w:val="24"/>
          <w:szCs w:val="24"/>
        </w:rPr>
        <w:t>О вражде и борьбе между падшим естеством</w:t>
      </w:r>
    </w:p>
    <w:p w:rsidR="007F4E84" w:rsidRPr="00F03021" w:rsidRDefault="007F4E84" w:rsidP="00FD09E3">
      <w:pPr>
        <w:shd w:val="clear" w:color="auto" w:fill="FFFFFF"/>
        <w:tabs>
          <w:tab w:val="left" w:pos="0"/>
          <w:tab w:val="left" w:pos="8789"/>
        </w:tabs>
        <w:spacing w:line="266" w:lineRule="exact"/>
        <w:ind w:firstLine="567"/>
        <w:jc w:val="center"/>
        <w:rPr>
          <w:b/>
        </w:rPr>
      </w:pPr>
      <w:r w:rsidRPr="00F03021">
        <w:rPr>
          <w:rFonts w:eastAsia="Times New Roman"/>
          <w:b/>
          <w:bCs/>
          <w:color w:val="000000"/>
          <w:sz w:val="24"/>
          <w:szCs w:val="24"/>
        </w:rPr>
        <w:t>и евангельскими заповедями</w:t>
      </w:r>
    </w:p>
    <w:p w:rsidR="007F4E84" w:rsidRPr="00860F45" w:rsidRDefault="007F4E84" w:rsidP="00FD09E3">
      <w:pPr>
        <w:shd w:val="clear" w:color="auto" w:fill="FFFFFF"/>
        <w:tabs>
          <w:tab w:val="left" w:pos="0"/>
          <w:tab w:val="left" w:pos="8789"/>
        </w:tabs>
        <w:spacing w:before="112" w:after="162" w:line="234" w:lineRule="exact"/>
        <w:ind w:firstLine="567"/>
        <w:jc w:val="both"/>
      </w:pPr>
      <w:r w:rsidRPr="00860F45">
        <w:rPr>
          <w:rFonts w:eastAsia="Times New Roman"/>
          <w:color w:val="000000"/>
          <w:spacing w:val="-4"/>
          <w:sz w:val="24"/>
          <w:szCs w:val="24"/>
        </w:rPr>
        <w:t>Если отречешься и постоянно будешь отрекаться от соб</w:t>
      </w:r>
      <w:r w:rsidRPr="00860F45">
        <w:rPr>
          <w:rFonts w:eastAsia="Times New Roman"/>
          <w:color w:val="000000"/>
          <w:spacing w:val="-4"/>
          <w:sz w:val="24"/>
          <w:szCs w:val="24"/>
        </w:rPr>
        <w:softHyphen/>
        <w:t xml:space="preserve">ственных разумений, от собственной воли, от собственной </w:t>
      </w:r>
      <w:r w:rsidRPr="00860F45">
        <w:rPr>
          <w:rFonts w:eastAsia="Times New Roman"/>
          <w:color w:val="000000"/>
          <w:spacing w:val="-3"/>
          <w:sz w:val="24"/>
          <w:szCs w:val="24"/>
        </w:rPr>
        <w:t>правды, или, что то же, от разума, воли и правды падшего естества, чтоб насадить в себя разум Божий, волю Божию и правду Божию, преподаваемые нам в Святом Евангелии Са</w:t>
      </w:r>
      <w:r w:rsidRPr="00860F45">
        <w:rPr>
          <w:rFonts w:eastAsia="Times New Roman"/>
          <w:color w:val="000000"/>
          <w:spacing w:val="-3"/>
          <w:sz w:val="24"/>
          <w:szCs w:val="24"/>
        </w:rPr>
        <w:softHyphen/>
        <w:t xml:space="preserve">мим Богом, то падшее естество откроет внутри тебя лютую </w:t>
      </w:r>
      <w:r w:rsidRPr="00860F45">
        <w:rPr>
          <w:rFonts w:eastAsia="Times New Roman"/>
          <w:color w:val="000000"/>
          <w:spacing w:val="-2"/>
          <w:sz w:val="24"/>
          <w:szCs w:val="24"/>
        </w:rPr>
        <w:t>брань против Евангелия, против Бога</w:t>
      </w:r>
      <w:r w:rsidR="00F03021">
        <w:rPr>
          <w:rStyle w:val="a6"/>
          <w:rFonts w:eastAsia="Times New Roman"/>
          <w:color w:val="000000"/>
          <w:spacing w:val="-2"/>
          <w:sz w:val="24"/>
          <w:szCs w:val="24"/>
        </w:rPr>
        <w:footnoteReference w:id="109"/>
      </w:r>
      <w:r w:rsidRPr="00860F45">
        <w:rPr>
          <w:rFonts w:eastAsia="Times New Roman"/>
          <w:color w:val="000000"/>
          <w:spacing w:val="-2"/>
          <w:sz w:val="24"/>
          <w:szCs w:val="24"/>
        </w:rPr>
        <w:t xml:space="preserve">. Падшему естеству </w:t>
      </w:r>
      <w:r w:rsidRPr="00860F45">
        <w:rPr>
          <w:rFonts w:eastAsia="Times New Roman"/>
          <w:color w:val="000000"/>
          <w:spacing w:val="-4"/>
          <w:sz w:val="24"/>
          <w:szCs w:val="24"/>
        </w:rPr>
        <w:t>придут на помощь падшие духи. Не впади от этого в уныние: твердостию в борьбе докажи основательность и положитель</w:t>
      </w:r>
      <w:r w:rsidRPr="00860F45">
        <w:rPr>
          <w:rFonts w:eastAsia="Times New Roman"/>
          <w:color w:val="000000"/>
          <w:spacing w:val="-4"/>
          <w:sz w:val="24"/>
          <w:szCs w:val="24"/>
        </w:rPr>
        <w:softHyphen/>
      </w:r>
      <w:r w:rsidRPr="00860F45">
        <w:rPr>
          <w:rFonts w:eastAsia="Times New Roman"/>
          <w:color w:val="000000"/>
          <w:spacing w:val="-3"/>
          <w:sz w:val="24"/>
          <w:szCs w:val="24"/>
        </w:rPr>
        <w:t>ность твоего произволения. Поверженный, вставай; обману</w:t>
      </w:r>
      <w:r w:rsidRPr="00860F45">
        <w:rPr>
          <w:rFonts w:eastAsia="Times New Roman"/>
          <w:color w:val="000000"/>
          <w:spacing w:val="-3"/>
          <w:sz w:val="24"/>
          <w:szCs w:val="24"/>
        </w:rPr>
        <w:softHyphen/>
      </w:r>
      <w:r w:rsidRPr="00860F45">
        <w:rPr>
          <w:rFonts w:eastAsia="Times New Roman"/>
          <w:color w:val="000000"/>
          <w:spacing w:val="-4"/>
          <w:sz w:val="24"/>
          <w:szCs w:val="24"/>
        </w:rPr>
        <w:t>тый и обезоруженный, снова вооружайся; побежденный, сно</w:t>
      </w:r>
      <w:r w:rsidRPr="00860F45">
        <w:rPr>
          <w:rFonts w:eastAsia="Times New Roman"/>
          <w:color w:val="000000"/>
          <w:spacing w:val="-4"/>
          <w:sz w:val="24"/>
          <w:szCs w:val="24"/>
        </w:rPr>
        <w:softHyphen/>
        <w:t xml:space="preserve">ва устремляйся на сражение. Тебе в высшей степени полезно </w:t>
      </w:r>
      <w:r w:rsidRPr="00860F45">
        <w:rPr>
          <w:rFonts w:eastAsia="Times New Roman"/>
          <w:color w:val="000000"/>
          <w:spacing w:val="-2"/>
          <w:sz w:val="24"/>
          <w:szCs w:val="24"/>
        </w:rPr>
        <w:t xml:space="preserve">увидеть в себе самом как свое собственное падение, так и </w:t>
      </w:r>
      <w:r w:rsidRPr="00860F45">
        <w:rPr>
          <w:rFonts w:eastAsia="Times New Roman"/>
          <w:color w:val="000000"/>
          <w:spacing w:val="-5"/>
          <w:sz w:val="24"/>
          <w:szCs w:val="24"/>
        </w:rPr>
        <w:t xml:space="preserve">падение всего человечества! тебе существенно нужно узнать и </w:t>
      </w:r>
      <w:r w:rsidRPr="00860F45">
        <w:rPr>
          <w:rFonts w:eastAsia="Times New Roman"/>
          <w:color w:val="000000"/>
          <w:spacing w:val="-4"/>
          <w:sz w:val="24"/>
          <w:szCs w:val="24"/>
        </w:rPr>
        <w:t>изучить это падение в собственных сердечных и мысленных опытах; тебе существенно нужно увидеть немощь твоего ра</w:t>
      </w:r>
      <w:r w:rsidRPr="00860F45">
        <w:rPr>
          <w:rFonts w:eastAsia="Times New Roman"/>
          <w:color w:val="000000"/>
          <w:spacing w:val="-4"/>
          <w:sz w:val="24"/>
          <w:szCs w:val="24"/>
        </w:rPr>
        <w:softHyphen/>
        <w:t>зума, немощь твоей воли! Видение своего падения есть виде</w:t>
      </w:r>
      <w:r w:rsidRPr="00860F45">
        <w:rPr>
          <w:rFonts w:eastAsia="Times New Roman"/>
          <w:color w:val="000000"/>
          <w:spacing w:val="-4"/>
          <w:sz w:val="24"/>
          <w:szCs w:val="24"/>
        </w:rPr>
        <w:softHyphen/>
      </w:r>
      <w:r w:rsidRPr="00860F45">
        <w:rPr>
          <w:rFonts w:eastAsia="Times New Roman"/>
          <w:color w:val="000000"/>
          <w:spacing w:val="-6"/>
          <w:sz w:val="24"/>
          <w:szCs w:val="24"/>
        </w:rPr>
        <w:t>ние духовное. Видение своей немощи есть видение духовное</w:t>
      </w:r>
      <w:r w:rsidR="00F03021">
        <w:rPr>
          <w:rStyle w:val="a6"/>
          <w:rFonts w:eastAsia="Times New Roman"/>
          <w:color w:val="000000"/>
          <w:spacing w:val="-6"/>
          <w:sz w:val="24"/>
          <w:szCs w:val="24"/>
        </w:rPr>
        <w:footnoteReference w:id="110"/>
      </w:r>
      <w:r w:rsidRPr="00860F45">
        <w:rPr>
          <w:rFonts w:eastAsia="Times New Roman"/>
          <w:color w:val="000000"/>
          <w:spacing w:val="-6"/>
          <w:sz w:val="24"/>
          <w:szCs w:val="24"/>
        </w:rPr>
        <w:t xml:space="preserve">. </w:t>
      </w:r>
      <w:r w:rsidRPr="00860F45">
        <w:rPr>
          <w:rFonts w:eastAsia="Times New Roman"/>
          <w:color w:val="000000"/>
          <w:spacing w:val="-1"/>
          <w:sz w:val="24"/>
          <w:szCs w:val="24"/>
        </w:rPr>
        <w:t>В нем зритель — ум. Видение доставляется благодатию, на</w:t>
      </w:r>
      <w:r w:rsidRPr="00860F45">
        <w:rPr>
          <w:rFonts w:eastAsia="Times New Roman"/>
          <w:color w:val="000000"/>
          <w:spacing w:val="-6"/>
          <w:sz w:val="24"/>
          <w:szCs w:val="24"/>
        </w:rPr>
        <w:t>сажденною в нас крещением: действием благодати разрешает</w:t>
      </w:r>
      <w:r w:rsidRPr="00860F45">
        <w:rPr>
          <w:rFonts w:eastAsia="Times New Roman"/>
          <w:color w:val="000000"/>
          <w:spacing w:val="-6"/>
          <w:sz w:val="24"/>
          <w:szCs w:val="24"/>
        </w:rPr>
        <w:softHyphen/>
      </w:r>
      <w:r w:rsidRPr="00860F45">
        <w:rPr>
          <w:rFonts w:eastAsia="Times New Roman"/>
          <w:color w:val="000000"/>
          <w:sz w:val="24"/>
          <w:szCs w:val="24"/>
        </w:rPr>
        <w:t xml:space="preserve">ся слепота ума, и он начинает на поприще подвига своего </w:t>
      </w:r>
      <w:r w:rsidRPr="00860F45">
        <w:rPr>
          <w:rFonts w:eastAsia="Times New Roman"/>
          <w:color w:val="000000"/>
          <w:spacing w:val="-4"/>
          <w:sz w:val="24"/>
          <w:szCs w:val="24"/>
        </w:rPr>
        <w:t>ясно видеть то, чего доселе не видел, находясь вне этого по</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прища; он познает существование того, о существовании чего </w:t>
      </w:r>
      <w:r w:rsidRPr="00860F45">
        <w:rPr>
          <w:rFonts w:eastAsia="Times New Roman"/>
          <w:color w:val="000000"/>
          <w:spacing w:val="-5"/>
          <w:sz w:val="24"/>
          <w:szCs w:val="24"/>
        </w:rPr>
        <w:t xml:space="preserve">вовсе не подозревал. С духовным видением человеческого </w:t>
      </w:r>
      <w:r w:rsidRPr="00860F45">
        <w:rPr>
          <w:rFonts w:eastAsia="Times New Roman"/>
          <w:color w:val="000000"/>
          <w:spacing w:val="-3"/>
          <w:sz w:val="24"/>
          <w:szCs w:val="24"/>
        </w:rPr>
        <w:t>падения сопряжено другое духовное видение: видение пад</w:t>
      </w:r>
      <w:r w:rsidRPr="00860F45">
        <w:rPr>
          <w:rFonts w:eastAsia="Times New Roman"/>
          <w:color w:val="000000"/>
          <w:spacing w:val="-3"/>
          <w:sz w:val="24"/>
          <w:szCs w:val="24"/>
        </w:rPr>
        <w:softHyphen/>
      </w:r>
      <w:r w:rsidRPr="00860F45">
        <w:rPr>
          <w:rFonts w:eastAsia="Times New Roman"/>
          <w:color w:val="000000"/>
          <w:spacing w:val="-5"/>
          <w:sz w:val="24"/>
          <w:szCs w:val="24"/>
        </w:rPr>
        <w:t>ших духов. Это видение — опять видение духовное, дар бла</w:t>
      </w:r>
      <w:r w:rsidRPr="00860F45">
        <w:rPr>
          <w:rFonts w:eastAsia="Times New Roman"/>
          <w:color w:val="000000"/>
          <w:spacing w:val="-5"/>
          <w:sz w:val="24"/>
          <w:szCs w:val="24"/>
        </w:rPr>
        <w:softHyphen/>
        <w:t>годати</w:t>
      </w:r>
      <w:r w:rsidR="00F03021">
        <w:rPr>
          <w:rStyle w:val="a6"/>
          <w:rFonts w:eastAsia="Times New Roman"/>
          <w:color w:val="000000"/>
          <w:spacing w:val="-5"/>
          <w:sz w:val="24"/>
          <w:szCs w:val="24"/>
        </w:rPr>
        <w:footnoteReference w:id="111"/>
      </w:r>
      <w:r w:rsidRPr="00860F45">
        <w:rPr>
          <w:rFonts w:eastAsia="Times New Roman"/>
          <w:color w:val="000000"/>
          <w:spacing w:val="-5"/>
          <w:sz w:val="24"/>
          <w:szCs w:val="24"/>
        </w:rPr>
        <w:t>. В нем зритель — ум: ум, от делания заповедей, стре</w:t>
      </w:r>
      <w:r w:rsidRPr="00860F45">
        <w:rPr>
          <w:rFonts w:eastAsia="Times New Roman"/>
          <w:color w:val="000000"/>
          <w:spacing w:val="-5"/>
          <w:sz w:val="24"/>
          <w:szCs w:val="24"/>
        </w:rPr>
        <w:softHyphen/>
      </w:r>
      <w:r w:rsidRPr="00860F45">
        <w:rPr>
          <w:rFonts w:eastAsia="Times New Roman"/>
          <w:color w:val="000000"/>
          <w:spacing w:val="-6"/>
          <w:sz w:val="24"/>
          <w:szCs w:val="24"/>
        </w:rPr>
        <w:t>мясь к самому тщательному исполнению их, начинает мало-</w:t>
      </w:r>
      <w:r w:rsidRPr="00860F45">
        <w:rPr>
          <w:rFonts w:eastAsia="Times New Roman"/>
          <w:color w:val="000000"/>
          <w:sz w:val="24"/>
          <w:szCs w:val="24"/>
        </w:rPr>
        <w:t xml:space="preserve">помалу усматривать падших духов в приносимых ими </w:t>
      </w:r>
      <w:r w:rsidRPr="00860F45">
        <w:rPr>
          <w:rFonts w:eastAsia="Times New Roman"/>
          <w:color w:val="000000"/>
          <w:spacing w:val="-6"/>
          <w:sz w:val="24"/>
          <w:szCs w:val="24"/>
        </w:rPr>
        <w:t>помыслах и ощущениях, начинает усматривать горестное об</w:t>
      </w:r>
      <w:r w:rsidRPr="00860F45">
        <w:rPr>
          <w:rFonts w:eastAsia="Times New Roman"/>
          <w:color w:val="000000"/>
          <w:spacing w:val="-6"/>
          <w:sz w:val="24"/>
          <w:szCs w:val="24"/>
        </w:rPr>
        <w:softHyphen/>
        <w:t xml:space="preserve">щение человеков с падшими духами, подчинение человеков </w:t>
      </w:r>
      <w:r w:rsidRPr="00860F45">
        <w:rPr>
          <w:rFonts w:eastAsia="Times New Roman"/>
          <w:color w:val="000000"/>
          <w:spacing w:val="-5"/>
          <w:sz w:val="24"/>
          <w:szCs w:val="24"/>
        </w:rPr>
        <w:t>падшим духам, козни и действия духов для погубления чело</w:t>
      </w:r>
      <w:r w:rsidRPr="00860F45">
        <w:rPr>
          <w:rFonts w:eastAsia="Times New Roman"/>
          <w:color w:val="000000"/>
          <w:spacing w:val="-5"/>
          <w:sz w:val="24"/>
          <w:szCs w:val="24"/>
        </w:rPr>
        <w:softHyphen/>
        <w:t xml:space="preserve">веков. В духовных видениях нет ничего чувственного: они </w:t>
      </w:r>
      <w:r w:rsidRPr="00860F45">
        <w:rPr>
          <w:rFonts w:eastAsia="Times New Roman"/>
          <w:color w:val="000000"/>
          <w:spacing w:val="-8"/>
          <w:sz w:val="24"/>
          <w:szCs w:val="24"/>
        </w:rPr>
        <w:t>доставляются тщательностию в исполнении евангельских запо</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ведей и борьбою с греховными помыслами и ощущениями. </w:t>
      </w:r>
      <w:r w:rsidRPr="00860F45">
        <w:rPr>
          <w:rFonts w:eastAsia="Times New Roman"/>
          <w:color w:val="000000"/>
          <w:spacing w:val="-3"/>
          <w:sz w:val="24"/>
          <w:szCs w:val="24"/>
        </w:rPr>
        <w:t xml:space="preserve">Человек, не узнавший опытом этих видений, не может иметь </w:t>
      </w:r>
      <w:r w:rsidRPr="00860F45">
        <w:rPr>
          <w:rFonts w:eastAsia="Times New Roman"/>
          <w:color w:val="000000"/>
          <w:spacing w:val="-6"/>
          <w:sz w:val="24"/>
          <w:szCs w:val="24"/>
        </w:rPr>
        <w:t>о них никакого понятия, даже не знает, что они существуют</w:t>
      </w:r>
      <w:r w:rsidR="00F03021">
        <w:rPr>
          <w:rStyle w:val="a6"/>
          <w:rFonts w:eastAsia="Times New Roman"/>
          <w:color w:val="000000"/>
          <w:spacing w:val="-6"/>
          <w:sz w:val="24"/>
          <w:szCs w:val="24"/>
        </w:rPr>
        <w:footnoteReference w:id="112"/>
      </w:r>
      <w:r w:rsidRPr="00860F45">
        <w:rPr>
          <w:rFonts w:eastAsia="Times New Roman"/>
          <w:color w:val="000000"/>
          <w:spacing w:val="-6"/>
          <w:sz w:val="24"/>
          <w:szCs w:val="24"/>
        </w:rPr>
        <w:t xml:space="preserve">. Войну и борьбу подвижника Христова со своим падением и с </w:t>
      </w:r>
      <w:r w:rsidRPr="00860F45">
        <w:rPr>
          <w:rFonts w:eastAsia="Times New Roman"/>
          <w:color w:val="000000"/>
          <w:spacing w:val="-7"/>
          <w:sz w:val="24"/>
          <w:szCs w:val="24"/>
        </w:rPr>
        <w:t>падшими духами превосходно изобразил Святой Дух в Псал</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тыри. Иноки первых времен изучали Псалтырь на память, и </w:t>
      </w:r>
      <w:r w:rsidRPr="00860F45">
        <w:rPr>
          <w:rFonts w:eastAsia="Times New Roman"/>
          <w:color w:val="000000"/>
          <w:sz w:val="24"/>
          <w:szCs w:val="24"/>
        </w:rPr>
        <w:t xml:space="preserve">словами Духа облекали свои молитвы о извлечении их из </w:t>
      </w:r>
      <w:r w:rsidRPr="00860F45">
        <w:rPr>
          <w:rFonts w:eastAsia="Times New Roman"/>
          <w:color w:val="000000"/>
          <w:spacing w:val="-2"/>
          <w:sz w:val="24"/>
          <w:szCs w:val="24"/>
        </w:rPr>
        <w:t>рова страстей, о избавлении из челюстей врага, диавола.</w:t>
      </w:r>
    </w:p>
    <w:p w:rsidR="007F4E84" w:rsidRPr="00F03021" w:rsidRDefault="007F4E84" w:rsidP="00FD09E3">
      <w:pPr>
        <w:shd w:val="clear" w:color="auto" w:fill="FFFFFF"/>
        <w:tabs>
          <w:tab w:val="left" w:pos="0"/>
          <w:tab w:val="left" w:pos="8789"/>
        </w:tabs>
        <w:spacing w:before="227" w:line="266" w:lineRule="exact"/>
        <w:ind w:firstLine="567"/>
        <w:rPr>
          <w:b/>
        </w:rPr>
      </w:pPr>
      <w:r w:rsidRPr="00F03021">
        <w:rPr>
          <w:rFonts w:eastAsia="Times New Roman"/>
          <w:b/>
          <w:bCs/>
          <w:color w:val="000000"/>
          <w:sz w:val="24"/>
          <w:szCs w:val="24"/>
        </w:rPr>
        <w:t>Глава 9 О чтении Евангелия и Отеческих писаний</w:t>
      </w:r>
    </w:p>
    <w:p w:rsidR="007F4E84" w:rsidRPr="00860F45" w:rsidRDefault="007F4E84" w:rsidP="00FD09E3">
      <w:pPr>
        <w:shd w:val="clear" w:color="auto" w:fill="FFFFFF"/>
        <w:tabs>
          <w:tab w:val="left" w:pos="0"/>
          <w:tab w:val="left" w:pos="8789"/>
        </w:tabs>
        <w:spacing w:before="112" w:line="234" w:lineRule="exact"/>
        <w:ind w:firstLine="567"/>
        <w:jc w:val="both"/>
      </w:pPr>
      <w:r w:rsidRPr="00860F45">
        <w:rPr>
          <w:rFonts w:eastAsia="Times New Roman"/>
          <w:color w:val="000000"/>
          <w:spacing w:val="-8"/>
          <w:sz w:val="24"/>
          <w:szCs w:val="24"/>
        </w:rPr>
        <w:t>Из вышесказанного явствует, что главнейшим келейным за</w:t>
      </w:r>
      <w:r w:rsidRPr="00860F45">
        <w:rPr>
          <w:rFonts w:eastAsia="Times New Roman"/>
          <w:color w:val="000000"/>
          <w:spacing w:val="-8"/>
          <w:sz w:val="24"/>
          <w:szCs w:val="24"/>
        </w:rPr>
        <w:softHyphen/>
        <w:t xml:space="preserve">нятием новоначального инока должно быть чтение и изучение </w:t>
      </w:r>
      <w:r w:rsidRPr="00860F45">
        <w:rPr>
          <w:rFonts w:eastAsia="Times New Roman"/>
          <w:color w:val="000000"/>
          <w:spacing w:val="-3"/>
          <w:sz w:val="24"/>
          <w:szCs w:val="24"/>
        </w:rPr>
        <w:t xml:space="preserve">Евангелия и всего Нового Завета. Весь Новый Завет может </w:t>
      </w:r>
      <w:r w:rsidRPr="00860F45">
        <w:rPr>
          <w:rFonts w:eastAsia="Times New Roman"/>
          <w:color w:val="000000"/>
          <w:spacing w:val="-6"/>
          <w:sz w:val="24"/>
          <w:szCs w:val="24"/>
        </w:rPr>
        <w:t xml:space="preserve">быть назван Евангелием, как содержащий одно евангельское </w:t>
      </w:r>
      <w:r w:rsidRPr="00860F45">
        <w:rPr>
          <w:rFonts w:eastAsia="Times New Roman"/>
          <w:color w:val="000000"/>
          <w:spacing w:val="-7"/>
          <w:sz w:val="24"/>
          <w:szCs w:val="24"/>
        </w:rPr>
        <w:t>учение. Впрочем, новоначальный должен сперва изучать запо</w:t>
      </w:r>
      <w:r w:rsidRPr="00860F45">
        <w:rPr>
          <w:rFonts w:eastAsia="Times New Roman"/>
          <w:color w:val="000000"/>
          <w:spacing w:val="-7"/>
          <w:sz w:val="24"/>
          <w:szCs w:val="24"/>
        </w:rPr>
        <w:softHyphen/>
        <w:t>веди Господа в Евангелиях от Матфея и Луки. От изучения заповедей в сих Евангелистах, при исполнении заповедей де</w:t>
      </w:r>
      <w:r w:rsidRPr="00860F45">
        <w:rPr>
          <w:rFonts w:eastAsia="Times New Roman"/>
          <w:color w:val="000000"/>
          <w:spacing w:val="-7"/>
          <w:sz w:val="24"/>
          <w:szCs w:val="24"/>
        </w:rPr>
        <w:softHyphen/>
        <w:t>лами, и прочие Писания, из которых состоит Новый Завет, сделаются удобопонятнее. При чтении евангелистов должно читать и Благовестник, то есть объяснение Евангелия блажен</w:t>
      </w:r>
      <w:r w:rsidRPr="00860F45">
        <w:rPr>
          <w:rFonts w:eastAsia="Times New Roman"/>
          <w:color w:val="000000"/>
          <w:spacing w:val="-7"/>
          <w:sz w:val="24"/>
          <w:szCs w:val="24"/>
        </w:rPr>
        <w:softHyphen/>
      </w:r>
      <w:r w:rsidRPr="00860F45">
        <w:rPr>
          <w:rFonts w:eastAsia="Times New Roman"/>
          <w:color w:val="000000"/>
          <w:spacing w:val="-6"/>
          <w:sz w:val="24"/>
          <w:szCs w:val="24"/>
        </w:rPr>
        <w:t>ным Феофилактом, архиепископом Болгарским. Чтение Благовестника необходимо: оно способствует правильному пониманию Евангелия и, следовательно, точнейшему исполнению его. Притом правила Церкви требуют, чтоб Писание было по</w:t>
      </w:r>
      <w:r w:rsidRPr="00860F45">
        <w:rPr>
          <w:rFonts w:eastAsia="Times New Roman"/>
          <w:color w:val="000000"/>
          <w:spacing w:val="-6"/>
          <w:sz w:val="24"/>
          <w:szCs w:val="24"/>
        </w:rPr>
        <w:softHyphen/>
        <w:t>нимаемо так, как объясняют святые Отцы, а отнюдь не произ</w:t>
      </w:r>
      <w:r w:rsidRPr="00860F45">
        <w:rPr>
          <w:rFonts w:eastAsia="Times New Roman"/>
          <w:color w:val="000000"/>
          <w:spacing w:val="-6"/>
          <w:sz w:val="24"/>
          <w:szCs w:val="24"/>
        </w:rPr>
        <w:softHyphen/>
        <w:t>вольно: руководствуясь в понимании Евангелия объяснением святого Отца, объяснением, принятым и употребляемым Церковию</w:t>
      </w:r>
      <w:r w:rsidR="00F03021">
        <w:rPr>
          <w:rStyle w:val="a6"/>
          <w:rFonts w:eastAsia="Times New Roman"/>
          <w:color w:val="000000"/>
          <w:spacing w:val="-6"/>
          <w:sz w:val="24"/>
          <w:szCs w:val="24"/>
        </w:rPr>
        <w:footnoteReference w:id="113"/>
      </w:r>
      <w:r w:rsidRPr="00860F45">
        <w:rPr>
          <w:rFonts w:eastAsia="Times New Roman"/>
          <w:color w:val="000000"/>
          <w:spacing w:val="-6"/>
          <w:sz w:val="24"/>
          <w:szCs w:val="24"/>
        </w:rPr>
        <w:t>, мы сохраним Предание Святой Церкви. Очень полез</w:t>
      </w:r>
      <w:r w:rsidRPr="00860F45">
        <w:rPr>
          <w:rFonts w:eastAsia="Times New Roman"/>
          <w:color w:val="000000"/>
          <w:spacing w:val="-6"/>
          <w:sz w:val="24"/>
          <w:szCs w:val="24"/>
        </w:rPr>
        <w:softHyphen/>
        <w:t>ны для нашего времени сочинения святого Тихона Воронежс</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кого: они не имеют односторонней цели, служат превосходным </w:t>
      </w:r>
      <w:r w:rsidRPr="00860F45">
        <w:rPr>
          <w:rFonts w:eastAsia="Times New Roman"/>
          <w:color w:val="000000"/>
          <w:spacing w:val="-6"/>
          <w:sz w:val="24"/>
          <w:szCs w:val="24"/>
        </w:rPr>
        <w:t xml:space="preserve">руководством и для подвижников Христовых, пребывающих </w:t>
      </w:r>
      <w:r w:rsidRPr="00860F45">
        <w:rPr>
          <w:rFonts w:eastAsia="Times New Roman"/>
          <w:color w:val="000000"/>
          <w:spacing w:val="-5"/>
          <w:sz w:val="24"/>
          <w:szCs w:val="24"/>
        </w:rPr>
        <w:t xml:space="preserve">посреди мира, и для общежительных иноков, и для иноков, </w:t>
      </w:r>
      <w:r w:rsidRPr="00860F45">
        <w:rPr>
          <w:rFonts w:eastAsia="Times New Roman"/>
          <w:color w:val="000000"/>
          <w:spacing w:val="-6"/>
          <w:sz w:val="24"/>
          <w:szCs w:val="24"/>
        </w:rPr>
        <w:t xml:space="preserve">жительствующих в штатных монастырях, и для </w:t>
      </w:r>
      <w:r w:rsidRPr="00860F45">
        <w:rPr>
          <w:rFonts w:eastAsia="Times New Roman"/>
          <w:color w:val="000000"/>
          <w:spacing w:val="-6"/>
          <w:sz w:val="24"/>
          <w:szCs w:val="24"/>
        </w:rPr>
        <w:lastRenderedPageBreak/>
        <w:t xml:space="preserve">уединенных безмолвников. Благодать Божия внушила Святителю писания, </w:t>
      </w:r>
      <w:r w:rsidRPr="00860F45">
        <w:rPr>
          <w:rFonts w:eastAsia="Times New Roman"/>
          <w:color w:val="000000"/>
          <w:spacing w:val="-7"/>
          <w:sz w:val="24"/>
          <w:szCs w:val="24"/>
        </w:rPr>
        <w:t xml:space="preserve">особенно соответствующие современной потребности. В этих </w:t>
      </w:r>
      <w:r w:rsidRPr="00860F45">
        <w:rPr>
          <w:rFonts w:eastAsia="Times New Roman"/>
          <w:color w:val="000000"/>
          <w:spacing w:val="-5"/>
          <w:sz w:val="24"/>
          <w:szCs w:val="24"/>
        </w:rPr>
        <w:t xml:space="preserve">писаниях объясняется учение Евангелия. Для жительства по </w:t>
      </w:r>
      <w:r w:rsidRPr="00860F45">
        <w:rPr>
          <w:rFonts w:eastAsia="Times New Roman"/>
          <w:color w:val="000000"/>
          <w:spacing w:val="-6"/>
          <w:sz w:val="24"/>
          <w:szCs w:val="24"/>
        </w:rPr>
        <w:t>евангельским заповедям нет препятствия ни в каком монасты</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ре, каков бы ни был того монастыря устав, даже каково бы ни было того монастыря благоустройство. Последнее сказано в </w:t>
      </w:r>
      <w:r w:rsidRPr="00860F45">
        <w:rPr>
          <w:rFonts w:eastAsia="Times New Roman"/>
          <w:color w:val="000000"/>
          <w:spacing w:val="-7"/>
          <w:sz w:val="24"/>
          <w:szCs w:val="24"/>
        </w:rPr>
        <w:t>ободрение и успокоение тех, которые не удовлетворяются бла</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гоустройством своего монастыря, правильно или ошибочно. </w:t>
      </w:r>
      <w:r w:rsidRPr="00860F45">
        <w:rPr>
          <w:rFonts w:eastAsia="Times New Roman"/>
          <w:color w:val="000000"/>
          <w:spacing w:val="-5"/>
          <w:sz w:val="24"/>
          <w:szCs w:val="24"/>
        </w:rPr>
        <w:t xml:space="preserve">Для каждого инока вернее искать причину неудовлетворения </w:t>
      </w:r>
      <w:r w:rsidRPr="00860F45">
        <w:rPr>
          <w:rFonts w:eastAsia="Times New Roman"/>
          <w:color w:val="000000"/>
          <w:spacing w:val="-6"/>
          <w:sz w:val="24"/>
          <w:szCs w:val="24"/>
        </w:rPr>
        <w:t>своего в самом себе, нежели в обстановке своей. Самоосужде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ние всегда приносит сердцу успокоение. Из этого никак не </w:t>
      </w:r>
      <w:r w:rsidRPr="00860F45">
        <w:rPr>
          <w:rFonts w:eastAsia="Times New Roman"/>
          <w:color w:val="000000"/>
          <w:spacing w:val="-7"/>
          <w:sz w:val="24"/>
          <w:szCs w:val="24"/>
        </w:rPr>
        <w:t>следует, чтоб монастырь благоустроенный не заслуживал пред</w:t>
      </w:r>
      <w:r w:rsidRPr="00860F45">
        <w:rPr>
          <w:rFonts w:eastAsia="Times New Roman"/>
          <w:color w:val="000000"/>
          <w:spacing w:val="-7"/>
          <w:sz w:val="24"/>
          <w:szCs w:val="24"/>
        </w:rPr>
        <w:softHyphen/>
      </w:r>
      <w:r w:rsidRPr="00860F45">
        <w:rPr>
          <w:rFonts w:eastAsia="Times New Roman"/>
          <w:color w:val="000000"/>
          <w:spacing w:val="-5"/>
          <w:sz w:val="24"/>
          <w:szCs w:val="24"/>
        </w:rPr>
        <w:t>почтения пред монастырем неблагоустроенным, когда избра</w:t>
      </w:r>
      <w:r w:rsidRPr="00860F45">
        <w:rPr>
          <w:rFonts w:eastAsia="Times New Roman"/>
          <w:color w:val="000000"/>
          <w:spacing w:val="-5"/>
          <w:sz w:val="24"/>
          <w:szCs w:val="24"/>
        </w:rPr>
        <w:softHyphen/>
      </w:r>
      <w:r w:rsidRPr="00860F45">
        <w:rPr>
          <w:rFonts w:eastAsia="Times New Roman"/>
          <w:color w:val="000000"/>
          <w:spacing w:val="-3"/>
          <w:sz w:val="24"/>
          <w:szCs w:val="24"/>
        </w:rPr>
        <w:t>ние монастыря зависит от нас. Не всегда это бывает.</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Положив себе за правило жизни учение и исполнение еван</w:t>
      </w:r>
      <w:r w:rsidRPr="00860F45">
        <w:rPr>
          <w:rFonts w:eastAsia="Times New Roman"/>
          <w:color w:val="000000"/>
          <w:spacing w:val="-6"/>
          <w:sz w:val="24"/>
          <w:szCs w:val="24"/>
        </w:rPr>
        <w:softHyphen/>
      </w:r>
      <w:r w:rsidRPr="00860F45">
        <w:rPr>
          <w:rFonts w:eastAsia="Times New Roman"/>
          <w:color w:val="000000"/>
          <w:spacing w:val="-4"/>
          <w:sz w:val="24"/>
          <w:szCs w:val="24"/>
        </w:rPr>
        <w:t>гельских заповедей, без увлечения направлениями, доставля</w:t>
      </w:r>
      <w:r w:rsidRPr="00860F45">
        <w:rPr>
          <w:rFonts w:eastAsia="Times New Roman"/>
          <w:color w:val="000000"/>
          <w:spacing w:val="-4"/>
          <w:sz w:val="24"/>
          <w:szCs w:val="24"/>
        </w:rPr>
        <w:softHyphen/>
        <w:t>емыми разными сочинениями святых Отцов, можно начать чтение их для ближайшего и точнейшего ознакомления с мо</w:t>
      </w:r>
      <w:r w:rsidRPr="00860F45">
        <w:rPr>
          <w:rFonts w:eastAsia="Times New Roman"/>
          <w:color w:val="000000"/>
          <w:spacing w:val="-4"/>
          <w:sz w:val="24"/>
          <w:szCs w:val="24"/>
        </w:rPr>
        <w:softHyphen/>
      </w:r>
      <w:r w:rsidRPr="00860F45">
        <w:rPr>
          <w:rFonts w:eastAsia="Times New Roman"/>
          <w:color w:val="000000"/>
          <w:spacing w:val="-6"/>
          <w:sz w:val="24"/>
          <w:szCs w:val="24"/>
        </w:rPr>
        <w:t>нашеским многотрудным, многоболезненным, но и не нерадо</w:t>
      </w:r>
      <w:r w:rsidRPr="00860F45">
        <w:rPr>
          <w:rFonts w:eastAsia="Times New Roman"/>
          <w:color w:val="000000"/>
          <w:spacing w:val="-6"/>
          <w:sz w:val="24"/>
          <w:szCs w:val="24"/>
        </w:rPr>
        <w:softHyphen/>
      </w:r>
      <w:r w:rsidRPr="00860F45">
        <w:rPr>
          <w:rFonts w:eastAsia="Times New Roman"/>
          <w:color w:val="000000"/>
          <w:spacing w:val="-5"/>
          <w:sz w:val="24"/>
          <w:szCs w:val="24"/>
        </w:rPr>
        <w:t>стным подвигом. В чтении Отеческих писаний нужно наблю</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сти постепенность, и никак не читать их поспешно. Сперва </w:t>
      </w:r>
      <w:r w:rsidRPr="00860F45">
        <w:rPr>
          <w:rFonts w:eastAsia="Times New Roman"/>
          <w:color w:val="000000"/>
          <w:spacing w:val="-4"/>
          <w:sz w:val="24"/>
          <w:szCs w:val="24"/>
        </w:rPr>
        <w:t xml:space="preserve">надо читать книги, написанные для общежительных монахов, </w:t>
      </w:r>
      <w:r w:rsidRPr="00860F45">
        <w:rPr>
          <w:rFonts w:eastAsia="Times New Roman"/>
          <w:color w:val="000000"/>
          <w:spacing w:val="-3"/>
          <w:sz w:val="24"/>
          <w:szCs w:val="24"/>
        </w:rPr>
        <w:t xml:space="preserve">каковы: Поучения преподобного аввы Дорофея, Оглашения </w:t>
      </w:r>
      <w:r w:rsidRPr="00860F45">
        <w:rPr>
          <w:rFonts w:eastAsia="Times New Roman"/>
          <w:color w:val="000000"/>
          <w:spacing w:val="-1"/>
          <w:sz w:val="24"/>
          <w:szCs w:val="24"/>
        </w:rPr>
        <w:t>преподобного Феодора Студийского, Руководство к духов</w:t>
      </w:r>
      <w:r w:rsidRPr="00860F45">
        <w:rPr>
          <w:rFonts w:eastAsia="Times New Roman"/>
          <w:color w:val="000000"/>
          <w:spacing w:val="-1"/>
          <w:sz w:val="24"/>
          <w:szCs w:val="24"/>
        </w:rPr>
        <w:softHyphen/>
      </w:r>
      <w:r w:rsidRPr="00860F45">
        <w:rPr>
          <w:rFonts w:eastAsia="Times New Roman"/>
          <w:color w:val="000000"/>
          <w:spacing w:val="-2"/>
          <w:sz w:val="24"/>
          <w:szCs w:val="24"/>
        </w:rPr>
        <w:t xml:space="preserve">ной жизни преподобных Варсонофия Великого и Иоанна </w:t>
      </w:r>
      <w:r w:rsidRPr="00860F45">
        <w:rPr>
          <w:rFonts w:eastAsia="Times New Roman"/>
          <w:color w:val="000000"/>
          <w:spacing w:val="-4"/>
          <w:sz w:val="24"/>
          <w:szCs w:val="24"/>
        </w:rPr>
        <w:t xml:space="preserve">Пророка, начиная с ответа 216 — предшествовавшие ответы </w:t>
      </w:r>
      <w:r w:rsidRPr="00860F45">
        <w:rPr>
          <w:rFonts w:eastAsia="Times New Roman"/>
          <w:color w:val="000000"/>
          <w:spacing w:val="-5"/>
          <w:sz w:val="24"/>
          <w:szCs w:val="24"/>
        </w:rPr>
        <w:t xml:space="preserve">даны наиболее затворникам, и потому мало соответствуют </w:t>
      </w:r>
      <w:r w:rsidRPr="00860F45">
        <w:rPr>
          <w:rFonts w:eastAsia="Times New Roman"/>
          <w:color w:val="000000"/>
          <w:spacing w:val="-3"/>
          <w:sz w:val="24"/>
          <w:szCs w:val="24"/>
        </w:rPr>
        <w:t>новоначальным, — Слова святого Иоанна Лествичника, тво</w:t>
      </w:r>
      <w:r w:rsidRPr="00860F45">
        <w:rPr>
          <w:rFonts w:eastAsia="Times New Roman"/>
          <w:color w:val="000000"/>
          <w:spacing w:val="-3"/>
          <w:sz w:val="24"/>
          <w:szCs w:val="24"/>
        </w:rPr>
        <w:softHyphen/>
      </w:r>
      <w:r w:rsidRPr="00860F45">
        <w:rPr>
          <w:rFonts w:eastAsia="Times New Roman"/>
          <w:color w:val="000000"/>
          <w:spacing w:val="-2"/>
          <w:sz w:val="24"/>
          <w:szCs w:val="24"/>
        </w:rPr>
        <w:t>рения преподобного Ефрема Сирского, Общежительные по</w:t>
      </w:r>
      <w:r w:rsidRPr="00860F45">
        <w:rPr>
          <w:rFonts w:eastAsia="Times New Roman"/>
          <w:color w:val="000000"/>
          <w:spacing w:val="-5"/>
          <w:sz w:val="24"/>
          <w:szCs w:val="24"/>
        </w:rPr>
        <w:t>становления и собеседования преподобного Кассиана Римля</w:t>
      </w:r>
      <w:r w:rsidRPr="00860F45">
        <w:rPr>
          <w:rFonts w:eastAsia="Times New Roman"/>
          <w:color w:val="000000"/>
          <w:spacing w:val="-5"/>
          <w:sz w:val="24"/>
          <w:szCs w:val="24"/>
        </w:rPr>
        <w:softHyphen/>
        <w:t xml:space="preserve">нина. Потом, по прошествии значительного времени, можно </w:t>
      </w:r>
      <w:r w:rsidRPr="00860F45">
        <w:rPr>
          <w:rFonts w:eastAsia="Times New Roman"/>
          <w:color w:val="000000"/>
          <w:spacing w:val="-3"/>
          <w:sz w:val="24"/>
          <w:szCs w:val="24"/>
        </w:rPr>
        <w:t>читать и книги, написанные Отцами для безмолвников, как-</w:t>
      </w:r>
      <w:r w:rsidRPr="00860F45">
        <w:rPr>
          <w:rFonts w:eastAsia="Times New Roman"/>
          <w:color w:val="000000"/>
          <w:spacing w:val="-5"/>
          <w:sz w:val="24"/>
          <w:szCs w:val="24"/>
        </w:rPr>
        <w:t xml:space="preserve">то: Добротолюбие, Патерик Скитский, Слова преподобного </w:t>
      </w:r>
      <w:r w:rsidRPr="00860F45">
        <w:rPr>
          <w:rFonts w:eastAsia="Times New Roman"/>
          <w:color w:val="000000"/>
          <w:spacing w:val="-3"/>
          <w:sz w:val="24"/>
          <w:szCs w:val="24"/>
        </w:rPr>
        <w:t xml:space="preserve">Исайи Отшельника, Слова святого Исаака Сирского, Слова </w:t>
      </w:r>
      <w:r w:rsidRPr="00860F45">
        <w:rPr>
          <w:rFonts w:eastAsia="Times New Roman"/>
          <w:color w:val="000000"/>
          <w:spacing w:val="-4"/>
          <w:sz w:val="24"/>
          <w:szCs w:val="24"/>
        </w:rPr>
        <w:t xml:space="preserve">Марка Подвижника, Слова и Беседы преподобного Макария </w:t>
      </w:r>
      <w:r w:rsidRPr="00860F45">
        <w:rPr>
          <w:rFonts w:eastAsia="Times New Roman"/>
          <w:color w:val="000000"/>
          <w:spacing w:val="-5"/>
          <w:sz w:val="24"/>
          <w:szCs w:val="24"/>
        </w:rPr>
        <w:t>Великого, сочинения прозой и стихами преподобного Симео</w:t>
      </w:r>
      <w:r w:rsidRPr="00860F45">
        <w:rPr>
          <w:rFonts w:eastAsia="Times New Roman"/>
          <w:color w:val="000000"/>
          <w:spacing w:val="-5"/>
          <w:sz w:val="24"/>
          <w:szCs w:val="24"/>
        </w:rPr>
        <w:softHyphen/>
        <w:t>на Нового Богослова и другие подобные сим деятельные пи</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сания Отцов. Все исчисленные здесь книги принадлежат к разряду деятельных, или подвижнических, потому что в них </w:t>
      </w:r>
      <w:r w:rsidRPr="00860F45">
        <w:rPr>
          <w:rFonts w:eastAsia="Times New Roman"/>
          <w:color w:val="000000"/>
          <w:spacing w:val="-5"/>
          <w:sz w:val="24"/>
          <w:szCs w:val="24"/>
        </w:rPr>
        <w:t xml:space="preserve">изложены делание и подвиг иноческие. Сказал святой Иоанн </w:t>
      </w:r>
      <w:r w:rsidRPr="00860F45">
        <w:rPr>
          <w:rFonts w:eastAsia="Times New Roman"/>
          <w:color w:val="000000"/>
          <w:spacing w:val="-4"/>
          <w:sz w:val="24"/>
          <w:szCs w:val="24"/>
        </w:rPr>
        <w:t>Лествичник: «Так как ты проводишь жизнь деятельную (под</w:t>
      </w:r>
      <w:r w:rsidRPr="00860F45">
        <w:rPr>
          <w:rFonts w:eastAsia="Times New Roman"/>
          <w:color w:val="000000"/>
          <w:spacing w:val="-4"/>
          <w:sz w:val="24"/>
          <w:szCs w:val="24"/>
        </w:rPr>
        <w:softHyphen/>
        <w:t>вижническую), то и читай книги деятельные (подвижничес</w:t>
      </w:r>
      <w:r w:rsidRPr="00860F45">
        <w:rPr>
          <w:rFonts w:eastAsia="Times New Roman"/>
          <w:color w:val="000000"/>
          <w:spacing w:val="-4"/>
          <w:sz w:val="24"/>
          <w:szCs w:val="24"/>
        </w:rPr>
        <w:softHyphen/>
        <w:t>кие)»</w:t>
      </w:r>
      <w:r w:rsidR="00F03021">
        <w:rPr>
          <w:rStyle w:val="a6"/>
          <w:rFonts w:eastAsia="Times New Roman"/>
          <w:color w:val="000000"/>
          <w:spacing w:val="-4"/>
          <w:sz w:val="24"/>
          <w:szCs w:val="24"/>
        </w:rPr>
        <w:footnoteReference w:id="114"/>
      </w:r>
      <w:r w:rsidRPr="00860F45">
        <w:rPr>
          <w:rFonts w:eastAsia="Times New Roman"/>
          <w:color w:val="000000"/>
          <w:spacing w:val="-4"/>
          <w:sz w:val="24"/>
          <w:szCs w:val="24"/>
        </w:rPr>
        <w:t xml:space="preserve">. Деятельные книги возбуждают инока к иноческим </w:t>
      </w:r>
      <w:r w:rsidRPr="00860F45">
        <w:rPr>
          <w:rFonts w:eastAsia="Times New Roman"/>
          <w:color w:val="000000"/>
          <w:spacing w:val="-5"/>
          <w:sz w:val="24"/>
          <w:szCs w:val="24"/>
        </w:rPr>
        <w:t xml:space="preserve">подвигам, особенно к молитве. Чтение же прочих Отеческих святых сочинений приводит к размышлениям и созерцаниям, </w:t>
      </w:r>
      <w:r w:rsidRPr="00860F45">
        <w:rPr>
          <w:rFonts w:eastAsia="Times New Roman"/>
          <w:color w:val="000000"/>
          <w:spacing w:val="-6"/>
          <w:sz w:val="24"/>
          <w:szCs w:val="24"/>
        </w:rPr>
        <w:t xml:space="preserve">что для подвижника, не довольно очистившегося от страстей, </w:t>
      </w:r>
      <w:r w:rsidRPr="00860F45">
        <w:rPr>
          <w:rFonts w:eastAsia="Times New Roman"/>
          <w:color w:val="000000"/>
          <w:sz w:val="24"/>
          <w:szCs w:val="24"/>
        </w:rPr>
        <w:t>рановременно</w:t>
      </w:r>
      <w:r w:rsidR="00F03021">
        <w:rPr>
          <w:rStyle w:val="a6"/>
          <w:rFonts w:eastAsia="Times New Roman"/>
          <w:color w:val="000000"/>
          <w:sz w:val="24"/>
          <w:szCs w:val="24"/>
        </w:rPr>
        <w:footnoteReference w:id="115"/>
      </w:r>
      <w:r w:rsidRPr="00860F45">
        <w:rPr>
          <w:rFonts w:eastAsia="Times New Roman"/>
          <w:color w:val="000000"/>
          <w:sz w:val="24"/>
          <w:szCs w:val="24"/>
        </w:rPr>
        <w:t>.</w:t>
      </w:r>
    </w:p>
    <w:p w:rsidR="007F4E84" w:rsidRPr="00F03021" w:rsidRDefault="007F4E84" w:rsidP="00FD09E3">
      <w:pPr>
        <w:shd w:val="clear" w:color="auto" w:fill="FFFFFF"/>
        <w:tabs>
          <w:tab w:val="left" w:pos="0"/>
          <w:tab w:val="left" w:pos="8789"/>
        </w:tabs>
        <w:spacing w:before="223" w:line="266" w:lineRule="exact"/>
        <w:ind w:firstLine="567"/>
        <w:jc w:val="center"/>
        <w:outlineLvl w:val="0"/>
        <w:rPr>
          <w:b/>
        </w:rPr>
      </w:pPr>
      <w:r w:rsidRPr="00F03021">
        <w:rPr>
          <w:rFonts w:eastAsia="Times New Roman"/>
          <w:b/>
          <w:bCs/>
          <w:color w:val="000000"/>
          <w:spacing w:val="-6"/>
          <w:sz w:val="26"/>
          <w:szCs w:val="26"/>
        </w:rPr>
        <w:t>Глава 10</w:t>
      </w:r>
    </w:p>
    <w:p w:rsidR="007F4E84" w:rsidRPr="00F03021" w:rsidRDefault="007F4E84" w:rsidP="00FD09E3">
      <w:pPr>
        <w:shd w:val="clear" w:color="auto" w:fill="FFFFFF"/>
        <w:tabs>
          <w:tab w:val="left" w:pos="0"/>
          <w:tab w:val="left" w:pos="8789"/>
        </w:tabs>
        <w:spacing w:line="266" w:lineRule="exact"/>
        <w:ind w:firstLine="567"/>
        <w:jc w:val="center"/>
        <w:rPr>
          <w:b/>
        </w:rPr>
      </w:pPr>
      <w:r w:rsidRPr="00F03021">
        <w:rPr>
          <w:rFonts w:eastAsia="Times New Roman"/>
          <w:b/>
          <w:bCs/>
          <w:color w:val="000000"/>
          <w:sz w:val="26"/>
          <w:szCs w:val="26"/>
        </w:rPr>
        <w:t>О осторожности при чтении Отеческих книг</w:t>
      </w:r>
    </w:p>
    <w:p w:rsidR="007F4E84" w:rsidRPr="00860F45" w:rsidRDefault="007F4E84" w:rsidP="00FD09E3">
      <w:pPr>
        <w:shd w:val="clear" w:color="auto" w:fill="FFFFFF"/>
        <w:tabs>
          <w:tab w:val="left" w:pos="0"/>
          <w:tab w:val="left" w:pos="8789"/>
        </w:tabs>
        <w:spacing w:line="266" w:lineRule="exact"/>
        <w:ind w:firstLine="567"/>
        <w:jc w:val="center"/>
      </w:pPr>
      <w:r w:rsidRPr="00F03021">
        <w:rPr>
          <w:rFonts w:eastAsia="Times New Roman"/>
          <w:b/>
          <w:bCs/>
          <w:color w:val="000000"/>
          <w:sz w:val="26"/>
          <w:szCs w:val="26"/>
        </w:rPr>
        <w:t>о монашеской жизни</w:t>
      </w:r>
    </w:p>
    <w:p w:rsidR="007F4E84" w:rsidRPr="00860F45" w:rsidRDefault="007F4E84" w:rsidP="00FD09E3">
      <w:pPr>
        <w:shd w:val="clear" w:color="auto" w:fill="FFFFFF"/>
        <w:tabs>
          <w:tab w:val="left" w:pos="0"/>
          <w:tab w:val="left" w:pos="8789"/>
        </w:tabs>
        <w:spacing w:before="119" w:line="234" w:lineRule="exact"/>
        <w:ind w:firstLine="567"/>
        <w:jc w:val="both"/>
      </w:pPr>
      <w:r w:rsidRPr="00860F45">
        <w:rPr>
          <w:rFonts w:eastAsia="Times New Roman"/>
          <w:color w:val="000000"/>
          <w:spacing w:val="-6"/>
          <w:sz w:val="24"/>
          <w:szCs w:val="24"/>
        </w:rPr>
        <w:t xml:space="preserve">Книги святых Отцов о монашеской жизни должно читать с </w:t>
      </w:r>
      <w:r w:rsidRPr="00860F45">
        <w:rPr>
          <w:rFonts w:eastAsia="Times New Roman"/>
          <w:color w:val="000000"/>
          <w:spacing w:val="-5"/>
          <w:sz w:val="24"/>
          <w:szCs w:val="24"/>
        </w:rPr>
        <w:t xml:space="preserve">большою осмотрительностию. Замечено, что новоначальный </w:t>
      </w:r>
      <w:r w:rsidRPr="00860F45">
        <w:rPr>
          <w:rFonts w:eastAsia="Times New Roman"/>
          <w:color w:val="000000"/>
          <w:spacing w:val="-4"/>
          <w:sz w:val="24"/>
          <w:szCs w:val="24"/>
        </w:rPr>
        <w:t xml:space="preserve">инок никак не может применить книги к своему положению, но непременно увлекается направлением книги. Если книга </w:t>
      </w:r>
      <w:r w:rsidRPr="00860F45">
        <w:rPr>
          <w:rFonts w:eastAsia="Times New Roman"/>
          <w:color w:val="000000"/>
          <w:spacing w:val="-5"/>
          <w:sz w:val="24"/>
          <w:szCs w:val="24"/>
        </w:rPr>
        <w:t xml:space="preserve">преподает советы о безмолвии и показывает обилие духовных </w:t>
      </w:r>
      <w:r w:rsidRPr="00860F45">
        <w:rPr>
          <w:rFonts w:eastAsia="Times New Roman"/>
          <w:color w:val="000000"/>
          <w:spacing w:val="-6"/>
          <w:sz w:val="24"/>
          <w:szCs w:val="24"/>
        </w:rPr>
        <w:t xml:space="preserve">плодов, собираемых в глубокой пустыне, то в новоначальном </w:t>
      </w:r>
      <w:r w:rsidRPr="00860F45">
        <w:rPr>
          <w:rFonts w:eastAsia="Times New Roman"/>
          <w:color w:val="000000"/>
          <w:spacing w:val="-5"/>
          <w:sz w:val="24"/>
          <w:szCs w:val="24"/>
        </w:rPr>
        <w:t>непременно явится сильнейшее желание удалиться в уедине</w:t>
      </w:r>
      <w:r w:rsidRPr="00860F45">
        <w:rPr>
          <w:rFonts w:eastAsia="Times New Roman"/>
          <w:color w:val="000000"/>
          <w:spacing w:val="-5"/>
          <w:sz w:val="24"/>
          <w:szCs w:val="24"/>
        </w:rPr>
        <w:softHyphen/>
      </w:r>
      <w:r w:rsidRPr="00860F45">
        <w:rPr>
          <w:rFonts w:eastAsia="Times New Roman"/>
          <w:color w:val="000000"/>
          <w:spacing w:val="-4"/>
          <w:sz w:val="24"/>
          <w:szCs w:val="24"/>
        </w:rPr>
        <w:t>ние, в безлюдную пустыню. Если книга говорит о безуслов</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ном послушании под руководством духоносного отца, то в </w:t>
      </w:r>
      <w:r w:rsidRPr="00860F45">
        <w:rPr>
          <w:rFonts w:eastAsia="Times New Roman"/>
          <w:color w:val="000000"/>
          <w:spacing w:val="-6"/>
          <w:sz w:val="24"/>
          <w:szCs w:val="24"/>
        </w:rPr>
        <w:t>новоначальном непременно явится желание строжайшего жи</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тельства в полном повиновении старцу. Бог не дал нашему </w:t>
      </w:r>
      <w:r w:rsidRPr="00860F45">
        <w:rPr>
          <w:rFonts w:eastAsia="Times New Roman"/>
          <w:color w:val="000000"/>
          <w:spacing w:val="-2"/>
          <w:sz w:val="24"/>
          <w:szCs w:val="24"/>
        </w:rPr>
        <w:t xml:space="preserve">времени ни того, ни другого из этих жительств. Но книги </w:t>
      </w:r>
      <w:r w:rsidRPr="00860F45">
        <w:rPr>
          <w:rFonts w:eastAsia="Times New Roman"/>
          <w:color w:val="000000"/>
          <w:spacing w:val="-4"/>
          <w:sz w:val="24"/>
          <w:szCs w:val="24"/>
        </w:rPr>
        <w:t>святых Отцов, написанные об этих жительствах, могут по</w:t>
      </w:r>
      <w:r w:rsidRPr="00860F45">
        <w:rPr>
          <w:rFonts w:eastAsia="Times New Roman"/>
          <w:color w:val="000000"/>
          <w:spacing w:val="-4"/>
          <w:sz w:val="24"/>
          <w:szCs w:val="24"/>
        </w:rPr>
        <w:softHyphen/>
        <w:t>действовать на новоначального так сильно, что он, по нео</w:t>
      </w:r>
      <w:r w:rsidRPr="00860F45">
        <w:rPr>
          <w:rFonts w:eastAsia="Times New Roman"/>
          <w:color w:val="000000"/>
          <w:spacing w:val="-4"/>
          <w:sz w:val="24"/>
          <w:szCs w:val="24"/>
        </w:rPr>
        <w:softHyphen/>
      </w:r>
      <w:r w:rsidRPr="00860F45">
        <w:rPr>
          <w:rFonts w:eastAsia="Times New Roman"/>
          <w:color w:val="000000"/>
          <w:spacing w:val="-1"/>
          <w:sz w:val="24"/>
          <w:szCs w:val="24"/>
        </w:rPr>
        <w:t>пытности своей и незнанию, легко решится оставить место</w:t>
      </w:r>
      <w:r w:rsidR="00F03021">
        <w:rPr>
          <w:rFonts w:eastAsia="Times New Roman"/>
          <w:color w:val="000000"/>
          <w:spacing w:val="-1"/>
          <w:sz w:val="24"/>
          <w:szCs w:val="24"/>
        </w:rPr>
        <w:t xml:space="preserve"> </w:t>
      </w:r>
      <w:r w:rsidRPr="00860F45">
        <w:rPr>
          <w:rFonts w:eastAsia="Times New Roman"/>
          <w:color w:val="000000"/>
          <w:spacing w:val="-2"/>
          <w:sz w:val="24"/>
          <w:szCs w:val="24"/>
        </w:rPr>
        <w:t>жительства, на котором имеет всю удобность спастись и ду</w:t>
      </w:r>
      <w:r w:rsidRPr="00860F45">
        <w:rPr>
          <w:rFonts w:eastAsia="Times New Roman"/>
          <w:color w:val="000000"/>
          <w:spacing w:val="-2"/>
          <w:sz w:val="24"/>
          <w:szCs w:val="24"/>
        </w:rPr>
        <w:softHyphen/>
      </w:r>
      <w:r w:rsidRPr="00860F45">
        <w:rPr>
          <w:rFonts w:eastAsia="Times New Roman"/>
          <w:color w:val="000000"/>
          <w:spacing w:val="-1"/>
          <w:sz w:val="24"/>
          <w:szCs w:val="24"/>
        </w:rPr>
        <w:t xml:space="preserve">ховно преуспеть исполнением евангельских заповедей, для </w:t>
      </w:r>
      <w:r w:rsidRPr="00860F45">
        <w:rPr>
          <w:rFonts w:eastAsia="Times New Roman"/>
          <w:color w:val="000000"/>
          <w:spacing w:val="-9"/>
          <w:sz w:val="24"/>
          <w:szCs w:val="24"/>
        </w:rPr>
        <w:t xml:space="preserve">несбыточной мечты совершенного жительства, нарисовавшейся </w:t>
      </w:r>
      <w:r w:rsidRPr="00860F45">
        <w:rPr>
          <w:rFonts w:eastAsia="Times New Roman"/>
          <w:color w:val="000000"/>
          <w:spacing w:val="-8"/>
          <w:sz w:val="24"/>
          <w:szCs w:val="24"/>
        </w:rPr>
        <w:t xml:space="preserve">живописно и обольстительно в его воображении. Святой Иоанн </w:t>
      </w:r>
      <w:r w:rsidRPr="00860F45">
        <w:rPr>
          <w:rFonts w:eastAsia="Times New Roman"/>
          <w:color w:val="000000"/>
          <w:spacing w:val="-3"/>
          <w:sz w:val="24"/>
          <w:szCs w:val="24"/>
        </w:rPr>
        <w:t>Лествичник говорит в Слове о безмолвии: «При трапезе доб</w:t>
      </w:r>
      <w:r w:rsidRPr="00860F45">
        <w:rPr>
          <w:rFonts w:eastAsia="Times New Roman"/>
          <w:color w:val="000000"/>
          <w:spacing w:val="-3"/>
          <w:sz w:val="24"/>
          <w:szCs w:val="24"/>
        </w:rPr>
        <w:softHyphen/>
      </w:r>
      <w:r w:rsidRPr="00860F45">
        <w:rPr>
          <w:rFonts w:eastAsia="Times New Roman"/>
          <w:color w:val="000000"/>
          <w:spacing w:val="-4"/>
          <w:sz w:val="24"/>
          <w:szCs w:val="24"/>
        </w:rPr>
        <w:t>рого братства постоянно предстоит некий пес, который поку</w:t>
      </w:r>
      <w:r w:rsidRPr="00860F45">
        <w:rPr>
          <w:rFonts w:eastAsia="Times New Roman"/>
          <w:color w:val="000000"/>
          <w:spacing w:val="-4"/>
          <w:sz w:val="24"/>
          <w:szCs w:val="24"/>
        </w:rPr>
        <w:softHyphen/>
      </w:r>
      <w:r w:rsidRPr="00860F45">
        <w:rPr>
          <w:rFonts w:eastAsia="Times New Roman"/>
          <w:color w:val="000000"/>
          <w:sz w:val="24"/>
          <w:szCs w:val="24"/>
        </w:rPr>
        <w:t xml:space="preserve">шается восхитить с нее хлеб, то есть душу, потом убегает, </w:t>
      </w:r>
      <w:r w:rsidRPr="00860F45">
        <w:rPr>
          <w:rFonts w:eastAsia="Times New Roman"/>
          <w:color w:val="000000"/>
          <w:spacing w:val="-5"/>
          <w:sz w:val="24"/>
          <w:szCs w:val="24"/>
        </w:rPr>
        <w:t>держа его в пасти, и пожирает в уединенном месте»</w:t>
      </w:r>
      <w:r w:rsidR="00F03021">
        <w:rPr>
          <w:rStyle w:val="a6"/>
          <w:rFonts w:eastAsia="Times New Roman"/>
          <w:color w:val="000000"/>
          <w:spacing w:val="-5"/>
          <w:sz w:val="24"/>
          <w:szCs w:val="24"/>
        </w:rPr>
        <w:footnoteReference w:id="116"/>
      </w:r>
      <w:r w:rsidRPr="00860F45">
        <w:rPr>
          <w:rFonts w:eastAsia="Times New Roman"/>
          <w:color w:val="000000"/>
          <w:spacing w:val="-5"/>
          <w:sz w:val="24"/>
          <w:szCs w:val="24"/>
        </w:rPr>
        <w:t xml:space="preserve">. В Слове о послушании сей наставник иноков говорит: «Диавол влагает </w:t>
      </w:r>
      <w:r w:rsidRPr="00860F45">
        <w:rPr>
          <w:rFonts w:eastAsia="Times New Roman"/>
          <w:color w:val="000000"/>
          <w:spacing w:val="-2"/>
          <w:sz w:val="24"/>
          <w:szCs w:val="24"/>
        </w:rPr>
        <w:t>живущим в повиновении желание невозможных добродете</w:t>
      </w:r>
      <w:r w:rsidRPr="00860F45">
        <w:rPr>
          <w:rFonts w:eastAsia="Times New Roman"/>
          <w:color w:val="000000"/>
          <w:spacing w:val="-2"/>
          <w:sz w:val="24"/>
          <w:szCs w:val="24"/>
        </w:rPr>
        <w:softHyphen/>
        <w:t xml:space="preserve">лей. Равным образом и пребывающим в безмолвии советует </w:t>
      </w:r>
      <w:r w:rsidRPr="00860F45">
        <w:rPr>
          <w:rFonts w:eastAsia="Times New Roman"/>
          <w:color w:val="000000"/>
          <w:spacing w:val="-5"/>
          <w:sz w:val="24"/>
          <w:szCs w:val="24"/>
        </w:rPr>
        <w:t>подвиги, не свойственные им. Раскрой образ мыслей неискус</w:t>
      </w:r>
      <w:r w:rsidRPr="00860F45">
        <w:rPr>
          <w:rFonts w:eastAsia="Times New Roman"/>
          <w:color w:val="000000"/>
          <w:spacing w:val="-5"/>
          <w:sz w:val="24"/>
          <w:szCs w:val="24"/>
        </w:rPr>
        <w:softHyphen/>
      </w:r>
      <w:r w:rsidRPr="00860F45">
        <w:rPr>
          <w:rFonts w:eastAsia="Times New Roman"/>
          <w:color w:val="000000"/>
          <w:sz w:val="24"/>
          <w:szCs w:val="24"/>
        </w:rPr>
        <w:t xml:space="preserve">ных послушников и найдешь там понятие, родившееся от </w:t>
      </w:r>
      <w:r w:rsidRPr="00860F45">
        <w:rPr>
          <w:rFonts w:eastAsia="Times New Roman"/>
          <w:color w:val="000000"/>
          <w:spacing w:val="-6"/>
          <w:sz w:val="24"/>
          <w:szCs w:val="24"/>
        </w:rPr>
        <w:t>самообольщения: найдешь там желание строжайшего безмол</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вия </w:t>
      </w:r>
      <w:r w:rsidRPr="00860F45">
        <w:rPr>
          <w:rFonts w:eastAsia="Times New Roman"/>
          <w:color w:val="000000"/>
          <w:spacing w:val="-2"/>
          <w:sz w:val="24"/>
          <w:szCs w:val="24"/>
        </w:rPr>
        <w:lastRenderedPageBreak/>
        <w:t>и поста, непарительной молитвы, совершенного нетщес</w:t>
      </w:r>
      <w:r w:rsidRPr="00860F45">
        <w:rPr>
          <w:rFonts w:eastAsia="Times New Roman"/>
          <w:color w:val="000000"/>
          <w:spacing w:val="-2"/>
          <w:sz w:val="24"/>
          <w:szCs w:val="24"/>
        </w:rPr>
        <w:softHyphen/>
      </w:r>
      <w:r w:rsidRPr="00860F45">
        <w:rPr>
          <w:rFonts w:eastAsia="Times New Roman"/>
          <w:color w:val="000000"/>
          <w:spacing w:val="-5"/>
          <w:sz w:val="24"/>
          <w:szCs w:val="24"/>
        </w:rPr>
        <w:t>лавия, непресекаемого памятования смерти, всегдашнего уми</w:t>
      </w:r>
      <w:r w:rsidRPr="00860F45">
        <w:rPr>
          <w:rFonts w:eastAsia="Times New Roman"/>
          <w:color w:val="000000"/>
          <w:spacing w:val="-5"/>
          <w:sz w:val="24"/>
          <w:szCs w:val="24"/>
        </w:rPr>
        <w:softHyphen/>
      </w:r>
      <w:r w:rsidRPr="00860F45">
        <w:rPr>
          <w:rFonts w:eastAsia="Times New Roman"/>
          <w:color w:val="000000"/>
          <w:spacing w:val="-3"/>
          <w:sz w:val="24"/>
          <w:szCs w:val="24"/>
        </w:rPr>
        <w:t>ления, всесовершенного безгневия, глубокого молчания, пре</w:t>
      </w:r>
      <w:r w:rsidRPr="00860F45">
        <w:rPr>
          <w:rFonts w:eastAsia="Times New Roman"/>
          <w:color w:val="000000"/>
          <w:spacing w:val="-3"/>
          <w:sz w:val="24"/>
          <w:szCs w:val="24"/>
        </w:rPr>
        <w:softHyphen/>
      </w:r>
      <w:r w:rsidRPr="00860F45">
        <w:rPr>
          <w:rFonts w:eastAsia="Times New Roman"/>
          <w:color w:val="000000"/>
          <w:spacing w:val="-7"/>
          <w:sz w:val="24"/>
          <w:szCs w:val="24"/>
        </w:rPr>
        <w:t xml:space="preserve">восходной чистоты. Они, обольстившись, напрасно прескочили </w:t>
      </w:r>
      <w:r w:rsidRPr="00860F45">
        <w:rPr>
          <w:rFonts w:eastAsia="Times New Roman"/>
          <w:color w:val="000000"/>
          <w:spacing w:val="-3"/>
          <w:sz w:val="24"/>
          <w:szCs w:val="24"/>
        </w:rPr>
        <w:t xml:space="preserve">(перешли из братского общежития в глубокое уединение), не </w:t>
      </w:r>
      <w:r w:rsidRPr="00860F45">
        <w:rPr>
          <w:rFonts w:eastAsia="Times New Roman"/>
          <w:color w:val="000000"/>
          <w:spacing w:val="-6"/>
          <w:sz w:val="24"/>
          <w:szCs w:val="24"/>
        </w:rPr>
        <w:t xml:space="preserve">имея в себе при новоначалии своем упомянутых добродетелей </w:t>
      </w:r>
      <w:r w:rsidRPr="00860F45">
        <w:rPr>
          <w:rFonts w:eastAsia="Times New Roman"/>
          <w:color w:val="000000"/>
          <w:spacing w:val="-5"/>
          <w:sz w:val="24"/>
          <w:szCs w:val="24"/>
        </w:rPr>
        <w:t>по особенному смотрению Божию: враг научил их устремить</w:t>
      </w:r>
      <w:r w:rsidRPr="00860F45">
        <w:rPr>
          <w:rFonts w:eastAsia="Times New Roman"/>
          <w:color w:val="000000"/>
          <w:spacing w:val="-5"/>
          <w:sz w:val="24"/>
          <w:szCs w:val="24"/>
        </w:rPr>
        <w:softHyphen/>
        <w:t>ся к этим добродетелям преждевременно, чтоб они не получи</w:t>
      </w:r>
      <w:r w:rsidRPr="00860F45">
        <w:rPr>
          <w:rFonts w:eastAsia="Times New Roman"/>
          <w:color w:val="000000"/>
          <w:spacing w:val="-5"/>
          <w:sz w:val="24"/>
          <w:szCs w:val="24"/>
        </w:rPr>
        <w:softHyphen/>
      </w:r>
      <w:r w:rsidRPr="00860F45">
        <w:rPr>
          <w:rFonts w:eastAsia="Times New Roman"/>
          <w:color w:val="000000"/>
          <w:sz w:val="24"/>
          <w:szCs w:val="24"/>
        </w:rPr>
        <w:t xml:space="preserve">ли их и в свое время. Обольститель (диавол) ублажает пред </w:t>
      </w:r>
      <w:r w:rsidRPr="00860F45">
        <w:rPr>
          <w:rFonts w:eastAsia="Times New Roman"/>
          <w:color w:val="000000"/>
          <w:spacing w:val="-7"/>
          <w:sz w:val="24"/>
          <w:szCs w:val="24"/>
        </w:rPr>
        <w:t>безмолвниками страннолюбие послушников, их служение, бра</w:t>
      </w:r>
      <w:r w:rsidRPr="00860F45">
        <w:rPr>
          <w:rFonts w:eastAsia="Times New Roman"/>
          <w:color w:val="000000"/>
          <w:spacing w:val="-7"/>
          <w:sz w:val="24"/>
          <w:szCs w:val="24"/>
        </w:rPr>
        <w:softHyphen/>
      </w:r>
      <w:r w:rsidRPr="00860F45">
        <w:rPr>
          <w:rFonts w:eastAsia="Times New Roman"/>
          <w:color w:val="000000"/>
          <w:spacing w:val="-5"/>
          <w:sz w:val="24"/>
          <w:szCs w:val="24"/>
        </w:rPr>
        <w:t>толюбие, общежительность, хождение за больными, чтоб вто</w:t>
      </w:r>
      <w:r w:rsidRPr="00860F45">
        <w:rPr>
          <w:rFonts w:eastAsia="Times New Roman"/>
          <w:color w:val="000000"/>
          <w:spacing w:val="-5"/>
          <w:sz w:val="24"/>
          <w:szCs w:val="24"/>
        </w:rPr>
        <w:softHyphen/>
      </w:r>
      <w:r w:rsidRPr="00860F45">
        <w:rPr>
          <w:rFonts w:eastAsia="Times New Roman"/>
          <w:color w:val="000000"/>
          <w:spacing w:val="-2"/>
          <w:sz w:val="24"/>
          <w:szCs w:val="24"/>
        </w:rPr>
        <w:t>рых, как и первых, сделать нетерпеливыми»</w:t>
      </w:r>
      <w:r w:rsidR="006A77A8">
        <w:rPr>
          <w:rStyle w:val="a6"/>
          <w:rFonts w:eastAsia="Times New Roman"/>
          <w:color w:val="000000"/>
          <w:spacing w:val="-2"/>
          <w:sz w:val="24"/>
          <w:szCs w:val="24"/>
        </w:rPr>
        <w:footnoteReference w:id="117"/>
      </w:r>
      <w:r w:rsidRPr="00860F45">
        <w:rPr>
          <w:rFonts w:eastAsia="Times New Roman"/>
          <w:color w:val="000000"/>
          <w:spacing w:val="-2"/>
          <w:sz w:val="24"/>
          <w:szCs w:val="24"/>
        </w:rPr>
        <w:t xml:space="preserve">. Падший ангел </w:t>
      </w:r>
      <w:r w:rsidRPr="00860F45">
        <w:rPr>
          <w:rFonts w:eastAsia="Times New Roman"/>
          <w:color w:val="000000"/>
          <w:sz w:val="24"/>
          <w:szCs w:val="24"/>
        </w:rPr>
        <w:t xml:space="preserve">старается обмануть и вовлечь в погибель иноков, предлагая им не только грех в разных видах его, но и предлагая не </w:t>
      </w:r>
      <w:r w:rsidRPr="00860F45">
        <w:rPr>
          <w:rFonts w:eastAsia="Times New Roman"/>
          <w:color w:val="000000"/>
          <w:spacing w:val="-8"/>
          <w:sz w:val="24"/>
          <w:szCs w:val="24"/>
        </w:rPr>
        <w:t xml:space="preserve">свойственные им, возвышеннейшие добродетели. Не доверяйте, </w:t>
      </w:r>
      <w:r w:rsidRPr="00860F45">
        <w:rPr>
          <w:rFonts w:eastAsia="Times New Roman"/>
          <w:color w:val="000000"/>
          <w:sz w:val="24"/>
          <w:szCs w:val="24"/>
        </w:rPr>
        <w:t xml:space="preserve">братия, вашим помыслам, разумениям, мечтам, влечениям, </w:t>
      </w:r>
      <w:r w:rsidRPr="00860F45">
        <w:rPr>
          <w:rFonts w:eastAsia="Times New Roman"/>
          <w:color w:val="000000"/>
          <w:spacing w:val="-4"/>
          <w:sz w:val="24"/>
          <w:szCs w:val="24"/>
        </w:rPr>
        <w:t>хотя бы они казались вам самыми благими, хотя бы они пред</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ставляли вам в живописной картине святейшее монашеское жительство! Если та обитель, в которой вы живете, дает вам </w:t>
      </w:r>
      <w:r w:rsidRPr="00860F45">
        <w:rPr>
          <w:rFonts w:eastAsia="Times New Roman"/>
          <w:color w:val="000000"/>
          <w:sz w:val="24"/>
          <w:szCs w:val="24"/>
        </w:rPr>
        <w:t xml:space="preserve">возможность проводить жизнь по евангельским заповедям, </w:t>
      </w:r>
      <w:r w:rsidRPr="00860F45">
        <w:rPr>
          <w:rFonts w:eastAsia="Times New Roman"/>
          <w:color w:val="000000"/>
          <w:spacing w:val="-1"/>
          <w:sz w:val="24"/>
          <w:szCs w:val="24"/>
        </w:rPr>
        <w:t xml:space="preserve">если вы не низлагаетесь соблазнами в смертные грехи, то не </w:t>
      </w:r>
      <w:r w:rsidRPr="00860F45">
        <w:rPr>
          <w:rFonts w:eastAsia="Times New Roman"/>
          <w:color w:val="000000"/>
          <w:spacing w:val="-4"/>
          <w:sz w:val="24"/>
          <w:szCs w:val="24"/>
        </w:rPr>
        <w:t xml:space="preserve">оставляйте обители. Потерпите великодушно ее недостатки, и духовные и вещественные; не вздумайте всуе искать поприща подвигов, не дарованного Богом нашему времени. Бог желает </w:t>
      </w:r>
      <w:r w:rsidRPr="00860F45">
        <w:rPr>
          <w:rFonts w:eastAsia="Times New Roman"/>
          <w:color w:val="000000"/>
          <w:spacing w:val="-3"/>
          <w:sz w:val="24"/>
          <w:szCs w:val="24"/>
        </w:rPr>
        <w:t>и ищет спасения всех. Он и спасает всегда всех, произволяю</w:t>
      </w:r>
      <w:r w:rsidRPr="00860F45">
        <w:rPr>
          <w:rFonts w:eastAsia="Times New Roman"/>
          <w:color w:val="000000"/>
          <w:spacing w:val="-2"/>
          <w:sz w:val="24"/>
          <w:szCs w:val="24"/>
        </w:rPr>
        <w:t>щих спастись от потопления в житейском и греховном море;</w:t>
      </w:r>
      <w:r w:rsidR="006A77A8">
        <w:rPr>
          <w:rFonts w:eastAsia="Times New Roman"/>
          <w:color w:val="000000"/>
          <w:spacing w:val="-2"/>
          <w:sz w:val="24"/>
          <w:szCs w:val="24"/>
        </w:rPr>
        <w:t xml:space="preserve"> </w:t>
      </w:r>
      <w:r w:rsidRPr="00860F45">
        <w:rPr>
          <w:rFonts w:eastAsia="Times New Roman"/>
          <w:color w:val="000000"/>
          <w:spacing w:val="-5"/>
          <w:sz w:val="24"/>
          <w:szCs w:val="24"/>
        </w:rPr>
        <w:t>но не всегда спасает в корабле или в удобном, благоустроен</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ном пристанище. Он обетовал спасение святому апостолу </w:t>
      </w:r>
      <w:r w:rsidRPr="00860F45">
        <w:rPr>
          <w:rFonts w:eastAsia="Times New Roman"/>
          <w:color w:val="000000"/>
          <w:spacing w:val="-6"/>
          <w:sz w:val="24"/>
          <w:szCs w:val="24"/>
        </w:rPr>
        <w:t xml:space="preserve">Павлу и всем спутникам Апостола: Он и дал это спасение; но </w:t>
      </w:r>
      <w:r w:rsidRPr="00860F45">
        <w:rPr>
          <w:rFonts w:eastAsia="Times New Roman"/>
          <w:color w:val="000000"/>
          <w:spacing w:val="-5"/>
          <w:sz w:val="24"/>
          <w:szCs w:val="24"/>
        </w:rPr>
        <w:t>Апостол и его спутники спаслись не в корабле, который раз</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било, а с большим трудом, иные вплавь, другие на досках и </w:t>
      </w:r>
      <w:r w:rsidRPr="00860F45">
        <w:rPr>
          <w:rFonts w:eastAsia="Times New Roman"/>
          <w:color w:val="000000"/>
          <w:sz w:val="24"/>
          <w:szCs w:val="24"/>
        </w:rPr>
        <w:t>различных обломках от корабля</w:t>
      </w:r>
      <w:r w:rsidR="006A77A8">
        <w:rPr>
          <w:rStyle w:val="a6"/>
          <w:rFonts w:eastAsia="Times New Roman"/>
          <w:color w:val="000000"/>
          <w:sz w:val="24"/>
          <w:szCs w:val="24"/>
        </w:rPr>
        <w:footnoteReference w:id="118"/>
      </w:r>
      <w:r w:rsidRPr="00860F45">
        <w:rPr>
          <w:rFonts w:eastAsia="Times New Roman"/>
          <w:color w:val="000000"/>
          <w:sz w:val="24"/>
          <w:szCs w:val="24"/>
        </w:rPr>
        <w:t>.</w:t>
      </w:r>
    </w:p>
    <w:p w:rsidR="007F4E84" w:rsidRPr="006A77A8" w:rsidRDefault="007F4E84" w:rsidP="00FD09E3">
      <w:pPr>
        <w:shd w:val="clear" w:color="auto" w:fill="FFFFFF"/>
        <w:tabs>
          <w:tab w:val="left" w:pos="0"/>
          <w:tab w:val="left" w:pos="8789"/>
        </w:tabs>
        <w:spacing w:before="230" w:line="270" w:lineRule="exact"/>
        <w:ind w:firstLine="567"/>
        <w:jc w:val="center"/>
        <w:rPr>
          <w:b/>
        </w:rPr>
      </w:pPr>
      <w:r w:rsidRPr="006A77A8">
        <w:rPr>
          <w:rFonts w:eastAsia="Times New Roman"/>
          <w:b/>
          <w:bCs/>
          <w:color w:val="000000"/>
          <w:sz w:val="24"/>
          <w:szCs w:val="24"/>
        </w:rPr>
        <w:t>Глава 11 О отшельнической жизни</w:t>
      </w:r>
    </w:p>
    <w:p w:rsidR="007F4E84" w:rsidRPr="00860F45" w:rsidRDefault="007F4E84" w:rsidP="00FD09E3">
      <w:pPr>
        <w:shd w:val="clear" w:color="auto" w:fill="FFFFFF"/>
        <w:tabs>
          <w:tab w:val="left" w:pos="0"/>
          <w:tab w:val="left" w:pos="8789"/>
        </w:tabs>
        <w:spacing w:before="115" w:line="234" w:lineRule="exact"/>
        <w:ind w:firstLine="567"/>
        <w:jc w:val="both"/>
      </w:pPr>
      <w:r w:rsidRPr="00860F45">
        <w:rPr>
          <w:rFonts w:eastAsia="Times New Roman"/>
          <w:color w:val="000000"/>
          <w:spacing w:val="-5"/>
          <w:sz w:val="24"/>
          <w:szCs w:val="24"/>
        </w:rPr>
        <w:t xml:space="preserve">Да не будет сокрытым от возлюбленнейших братии, что </w:t>
      </w:r>
      <w:r w:rsidRPr="00860F45">
        <w:rPr>
          <w:rFonts w:eastAsia="Times New Roman"/>
          <w:color w:val="000000"/>
          <w:sz w:val="24"/>
          <w:szCs w:val="24"/>
        </w:rPr>
        <w:t xml:space="preserve">возвышеннейшие роды иноческого жительства, как-то: </w:t>
      </w:r>
      <w:r w:rsidRPr="00860F45">
        <w:rPr>
          <w:rFonts w:eastAsia="Times New Roman"/>
          <w:color w:val="000000"/>
          <w:spacing w:val="-6"/>
          <w:sz w:val="24"/>
          <w:szCs w:val="24"/>
        </w:rPr>
        <w:t xml:space="preserve">отшельничество в глубокой пустыне или безмолвие в затворе, </w:t>
      </w:r>
      <w:r w:rsidRPr="00860F45">
        <w:rPr>
          <w:rFonts w:eastAsia="Times New Roman"/>
          <w:color w:val="000000"/>
          <w:spacing w:val="-5"/>
          <w:sz w:val="24"/>
          <w:szCs w:val="24"/>
        </w:rPr>
        <w:t>также жительство при духоносном старце с безусловным по</w:t>
      </w:r>
      <w:r w:rsidRPr="00860F45">
        <w:rPr>
          <w:rFonts w:eastAsia="Times New Roman"/>
          <w:color w:val="000000"/>
          <w:spacing w:val="-5"/>
          <w:sz w:val="24"/>
          <w:szCs w:val="24"/>
        </w:rPr>
        <w:softHyphen/>
        <w:t xml:space="preserve">слушанием ему, — устроились не по случаю, не по произволу </w:t>
      </w:r>
      <w:r w:rsidRPr="00860F45">
        <w:rPr>
          <w:rFonts w:eastAsia="Times New Roman"/>
          <w:color w:val="000000"/>
          <w:spacing w:val="-6"/>
          <w:sz w:val="24"/>
          <w:szCs w:val="24"/>
        </w:rPr>
        <w:t>и разуму человеческому, но по особенному смотрению, опре</w:t>
      </w:r>
      <w:r w:rsidRPr="00860F45">
        <w:rPr>
          <w:rFonts w:eastAsia="Times New Roman"/>
          <w:color w:val="000000"/>
          <w:spacing w:val="-6"/>
          <w:sz w:val="24"/>
          <w:szCs w:val="24"/>
        </w:rPr>
        <w:softHyphen/>
      </w:r>
      <w:r w:rsidRPr="00860F45">
        <w:rPr>
          <w:rFonts w:eastAsia="Times New Roman"/>
          <w:color w:val="000000"/>
          <w:spacing w:val="-5"/>
          <w:sz w:val="24"/>
          <w:szCs w:val="24"/>
        </w:rPr>
        <w:t>делению, призванию и откровению Божиим. Антоний Вели</w:t>
      </w:r>
      <w:r w:rsidRPr="00860F45">
        <w:rPr>
          <w:rFonts w:eastAsia="Times New Roman"/>
          <w:color w:val="000000"/>
          <w:spacing w:val="-5"/>
          <w:sz w:val="24"/>
          <w:szCs w:val="24"/>
        </w:rPr>
        <w:softHyphen/>
      </w:r>
      <w:r w:rsidRPr="00860F45">
        <w:rPr>
          <w:rFonts w:eastAsia="Times New Roman"/>
          <w:color w:val="000000"/>
          <w:spacing w:val="-3"/>
          <w:sz w:val="24"/>
          <w:szCs w:val="24"/>
        </w:rPr>
        <w:t>кий, глава монашества, учредитель пустынножития, удалил</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ся в пустыню, уже облекшись силою Свыше, и не иначе, как призванный Богом. Хотя этого и не сказано ясно в житии его, </w:t>
      </w:r>
      <w:r w:rsidRPr="00860F45">
        <w:rPr>
          <w:rFonts w:eastAsia="Times New Roman"/>
          <w:color w:val="000000"/>
          <w:spacing w:val="-5"/>
          <w:sz w:val="24"/>
          <w:szCs w:val="24"/>
        </w:rPr>
        <w:t>но дальнейшие события жизни Преподобного доказывают это с ясностию. О том же, что в глубочайшую (внутреннюю) пу</w:t>
      </w:r>
      <w:r w:rsidRPr="00860F45">
        <w:rPr>
          <w:rFonts w:eastAsia="Times New Roman"/>
          <w:color w:val="000000"/>
          <w:spacing w:val="-5"/>
          <w:sz w:val="24"/>
          <w:szCs w:val="24"/>
        </w:rPr>
        <w:softHyphen/>
      </w:r>
      <w:r w:rsidRPr="00860F45">
        <w:rPr>
          <w:rFonts w:eastAsia="Times New Roman"/>
          <w:color w:val="000000"/>
          <w:spacing w:val="-4"/>
          <w:sz w:val="24"/>
          <w:szCs w:val="24"/>
        </w:rPr>
        <w:t>стыню для строжайшего безмолвия он был наставлен Боже</w:t>
      </w:r>
      <w:r w:rsidRPr="00860F45">
        <w:rPr>
          <w:rFonts w:eastAsia="Times New Roman"/>
          <w:color w:val="000000"/>
          <w:spacing w:val="-4"/>
          <w:sz w:val="24"/>
          <w:szCs w:val="24"/>
        </w:rPr>
        <w:softHyphen/>
      </w:r>
      <w:r w:rsidRPr="00860F45">
        <w:rPr>
          <w:rFonts w:eastAsia="Times New Roman"/>
          <w:color w:val="000000"/>
          <w:spacing w:val="-6"/>
          <w:sz w:val="24"/>
          <w:szCs w:val="24"/>
        </w:rPr>
        <w:t>ственным гласом и повелением, сказано и в житии его</w:t>
      </w:r>
      <w:r w:rsidR="006A77A8">
        <w:rPr>
          <w:rStyle w:val="a6"/>
          <w:rFonts w:eastAsia="Times New Roman"/>
          <w:color w:val="000000"/>
          <w:spacing w:val="-6"/>
          <w:sz w:val="24"/>
          <w:szCs w:val="24"/>
        </w:rPr>
        <w:footnoteReference w:id="119"/>
      </w:r>
      <w:r w:rsidRPr="00860F45">
        <w:rPr>
          <w:rFonts w:eastAsia="Times New Roman"/>
          <w:color w:val="000000"/>
          <w:spacing w:val="-6"/>
          <w:sz w:val="24"/>
          <w:szCs w:val="24"/>
        </w:rPr>
        <w:t>. Пре</w:t>
      </w:r>
      <w:r w:rsidRPr="00860F45">
        <w:rPr>
          <w:rFonts w:eastAsia="Times New Roman"/>
          <w:color w:val="000000"/>
          <w:spacing w:val="-6"/>
          <w:sz w:val="24"/>
          <w:szCs w:val="24"/>
        </w:rPr>
        <w:softHyphen/>
        <w:t xml:space="preserve">подобному Макарию Великому, современнику преподобного </w:t>
      </w:r>
      <w:r w:rsidRPr="00860F45">
        <w:rPr>
          <w:rFonts w:eastAsia="Times New Roman"/>
          <w:color w:val="000000"/>
          <w:spacing w:val="-5"/>
          <w:sz w:val="24"/>
          <w:szCs w:val="24"/>
        </w:rPr>
        <w:t xml:space="preserve">Антония, несколько младшему его, явился Херувим, показал </w:t>
      </w:r>
      <w:r w:rsidRPr="00860F45">
        <w:rPr>
          <w:rFonts w:eastAsia="Times New Roman"/>
          <w:color w:val="000000"/>
          <w:spacing w:val="-9"/>
          <w:sz w:val="24"/>
          <w:szCs w:val="24"/>
        </w:rPr>
        <w:t>бесплодную, дикую равнину, — впоследствии знаменитый Еги</w:t>
      </w:r>
      <w:r w:rsidRPr="00860F45">
        <w:rPr>
          <w:rFonts w:eastAsia="Times New Roman"/>
          <w:color w:val="000000"/>
          <w:spacing w:val="-9"/>
          <w:sz w:val="24"/>
          <w:szCs w:val="24"/>
        </w:rPr>
        <w:softHyphen/>
      </w:r>
      <w:r w:rsidRPr="00860F45">
        <w:rPr>
          <w:rFonts w:eastAsia="Times New Roman"/>
          <w:color w:val="000000"/>
          <w:spacing w:val="-3"/>
          <w:sz w:val="24"/>
          <w:szCs w:val="24"/>
        </w:rPr>
        <w:t xml:space="preserve">петский Скит — заповедал поместиться в ней на жительство </w:t>
      </w:r>
      <w:r w:rsidRPr="00860F45">
        <w:rPr>
          <w:rFonts w:eastAsia="Times New Roman"/>
          <w:color w:val="000000"/>
          <w:spacing w:val="-5"/>
          <w:sz w:val="24"/>
          <w:szCs w:val="24"/>
        </w:rPr>
        <w:t xml:space="preserve">и обетовал, что пустынная равнина населится множеством </w:t>
      </w:r>
      <w:r w:rsidRPr="00860F45">
        <w:rPr>
          <w:rFonts w:eastAsia="Times New Roman"/>
          <w:color w:val="000000"/>
          <w:spacing w:val="-4"/>
          <w:sz w:val="24"/>
          <w:szCs w:val="24"/>
        </w:rPr>
        <w:t>отшельников</w:t>
      </w:r>
      <w:r w:rsidR="006A77A8">
        <w:rPr>
          <w:rStyle w:val="a6"/>
          <w:rFonts w:eastAsia="Times New Roman"/>
          <w:color w:val="000000"/>
          <w:spacing w:val="-4"/>
          <w:sz w:val="24"/>
          <w:szCs w:val="24"/>
        </w:rPr>
        <w:footnoteReference w:id="120"/>
      </w:r>
      <w:r w:rsidRPr="00860F45">
        <w:rPr>
          <w:rFonts w:eastAsia="Times New Roman"/>
          <w:color w:val="000000"/>
          <w:spacing w:val="-4"/>
          <w:sz w:val="24"/>
          <w:szCs w:val="24"/>
        </w:rPr>
        <w:t>. Арсений Великий, находясь в царских пала</w:t>
      </w:r>
      <w:r w:rsidRPr="00860F45">
        <w:rPr>
          <w:rFonts w:eastAsia="Times New Roman"/>
          <w:color w:val="000000"/>
          <w:spacing w:val="-4"/>
          <w:sz w:val="24"/>
          <w:szCs w:val="24"/>
        </w:rPr>
        <w:softHyphen/>
        <w:t>тах, молил Бога, чтоб ему указан быль путь спасения, и ус</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лышал глас: «Арсений! бегай от человеков, и спасешься». </w:t>
      </w:r>
      <w:r w:rsidRPr="00860F45">
        <w:rPr>
          <w:rFonts w:eastAsia="Times New Roman"/>
          <w:color w:val="000000"/>
          <w:spacing w:val="-7"/>
          <w:sz w:val="24"/>
          <w:szCs w:val="24"/>
        </w:rPr>
        <w:t xml:space="preserve">Арсений удалился в упомянутый Скит, там снова умолял Бога </w:t>
      </w:r>
      <w:r w:rsidRPr="00860F45">
        <w:rPr>
          <w:rFonts w:eastAsia="Times New Roman"/>
          <w:color w:val="000000"/>
          <w:spacing w:val="-4"/>
          <w:sz w:val="24"/>
          <w:szCs w:val="24"/>
        </w:rPr>
        <w:t>наставить его спасению, и снова услышал глас: «Арсений! убегай (человеков), молчи, безмолвствуй: это корни безгре</w:t>
      </w:r>
      <w:r w:rsidRPr="00860F45">
        <w:rPr>
          <w:rFonts w:eastAsia="Times New Roman"/>
          <w:color w:val="000000"/>
          <w:spacing w:val="-5"/>
          <w:sz w:val="24"/>
          <w:szCs w:val="24"/>
        </w:rPr>
        <w:t>шия»</w:t>
      </w:r>
      <w:r w:rsidR="006A77A8">
        <w:rPr>
          <w:rStyle w:val="a6"/>
          <w:rFonts w:eastAsia="Times New Roman"/>
          <w:color w:val="000000"/>
          <w:spacing w:val="-5"/>
          <w:sz w:val="24"/>
          <w:szCs w:val="24"/>
        </w:rPr>
        <w:footnoteReference w:id="121"/>
      </w:r>
      <w:r w:rsidRPr="00860F45">
        <w:rPr>
          <w:rFonts w:eastAsia="Times New Roman"/>
          <w:color w:val="000000"/>
          <w:spacing w:val="-5"/>
          <w:sz w:val="24"/>
          <w:szCs w:val="24"/>
        </w:rPr>
        <w:t>. Преподобная Мария Египетская призвана к отшель</w:t>
      </w:r>
      <w:r w:rsidRPr="00860F45">
        <w:rPr>
          <w:rFonts w:eastAsia="Times New Roman"/>
          <w:color w:val="000000"/>
          <w:spacing w:val="-5"/>
          <w:sz w:val="24"/>
          <w:szCs w:val="24"/>
        </w:rPr>
        <w:softHyphen/>
        <w:t>ничеству в Заиорданской пустыне повелением Божиим</w:t>
      </w:r>
      <w:r w:rsidR="006A77A8">
        <w:rPr>
          <w:rStyle w:val="a6"/>
          <w:rFonts w:eastAsia="Times New Roman"/>
          <w:color w:val="000000"/>
          <w:spacing w:val="-5"/>
          <w:sz w:val="24"/>
          <w:szCs w:val="24"/>
        </w:rPr>
        <w:footnoteReference w:id="122"/>
      </w:r>
      <w:r w:rsidRPr="00860F45">
        <w:rPr>
          <w:rFonts w:eastAsia="Times New Roman"/>
          <w:color w:val="000000"/>
          <w:spacing w:val="-5"/>
          <w:sz w:val="24"/>
          <w:szCs w:val="24"/>
        </w:rPr>
        <w:t>. Бог,</w:t>
      </w:r>
      <w:r w:rsidR="006A77A8">
        <w:rPr>
          <w:rFonts w:eastAsia="Times New Roman"/>
          <w:color w:val="000000"/>
          <w:spacing w:val="-5"/>
          <w:sz w:val="24"/>
          <w:szCs w:val="24"/>
        </w:rPr>
        <w:t xml:space="preserve"> </w:t>
      </w:r>
      <w:r w:rsidRPr="00860F45">
        <w:rPr>
          <w:rFonts w:eastAsia="Times New Roman"/>
          <w:color w:val="000000"/>
          <w:spacing w:val="-6"/>
          <w:sz w:val="24"/>
          <w:szCs w:val="24"/>
        </w:rPr>
        <w:t>призывавший к безмолвию и отшельничеству избранных Сво</w:t>
      </w:r>
      <w:r w:rsidRPr="00860F45">
        <w:rPr>
          <w:rFonts w:eastAsia="Times New Roman"/>
          <w:color w:val="000000"/>
          <w:spacing w:val="-6"/>
          <w:sz w:val="24"/>
          <w:szCs w:val="24"/>
        </w:rPr>
        <w:softHyphen/>
      </w:r>
      <w:r w:rsidRPr="00860F45">
        <w:rPr>
          <w:rFonts w:eastAsia="Times New Roman"/>
          <w:color w:val="000000"/>
          <w:spacing w:val="-4"/>
          <w:sz w:val="24"/>
          <w:szCs w:val="24"/>
        </w:rPr>
        <w:t>их, то есть тех, которых Он провидел способными к безмол</w:t>
      </w:r>
      <w:r w:rsidRPr="00860F45">
        <w:rPr>
          <w:rFonts w:eastAsia="Times New Roman"/>
          <w:color w:val="000000"/>
          <w:spacing w:val="-4"/>
          <w:sz w:val="24"/>
          <w:szCs w:val="24"/>
        </w:rPr>
        <w:softHyphen/>
      </w:r>
      <w:r w:rsidRPr="00860F45">
        <w:rPr>
          <w:rFonts w:eastAsia="Times New Roman"/>
          <w:color w:val="000000"/>
          <w:spacing w:val="-7"/>
          <w:sz w:val="24"/>
          <w:szCs w:val="24"/>
        </w:rPr>
        <w:t>вию и отшельничеству, предоставлял им такие пособия и сред</w:t>
      </w:r>
      <w:r w:rsidRPr="00860F45">
        <w:rPr>
          <w:rFonts w:eastAsia="Times New Roman"/>
          <w:color w:val="000000"/>
          <w:spacing w:val="-7"/>
          <w:sz w:val="24"/>
          <w:szCs w:val="24"/>
        </w:rPr>
        <w:softHyphen/>
      </w:r>
      <w:r w:rsidRPr="00860F45">
        <w:rPr>
          <w:rFonts w:eastAsia="Times New Roman"/>
          <w:color w:val="000000"/>
          <w:spacing w:val="-2"/>
          <w:sz w:val="24"/>
          <w:szCs w:val="24"/>
        </w:rPr>
        <w:t xml:space="preserve">ства для этого жительства, каких человек сам по себе иметь </w:t>
      </w:r>
      <w:r w:rsidRPr="00860F45">
        <w:rPr>
          <w:rFonts w:eastAsia="Times New Roman"/>
          <w:color w:val="000000"/>
          <w:spacing w:val="-3"/>
          <w:sz w:val="24"/>
          <w:szCs w:val="24"/>
        </w:rPr>
        <w:t xml:space="preserve">не может. И в те времена, в которые монашество процветало, </w:t>
      </w:r>
      <w:r w:rsidRPr="00860F45">
        <w:rPr>
          <w:rFonts w:eastAsia="Times New Roman"/>
          <w:color w:val="000000"/>
          <w:spacing w:val="-4"/>
          <w:sz w:val="24"/>
          <w:szCs w:val="24"/>
        </w:rPr>
        <w:t>в которые много было духоносных руководителей, редкие признавались способными к безмолвию, в особенности к от</w:t>
      </w:r>
      <w:r w:rsidRPr="00860F45">
        <w:rPr>
          <w:rFonts w:eastAsia="Times New Roman"/>
          <w:color w:val="000000"/>
          <w:spacing w:val="-4"/>
          <w:sz w:val="24"/>
          <w:szCs w:val="24"/>
        </w:rPr>
        <w:softHyphen/>
        <w:t>шельничеству. «Истинное, разумное безмолвие, — говорит святой Иоанн Лествичник, — могут проходить немногие, и именно только те, которые стяжали Божественное утешение, поощряющее их в подвигах и помогающее в бранях»</w:t>
      </w:r>
      <w:r w:rsidR="006A77A8">
        <w:rPr>
          <w:rStyle w:val="a6"/>
          <w:rFonts w:eastAsia="Times New Roman"/>
          <w:color w:val="000000"/>
          <w:spacing w:val="-4"/>
          <w:sz w:val="24"/>
          <w:szCs w:val="24"/>
        </w:rPr>
        <w:footnoteReference w:id="123"/>
      </w:r>
      <w:r w:rsidRPr="00860F45">
        <w:rPr>
          <w:rFonts w:eastAsia="Times New Roman"/>
          <w:color w:val="000000"/>
          <w:spacing w:val="-4"/>
          <w:sz w:val="24"/>
          <w:szCs w:val="24"/>
        </w:rPr>
        <w:t>. «Без</w:t>
      </w:r>
      <w:r w:rsidRPr="00860F45">
        <w:rPr>
          <w:rFonts w:eastAsia="Times New Roman"/>
          <w:color w:val="000000"/>
          <w:spacing w:val="-4"/>
          <w:sz w:val="24"/>
          <w:szCs w:val="24"/>
        </w:rPr>
        <w:softHyphen/>
      </w:r>
      <w:r w:rsidRPr="00860F45">
        <w:rPr>
          <w:rFonts w:eastAsia="Times New Roman"/>
          <w:color w:val="000000"/>
          <w:spacing w:val="-5"/>
          <w:sz w:val="24"/>
          <w:szCs w:val="24"/>
        </w:rPr>
        <w:t>молвие губит неопытных»</w:t>
      </w:r>
      <w:r w:rsidR="006A77A8">
        <w:rPr>
          <w:rStyle w:val="a6"/>
          <w:rFonts w:eastAsia="Times New Roman"/>
          <w:color w:val="000000"/>
          <w:spacing w:val="-5"/>
          <w:sz w:val="24"/>
          <w:szCs w:val="24"/>
        </w:rPr>
        <w:footnoteReference w:id="124"/>
      </w:r>
      <w:r w:rsidRPr="00860F45">
        <w:rPr>
          <w:rFonts w:eastAsia="Times New Roman"/>
          <w:color w:val="000000"/>
          <w:spacing w:val="-5"/>
          <w:sz w:val="24"/>
          <w:szCs w:val="24"/>
        </w:rPr>
        <w:t xml:space="preserve">. Затворники и отшельники часто </w:t>
      </w:r>
      <w:r w:rsidRPr="00860F45">
        <w:rPr>
          <w:rFonts w:eastAsia="Times New Roman"/>
          <w:color w:val="000000"/>
          <w:spacing w:val="-7"/>
          <w:sz w:val="24"/>
          <w:szCs w:val="24"/>
        </w:rPr>
        <w:lastRenderedPageBreak/>
        <w:t xml:space="preserve">подвергались величайшим душевным бедствиям: подвергались </w:t>
      </w:r>
      <w:r w:rsidRPr="00860F45">
        <w:rPr>
          <w:rFonts w:eastAsia="Times New Roman"/>
          <w:color w:val="000000"/>
          <w:spacing w:val="-4"/>
          <w:sz w:val="24"/>
          <w:szCs w:val="24"/>
        </w:rPr>
        <w:t>бедствиям те из них, которые вступили в затвор самопроиз</w:t>
      </w:r>
      <w:r w:rsidRPr="00860F45">
        <w:rPr>
          <w:rFonts w:eastAsia="Times New Roman"/>
          <w:color w:val="000000"/>
          <w:spacing w:val="-4"/>
          <w:sz w:val="24"/>
          <w:szCs w:val="24"/>
        </w:rPr>
        <w:softHyphen/>
      </w:r>
      <w:r w:rsidRPr="00860F45">
        <w:rPr>
          <w:rFonts w:eastAsia="Times New Roman"/>
          <w:color w:val="000000"/>
          <w:sz w:val="24"/>
          <w:szCs w:val="24"/>
        </w:rPr>
        <w:t>вольно, не призванные Богом.</w:t>
      </w:r>
    </w:p>
    <w:p w:rsidR="007F4E84" w:rsidRPr="00860F45" w:rsidRDefault="007F4E84" w:rsidP="00FD09E3">
      <w:pPr>
        <w:shd w:val="clear" w:color="auto" w:fill="FFFFFF"/>
        <w:tabs>
          <w:tab w:val="left" w:pos="0"/>
          <w:tab w:val="left" w:pos="8789"/>
        </w:tabs>
        <w:spacing w:line="227" w:lineRule="exact"/>
        <w:ind w:firstLine="567"/>
        <w:jc w:val="both"/>
      </w:pPr>
      <w:r w:rsidRPr="00860F45">
        <w:rPr>
          <w:rFonts w:eastAsia="Times New Roman"/>
          <w:color w:val="000000"/>
          <w:spacing w:val="-5"/>
          <w:sz w:val="24"/>
          <w:szCs w:val="24"/>
        </w:rPr>
        <w:t xml:space="preserve">В Прологе читается следующая повесть: В Палестине был </w:t>
      </w:r>
      <w:r w:rsidRPr="00860F45">
        <w:rPr>
          <w:rFonts w:eastAsia="Times New Roman"/>
          <w:color w:val="000000"/>
          <w:spacing w:val="-6"/>
          <w:sz w:val="24"/>
          <w:szCs w:val="24"/>
        </w:rPr>
        <w:t>некоторый монастырь при подошве большого и высокого уте</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са, а в утесе был вертеп (пещера) над монастырем. Монахи </w:t>
      </w:r>
      <w:r w:rsidRPr="00860F45">
        <w:rPr>
          <w:rFonts w:eastAsia="Times New Roman"/>
          <w:color w:val="000000"/>
          <w:spacing w:val="-1"/>
          <w:sz w:val="24"/>
          <w:szCs w:val="24"/>
        </w:rPr>
        <w:t xml:space="preserve">того монастыря рассказывали: «За несколько времени пред </w:t>
      </w:r>
      <w:r w:rsidRPr="00860F45">
        <w:rPr>
          <w:rFonts w:eastAsia="Times New Roman"/>
          <w:color w:val="000000"/>
          <w:spacing w:val="-3"/>
          <w:sz w:val="24"/>
          <w:szCs w:val="24"/>
        </w:rPr>
        <w:t>сим один из нашего братства возымел желание жить в верте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пе, что в горе, и просил о том игумена. Игумен имел дар </w:t>
      </w:r>
      <w:r w:rsidRPr="00860F45">
        <w:rPr>
          <w:rFonts w:eastAsia="Times New Roman"/>
          <w:color w:val="000000"/>
          <w:sz w:val="24"/>
          <w:szCs w:val="24"/>
        </w:rPr>
        <w:t xml:space="preserve">рассуждения. Он сказал брату: «Сын мой, как ты хочешь </w:t>
      </w:r>
      <w:r w:rsidRPr="00860F45">
        <w:rPr>
          <w:rFonts w:eastAsia="Times New Roman"/>
          <w:color w:val="000000"/>
          <w:spacing w:val="-5"/>
          <w:sz w:val="24"/>
          <w:szCs w:val="24"/>
        </w:rPr>
        <w:t xml:space="preserve">жить один в вертепе, еще нисколько не преодолев плотских и </w:t>
      </w:r>
      <w:r w:rsidRPr="00860F45">
        <w:rPr>
          <w:rFonts w:eastAsia="Times New Roman"/>
          <w:color w:val="000000"/>
          <w:spacing w:val="-7"/>
          <w:sz w:val="24"/>
          <w:szCs w:val="24"/>
        </w:rPr>
        <w:t xml:space="preserve">душевных страстных помыслов? желающему безмолвствовать </w:t>
      </w:r>
      <w:r w:rsidRPr="00860F45">
        <w:rPr>
          <w:rFonts w:eastAsia="Times New Roman"/>
          <w:color w:val="000000"/>
          <w:spacing w:val="-4"/>
          <w:sz w:val="24"/>
          <w:szCs w:val="24"/>
        </w:rPr>
        <w:t>должно быть под руководством наставника, а не самому уп</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равлять собою. Ты, нисколько не достигши надлежащей меры, </w:t>
      </w:r>
      <w:r w:rsidRPr="00860F45">
        <w:rPr>
          <w:rFonts w:eastAsia="Times New Roman"/>
          <w:color w:val="000000"/>
          <w:spacing w:val="-5"/>
          <w:sz w:val="24"/>
          <w:szCs w:val="24"/>
        </w:rPr>
        <w:t xml:space="preserve">просишь у моей худости, чтоб я дозволил тебе одному жить в </w:t>
      </w:r>
      <w:r w:rsidRPr="00860F45">
        <w:rPr>
          <w:rFonts w:eastAsia="Times New Roman"/>
          <w:color w:val="000000"/>
          <w:spacing w:val="-4"/>
          <w:sz w:val="24"/>
          <w:szCs w:val="24"/>
        </w:rPr>
        <w:t>вертепе, а я думаю, что ты не разумеешь различных сетей диавольских. Гораздо лучше тебе служить отцам, получать от Бога помощь их молитвами, с ними в назначенные часы сла</w:t>
      </w:r>
      <w:r w:rsidRPr="00860F45">
        <w:rPr>
          <w:rFonts w:eastAsia="Times New Roman"/>
          <w:color w:val="000000"/>
          <w:spacing w:val="-4"/>
          <w:sz w:val="24"/>
          <w:szCs w:val="24"/>
        </w:rPr>
        <w:softHyphen/>
        <w:t xml:space="preserve">вить и воспевать Владыку всех, нежели одному бороться с </w:t>
      </w:r>
      <w:r w:rsidRPr="00860F45">
        <w:rPr>
          <w:rFonts w:eastAsia="Times New Roman"/>
          <w:color w:val="000000"/>
          <w:sz w:val="24"/>
          <w:szCs w:val="24"/>
        </w:rPr>
        <w:t xml:space="preserve">нечестивыми и злохитрыми помыслами. Не слышал ли ты, </w:t>
      </w:r>
      <w:r w:rsidRPr="00860F45">
        <w:rPr>
          <w:rFonts w:eastAsia="Times New Roman"/>
          <w:color w:val="000000"/>
          <w:spacing w:val="-3"/>
          <w:sz w:val="24"/>
          <w:szCs w:val="24"/>
        </w:rPr>
        <w:t xml:space="preserve">что говорит Богогласный Отец, Иоанн, писатель Лествицы: </w:t>
      </w:r>
      <w:r w:rsidRPr="00860F45">
        <w:rPr>
          <w:rFonts w:eastAsia="Times New Roman"/>
          <w:color w:val="000000"/>
          <w:spacing w:val="-6"/>
          <w:sz w:val="24"/>
          <w:szCs w:val="24"/>
        </w:rPr>
        <w:t xml:space="preserve">Горе жительствующему наедине: если он впадет в уныние или </w:t>
      </w:r>
      <w:r w:rsidRPr="00860F45">
        <w:rPr>
          <w:rFonts w:eastAsia="Times New Roman"/>
          <w:color w:val="000000"/>
          <w:spacing w:val="-4"/>
          <w:sz w:val="24"/>
          <w:szCs w:val="24"/>
        </w:rPr>
        <w:t xml:space="preserve">леность, то некому восставить его! а где два или три собраны во имя Мое, там Я посреди их, сказал Господь». Так говорил </w:t>
      </w:r>
      <w:r w:rsidRPr="00860F45">
        <w:rPr>
          <w:rFonts w:eastAsia="Times New Roman"/>
          <w:color w:val="000000"/>
          <w:spacing w:val="-6"/>
          <w:sz w:val="24"/>
          <w:szCs w:val="24"/>
        </w:rPr>
        <w:t>ему игумен, но не мог отвлечь инока от душепагубных помыс</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лов. Видя непреодолимое желание брата и неотступные его </w:t>
      </w:r>
      <w:r w:rsidRPr="00860F45">
        <w:rPr>
          <w:rFonts w:eastAsia="Times New Roman"/>
          <w:color w:val="000000"/>
          <w:spacing w:val="-3"/>
          <w:sz w:val="24"/>
          <w:szCs w:val="24"/>
        </w:rPr>
        <w:t>просьбы, игумен наконец дозволил ему жить в вертепе. На</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путствованный молитвою игумена, он взошел в вертеп. В часы </w:t>
      </w:r>
      <w:r w:rsidRPr="00860F45">
        <w:rPr>
          <w:rFonts w:eastAsia="Times New Roman"/>
          <w:color w:val="000000"/>
          <w:spacing w:val="-4"/>
          <w:sz w:val="24"/>
          <w:szCs w:val="24"/>
        </w:rPr>
        <w:t>употребления пищи приносил ее к вертепу один из монастырской братии, а затворник имел на веревке корзину, которую спускал, и принимал пищу. Когда он пробыл несколько вре</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мени в вертепе, диавол, всегда борющийся с желающими жить богоугодно, начал смущать его злыми помыслами день и ночь; </w:t>
      </w:r>
      <w:r w:rsidRPr="00860F45">
        <w:rPr>
          <w:rFonts w:eastAsia="Times New Roman"/>
          <w:color w:val="000000"/>
          <w:spacing w:val="-4"/>
          <w:sz w:val="24"/>
          <w:szCs w:val="24"/>
        </w:rPr>
        <w:t xml:space="preserve">чрез несколько же дней, преобразившись в светлого ангела, </w:t>
      </w:r>
      <w:r w:rsidRPr="00860F45">
        <w:rPr>
          <w:rFonts w:eastAsia="Times New Roman"/>
          <w:color w:val="000000"/>
          <w:spacing w:val="-5"/>
          <w:sz w:val="24"/>
          <w:szCs w:val="24"/>
        </w:rPr>
        <w:t>явился ему и сказал: «Да будет тебе известно, что ради твоей чистоты и благонравного жития, Господь послал меня при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служивать тебе». Монах отвечал: «Что сделал я доброго, чтоб </w:t>
      </w:r>
      <w:r w:rsidRPr="00860F45">
        <w:rPr>
          <w:rFonts w:eastAsia="Times New Roman"/>
          <w:color w:val="000000"/>
          <w:spacing w:val="-1"/>
          <w:sz w:val="24"/>
          <w:szCs w:val="24"/>
        </w:rPr>
        <w:t>ангелы служили мне?» Диавол возразил: «Все, что ты сде</w:t>
      </w:r>
      <w:r w:rsidRPr="00860F45">
        <w:rPr>
          <w:rFonts w:eastAsia="Times New Roman"/>
          <w:color w:val="000000"/>
          <w:spacing w:val="-1"/>
          <w:sz w:val="24"/>
          <w:szCs w:val="24"/>
        </w:rPr>
        <w:softHyphen/>
      </w:r>
      <w:r w:rsidRPr="00860F45">
        <w:rPr>
          <w:rFonts w:eastAsia="Times New Roman"/>
          <w:color w:val="000000"/>
          <w:spacing w:val="-4"/>
          <w:sz w:val="24"/>
          <w:szCs w:val="24"/>
        </w:rPr>
        <w:t xml:space="preserve">лал, велико и высоко. Ты оставил красоты мира и соделался монахом; трудишься в посте, молитвах и бдении; опять ты, </w:t>
      </w:r>
      <w:r w:rsidRPr="00860F45">
        <w:rPr>
          <w:rFonts w:eastAsia="Times New Roman"/>
          <w:color w:val="000000"/>
          <w:spacing w:val="-5"/>
          <w:sz w:val="24"/>
          <w:szCs w:val="24"/>
        </w:rPr>
        <w:t>оставив монастырь, поместился на жительство здесь: как же ангелам не служить твоей святыне?» Этими речами душегу</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бец-змей привел его в надмение, в гордость, и начал постоянно </w:t>
      </w:r>
      <w:r w:rsidRPr="00860F45">
        <w:rPr>
          <w:rFonts w:eastAsia="Times New Roman"/>
          <w:color w:val="000000"/>
          <w:spacing w:val="-4"/>
          <w:sz w:val="24"/>
          <w:szCs w:val="24"/>
        </w:rPr>
        <w:t xml:space="preserve">являться ему. Однажды некоторый человек, обокраденный ворами, пошел к монаху. Нечистый бес, который, обольщая </w:t>
      </w:r>
      <w:r w:rsidRPr="00860F45">
        <w:rPr>
          <w:rFonts w:eastAsia="Times New Roman"/>
          <w:color w:val="000000"/>
          <w:spacing w:val="-3"/>
          <w:sz w:val="24"/>
          <w:szCs w:val="24"/>
        </w:rPr>
        <w:t xml:space="preserve">его, являлся ему в виде ангела, сказал ему: «Этот человек </w:t>
      </w:r>
      <w:r w:rsidRPr="00860F45">
        <w:rPr>
          <w:rFonts w:eastAsia="Times New Roman"/>
          <w:color w:val="000000"/>
          <w:spacing w:val="-4"/>
          <w:sz w:val="24"/>
          <w:szCs w:val="24"/>
        </w:rPr>
        <w:t xml:space="preserve">окраден ворами; украденное скрыто в таком-то месте: скажи </w:t>
      </w:r>
      <w:r w:rsidRPr="00860F45">
        <w:rPr>
          <w:rFonts w:eastAsia="Times New Roman"/>
          <w:color w:val="000000"/>
          <w:spacing w:val="-5"/>
          <w:sz w:val="24"/>
          <w:szCs w:val="24"/>
        </w:rPr>
        <w:t xml:space="preserve">ему, чтоб он пошел туда и взял свое». Человек, пришедши к вертепу, поклонился, а монах сверху говорит ему: «Хорошо, </w:t>
      </w:r>
      <w:r w:rsidRPr="00860F45">
        <w:rPr>
          <w:rFonts w:eastAsia="Times New Roman"/>
          <w:color w:val="000000"/>
          <w:spacing w:val="-2"/>
          <w:sz w:val="24"/>
          <w:szCs w:val="24"/>
        </w:rPr>
        <w:t xml:space="preserve">брат, что ты пришел! я знаю: тебя постигла скорбь, потому </w:t>
      </w:r>
      <w:r w:rsidRPr="00860F45">
        <w:rPr>
          <w:rFonts w:eastAsia="Times New Roman"/>
          <w:color w:val="000000"/>
          <w:spacing w:val="-5"/>
          <w:sz w:val="24"/>
          <w:szCs w:val="24"/>
        </w:rPr>
        <w:t xml:space="preserve">что к тебе приходили воры, украли то и то. Не печалься! Они </w:t>
      </w:r>
      <w:r w:rsidRPr="00860F45">
        <w:rPr>
          <w:rFonts w:eastAsia="Times New Roman"/>
          <w:color w:val="000000"/>
          <w:spacing w:val="-4"/>
          <w:sz w:val="24"/>
          <w:szCs w:val="24"/>
        </w:rPr>
        <w:t>положили украденное там-то: поди туда, и найдешь все, а за меня молись». Человек удивился, послушался и нашел укра</w:t>
      </w:r>
      <w:r w:rsidRPr="00860F45">
        <w:rPr>
          <w:rFonts w:eastAsia="Times New Roman"/>
          <w:color w:val="000000"/>
          <w:spacing w:val="-4"/>
          <w:sz w:val="24"/>
          <w:szCs w:val="24"/>
        </w:rPr>
        <w:softHyphen/>
      </w:r>
      <w:r w:rsidRPr="00860F45">
        <w:rPr>
          <w:rFonts w:eastAsia="Times New Roman"/>
          <w:color w:val="000000"/>
          <w:spacing w:val="-5"/>
          <w:sz w:val="24"/>
          <w:szCs w:val="24"/>
        </w:rPr>
        <w:t>денное. Он прославил монаха во всей стране той, говоря, что монах, живущий в вертепе, пророк. К монаху начало стекать</w:t>
      </w:r>
      <w:r w:rsidRPr="00860F45">
        <w:rPr>
          <w:rFonts w:eastAsia="Times New Roman"/>
          <w:color w:val="000000"/>
          <w:spacing w:val="-5"/>
          <w:sz w:val="24"/>
          <w:szCs w:val="24"/>
        </w:rPr>
        <w:softHyphen/>
        <w:t xml:space="preserve">ся множество людей; слушая его, они приходили в удивление от учения, которое он преподавал по внушению диавола. Он </w:t>
      </w:r>
      <w:r w:rsidRPr="00860F45">
        <w:rPr>
          <w:rFonts w:eastAsia="Times New Roman"/>
          <w:color w:val="000000"/>
          <w:spacing w:val="-3"/>
          <w:sz w:val="24"/>
          <w:szCs w:val="24"/>
        </w:rPr>
        <w:t xml:space="preserve">предсказывал, и предсказания его сбывались. Несчастный </w:t>
      </w:r>
      <w:r w:rsidRPr="00860F45">
        <w:rPr>
          <w:rFonts w:eastAsia="Times New Roman"/>
          <w:color w:val="000000"/>
          <w:spacing w:val="-5"/>
          <w:sz w:val="24"/>
          <w:szCs w:val="24"/>
        </w:rPr>
        <w:t xml:space="preserve">провел немалое время в таком обольщении. Во второй день </w:t>
      </w:r>
      <w:r w:rsidRPr="00860F45">
        <w:rPr>
          <w:rFonts w:eastAsia="Times New Roman"/>
          <w:color w:val="000000"/>
          <w:spacing w:val="-6"/>
          <w:sz w:val="24"/>
          <w:szCs w:val="24"/>
        </w:rPr>
        <w:t xml:space="preserve">второй недели по вознесении Господа нашего Иисуса Христа </w:t>
      </w:r>
      <w:r w:rsidRPr="00860F45">
        <w:rPr>
          <w:rFonts w:eastAsia="Times New Roman"/>
          <w:color w:val="000000"/>
          <w:spacing w:val="-2"/>
          <w:sz w:val="24"/>
          <w:szCs w:val="24"/>
        </w:rPr>
        <w:t xml:space="preserve">скверный бес явился монаху и сказал ему: «Знай, отец, что </w:t>
      </w:r>
      <w:r w:rsidRPr="00860F45">
        <w:rPr>
          <w:rFonts w:eastAsia="Times New Roman"/>
          <w:color w:val="000000"/>
          <w:spacing w:val="-4"/>
          <w:sz w:val="24"/>
          <w:szCs w:val="24"/>
        </w:rPr>
        <w:t xml:space="preserve">ради непорочного и равноангельного жития твоего придут </w:t>
      </w:r>
      <w:r w:rsidRPr="00860F45">
        <w:rPr>
          <w:rFonts w:eastAsia="Times New Roman"/>
          <w:color w:val="000000"/>
          <w:spacing w:val="-5"/>
          <w:sz w:val="24"/>
          <w:szCs w:val="24"/>
        </w:rPr>
        <w:t>другие ангелы и тебя, в теле, возьмут на небо: там, со всеми ангелами, будешь наслаждаться зрением неизреченной красо</w:t>
      </w:r>
      <w:r w:rsidRPr="00860F45">
        <w:rPr>
          <w:rFonts w:eastAsia="Times New Roman"/>
          <w:color w:val="000000"/>
          <w:spacing w:val="-5"/>
          <w:sz w:val="24"/>
          <w:szCs w:val="24"/>
        </w:rPr>
        <w:softHyphen/>
        <w:t>ты Господней». Бес, сказавши это, сделался невидим. Но че</w:t>
      </w:r>
      <w:r w:rsidRPr="00860F45">
        <w:rPr>
          <w:rFonts w:eastAsia="Times New Roman"/>
          <w:color w:val="000000"/>
          <w:spacing w:val="-5"/>
          <w:sz w:val="24"/>
          <w:szCs w:val="24"/>
        </w:rPr>
        <w:softHyphen/>
      </w:r>
      <w:r w:rsidRPr="00860F45">
        <w:rPr>
          <w:rFonts w:eastAsia="Times New Roman"/>
          <w:color w:val="000000"/>
          <w:spacing w:val="-6"/>
          <w:sz w:val="24"/>
          <w:szCs w:val="24"/>
        </w:rPr>
        <w:t>ловеколюбивый и многомилостивый Бог, не хотящий погибе</w:t>
      </w:r>
      <w:r w:rsidRPr="00860F45">
        <w:rPr>
          <w:rFonts w:eastAsia="Times New Roman"/>
          <w:color w:val="000000"/>
          <w:spacing w:val="-6"/>
          <w:sz w:val="24"/>
          <w:szCs w:val="24"/>
        </w:rPr>
        <w:softHyphen/>
      </w:r>
      <w:r w:rsidRPr="00860F45">
        <w:rPr>
          <w:rFonts w:eastAsia="Times New Roman"/>
          <w:color w:val="000000"/>
          <w:spacing w:val="-5"/>
          <w:sz w:val="24"/>
          <w:szCs w:val="24"/>
        </w:rPr>
        <w:t>ли человеческой, вложил в сердце монаху возвестить о слу</w:t>
      </w:r>
      <w:r w:rsidRPr="00860F45">
        <w:rPr>
          <w:rFonts w:eastAsia="Times New Roman"/>
          <w:color w:val="000000"/>
          <w:spacing w:val="-5"/>
          <w:sz w:val="24"/>
          <w:szCs w:val="24"/>
        </w:rPr>
        <w:softHyphen/>
      </w:r>
      <w:r w:rsidRPr="00860F45">
        <w:rPr>
          <w:rFonts w:eastAsia="Times New Roman"/>
          <w:color w:val="000000"/>
          <w:spacing w:val="-8"/>
          <w:sz w:val="24"/>
          <w:szCs w:val="24"/>
        </w:rPr>
        <w:t xml:space="preserve">чившемся игумену. Когда пришел брат, обычно приносивший </w:t>
      </w:r>
      <w:r w:rsidRPr="00860F45">
        <w:rPr>
          <w:rFonts w:eastAsia="Times New Roman"/>
          <w:color w:val="000000"/>
          <w:sz w:val="24"/>
          <w:szCs w:val="24"/>
        </w:rPr>
        <w:t xml:space="preserve">пищу затворнику, затворник, выглянув из вертепа, сказал </w:t>
      </w:r>
      <w:r w:rsidRPr="00860F45">
        <w:rPr>
          <w:rFonts w:eastAsia="Times New Roman"/>
          <w:color w:val="000000"/>
          <w:spacing w:val="-4"/>
          <w:sz w:val="24"/>
          <w:szCs w:val="24"/>
        </w:rPr>
        <w:t xml:space="preserve">ему: «Брат! поди, скажи игумену, чтоб пришел сюда». Брат </w:t>
      </w:r>
      <w:r w:rsidRPr="00860F45">
        <w:rPr>
          <w:rFonts w:eastAsia="Times New Roman"/>
          <w:color w:val="000000"/>
          <w:spacing w:val="-3"/>
          <w:sz w:val="24"/>
          <w:szCs w:val="24"/>
        </w:rPr>
        <w:t>передал это игумену. Игумен поспешил придти; по лестнице</w:t>
      </w:r>
      <w:r w:rsidR="006A77A8">
        <w:t xml:space="preserve"> </w:t>
      </w:r>
      <w:r w:rsidRPr="00860F45">
        <w:rPr>
          <w:rFonts w:eastAsia="Times New Roman"/>
          <w:color w:val="000000"/>
          <w:spacing w:val="-2"/>
          <w:sz w:val="24"/>
          <w:szCs w:val="24"/>
        </w:rPr>
        <w:t>взошел он в вертеп к затворнику и сказал ему: -«По какой причине, сын мой, ты повелел мне придти сюда?» Он отве</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чал: «Чем воздам тебе, святой отец, за все, что ты сделал для </w:t>
      </w:r>
      <w:r w:rsidRPr="00860F45">
        <w:rPr>
          <w:rFonts w:eastAsia="Times New Roman"/>
          <w:color w:val="000000"/>
          <w:spacing w:val="-4"/>
          <w:sz w:val="24"/>
          <w:szCs w:val="24"/>
        </w:rPr>
        <w:t xml:space="preserve">моего недостоинства!» Игумен сказал: -«Что доброе сделал я </w:t>
      </w:r>
      <w:r w:rsidRPr="00860F45">
        <w:rPr>
          <w:rFonts w:eastAsia="Times New Roman"/>
          <w:color w:val="000000"/>
          <w:spacing w:val="-3"/>
          <w:sz w:val="24"/>
          <w:szCs w:val="24"/>
        </w:rPr>
        <w:t>тебе?» Монах: -«Поистине, отец, чрез посредство твое я спо</w:t>
      </w:r>
      <w:r w:rsidRPr="00860F45">
        <w:rPr>
          <w:rFonts w:eastAsia="Times New Roman"/>
          <w:color w:val="000000"/>
          <w:spacing w:val="-3"/>
          <w:sz w:val="24"/>
          <w:szCs w:val="24"/>
        </w:rPr>
        <w:softHyphen/>
        <w:t>добился многих и великих благ. Тобою я облечен в ангельс</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кий образ; при твоем посредстве вижу ангелов и сподобляюсь </w:t>
      </w:r>
      <w:r w:rsidRPr="00860F45">
        <w:rPr>
          <w:rFonts w:eastAsia="Times New Roman"/>
          <w:color w:val="000000"/>
          <w:spacing w:val="-4"/>
          <w:sz w:val="24"/>
          <w:szCs w:val="24"/>
        </w:rPr>
        <w:t>беседовать с ними; при твоем посредстве я приял дар прозор</w:t>
      </w:r>
      <w:r w:rsidRPr="00860F45">
        <w:rPr>
          <w:rFonts w:eastAsia="Times New Roman"/>
          <w:color w:val="000000"/>
          <w:spacing w:val="-1"/>
          <w:sz w:val="24"/>
          <w:szCs w:val="24"/>
        </w:rPr>
        <w:t xml:space="preserve">ливства и пророчества». — Игумен, услышав это, удивился, </w:t>
      </w:r>
      <w:r w:rsidRPr="00860F45">
        <w:rPr>
          <w:rFonts w:eastAsia="Times New Roman"/>
          <w:color w:val="000000"/>
          <w:spacing w:val="-3"/>
          <w:sz w:val="24"/>
          <w:szCs w:val="24"/>
        </w:rPr>
        <w:t>и сказал: -«Несчастный! ты ли видишь ангелов? ты ли сподо</w:t>
      </w:r>
      <w:r w:rsidRPr="00860F45">
        <w:rPr>
          <w:rFonts w:eastAsia="Times New Roman"/>
          <w:color w:val="000000"/>
          <w:spacing w:val="-3"/>
          <w:sz w:val="24"/>
          <w:szCs w:val="24"/>
        </w:rPr>
        <w:softHyphen/>
      </w:r>
      <w:r w:rsidRPr="00860F45">
        <w:rPr>
          <w:rFonts w:eastAsia="Times New Roman"/>
          <w:color w:val="000000"/>
          <w:spacing w:val="-1"/>
          <w:sz w:val="24"/>
          <w:szCs w:val="24"/>
        </w:rPr>
        <w:t>бился дара прозорливства? Горе тебе, несчастный! не гово</w:t>
      </w:r>
      <w:r w:rsidRPr="00860F45">
        <w:rPr>
          <w:rFonts w:eastAsia="Times New Roman"/>
          <w:color w:val="000000"/>
          <w:spacing w:val="-1"/>
          <w:sz w:val="24"/>
          <w:szCs w:val="24"/>
        </w:rPr>
        <w:softHyphen/>
      </w:r>
      <w:r w:rsidRPr="00860F45">
        <w:rPr>
          <w:rFonts w:eastAsia="Times New Roman"/>
          <w:color w:val="000000"/>
          <w:sz w:val="24"/>
          <w:szCs w:val="24"/>
        </w:rPr>
        <w:t xml:space="preserve">рил ли я тебе: не ходи в вертеп, чтоб бесы не обольстили </w:t>
      </w:r>
      <w:r w:rsidRPr="00860F45">
        <w:rPr>
          <w:rFonts w:eastAsia="Times New Roman"/>
          <w:color w:val="000000"/>
          <w:spacing w:val="-4"/>
          <w:sz w:val="24"/>
          <w:szCs w:val="24"/>
        </w:rPr>
        <w:t xml:space="preserve">тебя». Когда игумен говорил это, брат возражал ему так: -«Не говори этого, честный отец! ради твоих святых молитв я вижу </w:t>
      </w:r>
      <w:r w:rsidRPr="00860F45">
        <w:rPr>
          <w:rFonts w:eastAsia="Times New Roman"/>
          <w:color w:val="000000"/>
          <w:sz w:val="24"/>
          <w:szCs w:val="24"/>
        </w:rPr>
        <w:t xml:space="preserve">ангелов; завтра же я буду вознесен ими на небеса с телом </w:t>
      </w:r>
      <w:r w:rsidRPr="00860F45">
        <w:rPr>
          <w:rFonts w:eastAsia="Times New Roman"/>
          <w:color w:val="000000"/>
          <w:spacing w:val="-4"/>
          <w:sz w:val="24"/>
          <w:szCs w:val="24"/>
        </w:rPr>
        <w:t xml:space="preserve">моим. Да ведает твоя святыня, что я хочу просить у Господа </w:t>
      </w:r>
      <w:r w:rsidRPr="00860F45">
        <w:rPr>
          <w:rFonts w:eastAsia="Times New Roman"/>
          <w:color w:val="000000"/>
          <w:sz w:val="24"/>
          <w:szCs w:val="24"/>
        </w:rPr>
        <w:t xml:space="preserve">Бога нашего, чтоб и тебя взяли ангелы, чтоб и ты был со </w:t>
      </w:r>
      <w:r w:rsidRPr="00860F45">
        <w:rPr>
          <w:rFonts w:eastAsia="Times New Roman"/>
          <w:color w:val="000000"/>
          <w:spacing w:val="-3"/>
          <w:sz w:val="24"/>
          <w:szCs w:val="24"/>
        </w:rPr>
        <w:t xml:space="preserve">мною в небесной славе». Услышав это, игумен грозно сказал </w:t>
      </w:r>
      <w:r w:rsidRPr="00860F45">
        <w:rPr>
          <w:rFonts w:eastAsia="Times New Roman"/>
          <w:color w:val="000000"/>
          <w:spacing w:val="-6"/>
          <w:sz w:val="24"/>
          <w:szCs w:val="24"/>
        </w:rPr>
        <w:t>ему: -«Ты обольщен демоном, несчастный! однако, если я при</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шел сюда, то не уйду отсюда: останусь здесь посмотреть, что </w:t>
      </w:r>
      <w:r w:rsidRPr="00860F45">
        <w:rPr>
          <w:rFonts w:eastAsia="Times New Roman"/>
          <w:color w:val="000000"/>
          <w:spacing w:val="-3"/>
          <w:sz w:val="24"/>
          <w:szCs w:val="24"/>
        </w:rPr>
        <w:t xml:space="preserve">случится с тобою. Скверных бесов, которых ты называешь </w:t>
      </w:r>
      <w:r w:rsidRPr="00860F45">
        <w:rPr>
          <w:rFonts w:eastAsia="Times New Roman"/>
          <w:color w:val="000000"/>
          <w:sz w:val="24"/>
          <w:szCs w:val="24"/>
        </w:rPr>
        <w:t>ангелами, я не увижу; но ты, когда увидишь, что они при</w:t>
      </w:r>
      <w:r w:rsidRPr="00860F45">
        <w:rPr>
          <w:rFonts w:eastAsia="Times New Roman"/>
          <w:color w:val="000000"/>
          <w:sz w:val="24"/>
          <w:szCs w:val="24"/>
        </w:rPr>
        <w:softHyphen/>
      </w:r>
      <w:r w:rsidRPr="00860F45">
        <w:rPr>
          <w:rFonts w:eastAsia="Times New Roman"/>
          <w:color w:val="000000"/>
          <w:spacing w:val="-3"/>
          <w:sz w:val="24"/>
          <w:szCs w:val="24"/>
        </w:rPr>
        <w:t>шли, скажи мне». Игумен велел взять прочь лестницу и ос</w:t>
      </w:r>
      <w:r w:rsidRPr="00860F45">
        <w:rPr>
          <w:rFonts w:eastAsia="Times New Roman"/>
          <w:color w:val="000000"/>
          <w:spacing w:val="-3"/>
          <w:sz w:val="24"/>
          <w:szCs w:val="24"/>
        </w:rPr>
        <w:softHyphen/>
        <w:t>тался в вертепе с прельщенным, пребывая в посте и непрес</w:t>
      </w:r>
      <w:r w:rsidRPr="00860F45">
        <w:rPr>
          <w:rFonts w:eastAsia="Times New Roman"/>
          <w:color w:val="000000"/>
          <w:spacing w:val="-3"/>
          <w:sz w:val="24"/>
          <w:szCs w:val="24"/>
        </w:rPr>
        <w:softHyphen/>
      </w:r>
      <w:r w:rsidRPr="00860F45">
        <w:rPr>
          <w:rFonts w:eastAsia="Times New Roman"/>
          <w:color w:val="000000"/>
          <w:spacing w:val="-8"/>
          <w:sz w:val="24"/>
          <w:szCs w:val="24"/>
        </w:rPr>
        <w:t>танном псалмопении. Когда наступил час, в который прельщен</w:t>
      </w:r>
      <w:r w:rsidRPr="00860F45">
        <w:rPr>
          <w:rFonts w:eastAsia="Times New Roman"/>
          <w:color w:val="000000"/>
          <w:spacing w:val="-8"/>
          <w:sz w:val="24"/>
          <w:szCs w:val="24"/>
        </w:rPr>
        <w:softHyphen/>
      </w:r>
      <w:r w:rsidRPr="00860F45">
        <w:rPr>
          <w:rFonts w:eastAsia="Times New Roman"/>
          <w:color w:val="000000"/>
          <w:spacing w:val="-2"/>
          <w:sz w:val="24"/>
          <w:szCs w:val="24"/>
        </w:rPr>
        <w:t xml:space="preserve">ный надеялся вознестись на небеса, он увидел пришедших </w:t>
      </w:r>
      <w:r w:rsidRPr="00860F45">
        <w:rPr>
          <w:rFonts w:eastAsia="Times New Roman"/>
          <w:color w:val="000000"/>
          <w:spacing w:val="-3"/>
          <w:sz w:val="24"/>
          <w:szCs w:val="24"/>
        </w:rPr>
        <w:lastRenderedPageBreak/>
        <w:t xml:space="preserve">бесов, и сказал: -«Пришли, отец». Тогда игумен обнял его, и возопил: «Господи, Иисусе Христе, Сыне Божий, помоги </w:t>
      </w:r>
      <w:r w:rsidRPr="00860F45">
        <w:rPr>
          <w:rFonts w:eastAsia="Times New Roman"/>
          <w:color w:val="000000"/>
          <w:spacing w:val="-5"/>
          <w:sz w:val="24"/>
          <w:szCs w:val="24"/>
        </w:rPr>
        <w:t xml:space="preserve">прельстившемуся рабу твоему, и не попусти нечистым бесам </w:t>
      </w:r>
      <w:r w:rsidRPr="00860F45">
        <w:rPr>
          <w:rFonts w:eastAsia="Times New Roman"/>
          <w:color w:val="000000"/>
          <w:spacing w:val="-3"/>
          <w:sz w:val="24"/>
          <w:szCs w:val="24"/>
        </w:rPr>
        <w:t xml:space="preserve">возобладать им». Когда игумен говорил это, бесы схватили и начали тащить прельщенного, усиливаясь исторгнуть его из </w:t>
      </w:r>
      <w:r w:rsidRPr="00860F45">
        <w:rPr>
          <w:rFonts w:eastAsia="Times New Roman"/>
          <w:color w:val="000000"/>
          <w:spacing w:val="-2"/>
          <w:sz w:val="24"/>
          <w:szCs w:val="24"/>
        </w:rPr>
        <w:t xml:space="preserve">объятий игумена. Игумен запретил бесам. Они, сорвав с </w:t>
      </w:r>
      <w:r w:rsidRPr="00860F45">
        <w:rPr>
          <w:rFonts w:eastAsia="Times New Roman"/>
          <w:color w:val="000000"/>
          <w:spacing w:val="-5"/>
          <w:sz w:val="24"/>
          <w:szCs w:val="24"/>
        </w:rPr>
        <w:t>прельщенного мантию его, исчезли. Мантия была видена воз</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носящеюся по воздуху на высоту и, наконец, скрылась. По </w:t>
      </w:r>
      <w:r w:rsidRPr="00860F45">
        <w:rPr>
          <w:rFonts w:eastAsia="Times New Roman"/>
          <w:color w:val="000000"/>
          <w:spacing w:val="-4"/>
          <w:sz w:val="24"/>
          <w:szCs w:val="24"/>
        </w:rPr>
        <w:t>прошествии довольного времени мантия опять показалась ле</w:t>
      </w:r>
      <w:r w:rsidRPr="00860F45">
        <w:rPr>
          <w:rFonts w:eastAsia="Times New Roman"/>
          <w:color w:val="000000"/>
          <w:spacing w:val="-4"/>
          <w:sz w:val="24"/>
          <w:szCs w:val="24"/>
        </w:rPr>
        <w:softHyphen/>
        <w:t>тящею вниз и упала на землю. Тогда старец сказал прельщен</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ному: «Безумный и несчастный! видишь, как бесы поступили </w:t>
      </w:r>
      <w:r w:rsidRPr="00860F45">
        <w:rPr>
          <w:rFonts w:eastAsia="Times New Roman"/>
          <w:color w:val="000000"/>
          <w:spacing w:val="-5"/>
          <w:sz w:val="24"/>
          <w:szCs w:val="24"/>
        </w:rPr>
        <w:t xml:space="preserve">с твоею мантиею: так намеревались они поступить и с тобою. </w:t>
      </w:r>
      <w:r w:rsidRPr="00860F45">
        <w:rPr>
          <w:rFonts w:eastAsia="Times New Roman"/>
          <w:color w:val="000000"/>
          <w:spacing w:val="-3"/>
          <w:sz w:val="24"/>
          <w:szCs w:val="24"/>
        </w:rPr>
        <w:t>Они намеревались тебя, как Симона волхва, вознести на воз</w:t>
      </w:r>
      <w:r w:rsidRPr="00860F45">
        <w:rPr>
          <w:rFonts w:eastAsia="Times New Roman"/>
          <w:color w:val="000000"/>
          <w:spacing w:val="-3"/>
          <w:sz w:val="24"/>
          <w:szCs w:val="24"/>
        </w:rPr>
        <w:softHyphen/>
      </w:r>
      <w:r w:rsidRPr="00860F45">
        <w:rPr>
          <w:rFonts w:eastAsia="Times New Roman"/>
          <w:color w:val="000000"/>
          <w:spacing w:val="-4"/>
          <w:sz w:val="24"/>
          <w:szCs w:val="24"/>
        </w:rPr>
        <w:t>дух и спустить вниз, чтоб ты сокрушился и бедственно изверг окаянную душу». Игумен призвал монахов, велел им принес</w:t>
      </w:r>
      <w:r w:rsidRPr="00860F45">
        <w:rPr>
          <w:rFonts w:eastAsia="Times New Roman"/>
          <w:color w:val="000000"/>
          <w:spacing w:val="-4"/>
          <w:sz w:val="24"/>
          <w:szCs w:val="24"/>
        </w:rPr>
        <w:softHyphen/>
      </w:r>
      <w:r w:rsidRPr="00860F45">
        <w:rPr>
          <w:rFonts w:eastAsia="Times New Roman"/>
          <w:color w:val="000000"/>
          <w:sz w:val="24"/>
          <w:szCs w:val="24"/>
        </w:rPr>
        <w:t>ти лестницу, свел прельщенного из вертепа в монастырь и</w:t>
      </w:r>
      <w:r w:rsidR="006A77A8">
        <w:t xml:space="preserve"> </w:t>
      </w:r>
      <w:r w:rsidRPr="00860F45">
        <w:rPr>
          <w:rFonts w:eastAsia="Times New Roman"/>
          <w:bCs/>
          <w:color w:val="000000"/>
          <w:spacing w:val="-3"/>
          <w:sz w:val="22"/>
          <w:szCs w:val="22"/>
        </w:rPr>
        <w:t>назначил ему служение в пекарне, в поварне и в прочих мона</w:t>
      </w:r>
      <w:r w:rsidRPr="00860F45">
        <w:rPr>
          <w:rFonts w:eastAsia="Times New Roman"/>
          <w:bCs/>
          <w:color w:val="000000"/>
          <w:spacing w:val="-3"/>
          <w:sz w:val="22"/>
          <w:szCs w:val="22"/>
        </w:rPr>
        <w:softHyphen/>
      </w:r>
      <w:r w:rsidRPr="00860F45">
        <w:rPr>
          <w:rFonts w:eastAsia="Times New Roman"/>
          <w:bCs/>
          <w:color w:val="000000"/>
          <w:spacing w:val="-4"/>
          <w:sz w:val="22"/>
          <w:szCs w:val="22"/>
        </w:rPr>
        <w:t xml:space="preserve">стырских послушаниях, чтоб смирились его помыслы. Таким </w:t>
      </w:r>
      <w:r w:rsidRPr="00860F45">
        <w:rPr>
          <w:rFonts w:eastAsia="Times New Roman"/>
          <w:bCs/>
          <w:color w:val="000000"/>
          <w:sz w:val="22"/>
          <w:szCs w:val="22"/>
        </w:rPr>
        <w:t>образом он спас брата»</w:t>
      </w:r>
      <w:r w:rsidR="006A77A8">
        <w:rPr>
          <w:rStyle w:val="a6"/>
          <w:rFonts w:eastAsia="Times New Roman"/>
          <w:bCs/>
          <w:color w:val="000000"/>
          <w:sz w:val="22"/>
          <w:szCs w:val="22"/>
        </w:rPr>
        <w:footnoteReference w:id="125"/>
      </w:r>
      <w:r w:rsidRPr="00860F45">
        <w:rPr>
          <w:rFonts w:eastAsia="Times New Roman"/>
          <w:bCs/>
          <w:color w:val="000000"/>
          <w:sz w:val="22"/>
          <w:szCs w:val="22"/>
        </w:rPr>
        <w:t>.</w:t>
      </w:r>
    </w:p>
    <w:p w:rsidR="007F4E84" w:rsidRPr="00860F45" w:rsidRDefault="007F4E84" w:rsidP="00FD09E3">
      <w:pPr>
        <w:shd w:val="clear" w:color="auto" w:fill="FFFFFF"/>
        <w:tabs>
          <w:tab w:val="left" w:pos="0"/>
          <w:tab w:val="left" w:pos="8789"/>
        </w:tabs>
        <w:spacing w:before="4" w:line="227" w:lineRule="exact"/>
        <w:ind w:firstLine="567"/>
        <w:jc w:val="both"/>
      </w:pPr>
      <w:r w:rsidRPr="00860F45">
        <w:rPr>
          <w:rFonts w:eastAsia="Times New Roman"/>
          <w:bCs/>
          <w:color w:val="000000"/>
          <w:spacing w:val="-4"/>
          <w:sz w:val="22"/>
          <w:szCs w:val="22"/>
        </w:rPr>
        <w:t>Тяжкому искушению подверглись по причине рановремен</w:t>
      </w:r>
      <w:r w:rsidRPr="00860F45">
        <w:rPr>
          <w:rFonts w:eastAsia="Times New Roman"/>
          <w:bCs/>
          <w:color w:val="000000"/>
          <w:spacing w:val="-2"/>
          <w:sz w:val="22"/>
          <w:szCs w:val="22"/>
        </w:rPr>
        <w:t>ного вступления в затвор наши соотечественники, преподоб</w:t>
      </w:r>
      <w:r w:rsidRPr="00860F45">
        <w:rPr>
          <w:rFonts w:eastAsia="Times New Roman"/>
          <w:bCs/>
          <w:color w:val="000000"/>
          <w:spacing w:val="-2"/>
          <w:sz w:val="22"/>
          <w:szCs w:val="22"/>
        </w:rPr>
        <w:softHyphen/>
      </w:r>
      <w:r w:rsidRPr="00860F45">
        <w:rPr>
          <w:rFonts w:eastAsia="Times New Roman"/>
          <w:bCs/>
          <w:color w:val="000000"/>
          <w:spacing w:val="-3"/>
          <w:sz w:val="22"/>
          <w:szCs w:val="22"/>
        </w:rPr>
        <w:t>ные Исаакий</w:t>
      </w:r>
      <w:r w:rsidR="006A77A8">
        <w:rPr>
          <w:rStyle w:val="a6"/>
          <w:rFonts w:eastAsia="Times New Roman"/>
          <w:bCs/>
          <w:color w:val="000000"/>
          <w:spacing w:val="-3"/>
          <w:sz w:val="22"/>
          <w:szCs w:val="22"/>
        </w:rPr>
        <w:footnoteReference w:id="126"/>
      </w:r>
      <w:r w:rsidRPr="00860F45">
        <w:rPr>
          <w:rFonts w:eastAsia="Times New Roman"/>
          <w:bCs/>
          <w:color w:val="000000"/>
          <w:spacing w:val="-3"/>
          <w:sz w:val="22"/>
          <w:szCs w:val="22"/>
        </w:rPr>
        <w:t xml:space="preserve"> и Никита</w:t>
      </w:r>
      <w:r w:rsidR="006A77A8">
        <w:rPr>
          <w:rStyle w:val="a6"/>
          <w:rFonts w:eastAsia="Times New Roman"/>
          <w:bCs/>
          <w:color w:val="000000"/>
          <w:spacing w:val="-3"/>
          <w:sz w:val="22"/>
          <w:szCs w:val="22"/>
        </w:rPr>
        <w:footnoteReference w:id="127"/>
      </w:r>
      <w:r w:rsidRPr="00860F45">
        <w:rPr>
          <w:rFonts w:eastAsia="Times New Roman"/>
          <w:bCs/>
          <w:color w:val="000000"/>
          <w:spacing w:val="-3"/>
          <w:sz w:val="22"/>
          <w:szCs w:val="22"/>
        </w:rPr>
        <w:t xml:space="preserve"> Печерские. Заметно из жизнеописа</w:t>
      </w:r>
      <w:r w:rsidRPr="00860F45">
        <w:rPr>
          <w:rFonts w:eastAsia="Times New Roman"/>
          <w:bCs/>
          <w:color w:val="000000"/>
          <w:spacing w:val="-3"/>
          <w:sz w:val="22"/>
          <w:szCs w:val="22"/>
        </w:rPr>
        <w:softHyphen/>
      </w:r>
      <w:r w:rsidRPr="00860F45">
        <w:rPr>
          <w:rFonts w:eastAsia="Times New Roman"/>
          <w:bCs/>
          <w:color w:val="000000"/>
          <w:spacing w:val="-1"/>
          <w:sz w:val="22"/>
          <w:szCs w:val="22"/>
        </w:rPr>
        <w:t>ния преподобного Исаакия, современника преподобных Ан</w:t>
      </w:r>
      <w:r w:rsidRPr="00860F45">
        <w:rPr>
          <w:rFonts w:eastAsia="Times New Roman"/>
          <w:bCs/>
          <w:color w:val="000000"/>
          <w:spacing w:val="-1"/>
          <w:sz w:val="22"/>
          <w:szCs w:val="22"/>
        </w:rPr>
        <w:softHyphen/>
      </w:r>
      <w:r w:rsidRPr="00860F45">
        <w:rPr>
          <w:rFonts w:eastAsia="Times New Roman"/>
          <w:bCs/>
          <w:color w:val="000000"/>
          <w:sz w:val="22"/>
          <w:szCs w:val="22"/>
        </w:rPr>
        <w:t xml:space="preserve">тония и Феодосия, что он вступил в затвор по собственному произволу. Он проходил усиленнейший телесный подвиг; </w:t>
      </w:r>
      <w:r w:rsidRPr="00860F45">
        <w:rPr>
          <w:rFonts w:eastAsia="Times New Roman"/>
          <w:bCs/>
          <w:color w:val="000000"/>
          <w:spacing w:val="-1"/>
          <w:sz w:val="22"/>
          <w:szCs w:val="22"/>
        </w:rPr>
        <w:t xml:space="preserve">стремление к подвигу, еще более усиленному, внушило ему </w:t>
      </w:r>
      <w:r w:rsidRPr="00860F45">
        <w:rPr>
          <w:rFonts w:eastAsia="Times New Roman"/>
          <w:bCs/>
          <w:color w:val="000000"/>
          <w:spacing w:val="-3"/>
          <w:sz w:val="22"/>
          <w:szCs w:val="22"/>
        </w:rPr>
        <w:t xml:space="preserve">заключиться в одной из теснейших пещер Киево-Печерского </w:t>
      </w:r>
      <w:r w:rsidRPr="00860F45">
        <w:rPr>
          <w:rFonts w:eastAsia="Times New Roman"/>
          <w:bCs/>
          <w:color w:val="000000"/>
          <w:spacing w:val="-1"/>
          <w:sz w:val="22"/>
          <w:szCs w:val="22"/>
        </w:rPr>
        <w:t xml:space="preserve">монастыря. Пищею его была просфора, а питием вода, и эту </w:t>
      </w:r>
      <w:r w:rsidRPr="00860F45">
        <w:rPr>
          <w:rFonts w:eastAsia="Times New Roman"/>
          <w:bCs/>
          <w:color w:val="000000"/>
          <w:spacing w:val="-3"/>
          <w:sz w:val="22"/>
          <w:szCs w:val="22"/>
        </w:rPr>
        <w:t>скуднейшую пищу он принимал чрез день. При таком усилен</w:t>
      </w:r>
      <w:r w:rsidRPr="00860F45">
        <w:rPr>
          <w:rFonts w:eastAsia="Times New Roman"/>
          <w:bCs/>
          <w:color w:val="000000"/>
          <w:spacing w:val="-3"/>
          <w:sz w:val="22"/>
          <w:szCs w:val="22"/>
        </w:rPr>
        <w:softHyphen/>
      </w:r>
      <w:r w:rsidRPr="00860F45">
        <w:rPr>
          <w:rFonts w:eastAsia="Times New Roman"/>
          <w:bCs/>
          <w:color w:val="000000"/>
          <w:spacing w:val="-1"/>
          <w:sz w:val="22"/>
          <w:szCs w:val="22"/>
        </w:rPr>
        <w:t xml:space="preserve">ном телесном подвиге и при недостатке опытных сведений о </w:t>
      </w:r>
      <w:r w:rsidRPr="00860F45">
        <w:rPr>
          <w:rFonts w:eastAsia="Times New Roman"/>
          <w:bCs/>
          <w:color w:val="000000"/>
          <w:sz w:val="22"/>
          <w:szCs w:val="22"/>
        </w:rPr>
        <w:t xml:space="preserve">подвиге и борьбе душевных, невозможно не дать некоторой </w:t>
      </w:r>
      <w:r w:rsidRPr="00860F45">
        <w:rPr>
          <w:rFonts w:eastAsia="Times New Roman"/>
          <w:bCs/>
          <w:color w:val="000000"/>
          <w:spacing w:val="-1"/>
          <w:sz w:val="22"/>
          <w:szCs w:val="22"/>
        </w:rPr>
        <w:t xml:space="preserve">цены и подвигу своему и себе. На внутреннем настроении </w:t>
      </w:r>
      <w:r w:rsidRPr="00860F45">
        <w:rPr>
          <w:rFonts w:eastAsia="Times New Roman"/>
          <w:bCs/>
          <w:color w:val="000000"/>
          <w:spacing w:val="-2"/>
          <w:sz w:val="22"/>
          <w:szCs w:val="22"/>
        </w:rPr>
        <w:t>подвижника обыкновенно основывается искушение, наноси</w:t>
      </w:r>
      <w:r w:rsidRPr="00860F45">
        <w:rPr>
          <w:rFonts w:eastAsia="Times New Roman"/>
          <w:bCs/>
          <w:color w:val="000000"/>
          <w:spacing w:val="-2"/>
          <w:sz w:val="22"/>
          <w:szCs w:val="22"/>
        </w:rPr>
        <w:softHyphen/>
      </w:r>
      <w:r w:rsidRPr="00860F45">
        <w:rPr>
          <w:rFonts w:eastAsia="Times New Roman"/>
          <w:bCs/>
          <w:color w:val="000000"/>
          <w:spacing w:val="-3"/>
          <w:sz w:val="22"/>
          <w:szCs w:val="22"/>
        </w:rPr>
        <w:t>мое ему бесами. -«Если человек, — говорит преподобный Ма-</w:t>
      </w:r>
      <w:r w:rsidRPr="00860F45">
        <w:rPr>
          <w:rFonts w:eastAsia="Times New Roman"/>
          <w:bCs/>
          <w:color w:val="000000"/>
          <w:spacing w:val="-2"/>
          <w:sz w:val="22"/>
          <w:szCs w:val="22"/>
        </w:rPr>
        <w:t>карий Египетский, — сам собою не даст повода сатане подчи</w:t>
      </w:r>
      <w:r w:rsidRPr="00860F45">
        <w:rPr>
          <w:rFonts w:eastAsia="Times New Roman"/>
          <w:bCs/>
          <w:color w:val="000000"/>
          <w:spacing w:val="-2"/>
          <w:sz w:val="22"/>
          <w:szCs w:val="22"/>
        </w:rPr>
        <w:softHyphen/>
      </w:r>
      <w:r w:rsidRPr="00860F45">
        <w:rPr>
          <w:rFonts w:eastAsia="Times New Roman"/>
          <w:bCs/>
          <w:color w:val="000000"/>
          <w:spacing w:val="-7"/>
          <w:sz w:val="22"/>
          <w:szCs w:val="22"/>
        </w:rPr>
        <w:t xml:space="preserve">нить его своему влиянию, то сатана никак не может возобладать </w:t>
      </w:r>
      <w:r w:rsidRPr="00860F45">
        <w:rPr>
          <w:rFonts w:eastAsia="Times New Roman"/>
          <w:bCs/>
          <w:color w:val="000000"/>
          <w:spacing w:val="-2"/>
          <w:sz w:val="22"/>
          <w:szCs w:val="22"/>
        </w:rPr>
        <w:t>им насильно»</w:t>
      </w:r>
      <w:r w:rsidR="006A77A8">
        <w:rPr>
          <w:rStyle w:val="a6"/>
          <w:rFonts w:eastAsia="Times New Roman"/>
          <w:bCs/>
          <w:color w:val="000000"/>
          <w:spacing w:val="-2"/>
          <w:sz w:val="22"/>
          <w:szCs w:val="22"/>
        </w:rPr>
        <w:footnoteReference w:id="128"/>
      </w:r>
      <w:r w:rsidRPr="00860F45">
        <w:rPr>
          <w:rFonts w:eastAsia="Times New Roman"/>
          <w:bCs/>
          <w:color w:val="000000"/>
          <w:spacing w:val="-2"/>
          <w:sz w:val="22"/>
          <w:szCs w:val="22"/>
        </w:rPr>
        <w:t>. Бесы предстали Исаакию в виде светлых ан</w:t>
      </w:r>
      <w:r w:rsidRPr="00860F45">
        <w:rPr>
          <w:rFonts w:eastAsia="Times New Roman"/>
          <w:bCs/>
          <w:color w:val="000000"/>
          <w:spacing w:val="-2"/>
          <w:sz w:val="22"/>
          <w:szCs w:val="22"/>
        </w:rPr>
        <w:softHyphen/>
      </w:r>
      <w:r w:rsidRPr="00860F45">
        <w:rPr>
          <w:rFonts w:eastAsia="Times New Roman"/>
          <w:bCs/>
          <w:color w:val="000000"/>
          <w:sz w:val="22"/>
          <w:szCs w:val="22"/>
        </w:rPr>
        <w:t>гелов; один из них сиял более других; бесы назвали его Хри</w:t>
      </w:r>
      <w:r w:rsidRPr="00860F45">
        <w:rPr>
          <w:rFonts w:eastAsia="Times New Roman"/>
          <w:bCs/>
          <w:color w:val="000000"/>
          <w:sz w:val="22"/>
          <w:szCs w:val="22"/>
        </w:rPr>
        <w:softHyphen/>
        <w:t>стом и требовали поклонения ему от подвижника. Подвиж</w:t>
      </w:r>
      <w:r w:rsidRPr="00860F45">
        <w:rPr>
          <w:rFonts w:eastAsia="Times New Roman"/>
          <w:bCs/>
          <w:color w:val="000000"/>
          <w:sz w:val="22"/>
          <w:szCs w:val="22"/>
        </w:rPr>
        <w:softHyphen/>
      </w:r>
      <w:r w:rsidRPr="00860F45">
        <w:rPr>
          <w:rFonts w:eastAsia="Times New Roman"/>
          <w:bCs/>
          <w:color w:val="000000"/>
          <w:spacing w:val="-1"/>
          <w:sz w:val="22"/>
          <w:szCs w:val="22"/>
        </w:rPr>
        <w:t xml:space="preserve">ник поклонением, подобающим единому Богу и возданным </w:t>
      </w:r>
      <w:r w:rsidRPr="00860F45">
        <w:rPr>
          <w:rFonts w:eastAsia="Times New Roman"/>
          <w:bCs/>
          <w:color w:val="000000"/>
          <w:spacing w:val="-2"/>
          <w:sz w:val="22"/>
          <w:szCs w:val="22"/>
        </w:rPr>
        <w:t>диаволу, подчинил себя бесам, которые измучили его насиль</w:t>
      </w:r>
      <w:r w:rsidRPr="00860F45">
        <w:rPr>
          <w:rFonts w:eastAsia="Times New Roman"/>
          <w:bCs/>
          <w:color w:val="000000"/>
          <w:spacing w:val="-2"/>
          <w:sz w:val="22"/>
          <w:szCs w:val="22"/>
        </w:rPr>
        <w:softHyphen/>
        <w:t>ственным телодвижением (плясанием) до полусмерти. Препо</w:t>
      </w:r>
      <w:r w:rsidRPr="00860F45">
        <w:rPr>
          <w:rFonts w:eastAsia="Times New Roman"/>
          <w:bCs/>
          <w:color w:val="000000"/>
          <w:spacing w:val="-2"/>
          <w:sz w:val="22"/>
          <w:szCs w:val="22"/>
        </w:rPr>
        <w:softHyphen/>
      </w:r>
      <w:r w:rsidRPr="00860F45">
        <w:rPr>
          <w:rFonts w:eastAsia="Times New Roman"/>
          <w:bCs/>
          <w:color w:val="000000"/>
          <w:spacing w:val="-5"/>
          <w:sz w:val="22"/>
          <w:szCs w:val="22"/>
        </w:rPr>
        <w:t xml:space="preserve">добный Антоний, прислуживавший затворнику, пришел к нему </w:t>
      </w:r>
      <w:r w:rsidRPr="00860F45">
        <w:rPr>
          <w:rFonts w:eastAsia="Times New Roman"/>
          <w:bCs/>
          <w:color w:val="000000"/>
          <w:spacing w:val="-2"/>
          <w:sz w:val="22"/>
          <w:szCs w:val="22"/>
        </w:rPr>
        <w:t>с обычною пищею, но, увидев, что затворник не подает ника</w:t>
      </w:r>
      <w:r w:rsidRPr="00860F45">
        <w:rPr>
          <w:rFonts w:eastAsia="Times New Roman"/>
          <w:bCs/>
          <w:color w:val="000000"/>
          <w:spacing w:val="-2"/>
          <w:sz w:val="22"/>
          <w:szCs w:val="22"/>
        </w:rPr>
        <w:softHyphen/>
        <w:t>кого голоса, и поняв, что с ним случилось что-нибудь особен</w:t>
      </w:r>
      <w:r w:rsidRPr="00860F45">
        <w:rPr>
          <w:rFonts w:eastAsia="Times New Roman"/>
          <w:bCs/>
          <w:color w:val="000000"/>
          <w:spacing w:val="-2"/>
          <w:sz w:val="22"/>
          <w:szCs w:val="22"/>
        </w:rPr>
        <w:softHyphen/>
      </w:r>
      <w:r w:rsidRPr="00860F45">
        <w:rPr>
          <w:rFonts w:eastAsia="Times New Roman"/>
          <w:bCs/>
          <w:color w:val="000000"/>
          <w:sz w:val="22"/>
          <w:szCs w:val="22"/>
        </w:rPr>
        <w:t>ное, разломал с помощию других монахов вход, наглухо за</w:t>
      </w:r>
      <w:r w:rsidRPr="00860F45">
        <w:rPr>
          <w:rFonts w:eastAsia="Times New Roman"/>
          <w:bCs/>
          <w:color w:val="000000"/>
          <w:sz w:val="22"/>
          <w:szCs w:val="22"/>
        </w:rPr>
        <w:softHyphen/>
      </w:r>
      <w:r w:rsidRPr="00860F45">
        <w:rPr>
          <w:rFonts w:eastAsia="Times New Roman"/>
          <w:bCs/>
          <w:color w:val="000000"/>
          <w:spacing w:val="-3"/>
          <w:sz w:val="22"/>
          <w:szCs w:val="22"/>
        </w:rPr>
        <w:t xml:space="preserve">ложенный, в пещеру Исаакия. Его вынесли, как мертвого, и </w:t>
      </w:r>
      <w:r w:rsidRPr="00860F45">
        <w:rPr>
          <w:rFonts w:eastAsia="Times New Roman"/>
          <w:bCs/>
          <w:color w:val="000000"/>
          <w:spacing w:val="-1"/>
          <w:sz w:val="22"/>
          <w:szCs w:val="22"/>
        </w:rPr>
        <w:t xml:space="preserve">положили пред пещерою; заметив же, что он еще жив, снесли </w:t>
      </w:r>
      <w:r w:rsidRPr="00860F45">
        <w:rPr>
          <w:rFonts w:eastAsia="Times New Roman"/>
          <w:bCs/>
          <w:color w:val="000000"/>
          <w:spacing w:val="-4"/>
          <w:sz w:val="22"/>
          <w:szCs w:val="22"/>
        </w:rPr>
        <w:t xml:space="preserve">в келлию на постель. Преподобные Антоний и Феодосии, один </w:t>
      </w:r>
      <w:r w:rsidRPr="00860F45">
        <w:rPr>
          <w:rFonts w:eastAsia="Times New Roman"/>
          <w:bCs/>
          <w:color w:val="000000"/>
          <w:spacing w:val="-1"/>
          <w:sz w:val="22"/>
          <w:szCs w:val="22"/>
        </w:rPr>
        <w:t>вслед за другим, ходили за ним. Исаакий от искушения рас</w:t>
      </w:r>
      <w:r w:rsidRPr="00860F45">
        <w:rPr>
          <w:rFonts w:eastAsia="Times New Roman"/>
          <w:bCs/>
          <w:color w:val="000000"/>
          <w:spacing w:val="-1"/>
          <w:sz w:val="22"/>
          <w:szCs w:val="22"/>
        </w:rPr>
        <w:softHyphen/>
        <w:t xml:space="preserve">слабел умом и телом: не мог ни стоять, ни сидеть, ни, лежа, </w:t>
      </w:r>
      <w:r w:rsidRPr="00860F45">
        <w:rPr>
          <w:rFonts w:eastAsia="Times New Roman"/>
          <w:bCs/>
          <w:color w:val="000000"/>
          <w:spacing w:val="-3"/>
          <w:sz w:val="22"/>
          <w:szCs w:val="22"/>
        </w:rPr>
        <w:t xml:space="preserve">поворотиться со стороны на сторону; он лежал в течение двух </w:t>
      </w:r>
      <w:r w:rsidRPr="00860F45">
        <w:rPr>
          <w:rFonts w:eastAsia="Times New Roman"/>
          <w:bCs/>
          <w:color w:val="000000"/>
          <w:spacing w:val="-1"/>
          <w:sz w:val="22"/>
          <w:szCs w:val="22"/>
        </w:rPr>
        <w:t xml:space="preserve">лет неподвижно, нем и глух. На третий год он проговорил, и </w:t>
      </w:r>
      <w:r w:rsidRPr="00860F45">
        <w:rPr>
          <w:rFonts w:eastAsia="Times New Roman"/>
          <w:bCs/>
          <w:color w:val="000000"/>
          <w:spacing w:val="-2"/>
          <w:sz w:val="22"/>
          <w:szCs w:val="22"/>
        </w:rPr>
        <w:t xml:space="preserve">просил, чтоб его подняли и поставили на ноги. Потом начал </w:t>
      </w:r>
      <w:r w:rsidRPr="00860F45">
        <w:rPr>
          <w:rFonts w:eastAsia="Times New Roman"/>
          <w:bCs/>
          <w:color w:val="000000"/>
          <w:spacing w:val="-1"/>
          <w:sz w:val="22"/>
          <w:szCs w:val="22"/>
        </w:rPr>
        <w:t>учиться ходить, как дитя; но не выражал никакого желания,</w:t>
      </w:r>
      <w:r w:rsidR="006A77A8">
        <w:t xml:space="preserve"> </w:t>
      </w:r>
      <w:r w:rsidRPr="00860F45">
        <w:rPr>
          <w:rFonts w:eastAsia="Times New Roman"/>
          <w:color w:val="000000"/>
          <w:spacing w:val="-4"/>
          <w:sz w:val="24"/>
          <w:szCs w:val="24"/>
        </w:rPr>
        <w:t>ниже мысли посетить церковь; к этому едва и насильно при</w:t>
      </w:r>
      <w:r w:rsidRPr="00860F45">
        <w:rPr>
          <w:rFonts w:eastAsia="Times New Roman"/>
          <w:color w:val="000000"/>
          <w:spacing w:val="-4"/>
          <w:sz w:val="24"/>
          <w:szCs w:val="24"/>
        </w:rPr>
        <w:softHyphen/>
      </w:r>
      <w:r w:rsidRPr="00860F45">
        <w:rPr>
          <w:rFonts w:eastAsia="Times New Roman"/>
          <w:color w:val="000000"/>
          <w:sz w:val="24"/>
          <w:szCs w:val="24"/>
        </w:rPr>
        <w:t xml:space="preserve">нудили его; он начал мало-помалу ходить в храм Божий. </w:t>
      </w:r>
      <w:r w:rsidRPr="00860F45">
        <w:rPr>
          <w:rFonts w:eastAsia="Times New Roman"/>
          <w:color w:val="000000"/>
          <w:spacing w:val="-4"/>
          <w:sz w:val="24"/>
          <w:szCs w:val="24"/>
        </w:rPr>
        <w:t>После этого начал ходить и в трапезу, и мало-помалу научил</w:t>
      </w:r>
      <w:r w:rsidRPr="00860F45">
        <w:rPr>
          <w:rFonts w:eastAsia="Times New Roman"/>
          <w:color w:val="000000"/>
          <w:spacing w:val="-4"/>
          <w:sz w:val="24"/>
          <w:szCs w:val="24"/>
        </w:rPr>
        <w:softHyphen/>
      </w:r>
      <w:r w:rsidRPr="00860F45">
        <w:rPr>
          <w:rFonts w:eastAsia="Times New Roman"/>
          <w:color w:val="000000"/>
          <w:spacing w:val="-3"/>
          <w:sz w:val="24"/>
          <w:szCs w:val="24"/>
        </w:rPr>
        <w:t>ся употреблять пищу; в те два года, в которые он лежал неподвижно, он не вкусил ни хлеба, ни воды. Наконец, он освободился совершенно от страшного и чудного впечатле</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ния, произведенного на него явлением и действием бесов. </w:t>
      </w:r>
      <w:r w:rsidRPr="00860F45">
        <w:rPr>
          <w:rFonts w:eastAsia="Times New Roman"/>
          <w:color w:val="000000"/>
          <w:spacing w:val="-5"/>
          <w:sz w:val="24"/>
          <w:szCs w:val="24"/>
        </w:rPr>
        <w:t>Впоследствии преподобный Исаакий достиг высоких мер свя</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тости. — Преподобный Никита был моложе преподобного </w:t>
      </w:r>
      <w:r w:rsidRPr="00860F45">
        <w:rPr>
          <w:rFonts w:eastAsia="Times New Roman"/>
          <w:color w:val="000000"/>
          <w:spacing w:val="-5"/>
          <w:sz w:val="24"/>
          <w:szCs w:val="24"/>
        </w:rPr>
        <w:t>Исаакия, но современен ему. Увлекаемый ревностию, он про</w:t>
      </w:r>
      <w:r w:rsidRPr="00860F45">
        <w:rPr>
          <w:rFonts w:eastAsia="Times New Roman"/>
          <w:color w:val="000000"/>
          <w:spacing w:val="-5"/>
          <w:sz w:val="24"/>
          <w:szCs w:val="24"/>
        </w:rPr>
        <w:softHyphen/>
      </w:r>
      <w:r w:rsidRPr="00860F45">
        <w:rPr>
          <w:rFonts w:eastAsia="Times New Roman"/>
          <w:color w:val="000000"/>
          <w:spacing w:val="-4"/>
          <w:sz w:val="24"/>
          <w:szCs w:val="24"/>
        </w:rPr>
        <w:t>сил игумена благословить его на подвиг в затворе. Игумен — был тогда игуменом преподобный Никон — возбранил ему, говоря: «Сын мой! неполезно тебе, молодому, быть в празд</w:t>
      </w:r>
      <w:r w:rsidRPr="00860F45">
        <w:rPr>
          <w:rFonts w:eastAsia="Times New Roman"/>
          <w:color w:val="000000"/>
          <w:spacing w:val="-4"/>
          <w:sz w:val="24"/>
          <w:szCs w:val="24"/>
        </w:rPr>
        <w:softHyphen/>
      </w:r>
      <w:r w:rsidRPr="00860F45">
        <w:rPr>
          <w:rFonts w:eastAsia="Times New Roman"/>
          <w:color w:val="000000"/>
          <w:sz w:val="24"/>
          <w:szCs w:val="24"/>
        </w:rPr>
        <w:t xml:space="preserve">ности. Лучше жить с братиею: служа им, ты не погубишь </w:t>
      </w:r>
      <w:r w:rsidRPr="00860F45">
        <w:rPr>
          <w:rFonts w:eastAsia="Times New Roman"/>
          <w:color w:val="000000"/>
          <w:spacing w:val="-2"/>
          <w:sz w:val="24"/>
          <w:szCs w:val="24"/>
        </w:rPr>
        <w:t xml:space="preserve">мзды своей. Ты сам знаешь, как Исаакий Пещерник был </w:t>
      </w:r>
      <w:r w:rsidRPr="00860F45">
        <w:rPr>
          <w:rFonts w:eastAsia="Times New Roman"/>
          <w:color w:val="000000"/>
          <w:spacing w:val="-4"/>
          <w:sz w:val="24"/>
          <w:szCs w:val="24"/>
        </w:rPr>
        <w:t xml:space="preserve">прельщен бесами в затворе: он погиб бы, если б особенная </w:t>
      </w:r>
      <w:r w:rsidRPr="00860F45">
        <w:rPr>
          <w:rFonts w:eastAsia="Times New Roman"/>
          <w:color w:val="000000"/>
          <w:spacing w:val="-3"/>
          <w:sz w:val="24"/>
          <w:szCs w:val="24"/>
        </w:rPr>
        <w:t xml:space="preserve">благодать Божия, за молитвы преподобных Отцов наших, </w:t>
      </w:r>
      <w:r w:rsidRPr="00860F45">
        <w:rPr>
          <w:rFonts w:eastAsia="Times New Roman"/>
          <w:color w:val="000000"/>
          <w:sz w:val="24"/>
          <w:szCs w:val="24"/>
        </w:rPr>
        <w:t xml:space="preserve">Антония и Феодосия, не спасла его». Никита отвечал: «Я </w:t>
      </w:r>
      <w:r w:rsidRPr="00860F45">
        <w:rPr>
          <w:rFonts w:eastAsia="Times New Roman"/>
          <w:color w:val="000000"/>
          <w:spacing w:val="-4"/>
          <w:sz w:val="24"/>
          <w:szCs w:val="24"/>
        </w:rPr>
        <w:t xml:space="preserve">никак не прельщусь чем-нибудь подобным, но желаю крепко </w:t>
      </w:r>
      <w:r w:rsidRPr="00860F45">
        <w:rPr>
          <w:rFonts w:eastAsia="Times New Roman"/>
          <w:color w:val="000000"/>
          <w:spacing w:val="-5"/>
          <w:sz w:val="24"/>
          <w:szCs w:val="24"/>
        </w:rPr>
        <w:t xml:space="preserve">стать против бесовских козней и молить человеколюбца Бога, </w:t>
      </w:r>
      <w:r w:rsidRPr="00860F45">
        <w:rPr>
          <w:rFonts w:eastAsia="Times New Roman"/>
          <w:color w:val="000000"/>
          <w:spacing w:val="-3"/>
          <w:sz w:val="24"/>
          <w:szCs w:val="24"/>
        </w:rPr>
        <w:t xml:space="preserve">чтоб Он и меня сподобил дара чудотворения, как Исаакия </w:t>
      </w:r>
      <w:r w:rsidRPr="00860F45">
        <w:rPr>
          <w:rFonts w:eastAsia="Times New Roman"/>
          <w:color w:val="000000"/>
          <w:spacing w:val="-4"/>
          <w:sz w:val="24"/>
          <w:szCs w:val="24"/>
        </w:rPr>
        <w:t xml:space="preserve">затворника, который и поныне совершает многие чудеса». </w:t>
      </w:r>
      <w:r w:rsidRPr="00860F45">
        <w:rPr>
          <w:rFonts w:eastAsia="Times New Roman"/>
          <w:color w:val="000000"/>
          <w:spacing w:val="-3"/>
          <w:sz w:val="24"/>
          <w:szCs w:val="24"/>
        </w:rPr>
        <w:t>Игумен опять сказал: «Желание твое выше твоей силы; блю</w:t>
      </w:r>
      <w:r w:rsidRPr="00860F45">
        <w:rPr>
          <w:rFonts w:eastAsia="Times New Roman"/>
          <w:color w:val="000000"/>
          <w:spacing w:val="-3"/>
          <w:sz w:val="24"/>
          <w:szCs w:val="24"/>
        </w:rPr>
        <w:softHyphen/>
      </w:r>
      <w:r w:rsidRPr="00860F45">
        <w:rPr>
          <w:rFonts w:eastAsia="Times New Roman"/>
          <w:color w:val="000000"/>
          <w:spacing w:val="-4"/>
          <w:sz w:val="24"/>
          <w:szCs w:val="24"/>
        </w:rPr>
        <w:t>ди, чтоб, вознесшись, не ниспасть. Я, напротив того, повеле</w:t>
      </w:r>
      <w:r w:rsidRPr="00860F45">
        <w:rPr>
          <w:rFonts w:eastAsia="Times New Roman"/>
          <w:color w:val="000000"/>
          <w:spacing w:val="-4"/>
          <w:sz w:val="24"/>
          <w:szCs w:val="24"/>
        </w:rPr>
        <w:softHyphen/>
      </w:r>
      <w:r w:rsidRPr="00860F45">
        <w:rPr>
          <w:rFonts w:eastAsia="Times New Roman"/>
          <w:color w:val="000000"/>
          <w:sz w:val="24"/>
          <w:szCs w:val="24"/>
        </w:rPr>
        <w:t xml:space="preserve">ваю тебе служить братии, и ты получишь венец от Бога за </w:t>
      </w:r>
      <w:r w:rsidRPr="00860F45">
        <w:rPr>
          <w:rFonts w:eastAsia="Times New Roman"/>
          <w:color w:val="000000"/>
          <w:spacing w:val="-4"/>
          <w:sz w:val="24"/>
          <w:szCs w:val="24"/>
        </w:rPr>
        <w:t>твое послушание». Никита, увлекаемый сильнейшею ревнос</w:t>
      </w:r>
      <w:r w:rsidRPr="00860F45">
        <w:rPr>
          <w:rFonts w:eastAsia="Times New Roman"/>
          <w:color w:val="000000"/>
          <w:spacing w:val="-4"/>
          <w:sz w:val="24"/>
          <w:szCs w:val="24"/>
        </w:rPr>
        <w:softHyphen/>
        <w:t>тию к затворническому житию, нисколько не хотел внимать тому, что говорил ему игумен. Он исполнил задуманное: зак</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лючил себя в затворе, и пребывал в нем, молясь и никуда не выходя. По прошествии некоторого времени, однажды, в час </w:t>
      </w:r>
      <w:r w:rsidRPr="00860F45">
        <w:rPr>
          <w:rFonts w:eastAsia="Times New Roman"/>
          <w:color w:val="000000"/>
          <w:spacing w:val="-2"/>
          <w:sz w:val="24"/>
          <w:szCs w:val="24"/>
        </w:rPr>
        <w:t xml:space="preserve">молитвы, он услышал голос, который молился вместе с ним, </w:t>
      </w:r>
      <w:r w:rsidRPr="00860F45">
        <w:rPr>
          <w:rFonts w:eastAsia="Times New Roman"/>
          <w:color w:val="000000"/>
          <w:spacing w:val="-3"/>
          <w:sz w:val="24"/>
          <w:szCs w:val="24"/>
        </w:rPr>
        <w:t xml:space="preserve">и обонял необыкновенное благоухание. Обольстившись, он </w:t>
      </w:r>
      <w:r w:rsidRPr="00860F45">
        <w:rPr>
          <w:rFonts w:eastAsia="Times New Roman"/>
          <w:color w:val="000000"/>
          <w:spacing w:val="-4"/>
          <w:sz w:val="24"/>
          <w:szCs w:val="24"/>
        </w:rPr>
        <w:t xml:space="preserve">сказал сам себе: если 6 это не был ангел, то он не молился бы </w:t>
      </w:r>
      <w:r w:rsidRPr="00860F45">
        <w:rPr>
          <w:rFonts w:eastAsia="Times New Roman"/>
          <w:color w:val="000000"/>
          <w:spacing w:val="-3"/>
          <w:sz w:val="24"/>
          <w:szCs w:val="24"/>
        </w:rPr>
        <w:t xml:space="preserve">со мною, и не было бы слышно благоухание Святого Духа. </w:t>
      </w:r>
      <w:r w:rsidRPr="00860F45">
        <w:rPr>
          <w:rFonts w:eastAsia="Times New Roman"/>
          <w:color w:val="000000"/>
          <w:spacing w:val="-2"/>
          <w:sz w:val="24"/>
          <w:szCs w:val="24"/>
        </w:rPr>
        <w:t xml:space="preserve">Затем Никита стал прилежно молиться, говоря: «Господи! </w:t>
      </w:r>
      <w:r w:rsidRPr="00860F45">
        <w:rPr>
          <w:rFonts w:eastAsia="Times New Roman"/>
          <w:color w:val="000000"/>
          <w:sz w:val="24"/>
          <w:szCs w:val="24"/>
        </w:rPr>
        <w:lastRenderedPageBreak/>
        <w:t xml:space="preserve">явись мне Сам разумно, да вижу Тебя». Тогда был к нему </w:t>
      </w:r>
      <w:r w:rsidRPr="00860F45">
        <w:rPr>
          <w:rFonts w:eastAsia="Times New Roman"/>
          <w:color w:val="000000"/>
          <w:spacing w:val="-3"/>
          <w:sz w:val="24"/>
          <w:szCs w:val="24"/>
        </w:rPr>
        <w:t xml:space="preserve">глас: «Ты молод! не явлюсь тебе, чтоб ты, вознесшись, не </w:t>
      </w:r>
      <w:r w:rsidRPr="00860F45">
        <w:rPr>
          <w:rFonts w:eastAsia="Times New Roman"/>
          <w:color w:val="000000"/>
          <w:spacing w:val="-4"/>
          <w:sz w:val="24"/>
          <w:szCs w:val="24"/>
        </w:rPr>
        <w:t>ниспал». Затворник со слезами отвечал: «Господи! я никак не прельщусь, потому что игумен научил меня не внимать бе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совской прелести, а сделаю все, что Ты мне ни прикажешь». </w:t>
      </w:r>
      <w:r w:rsidRPr="00860F45">
        <w:rPr>
          <w:rFonts w:eastAsia="Times New Roman"/>
          <w:color w:val="000000"/>
          <w:spacing w:val="-5"/>
          <w:sz w:val="24"/>
          <w:szCs w:val="24"/>
        </w:rPr>
        <w:t>Тогда душепагубный змей, прияв над ним власть, сказал: «Не</w:t>
      </w:r>
      <w:r w:rsidRPr="00860F45">
        <w:rPr>
          <w:rFonts w:eastAsia="Times New Roman"/>
          <w:color w:val="000000"/>
          <w:spacing w:val="-5"/>
          <w:sz w:val="24"/>
          <w:szCs w:val="24"/>
        </w:rPr>
        <w:softHyphen/>
      </w:r>
      <w:r w:rsidRPr="00860F45">
        <w:rPr>
          <w:rFonts w:eastAsia="Times New Roman"/>
          <w:color w:val="000000"/>
          <w:spacing w:val="-3"/>
          <w:sz w:val="24"/>
          <w:szCs w:val="24"/>
        </w:rPr>
        <w:t>возможно человеку, находящемуся во плоти, видеть меня, но</w:t>
      </w:r>
      <w:r w:rsidR="006A77A8">
        <w:t xml:space="preserve"> </w:t>
      </w:r>
      <w:r w:rsidRPr="00860F45">
        <w:rPr>
          <w:rFonts w:eastAsia="Times New Roman"/>
          <w:color w:val="000000"/>
          <w:spacing w:val="-5"/>
          <w:sz w:val="24"/>
          <w:szCs w:val="24"/>
        </w:rPr>
        <w:t>вот! я посылаю ангела моего, чтоб пребывал с тобою: ты ис</w:t>
      </w:r>
      <w:r w:rsidRPr="00860F45">
        <w:rPr>
          <w:rFonts w:eastAsia="Times New Roman"/>
          <w:color w:val="000000"/>
          <w:spacing w:val="-5"/>
          <w:sz w:val="24"/>
          <w:szCs w:val="24"/>
        </w:rPr>
        <w:softHyphen/>
      </w:r>
      <w:r w:rsidRPr="00860F45">
        <w:rPr>
          <w:rFonts w:eastAsia="Times New Roman"/>
          <w:color w:val="000000"/>
          <w:spacing w:val="-4"/>
          <w:sz w:val="24"/>
          <w:szCs w:val="24"/>
        </w:rPr>
        <w:t>полняй его волю». С этими словами предстал пред затворни</w:t>
      </w:r>
      <w:r w:rsidRPr="00860F45">
        <w:rPr>
          <w:rFonts w:eastAsia="Times New Roman"/>
          <w:color w:val="000000"/>
          <w:spacing w:val="-4"/>
          <w:sz w:val="24"/>
          <w:szCs w:val="24"/>
        </w:rPr>
        <w:softHyphen/>
      </w:r>
      <w:r w:rsidRPr="00860F45">
        <w:rPr>
          <w:rFonts w:eastAsia="Times New Roman"/>
          <w:color w:val="000000"/>
          <w:sz w:val="24"/>
          <w:szCs w:val="24"/>
        </w:rPr>
        <w:t xml:space="preserve">ка бес в виде ангела. Никита пал к ногам его, поклоняясь </w:t>
      </w:r>
      <w:r w:rsidRPr="00860F45">
        <w:rPr>
          <w:rFonts w:eastAsia="Times New Roman"/>
          <w:color w:val="000000"/>
          <w:spacing w:val="-1"/>
          <w:sz w:val="24"/>
          <w:szCs w:val="24"/>
        </w:rPr>
        <w:t xml:space="preserve">ему, как ангелу. Бес сказал: «Отселе ты уже не молись, но </w:t>
      </w:r>
      <w:r w:rsidRPr="00860F45">
        <w:rPr>
          <w:rFonts w:eastAsia="Times New Roman"/>
          <w:color w:val="000000"/>
          <w:spacing w:val="-5"/>
          <w:sz w:val="24"/>
          <w:szCs w:val="24"/>
        </w:rPr>
        <w:t>читай книги, чрез что вступишь в непрестанную беседу с Бо</w:t>
      </w:r>
      <w:r w:rsidRPr="00860F45">
        <w:rPr>
          <w:rFonts w:eastAsia="Times New Roman"/>
          <w:color w:val="000000"/>
          <w:spacing w:val="-5"/>
          <w:sz w:val="24"/>
          <w:szCs w:val="24"/>
        </w:rPr>
        <w:softHyphen/>
      </w:r>
      <w:r w:rsidRPr="00860F45">
        <w:rPr>
          <w:rFonts w:eastAsia="Times New Roman"/>
          <w:color w:val="000000"/>
          <w:spacing w:val="-6"/>
          <w:sz w:val="24"/>
          <w:szCs w:val="24"/>
        </w:rPr>
        <w:t>гом и получишь возможность преподавать душеполезное сло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во приходящим к тебе, а я буду непрестанно молить Творца </w:t>
      </w:r>
      <w:r w:rsidRPr="00860F45">
        <w:rPr>
          <w:rFonts w:eastAsia="Times New Roman"/>
          <w:color w:val="000000"/>
          <w:spacing w:val="-5"/>
          <w:sz w:val="24"/>
          <w:szCs w:val="24"/>
        </w:rPr>
        <w:t>всех о твоем спасении». Затворник, поверив этим словам, обольстился еще более: он перестал молиться, занялся чтени</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ем, видел беса непрестанно молящимся, радовался, полагая, </w:t>
      </w:r>
      <w:r w:rsidRPr="00860F45">
        <w:rPr>
          <w:rFonts w:eastAsia="Times New Roman"/>
          <w:color w:val="000000"/>
          <w:spacing w:val="-7"/>
          <w:sz w:val="24"/>
          <w:szCs w:val="24"/>
        </w:rPr>
        <w:t xml:space="preserve">что ангел молится за него. Потом он начал много беседовать с </w:t>
      </w:r>
      <w:r w:rsidRPr="00860F45">
        <w:rPr>
          <w:rFonts w:eastAsia="Times New Roman"/>
          <w:color w:val="000000"/>
          <w:spacing w:val="-6"/>
          <w:sz w:val="24"/>
          <w:szCs w:val="24"/>
        </w:rPr>
        <w:t>приходящими из Писания, и пророчествовать подобно Палес</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тинскому затворнику. О нем пошла слава между мирскими людьми и при великокняжеском дворе. Собственно, он не </w:t>
      </w:r>
      <w:r w:rsidRPr="00860F45">
        <w:rPr>
          <w:rFonts w:eastAsia="Times New Roman"/>
          <w:color w:val="000000"/>
          <w:spacing w:val="-4"/>
          <w:sz w:val="24"/>
          <w:szCs w:val="24"/>
        </w:rPr>
        <w:t xml:space="preserve">пророчествовал, а сказывал приходящим, будучи извещаем </w:t>
      </w:r>
      <w:r w:rsidRPr="00860F45">
        <w:rPr>
          <w:rFonts w:eastAsia="Times New Roman"/>
          <w:color w:val="000000"/>
          <w:spacing w:val="-7"/>
          <w:sz w:val="24"/>
          <w:szCs w:val="24"/>
        </w:rPr>
        <w:t xml:space="preserve">соприсутствовавшим бесом, где положено украденное, где что </w:t>
      </w:r>
      <w:r w:rsidRPr="00860F45">
        <w:rPr>
          <w:rFonts w:eastAsia="Times New Roman"/>
          <w:color w:val="000000"/>
          <w:spacing w:val="-2"/>
          <w:sz w:val="24"/>
          <w:szCs w:val="24"/>
        </w:rPr>
        <w:t>случилось в дальнем ему месте</w:t>
      </w:r>
      <w:r w:rsidR="006A77A8">
        <w:rPr>
          <w:rStyle w:val="a6"/>
          <w:rFonts w:eastAsia="Times New Roman"/>
          <w:color w:val="000000"/>
          <w:spacing w:val="-2"/>
          <w:sz w:val="24"/>
          <w:szCs w:val="24"/>
        </w:rPr>
        <w:footnoteReference w:id="129"/>
      </w:r>
      <w:r w:rsidRPr="00860F45">
        <w:rPr>
          <w:rFonts w:eastAsia="Times New Roman"/>
          <w:color w:val="000000"/>
          <w:spacing w:val="-2"/>
          <w:sz w:val="24"/>
          <w:szCs w:val="24"/>
        </w:rPr>
        <w:t>. Так он дал знать великому</w:t>
      </w:r>
      <w:r w:rsidR="006A77A8">
        <w:t xml:space="preserve"> </w:t>
      </w:r>
      <w:r w:rsidRPr="00860F45">
        <w:rPr>
          <w:rFonts w:eastAsia="Times New Roman"/>
          <w:color w:val="000000"/>
          <w:spacing w:val="-3"/>
          <w:sz w:val="24"/>
          <w:szCs w:val="24"/>
        </w:rPr>
        <w:t>князю Изяславу о убиении Новгородского князя Глеба и со</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вет послать в Новгород на княжение великокняжеского сына. </w:t>
      </w:r>
      <w:r w:rsidRPr="00860F45">
        <w:rPr>
          <w:rFonts w:eastAsia="Times New Roman"/>
          <w:color w:val="000000"/>
          <w:spacing w:val="-3"/>
          <w:sz w:val="24"/>
          <w:szCs w:val="24"/>
        </w:rPr>
        <w:t>Этого достаточно было для мирян, чтоб провозгласить за</w:t>
      </w:r>
      <w:r w:rsidRPr="00860F45">
        <w:rPr>
          <w:rFonts w:eastAsia="Times New Roman"/>
          <w:color w:val="000000"/>
          <w:spacing w:val="-3"/>
          <w:sz w:val="24"/>
          <w:szCs w:val="24"/>
        </w:rPr>
        <w:softHyphen/>
      </w:r>
      <w:r w:rsidRPr="00860F45">
        <w:rPr>
          <w:rFonts w:eastAsia="Times New Roman"/>
          <w:color w:val="000000"/>
          <w:spacing w:val="-1"/>
          <w:sz w:val="24"/>
          <w:szCs w:val="24"/>
        </w:rPr>
        <w:t xml:space="preserve">творника пророком. Замечено, что миряне и самые монахи, </w:t>
      </w:r>
      <w:r w:rsidRPr="00860F45">
        <w:rPr>
          <w:rFonts w:eastAsia="Times New Roman"/>
          <w:color w:val="000000"/>
          <w:spacing w:val="-4"/>
          <w:sz w:val="24"/>
          <w:szCs w:val="24"/>
        </w:rPr>
        <w:t>не имеющие духовного рассуждения, почти всегда увлекают</w:t>
      </w:r>
      <w:r w:rsidRPr="00860F45">
        <w:rPr>
          <w:rFonts w:eastAsia="Times New Roman"/>
          <w:color w:val="000000"/>
          <w:spacing w:val="-4"/>
          <w:sz w:val="24"/>
          <w:szCs w:val="24"/>
        </w:rPr>
        <w:softHyphen/>
        <w:t xml:space="preserve">ся обманщиками, лицемерами и находящимися в бесовской </w:t>
      </w:r>
      <w:r w:rsidRPr="00860F45">
        <w:rPr>
          <w:rFonts w:eastAsia="Times New Roman"/>
          <w:color w:val="000000"/>
          <w:sz w:val="24"/>
          <w:szCs w:val="24"/>
        </w:rPr>
        <w:t xml:space="preserve">прелести, признают их за святых и благодатных. Никто не </w:t>
      </w:r>
      <w:r w:rsidRPr="00860F45">
        <w:rPr>
          <w:rFonts w:eastAsia="Times New Roman"/>
          <w:color w:val="000000"/>
          <w:spacing w:val="-3"/>
          <w:sz w:val="24"/>
          <w:szCs w:val="24"/>
        </w:rPr>
        <w:t xml:space="preserve">мог сравняться с Никитою в знании Ветхого Завета; но он не </w:t>
      </w:r>
      <w:r w:rsidRPr="00860F45">
        <w:rPr>
          <w:rFonts w:eastAsia="Times New Roman"/>
          <w:color w:val="000000"/>
          <w:spacing w:val="-2"/>
          <w:sz w:val="24"/>
          <w:szCs w:val="24"/>
        </w:rPr>
        <w:t xml:space="preserve">терпел Нового Завета, никогда не заимствовал своей беседы </w:t>
      </w:r>
      <w:r w:rsidRPr="00860F45">
        <w:rPr>
          <w:rFonts w:eastAsia="Times New Roman"/>
          <w:color w:val="000000"/>
          <w:sz w:val="24"/>
          <w:szCs w:val="24"/>
        </w:rPr>
        <w:t xml:space="preserve">из Евангелия и Апостольских Посланий, не позволял, чтоб </w:t>
      </w:r>
      <w:r w:rsidRPr="00860F45">
        <w:rPr>
          <w:rFonts w:eastAsia="Times New Roman"/>
          <w:color w:val="000000"/>
          <w:spacing w:val="-4"/>
          <w:sz w:val="24"/>
          <w:szCs w:val="24"/>
        </w:rPr>
        <w:t>кто из посетителей его напомнил что-либо из Нового Завета. По этому странному направлению его учения отцы Киево-</w:t>
      </w:r>
      <w:r w:rsidRPr="00860F45">
        <w:rPr>
          <w:rFonts w:eastAsia="Times New Roman"/>
          <w:color w:val="000000"/>
          <w:spacing w:val="-3"/>
          <w:sz w:val="24"/>
          <w:szCs w:val="24"/>
        </w:rPr>
        <w:t xml:space="preserve">Печерского монастыря уразумели, что он прельщен бесом. </w:t>
      </w:r>
      <w:r w:rsidRPr="00860F45">
        <w:rPr>
          <w:rFonts w:eastAsia="Times New Roman"/>
          <w:color w:val="000000"/>
          <w:spacing w:val="-4"/>
          <w:sz w:val="24"/>
          <w:szCs w:val="24"/>
        </w:rPr>
        <w:t xml:space="preserve">Тогда в монастыре было много святых иноков, украшенных </w:t>
      </w:r>
      <w:r w:rsidRPr="00860F45">
        <w:rPr>
          <w:rFonts w:eastAsia="Times New Roman"/>
          <w:color w:val="000000"/>
          <w:spacing w:val="-5"/>
          <w:sz w:val="24"/>
          <w:szCs w:val="24"/>
        </w:rPr>
        <w:t xml:space="preserve">благодатными дарами. Они молитвою своею отогнали беса от </w:t>
      </w:r>
      <w:r w:rsidRPr="00860F45">
        <w:rPr>
          <w:rFonts w:eastAsia="Times New Roman"/>
          <w:color w:val="000000"/>
          <w:spacing w:val="-1"/>
          <w:sz w:val="24"/>
          <w:szCs w:val="24"/>
        </w:rPr>
        <w:t xml:space="preserve">Никиты; Никита перестал видеть его. Отцы вывели Никиту </w:t>
      </w:r>
      <w:r w:rsidRPr="00860F45">
        <w:rPr>
          <w:rFonts w:eastAsia="Times New Roman"/>
          <w:color w:val="000000"/>
          <w:spacing w:val="-3"/>
          <w:sz w:val="24"/>
          <w:szCs w:val="24"/>
        </w:rPr>
        <w:t xml:space="preserve">из затвора и спрашивали, чтоб он сказал им что-нибудь из Ветхого Завета; но он с клятвою </w:t>
      </w:r>
      <w:r w:rsidRPr="00860F45">
        <w:rPr>
          <w:rFonts w:eastAsia="Times New Roman"/>
          <w:color w:val="000000"/>
          <w:spacing w:val="-3"/>
          <w:sz w:val="24"/>
          <w:szCs w:val="24"/>
        </w:rPr>
        <w:lastRenderedPageBreak/>
        <w:t xml:space="preserve">утверждал, что никогда не </w:t>
      </w:r>
      <w:r w:rsidRPr="00860F45">
        <w:rPr>
          <w:rFonts w:eastAsia="Times New Roman"/>
          <w:color w:val="000000"/>
          <w:spacing w:val="-2"/>
          <w:sz w:val="24"/>
          <w:szCs w:val="24"/>
        </w:rPr>
        <w:t xml:space="preserve">читал этих книг, которые прежде знал наизусть. Оказалось, </w:t>
      </w:r>
      <w:r w:rsidRPr="00860F45">
        <w:rPr>
          <w:rFonts w:eastAsia="Times New Roman"/>
          <w:color w:val="000000"/>
          <w:spacing w:val="-4"/>
          <w:sz w:val="24"/>
          <w:szCs w:val="24"/>
        </w:rPr>
        <w:t>что он забыл даже читать от впечатления, произведенного бесовскою прелестию, и едва, с большим трудом, снова выу</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чили его чтению. Молитвами святых Отцов приведенный в себя, он познал и исповедал свой грех, оплакал его горькими </w:t>
      </w:r>
      <w:r w:rsidRPr="00860F45">
        <w:rPr>
          <w:rFonts w:eastAsia="Times New Roman"/>
          <w:color w:val="000000"/>
          <w:spacing w:val="-4"/>
          <w:sz w:val="24"/>
          <w:szCs w:val="24"/>
        </w:rPr>
        <w:t xml:space="preserve">слезами, достиг высокой меры святости и дара чудотворения смиренным житием посреди братства. Впоследствии святой </w:t>
      </w:r>
      <w:r w:rsidRPr="00860F45">
        <w:rPr>
          <w:rFonts w:eastAsia="Times New Roman"/>
          <w:color w:val="000000"/>
          <w:spacing w:val="-2"/>
          <w:sz w:val="24"/>
          <w:szCs w:val="24"/>
        </w:rPr>
        <w:t>Никита хиротонисан во епископа Новгородского.</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5"/>
          <w:sz w:val="24"/>
          <w:szCs w:val="24"/>
        </w:rPr>
        <w:t>Новейшие опыты подтверждают то, что с ясностию дока</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зывают опыты времен прошедших. И ныне прелесть — так на </w:t>
      </w:r>
      <w:r w:rsidRPr="00860F45">
        <w:rPr>
          <w:rFonts w:eastAsia="Times New Roman"/>
          <w:color w:val="000000"/>
          <w:spacing w:val="-5"/>
          <w:sz w:val="24"/>
          <w:szCs w:val="24"/>
        </w:rPr>
        <w:t>монашеском языке называется самообольщение, соединенное с бесовским обольщением, — бывает непременным послед</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ствием преждевременного удаления в глубокое уединение или особенного подвига в келейном уединении. — В то время, как </w:t>
      </w:r>
      <w:r w:rsidRPr="00860F45">
        <w:rPr>
          <w:rFonts w:eastAsia="Times New Roman"/>
          <w:color w:val="000000"/>
          <w:spacing w:val="-7"/>
          <w:sz w:val="24"/>
          <w:szCs w:val="24"/>
        </w:rPr>
        <w:t xml:space="preserve">писатель этих аскетических советов, юношею, в 1824—1825 </w:t>
      </w:r>
      <w:r w:rsidRPr="00860F45">
        <w:rPr>
          <w:rFonts w:eastAsia="Times New Roman"/>
          <w:color w:val="000000"/>
          <w:spacing w:val="-4"/>
          <w:sz w:val="24"/>
          <w:szCs w:val="24"/>
        </w:rPr>
        <w:t>годах, посещал Александро-Невскую лавру для совещания о своих помыслах с монахом Иоанникием, свечником лавры, учеником старцев Феодора и Леонида, ходили к этому мона</w:t>
      </w:r>
      <w:r w:rsidRPr="00860F45">
        <w:rPr>
          <w:rFonts w:eastAsia="Times New Roman"/>
          <w:color w:val="000000"/>
          <w:spacing w:val="-4"/>
          <w:sz w:val="24"/>
          <w:szCs w:val="24"/>
        </w:rPr>
        <w:softHyphen/>
      </w:r>
      <w:r w:rsidRPr="00860F45">
        <w:rPr>
          <w:rFonts w:eastAsia="Times New Roman"/>
          <w:color w:val="000000"/>
          <w:spacing w:val="-5"/>
          <w:sz w:val="24"/>
          <w:szCs w:val="24"/>
        </w:rPr>
        <w:t>ху, для духовного совета, многие миряне, проводивш</w:t>
      </w:r>
      <w:r w:rsidR="006A77A8">
        <w:rPr>
          <w:rFonts w:eastAsia="Times New Roman"/>
          <w:color w:val="000000"/>
          <w:spacing w:val="-5"/>
          <w:sz w:val="24"/>
          <w:szCs w:val="24"/>
        </w:rPr>
        <w:t>ие аске</w:t>
      </w:r>
      <w:r w:rsidRPr="00860F45">
        <w:rPr>
          <w:rFonts w:eastAsia="Times New Roman"/>
          <w:color w:val="000000"/>
          <w:spacing w:val="-5"/>
          <w:sz w:val="24"/>
          <w:szCs w:val="24"/>
        </w:rPr>
        <w:t>тическую жизнь</w:t>
      </w:r>
      <w:r w:rsidR="006A77A8">
        <w:rPr>
          <w:rStyle w:val="a6"/>
          <w:rFonts w:eastAsia="Times New Roman"/>
          <w:color w:val="000000"/>
          <w:spacing w:val="-5"/>
          <w:sz w:val="24"/>
          <w:szCs w:val="24"/>
        </w:rPr>
        <w:footnoteReference w:id="130"/>
      </w:r>
      <w:r w:rsidRPr="00860F45">
        <w:rPr>
          <w:rFonts w:eastAsia="Times New Roman"/>
          <w:color w:val="000000"/>
          <w:spacing w:val="-5"/>
          <w:sz w:val="24"/>
          <w:szCs w:val="24"/>
        </w:rPr>
        <w:t xml:space="preserve">. Ходил к нему и Павловского полка солдат </w:t>
      </w:r>
      <w:r w:rsidRPr="00860F45">
        <w:rPr>
          <w:rFonts w:eastAsia="Times New Roman"/>
          <w:color w:val="000000"/>
          <w:spacing w:val="-4"/>
          <w:sz w:val="24"/>
          <w:szCs w:val="24"/>
        </w:rPr>
        <w:t xml:space="preserve">Павел, недавно обратившийся из раскола, бывший прежде наставником раскольников, грамотный. Лицо Павла сияло </w:t>
      </w:r>
      <w:r w:rsidRPr="00860F45">
        <w:rPr>
          <w:rFonts w:eastAsia="Times New Roman"/>
          <w:color w:val="000000"/>
          <w:spacing w:val="-7"/>
          <w:sz w:val="24"/>
          <w:szCs w:val="24"/>
        </w:rPr>
        <w:t>радостию. Но он, по возгоревшемуся в нем сильнейшему усер</w:t>
      </w:r>
      <w:r w:rsidRPr="00860F45">
        <w:rPr>
          <w:rFonts w:eastAsia="Times New Roman"/>
          <w:color w:val="000000"/>
          <w:spacing w:val="-7"/>
          <w:sz w:val="24"/>
          <w:szCs w:val="24"/>
        </w:rPr>
        <w:softHyphen/>
      </w:r>
      <w:r w:rsidRPr="00860F45">
        <w:rPr>
          <w:rFonts w:eastAsia="Times New Roman"/>
          <w:color w:val="000000"/>
          <w:spacing w:val="-5"/>
          <w:sz w:val="24"/>
          <w:szCs w:val="24"/>
        </w:rPr>
        <w:t>дию, предался неумеренному и несообразному с его устрое</w:t>
      </w:r>
      <w:r w:rsidRPr="00860F45">
        <w:rPr>
          <w:rFonts w:eastAsia="Times New Roman"/>
          <w:color w:val="000000"/>
          <w:spacing w:val="-5"/>
          <w:sz w:val="24"/>
          <w:szCs w:val="24"/>
        </w:rPr>
        <w:softHyphen/>
      </w:r>
      <w:r w:rsidRPr="00860F45">
        <w:rPr>
          <w:rFonts w:eastAsia="Times New Roman"/>
          <w:color w:val="000000"/>
          <w:spacing w:val="-6"/>
          <w:sz w:val="24"/>
          <w:szCs w:val="24"/>
        </w:rPr>
        <w:t>нием телесному подвигу, имея о душевном подвиге недоста</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точное понятие. Однажды ночью Павел стоял на молитве. </w:t>
      </w:r>
      <w:r w:rsidRPr="00860F45">
        <w:rPr>
          <w:rFonts w:eastAsia="Times New Roman"/>
          <w:color w:val="000000"/>
          <w:spacing w:val="-4"/>
          <w:sz w:val="24"/>
          <w:szCs w:val="24"/>
        </w:rPr>
        <w:t xml:space="preserve">Внезапно около икон явился солнцеобразный свет и посреди </w:t>
      </w:r>
      <w:r w:rsidRPr="00860F45">
        <w:rPr>
          <w:rFonts w:eastAsia="Times New Roman"/>
          <w:color w:val="000000"/>
          <w:spacing w:val="-5"/>
          <w:sz w:val="24"/>
          <w:szCs w:val="24"/>
        </w:rPr>
        <w:t xml:space="preserve">света сияющий белизною голубь. От голубя раздался глас: «Прими меня: я — Святой Дух; пришел соделать тебя моею </w:t>
      </w:r>
      <w:r w:rsidRPr="00860F45">
        <w:rPr>
          <w:rFonts w:eastAsia="Times New Roman"/>
          <w:color w:val="000000"/>
          <w:spacing w:val="-3"/>
          <w:sz w:val="24"/>
          <w:szCs w:val="24"/>
        </w:rPr>
        <w:t>обителию». Павел выразил радостное согласие. Голубь взо</w:t>
      </w:r>
      <w:r w:rsidRPr="00860F45">
        <w:rPr>
          <w:rFonts w:eastAsia="Times New Roman"/>
          <w:color w:val="000000"/>
          <w:spacing w:val="-3"/>
          <w:sz w:val="24"/>
          <w:szCs w:val="24"/>
        </w:rPr>
        <w:softHyphen/>
      </w:r>
      <w:r w:rsidRPr="00860F45">
        <w:rPr>
          <w:rFonts w:eastAsia="Times New Roman"/>
          <w:color w:val="000000"/>
          <w:spacing w:val="-5"/>
          <w:sz w:val="24"/>
          <w:szCs w:val="24"/>
        </w:rPr>
        <w:t>шел в него чрез уста, и Павел, изможденный постом и бдени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ем, внезапно ощутил в себе сильнейшую блудную страсть: он </w:t>
      </w:r>
      <w:r w:rsidRPr="00860F45">
        <w:rPr>
          <w:rFonts w:eastAsia="Times New Roman"/>
          <w:color w:val="000000"/>
          <w:spacing w:val="-5"/>
          <w:sz w:val="24"/>
          <w:szCs w:val="24"/>
        </w:rPr>
        <w:t xml:space="preserve">кинул молитву, побежал в блудилище. Голодная его страсть </w:t>
      </w:r>
      <w:r w:rsidRPr="00860F45">
        <w:rPr>
          <w:rFonts w:eastAsia="Times New Roman"/>
          <w:color w:val="000000"/>
          <w:spacing w:val="-7"/>
          <w:sz w:val="24"/>
          <w:szCs w:val="24"/>
        </w:rPr>
        <w:t>сделала насыщение ст</w:t>
      </w:r>
      <w:r w:rsidR="006A77A8">
        <w:rPr>
          <w:rFonts w:eastAsia="Times New Roman"/>
          <w:color w:val="000000"/>
          <w:spacing w:val="-7"/>
          <w:sz w:val="24"/>
          <w:szCs w:val="24"/>
        </w:rPr>
        <w:t>растию ненасыщаемым. Все блудил</w:t>
      </w:r>
      <w:r w:rsidRPr="00860F45">
        <w:rPr>
          <w:rFonts w:eastAsia="Times New Roman"/>
          <w:color w:val="000000"/>
          <w:spacing w:val="-7"/>
          <w:sz w:val="24"/>
          <w:szCs w:val="24"/>
        </w:rPr>
        <w:t xml:space="preserve">ища </w:t>
      </w:r>
      <w:r w:rsidRPr="00860F45">
        <w:rPr>
          <w:rFonts w:eastAsia="Times New Roman"/>
          <w:color w:val="000000"/>
          <w:spacing w:val="-4"/>
          <w:sz w:val="24"/>
          <w:szCs w:val="24"/>
        </w:rPr>
        <w:t>и все доступные для него блудницы соделались его постоян</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ным притоном. Наконец, он опомнился. Обольщение свое бесовским явлением и осквернение последствиями прелести </w:t>
      </w:r>
      <w:r w:rsidRPr="00860F45">
        <w:rPr>
          <w:rFonts w:eastAsia="Times New Roman"/>
          <w:color w:val="000000"/>
          <w:spacing w:val="-3"/>
          <w:sz w:val="24"/>
          <w:szCs w:val="24"/>
        </w:rPr>
        <w:t xml:space="preserve">изложил он в письме к иеросхимонаху Леониду, жившему </w:t>
      </w:r>
      <w:r w:rsidRPr="00860F45">
        <w:rPr>
          <w:rFonts w:eastAsia="Times New Roman"/>
          <w:color w:val="000000"/>
          <w:spacing w:val="-5"/>
          <w:sz w:val="24"/>
          <w:szCs w:val="24"/>
        </w:rPr>
        <w:t>тогда в Александро-Свирском монастыре. В письме проявля</w:t>
      </w:r>
      <w:r w:rsidRPr="00860F45">
        <w:rPr>
          <w:rFonts w:eastAsia="Times New Roman"/>
          <w:color w:val="000000"/>
          <w:spacing w:val="-5"/>
          <w:sz w:val="24"/>
          <w:szCs w:val="24"/>
        </w:rPr>
        <w:softHyphen/>
        <w:t>лось прежнее высокое духовное состояние падшего. Упомя</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нутый юноша был тогда келейником иеросхимонаха Леонида (1827—1828 годы) и читал по благословению старца письмо </w:t>
      </w:r>
      <w:r w:rsidRPr="00860F45">
        <w:rPr>
          <w:rFonts w:eastAsia="Times New Roman"/>
          <w:color w:val="000000"/>
          <w:spacing w:val="-5"/>
          <w:sz w:val="24"/>
          <w:szCs w:val="24"/>
        </w:rPr>
        <w:t>Павла. — Иеросхимонах Леонид весною 1828 года переме</w:t>
      </w:r>
      <w:r w:rsidRPr="00860F45">
        <w:rPr>
          <w:rFonts w:eastAsia="Times New Roman"/>
          <w:color w:val="000000"/>
          <w:spacing w:val="-5"/>
          <w:sz w:val="24"/>
          <w:szCs w:val="24"/>
        </w:rPr>
        <w:softHyphen/>
      </w:r>
      <w:r w:rsidRPr="00860F45">
        <w:rPr>
          <w:rFonts w:eastAsia="Times New Roman"/>
          <w:color w:val="000000"/>
          <w:spacing w:val="-3"/>
          <w:sz w:val="24"/>
          <w:szCs w:val="24"/>
        </w:rPr>
        <w:t>стился из Свирского монастыря первоначально в Площан</w:t>
      </w:r>
      <w:r w:rsidRPr="00860F45">
        <w:rPr>
          <w:rFonts w:eastAsia="Times New Roman"/>
          <w:color w:val="000000"/>
          <w:spacing w:val="-7"/>
          <w:sz w:val="24"/>
          <w:szCs w:val="24"/>
        </w:rPr>
        <w:t>скую, потом в Оптину Пустыню. Ему сопутствовал его келей</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ник, который при этом случае посетил некоторые монастыри </w:t>
      </w:r>
      <w:r w:rsidRPr="00860F45">
        <w:rPr>
          <w:rFonts w:eastAsia="Times New Roman"/>
          <w:color w:val="000000"/>
          <w:spacing w:val="-1"/>
          <w:sz w:val="24"/>
          <w:szCs w:val="24"/>
        </w:rPr>
        <w:t>Калужской и Орловской епархий. Когда он был в знамени</w:t>
      </w:r>
      <w:r w:rsidRPr="00860F45">
        <w:rPr>
          <w:rFonts w:eastAsia="Times New Roman"/>
          <w:color w:val="000000"/>
          <w:spacing w:val="-7"/>
          <w:sz w:val="24"/>
          <w:szCs w:val="24"/>
        </w:rPr>
        <w:t>той Белобережской пустыне, тогда славился там подвижничес</w:t>
      </w:r>
      <w:r w:rsidRPr="00860F45">
        <w:rPr>
          <w:rFonts w:eastAsia="Times New Roman"/>
          <w:color w:val="000000"/>
          <w:spacing w:val="-7"/>
          <w:sz w:val="24"/>
          <w:szCs w:val="24"/>
        </w:rPr>
        <w:softHyphen/>
      </w:r>
      <w:r w:rsidRPr="00860F45">
        <w:rPr>
          <w:rFonts w:eastAsia="Times New Roman"/>
          <w:color w:val="000000"/>
          <w:spacing w:val="-6"/>
          <w:sz w:val="24"/>
          <w:szCs w:val="24"/>
        </w:rPr>
        <w:t>кою жизнию рясофорный монах Серапион, видевший при сво</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ем уединенном келейном правиле ангела. Не только миряне, </w:t>
      </w:r>
      <w:r w:rsidRPr="00860F45">
        <w:rPr>
          <w:rFonts w:eastAsia="Times New Roman"/>
          <w:color w:val="000000"/>
          <w:spacing w:val="-7"/>
          <w:sz w:val="24"/>
          <w:szCs w:val="24"/>
        </w:rPr>
        <w:t xml:space="preserve">но и монахи — так как у нас в России господствует телесный </w:t>
      </w:r>
      <w:r w:rsidRPr="00860F45">
        <w:rPr>
          <w:rFonts w:eastAsia="Times New Roman"/>
          <w:color w:val="000000"/>
          <w:spacing w:val="-6"/>
          <w:sz w:val="24"/>
          <w:szCs w:val="24"/>
        </w:rPr>
        <w:t>подвиг, а о душевном почти утрачено самое понятие — про</w:t>
      </w:r>
      <w:r w:rsidRPr="00860F45">
        <w:rPr>
          <w:rFonts w:eastAsia="Times New Roman"/>
          <w:color w:val="000000"/>
          <w:spacing w:val="-6"/>
          <w:sz w:val="24"/>
          <w:szCs w:val="24"/>
        </w:rPr>
        <w:softHyphen/>
        <w:t>славляли Серапиона и выставляли в образец монашеской жиз</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ни. В 1829 году Серапион переместился по причине душевного расстройства в Оптину Пустыню для руководства советами </w:t>
      </w:r>
      <w:r w:rsidRPr="00860F45">
        <w:rPr>
          <w:rFonts w:eastAsia="Times New Roman"/>
          <w:color w:val="000000"/>
          <w:spacing w:val="-6"/>
          <w:sz w:val="24"/>
          <w:szCs w:val="24"/>
        </w:rPr>
        <w:t>иеросхимонаха Леонида. В одно из совещаний с старцем он вытащил значительную часть бороды у старца. Серапион, по</w:t>
      </w:r>
      <w:r w:rsidRPr="00860F45">
        <w:rPr>
          <w:rFonts w:eastAsia="Times New Roman"/>
          <w:color w:val="000000"/>
          <w:spacing w:val="-6"/>
          <w:sz w:val="24"/>
          <w:szCs w:val="24"/>
        </w:rPr>
        <w:softHyphen/>
        <w:t>мещенный в скиту Оптиной Пустыни по уважению к его под</w:t>
      </w:r>
      <w:r w:rsidRPr="00860F45">
        <w:rPr>
          <w:rFonts w:eastAsia="Times New Roman"/>
          <w:color w:val="000000"/>
          <w:spacing w:val="-6"/>
          <w:sz w:val="24"/>
          <w:szCs w:val="24"/>
        </w:rPr>
        <w:softHyphen/>
      </w:r>
      <w:r w:rsidRPr="00860F45">
        <w:rPr>
          <w:rFonts w:eastAsia="Times New Roman"/>
          <w:color w:val="000000"/>
          <w:spacing w:val="-10"/>
          <w:sz w:val="24"/>
          <w:szCs w:val="24"/>
        </w:rPr>
        <w:t xml:space="preserve">вижнической славе, пришел однажды ночью к начальнику скита, </w:t>
      </w:r>
      <w:r w:rsidRPr="00860F45">
        <w:rPr>
          <w:rFonts w:eastAsia="Times New Roman"/>
          <w:color w:val="000000"/>
          <w:spacing w:val="-7"/>
          <w:sz w:val="24"/>
          <w:szCs w:val="24"/>
        </w:rPr>
        <w:t xml:space="preserve">иеромонаху Антонию, возвещая, что Иоанн Предтеча сейчас </w:t>
      </w:r>
      <w:r w:rsidRPr="00860F45">
        <w:rPr>
          <w:rFonts w:eastAsia="Times New Roman"/>
          <w:color w:val="000000"/>
          <w:spacing w:val="-6"/>
          <w:sz w:val="24"/>
          <w:szCs w:val="24"/>
        </w:rPr>
        <w:t>явился ему и велел зарезать сего Антония, иеросхимонаха Ле</w:t>
      </w:r>
      <w:r w:rsidRPr="00860F45">
        <w:rPr>
          <w:rFonts w:eastAsia="Times New Roman"/>
          <w:color w:val="000000"/>
          <w:spacing w:val="-6"/>
          <w:sz w:val="24"/>
          <w:szCs w:val="24"/>
        </w:rPr>
        <w:softHyphen/>
        <w:t>онида, иеромонаха Гавриила и помещика Желябовского, гос</w:t>
      </w:r>
      <w:r w:rsidRPr="00860F45">
        <w:rPr>
          <w:rFonts w:eastAsia="Times New Roman"/>
          <w:color w:val="000000"/>
          <w:spacing w:val="-6"/>
          <w:sz w:val="24"/>
          <w:szCs w:val="24"/>
        </w:rPr>
        <w:softHyphen/>
        <w:t xml:space="preserve">тившего тогда в скиту. «Да где ж у тебя нож?» — спросил его </w:t>
      </w:r>
      <w:r w:rsidRPr="00860F45">
        <w:rPr>
          <w:rFonts w:eastAsia="Times New Roman"/>
          <w:color w:val="000000"/>
          <w:spacing w:val="-7"/>
          <w:sz w:val="24"/>
          <w:szCs w:val="24"/>
        </w:rPr>
        <w:t xml:space="preserve">догадливый и неустрашимый Антоний. «У меня нет ножа», — </w:t>
      </w:r>
      <w:r w:rsidRPr="00860F45">
        <w:rPr>
          <w:rFonts w:eastAsia="Times New Roman"/>
          <w:color w:val="000000"/>
          <w:spacing w:val="-5"/>
          <w:sz w:val="24"/>
          <w:szCs w:val="24"/>
        </w:rPr>
        <w:t xml:space="preserve">отвечал прельщенный. «Так что ж ты приходишь резать без </w:t>
      </w:r>
      <w:r w:rsidRPr="00860F45">
        <w:rPr>
          <w:rFonts w:eastAsia="Times New Roman"/>
          <w:color w:val="000000"/>
          <w:spacing w:val="-7"/>
          <w:sz w:val="24"/>
          <w:szCs w:val="24"/>
        </w:rPr>
        <w:t>ножа?» — возразил Антоний — и удалил в келлию прельщен</w:t>
      </w:r>
      <w:r w:rsidRPr="00860F45">
        <w:rPr>
          <w:rFonts w:eastAsia="Times New Roman"/>
          <w:color w:val="000000"/>
          <w:spacing w:val="-7"/>
          <w:sz w:val="24"/>
          <w:szCs w:val="24"/>
        </w:rPr>
        <w:softHyphen/>
        <w:t xml:space="preserve">ного, которого должно было передать в дом умалишенных, где </w:t>
      </w:r>
      <w:r w:rsidRPr="00860F45">
        <w:rPr>
          <w:rFonts w:eastAsia="Times New Roman"/>
          <w:color w:val="000000"/>
          <w:spacing w:val="-5"/>
          <w:sz w:val="24"/>
          <w:szCs w:val="24"/>
        </w:rPr>
        <w:t>он и скончался. Пред кончиною, как слышно, Серапион опом</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нился и отошел с надеждою спасения. Должно заметить, что </w:t>
      </w:r>
      <w:r w:rsidRPr="00860F45">
        <w:rPr>
          <w:rFonts w:eastAsia="Times New Roman"/>
          <w:color w:val="000000"/>
          <w:spacing w:val="-7"/>
          <w:sz w:val="24"/>
          <w:szCs w:val="24"/>
        </w:rPr>
        <w:t>падший дух, желая овладеть Христовым подвижником, не дей</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ствует властительски, но ищет привлечь согласие человека на предлагаемую прелесть, и по получении согласия овладевает </w:t>
      </w:r>
      <w:r w:rsidRPr="00860F45">
        <w:rPr>
          <w:rFonts w:eastAsia="Times New Roman"/>
          <w:color w:val="000000"/>
          <w:spacing w:val="-7"/>
          <w:sz w:val="24"/>
          <w:szCs w:val="24"/>
        </w:rPr>
        <w:t>изъявившим согласие. Святой Давид, описывая нападение пад</w:t>
      </w:r>
      <w:r w:rsidRPr="00860F45">
        <w:rPr>
          <w:rFonts w:eastAsia="Times New Roman"/>
          <w:color w:val="000000"/>
          <w:spacing w:val="-7"/>
          <w:sz w:val="24"/>
          <w:szCs w:val="24"/>
        </w:rPr>
        <w:softHyphen/>
      </w:r>
      <w:r w:rsidRPr="00860F45">
        <w:rPr>
          <w:rFonts w:eastAsia="Times New Roman"/>
          <w:color w:val="000000"/>
          <w:spacing w:val="-5"/>
          <w:sz w:val="24"/>
          <w:szCs w:val="24"/>
        </w:rPr>
        <w:t>шего ангела на человека, выразился со всею точностию, ска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зав: </w:t>
      </w:r>
      <w:r w:rsidRPr="00860F45">
        <w:rPr>
          <w:rFonts w:eastAsia="Times New Roman"/>
          <w:i/>
          <w:iCs/>
          <w:color w:val="000000"/>
          <w:spacing w:val="-4"/>
          <w:sz w:val="24"/>
          <w:szCs w:val="24"/>
        </w:rPr>
        <w:t>Ловит, еже восхити</w:t>
      </w:r>
      <w:r w:rsidR="006A77A8">
        <w:rPr>
          <w:rFonts w:eastAsia="Times New Roman"/>
          <w:i/>
          <w:iCs/>
          <w:color w:val="000000"/>
          <w:spacing w:val="-4"/>
          <w:sz w:val="24"/>
          <w:szCs w:val="24"/>
        </w:rPr>
        <w:t>ти нищаго, восхитити нищаго вне</w:t>
      </w:r>
      <w:r w:rsidRPr="00860F45">
        <w:rPr>
          <w:rFonts w:eastAsia="Times New Roman"/>
          <w:i/>
          <w:iCs/>
          <w:color w:val="000000"/>
          <w:spacing w:val="-4"/>
          <w:sz w:val="24"/>
          <w:szCs w:val="24"/>
        </w:rPr>
        <w:t>гда привлещи и в сети своей</w:t>
      </w:r>
      <w:r w:rsidR="006A77A8">
        <w:rPr>
          <w:rStyle w:val="a6"/>
          <w:rFonts w:eastAsia="Times New Roman"/>
          <w:i/>
          <w:iCs/>
          <w:color w:val="000000"/>
          <w:spacing w:val="-4"/>
          <w:sz w:val="24"/>
          <w:szCs w:val="24"/>
        </w:rPr>
        <w:footnoteReference w:id="131"/>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«Святой Дух действует само</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властно как Бог; приходит в то время как смирившийся и </w:t>
      </w:r>
      <w:r w:rsidRPr="00860F45">
        <w:rPr>
          <w:rFonts w:eastAsia="Times New Roman"/>
          <w:color w:val="000000"/>
          <w:spacing w:val="-6"/>
          <w:sz w:val="24"/>
          <w:szCs w:val="24"/>
        </w:rPr>
        <w:t xml:space="preserve">уничиживший себя человек отнюдь не чает пришествия Его. Внезапно изменяет ум, изменяет сердце. Действием Своим </w:t>
      </w:r>
      <w:r w:rsidRPr="00860F45">
        <w:rPr>
          <w:rFonts w:eastAsia="Times New Roman"/>
          <w:color w:val="000000"/>
          <w:spacing w:val="-8"/>
          <w:sz w:val="24"/>
          <w:szCs w:val="24"/>
        </w:rPr>
        <w:t xml:space="preserve">объемлет всю волю и все способности человека, не имеющего </w:t>
      </w:r>
      <w:r w:rsidRPr="00860F45">
        <w:rPr>
          <w:rFonts w:eastAsia="Times New Roman"/>
          <w:color w:val="000000"/>
          <w:spacing w:val="-6"/>
          <w:sz w:val="24"/>
          <w:szCs w:val="24"/>
        </w:rPr>
        <w:t xml:space="preserve">возможности размышлять о совершающемся в нем действии. </w:t>
      </w:r>
      <w:r w:rsidRPr="00860F45">
        <w:rPr>
          <w:rFonts w:eastAsia="Times New Roman"/>
          <w:color w:val="000000"/>
          <w:spacing w:val="-5"/>
          <w:sz w:val="24"/>
          <w:szCs w:val="24"/>
        </w:rPr>
        <w:t>Благодать, когда будет в ком, не показывает чего-либо обыч</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ного или чувственного; но тайно научает тому, чего прежде не </w:t>
      </w:r>
      <w:r w:rsidRPr="00860F45">
        <w:rPr>
          <w:rFonts w:eastAsia="Times New Roman"/>
          <w:color w:val="000000"/>
          <w:spacing w:val="-7"/>
          <w:sz w:val="24"/>
          <w:szCs w:val="24"/>
        </w:rPr>
        <w:t>видел и не воображал никогда. Тогда ум тайно научается высо</w:t>
      </w:r>
      <w:r w:rsidRPr="00860F45">
        <w:rPr>
          <w:rFonts w:eastAsia="Times New Roman"/>
          <w:color w:val="000000"/>
          <w:spacing w:val="-7"/>
          <w:sz w:val="24"/>
          <w:szCs w:val="24"/>
        </w:rPr>
        <w:softHyphen/>
      </w:r>
      <w:r w:rsidRPr="00860F45">
        <w:rPr>
          <w:rFonts w:eastAsia="Times New Roman"/>
          <w:color w:val="000000"/>
          <w:spacing w:val="-6"/>
          <w:sz w:val="24"/>
          <w:szCs w:val="24"/>
        </w:rPr>
        <w:t>ким и сокровенным тайнам, которых, по Божественному Пав</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лу, не может видеть человеческое око, ниже постигнуть ум сам </w:t>
      </w:r>
      <w:r w:rsidRPr="00860F45">
        <w:rPr>
          <w:rFonts w:eastAsia="Times New Roman"/>
          <w:color w:val="000000"/>
          <w:spacing w:val="-6"/>
          <w:sz w:val="24"/>
          <w:szCs w:val="24"/>
        </w:rPr>
        <w:t xml:space="preserve">собою... Ум человеческий, сам собою, не будучи </w:t>
      </w:r>
      <w:r w:rsidRPr="00860F45">
        <w:rPr>
          <w:rFonts w:eastAsia="Times New Roman"/>
          <w:color w:val="000000"/>
          <w:spacing w:val="-6"/>
          <w:sz w:val="24"/>
          <w:szCs w:val="24"/>
        </w:rPr>
        <w:lastRenderedPageBreak/>
        <w:t xml:space="preserve">соединен с </w:t>
      </w:r>
      <w:r w:rsidRPr="00860F45">
        <w:rPr>
          <w:rFonts w:eastAsia="Times New Roman"/>
          <w:color w:val="000000"/>
          <w:spacing w:val="-2"/>
          <w:sz w:val="24"/>
          <w:szCs w:val="24"/>
        </w:rPr>
        <w:t>Господом, рассуждает по силе своей. Когда же соединится с</w:t>
      </w:r>
      <w:r w:rsidRPr="00860F45">
        <w:rPr>
          <w:rFonts w:eastAsia="Times New Roman"/>
          <w:color w:val="000000"/>
          <w:spacing w:val="-7"/>
          <w:sz w:val="24"/>
          <w:szCs w:val="24"/>
        </w:rPr>
        <w:t>огнем Божества и Святым Духом, тогда бывает весь обладаем Божественным Светом, соделывается весь светом, воспаляется в пламени Всесвятого Духа, исполняется Божественного разу</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ма, и невозможно ему в пламени Божества мыслить о своем и о </w:t>
      </w:r>
      <w:r w:rsidRPr="00860F45">
        <w:rPr>
          <w:rFonts w:eastAsia="Times New Roman"/>
          <w:color w:val="000000"/>
          <w:spacing w:val="-7"/>
          <w:sz w:val="24"/>
          <w:szCs w:val="24"/>
        </w:rPr>
        <w:t>том, о чем хотел бы». Так говорил преподобный Максим Кап-</w:t>
      </w:r>
      <w:r w:rsidRPr="00860F45">
        <w:rPr>
          <w:rFonts w:eastAsia="Times New Roman"/>
          <w:color w:val="000000"/>
          <w:spacing w:val="-11"/>
          <w:sz w:val="24"/>
          <w:szCs w:val="24"/>
        </w:rPr>
        <w:t>сокаливи преподобному Григорию Синайскому</w:t>
      </w:r>
      <w:r w:rsidR="005450B9">
        <w:rPr>
          <w:rStyle w:val="a6"/>
          <w:rFonts w:eastAsia="Times New Roman"/>
          <w:color w:val="000000"/>
          <w:spacing w:val="-11"/>
          <w:sz w:val="24"/>
          <w:szCs w:val="24"/>
        </w:rPr>
        <w:footnoteReference w:id="132"/>
      </w:r>
      <w:r w:rsidRPr="00860F45">
        <w:rPr>
          <w:rFonts w:eastAsia="Times New Roman"/>
          <w:color w:val="000000"/>
          <w:spacing w:val="-11"/>
          <w:sz w:val="24"/>
          <w:szCs w:val="24"/>
        </w:rPr>
        <w:t xml:space="preserve">. Напротив того, </w:t>
      </w:r>
      <w:r w:rsidRPr="00860F45">
        <w:rPr>
          <w:rFonts w:eastAsia="Times New Roman"/>
          <w:color w:val="000000"/>
          <w:spacing w:val="-7"/>
          <w:sz w:val="24"/>
          <w:szCs w:val="24"/>
        </w:rPr>
        <w:t>при демонском явлении всегда предоставляется свобода чело</w:t>
      </w:r>
      <w:r w:rsidRPr="00860F45">
        <w:rPr>
          <w:rFonts w:eastAsia="Times New Roman"/>
          <w:color w:val="000000"/>
          <w:spacing w:val="-7"/>
          <w:sz w:val="24"/>
          <w:szCs w:val="24"/>
        </w:rPr>
        <w:softHyphen/>
      </w:r>
      <w:r w:rsidRPr="00860F45">
        <w:rPr>
          <w:rFonts w:eastAsia="Times New Roman"/>
          <w:color w:val="000000"/>
          <w:spacing w:val="-5"/>
          <w:sz w:val="24"/>
          <w:szCs w:val="24"/>
        </w:rPr>
        <w:t>веку рассудить о явлении, принять или отвергнуть его. Это явствует из попыток демона обольстить святых Божиих. Од</w:t>
      </w:r>
      <w:r w:rsidRPr="00860F45">
        <w:rPr>
          <w:rFonts w:eastAsia="Times New Roman"/>
          <w:color w:val="000000"/>
          <w:spacing w:val="-5"/>
          <w:sz w:val="24"/>
          <w:szCs w:val="24"/>
        </w:rPr>
        <w:softHyphen/>
      </w:r>
      <w:r w:rsidRPr="00860F45">
        <w:rPr>
          <w:rFonts w:eastAsia="Times New Roman"/>
          <w:color w:val="000000"/>
          <w:spacing w:val="-9"/>
          <w:sz w:val="24"/>
          <w:szCs w:val="24"/>
        </w:rPr>
        <w:t>нажды, когда преподобный Пахомий Великий пребывал в уеди</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нении вне </w:t>
      </w:r>
      <w:r w:rsidRPr="005450B9">
        <w:rPr>
          <w:rFonts w:eastAsia="Times New Roman"/>
          <w:color w:val="000000"/>
          <w:spacing w:val="-6"/>
          <w:sz w:val="24"/>
          <w:szCs w:val="24"/>
        </w:rPr>
        <w:t>монастырской молвы, предстал ему диавол в вели</w:t>
      </w:r>
      <w:r w:rsidRPr="005450B9">
        <w:rPr>
          <w:rFonts w:eastAsia="Times New Roman"/>
          <w:color w:val="000000"/>
          <w:spacing w:val="-6"/>
          <w:sz w:val="24"/>
          <w:szCs w:val="24"/>
        </w:rPr>
        <w:softHyphen/>
      </w:r>
      <w:r w:rsidRPr="005450B9">
        <w:rPr>
          <w:rFonts w:eastAsia="Times New Roman"/>
          <w:color w:val="000000"/>
          <w:spacing w:val="-4"/>
          <w:sz w:val="24"/>
          <w:szCs w:val="24"/>
        </w:rPr>
        <w:t>ком свете, говоря: «Радуйся, Пахомий! Я — Христос, и при</w:t>
      </w:r>
      <w:r w:rsidRPr="005450B9">
        <w:rPr>
          <w:rFonts w:eastAsia="Times New Roman"/>
          <w:color w:val="000000"/>
          <w:spacing w:val="-4"/>
          <w:sz w:val="24"/>
          <w:szCs w:val="24"/>
        </w:rPr>
        <w:softHyphen/>
      </w:r>
      <w:r w:rsidRPr="005450B9">
        <w:rPr>
          <w:rFonts w:eastAsia="Times New Roman"/>
          <w:color w:val="000000"/>
          <w:sz w:val="24"/>
          <w:szCs w:val="24"/>
        </w:rPr>
        <w:t xml:space="preserve">шел к тебе, как к другу моему». Святой, рассуждая сам с </w:t>
      </w:r>
      <w:r w:rsidRPr="005450B9">
        <w:rPr>
          <w:rFonts w:eastAsia="Times New Roman"/>
          <w:color w:val="000000"/>
          <w:spacing w:val="-7"/>
          <w:sz w:val="24"/>
          <w:szCs w:val="24"/>
        </w:rPr>
        <w:t xml:space="preserve">собою, помышлял: «Пришествие Христа к человеку бывает соединено с радостию, чуждо страха. В тот час исчезают все </w:t>
      </w:r>
      <w:r w:rsidRPr="005450B9">
        <w:rPr>
          <w:rFonts w:eastAsia="Times New Roman"/>
          <w:color w:val="000000"/>
          <w:spacing w:val="-6"/>
          <w:sz w:val="24"/>
          <w:szCs w:val="24"/>
        </w:rPr>
        <w:t xml:space="preserve">помышления человеческие: тогда ум весь вперяется в зрение </w:t>
      </w:r>
      <w:r w:rsidRPr="005450B9">
        <w:rPr>
          <w:rFonts w:eastAsia="Times New Roman"/>
          <w:color w:val="000000"/>
          <w:spacing w:val="-4"/>
          <w:sz w:val="24"/>
          <w:szCs w:val="24"/>
        </w:rPr>
        <w:t>видимого. Но я, видя этого представившегося мне, исполня</w:t>
      </w:r>
      <w:r w:rsidRPr="005450B9">
        <w:rPr>
          <w:rFonts w:eastAsia="Times New Roman"/>
          <w:color w:val="000000"/>
          <w:spacing w:val="-4"/>
          <w:sz w:val="24"/>
          <w:szCs w:val="24"/>
        </w:rPr>
        <w:softHyphen/>
      </w:r>
      <w:r w:rsidRPr="005450B9">
        <w:rPr>
          <w:rFonts w:eastAsia="Times New Roman"/>
          <w:color w:val="000000"/>
          <w:spacing w:val="-6"/>
          <w:sz w:val="24"/>
          <w:szCs w:val="24"/>
        </w:rPr>
        <w:t>юсь</w:t>
      </w:r>
      <w:r w:rsidRPr="00860F45">
        <w:rPr>
          <w:rFonts w:eastAsia="Times New Roman"/>
          <w:color w:val="000000"/>
          <w:spacing w:val="-6"/>
          <w:sz w:val="24"/>
          <w:szCs w:val="24"/>
        </w:rPr>
        <w:t xml:space="preserve"> смущения и страха. Это — не Христос, а сатана». После </w:t>
      </w:r>
      <w:r w:rsidRPr="00860F45">
        <w:rPr>
          <w:rFonts w:eastAsia="Times New Roman"/>
          <w:color w:val="000000"/>
          <w:spacing w:val="-7"/>
          <w:sz w:val="24"/>
          <w:szCs w:val="24"/>
        </w:rPr>
        <w:t>этого размышления Преподобный с дерзновением сказал явив</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шемуся: «Диавол! отыди от меня: проклят ты, и видение твое, </w:t>
      </w:r>
      <w:r w:rsidRPr="00860F45">
        <w:rPr>
          <w:rFonts w:eastAsia="Times New Roman"/>
          <w:color w:val="000000"/>
          <w:spacing w:val="-4"/>
          <w:sz w:val="24"/>
          <w:szCs w:val="24"/>
        </w:rPr>
        <w:t xml:space="preserve">и коварство лукавых </w:t>
      </w:r>
      <w:r w:rsidRPr="006A77A8">
        <w:rPr>
          <w:rFonts w:eastAsia="Times New Roman"/>
          <w:color w:val="000000"/>
          <w:spacing w:val="-6"/>
          <w:sz w:val="24"/>
          <w:szCs w:val="24"/>
        </w:rPr>
        <w:t>замыслов</w:t>
      </w:r>
      <w:r w:rsidRPr="00860F45">
        <w:rPr>
          <w:rFonts w:eastAsia="Times New Roman"/>
          <w:color w:val="000000"/>
          <w:spacing w:val="-4"/>
          <w:sz w:val="24"/>
          <w:szCs w:val="24"/>
        </w:rPr>
        <w:t xml:space="preserve"> твоих». Диавол немедленно </w:t>
      </w:r>
      <w:r w:rsidRPr="00860F45">
        <w:rPr>
          <w:rFonts w:eastAsia="Times New Roman"/>
          <w:color w:val="000000"/>
          <w:sz w:val="24"/>
          <w:szCs w:val="24"/>
        </w:rPr>
        <w:t>исчез, исполнив келлию смрада</w:t>
      </w:r>
      <w:r w:rsidR="005450B9">
        <w:rPr>
          <w:rStyle w:val="a6"/>
          <w:rFonts w:eastAsia="Times New Roman"/>
          <w:color w:val="000000"/>
          <w:sz w:val="24"/>
          <w:szCs w:val="24"/>
        </w:rPr>
        <w:footnoteReference w:id="133"/>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Невозможно человеку, находящемуся еще в области плот</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ского мудрования, не получившему духовного воззрения на </w:t>
      </w:r>
      <w:r w:rsidRPr="00860F45">
        <w:rPr>
          <w:rFonts w:eastAsia="Times New Roman"/>
          <w:color w:val="000000"/>
          <w:spacing w:val="-5"/>
          <w:sz w:val="24"/>
          <w:szCs w:val="24"/>
        </w:rPr>
        <w:t>падшее человеческое естество, не давать некоторой цены де</w:t>
      </w:r>
      <w:r w:rsidRPr="00860F45">
        <w:rPr>
          <w:rFonts w:eastAsia="Times New Roman"/>
          <w:color w:val="000000"/>
          <w:spacing w:val="-5"/>
          <w:sz w:val="24"/>
          <w:szCs w:val="24"/>
        </w:rPr>
        <w:softHyphen/>
        <w:t xml:space="preserve">лам своим и не признавать за собою некоторого достоинства, </w:t>
      </w:r>
      <w:r w:rsidRPr="00860F45">
        <w:rPr>
          <w:rFonts w:eastAsia="Times New Roman"/>
          <w:color w:val="000000"/>
          <w:spacing w:val="-3"/>
          <w:sz w:val="24"/>
          <w:szCs w:val="24"/>
        </w:rPr>
        <w:t xml:space="preserve">сколько бы такой человек ни произносил смиренных слов и </w:t>
      </w:r>
      <w:r w:rsidRPr="00860F45">
        <w:rPr>
          <w:rFonts w:eastAsia="Times New Roman"/>
          <w:color w:val="000000"/>
          <w:spacing w:val="-5"/>
          <w:sz w:val="24"/>
          <w:szCs w:val="24"/>
        </w:rPr>
        <w:t>как бы ни казался смиренным по наружности. Истинное сми</w:t>
      </w:r>
      <w:r w:rsidRPr="00860F45">
        <w:rPr>
          <w:rFonts w:eastAsia="Times New Roman"/>
          <w:color w:val="000000"/>
          <w:spacing w:val="-5"/>
          <w:sz w:val="24"/>
          <w:szCs w:val="24"/>
        </w:rPr>
        <w:softHyphen/>
        <w:t xml:space="preserve">рение не свойственно плотскому мудрованию и невозможно </w:t>
      </w:r>
      <w:r w:rsidRPr="00860F45">
        <w:rPr>
          <w:rFonts w:eastAsia="Times New Roman"/>
          <w:color w:val="000000"/>
          <w:spacing w:val="-4"/>
          <w:sz w:val="24"/>
          <w:szCs w:val="24"/>
        </w:rPr>
        <w:t xml:space="preserve">для него: смирение есть принадлежность духовного разума. Говорит преподобный Марк Подвижник: «Те, которые не </w:t>
      </w:r>
      <w:r w:rsidRPr="00860F45">
        <w:rPr>
          <w:rFonts w:eastAsia="Times New Roman"/>
          <w:color w:val="000000"/>
          <w:spacing w:val="-5"/>
          <w:sz w:val="24"/>
          <w:szCs w:val="24"/>
        </w:rPr>
        <w:t xml:space="preserve">вменили себя должниками всякой заповеди Христовой, чтут </w:t>
      </w:r>
      <w:r w:rsidRPr="00860F45">
        <w:rPr>
          <w:rFonts w:eastAsia="Times New Roman"/>
          <w:color w:val="000000"/>
          <w:spacing w:val="-1"/>
          <w:sz w:val="24"/>
          <w:szCs w:val="24"/>
        </w:rPr>
        <w:t xml:space="preserve">Закон Божий телесно, не разумея ни того, что говорят, ни </w:t>
      </w:r>
      <w:r w:rsidRPr="00860F45">
        <w:rPr>
          <w:rFonts w:eastAsia="Times New Roman"/>
          <w:color w:val="000000"/>
          <w:spacing w:val="-6"/>
          <w:sz w:val="24"/>
          <w:szCs w:val="24"/>
        </w:rPr>
        <w:t>того, на чем основываются: потому и мнят исполнить его "де</w:t>
      </w:r>
      <w:r w:rsidRPr="00860F45">
        <w:rPr>
          <w:rFonts w:eastAsia="Times New Roman"/>
          <w:color w:val="000000"/>
          <w:spacing w:val="-6"/>
          <w:sz w:val="24"/>
          <w:szCs w:val="24"/>
        </w:rPr>
        <w:softHyphen/>
      </w:r>
      <w:r w:rsidRPr="00860F45">
        <w:rPr>
          <w:rFonts w:eastAsia="Times New Roman"/>
          <w:color w:val="000000"/>
          <w:spacing w:val="-5"/>
          <w:sz w:val="24"/>
          <w:szCs w:val="24"/>
        </w:rPr>
        <w:t>лами"»</w:t>
      </w:r>
      <w:r w:rsidR="005450B9">
        <w:rPr>
          <w:rStyle w:val="a6"/>
          <w:rFonts w:eastAsia="Times New Roman"/>
          <w:color w:val="000000"/>
          <w:spacing w:val="-5"/>
          <w:sz w:val="24"/>
          <w:szCs w:val="24"/>
        </w:rPr>
        <w:footnoteReference w:id="134"/>
      </w:r>
      <w:r w:rsidRPr="00860F45">
        <w:rPr>
          <w:rFonts w:eastAsia="Times New Roman"/>
          <w:color w:val="000000"/>
          <w:spacing w:val="-5"/>
          <w:sz w:val="24"/>
          <w:szCs w:val="24"/>
        </w:rPr>
        <w:t>. Из слов преподобного Отца явствует, что признаю</w:t>
      </w:r>
      <w:r w:rsidRPr="00860F45">
        <w:rPr>
          <w:rFonts w:eastAsia="Times New Roman"/>
          <w:color w:val="000000"/>
          <w:spacing w:val="-5"/>
          <w:sz w:val="24"/>
          <w:szCs w:val="24"/>
        </w:rPr>
        <w:softHyphen/>
        <w:t>щий за собою какое-либо доброе дело находится в состоянии самообольщения. Это состояние самообольщения служит ос</w:t>
      </w:r>
      <w:r w:rsidRPr="00860F45">
        <w:rPr>
          <w:rFonts w:eastAsia="Times New Roman"/>
          <w:color w:val="000000"/>
          <w:spacing w:val="-5"/>
          <w:sz w:val="24"/>
          <w:szCs w:val="24"/>
        </w:rPr>
        <w:softHyphen/>
      </w:r>
      <w:r w:rsidRPr="00860F45">
        <w:rPr>
          <w:rFonts w:eastAsia="Times New Roman"/>
          <w:color w:val="000000"/>
          <w:spacing w:val="-4"/>
          <w:sz w:val="24"/>
          <w:szCs w:val="24"/>
        </w:rPr>
        <w:t>нованием бесовской прелести: падший ангел в ложном, гор</w:t>
      </w:r>
      <w:r w:rsidRPr="00860F45">
        <w:rPr>
          <w:rFonts w:eastAsia="Times New Roman"/>
          <w:color w:val="000000"/>
          <w:spacing w:val="-4"/>
          <w:sz w:val="24"/>
          <w:szCs w:val="24"/>
        </w:rPr>
        <w:softHyphen/>
      </w:r>
      <w:r w:rsidRPr="00860F45">
        <w:rPr>
          <w:rFonts w:eastAsia="Times New Roman"/>
          <w:color w:val="000000"/>
          <w:spacing w:val="-6"/>
          <w:sz w:val="24"/>
          <w:szCs w:val="24"/>
        </w:rPr>
        <w:t>дом понятии христианина находит пристанище, к этому поня</w:t>
      </w:r>
      <w:r w:rsidRPr="00860F45">
        <w:rPr>
          <w:rFonts w:eastAsia="Times New Roman"/>
          <w:color w:val="000000"/>
          <w:spacing w:val="-6"/>
          <w:sz w:val="24"/>
          <w:szCs w:val="24"/>
        </w:rPr>
        <w:softHyphen/>
      </w:r>
      <w:r w:rsidRPr="00860F45">
        <w:rPr>
          <w:rFonts w:eastAsia="Times New Roman"/>
          <w:color w:val="000000"/>
          <w:sz w:val="24"/>
          <w:szCs w:val="24"/>
        </w:rPr>
        <w:t>тию удобно прививает свое обольщение, а посредством</w:t>
      </w:r>
      <w:r w:rsidR="005450B9">
        <w:rPr>
          <w:rFonts w:eastAsia="Times New Roman"/>
          <w:color w:val="000000"/>
          <w:sz w:val="24"/>
          <w:szCs w:val="24"/>
        </w:rPr>
        <w:t xml:space="preserve"> </w:t>
      </w:r>
      <w:r w:rsidRPr="00860F45">
        <w:rPr>
          <w:rFonts w:eastAsia="Times New Roman"/>
          <w:bCs/>
          <w:color w:val="000000"/>
          <w:spacing w:val="-12"/>
          <w:sz w:val="24"/>
          <w:szCs w:val="24"/>
        </w:rPr>
        <w:t xml:space="preserve">обольщения подчиняет человека своей власти, ввергает его в так называемую бесовскую прелесть. Из вышеприведенных </w:t>
      </w:r>
      <w:r w:rsidRPr="00860F45">
        <w:rPr>
          <w:rFonts w:eastAsia="Times New Roman"/>
          <w:bCs/>
          <w:color w:val="000000"/>
          <w:spacing w:val="-8"/>
          <w:sz w:val="24"/>
          <w:szCs w:val="24"/>
        </w:rPr>
        <w:t xml:space="preserve">опытов видно, что ни один из прельстившихся не признал </w:t>
      </w:r>
      <w:r w:rsidRPr="00860F45">
        <w:rPr>
          <w:rFonts w:eastAsia="Times New Roman"/>
          <w:bCs/>
          <w:color w:val="000000"/>
          <w:spacing w:val="-10"/>
          <w:sz w:val="24"/>
          <w:szCs w:val="24"/>
        </w:rPr>
        <w:t>себя недостойным видения Ангелов, следовательно, призна</w:t>
      </w:r>
      <w:r w:rsidRPr="00860F45">
        <w:rPr>
          <w:rFonts w:eastAsia="Times New Roman"/>
          <w:bCs/>
          <w:color w:val="000000"/>
          <w:spacing w:val="-10"/>
          <w:sz w:val="24"/>
          <w:szCs w:val="24"/>
        </w:rPr>
        <w:softHyphen/>
      </w:r>
      <w:r w:rsidRPr="00860F45">
        <w:rPr>
          <w:rFonts w:eastAsia="Times New Roman"/>
          <w:bCs/>
          <w:color w:val="000000"/>
          <w:spacing w:val="-11"/>
          <w:sz w:val="24"/>
          <w:szCs w:val="24"/>
        </w:rPr>
        <w:t xml:space="preserve">вал в себе некоторое достоинство. Иначе и не может судить о </w:t>
      </w:r>
      <w:r w:rsidRPr="00860F45">
        <w:rPr>
          <w:rFonts w:eastAsia="Times New Roman"/>
          <w:bCs/>
          <w:color w:val="000000"/>
          <w:spacing w:val="-13"/>
          <w:sz w:val="24"/>
          <w:szCs w:val="24"/>
        </w:rPr>
        <w:t xml:space="preserve">себе плотской и душевный человек. Потому-то святые Отцы и </w:t>
      </w:r>
      <w:r w:rsidRPr="00860F45">
        <w:rPr>
          <w:rFonts w:eastAsia="Times New Roman"/>
          <w:bCs/>
          <w:color w:val="000000"/>
          <w:spacing w:val="-9"/>
          <w:sz w:val="24"/>
          <w:szCs w:val="24"/>
        </w:rPr>
        <w:t>сказали вообще о всех подвижниках, недостаточно образо</w:t>
      </w:r>
      <w:r w:rsidRPr="00860F45">
        <w:rPr>
          <w:rFonts w:eastAsia="Times New Roman"/>
          <w:bCs/>
          <w:color w:val="000000"/>
          <w:spacing w:val="-9"/>
          <w:sz w:val="24"/>
          <w:szCs w:val="24"/>
        </w:rPr>
        <w:softHyphen/>
      </w:r>
      <w:r w:rsidRPr="00860F45">
        <w:rPr>
          <w:rFonts w:eastAsia="Times New Roman"/>
          <w:bCs/>
          <w:color w:val="000000"/>
          <w:spacing w:val="-12"/>
          <w:sz w:val="24"/>
          <w:szCs w:val="24"/>
        </w:rPr>
        <w:t xml:space="preserve">ванных душевным деланием и не осененных благодатию, что </w:t>
      </w:r>
      <w:r w:rsidRPr="00860F45">
        <w:rPr>
          <w:rFonts w:eastAsia="Times New Roman"/>
          <w:bCs/>
          <w:color w:val="000000"/>
          <w:sz w:val="24"/>
          <w:szCs w:val="24"/>
        </w:rPr>
        <w:t>безмолвие губит их.</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bCs/>
          <w:color w:val="000000"/>
          <w:spacing w:val="-10"/>
          <w:sz w:val="24"/>
          <w:szCs w:val="24"/>
        </w:rPr>
        <w:t>Поучительно поведение преподобных Варсонофия Вели</w:t>
      </w:r>
      <w:r w:rsidRPr="00860F45">
        <w:rPr>
          <w:rFonts w:eastAsia="Times New Roman"/>
          <w:bCs/>
          <w:color w:val="000000"/>
          <w:spacing w:val="-10"/>
          <w:sz w:val="24"/>
          <w:szCs w:val="24"/>
        </w:rPr>
        <w:softHyphen/>
      </w:r>
      <w:r w:rsidRPr="00860F45">
        <w:rPr>
          <w:rFonts w:eastAsia="Times New Roman"/>
          <w:bCs/>
          <w:color w:val="000000"/>
          <w:spacing w:val="-11"/>
          <w:sz w:val="24"/>
          <w:szCs w:val="24"/>
        </w:rPr>
        <w:t xml:space="preserve">кого и спостника его, Иоанна Пророка, которые сами были </w:t>
      </w:r>
      <w:r w:rsidRPr="00860F45">
        <w:rPr>
          <w:rFonts w:eastAsia="Times New Roman"/>
          <w:bCs/>
          <w:color w:val="000000"/>
          <w:spacing w:val="-12"/>
          <w:sz w:val="24"/>
          <w:szCs w:val="24"/>
        </w:rPr>
        <w:t>затворниками в общежитии аввы Серида, относительно зат</w:t>
      </w:r>
      <w:r w:rsidRPr="00860F45">
        <w:rPr>
          <w:rFonts w:eastAsia="Times New Roman"/>
          <w:bCs/>
          <w:color w:val="000000"/>
          <w:spacing w:val="-12"/>
          <w:sz w:val="24"/>
          <w:szCs w:val="24"/>
        </w:rPr>
        <w:softHyphen/>
      </w:r>
      <w:r w:rsidRPr="00860F45">
        <w:rPr>
          <w:rFonts w:eastAsia="Times New Roman"/>
          <w:bCs/>
          <w:color w:val="000000"/>
          <w:spacing w:val="-11"/>
          <w:sz w:val="24"/>
          <w:szCs w:val="24"/>
        </w:rPr>
        <w:t xml:space="preserve">ворников и безмолвия. Все братия того монастыря, или по </w:t>
      </w:r>
      <w:r w:rsidRPr="00860F45">
        <w:rPr>
          <w:rFonts w:eastAsia="Times New Roman"/>
          <w:bCs/>
          <w:color w:val="000000"/>
          <w:spacing w:val="-12"/>
          <w:sz w:val="24"/>
          <w:szCs w:val="24"/>
        </w:rPr>
        <w:t>крайней мере большая часть братии, руководствовались на</w:t>
      </w:r>
      <w:r w:rsidRPr="00860F45">
        <w:rPr>
          <w:rFonts w:eastAsia="Times New Roman"/>
          <w:bCs/>
          <w:color w:val="000000"/>
          <w:spacing w:val="-12"/>
          <w:sz w:val="24"/>
          <w:szCs w:val="24"/>
        </w:rPr>
        <w:softHyphen/>
      </w:r>
      <w:r w:rsidRPr="00860F45">
        <w:rPr>
          <w:rFonts w:eastAsia="Times New Roman"/>
          <w:bCs/>
          <w:color w:val="000000"/>
          <w:spacing w:val="-10"/>
          <w:sz w:val="24"/>
          <w:szCs w:val="24"/>
        </w:rPr>
        <w:t>ставлениями этих великих угодников Божиих, преисполнен</w:t>
      </w:r>
      <w:r w:rsidRPr="00860F45">
        <w:rPr>
          <w:rFonts w:eastAsia="Times New Roman"/>
          <w:bCs/>
          <w:color w:val="000000"/>
          <w:spacing w:val="-10"/>
          <w:sz w:val="24"/>
          <w:szCs w:val="24"/>
        </w:rPr>
        <w:softHyphen/>
      </w:r>
      <w:r w:rsidRPr="00860F45">
        <w:rPr>
          <w:rFonts w:eastAsia="Times New Roman"/>
          <w:bCs/>
          <w:color w:val="000000"/>
          <w:spacing w:val="-11"/>
          <w:sz w:val="24"/>
          <w:szCs w:val="24"/>
        </w:rPr>
        <w:t xml:space="preserve">ных Духа Божия; руководствовался их наставлениями и сам </w:t>
      </w:r>
      <w:r w:rsidRPr="00860F45">
        <w:rPr>
          <w:rFonts w:eastAsia="Times New Roman"/>
          <w:bCs/>
          <w:color w:val="000000"/>
          <w:spacing w:val="-9"/>
          <w:sz w:val="24"/>
          <w:szCs w:val="24"/>
        </w:rPr>
        <w:t>игумен Серид, которого Варсонофий Великий называл сы</w:t>
      </w:r>
      <w:r w:rsidRPr="00860F45">
        <w:rPr>
          <w:rFonts w:eastAsia="Times New Roman"/>
          <w:bCs/>
          <w:color w:val="000000"/>
          <w:spacing w:val="-9"/>
          <w:sz w:val="24"/>
          <w:szCs w:val="24"/>
        </w:rPr>
        <w:softHyphen/>
      </w:r>
      <w:r w:rsidRPr="00860F45">
        <w:rPr>
          <w:rFonts w:eastAsia="Times New Roman"/>
          <w:bCs/>
          <w:color w:val="000000"/>
          <w:spacing w:val="-11"/>
          <w:sz w:val="24"/>
          <w:szCs w:val="24"/>
        </w:rPr>
        <w:t xml:space="preserve">ном. Серид и прислуживал святому Старцу, пребывавшему безвыходно в келлии, принимавшему к себе одного Серида и </w:t>
      </w:r>
      <w:r w:rsidRPr="00860F45">
        <w:rPr>
          <w:rFonts w:eastAsia="Times New Roman"/>
          <w:bCs/>
          <w:color w:val="000000"/>
          <w:spacing w:val="-12"/>
          <w:sz w:val="24"/>
          <w:szCs w:val="24"/>
        </w:rPr>
        <w:t xml:space="preserve">чрез него дававшему письменные ответы прочим братиям. </w:t>
      </w:r>
      <w:r w:rsidRPr="00860F45">
        <w:rPr>
          <w:rFonts w:eastAsia="Times New Roman"/>
          <w:bCs/>
          <w:color w:val="000000"/>
          <w:spacing w:val="-11"/>
          <w:sz w:val="24"/>
          <w:szCs w:val="24"/>
        </w:rPr>
        <w:t>Братия монастыря, рук</w:t>
      </w:r>
      <w:r w:rsidR="005450B9">
        <w:rPr>
          <w:rFonts w:eastAsia="Times New Roman"/>
          <w:bCs/>
          <w:color w:val="000000"/>
          <w:spacing w:val="-11"/>
          <w:sz w:val="24"/>
          <w:szCs w:val="24"/>
        </w:rPr>
        <w:t>оводимые назиданиями Боговдохно</w:t>
      </w:r>
      <w:r w:rsidRPr="00860F45">
        <w:rPr>
          <w:rFonts w:eastAsia="Times New Roman"/>
          <w:bCs/>
          <w:color w:val="000000"/>
          <w:spacing w:val="-11"/>
          <w:sz w:val="24"/>
          <w:szCs w:val="24"/>
        </w:rPr>
        <w:t>венных мужей, оказывали быстрое и обильное духовное пре</w:t>
      </w:r>
      <w:r w:rsidRPr="00860F45">
        <w:rPr>
          <w:rFonts w:eastAsia="Times New Roman"/>
          <w:bCs/>
          <w:color w:val="000000"/>
          <w:spacing w:val="-11"/>
          <w:sz w:val="24"/>
          <w:szCs w:val="24"/>
        </w:rPr>
        <w:softHyphen/>
        <w:t>успеяние. Некоторые из них сделались способными к затвор</w:t>
      </w:r>
      <w:r w:rsidRPr="00860F45">
        <w:rPr>
          <w:rFonts w:eastAsia="Times New Roman"/>
          <w:bCs/>
          <w:color w:val="000000"/>
          <w:spacing w:val="-11"/>
          <w:sz w:val="24"/>
          <w:szCs w:val="24"/>
        </w:rPr>
        <w:softHyphen/>
      </w:r>
      <w:r w:rsidRPr="00860F45">
        <w:rPr>
          <w:rFonts w:eastAsia="Times New Roman"/>
          <w:bCs/>
          <w:color w:val="000000"/>
          <w:spacing w:val="-13"/>
          <w:sz w:val="24"/>
          <w:szCs w:val="24"/>
        </w:rPr>
        <w:t>нической жизни, к которой были призваны провидевшим спо</w:t>
      </w:r>
      <w:r w:rsidRPr="00860F45">
        <w:rPr>
          <w:rFonts w:eastAsia="Times New Roman"/>
          <w:bCs/>
          <w:color w:val="000000"/>
          <w:spacing w:val="-13"/>
          <w:sz w:val="24"/>
          <w:szCs w:val="24"/>
        </w:rPr>
        <w:softHyphen/>
      </w:r>
      <w:r w:rsidRPr="00860F45">
        <w:rPr>
          <w:rFonts w:eastAsia="Times New Roman"/>
          <w:bCs/>
          <w:color w:val="000000"/>
          <w:spacing w:val="-10"/>
          <w:sz w:val="24"/>
          <w:szCs w:val="24"/>
        </w:rPr>
        <w:t>собность их Богом. Так, великий Варсонофий предвозвестил Иоанну Миросавскому, что ему предназначено Богом без</w:t>
      </w:r>
      <w:r w:rsidRPr="00860F45">
        <w:rPr>
          <w:rFonts w:eastAsia="Times New Roman"/>
          <w:bCs/>
          <w:color w:val="000000"/>
          <w:spacing w:val="-10"/>
          <w:sz w:val="24"/>
          <w:szCs w:val="24"/>
        </w:rPr>
        <w:softHyphen/>
      </w:r>
      <w:r w:rsidRPr="00860F45">
        <w:rPr>
          <w:rFonts w:eastAsia="Times New Roman"/>
          <w:bCs/>
          <w:color w:val="000000"/>
          <w:spacing w:val="-12"/>
          <w:sz w:val="24"/>
          <w:szCs w:val="24"/>
        </w:rPr>
        <w:t xml:space="preserve">молвие, и, приуготовив этого инока жизнию по евангельским </w:t>
      </w:r>
      <w:r w:rsidRPr="00860F45">
        <w:rPr>
          <w:rFonts w:eastAsia="Times New Roman"/>
          <w:bCs/>
          <w:color w:val="000000"/>
          <w:spacing w:val="-8"/>
          <w:sz w:val="24"/>
          <w:szCs w:val="24"/>
        </w:rPr>
        <w:t>заповедям среди иноческого общества, в горниле послуша</w:t>
      </w:r>
      <w:r w:rsidRPr="00860F45">
        <w:rPr>
          <w:rFonts w:eastAsia="Times New Roman"/>
          <w:bCs/>
          <w:color w:val="000000"/>
          <w:spacing w:val="-8"/>
          <w:sz w:val="24"/>
          <w:szCs w:val="24"/>
        </w:rPr>
        <w:softHyphen/>
      </w:r>
      <w:r w:rsidRPr="00860F45">
        <w:rPr>
          <w:rFonts w:eastAsia="Times New Roman"/>
          <w:bCs/>
          <w:color w:val="000000"/>
          <w:spacing w:val="-9"/>
          <w:sz w:val="24"/>
          <w:szCs w:val="24"/>
        </w:rPr>
        <w:t>ний, в свое время, указанное Богом, ввел его в затвор</w:t>
      </w:r>
      <w:r w:rsidR="005450B9">
        <w:rPr>
          <w:rStyle w:val="a6"/>
          <w:rFonts w:eastAsia="Times New Roman"/>
          <w:bCs/>
          <w:color w:val="000000"/>
          <w:spacing w:val="-9"/>
          <w:sz w:val="24"/>
          <w:szCs w:val="24"/>
        </w:rPr>
        <w:footnoteReference w:id="135"/>
      </w:r>
      <w:r w:rsidRPr="00860F45">
        <w:rPr>
          <w:rFonts w:eastAsia="Times New Roman"/>
          <w:bCs/>
          <w:color w:val="000000"/>
          <w:spacing w:val="-9"/>
          <w:sz w:val="24"/>
          <w:szCs w:val="24"/>
        </w:rPr>
        <w:t xml:space="preserve">. Из </w:t>
      </w:r>
      <w:r w:rsidRPr="00860F45">
        <w:rPr>
          <w:rFonts w:eastAsia="Times New Roman"/>
          <w:bCs/>
          <w:color w:val="000000"/>
          <w:spacing w:val="-14"/>
          <w:sz w:val="24"/>
          <w:szCs w:val="24"/>
        </w:rPr>
        <w:t>переписки великого Варсонофия с Иоанном Миросавским вид</w:t>
      </w:r>
      <w:r w:rsidRPr="00860F45">
        <w:rPr>
          <w:rFonts w:eastAsia="Times New Roman"/>
          <w:bCs/>
          <w:color w:val="000000"/>
          <w:spacing w:val="-14"/>
          <w:sz w:val="24"/>
          <w:szCs w:val="24"/>
        </w:rPr>
        <w:softHyphen/>
      </w:r>
      <w:r w:rsidRPr="00860F45">
        <w:rPr>
          <w:rFonts w:eastAsia="Times New Roman"/>
          <w:bCs/>
          <w:color w:val="000000"/>
          <w:spacing w:val="-11"/>
          <w:sz w:val="24"/>
          <w:szCs w:val="24"/>
        </w:rPr>
        <w:t>но, что Иоанн и по вступлении в затвор обуревался страстны</w:t>
      </w:r>
      <w:r w:rsidRPr="00860F45">
        <w:rPr>
          <w:rFonts w:eastAsia="Times New Roman"/>
          <w:bCs/>
          <w:color w:val="000000"/>
          <w:spacing w:val="-11"/>
          <w:sz w:val="24"/>
          <w:szCs w:val="24"/>
        </w:rPr>
        <w:softHyphen/>
      </w:r>
      <w:r w:rsidRPr="00860F45">
        <w:rPr>
          <w:rFonts w:eastAsia="Times New Roman"/>
          <w:bCs/>
          <w:color w:val="000000"/>
          <w:spacing w:val="-12"/>
          <w:sz w:val="24"/>
          <w:szCs w:val="24"/>
        </w:rPr>
        <w:t xml:space="preserve">ми помыслами. Другие иноки, которым попущен был затвор, </w:t>
      </w:r>
      <w:r w:rsidRPr="00860F45">
        <w:rPr>
          <w:rFonts w:eastAsia="Times New Roman"/>
          <w:bCs/>
          <w:color w:val="000000"/>
          <w:spacing w:val="-10"/>
          <w:sz w:val="24"/>
          <w:szCs w:val="24"/>
        </w:rPr>
        <w:t>возмущались страстями еще более; но затвор им не воспре</w:t>
      </w:r>
      <w:r w:rsidRPr="00860F45">
        <w:rPr>
          <w:rFonts w:eastAsia="Times New Roman"/>
          <w:bCs/>
          <w:color w:val="000000"/>
          <w:spacing w:val="-10"/>
          <w:sz w:val="24"/>
          <w:szCs w:val="24"/>
        </w:rPr>
        <w:softHyphen/>
        <w:t>щался. Напротив того, преподобному авве Дорофею, отли</w:t>
      </w:r>
      <w:r w:rsidRPr="00860F45">
        <w:rPr>
          <w:rFonts w:eastAsia="Times New Roman"/>
          <w:bCs/>
          <w:color w:val="000000"/>
          <w:spacing w:val="-10"/>
          <w:sz w:val="24"/>
          <w:szCs w:val="24"/>
        </w:rPr>
        <w:softHyphen/>
      </w:r>
      <w:r w:rsidRPr="00860F45">
        <w:rPr>
          <w:rFonts w:eastAsia="Times New Roman"/>
          <w:bCs/>
          <w:color w:val="000000"/>
          <w:spacing w:val="-12"/>
          <w:sz w:val="24"/>
          <w:szCs w:val="24"/>
        </w:rPr>
        <w:t xml:space="preserve">чавшемуся и мирскою и духовною мудростию, способностию </w:t>
      </w:r>
      <w:r w:rsidRPr="00860F45">
        <w:rPr>
          <w:rFonts w:eastAsia="Times New Roman"/>
          <w:bCs/>
          <w:color w:val="000000"/>
          <w:spacing w:val="-9"/>
          <w:sz w:val="24"/>
          <w:szCs w:val="24"/>
        </w:rPr>
        <w:t xml:space="preserve">руководить других иноков, доказавшему этот духовный дар </w:t>
      </w:r>
      <w:r w:rsidRPr="00860F45">
        <w:rPr>
          <w:rFonts w:eastAsia="Times New Roman"/>
          <w:bCs/>
          <w:color w:val="000000"/>
          <w:spacing w:val="-11"/>
          <w:sz w:val="24"/>
          <w:szCs w:val="24"/>
        </w:rPr>
        <w:t>на самом деле, духоносные старцы воспретили затвор, сколь</w:t>
      </w:r>
      <w:r w:rsidRPr="00860F45">
        <w:rPr>
          <w:rFonts w:eastAsia="Times New Roman"/>
          <w:bCs/>
          <w:color w:val="000000"/>
          <w:spacing w:val="-11"/>
          <w:sz w:val="24"/>
          <w:szCs w:val="24"/>
        </w:rPr>
        <w:softHyphen/>
      </w:r>
      <w:r w:rsidRPr="00860F45">
        <w:rPr>
          <w:rFonts w:eastAsia="Times New Roman"/>
          <w:bCs/>
          <w:color w:val="000000"/>
          <w:spacing w:val="-10"/>
          <w:sz w:val="24"/>
          <w:szCs w:val="24"/>
        </w:rPr>
        <w:t xml:space="preserve">ко он ни желал его. «Безмолвие, — говорили они ему, — дает </w:t>
      </w:r>
      <w:r w:rsidRPr="00860F45">
        <w:rPr>
          <w:rFonts w:eastAsia="Times New Roman"/>
          <w:bCs/>
          <w:color w:val="000000"/>
          <w:spacing w:val="-11"/>
          <w:sz w:val="24"/>
          <w:szCs w:val="24"/>
        </w:rPr>
        <w:t xml:space="preserve">повод человеку к высокоумию, прежде нежели он приобретет </w:t>
      </w:r>
      <w:r w:rsidRPr="00860F45">
        <w:rPr>
          <w:rFonts w:eastAsia="Times New Roman"/>
          <w:bCs/>
          <w:color w:val="000000"/>
          <w:spacing w:val="-10"/>
          <w:sz w:val="24"/>
          <w:szCs w:val="24"/>
        </w:rPr>
        <w:t>себя, то есть будет непорочен. Тогда только имеет место ис</w:t>
      </w:r>
      <w:r w:rsidRPr="00860F45">
        <w:rPr>
          <w:rFonts w:eastAsia="Times New Roman"/>
          <w:bCs/>
          <w:color w:val="000000"/>
          <w:spacing w:val="-10"/>
          <w:sz w:val="24"/>
          <w:szCs w:val="24"/>
        </w:rPr>
        <w:softHyphen/>
      </w:r>
      <w:r w:rsidRPr="00860F45">
        <w:rPr>
          <w:rFonts w:eastAsia="Times New Roman"/>
          <w:bCs/>
          <w:color w:val="000000"/>
          <w:spacing w:val="-9"/>
          <w:sz w:val="24"/>
          <w:szCs w:val="24"/>
        </w:rPr>
        <w:t>тинное безмолвие, когда человек уже понес крест. Итак, если</w:t>
      </w:r>
      <w:r w:rsidR="005450B9">
        <w:rPr>
          <w:rFonts w:eastAsia="Times New Roman"/>
          <w:bCs/>
          <w:color w:val="000000"/>
          <w:spacing w:val="-9"/>
          <w:sz w:val="24"/>
          <w:szCs w:val="24"/>
        </w:rPr>
        <w:t xml:space="preserve"> </w:t>
      </w:r>
      <w:r w:rsidRPr="00860F45">
        <w:rPr>
          <w:rFonts w:eastAsia="Times New Roman"/>
          <w:color w:val="000000"/>
          <w:spacing w:val="-5"/>
          <w:sz w:val="24"/>
          <w:szCs w:val="24"/>
        </w:rPr>
        <w:t xml:space="preserve">будешь сострадать ближним, то получишь помощь, если же </w:t>
      </w:r>
      <w:r w:rsidRPr="00860F45">
        <w:rPr>
          <w:rFonts w:eastAsia="Times New Roman"/>
          <w:color w:val="000000"/>
          <w:spacing w:val="-4"/>
          <w:sz w:val="24"/>
          <w:szCs w:val="24"/>
        </w:rPr>
        <w:t xml:space="preserve">удержишь себя от сострадания, желая взойти в то, что выше твоей меры, то знай, что потеряешь и то, что имеешь. Не </w:t>
      </w:r>
      <w:r w:rsidRPr="00860F45">
        <w:rPr>
          <w:rFonts w:eastAsia="Times New Roman"/>
          <w:color w:val="000000"/>
          <w:spacing w:val="-3"/>
          <w:sz w:val="24"/>
          <w:szCs w:val="24"/>
        </w:rPr>
        <w:t xml:space="preserve">уклоняйся ни во внутрь, ни во вне, но держись средины, разумевая, что есть воля </w:t>
      </w:r>
      <w:r w:rsidRPr="00860F45">
        <w:rPr>
          <w:rFonts w:eastAsia="Times New Roman"/>
          <w:color w:val="000000"/>
          <w:spacing w:val="-3"/>
          <w:sz w:val="24"/>
          <w:szCs w:val="24"/>
        </w:rPr>
        <w:lastRenderedPageBreak/>
        <w:t xml:space="preserve">Господня, </w:t>
      </w:r>
      <w:r w:rsidRPr="00860F45">
        <w:rPr>
          <w:rFonts w:eastAsia="Times New Roman"/>
          <w:i/>
          <w:iCs/>
          <w:color w:val="000000"/>
          <w:spacing w:val="-3"/>
          <w:sz w:val="24"/>
          <w:szCs w:val="24"/>
        </w:rPr>
        <w:t>яко дние лукави сутъ</w:t>
      </w:r>
      <w:r w:rsidR="005450B9">
        <w:rPr>
          <w:rStyle w:val="a6"/>
          <w:rFonts w:eastAsia="Times New Roman"/>
          <w:i/>
          <w:iCs/>
          <w:color w:val="000000"/>
          <w:spacing w:val="-3"/>
          <w:sz w:val="24"/>
          <w:szCs w:val="24"/>
        </w:rPr>
        <w:footnoteReference w:id="136"/>
      </w:r>
      <w:r w:rsidRPr="00860F45">
        <w:rPr>
          <w:rFonts w:eastAsia="Times New Roman"/>
          <w:color w:val="000000"/>
          <w:spacing w:val="-3"/>
          <w:sz w:val="24"/>
          <w:szCs w:val="24"/>
        </w:rPr>
        <w:t xml:space="preserve">. </w:t>
      </w:r>
      <w:r w:rsidRPr="00860F45">
        <w:rPr>
          <w:rFonts w:eastAsia="Times New Roman"/>
          <w:color w:val="000000"/>
          <w:spacing w:val="-2"/>
          <w:sz w:val="24"/>
          <w:szCs w:val="24"/>
        </w:rPr>
        <w:t xml:space="preserve">Слова мои значат: не дерзать на безмолвие и не нерадеть о </w:t>
      </w:r>
      <w:r w:rsidRPr="00860F45">
        <w:rPr>
          <w:rFonts w:eastAsia="Times New Roman"/>
          <w:color w:val="000000"/>
          <w:spacing w:val="-5"/>
          <w:sz w:val="24"/>
          <w:szCs w:val="24"/>
        </w:rPr>
        <w:t xml:space="preserve">себе, когда находишься среди попечений: вот средний путь, </w:t>
      </w:r>
      <w:r w:rsidRPr="00860F45">
        <w:rPr>
          <w:rFonts w:eastAsia="Times New Roman"/>
          <w:color w:val="000000"/>
          <w:spacing w:val="-6"/>
          <w:sz w:val="24"/>
          <w:szCs w:val="24"/>
        </w:rPr>
        <w:t xml:space="preserve">безопасный от падения. В безмолвии должно иметь смирение, и при попечениях бдительность над собою, и удерживать свой </w:t>
      </w:r>
      <w:r w:rsidRPr="00860F45">
        <w:rPr>
          <w:rFonts w:eastAsia="Times New Roman"/>
          <w:color w:val="000000"/>
          <w:spacing w:val="-5"/>
          <w:sz w:val="24"/>
          <w:szCs w:val="24"/>
        </w:rPr>
        <w:t>помысл. Все сие не ограничивается каким-нибудь определен</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ным временем. Всякий должен с благодарением терпеть то, </w:t>
      </w:r>
      <w:r w:rsidRPr="00860F45">
        <w:rPr>
          <w:rFonts w:eastAsia="Times New Roman"/>
          <w:color w:val="000000"/>
          <w:spacing w:val="-5"/>
          <w:sz w:val="24"/>
          <w:szCs w:val="24"/>
        </w:rPr>
        <w:t>что по необходимости постигает его. Чем более человек нис</w:t>
      </w:r>
      <w:r w:rsidRPr="00860F45">
        <w:rPr>
          <w:rFonts w:eastAsia="Times New Roman"/>
          <w:color w:val="000000"/>
          <w:spacing w:val="-5"/>
          <w:sz w:val="24"/>
          <w:szCs w:val="24"/>
        </w:rPr>
        <w:softHyphen/>
        <w:t>ходит в смирение, тем более преуспевает. Пребывание в кел-</w:t>
      </w:r>
      <w:r w:rsidRPr="00860F45">
        <w:rPr>
          <w:rFonts w:eastAsia="Times New Roman"/>
          <w:color w:val="000000"/>
          <w:spacing w:val="-6"/>
          <w:sz w:val="24"/>
          <w:szCs w:val="24"/>
        </w:rPr>
        <w:t xml:space="preserve">лии не делает тебя опытным, потому что ты пребываешь в ней </w:t>
      </w:r>
      <w:r w:rsidRPr="00860F45">
        <w:rPr>
          <w:rFonts w:eastAsia="Times New Roman"/>
          <w:color w:val="000000"/>
          <w:spacing w:val="-4"/>
          <w:sz w:val="24"/>
          <w:szCs w:val="24"/>
        </w:rPr>
        <w:t>без скорби (очевидно: по недостижению брани с бесами, что затворенного в келлии приводит в такую тяжкую скорбь и борьбу, каковые вовсе не известны общежительному иноку</w:t>
      </w:r>
      <w:r w:rsidR="005450B9">
        <w:rPr>
          <w:rStyle w:val="a6"/>
          <w:rFonts w:eastAsia="Times New Roman"/>
          <w:color w:val="000000"/>
          <w:spacing w:val="-4"/>
          <w:sz w:val="24"/>
          <w:szCs w:val="24"/>
        </w:rPr>
        <w:footnoteReference w:id="137"/>
      </w:r>
      <w:r w:rsidRPr="00860F45">
        <w:rPr>
          <w:rFonts w:eastAsia="Times New Roman"/>
          <w:color w:val="000000"/>
          <w:spacing w:val="-4"/>
          <w:sz w:val="24"/>
          <w:szCs w:val="24"/>
        </w:rPr>
        <w:t xml:space="preserve">. </w:t>
      </w:r>
      <w:r w:rsidRPr="00860F45">
        <w:rPr>
          <w:rFonts w:eastAsia="Times New Roman"/>
          <w:color w:val="000000"/>
          <w:spacing w:val="-5"/>
          <w:sz w:val="24"/>
          <w:szCs w:val="24"/>
        </w:rPr>
        <w:t xml:space="preserve">А чрез то, что прежде времени оставишь все попечения, враг </w:t>
      </w:r>
      <w:r w:rsidRPr="00860F45">
        <w:rPr>
          <w:rFonts w:eastAsia="Times New Roman"/>
          <w:color w:val="000000"/>
          <w:spacing w:val="-1"/>
          <w:sz w:val="24"/>
          <w:szCs w:val="24"/>
        </w:rPr>
        <w:t xml:space="preserve">готовит тебе не покой, а более смущения, так что заставит </w:t>
      </w:r>
      <w:r w:rsidRPr="00860F45">
        <w:rPr>
          <w:rFonts w:eastAsia="Times New Roman"/>
          <w:color w:val="000000"/>
          <w:spacing w:val="-5"/>
          <w:sz w:val="24"/>
          <w:szCs w:val="24"/>
        </w:rPr>
        <w:t>тебя наконец сказать: "Лучше бы я не родился"»</w:t>
      </w:r>
      <w:r w:rsidR="005450B9">
        <w:rPr>
          <w:rStyle w:val="a6"/>
          <w:rFonts w:eastAsia="Times New Roman"/>
          <w:color w:val="000000"/>
          <w:spacing w:val="-5"/>
          <w:sz w:val="24"/>
          <w:szCs w:val="24"/>
        </w:rPr>
        <w:footnoteReference w:id="138"/>
      </w:r>
      <w:r w:rsidRPr="00860F45">
        <w:rPr>
          <w:rFonts w:eastAsia="Times New Roman"/>
          <w:color w:val="000000"/>
          <w:spacing w:val="-5"/>
          <w:sz w:val="24"/>
          <w:szCs w:val="24"/>
        </w:rPr>
        <w:t>. Преподоб</w:t>
      </w:r>
      <w:r w:rsidRPr="00860F45">
        <w:rPr>
          <w:rFonts w:eastAsia="Times New Roman"/>
          <w:color w:val="000000"/>
          <w:spacing w:val="-5"/>
          <w:sz w:val="24"/>
          <w:szCs w:val="24"/>
        </w:rPr>
        <w:softHyphen/>
        <w:t xml:space="preserve">ный Дорофей, признаваемый Вселенскою Церковию святым, один из превосходнейших аскетических писателей, пребыл в общежитии среди братства, а по кончине святых наставников </w:t>
      </w:r>
      <w:r w:rsidRPr="00860F45">
        <w:rPr>
          <w:rFonts w:eastAsia="Times New Roman"/>
          <w:color w:val="000000"/>
          <w:spacing w:val="-6"/>
          <w:sz w:val="24"/>
          <w:szCs w:val="24"/>
        </w:rPr>
        <w:t xml:space="preserve">основал свой монастырь и был его настоятелем. Святой Иоанн Лествичник замечает, что наклонные к высокоумию и другим </w:t>
      </w:r>
      <w:r w:rsidRPr="00860F45">
        <w:rPr>
          <w:rFonts w:eastAsia="Times New Roman"/>
          <w:color w:val="000000"/>
          <w:spacing w:val="-5"/>
          <w:sz w:val="24"/>
          <w:szCs w:val="24"/>
        </w:rPr>
        <w:t>душевным страстям никак не должны избирать для себя жи</w:t>
      </w:r>
      <w:r w:rsidRPr="00860F45">
        <w:rPr>
          <w:rFonts w:eastAsia="Times New Roman"/>
          <w:color w:val="000000"/>
          <w:spacing w:val="-5"/>
          <w:sz w:val="24"/>
          <w:szCs w:val="24"/>
        </w:rPr>
        <w:softHyphen/>
      </w:r>
      <w:r w:rsidRPr="00860F45">
        <w:rPr>
          <w:rFonts w:eastAsia="Times New Roman"/>
          <w:color w:val="000000"/>
          <w:spacing w:val="-4"/>
          <w:sz w:val="24"/>
          <w:szCs w:val="24"/>
        </w:rPr>
        <w:t>тельства уединенного, а пребывать посреди братства и спа</w:t>
      </w:r>
      <w:r w:rsidRPr="00860F45">
        <w:rPr>
          <w:rFonts w:eastAsia="Times New Roman"/>
          <w:color w:val="000000"/>
          <w:spacing w:val="-4"/>
          <w:sz w:val="24"/>
          <w:szCs w:val="24"/>
        </w:rPr>
        <w:softHyphen/>
      </w:r>
      <w:r w:rsidRPr="00860F45">
        <w:rPr>
          <w:rFonts w:eastAsia="Times New Roman"/>
          <w:color w:val="000000"/>
          <w:spacing w:val="-6"/>
          <w:sz w:val="24"/>
          <w:szCs w:val="24"/>
        </w:rPr>
        <w:t>саться деланием заповедей</w:t>
      </w:r>
      <w:r w:rsidR="005450B9">
        <w:rPr>
          <w:rStyle w:val="a6"/>
          <w:rFonts w:eastAsia="Times New Roman"/>
          <w:color w:val="000000"/>
          <w:spacing w:val="-6"/>
          <w:sz w:val="24"/>
          <w:szCs w:val="24"/>
        </w:rPr>
        <w:footnoteReference w:id="139"/>
      </w:r>
      <w:r w:rsidRPr="00860F45">
        <w:rPr>
          <w:rFonts w:eastAsia="Times New Roman"/>
          <w:color w:val="000000"/>
          <w:spacing w:val="-6"/>
          <w:sz w:val="24"/>
          <w:szCs w:val="24"/>
        </w:rPr>
        <w:t xml:space="preserve">, потому что всякое жительство, в </w:t>
      </w:r>
      <w:r w:rsidRPr="00860F45">
        <w:rPr>
          <w:rFonts w:eastAsia="Times New Roman"/>
          <w:color w:val="000000"/>
          <w:spacing w:val="-3"/>
          <w:sz w:val="24"/>
          <w:szCs w:val="24"/>
        </w:rPr>
        <w:t xml:space="preserve">пустыне ли, в общежитии ли, когда оно согласно с волею </w:t>
      </w:r>
      <w:r w:rsidRPr="00860F45">
        <w:rPr>
          <w:rFonts w:eastAsia="Times New Roman"/>
          <w:color w:val="000000"/>
          <w:spacing w:val="-4"/>
          <w:sz w:val="24"/>
          <w:szCs w:val="24"/>
        </w:rPr>
        <w:t>Божиею и когда цель его — угождение Богу, преблаженно</w:t>
      </w:r>
      <w:r w:rsidR="005450B9">
        <w:rPr>
          <w:rStyle w:val="a6"/>
          <w:rFonts w:eastAsia="Times New Roman"/>
          <w:color w:val="000000"/>
          <w:spacing w:val="-4"/>
          <w:sz w:val="24"/>
          <w:szCs w:val="24"/>
        </w:rPr>
        <w:footnoteReference w:id="140"/>
      </w:r>
      <w:r w:rsidRPr="00860F45">
        <w:rPr>
          <w:rFonts w:eastAsia="Times New Roman"/>
          <w:color w:val="000000"/>
          <w:spacing w:val="-4"/>
          <w:sz w:val="24"/>
          <w:szCs w:val="24"/>
        </w:rPr>
        <w:t xml:space="preserve">. </w:t>
      </w:r>
      <w:r w:rsidRPr="00860F45">
        <w:rPr>
          <w:rFonts w:eastAsia="Times New Roman"/>
          <w:color w:val="000000"/>
          <w:spacing w:val="-5"/>
          <w:sz w:val="24"/>
          <w:szCs w:val="24"/>
        </w:rPr>
        <w:t xml:space="preserve">От преждевременного затвора прозябает бесовская прелесть, </w:t>
      </w:r>
      <w:r w:rsidRPr="00860F45">
        <w:rPr>
          <w:rFonts w:eastAsia="Times New Roman"/>
          <w:color w:val="000000"/>
          <w:spacing w:val="-4"/>
          <w:sz w:val="24"/>
          <w:szCs w:val="24"/>
        </w:rPr>
        <w:t>не только очевидная, но и невидимая по наружности: мы</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сленная, нравственная, несравненно более опасная, нежели </w:t>
      </w:r>
      <w:r w:rsidRPr="00860F45">
        <w:rPr>
          <w:rFonts w:eastAsia="Times New Roman"/>
          <w:color w:val="000000"/>
          <w:spacing w:val="-5"/>
          <w:sz w:val="24"/>
          <w:szCs w:val="24"/>
        </w:rPr>
        <w:t>первая, как врачующаяся весьма трудно, а часто и не способ</w:t>
      </w:r>
      <w:r w:rsidRPr="00860F45">
        <w:rPr>
          <w:rFonts w:eastAsia="Times New Roman"/>
          <w:color w:val="000000"/>
          <w:spacing w:val="-5"/>
          <w:sz w:val="24"/>
          <w:szCs w:val="24"/>
        </w:rPr>
        <w:softHyphen/>
        <w:t xml:space="preserve">ная к уврачеванию. Этот род прелести, основывающийся на высокоумии, называется святыми Отцами </w:t>
      </w:r>
      <w:r w:rsidRPr="00860F45">
        <w:rPr>
          <w:rFonts w:eastAsia="Times New Roman"/>
          <w:i/>
          <w:iCs/>
          <w:color w:val="000000"/>
          <w:spacing w:val="-5"/>
          <w:sz w:val="24"/>
          <w:szCs w:val="24"/>
        </w:rPr>
        <w:t>«мнением»</w:t>
      </w:r>
      <w:r w:rsidR="005450B9">
        <w:rPr>
          <w:rStyle w:val="a6"/>
          <w:rFonts w:eastAsia="Times New Roman"/>
          <w:i/>
          <w:iCs/>
          <w:color w:val="000000"/>
          <w:spacing w:val="-5"/>
          <w:sz w:val="24"/>
          <w:szCs w:val="24"/>
        </w:rPr>
        <w:footnoteReference w:id="141"/>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и зак</w:t>
      </w:r>
      <w:r w:rsidRPr="00860F45">
        <w:rPr>
          <w:rFonts w:eastAsia="Times New Roman"/>
          <w:color w:val="000000"/>
          <w:spacing w:val="-5"/>
          <w:sz w:val="24"/>
          <w:szCs w:val="24"/>
        </w:rPr>
        <w:softHyphen/>
      </w:r>
      <w:r w:rsidRPr="00860F45">
        <w:rPr>
          <w:rFonts w:eastAsia="Times New Roman"/>
          <w:color w:val="000000"/>
          <w:spacing w:val="-3"/>
          <w:sz w:val="24"/>
          <w:szCs w:val="24"/>
        </w:rPr>
        <w:t>лючается в том, когда подвижник примет ложные понятия о</w:t>
      </w:r>
      <w:r w:rsidR="005450B9">
        <w:rPr>
          <w:rFonts w:eastAsia="Times New Roman"/>
          <w:color w:val="000000"/>
          <w:spacing w:val="-3"/>
          <w:sz w:val="24"/>
          <w:szCs w:val="24"/>
        </w:rPr>
        <w:t xml:space="preserve"> </w:t>
      </w:r>
      <w:r w:rsidRPr="00860F45">
        <w:rPr>
          <w:rFonts w:eastAsia="Times New Roman"/>
          <w:color w:val="000000"/>
          <w:spacing w:val="-5"/>
          <w:sz w:val="24"/>
          <w:szCs w:val="24"/>
        </w:rPr>
        <w:t xml:space="preserve">духовных предметах и о себе, сочтет их истинными. Ложным </w:t>
      </w:r>
      <w:r w:rsidRPr="00860F45">
        <w:rPr>
          <w:rFonts w:eastAsia="Times New Roman"/>
          <w:color w:val="000000"/>
          <w:spacing w:val="-8"/>
          <w:sz w:val="24"/>
          <w:szCs w:val="24"/>
        </w:rPr>
        <w:t>понятиям и созерцаниям, по естественным сочувствию и содей</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ствию ума сердцу и сердца уму, непременно сопутствуют </w:t>
      </w:r>
      <w:r w:rsidRPr="00860F45">
        <w:rPr>
          <w:rFonts w:eastAsia="Times New Roman"/>
          <w:color w:val="000000"/>
          <w:spacing w:val="-7"/>
          <w:sz w:val="24"/>
          <w:szCs w:val="24"/>
        </w:rPr>
        <w:t xml:space="preserve">обольстительные, сладостные, сердечные ощущения: они — не </w:t>
      </w:r>
      <w:r w:rsidRPr="00860F45">
        <w:rPr>
          <w:rFonts w:eastAsia="Times New Roman"/>
          <w:color w:val="000000"/>
          <w:spacing w:val="-4"/>
          <w:sz w:val="24"/>
          <w:szCs w:val="24"/>
        </w:rPr>
        <w:t>что иное, как действие утонченных сладострастия и тщесла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вия. Зараженные этою прелестию делались проповедниками ложного аскетического учения, а иногда и ересиархами для </w:t>
      </w:r>
      <w:r w:rsidRPr="00860F45">
        <w:rPr>
          <w:rFonts w:eastAsia="Times New Roman"/>
          <w:color w:val="000000"/>
          <w:spacing w:val="-4"/>
          <w:sz w:val="24"/>
          <w:szCs w:val="24"/>
        </w:rPr>
        <w:t xml:space="preserve">вечной погибели своей и ближних. Святой Исаак Сирский в </w:t>
      </w:r>
      <w:r w:rsidRPr="00860F45">
        <w:rPr>
          <w:rFonts w:eastAsia="Times New Roman"/>
          <w:color w:val="000000"/>
          <w:spacing w:val="-6"/>
          <w:sz w:val="24"/>
          <w:szCs w:val="24"/>
        </w:rPr>
        <w:t>55-м Слове упоминает, что некто Малпас проводил в отшель</w:t>
      </w:r>
      <w:r w:rsidRPr="00860F45">
        <w:rPr>
          <w:rFonts w:eastAsia="Times New Roman"/>
          <w:color w:val="000000"/>
          <w:spacing w:val="-6"/>
          <w:sz w:val="24"/>
          <w:szCs w:val="24"/>
        </w:rPr>
        <w:softHyphen/>
      </w:r>
      <w:r w:rsidRPr="00860F45">
        <w:rPr>
          <w:rFonts w:eastAsia="Times New Roman"/>
          <w:color w:val="000000"/>
          <w:spacing w:val="-5"/>
          <w:sz w:val="24"/>
          <w:szCs w:val="24"/>
        </w:rPr>
        <w:t>ничестве строжайшую подвижническую жизнь с целию дос</w:t>
      </w:r>
      <w:r w:rsidRPr="00860F45">
        <w:rPr>
          <w:rFonts w:eastAsia="Times New Roman"/>
          <w:color w:val="000000"/>
          <w:spacing w:val="-5"/>
          <w:sz w:val="24"/>
          <w:szCs w:val="24"/>
        </w:rPr>
        <w:softHyphen/>
        <w:t>тичь высокого духовного состояния, впал в высокоумие и яв</w:t>
      </w:r>
      <w:r w:rsidRPr="00860F45">
        <w:rPr>
          <w:rFonts w:eastAsia="Times New Roman"/>
          <w:color w:val="000000"/>
          <w:spacing w:val="-5"/>
          <w:sz w:val="24"/>
          <w:szCs w:val="24"/>
        </w:rPr>
        <w:softHyphen/>
      </w:r>
      <w:r w:rsidRPr="00860F45">
        <w:rPr>
          <w:rFonts w:eastAsia="Times New Roman"/>
          <w:color w:val="000000"/>
          <w:spacing w:val="-7"/>
          <w:sz w:val="24"/>
          <w:szCs w:val="24"/>
        </w:rPr>
        <w:t>ную бесовскую прелесть, соделался изобретателем и начальни</w:t>
      </w:r>
      <w:r w:rsidRPr="00860F45">
        <w:rPr>
          <w:rFonts w:eastAsia="Times New Roman"/>
          <w:color w:val="000000"/>
          <w:spacing w:val="-7"/>
          <w:sz w:val="24"/>
          <w:szCs w:val="24"/>
        </w:rPr>
        <w:softHyphen/>
      </w:r>
      <w:r w:rsidRPr="00860F45">
        <w:rPr>
          <w:rFonts w:eastAsia="Times New Roman"/>
          <w:color w:val="000000"/>
          <w:sz w:val="24"/>
          <w:szCs w:val="24"/>
        </w:rPr>
        <w:t xml:space="preserve">ком ереси евктитов. — В образец аскетической книги, </w:t>
      </w:r>
      <w:r w:rsidRPr="00860F45">
        <w:rPr>
          <w:rFonts w:eastAsia="Times New Roman"/>
          <w:color w:val="000000"/>
          <w:spacing w:val="-6"/>
          <w:sz w:val="24"/>
          <w:szCs w:val="24"/>
        </w:rPr>
        <w:t xml:space="preserve">написанной из состояния прелести, именуемой </w:t>
      </w:r>
      <w:r w:rsidRPr="00860F45">
        <w:rPr>
          <w:rFonts w:eastAsia="Times New Roman"/>
          <w:i/>
          <w:iCs/>
          <w:color w:val="000000"/>
          <w:spacing w:val="-6"/>
          <w:sz w:val="24"/>
          <w:szCs w:val="24"/>
        </w:rPr>
        <w:t xml:space="preserve">мнением, </w:t>
      </w:r>
      <w:r w:rsidRPr="00860F45">
        <w:rPr>
          <w:rFonts w:eastAsia="Times New Roman"/>
          <w:color w:val="000000"/>
          <w:spacing w:val="-6"/>
          <w:sz w:val="24"/>
          <w:szCs w:val="24"/>
        </w:rPr>
        <w:t>мож</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но привести сочинение Фомы Кемпийского под названием </w:t>
      </w:r>
      <w:r w:rsidRPr="00860F45">
        <w:rPr>
          <w:rFonts w:eastAsia="Times New Roman"/>
          <w:i/>
          <w:iCs/>
          <w:color w:val="000000"/>
          <w:spacing w:val="-8"/>
          <w:sz w:val="24"/>
          <w:szCs w:val="24"/>
        </w:rPr>
        <w:t>Под</w:t>
      </w:r>
      <w:r w:rsidRPr="00860F45">
        <w:rPr>
          <w:rFonts w:eastAsia="Times New Roman"/>
          <w:i/>
          <w:iCs/>
          <w:color w:val="000000"/>
          <w:spacing w:val="-8"/>
          <w:sz w:val="24"/>
          <w:szCs w:val="24"/>
        </w:rPr>
        <w:softHyphen/>
      </w:r>
      <w:r w:rsidRPr="00860F45">
        <w:rPr>
          <w:rFonts w:eastAsia="Times New Roman"/>
          <w:i/>
          <w:iCs/>
          <w:color w:val="000000"/>
          <w:spacing w:val="-4"/>
          <w:sz w:val="24"/>
          <w:szCs w:val="24"/>
        </w:rPr>
        <w:t xml:space="preserve">ражание Иисусу Христу. </w:t>
      </w:r>
      <w:r w:rsidRPr="00860F45">
        <w:rPr>
          <w:rFonts w:eastAsia="Times New Roman"/>
          <w:color w:val="000000"/>
          <w:spacing w:val="-4"/>
          <w:sz w:val="24"/>
          <w:szCs w:val="24"/>
        </w:rPr>
        <w:t>Оно дышит утонченным сладост</w:t>
      </w:r>
      <w:r w:rsidRPr="00860F45">
        <w:rPr>
          <w:rFonts w:eastAsia="Times New Roman"/>
          <w:color w:val="000000"/>
          <w:spacing w:val="-4"/>
          <w:sz w:val="24"/>
          <w:szCs w:val="24"/>
        </w:rPr>
        <w:softHyphen/>
      </w:r>
      <w:r w:rsidRPr="00860F45">
        <w:rPr>
          <w:rFonts w:eastAsia="Times New Roman"/>
          <w:color w:val="000000"/>
          <w:spacing w:val="-6"/>
          <w:sz w:val="24"/>
          <w:szCs w:val="24"/>
        </w:rPr>
        <w:t>растием и высокоумием, которые в людях ослепленных и пре</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исполненных страстями производят наслаждение, признаваемое </w:t>
      </w:r>
      <w:r w:rsidRPr="00860F45">
        <w:rPr>
          <w:rFonts w:eastAsia="Times New Roman"/>
          <w:color w:val="000000"/>
          <w:spacing w:val="-6"/>
          <w:sz w:val="24"/>
          <w:szCs w:val="24"/>
        </w:rPr>
        <w:t>ими вкушением Божественной благодати. Несчастные и омра</w:t>
      </w:r>
      <w:r w:rsidRPr="00860F45">
        <w:rPr>
          <w:rFonts w:eastAsia="Times New Roman"/>
          <w:color w:val="000000"/>
          <w:spacing w:val="-6"/>
          <w:sz w:val="24"/>
          <w:szCs w:val="24"/>
        </w:rPr>
        <w:softHyphen/>
      </w:r>
      <w:r w:rsidRPr="00860F45">
        <w:rPr>
          <w:rFonts w:eastAsia="Times New Roman"/>
          <w:color w:val="000000"/>
          <w:spacing w:val="-7"/>
          <w:sz w:val="24"/>
          <w:szCs w:val="24"/>
        </w:rPr>
        <w:t>ченные! они не понимают, что, обоняв утонченную воню живу</w:t>
      </w:r>
      <w:r w:rsidRPr="00860F45">
        <w:rPr>
          <w:rFonts w:eastAsia="Times New Roman"/>
          <w:color w:val="000000"/>
          <w:spacing w:val="-7"/>
          <w:sz w:val="24"/>
          <w:szCs w:val="24"/>
        </w:rPr>
        <w:softHyphen/>
      </w:r>
      <w:r w:rsidRPr="00860F45">
        <w:rPr>
          <w:rFonts w:eastAsia="Times New Roman"/>
          <w:color w:val="000000"/>
          <w:spacing w:val="-3"/>
          <w:sz w:val="24"/>
          <w:szCs w:val="24"/>
        </w:rPr>
        <w:t xml:space="preserve">щих в себе страстей, они наслаждаются ею, признают ее в </w:t>
      </w:r>
      <w:r w:rsidRPr="00860F45">
        <w:rPr>
          <w:rFonts w:eastAsia="Times New Roman"/>
          <w:color w:val="000000"/>
          <w:spacing w:val="-6"/>
          <w:sz w:val="24"/>
          <w:szCs w:val="24"/>
        </w:rPr>
        <w:t>слепоте своей вонею благодати! они не понимают, что к духов</w:t>
      </w:r>
      <w:r w:rsidRPr="00860F45">
        <w:rPr>
          <w:rFonts w:eastAsia="Times New Roman"/>
          <w:color w:val="000000"/>
          <w:spacing w:val="-6"/>
          <w:sz w:val="24"/>
          <w:szCs w:val="24"/>
        </w:rPr>
        <w:softHyphen/>
        <w:t>ному наслаждению способны одни святые, что духовному на</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слаждению должно предшествовать покаяние и очищение от </w:t>
      </w:r>
      <w:r w:rsidRPr="00860F45">
        <w:rPr>
          <w:rFonts w:eastAsia="Times New Roman"/>
          <w:color w:val="000000"/>
          <w:spacing w:val="-7"/>
          <w:sz w:val="24"/>
          <w:szCs w:val="24"/>
        </w:rPr>
        <w:t xml:space="preserve">страстей, что грешник не способен к духовному наслаждению, </w:t>
      </w:r>
      <w:r w:rsidRPr="00860F45">
        <w:rPr>
          <w:rFonts w:eastAsia="Times New Roman"/>
          <w:color w:val="000000"/>
          <w:spacing w:val="-5"/>
          <w:sz w:val="24"/>
          <w:szCs w:val="24"/>
        </w:rPr>
        <w:t>что он должен сознавать себя не достойным наслаждения, от</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вергать его, если оно начнет приходить к нему, отвергать как </w:t>
      </w:r>
      <w:r w:rsidRPr="00860F45">
        <w:rPr>
          <w:rFonts w:eastAsia="Times New Roman"/>
          <w:color w:val="000000"/>
          <w:spacing w:val="-5"/>
          <w:sz w:val="24"/>
          <w:szCs w:val="24"/>
        </w:rPr>
        <w:t xml:space="preserve">не свойственное себе, как явное и пагубное самообольщение, </w:t>
      </w:r>
      <w:r w:rsidRPr="00860F45">
        <w:rPr>
          <w:rFonts w:eastAsia="Times New Roman"/>
          <w:color w:val="000000"/>
          <w:spacing w:val="-6"/>
          <w:sz w:val="24"/>
          <w:szCs w:val="24"/>
        </w:rPr>
        <w:t>как утонченное движение тщеславия, высокоумия и сладостра</w:t>
      </w:r>
      <w:r w:rsidRPr="00860F45">
        <w:rPr>
          <w:rFonts w:eastAsia="Times New Roman"/>
          <w:color w:val="000000"/>
          <w:spacing w:val="-6"/>
          <w:sz w:val="24"/>
          <w:szCs w:val="24"/>
        </w:rPr>
        <w:softHyphen/>
        <w:t>стия. — Подобно Малпасу достигли в отшельничестве силь</w:t>
      </w:r>
      <w:r w:rsidRPr="00860F45">
        <w:rPr>
          <w:rFonts w:eastAsia="Times New Roman"/>
          <w:color w:val="000000"/>
          <w:spacing w:val="-6"/>
          <w:sz w:val="24"/>
          <w:szCs w:val="24"/>
        </w:rPr>
        <w:softHyphen/>
        <w:t xml:space="preserve">нейшей бесовской прелести Франциск д'Асиз, Игнатий Лойола </w:t>
      </w:r>
      <w:r w:rsidRPr="00860F45">
        <w:rPr>
          <w:rFonts w:eastAsia="Times New Roman"/>
          <w:color w:val="000000"/>
          <w:spacing w:val="-4"/>
          <w:sz w:val="24"/>
          <w:szCs w:val="24"/>
        </w:rPr>
        <w:t>и другие подвижники латинства</w:t>
      </w:r>
      <w:r w:rsidR="005450B9">
        <w:rPr>
          <w:rStyle w:val="a6"/>
          <w:rFonts w:eastAsia="Times New Roman"/>
          <w:color w:val="000000"/>
          <w:spacing w:val="-4"/>
          <w:sz w:val="24"/>
          <w:szCs w:val="24"/>
        </w:rPr>
        <w:footnoteReference w:id="142"/>
      </w:r>
      <w:r w:rsidRPr="00860F45">
        <w:rPr>
          <w:rFonts w:eastAsia="Times New Roman"/>
          <w:color w:val="000000"/>
          <w:spacing w:val="-4"/>
          <w:sz w:val="24"/>
          <w:szCs w:val="24"/>
        </w:rPr>
        <w:t xml:space="preserve">, признаваемые в недре его </w:t>
      </w:r>
      <w:r w:rsidRPr="00860F45">
        <w:rPr>
          <w:rFonts w:eastAsia="Times New Roman"/>
          <w:color w:val="000000"/>
          <w:spacing w:val="-5"/>
          <w:sz w:val="24"/>
          <w:szCs w:val="24"/>
        </w:rPr>
        <w:t xml:space="preserve">святыми. «Когда Франциск был восхищен на небо, — говорит </w:t>
      </w:r>
      <w:r w:rsidRPr="00860F45">
        <w:rPr>
          <w:rFonts w:eastAsia="Times New Roman"/>
          <w:color w:val="000000"/>
          <w:spacing w:val="-3"/>
          <w:sz w:val="24"/>
          <w:szCs w:val="24"/>
        </w:rPr>
        <w:t xml:space="preserve">писатель жития его, — то Бог Отец, увидев его, пришел на </w:t>
      </w:r>
      <w:r w:rsidRPr="00860F45">
        <w:rPr>
          <w:rFonts w:eastAsia="Times New Roman"/>
          <w:color w:val="000000"/>
          <w:spacing w:val="-5"/>
          <w:sz w:val="24"/>
          <w:szCs w:val="24"/>
        </w:rPr>
        <w:t xml:space="preserve">минуту в недоумение, кому отдать преимущество, Сыну ли </w:t>
      </w:r>
      <w:r w:rsidRPr="00860F45">
        <w:rPr>
          <w:rFonts w:eastAsia="Times New Roman"/>
          <w:color w:val="000000"/>
          <w:spacing w:val="-3"/>
          <w:sz w:val="24"/>
          <w:szCs w:val="24"/>
        </w:rPr>
        <w:t xml:space="preserve">Своему по естеству, или сыну по благодати — Франциску». </w:t>
      </w:r>
      <w:r w:rsidRPr="00860F45">
        <w:rPr>
          <w:rFonts w:eastAsia="Times New Roman"/>
          <w:color w:val="000000"/>
          <w:spacing w:val="-2"/>
          <w:sz w:val="24"/>
          <w:szCs w:val="24"/>
        </w:rPr>
        <w:t xml:space="preserve">Что может быть страшнее, уродливее этой хулы, печальнее </w:t>
      </w:r>
      <w:r w:rsidRPr="00860F45">
        <w:rPr>
          <w:rFonts w:eastAsia="Times New Roman"/>
          <w:color w:val="000000"/>
          <w:sz w:val="24"/>
          <w:szCs w:val="24"/>
        </w:rPr>
        <w:t>этой прелести!</w:t>
      </w:r>
    </w:p>
    <w:p w:rsidR="007F4E84" w:rsidRPr="00860F45" w:rsidRDefault="007F4E84" w:rsidP="00FD09E3">
      <w:pPr>
        <w:shd w:val="clear" w:color="auto" w:fill="FFFFFF"/>
        <w:tabs>
          <w:tab w:val="left" w:pos="0"/>
          <w:tab w:val="left" w:pos="8789"/>
        </w:tabs>
        <w:spacing w:line="227" w:lineRule="exact"/>
        <w:ind w:firstLine="567"/>
        <w:jc w:val="both"/>
      </w:pPr>
      <w:r w:rsidRPr="00860F45">
        <w:rPr>
          <w:rFonts w:eastAsia="Times New Roman"/>
          <w:color w:val="000000"/>
          <w:spacing w:val="-8"/>
          <w:sz w:val="24"/>
          <w:szCs w:val="24"/>
        </w:rPr>
        <w:t>В настоящее время в нашем отечестве отшельничество в без</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людной пустыне можно признать решительно невозможным, а </w:t>
      </w:r>
      <w:r w:rsidRPr="00860F45">
        <w:rPr>
          <w:rFonts w:eastAsia="Times New Roman"/>
          <w:color w:val="000000"/>
          <w:spacing w:val="-5"/>
          <w:sz w:val="24"/>
          <w:szCs w:val="24"/>
        </w:rPr>
        <w:t>затвор очень затруднительным, как более опасный и более не</w:t>
      </w:r>
      <w:r w:rsidRPr="00860F45">
        <w:rPr>
          <w:rFonts w:eastAsia="Times New Roman"/>
          <w:color w:val="000000"/>
          <w:spacing w:val="-7"/>
          <w:sz w:val="24"/>
          <w:szCs w:val="24"/>
        </w:rPr>
        <w:t>совместный, чем когда-либо. В этом надо видеть волю Божию, и покоряться ей. Если хочешь быть приятным Богу безмолвником — возлюби молчание, и со всевозможным усилием при</w:t>
      </w:r>
      <w:r w:rsidRPr="00860F45">
        <w:rPr>
          <w:rFonts w:eastAsia="Times New Roman"/>
          <w:color w:val="000000"/>
          <w:spacing w:val="-7"/>
          <w:sz w:val="24"/>
          <w:szCs w:val="24"/>
        </w:rPr>
        <w:softHyphen/>
      </w:r>
      <w:r w:rsidRPr="00860F45">
        <w:rPr>
          <w:rFonts w:eastAsia="Times New Roman"/>
          <w:color w:val="000000"/>
          <w:spacing w:val="-6"/>
          <w:sz w:val="24"/>
          <w:szCs w:val="24"/>
        </w:rPr>
        <w:t>учись к нему. Не позволяй себе празднословия ни в церкви, ни в трапезе, ни в келлии; не позволяй себе выходов из монасты</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ря иначе, как по самой крайней нужде и на самое краткое </w:t>
      </w:r>
      <w:r w:rsidRPr="00860F45">
        <w:rPr>
          <w:rFonts w:eastAsia="Times New Roman"/>
          <w:color w:val="000000"/>
          <w:spacing w:val="-3"/>
          <w:sz w:val="24"/>
          <w:szCs w:val="24"/>
        </w:rPr>
        <w:t xml:space="preserve">время; не позволяй себе знакомства, особливо близкого, ни </w:t>
      </w:r>
      <w:r w:rsidRPr="00860F45">
        <w:rPr>
          <w:rFonts w:eastAsia="Times New Roman"/>
          <w:color w:val="000000"/>
          <w:spacing w:val="-6"/>
          <w:sz w:val="24"/>
          <w:szCs w:val="24"/>
        </w:rPr>
        <w:t>вне, ни внутри монастыря; не позволяй себе свободного обра</w:t>
      </w:r>
      <w:r w:rsidRPr="00860F45">
        <w:rPr>
          <w:rFonts w:eastAsia="Times New Roman"/>
          <w:color w:val="000000"/>
          <w:spacing w:val="-6"/>
          <w:sz w:val="24"/>
          <w:szCs w:val="24"/>
        </w:rPr>
        <w:softHyphen/>
        <w:t xml:space="preserve">щения и пагубного </w:t>
      </w:r>
      <w:r w:rsidRPr="00860F45">
        <w:rPr>
          <w:rFonts w:eastAsia="Times New Roman"/>
          <w:color w:val="000000"/>
          <w:spacing w:val="-6"/>
          <w:sz w:val="24"/>
          <w:szCs w:val="24"/>
        </w:rPr>
        <w:lastRenderedPageBreak/>
        <w:t>развлечения; веди себя, как странник и пришлец и в монастыре, и в самой земной жизни — и содела-</w:t>
      </w:r>
      <w:r w:rsidRPr="00860F45">
        <w:rPr>
          <w:rFonts w:eastAsia="Times New Roman"/>
          <w:color w:val="000000"/>
          <w:spacing w:val="-9"/>
          <w:sz w:val="24"/>
          <w:szCs w:val="24"/>
        </w:rPr>
        <w:t>ешься Боголюбезным безмолвником, пустынником, отшельни</w:t>
      </w:r>
      <w:r w:rsidRPr="00860F45">
        <w:rPr>
          <w:rFonts w:eastAsia="Times New Roman"/>
          <w:color w:val="000000"/>
          <w:spacing w:val="-9"/>
          <w:sz w:val="24"/>
          <w:szCs w:val="24"/>
        </w:rPr>
        <w:softHyphen/>
      </w:r>
      <w:r w:rsidRPr="00860F45">
        <w:rPr>
          <w:rFonts w:eastAsia="Times New Roman"/>
          <w:color w:val="000000"/>
          <w:spacing w:val="-5"/>
          <w:sz w:val="24"/>
          <w:szCs w:val="24"/>
        </w:rPr>
        <w:t>ком. Если же Бог узрит тебя способным к пустыне или затво</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ру, то Сам, неизреченными судьбами Своими, доставит тебе пустынную и безмолвную жизнь, как доставил ее блаженному </w:t>
      </w:r>
      <w:r w:rsidRPr="00860F45">
        <w:rPr>
          <w:rFonts w:eastAsia="Times New Roman"/>
          <w:color w:val="000000"/>
          <w:spacing w:val="-6"/>
          <w:sz w:val="24"/>
          <w:szCs w:val="24"/>
        </w:rPr>
        <w:t xml:space="preserve">Серафиму Саровскому, или доставит затвор, как доставил его </w:t>
      </w:r>
      <w:r w:rsidRPr="00860F45">
        <w:rPr>
          <w:rFonts w:eastAsia="Times New Roman"/>
          <w:color w:val="000000"/>
          <w:spacing w:val="-5"/>
          <w:sz w:val="24"/>
          <w:szCs w:val="24"/>
        </w:rPr>
        <w:t>блаженному Георгию, затворнику Задонского монастыря.</w:t>
      </w:r>
    </w:p>
    <w:p w:rsidR="007F4E84" w:rsidRPr="005450B9" w:rsidRDefault="007F4E84" w:rsidP="00FD09E3">
      <w:pPr>
        <w:shd w:val="clear" w:color="auto" w:fill="FFFFFF"/>
        <w:tabs>
          <w:tab w:val="left" w:pos="0"/>
          <w:tab w:val="left" w:pos="8789"/>
        </w:tabs>
        <w:spacing w:before="223" w:line="266" w:lineRule="exact"/>
        <w:ind w:firstLine="567"/>
        <w:jc w:val="center"/>
        <w:rPr>
          <w:b/>
        </w:rPr>
      </w:pPr>
      <w:r w:rsidRPr="005450B9">
        <w:rPr>
          <w:rFonts w:eastAsia="Times New Roman"/>
          <w:b/>
          <w:bCs/>
          <w:color w:val="000000"/>
          <w:sz w:val="24"/>
          <w:szCs w:val="24"/>
        </w:rPr>
        <w:t>Глава 12 О жительстве в послушании у старца</w:t>
      </w:r>
    </w:p>
    <w:p w:rsidR="007F4E84" w:rsidRPr="00860F45" w:rsidRDefault="007F4E84" w:rsidP="00FD09E3">
      <w:pPr>
        <w:shd w:val="clear" w:color="auto" w:fill="FFFFFF"/>
        <w:tabs>
          <w:tab w:val="left" w:pos="0"/>
          <w:tab w:val="left" w:pos="8789"/>
        </w:tabs>
        <w:spacing w:before="108" w:line="230" w:lineRule="exact"/>
        <w:ind w:firstLine="567"/>
        <w:jc w:val="both"/>
      </w:pPr>
      <w:r w:rsidRPr="00860F45">
        <w:rPr>
          <w:rFonts w:eastAsia="Times New Roman"/>
          <w:color w:val="000000"/>
          <w:spacing w:val="-5"/>
          <w:sz w:val="24"/>
          <w:szCs w:val="24"/>
        </w:rPr>
        <w:t>То, что сказано об отшельничестве и затворе, должно ска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зать и о послушании старцам в том виде, в каком оно было у </w:t>
      </w:r>
      <w:r w:rsidRPr="00860F45">
        <w:rPr>
          <w:rFonts w:eastAsia="Times New Roman"/>
          <w:color w:val="000000"/>
          <w:spacing w:val="-7"/>
          <w:sz w:val="24"/>
          <w:szCs w:val="24"/>
        </w:rPr>
        <w:t>древнего монашества: такое послушание не дано нашему вре</w:t>
      </w:r>
      <w:r w:rsidRPr="00860F45">
        <w:rPr>
          <w:rFonts w:eastAsia="Times New Roman"/>
          <w:color w:val="000000"/>
          <w:spacing w:val="-7"/>
          <w:sz w:val="24"/>
          <w:szCs w:val="24"/>
        </w:rPr>
        <w:softHyphen/>
      </w:r>
      <w:r w:rsidRPr="00860F45">
        <w:rPr>
          <w:rFonts w:eastAsia="Times New Roman"/>
          <w:color w:val="000000"/>
          <w:spacing w:val="-5"/>
          <w:sz w:val="24"/>
          <w:szCs w:val="24"/>
        </w:rPr>
        <w:t>мени. Преподобный Кассиан Римлянин говорит, что египет</w:t>
      </w:r>
      <w:r w:rsidRPr="00860F45">
        <w:rPr>
          <w:rFonts w:eastAsia="Times New Roman"/>
          <w:color w:val="000000"/>
          <w:spacing w:val="-5"/>
          <w:sz w:val="24"/>
          <w:szCs w:val="24"/>
        </w:rPr>
        <w:softHyphen/>
      </w:r>
      <w:r w:rsidRPr="00860F45">
        <w:rPr>
          <w:rFonts w:eastAsia="Times New Roman"/>
          <w:color w:val="000000"/>
          <w:spacing w:val="-8"/>
          <w:sz w:val="24"/>
          <w:szCs w:val="24"/>
        </w:rPr>
        <w:t xml:space="preserve">ские Отцы, между которыми особенно процветало монашество и приносило изумительные духовные плоды, «утверждают, что </w:t>
      </w:r>
      <w:r w:rsidRPr="00860F45">
        <w:rPr>
          <w:rFonts w:eastAsia="Times New Roman"/>
          <w:color w:val="000000"/>
          <w:spacing w:val="-6"/>
          <w:sz w:val="24"/>
          <w:szCs w:val="24"/>
        </w:rPr>
        <w:t xml:space="preserve">хорошо управлять и быть управляемым свойственно мудрым, </w:t>
      </w:r>
      <w:r w:rsidRPr="00860F45">
        <w:rPr>
          <w:rFonts w:eastAsia="Times New Roman"/>
          <w:color w:val="000000"/>
          <w:spacing w:val="-7"/>
          <w:sz w:val="24"/>
          <w:szCs w:val="24"/>
        </w:rPr>
        <w:t>и определяют, что это — величайший дар и благодать Святого Духа»</w:t>
      </w:r>
      <w:r w:rsidR="00386015">
        <w:rPr>
          <w:rStyle w:val="a6"/>
          <w:rFonts w:eastAsia="Times New Roman"/>
          <w:color w:val="000000"/>
          <w:spacing w:val="-7"/>
          <w:sz w:val="24"/>
          <w:szCs w:val="24"/>
        </w:rPr>
        <w:footnoteReference w:id="143"/>
      </w:r>
      <w:r w:rsidRPr="00860F45">
        <w:rPr>
          <w:rFonts w:eastAsia="Times New Roman"/>
          <w:color w:val="000000"/>
          <w:spacing w:val="-7"/>
          <w:sz w:val="24"/>
          <w:szCs w:val="24"/>
        </w:rPr>
        <w:t>. Необходимое условие такового повиновения — духо-</w:t>
      </w:r>
      <w:r w:rsidRPr="00860F45">
        <w:rPr>
          <w:rFonts w:eastAsia="Times New Roman"/>
          <w:color w:val="000000"/>
          <w:spacing w:val="-5"/>
          <w:sz w:val="24"/>
          <w:szCs w:val="24"/>
        </w:rPr>
        <w:t>носный наставник, который бы волею Духа умерщвлял пад</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шую волю подчинившегося ему о Господе, а в этой падшей </w:t>
      </w:r>
      <w:r w:rsidRPr="00860F45">
        <w:rPr>
          <w:rFonts w:eastAsia="Times New Roman"/>
          <w:color w:val="000000"/>
          <w:spacing w:val="-5"/>
          <w:sz w:val="24"/>
          <w:szCs w:val="24"/>
        </w:rPr>
        <w:t>воле умерщвлял и все страсти. Падшая и растленная воля че</w:t>
      </w:r>
      <w:r w:rsidRPr="00860F45">
        <w:rPr>
          <w:rFonts w:eastAsia="Times New Roman"/>
          <w:color w:val="000000"/>
          <w:spacing w:val="-5"/>
          <w:sz w:val="24"/>
          <w:szCs w:val="24"/>
        </w:rPr>
        <w:softHyphen/>
      </w:r>
      <w:r w:rsidRPr="00860F45">
        <w:rPr>
          <w:rFonts w:eastAsia="Times New Roman"/>
          <w:color w:val="000000"/>
          <w:spacing w:val="-8"/>
          <w:sz w:val="24"/>
          <w:szCs w:val="24"/>
        </w:rPr>
        <w:t>ловека заключает в себе стремление ко всем страстям. Очевид</w:t>
      </w:r>
      <w:r w:rsidRPr="00860F45">
        <w:rPr>
          <w:rFonts w:eastAsia="Times New Roman"/>
          <w:color w:val="000000"/>
          <w:spacing w:val="-8"/>
          <w:sz w:val="24"/>
          <w:szCs w:val="24"/>
        </w:rPr>
        <w:softHyphen/>
      </w:r>
      <w:r w:rsidRPr="00860F45">
        <w:rPr>
          <w:rFonts w:eastAsia="Times New Roman"/>
          <w:color w:val="000000"/>
          <w:spacing w:val="-7"/>
          <w:sz w:val="24"/>
          <w:szCs w:val="24"/>
        </w:rPr>
        <w:t>но, что умерщвление падшей воли, совершаемое так величе</w:t>
      </w:r>
      <w:r w:rsidRPr="00860F45">
        <w:rPr>
          <w:rFonts w:eastAsia="Times New Roman"/>
          <w:color w:val="000000"/>
          <w:spacing w:val="-7"/>
          <w:sz w:val="24"/>
          <w:szCs w:val="24"/>
        </w:rPr>
        <w:softHyphen/>
      </w:r>
      <w:r w:rsidRPr="00860F45">
        <w:rPr>
          <w:rFonts w:eastAsia="Times New Roman"/>
          <w:color w:val="000000"/>
          <w:spacing w:val="-6"/>
          <w:sz w:val="24"/>
          <w:szCs w:val="24"/>
        </w:rPr>
        <w:t>ственно и победоносно волею Духа Божия, не может совер</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шаться падшею волею наставника, когда сам наставник еще </w:t>
      </w:r>
      <w:r w:rsidRPr="00860F45">
        <w:rPr>
          <w:rFonts w:eastAsia="Times New Roman"/>
          <w:color w:val="000000"/>
          <w:spacing w:val="-6"/>
          <w:sz w:val="24"/>
          <w:szCs w:val="24"/>
        </w:rPr>
        <w:t xml:space="preserve">порабощен страстям. «Если ты хочешь отречься от мира, — </w:t>
      </w:r>
      <w:r w:rsidRPr="00860F45">
        <w:rPr>
          <w:rFonts w:eastAsia="Times New Roman"/>
          <w:color w:val="000000"/>
          <w:spacing w:val="-9"/>
          <w:sz w:val="24"/>
          <w:szCs w:val="24"/>
        </w:rPr>
        <w:t>говорил святой Симеон Новый Богослов современным ему ино</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кам, — и научиться евангельскому житию, то не предай (не </w:t>
      </w:r>
      <w:r w:rsidRPr="00860F45">
        <w:rPr>
          <w:rFonts w:eastAsia="Times New Roman"/>
          <w:color w:val="000000"/>
          <w:spacing w:val="-7"/>
          <w:sz w:val="24"/>
          <w:szCs w:val="24"/>
        </w:rPr>
        <w:t>поручи) себя неискусному или страстному учителю, чтоб не научиться, вместо евангельского жития, диавольскому житию,</w:t>
      </w:r>
      <w:r w:rsidR="00386015">
        <w:rPr>
          <w:rFonts w:eastAsia="Times New Roman"/>
          <w:color w:val="000000"/>
          <w:spacing w:val="-7"/>
          <w:sz w:val="24"/>
          <w:szCs w:val="24"/>
        </w:rPr>
        <w:t xml:space="preserve"> </w:t>
      </w:r>
      <w:r w:rsidRPr="00860F45">
        <w:rPr>
          <w:rFonts w:eastAsia="Times New Roman"/>
          <w:color w:val="000000"/>
          <w:spacing w:val="-6"/>
          <w:sz w:val="24"/>
          <w:szCs w:val="24"/>
        </w:rPr>
        <w:t xml:space="preserve">потому что благих учителей и учительство благое, а злых — </w:t>
      </w:r>
      <w:r w:rsidRPr="00860F45">
        <w:rPr>
          <w:rFonts w:eastAsia="Times New Roman"/>
          <w:color w:val="000000"/>
          <w:spacing w:val="-5"/>
          <w:sz w:val="24"/>
          <w:szCs w:val="24"/>
        </w:rPr>
        <w:t>злое; от лукавых семян непременно произрастают и лукавые плоды. Всякий, не видящий и обещающийся наставлять дру</w:t>
      </w:r>
      <w:r w:rsidRPr="00860F45">
        <w:rPr>
          <w:rFonts w:eastAsia="Times New Roman"/>
          <w:color w:val="000000"/>
          <w:spacing w:val="-5"/>
          <w:sz w:val="24"/>
          <w:szCs w:val="24"/>
        </w:rPr>
        <w:softHyphen/>
      </w:r>
      <w:r w:rsidRPr="00860F45">
        <w:rPr>
          <w:rFonts w:eastAsia="Times New Roman"/>
          <w:color w:val="000000"/>
          <w:spacing w:val="-7"/>
          <w:sz w:val="24"/>
          <w:szCs w:val="24"/>
        </w:rPr>
        <w:t>гих, есть обманщик, и последующих ему ввергает в ров погибе</w:t>
      </w:r>
      <w:r w:rsidRPr="00860F45">
        <w:rPr>
          <w:rFonts w:eastAsia="Times New Roman"/>
          <w:color w:val="000000"/>
          <w:spacing w:val="-7"/>
          <w:sz w:val="24"/>
          <w:szCs w:val="24"/>
        </w:rPr>
        <w:softHyphen/>
      </w:r>
      <w:r w:rsidRPr="00860F45">
        <w:rPr>
          <w:rFonts w:eastAsia="Times New Roman"/>
          <w:color w:val="000000"/>
          <w:spacing w:val="-9"/>
          <w:sz w:val="24"/>
          <w:szCs w:val="24"/>
        </w:rPr>
        <w:t xml:space="preserve">ли, </w:t>
      </w:r>
      <w:r w:rsidRPr="00860F45">
        <w:rPr>
          <w:rFonts w:eastAsia="Times New Roman"/>
          <w:bCs/>
          <w:color w:val="000000"/>
          <w:spacing w:val="-9"/>
          <w:sz w:val="24"/>
          <w:szCs w:val="24"/>
        </w:rPr>
        <w:t xml:space="preserve">по слову Господа: </w:t>
      </w:r>
      <w:r w:rsidRPr="00860F45">
        <w:rPr>
          <w:rFonts w:eastAsia="Times New Roman"/>
          <w:bCs/>
          <w:i/>
          <w:iCs/>
          <w:color w:val="000000"/>
          <w:spacing w:val="-9"/>
          <w:sz w:val="24"/>
          <w:szCs w:val="24"/>
        </w:rPr>
        <w:t xml:space="preserve">Слепец же слепца аще водит, оба в яму </w:t>
      </w:r>
      <w:r w:rsidRPr="00860F45">
        <w:rPr>
          <w:rFonts w:eastAsia="Times New Roman"/>
          <w:i/>
          <w:iCs/>
          <w:color w:val="000000"/>
          <w:spacing w:val="-4"/>
          <w:sz w:val="24"/>
          <w:szCs w:val="24"/>
        </w:rPr>
        <w:t>впадут</w:t>
      </w:r>
      <w:r w:rsidR="00386015">
        <w:rPr>
          <w:rStyle w:val="a6"/>
          <w:rFonts w:eastAsia="Times New Roman"/>
          <w:i/>
          <w:iCs/>
          <w:color w:val="000000"/>
          <w:spacing w:val="-4"/>
          <w:sz w:val="24"/>
          <w:szCs w:val="24"/>
        </w:rPr>
        <w:footnoteReference w:id="144"/>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При другом случае этот великий угодник Божий, </w:t>
      </w:r>
      <w:r w:rsidRPr="00860F45">
        <w:rPr>
          <w:rFonts w:eastAsia="Times New Roman"/>
          <w:color w:val="000000"/>
          <w:spacing w:val="-5"/>
          <w:sz w:val="24"/>
          <w:szCs w:val="24"/>
        </w:rPr>
        <w:t>советуя иноку действовать по указанию духовного отца, при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совокупляет: «Однако да поступает так только в таком случае, </w:t>
      </w:r>
      <w:r w:rsidRPr="00860F45">
        <w:rPr>
          <w:rFonts w:eastAsia="Times New Roman"/>
          <w:color w:val="000000"/>
          <w:spacing w:val="-7"/>
          <w:sz w:val="24"/>
          <w:szCs w:val="24"/>
        </w:rPr>
        <w:t xml:space="preserve">когда знает, что духовный отец его — причастник Духа, что он </w:t>
      </w:r>
      <w:r w:rsidRPr="00860F45">
        <w:rPr>
          <w:rFonts w:eastAsia="Times New Roman"/>
          <w:color w:val="000000"/>
          <w:spacing w:val="-6"/>
          <w:sz w:val="24"/>
          <w:szCs w:val="24"/>
        </w:rPr>
        <w:t xml:space="preserve">не будет говорить ему противоположного воле Божией, но, по </w:t>
      </w:r>
      <w:r w:rsidRPr="00860F45">
        <w:rPr>
          <w:rFonts w:eastAsia="Times New Roman"/>
          <w:color w:val="000000"/>
          <w:spacing w:val="-8"/>
          <w:sz w:val="24"/>
          <w:szCs w:val="24"/>
        </w:rPr>
        <w:t>дарованию своему и по мере повинующегося, возглаголет угод</w:t>
      </w:r>
      <w:r w:rsidRPr="00860F45">
        <w:rPr>
          <w:rFonts w:eastAsia="Times New Roman"/>
          <w:color w:val="000000"/>
          <w:spacing w:val="-8"/>
          <w:sz w:val="24"/>
          <w:szCs w:val="24"/>
        </w:rPr>
        <w:softHyphen/>
      </w:r>
      <w:r w:rsidRPr="00860F45">
        <w:rPr>
          <w:rFonts w:eastAsia="Times New Roman"/>
          <w:color w:val="000000"/>
          <w:spacing w:val="-3"/>
          <w:sz w:val="24"/>
          <w:szCs w:val="24"/>
        </w:rPr>
        <w:t>ное Богу и полезное для души, чтоб не оказаться повиную</w:t>
      </w:r>
      <w:r w:rsidRPr="00860F45">
        <w:rPr>
          <w:rFonts w:eastAsia="Times New Roman"/>
          <w:color w:val="000000"/>
          <w:spacing w:val="-3"/>
          <w:sz w:val="24"/>
          <w:szCs w:val="24"/>
        </w:rPr>
        <w:softHyphen/>
        <w:t xml:space="preserve">щимся </w:t>
      </w:r>
      <w:r w:rsidRPr="00860F45">
        <w:rPr>
          <w:rFonts w:eastAsia="Times New Roman"/>
          <w:i/>
          <w:iCs/>
          <w:color w:val="000000"/>
          <w:spacing w:val="-3"/>
          <w:sz w:val="24"/>
          <w:szCs w:val="24"/>
        </w:rPr>
        <w:t>человеку, а не Богу»</w:t>
      </w:r>
      <w:r w:rsidR="00386015">
        <w:rPr>
          <w:rStyle w:val="a6"/>
          <w:rFonts w:eastAsia="Times New Roman"/>
          <w:i/>
          <w:iCs/>
          <w:color w:val="000000"/>
          <w:spacing w:val="-3"/>
          <w:sz w:val="24"/>
          <w:szCs w:val="24"/>
        </w:rPr>
        <w:footnoteReference w:id="145"/>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В этом смысле завещавает и </w:t>
      </w:r>
      <w:r w:rsidRPr="00860F45">
        <w:rPr>
          <w:rFonts w:eastAsia="Times New Roman"/>
          <w:color w:val="000000"/>
          <w:spacing w:val="-5"/>
          <w:sz w:val="24"/>
          <w:szCs w:val="24"/>
        </w:rPr>
        <w:t xml:space="preserve">Апостол: </w:t>
      </w:r>
      <w:r w:rsidRPr="00860F45">
        <w:rPr>
          <w:rFonts w:eastAsia="Times New Roman"/>
          <w:i/>
          <w:iCs/>
          <w:color w:val="000000"/>
          <w:spacing w:val="-5"/>
          <w:sz w:val="24"/>
          <w:szCs w:val="24"/>
        </w:rPr>
        <w:t>не будите раби человеком</w:t>
      </w:r>
      <w:r w:rsidR="00386015">
        <w:rPr>
          <w:rStyle w:val="a6"/>
          <w:rFonts w:eastAsia="Times New Roman"/>
          <w:i/>
          <w:iCs/>
          <w:color w:val="000000"/>
          <w:spacing w:val="-5"/>
          <w:sz w:val="24"/>
          <w:szCs w:val="24"/>
        </w:rPr>
        <w:footnoteReference w:id="146"/>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Он повелевает самое служение слуг господам совершать духовно, а не в характере </w:t>
      </w:r>
      <w:r w:rsidRPr="00860F45">
        <w:rPr>
          <w:rFonts w:eastAsia="Times New Roman"/>
          <w:bCs/>
          <w:i/>
          <w:iCs/>
          <w:color w:val="000000"/>
          <w:spacing w:val="-8"/>
          <w:sz w:val="24"/>
          <w:szCs w:val="24"/>
        </w:rPr>
        <w:t xml:space="preserve">человекоугодников, </w:t>
      </w:r>
      <w:r w:rsidRPr="00860F45">
        <w:rPr>
          <w:rFonts w:eastAsia="Times New Roman"/>
          <w:bCs/>
          <w:color w:val="000000"/>
          <w:spacing w:val="-8"/>
          <w:sz w:val="24"/>
          <w:szCs w:val="24"/>
        </w:rPr>
        <w:t xml:space="preserve">но в характере </w:t>
      </w:r>
      <w:r w:rsidRPr="00860F45">
        <w:rPr>
          <w:rFonts w:eastAsia="Times New Roman"/>
          <w:bCs/>
          <w:i/>
          <w:iCs/>
          <w:color w:val="000000"/>
          <w:spacing w:val="-8"/>
          <w:sz w:val="24"/>
          <w:szCs w:val="24"/>
        </w:rPr>
        <w:t xml:space="preserve">рабов Христовых, </w:t>
      </w:r>
      <w:r w:rsidRPr="00860F45">
        <w:rPr>
          <w:rFonts w:eastAsia="Times New Roman"/>
          <w:bCs/>
          <w:color w:val="000000"/>
          <w:spacing w:val="-8"/>
          <w:sz w:val="24"/>
          <w:szCs w:val="24"/>
        </w:rPr>
        <w:t xml:space="preserve">творя </w:t>
      </w:r>
      <w:r w:rsidRPr="00860F45">
        <w:rPr>
          <w:rFonts w:eastAsia="Times New Roman"/>
          <w:i/>
          <w:iCs/>
          <w:color w:val="000000"/>
          <w:spacing w:val="-4"/>
          <w:sz w:val="24"/>
          <w:szCs w:val="24"/>
        </w:rPr>
        <w:t xml:space="preserve">волю Божию </w:t>
      </w:r>
      <w:r w:rsidRPr="00860F45">
        <w:rPr>
          <w:rFonts w:eastAsia="Times New Roman"/>
          <w:color w:val="000000"/>
          <w:spacing w:val="-4"/>
          <w:sz w:val="24"/>
          <w:szCs w:val="24"/>
        </w:rPr>
        <w:t>в наружном служении человекам</w:t>
      </w:r>
      <w:r w:rsidR="00386015">
        <w:rPr>
          <w:rStyle w:val="a6"/>
          <w:rFonts w:eastAsia="Times New Roman"/>
          <w:color w:val="000000"/>
          <w:spacing w:val="-4"/>
          <w:sz w:val="24"/>
          <w:szCs w:val="24"/>
        </w:rPr>
        <w:footnoteReference w:id="147"/>
      </w:r>
      <w:r w:rsidRPr="00860F45">
        <w:rPr>
          <w:rFonts w:eastAsia="Times New Roman"/>
          <w:color w:val="000000"/>
          <w:spacing w:val="-4"/>
          <w:sz w:val="24"/>
          <w:szCs w:val="24"/>
        </w:rPr>
        <w:t xml:space="preserve">. </w:t>
      </w:r>
      <w:r w:rsidRPr="00860F45">
        <w:rPr>
          <w:rFonts w:eastAsia="Times New Roman"/>
          <w:i/>
          <w:iCs/>
          <w:color w:val="000000"/>
          <w:spacing w:val="-4"/>
          <w:sz w:val="24"/>
          <w:szCs w:val="24"/>
        </w:rPr>
        <w:t xml:space="preserve">Ныне, </w:t>
      </w:r>
      <w:r w:rsidRPr="00860F45">
        <w:rPr>
          <w:rFonts w:eastAsia="Times New Roman"/>
          <w:color w:val="000000"/>
          <w:spacing w:val="-4"/>
          <w:sz w:val="24"/>
          <w:szCs w:val="24"/>
        </w:rPr>
        <w:t>гово</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рит </w:t>
      </w:r>
      <w:r w:rsidRPr="00860F45">
        <w:rPr>
          <w:rFonts w:eastAsia="Times New Roman"/>
          <w:bCs/>
          <w:color w:val="000000"/>
          <w:spacing w:val="-7"/>
          <w:sz w:val="24"/>
          <w:szCs w:val="24"/>
        </w:rPr>
        <w:t xml:space="preserve">Апостол, </w:t>
      </w:r>
      <w:r w:rsidRPr="00860F45">
        <w:rPr>
          <w:rFonts w:eastAsia="Times New Roman"/>
          <w:bCs/>
          <w:i/>
          <w:iCs/>
          <w:color w:val="000000"/>
          <w:spacing w:val="-7"/>
          <w:sz w:val="24"/>
          <w:szCs w:val="24"/>
        </w:rPr>
        <w:t>человеки препираю, или Бога? или ищу челове</w:t>
      </w:r>
      <w:r w:rsidRPr="00860F45">
        <w:rPr>
          <w:rFonts w:eastAsia="Times New Roman"/>
          <w:bCs/>
          <w:i/>
          <w:iCs/>
          <w:color w:val="000000"/>
          <w:spacing w:val="-7"/>
          <w:sz w:val="24"/>
          <w:szCs w:val="24"/>
        </w:rPr>
        <w:softHyphen/>
      </w:r>
      <w:r w:rsidRPr="00860F45">
        <w:rPr>
          <w:rFonts w:eastAsia="Times New Roman"/>
          <w:bCs/>
          <w:i/>
          <w:iCs/>
          <w:color w:val="000000"/>
          <w:spacing w:val="-6"/>
          <w:sz w:val="24"/>
          <w:szCs w:val="24"/>
        </w:rPr>
        <w:t xml:space="preserve">ком угождати? аще бых человеком еще угождал, Христов </w:t>
      </w:r>
      <w:r w:rsidRPr="00860F45">
        <w:rPr>
          <w:rFonts w:eastAsia="Times New Roman"/>
          <w:bCs/>
          <w:i/>
          <w:iCs/>
          <w:color w:val="000000"/>
          <w:spacing w:val="-8"/>
          <w:sz w:val="24"/>
          <w:szCs w:val="24"/>
        </w:rPr>
        <w:t>раб не бых убо был</w:t>
      </w:r>
      <w:r w:rsidR="009B0380">
        <w:rPr>
          <w:rStyle w:val="a6"/>
          <w:rFonts w:eastAsia="Times New Roman"/>
          <w:bCs/>
          <w:i/>
          <w:iCs/>
          <w:color w:val="000000"/>
          <w:spacing w:val="-8"/>
          <w:sz w:val="24"/>
          <w:szCs w:val="24"/>
        </w:rPr>
        <w:footnoteReference w:id="148"/>
      </w:r>
      <w:r w:rsidRPr="00860F45">
        <w:rPr>
          <w:rFonts w:eastAsia="Times New Roman"/>
          <w:bCs/>
          <w:i/>
          <w:iCs/>
          <w:color w:val="000000"/>
          <w:spacing w:val="-8"/>
          <w:sz w:val="24"/>
          <w:szCs w:val="24"/>
        </w:rPr>
        <w:t xml:space="preserve">. Не весте ли, яко емуже представляете </w:t>
      </w:r>
      <w:r w:rsidRPr="00860F45">
        <w:rPr>
          <w:rFonts w:eastAsia="Times New Roman"/>
          <w:i/>
          <w:iCs/>
          <w:color w:val="000000"/>
          <w:spacing w:val="-1"/>
          <w:sz w:val="24"/>
          <w:szCs w:val="24"/>
        </w:rPr>
        <w:t xml:space="preserve">себе рабы в послушание — </w:t>
      </w:r>
      <w:r w:rsidRPr="00860F45">
        <w:rPr>
          <w:rFonts w:eastAsia="Times New Roman"/>
          <w:color w:val="000000"/>
          <w:spacing w:val="-1"/>
          <w:sz w:val="24"/>
          <w:szCs w:val="24"/>
        </w:rPr>
        <w:t xml:space="preserve">человеку плотского мудрования </w:t>
      </w:r>
      <w:r w:rsidRPr="00860F45">
        <w:rPr>
          <w:rFonts w:eastAsia="Times New Roman"/>
          <w:bCs/>
          <w:color w:val="000000"/>
          <w:spacing w:val="-9"/>
          <w:sz w:val="24"/>
          <w:szCs w:val="24"/>
        </w:rPr>
        <w:t xml:space="preserve">или Богу — </w:t>
      </w:r>
      <w:r w:rsidRPr="00860F45">
        <w:rPr>
          <w:rFonts w:eastAsia="Times New Roman"/>
          <w:bCs/>
          <w:i/>
          <w:iCs/>
          <w:color w:val="000000"/>
          <w:spacing w:val="-9"/>
          <w:sz w:val="24"/>
          <w:szCs w:val="24"/>
        </w:rPr>
        <w:t xml:space="preserve">раби есте, егоже послушаете, или греха </w:t>
      </w:r>
      <w:r w:rsidRPr="00860F45">
        <w:rPr>
          <w:rFonts w:eastAsia="Times New Roman"/>
          <w:bCs/>
          <w:color w:val="000000"/>
          <w:spacing w:val="-9"/>
          <w:sz w:val="24"/>
          <w:szCs w:val="24"/>
        </w:rPr>
        <w:t>и плот</w:t>
      </w:r>
      <w:r w:rsidRPr="00860F45">
        <w:rPr>
          <w:rFonts w:eastAsia="Times New Roman"/>
          <w:bCs/>
          <w:color w:val="000000"/>
          <w:spacing w:val="-9"/>
          <w:sz w:val="24"/>
          <w:szCs w:val="24"/>
        </w:rPr>
        <w:softHyphen/>
        <w:t xml:space="preserve">ского мудрования </w:t>
      </w:r>
      <w:r w:rsidRPr="00860F45">
        <w:rPr>
          <w:rFonts w:eastAsia="Times New Roman"/>
          <w:bCs/>
          <w:i/>
          <w:iCs/>
          <w:color w:val="000000"/>
          <w:spacing w:val="-9"/>
          <w:sz w:val="24"/>
          <w:szCs w:val="24"/>
        </w:rPr>
        <w:t xml:space="preserve">в смерть, или послушания в правду </w:t>
      </w:r>
      <w:r w:rsidRPr="00860F45">
        <w:rPr>
          <w:rFonts w:eastAsia="Times New Roman"/>
          <w:bCs/>
          <w:color w:val="000000"/>
          <w:spacing w:val="-9"/>
          <w:sz w:val="24"/>
          <w:szCs w:val="24"/>
        </w:rPr>
        <w:t xml:space="preserve">Божию </w:t>
      </w:r>
      <w:r w:rsidRPr="00860F45">
        <w:rPr>
          <w:rFonts w:eastAsia="Times New Roman"/>
          <w:color w:val="000000"/>
          <w:spacing w:val="-7"/>
          <w:sz w:val="24"/>
          <w:szCs w:val="24"/>
        </w:rPr>
        <w:t>и во спасение</w:t>
      </w:r>
      <w:r w:rsidR="009B0380">
        <w:rPr>
          <w:rStyle w:val="a6"/>
          <w:rFonts w:eastAsia="Times New Roman"/>
          <w:color w:val="000000"/>
          <w:spacing w:val="-7"/>
          <w:sz w:val="24"/>
          <w:szCs w:val="24"/>
        </w:rPr>
        <w:footnoteReference w:id="149"/>
      </w:r>
      <w:r w:rsidRPr="00860F45">
        <w:rPr>
          <w:rFonts w:eastAsia="Times New Roman"/>
          <w:color w:val="000000"/>
          <w:spacing w:val="-7"/>
          <w:sz w:val="24"/>
          <w:szCs w:val="24"/>
        </w:rPr>
        <w:t>. Послушание образует повинующегося по обра</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зу того, кому он повинуется: </w:t>
      </w:r>
      <w:r w:rsidRPr="00860F45">
        <w:rPr>
          <w:rFonts w:eastAsia="Times New Roman"/>
          <w:i/>
          <w:iCs/>
          <w:color w:val="000000"/>
          <w:spacing w:val="-4"/>
          <w:sz w:val="24"/>
          <w:szCs w:val="24"/>
        </w:rPr>
        <w:t xml:space="preserve">зачинаху овцы по жезлом, </w:t>
      </w:r>
      <w:r w:rsidRPr="00860F45">
        <w:rPr>
          <w:rFonts w:eastAsia="Times New Roman"/>
          <w:color w:val="000000"/>
          <w:spacing w:val="-4"/>
          <w:sz w:val="24"/>
          <w:szCs w:val="24"/>
        </w:rPr>
        <w:t>гово</w:t>
      </w:r>
      <w:r w:rsidRPr="00860F45">
        <w:rPr>
          <w:rFonts w:eastAsia="Times New Roman"/>
          <w:color w:val="000000"/>
          <w:spacing w:val="-4"/>
          <w:sz w:val="24"/>
          <w:szCs w:val="24"/>
        </w:rPr>
        <w:softHyphen/>
      </w:r>
      <w:r w:rsidRPr="00860F45">
        <w:rPr>
          <w:rFonts w:eastAsia="Times New Roman"/>
          <w:color w:val="000000"/>
          <w:spacing w:val="-6"/>
          <w:sz w:val="24"/>
          <w:szCs w:val="24"/>
        </w:rPr>
        <w:t>рит Писание</w:t>
      </w:r>
      <w:r w:rsidR="009B0380">
        <w:rPr>
          <w:rStyle w:val="a6"/>
          <w:rFonts w:eastAsia="Times New Roman"/>
          <w:color w:val="000000"/>
          <w:spacing w:val="-6"/>
          <w:sz w:val="24"/>
          <w:szCs w:val="24"/>
        </w:rPr>
        <w:footnoteReference w:id="150"/>
      </w:r>
      <w:r w:rsidRPr="00860F45">
        <w:rPr>
          <w:rFonts w:eastAsia="Times New Roman"/>
          <w:color w:val="000000"/>
          <w:spacing w:val="-6"/>
          <w:sz w:val="24"/>
          <w:szCs w:val="24"/>
        </w:rPr>
        <w:t xml:space="preserve">. Те старцы, которые принимают на себя роль... употребим это неприятное слово, принадлежащее языческому </w:t>
      </w:r>
      <w:r w:rsidRPr="00860F45">
        <w:rPr>
          <w:rFonts w:eastAsia="Times New Roman"/>
          <w:color w:val="000000"/>
          <w:spacing w:val="-5"/>
          <w:sz w:val="24"/>
          <w:szCs w:val="24"/>
        </w:rPr>
        <w:t xml:space="preserve">миру, чтоб точнее объяснить дело, которое в сущности не что </w:t>
      </w:r>
      <w:r w:rsidRPr="00860F45">
        <w:rPr>
          <w:rFonts w:eastAsia="Times New Roman"/>
          <w:color w:val="000000"/>
          <w:spacing w:val="-6"/>
          <w:sz w:val="24"/>
          <w:szCs w:val="24"/>
        </w:rPr>
        <w:t>иное, как душепагубное актерство и печальнейшая комедия — старцы, которые принимают на себя роль древних святых стар</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цев, не имея их духовных дарований, да ведают, что самое их </w:t>
      </w:r>
      <w:r w:rsidRPr="00860F45">
        <w:rPr>
          <w:rFonts w:eastAsia="Times New Roman"/>
          <w:color w:val="000000"/>
          <w:spacing w:val="-6"/>
          <w:sz w:val="24"/>
          <w:szCs w:val="24"/>
        </w:rPr>
        <w:t xml:space="preserve">намерение, самые мысли и понятия их о великом иноческом </w:t>
      </w:r>
      <w:r w:rsidRPr="00860F45">
        <w:rPr>
          <w:rFonts w:eastAsia="Times New Roman"/>
          <w:color w:val="000000"/>
          <w:spacing w:val="-4"/>
          <w:sz w:val="24"/>
          <w:szCs w:val="24"/>
        </w:rPr>
        <w:t xml:space="preserve">делании — послушании — суть ложные, что самый их образ </w:t>
      </w:r>
      <w:r w:rsidRPr="00860F45">
        <w:rPr>
          <w:rFonts w:eastAsia="Times New Roman"/>
          <w:color w:val="000000"/>
          <w:spacing w:val="-6"/>
          <w:sz w:val="24"/>
          <w:szCs w:val="24"/>
        </w:rPr>
        <w:t xml:space="preserve">мыслей, их разум, их знание суть самообольщение и бесовская </w:t>
      </w:r>
      <w:r w:rsidRPr="00860F45">
        <w:rPr>
          <w:rFonts w:eastAsia="Times New Roman"/>
          <w:color w:val="000000"/>
          <w:spacing w:val="-10"/>
          <w:sz w:val="24"/>
          <w:szCs w:val="24"/>
        </w:rPr>
        <w:t>прелесть, которая не может не дать соответствующего себе плода</w:t>
      </w:r>
      <w:r w:rsidR="009B0380">
        <w:t xml:space="preserve"> </w:t>
      </w:r>
      <w:r w:rsidRPr="00860F45">
        <w:rPr>
          <w:rFonts w:eastAsia="Times New Roman"/>
          <w:color w:val="000000"/>
          <w:spacing w:val="-8"/>
          <w:sz w:val="24"/>
          <w:szCs w:val="24"/>
        </w:rPr>
        <w:t>в наставляемом ими. Их неправильное и недостаточное настро</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ение только в течение некоторого времени может оставаться </w:t>
      </w:r>
      <w:r w:rsidRPr="00860F45">
        <w:rPr>
          <w:rFonts w:eastAsia="Times New Roman"/>
          <w:color w:val="000000"/>
          <w:spacing w:val="-8"/>
          <w:sz w:val="24"/>
          <w:szCs w:val="24"/>
        </w:rPr>
        <w:t xml:space="preserve">незаметным руководимому ими неопытному новоначальному, </w:t>
      </w:r>
      <w:r w:rsidRPr="00860F45">
        <w:rPr>
          <w:rFonts w:eastAsia="Times New Roman"/>
          <w:color w:val="000000"/>
          <w:spacing w:val="-7"/>
          <w:sz w:val="24"/>
          <w:szCs w:val="24"/>
        </w:rPr>
        <w:t xml:space="preserve">если этот новоначальный сколько-нибудь умен и занимается святым чтением с прямым намерением спасения. В свое время </w:t>
      </w:r>
      <w:r w:rsidRPr="00860F45">
        <w:rPr>
          <w:rFonts w:eastAsia="Times New Roman"/>
          <w:color w:val="000000"/>
          <w:spacing w:val="-6"/>
          <w:sz w:val="24"/>
          <w:szCs w:val="24"/>
        </w:rPr>
        <w:t xml:space="preserve">оно должно непременно раскрыться и послужить поводом к </w:t>
      </w:r>
      <w:r w:rsidRPr="00860F45">
        <w:rPr>
          <w:rFonts w:eastAsia="Times New Roman"/>
          <w:color w:val="000000"/>
          <w:spacing w:val="-7"/>
          <w:sz w:val="24"/>
          <w:szCs w:val="24"/>
        </w:rPr>
        <w:t xml:space="preserve">неприятнейшей разлуке, к неприятнейшим отношениям старца </w:t>
      </w:r>
      <w:r w:rsidRPr="00860F45">
        <w:rPr>
          <w:rFonts w:eastAsia="Times New Roman"/>
          <w:color w:val="000000"/>
          <w:spacing w:val="-8"/>
          <w:sz w:val="24"/>
          <w:szCs w:val="24"/>
        </w:rPr>
        <w:t>с учеником, к душевному расстройству того и другого. Страш</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ное </w:t>
      </w:r>
      <w:r w:rsidRPr="00860F45">
        <w:rPr>
          <w:rFonts w:eastAsia="Times New Roman"/>
          <w:color w:val="000000"/>
          <w:spacing w:val="-6"/>
          <w:sz w:val="24"/>
          <w:szCs w:val="24"/>
        </w:rPr>
        <w:lastRenderedPageBreak/>
        <w:t xml:space="preserve">дело — принять, по самомнению и самовольно, на себя </w:t>
      </w:r>
      <w:r w:rsidRPr="00860F45">
        <w:rPr>
          <w:rFonts w:eastAsia="Times New Roman"/>
          <w:color w:val="000000"/>
          <w:spacing w:val="-9"/>
          <w:sz w:val="24"/>
          <w:szCs w:val="24"/>
        </w:rPr>
        <w:t>обязанности, которые можно исполнять только по велению Свя</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того Духа и действием Духа; страшное дело — представлять </w:t>
      </w:r>
      <w:r w:rsidRPr="00860F45">
        <w:rPr>
          <w:rFonts w:eastAsia="Times New Roman"/>
          <w:color w:val="000000"/>
          <w:spacing w:val="-8"/>
          <w:sz w:val="24"/>
          <w:szCs w:val="24"/>
        </w:rPr>
        <w:t xml:space="preserve">себя сосудом Святого Духа, между тем как общение с сатаною </w:t>
      </w:r>
      <w:r w:rsidRPr="00860F45">
        <w:rPr>
          <w:rFonts w:eastAsia="Times New Roman"/>
          <w:color w:val="000000"/>
          <w:spacing w:val="-6"/>
          <w:sz w:val="24"/>
          <w:szCs w:val="24"/>
        </w:rPr>
        <w:t>еще не расторгнуто, и сосуд не перестает оскверняться дей</w:t>
      </w:r>
      <w:r w:rsidRPr="00860F45">
        <w:rPr>
          <w:rFonts w:eastAsia="Times New Roman"/>
          <w:color w:val="000000"/>
          <w:spacing w:val="-6"/>
          <w:sz w:val="24"/>
          <w:szCs w:val="24"/>
        </w:rPr>
        <w:softHyphen/>
      </w:r>
      <w:r w:rsidRPr="00860F45">
        <w:rPr>
          <w:rFonts w:eastAsia="Times New Roman"/>
          <w:color w:val="000000"/>
          <w:spacing w:val="-7"/>
          <w:sz w:val="24"/>
          <w:szCs w:val="24"/>
        </w:rPr>
        <w:t>ствием сатаны! Ужасно такое лицемерство и лицедейство! ги</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бельно оно для себя и для ближнего, преступно пред Богом, богохульно. Напрасно будут указывать нам на преподобного </w:t>
      </w:r>
      <w:r w:rsidRPr="00860F45">
        <w:rPr>
          <w:rFonts w:eastAsia="Times New Roman"/>
          <w:color w:val="000000"/>
          <w:spacing w:val="-9"/>
          <w:sz w:val="24"/>
          <w:szCs w:val="24"/>
        </w:rPr>
        <w:t>Захарию, который, находясь в повиновении у неискусного стар</w:t>
      </w:r>
      <w:r w:rsidRPr="00860F45">
        <w:rPr>
          <w:rFonts w:eastAsia="Times New Roman"/>
          <w:color w:val="000000"/>
          <w:spacing w:val="-9"/>
          <w:sz w:val="24"/>
          <w:szCs w:val="24"/>
        </w:rPr>
        <w:softHyphen/>
      </w:r>
      <w:r w:rsidRPr="00860F45">
        <w:rPr>
          <w:rFonts w:eastAsia="Times New Roman"/>
          <w:color w:val="000000"/>
          <w:spacing w:val="-7"/>
          <w:sz w:val="24"/>
          <w:szCs w:val="24"/>
        </w:rPr>
        <w:t>ца, отца своего по плоти, Кариона, достиг иноческого совер</w:t>
      </w:r>
      <w:r w:rsidRPr="00860F45">
        <w:rPr>
          <w:rFonts w:eastAsia="Times New Roman"/>
          <w:color w:val="000000"/>
          <w:spacing w:val="-7"/>
          <w:sz w:val="24"/>
          <w:szCs w:val="24"/>
        </w:rPr>
        <w:softHyphen/>
        <w:t>шенства</w:t>
      </w:r>
      <w:r w:rsidR="009B0380">
        <w:rPr>
          <w:rStyle w:val="a6"/>
          <w:rFonts w:eastAsia="Times New Roman"/>
          <w:color w:val="000000"/>
          <w:spacing w:val="-7"/>
          <w:sz w:val="24"/>
          <w:szCs w:val="24"/>
        </w:rPr>
        <w:footnoteReference w:id="151"/>
      </w:r>
      <w:r w:rsidRPr="00860F45">
        <w:rPr>
          <w:rFonts w:eastAsia="Times New Roman"/>
          <w:color w:val="000000"/>
          <w:spacing w:val="-7"/>
          <w:sz w:val="24"/>
          <w:szCs w:val="24"/>
        </w:rPr>
        <w:t>, или на преподобного Акакия, спасшегося в житель</w:t>
      </w:r>
      <w:r w:rsidRPr="00860F45">
        <w:rPr>
          <w:rFonts w:eastAsia="Times New Roman"/>
          <w:color w:val="000000"/>
          <w:spacing w:val="-7"/>
          <w:sz w:val="24"/>
          <w:szCs w:val="24"/>
        </w:rPr>
        <w:softHyphen/>
        <w:t>стве у жестокого старца, который согнал бесчеловечными по</w:t>
      </w:r>
      <w:r w:rsidRPr="00860F45">
        <w:rPr>
          <w:rFonts w:eastAsia="Times New Roman"/>
          <w:color w:val="000000"/>
          <w:spacing w:val="-7"/>
          <w:sz w:val="24"/>
          <w:szCs w:val="24"/>
        </w:rPr>
        <w:softHyphen/>
      </w:r>
      <w:r w:rsidRPr="00860F45">
        <w:rPr>
          <w:rFonts w:eastAsia="Times New Roman"/>
          <w:color w:val="000000"/>
          <w:spacing w:val="-8"/>
          <w:sz w:val="24"/>
          <w:szCs w:val="24"/>
        </w:rPr>
        <w:t>боями ученика своего преждевременно в гроб</w:t>
      </w:r>
      <w:r w:rsidR="009B0380">
        <w:rPr>
          <w:rStyle w:val="a6"/>
          <w:rFonts w:eastAsia="Times New Roman"/>
          <w:color w:val="000000"/>
          <w:spacing w:val="-8"/>
          <w:sz w:val="24"/>
          <w:szCs w:val="24"/>
        </w:rPr>
        <w:footnoteReference w:id="152"/>
      </w:r>
      <w:r w:rsidRPr="00860F45">
        <w:rPr>
          <w:rFonts w:eastAsia="Times New Roman"/>
          <w:color w:val="000000"/>
          <w:spacing w:val="-8"/>
          <w:sz w:val="24"/>
          <w:szCs w:val="24"/>
        </w:rPr>
        <w:t xml:space="preserve">. Тот и другой </w:t>
      </w:r>
      <w:r w:rsidRPr="00860F45">
        <w:rPr>
          <w:rFonts w:eastAsia="Times New Roman"/>
          <w:color w:val="000000"/>
          <w:spacing w:val="-7"/>
          <w:sz w:val="24"/>
          <w:szCs w:val="24"/>
        </w:rPr>
        <w:t>находились в послушании у недостаточных старцев, но руко</w:t>
      </w:r>
      <w:r w:rsidRPr="00860F45">
        <w:rPr>
          <w:rFonts w:eastAsia="Times New Roman"/>
          <w:color w:val="000000"/>
          <w:spacing w:val="-7"/>
          <w:sz w:val="24"/>
          <w:szCs w:val="24"/>
        </w:rPr>
        <w:softHyphen/>
        <w:t>водствовались советами духоносных Отцов, также назидатель-</w:t>
      </w:r>
      <w:r w:rsidRPr="00860F45">
        <w:rPr>
          <w:rFonts w:eastAsia="Times New Roman"/>
          <w:color w:val="000000"/>
          <w:spacing w:val="-8"/>
          <w:sz w:val="24"/>
          <w:szCs w:val="24"/>
        </w:rPr>
        <w:t xml:space="preserve">нейшими примерами, которые были во множестве пред очами </w:t>
      </w:r>
      <w:r w:rsidRPr="00860F45">
        <w:rPr>
          <w:rFonts w:eastAsia="Times New Roman"/>
          <w:color w:val="000000"/>
          <w:spacing w:val="-7"/>
          <w:sz w:val="24"/>
          <w:szCs w:val="24"/>
        </w:rPr>
        <w:t>их: единственно по этой причине они могли пребыть в наруж</w:t>
      </w:r>
      <w:r w:rsidRPr="00860F45">
        <w:rPr>
          <w:rFonts w:eastAsia="Times New Roman"/>
          <w:color w:val="000000"/>
          <w:spacing w:val="-7"/>
          <w:sz w:val="24"/>
          <w:szCs w:val="24"/>
        </w:rPr>
        <w:softHyphen/>
        <w:t xml:space="preserve">ном послушании у своих старцев. Эти случаи — вне общего </w:t>
      </w:r>
      <w:r w:rsidRPr="00860F45">
        <w:rPr>
          <w:rFonts w:eastAsia="Times New Roman"/>
          <w:color w:val="000000"/>
          <w:spacing w:val="-3"/>
          <w:sz w:val="24"/>
          <w:szCs w:val="24"/>
        </w:rPr>
        <w:t xml:space="preserve">порядка и правила. «Образ действия Промысла Божия, — </w:t>
      </w:r>
      <w:r w:rsidRPr="00860F45">
        <w:rPr>
          <w:rFonts w:eastAsia="Times New Roman"/>
          <w:color w:val="000000"/>
          <w:spacing w:val="-7"/>
          <w:sz w:val="24"/>
          <w:szCs w:val="24"/>
        </w:rPr>
        <w:t>сказал святой Исаак Сирский, — вполне отличается от общего человеческого порядка. Ты держись общего порядка»</w:t>
      </w:r>
      <w:r w:rsidR="009B0380">
        <w:rPr>
          <w:rStyle w:val="a6"/>
          <w:rFonts w:eastAsia="Times New Roman"/>
          <w:color w:val="000000"/>
          <w:spacing w:val="-7"/>
          <w:sz w:val="24"/>
          <w:szCs w:val="24"/>
        </w:rPr>
        <w:footnoteReference w:id="153"/>
      </w:r>
      <w:r w:rsidRPr="00860F45">
        <w:rPr>
          <w:rFonts w:eastAsia="Times New Roman"/>
          <w:color w:val="000000"/>
          <w:spacing w:val="-7"/>
          <w:sz w:val="24"/>
          <w:szCs w:val="24"/>
        </w:rPr>
        <w:t>. Возра</w:t>
      </w:r>
      <w:r w:rsidRPr="00860F45">
        <w:rPr>
          <w:rFonts w:eastAsia="Times New Roman"/>
          <w:color w:val="000000"/>
          <w:spacing w:val="-7"/>
          <w:sz w:val="24"/>
          <w:szCs w:val="24"/>
        </w:rPr>
        <w:softHyphen/>
        <w:t xml:space="preserve">зят: вера послушника может заменить недостаточество старца. Неправда: вера в истину спасает, вера в ложь и в бесовскую </w:t>
      </w:r>
      <w:r w:rsidRPr="00860F45">
        <w:rPr>
          <w:rFonts w:eastAsia="Times New Roman"/>
          <w:color w:val="000000"/>
          <w:spacing w:val="-10"/>
          <w:sz w:val="24"/>
          <w:szCs w:val="24"/>
        </w:rPr>
        <w:t xml:space="preserve">прелесть губит, по учению Апостола. </w:t>
      </w:r>
      <w:r w:rsidRPr="00860F45">
        <w:rPr>
          <w:rFonts w:eastAsia="Times New Roman"/>
          <w:i/>
          <w:iCs/>
          <w:color w:val="000000"/>
          <w:spacing w:val="-10"/>
          <w:sz w:val="24"/>
          <w:szCs w:val="24"/>
        </w:rPr>
        <w:t xml:space="preserve">Любве истины не прияша, </w:t>
      </w:r>
      <w:r w:rsidRPr="00860F45">
        <w:rPr>
          <w:rFonts w:eastAsia="Times New Roman"/>
          <w:color w:val="000000"/>
          <w:spacing w:val="-5"/>
          <w:sz w:val="24"/>
          <w:szCs w:val="24"/>
        </w:rPr>
        <w:t xml:space="preserve">говорит он о произвольно погибающих, </w:t>
      </w:r>
      <w:r w:rsidRPr="00860F45">
        <w:rPr>
          <w:rFonts w:eastAsia="Times New Roman"/>
          <w:i/>
          <w:iCs/>
          <w:color w:val="000000"/>
          <w:spacing w:val="-5"/>
          <w:sz w:val="24"/>
          <w:szCs w:val="24"/>
        </w:rPr>
        <w:t xml:space="preserve">во еже спастися им. И сего ради послет </w:t>
      </w:r>
      <w:r w:rsidRPr="00860F45">
        <w:rPr>
          <w:rFonts w:eastAsia="Times New Roman"/>
          <w:color w:val="000000"/>
          <w:spacing w:val="-5"/>
          <w:sz w:val="24"/>
          <w:szCs w:val="24"/>
        </w:rPr>
        <w:t xml:space="preserve">(попустит) </w:t>
      </w:r>
      <w:r w:rsidRPr="00860F45">
        <w:rPr>
          <w:rFonts w:eastAsia="Times New Roman"/>
          <w:i/>
          <w:iCs/>
          <w:color w:val="000000"/>
          <w:spacing w:val="-5"/>
          <w:sz w:val="24"/>
          <w:szCs w:val="24"/>
        </w:rPr>
        <w:t xml:space="preserve">им Бог действо льсти, во еже веровати им лжи, да суд приимут </w:t>
      </w:r>
      <w:r w:rsidRPr="00860F45">
        <w:rPr>
          <w:rFonts w:eastAsia="Times New Roman"/>
          <w:i/>
          <w:iCs/>
          <w:color w:val="000000"/>
          <w:spacing w:val="-5"/>
          <w:sz w:val="24"/>
          <w:szCs w:val="24"/>
          <w:lang w:val="en-US"/>
        </w:rPr>
        <w:t>ecu</w:t>
      </w:r>
      <w:r w:rsidRPr="00860F45">
        <w:rPr>
          <w:rFonts w:eastAsia="Times New Roman"/>
          <w:i/>
          <w:iCs/>
          <w:color w:val="000000"/>
          <w:spacing w:val="-5"/>
          <w:sz w:val="24"/>
          <w:szCs w:val="24"/>
        </w:rPr>
        <w:t xml:space="preserve"> неверовавшии истине, </w:t>
      </w:r>
      <w:r w:rsidRPr="00860F45">
        <w:rPr>
          <w:rFonts w:eastAsia="Times New Roman"/>
          <w:i/>
          <w:iCs/>
          <w:color w:val="000000"/>
          <w:spacing w:val="-3"/>
          <w:sz w:val="24"/>
          <w:szCs w:val="24"/>
        </w:rPr>
        <w:t>но благоволивший в неправде</w:t>
      </w:r>
      <w:r w:rsidR="009B0380">
        <w:rPr>
          <w:rStyle w:val="a6"/>
          <w:rFonts w:eastAsia="Times New Roman"/>
          <w:i/>
          <w:iCs/>
          <w:color w:val="000000"/>
          <w:spacing w:val="-3"/>
          <w:sz w:val="24"/>
          <w:szCs w:val="24"/>
        </w:rPr>
        <w:footnoteReference w:id="154"/>
      </w:r>
      <w:r w:rsidRPr="00860F45">
        <w:rPr>
          <w:rFonts w:eastAsia="Times New Roman"/>
          <w:i/>
          <w:iCs/>
          <w:color w:val="000000"/>
          <w:spacing w:val="-3"/>
          <w:sz w:val="24"/>
          <w:szCs w:val="24"/>
        </w:rPr>
        <w:t>. По вере ваю буди вама</w:t>
      </w:r>
      <w:r w:rsidR="009B0380">
        <w:rPr>
          <w:rStyle w:val="a6"/>
          <w:rFonts w:eastAsia="Times New Roman"/>
          <w:i/>
          <w:iCs/>
          <w:color w:val="000000"/>
          <w:spacing w:val="-3"/>
          <w:sz w:val="24"/>
          <w:szCs w:val="24"/>
        </w:rPr>
        <w:footnoteReference w:id="155"/>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ска</w:t>
      </w:r>
      <w:r w:rsidRPr="00860F45">
        <w:rPr>
          <w:rFonts w:eastAsia="Times New Roman"/>
          <w:color w:val="000000"/>
          <w:spacing w:val="-3"/>
          <w:sz w:val="24"/>
          <w:szCs w:val="24"/>
        </w:rPr>
        <w:softHyphen/>
      </w:r>
      <w:r w:rsidRPr="00860F45">
        <w:rPr>
          <w:rFonts w:eastAsia="Times New Roman"/>
          <w:color w:val="000000"/>
          <w:sz w:val="24"/>
          <w:szCs w:val="24"/>
        </w:rPr>
        <w:t>зал Господь, Само-Истина, двум слепцам и исцелил их от</w:t>
      </w:r>
      <w:r w:rsidR="009B0380">
        <w:t xml:space="preserve"> </w:t>
      </w:r>
      <w:r w:rsidRPr="00860F45">
        <w:rPr>
          <w:rFonts w:eastAsia="Times New Roman"/>
          <w:color w:val="000000"/>
          <w:spacing w:val="-6"/>
          <w:sz w:val="24"/>
          <w:szCs w:val="24"/>
        </w:rPr>
        <w:t xml:space="preserve">слепоты: не имеет права повторять слов Само-Истины ложь и лицемерство для оправдания своего преступного поведения, </w:t>
      </w:r>
      <w:r w:rsidRPr="00860F45">
        <w:rPr>
          <w:rFonts w:eastAsia="Times New Roman"/>
          <w:color w:val="000000"/>
          <w:spacing w:val="-7"/>
          <w:sz w:val="24"/>
          <w:szCs w:val="24"/>
        </w:rPr>
        <w:t xml:space="preserve">которым они погубляют ближних. Бывали случаи, очень-очень </w:t>
      </w:r>
      <w:r w:rsidRPr="00860F45">
        <w:rPr>
          <w:rFonts w:eastAsia="Times New Roman"/>
          <w:color w:val="000000"/>
          <w:spacing w:val="-6"/>
          <w:sz w:val="24"/>
          <w:szCs w:val="24"/>
        </w:rPr>
        <w:t>редкие, что вера, по особенному смотрению Божию, действо</w:t>
      </w:r>
      <w:r w:rsidRPr="00860F45">
        <w:rPr>
          <w:rFonts w:eastAsia="Times New Roman"/>
          <w:color w:val="000000"/>
          <w:spacing w:val="-6"/>
          <w:sz w:val="24"/>
          <w:szCs w:val="24"/>
        </w:rPr>
        <w:softHyphen/>
        <w:t xml:space="preserve">вала чрез грешников, совершая спасение этих грешников. В </w:t>
      </w:r>
      <w:r w:rsidRPr="00860F45">
        <w:rPr>
          <w:rFonts w:eastAsia="Times New Roman"/>
          <w:color w:val="000000"/>
          <w:spacing w:val="-5"/>
          <w:sz w:val="24"/>
          <w:szCs w:val="24"/>
        </w:rPr>
        <w:t>Египте старейшина разбойников Флавиан, намереваясь огра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бить некоторый женский монастырь, облекся в монашеское </w:t>
      </w:r>
      <w:r w:rsidRPr="00860F45">
        <w:rPr>
          <w:rFonts w:eastAsia="Times New Roman"/>
          <w:color w:val="000000"/>
          <w:spacing w:val="-5"/>
          <w:sz w:val="24"/>
          <w:szCs w:val="24"/>
        </w:rPr>
        <w:t xml:space="preserve">одеяние и пришел в этот монастырь. Монахини приняли его, </w:t>
      </w:r>
      <w:r w:rsidRPr="00860F45">
        <w:rPr>
          <w:rFonts w:eastAsia="Times New Roman"/>
          <w:color w:val="000000"/>
          <w:spacing w:val="-4"/>
          <w:sz w:val="24"/>
          <w:szCs w:val="24"/>
        </w:rPr>
        <w:t xml:space="preserve">как одного из святых Отцов, ввели в церковь, прося принести </w:t>
      </w:r>
      <w:r w:rsidRPr="00860F45">
        <w:rPr>
          <w:rFonts w:eastAsia="Times New Roman"/>
          <w:color w:val="000000"/>
          <w:spacing w:val="-5"/>
          <w:sz w:val="24"/>
          <w:szCs w:val="24"/>
        </w:rPr>
        <w:t xml:space="preserve">о них молитву Богу, что Флавиан исполнил против воли своей </w:t>
      </w:r>
      <w:r w:rsidRPr="00860F45">
        <w:rPr>
          <w:rFonts w:eastAsia="Times New Roman"/>
          <w:color w:val="000000"/>
          <w:spacing w:val="-6"/>
          <w:sz w:val="24"/>
          <w:szCs w:val="24"/>
        </w:rPr>
        <w:t xml:space="preserve">и к удивлению своему. Потом представлена была ему трапеза. </w:t>
      </w:r>
      <w:r w:rsidRPr="00860F45">
        <w:rPr>
          <w:rFonts w:eastAsia="Times New Roman"/>
          <w:color w:val="000000"/>
          <w:spacing w:val="-7"/>
          <w:sz w:val="24"/>
          <w:szCs w:val="24"/>
        </w:rPr>
        <w:t xml:space="preserve">По окончании трапезы монахини умыли его ноги. В монастыре </w:t>
      </w:r>
      <w:r w:rsidRPr="00860F45">
        <w:rPr>
          <w:rFonts w:eastAsia="Times New Roman"/>
          <w:color w:val="000000"/>
          <w:spacing w:val="-5"/>
          <w:sz w:val="24"/>
          <w:szCs w:val="24"/>
        </w:rPr>
        <w:t xml:space="preserve">одна из сестер была слепа и глуха. Монахини привели ее и </w:t>
      </w:r>
      <w:r w:rsidRPr="00860F45">
        <w:rPr>
          <w:rFonts w:eastAsia="Times New Roman"/>
          <w:color w:val="000000"/>
          <w:spacing w:val="-6"/>
          <w:sz w:val="24"/>
          <w:szCs w:val="24"/>
        </w:rPr>
        <w:t>напоили водою, которою омыты ноги странника. Больная не</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медленно исцелилась. Монахини прославили Бога и святое </w:t>
      </w:r>
      <w:r w:rsidRPr="00860F45">
        <w:rPr>
          <w:rFonts w:eastAsia="Times New Roman"/>
          <w:color w:val="000000"/>
          <w:spacing w:val="-5"/>
          <w:sz w:val="24"/>
          <w:szCs w:val="24"/>
        </w:rPr>
        <w:t xml:space="preserve">житие странного инока, провозглашая совершившееся чудо. </w:t>
      </w:r>
      <w:r w:rsidRPr="00860F45">
        <w:rPr>
          <w:rFonts w:eastAsia="Times New Roman"/>
          <w:color w:val="000000"/>
          <w:spacing w:val="-3"/>
          <w:sz w:val="24"/>
          <w:szCs w:val="24"/>
        </w:rPr>
        <w:t xml:space="preserve">Благодать Божия низошла на старейшину разбойников: он </w:t>
      </w:r>
      <w:r w:rsidRPr="00860F45">
        <w:rPr>
          <w:rFonts w:eastAsia="Times New Roman"/>
          <w:color w:val="000000"/>
          <w:spacing w:val="-6"/>
          <w:sz w:val="24"/>
          <w:szCs w:val="24"/>
        </w:rPr>
        <w:t xml:space="preserve">принес покаяние, и из старейшины разбойников претворился в </w:t>
      </w:r>
      <w:r w:rsidRPr="00860F45">
        <w:rPr>
          <w:rFonts w:eastAsia="Times New Roman"/>
          <w:color w:val="000000"/>
          <w:spacing w:val="-7"/>
          <w:sz w:val="24"/>
          <w:szCs w:val="24"/>
        </w:rPr>
        <w:t>знаменоносного отца</w:t>
      </w:r>
      <w:r w:rsidR="009B0380">
        <w:rPr>
          <w:rStyle w:val="a6"/>
          <w:rFonts w:eastAsia="Times New Roman"/>
          <w:color w:val="000000"/>
          <w:spacing w:val="-7"/>
          <w:sz w:val="24"/>
          <w:szCs w:val="24"/>
        </w:rPr>
        <w:footnoteReference w:id="156"/>
      </w:r>
      <w:r w:rsidRPr="00860F45">
        <w:rPr>
          <w:rFonts w:eastAsia="Times New Roman"/>
          <w:color w:val="000000"/>
          <w:spacing w:val="-7"/>
          <w:sz w:val="24"/>
          <w:szCs w:val="24"/>
        </w:rPr>
        <w:t xml:space="preserve">. — В житии святого Феодора, епископа </w:t>
      </w:r>
      <w:r w:rsidRPr="00860F45">
        <w:rPr>
          <w:rFonts w:eastAsia="Times New Roman"/>
          <w:color w:val="000000"/>
          <w:spacing w:val="-5"/>
          <w:sz w:val="24"/>
          <w:szCs w:val="24"/>
        </w:rPr>
        <w:t>Едесского, читаем, что блудница, будучи принуждена отчаян</w:t>
      </w:r>
      <w:r w:rsidRPr="00860F45">
        <w:rPr>
          <w:rFonts w:eastAsia="Times New Roman"/>
          <w:color w:val="000000"/>
          <w:spacing w:val="-5"/>
          <w:sz w:val="24"/>
          <w:szCs w:val="24"/>
        </w:rPr>
        <w:softHyphen/>
        <w:t xml:space="preserve">ною супругою Ад ера, принесла Богу молитву о умершем ее сыне, что младенец воскрес по молитве блудницы. Блудница, </w:t>
      </w:r>
      <w:r w:rsidRPr="00860F45">
        <w:rPr>
          <w:rFonts w:eastAsia="Times New Roman"/>
          <w:color w:val="000000"/>
          <w:spacing w:val="-4"/>
          <w:sz w:val="24"/>
          <w:szCs w:val="24"/>
        </w:rPr>
        <w:t xml:space="preserve">приведенная в ужас совершившимся над нею, немедленно </w:t>
      </w:r>
      <w:r w:rsidRPr="00860F45">
        <w:rPr>
          <w:rFonts w:eastAsia="Times New Roman"/>
          <w:color w:val="000000"/>
          <w:spacing w:val="-6"/>
          <w:sz w:val="24"/>
          <w:szCs w:val="24"/>
        </w:rPr>
        <w:t>оставила греховную жизнь, вступила в монастырь и подвиж</w:t>
      </w:r>
      <w:r w:rsidRPr="00860F45">
        <w:rPr>
          <w:rFonts w:eastAsia="Times New Roman"/>
          <w:color w:val="000000"/>
          <w:spacing w:val="-6"/>
          <w:sz w:val="24"/>
          <w:szCs w:val="24"/>
        </w:rPr>
        <w:softHyphen/>
        <w:t>ническою жизнию достигла святости</w:t>
      </w:r>
      <w:r w:rsidR="009B0380">
        <w:rPr>
          <w:rStyle w:val="a6"/>
          <w:rFonts w:eastAsia="Times New Roman"/>
          <w:color w:val="000000"/>
          <w:spacing w:val="-6"/>
          <w:sz w:val="24"/>
          <w:szCs w:val="24"/>
        </w:rPr>
        <w:footnoteReference w:id="157"/>
      </w:r>
      <w:r w:rsidRPr="00860F45">
        <w:rPr>
          <w:rFonts w:eastAsia="Times New Roman"/>
          <w:color w:val="000000"/>
          <w:spacing w:val="-6"/>
          <w:sz w:val="24"/>
          <w:szCs w:val="24"/>
        </w:rPr>
        <w:t>. Такие события — ис</w:t>
      </w:r>
      <w:r w:rsidRPr="00860F45">
        <w:rPr>
          <w:rFonts w:eastAsia="Times New Roman"/>
          <w:color w:val="000000"/>
          <w:spacing w:val="-6"/>
          <w:sz w:val="24"/>
          <w:szCs w:val="24"/>
        </w:rPr>
        <w:softHyphen/>
        <w:t>ключения. Созерцая их, мы поступим правильно, если будем удивляться смотрению и непостижимым судьбам Божиим, ук</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репляться в вере и надежде; поступим очень неправильно, если </w:t>
      </w:r>
      <w:r w:rsidRPr="00860F45">
        <w:rPr>
          <w:rFonts w:eastAsia="Times New Roman"/>
          <w:color w:val="000000"/>
          <w:spacing w:val="-5"/>
          <w:sz w:val="24"/>
          <w:szCs w:val="24"/>
        </w:rPr>
        <w:t xml:space="preserve">будем эти события принимать в образец подражания. В руко </w:t>
      </w:r>
      <w:r w:rsidRPr="00860F45">
        <w:rPr>
          <w:rFonts w:eastAsia="Times New Roman"/>
          <w:color w:val="000000"/>
          <w:spacing w:val="-6"/>
          <w:sz w:val="24"/>
          <w:szCs w:val="24"/>
        </w:rPr>
        <w:t>водителя поведению нашему дан нам Самим Богом Закон Бо</w:t>
      </w:r>
      <w:r w:rsidRPr="00860F45">
        <w:rPr>
          <w:rFonts w:eastAsia="Times New Roman"/>
          <w:color w:val="000000"/>
          <w:spacing w:val="-6"/>
          <w:sz w:val="24"/>
          <w:szCs w:val="24"/>
        </w:rPr>
        <w:softHyphen/>
        <w:t xml:space="preserve">жий, то есть Священное Писание и писания Отеческие. Апос </w:t>
      </w:r>
      <w:r w:rsidRPr="00860F45">
        <w:rPr>
          <w:rFonts w:eastAsia="Times New Roman"/>
          <w:color w:val="000000"/>
          <w:spacing w:val="-5"/>
          <w:sz w:val="24"/>
          <w:szCs w:val="24"/>
        </w:rPr>
        <w:t xml:space="preserve">тол Павел решительно говорит: </w:t>
      </w:r>
      <w:r w:rsidRPr="00860F45">
        <w:rPr>
          <w:rFonts w:eastAsia="Times New Roman"/>
          <w:i/>
          <w:iCs/>
          <w:color w:val="000000"/>
          <w:spacing w:val="-5"/>
          <w:sz w:val="24"/>
          <w:szCs w:val="24"/>
        </w:rPr>
        <w:t xml:space="preserve">Повелеваем же вам, братие, </w:t>
      </w:r>
      <w:r w:rsidRPr="00860F45">
        <w:rPr>
          <w:rFonts w:eastAsia="Times New Roman"/>
          <w:i/>
          <w:iCs/>
          <w:color w:val="000000"/>
          <w:sz w:val="24"/>
          <w:szCs w:val="24"/>
        </w:rPr>
        <w:t xml:space="preserve">о имени Господа нашего Иисуса Христа, отлучатися вам </w:t>
      </w:r>
      <w:r w:rsidRPr="00860F45">
        <w:rPr>
          <w:rFonts w:eastAsia="Times New Roman"/>
          <w:i/>
          <w:iCs/>
          <w:color w:val="000000"/>
          <w:spacing w:val="-3"/>
          <w:sz w:val="24"/>
          <w:szCs w:val="24"/>
        </w:rPr>
        <w:t xml:space="preserve">от всякаго брата, безчинно ходяща, а не по преданию, еже </w:t>
      </w:r>
      <w:r w:rsidRPr="00860F45">
        <w:rPr>
          <w:rFonts w:eastAsia="Times New Roman"/>
          <w:i/>
          <w:iCs/>
          <w:color w:val="000000"/>
          <w:spacing w:val="-5"/>
          <w:sz w:val="24"/>
          <w:szCs w:val="24"/>
        </w:rPr>
        <w:t>прияша от нас</w:t>
      </w:r>
      <w:r w:rsidR="009B0380">
        <w:rPr>
          <w:rStyle w:val="a6"/>
          <w:rFonts w:eastAsia="Times New Roman"/>
          <w:i/>
          <w:iCs/>
          <w:color w:val="000000"/>
          <w:spacing w:val="-5"/>
          <w:sz w:val="24"/>
          <w:szCs w:val="24"/>
        </w:rPr>
        <w:footnoteReference w:id="158"/>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Преданием здесь названо нравственное пре</w:t>
      </w:r>
      <w:r w:rsidRPr="00860F45">
        <w:rPr>
          <w:rFonts w:eastAsia="Times New Roman"/>
          <w:color w:val="000000"/>
          <w:spacing w:val="-5"/>
          <w:sz w:val="24"/>
          <w:szCs w:val="24"/>
        </w:rPr>
        <w:softHyphen/>
        <w:t>дание Церкви. Оно изложено в Священном Писании и в писа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ниях святых Отцов. Преподобный Пимен Великий повелел </w:t>
      </w:r>
      <w:r w:rsidRPr="00860F45">
        <w:rPr>
          <w:rFonts w:eastAsia="Times New Roman"/>
          <w:color w:val="000000"/>
          <w:spacing w:val="-3"/>
          <w:sz w:val="24"/>
          <w:szCs w:val="24"/>
        </w:rPr>
        <w:t>немедленно разлучаться со старцем, сожительство с которым</w:t>
      </w:r>
      <w:r w:rsidR="009B0380">
        <w:t xml:space="preserve"> </w:t>
      </w:r>
      <w:r w:rsidRPr="00860F45">
        <w:rPr>
          <w:rFonts w:eastAsia="Times New Roman"/>
          <w:color w:val="000000"/>
          <w:spacing w:val="-10"/>
          <w:sz w:val="24"/>
          <w:szCs w:val="24"/>
        </w:rPr>
        <w:t>оказывается душевредным</w:t>
      </w:r>
      <w:r w:rsidR="009B0380">
        <w:rPr>
          <w:rStyle w:val="a6"/>
          <w:rFonts w:eastAsia="Times New Roman"/>
          <w:color w:val="000000"/>
          <w:spacing w:val="-10"/>
          <w:sz w:val="24"/>
          <w:szCs w:val="24"/>
        </w:rPr>
        <w:footnoteReference w:id="159"/>
      </w:r>
      <w:r w:rsidRPr="00860F45">
        <w:rPr>
          <w:rFonts w:eastAsia="Times New Roman"/>
          <w:color w:val="000000"/>
          <w:spacing w:val="-10"/>
          <w:sz w:val="24"/>
          <w:szCs w:val="24"/>
        </w:rPr>
        <w:t>, очевидно, по нарушению этим стар</w:t>
      </w:r>
      <w:r w:rsidRPr="00860F45">
        <w:rPr>
          <w:rFonts w:eastAsia="Times New Roman"/>
          <w:color w:val="000000"/>
          <w:spacing w:val="-10"/>
          <w:sz w:val="24"/>
          <w:szCs w:val="24"/>
        </w:rPr>
        <w:softHyphen/>
      </w:r>
      <w:r w:rsidRPr="00860F45">
        <w:rPr>
          <w:rFonts w:eastAsia="Times New Roman"/>
          <w:color w:val="000000"/>
          <w:spacing w:val="-6"/>
          <w:sz w:val="24"/>
          <w:szCs w:val="24"/>
        </w:rPr>
        <w:t xml:space="preserve">цем нравственного предания Церкви. Иное дело, когда нет </w:t>
      </w:r>
      <w:r w:rsidRPr="00860F45">
        <w:rPr>
          <w:rFonts w:eastAsia="Times New Roman"/>
          <w:color w:val="000000"/>
          <w:spacing w:val="-8"/>
          <w:sz w:val="24"/>
          <w:szCs w:val="24"/>
        </w:rPr>
        <w:t xml:space="preserve">душевного вреда, а только смущают помыслы: смущающие </w:t>
      </w:r>
      <w:r w:rsidRPr="00860F45">
        <w:rPr>
          <w:rFonts w:eastAsia="Times New Roman"/>
          <w:color w:val="000000"/>
          <w:spacing w:val="-6"/>
          <w:sz w:val="24"/>
          <w:szCs w:val="24"/>
        </w:rPr>
        <w:t xml:space="preserve">помыслы, очевидно, бесовские; не надо им повиноваться, как </w:t>
      </w:r>
      <w:r w:rsidRPr="00860F45">
        <w:rPr>
          <w:rFonts w:eastAsia="Times New Roman"/>
          <w:color w:val="000000"/>
          <w:spacing w:val="-9"/>
          <w:sz w:val="24"/>
          <w:szCs w:val="24"/>
        </w:rPr>
        <w:t xml:space="preserve">действующим именно там, где мы получаем душевную пользу, </w:t>
      </w:r>
      <w:r w:rsidRPr="00860F45">
        <w:rPr>
          <w:rFonts w:eastAsia="Times New Roman"/>
          <w:color w:val="000000"/>
          <w:spacing w:val="-5"/>
          <w:sz w:val="24"/>
          <w:szCs w:val="24"/>
        </w:rPr>
        <w:t xml:space="preserve">которую они хотят похитить у нас. Иноческое послушание, в том виде и характере, как оно проходилось в среде древнего </w:t>
      </w:r>
      <w:r w:rsidRPr="00860F45">
        <w:rPr>
          <w:rFonts w:eastAsia="Times New Roman"/>
          <w:color w:val="000000"/>
          <w:spacing w:val="-6"/>
          <w:sz w:val="24"/>
          <w:szCs w:val="24"/>
        </w:rPr>
        <w:t xml:space="preserve">монашества, есть высокое духовное таинство. Постижение его и полное подражание ему </w:t>
      </w:r>
      <w:r w:rsidRPr="00860F45">
        <w:rPr>
          <w:rFonts w:eastAsia="Times New Roman"/>
          <w:color w:val="000000"/>
          <w:spacing w:val="-6"/>
          <w:sz w:val="24"/>
          <w:szCs w:val="24"/>
        </w:rPr>
        <w:lastRenderedPageBreak/>
        <w:t xml:space="preserve">соделались для нас невозможными: </w:t>
      </w:r>
      <w:r w:rsidRPr="00860F45">
        <w:rPr>
          <w:rFonts w:eastAsia="Times New Roman"/>
          <w:color w:val="000000"/>
          <w:spacing w:val="-7"/>
          <w:sz w:val="24"/>
          <w:szCs w:val="24"/>
        </w:rPr>
        <w:t xml:space="preserve">возможно одно благоговейное благоразумное рассматривание </w:t>
      </w:r>
      <w:r w:rsidRPr="00860F45">
        <w:rPr>
          <w:rFonts w:eastAsia="Times New Roman"/>
          <w:color w:val="000000"/>
          <w:spacing w:val="-6"/>
          <w:sz w:val="24"/>
          <w:szCs w:val="24"/>
        </w:rPr>
        <w:t xml:space="preserve">его, возможно усвоение духа его. Тогда мы вступим на путь </w:t>
      </w:r>
      <w:r w:rsidRPr="00860F45">
        <w:rPr>
          <w:rFonts w:eastAsia="Times New Roman"/>
          <w:color w:val="000000"/>
          <w:spacing w:val="-4"/>
          <w:sz w:val="24"/>
          <w:szCs w:val="24"/>
        </w:rPr>
        <w:t xml:space="preserve">правильного суждения и душеспасительного благоразумия, </w:t>
      </w:r>
      <w:r w:rsidRPr="00860F45">
        <w:rPr>
          <w:rFonts w:eastAsia="Times New Roman"/>
          <w:color w:val="000000"/>
          <w:spacing w:val="-5"/>
          <w:sz w:val="24"/>
          <w:szCs w:val="24"/>
        </w:rPr>
        <w:t>когда, читая опыты и правила делания древних Отцов — по</w:t>
      </w:r>
      <w:r w:rsidRPr="00860F45">
        <w:rPr>
          <w:rFonts w:eastAsia="Times New Roman"/>
          <w:color w:val="000000"/>
          <w:spacing w:val="-5"/>
          <w:sz w:val="24"/>
          <w:szCs w:val="24"/>
        </w:rPr>
        <w:softHyphen/>
      </w:r>
      <w:r w:rsidRPr="00860F45">
        <w:rPr>
          <w:rFonts w:eastAsia="Times New Roman"/>
          <w:color w:val="000000"/>
          <w:spacing w:val="-6"/>
          <w:sz w:val="24"/>
          <w:szCs w:val="24"/>
        </w:rPr>
        <w:t>слушания их, равно дивного и в руководителях, и в руководи</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мых, — увидим в современности общий упадок христианства, </w:t>
      </w:r>
      <w:r w:rsidRPr="00860F45">
        <w:rPr>
          <w:rFonts w:eastAsia="Times New Roman"/>
          <w:color w:val="000000"/>
          <w:spacing w:val="-6"/>
          <w:sz w:val="24"/>
          <w:szCs w:val="24"/>
        </w:rPr>
        <w:t xml:space="preserve">сознаемся, что мы не способны наследовать делание Отцов в </w:t>
      </w:r>
      <w:r w:rsidRPr="00860F45">
        <w:rPr>
          <w:rFonts w:eastAsia="Times New Roman"/>
          <w:color w:val="000000"/>
          <w:spacing w:val="-4"/>
          <w:sz w:val="24"/>
          <w:szCs w:val="24"/>
        </w:rPr>
        <w:t xml:space="preserve">полноте его и во всем обилии его. И то — великая милость </w:t>
      </w:r>
      <w:r w:rsidRPr="00860F45">
        <w:rPr>
          <w:rFonts w:eastAsia="Times New Roman"/>
          <w:color w:val="000000"/>
          <w:spacing w:val="-6"/>
          <w:sz w:val="24"/>
          <w:szCs w:val="24"/>
        </w:rPr>
        <w:t>Божия к нам, великое счастие для нас, что предоставлено нам питаться крупицами, падающими с духовной трапезы Отцов. Эти крупицы не составляют собою удовлетворительнейшей пищи, но могут, хотя не без ощущения нужды и голода, пре</w:t>
      </w:r>
      <w:r w:rsidRPr="00860F45">
        <w:rPr>
          <w:rFonts w:eastAsia="Times New Roman"/>
          <w:color w:val="000000"/>
          <w:spacing w:val="-6"/>
          <w:sz w:val="24"/>
          <w:szCs w:val="24"/>
        </w:rPr>
        <w:softHyphen/>
      </w:r>
      <w:r w:rsidRPr="00860F45">
        <w:rPr>
          <w:rFonts w:eastAsia="Times New Roman"/>
          <w:color w:val="000000"/>
          <w:sz w:val="24"/>
          <w:szCs w:val="24"/>
        </w:rPr>
        <w:t>дохранить от душевной смерти.</w:t>
      </w:r>
    </w:p>
    <w:p w:rsidR="007F4E84" w:rsidRPr="009B0380" w:rsidRDefault="007F4E84" w:rsidP="00FD09E3">
      <w:pPr>
        <w:shd w:val="clear" w:color="auto" w:fill="FFFFFF"/>
        <w:tabs>
          <w:tab w:val="left" w:pos="0"/>
          <w:tab w:val="left" w:pos="8789"/>
        </w:tabs>
        <w:spacing w:before="238" w:line="259" w:lineRule="exact"/>
        <w:ind w:firstLine="567"/>
        <w:jc w:val="center"/>
        <w:rPr>
          <w:b/>
        </w:rPr>
      </w:pPr>
      <w:r w:rsidRPr="009B0380">
        <w:rPr>
          <w:rFonts w:eastAsia="Times New Roman"/>
          <w:b/>
          <w:bCs/>
          <w:color w:val="000000"/>
          <w:sz w:val="24"/>
          <w:szCs w:val="24"/>
        </w:rPr>
        <w:t>Глава 13 О жительстве по совету</w:t>
      </w:r>
    </w:p>
    <w:p w:rsidR="007F4E84" w:rsidRPr="00860F45" w:rsidRDefault="007F4E84" w:rsidP="00FD09E3">
      <w:pPr>
        <w:shd w:val="clear" w:color="auto" w:fill="FFFFFF"/>
        <w:tabs>
          <w:tab w:val="left" w:pos="0"/>
          <w:tab w:val="left" w:pos="8789"/>
        </w:tabs>
        <w:spacing w:before="115" w:line="234" w:lineRule="exact"/>
        <w:ind w:firstLine="567"/>
        <w:jc w:val="both"/>
      </w:pPr>
      <w:r w:rsidRPr="00860F45">
        <w:rPr>
          <w:rFonts w:eastAsia="Times New Roman"/>
          <w:color w:val="000000"/>
          <w:spacing w:val="-5"/>
          <w:sz w:val="24"/>
          <w:szCs w:val="24"/>
        </w:rPr>
        <w:t xml:space="preserve">Крупицами названо в предшествовавшей главе духовное жительство, предоставленное Промыслом Божиим нашему </w:t>
      </w:r>
      <w:r w:rsidRPr="00860F45">
        <w:rPr>
          <w:rFonts w:eastAsia="Times New Roman"/>
          <w:color w:val="000000"/>
          <w:spacing w:val="-4"/>
          <w:sz w:val="24"/>
          <w:szCs w:val="24"/>
        </w:rPr>
        <w:t>времени. Оно основывается на руководстве в деле спасения Священным Писанием и писаниями святых Отцов, при сове</w:t>
      </w:r>
      <w:r w:rsidRPr="00860F45">
        <w:rPr>
          <w:rFonts w:eastAsia="Times New Roman"/>
          <w:color w:val="000000"/>
          <w:spacing w:val="-4"/>
          <w:sz w:val="24"/>
          <w:szCs w:val="24"/>
        </w:rPr>
        <w:softHyphen/>
        <w:t>те и назидании, заимствуемых от современных отцов и бра</w:t>
      </w:r>
      <w:r w:rsidRPr="00860F45">
        <w:rPr>
          <w:rFonts w:eastAsia="Times New Roman"/>
          <w:color w:val="000000"/>
          <w:spacing w:val="-4"/>
          <w:sz w:val="24"/>
          <w:szCs w:val="24"/>
        </w:rPr>
        <w:softHyphen/>
      </w:r>
      <w:r w:rsidRPr="00860F45">
        <w:rPr>
          <w:rFonts w:eastAsia="Times New Roman"/>
          <w:color w:val="000000"/>
          <w:spacing w:val="-5"/>
          <w:sz w:val="24"/>
          <w:szCs w:val="24"/>
        </w:rPr>
        <w:t>тии. В собственном смысле это — послушание древних ино</w:t>
      </w:r>
      <w:r w:rsidRPr="00860F45">
        <w:rPr>
          <w:rFonts w:eastAsia="Times New Roman"/>
          <w:color w:val="000000"/>
          <w:spacing w:val="-5"/>
          <w:sz w:val="24"/>
          <w:szCs w:val="24"/>
        </w:rPr>
        <w:softHyphen/>
      </w:r>
      <w:r w:rsidRPr="00860F45">
        <w:rPr>
          <w:rFonts w:eastAsia="Times New Roman"/>
          <w:color w:val="000000"/>
          <w:spacing w:val="-6"/>
          <w:sz w:val="24"/>
          <w:szCs w:val="24"/>
        </w:rPr>
        <w:t>ков в ином виде, приспособленном к нашей немощи, преиму</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щественно душевной. Древним послушникам их духоносные </w:t>
      </w:r>
      <w:r w:rsidRPr="00860F45">
        <w:rPr>
          <w:rFonts w:eastAsia="Times New Roman"/>
          <w:color w:val="000000"/>
          <w:spacing w:val="-8"/>
          <w:sz w:val="24"/>
          <w:szCs w:val="24"/>
        </w:rPr>
        <w:t xml:space="preserve">наставники возвещали немедленно и прямо волю Божию: ныне </w:t>
      </w:r>
      <w:r w:rsidRPr="00860F45">
        <w:rPr>
          <w:rFonts w:eastAsia="Times New Roman"/>
          <w:color w:val="000000"/>
          <w:spacing w:val="-5"/>
          <w:sz w:val="24"/>
          <w:szCs w:val="24"/>
        </w:rPr>
        <w:t xml:space="preserve">иноки должны сами отыскивать волю Божию в Писании, и </w:t>
      </w:r>
      <w:r w:rsidRPr="00860F45">
        <w:rPr>
          <w:rFonts w:eastAsia="Times New Roman"/>
          <w:color w:val="000000"/>
          <w:spacing w:val="-7"/>
          <w:sz w:val="24"/>
          <w:szCs w:val="24"/>
        </w:rPr>
        <w:t>потому подвергаться частым и продолжительным недоумени</w:t>
      </w:r>
      <w:r w:rsidRPr="00860F45">
        <w:rPr>
          <w:rFonts w:eastAsia="Times New Roman"/>
          <w:color w:val="000000"/>
          <w:spacing w:val="-7"/>
          <w:sz w:val="24"/>
          <w:szCs w:val="24"/>
        </w:rPr>
        <w:softHyphen/>
      </w:r>
      <w:r w:rsidRPr="00860F45">
        <w:rPr>
          <w:rFonts w:eastAsia="Times New Roman"/>
          <w:color w:val="000000"/>
          <w:spacing w:val="-8"/>
          <w:sz w:val="24"/>
          <w:szCs w:val="24"/>
        </w:rPr>
        <w:t>ям и погрешностям. Тогда преуспеяние было быстрым по свой</w:t>
      </w:r>
      <w:r w:rsidRPr="00860F45">
        <w:rPr>
          <w:rFonts w:eastAsia="Times New Roman"/>
          <w:color w:val="000000"/>
          <w:spacing w:val="-8"/>
          <w:sz w:val="24"/>
          <w:szCs w:val="24"/>
        </w:rPr>
        <w:softHyphen/>
      </w:r>
      <w:r w:rsidRPr="00860F45">
        <w:rPr>
          <w:rFonts w:eastAsia="Times New Roman"/>
          <w:color w:val="000000"/>
          <w:spacing w:val="-3"/>
          <w:sz w:val="24"/>
          <w:szCs w:val="24"/>
        </w:rPr>
        <w:t xml:space="preserve">ству делания: ныне оно </w:t>
      </w:r>
      <w:r w:rsidRPr="00422190">
        <w:rPr>
          <w:rFonts w:eastAsia="Times New Roman"/>
          <w:color w:val="000000"/>
          <w:spacing w:val="-3"/>
          <w:sz w:val="24"/>
          <w:szCs w:val="24"/>
        </w:rPr>
        <w:t xml:space="preserve">косно опять по свойству делания. </w:t>
      </w:r>
      <w:r w:rsidRPr="00422190">
        <w:rPr>
          <w:rFonts w:eastAsia="Times New Roman"/>
          <w:color w:val="000000"/>
          <w:spacing w:val="-2"/>
          <w:sz w:val="24"/>
          <w:szCs w:val="24"/>
        </w:rPr>
        <w:t>Таково благоволение о нас Бога нашего: мы обязаны покор</w:t>
      </w:r>
      <w:r w:rsidRPr="00422190">
        <w:rPr>
          <w:rFonts w:eastAsia="Times New Roman"/>
          <w:color w:val="000000"/>
          <w:spacing w:val="-5"/>
          <w:sz w:val="24"/>
          <w:szCs w:val="24"/>
        </w:rPr>
        <w:t>ствовать ему и со благодарением благоговеть пред ним. Наше современное иноческое жительство по Писанию и совету от</w:t>
      </w:r>
      <w:r w:rsidRPr="00422190">
        <w:rPr>
          <w:rFonts w:eastAsia="Times New Roman"/>
          <w:color w:val="000000"/>
          <w:spacing w:val="-5"/>
          <w:sz w:val="24"/>
          <w:szCs w:val="24"/>
        </w:rPr>
        <w:softHyphen/>
        <w:t>цов и братии освящено примером главы монашества препо</w:t>
      </w:r>
      <w:r w:rsidRPr="00422190">
        <w:rPr>
          <w:rFonts w:eastAsia="Times New Roman"/>
          <w:color w:val="000000"/>
          <w:spacing w:val="-5"/>
          <w:sz w:val="24"/>
          <w:szCs w:val="24"/>
        </w:rPr>
        <w:softHyphen/>
      </w:r>
      <w:r w:rsidRPr="00422190">
        <w:rPr>
          <w:rFonts w:eastAsia="Times New Roman"/>
          <w:color w:val="000000"/>
          <w:spacing w:val="-4"/>
          <w:sz w:val="24"/>
          <w:szCs w:val="24"/>
        </w:rPr>
        <w:t>добного Антония Великого. Он не был в послушании у стар</w:t>
      </w:r>
      <w:r w:rsidRPr="00422190">
        <w:rPr>
          <w:rFonts w:eastAsia="Times New Roman"/>
          <w:color w:val="000000"/>
          <w:spacing w:val="-4"/>
          <w:sz w:val="24"/>
          <w:szCs w:val="24"/>
        </w:rPr>
        <w:softHyphen/>
        <w:t>ца, но в новоначалии своем жил отдельно и заимствовал на</w:t>
      </w:r>
      <w:r w:rsidRPr="00422190">
        <w:rPr>
          <w:rFonts w:eastAsia="Times New Roman"/>
          <w:color w:val="000000"/>
          <w:spacing w:val="-4"/>
          <w:sz w:val="24"/>
          <w:szCs w:val="24"/>
        </w:rPr>
        <w:softHyphen/>
        <w:t xml:space="preserve">ставления из Писания и от разных отцов и братии: у одного </w:t>
      </w:r>
      <w:r w:rsidRPr="00422190">
        <w:rPr>
          <w:rFonts w:eastAsia="Times New Roman"/>
          <w:color w:val="000000"/>
          <w:spacing w:val="-6"/>
          <w:sz w:val="24"/>
          <w:szCs w:val="24"/>
        </w:rPr>
        <w:t>научался он воздержанию, у другого кротости, терпению, сми</w:t>
      </w:r>
      <w:r w:rsidRPr="00422190">
        <w:rPr>
          <w:rFonts w:eastAsia="Times New Roman"/>
          <w:color w:val="000000"/>
          <w:spacing w:val="-6"/>
          <w:sz w:val="24"/>
          <w:szCs w:val="24"/>
        </w:rPr>
        <w:softHyphen/>
      </w:r>
      <w:r w:rsidRPr="00422190">
        <w:rPr>
          <w:rFonts w:eastAsia="Times New Roman"/>
          <w:color w:val="000000"/>
          <w:spacing w:val="-5"/>
          <w:sz w:val="24"/>
          <w:szCs w:val="24"/>
        </w:rPr>
        <w:t xml:space="preserve">рению, у иного строгой бдительности над собою, безмолвию, </w:t>
      </w:r>
      <w:r w:rsidRPr="00422190">
        <w:rPr>
          <w:rFonts w:eastAsia="Times New Roman"/>
          <w:color w:val="000000"/>
          <w:spacing w:val="-4"/>
          <w:sz w:val="24"/>
          <w:szCs w:val="24"/>
        </w:rPr>
        <w:t xml:space="preserve">стараясь усвоить себе добродетель каждого добродетельного инока, всем оказывая по возможности послушание, смиряясь </w:t>
      </w:r>
      <w:r w:rsidRPr="00422190">
        <w:rPr>
          <w:rFonts w:eastAsia="Times New Roman"/>
          <w:color w:val="000000"/>
          <w:spacing w:val="-5"/>
          <w:sz w:val="24"/>
          <w:szCs w:val="24"/>
        </w:rPr>
        <w:t>пред всеми и молясь Богу непрестанно</w:t>
      </w:r>
      <w:r w:rsidR="00422190" w:rsidRPr="00422190">
        <w:rPr>
          <w:rStyle w:val="a6"/>
          <w:rFonts w:eastAsia="Times New Roman"/>
          <w:color w:val="000000"/>
          <w:spacing w:val="-5"/>
          <w:sz w:val="24"/>
          <w:szCs w:val="24"/>
        </w:rPr>
        <w:footnoteReference w:id="160"/>
      </w:r>
      <w:r w:rsidRPr="00422190">
        <w:rPr>
          <w:rFonts w:eastAsia="Times New Roman"/>
          <w:color w:val="000000"/>
          <w:spacing w:val="-5"/>
          <w:sz w:val="24"/>
          <w:szCs w:val="24"/>
        </w:rPr>
        <w:t>. Поступай и ты, ново</w:t>
      </w:r>
      <w:r w:rsidRPr="00422190">
        <w:rPr>
          <w:rFonts w:eastAsia="Times New Roman"/>
          <w:color w:val="000000"/>
          <w:spacing w:val="-5"/>
          <w:sz w:val="24"/>
          <w:szCs w:val="24"/>
        </w:rPr>
        <w:softHyphen/>
      </w:r>
      <w:r w:rsidRPr="00422190">
        <w:rPr>
          <w:rFonts w:eastAsia="Times New Roman"/>
          <w:color w:val="000000"/>
          <w:spacing w:val="-3"/>
          <w:sz w:val="24"/>
          <w:szCs w:val="24"/>
        </w:rPr>
        <w:t xml:space="preserve">начальный, таким образом! Оказывай настоятелю и прочему </w:t>
      </w:r>
      <w:r w:rsidRPr="00422190">
        <w:rPr>
          <w:rFonts w:eastAsia="Times New Roman"/>
          <w:color w:val="000000"/>
          <w:spacing w:val="-4"/>
          <w:sz w:val="24"/>
          <w:szCs w:val="24"/>
        </w:rPr>
        <w:t>монастырскому начальству нелицемерное и нечеловекоугод-</w:t>
      </w:r>
      <w:r w:rsidRPr="00422190">
        <w:rPr>
          <w:rFonts w:eastAsia="Times New Roman"/>
          <w:color w:val="000000"/>
          <w:spacing w:val="-3"/>
          <w:sz w:val="24"/>
          <w:szCs w:val="24"/>
        </w:rPr>
        <w:t>ливое послушание, послушание, чуждое лести и ласкатель</w:t>
      </w:r>
      <w:r w:rsidRPr="00422190">
        <w:rPr>
          <w:rFonts w:eastAsia="Times New Roman"/>
          <w:color w:val="000000"/>
          <w:spacing w:val="-3"/>
          <w:sz w:val="24"/>
          <w:szCs w:val="24"/>
        </w:rPr>
        <w:softHyphen/>
      </w:r>
      <w:r w:rsidRPr="00422190">
        <w:rPr>
          <w:rFonts w:eastAsia="Times New Roman"/>
          <w:color w:val="000000"/>
          <w:sz w:val="24"/>
          <w:szCs w:val="24"/>
        </w:rPr>
        <w:t xml:space="preserve">ства, послушание ради Бога. Оказывай послушание всем </w:t>
      </w:r>
      <w:r w:rsidRPr="00422190">
        <w:rPr>
          <w:rFonts w:eastAsia="Times New Roman"/>
          <w:color w:val="000000"/>
          <w:spacing w:val="-1"/>
          <w:sz w:val="24"/>
          <w:szCs w:val="24"/>
        </w:rPr>
        <w:t xml:space="preserve">отцам и братиям в их приказаниях, не противных Закону </w:t>
      </w:r>
      <w:r w:rsidRPr="00422190">
        <w:rPr>
          <w:rFonts w:eastAsia="Times New Roman"/>
          <w:color w:val="000000"/>
          <w:spacing w:val="-4"/>
          <w:sz w:val="24"/>
          <w:szCs w:val="24"/>
        </w:rPr>
        <w:t>Божию, уставу и порядку монастыря и распоряжению монас</w:t>
      </w:r>
      <w:r w:rsidRPr="00422190">
        <w:rPr>
          <w:rFonts w:eastAsia="Times New Roman"/>
          <w:color w:val="000000"/>
          <w:spacing w:val="-4"/>
          <w:sz w:val="24"/>
          <w:szCs w:val="24"/>
        </w:rPr>
        <w:softHyphen/>
      </w:r>
      <w:r w:rsidRPr="00422190">
        <w:rPr>
          <w:rFonts w:eastAsia="Times New Roman"/>
          <w:color w:val="000000"/>
          <w:sz w:val="24"/>
          <w:szCs w:val="24"/>
        </w:rPr>
        <w:t xml:space="preserve">тырского начальства. Но никак не будь послушен на зло, </w:t>
      </w:r>
      <w:r w:rsidR="00A54286" w:rsidRPr="00422190">
        <w:rPr>
          <w:rFonts w:eastAsia="Times New Roman"/>
          <w:color w:val="000000"/>
          <w:spacing w:val="-6"/>
          <w:sz w:val="24"/>
          <w:szCs w:val="24"/>
        </w:rPr>
        <w:t>если б</w:t>
      </w:r>
      <w:r w:rsidRPr="00422190">
        <w:rPr>
          <w:rFonts w:eastAsia="Times New Roman"/>
          <w:color w:val="000000"/>
          <w:spacing w:val="-6"/>
          <w:sz w:val="24"/>
          <w:szCs w:val="24"/>
        </w:rPr>
        <w:t xml:space="preserve"> и случилось тебе потерпеть за нечеловекоугодие и твер</w:t>
      </w:r>
      <w:r w:rsidRPr="00422190">
        <w:rPr>
          <w:rFonts w:eastAsia="Times New Roman"/>
          <w:color w:val="000000"/>
          <w:spacing w:val="-6"/>
          <w:sz w:val="24"/>
          <w:szCs w:val="24"/>
        </w:rPr>
        <w:softHyphen/>
      </w:r>
      <w:r w:rsidRPr="00422190">
        <w:rPr>
          <w:rFonts w:eastAsia="Times New Roman"/>
          <w:color w:val="000000"/>
          <w:spacing w:val="-3"/>
          <w:sz w:val="24"/>
          <w:szCs w:val="24"/>
        </w:rPr>
        <w:t xml:space="preserve">дость твои некоторую скорбь. Советуйся с добродетельными и разумными отцами и братиями; но усваивай себе советы их </w:t>
      </w:r>
      <w:r w:rsidRPr="00422190">
        <w:rPr>
          <w:rFonts w:eastAsia="Times New Roman"/>
          <w:color w:val="000000"/>
          <w:spacing w:val="-5"/>
          <w:sz w:val="24"/>
          <w:szCs w:val="24"/>
        </w:rPr>
        <w:t>с крайнею осторожностию и осмотрительностию. Не увлекай</w:t>
      </w:r>
      <w:r w:rsidRPr="00422190">
        <w:rPr>
          <w:rFonts w:eastAsia="Times New Roman"/>
          <w:color w:val="000000"/>
          <w:spacing w:val="-5"/>
          <w:sz w:val="24"/>
          <w:szCs w:val="24"/>
        </w:rPr>
        <w:softHyphen/>
        <w:t xml:space="preserve">ся советом по первоначальному действию его на тебя! По </w:t>
      </w:r>
      <w:r w:rsidRPr="00422190">
        <w:rPr>
          <w:rFonts w:eastAsia="Times New Roman"/>
          <w:color w:val="000000"/>
          <w:spacing w:val="-2"/>
          <w:sz w:val="24"/>
          <w:szCs w:val="24"/>
        </w:rPr>
        <w:t>страстности и слепоте</w:t>
      </w:r>
      <w:r w:rsidRPr="009B0380">
        <w:rPr>
          <w:rFonts w:eastAsia="Times New Roman"/>
          <w:color w:val="000000"/>
          <w:spacing w:val="-2"/>
          <w:sz w:val="24"/>
          <w:szCs w:val="24"/>
        </w:rPr>
        <w:t xml:space="preserve"> твоей иной страстный и зловредный </w:t>
      </w:r>
      <w:r w:rsidRPr="009B0380">
        <w:rPr>
          <w:rFonts w:eastAsia="Times New Roman"/>
          <w:color w:val="000000"/>
          <w:spacing w:val="-5"/>
          <w:sz w:val="24"/>
          <w:szCs w:val="24"/>
        </w:rPr>
        <w:t>совет может понравиться тебе единственно по неведению и неопытности твоим или потому, что он угождает какой-либо сокровенной, неведомой тобою, живущей</w:t>
      </w:r>
      <w:r w:rsidRPr="00860F45">
        <w:rPr>
          <w:rFonts w:eastAsia="Times New Roman"/>
          <w:color w:val="000000"/>
          <w:spacing w:val="-5"/>
          <w:sz w:val="24"/>
          <w:szCs w:val="24"/>
        </w:rPr>
        <w:t xml:space="preserve"> в тебе страсти. С плачем и сердечными воздыханиями умоляй Бога, чтоб Он не попустил тебе уклониться от Его всесвятой воли к последова-нию падшей человеческой воле, твоей или ближнего твоего, </w:t>
      </w:r>
      <w:r w:rsidRPr="00860F45">
        <w:rPr>
          <w:rFonts w:eastAsia="Times New Roman"/>
          <w:color w:val="000000"/>
          <w:spacing w:val="-3"/>
          <w:sz w:val="24"/>
          <w:szCs w:val="24"/>
        </w:rPr>
        <w:t xml:space="preserve">твоего советника. Как о своих помыслах, так и о помыслах </w:t>
      </w:r>
      <w:r w:rsidRPr="00860F45">
        <w:rPr>
          <w:rFonts w:eastAsia="Times New Roman"/>
          <w:color w:val="000000"/>
          <w:spacing w:val="-2"/>
          <w:sz w:val="24"/>
          <w:szCs w:val="24"/>
        </w:rPr>
        <w:t xml:space="preserve">ближнего, о его советах, советуйся с Евангелием. Тщеславие </w:t>
      </w:r>
      <w:r w:rsidRPr="00860F45">
        <w:rPr>
          <w:rFonts w:eastAsia="Times New Roman"/>
          <w:color w:val="000000"/>
          <w:spacing w:val="-3"/>
          <w:sz w:val="24"/>
          <w:szCs w:val="24"/>
        </w:rPr>
        <w:t xml:space="preserve">и самомнение любят учить и наставлять. Они не заботятся о </w:t>
      </w:r>
      <w:r w:rsidRPr="00860F45">
        <w:rPr>
          <w:rFonts w:eastAsia="Times New Roman"/>
          <w:color w:val="000000"/>
          <w:spacing w:val="-5"/>
          <w:sz w:val="24"/>
          <w:szCs w:val="24"/>
        </w:rPr>
        <w:t>достоинстве своего совета! они не помышляют, что могут на</w:t>
      </w:r>
      <w:r w:rsidRPr="00860F45">
        <w:rPr>
          <w:rFonts w:eastAsia="Times New Roman"/>
          <w:color w:val="000000"/>
          <w:spacing w:val="-5"/>
          <w:sz w:val="24"/>
          <w:szCs w:val="24"/>
        </w:rPr>
        <w:softHyphen/>
      </w:r>
      <w:r w:rsidRPr="00860F45">
        <w:rPr>
          <w:rFonts w:eastAsia="Times New Roman"/>
          <w:color w:val="000000"/>
          <w:spacing w:val="-2"/>
          <w:sz w:val="24"/>
          <w:szCs w:val="24"/>
        </w:rPr>
        <w:t>нести ближнему неисцельную язву нелепым советом, кото</w:t>
      </w:r>
      <w:r w:rsidRPr="00860F45">
        <w:rPr>
          <w:rFonts w:eastAsia="Times New Roman"/>
          <w:color w:val="000000"/>
          <w:spacing w:val="-2"/>
          <w:sz w:val="24"/>
          <w:szCs w:val="24"/>
        </w:rPr>
        <w:softHyphen/>
      </w:r>
      <w:r w:rsidRPr="00860F45">
        <w:rPr>
          <w:rFonts w:eastAsia="Times New Roman"/>
          <w:color w:val="000000"/>
          <w:spacing w:val="-3"/>
          <w:sz w:val="24"/>
          <w:szCs w:val="24"/>
        </w:rPr>
        <w:t>рый принимается неопытным новоначальным с безотчетли</w:t>
      </w:r>
      <w:r w:rsidRPr="00860F45">
        <w:rPr>
          <w:rFonts w:eastAsia="Times New Roman"/>
          <w:color w:val="000000"/>
          <w:spacing w:val="-3"/>
          <w:sz w:val="24"/>
          <w:szCs w:val="24"/>
        </w:rPr>
        <w:softHyphen/>
        <w:t xml:space="preserve">вою доверенностию, с плотским и кровяным разгорячением! </w:t>
      </w:r>
      <w:r w:rsidRPr="00860F45">
        <w:rPr>
          <w:rFonts w:eastAsia="Times New Roman"/>
          <w:color w:val="000000"/>
          <w:spacing w:val="-4"/>
          <w:sz w:val="24"/>
          <w:szCs w:val="24"/>
        </w:rPr>
        <w:t xml:space="preserve">им нужен успех, какого бы ни был качества этот успех, какое бы ни было его начало! им нужно произвести впечатление на </w:t>
      </w:r>
      <w:r w:rsidRPr="00860F45">
        <w:rPr>
          <w:rFonts w:eastAsia="Times New Roman"/>
          <w:color w:val="000000"/>
          <w:spacing w:val="-3"/>
          <w:sz w:val="24"/>
          <w:szCs w:val="24"/>
        </w:rPr>
        <w:t>новоначального и нравственно подчинить его себе! им нужна</w:t>
      </w:r>
      <w:r w:rsidR="00422190">
        <w:rPr>
          <w:rFonts w:eastAsia="Times New Roman"/>
          <w:color w:val="000000"/>
          <w:spacing w:val="-3"/>
          <w:sz w:val="24"/>
          <w:szCs w:val="24"/>
        </w:rPr>
        <w:t xml:space="preserve"> </w:t>
      </w:r>
      <w:r w:rsidRPr="00860F45">
        <w:rPr>
          <w:rFonts w:eastAsia="Times New Roman"/>
          <w:color w:val="000000"/>
          <w:spacing w:val="-4"/>
          <w:sz w:val="24"/>
          <w:szCs w:val="24"/>
        </w:rPr>
        <w:t>похвала человеческая! им нужно прослыть святыми, разум</w:t>
      </w:r>
      <w:r w:rsidRPr="00860F45">
        <w:rPr>
          <w:rFonts w:eastAsia="Times New Roman"/>
          <w:color w:val="000000"/>
          <w:spacing w:val="-4"/>
          <w:sz w:val="24"/>
          <w:szCs w:val="24"/>
        </w:rPr>
        <w:softHyphen/>
      </w:r>
      <w:r w:rsidRPr="00860F45">
        <w:rPr>
          <w:rFonts w:eastAsia="Times New Roman"/>
          <w:color w:val="000000"/>
          <w:spacing w:val="-5"/>
          <w:sz w:val="24"/>
          <w:szCs w:val="24"/>
        </w:rPr>
        <w:t>ными, прозорливыми старцами, учителями! им нужно напи</w:t>
      </w:r>
      <w:r w:rsidRPr="00860F45">
        <w:rPr>
          <w:rFonts w:eastAsia="Times New Roman"/>
          <w:color w:val="000000"/>
          <w:spacing w:val="-5"/>
          <w:sz w:val="24"/>
          <w:szCs w:val="24"/>
        </w:rPr>
        <w:softHyphen/>
        <w:t>тать свое ненасытное тщеславие, свою гордыню. Была спра</w:t>
      </w:r>
      <w:r w:rsidRPr="00860F45">
        <w:rPr>
          <w:rFonts w:eastAsia="Times New Roman"/>
          <w:color w:val="000000"/>
          <w:spacing w:val="-5"/>
          <w:sz w:val="24"/>
          <w:szCs w:val="24"/>
        </w:rPr>
        <w:softHyphen/>
        <w:t>ведливою молитва Пророка всегда, в особенности она спра</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ведлива ныне: </w:t>
      </w:r>
      <w:r w:rsidRPr="00860F45">
        <w:rPr>
          <w:rFonts w:eastAsia="Times New Roman"/>
          <w:i/>
          <w:iCs/>
          <w:color w:val="000000"/>
          <w:spacing w:val="-2"/>
          <w:sz w:val="24"/>
          <w:szCs w:val="24"/>
        </w:rPr>
        <w:t xml:space="preserve">Спаси мя, Господи, яко оскуде преподобный: </w:t>
      </w:r>
      <w:r w:rsidRPr="00860F45">
        <w:rPr>
          <w:rFonts w:eastAsia="Times New Roman"/>
          <w:i/>
          <w:iCs/>
          <w:color w:val="000000"/>
          <w:sz w:val="24"/>
          <w:szCs w:val="24"/>
        </w:rPr>
        <w:t xml:space="preserve">яко умалишася истины от сынов человеческих. Суетная </w:t>
      </w:r>
      <w:r w:rsidRPr="00860F45">
        <w:rPr>
          <w:rFonts w:eastAsia="Times New Roman"/>
          <w:i/>
          <w:iCs/>
          <w:color w:val="000000"/>
          <w:spacing w:val="-1"/>
          <w:sz w:val="24"/>
          <w:szCs w:val="24"/>
        </w:rPr>
        <w:t xml:space="preserve">глагола кийждо ко искреннему своему: устне льстивыя в </w:t>
      </w:r>
      <w:r w:rsidRPr="00860F45">
        <w:rPr>
          <w:rFonts w:eastAsia="Times New Roman"/>
          <w:i/>
          <w:iCs/>
          <w:color w:val="000000"/>
          <w:spacing w:val="-2"/>
          <w:sz w:val="24"/>
          <w:szCs w:val="24"/>
        </w:rPr>
        <w:t>сердце, и в сердце глаголаша злая</w:t>
      </w:r>
      <w:r w:rsidR="00422190">
        <w:rPr>
          <w:rStyle w:val="a6"/>
          <w:rFonts w:eastAsia="Times New Roman"/>
          <w:i/>
          <w:iCs/>
          <w:color w:val="000000"/>
          <w:spacing w:val="-2"/>
          <w:sz w:val="24"/>
          <w:szCs w:val="24"/>
        </w:rPr>
        <w:footnoteReference w:id="161"/>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Слово ложное и лице</w:t>
      </w:r>
      <w:r w:rsidRPr="00860F45">
        <w:rPr>
          <w:rFonts w:eastAsia="Times New Roman"/>
          <w:color w:val="000000"/>
          <w:spacing w:val="-2"/>
          <w:sz w:val="24"/>
          <w:szCs w:val="24"/>
        </w:rPr>
        <w:softHyphen/>
      </w:r>
      <w:r w:rsidRPr="00860F45">
        <w:rPr>
          <w:rFonts w:eastAsia="Times New Roman"/>
          <w:color w:val="000000"/>
          <w:spacing w:val="-6"/>
          <w:sz w:val="24"/>
          <w:szCs w:val="24"/>
        </w:rPr>
        <w:t xml:space="preserve">мерное не может не быть словом злым и зловредным. Против </w:t>
      </w:r>
      <w:r w:rsidRPr="00860F45">
        <w:rPr>
          <w:rFonts w:eastAsia="Times New Roman"/>
          <w:color w:val="000000"/>
          <w:spacing w:val="-4"/>
          <w:sz w:val="24"/>
          <w:szCs w:val="24"/>
        </w:rPr>
        <w:t xml:space="preserve">такого настроения необходимо принять меры осторожности. </w:t>
      </w:r>
      <w:r w:rsidRPr="00860F45">
        <w:rPr>
          <w:rFonts w:eastAsia="Times New Roman"/>
          <w:color w:val="000000"/>
          <w:spacing w:val="-5"/>
          <w:sz w:val="24"/>
          <w:szCs w:val="24"/>
        </w:rPr>
        <w:t xml:space="preserve">«Изучай Божественное Писание, — говорит Симеон Новый </w:t>
      </w:r>
      <w:r w:rsidRPr="00860F45">
        <w:rPr>
          <w:rFonts w:eastAsia="Times New Roman"/>
          <w:color w:val="000000"/>
          <w:spacing w:val="-4"/>
          <w:sz w:val="24"/>
          <w:szCs w:val="24"/>
        </w:rPr>
        <w:t xml:space="preserve">Богослов, — и писания святых Отцов, особливо деятельные, чтоб с учением их сличив учение и поведение твоего учителя </w:t>
      </w:r>
      <w:r w:rsidRPr="00860F45">
        <w:rPr>
          <w:rFonts w:eastAsia="Times New Roman"/>
          <w:color w:val="000000"/>
          <w:spacing w:val="-3"/>
          <w:sz w:val="24"/>
          <w:szCs w:val="24"/>
        </w:rPr>
        <w:t xml:space="preserve">и старца, ты мог их видеть (это учение и поведение) как в </w:t>
      </w:r>
      <w:r w:rsidRPr="00860F45">
        <w:rPr>
          <w:rFonts w:eastAsia="Times New Roman"/>
          <w:color w:val="000000"/>
          <w:spacing w:val="-5"/>
          <w:sz w:val="24"/>
          <w:szCs w:val="24"/>
        </w:rPr>
        <w:t xml:space="preserve">зеркале, и понимать; согласное с </w:t>
      </w:r>
      <w:r w:rsidRPr="00860F45">
        <w:rPr>
          <w:rFonts w:eastAsia="Times New Roman"/>
          <w:color w:val="000000"/>
          <w:spacing w:val="-5"/>
          <w:sz w:val="24"/>
          <w:szCs w:val="24"/>
        </w:rPr>
        <w:lastRenderedPageBreak/>
        <w:t xml:space="preserve">Писанием усваивать себе и </w:t>
      </w:r>
      <w:r w:rsidRPr="00860F45">
        <w:rPr>
          <w:rFonts w:eastAsia="Times New Roman"/>
          <w:color w:val="000000"/>
          <w:spacing w:val="-1"/>
          <w:sz w:val="24"/>
          <w:szCs w:val="24"/>
        </w:rPr>
        <w:t>содержать в мысли; ложное же и худое познавать и отвер</w:t>
      </w:r>
      <w:r w:rsidRPr="00860F45">
        <w:rPr>
          <w:rFonts w:eastAsia="Times New Roman"/>
          <w:color w:val="000000"/>
          <w:spacing w:val="-1"/>
          <w:sz w:val="24"/>
          <w:szCs w:val="24"/>
        </w:rPr>
        <w:softHyphen/>
      </w:r>
      <w:r w:rsidRPr="00860F45">
        <w:rPr>
          <w:rFonts w:eastAsia="Times New Roman"/>
          <w:color w:val="000000"/>
          <w:spacing w:val="-3"/>
          <w:sz w:val="24"/>
          <w:szCs w:val="24"/>
        </w:rPr>
        <w:t>гать, чтоб не быть обманутым. Знай, что в наши дни появи</w:t>
      </w:r>
      <w:r w:rsidRPr="00860F45">
        <w:rPr>
          <w:rFonts w:eastAsia="Times New Roman"/>
          <w:color w:val="000000"/>
          <w:spacing w:val="-3"/>
          <w:sz w:val="24"/>
          <w:szCs w:val="24"/>
        </w:rPr>
        <w:softHyphen/>
      </w:r>
      <w:r w:rsidRPr="00860F45">
        <w:rPr>
          <w:rFonts w:eastAsia="Times New Roman"/>
          <w:color w:val="000000"/>
          <w:spacing w:val="-6"/>
          <w:sz w:val="24"/>
          <w:szCs w:val="24"/>
        </w:rPr>
        <w:t>лось много обманщиков и лжеучителей»</w:t>
      </w:r>
      <w:r w:rsidR="00422190">
        <w:rPr>
          <w:rStyle w:val="a6"/>
          <w:rFonts w:eastAsia="Times New Roman"/>
          <w:color w:val="000000"/>
          <w:spacing w:val="-6"/>
          <w:sz w:val="24"/>
          <w:szCs w:val="24"/>
        </w:rPr>
        <w:footnoteReference w:id="162"/>
      </w:r>
      <w:r w:rsidRPr="00860F45">
        <w:rPr>
          <w:rFonts w:eastAsia="Times New Roman"/>
          <w:color w:val="000000"/>
          <w:spacing w:val="-6"/>
          <w:sz w:val="24"/>
          <w:szCs w:val="24"/>
        </w:rPr>
        <w:t>. Преподобный Си</w:t>
      </w:r>
      <w:r w:rsidRPr="00860F45">
        <w:rPr>
          <w:rFonts w:eastAsia="Times New Roman"/>
          <w:color w:val="000000"/>
          <w:spacing w:val="-6"/>
          <w:sz w:val="24"/>
          <w:szCs w:val="24"/>
        </w:rPr>
        <w:softHyphen/>
      </w:r>
      <w:r w:rsidRPr="00860F45">
        <w:rPr>
          <w:rFonts w:eastAsia="Times New Roman"/>
          <w:color w:val="000000"/>
          <w:spacing w:val="-3"/>
          <w:sz w:val="24"/>
          <w:szCs w:val="24"/>
        </w:rPr>
        <w:t>меон жил в десятом столетии по Рождестве Христовом, за девять веков до нашего времени: вот уже когда раздался го</w:t>
      </w:r>
      <w:r w:rsidRPr="00860F45">
        <w:rPr>
          <w:rFonts w:eastAsia="Times New Roman"/>
          <w:color w:val="000000"/>
          <w:spacing w:val="-3"/>
          <w:sz w:val="24"/>
          <w:szCs w:val="24"/>
        </w:rPr>
        <w:softHyphen/>
      </w:r>
      <w:r w:rsidRPr="00860F45">
        <w:rPr>
          <w:rFonts w:eastAsia="Times New Roman"/>
          <w:color w:val="000000"/>
          <w:spacing w:val="-5"/>
          <w:sz w:val="24"/>
          <w:szCs w:val="24"/>
        </w:rPr>
        <w:t>лос праведника в Святой Христовой Церкви о недостатке ис</w:t>
      </w:r>
      <w:r w:rsidRPr="00860F45">
        <w:rPr>
          <w:rFonts w:eastAsia="Times New Roman"/>
          <w:color w:val="000000"/>
          <w:spacing w:val="-5"/>
          <w:sz w:val="24"/>
          <w:szCs w:val="24"/>
        </w:rPr>
        <w:softHyphen/>
        <w:t>тинных, духоносных руководителей, о множестве лжеучите</w:t>
      </w:r>
      <w:r w:rsidRPr="00860F45">
        <w:rPr>
          <w:rFonts w:eastAsia="Times New Roman"/>
          <w:color w:val="000000"/>
          <w:spacing w:val="-5"/>
          <w:sz w:val="24"/>
          <w:szCs w:val="24"/>
        </w:rPr>
        <w:softHyphen/>
      </w:r>
      <w:r w:rsidRPr="00860F45">
        <w:rPr>
          <w:rFonts w:eastAsia="Times New Roman"/>
          <w:color w:val="000000"/>
          <w:spacing w:val="-6"/>
          <w:sz w:val="24"/>
          <w:szCs w:val="24"/>
        </w:rPr>
        <w:t>лей. С течением времени более и более оскудевали удовлетво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рительные наставники монашества: тогда святые Отцы начали </w:t>
      </w:r>
      <w:r w:rsidRPr="00860F45">
        <w:rPr>
          <w:rFonts w:eastAsia="Times New Roman"/>
          <w:color w:val="000000"/>
          <w:spacing w:val="-4"/>
          <w:sz w:val="24"/>
          <w:szCs w:val="24"/>
        </w:rPr>
        <w:t xml:space="preserve">более и более предлагать руководство Священным Писанием </w:t>
      </w:r>
      <w:r w:rsidRPr="00860F45">
        <w:rPr>
          <w:rFonts w:eastAsia="Times New Roman"/>
          <w:color w:val="000000"/>
          <w:spacing w:val="-5"/>
          <w:sz w:val="24"/>
          <w:szCs w:val="24"/>
        </w:rPr>
        <w:t>и писаниями Отеческими. Преподобный Нил Сорский, ссы</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лаясь на Отцов, писавших прежде его, говорит: «Не малый </w:t>
      </w:r>
      <w:r w:rsidRPr="00860F45">
        <w:rPr>
          <w:rFonts w:eastAsia="Times New Roman"/>
          <w:color w:val="000000"/>
          <w:spacing w:val="-5"/>
          <w:sz w:val="24"/>
          <w:szCs w:val="24"/>
        </w:rPr>
        <w:t>подвиг, сказали они, найти непрелестного учителя сему чуд</w:t>
      </w:r>
      <w:r w:rsidRPr="00860F45">
        <w:rPr>
          <w:rFonts w:eastAsia="Times New Roman"/>
          <w:color w:val="000000"/>
          <w:spacing w:val="-5"/>
          <w:sz w:val="24"/>
          <w:szCs w:val="24"/>
        </w:rPr>
        <w:softHyphen/>
      </w:r>
      <w:r w:rsidRPr="00860F45">
        <w:rPr>
          <w:rFonts w:eastAsia="Times New Roman"/>
          <w:color w:val="000000"/>
          <w:spacing w:val="-6"/>
          <w:sz w:val="24"/>
          <w:szCs w:val="24"/>
        </w:rPr>
        <w:t>ному деланию (истинной иноческой сердечной и умной мо</w:t>
      </w:r>
      <w:r w:rsidRPr="00860F45">
        <w:rPr>
          <w:rFonts w:eastAsia="Times New Roman"/>
          <w:color w:val="000000"/>
          <w:spacing w:val="-6"/>
          <w:sz w:val="24"/>
          <w:szCs w:val="24"/>
        </w:rPr>
        <w:softHyphen/>
      </w:r>
      <w:r w:rsidRPr="00860F45">
        <w:rPr>
          <w:rFonts w:eastAsia="Times New Roman"/>
          <w:color w:val="000000"/>
          <w:spacing w:val="-7"/>
          <w:sz w:val="24"/>
          <w:szCs w:val="24"/>
        </w:rPr>
        <w:t>литве). Они наименовали непрелестным того, кто имеет свиде</w:t>
      </w:r>
      <w:r w:rsidRPr="00860F45">
        <w:rPr>
          <w:rFonts w:eastAsia="Times New Roman"/>
          <w:color w:val="000000"/>
          <w:spacing w:val="-7"/>
          <w:sz w:val="24"/>
          <w:szCs w:val="24"/>
        </w:rPr>
        <w:softHyphen/>
      </w:r>
      <w:r w:rsidRPr="00860F45">
        <w:rPr>
          <w:rFonts w:eastAsia="Times New Roman"/>
          <w:color w:val="000000"/>
          <w:spacing w:val="-6"/>
          <w:sz w:val="24"/>
          <w:szCs w:val="24"/>
        </w:rPr>
        <w:t>тельствованное Божественным Писанием делание и мудрова</w:t>
      </w:r>
      <w:r w:rsidRPr="00860F45">
        <w:rPr>
          <w:rFonts w:eastAsia="Times New Roman"/>
          <w:color w:val="000000"/>
          <w:spacing w:val="-6"/>
          <w:sz w:val="24"/>
          <w:szCs w:val="24"/>
        </w:rPr>
        <w:softHyphen/>
      </w:r>
      <w:r w:rsidRPr="00860F45">
        <w:rPr>
          <w:rFonts w:eastAsia="Times New Roman"/>
          <w:color w:val="000000"/>
          <w:spacing w:val="-1"/>
          <w:sz w:val="24"/>
          <w:szCs w:val="24"/>
        </w:rPr>
        <w:t xml:space="preserve">ние и стяжал духовное рассуждение. И то сказали святые </w:t>
      </w:r>
      <w:r w:rsidRPr="00860F45">
        <w:rPr>
          <w:rFonts w:eastAsia="Times New Roman"/>
          <w:color w:val="000000"/>
          <w:spacing w:val="-7"/>
          <w:sz w:val="24"/>
          <w:szCs w:val="24"/>
        </w:rPr>
        <w:t>Отцы, что и тогда едва можно было найти непрелестного учи</w:t>
      </w:r>
      <w:r w:rsidRPr="00860F45">
        <w:rPr>
          <w:rFonts w:eastAsia="Times New Roman"/>
          <w:color w:val="000000"/>
          <w:spacing w:val="-7"/>
          <w:sz w:val="24"/>
          <w:szCs w:val="24"/>
        </w:rPr>
        <w:softHyphen/>
      </w:r>
      <w:r w:rsidRPr="00860F45">
        <w:rPr>
          <w:rFonts w:eastAsia="Times New Roman"/>
          <w:color w:val="000000"/>
          <w:spacing w:val="-5"/>
          <w:sz w:val="24"/>
          <w:szCs w:val="24"/>
        </w:rPr>
        <w:t>теля таким предметам; ныне же, когда они оскудели до край</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ности, должно искать со всею тщателыюстию. Если же не </w:t>
      </w:r>
      <w:r w:rsidRPr="00860F45">
        <w:rPr>
          <w:rFonts w:eastAsia="Times New Roman"/>
          <w:color w:val="000000"/>
          <w:spacing w:val="-4"/>
          <w:sz w:val="24"/>
          <w:szCs w:val="24"/>
        </w:rPr>
        <w:t>найдется, то святые Отцы повелели научаться из Божествен</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ного Писания, слыша Самого Господа, говорящего:  </w:t>
      </w:r>
      <w:r w:rsidRPr="00860F45">
        <w:rPr>
          <w:rFonts w:eastAsia="Times New Roman"/>
          <w:i/>
          <w:iCs/>
          <w:color w:val="000000"/>
          <w:spacing w:val="-1"/>
          <w:sz w:val="24"/>
          <w:szCs w:val="24"/>
        </w:rPr>
        <w:t>Испы</w:t>
      </w:r>
      <w:r w:rsidRPr="00860F45">
        <w:rPr>
          <w:rFonts w:eastAsia="Times New Roman"/>
          <w:bCs/>
          <w:i/>
          <w:iCs/>
          <w:color w:val="000000"/>
          <w:spacing w:val="-1"/>
          <w:sz w:val="24"/>
          <w:szCs w:val="24"/>
        </w:rPr>
        <w:t xml:space="preserve">тайте Писаний, </w:t>
      </w:r>
      <w:r w:rsidRPr="00860F45">
        <w:rPr>
          <w:rFonts w:eastAsia="Times New Roman"/>
          <w:bCs/>
          <w:color w:val="000000"/>
          <w:spacing w:val="-1"/>
          <w:sz w:val="24"/>
          <w:szCs w:val="24"/>
        </w:rPr>
        <w:t xml:space="preserve">и </w:t>
      </w:r>
      <w:r w:rsidRPr="00860F45">
        <w:rPr>
          <w:rFonts w:eastAsia="Times New Roman"/>
          <w:bCs/>
          <w:i/>
          <w:iCs/>
          <w:color w:val="000000"/>
          <w:spacing w:val="-1"/>
          <w:sz w:val="24"/>
          <w:szCs w:val="24"/>
        </w:rPr>
        <w:t xml:space="preserve">в них </w:t>
      </w:r>
      <w:r w:rsidRPr="00860F45">
        <w:rPr>
          <w:rFonts w:eastAsia="Times New Roman"/>
          <w:bCs/>
          <w:color w:val="000000"/>
          <w:spacing w:val="-1"/>
          <w:sz w:val="24"/>
          <w:szCs w:val="24"/>
        </w:rPr>
        <w:t xml:space="preserve">найдете </w:t>
      </w:r>
      <w:r w:rsidRPr="00860F45">
        <w:rPr>
          <w:rFonts w:eastAsia="Times New Roman"/>
          <w:bCs/>
          <w:i/>
          <w:iCs/>
          <w:color w:val="000000"/>
          <w:spacing w:val="-1"/>
          <w:sz w:val="24"/>
          <w:szCs w:val="24"/>
        </w:rPr>
        <w:t>живот вечный</w:t>
      </w:r>
      <w:r w:rsidR="00422190">
        <w:rPr>
          <w:rStyle w:val="a6"/>
          <w:rFonts w:eastAsia="Times New Roman"/>
          <w:bCs/>
          <w:i/>
          <w:iCs/>
          <w:color w:val="000000"/>
          <w:spacing w:val="-1"/>
          <w:sz w:val="24"/>
          <w:szCs w:val="24"/>
        </w:rPr>
        <w:footnoteReference w:id="163"/>
      </w:r>
      <w:r w:rsidRPr="00860F45">
        <w:rPr>
          <w:rFonts w:eastAsia="Times New Roman"/>
          <w:bCs/>
          <w:i/>
          <w:iCs/>
          <w:color w:val="000000"/>
          <w:spacing w:val="-1"/>
          <w:sz w:val="24"/>
          <w:szCs w:val="24"/>
        </w:rPr>
        <w:t xml:space="preserve">. Елика </w:t>
      </w:r>
      <w:r w:rsidRPr="00860F45">
        <w:rPr>
          <w:rFonts w:eastAsia="Times New Roman"/>
          <w:bCs/>
          <w:i/>
          <w:iCs/>
          <w:color w:val="000000"/>
          <w:spacing w:val="-8"/>
          <w:sz w:val="24"/>
          <w:szCs w:val="24"/>
        </w:rPr>
        <w:t xml:space="preserve">бо преднаписана быша </w:t>
      </w:r>
      <w:r w:rsidRPr="00860F45">
        <w:rPr>
          <w:rFonts w:eastAsia="Times New Roman"/>
          <w:bCs/>
          <w:color w:val="000000"/>
          <w:spacing w:val="-8"/>
          <w:sz w:val="24"/>
          <w:szCs w:val="24"/>
        </w:rPr>
        <w:t xml:space="preserve">в Святых Писаниях, </w:t>
      </w:r>
      <w:r w:rsidRPr="00860F45">
        <w:rPr>
          <w:rFonts w:eastAsia="Times New Roman"/>
          <w:bCs/>
          <w:i/>
          <w:iCs/>
          <w:color w:val="000000"/>
          <w:spacing w:val="-8"/>
          <w:sz w:val="24"/>
          <w:szCs w:val="24"/>
        </w:rPr>
        <w:t>в наше наказа</w:t>
      </w:r>
      <w:r w:rsidRPr="00860F45">
        <w:rPr>
          <w:rFonts w:eastAsia="Times New Roman"/>
          <w:bCs/>
          <w:i/>
          <w:iCs/>
          <w:color w:val="000000"/>
          <w:spacing w:val="-8"/>
          <w:sz w:val="24"/>
          <w:szCs w:val="24"/>
        </w:rPr>
        <w:softHyphen/>
      </w:r>
      <w:r w:rsidRPr="00860F45">
        <w:rPr>
          <w:rFonts w:eastAsia="Times New Roman"/>
          <w:bCs/>
          <w:i/>
          <w:iCs/>
          <w:color w:val="000000"/>
          <w:spacing w:val="-2"/>
          <w:sz w:val="24"/>
          <w:szCs w:val="24"/>
        </w:rPr>
        <w:t xml:space="preserve">ние </w:t>
      </w:r>
      <w:r w:rsidRPr="00860F45">
        <w:rPr>
          <w:rFonts w:eastAsia="Times New Roman"/>
          <w:color w:val="000000"/>
          <w:spacing w:val="-2"/>
          <w:sz w:val="24"/>
          <w:szCs w:val="24"/>
        </w:rPr>
        <w:t xml:space="preserve">(наставление) </w:t>
      </w:r>
      <w:r w:rsidRPr="00860F45">
        <w:rPr>
          <w:rFonts w:eastAsia="Times New Roman"/>
          <w:i/>
          <w:iCs/>
          <w:color w:val="000000"/>
          <w:spacing w:val="-2"/>
          <w:sz w:val="24"/>
          <w:szCs w:val="24"/>
        </w:rPr>
        <w:t>преднаписашася</w:t>
      </w:r>
      <w:r w:rsidR="00422190">
        <w:rPr>
          <w:rStyle w:val="a6"/>
          <w:rFonts w:eastAsia="Times New Roman"/>
          <w:i/>
          <w:iCs/>
          <w:color w:val="000000"/>
          <w:spacing w:val="-2"/>
          <w:sz w:val="24"/>
          <w:szCs w:val="24"/>
        </w:rPr>
        <w:footnoteReference w:id="164"/>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Преподобный Нил жил </w:t>
      </w:r>
      <w:r w:rsidRPr="00860F45">
        <w:rPr>
          <w:rFonts w:eastAsia="Times New Roman"/>
          <w:color w:val="000000"/>
          <w:spacing w:val="-1"/>
          <w:sz w:val="24"/>
          <w:szCs w:val="24"/>
        </w:rPr>
        <w:t xml:space="preserve">в </w:t>
      </w:r>
      <w:r w:rsidRPr="00860F45">
        <w:rPr>
          <w:rFonts w:eastAsia="Times New Roman"/>
          <w:color w:val="000000"/>
          <w:spacing w:val="-1"/>
          <w:sz w:val="24"/>
          <w:szCs w:val="24"/>
          <w:lang w:val="en-US"/>
        </w:rPr>
        <w:t>XV</w:t>
      </w:r>
      <w:r w:rsidRPr="00860F45">
        <w:rPr>
          <w:rFonts w:eastAsia="Times New Roman"/>
          <w:color w:val="000000"/>
          <w:spacing w:val="-1"/>
          <w:sz w:val="24"/>
          <w:szCs w:val="24"/>
        </w:rPr>
        <w:t xml:space="preserve"> столетии; он основал скит неподалеку от Бела-Озера, </w:t>
      </w:r>
      <w:r w:rsidRPr="00860F45">
        <w:rPr>
          <w:rFonts w:eastAsia="Times New Roman"/>
          <w:color w:val="000000"/>
          <w:spacing w:val="-4"/>
          <w:sz w:val="24"/>
          <w:szCs w:val="24"/>
        </w:rPr>
        <w:t xml:space="preserve">где и занимался молитвою в глубоком уединении. Полезно </w:t>
      </w:r>
      <w:r w:rsidRPr="00860F45">
        <w:rPr>
          <w:rFonts w:eastAsia="Times New Roman"/>
          <w:color w:val="000000"/>
          <w:spacing w:val="-3"/>
          <w:sz w:val="24"/>
          <w:szCs w:val="24"/>
        </w:rPr>
        <w:t xml:space="preserve">прислушаться старцам новейших времен, с каким смирением </w:t>
      </w:r>
      <w:r w:rsidRPr="00860F45">
        <w:rPr>
          <w:rFonts w:eastAsia="Times New Roman"/>
          <w:color w:val="000000"/>
          <w:spacing w:val="-5"/>
          <w:sz w:val="24"/>
          <w:szCs w:val="24"/>
        </w:rPr>
        <w:t>и самоотвержением отзывается преподобный Нил о наставле</w:t>
      </w:r>
      <w:r w:rsidRPr="00860F45">
        <w:rPr>
          <w:rFonts w:eastAsia="Times New Roman"/>
          <w:color w:val="000000"/>
          <w:spacing w:val="-5"/>
          <w:sz w:val="24"/>
          <w:szCs w:val="24"/>
        </w:rPr>
        <w:softHyphen/>
      </w:r>
      <w:r w:rsidRPr="00860F45">
        <w:rPr>
          <w:rFonts w:eastAsia="Times New Roman"/>
          <w:color w:val="000000"/>
          <w:spacing w:val="-3"/>
          <w:sz w:val="24"/>
          <w:szCs w:val="24"/>
        </w:rPr>
        <w:t>ниях, которые он преподавал братии. «Никто не должен ута</w:t>
      </w:r>
      <w:r w:rsidRPr="00860F45">
        <w:rPr>
          <w:rFonts w:eastAsia="Times New Roman"/>
          <w:color w:val="000000"/>
          <w:spacing w:val="-3"/>
          <w:sz w:val="24"/>
          <w:szCs w:val="24"/>
        </w:rPr>
        <w:softHyphen/>
      </w:r>
      <w:r w:rsidRPr="00860F45">
        <w:rPr>
          <w:rFonts w:eastAsia="Times New Roman"/>
          <w:color w:val="000000"/>
          <w:spacing w:val="-1"/>
          <w:sz w:val="24"/>
          <w:szCs w:val="24"/>
        </w:rPr>
        <w:t xml:space="preserve">ивать слова Божия по своему нерадению, но исповедовать </w:t>
      </w:r>
      <w:r w:rsidRPr="00860F45">
        <w:rPr>
          <w:rFonts w:eastAsia="Times New Roman"/>
          <w:color w:val="000000"/>
          <w:spacing w:val="-4"/>
          <w:sz w:val="24"/>
          <w:szCs w:val="24"/>
        </w:rPr>
        <w:t xml:space="preserve">свою немощь и вместе не скрывать истины Божией, чтоб не </w:t>
      </w:r>
      <w:r w:rsidRPr="00860F45">
        <w:rPr>
          <w:rFonts w:eastAsia="Times New Roman"/>
          <w:color w:val="000000"/>
          <w:spacing w:val="-3"/>
          <w:sz w:val="24"/>
          <w:szCs w:val="24"/>
        </w:rPr>
        <w:t>сделаться нам виновными в преступлении заповеди Божией. Не будем утаивать слова Божия, но будем возвещать его. Божественные Писания и слова святых Отцов многочислен</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ны, как песок морской: неленостно исследывая их, преподаем </w:t>
      </w:r>
      <w:r w:rsidRPr="00860F45">
        <w:rPr>
          <w:rFonts w:eastAsia="Times New Roman"/>
          <w:color w:val="000000"/>
          <w:spacing w:val="-4"/>
          <w:sz w:val="24"/>
          <w:szCs w:val="24"/>
        </w:rPr>
        <w:t>приходящим к нам и нуждающимся в них (требующим, во</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прошающим). Правильнее же: преподаем не мы, потому что </w:t>
      </w:r>
      <w:r w:rsidRPr="00860F45">
        <w:rPr>
          <w:rFonts w:eastAsia="Times New Roman"/>
          <w:color w:val="000000"/>
          <w:spacing w:val="-5"/>
          <w:sz w:val="24"/>
          <w:szCs w:val="24"/>
        </w:rPr>
        <w:t xml:space="preserve">мы не достойны этого, но преподают блаженные святые Отцы </w:t>
      </w:r>
      <w:r w:rsidRPr="00860F45">
        <w:rPr>
          <w:rFonts w:eastAsia="Times New Roman"/>
          <w:color w:val="000000"/>
          <w:spacing w:val="-4"/>
          <w:sz w:val="24"/>
          <w:szCs w:val="24"/>
        </w:rPr>
        <w:t>из Божественного Писания»</w:t>
      </w:r>
      <w:r w:rsidR="00422190">
        <w:rPr>
          <w:rStyle w:val="a6"/>
          <w:rFonts w:eastAsia="Times New Roman"/>
          <w:color w:val="000000"/>
          <w:spacing w:val="-4"/>
          <w:sz w:val="24"/>
          <w:szCs w:val="24"/>
        </w:rPr>
        <w:footnoteReference w:id="165"/>
      </w:r>
      <w:r w:rsidRPr="00860F45">
        <w:rPr>
          <w:rFonts w:eastAsia="Times New Roman"/>
          <w:color w:val="000000"/>
          <w:spacing w:val="-4"/>
          <w:sz w:val="24"/>
          <w:szCs w:val="24"/>
        </w:rPr>
        <w:t xml:space="preserve">. Вот превосходный образец для </w:t>
      </w:r>
      <w:r w:rsidRPr="00860F45">
        <w:rPr>
          <w:rFonts w:eastAsia="Times New Roman"/>
          <w:color w:val="000000"/>
          <w:spacing w:val="-3"/>
          <w:sz w:val="24"/>
          <w:szCs w:val="24"/>
        </w:rPr>
        <w:t>современного наставления! Он вполне душеполезен для на</w:t>
      </w:r>
      <w:r w:rsidRPr="00860F45">
        <w:rPr>
          <w:rFonts w:eastAsia="Times New Roman"/>
          <w:color w:val="000000"/>
          <w:spacing w:val="-3"/>
          <w:sz w:val="24"/>
          <w:szCs w:val="24"/>
        </w:rPr>
        <w:softHyphen/>
      </w:r>
      <w:r w:rsidRPr="00860F45">
        <w:rPr>
          <w:rFonts w:eastAsia="Times New Roman"/>
          <w:color w:val="000000"/>
          <w:spacing w:val="-4"/>
          <w:sz w:val="24"/>
          <w:szCs w:val="24"/>
        </w:rPr>
        <w:t>ставника и наставляемого; он — правильное выражение уме</w:t>
      </w:r>
      <w:r w:rsidRPr="00860F45">
        <w:rPr>
          <w:rFonts w:eastAsia="Times New Roman"/>
          <w:color w:val="000000"/>
          <w:spacing w:val="-4"/>
          <w:sz w:val="24"/>
          <w:szCs w:val="24"/>
        </w:rPr>
        <w:softHyphen/>
      </w:r>
      <w:r w:rsidRPr="00860F45">
        <w:rPr>
          <w:rFonts w:eastAsia="Times New Roman"/>
          <w:color w:val="000000"/>
          <w:spacing w:val="-3"/>
          <w:sz w:val="24"/>
          <w:szCs w:val="24"/>
        </w:rPr>
        <w:t>ренного преуспеяния; он соединен с отвержением самомне</w:t>
      </w:r>
      <w:r w:rsidRPr="00860F45">
        <w:rPr>
          <w:rFonts w:eastAsia="Times New Roman"/>
          <w:color w:val="000000"/>
          <w:spacing w:val="-3"/>
          <w:sz w:val="24"/>
          <w:szCs w:val="24"/>
        </w:rPr>
        <w:softHyphen/>
      </w:r>
      <w:r w:rsidRPr="00860F45">
        <w:rPr>
          <w:rFonts w:eastAsia="Times New Roman"/>
          <w:color w:val="000000"/>
          <w:spacing w:val="-5"/>
          <w:sz w:val="24"/>
          <w:szCs w:val="24"/>
        </w:rPr>
        <w:t>ния, безумной наглости и дерзости, в которые впадают подра</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жающие по наружности великому Варсонофию и другим </w:t>
      </w:r>
      <w:r w:rsidRPr="00860F45">
        <w:rPr>
          <w:rFonts w:eastAsia="Times New Roman"/>
          <w:color w:val="000000"/>
          <w:spacing w:val="-4"/>
          <w:sz w:val="24"/>
          <w:szCs w:val="24"/>
        </w:rPr>
        <w:t xml:space="preserve">знаменоносным Отцам, не имея благодати Отцов. Что было в </w:t>
      </w:r>
      <w:r w:rsidRPr="00860F45">
        <w:rPr>
          <w:rFonts w:eastAsia="Times New Roman"/>
          <w:color w:val="000000"/>
          <w:spacing w:val="-3"/>
          <w:sz w:val="24"/>
          <w:szCs w:val="24"/>
        </w:rPr>
        <w:t xml:space="preserve">тех выражением обильного присутствия в них Святого Духа, </w:t>
      </w:r>
      <w:r w:rsidRPr="00860F45">
        <w:rPr>
          <w:rFonts w:eastAsia="Times New Roman"/>
          <w:color w:val="000000"/>
          <w:spacing w:val="-2"/>
          <w:sz w:val="24"/>
          <w:szCs w:val="24"/>
        </w:rPr>
        <w:t>то в безрассудных, лицемерных подражателях служит выра</w:t>
      </w:r>
      <w:r w:rsidRPr="00860F45">
        <w:rPr>
          <w:rFonts w:eastAsia="Times New Roman"/>
          <w:color w:val="000000"/>
          <w:spacing w:val="-2"/>
          <w:sz w:val="24"/>
          <w:szCs w:val="24"/>
        </w:rPr>
        <w:softHyphen/>
      </w:r>
      <w:r w:rsidRPr="00860F45">
        <w:rPr>
          <w:rFonts w:eastAsia="Times New Roman"/>
          <w:color w:val="000000"/>
          <w:spacing w:val="-7"/>
          <w:sz w:val="24"/>
          <w:szCs w:val="24"/>
        </w:rPr>
        <w:t>жением обильного невежества, самообольщения, гордости, дер</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зости. Возлюбленные отцы! Будем произносить слово Божие </w:t>
      </w:r>
      <w:r w:rsidRPr="00860F45">
        <w:rPr>
          <w:rFonts w:eastAsia="Times New Roman"/>
          <w:color w:val="000000"/>
          <w:spacing w:val="-4"/>
          <w:sz w:val="24"/>
          <w:szCs w:val="24"/>
        </w:rPr>
        <w:t>братиям нашим со всевозможным смирением и благоговени</w:t>
      </w:r>
      <w:r w:rsidRPr="00860F45">
        <w:rPr>
          <w:rFonts w:eastAsia="Times New Roman"/>
          <w:color w:val="000000"/>
          <w:spacing w:val="-4"/>
          <w:sz w:val="24"/>
          <w:szCs w:val="24"/>
        </w:rPr>
        <w:softHyphen/>
        <w:t>ем, сознавая себя недостаточными для сего служения и охра</w:t>
      </w:r>
      <w:r w:rsidRPr="00860F45">
        <w:rPr>
          <w:rFonts w:eastAsia="Times New Roman"/>
          <w:color w:val="000000"/>
          <w:spacing w:val="-4"/>
          <w:sz w:val="24"/>
          <w:szCs w:val="24"/>
        </w:rPr>
        <w:softHyphen/>
        <w:t>няя самих себя от тщеславия, которое сильно стужает людям страстным, когда они поучают братию. Подумайте, что мы должны воздать ответ за каждое праздное слово</w:t>
      </w:r>
      <w:r w:rsidR="00422190">
        <w:rPr>
          <w:rStyle w:val="a6"/>
          <w:rFonts w:eastAsia="Times New Roman"/>
          <w:color w:val="000000"/>
          <w:spacing w:val="-4"/>
          <w:sz w:val="24"/>
          <w:szCs w:val="24"/>
        </w:rPr>
        <w:footnoteReference w:id="166"/>
      </w:r>
      <w:r w:rsidRPr="00860F45">
        <w:rPr>
          <w:rFonts w:eastAsia="Times New Roman"/>
          <w:color w:val="000000"/>
          <w:spacing w:val="-4"/>
          <w:sz w:val="24"/>
          <w:szCs w:val="24"/>
        </w:rPr>
        <w:t>, тем тягост</w:t>
      </w:r>
      <w:r w:rsidRPr="00860F45">
        <w:rPr>
          <w:rFonts w:eastAsia="Times New Roman"/>
          <w:color w:val="000000"/>
          <w:spacing w:val="-4"/>
          <w:sz w:val="24"/>
          <w:szCs w:val="24"/>
        </w:rPr>
        <w:softHyphen/>
        <w:t xml:space="preserve">нее ответ за слово Божие, произнесенное с тщеславием и по </w:t>
      </w:r>
      <w:r w:rsidRPr="00860F45">
        <w:rPr>
          <w:rFonts w:eastAsia="Times New Roman"/>
          <w:bCs/>
          <w:color w:val="000000"/>
          <w:spacing w:val="-12"/>
          <w:sz w:val="24"/>
          <w:szCs w:val="24"/>
        </w:rPr>
        <w:t xml:space="preserve">побуждению тщеславия. </w:t>
      </w:r>
      <w:r w:rsidRPr="00860F45">
        <w:rPr>
          <w:rFonts w:eastAsia="Times New Roman"/>
          <w:bCs/>
          <w:i/>
          <w:iCs/>
          <w:color w:val="000000"/>
          <w:spacing w:val="-12"/>
          <w:sz w:val="24"/>
          <w:szCs w:val="24"/>
        </w:rPr>
        <w:t>Потребит Господь вся устны льсти</w:t>
      </w:r>
      <w:r w:rsidRPr="00860F45">
        <w:rPr>
          <w:rFonts w:eastAsia="Times New Roman"/>
          <w:bCs/>
          <w:i/>
          <w:iCs/>
          <w:color w:val="000000"/>
          <w:spacing w:val="-7"/>
          <w:sz w:val="24"/>
          <w:szCs w:val="24"/>
        </w:rPr>
        <w:t>выя, язык велеречивый, рекшыя: язык наш возвеличим, уст-</w:t>
      </w:r>
      <w:r w:rsidRPr="00860F45">
        <w:rPr>
          <w:rFonts w:eastAsia="Times New Roman"/>
          <w:bCs/>
          <w:i/>
          <w:iCs/>
          <w:color w:val="000000"/>
          <w:spacing w:val="-8"/>
          <w:sz w:val="24"/>
          <w:szCs w:val="24"/>
        </w:rPr>
        <w:t>ны наша при нас суть: кто нам Господь есть</w:t>
      </w:r>
      <w:r w:rsidR="00422190">
        <w:rPr>
          <w:rStyle w:val="a6"/>
          <w:rFonts w:eastAsia="Times New Roman"/>
          <w:bCs/>
          <w:i/>
          <w:iCs/>
          <w:color w:val="000000"/>
          <w:spacing w:val="-8"/>
          <w:sz w:val="24"/>
          <w:szCs w:val="24"/>
        </w:rPr>
        <w:footnoteReference w:id="167"/>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Потребит </w:t>
      </w:r>
      <w:r w:rsidRPr="00860F45">
        <w:rPr>
          <w:rFonts w:eastAsia="Times New Roman"/>
          <w:color w:val="000000"/>
          <w:spacing w:val="-7"/>
          <w:sz w:val="24"/>
          <w:szCs w:val="24"/>
        </w:rPr>
        <w:t>Господь ищущих славы своей, а не Божией. Устрашимся пре-</w:t>
      </w:r>
      <w:r w:rsidRPr="00860F45">
        <w:rPr>
          <w:rFonts w:eastAsia="Times New Roman"/>
          <w:color w:val="000000"/>
          <w:spacing w:val="-9"/>
          <w:sz w:val="24"/>
          <w:szCs w:val="24"/>
        </w:rPr>
        <w:t>щения Господня! Будем произносить слово назидания по требо</w:t>
      </w:r>
      <w:r w:rsidRPr="00860F45">
        <w:rPr>
          <w:rFonts w:eastAsia="Times New Roman"/>
          <w:color w:val="000000"/>
          <w:spacing w:val="-9"/>
          <w:sz w:val="24"/>
          <w:szCs w:val="24"/>
        </w:rPr>
        <w:softHyphen/>
      </w:r>
      <w:r w:rsidRPr="00860F45">
        <w:rPr>
          <w:rFonts w:eastAsia="Times New Roman"/>
          <w:color w:val="000000"/>
          <w:spacing w:val="-7"/>
          <w:sz w:val="24"/>
          <w:szCs w:val="24"/>
        </w:rPr>
        <w:t>ванию существенной необходимости, не как наставники, а как нуждающиеся в наставлении и тщащиеся соделаться причаст</w:t>
      </w:r>
      <w:r w:rsidRPr="00860F45">
        <w:rPr>
          <w:rFonts w:eastAsia="Times New Roman"/>
          <w:color w:val="000000"/>
          <w:spacing w:val="-7"/>
          <w:sz w:val="24"/>
          <w:szCs w:val="24"/>
        </w:rPr>
        <w:softHyphen/>
      </w:r>
      <w:r w:rsidRPr="00860F45">
        <w:rPr>
          <w:rFonts w:eastAsia="Times New Roman"/>
          <w:color w:val="000000"/>
          <w:spacing w:val="-11"/>
          <w:sz w:val="24"/>
          <w:szCs w:val="24"/>
        </w:rPr>
        <w:t xml:space="preserve">никами наставления, преподаемого Богом в Его всесвятом Слове. </w:t>
      </w:r>
      <w:r w:rsidRPr="00860F45">
        <w:rPr>
          <w:rFonts w:eastAsia="Times New Roman"/>
          <w:bCs/>
          <w:i/>
          <w:iCs/>
          <w:color w:val="000000"/>
          <w:spacing w:val="-16"/>
          <w:sz w:val="24"/>
          <w:szCs w:val="24"/>
        </w:rPr>
        <w:t xml:space="preserve">Кийждо якоже прият дарование, </w:t>
      </w:r>
      <w:r w:rsidRPr="00860F45">
        <w:rPr>
          <w:rFonts w:eastAsia="Times New Roman"/>
          <w:bCs/>
          <w:color w:val="000000"/>
          <w:spacing w:val="-16"/>
          <w:sz w:val="24"/>
          <w:szCs w:val="24"/>
        </w:rPr>
        <w:t xml:space="preserve">говорит святой апостол Петр, </w:t>
      </w:r>
      <w:r w:rsidRPr="00860F45">
        <w:rPr>
          <w:rFonts w:eastAsia="Times New Roman"/>
          <w:bCs/>
          <w:i/>
          <w:iCs/>
          <w:color w:val="000000"/>
          <w:spacing w:val="-10"/>
          <w:sz w:val="24"/>
          <w:szCs w:val="24"/>
        </w:rPr>
        <w:t xml:space="preserve">между себе сим служаще, яко добрии строители различныя благодати Божия. Аще кто глаголет, яко словеса Божия, </w:t>
      </w:r>
      <w:r w:rsidRPr="00860F45">
        <w:rPr>
          <w:rFonts w:eastAsia="Times New Roman"/>
          <w:bCs/>
          <w:color w:val="000000"/>
          <w:spacing w:val="-10"/>
          <w:sz w:val="24"/>
          <w:szCs w:val="24"/>
        </w:rPr>
        <w:t xml:space="preserve">со </w:t>
      </w:r>
      <w:r w:rsidRPr="00860F45">
        <w:rPr>
          <w:rFonts w:eastAsia="Times New Roman"/>
          <w:color w:val="000000"/>
          <w:spacing w:val="-6"/>
          <w:sz w:val="24"/>
          <w:szCs w:val="24"/>
        </w:rPr>
        <w:t xml:space="preserve">страхом Божиим и благоговением к словам Божиим, а не как </w:t>
      </w:r>
      <w:r w:rsidRPr="00860F45">
        <w:rPr>
          <w:rFonts w:eastAsia="Times New Roman"/>
          <w:bCs/>
          <w:color w:val="000000"/>
          <w:spacing w:val="-12"/>
          <w:sz w:val="24"/>
          <w:szCs w:val="24"/>
        </w:rPr>
        <w:t xml:space="preserve">свои собственные слова; </w:t>
      </w:r>
      <w:r w:rsidRPr="00860F45">
        <w:rPr>
          <w:rFonts w:eastAsia="Times New Roman"/>
          <w:bCs/>
          <w:i/>
          <w:iCs/>
          <w:color w:val="000000"/>
          <w:spacing w:val="-12"/>
          <w:sz w:val="24"/>
          <w:szCs w:val="24"/>
        </w:rPr>
        <w:t xml:space="preserve">аще кто служит, яко от крепости, </w:t>
      </w:r>
      <w:r w:rsidRPr="00860F45">
        <w:rPr>
          <w:rFonts w:eastAsia="Times New Roman"/>
          <w:i/>
          <w:iCs/>
          <w:color w:val="000000"/>
          <w:spacing w:val="-7"/>
          <w:sz w:val="24"/>
          <w:szCs w:val="24"/>
        </w:rPr>
        <w:t xml:space="preserve">юже подает Бог, </w:t>
      </w:r>
      <w:r w:rsidRPr="00860F45">
        <w:rPr>
          <w:rFonts w:eastAsia="Times New Roman"/>
          <w:color w:val="000000"/>
          <w:spacing w:val="-7"/>
          <w:sz w:val="24"/>
          <w:szCs w:val="24"/>
        </w:rPr>
        <w:t xml:space="preserve">а не как бы из своей собственной: </w:t>
      </w:r>
      <w:r w:rsidRPr="00860F45">
        <w:rPr>
          <w:rFonts w:eastAsia="Times New Roman"/>
          <w:i/>
          <w:iCs/>
          <w:color w:val="000000"/>
          <w:spacing w:val="-7"/>
          <w:sz w:val="24"/>
          <w:szCs w:val="24"/>
        </w:rPr>
        <w:t xml:space="preserve">да о всем </w:t>
      </w:r>
      <w:r w:rsidRPr="00860F45">
        <w:rPr>
          <w:rFonts w:eastAsia="Times New Roman"/>
          <w:i/>
          <w:iCs/>
          <w:color w:val="000000"/>
          <w:spacing w:val="-4"/>
          <w:sz w:val="24"/>
          <w:szCs w:val="24"/>
        </w:rPr>
        <w:t>славится Бог Иисус Христом</w:t>
      </w:r>
      <w:r w:rsidR="00422190">
        <w:rPr>
          <w:rStyle w:val="a6"/>
          <w:rFonts w:eastAsia="Times New Roman"/>
          <w:i/>
          <w:iCs/>
          <w:color w:val="000000"/>
          <w:spacing w:val="-4"/>
          <w:sz w:val="24"/>
          <w:szCs w:val="24"/>
        </w:rPr>
        <w:footnoteReference w:id="168"/>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Действующий из себя дей</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ствует для тщеславия, приносит и себя и послушающих его в </w:t>
      </w:r>
      <w:r w:rsidRPr="00860F45">
        <w:rPr>
          <w:rFonts w:eastAsia="Times New Roman"/>
          <w:color w:val="000000"/>
          <w:spacing w:val="-9"/>
          <w:sz w:val="24"/>
          <w:szCs w:val="24"/>
        </w:rPr>
        <w:lastRenderedPageBreak/>
        <w:t>жертву сатане: действующий из Господа действует в славу Гос</w:t>
      </w:r>
      <w:r w:rsidRPr="00860F45">
        <w:rPr>
          <w:rFonts w:eastAsia="Times New Roman"/>
          <w:color w:val="000000"/>
          <w:spacing w:val="-9"/>
          <w:sz w:val="24"/>
          <w:szCs w:val="24"/>
        </w:rPr>
        <w:softHyphen/>
      </w:r>
      <w:r w:rsidRPr="00860F45">
        <w:rPr>
          <w:rFonts w:eastAsia="Times New Roman"/>
          <w:color w:val="000000"/>
          <w:spacing w:val="-7"/>
          <w:sz w:val="24"/>
          <w:szCs w:val="24"/>
        </w:rPr>
        <w:t xml:space="preserve">пода, совершает свое спасение и спасение ближних Господом, единым Спасителем человеков. Будем страшиться преподания новоначальному какого-либо необдуманного наставления, не </w:t>
      </w:r>
      <w:r w:rsidRPr="00860F45">
        <w:rPr>
          <w:rFonts w:eastAsia="Times New Roman"/>
          <w:color w:val="000000"/>
          <w:spacing w:val="-6"/>
          <w:sz w:val="24"/>
          <w:szCs w:val="24"/>
        </w:rPr>
        <w:t>основанного на Слове Божием и на духовном разумении Сло</w:t>
      </w:r>
      <w:r w:rsidRPr="00860F45">
        <w:rPr>
          <w:rFonts w:eastAsia="Times New Roman"/>
          <w:color w:val="000000"/>
          <w:spacing w:val="-6"/>
          <w:sz w:val="24"/>
          <w:szCs w:val="24"/>
        </w:rPr>
        <w:softHyphen/>
      </w:r>
      <w:r w:rsidRPr="00860F45">
        <w:rPr>
          <w:rFonts w:eastAsia="Times New Roman"/>
          <w:color w:val="000000"/>
          <w:spacing w:val="-5"/>
          <w:sz w:val="24"/>
          <w:szCs w:val="24"/>
        </w:rPr>
        <w:t>ва Божия. Лучше сознаться в неведении, нежели выказать ве</w:t>
      </w:r>
      <w:r w:rsidRPr="00860F45">
        <w:rPr>
          <w:rFonts w:eastAsia="Times New Roman"/>
          <w:color w:val="000000"/>
          <w:spacing w:val="-5"/>
          <w:sz w:val="24"/>
          <w:szCs w:val="24"/>
        </w:rPr>
        <w:softHyphen/>
      </w:r>
      <w:r w:rsidRPr="00860F45">
        <w:rPr>
          <w:rFonts w:eastAsia="Times New Roman"/>
          <w:color w:val="000000"/>
          <w:spacing w:val="-6"/>
          <w:sz w:val="24"/>
          <w:szCs w:val="24"/>
        </w:rPr>
        <w:t>дение душевредное. Охранимся от великого бедствия — пре</w:t>
      </w:r>
      <w:r w:rsidRPr="00860F45">
        <w:rPr>
          <w:rFonts w:eastAsia="Times New Roman"/>
          <w:color w:val="000000"/>
          <w:spacing w:val="-6"/>
          <w:sz w:val="24"/>
          <w:szCs w:val="24"/>
        </w:rPr>
        <w:softHyphen/>
        <w:t xml:space="preserve">вратить легковерного новоначального из раба Божия в раба </w:t>
      </w:r>
      <w:r w:rsidRPr="00860F45">
        <w:rPr>
          <w:rFonts w:eastAsia="Times New Roman"/>
          <w:color w:val="000000"/>
          <w:spacing w:val="-3"/>
          <w:sz w:val="24"/>
          <w:szCs w:val="24"/>
        </w:rPr>
        <w:t>человеческого</w:t>
      </w:r>
      <w:r w:rsidR="00422190">
        <w:rPr>
          <w:rStyle w:val="a6"/>
          <w:rFonts w:eastAsia="Times New Roman"/>
          <w:color w:val="000000"/>
          <w:spacing w:val="-3"/>
          <w:sz w:val="24"/>
          <w:szCs w:val="24"/>
        </w:rPr>
        <w:footnoteReference w:id="169"/>
      </w:r>
      <w:r w:rsidRPr="00860F45">
        <w:rPr>
          <w:rFonts w:eastAsia="Times New Roman"/>
          <w:color w:val="000000"/>
          <w:spacing w:val="-3"/>
          <w:sz w:val="24"/>
          <w:szCs w:val="24"/>
        </w:rPr>
        <w:t xml:space="preserve">, привлекши его к творению падшей воли </w:t>
      </w:r>
      <w:r w:rsidRPr="00860F45">
        <w:rPr>
          <w:rFonts w:eastAsia="Times New Roman"/>
          <w:color w:val="000000"/>
          <w:spacing w:val="-8"/>
          <w:sz w:val="24"/>
          <w:szCs w:val="24"/>
        </w:rPr>
        <w:t>человеческой вместо всесвятой воли Божией</w:t>
      </w:r>
      <w:r w:rsidR="00422190">
        <w:rPr>
          <w:rStyle w:val="a6"/>
          <w:rFonts w:eastAsia="Times New Roman"/>
          <w:color w:val="000000"/>
          <w:spacing w:val="-8"/>
          <w:sz w:val="24"/>
          <w:szCs w:val="24"/>
        </w:rPr>
        <w:footnoteReference w:id="170"/>
      </w:r>
      <w:r w:rsidRPr="00860F45">
        <w:rPr>
          <w:rFonts w:eastAsia="Times New Roman"/>
          <w:color w:val="000000"/>
          <w:spacing w:val="-8"/>
          <w:sz w:val="24"/>
          <w:szCs w:val="24"/>
        </w:rPr>
        <w:t>. Скромное отно</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шение советника к наставляемому — совсем другое, нежели старца к безусловному послушнику, рабу о Господе. Совет не </w:t>
      </w:r>
      <w:r w:rsidRPr="00860F45">
        <w:rPr>
          <w:rFonts w:eastAsia="Times New Roman"/>
          <w:color w:val="000000"/>
          <w:spacing w:val="-8"/>
          <w:sz w:val="24"/>
          <w:szCs w:val="24"/>
        </w:rPr>
        <w:t xml:space="preserve">заключает в себе условия непременно исполнять его: он может </w:t>
      </w:r>
      <w:r w:rsidRPr="00860F45">
        <w:rPr>
          <w:rFonts w:eastAsia="Times New Roman"/>
          <w:color w:val="000000"/>
          <w:spacing w:val="-7"/>
          <w:sz w:val="24"/>
          <w:szCs w:val="24"/>
        </w:rPr>
        <w:t xml:space="preserve">быть исполнен и неисполнен. На советнике не лежит никакой </w:t>
      </w:r>
      <w:r w:rsidRPr="00860F45">
        <w:rPr>
          <w:rFonts w:eastAsia="Times New Roman"/>
          <w:color w:val="000000"/>
          <w:spacing w:val="-6"/>
          <w:sz w:val="24"/>
          <w:szCs w:val="24"/>
        </w:rPr>
        <w:t xml:space="preserve">ответственности за совет его, если он подал его со страхом </w:t>
      </w:r>
      <w:r w:rsidRPr="00860F45">
        <w:rPr>
          <w:rFonts w:eastAsia="Times New Roman"/>
          <w:color w:val="000000"/>
          <w:spacing w:val="-7"/>
          <w:sz w:val="24"/>
          <w:szCs w:val="24"/>
        </w:rPr>
        <w:t>Божиим и смиренномудрием, не самопроизвольно, а будучи спрошен и понужден. Также и получивший совет не связыва</w:t>
      </w:r>
      <w:r w:rsidRPr="00860F45">
        <w:rPr>
          <w:rFonts w:eastAsia="Times New Roman"/>
          <w:color w:val="000000"/>
          <w:spacing w:val="-7"/>
          <w:sz w:val="24"/>
          <w:szCs w:val="24"/>
        </w:rPr>
        <w:softHyphen/>
      </w:r>
      <w:r w:rsidRPr="00860F45">
        <w:rPr>
          <w:rFonts w:eastAsia="Times New Roman"/>
          <w:color w:val="000000"/>
          <w:spacing w:val="-4"/>
          <w:sz w:val="24"/>
          <w:szCs w:val="24"/>
        </w:rPr>
        <w:t>ется им; на произволе и рассуждении его остается исполнить</w:t>
      </w:r>
      <w:r w:rsidR="00422190">
        <w:rPr>
          <w:rFonts w:eastAsia="Times New Roman"/>
          <w:color w:val="000000"/>
          <w:spacing w:val="-4"/>
          <w:sz w:val="24"/>
          <w:szCs w:val="24"/>
        </w:rPr>
        <w:t xml:space="preserve"> </w:t>
      </w:r>
      <w:r w:rsidRPr="00860F45">
        <w:rPr>
          <w:rFonts w:eastAsia="Times New Roman"/>
          <w:color w:val="000000"/>
          <w:spacing w:val="-4"/>
          <w:sz w:val="24"/>
          <w:szCs w:val="24"/>
        </w:rPr>
        <w:t>или не исполнить полученный совет. Очевидно, как путь со</w:t>
      </w:r>
      <w:r w:rsidRPr="00860F45">
        <w:rPr>
          <w:rFonts w:eastAsia="Times New Roman"/>
          <w:color w:val="000000"/>
          <w:spacing w:val="-4"/>
          <w:sz w:val="24"/>
          <w:szCs w:val="24"/>
        </w:rPr>
        <w:softHyphen/>
      </w:r>
      <w:r w:rsidRPr="00860F45">
        <w:rPr>
          <w:rFonts w:eastAsia="Times New Roman"/>
          <w:color w:val="000000"/>
          <w:spacing w:val="-3"/>
          <w:sz w:val="24"/>
          <w:szCs w:val="24"/>
        </w:rPr>
        <w:t>вета и последования Священному Писанию сообразен с на</w:t>
      </w:r>
      <w:r w:rsidRPr="00860F45">
        <w:rPr>
          <w:rFonts w:eastAsia="Times New Roman"/>
          <w:color w:val="000000"/>
          <w:spacing w:val="-3"/>
          <w:sz w:val="24"/>
          <w:szCs w:val="24"/>
        </w:rPr>
        <w:softHyphen/>
        <w:t>шим слабым временем. Заметим, что Отцы воспрещают да</w:t>
      </w:r>
      <w:r w:rsidRPr="00860F45">
        <w:rPr>
          <w:rFonts w:eastAsia="Times New Roman"/>
          <w:color w:val="000000"/>
          <w:spacing w:val="-3"/>
          <w:sz w:val="24"/>
          <w:szCs w:val="24"/>
        </w:rPr>
        <w:softHyphen/>
      </w:r>
      <w:r w:rsidRPr="00860F45">
        <w:rPr>
          <w:rFonts w:eastAsia="Times New Roman"/>
          <w:color w:val="000000"/>
          <w:spacing w:val="-5"/>
          <w:sz w:val="24"/>
          <w:szCs w:val="24"/>
        </w:rPr>
        <w:t>вать совет ближнему по собственному побуждению, без воп</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рошения ближнего: самовольное преподание совета есть </w:t>
      </w:r>
      <w:r w:rsidRPr="00860F45">
        <w:rPr>
          <w:rFonts w:eastAsia="Times New Roman"/>
          <w:color w:val="000000"/>
          <w:spacing w:val="-3"/>
          <w:sz w:val="24"/>
          <w:szCs w:val="24"/>
        </w:rPr>
        <w:t xml:space="preserve">признак сознания за собою ведения и достоинства духовных, </w:t>
      </w:r>
      <w:r w:rsidRPr="00860F45">
        <w:rPr>
          <w:rFonts w:eastAsia="Times New Roman"/>
          <w:color w:val="000000"/>
          <w:spacing w:val="-5"/>
          <w:sz w:val="24"/>
          <w:szCs w:val="24"/>
        </w:rPr>
        <w:t>в чем — явная гордость и самообольщение</w:t>
      </w:r>
      <w:r w:rsidR="00023080">
        <w:rPr>
          <w:rStyle w:val="a6"/>
          <w:rFonts w:eastAsia="Times New Roman"/>
          <w:color w:val="000000"/>
          <w:spacing w:val="-5"/>
          <w:sz w:val="24"/>
          <w:szCs w:val="24"/>
        </w:rPr>
        <w:footnoteReference w:id="171"/>
      </w:r>
      <w:r w:rsidRPr="00860F45">
        <w:rPr>
          <w:rFonts w:eastAsia="Times New Roman"/>
          <w:color w:val="000000"/>
          <w:spacing w:val="-5"/>
          <w:sz w:val="24"/>
          <w:szCs w:val="24"/>
        </w:rPr>
        <w:t xml:space="preserve">. Это не относится </w:t>
      </w:r>
      <w:r w:rsidRPr="00860F45">
        <w:rPr>
          <w:rFonts w:eastAsia="Times New Roman"/>
          <w:color w:val="000000"/>
          <w:spacing w:val="-1"/>
          <w:sz w:val="24"/>
          <w:szCs w:val="24"/>
        </w:rPr>
        <w:t xml:space="preserve">к настоятелям и начальникам, которые обязаны во всякое </w:t>
      </w:r>
      <w:r w:rsidRPr="00860F45">
        <w:rPr>
          <w:rFonts w:eastAsia="Times New Roman"/>
          <w:color w:val="000000"/>
          <w:spacing w:val="-3"/>
          <w:sz w:val="24"/>
          <w:szCs w:val="24"/>
        </w:rPr>
        <w:t>время, при всякой встретившейся нужде, и не будучи спро</w:t>
      </w:r>
      <w:r w:rsidRPr="00860F45">
        <w:rPr>
          <w:rFonts w:eastAsia="Times New Roman"/>
          <w:color w:val="000000"/>
          <w:spacing w:val="-3"/>
          <w:sz w:val="24"/>
          <w:szCs w:val="24"/>
        </w:rPr>
        <w:softHyphen/>
      </w:r>
      <w:r w:rsidRPr="00860F45">
        <w:rPr>
          <w:rFonts w:eastAsia="Times New Roman"/>
          <w:color w:val="000000"/>
          <w:spacing w:val="-6"/>
          <w:sz w:val="24"/>
          <w:szCs w:val="24"/>
        </w:rPr>
        <w:t>шены, наставлять врученное им братство</w:t>
      </w:r>
      <w:r w:rsidR="00023080">
        <w:rPr>
          <w:rStyle w:val="a6"/>
          <w:rFonts w:eastAsia="Times New Roman"/>
          <w:color w:val="000000"/>
          <w:spacing w:val="-6"/>
          <w:sz w:val="24"/>
          <w:szCs w:val="24"/>
        </w:rPr>
        <w:footnoteReference w:id="172"/>
      </w:r>
      <w:r w:rsidRPr="00860F45">
        <w:rPr>
          <w:rFonts w:eastAsia="Times New Roman"/>
          <w:color w:val="000000"/>
          <w:spacing w:val="-6"/>
          <w:sz w:val="24"/>
          <w:szCs w:val="24"/>
        </w:rPr>
        <w:t xml:space="preserve">. Но при посещении </w:t>
      </w:r>
      <w:r w:rsidRPr="00860F45">
        <w:rPr>
          <w:rFonts w:eastAsia="Times New Roman"/>
          <w:color w:val="000000"/>
          <w:spacing w:val="-4"/>
          <w:sz w:val="24"/>
          <w:szCs w:val="24"/>
        </w:rPr>
        <w:t xml:space="preserve">других монастырей они должны руководствоваться советом </w:t>
      </w:r>
      <w:r w:rsidRPr="00860F45">
        <w:rPr>
          <w:rFonts w:eastAsia="Times New Roman"/>
          <w:color w:val="000000"/>
          <w:spacing w:val="-6"/>
          <w:sz w:val="24"/>
          <w:szCs w:val="24"/>
        </w:rPr>
        <w:t>преподобного Макария Александрийского преподобному Па-</w:t>
      </w:r>
      <w:r w:rsidRPr="00860F45">
        <w:rPr>
          <w:rFonts w:eastAsia="Times New Roman"/>
          <w:color w:val="000000"/>
          <w:spacing w:val="-4"/>
          <w:sz w:val="24"/>
          <w:szCs w:val="24"/>
        </w:rPr>
        <w:t xml:space="preserve">хомию Великому. Пахомий спросил Макария о наставлении братии и суде над ними. Авва Макарий отвечал: «Учи и суди </w:t>
      </w:r>
      <w:r w:rsidRPr="00860F45">
        <w:rPr>
          <w:rFonts w:eastAsia="Times New Roman"/>
          <w:color w:val="000000"/>
          <w:spacing w:val="-5"/>
          <w:sz w:val="24"/>
          <w:szCs w:val="24"/>
        </w:rPr>
        <w:t>своих подчиненных и не суди никого из посторонних»</w:t>
      </w:r>
      <w:r w:rsidR="00023080">
        <w:rPr>
          <w:rStyle w:val="a6"/>
          <w:rFonts w:eastAsia="Times New Roman"/>
          <w:color w:val="000000"/>
          <w:spacing w:val="-5"/>
          <w:sz w:val="24"/>
          <w:szCs w:val="24"/>
        </w:rPr>
        <w:footnoteReference w:id="173"/>
      </w:r>
      <w:r w:rsidRPr="00860F45">
        <w:rPr>
          <w:rFonts w:eastAsia="Times New Roman"/>
          <w:color w:val="000000"/>
          <w:spacing w:val="-5"/>
          <w:sz w:val="24"/>
          <w:szCs w:val="24"/>
        </w:rPr>
        <w:t xml:space="preserve">. Это правило соблюдали и соблюдают все настоятели, желающие </w:t>
      </w:r>
      <w:r w:rsidRPr="00860F45">
        <w:rPr>
          <w:rFonts w:eastAsia="Times New Roman"/>
          <w:color w:val="000000"/>
          <w:sz w:val="24"/>
          <w:szCs w:val="24"/>
        </w:rPr>
        <w:t>благоугодить Богу.</w:t>
      </w:r>
    </w:p>
    <w:p w:rsidR="007F4E84" w:rsidRPr="005B6F62" w:rsidRDefault="007F4E84" w:rsidP="00FD09E3">
      <w:pPr>
        <w:shd w:val="clear" w:color="auto" w:fill="FFFFFF"/>
        <w:tabs>
          <w:tab w:val="left" w:pos="0"/>
          <w:tab w:val="left" w:pos="8789"/>
        </w:tabs>
        <w:spacing w:before="220" w:line="266" w:lineRule="exact"/>
        <w:ind w:firstLine="567"/>
        <w:jc w:val="center"/>
        <w:outlineLvl w:val="0"/>
        <w:rPr>
          <w:b/>
        </w:rPr>
      </w:pPr>
      <w:r w:rsidRPr="005B6F62">
        <w:rPr>
          <w:rFonts w:eastAsia="Times New Roman"/>
          <w:b/>
          <w:bCs/>
          <w:color w:val="000000"/>
          <w:sz w:val="24"/>
          <w:szCs w:val="24"/>
        </w:rPr>
        <w:t>Глава 14</w:t>
      </w:r>
    </w:p>
    <w:p w:rsidR="007F4E84" w:rsidRPr="005B6F62" w:rsidRDefault="007F4E84" w:rsidP="00FD09E3">
      <w:pPr>
        <w:shd w:val="clear" w:color="auto" w:fill="FFFFFF"/>
        <w:tabs>
          <w:tab w:val="left" w:pos="0"/>
          <w:tab w:val="left" w:pos="8789"/>
        </w:tabs>
        <w:spacing w:line="266" w:lineRule="exact"/>
        <w:ind w:firstLine="567"/>
        <w:jc w:val="center"/>
        <w:rPr>
          <w:b/>
        </w:rPr>
      </w:pPr>
      <w:r w:rsidRPr="005B6F62">
        <w:rPr>
          <w:rFonts w:eastAsia="Times New Roman"/>
          <w:b/>
          <w:bCs/>
          <w:color w:val="000000"/>
          <w:sz w:val="26"/>
          <w:szCs w:val="26"/>
        </w:rPr>
        <w:t>Цель монашеского жительства заключается</w:t>
      </w:r>
    </w:p>
    <w:p w:rsidR="007F4E84" w:rsidRPr="005B6F62" w:rsidRDefault="007F4E84" w:rsidP="00FD09E3">
      <w:pPr>
        <w:shd w:val="clear" w:color="auto" w:fill="FFFFFF"/>
        <w:tabs>
          <w:tab w:val="left" w:pos="0"/>
          <w:tab w:val="left" w:pos="8789"/>
        </w:tabs>
        <w:spacing w:before="4" w:line="266" w:lineRule="exact"/>
        <w:ind w:firstLine="567"/>
        <w:jc w:val="center"/>
        <w:rPr>
          <w:b/>
        </w:rPr>
      </w:pPr>
      <w:r w:rsidRPr="005B6F62">
        <w:rPr>
          <w:rFonts w:eastAsia="Times New Roman"/>
          <w:b/>
          <w:bCs/>
          <w:color w:val="000000"/>
          <w:sz w:val="26"/>
          <w:szCs w:val="26"/>
        </w:rPr>
        <w:t>в изучении воли Божией, в усвоении ее себе,</w:t>
      </w:r>
    </w:p>
    <w:p w:rsidR="007F4E84" w:rsidRPr="005B6F62" w:rsidRDefault="007F4E84" w:rsidP="00FD09E3">
      <w:pPr>
        <w:shd w:val="clear" w:color="auto" w:fill="FFFFFF"/>
        <w:tabs>
          <w:tab w:val="left" w:pos="0"/>
          <w:tab w:val="left" w:pos="8789"/>
        </w:tabs>
        <w:spacing w:line="266" w:lineRule="exact"/>
        <w:ind w:firstLine="567"/>
        <w:jc w:val="center"/>
        <w:rPr>
          <w:b/>
        </w:rPr>
      </w:pPr>
      <w:r w:rsidRPr="005B6F62">
        <w:rPr>
          <w:rFonts w:eastAsia="Times New Roman"/>
          <w:b/>
          <w:bCs/>
          <w:color w:val="000000"/>
          <w:sz w:val="26"/>
          <w:szCs w:val="26"/>
        </w:rPr>
        <w:t>в покорности ей</w:t>
      </w:r>
    </w:p>
    <w:p w:rsidR="007F4E84" w:rsidRPr="00860F45" w:rsidRDefault="007F4E84" w:rsidP="00FD09E3">
      <w:pPr>
        <w:shd w:val="clear" w:color="auto" w:fill="FFFFFF"/>
        <w:tabs>
          <w:tab w:val="left" w:pos="0"/>
          <w:tab w:val="left" w:pos="8789"/>
        </w:tabs>
        <w:spacing w:before="104" w:line="234" w:lineRule="exact"/>
        <w:ind w:firstLine="567"/>
        <w:jc w:val="both"/>
      </w:pPr>
      <w:r w:rsidRPr="00860F45">
        <w:rPr>
          <w:rFonts w:eastAsia="Times New Roman"/>
          <w:color w:val="000000"/>
          <w:spacing w:val="-7"/>
          <w:sz w:val="24"/>
          <w:szCs w:val="24"/>
        </w:rPr>
        <w:t xml:space="preserve">Сущность монашеского жительства заключается в том, чтоб </w:t>
      </w:r>
      <w:r w:rsidRPr="00860F45">
        <w:rPr>
          <w:rFonts w:eastAsia="Times New Roman"/>
          <w:color w:val="000000"/>
          <w:spacing w:val="-4"/>
          <w:sz w:val="24"/>
          <w:szCs w:val="24"/>
        </w:rPr>
        <w:t xml:space="preserve">исцелить свою поврежденную волю, соединить ее с волею </w:t>
      </w:r>
      <w:r w:rsidRPr="00860F45">
        <w:rPr>
          <w:rFonts w:eastAsia="Times New Roman"/>
          <w:color w:val="000000"/>
          <w:spacing w:val="-5"/>
          <w:sz w:val="24"/>
          <w:szCs w:val="24"/>
        </w:rPr>
        <w:t xml:space="preserve">Божиею, освятить этим соединением. Воля наша, в состоянии </w:t>
      </w:r>
      <w:r w:rsidRPr="00860F45">
        <w:rPr>
          <w:rFonts w:eastAsia="Times New Roman"/>
          <w:color w:val="000000"/>
          <w:spacing w:val="-4"/>
          <w:sz w:val="24"/>
          <w:szCs w:val="24"/>
        </w:rPr>
        <w:t>падения, враждебна воле Божией; она по слепоте своей и по состоянию вражды к Богу постоянно усиливается противо</w:t>
      </w:r>
      <w:r w:rsidRPr="00860F45">
        <w:rPr>
          <w:rFonts w:eastAsia="Times New Roman"/>
          <w:color w:val="000000"/>
          <w:spacing w:val="-4"/>
          <w:sz w:val="24"/>
          <w:szCs w:val="24"/>
        </w:rPr>
        <w:softHyphen/>
      </w:r>
      <w:r w:rsidRPr="00860F45">
        <w:rPr>
          <w:rFonts w:eastAsia="Times New Roman"/>
          <w:color w:val="000000"/>
          <w:spacing w:val="-3"/>
          <w:sz w:val="24"/>
          <w:szCs w:val="24"/>
        </w:rPr>
        <w:t>действовать воле Божией. Когда усилия ее останутся безус</w:t>
      </w:r>
      <w:r w:rsidRPr="00860F45">
        <w:rPr>
          <w:rFonts w:eastAsia="Times New Roman"/>
          <w:color w:val="000000"/>
          <w:spacing w:val="-3"/>
          <w:sz w:val="24"/>
          <w:szCs w:val="24"/>
        </w:rPr>
        <w:softHyphen/>
      </w:r>
      <w:r w:rsidRPr="00860F45">
        <w:rPr>
          <w:rFonts w:eastAsia="Times New Roman"/>
          <w:color w:val="000000"/>
          <w:spacing w:val="-4"/>
          <w:sz w:val="24"/>
          <w:szCs w:val="24"/>
        </w:rPr>
        <w:t>пешными, она приводит человека в раздражение, в негодова</w:t>
      </w:r>
      <w:r w:rsidRPr="00860F45">
        <w:rPr>
          <w:rFonts w:eastAsia="Times New Roman"/>
          <w:color w:val="000000"/>
          <w:spacing w:val="-4"/>
          <w:sz w:val="24"/>
          <w:szCs w:val="24"/>
        </w:rPr>
        <w:softHyphen/>
        <w:t>ние, в смущение, в огорчение, в уныние, в ропот, в хулу, в отчаяние. В отречении от своей воли для наследования воли Божией заключается отречение от себя, заповеданное Спаси</w:t>
      </w:r>
      <w:r w:rsidRPr="00860F45">
        <w:rPr>
          <w:rFonts w:eastAsia="Times New Roman"/>
          <w:color w:val="000000"/>
          <w:spacing w:val="-4"/>
          <w:sz w:val="24"/>
          <w:szCs w:val="24"/>
        </w:rPr>
        <w:softHyphen/>
        <w:t>телем, составляющее необходимое условие спасения и хрис</w:t>
      </w:r>
      <w:r w:rsidRPr="00860F45">
        <w:rPr>
          <w:rFonts w:eastAsia="Times New Roman"/>
          <w:color w:val="000000"/>
          <w:spacing w:val="-4"/>
          <w:sz w:val="24"/>
          <w:szCs w:val="24"/>
        </w:rPr>
        <w:softHyphen/>
        <w:t>тианского совершенства, столько необходимое, что без удо</w:t>
      </w:r>
      <w:r w:rsidRPr="00860F45">
        <w:rPr>
          <w:rFonts w:eastAsia="Times New Roman"/>
          <w:color w:val="000000"/>
          <w:spacing w:val="-4"/>
          <w:sz w:val="24"/>
          <w:szCs w:val="24"/>
        </w:rPr>
        <w:softHyphen/>
        <w:t xml:space="preserve">влетворения этому условию спасение невозможно, тем более </w:t>
      </w:r>
      <w:r w:rsidRPr="00860F45">
        <w:rPr>
          <w:rFonts w:eastAsia="Times New Roman"/>
          <w:color w:val="000000"/>
          <w:sz w:val="24"/>
          <w:szCs w:val="24"/>
        </w:rPr>
        <w:t xml:space="preserve">невозможно христианское совершенство. </w:t>
      </w:r>
      <w:r w:rsidRPr="00860F45">
        <w:rPr>
          <w:rFonts w:eastAsia="Times New Roman"/>
          <w:i/>
          <w:iCs/>
          <w:color w:val="000000"/>
          <w:sz w:val="24"/>
          <w:szCs w:val="24"/>
        </w:rPr>
        <w:t xml:space="preserve">Живот — в воли Его, </w:t>
      </w:r>
      <w:r w:rsidRPr="00860F45">
        <w:rPr>
          <w:rFonts w:eastAsia="Times New Roman"/>
          <w:color w:val="000000"/>
          <w:sz w:val="24"/>
          <w:szCs w:val="24"/>
        </w:rPr>
        <w:t>сказал Пророк</w:t>
      </w:r>
      <w:r w:rsidR="00023080">
        <w:rPr>
          <w:rStyle w:val="a6"/>
          <w:rFonts w:eastAsia="Times New Roman"/>
          <w:color w:val="000000"/>
          <w:sz w:val="24"/>
          <w:szCs w:val="24"/>
        </w:rPr>
        <w:footnoteReference w:id="174"/>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194" w:line="234" w:lineRule="exact"/>
        <w:ind w:firstLine="567"/>
        <w:jc w:val="both"/>
      </w:pPr>
      <w:r w:rsidRPr="00860F45">
        <w:rPr>
          <w:rFonts w:eastAsia="Times New Roman"/>
          <w:color w:val="000000"/>
          <w:spacing w:val="-4"/>
          <w:sz w:val="24"/>
          <w:szCs w:val="24"/>
        </w:rPr>
        <w:t xml:space="preserve">Чтоб исполнить волю </w:t>
      </w:r>
      <w:r w:rsidRPr="00833B38">
        <w:rPr>
          <w:rFonts w:eastAsia="Times New Roman"/>
          <w:color w:val="000000"/>
          <w:spacing w:val="-4"/>
          <w:sz w:val="24"/>
          <w:szCs w:val="24"/>
        </w:rPr>
        <w:t xml:space="preserve">Божию, нужно знать ее. Только при </w:t>
      </w:r>
      <w:r w:rsidRPr="00833B38">
        <w:rPr>
          <w:rFonts w:eastAsia="Times New Roman"/>
          <w:color w:val="000000"/>
          <w:spacing w:val="-9"/>
          <w:sz w:val="24"/>
          <w:szCs w:val="24"/>
        </w:rPr>
        <w:t xml:space="preserve">этом познании возможно отвержение своей поврежденной воли </w:t>
      </w:r>
      <w:r w:rsidRPr="00833B38">
        <w:rPr>
          <w:rFonts w:eastAsia="Times New Roman"/>
          <w:color w:val="000000"/>
          <w:spacing w:val="-5"/>
          <w:sz w:val="24"/>
          <w:szCs w:val="24"/>
        </w:rPr>
        <w:t xml:space="preserve">и исцеление ее волею Божиею. Воля Божия — Божественная тайна. </w:t>
      </w:r>
      <w:r w:rsidRPr="00833B38">
        <w:rPr>
          <w:rFonts w:eastAsia="Times New Roman"/>
          <w:i/>
          <w:iCs/>
          <w:color w:val="000000"/>
          <w:spacing w:val="-5"/>
          <w:sz w:val="24"/>
          <w:szCs w:val="24"/>
        </w:rPr>
        <w:t xml:space="preserve">Божия никтоже весть, </w:t>
      </w:r>
      <w:r w:rsidRPr="00833B38">
        <w:rPr>
          <w:rFonts w:eastAsia="Times New Roman"/>
          <w:color w:val="000000"/>
          <w:spacing w:val="-5"/>
          <w:sz w:val="24"/>
          <w:szCs w:val="24"/>
        </w:rPr>
        <w:t xml:space="preserve">говорит Апостол, </w:t>
      </w:r>
      <w:r w:rsidRPr="00833B38">
        <w:rPr>
          <w:rFonts w:eastAsia="Times New Roman"/>
          <w:i/>
          <w:iCs/>
          <w:color w:val="000000"/>
          <w:spacing w:val="-5"/>
          <w:sz w:val="24"/>
          <w:szCs w:val="24"/>
        </w:rPr>
        <w:t xml:space="preserve">точию Дух </w:t>
      </w:r>
      <w:r w:rsidRPr="00833B38">
        <w:rPr>
          <w:rFonts w:eastAsia="Times New Roman"/>
          <w:i/>
          <w:iCs/>
          <w:color w:val="000000"/>
          <w:spacing w:val="-8"/>
          <w:sz w:val="24"/>
          <w:szCs w:val="24"/>
        </w:rPr>
        <w:t>Божий</w:t>
      </w:r>
      <w:r w:rsidR="00833B38">
        <w:rPr>
          <w:rStyle w:val="a6"/>
          <w:rFonts w:eastAsia="Times New Roman"/>
          <w:i/>
          <w:iCs/>
          <w:color w:val="000000"/>
          <w:spacing w:val="-8"/>
          <w:sz w:val="24"/>
          <w:szCs w:val="24"/>
        </w:rPr>
        <w:footnoteReference w:id="175"/>
      </w:r>
      <w:r w:rsidRPr="00833B38">
        <w:rPr>
          <w:rFonts w:eastAsia="Times New Roman"/>
          <w:i/>
          <w:iCs/>
          <w:color w:val="000000"/>
          <w:spacing w:val="-8"/>
          <w:sz w:val="24"/>
          <w:szCs w:val="24"/>
        </w:rPr>
        <w:t xml:space="preserve">. </w:t>
      </w:r>
      <w:r w:rsidRPr="00833B38">
        <w:rPr>
          <w:rFonts w:eastAsia="Times New Roman"/>
          <w:color w:val="000000"/>
          <w:spacing w:val="-8"/>
          <w:sz w:val="24"/>
          <w:szCs w:val="24"/>
        </w:rPr>
        <w:t xml:space="preserve">Следовательно, доставление человекам познания воли </w:t>
      </w:r>
      <w:r w:rsidRPr="00833B38">
        <w:rPr>
          <w:rFonts w:eastAsia="Times New Roman"/>
          <w:color w:val="000000"/>
          <w:spacing w:val="-5"/>
          <w:sz w:val="24"/>
          <w:szCs w:val="24"/>
        </w:rPr>
        <w:t>Божией может совершиться единственно при посредстве Бо</w:t>
      </w:r>
      <w:r w:rsidRPr="00833B38">
        <w:rPr>
          <w:rFonts w:eastAsia="Times New Roman"/>
          <w:color w:val="000000"/>
          <w:spacing w:val="-5"/>
          <w:sz w:val="24"/>
          <w:szCs w:val="24"/>
        </w:rPr>
        <w:softHyphen/>
      </w:r>
      <w:r w:rsidRPr="00833B38">
        <w:rPr>
          <w:rFonts w:eastAsia="Times New Roman"/>
          <w:color w:val="000000"/>
          <w:spacing w:val="-4"/>
          <w:sz w:val="24"/>
          <w:szCs w:val="24"/>
        </w:rPr>
        <w:t xml:space="preserve">жественного откровения. </w:t>
      </w:r>
      <w:r w:rsidRPr="00833B38">
        <w:rPr>
          <w:rFonts w:eastAsia="Times New Roman"/>
          <w:i/>
          <w:iCs/>
          <w:color w:val="000000"/>
          <w:spacing w:val="-4"/>
          <w:sz w:val="24"/>
          <w:szCs w:val="24"/>
        </w:rPr>
        <w:t xml:space="preserve">Научи мя творити волю Твою, </w:t>
      </w:r>
      <w:r w:rsidRPr="00833B38">
        <w:rPr>
          <w:rFonts w:eastAsia="Times New Roman"/>
          <w:color w:val="000000"/>
          <w:spacing w:val="-4"/>
          <w:sz w:val="24"/>
          <w:szCs w:val="24"/>
        </w:rPr>
        <w:t>мо</w:t>
      </w:r>
      <w:r w:rsidRPr="00833B38">
        <w:rPr>
          <w:rFonts w:eastAsia="Times New Roman"/>
          <w:color w:val="000000"/>
          <w:spacing w:val="-4"/>
          <w:sz w:val="24"/>
          <w:szCs w:val="24"/>
        </w:rPr>
        <w:softHyphen/>
      </w:r>
      <w:r w:rsidRPr="00833B38">
        <w:rPr>
          <w:rFonts w:eastAsia="Times New Roman"/>
          <w:color w:val="000000"/>
          <w:spacing w:val="-2"/>
          <w:sz w:val="24"/>
          <w:szCs w:val="24"/>
        </w:rPr>
        <w:t xml:space="preserve">лился вдохновенный Давид, </w:t>
      </w:r>
      <w:r w:rsidRPr="00833B38">
        <w:rPr>
          <w:rFonts w:eastAsia="Times New Roman"/>
          <w:i/>
          <w:iCs/>
          <w:color w:val="000000"/>
          <w:spacing w:val="-2"/>
          <w:sz w:val="24"/>
          <w:szCs w:val="24"/>
        </w:rPr>
        <w:t xml:space="preserve">яко Ты </w:t>
      </w:r>
      <w:r w:rsidRPr="00833B38">
        <w:rPr>
          <w:rFonts w:eastAsia="Times New Roman"/>
          <w:i/>
          <w:iCs/>
          <w:color w:val="000000"/>
          <w:spacing w:val="-2"/>
          <w:sz w:val="24"/>
          <w:szCs w:val="24"/>
          <w:lang w:val="en-US"/>
        </w:rPr>
        <w:t>ecu</w:t>
      </w:r>
      <w:r w:rsidRPr="00833B38">
        <w:rPr>
          <w:rFonts w:eastAsia="Times New Roman"/>
          <w:i/>
          <w:iCs/>
          <w:color w:val="000000"/>
          <w:spacing w:val="-2"/>
          <w:sz w:val="24"/>
          <w:szCs w:val="24"/>
        </w:rPr>
        <w:t xml:space="preserve"> Бог мой. Дух Твой </w:t>
      </w:r>
      <w:r w:rsidRPr="00833B38">
        <w:rPr>
          <w:rFonts w:eastAsia="Times New Roman"/>
          <w:i/>
          <w:iCs/>
          <w:color w:val="000000"/>
          <w:spacing w:val="-1"/>
          <w:sz w:val="24"/>
          <w:szCs w:val="24"/>
        </w:rPr>
        <w:t>благий наставит мя на землю праву</w:t>
      </w:r>
      <w:r w:rsidR="00833B38">
        <w:rPr>
          <w:rStyle w:val="a6"/>
          <w:rFonts w:eastAsia="Times New Roman"/>
          <w:i/>
          <w:iCs/>
          <w:color w:val="000000"/>
          <w:spacing w:val="-1"/>
          <w:sz w:val="24"/>
          <w:szCs w:val="24"/>
        </w:rPr>
        <w:footnoteReference w:id="176"/>
      </w:r>
      <w:r w:rsidRPr="00833B38">
        <w:rPr>
          <w:rFonts w:eastAsia="Times New Roman"/>
          <w:i/>
          <w:iCs/>
          <w:color w:val="000000"/>
          <w:spacing w:val="-1"/>
          <w:sz w:val="24"/>
          <w:szCs w:val="24"/>
        </w:rPr>
        <w:t xml:space="preserve">. Открый очи мои и </w:t>
      </w:r>
      <w:r w:rsidRPr="00833B38">
        <w:rPr>
          <w:rFonts w:eastAsia="Times New Roman"/>
          <w:i/>
          <w:iCs/>
          <w:color w:val="000000"/>
          <w:spacing w:val="-2"/>
          <w:sz w:val="24"/>
          <w:szCs w:val="24"/>
        </w:rPr>
        <w:t>уразумею чудеса от закона Твоего. Не скрый от мене запо</w:t>
      </w:r>
      <w:r w:rsidRPr="00833B38">
        <w:rPr>
          <w:rFonts w:eastAsia="Times New Roman"/>
          <w:i/>
          <w:iCs/>
          <w:color w:val="000000"/>
          <w:spacing w:val="-2"/>
          <w:sz w:val="24"/>
          <w:szCs w:val="24"/>
        </w:rPr>
        <w:softHyphen/>
      </w:r>
      <w:r w:rsidRPr="00833B38">
        <w:rPr>
          <w:rFonts w:eastAsia="Times New Roman"/>
          <w:i/>
          <w:iCs/>
          <w:color w:val="000000"/>
          <w:spacing w:val="-3"/>
          <w:sz w:val="24"/>
          <w:szCs w:val="24"/>
        </w:rPr>
        <w:t>веди Твоя</w:t>
      </w:r>
      <w:r w:rsidR="00833B38">
        <w:rPr>
          <w:rStyle w:val="a6"/>
          <w:rFonts w:eastAsia="Times New Roman"/>
          <w:i/>
          <w:iCs/>
          <w:color w:val="000000"/>
          <w:spacing w:val="-3"/>
          <w:sz w:val="24"/>
          <w:szCs w:val="24"/>
        </w:rPr>
        <w:footnoteReference w:id="177"/>
      </w:r>
      <w:r w:rsidRPr="00833B38">
        <w:rPr>
          <w:rFonts w:eastAsia="Times New Roman"/>
          <w:i/>
          <w:iCs/>
          <w:color w:val="000000"/>
          <w:spacing w:val="-3"/>
          <w:sz w:val="24"/>
          <w:szCs w:val="24"/>
        </w:rPr>
        <w:t xml:space="preserve">. </w:t>
      </w:r>
      <w:r w:rsidRPr="00833B38">
        <w:rPr>
          <w:rFonts w:eastAsia="Times New Roman"/>
          <w:color w:val="000000"/>
          <w:spacing w:val="-3"/>
          <w:sz w:val="24"/>
          <w:szCs w:val="24"/>
        </w:rPr>
        <w:t>Воля Божия о</w:t>
      </w:r>
      <w:r w:rsidR="00833B38">
        <w:rPr>
          <w:rFonts w:eastAsia="Times New Roman"/>
          <w:color w:val="000000"/>
          <w:spacing w:val="-3"/>
          <w:sz w:val="24"/>
          <w:szCs w:val="24"/>
        </w:rPr>
        <w:t>ткрыта человечеству в Законе Бо</w:t>
      </w:r>
      <w:r w:rsidRPr="00833B38">
        <w:rPr>
          <w:rFonts w:eastAsia="Times New Roman"/>
          <w:color w:val="000000"/>
          <w:spacing w:val="-6"/>
          <w:sz w:val="24"/>
          <w:szCs w:val="24"/>
        </w:rPr>
        <w:t>жием, преимущественно же, с особеннною точностию и под-</w:t>
      </w:r>
      <w:r w:rsidRPr="00833B38">
        <w:rPr>
          <w:rFonts w:eastAsia="Times New Roman"/>
          <w:color w:val="000000"/>
          <w:spacing w:val="-7"/>
          <w:sz w:val="24"/>
          <w:szCs w:val="24"/>
        </w:rPr>
        <w:t>робностию, она объявлена нам вочеловечившимся Словом</w:t>
      </w:r>
      <w:r w:rsidRPr="00860F45">
        <w:rPr>
          <w:rFonts w:eastAsia="Times New Roman"/>
          <w:color w:val="000000"/>
          <w:spacing w:val="-7"/>
          <w:sz w:val="24"/>
          <w:szCs w:val="24"/>
        </w:rPr>
        <w:t xml:space="preserve"> Бо-</w:t>
      </w:r>
      <w:r w:rsidRPr="00860F45">
        <w:rPr>
          <w:rFonts w:eastAsia="Times New Roman"/>
          <w:color w:val="000000"/>
          <w:spacing w:val="-5"/>
          <w:sz w:val="24"/>
          <w:szCs w:val="24"/>
        </w:rPr>
        <w:t xml:space="preserve">жиим. Как </w:t>
      </w:r>
      <w:r w:rsidRPr="00860F45">
        <w:rPr>
          <w:rFonts w:eastAsia="Times New Roman"/>
          <w:color w:val="000000"/>
          <w:spacing w:val="-5"/>
          <w:sz w:val="24"/>
          <w:szCs w:val="24"/>
        </w:rPr>
        <w:lastRenderedPageBreak/>
        <w:t xml:space="preserve">превысшая постижения, она приемлется верою. </w:t>
      </w:r>
      <w:r w:rsidRPr="00860F45">
        <w:rPr>
          <w:rFonts w:eastAsia="Times New Roman"/>
          <w:i/>
          <w:iCs/>
          <w:color w:val="000000"/>
          <w:spacing w:val="-2"/>
          <w:sz w:val="24"/>
          <w:szCs w:val="24"/>
        </w:rPr>
        <w:t xml:space="preserve">Снидох с небесе, </w:t>
      </w:r>
      <w:r w:rsidRPr="00860F45">
        <w:rPr>
          <w:rFonts w:eastAsia="Times New Roman"/>
          <w:color w:val="000000"/>
          <w:spacing w:val="-2"/>
          <w:sz w:val="24"/>
          <w:szCs w:val="24"/>
        </w:rPr>
        <w:t xml:space="preserve">сказал Спаситель, </w:t>
      </w:r>
      <w:r w:rsidRPr="00860F45">
        <w:rPr>
          <w:rFonts w:eastAsia="Times New Roman"/>
          <w:i/>
          <w:iCs/>
          <w:color w:val="000000"/>
          <w:spacing w:val="-2"/>
          <w:sz w:val="24"/>
          <w:szCs w:val="24"/>
        </w:rPr>
        <w:t xml:space="preserve">не да творю волю Мою, </w:t>
      </w:r>
      <w:r w:rsidRPr="00860F45">
        <w:rPr>
          <w:rFonts w:eastAsia="Times New Roman"/>
          <w:i/>
          <w:iCs/>
          <w:color w:val="000000"/>
          <w:spacing w:val="-3"/>
          <w:sz w:val="24"/>
          <w:szCs w:val="24"/>
        </w:rPr>
        <w:t xml:space="preserve">но волю пославшаго Мя Отца. Се же есть воля пославшаго </w:t>
      </w:r>
      <w:r w:rsidRPr="00860F45">
        <w:rPr>
          <w:rFonts w:eastAsia="Times New Roman"/>
          <w:i/>
          <w:iCs/>
          <w:color w:val="000000"/>
          <w:sz w:val="24"/>
          <w:szCs w:val="24"/>
        </w:rPr>
        <w:t xml:space="preserve">Мя Отца, да все, еже даде Ми, не погублю от него, но </w:t>
      </w:r>
      <w:r w:rsidRPr="00860F45">
        <w:rPr>
          <w:rFonts w:eastAsia="Times New Roman"/>
          <w:i/>
          <w:iCs/>
          <w:color w:val="000000"/>
          <w:spacing w:val="-1"/>
          <w:sz w:val="24"/>
          <w:szCs w:val="24"/>
        </w:rPr>
        <w:t xml:space="preserve">воскрешу е в последний день. Се же есть воля Пославшаго </w:t>
      </w:r>
      <w:r w:rsidRPr="00860F45">
        <w:rPr>
          <w:rFonts w:eastAsia="Times New Roman"/>
          <w:i/>
          <w:iCs/>
          <w:color w:val="000000"/>
          <w:sz w:val="24"/>
          <w:szCs w:val="24"/>
        </w:rPr>
        <w:t xml:space="preserve">Мя, да всяк, видяй Сына и веруяй в Него, имать живот </w:t>
      </w:r>
      <w:r w:rsidRPr="00860F45">
        <w:rPr>
          <w:rFonts w:eastAsia="Times New Roman"/>
          <w:i/>
          <w:iCs/>
          <w:color w:val="000000"/>
          <w:spacing w:val="-1"/>
          <w:sz w:val="24"/>
          <w:szCs w:val="24"/>
        </w:rPr>
        <w:t>вечный, и воскрешу его Аз в последний день</w:t>
      </w:r>
      <w:r w:rsidR="00833B38">
        <w:rPr>
          <w:rStyle w:val="a6"/>
          <w:rFonts w:eastAsia="Times New Roman"/>
          <w:i/>
          <w:iCs/>
          <w:color w:val="000000"/>
          <w:spacing w:val="-1"/>
          <w:sz w:val="24"/>
          <w:szCs w:val="24"/>
        </w:rPr>
        <w:footnoteReference w:id="178"/>
      </w:r>
      <w:r w:rsidRPr="00860F45">
        <w:rPr>
          <w:rFonts w:eastAsia="Times New Roman"/>
          <w:i/>
          <w:iCs/>
          <w:color w:val="000000"/>
          <w:spacing w:val="-1"/>
          <w:sz w:val="24"/>
          <w:szCs w:val="24"/>
        </w:rPr>
        <w:t xml:space="preserve">. Аз от Себе не </w:t>
      </w:r>
      <w:r w:rsidRPr="00860F45">
        <w:rPr>
          <w:rFonts w:eastAsia="Times New Roman"/>
          <w:i/>
          <w:iCs/>
          <w:color w:val="000000"/>
          <w:sz w:val="24"/>
          <w:szCs w:val="24"/>
        </w:rPr>
        <w:t xml:space="preserve">глаголах, но пославый Мя Отец, Той Мне заповедь даде, </w:t>
      </w:r>
      <w:r w:rsidRPr="00860F45">
        <w:rPr>
          <w:rFonts w:eastAsia="Times New Roman"/>
          <w:i/>
          <w:iCs/>
          <w:color w:val="000000"/>
          <w:spacing w:val="-3"/>
          <w:sz w:val="24"/>
          <w:szCs w:val="24"/>
        </w:rPr>
        <w:t xml:space="preserve">что реку и что возглаголю. И вем, яко заповедь Его живот </w:t>
      </w:r>
      <w:r w:rsidRPr="00860F45">
        <w:rPr>
          <w:rFonts w:eastAsia="Times New Roman"/>
          <w:i/>
          <w:iCs/>
          <w:color w:val="000000"/>
          <w:spacing w:val="-5"/>
          <w:sz w:val="24"/>
          <w:szCs w:val="24"/>
        </w:rPr>
        <w:t>вечный есть</w:t>
      </w:r>
      <w:r w:rsidR="00833B38">
        <w:rPr>
          <w:rStyle w:val="a6"/>
          <w:rFonts w:eastAsia="Times New Roman"/>
          <w:i/>
          <w:iCs/>
          <w:color w:val="000000"/>
          <w:spacing w:val="-5"/>
          <w:sz w:val="24"/>
          <w:szCs w:val="24"/>
        </w:rPr>
        <w:footnoteReference w:id="179"/>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Изучение воли Божией — труд, исполненный радости, исполненный духовного утешения, вместе труд, со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пряженный с великими скорбями, горестями, искушениями, </w:t>
      </w:r>
      <w:r w:rsidRPr="00860F45">
        <w:rPr>
          <w:rFonts w:eastAsia="Times New Roman"/>
          <w:color w:val="000000"/>
          <w:spacing w:val="-7"/>
          <w:sz w:val="24"/>
          <w:szCs w:val="24"/>
        </w:rPr>
        <w:t>с самоотвержением, с умерщвлением падшего естества, с спа</w:t>
      </w:r>
      <w:r w:rsidRPr="00860F45">
        <w:rPr>
          <w:rFonts w:eastAsia="Times New Roman"/>
          <w:color w:val="000000"/>
          <w:spacing w:val="-7"/>
          <w:sz w:val="24"/>
          <w:szCs w:val="24"/>
        </w:rPr>
        <w:softHyphen/>
      </w:r>
      <w:r w:rsidRPr="00860F45">
        <w:rPr>
          <w:rFonts w:eastAsia="Times New Roman"/>
          <w:color w:val="000000"/>
          <w:spacing w:val="-6"/>
          <w:sz w:val="24"/>
          <w:szCs w:val="24"/>
        </w:rPr>
        <w:t>сительным погублением души. Он сопряжен с распятием вет</w:t>
      </w:r>
      <w:r w:rsidRPr="00860F45">
        <w:rPr>
          <w:rFonts w:eastAsia="Times New Roman"/>
          <w:color w:val="000000"/>
          <w:spacing w:val="-6"/>
          <w:sz w:val="24"/>
          <w:szCs w:val="24"/>
        </w:rPr>
        <w:softHyphen/>
        <w:t>хого человека</w:t>
      </w:r>
      <w:r w:rsidR="00833B38">
        <w:rPr>
          <w:rStyle w:val="a6"/>
          <w:rFonts w:eastAsia="Times New Roman"/>
          <w:color w:val="000000"/>
          <w:spacing w:val="-6"/>
          <w:sz w:val="24"/>
          <w:szCs w:val="24"/>
        </w:rPr>
        <w:footnoteReference w:id="180"/>
      </w:r>
      <w:r w:rsidRPr="00860F45">
        <w:rPr>
          <w:rFonts w:eastAsia="Times New Roman"/>
          <w:color w:val="000000"/>
          <w:spacing w:val="-6"/>
          <w:sz w:val="24"/>
          <w:szCs w:val="24"/>
        </w:rPr>
        <w:t xml:space="preserve">. Он требует, чтоб плотское мудрование было </w:t>
      </w:r>
      <w:r w:rsidRPr="00860F45">
        <w:rPr>
          <w:rFonts w:eastAsia="Times New Roman"/>
          <w:color w:val="000000"/>
          <w:spacing w:val="-3"/>
          <w:sz w:val="24"/>
          <w:szCs w:val="24"/>
        </w:rPr>
        <w:t xml:space="preserve">отвергнуто, попрано, уничтожено: </w:t>
      </w:r>
      <w:r w:rsidRPr="00860F45">
        <w:rPr>
          <w:rFonts w:eastAsia="Times New Roman"/>
          <w:i/>
          <w:iCs/>
          <w:color w:val="000000"/>
          <w:spacing w:val="-3"/>
          <w:sz w:val="24"/>
          <w:szCs w:val="24"/>
        </w:rPr>
        <w:t>преобразуйтеся обновле</w:t>
      </w:r>
      <w:r w:rsidRPr="00860F45">
        <w:rPr>
          <w:rFonts w:eastAsia="Times New Roman"/>
          <w:i/>
          <w:iCs/>
          <w:color w:val="000000"/>
          <w:spacing w:val="-3"/>
          <w:sz w:val="24"/>
          <w:szCs w:val="24"/>
        </w:rPr>
        <w:softHyphen/>
      </w:r>
      <w:r w:rsidRPr="00860F45">
        <w:rPr>
          <w:rFonts w:eastAsia="Times New Roman"/>
          <w:i/>
          <w:iCs/>
          <w:color w:val="000000"/>
          <w:spacing w:val="-1"/>
          <w:sz w:val="24"/>
          <w:szCs w:val="24"/>
        </w:rPr>
        <w:t xml:space="preserve">нием ума вашего, </w:t>
      </w:r>
      <w:r w:rsidRPr="00860F45">
        <w:rPr>
          <w:rFonts w:eastAsia="Times New Roman"/>
          <w:color w:val="000000"/>
          <w:spacing w:val="-1"/>
          <w:sz w:val="24"/>
          <w:szCs w:val="24"/>
        </w:rPr>
        <w:t xml:space="preserve">говорит Апостол, </w:t>
      </w:r>
      <w:r w:rsidRPr="00860F45">
        <w:rPr>
          <w:rFonts w:eastAsia="Times New Roman"/>
          <w:i/>
          <w:iCs/>
          <w:color w:val="000000"/>
          <w:spacing w:val="-1"/>
          <w:sz w:val="24"/>
          <w:szCs w:val="24"/>
        </w:rPr>
        <w:t>во еже искушати вам,</w:t>
      </w:r>
      <w:r w:rsidR="00833B38">
        <w:t xml:space="preserve"> </w:t>
      </w:r>
      <w:r w:rsidRPr="00860F45">
        <w:rPr>
          <w:rFonts w:eastAsia="Times New Roman"/>
          <w:i/>
          <w:iCs/>
          <w:color w:val="000000"/>
          <w:spacing w:val="-2"/>
          <w:sz w:val="24"/>
          <w:szCs w:val="24"/>
        </w:rPr>
        <w:t>что есть воля Божия благая и угодная и совершенная</w:t>
      </w:r>
      <w:r w:rsidR="00833B38">
        <w:rPr>
          <w:rStyle w:val="a6"/>
          <w:rFonts w:eastAsia="Times New Roman"/>
          <w:i/>
          <w:iCs/>
          <w:color w:val="000000"/>
          <w:spacing w:val="-2"/>
          <w:sz w:val="24"/>
          <w:szCs w:val="24"/>
        </w:rPr>
        <w:footnoteReference w:id="181"/>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С </w:t>
      </w:r>
      <w:r w:rsidRPr="00860F45">
        <w:rPr>
          <w:rFonts w:eastAsia="Times New Roman"/>
          <w:color w:val="000000"/>
          <w:spacing w:val="-8"/>
          <w:sz w:val="24"/>
          <w:szCs w:val="24"/>
        </w:rPr>
        <w:t>такою определенностию Сын Божий явил человекам волю Бо-</w:t>
      </w:r>
      <w:r w:rsidRPr="00860F45">
        <w:rPr>
          <w:rFonts w:eastAsia="Times New Roman"/>
          <w:color w:val="000000"/>
          <w:spacing w:val="-6"/>
          <w:sz w:val="24"/>
          <w:szCs w:val="24"/>
        </w:rPr>
        <w:t xml:space="preserve">жию, с такими существенными последствиями Он совокупил </w:t>
      </w:r>
      <w:r w:rsidRPr="00860F45">
        <w:rPr>
          <w:rFonts w:eastAsia="Times New Roman"/>
          <w:color w:val="000000"/>
          <w:spacing w:val="-2"/>
          <w:sz w:val="24"/>
          <w:szCs w:val="24"/>
        </w:rPr>
        <w:t xml:space="preserve">это явление воли Божией, что Священное Писание именует </w:t>
      </w:r>
      <w:r w:rsidRPr="00860F45">
        <w:rPr>
          <w:rFonts w:eastAsia="Times New Roman"/>
          <w:color w:val="000000"/>
          <w:spacing w:val="-6"/>
          <w:sz w:val="24"/>
          <w:szCs w:val="24"/>
        </w:rPr>
        <w:t xml:space="preserve">Его </w:t>
      </w:r>
      <w:r w:rsidRPr="00860F45">
        <w:rPr>
          <w:rFonts w:eastAsia="Times New Roman"/>
          <w:i/>
          <w:iCs/>
          <w:color w:val="000000"/>
          <w:spacing w:val="-6"/>
          <w:sz w:val="24"/>
          <w:szCs w:val="24"/>
        </w:rPr>
        <w:t>исповедавшим Бога</w:t>
      </w:r>
      <w:r w:rsidR="00833B38">
        <w:rPr>
          <w:rStyle w:val="a6"/>
          <w:rFonts w:eastAsia="Times New Roman"/>
          <w:i/>
          <w:iCs/>
          <w:color w:val="000000"/>
          <w:spacing w:val="-6"/>
          <w:sz w:val="24"/>
          <w:szCs w:val="24"/>
        </w:rPr>
        <w:footnoteReference w:id="182"/>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то есть открывшим в той полноте, в </w:t>
      </w:r>
      <w:r w:rsidRPr="00860F45">
        <w:rPr>
          <w:rFonts w:eastAsia="Times New Roman"/>
          <w:color w:val="000000"/>
          <w:spacing w:val="-7"/>
          <w:sz w:val="24"/>
          <w:szCs w:val="24"/>
        </w:rPr>
        <w:t xml:space="preserve">какой способно человечество приять, способно приять не само </w:t>
      </w:r>
      <w:r w:rsidRPr="00860F45">
        <w:rPr>
          <w:rFonts w:eastAsia="Times New Roman"/>
          <w:color w:val="000000"/>
          <w:spacing w:val="-8"/>
          <w:sz w:val="24"/>
          <w:szCs w:val="24"/>
        </w:rPr>
        <w:t xml:space="preserve">собою, но действием преизобильным Божественной благодати. </w:t>
      </w:r>
      <w:r w:rsidRPr="00860F45">
        <w:rPr>
          <w:rFonts w:eastAsia="Times New Roman"/>
          <w:color w:val="000000"/>
          <w:spacing w:val="-5"/>
          <w:sz w:val="24"/>
          <w:szCs w:val="24"/>
        </w:rPr>
        <w:t xml:space="preserve">Такое же значение имеют слова Господа: </w:t>
      </w:r>
      <w:r w:rsidRPr="00860F45">
        <w:rPr>
          <w:rFonts w:eastAsia="Times New Roman"/>
          <w:i/>
          <w:iCs/>
          <w:color w:val="000000"/>
          <w:spacing w:val="-5"/>
          <w:sz w:val="24"/>
          <w:szCs w:val="24"/>
        </w:rPr>
        <w:t>Явих имя Твое чело</w:t>
      </w:r>
      <w:r w:rsidRPr="00860F45">
        <w:rPr>
          <w:rFonts w:eastAsia="Times New Roman"/>
          <w:i/>
          <w:iCs/>
          <w:color w:val="000000"/>
          <w:spacing w:val="-4"/>
          <w:sz w:val="24"/>
          <w:szCs w:val="24"/>
        </w:rPr>
        <w:t>веком</w:t>
      </w:r>
      <w:r w:rsidR="00833B38">
        <w:rPr>
          <w:rStyle w:val="a6"/>
          <w:rFonts w:eastAsia="Times New Roman"/>
          <w:i/>
          <w:iCs/>
          <w:color w:val="000000"/>
          <w:spacing w:val="-4"/>
          <w:sz w:val="24"/>
          <w:szCs w:val="24"/>
        </w:rPr>
        <w:footnoteReference w:id="183"/>
      </w:r>
      <w:r w:rsidRPr="00860F45">
        <w:rPr>
          <w:rFonts w:eastAsia="Times New Roman"/>
          <w:i/>
          <w:iCs/>
          <w:color w:val="000000"/>
          <w:spacing w:val="-4"/>
          <w:sz w:val="24"/>
          <w:szCs w:val="24"/>
        </w:rPr>
        <w:t xml:space="preserve">, сказах им имя Твое, и скажу, да любы, еюже Мя </w:t>
      </w:r>
      <w:r w:rsidRPr="00860F45">
        <w:rPr>
          <w:rFonts w:eastAsia="Times New Roman"/>
          <w:i/>
          <w:iCs/>
          <w:color w:val="000000"/>
          <w:spacing w:val="-4"/>
          <w:sz w:val="24"/>
          <w:szCs w:val="24"/>
          <w:lang w:val="en-US"/>
        </w:rPr>
        <w:t>ecu</w:t>
      </w:r>
      <w:r w:rsidRPr="00860F45">
        <w:rPr>
          <w:rFonts w:eastAsia="Times New Roman"/>
          <w:i/>
          <w:iCs/>
          <w:color w:val="000000"/>
          <w:spacing w:val="-4"/>
          <w:sz w:val="24"/>
          <w:szCs w:val="24"/>
        </w:rPr>
        <w:t xml:space="preserve"> </w:t>
      </w:r>
      <w:r w:rsidRPr="00860F45">
        <w:rPr>
          <w:rFonts w:eastAsia="Times New Roman"/>
          <w:i/>
          <w:iCs/>
          <w:color w:val="000000"/>
          <w:spacing w:val="-2"/>
          <w:sz w:val="24"/>
          <w:szCs w:val="24"/>
        </w:rPr>
        <w:t>возлюбил, в них будет, и Аз в них</w:t>
      </w:r>
      <w:r w:rsidR="00833B38">
        <w:rPr>
          <w:rStyle w:val="a6"/>
          <w:rFonts w:eastAsia="Times New Roman"/>
          <w:i/>
          <w:iCs/>
          <w:color w:val="000000"/>
          <w:spacing w:val="-2"/>
          <w:sz w:val="24"/>
          <w:szCs w:val="24"/>
        </w:rPr>
        <w:footnoteReference w:id="184"/>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Явление имени Того, Кто </w:t>
      </w:r>
      <w:r w:rsidRPr="00860F45">
        <w:rPr>
          <w:rFonts w:eastAsia="Times New Roman"/>
          <w:color w:val="000000"/>
          <w:spacing w:val="-7"/>
          <w:sz w:val="24"/>
          <w:szCs w:val="24"/>
        </w:rPr>
        <w:t xml:space="preserve">превыше всякого имени, есть совершеннейшее познание Того, </w:t>
      </w:r>
      <w:r w:rsidRPr="00860F45">
        <w:rPr>
          <w:rFonts w:eastAsia="Times New Roman"/>
          <w:color w:val="000000"/>
          <w:spacing w:val="-6"/>
          <w:sz w:val="24"/>
          <w:szCs w:val="24"/>
        </w:rPr>
        <w:t>Кто превыше всякого познания. Высшее познание, являющее</w:t>
      </w:r>
      <w:r w:rsidRPr="00860F45">
        <w:rPr>
          <w:rFonts w:eastAsia="Times New Roman"/>
          <w:color w:val="000000"/>
          <w:spacing w:val="-6"/>
          <w:sz w:val="24"/>
          <w:szCs w:val="24"/>
        </w:rPr>
        <w:softHyphen/>
        <w:t>ся от освящения человека Божественною волею, вводит в Бо</w:t>
      </w:r>
      <w:r w:rsidRPr="00860F45">
        <w:rPr>
          <w:rFonts w:eastAsia="Times New Roman"/>
          <w:color w:val="000000"/>
          <w:spacing w:val="-6"/>
          <w:sz w:val="24"/>
          <w:szCs w:val="24"/>
        </w:rPr>
        <w:softHyphen/>
      </w:r>
      <w:r w:rsidRPr="00860F45">
        <w:rPr>
          <w:rFonts w:eastAsia="Times New Roman"/>
          <w:color w:val="000000"/>
          <w:spacing w:val="-4"/>
          <w:sz w:val="24"/>
          <w:szCs w:val="24"/>
        </w:rPr>
        <w:t>жественную любовь, в соединение человека с Богом.</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 xml:space="preserve">Одни из евангельских заповедей научают нас </w:t>
      </w:r>
      <w:r w:rsidRPr="00860F45">
        <w:rPr>
          <w:rFonts w:eastAsia="Times New Roman"/>
          <w:i/>
          <w:iCs/>
          <w:color w:val="000000"/>
          <w:spacing w:val="-6"/>
          <w:sz w:val="24"/>
          <w:szCs w:val="24"/>
        </w:rPr>
        <w:t xml:space="preserve">действовать </w:t>
      </w:r>
      <w:r w:rsidRPr="00860F45">
        <w:rPr>
          <w:rFonts w:eastAsia="Times New Roman"/>
          <w:color w:val="000000"/>
          <w:spacing w:val="-4"/>
          <w:sz w:val="24"/>
          <w:szCs w:val="24"/>
        </w:rPr>
        <w:t xml:space="preserve">богоугодно; другие научают </w:t>
      </w:r>
      <w:r w:rsidRPr="00860F45">
        <w:rPr>
          <w:rFonts w:eastAsia="Times New Roman"/>
          <w:i/>
          <w:iCs/>
          <w:color w:val="000000"/>
          <w:spacing w:val="-4"/>
          <w:sz w:val="24"/>
          <w:szCs w:val="24"/>
        </w:rPr>
        <w:t xml:space="preserve">вести </w:t>
      </w:r>
      <w:r w:rsidRPr="00860F45">
        <w:rPr>
          <w:rFonts w:eastAsia="Times New Roman"/>
          <w:color w:val="000000"/>
          <w:spacing w:val="-4"/>
          <w:sz w:val="24"/>
          <w:szCs w:val="24"/>
        </w:rPr>
        <w:t>себя богоугодно при по</w:t>
      </w:r>
      <w:r w:rsidRPr="00860F45">
        <w:rPr>
          <w:rFonts w:eastAsia="Times New Roman"/>
          <w:color w:val="000000"/>
          <w:spacing w:val="-4"/>
          <w:sz w:val="24"/>
          <w:szCs w:val="24"/>
        </w:rPr>
        <w:softHyphen/>
      </w:r>
      <w:r w:rsidRPr="00860F45">
        <w:rPr>
          <w:rFonts w:eastAsia="Times New Roman"/>
          <w:color w:val="000000"/>
          <w:spacing w:val="-5"/>
          <w:sz w:val="24"/>
          <w:szCs w:val="24"/>
        </w:rPr>
        <w:t>стороннем действии на нас. Изучение второго труднее, неже</w:t>
      </w:r>
      <w:r w:rsidRPr="00860F45">
        <w:rPr>
          <w:rFonts w:eastAsia="Times New Roman"/>
          <w:color w:val="000000"/>
          <w:spacing w:val="-5"/>
          <w:sz w:val="24"/>
          <w:szCs w:val="24"/>
        </w:rPr>
        <w:softHyphen/>
        <w:t>ли изучение первого; но и первое тогда поймется удовлетво</w:t>
      </w:r>
      <w:r w:rsidRPr="00860F45">
        <w:rPr>
          <w:rFonts w:eastAsia="Times New Roman"/>
          <w:color w:val="000000"/>
          <w:spacing w:val="-5"/>
          <w:sz w:val="24"/>
          <w:szCs w:val="24"/>
        </w:rPr>
        <w:softHyphen/>
        <w:t xml:space="preserve">рительно, когда душа изучит и примет второе. Необходимо </w:t>
      </w:r>
      <w:r w:rsidRPr="00860F45">
        <w:rPr>
          <w:rFonts w:eastAsia="Times New Roman"/>
          <w:color w:val="000000"/>
          <w:spacing w:val="-2"/>
          <w:sz w:val="24"/>
          <w:szCs w:val="24"/>
        </w:rPr>
        <w:t xml:space="preserve">уверить себя, что Бог управляет участию мира и участию </w:t>
      </w:r>
      <w:r w:rsidRPr="00860F45">
        <w:rPr>
          <w:rFonts w:eastAsia="Times New Roman"/>
          <w:color w:val="000000"/>
          <w:spacing w:val="-4"/>
          <w:sz w:val="24"/>
          <w:szCs w:val="24"/>
        </w:rPr>
        <w:t xml:space="preserve">каждого человека. Опыты жизни не замедлят подтвердить и утвердить это учение Евангелия. Следствие принятия верою </w:t>
      </w:r>
      <w:r w:rsidRPr="00860F45">
        <w:rPr>
          <w:rFonts w:eastAsia="Times New Roman"/>
          <w:color w:val="000000"/>
          <w:spacing w:val="-6"/>
          <w:sz w:val="24"/>
          <w:szCs w:val="24"/>
        </w:rPr>
        <w:t>этого учения — смиренная покорность Богу, отступление сму</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щения, мир души, сила мужества. Кто таким образом примет </w:t>
      </w:r>
      <w:r w:rsidRPr="00860F45">
        <w:rPr>
          <w:rFonts w:eastAsia="Times New Roman"/>
          <w:color w:val="000000"/>
          <w:spacing w:val="-4"/>
          <w:sz w:val="24"/>
          <w:szCs w:val="24"/>
        </w:rPr>
        <w:t xml:space="preserve">учение Евангелия, тот </w:t>
      </w:r>
      <w:r w:rsidRPr="00860F45">
        <w:rPr>
          <w:rFonts w:eastAsia="Times New Roman"/>
          <w:i/>
          <w:iCs/>
          <w:color w:val="000000"/>
          <w:spacing w:val="-4"/>
          <w:sz w:val="24"/>
          <w:szCs w:val="24"/>
        </w:rPr>
        <w:t>восприимет щит веры, в немже воз</w:t>
      </w:r>
      <w:r w:rsidRPr="00860F45">
        <w:rPr>
          <w:rFonts w:eastAsia="Times New Roman"/>
          <w:i/>
          <w:iCs/>
          <w:color w:val="000000"/>
          <w:spacing w:val="-4"/>
          <w:sz w:val="24"/>
          <w:szCs w:val="24"/>
        </w:rPr>
        <w:softHyphen/>
      </w:r>
      <w:r w:rsidRPr="00860F45">
        <w:rPr>
          <w:rFonts w:eastAsia="Times New Roman"/>
          <w:i/>
          <w:iCs/>
          <w:color w:val="000000"/>
          <w:spacing w:val="-8"/>
          <w:sz w:val="24"/>
          <w:szCs w:val="24"/>
        </w:rPr>
        <w:t>может вся стрелы лукаваго разжженныя угасити</w:t>
      </w:r>
      <w:r w:rsidR="00833B38">
        <w:rPr>
          <w:rStyle w:val="a6"/>
          <w:rFonts w:eastAsia="Times New Roman"/>
          <w:i/>
          <w:iCs/>
          <w:color w:val="000000"/>
          <w:spacing w:val="-8"/>
          <w:sz w:val="24"/>
          <w:szCs w:val="24"/>
        </w:rPr>
        <w:footnoteReference w:id="185"/>
      </w:r>
      <w:r w:rsidRPr="00860F45">
        <w:rPr>
          <w:rFonts w:eastAsia="Times New Roman"/>
          <w:i/>
          <w:iCs/>
          <w:color w:val="000000"/>
          <w:spacing w:val="-8"/>
          <w:sz w:val="24"/>
          <w:szCs w:val="24"/>
        </w:rPr>
        <w:t xml:space="preserve">. </w:t>
      </w:r>
      <w:r w:rsidRPr="00860F45">
        <w:rPr>
          <w:rFonts w:eastAsia="Times New Roman"/>
          <w:color w:val="000000"/>
          <w:spacing w:val="-8"/>
          <w:sz w:val="24"/>
          <w:szCs w:val="24"/>
        </w:rPr>
        <w:t xml:space="preserve">Эта вера </w:t>
      </w:r>
      <w:r w:rsidRPr="00860F45">
        <w:rPr>
          <w:rFonts w:eastAsia="Times New Roman"/>
          <w:color w:val="000000"/>
          <w:spacing w:val="-4"/>
          <w:sz w:val="24"/>
          <w:szCs w:val="24"/>
        </w:rPr>
        <w:t xml:space="preserve">называется святыми Отцами </w:t>
      </w:r>
      <w:r w:rsidRPr="00860F45">
        <w:rPr>
          <w:rFonts w:eastAsia="Times New Roman"/>
          <w:i/>
          <w:iCs/>
          <w:color w:val="000000"/>
          <w:spacing w:val="-4"/>
          <w:sz w:val="24"/>
          <w:szCs w:val="24"/>
        </w:rPr>
        <w:t xml:space="preserve">деятельною, </w:t>
      </w:r>
      <w:r w:rsidRPr="00860F45">
        <w:rPr>
          <w:rFonts w:eastAsia="Times New Roman"/>
          <w:color w:val="000000"/>
          <w:spacing w:val="-4"/>
          <w:sz w:val="24"/>
          <w:szCs w:val="24"/>
        </w:rPr>
        <w:t xml:space="preserve">в отличие от </w:t>
      </w:r>
      <w:r w:rsidRPr="00860F45">
        <w:rPr>
          <w:rFonts w:eastAsia="Times New Roman"/>
          <w:i/>
          <w:iCs/>
          <w:color w:val="000000"/>
          <w:spacing w:val="-4"/>
          <w:sz w:val="24"/>
          <w:szCs w:val="24"/>
        </w:rPr>
        <w:t>дог</w:t>
      </w:r>
      <w:r w:rsidRPr="00860F45">
        <w:rPr>
          <w:rFonts w:eastAsia="Times New Roman"/>
          <w:i/>
          <w:iCs/>
          <w:color w:val="000000"/>
          <w:spacing w:val="-4"/>
          <w:sz w:val="24"/>
          <w:szCs w:val="24"/>
        </w:rPr>
        <w:softHyphen/>
        <w:t>матической</w:t>
      </w:r>
      <w:r w:rsidR="00833B38">
        <w:rPr>
          <w:rStyle w:val="a6"/>
          <w:rFonts w:eastAsia="Times New Roman"/>
          <w:i/>
          <w:iCs/>
          <w:color w:val="000000"/>
          <w:spacing w:val="-4"/>
          <w:sz w:val="24"/>
          <w:szCs w:val="24"/>
        </w:rPr>
        <w:footnoteReference w:id="186"/>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Она является в человеке от исполнения еван</w:t>
      </w:r>
      <w:r w:rsidRPr="00860F45">
        <w:rPr>
          <w:rFonts w:eastAsia="Times New Roman"/>
          <w:color w:val="000000"/>
          <w:spacing w:val="-4"/>
          <w:sz w:val="24"/>
          <w:szCs w:val="24"/>
        </w:rPr>
        <w:softHyphen/>
        <w:t>гельских заповедей, возрастает по мере исполнения их, увя</w:t>
      </w:r>
      <w:r w:rsidRPr="00860F45">
        <w:rPr>
          <w:rFonts w:eastAsia="Times New Roman"/>
          <w:color w:val="000000"/>
          <w:spacing w:val="-4"/>
          <w:sz w:val="24"/>
          <w:szCs w:val="24"/>
        </w:rPr>
        <w:softHyphen/>
      </w:r>
      <w:r w:rsidRPr="00860F45">
        <w:rPr>
          <w:rFonts w:eastAsia="Times New Roman"/>
          <w:color w:val="000000"/>
          <w:spacing w:val="-5"/>
          <w:sz w:val="24"/>
          <w:szCs w:val="24"/>
        </w:rPr>
        <w:t>дает и уничтожается по мере пренебрежения ими, преобразу</w:t>
      </w:r>
      <w:r w:rsidRPr="00860F45">
        <w:rPr>
          <w:rFonts w:eastAsia="Times New Roman"/>
          <w:color w:val="000000"/>
          <w:spacing w:val="-5"/>
          <w:sz w:val="24"/>
          <w:szCs w:val="24"/>
        </w:rPr>
        <w:softHyphen/>
        <w:t xml:space="preserve">ется, в свое время, по осенений благодатию, в живую веру, </w:t>
      </w:r>
      <w:r w:rsidRPr="00860F45">
        <w:rPr>
          <w:rFonts w:eastAsia="Times New Roman"/>
          <w:color w:val="000000"/>
          <w:spacing w:val="-3"/>
          <w:sz w:val="24"/>
          <w:szCs w:val="24"/>
        </w:rPr>
        <w:t xml:space="preserve">исполняет христианина духовною силою, которою святые </w:t>
      </w:r>
      <w:r w:rsidRPr="00860F45">
        <w:rPr>
          <w:rFonts w:eastAsia="Times New Roman"/>
          <w:color w:val="000000"/>
          <w:spacing w:val="-1"/>
          <w:sz w:val="24"/>
          <w:szCs w:val="24"/>
        </w:rPr>
        <w:t xml:space="preserve">Божий </w:t>
      </w:r>
      <w:r w:rsidRPr="00860F45">
        <w:rPr>
          <w:rFonts w:eastAsia="Times New Roman"/>
          <w:i/>
          <w:iCs/>
          <w:color w:val="000000"/>
          <w:spacing w:val="-1"/>
          <w:sz w:val="24"/>
          <w:szCs w:val="24"/>
        </w:rPr>
        <w:t>победиша царствия, содеяша правду, получиша обе</w:t>
      </w:r>
      <w:r w:rsidRPr="00860F45">
        <w:rPr>
          <w:rFonts w:eastAsia="Times New Roman"/>
          <w:i/>
          <w:iCs/>
          <w:color w:val="000000"/>
          <w:spacing w:val="-1"/>
          <w:sz w:val="24"/>
          <w:szCs w:val="24"/>
        </w:rPr>
        <w:softHyphen/>
      </w:r>
      <w:r w:rsidRPr="00860F45">
        <w:rPr>
          <w:rFonts w:eastAsia="Times New Roman"/>
          <w:i/>
          <w:iCs/>
          <w:color w:val="000000"/>
          <w:sz w:val="24"/>
          <w:szCs w:val="24"/>
        </w:rPr>
        <w:t>тования, заградиша уста львов, угасиша силу огненную,</w:t>
      </w:r>
      <w:r w:rsidR="00833B38">
        <w:t xml:space="preserve"> </w:t>
      </w:r>
      <w:r w:rsidRPr="00860F45">
        <w:rPr>
          <w:rFonts w:eastAsia="Times New Roman"/>
          <w:i/>
          <w:iCs/>
          <w:color w:val="000000"/>
          <w:spacing w:val="-4"/>
          <w:sz w:val="24"/>
          <w:szCs w:val="24"/>
        </w:rPr>
        <w:t xml:space="preserve">избегоша острея меча, возмогоша от немощи, быта крепцы </w:t>
      </w:r>
      <w:r w:rsidRPr="00860F45">
        <w:rPr>
          <w:rFonts w:eastAsia="Times New Roman"/>
          <w:i/>
          <w:iCs/>
          <w:color w:val="000000"/>
          <w:spacing w:val="-5"/>
          <w:sz w:val="24"/>
          <w:szCs w:val="24"/>
        </w:rPr>
        <w:t>во бранех, обратиша в бегство полки чуждих</w:t>
      </w:r>
      <w:r w:rsidR="00833B38">
        <w:rPr>
          <w:rStyle w:val="a6"/>
          <w:rFonts w:eastAsia="Times New Roman"/>
          <w:i/>
          <w:iCs/>
          <w:color w:val="000000"/>
          <w:spacing w:val="-5"/>
          <w:sz w:val="24"/>
          <w:szCs w:val="24"/>
        </w:rPr>
        <w:footnoteReference w:id="187"/>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Необходимо </w:t>
      </w:r>
      <w:r w:rsidRPr="00860F45">
        <w:rPr>
          <w:rFonts w:eastAsia="Times New Roman"/>
          <w:color w:val="000000"/>
          <w:spacing w:val="-6"/>
          <w:sz w:val="24"/>
          <w:szCs w:val="24"/>
        </w:rPr>
        <w:t xml:space="preserve">благоговеть пред непостижимыми для нас судьбами Божиими </w:t>
      </w:r>
      <w:r w:rsidRPr="00860F45">
        <w:rPr>
          <w:rFonts w:eastAsia="Times New Roman"/>
          <w:color w:val="000000"/>
          <w:spacing w:val="-5"/>
          <w:sz w:val="24"/>
          <w:szCs w:val="24"/>
        </w:rPr>
        <w:t>во всех попущениях Божиих, как частных, так и обществен</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ных, как в гражданских, так и в нравственных и духовных. </w:t>
      </w:r>
      <w:r w:rsidRPr="00860F45">
        <w:rPr>
          <w:rFonts w:eastAsia="Times New Roman"/>
          <w:i/>
          <w:iCs/>
          <w:color w:val="000000"/>
          <w:spacing w:val="-1"/>
          <w:sz w:val="24"/>
          <w:szCs w:val="24"/>
        </w:rPr>
        <w:t xml:space="preserve">Смиритеся, </w:t>
      </w:r>
      <w:r w:rsidRPr="00860F45">
        <w:rPr>
          <w:rFonts w:eastAsia="Times New Roman"/>
          <w:color w:val="000000"/>
          <w:spacing w:val="-1"/>
          <w:sz w:val="24"/>
          <w:szCs w:val="24"/>
        </w:rPr>
        <w:t xml:space="preserve">увещевает святой апостол Петр, </w:t>
      </w:r>
      <w:r w:rsidRPr="00860F45">
        <w:rPr>
          <w:rFonts w:eastAsia="Times New Roman"/>
          <w:i/>
          <w:iCs/>
          <w:color w:val="000000"/>
          <w:spacing w:val="-1"/>
          <w:sz w:val="24"/>
          <w:szCs w:val="24"/>
        </w:rPr>
        <w:t xml:space="preserve">под крепкую </w:t>
      </w:r>
      <w:r w:rsidRPr="00860F45">
        <w:rPr>
          <w:rFonts w:eastAsia="Times New Roman"/>
          <w:i/>
          <w:iCs/>
          <w:color w:val="000000"/>
          <w:sz w:val="24"/>
          <w:szCs w:val="24"/>
        </w:rPr>
        <w:t xml:space="preserve">руку Божию, всю печаль вашу возвергше Нанъ, яко Той </w:t>
      </w:r>
      <w:r w:rsidRPr="00860F45">
        <w:rPr>
          <w:rFonts w:eastAsia="Times New Roman"/>
          <w:i/>
          <w:iCs/>
          <w:color w:val="000000"/>
          <w:spacing w:val="-5"/>
          <w:sz w:val="24"/>
          <w:szCs w:val="24"/>
        </w:rPr>
        <w:t>печется о вас</w:t>
      </w:r>
      <w:r w:rsidR="00833B38">
        <w:rPr>
          <w:rStyle w:val="a6"/>
          <w:rFonts w:eastAsia="Times New Roman"/>
          <w:i/>
          <w:iCs/>
          <w:color w:val="000000"/>
          <w:spacing w:val="-5"/>
          <w:sz w:val="24"/>
          <w:szCs w:val="24"/>
        </w:rPr>
        <w:footnoteReference w:id="188"/>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Смиряться подобает по тому превосходному </w:t>
      </w:r>
      <w:r w:rsidRPr="00860F45">
        <w:rPr>
          <w:rFonts w:eastAsia="Times New Roman"/>
          <w:color w:val="000000"/>
          <w:spacing w:val="-3"/>
          <w:sz w:val="24"/>
          <w:szCs w:val="24"/>
        </w:rPr>
        <w:t xml:space="preserve">образцу, который представляется нам Священным Писанием </w:t>
      </w:r>
      <w:r w:rsidRPr="00860F45">
        <w:rPr>
          <w:rFonts w:eastAsia="Times New Roman"/>
          <w:color w:val="000000"/>
          <w:spacing w:val="-4"/>
          <w:sz w:val="24"/>
          <w:szCs w:val="24"/>
        </w:rPr>
        <w:t xml:space="preserve">в молитве трех святых отроков, подвергшихся в Вавилоне </w:t>
      </w:r>
      <w:r w:rsidRPr="00860F45">
        <w:rPr>
          <w:rFonts w:eastAsia="Times New Roman"/>
          <w:color w:val="000000"/>
          <w:spacing w:val="-6"/>
          <w:sz w:val="24"/>
          <w:szCs w:val="24"/>
        </w:rPr>
        <w:t xml:space="preserve">тяжкому испытанию за верность свою Богу и признавших все </w:t>
      </w:r>
      <w:r w:rsidRPr="00860F45">
        <w:rPr>
          <w:rFonts w:eastAsia="Times New Roman"/>
          <w:color w:val="000000"/>
          <w:spacing w:val="-4"/>
          <w:sz w:val="24"/>
          <w:szCs w:val="24"/>
        </w:rPr>
        <w:t xml:space="preserve">попущения Божий </w:t>
      </w:r>
      <w:r w:rsidRPr="00860F45">
        <w:rPr>
          <w:rFonts w:eastAsia="Times New Roman"/>
          <w:color w:val="000000"/>
          <w:spacing w:val="-4"/>
          <w:sz w:val="24"/>
          <w:szCs w:val="24"/>
        </w:rPr>
        <w:lastRenderedPageBreak/>
        <w:t>последствиями праведного Суда Божия</w:t>
      </w:r>
      <w:r w:rsidR="00833B38">
        <w:rPr>
          <w:rStyle w:val="a6"/>
          <w:rFonts w:eastAsia="Times New Roman"/>
          <w:color w:val="000000"/>
          <w:spacing w:val="-4"/>
          <w:sz w:val="24"/>
          <w:szCs w:val="24"/>
        </w:rPr>
        <w:footnoteReference w:id="189"/>
      </w:r>
      <w:r w:rsidRPr="00860F45">
        <w:rPr>
          <w:rFonts w:eastAsia="Times New Roman"/>
          <w:color w:val="000000"/>
          <w:spacing w:val="-4"/>
          <w:sz w:val="24"/>
          <w:szCs w:val="24"/>
        </w:rPr>
        <w:t xml:space="preserve">. </w:t>
      </w:r>
      <w:r w:rsidRPr="00860F45">
        <w:rPr>
          <w:rFonts w:eastAsia="Times New Roman"/>
          <w:i/>
          <w:iCs/>
          <w:color w:val="000000"/>
          <w:spacing w:val="-4"/>
          <w:sz w:val="24"/>
          <w:szCs w:val="24"/>
        </w:rPr>
        <w:t xml:space="preserve">Нужда есть прийти соблазном, </w:t>
      </w:r>
      <w:r w:rsidRPr="00860F45">
        <w:rPr>
          <w:rFonts w:eastAsia="Times New Roman"/>
          <w:color w:val="000000"/>
          <w:spacing w:val="-4"/>
          <w:sz w:val="24"/>
          <w:szCs w:val="24"/>
        </w:rPr>
        <w:t>определил Господь</w:t>
      </w:r>
      <w:r w:rsidR="00833B38">
        <w:rPr>
          <w:rStyle w:val="a6"/>
          <w:rFonts w:eastAsia="Times New Roman"/>
          <w:color w:val="000000"/>
          <w:spacing w:val="-4"/>
          <w:sz w:val="24"/>
          <w:szCs w:val="24"/>
        </w:rPr>
        <w:footnoteReference w:id="190"/>
      </w:r>
      <w:r w:rsidRPr="00860F45">
        <w:rPr>
          <w:rFonts w:eastAsia="Times New Roman"/>
          <w:color w:val="000000"/>
          <w:spacing w:val="-4"/>
          <w:sz w:val="24"/>
          <w:szCs w:val="24"/>
        </w:rPr>
        <w:t>; пред</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возвестив страшные бедствия, долженствующие постигнуть </w:t>
      </w:r>
      <w:r w:rsidRPr="00860F45">
        <w:rPr>
          <w:rFonts w:eastAsia="Times New Roman"/>
          <w:color w:val="000000"/>
          <w:spacing w:val="-4"/>
          <w:sz w:val="24"/>
          <w:szCs w:val="24"/>
        </w:rPr>
        <w:t xml:space="preserve">верующих в Него и все человечество, Он сказал: </w:t>
      </w:r>
      <w:r w:rsidRPr="00860F45">
        <w:rPr>
          <w:rFonts w:eastAsia="Times New Roman"/>
          <w:i/>
          <w:iCs/>
          <w:color w:val="000000"/>
          <w:spacing w:val="-4"/>
          <w:sz w:val="24"/>
          <w:szCs w:val="24"/>
        </w:rPr>
        <w:t xml:space="preserve">зрите, не </w:t>
      </w:r>
      <w:r w:rsidRPr="00860F45">
        <w:rPr>
          <w:rFonts w:eastAsia="Times New Roman"/>
          <w:i/>
          <w:iCs/>
          <w:color w:val="000000"/>
          <w:spacing w:val="-2"/>
          <w:sz w:val="24"/>
          <w:szCs w:val="24"/>
        </w:rPr>
        <w:t>ужасайтеся, подобает бо всем сим быти</w:t>
      </w:r>
      <w:r w:rsidR="00833B38">
        <w:rPr>
          <w:rStyle w:val="a6"/>
          <w:rFonts w:eastAsia="Times New Roman"/>
          <w:i/>
          <w:iCs/>
          <w:color w:val="000000"/>
          <w:spacing w:val="-2"/>
          <w:sz w:val="24"/>
          <w:szCs w:val="24"/>
        </w:rPr>
        <w:footnoteReference w:id="191"/>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Если так, то мы </w:t>
      </w:r>
      <w:r w:rsidRPr="00860F45">
        <w:rPr>
          <w:rFonts w:eastAsia="Times New Roman"/>
          <w:color w:val="000000"/>
          <w:spacing w:val="-4"/>
          <w:sz w:val="24"/>
          <w:szCs w:val="24"/>
        </w:rPr>
        <w:t xml:space="preserve">не имеем ни права, ни возможности сказать или помыслить </w:t>
      </w:r>
      <w:r w:rsidRPr="00860F45">
        <w:rPr>
          <w:rFonts w:eastAsia="Times New Roman"/>
          <w:color w:val="000000"/>
          <w:spacing w:val="-7"/>
          <w:sz w:val="24"/>
          <w:szCs w:val="24"/>
        </w:rPr>
        <w:t>что-либо против определения, произнесенного всеблагим, пре</w:t>
      </w:r>
      <w:r w:rsidRPr="00860F45">
        <w:rPr>
          <w:rFonts w:eastAsia="Times New Roman"/>
          <w:color w:val="000000"/>
          <w:spacing w:val="-7"/>
          <w:sz w:val="24"/>
          <w:szCs w:val="24"/>
        </w:rPr>
        <w:softHyphen/>
      </w:r>
      <w:r w:rsidRPr="00860F45">
        <w:rPr>
          <w:rFonts w:eastAsia="Times New Roman"/>
          <w:color w:val="000000"/>
          <w:spacing w:val="-2"/>
          <w:sz w:val="24"/>
          <w:szCs w:val="24"/>
        </w:rPr>
        <w:t xml:space="preserve">мудрым, всемогущим Богом. </w:t>
      </w:r>
      <w:r w:rsidRPr="00860F45">
        <w:rPr>
          <w:rFonts w:eastAsia="Times New Roman"/>
          <w:i/>
          <w:iCs/>
          <w:color w:val="000000"/>
          <w:spacing w:val="-2"/>
          <w:sz w:val="24"/>
          <w:szCs w:val="24"/>
        </w:rPr>
        <w:t xml:space="preserve">Преданы будете, </w:t>
      </w:r>
      <w:r w:rsidRPr="00860F45">
        <w:rPr>
          <w:rFonts w:eastAsia="Times New Roman"/>
          <w:color w:val="000000"/>
          <w:spacing w:val="-2"/>
          <w:sz w:val="24"/>
          <w:szCs w:val="24"/>
        </w:rPr>
        <w:t>предвозвес</w:t>
      </w:r>
      <w:r w:rsidRPr="00860F45">
        <w:rPr>
          <w:rFonts w:eastAsia="Times New Roman"/>
          <w:color w:val="000000"/>
          <w:spacing w:val="-2"/>
          <w:sz w:val="24"/>
          <w:szCs w:val="24"/>
        </w:rPr>
        <w:softHyphen/>
      </w:r>
      <w:r w:rsidRPr="00860F45">
        <w:rPr>
          <w:rFonts w:eastAsia="Times New Roman"/>
          <w:color w:val="000000"/>
          <w:spacing w:val="-4"/>
          <w:sz w:val="24"/>
          <w:szCs w:val="24"/>
        </w:rPr>
        <w:t xml:space="preserve">тил нам Господь, </w:t>
      </w:r>
      <w:r w:rsidRPr="00860F45">
        <w:rPr>
          <w:rFonts w:eastAsia="Times New Roman"/>
          <w:i/>
          <w:iCs/>
          <w:color w:val="000000"/>
          <w:spacing w:val="-4"/>
          <w:sz w:val="24"/>
          <w:szCs w:val="24"/>
        </w:rPr>
        <w:t xml:space="preserve">и родители и братиею и родом и други, и </w:t>
      </w:r>
      <w:r w:rsidRPr="00860F45">
        <w:rPr>
          <w:rFonts w:eastAsia="Times New Roman"/>
          <w:i/>
          <w:iCs/>
          <w:color w:val="000000"/>
          <w:spacing w:val="-5"/>
          <w:sz w:val="24"/>
          <w:szCs w:val="24"/>
        </w:rPr>
        <w:t>умертвят от вас: и будете ненавидимы от всех имене Моего ради</w:t>
      </w:r>
      <w:r w:rsidR="00833B38">
        <w:rPr>
          <w:rStyle w:val="a6"/>
          <w:rFonts w:eastAsia="Times New Roman"/>
          <w:i/>
          <w:iCs/>
          <w:color w:val="000000"/>
          <w:spacing w:val="-5"/>
          <w:sz w:val="24"/>
          <w:szCs w:val="24"/>
        </w:rPr>
        <w:footnoteReference w:id="192"/>
      </w:r>
      <w:r w:rsidRPr="00860F45">
        <w:rPr>
          <w:rFonts w:eastAsia="Times New Roman"/>
          <w:i/>
          <w:iCs/>
          <w:color w:val="000000"/>
          <w:spacing w:val="-5"/>
          <w:sz w:val="24"/>
          <w:szCs w:val="24"/>
        </w:rPr>
        <w:t xml:space="preserve">. Всяк, иже убиет вы, возмнится службу прыносыты </w:t>
      </w:r>
      <w:r w:rsidRPr="00860F45">
        <w:rPr>
          <w:rFonts w:eastAsia="Times New Roman"/>
          <w:i/>
          <w:iCs/>
          <w:color w:val="000000"/>
          <w:spacing w:val="-1"/>
          <w:sz w:val="24"/>
          <w:szCs w:val="24"/>
        </w:rPr>
        <w:t xml:space="preserve">Богу. В мыре скорбны будете: но дерзайте, яко Аз победих </w:t>
      </w:r>
      <w:r w:rsidRPr="00860F45">
        <w:rPr>
          <w:rFonts w:eastAsia="Times New Roman"/>
          <w:i/>
          <w:iCs/>
          <w:color w:val="000000"/>
          <w:spacing w:val="-5"/>
          <w:sz w:val="24"/>
          <w:szCs w:val="24"/>
        </w:rPr>
        <w:t>мир</w:t>
      </w:r>
      <w:r w:rsidR="00833B38">
        <w:rPr>
          <w:rStyle w:val="a6"/>
          <w:rFonts w:eastAsia="Times New Roman"/>
          <w:i/>
          <w:iCs/>
          <w:color w:val="000000"/>
          <w:spacing w:val="-5"/>
          <w:sz w:val="24"/>
          <w:szCs w:val="24"/>
        </w:rPr>
        <w:footnoteReference w:id="193"/>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Изобразив и предвозвестив положение истинных хрис</w:t>
      </w:r>
      <w:r w:rsidRPr="00860F45">
        <w:rPr>
          <w:rFonts w:eastAsia="Times New Roman"/>
          <w:color w:val="000000"/>
          <w:spacing w:val="-5"/>
          <w:sz w:val="24"/>
          <w:szCs w:val="24"/>
        </w:rPr>
        <w:softHyphen/>
        <w:t xml:space="preserve">тиан на время их земной жизни, положение, предназначенное </w:t>
      </w:r>
      <w:r w:rsidRPr="00860F45">
        <w:rPr>
          <w:rFonts w:eastAsia="Times New Roman"/>
          <w:color w:val="000000"/>
          <w:spacing w:val="-4"/>
          <w:sz w:val="24"/>
          <w:szCs w:val="24"/>
        </w:rPr>
        <w:t xml:space="preserve">им Богом, Господь присовокупил: </w:t>
      </w:r>
      <w:r w:rsidRPr="00860F45">
        <w:rPr>
          <w:rFonts w:eastAsia="Times New Roman"/>
          <w:i/>
          <w:iCs/>
          <w:color w:val="000000"/>
          <w:spacing w:val="-4"/>
          <w:sz w:val="24"/>
          <w:szCs w:val="24"/>
        </w:rPr>
        <w:t xml:space="preserve">И влас главы вашей не </w:t>
      </w:r>
      <w:r w:rsidRPr="00860F45">
        <w:rPr>
          <w:rFonts w:eastAsia="Times New Roman"/>
          <w:i/>
          <w:iCs/>
          <w:color w:val="000000"/>
          <w:spacing w:val="-2"/>
          <w:sz w:val="24"/>
          <w:szCs w:val="24"/>
        </w:rPr>
        <w:t>погибнет</w:t>
      </w:r>
      <w:r w:rsidR="008C63BF">
        <w:rPr>
          <w:rStyle w:val="a6"/>
          <w:rFonts w:eastAsia="Times New Roman"/>
          <w:i/>
          <w:iCs/>
          <w:color w:val="000000"/>
          <w:spacing w:val="-2"/>
          <w:sz w:val="24"/>
          <w:szCs w:val="24"/>
        </w:rPr>
        <w:footnoteReference w:id="194"/>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Это значит: о вас неусыпно будет промышлять </w:t>
      </w:r>
      <w:r w:rsidRPr="00860F45">
        <w:rPr>
          <w:rFonts w:eastAsia="Times New Roman"/>
          <w:color w:val="000000"/>
          <w:spacing w:val="-4"/>
          <w:sz w:val="24"/>
          <w:szCs w:val="24"/>
        </w:rPr>
        <w:t xml:space="preserve">Бог: Он будет неусыпно бдеть над вами, содержать вас во </w:t>
      </w:r>
      <w:r w:rsidRPr="00860F45">
        <w:rPr>
          <w:rFonts w:eastAsia="Times New Roman"/>
          <w:color w:val="000000"/>
          <w:spacing w:val="-6"/>
          <w:sz w:val="24"/>
          <w:szCs w:val="24"/>
        </w:rPr>
        <w:t xml:space="preserve">всемогущей деснице Своей, и потому, что ни случится с вами </w:t>
      </w:r>
      <w:r w:rsidRPr="00860F45">
        <w:rPr>
          <w:rFonts w:eastAsia="Times New Roman"/>
          <w:color w:val="000000"/>
          <w:spacing w:val="-5"/>
          <w:sz w:val="24"/>
          <w:szCs w:val="24"/>
        </w:rPr>
        <w:t xml:space="preserve">скорбное, случится не иначе, как по Его попущению, по Его </w:t>
      </w:r>
      <w:r w:rsidRPr="00860F45">
        <w:rPr>
          <w:rFonts w:eastAsia="Times New Roman"/>
          <w:color w:val="000000"/>
          <w:spacing w:val="-3"/>
          <w:sz w:val="24"/>
          <w:szCs w:val="24"/>
        </w:rPr>
        <w:t xml:space="preserve">всесвятой воле, </w:t>
      </w:r>
      <w:r w:rsidRPr="001E36D6">
        <w:rPr>
          <w:rFonts w:eastAsia="Times New Roman"/>
          <w:color w:val="000000"/>
          <w:spacing w:val="-3"/>
          <w:sz w:val="24"/>
          <w:szCs w:val="24"/>
        </w:rPr>
        <w:t>для вашего спасения. Наставление ученикам</w:t>
      </w:r>
      <w:r w:rsidR="008C63BF" w:rsidRPr="001E36D6">
        <w:t xml:space="preserve"> </w:t>
      </w:r>
      <w:r w:rsidRPr="001E36D6">
        <w:rPr>
          <w:rFonts w:eastAsia="Times New Roman"/>
          <w:color w:val="000000"/>
          <w:spacing w:val="-5"/>
          <w:sz w:val="24"/>
          <w:szCs w:val="24"/>
        </w:rPr>
        <w:t xml:space="preserve">по отношению в напастям земной жизни, долженствующим </w:t>
      </w:r>
      <w:r w:rsidRPr="001E36D6">
        <w:rPr>
          <w:rFonts w:eastAsia="Times New Roman"/>
          <w:color w:val="000000"/>
          <w:spacing w:val="-4"/>
          <w:sz w:val="24"/>
          <w:szCs w:val="24"/>
        </w:rPr>
        <w:t>постигать их, Господь заключил решительною и определен</w:t>
      </w:r>
      <w:r w:rsidRPr="001E36D6">
        <w:rPr>
          <w:rFonts w:eastAsia="Times New Roman"/>
          <w:color w:val="000000"/>
          <w:spacing w:val="-4"/>
          <w:sz w:val="24"/>
          <w:szCs w:val="24"/>
        </w:rPr>
        <w:softHyphen/>
      </w:r>
      <w:r w:rsidRPr="001E36D6">
        <w:rPr>
          <w:rFonts w:eastAsia="Times New Roman"/>
          <w:color w:val="000000"/>
          <w:spacing w:val="-10"/>
          <w:sz w:val="24"/>
          <w:szCs w:val="24"/>
        </w:rPr>
        <w:t xml:space="preserve">ною </w:t>
      </w:r>
      <w:r w:rsidRPr="001E36D6">
        <w:rPr>
          <w:rFonts w:eastAsia="Times New Roman"/>
          <w:bCs/>
          <w:color w:val="000000"/>
          <w:spacing w:val="-10"/>
          <w:sz w:val="24"/>
          <w:szCs w:val="24"/>
        </w:rPr>
        <w:t xml:space="preserve">заповедаю: </w:t>
      </w:r>
      <w:r w:rsidRPr="001E36D6">
        <w:rPr>
          <w:rFonts w:eastAsia="Times New Roman"/>
          <w:bCs/>
          <w:i/>
          <w:iCs/>
          <w:color w:val="000000"/>
          <w:spacing w:val="-10"/>
          <w:sz w:val="24"/>
          <w:szCs w:val="24"/>
        </w:rPr>
        <w:t>В терпении вашем стяжите душы ваша</w:t>
      </w:r>
      <w:r w:rsidR="001E36D6">
        <w:rPr>
          <w:rStyle w:val="a6"/>
          <w:rFonts w:eastAsia="Times New Roman"/>
          <w:bCs/>
          <w:i/>
          <w:iCs/>
          <w:color w:val="000000"/>
          <w:spacing w:val="-10"/>
          <w:sz w:val="24"/>
          <w:szCs w:val="24"/>
        </w:rPr>
        <w:footnoteReference w:id="195"/>
      </w:r>
      <w:r w:rsidRPr="001E36D6">
        <w:rPr>
          <w:rFonts w:eastAsia="Times New Roman"/>
          <w:bCs/>
          <w:i/>
          <w:iCs/>
          <w:color w:val="000000"/>
          <w:spacing w:val="-10"/>
          <w:sz w:val="24"/>
          <w:szCs w:val="24"/>
        </w:rPr>
        <w:t xml:space="preserve">. </w:t>
      </w:r>
      <w:r w:rsidRPr="001E36D6">
        <w:rPr>
          <w:rFonts w:eastAsia="Times New Roman"/>
          <w:color w:val="000000"/>
          <w:spacing w:val="-4"/>
          <w:sz w:val="24"/>
          <w:szCs w:val="24"/>
        </w:rPr>
        <w:t>Признайте и исповедуйте Бога правителем мира; благоговей</w:t>
      </w:r>
      <w:r w:rsidRPr="001E36D6">
        <w:rPr>
          <w:rFonts w:eastAsia="Times New Roman"/>
          <w:color w:val="000000"/>
          <w:spacing w:val="-4"/>
          <w:sz w:val="24"/>
          <w:szCs w:val="24"/>
        </w:rPr>
        <w:softHyphen/>
        <w:t xml:space="preserve">но, с самоотвержением покоритесь и предайтесь воле Его: из </w:t>
      </w:r>
      <w:r w:rsidRPr="001E36D6">
        <w:rPr>
          <w:rFonts w:eastAsia="Times New Roman"/>
          <w:color w:val="000000"/>
          <w:spacing w:val="-5"/>
          <w:sz w:val="24"/>
          <w:szCs w:val="24"/>
        </w:rPr>
        <w:t xml:space="preserve">этого сознания, из этой покорности прозябнет в душах ваших </w:t>
      </w:r>
      <w:r w:rsidRPr="001E36D6">
        <w:rPr>
          <w:rFonts w:eastAsia="Times New Roman"/>
          <w:color w:val="000000"/>
          <w:spacing w:val="-2"/>
          <w:sz w:val="24"/>
          <w:szCs w:val="24"/>
        </w:rPr>
        <w:t xml:space="preserve">святое терпение. Известится оно душе тем миром, который </w:t>
      </w:r>
      <w:r w:rsidRPr="001E36D6">
        <w:rPr>
          <w:rFonts w:eastAsia="Times New Roman"/>
          <w:color w:val="000000"/>
          <w:sz w:val="24"/>
          <w:szCs w:val="24"/>
        </w:rPr>
        <w:t xml:space="preserve">оно принесет в душу. Замрет в устах всякое слово против </w:t>
      </w:r>
      <w:r w:rsidRPr="001E36D6">
        <w:rPr>
          <w:rFonts w:eastAsia="Times New Roman"/>
          <w:color w:val="000000"/>
          <w:spacing w:val="-3"/>
          <w:sz w:val="24"/>
          <w:szCs w:val="24"/>
        </w:rPr>
        <w:t>судеб Божиих, умолкнет всякая мысль пред величием воли Божией, как сказал о себе и о своих товарищах святой еван</w:t>
      </w:r>
      <w:r w:rsidRPr="001E36D6">
        <w:rPr>
          <w:rFonts w:eastAsia="Times New Roman"/>
          <w:color w:val="000000"/>
          <w:spacing w:val="-3"/>
          <w:sz w:val="24"/>
          <w:szCs w:val="24"/>
        </w:rPr>
        <w:softHyphen/>
      </w:r>
      <w:r w:rsidRPr="001E36D6">
        <w:rPr>
          <w:rFonts w:eastAsia="Times New Roman"/>
          <w:color w:val="000000"/>
          <w:spacing w:val="-6"/>
          <w:sz w:val="24"/>
          <w:szCs w:val="24"/>
        </w:rPr>
        <w:t xml:space="preserve">гелист </w:t>
      </w:r>
      <w:r w:rsidRPr="001E36D6">
        <w:rPr>
          <w:rFonts w:eastAsia="Times New Roman"/>
          <w:bCs/>
          <w:color w:val="000000"/>
          <w:spacing w:val="-6"/>
          <w:sz w:val="24"/>
          <w:szCs w:val="24"/>
        </w:rPr>
        <w:t xml:space="preserve">Лука: </w:t>
      </w:r>
      <w:r w:rsidRPr="001E36D6">
        <w:rPr>
          <w:rFonts w:eastAsia="Times New Roman"/>
          <w:bCs/>
          <w:i/>
          <w:iCs/>
          <w:color w:val="000000"/>
          <w:spacing w:val="-6"/>
          <w:sz w:val="24"/>
          <w:szCs w:val="24"/>
        </w:rPr>
        <w:t>умолчахом, рекше: воля Господня да будет</w:t>
      </w:r>
      <w:r w:rsidR="001E36D6">
        <w:rPr>
          <w:rStyle w:val="a6"/>
          <w:rFonts w:eastAsia="Times New Roman"/>
          <w:bCs/>
          <w:i/>
          <w:iCs/>
          <w:color w:val="000000"/>
          <w:spacing w:val="-6"/>
          <w:sz w:val="24"/>
          <w:szCs w:val="24"/>
        </w:rPr>
        <w:footnoteReference w:id="196"/>
      </w:r>
      <w:r w:rsidRPr="001E36D6">
        <w:rPr>
          <w:rFonts w:eastAsia="Times New Roman"/>
          <w:bCs/>
          <w:i/>
          <w:iCs/>
          <w:color w:val="000000"/>
          <w:spacing w:val="-6"/>
          <w:sz w:val="24"/>
          <w:szCs w:val="24"/>
        </w:rPr>
        <w:t xml:space="preserve">. </w:t>
      </w:r>
      <w:r w:rsidRPr="001E36D6">
        <w:rPr>
          <w:rFonts w:eastAsia="Times New Roman"/>
          <w:color w:val="000000"/>
          <w:spacing w:val="-3"/>
          <w:sz w:val="24"/>
          <w:szCs w:val="24"/>
        </w:rPr>
        <w:t xml:space="preserve">Надо знать, что всякий помысл, являющийся с свойством </w:t>
      </w:r>
      <w:r w:rsidRPr="001E36D6">
        <w:rPr>
          <w:rFonts w:eastAsia="Times New Roman"/>
          <w:color w:val="000000"/>
          <w:spacing w:val="-2"/>
          <w:sz w:val="24"/>
          <w:szCs w:val="24"/>
        </w:rPr>
        <w:t xml:space="preserve">противоречия и противодействия судьбам Божиим, исходит </w:t>
      </w:r>
      <w:r w:rsidRPr="001E36D6">
        <w:rPr>
          <w:rFonts w:eastAsia="Times New Roman"/>
          <w:color w:val="000000"/>
          <w:spacing w:val="-4"/>
          <w:sz w:val="24"/>
          <w:szCs w:val="24"/>
        </w:rPr>
        <w:t>от сатаны, и есть его исчадие. Такой помысл, как богопротив</w:t>
      </w:r>
      <w:r w:rsidRPr="001E36D6">
        <w:rPr>
          <w:rFonts w:eastAsia="Times New Roman"/>
          <w:color w:val="000000"/>
          <w:spacing w:val="-4"/>
          <w:sz w:val="24"/>
          <w:szCs w:val="24"/>
        </w:rPr>
        <w:softHyphen/>
      </w:r>
      <w:r w:rsidRPr="001E36D6">
        <w:rPr>
          <w:rFonts w:eastAsia="Times New Roman"/>
          <w:color w:val="000000"/>
          <w:sz w:val="24"/>
          <w:szCs w:val="24"/>
        </w:rPr>
        <w:t xml:space="preserve">ный, должно отвергать при самом появлении его. Пример </w:t>
      </w:r>
      <w:r w:rsidRPr="001E36D6">
        <w:rPr>
          <w:rFonts w:eastAsia="Times New Roman"/>
          <w:color w:val="000000"/>
          <w:spacing w:val="-5"/>
          <w:sz w:val="24"/>
          <w:szCs w:val="24"/>
        </w:rPr>
        <w:t>этого подал нам Господь. Когда Он поведал ученикам о пред</w:t>
      </w:r>
      <w:r w:rsidRPr="001E36D6">
        <w:rPr>
          <w:rFonts w:eastAsia="Times New Roman"/>
          <w:color w:val="000000"/>
          <w:spacing w:val="-5"/>
          <w:sz w:val="24"/>
          <w:szCs w:val="24"/>
        </w:rPr>
        <w:softHyphen/>
        <w:t>стоящих Ему страданиях и насильственной смерти, тогда апо</w:t>
      </w:r>
      <w:r w:rsidRPr="001E36D6">
        <w:rPr>
          <w:rFonts w:eastAsia="Times New Roman"/>
          <w:color w:val="000000"/>
          <w:spacing w:val="-5"/>
          <w:sz w:val="24"/>
          <w:szCs w:val="24"/>
        </w:rPr>
        <w:softHyphen/>
      </w:r>
      <w:r w:rsidRPr="001E36D6">
        <w:rPr>
          <w:rFonts w:eastAsia="Times New Roman"/>
          <w:color w:val="000000"/>
          <w:spacing w:val="-4"/>
          <w:sz w:val="24"/>
          <w:szCs w:val="24"/>
        </w:rPr>
        <w:t>стол Петр, движимый состраданием по свойству ветхого че</w:t>
      </w:r>
      <w:r w:rsidRPr="001E36D6">
        <w:rPr>
          <w:rFonts w:eastAsia="Times New Roman"/>
          <w:color w:val="000000"/>
          <w:spacing w:val="-4"/>
          <w:sz w:val="24"/>
          <w:szCs w:val="24"/>
        </w:rPr>
        <w:softHyphen/>
      </w:r>
      <w:r w:rsidRPr="001E36D6">
        <w:rPr>
          <w:rFonts w:eastAsia="Times New Roman"/>
          <w:color w:val="000000"/>
          <w:spacing w:val="-6"/>
          <w:sz w:val="24"/>
          <w:szCs w:val="24"/>
        </w:rPr>
        <w:t xml:space="preserve">ловека, </w:t>
      </w:r>
      <w:r w:rsidRPr="001E36D6">
        <w:rPr>
          <w:rFonts w:eastAsia="Times New Roman"/>
          <w:bCs/>
          <w:i/>
          <w:iCs/>
          <w:color w:val="000000"/>
          <w:spacing w:val="-6"/>
          <w:sz w:val="24"/>
          <w:szCs w:val="24"/>
        </w:rPr>
        <w:t>начат пререцати Ему глаголя: милосерд Ты, Госпо</w:t>
      </w:r>
      <w:r w:rsidRPr="001E36D6">
        <w:rPr>
          <w:rFonts w:eastAsia="Times New Roman"/>
          <w:bCs/>
          <w:i/>
          <w:iCs/>
          <w:color w:val="000000"/>
          <w:spacing w:val="-6"/>
          <w:sz w:val="24"/>
          <w:szCs w:val="24"/>
        </w:rPr>
        <w:softHyphen/>
      </w:r>
      <w:r w:rsidRPr="001E36D6">
        <w:rPr>
          <w:rFonts w:eastAsia="Times New Roman"/>
          <w:bCs/>
          <w:i/>
          <w:iCs/>
          <w:color w:val="000000"/>
          <w:spacing w:val="-4"/>
          <w:sz w:val="24"/>
          <w:szCs w:val="24"/>
        </w:rPr>
        <w:t xml:space="preserve">ди: </w:t>
      </w:r>
      <w:r w:rsidRPr="001E36D6">
        <w:rPr>
          <w:rFonts w:eastAsia="Times New Roman"/>
          <w:i/>
          <w:iCs/>
          <w:color w:val="000000"/>
          <w:spacing w:val="-4"/>
          <w:sz w:val="24"/>
          <w:szCs w:val="24"/>
        </w:rPr>
        <w:t>не имать</w:t>
      </w:r>
      <w:r w:rsidRPr="00860F45">
        <w:rPr>
          <w:rFonts w:eastAsia="Times New Roman"/>
          <w:i/>
          <w:iCs/>
          <w:color w:val="000000"/>
          <w:spacing w:val="-4"/>
          <w:sz w:val="24"/>
          <w:szCs w:val="24"/>
        </w:rPr>
        <w:t xml:space="preserve"> быти Тебе сие. </w:t>
      </w:r>
      <w:r w:rsidRPr="00860F45">
        <w:rPr>
          <w:rFonts w:eastAsia="Times New Roman"/>
          <w:color w:val="000000"/>
          <w:spacing w:val="-4"/>
          <w:sz w:val="24"/>
          <w:szCs w:val="24"/>
        </w:rPr>
        <w:t xml:space="preserve">Господь отвечал Петру, обличая </w:t>
      </w:r>
      <w:r w:rsidRPr="00860F45">
        <w:rPr>
          <w:rFonts w:eastAsia="Times New Roman"/>
          <w:bCs/>
          <w:color w:val="000000"/>
          <w:spacing w:val="-6"/>
          <w:sz w:val="24"/>
          <w:szCs w:val="24"/>
        </w:rPr>
        <w:t xml:space="preserve">начало выраженной им мысли: </w:t>
      </w:r>
      <w:r w:rsidRPr="00860F45">
        <w:rPr>
          <w:rFonts w:eastAsia="Times New Roman"/>
          <w:bCs/>
          <w:i/>
          <w:iCs/>
          <w:color w:val="000000"/>
          <w:spacing w:val="-6"/>
          <w:sz w:val="24"/>
          <w:szCs w:val="24"/>
        </w:rPr>
        <w:t>иди за Мною, сатано, со</w:t>
      </w:r>
      <w:r w:rsidRPr="00860F45">
        <w:rPr>
          <w:rFonts w:eastAsia="Times New Roman"/>
          <w:bCs/>
          <w:i/>
          <w:iCs/>
          <w:color w:val="000000"/>
          <w:spacing w:val="-6"/>
          <w:sz w:val="24"/>
          <w:szCs w:val="24"/>
        </w:rPr>
        <w:softHyphen/>
      </w:r>
      <w:r w:rsidRPr="00860F45">
        <w:rPr>
          <w:rFonts w:eastAsia="Times New Roman"/>
          <w:bCs/>
          <w:i/>
          <w:iCs/>
          <w:color w:val="000000"/>
          <w:spacing w:val="-8"/>
          <w:sz w:val="24"/>
          <w:szCs w:val="24"/>
        </w:rPr>
        <w:t xml:space="preserve">блазн Ми </w:t>
      </w:r>
      <w:r w:rsidRPr="00860F45">
        <w:rPr>
          <w:rFonts w:eastAsia="Times New Roman"/>
          <w:bCs/>
          <w:i/>
          <w:iCs/>
          <w:color w:val="000000"/>
          <w:spacing w:val="-8"/>
          <w:sz w:val="24"/>
          <w:szCs w:val="24"/>
          <w:lang w:val="en-US"/>
        </w:rPr>
        <w:t>ecu</w:t>
      </w:r>
      <w:r w:rsidRPr="00860F45">
        <w:rPr>
          <w:rFonts w:eastAsia="Times New Roman"/>
          <w:bCs/>
          <w:i/>
          <w:iCs/>
          <w:color w:val="000000"/>
          <w:spacing w:val="-8"/>
          <w:sz w:val="24"/>
          <w:szCs w:val="24"/>
        </w:rPr>
        <w:t>: яко не мыслиши, яже суть Божия, но челове</w:t>
      </w:r>
      <w:r w:rsidRPr="00860F45">
        <w:rPr>
          <w:rFonts w:eastAsia="Times New Roman"/>
          <w:bCs/>
          <w:i/>
          <w:iCs/>
          <w:color w:val="000000"/>
          <w:spacing w:val="-8"/>
          <w:sz w:val="24"/>
          <w:szCs w:val="24"/>
        </w:rPr>
        <w:softHyphen/>
      </w:r>
      <w:r w:rsidRPr="00860F45">
        <w:rPr>
          <w:rFonts w:eastAsia="Times New Roman"/>
          <w:bCs/>
          <w:i/>
          <w:iCs/>
          <w:color w:val="000000"/>
          <w:spacing w:val="-5"/>
          <w:sz w:val="24"/>
          <w:szCs w:val="24"/>
        </w:rPr>
        <w:t>ческая</w:t>
      </w:r>
      <w:r w:rsidR="001E36D6">
        <w:rPr>
          <w:rStyle w:val="a6"/>
          <w:rFonts w:eastAsia="Times New Roman"/>
          <w:bCs/>
          <w:i/>
          <w:iCs/>
          <w:color w:val="000000"/>
          <w:spacing w:val="-5"/>
          <w:sz w:val="24"/>
          <w:szCs w:val="24"/>
        </w:rPr>
        <w:footnoteReference w:id="197"/>
      </w:r>
      <w:r w:rsidRPr="00860F45">
        <w:rPr>
          <w:rFonts w:eastAsia="Times New Roman"/>
          <w:bCs/>
          <w:i/>
          <w:iCs/>
          <w:color w:val="000000"/>
          <w:spacing w:val="-5"/>
          <w:sz w:val="24"/>
          <w:szCs w:val="24"/>
        </w:rPr>
        <w:t xml:space="preserve">. </w:t>
      </w:r>
      <w:r w:rsidRPr="00860F45">
        <w:rPr>
          <w:rFonts w:eastAsia="Times New Roman"/>
          <w:color w:val="000000"/>
          <w:spacing w:val="-5"/>
          <w:sz w:val="24"/>
          <w:szCs w:val="24"/>
        </w:rPr>
        <w:t>Отчего возмущается дух наш против судеб и попу</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щений Божиих? Оттого, что мы не почтили Бога как Бога; </w:t>
      </w:r>
      <w:r w:rsidRPr="00860F45">
        <w:rPr>
          <w:rFonts w:eastAsia="Times New Roman"/>
          <w:color w:val="000000"/>
          <w:spacing w:val="-1"/>
          <w:sz w:val="24"/>
          <w:szCs w:val="24"/>
        </w:rPr>
        <w:t xml:space="preserve">оттого, что мы не покорились Богу как Богу; оттого, что мы </w:t>
      </w:r>
      <w:r w:rsidRPr="00860F45">
        <w:rPr>
          <w:rFonts w:eastAsia="Times New Roman"/>
          <w:color w:val="000000"/>
          <w:spacing w:val="-4"/>
          <w:sz w:val="24"/>
          <w:szCs w:val="24"/>
        </w:rPr>
        <w:t xml:space="preserve">не дали себе должного места пред Богом; от нашей гордости, </w:t>
      </w:r>
      <w:r w:rsidRPr="00860F45">
        <w:rPr>
          <w:rFonts w:eastAsia="Times New Roman"/>
          <w:color w:val="000000"/>
          <w:spacing w:val="-3"/>
          <w:sz w:val="24"/>
          <w:szCs w:val="24"/>
        </w:rPr>
        <w:t xml:space="preserve">от нашей слепоты: оттого, что падшая, поврежденная, извращенная воля наша не уничтожена и не отвергнута нами. </w:t>
      </w:r>
      <w:r w:rsidRPr="00860F45">
        <w:rPr>
          <w:rFonts w:eastAsia="Times New Roman"/>
          <w:i/>
          <w:iCs/>
          <w:color w:val="000000"/>
          <w:spacing w:val="-3"/>
          <w:sz w:val="24"/>
          <w:szCs w:val="24"/>
        </w:rPr>
        <w:t>Тог</w:t>
      </w:r>
      <w:r w:rsidRPr="00860F45">
        <w:rPr>
          <w:rFonts w:eastAsia="Times New Roman"/>
          <w:i/>
          <w:iCs/>
          <w:color w:val="000000"/>
          <w:spacing w:val="-3"/>
          <w:sz w:val="24"/>
          <w:szCs w:val="24"/>
        </w:rPr>
        <w:softHyphen/>
      </w:r>
      <w:r w:rsidRPr="00860F45">
        <w:rPr>
          <w:rFonts w:eastAsia="Times New Roman"/>
          <w:i/>
          <w:iCs/>
          <w:color w:val="000000"/>
          <w:spacing w:val="-8"/>
          <w:sz w:val="24"/>
          <w:szCs w:val="24"/>
        </w:rPr>
        <w:t xml:space="preserve">да </w:t>
      </w:r>
      <w:r w:rsidRPr="00860F45">
        <w:rPr>
          <w:rFonts w:eastAsia="Times New Roman"/>
          <w:bCs/>
          <w:i/>
          <w:iCs/>
          <w:color w:val="000000"/>
          <w:spacing w:val="-8"/>
          <w:sz w:val="24"/>
          <w:szCs w:val="24"/>
        </w:rPr>
        <w:t xml:space="preserve">не постыжуся, внегда призрети ми на вся заповеди Твоя. </w:t>
      </w:r>
      <w:r w:rsidRPr="00860F45">
        <w:rPr>
          <w:rFonts w:eastAsia="Times New Roman"/>
          <w:bCs/>
          <w:i/>
          <w:iCs/>
          <w:color w:val="000000"/>
          <w:spacing w:val="-4"/>
          <w:sz w:val="24"/>
          <w:szCs w:val="24"/>
        </w:rPr>
        <w:t xml:space="preserve">Исповемся Тебе в правости сердца, внегда научитимися </w:t>
      </w:r>
      <w:r w:rsidRPr="00860F45">
        <w:rPr>
          <w:rFonts w:eastAsia="Times New Roman"/>
          <w:bCs/>
          <w:i/>
          <w:iCs/>
          <w:color w:val="000000"/>
          <w:spacing w:val="-2"/>
          <w:sz w:val="24"/>
          <w:szCs w:val="24"/>
        </w:rPr>
        <w:t>судьбам правды Твоея</w:t>
      </w:r>
      <w:r w:rsidR="001E36D6">
        <w:rPr>
          <w:rStyle w:val="a6"/>
          <w:rFonts w:eastAsia="Times New Roman"/>
          <w:bCs/>
          <w:i/>
          <w:iCs/>
          <w:color w:val="000000"/>
          <w:spacing w:val="-2"/>
          <w:sz w:val="24"/>
          <w:szCs w:val="24"/>
        </w:rPr>
        <w:footnoteReference w:id="198"/>
      </w:r>
      <w:r w:rsidRPr="00860F45">
        <w:rPr>
          <w:rFonts w:eastAsia="Times New Roman"/>
          <w:bCs/>
          <w:i/>
          <w:iCs/>
          <w:color w:val="000000"/>
          <w:spacing w:val="-2"/>
          <w:sz w:val="24"/>
          <w:szCs w:val="24"/>
        </w:rPr>
        <w:t xml:space="preserve">. Ты </w:t>
      </w:r>
      <w:r w:rsidRPr="00860F45">
        <w:rPr>
          <w:rFonts w:eastAsia="Times New Roman"/>
          <w:bCs/>
          <w:i/>
          <w:iCs/>
          <w:color w:val="000000"/>
          <w:spacing w:val="-2"/>
          <w:sz w:val="24"/>
          <w:szCs w:val="24"/>
          <w:lang w:val="en-US"/>
        </w:rPr>
        <w:t>ecu</w:t>
      </w:r>
      <w:r w:rsidRPr="00860F45">
        <w:rPr>
          <w:rFonts w:eastAsia="Times New Roman"/>
          <w:bCs/>
          <w:i/>
          <w:iCs/>
          <w:color w:val="000000"/>
          <w:spacing w:val="-2"/>
          <w:sz w:val="24"/>
          <w:szCs w:val="24"/>
        </w:rPr>
        <w:t xml:space="preserve"> Бог Спас мой, и Тебе тер</w:t>
      </w:r>
      <w:r w:rsidRPr="00860F45">
        <w:rPr>
          <w:rFonts w:eastAsia="Times New Roman"/>
          <w:i/>
          <w:iCs/>
          <w:color w:val="000000"/>
          <w:spacing w:val="-4"/>
          <w:sz w:val="24"/>
          <w:szCs w:val="24"/>
        </w:rPr>
        <w:t>пех весь день</w:t>
      </w:r>
      <w:r w:rsidR="001E36D6">
        <w:rPr>
          <w:rStyle w:val="a6"/>
          <w:rFonts w:eastAsia="Times New Roman"/>
          <w:i/>
          <w:iCs/>
          <w:color w:val="000000"/>
          <w:spacing w:val="-4"/>
          <w:sz w:val="24"/>
          <w:szCs w:val="24"/>
        </w:rPr>
        <w:footnoteReference w:id="199"/>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перенося благодушно в течение всей земной </w:t>
      </w:r>
      <w:r w:rsidRPr="00860F45">
        <w:rPr>
          <w:rFonts w:eastAsia="Times New Roman"/>
          <w:color w:val="000000"/>
          <w:sz w:val="24"/>
          <w:szCs w:val="24"/>
        </w:rPr>
        <w:t xml:space="preserve">жизни моей все скорби, какие благоугодно Тебе попускать </w:t>
      </w:r>
      <w:r w:rsidRPr="00860F45">
        <w:rPr>
          <w:rFonts w:eastAsia="Times New Roman"/>
          <w:color w:val="000000"/>
          <w:spacing w:val="-2"/>
          <w:sz w:val="24"/>
          <w:szCs w:val="24"/>
        </w:rPr>
        <w:t xml:space="preserve">мне во спасение мое. Святой Иоанн Лествичник определяет </w:t>
      </w:r>
      <w:r w:rsidRPr="00860F45">
        <w:rPr>
          <w:rFonts w:eastAsia="Times New Roman"/>
          <w:color w:val="000000"/>
          <w:spacing w:val="-1"/>
          <w:sz w:val="24"/>
          <w:szCs w:val="24"/>
        </w:rPr>
        <w:t xml:space="preserve">дар </w:t>
      </w:r>
      <w:r w:rsidRPr="00860F45">
        <w:rPr>
          <w:rFonts w:eastAsia="Times New Roman"/>
          <w:i/>
          <w:iCs/>
          <w:color w:val="000000"/>
          <w:spacing w:val="-1"/>
          <w:sz w:val="24"/>
          <w:szCs w:val="24"/>
        </w:rPr>
        <w:t xml:space="preserve">духовного рассуждения, </w:t>
      </w:r>
      <w:r w:rsidRPr="00860F45">
        <w:rPr>
          <w:rFonts w:eastAsia="Times New Roman"/>
          <w:color w:val="000000"/>
          <w:spacing w:val="-1"/>
          <w:sz w:val="24"/>
          <w:szCs w:val="24"/>
        </w:rPr>
        <w:t>который ниспосылается от Бога</w:t>
      </w:r>
      <w:r w:rsidR="001E36D6">
        <w:rPr>
          <w:rFonts w:eastAsia="Times New Roman"/>
          <w:color w:val="000000"/>
          <w:spacing w:val="-1"/>
          <w:sz w:val="24"/>
          <w:szCs w:val="24"/>
        </w:rPr>
        <w:t xml:space="preserve"> </w:t>
      </w:r>
      <w:r w:rsidRPr="00860F45">
        <w:rPr>
          <w:rFonts w:eastAsia="Times New Roman"/>
          <w:color w:val="000000"/>
          <w:spacing w:val="-6"/>
          <w:sz w:val="24"/>
          <w:szCs w:val="24"/>
        </w:rPr>
        <w:t>исключительно инокам, шествующим путем смирения и сми</w:t>
      </w:r>
      <w:r w:rsidRPr="00860F45">
        <w:rPr>
          <w:rFonts w:eastAsia="Times New Roman"/>
          <w:color w:val="000000"/>
          <w:spacing w:val="-6"/>
          <w:sz w:val="24"/>
          <w:szCs w:val="24"/>
        </w:rPr>
        <w:softHyphen/>
      </w:r>
      <w:r w:rsidRPr="00860F45">
        <w:rPr>
          <w:rFonts w:eastAsia="Times New Roman"/>
          <w:color w:val="000000"/>
          <w:spacing w:val="-5"/>
          <w:sz w:val="24"/>
          <w:szCs w:val="24"/>
        </w:rPr>
        <w:t>ренномудрия, следующим образом: «рассуждение, в обшир</w:t>
      </w:r>
      <w:r w:rsidRPr="00860F45">
        <w:rPr>
          <w:rFonts w:eastAsia="Times New Roman"/>
          <w:color w:val="000000"/>
          <w:spacing w:val="-5"/>
          <w:sz w:val="24"/>
          <w:szCs w:val="24"/>
        </w:rPr>
        <w:softHyphen/>
      </w:r>
      <w:r w:rsidRPr="00860F45">
        <w:rPr>
          <w:rFonts w:eastAsia="Times New Roman"/>
          <w:color w:val="000000"/>
          <w:spacing w:val="-6"/>
          <w:sz w:val="24"/>
          <w:szCs w:val="24"/>
        </w:rPr>
        <w:t>ном смысле, состоит и познается в непогрешительном пости</w:t>
      </w:r>
      <w:r w:rsidRPr="00860F45">
        <w:rPr>
          <w:rFonts w:eastAsia="Times New Roman"/>
          <w:color w:val="000000"/>
          <w:spacing w:val="-6"/>
          <w:sz w:val="24"/>
          <w:szCs w:val="24"/>
        </w:rPr>
        <w:softHyphen/>
      </w:r>
      <w:r w:rsidRPr="00860F45">
        <w:rPr>
          <w:rFonts w:eastAsia="Times New Roman"/>
          <w:color w:val="000000"/>
          <w:spacing w:val="-4"/>
          <w:sz w:val="24"/>
          <w:szCs w:val="24"/>
        </w:rPr>
        <w:t>жении Божественной воли во всяком времени, месте и деле, что свойственно одним чистым по сердцу, телу и устам»</w:t>
      </w:r>
      <w:r w:rsidR="001E36D6">
        <w:rPr>
          <w:rStyle w:val="a6"/>
          <w:rFonts w:eastAsia="Times New Roman"/>
          <w:color w:val="000000"/>
          <w:spacing w:val="-4"/>
          <w:sz w:val="24"/>
          <w:szCs w:val="24"/>
        </w:rPr>
        <w:footnoteReference w:id="200"/>
      </w:r>
      <w:r w:rsidRPr="00860F45">
        <w:rPr>
          <w:rFonts w:eastAsia="Times New Roman"/>
          <w:color w:val="000000"/>
          <w:spacing w:val="-4"/>
          <w:sz w:val="24"/>
          <w:szCs w:val="24"/>
        </w:rPr>
        <w:t>.</w:t>
      </w:r>
    </w:p>
    <w:p w:rsidR="007F4E84" w:rsidRPr="005B6F62" w:rsidRDefault="007F4E84" w:rsidP="00FD09E3">
      <w:pPr>
        <w:shd w:val="clear" w:color="auto" w:fill="FFFFFF"/>
        <w:tabs>
          <w:tab w:val="left" w:pos="0"/>
          <w:tab w:val="left" w:pos="8789"/>
        </w:tabs>
        <w:spacing w:before="234" w:line="266" w:lineRule="exact"/>
        <w:ind w:firstLine="567"/>
        <w:jc w:val="center"/>
        <w:outlineLvl w:val="0"/>
        <w:rPr>
          <w:b/>
        </w:rPr>
      </w:pPr>
      <w:r w:rsidRPr="005B6F62">
        <w:rPr>
          <w:rFonts w:eastAsia="Times New Roman"/>
          <w:b/>
          <w:bCs/>
          <w:color w:val="000000"/>
          <w:sz w:val="24"/>
          <w:szCs w:val="24"/>
        </w:rPr>
        <w:t>Глава 15</w:t>
      </w:r>
    </w:p>
    <w:p w:rsidR="007F4E84" w:rsidRPr="005B6F62" w:rsidRDefault="007F4E84" w:rsidP="00FD09E3">
      <w:pPr>
        <w:shd w:val="clear" w:color="auto" w:fill="FFFFFF"/>
        <w:tabs>
          <w:tab w:val="left" w:pos="0"/>
          <w:tab w:val="left" w:pos="8789"/>
        </w:tabs>
        <w:spacing w:line="266" w:lineRule="exact"/>
        <w:ind w:firstLine="567"/>
        <w:jc w:val="center"/>
        <w:rPr>
          <w:b/>
        </w:rPr>
      </w:pPr>
      <w:r w:rsidRPr="005B6F62">
        <w:rPr>
          <w:rFonts w:eastAsia="Times New Roman"/>
          <w:b/>
          <w:bCs/>
          <w:color w:val="000000"/>
          <w:sz w:val="24"/>
          <w:szCs w:val="24"/>
        </w:rPr>
        <w:t>Любовь к ближнему служит средством</w:t>
      </w:r>
    </w:p>
    <w:p w:rsidR="007F4E84" w:rsidRPr="005B6F62" w:rsidRDefault="007F4E84" w:rsidP="00FD09E3">
      <w:pPr>
        <w:shd w:val="clear" w:color="auto" w:fill="FFFFFF"/>
        <w:tabs>
          <w:tab w:val="left" w:pos="0"/>
          <w:tab w:val="left" w:pos="8789"/>
        </w:tabs>
        <w:spacing w:line="266" w:lineRule="exact"/>
        <w:ind w:firstLine="567"/>
        <w:jc w:val="center"/>
        <w:rPr>
          <w:b/>
        </w:rPr>
      </w:pPr>
      <w:r w:rsidRPr="005B6F62">
        <w:rPr>
          <w:rFonts w:eastAsia="Times New Roman"/>
          <w:b/>
          <w:bCs/>
          <w:color w:val="000000"/>
          <w:sz w:val="24"/>
          <w:szCs w:val="24"/>
        </w:rPr>
        <w:lastRenderedPageBreak/>
        <w:t>достижения любви к Богу</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3"/>
          <w:sz w:val="24"/>
          <w:szCs w:val="24"/>
        </w:rPr>
        <w:t xml:space="preserve">Спаситель мира совокупил все частные Свои заповедания в две главные, общие заповеди: </w:t>
      </w:r>
      <w:r w:rsidRPr="00860F45">
        <w:rPr>
          <w:rFonts w:eastAsia="Times New Roman"/>
          <w:i/>
          <w:iCs/>
          <w:color w:val="000000"/>
          <w:spacing w:val="-3"/>
          <w:sz w:val="24"/>
          <w:szCs w:val="24"/>
        </w:rPr>
        <w:t xml:space="preserve">Возлюбиши Господа Бога </w:t>
      </w:r>
      <w:r w:rsidRPr="00860F45">
        <w:rPr>
          <w:rFonts w:eastAsia="Times New Roman"/>
          <w:i/>
          <w:iCs/>
          <w:color w:val="000000"/>
          <w:spacing w:val="-6"/>
          <w:sz w:val="24"/>
          <w:szCs w:val="24"/>
        </w:rPr>
        <w:t xml:space="preserve">твоего, </w:t>
      </w:r>
      <w:r w:rsidRPr="00860F45">
        <w:rPr>
          <w:rFonts w:eastAsia="Times New Roman"/>
          <w:color w:val="000000"/>
          <w:spacing w:val="-6"/>
          <w:sz w:val="24"/>
          <w:szCs w:val="24"/>
        </w:rPr>
        <w:t xml:space="preserve">сказал Он, </w:t>
      </w:r>
      <w:r w:rsidRPr="00860F45">
        <w:rPr>
          <w:rFonts w:eastAsia="Times New Roman"/>
          <w:i/>
          <w:iCs/>
          <w:color w:val="000000"/>
          <w:spacing w:val="-6"/>
          <w:sz w:val="24"/>
          <w:szCs w:val="24"/>
        </w:rPr>
        <w:t xml:space="preserve">всем сердцем твоим, и всею душею твоею, </w:t>
      </w:r>
      <w:r w:rsidRPr="00860F45">
        <w:rPr>
          <w:rFonts w:eastAsia="Times New Roman"/>
          <w:i/>
          <w:iCs/>
          <w:color w:val="000000"/>
          <w:spacing w:val="-1"/>
          <w:sz w:val="24"/>
          <w:szCs w:val="24"/>
        </w:rPr>
        <w:t>и всею мыслею твоею: сия есть первая и болтая заповедь. Вторая же подобна ей: возлюбиши искренняго твоего яко сам себе. В сию обою заповедию весь закон и пророцы ви</w:t>
      </w:r>
      <w:r w:rsidRPr="00860F45">
        <w:rPr>
          <w:rFonts w:eastAsia="Times New Roman"/>
          <w:i/>
          <w:iCs/>
          <w:color w:val="000000"/>
          <w:spacing w:val="-1"/>
          <w:sz w:val="24"/>
          <w:szCs w:val="24"/>
        </w:rPr>
        <w:softHyphen/>
      </w:r>
      <w:r w:rsidRPr="00860F45">
        <w:rPr>
          <w:rFonts w:eastAsia="Times New Roman"/>
          <w:i/>
          <w:iCs/>
          <w:color w:val="000000"/>
          <w:spacing w:val="-5"/>
          <w:sz w:val="24"/>
          <w:szCs w:val="24"/>
        </w:rPr>
        <w:t>сят</w:t>
      </w:r>
      <w:r w:rsidR="001E36D6">
        <w:rPr>
          <w:rStyle w:val="a6"/>
          <w:rFonts w:eastAsia="Times New Roman"/>
          <w:i/>
          <w:iCs/>
          <w:color w:val="000000"/>
          <w:spacing w:val="-5"/>
          <w:sz w:val="24"/>
          <w:szCs w:val="24"/>
        </w:rPr>
        <w:footnoteReference w:id="201"/>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Хотя заповедь о любви к Богу столько возвышеннее </w:t>
      </w:r>
      <w:r w:rsidRPr="00860F45">
        <w:rPr>
          <w:rFonts w:eastAsia="Times New Roman"/>
          <w:color w:val="000000"/>
          <w:spacing w:val="-4"/>
          <w:sz w:val="24"/>
          <w:szCs w:val="24"/>
        </w:rPr>
        <w:t xml:space="preserve">заповеди о любви к образу Божию — человеку, сколько Бог </w:t>
      </w:r>
      <w:r w:rsidRPr="00860F45">
        <w:rPr>
          <w:rFonts w:eastAsia="Times New Roman"/>
          <w:color w:val="000000"/>
          <w:spacing w:val="-6"/>
          <w:sz w:val="24"/>
          <w:szCs w:val="24"/>
        </w:rPr>
        <w:t>возвышеннее Своего образа, однако заповедь о любви к ближ</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нему служит основанием заповеди о любви к Богу. Кто не </w:t>
      </w:r>
      <w:r w:rsidRPr="00860F45">
        <w:rPr>
          <w:rFonts w:eastAsia="Times New Roman"/>
          <w:color w:val="000000"/>
          <w:spacing w:val="-4"/>
          <w:sz w:val="24"/>
          <w:szCs w:val="24"/>
        </w:rPr>
        <w:t>положил основания, тот тщетно трудится о построении зда</w:t>
      </w:r>
      <w:r w:rsidRPr="00860F45">
        <w:rPr>
          <w:rFonts w:eastAsia="Times New Roman"/>
          <w:color w:val="000000"/>
          <w:spacing w:val="-4"/>
          <w:sz w:val="24"/>
          <w:szCs w:val="24"/>
        </w:rPr>
        <w:softHyphen/>
        <w:t>ния: оно никак не может устоять, не имея основания. Любо</w:t>
      </w:r>
      <w:r w:rsidRPr="00860F45">
        <w:rPr>
          <w:rFonts w:eastAsia="Times New Roman"/>
          <w:color w:val="000000"/>
          <w:spacing w:val="-5"/>
          <w:sz w:val="24"/>
          <w:szCs w:val="24"/>
        </w:rPr>
        <w:t xml:space="preserve">вию к ближнему мы входим в любовь к Богу. Любовь к Богу </w:t>
      </w:r>
      <w:r w:rsidRPr="00860F45">
        <w:rPr>
          <w:rFonts w:eastAsia="Times New Roman"/>
          <w:color w:val="000000"/>
          <w:spacing w:val="-4"/>
          <w:sz w:val="24"/>
          <w:szCs w:val="24"/>
        </w:rPr>
        <w:t>христианина есть любовь ко Христу</w:t>
      </w:r>
      <w:r w:rsidR="001E36D6">
        <w:rPr>
          <w:rStyle w:val="a6"/>
          <w:rFonts w:eastAsia="Times New Roman"/>
          <w:color w:val="000000"/>
          <w:spacing w:val="-4"/>
          <w:sz w:val="24"/>
          <w:szCs w:val="24"/>
        </w:rPr>
        <w:footnoteReference w:id="202"/>
      </w:r>
      <w:r w:rsidRPr="00860F45">
        <w:rPr>
          <w:rFonts w:eastAsia="Times New Roman"/>
          <w:color w:val="000000"/>
          <w:spacing w:val="-4"/>
          <w:sz w:val="24"/>
          <w:szCs w:val="24"/>
        </w:rPr>
        <w:t xml:space="preserve">, а любовь к ближнему </w:t>
      </w:r>
      <w:r w:rsidRPr="00860F45">
        <w:rPr>
          <w:rFonts w:eastAsia="Times New Roman"/>
          <w:color w:val="000000"/>
          <w:spacing w:val="-6"/>
          <w:sz w:val="24"/>
          <w:szCs w:val="24"/>
        </w:rPr>
        <w:t>есть любовь ко Христу в ближнем: полюбив ближнего, полю</w:t>
      </w:r>
      <w:r w:rsidRPr="00860F45">
        <w:rPr>
          <w:rFonts w:eastAsia="Times New Roman"/>
          <w:color w:val="000000"/>
          <w:spacing w:val="-6"/>
          <w:sz w:val="24"/>
          <w:szCs w:val="24"/>
        </w:rPr>
        <w:softHyphen/>
        <w:t>бив его о Господе, то есть по заповедям Господа, мы стяжева-</w:t>
      </w:r>
      <w:r w:rsidRPr="00860F45">
        <w:rPr>
          <w:rFonts w:eastAsia="Times New Roman"/>
          <w:color w:val="000000"/>
          <w:sz w:val="24"/>
          <w:szCs w:val="24"/>
        </w:rPr>
        <w:t xml:space="preserve">ем любовь ко Христу, а любовь ко Христу есть любовь к </w:t>
      </w:r>
      <w:r w:rsidRPr="00860F45">
        <w:rPr>
          <w:rFonts w:eastAsia="Times New Roman"/>
          <w:color w:val="000000"/>
          <w:spacing w:val="-4"/>
          <w:sz w:val="24"/>
          <w:szCs w:val="24"/>
        </w:rPr>
        <w:t>Богу. Союз любви к Богу с любовию к ближнему превосход</w:t>
      </w:r>
      <w:r w:rsidRPr="00860F45">
        <w:rPr>
          <w:rFonts w:eastAsia="Times New Roman"/>
          <w:color w:val="000000"/>
          <w:spacing w:val="-4"/>
          <w:sz w:val="24"/>
          <w:szCs w:val="24"/>
        </w:rPr>
        <w:softHyphen/>
      </w:r>
      <w:r w:rsidRPr="00860F45">
        <w:rPr>
          <w:rFonts w:eastAsia="Times New Roman"/>
          <w:color w:val="000000"/>
          <w:spacing w:val="-5"/>
          <w:sz w:val="24"/>
          <w:szCs w:val="24"/>
        </w:rPr>
        <w:t>но изложен в Посланиях святого апостола евангелиста Иоан</w:t>
      </w:r>
      <w:r w:rsidRPr="00860F45">
        <w:rPr>
          <w:rFonts w:eastAsia="Times New Roman"/>
          <w:color w:val="000000"/>
          <w:spacing w:val="-5"/>
          <w:sz w:val="24"/>
          <w:szCs w:val="24"/>
        </w:rPr>
        <w:softHyphen/>
      </w:r>
      <w:r w:rsidRPr="00860F45">
        <w:rPr>
          <w:rFonts w:eastAsia="Times New Roman"/>
          <w:color w:val="000000"/>
          <w:spacing w:val="-4"/>
          <w:sz w:val="24"/>
          <w:szCs w:val="24"/>
        </w:rPr>
        <w:t>на Богослова. Невозможно возлюбить Бога, по учению Бого</w:t>
      </w:r>
      <w:r w:rsidRPr="00860F45">
        <w:rPr>
          <w:rFonts w:eastAsia="Times New Roman"/>
          <w:color w:val="000000"/>
          <w:spacing w:val="-4"/>
          <w:sz w:val="24"/>
          <w:szCs w:val="24"/>
        </w:rPr>
        <w:softHyphen/>
        <w:t>слова, не возлюбив прежде брата. Любовь же к брату заклю</w:t>
      </w:r>
      <w:r w:rsidRPr="00860F45">
        <w:rPr>
          <w:rFonts w:eastAsia="Times New Roman"/>
          <w:color w:val="000000"/>
          <w:spacing w:val="-4"/>
          <w:sz w:val="24"/>
          <w:szCs w:val="24"/>
        </w:rPr>
        <w:softHyphen/>
      </w:r>
      <w:r w:rsidRPr="00860F45">
        <w:rPr>
          <w:rFonts w:eastAsia="Times New Roman"/>
          <w:color w:val="000000"/>
          <w:spacing w:val="-7"/>
          <w:sz w:val="24"/>
          <w:szCs w:val="24"/>
        </w:rPr>
        <w:t>чается в исполнении относительно его заповедей Господа</w:t>
      </w:r>
      <w:r w:rsidR="001E36D6">
        <w:rPr>
          <w:rStyle w:val="a6"/>
          <w:rFonts w:eastAsia="Times New Roman"/>
          <w:color w:val="000000"/>
          <w:spacing w:val="-7"/>
          <w:sz w:val="24"/>
          <w:szCs w:val="24"/>
        </w:rPr>
        <w:footnoteReference w:id="203"/>
      </w:r>
      <w:r w:rsidRPr="00860F45">
        <w:rPr>
          <w:rFonts w:eastAsia="Times New Roman"/>
          <w:color w:val="000000"/>
          <w:spacing w:val="-7"/>
          <w:sz w:val="24"/>
          <w:szCs w:val="24"/>
        </w:rPr>
        <w:t xml:space="preserve">. То </w:t>
      </w:r>
      <w:r w:rsidRPr="00860F45">
        <w:rPr>
          <w:rFonts w:eastAsia="Times New Roman"/>
          <w:color w:val="000000"/>
          <w:spacing w:val="-6"/>
          <w:sz w:val="24"/>
          <w:szCs w:val="24"/>
        </w:rPr>
        <w:t xml:space="preserve">же учение возвещается и святыми наставниками монашества. </w:t>
      </w:r>
      <w:r w:rsidRPr="00860F45">
        <w:rPr>
          <w:rFonts w:eastAsia="Times New Roman"/>
          <w:color w:val="000000"/>
          <w:spacing w:val="-7"/>
          <w:sz w:val="24"/>
          <w:szCs w:val="24"/>
        </w:rPr>
        <w:t>Преподобный Антоний Великий говорил: «От ближнего зави</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сит и жизнь и смерть (души). Приобретая брата, приобретаем </w:t>
      </w:r>
      <w:r w:rsidRPr="00860F45">
        <w:rPr>
          <w:rFonts w:eastAsia="Times New Roman"/>
          <w:color w:val="000000"/>
          <w:spacing w:val="-2"/>
          <w:sz w:val="24"/>
          <w:szCs w:val="24"/>
        </w:rPr>
        <w:t>Бога; соблазняя брата, грешим против Христа»</w:t>
      </w:r>
      <w:r w:rsidR="001E36D6">
        <w:rPr>
          <w:rStyle w:val="a6"/>
          <w:rFonts w:eastAsia="Times New Roman"/>
          <w:color w:val="000000"/>
          <w:spacing w:val="-2"/>
          <w:sz w:val="24"/>
          <w:szCs w:val="24"/>
        </w:rPr>
        <w:footnoteReference w:id="204"/>
      </w:r>
      <w:r w:rsidRPr="00860F45">
        <w:rPr>
          <w:rFonts w:eastAsia="Times New Roman"/>
          <w:color w:val="000000"/>
          <w:spacing w:val="-2"/>
          <w:sz w:val="24"/>
          <w:szCs w:val="24"/>
        </w:rPr>
        <w:t>. Преподоб</w:t>
      </w:r>
      <w:r w:rsidRPr="00860F45">
        <w:rPr>
          <w:rFonts w:eastAsia="Times New Roman"/>
          <w:color w:val="000000"/>
          <w:spacing w:val="-4"/>
          <w:sz w:val="24"/>
          <w:szCs w:val="24"/>
        </w:rPr>
        <w:t xml:space="preserve">ный Иоанн Колов, один из величайших Отцов Египетского </w:t>
      </w:r>
      <w:r w:rsidRPr="00860F45">
        <w:rPr>
          <w:rFonts w:eastAsia="Times New Roman"/>
          <w:color w:val="000000"/>
          <w:spacing w:val="-7"/>
          <w:sz w:val="24"/>
          <w:szCs w:val="24"/>
        </w:rPr>
        <w:t xml:space="preserve">Скита, сказал: «Нет возможности выстроить дом, начав сверху, </w:t>
      </w:r>
      <w:r w:rsidRPr="00860F45">
        <w:rPr>
          <w:rFonts w:eastAsia="Times New Roman"/>
          <w:color w:val="000000"/>
          <w:spacing w:val="-5"/>
          <w:sz w:val="24"/>
          <w:szCs w:val="24"/>
        </w:rPr>
        <w:t>но надо начать постройку с основания, и возводить к верху». Его спросили: «Что значит основание?» Он отвечал: «Основа</w:t>
      </w:r>
      <w:r w:rsidRPr="00860F45">
        <w:rPr>
          <w:rFonts w:eastAsia="Times New Roman"/>
          <w:color w:val="000000"/>
          <w:spacing w:val="-5"/>
          <w:sz w:val="24"/>
          <w:szCs w:val="24"/>
        </w:rPr>
        <w:softHyphen/>
      </w:r>
      <w:r w:rsidRPr="00860F45">
        <w:rPr>
          <w:rFonts w:eastAsia="Times New Roman"/>
          <w:color w:val="000000"/>
          <w:spacing w:val="-7"/>
          <w:sz w:val="24"/>
          <w:szCs w:val="24"/>
        </w:rPr>
        <w:t>ние есть ближний наш: мы должны приобретать его и начинать с него. На нем основываются все заповеди Христовы»</w:t>
      </w:r>
      <w:r w:rsidR="000F22D2">
        <w:rPr>
          <w:rStyle w:val="a6"/>
          <w:rFonts w:eastAsia="Times New Roman"/>
          <w:color w:val="000000"/>
          <w:spacing w:val="-7"/>
          <w:sz w:val="24"/>
          <w:szCs w:val="24"/>
        </w:rPr>
        <w:footnoteReference w:id="205"/>
      </w:r>
      <w:r w:rsidRPr="00860F45">
        <w:rPr>
          <w:rFonts w:eastAsia="Times New Roman"/>
          <w:color w:val="000000"/>
          <w:spacing w:val="-7"/>
          <w:sz w:val="24"/>
          <w:szCs w:val="24"/>
        </w:rPr>
        <w:t>. Препо</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добный Марк Подвижник: «Невозможно иначе спастись, как </w:t>
      </w:r>
      <w:r w:rsidRPr="00860F45">
        <w:rPr>
          <w:rFonts w:eastAsia="Times New Roman"/>
          <w:color w:val="000000"/>
          <w:spacing w:val="-8"/>
          <w:sz w:val="24"/>
          <w:szCs w:val="24"/>
        </w:rPr>
        <w:t>чрез ближнего»</w:t>
      </w:r>
      <w:r w:rsidR="000F22D2">
        <w:rPr>
          <w:rStyle w:val="a6"/>
          <w:rFonts w:eastAsia="Times New Roman"/>
          <w:color w:val="000000"/>
          <w:spacing w:val="-8"/>
          <w:sz w:val="24"/>
          <w:szCs w:val="24"/>
        </w:rPr>
        <w:footnoteReference w:id="206"/>
      </w:r>
      <w:r w:rsidRPr="00860F45">
        <w:rPr>
          <w:rFonts w:eastAsia="Times New Roman"/>
          <w:color w:val="000000"/>
          <w:spacing w:val="-8"/>
          <w:sz w:val="24"/>
          <w:szCs w:val="24"/>
        </w:rPr>
        <w:t xml:space="preserve">. Согласно этому рассуждают и научают все </w:t>
      </w:r>
      <w:r w:rsidRPr="00860F45">
        <w:rPr>
          <w:rFonts w:eastAsia="Times New Roman"/>
          <w:color w:val="000000"/>
          <w:spacing w:val="-6"/>
          <w:sz w:val="24"/>
          <w:szCs w:val="24"/>
        </w:rPr>
        <w:t>святые Отцы; это — общее христианское учение, учение Цер</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кви, учение Христово. — Обрати все внимание на стяжание </w:t>
      </w:r>
      <w:r w:rsidRPr="00860F45">
        <w:rPr>
          <w:rFonts w:eastAsia="Times New Roman"/>
          <w:color w:val="000000"/>
          <w:spacing w:val="-7"/>
          <w:sz w:val="24"/>
          <w:szCs w:val="24"/>
        </w:rPr>
        <w:t>любви к ближнему твоему, как на основание твоего жительства и монашеского подвига. Возлюби ближнего по указанию еван</w:t>
      </w:r>
      <w:r w:rsidRPr="00860F45">
        <w:rPr>
          <w:rFonts w:eastAsia="Times New Roman"/>
          <w:color w:val="000000"/>
          <w:spacing w:val="-6"/>
          <w:sz w:val="24"/>
          <w:szCs w:val="24"/>
        </w:rPr>
        <w:t xml:space="preserve">гельских заповедей, — отнюдь не по влечению твоего сердца. </w:t>
      </w:r>
      <w:r w:rsidRPr="00860F45">
        <w:rPr>
          <w:rFonts w:eastAsia="Times New Roman"/>
          <w:color w:val="000000"/>
          <w:spacing w:val="-5"/>
          <w:sz w:val="24"/>
          <w:szCs w:val="24"/>
        </w:rPr>
        <w:t>Любовь, насажденная Богом в наше естество, повреждена па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дением и не может действовать правильно. Никак не попусти </w:t>
      </w:r>
      <w:r w:rsidRPr="00860F45">
        <w:rPr>
          <w:rFonts w:eastAsia="Times New Roman"/>
          <w:color w:val="000000"/>
          <w:spacing w:val="-7"/>
          <w:sz w:val="24"/>
          <w:szCs w:val="24"/>
        </w:rPr>
        <w:t xml:space="preserve">ей действовать! действия ее лишены непорочности, мерзостны </w:t>
      </w:r>
      <w:r w:rsidRPr="00860F45">
        <w:rPr>
          <w:rFonts w:eastAsia="Times New Roman"/>
          <w:color w:val="000000"/>
          <w:spacing w:val="-5"/>
          <w:sz w:val="24"/>
          <w:szCs w:val="24"/>
        </w:rPr>
        <w:t>пред Богом, как жертва оскверненная; плоды действий душе</w:t>
      </w:r>
      <w:r w:rsidRPr="00860F45">
        <w:rPr>
          <w:rFonts w:eastAsia="Times New Roman"/>
          <w:color w:val="000000"/>
          <w:spacing w:val="-7"/>
          <w:sz w:val="24"/>
          <w:szCs w:val="24"/>
        </w:rPr>
        <w:t>пагубны, убийственны. Следующим образом возлюби ближне</w:t>
      </w:r>
      <w:r w:rsidRPr="00860F45">
        <w:rPr>
          <w:rFonts w:eastAsia="Times New Roman"/>
          <w:color w:val="000000"/>
          <w:spacing w:val="-7"/>
          <w:sz w:val="24"/>
          <w:szCs w:val="24"/>
        </w:rPr>
        <w:softHyphen/>
        <w:t xml:space="preserve">го: не гневайся и не памятозлобствуй на него; не позволяй себе </w:t>
      </w:r>
      <w:r w:rsidRPr="00860F45">
        <w:rPr>
          <w:rFonts w:eastAsia="Times New Roman"/>
          <w:color w:val="000000"/>
          <w:spacing w:val="-6"/>
          <w:sz w:val="24"/>
          <w:szCs w:val="24"/>
        </w:rPr>
        <w:t>говорить ближнему никаких укорительных, бранных, насмеш</w:t>
      </w:r>
      <w:r w:rsidRPr="00860F45">
        <w:rPr>
          <w:rFonts w:eastAsia="Times New Roman"/>
          <w:color w:val="000000"/>
          <w:spacing w:val="-6"/>
          <w:sz w:val="24"/>
          <w:szCs w:val="24"/>
        </w:rPr>
        <w:softHyphen/>
      </w:r>
      <w:r w:rsidRPr="00860F45">
        <w:rPr>
          <w:rFonts w:eastAsia="Times New Roman"/>
          <w:color w:val="000000"/>
          <w:spacing w:val="-5"/>
          <w:sz w:val="24"/>
          <w:szCs w:val="24"/>
        </w:rPr>
        <w:t>ливых, колких слов; сохраняй с ним мир по возможности сво</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ей; смиряйся пред ним; не мсти ему ни прямо, ни косвенно; во </w:t>
      </w:r>
      <w:r w:rsidRPr="00860F45">
        <w:rPr>
          <w:rFonts w:eastAsia="Times New Roman"/>
          <w:color w:val="000000"/>
          <w:spacing w:val="-7"/>
          <w:sz w:val="24"/>
          <w:szCs w:val="24"/>
        </w:rPr>
        <w:t>всем, в чем можно уступить ему, уступай; отучись от прекосло</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вия и спора, отвергни их, как знамение гордыни и самолюбия; </w:t>
      </w:r>
      <w:r w:rsidRPr="00860F45">
        <w:rPr>
          <w:rFonts w:eastAsia="Times New Roman"/>
          <w:color w:val="000000"/>
          <w:spacing w:val="-5"/>
          <w:sz w:val="24"/>
          <w:szCs w:val="24"/>
        </w:rPr>
        <w:t>говори хорошо о злословящих тебя; плати добром за зло; мо</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лись за тех, которые устраивают тебе различные оскорбления, </w:t>
      </w:r>
      <w:r w:rsidRPr="00860F45">
        <w:rPr>
          <w:rFonts w:eastAsia="Times New Roman"/>
          <w:color w:val="000000"/>
          <w:spacing w:val="-5"/>
          <w:sz w:val="24"/>
          <w:szCs w:val="24"/>
        </w:rPr>
        <w:t>обиды, напасти, гонения</w:t>
      </w:r>
      <w:r w:rsidR="000F22D2">
        <w:rPr>
          <w:rStyle w:val="a6"/>
          <w:rFonts w:eastAsia="Times New Roman"/>
          <w:color w:val="000000"/>
          <w:spacing w:val="-5"/>
          <w:sz w:val="24"/>
          <w:szCs w:val="24"/>
        </w:rPr>
        <w:footnoteReference w:id="207"/>
      </w:r>
      <w:r w:rsidRPr="00860F45">
        <w:rPr>
          <w:rFonts w:eastAsia="Times New Roman"/>
          <w:color w:val="000000"/>
          <w:spacing w:val="-5"/>
          <w:sz w:val="24"/>
          <w:szCs w:val="24"/>
        </w:rPr>
        <w:t xml:space="preserve">. Никак, ни под каким предлогом, не осуждай никого, даже не суди ни о ком, хорош ли он или худ, </w:t>
      </w:r>
      <w:r w:rsidRPr="00860F45">
        <w:rPr>
          <w:rFonts w:eastAsia="Times New Roman"/>
          <w:color w:val="000000"/>
          <w:spacing w:val="-7"/>
          <w:sz w:val="24"/>
          <w:szCs w:val="24"/>
        </w:rPr>
        <w:t xml:space="preserve">имея пред глазами того одного худого человека, за которого ты </w:t>
      </w:r>
      <w:r w:rsidRPr="00860F45">
        <w:rPr>
          <w:rFonts w:eastAsia="Times New Roman"/>
          <w:color w:val="000000"/>
          <w:spacing w:val="-6"/>
          <w:sz w:val="24"/>
          <w:szCs w:val="24"/>
        </w:rPr>
        <w:t xml:space="preserve">должен отвечать пред Богом, — себя. Поступай относительно </w:t>
      </w:r>
      <w:r w:rsidRPr="00860F45">
        <w:rPr>
          <w:rFonts w:eastAsia="Times New Roman"/>
          <w:color w:val="000000"/>
          <w:spacing w:val="-5"/>
          <w:sz w:val="24"/>
          <w:szCs w:val="24"/>
        </w:rPr>
        <w:t>ближних так, как бы ты желал, чтоб было поступлено относи</w:t>
      </w:r>
      <w:r w:rsidRPr="00860F45">
        <w:rPr>
          <w:rFonts w:eastAsia="Times New Roman"/>
          <w:color w:val="000000"/>
          <w:spacing w:val="-5"/>
          <w:sz w:val="24"/>
          <w:szCs w:val="24"/>
        </w:rPr>
        <w:softHyphen/>
      </w:r>
      <w:r w:rsidRPr="00860F45">
        <w:rPr>
          <w:rFonts w:eastAsia="Times New Roman"/>
          <w:color w:val="000000"/>
          <w:spacing w:val="-7"/>
          <w:sz w:val="24"/>
          <w:szCs w:val="24"/>
        </w:rPr>
        <w:t>тельно тебя</w:t>
      </w:r>
      <w:r w:rsidR="000F22D2">
        <w:rPr>
          <w:rStyle w:val="a6"/>
          <w:rFonts w:eastAsia="Times New Roman"/>
          <w:color w:val="000000"/>
          <w:spacing w:val="-7"/>
          <w:sz w:val="24"/>
          <w:szCs w:val="24"/>
        </w:rPr>
        <w:footnoteReference w:id="208"/>
      </w:r>
      <w:r w:rsidRPr="00860F45">
        <w:rPr>
          <w:rFonts w:eastAsia="Times New Roman"/>
          <w:color w:val="000000"/>
          <w:spacing w:val="-7"/>
          <w:sz w:val="24"/>
          <w:szCs w:val="24"/>
        </w:rPr>
        <w:t xml:space="preserve">. Отпускай и прощай из глубины сердца человекам </w:t>
      </w:r>
      <w:r w:rsidRPr="00860F45">
        <w:rPr>
          <w:rFonts w:eastAsia="Times New Roman"/>
          <w:color w:val="000000"/>
          <w:spacing w:val="-2"/>
          <w:sz w:val="24"/>
          <w:szCs w:val="24"/>
        </w:rPr>
        <w:t xml:space="preserve">согрешения их против тебя, чтоб и Отец Небесный простил </w:t>
      </w:r>
      <w:r w:rsidRPr="00860F45">
        <w:rPr>
          <w:rFonts w:eastAsia="Times New Roman"/>
          <w:color w:val="000000"/>
          <w:spacing w:val="-4"/>
          <w:sz w:val="24"/>
          <w:szCs w:val="24"/>
        </w:rPr>
        <w:t>тебе твои бесчисленные согрешения, твой страшный грехов</w:t>
      </w:r>
      <w:r w:rsidRPr="00860F45">
        <w:rPr>
          <w:rFonts w:eastAsia="Times New Roman"/>
          <w:color w:val="000000"/>
          <w:spacing w:val="-4"/>
          <w:sz w:val="24"/>
          <w:szCs w:val="24"/>
        </w:rPr>
        <w:softHyphen/>
      </w:r>
      <w:r w:rsidRPr="00860F45">
        <w:rPr>
          <w:rFonts w:eastAsia="Times New Roman"/>
          <w:color w:val="000000"/>
          <w:spacing w:val="-6"/>
          <w:sz w:val="24"/>
          <w:szCs w:val="24"/>
        </w:rPr>
        <w:t>ный долг, могущий тебя низвергнуть и заключить навечно в адские темницы</w:t>
      </w:r>
      <w:r w:rsidR="000F22D2">
        <w:rPr>
          <w:rStyle w:val="a6"/>
          <w:rFonts w:eastAsia="Times New Roman"/>
          <w:color w:val="000000"/>
          <w:spacing w:val="-6"/>
          <w:sz w:val="24"/>
          <w:szCs w:val="24"/>
        </w:rPr>
        <w:footnoteReference w:id="209"/>
      </w:r>
      <w:r w:rsidRPr="00860F45">
        <w:rPr>
          <w:rFonts w:eastAsia="Times New Roman"/>
          <w:color w:val="000000"/>
          <w:spacing w:val="-6"/>
          <w:sz w:val="24"/>
          <w:szCs w:val="24"/>
        </w:rPr>
        <w:t>. Не стяжи пристрастия, в особенности блуд</w:t>
      </w:r>
      <w:r w:rsidRPr="00860F45">
        <w:rPr>
          <w:rFonts w:eastAsia="Times New Roman"/>
          <w:color w:val="000000"/>
          <w:spacing w:val="-6"/>
          <w:sz w:val="24"/>
          <w:szCs w:val="24"/>
        </w:rPr>
        <w:softHyphen/>
      </w:r>
      <w:r w:rsidRPr="00860F45">
        <w:rPr>
          <w:rFonts w:eastAsia="Times New Roman"/>
          <w:color w:val="000000"/>
          <w:spacing w:val="-7"/>
          <w:sz w:val="24"/>
          <w:szCs w:val="24"/>
        </w:rPr>
        <w:t>ной страсти к ближнему твоему; под именем ближнего разуме</w:t>
      </w:r>
      <w:r w:rsidRPr="00860F45">
        <w:rPr>
          <w:rFonts w:eastAsia="Times New Roman"/>
          <w:color w:val="000000"/>
          <w:spacing w:val="-7"/>
          <w:sz w:val="24"/>
          <w:szCs w:val="24"/>
        </w:rPr>
        <w:softHyphen/>
      </w:r>
      <w:r w:rsidRPr="00860F45">
        <w:rPr>
          <w:rFonts w:eastAsia="Times New Roman"/>
          <w:color w:val="000000"/>
          <w:spacing w:val="-5"/>
          <w:sz w:val="24"/>
          <w:szCs w:val="24"/>
        </w:rPr>
        <w:t>ется не только мужеский, но и женский пол. Если же, устре</w:t>
      </w:r>
      <w:r w:rsidRPr="00860F45">
        <w:rPr>
          <w:rFonts w:eastAsia="Times New Roman"/>
          <w:color w:val="000000"/>
          <w:spacing w:val="-9"/>
          <w:sz w:val="24"/>
          <w:szCs w:val="24"/>
        </w:rPr>
        <w:t>ленный стрелою врага, как-нибудь неожиданно заразишься ими,</w:t>
      </w:r>
      <w:r w:rsidR="000F22D2">
        <w:t xml:space="preserve"> </w:t>
      </w:r>
      <w:r w:rsidRPr="00860F45">
        <w:rPr>
          <w:rFonts w:eastAsia="Times New Roman"/>
          <w:color w:val="000000"/>
          <w:spacing w:val="-7"/>
          <w:sz w:val="24"/>
          <w:szCs w:val="24"/>
        </w:rPr>
        <w:t xml:space="preserve">то не унывай, зная, что мы в себе самих носим способность заражаться всякими страстями, что это случалось и с великими </w:t>
      </w:r>
      <w:r w:rsidRPr="00860F45">
        <w:rPr>
          <w:rFonts w:eastAsia="Times New Roman"/>
          <w:color w:val="000000"/>
          <w:spacing w:val="-5"/>
          <w:sz w:val="24"/>
          <w:szCs w:val="24"/>
        </w:rPr>
        <w:t xml:space="preserve">святыми; приложи все старание уврачевать себя. Наконец: не </w:t>
      </w:r>
      <w:r w:rsidRPr="00860F45">
        <w:rPr>
          <w:rFonts w:eastAsia="Times New Roman"/>
          <w:color w:val="000000"/>
          <w:spacing w:val="-8"/>
          <w:sz w:val="24"/>
          <w:szCs w:val="24"/>
        </w:rPr>
        <w:t xml:space="preserve">повреждай брата своего многословием, пустословием, близким </w:t>
      </w:r>
      <w:r w:rsidRPr="00860F45">
        <w:rPr>
          <w:rFonts w:eastAsia="Times New Roman"/>
          <w:color w:val="000000"/>
          <w:spacing w:val="-9"/>
          <w:sz w:val="24"/>
          <w:szCs w:val="24"/>
        </w:rPr>
        <w:t xml:space="preserve">знакомством и свободным обращением с ним. Ведя себя так по </w:t>
      </w:r>
      <w:r w:rsidRPr="00860F45">
        <w:rPr>
          <w:rFonts w:eastAsia="Times New Roman"/>
          <w:color w:val="000000"/>
          <w:spacing w:val="-8"/>
          <w:sz w:val="24"/>
          <w:szCs w:val="24"/>
        </w:rPr>
        <w:t>отношению к ближнему ты окажешь и стяжешь к нему запове</w:t>
      </w:r>
      <w:r w:rsidRPr="00860F45">
        <w:rPr>
          <w:rFonts w:eastAsia="Times New Roman"/>
          <w:color w:val="000000"/>
          <w:spacing w:val="-3"/>
          <w:sz w:val="24"/>
          <w:szCs w:val="24"/>
        </w:rPr>
        <w:t xml:space="preserve">даннную Богом и Богу угодную любовь; ею отворишь </w:t>
      </w:r>
      <w:r w:rsidRPr="00860F45">
        <w:rPr>
          <w:rFonts w:eastAsia="Times New Roman"/>
          <w:color w:val="000000"/>
          <w:spacing w:val="-3"/>
          <w:sz w:val="24"/>
          <w:szCs w:val="24"/>
        </w:rPr>
        <w:lastRenderedPageBreak/>
        <w:t>себе вход к любви Божией. Святой Симеон Новый Богослов ска</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зал: «Особенной любви с каким-либо лицом да не стяжешь, </w:t>
      </w:r>
      <w:r w:rsidRPr="00860F45">
        <w:rPr>
          <w:rFonts w:eastAsia="Times New Roman"/>
          <w:color w:val="000000"/>
          <w:spacing w:val="-7"/>
          <w:sz w:val="24"/>
          <w:szCs w:val="24"/>
        </w:rPr>
        <w:t xml:space="preserve">особливо с новоначальным, хотя бы тебе и показалось, что это лицо жития весьма хорошего, а не зазорного. Ибо по большей </w:t>
      </w:r>
      <w:r w:rsidRPr="00860F45">
        <w:rPr>
          <w:rFonts w:eastAsia="Times New Roman"/>
          <w:color w:val="000000"/>
          <w:spacing w:val="-6"/>
          <w:sz w:val="24"/>
          <w:szCs w:val="24"/>
        </w:rPr>
        <w:t xml:space="preserve">части духовная любовь прелагается в страстную, и впадешь в </w:t>
      </w:r>
      <w:r w:rsidRPr="00860F45">
        <w:rPr>
          <w:rFonts w:eastAsia="Times New Roman"/>
          <w:color w:val="000000"/>
          <w:spacing w:val="-8"/>
          <w:sz w:val="24"/>
          <w:szCs w:val="24"/>
        </w:rPr>
        <w:t>бесполезные скорби. Это наиболее случается с подвизающими</w:t>
      </w:r>
      <w:r w:rsidRPr="00860F45">
        <w:rPr>
          <w:rFonts w:eastAsia="Times New Roman"/>
          <w:color w:val="000000"/>
          <w:spacing w:val="-8"/>
          <w:sz w:val="24"/>
          <w:szCs w:val="24"/>
        </w:rPr>
        <w:softHyphen/>
      </w:r>
      <w:r w:rsidRPr="00860F45">
        <w:rPr>
          <w:rFonts w:eastAsia="Times New Roman"/>
          <w:color w:val="000000"/>
          <w:spacing w:val="-7"/>
          <w:sz w:val="24"/>
          <w:szCs w:val="24"/>
        </w:rPr>
        <w:t>ся. Тебе должно вменять себя странным по отношению ко вся</w:t>
      </w:r>
      <w:r w:rsidRPr="00860F45">
        <w:rPr>
          <w:rFonts w:eastAsia="Times New Roman"/>
          <w:color w:val="000000"/>
          <w:spacing w:val="-7"/>
          <w:sz w:val="24"/>
          <w:szCs w:val="24"/>
        </w:rPr>
        <w:softHyphen/>
      </w:r>
      <w:r w:rsidRPr="00860F45">
        <w:rPr>
          <w:rFonts w:eastAsia="Times New Roman"/>
          <w:color w:val="000000"/>
          <w:spacing w:val="-9"/>
          <w:sz w:val="24"/>
          <w:szCs w:val="24"/>
        </w:rPr>
        <w:t xml:space="preserve">кому брату в общежитии, в особенности по отношению к тем, с </w:t>
      </w:r>
      <w:r w:rsidRPr="00860F45">
        <w:rPr>
          <w:rFonts w:eastAsia="Times New Roman"/>
          <w:color w:val="000000"/>
          <w:spacing w:val="-6"/>
          <w:sz w:val="24"/>
          <w:szCs w:val="24"/>
        </w:rPr>
        <w:t>которыми ты был знаком в мире, а всех любить равно»</w:t>
      </w:r>
      <w:r w:rsidR="000F22D2">
        <w:rPr>
          <w:rStyle w:val="a6"/>
          <w:rFonts w:eastAsia="Times New Roman"/>
          <w:color w:val="000000"/>
          <w:spacing w:val="-6"/>
          <w:sz w:val="24"/>
          <w:szCs w:val="24"/>
        </w:rPr>
        <w:footnoteReference w:id="210"/>
      </w:r>
      <w:r w:rsidRPr="00860F45">
        <w:rPr>
          <w:rFonts w:eastAsia="Times New Roman"/>
          <w:color w:val="000000"/>
          <w:spacing w:val="-6"/>
          <w:sz w:val="24"/>
          <w:szCs w:val="24"/>
        </w:rPr>
        <w:t>. Свя</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той Исаак: «Любовь к юным есть блуд, которым гнушается </w:t>
      </w:r>
      <w:r w:rsidRPr="00860F45">
        <w:rPr>
          <w:rFonts w:eastAsia="Times New Roman"/>
          <w:color w:val="000000"/>
          <w:spacing w:val="-6"/>
          <w:sz w:val="24"/>
          <w:szCs w:val="24"/>
        </w:rPr>
        <w:t xml:space="preserve">Бог. Для этой раны нет пластыря. Любящий же всех равно по </w:t>
      </w:r>
      <w:r w:rsidRPr="00860F45">
        <w:rPr>
          <w:rFonts w:eastAsia="Times New Roman"/>
          <w:color w:val="000000"/>
          <w:spacing w:val="-7"/>
          <w:sz w:val="24"/>
          <w:szCs w:val="24"/>
        </w:rPr>
        <w:t>милосердию и без различия достиг совершенства. Юный, пос</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ледуя за юным, приводит рассудительных к плачу и рыданию </w:t>
      </w:r>
      <w:r w:rsidRPr="00860F45">
        <w:rPr>
          <w:rFonts w:eastAsia="Times New Roman"/>
          <w:color w:val="000000"/>
          <w:spacing w:val="-6"/>
          <w:sz w:val="24"/>
          <w:szCs w:val="24"/>
        </w:rPr>
        <w:t>о них. Старец же, последующий юному, стяжал страсть, кото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рая смраднее страсти юных; хотя бы он беседовал с ними и о </w:t>
      </w:r>
      <w:r w:rsidRPr="00860F45">
        <w:rPr>
          <w:rFonts w:eastAsia="Times New Roman"/>
          <w:color w:val="000000"/>
          <w:sz w:val="24"/>
          <w:szCs w:val="24"/>
        </w:rPr>
        <w:t>добродетели, но сердце его уязвлено»</w:t>
      </w:r>
      <w:r w:rsidR="000F22D2">
        <w:rPr>
          <w:rStyle w:val="a6"/>
          <w:rFonts w:eastAsia="Times New Roman"/>
          <w:color w:val="000000"/>
          <w:sz w:val="24"/>
          <w:szCs w:val="24"/>
        </w:rPr>
        <w:footnoteReference w:id="211"/>
      </w:r>
      <w:r w:rsidRPr="00860F45">
        <w:rPr>
          <w:rFonts w:eastAsia="Times New Roman"/>
          <w:color w:val="000000"/>
          <w:sz w:val="24"/>
          <w:szCs w:val="24"/>
        </w:rPr>
        <w:t>.</w:t>
      </w:r>
    </w:p>
    <w:p w:rsidR="007F4E84" w:rsidRPr="005B6F62" w:rsidRDefault="007F4E84" w:rsidP="00FD09E3">
      <w:pPr>
        <w:shd w:val="clear" w:color="auto" w:fill="FFFFFF"/>
        <w:tabs>
          <w:tab w:val="left" w:pos="0"/>
          <w:tab w:val="left" w:pos="8789"/>
        </w:tabs>
        <w:spacing w:before="230" w:line="263" w:lineRule="exact"/>
        <w:ind w:firstLine="567"/>
        <w:jc w:val="center"/>
        <w:outlineLvl w:val="0"/>
        <w:rPr>
          <w:b/>
        </w:rPr>
      </w:pPr>
      <w:r w:rsidRPr="005B6F62">
        <w:rPr>
          <w:rFonts w:eastAsia="Times New Roman"/>
          <w:b/>
          <w:bCs/>
          <w:color w:val="000000"/>
          <w:spacing w:val="-7"/>
          <w:sz w:val="26"/>
          <w:szCs w:val="26"/>
        </w:rPr>
        <w:t>Глава 16</w:t>
      </w:r>
    </w:p>
    <w:p w:rsidR="007F4E84" w:rsidRPr="005B6F62" w:rsidRDefault="007F4E84" w:rsidP="00FD09E3">
      <w:pPr>
        <w:shd w:val="clear" w:color="auto" w:fill="FFFFFF"/>
        <w:tabs>
          <w:tab w:val="left" w:pos="0"/>
          <w:tab w:val="left" w:pos="8789"/>
        </w:tabs>
        <w:spacing w:line="263" w:lineRule="exact"/>
        <w:ind w:firstLine="567"/>
        <w:jc w:val="center"/>
        <w:rPr>
          <w:b/>
        </w:rPr>
      </w:pPr>
      <w:r w:rsidRPr="005B6F62">
        <w:rPr>
          <w:rFonts w:eastAsia="Times New Roman"/>
          <w:b/>
          <w:bCs/>
          <w:color w:val="000000"/>
          <w:sz w:val="26"/>
          <w:szCs w:val="26"/>
        </w:rPr>
        <w:t>Смирение пред ближним служит средством</w:t>
      </w:r>
    </w:p>
    <w:p w:rsidR="007F4E84" w:rsidRPr="005B6F62" w:rsidRDefault="007F4E84" w:rsidP="00FD09E3">
      <w:pPr>
        <w:shd w:val="clear" w:color="auto" w:fill="FFFFFF"/>
        <w:tabs>
          <w:tab w:val="left" w:pos="0"/>
          <w:tab w:val="left" w:pos="8789"/>
        </w:tabs>
        <w:spacing w:line="263" w:lineRule="exact"/>
        <w:ind w:firstLine="567"/>
        <w:jc w:val="center"/>
        <w:rPr>
          <w:b/>
        </w:rPr>
      </w:pPr>
      <w:r w:rsidRPr="005B6F62">
        <w:rPr>
          <w:rFonts w:eastAsia="Times New Roman"/>
          <w:b/>
          <w:bCs/>
          <w:color w:val="000000"/>
          <w:sz w:val="26"/>
          <w:szCs w:val="26"/>
        </w:rPr>
        <w:t>достижения любви к ближнему</w:t>
      </w:r>
    </w:p>
    <w:p w:rsidR="007F4E84" w:rsidRPr="00860F45" w:rsidRDefault="007F4E84" w:rsidP="00FD09E3">
      <w:pPr>
        <w:shd w:val="clear" w:color="auto" w:fill="FFFFFF"/>
        <w:tabs>
          <w:tab w:val="left" w:pos="0"/>
          <w:tab w:val="left" w:pos="8789"/>
        </w:tabs>
        <w:spacing w:before="115" w:line="230" w:lineRule="exact"/>
        <w:ind w:firstLine="567"/>
        <w:jc w:val="both"/>
      </w:pPr>
      <w:r w:rsidRPr="00860F45">
        <w:rPr>
          <w:rFonts w:eastAsia="Times New Roman"/>
          <w:color w:val="000000"/>
          <w:spacing w:val="-6"/>
          <w:sz w:val="24"/>
          <w:szCs w:val="24"/>
        </w:rPr>
        <w:t xml:space="preserve">Любви к ближнему предшествует и сопутствует смирение </w:t>
      </w:r>
      <w:r w:rsidRPr="00860F45">
        <w:rPr>
          <w:rFonts w:eastAsia="Times New Roman"/>
          <w:color w:val="000000"/>
          <w:spacing w:val="-2"/>
          <w:sz w:val="24"/>
          <w:szCs w:val="24"/>
        </w:rPr>
        <w:t>пред ним. Ненависти к ближнему предшествует осуждение его, уничижение, злословие, презрение к нему, иначе гор</w:t>
      </w:r>
      <w:r w:rsidRPr="00860F45">
        <w:rPr>
          <w:rFonts w:eastAsia="Times New Roman"/>
          <w:color w:val="000000"/>
          <w:spacing w:val="-2"/>
          <w:sz w:val="24"/>
          <w:szCs w:val="24"/>
        </w:rPr>
        <w:softHyphen/>
      </w:r>
      <w:r w:rsidRPr="00860F45">
        <w:rPr>
          <w:rFonts w:eastAsia="Times New Roman"/>
          <w:color w:val="000000"/>
          <w:spacing w:val="-4"/>
          <w:sz w:val="24"/>
          <w:szCs w:val="24"/>
        </w:rPr>
        <w:t xml:space="preserve">дость. Святые иноки постоянно помнили слова Христовы: </w:t>
      </w:r>
      <w:r w:rsidRPr="00860F45">
        <w:rPr>
          <w:rFonts w:eastAsia="Times New Roman"/>
          <w:i/>
          <w:iCs/>
          <w:color w:val="000000"/>
          <w:spacing w:val="-2"/>
          <w:sz w:val="24"/>
          <w:szCs w:val="24"/>
        </w:rPr>
        <w:t xml:space="preserve">Аминь глаголю вам; еже сотвористе единому сих братии </w:t>
      </w:r>
      <w:r w:rsidRPr="00860F45">
        <w:rPr>
          <w:rFonts w:eastAsia="Times New Roman"/>
          <w:i/>
          <w:iCs/>
          <w:color w:val="000000"/>
          <w:spacing w:val="-5"/>
          <w:sz w:val="24"/>
          <w:szCs w:val="24"/>
        </w:rPr>
        <w:t>Моих менших, Мне сотвористе</w:t>
      </w:r>
      <w:r w:rsidR="000F22D2">
        <w:rPr>
          <w:rStyle w:val="a6"/>
          <w:rFonts w:eastAsia="Times New Roman"/>
          <w:i/>
          <w:iCs/>
          <w:color w:val="000000"/>
          <w:spacing w:val="-5"/>
          <w:sz w:val="24"/>
          <w:szCs w:val="24"/>
        </w:rPr>
        <w:footnoteReference w:id="212"/>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Не входили они в рассмат</w:t>
      </w:r>
      <w:r w:rsidRPr="00860F45">
        <w:rPr>
          <w:rFonts w:eastAsia="Times New Roman"/>
          <w:color w:val="000000"/>
          <w:spacing w:val="-5"/>
          <w:sz w:val="24"/>
          <w:szCs w:val="24"/>
        </w:rPr>
        <w:softHyphen/>
      </w:r>
      <w:r w:rsidRPr="00860F45">
        <w:rPr>
          <w:rFonts w:eastAsia="Times New Roman"/>
          <w:color w:val="000000"/>
          <w:spacing w:val="-4"/>
          <w:sz w:val="24"/>
          <w:szCs w:val="24"/>
        </w:rPr>
        <w:t>ривание, достоин ли ближний уважения или нет; не обраща</w:t>
      </w:r>
      <w:r w:rsidRPr="00860F45">
        <w:rPr>
          <w:rFonts w:eastAsia="Times New Roman"/>
          <w:color w:val="000000"/>
          <w:spacing w:val="-4"/>
          <w:sz w:val="24"/>
          <w:szCs w:val="24"/>
        </w:rPr>
        <w:softHyphen/>
        <w:t>ли они внимания на множество и очевидность его недостат</w:t>
      </w:r>
      <w:r w:rsidRPr="00860F45">
        <w:rPr>
          <w:rFonts w:eastAsia="Times New Roman"/>
          <w:color w:val="000000"/>
          <w:spacing w:val="-4"/>
          <w:sz w:val="24"/>
          <w:szCs w:val="24"/>
        </w:rPr>
        <w:softHyphen/>
        <w:t xml:space="preserve">ков: внимание их обращено было на то, чтоб не скрылось от </w:t>
      </w:r>
      <w:r w:rsidRPr="00860F45">
        <w:rPr>
          <w:rFonts w:eastAsia="Times New Roman"/>
          <w:color w:val="000000"/>
          <w:spacing w:val="-5"/>
          <w:sz w:val="24"/>
          <w:szCs w:val="24"/>
        </w:rPr>
        <w:t xml:space="preserve">них каким-нибудь образом понятие, что ближний есть образ </w:t>
      </w:r>
      <w:r w:rsidRPr="00860F45">
        <w:rPr>
          <w:rFonts w:eastAsia="Times New Roman"/>
          <w:color w:val="000000"/>
          <w:spacing w:val="-3"/>
          <w:sz w:val="24"/>
          <w:szCs w:val="24"/>
        </w:rPr>
        <w:t>Божий, что поступки наши относительно ближнего Христос</w:t>
      </w:r>
      <w:r w:rsidR="000F22D2">
        <w:t xml:space="preserve"> </w:t>
      </w:r>
      <w:r w:rsidRPr="00860F45">
        <w:rPr>
          <w:rFonts w:eastAsia="Times New Roman"/>
          <w:color w:val="000000"/>
          <w:spacing w:val="-7"/>
          <w:sz w:val="24"/>
          <w:szCs w:val="24"/>
        </w:rPr>
        <w:t xml:space="preserve">принимает так, как бы они совершены были относительно Его. </w:t>
      </w:r>
      <w:r w:rsidRPr="00860F45">
        <w:rPr>
          <w:rFonts w:eastAsia="Times New Roman"/>
          <w:color w:val="000000"/>
          <w:spacing w:val="-6"/>
          <w:sz w:val="24"/>
          <w:szCs w:val="24"/>
        </w:rPr>
        <w:t xml:space="preserve">Ненавидит такое понятие гордый падший ангел и употребляет </w:t>
      </w:r>
      <w:r w:rsidRPr="00860F45">
        <w:rPr>
          <w:rFonts w:eastAsia="Times New Roman"/>
          <w:color w:val="000000"/>
          <w:spacing w:val="-7"/>
          <w:sz w:val="24"/>
          <w:szCs w:val="24"/>
        </w:rPr>
        <w:t>все меры, чтоб незаметным образом похитить его у христиани</w:t>
      </w:r>
      <w:r w:rsidRPr="00860F45">
        <w:rPr>
          <w:rFonts w:eastAsia="Times New Roman"/>
          <w:color w:val="000000"/>
          <w:spacing w:val="-7"/>
          <w:sz w:val="24"/>
          <w:szCs w:val="24"/>
        </w:rPr>
        <w:softHyphen/>
      </w:r>
      <w:r w:rsidRPr="00860F45">
        <w:rPr>
          <w:rFonts w:eastAsia="Times New Roman"/>
          <w:color w:val="000000"/>
          <w:spacing w:val="-4"/>
          <w:sz w:val="24"/>
          <w:szCs w:val="24"/>
        </w:rPr>
        <w:t>на. Несродно это понятие плотскому и душевному мудрова</w:t>
      </w:r>
      <w:r w:rsidRPr="00860F45">
        <w:rPr>
          <w:rFonts w:eastAsia="Times New Roman"/>
          <w:color w:val="000000"/>
          <w:spacing w:val="-4"/>
          <w:sz w:val="24"/>
          <w:szCs w:val="24"/>
        </w:rPr>
        <w:softHyphen/>
      </w:r>
      <w:r w:rsidRPr="00860F45">
        <w:rPr>
          <w:rFonts w:eastAsia="Times New Roman"/>
          <w:color w:val="000000"/>
          <w:spacing w:val="-7"/>
          <w:sz w:val="24"/>
          <w:szCs w:val="24"/>
        </w:rPr>
        <w:t>нию падшего человеческого естества, и нужно особенное вни</w:t>
      </w:r>
      <w:r w:rsidRPr="00860F45">
        <w:rPr>
          <w:rFonts w:eastAsia="Times New Roman"/>
          <w:color w:val="000000"/>
          <w:spacing w:val="-7"/>
          <w:sz w:val="24"/>
          <w:szCs w:val="24"/>
        </w:rPr>
        <w:softHyphen/>
      </w:r>
      <w:r w:rsidRPr="00860F45">
        <w:rPr>
          <w:rFonts w:eastAsia="Times New Roman"/>
          <w:color w:val="000000"/>
          <w:spacing w:val="-6"/>
          <w:sz w:val="24"/>
          <w:szCs w:val="24"/>
        </w:rPr>
        <w:t>мание, чтоб удержать его в памяти. Нужен значительный ду</w:t>
      </w:r>
      <w:r w:rsidRPr="00860F45">
        <w:rPr>
          <w:rFonts w:eastAsia="Times New Roman"/>
          <w:color w:val="000000"/>
          <w:spacing w:val="-6"/>
          <w:sz w:val="24"/>
          <w:szCs w:val="24"/>
        </w:rPr>
        <w:softHyphen/>
        <w:t xml:space="preserve">шевный подвиг, нужно содействие Божественной благодати, </w:t>
      </w:r>
      <w:r w:rsidRPr="00860F45">
        <w:rPr>
          <w:rFonts w:eastAsia="Times New Roman"/>
          <w:color w:val="000000"/>
          <w:spacing w:val="-7"/>
          <w:sz w:val="24"/>
          <w:szCs w:val="24"/>
        </w:rPr>
        <w:t xml:space="preserve">чтоб усвоить это понятие сердцу, поврежденному грехом, чтоб </w:t>
      </w:r>
      <w:r w:rsidRPr="00860F45">
        <w:rPr>
          <w:rFonts w:eastAsia="Times New Roman"/>
          <w:color w:val="000000"/>
          <w:spacing w:val="-4"/>
          <w:sz w:val="24"/>
          <w:szCs w:val="24"/>
        </w:rPr>
        <w:t xml:space="preserve">иметь его непрестанно в памяти при сношениях с братиею. </w:t>
      </w:r>
      <w:r w:rsidRPr="00860F45">
        <w:rPr>
          <w:rFonts w:eastAsia="Times New Roman"/>
          <w:color w:val="000000"/>
          <w:spacing w:val="-5"/>
          <w:sz w:val="24"/>
          <w:szCs w:val="24"/>
        </w:rPr>
        <w:t>Когда же это понятие, по милости Божией, усвоится нам, тог</w:t>
      </w:r>
      <w:r w:rsidRPr="00860F45">
        <w:rPr>
          <w:rFonts w:eastAsia="Times New Roman"/>
          <w:color w:val="000000"/>
          <w:spacing w:val="-5"/>
          <w:sz w:val="24"/>
          <w:szCs w:val="24"/>
        </w:rPr>
        <w:softHyphen/>
        <w:t xml:space="preserve">да оно сделается источником чистейшей любви к ближним, </w:t>
      </w:r>
      <w:r w:rsidRPr="00860F45">
        <w:rPr>
          <w:rFonts w:eastAsia="Times New Roman"/>
          <w:color w:val="000000"/>
          <w:spacing w:val="-8"/>
          <w:sz w:val="24"/>
          <w:szCs w:val="24"/>
        </w:rPr>
        <w:t>любви ко всем одинаковой. Причина такой любви одна — Хри</w:t>
      </w:r>
      <w:r w:rsidRPr="00860F45">
        <w:rPr>
          <w:rFonts w:eastAsia="Times New Roman"/>
          <w:color w:val="000000"/>
          <w:spacing w:val="-8"/>
          <w:sz w:val="24"/>
          <w:szCs w:val="24"/>
        </w:rPr>
        <w:softHyphen/>
      </w:r>
      <w:r w:rsidRPr="00860F45">
        <w:rPr>
          <w:rFonts w:eastAsia="Times New Roman"/>
          <w:color w:val="000000"/>
          <w:spacing w:val="-7"/>
          <w:sz w:val="24"/>
          <w:szCs w:val="24"/>
        </w:rPr>
        <w:t>стос, почитаемый и любимый в каждом ближнем. Это понятие соделывается источником сладостнейшего умиления, теплей</w:t>
      </w:r>
      <w:r w:rsidRPr="00860F45">
        <w:rPr>
          <w:rFonts w:eastAsia="Times New Roman"/>
          <w:color w:val="000000"/>
          <w:spacing w:val="-7"/>
          <w:sz w:val="24"/>
          <w:szCs w:val="24"/>
        </w:rPr>
        <w:softHyphen/>
      </w:r>
      <w:r w:rsidRPr="00860F45">
        <w:rPr>
          <w:rFonts w:eastAsia="Times New Roman"/>
          <w:color w:val="000000"/>
          <w:spacing w:val="-6"/>
          <w:sz w:val="24"/>
          <w:szCs w:val="24"/>
        </w:rPr>
        <w:t>шей, неразвлеченной, сосредоточеннейшей молитвы. Препо</w:t>
      </w:r>
      <w:r w:rsidRPr="00860F45">
        <w:rPr>
          <w:rFonts w:eastAsia="Times New Roman"/>
          <w:color w:val="000000"/>
          <w:spacing w:val="-6"/>
          <w:sz w:val="24"/>
          <w:szCs w:val="24"/>
        </w:rPr>
        <w:softHyphen/>
      </w:r>
      <w:r w:rsidRPr="00860F45">
        <w:rPr>
          <w:rFonts w:eastAsia="Times New Roman"/>
          <w:color w:val="000000"/>
          <w:spacing w:val="-9"/>
          <w:sz w:val="24"/>
          <w:szCs w:val="24"/>
        </w:rPr>
        <w:t xml:space="preserve">добный авва Дорофей говаривал ученику своему, преподобному </w:t>
      </w:r>
      <w:r w:rsidRPr="00860F45">
        <w:rPr>
          <w:rFonts w:eastAsia="Times New Roman"/>
          <w:color w:val="000000"/>
          <w:spacing w:val="-8"/>
          <w:sz w:val="24"/>
          <w:szCs w:val="24"/>
        </w:rPr>
        <w:t xml:space="preserve">Досифею, по временам побеждавшемуся гневом: «Досифей! ты </w:t>
      </w:r>
      <w:r w:rsidRPr="00860F45">
        <w:rPr>
          <w:rFonts w:eastAsia="Times New Roman"/>
          <w:color w:val="000000"/>
          <w:spacing w:val="-6"/>
          <w:sz w:val="24"/>
          <w:szCs w:val="24"/>
        </w:rPr>
        <w:t>гневаешься, и не стыдишься, что гневаешься, и обижаешь бра</w:t>
      </w:r>
      <w:r w:rsidRPr="00860F45">
        <w:rPr>
          <w:rFonts w:eastAsia="Times New Roman"/>
          <w:color w:val="000000"/>
          <w:spacing w:val="-6"/>
          <w:sz w:val="24"/>
          <w:szCs w:val="24"/>
        </w:rPr>
        <w:softHyphen/>
        <w:t xml:space="preserve">та своего? разве ты не знаешь, что он — Христос, и что ты </w:t>
      </w:r>
      <w:r w:rsidRPr="00860F45">
        <w:rPr>
          <w:rFonts w:eastAsia="Times New Roman"/>
          <w:color w:val="000000"/>
          <w:spacing w:val="-7"/>
          <w:sz w:val="24"/>
          <w:szCs w:val="24"/>
        </w:rPr>
        <w:t>оскорбляешь Христа?»</w:t>
      </w:r>
      <w:r w:rsidR="000F22D2">
        <w:rPr>
          <w:rStyle w:val="a6"/>
          <w:rFonts w:eastAsia="Times New Roman"/>
          <w:color w:val="000000"/>
          <w:spacing w:val="-7"/>
          <w:sz w:val="24"/>
          <w:szCs w:val="24"/>
        </w:rPr>
        <w:footnoteReference w:id="213"/>
      </w:r>
      <w:r w:rsidRPr="00860F45">
        <w:rPr>
          <w:rFonts w:eastAsia="Times New Roman"/>
          <w:color w:val="000000"/>
          <w:spacing w:val="-7"/>
          <w:sz w:val="24"/>
          <w:szCs w:val="24"/>
        </w:rPr>
        <w:t xml:space="preserve"> Преподобный великий Аполлос часто </w:t>
      </w:r>
      <w:r w:rsidRPr="00860F45">
        <w:rPr>
          <w:rFonts w:eastAsia="Times New Roman"/>
          <w:color w:val="000000"/>
          <w:spacing w:val="-6"/>
          <w:sz w:val="24"/>
          <w:szCs w:val="24"/>
        </w:rPr>
        <w:t xml:space="preserve">говаривал ученикам своим о принятии приходивших к нему </w:t>
      </w:r>
      <w:r w:rsidRPr="00860F45">
        <w:rPr>
          <w:rFonts w:eastAsia="Times New Roman"/>
          <w:color w:val="000000"/>
          <w:spacing w:val="-7"/>
          <w:sz w:val="24"/>
          <w:szCs w:val="24"/>
        </w:rPr>
        <w:t>странных братии, что подобает воздавать им почтение земным поклонением: кланяясь им, мы кланяемся не им, но Богу. «Уви</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дел ли ты брата твоего? ты увидел Господа Бога твоего. Это, — </w:t>
      </w:r>
      <w:r w:rsidRPr="00860F45">
        <w:rPr>
          <w:rFonts w:eastAsia="Times New Roman"/>
          <w:color w:val="000000"/>
          <w:spacing w:val="-4"/>
          <w:sz w:val="24"/>
          <w:szCs w:val="24"/>
        </w:rPr>
        <w:t>говорил он, — мы прияли от Авраама</w:t>
      </w:r>
      <w:r w:rsidR="000F22D2">
        <w:rPr>
          <w:rStyle w:val="a6"/>
          <w:rFonts w:eastAsia="Times New Roman"/>
          <w:color w:val="000000"/>
          <w:spacing w:val="-4"/>
          <w:sz w:val="24"/>
          <w:szCs w:val="24"/>
        </w:rPr>
        <w:footnoteReference w:id="214"/>
      </w:r>
      <w:r w:rsidRPr="00860F45">
        <w:rPr>
          <w:rFonts w:eastAsia="Times New Roman"/>
          <w:color w:val="000000"/>
          <w:spacing w:val="-4"/>
          <w:sz w:val="24"/>
          <w:szCs w:val="24"/>
        </w:rPr>
        <w:t xml:space="preserve">, а тому, что должно </w:t>
      </w:r>
      <w:r w:rsidRPr="00860F45">
        <w:rPr>
          <w:rFonts w:eastAsia="Times New Roman"/>
          <w:color w:val="000000"/>
          <w:spacing w:val="-6"/>
          <w:sz w:val="24"/>
          <w:szCs w:val="24"/>
        </w:rPr>
        <w:t>братию успокоить (приютить, оказать гостеприимство), научи</w:t>
      </w:r>
      <w:r w:rsidRPr="00860F45">
        <w:rPr>
          <w:rFonts w:eastAsia="Times New Roman"/>
          <w:color w:val="000000"/>
          <w:spacing w:val="-6"/>
          <w:sz w:val="24"/>
          <w:szCs w:val="24"/>
        </w:rPr>
        <w:softHyphen/>
      </w:r>
      <w:r w:rsidRPr="00860F45">
        <w:rPr>
          <w:rFonts w:eastAsia="Times New Roman"/>
          <w:color w:val="000000"/>
          <w:spacing w:val="-7"/>
          <w:sz w:val="24"/>
          <w:szCs w:val="24"/>
        </w:rPr>
        <w:t>лись от Лота, понудившего (уговорившего) Ангелов ночевать в его доме»</w:t>
      </w:r>
      <w:r w:rsidR="000F22D2">
        <w:rPr>
          <w:rStyle w:val="a6"/>
          <w:rFonts w:eastAsia="Times New Roman"/>
          <w:color w:val="000000"/>
          <w:spacing w:val="-7"/>
          <w:sz w:val="24"/>
          <w:szCs w:val="24"/>
        </w:rPr>
        <w:footnoteReference w:id="215"/>
      </w:r>
      <w:r w:rsidRPr="00860F45">
        <w:rPr>
          <w:rFonts w:eastAsia="Times New Roman"/>
          <w:color w:val="000000"/>
          <w:spacing w:val="-7"/>
          <w:sz w:val="24"/>
          <w:szCs w:val="24"/>
        </w:rPr>
        <w:t xml:space="preserve">. Такой образ мыслей и поведения был усвоен всеми иноками Египта, первейшими во всем мире по иноческому пре </w:t>
      </w:r>
      <w:r w:rsidRPr="00860F45">
        <w:rPr>
          <w:rFonts w:eastAsia="Times New Roman"/>
          <w:color w:val="000000"/>
          <w:spacing w:val="-6"/>
          <w:sz w:val="24"/>
          <w:szCs w:val="24"/>
        </w:rPr>
        <w:t xml:space="preserve">успеянию и дарованиям Святого Духа. Эти иноки удостоились </w:t>
      </w:r>
      <w:r w:rsidRPr="00860F45">
        <w:rPr>
          <w:rFonts w:eastAsia="Times New Roman"/>
          <w:color w:val="000000"/>
          <w:spacing w:val="-7"/>
          <w:sz w:val="24"/>
          <w:szCs w:val="24"/>
        </w:rPr>
        <w:t xml:space="preserve">быть предусмотрены и предвозвещены Пророком: </w:t>
      </w:r>
      <w:r w:rsidRPr="00860F45">
        <w:rPr>
          <w:rFonts w:eastAsia="Times New Roman"/>
          <w:i/>
          <w:iCs/>
          <w:color w:val="000000"/>
          <w:spacing w:val="-7"/>
          <w:sz w:val="24"/>
          <w:szCs w:val="24"/>
        </w:rPr>
        <w:t>приидут мо-</w:t>
      </w:r>
      <w:r w:rsidRPr="00860F45">
        <w:rPr>
          <w:rFonts w:eastAsia="Times New Roman"/>
          <w:i/>
          <w:iCs/>
          <w:color w:val="000000"/>
          <w:spacing w:val="-3"/>
          <w:sz w:val="24"/>
          <w:szCs w:val="24"/>
        </w:rPr>
        <w:t xml:space="preserve">литвенницы от Египта, </w:t>
      </w:r>
      <w:r w:rsidRPr="00860F45">
        <w:rPr>
          <w:rFonts w:eastAsia="Times New Roman"/>
          <w:color w:val="000000"/>
          <w:spacing w:val="-3"/>
          <w:sz w:val="24"/>
          <w:szCs w:val="24"/>
        </w:rPr>
        <w:t xml:space="preserve">предсказал святой Давид о иноках </w:t>
      </w:r>
      <w:r w:rsidRPr="00860F45">
        <w:rPr>
          <w:rFonts w:eastAsia="Times New Roman"/>
          <w:color w:val="000000"/>
          <w:spacing w:val="-5"/>
          <w:sz w:val="24"/>
          <w:szCs w:val="24"/>
        </w:rPr>
        <w:t>Египта</w:t>
      </w:r>
      <w:r w:rsidR="000F22D2">
        <w:rPr>
          <w:rStyle w:val="a6"/>
          <w:rFonts w:eastAsia="Times New Roman"/>
          <w:color w:val="000000"/>
          <w:spacing w:val="-5"/>
          <w:sz w:val="24"/>
          <w:szCs w:val="24"/>
        </w:rPr>
        <w:footnoteReference w:id="216"/>
      </w:r>
      <w:r w:rsidRPr="00860F45">
        <w:rPr>
          <w:rFonts w:eastAsia="Times New Roman"/>
          <w:color w:val="000000"/>
          <w:spacing w:val="-5"/>
          <w:sz w:val="24"/>
          <w:szCs w:val="24"/>
        </w:rPr>
        <w:t>. Преподобный Кассиан Римлянин, церковный писа</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тель </w:t>
      </w:r>
      <w:r w:rsidRPr="005B6F62">
        <w:rPr>
          <w:rFonts w:eastAsia="Times New Roman"/>
          <w:color w:val="000000"/>
          <w:spacing w:val="-7"/>
          <w:sz w:val="24"/>
          <w:szCs w:val="24"/>
          <w:lang w:val="en-US"/>
        </w:rPr>
        <w:t>IV</w:t>
      </w:r>
      <w:r w:rsidRPr="005B6F62">
        <w:rPr>
          <w:rFonts w:eastAsia="Times New Roman"/>
          <w:color w:val="000000"/>
          <w:spacing w:val="-7"/>
          <w:sz w:val="24"/>
          <w:szCs w:val="24"/>
        </w:rPr>
        <w:t xml:space="preserve"> века, повествует следующее: «Когда мы (преподобный </w:t>
      </w:r>
      <w:r w:rsidRPr="005B6F62">
        <w:rPr>
          <w:rFonts w:eastAsia="Times New Roman"/>
          <w:color w:val="000000"/>
          <w:spacing w:val="-5"/>
          <w:sz w:val="24"/>
          <w:szCs w:val="24"/>
        </w:rPr>
        <w:t xml:space="preserve">Кассиан и друг его о Господе преподобный Герман), желая </w:t>
      </w:r>
      <w:r w:rsidRPr="005B6F62">
        <w:rPr>
          <w:rFonts w:eastAsia="Times New Roman"/>
          <w:color w:val="000000"/>
          <w:spacing w:val="-4"/>
          <w:sz w:val="24"/>
          <w:szCs w:val="24"/>
        </w:rPr>
        <w:t xml:space="preserve">изучить постановления старцев, прибыли из стран Сирийских </w:t>
      </w:r>
      <w:r w:rsidRPr="005B6F62">
        <w:rPr>
          <w:rFonts w:eastAsia="Times New Roman"/>
          <w:color w:val="000000"/>
          <w:spacing w:val="-6"/>
          <w:sz w:val="24"/>
          <w:szCs w:val="24"/>
        </w:rPr>
        <w:t xml:space="preserve">в область — Египет, — то приходили в удивление, что там принимали нас с необыкновенным радушием, причем никогда </w:t>
      </w:r>
      <w:r w:rsidRPr="005B6F62">
        <w:rPr>
          <w:rFonts w:eastAsia="Times New Roman"/>
          <w:color w:val="000000"/>
          <w:sz w:val="24"/>
          <w:szCs w:val="24"/>
        </w:rPr>
        <w:t>не соблюдалось правило для употребления пищи, для чего</w:t>
      </w:r>
      <w:r w:rsidR="000F22D2" w:rsidRPr="005B6F62">
        <w:t xml:space="preserve"> </w:t>
      </w:r>
      <w:r w:rsidRPr="005B6F62">
        <w:rPr>
          <w:rFonts w:eastAsia="Times New Roman"/>
          <w:color w:val="000000"/>
          <w:spacing w:val="-5"/>
          <w:sz w:val="24"/>
          <w:szCs w:val="24"/>
        </w:rPr>
        <w:t xml:space="preserve">назначен известный час, в противность тому, как мы были </w:t>
      </w:r>
      <w:r w:rsidRPr="005B6F62">
        <w:rPr>
          <w:rFonts w:eastAsia="Times New Roman"/>
          <w:color w:val="000000"/>
          <w:spacing w:val="-4"/>
          <w:sz w:val="24"/>
          <w:szCs w:val="24"/>
        </w:rPr>
        <w:t>приобучены в палестинских монастырях. Куда мы ни прихо</w:t>
      </w:r>
      <w:r w:rsidRPr="005B6F62">
        <w:rPr>
          <w:rFonts w:eastAsia="Times New Roman"/>
          <w:color w:val="000000"/>
          <w:spacing w:val="-4"/>
          <w:sz w:val="24"/>
          <w:szCs w:val="24"/>
        </w:rPr>
        <w:softHyphen/>
        <w:t>дили, разрешалось установленное пощение того дня, за ис</w:t>
      </w:r>
      <w:r w:rsidRPr="005B6F62">
        <w:rPr>
          <w:rFonts w:eastAsia="Times New Roman"/>
          <w:color w:val="000000"/>
          <w:spacing w:val="-4"/>
          <w:sz w:val="24"/>
          <w:szCs w:val="24"/>
        </w:rPr>
        <w:softHyphen/>
        <w:t>ключением узаконенного (Церковию) поста в среды и пятки. Мы спросили одного из старцев: «По какой причине у них упущается без различия ежедневное пощение?» — Он отве</w:t>
      </w:r>
      <w:r w:rsidRPr="005B6F62">
        <w:rPr>
          <w:rFonts w:eastAsia="Times New Roman"/>
          <w:color w:val="000000"/>
          <w:spacing w:val="-4"/>
          <w:sz w:val="24"/>
          <w:szCs w:val="24"/>
        </w:rPr>
        <w:softHyphen/>
      </w:r>
      <w:r w:rsidRPr="005B6F62">
        <w:rPr>
          <w:rFonts w:eastAsia="Times New Roman"/>
          <w:color w:val="000000"/>
          <w:spacing w:val="-3"/>
          <w:sz w:val="24"/>
          <w:szCs w:val="24"/>
        </w:rPr>
        <w:t xml:space="preserve">чал: «Пост всегда со мною; но вас я должен сряду отпустить, </w:t>
      </w:r>
      <w:r w:rsidRPr="005B6F62">
        <w:rPr>
          <w:rFonts w:eastAsia="Times New Roman"/>
          <w:color w:val="000000"/>
          <w:spacing w:val="-7"/>
          <w:sz w:val="24"/>
          <w:szCs w:val="24"/>
        </w:rPr>
        <w:t xml:space="preserve">и не </w:t>
      </w:r>
      <w:r w:rsidRPr="005B6F62">
        <w:rPr>
          <w:rFonts w:eastAsia="Times New Roman"/>
          <w:color w:val="000000"/>
          <w:spacing w:val="-7"/>
          <w:sz w:val="24"/>
          <w:szCs w:val="24"/>
        </w:rPr>
        <w:lastRenderedPageBreak/>
        <w:t>могу всегда иметь при себе. Хотя пост полезен и постоян</w:t>
      </w:r>
      <w:r w:rsidRPr="005B6F62">
        <w:rPr>
          <w:rFonts w:eastAsia="Times New Roman"/>
          <w:color w:val="000000"/>
          <w:spacing w:val="-7"/>
          <w:sz w:val="24"/>
          <w:szCs w:val="24"/>
        </w:rPr>
        <w:softHyphen/>
      </w:r>
      <w:r w:rsidRPr="005B6F62">
        <w:rPr>
          <w:rFonts w:eastAsia="Times New Roman"/>
          <w:color w:val="000000"/>
          <w:spacing w:val="-3"/>
          <w:sz w:val="24"/>
          <w:szCs w:val="24"/>
        </w:rPr>
        <w:t>но нужен, однако он дар и жертва произвольная, а исполне</w:t>
      </w:r>
      <w:r w:rsidRPr="005B6F62">
        <w:rPr>
          <w:rFonts w:eastAsia="Times New Roman"/>
          <w:color w:val="000000"/>
          <w:spacing w:val="-3"/>
          <w:sz w:val="24"/>
          <w:szCs w:val="24"/>
        </w:rPr>
        <w:softHyphen/>
      </w:r>
      <w:r w:rsidRPr="005B6F62">
        <w:rPr>
          <w:rFonts w:eastAsia="Times New Roman"/>
          <w:color w:val="000000"/>
          <w:spacing w:val="-6"/>
          <w:sz w:val="24"/>
          <w:szCs w:val="24"/>
        </w:rPr>
        <w:t>ние делом любви есть непременный долг, требуемый запове</w:t>
      </w:r>
      <w:r w:rsidRPr="005B6F62">
        <w:rPr>
          <w:rFonts w:eastAsia="Times New Roman"/>
          <w:color w:val="000000"/>
          <w:spacing w:val="-5"/>
          <w:sz w:val="24"/>
          <w:szCs w:val="24"/>
        </w:rPr>
        <w:t xml:space="preserve">дию. Принимая в лице вашем Христа, я должен оказать Ему всеусердное гостеприимство; проводив же вас, по оказании </w:t>
      </w:r>
      <w:r w:rsidRPr="005B6F62">
        <w:rPr>
          <w:rFonts w:eastAsia="Times New Roman"/>
          <w:color w:val="000000"/>
          <w:spacing w:val="-7"/>
          <w:sz w:val="24"/>
          <w:szCs w:val="24"/>
        </w:rPr>
        <w:t xml:space="preserve">любви, которой причина — Он, могу вознаградить разрешение </w:t>
      </w:r>
      <w:r w:rsidRPr="005B6F62">
        <w:rPr>
          <w:rFonts w:eastAsia="Times New Roman"/>
          <w:color w:val="000000"/>
          <w:spacing w:val="-3"/>
          <w:sz w:val="24"/>
          <w:szCs w:val="24"/>
        </w:rPr>
        <w:t xml:space="preserve">усиленным постом, наедине». </w:t>
      </w:r>
      <w:r w:rsidRPr="005B6F62">
        <w:rPr>
          <w:rFonts w:eastAsia="Times New Roman"/>
          <w:i/>
          <w:iCs/>
          <w:color w:val="000000"/>
          <w:spacing w:val="-3"/>
          <w:sz w:val="24"/>
          <w:szCs w:val="24"/>
        </w:rPr>
        <w:t xml:space="preserve">Не могут сынове брачныя, </w:t>
      </w:r>
      <w:r w:rsidRPr="005B6F62">
        <w:rPr>
          <w:rFonts w:eastAsia="Times New Roman"/>
          <w:i/>
          <w:iCs/>
          <w:color w:val="000000"/>
          <w:spacing w:val="-4"/>
          <w:sz w:val="24"/>
          <w:szCs w:val="24"/>
        </w:rPr>
        <w:t>дондеже жених с ними есть, поститися. Егда</w:t>
      </w:r>
      <w:r w:rsidRPr="00860F45">
        <w:rPr>
          <w:rFonts w:eastAsia="Times New Roman"/>
          <w:i/>
          <w:iCs/>
          <w:color w:val="000000"/>
          <w:spacing w:val="-4"/>
          <w:sz w:val="24"/>
          <w:szCs w:val="24"/>
        </w:rPr>
        <w:t xml:space="preserve"> же отымет</w:t>
      </w:r>
      <w:r w:rsidRPr="00860F45">
        <w:rPr>
          <w:rFonts w:eastAsia="Times New Roman"/>
          <w:i/>
          <w:iCs/>
          <w:color w:val="000000"/>
          <w:spacing w:val="-4"/>
          <w:sz w:val="24"/>
          <w:szCs w:val="24"/>
        </w:rPr>
        <w:softHyphen/>
      </w:r>
      <w:r w:rsidRPr="00860F45">
        <w:rPr>
          <w:rFonts w:eastAsia="Times New Roman"/>
          <w:i/>
          <w:iCs/>
          <w:color w:val="000000"/>
          <w:spacing w:val="-2"/>
          <w:sz w:val="24"/>
          <w:szCs w:val="24"/>
        </w:rPr>
        <w:t>ся от них жених, тогда постятся законно»</w:t>
      </w:r>
      <w:r w:rsidR="005B6F62">
        <w:rPr>
          <w:rStyle w:val="a6"/>
          <w:rFonts w:eastAsia="Times New Roman"/>
          <w:i/>
          <w:iCs/>
          <w:color w:val="000000"/>
          <w:spacing w:val="-2"/>
          <w:sz w:val="24"/>
          <w:szCs w:val="24"/>
        </w:rPr>
        <w:footnoteReference w:id="217"/>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Живя в мона</w:t>
      </w:r>
      <w:r w:rsidRPr="00860F45">
        <w:rPr>
          <w:rFonts w:eastAsia="Times New Roman"/>
          <w:color w:val="000000"/>
          <w:spacing w:val="-2"/>
          <w:sz w:val="24"/>
          <w:szCs w:val="24"/>
        </w:rPr>
        <w:softHyphen/>
      </w:r>
      <w:r w:rsidRPr="00860F45">
        <w:rPr>
          <w:rFonts w:eastAsia="Times New Roman"/>
          <w:color w:val="000000"/>
          <w:spacing w:val="-5"/>
          <w:sz w:val="24"/>
          <w:szCs w:val="24"/>
        </w:rPr>
        <w:t xml:space="preserve">стыре с братиею, признавай себя одного грешником, а всех </w:t>
      </w:r>
      <w:r w:rsidRPr="00860F45">
        <w:rPr>
          <w:rFonts w:eastAsia="Times New Roman"/>
          <w:color w:val="000000"/>
          <w:spacing w:val="-9"/>
          <w:sz w:val="24"/>
          <w:szCs w:val="24"/>
        </w:rPr>
        <w:t xml:space="preserve">братии, без исключения, Ангелами. Всем отдавай предпочтение </w:t>
      </w:r>
      <w:r w:rsidRPr="00860F45">
        <w:rPr>
          <w:rFonts w:eastAsia="Times New Roman"/>
          <w:color w:val="000000"/>
          <w:spacing w:val="-5"/>
          <w:sz w:val="24"/>
          <w:szCs w:val="24"/>
        </w:rPr>
        <w:t>пред собою. Когда ближнего твоего предпочитают тебе, ра</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дуйся этому и одобряй это, как деяние самое справедливое. </w:t>
      </w:r>
      <w:r w:rsidRPr="00860F45">
        <w:rPr>
          <w:rFonts w:eastAsia="Times New Roman"/>
          <w:color w:val="000000"/>
          <w:spacing w:val="-5"/>
          <w:sz w:val="24"/>
          <w:szCs w:val="24"/>
        </w:rPr>
        <w:t xml:space="preserve">Ты удобно достигнешь такого душевного настроения, если будешь удаляться от близкого знакомства и от свободного </w:t>
      </w:r>
      <w:r w:rsidRPr="00860F45">
        <w:rPr>
          <w:rFonts w:eastAsia="Times New Roman"/>
          <w:color w:val="000000"/>
          <w:spacing w:val="-1"/>
          <w:sz w:val="24"/>
          <w:szCs w:val="24"/>
        </w:rPr>
        <w:t>обращения. Напротив того, позволяя себе близкое знаком</w:t>
      </w:r>
      <w:r w:rsidRPr="00860F45">
        <w:rPr>
          <w:rFonts w:eastAsia="Times New Roman"/>
          <w:color w:val="000000"/>
          <w:spacing w:val="-1"/>
          <w:sz w:val="24"/>
          <w:szCs w:val="24"/>
        </w:rPr>
        <w:softHyphen/>
      </w:r>
      <w:r w:rsidRPr="00860F45">
        <w:rPr>
          <w:rFonts w:eastAsia="Times New Roman"/>
          <w:color w:val="000000"/>
          <w:spacing w:val="-5"/>
          <w:sz w:val="24"/>
          <w:szCs w:val="24"/>
        </w:rPr>
        <w:t xml:space="preserve">ство и свободное обращение, никогда не удостоишься придти </w:t>
      </w:r>
      <w:r w:rsidRPr="00860F45">
        <w:rPr>
          <w:rFonts w:eastAsia="Times New Roman"/>
          <w:color w:val="000000"/>
          <w:spacing w:val="-4"/>
          <w:sz w:val="24"/>
          <w:szCs w:val="24"/>
        </w:rPr>
        <w:t xml:space="preserve">в устроение святых, не удостоишься сказать от искреннего </w:t>
      </w:r>
      <w:r w:rsidRPr="00860F45">
        <w:rPr>
          <w:rFonts w:eastAsia="Times New Roman"/>
          <w:color w:val="000000"/>
          <w:spacing w:val="-3"/>
          <w:sz w:val="24"/>
          <w:szCs w:val="24"/>
        </w:rPr>
        <w:t xml:space="preserve">сознания, сказать с апостолом Павлом: </w:t>
      </w:r>
      <w:r w:rsidRPr="00860F45">
        <w:rPr>
          <w:rFonts w:eastAsia="Times New Roman"/>
          <w:i/>
          <w:iCs/>
          <w:color w:val="000000"/>
          <w:spacing w:val="-3"/>
          <w:sz w:val="24"/>
          <w:szCs w:val="24"/>
        </w:rPr>
        <w:t>Христос Иисус при-</w:t>
      </w:r>
      <w:r w:rsidRPr="00860F45">
        <w:rPr>
          <w:rFonts w:eastAsia="Times New Roman"/>
          <w:i/>
          <w:iCs/>
          <w:color w:val="000000"/>
          <w:spacing w:val="-1"/>
          <w:sz w:val="24"/>
          <w:szCs w:val="24"/>
        </w:rPr>
        <w:t>иде в мир грешники спасти, от нихже первый есмъ аз</w:t>
      </w:r>
      <w:r w:rsidR="005B6F62">
        <w:rPr>
          <w:rStyle w:val="a6"/>
          <w:rFonts w:eastAsia="Times New Roman"/>
          <w:i/>
          <w:iCs/>
          <w:color w:val="000000"/>
          <w:spacing w:val="-1"/>
          <w:sz w:val="24"/>
          <w:szCs w:val="24"/>
        </w:rPr>
        <w:footnoteReference w:id="218"/>
      </w:r>
      <w:r w:rsidRPr="00860F45">
        <w:rPr>
          <w:rFonts w:eastAsia="Times New Roman"/>
          <w:i/>
          <w:iCs/>
          <w:color w:val="000000"/>
          <w:spacing w:val="-1"/>
          <w:sz w:val="24"/>
          <w:szCs w:val="24"/>
        </w:rPr>
        <w:t xml:space="preserve">. — </w:t>
      </w:r>
      <w:r w:rsidRPr="00860F45">
        <w:rPr>
          <w:rFonts w:eastAsia="Times New Roman"/>
          <w:color w:val="000000"/>
          <w:spacing w:val="-5"/>
          <w:sz w:val="24"/>
          <w:szCs w:val="24"/>
        </w:rPr>
        <w:t>По причине смирения пред ближним и по причине любви к ближнему отступает от сердца ожесточение. Оно отваливает</w:t>
      </w:r>
      <w:r w:rsidRPr="00860F45">
        <w:rPr>
          <w:rFonts w:eastAsia="Times New Roman"/>
          <w:color w:val="000000"/>
          <w:spacing w:val="-5"/>
          <w:sz w:val="24"/>
          <w:szCs w:val="24"/>
        </w:rPr>
        <w:softHyphen/>
      </w:r>
      <w:r w:rsidRPr="00860F45">
        <w:rPr>
          <w:rFonts w:eastAsia="Times New Roman"/>
          <w:color w:val="000000"/>
          <w:sz w:val="24"/>
          <w:szCs w:val="24"/>
        </w:rPr>
        <w:t xml:space="preserve">ся, как тяжелый камень от входа в гроб, и сердце оживает для духовных отношений к Богу, для которых оно доселе </w:t>
      </w:r>
      <w:r w:rsidRPr="00860F45">
        <w:rPr>
          <w:rFonts w:eastAsia="Times New Roman"/>
          <w:color w:val="000000"/>
          <w:spacing w:val="-6"/>
          <w:sz w:val="24"/>
          <w:szCs w:val="24"/>
        </w:rPr>
        <w:t>было мертво. Взорам ума открывается новое зрелище: много</w:t>
      </w:r>
      <w:r w:rsidRPr="00860F45">
        <w:rPr>
          <w:rFonts w:eastAsia="Times New Roman"/>
          <w:color w:val="000000"/>
          <w:spacing w:val="-6"/>
          <w:sz w:val="24"/>
          <w:szCs w:val="24"/>
        </w:rPr>
        <w:softHyphen/>
      </w:r>
      <w:r w:rsidRPr="00860F45">
        <w:rPr>
          <w:rFonts w:eastAsia="Times New Roman"/>
          <w:color w:val="000000"/>
          <w:spacing w:val="-5"/>
          <w:sz w:val="24"/>
          <w:szCs w:val="24"/>
        </w:rPr>
        <w:t>численные греховные язвы, которыми преисполнено все пад</w:t>
      </w:r>
      <w:r w:rsidRPr="00860F45">
        <w:rPr>
          <w:rFonts w:eastAsia="Times New Roman"/>
          <w:color w:val="000000"/>
          <w:spacing w:val="-5"/>
          <w:sz w:val="24"/>
          <w:szCs w:val="24"/>
        </w:rPr>
        <w:softHyphen/>
      </w:r>
      <w:r w:rsidRPr="00860F45">
        <w:rPr>
          <w:rFonts w:eastAsia="Times New Roman"/>
          <w:color w:val="000000"/>
          <w:spacing w:val="-6"/>
          <w:sz w:val="24"/>
          <w:szCs w:val="24"/>
        </w:rPr>
        <w:t>шее человеческое естество. Он начинает исповедывать свое бедственное состояние пред Богом и умолять Его о помилова</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нии. Уму содействует сердце плачем и умилением. Таково </w:t>
      </w:r>
      <w:r w:rsidRPr="00860F45">
        <w:rPr>
          <w:rFonts w:eastAsia="Times New Roman"/>
          <w:color w:val="000000"/>
          <w:spacing w:val="-2"/>
          <w:sz w:val="24"/>
          <w:szCs w:val="24"/>
        </w:rPr>
        <w:t>начало истинной молитвы. Напротив того, молитву памятозлобного святой Исаак Сирский уподобляет посеву на кам</w:t>
      </w:r>
      <w:r w:rsidRPr="00860F45">
        <w:rPr>
          <w:rFonts w:eastAsia="Times New Roman"/>
          <w:color w:val="000000"/>
          <w:spacing w:val="-2"/>
          <w:sz w:val="24"/>
          <w:szCs w:val="24"/>
        </w:rPr>
        <w:softHyphen/>
      </w:r>
      <w:r w:rsidRPr="00860F45">
        <w:rPr>
          <w:rFonts w:eastAsia="Times New Roman"/>
          <w:color w:val="000000"/>
          <w:spacing w:val="-5"/>
          <w:sz w:val="24"/>
          <w:szCs w:val="24"/>
        </w:rPr>
        <w:t>не</w:t>
      </w:r>
      <w:r w:rsidR="005B6F62">
        <w:rPr>
          <w:rStyle w:val="a6"/>
          <w:rFonts w:eastAsia="Times New Roman"/>
          <w:color w:val="000000"/>
          <w:spacing w:val="-5"/>
          <w:sz w:val="24"/>
          <w:szCs w:val="24"/>
        </w:rPr>
        <w:footnoteReference w:id="219"/>
      </w:r>
      <w:r w:rsidRPr="00860F45">
        <w:rPr>
          <w:rFonts w:eastAsia="Times New Roman"/>
          <w:color w:val="000000"/>
          <w:spacing w:val="-5"/>
          <w:sz w:val="24"/>
          <w:szCs w:val="24"/>
        </w:rPr>
        <w:t>. Тоже должно сказать и о молитве осуждающего и прези</w:t>
      </w:r>
      <w:r w:rsidRPr="00860F45">
        <w:rPr>
          <w:rFonts w:eastAsia="Times New Roman"/>
          <w:color w:val="000000"/>
          <w:spacing w:val="-5"/>
          <w:sz w:val="24"/>
          <w:szCs w:val="24"/>
        </w:rPr>
        <w:softHyphen/>
      </w:r>
      <w:r w:rsidRPr="00860F45">
        <w:rPr>
          <w:rFonts w:eastAsia="Times New Roman"/>
          <w:color w:val="000000"/>
          <w:spacing w:val="-3"/>
          <w:sz w:val="24"/>
          <w:szCs w:val="24"/>
        </w:rPr>
        <w:t>рающего ближних. Молитве гордого и гневливого не только не внимает Бог, но и попускает молящемуся в таком душев</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ном устроении различные унизительнейшие искушения, чтоб, </w:t>
      </w:r>
      <w:r w:rsidRPr="00860F45">
        <w:rPr>
          <w:rFonts w:eastAsia="Times New Roman"/>
          <w:color w:val="000000"/>
          <w:spacing w:val="-5"/>
          <w:sz w:val="24"/>
          <w:szCs w:val="24"/>
        </w:rPr>
        <w:t xml:space="preserve">ударяемый и угнетаемый ими, он прибег к смирению пред </w:t>
      </w:r>
      <w:r w:rsidRPr="00860F45">
        <w:rPr>
          <w:rFonts w:eastAsia="Times New Roman"/>
          <w:color w:val="000000"/>
          <w:spacing w:val="-4"/>
          <w:sz w:val="24"/>
          <w:szCs w:val="24"/>
        </w:rPr>
        <w:t>ближним и к любви ближнего. Молитва есть деятельное вы</w:t>
      </w:r>
      <w:r w:rsidRPr="00860F45">
        <w:rPr>
          <w:rFonts w:eastAsia="Times New Roman"/>
          <w:color w:val="000000"/>
          <w:spacing w:val="-4"/>
          <w:sz w:val="24"/>
          <w:szCs w:val="24"/>
        </w:rPr>
        <w:softHyphen/>
      </w:r>
      <w:r w:rsidRPr="00860F45">
        <w:rPr>
          <w:rFonts w:eastAsia="Times New Roman"/>
          <w:color w:val="000000"/>
          <w:sz w:val="24"/>
          <w:szCs w:val="24"/>
        </w:rPr>
        <w:t>ражение любви инока к Богу</w:t>
      </w:r>
      <w:r w:rsidR="005B6F62">
        <w:rPr>
          <w:rStyle w:val="a6"/>
          <w:rFonts w:eastAsia="Times New Roman"/>
          <w:color w:val="000000"/>
          <w:sz w:val="24"/>
          <w:szCs w:val="24"/>
        </w:rPr>
        <w:footnoteReference w:id="220"/>
      </w:r>
      <w:r w:rsidRPr="00860F45">
        <w:rPr>
          <w:rFonts w:eastAsia="Times New Roman"/>
          <w:color w:val="000000"/>
          <w:sz w:val="24"/>
          <w:szCs w:val="24"/>
        </w:rPr>
        <w:t>.</w:t>
      </w:r>
    </w:p>
    <w:p w:rsidR="007F4E84" w:rsidRPr="005B6F62" w:rsidRDefault="007F4E84" w:rsidP="00FD09E3">
      <w:pPr>
        <w:shd w:val="clear" w:color="auto" w:fill="FFFFFF"/>
        <w:tabs>
          <w:tab w:val="left" w:pos="0"/>
          <w:tab w:val="left" w:pos="8789"/>
        </w:tabs>
        <w:spacing w:before="227" w:line="270" w:lineRule="exact"/>
        <w:ind w:firstLine="567"/>
        <w:jc w:val="center"/>
        <w:rPr>
          <w:b/>
        </w:rPr>
      </w:pPr>
      <w:r w:rsidRPr="005B6F62">
        <w:rPr>
          <w:rFonts w:eastAsia="Times New Roman"/>
          <w:b/>
          <w:bCs/>
          <w:color w:val="000000"/>
          <w:sz w:val="24"/>
          <w:szCs w:val="24"/>
        </w:rPr>
        <w:t>Глава 17 О молитве</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4"/>
          <w:sz w:val="24"/>
          <w:szCs w:val="24"/>
        </w:rPr>
        <w:t>Молитва, будучи дщерию исполнения евангельских запо</w:t>
      </w:r>
      <w:r w:rsidRPr="00860F45">
        <w:rPr>
          <w:rFonts w:eastAsia="Times New Roman"/>
          <w:color w:val="000000"/>
          <w:spacing w:val="-4"/>
          <w:sz w:val="24"/>
          <w:szCs w:val="24"/>
        </w:rPr>
        <w:softHyphen/>
      </w:r>
      <w:r w:rsidRPr="00860F45">
        <w:rPr>
          <w:rFonts w:eastAsia="Times New Roman"/>
          <w:color w:val="000000"/>
          <w:spacing w:val="-5"/>
          <w:sz w:val="24"/>
          <w:szCs w:val="24"/>
        </w:rPr>
        <w:t>ведей, есть вместе и мать всех добродетелей, по общему мне</w:t>
      </w:r>
      <w:r w:rsidRPr="00860F45">
        <w:rPr>
          <w:rFonts w:eastAsia="Times New Roman"/>
          <w:color w:val="000000"/>
          <w:spacing w:val="-5"/>
          <w:sz w:val="24"/>
          <w:szCs w:val="24"/>
        </w:rPr>
        <w:softHyphen/>
        <w:t>нию святых Отцов</w:t>
      </w:r>
      <w:r w:rsidR="005B6F62">
        <w:rPr>
          <w:rStyle w:val="a6"/>
          <w:rFonts w:eastAsia="Times New Roman"/>
          <w:color w:val="000000"/>
          <w:spacing w:val="-5"/>
          <w:sz w:val="24"/>
          <w:szCs w:val="24"/>
        </w:rPr>
        <w:footnoteReference w:id="221"/>
      </w:r>
      <w:r w:rsidRPr="00860F45">
        <w:rPr>
          <w:rFonts w:eastAsia="Times New Roman"/>
          <w:color w:val="000000"/>
          <w:spacing w:val="-5"/>
          <w:sz w:val="24"/>
          <w:szCs w:val="24"/>
        </w:rPr>
        <w:t>. Молитва рождает добродетели от соеди</w:t>
      </w:r>
      <w:r w:rsidRPr="00860F45">
        <w:rPr>
          <w:rFonts w:eastAsia="Times New Roman"/>
          <w:color w:val="000000"/>
          <w:spacing w:val="-5"/>
          <w:sz w:val="24"/>
          <w:szCs w:val="24"/>
        </w:rPr>
        <w:softHyphen/>
        <w:t>нения духа человеческого с Духом Господа. Добродетели, рождающие молитву, различествуют от добродетелей, рожда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емых молитвою: первые — душевны, вторые — духовны. </w:t>
      </w:r>
      <w:r w:rsidRPr="00860F45">
        <w:rPr>
          <w:rFonts w:eastAsia="Times New Roman"/>
          <w:color w:val="000000"/>
          <w:spacing w:val="-6"/>
          <w:sz w:val="24"/>
          <w:szCs w:val="24"/>
        </w:rPr>
        <w:t>Молитва есть по преимуществу исполнение первой и главней</w:t>
      </w:r>
      <w:r w:rsidRPr="00860F45">
        <w:rPr>
          <w:rFonts w:eastAsia="Times New Roman"/>
          <w:color w:val="000000"/>
          <w:spacing w:val="-6"/>
          <w:sz w:val="24"/>
          <w:szCs w:val="24"/>
        </w:rPr>
        <w:softHyphen/>
      </w:r>
      <w:r w:rsidRPr="00860F45">
        <w:rPr>
          <w:rFonts w:eastAsia="Times New Roman"/>
          <w:color w:val="000000"/>
          <w:spacing w:val="-4"/>
          <w:sz w:val="24"/>
          <w:szCs w:val="24"/>
        </w:rPr>
        <w:t>шей заповеди из тех двух заповедей, в которых сосредоточи</w:t>
      </w:r>
      <w:r w:rsidRPr="00860F45">
        <w:rPr>
          <w:rFonts w:eastAsia="Times New Roman"/>
          <w:color w:val="000000"/>
          <w:spacing w:val="-4"/>
          <w:sz w:val="24"/>
          <w:szCs w:val="24"/>
        </w:rPr>
        <w:softHyphen/>
        <w:t>ваются закон, Пророки и Евангелие</w:t>
      </w:r>
      <w:r w:rsidR="005B6F62">
        <w:rPr>
          <w:rStyle w:val="a6"/>
          <w:rFonts w:eastAsia="Times New Roman"/>
          <w:color w:val="000000"/>
          <w:spacing w:val="-4"/>
          <w:sz w:val="24"/>
          <w:szCs w:val="24"/>
        </w:rPr>
        <w:footnoteReference w:id="222"/>
      </w:r>
      <w:r w:rsidRPr="00860F45">
        <w:rPr>
          <w:rFonts w:eastAsia="Times New Roman"/>
          <w:color w:val="000000"/>
          <w:spacing w:val="-4"/>
          <w:sz w:val="24"/>
          <w:szCs w:val="24"/>
        </w:rPr>
        <w:t xml:space="preserve">. Невозможно человеку </w:t>
      </w:r>
      <w:r w:rsidRPr="00860F45">
        <w:rPr>
          <w:rFonts w:eastAsia="Times New Roman"/>
          <w:color w:val="000000"/>
          <w:spacing w:val="-6"/>
          <w:sz w:val="24"/>
          <w:szCs w:val="24"/>
        </w:rPr>
        <w:t xml:space="preserve">устремиться всем помышлением, всею крепостию своею, всем </w:t>
      </w:r>
      <w:r w:rsidRPr="00860F45">
        <w:rPr>
          <w:rFonts w:eastAsia="Times New Roman"/>
          <w:color w:val="000000"/>
          <w:spacing w:val="-4"/>
          <w:sz w:val="24"/>
          <w:szCs w:val="24"/>
        </w:rPr>
        <w:t xml:space="preserve">существом своим к Богу, иначе, как при действии молитвы, </w:t>
      </w:r>
      <w:r w:rsidRPr="00860F45">
        <w:rPr>
          <w:rFonts w:eastAsia="Times New Roman"/>
          <w:color w:val="000000"/>
          <w:spacing w:val="-5"/>
          <w:sz w:val="24"/>
          <w:szCs w:val="24"/>
        </w:rPr>
        <w:t>когда она воскреснет из мертвых</w:t>
      </w:r>
      <w:r w:rsidR="005B6F62">
        <w:rPr>
          <w:rStyle w:val="a6"/>
          <w:rFonts w:eastAsia="Times New Roman"/>
          <w:color w:val="000000"/>
          <w:spacing w:val="-5"/>
          <w:sz w:val="24"/>
          <w:szCs w:val="24"/>
        </w:rPr>
        <w:footnoteReference w:id="223"/>
      </w:r>
      <w:r w:rsidRPr="00860F45">
        <w:rPr>
          <w:rFonts w:eastAsia="Times New Roman"/>
          <w:color w:val="000000"/>
          <w:spacing w:val="-5"/>
          <w:sz w:val="24"/>
          <w:szCs w:val="24"/>
        </w:rPr>
        <w:t xml:space="preserve"> и оживится, как бы душою, силою благодати. Молитва есть зерцало иноческого преуспея</w:t>
      </w:r>
      <w:r w:rsidRPr="00860F45">
        <w:rPr>
          <w:rFonts w:eastAsia="Times New Roman"/>
          <w:color w:val="000000"/>
          <w:spacing w:val="-5"/>
          <w:sz w:val="24"/>
          <w:szCs w:val="24"/>
        </w:rPr>
        <w:softHyphen/>
        <w:t>ния</w:t>
      </w:r>
      <w:r w:rsidR="005B6F62">
        <w:rPr>
          <w:rStyle w:val="a6"/>
          <w:rFonts w:eastAsia="Times New Roman"/>
          <w:color w:val="000000"/>
          <w:spacing w:val="-5"/>
          <w:sz w:val="24"/>
          <w:szCs w:val="24"/>
        </w:rPr>
        <w:footnoteReference w:id="224"/>
      </w:r>
      <w:r w:rsidRPr="00860F45">
        <w:rPr>
          <w:rFonts w:eastAsia="Times New Roman"/>
          <w:color w:val="000000"/>
          <w:spacing w:val="-5"/>
          <w:sz w:val="24"/>
          <w:szCs w:val="24"/>
        </w:rPr>
        <w:t xml:space="preserve">. Рассматривая молитву свою, инок познает, достиг ли он спасения, или еще бедствует в волнующемся страстном море, </w:t>
      </w:r>
      <w:r w:rsidRPr="00860F45">
        <w:rPr>
          <w:rFonts w:eastAsia="Times New Roman"/>
          <w:color w:val="000000"/>
          <w:spacing w:val="-4"/>
          <w:sz w:val="24"/>
          <w:szCs w:val="24"/>
        </w:rPr>
        <w:t>вне священной пристани. К такому познанию он имеет руко</w:t>
      </w:r>
      <w:r w:rsidRPr="00860F45">
        <w:rPr>
          <w:rFonts w:eastAsia="Times New Roman"/>
          <w:color w:val="000000"/>
          <w:spacing w:val="-4"/>
          <w:sz w:val="24"/>
          <w:szCs w:val="24"/>
        </w:rPr>
        <w:softHyphen/>
        <w:t xml:space="preserve">водителем Боговдохновенного Давида, который, молитвенно </w:t>
      </w:r>
      <w:r w:rsidRPr="00860F45">
        <w:rPr>
          <w:rFonts w:eastAsia="Times New Roman"/>
          <w:color w:val="000000"/>
          <w:sz w:val="24"/>
          <w:szCs w:val="24"/>
        </w:rPr>
        <w:t xml:space="preserve">беседуя к Богу, сказал так: </w:t>
      </w:r>
      <w:r w:rsidRPr="00860F45">
        <w:rPr>
          <w:rFonts w:eastAsia="Times New Roman"/>
          <w:i/>
          <w:iCs/>
          <w:color w:val="000000"/>
          <w:sz w:val="24"/>
          <w:szCs w:val="24"/>
        </w:rPr>
        <w:t xml:space="preserve">В сем познах, яко восхотел мя </w:t>
      </w:r>
      <w:r w:rsidRPr="00860F45">
        <w:rPr>
          <w:rFonts w:eastAsia="Times New Roman"/>
          <w:i/>
          <w:iCs/>
          <w:color w:val="000000"/>
          <w:sz w:val="24"/>
          <w:szCs w:val="24"/>
          <w:lang w:val="en-US"/>
        </w:rPr>
        <w:t>ecu</w:t>
      </w:r>
      <w:r w:rsidRPr="00860F45">
        <w:rPr>
          <w:rFonts w:eastAsia="Times New Roman"/>
          <w:i/>
          <w:iCs/>
          <w:color w:val="000000"/>
          <w:sz w:val="24"/>
          <w:szCs w:val="24"/>
        </w:rPr>
        <w:t>, яко не возрадуется враг мой о мне. Мене же за незло</w:t>
      </w:r>
      <w:r w:rsidRPr="00860F45">
        <w:rPr>
          <w:rFonts w:eastAsia="Times New Roman"/>
          <w:i/>
          <w:iCs/>
          <w:color w:val="000000"/>
          <w:sz w:val="24"/>
          <w:szCs w:val="24"/>
        </w:rPr>
        <w:softHyphen/>
        <w:t xml:space="preserve">бие приял, и утвердил мя </w:t>
      </w:r>
      <w:r w:rsidRPr="00860F45">
        <w:rPr>
          <w:rFonts w:eastAsia="Times New Roman"/>
          <w:i/>
          <w:iCs/>
          <w:color w:val="000000"/>
          <w:sz w:val="24"/>
          <w:szCs w:val="24"/>
          <w:lang w:val="en-US"/>
        </w:rPr>
        <w:t>ecu</w:t>
      </w:r>
      <w:r w:rsidRPr="00860F45">
        <w:rPr>
          <w:rFonts w:eastAsia="Times New Roman"/>
          <w:i/>
          <w:iCs/>
          <w:color w:val="000000"/>
          <w:sz w:val="24"/>
          <w:szCs w:val="24"/>
        </w:rPr>
        <w:t xml:space="preserve"> пред Тобою в век</w:t>
      </w:r>
      <w:r w:rsidR="005B6F62">
        <w:rPr>
          <w:rStyle w:val="a6"/>
          <w:rFonts w:eastAsia="Times New Roman"/>
          <w:i/>
          <w:iCs/>
          <w:color w:val="000000"/>
          <w:sz w:val="24"/>
          <w:szCs w:val="24"/>
        </w:rPr>
        <w:footnoteReference w:id="225"/>
      </w:r>
      <w:r w:rsidRPr="00860F45">
        <w:rPr>
          <w:rFonts w:eastAsia="Times New Roman"/>
          <w:i/>
          <w:iCs/>
          <w:color w:val="000000"/>
          <w:sz w:val="24"/>
          <w:szCs w:val="24"/>
        </w:rPr>
        <w:t xml:space="preserve">. </w:t>
      </w:r>
      <w:r w:rsidRPr="00860F45">
        <w:rPr>
          <w:rFonts w:eastAsia="Times New Roman"/>
          <w:color w:val="000000"/>
          <w:sz w:val="24"/>
          <w:szCs w:val="24"/>
        </w:rPr>
        <w:t>Это зна</w:t>
      </w:r>
      <w:r w:rsidRPr="00860F45">
        <w:rPr>
          <w:rFonts w:eastAsia="Times New Roman"/>
          <w:color w:val="000000"/>
          <w:sz w:val="24"/>
          <w:szCs w:val="24"/>
        </w:rPr>
        <w:softHyphen/>
      </w:r>
      <w:r w:rsidRPr="00860F45">
        <w:rPr>
          <w:rFonts w:eastAsia="Times New Roman"/>
          <w:color w:val="000000"/>
          <w:spacing w:val="-4"/>
          <w:sz w:val="24"/>
          <w:szCs w:val="24"/>
        </w:rPr>
        <w:t xml:space="preserve">чит: узнал я, Господи, что Ты меня помиловал и усвоил Себе, по постоянному победоносному отвержению мною, силою </w:t>
      </w:r>
      <w:r w:rsidRPr="00860F45">
        <w:rPr>
          <w:rFonts w:eastAsia="Times New Roman"/>
          <w:color w:val="000000"/>
          <w:spacing w:val="-6"/>
          <w:sz w:val="24"/>
          <w:szCs w:val="24"/>
        </w:rPr>
        <w:t>молитвы моей, всех вражеских помыслов, мечтаний и ощуще</w:t>
      </w:r>
      <w:r w:rsidRPr="00860F45">
        <w:rPr>
          <w:rFonts w:eastAsia="Times New Roman"/>
          <w:color w:val="000000"/>
          <w:spacing w:val="-6"/>
          <w:sz w:val="24"/>
          <w:szCs w:val="24"/>
        </w:rPr>
        <w:softHyphen/>
      </w:r>
      <w:r w:rsidRPr="00860F45">
        <w:rPr>
          <w:rFonts w:eastAsia="Times New Roman"/>
          <w:color w:val="000000"/>
          <w:spacing w:val="-1"/>
          <w:sz w:val="24"/>
          <w:szCs w:val="24"/>
        </w:rPr>
        <w:t xml:space="preserve">ний. Эта милость Божия к человеку является тогда, когда </w:t>
      </w:r>
      <w:r w:rsidRPr="00860F45">
        <w:rPr>
          <w:rFonts w:eastAsia="Times New Roman"/>
          <w:color w:val="000000"/>
          <w:sz w:val="24"/>
          <w:szCs w:val="24"/>
        </w:rPr>
        <w:t>человек ощутит милость ко всем ближним своим и простит</w:t>
      </w:r>
      <w:r w:rsidR="005B6F62">
        <w:t xml:space="preserve"> </w:t>
      </w:r>
      <w:r w:rsidRPr="00860F45">
        <w:rPr>
          <w:rFonts w:eastAsia="Times New Roman"/>
          <w:color w:val="000000"/>
          <w:spacing w:val="-5"/>
          <w:sz w:val="24"/>
          <w:szCs w:val="24"/>
        </w:rPr>
        <w:t>всем виновным пред ним</w:t>
      </w:r>
      <w:r w:rsidR="005B6F62">
        <w:rPr>
          <w:rStyle w:val="a6"/>
          <w:rFonts w:eastAsia="Times New Roman"/>
          <w:color w:val="000000"/>
          <w:spacing w:val="-5"/>
          <w:sz w:val="24"/>
          <w:szCs w:val="24"/>
        </w:rPr>
        <w:footnoteReference w:id="226"/>
      </w:r>
      <w:r w:rsidRPr="00860F45">
        <w:rPr>
          <w:rFonts w:eastAsia="Times New Roman"/>
          <w:color w:val="000000"/>
          <w:spacing w:val="-5"/>
          <w:sz w:val="24"/>
          <w:szCs w:val="24"/>
        </w:rPr>
        <w:t xml:space="preserve">. Молитва должна быть главным </w:t>
      </w:r>
      <w:r w:rsidRPr="00860F45">
        <w:rPr>
          <w:rFonts w:eastAsia="Times New Roman"/>
          <w:color w:val="000000"/>
          <w:spacing w:val="-4"/>
          <w:sz w:val="24"/>
          <w:szCs w:val="24"/>
        </w:rPr>
        <w:t>подвигом инока. В ней должны сосредоточиться и совоку</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питься все его подвиги; посредством ее инок прилепляется теснейшим образом к Господу, соединяется </w:t>
      </w:r>
      <w:r w:rsidRPr="00860F45">
        <w:rPr>
          <w:rFonts w:eastAsia="Times New Roman"/>
          <w:i/>
          <w:iCs/>
          <w:color w:val="000000"/>
          <w:spacing w:val="-5"/>
          <w:sz w:val="24"/>
          <w:szCs w:val="24"/>
        </w:rPr>
        <w:t xml:space="preserve">во един дух с </w:t>
      </w:r>
      <w:r w:rsidRPr="00860F45">
        <w:rPr>
          <w:rFonts w:eastAsia="Times New Roman"/>
          <w:i/>
          <w:iCs/>
          <w:color w:val="000000"/>
          <w:spacing w:val="-7"/>
          <w:sz w:val="24"/>
          <w:szCs w:val="24"/>
        </w:rPr>
        <w:lastRenderedPageBreak/>
        <w:t>Господом</w:t>
      </w:r>
      <w:r w:rsidR="005B6F62">
        <w:rPr>
          <w:rStyle w:val="a6"/>
          <w:rFonts w:eastAsia="Times New Roman"/>
          <w:i/>
          <w:iCs/>
          <w:color w:val="000000"/>
          <w:spacing w:val="-7"/>
          <w:sz w:val="24"/>
          <w:szCs w:val="24"/>
        </w:rPr>
        <w:footnoteReference w:id="227"/>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С самого вступления в монастырь необходимо на</w:t>
      </w:r>
      <w:r w:rsidRPr="00860F45">
        <w:rPr>
          <w:rFonts w:eastAsia="Times New Roman"/>
          <w:color w:val="000000"/>
          <w:spacing w:val="-7"/>
          <w:sz w:val="24"/>
          <w:szCs w:val="24"/>
        </w:rPr>
        <w:softHyphen/>
      </w:r>
      <w:r w:rsidRPr="00860F45">
        <w:rPr>
          <w:rFonts w:eastAsia="Times New Roman"/>
          <w:color w:val="000000"/>
          <w:spacing w:val="-5"/>
          <w:sz w:val="24"/>
          <w:szCs w:val="24"/>
        </w:rPr>
        <w:t>учиться правильной молитве, чтоб преуспеть в ней и посред</w:t>
      </w:r>
      <w:r w:rsidRPr="00860F45">
        <w:rPr>
          <w:rFonts w:eastAsia="Times New Roman"/>
          <w:color w:val="000000"/>
          <w:spacing w:val="-5"/>
          <w:sz w:val="24"/>
          <w:szCs w:val="24"/>
        </w:rPr>
        <w:softHyphen/>
        <w:t xml:space="preserve">ством ее изработать свое спасение. Правильности молитвы и </w:t>
      </w:r>
      <w:r w:rsidRPr="00860F45">
        <w:rPr>
          <w:rFonts w:eastAsia="Times New Roman"/>
          <w:color w:val="000000"/>
          <w:spacing w:val="-6"/>
          <w:sz w:val="24"/>
          <w:szCs w:val="24"/>
        </w:rPr>
        <w:t>преуспеянию в ней противодействует наше поврежденное ес</w:t>
      </w:r>
      <w:r w:rsidRPr="00860F45">
        <w:rPr>
          <w:rFonts w:eastAsia="Times New Roman"/>
          <w:color w:val="000000"/>
          <w:spacing w:val="-6"/>
          <w:sz w:val="24"/>
          <w:szCs w:val="24"/>
        </w:rPr>
        <w:softHyphen/>
      </w:r>
      <w:r w:rsidRPr="00860F45">
        <w:rPr>
          <w:rFonts w:eastAsia="Times New Roman"/>
          <w:color w:val="000000"/>
          <w:spacing w:val="-4"/>
          <w:sz w:val="24"/>
          <w:szCs w:val="24"/>
        </w:rPr>
        <w:t>тество и падшие ангелы, усиливающиеся удержать нас в сво</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ем порабощении, в падении и отвержении от Бога, общем </w:t>
      </w:r>
      <w:r w:rsidRPr="00860F45">
        <w:rPr>
          <w:rFonts w:eastAsia="Times New Roman"/>
          <w:color w:val="000000"/>
          <w:sz w:val="24"/>
          <w:szCs w:val="24"/>
        </w:rPr>
        <w:t>человекам и падшим ангелам.</w:t>
      </w:r>
    </w:p>
    <w:p w:rsidR="007F4E84" w:rsidRPr="005B6F62" w:rsidRDefault="007F4E84" w:rsidP="00FD09E3">
      <w:pPr>
        <w:shd w:val="clear" w:color="auto" w:fill="FFFFFF"/>
        <w:tabs>
          <w:tab w:val="left" w:pos="0"/>
          <w:tab w:val="left" w:pos="8789"/>
        </w:tabs>
        <w:spacing w:before="230" w:line="270" w:lineRule="exact"/>
        <w:ind w:firstLine="567"/>
        <w:jc w:val="center"/>
        <w:rPr>
          <w:b/>
        </w:rPr>
      </w:pPr>
      <w:r w:rsidRPr="005B6F62">
        <w:rPr>
          <w:rFonts w:eastAsia="Times New Roman"/>
          <w:b/>
          <w:bCs/>
          <w:color w:val="000000"/>
          <w:sz w:val="24"/>
          <w:szCs w:val="24"/>
        </w:rPr>
        <w:t>Глава 18 О приготовлении к молитве</w:t>
      </w:r>
    </w:p>
    <w:p w:rsidR="007F4E84" w:rsidRPr="00860F45" w:rsidRDefault="007F4E84" w:rsidP="00FD09E3">
      <w:pPr>
        <w:shd w:val="clear" w:color="auto" w:fill="FFFFFF"/>
        <w:tabs>
          <w:tab w:val="left" w:pos="0"/>
          <w:tab w:val="left" w:pos="8789"/>
        </w:tabs>
        <w:spacing w:before="104" w:line="230" w:lineRule="exact"/>
        <w:ind w:firstLine="567"/>
        <w:jc w:val="both"/>
      </w:pPr>
      <w:r w:rsidRPr="00860F45">
        <w:rPr>
          <w:rFonts w:eastAsia="Times New Roman"/>
          <w:color w:val="000000"/>
          <w:spacing w:val="-10"/>
          <w:sz w:val="24"/>
          <w:szCs w:val="24"/>
        </w:rPr>
        <w:t>По важному значению молитвы, пред упражнением ею, нуж</w:t>
      </w:r>
      <w:r w:rsidRPr="00860F45">
        <w:rPr>
          <w:rFonts w:eastAsia="Times New Roman"/>
          <w:color w:val="000000"/>
          <w:spacing w:val="-10"/>
          <w:sz w:val="24"/>
          <w:szCs w:val="24"/>
        </w:rPr>
        <w:softHyphen/>
      </w:r>
      <w:r w:rsidRPr="00860F45">
        <w:rPr>
          <w:rFonts w:eastAsia="Times New Roman"/>
          <w:color w:val="000000"/>
          <w:spacing w:val="-2"/>
          <w:sz w:val="24"/>
          <w:szCs w:val="24"/>
        </w:rPr>
        <w:t xml:space="preserve">но приготовление себя к ней. </w:t>
      </w:r>
      <w:r w:rsidRPr="00860F45">
        <w:rPr>
          <w:rFonts w:eastAsia="Times New Roman"/>
          <w:i/>
          <w:iCs/>
          <w:color w:val="000000"/>
          <w:spacing w:val="-2"/>
          <w:sz w:val="24"/>
          <w:szCs w:val="24"/>
        </w:rPr>
        <w:t xml:space="preserve">Прежде даже не помолишися, </w:t>
      </w:r>
      <w:r w:rsidRPr="00860F45">
        <w:rPr>
          <w:rFonts w:eastAsia="Times New Roman"/>
          <w:i/>
          <w:iCs/>
          <w:color w:val="000000"/>
          <w:spacing w:val="-5"/>
          <w:sz w:val="24"/>
          <w:szCs w:val="24"/>
        </w:rPr>
        <w:t>у готовы себе, и не буди яко человек искушая Господа</w:t>
      </w:r>
      <w:r w:rsidR="005B6F62">
        <w:rPr>
          <w:rStyle w:val="a6"/>
          <w:rFonts w:eastAsia="Times New Roman"/>
          <w:i/>
          <w:iCs/>
          <w:color w:val="000000"/>
          <w:spacing w:val="-5"/>
          <w:sz w:val="24"/>
          <w:szCs w:val="24"/>
        </w:rPr>
        <w:footnoteReference w:id="228"/>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«Идя </w:t>
      </w:r>
      <w:r w:rsidRPr="00860F45">
        <w:rPr>
          <w:rFonts w:eastAsia="Times New Roman"/>
          <w:color w:val="000000"/>
          <w:spacing w:val="-6"/>
          <w:sz w:val="24"/>
          <w:szCs w:val="24"/>
        </w:rPr>
        <w:t>предстать пред Царем и Богом и возглаголать с Ним, — гово</w:t>
      </w:r>
      <w:r w:rsidRPr="00860F45">
        <w:rPr>
          <w:rFonts w:eastAsia="Times New Roman"/>
          <w:color w:val="000000"/>
          <w:spacing w:val="-6"/>
          <w:sz w:val="24"/>
          <w:szCs w:val="24"/>
        </w:rPr>
        <w:softHyphen/>
      </w:r>
      <w:r w:rsidRPr="00860F45">
        <w:rPr>
          <w:rFonts w:eastAsia="Times New Roman"/>
          <w:color w:val="000000"/>
          <w:spacing w:val="-7"/>
          <w:sz w:val="24"/>
          <w:szCs w:val="24"/>
        </w:rPr>
        <w:t>рит святой Иоанн Лествичник, — не без приготовления совер</w:t>
      </w:r>
      <w:r w:rsidRPr="00860F45">
        <w:rPr>
          <w:rFonts w:eastAsia="Times New Roman"/>
          <w:color w:val="000000"/>
          <w:spacing w:val="-7"/>
          <w:sz w:val="24"/>
          <w:szCs w:val="24"/>
        </w:rPr>
        <w:softHyphen/>
        <w:t xml:space="preserve">шим это, чтоб Он издалека не увидел, что мы не имеем оружия </w:t>
      </w:r>
      <w:r w:rsidRPr="00860F45">
        <w:rPr>
          <w:rFonts w:eastAsia="Times New Roman"/>
          <w:color w:val="000000"/>
          <w:spacing w:val="-4"/>
          <w:sz w:val="24"/>
          <w:szCs w:val="24"/>
        </w:rPr>
        <w:t>и одежд, потребных для предстояния пред Царем, и не пове</w:t>
      </w:r>
      <w:r w:rsidRPr="00860F45">
        <w:rPr>
          <w:rFonts w:eastAsia="Times New Roman"/>
          <w:color w:val="000000"/>
          <w:spacing w:val="-4"/>
          <w:sz w:val="24"/>
          <w:szCs w:val="24"/>
        </w:rPr>
        <w:softHyphen/>
      </w:r>
      <w:r w:rsidRPr="00860F45">
        <w:rPr>
          <w:rFonts w:eastAsia="Times New Roman"/>
          <w:color w:val="000000"/>
          <w:spacing w:val="-2"/>
          <w:sz w:val="24"/>
          <w:szCs w:val="24"/>
        </w:rPr>
        <w:t>лел рабам и служителям Своим связать нас и отгнать куда-</w:t>
      </w:r>
      <w:r w:rsidRPr="00860F45">
        <w:rPr>
          <w:rFonts w:eastAsia="Times New Roman"/>
          <w:color w:val="000000"/>
          <w:spacing w:val="-7"/>
          <w:sz w:val="24"/>
          <w:szCs w:val="24"/>
        </w:rPr>
        <w:t xml:space="preserve">либо далеко от лица Его, а прошения наши раздрать и бросить </w:t>
      </w:r>
      <w:r w:rsidRPr="00860F45">
        <w:rPr>
          <w:rFonts w:eastAsia="Times New Roman"/>
          <w:color w:val="000000"/>
          <w:spacing w:val="-8"/>
          <w:sz w:val="24"/>
          <w:szCs w:val="24"/>
        </w:rPr>
        <w:t>нам в лицо»</w:t>
      </w:r>
      <w:r w:rsidR="005B6F62">
        <w:rPr>
          <w:rStyle w:val="a6"/>
          <w:rFonts w:eastAsia="Times New Roman"/>
          <w:color w:val="000000"/>
          <w:spacing w:val="-8"/>
          <w:sz w:val="24"/>
          <w:szCs w:val="24"/>
        </w:rPr>
        <w:footnoteReference w:id="229"/>
      </w:r>
      <w:r w:rsidRPr="00860F45">
        <w:rPr>
          <w:rFonts w:eastAsia="Times New Roman"/>
          <w:color w:val="000000"/>
          <w:spacing w:val="-8"/>
          <w:sz w:val="24"/>
          <w:szCs w:val="24"/>
        </w:rPr>
        <w:t>. Первое приготовление состоит в отвержении па-</w:t>
      </w:r>
      <w:r w:rsidRPr="00860F45">
        <w:rPr>
          <w:rFonts w:eastAsia="Times New Roman"/>
          <w:color w:val="000000"/>
          <w:spacing w:val="-4"/>
          <w:sz w:val="24"/>
          <w:szCs w:val="24"/>
        </w:rPr>
        <w:t>мятозлобия и осуждения ближних. Это приготовление за</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поведано Самим Господом. </w:t>
      </w:r>
      <w:r w:rsidRPr="00860F45">
        <w:rPr>
          <w:rFonts w:eastAsia="Times New Roman"/>
          <w:i/>
          <w:iCs/>
          <w:color w:val="000000"/>
          <w:spacing w:val="-6"/>
          <w:sz w:val="24"/>
          <w:szCs w:val="24"/>
        </w:rPr>
        <w:t xml:space="preserve">Егда стоите молящеся, </w:t>
      </w:r>
      <w:r w:rsidRPr="00860F45">
        <w:rPr>
          <w:rFonts w:eastAsia="Times New Roman"/>
          <w:color w:val="000000"/>
          <w:spacing w:val="-6"/>
          <w:sz w:val="24"/>
          <w:szCs w:val="24"/>
        </w:rPr>
        <w:t>повелева</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ет Он, </w:t>
      </w:r>
      <w:r w:rsidRPr="00860F45">
        <w:rPr>
          <w:rFonts w:eastAsia="Times New Roman"/>
          <w:i/>
          <w:iCs/>
          <w:color w:val="000000"/>
          <w:spacing w:val="-3"/>
          <w:sz w:val="24"/>
          <w:szCs w:val="24"/>
        </w:rPr>
        <w:t xml:space="preserve">отпущайте, аще что имате на кого, да и Отец ваш, Иже есть на небесех, отпустит вам согрешения ваша. Аще </w:t>
      </w:r>
      <w:r w:rsidRPr="00860F45">
        <w:rPr>
          <w:rFonts w:eastAsia="Times New Roman"/>
          <w:i/>
          <w:iCs/>
          <w:color w:val="000000"/>
          <w:spacing w:val="-7"/>
          <w:sz w:val="24"/>
          <w:szCs w:val="24"/>
        </w:rPr>
        <w:t>ли же вы не отпугиваете, ни Отец ваш, Иже есть на небесех, отпустит вам согрешений ваших</w:t>
      </w:r>
      <w:r w:rsidR="005B6F62">
        <w:rPr>
          <w:rStyle w:val="a6"/>
          <w:rFonts w:eastAsia="Times New Roman"/>
          <w:i/>
          <w:iCs/>
          <w:color w:val="000000"/>
          <w:spacing w:val="-7"/>
          <w:sz w:val="24"/>
          <w:szCs w:val="24"/>
        </w:rPr>
        <w:footnoteReference w:id="230"/>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Дальнейшим приготовле</w:t>
      </w:r>
      <w:r w:rsidRPr="00860F45">
        <w:rPr>
          <w:rFonts w:eastAsia="Times New Roman"/>
          <w:color w:val="000000"/>
          <w:spacing w:val="-7"/>
          <w:sz w:val="24"/>
          <w:szCs w:val="24"/>
        </w:rPr>
        <w:softHyphen/>
        <w:t xml:space="preserve">нием служат: отвержение попечений силою веры в Бога, силою </w:t>
      </w:r>
      <w:r w:rsidRPr="00860F45">
        <w:rPr>
          <w:rFonts w:eastAsia="Times New Roman"/>
          <w:color w:val="000000"/>
          <w:spacing w:val="-6"/>
          <w:sz w:val="24"/>
          <w:szCs w:val="24"/>
        </w:rPr>
        <w:t>покорности и преданности воле Божией, сознание своей гре</w:t>
      </w:r>
      <w:r w:rsidRPr="00860F45">
        <w:rPr>
          <w:rFonts w:eastAsia="Times New Roman"/>
          <w:color w:val="000000"/>
          <w:spacing w:val="-6"/>
          <w:sz w:val="24"/>
          <w:szCs w:val="24"/>
        </w:rPr>
        <w:softHyphen/>
      </w:r>
      <w:r w:rsidRPr="00860F45">
        <w:rPr>
          <w:rFonts w:eastAsia="Times New Roman"/>
          <w:color w:val="000000"/>
          <w:spacing w:val="-8"/>
          <w:sz w:val="24"/>
          <w:szCs w:val="24"/>
        </w:rPr>
        <w:t>ховности и истекающее из этого сознания сокрушение и смире</w:t>
      </w:r>
      <w:r w:rsidRPr="00860F45">
        <w:rPr>
          <w:rFonts w:eastAsia="Times New Roman"/>
          <w:color w:val="000000"/>
          <w:spacing w:val="-8"/>
          <w:sz w:val="24"/>
          <w:szCs w:val="24"/>
        </w:rPr>
        <w:softHyphen/>
      </w:r>
      <w:r w:rsidRPr="00860F45">
        <w:rPr>
          <w:rFonts w:eastAsia="Times New Roman"/>
          <w:color w:val="000000"/>
          <w:spacing w:val="-6"/>
          <w:sz w:val="24"/>
          <w:szCs w:val="24"/>
        </w:rPr>
        <w:t>ние духа. Одна жертва, принимаемая Богом от падшего чело</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веческого естества, есть сокрушение духа. </w:t>
      </w:r>
      <w:r w:rsidRPr="00860F45">
        <w:rPr>
          <w:rFonts w:eastAsia="Times New Roman"/>
          <w:i/>
          <w:iCs/>
          <w:color w:val="000000"/>
          <w:spacing w:val="-2"/>
          <w:sz w:val="24"/>
          <w:szCs w:val="24"/>
        </w:rPr>
        <w:t>Аще бы восхотел</w:t>
      </w:r>
      <w:r w:rsidR="005B6F62">
        <w:t xml:space="preserve"> </w:t>
      </w:r>
      <w:r w:rsidRPr="00860F45">
        <w:rPr>
          <w:i/>
          <w:iCs/>
          <w:color w:val="000000"/>
          <w:spacing w:val="-5"/>
          <w:sz w:val="24"/>
          <w:szCs w:val="24"/>
          <w:lang w:val="en-US"/>
        </w:rPr>
        <w:t>ecu</w:t>
      </w:r>
      <w:r w:rsidRPr="00860F45">
        <w:rPr>
          <w:i/>
          <w:iCs/>
          <w:color w:val="000000"/>
          <w:spacing w:val="-5"/>
          <w:sz w:val="24"/>
          <w:szCs w:val="24"/>
        </w:rPr>
        <w:t xml:space="preserve"> </w:t>
      </w:r>
      <w:r w:rsidRPr="00860F45">
        <w:rPr>
          <w:rFonts w:eastAsia="Times New Roman"/>
          <w:i/>
          <w:iCs/>
          <w:color w:val="000000"/>
          <w:spacing w:val="-5"/>
          <w:sz w:val="24"/>
          <w:szCs w:val="24"/>
        </w:rPr>
        <w:t xml:space="preserve">жертвы, дал бых убо, </w:t>
      </w:r>
      <w:r w:rsidRPr="00860F45">
        <w:rPr>
          <w:rFonts w:eastAsia="Times New Roman"/>
          <w:color w:val="000000"/>
          <w:spacing w:val="-5"/>
          <w:sz w:val="24"/>
          <w:szCs w:val="24"/>
        </w:rPr>
        <w:t xml:space="preserve">говорит Богу Пророк Его от лица каждого падшего и пребывающего в своем падении человека; </w:t>
      </w:r>
      <w:r w:rsidRPr="00860F45">
        <w:rPr>
          <w:rFonts w:eastAsia="Times New Roman"/>
          <w:color w:val="000000"/>
          <w:spacing w:val="-6"/>
          <w:sz w:val="24"/>
          <w:szCs w:val="24"/>
        </w:rPr>
        <w:t xml:space="preserve">но Ты не только какой-либо частной жертвы, телесной или </w:t>
      </w:r>
      <w:r w:rsidRPr="00860F45">
        <w:rPr>
          <w:rFonts w:eastAsia="Times New Roman"/>
          <w:bCs/>
          <w:color w:val="000000"/>
          <w:spacing w:val="-11"/>
          <w:sz w:val="24"/>
          <w:szCs w:val="24"/>
        </w:rPr>
        <w:t xml:space="preserve">душевной, но и полного </w:t>
      </w:r>
      <w:r w:rsidRPr="00860F45">
        <w:rPr>
          <w:rFonts w:eastAsia="Times New Roman"/>
          <w:bCs/>
          <w:i/>
          <w:iCs/>
          <w:color w:val="000000"/>
          <w:spacing w:val="-11"/>
          <w:sz w:val="24"/>
          <w:szCs w:val="24"/>
        </w:rPr>
        <w:t>всесожжения не благоволиши. Жерт</w:t>
      </w:r>
      <w:r w:rsidRPr="00860F45">
        <w:rPr>
          <w:rFonts w:eastAsia="Times New Roman"/>
          <w:bCs/>
          <w:i/>
          <w:iCs/>
          <w:color w:val="000000"/>
          <w:spacing w:val="-11"/>
          <w:sz w:val="24"/>
          <w:szCs w:val="24"/>
        </w:rPr>
        <w:softHyphen/>
      </w:r>
      <w:r w:rsidRPr="00860F45">
        <w:rPr>
          <w:rFonts w:eastAsia="Times New Roman"/>
          <w:bCs/>
          <w:i/>
          <w:iCs/>
          <w:color w:val="000000"/>
          <w:spacing w:val="-5"/>
          <w:sz w:val="24"/>
          <w:szCs w:val="24"/>
        </w:rPr>
        <w:t xml:space="preserve">ва Богу дух сокрушен: сердце сокрушенно и смиренно Бог не </w:t>
      </w:r>
      <w:r w:rsidRPr="00860F45">
        <w:rPr>
          <w:rFonts w:eastAsia="Times New Roman"/>
          <w:i/>
          <w:iCs/>
          <w:color w:val="000000"/>
          <w:spacing w:val="-5"/>
          <w:sz w:val="24"/>
          <w:szCs w:val="24"/>
        </w:rPr>
        <w:t>уничижит</w:t>
      </w:r>
      <w:r w:rsidR="005B6F62">
        <w:rPr>
          <w:rStyle w:val="a6"/>
          <w:rFonts w:eastAsia="Times New Roman"/>
          <w:i/>
          <w:iCs/>
          <w:color w:val="000000"/>
          <w:spacing w:val="-5"/>
          <w:sz w:val="24"/>
          <w:szCs w:val="24"/>
        </w:rPr>
        <w:footnoteReference w:id="231"/>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Святой Исаак Сирский повторяет следующее из</w:t>
      </w:r>
      <w:r w:rsidRPr="00860F45">
        <w:rPr>
          <w:rFonts w:eastAsia="Times New Roman"/>
          <w:color w:val="000000"/>
          <w:spacing w:val="-5"/>
          <w:sz w:val="24"/>
          <w:szCs w:val="24"/>
        </w:rPr>
        <w:softHyphen/>
        <w:t xml:space="preserve">речение другого святого Отца: «Если кто не признает себя </w:t>
      </w:r>
      <w:r w:rsidRPr="00860F45">
        <w:rPr>
          <w:rFonts w:eastAsia="Times New Roman"/>
          <w:color w:val="000000"/>
          <w:spacing w:val="-7"/>
          <w:sz w:val="24"/>
          <w:szCs w:val="24"/>
        </w:rPr>
        <w:t>грешником, того молитва неблагоприятна Господу»</w:t>
      </w:r>
      <w:r w:rsidR="005B6F62">
        <w:rPr>
          <w:rStyle w:val="a6"/>
          <w:rFonts w:eastAsia="Times New Roman"/>
          <w:color w:val="000000"/>
          <w:spacing w:val="-7"/>
          <w:sz w:val="24"/>
          <w:szCs w:val="24"/>
        </w:rPr>
        <w:footnoteReference w:id="232"/>
      </w:r>
      <w:r w:rsidRPr="00860F45">
        <w:rPr>
          <w:rFonts w:eastAsia="Times New Roman"/>
          <w:color w:val="000000"/>
          <w:spacing w:val="-7"/>
          <w:sz w:val="24"/>
          <w:szCs w:val="24"/>
        </w:rPr>
        <w:t xml:space="preserve">. Стой на </w:t>
      </w:r>
      <w:r w:rsidRPr="00860F45">
        <w:rPr>
          <w:rFonts w:eastAsia="Times New Roman"/>
          <w:color w:val="000000"/>
          <w:spacing w:val="-4"/>
          <w:sz w:val="24"/>
          <w:szCs w:val="24"/>
        </w:rPr>
        <w:t xml:space="preserve">молитве твоей пред невидимым Богом, как бы ты видел Его, и </w:t>
      </w:r>
      <w:r w:rsidRPr="00860F45">
        <w:rPr>
          <w:rFonts w:eastAsia="Times New Roman"/>
          <w:color w:val="000000"/>
          <w:spacing w:val="-5"/>
          <w:sz w:val="24"/>
          <w:szCs w:val="24"/>
        </w:rPr>
        <w:t xml:space="preserve">с уверенностию, что Он видит тебя, внимательно смотрит на </w:t>
      </w:r>
      <w:r w:rsidRPr="00860F45">
        <w:rPr>
          <w:rFonts w:eastAsia="Times New Roman"/>
          <w:color w:val="000000"/>
          <w:spacing w:val="-6"/>
          <w:sz w:val="24"/>
          <w:szCs w:val="24"/>
        </w:rPr>
        <w:t>тебя; стой пред невидимым Богом, как стоит уголовный пре</w:t>
      </w:r>
      <w:r w:rsidRPr="00860F45">
        <w:rPr>
          <w:rFonts w:eastAsia="Times New Roman"/>
          <w:color w:val="000000"/>
          <w:spacing w:val="-6"/>
          <w:sz w:val="24"/>
          <w:szCs w:val="24"/>
        </w:rPr>
        <w:softHyphen/>
      </w:r>
      <w:r w:rsidRPr="00860F45">
        <w:rPr>
          <w:rFonts w:eastAsia="Times New Roman"/>
          <w:color w:val="000000"/>
          <w:spacing w:val="-5"/>
          <w:sz w:val="24"/>
          <w:szCs w:val="24"/>
        </w:rPr>
        <w:t>ступник, уличенный в бесчисленных злодеяниях, приговорен</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ный к казни, пред грозным, нелицеприятным судиею. Точно: </w:t>
      </w:r>
      <w:r w:rsidRPr="00860F45">
        <w:rPr>
          <w:rFonts w:eastAsia="Times New Roman"/>
          <w:color w:val="000000"/>
          <w:spacing w:val="-3"/>
          <w:sz w:val="24"/>
          <w:szCs w:val="24"/>
        </w:rPr>
        <w:t xml:space="preserve">ты стоишь пред полновластным Владыкою и Судиею твоим; </w:t>
      </w:r>
      <w:r w:rsidRPr="00860F45">
        <w:rPr>
          <w:rFonts w:eastAsia="Times New Roman"/>
          <w:color w:val="000000"/>
          <w:spacing w:val="-4"/>
          <w:sz w:val="24"/>
          <w:szCs w:val="24"/>
        </w:rPr>
        <w:t xml:space="preserve">ты стоишь пред таким Судиею, пред Которым </w:t>
      </w:r>
      <w:r w:rsidRPr="00860F45">
        <w:rPr>
          <w:rFonts w:eastAsia="Times New Roman"/>
          <w:i/>
          <w:iCs/>
          <w:color w:val="000000"/>
          <w:spacing w:val="-4"/>
          <w:sz w:val="24"/>
          <w:szCs w:val="24"/>
        </w:rPr>
        <w:t xml:space="preserve">не оправдится </w:t>
      </w:r>
      <w:r w:rsidR="005B6F62">
        <w:rPr>
          <w:rFonts w:eastAsia="Times New Roman"/>
          <w:bCs/>
          <w:i/>
          <w:iCs/>
          <w:color w:val="000000"/>
          <w:spacing w:val="-10"/>
          <w:sz w:val="24"/>
          <w:szCs w:val="24"/>
        </w:rPr>
        <w:t>всяк живый</w:t>
      </w:r>
      <w:r w:rsidR="005B6F62">
        <w:rPr>
          <w:rStyle w:val="a6"/>
          <w:rFonts w:eastAsia="Times New Roman"/>
          <w:bCs/>
          <w:i/>
          <w:iCs/>
          <w:color w:val="000000"/>
          <w:spacing w:val="-10"/>
          <w:sz w:val="24"/>
          <w:szCs w:val="24"/>
        </w:rPr>
        <w:footnoteReference w:id="233"/>
      </w:r>
      <w:r w:rsidRPr="00860F45">
        <w:rPr>
          <w:rFonts w:eastAsia="Times New Roman"/>
          <w:bCs/>
          <w:i/>
          <w:iCs/>
          <w:color w:val="000000"/>
          <w:spacing w:val="-10"/>
          <w:sz w:val="24"/>
          <w:szCs w:val="24"/>
        </w:rPr>
        <w:t xml:space="preserve">, </w:t>
      </w:r>
      <w:r w:rsidRPr="00860F45">
        <w:rPr>
          <w:rFonts w:eastAsia="Times New Roman"/>
          <w:bCs/>
          <w:color w:val="000000"/>
          <w:spacing w:val="-10"/>
          <w:sz w:val="24"/>
          <w:szCs w:val="24"/>
        </w:rPr>
        <w:t xml:space="preserve">Который всегда побеждает, </w:t>
      </w:r>
      <w:r w:rsidRPr="00860F45">
        <w:rPr>
          <w:rFonts w:eastAsia="Times New Roman"/>
          <w:bCs/>
          <w:i/>
          <w:iCs/>
          <w:color w:val="000000"/>
          <w:spacing w:val="-10"/>
          <w:sz w:val="24"/>
          <w:szCs w:val="24"/>
        </w:rPr>
        <w:t>внегда судити Ему</w:t>
      </w:r>
      <w:r w:rsidR="005B6F62">
        <w:rPr>
          <w:rStyle w:val="a6"/>
          <w:rFonts w:eastAsia="Times New Roman"/>
          <w:bCs/>
          <w:i/>
          <w:iCs/>
          <w:color w:val="000000"/>
          <w:spacing w:val="-10"/>
          <w:sz w:val="24"/>
          <w:szCs w:val="24"/>
        </w:rPr>
        <w:footnoteReference w:id="234"/>
      </w:r>
      <w:r w:rsidRPr="00860F45">
        <w:rPr>
          <w:rFonts w:eastAsia="Times New Roman"/>
          <w:bCs/>
          <w:i/>
          <w:iCs/>
          <w:color w:val="000000"/>
          <w:spacing w:val="-10"/>
          <w:sz w:val="24"/>
          <w:szCs w:val="24"/>
        </w:rPr>
        <w:t xml:space="preserve">, </w:t>
      </w:r>
      <w:r w:rsidRPr="00860F45">
        <w:rPr>
          <w:rFonts w:eastAsia="Times New Roman"/>
          <w:color w:val="000000"/>
          <w:spacing w:val="-6"/>
          <w:sz w:val="24"/>
          <w:szCs w:val="24"/>
        </w:rPr>
        <w:t xml:space="preserve">Который тогда только не осуждает, когда, по неизреченному человеколюбию Своему, простив человеку согрешения его, не </w:t>
      </w:r>
      <w:r w:rsidRPr="00860F45">
        <w:rPr>
          <w:rFonts w:eastAsia="Times New Roman"/>
          <w:i/>
          <w:iCs/>
          <w:color w:val="000000"/>
          <w:spacing w:val="-2"/>
          <w:sz w:val="24"/>
          <w:szCs w:val="24"/>
        </w:rPr>
        <w:t>внидет в суд с рабом Своим</w:t>
      </w:r>
      <w:r w:rsidR="005B6F62">
        <w:rPr>
          <w:rStyle w:val="a6"/>
          <w:rFonts w:eastAsia="Times New Roman"/>
          <w:i/>
          <w:iCs/>
          <w:color w:val="000000"/>
          <w:spacing w:val="-2"/>
          <w:sz w:val="24"/>
          <w:szCs w:val="24"/>
        </w:rPr>
        <w:footnoteReference w:id="235"/>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Ощутив страх Божий, ощутив </w:t>
      </w:r>
      <w:r w:rsidRPr="00860F45">
        <w:rPr>
          <w:rFonts w:eastAsia="Times New Roman"/>
          <w:color w:val="000000"/>
          <w:spacing w:val="-7"/>
          <w:sz w:val="24"/>
          <w:szCs w:val="24"/>
        </w:rPr>
        <w:t xml:space="preserve">от действия страха Божия при молитве твоей присутствие Бога, </w:t>
      </w:r>
      <w:r w:rsidRPr="00860F45">
        <w:rPr>
          <w:rFonts w:eastAsia="Times New Roman"/>
          <w:color w:val="000000"/>
          <w:spacing w:val="-5"/>
          <w:sz w:val="24"/>
          <w:szCs w:val="24"/>
        </w:rPr>
        <w:t>увидишь безвидно, духовно, Невидимого, познаешь, что мо</w:t>
      </w:r>
      <w:r w:rsidRPr="00860F45">
        <w:rPr>
          <w:rFonts w:eastAsia="Times New Roman"/>
          <w:color w:val="000000"/>
          <w:spacing w:val="-5"/>
          <w:sz w:val="24"/>
          <w:szCs w:val="24"/>
        </w:rPr>
        <w:softHyphen/>
      </w:r>
      <w:r w:rsidRPr="00860F45">
        <w:rPr>
          <w:rFonts w:eastAsia="Times New Roman"/>
          <w:color w:val="000000"/>
          <w:spacing w:val="-6"/>
          <w:sz w:val="24"/>
          <w:szCs w:val="24"/>
        </w:rPr>
        <w:t>литва есть предстояние на Страшном Суде Божием</w:t>
      </w:r>
      <w:r w:rsidR="005B6F62">
        <w:rPr>
          <w:rStyle w:val="a6"/>
          <w:rFonts w:eastAsia="Times New Roman"/>
          <w:color w:val="000000"/>
          <w:spacing w:val="-6"/>
          <w:sz w:val="24"/>
          <w:szCs w:val="24"/>
        </w:rPr>
        <w:footnoteReference w:id="236"/>
      </w:r>
      <w:r w:rsidRPr="00860F45">
        <w:rPr>
          <w:rFonts w:eastAsia="Times New Roman"/>
          <w:color w:val="000000"/>
          <w:spacing w:val="-6"/>
          <w:sz w:val="24"/>
          <w:szCs w:val="24"/>
        </w:rPr>
        <w:t>. Стой на молитве с поникшею главою, с устремленными к земле глаза</w:t>
      </w:r>
      <w:r w:rsidRPr="00860F45">
        <w:rPr>
          <w:rFonts w:eastAsia="Times New Roman"/>
          <w:color w:val="000000"/>
          <w:spacing w:val="-6"/>
          <w:sz w:val="24"/>
          <w:szCs w:val="24"/>
        </w:rPr>
        <w:softHyphen/>
      </w:r>
      <w:r w:rsidRPr="00860F45">
        <w:rPr>
          <w:rFonts w:eastAsia="Times New Roman"/>
          <w:color w:val="000000"/>
          <w:spacing w:val="-7"/>
          <w:sz w:val="24"/>
          <w:szCs w:val="24"/>
        </w:rPr>
        <w:t>ми, на обеих ногах равно и неподвижно; споспешествуй молит</w:t>
      </w:r>
      <w:r w:rsidRPr="00860F45">
        <w:rPr>
          <w:rFonts w:eastAsia="Times New Roman"/>
          <w:color w:val="000000"/>
          <w:spacing w:val="-7"/>
          <w:sz w:val="24"/>
          <w:szCs w:val="24"/>
        </w:rPr>
        <w:softHyphen/>
      </w:r>
      <w:r w:rsidRPr="00860F45">
        <w:rPr>
          <w:rFonts w:eastAsia="Times New Roman"/>
          <w:color w:val="000000"/>
          <w:spacing w:val="-4"/>
          <w:sz w:val="24"/>
          <w:szCs w:val="24"/>
        </w:rPr>
        <w:t>ве плачем сердца, воздыханиями из глубины души, обильны</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ми слезами. Наружное благоговейное предстояние на молитве </w:t>
      </w:r>
      <w:r w:rsidRPr="00860F45">
        <w:rPr>
          <w:rFonts w:eastAsia="Times New Roman"/>
          <w:color w:val="000000"/>
          <w:spacing w:val="-5"/>
          <w:sz w:val="24"/>
          <w:szCs w:val="24"/>
        </w:rPr>
        <w:t xml:space="preserve">весьма нужно и весьма полезно для всякого подвизающегося </w:t>
      </w:r>
      <w:r w:rsidRPr="00860F45">
        <w:rPr>
          <w:rFonts w:eastAsia="Times New Roman"/>
          <w:color w:val="000000"/>
          <w:spacing w:val="-6"/>
          <w:sz w:val="24"/>
          <w:szCs w:val="24"/>
        </w:rPr>
        <w:t xml:space="preserve">подвигом молитвы, особливо для новоначального, в котором </w:t>
      </w:r>
      <w:r w:rsidRPr="00860F45">
        <w:rPr>
          <w:rFonts w:eastAsia="Times New Roman"/>
          <w:color w:val="000000"/>
          <w:sz w:val="24"/>
          <w:szCs w:val="24"/>
        </w:rPr>
        <w:t xml:space="preserve">расположение души наиболее сообразуется с положением </w:t>
      </w:r>
      <w:r w:rsidRPr="00860F45">
        <w:rPr>
          <w:rFonts w:eastAsia="Times New Roman"/>
          <w:color w:val="000000"/>
          <w:spacing w:val="-6"/>
          <w:sz w:val="24"/>
          <w:szCs w:val="24"/>
        </w:rPr>
        <w:t xml:space="preserve">тела. — Апостол заповедует при молитве благодарение: </w:t>
      </w:r>
      <w:r w:rsidRPr="00860F45">
        <w:rPr>
          <w:rFonts w:eastAsia="Times New Roman"/>
          <w:i/>
          <w:iCs/>
          <w:color w:val="000000"/>
          <w:spacing w:val="-6"/>
          <w:sz w:val="24"/>
          <w:szCs w:val="24"/>
        </w:rPr>
        <w:t>в мо</w:t>
      </w:r>
      <w:r w:rsidRPr="00860F45">
        <w:rPr>
          <w:rFonts w:eastAsia="Times New Roman"/>
          <w:i/>
          <w:iCs/>
          <w:color w:val="000000"/>
          <w:spacing w:val="-6"/>
          <w:sz w:val="24"/>
          <w:szCs w:val="24"/>
        </w:rPr>
        <w:softHyphen/>
      </w:r>
      <w:r w:rsidRPr="00860F45">
        <w:rPr>
          <w:rFonts w:eastAsia="Times New Roman"/>
          <w:i/>
          <w:iCs/>
          <w:color w:val="000000"/>
          <w:spacing w:val="-7"/>
          <w:sz w:val="24"/>
          <w:szCs w:val="24"/>
        </w:rPr>
        <w:t xml:space="preserve">литве </w:t>
      </w:r>
      <w:r w:rsidRPr="00860F45">
        <w:rPr>
          <w:rFonts w:eastAsia="Times New Roman"/>
          <w:bCs/>
          <w:i/>
          <w:iCs/>
          <w:color w:val="000000"/>
          <w:spacing w:val="-7"/>
          <w:sz w:val="24"/>
          <w:szCs w:val="24"/>
        </w:rPr>
        <w:t xml:space="preserve">терпите, </w:t>
      </w:r>
      <w:r w:rsidRPr="00860F45">
        <w:rPr>
          <w:rFonts w:eastAsia="Times New Roman"/>
          <w:bCs/>
          <w:color w:val="000000"/>
          <w:spacing w:val="-7"/>
          <w:sz w:val="24"/>
          <w:szCs w:val="24"/>
        </w:rPr>
        <w:t xml:space="preserve">говорит он, </w:t>
      </w:r>
      <w:r w:rsidRPr="00860F45">
        <w:rPr>
          <w:rFonts w:eastAsia="Times New Roman"/>
          <w:bCs/>
          <w:i/>
          <w:iCs/>
          <w:color w:val="000000"/>
          <w:spacing w:val="-7"/>
          <w:sz w:val="24"/>
          <w:szCs w:val="24"/>
        </w:rPr>
        <w:t>бодрствующе в ней с благодаре</w:t>
      </w:r>
      <w:r w:rsidRPr="00860F45">
        <w:rPr>
          <w:rFonts w:eastAsia="Times New Roman"/>
          <w:bCs/>
          <w:i/>
          <w:iCs/>
          <w:color w:val="000000"/>
          <w:spacing w:val="-7"/>
          <w:sz w:val="24"/>
          <w:szCs w:val="24"/>
        </w:rPr>
        <w:softHyphen/>
        <w:t>нием</w:t>
      </w:r>
      <w:r w:rsidR="005B6F62">
        <w:rPr>
          <w:rStyle w:val="a6"/>
          <w:rFonts w:eastAsia="Times New Roman"/>
          <w:bCs/>
          <w:i/>
          <w:iCs/>
          <w:color w:val="000000"/>
          <w:spacing w:val="-7"/>
          <w:sz w:val="24"/>
          <w:szCs w:val="24"/>
        </w:rPr>
        <w:footnoteReference w:id="237"/>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 xml:space="preserve">Апостол свидетельствует, что благодарение заповедано </w:t>
      </w:r>
      <w:r w:rsidRPr="00860F45">
        <w:rPr>
          <w:rFonts w:eastAsia="Times New Roman"/>
          <w:bCs/>
          <w:color w:val="000000"/>
          <w:spacing w:val="-8"/>
          <w:sz w:val="24"/>
          <w:szCs w:val="24"/>
        </w:rPr>
        <w:t xml:space="preserve">Самим Богом: </w:t>
      </w:r>
      <w:r w:rsidRPr="00860F45">
        <w:rPr>
          <w:rFonts w:eastAsia="Times New Roman"/>
          <w:bCs/>
          <w:i/>
          <w:iCs/>
          <w:color w:val="000000"/>
          <w:spacing w:val="-8"/>
          <w:sz w:val="24"/>
          <w:szCs w:val="24"/>
        </w:rPr>
        <w:t xml:space="preserve">непрестанно молитеся. О всем благодарите: </w:t>
      </w:r>
      <w:r w:rsidRPr="00860F45">
        <w:rPr>
          <w:rFonts w:eastAsia="Times New Roman"/>
          <w:bCs/>
          <w:i/>
          <w:iCs/>
          <w:color w:val="000000"/>
          <w:spacing w:val="-6"/>
          <w:sz w:val="24"/>
          <w:szCs w:val="24"/>
        </w:rPr>
        <w:t>сия бо есть воля Божия о Христе Иисусе в вас</w:t>
      </w:r>
      <w:r w:rsidR="005B6F62">
        <w:rPr>
          <w:rStyle w:val="a6"/>
          <w:rFonts w:eastAsia="Times New Roman"/>
          <w:bCs/>
          <w:i/>
          <w:iCs/>
          <w:color w:val="000000"/>
          <w:spacing w:val="-6"/>
          <w:sz w:val="24"/>
          <w:szCs w:val="24"/>
        </w:rPr>
        <w:footnoteReference w:id="238"/>
      </w:r>
      <w:r w:rsidRPr="00860F45">
        <w:rPr>
          <w:rFonts w:eastAsia="Times New Roman"/>
          <w:bCs/>
          <w:i/>
          <w:iCs/>
          <w:color w:val="000000"/>
          <w:spacing w:val="-6"/>
          <w:sz w:val="24"/>
          <w:szCs w:val="24"/>
        </w:rPr>
        <w:t xml:space="preserve">. </w:t>
      </w:r>
      <w:r w:rsidRPr="00860F45">
        <w:rPr>
          <w:rFonts w:eastAsia="Times New Roman"/>
          <w:bCs/>
          <w:color w:val="000000"/>
          <w:spacing w:val="-6"/>
          <w:sz w:val="24"/>
          <w:szCs w:val="24"/>
        </w:rPr>
        <w:t>Что значит</w:t>
      </w:r>
      <w:r w:rsidR="0031311D">
        <w:t xml:space="preserve"> </w:t>
      </w:r>
      <w:r w:rsidRPr="00860F45">
        <w:rPr>
          <w:rFonts w:eastAsia="Times New Roman"/>
          <w:color w:val="000000"/>
          <w:spacing w:val="-6"/>
          <w:sz w:val="24"/>
          <w:szCs w:val="24"/>
        </w:rPr>
        <w:t>благодарение? Это — славословие Бога за бесчисленные Его благодеяния, излитые на все человечество и на каждого чело</w:t>
      </w:r>
      <w:r w:rsidRPr="00860F45">
        <w:rPr>
          <w:rFonts w:eastAsia="Times New Roman"/>
          <w:color w:val="000000"/>
          <w:spacing w:val="-6"/>
          <w:sz w:val="24"/>
          <w:szCs w:val="24"/>
        </w:rPr>
        <w:softHyphen/>
        <w:t>века. Таким благодарением вводится в душу чудное спокой</w:t>
      </w:r>
      <w:r w:rsidRPr="00860F45">
        <w:rPr>
          <w:rFonts w:eastAsia="Times New Roman"/>
          <w:color w:val="000000"/>
          <w:spacing w:val="-6"/>
          <w:sz w:val="24"/>
          <w:szCs w:val="24"/>
        </w:rPr>
        <w:softHyphen/>
        <w:t xml:space="preserve">ствие; вводится радость, </w:t>
      </w:r>
      <w:r w:rsidRPr="00860F45">
        <w:rPr>
          <w:rFonts w:eastAsia="Times New Roman"/>
          <w:color w:val="000000"/>
          <w:spacing w:val="-6"/>
          <w:sz w:val="24"/>
          <w:szCs w:val="24"/>
        </w:rPr>
        <w:lastRenderedPageBreak/>
        <w:t>несмотря на то, что отвсюду окружа</w:t>
      </w:r>
      <w:r w:rsidRPr="00860F45">
        <w:rPr>
          <w:rFonts w:eastAsia="Times New Roman"/>
          <w:color w:val="000000"/>
          <w:spacing w:val="-6"/>
          <w:sz w:val="24"/>
          <w:szCs w:val="24"/>
        </w:rPr>
        <w:softHyphen/>
        <w:t xml:space="preserve">ют скорби, вводится живая вера, по причине которой человек </w:t>
      </w:r>
      <w:r w:rsidRPr="00860F45">
        <w:rPr>
          <w:rFonts w:eastAsia="Times New Roman"/>
          <w:color w:val="000000"/>
          <w:spacing w:val="-7"/>
          <w:sz w:val="24"/>
          <w:szCs w:val="24"/>
        </w:rPr>
        <w:t>отвергает все заботы о себе, попирает страх человеческий и бесовский, повергает себя всецело на волю Божию. Такое рас</w:t>
      </w:r>
      <w:r w:rsidRPr="00860F45">
        <w:rPr>
          <w:rFonts w:eastAsia="Times New Roman"/>
          <w:color w:val="000000"/>
          <w:spacing w:val="-7"/>
          <w:sz w:val="24"/>
          <w:szCs w:val="24"/>
        </w:rPr>
        <w:softHyphen/>
      </w:r>
      <w:r w:rsidRPr="00860F45">
        <w:rPr>
          <w:rFonts w:eastAsia="Times New Roman"/>
          <w:color w:val="000000"/>
          <w:spacing w:val="-6"/>
          <w:sz w:val="24"/>
          <w:szCs w:val="24"/>
        </w:rPr>
        <w:t>положение души есть превосходное приуготовительное рас</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положение </w:t>
      </w:r>
      <w:r w:rsidRPr="00860F45">
        <w:rPr>
          <w:rFonts w:eastAsia="Times New Roman"/>
          <w:bCs/>
          <w:color w:val="000000"/>
          <w:spacing w:val="-8"/>
          <w:sz w:val="24"/>
          <w:szCs w:val="24"/>
        </w:rPr>
        <w:t xml:space="preserve">для молитвы. </w:t>
      </w:r>
      <w:r w:rsidRPr="00860F45">
        <w:rPr>
          <w:rFonts w:eastAsia="Times New Roman"/>
          <w:bCs/>
          <w:i/>
          <w:iCs/>
          <w:color w:val="000000"/>
          <w:spacing w:val="-8"/>
          <w:sz w:val="24"/>
          <w:szCs w:val="24"/>
        </w:rPr>
        <w:t>Якоже убо прилете Христа Иису</w:t>
      </w:r>
      <w:r w:rsidRPr="00860F45">
        <w:rPr>
          <w:rFonts w:eastAsia="Times New Roman"/>
          <w:bCs/>
          <w:i/>
          <w:iCs/>
          <w:color w:val="000000"/>
          <w:spacing w:val="-8"/>
          <w:sz w:val="24"/>
          <w:szCs w:val="24"/>
        </w:rPr>
        <w:softHyphen/>
      </w:r>
      <w:r w:rsidRPr="00860F45">
        <w:rPr>
          <w:rFonts w:eastAsia="Times New Roman"/>
          <w:bCs/>
          <w:i/>
          <w:iCs/>
          <w:color w:val="000000"/>
          <w:spacing w:val="-6"/>
          <w:sz w:val="24"/>
          <w:szCs w:val="24"/>
        </w:rPr>
        <w:t xml:space="preserve">са, </w:t>
      </w:r>
      <w:r w:rsidRPr="00860F45">
        <w:rPr>
          <w:rFonts w:eastAsia="Times New Roman"/>
          <w:i/>
          <w:iCs/>
          <w:color w:val="000000"/>
          <w:spacing w:val="-6"/>
          <w:sz w:val="24"/>
          <w:szCs w:val="24"/>
        </w:rPr>
        <w:t xml:space="preserve">Господа, </w:t>
      </w:r>
      <w:r w:rsidRPr="00860F45">
        <w:rPr>
          <w:rFonts w:eastAsia="Times New Roman"/>
          <w:color w:val="000000"/>
          <w:spacing w:val="-6"/>
          <w:sz w:val="24"/>
          <w:szCs w:val="24"/>
        </w:rPr>
        <w:t xml:space="preserve">говорит Апостол, </w:t>
      </w:r>
      <w:r w:rsidRPr="00860F45">
        <w:rPr>
          <w:rFonts w:eastAsia="Times New Roman"/>
          <w:i/>
          <w:iCs/>
          <w:color w:val="000000"/>
          <w:spacing w:val="-6"/>
          <w:sz w:val="24"/>
          <w:szCs w:val="24"/>
        </w:rPr>
        <w:t xml:space="preserve">такожде в Нем ходите </w:t>
      </w:r>
      <w:r w:rsidRPr="00860F45">
        <w:rPr>
          <w:rFonts w:eastAsia="Times New Roman"/>
          <w:color w:val="000000"/>
          <w:spacing w:val="-6"/>
          <w:sz w:val="24"/>
          <w:szCs w:val="24"/>
        </w:rPr>
        <w:t>(жи</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тельствуйте), </w:t>
      </w:r>
      <w:r w:rsidRPr="00860F45">
        <w:rPr>
          <w:rFonts w:eastAsia="Times New Roman"/>
          <w:bCs/>
          <w:i/>
          <w:iCs/>
          <w:color w:val="000000"/>
          <w:spacing w:val="-3"/>
          <w:sz w:val="24"/>
          <w:szCs w:val="24"/>
        </w:rPr>
        <w:t xml:space="preserve">укоренени и наздани в Нем и извествовани </w:t>
      </w:r>
      <w:r w:rsidRPr="00860F45">
        <w:rPr>
          <w:rFonts w:eastAsia="Times New Roman"/>
          <w:bCs/>
          <w:i/>
          <w:iCs/>
          <w:color w:val="000000"/>
          <w:spacing w:val="-8"/>
          <w:sz w:val="24"/>
          <w:szCs w:val="24"/>
        </w:rPr>
        <w:t>верою, якоже научистеся, избыточествующе в ней благо</w:t>
      </w:r>
      <w:r w:rsidRPr="00860F45">
        <w:rPr>
          <w:rFonts w:eastAsia="Times New Roman"/>
          <w:bCs/>
          <w:i/>
          <w:iCs/>
          <w:color w:val="000000"/>
          <w:spacing w:val="-8"/>
          <w:sz w:val="24"/>
          <w:szCs w:val="24"/>
        </w:rPr>
        <w:softHyphen/>
      </w:r>
      <w:r w:rsidRPr="00860F45">
        <w:rPr>
          <w:rFonts w:eastAsia="Times New Roman"/>
          <w:bCs/>
          <w:i/>
          <w:iCs/>
          <w:color w:val="000000"/>
          <w:spacing w:val="-6"/>
          <w:sz w:val="24"/>
          <w:szCs w:val="24"/>
        </w:rPr>
        <w:t xml:space="preserve">дарением, </w:t>
      </w:r>
      <w:r w:rsidRPr="00860F45">
        <w:rPr>
          <w:rFonts w:eastAsia="Times New Roman"/>
          <w:color w:val="000000"/>
          <w:spacing w:val="-6"/>
          <w:sz w:val="24"/>
          <w:szCs w:val="24"/>
        </w:rPr>
        <w:t xml:space="preserve">то есть при посредстве благодарения приобретая </w:t>
      </w:r>
      <w:r w:rsidRPr="00860F45">
        <w:rPr>
          <w:rFonts w:eastAsia="Times New Roman"/>
          <w:bCs/>
          <w:color w:val="000000"/>
          <w:spacing w:val="-8"/>
          <w:sz w:val="24"/>
          <w:szCs w:val="24"/>
        </w:rPr>
        <w:t xml:space="preserve">обилие веры. </w:t>
      </w:r>
      <w:r w:rsidRPr="00860F45">
        <w:rPr>
          <w:rFonts w:eastAsia="Times New Roman"/>
          <w:bCs/>
          <w:i/>
          <w:iCs/>
          <w:color w:val="000000"/>
          <w:spacing w:val="-8"/>
          <w:sz w:val="24"/>
          <w:szCs w:val="24"/>
        </w:rPr>
        <w:t xml:space="preserve">Радуйтеся всегда о Господе: и паки реку, ра-дуйтеся: Господь близ. Ни о чемже пецытеся, но во всем </w:t>
      </w:r>
      <w:r w:rsidRPr="00860F45">
        <w:rPr>
          <w:rFonts w:eastAsia="Times New Roman"/>
          <w:bCs/>
          <w:i/>
          <w:iCs/>
          <w:color w:val="000000"/>
          <w:spacing w:val="-9"/>
          <w:sz w:val="24"/>
          <w:szCs w:val="24"/>
        </w:rPr>
        <w:t xml:space="preserve">молитвою и молением со благодарением прошения ваша да </w:t>
      </w:r>
      <w:r w:rsidRPr="00860F45">
        <w:rPr>
          <w:rFonts w:eastAsia="Times New Roman"/>
          <w:i/>
          <w:iCs/>
          <w:color w:val="000000"/>
          <w:spacing w:val="-6"/>
          <w:sz w:val="24"/>
          <w:szCs w:val="24"/>
        </w:rPr>
        <w:t>сказуются к Богу</w:t>
      </w:r>
      <w:r w:rsidR="0031311D">
        <w:rPr>
          <w:rStyle w:val="a6"/>
          <w:rFonts w:eastAsia="Times New Roman"/>
          <w:i/>
          <w:iCs/>
          <w:color w:val="000000"/>
          <w:spacing w:val="-6"/>
          <w:sz w:val="24"/>
          <w:szCs w:val="24"/>
        </w:rPr>
        <w:footnoteReference w:id="239"/>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Важность умственного подвига — благо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дарения с особенною подробностию изложена в Руководстве к </w:t>
      </w:r>
      <w:r w:rsidRPr="00860F45">
        <w:rPr>
          <w:rFonts w:eastAsia="Times New Roman"/>
          <w:color w:val="000000"/>
          <w:spacing w:val="-6"/>
          <w:sz w:val="24"/>
          <w:szCs w:val="24"/>
        </w:rPr>
        <w:t xml:space="preserve">духовной жизни преподобных отцов Варсонофия Великого и </w:t>
      </w:r>
      <w:r w:rsidRPr="00860F45">
        <w:rPr>
          <w:rFonts w:eastAsia="Times New Roman"/>
          <w:color w:val="000000"/>
          <w:sz w:val="24"/>
          <w:szCs w:val="24"/>
        </w:rPr>
        <w:t>Иоанна Пророка.</w:t>
      </w:r>
    </w:p>
    <w:p w:rsidR="007F4E84" w:rsidRPr="0031311D" w:rsidRDefault="007F4E84" w:rsidP="00FD09E3">
      <w:pPr>
        <w:shd w:val="clear" w:color="auto" w:fill="FFFFFF"/>
        <w:tabs>
          <w:tab w:val="left" w:pos="0"/>
          <w:tab w:val="left" w:pos="8789"/>
        </w:tabs>
        <w:spacing w:before="245" w:line="259" w:lineRule="exact"/>
        <w:ind w:firstLine="567"/>
        <w:jc w:val="center"/>
        <w:rPr>
          <w:b/>
        </w:rPr>
      </w:pPr>
      <w:r w:rsidRPr="0031311D">
        <w:rPr>
          <w:rFonts w:eastAsia="Times New Roman"/>
          <w:b/>
          <w:bCs/>
          <w:color w:val="000000"/>
          <w:sz w:val="24"/>
          <w:szCs w:val="24"/>
        </w:rPr>
        <w:t>Глава 19 О внимании при молитве</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5"/>
          <w:sz w:val="24"/>
          <w:szCs w:val="24"/>
        </w:rPr>
        <w:t>Молитва нуждается в неотлучном соприсутствии и содей</w:t>
      </w:r>
      <w:r w:rsidRPr="00860F45">
        <w:rPr>
          <w:rFonts w:eastAsia="Times New Roman"/>
          <w:color w:val="000000"/>
          <w:spacing w:val="-5"/>
          <w:sz w:val="24"/>
          <w:szCs w:val="24"/>
        </w:rPr>
        <w:softHyphen/>
        <w:t>ствии внимания. При внимании молитва составляет неотъем</w:t>
      </w:r>
      <w:r w:rsidRPr="00860F45">
        <w:rPr>
          <w:rFonts w:eastAsia="Times New Roman"/>
          <w:color w:val="000000"/>
          <w:spacing w:val="-5"/>
          <w:sz w:val="24"/>
          <w:szCs w:val="24"/>
        </w:rPr>
        <w:softHyphen/>
        <w:t xml:space="preserve">лемую собственность молящегося; при отсутствии внимания </w:t>
      </w:r>
      <w:r w:rsidRPr="00860F45">
        <w:rPr>
          <w:rFonts w:eastAsia="Times New Roman"/>
          <w:color w:val="000000"/>
          <w:spacing w:val="-4"/>
          <w:sz w:val="24"/>
          <w:szCs w:val="24"/>
        </w:rPr>
        <w:t>она чужда молящемуся. При внимании она приносит обиль</w:t>
      </w:r>
      <w:r w:rsidRPr="00860F45">
        <w:rPr>
          <w:rFonts w:eastAsia="Times New Roman"/>
          <w:color w:val="000000"/>
          <w:spacing w:val="-4"/>
          <w:sz w:val="24"/>
          <w:szCs w:val="24"/>
        </w:rPr>
        <w:softHyphen/>
      </w:r>
      <w:r w:rsidRPr="00860F45">
        <w:rPr>
          <w:rFonts w:eastAsia="Times New Roman"/>
          <w:color w:val="000000"/>
          <w:spacing w:val="-6"/>
          <w:sz w:val="24"/>
          <w:szCs w:val="24"/>
        </w:rPr>
        <w:t>ный плод; без внимания она приносит терние и волчцы. Плод молитвы состоит в просвещении ума и умилении сердца, в оживлении души жизнию Духа; терние и волчцы — это мер-</w:t>
      </w:r>
      <w:r w:rsidRPr="00860F45">
        <w:rPr>
          <w:rFonts w:eastAsia="Times New Roman"/>
          <w:color w:val="000000"/>
          <w:spacing w:val="-4"/>
          <w:sz w:val="24"/>
          <w:szCs w:val="24"/>
        </w:rPr>
        <w:t>твость души, фарисейское самомнение, прозябающее из сер</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дечного ожесточения, довольствующееся и превозносящееся </w:t>
      </w:r>
      <w:r w:rsidRPr="00860F45">
        <w:rPr>
          <w:rFonts w:eastAsia="Times New Roman"/>
          <w:color w:val="000000"/>
          <w:spacing w:val="-6"/>
          <w:sz w:val="24"/>
          <w:szCs w:val="24"/>
        </w:rPr>
        <w:t xml:space="preserve">количеством молитвословий и временем, употребленным на </w:t>
      </w:r>
      <w:r w:rsidRPr="00860F45">
        <w:rPr>
          <w:rFonts w:eastAsia="Times New Roman"/>
          <w:color w:val="000000"/>
          <w:spacing w:val="-5"/>
          <w:sz w:val="24"/>
          <w:szCs w:val="24"/>
        </w:rPr>
        <w:t>произнесение этих молитвословий. — То внимание, которое вполне соблюдает молитву от развлечения, или от посторон</w:t>
      </w:r>
      <w:r w:rsidRPr="00860F45">
        <w:rPr>
          <w:rFonts w:eastAsia="Times New Roman"/>
          <w:color w:val="000000"/>
          <w:spacing w:val="-5"/>
          <w:sz w:val="24"/>
          <w:szCs w:val="24"/>
        </w:rPr>
        <w:softHyphen/>
      </w:r>
      <w:r w:rsidRPr="00860F45">
        <w:rPr>
          <w:rFonts w:eastAsia="Times New Roman"/>
          <w:color w:val="000000"/>
          <w:sz w:val="24"/>
          <w:szCs w:val="24"/>
        </w:rPr>
        <w:t>них помыслов и мечтаний, есть дар благодати Божией. Ис</w:t>
      </w:r>
      <w:r w:rsidRPr="00860F45">
        <w:rPr>
          <w:rFonts w:eastAsia="Times New Roman"/>
          <w:color w:val="000000"/>
          <w:spacing w:val="-4"/>
          <w:sz w:val="24"/>
          <w:szCs w:val="24"/>
        </w:rPr>
        <w:t>креннее желание получить благодатный дар, душеспаситель ный дар внимания доказываем принуждением себя ко внима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нию при каждой молитве нашей. Искусственное внимание — так назовем наше собственное внимание, еще не осененное благодатию, — состоит в том, чтоб, по совету святого Иоанна </w:t>
      </w:r>
      <w:r w:rsidRPr="00860F45">
        <w:rPr>
          <w:rFonts w:eastAsia="Times New Roman"/>
          <w:color w:val="000000"/>
          <w:spacing w:val="-3"/>
          <w:sz w:val="24"/>
          <w:szCs w:val="24"/>
        </w:rPr>
        <w:t xml:space="preserve">Лествичника, заключать ум в слова молитвы. Если ум, по </w:t>
      </w:r>
      <w:r w:rsidRPr="00860F45">
        <w:rPr>
          <w:rFonts w:eastAsia="Times New Roman"/>
          <w:color w:val="000000"/>
          <w:spacing w:val="-6"/>
          <w:sz w:val="24"/>
          <w:szCs w:val="24"/>
        </w:rPr>
        <w:t xml:space="preserve">причине новости своей в молитвенном подвиге, выйдет из </w:t>
      </w:r>
      <w:r w:rsidRPr="00860F45">
        <w:rPr>
          <w:rFonts w:eastAsia="Times New Roman"/>
          <w:color w:val="000000"/>
          <w:spacing w:val="-5"/>
          <w:sz w:val="24"/>
          <w:szCs w:val="24"/>
        </w:rPr>
        <w:t>заключения в слова, то должно опять вводить его в них. Свой</w:t>
      </w:r>
      <w:r w:rsidRPr="00860F45">
        <w:rPr>
          <w:rFonts w:eastAsia="Times New Roman"/>
          <w:color w:val="000000"/>
          <w:spacing w:val="-5"/>
          <w:sz w:val="24"/>
          <w:szCs w:val="24"/>
        </w:rPr>
        <w:softHyphen/>
      </w:r>
      <w:r w:rsidRPr="00860F45">
        <w:rPr>
          <w:rFonts w:eastAsia="Times New Roman"/>
          <w:color w:val="000000"/>
          <w:spacing w:val="-9"/>
          <w:sz w:val="24"/>
          <w:szCs w:val="24"/>
        </w:rPr>
        <w:t>ственны уму, в его состоянии падения, нестоятельность и распо</w:t>
      </w:r>
      <w:r w:rsidRPr="00860F45">
        <w:rPr>
          <w:rFonts w:eastAsia="Times New Roman"/>
          <w:color w:val="000000"/>
          <w:spacing w:val="-9"/>
          <w:sz w:val="24"/>
          <w:szCs w:val="24"/>
        </w:rPr>
        <w:softHyphen/>
      </w:r>
      <w:r w:rsidRPr="00860F45">
        <w:rPr>
          <w:rFonts w:eastAsia="Times New Roman"/>
          <w:color w:val="000000"/>
          <w:spacing w:val="-8"/>
          <w:sz w:val="24"/>
          <w:szCs w:val="24"/>
        </w:rPr>
        <w:t>ложение парить повсюду. Но Бог может даровать ему непоколе</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бимость, и дарует ее в свое время за постоянство и терпение в </w:t>
      </w:r>
      <w:r w:rsidRPr="00860F45">
        <w:rPr>
          <w:rFonts w:eastAsia="Times New Roman"/>
          <w:color w:val="000000"/>
          <w:spacing w:val="-6"/>
          <w:sz w:val="24"/>
          <w:szCs w:val="24"/>
        </w:rPr>
        <w:t>подвиге</w:t>
      </w:r>
      <w:r w:rsidR="0031311D">
        <w:rPr>
          <w:rStyle w:val="a6"/>
          <w:rFonts w:eastAsia="Times New Roman"/>
          <w:color w:val="000000"/>
          <w:spacing w:val="-6"/>
          <w:sz w:val="24"/>
          <w:szCs w:val="24"/>
        </w:rPr>
        <w:footnoteReference w:id="240"/>
      </w:r>
      <w:r w:rsidRPr="00860F45">
        <w:rPr>
          <w:rFonts w:eastAsia="Times New Roman"/>
          <w:color w:val="000000"/>
          <w:spacing w:val="-6"/>
          <w:sz w:val="24"/>
          <w:szCs w:val="24"/>
        </w:rPr>
        <w:t xml:space="preserve">. — Особенно способствует сохранению внимания во </w:t>
      </w:r>
      <w:r w:rsidRPr="00860F45">
        <w:rPr>
          <w:rFonts w:eastAsia="Times New Roman"/>
          <w:color w:val="000000"/>
          <w:spacing w:val="-4"/>
          <w:sz w:val="24"/>
          <w:szCs w:val="24"/>
        </w:rPr>
        <w:t>время молитвы весьма неспешное произнесение слов молит</w:t>
      </w:r>
      <w:r w:rsidRPr="00860F45">
        <w:rPr>
          <w:rFonts w:eastAsia="Times New Roman"/>
          <w:color w:val="000000"/>
          <w:spacing w:val="-4"/>
          <w:sz w:val="24"/>
          <w:szCs w:val="24"/>
        </w:rPr>
        <w:softHyphen/>
      </w:r>
      <w:r w:rsidRPr="00860F45">
        <w:rPr>
          <w:rFonts w:eastAsia="Times New Roman"/>
          <w:color w:val="000000"/>
          <w:spacing w:val="-6"/>
          <w:sz w:val="24"/>
          <w:szCs w:val="24"/>
        </w:rPr>
        <w:t>вы. Произноси слова не спеша, чтоб ум мог с большим удоб</w:t>
      </w:r>
      <w:r w:rsidRPr="00860F45">
        <w:rPr>
          <w:rFonts w:eastAsia="Times New Roman"/>
          <w:color w:val="000000"/>
          <w:spacing w:val="-6"/>
          <w:sz w:val="24"/>
          <w:szCs w:val="24"/>
        </w:rPr>
        <w:softHyphen/>
      </w:r>
      <w:r w:rsidRPr="00860F45">
        <w:rPr>
          <w:rFonts w:eastAsia="Times New Roman"/>
          <w:color w:val="000000"/>
          <w:spacing w:val="-3"/>
          <w:sz w:val="24"/>
          <w:szCs w:val="24"/>
        </w:rPr>
        <w:t>ством сохранить заключение свое в словах молитвы, чтоб он не ускользал ни из одного слова ее. — Произноси слова не</w:t>
      </w:r>
      <w:r w:rsidRPr="00860F45">
        <w:rPr>
          <w:rFonts w:eastAsia="Times New Roman"/>
          <w:color w:val="000000"/>
          <w:spacing w:val="-3"/>
          <w:sz w:val="24"/>
          <w:szCs w:val="24"/>
        </w:rPr>
        <w:softHyphen/>
      </w:r>
      <w:r w:rsidRPr="00860F45">
        <w:rPr>
          <w:rFonts w:eastAsia="Times New Roman"/>
          <w:color w:val="000000"/>
          <w:spacing w:val="-5"/>
          <w:sz w:val="24"/>
          <w:szCs w:val="24"/>
        </w:rPr>
        <w:t>сколько вслух, когда ты молишься наедине: и это способству</w:t>
      </w:r>
      <w:r w:rsidRPr="00860F45">
        <w:rPr>
          <w:rFonts w:eastAsia="Times New Roman"/>
          <w:color w:val="000000"/>
          <w:spacing w:val="-5"/>
          <w:sz w:val="24"/>
          <w:szCs w:val="24"/>
        </w:rPr>
        <w:softHyphen/>
      </w:r>
      <w:r w:rsidRPr="00860F45">
        <w:rPr>
          <w:rFonts w:eastAsia="Times New Roman"/>
          <w:color w:val="000000"/>
          <w:spacing w:val="-6"/>
          <w:sz w:val="24"/>
          <w:szCs w:val="24"/>
        </w:rPr>
        <w:t>ет сохранению внимания. — Внимательной молитве с особен</w:t>
      </w:r>
      <w:r w:rsidRPr="00860F45">
        <w:rPr>
          <w:rFonts w:eastAsia="Times New Roman"/>
          <w:color w:val="000000"/>
          <w:spacing w:val="-6"/>
          <w:sz w:val="24"/>
          <w:szCs w:val="24"/>
        </w:rPr>
        <w:softHyphen/>
      </w:r>
      <w:r w:rsidRPr="00860F45">
        <w:rPr>
          <w:rFonts w:eastAsia="Times New Roman"/>
          <w:color w:val="000000"/>
          <w:spacing w:val="-3"/>
          <w:sz w:val="24"/>
          <w:szCs w:val="24"/>
        </w:rPr>
        <w:t>ною удобностию можно и должно приучаться при соверше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нии келейного правила. Возлюбленный брат! не отвергни ига </w:t>
      </w:r>
      <w:r w:rsidRPr="00860F45">
        <w:rPr>
          <w:rFonts w:eastAsia="Times New Roman"/>
          <w:color w:val="000000"/>
          <w:spacing w:val="-3"/>
          <w:sz w:val="24"/>
          <w:szCs w:val="24"/>
        </w:rPr>
        <w:t xml:space="preserve">некоторой скуки и некоторого понуждения, приучаясь перво </w:t>
      </w:r>
      <w:r w:rsidRPr="00860F45">
        <w:rPr>
          <w:rFonts w:eastAsia="Times New Roman"/>
          <w:color w:val="000000"/>
          <w:spacing w:val="-5"/>
          <w:sz w:val="24"/>
          <w:szCs w:val="24"/>
        </w:rPr>
        <w:t>начально к иноческим келейным занятиям, особливо к келей</w:t>
      </w:r>
      <w:r w:rsidRPr="00860F45">
        <w:rPr>
          <w:rFonts w:eastAsia="Times New Roman"/>
          <w:color w:val="000000"/>
          <w:spacing w:val="-5"/>
          <w:sz w:val="24"/>
          <w:szCs w:val="24"/>
        </w:rPr>
        <w:softHyphen/>
      </w:r>
      <w:r w:rsidRPr="00860F45">
        <w:rPr>
          <w:rFonts w:eastAsia="Times New Roman"/>
          <w:color w:val="000000"/>
          <w:spacing w:val="-7"/>
          <w:sz w:val="24"/>
          <w:szCs w:val="24"/>
        </w:rPr>
        <w:t>ному молитвенному правилу. Запасись благовременно всесиль</w:t>
      </w:r>
      <w:r w:rsidRPr="00860F45">
        <w:rPr>
          <w:rFonts w:eastAsia="Times New Roman"/>
          <w:color w:val="000000"/>
          <w:spacing w:val="-7"/>
          <w:sz w:val="24"/>
          <w:szCs w:val="24"/>
        </w:rPr>
        <w:softHyphen/>
      </w:r>
      <w:r w:rsidRPr="00860F45">
        <w:rPr>
          <w:rFonts w:eastAsia="Times New Roman"/>
          <w:color w:val="000000"/>
          <w:spacing w:val="-5"/>
          <w:sz w:val="24"/>
          <w:szCs w:val="24"/>
        </w:rPr>
        <w:t>ным оружием — молитвою; благовременно научись действо</w:t>
      </w:r>
      <w:r w:rsidRPr="00860F45">
        <w:rPr>
          <w:rFonts w:eastAsia="Times New Roman"/>
          <w:color w:val="000000"/>
          <w:spacing w:val="-5"/>
          <w:sz w:val="24"/>
          <w:szCs w:val="24"/>
        </w:rPr>
        <w:softHyphen/>
        <w:t xml:space="preserve">вать им. Молитва всемогуща по причине действующего в ней </w:t>
      </w:r>
      <w:r w:rsidRPr="00860F45">
        <w:rPr>
          <w:rFonts w:eastAsia="Times New Roman"/>
          <w:bCs/>
          <w:color w:val="000000"/>
          <w:spacing w:val="-9"/>
          <w:sz w:val="24"/>
          <w:szCs w:val="24"/>
        </w:rPr>
        <w:t xml:space="preserve">всемогущего Бога. Она — </w:t>
      </w:r>
      <w:r w:rsidRPr="00860F45">
        <w:rPr>
          <w:rFonts w:eastAsia="Times New Roman"/>
          <w:bCs/>
          <w:i/>
          <w:iCs/>
          <w:color w:val="000000"/>
          <w:spacing w:val="-9"/>
          <w:sz w:val="24"/>
          <w:szCs w:val="24"/>
        </w:rPr>
        <w:t xml:space="preserve">меч духовный, иже есть глагол </w:t>
      </w:r>
      <w:r w:rsidRPr="00860F45">
        <w:rPr>
          <w:rFonts w:eastAsia="Times New Roman"/>
          <w:i/>
          <w:iCs/>
          <w:color w:val="000000"/>
          <w:spacing w:val="-6"/>
          <w:sz w:val="24"/>
          <w:szCs w:val="24"/>
        </w:rPr>
        <w:t>Божий</w:t>
      </w:r>
      <w:r w:rsidR="0031311D">
        <w:rPr>
          <w:rStyle w:val="a6"/>
          <w:rFonts w:eastAsia="Times New Roman"/>
          <w:i/>
          <w:iCs/>
          <w:color w:val="000000"/>
          <w:spacing w:val="-6"/>
          <w:sz w:val="24"/>
          <w:szCs w:val="24"/>
        </w:rPr>
        <w:footnoteReference w:id="241"/>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Молитва, по качеству своему, есть пребывание чело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века при Боге и соединение человека с Богом; по действию </w:t>
      </w:r>
      <w:r w:rsidRPr="00860F45">
        <w:rPr>
          <w:rFonts w:eastAsia="Times New Roman"/>
          <w:color w:val="000000"/>
          <w:spacing w:val="-2"/>
          <w:sz w:val="24"/>
          <w:szCs w:val="24"/>
        </w:rPr>
        <w:t xml:space="preserve">своему она — примирение человека с Богом, мать и дщерь </w:t>
      </w:r>
      <w:r w:rsidRPr="00860F45">
        <w:rPr>
          <w:rFonts w:eastAsia="Times New Roman"/>
          <w:color w:val="000000"/>
          <w:spacing w:val="-4"/>
          <w:sz w:val="24"/>
          <w:szCs w:val="24"/>
        </w:rPr>
        <w:t>слез, мост, по которому переходят чрез искушения, стена, защищающая от скорбей, сокрушение браней, бесконечное делание, источник добродетелей, причина духовных дарова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ний, невидимое преуспеяние, пища души, просвещение ума, </w:t>
      </w:r>
      <w:r w:rsidRPr="00860F45">
        <w:rPr>
          <w:rFonts w:eastAsia="Times New Roman"/>
          <w:color w:val="000000"/>
          <w:spacing w:val="-3"/>
          <w:sz w:val="24"/>
          <w:szCs w:val="24"/>
        </w:rPr>
        <w:t xml:space="preserve">отсечение отчаяния, указание надежды, разрешение печали, </w:t>
      </w:r>
      <w:r w:rsidRPr="00860F45">
        <w:rPr>
          <w:rFonts w:eastAsia="Times New Roman"/>
          <w:color w:val="000000"/>
          <w:spacing w:val="-4"/>
          <w:sz w:val="24"/>
          <w:szCs w:val="24"/>
        </w:rPr>
        <w:t>богатство монахов</w:t>
      </w:r>
      <w:r w:rsidR="0031311D">
        <w:rPr>
          <w:rStyle w:val="a6"/>
          <w:rFonts w:eastAsia="Times New Roman"/>
          <w:color w:val="000000"/>
          <w:spacing w:val="-4"/>
          <w:sz w:val="24"/>
          <w:szCs w:val="24"/>
        </w:rPr>
        <w:footnoteReference w:id="242"/>
      </w:r>
      <w:r w:rsidRPr="00860F45">
        <w:rPr>
          <w:rFonts w:eastAsia="Times New Roman"/>
          <w:color w:val="000000"/>
          <w:spacing w:val="-4"/>
          <w:sz w:val="24"/>
          <w:szCs w:val="24"/>
        </w:rPr>
        <w:t xml:space="preserve">. Сначала нужно понуждаться к молитве; </w:t>
      </w:r>
      <w:r w:rsidRPr="00860F45">
        <w:rPr>
          <w:rFonts w:eastAsia="Times New Roman"/>
          <w:color w:val="000000"/>
          <w:spacing w:val="-5"/>
          <w:sz w:val="24"/>
          <w:szCs w:val="24"/>
        </w:rPr>
        <w:t xml:space="preserve">вскоре она начнет доставлять утешение, и этим утешением </w:t>
      </w:r>
      <w:r w:rsidRPr="00860F45">
        <w:rPr>
          <w:rFonts w:eastAsia="Times New Roman"/>
          <w:color w:val="000000"/>
          <w:spacing w:val="-3"/>
          <w:sz w:val="24"/>
          <w:szCs w:val="24"/>
        </w:rPr>
        <w:t xml:space="preserve">облегчать понуждение, ободрять к понуждению себя. Но к </w:t>
      </w:r>
      <w:r w:rsidRPr="00860F45">
        <w:rPr>
          <w:rFonts w:eastAsia="Times New Roman"/>
          <w:color w:val="000000"/>
          <w:spacing w:val="-5"/>
          <w:sz w:val="24"/>
          <w:szCs w:val="24"/>
        </w:rPr>
        <w:t>молитве нужно понуждение в течение всей жизни</w:t>
      </w:r>
      <w:r w:rsidR="0031311D">
        <w:rPr>
          <w:rStyle w:val="a6"/>
          <w:rFonts w:eastAsia="Times New Roman"/>
          <w:color w:val="000000"/>
          <w:spacing w:val="-5"/>
          <w:sz w:val="24"/>
          <w:szCs w:val="24"/>
        </w:rPr>
        <w:footnoteReference w:id="243"/>
      </w:r>
      <w:r w:rsidRPr="00860F45">
        <w:rPr>
          <w:rFonts w:eastAsia="Times New Roman"/>
          <w:color w:val="000000"/>
          <w:spacing w:val="-5"/>
          <w:sz w:val="24"/>
          <w:szCs w:val="24"/>
        </w:rPr>
        <w:t xml:space="preserve">, и редкие </w:t>
      </w:r>
      <w:r w:rsidRPr="00860F45">
        <w:rPr>
          <w:rFonts w:eastAsia="Times New Roman"/>
          <w:color w:val="000000"/>
          <w:spacing w:val="-4"/>
          <w:sz w:val="24"/>
          <w:szCs w:val="24"/>
        </w:rPr>
        <w:t>подвижники избавились, по причине обильнейшего благодат</w:t>
      </w:r>
      <w:r w:rsidRPr="00860F45">
        <w:rPr>
          <w:rFonts w:eastAsia="Times New Roman"/>
          <w:color w:val="000000"/>
          <w:spacing w:val="-6"/>
          <w:sz w:val="24"/>
          <w:szCs w:val="24"/>
        </w:rPr>
        <w:t>ного утешения, от понуждения себя: молитва действует убий</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ственно на нашего ветхого человека; доколе он жив в нас, </w:t>
      </w:r>
      <w:r w:rsidRPr="00860F45">
        <w:rPr>
          <w:rFonts w:eastAsia="Times New Roman"/>
          <w:color w:val="000000"/>
          <w:spacing w:val="-5"/>
          <w:sz w:val="24"/>
          <w:szCs w:val="24"/>
        </w:rPr>
        <w:t xml:space="preserve">дотоле противится молитве, как вкушению смерти. Падшие </w:t>
      </w:r>
      <w:r w:rsidRPr="00860F45">
        <w:rPr>
          <w:rFonts w:eastAsia="Times New Roman"/>
          <w:color w:val="000000"/>
          <w:spacing w:val="-4"/>
          <w:sz w:val="24"/>
          <w:szCs w:val="24"/>
        </w:rPr>
        <w:t>духи, зная силу молитвы и ее благотворное действие, стара</w:t>
      </w:r>
      <w:r w:rsidRPr="00860F45">
        <w:rPr>
          <w:rFonts w:eastAsia="Times New Roman"/>
          <w:color w:val="000000"/>
          <w:spacing w:val="-4"/>
          <w:sz w:val="24"/>
          <w:szCs w:val="24"/>
        </w:rPr>
        <w:softHyphen/>
      </w:r>
      <w:r w:rsidRPr="00860F45">
        <w:rPr>
          <w:rFonts w:eastAsia="Times New Roman"/>
          <w:color w:val="000000"/>
          <w:spacing w:val="-5"/>
          <w:sz w:val="24"/>
          <w:szCs w:val="24"/>
        </w:rPr>
        <w:t>ются всячески отвлечь от нее подвижника, подучая употреб</w:t>
      </w:r>
      <w:r w:rsidRPr="00860F45">
        <w:rPr>
          <w:rFonts w:eastAsia="Times New Roman"/>
          <w:color w:val="000000"/>
          <w:spacing w:val="-5"/>
          <w:sz w:val="24"/>
          <w:szCs w:val="24"/>
        </w:rPr>
        <w:softHyphen/>
      </w:r>
      <w:r w:rsidRPr="00860F45">
        <w:rPr>
          <w:rFonts w:eastAsia="Times New Roman"/>
          <w:color w:val="000000"/>
          <w:sz w:val="24"/>
          <w:szCs w:val="24"/>
        </w:rPr>
        <w:t xml:space="preserve">лять время, назначенное для молитвы, на другие дела; или </w:t>
      </w:r>
      <w:r w:rsidRPr="00860F45">
        <w:rPr>
          <w:rFonts w:eastAsia="Times New Roman"/>
          <w:color w:val="000000"/>
          <w:spacing w:val="-6"/>
          <w:sz w:val="24"/>
          <w:szCs w:val="24"/>
        </w:rPr>
        <w:t>же они стараются уничтожить и осквернить ее суетною и гре</w:t>
      </w:r>
      <w:r w:rsidRPr="00860F45">
        <w:rPr>
          <w:rFonts w:eastAsia="Times New Roman"/>
          <w:color w:val="000000"/>
          <w:spacing w:val="-6"/>
          <w:sz w:val="24"/>
          <w:szCs w:val="24"/>
        </w:rPr>
        <w:softHyphen/>
        <w:t xml:space="preserve">ховною </w:t>
      </w:r>
      <w:r w:rsidRPr="00860F45">
        <w:rPr>
          <w:rFonts w:eastAsia="Times New Roman"/>
          <w:color w:val="000000"/>
          <w:spacing w:val="-6"/>
          <w:sz w:val="24"/>
          <w:szCs w:val="24"/>
        </w:rPr>
        <w:lastRenderedPageBreak/>
        <w:t>рассеянностию, принося во время совершения ее бес</w:t>
      </w:r>
      <w:r w:rsidRPr="00860F45">
        <w:rPr>
          <w:rFonts w:eastAsia="Times New Roman"/>
          <w:color w:val="000000"/>
          <w:spacing w:val="-6"/>
          <w:sz w:val="24"/>
          <w:szCs w:val="24"/>
        </w:rPr>
        <w:softHyphen/>
      </w:r>
      <w:r w:rsidRPr="00860F45">
        <w:rPr>
          <w:rFonts w:eastAsia="Times New Roman"/>
          <w:color w:val="000000"/>
          <w:spacing w:val="-3"/>
          <w:sz w:val="24"/>
          <w:szCs w:val="24"/>
        </w:rPr>
        <w:t>численные житейские и греховные помыслы и мечтания.</w:t>
      </w:r>
    </w:p>
    <w:p w:rsidR="007F4E84" w:rsidRPr="0031311D" w:rsidRDefault="007F4E84" w:rsidP="00FD09E3">
      <w:pPr>
        <w:shd w:val="clear" w:color="auto" w:fill="FFFFFF"/>
        <w:tabs>
          <w:tab w:val="left" w:pos="0"/>
          <w:tab w:val="left" w:pos="8789"/>
        </w:tabs>
        <w:spacing w:before="230" w:line="270" w:lineRule="exact"/>
        <w:ind w:firstLine="567"/>
        <w:jc w:val="center"/>
        <w:rPr>
          <w:b/>
        </w:rPr>
      </w:pPr>
      <w:r w:rsidRPr="0031311D">
        <w:rPr>
          <w:rFonts w:eastAsia="Times New Roman"/>
          <w:b/>
          <w:bCs/>
          <w:color w:val="000000"/>
          <w:sz w:val="24"/>
          <w:szCs w:val="24"/>
        </w:rPr>
        <w:t xml:space="preserve">Глава 20 </w:t>
      </w:r>
      <w:r w:rsidRPr="0031311D">
        <w:rPr>
          <w:rFonts w:eastAsia="Times New Roman"/>
          <w:b/>
          <w:bCs/>
          <w:color w:val="000000"/>
          <w:sz w:val="26"/>
          <w:szCs w:val="26"/>
        </w:rPr>
        <w:t>О келейном правиле</w:t>
      </w:r>
    </w:p>
    <w:p w:rsidR="007F4E84" w:rsidRPr="00860F45" w:rsidRDefault="007F4E84" w:rsidP="00FD09E3">
      <w:pPr>
        <w:shd w:val="clear" w:color="auto" w:fill="FFFFFF"/>
        <w:tabs>
          <w:tab w:val="left" w:pos="0"/>
          <w:tab w:val="left" w:pos="8789"/>
        </w:tabs>
        <w:spacing w:before="112" w:line="234" w:lineRule="exact"/>
        <w:ind w:firstLine="567"/>
        <w:jc w:val="both"/>
      </w:pPr>
      <w:r w:rsidRPr="00860F45">
        <w:rPr>
          <w:rFonts w:eastAsia="Times New Roman"/>
          <w:color w:val="000000"/>
          <w:spacing w:val="-5"/>
          <w:sz w:val="24"/>
          <w:szCs w:val="24"/>
        </w:rPr>
        <w:t xml:space="preserve">Келейное правило состоит из известного числа поклонов, известного числа молитв и псалмов, из упражнения молитвою </w:t>
      </w:r>
      <w:r w:rsidRPr="00860F45">
        <w:rPr>
          <w:rFonts w:eastAsia="Times New Roman"/>
          <w:color w:val="000000"/>
          <w:spacing w:val="-4"/>
          <w:sz w:val="24"/>
          <w:szCs w:val="24"/>
        </w:rPr>
        <w:t xml:space="preserve">Иисусовою. Оно назначается для каждого сообразно силам души и тела. Как эти силы разнообразны в человеках до </w:t>
      </w:r>
      <w:r w:rsidRPr="00860F45">
        <w:rPr>
          <w:rFonts w:eastAsia="Times New Roman"/>
          <w:color w:val="000000"/>
          <w:spacing w:val="-5"/>
          <w:sz w:val="24"/>
          <w:szCs w:val="24"/>
        </w:rPr>
        <w:t>бесконечности, то и правило предлагается подвижникам в са</w:t>
      </w:r>
      <w:r w:rsidRPr="00860F45">
        <w:rPr>
          <w:rFonts w:eastAsia="Times New Roman"/>
          <w:color w:val="000000"/>
          <w:spacing w:val="-5"/>
          <w:sz w:val="24"/>
          <w:szCs w:val="24"/>
        </w:rPr>
        <w:softHyphen/>
      </w:r>
      <w:r w:rsidRPr="00860F45">
        <w:rPr>
          <w:rFonts w:eastAsia="Times New Roman"/>
          <w:color w:val="000000"/>
          <w:spacing w:val="-4"/>
          <w:sz w:val="24"/>
          <w:szCs w:val="24"/>
        </w:rPr>
        <w:t>мых различных формах. Общий устав для молитвенного пра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вила заключается в том, чтоб оно никак не превышало сил </w:t>
      </w:r>
      <w:r w:rsidRPr="00860F45">
        <w:rPr>
          <w:rFonts w:eastAsia="Times New Roman"/>
          <w:color w:val="000000"/>
          <w:spacing w:val="-2"/>
          <w:sz w:val="24"/>
          <w:szCs w:val="24"/>
        </w:rPr>
        <w:t>подвижника, не истощало этих сил, не расстраивало здоро</w:t>
      </w:r>
      <w:r w:rsidRPr="00860F45">
        <w:rPr>
          <w:rFonts w:eastAsia="Times New Roman"/>
          <w:color w:val="000000"/>
          <w:spacing w:val="-2"/>
          <w:sz w:val="24"/>
          <w:szCs w:val="24"/>
        </w:rPr>
        <w:softHyphen/>
      </w:r>
      <w:r w:rsidRPr="00860F45">
        <w:rPr>
          <w:rFonts w:eastAsia="Times New Roman"/>
          <w:color w:val="000000"/>
          <w:spacing w:val="-4"/>
          <w:sz w:val="24"/>
          <w:szCs w:val="24"/>
        </w:rPr>
        <w:t xml:space="preserve">вья, и этим не принудило подвижника отказаться от всякого </w:t>
      </w:r>
      <w:r w:rsidRPr="00860F45">
        <w:rPr>
          <w:rFonts w:eastAsia="Times New Roman"/>
          <w:color w:val="000000"/>
          <w:spacing w:val="-2"/>
          <w:sz w:val="24"/>
          <w:szCs w:val="24"/>
        </w:rPr>
        <w:t xml:space="preserve">правила. Оставление молитвенного правила обыкновенно </w:t>
      </w:r>
      <w:r w:rsidRPr="00860F45">
        <w:rPr>
          <w:rFonts w:eastAsia="Times New Roman"/>
          <w:color w:val="000000"/>
          <w:spacing w:val="-6"/>
          <w:sz w:val="24"/>
          <w:szCs w:val="24"/>
        </w:rPr>
        <w:t>бывает следствием правила, принятого или возложенного пре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выше сил. Напротив того, умеренное, благоразумное правило остается достоянием инока на всю его жизнь, к концу жизни </w:t>
      </w:r>
      <w:r w:rsidRPr="00860F45">
        <w:rPr>
          <w:rFonts w:eastAsia="Times New Roman"/>
          <w:color w:val="000000"/>
          <w:spacing w:val="-1"/>
          <w:sz w:val="24"/>
          <w:szCs w:val="24"/>
        </w:rPr>
        <w:t xml:space="preserve">развивается и умножается как бы естественно, принимая, и </w:t>
      </w:r>
      <w:r w:rsidRPr="00860F45">
        <w:rPr>
          <w:rFonts w:eastAsia="Times New Roman"/>
          <w:color w:val="000000"/>
          <w:spacing w:val="-4"/>
          <w:sz w:val="24"/>
          <w:szCs w:val="24"/>
        </w:rPr>
        <w:t>по наружности и по внутреннему достоинству, характер, со</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ответствующий преуспеянию. От крепкого и здорового тела требуется при совершении правила большого числа поклонов и большого количества молитвословий, а от слабого тела — </w:t>
      </w:r>
      <w:r w:rsidRPr="00860F45">
        <w:rPr>
          <w:rFonts w:eastAsia="Times New Roman"/>
          <w:color w:val="000000"/>
          <w:spacing w:val="-7"/>
          <w:sz w:val="24"/>
          <w:szCs w:val="24"/>
        </w:rPr>
        <w:t xml:space="preserve">меньшего. Тела человеческие так различествуют между собою по отношению к крепости, что иные утомляются от 30 земных </w:t>
      </w:r>
      <w:r w:rsidRPr="00860F45">
        <w:rPr>
          <w:rFonts w:eastAsia="Times New Roman"/>
          <w:color w:val="000000"/>
          <w:sz w:val="24"/>
          <w:szCs w:val="24"/>
        </w:rPr>
        <w:t>поклонов более, нежели другие от 300.</w:t>
      </w:r>
    </w:p>
    <w:p w:rsidR="007F4E84" w:rsidRPr="0031311D" w:rsidRDefault="007F4E84" w:rsidP="00FD09E3">
      <w:pPr>
        <w:shd w:val="clear" w:color="auto" w:fill="FFFFFF"/>
        <w:tabs>
          <w:tab w:val="left" w:pos="0"/>
          <w:tab w:val="left" w:pos="8789"/>
        </w:tabs>
        <w:spacing w:before="234" w:line="266" w:lineRule="exact"/>
        <w:ind w:firstLine="567"/>
        <w:jc w:val="center"/>
        <w:rPr>
          <w:b/>
        </w:rPr>
      </w:pPr>
      <w:r w:rsidRPr="0031311D">
        <w:rPr>
          <w:rFonts w:eastAsia="Times New Roman"/>
          <w:b/>
          <w:bCs/>
          <w:color w:val="000000"/>
          <w:sz w:val="24"/>
          <w:szCs w:val="24"/>
        </w:rPr>
        <w:t>Глава 21 О поклонах</w:t>
      </w:r>
    </w:p>
    <w:p w:rsidR="007F4E84" w:rsidRPr="00860F45" w:rsidRDefault="007F4E84" w:rsidP="00FD09E3">
      <w:pPr>
        <w:shd w:val="clear" w:color="auto" w:fill="FFFFFF"/>
        <w:tabs>
          <w:tab w:val="left" w:pos="0"/>
          <w:tab w:val="left" w:pos="8789"/>
        </w:tabs>
        <w:spacing w:before="115" w:line="238" w:lineRule="exact"/>
        <w:ind w:firstLine="567"/>
        <w:jc w:val="both"/>
      </w:pPr>
      <w:r w:rsidRPr="00860F45">
        <w:rPr>
          <w:rFonts w:eastAsia="Times New Roman"/>
          <w:color w:val="000000"/>
          <w:spacing w:val="-5"/>
          <w:sz w:val="24"/>
          <w:szCs w:val="24"/>
        </w:rPr>
        <w:t xml:space="preserve">Поклоны разделяются на земные и поясные; полагаются обыкновенно на вечернем правиле, пред упокоением сном. </w:t>
      </w:r>
      <w:r w:rsidRPr="00860F45">
        <w:rPr>
          <w:rFonts w:eastAsia="Times New Roman"/>
          <w:color w:val="000000"/>
          <w:spacing w:val="-6"/>
          <w:sz w:val="24"/>
          <w:szCs w:val="24"/>
        </w:rPr>
        <w:t>Лучше всего положить поклоны прежде чтения вечерних мо</w:t>
      </w:r>
      <w:r w:rsidRPr="00860F45">
        <w:rPr>
          <w:rFonts w:eastAsia="Times New Roman"/>
          <w:color w:val="000000"/>
          <w:spacing w:val="-6"/>
          <w:sz w:val="24"/>
          <w:szCs w:val="24"/>
        </w:rPr>
        <w:softHyphen/>
      </w:r>
      <w:r w:rsidRPr="00860F45">
        <w:rPr>
          <w:rFonts w:eastAsia="Times New Roman"/>
          <w:color w:val="000000"/>
          <w:spacing w:val="-4"/>
          <w:sz w:val="24"/>
          <w:szCs w:val="24"/>
        </w:rPr>
        <w:t>литв, то есть поклонами начинать правило. От поклонов тело</w:t>
      </w:r>
      <w:r w:rsidR="0031311D">
        <w:t xml:space="preserve"> </w:t>
      </w:r>
      <w:r w:rsidRPr="00860F45">
        <w:rPr>
          <w:rFonts w:eastAsia="Times New Roman"/>
          <w:color w:val="000000"/>
          <w:spacing w:val="-5"/>
          <w:sz w:val="24"/>
          <w:szCs w:val="24"/>
        </w:rPr>
        <w:t xml:space="preserve">несколько утомится и согреется, а сердце придет в состояние </w:t>
      </w:r>
      <w:r w:rsidRPr="00860F45">
        <w:rPr>
          <w:rFonts w:eastAsia="Times New Roman"/>
          <w:color w:val="000000"/>
          <w:spacing w:val="-6"/>
          <w:sz w:val="24"/>
          <w:szCs w:val="24"/>
        </w:rPr>
        <w:t>сокрушения: из такого состояния подвижник усерднее, теплее, внимательнее помолится. Ощутится совсем другой вкус в мо</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литвах, когда они будут читаться после поклонов. Поклоны </w:t>
      </w:r>
      <w:r w:rsidRPr="00860F45">
        <w:rPr>
          <w:rFonts w:eastAsia="Times New Roman"/>
          <w:color w:val="000000"/>
          <w:spacing w:val="-6"/>
          <w:sz w:val="24"/>
          <w:szCs w:val="24"/>
        </w:rPr>
        <w:t>надо полагать весьма неспешно, одушевив этот телесный под</w:t>
      </w:r>
      <w:r w:rsidRPr="00860F45">
        <w:rPr>
          <w:rFonts w:eastAsia="Times New Roman"/>
          <w:color w:val="000000"/>
          <w:spacing w:val="-6"/>
          <w:sz w:val="24"/>
          <w:szCs w:val="24"/>
        </w:rPr>
        <w:softHyphen/>
        <w:t>виг плачем сердца и молитвенным воплем ума. Желая начать коленопреклонения, дай телу твоему самое благоговейное по</w:t>
      </w:r>
      <w:r w:rsidRPr="00860F45">
        <w:rPr>
          <w:rFonts w:eastAsia="Times New Roman"/>
          <w:color w:val="000000"/>
          <w:spacing w:val="-6"/>
          <w:sz w:val="24"/>
          <w:szCs w:val="24"/>
        </w:rPr>
        <w:softHyphen/>
      </w:r>
      <w:r w:rsidRPr="00860F45">
        <w:rPr>
          <w:rFonts w:eastAsia="Times New Roman"/>
          <w:color w:val="000000"/>
          <w:spacing w:val="-5"/>
          <w:sz w:val="24"/>
          <w:szCs w:val="24"/>
        </w:rPr>
        <w:t>ложение, какое должно иметь рабу и созданию Божию в при</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сутствии Господа Бога его. Потом собери мысли от скитания повсюду и с крайнею неспешностию, вслух лишь самому себе, </w:t>
      </w:r>
      <w:r w:rsidRPr="00860F45">
        <w:rPr>
          <w:rFonts w:eastAsia="Times New Roman"/>
          <w:color w:val="000000"/>
          <w:spacing w:val="-5"/>
          <w:sz w:val="24"/>
          <w:szCs w:val="24"/>
        </w:rPr>
        <w:t xml:space="preserve">заключая ум в слова, произнеси от сердца сокрушенного и </w:t>
      </w:r>
      <w:r w:rsidRPr="00860F45">
        <w:rPr>
          <w:rFonts w:eastAsia="Times New Roman"/>
          <w:bCs/>
          <w:color w:val="000000"/>
          <w:spacing w:val="-11"/>
          <w:sz w:val="24"/>
          <w:szCs w:val="24"/>
        </w:rPr>
        <w:t xml:space="preserve">смиренного молитву: </w:t>
      </w:r>
      <w:r w:rsidRPr="00860F45">
        <w:rPr>
          <w:rFonts w:eastAsia="Times New Roman"/>
          <w:bCs/>
          <w:i/>
          <w:iCs/>
          <w:color w:val="000000"/>
          <w:spacing w:val="-11"/>
          <w:sz w:val="24"/>
          <w:szCs w:val="24"/>
        </w:rPr>
        <w:t xml:space="preserve">Господи Иисусе Христе, Сыне Божий, </w:t>
      </w:r>
      <w:r w:rsidRPr="00860F45">
        <w:rPr>
          <w:rFonts w:eastAsia="Times New Roman"/>
          <w:i/>
          <w:iCs/>
          <w:color w:val="000000"/>
          <w:spacing w:val="-4"/>
          <w:sz w:val="24"/>
          <w:szCs w:val="24"/>
        </w:rPr>
        <w:t xml:space="preserve">помилуй меня грешнаго. </w:t>
      </w:r>
      <w:r w:rsidRPr="00860F45">
        <w:rPr>
          <w:rFonts w:eastAsia="Times New Roman"/>
          <w:color w:val="000000"/>
          <w:spacing w:val="-4"/>
          <w:sz w:val="24"/>
          <w:szCs w:val="24"/>
        </w:rPr>
        <w:t>Произнесши молитву, сотвори не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спешно земной поклон, с благоговением и страхом Божиим, </w:t>
      </w:r>
      <w:r w:rsidRPr="00860F45">
        <w:rPr>
          <w:rFonts w:eastAsia="Times New Roman"/>
          <w:color w:val="000000"/>
          <w:spacing w:val="-6"/>
          <w:sz w:val="24"/>
          <w:szCs w:val="24"/>
        </w:rPr>
        <w:t>без разгорячения, с чувством кающегося и умоляющего о про</w:t>
      </w:r>
      <w:r w:rsidRPr="00860F45">
        <w:rPr>
          <w:rFonts w:eastAsia="Times New Roman"/>
          <w:color w:val="000000"/>
          <w:spacing w:val="-6"/>
          <w:sz w:val="24"/>
          <w:szCs w:val="24"/>
        </w:rPr>
        <w:softHyphen/>
        <w:t>щении грешника, как бы к ногам Самого Господа Иисуса Хри</w:t>
      </w:r>
      <w:r w:rsidRPr="00860F45">
        <w:rPr>
          <w:rFonts w:eastAsia="Times New Roman"/>
          <w:color w:val="000000"/>
          <w:spacing w:val="-6"/>
          <w:sz w:val="24"/>
          <w:szCs w:val="24"/>
        </w:rPr>
        <w:softHyphen/>
        <w:t xml:space="preserve">ста. Не представь себе в воображении образа или изображения </w:t>
      </w:r>
      <w:r w:rsidRPr="00860F45">
        <w:rPr>
          <w:rFonts w:eastAsia="Times New Roman"/>
          <w:color w:val="000000"/>
          <w:spacing w:val="-7"/>
          <w:sz w:val="24"/>
          <w:szCs w:val="24"/>
        </w:rPr>
        <w:t>Господня, но имей убеждение в его присутствии; имей убежде</w:t>
      </w:r>
      <w:r w:rsidRPr="00860F45">
        <w:rPr>
          <w:rFonts w:eastAsia="Times New Roman"/>
          <w:color w:val="000000"/>
          <w:spacing w:val="-7"/>
          <w:sz w:val="24"/>
          <w:szCs w:val="24"/>
        </w:rPr>
        <w:softHyphen/>
      </w:r>
      <w:r w:rsidRPr="00860F45">
        <w:rPr>
          <w:rFonts w:eastAsia="Times New Roman"/>
          <w:color w:val="000000"/>
          <w:spacing w:val="-6"/>
          <w:sz w:val="24"/>
          <w:szCs w:val="24"/>
        </w:rPr>
        <w:t>ние в том, что Он смотрит на тебя, на твой ум и сердце, и что воздаяние Его — в руке Его: первое — непозволительная меч</w:t>
      </w:r>
      <w:r w:rsidRPr="00860F45">
        <w:rPr>
          <w:rFonts w:eastAsia="Times New Roman"/>
          <w:color w:val="000000"/>
          <w:spacing w:val="-6"/>
          <w:sz w:val="24"/>
          <w:szCs w:val="24"/>
        </w:rPr>
        <w:softHyphen/>
      </w:r>
      <w:r w:rsidRPr="00860F45">
        <w:rPr>
          <w:rFonts w:eastAsia="Times New Roman"/>
          <w:color w:val="000000"/>
          <w:spacing w:val="-8"/>
          <w:sz w:val="24"/>
          <w:szCs w:val="24"/>
        </w:rPr>
        <w:t>та, ведущая к гибельному самообольщению, а убеждение в при</w:t>
      </w:r>
      <w:r w:rsidRPr="00860F45">
        <w:rPr>
          <w:rFonts w:eastAsia="Times New Roman"/>
          <w:color w:val="000000"/>
          <w:spacing w:val="-8"/>
          <w:sz w:val="24"/>
          <w:szCs w:val="24"/>
        </w:rPr>
        <w:softHyphen/>
      </w:r>
      <w:r w:rsidRPr="00860F45">
        <w:rPr>
          <w:rFonts w:eastAsia="Times New Roman"/>
          <w:color w:val="000000"/>
          <w:spacing w:val="-6"/>
          <w:sz w:val="24"/>
          <w:szCs w:val="24"/>
        </w:rPr>
        <w:t>сутствии вездесущего Бога есть убеждение во всесвятой исти</w:t>
      </w:r>
      <w:r w:rsidRPr="00860F45">
        <w:rPr>
          <w:rFonts w:eastAsia="Times New Roman"/>
          <w:color w:val="000000"/>
          <w:spacing w:val="-6"/>
          <w:sz w:val="24"/>
          <w:szCs w:val="24"/>
        </w:rPr>
        <w:softHyphen/>
        <w:t>не</w:t>
      </w:r>
      <w:r w:rsidR="0031311D">
        <w:rPr>
          <w:rStyle w:val="a6"/>
          <w:rFonts w:eastAsia="Times New Roman"/>
          <w:color w:val="000000"/>
          <w:spacing w:val="-6"/>
          <w:sz w:val="24"/>
          <w:szCs w:val="24"/>
        </w:rPr>
        <w:footnoteReference w:id="244"/>
      </w:r>
      <w:r w:rsidRPr="00860F45">
        <w:rPr>
          <w:rFonts w:eastAsia="Times New Roman"/>
          <w:color w:val="000000"/>
          <w:spacing w:val="-6"/>
          <w:sz w:val="24"/>
          <w:szCs w:val="24"/>
        </w:rPr>
        <w:t>. Положив земной поклон, опять приведи тело в благогове</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ние и спокойствие и опять произнеси неспешно вышеуказанную </w:t>
      </w:r>
      <w:r w:rsidRPr="00860F45">
        <w:rPr>
          <w:rFonts w:eastAsia="Times New Roman"/>
          <w:color w:val="000000"/>
          <w:spacing w:val="-4"/>
          <w:sz w:val="24"/>
          <w:szCs w:val="24"/>
        </w:rPr>
        <w:t>молитву; произнесши ее, опять положи поклон вышесказан</w:t>
      </w:r>
      <w:r w:rsidRPr="00860F45">
        <w:rPr>
          <w:rFonts w:eastAsia="Times New Roman"/>
          <w:color w:val="000000"/>
          <w:spacing w:val="-4"/>
          <w:sz w:val="24"/>
          <w:szCs w:val="24"/>
        </w:rPr>
        <w:softHyphen/>
      </w:r>
      <w:r w:rsidRPr="00860F45">
        <w:rPr>
          <w:rFonts w:eastAsia="Times New Roman"/>
          <w:color w:val="000000"/>
          <w:spacing w:val="-5"/>
          <w:sz w:val="24"/>
          <w:szCs w:val="24"/>
        </w:rPr>
        <w:t>ным образом. Не заботься о количестве поклонов: все внима</w:t>
      </w:r>
      <w:r w:rsidRPr="00860F45">
        <w:rPr>
          <w:rFonts w:eastAsia="Times New Roman"/>
          <w:color w:val="000000"/>
          <w:spacing w:val="-5"/>
          <w:sz w:val="24"/>
          <w:szCs w:val="24"/>
        </w:rPr>
        <w:softHyphen/>
      </w:r>
      <w:r w:rsidRPr="00860F45">
        <w:rPr>
          <w:rFonts w:eastAsia="Times New Roman"/>
          <w:color w:val="000000"/>
          <w:spacing w:val="-7"/>
          <w:sz w:val="24"/>
          <w:szCs w:val="24"/>
        </w:rPr>
        <w:t>ние обрати на качество молитвы, совершаемой с коленопрекло</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нениями. Не говоря о действии на дух, на самое тело гораздо </w:t>
      </w:r>
      <w:r w:rsidRPr="00860F45">
        <w:rPr>
          <w:rFonts w:eastAsia="Times New Roman"/>
          <w:color w:val="000000"/>
          <w:spacing w:val="-7"/>
          <w:sz w:val="24"/>
          <w:szCs w:val="24"/>
        </w:rPr>
        <w:t xml:space="preserve">сильнее подействует небольшое число поклонов, исполненных </w:t>
      </w:r>
      <w:r w:rsidRPr="00860F45">
        <w:rPr>
          <w:rFonts w:eastAsia="Times New Roman"/>
          <w:color w:val="000000"/>
          <w:spacing w:val="-5"/>
          <w:sz w:val="24"/>
          <w:szCs w:val="24"/>
        </w:rPr>
        <w:t>вышесказанным образом, нежели большое, исполненное на</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скоро, без внимания, для счета. Опыт не замедлит доказать </w:t>
      </w:r>
      <w:r w:rsidRPr="00860F45">
        <w:rPr>
          <w:rFonts w:eastAsia="Times New Roman"/>
          <w:color w:val="000000"/>
          <w:spacing w:val="-5"/>
          <w:sz w:val="24"/>
          <w:szCs w:val="24"/>
        </w:rPr>
        <w:t xml:space="preserve">это. Утрудившись от коленопреклонений, перейди к поясным </w:t>
      </w:r>
      <w:r w:rsidRPr="00860F45">
        <w:rPr>
          <w:rFonts w:eastAsia="Times New Roman"/>
          <w:color w:val="000000"/>
          <w:spacing w:val="-7"/>
          <w:sz w:val="24"/>
          <w:szCs w:val="24"/>
        </w:rPr>
        <w:t xml:space="preserve">поклонам. Мера поясного поклона определяется тем, когда при </w:t>
      </w:r>
      <w:r w:rsidRPr="00860F45">
        <w:rPr>
          <w:rFonts w:eastAsia="Times New Roman"/>
          <w:color w:val="000000"/>
          <w:spacing w:val="-4"/>
          <w:sz w:val="24"/>
          <w:szCs w:val="24"/>
        </w:rPr>
        <w:t>исполнении его опущенная рука прикоснется земле или полу.</w:t>
      </w:r>
    </w:p>
    <w:p w:rsidR="007F4E84" w:rsidRPr="00860F45" w:rsidRDefault="0031311D" w:rsidP="00FD09E3">
      <w:pPr>
        <w:shd w:val="clear" w:color="auto" w:fill="FFFFFF"/>
        <w:tabs>
          <w:tab w:val="left" w:pos="0"/>
          <w:tab w:val="left" w:pos="8789"/>
        </w:tabs>
        <w:spacing w:before="115" w:line="238" w:lineRule="exact"/>
        <w:ind w:firstLine="567"/>
        <w:jc w:val="both"/>
      </w:pPr>
      <w:r>
        <w:rPr>
          <w:rFonts w:eastAsia="Times New Roman"/>
          <w:color w:val="000000"/>
          <w:spacing w:val="-6"/>
          <w:sz w:val="24"/>
          <w:szCs w:val="24"/>
        </w:rPr>
        <w:t xml:space="preserve"> </w:t>
      </w:r>
      <w:r w:rsidR="007F4E84" w:rsidRPr="00860F45">
        <w:rPr>
          <w:rFonts w:eastAsia="Times New Roman"/>
          <w:color w:val="000000"/>
          <w:spacing w:val="-6"/>
          <w:sz w:val="24"/>
          <w:szCs w:val="24"/>
        </w:rPr>
        <w:t>Вменив себе в непременную обязанность при совершении по</w:t>
      </w:r>
      <w:r w:rsidR="007F4E84" w:rsidRPr="00860F45">
        <w:rPr>
          <w:rFonts w:eastAsia="Times New Roman"/>
          <w:color w:val="000000"/>
          <w:spacing w:val="-6"/>
          <w:sz w:val="24"/>
          <w:szCs w:val="24"/>
        </w:rPr>
        <w:softHyphen/>
      </w:r>
      <w:r w:rsidR="007F4E84" w:rsidRPr="00860F45">
        <w:rPr>
          <w:rFonts w:eastAsia="Times New Roman"/>
          <w:color w:val="000000"/>
          <w:spacing w:val="-5"/>
          <w:sz w:val="24"/>
          <w:szCs w:val="24"/>
        </w:rPr>
        <w:t xml:space="preserve">клонов обильное душевное делание, </w:t>
      </w:r>
      <w:r w:rsidR="007F4E84" w:rsidRPr="0031311D">
        <w:rPr>
          <w:rFonts w:eastAsia="Times New Roman"/>
          <w:color w:val="000000"/>
          <w:spacing w:val="-1"/>
          <w:sz w:val="24"/>
          <w:szCs w:val="24"/>
        </w:rPr>
        <w:t>состоящее</w:t>
      </w:r>
      <w:r w:rsidR="007F4E84" w:rsidRPr="00860F45">
        <w:rPr>
          <w:rFonts w:eastAsia="Times New Roman"/>
          <w:color w:val="000000"/>
          <w:spacing w:val="-5"/>
          <w:sz w:val="24"/>
          <w:szCs w:val="24"/>
        </w:rPr>
        <w:t xml:space="preserve"> из вниматель</w:t>
      </w:r>
      <w:r w:rsidR="007F4E84" w:rsidRPr="00860F45">
        <w:rPr>
          <w:rFonts w:eastAsia="Times New Roman"/>
          <w:color w:val="000000"/>
          <w:spacing w:val="-5"/>
          <w:sz w:val="24"/>
          <w:szCs w:val="24"/>
        </w:rPr>
        <w:softHyphen/>
        <w:t>ности, неспешности, благоговения, намерения принести Богу покаяние, подвижник усмотрит в течение непродолжительно</w:t>
      </w:r>
      <w:r w:rsidR="007F4E84" w:rsidRPr="00860F45">
        <w:rPr>
          <w:rFonts w:eastAsia="Times New Roman"/>
          <w:color w:val="000000"/>
          <w:spacing w:val="-5"/>
          <w:sz w:val="24"/>
          <w:szCs w:val="24"/>
        </w:rPr>
        <w:softHyphen/>
        <w:t>го времени, какое количество поклонов выносит его телосло</w:t>
      </w:r>
      <w:r w:rsidR="007F4E84" w:rsidRPr="00860F45">
        <w:rPr>
          <w:rFonts w:eastAsia="Times New Roman"/>
          <w:color w:val="000000"/>
          <w:spacing w:val="-5"/>
          <w:sz w:val="24"/>
          <w:szCs w:val="24"/>
        </w:rPr>
        <w:softHyphen/>
        <w:t>жение. Исключив из этого числа несколько поклонов в видах немощи своей и снисхождения себе, из остального числа по</w:t>
      </w:r>
      <w:r w:rsidR="007F4E84" w:rsidRPr="00860F45">
        <w:rPr>
          <w:rFonts w:eastAsia="Times New Roman"/>
          <w:color w:val="000000"/>
          <w:spacing w:val="-5"/>
          <w:sz w:val="24"/>
          <w:szCs w:val="24"/>
        </w:rPr>
        <w:softHyphen/>
        <w:t xml:space="preserve">клонов он может установить для себя ежедневное правило, и, </w:t>
      </w:r>
      <w:r w:rsidR="007F4E84" w:rsidRPr="00860F45">
        <w:rPr>
          <w:rFonts w:eastAsia="Times New Roman"/>
          <w:color w:val="000000"/>
          <w:spacing w:val="-3"/>
          <w:sz w:val="24"/>
          <w:szCs w:val="24"/>
        </w:rPr>
        <w:t xml:space="preserve">испросив на него благословение духовника или настоятеля, </w:t>
      </w:r>
      <w:r w:rsidR="007F4E84" w:rsidRPr="00860F45">
        <w:rPr>
          <w:rFonts w:eastAsia="Times New Roman"/>
          <w:color w:val="000000"/>
          <w:spacing w:val="-6"/>
          <w:sz w:val="24"/>
          <w:szCs w:val="24"/>
        </w:rPr>
        <w:t xml:space="preserve">или кого из иноков, к которому имеет доверенность и с </w:t>
      </w:r>
      <w:r w:rsidR="007F4E84" w:rsidRPr="00860F45">
        <w:rPr>
          <w:rFonts w:eastAsia="Times New Roman"/>
          <w:color w:val="000000"/>
          <w:spacing w:val="-6"/>
          <w:sz w:val="24"/>
          <w:szCs w:val="24"/>
        </w:rPr>
        <w:lastRenderedPageBreak/>
        <w:t>кото</w:t>
      </w:r>
      <w:r w:rsidR="007F4E84" w:rsidRPr="00860F45">
        <w:rPr>
          <w:rFonts w:eastAsia="Times New Roman"/>
          <w:color w:val="000000"/>
          <w:spacing w:val="-6"/>
          <w:sz w:val="24"/>
          <w:szCs w:val="24"/>
        </w:rPr>
        <w:softHyphen/>
      </w:r>
      <w:r w:rsidR="007F4E84" w:rsidRPr="00860F45">
        <w:rPr>
          <w:rFonts w:eastAsia="Times New Roman"/>
          <w:color w:val="000000"/>
          <w:spacing w:val="-1"/>
          <w:sz w:val="24"/>
          <w:szCs w:val="24"/>
        </w:rPr>
        <w:t>рым советуется, может отправлять такое правило ежеднев</w:t>
      </w:r>
      <w:r w:rsidR="007F4E84" w:rsidRPr="00860F45">
        <w:rPr>
          <w:rFonts w:eastAsia="Times New Roman"/>
          <w:color w:val="000000"/>
          <w:spacing w:val="-1"/>
          <w:sz w:val="24"/>
          <w:szCs w:val="24"/>
        </w:rPr>
        <w:softHyphen/>
      </w:r>
      <w:r w:rsidR="007F4E84" w:rsidRPr="00860F45">
        <w:rPr>
          <w:rFonts w:eastAsia="Times New Roman"/>
          <w:color w:val="000000"/>
          <w:spacing w:val="-4"/>
          <w:sz w:val="24"/>
          <w:szCs w:val="24"/>
        </w:rPr>
        <w:t xml:space="preserve">но. — Для душеназидания возлюбленных братии наших не </w:t>
      </w:r>
      <w:r w:rsidR="007F4E84" w:rsidRPr="00860F45">
        <w:rPr>
          <w:rFonts w:eastAsia="Times New Roman"/>
          <w:color w:val="000000"/>
          <w:spacing w:val="-5"/>
          <w:sz w:val="24"/>
          <w:szCs w:val="24"/>
        </w:rPr>
        <w:t>умолчим о нижеследующем: поклоны, совершаемые для чис</w:t>
      </w:r>
      <w:r w:rsidR="007F4E84" w:rsidRPr="00860F45">
        <w:rPr>
          <w:rFonts w:eastAsia="Times New Roman"/>
          <w:color w:val="000000"/>
          <w:spacing w:val="-5"/>
          <w:sz w:val="24"/>
          <w:szCs w:val="24"/>
        </w:rPr>
        <w:softHyphen/>
        <w:t>ла, не одушевленные правильным умным и сердечным дела</w:t>
      </w:r>
      <w:r w:rsidR="007F4E84" w:rsidRPr="00860F45">
        <w:rPr>
          <w:rFonts w:eastAsia="Times New Roman"/>
          <w:color w:val="000000"/>
          <w:spacing w:val="-5"/>
          <w:sz w:val="24"/>
          <w:szCs w:val="24"/>
        </w:rPr>
        <w:softHyphen/>
      </w:r>
      <w:r w:rsidR="007F4E84" w:rsidRPr="00860F45">
        <w:rPr>
          <w:rFonts w:eastAsia="Times New Roman"/>
          <w:color w:val="000000"/>
          <w:spacing w:val="-4"/>
          <w:sz w:val="24"/>
          <w:szCs w:val="24"/>
        </w:rPr>
        <w:t xml:space="preserve">нием, более вредны, нежели полезны. Подвижник, исполнив </w:t>
      </w:r>
      <w:r w:rsidR="007F4E84" w:rsidRPr="00860F45">
        <w:rPr>
          <w:rFonts w:eastAsia="Times New Roman"/>
          <w:color w:val="000000"/>
          <w:spacing w:val="-5"/>
          <w:sz w:val="24"/>
          <w:szCs w:val="24"/>
        </w:rPr>
        <w:t xml:space="preserve">их, начинает радоваться. Вот, говорит он сам себе, подобно </w:t>
      </w:r>
      <w:r w:rsidR="007F4E84" w:rsidRPr="00860F45">
        <w:rPr>
          <w:rFonts w:eastAsia="Times New Roman"/>
          <w:color w:val="000000"/>
          <w:spacing w:val="-6"/>
          <w:sz w:val="24"/>
          <w:szCs w:val="24"/>
        </w:rPr>
        <w:t xml:space="preserve">упоминаемому в Евангелии фарисею, и сегодня Бог сподобил </w:t>
      </w:r>
      <w:r w:rsidR="007F4E84" w:rsidRPr="00860F45">
        <w:rPr>
          <w:rFonts w:eastAsia="Times New Roman"/>
          <w:color w:val="000000"/>
          <w:spacing w:val="-1"/>
          <w:sz w:val="24"/>
          <w:szCs w:val="24"/>
        </w:rPr>
        <w:t xml:space="preserve">положить (примерно) триста поклонов! Слава Богу! Легкое </w:t>
      </w:r>
      <w:r w:rsidR="007F4E84" w:rsidRPr="00860F45">
        <w:rPr>
          <w:rFonts w:eastAsia="Times New Roman"/>
          <w:color w:val="000000"/>
          <w:sz w:val="24"/>
          <w:szCs w:val="24"/>
        </w:rPr>
        <w:t xml:space="preserve">ли дело? в нынешние времена триста поклонов! кто ныне </w:t>
      </w:r>
      <w:r w:rsidR="007F4E84" w:rsidRPr="00860F45">
        <w:rPr>
          <w:rFonts w:eastAsia="Times New Roman"/>
          <w:color w:val="000000"/>
          <w:spacing w:val="-4"/>
          <w:sz w:val="24"/>
          <w:szCs w:val="24"/>
        </w:rPr>
        <w:t>несет такое правило? и так далее. Надо припомнить, что по</w:t>
      </w:r>
      <w:r w:rsidR="007F4E84" w:rsidRPr="00860F45">
        <w:rPr>
          <w:rFonts w:eastAsia="Times New Roman"/>
          <w:color w:val="000000"/>
          <w:spacing w:val="-4"/>
          <w:sz w:val="24"/>
          <w:szCs w:val="24"/>
        </w:rPr>
        <w:softHyphen/>
        <w:t>клоны согревают кровь, а согретая кровь чрезвычайно спо</w:t>
      </w:r>
      <w:r w:rsidR="007F4E84" w:rsidRPr="00860F45">
        <w:rPr>
          <w:rFonts w:eastAsia="Times New Roman"/>
          <w:color w:val="000000"/>
          <w:spacing w:val="-4"/>
          <w:sz w:val="24"/>
          <w:szCs w:val="24"/>
        </w:rPr>
        <w:softHyphen/>
      </w:r>
      <w:r w:rsidR="007F4E84" w:rsidRPr="00860F45">
        <w:rPr>
          <w:rFonts w:eastAsia="Times New Roman"/>
          <w:color w:val="000000"/>
          <w:spacing w:val="-5"/>
          <w:sz w:val="24"/>
          <w:szCs w:val="24"/>
        </w:rPr>
        <w:t>собствует к возбуждению умственной деятельности; пришед-</w:t>
      </w:r>
      <w:r w:rsidR="007F4E84" w:rsidRPr="00860F45">
        <w:rPr>
          <w:rFonts w:eastAsia="Times New Roman"/>
          <w:color w:val="000000"/>
          <w:spacing w:val="-2"/>
          <w:sz w:val="24"/>
          <w:szCs w:val="24"/>
        </w:rPr>
        <w:t xml:space="preserve">ши в такое расположение, бедный подвижник, единственно </w:t>
      </w:r>
      <w:r w:rsidR="007F4E84" w:rsidRPr="00860F45">
        <w:rPr>
          <w:rFonts w:eastAsia="Times New Roman"/>
          <w:color w:val="000000"/>
          <w:spacing w:val="-6"/>
          <w:sz w:val="24"/>
          <w:szCs w:val="24"/>
        </w:rPr>
        <w:t xml:space="preserve">по той причине, что не имеет понятия о истинном душевном </w:t>
      </w:r>
      <w:r w:rsidR="007F4E84" w:rsidRPr="00860F45">
        <w:rPr>
          <w:rFonts w:eastAsia="Times New Roman"/>
          <w:color w:val="000000"/>
          <w:spacing w:val="-5"/>
          <w:sz w:val="24"/>
          <w:szCs w:val="24"/>
        </w:rPr>
        <w:t xml:space="preserve">делании, предается душевредной умственной деятельности, </w:t>
      </w:r>
      <w:r w:rsidR="007F4E84" w:rsidRPr="00860F45">
        <w:rPr>
          <w:rFonts w:eastAsia="Times New Roman"/>
          <w:color w:val="000000"/>
          <w:spacing w:val="-7"/>
          <w:sz w:val="24"/>
          <w:szCs w:val="24"/>
        </w:rPr>
        <w:t xml:space="preserve">предается тщеславным помыслам и мечтаниям, опирающимся </w:t>
      </w:r>
      <w:r w:rsidR="007F4E84" w:rsidRPr="00860F45">
        <w:rPr>
          <w:rFonts w:eastAsia="Times New Roman"/>
          <w:color w:val="000000"/>
          <w:spacing w:val="-5"/>
          <w:sz w:val="24"/>
          <w:szCs w:val="24"/>
        </w:rPr>
        <w:t xml:space="preserve">на его подвиг, при посредстве которого он думает преуспеть; подвижник услаждается этими помыслами и мечтаниями, не </w:t>
      </w:r>
      <w:r w:rsidR="007F4E84" w:rsidRPr="00860F45">
        <w:rPr>
          <w:rFonts w:eastAsia="Times New Roman"/>
          <w:color w:val="000000"/>
          <w:spacing w:val="-3"/>
          <w:sz w:val="24"/>
          <w:szCs w:val="24"/>
        </w:rPr>
        <w:t xml:space="preserve">может довольно насытиться ими, усвояет их себе, насаждает </w:t>
      </w:r>
      <w:r w:rsidR="007F4E84" w:rsidRPr="00860F45">
        <w:rPr>
          <w:rFonts w:eastAsia="Times New Roman"/>
          <w:color w:val="000000"/>
          <w:spacing w:val="-5"/>
          <w:sz w:val="24"/>
          <w:szCs w:val="24"/>
        </w:rPr>
        <w:t xml:space="preserve">в себя гибельную страсть самомнения. Самомнение вскоре </w:t>
      </w:r>
      <w:r w:rsidR="007F4E84" w:rsidRPr="00860F45">
        <w:rPr>
          <w:rFonts w:eastAsia="Times New Roman"/>
          <w:color w:val="000000"/>
          <w:spacing w:val="-3"/>
          <w:sz w:val="24"/>
          <w:szCs w:val="24"/>
        </w:rPr>
        <w:t>начинает проявляться в тайном осуждении ближних и в яв</w:t>
      </w:r>
      <w:r w:rsidR="007F4E84" w:rsidRPr="00860F45">
        <w:rPr>
          <w:rFonts w:eastAsia="Times New Roman"/>
          <w:color w:val="000000"/>
          <w:spacing w:val="-3"/>
          <w:sz w:val="24"/>
          <w:szCs w:val="24"/>
        </w:rPr>
        <w:softHyphen/>
      </w:r>
      <w:r w:rsidR="007F4E84" w:rsidRPr="00860F45">
        <w:rPr>
          <w:rFonts w:eastAsia="Times New Roman"/>
          <w:color w:val="000000"/>
          <w:spacing w:val="-5"/>
          <w:sz w:val="24"/>
          <w:szCs w:val="24"/>
        </w:rPr>
        <w:t>ном расположении поучать их. Очевидно, что такое располо</w:t>
      </w:r>
      <w:r w:rsidR="007F4E84" w:rsidRPr="00860F45">
        <w:rPr>
          <w:rFonts w:eastAsia="Times New Roman"/>
          <w:color w:val="000000"/>
          <w:spacing w:val="-5"/>
          <w:sz w:val="24"/>
          <w:szCs w:val="24"/>
        </w:rPr>
        <w:softHyphen/>
        <w:t xml:space="preserve">жение есть признак гордости и самообольщения: если б инок </w:t>
      </w:r>
      <w:r w:rsidR="007F4E84" w:rsidRPr="00860F45">
        <w:rPr>
          <w:rFonts w:eastAsia="Times New Roman"/>
          <w:color w:val="000000"/>
          <w:spacing w:val="-3"/>
          <w:sz w:val="24"/>
          <w:szCs w:val="24"/>
        </w:rPr>
        <w:t xml:space="preserve">не счел себя выше ближнего, он никак не дерзнул бы учить </w:t>
      </w:r>
      <w:r w:rsidR="007F4E84" w:rsidRPr="00860F45">
        <w:rPr>
          <w:rFonts w:eastAsia="Times New Roman"/>
          <w:color w:val="000000"/>
          <w:spacing w:val="-5"/>
          <w:sz w:val="24"/>
          <w:szCs w:val="24"/>
        </w:rPr>
        <w:t>его. Таков плод всякого телесного подвига, если он не оду</w:t>
      </w:r>
      <w:r w:rsidR="007F4E84" w:rsidRPr="00860F45">
        <w:rPr>
          <w:rFonts w:eastAsia="Times New Roman"/>
          <w:color w:val="000000"/>
          <w:spacing w:val="-5"/>
          <w:sz w:val="24"/>
          <w:szCs w:val="24"/>
        </w:rPr>
        <w:softHyphen/>
        <w:t>шевлен намерением покаяния и не имеет целию одно покая</w:t>
      </w:r>
      <w:r w:rsidR="007F4E84" w:rsidRPr="00860F45">
        <w:rPr>
          <w:rFonts w:eastAsia="Times New Roman"/>
          <w:color w:val="000000"/>
          <w:spacing w:val="-5"/>
          <w:sz w:val="24"/>
          <w:szCs w:val="24"/>
        </w:rPr>
        <w:softHyphen/>
      </w:r>
      <w:r w:rsidR="007F4E84" w:rsidRPr="00860F45">
        <w:rPr>
          <w:rFonts w:eastAsia="Times New Roman"/>
          <w:color w:val="000000"/>
          <w:spacing w:val="-6"/>
          <w:sz w:val="24"/>
          <w:szCs w:val="24"/>
        </w:rPr>
        <w:t>ние, если подвигу самому по себе дается цена. Истинное ино</w:t>
      </w:r>
      <w:r w:rsidR="007F4E84" w:rsidRPr="00860F45">
        <w:rPr>
          <w:rFonts w:eastAsia="Times New Roman"/>
          <w:color w:val="000000"/>
          <w:spacing w:val="-6"/>
          <w:sz w:val="24"/>
          <w:szCs w:val="24"/>
        </w:rPr>
        <w:softHyphen/>
      </w:r>
      <w:r w:rsidR="007F4E84" w:rsidRPr="00860F45">
        <w:rPr>
          <w:rFonts w:eastAsia="Times New Roman"/>
          <w:color w:val="000000"/>
          <w:spacing w:val="-1"/>
          <w:sz w:val="24"/>
          <w:szCs w:val="24"/>
        </w:rPr>
        <w:t xml:space="preserve">ческое преуспеяние заключается в том, когда инок увидит </w:t>
      </w:r>
      <w:r w:rsidR="007F4E84" w:rsidRPr="00860F45">
        <w:rPr>
          <w:rFonts w:eastAsia="Times New Roman"/>
          <w:color w:val="000000"/>
          <w:spacing w:val="-5"/>
          <w:sz w:val="24"/>
          <w:szCs w:val="24"/>
        </w:rPr>
        <w:t>себя грешнейшим из всех человеков. «Брат сказал преподоб</w:t>
      </w:r>
      <w:r w:rsidR="007F4E84" w:rsidRPr="00860F45">
        <w:rPr>
          <w:rFonts w:eastAsia="Times New Roman"/>
          <w:color w:val="000000"/>
          <w:spacing w:val="-5"/>
          <w:sz w:val="24"/>
          <w:szCs w:val="24"/>
        </w:rPr>
        <w:softHyphen/>
      </w:r>
      <w:r w:rsidR="007F4E84" w:rsidRPr="00860F45">
        <w:rPr>
          <w:rFonts w:eastAsia="Times New Roman"/>
          <w:color w:val="000000"/>
          <w:spacing w:val="-6"/>
          <w:sz w:val="24"/>
          <w:szCs w:val="24"/>
        </w:rPr>
        <w:t xml:space="preserve">ному Сисою Великому: «Я вижу, что мысль моя находится </w:t>
      </w:r>
      <w:r w:rsidR="007F4E84" w:rsidRPr="00860F45">
        <w:rPr>
          <w:rFonts w:eastAsia="Times New Roman"/>
          <w:color w:val="000000"/>
          <w:spacing w:val="-5"/>
          <w:sz w:val="24"/>
          <w:szCs w:val="24"/>
        </w:rPr>
        <w:t xml:space="preserve">постоянно при Боге». Преподобный отвечал: «Это не велико, </w:t>
      </w:r>
      <w:r w:rsidR="007F4E84" w:rsidRPr="00860F45">
        <w:rPr>
          <w:rFonts w:eastAsia="Times New Roman"/>
          <w:color w:val="000000"/>
          <w:spacing w:val="-2"/>
          <w:sz w:val="24"/>
          <w:szCs w:val="24"/>
        </w:rPr>
        <w:t>что мысль твоя находится непрестанно при Боге; велико то,</w:t>
      </w:r>
      <w:r>
        <w:t xml:space="preserve"> </w:t>
      </w:r>
      <w:r w:rsidR="007F4E84" w:rsidRPr="00860F45">
        <w:rPr>
          <w:rFonts w:eastAsia="Times New Roman"/>
          <w:color w:val="000000"/>
          <w:spacing w:val="-5"/>
          <w:sz w:val="24"/>
          <w:szCs w:val="24"/>
        </w:rPr>
        <w:t>когда инок увидит себя под всякою тварию»</w:t>
      </w:r>
      <w:r>
        <w:rPr>
          <w:rStyle w:val="a6"/>
          <w:rFonts w:eastAsia="Times New Roman"/>
          <w:color w:val="000000"/>
          <w:spacing w:val="-5"/>
          <w:sz w:val="24"/>
          <w:szCs w:val="24"/>
        </w:rPr>
        <w:footnoteReference w:id="245"/>
      </w:r>
      <w:r w:rsidR="007F4E84" w:rsidRPr="00860F45">
        <w:rPr>
          <w:rFonts w:eastAsia="Times New Roman"/>
          <w:color w:val="000000"/>
          <w:spacing w:val="-5"/>
          <w:sz w:val="24"/>
          <w:szCs w:val="24"/>
        </w:rPr>
        <w:t>. Таков был об</w:t>
      </w:r>
      <w:r w:rsidR="007F4E84" w:rsidRPr="00860F45">
        <w:rPr>
          <w:rFonts w:eastAsia="Times New Roman"/>
          <w:color w:val="000000"/>
          <w:spacing w:val="-5"/>
          <w:sz w:val="24"/>
          <w:szCs w:val="24"/>
        </w:rPr>
        <w:softHyphen/>
        <w:t xml:space="preserve">раз мыслей истинных служителей Бога, истинных иноков: он </w:t>
      </w:r>
      <w:r w:rsidR="007F4E84" w:rsidRPr="00860F45">
        <w:rPr>
          <w:rFonts w:eastAsia="Times New Roman"/>
          <w:color w:val="000000"/>
          <w:spacing w:val="-4"/>
          <w:sz w:val="24"/>
          <w:szCs w:val="24"/>
        </w:rPr>
        <w:t xml:space="preserve">образовался в них от правильного душевного делания. При </w:t>
      </w:r>
      <w:r w:rsidR="007F4E84" w:rsidRPr="00860F45">
        <w:rPr>
          <w:rFonts w:eastAsia="Times New Roman"/>
          <w:color w:val="000000"/>
          <w:spacing w:val="-6"/>
          <w:sz w:val="24"/>
          <w:szCs w:val="24"/>
        </w:rPr>
        <w:t>правильном душевном делании и телесный подвиг имеет ог</w:t>
      </w:r>
      <w:r w:rsidR="007F4E84" w:rsidRPr="00860F45">
        <w:rPr>
          <w:rFonts w:eastAsia="Times New Roman"/>
          <w:color w:val="000000"/>
          <w:spacing w:val="-6"/>
          <w:sz w:val="24"/>
          <w:szCs w:val="24"/>
        </w:rPr>
        <w:softHyphen/>
      </w:r>
      <w:r w:rsidR="007F4E84" w:rsidRPr="00860F45">
        <w:rPr>
          <w:rFonts w:eastAsia="Times New Roman"/>
          <w:color w:val="000000"/>
          <w:spacing w:val="-4"/>
          <w:sz w:val="24"/>
          <w:szCs w:val="24"/>
        </w:rPr>
        <w:t xml:space="preserve">ромное значение, будучи выражением покаяния и смирения </w:t>
      </w:r>
      <w:r w:rsidR="007F4E84" w:rsidRPr="00860F45">
        <w:rPr>
          <w:rFonts w:eastAsia="Times New Roman"/>
          <w:bCs/>
          <w:color w:val="000000"/>
          <w:spacing w:val="-10"/>
          <w:sz w:val="24"/>
          <w:szCs w:val="24"/>
        </w:rPr>
        <w:t xml:space="preserve">действиями тела. </w:t>
      </w:r>
      <w:r w:rsidR="007F4E84" w:rsidRPr="00860F45">
        <w:rPr>
          <w:rFonts w:eastAsia="Times New Roman"/>
          <w:bCs/>
          <w:i/>
          <w:iCs/>
          <w:color w:val="000000"/>
          <w:spacing w:val="-10"/>
          <w:sz w:val="24"/>
          <w:szCs w:val="24"/>
        </w:rPr>
        <w:t xml:space="preserve">Виждъ смирение мое и труд мой, и остави </w:t>
      </w:r>
      <w:r w:rsidR="007F4E84" w:rsidRPr="00860F45">
        <w:rPr>
          <w:rFonts w:eastAsia="Times New Roman"/>
          <w:i/>
          <w:iCs/>
          <w:color w:val="000000"/>
          <w:spacing w:val="-4"/>
          <w:sz w:val="24"/>
          <w:szCs w:val="24"/>
        </w:rPr>
        <w:t>вся грехи моя</w:t>
      </w:r>
      <w:r>
        <w:rPr>
          <w:rStyle w:val="a6"/>
          <w:rFonts w:eastAsia="Times New Roman"/>
          <w:i/>
          <w:iCs/>
          <w:color w:val="000000"/>
          <w:spacing w:val="-4"/>
          <w:sz w:val="24"/>
          <w:szCs w:val="24"/>
        </w:rPr>
        <w:footnoteReference w:id="246"/>
      </w:r>
      <w:r w:rsidR="007F4E84" w:rsidRPr="00860F45">
        <w:rPr>
          <w:rFonts w:eastAsia="Times New Roman"/>
          <w:i/>
          <w:iCs/>
          <w:color w:val="000000"/>
          <w:spacing w:val="-4"/>
          <w:sz w:val="24"/>
          <w:szCs w:val="24"/>
        </w:rPr>
        <w:t xml:space="preserve">, </w:t>
      </w:r>
      <w:r w:rsidR="007F4E84" w:rsidRPr="00860F45">
        <w:rPr>
          <w:rFonts w:eastAsia="Times New Roman"/>
          <w:color w:val="000000"/>
          <w:spacing w:val="-4"/>
          <w:sz w:val="24"/>
          <w:szCs w:val="24"/>
        </w:rPr>
        <w:t>молитвенно вопиет к Богу святой Давид, со</w:t>
      </w:r>
      <w:r w:rsidR="007F4E84" w:rsidRPr="00860F45">
        <w:rPr>
          <w:rFonts w:eastAsia="Times New Roman"/>
          <w:color w:val="000000"/>
          <w:spacing w:val="-4"/>
          <w:sz w:val="24"/>
          <w:szCs w:val="24"/>
        </w:rPr>
        <w:softHyphen/>
      </w:r>
      <w:r w:rsidR="007F4E84" w:rsidRPr="00860F45">
        <w:rPr>
          <w:rFonts w:eastAsia="Times New Roman"/>
          <w:color w:val="000000"/>
          <w:spacing w:val="-5"/>
          <w:sz w:val="24"/>
          <w:szCs w:val="24"/>
        </w:rPr>
        <w:t xml:space="preserve">единявший в благочестивом подвиге своем телесный труд с </w:t>
      </w:r>
      <w:r w:rsidR="007F4E84" w:rsidRPr="00860F45">
        <w:rPr>
          <w:rFonts w:eastAsia="Times New Roman"/>
          <w:color w:val="000000"/>
          <w:spacing w:val="-3"/>
          <w:sz w:val="24"/>
          <w:szCs w:val="24"/>
        </w:rPr>
        <w:t>глубоким покаянием и с глубоким смиренномудрием.</w:t>
      </w:r>
    </w:p>
    <w:p w:rsidR="007F4E84" w:rsidRPr="0031311D" w:rsidRDefault="007F4E84" w:rsidP="00FD09E3">
      <w:pPr>
        <w:shd w:val="clear" w:color="auto" w:fill="FFFFFF"/>
        <w:tabs>
          <w:tab w:val="left" w:pos="0"/>
          <w:tab w:val="left" w:pos="8789"/>
        </w:tabs>
        <w:spacing w:before="227" w:line="270" w:lineRule="exact"/>
        <w:ind w:firstLine="567"/>
        <w:jc w:val="center"/>
        <w:outlineLvl w:val="0"/>
        <w:rPr>
          <w:b/>
        </w:rPr>
      </w:pPr>
      <w:r w:rsidRPr="0031311D">
        <w:rPr>
          <w:rFonts w:eastAsia="Times New Roman"/>
          <w:b/>
          <w:bCs/>
          <w:color w:val="000000"/>
          <w:sz w:val="24"/>
          <w:szCs w:val="24"/>
        </w:rPr>
        <w:t>Глава 22</w:t>
      </w:r>
    </w:p>
    <w:p w:rsidR="007F4E84" w:rsidRPr="0031311D" w:rsidRDefault="007F4E84" w:rsidP="00FD09E3">
      <w:pPr>
        <w:shd w:val="clear" w:color="auto" w:fill="FFFFFF"/>
        <w:tabs>
          <w:tab w:val="left" w:pos="0"/>
          <w:tab w:val="left" w:pos="8789"/>
        </w:tabs>
        <w:spacing w:line="270" w:lineRule="exact"/>
        <w:ind w:firstLine="567"/>
        <w:jc w:val="center"/>
        <w:rPr>
          <w:b/>
        </w:rPr>
      </w:pPr>
      <w:r w:rsidRPr="0031311D">
        <w:rPr>
          <w:rFonts w:eastAsia="Times New Roman"/>
          <w:b/>
          <w:bCs/>
          <w:color w:val="000000"/>
          <w:sz w:val="26"/>
          <w:szCs w:val="26"/>
        </w:rPr>
        <w:t>О применении келейного правила</w:t>
      </w:r>
    </w:p>
    <w:p w:rsidR="007F4E84" w:rsidRPr="0031311D" w:rsidRDefault="007F4E84" w:rsidP="00FD09E3">
      <w:pPr>
        <w:shd w:val="clear" w:color="auto" w:fill="FFFFFF"/>
        <w:tabs>
          <w:tab w:val="left" w:pos="0"/>
          <w:tab w:val="left" w:pos="8789"/>
        </w:tabs>
        <w:spacing w:line="270" w:lineRule="exact"/>
        <w:ind w:firstLine="567"/>
        <w:jc w:val="center"/>
        <w:rPr>
          <w:b/>
        </w:rPr>
      </w:pPr>
      <w:r w:rsidRPr="0031311D">
        <w:rPr>
          <w:rFonts w:eastAsia="Times New Roman"/>
          <w:b/>
          <w:bCs/>
          <w:color w:val="000000"/>
          <w:sz w:val="26"/>
          <w:szCs w:val="26"/>
        </w:rPr>
        <w:t>к монастырскому правилу</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7"/>
          <w:sz w:val="24"/>
          <w:szCs w:val="24"/>
        </w:rPr>
        <w:t>В некоторых Российских обителях, в весьма немногих, сле</w:t>
      </w:r>
      <w:r w:rsidRPr="00860F45">
        <w:rPr>
          <w:rFonts w:eastAsia="Times New Roman"/>
          <w:color w:val="000000"/>
          <w:spacing w:val="-7"/>
          <w:sz w:val="24"/>
          <w:szCs w:val="24"/>
        </w:rPr>
        <w:softHyphen/>
      </w:r>
      <w:r w:rsidRPr="00860F45">
        <w:rPr>
          <w:rFonts w:eastAsia="Times New Roman"/>
          <w:color w:val="000000"/>
          <w:spacing w:val="-9"/>
          <w:sz w:val="24"/>
          <w:szCs w:val="24"/>
        </w:rPr>
        <w:t>дующих уставу Саровской пустыни, отправляется вечернее пра</w:t>
      </w:r>
      <w:r w:rsidRPr="00860F45">
        <w:rPr>
          <w:rFonts w:eastAsia="Times New Roman"/>
          <w:color w:val="000000"/>
          <w:spacing w:val="-9"/>
          <w:sz w:val="24"/>
          <w:szCs w:val="24"/>
        </w:rPr>
        <w:softHyphen/>
      </w:r>
      <w:r w:rsidRPr="00860F45">
        <w:rPr>
          <w:rFonts w:eastAsia="Times New Roman"/>
          <w:color w:val="000000"/>
          <w:spacing w:val="-5"/>
          <w:sz w:val="24"/>
          <w:szCs w:val="24"/>
        </w:rPr>
        <w:t>вило в церкви с поклонами; в некоторых общежительных мо</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настырях отправляется правило без поклонов; в большей части </w:t>
      </w:r>
      <w:r w:rsidRPr="00860F45">
        <w:rPr>
          <w:rFonts w:eastAsia="Times New Roman"/>
          <w:color w:val="000000"/>
          <w:spacing w:val="-10"/>
          <w:sz w:val="24"/>
          <w:szCs w:val="24"/>
        </w:rPr>
        <w:t>монастырей вечернее правило предоставляется на произвол брат</w:t>
      </w:r>
      <w:r w:rsidRPr="00860F45">
        <w:rPr>
          <w:rFonts w:eastAsia="Times New Roman"/>
          <w:color w:val="000000"/>
          <w:spacing w:val="-10"/>
          <w:sz w:val="24"/>
          <w:szCs w:val="24"/>
        </w:rPr>
        <w:softHyphen/>
      </w:r>
      <w:r w:rsidRPr="00860F45">
        <w:rPr>
          <w:rFonts w:eastAsia="Times New Roman"/>
          <w:color w:val="000000"/>
          <w:spacing w:val="-5"/>
          <w:sz w:val="24"/>
          <w:szCs w:val="24"/>
        </w:rPr>
        <w:t>ства, отправляется желающими в келлиях. В Саровской пус</w:t>
      </w:r>
      <w:r w:rsidRPr="00860F45">
        <w:rPr>
          <w:rFonts w:eastAsia="Times New Roman"/>
          <w:color w:val="000000"/>
          <w:spacing w:val="-5"/>
          <w:sz w:val="24"/>
          <w:szCs w:val="24"/>
        </w:rPr>
        <w:softHyphen/>
      </w:r>
      <w:r w:rsidRPr="00860F45">
        <w:rPr>
          <w:rFonts w:eastAsia="Times New Roman"/>
          <w:color w:val="000000"/>
          <w:spacing w:val="-8"/>
          <w:sz w:val="24"/>
          <w:szCs w:val="24"/>
        </w:rPr>
        <w:t>тыне и других обителях, следующих ее уставу, труды так значи</w:t>
      </w:r>
      <w:r w:rsidRPr="00860F45">
        <w:rPr>
          <w:rFonts w:eastAsia="Times New Roman"/>
          <w:color w:val="000000"/>
          <w:spacing w:val="-8"/>
          <w:sz w:val="24"/>
          <w:szCs w:val="24"/>
        </w:rPr>
        <w:softHyphen/>
      </w:r>
      <w:r w:rsidRPr="00860F45">
        <w:rPr>
          <w:rFonts w:eastAsia="Times New Roman"/>
          <w:color w:val="000000"/>
          <w:spacing w:val="-6"/>
          <w:sz w:val="24"/>
          <w:szCs w:val="24"/>
        </w:rPr>
        <w:t>тельны, что едва ли кто из братства может сверх церковного правила совершать и келейное. Но иные бывают очень сильны телом, и телесные труды даже Саровской пустыни и Валаамс</w:t>
      </w:r>
      <w:r w:rsidRPr="00860F45">
        <w:rPr>
          <w:rFonts w:eastAsia="Times New Roman"/>
          <w:color w:val="000000"/>
          <w:spacing w:val="-6"/>
          <w:sz w:val="24"/>
          <w:szCs w:val="24"/>
        </w:rPr>
        <w:softHyphen/>
        <w:t>кого монастыря недостаточны для утомления их тела, изоби</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лующего крепостию. Для тех, которые избыточествуют силою </w:t>
      </w:r>
      <w:r w:rsidRPr="00860F45">
        <w:rPr>
          <w:rFonts w:eastAsia="Times New Roman"/>
          <w:color w:val="000000"/>
          <w:spacing w:val="-5"/>
          <w:sz w:val="24"/>
          <w:szCs w:val="24"/>
        </w:rPr>
        <w:t>или живут в обителях, в которых правило не соединено с по</w:t>
      </w:r>
      <w:r w:rsidRPr="00860F45">
        <w:rPr>
          <w:rFonts w:eastAsia="Times New Roman"/>
          <w:color w:val="000000"/>
          <w:spacing w:val="-5"/>
          <w:sz w:val="24"/>
          <w:szCs w:val="24"/>
        </w:rPr>
        <w:softHyphen/>
      </w:r>
      <w:r w:rsidRPr="00860F45">
        <w:rPr>
          <w:rFonts w:eastAsia="Times New Roman"/>
          <w:color w:val="000000"/>
          <w:spacing w:val="-7"/>
          <w:sz w:val="24"/>
          <w:szCs w:val="24"/>
        </w:rPr>
        <w:t>клонами, или и вовсе нет общего вечернего правила, предлага</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ем следующий убогий совет: вечернее правило надо совершать, </w:t>
      </w:r>
      <w:r w:rsidRPr="00860F45">
        <w:rPr>
          <w:rFonts w:eastAsia="Times New Roman"/>
          <w:color w:val="000000"/>
          <w:spacing w:val="-7"/>
          <w:sz w:val="24"/>
          <w:szCs w:val="24"/>
        </w:rPr>
        <w:t xml:space="preserve">применяясь к правилу, преподанному Ангелом преподобному </w:t>
      </w:r>
      <w:r w:rsidRPr="00860F45">
        <w:rPr>
          <w:rFonts w:eastAsia="Times New Roman"/>
          <w:color w:val="000000"/>
          <w:spacing w:val="-8"/>
          <w:sz w:val="24"/>
          <w:szCs w:val="24"/>
        </w:rPr>
        <w:t>Пахомию Великому. Применяясь: потому что в настоящее вре</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мя, и по слабости нашей и по уставам, общепринятым в наших </w:t>
      </w:r>
      <w:r w:rsidRPr="00860F45">
        <w:rPr>
          <w:rFonts w:eastAsia="Times New Roman"/>
          <w:color w:val="000000"/>
          <w:spacing w:val="-6"/>
          <w:sz w:val="24"/>
          <w:szCs w:val="24"/>
        </w:rPr>
        <w:t xml:space="preserve">монастырях, нам невозможно исполнять вполне и в точности </w:t>
      </w:r>
      <w:r w:rsidRPr="00860F45">
        <w:rPr>
          <w:rFonts w:eastAsia="Times New Roman"/>
          <w:color w:val="000000"/>
          <w:spacing w:val="-7"/>
          <w:sz w:val="24"/>
          <w:szCs w:val="24"/>
        </w:rPr>
        <w:t>правило, преподанное Ангелом сообразно древнему быту ино</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ков. Сказанным не должно смущаться. И наше монастырское </w:t>
      </w:r>
      <w:r w:rsidRPr="00860F45">
        <w:rPr>
          <w:rFonts w:eastAsia="Times New Roman"/>
          <w:color w:val="000000"/>
          <w:spacing w:val="-6"/>
          <w:sz w:val="24"/>
          <w:szCs w:val="24"/>
        </w:rPr>
        <w:t>отечественное чиноположение благословенно Свыше: оно со</w:t>
      </w:r>
      <w:r w:rsidRPr="00860F45">
        <w:rPr>
          <w:rFonts w:eastAsia="Times New Roman"/>
          <w:color w:val="000000"/>
          <w:spacing w:val="-6"/>
          <w:sz w:val="24"/>
          <w:szCs w:val="24"/>
        </w:rPr>
        <w:softHyphen/>
      </w:r>
      <w:r w:rsidRPr="00860F45">
        <w:rPr>
          <w:rFonts w:eastAsia="Times New Roman"/>
          <w:color w:val="000000"/>
          <w:spacing w:val="-7"/>
          <w:sz w:val="24"/>
          <w:szCs w:val="24"/>
        </w:rPr>
        <w:t>ответствует нашей немощи и нашему времени. Соображаясь с тем, как законополагает правило, преподанное Ангелом</w:t>
      </w:r>
      <w:r w:rsidR="0031311D">
        <w:rPr>
          <w:rStyle w:val="a6"/>
          <w:rFonts w:eastAsia="Times New Roman"/>
          <w:color w:val="000000"/>
          <w:spacing w:val="-7"/>
          <w:sz w:val="24"/>
          <w:szCs w:val="24"/>
        </w:rPr>
        <w:footnoteReference w:id="247"/>
      </w:r>
      <w:r w:rsidRPr="00860F45">
        <w:rPr>
          <w:rFonts w:eastAsia="Times New Roman"/>
          <w:color w:val="000000"/>
          <w:spacing w:val="-7"/>
          <w:sz w:val="24"/>
          <w:szCs w:val="24"/>
        </w:rPr>
        <w:t>, мож</w:t>
      </w:r>
      <w:r w:rsidRPr="00860F45">
        <w:rPr>
          <w:rFonts w:eastAsia="Times New Roman"/>
          <w:color w:val="000000"/>
          <w:spacing w:val="-7"/>
          <w:sz w:val="24"/>
          <w:szCs w:val="24"/>
        </w:rPr>
        <w:softHyphen/>
      </w:r>
      <w:r w:rsidRPr="00860F45">
        <w:rPr>
          <w:rFonts w:eastAsia="Times New Roman"/>
          <w:color w:val="000000"/>
          <w:spacing w:val="-6"/>
          <w:sz w:val="24"/>
          <w:szCs w:val="24"/>
        </w:rPr>
        <w:t>но дать своему келейному правилу следующий порядок: «Сла</w:t>
      </w:r>
      <w:r w:rsidRPr="00860F45">
        <w:rPr>
          <w:rFonts w:eastAsia="Times New Roman"/>
          <w:color w:val="000000"/>
          <w:spacing w:val="-4"/>
          <w:sz w:val="24"/>
          <w:szCs w:val="24"/>
        </w:rPr>
        <w:t xml:space="preserve">ва Тебе, Боже наш, слава Тебе; Царю Небесный, Трисвятое, </w:t>
      </w:r>
      <w:r w:rsidRPr="00860F45">
        <w:rPr>
          <w:rFonts w:eastAsia="Times New Roman"/>
          <w:color w:val="000000"/>
          <w:spacing w:val="-5"/>
          <w:sz w:val="24"/>
          <w:szCs w:val="24"/>
        </w:rPr>
        <w:t>Отче наш, 12 Господи помилуй, Приидите поклонимся, Пса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лом 50, Символ веры; затем молитва Иисусова: </w:t>
      </w:r>
      <w:r w:rsidRPr="00860F45">
        <w:rPr>
          <w:rFonts w:eastAsia="Times New Roman"/>
          <w:i/>
          <w:iCs/>
          <w:color w:val="000000"/>
          <w:spacing w:val="-6"/>
          <w:sz w:val="24"/>
          <w:szCs w:val="24"/>
        </w:rPr>
        <w:t>Господи Иису</w:t>
      </w:r>
      <w:r w:rsidRPr="00860F45">
        <w:rPr>
          <w:rFonts w:eastAsia="Times New Roman"/>
          <w:i/>
          <w:iCs/>
          <w:color w:val="000000"/>
          <w:spacing w:val="-6"/>
          <w:sz w:val="24"/>
          <w:szCs w:val="24"/>
        </w:rPr>
        <w:softHyphen/>
      </w:r>
      <w:r w:rsidRPr="00860F45">
        <w:rPr>
          <w:rFonts w:eastAsia="Times New Roman"/>
          <w:i/>
          <w:iCs/>
          <w:color w:val="000000"/>
          <w:spacing w:val="-8"/>
          <w:sz w:val="24"/>
          <w:szCs w:val="24"/>
        </w:rPr>
        <w:t xml:space="preserve">се </w:t>
      </w:r>
      <w:r w:rsidRPr="00860F45">
        <w:rPr>
          <w:rFonts w:eastAsia="Times New Roman"/>
          <w:bCs/>
          <w:i/>
          <w:iCs/>
          <w:color w:val="000000"/>
          <w:spacing w:val="-8"/>
          <w:sz w:val="24"/>
          <w:szCs w:val="24"/>
        </w:rPr>
        <w:t xml:space="preserve">Христе, Сыне Божий, помилуй мя грешного». </w:t>
      </w:r>
      <w:r w:rsidRPr="00860F45">
        <w:rPr>
          <w:rFonts w:eastAsia="Times New Roman"/>
          <w:bCs/>
          <w:color w:val="000000"/>
          <w:spacing w:val="-8"/>
          <w:sz w:val="24"/>
          <w:szCs w:val="24"/>
        </w:rPr>
        <w:t xml:space="preserve">Иные при </w:t>
      </w:r>
      <w:r w:rsidRPr="00860F45">
        <w:rPr>
          <w:rFonts w:eastAsia="Times New Roman"/>
          <w:color w:val="000000"/>
          <w:spacing w:val="-2"/>
          <w:sz w:val="24"/>
          <w:szCs w:val="24"/>
        </w:rPr>
        <w:t xml:space="preserve">этой молитве полагают 20 поклонов земных и 20 поясных, </w:t>
      </w:r>
      <w:r w:rsidRPr="00860F45">
        <w:rPr>
          <w:rFonts w:eastAsia="Times New Roman"/>
          <w:color w:val="000000"/>
          <w:spacing w:val="-6"/>
          <w:sz w:val="24"/>
          <w:szCs w:val="24"/>
        </w:rPr>
        <w:t>иные — 30 поклонов земных и столько же поясных, другие 40 поклонов земных и столько же поясных, и так далее. Полезно присовокуплять несколько земных и поясных поклонов с мо</w:t>
      </w:r>
      <w:r w:rsidRPr="00860F45">
        <w:rPr>
          <w:rFonts w:eastAsia="Times New Roman"/>
          <w:color w:val="000000"/>
          <w:spacing w:val="-6"/>
          <w:sz w:val="24"/>
          <w:szCs w:val="24"/>
        </w:rPr>
        <w:softHyphen/>
      </w:r>
      <w:r w:rsidRPr="00860F45">
        <w:rPr>
          <w:rFonts w:eastAsia="Times New Roman"/>
          <w:color w:val="000000"/>
          <w:spacing w:val="-12"/>
          <w:sz w:val="24"/>
          <w:szCs w:val="24"/>
        </w:rPr>
        <w:t xml:space="preserve">литвою </w:t>
      </w:r>
      <w:r w:rsidRPr="00860F45">
        <w:rPr>
          <w:rFonts w:eastAsia="Times New Roman"/>
          <w:bCs/>
          <w:color w:val="000000"/>
          <w:spacing w:val="-12"/>
          <w:sz w:val="24"/>
          <w:szCs w:val="24"/>
        </w:rPr>
        <w:t xml:space="preserve">Божией Матери: </w:t>
      </w:r>
      <w:r w:rsidRPr="00860F45">
        <w:rPr>
          <w:rFonts w:eastAsia="Times New Roman"/>
          <w:bCs/>
          <w:i/>
          <w:iCs/>
          <w:color w:val="000000"/>
          <w:spacing w:val="-12"/>
          <w:sz w:val="24"/>
          <w:szCs w:val="24"/>
        </w:rPr>
        <w:t>Пресвятая Владычице моя, Богороди</w:t>
      </w:r>
      <w:r w:rsidRPr="00860F45">
        <w:rPr>
          <w:rFonts w:eastAsia="Times New Roman"/>
          <w:bCs/>
          <w:i/>
          <w:iCs/>
          <w:color w:val="000000"/>
          <w:spacing w:val="-12"/>
          <w:sz w:val="24"/>
          <w:szCs w:val="24"/>
        </w:rPr>
        <w:softHyphen/>
      </w:r>
      <w:r w:rsidRPr="00860F45">
        <w:rPr>
          <w:rFonts w:eastAsia="Times New Roman"/>
          <w:bCs/>
          <w:i/>
          <w:iCs/>
          <w:color w:val="000000"/>
          <w:spacing w:val="-6"/>
          <w:sz w:val="24"/>
          <w:szCs w:val="24"/>
        </w:rPr>
        <w:lastRenderedPageBreak/>
        <w:t xml:space="preserve">це, </w:t>
      </w:r>
      <w:r w:rsidRPr="00860F45">
        <w:rPr>
          <w:rFonts w:eastAsia="Times New Roman"/>
          <w:i/>
          <w:iCs/>
          <w:color w:val="000000"/>
          <w:spacing w:val="-6"/>
          <w:sz w:val="24"/>
          <w:szCs w:val="24"/>
        </w:rPr>
        <w:t xml:space="preserve">спаси меня грешнаго. </w:t>
      </w:r>
      <w:r w:rsidRPr="00860F45">
        <w:rPr>
          <w:rFonts w:eastAsia="Times New Roman"/>
          <w:color w:val="000000"/>
          <w:spacing w:val="-6"/>
          <w:sz w:val="24"/>
          <w:szCs w:val="24"/>
        </w:rPr>
        <w:t xml:space="preserve">По совершении положенного числа </w:t>
      </w:r>
      <w:r w:rsidRPr="00860F45">
        <w:rPr>
          <w:rFonts w:eastAsia="Times New Roman"/>
          <w:color w:val="000000"/>
          <w:spacing w:val="-8"/>
          <w:sz w:val="24"/>
          <w:szCs w:val="24"/>
        </w:rPr>
        <w:t>коленопреклонений и поясных поклонов никак не должно оста</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ваться в праздности, не должно предоставлять уму и сердцу </w:t>
      </w:r>
      <w:r w:rsidRPr="00860F45">
        <w:rPr>
          <w:rFonts w:eastAsia="Times New Roman"/>
          <w:color w:val="000000"/>
          <w:spacing w:val="-8"/>
          <w:sz w:val="24"/>
          <w:szCs w:val="24"/>
        </w:rPr>
        <w:t>свободы уклониться безразборчиво в помышления и чувствова</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ния какие бы то ни было; должно немедленно переходить к </w:t>
      </w:r>
      <w:r w:rsidRPr="00860F45">
        <w:rPr>
          <w:rFonts w:eastAsia="Times New Roman"/>
          <w:color w:val="000000"/>
          <w:spacing w:val="-7"/>
          <w:sz w:val="24"/>
          <w:szCs w:val="24"/>
        </w:rPr>
        <w:t xml:space="preserve">молитвословию или молитве Иисусовой. Совершив телесный подвиг, согрев им тело и кровь, подвижник получает, как выше </w:t>
      </w:r>
      <w:r w:rsidRPr="00860F45">
        <w:rPr>
          <w:rFonts w:eastAsia="Times New Roman"/>
          <w:color w:val="000000"/>
          <w:spacing w:val="-4"/>
          <w:sz w:val="24"/>
          <w:szCs w:val="24"/>
        </w:rPr>
        <w:t xml:space="preserve">сказано, особенное расположение к душевному деланию, и, </w:t>
      </w:r>
      <w:r w:rsidRPr="00860F45">
        <w:rPr>
          <w:rFonts w:eastAsia="Times New Roman"/>
          <w:color w:val="000000"/>
          <w:spacing w:val="-9"/>
          <w:sz w:val="24"/>
          <w:szCs w:val="24"/>
        </w:rPr>
        <w:t>если не дать немедленно же душе делания правильного и спаси</w:t>
      </w:r>
      <w:r w:rsidRPr="00860F45">
        <w:rPr>
          <w:rFonts w:eastAsia="Times New Roman"/>
          <w:color w:val="000000"/>
          <w:spacing w:val="-9"/>
          <w:sz w:val="24"/>
          <w:szCs w:val="24"/>
        </w:rPr>
        <w:softHyphen/>
      </w:r>
      <w:r w:rsidRPr="00860F45">
        <w:rPr>
          <w:rFonts w:eastAsia="Times New Roman"/>
          <w:color w:val="000000"/>
          <w:spacing w:val="-11"/>
          <w:sz w:val="24"/>
          <w:szCs w:val="24"/>
        </w:rPr>
        <w:t>тельного, то она легко может обратиться к деланию неправильно</w:t>
      </w:r>
      <w:r w:rsidRPr="00860F45">
        <w:rPr>
          <w:rFonts w:eastAsia="Times New Roman"/>
          <w:color w:val="000000"/>
          <w:spacing w:val="-11"/>
          <w:sz w:val="24"/>
          <w:szCs w:val="24"/>
        </w:rPr>
        <w:softHyphen/>
      </w:r>
      <w:r w:rsidRPr="00860F45">
        <w:rPr>
          <w:rFonts w:eastAsia="Times New Roman"/>
          <w:color w:val="000000"/>
          <w:spacing w:val="-8"/>
          <w:sz w:val="24"/>
          <w:szCs w:val="24"/>
        </w:rPr>
        <w:t>му и пагубному, к размышлениям и мечтаниям пустым и вред</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ным. Надо хранить со тщанием и употреблять с пользою плод, приобретенный правильным телесным подвигом. Невидимые </w:t>
      </w:r>
      <w:r w:rsidRPr="00860F45">
        <w:rPr>
          <w:rFonts w:eastAsia="Times New Roman"/>
          <w:color w:val="000000"/>
          <w:spacing w:val="-8"/>
          <w:sz w:val="24"/>
          <w:szCs w:val="24"/>
        </w:rPr>
        <w:t>враги и тати не дремлют! самое падшее естество наше не замед</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лит дать из себя сродные ему плевелы. Приобретенные при </w:t>
      </w:r>
      <w:r w:rsidRPr="00860F45">
        <w:rPr>
          <w:rFonts w:eastAsia="Times New Roman"/>
          <w:color w:val="000000"/>
          <w:spacing w:val="-8"/>
          <w:sz w:val="24"/>
          <w:szCs w:val="24"/>
        </w:rPr>
        <w:t xml:space="preserve">молитве с поклонами чистоту, живость ума и умиление сердца </w:t>
      </w:r>
      <w:r w:rsidRPr="00860F45">
        <w:rPr>
          <w:rFonts w:eastAsia="Times New Roman"/>
          <w:color w:val="000000"/>
          <w:spacing w:val="-7"/>
          <w:sz w:val="24"/>
          <w:szCs w:val="24"/>
        </w:rPr>
        <w:t>должно тотчас употребить для молитвы без поклонов, неспеш</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но и тихо произносимой устами, вслух себе, при заключении </w:t>
      </w:r>
      <w:r w:rsidRPr="00860F45">
        <w:rPr>
          <w:rFonts w:eastAsia="Times New Roman"/>
          <w:color w:val="000000"/>
          <w:spacing w:val="-6"/>
          <w:sz w:val="24"/>
          <w:szCs w:val="24"/>
        </w:rPr>
        <w:t>ума в слова молитвы, при сочувствии сердца словам молитвы. В обителях, где вечернее правило не отправляется в церкви, а отправляется по келлиям, должно прочитывать после покло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нов </w:t>
      </w:r>
      <w:r w:rsidRPr="00860F45">
        <w:rPr>
          <w:rFonts w:eastAsia="Times New Roman"/>
          <w:i/>
          <w:iCs/>
          <w:color w:val="000000"/>
          <w:spacing w:val="-7"/>
          <w:sz w:val="24"/>
          <w:szCs w:val="24"/>
        </w:rPr>
        <w:t xml:space="preserve">молитвы на сон грядущим. </w:t>
      </w:r>
      <w:r w:rsidRPr="00860F45">
        <w:rPr>
          <w:rFonts w:eastAsia="Times New Roman"/>
          <w:color w:val="000000"/>
          <w:spacing w:val="-7"/>
          <w:sz w:val="24"/>
          <w:szCs w:val="24"/>
        </w:rPr>
        <w:t>Производящие и чувствующие себя довольно сильными читают сверх того акафисты, каноны, псалтирь и помянник. Надо помнить, что сущность молитвен</w:t>
      </w:r>
      <w:r w:rsidRPr="00860F45">
        <w:rPr>
          <w:rFonts w:eastAsia="Times New Roman"/>
          <w:color w:val="000000"/>
          <w:spacing w:val="-7"/>
          <w:sz w:val="24"/>
          <w:szCs w:val="24"/>
        </w:rPr>
        <w:softHyphen/>
      </w:r>
      <w:r w:rsidRPr="00860F45">
        <w:rPr>
          <w:rFonts w:eastAsia="Times New Roman"/>
          <w:color w:val="000000"/>
          <w:spacing w:val="-8"/>
          <w:sz w:val="24"/>
          <w:szCs w:val="24"/>
        </w:rPr>
        <w:t>ного подвига заключается не</w:t>
      </w:r>
      <w:r w:rsidR="0031311D">
        <w:rPr>
          <w:rFonts w:eastAsia="Times New Roman"/>
          <w:color w:val="000000"/>
          <w:spacing w:val="-8"/>
          <w:sz w:val="24"/>
          <w:szCs w:val="24"/>
        </w:rPr>
        <w:t xml:space="preserve"> в количестве прочитанных молит</w:t>
      </w:r>
      <w:r w:rsidRPr="00860F45">
        <w:rPr>
          <w:rFonts w:eastAsia="Times New Roman"/>
          <w:color w:val="000000"/>
          <w:spacing w:val="-8"/>
          <w:sz w:val="24"/>
          <w:szCs w:val="24"/>
        </w:rPr>
        <w:t>вословий, а в том, чтоб прочитанное было прочитано со внима</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нием, при сочувствии сердца, и оставило на душе глубокое и </w:t>
      </w:r>
      <w:r w:rsidRPr="00860F45">
        <w:rPr>
          <w:rFonts w:eastAsia="Times New Roman"/>
          <w:color w:val="000000"/>
          <w:spacing w:val="-9"/>
          <w:sz w:val="24"/>
          <w:szCs w:val="24"/>
        </w:rPr>
        <w:t>сильное впечатление</w:t>
      </w:r>
      <w:r w:rsidR="0031311D">
        <w:rPr>
          <w:rStyle w:val="a6"/>
          <w:rFonts w:eastAsia="Times New Roman"/>
          <w:color w:val="000000"/>
          <w:spacing w:val="-9"/>
          <w:sz w:val="24"/>
          <w:szCs w:val="24"/>
        </w:rPr>
        <w:footnoteReference w:id="248"/>
      </w:r>
      <w:r w:rsidRPr="00860F45">
        <w:rPr>
          <w:rFonts w:eastAsia="Times New Roman"/>
          <w:color w:val="000000"/>
          <w:spacing w:val="-9"/>
          <w:sz w:val="24"/>
          <w:szCs w:val="24"/>
        </w:rPr>
        <w:t xml:space="preserve">. Количество молитвословий, нужных для </w:t>
      </w:r>
      <w:r w:rsidRPr="00860F45">
        <w:rPr>
          <w:rFonts w:eastAsia="Times New Roman"/>
          <w:color w:val="000000"/>
          <w:spacing w:val="-6"/>
          <w:sz w:val="24"/>
          <w:szCs w:val="24"/>
        </w:rPr>
        <w:t>правила, узнается так же, как и количество поклонов. Прочи</w:t>
      </w:r>
      <w:r w:rsidRPr="00860F45">
        <w:rPr>
          <w:rFonts w:eastAsia="Times New Roman"/>
          <w:color w:val="000000"/>
          <w:spacing w:val="-6"/>
          <w:sz w:val="24"/>
          <w:szCs w:val="24"/>
        </w:rPr>
        <w:softHyphen/>
      </w:r>
      <w:r w:rsidRPr="00860F45">
        <w:rPr>
          <w:rFonts w:eastAsia="Times New Roman"/>
          <w:color w:val="000000"/>
          <w:spacing w:val="-7"/>
          <w:sz w:val="24"/>
          <w:szCs w:val="24"/>
        </w:rPr>
        <w:t>тай с должным вниманием и неспешностию некоторые молит-</w:t>
      </w:r>
      <w:r w:rsidRPr="00860F45">
        <w:rPr>
          <w:rFonts w:eastAsia="Times New Roman"/>
          <w:color w:val="000000"/>
          <w:spacing w:val="-2"/>
          <w:sz w:val="24"/>
          <w:szCs w:val="24"/>
        </w:rPr>
        <w:t>вословия, которые ты считаешь особенно питающими твою</w:t>
      </w:r>
      <w:r w:rsidR="0031311D">
        <w:t xml:space="preserve"> </w:t>
      </w:r>
      <w:r w:rsidRPr="00860F45">
        <w:rPr>
          <w:rFonts w:eastAsia="Times New Roman"/>
          <w:color w:val="000000"/>
          <w:spacing w:val="-6"/>
          <w:sz w:val="24"/>
          <w:szCs w:val="24"/>
        </w:rPr>
        <w:t>душу: заметив, сколько нужно времени для чтения их, и сооб</w:t>
      </w:r>
      <w:r w:rsidRPr="00860F45">
        <w:rPr>
          <w:rFonts w:eastAsia="Times New Roman"/>
          <w:color w:val="000000"/>
          <w:spacing w:val="-6"/>
          <w:sz w:val="24"/>
          <w:szCs w:val="24"/>
        </w:rPr>
        <w:softHyphen/>
      </w:r>
      <w:r w:rsidRPr="00860F45">
        <w:rPr>
          <w:rFonts w:eastAsia="Times New Roman"/>
          <w:color w:val="000000"/>
          <w:spacing w:val="-5"/>
          <w:sz w:val="24"/>
          <w:szCs w:val="24"/>
        </w:rPr>
        <w:t>разив, сколько времени ты можешь отделить на молитвосло-</w:t>
      </w:r>
      <w:r w:rsidRPr="00860F45">
        <w:rPr>
          <w:rFonts w:eastAsia="Times New Roman"/>
          <w:color w:val="000000"/>
          <w:spacing w:val="-7"/>
          <w:sz w:val="24"/>
          <w:szCs w:val="24"/>
        </w:rPr>
        <w:t xml:space="preserve">вие, иначе на псалмопение, составь для себя приличествующее </w:t>
      </w:r>
      <w:r w:rsidRPr="00860F45">
        <w:rPr>
          <w:rFonts w:eastAsia="Times New Roman"/>
          <w:color w:val="000000"/>
          <w:spacing w:val="-6"/>
          <w:sz w:val="24"/>
          <w:szCs w:val="24"/>
        </w:rPr>
        <w:t>келейное молитвенное правило. На новоначальных очень по</w:t>
      </w:r>
      <w:r w:rsidRPr="00860F45">
        <w:rPr>
          <w:rFonts w:eastAsia="Times New Roman"/>
          <w:color w:val="000000"/>
          <w:spacing w:val="-6"/>
          <w:sz w:val="24"/>
          <w:szCs w:val="24"/>
        </w:rPr>
        <w:softHyphen/>
      </w:r>
      <w:r w:rsidRPr="00860F45">
        <w:rPr>
          <w:rFonts w:eastAsia="Times New Roman"/>
          <w:color w:val="000000"/>
          <w:spacing w:val="-7"/>
          <w:sz w:val="24"/>
          <w:szCs w:val="24"/>
        </w:rPr>
        <w:t>лезно действует чтение акафистов Сладчайшему Иисусу и Бо-</w:t>
      </w:r>
      <w:r w:rsidRPr="00860F45">
        <w:rPr>
          <w:rFonts w:eastAsia="Times New Roman"/>
          <w:color w:val="000000"/>
          <w:spacing w:val="-6"/>
          <w:sz w:val="24"/>
          <w:szCs w:val="24"/>
        </w:rPr>
        <w:t xml:space="preserve">жией Матери, а на преуспевших и ощутивших уже некоторое </w:t>
      </w:r>
      <w:r w:rsidRPr="00860F45">
        <w:rPr>
          <w:rFonts w:eastAsia="Times New Roman"/>
          <w:color w:val="000000"/>
          <w:spacing w:val="-7"/>
          <w:sz w:val="24"/>
          <w:szCs w:val="24"/>
        </w:rPr>
        <w:t>просвещение ума — чтение Псалтири. Для внимательного про</w:t>
      </w:r>
      <w:r w:rsidRPr="00860F45">
        <w:rPr>
          <w:rFonts w:eastAsia="Times New Roman"/>
          <w:color w:val="000000"/>
          <w:spacing w:val="-7"/>
          <w:sz w:val="24"/>
          <w:szCs w:val="24"/>
        </w:rPr>
        <w:softHyphen/>
      </w:r>
      <w:r w:rsidRPr="00860F45">
        <w:rPr>
          <w:rFonts w:eastAsia="Times New Roman"/>
          <w:color w:val="000000"/>
          <w:spacing w:val="-4"/>
          <w:sz w:val="24"/>
          <w:szCs w:val="24"/>
        </w:rPr>
        <w:t>чтения одной кафизмы нужно времени около 20 минут. Свя</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тые Отцы совершали молитвенное чтение псалмов и прочих </w:t>
      </w:r>
      <w:r w:rsidRPr="00860F45">
        <w:rPr>
          <w:rFonts w:eastAsia="Times New Roman"/>
          <w:color w:val="000000"/>
          <w:spacing w:val="-8"/>
          <w:sz w:val="24"/>
          <w:szCs w:val="24"/>
        </w:rPr>
        <w:t>молитвословий с такою неспешностию, необходимою для вни</w:t>
      </w:r>
      <w:r w:rsidRPr="00860F45">
        <w:rPr>
          <w:rFonts w:eastAsia="Times New Roman"/>
          <w:color w:val="000000"/>
          <w:spacing w:val="-8"/>
          <w:sz w:val="24"/>
          <w:szCs w:val="24"/>
        </w:rPr>
        <w:softHyphen/>
      </w:r>
      <w:r w:rsidRPr="00860F45">
        <w:rPr>
          <w:rFonts w:eastAsia="Times New Roman"/>
          <w:color w:val="000000"/>
          <w:spacing w:val="-2"/>
          <w:sz w:val="24"/>
          <w:szCs w:val="24"/>
        </w:rPr>
        <w:t xml:space="preserve">мания и для заключения ума в слова молитвы, что они это </w:t>
      </w:r>
      <w:r w:rsidRPr="00860F45">
        <w:rPr>
          <w:rFonts w:eastAsia="Times New Roman"/>
          <w:color w:val="000000"/>
          <w:spacing w:val="-6"/>
          <w:sz w:val="24"/>
          <w:szCs w:val="24"/>
        </w:rPr>
        <w:t>чтение назвали псалмопением. Псалмопение — отнюдь не пе</w:t>
      </w:r>
      <w:r w:rsidRPr="00860F45">
        <w:rPr>
          <w:rFonts w:eastAsia="Times New Roman"/>
          <w:color w:val="000000"/>
          <w:spacing w:val="-6"/>
          <w:sz w:val="24"/>
          <w:szCs w:val="24"/>
        </w:rPr>
        <w:softHyphen/>
        <w:t xml:space="preserve">ние по гласам или по нотам, но крайне неспешное чтение, </w:t>
      </w:r>
      <w:r w:rsidRPr="00860F45">
        <w:rPr>
          <w:rFonts w:eastAsia="Times New Roman"/>
          <w:color w:val="000000"/>
          <w:sz w:val="24"/>
          <w:szCs w:val="24"/>
        </w:rPr>
        <w:t>протяжностию своею подходящее к пению.</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В тех обителях, где вечернее правило совершается в церк</w:t>
      </w:r>
      <w:r w:rsidRPr="00860F45">
        <w:rPr>
          <w:rFonts w:eastAsia="Times New Roman"/>
          <w:color w:val="000000"/>
          <w:spacing w:val="-4"/>
          <w:sz w:val="24"/>
          <w:szCs w:val="24"/>
        </w:rPr>
        <w:softHyphen/>
      </w:r>
      <w:r w:rsidRPr="00860F45">
        <w:rPr>
          <w:rFonts w:eastAsia="Times New Roman"/>
          <w:color w:val="000000"/>
          <w:spacing w:val="-3"/>
          <w:sz w:val="24"/>
          <w:szCs w:val="24"/>
        </w:rPr>
        <w:t>ви без поклонов, должно в келлии, по исполнении правила с поклонами, заняться уже не псалмопением, а молитвою, ни</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как не попустив себе развлечься суетными и душевредными </w:t>
      </w:r>
      <w:r w:rsidRPr="00860F45">
        <w:rPr>
          <w:rFonts w:eastAsia="Times New Roman"/>
          <w:color w:val="000000"/>
          <w:spacing w:val="-4"/>
          <w:sz w:val="24"/>
          <w:szCs w:val="24"/>
        </w:rPr>
        <w:t>помыслами и мечтаниями. Те иноки, которые, по каким-ни</w:t>
      </w:r>
      <w:r w:rsidRPr="00860F45">
        <w:rPr>
          <w:rFonts w:eastAsia="Times New Roman"/>
          <w:color w:val="000000"/>
          <w:spacing w:val="-4"/>
          <w:sz w:val="24"/>
          <w:szCs w:val="24"/>
        </w:rPr>
        <w:softHyphen/>
      </w:r>
      <w:r w:rsidRPr="00860F45">
        <w:rPr>
          <w:rFonts w:eastAsia="Times New Roman"/>
          <w:color w:val="000000"/>
          <w:spacing w:val="-2"/>
          <w:sz w:val="24"/>
          <w:szCs w:val="24"/>
        </w:rPr>
        <w:t xml:space="preserve">будь обстоятельствам, принуждены бывают часто пребывать </w:t>
      </w:r>
      <w:r w:rsidRPr="00860F45">
        <w:rPr>
          <w:rFonts w:eastAsia="Times New Roman"/>
          <w:color w:val="000000"/>
          <w:spacing w:val="-4"/>
          <w:sz w:val="24"/>
          <w:szCs w:val="24"/>
        </w:rPr>
        <w:t>в келлии безвыходно, совершают правило с поклонами, вос</w:t>
      </w:r>
      <w:r w:rsidRPr="00860F45">
        <w:rPr>
          <w:rFonts w:eastAsia="Times New Roman"/>
          <w:color w:val="000000"/>
          <w:spacing w:val="-4"/>
          <w:sz w:val="24"/>
          <w:szCs w:val="24"/>
        </w:rPr>
        <w:softHyphen/>
        <w:t>став от сна, пред утренними молитвами, по причине выше-</w:t>
      </w:r>
      <w:r w:rsidRPr="00860F45">
        <w:rPr>
          <w:rFonts w:eastAsia="Times New Roman"/>
          <w:color w:val="000000"/>
          <w:spacing w:val="-9"/>
          <w:sz w:val="24"/>
          <w:szCs w:val="24"/>
        </w:rPr>
        <w:t>обьясненного благотворного действия поклонов на тело и душу.</w:t>
      </w:r>
    </w:p>
    <w:p w:rsidR="007F4E84" w:rsidRPr="0031311D" w:rsidRDefault="007F4E84" w:rsidP="00FD09E3">
      <w:pPr>
        <w:shd w:val="clear" w:color="auto" w:fill="FFFFFF"/>
        <w:tabs>
          <w:tab w:val="left" w:pos="0"/>
          <w:tab w:val="left" w:pos="8789"/>
        </w:tabs>
        <w:spacing w:before="245" w:line="259" w:lineRule="exact"/>
        <w:ind w:firstLine="567"/>
        <w:jc w:val="center"/>
        <w:rPr>
          <w:b/>
        </w:rPr>
      </w:pPr>
      <w:r w:rsidRPr="0031311D">
        <w:rPr>
          <w:rFonts w:eastAsia="Times New Roman"/>
          <w:b/>
          <w:bCs/>
          <w:color w:val="000000"/>
          <w:sz w:val="24"/>
          <w:szCs w:val="24"/>
        </w:rPr>
        <w:t>Глава 23 О молитве Иисусовой</w:t>
      </w:r>
    </w:p>
    <w:p w:rsidR="007F4E84" w:rsidRPr="00860F45" w:rsidRDefault="007F4E84" w:rsidP="00FD09E3">
      <w:pPr>
        <w:shd w:val="clear" w:color="auto" w:fill="FFFFFF"/>
        <w:tabs>
          <w:tab w:val="left" w:pos="0"/>
          <w:tab w:val="left" w:pos="8789"/>
        </w:tabs>
        <w:spacing w:before="115" w:line="230" w:lineRule="exact"/>
        <w:ind w:firstLine="567"/>
        <w:jc w:val="both"/>
      </w:pPr>
      <w:r w:rsidRPr="00860F45">
        <w:rPr>
          <w:rFonts w:eastAsia="Times New Roman"/>
          <w:color w:val="000000"/>
          <w:spacing w:val="-2"/>
          <w:sz w:val="24"/>
          <w:szCs w:val="24"/>
        </w:rPr>
        <w:t xml:space="preserve">Собственно молитвою святые Отцы называют молитву Иисусову, которая произносится так: </w:t>
      </w:r>
      <w:r w:rsidRPr="00860F45">
        <w:rPr>
          <w:rFonts w:eastAsia="Times New Roman"/>
          <w:i/>
          <w:iCs/>
          <w:color w:val="000000"/>
          <w:spacing w:val="-2"/>
          <w:sz w:val="24"/>
          <w:szCs w:val="24"/>
        </w:rPr>
        <w:t>Господи Иисусе Хрис</w:t>
      </w:r>
      <w:r w:rsidRPr="00860F45">
        <w:rPr>
          <w:rFonts w:eastAsia="Times New Roman"/>
          <w:i/>
          <w:iCs/>
          <w:color w:val="000000"/>
          <w:spacing w:val="-2"/>
          <w:sz w:val="24"/>
          <w:szCs w:val="24"/>
        </w:rPr>
        <w:softHyphen/>
      </w:r>
      <w:r w:rsidRPr="00860F45">
        <w:rPr>
          <w:rFonts w:eastAsia="Times New Roman"/>
          <w:i/>
          <w:iCs/>
          <w:color w:val="000000"/>
          <w:spacing w:val="-9"/>
          <w:sz w:val="24"/>
          <w:szCs w:val="24"/>
        </w:rPr>
        <w:t xml:space="preserve">те, </w:t>
      </w:r>
      <w:r w:rsidRPr="00860F45">
        <w:rPr>
          <w:rFonts w:eastAsia="Times New Roman"/>
          <w:bCs/>
          <w:i/>
          <w:iCs/>
          <w:color w:val="000000"/>
          <w:spacing w:val="-9"/>
          <w:sz w:val="24"/>
          <w:szCs w:val="24"/>
        </w:rPr>
        <w:t xml:space="preserve">Сыне Божий, помилуй меня грешнаго. </w:t>
      </w:r>
      <w:r w:rsidRPr="00860F45">
        <w:rPr>
          <w:rFonts w:eastAsia="Times New Roman"/>
          <w:bCs/>
          <w:color w:val="000000"/>
          <w:spacing w:val="-9"/>
          <w:sz w:val="24"/>
          <w:szCs w:val="24"/>
        </w:rPr>
        <w:t xml:space="preserve">Святой Иоанн </w:t>
      </w:r>
      <w:r w:rsidRPr="00860F45">
        <w:rPr>
          <w:rFonts w:eastAsia="Times New Roman"/>
          <w:color w:val="000000"/>
          <w:spacing w:val="-3"/>
          <w:sz w:val="24"/>
          <w:szCs w:val="24"/>
        </w:rPr>
        <w:t xml:space="preserve">Лествичник говорит о безмолвствующих, что «одни из них </w:t>
      </w:r>
      <w:r w:rsidRPr="00860F45">
        <w:rPr>
          <w:rFonts w:eastAsia="Times New Roman"/>
          <w:color w:val="000000"/>
          <w:spacing w:val="-4"/>
          <w:sz w:val="24"/>
          <w:szCs w:val="24"/>
        </w:rPr>
        <w:t>поют, и большую часть своего времени проводят в этом (пе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нии), а другие претерпевают в молитве»: под именем пения </w:t>
      </w:r>
      <w:r w:rsidRPr="00860F45">
        <w:rPr>
          <w:rFonts w:eastAsia="Times New Roman"/>
          <w:color w:val="000000"/>
          <w:spacing w:val="-4"/>
          <w:sz w:val="24"/>
          <w:szCs w:val="24"/>
        </w:rPr>
        <w:t xml:space="preserve">здесь надо понимать молитвенное чтение псалмов (тогда еще </w:t>
      </w:r>
      <w:r w:rsidRPr="00860F45">
        <w:rPr>
          <w:rFonts w:eastAsia="Times New Roman"/>
          <w:color w:val="000000"/>
          <w:spacing w:val="-3"/>
          <w:sz w:val="24"/>
          <w:szCs w:val="24"/>
        </w:rPr>
        <w:t xml:space="preserve">не было других молитвословий, употребляемых ныне), а под </w:t>
      </w:r>
      <w:r w:rsidRPr="00860F45">
        <w:rPr>
          <w:rFonts w:eastAsia="Times New Roman"/>
          <w:color w:val="000000"/>
          <w:spacing w:val="-5"/>
          <w:sz w:val="24"/>
          <w:szCs w:val="24"/>
        </w:rPr>
        <w:t>именем молитвы — молитву Иисусову</w:t>
      </w:r>
      <w:r w:rsidR="0031311D">
        <w:rPr>
          <w:rStyle w:val="a6"/>
          <w:rFonts w:eastAsia="Times New Roman"/>
          <w:color w:val="000000"/>
          <w:spacing w:val="-5"/>
          <w:sz w:val="24"/>
          <w:szCs w:val="24"/>
        </w:rPr>
        <w:footnoteReference w:id="249"/>
      </w:r>
      <w:r w:rsidRPr="00860F45">
        <w:rPr>
          <w:rFonts w:eastAsia="Times New Roman"/>
          <w:color w:val="000000"/>
          <w:spacing w:val="-5"/>
          <w:sz w:val="24"/>
          <w:szCs w:val="24"/>
        </w:rPr>
        <w:t>. То же значение име</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ют и следующие слова того же святого: «Ночью большую </w:t>
      </w:r>
      <w:r w:rsidRPr="00860F45">
        <w:rPr>
          <w:rFonts w:eastAsia="Times New Roman"/>
          <w:color w:val="000000"/>
          <w:spacing w:val="-5"/>
          <w:sz w:val="24"/>
          <w:szCs w:val="24"/>
        </w:rPr>
        <w:t>часть времени отдавай молитве, а меньшую псалмопению»</w:t>
      </w:r>
      <w:r w:rsidR="0031311D">
        <w:rPr>
          <w:rStyle w:val="a6"/>
          <w:rFonts w:eastAsia="Times New Roman"/>
          <w:color w:val="000000"/>
          <w:spacing w:val="-5"/>
          <w:sz w:val="24"/>
          <w:szCs w:val="24"/>
        </w:rPr>
        <w:footnoteReference w:id="250"/>
      </w:r>
      <w:r w:rsidRPr="00860F45">
        <w:rPr>
          <w:rFonts w:eastAsia="Times New Roman"/>
          <w:color w:val="000000"/>
          <w:spacing w:val="-5"/>
          <w:sz w:val="24"/>
          <w:szCs w:val="24"/>
        </w:rPr>
        <w:t xml:space="preserve">. </w:t>
      </w:r>
      <w:r w:rsidRPr="00860F45">
        <w:rPr>
          <w:rFonts w:eastAsia="Times New Roman"/>
          <w:color w:val="000000"/>
          <w:spacing w:val="-2"/>
          <w:sz w:val="24"/>
          <w:szCs w:val="24"/>
        </w:rPr>
        <w:t xml:space="preserve">Так объясняют значение слов </w:t>
      </w:r>
      <w:r w:rsidRPr="00860F45">
        <w:rPr>
          <w:rFonts w:eastAsia="Times New Roman"/>
          <w:i/>
          <w:iCs/>
          <w:color w:val="000000"/>
          <w:spacing w:val="-2"/>
          <w:sz w:val="24"/>
          <w:szCs w:val="24"/>
        </w:rPr>
        <w:t xml:space="preserve">молитва </w:t>
      </w:r>
      <w:r w:rsidRPr="00860F45">
        <w:rPr>
          <w:rFonts w:eastAsia="Times New Roman"/>
          <w:color w:val="000000"/>
          <w:spacing w:val="-2"/>
          <w:sz w:val="24"/>
          <w:szCs w:val="24"/>
        </w:rPr>
        <w:t xml:space="preserve">и </w:t>
      </w:r>
      <w:r w:rsidRPr="00860F45">
        <w:rPr>
          <w:rFonts w:eastAsia="Times New Roman"/>
          <w:i/>
          <w:iCs/>
          <w:color w:val="000000"/>
          <w:spacing w:val="-2"/>
          <w:sz w:val="24"/>
          <w:szCs w:val="24"/>
        </w:rPr>
        <w:t xml:space="preserve">псалмопение </w:t>
      </w:r>
      <w:r w:rsidRPr="00860F45">
        <w:rPr>
          <w:rFonts w:eastAsia="Times New Roman"/>
          <w:color w:val="000000"/>
          <w:spacing w:val="-2"/>
          <w:sz w:val="24"/>
          <w:szCs w:val="24"/>
        </w:rPr>
        <w:t>в тво</w:t>
      </w:r>
      <w:r w:rsidRPr="00860F45">
        <w:rPr>
          <w:rFonts w:eastAsia="Times New Roman"/>
          <w:color w:val="000000"/>
          <w:spacing w:val="-2"/>
          <w:sz w:val="24"/>
          <w:szCs w:val="24"/>
        </w:rPr>
        <w:softHyphen/>
      </w:r>
      <w:r w:rsidRPr="00860F45">
        <w:rPr>
          <w:rFonts w:eastAsia="Times New Roman"/>
          <w:color w:val="000000"/>
          <w:spacing w:val="-1"/>
          <w:sz w:val="24"/>
          <w:szCs w:val="24"/>
        </w:rPr>
        <w:t xml:space="preserve">рении святого Иоанна Лествичника, Лествице, позднейшие </w:t>
      </w:r>
      <w:r w:rsidRPr="00860F45">
        <w:rPr>
          <w:rFonts w:eastAsia="Times New Roman"/>
          <w:color w:val="000000"/>
          <w:spacing w:val="-5"/>
          <w:sz w:val="24"/>
          <w:szCs w:val="24"/>
        </w:rPr>
        <w:t>его великие подвижники и наставники монашества, преподоб</w:t>
      </w:r>
      <w:r w:rsidRPr="00860F45">
        <w:rPr>
          <w:rFonts w:eastAsia="Times New Roman"/>
          <w:color w:val="000000"/>
          <w:spacing w:val="-6"/>
          <w:sz w:val="24"/>
          <w:szCs w:val="24"/>
        </w:rPr>
        <w:t>ные Симеон Новый Богослов</w:t>
      </w:r>
      <w:r w:rsidR="0031311D">
        <w:rPr>
          <w:rStyle w:val="a6"/>
          <w:rFonts w:eastAsia="Times New Roman"/>
          <w:color w:val="000000"/>
          <w:spacing w:val="-6"/>
          <w:sz w:val="24"/>
          <w:szCs w:val="24"/>
        </w:rPr>
        <w:footnoteReference w:id="251"/>
      </w:r>
      <w:r w:rsidRPr="00860F45">
        <w:rPr>
          <w:rFonts w:eastAsia="Times New Roman"/>
          <w:color w:val="000000"/>
          <w:spacing w:val="-6"/>
          <w:sz w:val="24"/>
          <w:szCs w:val="24"/>
        </w:rPr>
        <w:t xml:space="preserve"> и Григорий Синаит</w:t>
      </w:r>
      <w:r w:rsidR="0031311D">
        <w:rPr>
          <w:rStyle w:val="a6"/>
          <w:rFonts w:eastAsia="Times New Roman"/>
          <w:color w:val="000000"/>
          <w:spacing w:val="-6"/>
          <w:sz w:val="24"/>
          <w:szCs w:val="24"/>
        </w:rPr>
        <w:footnoteReference w:id="252"/>
      </w:r>
      <w:r w:rsidRPr="00860F45">
        <w:rPr>
          <w:rFonts w:eastAsia="Times New Roman"/>
          <w:color w:val="000000"/>
          <w:spacing w:val="-6"/>
          <w:sz w:val="24"/>
          <w:szCs w:val="24"/>
        </w:rPr>
        <w:t xml:space="preserve">. Молитва </w:t>
      </w:r>
      <w:r w:rsidRPr="00860F45">
        <w:rPr>
          <w:rFonts w:eastAsia="Times New Roman"/>
          <w:color w:val="000000"/>
          <w:spacing w:val="-3"/>
          <w:sz w:val="24"/>
          <w:szCs w:val="24"/>
        </w:rPr>
        <w:t xml:space="preserve">Иисусова разделяется на два вида: на </w:t>
      </w:r>
      <w:r w:rsidRPr="00860F45">
        <w:rPr>
          <w:rFonts w:eastAsia="Times New Roman"/>
          <w:i/>
          <w:iCs/>
          <w:color w:val="000000"/>
          <w:spacing w:val="-3"/>
          <w:sz w:val="24"/>
          <w:szCs w:val="24"/>
        </w:rPr>
        <w:t xml:space="preserve">устную </w:t>
      </w:r>
      <w:r w:rsidRPr="00860F45">
        <w:rPr>
          <w:rFonts w:eastAsia="Times New Roman"/>
          <w:color w:val="000000"/>
          <w:spacing w:val="-3"/>
          <w:sz w:val="24"/>
          <w:szCs w:val="24"/>
        </w:rPr>
        <w:t xml:space="preserve">и </w:t>
      </w:r>
      <w:r w:rsidRPr="00860F45">
        <w:rPr>
          <w:rFonts w:eastAsia="Times New Roman"/>
          <w:i/>
          <w:iCs/>
          <w:color w:val="000000"/>
          <w:spacing w:val="-3"/>
          <w:sz w:val="24"/>
          <w:szCs w:val="24"/>
        </w:rPr>
        <w:t xml:space="preserve">умную. </w:t>
      </w:r>
      <w:r w:rsidRPr="00860F45">
        <w:rPr>
          <w:rFonts w:eastAsia="Times New Roman"/>
          <w:color w:val="000000"/>
          <w:spacing w:val="-3"/>
          <w:sz w:val="24"/>
          <w:szCs w:val="24"/>
        </w:rPr>
        <w:t>Под</w:t>
      </w:r>
      <w:r w:rsidRPr="00860F45">
        <w:rPr>
          <w:rFonts w:eastAsia="Times New Roman"/>
          <w:color w:val="000000"/>
          <w:spacing w:val="-3"/>
          <w:sz w:val="24"/>
          <w:szCs w:val="24"/>
        </w:rPr>
        <w:softHyphen/>
      </w:r>
      <w:r w:rsidRPr="00860F45">
        <w:rPr>
          <w:rFonts w:eastAsia="Times New Roman"/>
          <w:color w:val="000000"/>
          <w:spacing w:val="-7"/>
          <w:sz w:val="24"/>
          <w:szCs w:val="24"/>
        </w:rPr>
        <w:t xml:space="preserve">вижник переходит от устной молитвы к умной сам собою, при </w:t>
      </w:r>
      <w:r w:rsidRPr="00860F45">
        <w:rPr>
          <w:rFonts w:eastAsia="Times New Roman"/>
          <w:color w:val="000000"/>
          <w:spacing w:val="-5"/>
          <w:sz w:val="24"/>
          <w:szCs w:val="24"/>
        </w:rPr>
        <w:t>условии: когда устная молитва — внимательна. Сперва долж</w:t>
      </w:r>
      <w:r w:rsidRPr="00860F45">
        <w:rPr>
          <w:rFonts w:eastAsia="Times New Roman"/>
          <w:color w:val="000000"/>
          <w:spacing w:val="-5"/>
          <w:sz w:val="24"/>
          <w:szCs w:val="24"/>
        </w:rPr>
        <w:softHyphen/>
        <w:t>но обучиться устно молитве Иисусовой. Исполняется Иису</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сова молитва стоя; при изнеможении же сил — сидя и даже </w:t>
      </w:r>
      <w:r w:rsidRPr="00860F45">
        <w:rPr>
          <w:rFonts w:eastAsia="Times New Roman"/>
          <w:color w:val="000000"/>
          <w:spacing w:val="-7"/>
          <w:sz w:val="24"/>
          <w:szCs w:val="24"/>
        </w:rPr>
        <w:t>лежа. Существенными принадлежностями этой молитвы дол</w:t>
      </w:r>
      <w:r w:rsidRPr="00860F45">
        <w:rPr>
          <w:rFonts w:eastAsia="Times New Roman"/>
          <w:color w:val="000000"/>
          <w:spacing w:val="-7"/>
          <w:sz w:val="24"/>
          <w:szCs w:val="24"/>
        </w:rPr>
        <w:softHyphen/>
      </w:r>
      <w:r w:rsidRPr="00860F45">
        <w:rPr>
          <w:rFonts w:eastAsia="Times New Roman"/>
          <w:color w:val="000000"/>
          <w:spacing w:val="-6"/>
          <w:sz w:val="24"/>
          <w:szCs w:val="24"/>
        </w:rPr>
        <w:t>жны быть: внимание, заключение ума в слова молитвы, край</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няя неспешность при произнесении ее и сокрушение духа. </w:t>
      </w:r>
      <w:r w:rsidRPr="00860F45">
        <w:rPr>
          <w:rFonts w:eastAsia="Times New Roman"/>
          <w:color w:val="000000"/>
          <w:spacing w:val="-4"/>
          <w:sz w:val="24"/>
          <w:szCs w:val="24"/>
        </w:rPr>
        <w:lastRenderedPageBreak/>
        <w:t>Хотя эти условия необходимы при всякой молитве, но удоб</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нее сохраняются и более требуются при совершении молитвы </w:t>
      </w:r>
      <w:r w:rsidRPr="00860F45">
        <w:rPr>
          <w:rFonts w:eastAsia="Times New Roman"/>
          <w:color w:val="000000"/>
          <w:spacing w:val="-4"/>
          <w:sz w:val="24"/>
          <w:szCs w:val="24"/>
        </w:rPr>
        <w:t>Иисусовой. При псалмопении разнообразие мыслей, в кото</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рые облечена молитва, невольно привлекает к себе внимание </w:t>
      </w:r>
      <w:r w:rsidRPr="00860F45">
        <w:rPr>
          <w:rFonts w:eastAsia="Times New Roman"/>
          <w:color w:val="000000"/>
          <w:spacing w:val="-6"/>
          <w:sz w:val="24"/>
          <w:szCs w:val="24"/>
        </w:rPr>
        <w:t xml:space="preserve">ума и доставляет ему некоторое развлечение. Но при молитве </w:t>
      </w:r>
      <w:r w:rsidRPr="00860F45">
        <w:rPr>
          <w:rFonts w:eastAsia="Times New Roman"/>
          <w:color w:val="000000"/>
          <w:spacing w:val="-5"/>
          <w:sz w:val="24"/>
          <w:szCs w:val="24"/>
        </w:rPr>
        <w:t xml:space="preserve">Иисусовой ум сосредоточивается в одну мысль: в мысль о </w:t>
      </w:r>
      <w:r w:rsidRPr="00860F45">
        <w:rPr>
          <w:rFonts w:eastAsia="Times New Roman"/>
          <w:color w:val="000000"/>
          <w:spacing w:val="-7"/>
          <w:sz w:val="24"/>
          <w:szCs w:val="24"/>
        </w:rPr>
        <w:t>помиловании грешника Иисусом. Делание по наружности са</w:t>
      </w:r>
      <w:r w:rsidRPr="00860F45">
        <w:rPr>
          <w:rFonts w:eastAsia="Times New Roman"/>
          <w:color w:val="000000"/>
          <w:spacing w:val="-7"/>
          <w:sz w:val="24"/>
          <w:szCs w:val="24"/>
        </w:rPr>
        <w:softHyphen/>
      </w:r>
      <w:r w:rsidRPr="00860F45">
        <w:rPr>
          <w:rFonts w:eastAsia="Times New Roman"/>
          <w:color w:val="000000"/>
          <w:spacing w:val="-3"/>
          <w:sz w:val="24"/>
          <w:szCs w:val="24"/>
        </w:rPr>
        <w:t>мое сухое, но на опыте оно оказывается самым многоплод</w:t>
      </w:r>
      <w:r w:rsidRPr="00860F45">
        <w:rPr>
          <w:rFonts w:eastAsia="Times New Roman"/>
          <w:color w:val="000000"/>
          <w:spacing w:val="-3"/>
          <w:sz w:val="24"/>
          <w:szCs w:val="24"/>
        </w:rPr>
        <w:softHyphen/>
      </w:r>
      <w:r w:rsidRPr="00860F45">
        <w:rPr>
          <w:rFonts w:eastAsia="Times New Roman"/>
          <w:color w:val="000000"/>
          <w:spacing w:val="-5"/>
          <w:sz w:val="24"/>
          <w:szCs w:val="24"/>
        </w:rPr>
        <w:t>ным из всех душевных деланий. Сила и достоинство достав</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ляются ему всесильным, всесвятым именем Господа Иисуса </w:t>
      </w:r>
      <w:r w:rsidRPr="00860F45">
        <w:rPr>
          <w:rFonts w:eastAsia="Times New Roman"/>
          <w:color w:val="000000"/>
          <w:spacing w:val="-4"/>
          <w:sz w:val="24"/>
          <w:szCs w:val="24"/>
        </w:rPr>
        <w:t>Христа. Пророк, пророчествуя о Богочеловеке, предвозвес</w:t>
      </w:r>
      <w:r w:rsidRPr="00860F45">
        <w:rPr>
          <w:rFonts w:eastAsia="Times New Roman"/>
          <w:color w:val="000000"/>
          <w:spacing w:val="-4"/>
          <w:sz w:val="24"/>
          <w:szCs w:val="24"/>
        </w:rPr>
        <w:softHyphen/>
      </w:r>
      <w:r w:rsidRPr="00860F45">
        <w:rPr>
          <w:rFonts w:eastAsia="Times New Roman"/>
          <w:color w:val="000000"/>
          <w:spacing w:val="-9"/>
          <w:sz w:val="24"/>
          <w:szCs w:val="24"/>
        </w:rPr>
        <w:t xml:space="preserve">тил: </w:t>
      </w:r>
      <w:r w:rsidRPr="00860F45">
        <w:rPr>
          <w:rFonts w:eastAsia="Times New Roman"/>
          <w:bCs/>
          <w:i/>
          <w:iCs/>
          <w:color w:val="000000"/>
          <w:spacing w:val="-9"/>
          <w:sz w:val="24"/>
          <w:szCs w:val="24"/>
        </w:rPr>
        <w:t>Всяк, иже призовет имя Господне, спасется</w:t>
      </w:r>
      <w:r w:rsidR="0031311D">
        <w:rPr>
          <w:rStyle w:val="a6"/>
          <w:rFonts w:eastAsia="Times New Roman"/>
          <w:bCs/>
          <w:i/>
          <w:iCs/>
          <w:color w:val="000000"/>
          <w:spacing w:val="-9"/>
          <w:sz w:val="24"/>
          <w:szCs w:val="24"/>
        </w:rPr>
        <w:footnoteReference w:id="253"/>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 xml:space="preserve">Слова </w:t>
      </w:r>
      <w:r w:rsidRPr="00860F45">
        <w:rPr>
          <w:rFonts w:eastAsia="Times New Roman"/>
          <w:color w:val="000000"/>
          <w:spacing w:val="-8"/>
          <w:sz w:val="24"/>
          <w:szCs w:val="24"/>
        </w:rPr>
        <w:t>Пророка повторяет святой апостол Павел</w:t>
      </w:r>
      <w:r w:rsidR="0031311D">
        <w:rPr>
          <w:rStyle w:val="a6"/>
          <w:rFonts w:eastAsia="Times New Roman"/>
          <w:color w:val="000000"/>
          <w:spacing w:val="-8"/>
          <w:sz w:val="24"/>
          <w:szCs w:val="24"/>
        </w:rPr>
        <w:footnoteReference w:id="254"/>
      </w:r>
      <w:r w:rsidRPr="00860F45">
        <w:rPr>
          <w:rFonts w:eastAsia="Times New Roman"/>
          <w:color w:val="000000"/>
          <w:spacing w:val="-8"/>
          <w:sz w:val="24"/>
          <w:szCs w:val="24"/>
        </w:rPr>
        <w:t xml:space="preserve">: </w:t>
      </w:r>
      <w:r w:rsidRPr="00860F45">
        <w:rPr>
          <w:rFonts w:eastAsia="Times New Roman"/>
          <w:i/>
          <w:iCs/>
          <w:color w:val="000000"/>
          <w:spacing w:val="-8"/>
          <w:sz w:val="24"/>
          <w:szCs w:val="24"/>
        </w:rPr>
        <w:t xml:space="preserve">аще исповеси усты </w:t>
      </w:r>
      <w:r w:rsidRPr="00860F45">
        <w:rPr>
          <w:rFonts w:eastAsia="Times New Roman"/>
          <w:bCs/>
          <w:i/>
          <w:iCs/>
          <w:color w:val="000000"/>
          <w:spacing w:val="-4"/>
          <w:sz w:val="24"/>
          <w:szCs w:val="24"/>
        </w:rPr>
        <w:t xml:space="preserve">твоими, </w:t>
      </w:r>
      <w:r w:rsidRPr="00860F45">
        <w:rPr>
          <w:rFonts w:eastAsia="Times New Roman"/>
          <w:bCs/>
          <w:color w:val="000000"/>
          <w:spacing w:val="-4"/>
          <w:sz w:val="24"/>
          <w:szCs w:val="24"/>
        </w:rPr>
        <w:t xml:space="preserve">говорит он, </w:t>
      </w:r>
      <w:r w:rsidRPr="00860F45">
        <w:rPr>
          <w:rFonts w:eastAsia="Times New Roman"/>
          <w:bCs/>
          <w:i/>
          <w:iCs/>
          <w:color w:val="000000"/>
          <w:spacing w:val="-4"/>
          <w:sz w:val="24"/>
          <w:szCs w:val="24"/>
        </w:rPr>
        <w:t xml:space="preserve">Господа Иисуса и веруегии в сердце </w:t>
      </w:r>
      <w:r w:rsidRPr="00860F45">
        <w:rPr>
          <w:rFonts w:eastAsia="Times New Roman"/>
          <w:bCs/>
          <w:i/>
          <w:iCs/>
          <w:color w:val="000000"/>
          <w:spacing w:val="-5"/>
          <w:sz w:val="24"/>
          <w:szCs w:val="24"/>
        </w:rPr>
        <w:t>твоем, яко Бог того воздвиже из мертвых, спасешися</w:t>
      </w:r>
      <w:r w:rsidR="0031311D">
        <w:rPr>
          <w:rStyle w:val="a6"/>
          <w:rFonts w:eastAsia="Times New Roman"/>
          <w:bCs/>
          <w:i/>
          <w:iCs/>
          <w:color w:val="000000"/>
          <w:spacing w:val="-5"/>
          <w:sz w:val="24"/>
          <w:szCs w:val="24"/>
        </w:rPr>
        <w:footnoteReference w:id="255"/>
      </w:r>
      <w:r w:rsidRPr="00860F45">
        <w:rPr>
          <w:rFonts w:eastAsia="Times New Roman"/>
          <w:bCs/>
          <w:i/>
          <w:iCs/>
          <w:color w:val="000000"/>
          <w:spacing w:val="-5"/>
          <w:sz w:val="24"/>
          <w:szCs w:val="24"/>
        </w:rPr>
        <w:t xml:space="preserve">. </w:t>
      </w:r>
      <w:r w:rsidRPr="00860F45">
        <w:rPr>
          <w:rFonts w:eastAsia="Times New Roman"/>
          <w:color w:val="000000"/>
          <w:spacing w:val="-3"/>
          <w:sz w:val="24"/>
          <w:szCs w:val="24"/>
        </w:rPr>
        <w:t xml:space="preserve">Святой апостол Петр, по исцелении хромого от рождения </w:t>
      </w:r>
      <w:r w:rsidRPr="00860F45">
        <w:rPr>
          <w:rFonts w:eastAsia="Times New Roman"/>
          <w:color w:val="000000"/>
          <w:spacing w:val="-4"/>
          <w:sz w:val="24"/>
          <w:szCs w:val="24"/>
        </w:rPr>
        <w:t xml:space="preserve">именем Господа Иисуса Христа, засвидетельствовал пред иудейским Синедрионом нижеследующее: </w:t>
      </w:r>
      <w:r w:rsidRPr="00860F45">
        <w:rPr>
          <w:rFonts w:eastAsia="Times New Roman"/>
          <w:i/>
          <w:iCs/>
          <w:color w:val="000000"/>
          <w:spacing w:val="-4"/>
          <w:sz w:val="24"/>
          <w:szCs w:val="24"/>
        </w:rPr>
        <w:t xml:space="preserve">Князи людстии и </w:t>
      </w:r>
      <w:r w:rsidRPr="00860F45">
        <w:rPr>
          <w:rFonts w:eastAsia="Times New Roman"/>
          <w:i/>
          <w:iCs/>
          <w:color w:val="000000"/>
          <w:spacing w:val="-5"/>
          <w:sz w:val="24"/>
          <w:szCs w:val="24"/>
        </w:rPr>
        <w:t xml:space="preserve">старцы Израилевы! аще мы </w:t>
      </w:r>
      <w:r w:rsidRPr="00860F45">
        <w:rPr>
          <w:rFonts w:eastAsia="Times New Roman"/>
          <w:color w:val="000000"/>
          <w:spacing w:val="-5"/>
          <w:sz w:val="24"/>
          <w:szCs w:val="24"/>
        </w:rPr>
        <w:t xml:space="preserve">(святые апостолы Петр и Иоанн) </w:t>
      </w:r>
      <w:r w:rsidRPr="00860F45">
        <w:rPr>
          <w:rFonts w:eastAsia="Times New Roman"/>
          <w:bCs/>
          <w:i/>
          <w:iCs/>
          <w:color w:val="000000"/>
          <w:spacing w:val="-6"/>
          <w:sz w:val="24"/>
          <w:szCs w:val="24"/>
        </w:rPr>
        <w:t xml:space="preserve">днесь истязуеми есмы о благодеянии человека немощна, </w:t>
      </w:r>
      <w:r w:rsidRPr="00860F45">
        <w:rPr>
          <w:rFonts w:eastAsia="Times New Roman"/>
          <w:bCs/>
          <w:color w:val="000000"/>
          <w:spacing w:val="-6"/>
          <w:sz w:val="24"/>
          <w:szCs w:val="24"/>
        </w:rPr>
        <w:t xml:space="preserve">о </w:t>
      </w:r>
      <w:r w:rsidRPr="00860F45">
        <w:rPr>
          <w:rFonts w:eastAsia="Times New Roman"/>
          <w:bCs/>
          <w:i/>
          <w:iCs/>
          <w:color w:val="000000"/>
          <w:spacing w:val="-5"/>
          <w:sz w:val="24"/>
          <w:szCs w:val="24"/>
        </w:rPr>
        <w:t xml:space="preserve">чесом сей спасеся, разумно буди всем вам и всем людем </w:t>
      </w:r>
      <w:r w:rsidRPr="00860F45">
        <w:rPr>
          <w:rFonts w:eastAsia="Times New Roman"/>
          <w:bCs/>
          <w:i/>
          <w:iCs/>
          <w:color w:val="000000"/>
          <w:sz w:val="24"/>
          <w:szCs w:val="24"/>
        </w:rPr>
        <w:t xml:space="preserve">Израилевым, яко во имя Иисуса Христа Назореа, Егоже </w:t>
      </w:r>
      <w:r w:rsidRPr="00860F45">
        <w:rPr>
          <w:rFonts w:eastAsia="Times New Roman"/>
          <w:bCs/>
          <w:i/>
          <w:iCs/>
          <w:color w:val="000000"/>
          <w:spacing w:val="-6"/>
          <w:sz w:val="24"/>
          <w:szCs w:val="24"/>
        </w:rPr>
        <w:t xml:space="preserve">вы распясте, Егоже Бог воскреси от мертвых, о Сем сей </w:t>
      </w:r>
      <w:r w:rsidRPr="00860F45">
        <w:rPr>
          <w:rFonts w:eastAsia="Times New Roman"/>
          <w:bCs/>
          <w:i/>
          <w:iCs/>
          <w:color w:val="000000"/>
          <w:spacing w:val="-7"/>
          <w:sz w:val="24"/>
          <w:szCs w:val="24"/>
        </w:rPr>
        <w:t>стоит пред вами здрав. Несть бо иного имене под небесем, данного в человецех, о немже подобает спастися нам</w:t>
      </w:r>
      <w:r w:rsidR="0031311D">
        <w:rPr>
          <w:rStyle w:val="a6"/>
          <w:rFonts w:eastAsia="Times New Roman"/>
          <w:bCs/>
          <w:i/>
          <w:iCs/>
          <w:color w:val="000000"/>
          <w:spacing w:val="-7"/>
          <w:sz w:val="24"/>
          <w:szCs w:val="24"/>
        </w:rPr>
        <w:footnoteReference w:id="256"/>
      </w:r>
      <w:r w:rsidRPr="00860F45">
        <w:rPr>
          <w:rFonts w:eastAsia="Times New Roman"/>
          <w:bCs/>
          <w:i/>
          <w:iCs/>
          <w:color w:val="000000"/>
          <w:spacing w:val="-7"/>
          <w:sz w:val="24"/>
          <w:szCs w:val="24"/>
        </w:rPr>
        <w:t xml:space="preserve">. </w:t>
      </w:r>
      <w:r w:rsidRPr="00860F45">
        <w:rPr>
          <w:rFonts w:eastAsia="Times New Roman"/>
          <w:color w:val="000000"/>
          <w:spacing w:val="-4"/>
          <w:sz w:val="24"/>
          <w:szCs w:val="24"/>
        </w:rPr>
        <w:t xml:space="preserve">Употребление всесвятого Божественного имени </w:t>
      </w:r>
      <w:r w:rsidRPr="00860F45">
        <w:rPr>
          <w:rFonts w:eastAsia="Times New Roman"/>
          <w:i/>
          <w:iCs/>
          <w:color w:val="000000"/>
          <w:spacing w:val="-4"/>
          <w:sz w:val="24"/>
          <w:szCs w:val="24"/>
        </w:rPr>
        <w:t xml:space="preserve">Иисус </w:t>
      </w:r>
      <w:r w:rsidRPr="00860F45">
        <w:rPr>
          <w:rFonts w:eastAsia="Times New Roman"/>
          <w:color w:val="000000"/>
          <w:spacing w:val="-4"/>
          <w:sz w:val="24"/>
          <w:szCs w:val="24"/>
        </w:rPr>
        <w:t>в мо</w:t>
      </w:r>
      <w:r w:rsidRPr="00860F45">
        <w:rPr>
          <w:rFonts w:eastAsia="Times New Roman"/>
          <w:color w:val="000000"/>
          <w:spacing w:val="-8"/>
          <w:sz w:val="24"/>
          <w:szCs w:val="24"/>
        </w:rPr>
        <w:t>литве и моление о этом имени установлено Самим Господом нашим, Иисусом Христом. В этом можно убедиться из той возвышеннейшей и глубочайшей беседы, помещенной в Еван</w:t>
      </w:r>
      <w:r w:rsidRPr="00860F45">
        <w:rPr>
          <w:rFonts w:eastAsia="Times New Roman"/>
          <w:color w:val="000000"/>
          <w:spacing w:val="-8"/>
          <w:sz w:val="24"/>
          <w:szCs w:val="24"/>
        </w:rPr>
        <w:softHyphen/>
        <w:t>гелии от Иоанна</w:t>
      </w:r>
      <w:r w:rsidR="0031311D">
        <w:rPr>
          <w:rStyle w:val="a6"/>
          <w:rFonts w:eastAsia="Times New Roman"/>
          <w:color w:val="000000"/>
          <w:spacing w:val="-8"/>
          <w:sz w:val="24"/>
          <w:szCs w:val="24"/>
        </w:rPr>
        <w:footnoteReference w:id="257"/>
      </w:r>
      <w:r w:rsidRPr="00860F45">
        <w:rPr>
          <w:rFonts w:eastAsia="Times New Roman"/>
          <w:color w:val="000000"/>
          <w:spacing w:val="-8"/>
          <w:sz w:val="24"/>
          <w:szCs w:val="24"/>
        </w:rPr>
        <w:t>, которую Господь имел с святыми Апостола</w:t>
      </w:r>
      <w:r w:rsidRPr="00860F45">
        <w:rPr>
          <w:rFonts w:eastAsia="Times New Roman"/>
          <w:color w:val="000000"/>
          <w:spacing w:val="-8"/>
          <w:sz w:val="24"/>
          <w:szCs w:val="24"/>
        </w:rPr>
        <w:softHyphen/>
      </w:r>
      <w:r w:rsidRPr="00860F45">
        <w:rPr>
          <w:rFonts w:eastAsia="Times New Roman"/>
          <w:color w:val="000000"/>
          <w:spacing w:val="-7"/>
          <w:sz w:val="24"/>
          <w:szCs w:val="24"/>
        </w:rPr>
        <w:t>ми после Тайной вечери, в многознаменательный час, предше</w:t>
      </w:r>
      <w:r w:rsidRPr="00860F45">
        <w:rPr>
          <w:rFonts w:eastAsia="Times New Roman"/>
          <w:color w:val="000000"/>
          <w:spacing w:val="-7"/>
          <w:sz w:val="24"/>
          <w:szCs w:val="24"/>
        </w:rPr>
        <w:softHyphen/>
      </w:r>
      <w:r w:rsidRPr="00860F45">
        <w:rPr>
          <w:rFonts w:eastAsia="Times New Roman"/>
          <w:color w:val="000000"/>
          <w:spacing w:val="-8"/>
          <w:sz w:val="24"/>
          <w:szCs w:val="24"/>
        </w:rPr>
        <w:t>ствовавший добровольному исшествию Господа на место пре</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дания и на страдания, спасительные для рода человеческого. </w:t>
      </w:r>
      <w:r w:rsidRPr="00860F45">
        <w:rPr>
          <w:rFonts w:eastAsia="Times New Roman"/>
          <w:color w:val="000000"/>
          <w:spacing w:val="-7"/>
          <w:sz w:val="24"/>
          <w:szCs w:val="24"/>
        </w:rPr>
        <w:t xml:space="preserve">Учение, произнесенное Господом в этот час, имеет характер </w:t>
      </w:r>
      <w:r w:rsidRPr="00860F45">
        <w:rPr>
          <w:rFonts w:eastAsia="Times New Roman"/>
          <w:color w:val="000000"/>
          <w:spacing w:val="-6"/>
          <w:sz w:val="24"/>
          <w:szCs w:val="24"/>
        </w:rPr>
        <w:t xml:space="preserve">окончательного, предсмертного завещания, в котором собраны </w:t>
      </w:r>
      <w:r w:rsidRPr="00860F45">
        <w:rPr>
          <w:rFonts w:eastAsia="Times New Roman"/>
          <w:color w:val="000000"/>
          <w:spacing w:val="-5"/>
          <w:sz w:val="24"/>
          <w:szCs w:val="24"/>
        </w:rPr>
        <w:t xml:space="preserve">и изложены Им пред учениками Его, а в лице их пред всем </w:t>
      </w:r>
      <w:r w:rsidRPr="00860F45">
        <w:rPr>
          <w:rFonts w:eastAsia="Times New Roman"/>
          <w:color w:val="000000"/>
          <w:spacing w:val="-6"/>
          <w:sz w:val="24"/>
          <w:szCs w:val="24"/>
        </w:rPr>
        <w:t>христианством, самые душеспасительные, окончательные за</w:t>
      </w:r>
      <w:r w:rsidRPr="00860F45">
        <w:rPr>
          <w:rFonts w:eastAsia="Times New Roman"/>
          <w:color w:val="000000"/>
          <w:spacing w:val="-6"/>
          <w:sz w:val="24"/>
          <w:szCs w:val="24"/>
        </w:rPr>
        <w:softHyphen/>
        <w:t>поведи, залоги достоверные и непогрешительные жизни веч</w:t>
      </w:r>
      <w:r w:rsidRPr="00860F45">
        <w:rPr>
          <w:rFonts w:eastAsia="Times New Roman"/>
          <w:color w:val="000000"/>
          <w:spacing w:val="-6"/>
          <w:sz w:val="24"/>
          <w:szCs w:val="24"/>
        </w:rPr>
        <w:softHyphen/>
      </w:r>
      <w:r w:rsidRPr="00860F45">
        <w:rPr>
          <w:rFonts w:eastAsia="Times New Roman"/>
          <w:color w:val="000000"/>
          <w:spacing w:val="-7"/>
          <w:sz w:val="24"/>
          <w:szCs w:val="24"/>
        </w:rPr>
        <w:t>ной</w:t>
      </w:r>
      <w:r w:rsidR="0031311D">
        <w:rPr>
          <w:rStyle w:val="a6"/>
          <w:rFonts w:eastAsia="Times New Roman"/>
          <w:color w:val="000000"/>
          <w:spacing w:val="-7"/>
          <w:sz w:val="24"/>
          <w:szCs w:val="24"/>
        </w:rPr>
        <w:footnoteReference w:id="258"/>
      </w:r>
      <w:r w:rsidRPr="00860F45">
        <w:rPr>
          <w:rFonts w:eastAsia="Times New Roman"/>
          <w:color w:val="000000"/>
          <w:spacing w:val="-7"/>
          <w:sz w:val="24"/>
          <w:szCs w:val="24"/>
        </w:rPr>
        <w:t xml:space="preserve">. Между прочими залогами и духовными дарами дано и </w:t>
      </w:r>
      <w:r w:rsidRPr="00860F45">
        <w:rPr>
          <w:rFonts w:eastAsia="Times New Roman"/>
          <w:color w:val="000000"/>
          <w:spacing w:val="-10"/>
          <w:sz w:val="24"/>
          <w:szCs w:val="24"/>
        </w:rPr>
        <w:t xml:space="preserve">подтверждено позволение и повеление молиться именем Иисуса. </w:t>
      </w:r>
      <w:r w:rsidRPr="00860F45">
        <w:rPr>
          <w:rFonts w:eastAsia="Times New Roman"/>
          <w:bCs/>
          <w:i/>
          <w:iCs/>
          <w:color w:val="000000"/>
          <w:spacing w:val="-11"/>
          <w:sz w:val="24"/>
          <w:szCs w:val="24"/>
        </w:rPr>
        <w:t xml:space="preserve">Еже аще что просите от Отца во имя Мое, </w:t>
      </w:r>
      <w:r w:rsidRPr="00860F45">
        <w:rPr>
          <w:rFonts w:eastAsia="Times New Roman"/>
          <w:bCs/>
          <w:color w:val="000000"/>
          <w:spacing w:val="-11"/>
          <w:sz w:val="24"/>
          <w:szCs w:val="24"/>
        </w:rPr>
        <w:t xml:space="preserve">сказал Господь </w:t>
      </w:r>
      <w:r w:rsidRPr="00860F45">
        <w:rPr>
          <w:rFonts w:eastAsia="Times New Roman"/>
          <w:bCs/>
          <w:color w:val="000000"/>
          <w:spacing w:val="-8"/>
          <w:sz w:val="24"/>
          <w:szCs w:val="24"/>
        </w:rPr>
        <w:t xml:space="preserve">ученикам Своим, </w:t>
      </w:r>
      <w:r w:rsidRPr="00860F45">
        <w:rPr>
          <w:rFonts w:eastAsia="Times New Roman"/>
          <w:bCs/>
          <w:i/>
          <w:iCs/>
          <w:color w:val="000000"/>
          <w:spacing w:val="-8"/>
          <w:sz w:val="24"/>
          <w:szCs w:val="24"/>
        </w:rPr>
        <w:t xml:space="preserve">то сотворю: да прославился Отец в Сыне. </w:t>
      </w:r>
      <w:r w:rsidRPr="00860F45">
        <w:rPr>
          <w:rFonts w:eastAsia="Times New Roman"/>
          <w:bCs/>
          <w:i/>
          <w:iCs/>
          <w:color w:val="000000"/>
          <w:spacing w:val="-9"/>
          <w:sz w:val="24"/>
          <w:szCs w:val="24"/>
        </w:rPr>
        <w:t>И аще чесо просите во Имя мое, Аз сотворю</w:t>
      </w:r>
      <w:r w:rsidR="0031311D">
        <w:rPr>
          <w:rStyle w:val="a6"/>
          <w:rFonts w:eastAsia="Times New Roman"/>
          <w:bCs/>
          <w:i/>
          <w:iCs/>
          <w:color w:val="000000"/>
          <w:spacing w:val="-9"/>
          <w:sz w:val="24"/>
          <w:szCs w:val="24"/>
        </w:rPr>
        <w:footnoteReference w:id="259"/>
      </w:r>
      <w:r w:rsidRPr="00860F45">
        <w:rPr>
          <w:rFonts w:eastAsia="Times New Roman"/>
          <w:bCs/>
          <w:i/>
          <w:iCs/>
          <w:color w:val="000000"/>
          <w:spacing w:val="-9"/>
          <w:sz w:val="24"/>
          <w:szCs w:val="24"/>
        </w:rPr>
        <w:t xml:space="preserve">. Аминь, аминь </w:t>
      </w:r>
      <w:r w:rsidRPr="00860F45">
        <w:rPr>
          <w:rFonts w:eastAsia="Times New Roman"/>
          <w:bCs/>
          <w:i/>
          <w:iCs/>
          <w:color w:val="000000"/>
          <w:spacing w:val="-5"/>
          <w:sz w:val="24"/>
          <w:szCs w:val="24"/>
        </w:rPr>
        <w:t xml:space="preserve">глаголю вам, яко елика аще чесо просите от Отца во имя </w:t>
      </w:r>
      <w:r w:rsidRPr="00860F45">
        <w:rPr>
          <w:rFonts w:eastAsia="Times New Roman"/>
          <w:bCs/>
          <w:i/>
          <w:iCs/>
          <w:color w:val="000000"/>
          <w:spacing w:val="-8"/>
          <w:sz w:val="24"/>
          <w:szCs w:val="24"/>
        </w:rPr>
        <w:t xml:space="preserve">Мое, даст вам: доселе не просисте ничесоже во имя Мое: </w:t>
      </w:r>
      <w:r w:rsidRPr="00860F45">
        <w:rPr>
          <w:rFonts w:eastAsia="Times New Roman"/>
          <w:bCs/>
          <w:i/>
          <w:iCs/>
          <w:color w:val="000000"/>
          <w:spacing w:val="-5"/>
          <w:sz w:val="24"/>
          <w:szCs w:val="24"/>
        </w:rPr>
        <w:t>просите, и приимете, да радость ваша исполнена будет</w:t>
      </w:r>
      <w:r w:rsidR="0031311D">
        <w:rPr>
          <w:rStyle w:val="a6"/>
          <w:rFonts w:eastAsia="Times New Roman"/>
          <w:bCs/>
          <w:i/>
          <w:iCs/>
          <w:color w:val="000000"/>
          <w:spacing w:val="-5"/>
          <w:sz w:val="24"/>
          <w:szCs w:val="24"/>
        </w:rPr>
        <w:footnoteReference w:id="260"/>
      </w:r>
      <w:r w:rsidRPr="00860F45">
        <w:rPr>
          <w:rFonts w:eastAsia="Times New Roman"/>
          <w:bCs/>
          <w:i/>
          <w:iCs/>
          <w:color w:val="000000"/>
          <w:spacing w:val="-5"/>
          <w:sz w:val="24"/>
          <w:szCs w:val="24"/>
        </w:rPr>
        <w:t xml:space="preserve">. </w:t>
      </w:r>
      <w:r w:rsidRPr="00860F45">
        <w:rPr>
          <w:rFonts w:eastAsia="Times New Roman"/>
          <w:color w:val="000000"/>
          <w:spacing w:val="-6"/>
          <w:sz w:val="24"/>
          <w:szCs w:val="24"/>
        </w:rPr>
        <w:t>Что ж такое, могущее принявшего преисполнить радости, да</w:t>
      </w:r>
      <w:r w:rsidRPr="00860F45">
        <w:rPr>
          <w:rFonts w:eastAsia="Times New Roman"/>
          <w:color w:val="000000"/>
          <w:spacing w:val="-6"/>
          <w:sz w:val="24"/>
          <w:szCs w:val="24"/>
        </w:rPr>
        <w:softHyphen/>
        <w:t>ровано будет молящемуся именем Господа Иисуса? Будет да</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рован — отвечаем словами Господа — Дух Святой, </w:t>
      </w:r>
      <w:r w:rsidRPr="00860F45">
        <w:rPr>
          <w:rFonts w:eastAsia="Times New Roman"/>
          <w:i/>
          <w:iCs/>
          <w:color w:val="000000"/>
          <w:spacing w:val="-4"/>
          <w:sz w:val="24"/>
          <w:szCs w:val="24"/>
        </w:rPr>
        <w:t xml:space="preserve">Егоже </w:t>
      </w:r>
      <w:r w:rsidRPr="00860F45">
        <w:rPr>
          <w:rFonts w:eastAsia="Times New Roman"/>
          <w:i/>
          <w:iCs/>
          <w:color w:val="000000"/>
          <w:spacing w:val="-3"/>
          <w:sz w:val="24"/>
          <w:szCs w:val="24"/>
        </w:rPr>
        <w:t>послет Отец во имя Мое</w:t>
      </w:r>
      <w:r w:rsidR="0031311D">
        <w:rPr>
          <w:rStyle w:val="a6"/>
          <w:rFonts w:eastAsia="Times New Roman"/>
          <w:i/>
          <w:iCs/>
          <w:color w:val="000000"/>
          <w:spacing w:val="-3"/>
          <w:sz w:val="24"/>
          <w:szCs w:val="24"/>
        </w:rPr>
        <w:footnoteReference w:id="261"/>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Это опытное познание принадле</w:t>
      </w:r>
      <w:r w:rsidRPr="00860F45">
        <w:rPr>
          <w:rFonts w:eastAsia="Times New Roman"/>
          <w:color w:val="000000"/>
          <w:spacing w:val="-3"/>
          <w:sz w:val="24"/>
          <w:szCs w:val="24"/>
        </w:rPr>
        <w:softHyphen/>
      </w:r>
      <w:r w:rsidRPr="00860F45">
        <w:rPr>
          <w:rFonts w:eastAsia="Times New Roman"/>
          <w:color w:val="000000"/>
          <w:sz w:val="24"/>
          <w:szCs w:val="24"/>
        </w:rPr>
        <w:t xml:space="preserve">жит святым Отцам, </w:t>
      </w:r>
      <w:r w:rsidRPr="00860F45">
        <w:rPr>
          <w:rFonts w:eastAsia="Times New Roman"/>
          <w:i/>
          <w:iCs/>
          <w:color w:val="000000"/>
          <w:sz w:val="24"/>
          <w:szCs w:val="24"/>
        </w:rPr>
        <w:t xml:space="preserve">и </w:t>
      </w:r>
      <w:r w:rsidRPr="00860F45">
        <w:rPr>
          <w:rFonts w:eastAsia="Times New Roman"/>
          <w:color w:val="000000"/>
          <w:sz w:val="24"/>
          <w:szCs w:val="24"/>
        </w:rPr>
        <w:t>есть их предание</w:t>
      </w:r>
      <w:r w:rsidR="00C117A3">
        <w:rPr>
          <w:rStyle w:val="a6"/>
          <w:rFonts w:eastAsia="Times New Roman"/>
          <w:color w:val="000000"/>
          <w:sz w:val="24"/>
          <w:szCs w:val="24"/>
        </w:rPr>
        <w:footnoteReference w:id="262"/>
      </w:r>
      <w:r w:rsidRPr="00860F45">
        <w:rPr>
          <w:rFonts w:eastAsia="Times New Roman"/>
          <w:color w:val="000000"/>
          <w:sz w:val="24"/>
          <w:szCs w:val="24"/>
        </w:rPr>
        <w:t>.</w:t>
      </w:r>
    </w:p>
    <w:p w:rsidR="007F4E84" w:rsidRPr="00C117A3" w:rsidRDefault="007F4E84" w:rsidP="00FD09E3">
      <w:pPr>
        <w:shd w:val="clear" w:color="auto" w:fill="FFFFFF"/>
        <w:tabs>
          <w:tab w:val="left" w:pos="0"/>
          <w:tab w:val="left" w:pos="8789"/>
        </w:tabs>
        <w:spacing w:before="234" w:line="270" w:lineRule="exact"/>
        <w:ind w:firstLine="567"/>
        <w:rPr>
          <w:b/>
        </w:rPr>
      </w:pPr>
      <w:r w:rsidRPr="00C117A3">
        <w:rPr>
          <w:rFonts w:eastAsia="Times New Roman"/>
          <w:b/>
          <w:bCs/>
          <w:color w:val="000000"/>
          <w:sz w:val="24"/>
          <w:szCs w:val="24"/>
        </w:rPr>
        <w:t>Глава 24 О упражнении молитвою Иисусовою</w:t>
      </w:r>
    </w:p>
    <w:p w:rsidR="007F4E84" w:rsidRPr="00860F45" w:rsidRDefault="007F4E84" w:rsidP="00FD09E3">
      <w:pPr>
        <w:shd w:val="clear" w:color="auto" w:fill="FFFFFF"/>
        <w:tabs>
          <w:tab w:val="left" w:pos="0"/>
          <w:tab w:val="left" w:pos="8789"/>
        </w:tabs>
        <w:spacing w:before="112" w:line="238" w:lineRule="exact"/>
        <w:ind w:firstLine="567"/>
      </w:pPr>
      <w:r w:rsidRPr="00860F45">
        <w:rPr>
          <w:rFonts w:eastAsia="Times New Roman"/>
          <w:color w:val="000000"/>
          <w:sz w:val="24"/>
          <w:szCs w:val="24"/>
        </w:rPr>
        <w:t>Если жительствуешь в обители, в которой отправляется вечернее правило с поклонами в церкви, то, пришед в кел</w:t>
      </w:r>
      <w:r w:rsidRPr="00860F45">
        <w:rPr>
          <w:rFonts w:eastAsia="Times New Roman"/>
          <w:color w:val="000000"/>
          <w:spacing w:val="-5"/>
          <w:sz w:val="24"/>
          <w:szCs w:val="24"/>
        </w:rPr>
        <w:t>лию, сряду займись молитвою Иисусовою. Если жительству</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ешь в обители, в которой вечернее правило отправляется в </w:t>
      </w:r>
      <w:r w:rsidRPr="00860F45">
        <w:rPr>
          <w:rFonts w:eastAsia="Times New Roman"/>
          <w:color w:val="000000"/>
          <w:spacing w:val="-5"/>
          <w:sz w:val="24"/>
          <w:szCs w:val="24"/>
        </w:rPr>
        <w:t>церкви, но без поклонов, то, придя в келлию, соверши сперва правило с поклонами, а после него займись молитвою Иису</w:t>
      </w:r>
      <w:r w:rsidRPr="00860F45">
        <w:rPr>
          <w:rFonts w:eastAsia="Times New Roman"/>
          <w:color w:val="000000"/>
          <w:spacing w:val="-5"/>
          <w:sz w:val="24"/>
          <w:szCs w:val="24"/>
        </w:rPr>
        <w:softHyphen/>
        <w:t>совою. Если принадлежишь к такой обители, в которой нет общего вечернего правила, а предоставлено каждому совер</w:t>
      </w:r>
      <w:r w:rsidRPr="00860F45">
        <w:rPr>
          <w:rFonts w:eastAsia="Times New Roman"/>
          <w:color w:val="000000"/>
          <w:spacing w:val="-5"/>
          <w:sz w:val="24"/>
          <w:szCs w:val="24"/>
        </w:rPr>
        <w:softHyphen/>
      </w:r>
      <w:r w:rsidRPr="00860F45">
        <w:rPr>
          <w:rFonts w:eastAsia="Times New Roman"/>
          <w:color w:val="000000"/>
          <w:spacing w:val="-4"/>
          <w:sz w:val="24"/>
          <w:szCs w:val="24"/>
        </w:rPr>
        <w:t>шать его в келлии, то, во-первых, соверши правило с покло</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нами, потом займись молитвословием или псалмопением и, </w:t>
      </w:r>
      <w:r w:rsidRPr="00860F45">
        <w:rPr>
          <w:rFonts w:eastAsia="Times New Roman"/>
          <w:color w:val="000000"/>
          <w:spacing w:val="-5"/>
          <w:sz w:val="24"/>
          <w:szCs w:val="24"/>
        </w:rPr>
        <w:t xml:space="preserve">наконец, молитвою Иисусовою. Первоначально положи себе </w:t>
      </w:r>
      <w:r w:rsidRPr="00860F45">
        <w:rPr>
          <w:rFonts w:eastAsia="Times New Roman"/>
          <w:color w:val="000000"/>
          <w:spacing w:val="-6"/>
          <w:sz w:val="24"/>
          <w:szCs w:val="24"/>
        </w:rPr>
        <w:t xml:space="preserve">произносить сто молитв Иисусовых со </w:t>
      </w:r>
      <w:r w:rsidRPr="00860F45">
        <w:rPr>
          <w:rFonts w:eastAsia="Times New Roman"/>
          <w:color w:val="000000"/>
          <w:spacing w:val="-6"/>
          <w:sz w:val="24"/>
          <w:szCs w:val="24"/>
        </w:rPr>
        <w:lastRenderedPageBreak/>
        <w:t>вниманием и неспеш-</w:t>
      </w:r>
      <w:r w:rsidRPr="00860F45">
        <w:rPr>
          <w:rFonts w:eastAsia="Times New Roman"/>
          <w:color w:val="000000"/>
          <w:spacing w:val="-5"/>
          <w:sz w:val="24"/>
          <w:szCs w:val="24"/>
        </w:rPr>
        <w:t>ностию. Впоследствии, если увидишь, что можешь произнес</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ти больше, присовокупи другое сто. С течением времени, </w:t>
      </w:r>
      <w:r w:rsidRPr="00860F45">
        <w:rPr>
          <w:rFonts w:eastAsia="Times New Roman"/>
          <w:color w:val="000000"/>
          <w:spacing w:val="-6"/>
          <w:sz w:val="24"/>
          <w:szCs w:val="24"/>
        </w:rPr>
        <w:t>смотря по надобности, можешь и еще умножить число произ</w:t>
      </w:r>
      <w:r w:rsidRPr="00860F45">
        <w:rPr>
          <w:rFonts w:eastAsia="Times New Roman"/>
          <w:color w:val="000000"/>
          <w:spacing w:val="-6"/>
          <w:sz w:val="24"/>
          <w:szCs w:val="24"/>
        </w:rPr>
        <w:softHyphen/>
      </w:r>
      <w:r w:rsidRPr="00860F45">
        <w:rPr>
          <w:rFonts w:eastAsia="Times New Roman"/>
          <w:color w:val="000000"/>
          <w:spacing w:val="-3"/>
          <w:sz w:val="24"/>
          <w:szCs w:val="24"/>
        </w:rPr>
        <w:t>носимых молитв. На неспешное и внимательное произнесе</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ние </w:t>
      </w:r>
      <w:r w:rsidRPr="00860F45">
        <w:rPr>
          <w:rFonts w:eastAsia="Times New Roman"/>
          <w:i/>
          <w:iCs/>
          <w:color w:val="000000"/>
          <w:spacing w:val="-5"/>
          <w:sz w:val="24"/>
          <w:szCs w:val="24"/>
        </w:rPr>
        <w:t xml:space="preserve">ста молитв </w:t>
      </w:r>
      <w:r w:rsidRPr="00860F45">
        <w:rPr>
          <w:rFonts w:eastAsia="Times New Roman"/>
          <w:color w:val="000000"/>
          <w:spacing w:val="-5"/>
          <w:sz w:val="24"/>
          <w:szCs w:val="24"/>
        </w:rPr>
        <w:t>потребно времени 30 минут, или около полу</w:t>
      </w:r>
      <w:r w:rsidRPr="00860F45">
        <w:rPr>
          <w:rFonts w:eastAsia="Times New Roman"/>
          <w:color w:val="000000"/>
          <w:spacing w:val="-5"/>
          <w:sz w:val="24"/>
          <w:szCs w:val="24"/>
        </w:rPr>
        <w:softHyphen/>
        <w:t>часа; некоторые подвижники нуждаются и еще в более про</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должительном времени. Не произноси молитв спешно, одной </w:t>
      </w:r>
      <w:r w:rsidRPr="00860F45">
        <w:rPr>
          <w:rFonts w:eastAsia="Times New Roman"/>
          <w:color w:val="000000"/>
          <w:spacing w:val="-6"/>
          <w:sz w:val="24"/>
          <w:szCs w:val="24"/>
        </w:rPr>
        <w:t>немедленно за другою; делай после каждой молитвы краткий отдых, и тем способствуй уму сосредоточиваться. Безостано</w:t>
      </w:r>
      <w:r w:rsidRPr="00860F45">
        <w:rPr>
          <w:rFonts w:eastAsia="Times New Roman"/>
          <w:color w:val="000000"/>
          <w:spacing w:val="-6"/>
          <w:sz w:val="24"/>
          <w:szCs w:val="24"/>
        </w:rPr>
        <w:softHyphen/>
      </w:r>
      <w:r w:rsidRPr="00860F45">
        <w:rPr>
          <w:rFonts w:eastAsia="Times New Roman"/>
          <w:color w:val="000000"/>
          <w:spacing w:val="-5"/>
          <w:sz w:val="24"/>
          <w:szCs w:val="24"/>
        </w:rPr>
        <w:t>вочное произнесение молитв рассеивает ум. Переводи дыха</w:t>
      </w:r>
      <w:r w:rsidRPr="00860F45">
        <w:rPr>
          <w:rFonts w:eastAsia="Times New Roman"/>
          <w:color w:val="000000"/>
          <w:spacing w:val="-5"/>
          <w:sz w:val="24"/>
          <w:szCs w:val="24"/>
        </w:rPr>
        <w:softHyphen/>
        <w:t xml:space="preserve">ние с осторожностию; дыши тихо и медленно: этот механизм </w:t>
      </w:r>
      <w:r w:rsidRPr="00860F45">
        <w:rPr>
          <w:rFonts w:eastAsia="Times New Roman"/>
          <w:color w:val="000000"/>
          <w:spacing w:val="-6"/>
          <w:sz w:val="24"/>
          <w:szCs w:val="24"/>
        </w:rPr>
        <w:t>охраняет от рассеянности. Окончив моление молитвою Иису</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совою, не вдайся в разные размышления и мечтания, всегда пустые, обольстительные, обманчивые; но, по направлению, </w:t>
      </w:r>
      <w:r w:rsidRPr="00860F45">
        <w:rPr>
          <w:rFonts w:eastAsia="Times New Roman"/>
          <w:color w:val="000000"/>
          <w:spacing w:val="-6"/>
          <w:sz w:val="24"/>
          <w:szCs w:val="24"/>
        </w:rPr>
        <w:t xml:space="preserve">полученному в молитвенном подвиге, проведи время до сна. </w:t>
      </w:r>
      <w:r w:rsidRPr="00860F45">
        <w:rPr>
          <w:rFonts w:eastAsia="Times New Roman"/>
          <w:color w:val="000000"/>
          <w:spacing w:val="-5"/>
          <w:sz w:val="24"/>
          <w:szCs w:val="24"/>
        </w:rPr>
        <w:t xml:space="preserve">Склоняясь ко сну, повторяй молитву; засыпай с нею. Приучи </w:t>
      </w:r>
      <w:r w:rsidRPr="00860F45">
        <w:rPr>
          <w:rFonts w:eastAsia="Times New Roman"/>
          <w:color w:val="000000"/>
          <w:spacing w:val="-6"/>
          <w:sz w:val="24"/>
          <w:szCs w:val="24"/>
        </w:rPr>
        <w:t xml:space="preserve">себя так, чтоб, проснувшись от сна, первою твоею мыслию, первым словом и делом была молитва Иисусова. Произнесши </w:t>
      </w:r>
      <w:r w:rsidRPr="00860F45">
        <w:rPr>
          <w:rFonts w:eastAsia="Times New Roman"/>
          <w:color w:val="000000"/>
          <w:spacing w:val="-5"/>
          <w:sz w:val="24"/>
          <w:szCs w:val="24"/>
        </w:rPr>
        <w:t xml:space="preserve">ее несколько раз, вставай с одра и спеши к утрени. Во время </w:t>
      </w:r>
      <w:r w:rsidRPr="00860F45">
        <w:rPr>
          <w:rFonts w:eastAsia="Times New Roman"/>
          <w:color w:val="000000"/>
          <w:spacing w:val="-7"/>
          <w:sz w:val="24"/>
          <w:szCs w:val="24"/>
        </w:rPr>
        <w:t xml:space="preserve">утрени, по возможности, займись молитвою Иисусовою. Если </w:t>
      </w:r>
      <w:r w:rsidRPr="00860F45">
        <w:rPr>
          <w:rFonts w:eastAsia="Times New Roman"/>
          <w:color w:val="000000"/>
          <w:spacing w:val="-5"/>
          <w:sz w:val="24"/>
          <w:szCs w:val="24"/>
        </w:rPr>
        <w:t xml:space="preserve">будешь иметь несколько времени свободного между утренею </w:t>
      </w:r>
      <w:r w:rsidRPr="00860F45">
        <w:rPr>
          <w:rFonts w:eastAsia="Times New Roman"/>
          <w:color w:val="000000"/>
          <w:spacing w:val="-6"/>
          <w:sz w:val="24"/>
          <w:szCs w:val="24"/>
        </w:rPr>
        <w:t xml:space="preserve">и литургиею, — займись молитвою Иисусовою. Точно так же </w:t>
      </w:r>
      <w:r w:rsidRPr="00860F45">
        <w:rPr>
          <w:rFonts w:eastAsia="Times New Roman"/>
          <w:color w:val="000000"/>
          <w:spacing w:val="-4"/>
          <w:sz w:val="24"/>
          <w:szCs w:val="24"/>
        </w:rPr>
        <w:t>поступай и после обеда. Отцы советуют после обеда зани</w:t>
      </w:r>
      <w:r w:rsidRPr="00860F45">
        <w:rPr>
          <w:rFonts w:eastAsia="Times New Roman"/>
          <w:color w:val="000000"/>
          <w:spacing w:val="-4"/>
          <w:sz w:val="24"/>
          <w:szCs w:val="24"/>
        </w:rPr>
        <w:softHyphen/>
      </w:r>
      <w:r w:rsidRPr="00860F45">
        <w:rPr>
          <w:rFonts w:eastAsia="Times New Roman"/>
          <w:color w:val="000000"/>
          <w:spacing w:val="-5"/>
          <w:sz w:val="24"/>
          <w:szCs w:val="24"/>
        </w:rPr>
        <w:t>маться воспоминанием о смерти</w:t>
      </w:r>
      <w:r w:rsidR="00C117A3">
        <w:rPr>
          <w:rStyle w:val="a6"/>
          <w:rFonts w:eastAsia="Times New Roman"/>
          <w:color w:val="000000"/>
          <w:spacing w:val="-5"/>
          <w:sz w:val="24"/>
          <w:szCs w:val="24"/>
        </w:rPr>
        <w:footnoteReference w:id="263"/>
      </w:r>
      <w:r w:rsidRPr="00860F45">
        <w:rPr>
          <w:rFonts w:eastAsia="Times New Roman"/>
          <w:color w:val="000000"/>
          <w:spacing w:val="-5"/>
          <w:sz w:val="24"/>
          <w:szCs w:val="24"/>
        </w:rPr>
        <w:t xml:space="preserve">. Это вполне правильно, но </w:t>
      </w:r>
      <w:r w:rsidRPr="00860F45">
        <w:rPr>
          <w:rFonts w:eastAsia="Times New Roman"/>
          <w:color w:val="000000"/>
          <w:spacing w:val="-4"/>
          <w:sz w:val="24"/>
          <w:szCs w:val="24"/>
        </w:rPr>
        <w:t>живая молитва Иисусова неразлучна с живым воспоминани</w:t>
      </w:r>
      <w:r w:rsidRPr="00860F45">
        <w:rPr>
          <w:rFonts w:eastAsia="Times New Roman"/>
          <w:color w:val="000000"/>
          <w:spacing w:val="-4"/>
          <w:sz w:val="24"/>
          <w:szCs w:val="24"/>
        </w:rPr>
        <w:softHyphen/>
      </w:r>
      <w:r w:rsidRPr="00860F45">
        <w:rPr>
          <w:rFonts w:eastAsia="Times New Roman"/>
          <w:color w:val="000000"/>
          <w:spacing w:val="-6"/>
          <w:sz w:val="24"/>
          <w:szCs w:val="24"/>
        </w:rPr>
        <w:t>ем о смерти</w:t>
      </w:r>
      <w:r w:rsidR="00C117A3">
        <w:rPr>
          <w:rStyle w:val="a6"/>
          <w:rFonts w:eastAsia="Times New Roman"/>
          <w:color w:val="000000"/>
          <w:spacing w:val="-6"/>
          <w:sz w:val="24"/>
          <w:szCs w:val="24"/>
        </w:rPr>
        <w:footnoteReference w:id="264"/>
      </w:r>
      <w:r w:rsidRPr="00860F45">
        <w:rPr>
          <w:rFonts w:eastAsia="Times New Roman"/>
          <w:color w:val="000000"/>
          <w:spacing w:val="-6"/>
          <w:sz w:val="24"/>
          <w:szCs w:val="24"/>
        </w:rPr>
        <w:t>; живое воспоминание о смерти сопряжено с жи</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вою молитвою ко Господу Иисусу, упразднившему смертию </w:t>
      </w:r>
      <w:r w:rsidRPr="00860F45">
        <w:rPr>
          <w:rFonts w:eastAsia="Times New Roman"/>
          <w:color w:val="000000"/>
          <w:spacing w:val="-6"/>
          <w:sz w:val="24"/>
          <w:szCs w:val="24"/>
        </w:rPr>
        <w:t>смерть и даровавшему человекам живот вечный Своим вре</w:t>
      </w:r>
      <w:r w:rsidRPr="00860F45">
        <w:rPr>
          <w:rFonts w:eastAsia="Times New Roman"/>
          <w:color w:val="000000"/>
          <w:spacing w:val="-6"/>
          <w:sz w:val="24"/>
          <w:szCs w:val="24"/>
        </w:rPr>
        <w:softHyphen/>
        <w:t>менным подчинением смерти. Во время церковных служб по</w:t>
      </w:r>
      <w:r w:rsidRPr="00860F45">
        <w:rPr>
          <w:rFonts w:eastAsia="Times New Roman"/>
          <w:color w:val="000000"/>
          <w:spacing w:val="-6"/>
          <w:sz w:val="24"/>
          <w:szCs w:val="24"/>
        </w:rPr>
        <w:softHyphen/>
      </w:r>
      <w:r w:rsidRPr="00860F45">
        <w:rPr>
          <w:rFonts w:eastAsia="Times New Roman"/>
          <w:color w:val="000000"/>
          <w:spacing w:val="-5"/>
          <w:sz w:val="24"/>
          <w:szCs w:val="24"/>
        </w:rPr>
        <w:t>лезно упражняться молитвою Иисусовою: она, удерживая ум</w:t>
      </w:r>
      <w:r w:rsidR="00C117A3">
        <w:t xml:space="preserve"> </w:t>
      </w:r>
      <w:r w:rsidRPr="00860F45">
        <w:rPr>
          <w:rFonts w:eastAsia="Times New Roman"/>
          <w:color w:val="000000"/>
          <w:spacing w:val="-7"/>
          <w:sz w:val="24"/>
          <w:szCs w:val="24"/>
        </w:rPr>
        <w:t xml:space="preserve">от рассеянности, способствует ему внимать церковному пению </w:t>
      </w:r>
      <w:r w:rsidRPr="00860F45">
        <w:rPr>
          <w:rFonts w:eastAsia="Times New Roman"/>
          <w:color w:val="000000"/>
          <w:spacing w:val="-6"/>
          <w:sz w:val="24"/>
          <w:szCs w:val="24"/>
        </w:rPr>
        <w:t>и чтению. Постарайся столько приучиться к молитве Иисусо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вой, чтоб она сделалась твоею непрестанною молитвою, для </w:t>
      </w:r>
      <w:r w:rsidRPr="00860F45">
        <w:rPr>
          <w:rFonts w:eastAsia="Times New Roman"/>
          <w:color w:val="000000"/>
          <w:spacing w:val="-8"/>
          <w:sz w:val="24"/>
          <w:szCs w:val="24"/>
        </w:rPr>
        <w:t xml:space="preserve">чего она очень удобна по краткости своей и для чего неудобны </w:t>
      </w:r>
      <w:r w:rsidRPr="00860F45">
        <w:rPr>
          <w:rFonts w:eastAsia="Times New Roman"/>
          <w:color w:val="000000"/>
          <w:spacing w:val="-4"/>
          <w:sz w:val="24"/>
          <w:szCs w:val="24"/>
        </w:rPr>
        <w:t xml:space="preserve">продолжительные молитвы. Отцы сказали: «Инок должен, </w:t>
      </w:r>
      <w:r w:rsidRPr="00860F45">
        <w:rPr>
          <w:rFonts w:eastAsia="Times New Roman"/>
          <w:color w:val="000000"/>
          <w:spacing w:val="-6"/>
          <w:sz w:val="24"/>
          <w:szCs w:val="24"/>
        </w:rPr>
        <w:t xml:space="preserve">употребляет ли пищу и питие, пребывает ли в келлии, или </w:t>
      </w:r>
      <w:r w:rsidRPr="00860F45">
        <w:rPr>
          <w:rFonts w:eastAsia="Times New Roman"/>
          <w:color w:val="000000"/>
          <w:spacing w:val="-5"/>
          <w:sz w:val="24"/>
          <w:szCs w:val="24"/>
        </w:rPr>
        <w:t xml:space="preserve">находится на послушании (в монастырской работе и труде), </w:t>
      </w:r>
      <w:r w:rsidRPr="00860F45">
        <w:rPr>
          <w:rFonts w:eastAsia="Times New Roman"/>
          <w:color w:val="000000"/>
          <w:spacing w:val="-7"/>
          <w:sz w:val="24"/>
          <w:szCs w:val="24"/>
        </w:rPr>
        <w:t xml:space="preserve">путешествует, или что иное делает, непрестанно вопиять: </w:t>
      </w:r>
      <w:r w:rsidRPr="00860F45">
        <w:rPr>
          <w:rFonts w:eastAsia="Times New Roman"/>
          <w:i/>
          <w:iCs/>
          <w:color w:val="000000"/>
          <w:spacing w:val="-7"/>
          <w:sz w:val="24"/>
          <w:szCs w:val="24"/>
        </w:rPr>
        <w:t>Гос</w:t>
      </w:r>
      <w:r w:rsidRPr="00860F45">
        <w:rPr>
          <w:rFonts w:eastAsia="Times New Roman"/>
          <w:i/>
          <w:iCs/>
          <w:color w:val="000000"/>
          <w:spacing w:val="-7"/>
          <w:sz w:val="24"/>
          <w:szCs w:val="24"/>
        </w:rPr>
        <w:softHyphen/>
      </w:r>
      <w:r w:rsidRPr="00860F45">
        <w:rPr>
          <w:rFonts w:eastAsia="Times New Roman"/>
          <w:i/>
          <w:iCs/>
          <w:color w:val="000000"/>
          <w:spacing w:val="-2"/>
          <w:sz w:val="24"/>
          <w:szCs w:val="24"/>
        </w:rPr>
        <w:t>поди Иисусе Христе, Сыне Божий, помилуй мя грешного»</w:t>
      </w:r>
      <w:r w:rsidR="00C117A3">
        <w:rPr>
          <w:rStyle w:val="a6"/>
          <w:rFonts w:eastAsia="Times New Roman"/>
          <w:i/>
          <w:iCs/>
          <w:color w:val="000000"/>
          <w:spacing w:val="-2"/>
          <w:sz w:val="24"/>
          <w:szCs w:val="24"/>
        </w:rPr>
        <w:footnoteReference w:id="265"/>
      </w:r>
      <w:r w:rsidRPr="00860F45">
        <w:rPr>
          <w:rFonts w:eastAsia="Times New Roman"/>
          <w:i/>
          <w:iCs/>
          <w:color w:val="000000"/>
          <w:spacing w:val="-2"/>
          <w:sz w:val="24"/>
          <w:szCs w:val="24"/>
        </w:rPr>
        <w:t>.</w:t>
      </w:r>
    </w:p>
    <w:p w:rsidR="007F4E84" w:rsidRPr="00860F45" w:rsidRDefault="007F4E84" w:rsidP="00FD09E3">
      <w:pPr>
        <w:shd w:val="clear" w:color="auto" w:fill="FFFFFF"/>
        <w:tabs>
          <w:tab w:val="left" w:pos="0"/>
          <w:tab w:val="left" w:pos="8789"/>
        </w:tabs>
        <w:spacing w:before="230" w:line="263" w:lineRule="exact"/>
        <w:ind w:firstLine="567"/>
        <w:jc w:val="center"/>
      </w:pPr>
      <w:r w:rsidRPr="00860F45">
        <w:rPr>
          <w:rFonts w:eastAsia="Times New Roman"/>
          <w:bCs/>
          <w:color w:val="000000"/>
          <w:sz w:val="24"/>
          <w:szCs w:val="24"/>
        </w:rPr>
        <w:t>Глава 25 О непрестанной молитве</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2"/>
          <w:sz w:val="24"/>
          <w:szCs w:val="24"/>
        </w:rPr>
        <w:t>Непрестанная молитва заповедана Самим Богом. Спаси</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тель мира сказал: </w:t>
      </w:r>
      <w:r w:rsidRPr="00860F45">
        <w:rPr>
          <w:rFonts w:eastAsia="Times New Roman"/>
          <w:i/>
          <w:iCs/>
          <w:color w:val="000000"/>
          <w:spacing w:val="-3"/>
          <w:sz w:val="24"/>
          <w:szCs w:val="24"/>
        </w:rPr>
        <w:t>Просите, и дастся вам: ищите, и обряще</w:t>
      </w:r>
      <w:r w:rsidRPr="00860F45">
        <w:rPr>
          <w:rFonts w:eastAsia="Times New Roman"/>
          <w:i/>
          <w:iCs/>
          <w:color w:val="000000"/>
          <w:spacing w:val="-3"/>
          <w:sz w:val="24"/>
          <w:szCs w:val="24"/>
        </w:rPr>
        <w:softHyphen/>
      </w:r>
      <w:r w:rsidRPr="00860F45">
        <w:rPr>
          <w:rFonts w:eastAsia="Times New Roman"/>
          <w:i/>
          <w:iCs/>
          <w:color w:val="000000"/>
          <w:spacing w:val="-2"/>
          <w:sz w:val="24"/>
          <w:szCs w:val="24"/>
        </w:rPr>
        <w:t>те: толцыте, и отверзется вам</w:t>
      </w:r>
      <w:r w:rsidR="00C117A3">
        <w:rPr>
          <w:rStyle w:val="a6"/>
          <w:rFonts w:eastAsia="Times New Roman"/>
          <w:i/>
          <w:iCs/>
          <w:color w:val="000000"/>
          <w:spacing w:val="-2"/>
          <w:sz w:val="24"/>
          <w:szCs w:val="24"/>
        </w:rPr>
        <w:footnoteReference w:id="266"/>
      </w:r>
      <w:r w:rsidRPr="00860F45">
        <w:rPr>
          <w:rFonts w:eastAsia="Times New Roman"/>
          <w:i/>
          <w:iCs/>
          <w:color w:val="000000"/>
          <w:spacing w:val="-2"/>
          <w:sz w:val="24"/>
          <w:szCs w:val="24"/>
        </w:rPr>
        <w:t>. Бог не имать ли сотво-</w:t>
      </w:r>
      <w:r w:rsidRPr="00860F45">
        <w:rPr>
          <w:rFonts w:eastAsia="Times New Roman"/>
          <w:i/>
          <w:iCs/>
          <w:color w:val="000000"/>
          <w:sz w:val="24"/>
          <w:szCs w:val="24"/>
        </w:rPr>
        <w:t xml:space="preserve">рити отмщение избранных Своих, вопиющих к Нему день </w:t>
      </w:r>
      <w:r w:rsidRPr="00860F45">
        <w:rPr>
          <w:rFonts w:eastAsia="Times New Roman"/>
          <w:i/>
          <w:iCs/>
          <w:color w:val="000000"/>
          <w:spacing w:val="-1"/>
          <w:sz w:val="24"/>
          <w:szCs w:val="24"/>
        </w:rPr>
        <w:t xml:space="preserve">и нощь, и долготерпя о них? глаголю вам, яко сотворит </w:t>
      </w:r>
      <w:r w:rsidRPr="00860F45">
        <w:rPr>
          <w:rFonts w:eastAsia="Times New Roman"/>
          <w:i/>
          <w:iCs/>
          <w:color w:val="000000"/>
          <w:spacing w:val="-4"/>
          <w:sz w:val="24"/>
          <w:szCs w:val="24"/>
        </w:rPr>
        <w:t>отмщение их вскоре</w:t>
      </w:r>
      <w:r w:rsidR="00C117A3">
        <w:rPr>
          <w:rStyle w:val="a6"/>
          <w:rFonts w:eastAsia="Times New Roman"/>
          <w:i/>
          <w:iCs/>
          <w:color w:val="000000"/>
          <w:spacing w:val="-4"/>
          <w:sz w:val="24"/>
          <w:szCs w:val="24"/>
        </w:rPr>
        <w:footnoteReference w:id="267"/>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Апостол, повторяя учение Господа, </w:t>
      </w:r>
      <w:r w:rsidRPr="00860F45">
        <w:rPr>
          <w:rFonts w:eastAsia="Times New Roman"/>
          <w:color w:val="000000"/>
          <w:spacing w:val="-2"/>
          <w:sz w:val="24"/>
          <w:szCs w:val="24"/>
        </w:rPr>
        <w:t xml:space="preserve">говорит: </w:t>
      </w:r>
      <w:r w:rsidRPr="00860F45">
        <w:rPr>
          <w:rFonts w:eastAsia="Times New Roman"/>
          <w:i/>
          <w:iCs/>
          <w:color w:val="000000"/>
          <w:spacing w:val="-2"/>
          <w:sz w:val="24"/>
          <w:szCs w:val="24"/>
        </w:rPr>
        <w:t>Непрестанно молитеся</w:t>
      </w:r>
      <w:r w:rsidR="00C117A3">
        <w:rPr>
          <w:rStyle w:val="a6"/>
          <w:rFonts w:eastAsia="Times New Roman"/>
          <w:i/>
          <w:iCs/>
          <w:color w:val="000000"/>
          <w:spacing w:val="-2"/>
          <w:sz w:val="24"/>
          <w:szCs w:val="24"/>
        </w:rPr>
        <w:footnoteReference w:id="268"/>
      </w:r>
      <w:r w:rsidRPr="00860F45">
        <w:rPr>
          <w:rFonts w:eastAsia="Times New Roman"/>
          <w:i/>
          <w:iCs/>
          <w:color w:val="000000"/>
          <w:spacing w:val="-2"/>
          <w:sz w:val="24"/>
          <w:szCs w:val="24"/>
        </w:rPr>
        <w:t xml:space="preserve">. Хощу убо, да молитвы </w:t>
      </w:r>
      <w:r w:rsidRPr="00860F45">
        <w:rPr>
          <w:rFonts w:eastAsia="Times New Roman"/>
          <w:i/>
          <w:iCs/>
          <w:color w:val="000000"/>
          <w:sz w:val="24"/>
          <w:szCs w:val="24"/>
        </w:rPr>
        <w:t xml:space="preserve">творят мужие на всяком месте, воздеюще преподобныя </w:t>
      </w:r>
      <w:r w:rsidRPr="00860F45">
        <w:rPr>
          <w:rFonts w:eastAsia="Times New Roman"/>
          <w:i/>
          <w:iCs/>
          <w:color w:val="000000"/>
          <w:spacing w:val="-4"/>
          <w:sz w:val="24"/>
          <w:szCs w:val="24"/>
        </w:rPr>
        <w:t>руки без гнева и размышления</w:t>
      </w:r>
      <w:r w:rsidR="00C117A3">
        <w:rPr>
          <w:rStyle w:val="a6"/>
          <w:rFonts w:eastAsia="Times New Roman"/>
          <w:i/>
          <w:iCs/>
          <w:color w:val="000000"/>
          <w:spacing w:val="-4"/>
          <w:sz w:val="24"/>
          <w:szCs w:val="24"/>
        </w:rPr>
        <w:footnoteReference w:id="269"/>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Под именем мужей Апостол разумеет христиан, достигших христианского совершенства. Только совершенным христианам свойственно молиться </w:t>
      </w:r>
      <w:r w:rsidRPr="00860F45">
        <w:rPr>
          <w:rFonts w:eastAsia="Times New Roman"/>
          <w:i/>
          <w:iCs/>
          <w:color w:val="000000"/>
          <w:spacing w:val="-4"/>
          <w:sz w:val="24"/>
          <w:szCs w:val="24"/>
        </w:rPr>
        <w:t xml:space="preserve">без гнева и размышления, </w:t>
      </w:r>
      <w:r w:rsidRPr="00860F45">
        <w:rPr>
          <w:rFonts w:eastAsia="Times New Roman"/>
          <w:color w:val="000000"/>
          <w:spacing w:val="-4"/>
          <w:sz w:val="24"/>
          <w:szCs w:val="24"/>
        </w:rPr>
        <w:t xml:space="preserve">то есть в глубоком мире, в чистейшей любви к ближнему, без малейшего памятозлобия к ближнему </w:t>
      </w:r>
      <w:r w:rsidRPr="00860F45">
        <w:rPr>
          <w:rFonts w:eastAsia="Times New Roman"/>
          <w:color w:val="000000"/>
          <w:spacing w:val="-2"/>
          <w:sz w:val="24"/>
          <w:szCs w:val="24"/>
        </w:rPr>
        <w:t xml:space="preserve">и осуждения его, без развлечения посторонними помыслами </w:t>
      </w:r>
      <w:r w:rsidRPr="00860F45">
        <w:rPr>
          <w:rFonts w:eastAsia="Times New Roman"/>
          <w:color w:val="000000"/>
          <w:spacing w:val="-1"/>
          <w:sz w:val="24"/>
          <w:szCs w:val="24"/>
        </w:rPr>
        <w:t xml:space="preserve">и мечтаниями </w:t>
      </w:r>
      <w:r w:rsidRPr="00860F45">
        <w:rPr>
          <w:rFonts w:eastAsia="Times New Roman"/>
          <w:i/>
          <w:iCs/>
          <w:color w:val="000000"/>
          <w:spacing w:val="-1"/>
          <w:sz w:val="24"/>
          <w:szCs w:val="24"/>
        </w:rPr>
        <w:t xml:space="preserve">(без размышления). </w:t>
      </w:r>
      <w:r w:rsidRPr="00860F45">
        <w:rPr>
          <w:rFonts w:eastAsia="Times New Roman"/>
          <w:color w:val="000000"/>
          <w:spacing w:val="-1"/>
          <w:sz w:val="24"/>
          <w:szCs w:val="24"/>
        </w:rPr>
        <w:t xml:space="preserve">Таковые могут на всяком </w:t>
      </w:r>
      <w:r w:rsidRPr="00860F45">
        <w:rPr>
          <w:rFonts w:eastAsia="Times New Roman"/>
          <w:color w:val="000000"/>
          <w:spacing w:val="-4"/>
          <w:sz w:val="24"/>
          <w:szCs w:val="24"/>
        </w:rPr>
        <w:t xml:space="preserve">месте и во всякое время приносить молитву Богу, воздевая и </w:t>
      </w:r>
      <w:r w:rsidRPr="00860F45">
        <w:rPr>
          <w:rFonts w:eastAsia="Times New Roman"/>
          <w:color w:val="000000"/>
          <w:spacing w:val="-2"/>
          <w:sz w:val="24"/>
          <w:szCs w:val="24"/>
        </w:rPr>
        <w:t xml:space="preserve">вознося к Нему преподобные руки: ум и сердце, очищенные </w:t>
      </w:r>
      <w:r w:rsidRPr="00860F45">
        <w:rPr>
          <w:rFonts w:eastAsia="Times New Roman"/>
          <w:color w:val="000000"/>
          <w:spacing w:val="-4"/>
          <w:sz w:val="24"/>
          <w:szCs w:val="24"/>
        </w:rPr>
        <w:t xml:space="preserve">от страстей, освященные Духом. Очевидно, что непрестанная </w:t>
      </w:r>
      <w:r w:rsidRPr="00860F45">
        <w:rPr>
          <w:rFonts w:eastAsia="Times New Roman"/>
          <w:color w:val="000000"/>
          <w:spacing w:val="-1"/>
          <w:sz w:val="24"/>
          <w:szCs w:val="24"/>
        </w:rPr>
        <w:t xml:space="preserve">молитва не может быть достоянием новоначального инока; </w:t>
      </w:r>
      <w:r w:rsidRPr="00860F45">
        <w:rPr>
          <w:rFonts w:eastAsia="Times New Roman"/>
          <w:color w:val="000000"/>
          <w:spacing w:val="-5"/>
          <w:sz w:val="24"/>
          <w:szCs w:val="24"/>
        </w:rPr>
        <w:t xml:space="preserve">но, чтоб сделаться способным в свое время к непрестанной </w:t>
      </w:r>
      <w:r w:rsidRPr="00860F45">
        <w:rPr>
          <w:rFonts w:eastAsia="Times New Roman"/>
          <w:color w:val="000000"/>
          <w:spacing w:val="-3"/>
          <w:sz w:val="24"/>
          <w:szCs w:val="24"/>
        </w:rPr>
        <w:t xml:space="preserve">молитве, он должен приучиться к частой молитве. Частая </w:t>
      </w:r>
      <w:r w:rsidRPr="00860F45">
        <w:rPr>
          <w:rFonts w:eastAsia="Times New Roman"/>
          <w:color w:val="000000"/>
          <w:spacing w:val="-5"/>
          <w:sz w:val="24"/>
          <w:szCs w:val="24"/>
        </w:rPr>
        <w:t xml:space="preserve">молитва, в свое время, сама собою перейдет в непрестанную </w:t>
      </w:r>
      <w:r w:rsidRPr="00860F45">
        <w:rPr>
          <w:rFonts w:eastAsia="Times New Roman"/>
          <w:color w:val="000000"/>
          <w:spacing w:val="-4"/>
          <w:sz w:val="24"/>
          <w:szCs w:val="24"/>
        </w:rPr>
        <w:t>молитву. Как при непрестанной молитве всего удобнее совер</w:t>
      </w:r>
      <w:r w:rsidRPr="00860F45">
        <w:rPr>
          <w:rFonts w:eastAsia="Times New Roman"/>
          <w:color w:val="000000"/>
          <w:spacing w:val="-5"/>
          <w:sz w:val="24"/>
          <w:szCs w:val="24"/>
        </w:rPr>
        <w:t>шать молитву Иисусову, то новоначальный должен, как мож</w:t>
      </w:r>
      <w:r w:rsidRPr="00860F45">
        <w:rPr>
          <w:rFonts w:eastAsia="Times New Roman"/>
          <w:color w:val="000000"/>
          <w:spacing w:val="-5"/>
          <w:sz w:val="24"/>
          <w:szCs w:val="24"/>
        </w:rPr>
        <w:softHyphen/>
        <w:t xml:space="preserve">но чаще, обращаться к молитве Иисусовой. Выпало ли тебе </w:t>
      </w:r>
      <w:r w:rsidRPr="00860F45">
        <w:rPr>
          <w:rFonts w:eastAsia="Times New Roman"/>
          <w:color w:val="000000"/>
          <w:spacing w:val="-2"/>
          <w:sz w:val="24"/>
          <w:szCs w:val="24"/>
        </w:rPr>
        <w:t xml:space="preserve">кратчайшее свободное время? не убей его в праздности! не </w:t>
      </w:r>
      <w:r w:rsidRPr="00860F45">
        <w:rPr>
          <w:rFonts w:eastAsia="Times New Roman"/>
          <w:color w:val="000000"/>
          <w:spacing w:val="-6"/>
          <w:sz w:val="24"/>
          <w:szCs w:val="24"/>
        </w:rPr>
        <w:t xml:space="preserve">убей его, употребив на какое-либо несбыточное и пустейшее </w:t>
      </w:r>
      <w:r w:rsidRPr="00860F45">
        <w:rPr>
          <w:rFonts w:eastAsia="Times New Roman"/>
          <w:color w:val="000000"/>
          <w:spacing w:val="-5"/>
          <w:sz w:val="24"/>
          <w:szCs w:val="24"/>
        </w:rPr>
        <w:t>мечтание, на какое-нибудь суетное, ничтожное занятие! упот</w:t>
      </w:r>
      <w:r w:rsidRPr="00860F45">
        <w:rPr>
          <w:rFonts w:eastAsia="Times New Roman"/>
          <w:color w:val="000000"/>
          <w:spacing w:val="-5"/>
          <w:sz w:val="24"/>
          <w:szCs w:val="24"/>
        </w:rPr>
        <w:softHyphen/>
      </w:r>
      <w:r w:rsidRPr="00860F45">
        <w:rPr>
          <w:rFonts w:eastAsia="Times New Roman"/>
          <w:color w:val="000000"/>
          <w:spacing w:val="-6"/>
          <w:sz w:val="24"/>
          <w:szCs w:val="24"/>
        </w:rPr>
        <w:t>реби его для упражнения молитвою Иисусовою. Если случит</w:t>
      </w:r>
      <w:r w:rsidRPr="00860F45">
        <w:rPr>
          <w:rFonts w:eastAsia="Times New Roman"/>
          <w:color w:val="000000"/>
          <w:spacing w:val="-6"/>
          <w:sz w:val="24"/>
          <w:szCs w:val="24"/>
        </w:rPr>
        <w:softHyphen/>
      </w:r>
      <w:r w:rsidRPr="00860F45">
        <w:rPr>
          <w:rFonts w:eastAsia="Times New Roman"/>
          <w:color w:val="000000"/>
          <w:spacing w:val="-2"/>
          <w:sz w:val="24"/>
          <w:szCs w:val="24"/>
        </w:rPr>
        <w:t>ся, по немощи или, правильнее, по свойству падшего есте</w:t>
      </w:r>
      <w:r w:rsidRPr="00860F45">
        <w:rPr>
          <w:rFonts w:eastAsia="Times New Roman"/>
          <w:color w:val="000000"/>
          <w:spacing w:val="-2"/>
          <w:sz w:val="24"/>
          <w:szCs w:val="24"/>
        </w:rPr>
        <w:softHyphen/>
      </w:r>
      <w:r w:rsidRPr="00860F45">
        <w:rPr>
          <w:rFonts w:eastAsia="Times New Roman"/>
          <w:color w:val="000000"/>
          <w:spacing w:val="-8"/>
          <w:sz w:val="24"/>
          <w:szCs w:val="24"/>
        </w:rPr>
        <w:t xml:space="preserve">ства, увлечься обольстительными мечтаниями и помыслами, — </w:t>
      </w:r>
      <w:r w:rsidRPr="00860F45">
        <w:rPr>
          <w:rFonts w:eastAsia="Times New Roman"/>
          <w:color w:val="000000"/>
          <w:spacing w:val="-5"/>
          <w:sz w:val="24"/>
          <w:szCs w:val="24"/>
        </w:rPr>
        <w:t xml:space="preserve">не унывай, не расслабляйся. Раскаявшись пред Богом в твоей легкомысленности и сознав пред Ним </w:t>
      </w:r>
      <w:r w:rsidRPr="00860F45">
        <w:rPr>
          <w:rFonts w:eastAsia="Times New Roman"/>
          <w:color w:val="000000"/>
          <w:spacing w:val="-5"/>
          <w:sz w:val="24"/>
          <w:szCs w:val="24"/>
        </w:rPr>
        <w:lastRenderedPageBreak/>
        <w:t xml:space="preserve">твое падшее естество и </w:t>
      </w:r>
      <w:r w:rsidRPr="00860F45">
        <w:rPr>
          <w:rFonts w:eastAsia="Times New Roman"/>
          <w:color w:val="000000"/>
          <w:spacing w:val="-6"/>
          <w:sz w:val="24"/>
          <w:szCs w:val="24"/>
        </w:rPr>
        <w:t>твое увлечение, припади мысленно пред Его милостию и при</w:t>
      </w:r>
      <w:r w:rsidRPr="00860F45">
        <w:rPr>
          <w:rFonts w:eastAsia="Times New Roman"/>
          <w:color w:val="000000"/>
          <w:spacing w:val="-6"/>
          <w:sz w:val="24"/>
          <w:szCs w:val="24"/>
        </w:rPr>
        <w:softHyphen/>
      </w:r>
      <w:r w:rsidRPr="00860F45">
        <w:rPr>
          <w:rFonts w:eastAsia="Times New Roman"/>
          <w:color w:val="000000"/>
          <w:spacing w:val="-5"/>
          <w:sz w:val="24"/>
          <w:szCs w:val="24"/>
        </w:rPr>
        <w:t>ми меры предосторожности против обольстительного мечта</w:t>
      </w:r>
      <w:r w:rsidRPr="00860F45">
        <w:rPr>
          <w:rFonts w:eastAsia="Times New Roman"/>
          <w:color w:val="000000"/>
          <w:spacing w:val="-5"/>
          <w:sz w:val="24"/>
          <w:szCs w:val="24"/>
        </w:rPr>
        <w:softHyphen/>
        <w:t xml:space="preserve">ния и обольстительных помыслов. Кто не приучится к частой </w:t>
      </w:r>
      <w:r w:rsidRPr="00860F45">
        <w:rPr>
          <w:rFonts w:eastAsia="Times New Roman"/>
          <w:color w:val="000000"/>
          <w:spacing w:val="-3"/>
          <w:sz w:val="24"/>
          <w:szCs w:val="24"/>
        </w:rPr>
        <w:t>молитве, тот никогда не получит непрестанной. Непрестан</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ная молитва — дар Божий, даруемый Богом испытанному в </w:t>
      </w:r>
      <w:r w:rsidRPr="00860F45">
        <w:rPr>
          <w:rFonts w:eastAsia="Times New Roman"/>
          <w:color w:val="000000"/>
          <w:spacing w:val="-5"/>
          <w:sz w:val="24"/>
          <w:szCs w:val="24"/>
        </w:rPr>
        <w:t>верности рабу и служителю Его. «Иначе, как непрестанною молитвою, невозможно приблизиться к Богу»</w:t>
      </w:r>
      <w:r w:rsidR="00C117A3">
        <w:rPr>
          <w:rStyle w:val="a6"/>
          <w:rFonts w:eastAsia="Times New Roman"/>
          <w:color w:val="000000"/>
          <w:spacing w:val="-5"/>
          <w:sz w:val="24"/>
          <w:szCs w:val="24"/>
        </w:rPr>
        <w:footnoteReference w:id="270"/>
      </w:r>
      <w:r w:rsidRPr="00860F45">
        <w:rPr>
          <w:rFonts w:eastAsia="Times New Roman"/>
          <w:color w:val="000000"/>
          <w:spacing w:val="-5"/>
          <w:sz w:val="24"/>
          <w:szCs w:val="24"/>
        </w:rPr>
        <w:t>. Непрестанная молитва есть признак милости Божией к человеку, есть при</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знак, что все силы души устремились к Богу. </w:t>
      </w:r>
      <w:r w:rsidRPr="00860F45">
        <w:rPr>
          <w:rFonts w:eastAsia="Times New Roman"/>
          <w:i/>
          <w:iCs/>
          <w:color w:val="000000"/>
          <w:spacing w:val="-4"/>
          <w:sz w:val="24"/>
          <w:szCs w:val="24"/>
        </w:rPr>
        <w:t xml:space="preserve">Помилуй мя </w:t>
      </w:r>
      <w:r w:rsidRPr="00860F45">
        <w:rPr>
          <w:rFonts w:eastAsia="Times New Roman"/>
          <w:i/>
          <w:iCs/>
          <w:color w:val="000000"/>
          <w:sz w:val="24"/>
          <w:szCs w:val="24"/>
        </w:rPr>
        <w:t>Господи, яко к Тебе воззову весь день. Возвесели душу раба Твоего, яко к Тебе взях душу мою</w:t>
      </w:r>
      <w:r w:rsidR="00C117A3">
        <w:rPr>
          <w:rStyle w:val="a6"/>
          <w:rFonts w:eastAsia="Times New Roman"/>
          <w:i/>
          <w:iCs/>
          <w:color w:val="000000"/>
          <w:sz w:val="24"/>
          <w:szCs w:val="24"/>
        </w:rPr>
        <w:footnoteReference w:id="271"/>
      </w:r>
      <w:r w:rsidRPr="00860F45">
        <w:rPr>
          <w:rFonts w:eastAsia="Times New Roman"/>
          <w:i/>
          <w:iCs/>
          <w:color w:val="000000"/>
          <w:sz w:val="24"/>
          <w:szCs w:val="24"/>
        </w:rPr>
        <w:t>.</w:t>
      </w:r>
    </w:p>
    <w:p w:rsidR="007F4E84" w:rsidRPr="00860F45" w:rsidRDefault="007F4E84" w:rsidP="00FD09E3">
      <w:pPr>
        <w:shd w:val="clear" w:color="auto" w:fill="FFFFFF"/>
        <w:tabs>
          <w:tab w:val="left" w:pos="0"/>
          <w:tab w:val="left" w:pos="8789"/>
        </w:tabs>
        <w:spacing w:before="230" w:line="266" w:lineRule="exact"/>
        <w:ind w:firstLine="567"/>
        <w:jc w:val="center"/>
        <w:outlineLvl w:val="0"/>
      </w:pPr>
      <w:r w:rsidRPr="00860F45">
        <w:rPr>
          <w:rFonts w:eastAsia="Times New Roman"/>
          <w:bCs/>
          <w:color w:val="000000"/>
          <w:sz w:val="24"/>
          <w:szCs w:val="24"/>
        </w:rPr>
        <w:t>Глава 26</w:t>
      </w:r>
    </w:p>
    <w:p w:rsidR="007F4E84" w:rsidRPr="00860F45" w:rsidRDefault="007F4E84" w:rsidP="00FD09E3">
      <w:pPr>
        <w:shd w:val="clear" w:color="auto" w:fill="FFFFFF"/>
        <w:tabs>
          <w:tab w:val="left" w:pos="0"/>
          <w:tab w:val="left" w:pos="8789"/>
        </w:tabs>
        <w:spacing w:line="266" w:lineRule="exact"/>
        <w:ind w:firstLine="567"/>
        <w:jc w:val="center"/>
      </w:pPr>
      <w:r w:rsidRPr="00860F45">
        <w:rPr>
          <w:rFonts w:eastAsia="Times New Roman"/>
          <w:bCs/>
          <w:color w:val="000000"/>
          <w:sz w:val="24"/>
          <w:szCs w:val="24"/>
        </w:rPr>
        <w:t>О молитве Иисусовой устной, умной</w:t>
      </w:r>
    </w:p>
    <w:p w:rsidR="007F4E84" w:rsidRPr="00860F45" w:rsidRDefault="007F4E84" w:rsidP="00FD09E3">
      <w:pPr>
        <w:shd w:val="clear" w:color="auto" w:fill="FFFFFF"/>
        <w:tabs>
          <w:tab w:val="left" w:pos="0"/>
          <w:tab w:val="left" w:pos="8789"/>
        </w:tabs>
        <w:spacing w:line="266" w:lineRule="exact"/>
        <w:ind w:firstLine="567"/>
        <w:jc w:val="center"/>
      </w:pPr>
      <w:r w:rsidRPr="00860F45">
        <w:rPr>
          <w:rFonts w:eastAsia="Times New Roman"/>
          <w:bCs/>
          <w:color w:val="000000"/>
          <w:sz w:val="24"/>
          <w:szCs w:val="24"/>
        </w:rPr>
        <w:t>и сердечной</w:t>
      </w:r>
    </w:p>
    <w:p w:rsidR="007F4E84" w:rsidRPr="00860F45" w:rsidRDefault="007F4E84" w:rsidP="00FD09E3">
      <w:pPr>
        <w:shd w:val="clear" w:color="auto" w:fill="FFFFFF"/>
        <w:tabs>
          <w:tab w:val="left" w:pos="0"/>
          <w:tab w:val="left" w:pos="8789"/>
        </w:tabs>
        <w:spacing w:before="104" w:line="230" w:lineRule="exact"/>
        <w:ind w:firstLine="567"/>
        <w:jc w:val="both"/>
      </w:pPr>
      <w:r w:rsidRPr="00860F45">
        <w:rPr>
          <w:rFonts w:eastAsia="Times New Roman"/>
          <w:color w:val="000000"/>
          <w:spacing w:val="-11"/>
          <w:sz w:val="24"/>
          <w:szCs w:val="24"/>
        </w:rPr>
        <w:t>Желающему непогрешительно заниматься молитвою Иисусо</w:t>
      </w:r>
      <w:r w:rsidRPr="00860F45">
        <w:rPr>
          <w:rFonts w:eastAsia="Times New Roman"/>
          <w:color w:val="000000"/>
          <w:spacing w:val="-11"/>
          <w:sz w:val="24"/>
          <w:szCs w:val="24"/>
        </w:rPr>
        <w:softHyphen/>
      </w:r>
      <w:r w:rsidRPr="00860F45">
        <w:rPr>
          <w:rFonts w:eastAsia="Times New Roman"/>
          <w:color w:val="000000"/>
          <w:spacing w:val="-7"/>
          <w:sz w:val="24"/>
          <w:szCs w:val="24"/>
        </w:rPr>
        <w:t xml:space="preserve">вою надо поверять себя, свое упражнение ею, частым чтением следующих Отеческих писаний: 1) Слова о трезвении Исихия, </w:t>
      </w:r>
      <w:r w:rsidRPr="00860F45">
        <w:rPr>
          <w:rFonts w:eastAsia="Times New Roman"/>
          <w:color w:val="000000"/>
          <w:spacing w:val="-6"/>
          <w:sz w:val="24"/>
          <w:szCs w:val="24"/>
        </w:rPr>
        <w:t>пресвитера Иерусалимского</w:t>
      </w:r>
      <w:r w:rsidR="00C117A3">
        <w:rPr>
          <w:rStyle w:val="a6"/>
          <w:rFonts w:eastAsia="Times New Roman"/>
          <w:color w:val="000000"/>
          <w:spacing w:val="-6"/>
          <w:sz w:val="24"/>
          <w:szCs w:val="24"/>
        </w:rPr>
        <w:footnoteReference w:id="272"/>
      </w:r>
      <w:r w:rsidRPr="00860F45">
        <w:rPr>
          <w:rFonts w:eastAsia="Times New Roman"/>
          <w:color w:val="000000"/>
          <w:spacing w:val="-6"/>
          <w:sz w:val="24"/>
          <w:szCs w:val="24"/>
        </w:rPr>
        <w:t>, 2) Глав о трезвении преподоб</w:t>
      </w:r>
      <w:r w:rsidRPr="00860F45">
        <w:rPr>
          <w:rFonts w:eastAsia="Times New Roman"/>
          <w:color w:val="000000"/>
          <w:spacing w:val="-6"/>
          <w:sz w:val="24"/>
          <w:szCs w:val="24"/>
        </w:rPr>
        <w:softHyphen/>
      </w:r>
      <w:r w:rsidRPr="00860F45">
        <w:rPr>
          <w:rFonts w:eastAsia="Times New Roman"/>
          <w:color w:val="000000"/>
          <w:spacing w:val="-5"/>
          <w:sz w:val="24"/>
          <w:szCs w:val="24"/>
        </w:rPr>
        <w:t>ного Филофея Синайского</w:t>
      </w:r>
      <w:r w:rsidR="00C117A3">
        <w:rPr>
          <w:rStyle w:val="a6"/>
          <w:rFonts w:eastAsia="Times New Roman"/>
          <w:color w:val="000000"/>
          <w:spacing w:val="-5"/>
          <w:sz w:val="24"/>
          <w:szCs w:val="24"/>
        </w:rPr>
        <w:footnoteReference w:id="273"/>
      </w:r>
      <w:r w:rsidRPr="00860F45">
        <w:rPr>
          <w:rFonts w:eastAsia="Times New Roman"/>
          <w:color w:val="000000"/>
          <w:spacing w:val="-5"/>
          <w:sz w:val="24"/>
          <w:szCs w:val="24"/>
        </w:rPr>
        <w:t>, 3) Слова о сокровенном делании во Христе святого Феолипта, митрополита Филадельфийско</w:t>
      </w:r>
      <w:r w:rsidRPr="00860F45">
        <w:rPr>
          <w:rFonts w:eastAsia="Times New Roman"/>
          <w:color w:val="000000"/>
          <w:spacing w:val="-5"/>
          <w:sz w:val="24"/>
          <w:szCs w:val="24"/>
        </w:rPr>
        <w:softHyphen/>
      </w:r>
      <w:r w:rsidRPr="00860F45">
        <w:rPr>
          <w:rFonts w:eastAsia="Times New Roman"/>
          <w:color w:val="000000"/>
          <w:spacing w:val="-8"/>
          <w:sz w:val="24"/>
          <w:szCs w:val="24"/>
        </w:rPr>
        <w:t>го</w:t>
      </w:r>
      <w:r w:rsidR="00C117A3">
        <w:rPr>
          <w:rStyle w:val="a6"/>
          <w:rFonts w:eastAsia="Times New Roman"/>
          <w:color w:val="000000"/>
          <w:spacing w:val="-8"/>
          <w:sz w:val="24"/>
          <w:szCs w:val="24"/>
        </w:rPr>
        <w:footnoteReference w:id="274"/>
      </w:r>
      <w:r w:rsidRPr="00860F45">
        <w:rPr>
          <w:rFonts w:eastAsia="Times New Roman"/>
          <w:color w:val="000000"/>
          <w:spacing w:val="-8"/>
          <w:sz w:val="24"/>
          <w:szCs w:val="24"/>
        </w:rPr>
        <w:t>, 4) Сочинений святых Симеона Нового Богослова и Григо</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рия Синаита, помещенных в первой части Добротолюбия, 5) </w:t>
      </w:r>
      <w:r w:rsidRPr="00860F45">
        <w:rPr>
          <w:rFonts w:eastAsia="Times New Roman"/>
          <w:color w:val="000000"/>
          <w:spacing w:val="-8"/>
          <w:sz w:val="24"/>
          <w:szCs w:val="24"/>
        </w:rPr>
        <w:t>Слова Никифора Монашествующего и сочинения святых Кал</w:t>
      </w:r>
      <w:r w:rsidRPr="00860F45">
        <w:rPr>
          <w:rFonts w:eastAsia="Times New Roman"/>
          <w:color w:val="000000"/>
          <w:spacing w:val="-7"/>
          <w:sz w:val="24"/>
          <w:szCs w:val="24"/>
        </w:rPr>
        <w:t xml:space="preserve">листа и Игнатия Ксанфопулов, помещенных во второй части </w:t>
      </w:r>
      <w:r w:rsidRPr="00860F45">
        <w:rPr>
          <w:rFonts w:eastAsia="Times New Roman"/>
          <w:color w:val="000000"/>
          <w:spacing w:val="-6"/>
          <w:sz w:val="24"/>
          <w:szCs w:val="24"/>
        </w:rPr>
        <w:t xml:space="preserve">Добротолюбия, 6) Предания преподобного Нила Сорского, 7) </w:t>
      </w:r>
      <w:r w:rsidRPr="00860F45">
        <w:rPr>
          <w:rFonts w:eastAsia="Times New Roman"/>
          <w:color w:val="000000"/>
          <w:spacing w:val="-3"/>
          <w:sz w:val="24"/>
          <w:szCs w:val="24"/>
        </w:rPr>
        <w:t>Цветника» священноинока Дорофея и других. Читатель най</w:t>
      </w:r>
      <w:r w:rsidRPr="00860F45">
        <w:rPr>
          <w:rFonts w:eastAsia="Times New Roman"/>
          <w:color w:val="000000"/>
          <w:spacing w:val="-2"/>
          <w:sz w:val="24"/>
          <w:szCs w:val="24"/>
        </w:rPr>
        <w:t xml:space="preserve">дет в Добротолюбии, в Слове Симеона Нового Богослова о </w:t>
      </w:r>
      <w:r w:rsidRPr="00860F45">
        <w:rPr>
          <w:rFonts w:eastAsia="Times New Roman"/>
          <w:color w:val="000000"/>
          <w:spacing w:val="-4"/>
          <w:sz w:val="24"/>
          <w:szCs w:val="24"/>
        </w:rPr>
        <w:t xml:space="preserve">трех образах молитвы, в Слове Никифора Монашествующего </w:t>
      </w:r>
      <w:r w:rsidRPr="00860F45">
        <w:rPr>
          <w:rFonts w:eastAsia="Times New Roman"/>
          <w:color w:val="000000"/>
          <w:spacing w:val="-6"/>
          <w:sz w:val="24"/>
          <w:szCs w:val="24"/>
        </w:rPr>
        <w:t xml:space="preserve">и в сочинении Ксанфопулов наставление о художественном ввождении ума в сердце при пособии естественного дыхания, </w:t>
      </w:r>
      <w:r w:rsidRPr="00860F45">
        <w:rPr>
          <w:rFonts w:eastAsia="Times New Roman"/>
          <w:color w:val="000000"/>
          <w:spacing w:val="-7"/>
          <w:sz w:val="24"/>
          <w:szCs w:val="24"/>
        </w:rPr>
        <w:t>иначе, механизм, способствующий достижению умной молит</w:t>
      </w:r>
      <w:r w:rsidRPr="00860F45">
        <w:rPr>
          <w:rFonts w:eastAsia="Times New Roman"/>
          <w:color w:val="000000"/>
          <w:spacing w:val="-7"/>
          <w:sz w:val="24"/>
          <w:szCs w:val="24"/>
        </w:rPr>
        <w:softHyphen/>
      </w:r>
      <w:r w:rsidRPr="00860F45">
        <w:rPr>
          <w:rFonts w:eastAsia="Times New Roman"/>
          <w:color w:val="000000"/>
          <w:spacing w:val="-6"/>
          <w:sz w:val="24"/>
          <w:szCs w:val="24"/>
        </w:rPr>
        <w:t>вы. Это учение Отцов затрудняло и затрудняет многих читате</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лей, между тем как тут нет ничего затруднительного. Советуем </w:t>
      </w:r>
      <w:r w:rsidRPr="00860F45">
        <w:rPr>
          <w:rFonts w:eastAsia="Times New Roman"/>
          <w:color w:val="000000"/>
          <w:spacing w:val="-7"/>
          <w:sz w:val="24"/>
          <w:szCs w:val="24"/>
        </w:rPr>
        <w:t xml:space="preserve">возлюбленным братиям не доискиваться открытия в себе этого </w:t>
      </w:r>
      <w:r w:rsidRPr="00860F45">
        <w:rPr>
          <w:rFonts w:eastAsia="Times New Roman"/>
          <w:color w:val="000000"/>
          <w:spacing w:val="-6"/>
          <w:sz w:val="24"/>
          <w:szCs w:val="24"/>
        </w:rPr>
        <w:t>механизма, если он не откроется сам собою. Многие, захотев</w:t>
      </w:r>
      <w:r w:rsidRPr="00860F45">
        <w:rPr>
          <w:rFonts w:eastAsia="Times New Roman"/>
          <w:color w:val="000000"/>
          <w:spacing w:val="-6"/>
          <w:sz w:val="24"/>
          <w:szCs w:val="24"/>
        </w:rPr>
        <w:softHyphen/>
        <w:t xml:space="preserve">шие узнать его опытом, повредили свои легкие, и ничего не </w:t>
      </w:r>
      <w:r w:rsidRPr="00860F45">
        <w:rPr>
          <w:rFonts w:eastAsia="Times New Roman"/>
          <w:color w:val="000000"/>
          <w:spacing w:val="-7"/>
          <w:sz w:val="24"/>
          <w:szCs w:val="24"/>
        </w:rPr>
        <w:t xml:space="preserve">достигли. Сущность дела состоит в том, чтоб ум соединился с </w:t>
      </w:r>
      <w:r w:rsidRPr="00860F45">
        <w:rPr>
          <w:rFonts w:eastAsia="Times New Roman"/>
          <w:color w:val="000000"/>
          <w:spacing w:val="-6"/>
          <w:sz w:val="24"/>
          <w:szCs w:val="24"/>
        </w:rPr>
        <w:t xml:space="preserve">сердцем при молитве, а это совершает Божия благодать в свое </w:t>
      </w:r>
      <w:r w:rsidRPr="00860F45">
        <w:rPr>
          <w:rFonts w:eastAsia="Times New Roman"/>
          <w:color w:val="000000"/>
          <w:spacing w:val="-7"/>
          <w:sz w:val="24"/>
          <w:szCs w:val="24"/>
        </w:rPr>
        <w:t>время, определяемое Богом. Упомянутый механизм вполне за</w:t>
      </w:r>
      <w:r w:rsidRPr="00860F45">
        <w:rPr>
          <w:rFonts w:eastAsia="Times New Roman"/>
          <w:color w:val="000000"/>
          <w:spacing w:val="-7"/>
          <w:sz w:val="24"/>
          <w:szCs w:val="24"/>
        </w:rPr>
        <w:softHyphen/>
        <w:t>меняется неспешным произношением молитвы, кратким отды</w:t>
      </w:r>
      <w:r w:rsidRPr="00860F45">
        <w:rPr>
          <w:rFonts w:eastAsia="Times New Roman"/>
          <w:color w:val="000000"/>
          <w:spacing w:val="-7"/>
          <w:sz w:val="24"/>
          <w:szCs w:val="24"/>
        </w:rPr>
        <w:softHyphen/>
        <w:t>хом после каждой молитвы, тихим и неспешным дыханием, заключением ума в слова молитвы. При посредстве этих посо</w:t>
      </w:r>
      <w:r w:rsidRPr="00860F45">
        <w:rPr>
          <w:rFonts w:eastAsia="Times New Roman"/>
          <w:color w:val="000000"/>
          <w:spacing w:val="-7"/>
          <w:sz w:val="24"/>
          <w:szCs w:val="24"/>
        </w:rPr>
        <w:softHyphen/>
      </w:r>
      <w:r w:rsidRPr="00860F45">
        <w:rPr>
          <w:rFonts w:eastAsia="Times New Roman"/>
          <w:color w:val="000000"/>
          <w:spacing w:val="-8"/>
          <w:sz w:val="24"/>
          <w:szCs w:val="24"/>
        </w:rPr>
        <w:t>бий мы удобно можем достигнуть внимания в известной степе</w:t>
      </w:r>
      <w:r w:rsidRPr="00860F45">
        <w:rPr>
          <w:rFonts w:eastAsia="Times New Roman"/>
          <w:color w:val="000000"/>
          <w:spacing w:val="-8"/>
          <w:sz w:val="24"/>
          <w:szCs w:val="24"/>
        </w:rPr>
        <w:softHyphen/>
      </w:r>
      <w:r w:rsidRPr="00860F45">
        <w:rPr>
          <w:rFonts w:eastAsia="Times New Roman"/>
          <w:color w:val="000000"/>
          <w:spacing w:val="-7"/>
          <w:sz w:val="24"/>
          <w:szCs w:val="24"/>
        </w:rPr>
        <w:t>ни. Вниманию ума при молитве начинает весьма скоро сочув</w:t>
      </w:r>
      <w:r w:rsidRPr="00860F45">
        <w:rPr>
          <w:rFonts w:eastAsia="Times New Roman"/>
          <w:color w:val="000000"/>
          <w:spacing w:val="-7"/>
          <w:sz w:val="24"/>
          <w:szCs w:val="24"/>
        </w:rPr>
        <w:softHyphen/>
        <w:t xml:space="preserve">ствовать сердце. Сочувствие сердца уму мало-помалу начнет </w:t>
      </w:r>
      <w:r w:rsidRPr="00860F45">
        <w:rPr>
          <w:rFonts w:eastAsia="Times New Roman"/>
          <w:color w:val="000000"/>
          <w:spacing w:val="-6"/>
          <w:sz w:val="24"/>
          <w:szCs w:val="24"/>
        </w:rPr>
        <w:t>переходить в соединение ума с сердцем, и механизм, предло</w:t>
      </w:r>
      <w:r w:rsidRPr="00860F45">
        <w:rPr>
          <w:rFonts w:eastAsia="Times New Roman"/>
          <w:color w:val="000000"/>
          <w:spacing w:val="-6"/>
          <w:sz w:val="24"/>
          <w:szCs w:val="24"/>
        </w:rPr>
        <w:softHyphen/>
      </w:r>
      <w:r w:rsidRPr="00860F45">
        <w:rPr>
          <w:rFonts w:eastAsia="Times New Roman"/>
          <w:color w:val="000000"/>
          <w:spacing w:val="-4"/>
          <w:sz w:val="24"/>
          <w:szCs w:val="24"/>
        </w:rPr>
        <w:t>женный Отцами, явится сам собою. Все механические сред</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ства, имеющие вещественный характер, предложены Отцами </w:t>
      </w:r>
      <w:r w:rsidRPr="00860F45">
        <w:rPr>
          <w:rFonts w:eastAsia="Times New Roman"/>
          <w:color w:val="000000"/>
          <w:spacing w:val="-7"/>
          <w:sz w:val="24"/>
          <w:szCs w:val="24"/>
        </w:rPr>
        <w:t>единственно как пособия к удобнейшему и скорейшему дости</w:t>
      </w:r>
      <w:r w:rsidRPr="00860F45">
        <w:rPr>
          <w:rFonts w:eastAsia="Times New Roman"/>
          <w:color w:val="000000"/>
          <w:spacing w:val="-7"/>
          <w:sz w:val="24"/>
          <w:szCs w:val="24"/>
        </w:rPr>
        <w:softHyphen/>
      </w:r>
      <w:r w:rsidRPr="00860F45">
        <w:rPr>
          <w:rFonts w:eastAsia="Times New Roman"/>
          <w:color w:val="000000"/>
          <w:spacing w:val="-5"/>
          <w:sz w:val="24"/>
          <w:szCs w:val="24"/>
        </w:rPr>
        <w:t>жению внимания при молитве, а не как что-нибудь сущест</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венное. Существенная, необходимая принадлежность молитвы </w:t>
      </w:r>
      <w:r w:rsidRPr="00860F45">
        <w:rPr>
          <w:rFonts w:eastAsia="Times New Roman"/>
          <w:color w:val="000000"/>
          <w:spacing w:val="-6"/>
          <w:sz w:val="24"/>
          <w:szCs w:val="24"/>
        </w:rPr>
        <w:t>есть внимание. Без внимания нет молитвы. Истинное благо</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датное внимание является от умерщвления сердца для мира. </w:t>
      </w:r>
      <w:r w:rsidRPr="00860F45">
        <w:rPr>
          <w:rFonts w:eastAsia="Times New Roman"/>
          <w:color w:val="000000"/>
          <w:spacing w:val="-10"/>
          <w:sz w:val="24"/>
          <w:szCs w:val="24"/>
        </w:rPr>
        <w:t xml:space="preserve">Пособия всегда остаются только пособиями. Те же святые Отцы, </w:t>
      </w:r>
      <w:r w:rsidRPr="00860F45">
        <w:rPr>
          <w:rFonts w:eastAsia="Times New Roman"/>
          <w:color w:val="000000"/>
          <w:spacing w:val="-6"/>
          <w:sz w:val="24"/>
          <w:szCs w:val="24"/>
        </w:rPr>
        <w:t>которые предлагают вводить ум в сердце вместе с дыханием, говорят, что ум, получив навык соединяться с сердцем, или, правильнее, стяжав это соединение по дару и действию благо</w:t>
      </w:r>
      <w:r w:rsidRPr="00860F45">
        <w:rPr>
          <w:rFonts w:eastAsia="Times New Roman"/>
          <w:color w:val="000000"/>
          <w:spacing w:val="-6"/>
          <w:sz w:val="24"/>
          <w:szCs w:val="24"/>
        </w:rPr>
        <w:softHyphen/>
      </w:r>
      <w:r w:rsidRPr="00860F45">
        <w:rPr>
          <w:rFonts w:eastAsia="Times New Roman"/>
          <w:color w:val="000000"/>
          <w:spacing w:val="-5"/>
          <w:sz w:val="24"/>
          <w:szCs w:val="24"/>
        </w:rPr>
        <w:t>дати, не нуждается в пособии механизма для такого соедине</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ния, но просто, сам собою, своим собственным движением со </w:t>
      </w:r>
      <w:r w:rsidRPr="00860F45">
        <w:rPr>
          <w:rFonts w:eastAsia="Times New Roman"/>
          <w:color w:val="000000"/>
          <w:spacing w:val="-4"/>
          <w:sz w:val="24"/>
          <w:szCs w:val="24"/>
        </w:rPr>
        <w:t>единяется с сердцем</w:t>
      </w:r>
      <w:r w:rsidR="00C117A3">
        <w:rPr>
          <w:rStyle w:val="a6"/>
          <w:rFonts w:eastAsia="Times New Roman"/>
          <w:color w:val="000000"/>
          <w:spacing w:val="-4"/>
          <w:sz w:val="24"/>
          <w:szCs w:val="24"/>
        </w:rPr>
        <w:footnoteReference w:id="275"/>
      </w:r>
      <w:r w:rsidRPr="00860F45">
        <w:rPr>
          <w:rFonts w:eastAsia="Times New Roman"/>
          <w:color w:val="000000"/>
          <w:spacing w:val="-4"/>
          <w:sz w:val="24"/>
          <w:szCs w:val="24"/>
        </w:rPr>
        <w:t xml:space="preserve">. Это так и быть должно. Разъединение </w:t>
      </w:r>
      <w:r w:rsidRPr="00860F45">
        <w:rPr>
          <w:rFonts w:eastAsia="Times New Roman"/>
          <w:color w:val="000000"/>
          <w:spacing w:val="-6"/>
          <w:sz w:val="24"/>
          <w:szCs w:val="24"/>
        </w:rPr>
        <w:t xml:space="preserve">ума с сердцем, противодействие их друг другу, произошли от </w:t>
      </w:r>
      <w:r w:rsidRPr="00860F45">
        <w:rPr>
          <w:rFonts w:eastAsia="Times New Roman"/>
          <w:color w:val="000000"/>
          <w:spacing w:val="-9"/>
          <w:sz w:val="24"/>
          <w:szCs w:val="24"/>
        </w:rPr>
        <w:t xml:space="preserve">нашего падения в грех: естественно Божественной благодати — </w:t>
      </w:r>
      <w:r w:rsidRPr="00860F45">
        <w:rPr>
          <w:rFonts w:eastAsia="Times New Roman"/>
          <w:color w:val="000000"/>
          <w:spacing w:val="-6"/>
          <w:sz w:val="24"/>
          <w:szCs w:val="24"/>
        </w:rPr>
        <w:t>когда она прострет перст свой для исцеления сокрушенного и раздробленного на части человека его падением — воссоеди</w:t>
      </w:r>
      <w:r w:rsidRPr="00860F45">
        <w:rPr>
          <w:rFonts w:eastAsia="Times New Roman"/>
          <w:color w:val="000000"/>
          <w:spacing w:val="-6"/>
          <w:sz w:val="24"/>
          <w:szCs w:val="24"/>
        </w:rPr>
        <w:softHyphen/>
        <w:t>нять разделенные его части, воссоединять ум не только с серд</w:t>
      </w:r>
      <w:r w:rsidRPr="00860F45">
        <w:rPr>
          <w:rFonts w:eastAsia="Times New Roman"/>
          <w:color w:val="000000"/>
          <w:spacing w:val="-6"/>
          <w:sz w:val="24"/>
          <w:szCs w:val="24"/>
        </w:rPr>
        <w:softHyphen/>
      </w:r>
      <w:r w:rsidRPr="00860F45">
        <w:rPr>
          <w:rFonts w:eastAsia="Times New Roman"/>
          <w:color w:val="000000"/>
          <w:spacing w:val="-5"/>
          <w:sz w:val="24"/>
          <w:szCs w:val="24"/>
        </w:rPr>
        <w:t>цем и душою, но и с телом, давать им одно правильное стрем</w:t>
      </w:r>
      <w:r w:rsidRPr="00860F45">
        <w:rPr>
          <w:rFonts w:eastAsia="Times New Roman"/>
          <w:color w:val="000000"/>
          <w:spacing w:val="-7"/>
          <w:sz w:val="24"/>
          <w:szCs w:val="24"/>
        </w:rPr>
        <w:t xml:space="preserve">ление к Богу. Вместе с соединением ума с сердцем подвижник </w:t>
      </w:r>
      <w:r w:rsidRPr="00860F45">
        <w:rPr>
          <w:rFonts w:eastAsia="Times New Roman"/>
          <w:color w:val="000000"/>
          <w:spacing w:val="-8"/>
          <w:sz w:val="24"/>
          <w:szCs w:val="24"/>
        </w:rPr>
        <w:t>получает силу противостоять всем страстным помыслам и стра</w:t>
      </w:r>
      <w:r w:rsidRPr="00860F45">
        <w:rPr>
          <w:rFonts w:eastAsia="Times New Roman"/>
          <w:color w:val="000000"/>
          <w:spacing w:val="-8"/>
          <w:sz w:val="24"/>
          <w:szCs w:val="24"/>
        </w:rPr>
        <w:softHyphen/>
      </w:r>
      <w:r w:rsidRPr="00860F45">
        <w:rPr>
          <w:rFonts w:eastAsia="Times New Roman"/>
          <w:color w:val="000000"/>
          <w:spacing w:val="-9"/>
          <w:sz w:val="24"/>
          <w:szCs w:val="24"/>
        </w:rPr>
        <w:t xml:space="preserve">стным ощущениям. Может ли это быть следствием какого-либо </w:t>
      </w:r>
      <w:r w:rsidRPr="00860F45">
        <w:rPr>
          <w:rFonts w:eastAsia="Times New Roman"/>
          <w:color w:val="000000"/>
          <w:spacing w:val="-6"/>
          <w:sz w:val="24"/>
          <w:szCs w:val="24"/>
        </w:rPr>
        <w:t xml:space="preserve">механизма? Нет! это — последствие благодати, это — плод </w:t>
      </w:r>
      <w:r w:rsidRPr="00860F45">
        <w:rPr>
          <w:rFonts w:eastAsia="Times New Roman"/>
          <w:color w:val="000000"/>
          <w:spacing w:val="-7"/>
          <w:sz w:val="24"/>
          <w:szCs w:val="24"/>
        </w:rPr>
        <w:t>Святого Духа, осенившего невидимый подвиг Христова под</w:t>
      </w:r>
      <w:r w:rsidRPr="00860F45">
        <w:rPr>
          <w:rFonts w:eastAsia="Times New Roman"/>
          <w:color w:val="000000"/>
          <w:spacing w:val="-7"/>
          <w:sz w:val="24"/>
          <w:szCs w:val="24"/>
        </w:rPr>
        <w:softHyphen/>
      </w:r>
      <w:r w:rsidRPr="00860F45">
        <w:rPr>
          <w:rFonts w:eastAsia="Times New Roman"/>
          <w:color w:val="000000"/>
          <w:spacing w:val="-4"/>
          <w:sz w:val="24"/>
          <w:szCs w:val="24"/>
        </w:rPr>
        <w:t>вижника, непостижимого для плотских и душевных челове</w:t>
      </w:r>
      <w:r w:rsidRPr="00860F45">
        <w:rPr>
          <w:rFonts w:eastAsia="Times New Roman"/>
          <w:color w:val="000000"/>
          <w:spacing w:val="-6"/>
          <w:sz w:val="24"/>
          <w:szCs w:val="24"/>
        </w:rPr>
        <w:t xml:space="preserve">ков. Читая в Отцах о сердечном месте, которое обретает ум </w:t>
      </w:r>
      <w:r w:rsidRPr="00860F45">
        <w:rPr>
          <w:rFonts w:eastAsia="Times New Roman"/>
          <w:color w:val="000000"/>
          <w:spacing w:val="-11"/>
          <w:sz w:val="24"/>
          <w:szCs w:val="24"/>
        </w:rPr>
        <w:t>молитвою, надо понимать словесную силу сердца</w:t>
      </w:r>
      <w:r w:rsidR="00C117A3">
        <w:rPr>
          <w:rStyle w:val="a6"/>
          <w:rFonts w:eastAsia="Times New Roman"/>
          <w:color w:val="000000"/>
          <w:spacing w:val="-11"/>
          <w:sz w:val="24"/>
          <w:szCs w:val="24"/>
        </w:rPr>
        <w:footnoteReference w:id="276"/>
      </w:r>
      <w:r w:rsidRPr="00860F45">
        <w:rPr>
          <w:rFonts w:eastAsia="Times New Roman"/>
          <w:color w:val="000000"/>
          <w:spacing w:val="-11"/>
          <w:sz w:val="24"/>
          <w:szCs w:val="24"/>
        </w:rPr>
        <w:t xml:space="preserve">, помещенную </w:t>
      </w:r>
      <w:r w:rsidRPr="00860F45">
        <w:rPr>
          <w:rFonts w:eastAsia="Times New Roman"/>
          <w:color w:val="000000"/>
          <w:spacing w:val="-7"/>
          <w:sz w:val="24"/>
          <w:szCs w:val="24"/>
        </w:rPr>
        <w:t xml:space="preserve">Творцом в верхней части </w:t>
      </w:r>
      <w:r w:rsidRPr="00860F45">
        <w:rPr>
          <w:rFonts w:eastAsia="Times New Roman"/>
          <w:color w:val="000000"/>
          <w:spacing w:val="-7"/>
          <w:sz w:val="24"/>
          <w:szCs w:val="24"/>
        </w:rPr>
        <w:lastRenderedPageBreak/>
        <w:t>сердца, силу, которую сердце челове</w:t>
      </w:r>
      <w:r w:rsidRPr="00860F45">
        <w:rPr>
          <w:rFonts w:eastAsia="Times New Roman"/>
          <w:color w:val="000000"/>
          <w:spacing w:val="-7"/>
          <w:sz w:val="24"/>
          <w:szCs w:val="24"/>
        </w:rPr>
        <w:softHyphen/>
        <w:t xml:space="preserve">ческое отличается от сердца скотов, имеющих силу воли или </w:t>
      </w:r>
      <w:r w:rsidRPr="00860F45">
        <w:rPr>
          <w:rFonts w:eastAsia="Times New Roman"/>
          <w:color w:val="000000"/>
          <w:spacing w:val="-5"/>
          <w:sz w:val="24"/>
          <w:szCs w:val="24"/>
        </w:rPr>
        <w:t xml:space="preserve">желания и силу ревности или ярости, наравне с человеками. </w:t>
      </w:r>
      <w:r w:rsidRPr="00860F45">
        <w:rPr>
          <w:rFonts w:eastAsia="Times New Roman"/>
          <w:color w:val="000000"/>
          <w:spacing w:val="-6"/>
          <w:sz w:val="24"/>
          <w:szCs w:val="24"/>
        </w:rPr>
        <w:t xml:space="preserve">Сила словества выражается в совести или в сознании нашего </w:t>
      </w:r>
      <w:r w:rsidRPr="00860F45">
        <w:rPr>
          <w:rFonts w:eastAsia="Times New Roman"/>
          <w:color w:val="000000"/>
          <w:spacing w:val="-4"/>
          <w:sz w:val="24"/>
          <w:szCs w:val="24"/>
        </w:rPr>
        <w:t xml:space="preserve">духа, без участия разума, в страхе Божием, в духовной любви </w:t>
      </w:r>
      <w:r w:rsidRPr="00860F45">
        <w:rPr>
          <w:rFonts w:eastAsia="Times New Roman"/>
          <w:color w:val="000000"/>
          <w:spacing w:val="-5"/>
          <w:sz w:val="24"/>
          <w:szCs w:val="24"/>
        </w:rPr>
        <w:t>к Богу и ближнему, в ощущении покаяния, смирения, крото</w:t>
      </w:r>
      <w:r w:rsidRPr="00860F45">
        <w:rPr>
          <w:rFonts w:eastAsia="Times New Roman"/>
          <w:color w:val="000000"/>
          <w:spacing w:val="-5"/>
          <w:sz w:val="24"/>
          <w:szCs w:val="24"/>
        </w:rPr>
        <w:softHyphen/>
      </w:r>
      <w:r w:rsidRPr="00860F45">
        <w:rPr>
          <w:rFonts w:eastAsia="Times New Roman"/>
          <w:color w:val="000000"/>
          <w:sz w:val="24"/>
          <w:szCs w:val="24"/>
        </w:rPr>
        <w:t xml:space="preserve">сти, в сокрушении духа, или глубокой печали о грехах, и </w:t>
      </w:r>
      <w:r w:rsidRPr="00860F45">
        <w:rPr>
          <w:rFonts w:eastAsia="Times New Roman"/>
          <w:color w:val="000000"/>
          <w:spacing w:val="-4"/>
          <w:sz w:val="24"/>
          <w:szCs w:val="24"/>
        </w:rPr>
        <w:t>в других духовных ощущениях, чуждых животным. Сила ду</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ши — ум, — хотя и духовна, но имеет местом пребывания </w:t>
      </w:r>
      <w:r w:rsidRPr="00860F45">
        <w:rPr>
          <w:rFonts w:eastAsia="Times New Roman"/>
          <w:color w:val="000000"/>
          <w:spacing w:val="-6"/>
          <w:sz w:val="24"/>
          <w:szCs w:val="24"/>
        </w:rPr>
        <w:t xml:space="preserve">своего головной мозг: так и сила словества, или дух человека, </w:t>
      </w:r>
      <w:r w:rsidRPr="00860F45">
        <w:rPr>
          <w:rFonts w:eastAsia="Times New Roman"/>
          <w:color w:val="000000"/>
          <w:spacing w:val="-7"/>
          <w:sz w:val="24"/>
          <w:szCs w:val="24"/>
        </w:rPr>
        <w:t xml:space="preserve">хотя и духовна, но имеет местом пребывания своего верхнюю </w:t>
      </w:r>
      <w:r w:rsidRPr="00860F45">
        <w:rPr>
          <w:rFonts w:eastAsia="Times New Roman"/>
          <w:color w:val="000000"/>
          <w:spacing w:val="-4"/>
          <w:sz w:val="24"/>
          <w:szCs w:val="24"/>
        </w:rPr>
        <w:t xml:space="preserve">часть сердца, находящуюся под левым сосцом груди, около </w:t>
      </w:r>
      <w:r w:rsidRPr="00860F45">
        <w:rPr>
          <w:rFonts w:eastAsia="Times New Roman"/>
          <w:color w:val="000000"/>
          <w:spacing w:val="-7"/>
          <w:sz w:val="24"/>
          <w:szCs w:val="24"/>
        </w:rPr>
        <w:t>сосца и несколько выше его. Соединение ума с сердцем есть соединение духовных помыслов ума с духовными ощущения</w:t>
      </w:r>
      <w:r w:rsidRPr="00860F45">
        <w:rPr>
          <w:rFonts w:eastAsia="Times New Roman"/>
          <w:color w:val="000000"/>
          <w:spacing w:val="-7"/>
          <w:sz w:val="24"/>
          <w:szCs w:val="24"/>
        </w:rPr>
        <w:softHyphen/>
        <w:t>ми сердца. Так как человек пал, так как его помыслы и ощуще</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ния изменились из духовных в плотские и душевные, то надо </w:t>
      </w:r>
      <w:r w:rsidRPr="00860F45">
        <w:rPr>
          <w:rFonts w:eastAsia="Times New Roman"/>
          <w:color w:val="000000"/>
          <w:spacing w:val="-7"/>
          <w:sz w:val="24"/>
          <w:szCs w:val="24"/>
        </w:rPr>
        <w:t xml:space="preserve">при посредстве евангельских заповедей возвести ум и дух к </w:t>
      </w:r>
      <w:r w:rsidRPr="00860F45">
        <w:rPr>
          <w:rFonts w:eastAsia="Times New Roman"/>
          <w:color w:val="000000"/>
          <w:spacing w:val="-8"/>
          <w:sz w:val="24"/>
          <w:szCs w:val="24"/>
        </w:rPr>
        <w:t>помышлениям и ощущениям духовным. Когда ум и дух исце</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лятся, тогда они и соединятся о Господе. Образуется в свое </w:t>
      </w:r>
      <w:r w:rsidRPr="00860F45">
        <w:rPr>
          <w:rFonts w:eastAsia="Times New Roman"/>
          <w:color w:val="000000"/>
          <w:spacing w:val="-3"/>
          <w:sz w:val="24"/>
          <w:szCs w:val="24"/>
        </w:rPr>
        <w:t xml:space="preserve">время, в отделе сердца, где помещается сила словества, или </w:t>
      </w:r>
      <w:r w:rsidRPr="00860F45">
        <w:rPr>
          <w:rFonts w:eastAsia="Times New Roman"/>
          <w:color w:val="000000"/>
          <w:spacing w:val="-4"/>
          <w:sz w:val="24"/>
          <w:szCs w:val="24"/>
        </w:rPr>
        <w:t>дух, чудный, нерукотворенный, духовный храм Божий, Свя</w:t>
      </w:r>
      <w:r w:rsidRPr="00860F45">
        <w:rPr>
          <w:rFonts w:eastAsia="Times New Roman"/>
          <w:color w:val="000000"/>
          <w:spacing w:val="-4"/>
          <w:sz w:val="24"/>
          <w:szCs w:val="24"/>
        </w:rPr>
        <w:softHyphen/>
      </w:r>
      <w:r w:rsidRPr="00860F45">
        <w:rPr>
          <w:rFonts w:eastAsia="Times New Roman"/>
          <w:color w:val="000000"/>
          <w:spacing w:val="-5"/>
          <w:sz w:val="24"/>
          <w:szCs w:val="24"/>
        </w:rPr>
        <w:t>тая Святых: туда нисходит ум, хиротонисанный Святым Ду</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хом во священника и архиерея для поклонения Богу Духом и </w:t>
      </w:r>
      <w:r w:rsidRPr="00860F45">
        <w:rPr>
          <w:rFonts w:eastAsia="Times New Roman"/>
          <w:color w:val="000000"/>
          <w:spacing w:val="-7"/>
          <w:sz w:val="24"/>
          <w:szCs w:val="24"/>
        </w:rPr>
        <w:t>Истиною. Тогда познает христианин блаженным опытом ска</w:t>
      </w:r>
      <w:r w:rsidRPr="00860F45">
        <w:rPr>
          <w:rFonts w:eastAsia="Times New Roman"/>
          <w:color w:val="000000"/>
          <w:spacing w:val="-7"/>
          <w:sz w:val="24"/>
          <w:szCs w:val="24"/>
        </w:rPr>
        <w:softHyphen/>
      </w:r>
      <w:r w:rsidRPr="00860F45">
        <w:rPr>
          <w:rFonts w:eastAsia="Times New Roman"/>
          <w:color w:val="000000"/>
          <w:spacing w:val="-10"/>
          <w:sz w:val="24"/>
          <w:szCs w:val="24"/>
        </w:rPr>
        <w:t xml:space="preserve">занное </w:t>
      </w:r>
      <w:r w:rsidRPr="00860F45">
        <w:rPr>
          <w:rFonts w:eastAsia="Times New Roman"/>
          <w:bCs/>
          <w:color w:val="000000"/>
          <w:spacing w:val="-10"/>
          <w:sz w:val="24"/>
          <w:szCs w:val="24"/>
        </w:rPr>
        <w:t xml:space="preserve">в Священном Писании: </w:t>
      </w:r>
      <w:r w:rsidRPr="00860F45">
        <w:rPr>
          <w:rFonts w:eastAsia="Times New Roman"/>
          <w:bCs/>
          <w:i/>
          <w:iCs/>
          <w:color w:val="000000"/>
          <w:spacing w:val="-10"/>
          <w:sz w:val="24"/>
          <w:szCs w:val="24"/>
        </w:rPr>
        <w:t xml:space="preserve">Вы есте церкви Бога жива, </w:t>
      </w:r>
      <w:r w:rsidRPr="00860F45">
        <w:rPr>
          <w:rFonts w:eastAsia="Times New Roman"/>
          <w:bCs/>
          <w:i/>
          <w:iCs/>
          <w:color w:val="000000"/>
          <w:spacing w:val="-2"/>
          <w:sz w:val="24"/>
          <w:szCs w:val="24"/>
        </w:rPr>
        <w:t xml:space="preserve">якоже рече Бог: яко вселюся в них, и похожду, и буду им </w:t>
      </w:r>
      <w:r w:rsidRPr="00860F45">
        <w:rPr>
          <w:rFonts w:eastAsia="Times New Roman"/>
          <w:bCs/>
          <w:i/>
          <w:iCs/>
          <w:color w:val="000000"/>
          <w:spacing w:val="-8"/>
          <w:sz w:val="24"/>
          <w:szCs w:val="24"/>
        </w:rPr>
        <w:t>Бог, и тии будут мне людие</w:t>
      </w:r>
      <w:r w:rsidR="00C117A3">
        <w:rPr>
          <w:rStyle w:val="a6"/>
          <w:rFonts w:eastAsia="Times New Roman"/>
          <w:bCs/>
          <w:i/>
          <w:iCs/>
          <w:color w:val="000000"/>
          <w:spacing w:val="-8"/>
          <w:sz w:val="24"/>
          <w:szCs w:val="24"/>
        </w:rPr>
        <w:footnoteReference w:id="277"/>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 Ниже силы словества, в </w:t>
      </w:r>
      <w:r w:rsidRPr="00860F45">
        <w:rPr>
          <w:rFonts w:eastAsia="Times New Roman"/>
          <w:color w:val="000000"/>
          <w:spacing w:val="-7"/>
          <w:sz w:val="24"/>
          <w:szCs w:val="24"/>
        </w:rPr>
        <w:t xml:space="preserve">средине сердца, помещается сила ревности; ниже ее, в низшей </w:t>
      </w:r>
      <w:r w:rsidRPr="00860F45">
        <w:rPr>
          <w:rFonts w:eastAsia="Times New Roman"/>
          <w:color w:val="000000"/>
          <w:spacing w:val="-5"/>
          <w:sz w:val="24"/>
          <w:szCs w:val="24"/>
        </w:rPr>
        <w:t>части сердца, помещается сила желания, или воли. В живот</w:t>
      </w:r>
      <w:r w:rsidRPr="00860F45">
        <w:rPr>
          <w:rFonts w:eastAsia="Times New Roman"/>
          <w:color w:val="000000"/>
          <w:spacing w:val="-5"/>
          <w:sz w:val="24"/>
          <w:szCs w:val="24"/>
        </w:rPr>
        <w:softHyphen/>
      </w:r>
      <w:r w:rsidRPr="00860F45">
        <w:rPr>
          <w:rFonts w:eastAsia="Times New Roman"/>
          <w:color w:val="000000"/>
          <w:spacing w:val="-1"/>
          <w:sz w:val="24"/>
          <w:szCs w:val="24"/>
        </w:rPr>
        <w:t>ных эти две силы действуют очень грубо, как нисколько не</w:t>
      </w:r>
      <w:r w:rsidR="00C117A3">
        <w:t xml:space="preserve"> </w:t>
      </w:r>
      <w:r w:rsidRPr="00860F45">
        <w:rPr>
          <w:rFonts w:eastAsia="Times New Roman"/>
          <w:color w:val="000000"/>
          <w:spacing w:val="-5"/>
          <w:sz w:val="24"/>
          <w:szCs w:val="24"/>
        </w:rPr>
        <w:t>связанные словесностию; в людях они действуют сообразно тому, насколько и каким образом развит дух их. Но действо</w:t>
      </w:r>
      <w:r w:rsidRPr="00860F45">
        <w:rPr>
          <w:rFonts w:eastAsia="Times New Roman"/>
          <w:color w:val="000000"/>
          <w:spacing w:val="-5"/>
          <w:sz w:val="24"/>
          <w:szCs w:val="24"/>
        </w:rPr>
        <w:softHyphen/>
        <w:t xml:space="preserve">вать правильно и быть в полном подчинении духа, или силы </w:t>
      </w:r>
      <w:r w:rsidRPr="00860F45">
        <w:rPr>
          <w:rFonts w:eastAsia="Times New Roman"/>
          <w:color w:val="000000"/>
          <w:spacing w:val="-6"/>
          <w:sz w:val="24"/>
          <w:szCs w:val="24"/>
        </w:rPr>
        <w:t>словества, они могут только в истинном христианине, низло</w:t>
      </w:r>
      <w:r w:rsidRPr="00860F45">
        <w:rPr>
          <w:rFonts w:eastAsia="Times New Roman"/>
          <w:color w:val="000000"/>
          <w:spacing w:val="-6"/>
          <w:sz w:val="24"/>
          <w:szCs w:val="24"/>
        </w:rPr>
        <w:softHyphen/>
        <w:t>жившем не только явно греховные, но и все естественные по</w:t>
      </w:r>
      <w:r w:rsidRPr="00860F45">
        <w:rPr>
          <w:rFonts w:eastAsia="Times New Roman"/>
          <w:color w:val="000000"/>
          <w:spacing w:val="-6"/>
          <w:sz w:val="24"/>
          <w:szCs w:val="24"/>
        </w:rPr>
        <w:softHyphen/>
        <w:t xml:space="preserve">мыслы и ощущения пред разумом Христовым — Евангелием. </w:t>
      </w:r>
      <w:r w:rsidRPr="00860F45">
        <w:rPr>
          <w:rFonts w:eastAsia="Times New Roman"/>
          <w:color w:val="000000"/>
          <w:spacing w:val="-7"/>
          <w:sz w:val="24"/>
          <w:szCs w:val="24"/>
        </w:rPr>
        <w:t xml:space="preserve">Ум и сердце иначе не возмогут соединиться как при посредстве </w:t>
      </w:r>
      <w:r w:rsidRPr="00860F45">
        <w:rPr>
          <w:rFonts w:eastAsia="Times New Roman"/>
          <w:color w:val="000000"/>
          <w:spacing w:val="-6"/>
          <w:sz w:val="24"/>
          <w:szCs w:val="24"/>
        </w:rPr>
        <w:t>Духа и Истины. Это значит: ум и сердце не возмогут соеди</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ниться, если не отвергнутся вполне падшего естества, если не </w:t>
      </w:r>
      <w:r w:rsidRPr="00860F45">
        <w:rPr>
          <w:rFonts w:eastAsia="Times New Roman"/>
          <w:color w:val="000000"/>
          <w:spacing w:val="-6"/>
          <w:sz w:val="24"/>
          <w:szCs w:val="24"/>
        </w:rPr>
        <w:t>предадут себя вполне руководству Евангелия, если за постоян</w:t>
      </w:r>
      <w:r w:rsidRPr="00860F45">
        <w:rPr>
          <w:rFonts w:eastAsia="Times New Roman"/>
          <w:color w:val="000000"/>
          <w:spacing w:val="-6"/>
          <w:sz w:val="24"/>
          <w:szCs w:val="24"/>
        </w:rPr>
        <w:softHyphen/>
      </w:r>
      <w:r w:rsidRPr="00860F45">
        <w:rPr>
          <w:rFonts w:eastAsia="Times New Roman"/>
          <w:color w:val="000000"/>
          <w:spacing w:val="-7"/>
          <w:sz w:val="24"/>
          <w:szCs w:val="24"/>
        </w:rPr>
        <w:t>ное и усиленное последование евангельским заповедям не при</w:t>
      </w:r>
      <w:r w:rsidRPr="00860F45">
        <w:rPr>
          <w:rFonts w:eastAsia="Times New Roman"/>
          <w:color w:val="000000"/>
          <w:spacing w:val="-7"/>
          <w:sz w:val="24"/>
          <w:szCs w:val="24"/>
        </w:rPr>
        <w:softHyphen/>
      </w:r>
      <w:r w:rsidRPr="00860F45">
        <w:rPr>
          <w:rFonts w:eastAsia="Times New Roman"/>
          <w:color w:val="000000"/>
          <w:spacing w:val="-5"/>
          <w:sz w:val="24"/>
          <w:szCs w:val="24"/>
        </w:rPr>
        <w:t>влекут к себе благодати Всесвятого Духа, не исцелятся и не оживут от прикосновения ее, от осенения ею</w:t>
      </w:r>
      <w:r w:rsidR="00C117A3">
        <w:rPr>
          <w:rStyle w:val="a6"/>
          <w:rFonts w:eastAsia="Times New Roman"/>
          <w:color w:val="000000"/>
          <w:spacing w:val="-5"/>
          <w:sz w:val="24"/>
          <w:szCs w:val="24"/>
        </w:rPr>
        <w:footnoteReference w:id="278"/>
      </w:r>
      <w:r w:rsidRPr="00860F45">
        <w:rPr>
          <w:rFonts w:eastAsia="Times New Roman"/>
          <w:color w:val="000000"/>
          <w:spacing w:val="-5"/>
          <w:sz w:val="24"/>
          <w:szCs w:val="24"/>
        </w:rPr>
        <w:t>. Не только вся</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кое греховное чувствование и всякий греховный помысл, но и все естественные помыслы и ощущения, как бы они ни были </w:t>
      </w:r>
      <w:r w:rsidRPr="00860F45">
        <w:rPr>
          <w:rFonts w:eastAsia="Times New Roman"/>
          <w:color w:val="000000"/>
          <w:spacing w:val="-5"/>
          <w:sz w:val="24"/>
          <w:szCs w:val="24"/>
        </w:rPr>
        <w:t xml:space="preserve">тонки и замаскированы мнимою праведностию, разрушают </w:t>
      </w:r>
      <w:r w:rsidRPr="00860F45">
        <w:rPr>
          <w:rFonts w:eastAsia="Times New Roman"/>
          <w:color w:val="000000"/>
          <w:spacing w:val="-6"/>
          <w:sz w:val="24"/>
          <w:szCs w:val="24"/>
        </w:rPr>
        <w:t xml:space="preserve">соединение ума с сердцем, поставляют их в противодействие </w:t>
      </w:r>
      <w:r w:rsidRPr="00860F45">
        <w:rPr>
          <w:rFonts w:eastAsia="Times New Roman"/>
          <w:color w:val="000000"/>
          <w:spacing w:val="-5"/>
          <w:sz w:val="24"/>
          <w:szCs w:val="24"/>
        </w:rPr>
        <w:t>друг другу. При уклонении с духовного направления, достав</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ляемого Евангелием, тщетны все пособия и механизмы: сердце </w:t>
      </w:r>
      <w:r w:rsidRPr="00860F45">
        <w:rPr>
          <w:rFonts w:eastAsia="Times New Roman"/>
          <w:color w:val="000000"/>
          <w:sz w:val="24"/>
          <w:szCs w:val="24"/>
        </w:rPr>
        <w:t>и ум никогда не соединятся между собою.</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 xml:space="preserve">Исполнение заповедей, предшествующее соединению ума с </w:t>
      </w:r>
      <w:r w:rsidRPr="00860F45">
        <w:rPr>
          <w:rFonts w:eastAsia="Times New Roman"/>
          <w:color w:val="000000"/>
          <w:spacing w:val="-4"/>
          <w:sz w:val="24"/>
          <w:szCs w:val="24"/>
        </w:rPr>
        <w:t>сердцем, различествует от исполнения заповедей, последую</w:t>
      </w:r>
      <w:r w:rsidRPr="00860F45">
        <w:rPr>
          <w:rFonts w:eastAsia="Times New Roman"/>
          <w:color w:val="000000"/>
          <w:spacing w:val="-4"/>
          <w:sz w:val="24"/>
          <w:szCs w:val="24"/>
        </w:rPr>
        <w:softHyphen/>
      </w:r>
      <w:r w:rsidRPr="00860F45">
        <w:rPr>
          <w:rFonts w:eastAsia="Times New Roman"/>
          <w:color w:val="000000"/>
          <w:spacing w:val="-6"/>
          <w:sz w:val="24"/>
          <w:szCs w:val="24"/>
        </w:rPr>
        <w:t>щего соединению. До соединения подвижник исполняет запо</w:t>
      </w:r>
      <w:r w:rsidRPr="00860F45">
        <w:rPr>
          <w:rFonts w:eastAsia="Times New Roman"/>
          <w:color w:val="000000"/>
          <w:spacing w:val="-6"/>
          <w:sz w:val="24"/>
          <w:szCs w:val="24"/>
        </w:rPr>
        <w:softHyphen/>
      </w:r>
      <w:r w:rsidRPr="00860F45">
        <w:rPr>
          <w:rFonts w:eastAsia="Times New Roman"/>
          <w:color w:val="000000"/>
          <w:spacing w:val="-2"/>
          <w:sz w:val="24"/>
          <w:szCs w:val="24"/>
        </w:rPr>
        <w:t>веди с величайшим трудом, насилуя и принуждая свое пад</w:t>
      </w:r>
      <w:r w:rsidRPr="00860F45">
        <w:rPr>
          <w:rFonts w:eastAsia="Times New Roman"/>
          <w:color w:val="000000"/>
          <w:spacing w:val="-2"/>
          <w:sz w:val="24"/>
          <w:szCs w:val="24"/>
        </w:rPr>
        <w:softHyphen/>
      </w:r>
      <w:r w:rsidRPr="00860F45">
        <w:rPr>
          <w:rFonts w:eastAsia="Times New Roman"/>
          <w:color w:val="000000"/>
          <w:spacing w:val="-3"/>
          <w:sz w:val="24"/>
          <w:szCs w:val="24"/>
        </w:rPr>
        <w:t xml:space="preserve">шее естество: по соединении духовная сила, соединяющая ум </w:t>
      </w:r>
      <w:r w:rsidRPr="00860F45">
        <w:rPr>
          <w:rFonts w:eastAsia="Times New Roman"/>
          <w:color w:val="000000"/>
          <w:spacing w:val="-4"/>
          <w:sz w:val="24"/>
          <w:szCs w:val="24"/>
        </w:rPr>
        <w:t>с сердцем, влечет к исполнению заповедей, делает его удоб</w:t>
      </w:r>
      <w:r w:rsidRPr="00860F45">
        <w:rPr>
          <w:rFonts w:eastAsia="Times New Roman"/>
          <w:color w:val="000000"/>
          <w:spacing w:val="-4"/>
          <w:sz w:val="24"/>
          <w:szCs w:val="24"/>
        </w:rPr>
        <w:softHyphen/>
      </w:r>
      <w:r w:rsidRPr="00860F45">
        <w:rPr>
          <w:rFonts w:eastAsia="Times New Roman"/>
          <w:color w:val="000000"/>
          <w:spacing w:val="-9"/>
          <w:sz w:val="24"/>
          <w:szCs w:val="24"/>
        </w:rPr>
        <w:t xml:space="preserve">ным, </w:t>
      </w:r>
      <w:r w:rsidRPr="00860F45">
        <w:rPr>
          <w:rFonts w:eastAsia="Times New Roman"/>
          <w:bCs/>
          <w:color w:val="000000"/>
          <w:spacing w:val="-9"/>
          <w:sz w:val="24"/>
          <w:szCs w:val="24"/>
        </w:rPr>
        <w:t xml:space="preserve">легким, сладостным. </w:t>
      </w:r>
      <w:r w:rsidRPr="00860F45">
        <w:rPr>
          <w:rFonts w:eastAsia="Times New Roman"/>
          <w:bCs/>
          <w:i/>
          <w:iCs/>
          <w:color w:val="000000"/>
          <w:spacing w:val="-9"/>
          <w:sz w:val="24"/>
          <w:szCs w:val="24"/>
        </w:rPr>
        <w:t xml:space="preserve">Путь заповедей Твоих текох, егда </w:t>
      </w:r>
      <w:r w:rsidRPr="00860F45">
        <w:rPr>
          <w:rFonts w:eastAsia="Times New Roman"/>
          <w:bCs/>
          <w:i/>
          <w:iCs/>
          <w:color w:val="000000"/>
          <w:spacing w:val="-6"/>
          <w:sz w:val="24"/>
          <w:szCs w:val="24"/>
        </w:rPr>
        <w:t xml:space="preserve">разширил </w:t>
      </w:r>
      <w:r w:rsidRPr="00860F45">
        <w:rPr>
          <w:rFonts w:eastAsia="Times New Roman"/>
          <w:bCs/>
          <w:i/>
          <w:iCs/>
          <w:color w:val="000000"/>
          <w:spacing w:val="-6"/>
          <w:sz w:val="24"/>
          <w:szCs w:val="24"/>
          <w:lang w:val="en-US"/>
        </w:rPr>
        <w:t>ecu</w:t>
      </w:r>
      <w:r w:rsidRPr="00860F45">
        <w:rPr>
          <w:rFonts w:eastAsia="Times New Roman"/>
          <w:bCs/>
          <w:i/>
          <w:iCs/>
          <w:color w:val="000000"/>
          <w:spacing w:val="-6"/>
          <w:sz w:val="24"/>
          <w:szCs w:val="24"/>
        </w:rPr>
        <w:t xml:space="preserve"> сердце мое</w:t>
      </w:r>
      <w:r w:rsidR="00C117A3">
        <w:rPr>
          <w:rStyle w:val="a6"/>
          <w:rFonts w:eastAsia="Times New Roman"/>
          <w:bCs/>
          <w:i/>
          <w:iCs/>
          <w:color w:val="000000"/>
          <w:spacing w:val="-6"/>
          <w:sz w:val="24"/>
          <w:szCs w:val="24"/>
        </w:rPr>
        <w:footnoteReference w:id="279"/>
      </w:r>
      <w:r w:rsidRPr="00860F45">
        <w:rPr>
          <w:rFonts w:eastAsia="Times New Roman"/>
          <w:bCs/>
          <w:i/>
          <w:iCs/>
          <w:color w:val="000000"/>
          <w:spacing w:val="-6"/>
          <w:sz w:val="24"/>
          <w:szCs w:val="24"/>
        </w:rPr>
        <w:t xml:space="preserve">, </w:t>
      </w:r>
      <w:r w:rsidRPr="00860F45">
        <w:rPr>
          <w:rFonts w:eastAsia="Times New Roman"/>
          <w:bCs/>
          <w:color w:val="000000"/>
          <w:spacing w:val="-6"/>
          <w:sz w:val="24"/>
          <w:szCs w:val="24"/>
        </w:rPr>
        <w:t>сказал Псалмопевец.</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 xml:space="preserve">Делателю Иисусовой молитвы весьма полезно прочитать </w:t>
      </w:r>
      <w:r w:rsidRPr="00860F45">
        <w:rPr>
          <w:rFonts w:eastAsia="Times New Roman"/>
          <w:color w:val="000000"/>
          <w:spacing w:val="-7"/>
          <w:sz w:val="24"/>
          <w:szCs w:val="24"/>
        </w:rPr>
        <w:t>Примечания (Предисловия) схимонаха Поляномерульского Ва</w:t>
      </w:r>
      <w:r w:rsidRPr="00860F45">
        <w:rPr>
          <w:rFonts w:eastAsia="Times New Roman"/>
          <w:color w:val="000000"/>
          <w:spacing w:val="-7"/>
          <w:sz w:val="24"/>
          <w:szCs w:val="24"/>
        </w:rPr>
        <w:softHyphen/>
      </w:r>
      <w:r w:rsidRPr="00860F45">
        <w:rPr>
          <w:rFonts w:eastAsia="Times New Roman"/>
          <w:color w:val="000000"/>
          <w:spacing w:val="-3"/>
          <w:sz w:val="24"/>
          <w:szCs w:val="24"/>
        </w:rPr>
        <w:t>силия на книги святых: Григория Синаита, Исихия Иеруса</w:t>
      </w:r>
      <w:r w:rsidRPr="00860F45">
        <w:rPr>
          <w:rFonts w:eastAsia="Times New Roman"/>
          <w:color w:val="000000"/>
          <w:spacing w:val="-3"/>
          <w:sz w:val="24"/>
          <w:szCs w:val="24"/>
        </w:rPr>
        <w:softHyphen/>
        <w:t>лимского, Филофея Синайского и Нила Сорского</w:t>
      </w:r>
      <w:r w:rsidR="00C117A3">
        <w:rPr>
          <w:rStyle w:val="a6"/>
          <w:rFonts w:eastAsia="Times New Roman"/>
          <w:color w:val="000000"/>
          <w:spacing w:val="-3"/>
          <w:sz w:val="24"/>
          <w:szCs w:val="24"/>
        </w:rPr>
        <w:footnoteReference w:id="280"/>
      </w:r>
      <w:r w:rsidRPr="00860F45">
        <w:rPr>
          <w:rFonts w:eastAsia="Times New Roman"/>
          <w:color w:val="000000"/>
          <w:spacing w:val="-3"/>
          <w:sz w:val="24"/>
          <w:szCs w:val="24"/>
        </w:rPr>
        <w:t>. По про</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чтении сих Примечаний чтение всего Добротодюбия делается </w:t>
      </w:r>
      <w:r w:rsidRPr="00860F45">
        <w:rPr>
          <w:rFonts w:eastAsia="Times New Roman"/>
          <w:color w:val="000000"/>
          <w:spacing w:val="-5"/>
          <w:sz w:val="24"/>
          <w:szCs w:val="24"/>
        </w:rPr>
        <w:t>более ясным и полезным. При чтении Отцов не должно упус</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кать из виду и того, что меры новоначального их времен суть </w:t>
      </w:r>
      <w:r w:rsidRPr="00860F45">
        <w:rPr>
          <w:rFonts w:eastAsia="Times New Roman"/>
          <w:color w:val="000000"/>
          <w:sz w:val="24"/>
          <w:szCs w:val="24"/>
        </w:rPr>
        <w:t>уже меры весьма преуспевшего в наше время. Применение</w:t>
      </w:r>
      <w:r w:rsidR="00C117A3">
        <w:t xml:space="preserve"> </w:t>
      </w:r>
      <w:r w:rsidRPr="00860F45">
        <w:rPr>
          <w:rFonts w:eastAsia="Times New Roman"/>
          <w:color w:val="000000"/>
          <w:spacing w:val="-4"/>
          <w:sz w:val="24"/>
          <w:szCs w:val="24"/>
        </w:rPr>
        <w:t xml:space="preserve">Отеческих наставлений к себе, к своей деятельности, должно </w:t>
      </w:r>
      <w:r w:rsidRPr="00860F45">
        <w:rPr>
          <w:rFonts w:eastAsia="Times New Roman"/>
          <w:color w:val="000000"/>
          <w:spacing w:val="-5"/>
          <w:sz w:val="24"/>
          <w:szCs w:val="24"/>
        </w:rPr>
        <w:t>быть совершаемо с большою осмотрительностию.</w:t>
      </w:r>
    </w:p>
    <w:p w:rsidR="007F4E84" w:rsidRPr="00C117A3" w:rsidRDefault="007F4E84" w:rsidP="00FD09E3">
      <w:pPr>
        <w:shd w:val="clear" w:color="auto" w:fill="FFFFFF"/>
        <w:tabs>
          <w:tab w:val="left" w:pos="0"/>
          <w:tab w:val="left" w:pos="8789"/>
        </w:tabs>
        <w:spacing w:before="241" w:line="259" w:lineRule="exact"/>
        <w:ind w:firstLine="567"/>
        <w:jc w:val="center"/>
        <w:rPr>
          <w:b/>
        </w:rPr>
      </w:pPr>
      <w:r w:rsidRPr="00C117A3">
        <w:rPr>
          <w:rFonts w:eastAsia="Times New Roman"/>
          <w:b/>
          <w:color w:val="000000"/>
          <w:sz w:val="24"/>
          <w:szCs w:val="24"/>
        </w:rPr>
        <w:t xml:space="preserve">Глава 27 О </w:t>
      </w:r>
      <w:r w:rsidRPr="00C117A3">
        <w:rPr>
          <w:rFonts w:eastAsia="Times New Roman"/>
          <w:b/>
          <w:bCs/>
          <w:color w:val="000000"/>
          <w:sz w:val="24"/>
          <w:szCs w:val="24"/>
        </w:rPr>
        <w:t>Богомыслии</w:t>
      </w:r>
    </w:p>
    <w:p w:rsidR="007F4E84" w:rsidRPr="00860F45" w:rsidRDefault="007F4E84" w:rsidP="00FD09E3">
      <w:pPr>
        <w:shd w:val="clear" w:color="auto" w:fill="FFFFFF"/>
        <w:tabs>
          <w:tab w:val="left" w:pos="0"/>
          <w:tab w:val="left" w:pos="8789"/>
        </w:tabs>
        <w:spacing w:before="122" w:after="130" w:line="234" w:lineRule="exact"/>
        <w:ind w:firstLine="567"/>
        <w:jc w:val="both"/>
      </w:pPr>
      <w:r w:rsidRPr="00860F45">
        <w:rPr>
          <w:rFonts w:eastAsia="Times New Roman"/>
          <w:color w:val="000000"/>
          <w:sz w:val="24"/>
          <w:szCs w:val="24"/>
        </w:rPr>
        <w:t xml:space="preserve">Святые Димитрий Ростовский и Тихон Воронежский </w:t>
      </w:r>
      <w:r w:rsidRPr="00860F45">
        <w:rPr>
          <w:rFonts w:eastAsia="Times New Roman"/>
          <w:color w:val="000000"/>
          <w:spacing w:val="-5"/>
          <w:sz w:val="24"/>
          <w:szCs w:val="24"/>
        </w:rPr>
        <w:t xml:space="preserve">занимались богомыслием, то есть святым размышлением о </w:t>
      </w:r>
      <w:r w:rsidRPr="00860F45">
        <w:rPr>
          <w:rFonts w:eastAsia="Times New Roman"/>
          <w:color w:val="000000"/>
          <w:spacing w:val="-6"/>
          <w:sz w:val="24"/>
          <w:szCs w:val="24"/>
        </w:rPr>
        <w:t>вочеловечении Бога Слова, о дивном пребывании Его на зем</w:t>
      </w:r>
      <w:r w:rsidRPr="00860F45">
        <w:rPr>
          <w:rFonts w:eastAsia="Times New Roman"/>
          <w:color w:val="000000"/>
          <w:spacing w:val="-6"/>
          <w:sz w:val="24"/>
          <w:szCs w:val="24"/>
        </w:rPr>
        <w:softHyphen/>
      </w:r>
      <w:r w:rsidRPr="00860F45">
        <w:rPr>
          <w:rFonts w:eastAsia="Times New Roman"/>
          <w:color w:val="000000"/>
          <w:spacing w:val="-2"/>
          <w:sz w:val="24"/>
          <w:szCs w:val="24"/>
        </w:rPr>
        <w:t>ле, о страшных и спасите</w:t>
      </w:r>
      <w:r w:rsidR="00C117A3">
        <w:rPr>
          <w:rFonts w:eastAsia="Times New Roman"/>
          <w:color w:val="000000"/>
          <w:spacing w:val="-2"/>
          <w:sz w:val="24"/>
          <w:szCs w:val="24"/>
        </w:rPr>
        <w:t>льных Его страданиях, о преслав</w:t>
      </w:r>
      <w:r w:rsidRPr="00860F45">
        <w:rPr>
          <w:rFonts w:eastAsia="Times New Roman"/>
          <w:color w:val="000000"/>
          <w:spacing w:val="-2"/>
          <w:sz w:val="24"/>
          <w:szCs w:val="24"/>
        </w:rPr>
        <w:t xml:space="preserve">ном воскресении и вознесении на небо, также о человеке, о </w:t>
      </w:r>
      <w:r w:rsidRPr="00860F45">
        <w:rPr>
          <w:rFonts w:eastAsia="Times New Roman"/>
          <w:color w:val="000000"/>
          <w:spacing w:val="-3"/>
          <w:sz w:val="24"/>
          <w:szCs w:val="24"/>
        </w:rPr>
        <w:t>его назначении, о его падении, о его обновлении Искупите</w:t>
      </w:r>
      <w:r w:rsidRPr="00860F45">
        <w:rPr>
          <w:rFonts w:eastAsia="Times New Roman"/>
          <w:color w:val="000000"/>
          <w:spacing w:val="-3"/>
          <w:sz w:val="24"/>
          <w:szCs w:val="24"/>
        </w:rPr>
        <w:softHyphen/>
      </w:r>
      <w:r w:rsidRPr="00860F45">
        <w:rPr>
          <w:rFonts w:eastAsia="Times New Roman"/>
          <w:color w:val="000000"/>
          <w:spacing w:val="-4"/>
          <w:sz w:val="24"/>
          <w:szCs w:val="24"/>
        </w:rPr>
        <w:t>лем и прочих подобных глубоких тайнах христианства. Свя</w:t>
      </w:r>
      <w:r w:rsidRPr="00860F45">
        <w:rPr>
          <w:rFonts w:eastAsia="Times New Roman"/>
          <w:color w:val="000000"/>
          <w:spacing w:val="-4"/>
          <w:sz w:val="24"/>
          <w:szCs w:val="24"/>
        </w:rPr>
        <w:softHyphen/>
      </w:r>
      <w:r w:rsidRPr="00860F45">
        <w:rPr>
          <w:rFonts w:eastAsia="Times New Roman"/>
          <w:color w:val="000000"/>
          <w:spacing w:val="-6"/>
          <w:sz w:val="24"/>
          <w:szCs w:val="24"/>
        </w:rPr>
        <w:t>тые размышления упомянутых святителей превосходно изло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жены в их сочинениях. </w:t>
      </w:r>
      <w:r w:rsidRPr="00860F45">
        <w:rPr>
          <w:rFonts w:eastAsia="Times New Roman"/>
          <w:color w:val="000000"/>
          <w:spacing w:val="-4"/>
          <w:sz w:val="24"/>
          <w:szCs w:val="24"/>
        </w:rPr>
        <w:lastRenderedPageBreak/>
        <w:t>Такие размышления святой Петр Да-</w:t>
      </w:r>
      <w:r w:rsidRPr="00860F45">
        <w:rPr>
          <w:rFonts w:eastAsia="Times New Roman"/>
          <w:color w:val="000000"/>
          <w:spacing w:val="-9"/>
          <w:sz w:val="24"/>
          <w:szCs w:val="24"/>
        </w:rPr>
        <w:t xml:space="preserve">маскин, согласно с другими аскетическими писателями, относит </w:t>
      </w:r>
      <w:r w:rsidRPr="00860F45">
        <w:rPr>
          <w:rFonts w:eastAsia="Times New Roman"/>
          <w:color w:val="000000"/>
          <w:spacing w:val="-3"/>
          <w:sz w:val="24"/>
          <w:szCs w:val="24"/>
        </w:rPr>
        <w:t xml:space="preserve">к видениям духовным, и в разряде этих видений дает им </w:t>
      </w:r>
      <w:r w:rsidRPr="00860F45">
        <w:rPr>
          <w:rFonts w:eastAsia="Times New Roman"/>
          <w:color w:val="000000"/>
          <w:spacing w:val="-5"/>
          <w:sz w:val="24"/>
          <w:szCs w:val="24"/>
        </w:rPr>
        <w:t>четвертую степень</w:t>
      </w:r>
      <w:r w:rsidR="00C117A3">
        <w:rPr>
          <w:rStyle w:val="a6"/>
          <w:rFonts w:eastAsia="Times New Roman"/>
          <w:color w:val="000000"/>
          <w:spacing w:val="-5"/>
          <w:sz w:val="24"/>
          <w:szCs w:val="24"/>
        </w:rPr>
        <w:footnoteReference w:id="281"/>
      </w:r>
      <w:r w:rsidRPr="00860F45">
        <w:rPr>
          <w:rFonts w:eastAsia="Times New Roman"/>
          <w:color w:val="000000"/>
          <w:spacing w:val="-5"/>
          <w:sz w:val="24"/>
          <w:szCs w:val="24"/>
        </w:rPr>
        <w:t>. Всякое духовное видение есть зрение из</w:t>
      </w:r>
      <w:r w:rsidRPr="00860F45">
        <w:rPr>
          <w:rFonts w:eastAsia="Times New Roman"/>
          <w:color w:val="000000"/>
          <w:spacing w:val="-5"/>
          <w:sz w:val="24"/>
          <w:szCs w:val="24"/>
        </w:rPr>
        <w:softHyphen/>
        <w:t>вестного рода таинств, являющееся в подвижнике соответ</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ственно его очищению покаянием, как это можно видеть в </w:t>
      </w:r>
      <w:r w:rsidRPr="00860F45">
        <w:rPr>
          <w:rFonts w:eastAsia="Times New Roman"/>
          <w:color w:val="000000"/>
          <w:spacing w:val="-8"/>
          <w:sz w:val="24"/>
          <w:szCs w:val="24"/>
        </w:rPr>
        <w:t>книге Петра Дамаскина</w:t>
      </w:r>
      <w:r w:rsidR="00C117A3">
        <w:rPr>
          <w:rStyle w:val="a6"/>
          <w:rFonts w:eastAsia="Times New Roman"/>
          <w:color w:val="000000"/>
          <w:spacing w:val="-8"/>
          <w:sz w:val="24"/>
          <w:szCs w:val="24"/>
        </w:rPr>
        <w:footnoteReference w:id="282"/>
      </w:r>
      <w:r w:rsidRPr="00860F45">
        <w:rPr>
          <w:rFonts w:eastAsia="Times New Roman"/>
          <w:color w:val="000000"/>
          <w:spacing w:val="-8"/>
          <w:sz w:val="24"/>
          <w:szCs w:val="24"/>
        </w:rPr>
        <w:t xml:space="preserve">. Покаяние имеет свою постепенность: </w:t>
      </w:r>
      <w:r w:rsidRPr="00860F45">
        <w:rPr>
          <w:rFonts w:eastAsia="Times New Roman"/>
          <w:color w:val="000000"/>
          <w:spacing w:val="-6"/>
          <w:sz w:val="24"/>
          <w:szCs w:val="24"/>
        </w:rPr>
        <w:t>и духовные видения имеют свою постепенность. Тайны хрис</w:t>
      </w:r>
      <w:r w:rsidRPr="00860F45">
        <w:rPr>
          <w:rFonts w:eastAsia="Times New Roman"/>
          <w:color w:val="000000"/>
          <w:spacing w:val="-6"/>
          <w:sz w:val="24"/>
          <w:szCs w:val="24"/>
        </w:rPr>
        <w:softHyphen/>
        <w:t>тианства открываются подвижнику постепенно, соответствен</w:t>
      </w:r>
      <w:r w:rsidRPr="00860F45">
        <w:rPr>
          <w:rFonts w:eastAsia="Times New Roman"/>
          <w:color w:val="000000"/>
          <w:spacing w:val="-6"/>
          <w:sz w:val="24"/>
          <w:szCs w:val="24"/>
        </w:rPr>
        <w:softHyphen/>
        <w:t>но его духовному преуспеянию. Богомыслие, или благочести</w:t>
      </w:r>
      <w:r w:rsidRPr="00860F45">
        <w:rPr>
          <w:rFonts w:eastAsia="Times New Roman"/>
          <w:color w:val="000000"/>
          <w:spacing w:val="-6"/>
          <w:sz w:val="24"/>
          <w:szCs w:val="24"/>
        </w:rPr>
        <w:softHyphen/>
      </w:r>
      <w:r w:rsidRPr="00860F45">
        <w:rPr>
          <w:rFonts w:eastAsia="Times New Roman"/>
          <w:color w:val="000000"/>
          <w:spacing w:val="-4"/>
          <w:sz w:val="24"/>
          <w:szCs w:val="24"/>
        </w:rPr>
        <w:t>вые размышления, святителей Димитрия и Тихона служат выражением их духовного преуспеяния. Желающий упраж</w:t>
      </w:r>
      <w:r w:rsidRPr="00860F45">
        <w:rPr>
          <w:rFonts w:eastAsia="Times New Roman"/>
          <w:color w:val="000000"/>
          <w:spacing w:val="-4"/>
          <w:sz w:val="24"/>
          <w:szCs w:val="24"/>
        </w:rPr>
        <w:softHyphen/>
      </w:r>
      <w:r w:rsidRPr="00860F45">
        <w:rPr>
          <w:rFonts w:eastAsia="Times New Roman"/>
          <w:color w:val="000000"/>
          <w:spacing w:val="-5"/>
          <w:sz w:val="24"/>
          <w:szCs w:val="24"/>
        </w:rPr>
        <w:t>няться в богомыслии пусть читает сочинения святителей. Та</w:t>
      </w:r>
      <w:r w:rsidRPr="00860F45">
        <w:rPr>
          <w:rFonts w:eastAsia="Times New Roman"/>
          <w:color w:val="000000"/>
          <w:spacing w:val="-5"/>
          <w:sz w:val="24"/>
          <w:szCs w:val="24"/>
        </w:rPr>
        <w:softHyphen/>
      </w:r>
      <w:r w:rsidRPr="00860F45">
        <w:rPr>
          <w:rFonts w:eastAsia="Times New Roman"/>
          <w:color w:val="000000"/>
          <w:spacing w:val="-8"/>
          <w:sz w:val="24"/>
          <w:szCs w:val="24"/>
        </w:rPr>
        <w:t>кое богомыслие будет самым непогрешительным и самым ду</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шеполезным. Напротив того, богомыслие соделается самым </w:t>
      </w:r>
      <w:r w:rsidRPr="00860F45">
        <w:rPr>
          <w:rFonts w:eastAsia="Times New Roman"/>
          <w:color w:val="000000"/>
          <w:spacing w:val="-7"/>
          <w:sz w:val="24"/>
          <w:szCs w:val="24"/>
        </w:rPr>
        <w:t>неправильным и душевредным, если подвижник, прежде очи</w:t>
      </w:r>
      <w:r w:rsidRPr="00860F45">
        <w:rPr>
          <w:rFonts w:eastAsia="Times New Roman"/>
          <w:color w:val="000000"/>
          <w:spacing w:val="-7"/>
          <w:sz w:val="24"/>
          <w:szCs w:val="24"/>
        </w:rPr>
        <w:softHyphen/>
      </w:r>
      <w:r w:rsidRPr="00860F45">
        <w:rPr>
          <w:rFonts w:eastAsia="Times New Roman"/>
          <w:color w:val="000000"/>
          <w:spacing w:val="-5"/>
          <w:sz w:val="24"/>
          <w:szCs w:val="24"/>
        </w:rPr>
        <w:t>щения покаянием, не имея точного понятия о учении христи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анском, позволит себе самовольное размышление, которое не </w:t>
      </w:r>
      <w:r w:rsidRPr="00860F45">
        <w:rPr>
          <w:rFonts w:eastAsia="Times New Roman"/>
          <w:color w:val="000000"/>
          <w:spacing w:val="-7"/>
          <w:sz w:val="24"/>
          <w:szCs w:val="24"/>
        </w:rPr>
        <w:t xml:space="preserve">может не быть ошибочным, и потому не может не принести </w:t>
      </w:r>
      <w:r w:rsidRPr="00860F45">
        <w:rPr>
          <w:rFonts w:eastAsia="Times New Roman"/>
          <w:color w:val="000000"/>
          <w:spacing w:val="-6"/>
          <w:sz w:val="24"/>
          <w:szCs w:val="24"/>
        </w:rPr>
        <w:t xml:space="preserve">душевредных последствий и самообольщения, не может не вовлечь в пропасть гибельного заблуждения. Святители были </w:t>
      </w:r>
      <w:r w:rsidRPr="00860F45">
        <w:rPr>
          <w:rFonts w:eastAsia="Times New Roman"/>
          <w:color w:val="000000"/>
          <w:spacing w:val="-7"/>
          <w:sz w:val="24"/>
          <w:szCs w:val="24"/>
        </w:rPr>
        <w:t>обучены со всею точностию и подробностию православному богословию, потом святою жизнию вознеслись на высоту хри</w:t>
      </w:r>
      <w:r w:rsidRPr="00860F45">
        <w:rPr>
          <w:rFonts w:eastAsia="Times New Roman"/>
          <w:color w:val="000000"/>
          <w:spacing w:val="-7"/>
          <w:sz w:val="24"/>
          <w:szCs w:val="24"/>
        </w:rPr>
        <w:softHyphen/>
      </w:r>
      <w:r w:rsidRPr="00860F45">
        <w:rPr>
          <w:rFonts w:eastAsia="Times New Roman"/>
          <w:color w:val="000000"/>
          <w:spacing w:val="-8"/>
          <w:sz w:val="24"/>
          <w:szCs w:val="24"/>
        </w:rPr>
        <w:t>стианского совершенства: богомыслие было для них естествен</w:t>
      </w:r>
      <w:r w:rsidRPr="00860F45">
        <w:rPr>
          <w:rFonts w:eastAsia="Times New Roman"/>
          <w:color w:val="000000"/>
          <w:spacing w:val="-8"/>
          <w:sz w:val="24"/>
          <w:szCs w:val="24"/>
        </w:rPr>
        <w:softHyphen/>
      </w:r>
      <w:r w:rsidRPr="00860F45">
        <w:rPr>
          <w:rFonts w:eastAsia="Times New Roman"/>
          <w:color w:val="000000"/>
          <w:spacing w:val="-5"/>
          <w:sz w:val="24"/>
          <w:szCs w:val="24"/>
        </w:rPr>
        <w:t>ным. Оно неестественно для подвижника, не имеющего осно</w:t>
      </w:r>
      <w:r w:rsidRPr="00860F45">
        <w:rPr>
          <w:rFonts w:eastAsia="Times New Roman"/>
          <w:color w:val="000000"/>
          <w:spacing w:val="-4"/>
          <w:sz w:val="24"/>
          <w:szCs w:val="24"/>
        </w:rPr>
        <w:t>вательных, точных познаний в богословии, не очищенного покаянием. По этой причине святыми Отцами оно воспреще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но для новоначальных иноков, да и вообще для всех иноков, </w:t>
      </w:r>
      <w:r w:rsidRPr="00860F45">
        <w:rPr>
          <w:rFonts w:eastAsia="Times New Roman"/>
          <w:color w:val="000000"/>
          <w:spacing w:val="-5"/>
          <w:sz w:val="24"/>
          <w:szCs w:val="24"/>
        </w:rPr>
        <w:t>не приготовленных к нему наукою, не достигших к нему жи</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тельством. Святой Иоанн Лествичник говорит: «Неизмерима </w:t>
      </w:r>
      <w:r w:rsidRPr="00860F45">
        <w:rPr>
          <w:rFonts w:eastAsia="Times New Roman"/>
          <w:color w:val="000000"/>
          <w:spacing w:val="-5"/>
          <w:sz w:val="24"/>
          <w:szCs w:val="24"/>
        </w:rPr>
        <w:t>глубина догматов, и уму безмолвника не небедственно погру</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жаться в нее. Очень опасно плавать в одежде: столько же </w:t>
      </w:r>
      <w:r w:rsidRPr="00860F45">
        <w:rPr>
          <w:rFonts w:eastAsia="Times New Roman"/>
          <w:color w:val="000000"/>
          <w:spacing w:val="-4"/>
          <w:sz w:val="24"/>
          <w:szCs w:val="24"/>
        </w:rPr>
        <w:t>опасно находящемуся в плену у страстей касаться богосло</w:t>
      </w:r>
      <w:r w:rsidRPr="00860F45">
        <w:rPr>
          <w:rFonts w:eastAsia="Times New Roman"/>
          <w:color w:val="000000"/>
          <w:spacing w:val="-4"/>
          <w:sz w:val="24"/>
          <w:szCs w:val="24"/>
        </w:rPr>
        <w:softHyphen/>
      </w:r>
      <w:r w:rsidRPr="00860F45">
        <w:rPr>
          <w:rFonts w:eastAsia="Times New Roman"/>
          <w:color w:val="000000"/>
          <w:spacing w:val="-3"/>
          <w:sz w:val="24"/>
          <w:szCs w:val="24"/>
        </w:rPr>
        <w:t>вия»</w:t>
      </w:r>
      <w:r w:rsidR="00C117A3">
        <w:rPr>
          <w:rStyle w:val="a6"/>
          <w:rFonts w:eastAsia="Times New Roman"/>
          <w:color w:val="000000"/>
          <w:spacing w:val="-3"/>
          <w:sz w:val="24"/>
          <w:szCs w:val="24"/>
        </w:rPr>
        <w:footnoteReference w:id="283"/>
      </w:r>
      <w:r w:rsidRPr="00860F45">
        <w:rPr>
          <w:rFonts w:eastAsia="Times New Roman"/>
          <w:color w:val="000000"/>
          <w:spacing w:val="-3"/>
          <w:sz w:val="24"/>
          <w:szCs w:val="24"/>
        </w:rPr>
        <w:t>. Такое делается предостережение безмолвникам: изве</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стно, что к безмолвию допускаются монахи уже преуспевшие. </w:t>
      </w:r>
      <w:r w:rsidRPr="00860F45">
        <w:rPr>
          <w:rFonts w:eastAsia="Times New Roman"/>
          <w:color w:val="000000"/>
          <w:spacing w:val="-5"/>
          <w:sz w:val="24"/>
          <w:szCs w:val="24"/>
        </w:rPr>
        <w:t xml:space="preserve">В древности весьма многие из монахов впадали в гибельную </w:t>
      </w:r>
      <w:r w:rsidRPr="00860F45">
        <w:rPr>
          <w:rFonts w:eastAsia="Times New Roman"/>
          <w:color w:val="000000"/>
          <w:spacing w:val="-4"/>
          <w:sz w:val="24"/>
          <w:szCs w:val="24"/>
        </w:rPr>
        <w:t>пропасть ереси единственно потому, что допускали себе рас</w:t>
      </w:r>
      <w:r w:rsidRPr="00860F45">
        <w:rPr>
          <w:rFonts w:eastAsia="Times New Roman"/>
          <w:color w:val="000000"/>
          <w:spacing w:val="-4"/>
          <w:sz w:val="24"/>
          <w:szCs w:val="24"/>
        </w:rPr>
        <w:softHyphen/>
      </w:r>
      <w:r w:rsidRPr="00860F45">
        <w:rPr>
          <w:rFonts w:eastAsia="Times New Roman"/>
          <w:color w:val="000000"/>
          <w:spacing w:val="-6"/>
          <w:sz w:val="24"/>
          <w:szCs w:val="24"/>
        </w:rPr>
        <w:t>сматривание догматов, превышавшее их способность понима</w:t>
      </w:r>
      <w:r w:rsidRPr="00860F45">
        <w:rPr>
          <w:rFonts w:eastAsia="Times New Roman"/>
          <w:color w:val="000000"/>
          <w:spacing w:val="-6"/>
          <w:sz w:val="24"/>
          <w:szCs w:val="24"/>
        </w:rPr>
        <w:softHyphen/>
      </w:r>
      <w:r w:rsidRPr="00860F45">
        <w:rPr>
          <w:rFonts w:eastAsia="Times New Roman"/>
          <w:color w:val="000000"/>
          <w:spacing w:val="-5"/>
          <w:sz w:val="24"/>
          <w:szCs w:val="24"/>
        </w:rPr>
        <w:t>ния. «Смиренномудрый монах, — опять наставляет Лествич</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ник, — не позволит себе любопытного исследования тайн; </w:t>
      </w:r>
      <w:r w:rsidRPr="00860F45">
        <w:rPr>
          <w:rFonts w:eastAsia="Times New Roman"/>
          <w:color w:val="000000"/>
          <w:spacing w:val="-3"/>
          <w:sz w:val="24"/>
          <w:szCs w:val="24"/>
        </w:rPr>
        <w:t>гордый, напротив того, стремится испытывать и судьбы Бо</w:t>
      </w:r>
      <w:r w:rsidRPr="00860F45">
        <w:rPr>
          <w:rFonts w:eastAsia="Times New Roman"/>
          <w:color w:val="000000"/>
          <w:spacing w:val="-3"/>
          <w:sz w:val="24"/>
          <w:szCs w:val="24"/>
        </w:rPr>
        <w:softHyphen/>
      </w:r>
      <w:r w:rsidRPr="00860F45">
        <w:rPr>
          <w:rFonts w:eastAsia="Times New Roman"/>
          <w:color w:val="000000"/>
          <w:spacing w:val="-5"/>
          <w:sz w:val="24"/>
          <w:szCs w:val="24"/>
        </w:rPr>
        <w:t>жий»</w:t>
      </w:r>
      <w:r w:rsidR="00865CA2">
        <w:rPr>
          <w:rStyle w:val="a6"/>
          <w:rFonts w:eastAsia="Times New Roman"/>
          <w:color w:val="000000"/>
          <w:spacing w:val="-5"/>
          <w:sz w:val="24"/>
          <w:szCs w:val="24"/>
        </w:rPr>
        <w:footnoteReference w:id="284"/>
      </w:r>
      <w:r w:rsidRPr="00860F45">
        <w:rPr>
          <w:rFonts w:eastAsia="Times New Roman"/>
          <w:color w:val="000000"/>
          <w:spacing w:val="-5"/>
          <w:sz w:val="24"/>
          <w:szCs w:val="24"/>
        </w:rPr>
        <w:t>. Очень верно! желание пускаться в богомыслие неспо</w:t>
      </w:r>
      <w:r w:rsidRPr="00860F45">
        <w:rPr>
          <w:rFonts w:eastAsia="Times New Roman"/>
          <w:color w:val="000000"/>
          <w:spacing w:val="-5"/>
          <w:sz w:val="24"/>
          <w:szCs w:val="24"/>
        </w:rPr>
        <w:softHyphen/>
      </w:r>
      <w:r w:rsidRPr="00860F45">
        <w:rPr>
          <w:rFonts w:eastAsia="Times New Roman"/>
          <w:color w:val="000000"/>
          <w:spacing w:val="-4"/>
          <w:sz w:val="24"/>
          <w:szCs w:val="24"/>
        </w:rPr>
        <w:t>собного и несозревшего к нему есть уже внушение самомне</w:t>
      </w:r>
      <w:r w:rsidRPr="00860F45">
        <w:rPr>
          <w:rFonts w:eastAsia="Times New Roman"/>
          <w:color w:val="000000"/>
          <w:spacing w:val="-4"/>
          <w:sz w:val="24"/>
          <w:szCs w:val="24"/>
        </w:rPr>
        <w:softHyphen/>
      </w:r>
      <w:r w:rsidRPr="00860F45">
        <w:rPr>
          <w:rFonts w:eastAsia="Times New Roman"/>
          <w:color w:val="000000"/>
          <w:spacing w:val="-2"/>
          <w:sz w:val="24"/>
          <w:szCs w:val="24"/>
        </w:rPr>
        <w:t>ния, есть желание безрассудное и гордое. Упражняйся в мо</w:t>
      </w:r>
      <w:r w:rsidRPr="00860F45">
        <w:rPr>
          <w:rFonts w:eastAsia="Times New Roman"/>
          <w:color w:val="000000"/>
          <w:spacing w:val="-2"/>
          <w:sz w:val="24"/>
          <w:szCs w:val="24"/>
        </w:rPr>
        <w:softHyphen/>
      </w:r>
      <w:r w:rsidRPr="00860F45">
        <w:rPr>
          <w:rFonts w:eastAsia="Times New Roman"/>
          <w:color w:val="000000"/>
          <w:spacing w:val="-4"/>
          <w:sz w:val="24"/>
          <w:szCs w:val="24"/>
        </w:rPr>
        <w:t xml:space="preserve">литве, в душеназидательном чтении, и это упражнение будет </w:t>
      </w:r>
      <w:r w:rsidRPr="00860F45">
        <w:rPr>
          <w:rFonts w:eastAsia="Times New Roman"/>
          <w:color w:val="000000"/>
          <w:spacing w:val="-3"/>
          <w:sz w:val="24"/>
          <w:szCs w:val="24"/>
        </w:rPr>
        <w:t>упражнением в богомыслии правильном, безопасном, Бого</w:t>
      </w:r>
      <w:r w:rsidRPr="00860F45">
        <w:rPr>
          <w:rFonts w:eastAsia="Times New Roman"/>
          <w:color w:val="000000"/>
          <w:spacing w:val="-3"/>
          <w:sz w:val="24"/>
          <w:szCs w:val="24"/>
        </w:rPr>
        <w:softHyphen/>
        <w:t xml:space="preserve">угодном. Как чувственные глаза, исцелившись от слепоты, </w:t>
      </w:r>
      <w:r w:rsidRPr="00860F45">
        <w:rPr>
          <w:rFonts w:eastAsia="Times New Roman"/>
          <w:color w:val="000000"/>
          <w:spacing w:val="-4"/>
          <w:sz w:val="24"/>
          <w:szCs w:val="24"/>
        </w:rPr>
        <w:t>видят по естественному своему свойству, так и ум, очистив</w:t>
      </w:r>
      <w:r w:rsidRPr="00860F45">
        <w:rPr>
          <w:rFonts w:eastAsia="Times New Roman"/>
          <w:color w:val="000000"/>
          <w:spacing w:val="-4"/>
          <w:sz w:val="24"/>
          <w:szCs w:val="24"/>
        </w:rPr>
        <w:softHyphen/>
        <w:t>шись от греховной болезненности, естественно начинает ви</w:t>
      </w:r>
      <w:r w:rsidRPr="00860F45">
        <w:rPr>
          <w:rFonts w:eastAsia="Times New Roman"/>
          <w:color w:val="000000"/>
          <w:spacing w:val="-4"/>
          <w:sz w:val="24"/>
          <w:szCs w:val="24"/>
        </w:rPr>
        <w:softHyphen/>
      </w:r>
      <w:r w:rsidRPr="00860F45">
        <w:rPr>
          <w:rFonts w:eastAsia="Times New Roman"/>
          <w:color w:val="000000"/>
          <w:spacing w:val="-5"/>
          <w:sz w:val="24"/>
          <w:szCs w:val="24"/>
        </w:rPr>
        <w:t>деть тайны христианства</w:t>
      </w:r>
      <w:r w:rsidR="00865CA2">
        <w:rPr>
          <w:rStyle w:val="a6"/>
          <w:rFonts w:eastAsia="Times New Roman"/>
          <w:color w:val="000000"/>
          <w:spacing w:val="-5"/>
          <w:sz w:val="24"/>
          <w:szCs w:val="24"/>
        </w:rPr>
        <w:footnoteReference w:id="285"/>
      </w:r>
      <w:r w:rsidRPr="00860F45">
        <w:rPr>
          <w:rFonts w:eastAsia="Times New Roman"/>
          <w:color w:val="000000"/>
          <w:spacing w:val="-5"/>
          <w:sz w:val="24"/>
          <w:szCs w:val="24"/>
        </w:rPr>
        <w:t xml:space="preserve">. Положись в подвиге твоем на Бога. </w:t>
      </w:r>
      <w:r w:rsidRPr="00860F45">
        <w:rPr>
          <w:rFonts w:eastAsia="Times New Roman"/>
          <w:color w:val="000000"/>
          <w:spacing w:val="-4"/>
          <w:sz w:val="24"/>
          <w:szCs w:val="24"/>
        </w:rPr>
        <w:t>Если нужно для тебя и для общей пользы христианства, чтоб ты был зрителем глубоких тайн и проповедником их для бра</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тии твоей, то Бог непременно подаст тебе этот дар. Если же </w:t>
      </w:r>
      <w:r w:rsidRPr="00860F45">
        <w:rPr>
          <w:rFonts w:eastAsia="Times New Roman"/>
          <w:color w:val="000000"/>
          <w:spacing w:val="-2"/>
          <w:sz w:val="24"/>
          <w:szCs w:val="24"/>
        </w:rPr>
        <w:t>этого не благоугодно Богу, то стремись к тому, что суще</w:t>
      </w:r>
      <w:r w:rsidRPr="00860F45">
        <w:rPr>
          <w:rFonts w:eastAsia="Times New Roman"/>
          <w:color w:val="000000"/>
          <w:spacing w:val="-2"/>
          <w:sz w:val="24"/>
          <w:szCs w:val="24"/>
        </w:rPr>
        <w:softHyphen/>
      </w:r>
      <w:r w:rsidRPr="00860F45">
        <w:rPr>
          <w:rFonts w:eastAsia="Times New Roman"/>
          <w:color w:val="000000"/>
          <w:spacing w:val="-4"/>
          <w:sz w:val="24"/>
          <w:szCs w:val="24"/>
        </w:rPr>
        <w:t>ственно нужно для твоего спасения и что вполне удовлетво</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ряет требованию этой нужды твоей. Стремись к стяжанию </w:t>
      </w:r>
      <w:r w:rsidRPr="00860F45">
        <w:rPr>
          <w:rFonts w:eastAsia="Times New Roman"/>
          <w:color w:val="000000"/>
          <w:spacing w:val="-5"/>
          <w:sz w:val="24"/>
          <w:szCs w:val="24"/>
        </w:rPr>
        <w:t>чистой молитвы, соединенной с чувством покаяния и плача, с воспоминанием о смерти, о Суде Божием, о страшных темни</w:t>
      </w:r>
      <w:r w:rsidRPr="00860F45">
        <w:rPr>
          <w:rFonts w:eastAsia="Times New Roman"/>
          <w:color w:val="000000"/>
          <w:spacing w:val="-5"/>
          <w:sz w:val="24"/>
          <w:szCs w:val="24"/>
        </w:rPr>
        <w:softHyphen/>
      </w:r>
      <w:r w:rsidRPr="00860F45">
        <w:rPr>
          <w:rFonts w:eastAsia="Times New Roman"/>
          <w:color w:val="000000"/>
          <w:spacing w:val="-3"/>
          <w:sz w:val="24"/>
          <w:szCs w:val="24"/>
        </w:rPr>
        <w:t>цах адских, в которых пылает вечный огонь и присутствует вечная тьма: такая молитва, соединенная с такими воспоми</w:t>
      </w:r>
      <w:r w:rsidRPr="00860F45">
        <w:rPr>
          <w:rFonts w:eastAsia="Times New Roman"/>
          <w:color w:val="000000"/>
          <w:spacing w:val="-3"/>
          <w:sz w:val="24"/>
          <w:szCs w:val="24"/>
        </w:rPr>
        <w:softHyphen/>
        <w:t>наниями, есть непогрешительное, превосходное, душеполез</w:t>
      </w:r>
      <w:r w:rsidRPr="00860F45">
        <w:rPr>
          <w:rFonts w:eastAsia="Times New Roman"/>
          <w:color w:val="000000"/>
          <w:sz w:val="24"/>
          <w:szCs w:val="24"/>
        </w:rPr>
        <w:t>нейшее богомыслие.</w:t>
      </w:r>
    </w:p>
    <w:p w:rsidR="007F4E84" w:rsidRPr="00865CA2" w:rsidRDefault="007F4E84" w:rsidP="00FD09E3">
      <w:pPr>
        <w:shd w:val="clear" w:color="auto" w:fill="FFFFFF"/>
        <w:tabs>
          <w:tab w:val="left" w:pos="0"/>
          <w:tab w:val="left" w:pos="8789"/>
        </w:tabs>
        <w:spacing w:before="421" w:line="274" w:lineRule="exact"/>
        <w:ind w:firstLine="567"/>
        <w:jc w:val="center"/>
        <w:rPr>
          <w:b/>
        </w:rPr>
      </w:pPr>
      <w:r w:rsidRPr="00865CA2">
        <w:rPr>
          <w:rFonts w:eastAsia="Times New Roman"/>
          <w:b/>
          <w:bCs/>
          <w:color w:val="000000"/>
          <w:sz w:val="24"/>
          <w:szCs w:val="24"/>
        </w:rPr>
        <w:t>Глава 28 О памятовании смерти</w:t>
      </w:r>
    </w:p>
    <w:p w:rsidR="007F4E84" w:rsidRPr="00860F45" w:rsidRDefault="007F4E84" w:rsidP="00FD09E3">
      <w:pPr>
        <w:shd w:val="clear" w:color="auto" w:fill="FFFFFF"/>
        <w:tabs>
          <w:tab w:val="left" w:pos="0"/>
          <w:tab w:val="left" w:pos="8789"/>
        </w:tabs>
        <w:spacing w:before="108" w:line="230" w:lineRule="exact"/>
        <w:ind w:firstLine="567"/>
        <w:jc w:val="both"/>
      </w:pPr>
      <w:r w:rsidRPr="00860F45">
        <w:rPr>
          <w:rFonts w:eastAsia="Times New Roman"/>
          <w:color w:val="000000"/>
          <w:spacing w:val="-3"/>
          <w:sz w:val="24"/>
          <w:szCs w:val="24"/>
        </w:rPr>
        <w:t xml:space="preserve">Инок должен воспоминать ежедневно, и по нескольку раз </w:t>
      </w:r>
      <w:r w:rsidRPr="00860F45">
        <w:rPr>
          <w:rFonts w:eastAsia="Times New Roman"/>
          <w:color w:val="000000"/>
          <w:spacing w:val="-4"/>
          <w:sz w:val="24"/>
          <w:szCs w:val="24"/>
        </w:rPr>
        <w:t>в день, о предстоящей ему, неизбежной смерти, а в свое вре</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мя достичь и непрестанного памятования смерти. Ум наш так </w:t>
      </w:r>
      <w:r w:rsidRPr="00860F45">
        <w:rPr>
          <w:rFonts w:eastAsia="Times New Roman"/>
          <w:color w:val="000000"/>
          <w:spacing w:val="-5"/>
          <w:sz w:val="24"/>
          <w:szCs w:val="24"/>
        </w:rPr>
        <w:t xml:space="preserve">омрачен падением, что мы, если не будем принуждать себя к </w:t>
      </w:r>
      <w:r w:rsidRPr="00860F45">
        <w:rPr>
          <w:rFonts w:eastAsia="Times New Roman"/>
          <w:color w:val="000000"/>
          <w:spacing w:val="-4"/>
          <w:sz w:val="24"/>
          <w:szCs w:val="24"/>
        </w:rPr>
        <w:t xml:space="preserve">воспоминанию о смерти, можем совершенно забыть о ней. </w:t>
      </w:r>
      <w:r w:rsidRPr="00860F45">
        <w:rPr>
          <w:rFonts w:eastAsia="Times New Roman"/>
          <w:color w:val="000000"/>
          <w:spacing w:val="-1"/>
          <w:sz w:val="24"/>
          <w:szCs w:val="24"/>
        </w:rPr>
        <w:t xml:space="preserve">Когда забудем о смерти, тогда начинаем жить на земле как </w:t>
      </w:r>
      <w:r w:rsidRPr="00860F45">
        <w:rPr>
          <w:rFonts w:eastAsia="Times New Roman"/>
          <w:color w:val="000000"/>
          <w:spacing w:val="-7"/>
          <w:sz w:val="24"/>
          <w:szCs w:val="24"/>
        </w:rPr>
        <w:t>бы бессмертные, жертвуя всею деятельностию нашею для зем</w:t>
      </w:r>
      <w:r w:rsidRPr="00860F45">
        <w:rPr>
          <w:rFonts w:eastAsia="Times New Roman"/>
          <w:color w:val="000000"/>
          <w:spacing w:val="-7"/>
          <w:sz w:val="24"/>
          <w:szCs w:val="24"/>
        </w:rPr>
        <w:softHyphen/>
      </w:r>
      <w:r w:rsidRPr="00860F45">
        <w:rPr>
          <w:rFonts w:eastAsia="Times New Roman"/>
          <w:color w:val="000000"/>
          <w:spacing w:val="-1"/>
          <w:sz w:val="24"/>
          <w:szCs w:val="24"/>
        </w:rPr>
        <w:t>ли, нисколько не заботясь ни о страшном переходе в веч</w:t>
      </w:r>
      <w:r w:rsidRPr="00860F45">
        <w:rPr>
          <w:rFonts w:eastAsia="Times New Roman"/>
          <w:color w:val="000000"/>
          <w:spacing w:val="-1"/>
          <w:sz w:val="24"/>
          <w:szCs w:val="24"/>
        </w:rPr>
        <w:softHyphen/>
      </w:r>
      <w:r w:rsidRPr="00860F45">
        <w:rPr>
          <w:rFonts w:eastAsia="Times New Roman"/>
          <w:color w:val="000000"/>
          <w:spacing w:val="-6"/>
          <w:sz w:val="24"/>
          <w:szCs w:val="24"/>
        </w:rPr>
        <w:t xml:space="preserve">ность, ни о участи нашей в вечности. Тогда с решительностию </w:t>
      </w:r>
      <w:r w:rsidRPr="00860F45">
        <w:rPr>
          <w:rFonts w:eastAsia="Times New Roman"/>
          <w:color w:val="000000"/>
          <w:spacing w:val="-8"/>
          <w:sz w:val="24"/>
          <w:szCs w:val="24"/>
        </w:rPr>
        <w:t xml:space="preserve">и бесстрашием попираем заповеди Христовы; тогда совершаем </w:t>
      </w:r>
      <w:r w:rsidRPr="00860F45">
        <w:rPr>
          <w:rFonts w:eastAsia="Times New Roman"/>
          <w:color w:val="000000"/>
          <w:spacing w:val="-4"/>
          <w:sz w:val="24"/>
          <w:szCs w:val="24"/>
        </w:rPr>
        <w:t>все, самые ужасные грехи; тогда оставляем не только непре</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станную молитву, но и установленную в известные часы, — </w:t>
      </w:r>
      <w:r w:rsidRPr="00860F45">
        <w:rPr>
          <w:rFonts w:eastAsia="Times New Roman"/>
          <w:color w:val="000000"/>
          <w:spacing w:val="-6"/>
          <w:sz w:val="24"/>
          <w:szCs w:val="24"/>
        </w:rPr>
        <w:t>начинаем пренебрегать этим существенно и необходимо нуж</w:t>
      </w:r>
      <w:r w:rsidRPr="00860F45">
        <w:rPr>
          <w:rFonts w:eastAsia="Times New Roman"/>
          <w:color w:val="000000"/>
          <w:spacing w:val="-6"/>
          <w:sz w:val="24"/>
          <w:szCs w:val="24"/>
        </w:rPr>
        <w:softHyphen/>
        <w:t xml:space="preserve">ным занятием, как бы деланием маловажным и малонужным. </w:t>
      </w:r>
      <w:r w:rsidRPr="00860F45">
        <w:rPr>
          <w:rFonts w:eastAsia="Times New Roman"/>
          <w:color w:val="000000"/>
          <w:spacing w:val="-5"/>
          <w:sz w:val="24"/>
          <w:szCs w:val="24"/>
        </w:rPr>
        <w:t xml:space="preserve">Забывая о смерти телесной, мы умираем смертию душевною. </w:t>
      </w:r>
      <w:r w:rsidRPr="00860F45">
        <w:rPr>
          <w:rFonts w:eastAsia="Times New Roman"/>
          <w:color w:val="000000"/>
          <w:spacing w:val="-8"/>
          <w:sz w:val="24"/>
          <w:szCs w:val="24"/>
        </w:rPr>
        <w:t xml:space="preserve">Напротив того, кто часто воспоминает смерть тела, тот оживает </w:t>
      </w:r>
      <w:r w:rsidRPr="00860F45">
        <w:rPr>
          <w:rFonts w:eastAsia="Times New Roman"/>
          <w:color w:val="000000"/>
          <w:sz w:val="24"/>
          <w:szCs w:val="24"/>
        </w:rPr>
        <w:t xml:space="preserve">душею. Он </w:t>
      </w:r>
      <w:r w:rsidRPr="00860F45">
        <w:rPr>
          <w:rFonts w:eastAsia="Times New Roman"/>
          <w:color w:val="000000"/>
          <w:sz w:val="24"/>
          <w:szCs w:val="24"/>
        </w:rPr>
        <w:lastRenderedPageBreak/>
        <w:t xml:space="preserve">пребывает на земле, как странник в гостинице </w:t>
      </w:r>
      <w:r w:rsidRPr="00860F45">
        <w:rPr>
          <w:rFonts w:eastAsia="Times New Roman"/>
          <w:color w:val="000000"/>
          <w:spacing w:val="-5"/>
          <w:sz w:val="24"/>
          <w:szCs w:val="24"/>
        </w:rPr>
        <w:t>или как узник в темнице, непрестанно ожидая, что его потре</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буют из нее на суд или для казни. Пред взорами его всегда </w:t>
      </w:r>
      <w:r w:rsidRPr="00860F45">
        <w:rPr>
          <w:rFonts w:eastAsia="Times New Roman"/>
          <w:color w:val="000000"/>
          <w:spacing w:val="-8"/>
          <w:sz w:val="24"/>
          <w:szCs w:val="24"/>
        </w:rPr>
        <w:t>открыты врата в вечность. Он постоянно смотрит туда с душев</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ною заботою, с глубокою печалию и думою. Постоянно занят </w:t>
      </w:r>
      <w:r w:rsidRPr="00860F45">
        <w:rPr>
          <w:rFonts w:eastAsia="Times New Roman"/>
          <w:color w:val="000000"/>
          <w:spacing w:val="-5"/>
          <w:sz w:val="24"/>
          <w:szCs w:val="24"/>
        </w:rPr>
        <w:t>он размышлением, что послужит оправданием его на Страш</w:t>
      </w:r>
      <w:r w:rsidRPr="00860F45">
        <w:rPr>
          <w:rFonts w:eastAsia="Times New Roman"/>
          <w:color w:val="000000"/>
          <w:spacing w:val="-5"/>
          <w:sz w:val="24"/>
          <w:szCs w:val="24"/>
        </w:rPr>
        <w:softHyphen/>
      </w:r>
      <w:r w:rsidRPr="00860F45">
        <w:rPr>
          <w:rFonts w:eastAsia="Times New Roman"/>
          <w:color w:val="000000"/>
          <w:spacing w:val="-10"/>
          <w:sz w:val="24"/>
          <w:szCs w:val="24"/>
        </w:rPr>
        <w:t>ном Суде Христовом и какое произнесено будет о нем определе</w:t>
      </w:r>
      <w:r w:rsidRPr="00860F45">
        <w:rPr>
          <w:rFonts w:eastAsia="Times New Roman"/>
          <w:color w:val="000000"/>
          <w:spacing w:val="-10"/>
          <w:sz w:val="24"/>
          <w:szCs w:val="24"/>
        </w:rPr>
        <w:softHyphen/>
      </w:r>
      <w:r w:rsidRPr="00860F45">
        <w:rPr>
          <w:rFonts w:eastAsia="Times New Roman"/>
          <w:color w:val="000000"/>
          <w:spacing w:val="-5"/>
          <w:sz w:val="24"/>
          <w:szCs w:val="24"/>
        </w:rPr>
        <w:t>ние! Определение это решает участь человека на всю беспре</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дельную загробную жизнь. Никакая земная красота, никакое земное обольщение не привлекает к себе внимания и любви </w:t>
      </w:r>
      <w:r w:rsidRPr="00860F45">
        <w:rPr>
          <w:rFonts w:eastAsia="Times New Roman"/>
          <w:color w:val="000000"/>
          <w:spacing w:val="-5"/>
          <w:sz w:val="24"/>
          <w:szCs w:val="24"/>
        </w:rPr>
        <w:t xml:space="preserve">его. Он никого не осуждает, памятствуя, что на Суде Божием изречено будет о нем такое суждение, какое он здесь изрекал </w:t>
      </w:r>
      <w:r w:rsidRPr="00860F45">
        <w:rPr>
          <w:rFonts w:eastAsia="Times New Roman"/>
          <w:color w:val="000000"/>
          <w:spacing w:val="-4"/>
          <w:sz w:val="24"/>
          <w:szCs w:val="24"/>
        </w:rPr>
        <w:t xml:space="preserve">на ближних своих. Он прощает всем и все, чтоб и самому </w:t>
      </w:r>
      <w:r w:rsidRPr="00860F45">
        <w:rPr>
          <w:rFonts w:eastAsia="Times New Roman"/>
          <w:color w:val="000000"/>
          <w:spacing w:val="-10"/>
          <w:sz w:val="24"/>
          <w:szCs w:val="24"/>
        </w:rPr>
        <w:t xml:space="preserve">получить прощение и наследовать спасение. Он снисходит всем, </w:t>
      </w:r>
      <w:r w:rsidRPr="00860F45">
        <w:rPr>
          <w:rFonts w:eastAsia="Times New Roman"/>
          <w:color w:val="000000"/>
          <w:spacing w:val="-5"/>
          <w:sz w:val="24"/>
          <w:szCs w:val="24"/>
        </w:rPr>
        <w:t>милосердствует о всех, чтоб и ему оказаны были снисхожде</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ние и милосердие. Он с радостию приемлет и лобызает всякую </w:t>
      </w:r>
      <w:r w:rsidRPr="00860F45">
        <w:rPr>
          <w:rFonts w:eastAsia="Times New Roman"/>
          <w:color w:val="000000"/>
          <w:spacing w:val="-4"/>
          <w:sz w:val="24"/>
          <w:szCs w:val="24"/>
        </w:rPr>
        <w:t xml:space="preserve">приходящую скорбь, как возмездие за грехи его во времени, </w:t>
      </w:r>
      <w:r w:rsidRPr="00860F45">
        <w:rPr>
          <w:rFonts w:eastAsia="Times New Roman"/>
          <w:color w:val="000000"/>
          <w:spacing w:val="-2"/>
          <w:sz w:val="24"/>
          <w:szCs w:val="24"/>
        </w:rPr>
        <w:t xml:space="preserve">освобождающее от возмездия в вечности. Если бы пришел </w:t>
      </w:r>
      <w:r w:rsidRPr="00860F45">
        <w:rPr>
          <w:rFonts w:eastAsia="Times New Roman"/>
          <w:color w:val="000000"/>
          <w:spacing w:val="-6"/>
          <w:sz w:val="24"/>
          <w:szCs w:val="24"/>
        </w:rPr>
        <w:t xml:space="preserve">ему помысл вознестись своею добродетелию, то памятование </w:t>
      </w:r>
      <w:r w:rsidRPr="00860F45">
        <w:rPr>
          <w:rFonts w:eastAsia="Times New Roman"/>
          <w:color w:val="000000"/>
          <w:spacing w:val="-5"/>
          <w:sz w:val="24"/>
          <w:szCs w:val="24"/>
        </w:rPr>
        <w:t>смерти немедленно устремляется против этого помысла, по</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срамляет его, уличает в нелепости, отгоняет. Какое может </w:t>
      </w:r>
      <w:r w:rsidRPr="00860F45">
        <w:rPr>
          <w:rFonts w:eastAsia="Times New Roman"/>
          <w:color w:val="000000"/>
          <w:spacing w:val="-1"/>
          <w:sz w:val="24"/>
          <w:szCs w:val="24"/>
        </w:rPr>
        <w:t xml:space="preserve">иметь значение наша добродетель на Суде Божием? </w:t>
      </w:r>
      <w:r w:rsidR="00865CA2" w:rsidRPr="00860F45">
        <w:rPr>
          <w:rFonts w:eastAsia="Times New Roman"/>
          <w:color w:val="000000"/>
          <w:spacing w:val="-1"/>
          <w:sz w:val="24"/>
          <w:szCs w:val="24"/>
        </w:rPr>
        <w:t>К</w:t>
      </w:r>
      <w:r w:rsidRPr="00860F45">
        <w:rPr>
          <w:rFonts w:eastAsia="Times New Roman"/>
          <w:color w:val="000000"/>
          <w:spacing w:val="-1"/>
          <w:sz w:val="24"/>
          <w:szCs w:val="24"/>
        </w:rPr>
        <w:t>акую</w:t>
      </w:r>
      <w:r w:rsidR="00865CA2">
        <w:t xml:space="preserve"> </w:t>
      </w:r>
      <w:r w:rsidRPr="00860F45">
        <w:rPr>
          <w:rFonts w:eastAsia="Times New Roman"/>
          <w:color w:val="000000"/>
          <w:spacing w:val="-4"/>
          <w:sz w:val="24"/>
          <w:szCs w:val="24"/>
        </w:rPr>
        <w:t>может иметь цену наша добродетель пред очами Бога, пред которыми и небо нечисто?</w:t>
      </w:r>
      <w:r w:rsidR="00865CA2">
        <w:rPr>
          <w:rStyle w:val="a6"/>
          <w:rFonts w:eastAsia="Times New Roman"/>
          <w:color w:val="000000"/>
          <w:spacing w:val="-4"/>
          <w:sz w:val="24"/>
          <w:szCs w:val="24"/>
        </w:rPr>
        <w:footnoteReference w:id="286"/>
      </w:r>
      <w:r w:rsidRPr="00860F45">
        <w:rPr>
          <w:rFonts w:eastAsia="Times New Roman"/>
          <w:color w:val="000000"/>
          <w:spacing w:val="-4"/>
          <w:sz w:val="24"/>
          <w:szCs w:val="24"/>
        </w:rPr>
        <w:t xml:space="preserve"> Напоминай и напоминай себе: </w:t>
      </w:r>
      <w:r w:rsidRPr="00860F45">
        <w:rPr>
          <w:rFonts w:eastAsia="Times New Roman"/>
          <w:color w:val="000000"/>
          <w:spacing w:val="-5"/>
          <w:sz w:val="24"/>
          <w:szCs w:val="24"/>
        </w:rPr>
        <w:t xml:space="preserve">«умру, умру непременно! Умерли отцы и праотцы мои: никто </w:t>
      </w:r>
      <w:r w:rsidRPr="00860F45">
        <w:rPr>
          <w:rFonts w:eastAsia="Times New Roman"/>
          <w:color w:val="000000"/>
          <w:spacing w:val="-4"/>
          <w:sz w:val="24"/>
          <w:szCs w:val="24"/>
        </w:rPr>
        <w:t xml:space="preserve">из людей не остался всегда на земле: и меня ожидает участь, </w:t>
      </w:r>
      <w:r w:rsidRPr="00860F45">
        <w:rPr>
          <w:rFonts w:eastAsia="Times New Roman"/>
          <w:color w:val="000000"/>
          <w:spacing w:val="-5"/>
          <w:sz w:val="24"/>
          <w:szCs w:val="24"/>
        </w:rPr>
        <w:t xml:space="preserve">постигшая и постигающая всех». Не теряй напрасно времени, </w:t>
      </w:r>
      <w:r w:rsidRPr="00860F45">
        <w:rPr>
          <w:rFonts w:eastAsia="Times New Roman"/>
          <w:color w:val="000000"/>
          <w:spacing w:val="-3"/>
          <w:sz w:val="24"/>
          <w:szCs w:val="24"/>
        </w:rPr>
        <w:t xml:space="preserve">данного на покаяние! Не заглядывайся на землю, на которой </w:t>
      </w:r>
      <w:r w:rsidRPr="00860F45">
        <w:rPr>
          <w:rFonts w:eastAsia="Times New Roman"/>
          <w:color w:val="000000"/>
          <w:spacing w:val="-4"/>
          <w:sz w:val="24"/>
          <w:szCs w:val="24"/>
        </w:rPr>
        <w:t>ты — деятель минутный, на которой ты — изгнанник, на ко</w:t>
      </w:r>
      <w:r w:rsidRPr="00860F45">
        <w:rPr>
          <w:rFonts w:eastAsia="Times New Roman"/>
          <w:color w:val="000000"/>
          <w:spacing w:val="-4"/>
          <w:sz w:val="24"/>
          <w:szCs w:val="24"/>
        </w:rPr>
        <w:softHyphen/>
        <w:t xml:space="preserve">торой милосердием Божиим предоставлено тебе одуматься, </w:t>
      </w:r>
      <w:r w:rsidRPr="00860F45">
        <w:rPr>
          <w:rFonts w:eastAsia="Times New Roman"/>
          <w:color w:val="000000"/>
          <w:spacing w:val="-3"/>
          <w:sz w:val="24"/>
          <w:szCs w:val="24"/>
        </w:rPr>
        <w:t>принести покаяние для избежания вечных темниц ада и веч</w:t>
      </w:r>
      <w:r w:rsidRPr="00860F45">
        <w:rPr>
          <w:rFonts w:eastAsia="Times New Roman"/>
          <w:color w:val="000000"/>
          <w:spacing w:val="-3"/>
          <w:sz w:val="24"/>
          <w:szCs w:val="24"/>
        </w:rPr>
        <w:softHyphen/>
        <w:t>ной муки в них. Краткий срок странничества на земле упо</w:t>
      </w:r>
      <w:r w:rsidRPr="00860F45">
        <w:rPr>
          <w:rFonts w:eastAsia="Times New Roman"/>
          <w:color w:val="000000"/>
          <w:spacing w:val="-3"/>
          <w:sz w:val="24"/>
          <w:szCs w:val="24"/>
        </w:rPr>
        <w:softHyphen/>
      </w:r>
      <w:r w:rsidRPr="00860F45">
        <w:rPr>
          <w:rFonts w:eastAsia="Times New Roman"/>
          <w:color w:val="000000"/>
          <w:spacing w:val="-4"/>
          <w:sz w:val="24"/>
          <w:szCs w:val="24"/>
        </w:rPr>
        <w:t>треби на приобретение приюта спокойного, приюта блажен</w:t>
      </w:r>
      <w:r w:rsidRPr="00860F45">
        <w:rPr>
          <w:rFonts w:eastAsia="Times New Roman"/>
          <w:color w:val="000000"/>
          <w:spacing w:val="-4"/>
          <w:sz w:val="24"/>
          <w:szCs w:val="24"/>
        </w:rPr>
        <w:softHyphen/>
        <w:t xml:space="preserve">ного в вечности. Ходатайствуй о стяжании вечного стяжания </w:t>
      </w:r>
      <w:r w:rsidRPr="00860F45">
        <w:rPr>
          <w:rFonts w:eastAsia="Times New Roman"/>
          <w:color w:val="000000"/>
          <w:spacing w:val="-7"/>
          <w:sz w:val="24"/>
          <w:szCs w:val="24"/>
        </w:rPr>
        <w:t xml:space="preserve">отвержением всякого временного стяжания, отвержением всего </w:t>
      </w:r>
      <w:r w:rsidRPr="00860F45">
        <w:rPr>
          <w:rFonts w:eastAsia="Times New Roman"/>
          <w:color w:val="000000"/>
          <w:spacing w:val="-6"/>
          <w:sz w:val="24"/>
          <w:szCs w:val="24"/>
        </w:rPr>
        <w:t>плотского и душевного в области падшего естества! ходатай</w:t>
      </w:r>
      <w:r w:rsidRPr="00860F45">
        <w:rPr>
          <w:rFonts w:eastAsia="Times New Roman"/>
          <w:color w:val="000000"/>
          <w:spacing w:val="-6"/>
          <w:sz w:val="24"/>
          <w:szCs w:val="24"/>
        </w:rPr>
        <w:softHyphen/>
      </w:r>
      <w:r w:rsidRPr="00860F45">
        <w:rPr>
          <w:rFonts w:eastAsia="Times New Roman"/>
          <w:color w:val="000000"/>
          <w:spacing w:val="-9"/>
          <w:sz w:val="24"/>
          <w:szCs w:val="24"/>
        </w:rPr>
        <w:t>ствуй исполнением Христовых заповедей! ходатайствуй искрен</w:t>
      </w:r>
      <w:r w:rsidRPr="00860F45">
        <w:rPr>
          <w:rFonts w:eastAsia="Times New Roman"/>
          <w:color w:val="000000"/>
          <w:spacing w:val="-9"/>
          <w:sz w:val="24"/>
          <w:szCs w:val="24"/>
        </w:rPr>
        <w:softHyphen/>
      </w:r>
      <w:r w:rsidRPr="00860F45">
        <w:rPr>
          <w:rFonts w:eastAsia="Times New Roman"/>
          <w:color w:val="000000"/>
          <w:spacing w:val="-5"/>
          <w:sz w:val="24"/>
          <w:szCs w:val="24"/>
        </w:rPr>
        <w:t>ним раскаянием в содеянных согрешениях! ходатайствуй бла</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годарением и славословием Бога за все посланные тебе скорби! </w:t>
      </w:r>
      <w:r w:rsidRPr="00860F45">
        <w:rPr>
          <w:rFonts w:eastAsia="Times New Roman"/>
          <w:color w:val="000000"/>
          <w:spacing w:val="-3"/>
          <w:sz w:val="24"/>
          <w:szCs w:val="24"/>
        </w:rPr>
        <w:t xml:space="preserve">ходатайствуй обильным молитвословием и псалмопением! </w:t>
      </w:r>
      <w:r w:rsidRPr="00860F45">
        <w:rPr>
          <w:rFonts w:eastAsia="Times New Roman"/>
          <w:color w:val="000000"/>
          <w:spacing w:val="-7"/>
          <w:sz w:val="24"/>
          <w:szCs w:val="24"/>
        </w:rPr>
        <w:t>ходатайствуй молитвою Иисусовою, соединяя с нею воспоми</w:t>
      </w:r>
      <w:r w:rsidRPr="00860F45">
        <w:rPr>
          <w:rFonts w:eastAsia="Times New Roman"/>
          <w:color w:val="000000"/>
          <w:spacing w:val="-7"/>
          <w:sz w:val="24"/>
          <w:szCs w:val="24"/>
        </w:rPr>
        <w:softHyphen/>
      </w:r>
      <w:r w:rsidRPr="00860F45">
        <w:rPr>
          <w:rFonts w:eastAsia="Times New Roman"/>
          <w:color w:val="000000"/>
          <w:spacing w:val="-6"/>
          <w:sz w:val="24"/>
          <w:szCs w:val="24"/>
        </w:rPr>
        <w:t>нание о смерти. Эти два делания — молитва Иисусова и памя</w:t>
      </w:r>
      <w:r w:rsidRPr="00860F45">
        <w:rPr>
          <w:rFonts w:eastAsia="Times New Roman"/>
          <w:color w:val="000000"/>
          <w:spacing w:val="-6"/>
          <w:sz w:val="24"/>
          <w:szCs w:val="24"/>
        </w:rPr>
        <w:softHyphen/>
        <w:t>тование смерти — удобно сливаются в одно делание. От мо</w:t>
      </w:r>
      <w:r w:rsidRPr="00860F45">
        <w:rPr>
          <w:rFonts w:eastAsia="Times New Roman"/>
          <w:color w:val="000000"/>
          <w:spacing w:val="-6"/>
          <w:sz w:val="24"/>
          <w:szCs w:val="24"/>
        </w:rPr>
        <w:softHyphen/>
      </w:r>
      <w:r w:rsidRPr="00860F45">
        <w:rPr>
          <w:rFonts w:eastAsia="Times New Roman"/>
          <w:color w:val="000000"/>
          <w:spacing w:val="-5"/>
          <w:sz w:val="24"/>
          <w:szCs w:val="24"/>
        </w:rPr>
        <w:t>литвы является живое воспоминание о смерти, как бы предо</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щущение ее; а от предощущения смерти сильнее возжигается </w:t>
      </w:r>
      <w:r w:rsidRPr="00860F45">
        <w:rPr>
          <w:rFonts w:eastAsia="Times New Roman"/>
          <w:color w:val="000000"/>
          <w:spacing w:val="-7"/>
          <w:sz w:val="24"/>
          <w:szCs w:val="24"/>
        </w:rPr>
        <w:t>молитва. Необходимо подвижнику помнить смерть! Это воспо</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минание необходимо для самого подвига. Оно предохраняет </w:t>
      </w:r>
      <w:r w:rsidRPr="00860F45">
        <w:rPr>
          <w:rFonts w:eastAsia="Times New Roman"/>
          <w:color w:val="000000"/>
          <w:spacing w:val="-6"/>
          <w:sz w:val="24"/>
          <w:szCs w:val="24"/>
        </w:rPr>
        <w:t>подвиг инока от повреждения и растления самомнением, к ко</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торому может привести подвижническая и внимательная жизнь, </w:t>
      </w:r>
      <w:r w:rsidRPr="00860F45">
        <w:rPr>
          <w:rFonts w:eastAsia="Times New Roman"/>
          <w:color w:val="000000"/>
          <w:spacing w:val="-5"/>
          <w:sz w:val="24"/>
          <w:szCs w:val="24"/>
        </w:rPr>
        <w:t xml:space="preserve">если она не будет ограждена памятованием смерти и Суда Бо-жия. Великое душевное бедствие — дать какую-нибудь цену </w:t>
      </w:r>
      <w:r w:rsidRPr="00860F45">
        <w:rPr>
          <w:rFonts w:eastAsia="Times New Roman"/>
          <w:color w:val="000000"/>
          <w:spacing w:val="-4"/>
          <w:sz w:val="24"/>
          <w:szCs w:val="24"/>
        </w:rPr>
        <w:t>своему подвигу, счесть его заслугою пред Богом. Признавай себя достойным всякого земного наказания, достойным веч</w:t>
      </w:r>
      <w:r w:rsidRPr="00860F45">
        <w:rPr>
          <w:rFonts w:eastAsia="Times New Roman"/>
          <w:color w:val="000000"/>
          <w:spacing w:val="-4"/>
          <w:sz w:val="24"/>
          <w:szCs w:val="24"/>
        </w:rPr>
        <w:softHyphen/>
      </w:r>
      <w:r w:rsidRPr="00860F45">
        <w:rPr>
          <w:rFonts w:eastAsia="Times New Roman"/>
          <w:color w:val="000000"/>
          <w:spacing w:val="-5"/>
          <w:sz w:val="24"/>
          <w:szCs w:val="24"/>
        </w:rPr>
        <w:t>ных мук. Такая оценка себя будет самою верною, самою ду</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шеспасительною, самою Богоугодною. Часто исчисляй вечные бедствия, ожидаюидие грешников. Частым исчислением этих бедствий соделай их как бы предстоящими пред очами твоими. </w:t>
      </w:r>
      <w:r w:rsidRPr="00860F45">
        <w:rPr>
          <w:rFonts w:eastAsia="Times New Roman"/>
          <w:color w:val="000000"/>
          <w:spacing w:val="-5"/>
          <w:sz w:val="24"/>
          <w:szCs w:val="24"/>
        </w:rPr>
        <w:t xml:space="preserve">Стяжи предощущение адских мук, чтоб душа твоя при живом </w:t>
      </w:r>
      <w:r w:rsidRPr="00860F45">
        <w:rPr>
          <w:rFonts w:eastAsia="Times New Roman"/>
          <w:color w:val="000000"/>
          <w:spacing w:val="-6"/>
          <w:sz w:val="24"/>
          <w:szCs w:val="24"/>
        </w:rPr>
        <w:t>воспоминании о них содрогалась, отторгалась от греха, прибе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гала к Богу с смиренною молитвою о помиловании, в надежде </w:t>
      </w:r>
      <w:r w:rsidRPr="00860F45">
        <w:rPr>
          <w:rFonts w:eastAsia="Times New Roman"/>
          <w:color w:val="000000"/>
          <w:spacing w:val="-8"/>
          <w:sz w:val="24"/>
          <w:szCs w:val="24"/>
        </w:rPr>
        <w:t>на Его неограниченную благость и в безнадежии на себя</w:t>
      </w:r>
      <w:r w:rsidR="00865CA2">
        <w:rPr>
          <w:rStyle w:val="a6"/>
          <w:rFonts w:eastAsia="Times New Roman"/>
          <w:color w:val="000000"/>
          <w:spacing w:val="-8"/>
          <w:sz w:val="24"/>
          <w:szCs w:val="24"/>
        </w:rPr>
        <w:footnoteReference w:id="287"/>
      </w:r>
      <w:r w:rsidRPr="00860F45">
        <w:rPr>
          <w:rFonts w:eastAsia="Times New Roman"/>
          <w:color w:val="000000"/>
          <w:spacing w:val="-8"/>
          <w:sz w:val="24"/>
          <w:szCs w:val="24"/>
        </w:rPr>
        <w:t xml:space="preserve">. Вспоминай и представляй себе неизмеримую страшную подземную </w:t>
      </w:r>
      <w:r w:rsidRPr="00860F45">
        <w:rPr>
          <w:rFonts w:eastAsia="Times New Roman"/>
          <w:color w:val="000000"/>
          <w:spacing w:val="-6"/>
          <w:sz w:val="24"/>
          <w:szCs w:val="24"/>
        </w:rPr>
        <w:t>пропасть и темницу, составляющие собою ад. Пропасть име</w:t>
      </w:r>
      <w:r w:rsidRPr="00860F45">
        <w:rPr>
          <w:rFonts w:eastAsia="Times New Roman"/>
          <w:color w:val="000000"/>
          <w:spacing w:val="-6"/>
          <w:sz w:val="24"/>
          <w:szCs w:val="24"/>
        </w:rPr>
        <w:softHyphen/>
        <w:t>нуется бездною: точно — такова она относительно человеков. Адская обширная темница имеет множество отделов и мно</w:t>
      </w:r>
      <w:r w:rsidRPr="00860F45">
        <w:rPr>
          <w:rFonts w:eastAsia="Times New Roman"/>
          <w:color w:val="000000"/>
          <w:spacing w:val="-6"/>
          <w:sz w:val="24"/>
          <w:szCs w:val="24"/>
        </w:rPr>
        <w:softHyphen/>
      </w:r>
      <w:r w:rsidRPr="00860F45">
        <w:rPr>
          <w:rFonts w:eastAsia="Times New Roman"/>
          <w:color w:val="000000"/>
          <w:spacing w:val="-5"/>
          <w:sz w:val="24"/>
          <w:szCs w:val="24"/>
        </w:rPr>
        <w:t>жество различного рода томлений и мучений, которыми воз</w:t>
      </w:r>
      <w:r w:rsidRPr="00860F45">
        <w:rPr>
          <w:rFonts w:eastAsia="Times New Roman"/>
          <w:color w:val="000000"/>
          <w:spacing w:val="-5"/>
          <w:sz w:val="24"/>
          <w:szCs w:val="24"/>
        </w:rPr>
        <w:softHyphen/>
        <w:t xml:space="preserve">дается каждому человеку по делам его, совершенным им в </w:t>
      </w:r>
      <w:r w:rsidRPr="00860F45">
        <w:rPr>
          <w:rFonts w:eastAsia="Times New Roman"/>
          <w:color w:val="000000"/>
          <w:spacing w:val="-6"/>
          <w:sz w:val="24"/>
          <w:szCs w:val="24"/>
        </w:rPr>
        <w:t xml:space="preserve">течение земной жизни. Во всех отделах заключение — вечно, </w:t>
      </w:r>
      <w:r w:rsidRPr="00860F45">
        <w:rPr>
          <w:rFonts w:eastAsia="Times New Roman"/>
          <w:color w:val="000000"/>
          <w:spacing w:val="-5"/>
          <w:sz w:val="24"/>
          <w:szCs w:val="24"/>
        </w:rPr>
        <w:t>муки — вечны. Там господствует томительный, непроница</w:t>
      </w:r>
      <w:r w:rsidRPr="00860F45">
        <w:rPr>
          <w:rFonts w:eastAsia="Times New Roman"/>
          <w:color w:val="000000"/>
          <w:spacing w:val="-5"/>
          <w:sz w:val="24"/>
          <w:szCs w:val="24"/>
        </w:rPr>
        <w:softHyphen/>
      </w:r>
      <w:r w:rsidRPr="00860F45">
        <w:rPr>
          <w:rFonts w:eastAsia="Times New Roman"/>
          <w:color w:val="000000"/>
          <w:spacing w:val="-6"/>
          <w:sz w:val="24"/>
          <w:szCs w:val="24"/>
        </w:rPr>
        <w:t>емый мрак, и вместе горит там огнь неугасающий, всегда оди</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наково сильный. Нет там дня: там вечная ночь. Там смрад </w:t>
      </w:r>
      <w:r w:rsidRPr="00860F45">
        <w:rPr>
          <w:rFonts w:eastAsia="Times New Roman"/>
          <w:color w:val="000000"/>
          <w:spacing w:val="-6"/>
          <w:sz w:val="24"/>
          <w:szCs w:val="24"/>
        </w:rPr>
        <w:t xml:space="preserve">нестерпимый, с которым не может сравниться никакое земное </w:t>
      </w:r>
      <w:r w:rsidRPr="00860F45">
        <w:rPr>
          <w:rFonts w:eastAsia="Times New Roman"/>
          <w:color w:val="000000"/>
          <w:spacing w:val="-5"/>
          <w:sz w:val="24"/>
          <w:szCs w:val="24"/>
        </w:rPr>
        <w:t xml:space="preserve">зловоние. Лютый адский червь никогда не усыпает и никогда </w:t>
      </w:r>
      <w:r w:rsidRPr="00860F45">
        <w:rPr>
          <w:rFonts w:eastAsia="Times New Roman"/>
          <w:color w:val="000000"/>
          <w:spacing w:val="-3"/>
          <w:sz w:val="24"/>
          <w:szCs w:val="24"/>
        </w:rPr>
        <w:t xml:space="preserve">не дремлет: точит он и точит, снедает адских узников, не </w:t>
      </w:r>
      <w:r w:rsidRPr="00860F45">
        <w:rPr>
          <w:rFonts w:eastAsia="Times New Roman"/>
          <w:color w:val="000000"/>
          <w:spacing w:val="-5"/>
          <w:sz w:val="24"/>
          <w:szCs w:val="24"/>
        </w:rPr>
        <w:t>нарушая их целости, не уничтожая существования, и сам не насыщаясь. Такое свойство имеют все адские муки: они тя</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желее всякой смерти и не приносят смерти. Смерть во аде столько вожделенна, сколько вожделенна на земле жизнь. </w:t>
      </w:r>
      <w:r w:rsidRPr="00860F45">
        <w:rPr>
          <w:rFonts w:eastAsia="Times New Roman"/>
          <w:color w:val="000000"/>
          <w:spacing w:val="-5"/>
          <w:sz w:val="24"/>
          <w:szCs w:val="24"/>
        </w:rPr>
        <w:t xml:space="preserve">Смерть была бы отрадой для адских узников. Ее нет для них: </w:t>
      </w:r>
      <w:r w:rsidRPr="00860F45">
        <w:rPr>
          <w:rFonts w:eastAsia="Times New Roman"/>
          <w:color w:val="000000"/>
          <w:spacing w:val="-4"/>
          <w:sz w:val="24"/>
          <w:szCs w:val="24"/>
        </w:rPr>
        <w:t>удел их — бесконечная жизнь для бесконечных страданий. Терзаются во аде от нестерпимых казней, которыми преизо-</w:t>
      </w:r>
      <w:r w:rsidRPr="00860F45">
        <w:rPr>
          <w:rFonts w:eastAsia="Times New Roman"/>
          <w:color w:val="000000"/>
          <w:spacing w:val="-5"/>
          <w:sz w:val="24"/>
          <w:szCs w:val="24"/>
        </w:rPr>
        <w:t xml:space="preserve">билует вечная темница отверженных Богом; терзаются там </w:t>
      </w:r>
      <w:r w:rsidRPr="00860F45">
        <w:rPr>
          <w:rFonts w:eastAsia="Times New Roman"/>
          <w:color w:val="000000"/>
          <w:spacing w:val="-7"/>
          <w:sz w:val="24"/>
          <w:szCs w:val="24"/>
        </w:rPr>
        <w:t xml:space="preserve">невыносимою скорбию; терзаются там лютейшим душевным </w:t>
      </w:r>
      <w:r w:rsidRPr="00860F45">
        <w:rPr>
          <w:rFonts w:eastAsia="Times New Roman"/>
          <w:color w:val="000000"/>
          <w:spacing w:val="-5"/>
          <w:sz w:val="24"/>
          <w:szCs w:val="24"/>
        </w:rPr>
        <w:t xml:space="preserve">недугом — отчаянием. Признавай себя приговоренным во ад на вечную муку, и из этого сознания родятся в сердце твоем такие молитвенные, неудержимые и могущественные вопли, </w:t>
      </w:r>
      <w:r w:rsidRPr="00860F45">
        <w:rPr>
          <w:rFonts w:eastAsia="Times New Roman"/>
          <w:color w:val="000000"/>
          <w:spacing w:val="-2"/>
          <w:sz w:val="24"/>
          <w:szCs w:val="24"/>
        </w:rPr>
        <w:t xml:space="preserve">которые непременно склонят Бога к помилованию тебя, и </w:t>
      </w:r>
      <w:r w:rsidRPr="00860F45">
        <w:rPr>
          <w:rFonts w:eastAsia="Times New Roman"/>
          <w:color w:val="000000"/>
          <w:spacing w:val="-5"/>
          <w:sz w:val="24"/>
          <w:szCs w:val="24"/>
        </w:rPr>
        <w:t>введет тебя Бог в рай вместо ада. Признающие себя достой</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ными наград земных и небесных! для вас опасен ад, более, </w:t>
      </w:r>
      <w:r w:rsidRPr="00860F45">
        <w:rPr>
          <w:rFonts w:eastAsia="Times New Roman"/>
          <w:color w:val="000000"/>
          <w:spacing w:val="-3"/>
          <w:sz w:val="24"/>
          <w:szCs w:val="24"/>
        </w:rPr>
        <w:t xml:space="preserve">нежели для явных грешников, потому что тягчайший грех </w:t>
      </w:r>
      <w:r w:rsidRPr="00860F45">
        <w:rPr>
          <w:rFonts w:eastAsia="Times New Roman"/>
          <w:color w:val="000000"/>
          <w:sz w:val="24"/>
          <w:szCs w:val="24"/>
        </w:rPr>
        <w:t xml:space="preserve">между всеми грехами — </w:t>
      </w:r>
      <w:r w:rsidRPr="00860F45">
        <w:rPr>
          <w:rFonts w:eastAsia="Times New Roman"/>
          <w:color w:val="000000"/>
          <w:sz w:val="24"/>
          <w:szCs w:val="24"/>
        </w:rPr>
        <w:lastRenderedPageBreak/>
        <w:t xml:space="preserve">гордость, самомнение, грех духа, </w:t>
      </w:r>
      <w:r w:rsidRPr="00860F45">
        <w:rPr>
          <w:rFonts w:eastAsia="Times New Roman"/>
          <w:color w:val="000000"/>
          <w:spacing w:val="-5"/>
          <w:sz w:val="24"/>
          <w:szCs w:val="24"/>
        </w:rPr>
        <w:t>не видимый для чувственных очей, прикрывающийся часто личиною смирения. В воспоминании и размышлении о смер</w:t>
      </w:r>
      <w:r w:rsidRPr="00860F45">
        <w:rPr>
          <w:rFonts w:eastAsia="Times New Roman"/>
          <w:color w:val="000000"/>
          <w:spacing w:val="-5"/>
          <w:sz w:val="24"/>
          <w:szCs w:val="24"/>
        </w:rPr>
        <w:softHyphen/>
        <w:t xml:space="preserve">ти упражнялись величайшие из преподобных Отцов. О Пахо-мии Великом говорит писатель жития его, что он «содержал </w:t>
      </w:r>
      <w:r w:rsidRPr="00860F45">
        <w:rPr>
          <w:rFonts w:eastAsia="Times New Roman"/>
          <w:color w:val="000000"/>
          <w:spacing w:val="-4"/>
          <w:sz w:val="24"/>
          <w:szCs w:val="24"/>
        </w:rPr>
        <w:t xml:space="preserve">себя постоянно в страхе Божием воспоминанием вечных мук </w:t>
      </w:r>
      <w:r w:rsidRPr="00860F45">
        <w:rPr>
          <w:rFonts w:eastAsia="Times New Roman"/>
          <w:color w:val="000000"/>
          <w:spacing w:val="-7"/>
          <w:sz w:val="24"/>
          <w:szCs w:val="24"/>
        </w:rPr>
        <w:t>и болезней, не имеющих конца, то есть воспоминанием неуга</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симого огня и того червя, который никогда не умирает. Этим средством Пахомий удерживал себя от зла и возбуждал к </w:t>
      </w:r>
      <w:r w:rsidRPr="00860F45">
        <w:rPr>
          <w:rFonts w:eastAsia="Times New Roman"/>
          <w:color w:val="000000"/>
          <w:sz w:val="24"/>
          <w:szCs w:val="24"/>
        </w:rPr>
        <w:t>лучшему»</w:t>
      </w:r>
      <w:r w:rsidR="00865CA2">
        <w:rPr>
          <w:rStyle w:val="a6"/>
          <w:rFonts w:eastAsia="Times New Roman"/>
          <w:color w:val="000000"/>
          <w:sz w:val="24"/>
          <w:szCs w:val="24"/>
        </w:rPr>
        <w:footnoteReference w:id="288"/>
      </w:r>
      <w:r w:rsidRPr="00860F45">
        <w:rPr>
          <w:rFonts w:eastAsia="Times New Roman"/>
          <w:color w:val="000000"/>
          <w:sz w:val="24"/>
          <w:szCs w:val="24"/>
        </w:rPr>
        <w:t>.</w:t>
      </w:r>
    </w:p>
    <w:p w:rsidR="007F4E84" w:rsidRPr="00865CA2" w:rsidRDefault="007F4E84" w:rsidP="00FD09E3">
      <w:pPr>
        <w:shd w:val="clear" w:color="auto" w:fill="FFFFFF"/>
        <w:tabs>
          <w:tab w:val="left" w:pos="0"/>
          <w:tab w:val="left" w:pos="8789"/>
        </w:tabs>
        <w:spacing w:before="421" w:line="266" w:lineRule="exact"/>
        <w:ind w:firstLine="567"/>
        <w:jc w:val="center"/>
        <w:outlineLvl w:val="0"/>
        <w:rPr>
          <w:b/>
        </w:rPr>
      </w:pPr>
      <w:r w:rsidRPr="00865CA2">
        <w:rPr>
          <w:rFonts w:eastAsia="Times New Roman"/>
          <w:b/>
          <w:bCs/>
          <w:color w:val="000000"/>
          <w:sz w:val="24"/>
          <w:szCs w:val="24"/>
        </w:rPr>
        <w:t>Глава 29</w:t>
      </w:r>
    </w:p>
    <w:p w:rsidR="007F4E84" w:rsidRPr="00865CA2" w:rsidRDefault="007F4E84" w:rsidP="00FD09E3">
      <w:pPr>
        <w:shd w:val="clear" w:color="auto" w:fill="FFFFFF"/>
        <w:tabs>
          <w:tab w:val="left" w:pos="0"/>
          <w:tab w:val="left" w:pos="8789"/>
        </w:tabs>
        <w:spacing w:line="266" w:lineRule="exact"/>
        <w:ind w:firstLine="567"/>
        <w:jc w:val="center"/>
        <w:rPr>
          <w:b/>
        </w:rPr>
      </w:pPr>
      <w:r w:rsidRPr="00865CA2">
        <w:rPr>
          <w:rFonts w:eastAsia="Times New Roman"/>
          <w:b/>
          <w:bCs/>
          <w:color w:val="000000"/>
          <w:sz w:val="24"/>
          <w:szCs w:val="24"/>
        </w:rPr>
        <w:t>Тесный путь установлен Самим Богом</w:t>
      </w:r>
    </w:p>
    <w:p w:rsidR="007F4E84" w:rsidRPr="00865CA2" w:rsidRDefault="007F4E84" w:rsidP="00FD09E3">
      <w:pPr>
        <w:shd w:val="clear" w:color="auto" w:fill="FFFFFF"/>
        <w:tabs>
          <w:tab w:val="left" w:pos="0"/>
          <w:tab w:val="left" w:pos="8789"/>
        </w:tabs>
        <w:spacing w:before="4" w:line="266" w:lineRule="exact"/>
        <w:ind w:firstLine="567"/>
        <w:jc w:val="center"/>
        <w:rPr>
          <w:b/>
        </w:rPr>
      </w:pPr>
      <w:r w:rsidRPr="00865CA2">
        <w:rPr>
          <w:rFonts w:eastAsia="Times New Roman"/>
          <w:b/>
          <w:bCs/>
          <w:color w:val="000000"/>
          <w:sz w:val="24"/>
          <w:szCs w:val="24"/>
        </w:rPr>
        <w:t>для истинных служителей Его</w:t>
      </w:r>
    </w:p>
    <w:p w:rsidR="007F4E84" w:rsidRPr="00860F45" w:rsidRDefault="007F4E84" w:rsidP="00FD09E3">
      <w:pPr>
        <w:shd w:val="clear" w:color="auto" w:fill="FFFFFF"/>
        <w:tabs>
          <w:tab w:val="left" w:pos="0"/>
          <w:tab w:val="left" w:pos="8789"/>
        </w:tabs>
        <w:spacing w:before="112" w:line="227" w:lineRule="exact"/>
        <w:ind w:firstLine="567"/>
        <w:jc w:val="both"/>
      </w:pPr>
      <w:r w:rsidRPr="00860F45">
        <w:rPr>
          <w:rFonts w:eastAsia="Times New Roman"/>
          <w:color w:val="000000"/>
          <w:spacing w:val="-7"/>
          <w:sz w:val="24"/>
          <w:szCs w:val="24"/>
        </w:rPr>
        <w:t xml:space="preserve">Господь наш Иисус Христос провел земную жизнь Свою в </w:t>
      </w:r>
      <w:r w:rsidRPr="00860F45">
        <w:rPr>
          <w:rFonts w:eastAsia="Times New Roman"/>
          <w:color w:val="000000"/>
          <w:spacing w:val="-6"/>
          <w:sz w:val="24"/>
          <w:szCs w:val="24"/>
        </w:rPr>
        <w:t xml:space="preserve">величайшем смирении, подвергаясь непрестанным скорбям и </w:t>
      </w:r>
      <w:r w:rsidRPr="00860F45">
        <w:rPr>
          <w:rFonts w:eastAsia="Times New Roman"/>
          <w:color w:val="000000"/>
          <w:spacing w:val="-9"/>
          <w:sz w:val="24"/>
          <w:szCs w:val="24"/>
        </w:rPr>
        <w:t xml:space="preserve">гонениям, преследуемый, оклеветываемый, поносимый врагами </w:t>
      </w:r>
      <w:r w:rsidRPr="00860F45">
        <w:rPr>
          <w:rFonts w:eastAsia="Times New Roman"/>
          <w:color w:val="000000"/>
          <w:spacing w:val="-5"/>
          <w:sz w:val="24"/>
          <w:szCs w:val="24"/>
        </w:rPr>
        <w:t xml:space="preserve">Своими, которые, наконец, предали Его позорной, торговой </w:t>
      </w:r>
      <w:r w:rsidRPr="00860F45">
        <w:rPr>
          <w:rFonts w:eastAsia="Times New Roman"/>
          <w:color w:val="000000"/>
          <w:spacing w:val="-6"/>
          <w:sz w:val="24"/>
          <w:szCs w:val="24"/>
        </w:rPr>
        <w:t xml:space="preserve">казни вместе с уголовными преступниками. Путь спасения, </w:t>
      </w:r>
      <w:r w:rsidRPr="00860F45">
        <w:rPr>
          <w:rFonts w:eastAsia="Times New Roman"/>
          <w:color w:val="000000"/>
          <w:spacing w:val="-8"/>
          <w:sz w:val="24"/>
          <w:szCs w:val="24"/>
        </w:rPr>
        <w:t xml:space="preserve">вводящий в жизнь вечную, установлен Господом </w:t>
      </w:r>
      <w:r w:rsidRPr="00860F45">
        <w:rPr>
          <w:rFonts w:eastAsia="Times New Roman"/>
          <w:i/>
          <w:iCs/>
          <w:color w:val="000000"/>
          <w:spacing w:val="-8"/>
          <w:sz w:val="24"/>
          <w:szCs w:val="24"/>
        </w:rPr>
        <w:t>тесный и при</w:t>
      </w:r>
      <w:r w:rsidRPr="00860F45">
        <w:rPr>
          <w:rFonts w:eastAsia="Times New Roman"/>
          <w:i/>
          <w:iCs/>
          <w:color w:val="000000"/>
          <w:spacing w:val="-8"/>
          <w:sz w:val="24"/>
          <w:szCs w:val="24"/>
        </w:rPr>
        <w:softHyphen/>
      </w:r>
      <w:r w:rsidRPr="00860F45">
        <w:rPr>
          <w:rFonts w:eastAsia="Times New Roman"/>
          <w:i/>
          <w:iCs/>
          <w:color w:val="000000"/>
          <w:spacing w:val="-6"/>
          <w:sz w:val="24"/>
          <w:szCs w:val="24"/>
        </w:rPr>
        <w:t>скорбный</w:t>
      </w:r>
      <w:r w:rsidR="00865CA2">
        <w:rPr>
          <w:rStyle w:val="a6"/>
          <w:rFonts w:eastAsia="Times New Roman"/>
          <w:i/>
          <w:iCs/>
          <w:color w:val="000000"/>
          <w:spacing w:val="-6"/>
          <w:sz w:val="24"/>
          <w:szCs w:val="24"/>
        </w:rPr>
        <w:footnoteReference w:id="289"/>
      </w:r>
      <w:r w:rsidRPr="00860F45">
        <w:rPr>
          <w:rFonts w:eastAsia="Times New Roman"/>
          <w:i/>
          <w:iCs/>
          <w:color w:val="000000"/>
          <w:spacing w:val="-6"/>
          <w:sz w:val="24"/>
          <w:szCs w:val="24"/>
        </w:rPr>
        <w:t xml:space="preserve">, — </w:t>
      </w:r>
      <w:r w:rsidRPr="00860F45">
        <w:rPr>
          <w:rFonts w:eastAsia="Times New Roman"/>
          <w:color w:val="000000"/>
          <w:spacing w:val="-6"/>
          <w:sz w:val="24"/>
          <w:szCs w:val="24"/>
        </w:rPr>
        <w:t xml:space="preserve">установлен и всесвятым примером Господа, и всесвятым учением Господа. Господь предвозвестил ученикам и последователям Своим, что они </w:t>
      </w:r>
      <w:r w:rsidRPr="00860F45">
        <w:rPr>
          <w:rFonts w:eastAsia="Times New Roman"/>
          <w:i/>
          <w:iCs/>
          <w:color w:val="000000"/>
          <w:spacing w:val="-6"/>
          <w:sz w:val="24"/>
          <w:szCs w:val="24"/>
        </w:rPr>
        <w:t xml:space="preserve">в мире, </w:t>
      </w:r>
      <w:r w:rsidRPr="00860F45">
        <w:rPr>
          <w:rFonts w:eastAsia="Times New Roman"/>
          <w:color w:val="000000"/>
          <w:spacing w:val="-6"/>
          <w:sz w:val="24"/>
          <w:szCs w:val="24"/>
        </w:rPr>
        <w:t xml:space="preserve">то есть во время </w:t>
      </w:r>
      <w:r w:rsidRPr="00860F45">
        <w:rPr>
          <w:rFonts w:eastAsia="Times New Roman"/>
          <w:color w:val="000000"/>
          <w:spacing w:val="-5"/>
          <w:sz w:val="24"/>
          <w:szCs w:val="24"/>
        </w:rPr>
        <w:t xml:space="preserve">совершения поприща земной жизни, </w:t>
      </w:r>
      <w:r w:rsidRPr="00860F45">
        <w:rPr>
          <w:rFonts w:eastAsia="Times New Roman"/>
          <w:i/>
          <w:iCs/>
          <w:color w:val="000000"/>
          <w:spacing w:val="-5"/>
          <w:sz w:val="24"/>
          <w:szCs w:val="24"/>
        </w:rPr>
        <w:t>будут скорбны</w:t>
      </w:r>
      <w:r w:rsidR="00865CA2">
        <w:rPr>
          <w:rStyle w:val="a6"/>
          <w:rFonts w:eastAsia="Times New Roman"/>
          <w:i/>
          <w:iCs/>
          <w:color w:val="000000"/>
          <w:spacing w:val="-5"/>
          <w:sz w:val="24"/>
          <w:szCs w:val="24"/>
        </w:rPr>
        <w:footnoteReference w:id="290"/>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что </w:t>
      </w:r>
      <w:r w:rsidRPr="00860F45">
        <w:rPr>
          <w:rFonts w:eastAsia="Times New Roman"/>
          <w:i/>
          <w:iCs/>
          <w:color w:val="000000"/>
          <w:spacing w:val="-5"/>
          <w:sz w:val="24"/>
          <w:szCs w:val="24"/>
        </w:rPr>
        <w:t xml:space="preserve">мир </w:t>
      </w:r>
      <w:r w:rsidRPr="00860F45">
        <w:rPr>
          <w:rFonts w:eastAsia="Times New Roman"/>
          <w:i/>
          <w:iCs/>
          <w:color w:val="000000"/>
          <w:spacing w:val="-4"/>
          <w:sz w:val="24"/>
          <w:szCs w:val="24"/>
        </w:rPr>
        <w:t>будет ненавидеть их</w:t>
      </w:r>
      <w:r w:rsidR="00865CA2">
        <w:rPr>
          <w:rStyle w:val="a6"/>
          <w:rFonts w:eastAsia="Times New Roman"/>
          <w:i/>
          <w:iCs/>
          <w:color w:val="000000"/>
          <w:spacing w:val="-4"/>
          <w:sz w:val="24"/>
          <w:szCs w:val="24"/>
        </w:rPr>
        <w:footnoteReference w:id="291"/>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что он будет </w:t>
      </w:r>
      <w:r w:rsidRPr="00860F45">
        <w:rPr>
          <w:rFonts w:eastAsia="Times New Roman"/>
          <w:i/>
          <w:iCs/>
          <w:color w:val="000000"/>
          <w:spacing w:val="-4"/>
          <w:sz w:val="24"/>
          <w:szCs w:val="24"/>
        </w:rPr>
        <w:t xml:space="preserve">гнать их, уничижать, </w:t>
      </w:r>
      <w:r w:rsidRPr="00860F45">
        <w:rPr>
          <w:rFonts w:eastAsia="Times New Roman"/>
          <w:i/>
          <w:iCs/>
          <w:color w:val="000000"/>
          <w:spacing w:val="-7"/>
          <w:sz w:val="24"/>
          <w:szCs w:val="24"/>
        </w:rPr>
        <w:t>предавать смерти</w:t>
      </w:r>
      <w:r w:rsidR="00865CA2">
        <w:rPr>
          <w:rStyle w:val="a6"/>
          <w:rFonts w:eastAsia="Times New Roman"/>
          <w:i/>
          <w:iCs/>
          <w:color w:val="000000"/>
          <w:spacing w:val="-7"/>
          <w:sz w:val="24"/>
          <w:szCs w:val="24"/>
        </w:rPr>
        <w:footnoteReference w:id="292"/>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 xml:space="preserve">Господь уподобил положение учеников и </w:t>
      </w:r>
      <w:r w:rsidRPr="00860F45">
        <w:rPr>
          <w:rFonts w:eastAsia="Times New Roman"/>
          <w:color w:val="000000"/>
          <w:spacing w:val="-9"/>
          <w:sz w:val="24"/>
          <w:szCs w:val="24"/>
        </w:rPr>
        <w:t>последователей Своих посреди порочного человечества положе</w:t>
      </w:r>
      <w:r w:rsidRPr="00860F45">
        <w:rPr>
          <w:rFonts w:eastAsia="Times New Roman"/>
          <w:color w:val="000000"/>
          <w:spacing w:val="-9"/>
          <w:sz w:val="24"/>
          <w:szCs w:val="24"/>
        </w:rPr>
        <w:softHyphen/>
      </w:r>
      <w:r w:rsidRPr="00860F45">
        <w:rPr>
          <w:rFonts w:eastAsia="Times New Roman"/>
          <w:color w:val="000000"/>
          <w:spacing w:val="-7"/>
          <w:sz w:val="24"/>
          <w:szCs w:val="24"/>
        </w:rPr>
        <w:t xml:space="preserve">нию </w:t>
      </w:r>
      <w:r w:rsidRPr="00860F45">
        <w:rPr>
          <w:rFonts w:eastAsia="Times New Roman"/>
          <w:i/>
          <w:iCs/>
          <w:color w:val="000000"/>
          <w:spacing w:val="-7"/>
          <w:sz w:val="24"/>
          <w:szCs w:val="24"/>
        </w:rPr>
        <w:t>овец посреди волков</w:t>
      </w:r>
      <w:r w:rsidR="00865CA2">
        <w:rPr>
          <w:rStyle w:val="a6"/>
          <w:rFonts w:eastAsia="Times New Roman"/>
          <w:i/>
          <w:iCs/>
          <w:color w:val="000000"/>
          <w:spacing w:val="-7"/>
          <w:sz w:val="24"/>
          <w:szCs w:val="24"/>
        </w:rPr>
        <w:footnoteReference w:id="293"/>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 xml:space="preserve">— Из этого видно, что скорбное </w:t>
      </w:r>
      <w:r w:rsidRPr="00860F45">
        <w:rPr>
          <w:rFonts w:eastAsia="Times New Roman"/>
          <w:color w:val="000000"/>
          <w:spacing w:val="-8"/>
          <w:sz w:val="24"/>
          <w:szCs w:val="24"/>
        </w:rPr>
        <w:t xml:space="preserve">положение во время земной жизни есть установление Самого </w:t>
      </w:r>
      <w:r w:rsidRPr="00860F45">
        <w:rPr>
          <w:rFonts w:eastAsia="Times New Roman"/>
          <w:color w:val="000000"/>
          <w:spacing w:val="-11"/>
          <w:sz w:val="24"/>
          <w:szCs w:val="24"/>
        </w:rPr>
        <w:t xml:space="preserve">Господа для истинных рабов и слуг Господа. Установления этого, </w:t>
      </w:r>
      <w:r w:rsidRPr="00860F45">
        <w:rPr>
          <w:rFonts w:eastAsia="Times New Roman"/>
          <w:color w:val="000000"/>
          <w:spacing w:val="-6"/>
          <w:sz w:val="24"/>
          <w:szCs w:val="24"/>
        </w:rPr>
        <w:t xml:space="preserve">как установления Господня, невозможно отклонить никаким </w:t>
      </w:r>
      <w:r w:rsidRPr="00860F45">
        <w:rPr>
          <w:rFonts w:eastAsia="Times New Roman"/>
          <w:color w:val="000000"/>
          <w:spacing w:val="-10"/>
          <w:sz w:val="24"/>
          <w:szCs w:val="24"/>
        </w:rPr>
        <w:t>средством человеческим, никакою мудростию, никаким благора</w:t>
      </w:r>
      <w:r w:rsidRPr="00860F45">
        <w:rPr>
          <w:rFonts w:eastAsia="Times New Roman"/>
          <w:color w:val="000000"/>
          <w:spacing w:val="-10"/>
          <w:sz w:val="24"/>
          <w:szCs w:val="24"/>
        </w:rPr>
        <w:softHyphen/>
      </w:r>
      <w:r w:rsidRPr="00860F45">
        <w:rPr>
          <w:rFonts w:eastAsia="Times New Roman"/>
          <w:color w:val="000000"/>
          <w:spacing w:val="-9"/>
          <w:sz w:val="24"/>
          <w:szCs w:val="24"/>
        </w:rPr>
        <w:t>зумием, никакою предусмотрительностию, никакою осторожно</w:t>
      </w:r>
      <w:r w:rsidRPr="00860F45">
        <w:rPr>
          <w:rFonts w:eastAsia="Times New Roman"/>
          <w:color w:val="000000"/>
          <w:spacing w:val="-6"/>
          <w:sz w:val="24"/>
          <w:szCs w:val="24"/>
        </w:rPr>
        <w:t>стию. И потому вступающий в иноческую жизнь должен от</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даться всецело воле и водительству Божиим, благовременно </w:t>
      </w:r>
      <w:r w:rsidRPr="00860F45">
        <w:rPr>
          <w:rFonts w:eastAsia="Times New Roman"/>
          <w:color w:val="000000"/>
          <w:spacing w:val="-4"/>
          <w:sz w:val="24"/>
          <w:szCs w:val="24"/>
        </w:rPr>
        <w:t xml:space="preserve">приготовиться к терпению всех скорбей, какие благоугодно </w:t>
      </w:r>
      <w:r w:rsidRPr="00860F45">
        <w:rPr>
          <w:rFonts w:eastAsia="Times New Roman"/>
          <w:color w:val="000000"/>
          <w:spacing w:val="-7"/>
          <w:sz w:val="24"/>
          <w:szCs w:val="24"/>
        </w:rPr>
        <w:t xml:space="preserve">будет Промыслу Всевышнего попустить рабу Своему во время </w:t>
      </w:r>
      <w:r w:rsidRPr="00860F45">
        <w:rPr>
          <w:rFonts w:eastAsia="Times New Roman"/>
          <w:color w:val="000000"/>
          <w:spacing w:val="-9"/>
          <w:sz w:val="24"/>
          <w:szCs w:val="24"/>
        </w:rPr>
        <w:t xml:space="preserve">его земного странствования. Священное Писание говорит: </w:t>
      </w:r>
      <w:r w:rsidRPr="00860F45">
        <w:rPr>
          <w:rFonts w:eastAsia="Times New Roman"/>
          <w:i/>
          <w:iCs/>
          <w:color w:val="000000"/>
          <w:spacing w:val="-9"/>
          <w:sz w:val="24"/>
          <w:szCs w:val="24"/>
        </w:rPr>
        <w:t xml:space="preserve">Чадо, </w:t>
      </w:r>
      <w:r w:rsidRPr="00860F45">
        <w:rPr>
          <w:rFonts w:eastAsia="Times New Roman"/>
          <w:i/>
          <w:iCs/>
          <w:color w:val="000000"/>
          <w:spacing w:val="-3"/>
          <w:sz w:val="24"/>
          <w:szCs w:val="24"/>
        </w:rPr>
        <w:t xml:space="preserve">аще приступавши работати Господеви Богу, уготови душу </w:t>
      </w:r>
      <w:r w:rsidRPr="00860F45">
        <w:rPr>
          <w:rFonts w:eastAsia="Times New Roman"/>
          <w:i/>
          <w:iCs/>
          <w:color w:val="000000"/>
          <w:spacing w:val="-4"/>
          <w:sz w:val="24"/>
          <w:szCs w:val="24"/>
        </w:rPr>
        <w:t xml:space="preserve">твою во искушение: управи сердце твое и потерпи, и не скор </w:t>
      </w:r>
      <w:r w:rsidRPr="00860F45">
        <w:rPr>
          <w:rFonts w:eastAsia="Times New Roman"/>
          <w:i/>
          <w:iCs/>
          <w:color w:val="000000"/>
          <w:spacing w:val="-2"/>
          <w:sz w:val="24"/>
          <w:szCs w:val="24"/>
        </w:rPr>
        <w:t xml:space="preserve">буди во время наведения: прилепися Ему и не отступи, да </w:t>
      </w:r>
      <w:r w:rsidRPr="00860F45">
        <w:rPr>
          <w:rFonts w:eastAsia="Times New Roman"/>
          <w:i/>
          <w:iCs/>
          <w:color w:val="000000"/>
          <w:spacing w:val="-4"/>
          <w:sz w:val="24"/>
          <w:szCs w:val="24"/>
        </w:rPr>
        <w:t xml:space="preserve">возрастеши на последок твой. Все елико нанесено ти будет, </w:t>
      </w:r>
      <w:r w:rsidRPr="00860F45">
        <w:rPr>
          <w:rFonts w:eastAsia="Times New Roman"/>
          <w:i/>
          <w:iCs/>
          <w:color w:val="000000"/>
          <w:spacing w:val="-9"/>
          <w:sz w:val="24"/>
          <w:szCs w:val="24"/>
        </w:rPr>
        <w:t xml:space="preserve">приими и во изменении смирения твоего долготерпи: яко во огни </w:t>
      </w:r>
      <w:r w:rsidRPr="00860F45">
        <w:rPr>
          <w:rFonts w:eastAsia="Times New Roman"/>
          <w:i/>
          <w:iCs/>
          <w:color w:val="000000"/>
          <w:spacing w:val="-1"/>
          <w:sz w:val="24"/>
          <w:szCs w:val="24"/>
        </w:rPr>
        <w:t>искушается злато, и человецы приятии в пещи смирения</w:t>
      </w:r>
      <w:r w:rsidR="00865CA2">
        <w:rPr>
          <w:rStyle w:val="a6"/>
          <w:rFonts w:eastAsia="Times New Roman"/>
          <w:i/>
          <w:iCs/>
          <w:color w:val="000000"/>
          <w:spacing w:val="-1"/>
          <w:sz w:val="24"/>
          <w:szCs w:val="24"/>
        </w:rPr>
        <w:footnoteReference w:id="294"/>
      </w:r>
      <w:r w:rsidRPr="00860F45">
        <w:rPr>
          <w:rFonts w:eastAsia="Times New Roman"/>
          <w:i/>
          <w:iCs/>
          <w:color w:val="000000"/>
          <w:spacing w:val="-1"/>
          <w:sz w:val="24"/>
          <w:szCs w:val="24"/>
        </w:rPr>
        <w:t>.</w:t>
      </w:r>
    </w:p>
    <w:p w:rsidR="007F4E84" w:rsidRPr="00860F45" w:rsidRDefault="007F4E84" w:rsidP="00FD09E3">
      <w:pPr>
        <w:shd w:val="clear" w:color="auto" w:fill="FFFFFF"/>
        <w:tabs>
          <w:tab w:val="left" w:pos="0"/>
          <w:tab w:val="left" w:pos="8789"/>
        </w:tabs>
        <w:spacing w:before="194" w:line="234" w:lineRule="exact"/>
        <w:ind w:firstLine="567"/>
        <w:jc w:val="both"/>
      </w:pPr>
      <w:r w:rsidRPr="00860F45">
        <w:rPr>
          <w:rFonts w:eastAsia="Times New Roman"/>
          <w:color w:val="000000"/>
          <w:spacing w:val="-6"/>
          <w:sz w:val="24"/>
          <w:szCs w:val="24"/>
        </w:rPr>
        <w:t>Какая была бы причина того, что Господь предоставил ис</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тинным рабам Своим скорби на время их земной жизни, а </w:t>
      </w:r>
      <w:r w:rsidRPr="00860F45">
        <w:rPr>
          <w:rFonts w:eastAsia="Times New Roman"/>
          <w:color w:val="000000"/>
          <w:spacing w:val="-5"/>
          <w:sz w:val="24"/>
          <w:szCs w:val="24"/>
        </w:rPr>
        <w:t>врагам Своим предоставил благополучие, вещественное пре</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успеяние и вещественные блага? Плотский разум говорит: следовало бы устроить совершенно противным образом. — </w:t>
      </w:r>
      <w:r w:rsidRPr="00860F45">
        <w:rPr>
          <w:rFonts w:eastAsia="Times New Roman"/>
          <w:color w:val="000000"/>
          <w:spacing w:val="-5"/>
          <w:sz w:val="24"/>
          <w:szCs w:val="24"/>
        </w:rPr>
        <w:t xml:space="preserve">Причина заключается в следующем: человек есть существо </w:t>
      </w:r>
      <w:r w:rsidRPr="00860F45">
        <w:rPr>
          <w:rFonts w:eastAsia="Times New Roman"/>
          <w:color w:val="000000"/>
          <w:spacing w:val="-3"/>
          <w:sz w:val="24"/>
          <w:szCs w:val="24"/>
        </w:rPr>
        <w:t xml:space="preserve">падшее. Он низвергнут на землю из рая, в раю привлекши к </w:t>
      </w:r>
      <w:r w:rsidRPr="00860F45">
        <w:rPr>
          <w:rFonts w:eastAsia="Times New Roman"/>
          <w:color w:val="000000"/>
          <w:spacing w:val="-5"/>
          <w:sz w:val="24"/>
          <w:szCs w:val="24"/>
        </w:rPr>
        <w:t>себе смерть преступлением заповеди Божией. Смерть немед</w:t>
      </w:r>
      <w:r w:rsidRPr="00860F45">
        <w:rPr>
          <w:rFonts w:eastAsia="Times New Roman"/>
          <w:color w:val="000000"/>
          <w:spacing w:val="-5"/>
          <w:sz w:val="24"/>
          <w:szCs w:val="24"/>
        </w:rPr>
        <w:softHyphen/>
        <w:t xml:space="preserve">ленно по преступлении поразила душу человека и неисцельно </w:t>
      </w:r>
      <w:r w:rsidRPr="00860F45">
        <w:rPr>
          <w:rFonts w:eastAsia="Times New Roman"/>
          <w:color w:val="000000"/>
          <w:spacing w:val="-3"/>
          <w:sz w:val="24"/>
          <w:szCs w:val="24"/>
        </w:rPr>
        <w:t xml:space="preserve">заразила его тело. Тело, для которого жизнию служит душа, </w:t>
      </w:r>
      <w:r w:rsidRPr="00860F45">
        <w:rPr>
          <w:rFonts w:eastAsia="Times New Roman"/>
          <w:color w:val="000000"/>
          <w:spacing w:val="-2"/>
          <w:sz w:val="24"/>
          <w:szCs w:val="24"/>
        </w:rPr>
        <w:t xml:space="preserve">не тотчас по падении разлучилось с душою; но душа, для </w:t>
      </w:r>
      <w:r w:rsidRPr="00860F45">
        <w:rPr>
          <w:rFonts w:eastAsia="Times New Roman"/>
          <w:color w:val="000000"/>
          <w:spacing w:val="-4"/>
          <w:sz w:val="24"/>
          <w:szCs w:val="24"/>
        </w:rPr>
        <w:t>которой служит жизнию Святой Дух, тотчас по падении раз</w:t>
      </w:r>
      <w:r w:rsidRPr="00860F45">
        <w:rPr>
          <w:rFonts w:eastAsia="Times New Roman"/>
          <w:color w:val="000000"/>
          <w:spacing w:val="-4"/>
          <w:sz w:val="24"/>
          <w:szCs w:val="24"/>
        </w:rPr>
        <w:softHyphen/>
        <w:t xml:space="preserve">лучилась с Святым Духом, Который отступил от нее, как от </w:t>
      </w:r>
      <w:r w:rsidRPr="00860F45">
        <w:rPr>
          <w:rFonts w:eastAsia="Times New Roman"/>
          <w:color w:val="000000"/>
          <w:spacing w:val="-3"/>
          <w:sz w:val="24"/>
          <w:szCs w:val="24"/>
        </w:rPr>
        <w:t xml:space="preserve">оскверненной и отравленной грехом, предоставив ее самой </w:t>
      </w:r>
      <w:r w:rsidRPr="00860F45">
        <w:rPr>
          <w:rFonts w:eastAsia="Times New Roman"/>
          <w:color w:val="000000"/>
          <w:spacing w:val="-6"/>
          <w:sz w:val="24"/>
          <w:szCs w:val="24"/>
        </w:rPr>
        <w:t xml:space="preserve">себе. С такою-то мертвою душою и с живым телом жизнию животного низвергнут первый человек на землю на некоторое </w:t>
      </w:r>
      <w:r w:rsidRPr="00860F45">
        <w:rPr>
          <w:rFonts w:eastAsia="Times New Roman"/>
          <w:color w:val="000000"/>
          <w:spacing w:val="-5"/>
          <w:sz w:val="24"/>
          <w:szCs w:val="24"/>
        </w:rPr>
        <w:t xml:space="preserve">время, а прочие человеки рождаются и пребывают на земле некоторое время. По истечении этого времени, называемого земною жизнию, окончательно поражается смертию и тело, </w:t>
      </w:r>
      <w:r w:rsidRPr="00860F45">
        <w:rPr>
          <w:rFonts w:eastAsia="Times New Roman"/>
          <w:color w:val="000000"/>
          <w:spacing w:val="-7"/>
          <w:sz w:val="24"/>
          <w:szCs w:val="24"/>
        </w:rPr>
        <w:t>наветуемое ею и борющееся с нею в течение всей земной жиз</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ни. Земная жизнь — этот кратчайший срок — дана человеку </w:t>
      </w:r>
      <w:r w:rsidRPr="00860F45">
        <w:rPr>
          <w:rFonts w:eastAsia="Times New Roman"/>
          <w:color w:val="000000"/>
          <w:spacing w:val="-5"/>
          <w:sz w:val="24"/>
          <w:szCs w:val="24"/>
        </w:rPr>
        <w:t xml:space="preserve">милосердием Творца для того, чтоб человек употребил ее на </w:t>
      </w:r>
      <w:r w:rsidRPr="00860F45">
        <w:rPr>
          <w:rFonts w:eastAsia="Times New Roman"/>
          <w:color w:val="000000"/>
          <w:spacing w:val="-3"/>
          <w:sz w:val="24"/>
          <w:szCs w:val="24"/>
        </w:rPr>
        <w:t>свое спасение, то есть на возвращение себя от смерти к жиз</w:t>
      </w:r>
      <w:r w:rsidRPr="00860F45">
        <w:rPr>
          <w:rFonts w:eastAsia="Times New Roman"/>
          <w:color w:val="000000"/>
          <w:spacing w:val="-3"/>
          <w:sz w:val="24"/>
          <w:szCs w:val="24"/>
        </w:rPr>
        <w:softHyphen/>
      </w:r>
      <w:r w:rsidRPr="00860F45">
        <w:rPr>
          <w:rFonts w:eastAsia="Times New Roman"/>
          <w:color w:val="000000"/>
          <w:spacing w:val="-4"/>
          <w:sz w:val="24"/>
          <w:szCs w:val="24"/>
        </w:rPr>
        <w:t>ни. Спасение, или ожитворение человека Святым Духом, со</w:t>
      </w:r>
      <w:r w:rsidRPr="00860F45">
        <w:rPr>
          <w:rFonts w:eastAsia="Times New Roman"/>
          <w:color w:val="000000"/>
          <w:spacing w:val="-4"/>
          <w:sz w:val="24"/>
          <w:szCs w:val="24"/>
        </w:rPr>
        <w:softHyphen/>
        <w:t xml:space="preserve">вершается при </w:t>
      </w:r>
      <w:r w:rsidRPr="00860F45">
        <w:rPr>
          <w:rFonts w:eastAsia="Times New Roman"/>
          <w:color w:val="000000"/>
          <w:spacing w:val="-4"/>
          <w:sz w:val="24"/>
          <w:szCs w:val="24"/>
        </w:rPr>
        <w:lastRenderedPageBreak/>
        <w:t>посредстве Искупителя, или Спасителя, Гос</w:t>
      </w:r>
      <w:r w:rsidRPr="00860F45">
        <w:rPr>
          <w:rFonts w:eastAsia="Times New Roman"/>
          <w:color w:val="000000"/>
          <w:spacing w:val="-4"/>
          <w:sz w:val="24"/>
          <w:szCs w:val="24"/>
        </w:rPr>
        <w:softHyphen/>
      </w:r>
      <w:r w:rsidRPr="00860F45">
        <w:rPr>
          <w:rFonts w:eastAsia="Times New Roman"/>
          <w:color w:val="000000"/>
          <w:spacing w:val="-5"/>
          <w:sz w:val="24"/>
          <w:szCs w:val="24"/>
        </w:rPr>
        <w:t>пода нашего Иисуса Христа. Человекам, родившимся до Ис</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купителя, предоставлено было спасаться верою в обетованного </w:t>
      </w:r>
      <w:r w:rsidRPr="00860F45">
        <w:rPr>
          <w:rFonts w:eastAsia="Times New Roman"/>
          <w:color w:val="000000"/>
          <w:spacing w:val="-4"/>
          <w:sz w:val="24"/>
          <w:szCs w:val="24"/>
        </w:rPr>
        <w:t>Искупителя, а получить спасение по совершении Искупите</w:t>
      </w:r>
      <w:r w:rsidRPr="00860F45">
        <w:rPr>
          <w:rFonts w:eastAsia="Times New Roman"/>
          <w:color w:val="000000"/>
          <w:spacing w:val="-4"/>
          <w:sz w:val="24"/>
          <w:szCs w:val="24"/>
        </w:rPr>
        <w:softHyphen/>
        <w:t xml:space="preserve">лем искупления; родившимся по Искупителе предоставлено </w:t>
      </w:r>
      <w:r w:rsidRPr="00860F45">
        <w:rPr>
          <w:rFonts w:eastAsia="Times New Roman"/>
          <w:color w:val="000000"/>
          <w:spacing w:val="-5"/>
          <w:sz w:val="24"/>
          <w:szCs w:val="24"/>
        </w:rPr>
        <w:t>спасаться верою в пришедшего Искупителя и получать спасе</w:t>
      </w:r>
      <w:r w:rsidRPr="00860F45">
        <w:rPr>
          <w:rFonts w:eastAsia="Times New Roman"/>
          <w:color w:val="000000"/>
          <w:spacing w:val="-5"/>
          <w:sz w:val="24"/>
          <w:szCs w:val="24"/>
        </w:rPr>
        <w:softHyphen/>
        <w:t xml:space="preserve">ние еще во время земной жизни, а неотъемлемость спасения немедленно по разлучении души с телом и по совершении </w:t>
      </w:r>
      <w:r w:rsidRPr="00860F45">
        <w:rPr>
          <w:rFonts w:eastAsia="Times New Roman"/>
          <w:color w:val="000000"/>
          <w:spacing w:val="-4"/>
          <w:sz w:val="24"/>
          <w:szCs w:val="24"/>
        </w:rPr>
        <w:t>частного суда. Всякий, верующий в Спасителя, по необходи</w:t>
      </w:r>
      <w:r w:rsidRPr="00860F45">
        <w:rPr>
          <w:rFonts w:eastAsia="Times New Roman"/>
          <w:color w:val="000000"/>
          <w:spacing w:val="-4"/>
          <w:sz w:val="24"/>
          <w:szCs w:val="24"/>
        </w:rPr>
        <w:softHyphen/>
        <w:t>мости должен сознавать и исповедывать свое падение и свое состояние изгнания на земле; он должен сознавать и испове</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дывать это самою жизнию, чтоб сознание и исповедание были </w:t>
      </w:r>
      <w:r w:rsidRPr="00860F45">
        <w:rPr>
          <w:rFonts w:eastAsia="Times New Roman"/>
          <w:color w:val="000000"/>
          <w:spacing w:val="-4"/>
          <w:sz w:val="24"/>
          <w:szCs w:val="24"/>
        </w:rPr>
        <w:t>живы и действительны, а не мертвы и бездейственны. Иначе он не может признать, как следует, Искупителя! потому что Искупитель и Спаситель нужен только для падших и погиб</w:t>
      </w:r>
      <w:r w:rsidRPr="00860F45">
        <w:rPr>
          <w:rFonts w:eastAsia="Times New Roman"/>
          <w:color w:val="000000"/>
          <w:spacing w:val="-4"/>
          <w:sz w:val="24"/>
          <w:szCs w:val="24"/>
        </w:rPr>
        <w:softHyphen/>
        <w:t xml:space="preserve">ших; Он нисколько не нужен и нисколько не может быть </w:t>
      </w:r>
      <w:r w:rsidRPr="00860F45">
        <w:rPr>
          <w:rFonts w:eastAsia="Times New Roman"/>
          <w:color w:val="000000"/>
          <w:sz w:val="24"/>
          <w:szCs w:val="24"/>
        </w:rPr>
        <w:t>полезным для тех, которые не хотят сознать и исповедать</w:t>
      </w:r>
      <w:r w:rsidR="00865CA2">
        <w:t xml:space="preserve"> </w:t>
      </w:r>
      <w:r w:rsidRPr="00860F45">
        <w:rPr>
          <w:rFonts w:eastAsia="Times New Roman"/>
          <w:color w:val="000000"/>
          <w:spacing w:val="-7"/>
          <w:sz w:val="24"/>
          <w:szCs w:val="24"/>
        </w:rPr>
        <w:t xml:space="preserve">своего падения, своей погибели. Исповедовать самою </w:t>
      </w:r>
      <w:r w:rsidRPr="00860F45">
        <w:rPr>
          <w:rFonts w:eastAsia="Times New Roman"/>
          <w:bCs/>
          <w:color w:val="000000"/>
          <w:spacing w:val="-7"/>
          <w:sz w:val="24"/>
          <w:szCs w:val="24"/>
        </w:rPr>
        <w:t xml:space="preserve">жизнию </w:t>
      </w:r>
      <w:r w:rsidRPr="00860F45">
        <w:rPr>
          <w:rFonts w:eastAsia="Times New Roman"/>
          <w:color w:val="000000"/>
          <w:spacing w:val="-6"/>
          <w:sz w:val="24"/>
          <w:szCs w:val="24"/>
        </w:rPr>
        <w:t xml:space="preserve">свое падение значит: переносить все скорби земной жизни как </w:t>
      </w:r>
      <w:r w:rsidRPr="00860F45">
        <w:rPr>
          <w:rFonts w:eastAsia="Times New Roman"/>
          <w:color w:val="000000"/>
          <w:spacing w:val="-4"/>
          <w:sz w:val="24"/>
          <w:szCs w:val="24"/>
        </w:rPr>
        <w:t>справедливое воздаяние за падение, как естественное, логич</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ное последствие греховности и постоянно отказываться от всех </w:t>
      </w:r>
      <w:r w:rsidRPr="00860F45">
        <w:rPr>
          <w:rFonts w:eastAsia="Times New Roman"/>
          <w:color w:val="000000"/>
          <w:spacing w:val="-6"/>
          <w:sz w:val="24"/>
          <w:szCs w:val="24"/>
        </w:rPr>
        <w:t xml:space="preserve">наслаждений, как несвойственных преступнику и изгнаннику, прогневавшему Бога, отверженному Богом. Временная земная </w:t>
      </w:r>
      <w:r w:rsidRPr="00860F45">
        <w:rPr>
          <w:rFonts w:eastAsia="Times New Roman"/>
          <w:color w:val="000000"/>
          <w:spacing w:val="-4"/>
          <w:sz w:val="24"/>
          <w:szCs w:val="24"/>
        </w:rPr>
        <w:t xml:space="preserve">жизнь есть не что иное, как преддверие к вечной жизни. И к </w:t>
      </w:r>
      <w:r w:rsidRPr="00860F45">
        <w:rPr>
          <w:rFonts w:eastAsia="Times New Roman"/>
          <w:color w:val="000000"/>
          <w:spacing w:val="-5"/>
          <w:sz w:val="24"/>
          <w:szCs w:val="24"/>
        </w:rPr>
        <w:t>какой жизни? к вечной жизни в темницах адских, среди ужас</w:t>
      </w:r>
      <w:r w:rsidRPr="00860F45">
        <w:rPr>
          <w:rFonts w:eastAsia="Times New Roman"/>
          <w:color w:val="000000"/>
          <w:spacing w:val="-5"/>
          <w:sz w:val="24"/>
          <w:szCs w:val="24"/>
        </w:rPr>
        <w:softHyphen/>
        <w:t xml:space="preserve">нейших мук ада, если не воспользуемся в течение временной </w:t>
      </w:r>
      <w:r w:rsidRPr="00860F45">
        <w:rPr>
          <w:rFonts w:eastAsia="Times New Roman"/>
          <w:color w:val="000000"/>
          <w:spacing w:val="-7"/>
          <w:sz w:val="24"/>
          <w:szCs w:val="24"/>
        </w:rPr>
        <w:t xml:space="preserve">земной жизни искуплением, дарованным туне — искуплением, </w:t>
      </w:r>
      <w:r w:rsidRPr="00860F45">
        <w:rPr>
          <w:rFonts w:eastAsia="Times New Roman"/>
          <w:color w:val="000000"/>
          <w:spacing w:val="-4"/>
          <w:sz w:val="24"/>
          <w:szCs w:val="24"/>
        </w:rPr>
        <w:t>которого принятие и отвержение оставлено на произвол каж</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дого человека. Земная жизнь есть место вкушения горестей и </w:t>
      </w:r>
      <w:r w:rsidRPr="00860F45">
        <w:rPr>
          <w:rFonts w:eastAsia="Times New Roman"/>
          <w:color w:val="000000"/>
          <w:spacing w:val="-6"/>
          <w:sz w:val="24"/>
          <w:szCs w:val="24"/>
        </w:rPr>
        <w:t>страданий, место созерцания горестей и страданий, несравнен</w:t>
      </w:r>
      <w:r w:rsidRPr="00860F45">
        <w:rPr>
          <w:rFonts w:eastAsia="Times New Roman"/>
          <w:color w:val="000000"/>
          <w:spacing w:val="-6"/>
          <w:sz w:val="24"/>
          <w:szCs w:val="24"/>
        </w:rPr>
        <w:softHyphen/>
      </w:r>
      <w:r w:rsidRPr="00860F45">
        <w:rPr>
          <w:rFonts w:eastAsia="Times New Roman"/>
          <w:color w:val="000000"/>
          <w:spacing w:val="-5"/>
          <w:sz w:val="24"/>
          <w:szCs w:val="24"/>
        </w:rPr>
        <w:t>но больших, нежели страдания земные. Земная жизнь не пред</w:t>
      </w:r>
      <w:r w:rsidRPr="00860F45">
        <w:rPr>
          <w:rFonts w:eastAsia="Times New Roman"/>
          <w:color w:val="000000"/>
          <w:spacing w:val="-5"/>
          <w:sz w:val="24"/>
          <w:szCs w:val="24"/>
        </w:rPr>
        <w:softHyphen/>
      </w:r>
      <w:r w:rsidRPr="00860F45">
        <w:rPr>
          <w:rFonts w:eastAsia="Times New Roman"/>
          <w:color w:val="000000"/>
          <w:spacing w:val="-6"/>
          <w:sz w:val="24"/>
          <w:szCs w:val="24"/>
        </w:rPr>
        <w:t>ставляет ничего радостного, ничего утешительного, кроме на</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дежды спасения. </w:t>
      </w:r>
      <w:r w:rsidRPr="00860F45">
        <w:rPr>
          <w:rFonts w:eastAsia="Times New Roman"/>
          <w:i/>
          <w:iCs/>
          <w:color w:val="000000"/>
          <w:spacing w:val="-3"/>
          <w:sz w:val="24"/>
          <w:szCs w:val="24"/>
        </w:rPr>
        <w:t xml:space="preserve">Блажени плачущий ныне, </w:t>
      </w:r>
      <w:r w:rsidRPr="00860F45">
        <w:rPr>
          <w:rFonts w:eastAsia="Times New Roman"/>
          <w:color w:val="000000"/>
          <w:spacing w:val="-3"/>
          <w:sz w:val="24"/>
          <w:szCs w:val="24"/>
        </w:rPr>
        <w:t xml:space="preserve">ныне, во время </w:t>
      </w:r>
      <w:r w:rsidRPr="00860F45">
        <w:rPr>
          <w:rFonts w:eastAsia="Times New Roman"/>
          <w:color w:val="000000"/>
          <w:spacing w:val="-6"/>
          <w:sz w:val="24"/>
          <w:szCs w:val="24"/>
        </w:rPr>
        <w:t xml:space="preserve">земного странствования своего, сказал нам Искупитель наш, и </w:t>
      </w:r>
      <w:r w:rsidRPr="00860F45">
        <w:rPr>
          <w:rFonts w:eastAsia="Times New Roman"/>
          <w:i/>
          <w:iCs/>
          <w:color w:val="000000"/>
          <w:spacing w:val="-5"/>
          <w:sz w:val="24"/>
          <w:szCs w:val="24"/>
        </w:rPr>
        <w:t>горе вам смеющимся ныне</w:t>
      </w:r>
      <w:r w:rsidR="00865CA2">
        <w:rPr>
          <w:rStyle w:val="a6"/>
          <w:rFonts w:eastAsia="Times New Roman"/>
          <w:i/>
          <w:iCs/>
          <w:color w:val="000000"/>
          <w:spacing w:val="-5"/>
          <w:sz w:val="24"/>
          <w:szCs w:val="24"/>
        </w:rPr>
        <w:footnoteReference w:id="295"/>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«Все христианское житие на зем</w:t>
      </w:r>
      <w:r w:rsidRPr="00860F45">
        <w:rPr>
          <w:rFonts w:eastAsia="Times New Roman"/>
          <w:color w:val="000000"/>
          <w:spacing w:val="-5"/>
          <w:sz w:val="24"/>
          <w:szCs w:val="24"/>
        </w:rPr>
        <w:softHyphen/>
      </w:r>
      <w:r w:rsidRPr="00860F45">
        <w:rPr>
          <w:rFonts w:eastAsia="Times New Roman"/>
          <w:color w:val="000000"/>
          <w:spacing w:val="-6"/>
          <w:sz w:val="24"/>
          <w:szCs w:val="24"/>
        </w:rPr>
        <w:t>ле есть не что иное, как покаяние, выражаемое деятельностию, свойственною покаянию. Христос пришел призвать нас на по</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каяние. Обрати особенное внимание на слова Его: </w:t>
      </w:r>
      <w:r w:rsidRPr="00860F45">
        <w:rPr>
          <w:rFonts w:eastAsia="Times New Roman"/>
          <w:i/>
          <w:iCs/>
          <w:color w:val="000000"/>
          <w:spacing w:val="-4"/>
          <w:sz w:val="24"/>
          <w:szCs w:val="24"/>
        </w:rPr>
        <w:t xml:space="preserve">приидох </w:t>
      </w:r>
      <w:r w:rsidRPr="00860F45">
        <w:rPr>
          <w:rFonts w:eastAsia="Times New Roman"/>
          <w:i/>
          <w:iCs/>
          <w:color w:val="000000"/>
          <w:spacing w:val="-1"/>
          <w:sz w:val="24"/>
          <w:szCs w:val="24"/>
        </w:rPr>
        <w:t>призвати на покаяние</w:t>
      </w:r>
      <w:r w:rsidR="00865CA2">
        <w:rPr>
          <w:rStyle w:val="a6"/>
          <w:rFonts w:eastAsia="Times New Roman"/>
          <w:i/>
          <w:iCs/>
          <w:color w:val="000000"/>
          <w:spacing w:val="-1"/>
          <w:sz w:val="24"/>
          <w:szCs w:val="24"/>
        </w:rPr>
        <w:footnoteReference w:id="296"/>
      </w:r>
      <w:r w:rsidRPr="00860F45">
        <w:rPr>
          <w:rFonts w:eastAsia="Times New Roman"/>
          <w:i/>
          <w:iCs/>
          <w:color w:val="000000"/>
          <w:spacing w:val="-1"/>
          <w:sz w:val="24"/>
          <w:szCs w:val="24"/>
        </w:rPr>
        <w:t xml:space="preserve">. </w:t>
      </w:r>
      <w:r w:rsidRPr="00860F45">
        <w:rPr>
          <w:rFonts w:eastAsia="Times New Roman"/>
          <w:color w:val="000000"/>
          <w:spacing w:val="-1"/>
          <w:sz w:val="24"/>
          <w:szCs w:val="24"/>
        </w:rPr>
        <w:t xml:space="preserve">Не веселие, не трапезы, не гуляния, </w:t>
      </w:r>
      <w:r w:rsidRPr="00860F45">
        <w:rPr>
          <w:rFonts w:eastAsia="Times New Roman"/>
          <w:color w:val="000000"/>
          <w:spacing w:val="-3"/>
          <w:sz w:val="24"/>
          <w:szCs w:val="24"/>
        </w:rPr>
        <w:t xml:space="preserve">не пирования, не лики, но покаяние, но плач, но слезы, но </w:t>
      </w:r>
      <w:r w:rsidRPr="00860F45">
        <w:rPr>
          <w:rFonts w:eastAsia="Times New Roman"/>
          <w:color w:val="000000"/>
          <w:spacing w:val="-7"/>
          <w:sz w:val="24"/>
          <w:szCs w:val="24"/>
        </w:rPr>
        <w:t xml:space="preserve">рыдание и крест предлагает нам здесь Господь наш. Видишь, в </w:t>
      </w:r>
      <w:r w:rsidRPr="00860F45">
        <w:rPr>
          <w:rFonts w:eastAsia="Times New Roman"/>
          <w:color w:val="000000"/>
          <w:spacing w:val="-4"/>
          <w:sz w:val="24"/>
          <w:szCs w:val="24"/>
        </w:rPr>
        <w:t>чем должна проводиться на земле жизнь христианина! Уви</w:t>
      </w:r>
      <w:r w:rsidRPr="00860F45">
        <w:rPr>
          <w:rFonts w:eastAsia="Times New Roman"/>
          <w:color w:val="000000"/>
          <w:spacing w:val="-4"/>
          <w:sz w:val="24"/>
          <w:szCs w:val="24"/>
        </w:rPr>
        <w:softHyphen/>
        <w:t xml:space="preserve">дишь это, читая Евангелие Христово. Имеется здесь и для </w:t>
      </w:r>
      <w:r w:rsidRPr="00860F45">
        <w:rPr>
          <w:rFonts w:eastAsia="Times New Roman"/>
          <w:color w:val="000000"/>
          <w:spacing w:val="-5"/>
          <w:sz w:val="24"/>
          <w:szCs w:val="24"/>
        </w:rPr>
        <w:t>христиан веселие, но духовное. Они радуются не о злате, среб</w:t>
      </w:r>
      <w:r w:rsidRPr="00860F45">
        <w:rPr>
          <w:rFonts w:eastAsia="Times New Roman"/>
          <w:color w:val="000000"/>
          <w:spacing w:val="-5"/>
          <w:sz w:val="24"/>
          <w:szCs w:val="24"/>
        </w:rPr>
        <w:softHyphen/>
        <w:t>ре, пище, питии, чести и славе, но о Бозе Спасе своем, о благо</w:t>
      </w:r>
      <w:r w:rsidRPr="00860F45">
        <w:rPr>
          <w:rFonts w:eastAsia="Times New Roman"/>
          <w:color w:val="000000"/>
          <w:spacing w:val="-5"/>
          <w:sz w:val="24"/>
          <w:szCs w:val="24"/>
        </w:rPr>
        <w:softHyphen/>
      </w:r>
      <w:r w:rsidRPr="00860F45">
        <w:rPr>
          <w:rFonts w:eastAsia="Times New Roman"/>
          <w:color w:val="000000"/>
          <w:spacing w:val="-4"/>
          <w:sz w:val="24"/>
          <w:szCs w:val="24"/>
        </w:rPr>
        <w:t>сти и милости Его к ним, о надежде вечного живота»</w:t>
      </w:r>
      <w:r w:rsidR="00865CA2">
        <w:rPr>
          <w:rStyle w:val="a6"/>
          <w:rFonts w:eastAsia="Times New Roman"/>
          <w:color w:val="000000"/>
          <w:spacing w:val="-4"/>
          <w:sz w:val="24"/>
          <w:szCs w:val="24"/>
        </w:rPr>
        <w:footnoteReference w:id="297"/>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Господь, приняв на Себя человечество и все немощи челове</w:t>
      </w:r>
      <w:r w:rsidRPr="00860F45">
        <w:rPr>
          <w:rFonts w:eastAsia="Times New Roman"/>
          <w:color w:val="000000"/>
          <w:spacing w:val="-7"/>
          <w:sz w:val="24"/>
          <w:szCs w:val="24"/>
        </w:rPr>
        <w:softHyphen/>
      </w:r>
      <w:r w:rsidRPr="00860F45">
        <w:rPr>
          <w:rFonts w:eastAsia="Times New Roman"/>
          <w:color w:val="000000"/>
          <w:spacing w:val="-4"/>
          <w:sz w:val="24"/>
          <w:szCs w:val="24"/>
        </w:rPr>
        <w:t>ческие, кроме греха, принял на Себя и деятельное сознание падения, в которое низвергся весь род человеческий: Он про</w:t>
      </w:r>
      <w:r w:rsidRPr="00860F45">
        <w:rPr>
          <w:rFonts w:eastAsia="Times New Roman"/>
          <w:color w:val="000000"/>
          <w:spacing w:val="-4"/>
          <w:sz w:val="24"/>
          <w:szCs w:val="24"/>
        </w:rPr>
        <w:softHyphen/>
        <w:t xml:space="preserve">вел земную жизнь в непрестанных скорбях, не произнесши против этих скорбей никакого слова, которое выражало бы </w:t>
      </w:r>
      <w:r w:rsidRPr="00860F45">
        <w:rPr>
          <w:rFonts w:eastAsia="Times New Roman"/>
          <w:color w:val="000000"/>
          <w:spacing w:val="-5"/>
          <w:sz w:val="24"/>
          <w:szCs w:val="24"/>
        </w:rPr>
        <w:t>неудовольствие; напротив того, называл их чашею, поданною Отцом Небесным, которую должно пить и испить беспрекос</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ловно. Невинный и Всесвятой Господь, пострадав принятым </w:t>
      </w:r>
      <w:r w:rsidRPr="00860F45">
        <w:rPr>
          <w:rFonts w:eastAsia="Times New Roman"/>
          <w:color w:val="000000"/>
          <w:spacing w:val="-6"/>
          <w:sz w:val="24"/>
          <w:szCs w:val="24"/>
        </w:rPr>
        <w:t xml:space="preserve">Им человечеством за </w:t>
      </w:r>
      <w:r w:rsidRPr="001936CD">
        <w:rPr>
          <w:rFonts w:eastAsia="Times New Roman"/>
          <w:color w:val="000000"/>
          <w:spacing w:val="-6"/>
          <w:sz w:val="24"/>
          <w:szCs w:val="24"/>
        </w:rPr>
        <w:t>виновное и зараженное грехом человече</w:t>
      </w:r>
      <w:r w:rsidRPr="001936CD">
        <w:rPr>
          <w:rFonts w:eastAsia="Times New Roman"/>
          <w:color w:val="000000"/>
          <w:spacing w:val="-6"/>
          <w:sz w:val="24"/>
          <w:szCs w:val="24"/>
        </w:rPr>
        <w:softHyphen/>
      </w:r>
      <w:r w:rsidRPr="001936CD">
        <w:rPr>
          <w:rFonts w:eastAsia="Times New Roman"/>
          <w:color w:val="000000"/>
          <w:spacing w:val="-1"/>
          <w:sz w:val="24"/>
          <w:szCs w:val="24"/>
        </w:rPr>
        <w:t>ство, предоставил страдания в путь спасения для всех Своих</w:t>
      </w:r>
      <w:r w:rsidR="00865CA2" w:rsidRPr="001936CD">
        <w:t xml:space="preserve"> </w:t>
      </w:r>
      <w:r w:rsidRPr="001936CD">
        <w:rPr>
          <w:rFonts w:eastAsia="Times New Roman"/>
          <w:color w:val="000000"/>
          <w:spacing w:val="-5"/>
          <w:sz w:val="24"/>
          <w:szCs w:val="24"/>
        </w:rPr>
        <w:t>последователей, для всего Своего духовного племени и род</w:t>
      </w:r>
      <w:r w:rsidRPr="001936CD">
        <w:rPr>
          <w:rFonts w:eastAsia="Times New Roman"/>
          <w:color w:val="000000"/>
          <w:spacing w:val="-5"/>
          <w:sz w:val="24"/>
          <w:szCs w:val="24"/>
        </w:rPr>
        <w:softHyphen/>
      </w:r>
      <w:r w:rsidRPr="001936CD">
        <w:rPr>
          <w:rFonts w:eastAsia="Times New Roman"/>
          <w:color w:val="000000"/>
          <w:spacing w:val="-6"/>
          <w:sz w:val="24"/>
          <w:szCs w:val="24"/>
        </w:rPr>
        <w:t>ства, в деятельное сознание падения и греховности, в деятель</w:t>
      </w:r>
      <w:r w:rsidRPr="001936CD">
        <w:rPr>
          <w:rFonts w:eastAsia="Times New Roman"/>
          <w:color w:val="000000"/>
          <w:spacing w:val="-6"/>
          <w:sz w:val="24"/>
          <w:szCs w:val="24"/>
        </w:rPr>
        <w:softHyphen/>
      </w:r>
      <w:r w:rsidRPr="001936CD">
        <w:rPr>
          <w:rFonts w:eastAsia="Times New Roman"/>
          <w:color w:val="000000"/>
          <w:spacing w:val="-5"/>
          <w:sz w:val="24"/>
          <w:szCs w:val="24"/>
        </w:rPr>
        <w:t>ное признание и исповедание Спасителя, в деятельное соеди</w:t>
      </w:r>
      <w:r w:rsidRPr="001936CD">
        <w:rPr>
          <w:rFonts w:eastAsia="Times New Roman"/>
          <w:color w:val="000000"/>
          <w:spacing w:val="-5"/>
          <w:sz w:val="24"/>
          <w:szCs w:val="24"/>
        </w:rPr>
        <w:softHyphen/>
      </w:r>
      <w:r w:rsidRPr="001936CD">
        <w:rPr>
          <w:rFonts w:eastAsia="Times New Roman"/>
          <w:color w:val="000000"/>
          <w:spacing w:val="-6"/>
          <w:sz w:val="24"/>
          <w:szCs w:val="24"/>
        </w:rPr>
        <w:t>нение с Ним, усвоение Ему. Вместе с тем Он изливает в стра</w:t>
      </w:r>
      <w:r w:rsidRPr="001936CD">
        <w:rPr>
          <w:rFonts w:eastAsia="Times New Roman"/>
          <w:color w:val="000000"/>
          <w:spacing w:val="-6"/>
          <w:sz w:val="24"/>
          <w:szCs w:val="24"/>
        </w:rPr>
        <w:softHyphen/>
      </w:r>
      <w:r w:rsidRPr="001936CD">
        <w:rPr>
          <w:rFonts w:eastAsia="Times New Roman"/>
          <w:color w:val="000000"/>
          <w:spacing w:val="-7"/>
          <w:sz w:val="24"/>
          <w:szCs w:val="24"/>
        </w:rPr>
        <w:t xml:space="preserve">дания рабов Своих из Своих страданий неизреченное духовное </w:t>
      </w:r>
      <w:r w:rsidRPr="001936CD">
        <w:rPr>
          <w:rFonts w:eastAsia="Times New Roman"/>
          <w:color w:val="000000"/>
          <w:spacing w:val="-6"/>
          <w:sz w:val="24"/>
          <w:szCs w:val="24"/>
        </w:rPr>
        <w:t xml:space="preserve">утешение, в деятельное доказательство верности спасения и </w:t>
      </w:r>
      <w:r w:rsidRPr="001936CD">
        <w:rPr>
          <w:rFonts w:eastAsia="Times New Roman"/>
          <w:color w:val="000000"/>
          <w:spacing w:val="-7"/>
          <w:sz w:val="24"/>
          <w:szCs w:val="24"/>
        </w:rPr>
        <w:t>верности пути страдальческого, ведущего ко спасению. Невин</w:t>
      </w:r>
      <w:r w:rsidRPr="001936CD">
        <w:rPr>
          <w:rFonts w:eastAsia="Times New Roman"/>
          <w:color w:val="000000"/>
          <w:spacing w:val="-7"/>
          <w:sz w:val="24"/>
          <w:szCs w:val="24"/>
        </w:rPr>
        <w:softHyphen/>
      </w:r>
      <w:r w:rsidRPr="001936CD">
        <w:rPr>
          <w:rFonts w:eastAsia="Times New Roman"/>
          <w:color w:val="000000"/>
          <w:spacing w:val="-6"/>
          <w:sz w:val="24"/>
          <w:szCs w:val="24"/>
        </w:rPr>
        <w:t>ный и всесвятой Господь провел земную жизнь в страданиях: тем более виновные должны пострадать с полным сознанием, что они достойны страдать; они должны радоваться, что крат</w:t>
      </w:r>
      <w:r w:rsidRPr="001936CD">
        <w:rPr>
          <w:rFonts w:eastAsia="Times New Roman"/>
          <w:color w:val="000000"/>
          <w:spacing w:val="-6"/>
          <w:sz w:val="24"/>
          <w:szCs w:val="24"/>
        </w:rPr>
        <w:softHyphen/>
      </w:r>
      <w:r w:rsidRPr="001936CD">
        <w:rPr>
          <w:rFonts w:eastAsia="Times New Roman"/>
          <w:color w:val="000000"/>
          <w:spacing w:val="-8"/>
          <w:sz w:val="24"/>
          <w:szCs w:val="24"/>
        </w:rPr>
        <w:t xml:space="preserve">ковременными страданиями избавляются от вечных страданий, </w:t>
      </w:r>
      <w:r w:rsidRPr="001936CD">
        <w:rPr>
          <w:rFonts w:eastAsia="Times New Roman"/>
          <w:color w:val="000000"/>
          <w:spacing w:val="-7"/>
          <w:sz w:val="24"/>
          <w:szCs w:val="24"/>
        </w:rPr>
        <w:t>становятся в разряд последователей и свойственников Богоче</w:t>
      </w:r>
      <w:r w:rsidRPr="001936CD">
        <w:rPr>
          <w:rFonts w:eastAsia="Times New Roman"/>
          <w:color w:val="000000"/>
          <w:spacing w:val="-7"/>
          <w:sz w:val="24"/>
          <w:szCs w:val="24"/>
        </w:rPr>
        <w:softHyphen/>
      </w:r>
      <w:r w:rsidRPr="001936CD">
        <w:rPr>
          <w:rFonts w:eastAsia="Times New Roman"/>
          <w:color w:val="000000"/>
          <w:spacing w:val="-5"/>
          <w:sz w:val="24"/>
          <w:szCs w:val="24"/>
        </w:rPr>
        <w:t>ловека. Кто отказывается от страданий, не сознает себя дос</w:t>
      </w:r>
      <w:r w:rsidRPr="001936CD">
        <w:rPr>
          <w:rFonts w:eastAsia="Times New Roman"/>
          <w:color w:val="000000"/>
          <w:spacing w:val="-5"/>
          <w:sz w:val="24"/>
          <w:szCs w:val="24"/>
        </w:rPr>
        <w:softHyphen/>
      </w:r>
      <w:r w:rsidRPr="001936CD">
        <w:rPr>
          <w:rFonts w:eastAsia="Times New Roman"/>
          <w:color w:val="000000"/>
          <w:spacing w:val="-6"/>
          <w:sz w:val="24"/>
          <w:szCs w:val="24"/>
        </w:rPr>
        <w:t xml:space="preserve">тойным их, тот не признает своего падения и погибели! Кто </w:t>
      </w:r>
      <w:r w:rsidRPr="001936CD">
        <w:rPr>
          <w:rFonts w:eastAsia="Times New Roman"/>
          <w:color w:val="000000"/>
          <w:spacing w:val="-4"/>
          <w:sz w:val="24"/>
          <w:szCs w:val="24"/>
        </w:rPr>
        <w:t>проводит земную жизнь в наслаждениях, тот отрекается от</w:t>
      </w:r>
      <w:r w:rsidRPr="00860F45">
        <w:rPr>
          <w:rFonts w:eastAsia="Times New Roman"/>
          <w:color w:val="000000"/>
          <w:spacing w:val="-4"/>
          <w:sz w:val="24"/>
          <w:szCs w:val="24"/>
        </w:rPr>
        <w:t xml:space="preserve"> </w:t>
      </w:r>
      <w:r w:rsidRPr="00860F45">
        <w:rPr>
          <w:rFonts w:eastAsia="Times New Roman"/>
          <w:color w:val="000000"/>
          <w:spacing w:val="-7"/>
          <w:sz w:val="24"/>
          <w:szCs w:val="24"/>
        </w:rPr>
        <w:t xml:space="preserve">своего спасения! Кто земную жизнь употребил на одно земное </w:t>
      </w:r>
      <w:r w:rsidRPr="00860F45">
        <w:rPr>
          <w:rFonts w:eastAsia="Times New Roman"/>
          <w:color w:val="000000"/>
          <w:spacing w:val="-6"/>
          <w:sz w:val="24"/>
          <w:szCs w:val="24"/>
        </w:rPr>
        <w:t>преуспеяние, тот признает безумно кратчайшее время вечнос-</w:t>
      </w:r>
      <w:r w:rsidRPr="00860F45">
        <w:rPr>
          <w:rFonts w:eastAsia="Times New Roman"/>
          <w:color w:val="000000"/>
          <w:spacing w:val="-8"/>
          <w:sz w:val="24"/>
          <w:szCs w:val="24"/>
        </w:rPr>
        <w:t xml:space="preserve">тию, а вечность несуществующею, и готовит себе в ней вечное </w:t>
      </w:r>
      <w:r w:rsidRPr="00860F45">
        <w:rPr>
          <w:rFonts w:eastAsia="Times New Roman"/>
          <w:color w:val="000000"/>
          <w:spacing w:val="-6"/>
          <w:sz w:val="24"/>
          <w:szCs w:val="24"/>
        </w:rPr>
        <w:t xml:space="preserve">бедствие! Кто не признает своего падения и погибели, тот не </w:t>
      </w:r>
      <w:r w:rsidRPr="00860F45">
        <w:rPr>
          <w:rFonts w:eastAsia="Times New Roman"/>
          <w:color w:val="000000"/>
          <w:spacing w:val="-4"/>
          <w:sz w:val="24"/>
          <w:szCs w:val="24"/>
        </w:rPr>
        <w:t>признает Спасителя, отвергает Его! Признание себя достой</w:t>
      </w:r>
      <w:r w:rsidRPr="00860F45">
        <w:rPr>
          <w:rFonts w:eastAsia="Times New Roman"/>
          <w:color w:val="000000"/>
          <w:spacing w:val="-4"/>
          <w:sz w:val="24"/>
          <w:szCs w:val="24"/>
        </w:rPr>
        <w:softHyphen/>
      </w:r>
      <w:r w:rsidRPr="00860F45">
        <w:rPr>
          <w:rFonts w:eastAsia="Times New Roman"/>
          <w:color w:val="000000"/>
          <w:spacing w:val="-8"/>
          <w:sz w:val="24"/>
          <w:szCs w:val="24"/>
        </w:rPr>
        <w:t>ным временных и вечных казней предшествует познанию Спа</w:t>
      </w:r>
      <w:r w:rsidRPr="00860F45">
        <w:rPr>
          <w:rFonts w:eastAsia="Times New Roman"/>
          <w:color w:val="000000"/>
          <w:spacing w:val="-8"/>
          <w:sz w:val="24"/>
          <w:szCs w:val="24"/>
        </w:rPr>
        <w:softHyphen/>
      </w:r>
      <w:r w:rsidRPr="00860F45">
        <w:rPr>
          <w:rFonts w:eastAsia="Times New Roman"/>
          <w:color w:val="000000"/>
          <w:spacing w:val="-6"/>
          <w:sz w:val="24"/>
          <w:szCs w:val="24"/>
        </w:rPr>
        <w:t>сителя и руководит к познанию Спасителя, как видим из при</w:t>
      </w:r>
      <w:r w:rsidRPr="00860F45">
        <w:rPr>
          <w:rFonts w:eastAsia="Times New Roman"/>
          <w:color w:val="000000"/>
          <w:spacing w:val="-6"/>
          <w:sz w:val="24"/>
          <w:szCs w:val="24"/>
        </w:rPr>
        <w:softHyphen/>
      </w:r>
      <w:r w:rsidRPr="00860F45">
        <w:rPr>
          <w:rFonts w:eastAsia="Times New Roman"/>
          <w:color w:val="000000"/>
          <w:spacing w:val="-8"/>
          <w:sz w:val="24"/>
          <w:szCs w:val="24"/>
        </w:rPr>
        <w:t>мера, представленного нам разбойником, наследовавшим рай</w:t>
      </w:r>
      <w:r w:rsidR="001936CD">
        <w:rPr>
          <w:rStyle w:val="a6"/>
          <w:rFonts w:eastAsia="Times New Roman"/>
          <w:color w:val="000000"/>
          <w:spacing w:val="-8"/>
          <w:sz w:val="24"/>
          <w:szCs w:val="24"/>
        </w:rPr>
        <w:footnoteReference w:id="298"/>
      </w:r>
      <w:r w:rsidRPr="00860F45">
        <w:rPr>
          <w:rFonts w:eastAsia="Times New Roman"/>
          <w:color w:val="000000"/>
          <w:spacing w:val="-8"/>
          <w:sz w:val="24"/>
          <w:szCs w:val="24"/>
        </w:rPr>
        <w:t xml:space="preserve">. </w:t>
      </w:r>
      <w:r w:rsidRPr="00860F45">
        <w:rPr>
          <w:rFonts w:eastAsia="Times New Roman"/>
          <w:color w:val="000000"/>
          <w:spacing w:val="-3"/>
          <w:sz w:val="24"/>
          <w:szCs w:val="24"/>
        </w:rPr>
        <w:t>Может быть, скажут, что разбойник был явным преступни</w:t>
      </w:r>
      <w:r w:rsidRPr="00860F45">
        <w:rPr>
          <w:rFonts w:eastAsia="Times New Roman"/>
          <w:color w:val="000000"/>
          <w:spacing w:val="-3"/>
          <w:sz w:val="24"/>
          <w:szCs w:val="24"/>
        </w:rPr>
        <w:softHyphen/>
      </w:r>
      <w:r w:rsidRPr="00860F45">
        <w:rPr>
          <w:rFonts w:eastAsia="Times New Roman"/>
          <w:color w:val="000000"/>
          <w:spacing w:val="-4"/>
          <w:sz w:val="24"/>
          <w:szCs w:val="24"/>
        </w:rPr>
        <w:t>ком, и потому сознание было удобным для него: как прихо</w:t>
      </w:r>
      <w:r w:rsidRPr="00860F45">
        <w:rPr>
          <w:rFonts w:eastAsia="Times New Roman"/>
          <w:color w:val="000000"/>
          <w:spacing w:val="-4"/>
          <w:sz w:val="24"/>
          <w:szCs w:val="24"/>
        </w:rPr>
        <w:softHyphen/>
      </w:r>
      <w:r w:rsidRPr="00860F45">
        <w:rPr>
          <w:rFonts w:eastAsia="Times New Roman"/>
          <w:color w:val="000000"/>
          <w:spacing w:val="-7"/>
          <w:sz w:val="24"/>
          <w:szCs w:val="24"/>
        </w:rPr>
        <w:t>дить к подобному сознанию не сделавшим подобных преступ</w:t>
      </w:r>
      <w:r w:rsidRPr="00860F45">
        <w:rPr>
          <w:rFonts w:eastAsia="Times New Roman"/>
          <w:color w:val="000000"/>
          <w:spacing w:val="-7"/>
          <w:sz w:val="24"/>
          <w:szCs w:val="24"/>
        </w:rPr>
        <w:softHyphen/>
      </w:r>
      <w:r w:rsidRPr="00860F45">
        <w:rPr>
          <w:rFonts w:eastAsia="Times New Roman"/>
          <w:color w:val="000000"/>
          <w:spacing w:val="-6"/>
          <w:sz w:val="24"/>
          <w:szCs w:val="24"/>
        </w:rPr>
        <w:t>лений? — Отвечаем: и другой разбойник, распятый близ Гос</w:t>
      </w:r>
      <w:r w:rsidRPr="00860F45">
        <w:rPr>
          <w:rFonts w:eastAsia="Times New Roman"/>
          <w:color w:val="000000"/>
          <w:spacing w:val="-6"/>
          <w:sz w:val="24"/>
          <w:szCs w:val="24"/>
        </w:rPr>
        <w:softHyphen/>
      </w:r>
      <w:r w:rsidRPr="00860F45">
        <w:rPr>
          <w:rFonts w:eastAsia="Times New Roman"/>
          <w:color w:val="000000"/>
          <w:spacing w:val="-2"/>
          <w:sz w:val="24"/>
          <w:szCs w:val="24"/>
        </w:rPr>
        <w:t xml:space="preserve">пода, был явным преступником, но не пришел в сознанию </w:t>
      </w:r>
      <w:r w:rsidRPr="00860F45">
        <w:rPr>
          <w:rFonts w:eastAsia="Times New Roman"/>
          <w:color w:val="000000"/>
          <w:spacing w:val="-8"/>
          <w:sz w:val="24"/>
          <w:szCs w:val="24"/>
        </w:rPr>
        <w:t>своей греховности, потому что сознание есть следствие сердеч</w:t>
      </w:r>
      <w:r w:rsidRPr="00860F45">
        <w:rPr>
          <w:rFonts w:eastAsia="Times New Roman"/>
          <w:color w:val="000000"/>
          <w:spacing w:val="-8"/>
          <w:sz w:val="24"/>
          <w:szCs w:val="24"/>
        </w:rPr>
        <w:softHyphen/>
      </w:r>
      <w:r w:rsidRPr="00860F45">
        <w:rPr>
          <w:rFonts w:eastAsia="Times New Roman"/>
          <w:color w:val="000000"/>
          <w:spacing w:val="-6"/>
          <w:sz w:val="24"/>
          <w:szCs w:val="24"/>
        </w:rPr>
        <w:t xml:space="preserve">ной милости и смирения, а несознание есть </w:t>
      </w:r>
      <w:r w:rsidRPr="00860F45">
        <w:rPr>
          <w:rFonts w:eastAsia="Times New Roman"/>
          <w:color w:val="000000"/>
          <w:spacing w:val="-6"/>
          <w:sz w:val="24"/>
          <w:szCs w:val="24"/>
        </w:rPr>
        <w:lastRenderedPageBreak/>
        <w:t>следствие сердеч</w:t>
      </w:r>
      <w:r w:rsidRPr="00860F45">
        <w:rPr>
          <w:rFonts w:eastAsia="Times New Roman"/>
          <w:color w:val="000000"/>
          <w:spacing w:val="-6"/>
          <w:sz w:val="24"/>
          <w:szCs w:val="24"/>
        </w:rPr>
        <w:softHyphen/>
        <w:t>ных ожесточения и гордыни. Божий святые постоянно созна</w:t>
      </w:r>
      <w:r w:rsidRPr="00860F45">
        <w:rPr>
          <w:rFonts w:eastAsia="Times New Roman"/>
          <w:color w:val="000000"/>
          <w:spacing w:val="-6"/>
          <w:sz w:val="24"/>
          <w:szCs w:val="24"/>
        </w:rPr>
        <w:softHyphen/>
        <w:t xml:space="preserve">вали себя грешниками, несмотря на явные благодатные дары, которыми они обиловали; напротив того, величайшие злодеи </w:t>
      </w:r>
      <w:r w:rsidRPr="00860F45">
        <w:rPr>
          <w:rFonts w:eastAsia="Times New Roman"/>
          <w:color w:val="000000"/>
          <w:spacing w:val="-5"/>
          <w:sz w:val="24"/>
          <w:szCs w:val="24"/>
        </w:rPr>
        <w:t>всегда оправдывали себя и, утопая в злодеяниях, не останав</w:t>
      </w:r>
      <w:r w:rsidRPr="00860F45">
        <w:rPr>
          <w:rFonts w:eastAsia="Times New Roman"/>
          <w:color w:val="000000"/>
          <w:spacing w:val="-5"/>
          <w:sz w:val="24"/>
          <w:szCs w:val="24"/>
        </w:rPr>
        <w:softHyphen/>
      </w:r>
      <w:r w:rsidRPr="00860F45">
        <w:rPr>
          <w:rFonts w:eastAsia="Times New Roman"/>
          <w:color w:val="000000"/>
          <w:spacing w:val="-6"/>
          <w:sz w:val="24"/>
          <w:szCs w:val="24"/>
        </w:rPr>
        <w:t>ливались провозглашать о своей добродетели.</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Апостол Павел засвидетельствовал о ветхозаветных пра</w:t>
      </w:r>
      <w:r w:rsidRPr="00860F45">
        <w:rPr>
          <w:rFonts w:eastAsia="Times New Roman"/>
          <w:color w:val="000000"/>
          <w:spacing w:val="-5"/>
          <w:sz w:val="24"/>
          <w:szCs w:val="24"/>
        </w:rPr>
        <w:softHyphen/>
        <w:t xml:space="preserve">ведниках, что все они провели земную жизнь </w:t>
      </w:r>
      <w:r w:rsidRPr="00860F45">
        <w:rPr>
          <w:rFonts w:eastAsia="Times New Roman"/>
          <w:i/>
          <w:iCs/>
          <w:color w:val="000000"/>
          <w:spacing w:val="-5"/>
          <w:sz w:val="24"/>
          <w:szCs w:val="24"/>
        </w:rPr>
        <w:t>лишен</w:t>
      </w:r>
      <w:r w:rsidR="001936CD">
        <w:rPr>
          <w:rFonts w:eastAsia="Times New Roman"/>
          <w:i/>
          <w:iCs/>
          <w:color w:val="000000"/>
          <w:spacing w:val="-5"/>
          <w:sz w:val="24"/>
          <w:szCs w:val="24"/>
        </w:rPr>
        <w:t>и</w:t>
      </w:r>
      <w:r w:rsidRPr="00860F45">
        <w:rPr>
          <w:rFonts w:eastAsia="Times New Roman"/>
          <w:i/>
          <w:iCs/>
          <w:color w:val="000000"/>
          <w:spacing w:val="-5"/>
          <w:sz w:val="24"/>
          <w:szCs w:val="24"/>
        </w:rPr>
        <w:t>, скор</w:t>
      </w:r>
      <w:r w:rsidRPr="00860F45">
        <w:rPr>
          <w:rFonts w:eastAsia="Times New Roman"/>
          <w:i/>
          <w:iCs/>
          <w:color w:val="000000"/>
          <w:spacing w:val="-5"/>
          <w:sz w:val="24"/>
          <w:szCs w:val="24"/>
        </w:rPr>
        <w:softHyphen/>
      </w:r>
      <w:r w:rsidRPr="00860F45">
        <w:rPr>
          <w:rFonts w:eastAsia="Times New Roman"/>
          <w:i/>
          <w:iCs/>
          <w:color w:val="000000"/>
          <w:spacing w:val="-2"/>
          <w:sz w:val="24"/>
          <w:szCs w:val="24"/>
        </w:rPr>
        <w:t>бяще, озлоблен</w:t>
      </w:r>
      <w:r w:rsidR="001936CD">
        <w:rPr>
          <w:rFonts w:eastAsia="Times New Roman"/>
          <w:i/>
          <w:iCs/>
          <w:color w:val="000000"/>
          <w:spacing w:val="-2"/>
          <w:sz w:val="24"/>
          <w:szCs w:val="24"/>
        </w:rPr>
        <w:t>и, исповедавш</w:t>
      </w:r>
      <w:r w:rsidRPr="00860F45">
        <w:rPr>
          <w:rFonts w:eastAsia="Times New Roman"/>
          <w:i/>
          <w:iCs/>
          <w:color w:val="000000"/>
          <w:spacing w:val="-2"/>
          <w:sz w:val="24"/>
          <w:szCs w:val="24"/>
        </w:rPr>
        <w:t xml:space="preserve">е </w:t>
      </w:r>
      <w:r w:rsidRPr="00860F45">
        <w:rPr>
          <w:rFonts w:eastAsia="Times New Roman"/>
          <w:color w:val="000000"/>
          <w:spacing w:val="-2"/>
          <w:sz w:val="24"/>
          <w:szCs w:val="24"/>
        </w:rPr>
        <w:t xml:space="preserve">самою жизнию, </w:t>
      </w:r>
      <w:r w:rsidRPr="00860F45">
        <w:rPr>
          <w:rFonts w:eastAsia="Times New Roman"/>
          <w:i/>
          <w:iCs/>
          <w:color w:val="000000"/>
          <w:spacing w:val="-2"/>
          <w:sz w:val="24"/>
          <w:szCs w:val="24"/>
        </w:rPr>
        <w:t>яко стран</w:t>
      </w:r>
      <w:r w:rsidRPr="00860F45">
        <w:rPr>
          <w:rFonts w:eastAsia="Times New Roman"/>
          <w:i/>
          <w:iCs/>
          <w:color w:val="000000"/>
          <w:spacing w:val="-2"/>
          <w:sz w:val="24"/>
          <w:szCs w:val="24"/>
        </w:rPr>
        <w:softHyphen/>
      </w:r>
      <w:r w:rsidR="001936CD">
        <w:rPr>
          <w:rFonts w:eastAsia="Times New Roman"/>
          <w:i/>
          <w:iCs/>
          <w:color w:val="000000"/>
          <w:sz w:val="24"/>
          <w:szCs w:val="24"/>
        </w:rPr>
        <w:t>нии и</w:t>
      </w:r>
      <w:r w:rsidRPr="00860F45">
        <w:rPr>
          <w:rFonts w:eastAsia="Times New Roman"/>
          <w:i/>
          <w:iCs/>
          <w:color w:val="000000"/>
          <w:sz w:val="24"/>
          <w:szCs w:val="24"/>
        </w:rPr>
        <w:t xml:space="preserve"> пришельцы суть на земли</w:t>
      </w:r>
      <w:r w:rsidR="001936CD">
        <w:rPr>
          <w:rStyle w:val="a6"/>
          <w:rFonts w:eastAsia="Times New Roman"/>
          <w:i/>
          <w:iCs/>
          <w:color w:val="000000"/>
          <w:sz w:val="24"/>
          <w:szCs w:val="24"/>
        </w:rPr>
        <w:footnoteReference w:id="299"/>
      </w:r>
      <w:r w:rsidRPr="00860F45">
        <w:rPr>
          <w:rFonts w:eastAsia="Times New Roman"/>
          <w:i/>
          <w:iCs/>
          <w:color w:val="000000"/>
          <w:sz w:val="24"/>
          <w:szCs w:val="24"/>
        </w:rPr>
        <w:t xml:space="preserve">. </w:t>
      </w:r>
      <w:r w:rsidRPr="00860F45">
        <w:rPr>
          <w:rFonts w:eastAsia="Times New Roman"/>
          <w:color w:val="000000"/>
          <w:sz w:val="24"/>
          <w:szCs w:val="24"/>
        </w:rPr>
        <w:t>Потом, обращаясь к со</w:t>
      </w:r>
      <w:r w:rsidRPr="00860F45">
        <w:rPr>
          <w:rFonts w:eastAsia="Times New Roman"/>
          <w:color w:val="000000"/>
        </w:rPr>
        <w:t xml:space="preserve"> </w:t>
      </w:r>
      <w:r w:rsidR="001936CD">
        <w:t xml:space="preserve"> </w:t>
      </w:r>
      <w:r w:rsidRPr="00860F45">
        <w:rPr>
          <w:rFonts w:eastAsia="Times New Roman"/>
          <w:color w:val="000000"/>
          <w:spacing w:val="-6"/>
          <w:sz w:val="24"/>
          <w:szCs w:val="24"/>
        </w:rPr>
        <w:t xml:space="preserve">временным ему истинным служителям Бога и указав им на Начальника веры и Совершителя Иисуса, Который, вместо </w:t>
      </w:r>
      <w:r w:rsidRPr="00860F45">
        <w:rPr>
          <w:rFonts w:eastAsia="Times New Roman"/>
          <w:color w:val="000000"/>
          <w:spacing w:val="-7"/>
          <w:sz w:val="24"/>
          <w:szCs w:val="24"/>
        </w:rPr>
        <w:t xml:space="preserve">подобавшей Ему славы, претерпел бесчестие и крест, Апостол </w:t>
      </w:r>
      <w:r w:rsidRPr="00860F45">
        <w:rPr>
          <w:rFonts w:eastAsia="Times New Roman"/>
          <w:color w:val="000000"/>
          <w:spacing w:val="-4"/>
          <w:sz w:val="24"/>
          <w:szCs w:val="24"/>
        </w:rPr>
        <w:t xml:space="preserve">произносит следующее увещание: </w:t>
      </w:r>
      <w:r w:rsidRPr="00860F45">
        <w:rPr>
          <w:rFonts w:eastAsia="Times New Roman"/>
          <w:i/>
          <w:iCs/>
          <w:color w:val="000000"/>
          <w:spacing w:val="-4"/>
          <w:sz w:val="24"/>
          <w:szCs w:val="24"/>
        </w:rPr>
        <w:t xml:space="preserve">Иисус, да освятит люди </w:t>
      </w:r>
      <w:r w:rsidRPr="00860F45">
        <w:rPr>
          <w:rFonts w:eastAsia="Times New Roman"/>
          <w:i/>
          <w:iCs/>
          <w:color w:val="000000"/>
          <w:spacing w:val="-5"/>
          <w:sz w:val="24"/>
          <w:szCs w:val="24"/>
        </w:rPr>
        <w:t xml:space="preserve">Своею Кровию, вне врат пострадати изволил: темже убо да </w:t>
      </w:r>
      <w:r w:rsidRPr="00860F45">
        <w:rPr>
          <w:rFonts w:eastAsia="Times New Roman"/>
          <w:i/>
          <w:iCs/>
          <w:color w:val="000000"/>
          <w:spacing w:val="-4"/>
          <w:sz w:val="24"/>
          <w:szCs w:val="24"/>
        </w:rPr>
        <w:t>исходим к Нему вне стана, поношение Его носяще</w:t>
      </w:r>
      <w:r w:rsidR="001936CD">
        <w:rPr>
          <w:rStyle w:val="a6"/>
          <w:rFonts w:eastAsia="Times New Roman"/>
          <w:i/>
          <w:iCs/>
          <w:color w:val="000000"/>
          <w:spacing w:val="-4"/>
          <w:sz w:val="24"/>
          <w:szCs w:val="24"/>
        </w:rPr>
        <w:footnoteReference w:id="300"/>
      </w:r>
      <w:r w:rsidRPr="00860F45">
        <w:rPr>
          <w:rFonts w:eastAsia="Times New Roman"/>
          <w:i/>
          <w:iCs/>
          <w:color w:val="000000"/>
          <w:spacing w:val="-4"/>
          <w:sz w:val="24"/>
          <w:szCs w:val="24"/>
        </w:rPr>
        <w:t xml:space="preserve"> Вне ста</w:t>
      </w:r>
      <w:r w:rsidRPr="00860F45">
        <w:rPr>
          <w:rFonts w:eastAsia="Times New Roman"/>
          <w:i/>
          <w:iCs/>
          <w:color w:val="000000"/>
          <w:spacing w:val="-4"/>
          <w:sz w:val="24"/>
          <w:szCs w:val="24"/>
        </w:rPr>
        <w:softHyphen/>
      </w:r>
      <w:r w:rsidRPr="00860F45">
        <w:rPr>
          <w:rFonts w:eastAsia="Times New Roman"/>
          <w:i/>
          <w:iCs/>
          <w:color w:val="000000"/>
          <w:spacing w:val="-6"/>
          <w:sz w:val="24"/>
          <w:szCs w:val="24"/>
        </w:rPr>
        <w:t xml:space="preserve">на, </w:t>
      </w:r>
      <w:r w:rsidRPr="00860F45">
        <w:rPr>
          <w:rFonts w:eastAsia="Times New Roman"/>
          <w:color w:val="000000"/>
          <w:spacing w:val="-6"/>
          <w:sz w:val="24"/>
          <w:szCs w:val="24"/>
        </w:rPr>
        <w:t>то есть отвергнув и оставив все, что непостоянный, прехо</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дящий мир считает вожделенным; </w:t>
      </w:r>
      <w:r w:rsidRPr="00860F45">
        <w:rPr>
          <w:rFonts w:eastAsia="Times New Roman"/>
          <w:i/>
          <w:iCs/>
          <w:color w:val="000000"/>
          <w:spacing w:val="-5"/>
          <w:sz w:val="24"/>
          <w:szCs w:val="24"/>
        </w:rPr>
        <w:t xml:space="preserve">поношение Его носяще, </w:t>
      </w:r>
      <w:r w:rsidRPr="00860F45">
        <w:rPr>
          <w:rFonts w:eastAsia="Times New Roman"/>
          <w:color w:val="000000"/>
          <w:spacing w:val="-5"/>
          <w:sz w:val="24"/>
          <w:szCs w:val="24"/>
        </w:rPr>
        <w:t xml:space="preserve">то </w:t>
      </w:r>
      <w:r w:rsidRPr="00860F45">
        <w:rPr>
          <w:rFonts w:eastAsia="Times New Roman"/>
          <w:color w:val="000000"/>
          <w:spacing w:val="-7"/>
          <w:sz w:val="24"/>
          <w:szCs w:val="24"/>
        </w:rPr>
        <w:t>есть приняв участие в крестном пути, установленном от Госпо</w:t>
      </w:r>
      <w:r w:rsidRPr="00860F45">
        <w:rPr>
          <w:rFonts w:eastAsia="Times New Roman"/>
          <w:color w:val="000000"/>
          <w:spacing w:val="-7"/>
          <w:sz w:val="24"/>
          <w:szCs w:val="24"/>
        </w:rPr>
        <w:softHyphen/>
      </w:r>
      <w:r w:rsidRPr="00860F45">
        <w:rPr>
          <w:rFonts w:eastAsia="Times New Roman"/>
          <w:color w:val="000000"/>
          <w:spacing w:val="-6"/>
          <w:sz w:val="24"/>
          <w:szCs w:val="24"/>
        </w:rPr>
        <w:t>да и пройденном Его страдальческою земною жизнию. На го</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лос этот отозвались все истинные христиане и, оставив стан, во </w:t>
      </w:r>
      <w:r w:rsidRPr="00860F45">
        <w:rPr>
          <w:rFonts w:eastAsia="Times New Roman"/>
          <w:color w:val="000000"/>
          <w:spacing w:val="-6"/>
          <w:sz w:val="24"/>
          <w:szCs w:val="24"/>
        </w:rPr>
        <w:t xml:space="preserve">всех отношениях переменчивый и чуждый всякой прочности, </w:t>
      </w:r>
      <w:r w:rsidRPr="00860F45">
        <w:rPr>
          <w:rFonts w:eastAsia="Times New Roman"/>
          <w:color w:val="000000"/>
          <w:spacing w:val="-8"/>
          <w:sz w:val="24"/>
          <w:szCs w:val="24"/>
        </w:rPr>
        <w:t xml:space="preserve">прошли стезею страданий к вечному Небесному Граду. </w:t>
      </w:r>
      <w:r w:rsidRPr="00860F45">
        <w:rPr>
          <w:rFonts w:eastAsia="Times New Roman"/>
          <w:i/>
          <w:iCs/>
          <w:color w:val="000000"/>
          <w:spacing w:val="-8"/>
          <w:sz w:val="24"/>
          <w:szCs w:val="24"/>
        </w:rPr>
        <w:t xml:space="preserve">Аще же </w:t>
      </w:r>
      <w:r w:rsidRPr="00860F45">
        <w:rPr>
          <w:rFonts w:eastAsia="Times New Roman"/>
          <w:i/>
          <w:iCs/>
          <w:color w:val="000000"/>
          <w:spacing w:val="-4"/>
          <w:sz w:val="24"/>
          <w:szCs w:val="24"/>
        </w:rPr>
        <w:t xml:space="preserve">без наказания есте, </w:t>
      </w:r>
      <w:r w:rsidRPr="00860F45">
        <w:rPr>
          <w:rFonts w:eastAsia="Times New Roman"/>
          <w:color w:val="000000"/>
          <w:spacing w:val="-4"/>
          <w:sz w:val="24"/>
          <w:szCs w:val="24"/>
        </w:rPr>
        <w:t xml:space="preserve">говорит Апостол, </w:t>
      </w:r>
      <w:r w:rsidRPr="00860F45">
        <w:rPr>
          <w:rFonts w:eastAsia="Times New Roman"/>
          <w:i/>
          <w:iCs/>
          <w:color w:val="000000"/>
          <w:spacing w:val="-4"/>
          <w:sz w:val="24"/>
          <w:szCs w:val="24"/>
        </w:rPr>
        <w:t xml:space="preserve">ему же причастницы </w:t>
      </w:r>
      <w:r w:rsidRPr="00860F45">
        <w:rPr>
          <w:rFonts w:eastAsia="Times New Roman"/>
          <w:i/>
          <w:iCs/>
          <w:color w:val="000000"/>
          <w:spacing w:val="-2"/>
          <w:sz w:val="24"/>
          <w:szCs w:val="24"/>
        </w:rPr>
        <w:t xml:space="preserve">быта </w:t>
      </w:r>
      <w:r w:rsidRPr="00860F45">
        <w:rPr>
          <w:rFonts w:eastAsia="Times New Roman"/>
          <w:i/>
          <w:iCs/>
          <w:color w:val="000000"/>
          <w:spacing w:val="-2"/>
          <w:sz w:val="24"/>
          <w:szCs w:val="24"/>
          <w:lang w:val="en-US"/>
        </w:rPr>
        <w:t>ecu</w:t>
      </w:r>
      <w:r w:rsidRPr="00860F45">
        <w:rPr>
          <w:rFonts w:eastAsia="Times New Roman"/>
          <w:i/>
          <w:iCs/>
          <w:color w:val="000000"/>
          <w:spacing w:val="-2"/>
          <w:sz w:val="24"/>
          <w:szCs w:val="24"/>
        </w:rPr>
        <w:t>, убо прелюбодейчищи есте, а не сынове</w:t>
      </w:r>
      <w:r w:rsidR="001936CD">
        <w:rPr>
          <w:rStyle w:val="a6"/>
          <w:rFonts w:eastAsia="Times New Roman"/>
          <w:i/>
          <w:iCs/>
          <w:color w:val="000000"/>
          <w:spacing w:val="-2"/>
          <w:sz w:val="24"/>
          <w:szCs w:val="24"/>
        </w:rPr>
        <w:footnoteReference w:id="301"/>
      </w:r>
      <w:r w:rsidRPr="00860F45">
        <w:rPr>
          <w:rFonts w:eastAsia="Times New Roman"/>
          <w:i/>
          <w:iCs/>
          <w:color w:val="000000"/>
          <w:spacing w:val="-2"/>
          <w:sz w:val="24"/>
          <w:szCs w:val="24"/>
        </w:rPr>
        <w:t xml:space="preserve">. </w:t>
      </w:r>
      <w:r w:rsidRPr="00860F45">
        <w:rPr>
          <w:rFonts w:eastAsia="Times New Roman"/>
          <w:color w:val="000000"/>
          <w:spacing w:val="-2"/>
          <w:sz w:val="24"/>
          <w:szCs w:val="24"/>
        </w:rPr>
        <w:t xml:space="preserve">Здесь </w:t>
      </w:r>
      <w:r w:rsidRPr="00860F45">
        <w:rPr>
          <w:rFonts w:eastAsia="Times New Roman"/>
          <w:color w:val="000000"/>
          <w:spacing w:val="-5"/>
          <w:sz w:val="24"/>
          <w:szCs w:val="24"/>
        </w:rPr>
        <w:t xml:space="preserve">должно заметить слово </w:t>
      </w:r>
      <w:r w:rsidRPr="00860F45">
        <w:rPr>
          <w:rFonts w:eastAsia="Times New Roman"/>
          <w:i/>
          <w:iCs/>
          <w:color w:val="000000"/>
          <w:spacing w:val="-5"/>
          <w:sz w:val="24"/>
          <w:szCs w:val="24"/>
          <w:lang w:val="en-US"/>
        </w:rPr>
        <w:t>ecu</w:t>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все праведники провели земную жизнь в скорбях! ни один из них не достиг неба, шествуя по </w:t>
      </w:r>
      <w:r w:rsidRPr="00860F45">
        <w:rPr>
          <w:rFonts w:eastAsia="Times New Roman"/>
          <w:color w:val="000000"/>
          <w:spacing w:val="-6"/>
          <w:sz w:val="24"/>
          <w:szCs w:val="24"/>
        </w:rPr>
        <w:t xml:space="preserve">широкому пути земного благоденствия. </w:t>
      </w:r>
      <w:r w:rsidRPr="00860F45">
        <w:rPr>
          <w:rFonts w:eastAsia="Times New Roman"/>
          <w:i/>
          <w:iCs/>
          <w:color w:val="000000"/>
          <w:spacing w:val="-6"/>
          <w:sz w:val="24"/>
          <w:szCs w:val="24"/>
        </w:rPr>
        <w:t>Егоже бо любит Гос</w:t>
      </w:r>
      <w:r w:rsidRPr="00860F45">
        <w:rPr>
          <w:rFonts w:eastAsia="Times New Roman"/>
          <w:i/>
          <w:iCs/>
          <w:color w:val="000000"/>
          <w:spacing w:val="-6"/>
          <w:sz w:val="24"/>
          <w:szCs w:val="24"/>
        </w:rPr>
        <w:softHyphen/>
      </w:r>
      <w:r w:rsidRPr="00860F45">
        <w:rPr>
          <w:rFonts w:eastAsia="Times New Roman"/>
          <w:i/>
          <w:iCs/>
          <w:color w:val="000000"/>
          <w:spacing w:val="-5"/>
          <w:sz w:val="24"/>
          <w:szCs w:val="24"/>
        </w:rPr>
        <w:t>подь, наказует: биет же всякого сына, егоже приемлет</w:t>
      </w:r>
      <w:r w:rsidR="001936CD">
        <w:rPr>
          <w:rStyle w:val="a6"/>
          <w:rFonts w:eastAsia="Times New Roman"/>
          <w:i/>
          <w:iCs/>
          <w:color w:val="000000"/>
          <w:spacing w:val="-5"/>
          <w:sz w:val="24"/>
          <w:szCs w:val="24"/>
        </w:rPr>
        <w:footnoteReference w:id="302"/>
      </w:r>
      <w:r w:rsidRPr="00860F45">
        <w:rPr>
          <w:rFonts w:eastAsia="Times New Roman"/>
          <w:i/>
          <w:iCs/>
          <w:color w:val="000000"/>
          <w:spacing w:val="-5"/>
          <w:sz w:val="24"/>
          <w:szCs w:val="24"/>
        </w:rPr>
        <w:t xml:space="preserve">. Аз, </w:t>
      </w:r>
      <w:r w:rsidRPr="00860F45">
        <w:rPr>
          <w:rFonts w:eastAsia="Times New Roman"/>
          <w:i/>
          <w:iCs/>
          <w:color w:val="000000"/>
          <w:spacing w:val="-3"/>
          <w:sz w:val="24"/>
          <w:szCs w:val="24"/>
        </w:rPr>
        <w:t>ихже аще люблю, обличаю и наказую</w:t>
      </w:r>
      <w:r w:rsidR="001936CD">
        <w:rPr>
          <w:rStyle w:val="a6"/>
          <w:rFonts w:eastAsia="Times New Roman"/>
          <w:i/>
          <w:iCs/>
          <w:color w:val="000000"/>
          <w:spacing w:val="-3"/>
          <w:sz w:val="24"/>
          <w:szCs w:val="24"/>
        </w:rPr>
        <w:footnoteReference w:id="303"/>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сказал Господь в От</w:t>
      </w:r>
      <w:r w:rsidRPr="00860F45">
        <w:rPr>
          <w:rFonts w:eastAsia="Times New Roman"/>
          <w:color w:val="000000"/>
          <w:spacing w:val="-3"/>
          <w:sz w:val="24"/>
          <w:szCs w:val="24"/>
        </w:rPr>
        <w:softHyphen/>
      </w:r>
      <w:r w:rsidRPr="00860F45">
        <w:rPr>
          <w:rFonts w:eastAsia="Times New Roman"/>
          <w:color w:val="000000"/>
          <w:spacing w:val="-7"/>
          <w:sz w:val="24"/>
          <w:szCs w:val="24"/>
        </w:rPr>
        <w:t>кровении святого Иоанна Богослова. Наставляемые этими сви</w:t>
      </w:r>
      <w:r w:rsidRPr="00860F45">
        <w:rPr>
          <w:rFonts w:eastAsia="Times New Roman"/>
          <w:color w:val="000000"/>
          <w:spacing w:val="-7"/>
          <w:sz w:val="24"/>
          <w:szCs w:val="24"/>
        </w:rPr>
        <w:softHyphen/>
        <w:t>детельствами Святого Духа и многими другими, которыми усе</w:t>
      </w:r>
      <w:r w:rsidRPr="00860F45">
        <w:rPr>
          <w:rFonts w:eastAsia="Times New Roman"/>
          <w:color w:val="000000"/>
          <w:spacing w:val="-7"/>
          <w:sz w:val="24"/>
          <w:szCs w:val="24"/>
        </w:rPr>
        <w:softHyphen/>
      </w:r>
      <w:r w:rsidRPr="00860F45">
        <w:rPr>
          <w:rFonts w:eastAsia="Times New Roman"/>
          <w:color w:val="000000"/>
          <w:spacing w:val="-5"/>
          <w:sz w:val="24"/>
          <w:szCs w:val="24"/>
        </w:rPr>
        <w:t>яны страницы Священного Писания, мы с дерзновением ут</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верждаем: скорби, посылаемые человеку Промыслом Божиим, </w:t>
      </w:r>
      <w:r w:rsidRPr="00860F45">
        <w:rPr>
          <w:rFonts w:eastAsia="Times New Roman"/>
          <w:color w:val="000000"/>
          <w:spacing w:val="-5"/>
          <w:sz w:val="24"/>
          <w:szCs w:val="24"/>
        </w:rPr>
        <w:t xml:space="preserve">суть верный признак избрания человека Богом. Когда Иисус </w:t>
      </w:r>
      <w:r w:rsidRPr="00860F45">
        <w:rPr>
          <w:rFonts w:eastAsia="Times New Roman"/>
          <w:color w:val="000000"/>
          <w:spacing w:val="-6"/>
          <w:sz w:val="24"/>
          <w:szCs w:val="24"/>
        </w:rPr>
        <w:t>возлюбил юношу, то предложил ему последование Себе и но</w:t>
      </w:r>
      <w:r w:rsidRPr="00860F45">
        <w:rPr>
          <w:rFonts w:eastAsia="Times New Roman"/>
          <w:color w:val="000000"/>
          <w:spacing w:val="-6"/>
          <w:sz w:val="24"/>
          <w:szCs w:val="24"/>
        </w:rPr>
        <w:softHyphen/>
      </w:r>
      <w:r w:rsidRPr="00860F45">
        <w:rPr>
          <w:rFonts w:eastAsia="Times New Roman"/>
          <w:color w:val="000000"/>
          <w:spacing w:val="-5"/>
          <w:sz w:val="24"/>
          <w:szCs w:val="24"/>
        </w:rPr>
        <w:t>шение креста</w:t>
      </w:r>
      <w:r w:rsidR="001936CD">
        <w:rPr>
          <w:rStyle w:val="a6"/>
          <w:rFonts w:eastAsia="Times New Roman"/>
          <w:color w:val="000000"/>
          <w:spacing w:val="-5"/>
          <w:sz w:val="24"/>
          <w:szCs w:val="24"/>
        </w:rPr>
        <w:footnoteReference w:id="304"/>
      </w:r>
      <w:r w:rsidRPr="00860F45">
        <w:rPr>
          <w:rFonts w:eastAsia="Times New Roman"/>
          <w:color w:val="000000"/>
          <w:spacing w:val="-5"/>
          <w:sz w:val="24"/>
          <w:szCs w:val="24"/>
        </w:rPr>
        <w:t>. Не отвергнем призвания! Приемлется призва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ние, когда при пришествии скорби христианин признает себя </w:t>
      </w:r>
      <w:r w:rsidRPr="00860F45">
        <w:rPr>
          <w:rFonts w:eastAsia="Times New Roman"/>
          <w:color w:val="000000"/>
          <w:spacing w:val="-7"/>
          <w:sz w:val="24"/>
          <w:szCs w:val="24"/>
        </w:rPr>
        <w:t>достойным скорби; последует с крестом своим христианин Гос</w:t>
      </w:r>
      <w:r w:rsidRPr="00860F45">
        <w:rPr>
          <w:rFonts w:eastAsia="Times New Roman"/>
          <w:color w:val="000000"/>
          <w:spacing w:val="-7"/>
          <w:sz w:val="24"/>
          <w:szCs w:val="24"/>
        </w:rPr>
        <w:softHyphen/>
      </w:r>
      <w:r w:rsidRPr="00860F45">
        <w:rPr>
          <w:rFonts w:eastAsia="Times New Roman"/>
          <w:color w:val="000000"/>
          <w:spacing w:val="-9"/>
          <w:sz w:val="24"/>
          <w:szCs w:val="24"/>
        </w:rPr>
        <w:t>поду, когда благодарит, славословит Господа за посланные скор</w:t>
      </w:r>
      <w:r w:rsidRPr="00860F45">
        <w:rPr>
          <w:rFonts w:eastAsia="Times New Roman"/>
          <w:color w:val="000000"/>
          <w:spacing w:val="-9"/>
          <w:sz w:val="24"/>
          <w:szCs w:val="24"/>
        </w:rPr>
        <w:softHyphen/>
      </w:r>
      <w:r w:rsidRPr="00860F45">
        <w:rPr>
          <w:rFonts w:eastAsia="Times New Roman"/>
          <w:color w:val="000000"/>
          <w:spacing w:val="-2"/>
          <w:sz w:val="24"/>
          <w:szCs w:val="24"/>
        </w:rPr>
        <w:t xml:space="preserve">би, когда </w:t>
      </w:r>
      <w:r w:rsidRPr="00860F45">
        <w:rPr>
          <w:rFonts w:eastAsia="Times New Roman"/>
          <w:i/>
          <w:iCs/>
          <w:color w:val="000000"/>
          <w:spacing w:val="-2"/>
          <w:sz w:val="24"/>
          <w:szCs w:val="24"/>
        </w:rPr>
        <w:t>не имать [имам] душу свою [мою] честну себе</w:t>
      </w:r>
      <w:r w:rsidR="001936CD">
        <w:rPr>
          <w:rStyle w:val="a6"/>
          <w:rFonts w:eastAsia="Times New Roman"/>
          <w:i/>
          <w:iCs/>
          <w:color w:val="000000"/>
          <w:spacing w:val="-2"/>
          <w:sz w:val="24"/>
          <w:szCs w:val="24"/>
        </w:rPr>
        <w:footnoteReference w:id="305"/>
      </w:r>
      <w:r w:rsidRPr="00860F45">
        <w:rPr>
          <w:rFonts w:eastAsia="Times New Roman"/>
          <w:i/>
          <w:iCs/>
          <w:color w:val="000000"/>
          <w:spacing w:val="-2"/>
          <w:sz w:val="24"/>
          <w:szCs w:val="24"/>
        </w:rPr>
        <w:t xml:space="preserve">, </w:t>
      </w:r>
      <w:r w:rsidRPr="00860F45">
        <w:rPr>
          <w:rFonts w:eastAsia="Times New Roman"/>
          <w:color w:val="000000"/>
          <w:spacing w:val="-6"/>
          <w:sz w:val="24"/>
          <w:szCs w:val="24"/>
        </w:rPr>
        <w:t xml:space="preserve">когда всецело предает себя воле Божией, когда еще с большею </w:t>
      </w:r>
      <w:r w:rsidRPr="00860F45">
        <w:rPr>
          <w:rFonts w:eastAsia="Times New Roman"/>
          <w:color w:val="000000"/>
          <w:spacing w:val="-5"/>
          <w:sz w:val="24"/>
          <w:szCs w:val="24"/>
        </w:rPr>
        <w:t>ревностию устремляется к исполнению евангельских запове</w:t>
      </w:r>
      <w:r w:rsidRPr="00860F45">
        <w:rPr>
          <w:rFonts w:eastAsia="Times New Roman"/>
          <w:color w:val="000000"/>
          <w:spacing w:val="-5"/>
          <w:sz w:val="24"/>
          <w:szCs w:val="24"/>
        </w:rPr>
        <w:softHyphen/>
        <w:t xml:space="preserve">дей, особенно заповеди о любви к врагам. Так верен признак </w:t>
      </w:r>
      <w:r w:rsidRPr="00860F45">
        <w:rPr>
          <w:rFonts w:eastAsia="Times New Roman"/>
          <w:color w:val="000000"/>
          <w:spacing w:val="-6"/>
          <w:sz w:val="24"/>
          <w:szCs w:val="24"/>
        </w:rPr>
        <w:t>избрания скорбями, что Святой Дух приветствует подвергших</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ся скорбям приветствием небесным. </w:t>
      </w:r>
      <w:r w:rsidRPr="00860F45">
        <w:rPr>
          <w:rFonts w:eastAsia="Times New Roman"/>
          <w:i/>
          <w:iCs/>
          <w:color w:val="000000"/>
          <w:spacing w:val="-5"/>
          <w:sz w:val="24"/>
          <w:szCs w:val="24"/>
        </w:rPr>
        <w:t xml:space="preserve">Радуйтеся, </w:t>
      </w:r>
      <w:r w:rsidRPr="00860F45">
        <w:rPr>
          <w:rFonts w:eastAsia="Times New Roman"/>
          <w:color w:val="000000"/>
          <w:spacing w:val="-5"/>
          <w:sz w:val="24"/>
          <w:szCs w:val="24"/>
        </w:rPr>
        <w:t>возвещает Он</w:t>
      </w:r>
      <w:r w:rsidR="001936CD">
        <w:t xml:space="preserve"> </w:t>
      </w:r>
      <w:r w:rsidRPr="00860F45">
        <w:rPr>
          <w:rFonts w:eastAsia="Times New Roman"/>
          <w:color w:val="000000"/>
          <w:spacing w:val="-4"/>
          <w:sz w:val="24"/>
          <w:szCs w:val="24"/>
        </w:rPr>
        <w:t xml:space="preserve">им, </w:t>
      </w:r>
      <w:r w:rsidRPr="00860F45">
        <w:rPr>
          <w:rFonts w:eastAsia="Times New Roman"/>
          <w:i/>
          <w:iCs/>
          <w:color w:val="000000"/>
          <w:spacing w:val="-4"/>
          <w:sz w:val="24"/>
          <w:szCs w:val="24"/>
        </w:rPr>
        <w:t xml:space="preserve">радуйтеся! Всяку радость, </w:t>
      </w:r>
      <w:r w:rsidRPr="00860F45">
        <w:rPr>
          <w:rFonts w:eastAsia="Times New Roman"/>
          <w:color w:val="000000"/>
          <w:spacing w:val="-4"/>
          <w:sz w:val="24"/>
          <w:szCs w:val="24"/>
        </w:rPr>
        <w:t xml:space="preserve">то есть величайшую радость, </w:t>
      </w:r>
      <w:r w:rsidRPr="00860F45">
        <w:rPr>
          <w:rFonts w:eastAsia="Times New Roman"/>
          <w:i/>
          <w:iCs/>
          <w:color w:val="000000"/>
          <w:spacing w:val="-5"/>
          <w:sz w:val="24"/>
          <w:szCs w:val="24"/>
        </w:rPr>
        <w:t>имейте, егда во искушения впадете различна</w:t>
      </w:r>
      <w:r w:rsidR="001936CD">
        <w:rPr>
          <w:rStyle w:val="a6"/>
          <w:rFonts w:eastAsia="Times New Roman"/>
          <w:i/>
          <w:iCs/>
          <w:color w:val="000000"/>
          <w:spacing w:val="-5"/>
          <w:sz w:val="24"/>
          <w:szCs w:val="24"/>
        </w:rPr>
        <w:footnoteReference w:id="306"/>
      </w:r>
      <w:r w:rsidRPr="00860F45">
        <w:rPr>
          <w:rFonts w:eastAsia="Times New Roman"/>
          <w:i/>
          <w:iCs/>
          <w:color w:val="000000"/>
          <w:spacing w:val="-5"/>
          <w:sz w:val="24"/>
          <w:szCs w:val="24"/>
        </w:rPr>
        <w:t xml:space="preserve">. Блажени есте </w:t>
      </w:r>
      <w:r w:rsidRPr="00860F45">
        <w:rPr>
          <w:rFonts w:eastAsia="Times New Roman"/>
          <w:i/>
          <w:iCs/>
          <w:color w:val="000000"/>
          <w:spacing w:val="-3"/>
          <w:sz w:val="24"/>
          <w:szCs w:val="24"/>
        </w:rPr>
        <w:t xml:space="preserve">егда, поносят вам и ижденут и рекут всяк зол глагол на вы лжуще, Мене ради. Радуйтеся и веселитеся, яко мзда ваша </w:t>
      </w:r>
      <w:r w:rsidRPr="00860F45">
        <w:rPr>
          <w:rFonts w:eastAsia="Times New Roman"/>
          <w:i/>
          <w:iCs/>
          <w:color w:val="000000"/>
          <w:spacing w:val="-6"/>
          <w:sz w:val="24"/>
          <w:szCs w:val="24"/>
        </w:rPr>
        <w:t>многа на небесех</w:t>
      </w:r>
      <w:r w:rsidR="001936CD">
        <w:rPr>
          <w:rStyle w:val="a6"/>
          <w:rFonts w:eastAsia="Times New Roman"/>
          <w:i/>
          <w:iCs/>
          <w:color w:val="000000"/>
          <w:spacing w:val="-6"/>
          <w:sz w:val="24"/>
          <w:szCs w:val="24"/>
        </w:rPr>
        <w:footnoteReference w:id="307"/>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Святой апостол Петр говорит христианам, </w:t>
      </w:r>
      <w:r w:rsidRPr="00860F45">
        <w:rPr>
          <w:rFonts w:eastAsia="Times New Roman"/>
          <w:color w:val="000000"/>
          <w:spacing w:val="-8"/>
          <w:sz w:val="24"/>
          <w:szCs w:val="24"/>
        </w:rPr>
        <w:t>что их призвание — страдания</w:t>
      </w:r>
      <w:r w:rsidR="001936CD">
        <w:rPr>
          <w:rStyle w:val="a6"/>
          <w:rFonts w:eastAsia="Times New Roman"/>
          <w:color w:val="000000"/>
          <w:spacing w:val="-8"/>
          <w:sz w:val="24"/>
          <w:szCs w:val="24"/>
        </w:rPr>
        <w:footnoteReference w:id="308"/>
      </w:r>
      <w:r w:rsidRPr="00860F45">
        <w:rPr>
          <w:rFonts w:eastAsia="Times New Roman"/>
          <w:color w:val="000000"/>
          <w:spacing w:val="-8"/>
          <w:sz w:val="24"/>
          <w:szCs w:val="24"/>
        </w:rPr>
        <w:t>. Таково Божественное назначе</w:t>
      </w:r>
      <w:r w:rsidRPr="00860F45">
        <w:rPr>
          <w:rFonts w:eastAsia="Times New Roman"/>
          <w:color w:val="000000"/>
          <w:spacing w:val="-8"/>
          <w:sz w:val="24"/>
          <w:szCs w:val="24"/>
        </w:rPr>
        <w:softHyphen/>
      </w:r>
      <w:r w:rsidRPr="00860F45">
        <w:rPr>
          <w:rFonts w:eastAsia="Times New Roman"/>
          <w:color w:val="000000"/>
          <w:spacing w:val="-7"/>
          <w:sz w:val="24"/>
          <w:szCs w:val="24"/>
        </w:rPr>
        <w:t>ние для человека во время земной жизни его! он должен уверо</w:t>
      </w:r>
      <w:r w:rsidRPr="00860F45">
        <w:rPr>
          <w:rFonts w:eastAsia="Times New Roman"/>
          <w:color w:val="000000"/>
          <w:spacing w:val="-7"/>
          <w:sz w:val="24"/>
          <w:szCs w:val="24"/>
        </w:rPr>
        <w:softHyphen/>
        <w:t>вать в Искупителя, исповедать Его сердцем и устами, испове</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дать своею деятельностию, приняв с покорностию тот крест, </w:t>
      </w:r>
      <w:r w:rsidRPr="00860F45">
        <w:rPr>
          <w:rFonts w:eastAsia="Times New Roman"/>
          <w:color w:val="000000"/>
          <w:spacing w:val="-8"/>
          <w:sz w:val="24"/>
          <w:szCs w:val="24"/>
        </w:rPr>
        <w:t>который благоугодно будет Иисусу возложить на ученика Сво</w:t>
      </w:r>
      <w:r w:rsidRPr="00860F45">
        <w:rPr>
          <w:rFonts w:eastAsia="Times New Roman"/>
          <w:color w:val="000000"/>
          <w:spacing w:val="-8"/>
          <w:sz w:val="24"/>
          <w:szCs w:val="24"/>
        </w:rPr>
        <w:softHyphen/>
      </w:r>
      <w:r w:rsidRPr="00860F45">
        <w:rPr>
          <w:rFonts w:eastAsia="Times New Roman"/>
          <w:color w:val="000000"/>
          <w:spacing w:val="-6"/>
          <w:sz w:val="24"/>
          <w:szCs w:val="24"/>
        </w:rPr>
        <w:t>его. Не принявший креста не может быть учеником Иисусо</w:t>
      </w:r>
      <w:r w:rsidRPr="00860F45">
        <w:rPr>
          <w:rFonts w:eastAsia="Times New Roman"/>
          <w:color w:val="000000"/>
          <w:spacing w:val="-6"/>
          <w:sz w:val="24"/>
          <w:szCs w:val="24"/>
        </w:rPr>
        <w:softHyphen/>
      </w:r>
      <w:r w:rsidRPr="00860F45">
        <w:rPr>
          <w:rFonts w:eastAsia="Times New Roman"/>
          <w:color w:val="000000"/>
          <w:spacing w:val="-7"/>
          <w:sz w:val="24"/>
          <w:szCs w:val="24"/>
        </w:rPr>
        <w:t>вым!</w:t>
      </w:r>
      <w:r w:rsidR="001936CD">
        <w:rPr>
          <w:rStyle w:val="a6"/>
          <w:rFonts w:eastAsia="Times New Roman"/>
          <w:color w:val="000000"/>
          <w:spacing w:val="-7"/>
          <w:sz w:val="24"/>
          <w:szCs w:val="24"/>
        </w:rPr>
        <w:footnoteReference w:id="309"/>
      </w:r>
      <w:r w:rsidRPr="00860F45">
        <w:rPr>
          <w:rFonts w:eastAsia="Times New Roman"/>
          <w:color w:val="000000"/>
          <w:spacing w:val="-7"/>
          <w:sz w:val="24"/>
          <w:szCs w:val="24"/>
        </w:rPr>
        <w:t xml:space="preserve"> </w:t>
      </w:r>
      <w:r w:rsidRPr="00860F45">
        <w:rPr>
          <w:rFonts w:eastAsia="Times New Roman"/>
          <w:i/>
          <w:iCs/>
          <w:color w:val="000000"/>
          <w:spacing w:val="-7"/>
          <w:sz w:val="24"/>
          <w:szCs w:val="24"/>
        </w:rPr>
        <w:t xml:space="preserve">Страждущий по воле Божией, </w:t>
      </w:r>
      <w:r w:rsidRPr="00860F45">
        <w:rPr>
          <w:rFonts w:eastAsia="Times New Roman"/>
          <w:color w:val="000000"/>
          <w:spacing w:val="-7"/>
          <w:sz w:val="24"/>
          <w:szCs w:val="24"/>
        </w:rPr>
        <w:t xml:space="preserve">говорит апостол Петр, </w:t>
      </w:r>
      <w:r w:rsidRPr="00860F45">
        <w:rPr>
          <w:rFonts w:eastAsia="Times New Roman"/>
          <w:i/>
          <w:iCs/>
          <w:color w:val="000000"/>
          <w:spacing w:val="-2"/>
          <w:sz w:val="24"/>
          <w:szCs w:val="24"/>
        </w:rPr>
        <w:t>яко верну Зиждителю да предадят души своя во благотво</w:t>
      </w:r>
      <w:r w:rsidRPr="00860F45">
        <w:rPr>
          <w:rFonts w:eastAsia="Times New Roman"/>
          <w:i/>
          <w:iCs/>
          <w:color w:val="000000"/>
          <w:spacing w:val="-2"/>
          <w:sz w:val="24"/>
          <w:szCs w:val="24"/>
        </w:rPr>
        <w:softHyphen/>
      </w:r>
      <w:r w:rsidRPr="00860F45">
        <w:rPr>
          <w:rFonts w:eastAsia="Times New Roman"/>
          <w:i/>
          <w:iCs/>
          <w:color w:val="000000"/>
          <w:spacing w:val="-6"/>
          <w:sz w:val="24"/>
          <w:szCs w:val="24"/>
        </w:rPr>
        <w:t>рении</w:t>
      </w:r>
      <w:r w:rsidR="001936CD">
        <w:rPr>
          <w:rStyle w:val="a6"/>
          <w:rFonts w:eastAsia="Times New Roman"/>
          <w:i/>
          <w:iCs/>
          <w:color w:val="000000"/>
          <w:spacing w:val="-6"/>
          <w:sz w:val="24"/>
          <w:szCs w:val="24"/>
        </w:rPr>
        <w:footnoteReference w:id="310"/>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Зиждитель душ наших — Господь: Он зиждет души </w:t>
      </w:r>
      <w:r w:rsidRPr="00860F45">
        <w:rPr>
          <w:rFonts w:eastAsia="Times New Roman"/>
          <w:color w:val="000000"/>
          <w:spacing w:val="-7"/>
          <w:sz w:val="24"/>
          <w:szCs w:val="24"/>
        </w:rPr>
        <w:t xml:space="preserve">верующих в Него скорбями. Отдадимся Его воле и Промыслу, </w:t>
      </w:r>
      <w:r w:rsidRPr="00860F45">
        <w:rPr>
          <w:rFonts w:eastAsia="Times New Roman"/>
          <w:color w:val="000000"/>
          <w:spacing w:val="-3"/>
          <w:sz w:val="24"/>
          <w:szCs w:val="24"/>
        </w:rPr>
        <w:t xml:space="preserve">как скудель безмолвно предается произволу скудельника, а </w:t>
      </w:r>
      <w:r w:rsidRPr="00860F45">
        <w:rPr>
          <w:rFonts w:eastAsia="Times New Roman"/>
          <w:color w:val="000000"/>
          <w:spacing w:val="-7"/>
          <w:sz w:val="24"/>
          <w:szCs w:val="24"/>
        </w:rPr>
        <w:t>сами приложим все старание о исполнении евангельских запо</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ведей. Когда христианин предает себя воле Божией, возложит </w:t>
      </w:r>
      <w:r w:rsidRPr="00860F45">
        <w:rPr>
          <w:rFonts w:eastAsia="Times New Roman"/>
          <w:color w:val="000000"/>
          <w:spacing w:val="-8"/>
          <w:sz w:val="24"/>
          <w:szCs w:val="24"/>
        </w:rPr>
        <w:t>с самоотвержением все свои попечения на Бога, будет благода</w:t>
      </w:r>
      <w:r w:rsidRPr="00860F45">
        <w:rPr>
          <w:rFonts w:eastAsia="Times New Roman"/>
          <w:color w:val="000000"/>
          <w:spacing w:val="-8"/>
          <w:sz w:val="24"/>
          <w:szCs w:val="24"/>
        </w:rPr>
        <w:softHyphen/>
      </w:r>
      <w:r w:rsidRPr="00860F45">
        <w:rPr>
          <w:rFonts w:eastAsia="Times New Roman"/>
          <w:color w:val="000000"/>
          <w:spacing w:val="-6"/>
          <w:sz w:val="24"/>
          <w:szCs w:val="24"/>
        </w:rPr>
        <w:t>рить и славословить Его за крест: тогда необыкновенная ду</w:t>
      </w:r>
      <w:r w:rsidRPr="00860F45">
        <w:rPr>
          <w:rFonts w:eastAsia="Times New Roman"/>
          <w:color w:val="000000"/>
          <w:spacing w:val="-6"/>
          <w:sz w:val="24"/>
          <w:szCs w:val="24"/>
        </w:rPr>
        <w:softHyphen/>
      </w:r>
      <w:r w:rsidRPr="00860F45">
        <w:rPr>
          <w:rFonts w:eastAsia="Times New Roman"/>
          <w:color w:val="000000"/>
          <w:spacing w:val="-7"/>
          <w:sz w:val="24"/>
          <w:szCs w:val="24"/>
        </w:rPr>
        <w:t>ховная сила веры неожиданно является в сердце; тогда неизре</w:t>
      </w:r>
      <w:r w:rsidRPr="00860F45">
        <w:rPr>
          <w:rFonts w:eastAsia="Times New Roman"/>
          <w:color w:val="000000"/>
          <w:spacing w:val="-7"/>
          <w:sz w:val="24"/>
          <w:szCs w:val="24"/>
        </w:rPr>
        <w:softHyphen/>
      </w:r>
      <w:r w:rsidRPr="00860F45">
        <w:rPr>
          <w:rFonts w:eastAsia="Times New Roman"/>
          <w:color w:val="000000"/>
          <w:spacing w:val="-10"/>
          <w:sz w:val="24"/>
          <w:szCs w:val="24"/>
        </w:rPr>
        <w:t xml:space="preserve">ченное духовное утешение неожиданно является в сердце. </w:t>
      </w:r>
      <w:r w:rsidRPr="00860F45">
        <w:rPr>
          <w:rFonts w:eastAsia="Times New Roman"/>
          <w:color w:val="000000"/>
          <w:spacing w:val="-10"/>
          <w:sz w:val="24"/>
          <w:szCs w:val="24"/>
        </w:rPr>
        <w:lastRenderedPageBreak/>
        <w:t xml:space="preserve">Иисус </w:t>
      </w:r>
      <w:r w:rsidRPr="00860F45">
        <w:rPr>
          <w:rFonts w:eastAsia="Times New Roman"/>
          <w:color w:val="000000"/>
          <w:spacing w:val="-7"/>
          <w:sz w:val="24"/>
          <w:szCs w:val="24"/>
        </w:rPr>
        <w:t xml:space="preserve">печатлеет ученика, принявшего избрание, Духом, — и земные </w:t>
      </w:r>
      <w:r w:rsidRPr="00860F45">
        <w:rPr>
          <w:rFonts w:eastAsia="Times New Roman"/>
          <w:color w:val="000000"/>
          <w:spacing w:val="-6"/>
          <w:sz w:val="24"/>
          <w:szCs w:val="24"/>
        </w:rPr>
        <w:t>скорби соделываются источником наслаждения для раба Бо</w:t>
      </w:r>
      <w:r w:rsidRPr="00860F45">
        <w:rPr>
          <w:rFonts w:eastAsia="Times New Roman"/>
          <w:color w:val="000000"/>
          <w:spacing w:val="-5"/>
          <w:sz w:val="24"/>
          <w:szCs w:val="24"/>
        </w:rPr>
        <w:t>жия. Напротив того, бесскорбная земная жизнь человека слу</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жит верным признаком, что Господь отвратил от него взор </w:t>
      </w:r>
      <w:r w:rsidRPr="00860F45">
        <w:rPr>
          <w:rFonts w:eastAsia="Times New Roman"/>
          <w:color w:val="000000"/>
          <w:spacing w:val="-6"/>
          <w:sz w:val="24"/>
          <w:szCs w:val="24"/>
        </w:rPr>
        <w:t>Свой, что он не угоден Господу, хотя бы и казался по наруж</w:t>
      </w:r>
      <w:r w:rsidRPr="00860F45">
        <w:rPr>
          <w:rFonts w:eastAsia="Times New Roman"/>
          <w:color w:val="000000"/>
          <w:spacing w:val="-6"/>
          <w:sz w:val="24"/>
          <w:szCs w:val="24"/>
        </w:rPr>
        <w:softHyphen/>
      </w:r>
      <w:r w:rsidRPr="00860F45">
        <w:rPr>
          <w:rFonts w:eastAsia="Times New Roman"/>
          <w:color w:val="000000"/>
          <w:sz w:val="24"/>
          <w:szCs w:val="24"/>
        </w:rPr>
        <w:t>ности благоговейным и добродетельным.</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3"/>
          <w:sz w:val="24"/>
          <w:szCs w:val="24"/>
        </w:rPr>
        <w:t xml:space="preserve">Воспел святой пророк Давид: </w:t>
      </w:r>
      <w:r w:rsidRPr="00860F45">
        <w:rPr>
          <w:rFonts w:eastAsia="Times New Roman"/>
          <w:i/>
          <w:iCs/>
          <w:color w:val="000000"/>
          <w:spacing w:val="-3"/>
          <w:sz w:val="24"/>
          <w:szCs w:val="24"/>
        </w:rPr>
        <w:t xml:space="preserve">Многи скорби праведным и </w:t>
      </w:r>
      <w:r w:rsidRPr="00860F45">
        <w:rPr>
          <w:rFonts w:eastAsia="Times New Roman"/>
          <w:i/>
          <w:iCs/>
          <w:color w:val="000000"/>
          <w:spacing w:val="-6"/>
          <w:sz w:val="24"/>
          <w:szCs w:val="24"/>
        </w:rPr>
        <w:t>от всех их избавит я Господь</w:t>
      </w:r>
      <w:r w:rsidR="001936CD">
        <w:rPr>
          <w:rStyle w:val="a6"/>
          <w:rFonts w:eastAsia="Times New Roman"/>
          <w:i/>
          <w:iCs/>
          <w:color w:val="000000"/>
          <w:spacing w:val="-6"/>
          <w:sz w:val="24"/>
          <w:szCs w:val="24"/>
        </w:rPr>
        <w:footnoteReference w:id="311"/>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Как это верно! Всем истинно </w:t>
      </w:r>
      <w:r w:rsidRPr="00860F45">
        <w:rPr>
          <w:rFonts w:eastAsia="Times New Roman"/>
          <w:color w:val="000000"/>
          <w:spacing w:val="-11"/>
          <w:sz w:val="24"/>
          <w:szCs w:val="24"/>
        </w:rPr>
        <w:t xml:space="preserve">служащим Господу, праведным правдою Искупителя, а не своею </w:t>
      </w:r>
      <w:r w:rsidRPr="00860F45">
        <w:rPr>
          <w:rFonts w:eastAsia="Times New Roman"/>
          <w:color w:val="000000"/>
          <w:spacing w:val="-12"/>
          <w:sz w:val="24"/>
          <w:szCs w:val="24"/>
        </w:rPr>
        <w:t xml:space="preserve">падшею и ложною, попускается много скорбей; но все эти скорби </w:t>
      </w:r>
      <w:r w:rsidRPr="00860F45">
        <w:rPr>
          <w:rFonts w:eastAsia="Times New Roman"/>
          <w:color w:val="000000"/>
          <w:spacing w:val="-7"/>
          <w:sz w:val="24"/>
          <w:szCs w:val="24"/>
        </w:rPr>
        <w:t xml:space="preserve">рассыпаются сами собою; ни одна из них не может сокрушить раба Божия: они воспитывают, очищают, усовершают его. О </w:t>
      </w:r>
      <w:r w:rsidRPr="00860F45">
        <w:rPr>
          <w:rFonts w:eastAsia="Times New Roman"/>
          <w:color w:val="000000"/>
          <w:spacing w:val="-5"/>
          <w:sz w:val="24"/>
          <w:szCs w:val="24"/>
        </w:rPr>
        <w:t xml:space="preserve">скорбях грешников, живущих на земле для земных наслаждений и для земного преуспеяния, Пророк не сказал ни слова. </w:t>
      </w:r>
      <w:r w:rsidRPr="00860F45">
        <w:rPr>
          <w:rFonts w:eastAsia="Times New Roman"/>
          <w:color w:val="000000"/>
          <w:spacing w:val="-6"/>
          <w:sz w:val="24"/>
          <w:szCs w:val="24"/>
        </w:rPr>
        <w:t xml:space="preserve">Скорби им не попускаются. К чему им скорби? они не понесут </w:t>
      </w:r>
      <w:r w:rsidRPr="00860F45">
        <w:rPr>
          <w:rFonts w:eastAsia="Times New Roman"/>
          <w:color w:val="000000"/>
          <w:spacing w:val="-2"/>
          <w:sz w:val="24"/>
          <w:szCs w:val="24"/>
        </w:rPr>
        <w:t xml:space="preserve">их с благодарением, а только ропотом, унынием, хулою на </w:t>
      </w:r>
      <w:r w:rsidRPr="00860F45">
        <w:rPr>
          <w:rFonts w:eastAsia="Times New Roman"/>
          <w:color w:val="000000"/>
          <w:spacing w:val="-4"/>
          <w:sz w:val="24"/>
          <w:szCs w:val="24"/>
        </w:rPr>
        <w:t xml:space="preserve">Бога, отчаянием умножат грехи свои. Господь предоставляет </w:t>
      </w:r>
      <w:r w:rsidRPr="00860F45">
        <w:rPr>
          <w:rFonts w:eastAsia="Times New Roman"/>
          <w:color w:val="000000"/>
          <w:spacing w:val="-7"/>
          <w:sz w:val="24"/>
          <w:szCs w:val="24"/>
        </w:rPr>
        <w:t xml:space="preserve">им пользоваться земными благами до самой кончины, чтоб они </w:t>
      </w:r>
      <w:r w:rsidRPr="00860F45">
        <w:rPr>
          <w:rFonts w:eastAsia="Times New Roman"/>
          <w:color w:val="000000"/>
          <w:spacing w:val="-5"/>
          <w:sz w:val="24"/>
          <w:szCs w:val="24"/>
        </w:rPr>
        <w:t>опомнились хотя по причине благоденствия своего. Он посы</w:t>
      </w:r>
      <w:r w:rsidRPr="00860F45">
        <w:rPr>
          <w:rFonts w:eastAsia="Times New Roman"/>
          <w:color w:val="000000"/>
          <w:spacing w:val="-5"/>
          <w:sz w:val="24"/>
          <w:szCs w:val="24"/>
        </w:rPr>
        <w:softHyphen/>
      </w:r>
      <w:r w:rsidRPr="00860F45">
        <w:rPr>
          <w:rFonts w:eastAsia="Times New Roman"/>
          <w:color w:val="000000"/>
          <w:spacing w:val="-6"/>
          <w:sz w:val="24"/>
          <w:szCs w:val="24"/>
        </w:rPr>
        <w:t>лает скорби только тем грешникам, в которых предвидит обра</w:t>
      </w:r>
      <w:r w:rsidRPr="00860F45">
        <w:rPr>
          <w:rFonts w:eastAsia="Times New Roman"/>
          <w:color w:val="000000"/>
          <w:spacing w:val="-6"/>
          <w:sz w:val="24"/>
          <w:szCs w:val="24"/>
        </w:rPr>
        <w:softHyphen/>
        <w:t xml:space="preserve">щение, которые в книге живота, по предведению Божию, уже </w:t>
      </w:r>
      <w:r w:rsidRPr="00860F45">
        <w:rPr>
          <w:rFonts w:eastAsia="Times New Roman"/>
          <w:color w:val="000000"/>
          <w:spacing w:val="-5"/>
          <w:sz w:val="24"/>
          <w:szCs w:val="24"/>
        </w:rPr>
        <w:t>внесены в число праведников, оправданных правдою Искупи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теля. Грешников намеренных и произвольных, в которых нет </w:t>
      </w:r>
      <w:r w:rsidRPr="00860F45">
        <w:rPr>
          <w:rFonts w:eastAsia="Times New Roman"/>
          <w:color w:val="000000"/>
          <w:spacing w:val="-5"/>
          <w:sz w:val="24"/>
          <w:szCs w:val="24"/>
        </w:rPr>
        <w:t>залога к исправлению и покаянию, Господь не признает до</w:t>
      </w:r>
      <w:r w:rsidRPr="00860F45">
        <w:rPr>
          <w:rFonts w:eastAsia="Times New Roman"/>
          <w:color w:val="000000"/>
          <w:spacing w:val="-5"/>
          <w:sz w:val="24"/>
          <w:szCs w:val="24"/>
        </w:rPr>
        <w:softHyphen/>
        <w:t xml:space="preserve">стойными скорбей, как не принявших учения Христова, не </w:t>
      </w:r>
      <w:r w:rsidRPr="00860F45">
        <w:rPr>
          <w:rFonts w:eastAsia="Times New Roman"/>
          <w:color w:val="000000"/>
          <w:spacing w:val="-6"/>
          <w:sz w:val="24"/>
          <w:szCs w:val="24"/>
        </w:rPr>
        <w:t>оказавших никакого усердия последовать Христу, вступивших на путь неправды не по увлечению и не по неведению. Скорби о Христе суть величайший дар Христов</w:t>
      </w:r>
      <w:r w:rsidR="001936CD">
        <w:rPr>
          <w:rStyle w:val="a6"/>
          <w:rFonts w:eastAsia="Times New Roman"/>
          <w:color w:val="000000"/>
          <w:spacing w:val="-6"/>
          <w:sz w:val="24"/>
          <w:szCs w:val="24"/>
        </w:rPr>
        <w:footnoteReference w:id="312"/>
      </w:r>
      <w:r w:rsidRPr="00860F45">
        <w:rPr>
          <w:rFonts w:eastAsia="Times New Roman"/>
          <w:color w:val="000000"/>
          <w:spacing w:val="-6"/>
          <w:sz w:val="24"/>
          <w:szCs w:val="24"/>
        </w:rPr>
        <w:t>, даруемый тем, кото</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рые от всей души предались в служение Христу. Святой Давид, </w:t>
      </w:r>
      <w:r w:rsidRPr="00860F45">
        <w:rPr>
          <w:rFonts w:eastAsia="Times New Roman"/>
          <w:color w:val="000000"/>
          <w:spacing w:val="-6"/>
          <w:sz w:val="24"/>
          <w:szCs w:val="24"/>
        </w:rPr>
        <w:t>упомянув о многих скорбях, которым подвергаются праведни</w:t>
      </w:r>
      <w:r w:rsidRPr="00860F45">
        <w:rPr>
          <w:rFonts w:eastAsia="Times New Roman"/>
          <w:color w:val="000000"/>
          <w:spacing w:val="-6"/>
          <w:sz w:val="24"/>
          <w:szCs w:val="24"/>
        </w:rPr>
        <w:softHyphen/>
      </w:r>
      <w:r w:rsidRPr="00860F45">
        <w:rPr>
          <w:rFonts w:eastAsia="Times New Roman"/>
          <w:color w:val="000000"/>
          <w:spacing w:val="-5"/>
          <w:sz w:val="24"/>
          <w:szCs w:val="24"/>
        </w:rPr>
        <w:t>ки, ничего не упомянул о скорбях грешников: они, будучи прелюбодейчищами, а не сынами, не привлекают к себе нака</w:t>
      </w:r>
      <w:r w:rsidRPr="00860F45">
        <w:rPr>
          <w:rFonts w:eastAsia="Times New Roman"/>
          <w:color w:val="000000"/>
          <w:spacing w:val="-5"/>
          <w:sz w:val="24"/>
          <w:szCs w:val="24"/>
        </w:rPr>
        <w:softHyphen/>
        <w:t xml:space="preserve">зания Господня. Давид говорит только о смерти их, что она </w:t>
      </w:r>
      <w:r w:rsidRPr="00860F45">
        <w:rPr>
          <w:rFonts w:eastAsia="Times New Roman"/>
          <w:i/>
          <w:iCs/>
          <w:color w:val="000000"/>
          <w:spacing w:val="-5"/>
          <w:sz w:val="24"/>
          <w:szCs w:val="24"/>
        </w:rPr>
        <w:t>люта</w:t>
      </w:r>
      <w:r w:rsidR="001936CD">
        <w:rPr>
          <w:rStyle w:val="a6"/>
          <w:rFonts w:eastAsia="Times New Roman"/>
          <w:i/>
          <w:iCs/>
          <w:color w:val="000000"/>
          <w:spacing w:val="-5"/>
          <w:sz w:val="24"/>
          <w:szCs w:val="24"/>
        </w:rPr>
        <w:footnoteReference w:id="313"/>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Точно: люта смерть грешников, забытая, не изученная ими: она преставляет их внезапно из среды обильных наслаж</w:t>
      </w:r>
      <w:r w:rsidRPr="00860F45">
        <w:rPr>
          <w:rFonts w:eastAsia="Times New Roman"/>
          <w:color w:val="000000"/>
          <w:spacing w:val="-5"/>
          <w:sz w:val="24"/>
          <w:szCs w:val="24"/>
        </w:rPr>
        <w:softHyphen/>
      </w:r>
      <w:r w:rsidRPr="00860F45">
        <w:rPr>
          <w:rFonts w:eastAsia="Times New Roman"/>
          <w:color w:val="000000"/>
          <w:spacing w:val="-6"/>
          <w:sz w:val="24"/>
          <w:szCs w:val="24"/>
        </w:rPr>
        <w:t>дений в бездну вечного мучения. Давид, обращаясь с утешени</w:t>
      </w:r>
      <w:r w:rsidRPr="00860F45">
        <w:rPr>
          <w:rFonts w:eastAsia="Times New Roman"/>
          <w:color w:val="000000"/>
          <w:spacing w:val="-6"/>
          <w:sz w:val="24"/>
          <w:szCs w:val="24"/>
        </w:rPr>
        <w:softHyphen/>
        <w:t xml:space="preserve">ем к служителю Божию, пребывающему на земле в лишениях </w:t>
      </w:r>
      <w:r w:rsidRPr="00860F45">
        <w:rPr>
          <w:rFonts w:eastAsia="Times New Roman"/>
          <w:bCs/>
          <w:color w:val="000000"/>
          <w:spacing w:val="-9"/>
          <w:sz w:val="24"/>
          <w:szCs w:val="24"/>
        </w:rPr>
        <w:t xml:space="preserve">и томлении, говорит ему: </w:t>
      </w:r>
      <w:r w:rsidRPr="00860F45">
        <w:rPr>
          <w:rFonts w:eastAsia="Times New Roman"/>
          <w:bCs/>
          <w:i/>
          <w:iCs/>
          <w:color w:val="000000"/>
          <w:spacing w:val="-9"/>
          <w:sz w:val="24"/>
          <w:szCs w:val="24"/>
        </w:rPr>
        <w:t xml:space="preserve">не ревнуй спеющему в пути своем, </w:t>
      </w:r>
      <w:r w:rsidRPr="00860F45">
        <w:rPr>
          <w:rFonts w:eastAsia="Times New Roman"/>
          <w:bCs/>
          <w:i/>
          <w:iCs/>
          <w:color w:val="000000"/>
          <w:spacing w:val="-5"/>
          <w:sz w:val="24"/>
          <w:szCs w:val="24"/>
        </w:rPr>
        <w:t>человеку творящему законопреступление. Не ревнуй лукав</w:t>
      </w:r>
      <w:r w:rsidRPr="00860F45">
        <w:rPr>
          <w:rFonts w:eastAsia="Times New Roman"/>
          <w:bCs/>
          <w:i/>
          <w:iCs/>
          <w:color w:val="000000"/>
          <w:spacing w:val="-10"/>
          <w:sz w:val="24"/>
          <w:szCs w:val="24"/>
        </w:rPr>
        <w:t xml:space="preserve">нующим, ниже завиди творящим беззаконие: зане яко трава </w:t>
      </w:r>
      <w:r w:rsidRPr="00860F45">
        <w:rPr>
          <w:rFonts w:eastAsia="Times New Roman"/>
          <w:bCs/>
          <w:i/>
          <w:iCs/>
          <w:color w:val="000000"/>
          <w:spacing w:val="-11"/>
          <w:sz w:val="24"/>
          <w:szCs w:val="24"/>
        </w:rPr>
        <w:t>скоро изшут, и яко зелие злака скоро отпадут</w:t>
      </w:r>
      <w:r w:rsidR="001936CD">
        <w:rPr>
          <w:rStyle w:val="a6"/>
          <w:rFonts w:eastAsia="Times New Roman"/>
          <w:bCs/>
          <w:i/>
          <w:iCs/>
          <w:color w:val="000000"/>
          <w:spacing w:val="-11"/>
          <w:sz w:val="24"/>
          <w:szCs w:val="24"/>
        </w:rPr>
        <w:footnoteReference w:id="314"/>
      </w:r>
      <w:r w:rsidRPr="00860F45">
        <w:rPr>
          <w:rFonts w:eastAsia="Times New Roman"/>
          <w:bCs/>
          <w:i/>
          <w:iCs/>
          <w:color w:val="000000"/>
          <w:spacing w:val="-11"/>
          <w:sz w:val="24"/>
          <w:szCs w:val="24"/>
        </w:rPr>
        <w:t xml:space="preserve">. </w:t>
      </w:r>
      <w:r w:rsidRPr="00860F45">
        <w:rPr>
          <w:rFonts w:eastAsia="Times New Roman"/>
          <w:bCs/>
          <w:color w:val="000000"/>
          <w:spacing w:val="-11"/>
          <w:sz w:val="24"/>
          <w:szCs w:val="24"/>
        </w:rPr>
        <w:t xml:space="preserve">Далее Пророк </w:t>
      </w:r>
      <w:r w:rsidRPr="00860F45">
        <w:rPr>
          <w:rFonts w:eastAsia="Times New Roman"/>
          <w:color w:val="000000"/>
          <w:spacing w:val="-6"/>
          <w:sz w:val="24"/>
          <w:szCs w:val="24"/>
        </w:rPr>
        <w:t xml:space="preserve">говорит от лица подвижника, которого еще колеблет плотское </w:t>
      </w:r>
      <w:r w:rsidRPr="00860F45">
        <w:rPr>
          <w:rFonts w:eastAsia="Times New Roman"/>
          <w:bCs/>
          <w:color w:val="000000"/>
          <w:spacing w:val="-9"/>
          <w:sz w:val="24"/>
          <w:szCs w:val="24"/>
        </w:rPr>
        <w:t xml:space="preserve">мудрование: </w:t>
      </w:r>
      <w:r w:rsidRPr="00860F45">
        <w:rPr>
          <w:rFonts w:eastAsia="Times New Roman"/>
          <w:bCs/>
          <w:i/>
          <w:iCs/>
          <w:color w:val="000000"/>
          <w:spacing w:val="-9"/>
          <w:sz w:val="24"/>
          <w:szCs w:val="24"/>
        </w:rPr>
        <w:t xml:space="preserve">Возревновах на беззаконныя, мир грешников зря: </w:t>
      </w:r>
      <w:r w:rsidRPr="00860F45">
        <w:rPr>
          <w:rFonts w:eastAsia="Times New Roman"/>
          <w:bCs/>
          <w:i/>
          <w:iCs/>
          <w:color w:val="000000"/>
          <w:spacing w:val="-7"/>
          <w:sz w:val="24"/>
          <w:szCs w:val="24"/>
        </w:rPr>
        <w:t xml:space="preserve">яко несть восклонения в смерти их, </w:t>
      </w:r>
      <w:r w:rsidRPr="00860F45">
        <w:rPr>
          <w:rFonts w:eastAsia="Times New Roman"/>
          <w:bCs/>
          <w:color w:val="000000"/>
          <w:spacing w:val="-7"/>
          <w:sz w:val="24"/>
          <w:szCs w:val="24"/>
        </w:rPr>
        <w:t xml:space="preserve">то есть никакая скорбь </w:t>
      </w:r>
      <w:r w:rsidRPr="00860F45">
        <w:rPr>
          <w:rFonts w:eastAsia="Times New Roman"/>
          <w:color w:val="000000"/>
          <w:spacing w:val="-5"/>
          <w:sz w:val="24"/>
          <w:szCs w:val="24"/>
        </w:rPr>
        <w:t xml:space="preserve">не пробуждает их от душевного усыпления, от сна смертного, </w:t>
      </w:r>
      <w:r w:rsidRPr="00860F45">
        <w:rPr>
          <w:rFonts w:eastAsia="Times New Roman"/>
          <w:bCs/>
          <w:color w:val="000000"/>
          <w:spacing w:val="-8"/>
          <w:sz w:val="24"/>
          <w:szCs w:val="24"/>
        </w:rPr>
        <w:t xml:space="preserve">от смерти душевной. Они </w:t>
      </w:r>
      <w:r w:rsidRPr="00860F45">
        <w:rPr>
          <w:rFonts w:eastAsia="Times New Roman"/>
          <w:bCs/>
          <w:i/>
          <w:iCs/>
          <w:color w:val="000000"/>
          <w:spacing w:val="-8"/>
          <w:sz w:val="24"/>
          <w:szCs w:val="24"/>
        </w:rPr>
        <w:t xml:space="preserve">в трудех человеческих не суть, и с </w:t>
      </w:r>
      <w:r w:rsidRPr="00860F45">
        <w:rPr>
          <w:rFonts w:eastAsia="Times New Roman"/>
          <w:i/>
          <w:iCs/>
          <w:color w:val="000000"/>
          <w:spacing w:val="-7"/>
          <w:sz w:val="24"/>
          <w:szCs w:val="24"/>
        </w:rPr>
        <w:t xml:space="preserve">человеки не приемлют ран. </w:t>
      </w:r>
      <w:r w:rsidRPr="00860F45">
        <w:rPr>
          <w:rFonts w:eastAsia="Times New Roman"/>
          <w:color w:val="000000"/>
          <w:spacing w:val="-7"/>
          <w:sz w:val="24"/>
          <w:szCs w:val="24"/>
        </w:rPr>
        <w:t>Человеками здесь названы служите</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ли истинного Бога, сохранившие в себе достоинство человека: </w:t>
      </w:r>
      <w:r w:rsidRPr="00860F45">
        <w:rPr>
          <w:rFonts w:eastAsia="Times New Roman"/>
          <w:color w:val="000000"/>
          <w:spacing w:val="-5"/>
          <w:sz w:val="24"/>
          <w:szCs w:val="24"/>
        </w:rPr>
        <w:t xml:space="preserve">они упражняются в благочестивых произвольных подвигах и </w:t>
      </w:r>
      <w:r w:rsidRPr="00860F45">
        <w:rPr>
          <w:rFonts w:eastAsia="Times New Roman"/>
          <w:color w:val="000000"/>
          <w:spacing w:val="-8"/>
          <w:sz w:val="24"/>
          <w:szCs w:val="24"/>
        </w:rPr>
        <w:t xml:space="preserve">подвергаются невольному наказанию Господню. Отверженные </w:t>
      </w:r>
      <w:r w:rsidRPr="00860F45">
        <w:rPr>
          <w:rFonts w:eastAsia="Times New Roman"/>
          <w:color w:val="000000"/>
          <w:spacing w:val="-5"/>
          <w:sz w:val="24"/>
          <w:szCs w:val="24"/>
        </w:rPr>
        <w:t xml:space="preserve">грешники, живя в небрежении, не участвуют ни в подвигах, ни </w:t>
      </w:r>
      <w:r w:rsidRPr="001936CD">
        <w:rPr>
          <w:rFonts w:eastAsia="Times New Roman"/>
          <w:color w:val="000000"/>
          <w:spacing w:val="-4"/>
          <w:sz w:val="24"/>
          <w:szCs w:val="24"/>
        </w:rPr>
        <w:t>в скорбях. Какое же</w:t>
      </w:r>
      <w:r w:rsidRPr="00860F45">
        <w:rPr>
          <w:rFonts w:eastAsia="Times New Roman"/>
          <w:color w:val="000000"/>
          <w:spacing w:val="-4"/>
          <w:sz w:val="24"/>
          <w:szCs w:val="24"/>
        </w:rPr>
        <w:t xml:space="preserve"> последствие такого положения отвержен</w:t>
      </w:r>
      <w:r w:rsidRPr="00860F45">
        <w:rPr>
          <w:rFonts w:eastAsia="Times New Roman"/>
          <w:bCs/>
          <w:color w:val="000000"/>
          <w:spacing w:val="-9"/>
          <w:sz w:val="24"/>
          <w:szCs w:val="24"/>
        </w:rPr>
        <w:t xml:space="preserve">ных Богом? Сего </w:t>
      </w:r>
      <w:r w:rsidRPr="00860F45">
        <w:rPr>
          <w:rFonts w:eastAsia="Times New Roman"/>
          <w:bCs/>
          <w:i/>
          <w:iCs/>
          <w:color w:val="000000"/>
          <w:spacing w:val="-9"/>
          <w:sz w:val="24"/>
          <w:szCs w:val="24"/>
        </w:rPr>
        <w:t>ради удержа я гордыня их до конца: одея</w:t>
      </w:r>
      <w:r w:rsidRPr="00860F45">
        <w:rPr>
          <w:rFonts w:eastAsia="Times New Roman"/>
          <w:bCs/>
          <w:i/>
          <w:iCs/>
          <w:color w:val="000000"/>
          <w:spacing w:val="-11"/>
          <w:sz w:val="24"/>
          <w:szCs w:val="24"/>
        </w:rPr>
        <w:t>шася неправдою и нечестием своим</w:t>
      </w:r>
      <w:r w:rsidR="001936CD">
        <w:rPr>
          <w:rStyle w:val="a6"/>
          <w:rFonts w:eastAsia="Times New Roman"/>
          <w:bCs/>
          <w:i/>
          <w:iCs/>
          <w:color w:val="000000"/>
          <w:spacing w:val="-11"/>
          <w:sz w:val="24"/>
          <w:szCs w:val="24"/>
        </w:rPr>
        <w:footnoteReference w:id="315"/>
      </w:r>
      <w:r w:rsidRPr="00860F45">
        <w:rPr>
          <w:rFonts w:eastAsia="Times New Roman"/>
          <w:bCs/>
          <w:i/>
          <w:iCs/>
          <w:color w:val="000000"/>
          <w:spacing w:val="-11"/>
          <w:sz w:val="24"/>
          <w:szCs w:val="24"/>
        </w:rPr>
        <w:t xml:space="preserve">. </w:t>
      </w:r>
      <w:r w:rsidRPr="00860F45">
        <w:rPr>
          <w:rFonts w:eastAsia="Times New Roman"/>
          <w:bCs/>
          <w:color w:val="000000"/>
          <w:spacing w:val="-11"/>
          <w:sz w:val="24"/>
          <w:szCs w:val="24"/>
        </w:rPr>
        <w:t xml:space="preserve">В них уничтожается </w:t>
      </w:r>
      <w:r w:rsidRPr="00860F45">
        <w:rPr>
          <w:rFonts w:eastAsia="Times New Roman"/>
          <w:color w:val="000000"/>
          <w:spacing w:val="-7"/>
          <w:sz w:val="24"/>
          <w:szCs w:val="24"/>
        </w:rPr>
        <w:t>всякое сознание греховности своей, является неизмеримое, не</w:t>
      </w:r>
      <w:r w:rsidRPr="00860F45">
        <w:rPr>
          <w:rFonts w:eastAsia="Times New Roman"/>
          <w:color w:val="000000"/>
          <w:spacing w:val="-7"/>
          <w:sz w:val="24"/>
          <w:szCs w:val="24"/>
        </w:rPr>
        <w:softHyphen/>
      </w:r>
      <w:r w:rsidRPr="00860F45">
        <w:rPr>
          <w:rFonts w:eastAsia="Times New Roman"/>
          <w:color w:val="000000"/>
          <w:spacing w:val="-3"/>
          <w:sz w:val="24"/>
          <w:szCs w:val="24"/>
        </w:rPr>
        <w:t xml:space="preserve">исцелимое самомнение; греховная жизнь соделывается их </w:t>
      </w:r>
      <w:r w:rsidRPr="00860F45">
        <w:rPr>
          <w:rFonts w:eastAsia="Times New Roman"/>
          <w:color w:val="000000"/>
          <w:spacing w:val="-6"/>
          <w:sz w:val="24"/>
          <w:szCs w:val="24"/>
        </w:rPr>
        <w:t>неотъемлемою принадлежностию, как бы постоянною одеж</w:t>
      </w:r>
      <w:r w:rsidRPr="00860F45">
        <w:rPr>
          <w:rFonts w:eastAsia="Times New Roman"/>
          <w:color w:val="000000"/>
          <w:spacing w:val="-6"/>
          <w:sz w:val="24"/>
          <w:szCs w:val="24"/>
        </w:rPr>
        <w:softHyphen/>
      </w:r>
      <w:r w:rsidRPr="00860F45">
        <w:rPr>
          <w:rFonts w:eastAsia="Times New Roman"/>
          <w:color w:val="000000"/>
          <w:spacing w:val="-7"/>
          <w:sz w:val="24"/>
          <w:szCs w:val="24"/>
        </w:rPr>
        <w:t>дою, облачением, обнаружением, и соделывает такою же при</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надлежностию их нечестие, заключающееся в неведении Бога, </w:t>
      </w:r>
      <w:r w:rsidRPr="00860F45">
        <w:rPr>
          <w:rFonts w:eastAsia="Times New Roman"/>
          <w:color w:val="000000"/>
          <w:spacing w:val="-5"/>
          <w:sz w:val="24"/>
          <w:szCs w:val="24"/>
        </w:rPr>
        <w:t xml:space="preserve">в ложных понятиях о Боге и о всем Богооткровенном учении. </w:t>
      </w:r>
      <w:r w:rsidRPr="00860F45">
        <w:rPr>
          <w:rFonts w:eastAsia="Times New Roman"/>
          <w:color w:val="000000"/>
          <w:spacing w:val="-8"/>
          <w:sz w:val="24"/>
          <w:szCs w:val="24"/>
        </w:rPr>
        <w:t>В таком состоянии находит произвольных, нераскаянных греш</w:t>
      </w:r>
      <w:r w:rsidRPr="00860F45">
        <w:rPr>
          <w:rFonts w:eastAsia="Times New Roman"/>
          <w:color w:val="000000"/>
          <w:spacing w:val="-8"/>
          <w:sz w:val="24"/>
          <w:szCs w:val="24"/>
        </w:rPr>
        <w:softHyphen/>
      </w:r>
      <w:r w:rsidRPr="00860F45">
        <w:rPr>
          <w:rFonts w:eastAsia="Times New Roman"/>
          <w:color w:val="000000"/>
          <w:spacing w:val="-3"/>
          <w:sz w:val="24"/>
          <w:szCs w:val="24"/>
        </w:rPr>
        <w:t>ников смерть и, восхитив их, представляет на Суд Божий.</w:t>
      </w:r>
    </w:p>
    <w:p w:rsidR="007F4E84" w:rsidRPr="00860F45" w:rsidRDefault="007F4E84" w:rsidP="00FD09E3">
      <w:pPr>
        <w:shd w:val="clear" w:color="auto" w:fill="FFFFFF"/>
        <w:tabs>
          <w:tab w:val="left" w:pos="0"/>
          <w:tab w:val="left" w:pos="8789"/>
        </w:tabs>
        <w:spacing w:line="223" w:lineRule="exact"/>
        <w:ind w:firstLine="567"/>
        <w:jc w:val="both"/>
      </w:pPr>
      <w:r w:rsidRPr="00860F45">
        <w:rPr>
          <w:rFonts w:eastAsia="Times New Roman"/>
          <w:color w:val="000000"/>
          <w:spacing w:val="-6"/>
          <w:sz w:val="24"/>
          <w:szCs w:val="24"/>
        </w:rPr>
        <w:t>Священное Писание соединяет понятие о искушении с по</w:t>
      </w:r>
      <w:r w:rsidRPr="00860F45">
        <w:rPr>
          <w:rFonts w:eastAsia="Times New Roman"/>
          <w:color w:val="000000"/>
          <w:spacing w:val="-6"/>
          <w:sz w:val="24"/>
          <w:szCs w:val="24"/>
        </w:rPr>
        <w:softHyphen/>
        <w:t xml:space="preserve">нятием о обличении: </w:t>
      </w:r>
      <w:r w:rsidRPr="00860F45">
        <w:rPr>
          <w:rFonts w:eastAsia="Times New Roman"/>
          <w:i/>
          <w:iCs/>
          <w:color w:val="000000"/>
          <w:spacing w:val="-6"/>
          <w:sz w:val="24"/>
          <w:szCs w:val="24"/>
        </w:rPr>
        <w:t xml:space="preserve">сыне мой, </w:t>
      </w:r>
      <w:r w:rsidRPr="00860F45">
        <w:rPr>
          <w:rFonts w:eastAsia="Times New Roman"/>
          <w:color w:val="000000"/>
          <w:spacing w:val="-6"/>
          <w:sz w:val="24"/>
          <w:szCs w:val="24"/>
        </w:rPr>
        <w:t xml:space="preserve">говорит оно, </w:t>
      </w:r>
      <w:r w:rsidRPr="00860F45">
        <w:rPr>
          <w:rFonts w:eastAsia="Times New Roman"/>
          <w:i/>
          <w:iCs/>
          <w:color w:val="000000"/>
          <w:spacing w:val="-6"/>
          <w:sz w:val="24"/>
          <w:szCs w:val="24"/>
        </w:rPr>
        <w:t xml:space="preserve">не пренемогай </w:t>
      </w:r>
      <w:r w:rsidRPr="00860F45">
        <w:rPr>
          <w:rFonts w:eastAsia="Times New Roman"/>
          <w:bCs/>
          <w:i/>
          <w:iCs/>
          <w:color w:val="000000"/>
          <w:spacing w:val="-6"/>
          <w:sz w:val="24"/>
          <w:szCs w:val="24"/>
        </w:rPr>
        <w:t>наказанием Господним, ниже ослабей от Него обличаем</w:t>
      </w:r>
      <w:r w:rsidR="000A103E">
        <w:rPr>
          <w:rStyle w:val="a6"/>
          <w:rFonts w:eastAsia="Times New Roman"/>
          <w:bCs/>
          <w:i/>
          <w:iCs/>
          <w:color w:val="000000"/>
          <w:spacing w:val="-6"/>
          <w:sz w:val="24"/>
          <w:szCs w:val="24"/>
        </w:rPr>
        <w:footnoteReference w:id="316"/>
      </w:r>
      <w:r w:rsidRPr="00860F45">
        <w:rPr>
          <w:rFonts w:eastAsia="Times New Roman"/>
          <w:bCs/>
          <w:i/>
          <w:iCs/>
          <w:color w:val="000000"/>
          <w:spacing w:val="-6"/>
          <w:sz w:val="24"/>
          <w:szCs w:val="24"/>
        </w:rPr>
        <w:t xml:space="preserve">. </w:t>
      </w:r>
      <w:r w:rsidRPr="00860F45">
        <w:rPr>
          <w:rFonts w:eastAsia="Times New Roman"/>
          <w:color w:val="000000"/>
          <w:spacing w:val="-7"/>
          <w:sz w:val="24"/>
          <w:szCs w:val="24"/>
        </w:rPr>
        <w:t xml:space="preserve">Это же видно из вышеприведенных слов Господа: </w:t>
      </w:r>
      <w:r w:rsidRPr="00860F45">
        <w:rPr>
          <w:rFonts w:eastAsia="Times New Roman"/>
          <w:i/>
          <w:iCs/>
          <w:color w:val="000000"/>
          <w:spacing w:val="-7"/>
          <w:sz w:val="24"/>
          <w:szCs w:val="24"/>
        </w:rPr>
        <w:t xml:space="preserve">Аз, ихже </w:t>
      </w:r>
      <w:r w:rsidRPr="00860F45">
        <w:rPr>
          <w:rFonts w:eastAsia="Times New Roman"/>
          <w:i/>
          <w:iCs/>
          <w:color w:val="000000"/>
          <w:spacing w:val="-4"/>
          <w:sz w:val="24"/>
          <w:szCs w:val="24"/>
        </w:rPr>
        <w:t xml:space="preserve">аще люблю, обличаю и наказую. </w:t>
      </w:r>
      <w:r w:rsidRPr="00860F45">
        <w:rPr>
          <w:rFonts w:eastAsia="Times New Roman"/>
          <w:color w:val="000000"/>
          <w:spacing w:val="-4"/>
          <w:sz w:val="24"/>
          <w:szCs w:val="24"/>
        </w:rPr>
        <w:t>На каком основании обличе</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ние соединяется с искушением? На том, что всякая скорбь </w:t>
      </w:r>
      <w:r w:rsidRPr="00860F45">
        <w:rPr>
          <w:rFonts w:eastAsia="Times New Roman"/>
          <w:color w:val="000000"/>
          <w:spacing w:val="-5"/>
          <w:sz w:val="24"/>
          <w:szCs w:val="24"/>
        </w:rPr>
        <w:t xml:space="preserve">обнаруживает сокровенные страсти в сердце, приводя их в </w:t>
      </w:r>
      <w:r w:rsidRPr="00860F45">
        <w:rPr>
          <w:rFonts w:eastAsia="Times New Roman"/>
          <w:color w:val="000000"/>
          <w:spacing w:val="-7"/>
          <w:sz w:val="24"/>
          <w:szCs w:val="24"/>
        </w:rPr>
        <w:t>движение. До скорби человек представляется сам себе спокой</w:t>
      </w:r>
      <w:r w:rsidRPr="00860F45">
        <w:rPr>
          <w:rFonts w:eastAsia="Times New Roman"/>
          <w:color w:val="000000"/>
          <w:spacing w:val="-7"/>
          <w:sz w:val="24"/>
          <w:szCs w:val="24"/>
        </w:rPr>
        <w:softHyphen/>
        <w:t>ным и мирным; но когда придет скорбь, тогда восстают и от</w:t>
      </w:r>
      <w:r w:rsidRPr="00860F45">
        <w:rPr>
          <w:rFonts w:eastAsia="Times New Roman"/>
          <w:color w:val="000000"/>
          <w:spacing w:val="-7"/>
          <w:sz w:val="24"/>
          <w:szCs w:val="24"/>
        </w:rPr>
        <w:softHyphen/>
      </w:r>
      <w:r w:rsidRPr="00860F45">
        <w:rPr>
          <w:rFonts w:eastAsia="Times New Roman"/>
          <w:color w:val="000000"/>
          <w:spacing w:val="-8"/>
          <w:sz w:val="24"/>
          <w:szCs w:val="24"/>
        </w:rPr>
        <w:t>крываются неведанные им страсти, особливо гнев, печаль, уны</w:t>
      </w:r>
      <w:r w:rsidRPr="00860F45">
        <w:rPr>
          <w:rFonts w:eastAsia="Times New Roman"/>
          <w:color w:val="000000"/>
          <w:spacing w:val="-8"/>
          <w:sz w:val="24"/>
          <w:szCs w:val="24"/>
        </w:rPr>
        <w:softHyphen/>
      </w:r>
      <w:r w:rsidRPr="00860F45">
        <w:rPr>
          <w:rFonts w:eastAsia="Times New Roman"/>
          <w:color w:val="000000"/>
          <w:spacing w:val="-7"/>
          <w:sz w:val="24"/>
          <w:szCs w:val="24"/>
        </w:rPr>
        <w:t>ние, гордость, неверие. Существенно нужно и полезно для под</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вижника обличение греха, гнездящегося в нем втайне. Сверх </w:t>
      </w:r>
      <w:r w:rsidRPr="00860F45">
        <w:rPr>
          <w:rFonts w:eastAsia="Times New Roman"/>
          <w:color w:val="000000"/>
          <w:spacing w:val="-7"/>
          <w:sz w:val="24"/>
          <w:szCs w:val="24"/>
        </w:rPr>
        <w:t>того, скорби, принимаемые и переносимые как должно, усили</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вают веру; они </w:t>
      </w:r>
      <w:r w:rsidRPr="00860F45">
        <w:rPr>
          <w:rFonts w:eastAsia="Times New Roman"/>
          <w:color w:val="000000"/>
          <w:spacing w:val="-8"/>
          <w:sz w:val="24"/>
          <w:szCs w:val="24"/>
        </w:rPr>
        <w:lastRenderedPageBreak/>
        <w:t xml:space="preserve">показывают человеку его немощь и доставляют </w:t>
      </w:r>
      <w:r w:rsidRPr="00860F45">
        <w:rPr>
          <w:rFonts w:eastAsia="Times New Roman"/>
          <w:color w:val="000000"/>
          <w:spacing w:val="-7"/>
          <w:sz w:val="24"/>
          <w:szCs w:val="24"/>
        </w:rPr>
        <w:t xml:space="preserve">смирение, низлагая самомнение. Апостол Павел, упоминая об </w:t>
      </w:r>
      <w:r w:rsidRPr="00860F45">
        <w:rPr>
          <w:rFonts w:eastAsia="Times New Roman"/>
          <w:color w:val="000000"/>
          <w:spacing w:val="-6"/>
          <w:sz w:val="24"/>
          <w:szCs w:val="24"/>
        </w:rPr>
        <w:t xml:space="preserve">одном из постигших его искушений, говорит: </w:t>
      </w:r>
      <w:r w:rsidRPr="00860F45">
        <w:rPr>
          <w:rFonts w:eastAsia="Times New Roman"/>
          <w:i/>
          <w:iCs/>
          <w:color w:val="000000"/>
          <w:spacing w:val="-6"/>
          <w:sz w:val="24"/>
          <w:szCs w:val="24"/>
        </w:rPr>
        <w:t xml:space="preserve">Не хощем вас, </w:t>
      </w:r>
      <w:r w:rsidRPr="00860F45">
        <w:rPr>
          <w:rFonts w:eastAsia="Times New Roman"/>
          <w:bCs/>
          <w:i/>
          <w:iCs/>
          <w:color w:val="000000"/>
          <w:spacing w:val="-8"/>
          <w:sz w:val="24"/>
          <w:szCs w:val="24"/>
        </w:rPr>
        <w:t xml:space="preserve">братие, не ведети, о скорби нашей бывшей нам во Асии, яко </w:t>
      </w:r>
      <w:r w:rsidRPr="00860F45">
        <w:rPr>
          <w:rFonts w:eastAsia="Times New Roman"/>
          <w:bCs/>
          <w:i/>
          <w:iCs/>
          <w:color w:val="000000"/>
          <w:spacing w:val="-6"/>
          <w:sz w:val="24"/>
          <w:szCs w:val="24"/>
        </w:rPr>
        <w:t xml:space="preserve">по премногу и паче силы отяготихомся, яко не надеятися </w:t>
      </w:r>
      <w:r w:rsidRPr="00860F45">
        <w:rPr>
          <w:rFonts w:eastAsia="Times New Roman"/>
          <w:bCs/>
          <w:i/>
          <w:iCs/>
          <w:color w:val="000000"/>
          <w:spacing w:val="-11"/>
          <w:sz w:val="24"/>
          <w:szCs w:val="24"/>
        </w:rPr>
        <w:t xml:space="preserve">нам и жити. Но сами в себе осуждение смерти имехом, да не </w:t>
      </w:r>
      <w:r w:rsidRPr="00860F45">
        <w:rPr>
          <w:rFonts w:eastAsia="Times New Roman"/>
          <w:bCs/>
          <w:i/>
          <w:iCs/>
          <w:color w:val="000000"/>
          <w:spacing w:val="-7"/>
          <w:sz w:val="24"/>
          <w:szCs w:val="24"/>
        </w:rPr>
        <w:t>надеющеся будем на ся, но на Бога, возставляющаго мерт</w:t>
      </w:r>
      <w:r w:rsidRPr="00860F45">
        <w:rPr>
          <w:rFonts w:eastAsia="Times New Roman"/>
          <w:bCs/>
          <w:i/>
          <w:iCs/>
          <w:color w:val="000000"/>
          <w:spacing w:val="-10"/>
          <w:sz w:val="24"/>
          <w:szCs w:val="24"/>
        </w:rPr>
        <w:t xml:space="preserve">выя. Иже от толикия смерти избавил ны есть и избавляет, </w:t>
      </w:r>
      <w:r w:rsidRPr="00860F45">
        <w:rPr>
          <w:rFonts w:eastAsia="Times New Roman"/>
          <w:bCs/>
          <w:i/>
          <w:iCs/>
          <w:color w:val="000000"/>
          <w:spacing w:val="-9"/>
          <w:sz w:val="24"/>
          <w:szCs w:val="24"/>
        </w:rPr>
        <w:t>Наньже и уповахом, яко и еще избавит</w:t>
      </w:r>
      <w:r w:rsidR="000A103E">
        <w:rPr>
          <w:rStyle w:val="a6"/>
          <w:rFonts w:eastAsia="Times New Roman"/>
          <w:bCs/>
          <w:i/>
          <w:iCs/>
          <w:color w:val="000000"/>
          <w:spacing w:val="-9"/>
          <w:sz w:val="24"/>
          <w:szCs w:val="24"/>
        </w:rPr>
        <w:footnoteReference w:id="317"/>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Сердце наше, обре</w:t>
      </w:r>
      <w:r w:rsidRPr="00860F45">
        <w:rPr>
          <w:rFonts w:eastAsia="Times New Roman"/>
          <w:color w:val="000000"/>
          <w:spacing w:val="-6"/>
          <w:sz w:val="24"/>
          <w:szCs w:val="24"/>
        </w:rPr>
        <w:t xml:space="preserve">ченное по падении на прозябание терния и волчцов, особенно </w:t>
      </w:r>
      <w:r w:rsidRPr="00860F45">
        <w:rPr>
          <w:rFonts w:eastAsia="Times New Roman"/>
          <w:color w:val="000000"/>
          <w:spacing w:val="-4"/>
          <w:sz w:val="24"/>
          <w:szCs w:val="24"/>
        </w:rPr>
        <w:t xml:space="preserve">способно к гордости, если оно не будет возделано скорбями. </w:t>
      </w:r>
      <w:r w:rsidRPr="00860F45">
        <w:rPr>
          <w:rFonts w:eastAsia="Times New Roman"/>
          <w:color w:val="000000"/>
          <w:spacing w:val="-6"/>
          <w:sz w:val="24"/>
          <w:szCs w:val="24"/>
        </w:rPr>
        <w:t>Не вне этой опасности и самый преисполненный благодатных даров праведник. Апостол Павел открыто говорит, что причи</w:t>
      </w:r>
      <w:r w:rsidRPr="00860F45">
        <w:rPr>
          <w:rFonts w:eastAsia="Times New Roman"/>
          <w:color w:val="000000"/>
          <w:spacing w:val="-6"/>
          <w:sz w:val="24"/>
          <w:szCs w:val="24"/>
        </w:rPr>
        <w:softHyphen/>
      </w:r>
      <w:r w:rsidRPr="00860F45">
        <w:rPr>
          <w:rFonts w:eastAsia="Times New Roman"/>
          <w:color w:val="000000"/>
          <w:spacing w:val="-5"/>
          <w:sz w:val="24"/>
          <w:szCs w:val="24"/>
        </w:rPr>
        <w:t>ною великих, попущенных ему скорбей, было Божие смотре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ние с целию охранить его от превозношения, в которое он мог </w:t>
      </w:r>
      <w:r w:rsidRPr="00860F45">
        <w:rPr>
          <w:rFonts w:eastAsia="Times New Roman"/>
          <w:color w:val="000000"/>
          <w:spacing w:val="-7"/>
          <w:sz w:val="24"/>
          <w:szCs w:val="24"/>
        </w:rPr>
        <w:t>бы впасть не по какому-нибудь суетному поводу, но по поводу множества бывших ему Божественных откровений и видений. Когда Апостол еще не ведал причины удручавших его искуше</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ний, — он трикратно молил Бога, чтоб искушения, столько </w:t>
      </w:r>
      <w:r w:rsidRPr="00860F45">
        <w:rPr>
          <w:rFonts w:eastAsia="Times New Roman"/>
          <w:color w:val="000000"/>
          <w:spacing w:val="-7"/>
          <w:sz w:val="24"/>
          <w:szCs w:val="24"/>
        </w:rPr>
        <w:t>препятствовавшие успеху проповеди, были устранены; но ког</w:t>
      </w:r>
      <w:r w:rsidRPr="00860F45">
        <w:rPr>
          <w:rFonts w:eastAsia="Times New Roman"/>
          <w:color w:val="000000"/>
          <w:spacing w:val="-7"/>
          <w:sz w:val="24"/>
          <w:szCs w:val="24"/>
        </w:rPr>
        <w:softHyphen/>
      </w:r>
      <w:r w:rsidRPr="00860F45">
        <w:rPr>
          <w:rFonts w:eastAsia="Times New Roman"/>
          <w:color w:val="000000"/>
          <w:spacing w:val="-3"/>
          <w:sz w:val="24"/>
          <w:szCs w:val="24"/>
        </w:rPr>
        <w:t xml:space="preserve">да узнал причину, — воскликнул: </w:t>
      </w:r>
      <w:r w:rsidRPr="00860F45">
        <w:rPr>
          <w:rFonts w:eastAsia="Times New Roman"/>
          <w:i/>
          <w:iCs/>
          <w:color w:val="000000"/>
          <w:spacing w:val="-3"/>
          <w:sz w:val="24"/>
          <w:szCs w:val="24"/>
        </w:rPr>
        <w:t>благоволю в немощех, в досаждении</w:t>
      </w:r>
      <w:r w:rsidR="000A103E">
        <w:rPr>
          <w:rFonts w:eastAsia="Times New Roman"/>
          <w:i/>
          <w:iCs/>
          <w:color w:val="000000"/>
          <w:spacing w:val="-3"/>
          <w:sz w:val="24"/>
          <w:szCs w:val="24"/>
        </w:rPr>
        <w:t>х,</w:t>
      </w:r>
      <w:r w:rsidRPr="00860F45">
        <w:rPr>
          <w:rFonts w:eastAsia="Times New Roman"/>
          <w:i/>
          <w:iCs/>
          <w:color w:val="000000"/>
          <w:spacing w:val="-3"/>
          <w:sz w:val="24"/>
          <w:szCs w:val="24"/>
        </w:rPr>
        <w:t xml:space="preserve"> в изгнаниях, в теснотах по Христе</w:t>
      </w:r>
      <w:r w:rsidR="000A103E">
        <w:rPr>
          <w:rStyle w:val="a6"/>
          <w:rFonts w:eastAsia="Times New Roman"/>
          <w:i/>
          <w:iCs/>
          <w:color w:val="000000"/>
          <w:spacing w:val="-3"/>
          <w:sz w:val="24"/>
          <w:szCs w:val="24"/>
        </w:rPr>
        <w:footnoteReference w:id="318"/>
      </w:r>
      <w:r w:rsidRPr="00860F45">
        <w:rPr>
          <w:rFonts w:eastAsia="Times New Roman"/>
          <w:i/>
          <w:iCs/>
          <w:color w:val="000000"/>
          <w:spacing w:val="-3"/>
          <w:sz w:val="24"/>
          <w:szCs w:val="24"/>
        </w:rPr>
        <w:t xml:space="preserve">. Мне же </w:t>
      </w:r>
      <w:r w:rsidRPr="00860F45">
        <w:rPr>
          <w:rFonts w:eastAsia="Times New Roman"/>
          <w:i/>
          <w:iCs/>
          <w:color w:val="000000"/>
          <w:sz w:val="24"/>
          <w:szCs w:val="24"/>
        </w:rPr>
        <w:t>да не будет хвалитися, токмо о кресте Господа нашего Иисуса Христа, имже мне мир распяся, и аз миру</w:t>
      </w:r>
      <w:r w:rsidR="000A103E">
        <w:rPr>
          <w:rStyle w:val="a6"/>
          <w:rFonts w:eastAsia="Times New Roman"/>
          <w:i/>
          <w:iCs/>
          <w:color w:val="000000"/>
          <w:sz w:val="24"/>
          <w:szCs w:val="24"/>
        </w:rPr>
        <w:footnoteReference w:id="319"/>
      </w:r>
      <w:r w:rsidRPr="00860F45">
        <w:rPr>
          <w:rFonts w:eastAsia="Times New Roman"/>
          <w:i/>
          <w:iCs/>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9"/>
          <w:sz w:val="24"/>
          <w:szCs w:val="24"/>
        </w:rPr>
        <w:t>Вступив в святую обитель, уклонимся произвольно от завися</w:t>
      </w:r>
      <w:r w:rsidRPr="00860F45">
        <w:rPr>
          <w:rFonts w:eastAsia="Times New Roman"/>
          <w:color w:val="000000"/>
          <w:spacing w:val="-9"/>
          <w:sz w:val="24"/>
          <w:szCs w:val="24"/>
        </w:rPr>
        <w:softHyphen/>
      </w:r>
      <w:r w:rsidRPr="00860F45">
        <w:rPr>
          <w:rFonts w:eastAsia="Times New Roman"/>
          <w:color w:val="000000"/>
          <w:spacing w:val="-7"/>
          <w:sz w:val="24"/>
          <w:szCs w:val="24"/>
        </w:rPr>
        <w:t xml:space="preserve">щего от нас наслаждения и претерпим великодушно те скорби, которые независимо от нас будут попущены нам Промыслом </w:t>
      </w:r>
      <w:r w:rsidRPr="00860F45">
        <w:rPr>
          <w:rFonts w:eastAsia="Times New Roman"/>
          <w:color w:val="000000"/>
          <w:spacing w:val="-9"/>
          <w:sz w:val="24"/>
          <w:szCs w:val="24"/>
        </w:rPr>
        <w:t xml:space="preserve">Божиим. Предадим себя с верою, всецело, в руки Творца нашего </w:t>
      </w:r>
      <w:r w:rsidRPr="00860F45">
        <w:rPr>
          <w:rFonts w:eastAsia="Times New Roman"/>
          <w:color w:val="000000"/>
          <w:spacing w:val="-2"/>
          <w:sz w:val="24"/>
          <w:szCs w:val="24"/>
        </w:rPr>
        <w:t xml:space="preserve">и Зиждителя душ наших. Он не только сотворил нас, но и </w:t>
      </w:r>
      <w:r w:rsidRPr="00860F45">
        <w:rPr>
          <w:rFonts w:eastAsia="Times New Roman"/>
          <w:color w:val="000000"/>
          <w:spacing w:val="-6"/>
          <w:sz w:val="24"/>
          <w:szCs w:val="24"/>
        </w:rPr>
        <w:t xml:space="preserve">зиждет души тех, которые восхотели быть Его служителями. </w:t>
      </w:r>
      <w:r w:rsidRPr="00860F45">
        <w:rPr>
          <w:rFonts w:eastAsia="Times New Roman"/>
          <w:color w:val="000000"/>
          <w:spacing w:val="-7"/>
          <w:sz w:val="24"/>
          <w:szCs w:val="24"/>
        </w:rPr>
        <w:t xml:space="preserve">Зиждет Он нас церковными таинствами, зиждет евангельскими </w:t>
      </w:r>
      <w:r w:rsidRPr="00860F45">
        <w:rPr>
          <w:rFonts w:eastAsia="Times New Roman"/>
          <w:color w:val="000000"/>
          <w:spacing w:val="-6"/>
          <w:sz w:val="24"/>
          <w:szCs w:val="24"/>
        </w:rPr>
        <w:t xml:space="preserve">заповедями, зиждет многоразличными скорбями и искушения </w:t>
      </w:r>
      <w:r w:rsidRPr="00860F45">
        <w:rPr>
          <w:rFonts w:eastAsia="Times New Roman"/>
          <w:color w:val="000000"/>
          <w:spacing w:val="-2"/>
          <w:sz w:val="24"/>
          <w:szCs w:val="24"/>
        </w:rPr>
        <w:t xml:space="preserve">ми, зиждет благодатию Своею. </w:t>
      </w:r>
      <w:r w:rsidRPr="00860F45">
        <w:rPr>
          <w:rFonts w:eastAsia="Times New Roman"/>
          <w:i/>
          <w:iCs/>
          <w:color w:val="000000"/>
          <w:spacing w:val="-2"/>
          <w:sz w:val="24"/>
          <w:szCs w:val="24"/>
        </w:rPr>
        <w:t xml:space="preserve">Отец Мой делатель есть, </w:t>
      </w:r>
      <w:r w:rsidRPr="00860F45">
        <w:rPr>
          <w:rFonts w:eastAsia="Times New Roman"/>
          <w:color w:val="000000"/>
          <w:spacing w:val="-4"/>
          <w:sz w:val="24"/>
          <w:szCs w:val="24"/>
        </w:rPr>
        <w:t xml:space="preserve">сказал Господь: </w:t>
      </w:r>
      <w:r w:rsidRPr="00860F45">
        <w:rPr>
          <w:rFonts w:eastAsia="Times New Roman"/>
          <w:i/>
          <w:iCs/>
          <w:color w:val="000000"/>
          <w:spacing w:val="-4"/>
          <w:sz w:val="24"/>
          <w:szCs w:val="24"/>
        </w:rPr>
        <w:t xml:space="preserve">всяку розгу о Мне не творящую плода, измет </w:t>
      </w:r>
      <w:r w:rsidRPr="00860F45">
        <w:rPr>
          <w:rFonts w:eastAsia="Times New Roman"/>
          <w:i/>
          <w:iCs/>
          <w:color w:val="000000"/>
          <w:spacing w:val="-6"/>
          <w:sz w:val="24"/>
          <w:szCs w:val="24"/>
        </w:rPr>
        <w:t xml:space="preserve">ю: и всяку творящую плод, отребит ю </w:t>
      </w:r>
      <w:r w:rsidRPr="00860F45">
        <w:rPr>
          <w:rFonts w:eastAsia="Times New Roman"/>
          <w:color w:val="000000"/>
          <w:spacing w:val="-6"/>
          <w:sz w:val="24"/>
          <w:szCs w:val="24"/>
        </w:rPr>
        <w:t xml:space="preserve">(очищает искушениями </w:t>
      </w:r>
      <w:r w:rsidRPr="00860F45">
        <w:rPr>
          <w:rFonts w:eastAsia="Times New Roman"/>
          <w:color w:val="000000"/>
          <w:spacing w:val="-4"/>
          <w:sz w:val="24"/>
          <w:szCs w:val="24"/>
        </w:rPr>
        <w:t xml:space="preserve">и скорбями), </w:t>
      </w:r>
      <w:r w:rsidRPr="00860F45">
        <w:rPr>
          <w:rFonts w:eastAsia="Times New Roman"/>
          <w:i/>
          <w:iCs/>
          <w:color w:val="000000"/>
          <w:spacing w:val="-4"/>
          <w:sz w:val="24"/>
          <w:szCs w:val="24"/>
        </w:rPr>
        <w:t>да множайший плод принесет</w:t>
      </w:r>
      <w:r w:rsidR="000A103E">
        <w:rPr>
          <w:rStyle w:val="a6"/>
          <w:rFonts w:eastAsia="Times New Roman"/>
          <w:i/>
          <w:iCs/>
          <w:color w:val="000000"/>
          <w:spacing w:val="-4"/>
          <w:sz w:val="24"/>
          <w:szCs w:val="24"/>
        </w:rPr>
        <w:footnoteReference w:id="320"/>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Заметьте: плод, </w:t>
      </w:r>
      <w:r w:rsidRPr="00860F45">
        <w:rPr>
          <w:rFonts w:eastAsia="Times New Roman"/>
          <w:color w:val="000000"/>
          <w:spacing w:val="-8"/>
          <w:sz w:val="24"/>
          <w:szCs w:val="24"/>
        </w:rPr>
        <w:t xml:space="preserve">взыскуемый и приемлемый Богом от каждой виноградной лозы, </w:t>
      </w:r>
      <w:r w:rsidRPr="00860F45">
        <w:rPr>
          <w:rFonts w:eastAsia="Times New Roman"/>
          <w:color w:val="000000"/>
          <w:spacing w:val="-4"/>
          <w:sz w:val="24"/>
          <w:szCs w:val="24"/>
        </w:rPr>
        <w:t xml:space="preserve">которою изображается душа человеческая, есть деятельность </w:t>
      </w:r>
      <w:r w:rsidRPr="00860F45">
        <w:rPr>
          <w:rFonts w:eastAsia="Times New Roman"/>
          <w:color w:val="000000"/>
          <w:spacing w:val="-6"/>
          <w:sz w:val="24"/>
          <w:szCs w:val="24"/>
        </w:rPr>
        <w:t xml:space="preserve">ее о Христе, то есть исполнение ею евангельских заповедей, а </w:t>
      </w:r>
      <w:r w:rsidRPr="00860F45">
        <w:rPr>
          <w:rFonts w:eastAsia="Times New Roman"/>
          <w:color w:val="000000"/>
          <w:spacing w:val="-7"/>
          <w:sz w:val="24"/>
          <w:szCs w:val="24"/>
        </w:rPr>
        <w:t xml:space="preserve">отнюдь не естественная, то есть отнюдь не исполнение на деле </w:t>
      </w:r>
      <w:r w:rsidRPr="00860F45">
        <w:rPr>
          <w:rFonts w:eastAsia="Times New Roman"/>
          <w:color w:val="000000"/>
          <w:spacing w:val="-5"/>
          <w:sz w:val="24"/>
          <w:szCs w:val="24"/>
        </w:rPr>
        <w:t xml:space="preserve">добра естественного, оскверненного смешением со злом. </w:t>
      </w:r>
      <w:r w:rsidRPr="00860F45">
        <w:rPr>
          <w:rFonts w:eastAsia="Times New Roman"/>
          <w:i/>
          <w:iCs/>
          <w:color w:val="000000"/>
          <w:spacing w:val="-5"/>
          <w:sz w:val="24"/>
          <w:szCs w:val="24"/>
        </w:rPr>
        <w:t>Роз</w:t>
      </w:r>
      <w:r w:rsidRPr="00860F45">
        <w:rPr>
          <w:rFonts w:eastAsia="Times New Roman"/>
          <w:i/>
          <w:iCs/>
          <w:color w:val="000000"/>
          <w:spacing w:val="-5"/>
          <w:sz w:val="24"/>
          <w:szCs w:val="24"/>
        </w:rPr>
        <w:softHyphen/>
      </w:r>
      <w:r w:rsidRPr="00860F45">
        <w:rPr>
          <w:rFonts w:eastAsia="Times New Roman"/>
          <w:i/>
          <w:iCs/>
          <w:color w:val="000000"/>
          <w:spacing w:val="-6"/>
          <w:sz w:val="24"/>
          <w:szCs w:val="24"/>
        </w:rPr>
        <w:t xml:space="preserve">га, </w:t>
      </w:r>
      <w:r w:rsidRPr="00860F45">
        <w:rPr>
          <w:rFonts w:eastAsia="Times New Roman"/>
          <w:color w:val="000000"/>
          <w:spacing w:val="-6"/>
          <w:sz w:val="24"/>
          <w:szCs w:val="24"/>
        </w:rPr>
        <w:t xml:space="preserve">сказал Господь, </w:t>
      </w:r>
      <w:r w:rsidRPr="00860F45">
        <w:rPr>
          <w:rFonts w:eastAsia="Times New Roman"/>
          <w:i/>
          <w:iCs/>
          <w:color w:val="000000"/>
          <w:spacing w:val="-6"/>
          <w:sz w:val="24"/>
          <w:szCs w:val="24"/>
        </w:rPr>
        <w:t xml:space="preserve">не может плода сотворити о себе, аще не </w:t>
      </w:r>
      <w:r w:rsidRPr="00860F45">
        <w:rPr>
          <w:rFonts w:eastAsia="Times New Roman"/>
          <w:i/>
          <w:iCs/>
          <w:color w:val="000000"/>
          <w:spacing w:val="-3"/>
          <w:sz w:val="24"/>
          <w:szCs w:val="24"/>
        </w:rPr>
        <w:t>будет на лозе; тако и вы, аще во Мне не пребудете</w:t>
      </w:r>
      <w:r w:rsidR="000A103E">
        <w:rPr>
          <w:rStyle w:val="a6"/>
          <w:rFonts w:eastAsia="Times New Roman"/>
          <w:i/>
          <w:iCs/>
          <w:color w:val="000000"/>
          <w:spacing w:val="-3"/>
          <w:sz w:val="24"/>
          <w:szCs w:val="24"/>
        </w:rPr>
        <w:footnoteReference w:id="321"/>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Только </w:t>
      </w:r>
      <w:r w:rsidRPr="00860F45">
        <w:rPr>
          <w:rFonts w:eastAsia="Times New Roman"/>
          <w:color w:val="000000"/>
          <w:sz w:val="24"/>
          <w:szCs w:val="24"/>
        </w:rPr>
        <w:t>ту душу, которая приносит плод о Христе, Отец Небесный</w:t>
      </w:r>
      <w:r w:rsidR="000A103E">
        <w:rPr>
          <w:rFonts w:eastAsia="Times New Roman"/>
          <w:color w:val="000000"/>
          <w:sz w:val="24"/>
          <w:szCs w:val="24"/>
        </w:rPr>
        <w:t xml:space="preserve"> </w:t>
      </w:r>
      <w:r w:rsidRPr="00860F45">
        <w:rPr>
          <w:rFonts w:eastAsia="Times New Roman"/>
          <w:color w:val="000000"/>
          <w:spacing w:val="-5"/>
          <w:sz w:val="24"/>
          <w:szCs w:val="24"/>
        </w:rPr>
        <w:t xml:space="preserve">очищает; душа, не приносящая плода о Христе, пребывающая </w:t>
      </w:r>
      <w:r w:rsidRPr="00860F45">
        <w:rPr>
          <w:rFonts w:eastAsia="Times New Roman"/>
          <w:color w:val="000000"/>
          <w:spacing w:val="-7"/>
          <w:sz w:val="24"/>
          <w:szCs w:val="24"/>
        </w:rPr>
        <w:t>в падшем естестве своем, приносящая бесплодный плод есте</w:t>
      </w:r>
      <w:r w:rsidRPr="00860F45">
        <w:rPr>
          <w:rFonts w:eastAsia="Times New Roman"/>
          <w:color w:val="000000"/>
          <w:spacing w:val="-7"/>
          <w:sz w:val="24"/>
          <w:szCs w:val="24"/>
        </w:rPr>
        <w:softHyphen/>
        <w:t>ственного добра и довольствующаяся им, не привлекает Боже</w:t>
      </w:r>
      <w:r w:rsidRPr="00860F45">
        <w:rPr>
          <w:rFonts w:eastAsia="Times New Roman"/>
          <w:color w:val="000000"/>
          <w:spacing w:val="-7"/>
          <w:sz w:val="24"/>
          <w:szCs w:val="24"/>
        </w:rPr>
        <w:softHyphen/>
      </w:r>
      <w:r w:rsidRPr="00860F45">
        <w:rPr>
          <w:rFonts w:eastAsia="Times New Roman"/>
          <w:color w:val="000000"/>
          <w:spacing w:val="-8"/>
          <w:sz w:val="24"/>
          <w:szCs w:val="24"/>
        </w:rPr>
        <w:t>ственного попечения о себе: она, в свое время, отсекается смер-</w:t>
      </w:r>
      <w:r w:rsidRPr="00860F45">
        <w:rPr>
          <w:rFonts w:eastAsia="Times New Roman"/>
          <w:color w:val="000000"/>
          <w:spacing w:val="-6"/>
          <w:sz w:val="24"/>
          <w:szCs w:val="24"/>
        </w:rPr>
        <w:t xml:space="preserve">тию, извергается ею из виноградника — из недра Церкви и из </w:t>
      </w:r>
      <w:r w:rsidRPr="00860F45">
        <w:rPr>
          <w:rFonts w:eastAsia="Times New Roman"/>
          <w:color w:val="000000"/>
          <w:spacing w:val="-5"/>
          <w:sz w:val="24"/>
          <w:szCs w:val="24"/>
        </w:rPr>
        <w:t>земной жизни, данной для спасения в недре Церкви, влагается в вечный огнь ада, где сгорает, горя и не сгорая вечно</w:t>
      </w:r>
      <w:r w:rsidR="000A103E">
        <w:rPr>
          <w:rStyle w:val="a6"/>
          <w:rFonts w:eastAsia="Times New Roman"/>
          <w:color w:val="000000"/>
          <w:spacing w:val="-5"/>
          <w:sz w:val="24"/>
          <w:szCs w:val="24"/>
        </w:rPr>
        <w:footnoteReference w:id="322"/>
      </w:r>
      <w:r w:rsidRPr="00860F45">
        <w:rPr>
          <w:rFonts w:eastAsia="Times New Roman"/>
          <w:color w:val="000000"/>
          <w:spacing w:val="-5"/>
          <w:sz w:val="24"/>
          <w:szCs w:val="24"/>
        </w:rPr>
        <w:t xml:space="preserve">. Не </w:t>
      </w:r>
      <w:r w:rsidRPr="00860F45">
        <w:rPr>
          <w:rFonts w:eastAsia="Times New Roman"/>
          <w:color w:val="000000"/>
          <w:spacing w:val="-7"/>
          <w:sz w:val="24"/>
          <w:szCs w:val="24"/>
        </w:rPr>
        <w:t xml:space="preserve">должно самому подвижнику своевольно и дерзко ввергаться в скорби и искушать Господа: в этом — безумие, гордыня и </w:t>
      </w:r>
      <w:r w:rsidRPr="00860F45">
        <w:rPr>
          <w:rFonts w:eastAsia="Times New Roman"/>
          <w:bCs/>
          <w:color w:val="000000"/>
          <w:spacing w:val="-12"/>
          <w:sz w:val="24"/>
          <w:szCs w:val="24"/>
        </w:rPr>
        <w:t xml:space="preserve">падение. </w:t>
      </w:r>
      <w:r w:rsidRPr="00860F45">
        <w:rPr>
          <w:rFonts w:eastAsia="Times New Roman"/>
          <w:bCs/>
          <w:i/>
          <w:iCs/>
          <w:color w:val="000000"/>
          <w:spacing w:val="-12"/>
          <w:sz w:val="24"/>
          <w:szCs w:val="24"/>
        </w:rPr>
        <w:t xml:space="preserve">Не даждь во смятение ноги твоея, </w:t>
      </w:r>
      <w:r w:rsidRPr="00860F45">
        <w:rPr>
          <w:rFonts w:eastAsia="Times New Roman"/>
          <w:bCs/>
          <w:color w:val="000000"/>
          <w:spacing w:val="-12"/>
          <w:sz w:val="24"/>
          <w:szCs w:val="24"/>
        </w:rPr>
        <w:t xml:space="preserve">говорит Писание, </w:t>
      </w:r>
      <w:r w:rsidRPr="00860F45">
        <w:rPr>
          <w:rFonts w:eastAsia="Times New Roman"/>
          <w:bCs/>
          <w:i/>
          <w:iCs/>
          <w:color w:val="000000"/>
          <w:spacing w:val="-10"/>
          <w:sz w:val="24"/>
          <w:szCs w:val="24"/>
        </w:rPr>
        <w:t>ниже воздремлет храняй тя</w:t>
      </w:r>
      <w:r w:rsidR="000A103E">
        <w:rPr>
          <w:rStyle w:val="a6"/>
          <w:rFonts w:eastAsia="Times New Roman"/>
          <w:bCs/>
          <w:i/>
          <w:iCs/>
          <w:color w:val="000000"/>
          <w:spacing w:val="-10"/>
          <w:sz w:val="24"/>
          <w:szCs w:val="24"/>
        </w:rPr>
        <w:footnoteReference w:id="323"/>
      </w:r>
      <w:r w:rsidRPr="00860F45">
        <w:rPr>
          <w:rFonts w:eastAsia="Times New Roman"/>
          <w:bCs/>
          <w:i/>
          <w:iCs/>
          <w:color w:val="000000"/>
          <w:spacing w:val="-10"/>
          <w:sz w:val="24"/>
          <w:szCs w:val="24"/>
        </w:rPr>
        <w:t xml:space="preserve">. Да не искусиши Господа Бога </w:t>
      </w:r>
      <w:r w:rsidRPr="00860F45">
        <w:rPr>
          <w:rFonts w:eastAsia="Times New Roman"/>
          <w:i/>
          <w:iCs/>
          <w:color w:val="000000"/>
          <w:spacing w:val="-8"/>
          <w:sz w:val="24"/>
          <w:szCs w:val="24"/>
        </w:rPr>
        <w:t>твоего</w:t>
      </w:r>
      <w:r w:rsidR="000A103E">
        <w:rPr>
          <w:rStyle w:val="a6"/>
          <w:rFonts w:eastAsia="Times New Roman"/>
          <w:i/>
          <w:iCs/>
          <w:color w:val="000000"/>
          <w:spacing w:val="-8"/>
          <w:sz w:val="24"/>
          <w:szCs w:val="24"/>
        </w:rPr>
        <w:footnoteReference w:id="324"/>
      </w:r>
      <w:r w:rsidRPr="00860F45">
        <w:rPr>
          <w:rFonts w:eastAsia="Times New Roman"/>
          <w:i/>
          <w:iCs/>
          <w:color w:val="000000"/>
          <w:spacing w:val="-8"/>
          <w:sz w:val="24"/>
          <w:szCs w:val="24"/>
        </w:rPr>
        <w:t xml:space="preserve">. </w:t>
      </w:r>
      <w:r w:rsidRPr="00860F45">
        <w:rPr>
          <w:rFonts w:eastAsia="Times New Roman"/>
          <w:color w:val="000000"/>
          <w:spacing w:val="-8"/>
          <w:sz w:val="24"/>
          <w:szCs w:val="24"/>
        </w:rPr>
        <w:t xml:space="preserve">Такое значение, по свидетельству Господа, имеют те </w:t>
      </w:r>
      <w:r w:rsidRPr="00860F45">
        <w:rPr>
          <w:rFonts w:eastAsia="Times New Roman"/>
          <w:color w:val="000000"/>
          <w:spacing w:val="-6"/>
          <w:sz w:val="24"/>
          <w:szCs w:val="24"/>
        </w:rPr>
        <w:t xml:space="preserve">дерзкие и тщеславные начинания, когда подвижник осмелится </w:t>
      </w:r>
      <w:r w:rsidRPr="00860F45">
        <w:rPr>
          <w:rFonts w:eastAsia="Times New Roman"/>
          <w:color w:val="000000"/>
          <w:spacing w:val="-5"/>
          <w:sz w:val="24"/>
          <w:szCs w:val="24"/>
        </w:rPr>
        <w:t xml:space="preserve">и покусится самопроизвольно вдаться в напасть. Но те скорби </w:t>
      </w:r>
      <w:r w:rsidRPr="00860F45">
        <w:rPr>
          <w:rFonts w:eastAsia="Times New Roman"/>
          <w:color w:val="000000"/>
          <w:spacing w:val="-7"/>
          <w:sz w:val="24"/>
          <w:szCs w:val="24"/>
        </w:rPr>
        <w:t>и напасти, которые приходят нам невольно, следовательно по</w:t>
      </w:r>
      <w:r w:rsidRPr="00860F45">
        <w:rPr>
          <w:rFonts w:eastAsia="Times New Roman"/>
          <w:color w:val="000000"/>
          <w:spacing w:val="-7"/>
          <w:sz w:val="24"/>
          <w:szCs w:val="24"/>
        </w:rPr>
        <w:softHyphen/>
      </w:r>
      <w:r w:rsidRPr="00860F45">
        <w:rPr>
          <w:rFonts w:eastAsia="Times New Roman"/>
          <w:color w:val="000000"/>
          <w:spacing w:val="-6"/>
          <w:sz w:val="24"/>
          <w:szCs w:val="24"/>
        </w:rPr>
        <w:t>пускаются и устраиваются Промыслом Божиим, должно при</w:t>
      </w:r>
      <w:r w:rsidRPr="00860F45">
        <w:rPr>
          <w:rFonts w:eastAsia="Times New Roman"/>
          <w:color w:val="000000"/>
          <w:spacing w:val="-6"/>
          <w:sz w:val="24"/>
          <w:szCs w:val="24"/>
        </w:rPr>
        <w:softHyphen/>
        <w:t xml:space="preserve">нимать с величайшим благоговением, как дары Божий, как </w:t>
      </w:r>
      <w:r w:rsidRPr="00860F45">
        <w:rPr>
          <w:rFonts w:eastAsia="Times New Roman"/>
          <w:color w:val="000000"/>
          <w:spacing w:val="-5"/>
          <w:sz w:val="24"/>
          <w:szCs w:val="24"/>
        </w:rPr>
        <w:t xml:space="preserve">врачевства душевных недугов наших, как залоги избрания и </w:t>
      </w:r>
      <w:r w:rsidRPr="00860F45">
        <w:rPr>
          <w:rFonts w:eastAsia="Times New Roman"/>
          <w:color w:val="000000"/>
          <w:spacing w:val="-7"/>
          <w:sz w:val="24"/>
          <w:szCs w:val="24"/>
        </w:rPr>
        <w:t xml:space="preserve">вечного спасения. Плод скорбей, заключающийся в очищении </w:t>
      </w:r>
      <w:r w:rsidRPr="00860F45">
        <w:rPr>
          <w:rFonts w:eastAsia="Times New Roman"/>
          <w:color w:val="000000"/>
          <w:spacing w:val="-5"/>
          <w:sz w:val="24"/>
          <w:szCs w:val="24"/>
        </w:rPr>
        <w:t xml:space="preserve">души, в вознесении ее в духовное состояние, должно хранить </w:t>
      </w:r>
      <w:r w:rsidRPr="00860F45">
        <w:rPr>
          <w:rFonts w:eastAsia="Times New Roman"/>
          <w:color w:val="000000"/>
          <w:spacing w:val="-6"/>
          <w:sz w:val="24"/>
          <w:szCs w:val="24"/>
        </w:rPr>
        <w:t>как драгоценное сокровище. Хранится этот плод, когда под</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вергшийся искушению и обличению употребит в это время все </w:t>
      </w:r>
      <w:r w:rsidRPr="00860F45">
        <w:rPr>
          <w:rFonts w:eastAsia="Times New Roman"/>
          <w:color w:val="000000"/>
          <w:spacing w:val="-6"/>
          <w:sz w:val="24"/>
          <w:szCs w:val="24"/>
        </w:rPr>
        <w:t>тщание пребыть в евангельских заповедях, не увлекаясь стра</w:t>
      </w:r>
      <w:r w:rsidRPr="00860F45">
        <w:rPr>
          <w:rFonts w:eastAsia="Times New Roman"/>
          <w:color w:val="000000"/>
          <w:spacing w:val="-6"/>
          <w:sz w:val="24"/>
          <w:szCs w:val="24"/>
        </w:rPr>
        <w:softHyphen/>
      </w:r>
      <w:r w:rsidRPr="00860F45">
        <w:rPr>
          <w:rFonts w:eastAsia="Times New Roman"/>
          <w:color w:val="000000"/>
          <w:spacing w:val="-7"/>
          <w:sz w:val="24"/>
          <w:szCs w:val="24"/>
        </w:rPr>
        <w:t>стями, обнаруженными и приведенными в движение искуше</w:t>
      </w:r>
      <w:r w:rsidRPr="00860F45">
        <w:rPr>
          <w:rFonts w:eastAsia="Times New Roman"/>
          <w:color w:val="000000"/>
          <w:spacing w:val="-7"/>
          <w:sz w:val="24"/>
          <w:szCs w:val="24"/>
        </w:rPr>
        <w:softHyphen/>
        <w:t xml:space="preserve">нием. Между евангельскими заповедями и крестом — чудное </w:t>
      </w:r>
      <w:r w:rsidRPr="00860F45">
        <w:rPr>
          <w:rFonts w:eastAsia="Times New Roman"/>
          <w:color w:val="000000"/>
          <w:spacing w:val="-6"/>
          <w:sz w:val="24"/>
          <w:szCs w:val="24"/>
        </w:rPr>
        <w:t xml:space="preserve">сродство! Делание </w:t>
      </w:r>
      <w:r w:rsidRPr="00860F45">
        <w:rPr>
          <w:rFonts w:eastAsia="Times New Roman"/>
          <w:color w:val="000000"/>
          <w:spacing w:val="-6"/>
          <w:sz w:val="24"/>
          <w:szCs w:val="24"/>
        </w:rPr>
        <w:lastRenderedPageBreak/>
        <w:t>заповедей привлекает на рамена делателя крест, а крест усовершает, утончает нашу деятельность по за</w:t>
      </w:r>
      <w:r w:rsidRPr="00860F45">
        <w:rPr>
          <w:rFonts w:eastAsia="Times New Roman"/>
          <w:color w:val="000000"/>
          <w:spacing w:val="-6"/>
          <w:sz w:val="24"/>
          <w:szCs w:val="24"/>
        </w:rPr>
        <w:softHyphen/>
        <w:t>кону Христову, объясняет нам этот закон, доставляет ощуще</w:t>
      </w:r>
      <w:r w:rsidRPr="00860F45">
        <w:rPr>
          <w:rFonts w:eastAsia="Times New Roman"/>
          <w:color w:val="000000"/>
          <w:spacing w:val="-6"/>
          <w:sz w:val="24"/>
          <w:szCs w:val="24"/>
        </w:rPr>
        <w:softHyphen/>
        <w:t>ние духовной свободы, несмотря на пригвождение, — испол</w:t>
      </w:r>
      <w:r w:rsidRPr="00860F45">
        <w:rPr>
          <w:rFonts w:eastAsia="Times New Roman"/>
          <w:color w:val="000000"/>
          <w:spacing w:val="-6"/>
          <w:sz w:val="24"/>
          <w:szCs w:val="24"/>
        </w:rPr>
        <w:softHyphen/>
      </w:r>
      <w:r w:rsidRPr="00860F45">
        <w:rPr>
          <w:rFonts w:eastAsia="Times New Roman"/>
          <w:color w:val="000000"/>
          <w:spacing w:val="-7"/>
          <w:sz w:val="24"/>
          <w:szCs w:val="24"/>
        </w:rPr>
        <w:t>няет нас неизреченною духовною сладостию, несмотря на го</w:t>
      </w:r>
      <w:r w:rsidRPr="00860F45">
        <w:rPr>
          <w:rFonts w:eastAsia="Times New Roman"/>
          <w:color w:val="000000"/>
          <w:spacing w:val="-7"/>
          <w:sz w:val="24"/>
          <w:szCs w:val="24"/>
        </w:rPr>
        <w:softHyphen/>
      </w:r>
      <w:r w:rsidRPr="00860F45">
        <w:rPr>
          <w:rFonts w:eastAsia="Times New Roman"/>
          <w:color w:val="000000"/>
          <w:spacing w:val="-1"/>
          <w:sz w:val="24"/>
          <w:szCs w:val="24"/>
        </w:rPr>
        <w:t xml:space="preserve">речь наружных обстоятельств. Подвергшихся различным </w:t>
      </w:r>
      <w:r w:rsidRPr="00860F45">
        <w:rPr>
          <w:rFonts w:eastAsia="Times New Roman"/>
          <w:color w:val="000000"/>
          <w:spacing w:val="-7"/>
          <w:sz w:val="24"/>
          <w:szCs w:val="24"/>
        </w:rPr>
        <w:t xml:space="preserve">скорбям Божественное Писание утешает и увещевает так: </w:t>
      </w:r>
      <w:r w:rsidRPr="00860F45">
        <w:rPr>
          <w:rFonts w:eastAsia="Times New Roman"/>
          <w:i/>
          <w:iCs/>
          <w:color w:val="000000"/>
          <w:spacing w:val="-7"/>
          <w:sz w:val="24"/>
          <w:szCs w:val="24"/>
        </w:rPr>
        <w:t>Боя</w:t>
      </w:r>
      <w:r w:rsidRPr="00860F45">
        <w:rPr>
          <w:rFonts w:eastAsia="Times New Roman"/>
          <w:i/>
          <w:iCs/>
          <w:color w:val="000000"/>
          <w:spacing w:val="-7"/>
          <w:sz w:val="24"/>
          <w:szCs w:val="24"/>
        </w:rPr>
        <w:softHyphen/>
      </w:r>
      <w:r w:rsidRPr="00860F45">
        <w:rPr>
          <w:rFonts w:eastAsia="Times New Roman"/>
          <w:i/>
          <w:iCs/>
          <w:color w:val="000000"/>
          <w:spacing w:val="-6"/>
          <w:sz w:val="24"/>
          <w:szCs w:val="24"/>
        </w:rPr>
        <w:t xml:space="preserve">щийся </w:t>
      </w:r>
      <w:r w:rsidRPr="00860F45">
        <w:rPr>
          <w:rFonts w:eastAsia="Times New Roman"/>
          <w:bCs/>
          <w:i/>
          <w:iCs/>
          <w:color w:val="000000"/>
          <w:spacing w:val="-6"/>
          <w:sz w:val="24"/>
          <w:szCs w:val="24"/>
        </w:rPr>
        <w:t xml:space="preserve">Господа, пождите милости Его и не уклонитеся, да </w:t>
      </w:r>
      <w:r w:rsidRPr="00860F45">
        <w:rPr>
          <w:rFonts w:eastAsia="Times New Roman"/>
          <w:bCs/>
          <w:i/>
          <w:iCs/>
          <w:color w:val="000000"/>
          <w:spacing w:val="-7"/>
          <w:sz w:val="24"/>
          <w:szCs w:val="24"/>
        </w:rPr>
        <w:t>не падете. Боящийся Господа, веруйте Ему, и не иматъ отпасти мзда ваша. Боящийся Господа, надейтеся на бла</w:t>
      </w:r>
      <w:r w:rsidRPr="00860F45">
        <w:rPr>
          <w:rFonts w:eastAsia="Times New Roman"/>
          <w:bCs/>
          <w:i/>
          <w:iCs/>
          <w:color w:val="000000"/>
          <w:spacing w:val="-7"/>
          <w:sz w:val="24"/>
          <w:szCs w:val="24"/>
        </w:rPr>
        <w:softHyphen/>
      </w:r>
      <w:r w:rsidRPr="00860F45">
        <w:rPr>
          <w:rFonts w:eastAsia="Times New Roman"/>
          <w:bCs/>
          <w:i/>
          <w:iCs/>
          <w:color w:val="000000"/>
          <w:spacing w:val="-5"/>
          <w:sz w:val="24"/>
          <w:szCs w:val="24"/>
        </w:rPr>
        <w:t xml:space="preserve">гая и на веселие века и милости. Воззрите на древния роды </w:t>
      </w:r>
      <w:r w:rsidRPr="00860F45">
        <w:rPr>
          <w:rFonts w:eastAsia="Times New Roman"/>
          <w:bCs/>
          <w:i/>
          <w:iCs/>
          <w:color w:val="000000"/>
          <w:spacing w:val="-9"/>
          <w:sz w:val="24"/>
          <w:szCs w:val="24"/>
        </w:rPr>
        <w:t>и видите, кто верова Господеви и постыдеся? или кто пре-</w:t>
      </w:r>
      <w:r w:rsidRPr="00860F45">
        <w:rPr>
          <w:rFonts w:eastAsia="Times New Roman"/>
          <w:bCs/>
          <w:i/>
          <w:iCs/>
          <w:color w:val="000000"/>
          <w:spacing w:val="-3"/>
          <w:sz w:val="24"/>
          <w:szCs w:val="24"/>
        </w:rPr>
        <w:t xml:space="preserve">бысть во страсе Его и оставися? или кто призва Его, и </w:t>
      </w:r>
      <w:r w:rsidRPr="00860F45">
        <w:rPr>
          <w:rFonts w:eastAsia="Times New Roman"/>
          <w:bCs/>
          <w:i/>
          <w:iCs/>
          <w:color w:val="000000"/>
          <w:spacing w:val="-9"/>
          <w:sz w:val="24"/>
          <w:szCs w:val="24"/>
        </w:rPr>
        <w:t>презре и? Зане щедр и милостив Господь, и оставляет грехи,</w:t>
      </w:r>
      <w:r w:rsidR="000A103E">
        <w:rPr>
          <w:rFonts w:eastAsia="Times New Roman"/>
          <w:bCs/>
          <w:i/>
          <w:iCs/>
          <w:color w:val="000000"/>
          <w:spacing w:val="-9"/>
          <w:sz w:val="24"/>
          <w:szCs w:val="24"/>
        </w:rPr>
        <w:t xml:space="preserve"> </w:t>
      </w:r>
      <w:r w:rsidRPr="00860F45">
        <w:rPr>
          <w:rFonts w:eastAsia="Times New Roman"/>
          <w:bCs/>
          <w:i/>
          <w:iCs/>
          <w:color w:val="000000"/>
          <w:spacing w:val="-4"/>
          <w:sz w:val="24"/>
          <w:szCs w:val="24"/>
        </w:rPr>
        <w:t xml:space="preserve">и спасает во время скорби. Горе сердцам страшливым и </w:t>
      </w:r>
      <w:r w:rsidRPr="00860F45">
        <w:rPr>
          <w:rFonts w:eastAsia="Times New Roman"/>
          <w:bCs/>
          <w:i/>
          <w:iCs/>
          <w:color w:val="000000"/>
          <w:spacing w:val="-7"/>
          <w:sz w:val="24"/>
          <w:szCs w:val="24"/>
        </w:rPr>
        <w:t xml:space="preserve">рукам ослабленным, и грешнику ходящу на две стези! Горе </w:t>
      </w:r>
      <w:r w:rsidRPr="00860F45">
        <w:rPr>
          <w:rFonts w:eastAsia="Times New Roman"/>
          <w:bCs/>
          <w:i/>
          <w:iCs/>
          <w:color w:val="000000"/>
          <w:spacing w:val="-4"/>
          <w:sz w:val="24"/>
          <w:szCs w:val="24"/>
        </w:rPr>
        <w:t xml:space="preserve">сердцу ослабленну, яко не верует: сего ради покровено не </w:t>
      </w:r>
      <w:r w:rsidRPr="00860F45">
        <w:rPr>
          <w:rFonts w:eastAsia="Times New Roman"/>
          <w:bCs/>
          <w:i/>
          <w:iCs/>
          <w:color w:val="000000"/>
          <w:spacing w:val="-3"/>
          <w:sz w:val="24"/>
          <w:szCs w:val="24"/>
        </w:rPr>
        <w:t xml:space="preserve">будет. Горе вам погубльшим терпение: и что сотворите </w:t>
      </w:r>
      <w:r w:rsidRPr="00860F45">
        <w:rPr>
          <w:rFonts w:eastAsia="Times New Roman"/>
          <w:bCs/>
          <w:i/>
          <w:iCs/>
          <w:color w:val="000000"/>
          <w:spacing w:val="-9"/>
          <w:sz w:val="24"/>
          <w:szCs w:val="24"/>
        </w:rPr>
        <w:t xml:space="preserve">егда посетит Господь? Боящийся Господа не сомневаются о </w:t>
      </w:r>
      <w:r w:rsidRPr="00860F45">
        <w:rPr>
          <w:rFonts w:eastAsia="Times New Roman"/>
          <w:bCs/>
          <w:i/>
          <w:iCs/>
          <w:color w:val="000000"/>
          <w:spacing w:val="-7"/>
          <w:sz w:val="24"/>
          <w:szCs w:val="24"/>
        </w:rPr>
        <w:t>глаголех Его, и любящий Его сохранят пути Его. Боящийся Господа поищут благоволения Его, и любящий Его испол</w:t>
      </w:r>
      <w:r w:rsidRPr="00860F45">
        <w:rPr>
          <w:rFonts w:eastAsia="Times New Roman"/>
          <w:bCs/>
          <w:i/>
          <w:iCs/>
          <w:color w:val="000000"/>
          <w:spacing w:val="-7"/>
          <w:sz w:val="24"/>
          <w:szCs w:val="24"/>
        </w:rPr>
        <w:softHyphen/>
      </w:r>
      <w:r w:rsidRPr="00860F45">
        <w:rPr>
          <w:rFonts w:eastAsia="Times New Roman"/>
          <w:bCs/>
          <w:i/>
          <w:iCs/>
          <w:color w:val="000000"/>
          <w:spacing w:val="-5"/>
          <w:sz w:val="24"/>
          <w:szCs w:val="24"/>
        </w:rPr>
        <w:t xml:space="preserve">нятся закона; боящийся Господа уготовят сердца своя, и </w:t>
      </w:r>
      <w:r w:rsidRPr="00860F45">
        <w:rPr>
          <w:rFonts w:eastAsia="Times New Roman"/>
          <w:bCs/>
          <w:i/>
          <w:iCs/>
          <w:color w:val="000000"/>
          <w:spacing w:val="-7"/>
          <w:sz w:val="24"/>
          <w:szCs w:val="24"/>
        </w:rPr>
        <w:t xml:space="preserve">пред Ним смирят души своя, глаголюще: да впадем в руце </w:t>
      </w:r>
      <w:r w:rsidRPr="00860F45">
        <w:rPr>
          <w:rFonts w:eastAsia="Times New Roman"/>
          <w:bCs/>
          <w:i/>
          <w:iCs/>
          <w:color w:val="000000"/>
          <w:spacing w:val="-3"/>
          <w:sz w:val="24"/>
          <w:szCs w:val="24"/>
        </w:rPr>
        <w:t xml:space="preserve">Господни, а не в руце человечески, яко бо величество Его </w:t>
      </w:r>
      <w:r w:rsidRPr="00860F45">
        <w:rPr>
          <w:rFonts w:eastAsia="Times New Roman"/>
          <w:i/>
          <w:iCs/>
          <w:color w:val="000000"/>
          <w:spacing w:val="-3"/>
          <w:sz w:val="24"/>
          <w:szCs w:val="24"/>
        </w:rPr>
        <w:t>тако и милость Его</w:t>
      </w:r>
      <w:r w:rsidR="000A103E">
        <w:rPr>
          <w:rStyle w:val="a6"/>
          <w:rFonts w:eastAsia="Times New Roman"/>
          <w:i/>
          <w:iCs/>
          <w:color w:val="000000"/>
          <w:spacing w:val="-3"/>
          <w:sz w:val="24"/>
          <w:szCs w:val="24"/>
        </w:rPr>
        <w:footnoteReference w:id="325"/>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Тот впадает в руки человеческие, кто, </w:t>
      </w:r>
      <w:r w:rsidRPr="00860F45">
        <w:rPr>
          <w:rFonts w:eastAsia="Times New Roman"/>
          <w:color w:val="000000"/>
          <w:spacing w:val="-5"/>
          <w:sz w:val="24"/>
          <w:szCs w:val="24"/>
        </w:rPr>
        <w:t>будучи искушаем человеками, не видит Промысла Божия, по</w:t>
      </w:r>
      <w:r w:rsidRPr="00860F45">
        <w:rPr>
          <w:rFonts w:eastAsia="Times New Roman"/>
          <w:color w:val="000000"/>
          <w:spacing w:val="-5"/>
          <w:sz w:val="24"/>
          <w:szCs w:val="24"/>
        </w:rPr>
        <w:softHyphen/>
      </w:r>
      <w:r w:rsidRPr="00860F45">
        <w:rPr>
          <w:rFonts w:eastAsia="Times New Roman"/>
          <w:color w:val="000000"/>
          <w:spacing w:val="-7"/>
          <w:sz w:val="24"/>
          <w:szCs w:val="24"/>
        </w:rPr>
        <w:t>пускающего человекам искушать, и потому, приписывая чело</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векам значение, удобно может склониться к человекоугодию и к отступлению от Бога. Кто видит Промысл Божий оком веры, </w:t>
      </w:r>
      <w:r w:rsidRPr="00860F45">
        <w:rPr>
          <w:rFonts w:eastAsia="Times New Roman"/>
          <w:color w:val="000000"/>
          <w:spacing w:val="-5"/>
          <w:sz w:val="24"/>
          <w:szCs w:val="24"/>
        </w:rPr>
        <w:t>тот при искушениях, наносимых человеками, не обратит ни</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какого внимания на эти слепые орудия Промысла, и духовным </w:t>
      </w:r>
      <w:r w:rsidRPr="00860F45">
        <w:rPr>
          <w:rFonts w:eastAsia="Times New Roman"/>
          <w:color w:val="000000"/>
          <w:spacing w:val="-5"/>
          <w:sz w:val="24"/>
          <w:szCs w:val="24"/>
        </w:rPr>
        <w:t xml:space="preserve">разумом своим пребудет единственно в руках Бога, взывая к </w:t>
      </w:r>
      <w:r w:rsidRPr="00860F45">
        <w:rPr>
          <w:rFonts w:eastAsia="Times New Roman"/>
          <w:color w:val="000000"/>
          <w:spacing w:val="-7"/>
          <w:sz w:val="24"/>
          <w:szCs w:val="24"/>
        </w:rPr>
        <w:t xml:space="preserve">Нему единому в скорбях своих. Когда игемон Пилат, водимый </w:t>
      </w:r>
      <w:r w:rsidRPr="00860F45">
        <w:rPr>
          <w:rFonts w:eastAsia="Times New Roman"/>
          <w:color w:val="000000"/>
          <w:spacing w:val="-6"/>
          <w:sz w:val="24"/>
          <w:szCs w:val="24"/>
        </w:rPr>
        <w:t>плотским мудрованием, сказал предстоявшему пред ним Гос</w:t>
      </w:r>
      <w:r w:rsidRPr="00860F45">
        <w:rPr>
          <w:rFonts w:eastAsia="Times New Roman"/>
          <w:color w:val="000000"/>
          <w:spacing w:val="-6"/>
          <w:sz w:val="24"/>
          <w:szCs w:val="24"/>
        </w:rPr>
        <w:softHyphen/>
      </w:r>
      <w:r w:rsidRPr="00860F45">
        <w:rPr>
          <w:rFonts w:eastAsia="Times New Roman"/>
          <w:color w:val="000000"/>
          <w:spacing w:val="-12"/>
          <w:sz w:val="24"/>
          <w:szCs w:val="24"/>
        </w:rPr>
        <w:t xml:space="preserve">поду: </w:t>
      </w:r>
      <w:r w:rsidRPr="00860F45">
        <w:rPr>
          <w:rFonts w:eastAsia="Times New Roman"/>
          <w:bCs/>
          <w:i/>
          <w:iCs/>
          <w:color w:val="000000"/>
          <w:spacing w:val="-12"/>
          <w:sz w:val="24"/>
          <w:szCs w:val="24"/>
        </w:rPr>
        <w:t xml:space="preserve">власть имам распяти Тя и власть имам пустити Тя, — </w:t>
      </w:r>
      <w:r w:rsidRPr="00860F45">
        <w:rPr>
          <w:rFonts w:eastAsia="Times New Roman"/>
          <w:color w:val="000000"/>
          <w:spacing w:val="-2"/>
          <w:sz w:val="24"/>
          <w:szCs w:val="24"/>
        </w:rPr>
        <w:t xml:space="preserve">тогда Господь отвечал ему: </w:t>
      </w:r>
      <w:r w:rsidRPr="00860F45">
        <w:rPr>
          <w:rFonts w:eastAsia="Times New Roman"/>
          <w:i/>
          <w:iCs/>
          <w:color w:val="000000"/>
          <w:spacing w:val="-2"/>
          <w:sz w:val="24"/>
          <w:szCs w:val="24"/>
        </w:rPr>
        <w:t xml:space="preserve">не имаши власти ни единыя на </w:t>
      </w:r>
      <w:r w:rsidRPr="00860F45">
        <w:rPr>
          <w:rFonts w:eastAsia="Times New Roman"/>
          <w:i/>
          <w:iCs/>
          <w:color w:val="000000"/>
          <w:spacing w:val="-3"/>
          <w:sz w:val="24"/>
          <w:szCs w:val="24"/>
        </w:rPr>
        <w:t>Мне, аще не бы ти дано Свыше</w:t>
      </w:r>
      <w:r w:rsidR="000A103E">
        <w:rPr>
          <w:rStyle w:val="a6"/>
          <w:rFonts w:eastAsia="Times New Roman"/>
          <w:i/>
          <w:iCs/>
          <w:color w:val="000000"/>
          <w:spacing w:val="-3"/>
          <w:sz w:val="24"/>
          <w:szCs w:val="24"/>
        </w:rPr>
        <w:footnoteReference w:id="326"/>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ты — столько слепое ору</w:t>
      </w:r>
      <w:r w:rsidRPr="00860F45">
        <w:rPr>
          <w:rFonts w:eastAsia="Times New Roman"/>
          <w:color w:val="000000"/>
          <w:spacing w:val="-3"/>
          <w:sz w:val="24"/>
          <w:szCs w:val="24"/>
        </w:rPr>
        <w:softHyphen/>
      </w:r>
      <w:r w:rsidRPr="00860F45">
        <w:rPr>
          <w:rFonts w:eastAsia="Times New Roman"/>
          <w:color w:val="000000"/>
          <w:spacing w:val="-5"/>
          <w:sz w:val="24"/>
          <w:szCs w:val="24"/>
        </w:rPr>
        <w:t xml:space="preserve">дие, что даже не понимаешь и не подозреваешь того дела, на </w:t>
      </w:r>
      <w:r w:rsidRPr="00860F45">
        <w:rPr>
          <w:rFonts w:eastAsia="Times New Roman"/>
          <w:bCs/>
          <w:color w:val="000000"/>
          <w:spacing w:val="-12"/>
          <w:sz w:val="24"/>
          <w:szCs w:val="24"/>
        </w:rPr>
        <w:t xml:space="preserve">которое употребляешься. </w:t>
      </w:r>
      <w:r w:rsidRPr="00860F45">
        <w:rPr>
          <w:rFonts w:eastAsia="Times New Roman"/>
          <w:bCs/>
          <w:i/>
          <w:iCs/>
          <w:color w:val="000000"/>
          <w:spacing w:val="-12"/>
          <w:sz w:val="24"/>
          <w:szCs w:val="24"/>
        </w:rPr>
        <w:t xml:space="preserve">В терпении вашем стяжите души </w:t>
      </w:r>
      <w:r w:rsidRPr="00860F45">
        <w:rPr>
          <w:rFonts w:eastAsia="Times New Roman"/>
          <w:bCs/>
          <w:i/>
          <w:iCs/>
          <w:color w:val="000000"/>
          <w:spacing w:val="-5"/>
          <w:sz w:val="24"/>
          <w:szCs w:val="24"/>
        </w:rPr>
        <w:t xml:space="preserve">ваша, </w:t>
      </w:r>
      <w:r w:rsidRPr="00860F45">
        <w:rPr>
          <w:rFonts w:eastAsia="Times New Roman"/>
          <w:bCs/>
          <w:color w:val="000000"/>
          <w:spacing w:val="-5"/>
          <w:sz w:val="24"/>
          <w:szCs w:val="24"/>
        </w:rPr>
        <w:t xml:space="preserve">сказал Господь; </w:t>
      </w:r>
      <w:r w:rsidRPr="00860F45">
        <w:rPr>
          <w:rFonts w:eastAsia="Times New Roman"/>
          <w:bCs/>
          <w:i/>
          <w:iCs/>
          <w:color w:val="000000"/>
          <w:spacing w:val="-5"/>
          <w:sz w:val="24"/>
          <w:szCs w:val="24"/>
        </w:rPr>
        <w:t>претерпевый же до конца, той спа</w:t>
      </w:r>
      <w:r w:rsidRPr="00860F45">
        <w:rPr>
          <w:rFonts w:eastAsia="Times New Roman"/>
          <w:bCs/>
          <w:i/>
          <w:iCs/>
          <w:color w:val="000000"/>
          <w:spacing w:val="-8"/>
          <w:sz w:val="24"/>
          <w:szCs w:val="24"/>
        </w:rPr>
        <w:t xml:space="preserve">сется; праведный от веры жив будет: и аще обинется </w:t>
      </w:r>
      <w:r w:rsidRPr="00860F45">
        <w:rPr>
          <w:rFonts w:eastAsia="Times New Roman"/>
          <w:bCs/>
          <w:color w:val="000000"/>
          <w:spacing w:val="-8"/>
          <w:sz w:val="24"/>
          <w:szCs w:val="24"/>
        </w:rPr>
        <w:t xml:space="preserve">(если </w:t>
      </w:r>
      <w:r w:rsidRPr="00860F45">
        <w:rPr>
          <w:rFonts w:eastAsia="Times New Roman"/>
          <w:bCs/>
          <w:color w:val="000000"/>
          <w:spacing w:val="-7"/>
          <w:sz w:val="24"/>
          <w:szCs w:val="24"/>
        </w:rPr>
        <w:t xml:space="preserve">ж кто поколеблется), </w:t>
      </w:r>
      <w:r w:rsidRPr="00860F45">
        <w:rPr>
          <w:rFonts w:eastAsia="Times New Roman"/>
          <w:bCs/>
          <w:i/>
          <w:iCs/>
          <w:color w:val="000000"/>
          <w:spacing w:val="-7"/>
          <w:sz w:val="24"/>
          <w:szCs w:val="24"/>
        </w:rPr>
        <w:t>не благоволит душа Моя о нем</w:t>
      </w:r>
      <w:r w:rsidR="000A103E">
        <w:rPr>
          <w:rStyle w:val="a6"/>
          <w:rFonts w:eastAsia="Times New Roman"/>
          <w:bCs/>
          <w:i/>
          <w:iCs/>
          <w:color w:val="000000"/>
          <w:spacing w:val="-7"/>
          <w:sz w:val="24"/>
          <w:szCs w:val="24"/>
        </w:rPr>
        <w:footnoteReference w:id="327"/>
      </w:r>
      <w:r w:rsidRPr="00860F45">
        <w:rPr>
          <w:rFonts w:eastAsia="Times New Roman"/>
          <w:bCs/>
          <w:i/>
          <w:iCs/>
          <w:color w:val="000000"/>
          <w:spacing w:val="-7"/>
          <w:sz w:val="24"/>
          <w:szCs w:val="24"/>
        </w:rPr>
        <w:t>.</w:t>
      </w:r>
    </w:p>
    <w:p w:rsidR="007F4E84" w:rsidRPr="000A103E" w:rsidRDefault="007F4E84" w:rsidP="00FD09E3">
      <w:pPr>
        <w:shd w:val="clear" w:color="auto" w:fill="FFFFFF"/>
        <w:tabs>
          <w:tab w:val="left" w:pos="0"/>
          <w:tab w:val="left" w:pos="8789"/>
        </w:tabs>
        <w:spacing w:before="230" w:line="270" w:lineRule="exact"/>
        <w:ind w:firstLine="567"/>
        <w:jc w:val="center"/>
        <w:outlineLvl w:val="0"/>
        <w:rPr>
          <w:b/>
        </w:rPr>
      </w:pPr>
      <w:r w:rsidRPr="000A103E">
        <w:rPr>
          <w:rFonts w:eastAsia="Times New Roman"/>
          <w:b/>
          <w:bCs/>
          <w:color w:val="000000"/>
          <w:sz w:val="24"/>
          <w:szCs w:val="24"/>
        </w:rPr>
        <w:t>Глава 30</w:t>
      </w:r>
    </w:p>
    <w:p w:rsidR="007F4E84" w:rsidRPr="000A103E" w:rsidRDefault="007F4E84" w:rsidP="00FD09E3">
      <w:pPr>
        <w:shd w:val="clear" w:color="auto" w:fill="FFFFFF"/>
        <w:tabs>
          <w:tab w:val="left" w:pos="0"/>
          <w:tab w:val="left" w:pos="8789"/>
        </w:tabs>
        <w:spacing w:line="270" w:lineRule="exact"/>
        <w:ind w:firstLine="567"/>
        <w:jc w:val="center"/>
        <w:rPr>
          <w:b/>
        </w:rPr>
      </w:pPr>
      <w:r w:rsidRPr="000A103E">
        <w:rPr>
          <w:rFonts w:eastAsia="Times New Roman"/>
          <w:b/>
          <w:bCs/>
          <w:color w:val="000000"/>
          <w:sz w:val="24"/>
          <w:szCs w:val="24"/>
        </w:rPr>
        <w:t>Скорби суть по преимуществу удел иноков</w:t>
      </w:r>
    </w:p>
    <w:p w:rsidR="007F4E84" w:rsidRPr="00860F45" w:rsidRDefault="007F4E84" w:rsidP="00FD09E3">
      <w:pPr>
        <w:shd w:val="clear" w:color="auto" w:fill="FFFFFF"/>
        <w:tabs>
          <w:tab w:val="left" w:pos="0"/>
          <w:tab w:val="left" w:pos="8789"/>
        </w:tabs>
        <w:spacing w:line="270" w:lineRule="exact"/>
        <w:ind w:firstLine="567"/>
        <w:jc w:val="center"/>
      </w:pPr>
      <w:r w:rsidRPr="000A103E">
        <w:rPr>
          <w:rFonts w:eastAsia="Times New Roman"/>
          <w:b/>
          <w:bCs/>
          <w:color w:val="000000"/>
          <w:sz w:val="24"/>
          <w:szCs w:val="24"/>
        </w:rPr>
        <w:t>последнего времени</w:t>
      </w:r>
    </w:p>
    <w:p w:rsidR="007F4E84" w:rsidRPr="00860F45" w:rsidRDefault="007F4E84" w:rsidP="00FD09E3">
      <w:pPr>
        <w:shd w:val="clear" w:color="auto" w:fill="FFFFFF"/>
        <w:tabs>
          <w:tab w:val="left" w:pos="0"/>
          <w:tab w:val="left" w:pos="8789"/>
        </w:tabs>
        <w:spacing w:before="112" w:line="230" w:lineRule="exact"/>
        <w:ind w:firstLine="567"/>
        <w:jc w:val="both"/>
      </w:pPr>
      <w:r w:rsidRPr="00860F45">
        <w:rPr>
          <w:rFonts w:eastAsia="Times New Roman"/>
          <w:color w:val="000000"/>
          <w:spacing w:val="-3"/>
          <w:sz w:val="24"/>
          <w:szCs w:val="24"/>
        </w:rPr>
        <w:t>Святые Отцы, иноки первых времен христианства, совер</w:t>
      </w:r>
      <w:r w:rsidRPr="00860F45">
        <w:rPr>
          <w:rFonts w:eastAsia="Times New Roman"/>
          <w:color w:val="000000"/>
          <w:spacing w:val="-3"/>
          <w:sz w:val="24"/>
          <w:szCs w:val="24"/>
        </w:rPr>
        <w:softHyphen/>
      </w:r>
      <w:r w:rsidRPr="00860F45">
        <w:rPr>
          <w:rFonts w:eastAsia="Times New Roman"/>
          <w:color w:val="000000"/>
          <w:spacing w:val="-5"/>
          <w:sz w:val="24"/>
          <w:szCs w:val="24"/>
        </w:rPr>
        <w:t>шенные христиане, исполненные Святого Духа, имели откро</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вение Свыше о монашестве последнего времени и произнесли </w:t>
      </w:r>
      <w:r w:rsidRPr="00860F45">
        <w:rPr>
          <w:rFonts w:eastAsia="Times New Roman"/>
          <w:color w:val="000000"/>
          <w:spacing w:val="-5"/>
          <w:sz w:val="24"/>
          <w:szCs w:val="24"/>
        </w:rPr>
        <w:t xml:space="preserve">о нем пророчество, сбывающееся пред очами нашими. Все предречения Отцов схожи между собою и возвещают, что монашество последних времен будет проводить жительство </w:t>
      </w:r>
      <w:r w:rsidRPr="00860F45">
        <w:rPr>
          <w:rFonts w:eastAsia="Times New Roman"/>
          <w:color w:val="000000"/>
          <w:spacing w:val="-6"/>
          <w:sz w:val="24"/>
          <w:szCs w:val="24"/>
        </w:rPr>
        <w:t>весьма слабое, что ему не будет предоставлено ни тех душев</w:t>
      </w:r>
      <w:r w:rsidRPr="00860F45">
        <w:rPr>
          <w:rFonts w:eastAsia="Times New Roman"/>
          <w:color w:val="000000"/>
          <w:spacing w:val="-6"/>
          <w:sz w:val="24"/>
          <w:szCs w:val="24"/>
        </w:rPr>
        <w:softHyphen/>
      </w:r>
      <w:r w:rsidRPr="00860F45">
        <w:rPr>
          <w:rFonts w:eastAsia="Times New Roman"/>
          <w:color w:val="000000"/>
          <w:spacing w:val="-3"/>
          <w:sz w:val="24"/>
          <w:szCs w:val="24"/>
        </w:rPr>
        <w:t>ных и телесных сил, ни того обилия благодатных даров, ка</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кие были предоставлены первым монахам, что самое спасение </w:t>
      </w:r>
      <w:r w:rsidRPr="00860F45">
        <w:rPr>
          <w:rFonts w:eastAsia="Times New Roman"/>
          <w:color w:val="000000"/>
          <w:sz w:val="24"/>
          <w:szCs w:val="24"/>
        </w:rPr>
        <w:t>будет для него весьма затруднительным.</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Некоторый египетский Отец однажды пришел в исступле</w:t>
      </w:r>
      <w:r w:rsidRPr="00860F45">
        <w:rPr>
          <w:rFonts w:eastAsia="Times New Roman"/>
          <w:color w:val="000000"/>
          <w:spacing w:val="-6"/>
          <w:sz w:val="24"/>
          <w:szCs w:val="24"/>
        </w:rPr>
        <w:softHyphen/>
      </w:r>
      <w:r w:rsidRPr="00860F45">
        <w:rPr>
          <w:rFonts w:eastAsia="Times New Roman"/>
          <w:color w:val="000000"/>
          <w:spacing w:val="-5"/>
          <w:sz w:val="24"/>
          <w:szCs w:val="24"/>
        </w:rPr>
        <w:t>ние и сделался зрителем духовного видения. Три монаха, ви</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дел он, стояли на берегу моря. С другого берега раздался к </w:t>
      </w:r>
      <w:r w:rsidRPr="00860F45">
        <w:rPr>
          <w:rFonts w:eastAsia="Times New Roman"/>
          <w:color w:val="000000"/>
          <w:spacing w:val="-3"/>
          <w:sz w:val="24"/>
          <w:szCs w:val="24"/>
        </w:rPr>
        <w:t xml:space="preserve">ним голос: «Примите крылья и придите ко Мне». Вслед за </w:t>
      </w:r>
      <w:r w:rsidRPr="00860F45">
        <w:rPr>
          <w:rFonts w:eastAsia="Times New Roman"/>
          <w:color w:val="000000"/>
          <w:spacing w:val="-6"/>
          <w:sz w:val="24"/>
          <w:szCs w:val="24"/>
        </w:rPr>
        <w:t>гласом два монаха получили огненные крылья и быстро пере</w:t>
      </w:r>
      <w:r w:rsidRPr="00860F45">
        <w:rPr>
          <w:rFonts w:eastAsia="Times New Roman"/>
          <w:color w:val="000000"/>
          <w:spacing w:val="-6"/>
          <w:sz w:val="24"/>
          <w:szCs w:val="24"/>
        </w:rPr>
        <w:softHyphen/>
        <w:t xml:space="preserve">летели на другой берег. Третий остался на прежнем месте. Он </w:t>
      </w:r>
      <w:r w:rsidRPr="00860F45">
        <w:rPr>
          <w:rFonts w:eastAsia="Times New Roman"/>
          <w:color w:val="000000"/>
          <w:spacing w:val="-2"/>
          <w:sz w:val="24"/>
          <w:szCs w:val="24"/>
        </w:rPr>
        <w:t xml:space="preserve">начал плакать и вопиять. Наконец и ему даны были крылья, </w:t>
      </w:r>
      <w:r w:rsidRPr="00860F45">
        <w:rPr>
          <w:rFonts w:eastAsia="Times New Roman"/>
          <w:color w:val="000000"/>
          <w:spacing w:val="-6"/>
          <w:sz w:val="24"/>
          <w:szCs w:val="24"/>
        </w:rPr>
        <w:t xml:space="preserve">но не огненные, а какие-то бессильные, и он полетел чрез море </w:t>
      </w:r>
      <w:r w:rsidRPr="00860F45">
        <w:rPr>
          <w:rFonts w:eastAsia="Times New Roman"/>
          <w:color w:val="000000"/>
          <w:spacing w:val="-7"/>
          <w:sz w:val="24"/>
          <w:szCs w:val="24"/>
        </w:rPr>
        <w:t>с большим трудом и усилием. Часто ослабевал он и погружал</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ся в море; видя себя утопающим, начинал вопиять жалостно, </w:t>
      </w:r>
      <w:r w:rsidRPr="00860F45">
        <w:rPr>
          <w:rFonts w:eastAsia="Times New Roman"/>
          <w:color w:val="000000"/>
          <w:spacing w:val="-5"/>
          <w:sz w:val="24"/>
          <w:szCs w:val="24"/>
        </w:rPr>
        <w:t>приподымался из моря, снова летел тихо и низко, снова изне</w:t>
      </w:r>
      <w:r w:rsidRPr="00860F45">
        <w:rPr>
          <w:rFonts w:eastAsia="Times New Roman"/>
          <w:color w:val="000000"/>
          <w:spacing w:val="-5"/>
          <w:sz w:val="24"/>
          <w:szCs w:val="24"/>
        </w:rPr>
        <w:softHyphen/>
        <w:t xml:space="preserve">могал, снова опускался </w:t>
      </w:r>
      <w:r w:rsidRPr="00860F45">
        <w:rPr>
          <w:rFonts w:eastAsia="Times New Roman"/>
          <w:color w:val="000000"/>
          <w:spacing w:val="-5"/>
          <w:sz w:val="24"/>
          <w:szCs w:val="24"/>
        </w:rPr>
        <w:lastRenderedPageBreak/>
        <w:t>к пучине, снова вопиял, снова припо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дымался, и, истомленный, едва перелетел чрез море. Первые </w:t>
      </w:r>
      <w:r w:rsidRPr="00860F45">
        <w:rPr>
          <w:rFonts w:eastAsia="Times New Roman"/>
          <w:color w:val="000000"/>
          <w:spacing w:val="-5"/>
          <w:sz w:val="24"/>
          <w:szCs w:val="24"/>
        </w:rPr>
        <w:t>два монаха служили изображением монашества первых вре</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мен, а третий — монашества времен последних, скудного по </w:t>
      </w:r>
      <w:r w:rsidRPr="00860F45">
        <w:rPr>
          <w:rFonts w:eastAsia="Times New Roman"/>
          <w:color w:val="000000"/>
          <w:spacing w:val="-8"/>
          <w:sz w:val="24"/>
          <w:szCs w:val="24"/>
        </w:rPr>
        <w:t>числу и по преуспеянию</w:t>
      </w:r>
      <w:r w:rsidR="000A103E">
        <w:rPr>
          <w:rStyle w:val="a6"/>
          <w:rFonts w:eastAsia="Times New Roman"/>
          <w:color w:val="000000"/>
          <w:spacing w:val="-8"/>
          <w:sz w:val="24"/>
          <w:szCs w:val="24"/>
        </w:rPr>
        <w:footnoteReference w:id="328"/>
      </w:r>
      <w:r w:rsidRPr="00860F45">
        <w:rPr>
          <w:rFonts w:eastAsia="Times New Roman"/>
          <w:color w:val="000000"/>
          <w:spacing w:val="-8"/>
          <w:sz w:val="24"/>
          <w:szCs w:val="24"/>
        </w:rPr>
        <w:t>. — Некогда святые Отцы Египетско</w:t>
      </w:r>
      <w:r w:rsidRPr="00860F45">
        <w:rPr>
          <w:rFonts w:eastAsia="Times New Roman"/>
          <w:color w:val="000000"/>
          <w:spacing w:val="-8"/>
          <w:sz w:val="24"/>
          <w:szCs w:val="24"/>
        </w:rPr>
        <w:softHyphen/>
        <w:t>го Скита пророчески беседовали о последнем роде. «Что сдела</w:t>
      </w:r>
      <w:r w:rsidRPr="00860F45">
        <w:rPr>
          <w:rFonts w:eastAsia="Times New Roman"/>
          <w:color w:val="000000"/>
          <w:spacing w:val="-8"/>
          <w:sz w:val="24"/>
          <w:szCs w:val="24"/>
        </w:rPr>
        <w:softHyphen/>
      </w:r>
      <w:r w:rsidRPr="00860F45">
        <w:rPr>
          <w:rFonts w:eastAsia="Times New Roman"/>
          <w:color w:val="000000"/>
          <w:spacing w:val="-5"/>
          <w:sz w:val="24"/>
          <w:szCs w:val="24"/>
        </w:rPr>
        <w:t>ли мы?» — говорили они. Один из них, великий авва Исхири-</w:t>
      </w:r>
      <w:r w:rsidRPr="00860F45">
        <w:rPr>
          <w:rFonts w:eastAsia="Times New Roman"/>
          <w:color w:val="000000"/>
          <w:spacing w:val="-6"/>
          <w:sz w:val="24"/>
          <w:szCs w:val="24"/>
        </w:rPr>
        <w:t xml:space="preserve">он, отвечал: «мы исполнили заповеди Божий». Спросили его: </w:t>
      </w:r>
      <w:r w:rsidRPr="00860F45">
        <w:rPr>
          <w:rFonts w:eastAsia="Times New Roman"/>
          <w:color w:val="000000"/>
          <w:spacing w:val="-5"/>
          <w:sz w:val="24"/>
          <w:szCs w:val="24"/>
        </w:rPr>
        <w:t>«что сделают те, которые будут после нас?» — «Они, — ска</w:t>
      </w:r>
      <w:r w:rsidRPr="00860F45">
        <w:rPr>
          <w:rFonts w:eastAsia="Times New Roman"/>
          <w:color w:val="000000"/>
          <w:spacing w:val="-5"/>
          <w:sz w:val="24"/>
          <w:szCs w:val="24"/>
        </w:rPr>
        <w:softHyphen/>
      </w:r>
      <w:r w:rsidRPr="00860F45">
        <w:rPr>
          <w:rFonts w:eastAsia="Times New Roman"/>
          <w:color w:val="000000"/>
          <w:spacing w:val="-7"/>
          <w:sz w:val="24"/>
          <w:szCs w:val="24"/>
        </w:rPr>
        <w:t>зал авва, — примут (будут исполнять) делание вполовину про</w:t>
      </w:r>
      <w:r w:rsidRPr="00860F45">
        <w:rPr>
          <w:rFonts w:eastAsia="Times New Roman"/>
          <w:color w:val="000000"/>
          <w:spacing w:val="-6"/>
          <w:sz w:val="24"/>
          <w:szCs w:val="24"/>
        </w:rPr>
        <w:t>тив нас». Еще спросили его: «а что сделают те, которые будут после них?» — Авва Исхирион отвечал: «они отнюдь не будут иметь монашеского делания; но им попустятся скорби, и те из них, которые устоят, будут выше нас и отцов наших»</w:t>
      </w:r>
      <w:r w:rsidR="00ED1BCE">
        <w:rPr>
          <w:rStyle w:val="a6"/>
          <w:rFonts w:eastAsia="Times New Roman"/>
          <w:color w:val="000000"/>
          <w:spacing w:val="-6"/>
          <w:sz w:val="24"/>
          <w:szCs w:val="24"/>
        </w:rPr>
        <w:footnoteReference w:id="329"/>
      </w:r>
      <w:r w:rsidRPr="00860F45">
        <w:rPr>
          <w:rFonts w:eastAsia="Times New Roman"/>
          <w:color w:val="000000"/>
          <w:spacing w:val="-6"/>
          <w:sz w:val="24"/>
          <w:szCs w:val="24"/>
        </w:rPr>
        <w:t xml:space="preserve">. — </w:t>
      </w:r>
      <w:r w:rsidRPr="00860F45">
        <w:rPr>
          <w:rFonts w:eastAsia="Times New Roman"/>
          <w:color w:val="000000"/>
          <w:spacing w:val="-4"/>
          <w:sz w:val="24"/>
          <w:szCs w:val="24"/>
        </w:rPr>
        <w:t xml:space="preserve">Архимандрит Аркадий, настоятель Кирилло-Новоезерского </w:t>
      </w:r>
      <w:r w:rsidRPr="00860F45">
        <w:rPr>
          <w:rFonts w:eastAsia="Times New Roman"/>
          <w:color w:val="000000"/>
          <w:spacing w:val="-5"/>
          <w:sz w:val="24"/>
          <w:szCs w:val="24"/>
        </w:rPr>
        <w:t xml:space="preserve">монастыря, скончавшийся в 1847 году, поведал о себе ниже </w:t>
      </w:r>
      <w:r w:rsidRPr="00860F45">
        <w:rPr>
          <w:rFonts w:eastAsia="Times New Roman"/>
          <w:color w:val="000000"/>
          <w:spacing w:val="-6"/>
          <w:sz w:val="24"/>
          <w:szCs w:val="24"/>
        </w:rPr>
        <w:t>следующее: «Однажды я был в скорби по какому-то случаю. Угнетаемый ею, пришел я к утрени, и, стоя у утрени, размыш</w:t>
      </w:r>
      <w:r w:rsidRPr="00860F45">
        <w:rPr>
          <w:rFonts w:eastAsia="Times New Roman"/>
          <w:color w:val="000000"/>
          <w:spacing w:val="-6"/>
          <w:sz w:val="24"/>
          <w:szCs w:val="24"/>
        </w:rPr>
        <w:softHyphen/>
      </w:r>
      <w:r w:rsidRPr="00860F45">
        <w:rPr>
          <w:rFonts w:eastAsia="Times New Roman"/>
          <w:color w:val="000000"/>
          <w:spacing w:val="-4"/>
          <w:sz w:val="24"/>
          <w:szCs w:val="24"/>
        </w:rPr>
        <w:t>лял о моей скорби. Не знаю — что со мною сделалось: я не</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вольно закрыл глаза, ощутил какую-то забывчивость, но не </w:t>
      </w:r>
      <w:r w:rsidRPr="00860F45">
        <w:rPr>
          <w:rFonts w:eastAsia="Times New Roman"/>
          <w:color w:val="000000"/>
          <w:spacing w:val="-6"/>
          <w:sz w:val="24"/>
          <w:szCs w:val="24"/>
        </w:rPr>
        <w:t>дремание, потому что слышал внятно каждое слово совершав</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шегося тогда чтения. Внезапно вижу пред собою преподобного </w:t>
      </w:r>
      <w:r w:rsidRPr="00860F45">
        <w:rPr>
          <w:rFonts w:eastAsia="Times New Roman"/>
          <w:color w:val="000000"/>
          <w:spacing w:val="-6"/>
          <w:sz w:val="24"/>
          <w:szCs w:val="24"/>
        </w:rPr>
        <w:t xml:space="preserve">обители нашей, Кирилла. Он говорит мне: «Что ты унываешь? </w:t>
      </w:r>
      <w:r w:rsidRPr="00860F45">
        <w:rPr>
          <w:rFonts w:eastAsia="Times New Roman"/>
          <w:color w:val="000000"/>
          <w:spacing w:val="-5"/>
          <w:sz w:val="24"/>
          <w:szCs w:val="24"/>
        </w:rPr>
        <w:t>разве не знаешь, что монахи последних времен должны спа</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саться скорбями?» Услышав эти слова, Архимандрит очнулся. Видение оставило в душе простейшего старца — таков был </w:t>
      </w:r>
      <w:r w:rsidRPr="00860F45">
        <w:rPr>
          <w:rFonts w:eastAsia="Times New Roman"/>
          <w:color w:val="000000"/>
          <w:spacing w:val="-10"/>
          <w:sz w:val="24"/>
          <w:szCs w:val="24"/>
        </w:rPr>
        <w:t xml:space="preserve">архимандрит Аркадий — глубокое спокойствие. — Итак, скорби </w:t>
      </w:r>
      <w:r w:rsidRPr="00860F45">
        <w:rPr>
          <w:rFonts w:eastAsia="Times New Roman"/>
          <w:color w:val="000000"/>
          <w:spacing w:val="-7"/>
          <w:sz w:val="24"/>
          <w:szCs w:val="24"/>
        </w:rPr>
        <w:t>суть по преимуществу удел наш, удел современного монаше</w:t>
      </w:r>
      <w:r w:rsidRPr="00860F45">
        <w:rPr>
          <w:rFonts w:eastAsia="Times New Roman"/>
          <w:color w:val="000000"/>
          <w:spacing w:val="-7"/>
          <w:sz w:val="24"/>
          <w:szCs w:val="24"/>
        </w:rPr>
        <w:softHyphen/>
        <w:t>ства, удел, назначенный нам Самим Богом. Да будет это сведе</w:t>
      </w:r>
      <w:r w:rsidRPr="00860F45">
        <w:rPr>
          <w:rFonts w:eastAsia="Times New Roman"/>
          <w:color w:val="000000"/>
          <w:spacing w:val="-7"/>
          <w:sz w:val="24"/>
          <w:szCs w:val="24"/>
        </w:rPr>
        <w:softHyphen/>
      </w:r>
      <w:r w:rsidRPr="00860F45">
        <w:rPr>
          <w:rFonts w:eastAsia="Times New Roman"/>
          <w:color w:val="000000"/>
          <w:spacing w:val="-2"/>
          <w:sz w:val="24"/>
          <w:szCs w:val="24"/>
        </w:rPr>
        <w:t xml:space="preserve">ние источником утешения для нас! да ободряет и укрепляет </w:t>
      </w:r>
      <w:r w:rsidRPr="00860F45">
        <w:rPr>
          <w:rFonts w:eastAsia="Times New Roman"/>
          <w:color w:val="000000"/>
          <w:spacing w:val="-5"/>
          <w:sz w:val="24"/>
          <w:szCs w:val="24"/>
        </w:rPr>
        <w:t xml:space="preserve">оно нас при всех постигающих нас разнообразных скорбях и </w:t>
      </w:r>
      <w:r w:rsidRPr="00860F45">
        <w:rPr>
          <w:rFonts w:eastAsia="Times New Roman"/>
          <w:bCs/>
          <w:color w:val="000000"/>
          <w:spacing w:val="-8"/>
          <w:sz w:val="24"/>
          <w:szCs w:val="24"/>
        </w:rPr>
        <w:t xml:space="preserve">искушениях. </w:t>
      </w:r>
      <w:r w:rsidRPr="00860F45">
        <w:rPr>
          <w:rFonts w:eastAsia="Times New Roman"/>
          <w:bCs/>
          <w:i/>
          <w:iCs/>
          <w:color w:val="000000"/>
          <w:spacing w:val="-8"/>
          <w:sz w:val="24"/>
          <w:szCs w:val="24"/>
        </w:rPr>
        <w:t xml:space="preserve">Смиримтеся убо под крепкую руку Божию, всю </w:t>
      </w:r>
      <w:r w:rsidRPr="00860F45">
        <w:rPr>
          <w:rFonts w:eastAsia="Times New Roman"/>
          <w:bCs/>
          <w:i/>
          <w:iCs/>
          <w:color w:val="000000"/>
          <w:spacing w:val="-7"/>
          <w:sz w:val="24"/>
          <w:szCs w:val="24"/>
        </w:rPr>
        <w:t xml:space="preserve">печаль </w:t>
      </w:r>
      <w:r w:rsidRPr="00860F45">
        <w:rPr>
          <w:rFonts w:eastAsia="Times New Roman"/>
          <w:bCs/>
          <w:color w:val="000000"/>
          <w:spacing w:val="-7"/>
          <w:sz w:val="24"/>
          <w:szCs w:val="24"/>
        </w:rPr>
        <w:t xml:space="preserve">(попечение) </w:t>
      </w:r>
      <w:r w:rsidRPr="00860F45">
        <w:rPr>
          <w:rFonts w:eastAsia="Times New Roman"/>
          <w:bCs/>
          <w:i/>
          <w:iCs/>
          <w:color w:val="000000"/>
          <w:spacing w:val="-7"/>
          <w:sz w:val="24"/>
          <w:szCs w:val="24"/>
        </w:rPr>
        <w:t xml:space="preserve">вашу возвергши Нанъ, яко Той печется о </w:t>
      </w:r>
      <w:r w:rsidRPr="00860F45">
        <w:rPr>
          <w:rFonts w:eastAsia="Times New Roman"/>
          <w:i/>
          <w:iCs/>
          <w:color w:val="000000"/>
          <w:spacing w:val="-7"/>
          <w:sz w:val="24"/>
          <w:szCs w:val="24"/>
        </w:rPr>
        <w:t>нас</w:t>
      </w:r>
      <w:r w:rsidR="00A24CEC">
        <w:rPr>
          <w:rStyle w:val="a6"/>
          <w:rFonts w:eastAsia="Times New Roman"/>
          <w:i/>
          <w:iCs/>
          <w:color w:val="000000"/>
          <w:spacing w:val="-7"/>
          <w:sz w:val="24"/>
          <w:szCs w:val="24"/>
        </w:rPr>
        <w:footnoteReference w:id="330"/>
      </w:r>
      <w:r w:rsidRPr="00860F45">
        <w:rPr>
          <w:rFonts w:eastAsia="Times New Roman"/>
          <w:i/>
          <w:iCs/>
          <w:color w:val="000000"/>
          <w:spacing w:val="-7"/>
          <w:sz w:val="24"/>
          <w:szCs w:val="24"/>
        </w:rPr>
        <w:t xml:space="preserve">, </w:t>
      </w:r>
      <w:r w:rsidRPr="00860F45">
        <w:rPr>
          <w:rFonts w:eastAsia="Times New Roman"/>
          <w:color w:val="000000"/>
          <w:spacing w:val="-7"/>
          <w:sz w:val="24"/>
          <w:szCs w:val="24"/>
        </w:rPr>
        <w:t>и вседушно предадим себя обучению скорбями, при тща</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тельнейшем исполнении евангельских заповедей: такова о нас </w:t>
      </w:r>
      <w:r w:rsidRPr="00860F45">
        <w:rPr>
          <w:rFonts w:eastAsia="Times New Roman"/>
          <w:color w:val="000000"/>
          <w:spacing w:val="-10"/>
          <w:sz w:val="24"/>
          <w:szCs w:val="24"/>
        </w:rPr>
        <w:t xml:space="preserve">воля Господа Бога нашего. Наши скорби большею частию весьма </w:t>
      </w:r>
      <w:r w:rsidRPr="00860F45">
        <w:rPr>
          <w:rFonts w:eastAsia="Times New Roman"/>
          <w:color w:val="000000"/>
          <w:spacing w:val="-5"/>
          <w:sz w:val="24"/>
          <w:szCs w:val="24"/>
        </w:rPr>
        <w:t>утончены, так что при поверхностном взгляде на них нельзя признать их и скорбями. Но это лишь злохитрость врага наше</w:t>
      </w:r>
      <w:r w:rsidRPr="00860F45">
        <w:rPr>
          <w:rFonts w:eastAsia="Times New Roman"/>
          <w:color w:val="000000"/>
          <w:spacing w:val="-5"/>
          <w:sz w:val="24"/>
          <w:szCs w:val="24"/>
        </w:rPr>
        <w:softHyphen/>
      </w:r>
      <w:r w:rsidRPr="00860F45">
        <w:rPr>
          <w:rFonts w:eastAsia="Times New Roman"/>
          <w:color w:val="000000"/>
          <w:spacing w:val="-7"/>
          <w:sz w:val="24"/>
          <w:szCs w:val="24"/>
        </w:rPr>
        <w:t>го, стяжавшего в борьбе с немощным человеком необыкновен</w:t>
      </w:r>
      <w:r w:rsidRPr="00860F45">
        <w:rPr>
          <w:rFonts w:eastAsia="Times New Roman"/>
          <w:color w:val="000000"/>
          <w:spacing w:val="-7"/>
          <w:sz w:val="24"/>
          <w:szCs w:val="24"/>
        </w:rPr>
        <w:softHyphen/>
      </w:r>
      <w:r w:rsidRPr="00860F45">
        <w:rPr>
          <w:rFonts w:eastAsia="Times New Roman"/>
          <w:color w:val="000000"/>
          <w:spacing w:val="-6"/>
          <w:sz w:val="24"/>
          <w:szCs w:val="24"/>
        </w:rPr>
        <w:t>ные опытность и искусство от долговременного упражнения в борьбе. Падший дух усмотрел, что искушения явные, грубые и жестокие возбуждают в человеках пламенную ревность и му</w:t>
      </w:r>
      <w:r w:rsidRPr="00860F45">
        <w:rPr>
          <w:rFonts w:eastAsia="Times New Roman"/>
          <w:color w:val="000000"/>
          <w:spacing w:val="-6"/>
          <w:sz w:val="24"/>
          <w:szCs w:val="24"/>
        </w:rPr>
        <w:softHyphen/>
        <w:t xml:space="preserve">жество к перенесению их; он усмотрел это и заменил грубые искушения слабыми, но утонченными и действующими очень </w:t>
      </w:r>
      <w:r w:rsidRPr="00860F45">
        <w:rPr>
          <w:rFonts w:eastAsia="Times New Roman"/>
          <w:color w:val="000000"/>
          <w:spacing w:val="-4"/>
          <w:sz w:val="24"/>
          <w:szCs w:val="24"/>
        </w:rPr>
        <w:t xml:space="preserve">сильно. Они не вызывают из сердца ревности, не возводят его </w:t>
      </w:r>
      <w:r w:rsidRPr="00860F45">
        <w:rPr>
          <w:rFonts w:eastAsia="Times New Roman"/>
          <w:color w:val="000000"/>
          <w:spacing w:val="-5"/>
          <w:sz w:val="24"/>
          <w:szCs w:val="24"/>
        </w:rPr>
        <w:t xml:space="preserve">в подвиг, но держат его в каком-то нерешенном положении, а </w:t>
      </w:r>
      <w:r w:rsidRPr="00860F45">
        <w:rPr>
          <w:rFonts w:eastAsia="Times New Roman"/>
          <w:color w:val="000000"/>
          <w:spacing w:val="-6"/>
          <w:sz w:val="24"/>
          <w:szCs w:val="24"/>
        </w:rPr>
        <w:t xml:space="preserve">ум в недоумении; они томят, постепенно истощают душевные </w:t>
      </w:r>
      <w:r w:rsidRPr="00860F45">
        <w:rPr>
          <w:rFonts w:eastAsia="Times New Roman"/>
          <w:color w:val="000000"/>
          <w:spacing w:val="-5"/>
          <w:sz w:val="24"/>
          <w:szCs w:val="24"/>
        </w:rPr>
        <w:t xml:space="preserve">силы человека, ввергают его в уныние, в бездействие и губят, </w:t>
      </w:r>
      <w:r w:rsidRPr="00860F45">
        <w:rPr>
          <w:rFonts w:eastAsia="Times New Roman"/>
          <w:color w:val="000000"/>
          <w:spacing w:val="-4"/>
          <w:sz w:val="24"/>
          <w:szCs w:val="24"/>
        </w:rPr>
        <w:t>соделывая жилищем страстей по причине расслабления, уны</w:t>
      </w:r>
      <w:r w:rsidRPr="00860F45">
        <w:rPr>
          <w:rFonts w:eastAsia="Times New Roman"/>
          <w:color w:val="000000"/>
          <w:spacing w:val="-6"/>
          <w:sz w:val="24"/>
          <w:szCs w:val="24"/>
        </w:rPr>
        <w:t xml:space="preserve">ния, бездействия. Пред Богом ясны и злохитрость сатаны и </w:t>
      </w:r>
      <w:r w:rsidRPr="00860F45">
        <w:rPr>
          <w:rFonts w:eastAsia="Times New Roman"/>
          <w:color w:val="000000"/>
          <w:spacing w:val="-7"/>
          <w:sz w:val="24"/>
          <w:szCs w:val="24"/>
        </w:rPr>
        <w:t xml:space="preserve">тяжесть наводимых им браней на современное иночество. Бог </w:t>
      </w:r>
      <w:r w:rsidRPr="00860F45">
        <w:rPr>
          <w:rFonts w:eastAsia="Times New Roman"/>
          <w:color w:val="000000"/>
          <w:spacing w:val="-8"/>
          <w:sz w:val="24"/>
          <w:szCs w:val="24"/>
        </w:rPr>
        <w:t>увенчает новейших борцов не менее древних, хотя подвиг пер</w:t>
      </w:r>
      <w:r w:rsidRPr="00860F45">
        <w:rPr>
          <w:rFonts w:eastAsia="Times New Roman"/>
          <w:color w:val="000000"/>
          <w:spacing w:val="-7"/>
          <w:sz w:val="24"/>
          <w:szCs w:val="24"/>
        </w:rPr>
        <w:t>вых менее явен, нежели подвиг вторых. Мы не должны преда</w:t>
      </w:r>
      <w:r w:rsidRPr="00860F45">
        <w:rPr>
          <w:rFonts w:eastAsia="Times New Roman"/>
          <w:color w:val="000000"/>
          <w:spacing w:val="-7"/>
          <w:sz w:val="24"/>
          <w:szCs w:val="24"/>
        </w:rPr>
        <w:softHyphen/>
        <w:t xml:space="preserve">ваться расслаблению, унынию и бездействию; напротив того, </w:t>
      </w:r>
      <w:r w:rsidRPr="00860F45">
        <w:rPr>
          <w:rFonts w:eastAsia="Times New Roman"/>
          <w:color w:val="000000"/>
          <w:spacing w:val="-6"/>
          <w:sz w:val="24"/>
          <w:szCs w:val="24"/>
        </w:rPr>
        <w:t>обратим все внимание и все усилие на исполнение евангельс</w:t>
      </w:r>
      <w:r w:rsidRPr="00860F45">
        <w:rPr>
          <w:rFonts w:eastAsia="Times New Roman"/>
          <w:color w:val="000000"/>
          <w:spacing w:val="-6"/>
          <w:sz w:val="24"/>
          <w:szCs w:val="24"/>
        </w:rPr>
        <w:softHyphen/>
      </w:r>
      <w:r w:rsidRPr="00860F45">
        <w:rPr>
          <w:rFonts w:eastAsia="Times New Roman"/>
          <w:color w:val="000000"/>
          <w:spacing w:val="-7"/>
          <w:sz w:val="24"/>
          <w:szCs w:val="24"/>
        </w:rPr>
        <w:t>ких заповедей. Это исполнение откроет нам бесчисленные коз</w:t>
      </w:r>
      <w:r w:rsidRPr="00860F45">
        <w:rPr>
          <w:rFonts w:eastAsia="Times New Roman"/>
          <w:color w:val="000000"/>
          <w:spacing w:val="-7"/>
          <w:sz w:val="24"/>
          <w:szCs w:val="24"/>
        </w:rPr>
        <w:softHyphen/>
        <w:t xml:space="preserve">ни врага, ту злохитрую обдуманность, с которою они устроены и расставлены. Мы увидим, что современные, по наружности </w:t>
      </w:r>
      <w:r w:rsidRPr="00860F45">
        <w:rPr>
          <w:rFonts w:eastAsia="Times New Roman"/>
          <w:color w:val="000000"/>
          <w:spacing w:val="-5"/>
          <w:sz w:val="24"/>
          <w:szCs w:val="24"/>
        </w:rPr>
        <w:t>слабые, скорби и напасти стремятся, подобно древним силь</w:t>
      </w:r>
      <w:r w:rsidRPr="00860F45">
        <w:rPr>
          <w:rFonts w:eastAsia="Times New Roman"/>
          <w:color w:val="000000"/>
          <w:spacing w:val="-5"/>
          <w:sz w:val="24"/>
          <w:szCs w:val="24"/>
        </w:rPr>
        <w:softHyphen/>
      </w:r>
      <w:r w:rsidRPr="00860F45">
        <w:rPr>
          <w:rFonts w:eastAsia="Times New Roman"/>
          <w:color w:val="000000"/>
          <w:spacing w:val="-7"/>
          <w:sz w:val="24"/>
          <w:szCs w:val="24"/>
        </w:rPr>
        <w:t>ным скорбям и напастям, отвлечь человека от Христа, уничто</w:t>
      </w:r>
      <w:r w:rsidRPr="00860F45">
        <w:rPr>
          <w:rFonts w:eastAsia="Times New Roman"/>
          <w:color w:val="000000"/>
          <w:spacing w:val="-7"/>
          <w:sz w:val="24"/>
          <w:szCs w:val="24"/>
        </w:rPr>
        <w:softHyphen/>
        <w:t xml:space="preserve">жить на земле истинное христианство, оставив одну оболочку для удобнейшего обмана. Мы увидим, что слабые искушения, </w:t>
      </w:r>
      <w:r w:rsidRPr="00860F45">
        <w:rPr>
          <w:rFonts w:eastAsia="Times New Roman"/>
          <w:color w:val="000000"/>
          <w:spacing w:val="-8"/>
          <w:sz w:val="24"/>
          <w:szCs w:val="24"/>
        </w:rPr>
        <w:t>но придуманные и исполняемые с адским лукавством, действу</w:t>
      </w:r>
      <w:r w:rsidRPr="00860F45">
        <w:rPr>
          <w:rFonts w:eastAsia="Times New Roman"/>
          <w:color w:val="000000"/>
          <w:spacing w:val="-8"/>
          <w:sz w:val="24"/>
          <w:szCs w:val="24"/>
        </w:rPr>
        <w:softHyphen/>
      </w:r>
      <w:r w:rsidRPr="00860F45">
        <w:rPr>
          <w:rFonts w:eastAsia="Times New Roman"/>
          <w:color w:val="000000"/>
          <w:spacing w:val="-5"/>
          <w:sz w:val="24"/>
          <w:szCs w:val="24"/>
        </w:rPr>
        <w:t xml:space="preserve">ют гораздо успешнее в видах сатаны, чем искушения тяжкие, </w:t>
      </w:r>
      <w:r w:rsidRPr="00860F45">
        <w:rPr>
          <w:rFonts w:eastAsia="Times New Roman"/>
          <w:color w:val="000000"/>
          <w:sz w:val="24"/>
          <w:szCs w:val="24"/>
        </w:rPr>
        <w:t>но очевидные и прямые.</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Главнейшая причина, по которой скорби особенно тягост</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ны для современного монашества, заключается в нем самом и </w:t>
      </w:r>
      <w:r w:rsidRPr="00860F45">
        <w:rPr>
          <w:rFonts w:eastAsia="Times New Roman"/>
          <w:color w:val="000000"/>
          <w:spacing w:val="-6"/>
          <w:sz w:val="24"/>
          <w:szCs w:val="24"/>
        </w:rPr>
        <w:t xml:space="preserve">состоит преимущественно в недостатке духовного назидания. </w:t>
      </w:r>
      <w:r w:rsidRPr="00860F45">
        <w:rPr>
          <w:rFonts w:eastAsia="Times New Roman"/>
          <w:color w:val="000000"/>
          <w:spacing w:val="-4"/>
          <w:sz w:val="24"/>
          <w:szCs w:val="24"/>
        </w:rPr>
        <w:t>Недостаток духовного назидания должно признать величай</w:t>
      </w:r>
      <w:r w:rsidRPr="00860F45">
        <w:rPr>
          <w:rFonts w:eastAsia="Times New Roman"/>
          <w:color w:val="000000"/>
          <w:spacing w:val="-4"/>
          <w:sz w:val="24"/>
          <w:szCs w:val="24"/>
        </w:rPr>
        <w:softHyphen/>
      </w:r>
      <w:r w:rsidRPr="00860F45">
        <w:rPr>
          <w:rFonts w:eastAsia="Times New Roman"/>
          <w:color w:val="000000"/>
          <w:spacing w:val="-5"/>
          <w:sz w:val="24"/>
          <w:szCs w:val="24"/>
        </w:rPr>
        <w:t>шим бедствием. И нескоро усматривается это бедствие! не</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скоро оно делается понятным для инока! Новоначальный, </w:t>
      </w:r>
      <w:r w:rsidRPr="00860F45">
        <w:rPr>
          <w:rFonts w:eastAsia="Times New Roman"/>
          <w:color w:val="000000"/>
          <w:spacing w:val="-5"/>
          <w:sz w:val="24"/>
          <w:szCs w:val="24"/>
        </w:rPr>
        <w:t>объятый ревностию, в которой имеет большое значение кровь и весьма малое значение духовный разум, обыкновенно до</w:t>
      </w:r>
      <w:r w:rsidRPr="00860F45">
        <w:rPr>
          <w:rFonts w:eastAsia="Times New Roman"/>
          <w:color w:val="000000"/>
          <w:spacing w:val="-5"/>
          <w:sz w:val="24"/>
          <w:szCs w:val="24"/>
        </w:rPr>
        <w:softHyphen/>
      </w:r>
      <w:r w:rsidRPr="00860F45">
        <w:rPr>
          <w:rFonts w:eastAsia="Times New Roman"/>
          <w:color w:val="000000"/>
          <w:spacing w:val="-6"/>
          <w:sz w:val="24"/>
          <w:szCs w:val="24"/>
        </w:rPr>
        <w:t>вольствуется тем назиданием, которое он встретит в монасты</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ре или которое он захочет дать сам себе. Уже впоследствии, </w:t>
      </w:r>
      <w:r w:rsidRPr="00860F45">
        <w:rPr>
          <w:rFonts w:eastAsia="Times New Roman"/>
          <w:color w:val="000000"/>
          <w:spacing w:val="-6"/>
          <w:sz w:val="24"/>
          <w:szCs w:val="24"/>
        </w:rPr>
        <w:t>при самом тщательном изучении Священного Писания и Оте</w:t>
      </w:r>
      <w:r w:rsidRPr="00860F45">
        <w:rPr>
          <w:rFonts w:eastAsia="Times New Roman"/>
          <w:color w:val="000000"/>
          <w:spacing w:val="-6"/>
          <w:sz w:val="24"/>
          <w:szCs w:val="24"/>
        </w:rPr>
        <w:softHyphen/>
        <w:t>ческих писаний, подвижникам, и то немногим, делается мало-</w:t>
      </w:r>
      <w:r w:rsidRPr="00860F45">
        <w:rPr>
          <w:rFonts w:eastAsia="Times New Roman"/>
          <w:color w:val="000000"/>
          <w:spacing w:val="-5"/>
          <w:sz w:val="24"/>
          <w:szCs w:val="24"/>
        </w:rPr>
        <w:t xml:space="preserve">помалу ясным, что для иноческого преуспеяния необходимо </w:t>
      </w:r>
      <w:r w:rsidRPr="00860F45">
        <w:rPr>
          <w:rFonts w:eastAsia="Times New Roman"/>
          <w:i/>
          <w:iCs/>
          <w:color w:val="000000"/>
          <w:spacing w:val="-3"/>
          <w:sz w:val="24"/>
          <w:szCs w:val="24"/>
        </w:rPr>
        <w:t xml:space="preserve">духовное </w:t>
      </w:r>
      <w:r w:rsidRPr="00860F45">
        <w:rPr>
          <w:rFonts w:eastAsia="Times New Roman"/>
          <w:color w:val="000000"/>
          <w:spacing w:val="-3"/>
          <w:sz w:val="24"/>
          <w:szCs w:val="24"/>
        </w:rPr>
        <w:t xml:space="preserve">назидание, что </w:t>
      </w:r>
      <w:r w:rsidRPr="00860F45">
        <w:rPr>
          <w:rFonts w:eastAsia="Times New Roman"/>
          <w:i/>
          <w:iCs/>
          <w:color w:val="000000"/>
          <w:spacing w:val="-3"/>
          <w:sz w:val="24"/>
          <w:szCs w:val="24"/>
        </w:rPr>
        <w:t xml:space="preserve">душевное </w:t>
      </w:r>
      <w:r w:rsidRPr="00860F45">
        <w:rPr>
          <w:rFonts w:eastAsia="Times New Roman"/>
          <w:color w:val="000000"/>
          <w:spacing w:val="-3"/>
          <w:sz w:val="24"/>
          <w:szCs w:val="24"/>
        </w:rPr>
        <w:t xml:space="preserve">назидание, как бы оно ни </w:t>
      </w:r>
      <w:r w:rsidRPr="00860F45">
        <w:rPr>
          <w:rFonts w:eastAsia="Times New Roman"/>
          <w:color w:val="000000"/>
          <w:spacing w:val="-5"/>
          <w:sz w:val="24"/>
          <w:szCs w:val="24"/>
        </w:rPr>
        <w:t xml:space="preserve">было по наружности роскошно и великолепно, как бы ни </w:t>
      </w:r>
      <w:r w:rsidRPr="00860F45">
        <w:rPr>
          <w:rFonts w:eastAsia="Times New Roman"/>
          <w:color w:val="000000"/>
          <w:spacing w:val="-7"/>
          <w:sz w:val="24"/>
          <w:szCs w:val="24"/>
        </w:rPr>
        <w:t xml:space="preserve">прославлялось слепотствующим миром, пребывает во мраке и </w:t>
      </w:r>
      <w:r w:rsidRPr="00860F45">
        <w:rPr>
          <w:rFonts w:eastAsia="Times New Roman"/>
          <w:color w:val="000000"/>
          <w:spacing w:val="-6"/>
          <w:sz w:val="24"/>
          <w:szCs w:val="24"/>
        </w:rPr>
        <w:t>последующих ему хранит во мраке, в области падших духов</w:t>
      </w:r>
      <w:r w:rsidR="00A24CEC">
        <w:rPr>
          <w:rStyle w:val="a6"/>
          <w:rFonts w:eastAsia="Times New Roman"/>
          <w:color w:val="000000"/>
          <w:spacing w:val="-6"/>
          <w:sz w:val="24"/>
          <w:szCs w:val="24"/>
        </w:rPr>
        <w:footnoteReference w:id="331"/>
      </w:r>
      <w:r w:rsidRPr="00860F45">
        <w:rPr>
          <w:rFonts w:eastAsia="Times New Roman"/>
          <w:color w:val="000000"/>
          <w:spacing w:val="-6"/>
          <w:sz w:val="24"/>
          <w:szCs w:val="24"/>
        </w:rPr>
        <w:t xml:space="preserve">. </w:t>
      </w:r>
      <w:r w:rsidRPr="00860F45">
        <w:rPr>
          <w:rFonts w:eastAsia="Times New Roman"/>
          <w:color w:val="000000"/>
          <w:spacing w:val="-4"/>
          <w:sz w:val="24"/>
          <w:szCs w:val="24"/>
        </w:rPr>
        <w:t xml:space="preserve">Руководство словом Божиим из книги, </w:t>
      </w:r>
      <w:r w:rsidRPr="00860F45">
        <w:rPr>
          <w:rFonts w:eastAsia="Times New Roman"/>
          <w:color w:val="000000"/>
          <w:spacing w:val="-4"/>
          <w:sz w:val="24"/>
          <w:szCs w:val="24"/>
        </w:rPr>
        <w:lastRenderedPageBreak/>
        <w:t xml:space="preserve">а не из живых уст, то </w:t>
      </w:r>
      <w:r w:rsidRPr="00860F45">
        <w:rPr>
          <w:rFonts w:eastAsia="Times New Roman"/>
          <w:color w:val="000000"/>
          <w:spacing w:val="-5"/>
          <w:sz w:val="24"/>
          <w:szCs w:val="24"/>
        </w:rPr>
        <w:t>единственное руководство, которое нам предоставлено, при</w:t>
      </w:r>
      <w:r w:rsidRPr="00860F45">
        <w:rPr>
          <w:rFonts w:eastAsia="Times New Roman"/>
          <w:color w:val="000000"/>
          <w:spacing w:val="-5"/>
          <w:sz w:val="24"/>
          <w:szCs w:val="24"/>
        </w:rPr>
        <w:softHyphen/>
        <w:t>чем инок по необходимости сам делается в значительной степени своим руководителем, несмотря на приносимую суще</w:t>
      </w:r>
      <w:r w:rsidRPr="00860F45">
        <w:rPr>
          <w:rFonts w:eastAsia="Times New Roman"/>
          <w:color w:val="000000"/>
          <w:spacing w:val="-5"/>
          <w:sz w:val="24"/>
          <w:szCs w:val="24"/>
        </w:rPr>
        <w:softHyphen/>
        <w:t>ственную пользу, сопряжено с большими и частыми погреш</w:t>
      </w:r>
      <w:r w:rsidRPr="00860F45">
        <w:rPr>
          <w:rFonts w:eastAsia="Times New Roman"/>
          <w:color w:val="000000"/>
          <w:spacing w:val="-5"/>
          <w:sz w:val="24"/>
          <w:szCs w:val="24"/>
        </w:rPr>
        <w:softHyphen/>
        <w:t>ностями и уклонениями, неминуемыми последствиями неве</w:t>
      </w:r>
      <w:r w:rsidRPr="00860F45">
        <w:rPr>
          <w:rFonts w:eastAsia="Times New Roman"/>
          <w:color w:val="000000"/>
          <w:spacing w:val="-5"/>
          <w:sz w:val="24"/>
          <w:szCs w:val="24"/>
        </w:rPr>
        <w:softHyphen/>
        <w:t>дения и состояния под владычеством страстей. Неведение но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воначального и преобладание в нем страстей не дают ему </w:t>
      </w:r>
      <w:r w:rsidRPr="00860F45">
        <w:rPr>
          <w:rFonts w:eastAsia="Times New Roman"/>
          <w:color w:val="000000"/>
          <w:spacing w:val="-2"/>
          <w:sz w:val="24"/>
          <w:szCs w:val="24"/>
        </w:rPr>
        <w:t xml:space="preserve">возможности понимать Писание как должно и держаться его </w:t>
      </w:r>
      <w:r w:rsidRPr="00860F45">
        <w:rPr>
          <w:rFonts w:eastAsia="Times New Roman"/>
          <w:color w:val="000000"/>
          <w:spacing w:val="-4"/>
          <w:sz w:val="24"/>
          <w:szCs w:val="24"/>
        </w:rPr>
        <w:t xml:space="preserve">с должною твердостию. Перелетая чрез греховное море, мы </w:t>
      </w:r>
      <w:r w:rsidRPr="00860F45">
        <w:rPr>
          <w:rFonts w:eastAsia="Times New Roman"/>
          <w:color w:val="000000"/>
          <w:spacing w:val="-5"/>
          <w:sz w:val="24"/>
          <w:szCs w:val="24"/>
        </w:rPr>
        <w:t xml:space="preserve">часто ослабеваем, часто в изнеможении падаем и погружаемся </w:t>
      </w:r>
      <w:r w:rsidRPr="00860F45">
        <w:rPr>
          <w:rFonts w:eastAsia="Times New Roman"/>
          <w:color w:val="000000"/>
          <w:spacing w:val="-4"/>
          <w:sz w:val="24"/>
          <w:szCs w:val="24"/>
        </w:rPr>
        <w:t>в море, подвергаемся опасности потонуть в нем. Состояние наше, по причине недостатка в руководителях, в живых сосу</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дах Духа, по причине бесчисленных опасностей, которыми </w:t>
      </w:r>
      <w:r w:rsidRPr="00860F45">
        <w:rPr>
          <w:rFonts w:eastAsia="Times New Roman"/>
          <w:color w:val="000000"/>
          <w:spacing w:val="-4"/>
          <w:sz w:val="24"/>
          <w:szCs w:val="24"/>
        </w:rPr>
        <w:t>мы обстановлены, достойно горького плача, неутешного ры</w:t>
      </w:r>
      <w:r w:rsidRPr="00860F45">
        <w:rPr>
          <w:rFonts w:eastAsia="Times New Roman"/>
          <w:color w:val="000000"/>
          <w:spacing w:val="-4"/>
          <w:sz w:val="24"/>
          <w:szCs w:val="24"/>
        </w:rPr>
        <w:softHyphen/>
        <w:t>дания. Мы бедствуем, мы заблудились, и нет голоса, на кото</w:t>
      </w:r>
      <w:r w:rsidRPr="00860F45">
        <w:rPr>
          <w:rFonts w:eastAsia="Times New Roman"/>
          <w:color w:val="000000"/>
          <w:spacing w:val="-4"/>
          <w:sz w:val="24"/>
          <w:szCs w:val="24"/>
        </w:rPr>
        <w:softHyphen/>
        <w:t xml:space="preserve">рый могли бы выйти из нашего заблуждения: книга молчит, </w:t>
      </w:r>
      <w:r w:rsidRPr="00860F45">
        <w:rPr>
          <w:rFonts w:eastAsia="Times New Roman"/>
          <w:color w:val="000000"/>
          <w:spacing w:val="-2"/>
          <w:sz w:val="24"/>
          <w:szCs w:val="24"/>
        </w:rPr>
        <w:t xml:space="preserve">падший дух, желая удержать нас в заблуждении, изглаждает </w:t>
      </w:r>
      <w:r w:rsidRPr="00860F45">
        <w:rPr>
          <w:rFonts w:eastAsia="Times New Roman"/>
          <w:color w:val="000000"/>
          <w:spacing w:val="-5"/>
          <w:sz w:val="24"/>
          <w:szCs w:val="24"/>
        </w:rPr>
        <w:t xml:space="preserve">из нашей памяти и самое знание о существовании книги. </w:t>
      </w:r>
      <w:r w:rsidRPr="00860F45">
        <w:rPr>
          <w:rFonts w:eastAsia="Times New Roman"/>
          <w:i/>
          <w:iCs/>
          <w:color w:val="000000"/>
          <w:spacing w:val="-5"/>
          <w:sz w:val="24"/>
          <w:szCs w:val="24"/>
        </w:rPr>
        <w:t>Спа</w:t>
      </w:r>
      <w:r w:rsidRPr="00860F45">
        <w:rPr>
          <w:rFonts w:eastAsia="Times New Roman"/>
          <w:i/>
          <w:iCs/>
          <w:color w:val="000000"/>
          <w:spacing w:val="-5"/>
          <w:sz w:val="24"/>
          <w:szCs w:val="24"/>
        </w:rPr>
        <w:softHyphen/>
      </w:r>
      <w:r w:rsidRPr="00860F45">
        <w:rPr>
          <w:rFonts w:eastAsia="Times New Roman"/>
          <w:i/>
          <w:iCs/>
          <w:color w:val="000000"/>
          <w:spacing w:val="-3"/>
          <w:sz w:val="24"/>
          <w:szCs w:val="24"/>
        </w:rPr>
        <w:t xml:space="preserve">си мя, Господи, </w:t>
      </w:r>
      <w:r w:rsidRPr="00860F45">
        <w:rPr>
          <w:rFonts w:eastAsia="Times New Roman"/>
          <w:color w:val="000000"/>
          <w:spacing w:val="-3"/>
          <w:sz w:val="24"/>
          <w:szCs w:val="24"/>
        </w:rPr>
        <w:t xml:space="preserve">взывал Пророк, провидя пророческим духом </w:t>
      </w:r>
      <w:r w:rsidRPr="00860F45">
        <w:rPr>
          <w:rFonts w:eastAsia="Times New Roman"/>
          <w:color w:val="000000"/>
          <w:spacing w:val="-4"/>
          <w:sz w:val="24"/>
          <w:szCs w:val="24"/>
        </w:rPr>
        <w:t xml:space="preserve">наше бедствие и приемля лицо желающего спастись, </w:t>
      </w:r>
      <w:r w:rsidRPr="00860F45">
        <w:rPr>
          <w:rFonts w:eastAsia="Times New Roman"/>
          <w:i/>
          <w:iCs/>
          <w:color w:val="000000"/>
          <w:spacing w:val="-4"/>
          <w:sz w:val="24"/>
          <w:szCs w:val="24"/>
        </w:rPr>
        <w:t>яко ос</w:t>
      </w:r>
      <w:r w:rsidRPr="00860F45">
        <w:rPr>
          <w:rFonts w:eastAsia="Times New Roman"/>
          <w:i/>
          <w:iCs/>
          <w:color w:val="000000"/>
          <w:spacing w:val="-3"/>
          <w:sz w:val="24"/>
          <w:szCs w:val="24"/>
        </w:rPr>
        <w:t xml:space="preserve">куде преподобный! </w:t>
      </w:r>
      <w:r w:rsidRPr="00860F45">
        <w:rPr>
          <w:rFonts w:eastAsia="Times New Roman"/>
          <w:color w:val="000000"/>
          <w:spacing w:val="-3"/>
          <w:sz w:val="24"/>
          <w:szCs w:val="24"/>
        </w:rPr>
        <w:t xml:space="preserve">нет духоносного наставника и руководи теля, который непогрешительно указал бы путь спасения, </w:t>
      </w:r>
      <w:r w:rsidRPr="00860F45">
        <w:rPr>
          <w:rFonts w:eastAsia="Times New Roman"/>
          <w:color w:val="000000"/>
          <w:spacing w:val="-5"/>
          <w:sz w:val="24"/>
          <w:szCs w:val="24"/>
        </w:rPr>
        <w:t xml:space="preserve">которому желающий спастись мог бы вручить себя со всею </w:t>
      </w:r>
      <w:r w:rsidRPr="00860F45">
        <w:rPr>
          <w:rFonts w:eastAsia="Times New Roman"/>
          <w:color w:val="000000"/>
          <w:spacing w:val="-2"/>
          <w:sz w:val="24"/>
          <w:szCs w:val="24"/>
        </w:rPr>
        <w:t xml:space="preserve">уверенностию! </w:t>
      </w:r>
      <w:r w:rsidRPr="00860F45">
        <w:rPr>
          <w:rFonts w:eastAsia="Times New Roman"/>
          <w:i/>
          <w:iCs/>
          <w:color w:val="000000"/>
          <w:spacing w:val="-2"/>
          <w:sz w:val="24"/>
          <w:szCs w:val="24"/>
        </w:rPr>
        <w:t xml:space="preserve">Умалишася истины от сынов человеческих, </w:t>
      </w:r>
      <w:r w:rsidRPr="00860F45">
        <w:rPr>
          <w:rFonts w:eastAsia="Times New Roman"/>
          <w:i/>
          <w:iCs/>
          <w:color w:val="000000"/>
          <w:spacing w:val="-1"/>
          <w:sz w:val="24"/>
          <w:szCs w:val="24"/>
        </w:rPr>
        <w:t>суетная глагола кийждо ко искреннему своему</w:t>
      </w:r>
      <w:r w:rsidR="00A24CEC">
        <w:rPr>
          <w:rStyle w:val="a6"/>
          <w:rFonts w:eastAsia="Times New Roman"/>
          <w:i/>
          <w:iCs/>
          <w:color w:val="000000"/>
          <w:spacing w:val="-1"/>
          <w:sz w:val="24"/>
          <w:szCs w:val="24"/>
        </w:rPr>
        <w:footnoteReference w:id="332"/>
      </w:r>
      <w:r w:rsidRPr="00860F45">
        <w:rPr>
          <w:rFonts w:eastAsia="Times New Roman"/>
          <w:i/>
          <w:iCs/>
          <w:color w:val="000000"/>
          <w:spacing w:val="-1"/>
          <w:sz w:val="24"/>
          <w:szCs w:val="24"/>
        </w:rPr>
        <w:t xml:space="preserve">, </w:t>
      </w:r>
      <w:r w:rsidRPr="00860F45">
        <w:rPr>
          <w:rFonts w:eastAsia="Times New Roman"/>
          <w:color w:val="000000"/>
          <w:spacing w:val="-1"/>
          <w:sz w:val="24"/>
          <w:szCs w:val="24"/>
        </w:rPr>
        <w:t>по внуше</w:t>
      </w:r>
      <w:r w:rsidRPr="00860F45">
        <w:rPr>
          <w:rFonts w:eastAsia="Times New Roman"/>
          <w:color w:val="000000"/>
          <w:spacing w:val="-1"/>
          <w:sz w:val="24"/>
          <w:szCs w:val="24"/>
        </w:rPr>
        <w:softHyphen/>
      </w:r>
      <w:r w:rsidRPr="00860F45">
        <w:rPr>
          <w:rFonts w:eastAsia="Times New Roman"/>
          <w:color w:val="000000"/>
          <w:spacing w:val="-5"/>
          <w:sz w:val="24"/>
          <w:szCs w:val="24"/>
        </w:rPr>
        <w:t>нию душевного разума, способного только развивать и печат-</w:t>
      </w:r>
      <w:r w:rsidRPr="00860F45">
        <w:rPr>
          <w:rFonts w:eastAsia="Times New Roman"/>
          <w:color w:val="000000"/>
          <w:spacing w:val="-2"/>
          <w:sz w:val="24"/>
          <w:szCs w:val="24"/>
        </w:rPr>
        <w:t>леть заблуждения и самомнение. Мы крайне слабы; окружа</w:t>
      </w:r>
      <w:r w:rsidRPr="00860F45">
        <w:rPr>
          <w:rFonts w:eastAsia="Times New Roman"/>
          <w:color w:val="000000"/>
          <w:spacing w:val="-4"/>
          <w:sz w:val="24"/>
          <w:szCs w:val="24"/>
        </w:rPr>
        <w:t xml:space="preserve">ющие нас соблазны умножились, усилились чрезмерно: в </w:t>
      </w:r>
      <w:r w:rsidRPr="00860F45">
        <w:rPr>
          <w:rFonts w:eastAsia="Times New Roman"/>
          <w:color w:val="000000"/>
          <w:spacing w:val="-8"/>
          <w:sz w:val="24"/>
          <w:szCs w:val="24"/>
        </w:rPr>
        <w:t xml:space="preserve">обольстительных разнообразии и привлекательности предстоят </w:t>
      </w:r>
      <w:r w:rsidRPr="00860F45">
        <w:rPr>
          <w:rFonts w:eastAsia="Times New Roman"/>
          <w:color w:val="000000"/>
          <w:sz w:val="24"/>
          <w:szCs w:val="24"/>
        </w:rPr>
        <w:t xml:space="preserve">они болезненным взорам ума и сердца, притягивают их к </w:t>
      </w:r>
      <w:r w:rsidRPr="00860F45">
        <w:rPr>
          <w:rFonts w:eastAsia="Times New Roman"/>
          <w:color w:val="000000"/>
          <w:spacing w:val="-4"/>
          <w:sz w:val="24"/>
          <w:szCs w:val="24"/>
        </w:rPr>
        <w:t xml:space="preserve">себе, отвращают от Бога. Мы столько подчинились влиянию </w:t>
      </w:r>
      <w:r w:rsidRPr="00860F45">
        <w:rPr>
          <w:rFonts w:eastAsia="Times New Roman"/>
          <w:color w:val="000000"/>
          <w:spacing w:val="-5"/>
          <w:sz w:val="24"/>
          <w:szCs w:val="24"/>
        </w:rPr>
        <w:t>соблазнов, что даже руководство Словом Божиим, единствен</w:t>
      </w:r>
      <w:r w:rsidRPr="00860F45">
        <w:rPr>
          <w:rFonts w:eastAsia="Times New Roman"/>
          <w:color w:val="000000"/>
          <w:spacing w:val="-5"/>
          <w:sz w:val="24"/>
          <w:szCs w:val="24"/>
        </w:rPr>
        <w:softHyphen/>
        <w:t xml:space="preserve">ное средство спасения, нами оставлено. При нем необходимо </w:t>
      </w:r>
      <w:r w:rsidRPr="00860F45">
        <w:rPr>
          <w:rFonts w:eastAsia="Times New Roman"/>
          <w:color w:val="000000"/>
          <w:spacing w:val="-4"/>
          <w:sz w:val="24"/>
          <w:szCs w:val="24"/>
        </w:rPr>
        <w:t xml:space="preserve">вести самую внимательную жизнь, чуждую рассеянности, а </w:t>
      </w:r>
      <w:r w:rsidRPr="00860F45">
        <w:rPr>
          <w:rFonts w:eastAsia="Times New Roman"/>
          <w:color w:val="000000"/>
          <w:spacing w:val="-5"/>
          <w:sz w:val="24"/>
          <w:szCs w:val="24"/>
        </w:rPr>
        <w:t>наша поврежденная воля требует совсем противного. Мы ус</w:t>
      </w:r>
      <w:r w:rsidRPr="00860F45">
        <w:rPr>
          <w:rFonts w:eastAsia="Times New Roman"/>
          <w:color w:val="000000"/>
          <w:spacing w:val="-5"/>
          <w:sz w:val="24"/>
          <w:szCs w:val="24"/>
        </w:rPr>
        <w:softHyphen/>
      </w:r>
      <w:r w:rsidRPr="00860F45">
        <w:rPr>
          <w:rFonts w:eastAsia="Times New Roman"/>
          <w:color w:val="000000"/>
          <w:spacing w:val="-10"/>
          <w:sz w:val="24"/>
          <w:szCs w:val="24"/>
        </w:rPr>
        <w:t xml:space="preserve">тремились к вещественному преуспеянию, к преуспеянию мира! </w:t>
      </w:r>
      <w:r w:rsidRPr="00860F45">
        <w:rPr>
          <w:rFonts w:eastAsia="Times New Roman"/>
          <w:color w:val="000000"/>
          <w:spacing w:val="-3"/>
          <w:sz w:val="24"/>
          <w:szCs w:val="24"/>
        </w:rPr>
        <w:t xml:space="preserve">нам нужны почести, нам нужны изобилие и роскошь! нам </w:t>
      </w:r>
      <w:r w:rsidRPr="00860F45">
        <w:rPr>
          <w:rFonts w:eastAsia="Times New Roman"/>
          <w:color w:val="000000"/>
          <w:spacing w:val="-6"/>
          <w:sz w:val="24"/>
          <w:szCs w:val="24"/>
        </w:rPr>
        <w:t>нужны рассеянность и участие в наслаждениях мира! чтоб до</w:t>
      </w:r>
      <w:r w:rsidRPr="00860F45">
        <w:rPr>
          <w:rFonts w:eastAsia="Times New Roman"/>
          <w:color w:val="000000"/>
          <w:spacing w:val="-6"/>
          <w:sz w:val="24"/>
          <w:szCs w:val="24"/>
        </w:rPr>
        <w:softHyphen/>
      </w:r>
      <w:r w:rsidRPr="00860F45">
        <w:rPr>
          <w:rFonts w:eastAsia="Times New Roman"/>
          <w:color w:val="000000"/>
          <w:spacing w:val="-7"/>
          <w:sz w:val="24"/>
          <w:szCs w:val="24"/>
        </w:rPr>
        <w:t>стигнуть этого, мы исключительно озабочены развитием пад</w:t>
      </w:r>
      <w:r w:rsidRPr="00860F45">
        <w:rPr>
          <w:rFonts w:eastAsia="Times New Roman"/>
          <w:color w:val="000000"/>
          <w:spacing w:val="-7"/>
          <w:sz w:val="24"/>
          <w:szCs w:val="24"/>
        </w:rPr>
        <w:softHyphen/>
        <w:t xml:space="preserve">шего естества. Самое понятие о естестве обновленном нами </w:t>
      </w:r>
      <w:r w:rsidRPr="00860F45">
        <w:rPr>
          <w:rFonts w:eastAsia="Times New Roman"/>
          <w:color w:val="000000"/>
          <w:spacing w:val="-6"/>
          <w:sz w:val="24"/>
          <w:szCs w:val="24"/>
        </w:rPr>
        <w:t>утрачено; евангельские заповеди пренебрежены и забыты; де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лание душевное нам вовсе не известно, а телесным деланием </w:t>
      </w:r>
      <w:r w:rsidRPr="00860F45">
        <w:rPr>
          <w:rFonts w:eastAsia="Times New Roman"/>
          <w:color w:val="000000"/>
          <w:spacing w:val="-7"/>
          <w:sz w:val="24"/>
          <w:szCs w:val="24"/>
        </w:rPr>
        <w:t>мы заняты настолько и с тою целию, чтоб могли казаться пред миром благоговейными и святыми и получать от него возмез</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дие его. Тесный и прискорбный путь спасения оставлен нами: </w:t>
      </w:r>
      <w:r w:rsidRPr="00860F45">
        <w:rPr>
          <w:rFonts w:eastAsia="Times New Roman"/>
          <w:color w:val="000000"/>
          <w:spacing w:val="-5"/>
          <w:sz w:val="24"/>
          <w:szCs w:val="24"/>
        </w:rPr>
        <w:t xml:space="preserve">идем по пути широкому и пространному. </w:t>
      </w:r>
      <w:r w:rsidRPr="00860F45">
        <w:rPr>
          <w:rFonts w:eastAsia="Times New Roman"/>
          <w:i/>
          <w:iCs/>
          <w:color w:val="000000"/>
          <w:spacing w:val="-5"/>
          <w:sz w:val="24"/>
          <w:szCs w:val="24"/>
        </w:rPr>
        <w:t xml:space="preserve">Спаси мя Господи! </w:t>
      </w:r>
      <w:r w:rsidRPr="00860F45">
        <w:rPr>
          <w:rFonts w:eastAsia="Times New Roman"/>
          <w:i/>
          <w:iCs/>
          <w:color w:val="000000"/>
          <w:spacing w:val="-2"/>
          <w:sz w:val="24"/>
          <w:szCs w:val="24"/>
        </w:rPr>
        <w:t xml:space="preserve">яко оскуде преподобный. Умалихомся </w:t>
      </w:r>
      <w:r w:rsidRPr="00860F45">
        <w:rPr>
          <w:rFonts w:eastAsia="Times New Roman"/>
          <w:color w:val="000000"/>
          <w:spacing w:val="-2"/>
          <w:sz w:val="24"/>
          <w:szCs w:val="24"/>
        </w:rPr>
        <w:t xml:space="preserve">мы, иноки, </w:t>
      </w:r>
      <w:r w:rsidRPr="00860F45">
        <w:rPr>
          <w:rFonts w:eastAsia="Times New Roman"/>
          <w:i/>
          <w:iCs/>
          <w:color w:val="000000"/>
          <w:spacing w:val="-2"/>
          <w:sz w:val="24"/>
          <w:szCs w:val="24"/>
        </w:rPr>
        <w:t xml:space="preserve">паче всех </w:t>
      </w:r>
      <w:r w:rsidRPr="00860F45">
        <w:rPr>
          <w:rFonts w:eastAsia="Times New Roman"/>
          <w:i/>
          <w:iCs/>
          <w:color w:val="000000"/>
          <w:spacing w:val="-1"/>
          <w:sz w:val="24"/>
          <w:szCs w:val="24"/>
        </w:rPr>
        <w:t xml:space="preserve">язык, и есмы смирены по всей земли днесь грех ради наших. </w:t>
      </w:r>
      <w:r w:rsidRPr="00860F45">
        <w:rPr>
          <w:rFonts w:eastAsia="Times New Roman"/>
          <w:i/>
          <w:iCs/>
          <w:color w:val="000000"/>
          <w:spacing w:val="-3"/>
          <w:sz w:val="24"/>
          <w:szCs w:val="24"/>
        </w:rPr>
        <w:t>И несть во время сие князя и пророка и вождя</w:t>
      </w:r>
      <w:r w:rsidR="00A24CEC">
        <w:rPr>
          <w:rStyle w:val="a6"/>
          <w:rFonts w:eastAsia="Times New Roman"/>
          <w:i/>
          <w:iCs/>
          <w:color w:val="000000"/>
          <w:spacing w:val="-3"/>
          <w:sz w:val="24"/>
          <w:szCs w:val="24"/>
        </w:rPr>
        <w:footnoteReference w:id="333"/>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для предво</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дительства в невидимой чувственными очами брани </w:t>
      </w:r>
      <w:r w:rsidRPr="00860F45">
        <w:rPr>
          <w:rFonts w:eastAsia="Times New Roman"/>
          <w:i/>
          <w:iCs/>
          <w:color w:val="000000"/>
          <w:spacing w:val="-6"/>
          <w:sz w:val="24"/>
          <w:szCs w:val="24"/>
        </w:rPr>
        <w:t xml:space="preserve">не к крови </w:t>
      </w:r>
      <w:r w:rsidRPr="00860F45">
        <w:rPr>
          <w:rFonts w:eastAsia="Times New Roman"/>
          <w:i/>
          <w:iCs/>
          <w:color w:val="000000"/>
          <w:spacing w:val="-1"/>
          <w:sz w:val="24"/>
          <w:szCs w:val="24"/>
        </w:rPr>
        <w:t xml:space="preserve">и плоти, но к началом, и ко властем и к миродержителем </w:t>
      </w:r>
      <w:r w:rsidRPr="00860F45">
        <w:rPr>
          <w:rFonts w:eastAsia="Times New Roman"/>
          <w:i/>
          <w:iCs/>
          <w:color w:val="000000"/>
          <w:spacing w:val="-2"/>
          <w:sz w:val="24"/>
          <w:szCs w:val="24"/>
        </w:rPr>
        <w:t>тмы века сего, к духовом злобы поднебесным</w:t>
      </w:r>
      <w:r w:rsidR="00A24CEC">
        <w:rPr>
          <w:rStyle w:val="a6"/>
          <w:rFonts w:eastAsia="Times New Roman"/>
          <w:i/>
          <w:iCs/>
          <w:color w:val="000000"/>
          <w:spacing w:val="-2"/>
          <w:sz w:val="24"/>
          <w:szCs w:val="24"/>
        </w:rPr>
        <w:footnoteReference w:id="334"/>
      </w:r>
      <w:r w:rsidRPr="00860F45">
        <w:rPr>
          <w:rFonts w:eastAsia="Times New Roman"/>
          <w:i/>
          <w:iCs/>
          <w:color w:val="000000"/>
          <w:spacing w:val="-2"/>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i/>
          <w:iCs/>
          <w:color w:val="000000"/>
          <w:sz w:val="24"/>
          <w:szCs w:val="24"/>
        </w:rPr>
        <w:t>Горе миру от соблазн: нужда бо есть прийти соблаз</w:t>
      </w:r>
      <w:r w:rsidRPr="00860F45">
        <w:rPr>
          <w:rFonts w:eastAsia="Times New Roman"/>
          <w:i/>
          <w:iCs/>
          <w:color w:val="000000"/>
          <w:sz w:val="24"/>
          <w:szCs w:val="24"/>
        </w:rPr>
        <w:softHyphen/>
      </w:r>
      <w:r w:rsidRPr="00860F45">
        <w:rPr>
          <w:rFonts w:eastAsia="Times New Roman"/>
          <w:i/>
          <w:iCs/>
          <w:color w:val="000000"/>
          <w:spacing w:val="-6"/>
          <w:sz w:val="24"/>
          <w:szCs w:val="24"/>
        </w:rPr>
        <w:t>ном</w:t>
      </w:r>
      <w:r w:rsidR="00A24CEC">
        <w:rPr>
          <w:rStyle w:val="a6"/>
          <w:rFonts w:eastAsia="Times New Roman"/>
          <w:i/>
          <w:iCs/>
          <w:color w:val="000000"/>
          <w:spacing w:val="-6"/>
          <w:sz w:val="24"/>
          <w:szCs w:val="24"/>
        </w:rPr>
        <w:footnoteReference w:id="335"/>
      </w:r>
      <w:r w:rsidRPr="00860F45">
        <w:rPr>
          <w:rFonts w:eastAsia="Times New Roman"/>
          <w:i/>
          <w:iCs/>
          <w:color w:val="000000"/>
          <w:spacing w:val="-6"/>
          <w:sz w:val="24"/>
          <w:szCs w:val="24"/>
        </w:rPr>
        <w:t xml:space="preserve">, </w:t>
      </w:r>
      <w:r w:rsidRPr="00860F45">
        <w:rPr>
          <w:rFonts w:eastAsia="Times New Roman"/>
          <w:color w:val="000000"/>
          <w:spacing w:val="-6"/>
          <w:sz w:val="24"/>
          <w:szCs w:val="24"/>
        </w:rPr>
        <w:t xml:space="preserve">предвозвестил Господь. И пришествие соблазнов есть </w:t>
      </w:r>
      <w:r w:rsidRPr="00860F45">
        <w:rPr>
          <w:rFonts w:eastAsia="Times New Roman"/>
          <w:color w:val="000000"/>
          <w:spacing w:val="-5"/>
          <w:sz w:val="24"/>
          <w:szCs w:val="24"/>
        </w:rPr>
        <w:t xml:space="preserve">попущение Божие, и нравственное бедствие от соблазнов есть </w:t>
      </w:r>
      <w:r w:rsidRPr="00860F45">
        <w:rPr>
          <w:rFonts w:eastAsia="Times New Roman"/>
          <w:color w:val="000000"/>
          <w:sz w:val="24"/>
          <w:szCs w:val="24"/>
        </w:rPr>
        <w:t xml:space="preserve">попущение Божие. К концу жизни мира соблазны </w:t>
      </w:r>
      <w:r w:rsidRPr="00860F45">
        <w:rPr>
          <w:rFonts w:eastAsia="Times New Roman"/>
          <w:color w:val="000000"/>
          <w:spacing w:val="-4"/>
          <w:sz w:val="24"/>
          <w:szCs w:val="24"/>
        </w:rPr>
        <w:t xml:space="preserve">должны столько усилиться и расплодиться, что по причине </w:t>
      </w:r>
      <w:r w:rsidRPr="00860F45">
        <w:rPr>
          <w:rFonts w:eastAsia="Times New Roman"/>
          <w:i/>
          <w:iCs/>
          <w:color w:val="000000"/>
          <w:sz w:val="24"/>
          <w:szCs w:val="24"/>
        </w:rPr>
        <w:t>умножения беззакония изсякнет любы многих</w:t>
      </w:r>
      <w:r w:rsidR="00A24CEC">
        <w:rPr>
          <w:rStyle w:val="a6"/>
          <w:rFonts w:eastAsia="Times New Roman"/>
          <w:i/>
          <w:iCs/>
          <w:color w:val="000000"/>
          <w:sz w:val="24"/>
          <w:szCs w:val="24"/>
        </w:rPr>
        <w:footnoteReference w:id="336"/>
      </w:r>
      <w:r w:rsidRPr="00860F45">
        <w:rPr>
          <w:rFonts w:eastAsia="Times New Roman"/>
          <w:i/>
          <w:iCs/>
          <w:color w:val="000000"/>
          <w:sz w:val="24"/>
          <w:szCs w:val="24"/>
        </w:rPr>
        <w:t xml:space="preserve">, и Сын Человеческий пришед обрящет ли веру на </w:t>
      </w:r>
      <w:r w:rsidRPr="00860F45">
        <w:rPr>
          <w:rFonts w:eastAsia="Times New Roman"/>
          <w:i/>
          <w:iCs/>
          <w:color w:val="000000"/>
          <w:sz w:val="24"/>
          <w:szCs w:val="24"/>
        </w:rPr>
        <w:lastRenderedPageBreak/>
        <w:t>земли?</w:t>
      </w:r>
      <w:r w:rsidR="00A24CEC">
        <w:rPr>
          <w:rStyle w:val="a6"/>
          <w:rFonts w:eastAsia="Times New Roman"/>
          <w:i/>
          <w:iCs/>
          <w:color w:val="000000"/>
          <w:sz w:val="24"/>
          <w:szCs w:val="24"/>
        </w:rPr>
        <w:footnoteReference w:id="337"/>
      </w:r>
      <w:r w:rsidRPr="00860F45">
        <w:rPr>
          <w:rFonts w:eastAsia="Times New Roman"/>
          <w:i/>
          <w:iCs/>
          <w:color w:val="000000"/>
          <w:sz w:val="24"/>
          <w:szCs w:val="24"/>
        </w:rPr>
        <w:t xml:space="preserve"> земля Израилева,  </w:t>
      </w:r>
      <w:r w:rsidRPr="00860F45">
        <w:rPr>
          <w:rFonts w:eastAsia="Times New Roman"/>
          <w:color w:val="000000"/>
          <w:sz w:val="24"/>
          <w:szCs w:val="24"/>
        </w:rPr>
        <w:t xml:space="preserve">Церковь, будет   </w:t>
      </w:r>
      <w:r w:rsidRPr="00860F45">
        <w:rPr>
          <w:rFonts w:eastAsia="Times New Roman"/>
          <w:i/>
          <w:iCs/>
          <w:color w:val="000000"/>
          <w:sz w:val="24"/>
          <w:szCs w:val="24"/>
        </w:rPr>
        <w:t xml:space="preserve">низвращена от меча —   </w:t>
      </w:r>
      <w:r w:rsidRPr="00860F45">
        <w:rPr>
          <w:rFonts w:eastAsia="Times New Roman"/>
          <w:color w:val="000000"/>
          <w:sz w:val="24"/>
          <w:szCs w:val="24"/>
        </w:rPr>
        <w:t>от</w:t>
      </w:r>
      <w:r w:rsidR="00A24CEC">
        <w:rPr>
          <w:rFonts w:eastAsia="Times New Roman"/>
          <w:color w:val="000000"/>
          <w:sz w:val="24"/>
          <w:szCs w:val="24"/>
        </w:rPr>
        <w:t xml:space="preserve"> </w:t>
      </w:r>
      <w:r w:rsidRPr="00860F45">
        <w:rPr>
          <w:rFonts w:eastAsia="Times New Roman"/>
          <w:color w:val="000000"/>
          <w:spacing w:val="-3"/>
          <w:sz w:val="24"/>
          <w:szCs w:val="24"/>
        </w:rPr>
        <w:t xml:space="preserve">убийственного насилия соблазнов — </w:t>
      </w:r>
      <w:r w:rsidRPr="00860F45">
        <w:rPr>
          <w:rFonts w:eastAsia="Times New Roman"/>
          <w:i/>
          <w:iCs/>
          <w:color w:val="000000"/>
          <w:spacing w:val="-3"/>
          <w:sz w:val="24"/>
          <w:szCs w:val="24"/>
        </w:rPr>
        <w:t>и пуста весьма</w:t>
      </w:r>
      <w:r w:rsidR="00A24CEC">
        <w:rPr>
          <w:rStyle w:val="a6"/>
          <w:rFonts w:eastAsia="Times New Roman"/>
          <w:i/>
          <w:iCs/>
          <w:color w:val="000000"/>
          <w:spacing w:val="-3"/>
          <w:sz w:val="24"/>
          <w:szCs w:val="24"/>
        </w:rPr>
        <w:footnoteReference w:id="338"/>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Жи</w:t>
      </w:r>
      <w:r w:rsidRPr="00860F45">
        <w:rPr>
          <w:rFonts w:eastAsia="Times New Roman"/>
          <w:color w:val="000000"/>
          <w:spacing w:val="-3"/>
          <w:sz w:val="24"/>
          <w:szCs w:val="24"/>
        </w:rPr>
        <w:softHyphen/>
      </w:r>
      <w:r w:rsidRPr="00860F45">
        <w:rPr>
          <w:rFonts w:eastAsia="Times New Roman"/>
          <w:color w:val="000000"/>
          <w:spacing w:val="-5"/>
          <w:sz w:val="24"/>
          <w:szCs w:val="24"/>
        </w:rPr>
        <w:t>тельство по Боге соделается очень затруднительным. Содела-</w:t>
      </w:r>
      <w:r w:rsidRPr="00860F45">
        <w:rPr>
          <w:rFonts w:eastAsia="Times New Roman"/>
          <w:color w:val="000000"/>
          <w:spacing w:val="-6"/>
          <w:sz w:val="24"/>
          <w:szCs w:val="24"/>
        </w:rPr>
        <w:t xml:space="preserve">ется оно таким потому, что живущему посреди и пред лицом </w:t>
      </w:r>
      <w:r w:rsidRPr="00860F45">
        <w:rPr>
          <w:rFonts w:eastAsia="Times New Roman"/>
          <w:color w:val="000000"/>
          <w:spacing w:val="-4"/>
          <w:sz w:val="24"/>
          <w:szCs w:val="24"/>
        </w:rPr>
        <w:t xml:space="preserve">соблазнов невозможно не подвергнуться влиянию соблазнов. </w:t>
      </w:r>
      <w:r w:rsidRPr="00860F45">
        <w:rPr>
          <w:rFonts w:eastAsia="Times New Roman"/>
          <w:color w:val="000000"/>
          <w:spacing w:val="-5"/>
          <w:sz w:val="24"/>
          <w:szCs w:val="24"/>
        </w:rPr>
        <w:t>Как лед при действии на него тепла теряет свою твердость и превращается в мягчайшую воду, так и сердце, преисполнен</w:t>
      </w:r>
      <w:r w:rsidRPr="00860F45">
        <w:rPr>
          <w:rFonts w:eastAsia="Times New Roman"/>
          <w:color w:val="000000"/>
          <w:spacing w:val="-5"/>
          <w:sz w:val="24"/>
          <w:szCs w:val="24"/>
        </w:rPr>
        <w:softHyphen/>
      </w:r>
      <w:r w:rsidRPr="00860F45">
        <w:rPr>
          <w:rFonts w:eastAsia="Times New Roman"/>
          <w:color w:val="000000"/>
          <w:spacing w:val="-4"/>
          <w:sz w:val="24"/>
          <w:szCs w:val="24"/>
        </w:rPr>
        <w:t>ное благого произволения, будучи подвергнуто влиянию со</w:t>
      </w:r>
      <w:r w:rsidRPr="00860F45">
        <w:rPr>
          <w:rFonts w:eastAsia="Times New Roman"/>
          <w:color w:val="000000"/>
          <w:spacing w:val="-4"/>
          <w:sz w:val="24"/>
          <w:szCs w:val="24"/>
        </w:rPr>
        <w:softHyphen/>
        <w:t xml:space="preserve">блазнов, особливо постоянному, расслабляется и изменяется. Соделается жительство по Боге очень затруднительным по </w:t>
      </w:r>
      <w:r w:rsidRPr="00860F45">
        <w:rPr>
          <w:rFonts w:eastAsia="Times New Roman"/>
          <w:color w:val="000000"/>
          <w:spacing w:val="-9"/>
          <w:sz w:val="24"/>
          <w:szCs w:val="24"/>
        </w:rPr>
        <w:t>обширности, всеобщности отступления. Умножившиеся отступ</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ники, называясь и представляясь по наружности христианами, </w:t>
      </w:r>
      <w:r w:rsidRPr="00860F45">
        <w:rPr>
          <w:rFonts w:eastAsia="Times New Roman"/>
          <w:color w:val="000000"/>
          <w:spacing w:val="-7"/>
          <w:sz w:val="24"/>
          <w:szCs w:val="24"/>
        </w:rPr>
        <w:t>тем удобнее будут преследовать истинных христиан; умножив</w:t>
      </w:r>
      <w:r w:rsidRPr="00860F45">
        <w:rPr>
          <w:rFonts w:eastAsia="Times New Roman"/>
          <w:color w:val="000000"/>
          <w:spacing w:val="-7"/>
          <w:sz w:val="24"/>
          <w:szCs w:val="24"/>
        </w:rPr>
        <w:softHyphen/>
        <w:t xml:space="preserve">шиеся отступники окружат бесчисленными кознями истинных </w:t>
      </w:r>
      <w:r w:rsidRPr="00860F45">
        <w:rPr>
          <w:rFonts w:eastAsia="Times New Roman"/>
          <w:color w:val="000000"/>
          <w:spacing w:val="-6"/>
          <w:sz w:val="24"/>
          <w:szCs w:val="24"/>
        </w:rPr>
        <w:t>христиан, противопоставят бесчисленные препятствия их бла</w:t>
      </w:r>
      <w:r w:rsidRPr="00860F45">
        <w:rPr>
          <w:rFonts w:eastAsia="Times New Roman"/>
          <w:color w:val="000000"/>
          <w:spacing w:val="-6"/>
          <w:sz w:val="24"/>
          <w:szCs w:val="24"/>
        </w:rPr>
        <w:softHyphen/>
        <w:t>гому намерению спасения и служения Богу, как замечает свя</w:t>
      </w:r>
      <w:r w:rsidRPr="00860F45">
        <w:rPr>
          <w:rFonts w:eastAsia="Times New Roman"/>
          <w:color w:val="000000"/>
          <w:spacing w:val="-6"/>
          <w:sz w:val="24"/>
          <w:szCs w:val="24"/>
        </w:rPr>
        <w:softHyphen/>
        <w:t>той Тихон Воронежский и Задонский. Они будут действовать против рабов Божиих и насилием власти, и клеветою, и зло-хитрыми кознями, и разнообразными обольщениями, и гоне</w:t>
      </w:r>
      <w:r w:rsidRPr="00860F45">
        <w:rPr>
          <w:rFonts w:eastAsia="Times New Roman"/>
          <w:color w:val="000000"/>
          <w:spacing w:val="-6"/>
          <w:sz w:val="24"/>
          <w:szCs w:val="24"/>
        </w:rPr>
        <w:softHyphen/>
      </w:r>
      <w:r w:rsidRPr="00860F45">
        <w:rPr>
          <w:rFonts w:eastAsia="Times New Roman"/>
          <w:color w:val="000000"/>
          <w:spacing w:val="-7"/>
          <w:sz w:val="24"/>
          <w:szCs w:val="24"/>
        </w:rPr>
        <w:t xml:space="preserve">ниями лютыми. Спаситель мира едва нашел малозначущий и </w:t>
      </w:r>
      <w:r w:rsidRPr="00860F45">
        <w:rPr>
          <w:rFonts w:eastAsia="Times New Roman"/>
          <w:color w:val="000000"/>
          <w:spacing w:val="-5"/>
          <w:sz w:val="24"/>
          <w:szCs w:val="24"/>
        </w:rPr>
        <w:t>отдаленный Назарет, чтоб укрыться от Ирода и от возненави</w:t>
      </w:r>
      <w:r w:rsidRPr="00860F45">
        <w:rPr>
          <w:rFonts w:eastAsia="Times New Roman"/>
          <w:color w:val="000000"/>
          <w:spacing w:val="-5"/>
          <w:sz w:val="24"/>
          <w:szCs w:val="24"/>
        </w:rPr>
        <w:softHyphen/>
        <w:t>девших Его книжников, фарисеев, священников и первосвя</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щенников иудейских: так и в последнее время истинный инок </w:t>
      </w:r>
      <w:r w:rsidRPr="00860F45">
        <w:rPr>
          <w:rFonts w:eastAsia="Times New Roman"/>
          <w:color w:val="000000"/>
          <w:spacing w:val="-8"/>
          <w:sz w:val="24"/>
          <w:szCs w:val="24"/>
        </w:rPr>
        <w:t xml:space="preserve">едва найдет какой-либо отдаленный и неизвестный приют, чтоб </w:t>
      </w:r>
      <w:r w:rsidRPr="00860F45">
        <w:rPr>
          <w:rFonts w:eastAsia="Times New Roman"/>
          <w:color w:val="000000"/>
          <w:spacing w:val="-6"/>
          <w:sz w:val="24"/>
          <w:szCs w:val="24"/>
        </w:rPr>
        <w:t>в нем с некоторою свободою служить Богу и не увлекаться насилием отступления и отступников в служение сатане</w:t>
      </w:r>
      <w:r w:rsidR="00A24CEC">
        <w:rPr>
          <w:rStyle w:val="a6"/>
          <w:rFonts w:eastAsia="Times New Roman"/>
          <w:color w:val="000000"/>
          <w:spacing w:val="-6"/>
          <w:sz w:val="24"/>
          <w:szCs w:val="24"/>
        </w:rPr>
        <w:footnoteReference w:id="339"/>
      </w:r>
      <w:r w:rsidRPr="00860F45">
        <w:rPr>
          <w:rFonts w:eastAsia="Times New Roman"/>
          <w:color w:val="000000"/>
          <w:spacing w:val="-6"/>
          <w:sz w:val="24"/>
          <w:szCs w:val="24"/>
        </w:rPr>
        <w:t xml:space="preserve">. О, </w:t>
      </w:r>
      <w:r w:rsidRPr="00860F45">
        <w:rPr>
          <w:rFonts w:eastAsia="Times New Roman"/>
          <w:color w:val="000000"/>
          <w:spacing w:val="-9"/>
          <w:sz w:val="24"/>
          <w:szCs w:val="24"/>
        </w:rPr>
        <w:t>бедственное время! О, бедственное состояние! О, бедствие нрав</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ственное, неприметное для чувственных людей, несравненно большее всех вещественных, громких бедствий! О, бедствие, </w:t>
      </w:r>
      <w:r w:rsidRPr="00860F45">
        <w:rPr>
          <w:rFonts w:eastAsia="Times New Roman"/>
          <w:color w:val="000000"/>
          <w:spacing w:val="-7"/>
          <w:sz w:val="24"/>
          <w:szCs w:val="24"/>
        </w:rPr>
        <w:t xml:space="preserve">начинающееся во времени и не кончающееся во времени, но переходящее в вечность! О, бедствие из бедствий, понимаемое </w:t>
      </w:r>
      <w:r w:rsidRPr="00860F45">
        <w:rPr>
          <w:rFonts w:eastAsia="Times New Roman"/>
          <w:color w:val="000000"/>
          <w:spacing w:val="-5"/>
          <w:sz w:val="24"/>
          <w:szCs w:val="24"/>
        </w:rPr>
        <w:t>только одними истинными христианами и истинными инока</w:t>
      </w:r>
      <w:r w:rsidRPr="00860F45">
        <w:rPr>
          <w:rFonts w:eastAsia="Times New Roman"/>
          <w:color w:val="000000"/>
          <w:spacing w:val="-5"/>
          <w:sz w:val="24"/>
          <w:szCs w:val="24"/>
        </w:rPr>
        <w:softHyphen/>
      </w:r>
      <w:r w:rsidRPr="00860F45">
        <w:rPr>
          <w:rFonts w:eastAsia="Times New Roman"/>
          <w:color w:val="000000"/>
          <w:spacing w:val="-4"/>
          <w:sz w:val="24"/>
          <w:szCs w:val="24"/>
        </w:rPr>
        <w:t>ми, неведомое для тех, которых оно объемлет и губит!</w:t>
      </w:r>
    </w:p>
    <w:p w:rsidR="007F4E84" w:rsidRPr="00860F45" w:rsidRDefault="007F4E84" w:rsidP="00FD09E3">
      <w:pPr>
        <w:shd w:val="clear" w:color="auto" w:fill="FFFFFF"/>
        <w:tabs>
          <w:tab w:val="left" w:pos="0"/>
          <w:tab w:val="left" w:pos="8789"/>
        </w:tabs>
        <w:spacing w:line="227" w:lineRule="exact"/>
        <w:ind w:firstLine="567"/>
        <w:jc w:val="both"/>
      </w:pPr>
      <w:r w:rsidRPr="00860F45">
        <w:rPr>
          <w:rFonts w:eastAsia="Times New Roman"/>
          <w:color w:val="000000"/>
          <w:spacing w:val="-5"/>
          <w:sz w:val="24"/>
          <w:szCs w:val="24"/>
        </w:rPr>
        <w:t>Соделавшись зрителями такого духовного видения, произ</w:t>
      </w:r>
      <w:r w:rsidRPr="00860F45">
        <w:rPr>
          <w:rFonts w:eastAsia="Times New Roman"/>
          <w:color w:val="000000"/>
          <w:spacing w:val="-5"/>
          <w:sz w:val="24"/>
          <w:szCs w:val="24"/>
        </w:rPr>
        <w:softHyphen/>
      </w:r>
      <w:r w:rsidRPr="00860F45">
        <w:rPr>
          <w:rFonts w:eastAsia="Times New Roman"/>
          <w:color w:val="000000"/>
          <w:spacing w:val="-7"/>
          <w:sz w:val="24"/>
          <w:szCs w:val="24"/>
        </w:rPr>
        <w:t>несем из пламени соблазнов то исповедание и ту песнь славос</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ловия, которые произнесены тремя блаженными отроками из </w:t>
      </w:r>
      <w:r w:rsidRPr="00860F45">
        <w:rPr>
          <w:rFonts w:eastAsia="Times New Roman"/>
          <w:color w:val="000000"/>
          <w:spacing w:val="-7"/>
          <w:sz w:val="24"/>
          <w:szCs w:val="24"/>
        </w:rPr>
        <w:t>горящей пещи Вавилонской. Любовию нашею соединимся со всем человечеством, рассеянным по лицу земли: от всего чело</w:t>
      </w:r>
      <w:r w:rsidRPr="00860F45">
        <w:rPr>
          <w:rFonts w:eastAsia="Times New Roman"/>
          <w:color w:val="000000"/>
          <w:spacing w:val="-7"/>
          <w:sz w:val="24"/>
          <w:szCs w:val="24"/>
        </w:rPr>
        <w:softHyphen/>
        <w:t xml:space="preserve">вечества, будучи представителями его пред Богом, произнесем </w:t>
      </w:r>
      <w:r w:rsidRPr="00860F45">
        <w:rPr>
          <w:rFonts w:eastAsia="Times New Roman"/>
          <w:color w:val="000000"/>
          <w:spacing w:val="-5"/>
          <w:sz w:val="24"/>
          <w:szCs w:val="24"/>
        </w:rPr>
        <w:t>исповедание и славословие Богу, пролием пред Ним смирен</w:t>
      </w:r>
      <w:r w:rsidRPr="00860F45">
        <w:rPr>
          <w:rFonts w:eastAsia="Times New Roman"/>
          <w:color w:val="000000"/>
          <w:spacing w:val="-5"/>
          <w:sz w:val="24"/>
          <w:szCs w:val="24"/>
        </w:rPr>
        <w:softHyphen/>
      </w:r>
      <w:r w:rsidRPr="00860F45">
        <w:rPr>
          <w:rFonts w:eastAsia="Times New Roman"/>
          <w:color w:val="000000"/>
          <w:spacing w:val="-1"/>
          <w:sz w:val="24"/>
          <w:szCs w:val="24"/>
        </w:rPr>
        <w:t xml:space="preserve">ную молитву о себе и о всем человечестве. </w:t>
      </w:r>
      <w:r w:rsidRPr="00860F45">
        <w:rPr>
          <w:rFonts w:eastAsia="Times New Roman"/>
          <w:i/>
          <w:iCs/>
          <w:color w:val="000000"/>
          <w:spacing w:val="-1"/>
          <w:sz w:val="24"/>
          <w:szCs w:val="24"/>
        </w:rPr>
        <w:t xml:space="preserve">Благословен </w:t>
      </w:r>
      <w:r w:rsidRPr="00860F45">
        <w:rPr>
          <w:rFonts w:eastAsia="Times New Roman"/>
          <w:i/>
          <w:iCs/>
          <w:color w:val="000000"/>
          <w:spacing w:val="-1"/>
          <w:sz w:val="24"/>
          <w:szCs w:val="24"/>
          <w:lang w:val="en-US"/>
        </w:rPr>
        <w:t>ecu</w:t>
      </w:r>
      <w:r w:rsidRPr="00860F45">
        <w:rPr>
          <w:rFonts w:eastAsia="Times New Roman"/>
          <w:i/>
          <w:iCs/>
          <w:color w:val="000000"/>
          <w:spacing w:val="-1"/>
          <w:sz w:val="24"/>
          <w:szCs w:val="24"/>
        </w:rPr>
        <w:t>,</w:t>
      </w:r>
      <w:r w:rsidR="00A24CEC">
        <w:t xml:space="preserve"> </w:t>
      </w:r>
      <w:r w:rsidRPr="00860F45">
        <w:rPr>
          <w:rFonts w:eastAsia="Times New Roman"/>
          <w:i/>
          <w:iCs/>
          <w:color w:val="000000"/>
          <w:spacing w:val="-3"/>
          <w:sz w:val="24"/>
          <w:szCs w:val="24"/>
        </w:rPr>
        <w:t xml:space="preserve">Господи, Боже отец наших, хвально и прославлено имя Твое </w:t>
      </w:r>
      <w:r w:rsidRPr="00860F45">
        <w:rPr>
          <w:rFonts w:eastAsia="Times New Roman"/>
          <w:i/>
          <w:iCs/>
          <w:color w:val="000000"/>
          <w:spacing w:val="-2"/>
          <w:sz w:val="24"/>
          <w:szCs w:val="24"/>
        </w:rPr>
        <w:t xml:space="preserve">во веки. Я ко праведен </w:t>
      </w:r>
      <w:r w:rsidRPr="00860F45">
        <w:rPr>
          <w:rFonts w:eastAsia="Times New Roman"/>
          <w:i/>
          <w:iCs/>
          <w:color w:val="000000"/>
          <w:spacing w:val="-2"/>
          <w:sz w:val="24"/>
          <w:szCs w:val="24"/>
          <w:lang w:val="en-US"/>
        </w:rPr>
        <w:t>ecu</w:t>
      </w:r>
      <w:r w:rsidRPr="00860F45">
        <w:rPr>
          <w:rFonts w:eastAsia="Times New Roman"/>
          <w:i/>
          <w:iCs/>
          <w:color w:val="000000"/>
          <w:spacing w:val="-2"/>
          <w:sz w:val="24"/>
          <w:szCs w:val="24"/>
        </w:rPr>
        <w:t xml:space="preserve"> во всех, яже сотворил </w:t>
      </w:r>
      <w:r w:rsidRPr="00860F45">
        <w:rPr>
          <w:rFonts w:eastAsia="Times New Roman"/>
          <w:i/>
          <w:iCs/>
          <w:color w:val="000000"/>
          <w:spacing w:val="-2"/>
          <w:sz w:val="24"/>
          <w:szCs w:val="24"/>
          <w:lang w:val="en-US"/>
        </w:rPr>
        <w:t>ecu</w:t>
      </w:r>
      <w:r w:rsidRPr="00860F45">
        <w:rPr>
          <w:rFonts w:eastAsia="Times New Roman"/>
          <w:i/>
          <w:iCs/>
          <w:color w:val="000000"/>
          <w:spacing w:val="-2"/>
          <w:sz w:val="24"/>
          <w:szCs w:val="24"/>
        </w:rPr>
        <w:t xml:space="preserve"> нам, и вся дела Твоя истинна, и правы путие Твои, и </w:t>
      </w:r>
      <w:r w:rsidRPr="00860F45">
        <w:rPr>
          <w:rFonts w:eastAsia="Times New Roman"/>
          <w:i/>
          <w:iCs/>
          <w:color w:val="000000"/>
          <w:spacing w:val="-2"/>
          <w:sz w:val="24"/>
          <w:szCs w:val="24"/>
          <w:lang w:val="en-US"/>
        </w:rPr>
        <w:t>ecu</w:t>
      </w:r>
      <w:r w:rsidRPr="00860F45">
        <w:rPr>
          <w:rFonts w:eastAsia="Times New Roman"/>
          <w:i/>
          <w:iCs/>
          <w:color w:val="000000"/>
          <w:spacing w:val="-2"/>
          <w:sz w:val="24"/>
          <w:szCs w:val="24"/>
        </w:rPr>
        <w:t xml:space="preserve"> суди Твои </w:t>
      </w:r>
      <w:r w:rsidRPr="00860F45">
        <w:rPr>
          <w:rFonts w:eastAsia="Times New Roman"/>
          <w:i/>
          <w:iCs/>
          <w:color w:val="000000"/>
          <w:spacing w:val="-3"/>
          <w:sz w:val="24"/>
          <w:szCs w:val="24"/>
        </w:rPr>
        <w:t xml:space="preserve">истинни, и судбы истинны сотворил </w:t>
      </w:r>
      <w:r w:rsidRPr="00860F45">
        <w:rPr>
          <w:rFonts w:eastAsia="Times New Roman"/>
          <w:i/>
          <w:iCs/>
          <w:color w:val="000000"/>
          <w:spacing w:val="-3"/>
          <w:sz w:val="24"/>
          <w:szCs w:val="24"/>
          <w:lang w:val="en-US"/>
        </w:rPr>
        <w:t>ecu</w:t>
      </w:r>
      <w:r w:rsidRPr="00860F45">
        <w:rPr>
          <w:rFonts w:eastAsia="Times New Roman"/>
          <w:i/>
          <w:iCs/>
          <w:color w:val="000000"/>
          <w:spacing w:val="-3"/>
          <w:sz w:val="24"/>
          <w:szCs w:val="24"/>
        </w:rPr>
        <w:t xml:space="preserve"> </w:t>
      </w:r>
      <w:r w:rsidRPr="00860F45">
        <w:rPr>
          <w:rFonts w:eastAsia="Times New Roman"/>
          <w:i/>
          <w:iCs/>
          <w:color w:val="000000"/>
          <w:spacing w:val="-3"/>
          <w:sz w:val="24"/>
          <w:szCs w:val="24"/>
          <w:lang w:val="en-US"/>
        </w:rPr>
        <w:t>no</w:t>
      </w:r>
      <w:r w:rsidRPr="00860F45">
        <w:rPr>
          <w:rFonts w:eastAsia="Times New Roman"/>
          <w:i/>
          <w:iCs/>
          <w:color w:val="000000"/>
          <w:spacing w:val="-3"/>
          <w:sz w:val="24"/>
          <w:szCs w:val="24"/>
        </w:rPr>
        <w:t xml:space="preserve"> всем, яже навел </w:t>
      </w:r>
      <w:r w:rsidRPr="00860F45">
        <w:rPr>
          <w:rFonts w:eastAsia="Times New Roman"/>
          <w:i/>
          <w:iCs/>
          <w:color w:val="000000"/>
          <w:sz w:val="24"/>
          <w:szCs w:val="24"/>
          <w:lang w:val="en-US"/>
        </w:rPr>
        <w:t>ecu</w:t>
      </w:r>
      <w:r w:rsidRPr="00860F45">
        <w:rPr>
          <w:rFonts w:eastAsia="Times New Roman"/>
          <w:i/>
          <w:iCs/>
          <w:color w:val="000000"/>
          <w:sz w:val="24"/>
          <w:szCs w:val="24"/>
        </w:rPr>
        <w:t xml:space="preserve"> на ны и на град святый отец наших Иерусалим, яко </w:t>
      </w:r>
      <w:r w:rsidRPr="00860F45">
        <w:rPr>
          <w:rFonts w:eastAsia="Times New Roman"/>
          <w:i/>
          <w:iCs/>
          <w:color w:val="000000"/>
          <w:spacing w:val="-3"/>
          <w:sz w:val="24"/>
          <w:szCs w:val="24"/>
        </w:rPr>
        <w:t xml:space="preserve">истиною и судом навел </w:t>
      </w:r>
      <w:r w:rsidRPr="00860F45">
        <w:rPr>
          <w:rFonts w:eastAsia="Times New Roman"/>
          <w:i/>
          <w:iCs/>
          <w:color w:val="000000"/>
          <w:spacing w:val="-3"/>
          <w:sz w:val="24"/>
          <w:szCs w:val="24"/>
          <w:lang w:val="en-US"/>
        </w:rPr>
        <w:t>ecu</w:t>
      </w:r>
      <w:r w:rsidRPr="00860F45">
        <w:rPr>
          <w:rFonts w:eastAsia="Times New Roman"/>
          <w:i/>
          <w:iCs/>
          <w:color w:val="000000"/>
          <w:spacing w:val="-3"/>
          <w:sz w:val="24"/>
          <w:szCs w:val="24"/>
        </w:rPr>
        <w:t xml:space="preserve"> сия вся грех ради наших. Согре</w:t>
      </w:r>
      <w:r w:rsidRPr="00860F45">
        <w:rPr>
          <w:rFonts w:eastAsia="Times New Roman"/>
          <w:i/>
          <w:iCs/>
          <w:color w:val="000000"/>
          <w:spacing w:val="-5"/>
          <w:sz w:val="24"/>
          <w:szCs w:val="24"/>
        </w:rPr>
        <w:t>шихом и беззаконновахом отступивше от Тебе, и прегреши-</w:t>
      </w:r>
      <w:r w:rsidRPr="00860F45">
        <w:rPr>
          <w:rFonts w:eastAsia="Times New Roman"/>
          <w:i/>
          <w:iCs/>
          <w:color w:val="000000"/>
          <w:spacing w:val="-2"/>
          <w:sz w:val="24"/>
          <w:szCs w:val="24"/>
        </w:rPr>
        <w:t>хом во всех, и заповедий Твоих не послушахом, ниже соблю</w:t>
      </w:r>
      <w:r w:rsidRPr="00860F45">
        <w:rPr>
          <w:rFonts w:eastAsia="Times New Roman"/>
          <w:i/>
          <w:iCs/>
          <w:color w:val="000000"/>
          <w:spacing w:val="-5"/>
          <w:sz w:val="24"/>
          <w:szCs w:val="24"/>
        </w:rPr>
        <w:t xml:space="preserve">дохом, ниже сотворихом, якоже заповедал </w:t>
      </w:r>
      <w:r w:rsidRPr="00860F45">
        <w:rPr>
          <w:rFonts w:eastAsia="Times New Roman"/>
          <w:i/>
          <w:iCs/>
          <w:color w:val="000000"/>
          <w:spacing w:val="-5"/>
          <w:sz w:val="24"/>
          <w:szCs w:val="24"/>
          <w:lang w:val="en-US"/>
        </w:rPr>
        <w:t>ecu</w:t>
      </w:r>
      <w:r w:rsidRPr="00860F45">
        <w:rPr>
          <w:rFonts w:eastAsia="Times New Roman"/>
          <w:i/>
          <w:iCs/>
          <w:color w:val="000000"/>
          <w:spacing w:val="-5"/>
          <w:sz w:val="24"/>
          <w:szCs w:val="24"/>
        </w:rPr>
        <w:t xml:space="preserve"> нам, да благо </w:t>
      </w:r>
      <w:r w:rsidRPr="00860F45">
        <w:rPr>
          <w:rFonts w:eastAsia="Times New Roman"/>
          <w:i/>
          <w:iCs/>
          <w:color w:val="000000"/>
          <w:sz w:val="24"/>
          <w:szCs w:val="24"/>
        </w:rPr>
        <w:t xml:space="preserve">нам будет. И вся, елика сотворил </w:t>
      </w:r>
      <w:r w:rsidRPr="00860F45">
        <w:rPr>
          <w:rFonts w:eastAsia="Times New Roman"/>
          <w:i/>
          <w:iCs/>
          <w:color w:val="000000"/>
          <w:sz w:val="24"/>
          <w:szCs w:val="24"/>
          <w:lang w:val="en-US"/>
        </w:rPr>
        <w:t>ecu</w:t>
      </w:r>
      <w:r w:rsidRPr="00860F45">
        <w:rPr>
          <w:rFonts w:eastAsia="Times New Roman"/>
          <w:i/>
          <w:iCs/>
          <w:color w:val="000000"/>
          <w:sz w:val="24"/>
          <w:szCs w:val="24"/>
        </w:rPr>
        <w:t xml:space="preserve"> нам, и вся, елика </w:t>
      </w:r>
      <w:r w:rsidRPr="00860F45">
        <w:rPr>
          <w:rFonts w:eastAsia="Times New Roman"/>
          <w:i/>
          <w:iCs/>
          <w:color w:val="000000"/>
          <w:spacing w:val="-3"/>
          <w:sz w:val="24"/>
          <w:szCs w:val="24"/>
        </w:rPr>
        <w:t xml:space="preserve">навел </w:t>
      </w:r>
      <w:r w:rsidRPr="00860F45">
        <w:rPr>
          <w:rFonts w:eastAsia="Times New Roman"/>
          <w:i/>
          <w:iCs/>
          <w:color w:val="000000"/>
          <w:spacing w:val="-3"/>
          <w:sz w:val="24"/>
          <w:szCs w:val="24"/>
          <w:lang w:val="en-US"/>
        </w:rPr>
        <w:t>ecu</w:t>
      </w:r>
      <w:r w:rsidRPr="00860F45">
        <w:rPr>
          <w:rFonts w:eastAsia="Times New Roman"/>
          <w:i/>
          <w:iCs/>
          <w:color w:val="000000"/>
          <w:spacing w:val="-3"/>
          <w:sz w:val="24"/>
          <w:szCs w:val="24"/>
        </w:rPr>
        <w:t xml:space="preserve"> на ны, истинным судом сотворил </w:t>
      </w:r>
      <w:r w:rsidRPr="00860F45">
        <w:rPr>
          <w:rFonts w:eastAsia="Times New Roman"/>
          <w:i/>
          <w:iCs/>
          <w:color w:val="000000"/>
          <w:spacing w:val="-3"/>
          <w:sz w:val="24"/>
          <w:szCs w:val="24"/>
          <w:lang w:val="en-US"/>
        </w:rPr>
        <w:t>ecu</w:t>
      </w:r>
      <w:r w:rsidRPr="00860F45">
        <w:rPr>
          <w:rFonts w:eastAsia="Times New Roman"/>
          <w:i/>
          <w:iCs/>
          <w:color w:val="000000"/>
          <w:spacing w:val="-3"/>
          <w:sz w:val="24"/>
          <w:szCs w:val="24"/>
        </w:rPr>
        <w:t xml:space="preserve">, и предал </w:t>
      </w:r>
      <w:r w:rsidRPr="00860F45">
        <w:rPr>
          <w:rFonts w:eastAsia="Times New Roman"/>
          <w:i/>
          <w:iCs/>
          <w:color w:val="000000"/>
          <w:spacing w:val="-3"/>
          <w:sz w:val="24"/>
          <w:szCs w:val="24"/>
          <w:lang w:val="en-US"/>
        </w:rPr>
        <w:t>ecu</w:t>
      </w:r>
      <w:r w:rsidRPr="00860F45">
        <w:rPr>
          <w:rFonts w:eastAsia="Times New Roman"/>
          <w:i/>
          <w:iCs/>
          <w:color w:val="000000"/>
          <w:spacing w:val="-3"/>
          <w:sz w:val="24"/>
          <w:szCs w:val="24"/>
        </w:rPr>
        <w:t xml:space="preserve"> </w:t>
      </w:r>
      <w:r w:rsidRPr="00860F45">
        <w:rPr>
          <w:rFonts w:eastAsia="Times New Roman"/>
          <w:i/>
          <w:iCs/>
          <w:color w:val="000000"/>
          <w:spacing w:val="-1"/>
          <w:sz w:val="24"/>
          <w:szCs w:val="24"/>
        </w:rPr>
        <w:t xml:space="preserve">нас в руки врагов беззаконных, мерзких отступников... Не </w:t>
      </w:r>
      <w:r w:rsidRPr="00860F45">
        <w:rPr>
          <w:rFonts w:eastAsia="Times New Roman"/>
          <w:i/>
          <w:iCs/>
          <w:color w:val="000000"/>
          <w:spacing w:val="-5"/>
          <w:sz w:val="24"/>
          <w:szCs w:val="24"/>
        </w:rPr>
        <w:t xml:space="preserve">предаждь уоо нас до конца имени Твоего ради, и не разори </w:t>
      </w:r>
      <w:r w:rsidRPr="00860F45">
        <w:rPr>
          <w:rFonts w:eastAsia="Times New Roman"/>
          <w:i/>
          <w:iCs/>
          <w:color w:val="000000"/>
          <w:sz w:val="24"/>
          <w:szCs w:val="24"/>
        </w:rPr>
        <w:t>завета Твоего, и не отстави милости Твоея от нас... Лу</w:t>
      </w:r>
      <w:r w:rsidRPr="00860F45">
        <w:rPr>
          <w:rFonts w:eastAsia="Times New Roman"/>
          <w:i/>
          <w:iCs/>
          <w:color w:val="000000"/>
          <w:sz w:val="24"/>
          <w:szCs w:val="24"/>
        </w:rPr>
        <w:softHyphen/>
      </w:r>
      <w:r w:rsidRPr="00860F45">
        <w:rPr>
          <w:rFonts w:eastAsia="Times New Roman"/>
          <w:i/>
          <w:iCs/>
          <w:color w:val="000000"/>
          <w:spacing w:val="-4"/>
          <w:sz w:val="24"/>
          <w:szCs w:val="24"/>
        </w:rPr>
        <w:t>шею сокрушенною и духом смиренным да прияти будем. Не посрами нас, но сотвори с нами по кротости Твоея и по множеству милости Твоея, и изми нас по чудесам Твоим, и даждь славу имени Твоему Господи</w:t>
      </w:r>
      <w:r w:rsidR="00A24CEC">
        <w:rPr>
          <w:rStyle w:val="a6"/>
          <w:rFonts w:eastAsia="Times New Roman"/>
          <w:i/>
          <w:iCs/>
          <w:color w:val="000000"/>
          <w:spacing w:val="-4"/>
          <w:sz w:val="24"/>
          <w:szCs w:val="24"/>
        </w:rPr>
        <w:footnoteReference w:id="340"/>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Святые Отцы сказали о</w:t>
      </w:r>
      <w:r w:rsidR="00A24CEC">
        <w:rPr>
          <w:rFonts w:eastAsia="Times New Roman"/>
          <w:color w:val="000000"/>
          <w:spacing w:val="-4"/>
          <w:sz w:val="24"/>
          <w:szCs w:val="24"/>
        </w:rPr>
        <w:t xml:space="preserve"> </w:t>
      </w:r>
      <w:r w:rsidRPr="00860F45">
        <w:rPr>
          <w:rFonts w:eastAsia="Times New Roman"/>
          <w:color w:val="000000"/>
          <w:spacing w:val="-5"/>
          <w:sz w:val="24"/>
          <w:szCs w:val="24"/>
        </w:rPr>
        <w:t xml:space="preserve">иноках последнего </w:t>
      </w:r>
      <w:r w:rsidRPr="00860F45">
        <w:rPr>
          <w:rFonts w:eastAsia="Times New Roman"/>
          <w:color w:val="000000"/>
          <w:spacing w:val="-5"/>
          <w:sz w:val="24"/>
          <w:szCs w:val="24"/>
        </w:rPr>
        <w:lastRenderedPageBreak/>
        <w:t xml:space="preserve">времени: «В последнее время те, которые </w:t>
      </w:r>
      <w:r w:rsidRPr="00860F45">
        <w:rPr>
          <w:rFonts w:eastAsia="Times New Roman"/>
          <w:color w:val="000000"/>
          <w:spacing w:val="-6"/>
          <w:sz w:val="24"/>
          <w:szCs w:val="24"/>
        </w:rPr>
        <w:t xml:space="preserve">поистине будут работать Богу, благополучно скроют себя от людей и не будут совершать среди их знамений и чудес, как в </w:t>
      </w:r>
      <w:r w:rsidRPr="00860F45">
        <w:rPr>
          <w:rFonts w:eastAsia="Times New Roman"/>
          <w:color w:val="000000"/>
          <w:spacing w:val="-8"/>
          <w:sz w:val="24"/>
          <w:szCs w:val="24"/>
        </w:rPr>
        <w:t>настоящее время, но пойдут путем делания, растворенного сми</w:t>
      </w:r>
      <w:r w:rsidRPr="00860F45">
        <w:rPr>
          <w:rFonts w:eastAsia="Times New Roman"/>
          <w:color w:val="000000"/>
          <w:spacing w:val="-8"/>
          <w:sz w:val="24"/>
          <w:szCs w:val="24"/>
        </w:rPr>
        <w:softHyphen/>
      </w:r>
      <w:r w:rsidRPr="00860F45">
        <w:rPr>
          <w:rFonts w:eastAsia="Times New Roman"/>
          <w:color w:val="000000"/>
          <w:spacing w:val="-4"/>
          <w:sz w:val="24"/>
          <w:szCs w:val="24"/>
        </w:rPr>
        <w:t>рением»</w:t>
      </w:r>
      <w:r w:rsidR="00A24CEC">
        <w:rPr>
          <w:rStyle w:val="a6"/>
          <w:rFonts w:eastAsia="Times New Roman"/>
          <w:color w:val="000000"/>
          <w:spacing w:val="-4"/>
          <w:sz w:val="24"/>
          <w:szCs w:val="24"/>
        </w:rPr>
        <w:footnoteReference w:id="341"/>
      </w:r>
      <w:r w:rsidRPr="00860F45">
        <w:rPr>
          <w:rFonts w:eastAsia="Times New Roman"/>
          <w:color w:val="000000"/>
          <w:spacing w:val="-4"/>
          <w:sz w:val="24"/>
          <w:szCs w:val="24"/>
        </w:rPr>
        <w:t>. В самом деле: какой ныне самый благонадежный путь спасения для инока? Тот путь, который способен охра</w:t>
      </w:r>
      <w:r w:rsidRPr="00860F45">
        <w:rPr>
          <w:rFonts w:eastAsia="Times New Roman"/>
          <w:color w:val="000000"/>
          <w:spacing w:val="-4"/>
          <w:sz w:val="24"/>
          <w:szCs w:val="24"/>
        </w:rPr>
        <w:softHyphen/>
      </w:r>
      <w:r w:rsidRPr="00860F45">
        <w:rPr>
          <w:rFonts w:eastAsia="Times New Roman"/>
          <w:color w:val="000000"/>
          <w:spacing w:val="-5"/>
          <w:sz w:val="24"/>
          <w:szCs w:val="24"/>
        </w:rPr>
        <w:t>нить его от влияния соблазнов извне и внутри. Он заключает</w:t>
      </w:r>
      <w:r w:rsidRPr="00860F45">
        <w:rPr>
          <w:rFonts w:eastAsia="Times New Roman"/>
          <w:color w:val="000000"/>
          <w:spacing w:val="-5"/>
          <w:sz w:val="24"/>
          <w:szCs w:val="24"/>
        </w:rPr>
        <w:softHyphen/>
      </w:r>
      <w:r w:rsidRPr="00860F45">
        <w:rPr>
          <w:rFonts w:eastAsia="Times New Roman"/>
          <w:color w:val="000000"/>
          <w:spacing w:val="-7"/>
          <w:sz w:val="24"/>
          <w:szCs w:val="24"/>
        </w:rPr>
        <w:t>ся по наружности в удалении от знакомства и свободного обра</w:t>
      </w:r>
      <w:r w:rsidRPr="00860F45">
        <w:rPr>
          <w:rFonts w:eastAsia="Times New Roman"/>
          <w:color w:val="000000"/>
          <w:spacing w:val="-7"/>
          <w:sz w:val="24"/>
          <w:szCs w:val="24"/>
        </w:rPr>
        <w:softHyphen/>
      </w:r>
      <w:r w:rsidRPr="00860F45">
        <w:rPr>
          <w:rFonts w:eastAsia="Times New Roman"/>
          <w:color w:val="000000"/>
          <w:spacing w:val="-6"/>
          <w:sz w:val="24"/>
          <w:szCs w:val="24"/>
        </w:rPr>
        <w:t>щения вне и внутри монастыря, в неисходном, по возможнос</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ти, пребывании в монастыре и в келлии, а по душе в изучении </w:t>
      </w:r>
      <w:r w:rsidRPr="00860F45">
        <w:rPr>
          <w:rFonts w:eastAsia="Times New Roman"/>
          <w:color w:val="000000"/>
          <w:spacing w:val="-6"/>
          <w:sz w:val="24"/>
          <w:szCs w:val="24"/>
        </w:rPr>
        <w:t>и исполнении евангельских заповедей, или, что то же, в изуче</w:t>
      </w:r>
      <w:r w:rsidRPr="00860F45">
        <w:rPr>
          <w:rFonts w:eastAsia="Times New Roman"/>
          <w:color w:val="000000"/>
          <w:spacing w:val="-6"/>
          <w:sz w:val="24"/>
          <w:szCs w:val="24"/>
        </w:rPr>
        <w:softHyphen/>
      </w:r>
      <w:r w:rsidRPr="00860F45">
        <w:rPr>
          <w:rFonts w:eastAsia="Times New Roman"/>
          <w:color w:val="000000"/>
          <w:spacing w:val="-7"/>
          <w:sz w:val="24"/>
          <w:szCs w:val="24"/>
        </w:rPr>
        <w:t>нии и исполнении воли Божией</w:t>
      </w:r>
      <w:r w:rsidR="00A24CEC">
        <w:rPr>
          <w:rStyle w:val="a6"/>
          <w:rFonts w:eastAsia="Times New Roman"/>
          <w:color w:val="000000"/>
          <w:spacing w:val="-7"/>
          <w:sz w:val="24"/>
          <w:szCs w:val="24"/>
        </w:rPr>
        <w:footnoteReference w:id="342"/>
      </w:r>
      <w:r w:rsidRPr="00860F45">
        <w:rPr>
          <w:rFonts w:eastAsia="Times New Roman"/>
          <w:color w:val="000000"/>
          <w:spacing w:val="-7"/>
          <w:sz w:val="24"/>
          <w:szCs w:val="24"/>
        </w:rPr>
        <w:t>, и в безропотном и благодуш</w:t>
      </w:r>
      <w:r w:rsidRPr="00860F45">
        <w:rPr>
          <w:rFonts w:eastAsia="Times New Roman"/>
          <w:color w:val="000000"/>
          <w:spacing w:val="-7"/>
          <w:sz w:val="24"/>
          <w:szCs w:val="24"/>
        </w:rPr>
        <w:softHyphen/>
      </w:r>
      <w:r w:rsidRPr="00860F45">
        <w:rPr>
          <w:rFonts w:eastAsia="Times New Roman"/>
          <w:color w:val="000000"/>
          <w:spacing w:val="-8"/>
          <w:sz w:val="24"/>
          <w:szCs w:val="24"/>
        </w:rPr>
        <w:t xml:space="preserve">ном терпении всех попускаемых Промыслом Божиим скорбей, </w:t>
      </w:r>
      <w:r w:rsidRPr="00860F45">
        <w:rPr>
          <w:rFonts w:eastAsia="Times New Roman"/>
          <w:color w:val="000000"/>
          <w:spacing w:val="-6"/>
          <w:sz w:val="24"/>
          <w:szCs w:val="24"/>
        </w:rPr>
        <w:t xml:space="preserve">при признании себя от искренности сердца достойным этих скорбей. Евангельские заповеди научают инока смирению, а </w:t>
      </w:r>
      <w:r w:rsidRPr="00860F45">
        <w:rPr>
          <w:rFonts w:eastAsia="Times New Roman"/>
          <w:color w:val="000000"/>
          <w:spacing w:val="-5"/>
          <w:sz w:val="24"/>
          <w:szCs w:val="24"/>
        </w:rPr>
        <w:t>крест совершенствует его в смирении</w:t>
      </w:r>
      <w:r w:rsidR="00A24CEC">
        <w:rPr>
          <w:rStyle w:val="a6"/>
          <w:rFonts w:eastAsia="Times New Roman"/>
          <w:color w:val="000000"/>
          <w:spacing w:val="-5"/>
          <w:sz w:val="24"/>
          <w:szCs w:val="24"/>
        </w:rPr>
        <w:footnoteReference w:id="343"/>
      </w:r>
      <w:r w:rsidRPr="00860F45">
        <w:rPr>
          <w:rFonts w:eastAsia="Times New Roman"/>
          <w:color w:val="000000"/>
          <w:spacing w:val="-5"/>
          <w:sz w:val="24"/>
          <w:szCs w:val="24"/>
        </w:rPr>
        <w:t xml:space="preserve">. Смирение истребляет </w:t>
      </w:r>
      <w:r w:rsidRPr="00860F45">
        <w:rPr>
          <w:rFonts w:eastAsia="Times New Roman"/>
          <w:color w:val="000000"/>
          <w:spacing w:val="-6"/>
          <w:sz w:val="24"/>
          <w:szCs w:val="24"/>
        </w:rPr>
        <w:t>из души и тела все греховные страсти и привлекает в нее бла</w:t>
      </w:r>
      <w:r w:rsidRPr="00860F45">
        <w:rPr>
          <w:rFonts w:eastAsia="Times New Roman"/>
          <w:color w:val="000000"/>
          <w:spacing w:val="-6"/>
          <w:sz w:val="24"/>
          <w:szCs w:val="24"/>
        </w:rPr>
        <w:softHyphen/>
      </w:r>
      <w:r w:rsidRPr="00860F45">
        <w:rPr>
          <w:rFonts w:eastAsia="Times New Roman"/>
          <w:color w:val="000000"/>
          <w:spacing w:val="-3"/>
          <w:sz w:val="24"/>
          <w:szCs w:val="24"/>
        </w:rPr>
        <w:t>годать Божию. В этом и заключается спасение.</w:t>
      </w:r>
    </w:p>
    <w:p w:rsidR="007F4E84" w:rsidRPr="00A24CEC" w:rsidRDefault="007F4E84" w:rsidP="00FD09E3">
      <w:pPr>
        <w:shd w:val="clear" w:color="auto" w:fill="FFFFFF"/>
        <w:tabs>
          <w:tab w:val="left" w:pos="0"/>
          <w:tab w:val="left" w:pos="8789"/>
        </w:tabs>
        <w:spacing w:before="241" w:line="263" w:lineRule="exact"/>
        <w:ind w:firstLine="567"/>
        <w:jc w:val="center"/>
        <w:rPr>
          <w:b/>
        </w:rPr>
      </w:pPr>
      <w:r w:rsidRPr="00A24CEC">
        <w:rPr>
          <w:rFonts w:eastAsia="Times New Roman"/>
          <w:b/>
          <w:bCs/>
          <w:color w:val="000000"/>
          <w:sz w:val="24"/>
          <w:szCs w:val="24"/>
        </w:rPr>
        <w:t>Глава 31 Источники иноческих скорбей</w:t>
      </w:r>
    </w:p>
    <w:p w:rsidR="007F4E84" w:rsidRPr="00860F45" w:rsidRDefault="007F4E84" w:rsidP="00FD09E3">
      <w:pPr>
        <w:shd w:val="clear" w:color="auto" w:fill="FFFFFF"/>
        <w:tabs>
          <w:tab w:val="left" w:pos="0"/>
          <w:tab w:val="left" w:pos="8789"/>
        </w:tabs>
        <w:spacing w:before="112" w:line="234" w:lineRule="exact"/>
        <w:ind w:firstLine="567"/>
        <w:jc w:val="both"/>
      </w:pPr>
      <w:r w:rsidRPr="00860F45">
        <w:rPr>
          <w:rFonts w:eastAsia="Times New Roman"/>
          <w:color w:val="000000"/>
          <w:spacing w:val="-3"/>
          <w:sz w:val="24"/>
          <w:szCs w:val="24"/>
        </w:rPr>
        <w:t xml:space="preserve">Искушения на инока возникают из следующих четырех </w:t>
      </w:r>
      <w:r w:rsidRPr="00860F45">
        <w:rPr>
          <w:rFonts w:eastAsia="Times New Roman"/>
          <w:color w:val="000000"/>
          <w:spacing w:val="-4"/>
          <w:sz w:val="24"/>
          <w:szCs w:val="24"/>
        </w:rPr>
        <w:t>источников: из падшего нашего естества, из мира, от челове</w:t>
      </w:r>
      <w:r w:rsidRPr="00860F45">
        <w:rPr>
          <w:rFonts w:eastAsia="Times New Roman"/>
          <w:color w:val="000000"/>
          <w:spacing w:val="-7"/>
          <w:sz w:val="24"/>
          <w:szCs w:val="24"/>
        </w:rPr>
        <w:t xml:space="preserve">ков и от демонов. Собственно источник искушений один: наше </w:t>
      </w:r>
      <w:r w:rsidR="00A24CEC">
        <w:rPr>
          <w:rFonts w:eastAsia="Times New Roman"/>
          <w:color w:val="000000"/>
          <w:spacing w:val="-4"/>
          <w:sz w:val="24"/>
          <w:szCs w:val="24"/>
        </w:rPr>
        <w:t>падшее естество. Если б</w:t>
      </w:r>
      <w:r w:rsidRPr="00860F45">
        <w:rPr>
          <w:rFonts w:eastAsia="Times New Roman"/>
          <w:color w:val="000000"/>
          <w:spacing w:val="-4"/>
          <w:sz w:val="24"/>
          <w:szCs w:val="24"/>
        </w:rPr>
        <w:t xml:space="preserve"> естество не находилось в состоянии </w:t>
      </w:r>
      <w:r w:rsidRPr="00860F45">
        <w:rPr>
          <w:rFonts w:eastAsia="Times New Roman"/>
          <w:color w:val="000000"/>
          <w:spacing w:val="-2"/>
          <w:sz w:val="24"/>
          <w:szCs w:val="24"/>
        </w:rPr>
        <w:t xml:space="preserve">падения, то зло не возникало бы в нас самих, соблазны мира </w:t>
      </w:r>
      <w:r w:rsidRPr="00860F45">
        <w:rPr>
          <w:rFonts w:eastAsia="Times New Roman"/>
          <w:color w:val="000000"/>
          <w:spacing w:val="-3"/>
          <w:sz w:val="24"/>
          <w:szCs w:val="24"/>
        </w:rPr>
        <w:t>не имели бы на нас никакого влияния, человеки не восстава</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ли бы друг против друга, падшие духи не имели бы повода и </w:t>
      </w:r>
      <w:r w:rsidRPr="00860F45">
        <w:rPr>
          <w:rFonts w:eastAsia="Times New Roman"/>
          <w:color w:val="000000"/>
          <w:spacing w:val="-3"/>
          <w:sz w:val="24"/>
          <w:szCs w:val="24"/>
        </w:rPr>
        <w:t xml:space="preserve">права приступать к нам. Потому-то и говорит Писание: </w:t>
      </w:r>
      <w:r w:rsidRPr="00860F45">
        <w:rPr>
          <w:rFonts w:eastAsia="Times New Roman"/>
          <w:i/>
          <w:iCs/>
          <w:color w:val="000000"/>
          <w:spacing w:val="-3"/>
          <w:sz w:val="24"/>
          <w:szCs w:val="24"/>
        </w:rPr>
        <w:t>Кий-</w:t>
      </w:r>
      <w:r w:rsidRPr="00860F45">
        <w:rPr>
          <w:rFonts w:eastAsia="Times New Roman"/>
          <w:bCs/>
          <w:i/>
          <w:iCs/>
          <w:color w:val="000000"/>
          <w:spacing w:val="-4"/>
          <w:sz w:val="24"/>
          <w:szCs w:val="24"/>
        </w:rPr>
        <w:t>ждо искушается, от своея похоти влеком и прельщаем</w:t>
      </w:r>
      <w:r w:rsidR="00A24CEC">
        <w:rPr>
          <w:rStyle w:val="a6"/>
          <w:rFonts w:eastAsia="Times New Roman"/>
          <w:bCs/>
          <w:i/>
          <w:iCs/>
          <w:color w:val="000000"/>
          <w:spacing w:val="-4"/>
          <w:sz w:val="24"/>
          <w:szCs w:val="24"/>
        </w:rPr>
        <w:footnoteReference w:id="344"/>
      </w:r>
      <w:r w:rsidRPr="00860F45">
        <w:rPr>
          <w:rFonts w:eastAsia="Times New Roman"/>
          <w:bCs/>
          <w:i/>
          <w:iCs/>
          <w:color w:val="000000"/>
          <w:spacing w:val="-4"/>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4"/>
          <w:sz w:val="24"/>
          <w:szCs w:val="24"/>
        </w:rPr>
        <w:t xml:space="preserve">Бесконечная благость и премудрость Божия устроила для </w:t>
      </w:r>
      <w:r w:rsidRPr="00860F45">
        <w:rPr>
          <w:rFonts w:eastAsia="Times New Roman"/>
          <w:color w:val="000000"/>
          <w:spacing w:val="-3"/>
          <w:sz w:val="24"/>
          <w:szCs w:val="24"/>
        </w:rPr>
        <w:t xml:space="preserve">спасающихся так, что все искушения, какие бы то ни было, </w:t>
      </w:r>
      <w:r w:rsidRPr="00860F45">
        <w:rPr>
          <w:rFonts w:eastAsia="Times New Roman"/>
          <w:color w:val="000000"/>
          <w:spacing w:val="-2"/>
          <w:sz w:val="24"/>
          <w:szCs w:val="24"/>
        </w:rPr>
        <w:t>приносят истинным рабам и служителям Божиим величай</w:t>
      </w:r>
      <w:r w:rsidRPr="00860F45">
        <w:rPr>
          <w:rFonts w:eastAsia="Times New Roman"/>
          <w:color w:val="000000"/>
          <w:spacing w:val="-2"/>
          <w:sz w:val="24"/>
          <w:szCs w:val="24"/>
        </w:rPr>
        <w:softHyphen/>
      </w:r>
      <w:r w:rsidRPr="00860F45">
        <w:rPr>
          <w:rFonts w:eastAsia="Times New Roman"/>
          <w:color w:val="000000"/>
          <w:spacing w:val="-6"/>
          <w:sz w:val="24"/>
          <w:szCs w:val="24"/>
        </w:rPr>
        <w:t>шую пользу, могущественно вспомоществуют им в деле спасе</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ния и духовного преуспеяния. Зло не имеет доброй цели; оно </w:t>
      </w:r>
      <w:r w:rsidRPr="00860F45">
        <w:rPr>
          <w:rFonts w:eastAsia="Times New Roman"/>
          <w:color w:val="000000"/>
          <w:spacing w:val="-2"/>
          <w:sz w:val="24"/>
          <w:szCs w:val="24"/>
        </w:rPr>
        <w:t>имеет одну злую цель. Но Бог так чудно устроил дело спасе</w:t>
      </w:r>
      <w:r w:rsidRPr="00860F45">
        <w:rPr>
          <w:rFonts w:eastAsia="Times New Roman"/>
          <w:color w:val="000000"/>
          <w:spacing w:val="-5"/>
          <w:sz w:val="24"/>
          <w:szCs w:val="24"/>
        </w:rPr>
        <w:t xml:space="preserve">ния нашего, что зло, имея злую цель и действуя с намерением </w:t>
      </w:r>
      <w:r w:rsidRPr="00860F45">
        <w:rPr>
          <w:rFonts w:eastAsia="Times New Roman"/>
          <w:color w:val="000000"/>
          <w:spacing w:val="-6"/>
          <w:sz w:val="24"/>
          <w:szCs w:val="24"/>
        </w:rPr>
        <w:t xml:space="preserve">повредить рабу Божию во времени и в вечности, способствует </w:t>
      </w:r>
      <w:r w:rsidRPr="00860F45">
        <w:rPr>
          <w:rFonts w:eastAsia="Times New Roman"/>
          <w:color w:val="000000"/>
          <w:spacing w:val="-5"/>
          <w:sz w:val="24"/>
          <w:szCs w:val="24"/>
        </w:rPr>
        <w:t>этим его спасению. Спасение, как духовное таинство, соделы-</w:t>
      </w:r>
      <w:r w:rsidRPr="00860F45">
        <w:rPr>
          <w:rFonts w:eastAsia="Times New Roman"/>
          <w:color w:val="000000"/>
          <w:spacing w:val="-6"/>
          <w:sz w:val="24"/>
          <w:szCs w:val="24"/>
        </w:rPr>
        <w:t>вающее человека причастником Божественного добра, непос</w:t>
      </w:r>
      <w:r w:rsidRPr="00860F45">
        <w:rPr>
          <w:rFonts w:eastAsia="Times New Roman"/>
          <w:color w:val="000000"/>
          <w:spacing w:val="-6"/>
          <w:sz w:val="24"/>
          <w:szCs w:val="24"/>
        </w:rPr>
        <w:softHyphen/>
      </w:r>
      <w:r w:rsidRPr="00860F45">
        <w:rPr>
          <w:rFonts w:eastAsia="Times New Roman"/>
          <w:color w:val="000000"/>
          <w:spacing w:val="-5"/>
          <w:sz w:val="24"/>
          <w:szCs w:val="24"/>
        </w:rPr>
        <w:t>тижимо для зла, которое слепо по отношению к Божественно</w:t>
      </w:r>
      <w:r w:rsidRPr="00860F45">
        <w:rPr>
          <w:rFonts w:eastAsia="Times New Roman"/>
          <w:color w:val="000000"/>
          <w:spacing w:val="-5"/>
          <w:sz w:val="24"/>
          <w:szCs w:val="24"/>
        </w:rPr>
        <w:softHyphen/>
        <w:t>му добру, как вполне чуждое его, а понимает только свое, то есть или одностороннее зло или добро падшего естества, сме</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шанное со злом и отравленное злом. Преподобный Макарий </w:t>
      </w:r>
      <w:r w:rsidRPr="00860F45">
        <w:rPr>
          <w:rFonts w:eastAsia="Times New Roman"/>
          <w:color w:val="000000"/>
          <w:spacing w:val="-6"/>
          <w:sz w:val="24"/>
          <w:szCs w:val="24"/>
        </w:rPr>
        <w:t>Великий говорит: « Содействует злое благому намерением не</w:t>
      </w:r>
      <w:r w:rsidRPr="00860F45">
        <w:rPr>
          <w:rFonts w:eastAsia="Times New Roman"/>
          <w:color w:val="000000"/>
          <w:spacing w:val="-6"/>
          <w:sz w:val="24"/>
          <w:szCs w:val="24"/>
        </w:rPr>
        <w:softHyphen/>
      </w:r>
      <w:r w:rsidRPr="00860F45">
        <w:rPr>
          <w:rFonts w:eastAsia="Times New Roman"/>
          <w:color w:val="000000"/>
          <w:spacing w:val="-10"/>
          <w:sz w:val="24"/>
          <w:szCs w:val="24"/>
        </w:rPr>
        <w:t>благим»</w:t>
      </w:r>
      <w:r w:rsidR="00A24CEC">
        <w:rPr>
          <w:rStyle w:val="a6"/>
          <w:rFonts w:eastAsia="Times New Roman"/>
          <w:color w:val="000000"/>
          <w:spacing w:val="-10"/>
          <w:sz w:val="24"/>
          <w:szCs w:val="24"/>
        </w:rPr>
        <w:footnoteReference w:id="345"/>
      </w:r>
      <w:r w:rsidRPr="00860F45">
        <w:rPr>
          <w:rFonts w:eastAsia="Times New Roman"/>
          <w:color w:val="000000"/>
          <w:spacing w:val="-10"/>
          <w:sz w:val="24"/>
          <w:szCs w:val="24"/>
        </w:rPr>
        <w:t xml:space="preserve">. </w:t>
      </w:r>
      <w:r w:rsidRPr="00860F45">
        <w:rPr>
          <w:rFonts w:eastAsia="Times New Roman"/>
          <w:bCs/>
          <w:color w:val="000000"/>
          <w:spacing w:val="-10"/>
          <w:sz w:val="24"/>
          <w:szCs w:val="24"/>
        </w:rPr>
        <w:t xml:space="preserve">И апостол Павел сказал: </w:t>
      </w:r>
      <w:r w:rsidRPr="00860F45">
        <w:rPr>
          <w:rFonts w:eastAsia="Times New Roman"/>
          <w:bCs/>
          <w:i/>
          <w:iCs/>
          <w:color w:val="000000"/>
          <w:spacing w:val="-10"/>
          <w:sz w:val="24"/>
          <w:szCs w:val="24"/>
        </w:rPr>
        <w:t>Любящим Бога вся спос</w:t>
      </w:r>
      <w:r w:rsidRPr="00860F45">
        <w:rPr>
          <w:rFonts w:eastAsia="Times New Roman"/>
          <w:bCs/>
          <w:i/>
          <w:iCs/>
          <w:color w:val="000000"/>
          <w:spacing w:val="-10"/>
          <w:sz w:val="24"/>
          <w:szCs w:val="24"/>
        </w:rPr>
        <w:softHyphen/>
      </w:r>
      <w:r w:rsidRPr="00860F45">
        <w:rPr>
          <w:rFonts w:eastAsia="Times New Roman"/>
          <w:bCs/>
          <w:i/>
          <w:iCs/>
          <w:color w:val="000000"/>
          <w:sz w:val="24"/>
          <w:szCs w:val="24"/>
        </w:rPr>
        <w:t>пешествуют во благое</w:t>
      </w:r>
      <w:r w:rsidR="00A24CEC">
        <w:rPr>
          <w:rStyle w:val="a6"/>
          <w:rFonts w:eastAsia="Times New Roman"/>
          <w:bCs/>
          <w:i/>
          <w:iCs/>
          <w:color w:val="000000"/>
          <w:sz w:val="24"/>
          <w:szCs w:val="24"/>
        </w:rPr>
        <w:footnoteReference w:id="346"/>
      </w:r>
      <w:r w:rsidRPr="00860F45">
        <w:rPr>
          <w:rFonts w:eastAsia="Times New Roman"/>
          <w:bCs/>
          <w:i/>
          <w:iCs/>
          <w:color w:val="000000"/>
          <w:sz w:val="24"/>
          <w:szCs w:val="24"/>
        </w:rPr>
        <w:t>.</w:t>
      </w:r>
    </w:p>
    <w:p w:rsidR="007F4E84" w:rsidRPr="00860F45" w:rsidRDefault="007F4E84" w:rsidP="00FD09E3">
      <w:pPr>
        <w:shd w:val="clear" w:color="auto" w:fill="FFFFFF"/>
        <w:tabs>
          <w:tab w:val="left" w:pos="0"/>
          <w:tab w:val="left" w:pos="8789"/>
        </w:tabs>
        <w:spacing w:before="7" w:line="234" w:lineRule="exact"/>
        <w:ind w:firstLine="567"/>
        <w:jc w:val="both"/>
      </w:pPr>
      <w:r w:rsidRPr="00860F45">
        <w:rPr>
          <w:rFonts w:eastAsia="Times New Roman"/>
          <w:color w:val="000000"/>
          <w:spacing w:val="-5"/>
          <w:sz w:val="24"/>
          <w:szCs w:val="24"/>
        </w:rPr>
        <w:t xml:space="preserve">Падшее естество, извергая из себя в разнообразных видах </w:t>
      </w:r>
      <w:r w:rsidRPr="00860F45">
        <w:rPr>
          <w:rFonts w:eastAsia="Times New Roman"/>
          <w:color w:val="000000"/>
          <w:spacing w:val="-4"/>
          <w:sz w:val="24"/>
          <w:szCs w:val="24"/>
        </w:rPr>
        <w:t>грех — здесь разумеется грех не деятельный, а в помыслах, в ощущениях сердца и тела — и препираясь с Евангелием, до</w:t>
      </w:r>
      <w:r w:rsidRPr="00860F45">
        <w:rPr>
          <w:rFonts w:eastAsia="Times New Roman"/>
          <w:color w:val="000000"/>
          <w:spacing w:val="-4"/>
          <w:sz w:val="24"/>
          <w:szCs w:val="24"/>
        </w:rPr>
        <w:softHyphen/>
        <w:t>ставляет, при свете Евангелия, подвижнику опытное и под</w:t>
      </w:r>
      <w:r w:rsidRPr="00860F45">
        <w:rPr>
          <w:rFonts w:eastAsia="Times New Roman"/>
          <w:color w:val="000000"/>
          <w:spacing w:val="-4"/>
          <w:sz w:val="24"/>
          <w:szCs w:val="24"/>
        </w:rPr>
        <w:softHyphen/>
      </w:r>
      <w:r w:rsidRPr="00860F45">
        <w:rPr>
          <w:rFonts w:eastAsia="Times New Roman"/>
          <w:color w:val="000000"/>
          <w:spacing w:val="-5"/>
          <w:sz w:val="24"/>
          <w:szCs w:val="24"/>
        </w:rPr>
        <w:t>робное понятие падения; как его собственного, так и общего всему человечеству, доставляет опытное познание необходи</w:t>
      </w:r>
      <w:r w:rsidRPr="00860F45">
        <w:rPr>
          <w:rFonts w:eastAsia="Times New Roman"/>
          <w:color w:val="000000"/>
          <w:spacing w:val="-5"/>
          <w:sz w:val="24"/>
          <w:szCs w:val="24"/>
        </w:rPr>
        <w:softHyphen/>
        <w:t>мости Искупителя, доставляет опытное познание, что Еванге</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лие врачует и оживляет душу, доставляет дух сокрушен и </w:t>
      </w:r>
      <w:r w:rsidRPr="00860F45">
        <w:rPr>
          <w:rFonts w:eastAsia="Times New Roman"/>
          <w:color w:val="000000"/>
          <w:spacing w:val="-5"/>
          <w:sz w:val="24"/>
          <w:szCs w:val="24"/>
        </w:rPr>
        <w:t>смирен, который водворяется в подвижнике по причине виде</w:t>
      </w:r>
      <w:r w:rsidRPr="00860F45">
        <w:rPr>
          <w:rFonts w:eastAsia="Times New Roman"/>
          <w:color w:val="000000"/>
          <w:spacing w:val="-5"/>
          <w:sz w:val="24"/>
          <w:szCs w:val="24"/>
        </w:rPr>
        <w:softHyphen/>
        <w:t>ния им бесчисленных язв и немощей, нанесенных человеку и роду человеческому падением. Яд греха, ввергнутый падени</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ем в каждого человека и находящийся в каждом человеке, </w:t>
      </w:r>
      <w:r w:rsidRPr="00860F45">
        <w:rPr>
          <w:rFonts w:eastAsia="Times New Roman"/>
          <w:color w:val="000000"/>
          <w:spacing w:val="-5"/>
          <w:sz w:val="24"/>
          <w:szCs w:val="24"/>
        </w:rPr>
        <w:t>действует по Промыслу Божию в спасающихся к существен</w:t>
      </w:r>
      <w:r w:rsidRPr="00860F45">
        <w:rPr>
          <w:rFonts w:eastAsia="Times New Roman"/>
          <w:color w:val="000000"/>
          <w:spacing w:val="-5"/>
          <w:sz w:val="24"/>
          <w:szCs w:val="24"/>
        </w:rPr>
        <w:softHyphen/>
      </w:r>
      <w:r w:rsidRPr="00860F45">
        <w:rPr>
          <w:rFonts w:eastAsia="Times New Roman"/>
          <w:color w:val="000000"/>
          <w:sz w:val="24"/>
          <w:szCs w:val="24"/>
        </w:rPr>
        <w:t>ной и величайшей пользе их</w:t>
      </w:r>
      <w:r w:rsidR="00A24CEC">
        <w:rPr>
          <w:rStyle w:val="a6"/>
          <w:rFonts w:eastAsia="Times New Roman"/>
          <w:color w:val="000000"/>
          <w:sz w:val="24"/>
          <w:szCs w:val="24"/>
        </w:rPr>
        <w:footnoteReference w:id="347"/>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7"/>
          <w:sz w:val="24"/>
          <w:szCs w:val="24"/>
        </w:rPr>
        <w:t>Мир, искушая подвижника, доставляет ему опытное позна</w:t>
      </w:r>
      <w:r w:rsidRPr="00860F45">
        <w:rPr>
          <w:rFonts w:eastAsia="Times New Roman"/>
          <w:color w:val="000000"/>
          <w:spacing w:val="-7"/>
          <w:sz w:val="24"/>
          <w:szCs w:val="24"/>
        </w:rPr>
        <w:softHyphen/>
      </w:r>
      <w:r w:rsidRPr="00860F45">
        <w:rPr>
          <w:rFonts w:eastAsia="Times New Roman"/>
          <w:color w:val="000000"/>
          <w:spacing w:val="-5"/>
          <w:sz w:val="24"/>
          <w:szCs w:val="24"/>
        </w:rPr>
        <w:t>ние, как земная жизнь превратна и обманчива, что все сладо</w:t>
      </w:r>
      <w:r w:rsidRPr="00860F45">
        <w:rPr>
          <w:rFonts w:eastAsia="Times New Roman"/>
          <w:color w:val="000000"/>
          <w:spacing w:val="-5"/>
          <w:sz w:val="24"/>
          <w:szCs w:val="24"/>
        </w:rPr>
        <w:softHyphen/>
        <w:t xml:space="preserve">стное, вожделенное и великое ее оканчивается пустотою и горестию; от этих опытных познаний подвижник стяжевает </w:t>
      </w:r>
      <w:r w:rsidRPr="00860F45">
        <w:rPr>
          <w:rFonts w:eastAsia="Times New Roman"/>
          <w:color w:val="000000"/>
          <w:spacing w:val="-3"/>
          <w:sz w:val="24"/>
          <w:szCs w:val="24"/>
        </w:rPr>
        <w:t xml:space="preserve">хладность к земной жизни, к гостинице своей — земле, ко </w:t>
      </w:r>
      <w:r w:rsidRPr="00860F45">
        <w:rPr>
          <w:rFonts w:eastAsia="Times New Roman"/>
          <w:color w:val="000000"/>
          <w:spacing w:val="-5"/>
          <w:sz w:val="24"/>
          <w:szCs w:val="24"/>
        </w:rPr>
        <w:t>всему, что признается на ней вожделенным для сынов мира, обращает взоры ума и сердца к вечности и начинает усерд</w:t>
      </w:r>
      <w:r w:rsidRPr="00860F45">
        <w:rPr>
          <w:rFonts w:eastAsia="Times New Roman"/>
          <w:color w:val="000000"/>
          <w:spacing w:val="-5"/>
          <w:sz w:val="24"/>
          <w:szCs w:val="24"/>
        </w:rPr>
        <w:softHyphen/>
      </w:r>
      <w:r w:rsidRPr="00860F45">
        <w:rPr>
          <w:rFonts w:eastAsia="Times New Roman"/>
          <w:color w:val="000000"/>
          <w:spacing w:val="-6"/>
          <w:sz w:val="24"/>
          <w:szCs w:val="24"/>
        </w:rPr>
        <w:t>нейшими молитвами ходатайствовать пред Богом о своей заг</w:t>
      </w:r>
      <w:r w:rsidRPr="00860F45">
        <w:rPr>
          <w:rFonts w:eastAsia="Times New Roman"/>
          <w:color w:val="000000"/>
          <w:spacing w:val="-6"/>
          <w:sz w:val="24"/>
          <w:szCs w:val="24"/>
        </w:rPr>
        <w:softHyphen/>
      </w:r>
      <w:r w:rsidRPr="00860F45">
        <w:rPr>
          <w:rFonts w:eastAsia="Times New Roman"/>
          <w:color w:val="000000"/>
          <w:sz w:val="24"/>
          <w:szCs w:val="24"/>
        </w:rPr>
        <w:t>робной участи.</w:t>
      </w:r>
    </w:p>
    <w:p w:rsidR="007F4E84" w:rsidRPr="005916FF" w:rsidRDefault="007F4E84" w:rsidP="00FD09E3">
      <w:pPr>
        <w:shd w:val="clear" w:color="auto" w:fill="FFFFFF"/>
        <w:tabs>
          <w:tab w:val="left" w:pos="0"/>
          <w:tab w:val="left" w:pos="8789"/>
        </w:tabs>
        <w:spacing w:after="205" w:line="234" w:lineRule="exact"/>
        <w:ind w:firstLine="567"/>
        <w:jc w:val="both"/>
      </w:pPr>
      <w:r w:rsidRPr="00860F45">
        <w:rPr>
          <w:rFonts w:eastAsia="Times New Roman"/>
          <w:color w:val="000000"/>
          <w:spacing w:val="-5"/>
          <w:sz w:val="24"/>
          <w:szCs w:val="24"/>
        </w:rPr>
        <w:t>Человеки, искушая подвижника, доставляют ему возмож</w:t>
      </w:r>
      <w:r w:rsidRPr="00860F45">
        <w:rPr>
          <w:rFonts w:eastAsia="Times New Roman"/>
          <w:color w:val="000000"/>
          <w:spacing w:val="-5"/>
          <w:sz w:val="24"/>
          <w:szCs w:val="24"/>
        </w:rPr>
        <w:softHyphen/>
      </w:r>
      <w:r w:rsidRPr="00860F45">
        <w:rPr>
          <w:rFonts w:eastAsia="Times New Roman"/>
          <w:color w:val="000000"/>
          <w:spacing w:val="-4"/>
          <w:sz w:val="24"/>
          <w:szCs w:val="24"/>
        </w:rPr>
        <w:t>ность соделаться исполнителем возвышеннейших заповеда</w:t>
      </w:r>
      <w:r w:rsidRPr="00860F45">
        <w:rPr>
          <w:rFonts w:eastAsia="Times New Roman"/>
          <w:color w:val="000000"/>
          <w:spacing w:val="-1"/>
          <w:sz w:val="24"/>
          <w:szCs w:val="24"/>
        </w:rPr>
        <w:t xml:space="preserve">ний Евангелия, заповеданий о любви к врагам. Любовь к </w:t>
      </w:r>
      <w:r w:rsidRPr="00860F45">
        <w:rPr>
          <w:rFonts w:eastAsia="Times New Roman"/>
          <w:color w:val="000000"/>
          <w:spacing w:val="-6"/>
          <w:sz w:val="24"/>
          <w:szCs w:val="24"/>
        </w:rPr>
        <w:t xml:space="preserve">врагам есть высшая </w:t>
      </w:r>
      <w:r w:rsidRPr="005916FF">
        <w:rPr>
          <w:rFonts w:eastAsia="Times New Roman"/>
          <w:color w:val="000000"/>
          <w:spacing w:val="-6"/>
          <w:sz w:val="24"/>
          <w:szCs w:val="24"/>
        </w:rPr>
        <w:t xml:space="preserve">степень узаконенной Евангелием любви к </w:t>
      </w:r>
      <w:r w:rsidRPr="005916FF">
        <w:rPr>
          <w:rFonts w:eastAsia="Times New Roman"/>
          <w:color w:val="000000"/>
          <w:spacing w:val="-4"/>
          <w:sz w:val="24"/>
          <w:szCs w:val="24"/>
        </w:rPr>
        <w:t>ближнему. Достигший любви к врагам, достиг совершенства</w:t>
      </w:r>
      <w:r w:rsidR="00A24CEC" w:rsidRPr="005916FF">
        <w:t xml:space="preserve"> </w:t>
      </w:r>
      <w:r w:rsidRPr="005916FF">
        <w:rPr>
          <w:rFonts w:eastAsia="Times New Roman"/>
          <w:color w:val="000000"/>
          <w:spacing w:val="-1"/>
          <w:sz w:val="24"/>
          <w:szCs w:val="24"/>
        </w:rPr>
        <w:t xml:space="preserve">в любви к ближнему, и ему сами собою отворились врата </w:t>
      </w:r>
      <w:r w:rsidRPr="005916FF">
        <w:rPr>
          <w:rFonts w:eastAsia="Times New Roman"/>
          <w:color w:val="000000"/>
          <w:spacing w:val="-4"/>
          <w:sz w:val="24"/>
          <w:szCs w:val="24"/>
        </w:rPr>
        <w:t xml:space="preserve">любви к Богу. Все препятствия отклонены! вечные затворы и замки расслабели и разверзлись! уже подвижник не </w:t>
      </w:r>
      <w:r w:rsidRPr="005916FF">
        <w:rPr>
          <w:rFonts w:eastAsia="Times New Roman"/>
          <w:color w:val="000000"/>
          <w:spacing w:val="-4"/>
          <w:sz w:val="24"/>
          <w:szCs w:val="24"/>
        </w:rPr>
        <w:lastRenderedPageBreak/>
        <w:t xml:space="preserve">осуждает ближнего; уже он отпустил ему все согрешения его; уже он </w:t>
      </w:r>
      <w:r w:rsidRPr="005916FF">
        <w:rPr>
          <w:rFonts w:eastAsia="Times New Roman"/>
          <w:color w:val="000000"/>
          <w:spacing w:val="-3"/>
          <w:sz w:val="24"/>
          <w:szCs w:val="24"/>
        </w:rPr>
        <w:t>молится за него, как за своего сочлена, принадлежащего од</w:t>
      </w:r>
      <w:r w:rsidRPr="005916FF">
        <w:rPr>
          <w:rFonts w:eastAsia="Times New Roman"/>
          <w:color w:val="000000"/>
          <w:spacing w:val="-3"/>
          <w:sz w:val="24"/>
          <w:szCs w:val="24"/>
        </w:rPr>
        <w:softHyphen/>
      </w:r>
      <w:r w:rsidRPr="005916FF">
        <w:rPr>
          <w:rFonts w:eastAsia="Times New Roman"/>
          <w:color w:val="000000"/>
          <w:spacing w:val="-4"/>
          <w:sz w:val="24"/>
          <w:szCs w:val="24"/>
        </w:rPr>
        <w:t>ному телу; уже он признал и исповедал, что все скорби, слу</w:t>
      </w:r>
      <w:r w:rsidRPr="005916FF">
        <w:rPr>
          <w:rFonts w:eastAsia="Times New Roman"/>
          <w:color w:val="000000"/>
          <w:spacing w:val="-4"/>
          <w:sz w:val="24"/>
          <w:szCs w:val="24"/>
        </w:rPr>
        <w:softHyphen/>
        <w:t>чающиеся рабу Божию, попускаются не иначе, как по мано</w:t>
      </w:r>
      <w:r w:rsidRPr="005916FF">
        <w:rPr>
          <w:rFonts w:eastAsia="Times New Roman"/>
          <w:color w:val="000000"/>
          <w:spacing w:val="-4"/>
          <w:sz w:val="24"/>
          <w:szCs w:val="24"/>
        </w:rPr>
        <w:softHyphen/>
        <w:t>вению Божию; уже он покорился воле Божией во всех обсто</w:t>
      </w:r>
      <w:r w:rsidRPr="005916FF">
        <w:rPr>
          <w:rFonts w:eastAsia="Times New Roman"/>
          <w:color w:val="000000"/>
          <w:spacing w:val="-4"/>
          <w:sz w:val="24"/>
          <w:szCs w:val="24"/>
        </w:rPr>
        <w:softHyphen/>
        <w:t>ятельствах, частных и общественных, и потому со свободою, как наперсник священного мира, как исполнивший относи</w:t>
      </w:r>
      <w:r w:rsidRPr="005916FF">
        <w:rPr>
          <w:rFonts w:eastAsia="Times New Roman"/>
          <w:color w:val="000000"/>
          <w:spacing w:val="-4"/>
          <w:sz w:val="24"/>
          <w:szCs w:val="24"/>
        </w:rPr>
        <w:softHyphen/>
        <w:t xml:space="preserve">тельно ближнего все, повеленное Богом, вступает в объятия </w:t>
      </w:r>
      <w:r w:rsidRPr="005916FF">
        <w:rPr>
          <w:rFonts w:eastAsia="Times New Roman"/>
          <w:color w:val="000000"/>
          <w:spacing w:val="-3"/>
          <w:sz w:val="24"/>
          <w:szCs w:val="24"/>
        </w:rPr>
        <w:t xml:space="preserve">Божественной любви. Этого подвижник не мог бы достичь, </w:t>
      </w:r>
      <w:r w:rsidRPr="005916FF">
        <w:rPr>
          <w:rFonts w:eastAsia="Times New Roman"/>
          <w:color w:val="000000"/>
          <w:spacing w:val="-2"/>
          <w:sz w:val="24"/>
          <w:szCs w:val="24"/>
        </w:rPr>
        <w:t xml:space="preserve">если б не подвергся различным искушениям от человеков, и </w:t>
      </w:r>
      <w:r w:rsidRPr="005916FF">
        <w:rPr>
          <w:rFonts w:eastAsia="Times New Roman"/>
          <w:color w:val="000000"/>
          <w:spacing w:val="-3"/>
          <w:sz w:val="24"/>
          <w:szCs w:val="24"/>
        </w:rPr>
        <w:t xml:space="preserve">по причине искушений не изверг из себя, как бы от действия </w:t>
      </w:r>
      <w:r w:rsidRPr="005916FF">
        <w:rPr>
          <w:rFonts w:eastAsia="Times New Roman"/>
          <w:color w:val="000000"/>
          <w:spacing w:val="-5"/>
          <w:sz w:val="24"/>
          <w:szCs w:val="24"/>
        </w:rPr>
        <w:t xml:space="preserve">очистительного врачевства, всей злобы и гордыни, которыми </w:t>
      </w:r>
      <w:r w:rsidRPr="005916FF">
        <w:rPr>
          <w:rFonts w:eastAsia="Times New Roman"/>
          <w:color w:val="000000"/>
          <w:sz w:val="24"/>
          <w:szCs w:val="24"/>
        </w:rPr>
        <w:t>заразилось падшее естество.</w:t>
      </w:r>
    </w:p>
    <w:p w:rsidR="007F4E84" w:rsidRPr="00860F45" w:rsidRDefault="007F4E84" w:rsidP="00FD09E3">
      <w:pPr>
        <w:shd w:val="clear" w:color="auto" w:fill="FFFFFF"/>
        <w:tabs>
          <w:tab w:val="left" w:pos="0"/>
          <w:tab w:val="left" w:pos="8789"/>
        </w:tabs>
        <w:spacing w:before="4" w:line="227" w:lineRule="exact"/>
        <w:ind w:firstLine="567"/>
        <w:jc w:val="both"/>
      </w:pPr>
      <w:r w:rsidRPr="005916FF">
        <w:rPr>
          <w:rFonts w:eastAsia="Times New Roman"/>
          <w:color w:val="000000"/>
          <w:spacing w:val="-10"/>
          <w:sz w:val="24"/>
          <w:szCs w:val="24"/>
        </w:rPr>
        <w:t>Искушения от лукавых духов обыкновенно попускаются пос</w:t>
      </w:r>
      <w:r w:rsidRPr="005916FF">
        <w:rPr>
          <w:rFonts w:eastAsia="Times New Roman"/>
          <w:color w:val="000000"/>
          <w:spacing w:val="-10"/>
          <w:sz w:val="24"/>
          <w:szCs w:val="24"/>
        </w:rPr>
        <w:softHyphen/>
      </w:r>
      <w:r w:rsidRPr="005916FF">
        <w:rPr>
          <w:rFonts w:eastAsia="Times New Roman"/>
          <w:color w:val="000000"/>
          <w:spacing w:val="-6"/>
          <w:sz w:val="24"/>
          <w:szCs w:val="24"/>
        </w:rPr>
        <w:t xml:space="preserve">ле обучения искушениями от падшего естества, от мира и от </w:t>
      </w:r>
      <w:r w:rsidRPr="005916FF">
        <w:rPr>
          <w:rFonts w:eastAsia="Times New Roman"/>
          <w:color w:val="000000"/>
          <w:spacing w:val="-5"/>
          <w:sz w:val="24"/>
          <w:szCs w:val="24"/>
        </w:rPr>
        <w:t>человеков. Лукавые духи сперва поддерживают падшее есте</w:t>
      </w:r>
      <w:r w:rsidRPr="005916FF">
        <w:rPr>
          <w:rFonts w:eastAsia="Times New Roman"/>
          <w:color w:val="000000"/>
          <w:spacing w:val="-5"/>
          <w:sz w:val="24"/>
          <w:szCs w:val="24"/>
        </w:rPr>
        <w:softHyphen/>
        <w:t xml:space="preserve">ство в борьбе против евангельского учения или принимают </w:t>
      </w:r>
      <w:r w:rsidRPr="005916FF">
        <w:rPr>
          <w:rFonts w:eastAsia="Times New Roman"/>
          <w:color w:val="000000"/>
          <w:spacing w:val="-9"/>
          <w:sz w:val="24"/>
          <w:szCs w:val="24"/>
        </w:rPr>
        <w:t xml:space="preserve">участие в искушениях, наносимых подвижнику соблазнами мира </w:t>
      </w:r>
      <w:r w:rsidRPr="005916FF">
        <w:rPr>
          <w:rFonts w:eastAsia="Times New Roman"/>
          <w:color w:val="000000"/>
          <w:spacing w:val="-6"/>
          <w:sz w:val="24"/>
          <w:szCs w:val="24"/>
        </w:rPr>
        <w:t>и человеками; впоследствии, в свое время, по особенному по</w:t>
      </w:r>
      <w:r w:rsidRPr="005916FF">
        <w:rPr>
          <w:rFonts w:eastAsia="Times New Roman"/>
          <w:color w:val="000000"/>
          <w:spacing w:val="-6"/>
          <w:sz w:val="24"/>
          <w:szCs w:val="24"/>
        </w:rPr>
        <w:softHyphen/>
        <w:t xml:space="preserve">пущению Божию, открывают лично, собою, брань против раба </w:t>
      </w:r>
      <w:r w:rsidRPr="005916FF">
        <w:rPr>
          <w:rFonts w:eastAsia="Times New Roman"/>
          <w:color w:val="000000"/>
          <w:spacing w:val="-2"/>
          <w:sz w:val="24"/>
          <w:szCs w:val="24"/>
        </w:rPr>
        <w:t xml:space="preserve">Христова, возводящую его в великий подвиг. Победитель в </w:t>
      </w:r>
      <w:r w:rsidRPr="005916FF">
        <w:rPr>
          <w:rFonts w:eastAsia="Times New Roman"/>
          <w:color w:val="000000"/>
          <w:spacing w:val="-5"/>
          <w:sz w:val="24"/>
          <w:szCs w:val="24"/>
        </w:rPr>
        <w:t>этой брани увенчивается особенными духовными дарования</w:t>
      </w:r>
      <w:r w:rsidRPr="005916FF">
        <w:rPr>
          <w:rFonts w:eastAsia="Times New Roman"/>
          <w:color w:val="000000"/>
          <w:spacing w:val="-5"/>
          <w:sz w:val="24"/>
          <w:szCs w:val="24"/>
        </w:rPr>
        <w:softHyphen/>
      </w:r>
      <w:r w:rsidRPr="005916FF">
        <w:rPr>
          <w:rFonts w:eastAsia="Times New Roman"/>
          <w:color w:val="000000"/>
          <w:spacing w:val="-6"/>
          <w:sz w:val="24"/>
          <w:szCs w:val="24"/>
        </w:rPr>
        <w:t>ми, как можно видеть из жизнеописаний преподобного Анто</w:t>
      </w:r>
      <w:r w:rsidRPr="005916FF">
        <w:rPr>
          <w:rFonts w:eastAsia="Times New Roman"/>
          <w:color w:val="000000"/>
          <w:spacing w:val="-6"/>
          <w:sz w:val="24"/>
          <w:szCs w:val="24"/>
        </w:rPr>
        <w:softHyphen/>
      </w:r>
      <w:r w:rsidRPr="005916FF">
        <w:rPr>
          <w:rFonts w:eastAsia="Times New Roman"/>
          <w:color w:val="000000"/>
          <w:spacing w:val="-7"/>
          <w:sz w:val="24"/>
          <w:szCs w:val="24"/>
        </w:rPr>
        <w:t>ния Великого, преподобного</w:t>
      </w:r>
      <w:r w:rsidRPr="00860F45">
        <w:rPr>
          <w:rFonts w:eastAsia="Times New Roman"/>
          <w:color w:val="000000"/>
          <w:spacing w:val="-7"/>
          <w:sz w:val="24"/>
          <w:szCs w:val="24"/>
        </w:rPr>
        <w:t xml:space="preserve"> Иоанна Многострадального и дру</w:t>
      </w:r>
      <w:r w:rsidRPr="00860F45">
        <w:rPr>
          <w:rFonts w:eastAsia="Times New Roman"/>
          <w:color w:val="000000"/>
          <w:spacing w:val="-7"/>
          <w:sz w:val="24"/>
          <w:szCs w:val="24"/>
        </w:rPr>
        <w:softHyphen/>
      </w:r>
      <w:r w:rsidRPr="00860F45">
        <w:rPr>
          <w:rFonts w:eastAsia="Times New Roman"/>
          <w:color w:val="000000"/>
          <w:spacing w:val="-4"/>
          <w:sz w:val="24"/>
          <w:szCs w:val="24"/>
        </w:rPr>
        <w:t>гих святых иноков. Не вступив в брань с духами и не выдер</w:t>
      </w:r>
      <w:r w:rsidRPr="00860F45">
        <w:rPr>
          <w:rFonts w:eastAsia="Times New Roman"/>
          <w:color w:val="000000"/>
          <w:spacing w:val="-4"/>
          <w:sz w:val="24"/>
          <w:szCs w:val="24"/>
        </w:rPr>
        <w:softHyphen/>
        <w:t xml:space="preserve">жав ее как должно, подвижник не может вполне расторгнуть </w:t>
      </w:r>
      <w:r w:rsidRPr="00860F45">
        <w:rPr>
          <w:rFonts w:eastAsia="Times New Roman"/>
          <w:color w:val="000000"/>
          <w:spacing w:val="-7"/>
          <w:sz w:val="24"/>
          <w:szCs w:val="24"/>
        </w:rPr>
        <w:t>общения с ними, и потому не может достигнуть полной свобо</w:t>
      </w:r>
      <w:r w:rsidRPr="00860F45">
        <w:rPr>
          <w:rFonts w:eastAsia="Times New Roman"/>
          <w:color w:val="000000"/>
          <w:spacing w:val="-7"/>
          <w:sz w:val="24"/>
          <w:szCs w:val="24"/>
        </w:rPr>
        <w:softHyphen/>
      </w:r>
      <w:r w:rsidRPr="00860F45">
        <w:rPr>
          <w:rFonts w:eastAsia="Times New Roman"/>
          <w:color w:val="000000"/>
          <w:spacing w:val="-3"/>
          <w:sz w:val="24"/>
          <w:szCs w:val="24"/>
        </w:rPr>
        <w:t xml:space="preserve">ды от порабощения им в сем и будущем веке. Оставившие </w:t>
      </w:r>
      <w:r w:rsidRPr="00860F45">
        <w:rPr>
          <w:rFonts w:eastAsia="Times New Roman"/>
          <w:color w:val="000000"/>
          <w:spacing w:val="-5"/>
          <w:sz w:val="24"/>
          <w:szCs w:val="24"/>
        </w:rPr>
        <w:t xml:space="preserve">земную жизнь в таком состоянии не могут не подвергнуться </w:t>
      </w:r>
      <w:r w:rsidRPr="00860F45">
        <w:rPr>
          <w:rFonts w:eastAsia="Times New Roman"/>
          <w:color w:val="000000"/>
          <w:spacing w:val="-6"/>
          <w:sz w:val="24"/>
          <w:szCs w:val="24"/>
        </w:rPr>
        <w:t xml:space="preserve">истязаниям от бесов на воздушных мытарствах. Преподобный </w:t>
      </w:r>
      <w:r w:rsidRPr="00860F45">
        <w:rPr>
          <w:rFonts w:eastAsia="Times New Roman"/>
          <w:color w:val="000000"/>
          <w:spacing w:val="-4"/>
          <w:sz w:val="24"/>
          <w:szCs w:val="24"/>
        </w:rPr>
        <w:t xml:space="preserve">Макарий Великий говорит: «души, скорбми наносимыми от </w:t>
      </w:r>
      <w:r w:rsidRPr="00860F45">
        <w:rPr>
          <w:rFonts w:eastAsia="Times New Roman"/>
          <w:color w:val="000000"/>
          <w:spacing w:val="-6"/>
          <w:sz w:val="24"/>
          <w:szCs w:val="24"/>
        </w:rPr>
        <w:t xml:space="preserve">злых духов не искушенные, пребывают еще в отрочестве, и, да </w:t>
      </w:r>
      <w:r w:rsidRPr="00860F45">
        <w:rPr>
          <w:rFonts w:eastAsia="Times New Roman"/>
          <w:color w:val="000000"/>
          <w:spacing w:val="-3"/>
          <w:sz w:val="24"/>
          <w:szCs w:val="24"/>
        </w:rPr>
        <w:t>тако реку, не способны к Царству Небесному»</w:t>
      </w:r>
      <w:r w:rsidR="005916FF">
        <w:rPr>
          <w:rStyle w:val="a6"/>
          <w:rFonts w:eastAsia="Times New Roman"/>
          <w:color w:val="000000"/>
          <w:spacing w:val="-3"/>
          <w:sz w:val="24"/>
          <w:szCs w:val="24"/>
        </w:rPr>
        <w:footnoteReference w:id="348"/>
      </w:r>
      <w:r w:rsidRPr="00860F45">
        <w:rPr>
          <w:rFonts w:eastAsia="Times New Roman"/>
          <w:color w:val="000000"/>
          <w:spacing w:val="-3"/>
          <w:sz w:val="24"/>
          <w:szCs w:val="24"/>
        </w:rPr>
        <w:t>.</w:t>
      </w:r>
    </w:p>
    <w:p w:rsidR="007F4E84" w:rsidRPr="00860F45" w:rsidRDefault="007F4E84" w:rsidP="00FD09E3">
      <w:pPr>
        <w:shd w:val="clear" w:color="auto" w:fill="FFFFFF"/>
        <w:tabs>
          <w:tab w:val="left" w:pos="0"/>
          <w:tab w:val="left" w:pos="8789"/>
        </w:tabs>
        <w:spacing w:line="227" w:lineRule="exact"/>
        <w:ind w:firstLine="567"/>
        <w:jc w:val="both"/>
      </w:pPr>
      <w:r w:rsidRPr="00860F45">
        <w:rPr>
          <w:rFonts w:eastAsia="Times New Roman"/>
          <w:color w:val="000000"/>
          <w:spacing w:val="-3"/>
          <w:sz w:val="24"/>
          <w:szCs w:val="24"/>
        </w:rPr>
        <w:t>Зло есть причина всех скорбей и искушений. Но премуд</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рость и всемогущество Божий служат причиною того, что на </w:t>
      </w:r>
      <w:r w:rsidRPr="00860F45">
        <w:rPr>
          <w:rFonts w:eastAsia="Times New Roman"/>
          <w:color w:val="000000"/>
          <w:spacing w:val="-5"/>
          <w:sz w:val="24"/>
          <w:szCs w:val="24"/>
        </w:rPr>
        <w:t>рабов Божиих искушения и скорби действуют душеспаситель</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но, доставляя им возможность совершать возвышеннейшие </w:t>
      </w:r>
      <w:r w:rsidRPr="00860F45">
        <w:rPr>
          <w:rFonts w:eastAsia="Times New Roman"/>
          <w:color w:val="000000"/>
          <w:spacing w:val="-2"/>
          <w:sz w:val="24"/>
          <w:szCs w:val="24"/>
        </w:rPr>
        <w:t>евангельские заповеди, последовать Христу, взяв крест свой,</w:t>
      </w:r>
      <w:r w:rsidR="005916FF">
        <w:rPr>
          <w:rFonts w:eastAsia="Times New Roman"/>
          <w:color w:val="000000"/>
          <w:spacing w:val="-2"/>
          <w:sz w:val="24"/>
          <w:szCs w:val="24"/>
        </w:rPr>
        <w:t xml:space="preserve"> </w:t>
      </w:r>
      <w:r w:rsidRPr="00860F45">
        <w:rPr>
          <w:rFonts w:eastAsia="Times New Roman"/>
          <w:color w:val="000000"/>
          <w:spacing w:val="-8"/>
          <w:sz w:val="24"/>
          <w:szCs w:val="24"/>
        </w:rPr>
        <w:t xml:space="preserve">соделоваться ближайшими учениками Господа. Напротив того, </w:t>
      </w:r>
      <w:r w:rsidRPr="00860F45">
        <w:rPr>
          <w:rFonts w:eastAsia="Times New Roman"/>
          <w:color w:val="000000"/>
          <w:spacing w:val="-5"/>
          <w:sz w:val="24"/>
          <w:szCs w:val="24"/>
        </w:rPr>
        <w:t>скорби и искушения действуют гибельно на сынов погибели! зло низлагает их; они не умеют победить его и прежние свои законопреступления навершают новыми законопреступлени</w:t>
      </w:r>
      <w:r w:rsidRPr="00860F45">
        <w:rPr>
          <w:rFonts w:eastAsia="Times New Roman"/>
          <w:color w:val="000000"/>
          <w:spacing w:val="-4"/>
          <w:sz w:val="24"/>
          <w:szCs w:val="24"/>
        </w:rPr>
        <w:t>ями. Так один из разбойников, распятых близ Господа, до</w:t>
      </w:r>
      <w:r w:rsidRPr="00860F45">
        <w:rPr>
          <w:rFonts w:eastAsia="Times New Roman"/>
          <w:color w:val="000000"/>
          <w:spacing w:val="-4"/>
          <w:sz w:val="24"/>
          <w:szCs w:val="24"/>
        </w:rPr>
        <w:softHyphen/>
      </w:r>
      <w:r w:rsidRPr="00860F45">
        <w:rPr>
          <w:rFonts w:eastAsia="Times New Roman"/>
          <w:color w:val="000000"/>
          <w:spacing w:val="-7"/>
          <w:sz w:val="24"/>
          <w:szCs w:val="24"/>
        </w:rPr>
        <w:t>полнил на кресте свои злодеяния богохульством</w:t>
      </w:r>
      <w:r w:rsidR="005916FF">
        <w:rPr>
          <w:rStyle w:val="a6"/>
          <w:rFonts w:eastAsia="Times New Roman"/>
          <w:color w:val="000000"/>
          <w:spacing w:val="-7"/>
          <w:sz w:val="24"/>
          <w:szCs w:val="24"/>
        </w:rPr>
        <w:footnoteReference w:id="349"/>
      </w:r>
      <w:r w:rsidRPr="00860F45">
        <w:rPr>
          <w:rFonts w:eastAsia="Times New Roman"/>
          <w:color w:val="000000"/>
          <w:spacing w:val="-7"/>
          <w:sz w:val="24"/>
          <w:szCs w:val="24"/>
        </w:rPr>
        <w:t>. Всемогуще</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ство и премудрость Божий служат причиною того, что зло, </w:t>
      </w:r>
      <w:r w:rsidRPr="00860F45">
        <w:rPr>
          <w:rFonts w:eastAsia="Times New Roman"/>
          <w:color w:val="000000"/>
          <w:spacing w:val="-6"/>
          <w:sz w:val="24"/>
          <w:szCs w:val="24"/>
        </w:rPr>
        <w:t>действуя с намерением и целию, единственно злыми, попол</w:t>
      </w:r>
      <w:r w:rsidRPr="00860F45">
        <w:rPr>
          <w:rFonts w:eastAsia="Times New Roman"/>
          <w:color w:val="000000"/>
          <w:spacing w:val="-6"/>
          <w:sz w:val="24"/>
          <w:szCs w:val="24"/>
        </w:rPr>
        <w:softHyphen/>
      </w:r>
      <w:r w:rsidRPr="00860F45">
        <w:rPr>
          <w:rFonts w:eastAsia="Times New Roman"/>
          <w:color w:val="000000"/>
          <w:spacing w:val="-3"/>
          <w:sz w:val="24"/>
          <w:szCs w:val="24"/>
        </w:rPr>
        <w:t xml:space="preserve">няет, не ведая того, предначертания Промысла Божия. Так: </w:t>
      </w:r>
      <w:r w:rsidRPr="00860F45">
        <w:rPr>
          <w:rFonts w:eastAsia="Times New Roman"/>
          <w:color w:val="000000"/>
          <w:spacing w:val="-5"/>
          <w:sz w:val="24"/>
          <w:szCs w:val="24"/>
        </w:rPr>
        <w:t>иудейское духовенство, движимое завистию и ненавистию к Богочеловеку, преследовало Его в течение всей Его земной жизни и устроило Ему позорную смертную казнь; но это ду</w:t>
      </w:r>
      <w:r w:rsidRPr="00860F45">
        <w:rPr>
          <w:rFonts w:eastAsia="Times New Roman"/>
          <w:color w:val="000000"/>
          <w:spacing w:val="-5"/>
          <w:sz w:val="24"/>
          <w:szCs w:val="24"/>
        </w:rPr>
        <w:softHyphen/>
      </w:r>
      <w:r w:rsidRPr="00860F45">
        <w:rPr>
          <w:rFonts w:eastAsia="Times New Roman"/>
          <w:color w:val="000000"/>
          <w:spacing w:val="-6"/>
          <w:sz w:val="24"/>
          <w:szCs w:val="24"/>
        </w:rPr>
        <w:t>ховенство, по бесконечной премудрости Бога и Его всемогу</w:t>
      </w:r>
      <w:r w:rsidRPr="00860F45">
        <w:rPr>
          <w:rFonts w:eastAsia="Times New Roman"/>
          <w:color w:val="000000"/>
          <w:spacing w:val="-6"/>
          <w:sz w:val="24"/>
          <w:szCs w:val="24"/>
        </w:rPr>
        <w:softHyphen/>
      </w:r>
      <w:r w:rsidRPr="00860F45">
        <w:rPr>
          <w:rFonts w:eastAsia="Times New Roman"/>
          <w:color w:val="000000"/>
          <w:spacing w:val="-4"/>
          <w:sz w:val="24"/>
          <w:szCs w:val="24"/>
        </w:rPr>
        <w:t>ществу, было слепым орудием предопределения Божия, со</w:t>
      </w:r>
      <w:r w:rsidRPr="00860F45">
        <w:rPr>
          <w:rFonts w:eastAsia="Times New Roman"/>
          <w:color w:val="000000"/>
          <w:spacing w:val="-4"/>
          <w:sz w:val="24"/>
          <w:szCs w:val="24"/>
        </w:rPr>
        <w:softHyphen/>
      </w:r>
      <w:r w:rsidRPr="00860F45">
        <w:rPr>
          <w:rFonts w:eastAsia="Times New Roman"/>
          <w:color w:val="000000"/>
          <w:spacing w:val="-6"/>
          <w:sz w:val="24"/>
          <w:szCs w:val="24"/>
        </w:rPr>
        <w:t>стоявшего в том, чтобы всесвятой Христос, пострадав за ви</w:t>
      </w:r>
      <w:r w:rsidRPr="00860F45">
        <w:rPr>
          <w:rFonts w:eastAsia="Times New Roman"/>
          <w:color w:val="000000"/>
          <w:spacing w:val="-6"/>
          <w:sz w:val="24"/>
          <w:szCs w:val="24"/>
        </w:rPr>
        <w:softHyphen/>
        <w:t>новное человечество, страданиями Своими искупил виновное человечество и проложил для всех желающих спастись спаси</w:t>
      </w:r>
      <w:r w:rsidRPr="00860F45">
        <w:rPr>
          <w:rFonts w:eastAsia="Times New Roman"/>
          <w:color w:val="000000"/>
          <w:spacing w:val="-6"/>
          <w:sz w:val="24"/>
          <w:szCs w:val="24"/>
        </w:rPr>
        <w:softHyphen/>
        <w:t xml:space="preserve">тельный крестный путь, возводящий шествующих по нему на </w:t>
      </w:r>
      <w:r w:rsidRPr="00860F45">
        <w:rPr>
          <w:rFonts w:eastAsia="Times New Roman"/>
          <w:color w:val="000000"/>
          <w:spacing w:val="-4"/>
          <w:sz w:val="24"/>
          <w:szCs w:val="24"/>
        </w:rPr>
        <w:t>небо</w:t>
      </w:r>
      <w:r w:rsidR="005916FF">
        <w:rPr>
          <w:rStyle w:val="a6"/>
          <w:rFonts w:eastAsia="Times New Roman"/>
          <w:color w:val="000000"/>
          <w:spacing w:val="-4"/>
          <w:sz w:val="24"/>
          <w:szCs w:val="24"/>
        </w:rPr>
        <w:footnoteReference w:id="350"/>
      </w:r>
      <w:r w:rsidRPr="00860F45">
        <w:rPr>
          <w:rFonts w:eastAsia="Times New Roman"/>
          <w:color w:val="000000"/>
          <w:spacing w:val="-4"/>
          <w:sz w:val="24"/>
          <w:szCs w:val="24"/>
        </w:rPr>
        <w:t xml:space="preserve">. Таким же орудием Божиим бывает зло относительно </w:t>
      </w:r>
      <w:r w:rsidRPr="00860F45">
        <w:rPr>
          <w:rFonts w:eastAsia="Times New Roman"/>
          <w:color w:val="000000"/>
          <w:spacing w:val="-3"/>
          <w:sz w:val="24"/>
          <w:szCs w:val="24"/>
        </w:rPr>
        <w:t xml:space="preserve">всех служителей Божиих, не приобретая из этого для себя </w:t>
      </w:r>
      <w:r w:rsidRPr="00860F45">
        <w:rPr>
          <w:rFonts w:eastAsia="Times New Roman"/>
          <w:color w:val="000000"/>
          <w:spacing w:val="-4"/>
          <w:sz w:val="24"/>
          <w:szCs w:val="24"/>
        </w:rPr>
        <w:t xml:space="preserve">ничего; зло, содействуя по мановению Божию в неведении </w:t>
      </w:r>
      <w:r w:rsidRPr="00860F45">
        <w:rPr>
          <w:rFonts w:eastAsia="Times New Roman"/>
          <w:color w:val="000000"/>
          <w:spacing w:val="-6"/>
          <w:sz w:val="24"/>
          <w:szCs w:val="24"/>
        </w:rPr>
        <w:t>своем добру, не престает пребывать для себя и для совершаю</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щих его тем, что оно есть — злом. — Рабы Божий! знайте </w:t>
      </w:r>
      <w:r w:rsidRPr="00860F45">
        <w:rPr>
          <w:rFonts w:eastAsia="Times New Roman"/>
          <w:color w:val="000000"/>
          <w:spacing w:val="-4"/>
          <w:sz w:val="24"/>
          <w:szCs w:val="24"/>
        </w:rPr>
        <w:t>наверно, что случающиеся вам скорби приходят не сами со</w:t>
      </w:r>
      <w:r w:rsidRPr="00860F45">
        <w:rPr>
          <w:rFonts w:eastAsia="Times New Roman"/>
          <w:color w:val="000000"/>
          <w:spacing w:val="-4"/>
          <w:sz w:val="24"/>
          <w:szCs w:val="24"/>
        </w:rPr>
        <w:softHyphen/>
        <w:t>бой, а по попущению Божию, и прилагайте возможное тща</w:t>
      </w:r>
      <w:r w:rsidRPr="00860F45">
        <w:rPr>
          <w:rFonts w:eastAsia="Times New Roman"/>
          <w:color w:val="000000"/>
          <w:spacing w:val="-4"/>
          <w:sz w:val="24"/>
          <w:szCs w:val="24"/>
        </w:rPr>
        <w:softHyphen/>
      </w:r>
      <w:r w:rsidRPr="00860F45">
        <w:rPr>
          <w:rFonts w:eastAsia="Times New Roman"/>
          <w:color w:val="000000"/>
          <w:spacing w:val="-6"/>
          <w:sz w:val="24"/>
          <w:szCs w:val="24"/>
        </w:rPr>
        <w:t>ние, чтоб переносить их с терпением и долготерпением, при</w:t>
      </w:r>
      <w:r w:rsidRPr="00860F45">
        <w:rPr>
          <w:rFonts w:eastAsia="Times New Roman"/>
          <w:color w:val="000000"/>
          <w:spacing w:val="-6"/>
          <w:sz w:val="24"/>
          <w:szCs w:val="24"/>
        </w:rPr>
        <w:softHyphen/>
      </w:r>
      <w:r w:rsidRPr="00860F45">
        <w:rPr>
          <w:rFonts w:eastAsia="Times New Roman"/>
          <w:color w:val="000000"/>
          <w:spacing w:val="-4"/>
          <w:sz w:val="24"/>
          <w:szCs w:val="24"/>
        </w:rPr>
        <w:t>нося за них славословие и благодарение Богу! знайте, что противящийся скорбям и ищущий отклонить от себя скорб</w:t>
      </w:r>
      <w:r w:rsidRPr="00860F45">
        <w:rPr>
          <w:rFonts w:eastAsia="Times New Roman"/>
          <w:color w:val="000000"/>
          <w:spacing w:val="-4"/>
          <w:sz w:val="24"/>
          <w:szCs w:val="24"/>
        </w:rPr>
        <w:softHyphen/>
      </w:r>
      <w:r w:rsidRPr="00860F45">
        <w:rPr>
          <w:rFonts w:eastAsia="Times New Roman"/>
          <w:color w:val="000000"/>
          <w:spacing w:val="-5"/>
          <w:sz w:val="24"/>
          <w:szCs w:val="24"/>
        </w:rPr>
        <w:t>ный путь действует против своего спасения, стремится в сле</w:t>
      </w:r>
      <w:r w:rsidRPr="00860F45">
        <w:rPr>
          <w:rFonts w:eastAsia="Times New Roman"/>
          <w:color w:val="000000"/>
          <w:spacing w:val="-5"/>
          <w:sz w:val="24"/>
          <w:szCs w:val="24"/>
        </w:rPr>
        <w:softHyphen/>
      </w:r>
      <w:r w:rsidRPr="00860F45">
        <w:rPr>
          <w:rFonts w:eastAsia="Times New Roman"/>
          <w:color w:val="000000"/>
          <w:spacing w:val="-6"/>
          <w:sz w:val="24"/>
          <w:szCs w:val="24"/>
        </w:rPr>
        <w:t>поте своей разрушить порядок и способ спасения, установлен</w:t>
      </w:r>
      <w:r w:rsidRPr="00860F45">
        <w:rPr>
          <w:rFonts w:eastAsia="Times New Roman"/>
          <w:color w:val="000000"/>
          <w:spacing w:val="-6"/>
          <w:sz w:val="24"/>
          <w:szCs w:val="24"/>
        </w:rPr>
        <w:softHyphen/>
      </w:r>
      <w:r w:rsidRPr="00860F45">
        <w:rPr>
          <w:rFonts w:eastAsia="Times New Roman"/>
          <w:color w:val="000000"/>
          <w:sz w:val="24"/>
          <w:szCs w:val="24"/>
        </w:rPr>
        <w:t>ный Богом для всех рабов Его.</w:t>
      </w:r>
    </w:p>
    <w:p w:rsidR="007F4E84" w:rsidRPr="005916FF" w:rsidRDefault="007F4E84" w:rsidP="00FD09E3">
      <w:pPr>
        <w:shd w:val="clear" w:color="auto" w:fill="FFFFFF"/>
        <w:tabs>
          <w:tab w:val="left" w:pos="0"/>
          <w:tab w:val="left" w:pos="8789"/>
        </w:tabs>
        <w:spacing w:before="230" w:line="270" w:lineRule="exact"/>
        <w:ind w:firstLine="567"/>
        <w:rPr>
          <w:b/>
        </w:rPr>
      </w:pPr>
      <w:r w:rsidRPr="005916FF">
        <w:rPr>
          <w:rFonts w:eastAsia="Times New Roman"/>
          <w:b/>
          <w:bCs/>
          <w:color w:val="000000"/>
          <w:sz w:val="24"/>
          <w:szCs w:val="24"/>
        </w:rPr>
        <w:t>Глава 32 О необходимости мужества при искушениях</w:t>
      </w:r>
    </w:p>
    <w:p w:rsidR="007F4E84" w:rsidRPr="00860F45" w:rsidRDefault="007F4E84" w:rsidP="00FD09E3">
      <w:pPr>
        <w:shd w:val="clear" w:color="auto" w:fill="FFFFFF"/>
        <w:tabs>
          <w:tab w:val="left" w:pos="0"/>
          <w:tab w:val="left" w:pos="8789"/>
        </w:tabs>
        <w:spacing w:before="108" w:line="234" w:lineRule="exact"/>
        <w:ind w:firstLine="567"/>
        <w:jc w:val="both"/>
      </w:pPr>
      <w:r w:rsidRPr="00860F45">
        <w:rPr>
          <w:rFonts w:eastAsia="Times New Roman"/>
          <w:color w:val="000000"/>
          <w:spacing w:val="-2"/>
          <w:sz w:val="24"/>
          <w:szCs w:val="24"/>
        </w:rPr>
        <w:t xml:space="preserve">Одним из величайших достоинств полководца в бранях </w:t>
      </w:r>
      <w:r w:rsidRPr="00860F45">
        <w:rPr>
          <w:rFonts w:eastAsia="Times New Roman"/>
          <w:color w:val="000000"/>
          <w:spacing w:val="-5"/>
          <w:sz w:val="24"/>
          <w:szCs w:val="24"/>
        </w:rPr>
        <w:t xml:space="preserve">мира сего признается то, когда он не упадает духом при всех </w:t>
      </w:r>
      <w:r w:rsidRPr="00860F45">
        <w:rPr>
          <w:rFonts w:eastAsia="Times New Roman"/>
          <w:color w:val="000000"/>
          <w:spacing w:val="-4"/>
          <w:sz w:val="24"/>
          <w:szCs w:val="24"/>
        </w:rPr>
        <w:t xml:space="preserve">превратностях счастия, но пребывает непоколебим, как бы </w:t>
      </w:r>
      <w:r w:rsidRPr="00860F45">
        <w:rPr>
          <w:rFonts w:eastAsia="Times New Roman"/>
          <w:color w:val="000000"/>
          <w:spacing w:val="-6"/>
          <w:sz w:val="24"/>
          <w:szCs w:val="24"/>
        </w:rPr>
        <w:t>каменосердечный, заимствуя из твердости своей самые разум</w:t>
      </w:r>
      <w:r w:rsidRPr="00860F45">
        <w:rPr>
          <w:rFonts w:eastAsia="Times New Roman"/>
          <w:color w:val="000000"/>
          <w:spacing w:val="-6"/>
          <w:sz w:val="24"/>
          <w:szCs w:val="24"/>
        </w:rPr>
        <w:softHyphen/>
      </w:r>
      <w:r w:rsidRPr="00860F45">
        <w:rPr>
          <w:rFonts w:eastAsia="Times New Roman"/>
          <w:color w:val="000000"/>
          <w:spacing w:val="-5"/>
          <w:sz w:val="24"/>
          <w:szCs w:val="24"/>
        </w:rPr>
        <w:t>ные и полезные распоряжения, приводя этою твердостию в недоумение врагов своих, ослабляя их дерзость, воодушевляя</w:t>
      </w:r>
      <w:r w:rsidR="005916FF">
        <w:t xml:space="preserve"> </w:t>
      </w:r>
      <w:r w:rsidRPr="00860F45">
        <w:rPr>
          <w:rFonts w:eastAsia="Times New Roman"/>
          <w:color w:val="000000"/>
          <w:spacing w:val="-8"/>
          <w:sz w:val="24"/>
          <w:szCs w:val="24"/>
        </w:rPr>
        <w:t xml:space="preserve">мужеством собственное воинство. Такой характер полководца </w:t>
      </w:r>
      <w:r w:rsidRPr="00860F45">
        <w:rPr>
          <w:rFonts w:eastAsia="Times New Roman"/>
          <w:color w:val="000000"/>
          <w:spacing w:val="-6"/>
          <w:sz w:val="24"/>
          <w:szCs w:val="24"/>
        </w:rPr>
        <w:t xml:space="preserve">бывает причиною необыкновенных успехов, — и, внезапно, </w:t>
      </w:r>
      <w:r w:rsidRPr="00860F45">
        <w:rPr>
          <w:rFonts w:eastAsia="Times New Roman"/>
          <w:color w:val="000000"/>
          <w:spacing w:val="-7"/>
          <w:sz w:val="24"/>
          <w:szCs w:val="24"/>
        </w:rPr>
        <w:t xml:space="preserve">целый ряд потерь и несчастий увенчивается решительными </w:t>
      </w:r>
      <w:r w:rsidRPr="00860F45">
        <w:rPr>
          <w:rFonts w:eastAsia="Times New Roman"/>
          <w:color w:val="000000"/>
          <w:spacing w:val="-2"/>
          <w:sz w:val="24"/>
          <w:szCs w:val="24"/>
        </w:rPr>
        <w:t xml:space="preserve">победами и торжеством. Таким должен быть ум монаха — </w:t>
      </w:r>
      <w:r w:rsidRPr="00860F45">
        <w:rPr>
          <w:rFonts w:eastAsia="Times New Roman"/>
          <w:color w:val="000000"/>
          <w:spacing w:val="-1"/>
          <w:sz w:val="24"/>
          <w:szCs w:val="24"/>
        </w:rPr>
        <w:t>этот вождь в невидимой борьбе против греха. Ничто, ника</w:t>
      </w:r>
      <w:r w:rsidRPr="00860F45">
        <w:rPr>
          <w:rFonts w:eastAsia="Times New Roman"/>
          <w:color w:val="000000"/>
          <w:spacing w:val="-1"/>
          <w:sz w:val="24"/>
          <w:szCs w:val="24"/>
        </w:rPr>
        <w:softHyphen/>
      </w:r>
      <w:r w:rsidRPr="00860F45">
        <w:rPr>
          <w:rFonts w:eastAsia="Times New Roman"/>
          <w:color w:val="000000"/>
          <w:spacing w:val="-4"/>
          <w:sz w:val="24"/>
          <w:szCs w:val="24"/>
        </w:rPr>
        <w:t xml:space="preserve">кое искушение, нанесенное человеками и духами, возникшее </w:t>
      </w:r>
      <w:r w:rsidRPr="00860F45">
        <w:rPr>
          <w:rFonts w:eastAsia="Times New Roman"/>
          <w:color w:val="000000"/>
          <w:spacing w:val="-5"/>
          <w:sz w:val="24"/>
          <w:szCs w:val="24"/>
        </w:rPr>
        <w:t xml:space="preserve">из падшего естества, не должны смутить его. Источником </w:t>
      </w:r>
      <w:r w:rsidRPr="00860F45">
        <w:rPr>
          <w:rFonts w:eastAsia="Times New Roman"/>
          <w:color w:val="000000"/>
          <w:spacing w:val="-6"/>
          <w:sz w:val="24"/>
          <w:szCs w:val="24"/>
        </w:rPr>
        <w:t xml:space="preserve">непоколебимости и силы </w:t>
      </w:r>
      <w:r w:rsidRPr="00860F45">
        <w:rPr>
          <w:rFonts w:eastAsia="Times New Roman"/>
          <w:color w:val="000000"/>
          <w:spacing w:val="-6"/>
          <w:sz w:val="24"/>
          <w:szCs w:val="24"/>
        </w:rPr>
        <w:lastRenderedPageBreak/>
        <w:t xml:space="preserve">да будет вера в Бога, Которому мы предались в служение, Который — всемогущ. Малодушие и смущение рождаются от неверия; но только что подвижник </w:t>
      </w:r>
      <w:r w:rsidRPr="00860F45">
        <w:rPr>
          <w:rFonts w:eastAsia="Times New Roman"/>
          <w:color w:val="000000"/>
          <w:spacing w:val="-2"/>
          <w:sz w:val="24"/>
          <w:szCs w:val="24"/>
        </w:rPr>
        <w:t xml:space="preserve">прибегнет к вере, — малодушие и смущение исчезают, как </w:t>
      </w:r>
      <w:r w:rsidRPr="00860F45">
        <w:rPr>
          <w:rFonts w:eastAsia="Times New Roman"/>
          <w:color w:val="000000"/>
          <w:spacing w:val="-6"/>
          <w:sz w:val="24"/>
          <w:szCs w:val="24"/>
        </w:rPr>
        <w:t xml:space="preserve">тьма ночи от восшедшего солнца. Если враг принесет тебе </w:t>
      </w:r>
      <w:r w:rsidRPr="00860F45">
        <w:rPr>
          <w:rFonts w:eastAsia="Times New Roman"/>
          <w:color w:val="000000"/>
          <w:spacing w:val="-5"/>
          <w:sz w:val="24"/>
          <w:szCs w:val="24"/>
        </w:rPr>
        <w:t xml:space="preserve">различные греховные помыслы и ощущения или если они </w:t>
      </w:r>
      <w:r w:rsidRPr="00860F45">
        <w:rPr>
          <w:rFonts w:eastAsia="Times New Roman"/>
          <w:color w:val="000000"/>
          <w:spacing w:val="-4"/>
          <w:sz w:val="24"/>
          <w:szCs w:val="24"/>
        </w:rPr>
        <w:t>восстанут из падшего естества твоего: не испугайся, не уди</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вись этому, как чему-либо необычайному. Скажи сам себе: </w:t>
      </w:r>
      <w:r w:rsidRPr="00860F45">
        <w:rPr>
          <w:rFonts w:eastAsia="Times New Roman"/>
          <w:color w:val="000000"/>
          <w:spacing w:val="-4"/>
          <w:sz w:val="24"/>
          <w:szCs w:val="24"/>
        </w:rPr>
        <w:t xml:space="preserve">«Я — в беззакониях зачат и во грехах рожден: невозможно </w:t>
      </w:r>
      <w:r w:rsidRPr="00860F45">
        <w:rPr>
          <w:rFonts w:eastAsia="Times New Roman"/>
          <w:color w:val="000000"/>
          <w:spacing w:val="-5"/>
          <w:sz w:val="24"/>
          <w:szCs w:val="24"/>
        </w:rPr>
        <w:t>естеству моему, столько зараженному греховным ядом, не обнаруживать из себя своей заразы». Точно: невозможно пад</w:t>
      </w:r>
      <w:r w:rsidRPr="00860F45">
        <w:rPr>
          <w:rFonts w:eastAsia="Times New Roman"/>
          <w:color w:val="000000"/>
          <w:spacing w:val="-5"/>
          <w:sz w:val="24"/>
          <w:szCs w:val="24"/>
        </w:rPr>
        <w:softHyphen/>
      </w:r>
      <w:r w:rsidRPr="00860F45">
        <w:rPr>
          <w:rFonts w:eastAsia="Times New Roman"/>
          <w:color w:val="000000"/>
          <w:spacing w:val="-4"/>
          <w:sz w:val="24"/>
          <w:szCs w:val="24"/>
        </w:rPr>
        <w:t>шему естеству не давать из себя плода своего, особливо, ког</w:t>
      </w:r>
      <w:r w:rsidRPr="00860F45">
        <w:rPr>
          <w:rFonts w:eastAsia="Times New Roman"/>
          <w:color w:val="000000"/>
          <w:spacing w:val="-4"/>
          <w:sz w:val="24"/>
          <w:szCs w:val="24"/>
        </w:rPr>
        <w:softHyphen/>
      </w:r>
      <w:r w:rsidRPr="00860F45">
        <w:rPr>
          <w:rFonts w:eastAsia="Times New Roman"/>
          <w:color w:val="000000"/>
          <w:spacing w:val="-5"/>
          <w:sz w:val="24"/>
          <w:szCs w:val="24"/>
        </w:rPr>
        <w:t>да оно начнет возделываться евангельскими заповедями. Ког</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да начнут перепахивать землю плугом, тогда выпахиваются </w:t>
      </w:r>
      <w:r w:rsidRPr="00860F45">
        <w:rPr>
          <w:rFonts w:eastAsia="Times New Roman"/>
          <w:color w:val="000000"/>
          <w:sz w:val="24"/>
          <w:szCs w:val="24"/>
        </w:rPr>
        <w:t>наружу самые корни плевелов и, при постоянной перепаш</w:t>
      </w:r>
      <w:r w:rsidRPr="00860F45">
        <w:rPr>
          <w:rFonts w:eastAsia="Times New Roman"/>
          <w:color w:val="000000"/>
          <w:sz w:val="24"/>
          <w:szCs w:val="24"/>
        </w:rPr>
        <w:softHyphen/>
      </w:r>
      <w:r w:rsidRPr="00860F45">
        <w:rPr>
          <w:rFonts w:eastAsia="Times New Roman"/>
          <w:color w:val="000000"/>
          <w:spacing w:val="-6"/>
          <w:sz w:val="24"/>
          <w:szCs w:val="24"/>
        </w:rPr>
        <w:t>ке, постепенно истребляются, постепенно нива достигает чи</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стоты: так при возделывании сердца заповедями извлекаются </w:t>
      </w:r>
      <w:r w:rsidRPr="00860F45">
        <w:rPr>
          <w:rFonts w:eastAsia="Times New Roman"/>
          <w:color w:val="000000"/>
          <w:sz w:val="24"/>
          <w:szCs w:val="24"/>
        </w:rPr>
        <w:t>из него наружу самые основные помышления и ощущения, от которых произрастает всякого рода грех, и, таким обра</w:t>
      </w:r>
      <w:r w:rsidRPr="00860F45">
        <w:rPr>
          <w:rFonts w:eastAsia="Times New Roman"/>
          <w:color w:val="000000"/>
          <w:sz w:val="24"/>
          <w:szCs w:val="24"/>
        </w:rPr>
        <w:softHyphen/>
      </w:r>
      <w:r w:rsidRPr="00860F45">
        <w:rPr>
          <w:rFonts w:eastAsia="Times New Roman"/>
          <w:color w:val="000000"/>
          <w:spacing w:val="-6"/>
          <w:sz w:val="24"/>
          <w:szCs w:val="24"/>
        </w:rPr>
        <w:t>зом, при постоянном и постепенном обнаружении, истребля</w:t>
      </w:r>
      <w:r w:rsidRPr="00860F45">
        <w:rPr>
          <w:rFonts w:eastAsia="Times New Roman"/>
          <w:color w:val="000000"/>
          <w:spacing w:val="-6"/>
          <w:sz w:val="24"/>
          <w:szCs w:val="24"/>
        </w:rPr>
        <w:softHyphen/>
        <w:t>ются мало-помалу. Положим: возникнет в тебе внезапно блуд</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ная страсть — не смутись этим. Точно так же: если возникнут </w:t>
      </w:r>
      <w:r w:rsidRPr="00860F45">
        <w:rPr>
          <w:rFonts w:eastAsia="Times New Roman"/>
          <w:color w:val="000000"/>
          <w:spacing w:val="-7"/>
          <w:sz w:val="24"/>
          <w:szCs w:val="24"/>
        </w:rPr>
        <w:t xml:space="preserve">гнев, памятозлобие, корыстолюбие, печаль — не смутись этим. </w:t>
      </w:r>
      <w:r w:rsidRPr="00860F45">
        <w:rPr>
          <w:rFonts w:eastAsia="Times New Roman"/>
          <w:color w:val="000000"/>
          <w:spacing w:val="-4"/>
          <w:sz w:val="24"/>
          <w:szCs w:val="24"/>
        </w:rPr>
        <w:t>Этому должно быть! Но лишь явится какая страсть, — нис</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колько не медля посекай ее евангельскими заповедями. Если </w:t>
      </w:r>
      <w:r w:rsidRPr="00860F45">
        <w:rPr>
          <w:rFonts w:eastAsia="Times New Roman"/>
          <w:color w:val="000000"/>
          <w:spacing w:val="-4"/>
          <w:sz w:val="24"/>
          <w:szCs w:val="24"/>
        </w:rPr>
        <w:t xml:space="preserve">не будешь поблажать страстям, — узришь умерщвление их. </w:t>
      </w:r>
      <w:r w:rsidRPr="00860F45">
        <w:rPr>
          <w:rFonts w:eastAsia="Times New Roman"/>
          <w:color w:val="000000"/>
          <w:spacing w:val="-2"/>
          <w:sz w:val="24"/>
          <w:szCs w:val="24"/>
        </w:rPr>
        <w:t xml:space="preserve">Если же будешь поблажать им, беседовать с ними, питать их </w:t>
      </w:r>
      <w:r w:rsidRPr="00860F45">
        <w:rPr>
          <w:rFonts w:eastAsia="Times New Roman"/>
          <w:color w:val="000000"/>
          <w:spacing w:val="-5"/>
          <w:sz w:val="24"/>
          <w:szCs w:val="24"/>
        </w:rPr>
        <w:t xml:space="preserve">в себе и услаждаться ими, то они умертвят тебя. Греховные </w:t>
      </w:r>
      <w:r w:rsidRPr="00860F45">
        <w:rPr>
          <w:rFonts w:eastAsia="Times New Roman"/>
          <w:color w:val="000000"/>
          <w:spacing w:val="-1"/>
          <w:sz w:val="24"/>
          <w:szCs w:val="24"/>
        </w:rPr>
        <w:t>помыслы и ощущения возникают из падшего нашего есте</w:t>
      </w:r>
      <w:r w:rsidRPr="00860F45">
        <w:rPr>
          <w:rFonts w:eastAsia="Times New Roman"/>
          <w:color w:val="000000"/>
          <w:spacing w:val="-1"/>
          <w:sz w:val="24"/>
          <w:szCs w:val="24"/>
        </w:rPr>
        <w:softHyphen/>
      </w:r>
      <w:r w:rsidRPr="00860F45">
        <w:rPr>
          <w:rFonts w:eastAsia="Times New Roman"/>
          <w:color w:val="000000"/>
          <w:spacing w:val="-5"/>
          <w:sz w:val="24"/>
          <w:szCs w:val="24"/>
        </w:rPr>
        <w:t>ства; но когда греховные помыслы и ощущения начнут по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стоянно и усиленно приходить, то это служит признаком, что </w:t>
      </w:r>
      <w:r w:rsidRPr="00860F45">
        <w:rPr>
          <w:rFonts w:eastAsia="Times New Roman"/>
          <w:color w:val="000000"/>
          <w:spacing w:val="-6"/>
          <w:sz w:val="24"/>
          <w:szCs w:val="24"/>
        </w:rPr>
        <w:t xml:space="preserve">они приносятся врагом нашим, падшим ангелом, или же он понуждает падшее естество наше плодить их особенно. Такие </w:t>
      </w:r>
      <w:r w:rsidRPr="00860F45">
        <w:rPr>
          <w:rFonts w:eastAsia="Times New Roman"/>
          <w:color w:val="000000"/>
          <w:spacing w:val="-5"/>
          <w:sz w:val="24"/>
          <w:szCs w:val="24"/>
        </w:rPr>
        <w:t xml:space="preserve">помыслы и ощущения должно исповедывать духовнику, так </w:t>
      </w:r>
      <w:r w:rsidRPr="00860F45">
        <w:rPr>
          <w:rFonts w:eastAsia="Times New Roman"/>
          <w:color w:val="000000"/>
          <w:spacing w:val="-2"/>
          <w:sz w:val="24"/>
          <w:szCs w:val="24"/>
        </w:rPr>
        <w:t>часто и дотоле, доколе они стужают, хотя бы духовник был муж простосердечный, без славы святого. Вера твоя в святое</w:t>
      </w:r>
      <w:r w:rsidR="005916FF">
        <w:t xml:space="preserve"> </w:t>
      </w:r>
      <w:r w:rsidRPr="00860F45">
        <w:rPr>
          <w:rFonts w:eastAsia="Times New Roman"/>
          <w:color w:val="000000"/>
          <w:spacing w:val="-6"/>
          <w:sz w:val="24"/>
          <w:szCs w:val="24"/>
        </w:rPr>
        <w:t xml:space="preserve">таинство исповеди спасет тебя; благодать Божия, присущая </w:t>
      </w:r>
      <w:r w:rsidRPr="00860F45">
        <w:rPr>
          <w:rFonts w:eastAsia="Times New Roman"/>
          <w:color w:val="000000"/>
          <w:spacing w:val="-7"/>
          <w:sz w:val="24"/>
          <w:szCs w:val="24"/>
        </w:rPr>
        <w:t xml:space="preserve">таинству исповеди, исцелит тебя. Постоянным и усиленным </w:t>
      </w:r>
      <w:r w:rsidRPr="00860F45">
        <w:rPr>
          <w:rFonts w:eastAsia="Times New Roman"/>
          <w:color w:val="000000"/>
          <w:spacing w:val="-2"/>
          <w:sz w:val="24"/>
          <w:szCs w:val="24"/>
        </w:rPr>
        <w:t>нападением на нас падший дух старается посеять и возрас</w:t>
      </w:r>
      <w:r w:rsidRPr="00860F45">
        <w:rPr>
          <w:rFonts w:eastAsia="Times New Roman"/>
          <w:color w:val="000000"/>
          <w:spacing w:val="-2"/>
          <w:sz w:val="24"/>
          <w:szCs w:val="24"/>
        </w:rPr>
        <w:softHyphen/>
      </w:r>
      <w:r w:rsidRPr="00860F45">
        <w:rPr>
          <w:rFonts w:eastAsia="Times New Roman"/>
          <w:color w:val="000000"/>
          <w:spacing w:val="-4"/>
          <w:sz w:val="24"/>
          <w:szCs w:val="24"/>
        </w:rPr>
        <w:t>тить в нас семена греха, приучить к какому-нибудь виду гре</w:t>
      </w:r>
      <w:r w:rsidRPr="00860F45">
        <w:rPr>
          <w:rFonts w:eastAsia="Times New Roman"/>
          <w:color w:val="000000"/>
          <w:spacing w:val="-4"/>
          <w:sz w:val="24"/>
          <w:szCs w:val="24"/>
        </w:rPr>
        <w:softHyphen/>
      </w:r>
      <w:r w:rsidRPr="00860F45">
        <w:rPr>
          <w:rFonts w:eastAsia="Times New Roman"/>
          <w:color w:val="000000"/>
          <w:spacing w:val="-7"/>
          <w:sz w:val="24"/>
          <w:szCs w:val="24"/>
        </w:rPr>
        <w:t xml:space="preserve">ха частым напоминанием о нем, возбудить к нему особенное </w:t>
      </w:r>
      <w:r w:rsidRPr="00860F45">
        <w:rPr>
          <w:rFonts w:eastAsia="Times New Roman"/>
          <w:color w:val="000000"/>
          <w:spacing w:val="-5"/>
          <w:sz w:val="24"/>
          <w:szCs w:val="24"/>
        </w:rPr>
        <w:t>влечение и обратить этот вид греха в навык, как бы в есте</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ственное свойство. Греховный навык называется </w:t>
      </w:r>
      <w:r w:rsidRPr="00860F45">
        <w:rPr>
          <w:rFonts w:eastAsia="Times New Roman"/>
          <w:i/>
          <w:iCs/>
          <w:color w:val="000000"/>
          <w:spacing w:val="-6"/>
          <w:sz w:val="24"/>
          <w:szCs w:val="24"/>
        </w:rPr>
        <w:t xml:space="preserve">страстию, </w:t>
      </w:r>
      <w:r w:rsidRPr="00860F45">
        <w:rPr>
          <w:rFonts w:eastAsia="Times New Roman"/>
          <w:color w:val="000000"/>
          <w:spacing w:val="-6"/>
          <w:sz w:val="24"/>
          <w:szCs w:val="24"/>
        </w:rPr>
        <w:t xml:space="preserve">лишает человека свободы, соделывает его пленником, рабом греха и падшего ангела. Против усиленного и учащенного </w:t>
      </w:r>
      <w:r w:rsidRPr="00860F45">
        <w:rPr>
          <w:rFonts w:eastAsia="Times New Roman"/>
          <w:color w:val="000000"/>
          <w:spacing w:val="-1"/>
          <w:sz w:val="24"/>
          <w:szCs w:val="24"/>
        </w:rPr>
        <w:t xml:space="preserve">нападения греховных помыслов и ощущений, называемого </w:t>
      </w:r>
      <w:r w:rsidRPr="00860F45">
        <w:rPr>
          <w:rFonts w:eastAsia="Times New Roman"/>
          <w:color w:val="000000"/>
          <w:spacing w:val="-5"/>
          <w:sz w:val="24"/>
          <w:szCs w:val="24"/>
        </w:rPr>
        <w:t xml:space="preserve">на монашеском языке </w:t>
      </w:r>
      <w:r w:rsidRPr="00860F45">
        <w:rPr>
          <w:rFonts w:eastAsia="Times New Roman"/>
          <w:i/>
          <w:iCs/>
          <w:color w:val="000000"/>
          <w:spacing w:val="-5"/>
          <w:sz w:val="24"/>
          <w:szCs w:val="24"/>
        </w:rPr>
        <w:t xml:space="preserve">бранию, </w:t>
      </w:r>
      <w:r w:rsidRPr="00860F45">
        <w:rPr>
          <w:rFonts w:eastAsia="Times New Roman"/>
          <w:color w:val="000000"/>
          <w:spacing w:val="-5"/>
          <w:sz w:val="24"/>
          <w:szCs w:val="24"/>
        </w:rPr>
        <w:t>нет лучшего оружия для ново</w:t>
      </w:r>
      <w:r w:rsidRPr="00860F45">
        <w:rPr>
          <w:rFonts w:eastAsia="Times New Roman"/>
          <w:color w:val="000000"/>
          <w:spacing w:val="-5"/>
          <w:sz w:val="24"/>
          <w:szCs w:val="24"/>
        </w:rPr>
        <w:softHyphen/>
        <w:t>начального, как исповедь. Исповедь — едва ли не единствен</w:t>
      </w:r>
      <w:r w:rsidRPr="00860F45">
        <w:rPr>
          <w:rFonts w:eastAsia="Times New Roman"/>
          <w:color w:val="000000"/>
          <w:spacing w:val="-5"/>
          <w:sz w:val="24"/>
          <w:szCs w:val="24"/>
        </w:rPr>
        <w:softHyphen/>
        <w:t xml:space="preserve">ное оружие для новоначального во время брани. По крайней </w:t>
      </w:r>
      <w:r w:rsidRPr="00860F45">
        <w:rPr>
          <w:rFonts w:eastAsia="Times New Roman"/>
          <w:color w:val="000000"/>
          <w:spacing w:val="-4"/>
          <w:sz w:val="24"/>
          <w:szCs w:val="24"/>
        </w:rPr>
        <w:t xml:space="preserve">мере, она — оружие самое сильное и самое действительное. </w:t>
      </w:r>
      <w:r w:rsidRPr="00860F45">
        <w:rPr>
          <w:rFonts w:eastAsia="Times New Roman"/>
          <w:color w:val="000000"/>
          <w:spacing w:val="-6"/>
          <w:sz w:val="24"/>
          <w:szCs w:val="24"/>
        </w:rPr>
        <w:t>Как можно чаще прибегай к нему во время напасти, нанесен</w:t>
      </w:r>
      <w:r w:rsidRPr="00860F45">
        <w:rPr>
          <w:rFonts w:eastAsia="Times New Roman"/>
          <w:color w:val="000000"/>
          <w:spacing w:val="-6"/>
          <w:sz w:val="24"/>
          <w:szCs w:val="24"/>
        </w:rPr>
        <w:softHyphen/>
      </w:r>
      <w:r w:rsidRPr="00860F45">
        <w:rPr>
          <w:rFonts w:eastAsia="Times New Roman"/>
          <w:color w:val="000000"/>
          <w:spacing w:val="-4"/>
          <w:sz w:val="24"/>
          <w:szCs w:val="24"/>
        </w:rPr>
        <w:t>ной диаволом: прибегай к нему, доколе диавол и нанесенная им напасть не отступят от тебя. Диавол любить злодейство</w:t>
      </w:r>
      <w:r w:rsidRPr="00860F45">
        <w:rPr>
          <w:rFonts w:eastAsia="Times New Roman"/>
          <w:color w:val="000000"/>
          <w:spacing w:val="-4"/>
          <w:sz w:val="24"/>
          <w:szCs w:val="24"/>
        </w:rPr>
        <w:softHyphen/>
      </w:r>
      <w:r w:rsidRPr="00860F45">
        <w:rPr>
          <w:rFonts w:eastAsia="Times New Roman"/>
          <w:color w:val="000000"/>
          <w:spacing w:val="-2"/>
          <w:sz w:val="24"/>
          <w:szCs w:val="24"/>
        </w:rPr>
        <w:t>вать тайно; любит быть непримеченным, непонятым</w:t>
      </w:r>
      <w:r w:rsidR="005916FF">
        <w:rPr>
          <w:rStyle w:val="a6"/>
          <w:rFonts w:eastAsia="Times New Roman"/>
          <w:color w:val="000000"/>
          <w:spacing w:val="-2"/>
          <w:sz w:val="24"/>
          <w:szCs w:val="24"/>
        </w:rPr>
        <w:footnoteReference w:id="351"/>
      </w:r>
      <w:r w:rsidRPr="00860F45">
        <w:rPr>
          <w:rFonts w:eastAsia="Times New Roman"/>
          <w:color w:val="000000"/>
          <w:spacing w:val="-2"/>
          <w:sz w:val="24"/>
          <w:szCs w:val="24"/>
        </w:rPr>
        <w:t xml:space="preserve">. Он </w:t>
      </w:r>
      <w:r w:rsidRPr="00860F45">
        <w:rPr>
          <w:rFonts w:eastAsia="Times New Roman"/>
          <w:i/>
          <w:iCs/>
          <w:color w:val="000000"/>
          <w:spacing w:val="-1"/>
          <w:sz w:val="24"/>
          <w:szCs w:val="24"/>
        </w:rPr>
        <w:t>ловит в тайне, яко лев во ограде своей, ловит еже восхи</w:t>
      </w:r>
      <w:r w:rsidRPr="00860F45">
        <w:rPr>
          <w:rFonts w:eastAsia="Times New Roman"/>
          <w:i/>
          <w:iCs/>
          <w:color w:val="000000"/>
          <w:spacing w:val="-3"/>
          <w:sz w:val="24"/>
          <w:szCs w:val="24"/>
        </w:rPr>
        <w:t>тити нищаго</w:t>
      </w:r>
      <w:r w:rsidR="005916FF">
        <w:rPr>
          <w:rStyle w:val="a6"/>
          <w:rFonts w:eastAsia="Times New Roman"/>
          <w:i/>
          <w:iCs/>
          <w:color w:val="000000"/>
          <w:spacing w:val="-3"/>
          <w:sz w:val="24"/>
          <w:szCs w:val="24"/>
        </w:rPr>
        <w:footnoteReference w:id="352"/>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неопытного и немощного инока. Он не тер</w:t>
      </w:r>
      <w:r w:rsidRPr="00860F45">
        <w:rPr>
          <w:rFonts w:eastAsia="Times New Roman"/>
          <w:color w:val="000000"/>
          <w:spacing w:val="-3"/>
          <w:sz w:val="24"/>
          <w:szCs w:val="24"/>
        </w:rPr>
        <w:softHyphen/>
      </w:r>
      <w:r w:rsidRPr="00860F45">
        <w:rPr>
          <w:rFonts w:eastAsia="Times New Roman"/>
          <w:color w:val="000000"/>
          <w:spacing w:val="-7"/>
          <w:sz w:val="24"/>
          <w:szCs w:val="24"/>
        </w:rPr>
        <w:t xml:space="preserve">пит быть обнаруженным и объявленным: будучи обличен и </w:t>
      </w:r>
      <w:r w:rsidRPr="00860F45">
        <w:rPr>
          <w:rFonts w:eastAsia="Times New Roman"/>
          <w:color w:val="000000"/>
          <w:spacing w:val="-5"/>
          <w:sz w:val="24"/>
          <w:szCs w:val="24"/>
        </w:rPr>
        <w:t xml:space="preserve">объявлен, кидает добычу свою, уходит. Помыслы, хотя и </w:t>
      </w:r>
      <w:r w:rsidRPr="00860F45">
        <w:rPr>
          <w:rFonts w:eastAsia="Times New Roman"/>
          <w:color w:val="000000"/>
          <w:spacing w:val="-4"/>
          <w:sz w:val="24"/>
          <w:szCs w:val="24"/>
        </w:rPr>
        <w:t xml:space="preserve">греховные, но мимоходящие, не усиливающиеся усвоиться </w:t>
      </w:r>
      <w:r w:rsidRPr="00860F45">
        <w:rPr>
          <w:rFonts w:eastAsia="Times New Roman"/>
          <w:color w:val="000000"/>
          <w:spacing w:val="-2"/>
          <w:sz w:val="24"/>
          <w:szCs w:val="24"/>
        </w:rPr>
        <w:t xml:space="preserve">душе, не нуждаются в немедленной исповеди. Отвергай их, </w:t>
      </w:r>
      <w:r w:rsidRPr="00860F45">
        <w:rPr>
          <w:rFonts w:eastAsia="Times New Roman"/>
          <w:color w:val="000000"/>
          <w:spacing w:val="-3"/>
          <w:sz w:val="24"/>
          <w:szCs w:val="24"/>
        </w:rPr>
        <w:t>не внимай им, заглушай их воспоминанием противополож</w:t>
      </w:r>
      <w:r w:rsidRPr="00860F45">
        <w:rPr>
          <w:rFonts w:eastAsia="Times New Roman"/>
          <w:color w:val="000000"/>
          <w:spacing w:val="-3"/>
          <w:sz w:val="24"/>
          <w:szCs w:val="24"/>
        </w:rPr>
        <w:softHyphen/>
      </w:r>
      <w:r w:rsidRPr="00860F45">
        <w:rPr>
          <w:rFonts w:eastAsia="Times New Roman"/>
          <w:color w:val="000000"/>
          <w:sz w:val="24"/>
          <w:szCs w:val="24"/>
        </w:rPr>
        <w:t xml:space="preserve">ных им евангельских заповедей; упомяни о них в общих </w:t>
      </w:r>
      <w:r w:rsidRPr="00860F45">
        <w:rPr>
          <w:rFonts w:eastAsia="Times New Roman"/>
          <w:color w:val="000000"/>
          <w:spacing w:val="-2"/>
          <w:sz w:val="24"/>
          <w:szCs w:val="24"/>
        </w:rPr>
        <w:t>словах, отнюдь не принимая бессмысленной заботы исчи</w:t>
      </w:r>
      <w:r w:rsidRPr="00860F45">
        <w:rPr>
          <w:rFonts w:eastAsia="Times New Roman"/>
          <w:color w:val="000000"/>
          <w:spacing w:val="-2"/>
          <w:sz w:val="24"/>
          <w:szCs w:val="24"/>
        </w:rPr>
        <w:softHyphen/>
      </w:r>
      <w:r w:rsidRPr="00860F45">
        <w:rPr>
          <w:rFonts w:eastAsia="Times New Roman"/>
          <w:color w:val="000000"/>
          <w:spacing w:val="-7"/>
          <w:sz w:val="24"/>
          <w:szCs w:val="24"/>
        </w:rPr>
        <w:t xml:space="preserve">слить их на исповеди пред причащением Святым Христовым </w:t>
      </w:r>
      <w:r w:rsidRPr="00860F45">
        <w:rPr>
          <w:rFonts w:eastAsia="Times New Roman"/>
          <w:color w:val="000000"/>
          <w:spacing w:val="-6"/>
          <w:sz w:val="24"/>
          <w:szCs w:val="24"/>
        </w:rPr>
        <w:t xml:space="preserve">Тайнам; скажи, что ты сверх значительных грехов, которые </w:t>
      </w:r>
      <w:r w:rsidRPr="00860F45">
        <w:rPr>
          <w:rFonts w:eastAsia="Times New Roman"/>
          <w:color w:val="000000"/>
          <w:spacing w:val="-7"/>
          <w:sz w:val="24"/>
          <w:szCs w:val="24"/>
        </w:rPr>
        <w:t>должно изложить с точностию, согрешил разными помышле</w:t>
      </w:r>
      <w:r w:rsidRPr="00860F45">
        <w:rPr>
          <w:rFonts w:eastAsia="Times New Roman"/>
          <w:color w:val="000000"/>
          <w:spacing w:val="-7"/>
          <w:sz w:val="24"/>
          <w:szCs w:val="24"/>
        </w:rPr>
        <w:softHyphen/>
      </w:r>
      <w:r w:rsidRPr="00860F45">
        <w:rPr>
          <w:rFonts w:eastAsia="Times New Roman"/>
          <w:color w:val="000000"/>
          <w:sz w:val="24"/>
          <w:szCs w:val="24"/>
        </w:rPr>
        <w:t>ниями, словами и делами, в ведении и неведении.</w:t>
      </w:r>
    </w:p>
    <w:p w:rsidR="007F4E84" w:rsidRPr="005916FF" w:rsidRDefault="007F4E84" w:rsidP="00FD09E3">
      <w:pPr>
        <w:shd w:val="clear" w:color="auto" w:fill="FFFFFF"/>
        <w:tabs>
          <w:tab w:val="left" w:pos="0"/>
          <w:tab w:val="left" w:pos="8789"/>
        </w:tabs>
        <w:spacing w:before="241" w:line="259" w:lineRule="exact"/>
        <w:ind w:firstLine="567"/>
        <w:jc w:val="center"/>
        <w:rPr>
          <w:b/>
        </w:rPr>
      </w:pPr>
      <w:r w:rsidRPr="005916FF">
        <w:rPr>
          <w:rFonts w:eastAsia="Times New Roman"/>
          <w:b/>
          <w:bCs/>
          <w:color w:val="000000"/>
          <w:sz w:val="24"/>
          <w:szCs w:val="24"/>
        </w:rPr>
        <w:t>Глава 33 Учение святых Отцов о тесном пути</w:t>
      </w:r>
    </w:p>
    <w:p w:rsidR="007F4E84" w:rsidRPr="00860F45" w:rsidRDefault="007F4E84" w:rsidP="00FD09E3">
      <w:pPr>
        <w:shd w:val="clear" w:color="auto" w:fill="FFFFFF"/>
        <w:tabs>
          <w:tab w:val="left" w:pos="0"/>
          <w:tab w:val="left" w:pos="8789"/>
        </w:tabs>
        <w:spacing w:before="115" w:line="227" w:lineRule="exact"/>
        <w:ind w:firstLine="567"/>
        <w:jc w:val="both"/>
      </w:pPr>
      <w:r w:rsidRPr="00860F45">
        <w:rPr>
          <w:rFonts w:eastAsia="Times New Roman"/>
          <w:color w:val="000000"/>
          <w:spacing w:val="-4"/>
          <w:sz w:val="24"/>
          <w:szCs w:val="24"/>
        </w:rPr>
        <w:t>Учение о тесном пути, преподанное Священным Писани</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ем, излагается святыми Отцами весьма сильно, глубоко, ясно, </w:t>
      </w:r>
      <w:r w:rsidRPr="00860F45">
        <w:rPr>
          <w:rFonts w:eastAsia="Times New Roman"/>
          <w:color w:val="000000"/>
          <w:spacing w:val="-7"/>
          <w:sz w:val="24"/>
          <w:szCs w:val="24"/>
        </w:rPr>
        <w:t xml:space="preserve">убедительно, в изобилии, как такой род пищи, который имеет </w:t>
      </w:r>
      <w:r w:rsidRPr="00860F45">
        <w:rPr>
          <w:rFonts w:eastAsia="Times New Roman"/>
          <w:color w:val="000000"/>
          <w:spacing w:val="-5"/>
          <w:sz w:val="24"/>
          <w:szCs w:val="24"/>
        </w:rPr>
        <w:t xml:space="preserve">важнейшее значение на духовной трапезе духовного слова. </w:t>
      </w:r>
      <w:r w:rsidRPr="00860F45">
        <w:rPr>
          <w:rFonts w:eastAsia="Times New Roman"/>
          <w:color w:val="000000"/>
          <w:spacing w:val="-4"/>
          <w:sz w:val="24"/>
          <w:szCs w:val="24"/>
        </w:rPr>
        <w:t>«Если хочешь, — сказал преподобный Марк Подвижник, —</w:t>
      </w:r>
      <w:r w:rsidR="005916FF">
        <w:t xml:space="preserve"> </w:t>
      </w:r>
      <w:r w:rsidRPr="00860F45">
        <w:rPr>
          <w:rFonts w:eastAsia="Times New Roman"/>
          <w:color w:val="000000"/>
          <w:spacing w:val="-6"/>
          <w:sz w:val="24"/>
          <w:szCs w:val="24"/>
        </w:rPr>
        <w:t xml:space="preserve">в немногих словах преподать душеспасительное наставление </w:t>
      </w:r>
      <w:r w:rsidRPr="00860F45">
        <w:rPr>
          <w:rFonts w:eastAsia="Times New Roman"/>
          <w:color w:val="000000"/>
          <w:spacing w:val="-4"/>
          <w:sz w:val="24"/>
          <w:szCs w:val="24"/>
        </w:rPr>
        <w:t xml:space="preserve">ученолюбивому, то преподай ему молитву, правую веру и </w:t>
      </w:r>
      <w:r w:rsidRPr="00860F45">
        <w:rPr>
          <w:rFonts w:eastAsia="Times New Roman"/>
          <w:color w:val="000000"/>
          <w:spacing w:val="-8"/>
          <w:sz w:val="24"/>
          <w:szCs w:val="24"/>
        </w:rPr>
        <w:t xml:space="preserve">терпение встречающихся скорбей. Этими тремя видами добра </w:t>
      </w:r>
      <w:r w:rsidRPr="00860F45">
        <w:rPr>
          <w:rFonts w:eastAsia="Times New Roman"/>
          <w:color w:val="000000"/>
          <w:spacing w:val="-4"/>
          <w:sz w:val="24"/>
          <w:szCs w:val="24"/>
        </w:rPr>
        <w:t>приобретается все прочее добро»</w:t>
      </w:r>
      <w:r w:rsidR="005916FF">
        <w:rPr>
          <w:rStyle w:val="a6"/>
          <w:rFonts w:eastAsia="Times New Roman"/>
          <w:color w:val="000000"/>
          <w:spacing w:val="-4"/>
          <w:sz w:val="24"/>
          <w:szCs w:val="24"/>
        </w:rPr>
        <w:footnoteReference w:id="353"/>
      </w:r>
      <w:r w:rsidRPr="00860F45">
        <w:rPr>
          <w:rFonts w:eastAsia="Times New Roman"/>
          <w:color w:val="000000"/>
          <w:spacing w:val="-4"/>
          <w:sz w:val="24"/>
          <w:szCs w:val="24"/>
        </w:rPr>
        <w:t>. Учение о терпении скор</w:t>
      </w:r>
      <w:r w:rsidRPr="00860F45">
        <w:rPr>
          <w:rFonts w:eastAsia="Times New Roman"/>
          <w:color w:val="000000"/>
          <w:spacing w:val="-4"/>
          <w:sz w:val="24"/>
          <w:szCs w:val="24"/>
        </w:rPr>
        <w:softHyphen/>
        <w:t>бей признавалось всегда одним из основных христианских нравственных преданий. В настоящее время, когда Промыс</w:t>
      </w:r>
      <w:r w:rsidRPr="00860F45">
        <w:rPr>
          <w:rFonts w:eastAsia="Times New Roman"/>
          <w:color w:val="000000"/>
          <w:spacing w:val="-4"/>
          <w:sz w:val="24"/>
          <w:szCs w:val="24"/>
        </w:rPr>
        <w:softHyphen/>
      </w:r>
      <w:r w:rsidRPr="00860F45">
        <w:rPr>
          <w:rFonts w:eastAsia="Times New Roman"/>
          <w:color w:val="000000"/>
          <w:spacing w:val="-6"/>
          <w:sz w:val="24"/>
          <w:szCs w:val="24"/>
        </w:rPr>
        <w:t>лом Божиим образование и спасение иноков вверено по пре</w:t>
      </w:r>
      <w:r w:rsidRPr="00860F45">
        <w:rPr>
          <w:rFonts w:eastAsia="Times New Roman"/>
          <w:color w:val="000000"/>
          <w:spacing w:val="-6"/>
          <w:sz w:val="24"/>
          <w:szCs w:val="24"/>
        </w:rPr>
        <w:softHyphen/>
      </w:r>
      <w:r w:rsidRPr="00860F45">
        <w:rPr>
          <w:rFonts w:eastAsia="Times New Roman"/>
          <w:color w:val="000000"/>
          <w:spacing w:val="-8"/>
          <w:sz w:val="24"/>
          <w:szCs w:val="24"/>
        </w:rPr>
        <w:t xml:space="preserve">имуществу многоразличным напастям и искушениям, учение о </w:t>
      </w:r>
      <w:r w:rsidRPr="00860F45">
        <w:rPr>
          <w:rFonts w:eastAsia="Times New Roman"/>
          <w:color w:val="000000"/>
          <w:spacing w:val="-4"/>
          <w:sz w:val="24"/>
          <w:szCs w:val="24"/>
        </w:rPr>
        <w:t xml:space="preserve">терпении скорбей получает величайшую знаменательность. </w:t>
      </w:r>
      <w:r w:rsidRPr="00860F45">
        <w:rPr>
          <w:rFonts w:eastAsia="Times New Roman"/>
          <w:color w:val="000000"/>
          <w:spacing w:val="-8"/>
          <w:sz w:val="24"/>
          <w:szCs w:val="24"/>
        </w:rPr>
        <w:t>Делаем достаточное число выписок об этом предмете из творе</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ний Отеческих с тою целию, чтоб доставить современному </w:t>
      </w:r>
      <w:r w:rsidRPr="00860F45">
        <w:rPr>
          <w:rFonts w:eastAsia="Times New Roman"/>
          <w:color w:val="000000"/>
          <w:spacing w:val="-5"/>
          <w:sz w:val="24"/>
          <w:szCs w:val="24"/>
        </w:rPr>
        <w:t xml:space="preserve">иноку </w:t>
      </w:r>
      <w:r w:rsidRPr="00860F45">
        <w:rPr>
          <w:rFonts w:eastAsia="Times New Roman"/>
          <w:color w:val="000000"/>
          <w:spacing w:val="-5"/>
          <w:sz w:val="24"/>
          <w:szCs w:val="24"/>
        </w:rPr>
        <w:lastRenderedPageBreak/>
        <w:t>подкрепление духовное посреди скорбей, уже насту</w:t>
      </w:r>
      <w:r w:rsidRPr="00860F45">
        <w:rPr>
          <w:rFonts w:eastAsia="Times New Roman"/>
          <w:color w:val="000000"/>
          <w:spacing w:val="-5"/>
          <w:sz w:val="24"/>
          <w:szCs w:val="24"/>
        </w:rPr>
        <w:softHyphen/>
      </w:r>
      <w:r w:rsidRPr="00860F45">
        <w:rPr>
          <w:rFonts w:eastAsia="Times New Roman"/>
          <w:color w:val="000000"/>
          <w:spacing w:val="-3"/>
          <w:sz w:val="24"/>
          <w:szCs w:val="24"/>
        </w:rPr>
        <w:t>пивших, чтоб доставить ему правильным пониманием скор</w:t>
      </w:r>
      <w:r w:rsidRPr="00860F45">
        <w:rPr>
          <w:rFonts w:eastAsia="Times New Roman"/>
          <w:color w:val="000000"/>
          <w:spacing w:val="-3"/>
          <w:sz w:val="24"/>
          <w:szCs w:val="24"/>
        </w:rPr>
        <w:softHyphen/>
      </w:r>
      <w:r w:rsidRPr="00860F45">
        <w:rPr>
          <w:rFonts w:eastAsia="Times New Roman"/>
          <w:color w:val="000000"/>
          <w:spacing w:val="-6"/>
          <w:sz w:val="24"/>
          <w:szCs w:val="24"/>
        </w:rPr>
        <w:t xml:space="preserve">бей приготовление к правильному принятию скорбей, еще не </w:t>
      </w:r>
      <w:r w:rsidRPr="00860F45">
        <w:rPr>
          <w:rFonts w:eastAsia="Times New Roman"/>
          <w:color w:val="000000"/>
          <w:spacing w:val="-4"/>
          <w:sz w:val="24"/>
          <w:szCs w:val="24"/>
        </w:rPr>
        <w:t xml:space="preserve">пришедших, — скопляющихся, может быть, грозно вдали, </w:t>
      </w:r>
      <w:r w:rsidRPr="00860F45">
        <w:rPr>
          <w:rFonts w:eastAsia="Times New Roman"/>
          <w:color w:val="000000"/>
          <w:spacing w:val="-6"/>
          <w:sz w:val="24"/>
          <w:szCs w:val="24"/>
        </w:rPr>
        <w:t xml:space="preserve">подобно темной, громовой туче. Кого они застанут нечаянно, </w:t>
      </w:r>
      <w:r w:rsidRPr="00860F45">
        <w:rPr>
          <w:rFonts w:eastAsia="Times New Roman"/>
          <w:color w:val="000000"/>
          <w:spacing w:val="-7"/>
          <w:sz w:val="24"/>
          <w:szCs w:val="24"/>
        </w:rPr>
        <w:t>неготовым, невооруженным, того колеблют удобно, часто низ</w:t>
      </w:r>
      <w:r w:rsidRPr="00860F45">
        <w:rPr>
          <w:rFonts w:eastAsia="Times New Roman"/>
          <w:color w:val="000000"/>
          <w:spacing w:val="-7"/>
          <w:sz w:val="24"/>
          <w:szCs w:val="24"/>
        </w:rPr>
        <w:softHyphen/>
      </w:r>
      <w:r w:rsidRPr="00860F45">
        <w:rPr>
          <w:rFonts w:eastAsia="Times New Roman"/>
          <w:color w:val="000000"/>
          <w:sz w:val="24"/>
          <w:szCs w:val="24"/>
        </w:rPr>
        <w:t xml:space="preserve">лагают. </w:t>
      </w:r>
      <w:r w:rsidRPr="00860F45">
        <w:rPr>
          <w:rFonts w:eastAsia="Times New Roman"/>
          <w:i/>
          <w:iCs/>
          <w:color w:val="000000"/>
          <w:sz w:val="24"/>
          <w:szCs w:val="24"/>
        </w:rPr>
        <w:t xml:space="preserve">Взятие креста своего, </w:t>
      </w:r>
      <w:r w:rsidRPr="00860F45">
        <w:rPr>
          <w:rFonts w:eastAsia="Times New Roman"/>
          <w:color w:val="000000"/>
          <w:sz w:val="24"/>
          <w:szCs w:val="24"/>
        </w:rPr>
        <w:t>то есть благодушное терпе</w:t>
      </w:r>
      <w:r w:rsidRPr="00860F45">
        <w:rPr>
          <w:rFonts w:eastAsia="Times New Roman"/>
          <w:color w:val="000000"/>
          <w:sz w:val="24"/>
          <w:szCs w:val="24"/>
        </w:rPr>
        <w:softHyphen/>
      </w:r>
      <w:r w:rsidRPr="00860F45">
        <w:rPr>
          <w:rFonts w:eastAsia="Times New Roman"/>
          <w:color w:val="000000"/>
          <w:spacing w:val="-6"/>
          <w:sz w:val="24"/>
          <w:szCs w:val="24"/>
        </w:rPr>
        <w:t xml:space="preserve">ние скорбей, основывается на </w:t>
      </w:r>
      <w:r w:rsidRPr="00860F45">
        <w:rPr>
          <w:rFonts w:eastAsia="Times New Roman"/>
          <w:i/>
          <w:iCs/>
          <w:color w:val="000000"/>
          <w:spacing w:val="-6"/>
          <w:sz w:val="24"/>
          <w:szCs w:val="24"/>
        </w:rPr>
        <w:t xml:space="preserve">самоотвержении. </w:t>
      </w:r>
      <w:r w:rsidRPr="00860F45">
        <w:rPr>
          <w:rFonts w:eastAsia="Times New Roman"/>
          <w:color w:val="000000"/>
          <w:spacing w:val="-6"/>
          <w:sz w:val="24"/>
          <w:szCs w:val="24"/>
        </w:rPr>
        <w:t>Без самоот</w:t>
      </w:r>
      <w:r w:rsidRPr="00860F45">
        <w:rPr>
          <w:rFonts w:eastAsia="Times New Roman"/>
          <w:color w:val="000000"/>
          <w:spacing w:val="-6"/>
          <w:sz w:val="24"/>
          <w:szCs w:val="24"/>
        </w:rPr>
        <w:softHyphen/>
      </w:r>
      <w:r w:rsidRPr="00860F45">
        <w:rPr>
          <w:rFonts w:eastAsia="Times New Roman"/>
          <w:color w:val="000000"/>
          <w:spacing w:val="-5"/>
          <w:sz w:val="24"/>
          <w:szCs w:val="24"/>
        </w:rPr>
        <w:t>вержения оно невозможно. Оно является соответственно сте</w:t>
      </w:r>
      <w:r w:rsidRPr="00860F45">
        <w:rPr>
          <w:rFonts w:eastAsia="Times New Roman"/>
          <w:color w:val="000000"/>
          <w:spacing w:val="-5"/>
          <w:sz w:val="24"/>
          <w:szCs w:val="24"/>
        </w:rPr>
        <w:softHyphen/>
        <w:t xml:space="preserve">пени самоотвержения. Самоотвержение основывается на вере </w:t>
      </w:r>
      <w:r w:rsidRPr="00860F45">
        <w:rPr>
          <w:rFonts w:eastAsia="Times New Roman"/>
          <w:color w:val="000000"/>
          <w:sz w:val="24"/>
          <w:szCs w:val="24"/>
        </w:rPr>
        <w:t>во Христа. Этот закон духовный предъявлен Христом</w:t>
      </w:r>
      <w:r w:rsidR="005916FF">
        <w:rPr>
          <w:rStyle w:val="a6"/>
          <w:rFonts w:eastAsia="Times New Roman"/>
          <w:color w:val="000000"/>
          <w:sz w:val="24"/>
          <w:szCs w:val="24"/>
        </w:rPr>
        <w:footnoteReference w:id="354"/>
      </w:r>
      <w:r w:rsidRPr="00860F45">
        <w:rPr>
          <w:rFonts w:eastAsia="Times New Roman"/>
          <w:color w:val="000000"/>
          <w:sz w:val="24"/>
          <w:szCs w:val="24"/>
        </w:rPr>
        <w:t>.</w:t>
      </w:r>
    </w:p>
    <w:p w:rsidR="007F4E84" w:rsidRPr="005916FF" w:rsidRDefault="007F4E84" w:rsidP="00FD09E3">
      <w:pPr>
        <w:shd w:val="clear" w:color="auto" w:fill="FFFFFF"/>
        <w:tabs>
          <w:tab w:val="left" w:pos="0"/>
          <w:tab w:val="left" w:pos="8789"/>
        </w:tabs>
        <w:spacing w:before="223" w:line="238" w:lineRule="exact"/>
        <w:ind w:firstLine="567"/>
        <w:jc w:val="center"/>
        <w:rPr>
          <w:b/>
        </w:rPr>
      </w:pPr>
      <w:r w:rsidRPr="005916FF">
        <w:rPr>
          <w:rFonts w:eastAsia="Times New Roman"/>
          <w:b/>
          <w:bCs/>
          <w:color w:val="000000"/>
          <w:sz w:val="24"/>
          <w:szCs w:val="24"/>
        </w:rPr>
        <w:t xml:space="preserve">Выписка из творений </w:t>
      </w:r>
      <w:r w:rsidRPr="005916FF">
        <w:rPr>
          <w:rFonts w:eastAsia="Times New Roman"/>
          <w:b/>
          <w:bCs/>
          <w:color w:val="000000"/>
          <w:spacing w:val="-2"/>
          <w:sz w:val="24"/>
          <w:szCs w:val="24"/>
        </w:rPr>
        <w:t>преподобного Макария Великого</w:t>
      </w:r>
    </w:p>
    <w:p w:rsidR="007F4E84" w:rsidRPr="00860F45" w:rsidRDefault="007F4E84" w:rsidP="00FD09E3">
      <w:pPr>
        <w:shd w:val="clear" w:color="auto" w:fill="FFFFFF"/>
        <w:tabs>
          <w:tab w:val="left" w:pos="0"/>
          <w:tab w:val="left" w:pos="8789"/>
        </w:tabs>
        <w:spacing w:before="97" w:line="230" w:lineRule="exact"/>
        <w:ind w:firstLine="567"/>
        <w:jc w:val="both"/>
      </w:pPr>
      <w:r w:rsidRPr="00860F45">
        <w:rPr>
          <w:rFonts w:eastAsia="Times New Roman"/>
          <w:color w:val="000000"/>
          <w:spacing w:val="-6"/>
          <w:sz w:val="24"/>
          <w:szCs w:val="24"/>
        </w:rPr>
        <w:t>«Желающий быть подражателем Христу, чтоб при посред</w:t>
      </w:r>
      <w:r w:rsidRPr="00860F45">
        <w:rPr>
          <w:rFonts w:eastAsia="Times New Roman"/>
          <w:color w:val="000000"/>
          <w:spacing w:val="-6"/>
          <w:sz w:val="24"/>
          <w:szCs w:val="24"/>
        </w:rPr>
        <w:softHyphen/>
        <w:t xml:space="preserve">стве этого получить звание сына Божия, рожденного Духом, </w:t>
      </w:r>
      <w:r w:rsidRPr="00860F45">
        <w:rPr>
          <w:rFonts w:eastAsia="Times New Roman"/>
          <w:color w:val="000000"/>
          <w:spacing w:val="-7"/>
          <w:sz w:val="24"/>
          <w:szCs w:val="24"/>
        </w:rPr>
        <w:t xml:space="preserve">прежде всего должен переносить благодушно и терпеливо все случающиеся с ним скорби, как-то: телесные болезни, обиды и </w:t>
      </w:r>
      <w:r w:rsidRPr="00860F45">
        <w:rPr>
          <w:rFonts w:eastAsia="Times New Roman"/>
          <w:color w:val="000000"/>
          <w:spacing w:val="-4"/>
          <w:sz w:val="24"/>
          <w:szCs w:val="24"/>
        </w:rPr>
        <w:t>поругания от человеков и наветы от невидимых врагов, пото</w:t>
      </w:r>
      <w:r w:rsidRPr="00860F45">
        <w:rPr>
          <w:rFonts w:eastAsia="Times New Roman"/>
          <w:color w:val="000000"/>
          <w:spacing w:val="-4"/>
          <w:sz w:val="24"/>
          <w:szCs w:val="24"/>
        </w:rPr>
        <w:softHyphen/>
      </w:r>
      <w:r w:rsidRPr="00860F45">
        <w:rPr>
          <w:rFonts w:eastAsia="Times New Roman"/>
          <w:color w:val="000000"/>
          <w:spacing w:val="-5"/>
          <w:sz w:val="24"/>
          <w:szCs w:val="24"/>
        </w:rPr>
        <w:t>му что, по Промыслу Божию, распоряжающемуся всем пре</w:t>
      </w:r>
      <w:r w:rsidRPr="00860F45">
        <w:rPr>
          <w:rFonts w:eastAsia="Times New Roman"/>
          <w:color w:val="000000"/>
          <w:spacing w:val="-5"/>
          <w:sz w:val="24"/>
          <w:szCs w:val="24"/>
        </w:rPr>
        <w:softHyphen/>
      </w:r>
      <w:r w:rsidRPr="00860F45">
        <w:rPr>
          <w:rFonts w:eastAsia="Times New Roman"/>
          <w:color w:val="000000"/>
          <w:spacing w:val="-7"/>
          <w:sz w:val="24"/>
          <w:szCs w:val="24"/>
        </w:rPr>
        <w:t xml:space="preserve">мудро и со всеблагою целию, такие испытания различными напастями попускаются душам, чтоб обнаружилось явственно, </w:t>
      </w:r>
      <w:r w:rsidRPr="00860F45">
        <w:rPr>
          <w:rFonts w:eastAsia="Times New Roman"/>
          <w:color w:val="000000"/>
          <w:sz w:val="24"/>
          <w:szCs w:val="24"/>
        </w:rPr>
        <w:t xml:space="preserve">которые из них любят Бога искренно. От начала века для </w:t>
      </w:r>
      <w:r w:rsidRPr="00860F45">
        <w:rPr>
          <w:rFonts w:eastAsia="Times New Roman"/>
          <w:color w:val="000000"/>
          <w:spacing w:val="-7"/>
          <w:sz w:val="24"/>
          <w:szCs w:val="24"/>
        </w:rPr>
        <w:t xml:space="preserve">святых Патриархов, Пророков, Апостолов и мучеников было </w:t>
      </w:r>
      <w:r w:rsidRPr="00860F45">
        <w:rPr>
          <w:rFonts w:eastAsia="Times New Roman"/>
          <w:color w:val="000000"/>
          <w:spacing w:val="-8"/>
          <w:sz w:val="24"/>
          <w:szCs w:val="24"/>
        </w:rPr>
        <w:t>знамением избрания то, что они прошли по тесному пути иску</w:t>
      </w:r>
      <w:r w:rsidRPr="00860F45">
        <w:rPr>
          <w:rFonts w:eastAsia="Times New Roman"/>
          <w:color w:val="000000"/>
          <w:spacing w:val="-8"/>
          <w:sz w:val="24"/>
          <w:szCs w:val="24"/>
        </w:rPr>
        <w:softHyphen/>
      </w:r>
      <w:r w:rsidRPr="00860F45">
        <w:rPr>
          <w:rFonts w:eastAsia="Times New Roman"/>
          <w:color w:val="000000"/>
          <w:spacing w:val="-7"/>
          <w:sz w:val="24"/>
          <w:szCs w:val="24"/>
        </w:rPr>
        <w:t xml:space="preserve">шений и скорбей и таким образом благоугодили Богу. </w:t>
      </w:r>
      <w:r w:rsidRPr="00860F45">
        <w:rPr>
          <w:rFonts w:eastAsia="Times New Roman"/>
          <w:i/>
          <w:iCs/>
          <w:color w:val="000000"/>
          <w:spacing w:val="-7"/>
          <w:sz w:val="24"/>
          <w:szCs w:val="24"/>
        </w:rPr>
        <w:t xml:space="preserve">Сыне, — </w:t>
      </w:r>
      <w:r w:rsidRPr="00860F45">
        <w:rPr>
          <w:rFonts w:eastAsia="Times New Roman"/>
          <w:bCs/>
          <w:color w:val="000000"/>
          <w:spacing w:val="-13"/>
          <w:sz w:val="24"/>
          <w:szCs w:val="24"/>
        </w:rPr>
        <w:t xml:space="preserve">говорит Писание, — </w:t>
      </w:r>
      <w:r w:rsidRPr="00860F45">
        <w:rPr>
          <w:rFonts w:eastAsia="Times New Roman"/>
          <w:bCs/>
          <w:i/>
          <w:iCs/>
          <w:color w:val="000000"/>
          <w:spacing w:val="-13"/>
          <w:sz w:val="24"/>
          <w:szCs w:val="24"/>
        </w:rPr>
        <w:t>аще приступавши работати Богу, у гото</w:t>
      </w:r>
      <w:r w:rsidRPr="00860F45">
        <w:rPr>
          <w:rFonts w:eastAsia="Times New Roman"/>
          <w:bCs/>
          <w:i/>
          <w:iCs/>
          <w:color w:val="000000"/>
          <w:spacing w:val="-13"/>
          <w:sz w:val="24"/>
          <w:szCs w:val="24"/>
        </w:rPr>
        <w:softHyphen/>
      </w:r>
      <w:r w:rsidRPr="00860F45">
        <w:rPr>
          <w:rFonts w:eastAsia="Times New Roman"/>
          <w:bCs/>
          <w:i/>
          <w:iCs/>
          <w:color w:val="000000"/>
          <w:spacing w:val="-9"/>
          <w:sz w:val="24"/>
          <w:szCs w:val="24"/>
        </w:rPr>
        <w:t>вы душу твою во искушение: управи сердце твое и потерпи</w:t>
      </w:r>
      <w:r w:rsidR="005916FF">
        <w:rPr>
          <w:rStyle w:val="a6"/>
          <w:rFonts w:eastAsia="Times New Roman"/>
          <w:bCs/>
          <w:i/>
          <w:iCs/>
          <w:color w:val="000000"/>
          <w:spacing w:val="-9"/>
          <w:sz w:val="24"/>
          <w:szCs w:val="24"/>
        </w:rPr>
        <w:footnoteReference w:id="355"/>
      </w:r>
      <w:r w:rsidRPr="00860F45">
        <w:rPr>
          <w:rFonts w:eastAsia="Times New Roman"/>
          <w:bCs/>
          <w:i/>
          <w:iCs/>
          <w:color w:val="000000"/>
          <w:spacing w:val="-9"/>
          <w:sz w:val="24"/>
          <w:szCs w:val="24"/>
        </w:rPr>
        <w:t>.</w:t>
      </w:r>
    </w:p>
    <w:p w:rsidR="007F4E84" w:rsidRPr="00860F45" w:rsidRDefault="007F4E84" w:rsidP="00FD09E3">
      <w:pPr>
        <w:shd w:val="clear" w:color="auto" w:fill="FFFFFF"/>
        <w:tabs>
          <w:tab w:val="left" w:pos="0"/>
          <w:tab w:val="left" w:pos="8789"/>
        </w:tabs>
        <w:spacing w:before="194" w:line="227" w:lineRule="exact"/>
        <w:ind w:firstLine="567"/>
        <w:jc w:val="both"/>
      </w:pPr>
      <w:r w:rsidRPr="00860F45">
        <w:rPr>
          <w:rFonts w:eastAsia="Times New Roman"/>
          <w:bCs/>
          <w:color w:val="000000"/>
          <w:spacing w:val="-10"/>
          <w:sz w:val="24"/>
          <w:szCs w:val="24"/>
        </w:rPr>
        <w:t xml:space="preserve">И в другом месте: </w:t>
      </w:r>
      <w:r w:rsidRPr="00860F45">
        <w:rPr>
          <w:rFonts w:eastAsia="Times New Roman"/>
          <w:bCs/>
          <w:i/>
          <w:iCs/>
          <w:color w:val="000000"/>
          <w:spacing w:val="-10"/>
          <w:sz w:val="24"/>
          <w:szCs w:val="24"/>
        </w:rPr>
        <w:t>Все елико аще нанесено ти будет, при</w:t>
      </w:r>
      <w:r w:rsidR="005916FF">
        <w:rPr>
          <w:rFonts w:eastAsia="Times New Roman"/>
          <w:i/>
          <w:iCs/>
          <w:color w:val="000000"/>
          <w:sz w:val="24"/>
          <w:szCs w:val="24"/>
        </w:rPr>
        <w:t>ими</w:t>
      </w:r>
      <w:r w:rsidR="005916FF">
        <w:rPr>
          <w:rStyle w:val="a6"/>
          <w:rFonts w:eastAsia="Times New Roman"/>
          <w:i/>
          <w:iCs/>
          <w:color w:val="000000"/>
          <w:sz w:val="24"/>
          <w:szCs w:val="24"/>
        </w:rPr>
        <w:footnoteReference w:id="356"/>
      </w:r>
      <w:r w:rsidRPr="00860F45">
        <w:rPr>
          <w:rFonts w:eastAsia="Times New Roman"/>
          <w:i/>
          <w:iCs/>
          <w:color w:val="000000"/>
          <w:sz w:val="24"/>
          <w:szCs w:val="24"/>
        </w:rPr>
        <w:t xml:space="preserve"> </w:t>
      </w:r>
      <w:r w:rsidRPr="00860F45">
        <w:rPr>
          <w:rFonts w:eastAsia="Times New Roman"/>
          <w:color w:val="000000"/>
          <w:sz w:val="24"/>
          <w:szCs w:val="24"/>
        </w:rPr>
        <w:t xml:space="preserve">как благое, зная, что без Бога ничего не случается с </w:t>
      </w:r>
      <w:r w:rsidRPr="00860F45">
        <w:rPr>
          <w:rFonts w:eastAsia="Times New Roman"/>
          <w:color w:val="000000"/>
          <w:spacing w:val="-7"/>
          <w:sz w:val="24"/>
          <w:szCs w:val="24"/>
        </w:rPr>
        <w:t xml:space="preserve">нами. И потому душе, желающей благоугодить Богу, прежде </w:t>
      </w:r>
      <w:r w:rsidRPr="00860F45">
        <w:rPr>
          <w:rFonts w:eastAsia="Times New Roman"/>
          <w:color w:val="000000"/>
          <w:spacing w:val="-6"/>
          <w:sz w:val="24"/>
          <w:szCs w:val="24"/>
        </w:rPr>
        <w:t>всего должно вооружиться терпением и надеждою. К злохит</w:t>
      </w:r>
      <w:r w:rsidRPr="00860F45">
        <w:rPr>
          <w:rFonts w:eastAsia="Times New Roman"/>
          <w:color w:val="000000"/>
          <w:spacing w:val="-7"/>
          <w:sz w:val="24"/>
          <w:szCs w:val="24"/>
        </w:rPr>
        <w:t>ростям диавольским принадлежит и то, что он во время нашед</w:t>
      </w:r>
      <w:r w:rsidRPr="00860F45">
        <w:rPr>
          <w:rFonts w:eastAsia="Times New Roman"/>
          <w:color w:val="000000"/>
          <w:spacing w:val="-7"/>
          <w:sz w:val="24"/>
          <w:szCs w:val="24"/>
        </w:rPr>
        <w:softHyphen/>
        <w:t>шей скорби ввергает нас в уныние с целию отвратить от упова</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ния на Бога. Бог никогда не допускает искушениям столько </w:t>
      </w:r>
      <w:r w:rsidRPr="00860F45">
        <w:rPr>
          <w:rFonts w:eastAsia="Times New Roman"/>
          <w:color w:val="000000"/>
          <w:spacing w:val="-7"/>
          <w:sz w:val="24"/>
          <w:szCs w:val="24"/>
        </w:rPr>
        <w:t xml:space="preserve">угнести уповающую на Него душу, чтоб она, доведенная до крайности, пришла в отчаяние. </w:t>
      </w:r>
      <w:r w:rsidRPr="00860F45">
        <w:rPr>
          <w:rFonts w:eastAsia="Times New Roman"/>
          <w:i/>
          <w:iCs/>
          <w:color w:val="000000"/>
          <w:spacing w:val="-7"/>
          <w:sz w:val="24"/>
          <w:szCs w:val="24"/>
        </w:rPr>
        <w:t xml:space="preserve">Верен же Бог, </w:t>
      </w:r>
      <w:r w:rsidRPr="00860F45">
        <w:rPr>
          <w:rFonts w:eastAsia="Times New Roman"/>
          <w:color w:val="000000"/>
          <w:spacing w:val="-7"/>
          <w:sz w:val="24"/>
          <w:szCs w:val="24"/>
        </w:rPr>
        <w:t>— говорит Апо</w:t>
      </w:r>
      <w:r w:rsidRPr="00860F45">
        <w:rPr>
          <w:rFonts w:eastAsia="Times New Roman"/>
          <w:color w:val="000000"/>
          <w:spacing w:val="-7"/>
          <w:sz w:val="24"/>
          <w:szCs w:val="24"/>
        </w:rPr>
        <w:softHyphen/>
      </w:r>
      <w:r w:rsidRPr="00860F45">
        <w:rPr>
          <w:rFonts w:eastAsia="Times New Roman"/>
          <w:color w:val="000000"/>
          <w:spacing w:val="-10"/>
          <w:sz w:val="24"/>
          <w:szCs w:val="24"/>
        </w:rPr>
        <w:t xml:space="preserve">стол, </w:t>
      </w:r>
      <w:r w:rsidRPr="00860F45">
        <w:rPr>
          <w:rFonts w:eastAsia="Times New Roman"/>
          <w:bCs/>
          <w:color w:val="000000"/>
          <w:spacing w:val="-10"/>
          <w:sz w:val="24"/>
          <w:szCs w:val="24"/>
        </w:rPr>
        <w:t xml:space="preserve">— </w:t>
      </w:r>
      <w:r w:rsidRPr="00860F45">
        <w:rPr>
          <w:rFonts w:eastAsia="Times New Roman"/>
          <w:bCs/>
          <w:i/>
          <w:iCs/>
          <w:color w:val="000000"/>
          <w:spacing w:val="-10"/>
          <w:sz w:val="24"/>
          <w:szCs w:val="24"/>
        </w:rPr>
        <w:t xml:space="preserve">Иже не оставит вас искуситися паче, еже можете, </w:t>
      </w:r>
      <w:r w:rsidRPr="00860F45">
        <w:rPr>
          <w:rFonts w:eastAsia="Times New Roman"/>
          <w:bCs/>
          <w:i/>
          <w:iCs/>
          <w:color w:val="000000"/>
          <w:spacing w:val="-9"/>
          <w:sz w:val="24"/>
          <w:szCs w:val="24"/>
        </w:rPr>
        <w:t xml:space="preserve">но сотворит со искушением и избытие, яко возмощи вам </w:t>
      </w:r>
      <w:r w:rsidRPr="00860F45">
        <w:rPr>
          <w:rFonts w:eastAsia="Times New Roman"/>
          <w:i/>
          <w:iCs/>
          <w:color w:val="000000"/>
          <w:spacing w:val="-4"/>
          <w:sz w:val="24"/>
          <w:szCs w:val="24"/>
        </w:rPr>
        <w:t>понести</w:t>
      </w:r>
      <w:r w:rsidR="005916FF">
        <w:rPr>
          <w:rStyle w:val="a6"/>
          <w:rFonts w:eastAsia="Times New Roman"/>
          <w:i/>
          <w:iCs/>
          <w:color w:val="000000"/>
          <w:spacing w:val="-4"/>
          <w:sz w:val="24"/>
          <w:szCs w:val="24"/>
        </w:rPr>
        <w:footnoteReference w:id="357"/>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И диавол озлобляет душу не столько, сколько хо</w:t>
      </w:r>
      <w:r w:rsidRPr="00860F45">
        <w:rPr>
          <w:rFonts w:eastAsia="Times New Roman"/>
          <w:color w:val="000000"/>
          <w:spacing w:val="-4"/>
          <w:sz w:val="24"/>
          <w:szCs w:val="24"/>
        </w:rPr>
        <w:softHyphen/>
        <w:t xml:space="preserve">чет, но в такой мере, в какой попускается Богом. Если людям </w:t>
      </w:r>
      <w:r w:rsidRPr="00860F45">
        <w:rPr>
          <w:rFonts w:eastAsia="Times New Roman"/>
          <w:color w:val="000000"/>
          <w:spacing w:val="-7"/>
          <w:sz w:val="24"/>
          <w:szCs w:val="24"/>
        </w:rPr>
        <w:t>не неизвестно, какое бремя может нести мул, какое осел, какое верблюд, и на основании этого знания на каждого из упомяну</w:t>
      </w:r>
      <w:r w:rsidRPr="00860F45">
        <w:rPr>
          <w:rFonts w:eastAsia="Times New Roman"/>
          <w:color w:val="000000"/>
          <w:spacing w:val="-7"/>
          <w:sz w:val="24"/>
          <w:szCs w:val="24"/>
        </w:rPr>
        <w:softHyphen/>
      </w:r>
      <w:r w:rsidRPr="00860F45">
        <w:rPr>
          <w:rFonts w:eastAsia="Times New Roman"/>
          <w:color w:val="000000"/>
          <w:spacing w:val="-5"/>
          <w:sz w:val="24"/>
          <w:szCs w:val="24"/>
        </w:rPr>
        <w:t xml:space="preserve">тых животных возлагается соответствующая силе его ноша; </w:t>
      </w:r>
      <w:r w:rsidRPr="00860F45">
        <w:rPr>
          <w:rFonts w:eastAsia="Times New Roman"/>
          <w:color w:val="000000"/>
          <w:spacing w:val="-2"/>
          <w:sz w:val="24"/>
          <w:szCs w:val="24"/>
        </w:rPr>
        <w:t xml:space="preserve">если знает скудельник, сколько времени должно держать в </w:t>
      </w:r>
      <w:r w:rsidRPr="00860F45">
        <w:rPr>
          <w:rFonts w:eastAsia="Times New Roman"/>
          <w:color w:val="000000"/>
          <w:spacing w:val="-5"/>
          <w:sz w:val="24"/>
          <w:szCs w:val="24"/>
        </w:rPr>
        <w:t xml:space="preserve">печи глиняные сосуды, чтоб они, будучи передержаны в ней, </w:t>
      </w:r>
      <w:r w:rsidRPr="00860F45">
        <w:rPr>
          <w:rFonts w:eastAsia="Times New Roman"/>
          <w:color w:val="000000"/>
          <w:spacing w:val="-6"/>
          <w:sz w:val="24"/>
          <w:szCs w:val="24"/>
        </w:rPr>
        <w:t>не перетрескались, или, напротив того, будучи вынуты недо</w:t>
      </w:r>
      <w:r w:rsidRPr="00860F45">
        <w:rPr>
          <w:rFonts w:eastAsia="Times New Roman"/>
          <w:color w:val="000000"/>
          <w:spacing w:val="-6"/>
          <w:sz w:val="24"/>
          <w:szCs w:val="24"/>
        </w:rPr>
        <w:softHyphen/>
      </w:r>
      <w:r w:rsidRPr="00860F45">
        <w:rPr>
          <w:rFonts w:eastAsia="Times New Roman"/>
          <w:color w:val="000000"/>
          <w:spacing w:val="-7"/>
          <w:sz w:val="24"/>
          <w:szCs w:val="24"/>
        </w:rPr>
        <w:t>статочно обожженными, не оказались негодными к употребле</w:t>
      </w:r>
      <w:r w:rsidRPr="00860F45">
        <w:rPr>
          <w:rFonts w:eastAsia="Times New Roman"/>
          <w:color w:val="000000"/>
          <w:spacing w:val="-7"/>
          <w:sz w:val="24"/>
          <w:szCs w:val="24"/>
        </w:rPr>
        <w:softHyphen/>
        <w:t xml:space="preserve">нию: если, говорю, человек одарен таким соображением, то не </w:t>
      </w:r>
      <w:r w:rsidRPr="00860F45">
        <w:rPr>
          <w:rFonts w:eastAsia="Times New Roman"/>
          <w:color w:val="000000"/>
          <w:spacing w:val="-6"/>
          <w:sz w:val="24"/>
          <w:szCs w:val="24"/>
        </w:rPr>
        <w:t xml:space="preserve">гораздо ли более, не несравненно ли более предусматривает </w:t>
      </w:r>
      <w:r w:rsidRPr="00860F45">
        <w:rPr>
          <w:rFonts w:eastAsia="Times New Roman"/>
          <w:color w:val="000000"/>
          <w:spacing w:val="-5"/>
          <w:sz w:val="24"/>
          <w:szCs w:val="24"/>
        </w:rPr>
        <w:t>премудрость Божия, какое бремя искушений должно возло</w:t>
      </w:r>
      <w:r w:rsidRPr="00860F45">
        <w:rPr>
          <w:rFonts w:eastAsia="Times New Roman"/>
          <w:color w:val="000000"/>
          <w:spacing w:val="-5"/>
          <w:sz w:val="24"/>
          <w:szCs w:val="24"/>
        </w:rPr>
        <w:softHyphen/>
      </w:r>
      <w:r w:rsidRPr="00860F45">
        <w:rPr>
          <w:rFonts w:eastAsia="Times New Roman"/>
          <w:color w:val="000000"/>
          <w:spacing w:val="-6"/>
          <w:sz w:val="24"/>
          <w:szCs w:val="24"/>
        </w:rPr>
        <w:t>жить на каждую душу, чтоб она, будучи испытана им, содела</w:t>
      </w:r>
      <w:r w:rsidRPr="00860F45">
        <w:rPr>
          <w:rFonts w:eastAsia="Times New Roman"/>
          <w:color w:val="000000"/>
          <w:sz w:val="24"/>
          <w:szCs w:val="24"/>
        </w:rPr>
        <w:t>лась способною к Небесному Царству»</w:t>
      </w:r>
      <w:r w:rsidR="005916FF">
        <w:rPr>
          <w:rStyle w:val="a6"/>
          <w:rFonts w:eastAsia="Times New Roman"/>
          <w:color w:val="000000"/>
          <w:sz w:val="24"/>
          <w:szCs w:val="24"/>
        </w:rPr>
        <w:footnoteReference w:id="358"/>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27" w:lineRule="exact"/>
        <w:ind w:firstLine="567"/>
        <w:jc w:val="both"/>
      </w:pPr>
      <w:r w:rsidRPr="00860F45">
        <w:rPr>
          <w:rFonts w:eastAsia="Times New Roman"/>
          <w:color w:val="000000"/>
          <w:spacing w:val="-8"/>
          <w:sz w:val="24"/>
          <w:szCs w:val="24"/>
        </w:rPr>
        <w:t xml:space="preserve">«Если стебель конопли не будет продолжительно бит, то не </w:t>
      </w:r>
      <w:r w:rsidRPr="00860F45">
        <w:rPr>
          <w:rFonts w:eastAsia="Times New Roman"/>
          <w:color w:val="000000"/>
          <w:spacing w:val="-4"/>
          <w:sz w:val="24"/>
          <w:szCs w:val="24"/>
        </w:rPr>
        <w:t xml:space="preserve">получит способности превращаться в тончайшие нити; чем </w:t>
      </w:r>
      <w:r w:rsidRPr="00860F45">
        <w:rPr>
          <w:rFonts w:eastAsia="Times New Roman"/>
          <w:color w:val="000000"/>
          <w:spacing w:val="-8"/>
          <w:sz w:val="24"/>
          <w:szCs w:val="24"/>
        </w:rPr>
        <w:t>долее он будет бит, чем более будет чесан гребнями, тем дела</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ется чище и способнее. Новослепленный глиняный сосуд, но </w:t>
      </w:r>
      <w:r w:rsidRPr="00860F45">
        <w:rPr>
          <w:rFonts w:eastAsia="Times New Roman"/>
          <w:color w:val="000000"/>
          <w:spacing w:val="-5"/>
          <w:sz w:val="24"/>
          <w:szCs w:val="24"/>
        </w:rPr>
        <w:t>не скрепленный в огне, не годен для употребления; малолет</w:t>
      </w:r>
      <w:r w:rsidRPr="00860F45">
        <w:rPr>
          <w:rFonts w:eastAsia="Times New Roman"/>
          <w:color w:val="000000"/>
          <w:spacing w:val="-5"/>
          <w:sz w:val="24"/>
          <w:szCs w:val="24"/>
        </w:rPr>
        <w:softHyphen/>
        <w:t>ний отрок не способен к исправлению обязанностей житей</w:t>
      </w:r>
      <w:r w:rsidRPr="00860F45">
        <w:rPr>
          <w:rFonts w:eastAsia="Times New Roman"/>
          <w:color w:val="000000"/>
          <w:spacing w:val="-7"/>
          <w:sz w:val="24"/>
          <w:szCs w:val="24"/>
        </w:rPr>
        <w:t>ских, не способен строить здания, садить древа, засевать при</w:t>
      </w:r>
      <w:r w:rsidRPr="00860F45">
        <w:rPr>
          <w:rFonts w:eastAsia="Times New Roman"/>
          <w:color w:val="000000"/>
          <w:spacing w:val="-7"/>
          <w:sz w:val="24"/>
          <w:szCs w:val="24"/>
        </w:rPr>
        <w:softHyphen/>
      </w:r>
      <w:r w:rsidRPr="00860F45">
        <w:rPr>
          <w:rFonts w:eastAsia="Times New Roman"/>
          <w:color w:val="000000"/>
          <w:spacing w:val="-8"/>
          <w:sz w:val="24"/>
          <w:szCs w:val="24"/>
        </w:rPr>
        <w:t>готовленные к тому поля или выполнять что другое из житей</w:t>
      </w:r>
      <w:r w:rsidRPr="00860F45">
        <w:rPr>
          <w:rFonts w:eastAsia="Times New Roman"/>
          <w:color w:val="000000"/>
          <w:spacing w:val="-8"/>
          <w:sz w:val="24"/>
          <w:szCs w:val="24"/>
        </w:rPr>
        <w:softHyphen/>
      </w:r>
      <w:r w:rsidRPr="00860F45">
        <w:rPr>
          <w:rFonts w:eastAsia="Times New Roman"/>
          <w:color w:val="000000"/>
          <w:spacing w:val="-9"/>
          <w:sz w:val="24"/>
          <w:szCs w:val="24"/>
        </w:rPr>
        <w:t>ских потребностей: так часто и души, будучи причастницами Божественной благодати, будучи преисполнены небесной сла</w:t>
      </w:r>
      <w:r w:rsidRPr="00860F45">
        <w:rPr>
          <w:rFonts w:eastAsia="Times New Roman"/>
          <w:color w:val="000000"/>
          <w:spacing w:val="-9"/>
          <w:sz w:val="24"/>
          <w:szCs w:val="24"/>
        </w:rPr>
        <w:softHyphen/>
      </w:r>
      <w:r w:rsidRPr="00860F45">
        <w:rPr>
          <w:rFonts w:eastAsia="Times New Roman"/>
          <w:color w:val="000000"/>
          <w:spacing w:val="-8"/>
          <w:sz w:val="24"/>
          <w:szCs w:val="24"/>
        </w:rPr>
        <w:t xml:space="preserve">дости по благости Божией, снисходящей младенчеству их, и </w:t>
      </w:r>
      <w:r w:rsidRPr="00860F45">
        <w:rPr>
          <w:rFonts w:eastAsia="Times New Roman"/>
          <w:color w:val="000000"/>
          <w:spacing w:val="-4"/>
          <w:sz w:val="24"/>
          <w:szCs w:val="24"/>
        </w:rPr>
        <w:t>вкушая мир Христов от действия в них Святого Духа, но еще</w:t>
      </w:r>
      <w:r w:rsidR="005916FF">
        <w:t xml:space="preserve"> </w:t>
      </w:r>
      <w:r w:rsidRPr="00860F45">
        <w:rPr>
          <w:rFonts w:eastAsia="Times New Roman"/>
          <w:color w:val="000000"/>
          <w:spacing w:val="-1"/>
          <w:sz w:val="24"/>
          <w:szCs w:val="24"/>
        </w:rPr>
        <w:t>не искушенные различными напастями от злых духов, ни</w:t>
      </w:r>
      <w:r w:rsidRPr="00860F45">
        <w:rPr>
          <w:rFonts w:eastAsia="Times New Roman"/>
          <w:color w:val="000000"/>
          <w:spacing w:val="-1"/>
          <w:sz w:val="24"/>
          <w:szCs w:val="24"/>
        </w:rPr>
        <w:softHyphen/>
      </w:r>
      <w:r w:rsidRPr="00860F45">
        <w:rPr>
          <w:rFonts w:eastAsia="Times New Roman"/>
          <w:color w:val="000000"/>
          <w:spacing w:val="-5"/>
          <w:sz w:val="24"/>
          <w:szCs w:val="24"/>
        </w:rPr>
        <w:t>сколько не возвысились из состояния и разума детских и, вы</w:t>
      </w:r>
      <w:r w:rsidRPr="00860F45">
        <w:rPr>
          <w:rFonts w:eastAsia="Times New Roman"/>
          <w:color w:val="000000"/>
          <w:spacing w:val="-5"/>
          <w:sz w:val="24"/>
          <w:szCs w:val="24"/>
        </w:rPr>
        <w:softHyphen/>
      </w:r>
      <w:r w:rsidRPr="00860F45">
        <w:rPr>
          <w:rFonts w:eastAsia="Times New Roman"/>
          <w:color w:val="000000"/>
          <w:spacing w:val="-6"/>
          <w:sz w:val="24"/>
          <w:szCs w:val="24"/>
        </w:rPr>
        <w:t xml:space="preserve">ражусь так, еще не способны к Царству Божию. Потому что </w:t>
      </w:r>
      <w:r w:rsidRPr="00860F45">
        <w:rPr>
          <w:rFonts w:eastAsia="Times New Roman"/>
          <w:bCs/>
          <w:i/>
          <w:iCs/>
          <w:color w:val="000000"/>
          <w:spacing w:val="-10"/>
          <w:sz w:val="24"/>
          <w:szCs w:val="24"/>
        </w:rPr>
        <w:t xml:space="preserve">аще же без наказания есте, </w:t>
      </w:r>
      <w:r w:rsidRPr="00860F45">
        <w:rPr>
          <w:rFonts w:eastAsia="Times New Roman"/>
          <w:bCs/>
          <w:color w:val="000000"/>
          <w:spacing w:val="-10"/>
          <w:sz w:val="24"/>
          <w:szCs w:val="24"/>
        </w:rPr>
        <w:t xml:space="preserve">— говорит Апостол, — </w:t>
      </w:r>
      <w:r w:rsidRPr="00860F45">
        <w:rPr>
          <w:rFonts w:eastAsia="Times New Roman"/>
          <w:bCs/>
          <w:i/>
          <w:iCs/>
          <w:color w:val="000000"/>
          <w:spacing w:val="-10"/>
          <w:sz w:val="24"/>
          <w:szCs w:val="24"/>
        </w:rPr>
        <w:t xml:space="preserve">емуже </w:t>
      </w:r>
      <w:r w:rsidRPr="00860F45">
        <w:rPr>
          <w:rFonts w:eastAsia="Times New Roman"/>
          <w:bCs/>
          <w:i/>
          <w:iCs/>
          <w:color w:val="000000"/>
          <w:spacing w:val="-8"/>
          <w:sz w:val="24"/>
          <w:szCs w:val="24"/>
        </w:rPr>
        <w:t xml:space="preserve">причастницы быша </w:t>
      </w:r>
      <w:r w:rsidRPr="00860F45">
        <w:rPr>
          <w:rFonts w:eastAsia="Times New Roman"/>
          <w:bCs/>
          <w:i/>
          <w:iCs/>
          <w:color w:val="000000"/>
          <w:spacing w:val="-8"/>
          <w:sz w:val="24"/>
          <w:szCs w:val="24"/>
          <w:lang w:val="en-US"/>
        </w:rPr>
        <w:t>ecu</w:t>
      </w:r>
      <w:r w:rsidRPr="00860F45">
        <w:rPr>
          <w:rFonts w:eastAsia="Times New Roman"/>
          <w:bCs/>
          <w:i/>
          <w:iCs/>
          <w:color w:val="000000"/>
          <w:spacing w:val="-8"/>
          <w:sz w:val="24"/>
          <w:szCs w:val="24"/>
        </w:rPr>
        <w:t>, убо прелюбодейчищи есте, а не сы</w:t>
      </w:r>
      <w:r w:rsidRPr="00860F45">
        <w:rPr>
          <w:rFonts w:eastAsia="Times New Roman"/>
          <w:bCs/>
          <w:i/>
          <w:iCs/>
          <w:color w:val="000000"/>
          <w:spacing w:val="-8"/>
          <w:sz w:val="24"/>
          <w:szCs w:val="24"/>
        </w:rPr>
        <w:softHyphen/>
      </w:r>
      <w:r w:rsidRPr="00860F45">
        <w:rPr>
          <w:rFonts w:eastAsia="Times New Roman"/>
          <w:bCs/>
          <w:i/>
          <w:iCs/>
          <w:color w:val="000000"/>
          <w:spacing w:val="-5"/>
          <w:sz w:val="24"/>
          <w:szCs w:val="24"/>
        </w:rPr>
        <w:t>нове</w:t>
      </w:r>
      <w:r w:rsidR="005916FF">
        <w:rPr>
          <w:rStyle w:val="a6"/>
          <w:rFonts w:eastAsia="Times New Roman"/>
          <w:bCs/>
          <w:i/>
          <w:iCs/>
          <w:color w:val="000000"/>
          <w:spacing w:val="-5"/>
          <w:sz w:val="24"/>
          <w:szCs w:val="24"/>
        </w:rPr>
        <w:footnoteReference w:id="359"/>
      </w:r>
      <w:r w:rsidRPr="00860F45">
        <w:rPr>
          <w:rFonts w:eastAsia="Times New Roman"/>
          <w:bCs/>
          <w:i/>
          <w:iCs/>
          <w:color w:val="000000"/>
          <w:spacing w:val="-5"/>
          <w:sz w:val="24"/>
          <w:szCs w:val="24"/>
        </w:rPr>
        <w:t xml:space="preserve">. </w:t>
      </w:r>
      <w:r w:rsidRPr="00860F45">
        <w:rPr>
          <w:rFonts w:eastAsia="Times New Roman"/>
          <w:color w:val="000000"/>
          <w:spacing w:val="-5"/>
          <w:sz w:val="24"/>
          <w:szCs w:val="24"/>
        </w:rPr>
        <w:t xml:space="preserve">И искушения и скорби посылаются человеку к пользе </w:t>
      </w:r>
      <w:r w:rsidRPr="00860F45">
        <w:rPr>
          <w:rFonts w:eastAsia="Times New Roman"/>
          <w:color w:val="000000"/>
          <w:spacing w:val="-2"/>
          <w:sz w:val="24"/>
          <w:szCs w:val="24"/>
        </w:rPr>
        <w:t xml:space="preserve">его; они доставляют душе опытность и крепость, — и, если </w:t>
      </w:r>
      <w:r w:rsidRPr="00860F45">
        <w:rPr>
          <w:rFonts w:eastAsia="Times New Roman"/>
          <w:color w:val="000000"/>
          <w:spacing w:val="-6"/>
          <w:sz w:val="24"/>
          <w:szCs w:val="24"/>
        </w:rPr>
        <w:t xml:space="preserve">она, в надежде на Господа, понесет их терпеливо до конца, то быть не может, чтоб она не наследовала обетовании Духа и не освободилась от </w:t>
      </w:r>
      <w:r w:rsidRPr="00860F45">
        <w:rPr>
          <w:rFonts w:eastAsia="Times New Roman"/>
          <w:color w:val="000000"/>
          <w:spacing w:val="-6"/>
          <w:sz w:val="24"/>
          <w:szCs w:val="24"/>
        </w:rPr>
        <w:lastRenderedPageBreak/>
        <w:t>возмущения порочными страстями»</w:t>
      </w:r>
      <w:r w:rsidR="005916FF">
        <w:rPr>
          <w:rStyle w:val="a6"/>
          <w:rFonts w:eastAsia="Times New Roman"/>
          <w:color w:val="000000"/>
          <w:spacing w:val="-6"/>
          <w:sz w:val="24"/>
          <w:szCs w:val="24"/>
        </w:rPr>
        <w:footnoteReference w:id="360"/>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8"/>
          <w:sz w:val="24"/>
          <w:szCs w:val="24"/>
        </w:rPr>
        <w:t>«У врага нашего — бесчисленные козни, которыми он стара</w:t>
      </w:r>
      <w:r w:rsidRPr="00860F45">
        <w:rPr>
          <w:rFonts w:eastAsia="Times New Roman"/>
          <w:color w:val="000000"/>
          <w:spacing w:val="-8"/>
          <w:sz w:val="24"/>
          <w:szCs w:val="24"/>
        </w:rPr>
        <w:softHyphen/>
      </w:r>
      <w:r w:rsidRPr="00860F45">
        <w:rPr>
          <w:rFonts w:eastAsia="Times New Roman"/>
          <w:color w:val="000000"/>
          <w:spacing w:val="-4"/>
          <w:sz w:val="24"/>
          <w:szCs w:val="24"/>
        </w:rPr>
        <w:t xml:space="preserve">ется повредить нам и отвлечь от Христа. Он наводит или </w:t>
      </w:r>
      <w:r w:rsidRPr="00860F45">
        <w:rPr>
          <w:rFonts w:eastAsia="Times New Roman"/>
          <w:color w:val="000000"/>
          <w:spacing w:val="-2"/>
          <w:sz w:val="24"/>
          <w:szCs w:val="24"/>
        </w:rPr>
        <w:t xml:space="preserve">внутренние скорби, действуя духами злобы, или возбуждает </w:t>
      </w:r>
      <w:r w:rsidRPr="00860F45">
        <w:rPr>
          <w:rFonts w:eastAsia="Times New Roman"/>
          <w:color w:val="000000"/>
          <w:spacing w:val="-3"/>
          <w:sz w:val="24"/>
          <w:szCs w:val="24"/>
        </w:rPr>
        <w:t xml:space="preserve">в душе скверные страстные помыслы, возобновляя в памяти </w:t>
      </w:r>
      <w:r w:rsidR="005916FF">
        <w:rPr>
          <w:rFonts w:eastAsia="Times New Roman"/>
          <w:color w:val="000000"/>
          <w:spacing w:val="-6"/>
          <w:sz w:val="24"/>
          <w:szCs w:val="24"/>
        </w:rPr>
        <w:t>прежде сод</w:t>
      </w:r>
      <w:r w:rsidRPr="00860F45">
        <w:rPr>
          <w:rFonts w:eastAsia="Times New Roman"/>
          <w:color w:val="000000"/>
          <w:spacing w:val="-6"/>
          <w:sz w:val="24"/>
          <w:szCs w:val="24"/>
        </w:rPr>
        <w:t>ел</w:t>
      </w:r>
      <w:r w:rsidR="005916FF">
        <w:rPr>
          <w:rFonts w:eastAsia="Times New Roman"/>
          <w:color w:val="000000"/>
          <w:spacing w:val="-6"/>
          <w:sz w:val="24"/>
          <w:szCs w:val="24"/>
        </w:rPr>
        <w:t>а</w:t>
      </w:r>
      <w:r w:rsidRPr="00860F45">
        <w:rPr>
          <w:rFonts w:eastAsia="Times New Roman"/>
          <w:color w:val="000000"/>
          <w:spacing w:val="-6"/>
          <w:sz w:val="24"/>
          <w:szCs w:val="24"/>
        </w:rPr>
        <w:t>нные согрешения, стараясь в то же время ввер</w:t>
      </w:r>
      <w:r w:rsidRPr="00860F45">
        <w:rPr>
          <w:rFonts w:eastAsia="Times New Roman"/>
          <w:color w:val="000000"/>
          <w:spacing w:val="-6"/>
          <w:sz w:val="24"/>
          <w:szCs w:val="24"/>
        </w:rPr>
        <w:softHyphen/>
      </w:r>
      <w:r w:rsidRPr="00860F45">
        <w:rPr>
          <w:rFonts w:eastAsia="Times New Roman"/>
          <w:color w:val="000000"/>
          <w:spacing w:val="-3"/>
          <w:sz w:val="24"/>
          <w:szCs w:val="24"/>
        </w:rPr>
        <w:t>гнуть душу в уныние, представляя ей спасение уже невоз</w:t>
      </w:r>
      <w:r w:rsidRPr="00860F45">
        <w:rPr>
          <w:rFonts w:eastAsia="Times New Roman"/>
          <w:color w:val="000000"/>
          <w:spacing w:val="-3"/>
          <w:sz w:val="24"/>
          <w:szCs w:val="24"/>
        </w:rPr>
        <w:softHyphen/>
      </w:r>
      <w:r w:rsidRPr="00860F45">
        <w:rPr>
          <w:rFonts w:eastAsia="Times New Roman"/>
          <w:color w:val="000000"/>
          <w:spacing w:val="-4"/>
          <w:sz w:val="24"/>
          <w:szCs w:val="24"/>
        </w:rPr>
        <w:t>можным и внушая этим расположение к отчаянию. Он дей</w:t>
      </w:r>
      <w:r w:rsidRPr="00860F45">
        <w:rPr>
          <w:rFonts w:eastAsia="Times New Roman"/>
          <w:color w:val="000000"/>
          <w:spacing w:val="-4"/>
          <w:sz w:val="24"/>
          <w:szCs w:val="24"/>
        </w:rPr>
        <w:softHyphen/>
        <w:t xml:space="preserve">ствует так хитро, что такие помыслы кажутся рождающимися в самой душе, а не насеваемыми в ней чуждым ей лукавым </w:t>
      </w:r>
      <w:r w:rsidRPr="00860F45">
        <w:rPr>
          <w:rFonts w:eastAsia="Times New Roman"/>
          <w:color w:val="000000"/>
          <w:spacing w:val="-3"/>
          <w:sz w:val="24"/>
          <w:szCs w:val="24"/>
        </w:rPr>
        <w:t xml:space="preserve">духом, который, действуя, вместе хочет и укрыться. Или он </w:t>
      </w:r>
      <w:r w:rsidRPr="00860F45">
        <w:rPr>
          <w:rFonts w:eastAsia="Times New Roman"/>
          <w:color w:val="000000"/>
          <w:spacing w:val="-5"/>
          <w:sz w:val="24"/>
          <w:szCs w:val="24"/>
        </w:rPr>
        <w:t xml:space="preserve">поступает вышесказанным образом, или поставляет в трудное </w:t>
      </w:r>
      <w:r w:rsidRPr="00860F45">
        <w:rPr>
          <w:rFonts w:eastAsia="Times New Roman"/>
          <w:color w:val="000000"/>
          <w:spacing w:val="-6"/>
          <w:sz w:val="24"/>
          <w:szCs w:val="24"/>
        </w:rPr>
        <w:t>положение по телу, или изобретает все средства, чтоб подверг</w:t>
      </w:r>
      <w:r w:rsidRPr="00860F45">
        <w:rPr>
          <w:rFonts w:eastAsia="Times New Roman"/>
          <w:color w:val="000000"/>
          <w:spacing w:val="-6"/>
          <w:sz w:val="24"/>
          <w:szCs w:val="24"/>
        </w:rPr>
        <w:softHyphen/>
        <w:t xml:space="preserve">нуть благочестивых людей оскорблениям от людей порочных. </w:t>
      </w:r>
      <w:r w:rsidRPr="00860F45">
        <w:rPr>
          <w:rFonts w:eastAsia="Times New Roman"/>
          <w:color w:val="000000"/>
          <w:spacing w:val="-4"/>
          <w:sz w:val="24"/>
          <w:szCs w:val="24"/>
        </w:rPr>
        <w:t xml:space="preserve">Но чем ожесточеннее лукавый враг пускает в нас огненные </w:t>
      </w:r>
      <w:r w:rsidRPr="00860F45">
        <w:rPr>
          <w:rFonts w:eastAsia="Times New Roman"/>
          <w:color w:val="000000"/>
          <w:spacing w:val="-3"/>
          <w:sz w:val="24"/>
          <w:szCs w:val="24"/>
        </w:rPr>
        <w:t xml:space="preserve">стрелы, тем более и более должно нам укрепляться в Боге, </w:t>
      </w:r>
      <w:r w:rsidRPr="00860F45">
        <w:rPr>
          <w:rFonts w:eastAsia="Times New Roman"/>
          <w:color w:val="000000"/>
          <w:spacing w:val="-5"/>
          <w:sz w:val="24"/>
          <w:szCs w:val="24"/>
        </w:rPr>
        <w:t xml:space="preserve">возлагая на Него надежду и в твердом убеждении, что все это </w:t>
      </w:r>
      <w:r w:rsidRPr="00860F45">
        <w:rPr>
          <w:rFonts w:eastAsia="Times New Roman"/>
          <w:color w:val="000000"/>
          <w:spacing w:val="-3"/>
          <w:sz w:val="24"/>
          <w:szCs w:val="24"/>
        </w:rPr>
        <w:t>попускается по воле Божией, которой единственная цель за</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ключается в том, чтоб души, любящие Бога, были вполне </w:t>
      </w:r>
      <w:r w:rsidRPr="00860F45">
        <w:rPr>
          <w:rFonts w:eastAsia="Times New Roman"/>
          <w:color w:val="000000"/>
          <w:spacing w:val="-6"/>
          <w:sz w:val="24"/>
          <w:szCs w:val="24"/>
        </w:rPr>
        <w:t>испытаны искушениями и со всею удовлетворительностию до</w:t>
      </w:r>
      <w:r w:rsidRPr="00860F45">
        <w:rPr>
          <w:rFonts w:eastAsia="Times New Roman"/>
          <w:color w:val="000000"/>
          <w:spacing w:val="-6"/>
          <w:sz w:val="24"/>
          <w:szCs w:val="24"/>
        </w:rPr>
        <w:softHyphen/>
      </w:r>
      <w:r w:rsidRPr="00860F45">
        <w:rPr>
          <w:rFonts w:eastAsia="Times New Roman"/>
          <w:color w:val="000000"/>
          <w:sz w:val="24"/>
          <w:szCs w:val="24"/>
        </w:rPr>
        <w:t>казали свою любовь к Богу»</w:t>
      </w:r>
      <w:r w:rsidR="005916FF">
        <w:rPr>
          <w:rStyle w:val="a6"/>
          <w:rFonts w:eastAsia="Times New Roman"/>
          <w:color w:val="000000"/>
          <w:sz w:val="24"/>
          <w:szCs w:val="24"/>
        </w:rPr>
        <w:footnoteReference w:id="361"/>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7"/>
          <w:sz w:val="24"/>
          <w:szCs w:val="24"/>
        </w:rPr>
        <w:t xml:space="preserve">«Божий человеки должны приготовить себя к сражениям и </w:t>
      </w:r>
      <w:r w:rsidRPr="00860F45">
        <w:rPr>
          <w:rFonts w:eastAsia="Times New Roman"/>
          <w:color w:val="000000"/>
          <w:spacing w:val="-6"/>
          <w:sz w:val="24"/>
          <w:szCs w:val="24"/>
        </w:rPr>
        <w:t xml:space="preserve">борьбе. Юный воин великодушно переносит полученные раны и храбро отражает супостатов: точно так и христиане должны мужественно переносить оскорбления и борьбу, как внешние, </w:t>
      </w:r>
      <w:r w:rsidRPr="00860F45">
        <w:rPr>
          <w:rFonts w:eastAsia="Times New Roman"/>
          <w:color w:val="000000"/>
          <w:spacing w:val="-7"/>
          <w:sz w:val="24"/>
          <w:szCs w:val="24"/>
        </w:rPr>
        <w:t>так и внутренние. Ударяемые скорбями христиане должны вос</w:t>
      </w:r>
      <w:r w:rsidRPr="00860F45">
        <w:rPr>
          <w:rFonts w:eastAsia="Times New Roman"/>
          <w:color w:val="000000"/>
          <w:spacing w:val="-7"/>
          <w:sz w:val="24"/>
          <w:szCs w:val="24"/>
        </w:rPr>
        <w:softHyphen/>
      </w:r>
      <w:r w:rsidRPr="00860F45">
        <w:rPr>
          <w:rFonts w:eastAsia="Times New Roman"/>
          <w:color w:val="000000"/>
          <w:spacing w:val="-6"/>
          <w:sz w:val="24"/>
          <w:szCs w:val="24"/>
        </w:rPr>
        <w:t>ходить в преуспеяние посредством терпения. Таков путь хрис</w:t>
      </w:r>
      <w:r w:rsidRPr="00860F45">
        <w:rPr>
          <w:rFonts w:eastAsia="Times New Roman"/>
          <w:color w:val="000000"/>
          <w:spacing w:val="-6"/>
          <w:sz w:val="24"/>
          <w:szCs w:val="24"/>
        </w:rPr>
        <w:softHyphen/>
      </w:r>
      <w:r w:rsidRPr="00860F45">
        <w:rPr>
          <w:rFonts w:eastAsia="Times New Roman"/>
          <w:color w:val="000000"/>
          <w:spacing w:val="-5"/>
          <w:sz w:val="24"/>
          <w:szCs w:val="24"/>
        </w:rPr>
        <w:t>тианского жительства. Где Святой Дух, там, как тень за солн</w:t>
      </w:r>
      <w:r w:rsidRPr="00860F45">
        <w:rPr>
          <w:rFonts w:eastAsia="Times New Roman"/>
          <w:color w:val="000000"/>
          <w:spacing w:val="-5"/>
          <w:sz w:val="24"/>
          <w:szCs w:val="24"/>
        </w:rPr>
        <w:softHyphen/>
        <w:t>цем, последуют гонение и борьба. Воззри на пророков, в кото</w:t>
      </w:r>
      <w:r w:rsidRPr="00860F45">
        <w:rPr>
          <w:rFonts w:eastAsia="Times New Roman"/>
          <w:color w:val="000000"/>
          <w:spacing w:val="-4"/>
          <w:sz w:val="24"/>
          <w:szCs w:val="24"/>
        </w:rPr>
        <w:t>рых действовал Дух Святой: каким они подвергались гоне</w:t>
      </w:r>
      <w:r w:rsidRPr="00860F45">
        <w:rPr>
          <w:rFonts w:eastAsia="Times New Roman"/>
          <w:color w:val="000000"/>
          <w:spacing w:val="-4"/>
          <w:sz w:val="24"/>
          <w:szCs w:val="24"/>
        </w:rPr>
        <w:softHyphen/>
      </w:r>
      <w:r w:rsidRPr="00860F45">
        <w:rPr>
          <w:rFonts w:eastAsia="Times New Roman"/>
          <w:color w:val="000000"/>
          <w:spacing w:val="-5"/>
          <w:sz w:val="24"/>
          <w:szCs w:val="24"/>
        </w:rPr>
        <w:t>ниям от соотечественников своих! Воззри на Господа, Кото</w:t>
      </w:r>
      <w:r w:rsidRPr="00860F45">
        <w:rPr>
          <w:rFonts w:eastAsia="Times New Roman"/>
          <w:color w:val="000000"/>
          <w:spacing w:val="-5"/>
          <w:sz w:val="24"/>
          <w:szCs w:val="24"/>
        </w:rPr>
        <w:softHyphen/>
        <w:t xml:space="preserve">рый — </w:t>
      </w:r>
      <w:r w:rsidRPr="00860F45">
        <w:rPr>
          <w:rFonts w:eastAsia="Times New Roman"/>
          <w:i/>
          <w:iCs/>
          <w:color w:val="000000"/>
          <w:spacing w:val="-5"/>
          <w:sz w:val="24"/>
          <w:szCs w:val="24"/>
        </w:rPr>
        <w:t>путь и истина</w:t>
      </w:r>
      <w:r w:rsidR="005916FF">
        <w:rPr>
          <w:rStyle w:val="a6"/>
          <w:rFonts w:eastAsia="Times New Roman"/>
          <w:i/>
          <w:iCs/>
          <w:color w:val="000000"/>
          <w:spacing w:val="-5"/>
          <w:sz w:val="24"/>
          <w:szCs w:val="24"/>
        </w:rPr>
        <w:footnoteReference w:id="362"/>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и Который претерпел гонение не от </w:t>
      </w:r>
      <w:r w:rsidRPr="00860F45">
        <w:rPr>
          <w:rFonts w:eastAsia="Times New Roman"/>
          <w:color w:val="000000"/>
          <w:spacing w:val="-9"/>
          <w:sz w:val="24"/>
          <w:szCs w:val="24"/>
        </w:rPr>
        <w:t>какого-либо чуждого народа, но от Своего собственного племе</w:t>
      </w:r>
      <w:r w:rsidRPr="00860F45">
        <w:rPr>
          <w:rFonts w:eastAsia="Times New Roman"/>
          <w:color w:val="000000"/>
          <w:spacing w:val="-9"/>
          <w:sz w:val="24"/>
          <w:szCs w:val="24"/>
        </w:rPr>
        <w:softHyphen/>
      </w:r>
      <w:r w:rsidRPr="00860F45">
        <w:rPr>
          <w:rFonts w:eastAsia="Times New Roman"/>
          <w:color w:val="000000"/>
          <w:spacing w:val="-6"/>
          <w:sz w:val="24"/>
          <w:szCs w:val="24"/>
        </w:rPr>
        <w:t xml:space="preserve">ни, от израильтян! Они преследовали Господа с неистовством </w:t>
      </w:r>
      <w:r w:rsidRPr="00860F45">
        <w:rPr>
          <w:rFonts w:eastAsia="Times New Roman"/>
          <w:color w:val="000000"/>
          <w:spacing w:val="-7"/>
          <w:sz w:val="24"/>
          <w:szCs w:val="24"/>
        </w:rPr>
        <w:t>и распяли на кресте. Подобной участи подверглись и Апосто</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лы. С того времени, как Господь был пригвожден ко кресту, </w:t>
      </w:r>
      <w:r w:rsidRPr="00860F45">
        <w:rPr>
          <w:rFonts w:eastAsia="Times New Roman"/>
          <w:color w:val="000000"/>
          <w:spacing w:val="-7"/>
          <w:sz w:val="24"/>
          <w:szCs w:val="24"/>
        </w:rPr>
        <w:t>отошел Святой Дух Утешитель от иудеев, переселился в хрис</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тиан, — и никто из иудеев не подвергся уже гонению: одни </w:t>
      </w:r>
      <w:r w:rsidRPr="00860F45">
        <w:rPr>
          <w:rFonts w:eastAsia="Times New Roman"/>
          <w:color w:val="000000"/>
          <w:spacing w:val="-7"/>
          <w:sz w:val="24"/>
          <w:szCs w:val="24"/>
        </w:rPr>
        <w:t>христиане предавались на мученичество. Не следует христиа</w:t>
      </w:r>
      <w:r w:rsidRPr="00860F45">
        <w:rPr>
          <w:rFonts w:eastAsia="Times New Roman"/>
          <w:color w:val="000000"/>
          <w:spacing w:val="-7"/>
          <w:sz w:val="24"/>
          <w:szCs w:val="24"/>
        </w:rPr>
        <w:softHyphen/>
        <w:t>нам приходить в недоумение при напастях: подвергаться пре</w:t>
      </w:r>
      <w:r w:rsidRPr="00860F45">
        <w:rPr>
          <w:rFonts w:eastAsia="Times New Roman"/>
          <w:color w:val="000000"/>
          <w:spacing w:val="-7"/>
          <w:sz w:val="24"/>
          <w:szCs w:val="24"/>
        </w:rPr>
        <w:softHyphen/>
        <w:t>следованию — неотъемлемая принадлежность истины»</w:t>
      </w:r>
      <w:r w:rsidR="005916FF">
        <w:rPr>
          <w:rStyle w:val="a6"/>
          <w:rFonts w:eastAsia="Times New Roman"/>
          <w:color w:val="000000"/>
          <w:spacing w:val="-7"/>
          <w:sz w:val="24"/>
          <w:szCs w:val="24"/>
        </w:rPr>
        <w:footnoteReference w:id="363"/>
      </w:r>
      <w:r w:rsidRPr="00860F45">
        <w:rPr>
          <w:rFonts w:eastAsia="Times New Roman"/>
          <w:color w:val="000000"/>
          <w:spacing w:val="-7"/>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 xml:space="preserve">«Мученики, прошедши чрез многие виды мучений, явили силу непобедимого мужества, подчинившись и самой смерти насильственной: после этого они удостаиваемы были венцов. </w:t>
      </w:r>
      <w:r w:rsidRPr="00860F45">
        <w:rPr>
          <w:rFonts w:eastAsia="Times New Roman"/>
          <w:color w:val="000000"/>
          <w:spacing w:val="-7"/>
          <w:sz w:val="24"/>
          <w:szCs w:val="24"/>
        </w:rPr>
        <w:t>Чем многочисленнее и тягостнее были их страдания, тем боль</w:t>
      </w:r>
      <w:r w:rsidRPr="00860F45">
        <w:rPr>
          <w:rFonts w:eastAsia="Times New Roman"/>
          <w:color w:val="000000"/>
          <w:spacing w:val="-7"/>
          <w:sz w:val="24"/>
          <w:szCs w:val="24"/>
        </w:rPr>
        <w:softHyphen/>
      </w:r>
      <w:r w:rsidRPr="00860F45">
        <w:rPr>
          <w:rFonts w:eastAsia="Times New Roman"/>
          <w:color w:val="000000"/>
          <w:spacing w:val="-4"/>
          <w:sz w:val="24"/>
          <w:szCs w:val="24"/>
        </w:rPr>
        <w:t>шие получили они славу от Бога и дерзновение к Богу. По</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добно этому души, преданные разнообразным скорбям, или </w:t>
      </w:r>
      <w:r w:rsidRPr="00860F45">
        <w:rPr>
          <w:rFonts w:eastAsia="Times New Roman"/>
          <w:color w:val="000000"/>
          <w:spacing w:val="-7"/>
          <w:sz w:val="24"/>
          <w:szCs w:val="24"/>
        </w:rPr>
        <w:t>явно наносимыми человеками, или возникающим в самих ду</w:t>
      </w:r>
      <w:r w:rsidRPr="00860F45">
        <w:rPr>
          <w:rFonts w:eastAsia="Times New Roman"/>
          <w:color w:val="000000"/>
          <w:spacing w:val="-7"/>
          <w:sz w:val="24"/>
          <w:szCs w:val="24"/>
        </w:rPr>
        <w:softHyphen/>
      </w:r>
      <w:r w:rsidRPr="00860F45">
        <w:rPr>
          <w:rFonts w:eastAsia="Times New Roman"/>
          <w:color w:val="000000"/>
          <w:spacing w:val="-5"/>
          <w:sz w:val="24"/>
          <w:szCs w:val="24"/>
        </w:rPr>
        <w:t>шах от восстания нелепых помыслов, или причиняемым впа</w:t>
      </w:r>
      <w:r w:rsidRPr="00860F45">
        <w:rPr>
          <w:rFonts w:eastAsia="Times New Roman"/>
          <w:color w:val="000000"/>
          <w:spacing w:val="-5"/>
          <w:sz w:val="24"/>
          <w:szCs w:val="24"/>
        </w:rPr>
        <w:softHyphen/>
        <w:t>дением в телесные болезни, если с твердостию до конца пре</w:t>
      </w:r>
      <w:r w:rsidRPr="00860F45">
        <w:rPr>
          <w:rFonts w:eastAsia="Times New Roman"/>
          <w:color w:val="000000"/>
          <w:spacing w:val="-5"/>
          <w:sz w:val="24"/>
          <w:szCs w:val="24"/>
        </w:rPr>
        <w:softHyphen/>
        <w:t xml:space="preserve">терпят все, сподобляются одинаковых венцов с мучениками, </w:t>
      </w:r>
      <w:r w:rsidRPr="00860F45">
        <w:rPr>
          <w:rFonts w:eastAsia="Times New Roman"/>
          <w:color w:val="000000"/>
          <w:spacing w:val="-2"/>
          <w:sz w:val="24"/>
          <w:szCs w:val="24"/>
        </w:rPr>
        <w:t>одинакового дерзновения к Богу. Скорби мучеников, кото</w:t>
      </w:r>
      <w:r w:rsidRPr="00860F45">
        <w:rPr>
          <w:rFonts w:eastAsia="Times New Roman"/>
          <w:color w:val="000000"/>
          <w:spacing w:val="-2"/>
          <w:sz w:val="24"/>
          <w:szCs w:val="24"/>
        </w:rPr>
        <w:softHyphen/>
      </w:r>
      <w:r w:rsidRPr="00860F45">
        <w:rPr>
          <w:rFonts w:eastAsia="Times New Roman"/>
          <w:color w:val="000000"/>
          <w:spacing w:val="-6"/>
          <w:sz w:val="24"/>
          <w:szCs w:val="24"/>
        </w:rPr>
        <w:t>рые претерпели мученики от человеков, понесены этими ду</w:t>
      </w:r>
      <w:r w:rsidRPr="00860F45">
        <w:rPr>
          <w:rFonts w:eastAsia="Times New Roman"/>
          <w:color w:val="000000"/>
          <w:spacing w:val="-6"/>
          <w:sz w:val="24"/>
          <w:szCs w:val="24"/>
        </w:rPr>
        <w:softHyphen/>
      </w:r>
      <w:r w:rsidRPr="00860F45">
        <w:rPr>
          <w:rFonts w:eastAsia="Times New Roman"/>
          <w:color w:val="000000"/>
          <w:spacing w:val="-4"/>
          <w:sz w:val="24"/>
          <w:szCs w:val="24"/>
        </w:rPr>
        <w:t>шами от жестокого нападения и натиска самих лукавых ду</w:t>
      </w:r>
      <w:r w:rsidRPr="00860F45">
        <w:rPr>
          <w:rFonts w:eastAsia="Times New Roman"/>
          <w:color w:val="000000"/>
          <w:spacing w:val="-4"/>
          <w:sz w:val="24"/>
          <w:szCs w:val="24"/>
        </w:rPr>
        <w:softHyphen/>
      </w:r>
      <w:r w:rsidRPr="00860F45">
        <w:rPr>
          <w:rFonts w:eastAsia="Times New Roman"/>
          <w:color w:val="000000"/>
          <w:spacing w:val="-6"/>
          <w:sz w:val="24"/>
          <w:szCs w:val="24"/>
        </w:rPr>
        <w:t>хов, — и чем многочисленнее и тягостнее нападения супоста</w:t>
      </w:r>
      <w:r w:rsidRPr="00860F45">
        <w:rPr>
          <w:rFonts w:eastAsia="Times New Roman"/>
          <w:color w:val="000000"/>
          <w:spacing w:val="-6"/>
          <w:sz w:val="24"/>
          <w:szCs w:val="24"/>
        </w:rPr>
        <w:softHyphen/>
        <w:t xml:space="preserve">та — диавола, которым они подвергаются, тем обильнейшую </w:t>
      </w:r>
      <w:r w:rsidRPr="00860F45">
        <w:rPr>
          <w:rFonts w:eastAsia="Times New Roman"/>
          <w:color w:val="000000"/>
          <w:spacing w:val="-5"/>
          <w:sz w:val="24"/>
          <w:szCs w:val="24"/>
        </w:rPr>
        <w:t xml:space="preserve">получат славу от Бога не только в будущем веке, но и здесь, </w:t>
      </w:r>
      <w:r w:rsidRPr="00860F45">
        <w:rPr>
          <w:rFonts w:eastAsia="Times New Roman"/>
          <w:color w:val="000000"/>
          <w:spacing w:val="-6"/>
          <w:sz w:val="24"/>
          <w:szCs w:val="24"/>
        </w:rPr>
        <w:t>обогатившись преизобильным утешением Духа»</w:t>
      </w:r>
      <w:r w:rsidR="005916FF">
        <w:rPr>
          <w:rStyle w:val="a6"/>
          <w:rFonts w:eastAsia="Times New Roman"/>
          <w:color w:val="000000"/>
          <w:spacing w:val="-6"/>
          <w:sz w:val="24"/>
          <w:szCs w:val="24"/>
        </w:rPr>
        <w:footnoteReference w:id="364"/>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«Известно со всею достоверностию то, что и узок и тесен путь, ведущий в жизнь вечную, что, по этой причине, мало идущих по нему: и потому мы должны все искушения, нано</w:t>
      </w:r>
      <w:r w:rsidRPr="00860F45">
        <w:rPr>
          <w:rFonts w:eastAsia="Times New Roman"/>
          <w:color w:val="000000"/>
          <w:spacing w:val="-6"/>
          <w:sz w:val="24"/>
          <w:szCs w:val="24"/>
        </w:rPr>
        <w:softHyphen/>
        <w:t xml:space="preserve">симые диаволом, претерпевать с твердостию и постоянством ради надежды на получение благ, уготованных нам на небе. </w:t>
      </w:r>
      <w:r w:rsidRPr="00860F45">
        <w:rPr>
          <w:rFonts w:eastAsia="Times New Roman"/>
          <w:color w:val="000000"/>
          <w:spacing w:val="-5"/>
          <w:sz w:val="24"/>
          <w:szCs w:val="24"/>
        </w:rPr>
        <w:t xml:space="preserve">Сколько бы ни понесли мы здесь скорбей, что значит это в </w:t>
      </w:r>
      <w:r w:rsidRPr="00860F45">
        <w:rPr>
          <w:rFonts w:eastAsia="Times New Roman"/>
          <w:color w:val="000000"/>
          <w:spacing w:val="-7"/>
          <w:sz w:val="24"/>
          <w:szCs w:val="24"/>
        </w:rPr>
        <w:t xml:space="preserve">сравнении или с обетованными нам благами в будущем, или с </w:t>
      </w:r>
      <w:r w:rsidRPr="00860F45">
        <w:rPr>
          <w:rFonts w:eastAsia="Times New Roman"/>
          <w:color w:val="000000"/>
          <w:spacing w:val="-5"/>
          <w:sz w:val="24"/>
          <w:szCs w:val="24"/>
        </w:rPr>
        <w:t xml:space="preserve">причастием Утешителя, всеблагого Духа, которое здесь уже </w:t>
      </w:r>
      <w:r w:rsidRPr="00860F45">
        <w:rPr>
          <w:rFonts w:eastAsia="Times New Roman"/>
          <w:color w:val="000000"/>
          <w:spacing w:val="-7"/>
          <w:sz w:val="24"/>
          <w:szCs w:val="24"/>
        </w:rPr>
        <w:t xml:space="preserve">даруется достойным, или с освобождением из тьмы порочных </w:t>
      </w:r>
      <w:r w:rsidRPr="00860F45">
        <w:rPr>
          <w:rFonts w:eastAsia="Times New Roman"/>
          <w:color w:val="000000"/>
          <w:spacing w:val="-6"/>
          <w:sz w:val="24"/>
          <w:szCs w:val="24"/>
        </w:rPr>
        <w:t xml:space="preserve">страстей, или с прощением множества долгов наших, то есть </w:t>
      </w:r>
      <w:r w:rsidRPr="00860F45">
        <w:rPr>
          <w:rFonts w:eastAsia="Times New Roman"/>
          <w:bCs/>
          <w:color w:val="000000"/>
          <w:spacing w:val="-7"/>
          <w:sz w:val="24"/>
          <w:szCs w:val="24"/>
        </w:rPr>
        <w:t xml:space="preserve">грехов? </w:t>
      </w:r>
      <w:r w:rsidRPr="00860F45">
        <w:rPr>
          <w:rFonts w:eastAsia="Times New Roman"/>
          <w:bCs/>
          <w:i/>
          <w:iCs/>
          <w:color w:val="000000"/>
          <w:spacing w:val="-7"/>
          <w:sz w:val="24"/>
          <w:szCs w:val="24"/>
        </w:rPr>
        <w:t xml:space="preserve">Недостойны страсти </w:t>
      </w:r>
      <w:r w:rsidRPr="00860F45">
        <w:rPr>
          <w:rFonts w:eastAsia="Times New Roman"/>
          <w:bCs/>
          <w:color w:val="000000"/>
          <w:spacing w:val="-7"/>
          <w:sz w:val="24"/>
          <w:szCs w:val="24"/>
        </w:rPr>
        <w:t xml:space="preserve">— страдания — </w:t>
      </w:r>
      <w:r w:rsidRPr="00860F45">
        <w:rPr>
          <w:rFonts w:eastAsia="Times New Roman"/>
          <w:bCs/>
          <w:i/>
          <w:iCs/>
          <w:color w:val="000000"/>
          <w:spacing w:val="-7"/>
          <w:sz w:val="24"/>
          <w:szCs w:val="24"/>
        </w:rPr>
        <w:t>нынешняго</w:t>
      </w:r>
      <w:r w:rsidR="005916FF">
        <w:t xml:space="preserve"> </w:t>
      </w:r>
      <w:r w:rsidRPr="00860F45">
        <w:rPr>
          <w:rFonts w:eastAsia="Times New Roman"/>
          <w:bCs/>
          <w:i/>
          <w:iCs/>
          <w:color w:val="000000"/>
          <w:spacing w:val="-10"/>
          <w:sz w:val="24"/>
          <w:szCs w:val="24"/>
        </w:rPr>
        <w:t>времене к хотящей славе явитися в нас</w:t>
      </w:r>
      <w:r w:rsidR="005916FF">
        <w:rPr>
          <w:rStyle w:val="a6"/>
          <w:rFonts w:eastAsia="Times New Roman"/>
          <w:bCs/>
          <w:i/>
          <w:iCs/>
          <w:color w:val="000000"/>
          <w:spacing w:val="-10"/>
          <w:sz w:val="24"/>
          <w:szCs w:val="24"/>
        </w:rPr>
        <w:footnoteReference w:id="365"/>
      </w:r>
      <w:r w:rsidRPr="00860F45">
        <w:rPr>
          <w:rFonts w:eastAsia="Times New Roman"/>
          <w:bCs/>
          <w:color w:val="000000"/>
          <w:spacing w:val="-10"/>
          <w:sz w:val="24"/>
          <w:szCs w:val="24"/>
        </w:rPr>
        <w:t xml:space="preserve">. И потому мы </w:t>
      </w:r>
      <w:r w:rsidRPr="00860F45">
        <w:rPr>
          <w:rFonts w:eastAsia="Times New Roman"/>
          <w:color w:val="000000"/>
          <w:spacing w:val="-1"/>
          <w:sz w:val="24"/>
          <w:szCs w:val="24"/>
        </w:rPr>
        <w:t>должны мужественно переносить ради Господа все, подоб</w:t>
      </w:r>
      <w:r w:rsidRPr="00860F45">
        <w:rPr>
          <w:rFonts w:eastAsia="Times New Roman"/>
          <w:color w:val="000000"/>
          <w:spacing w:val="-1"/>
          <w:sz w:val="24"/>
          <w:szCs w:val="24"/>
        </w:rPr>
        <w:softHyphen/>
      </w:r>
      <w:r w:rsidRPr="00860F45">
        <w:rPr>
          <w:rFonts w:eastAsia="Times New Roman"/>
          <w:color w:val="000000"/>
          <w:sz w:val="24"/>
          <w:szCs w:val="24"/>
        </w:rPr>
        <w:t xml:space="preserve">но храбрым воинам, не отрицаясь, и умереть за нашего </w:t>
      </w:r>
      <w:r w:rsidRPr="00860F45">
        <w:rPr>
          <w:rFonts w:eastAsia="Times New Roman"/>
          <w:color w:val="000000"/>
          <w:spacing w:val="-5"/>
          <w:sz w:val="24"/>
          <w:szCs w:val="24"/>
        </w:rPr>
        <w:t xml:space="preserve">Царя. Почему не подвергались мы таким горестям, каким </w:t>
      </w:r>
      <w:r w:rsidRPr="00860F45">
        <w:rPr>
          <w:rFonts w:eastAsia="Times New Roman"/>
          <w:color w:val="000000"/>
          <w:spacing w:val="-3"/>
          <w:sz w:val="24"/>
          <w:szCs w:val="24"/>
        </w:rPr>
        <w:t xml:space="preserve">подвергаемся ныне, когда пребывали в мирской жизни и </w:t>
      </w:r>
      <w:r w:rsidRPr="00860F45">
        <w:rPr>
          <w:rFonts w:eastAsia="Times New Roman"/>
          <w:color w:val="000000"/>
          <w:spacing w:val="-4"/>
          <w:sz w:val="24"/>
          <w:szCs w:val="24"/>
        </w:rPr>
        <w:t>прилежали делам ее? Почему ныне, когда поступили в слу</w:t>
      </w:r>
      <w:r w:rsidRPr="00860F45">
        <w:rPr>
          <w:rFonts w:eastAsia="Times New Roman"/>
          <w:color w:val="000000"/>
          <w:spacing w:val="-4"/>
          <w:sz w:val="24"/>
          <w:szCs w:val="24"/>
        </w:rPr>
        <w:softHyphen/>
      </w:r>
      <w:r w:rsidRPr="00860F45">
        <w:rPr>
          <w:rFonts w:eastAsia="Times New Roman"/>
          <w:color w:val="000000"/>
          <w:sz w:val="24"/>
          <w:szCs w:val="24"/>
        </w:rPr>
        <w:t xml:space="preserve">жение Богу, претерпеваем многоразличные искушения? </w:t>
      </w:r>
      <w:r w:rsidRPr="00860F45">
        <w:rPr>
          <w:rFonts w:eastAsia="Times New Roman"/>
          <w:color w:val="000000"/>
          <w:spacing w:val="-4"/>
          <w:sz w:val="24"/>
          <w:szCs w:val="24"/>
        </w:rPr>
        <w:t xml:space="preserve">Очевидно: за Христа наносятся нам эти скорби супостатом, </w:t>
      </w:r>
      <w:r w:rsidRPr="00860F45">
        <w:rPr>
          <w:rFonts w:eastAsia="Times New Roman"/>
          <w:color w:val="000000"/>
          <w:sz w:val="24"/>
          <w:szCs w:val="24"/>
        </w:rPr>
        <w:t xml:space="preserve">одержимым завистию к нам по поводу благ, уготованных </w:t>
      </w:r>
      <w:r w:rsidRPr="00860F45">
        <w:rPr>
          <w:rFonts w:eastAsia="Times New Roman"/>
          <w:color w:val="000000"/>
          <w:spacing w:val="-4"/>
          <w:sz w:val="24"/>
          <w:szCs w:val="24"/>
        </w:rPr>
        <w:lastRenderedPageBreak/>
        <w:t xml:space="preserve">нам: он усиливается ввергнуть души наши в расслабление и </w:t>
      </w:r>
      <w:r w:rsidRPr="00860F45">
        <w:rPr>
          <w:rFonts w:eastAsia="Times New Roman"/>
          <w:color w:val="000000"/>
          <w:spacing w:val="-5"/>
          <w:sz w:val="24"/>
          <w:szCs w:val="24"/>
        </w:rPr>
        <w:t>уныние, чтоб мы не получили обетованных наград за житель</w:t>
      </w:r>
      <w:r w:rsidRPr="00860F45">
        <w:rPr>
          <w:rFonts w:eastAsia="Times New Roman"/>
          <w:color w:val="000000"/>
          <w:spacing w:val="-5"/>
          <w:sz w:val="24"/>
          <w:szCs w:val="24"/>
        </w:rPr>
        <w:softHyphen/>
      </w:r>
      <w:r w:rsidRPr="00860F45">
        <w:rPr>
          <w:rFonts w:eastAsia="Times New Roman"/>
          <w:color w:val="000000"/>
          <w:spacing w:val="-1"/>
          <w:sz w:val="24"/>
          <w:szCs w:val="24"/>
        </w:rPr>
        <w:t>ство, проведенное в благоугождении Богу. Но мы сражаем</w:t>
      </w:r>
      <w:r w:rsidRPr="00860F45">
        <w:rPr>
          <w:rFonts w:eastAsia="Times New Roman"/>
          <w:color w:val="000000"/>
          <w:spacing w:val="-1"/>
          <w:sz w:val="24"/>
          <w:szCs w:val="24"/>
        </w:rPr>
        <w:softHyphen/>
      </w:r>
      <w:r w:rsidRPr="00860F45">
        <w:rPr>
          <w:rFonts w:eastAsia="Times New Roman"/>
          <w:color w:val="000000"/>
          <w:sz w:val="24"/>
          <w:szCs w:val="24"/>
        </w:rPr>
        <w:t xml:space="preserve">ся со Христом, — и разрушаются все ухищрения врага </w:t>
      </w:r>
      <w:r w:rsidRPr="00860F45">
        <w:rPr>
          <w:rFonts w:eastAsia="Times New Roman"/>
          <w:color w:val="000000"/>
          <w:spacing w:val="-1"/>
          <w:sz w:val="24"/>
          <w:szCs w:val="24"/>
        </w:rPr>
        <w:t xml:space="preserve">против нас. Христос — великий, непобедимый покровитель </w:t>
      </w:r>
      <w:r w:rsidRPr="00860F45">
        <w:rPr>
          <w:rFonts w:eastAsia="Times New Roman"/>
          <w:color w:val="000000"/>
          <w:spacing w:val="-4"/>
          <w:sz w:val="24"/>
          <w:szCs w:val="24"/>
        </w:rPr>
        <w:t xml:space="preserve">и заступник наш. Рассудим, всмотримся внимательно; и Сам Он препроводил земную жизнь, осыпаемый поношениями, насмешками, преследуемый гонениями, наконец казненный </w:t>
      </w:r>
      <w:r w:rsidRPr="00860F45">
        <w:rPr>
          <w:rFonts w:eastAsia="Times New Roman"/>
          <w:color w:val="000000"/>
          <w:sz w:val="24"/>
          <w:szCs w:val="24"/>
        </w:rPr>
        <w:t>поносною смертию на кресте»</w:t>
      </w:r>
      <w:r w:rsidR="005916FF">
        <w:rPr>
          <w:rStyle w:val="a6"/>
          <w:rFonts w:eastAsia="Times New Roman"/>
          <w:color w:val="000000"/>
          <w:sz w:val="24"/>
          <w:szCs w:val="24"/>
        </w:rPr>
        <w:footnoteReference w:id="366"/>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4"/>
          <w:sz w:val="24"/>
          <w:szCs w:val="24"/>
        </w:rPr>
        <w:t>«Хочешь ли переносить удобно всякую скорбь и искуше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ния: смерть за Христа да будет вожделенна тебе, и эта цель </w:t>
      </w:r>
      <w:r w:rsidRPr="00860F45">
        <w:rPr>
          <w:rFonts w:eastAsia="Times New Roman"/>
          <w:color w:val="000000"/>
          <w:spacing w:val="-6"/>
          <w:sz w:val="24"/>
          <w:szCs w:val="24"/>
        </w:rPr>
        <w:t>обета нашего да предстоит непрестанно очам ума. Так запове</w:t>
      </w:r>
      <w:r w:rsidRPr="00860F45">
        <w:rPr>
          <w:rFonts w:eastAsia="Times New Roman"/>
          <w:color w:val="000000"/>
          <w:spacing w:val="-6"/>
          <w:sz w:val="24"/>
          <w:szCs w:val="24"/>
        </w:rPr>
        <w:softHyphen/>
        <w:t>дано нам: нам заповедано взять крест наш и последовать Хри</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сту, что значит быть постоянно готовым к подъятию смерти. Если будем в таком расположении и настроении духа, то, как </w:t>
      </w:r>
      <w:r w:rsidRPr="00860F45">
        <w:rPr>
          <w:rFonts w:eastAsia="Times New Roman"/>
          <w:color w:val="000000"/>
          <w:spacing w:val="-8"/>
          <w:sz w:val="24"/>
          <w:szCs w:val="24"/>
        </w:rPr>
        <w:t xml:space="preserve">сказано, будем переносить с великим удобством всякую скорбь, </w:t>
      </w:r>
      <w:r w:rsidRPr="00860F45">
        <w:rPr>
          <w:rFonts w:eastAsia="Times New Roman"/>
          <w:color w:val="000000"/>
          <w:spacing w:val="-7"/>
          <w:sz w:val="24"/>
          <w:szCs w:val="24"/>
        </w:rPr>
        <w:t>и внутреннюю и находящую извне. Может ли встретить с него</w:t>
      </w:r>
      <w:r w:rsidRPr="00860F45">
        <w:rPr>
          <w:rFonts w:eastAsia="Times New Roman"/>
          <w:color w:val="000000"/>
          <w:spacing w:val="-7"/>
          <w:sz w:val="24"/>
          <w:szCs w:val="24"/>
        </w:rPr>
        <w:softHyphen/>
      </w:r>
      <w:r w:rsidRPr="00860F45">
        <w:rPr>
          <w:rFonts w:eastAsia="Times New Roman"/>
          <w:color w:val="000000"/>
          <w:spacing w:val="-6"/>
          <w:sz w:val="24"/>
          <w:szCs w:val="24"/>
        </w:rPr>
        <w:t>дованием или досадою случающиеся противности тот, кто же</w:t>
      </w:r>
      <w:r w:rsidRPr="00860F45">
        <w:rPr>
          <w:rFonts w:eastAsia="Times New Roman"/>
          <w:color w:val="000000"/>
          <w:spacing w:val="-6"/>
          <w:sz w:val="24"/>
          <w:szCs w:val="24"/>
        </w:rPr>
        <w:softHyphen/>
        <w:t>лает умереть за Христа? Именно по той причине и представля</w:t>
      </w:r>
      <w:r w:rsidRPr="00860F45">
        <w:rPr>
          <w:rFonts w:eastAsia="Times New Roman"/>
          <w:color w:val="000000"/>
          <w:spacing w:val="-6"/>
          <w:sz w:val="24"/>
          <w:szCs w:val="24"/>
        </w:rPr>
        <w:softHyphen/>
      </w:r>
      <w:r w:rsidRPr="00860F45">
        <w:rPr>
          <w:rFonts w:eastAsia="Times New Roman"/>
          <w:color w:val="000000"/>
          <w:spacing w:val="-7"/>
          <w:sz w:val="24"/>
          <w:szCs w:val="24"/>
        </w:rPr>
        <w:t>ются тяжкими скорби, что мы не расположены умереть за Хри</w:t>
      </w:r>
      <w:r w:rsidRPr="00860F45">
        <w:rPr>
          <w:rFonts w:eastAsia="Times New Roman"/>
          <w:color w:val="000000"/>
          <w:spacing w:val="-7"/>
          <w:sz w:val="24"/>
          <w:szCs w:val="24"/>
        </w:rPr>
        <w:softHyphen/>
      </w:r>
      <w:r w:rsidRPr="00860F45">
        <w:rPr>
          <w:rFonts w:eastAsia="Times New Roman"/>
          <w:color w:val="000000"/>
          <w:sz w:val="24"/>
          <w:szCs w:val="24"/>
        </w:rPr>
        <w:t xml:space="preserve">ста, не сосредоточили в Нем всех сердечных стремлений </w:t>
      </w:r>
      <w:r w:rsidRPr="00860F45">
        <w:rPr>
          <w:rFonts w:eastAsia="Times New Roman"/>
          <w:color w:val="000000"/>
          <w:spacing w:val="-6"/>
          <w:sz w:val="24"/>
          <w:szCs w:val="24"/>
        </w:rPr>
        <w:t xml:space="preserve">наших. Вожделевающий иметь в себе Христа и стяжать столь изящное наследство должен, соответственно этому желанию, </w:t>
      </w:r>
      <w:r w:rsidRPr="00860F45">
        <w:rPr>
          <w:rFonts w:eastAsia="Times New Roman"/>
          <w:color w:val="000000"/>
          <w:spacing w:val="-4"/>
          <w:sz w:val="24"/>
          <w:szCs w:val="24"/>
        </w:rPr>
        <w:t xml:space="preserve">подражать страданиям Его. Говорящие, что любят Господа, </w:t>
      </w:r>
      <w:r w:rsidRPr="00860F45">
        <w:rPr>
          <w:rFonts w:eastAsia="Times New Roman"/>
          <w:color w:val="000000"/>
          <w:spacing w:val="-5"/>
          <w:sz w:val="24"/>
          <w:szCs w:val="24"/>
        </w:rPr>
        <w:t>пусть докажут справедливость слов своих не только велико</w:t>
      </w:r>
      <w:r w:rsidRPr="00860F45">
        <w:rPr>
          <w:rFonts w:eastAsia="Times New Roman"/>
          <w:color w:val="000000"/>
          <w:spacing w:val="-5"/>
          <w:sz w:val="24"/>
          <w:szCs w:val="24"/>
        </w:rPr>
        <w:softHyphen/>
      </w:r>
      <w:r w:rsidRPr="00860F45">
        <w:rPr>
          <w:rFonts w:eastAsia="Times New Roman"/>
          <w:color w:val="000000"/>
          <w:spacing w:val="-8"/>
          <w:sz w:val="24"/>
          <w:szCs w:val="24"/>
        </w:rPr>
        <w:t xml:space="preserve">душным терпением всех случающихся скорбей, но и терпением </w:t>
      </w:r>
      <w:r w:rsidRPr="00860F45">
        <w:rPr>
          <w:rFonts w:eastAsia="Times New Roman"/>
          <w:color w:val="000000"/>
          <w:spacing w:val="-6"/>
          <w:sz w:val="24"/>
          <w:szCs w:val="24"/>
        </w:rPr>
        <w:t>охотным, с любовию, ради надежды, отложенной в Господе»</w:t>
      </w:r>
      <w:r w:rsidR="005916FF">
        <w:rPr>
          <w:rStyle w:val="a6"/>
          <w:rFonts w:eastAsia="Times New Roman"/>
          <w:color w:val="000000"/>
          <w:spacing w:val="-6"/>
          <w:sz w:val="24"/>
          <w:szCs w:val="24"/>
        </w:rPr>
        <w:footnoteReference w:id="367"/>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3"/>
          <w:sz w:val="24"/>
          <w:szCs w:val="24"/>
        </w:rPr>
        <w:t xml:space="preserve">«Слово Божие действует в каждом человеке соразмерно и </w:t>
      </w:r>
      <w:r w:rsidRPr="00860F45">
        <w:rPr>
          <w:rFonts w:eastAsia="Times New Roman"/>
          <w:color w:val="000000"/>
          <w:sz w:val="24"/>
          <w:szCs w:val="24"/>
        </w:rPr>
        <w:t>сообразно ему. Насколько кто содержит Слово, настолько</w:t>
      </w:r>
      <w:r w:rsidR="005916FF">
        <w:t xml:space="preserve"> </w:t>
      </w:r>
      <w:r w:rsidRPr="00860F45">
        <w:rPr>
          <w:rFonts w:eastAsia="Times New Roman"/>
          <w:color w:val="000000"/>
          <w:spacing w:val="-4"/>
          <w:sz w:val="24"/>
          <w:szCs w:val="24"/>
        </w:rPr>
        <w:t>содержится Им; насколько хранит Его, настолько сохраняет</w:t>
      </w:r>
      <w:r w:rsidRPr="00860F45">
        <w:rPr>
          <w:rFonts w:eastAsia="Times New Roman"/>
          <w:color w:val="000000"/>
          <w:spacing w:val="-4"/>
          <w:sz w:val="24"/>
          <w:szCs w:val="24"/>
        </w:rPr>
        <w:softHyphen/>
        <w:t>ся Им. По этой причине все лики Святых, Пророки, Апосто</w:t>
      </w:r>
      <w:r w:rsidRPr="00860F45">
        <w:rPr>
          <w:rFonts w:eastAsia="Times New Roman"/>
          <w:color w:val="000000"/>
          <w:spacing w:val="-4"/>
          <w:sz w:val="24"/>
          <w:szCs w:val="24"/>
        </w:rPr>
        <w:softHyphen/>
        <w:t>лы, Мученики хранили Слово в сердцах, не пеклись ни о чем временном, но, презрев земное, пребывали в заповеди Свято</w:t>
      </w:r>
      <w:r w:rsidRPr="00860F45">
        <w:rPr>
          <w:rFonts w:eastAsia="Times New Roman"/>
          <w:color w:val="000000"/>
          <w:spacing w:val="-4"/>
          <w:sz w:val="24"/>
          <w:szCs w:val="24"/>
        </w:rPr>
        <w:softHyphen/>
      </w:r>
      <w:r w:rsidRPr="00860F45">
        <w:rPr>
          <w:rFonts w:eastAsia="Times New Roman"/>
          <w:color w:val="000000"/>
          <w:spacing w:val="-5"/>
          <w:sz w:val="24"/>
          <w:szCs w:val="24"/>
        </w:rPr>
        <w:t>го Духа, отдав предпочтение Боголюбию и добродетели пред всем, отдав это предпочтение не пустыми словами и поверх</w:t>
      </w:r>
      <w:r w:rsidRPr="00860F45">
        <w:rPr>
          <w:rFonts w:eastAsia="Times New Roman"/>
          <w:color w:val="000000"/>
          <w:spacing w:val="-5"/>
          <w:sz w:val="24"/>
          <w:szCs w:val="24"/>
        </w:rPr>
        <w:softHyphen/>
      </w:r>
      <w:r w:rsidRPr="00860F45">
        <w:rPr>
          <w:rFonts w:eastAsia="Times New Roman"/>
          <w:color w:val="000000"/>
          <w:spacing w:val="-6"/>
          <w:sz w:val="24"/>
          <w:szCs w:val="24"/>
        </w:rPr>
        <w:t>ностным сознанием, но словом, соединенным с делом, самою действительностию. Вместо богатства они избрали нищету, вместо славы — бесчестие, вместо наслаждения — злострада</w:t>
      </w:r>
      <w:r w:rsidRPr="00860F45">
        <w:rPr>
          <w:rFonts w:eastAsia="Times New Roman"/>
          <w:color w:val="000000"/>
          <w:spacing w:val="-4"/>
          <w:sz w:val="24"/>
          <w:szCs w:val="24"/>
        </w:rPr>
        <w:t>ние; вместо ярости они избрали любовь: ненавидя наслажде</w:t>
      </w:r>
      <w:r w:rsidRPr="00860F45">
        <w:rPr>
          <w:rFonts w:eastAsia="Times New Roman"/>
          <w:color w:val="000000"/>
          <w:spacing w:val="-4"/>
          <w:sz w:val="24"/>
          <w:szCs w:val="24"/>
        </w:rPr>
        <w:softHyphen/>
      </w:r>
      <w:r w:rsidRPr="00860F45">
        <w:rPr>
          <w:rFonts w:eastAsia="Times New Roman"/>
          <w:color w:val="000000"/>
          <w:spacing w:val="-6"/>
          <w:sz w:val="24"/>
          <w:szCs w:val="24"/>
        </w:rPr>
        <w:t xml:space="preserve">ния этой жизни, они тем более любили тех, которые отнимали </w:t>
      </w:r>
      <w:r w:rsidRPr="00860F45">
        <w:rPr>
          <w:rFonts w:eastAsia="Times New Roman"/>
          <w:color w:val="000000"/>
          <w:spacing w:val="-5"/>
          <w:sz w:val="24"/>
          <w:szCs w:val="24"/>
        </w:rPr>
        <w:t>у них средства к наслаждению, и этим содействовали приня</w:t>
      </w:r>
      <w:r w:rsidRPr="00860F45">
        <w:rPr>
          <w:rFonts w:eastAsia="Times New Roman"/>
          <w:color w:val="000000"/>
          <w:spacing w:val="-5"/>
          <w:sz w:val="24"/>
          <w:szCs w:val="24"/>
        </w:rPr>
        <w:softHyphen/>
      </w:r>
      <w:r w:rsidRPr="00860F45">
        <w:rPr>
          <w:rFonts w:eastAsia="Times New Roman"/>
          <w:color w:val="000000"/>
          <w:spacing w:val="-4"/>
          <w:sz w:val="24"/>
          <w:szCs w:val="24"/>
        </w:rPr>
        <w:t>тому ими направлению. Они удалялись от вкушения запре</w:t>
      </w:r>
      <w:r w:rsidRPr="00860F45">
        <w:rPr>
          <w:rFonts w:eastAsia="Times New Roman"/>
          <w:color w:val="000000"/>
          <w:spacing w:val="-4"/>
          <w:sz w:val="24"/>
          <w:szCs w:val="24"/>
        </w:rPr>
        <w:softHyphen/>
      </w:r>
      <w:r w:rsidRPr="00860F45">
        <w:rPr>
          <w:rFonts w:eastAsia="Times New Roman"/>
          <w:color w:val="000000"/>
          <w:spacing w:val="-8"/>
          <w:sz w:val="24"/>
          <w:szCs w:val="24"/>
        </w:rPr>
        <w:t xml:space="preserve">щенного </w:t>
      </w:r>
      <w:r w:rsidRPr="00860F45">
        <w:rPr>
          <w:rFonts w:eastAsia="Times New Roman"/>
          <w:bCs/>
          <w:color w:val="000000"/>
          <w:spacing w:val="-8"/>
          <w:sz w:val="24"/>
          <w:szCs w:val="24"/>
        </w:rPr>
        <w:t xml:space="preserve">плода </w:t>
      </w:r>
      <w:r w:rsidRPr="00860F45">
        <w:rPr>
          <w:rFonts w:eastAsia="Times New Roman"/>
          <w:bCs/>
          <w:i/>
          <w:iCs/>
          <w:color w:val="000000"/>
          <w:spacing w:val="-8"/>
          <w:sz w:val="24"/>
          <w:szCs w:val="24"/>
        </w:rPr>
        <w:t>еже ведети доброе и лукавое</w:t>
      </w:r>
      <w:r w:rsidR="005916FF">
        <w:rPr>
          <w:rStyle w:val="a6"/>
          <w:rFonts w:eastAsia="Times New Roman"/>
          <w:bCs/>
          <w:i/>
          <w:iCs/>
          <w:color w:val="000000"/>
          <w:spacing w:val="-8"/>
          <w:sz w:val="24"/>
          <w:szCs w:val="24"/>
        </w:rPr>
        <w:footnoteReference w:id="368"/>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они любили </w:t>
      </w:r>
      <w:r w:rsidRPr="00860F45">
        <w:rPr>
          <w:rFonts w:eastAsia="Times New Roman"/>
          <w:color w:val="000000"/>
          <w:spacing w:val="-4"/>
          <w:sz w:val="24"/>
          <w:szCs w:val="24"/>
        </w:rPr>
        <w:t>благочестивых и благонамеренных, но не обвиняли и злых, признавая и тех и других посланниками Владычного управ</w:t>
      </w:r>
      <w:r w:rsidRPr="00860F45">
        <w:rPr>
          <w:rFonts w:eastAsia="Times New Roman"/>
          <w:color w:val="000000"/>
          <w:spacing w:val="-4"/>
          <w:sz w:val="24"/>
          <w:szCs w:val="24"/>
        </w:rPr>
        <w:softHyphen/>
        <w:t xml:space="preserve">ления; ко всем имели они правильную любовь. Внимая запо-веданию Господа </w:t>
      </w:r>
      <w:r w:rsidRPr="00860F45">
        <w:rPr>
          <w:rFonts w:eastAsia="Times New Roman"/>
          <w:i/>
          <w:iCs/>
          <w:color w:val="000000"/>
          <w:spacing w:val="-4"/>
          <w:sz w:val="24"/>
          <w:szCs w:val="24"/>
        </w:rPr>
        <w:t>отпущайте, и отпустится вам</w:t>
      </w:r>
      <w:r w:rsidR="005916FF">
        <w:rPr>
          <w:rStyle w:val="a6"/>
          <w:rFonts w:eastAsia="Times New Roman"/>
          <w:i/>
          <w:iCs/>
          <w:color w:val="000000"/>
          <w:spacing w:val="-4"/>
          <w:sz w:val="24"/>
          <w:szCs w:val="24"/>
        </w:rPr>
        <w:footnoteReference w:id="369"/>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они при</w:t>
      </w:r>
      <w:r w:rsidRPr="00860F45">
        <w:rPr>
          <w:rFonts w:eastAsia="Times New Roman"/>
          <w:color w:val="000000"/>
          <w:spacing w:val="-4"/>
          <w:sz w:val="24"/>
          <w:szCs w:val="24"/>
        </w:rPr>
        <w:softHyphen/>
      </w:r>
      <w:r w:rsidRPr="00860F45">
        <w:rPr>
          <w:rFonts w:eastAsia="Times New Roman"/>
          <w:color w:val="000000"/>
          <w:spacing w:val="-6"/>
          <w:sz w:val="24"/>
          <w:szCs w:val="24"/>
        </w:rPr>
        <w:t>знавали обижающих благодетелями, доставляющими обижае</w:t>
      </w:r>
      <w:r w:rsidRPr="00860F45">
        <w:rPr>
          <w:rFonts w:eastAsia="Times New Roman"/>
          <w:color w:val="000000"/>
          <w:spacing w:val="-6"/>
          <w:sz w:val="24"/>
          <w:szCs w:val="24"/>
        </w:rPr>
        <w:softHyphen/>
        <w:t xml:space="preserve">мым средство к получению прощения в грехах. Опять: внимая </w:t>
      </w:r>
      <w:r w:rsidRPr="00860F45">
        <w:rPr>
          <w:rFonts w:eastAsia="Times New Roman"/>
          <w:bCs/>
          <w:color w:val="000000"/>
          <w:spacing w:val="-10"/>
          <w:sz w:val="24"/>
          <w:szCs w:val="24"/>
        </w:rPr>
        <w:t xml:space="preserve">заповеданию Господа: </w:t>
      </w:r>
      <w:r w:rsidRPr="00860F45">
        <w:rPr>
          <w:rFonts w:eastAsia="Times New Roman"/>
          <w:bCs/>
          <w:i/>
          <w:iCs/>
          <w:color w:val="000000"/>
          <w:spacing w:val="-10"/>
          <w:sz w:val="24"/>
          <w:szCs w:val="24"/>
        </w:rPr>
        <w:t>якоже хощете да творят вам челове-</w:t>
      </w:r>
      <w:r w:rsidRPr="00860F45">
        <w:rPr>
          <w:rFonts w:eastAsia="Times New Roman"/>
          <w:bCs/>
          <w:i/>
          <w:iCs/>
          <w:color w:val="000000"/>
          <w:spacing w:val="-11"/>
          <w:sz w:val="24"/>
          <w:szCs w:val="24"/>
        </w:rPr>
        <w:t>цы, и вы творите им такожде</w:t>
      </w:r>
      <w:r w:rsidR="005916FF">
        <w:rPr>
          <w:rStyle w:val="a6"/>
          <w:rFonts w:eastAsia="Times New Roman"/>
          <w:bCs/>
          <w:i/>
          <w:iCs/>
          <w:color w:val="000000"/>
          <w:spacing w:val="-11"/>
          <w:sz w:val="24"/>
          <w:szCs w:val="24"/>
        </w:rPr>
        <w:footnoteReference w:id="370"/>
      </w:r>
      <w:r w:rsidRPr="00860F45">
        <w:rPr>
          <w:rFonts w:eastAsia="Times New Roman"/>
          <w:bCs/>
          <w:i/>
          <w:iCs/>
          <w:color w:val="000000"/>
          <w:spacing w:val="-11"/>
          <w:sz w:val="24"/>
          <w:szCs w:val="24"/>
        </w:rPr>
        <w:t xml:space="preserve">, </w:t>
      </w:r>
      <w:r w:rsidRPr="00860F45">
        <w:rPr>
          <w:rFonts w:eastAsia="Times New Roman"/>
          <w:bCs/>
          <w:color w:val="000000"/>
          <w:spacing w:val="-11"/>
          <w:sz w:val="24"/>
          <w:szCs w:val="24"/>
        </w:rPr>
        <w:t xml:space="preserve">они любили и благих, по </w:t>
      </w:r>
      <w:r w:rsidRPr="00860F45">
        <w:rPr>
          <w:rFonts w:eastAsia="Times New Roman"/>
          <w:color w:val="000000"/>
          <w:spacing w:val="-5"/>
          <w:sz w:val="24"/>
          <w:szCs w:val="24"/>
        </w:rPr>
        <w:t>долгу совести. Оставив свою правду и взыскав правды Божи</w:t>
      </w:r>
      <w:r w:rsidRPr="00860F45">
        <w:rPr>
          <w:rFonts w:eastAsia="Times New Roman"/>
          <w:color w:val="000000"/>
          <w:spacing w:val="-4"/>
          <w:sz w:val="24"/>
          <w:szCs w:val="24"/>
        </w:rPr>
        <w:t xml:space="preserve">ей, они обрели постепенно любовь, сокровенную естественно </w:t>
      </w:r>
      <w:r w:rsidRPr="00860F45">
        <w:rPr>
          <w:rFonts w:eastAsia="Times New Roman"/>
          <w:color w:val="000000"/>
          <w:sz w:val="24"/>
          <w:szCs w:val="24"/>
        </w:rPr>
        <w:t>в правде Божией».</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5"/>
          <w:sz w:val="24"/>
          <w:szCs w:val="24"/>
        </w:rPr>
        <w:t>«Господь, преподав многие заповеди о любви, повелел ис</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кать </w:t>
      </w:r>
      <w:r w:rsidRPr="00860F45">
        <w:rPr>
          <w:rFonts w:eastAsia="Times New Roman"/>
          <w:i/>
          <w:iCs/>
          <w:color w:val="000000"/>
          <w:spacing w:val="-4"/>
          <w:sz w:val="24"/>
          <w:szCs w:val="24"/>
        </w:rPr>
        <w:t>правды Божией</w:t>
      </w:r>
      <w:r w:rsidR="005916FF">
        <w:rPr>
          <w:rStyle w:val="a6"/>
          <w:rFonts w:eastAsia="Times New Roman"/>
          <w:i/>
          <w:iCs/>
          <w:color w:val="000000"/>
          <w:spacing w:val="-4"/>
          <w:sz w:val="24"/>
          <w:szCs w:val="24"/>
        </w:rPr>
        <w:footnoteReference w:id="371"/>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эта правда — мать любви. Невозмож</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но спастись иначе, как чрез ближнего. </w:t>
      </w:r>
      <w:r w:rsidRPr="00860F45">
        <w:rPr>
          <w:rFonts w:eastAsia="Times New Roman"/>
          <w:i/>
          <w:iCs/>
          <w:color w:val="000000"/>
          <w:spacing w:val="-3"/>
          <w:sz w:val="24"/>
          <w:szCs w:val="24"/>
        </w:rPr>
        <w:t xml:space="preserve">Отпущайте, — </w:t>
      </w:r>
      <w:r w:rsidRPr="00860F45">
        <w:rPr>
          <w:rFonts w:eastAsia="Times New Roman"/>
          <w:color w:val="000000"/>
          <w:spacing w:val="-3"/>
          <w:sz w:val="24"/>
          <w:szCs w:val="24"/>
        </w:rPr>
        <w:t>запо</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ведал Господь, — </w:t>
      </w:r>
      <w:r w:rsidRPr="00860F45">
        <w:rPr>
          <w:rFonts w:eastAsia="Times New Roman"/>
          <w:i/>
          <w:iCs/>
          <w:color w:val="000000"/>
          <w:spacing w:val="-4"/>
          <w:sz w:val="24"/>
          <w:szCs w:val="24"/>
        </w:rPr>
        <w:t>и отпустится вам</w:t>
      </w:r>
      <w:r w:rsidR="005165C4">
        <w:rPr>
          <w:rStyle w:val="a6"/>
          <w:rFonts w:eastAsia="Times New Roman"/>
          <w:i/>
          <w:iCs/>
          <w:color w:val="000000"/>
          <w:spacing w:val="-4"/>
          <w:sz w:val="24"/>
          <w:szCs w:val="24"/>
        </w:rPr>
        <w:footnoteReference w:id="372"/>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В этом заключается </w:t>
      </w:r>
      <w:r w:rsidRPr="00860F45">
        <w:rPr>
          <w:rFonts w:eastAsia="Times New Roman"/>
          <w:color w:val="000000"/>
          <w:spacing w:val="-6"/>
          <w:sz w:val="24"/>
          <w:szCs w:val="24"/>
        </w:rPr>
        <w:t>духовный закон, начертываемый на сердцах верующих и слу</w:t>
      </w:r>
      <w:r w:rsidRPr="00860F45">
        <w:rPr>
          <w:rFonts w:eastAsia="Times New Roman"/>
          <w:color w:val="000000"/>
          <w:spacing w:val="-6"/>
          <w:sz w:val="24"/>
          <w:szCs w:val="24"/>
        </w:rPr>
        <w:softHyphen/>
      </w:r>
      <w:r w:rsidRPr="00860F45">
        <w:rPr>
          <w:rFonts w:eastAsia="Times New Roman"/>
          <w:color w:val="000000"/>
          <w:spacing w:val="-4"/>
          <w:sz w:val="24"/>
          <w:szCs w:val="24"/>
        </w:rPr>
        <w:t xml:space="preserve">жащий исполнением первого закона. </w:t>
      </w:r>
      <w:r w:rsidRPr="00860F45">
        <w:rPr>
          <w:rFonts w:eastAsia="Times New Roman"/>
          <w:i/>
          <w:iCs/>
          <w:color w:val="000000"/>
          <w:spacing w:val="-4"/>
          <w:sz w:val="24"/>
          <w:szCs w:val="24"/>
        </w:rPr>
        <w:t xml:space="preserve">Не приидох, — </w:t>
      </w:r>
      <w:r w:rsidRPr="00860F45">
        <w:rPr>
          <w:rFonts w:eastAsia="Times New Roman"/>
          <w:color w:val="000000"/>
          <w:spacing w:val="-4"/>
          <w:sz w:val="24"/>
          <w:szCs w:val="24"/>
        </w:rPr>
        <w:t xml:space="preserve">говорит </w:t>
      </w:r>
      <w:r w:rsidRPr="00860F45">
        <w:rPr>
          <w:rFonts w:eastAsia="Times New Roman"/>
          <w:bCs/>
          <w:color w:val="000000"/>
          <w:spacing w:val="-11"/>
          <w:sz w:val="24"/>
          <w:szCs w:val="24"/>
        </w:rPr>
        <w:t xml:space="preserve">Господь, — </w:t>
      </w:r>
      <w:r w:rsidRPr="00860F45">
        <w:rPr>
          <w:rFonts w:eastAsia="Times New Roman"/>
          <w:bCs/>
          <w:i/>
          <w:iCs/>
          <w:color w:val="000000"/>
          <w:spacing w:val="-11"/>
          <w:sz w:val="24"/>
          <w:szCs w:val="24"/>
        </w:rPr>
        <w:t>разорити закон, но исполнити</w:t>
      </w:r>
      <w:r w:rsidR="005165C4">
        <w:rPr>
          <w:rStyle w:val="a6"/>
          <w:rFonts w:eastAsia="Times New Roman"/>
          <w:bCs/>
          <w:i/>
          <w:iCs/>
          <w:color w:val="000000"/>
          <w:spacing w:val="-11"/>
          <w:sz w:val="24"/>
          <w:szCs w:val="24"/>
        </w:rPr>
        <w:footnoteReference w:id="373"/>
      </w:r>
      <w:r w:rsidRPr="00860F45">
        <w:rPr>
          <w:rFonts w:eastAsia="Times New Roman"/>
          <w:bCs/>
          <w:i/>
          <w:iCs/>
          <w:color w:val="000000"/>
          <w:spacing w:val="-11"/>
          <w:sz w:val="24"/>
          <w:szCs w:val="24"/>
        </w:rPr>
        <w:t xml:space="preserve">. </w:t>
      </w:r>
      <w:r w:rsidRPr="00860F45">
        <w:rPr>
          <w:rFonts w:eastAsia="Times New Roman"/>
          <w:bCs/>
          <w:color w:val="000000"/>
          <w:spacing w:val="-11"/>
          <w:sz w:val="24"/>
          <w:szCs w:val="24"/>
        </w:rPr>
        <w:t xml:space="preserve">Каким образом </w:t>
      </w:r>
      <w:r w:rsidRPr="00860F45">
        <w:rPr>
          <w:rFonts w:eastAsia="Times New Roman"/>
          <w:color w:val="000000"/>
          <w:spacing w:val="-5"/>
          <w:sz w:val="24"/>
          <w:szCs w:val="24"/>
        </w:rPr>
        <w:t>исполняется он? услышь. Первый закон, осуждая сделавшего зло ближнему по благоеловной причине, осуждал и обижен</w:t>
      </w:r>
      <w:r w:rsidRPr="00860F45">
        <w:rPr>
          <w:rFonts w:eastAsia="Times New Roman"/>
          <w:color w:val="000000"/>
          <w:spacing w:val="-5"/>
          <w:sz w:val="24"/>
          <w:szCs w:val="24"/>
        </w:rPr>
        <w:softHyphen/>
      </w:r>
      <w:r w:rsidRPr="00860F45">
        <w:rPr>
          <w:rFonts w:eastAsia="Times New Roman"/>
          <w:color w:val="000000"/>
          <w:spacing w:val="-2"/>
          <w:sz w:val="24"/>
          <w:szCs w:val="24"/>
        </w:rPr>
        <w:t>ного, так что каждый, осуждая в чем-либо ближнего, осуж</w:t>
      </w:r>
      <w:r w:rsidRPr="00860F45">
        <w:rPr>
          <w:rFonts w:eastAsia="Times New Roman"/>
          <w:color w:val="000000"/>
          <w:spacing w:val="-2"/>
          <w:sz w:val="24"/>
          <w:szCs w:val="24"/>
        </w:rPr>
        <w:softHyphen/>
      </w:r>
      <w:r w:rsidRPr="00860F45">
        <w:rPr>
          <w:rFonts w:eastAsia="Times New Roman"/>
          <w:color w:val="000000"/>
          <w:spacing w:val="-5"/>
          <w:sz w:val="24"/>
          <w:szCs w:val="24"/>
        </w:rPr>
        <w:t xml:space="preserve">дал вместе и себя, а прощавший ближнему доставлял этим </w:t>
      </w:r>
      <w:r w:rsidRPr="00860F45">
        <w:rPr>
          <w:rFonts w:eastAsia="Times New Roman"/>
          <w:color w:val="000000"/>
          <w:spacing w:val="-3"/>
          <w:sz w:val="24"/>
          <w:szCs w:val="24"/>
        </w:rPr>
        <w:t>прощение и себе. Говорит закон: «Осуждение за осуждение,</w:t>
      </w:r>
      <w:r w:rsidR="005165C4">
        <w:t xml:space="preserve"> </w:t>
      </w:r>
      <w:r w:rsidRPr="00860F45">
        <w:rPr>
          <w:rFonts w:eastAsia="Times New Roman"/>
          <w:color w:val="000000"/>
          <w:spacing w:val="-5"/>
          <w:sz w:val="24"/>
          <w:szCs w:val="24"/>
        </w:rPr>
        <w:t>отпущение за отпущение». Итак, исполнение закона заключа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ется в прощении обид. — Упомянули мы о первом законе не </w:t>
      </w:r>
      <w:r w:rsidRPr="00860F45">
        <w:rPr>
          <w:rFonts w:eastAsia="Times New Roman"/>
          <w:color w:val="000000"/>
          <w:spacing w:val="-2"/>
          <w:sz w:val="24"/>
          <w:szCs w:val="24"/>
        </w:rPr>
        <w:t>потому, чтоб Богом были даны два закона; дан один духов</w:t>
      </w:r>
      <w:r w:rsidRPr="00860F45">
        <w:rPr>
          <w:rFonts w:eastAsia="Times New Roman"/>
          <w:color w:val="000000"/>
          <w:spacing w:val="-2"/>
          <w:sz w:val="24"/>
          <w:szCs w:val="24"/>
        </w:rPr>
        <w:softHyphen/>
      </w:r>
      <w:r w:rsidRPr="00860F45">
        <w:rPr>
          <w:rFonts w:eastAsia="Times New Roman"/>
          <w:color w:val="000000"/>
          <w:spacing w:val="-3"/>
          <w:sz w:val="24"/>
          <w:szCs w:val="24"/>
        </w:rPr>
        <w:t>ный по естеству, по отношению же к воздаянию произнося</w:t>
      </w:r>
      <w:r w:rsidRPr="00860F45">
        <w:rPr>
          <w:rFonts w:eastAsia="Times New Roman"/>
          <w:color w:val="000000"/>
          <w:spacing w:val="-3"/>
          <w:sz w:val="24"/>
          <w:szCs w:val="24"/>
        </w:rPr>
        <w:softHyphen/>
      </w:r>
      <w:r w:rsidRPr="00860F45">
        <w:rPr>
          <w:rFonts w:eastAsia="Times New Roman"/>
          <w:color w:val="000000"/>
          <w:spacing w:val="-2"/>
          <w:sz w:val="24"/>
          <w:szCs w:val="24"/>
        </w:rPr>
        <w:t xml:space="preserve">щий правильное определение: прощающему он прощает, а </w:t>
      </w:r>
      <w:r w:rsidRPr="00860F45">
        <w:rPr>
          <w:rFonts w:eastAsia="Times New Roman"/>
          <w:color w:val="000000"/>
          <w:spacing w:val="-3"/>
          <w:sz w:val="24"/>
          <w:szCs w:val="24"/>
        </w:rPr>
        <w:t xml:space="preserve">того, кто требует взыскания, подвергает суду. </w:t>
      </w:r>
      <w:r w:rsidRPr="00860F45">
        <w:rPr>
          <w:rFonts w:eastAsia="Times New Roman"/>
          <w:i/>
          <w:iCs/>
          <w:color w:val="000000"/>
          <w:spacing w:val="-3"/>
          <w:sz w:val="24"/>
          <w:szCs w:val="24"/>
        </w:rPr>
        <w:t xml:space="preserve">Со избранным </w:t>
      </w:r>
      <w:r w:rsidRPr="00860F45">
        <w:rPr>
          <w:rFonts w:eastAsia="Times New Roman"/>
          <w:bCs/>
          <w:i/>
          <w:iCs/>
          <w:color w:val="000000"/>
          <w:spacing w:val="-6"/>
          <w:sz w:val="24"/>
          <w:szCs w:val="24"/>
        </w:rPr>
        <w:t xml:space="preserve">избран будеши, — </w:t>
      </w:r>
      <w:r w:rsidRPr="00860F45">
        <w:rPr>
          <w:rFonts w:eastAsia="Times New Roman"/>
          <w:bCs/>
          <w:color w:val="000000"/>
          <w:spacing w:val="-6"/>
          <w:sz w:val="24"/>
          <w:szCs w:val="24"/>
        </w:rPr>
        <w:t xml:space="preserve">говорит он, — </w:t>
      </w:r>
      <w:r w:rsidRPr="00860F45">
        <w:rPr>
          <w:rFonts w:eastAsia="Times New Roman"/>
          <w:bCs/>
          <w:i/>
          <w:iCs/>
          <w:color w:val="000000"/>
          <w:spacing w:val="-6"/>
          <w:sz w:val="24"/>
          <w:szCs w:val="24"/>
        </w:rPr>
        <w:t>и со строптивым развра</w:t>
      </w:r>
      <w:r w:rsidRPr="00860F45">
        <w:rPr>
          <w:rFonts w:eastAsia="Times New Roman"/>
          <w:i/>
          <w:iCs/>
          <w:color w:val="000000"/>
          <w:spacing w:val="-5"/>
          <w:sz w:val="24"/>
          <w:szCs w:val="24"/>
        </w:rPr>
        <w:t>тишися</w:t>
      </w:r>
      <w:r w:rsidR="005165C4">
        <w:rPr>
          <w:rStyle w:val="a6"/>
          <w:rFonts w:eastAsia="Times New Roman"/>
          <w:i/>
          <w:iCs/>
          <w:color w:val="000000"/>
          <w:spacing w:val="-5"/>
          <w:sz w:val="24"/>
          <w:szCs w:val="24"/>
        </w:rPr>
        <w:footnoteReference w:id="374"/>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 xml:space="preserve">По этой причине исполняющие закон </w:t>
      </w:r>
      <w:r w:rsidRPr="00860F45">
        <w:rPr>
          <w:rFonts w:eastAsia="Times New Roman"/>
          <w:color w:val="000000"/>
          <w:spacing w:val="-5"/>
          <w:sz w:val="24"/>
          <w:szCs w:val="24"/>
        </w:rPr>
        <w:lastRenderedPageBreak/>
        <w:t xml:space="preserve">духовно, и по </w:t>
      </w:r>
      <w:r w:rsidRPr="00860F45">
        <w:rPr>
          <w:rFonts w:eastAsia="Times New Roman"/>
          <w:color w:val="000000"/>
          <w:spacing w:val="-6"/>
          <w:sz w:val="24"/>
          <w:szCs w:val="24"/>
        </w:rPr>
        <w:t xml:space="preserve">мере исполнения соделывающиеся причастниками благодати, </w:t>
      </w:r>
      <w:r w:rsidRPr="00860F45">
        <w:rPr>
          <w:rFonts w:eastAsia="Times New Roman"/>
          <w:color w:val="000000"/>
          <w:spacing w:val="-4"/>
          <w:sz w:val="24"/>
          <w:szCs w:val="24"/>
        </w:rPr>
        <w:t>любили не только благодетельствовавших, но и поношающих и гонящих, ожидая получить любовь в воздаяние добродете</w:t>
      </w:r>
      <w:r w:rsidRPr="00860F45">
        <w:rPr>
          <w:rFonts w:eastAsia="Times New Roman"/>
          <w:color w:val="000000"/>
          <w:spacing w:val="-4"/>
          <w:sz w:val="24"/>
          <w:szCs w:val="24"/>
        </w:rPr>
        <w:softHyphen/>
      </w:r>
      <w:r w:rsidRPr="00860F45">
        <w:rPr>
          <w:rFonts w:eastAsia="Times New Roman"/>
          <w:color w:val="000000"/>
          <w:spacing w:val="-5"/>
          <w:sz w:val="24"/>
          <w:szCs w:val="24"/>
        </w:rPr>
        <w:t>ли. Добродетель их состояла не только в том, что они прости</w:t>
      </w:r>
      <w:r w:rsidRPr="00860F45">
        <w:rPr>
          <w:rFonts w:eastAsia="Times New Roman"/>
          <w:color w:val="000000"/>
          <w:spacing w:val="-5"/>
          <w:sz w:val="24"/>
          <w:szCs w:val="24"/>
        </w:rPr>
        <w:softHyphen/>
      </w:r>
      <w:r w:rsidRPr="00860F45">
        <w:rPr>
          <w:rFonts w:eastAsia="Times New Roman"/>
          <w:color w:val="000000"/>
          <w:spacing w:val="-4"/>
          <w:sz w:val="24"/>
          <w:szCs w:val="24"/>
        </w:rPr>
        <w:t>ли нанесенные им обиды, но и в благотворении душам обид</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чиков, молясь за них Богу, как за те орудия, при посредстве </w:t>
      </w:r>
      <w:r w:rsidRPr="00860F45">
        <w:rPr>
          <w:rFonts w:eastAsia="Times New Roman"/>
          <w:color w:val="000000"/>
          <w:spacing w:val="-4"/>
          <w:sz w:val="24"/>
          <w:szCs w:val="24"/>
        </w:rPr>
        <w:t>которых они получают блаженство, по свидетельству Писа</w:t>
      </w:r>
      <w:r w:rsidRPr="00860F45">
        <w:rPr>
          <w:rFonts w:eastAsia="Times New Roman"/>
          <w:color w:val="000000"/>
          <w:spacing w:val="-4"/>
          <w:sz w:val="24"/>
          <w:szCs w:val="24"/>
        </w:rPr>
        <w:softHyphen/>
      </w:r>
      <w:r w:rsidRPr="00860F45">
        <w:rPr>
          <w:rFonts w:eastAsia="Times New Roman"/>
          <w:color w:val="000000"/>
          <w:spacing w:val="-5"/>
          <w:sz w:val="24"/>
          <w:szCs w:val="24"/>
        </w:rPr>
        <w:t xml:space="preserve">ния: </w:t>
      </w:r>
      <w:r w:rsidRPr="00860F45">
        <w:rPr>
          <w:rFonts w:eastAsia="Times New Roman"/>
          <w:bCs/>
          <w:i/>
          <w:iCs/>
          <w:color w:val="000000"/>
          <w:spacing w:val="-5"/>
          <w:sz w:val="24"/>
          <w:szCs w:val="24"/>
        </w:rPr>
        <w:t xml:space="preserve">Блажени есте, егда поносят </w:t>
      </w:r>
      <w:r w:rsidRPr="00860F45">
        <w:rPr>
          <w:rFonts w:eastAsia="Times New Roman"/>
          <w:bCs/>
          <w:color w:val="000000"/>
          <w:spacing w:val="-5"/>
          <w:sz w:val="24"/>
          <w:szCs w:val="24"/>
        </w:rPr>
        <w:t xml:space="preserve">вас </w:t>
      </w:r>
      <w:r w:rsidRPr="00860F45">
        <w:rPr>
          <w:rFonts w:eastAsia="Times New Roman"/>
          <w:bCs/>
          <w:i/>
          <w:iCs/>
          <w:color w:val="000000"/>
          <w:spacing w:val="-5"/>
          <w:sz w:val="24"/>
          <w:szCs w:val="24"/>
        </w:rPr>
        <w:t xml:space="preserve">и ижденут </w:t>
      </w:r>
      <w:r w:rsidRPr="00860F45">
        <w:rPr>
          <w:rFonts w:eastAsia="Times New Roman"/>
          <w:bCs/>
          <w:color w:val="000000"/>
          <w:spacing w:val="-5"/>
          <w:sz w:val="24"/>
          <w:szCs w:val="24"/>
        </w:rPr>
        <w:t>вас»</w:t>
      </w:r>
      <w:r w:rsidR="005165C4">
        <w:rPr>
          <w:rStyle w:val="a6"/>
          <w:rFonts w:eastAsia="Times New Roman"/>
          <w:bCs/>
          <w:color w:val="000000"/>
          <w:spacing w:val="-5"/>
          <w:sz w:val="24"/>
          <w:szCs w:val="24"/>
        </w:rPr>
        <w:footnoteReference w:id="375"/>
      </w:r>
      <w:r w:rsidRPr="00860F45">
        <w:rPr>
          <w:rFonts w:eastAsia="Times New Roman"/>
          <w:bCs/>
          <w:color w:val="000000"/>
          <w:spacing w:val="-5"/>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2"/>
          <w:sz w:val="24"/>
          <w:szCs w:val="24"/>
        </w:rPr>
        <w:t xml:space="preserve">Такому образу мыслей научал их духовный закон. Когда они соблюдали терпение и кротость в духе, тогда Господь, </w:t>
      </w:r>
      <w:r w:rsidRPr="00860F45">
        <w:rPr>
          <w:rFonts w:eastAsia="Times New Roman"/>
          <w:color w:val="000000"/>
          <w:spacing w:val="-5"/>
          <w:sz w:val="24"/>
          <w:szCs w:val="24"/>
        </w:rPr>
        <w:t xml:space="preserve">видя терпение сердца боримого и не отступающего от любви, </w:t>
      </w:r>
      <w:r w:rsidRPr="00860F45">
        <w:rPr>
          <w:rFonts w:eastAsia="Times New Roman"/>
          <w:color w:val="000000"/>
          <w:spacing w:val="-4"/>
          <w:sz w:val="24"/>
          <w:szCs w:val="24"/>
        </w:rPr>
        <w:t xml:space="preserve">разрушал </w:t>
      </w:r>
      <w:r w:rsidRPr="00860F45">
        <w:rPr>
          <w:rFonts w:eastAsia="Times New Roman"/>
          <w:i/>
          <w:iCs/>
          <w:color w:val="000000"/>
          <w:spacing w:val="-4"/>
          <w:sz w:val="24"/>
          <w:szCs w:val="24"/>
        </w:rPr>
        <w:t>средостение ограды</w:t>
      </w:r>
      <w:r w:rsidR="005165C4">
        <w:rPr>
          <w:rStyle w:val="a6"/>
          <w:rFonts w:eastAsia="Times New Roman"/>
          <w:i/>
          <w:iCs/>
          <w:color w:val="000000"/>
          <w:spacing w:val="-4"/>
          <w:sz w:val="24"/>
          <w:szCs w:val="24"/>
        </w:rPr>
        <w:footnoteReference w:id="376"/>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и совершенно изгонял из них </w:t>
      </w:r>
      <w:r w:rsidRPr="00860F45">
        <w:rPr>
          <w:rFonts w:eastAsia="Times New Roman"/>
          <w:color w:val="000000"/>
          <w:spacing w:val="-5"/>
          <w:sz w:val="24"/>
          <w:szCs w:val="24"/>
        </w:rPr>
        <w:t xml:space="preserve">злобу. С этого времени они уже имели в себе любовь не по </w:t>
      </w:r>
      <w:r w:rsidRPr="00860F45">
        <w:rPr>
          <w:rFonts w:eastAsia="Times New Roman"/>
          <w:color w:val="000000"/>
          <w:sz w:val="24"/>
          <w:szCs w:val="24"/>
        </w:rPr>
        <w:t xml:space="preserve">насилию над собою, а по благодати Божией, потому что с </w:t>
      </w:r>
      <w:r w:rsidRPr="00860F45">
        <w:rPr>
          <w:rFonts w:eastAsia="Times New Roman"/>
          <w:color w:val="000000"/>
          <w:spacing w:val="-5"/>
          <w:sz w:val="24"/>
          <w:szCs w:val="24"/>
        </w:rPr>
        <w:t xml:space="preserve">этого времени Господь удерживал </w:t>
      </w:r>
      <w:r w:rsidRPr="00860F45">
        <w:rPr>
          <w:rFonts w:eastAsia="Times New Roman"/>
          <w:i/>
          <w:iCs/>
          <w:color w:val="000000"/>
          <w:spacing w:val="-5"/>
          <w:sz w:val="24"/>
          <w:szCs w:val="24"/>
        </w:rPr>
        <w:t>обращаемое оружие</w:t>
      </w:r>
      <w:r w:rsidR="005165C4">
        <w:rPr>
          <w:rStyle w:val="a6"/>
          <w:rFonts w:eastAsia="Times New Roman"/>
          <w:i/>
          <w:iCs/>
          <w:color w:val="000000"/>
          <w:spacing w:val="-5"/>
          <w:sz w:val="24"/>
          <w:szCs w:val="24"/>
        </w:rPr>
        <w:footnoteReference w:id="377"/>
      </w:r>
      <w:r w:rsidRPr="00860F45">
        <w:rPr>
          <w:rFonts w:eastAsia="Times New Roman"/>
          <w:i/>
          <w:iCs/>
          <w:color w:val="000000"/>
          <w:spacing w:val="-5"/>
          <w:sz w:val="24"/>
          <w:szCs w:val="24"/>
        </w:rPr>
        <w:t xml:space="preserve">, </w:t>
      </w:r>
      <w:r w:rsidRPr="00860F45">
        <w:rPr>
          <w:rFonts w:eastAsia="Times New Roman"/>
          <w:color w:val="000000"/>
          <w:spacing w:val="-5"/>
          <w:sz w:val="24"/>
          <w:szCs w:val="24"/>
        </w:rPr>
        <w:t>воз</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двигающее страстные помыслы; они входили </w:t>
      </w:r>
      <w:r w:rsidRPr="00860F45">
        <w:rPr>
          <w:rFonts w:eastAsia="Times New Roman"/>
          <w:i/>
          <w:iCs/>
          <w:color w:val="000000"/>
          <w:spacing w:val="-4"/>
          <w:sz w:val="24"/>
          <w:szCs w:val="24"/>
        </w:rPr>
        <w:t>во внутренней</w:t>
      </w:r>
      <w:r w:rsidRPr="00860F45">
        <w:rPr>
          <w:rFonts w:eastAsia="Times New Roman"/>
          <w:bCs/>
          <w:i/>
          <w:iCs/>
          <w:color w:val="000000"/>
          <w:spacing w:val="-8"/>
          <w:sz w:val="24"/>
          <w:szCs w:val="24"/>
        </w:rPr>
        <w:t>шее завесы, идеже предтеча о нас вниде Иисус</w:t>
      </w:r>
      <w:r w:rsidR="005165C4">
        <w:rPr>
          <w:rStyle w:val="a6"/>
          <w:rFonts w:eastAsia="Times New Roman"/>
          <w:bCs/>
          <w:i/>
          <w:iCs/>
          <w:color w:val="000000"/>
          <w:spacing w:val="-8"/>
          <w:sz w:val="24"/>
          <w:szCs w:val="24"/>
        </w:rPr>
        <w:footnoteReference w:id="378"/>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где они </w:t>
      </w:r>
      <w:r w:rsidRPr="00860F45">
        <w:rPr>
          <w:rFonts w:eastAsia="Times New Roman"/>
          <w:color w:val="000000"/>
          <w:spacing w:val="-3"/>
          <w:sz w:val="24"/>
          <w:szCs w:val="24"/>
        </w:rPr>
        <w:t xml:space="preserve">наслаждались плодами Духа, откуда увидели ожидающее их </w:t>
      </w:r>
      <w:r w:rsidRPr="00860F45">
        <w:rPr>
          <w:rFonts w:eastAsia="Times New Roman"/>
          <w:color w:val="000000"/>
          <w:spacing w:val="-4"/>
          <w:sz w:val="24"/>
          <w:szCs w:val="24"/>
        </w:rPr>
        <w:t xml:space="preserve">блаженство будущей жизни, с совершенным извествованием </w:t>
      </w:r>
      <w:r w:rsidRPr="00860F45">
        <w:rPr>
          <w:rFonts w:eastAsia="Times New Roman"/>
          <w:color w:val="000000"/>
          <w:spacing w:val="-3"/>
          <w:sz w:val="24"/>
          <w:szCs w:val="24"/>
        </w:rPr>
        <w:t xml:space="preserve">сердца, то есть существенно, а не в </w:t>
      </w:r>
      <w:r w:rsidRPr="00860F45">
        <w:rPr>
          <w:rFonts w:eastAsia="Times New Roman"/>
          <w:i/>
          <w:iCs/>
          <w:color w:val="000000"/>
          <w:spacing w:val="-3"/>
          <w:sz w:val="24"/>
          <w:szCs w:val="24"/>
        </w:rPr>
        <w:t>зерцале и гадании</w:t>
      </w:r>
      <w:r w:rsidR="005165C4">
        <w:rPr>
          <w:rStyle w:val="a6"/>
          <w:rFonts w:eastAsia="Times New Roman"/>
          <w:i/>
          <w:iCs/>
          <w:color w:val="000000"/>
          <w:spacing w:val="-3"/>
          <w:sz w:val="24"/>
          <w:szCs w:val="24"/>
        </w:rPr>
        <w:footnoteReference w:id="379"/>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они </w:t>
      </w:r>
      <w:r w:rsidRPr="00860F45">
        <w:rPr>
          <w:rFonts w:eastAsia="Times New Roman"/>
          <w:color w:val="000000"/>
          <w:spacing w:val="-2"/>
          <w:sz w:val="24"/>
          <w:szCs w:val="24"/>
        </w:rPr>
        <w:t xml:space="preserve">свидетельствуют с Апостолом: </w:t>
      </w:r>
      <w:r w:rsidRPr="00860F45">
        <w:rPr>
          <w:rFonts w:eastAsia="Times New Roman"/>
          <w:i/>
          <w:iCs/>
          <w:color w:val="000000"/>
          <w:spacing w:val="-2"/>
          <w:sz w:val="24"/>
          <w:szCs w:val="24"/>
        </w:rPr>
        <w:t xml:space="preserve">ихже око не виде, и ухо не </w:t>
      </w:r>
      <w:r w:rsidRPr="00860F45">
        <w:rPr>
          <w:rFonts w:eastAsia="Times New Roman"/>
          <w:bCs/>
          <w:i/>
          <w:iCs/>
          <w:color w:val="000000"/>
          <w:spacing w:val="-7"/>
          <w:sz w:val="24"/>
          <w:szCs w:val="24"/>
        </w:rPr>
        <w:t xml:space="preserve">слыша, и на сердце человеку не взыдоша, яже уготова Бог </w:t>
      </w:r>
      <w:r w:rsidRPr="00860F45">
        <w:rPr>
          <w:rFonts w:eastAsia="Times New Roman"/>
          <w:i/>
          <w:iCs/>
          <w:color w:val="000000"/>
          <w:spacing w:val="-4"/>
          <w:sz w:val="24"/>
          <w:szCs w:val="24"/>
        </w:rPr>
        <w:t>любящим Его</w:t>
      </w:r>
      <w:r w:rsidR="005165C4">
        <w:rPr>
          <w:rStyle w:val="a6"/>
          <w:rFonts w:eastAsia="Times New Roman"/>
          <w:i/>
          <w:iCs/>
          <w:color w:val="000000"/>
          <w:spacing w:val="-4"/>
          <w:sz w:val="24"/>
          <w:szCs w:val="24"/>
        </w:rPr>
        <w:footnoteReference w:id="380"/>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Но я предложу об этом чудном действии сле</w:t>
      </w:r>
      <w:r w:rsidRPr="00860F45">
        <w:rPr>
          <w:rFonts w:eastAsia="Times New Roman"/>
          <w:color w:val="000000"/>
          <w:spacing w:val="-4"/>
          <w:sz w:val="24"/>
          <w:szCs w:val="24"/>
        </w:rPr>
        <w:softHyphen/>
      </w:r>
      <w:r w:rsidRPr="00860F45">
        <w:rPr>
          <w:rFonts w:eastAsia="Times New Roman"/>
          <w:color w:val="000000"/>
          <w:spacing w:val="-3"/>
          <w:sz w:val="24"/>
          <w:szCs w:val="24"/>
        </w:rPr>
        <w:t xml:space="preserve">дующий вопрос: если оно не входило на сердце человеку, то вы, Апостолы, как знаете его? Как знаете его, исповедав, что </w:t>
      </w:r>
      <w:r w:rsidRPr="00860F45">
        <w:rPr>
          <w:rFonts w:eastAsia="Times New Roman"/>
          <w:color w:val="000000"/>
          <w:spacing w:val="-4"/>
          <w:sz w:val="24"/>
          <w:szCs w:val="24"/>
        </w:rPr>
        <w:t>вы человеки нам подобострастные?</w:t>
      </w:r>
      <w:r w:rsidR="005165C4">
        <w:rPr>
          <w:rStyle w:val="a6"/>
          <w:rFonts w:eastAsia="Times New Roman"/>
          <w:color w:val="000000"/>
          <w:spacing w:val="-4"/>
          <w:sz w:val="24"/>
          <w:szCs w:val="24"/>
        </w:rPr>
        <w:footnoteReference w:id="381"/>
      </w:r>
      <w:r w:rsidRPr="00860F45">
        <w:rPr>
          <w:rFonts w:eastAsia="Times New Roman"/>
          <w:color w:val="000000"/>
          <w:spacing w:val="-4"/>
          <w:sz w:val="24"/>
          <w:szCs w:val="24"/>
        </w:rPr>
        <w:t xml:space="preserve"> Услышь, что отвечает на</w:t>
      </w:r>
      <w:r w:rsidR="005165C4">
        <w:rPr>
          <w:rFonts w:eastAsia="Times New Roman"/>
          <w:color w:val="000000"/>
          <w:spacing w:val="-4"/>
          <w:sz w:val="24"/>
          <w:szCs w:val="24"/>
        </w:rPr>
        <w:t xml:space="preserve"> </w:t>
      </w:r>
      <w:r w:rsidRPr="00860F45">
        <w:rPr>
          <w:rFonts w:eastAsia="Times New Roman"/>
          <w:bCs/>
          <w:color w:val="000000"/>
          <w:spacing w:val="-10"/>
          <w:sz w:val="24"/>
          <w:szCs w:val="24"/>
        </w:rPr>
        <w:t xml:space="preserve">это блаженный Павел: </w:t>
      </w:r>
      <w:r w:rsidRPr="00860F45">
        <w:rPr>
          <w:rFonts w:eastAsia="Times New Roman"/>
          <w:bCs/>
          <w:i/>
          <w:iCs/>
          <w:color w:val="000000"/>
          <w:spacing w:val="-10"/>
          <w:sz w:val="24"/>
          <w:szCs w:val="24"/>
        </w:rPr>
        <w:t xml:space="preserve">Нам Бог открыл </w:t>
      </w:r>
      <w:r w:rsidRPr="00860F45">
        <w:rPr>
          <w:rFonts w:eastAsia="Times New Roman"/>
          <w:bCs/>
          <w:color w:val="000000"/>
          <w:spacing w:val="-10"/>
          <w:sz w:val="24"/>
          <w:szCs w:val="24"/>
        </w:rPr>
        <w:t xml:space="preserve">это </w:t>
      </w:r>
      <w:r w:rsidRPr="00860F45">
        <w:rPr>
          <w:rFonts w:eastAsia="Times New Roman"/>
          <w:bCs/>
          <w:i/>
          <w:iCs/>
          <w:color w:val="000000"/>
          <w:spacing w:val="-10"/>
          <w:sz w:val="24"/>
          <w:szCs w:val="24"/>
        </w:rPr>
        <w:t xml:space="preserve">Духом Святым: </w:t>
      </w:r>
      <w:r w:rsidRPr="00860F45">
        <w:rPr>
          <w:rFonts w:eastAsia="Times New Roman"/>
          <w:bCs/>
          <w:i/>
          <w:iCs/>
          <w:color w:val="000000"/>
          <w:spacing w:val="-9"/>
          <w:sz w:val="24"/>
          <w:szCs w:val="24"/>
        </w:rPr>
        <w:t>Дух бо вся испытует, и глубины Божия</w:t>
      </w:r>
      <w:r w:rsidR="005165C4">
        <w:rPr>
          <w:rStyle w:val="a6"/>
          <w:rFonts w:eastAsia="Times New Roman"/>
          <w:bCs/>
          <w:i/>
          <w:iCs/>
          <w:color w:val="000000"/>
          <w:spacing w:val="-9"/>
          <w:sz w:val="24"/>
          <w:szCs w:val="24"/>
        </w:rPr>
        <w:footnoteReference w:id="382"/>
      </w:r>
      <w:r w:rsidRPr="00860F45">
        <w:rPr>
          <w:rFonts w:eastAsia="Times New Roman"/>
          <w:bCs/>
          <w:i/>
          <w:iCs/>
          <w:color w:val="000000"/>
          <w:spacing w:val="-9"/>
          <w:sz w:val="24"/>
          <w:szCs w:val="24"/>
        </w:rPr>
        <w:t xml:space="preserve">. </w:t>
      </w:r>
      <w:r w:rsidRPr="00860F45">
        <w:rPr>
          <w:rFonts w:eastAsia="Times New Roman"/>
          <w:bCs/>
          <w:color w:val="000000"/>
          <w:spacing w:val="-9"/>
          <w:sz w:val="24"/>
          <w:szCs w:val="24"/>
        </w:rPr>
        <w:t xml:space="preserve">Чтоб никто не мог </w:t>
      </w:r>
      <w:r w:rsidRPr="00860F45">
        <w:rPr>
          <w:rFonts w:eastAsia="Times New Roman"/>
          <w:color w:val="000000"/>
          <w:spacing w:val="-1"/>
          <w:sz w:val="24"/>
          <w:szCs w:val="24"/>
        </w:rPr>
        <w:t xml:space="preserve">сказать: «Святой Дух дан был Апостолам, как Апостолам; </w:t>
      </w:r>
      <w:r w:rsidRPr="00860F45">
        <w:rPr>
          <w:rFonts w:eastAsia="Times New Roman"/>
          <w:color w:val="000000"/>
          <w:spacing w:val="-3"/>
          <w:sz w:val="24"/>
          <w:szCs w:val="24"/>
        </w:rPr>
        <w:t>нам же не свойственно вмещать Его в себе», — Павел гово</w:t>
      </w:r>
      <w:r w:rsidRPr="00860F45">
        <w:rPr>
          <w:rFonts w:eastAsia="Times New Roman"/>
          <w:color w:val="000000"/>
          <w:spacing w:val="-3"/>
          <w:sz w:val="24"/>
          <w:szCs w:val="24"/>
        </w:rPr>
        <w:softHyphen/>
      </w:r>
      <w:r w:rsidRPr="00860F45">
        <w:rPr>
          <w:rFonts w:eastAsia="Times New Roman"/>
          <w:color w:val="000000"/>
          <w:spacing w:val="-4"/>
          <w:sz w:val="24"/>
          <w:szCs w:val="24"/>
        </w:rPr>
        <w:t xml:space="preserve">рит, дав словам своим форму молитвы: </w:t>
      </w:r>
      <w:r w:rsidRPr="00860F45">
        <w:rPr>
          <w:rFonts w:eastAsia="Times New Roman"/>
          <w:i/>
          <w:iCs/>
          <w:color w:val="000000"/>
          <w:spacing w:val="-4"/>
          <w:sz w:val="24"/>
          <w:szCs w:val="24"/>
        </w:rPr>
        <w:t xml:space="preserve">да даст вам </w:t>
      </w:r>
      <w:r w:rsidRPr="00860F45">
        <w:rPr>
          <w:rFonts w:eastAsia="Times New Roman"/>
          <w:color w:val="000000"/>
          <w:spacing w:val="-4"/>
          <w:sz w:val="24"/>
          <w:szCs w:val="24"/>
        </w:rPr>
        <w:t xml:space="preserve">Бог </w:t>
      </w:r>
      <w:r w:rsidRPr="00860F45">
        <w:rPr>
          <w:rFonts w:eastAsia="Times New Roman"/>
          <w:i/>
          <w:iCs/>
          <w:color w:val="000000"/>
          <w:spacing w:val="-4"/>
          <w:sz w:val="24"/>
          <w:szCs w:val="24"/>
        </w:rPr>
        <w:t xml:space="preserve">по </w:t>
      </w:r>
      <w:r w:rsidRPr="00860F45">
        <w:rPr>
          <w:rFonts w:eastAsia="Times New Roman"/>
          <w:bCs/>
          <w:i/>
          <w:iCs/>
          <w:color w:val="000000"/>
          <w:spacing w:val="-4"/>
          <w:sz w:val="24"/>
          <w:szCs w:val="24"/>
        </w:rPr>
        <w:t xml:space="preserve">богатству славы Своея, силою утвердитися Духом Его во внутреннем человеце, вселитися Христу в сердца ваша: в </w:t>
      </w:r>
      <w:r w:rsidRPr="00860F45">
        <w:rPr>
          <w:rFonts w:eastAsia="Times New Roman"/>
          <w:bCs/>
          <w:i/>
          <w:iCs/>
          <w:color w:val="000000"/>
          <w:spacing w:val="-7"/>
          <w:sz w:val="24"/>
          <w:szCs w:val="24"/>
        </w:rPr>
        <w:t>любви вкоренени и основани</w:t>
      </w:r>
      <w:r w:rsidR="005165C4">
        <w:rPr>
          <w:rStyle w:val="a6"/>
          <w:rFonts w:eastAsia="Times New Roman"/>
          <w:bCs/>
          <w:i/>
          <w:iCs/>
          <w:color w:val="000000"/>
          <w:spacing w:val="-7"/>
          <w:sz w:val="24"/>
          <w:szCs w:val="24"/>
        </w:rPr>
        <w:footnoteReference w:id="383"/>
      </w:r>
      <w:r w:rsidRPr="00860F45">
        <w:rPr>
          <w:rFonts w:eastAsia="Times New Roman"/>
          <w:bCs/>
          <w:i/>
          <w:iCs/>
          <w:color w:val="000000"/>
          <w:spacing w:val="-7"/>
          <w:sz w:val="24"/>
          <w:szCs w:val="24"/>
        </w:rPr>
        <w:t xml:space="preserve">. Господь — Дух есть: а идеже </w:t>
      </w:r>
      <w:r w:rsidRPr="00860F45">
        <w:rPr>
          <w:rFonts w:eastAsia="Times New Roman"/>
          <w:bCs/>
          <w:i/>
          <w:iCs/>
          <w:color w:val="000000"/>
          <w:spacing w:val="-2"/>
          <w:sz w:val="24"/>
          <w:szCs w:val="24"/>
        </w:rPr>
        <w:t>дух Господень ту свобода</w:t>
      </w:r>
      <w:r w:rsidR="005165C4">
        <w:rPr>
          <w:rStyle w:val="a6"/>
          <w:rFonts w:eastAsia="Times New Roman"/>
          <w:bCs/>
          <w:i/>
          <w:iCs/>
          <w:color w:val="000000"/>
          <w:spacing w:val="-2"/>
          <w:sz w:val="24"/>
          <w:szCs w:val="24"/>
        </w:rPr>
        <w:footnoteReference w:id="384"/>
      </w:r>
      <w:r w:rsidRPr="00860F45">
        <w:rPr>
          <w:rFonts w:eastAsia="Times New Roman"/>
          <w:bCs/>
          <w:i/>
          <w:iCs/>
          <w:color w:val="000000"/>
          <w:spacing w:val="-2"/>
          <w:sz w:val="24"/>
          <w:szCs w:val="24"/>
        </w:rPr>
        <w:t xml:space="preserve">. Аще кто Духа Христова не </w:t>
      </w:r>
      <w:r w:rsidR="005165C4">
        <w:rPr>
          <w:rFonts w:eastAsia="Times New Roman"/>
          <w:i/>
          <w:iCs/>
          <w:color w:val="000000"/>
          <w:spacing w:val="-4"/>
          <w:sz w:val="24"/>
          <w:szCs w:val="24"/>
        </w:rPr>
        <w:t>имать, сей несть Его</w:t>
      </w:r>
      <w:r w:rsidR="005165C4">
        <w:rPr>
          <w:rStyle w:val="a6"/>
          <w:rFonts w:eastAsia="Times New Roman"/>
          <w:i/>
          <w:iCs/>
          <w:color w:val="000000"/>
          <w:spacing w:val="-4"/>
          <w:sz w:val="24"/>
          <w:szCs w:val="24"/>
        </w:rPr>
        <w:footnoteReference w:id="385"/>
      </w:r>
      <w:r w:rsidRPr="00860F45">
        <w:rPr>
          <w:rFonts w:eastAsia="Times New Roman"/>
          <w:i/>
          <w:iCs/>
          <w:color w:val="000000"/>
          <w:spacing w:val="-4"/>
          <w:sz w:val="24"/>
          <w:szCs w:val="24"/>
        </w:rPr>
        <w:t xml:space="preserve">. </w:t>
      </w:r>
      <w:r w:rsidRPr="00860F45">
        <w:rPr>
          <w:rFonts w:eastAsia="Times New Roman"/>
          <w:color w:val="000000"/>
          <w:spacing w:val="-4"/>
          <w:sz w:val="24"/>
          <w:szCs w:val="24"/>
        </w:rPr>
        <w:t xml:space="preserve">— Будем молиться и мы, чтоб и нам приять благодать Святого Духа в полном извествовании и </w:t>
      </w:r>
      <w:r w:rsidRPr="00860F45">
        <w:rPr>
          <w:rFonts w:eastAsia="Times New Roman"/>
          <w:color w:val="000000"/>
          <w:spacing w:val="-5"/>
          <w:sz w:val="24"/>
          <w:szCs w:val="24"/>
        </w:rPr>
        <w:t>явственном ощущении, чтоб снова взойти туда, откуда мы изгнаны, чтоб удален был от нас душегубец — змей, дух, непрестанно влагающий в нас тщеславие, дух попечения и объядения, чтоб мы уверовали в Господа живою верою, со</w:t>
      </w:r>
      <w:r w:rsidRPr="00860F45">
        <w:rPr>
          <w:rFonts w:eastAsia="Times New Roman"/>
          <w:color w:val="000000"/>
          <w:spacing w:val="-5"/>
          <w:sz w:val="24"/>
          <w:szCs w:val="24"/>
        </w:rPr>
        <w:softHyphen/>
      </w:r>
      <w:r w:rsidRPr="00860F45">
        <w:rPr>
          <w:rFonts w:eastAsia="Times New Roman"/>
          <w:color w:val="000000"/>
          <w:spacing w:val="-3"/>
          <w:sz w:val="24"/>
          <w:szCs w:val="24"/>
        </w:rPr>
        <w:t xml:space="preserve">хранили заповеди Его и возрасли в Нем </w:t>
      </w:r>
      <w:r w:rsidRPr="00860F45">
        <w:rPr>
          <w:rFonts w:eastAsia="Times New Roman"/>
          <w:i/>
          <w:iCs/>
          <w:color w:val="000000"/>
          <w:spacing w:val="-3"/>
          <w:sz w:val="24"/>
          <w:szCs w:val="24"/>
        </w:rPr>
        <w:t xml:space="preserve">в мужа совершенна, </w:t>
      </w:r>
      <w:r w:rsidRPr="00860F45">
        <w:rPr>
          <w:rFonts w:eastAsia="Times New Roman"/>
          <w:bCs/>
          <w:i/>
          <w:iCs/>
          <w:color w:val="000000"/>
          <w:spacing w:val="-8"/>
          <w:sz w:val="24"/>
          <w:szCs w:val="24"/>
        </w:rPr>
        <w:t>в меру возраста исполнения Христова</w:t>
      </w:r>
      <w:r w:rsidR="005165C4">
        <w:rPr>
          <w:rStyle w:val="a6"/>
          <w:rFonts w:eastAsia="Times New Roman"/>
          <w:bCs/>
          <w:i/>
          <w:iCs/>
          <w:color w:val="000000"/>
          <w:spacing w:val="-8"/>
          <w:sz w:val="24"/>
          <w:szCs w:val="24"/>
        </w:rPr>
        <w:footnoteReference w:id="386"/>
      </w:r>
      <w:r w:rsidRPr="00860F45">
        <w:rPr>
          <w:rFonts w:eastAsia="Times New Roman"/>
          <w:bCs/>
          <w:i/>
          <w:iCs/>
          <w:color w:val="000000"/>
          <w:spacing w:val="-8"/>
          <w:sz w:val="24"/>
          <w:szCs w:val="24"/>
        </w:rPr>
        <w:t xml:space="preserve">, </w:t>
      </w:r>
      <w:r w:rsidRPr="00860F45">
        <w:rPr>
          <w:rFonts w:eastAsia="Times New Roman"/>
          <w:bCs/>
          <w:color w:val="000000"/>
          <w:spacing w:val="-8"/>
          <w:sz w:val="24"/>
          <w:szCs w:val="24"/>
        </w:rPr>
        <w:t xml:space="preserve">чтоб нами уже не </w:t>
      </w:r>
      <w:r w:rsidRPr="00860F45">
        <w:rPr>
          <w:rFonts w:eastAsia="Times New Roman"/>
          <w:color w:val="000000"/>
          <w:spacing w:val="-3"/>
          <w:sz w:val="24"/>
          <w:szCs w:val="24"/>
        </w:rPr>
        <w:t xml:space="preserve">обладала </w:t>
      </w:r>
      <w:r w:rsidRPr="00860F45">
        <w:rPr>
          <w:rFonts w:eastAsia="Times New Roman"/>
          <w:i/>
          <w:iCs/>
          <w:color w:val="000000"/>
          <w:spacing w:val="-3"/>
          <w:sz w:val="24"/>
          <w:szCs w:val="24"/>
        </w:rPr>
        <w:t>любовь мира сего</w:t>
      </w:r>
      <w:r w:rsidR="005165C4">
        <w:rPr>
          <w:rStyle w:val="a6"/>
          <w:rFonts w:eastAsia="Times New Roman"/>
          <w:i/>
          <w:iCs/>
          <w:color w:val="000000"/>
          <w:spacing w:val="-3"/>
          <w:sz w:val="24"/>
          <w:szCs w:val="24"/>
        </w:rPr>
        <w:footnoteReference w:id="387"/>
      </w:r>
      <w:r w:rsidRPr="00860F45">
        <w:rPr>
          <w:rFonts w:eastAsia="Times New Roman"/>
          <w:i/>
          <w:iCs/>
          <w:color w:val="000000"/>
          <w:spacing w:val="-3"/>
          <w:sz w:val="24"/>
          <w:szCs w:val="24"/>
        </w:rPr>
        <w:t xml:space="preserve">, </w:t>
      </w:r>
      <w:r w:rsidRPr="00860F45">
        <w:rPr>
          <w:rFonts w:eastAsia="Times New Roman"/>
          <w:color w:val="000000"/>
          <w:spacing w:val="-3"/>
          <w:sz w:val="24"/>
          <w:szCs w:val="24"/>
        </w:rPr>
        <w:t xml:space="preserve">чтоб мы были твердо убеждены </w:t>
      </w:r>
      <w:r w:rsidRPr="00860F45">
        <w:rPr>
          <w:rFonts w:eastAsia="Times New Roman"/>
          <w:color w:val="000000"/>
          <w:spacing w:val="-5"/>
          <w:sz w:val="24"/>
          <w:szCs w:val="24"/>
        </w:rPr>
        <w:t>в духе нашем и веровали несомненно в благоволение благода</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ти Божией о кающихся грешниках. Даруемое благодатию не </w:t>
      </w:r>
      <w:r w:rsidRPr="00860F45">
        <w:rPr>
          <w:rFonts w:eastAsia="Times New Roman"/>
          <w:color w:val="000000"/>
          <w:spacing w:val="-1"/>
          <w:sz w:val="24"/>
          <w:szCs w:val="24"/>
        </w:rPr>
        <w:t xml:space="preserve">соразмеряется уже с тою немощию, которая господствовала в человеке прежде приятия благодати: иначе благодать не </w:t>
      </w:r>
      <w:r w:rsidRPr="00860F45">
        <w:rPr>
          <w:rFonts w:eastAsia="Times New Roman"/>
          <w:color w:val="000000"/>
          <w:spacing w:val="-5"/>
          <w:sz w:val="24"/>
          <w:szCs w:val="24"/>
        </w:rPr>
        <w:t xml:space="preserve">была бы благодатию. Уверовав всесильному Богу, приступим </w:t>
      </w:r>
      <w:r w:rsidRPr="00860F45">
        <w:rPr>
          <w:rFonts w:eastAsia="Times New Roman"/>
          <w:color w:val="000000"/>
          <w:spacing w:val="-1"/>
          <w:sz w:val="24"/>
          <w:szCs w:val="24"/>
        </w:rPr>
        <w:t xml:space="preserve">к Дарующему причастие Святого Духа за веру, а отнюдь не </w:t>
      </w:r>
      <w:r w:rsidRPr="00860F45">
        <w:rPr>
          <w:rFonts w:eastAsia="Times New Roman"/>
          <w:color w:val="000000"/>
          <w:spacing w:val="-2"/>
          <w:sz w:val="24"/>
          <w:szCs w:val="24"/>
        </w:rPr>
        <w:t xml:space="preserve">за дела естества и несоразмерно им, приступим с простым и </w:t>
      </w:r>
      <w:r w:rsidRPr="00860F45">
        <w:rPr>
          <w:rFonts w:eastAsia="Times New Roman"/>
          <w:color w:val="000000"/>
          <w:spacing w:val="-5"/>
          <w:sz w:val="24"/>
          <w:szCs w:val="24"/>
        </w:rPr>
        <w:t xml:space="preserve">не любопытным сердцем: не </w:t>
      </w:r>
      <w:r w:rsidRPr="00860F45">
        <w:rPr>
          <w:rFonts w:eastAsia="Times New Roman"/>
          <w:i/>
          <w:iCs/>
          <w:color w:val="000000"/>
          <w:spacing w:val="-5"/>
          <w:sz w:val="24"/>
          <w:szCs w:val="24"/>
        </w:rPr>
        <w:t xml:space="preserve">от дел закона, </w:t>
      </w:r>
      <w:r w:rsidRPr="00860F45">
        <w:rPr>
          <w:rFonts w:eastAsia="Times New Roman"/>
          <w:color w:val="000000"/>
          <w:spacing w:val="-5"/>
          <w:sz w:val="24"/>
          <w:szCs w:val="24"/>
        </w:rPr>
        <w:t>— говорит Писа</w:t>
      </w:r>
      <w:r w:rsidRPr="00860F45">
        <w:rPr>
          <w:rFonts w:eastAsia="Times New Roman"/>
          <w:color w:val="000000"/>
          <w:spacing w:val="-5"/>
          <w:sz w:val="24"/>
          <w:szCs w:val="24"/>
        </w:rPr>
        <w:softHyphen/>
      </w:r>
      <w:r w:rsidRPr="00860F45">
        <w:rPr>
          <w:rFonts w:eastAsia="Times New Roman"/>
          <w:color w:val="000000"/>
          <w:spacing w:val="-2"/>
          <w:sz w:val="24"/>
          <w:szCs w:val="24"/>
        </w:rPr>
        <w:t xml:space="preserve">ние, </w:t>
      </w:r>
      <w:r w:rsidRPr="00860F45">
        <w:rPr>
          <w:rFonts w:eastAsia="Times New Roman"/>
          <w:bCs/>
          <w:color w:val="000000"/>
          <w:spacing w:val="-2"/>
          <w:sz w:val="24"/>
          <w:szCs w:val="24"/>
        </w:rPr>
        <w:t xml:space="preserve">— </w:t>
      </w:r>
      <w:r w:rsidRPr="00860F45">
        <w:rPr>
          <w:rFonts w:eastAsia="Times New Roman"/>
          <w:bCs/>
          <w:i/>
          <w:iCs/>
          <w:color w:val="000000"/>
          <w:spacing w:val="-2"/>
          <w:sz w:val="24"/>
          <w:szCs w:val="24"/>
        </w:rPr>
        <w:t>Духа приясте, но от слуха веры»</w:t>
      </w:r>
      <w:r w:rsidR="005165C4">
        <w:rPr>
          <w:rStyle w:val="a6"/>
          <w:rFonts w:eastAsia="Times New Roman"/>
          <w:bCs/>
          <w:i/>
          <w:iCs/>
          <w:color w:val="000000"/>
          <w:spacing w:val="-2"/>
          <w:sz w:val="24"/>
          <w:szCs w:val="24"/>
        </w:rPr>
        <w:footnoteReference w:id="388"/>
      </w:r>
      <w:r w:rsidRPr="00860F45">
        <w:rPr>
          <w:rFonts w:eastAsia="Times New Roman"/>
          <w:bCs/>
          <w:i/>
          <w:iCs/>
          <w:color w:val="000000"/>
          <w:spacing w:val="-2"/>
          <w:sz w:val="24"/>
          <w:szCs w:val="24"/>
        </w:rPr>
        <w:t>.</w:t>
      </w:r>
    </w:p>
    <w:p w:rsidR="007F4E84" w:rsidRPr="005165C4" w:rsidRDefault="007F4E84" w:rsidP="00FD09E3">
      <w:pPr>
        <w:shd w:val="clear" w:color="auto" w:fill="FFFFFF"/>
        <w:tabs>
          <w:tab w:val="left" w:pos="0"/>
          <w:tab w:val="left" w:pos="8789"/>
        </w:tabs>
        <w:spacing w:before="223" w:line="238" w:lineRule="exact"/>
        <w:ind w:firstLine="567"/>
        <w:jc w:val="center"/>
        <w:rPr>
          <w:b/>
        </w:rPr>
      </w:pPr>
      <w:r w:rsidRPr="005165C4">
        <w:rPr>
          <w:rFonts w:eastAsia="Times New Roman"/>
          <w:b/>
          <w:bCs/>
          <w:color w:val="000000"/>
          <w:spacing w:val="-1"/>
          <w:sz w:val="24"/>
          <w:szCs w:val="24"/>
        </w:rPr>
        <w:t xml:space="preserve">Выписка из творений </w:t>
      </w:r>
      <w:r w:rsidRPr="005165C4">
        <w:rPr>
          <w:rFonts w:eastAsia="Times New Roman"/>
          <w:b/>
          <w:bCs/>
          <w:color w:val="000000"/>
          <w:spacing w:val="-5"/>
          <w:sz w:val="24"/>
          <w:szCs w:val="24"/>
        </w:rPr>
        <w:t>преподобного Марка Подвижника</w:t>
      </w:r>
      <w:r w:rsidR="005165C4" w:rsidRPr="005165C4">
        <w:rPr>
          <w:rStyle w:val="a6"/>
          <w:rFonts w:eastAsia="Times New Roman"/>
          <w:b/>
          <w:bCs/>
          <w:color w:val="000000"/>
          <w:spacing w:val="-5"/>
          <w:sz w:val="24"/>
          <w:szCs w:val="24"/>
        </w:rPr>
        <w:footnoteReference w:id="389"/>
      </w:r>
    </w:p>
    <w:p w:rsidR="007F4E84" w:rsidRPr="00860F45" w:rsidRDefault="007F4E84" w:rsidP="00FD09E3">
      <w:pPr>
        <w:shd w:val="clear" w:color="auto" w:fill="FFFFFF"/>
        <w:tabs>
          <w:tab w:val="left" w:pos="0"/>
          <w:tab w:val="left" w:pos="8789"/>
        </w:tabs>
        <w:spacing w:before="101" w:line="238" w:lineRule="exact"/>
        <w:ind w:firstLine="567"/>
        <w:jc w:val="both"/>
      </w:pPr>
      <w:r w:rsidRPr="00860F45">
        <w:rPr>
          <w:rFonts w:eastAsia="Times New Roman"/>
          <w:color w:val="000000"/>
          <w:sz w:val="24"/>
          <w:szCs w:val="24"/>
        </w:rPr>
        <w:lastRenderedPageBreak/>
        <w:t>«Бог есть и начало, и средина, и конец всякого блага. Истинное благо не может быть ни принято верою, ни ис</w:t>
      </w:r>
      <w:r w:rsidRPr="00860F45">
        <w:rPr>
          <w:rFonts w:eastAsia="Times New Roman"/>
          <w:color w:val="000000"/>
          <w:spacing w:val="-3"/>
          <w:sz w:val="24"/>
          <w:szCs w:val="24"/>
        </w:rPr>
        <w:t xml:space="preserve">полнено на деле иначе, как при посредстве Иисуса Христа и </w:t>
      </w:r>
      <w:r w:rsidRPr="00860F45">
        <w:rPr>
          <w:rFonts w:eastAsia="Times New Roman"/>
          <w:color w:val="000000"/>
          <w:sz w:val="24"/>
          <w:szCs w:val="24"/>
        </w:rPr>
        <w:t>Святого Духа»</w:t>
      </w:r>
      <w:r w:rsidR="005165C4">
        <w:rPr>
          <w:rStyle w:val="a6"/>
          <w:rFonts w:eastAsia="Times New Roman"/>
          <w:color w:val="000000"/>
          <w:sz w:val="24"/>
          <w:szCs w:val="24"/>
        </w:rPr>
        <w:footnoteReference w:id="390"/>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3"/>
          <w:sz w:val="24"/>
          <w:szCs w:val="24"/>
        </w:rPr>
        <w:t xml:space="preserve">«Живая вера — крепкий столп: Христос для верующего в </w:t>
      </w:r>
      <w:r w:rsidRPr="00860F45">
        <w:rPr>
          <w:rFonts w:eastAsia="Times New Roman"/>
          <w:color w:val="000000"/>
          <w:sz w:val="24"/>
          <w:szCs w:val="24"/>
        </w:rPr>
        <w:t>Него такою верою — все»</w:t>
      </w:r>
      <w:r w:rsidR="005165C4">
        <w:rPr>
          <w:rStyle w:val="a6"/>
          <w:rFonts w:eastAsia="Times New Roman"/>
          <w:color w:val="000000"/>
          <w:sz w:val="24"/>
          <w:szCs w:val="24"/>
        </w:rPr>
        <w:footnoteReference w:id="391"/>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«Бдение, молитва и терпение постигающих нас скорбей до</w:t>
      </w:r>
      <w:r w:rsidRPr="00860F45">
        <w:rPr>
          <w:rFonts w:eastAsia="Times New Roman"/>
          <w:color w:val="000000"/>
          <w:spacing w:val="-7"/>
          <w:sz w:val="24"/>
          <w:szCs w:val="24"/>
        </w:rPr>
        <w:softHyphen/>
      </w:r>
      <w:r w:rsidRPr="00860F45">
        <w:rPr>
          <w:rFonts w:eastAsia="Times New Roman"/>
          <w:color w:val="000000"/>
          <w:spacing w:val="-4"/>
          <w:sz w:val="24"/>
          <w:szCs w:val="24"/>
        </w:rPr>
        <w:t>ставляют сердцу безвредное, полезное сокрушение, лишь бы только несоразмерное усиление подвига не отняло у него су</w:t>
      </w:r>
      <w:r w:rsidRPr="00860F45">
        <w:rPr>
          <w:rFonts w:eastAsia="Times New Roman"/>
          <w:color w:val="000000"/>
          <w:spacing w:val="-4"/>
          <w:sz w:val="24"/>
          <w:szCs w:val="24"/>
        </w:rPr>
        <w:softHyphen/>
      </w:r>
      <w:r w:rsidRPr="00860F45">
        <w:rPr>
          <w:rFonts w:eastAsia="Times New Roman"/>
          <w:color w:val="000000"/>
          <w:spacing w:val="-5"/>
          <w:sz w:val="24"/>
          <w:szCs w:val="24"/>
        </w:rPr>
        <w:t>щественного достоинства. Нерадящий об этих трех видах де</w:t>
      </w:r>
      <w:r w:rsidRPr="00860F45">
        <w:rPr>
          <w:rFonts w:eastAsia="Times New Roman"/>
          <w:color w:val="000000"/>
          <w:spacing w:val="-5"/>
          <w:sz w:val="24"/>
          <w:szCs w:val="24"/>
        </w:rPr>
        <w:softHyphen/>
      </w:r>
      <w:r w:rsidRPr="00860F45">
        <w:rPr>
          <w:rFonts w:eastAsia="Times New Roman"/>
          <w:color w:val="000000"/>
          <w:spacing w:val="-4"/>
          <w:sz w:val="24"/>
          <w:szCs w:val="24"/>
        </w:rPr>
        <w:t>лания, упражняющийся в них слабо, подвергнется нестерпи</w:t>
      </w:r>
      <w:r w:rsidRPr="00860F45">
        <w:rPr>
          <w:rFonts w:eastAsia="Times New Roman"/>
          <w:color w:val="000000"/>
          <w:spacing w:val="-4"/>
          <w:sz w:val="24"/>
          <w:szCs w:val="24"/>
        </w:rPr>
        <w:softHyphen/>
      </w:r>
      <w:r w:rsidRPr="00860F45">
        <w:rPr>
          <w:rFonts w:eastAsia="Times New Roman"/>
          <w:color w:val="000000"/>
          <w:sz w:val="24"/>
          <w:szCs w:val="24"/>
        </w:rPr>
        <w:t>мой муке при кончине своей»</w:t>
      </w:r>
      <w:r w:rsidR="005165C4">
        <w:rPr>
          <w:rStyle w:val="a6"/>
          <w:rFonts w:eastAsia="Times New Roman"/>
          <w:color w:val="000000"/>
          <w:sz w:val="24"/>
          <w:szCs w:val="24"/>
        </w:rPr>
        <w:footnoteReference w:id="392"/>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8"/>
          <w:sz w:val="24"/>
          <w:szCs w:val="24"/>
        </w:rPr>
        <w:t xml:space="preserve">«Во время кончины сластолюбивое сердце служит для души </w:t>
      </w:r>
      <w:r w:rsidRPr="00860F45">
        <w:rPr>
          <w:rFonts w:eastAsia="Times New Roman"/>
          <w:color w:val="000000"/>
          <w:spacing w:val="-4"/>
          <w:sz w:val="24"/>
          <w:szCs w:val="24"/>
        </w:rPr>
        <w:t>темницею и оковами; любящее же подвиг — дверью отвер</w:t>
      </w:r>
      <w:r w:rsidRPr="00860F45">
        <w:rPr>
          <w:rFonts w:eastAsia="Times New Roman"/>
          <w:color w:val="000000"/>
          <w:spacing w:val="-4"/>
          <w:sz w:val="24"/>
          <w:szCs w:val="24"/>
        </w:rPr>
        <w:softHyphen/>
      </w:r>
      <w:r w:rsidRPr="00860F45">
        <w:rPr>
          <w:rFonts w:eastAsia="Times New Roman"/>
          <w:color w:val="000000"/>
          <w:sz w:val="24"/>
          <w:szCs w:val="24"/>
        </w:rPr>
        <w:t>стою»</w:t>
      </w:r>
      <w:r w:rsidR="005165C4">
        <w:rPr>
          <w:rStyle w:val="a6"/>
          <w:rFonts w:eastAsia="Times New Roman"/>
          <w:color w:val="000000"/>
          <w:sz w:val="24"/>
          <w:szCs w:val="24"/>
        </w:rPr>
        <w:footnoteReference w:id="393"/>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«Железные врата, вводящие в Иерусалим, — образ жесто</w:t>
      </w:r>
      <w:r w:rsidRPr="00860F45">
        <w:rPr>
          <w:rFonts w:eastAsia="Times New Roman"/>
          <w:color w:val="000000"/>
          <w:spacing w:val="-4"/>
          <w:sz w:val="24"/>
          <w:szCs w:val="24"/>
        </w:rPr>
        <w:softHyphen/>
      </w:r>
      <w:r w:rsidRPr="00860F45">
        <w:rPr>
          <w:rFonts w:eastAsia="Times New Roman"/>
          <w:color w:val="000000"/>
          <w:spacing w:val="-5"/>
          <w:sz w:val="24"/>
          <w:szCs w:val="24"/>
        </w:rPr>
        <w:t>кого сердца: отверзаются они сами собою ведущему подвиж</w:t>
      </w:r>
      <w:r w:rsidRPr="00860F45">
        <w:rPr>
          <w:rFonts w:eastAsia="Times New Roman"/>
          <w:color w:val="000000"/>
          <w:spacing w:val="-5"/>
          <w:sz w:val="24"/>
          <w:szCs w:val="24"/>
        </w:rPr>
        <w:softHyphen/>
        <w:t>ническую жизнь и терпящему скорби, как отверзлись апосто</w:t>
      </w:r>
      <w:r w:rsidRPr="00860F45">
        <w:rPr>
          <w:rFonts w:eastAsia="Times New Roman"/>
          <w:color w:val="000000"/>
          <w:spacing w:val="-5"/>
          <w:sz w:val="24"/>
          <w:szCs w:val="24"/>
        </w:rPr>
        <w:softHyphen/>
      </w:r>
      <w:r w:rsidRPr="00860F45">
        <w:rPr>
          <w:rFonts w:eastAsia="Times New Roman"/>
          <w:color w:val="000000"/>
          <w:sz w:val="24"/>
          <w:szCs w:val="24"/>
        </w:rPr>
        <w:t>лу Петру»</w:t>
      </w:r>
      <w:r w:rsidR="00B071AF">
        <w:rPr>
          <w:rStyle w:val="a6"/>
          <w:rFonts w:eastAsia="Times New Roman"/>
          <w:color w:val="000000"/>
          <w:sz w:val="24"/>
          <w:szCs w:val="24"/>
        </w:rPr>
        <w:footnoteReference w:id="394"/>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 xml:space="preserve">«В то время, как действует в тебе память Божия, умножай моление, чтоб и Господь воспомянул о тебе, когда забвение о </w:t>
      </w:r>
      <w:r w:rsidRPr="00860F45">
        <w:rPr>
          <w:rFonts w:eastAsia="Times New Roman"/>
          <w:color w:val="000000"/>
          <w:sz w:val="24"/>
          <w:szCs w:val="24"/>
        </w:rPr>
        <w:t>Нем нападет на тебя»</w:t>
      </w:r>
      <w:r w:rsidR="00B071AF">
        <w:rPr>
          <w:rStyle w:val="a6"/>
          <w:rFonts w:eastAsia="Times New Roman"/>
          <w:color w:val="000000"/>
          <w:sz w:val="24"/>
          <w:szCs w:val="24"/>
        </w:rPr>
        <w:footnoteReference w:id="395"/>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 xml:space="preserve">«Милостивое сердце очевидно привлечет к себе милость: </w:t>
      </w:r>
      <w:r w:rsidRPr="00860F45">
        <w:rPr>
          <w:rFonts w:eastAsia="Times New Roman"/>
          <w:color w:val="000000"/>
          <w:spacing w:val="-6"/>
          <w:sz w:val="24"/>
          <w:szCs w:val="24"/>
        </w:rPr>
        <w:t>противоположное этому, естественно, должно случиться с сер</w:t>
      </w:r>
      <w:r w:rsidRPr="00860F45">
        <w:rPr>
          <w:rFonts w:eastAsia="Times New Roman"/>
          <w:color w:val="000000"/>
          <w:spacing w:val="-6"/>
          <w:sz w:val="24"/>
          <w:szCs w:val="24"/>
        </w:rPr>
        <w:softHyphen/>
      </w:r>
      <w:r w:rsidRPr="00860F45">
        <w:rPr>
          <w:rFonts w:eastAsia="Times New Roman"/>
          <w:color w:val="000000"/>
          <w:spacing w:val="-4"/>
          <w:sz w:val="24"/>
          <w:szCs w:val="24"/>
        </w:rPr>
        <w:t>дцем, находящимся в расположении, противоположном ми</w:t>
      </w:r>
      <w:r w:rsidRPr="00860F45">
        <w:rPr>
          <w:rFonts w:eastAsia="Times New Roman"/>
          <w:color w:val="000000"/>
          <w:spacing w:val="-4"/>
          <w:sz w:val="24"/>
          <w:szCs w:val="24"/>
        </w:rPr>
        <w:softHyphen/>
      </w:r>
      <w:r w:rsidRPr="00860F45">
        <w:rPr>
          <w:rFonts w:eastAsia="Times New Roman"/>
          <w:color w:val="000000"/>
          <w:sz w:val="24"/>
          <w:szCs w:val="24"/>
        </w:rPr>
        <w:t>лости»</w:t>
      </w:r>
      <w:r w:rsidR="00B071AF">
        <w:rPr>
          <w:rStyle w:val="a6"/>
          <w:rFonts w:eastAsia="Times New Roman"/>
          <w:color w:val="000000"/>
          <w:sz w:val="24"/>
          <w:szCs w:val="24"/>
        </w:rPr>
        <w:footnoteReference w:id="396"/>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 xml:space="preserve">«Закон духовной свободы научает истине, и многие знают его поверхностным разумением, но не многие уразумевают по </w:t>
      </w:r>
      <w:r w:rsidRPr="00860F45">
        <w:rPr>
          <w:rFonts w:eastAsia="Times New Roman"/>
          <w:color w:val="000000"/>
          <w:sz w:val="24"/>
          <w:szCs w:val="24"/>
        </w:rPr>
        <w:t>мере исполнения заповедей делами»</w:t>
      </w:r>
      <w:r w:rsidR="00B071AF">
        <w:rPr>
          <w:rStyle w:val="a6"/>
          <w:rFonts w:eastAsia="Times New Roman"/>
          <w:color w:val="000000"/>
          <w:sz w:val="24"/>
          <w:szCs w:val="24"/>
        </w:rPr>
        <w:footnoteReference w:id="397"/>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«Совершенство духовного закона сокрыто в Кресте Хрис</w:t>
      </w:r>
      <w:r w:rsidRPr="00860F45">
        <w:rPr>
          <w:rFonts w:eastAsia="Times New Roman"/>
          <w:color w:val="000000"/>
          <w:spacing w:val="-4"/>
          <w:sz w:val="24"/>
          <w:szCs w:val="24"/>
        </w:rPr>
        <w:softHyphen/>
      </w:r>
      <w:r w:rsidRPr="00860F45">
        <w:rPr>
          <w:rFonts w:eastAsia="Times New Roman"/>
          <w:color w:val="000000"/>
          <w:sz w:val="24"/>
          <w:szCs w:val="24"/>
        </w:rPr>
        <w:t>товом»</w:t>
      </w:r>
      <w:r w:rsidR="00B071AF">
        <w:rPr>
          <w:rStyle w:val="a6"/>
          <w:rFonts w:eastAsia="Times New Roman"/>
          <w:color w:val="000000"/>
          <w:sz w:val="24"/>
          <w:szCs w:val="24"/>
        </w:rPr>
        <w:footnoteReference w:id="398"/>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«За скорби уготовано человекам благое; злое — за тщесла</w:t>
      </w:r>
      <w:r w:rsidRPr="00860F45">
        <w:rPr>
          <w:rFonts w:eastAsia="Times New Roman"/>
          <w:color w:val="000000"/>
          <w:spacing w:val="-4"/>
          <w:sz w:val="24"/>
          <w:szCs w:val="24"/>
        </w:rPr>
        <w:softHyphen/>
      </w:r>
      <w:r w:rsidRPr="00860F45">
        <w:rPr>
          <w:rFonts w:eastAsia="Times New Roman"/>
          <w:color w:val="000000"/>
          <w:sz w:val="24"/>
          <w:szCs w:val="24"/>
        </w:rPr>
        <w:t>вие и сластолюбие»</w:t>
      </w:r>
      <w:r w:rsidR="00B071AF">
        <w:rPr>
          <w:rStyle w:val="a6"/>
          <w:rFonts w:eastAsia="Times New Roman"/>
          <w:color w:val="000000"/>
          <w:sz w:val="24"/>
          <w:szCs w:val="24"/>
        </w:rPr>
        <w:footnoteReference w:id="399"/>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«Обижаемый человеками избегает греха и обретает заступ</w:t>
      </w:r>
      <w:r w:rsidRPr="00860F45">
        <w:rPr>
          <w:rFonts w:eastAsia="Times New Roman"/>
          <w:color w:val="000000"/>
          <w:spacing w:val="-6"/>
          <w:sz w:val="24"/>
          <w:szCs w:val="24"/>
        </w:rPr>
        <w:softHyphen/>
      </w:r>
      <w:r w:rsidRPr="00860F45">
        <w:rPr>
          <w:rFonts w:eastAsia="Times New Roman"/>
          <w:color w:val="000000"/>
          <w:sz w:val="24"/>
          <w:szCs w:val="24"/>
        </w:rPr>
        <w:t>ление, соразмерное скорби»</w:t>
      </w:r>
      <w:r w:rsidR="00B071AF">
        <w:rPr>
          <w:rStyle w:val="a6"/>
          <w:rFonts w:eastAsia="Times New Roman"/>
          <w:color w:val="000000"/>
          <w:sz w:val="24"/>
          <w:szCs w:val="24"/>
        </w:rPr>
        <w:footnoteReference w:id="400"/>
      </w:r>
      <w:r w:rsidRPr="00860F45">
        <w:rPr>
          <w:rFonts w:eastAsia="Times New Roman"/>
          <w:color w:val="000000"/>
          <w:sz w:val="24"/>
          <w:szCs w:val="24"/>
        </w:rPr>
        <w:t>.</w:t>
      </w:r>
    </w:p>
    <w:p w:rsidR="007F4E84" w:rsidRPr="00860F45" w:rsidRDefault="00B071AF" w:rsidP="00FD09E3">
      <w:pPr>
        <w:shd w:val="clear" w:color="auto" w:fill="FFFFFF"/>
        <w:tabs>
          <w:tab w:val="left" w:pos="0"/>
          <w:tab w:val="left" w:pos="8789"/>
        </w:tabs>
        <w:spacing w:before="191" w:line="234" w:lineRule="exact"/>
        <w:ind w:firstLine="567"/>
        <w:jc w:val="both"/>
      </w:pPr>
      <w:r w:rsidRPr="00860F45">
        <w:rPr>
          <w:rFonts w:eastAsia="Times New Roman"/>
          <w:color w:val="000000"/>
          <w:spacing w:val="-3"/>
          <w:sz w:val="24"/>
          <w:szCs w:val="24"/>
        </w:rPr>
        <w:t xml:space="preserve"> </w:t>
      </w:r>
      <w:r w:rsidR="007F4E84" w:rsidRPr="00860F45">
        <w:rPr>
          <w:rFonts w:eastAsia="Times New Roman"/>
          <w:color w:val="000000"/>
          <w:spacing w:val="-3"/>
          <w:sz w:val="24"/>
          <w:szCs w:val="24"/>
        </w:rPr>
        <w:t>«Кто верует Христу, обетовавшему воздаяние, тот усерд</w:t>
      </w:r>
      <w:r w:rsidR="007F4E84" w:rsidRPr="00860F45">
        <w:rPr>
          <w:rFonts w:eastAsia="Times New Roman"/>
          <w:color w:val="000000"/>
          <w:spacing w:val="-3"/>
          <w:sz w:val="24"/>
          <w:szCs w:val="24"/>
        </w:rPr>
        <w:softHyphen/>
      </w:r>
      <w:r w:rsidR="007F4E84" w:rsidRPr="00860F45">
        <w:rPr>
          <w:rFonts w:eastAsia="Times New Roman"/>
          <w:color w:val="000000"/>
          <w:sz w:val="24"/>
          <w:szCs w:val="24"/>
        </w:rPr>
        <w:t>но, по мере веры, претерпит всякую обиду»</w:t>
      </w:r>
      <w:r>
        <w:rPr>
          <w:rStyle w:val="a6"/>
          <w:rFonts w:eastAsia="Times New Roman"/>
          <w:color w:val="000000"/>
          <w:sz w:val="24"/>
          <w:szCs w:val="24"/>
        </w:rPr>
        <w:footnoteReference w:id="401"/>
      </w:r>
      <w:r w:rsidR="007F4E84"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5"/>
          <w:sz w:val="24"/>
          <w:szCs w:val="24"/>
        </w:rPr>
        <w:t xml:space="preserve">«Кто молится о человеках, обижающих его, тот низлагает </w:t>
      </w:r>
      <w:r w:rsidRPr="00860F45">
        <w:rPr>
          <w:rFonts w:eastAsia="Times New Roman"/>
          <w:color w:val="000000"/>
          <w:spacing w:val="-2"/>
          <w:sz w:val="24"/>
          <w:szCs w:val="24"/>
        </w:rPr>
        <w:t>бесов; низлагается бесами тот, кто дозволит себе проти</w:t>
      </w:r>
      <w:r w:rsidRPr="00860F45">
        <w:rPr>
          <w:rFonts w:eastAsia="Times New Roman"/>
          <w:color w:val="000000"/>
          <w:spacing w:val="-2"/>
          <w:sz w:val="24"/>
          <w:szCs w:val="24"/>
        </w:rPr>
        <w:softHyphen/>
      </w:r>
      <w:r w:rsidRPr="00860F45">
        <w:rPr>
          <w:rFonts w:eastAsia="Times New Roman"/>
          <w:color w:val="000000"/>
          <w:sz w:val="24"/>
          <w:szCs w:val="24"/>
        </w:rPr>
        <w:t>воборство обижающим его человекам»</w:t>
      </w:r>
      <w:r w:rsidR="00B071AF">
        <w:rPr>
          <w:rStyle w:val="a6"/>
          <w:rFonts w:eastAsia="Times New Roman"/>
          <w:color w:val="000000"/>
          <w:sz w:val="24"/>
          <w:szCs w:val="24"/>
        </w:rPr>
        <w:footnoteReference w:id="402"/>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2"/>
          <w:sz w:val="24"/>
          <w:szCs w:val="24"/>
        </w:rPr>
        <w:t xml:space="preserve">«Поношение от человеков приносит скорбь сердцу: оно, </w:t>
      </w:r>
      <w:r w:rsidRPr="00860F45">
        <w:rPr>
          <w:rFonts w:eastAsia="Times New Roman"/>
          <w:color w:val="000000"/>
          <w:spacing w:val="-5"/>
          <w:sz w:val="24"/>
          <w:szCs w:val="24"/>
        </w:rPr>
        <w:t>для терпящего, бывает причиною чистоты»</w:t>
      </w:r>
      <w:r w:rsidR="00B071AF">
        <w:rPr>
          <w:rStyle w:val="a6"/>
          <w:rFonts w:eastAsia="Times New Roman"/>
          <w:color w:val="000000"/>
          <w:spacing w:val="-5"/>
          <w:sz w:val="24"/>
          <w:szCs w:val="24"/>
        </w:rPr>
        <w:footnoteReference w:id="403"/>
      </w:r>
      <w:r w:rsidRPr="00860F45">
        <w:rPr>
          <w:rFonts w:eastAsia="Times New Roman"/>
          <w:color w:val="000000"/>
          <w:spacing w:val="-5"/>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6"/>
          <w:sz w:val="24"/>
          <w:szCs w:val="24"/>
        </w:rPr>
        <w:t xml:space="preserve">«Живя в довольстве, принимай попущаемые скорби и, как </w:t>
      </w:r>
      <w:r w:rsidRPr="00860F45">
        <w:rPr>
          <w:rFonts w:eastAsia="Times New Roman"/>
          <w:color w:val="000000"/>
          <w:spacing w:val="-4"/>
          <w:sz w:val="24"/>
          <w:szCs w:val="24"/>
        </w:rPr>
        <w:t>долженствующий дать отчет, воспрещай себе излишества»</w:t>
      </w:r>
      <w:r w:rsidR="00B071AF">
        <w:rPr>
          <w:rStyle w:val="a6"/>
          <w:rFonts w:eastAsia="Times New Roman"/>
          <w:color w:val="000000"/>
          <w:spacing w:val="-4"/>
          <w:sz w:val="24"/>
          <w:szCs w:val="24"/>
        </w:rPr>
        <w:footnoteReference w:id="404"/>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6"/>
          <w:sz w:val="24"/>
          <w:szCs w:val="24"/>
        </w:rPr>
        <w:t>«Случившаяся нечаянно скорбь напоминает благоразумно</w:t>
      </w:r>
      <w:r w:rsidRPr="00860F45">
        <w:rPr>
          <w:rFonts w:eastAsia="Times New Roman"/>
          <w:color w:val="000000"/>
          <w:spacing w:val="-6"/>
          <w:sz w:val="24"/>
          <w:szCs w:val="24"/>
        </w:rPr>
        <w:softHyphen/>
      </w:r>
      <w:r w:rsidRPr="00860F45">
        <w:rPr>
          <w:rFonts w:eastAsia="Times New Roman"/>
          <w:color w:val="000000"/>
          <w:spacing w:val="-4"/>
          <w:sz w:val="24"/>
          <w:szCs w:val="24"/>
        </w:rPr>
        <w:t>му о Боге, уязвляя забывшего о Боге соразмерно вкравшему</w:t>
      </w:r>
      <w:r w:rsidRPr="00860F45">
        <w:rPr>
          <w:rFonts w:eastAsia="Times New Roman"/>
          <w:color w:val="000000"/>
          <w:spacing w:val="-4"/>
          <w:sz w:val="24"/>
          <w:szCs w:val="24"/>
        </w:rPr>
        <w:softHyphen/>
      </w:r>
      <w:r w:rsidRPr="00860F45">
        <w:rPr>
          <w:rFonts w:eastAsia="Times New Roman"/>
          <w:color w:val="000000"/>
          <w:sz w:val="24"/>
          <w:szCs w:val="24"/>
        </w:rPr>
        <w:t>ся забвению»</w:t>
      </w:r>
      <w:r w:rsidR="00B071AF">
        <w:rPr>
          <w:rStyle w:val="a6"/>
          <w:rFonts w:eastAsia="Times New Roman"/>
          <w:color w:val="000000"/>
          <w:sz w:val="24"/>
          <w:szCs w:val="24"/>
        </w:rPr>
        <w:footnoteReference w:id="405"/>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7" w:line="234" w:lineRule="exact"/>
        <w:ind w:firstLine="567"/>
        <w:jc w:val="both"/>
      </w:pPr>
      <w:r w:rsidRPr="00860F45">
        <w:rPr>
          <w:rFonts w:eastAsia="Times New Roman"/>
          <w:color w:val="000000"/>
          <w:spacing w:val="-3"/>
          <w:sz w:val="24"/>
          <w:szCs w:val="24"/>
        </w:rPr>
        <w:t xml:space="preserve">«Умственно показывай себя Владыке: </w:t>
      </w:r>
      <w:r w:rsidRPr="00860F45">
        <w:rPr>
          <w:rFonts w:eastAsia="Times New Roman"/>
          <w:i/>
          <w:iCs/>
          <w:color w:val="000000"/>
          <w:spacing w:val="-3"/>
          <w:sz w:val="24"/>
          <w:szCs w:val="24"/>
        </w:rPr>
        <w:t xml:space="preserve">человек бо зрит на </w:t>
      </w:r>
      <w:r w:rsidRPr="00860F45">
        <w:rPr>
          <w:rFonts w:eastAsia="Times New Roman"/>
          <w:i/>
          <w:iCs/>
          <w:color w:val="000000"/>
          <w:sz w:val="24"/>
          <w:szCs w:val="24"/>
        </w:rPr>
        <w:t>лице, Бог же на сердце»</w:t>
      </w:r>
      <w:r w:rsidR="00B071AF">
        <w:rPr>
          <w:rStyle w:val="a6"/>
          <w:rFonts w:eastAsia="Times New Roman"/>
          <w:i/>
          <w:iCs/>
          <w:color w:val="000000"/>
          <w:sz w:val="24"/>
          <w:szCs w:val="24"/>
        </w:rPr>
        <w:footnoteReference w:id="406"/>
      </w:r>
      <w:r w:rsidRPr="00860F45">
        <w:rPr>
          <w:rFonts w:eastAsia="Times New Roman"/>
          <w:i/>
          <w:iCs/>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4"/>
          <w:sz w:val="24"/>
          <w:szCs w:val="24"/>
        </w:rPr>
        <w:t xml:space="preserve">«Всякая невольная скорбь да научает тебя обращаться к </w:t>
      </w:r>
      <w:r w:rsidRPr="00860F45">
        <w:rPr>
          <w:rFonts w:eastAsia="Times New Roman"/>
          <w:color w:val="000000"/>
          <w:spacing w:val="-5"/>
          <w:sz w:val="24"/>
          <w:szCs w:val="24"/>
        </w:rPr>
        <w:t xml:space="preserve">памятованию Бога, — и не оскудеет в тебе побуждение к </w:t>
      </w:r>
      <w:r w:rsidRPr="00860F45">
        <w:rPr>
          <w:rFonts w:eastAsia="Times New Roman"/>
          <w:color w:val="000000"/>
          <w:sz w:val="24"/>
          <w:szCs w:val="24"/>
        </w:rPr>
        <w:t>покаянию»</w:t>
      </w:r>
      <w:r w:rsidR="00B071AF">
        <w:rPr>
          <w:rStyle w:val="a6"/>
          <w:rFonts w:eastAsia="Times New Roman"/>
          <w:color w:val="000000"/>
          <w:sz w:val="24"/>
          <w:szCs w:val="24"/>
        </w:rPr>
        <w:footnoteReference w:id="407"/>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7" w:line="234" w:lineRule="exact"/>
        <w:ind w:firstLine="567"/>
        <w:jc w:val="both"/>
      </w:pPr>
      <w:r w:rsidRPr="00860F45">
        <w:rPr>
          <w:rFonts w:eastAsia="Times New Roman"/>
          <w:color w:val="000000"/>
          <w:spacing w:val="-4"/>
          <w:sz w:val="24"/>
          <w:szCs w:val="24"/>
        </w:rPr>
        <w:t xml:space="preserve">«Исследывай свои грехи, а не грехи ближнего, и не будет </w:t>
      </w:r>
      <w:r w:rsidRPr="00860F45">
        <w:rPr>
          <w:rFonts w:eastAsia="Times New Roman"/>
          <w:color w:val="000000"/>
          <w:sz w:val="24"/>
          <w:szCs w:val="24"/>
        </w:rPr>
        <w:t>окраден твой духовный подвиг»</w:t>
      </w:r>
      <w:r w:rsidR="00B071AF">
        <w:rPr>
          <w:rStyle w:val="a6"/>
          <w:rFonts w:eastAsia="Times New Roman"/>
          <w:color w:val="000000"/>
          <w:sz w:val="24"/>
          <w:szCs w:val="24"/>
        </w:rPr>
        <w:footnoteReference w:id="408"/>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7"/>
          <w:sz w:val="24"/>
          <w:szCs w:val="24"/>
        </w:rPr>
        <w:t>«Неудобопростительно нерадение о всех посильных добро</w:t>
      </w:r>
      <w:r w:rsidRPr="00860F45">
        <w:rPr>
          <w:rFonts w:eastAsia="Times New Roman"/>
          <w:color w:val="000000"/>
          <w:spacing w:val="-7"/>
          <w:sz w:val="24"/>
          <w:szCs w:val="24"/>
        </w:rPr>
        <w:softHyphen/>
      </w:r>
      <w:r w:rsidRPr="00860F45">
        <w:rPr>
          <w:rFonts w:eastAsia="Times New Roman"/>
          <w:color w:val="000000"/>
          <w:spacing w:val="-4"/>
          <w:sz w:val="24"/>
          <w:szCs w:val="24"/>
        </w:rPr>
        <w:t xml:space="preserve">детелях; милостыня и молитва </w:t>
      </w:r>
      <w:r w:rsidRPr="00860F45">
        <w:rPr>
          <w:rFonts w:eastAsia="Times New Roman"/>
          <w:color w:val="000000"/>
          <w:spacing w:val="-4"/>
          <w:sz w:val="24"/>
          <w:szCs w:val="24"/>
        </w:rPr>
        <w:lastRenderedPageBreak/>
        <w:t>восставляют нерадевших»</w:t>
      </w:r>
      <w:r w:rsidR="00B071AF">
        <w:rPr>
          <w:rStyle w:val="a6"/>
          <w:rFonts w:eastAsia="Times New Roman"/>
          <w:color w:val="000000"/>
          <w:spacing w:val="-4"/>
          <w:sz w:val="24"/>
          <w:szCs w:val="24"/>
        </w:rPr>
        <w:footnoteReference w:id="409"/>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6"/>
          <w:sz w:val="24"/>
          <w:szCs w:val="24"/>
        </w:rPr>
        <w:t>«Всякая скорбь по Богу есть существенное дело благочес</w:t>
      </w:r>
      <w:r w:rsidRPr="00860F45">
        <w:rPr>
          <w:rFonts w:eastAsia="Times New Roman"/>
          <w:color w:val="000000"/>
          <w:spacing w:val="-6"/>
          <w:sz w:val="24"/>
          <w:szCs w:val="24"/>
        </w:rPr>
        <w:softHyphen/>
      </w:r>
      <w:r w:rsidRPr="00860F45">
        <w:rPr>
          <w:rFonts w:eastAsia="Times New Roman"/>
          <w:color w:val="000000"/>
          <w:spacing w:val="-5"/>
          <w:sz w:val="24"/>
          <w:szCs w:val="24"/>
        </w:rPr>
        <w:t>тия: истинная любовь искушается противностями»</w:t>
      </w:r>
      <w:r w:rsidR="00B071AF">
        <w:rPr>
          <w:rStyle w:val="a6"/>
          <w:rFonts w:eastAsia="Times New Roman"/>
          <w:color w:val="000000"/>
          <w:spacing w:val="-5"/>
          <w:sz w:val="24"/>
          <w:szCs w:val="24"/>
        </w:rPr>
        <w:footnoteReference w:id="410"/>
      </w:r>
      <w:r w:rsidRPr="00860F45">
        <w:rPr>
          <w:rFonts w:eastAsia="Times New Roman"/>
          <w:color w:val="000000"/>
          <w:spacing w:val="-5"/>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6"/>
          <w:sz w:val="24"/>
          <w:szCs w:val="24"/>
        </w:rPr>
        <w:t>«Не подумай, что можно стяжать добродетель без скорби: жительствующий в отраде пребывает чуждым духовной опыт</w:t>
      </w:r>
      <w:r w:rsidRPr="00860F45">
        <w:rPr>
          <w:rFonts w:eastAsia="Times New Roman"/>
          <w:color w:val="000000"/>
          <w:spacing w:val="-6"/>
          <w:sz w:val="24"/>
          <w:szCs w:val="24"/>
        </w:rPr>
        <w:softHyphen/>
      </w:r>
      <w:r w:rsidRPr="00860F45">
        <w:rPr>
          <w:rFonts w:eastAsia="Times New Roman"/>
          <w:color w:val="000000"/>
          <w:sz w:val="24"/>
          <w:szCs w:val="24"/>
        </w:rPr>
        <w:t>ности»</w:t>
      </w:r>
      <w:r w:rsidR="00B071AF">
        <w:rPr>
          <w:rStyle w:val="a6"/>
          <w:rFonts w:eastAsia="Times New Roman"/>
          <w:color w:val="000000"/>
          <w:sz w:val="24"/>
          <w:szCs w:val="24"/>
        </w:rPr>
        <w:footnoteReference w:id="411"/>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7" w:line="234" w:lineRule="exact"/>
        <w:ind w:firstLine="567"/>
        <w:jc w:val="both"/>
      </w:pPr>
      <w:r w:rsidRPr="00860F45">
        <w:rPr>
          <w:rFonts w:eastAsia="Times New Roman"/>
          <w:color w:val="000000"/>
          <w:spacing w:val="-5"/>
          <w:sz w:val="24"/>
          <w:szCs w:val="24"/>
        </w:rPr>
        <w:t>«Всматривайся в окончательное последствие всякой скор</w:t>
      </w:r>
      <w:r w:rsidRPr="00860F45">
        <w:rPr>
          <w:rFonts w:eastAsia="Times New Roman"/>
          <w:color w:val="000000"/>
          <w:spacing w:val="-5"/>
          <w:sz w:val="24"/>
          <w:szCs w:val="24"/>
        </w:rPr>
        <w:softHyphen/>
      </w:r>
      <w:r w:rsidRPr="00860F45">
        <w:rPr>
          <w:rFonts w:eastAsia="Times New Roman"/>
          <w:color w:val="000000"/>
          <w:spacing w:val="-4"/>
          <w:sz w:val="24"/>
          <w:szCs w:val="24"/>
        </w:rPr>
        <w:t>би и найдешь, что оно заключается в истреблении греха»</w:t>
      </w:r>
      <w:r w:rsidR="00B071AF">
        <w:rPr>
          <w:rStyle w:val="a6"/>
          <w:rFonts w:eastAsia="Times New Roman"/>
          <w:color w:val="000000"/>
          <w:spacing w:val="-4"/>
          <w:sz w:val="24"/>
          <w:szCs w:val="24"/>
        </w:rPr>
        <w:footnoteReference w:id="412"/>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5"/>
          <w:sz w:val="24"/>
          <w:szCs w:val="24"/>
        </w:rPr>
        <w:t>«Желающий не в осуждение себе принимать похвалу от человеков прежде да возлюбит обличение в грехах своих»</w:t>
      </w:r>
      <w:r w:rsidR="00B071AF">
        <w:rPr>
          <w:rStyle w:val="a6"/>
          <w:rFonts w:eastAsia="Times New Roman"/>
          <w:color w:val="000000"/>
          <w:spacing w:val="-5"/>
          <w:sz w:val="24"/>
          <w:szCs w:val="24"/>
        </w:rPr>
        <w:footnoteReference w:id="413"/>
      </w:r>
      <w:r w:rsidRPr="00860F45">
        <w:rPr>
          <w:rFonts w:eastAsia="Times New Roman"/>
          <w:color w:val="000000"/>
          <w:spacing w:val="-5"/>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5"/>
          <w:sz w:val="24"/>
          <w:szCs w:val="24"/>
        </w:rPr>
        <w:t xml:space="preserve">«Подвергшийся бесчестию за истину Христову сторично </w:t>
      </w:r>
      <w:r w:rsidRPr="00860F45">
        <w:rPr>
          <w:rFonts w:eastAsia="Times New Roman"/>
          <w:color w:val="000000"/>
          <w:spacing w:val="-6"/>
          <w:sz w:val="24"/>
          <w:szCs w:val="24"/>
        </w:rPr>
        <w:t>будет прославлен многими. Но лучше делать доброе в надеж</w:t>
      </w:r>
      <w:r w:rsidRPr="00860F45">
        <w:rPr>
          <w:rFonts w:eastAsia="Times New Roman"/>
          <w:color w:val="000000"/>
          <w:spacing w:val="-6"/>
          <w:sz w:val="24"/>
          <w:szCs w:val="24"/>
        </w:rPr>
        <w:softHyphen/>
      </w:r>
      <w:r w:rsidRPr="00860F45">
        <w:rPr>
          <w:rFonts w:eastAsia="Times New Roman"/>
          <w:color w:val="000000"/>
          <w:sz w:val="24"/>
          <w:szCs w:val="24"/>
        </w:rPr>
        <w:t>де будущего воздаяния»</w:t>
      </w:r>
      <w:r w:rsidR="00B071AF">
        <w:rPr>
          <w:rStyle w:val="a6"/>
          <w:rFonts w:eastAsia="Times New Roman"/>
          <w:color w:val="000000"/>
          <w:sz w:val="24"/>
          <w:szCs w:val="24"/>
        </w:rPr>
        <w:footnoteReference w:id="414"/>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3"/>
          <w:sz w:val="24"/>
          <w:szCs w:val="24"/>
        </w:rPr>
        <w:t xml:space="preserve">«Хвалящий ближнего лицемерно в удобное время уничи </w:t>
      </w:r>
      <w:r w:rsidRPr="00860F45">
        <w:rPr>
          <w:rFonts w:eastAsia="Times New Roman"/>
          <w:color w:val="000000"/>
          <w:sz w:val="24"/>
          <w:szCs w:val="24"/>
        </w:rPr>
        <w:t>жит его»</w:t>
      </w:r>
      <w:r w:rsidR="00B071AF">
        <w:rPr>
          <w:rStyle w:val="a6"/>
          <w:rFonts w:eastAsia="Times New Roman"/>
          <w:color w:val="000000"/>
          <w:sz w:val="24"/>
          <w:szCs w:val="24"/>
        </w:rPr>
        <w:footnoteReference w:id="415"/>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pPr>
      <w:r w:rsidRPr="00860F45">
        <w:rPr>
          <w:rFonts w:eastAsia="Times New Roman"/>
          <w:color w:val="000000"/>
          <w:spacing w:val="-5"/>
          <w:sz w:val="24"/>
          <w:szCs w:val="24"/>
        </w:rPr>
        <w:t xml:space="preserve">«Не знающий козней, устраиваемых врагами, удобно зака </w:t>
      </w:r>
      <w:r w:rsidRPr="00860F45">
        <w:rPr>
          <w:rFonts w:eastAsia="Times New Roman"/>
          <w:color w:val="000000"/>
          <w:sz w:val="24"/>
          <w:szCs w:val="24"/>
        </w:rPr>
        <w:t xml:space="preserve">лается ими,  — и не знающий начал, на которых зиждутся </w:t>
      </w:r>
      <w:r w:rsidRPr="00860F45">
        <w:rPr>
          <w:rFonts w:eastAsia="Times New Roman"/>
          <w:color w:val="000000"/>
          <w:spacing w:val="-5"/>
          <w:sz w:val="24"/>
          <w:szCs w:val="24"/>
        </w:rPr>
        <w:t>страсти, удобно низвергается в грехопадения»</w:t>
      </w:r>
      <w:r w:rsidR="00B071AF">
        <w:rPr>
          <w:rStyle w:val="a6"/>
          <w:rFonts w:eastAsia="Times New Roman"/>
          <w:color w:val="000000"/>
          <w:spacing w:val="-5"/>
          <w:sz w:val="24"/>
          <w:szCs w:val="24"/>
        </w:rPr>
        <w:footnoteReference w:id="416"/>
      </w:r>
      <w:r w:rsidRPr="00860F45">
        <w:rPr>
          <w:rFonts w:eastAsia="Times New Roman"/>
          <w:color w:val="000000"/>
          <w:spacing w:val="-5"/>
          <w:sz w:val="24"/>
          <w:szCs w:val="24"/>
        </w:rPr>
        <w:t>.</w:t>
      </w:r>
    </w:p>
    <w:p w:rsidR="007F4E84" w:rsidRPr="00860F45" w:rsidRDefault="00B071AF" w:rsidP="00FD09E3">
      <w:pPr>
        <w:shd w:val="clear" w:color="auto" w:fill="FFFFFF"/>
        <w:tabs>
          <w:tab w:val="left" w:pos="0"/>
          <w:tab w:val="left" w:pos="8789"/>
        </w:tabs>
        <w:spacing w:before="191" w:line="234" w:lineRule="exact"/>
        <w:ind w:firstLine="567"/>
        <w:jc w:val="both"/>
      </w:pPr>
      <w:r w:rsidRPr="00860F45">
        <w:rPr>
          <w:rFonts w:eastAsia="Times New Roman"/>
          <w:color w:val="000000"/>
          <w:spacing w:val="-6"/>
          <w:sz w:val="24"/>
          <w:szCs w:val="24"/>
        </w:rPr>
        <w:t xml:space="preserve"> </w:t>
      </w:r>
      <w:r w:rsidR="007F4E84" w:rsidRPr="00860F45">
        <w:rPr>
          <w:rFonts w:eastAsia="Times New Roman"/>
          <w:color w:val="000000"/>
          <w:spacing w:val="-6"/>
          <w:sz w:val="24"/>
          <w:szCs w:val="24"/>
        </w:rPr>
        <w:t>«Поступивший по заповеди, да ожидает искушения вслед</w:t>
      </w:r>
      <w:r w:rsidR="007F4E84" w:rsidRPr="00860F45">
        <w:rPr>
          <w:rFonts w:eastAsia="Times New Roman"/>
          <w:color w:val="000000"/>
          <w:spacing w:val="-6"/>
          <w:sz w:val="24"/>
          <w:szCs w:val="24"/>
        </w:rPr>
        <w:softHyphen/>
      </w:r>
      <w:r w:rsidR="007F4E84" w:rsidRPr="00860F45">
        <w:rPr>
          <w:rFonts w:eastAsia="Times New Roman"/>
          <w:color w:val="000000"/>
          <w:spacing w:val="-4"/>
          <w:sz w:val="24"/>
          <w:szCs w:val="24"/>
        </w:rPr>
        <w:t>ствие своего поступка: любовь ко Христу искушается про</w:t>
      </w:r>
      <w:r w:rsidR="007F4E84" w:rsidRPr="00860F45">
        <w:rPr>
          <w:rFonts w:eastAsia="Times New Roman"/>
          <w:color w:val="000000"/>
          <w:sz w:val="24"/>
          <w:szCs w:val="24"/>
        </w:rPr>
        <w:t>тивностями»</w:t>
      </w:r>
      <w:r>
        <w:rPr>
          <w:rStyle w:val="a6"/>
          <w:rFonts w:eastAsia="Times New Roman"/>
          <w:color w:val="000000"/>
          <w:sz w:val="24"/>
          <w:szCs w:val="24"/>
        </w:rPr>
        <w:footnoteReference w:id="417"/>
      </w:r>
      <w:r w:rsidR="007F4E84"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7" w:line="234" w:lineRule="exact"/>
        <w:ind w:firstLine="567"/>
        <w:jc w:val="both"/>
      </w:pPr>
      <w:r w:rsidRPr="00860F45">
        <w:rPr>
          <w:rFonts w:eastAsia="Times New Roman"/>
          <w:color w:val="000000"/>
          <w:spacing w:val="-6"/>
          <w:sz w:val="24"/>
          <w:szCs w:val="24"/>
        </w:rPr>
        <w:t>«Когда явится в тебе помысл, предлагающий славу от чело-</w:t>
      </w:r>
      <w:r w:rsidRPr="00860F45">
        <w:rPr>
          <w:rFonts w:eastAsia="Times New Roman"/>
          <w:color w:val="000000"/>
          <w:spacing w:val="-7"/>
          <w:sz w:val="24"/>
          <w:szCs w:val="24"/>
        </w:rPr>
        <w:t>веков: то знай наверно, что он устраивает для тебя бесчестие»</w:t>
      </w:r>
      <w:r w:rsidR="00B071AF">
        <w:rPr>
          <w:rStyle w:val="a6"/>
          <w:rFonts w:eastAsia="Times New Roman"/>
          <w:color w:val="000000"/>
          <w:spacing w:val="-7"/>
          <w:sz w:val="24"/>
          <w:szCs w:val="24"/>
        </w:rPr>
        <w:footnoteReference w:id="418"/>
      </w:r>
      <w:r w:rsidRPr="00860F45">
        <w:rPr>
          <w:rFonts w:eastAsia="Times New Roman"/>
          <w:color w:val="000000"/>
          <w:spacing w:val="-7"/>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7"/>
          <w:sz w:val="24"/>
          <w:szCs w:val="24"/>
        </w:rPr>
        <w:t>«Враг ведает правдивость духовного закона, — и ищет толь</w:t>
      </w:r>
      <w:r w:rsidRPr="00860F45">
        <w:rPr>
          <w:rFonts w:eastAsia="Times New Roman"/>
          <w:color w:val="000000"/>
          <w:spacing w:val="-7"/>
          <w:sz w:val="24"/>
          <w:szCs w:val="24"/>
        </w:rPr>
        <w:softHyphen/>
      </w:r>
      <w:r w:rsidRPr="00860F45">
        <w:rPr>
          <w:rFonts w:eastAsia="Times New Roman"/>
          <w:color w:val="000000"/>
          <w:spacing w:val="-3"/>
          <w:sz w:val="24"/>
          <w:szCs w:val="24"/>
        </w:rPr>
        <w:t xml:space="preserve">ко, чтоб человеческий ум изъявил согласие на представший </w:t>
      </w:r>
      <w:r w:rsidRPr="00860F45">
        <w:rPr>
          <w:rFonts w:eastAsia="Times New Roman"/>
          <w:color w:val="000000"/>
          <w:spacing w:val="-6"/>
          <w:sz w:val="24"/>
          <w:szCs w:val="24"/>
        </w:rPr>
        <w:t xml:space="preserve">ему греховный помысл. Таким образом враг или подчиняет </w:t>
      </w:r>
      <w:r w:rsidRPr="00860F45">
        <w:rPr>
          <w:rFonts w:eastAsia="Times New Roman"/>
          <w:color w:val="000000"/>
          <w:spacing w:val="-5"/>
          <w:sz w:val="24"/>
          <w:szCs w:val="24"/>
        </w:rPr>
        <w:t xml:space="preserve">покорившегося ему трудом покаяния, или, если побежденный </w:t>
      </w:r>
      <w:r w:rsidRPr="00860F45">
        <w:rPr>
          <w:rFonts w:eastAsia="Times New Roman"/>
          <w:color w:val="000000"/>
          <w:spacing w:val="-4"/>
          <w:sz w:val="24"/>
          <w:szCs w:val="24"/>
        </w:rPr>
        <w:t xml:space="preserve">не прибегнет к покаянию, подвергает его страданиям, наводя </w:t>
      </w:r>
      <w:r w:rsidRPr="00860F45">
        <w:rPr>
          <w:rFonts w:eastAsia="Times New Roman"/>
          <w:color w:val="000000"/>
          <w:spacing w:val="-5"/>
          <w:sz w:val="24"/>
          <w:szCs w:val="24"/>
        </w:rPr>
        <w:t>на него — как на покорившегося ему произвольно — различ</w:t>
      </w:r>
      <w:r w:rsidRPr="00860F45">
        <w:rPr>
          <w:rFonts w:eastAsia="Times New Roman"/>
          <w:color w:val="000000"/>
          <w:spacing w:val="-5"/>
          <w:sz w:val="24"/>
          <w:szCs w:val="24"/>
        </w:rPr>
        <w:softHyphen/>
      </w:r>
      <w:r w:rsidRPr="00860F45">
        <w:rPr>
          <w:rFonts w:eastAsia="Times New Roman"/>
          <w:color w:val="000000"/>
          <w:spacing w:val="-6"/>
          <w:sz w:val="24"/>
          <w:szCs w:val="24"/>
        </w:rPr>
        <w:t>ные скорби; иногда же подучает его восставать и против наве</w:t>
      </w:r>
      <w:r w:rsidRPr="00860F45">
        <w:rPr>
          <w:rFonts w:eastAsia="Times New Roman"/>
          <w:color w:val="000000"/>
          <w:spacing w:val="-6"/>
          <w:sz w:val="24"/>
          <w:szCs w:val="24"/>
        </w:rPr>
        <w:softHyphen/>
      </w:r>
      <w:r w:rsidRPr="00860F45">
        <w:rPr>
          <w:rFonts w:eastAsia="Times New Roman"/>
          <w:color w:val="000000"/>
          <w:spacing w:val="-5"/>
          <w:sz w:val="24"/>
          <w:szCs w:val="24"/>
        </w:rPr>
        <w:t xml:space="preserve">денных скорбей, чтоб и здесь умножить страдания и выказать </w:t>
      </w:r>
      <w:r w:rsidRPr="00860F45">
        <w:rPr>
          <w:rFonts w:eastAsia="Times New Roman"/>
          <w:color w:val="000000"/>
          <w:spacing w:val="-6"/>
          <w:sz w:val="24"/>
          <w:szCs w:val="24"/>
        </w:rPr>
        <w:t>неверным, по причине нетерпения, при исходе души из тела»</w:t>
      </w:r>
      <w:r w:rsidR="00B071AF">
        <w:rPr>
          <w:rStyle w:val="a6"/>
          <w:rFonts w:eastAsia="Times New Roman"/>
          <w:color w:val="000000"/>
          <w:spacing w:val="-6"/>
          <w:sz w:val="24"/>
          <w:szCs w:val="24"/>
        </w:rPr>
        <w:footnoteReference w:id="419"/>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6"/>
          <w:sz w:val="24"/>
          <w:szCs w:val="24"/>
        </w:rPr>
        <w:t>«Многие много поборолись против встречающихся неволь</w:t>
      </w:r>
      <w:r w:rsidRPr="00860F45">
        <w:rPr>
          <w:rFonts w:eastAsia="Times New Roman"/>
          <w:color w:val="000000"/>
          <w:spacing w:val="-6"/>
          <w:sz w:val="24"/>
          <w:szCs w:val="24"/>
        </w:rPr>
        <w:softHyphen/>
      </w:r>
      <w:r w:rsidRPr="00860F45">
        <w:rPr>
          <w:rFonts w:eastAsia="Times New Roman"/>
          <w:color w:val="000000"/>
          <w:spacing w:val="-3"/>
          <w:sz w:val="24"/>
          <w:szCs w:val="24"/>
        </w:rPr>
        <w:t>но скорбей, но никто не избежал скорби иначе, как при по</w:t>
      </w:r>
      <w:r w:rsidRPr="00860F45">
        <w:rPr>
          <w:rFonts w:eastAsia="Times New Roman"/>
          <w:color w:val="000000"/>
          <w:spacing w:val="-3"/>
          <w:sz w:val="24"/>
          <w:szCs w:val="24"/>
        </w:rPr>
        <w:softHyphen/>
      </w:r>
      <w:r w:rsidRPr="00860F45">
        <w:rPr>
          <w:rFonts w:eastAsia="Times New Roman"/>
          <w:color w:val="000000"/>
          <w:sz w:val="24"/>
          <w:szCs w:val="24"/>
        </w:rPr>
        <w:t>средстве молитвы и покаяния»</w:t>
      </w:r>
      <w:r w:rsidR="00B071AF">
        <w:rPr>
          <w:rStyle w:val="a6"/>
          <w:rFonts w:eastAsia="Times New Roman"/>
          <w:color w:val="000000"/>
          <w:sz w:val="24"/>
          <w:szCs w:val="24"/>
        </w:rPr>
        <w:footnoteReference w:id="420"/>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6"/>
          <w:sz w:val="24"/>
          <w:szCs w:val="24"/>
        </w:rPr>
        <w:t xml:space="preserve">«Пороки заимствуют силу один от другого: и добродетели </w:t>
      </w:r>
      <w:r w:rsidRPr="00860F45">
        <w:rPr>
          <w:rFonts w:eastAsia="Times New Roman"/>
          <w:color w:val="000000"/>
          <w:spacing w:val="-4"/>
          <w:sz w:val="24"/>
          <w:szCs w:val="24"/>
        </w:rPr>
        <w:t>развиваются в человеке одна от другой, возбуждая в причаст</w:t>
      </w:r>
      <w:r w:rsidRPr="00860F45">
        <w:rPr>
          <w:rFonts w:eastAsia="Times New Roman"/>
          <w:color w:val="000000"/>
          <w:spacing w:val="-4"/>
          <w:sz w:val="24"/>
          <w:szCs w:val="24"/>
        </w:rPr>
        <w:softHyphen/>
      </w:r>
      <w:r w:rsidRPr="00860F45">
        <w:rPr>
          <w:rFonts w:eastAsia="Times New Roman"/>
          <w:color w:val="000000"/>
          <w:sz w:val="24"/>
          <w:szCs w:val="24"/>
        </w:rPr>
        <w:t>нике своем движение к преуспеянию»</w:t>
      </w:r>
      <w:r w:rsidR="00B071AF">
        <w:rPr>
          <w:rStyle w:val="a6"/>
          <w:rFonts w:eastAsia="Times New Roman"/>
          <w:color w:val="000000"/>
          <w:sz w:val="24"/>
          <w:szCs w:val="24"/>
        </w:rPr>
        <w:footnoteReference w:id="421"/>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4"/>
          <w:sz w:val="24"/>
          <w:szCs w:val="24"/>
        </w:rPr>
        <w:t xml:space="preserve">«Малые согрешения еще уменьшаются диаволом в глазах </w:t>
      </w:r>
      <w:r w:rsidRPr="00860F45">
        <w:rPr>
          <w:rFonts w:eastAsia="Times New Roman"/>
          <w:color w:val="000000"/>
          <w:spacing w:val="-5"/>
          <w:sz w:val="24"/>
          <w:szCs w:val="24"/>
        </w:rPr>
        <w:t>наших: иначе он не может привести нас к большим согреше</w:t>
      </w:r>
      <w:r w:rsidRPr="00860F45">
        <w:rPr>
          <w:rFonts w:eastAsia="Times New Roman"/>
          <w:color w:val="000000"/>
          <w:spacing w:val="-5"/>
          <w:sz w:val="24"/>
          <w:szCs w:val="24"/>
        </w:rPr>
        <w:softHyphen/>
      </w:r>
      <w:r w:rsidRPr="00860F45">
        <w:rPr>
          <w:rFonts w:eastAsia="Times New Roman"/>
          <w:color w:val="000000"/>
          <w:sz w:val="24"/>
          <w:szCs w:val="24"/>
        </w:rPr>
        <w:t>ниям»</w:t>
      </w:r>
      <w:r w:rsidR="00B071AF">
        <w:rPr>
          <w:rStyle w:val="a6"/>
          <w:rFonts w:eastAsia="Times New Roman"/>
          <w:color w:val="000000"/>
          <w:sz w:val="24"/>
          <w:szCs w:val="24"/>
        </w:rPr>
        <w:footnoteReference w:id="422"/>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2"/>
          <w:sz w:val="24"/>
          <w:szCs w:val="24"/>
        </w:rPr>
        <w:t xml:space="preserve">«Гневающийся на ближнего, или за деньги, или за славу, </w:t>
      </w:r>
      <w:r w:rsidRPr="00860F45">
        <w:rPr>
          <w:rFonts w:eastAsia="Times New Roman"/>
          <w:color w:val="000000"/>
          <w:spacing w:val="-3"/>
          <w:sz w:val="24"/>
          <w:szCs w:val="24"/>
        </w:rPr>
        <w:t>или за наслаждение, еще не познал, что Бог управляет тваря</w:t>
      </w:r>
      <w:r w:rsidRPr="00860F45">
        <w:rPr>
          <w:rFonts w:eastAsia="Times New Roman"/>
          <w:color w:val="000000"/>
          <w:spacing w:val="-3"/>
          <w:sz w:val="24"/>
          <w:szCs w:val="24"/>
        </w:rPr>
        <w:softHyphen/>
      </w:r>
      <w:r w:rsidRPr="00860F45">
        <w:rPr>
          <w:rFonts w:eastAsia="Times New Roman"/>
          <w:color w:val="000000"/>
          <w:sz w:val="24"/>
          <w:szCs w:val="24"/>
        </w:rPr>
        <w:t>ми праведно»</w:t>
      </w:r>
      <w:r w:rsidR="00B071AF">
        <w:rPr>
          <w:rStyle w:val="a6"/>
          <w:rFonts w:eastAsia="Times New Roman"/>
          <w:color w:val="000000"/>
          <w:sz w:val="24"/>
          <w:szCs w:val="24"/>
        </w:rPr>
        <w:footnoteReference w:id="423"/>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3"/>
          <w:sz w:val="24"/>
          <w:szCs w:val="24"/>
        </w:rPr>
        <w:t xml:space="preserve">«Если кто, явно согрешая и не прибегая к покаянию, не </w:t>
      </w:r>
      <w:r w:rsidRPr="00860F45">
        <w:rPr>
          <w:rFonts w:eastAsia="Times New Roman"/>
          <w:color w:val="000000"/>
          <w:spacing w:val="-4"/>
          <w:sz w:val="24"/>
          <w:szCs w:val="24"/>
        </w:rPr>
        <w:t xml:space="preserve">подвергся никакой скорби до самого исхода из этой жизни, то </w:t>
      </w:r>
      <w:r w:rsidRPr="00860F45">
        <w:rPr>
          <w:rFonts w:eastAsia="Times New Roman"/>
          <w:color w:val="000000"/>
          <w:spacing w:val="-2"/>
          <w:sz w:val="24"/>
          <w:szCs w:val="24"/>
        </w:rPr>
        <w:t>понимай из этого, что его постигнет Суд без милости»</w:t>
      </w:r>
      <w:r w:rsidR="00B071AF">
        <w:rPr>
          <w:rStyle w:val="a6"/>
          <w:rFonts w:eastAsia="Times New Roman"/>
          <w:color w:val="000000"/>
          <w:spacing w:val="-2"/>
          <w:sz w:val="24"/>
          <w:szCs w:val="24"/>
        </w:rPr>
        <w:footnoteReference w:id="424"/>
      </w:r>
      <w:r w:rsidRPr="00860F45">
        <w:rPr>
          <w:rFonts w:eastAsia="Times New Roman"/>
          <w:color w:val="000000"/>
          <w:spacing w:val="-2"/>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3"/>
          <w:sz w:val="24"/>
          <w:szCs w:val="24"/>
        </w:rPr>
        <w:t xml:space="preserve">«Молящийся в разуме терпит встречающиеся скорби; но </w:t>
      </w:r>
      <w:r w:rsidRPr="00860F45">
        <w:rPr>
          <w:rFonts w:eastAsia="Times New Roman"/>
          <w:color w:val="000000"/>
          <w:spacing w:val="-6"/>
          <w:sz w:val="24"/>
          <w:szCs w:val="24"/>
        </w:rPr>
        <w:t>побеждаемый памятозлобием еще не имеет чистой молитвы»</w:t>
      </w:r>
      <w:r w:rsidR="00B071AF">
        <w:rPr>
          <w:rStyle w:val="a6"/>
          <w:rFonts w:eastAsia="Times New Roman"/>
          <w:color w:val="000000"/>
          <w:spacing w:val="-6"/>
          <w:sz w:val="24"/>
          <w:szCs w:val="24"/>
        </w:rPr>
        <w:footnoteReference w:id="425"/>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before="4" w:line="234" w:lineRule="exact"/>
        <w:ind w:firstLine="567"/>
        <w:jc w:val="both"/>
      </w:pPr>
      <w:r w:rsidRPr="00860F45">
        <w:rPr>
          <w:rFonts w:eastAsia="Times New Roman"/>
          <w:color w:val="000000"/>
          <w:spacing w:val="-6"/>
          <w:sz w:val="24"/>
          <w:szCs w:val="24"/>
        </w:rPr>
        <w:t>«Обиженный, обесчещенный, изгнанный кем-либо из чело</w:t>
      </w:r>
      <w:r w:rsidRPr="00860F45">
        <w:rPr>
          <w:rFonts w:eastAsia="Times New Roman"/>
          <w:color w:val="000000"/>
          <w:spacing w:val="-3"/>
          <w:sz w:val="24"/>
          <w:szCs w:val="24"/>
        </w:rPr>
        <w:t xml:space="preserve">веков, не засматривайся на настоящее, но устреми взоры к </w:t>
      </w:r>
      <w:r w:rsidRPr="00860F45">
        <w:rPr>
          <w:rFonts w:eastAsia="Times New Roman"/>
          <w:color w:val="000000"/>
          <w:spacing w:val="-4"/>
          <w:sz w:val="24"/>
          <w:szCs w:val="24"/>
        </w:rPr>
        <w:t xml:space="preserve">последствиям действий этого человека, — и найдешь, что он </w:t>
      </w:r>
      <w:r w:rsidRPr="00860F45">
        <w:rPr>
          <w:rFonts w:eastAsia="Times New Roman"/>
          <w:color w:val="000000"/>
          <w:sz w:val="24"/>
          <w:szCs w:val="24"/>
        </w:rPr>
        <w:t xml:space="preserve">был для тебя </w:t>
      </w:r>
      <w:r w:rsidRPr="00860F45">
        <w:rPr>
          <w:rFonts w:eastAsia="Times New Roman"/>
          <w:color w:val="000000"/>
          <w:sz w:val="24"/>
          <w:szCs w:val="24"/>
        </w:rPr>
        <w:lastRenderedPageBreak/>
        <w:t>виновником многих благ не только в настоя</w:t>
      </w:r>
      <w:r w:rsidRPr="00860F45">
        <w:rPr>
          <w:rFonts w:eastAsia="Times New Roman"/>
          <w:color w:val="000000"/>
          <w:sz w:val="24"/>
          <w:szCs w:val="24"/>
        </w:rPr>
        <w:softHyphen/>
        <w:t>щем, но и в будущем веке»</w:t>
      </w:r>
      <w:r w:rsidR="00B071AF">
        <w:rPr>
          <w:rStyle w:val="a6"/>
          <w:rFonts w:eastAsia="Times New Roman"/>
          <w:color w:val="000000"/>
          <w:sz w:val="24"/>
          <w:szCs w:val="24"/>
        </w:rPr>
        <w:footnoteReference w:id="426"/>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after="328" w:line="234" w:lineRule="exact"/>
        <w:ind w:firstLine="567"/>
        <w:jc w:val="both"/>
      </w:pPr>
      <w:r w:rsidRPr="00860F45">
        <w:rPr>
          <w:rFonts w:eastAsia="Times New Roman"/>
          <w:color w:val="000000"/>
          <w:spacing w:val="-2"/>
          <w:sz w:val="24"/>
          <w:szCs w:val="24"/>
        </w:rPr>
        <w:t xml:space="preserve">«Полезна горькая полынь для тех, у которых испорчено </w:t>
      </w:r>
      <w:r w:rsidRPr="00860F45">
        <w:rPr>
          <w:rFonts w:eastAsia="Times New Roman"/>
          <w:color w:val="000000"/>
          <w:sz w:val="24"/>
          <w:szCs w:val="24"/>
        </w:rPr>
        <w:t>пищеварение: так и злонравным полезно подвергаться зло</w:t>
      </w:r>
      <w:r w:rsidRPr="00860F45">
        <w:rPr>
          <w:rFonts w:eastAsia="Times New Roman"/>
          <w:color w:val="000000"/>
          <w:spacing w:val="-5"/>
          <w:sz w:val="24"/>
          <w:szCs w:val="24"/>
        </w:rPr>
        <w:t>ключениям. То и другое служит врачевством, доставляя теле</w:t>
      </w:r>
      <w:r w:rsidRPr="00860F45">
        <w:rPr>
          <w:rFonts w:eastAsia="Times New Roman"/>
          <w:color w:val="000000"/>
          <w:spacing w:val="-5"/>
          <w:sz w:val="24"/>
          <w:szCs w:val="24"/>
        </w:rPr>
        <w:softHyphen/>
      </w:r>
      <w:r w:rsidRPr="00860F45">
        <w:rPr>
          <w:rFonts w:eastAsia="Times New Roman"/>
          <w:color w:val="000000"/>
          <w:spacing w:val="-3"/>
          <w:sz w:val="24"/>
          <w:szCs w:val="24"/>
        </w:rPr>
        <w:t>сное здравие первым и приводя к покаянию вторых»</w:t>
      </w:r>
      <w:r w:rsidR="00B071AF">
        <w:rPr>
          <w:rStyle w:val="a6"/>
          <w:rFonts w:eastAsia="Times New Roman"/>
          <w:color w:val="000000"/>
          <w:spacing w:val="-3"/>
          <w:sz w:val="24"/>
          <w:szCs w:val="24"/>
        </w:rPr>
        <w:footnoteReference w:id="427"/>
      </w:r>
      <w:r w:rsidRPr="00860F45">
        <w:rPr>
          <w:rFonts w:eastAsia="Times New Roman"/>
          <w:color w:val="000000"/>
          <w:spacing w:val="-3"/>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z w:val="24"/>
          <w:szCs w:val="24"/>
        </w:rPr>
        <w:t>«Ты не желаешь терпеть зла? не желай и делать зла: первое за вторым последует неизбежно. Каждый жнет то, что посеял»</w:t>
      </w:r>
      <w:r w:rsidR="00B071AF">
        <w:rPr>
          <w:rStyle w:val="a6"/>
          <w:rFonts w:eastAsia="Times New Roman"/>
          <w:color w:val="000000"/>
          <w:sz w:val="24"/>
          <w:szCs w:val="24"/>
        </w:rPr>
        <w:footnoteReference w:id="428"/>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3"/>
          <w:sz w:val="24"/>
          <w:szCs w:val="24"/>
        </w:rPr>
        <w:t>«Сея зло произвольно и пожиная его невольно, мы долж</w:t>
      </w:r>
      <w:r w:rsidRPr="00860F45">
        <w:rPr>
          <w:rFonts w:eastAsia="Times New Roman"/>
          <w:color w:val="000000"/>
          <w:spacing w:val="-3"/>
          <w:sz w:val="24"/>
          <w:szCs w:val="24"/>
        </w:rPr>
        <w:softHyphen/>
      </w:r>
      <w:r w:rsidRPr="00860F45">
        <w:rPr>
          <w:rFonts w:eastAsia="Times New Roman"/>
          <w:color w:val="000000"/>
          <w:sz w:val="24"/>
          <w:szCs w:val="24"/>
        </w:rPr>
        <w:t>ны удивляться правде Божией»</w:t>
      </w:r>
      <w:r w:rsidR="0093077E">
        <w:rPr>
          <w:rStyle w:val="a6"/>
          <w:rFonts w:eastAsia="Times New Roman"/>
          <w:color w:val="000000"/>
          <w:sz w:val="24"/>
          <w:szCs w:val="24"/>
        </w:rPr>
        <w:footnoteReference w:id="429"/>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2"/>
          <w:sz w:val="24"/>
          <w:szCs w:val="24"/>
        </w:rPr>
        <w:t xml:space="preserve">«Определено некоторое время между сеятвою и жатвою: </w:t>
      </w:r>
      <w:r w:rsidRPr="00860F45">
        <w:rPr>
          <w:rFonts w:eastAsia="Times New Roman"/>
          <w:color w:val="000000"/>
          <w:sz w:val="24"/>
          <w:szCs w:val="24"/>
        </w:rPr>
        <w:t xml:space="preserve">не видя воздаяния вслед за сделанным злом, не будем не </w:t>
      </w:r>
      <w:r w:rsidRPr="00860F45">
        <w:rPr>
          <w:rFonts w:eastAsia="Times New Roman"/>
          <w:color w:val="000000"/>
          <w:spacing w:val="-6"/>
          <w:sz w:val="24"/>
          <w:szCs w:val="24"/>
        </w:rPr>
        <w:t>верить воздаянию, как некоторые не верят ему по этой причи</w:t>
      </w:r>
      <w:r w:rsidRPr="00860F45">
        <w:rPr>
          <w:rFonts w:eastAsia="Times New Roman"/>
          <w:color w:val="000000"/>
          <w:spacing w:val="-6"/>
          <w:sz w:val="24"/>
          <w:szCs w:val="24"/>
        </w:rPr>
        <w:softHyphen/>
      </w:r>
      <w:r w:rsidRPr="00860F45">
        <w:rPr>
          <w:rFonts w:eastAsia="Times New Roman"/>
          <w:color w:val="000000"/>
          <w:sz w:val="24"/>
          <w:szCs w:val="24"/>
        </w:rPr>
        <w:t>не; придет оно в свое время»</w:t>
      </w:r>
      <w:r w:rsidR="0093077E">
        <w:rPr>
          <w:rStyle w:val="a6"/>
          <w:rFonts w:eastAsia="Times New Roman"/>
          <w:color w:val="000000"/>
          <w:sz w:val="24"/>
          <w:szCs w:val="24"/>
        </w:rPr>
        <w:footnoteReference w:id="430"/>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«Похваляющий и вместе порицающий ближнего выказыва</w:t>
      </w:r>
      <w:r w:rsidRPr="00860F45">
        <w:rPr>
          <w:rFonts w:eastAsia="Times New Roman"/>
          <w:color w:val="000000"/>
          <w:spacing w:val="-7"/>
          <w:sz w:val="24"/>
          <w:szCs w:val="24"/>
        </w:rPr>
        <w:softHyphen/>
      </w:r>
      <w:r w:rsidRPr="00860F45">
        <w:rPr>
          <w:rFonts w:eastAsia="Times New Roman"/>
          <w:color w:val="000000"/>
          <w:spacing w:val="-6"/>
          <w:sz w:val="24"/>
          <w:szCs w:val="24"/>
        </w:rPr>
        <w:t xml:space="preserve">ет этим, что он недугует тщеславием и завистию: похвалами </w:t>
      </w:r>
      <w:r w:rsidRPr="00860F45">
        <w:rPr>
          <w:rFonts w:eastAsia="Times New Roman"/>
          <w:color w:val="000000"/>
          <w:spacing w:val="-2"/>
          <w:sz w:val="24"/>
          <w:szCs w:val="24"/>
        </w:rPr>
        <w:t>старается скрыть зависть, а порицаниями старается выста</w:t>
      </w:r>
      <w:r w:rsidRPr="00860F45">
        <w:rPr>
          <w:rFonts w:eastAsia="Times New Roman"/>
          <w:color w:val="000000"/>
          <w:spacing w:val="-2"/>
          <w:sz w:val="24"/>
          <w:szCs w:val="24"/>
        </w:rPr>
        <w:softHyphen/>
      </w:r>
      <w:r w:rsidRPr="00860F45">
        <w:rPr>
          <w:rFonts w:eastAsia="Times New Roman"/>
          <w:color w:val="000000"/>
          <w:sz w:val="24"/>
          <w:szCs w:val="24"/>
        </w:rPr>
        <w:t>вить свое превосходство над порицаемым»</w:t>
      </w:r>
      <w:r w:rsidR="0093077E">
        <w:rPr>
          <w:rStyle w:val="a6"/>
          <w:rFonts w:eastAsia="Times New Roman"/>
          <w:color w:val="000000"/>
          <w:sz w:val="24"/>
          <w:szCs w:val="24"/>
        </w:rPr>
        <w:footnoteReference w:id="431"/>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 xml:space="preserve">«Невозможно пасти овец и волков на одном пастбище: так </w:t>
      </w:r>
      <w:r w:rsidRPr="00860F45">
        <w:rPr>
          <w:rFonts w:eastAsia="Times New Roman"/>
          <w:color w:val="000000"/>
          <w:spacing w:val="-11"/>
          <w:sz w:val="24"/>
          <w:szCs w:val="24"/>
        </w:rPr>
        <w:t>невозможно получить милость тому, кто делает зло ближнему»</w:t>
      </w:r>
      <w:r w:rsidR="0093077E">
        <w:rPr>
          <w:rStyle w:val="a6"/>
          <w:rFonts w:eastAsia="Times New Roman"/>
          <w:color w:val="000000"/>
          <w:spacing w:val="-11"/>
          <w:sz w:val="24"/>
          <w:szCs w:val="24"/>
        </w:rPr>
        <w:footnoteReference w:id="432"/>
      </w:r>
      <w:r w:rsidRPr="00860F45">
        <w:rPr>
          <w:rFonts w:eastAsia="Times New Roman"/>
          <w:color w:val="000000"/>
          <w:spacing w:val="-11"/>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«Вода и огонь, будучи соединены в одном месте, противо</w:t>
      </w:r>
      <w:r w:rsidRPr="00860F45">
        <w:rPr>
          <w:rFonts w:eastAsia="Times New Roman"/>
          <w:color w:val="000000"/>
          <w:spacing w:val="-6"/>
          <w:sz w:val="24"/>
          <w:szCs w:val="24"/>
        </w:rPr>
        <w:softHyphen/>
        <w:t xml:space="preserve">действуют друг другу: противодействуют друг другу в душе </w:t>
      </w:r>
      <w:r w:rsidRPr="00860F45">
        <w:rPr>
          <w:rFonts w:eastAsia="Times New Roman"/>
          <w:color w:val="000000"/>
          <w:sz w:val="24"/>
          <w:szCs w:val="24"/>
        </w:rPr>
        <w:t>словооправдание и смирение»</w:t>
      </w:r>
      <w:r w:rsidR="0093077E">
        <w:rPr>
          <w:rStyle w:val="a6"/>
          <w:rFonts w:eastAsia="Times New Roman"/>
          <w:color w:val="000000"/>
          <w:sz w:val="24"/>
          <w:szCs w:val="24"/>
        </w:rPr>
        <w:footnoteReference w:id="433"/>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7"/>
          <w:sz w:val="24"/>
          <w:szCs w:val="24"/>
        </w:rPr>
        <w:t>«Ищущий отпущения грехов любит смиренномудрие; осу</w:t>
      </w:r>
      <w:r w:rsidRPr="00860F45">
        <w:rPr>
          <w:rFonts w:eastAsia="Times New Roman"/>
          <w:color w:val="000000"/>
          <w:spacing w:val="-7"/>
          <w:sz w:val="24"/>
          <w:szCs w:val="24"/>
        </w:rPr>
        <w:softHyphen/>
      </w:r>
      <w:r w:rsidRPr="00860F45">
        <w:rPr>
          <w:rFonts w:eastAsia="Times New Roman"/>
          <w:color w:val="000000"/>
          <w:spacing w:val="-5"/>
          <w:sz w:val="24"/>
          <w:szCs w:val="24"/>
        </w:rPr>
        <w:t>ждающий ближнего запечатлевает свою греховность»</w:t>
      </w:r>
      <w:r w:rsidR="0093077E">
        <w:rPr>
          <w:rStyle w:val="a6"/>
          <w:rFonts w:eastAsia="Times New Roman"/>
          <w:color w:val="000000"/>
          <w:spacing w:val="-5"/>
          <w:sz w:val="24"/>
          <w:szCs w:val="24"/>
        </w:rPr>
        <w:footnoteReference w:id="434"/>
      </w:r>
      <w:r w:rsidRPr="00860F45">
        <w:rPr>
          <w:rFonts w:eastAsia="Times New Roman"/>
          <w:color w:val="000000"/>
          <w:spacing w:val="-5"/>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4"/>
          <w:sz w:val="24"/>
          <w:szCs w:val="24"/>
        </w:rPr>
        <w:t>«Не оставляй неизглажденным греха, хотя бы он был и самомалейший: иначе он повлечет тебя к большему злу»</w:t>
      </w:r>
      <w:r w:rsidR="0093077E">
        <w:rPr>
          <w:rStyle w:val="a6"/>
          <w:rFonts w:eastAsia="Times New Roman"/>
          <w:color w:val="000000"/>
          <w:spacing w:val="-4"/>
          <w:sz w:val="24"/>
          <w:szCs w:val="24"/>
        </w:rPr>
        <w:footnoteReference w:id="435"/>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6"/>
          <w:sz w:val="24"/>
          <w:szCs w:val="24"/>
        </w:rPr>
        <w:t>«Если хочешь спастись, возлюби правдивое слово и никог</w:t>
      </w:r>
      <w:r w:rsidRPr="00860F45">
        <w:rPr>
          <w:rFonts w:eastAsia="Times New Roman"/>
          <w:color w:val="000000"/>
          <w:spacing w:val="-6"/>
          <w:sz w:val="24"/>
          <w:szCs w:val="24"/>
        </w:rPr>
        <w:softHyphen/>
      </w:r>
      <w:r w:rsidRPr="00860F45">
        <w:rPr>
          <w:rFonts w:eastAsia="Times New Roman"/>
          <w:color w:val="000000"/>
          <w:sz w:val="24"/>
          <w:szCs w:val="24"/>
        </w:rPr>
        <w:t>да не отвращайся обличений»</w:t>
      </w:r>
      <w:r w:rsidR="0093077E">
        <w:rPr>
          <w:rStyle w:val="a6"/>
          <w:rFonts w:eastAsia="Times New Roman"/>
          <w:color w:val="000000"/>
          <w:sz w:val="24"/>
          <w:szCs w:val="24"/>
        </w:rPr>
        <w:footnoteReference w:id="436"/>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9"/>
          <w:sz w:val="24"/>
          <w:szCs w:val="24"/>
        </w:rPr>
        <w:t>«Лучше молиться с благоговением о ближнем, нежели обли</w:t>
      </w:r>
      <w:r w:rsidRPr="00860F45">
        <w:rPr>
          <w:rFonts w:eastAsia="Times New Roman"/>
          <w:color w:val="000000"/>
          <w:spacing w:val="-9"/>
          <w:sz w:val="24"/>
          <w:szCs w:val="24"/>
        </w:rPr>
        <w:softHyphen/>
      </w:r>
      <w:r w:rsidRPr="00860F45">
        <w:rPr>
          <w:rFonts w:eastAsia="Times New Roman"/>
          <w:color w:val="000000"/>
          <w:sz w:val="24"/>
          <w:szCs w:val="24"/>
        </w:rPr>
        <w:t>чать его о всяком согрешении»</w:t>
      </w:r>
      <w:r w:rsidR="0093077E">
        <w:rPr>
          <w:rStyle w:val="a6"/>
          <w:rFonts w:eastAsia="Times New Roman"/>
          <w:color w:val="000000"/>
          <w:sz w:val="24"/>
          <w:szCs w:val="24"/>
        </w:rPr>
        <w:footnoteReference w:id="437"/>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9"/>
          <w:sz w:val="24"/>
          <w:szCs w:val="24"/>
        </w:rPr>
        <w:t xml:space="preserve">«Кающийся истинно подвергается поруганию безумных: это </w:t>
      </w:r>
      <w:r w:rsidRPr="00860F45">
        <w:rPr>
          <w:rFonts w:eastAsia="Times New Roman"/>
          <w:color w:val="000000"/>
          <w:spacing w:val="-4"/>
          <w:sz w:val="24"/>
          <w:szCs w:val="24"/>
        </w:rPr>
        <w:t>служит для него знаком благоугождения Богу»</w:t>
      </w:r>
      <w:r w:rsidR="0093077E">
        <w:rPr>
          <w:rStyle w:val="a6"/>
          <w:rFonts w:eastAsia="Times New Roman"/>
          <w:color w:val="000000"/>
          <w:spacing w:val="-4"/>
          <w:sz w:val="24"/>
          <w:szCs w:val="24"/>
        </w:rPr>
        <w:footnoteReference w:id="438"/>
      </w:r>
      <w:r w:rsidRPr="00860F45">
        <w:rPr>
          <w:rFonts w:eastAsia="Times New Roman"/>
          <w:color w:val="000000"/>
          <w:spacing w:val="-4"/>
          <w:sz w:val="24"/>
          <w:szCs w:val="24"/>
        </w:rPr>
        <w:t>.</w:t>
      </w:r>
    </w:p>
    <w:p w:rsidR="007F4E84" w:rsidRPr="00860F45" w:rsidRDefault="007F4E84" w:rsidP="00FD09E3">
      <w:pPr>
        <w:shd w:val="clear" w:color="auto" w:fill="FFFFFF"/>
        <w:tabs>
          <w:tab w:val="left" w:pos="0"/>
          <w:tab w:val="left" w:pos="8789"/>
        </w:tabs>
        <w:spacing w:line="230" w:lineRule="exact"/>
        <w:ind w:firstLine="567"/>
      </w:pPr>
      <w:r w:rsidRPr="00860F45">
        <w:rPr>
          <w:rFonts w:eastAsia="Times New Roman"/>
          <w:color w:val="000000"/>
          <w:spacing w:val="-6"/>
          <w:sz w:val="24"/>
          <w:szCs w:val="24"/>
        </w:rPr>
        <w:t>«Превознесшись похвалами ожидай бесчестия»</w:t>
      </w:r>
      <w:r w:rsidR="0093077E">
        <w:rPr>
          <w:rStyle w:val="a6"/>
          <w:rFonts w:eastAsia="Times New Roman"/>
          <w:color w:val="000000"/>
          <w:spacing w:val="-6"/>
          <w:sz w:val="24"/>
          <w:szCs w:val="24"/>
        </w:rPr>
        <w:footnoteReference w:id="439"/>
      </w:r>
      <w:r w:rsidRPr="00860F45">
        <w:rPr>
          <w:rFonts w:eastAsia="Times New Roman"/>
          <w:color w:val="000000"/>
          <w:spacing w:val="-6"/>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 xml:space="preserve">«Ищущий похвалы вступает в область страстей; плачущий </w:t>
      </w:r>
      <w:r w:rsidRPr="00860F45">
        <w:rPr>
          <w:rFonts w:eastAsia="Times New Roman"/>
          <w:color w:val="000000"/>
          <w:spacing w:val="-3"/>
          <w:sz w:val="24"/>
          <w:szCs w:val="24"/>
        </w:rPr>
        <w:t xml:space="preserve">о скорби, нашедшей на него, обнаруживает преобладание в </w:t>
      </w:r>
      <w:r w:rsidRPr="00860F45">
        <w:rPr>
          <w:rFonts w:eastAsia="Times New Roman"/>
          <w:color w:val="000000"/>
          <w:sz w:val="24"/>
          <w:szCs w:val="24"/>
        </w:rPr>
        <w:t>нем сластолюбия»</w:t>
      </w:r>
      <w:r w:rsidR="0093077E">
        <w:rPr>
          <w:rStyle w:val="a6"/>
          <w:rFonts w:eastAsia="Times New Roman"/>
          <w:color w:val="000000"/>
          <w:sz w:val="24"/>
          <w:szCs w:val="24"/>
        </w:rPr>
        <w:footnoteReference w:id="440"/>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0" w:lineRule="exact"/>
        <w:ind w:firstLine="567"/>
        <w:jc w:val="both"/>
      </w:pPr>
      <w:r w:rsidRPr="00860F45">
        <w:rPr>
          <w:rFonts w:eastAsia="Times New Roman"/>
          <w:color w:val="000000"/>
          <w:spacing w:val="-5"/>
          <w:sz w:val="24"/>
          <w:szCs w:val="24"/>
        </w:rPr>
        <w:t>«Колеблется как на весах помысл сладострастного: сладо</w:t>
      </w:r>
      <w:r w:rsidRPr="00860F45">
        <w:rPr>
          <w:rFonts w:eastAsia="Times New Roman"/>
          <w:color w:val="000000"/>
          <w:spacing w:val="-5"/>
          <w:sz w:val="24"/>
          <w:szCs w:val="24"/>
        </w:rPr>
        <w:softHyphen/>
      </w:r>
      <w:r w:rsidRPr="00860F45">
        <w:rPr>
          <w:rFonts w:eastAsia="Times New Roman"/>
          <w:color w:val="000000"/>
          <w:spacing w:val="-4"/>
          <w:sz w:val="24"/>
          <w:szCs w:val="24"/>
        </w:rPr>
        <w:t xml:space="preserve">страстный иногда проливает слезы, оплакивая грехи свои; </w:t>
      </w:r>
      <w:r w:rsidRPr="00860F45">
        <w:rPr>
          <w:rFonts w:eastAsia="Times New Roman"/>
          <w:color w:val="000000"/>
          <w:spacing w:val="-5"/>
          <w:sz w:val="24"/>
          <w:szCs w:val="24"/>
        </w:rPr>
        <w:t>иногда же, защищая свое сластолюбие, ратует против ближ</w:t>
      </w:r>
      <w:r w:rsidRPr="00860F45">
        <w:rPr>
          <w:rFonts w:eastAsia="Times New Roman"/>
          <w:color w:val="000000"/>
          <w:spacing w:val="-5"/>
          <w:sz w:val="24"/>
          <w:szCs w:val="24"/>
        </w:rPr>
        <w:softHyphen/>
      </w:r>
      <w:r w:rsidRPr="00860F45">
        <w:rPr>
          <w:rFonts w:eastAsia="Times New Roman"/>
          <w:color w:val="000000"/>
          <w:sz w:val="24"/>
          <w:szCs w:val="24"/>
        </w:rPr>
        <w:t>него и вступает с ним в спор»</w:t>
      </w:r>
      <w:r w:rsidR="0093077E">
        <w:rPr>
          <w:rStyle w:val="a6"/>
          <w:rFonts w:eastAsia="Times New Roman"/>
          <w:color w:val="000000"/>
          <w:sz w:val="24"/>
          <w:szCs w:val="24"/>
        </w:rPr>
        <w:footnoteReference w:id="441"/>
      </w:r>
    </w:p>
    <w:p w:rsidR="007F4E84" w:rsidRPr="00860F45" w:rsidRDefault="007F4E84" w:rsidP="00FD09E3">
      <w:pPr>
        <w:shd w:val="clear" w:color="auto" w:fill="FFFFFF"/>
        <w:tabs>
          <w:tab w:val="left" w:pos="0"/>
          <w:tab w:val="left" w:pos="8789"/>
        </w:tabs>
        <w:spacing w:before="187" w:line="234" w:lineRule="exact"/>
        <w:ind w:firstLine="567"/>
        <w:jc w:val="both"/>
      </w:pPr>
      <w:r w:rsidRPr="00860F45">
        <w:rPr>
          <w:rFonts w:eastAsia="Times New Roman"/>
          <w:color w:val="000000"/>
          <w:spacing w:val="-4"/>
          <w:sz w:val="24"/>
          <w:szCs w:val="24"/>
        </w:rPr>
        <w:t>«Долготерпеливый муж изобилует разумом: будет изоби</w:t>
      </w:r>
      <w:r w:rsidRPr="00860F45">
        <w:rPr>
          <w:rFonts w:eastAsia="Times New Roman"/>
          <w:color w:val="000000"/>
          <w:spacing w:val="-4"/>
          <w:sz w:val="24"/>
          <w:szCs w:val="24"/>
        </w:rPr>
        <w:softHyphen/>
      </w:r>
      <w:r w:rsidRPr="00860F45">
        <w:rPr>
          <w:rFonts w:eastAsia="Times New Roman"/>
          <w:color w:val="000000"/>
          <w:spacing w:val="-2"/>
          <w:sz w:val="24"/>
          <w:szCs w:val="24"/>
        </w:rPr>
        <w:t>ловать разумом и тот, кто устремится всем сердцем к изу</w:t>
      </w:r>
      <w:r w:rsidRPr="00860F45">
        <w:rPr>
          <w:rFonts w:eastAsia="Times New Roman"/>
          <w:color w:val="000000"/>
          <w:spacing w:val="-2"/>
          <w:sz w:val="24"/>
          <w:szCs w:val="24"/>
        </w:rPr>
        <w:softHyphen/>
      </w:r>
      <w:r w:rsidRPr="00860F45">
        <w:rPr>
          <w:rFonts w:eastAsia="Times New Roman"/>
          <w:color w:val="000000"/>
          <w:sz w:val="24"/>
          <w:szCs w:val="24"/>
        </w:rPr>
        <w:t>чению Божественной премудрости»</w:t>
      </w:r>
      <w:r w:rsidR="00AA7197">
        <w:rPr>
          <w:rStyle w:val="a6"/>
          <w:rFonts w:eastAsia="Times New Roman"/>
          <w:color w:val="000000"/>
          <w:sz w:val="24"/>
          <w:szCs w:val="24"/>
        </w:rPr>
        <w:footnoteReference w:id="442"/>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2"/>
          <w:sz w:val="24"/>
          <w:szCs w:val="24"/>
        </w:rPr>
        <w:t xml:space="preserve">«Без памяти Божией разум не может быть истинным: без </w:t>
      </w:r>
      <w:r w:rsidRPr="00860F45">
        <w:rPr>
          <w:rFonts w:eastAsia="Times New Roman"/>
          <w:color w:val="000000"/>
          <w:sz w:val="24"/>
          <w:szCs w:val="24"/>
        </w:rPr>
        <w:t>нее он — ложен»</w:t>
      </w:r>
      <w:r w:rsidR="00AA7197">
        <w:rPr>
          <w:rStyle w:val="a6"/>
          <w:rFonts w:eastAsia="Times New Roman"/>
          <w:color w:val="000000"/>
          <w:sz w:val="24"/>
          <w:szCs w:val="24"/>
        </w:rPr>
        <w:footnoteReference w:id="443"/>
      </w:r>
      <w:r w:rsidRPr="00860F45">
        <w:rPr>
          <w:rFonts w:eastAsia="Times New Roman"/>
          <w:color w:val="000000"/>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4"/>
          <w:sz w:val="24"/>
          <w:szCs w:val="24"/>
        </w:rPr>
        <w:t>«Ненавидящий обличения погрязает в страстях произволь</w:t>
      </w:r>
      <w:r w:rsidRPr="00860F45">
        <w:rPr>
          <w:rFonts w:eastAsia="Times New Roman"/>
          <w:color w:val="000000"/>
          <w:spacing w:val="-4"/>
          <w:sz w:val="24"/>
          <w:szCs w:val="24"/>
        </w:rPr>
        <w:softHyphen/>
      </w:r>
      <w:r w:rsidRPr="00860F45">
        <w:rPr>
          <w:rFonts w:eastAsia="Times New Roman"/>
          <w:color w:val="000000"/>
          <w:spacing w:val="-1"/>
          <w:sz w:val="24"/>
          <w:szCs w:val="24"/>
        </w:rPr>
        <w:t xml:space="preserve">но. Любящий обличение, если и </w:t>
      </w:r>
      <w:r w:rsidRPr="00860F45">
        <w:rPr>
          <w:rFonts w:eastAsia="Times New Roman"/>
          <w:color w:val="000000"/>
          <w:spacing w:val="-1"/>
          <w:sz w:val="24"/>
          <w:szCs w:val="24"/>
        </w:rPr>
        <w:lastRenderedPageBreak/>
        <w:t xml:space="preserve">увлекается еще страстями, </w:t>
      </w:r>
      <w:r w:rsidRPr="00860F45">
        <w:rPr>
          <w:rFonts w:eastAsia="Times New Roman"/>
          <w:color w:val="000000"/>
          <w:spacing w:val="-2"/>
          <w:sz w:val="24"/>
          <w:szCs w:val="24"/>
        </w:rPr>
        <w:t>то, очевидно, увлекается по прежде полученному навыку»</w:t>
      </w:r>
      <w:r w:rsidR="00AA7197">
        <w:rPr>
          <w:rStyle w:val="a6"/>
          <w:rFonts w:eastAsia="Times New Roman"/>
          <w:color w:val="000000"/>
          <w:spacing w:val="-2"/>
          <w:sz w:val="24"/>
          <w:szCs w:val="24"/>
        </w:rPr>
        <w:footnoteReference w:id="444"/>
      </w:r>
      <w:r w:rsidRPr="00860F45">
        <w:rPr>
          <w:rFonts w:eastAsia="Times New Roman"/>
          <w:color w:val="000000"/>
          <w:spacing w:val="-2"/>
          <w:sz w:val="24"/>
          <w:szCs w:val="24"/>
        </w:rPr>
        <w:t>.</w:t>
      </w:r>
    </w:p>
    <w:p w:rsidR="007F4E84" w:rsidRPr="00860F45" w:rsidRDefault="007F4E84" w:rsidP="00FD09E3">
      <w:pPr>
        <w:shd w:val="clear" w:color="auto" w:fill="FFFFFF"/>
        <w:tabs>
          <w:tab w:val="left" w:pos="0"/>
          <w:tab w:val="left" w:pos="8789"/>
        </w:tabs>
        <w:spacing w:line="234" w:lineRule="exact"/>
        <w:ind w:firstLine="567"/>
        <w:jc w:val="both"/>
      </w:pPr>
      <w:r w:rsidRPr="00860F45">
        <w:rPr>
          <w:rFonts w:eastAsia="Times New Roman"/>
          <w:color w:val="000000"/>
          <w:spacing w:val="-5"/>
          <w:sz w:val="24"/>
          <w:szCs w:val="24"/>
        </w:rPr>
        <w:t xml:space="preserve">«Не желай слышать поведания о согрешениях ближнего: в </w:t>
      </w:r>
      <w:r w:rsidRPr="00860F45">
        <w:rPr>
          <w:rFonts w:eastAsia="Times New Roman"/>
          <w:color w:val="000000"/>
          <w:spacing w:val="-4"/>
          <w:sz w:val="24"/>
          <w:szCs w:val="24"/>
        </w:rPr>
        <w:t>таком произволении напечатлеваются образы этих согреше</w:t>
      </w:r>
      <w:r w:rsidRPr="00860F45">
        <w:rPr>
          <w:rFonts w:eastAsia="Times New Roman"/>
          <w:color w:val="000000"/>
          <w:spacing w:val="-4"/>
          <w:sz w:val="24"/>
          <w:szCs w:val="24"/>
        </w:rPr>
        <w:softHyphen/>
      </w:r>
      <w:r w:rsidRPr="00860F45">
        <w:rPr>
          <w:rFonts w:eastAsia="Times New Roman"/>
          <w:color w:val="000000"/>
          <w:sz w:val="24"/>
          <w:szCs w:val="24"/>
        </w:rPr>
        <w:t>ний»</w:t>
      </w:r>
      <w:r w:rsidR="00AA7197">
        <w:rPr>
          <w:rStyle w:val="a6"/>
          <w:rFonts w:eastAsia="Times New Roman"/>
          <w:color w:val="000000"/>
          <w:sz w:val="24"/>
          <w:szCs w:val="24"/>
        </w:rPr>
        <w:footnoteReference w:id="445"/>
      </w:r>
      <w:r w:rsidRPr="00860F45">
        <w:rPr>
          <w:rFonts w:eastAsia="Times New Roman"/>
          <w:color w:val="000000"/>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«Настоящие скорби променивай в мысли твоей на блага будущей жизни, — и нерадение никогда не расслабит твоего подвига»</w:t>
      </w:r>
      <w:r>
        <w:rPr>
          <w:rStyle w:val="a6"/>
          <w:rFonts w:eastAsia="Times New Roman"/>
          <w:color w:val="000000"/>
          <w:spacing w:val="-1"/>
          <w:sz w:val="24"/>
          <w:szCs w:val="24"/>
        </w:rPr>
        <w:footnoteReference w:id="446"/>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«Сплетение приятных и неприятных приключений прини</w:t>
      </w:r>
      <w:r w:rsidRPr="00AA7197">
        <w:rPr>
          <w:rFonts w:eastAsia="Times New Roman"/>
          <w:color w:val="000000"/>
          <w:spacing w:val="-1"/>
          <w:sz w:val="24"/>
          <w:szCs w:val="24"/>
        </w:rPr>
        <w:softHyphen/>
        <w:t>май равным помыслом (с одинаковым равнодушием): Бог, при таком подвиге человека, уравнивает неравность событий»</w:t>
      </w:r>
      <w:r>
        <w:rPr>
          <w:rStyle w:val="a6"/>
          <w:rFonts w:eastAsia="Times New Roman"/>
          <w:color w:val="000000"/>
          <w:spacing w:val="-1"/>
          <w:sz w:val="24"/>
          <w:szCs w:val="24"/>
        </w:rPr>
        <w:footnoteReference w:id="447"/>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«Душевные перемены и колебания происходят от помыс</w:t>
      </w:r>
      <w:r w:rsidRPr="00AA7197">
        <w:rPr>
          <w:rFonts w:eastAsia="Times New Roman"/>
          <w:color w:val="000000"/>
          <w:spacing w:val="-1"/>
          <w:sz w:val="24"/>
          <w:szCs w:val="24"/>
        </w:rPr>
        <w:softHyphen/>
        <w:t>лов, не приведенных в основательное, всегда равное состоя</w:t>
      </w:r>
      <w:r w:rsidRPr="00AA7197">
        <w:rPr>
          <w:rFonts w:eastAsia="Times New Roman"/>
          <w:color w:val="000000"/>
          <w:spacing w:val="-1"/>
          <w:sz w:val="24"/>
          <w:szCs w:val="24"/>
        </w:rPr>
        <w:softHyphen/>
        <w:t>ние: Богом устроено так, что невольное бывает естественным последствием произвольного»</w:t>
      </w:r>
      <w:r>
        <w:rPr>
          <w:rStyle w:val="a6"/>
          <w:rFonts w:eastAsia="Times New Roman"/>
          <w:color w:val="000000"/>
          <w:spacing w:val="-1"/>
          <w:sz w:val="24"/>
          <w:szCs w:val="24"/>
        </w:rPr>
        <w:footnoteReference w:id="448"/>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«Дела, совершаемые телом, суть порождения действий духа, будучи естественными и справедливыми последствиями их, по определению Божию»</w:t>
      </w:r>
      <w:r>
        <w:rPr>
          <w:rStyle w:val="a6"/>
          <w:rFonts w:eastAsia="Times New Roman"/>
          <w:color w:val="000000"/>
          <w:spacing w:val="-1"/>
          <w:sz w:val="24"/>
          <w:szCs w:val="24"/>
        </w:rPr>
        <w:footnoteReference w:id="449"/>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«Пребывай непоколебимо в духовном разуме, — и не бу</w:t>
      </w:r>
      <w:r w:rsidRPr="00AA7197">
        <w:rPr>
          <w:rFonts w:eastAsia="Times New Roman"/>
          <w:color w:val="000000"/>
          <w:spacing w:val="-1"/>
          <w:sz w:val="24"/>
          <w:szCs w:val="24"/>
        </w:rPr>
        <w:softHyphen/>
        <w:t>дешь изнемогать при искушениях. Уклонившись же из духов</w:t>
      </w:r>
      <w:r w:rsidRPr="00AA7197">
        <w:rPr>
          <w:rFonts w:eastAsia="Times New Roman"/>
          <w:color w:val="000000"/>
          <w:spacing w:val="-1"/>
          <w:sz w:val="24"/>
          <w:szCs w:val="24"/>
        </w:rPr>
        <w:softHyphen/>
        <w:t>ного образа мыслей ощутишь страдание: претерпи его»</w:t>
      </w:r>
      <w:r>
        <w:rPr>
          <w:rStyle w:val="a6"/>
          <w:rFonts w:eastAsia="Times New Roman"/>
          <w:color w:val="000000"/>
          <w:spacing w:val="-1"/>
          <w:sz w:val="24"/>
          <w:szCs w:val="24"/>
        </w:rPr>
        <w:footnoteReference w:id="450"/>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 xml:space="preserve">«Молись, чтоб не постигло тебя искушение. Постигшее </w:t>
      </w:r>
      <w:r>
        <w:rPr>
          <w:rFonts w:eastAsia="Times New Roman"/>
          <w:color w:val="000000"/>
          <w:spacing w:val="-1"/>
          <w:sz w:val="24"/>
          <w:szCs w:val="24"/>
        </w:rPr>
        <w:t xml:space="preserve">же искушение прими как свою принадлежность, а не как </w:t>
      </w:r>
      <w:r w:rsidRPr="00AA7197">
        <w:rPr>
          <w:rFonts w:eastAsia="Times New Roman"/>
          <w:color w:val="000000"/>
          <w:spacing w:val="-1"/>
          <w:sz w:val="24"/>
          <w:szCs w:val="24"/>
        </w:rPr>
        <w:t>что-либо чуждое тебе»</w:t>
      </w:r>
      <w:r>
        <w:rPr>
          <w:rStyle w:val="a6"/>
          <w:rFonts w:eastAsia="Times New Roman"/>
          <w:color w:val="000000"/>
          <w:spacing w:val="-1"/>
          <w:sz w:val="24"/>
          <w:szCs w:val="24"/>
        </w:rPr>
        <w:footnoteReference w:id="451"/>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«Воздержись от всякого излишества при удовлетворении нуждам тела, — и тогда возможешь усмотреть козни диавольские»</w:t>
      </w:r>
      <w:r>
        <w:rPr>
          <w:rStyle w:val="a6"/>
          <w:rFonts w:eastAsia="Times New Roman"/>
          <w:color w:val="000000"/>
          <w:spacing w:val="-1"/>
          <w:sz w:val="24"/>
          <w:szCs w:val="24"/>
        </w:rPr>
        <w:footnoteReference w:id="452"/>
      </w:r>
      <w:r w:rsidRPr="00AA7197">
        <w:rPr>
          <w:rFonts w:eastAsia="Times New Roman"/>
          <w:color w:val="000000"/>
          <w:spacing w:val="-1"/>
          <w:sz w:val="24"/>
          <w:szCs w:val="24"/>
        </w:rPr>
        <w:t>.</w:t>
      </w:r>
    </w:p>
    <w:p w:rsidR="00AA7197" w:rsidRP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«Когда ум оставит телесные попечения, тогда начнет ви</w:t>
      </w:r>
      <w:r w:rsidRPr="00AA7197">
        <w:rPr>
          <w:rFonts w:eastAsia="Times New Roman"/>
          <w:color w:val="000000"/>
          <w:spacing w:val="-1"/>
          <w:sz w:val="24"/>
          <w:szCs w:val="24"/>
        </w:rPr>
        <w:softHyphen/>
        <w:t>деть, соразмерно этому оставлению, козни невидимых врагов»</w:t>
      </w:r>
      <w:r>
        <w:rPr>
          <w:rStyle w:val="a6"/>
          <w:rFonts w:eastAsia="Times New Roman"/>
          <w:color w:val="000000"/>
          <w:spacing w:val="-1"/>
          <w:sz w:val="24"/>
          <w:szCs w:val="24"/>
        </w:rPr>
        <w:footnoteReference w:id="453"/>
      </w:r>
      <w:r w:rsidRPr="00AA7197">
        <w:rPr>
          <w:rFonts w:eastAsia="Times New Roman"/>
          <w:color w:val="000000"/>
          <w:spacing w:val="-1"/>
          <w:sz w:val="24"/>
          <w:szCs w:val="24"/>
        </w:rPr>
        <w:t>.</w:t>
      </w:r>
    </w:p>
    <w:p w:rsidR="00AA7197" w:rsidRDefault="00AA7197"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r w:rsidRPr="00AA7197">
        <w:rPr>
          <w:rFonts w:eastAsia="Times New Roman"/>
          <w:color w:val="000000"/>
          <w:spacing w:val="-1"/>
          <w:sz w:val="24"/>
          <w:szCs w:val="24"/>
        </w:rPr>
        <w:t>«Иной по наружности исполняет заповедь, но в сущности удовлетворяет своей тайной страсти и растлевает доброе дело греховными помыслами»</w:t>
      </w:r>
      <w:r>
        <w:rPr>
          <w:rStyle w:val="a6"/>
          <w:rFonts w:eastAsia="Times New Roman"/>
          <w:color w:val="000000"/>
          <w:spacing w:val="-1"/>
          <w:sz w:val="24"/>
          <w:szCs w:val="24"/>
        </w:rPr>
        <w:footnoteReference w:id="454"/>
      </w:r>
      <w:r w:rsidRPr="00AA7197">
        <w:rPr>
          <w:rFonts w:eastAsia="Times New Roman"/>
          <w:color w:val="000000"/>
          <w:spacing w:val="-1"/>
          <w:sz w:val="24"/>
          <w:szCs w:val="24"/>
        </w:rPr>
        <w:t>.</w:t>
      </w:r>
    </w:p>
    <w:p w:rsidR="00CB2E8F" w:rsidRDefault="00CB2E8F" w:rsidP="00FD09E3">
      <w:pPr>
        <w:shd w:val="clear" w:color="auto" w:fill="FFFFFF"/>
        <w:spacing w:before="191" w:line="234" w:lineRule="exact"/>
        <w:ind w:firstLine="567"/>
        <w:jc w:val="both"/>
      </w:pPr>
      <w:r>
        <w:rPr>
          <w:rFonts w:eastAsia="Times New Roman"/>
          <w:color w:val="000000"/>
          <w:spacing w:val="-4"/>
          <w:sz w:val="24"/>
          <w:szCs w:val="24"/>
        </w:rPr>
        <w:t xml:space="preserve">«Вводимый в начало зла, не скажи: оно не победит меня. </w:t>
      </w:r>
      <w:r>
        <w:rPr>
          <w:rFonts w:eastAsia="Times New Roman"/>
          <w:color w:val="000000"/>
          <w:sz w:val="24"/>
          <w:szCs w:val="24"/>
        </w:rPr>
        <w:t>Насколько ты введен в него, настолько уже и побежден»</w:t>
      </w:r>
      <w:r>
        <w:rPr>
          <w:rStyle w:val="a6"/>
          <w:rFonts w:eastAsia="Times New Roman"/>
          <w:color w:val="000000"/>
          <w:sz w:val="24"/>
          <w:szCs w:val="24"/>
        </w:rPr>
        <w:footnoteReference w:id="45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«Всякое великое согрешение начинается с малого подчине</w:t>
      </w:r>
      <w:r>
        <w:rPr>
          <w:rFonts w:eastAsia="Times New Roman"/>
          <w:color w:val="000000"/>
          <w:spacing w:val="-6"/>
          <w:sz w:val="24"/>
          <w:szCs w:val="24"/>
        </w:rPr>
        <w:softHyphen/>
      </w:r>
      <w:r>
        <w:rPr>
          <w:rFonts w:eastAsia="Times New Roman"/>
          <w:color w:val="000000"/>
          <w:spacing w:val="-5"/>
          <w:sz w:val="24"/>
          <w:szCs w:val="24"/>
        </w:rPr>
        <w:t xml:space="preserve">ния началам его и возрастает постепенно, будучи питаемо и </w:t>
      </w:r>
      <w:r>
        <w:rPr>
          <w:rFonts w:eastAsia="Times New Roman"/>
          <w:color w:val="000000"/>
          <w:sz w:val="24"/>
          <w:szCs w:val="24"/>
        </w:rPr>
        <w:t>развиваемо»</w:t>
      </w:r>
      <w:r>
        <w:rPr>
          <w:rStyle w:val="a6"/>
          <w:rFonts w:eastAsia="Times New Roman"/>
          <w:color w:val="000000"/>
          <w:sz w:val="24"/>
          <w:szCs w:val="24"/>
        </w:rPr>
        <w:footnoteReference w:id="456"/>
      </w:r>
      <w:r>
        <w:rPr>
          <w:rFonts w:eastAsia="Times New Roman"/>
          <w:color w:val="000000"/>
          <w:sz w:val="24"/>
          <w:szCs w:val="24"/>
        </w:rPr>
        <w:t>.</w:t>
      </w:r>
    </w:p>
    <w:p w:rsidR="00CB2E8F" w:rsidRDefault="00CB2E8F" w:rsidP="00FD09E3">
      <w:pPr>
        <w:shd w:val="clear" w:color="auto" w:fill="FFFFFF"/>
        <w:spacing w:before="11" w:line="234" w:lineRule="exact"/>
        <w:ind w:firstLine="567"/>
        <w:jc w:val="both"/>
      </w:pPr>
      <w:r>
        <w:rPr>
          <w:rFonts w:eastAsia="Times New Roman"/>
          <w:color w:val="000000"/>
          <w:spacing w:val="-7"/>
          <w:sz w:val="24"/>
          <w:szCs w:val="24"/>
        </w:rPr>
        <w:t>«Козни злобы — мрежа многоплетенная! часто запутываю</w:t>
      </w:r>
      <w:r>
        <w:rPr>
          <w:rFonts w:eastAsia="Times New Roman"/>
          <w:color w:val="000000"/>
          <w:spacing w:val="-7"/>
          <w:sz w:val="24"/>
          <w:szCs w:val="24"/>
        </w:rPr>
        <w:softHyphen/>
      </w:r>
      <w:r>
        <w:rPr>
          <w:rFonts w:eastAsia="Times New Roman"/>
          <w:color w:val="000000"/>
          <w:spacing w:val="-6"/>
          <w:sz w:val="24"/>
          <w:szCs w:val="24"/>
        </w:rPr>
        <w:t xml:space="preserve">щегося в ней она охватывает со всех сторон, если он попустит </w:t>
      </w:r>
      <w:r>
        <w:rPr>
          <w:rFonts w:eastAsia="Times New Roman"/>
          <w:color w:val="000000"/>
          <w:sz w:val="24"/>
          <w:szCs w:val="24"/>
        </w:rPr>
        <w:t>себе нерадение»</w:t>
      </w:r>
      <w:r>
        <w:rPr>
          <w:rStyle w:val="a6"/>
          <w:rFonts w:eastAsia="Times New Roman"/>
          <w:color w:val="000000"/>
          <w:sz w:val="24"/>
          <w:szCs w:val="24"/>
        </w:rPr>
        <w:footnoteReference w:id="457"/>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8"/>
          <w:sz w:val="24"/>
          <w:szCs w:val="24"/>
        </w:rPr>
        <w:t>«Не желай слышать о несчастии, постигшем человека, враж</w:t>
      </w:r>
      <w:r>
        <w:rPr>
          <w:rFonts w:eastAsia="Times New Roman"/>
          <w:color w:val="000000"/>
          <w:spacing w:val="-8"/>
          <w:sz w:val="24"/>
          <w:szCs w:val="24"/>
        </w:rPr>
        <w:softHyphen/>
      </w:r>
      <w:r>
        <w:rPr>
          <w:rFonts w:eastAsia="Times New Roman"/>
          <w:color w:val="000000"/>
          <w:spacing w:val="-5"/>
          <w:sz w:val="24"/>
          <w:szCs w:val="24"/>
        </w:rPr>
        <w:t>дебного тебе. Слушающие произвольно такие поведания по</w:t>
      </w:r>
      <w:r>
        <w:rPr>
          <w:rFonts w:eastAsia="Times New Roman"/>
          <w:color w:val="000000"/>
          <w:spacing w:val="-5"/>
          <w:sz w:val="24"/>
          <w:szCs w:val="24"/>
        </w:rPr>
        <w:softHyphen/>
      </w:r>
      <w:r>
        <w:rPr>
          <w:rFonts w:eastAsia="Times New Roman"/>
          <w:color w:val="000000"/>
          <w:sz w:val="24"/>
          <w:szCs w:val="24"/>
        </w:rPr>
        <w:t>жинают плоды своего произволения»</w:t>
      </w:r>
      <w:r>
        <w:rPr>
          <w:rStyle w:val="a6"/>
          <w:rFonts w:eastAsia="Times New Roman"/>
          <w:color w:val="000000"/>
          <w:sz w:val="24"/>
          <w:szCs w:val="24"/>
        </w:rPr>
        <w:footnoteReference w:id="458"/>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3"/>
          <w:sz w:val="24"/>
          <w:szCs w:val="24"/>
        </w:rPr>
        <w:t xml:space="preserve">«Не думай, что всякая скорбь попускается человекам за </w:t>
      </w:r>
      <w:r>
        <w:rPr>
          <w:rFonts w:eastAsia="Times New Roman"/>
          <w:color w:val="000000"/>
          <w:spacing w:val="-4"/>
          <w:sz w:val="24"/>
          <w:szCs w:val="24"/>
        </w:rPr>
        <w:t xml:space="preserve">грехи их: искушаются и благоугождающие Богу. Говорит </w:t>
      </w:r>
      <w:r>
        <w:rPr>
          <w:rFonts w:eastAsia="Times New Roman"/>
          <w:color w:val="000000"/>
          <w:spacing w:val="-2"/>
          <w:sz w:val="24"/>
          <w:szCs w:val="24"/>
        </w:rPr>
        <w:t xml:space="preserve">Писание: </w:t>
      </w:r>
      <w:r>
        <w:rPr>
          <w:rFonts w:eastAsia="Times New Roman"/>
          <w:i/>
          <w:iCs/>
          <w:color w:val="000000"/>
          <w:spacing w:val="-2"/>
          <w:sz w:val="24"/>
          <w:szCs w:val="24"/>
        </w:rPr>
        <w:t>нечестивый и беззаконницы же изженутся</w:t>
      </w:r>
      <w:r>
        <w:rPr>
          <w:rStyle w:val="a6"/>
          <w:rFonts w:eastAsia="Times New Roman"/>
          <w:i/>
          <w:iCs/>
          <w:color w:val="000000"/>
          <w:spacing w:val="-2"/>
          <w:sz w:val="24"/>
          <w:szCs w:val="24"/>
        </w:rPr>
        <w:footnoteReference w:id="459"/>
      </w:r>
      <w:r>
        <w:rPr>
          <w:rFonts w:eastAsia="Times New Roman"/>
          <w:i/>
          <w:iCs/>
          <w:color w:val="000000"/>
          <w:spacing w:val="-2"/>
          <w:sz w:val="24"/>
          <w:szCs w:val="24"/>
        </w:rPr>
        <w:t xml:space="preserve">; </w:t>
      </w:r>
      <w:r>
        <w:rPr>
          <w:rFonts w:eastAsia="Times New Roman"/>
          <w:color w:val="000000"/>
          <w:spacing w:val="-2"/>
          <w:sz w:val="24"/>
          <w:szCs w:val="24"/>
        </w:rPr>
        <w:t xml:space="preserve">оно </w:t>
      </w:r>
      <w:r>
        <w:rPr>
          <w:rFonts w:eastAsia="Times New Roman"/>
          <w:color w:val="000000"/>
          <w:spacing w:val="-4"/>
          <w:sz w:val="24"/>
          <w:szCs w:val="24"/>
        </w:rPr>
        <w:t xml:space="preserve">же говорит: </w:t>
      </w:r>
      <w:r>
        <w:rPr>
          <w:rFonts w:eastAsia="Times New Roman"/>
          <w:i/>
          <w:iCs/>
          <w:color w:val="000000"/>
          <w:spacing w:val="-4"/>
          <w:sz w:val="24"/>
          <w:szCs w:val="24"/>
          <w:lang w:val="en-US"/>
        </w:rPr>
        <w:t>ecu</w:t>
      </w:r>
      <w:r w:rsidRPr="00D44B01">
        <w:rPr>
          <w:rFonts w:eastAsia="Times New Roman"/>
          <w:i/>
          <w:iCs/>
          <w:color w:val="000000"/>
          <w:spacing w:val="-4"/>
          <w:sz w:val="24"/>
          <w:szCs w:val="24"/>
        </w:rPr>
        <w:t xml:space="preserve"> </w:t>
      </w:r>
      <w:r>
        <w:rPr>
          <w:rFonts w:eastAsia="Times New Roman"/>
          <w:i/>
          <w:iCs/>
          <w:color w:val="000000"/>
          <w:spacing w:val="-4"/>
          <w:sz w:val="24"/>
          <w:szCs w:val="24"/>
        </w:rPr>
        <w:t xml:space="preserve">же хотящий благочестно жити о Христе </w:t>
      </w:r>
      <w:r>
        <w:rPr>
          <w:rFonts w:eastAsia="Times New Roman"/>
          <w:i/>
          <w:iCs/>
          <w:color w:val="000000"/>
          <w:sz w:val="24"/>
          <w:szCs w:val="24"/>
        </w:rPr>
        <w:t>Иисусе, гонимы будут»</w:t>
      </w:r>
      <w:r>
        <w:rPr>
          <w:rStyle w:val="a6"/>
          <w:rFonts w:eastAsia="Times New Roman"/>
          <w:i/>
          <w:iCs/>
          <w:color w:val="000000"/>
          <w:sz w:val="24"/>
          <w:szCs w:val="24"/>
        </w:rPr>
        <w:footnoteReference w:id="460"/>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«Во время скорби постарайся заметить действие сластей: </w:t>
      </w:r>
      <w:r>
        <w:rPr>
          <w:rFonts w:eastAsia="Times New Roman"/>
          <w:color w:val="000000"/>
          <w:spacing w:val="-2"/>
          <w:sz w:val="24"/>
          <w:szCs w:val="24"/>
        </w:rPr>
        <w:t>они, утешая в скорби, бывают нам приятны»</w:t>
      </w:r>
      <w:r>
        <w:rPr>
          <w:rStyle w:val="a6"/>
          <w:rFonts w:eastAsia="Times New Roman"/>
          <w:color w:val="000000"/>
          <w:spacing w:val="-2"/>
          <w:sz w:val="24"/>
          <w:szCs w:val="24"/>
        </w:rPr>
        <w:footnoteReference w:id="461"/>
      </w:r>
      <w:r>
        <w:rPr>
          <w:rFonts w:eastAsia="Times New Roman"/>
          <w:color w:val="000000"/>
          <w:spacing w:val="-2"/>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7"/>
          <w:sz w:val="24"/>
          <w:szCs w:val="24"/>
        </w:rPr>
        <w:t>«Некоторые называют мудрыми понимающих и объясняю</w:t>
      </w:r>
      <w:r>
        <w:rPr>
          <w:rFonts w:eastAsia="Times New Roman"/>
          <w:color w:val="000000"/>
          <w:spacing w:val="-7"/>
          <w:sz w:val="24"/>
          <w:szCs w:val="24"/>
        </w:rPr>
        <w:softHyphen/>
        <w:t xml:space="preserve">щих различные предметы в видимом </w:t>
      </w:r>
      <w:r>
        <w:rPr>
          <w:rFonts w:eastAsia="Times New Roman"/>
          <w:color w:val="000000"/>
          <w:spacing w:val="-7"/>
          <w:sz w:val="24"/>
          <w:szCs w:val="24"/>
        </w:rPr>
        <w:lastRenderedPageBreak/>
        <w:t>мире: мудры — обладаю</w:t>
      </w:r>
      <w:r>
        <w:rPr>
          <w:rFonts w:eastAsia="Times New Roman"/>
          <w:color w:val="000000"/>
          <w:spacing w:val="-7"/>
          <w:sz w:val="24"/>
          <w:szCs w:val="24"/>
        </w:rPr>
        <w:softHyphen/>
      </w:r>
      <w:r>
        <w:rPr>
          <w:rFonts w:eastAsia="Times New Roman"/>
          <w:color w:val="000000"/>
          <w:sz w:val="24"/>
          <w:szCs w:val="24"/>
        </w:rPr>
        <w:t>щие своими пожеланиями»</w:t>
      </w:r>
      <w:r>
        <w:rPr>
          <w:rStyle w:val="a6"/>
          <w:rFonts w:eastAsia="Times New Roman"/>
          <w:color w:val="000000"/>
          <w:sz w:val="24"/>
          <w:szCs w:val="24"/>
        </w:rPr>
        <w:footnoteReference w:id="462"/>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«Если увидишь сильное движение в душе, влекущее к стра</w:t>
      </w:r>
      <w:r>
        <w:rPr>
          <w:rFonts w:eastAsia="Times New Roman"/>
          <w:color w:val="000000"/>
          <w:spacing w:val="-6"/>
          <w:sz w:val="24"/>
          <w:szCs w:val="24"/>
        </w:rPr>
        <w:softHyphen/>
        <w:t xml:space="preserve">сти безмолвствующий ум, то знай, что ум предупредил это </w:t>
      </w:r>
      <w:r>
        <w:rPr>
          <w:rFonts w:eastAsia="Times New Roman"/>
          <w:color w:val="000000"/>
          <w:spacing w:val="-10"/>
          <w:sz w:val="24"/>
          <w:szCs w:val="24"/>
        </w:rPr>
        <w:t>невольное действие действием произвольным, произвольно при</w:t>
      </w:r>
      <w:r>
        <w:rPr>
          <w:rFonts w:eastAsia="Times New Roman"/>
          <w:color w:val="000000"/>
          <w:spacing w:val="-10"/>
          <w:sz w:val="24"/>
          <w:szCs w:val="24"/>
        </w:rPr>
        <w:softHyphen/>
      </w:r>
      <w:r>
        <w:rPr>
          <w:rFonts w:eastAsia="Times New Roman"/>
          <w:color w:val="000000"/>
          <w:spacing w:val="-2"/>
          <w:sz w:val="24"/>
          <w:szCs w:val="24"/>
        </w:rPr>
        <w:t>ведя в движение страсть и насадив ее в сердце»</w:t>
      </w:r>
      <w:r>
        <w:rPr>
          <w:rStyle w:val="a6"/>
          <w:rFonts w:eastAsia="Times New Roman"/>
          <w:color w:val="000000"/>
          <w:spacing w:val="-2"/>
          <w:sz w:val="24"/>
          <w:szCs w:val="24"/>
        </w:rPr>
        <w:footnoteReference w:id="463"/>
      </w:r>
      <w:r>
        <w:rPr>
          <w:rFonts w:eastAsia="Times New Roman"/>
          <w:color w:val="000000"/>
          <w:spacing w:val="-2"/>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5"/>
          <w:sz w:val="24"/>
          <w:szCs w:val="24"/>
        </w:rPr>
        <w:t xml:space="preserve">«Когда престанешь исполнять на деле плотские похотения, </w:t>
      </w:r>
      <w:r>
        <w:rPr>
          <w:rFonts w:eastAsia="Times New Roman"/>
          <w:color w:val="000000"/>
          <w:spacing w:val="-6"/>
          <w:sz w:val="24"/>
          <w:szCs w:val="24"/>
        </w:rPr>
        <w:t>по учению Писания, тогда, при помощи Господа, удобно пре</w:t>
      </w:r>
      <w:r>
        <w:rPr>
          <w:rFonts w:eastAsia="Times New Roman"/>
          <w:color w:val="000000"/>
          <w:spacing w:val="-6"/>
          <w:sz w:val="24"/>
          <w:szCs w:val="24"/>
        </w:rPr>
        <w:softHyphen/>
      </w:r>
      <w:r>
        <w:rPr>
          <w:rFonts w:eastAsia="Times New Roman"/>
          <w:color w:val="000000"/>
          <w:spacing w:val="-5"/>
          <w:sz w:val="24"/>
          <w:szCs w:val="24"/>
        </w:rPr>
        <w:t>кратится и в душе невидимое действие страстей»</w:t>
      </w:r>
      <w:r>
        <w:rPr>
          <w:rStyle w:val="a6"/>
          <w:rFonts w:eastAsia="Times New Roman"/>
          <w:color w:val="000000"/>
          <w:spacing w:val="-5"/>
          <w:sz w:val="24"/>
          <w:szCs w:val="24"/>
        </w:rPr>
        <w:footnoteReference w:id="464"/>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«Бог вменяет нам и дела и намерения. В Писании сказано: </w:t>
      </w:r>
      <w:r>
        <w:rPr>
          <w:rFonts w:eastAsia="Times New Roman"/>
          <w:color w:val="000000"/>
          <w:spacing w:val="-4"/>
          <w:sz w:val="24"/>
          <w:szCs w:val="24"/>
        </w:rPr>
        <w:t xml:space="preserve">Господь </w:t>
      </w:r>
      <w:r>
        <w:rPr>
          <w:rFonts w:eastAsia="Times New Roman"/>
          <w:i/>
          <w:iCs/>
          <w:color w:val="000000"/>
          <w:spacing w:val="-4"/>
          <w:sz w:val="24"/>
          <w:szCs w:val="24"/>
        </w:rPr>
        <w:t>воздаст коемуждо по деянием его</w:t>
      </w:r>
      <w:r>
        <w:rPr>
          <w:rStyle w:val="a6"/>
          <w:rFonts w:eastAsia="Times New Roman"/>
          <w:i/>
          <w:iCs/>
          <w:color w:val="000000"/>
          <w:spacing w:val="-4"/>
          <w:sz w:val="24"/>
          <w:szCs w:val="24"/>
        </w:rPr>
        <w:footnoteReference w:id="465"/>
      </w:r>
      <w:r>
        <w:rPr>
          <w:rFonts w:eastAsia="Times New Roman"/>
          <w:i/>
          <w:iCs/>
          <w:color w:val="000000"/>
          <w:spacing w:val="-4"/>
          <w:sz w:val="24"/>
          <w:szCs w:val="24"/>
        </w:rPr>
        <w:t xml:space="preserve">; </w:t>
      </w:r>
      <w:r>
        <w:rPr>
          <w:rFonts w:eastAsia="Times New Roman"/>
          <w:color w:val="000000"/>
          <w:spacing w:val="-4"/>
          <w:sz w:val="24"/>
          <w:szCs w:val="24"/>
        </w:rPr>
        <w:t xml:space="preserve">также сказано: </w:t>
      </w:r>
      <w:r>
        <w:rPr>
          <w:rFonts w:eastAsia="Times New Roman"/>
          <w:i/>
          <w:iCs/>
          <w:color w:val="000000"/>
          <w:sz w:val="24"/>
          <w:szCs w:val="24"/>
        </w:rPr>
        <w:t>даст ти Господь по сердцу твоему»</w:t>
      </w:r>
      <w:r>
        <w:rPr>
          <w:rStyle w:val="a6"/>
          <w:rFonts w:eastAsia="Times New Roman"/>
          <w:i/>
          <w:iCs/>
          <w:color w:val="000000"/>
          <w:sz w:val="24"/>
          <w:szCs w:val="24"/>
        </w:rPr>
        <w:footnoteReference w:id="466"/>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«Незанимающийся постоянно рассматриванием своей со</w:t>
      </w:r>
      <w:r>
        <w:rPr>
          <w:rFonts w:eastAsia="Times New Roman"/>
          <w:color w:val="000000"/>
          <w:spacing w:val="-5"/>
          <w:sz w:val="24"/>
          <w:szCs w:val="24"/>
        </w:rPr>
        <w:softHyphen/>
      </w:r>
      <w:r>
        <w:rPr>
          <w:rFonts w:eastAsia="Times New Roman"/>
          <w:color w:val="000000"/>
          <w:spacing w:val="-6"/>
          <w:sz w:val="24"/>
          <w:szCs w:val="24"/>
        </w:rPr>
        <w:t xml:space="preserve">вести не возложит на себя и телесных подвигов для стяжания </w:t>
      </w:r>
      <w:r>
        <w:rPr>
          <w:rFonts w:eastAsia="Times New Roman"/>
          <w:color w:val="000000"/>
          <w:sz w:val="24"/>
          <w:szCs w:val="24"/>
        </w:rPr>
        <w:t>благочестия»</w:t>
      </w:r>
      <w:r>
        <w:rPr>
          <w:rStyle w:val="a6"/>
          <w:rFonts w:eastAsia="Times New Roman"/>
          <w:color w:val="000000"/>
          <w:sz w:val="24"/>
          <w:szCs w:val="24"/>
        </w:rPr>
        <w:footnoteReference w:id="467"/>
      </w:r>
      <w:r>
        <w:rPr>
          <w:rFonts w:eastAsia="Times New Roman"/>
          <w:color w:val="000000"/>
          <w:sz w:val="24"/>
          <w:szCs w:val="24"/>
        </w:rPr>
        <w:t>.</w:t>
      </w:r>
    </w:p>
    <w:p w:rsidR="00CB2E8F" w:rsidRDefault="00CB2E8F" w:rsidP="00FD09E3">
      <w:pPr>
        <w:shd w:val="clear" w:color="auto" w:fill="FFFFFF"/>
        <w:spacing w:before="4" w:line="234" w:lineRule="exact"/>
        <w:ind w:firstLine="567"/>
      </w:pPr>
      <w:r>
        <w:rPr>
          <w:rFonts w:eastAsia="Times New Roman"/>
          <w:color w:val="000000"/>
          <w:spacing w:val="-2"/>
          <w:sz w:val="24"/>
          <w:szCs w:val="24"/>
        </w:rPr>
        <w:t>«Невозложивший на себя произвольно подвигов для стя</w:t>
      </w:r>
      <w:r>
        <w:rPr>
          <w:rFonts w:eastAsia="Times New Roman"/>
          <w:color w:val="000000"/>
          <w:spacing w:val="-1"/>
          <w:sz w:val="24"/>
          <w:szCs w:val="24"/>
        </w:rPr>
        <w:t xml:space="preserve">жания благочестия тем сильнее будет подвергаться скорбям </w:t>
      </w:r>
      <w:r>
        <w:rPr>
          <w:rFonts w:eastAsia="Times New Roman"/>
          <w:color w:val="000000"/>
          <w:sz w:val="24"/>
          <w:szCs w:val="24"/>
        </w:rPr>
        <w:t>невольным»</w:t>
      </w:r>
      <w:r>
        <w:rPr>
          <w:rStyle w:val="a6"/>
          <w:rFonts w:eastAsia="Times New Roman"/>
          <w:color w:val="000000"/>
          <w:sz w:val="24"/>
          <w:szCs w:val="24"/>
        </w:rPr>
        <w:footnoteReference w:id="468"/>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4"/>
          <w:sz w:val="24"/>
          <w:szCs w:val="24"/>
        </w:rPr>
        <w:t xml:space="preserve">«Совесть есть книга естественного закона. Читающий эту </w:t>
      </w:r>
      <w:r>
        <w:rPr>
          <w:rFonts w:eastAsia="Times New Roman"/>
          <w:color w:val="000000"/>
          <w:spacing w:val="-3"/>
          <w:sz w:val="24"/>
          <w:szCs w:val="24"/>
        </w:rPr>
        <w:t xml:space="preserve">книгу, исполнением на деле требований ее, опытно познает, </w:t>
      </w:r>
      <w:r>
        <w:rPr>
          <w:rFonts w:eastAsia="Times New Roman"/>
          <w:color w:val="000000"/>
          <w:sz w:val="24"/>
          <w:szCs w:val="24"/>
        </w:rPr>
        <w:t>что Бог вспомоществует человеку»</w:t>
      </w:r>
      <w:r>
        <w:rPr>
          <w:rStyle w:val="a6"/>
          <w:rFonts w:eastAsia="Times New Roman"/>
          <w:color w:val="000000"/>
          <w:sz w:val="24"/>
          <w:szCs w:val="24"/>
        </w:rPr>
        <w:footnoteReference w:id="46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«Познавший волю Божию и исполняющий ее по силе ма</w:t>
      </w:r>
      <w:r>
        <w:rPr>
          <w:rFonts w:eastAsia="Times New Roman"/>
          <w:color w:val="000000"/>
          <w:spacing w:val="-4"/>
          <w:sz w:val="24"/>
          <w:szCs w:val="24"/>
        </w:rPr>
        <w:softHyphen/>
      </w:r>
      <w:r>
        <w:rPr>
          <w:rFonts w:eastAsia="Times New Roman"/>
          <w:color w:val="000000"/>
          <w:sz w:val="24"/>
          <w:szCs w:val="24"/>
        </w:rPr>
        <w:t>лыми трудами избежит трудов великих»</w:t>
      </w:r>
      <w:r>
        <w:rPr>
          <w:rStyle w:val="a6"/>
          <w:rFonts w:eastAsia="Times New Roman"/>
          <w:color w:val="000000"/>
          <w:sz w:val="24"/>
          <w:szCs w:val="24"/>
        </w:rPr>
        <w:footnoteReference w:id="47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«Хотящий победить искушения без молитвы и терпения не </w:t>
      </w:r>
      <w:r>
        <w:rPr>
          <w:rFonts w:eastAsia="Times New Roman"/>
          <w:color w:val="000000"/>
          <w:spacing w:val="-2"/>
          <w:sz w:val="24"/>
          <w:szCs w:val="24"/>
        </w:rPr>
        <w:t>возможет отразить их от себя, — запутается в них еще бо</w:t>
      </w:r>
      <w:r>
        <w:rPr>
          <w:rFonts w:eastAsia="Times New Roman"/>
          <w:color w:val="000000"/>
          <w:spacing w:val="-2"/>
          <w:sz w:val="24"/>
          <w:szCs w:val="24"/>
        </w:rPr>
        <w:softHyphen/>
      </w:r>
      <w:r>
        <w:rPr>
          <w:rFonts w:eastAsia="Times New Roman"/>
          <w:color w:val="000000"/>
          <w:sz w:val="24"/>
          <w:szCs w:val="24"/>
        </w:rPr>
        <w:t>лее»</w:t>
      </w:r>
      <w:r>
        <w:rPr>
          <w:rStyle w:val="a6"/>
          <w:rFonts w:eastAsia="Times New Roman"/>
          <w:color w:val="000000"/>
          <w:sz w:val="24"/>
          <w:szCs w:val="24"/>
        </w:rPr>
        <w:footnoteReference w:id="471"/>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4"/>
          <w:sz w:val="24"/>
          <w:szCs w:val="24"/>
        </w:rPr>
        <w:t xml:space="preserve">«Благое направление совести приобретается молитвою, и чистая молитва — правильно настроенною совестию. Одно </w:t>
      </w:r>
      <w:r>
        <w:rPr>
          <w:rFonts w:eastAsia="Times New Roman"/>
          <w:color w:val="000000"/>
          <w:spacing w:val="-5"/>
          <w:sz w:val="24"/>
          <w:szCs w:val="24"/>
        </w:rPr>
        <w:t>служит последствием другому естественно»</w:t>
      </w:r>
      <w:r>
        <w:rPr>
          <w:rStyle w:val="a6"/>
          <w:rFonts w:eastAsia="Times New Roman"/>
          <w:color w:val="000000"/>
          <w:spacing w:val="-5"/>
          <w:sz w:val="24"/>
          <w:szCs w:val="24"/>
        </w:rPr>
        <w:footnoteReference w:id="472"/>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«Иаков устроил Иосифу пеструю одежду, и Господь дару</w:t>
      </w:r>
      <w:r>
        <w:rPr>
          <w:rFonts w:eastAsia="Times New Roman"/>
          <w:color w:val="000000"/>
          <w:spacing w:val="-4"/>
          <w:sz w:val="24"/>
          <w:szCs w:val="24"/>
        </w:rPr>
        <w:softHyphen/>
        <w:t xml:space="preserve">ет кроткому разум истины, по свидетельству Писания. </w:t>
      </w:r>
      <w:r>
        <w:rPr>
          <w:rFonts w:eastAsia="Times New Roman"/>
          <w:i/>
          <w:iCs/>
          <w:color w:val="000000"/>
          <w:spacing w:val="-4"/>
          <w:sz w:val="24"/>
          <w:szCs w:val="24"/>
        </w:rPr>
        <w:t>На</w:t>
      </w:r>
      <w:r>
        <w:rPr>
          <w:rFonts w:eastAsia="Times New Roman"/>
          <w:i/>
          <w:iCs/>
          <w:color w:val="000000"/>
          <w:spacing w:val="-4"/>
          <w:sz w:val="24"/>
          <w:szCs w:val="24"/>
        </w:rPr>
        <w:softHyphen/>
      </w:r>
      <w:r>
        <w:rPr>
          <w:rFonts w:eastAsia="Times New Roman"/>
          <w:i/>
          <w:iCs/>
          <w:color w:val="000000"/>
          <w:sz w:val="24"/>
          <w:szCs w:val="24"/>
        </w:rPr>
        <w:t xml:space="preserve">учит Господь, — </w:t>
      </w:r>
      <w:r>
        <w:rPr>
          <w:rFonts w:eastAsia="Times New Roman"/>
          <w:color w:val="000000"/>
          <w:sz w:val="24"/>
          <w:szCs w:val="24"/>
        </w:rPr>
        <w:t xml:space="preserve">говорит оно, — </w:t>
      </w:r>
      <w:r>
        <w:rPr>
          <w:rFonts w:eastAsia="Times New Roman"/>
          <w:i/>
          <w:iCs/>
          <w:color w:val="000000"/>
          <w:sz w:val="24"/>
          <w:szCs w:val="24"/>
        </w:rPr>
        <w:t>кроткая путем Своим</w:t>
      </w:r>
      <w:r>
        <w:rPr>
          <w:rStyle w:val="a6"/>
          <w:rFonts w:eastAsia="Times New Roman"/>
          <w:i/>
          <w:iCs/>
          <w:color w:val="000000"/>
          <w:sz w:val="24"/>
          <w:szCs w:val="24"/>
        </w:rPr>
        <w:footnoteReference w:id="473"/>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«Господь сокровен в заповедях Своих, — и обретается ищу</w:t>
      </w:r>
      <w:r>
        <w:rPr>
          <w:rFonts w:eastAsia="Times New Roman"/>
          <w:color w:val="000000"/>
          <w:spacing w:val="-6"/>
          <w:sz w:val="24"/>
          <w:szCs w:val="24"/>
        </w:rPr>
        <w:softHyphen/>
      </w:r>
      <w:r>
        <w:rPr>
          <w:rFonts w:eastAsia="Times New Roman"/>
          <w:color w:val="000000"/>
          <w:spacing w:val="-3"/>
          <w:sz w:val="24"/>
          <w:szCs w:val="24"/>
        </w:rPr>
        <w:t>щими Его по мере исполнения ими заповедей Его»</w:t>
      </w:r>
      <w:r>
        <w:rPr>
          <w:rStyle w:val="a6"/>
          <w:rFonts w:eastAsia="Times New Roman"/>
          <w:color w:val="000000"/>
          <w:spacing w:val="-3"/>
          <w:sz w:val="24"/>
          <w:szCs w:val="24"/>
        </w:rPr>
        <w:footnoteReference w:id="474"/>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«Мир Христов есть избавление от страстей: он не может </w:t>
      </w:r>
      <w:r>
        <w:rPr>
          <w:rFonts w:eastAsia="Times New Roman"/>
          <w:color w:val="000000"/>
          <w:spacing w:val="-2"/>
          <w:sz w:val="24"/>
          <w:szCs w:val="24"/>
        </w:rPr>
        <w:t>быть получен иначе, как действием Святого Духа»</w:t>
      </w:r>
      <w:r>
        <w:rPr>
          <w:rStyle w:val="a6"/>
          <w:rFonts w:eastAsia="Times New Roman"/>
          <w:color w:val="000000"/>
          <w:spacing w:val="-2"/>
          <w:sz w:val="24"/>
          <w:szCs w:val="24"/>
        </w:rPr>
        <w:footnoteReference w:id="475"/>
      </w:r>
      <w:r>
        <w:rPr>
          <w:rFonts w:eastAsia="Times New Roman"/>
          <w:color w:val="000000"/>
          <w:spacing w:val="-2"/>
          <w:sz w:val="24"/>
          <w:szCs w:val="24"/>
        </w:rPr>
        <w:t>.</w:t>
      </w:r>
    </w:p>
    <w:p w:rsidR="00CB2E8F" w:rsidRDefault="00CB2E8F" w:rsidP="00FD09E3">
      <w:pPr>
        <w:shd w:val="clear" w:color="auto" w:fill="FFFFFF"/>
        <w:spacing w:line="234" w:lineRule="exact"/>
        <w:ind w:firstLine="567"/>
        <w:jc w:val="both"/>
      </w:pPr>
      <w:r>
        <w:rPr>
          <w:rFonts w:eastAsia="Times New Roman"/>
          <w:color w:val="000000"/>
          <w:sz w:val="24"/>
          <w:szCs w:val="24"/>
        </w:rPr>
        <w:t xml:space="preserve">«Господь, научая нас, что исполнение каждой заповеди </w:t>
      </w:r>
      <w:r>
        <w:rPr>
          <w:rFonts w:eastAsia="Times New Roman"/>
          <w:color w:val="000000"/>
          <w:spacing w:val="-2"/>
          <w:sz w:val="24"/>
          <w:szCs w:val="24"/>
        </w:rPr>
        <w:t>Его есть долг наш, а усыновление Богу есть дар Его, даруе</w:t>
      </w:r>
      <w:r>
        <w:rPr>
          <w:rFonts w:eastAsia="Times New Roman"/>
          <w:color w:val="000000"/>
          <w:spacing w:val="-2"/>
          <w:sz w:val="24"/>
          <w:szCs w:val="24"/>
        </w:rPr>
        <w:softHyphen/>
      </w:r>
      <w:r>
        <w:rPr>
          <w:rFonts w:eastAsia="Times New Roman"/>
          <w:color w:val="000000"/>
          <w:spacing w:val="-4"/>
          <w:sz w:val="24"/>
          <w:szCs w:val="24"/>
        </w:rPr>
        <w:t xml:space="preserve">мый вследствие искупления человеков кровию Его, говорит: </w:t>
      </w:r>
      <w:r>
        <w:rPr>
          <w:rFonts w:eastAsia="Times New Roman"/>
          <w:i/>
          <w:iCs/>
          <w:color w:val="000000"/>
          <w:sz w:val="24"/>
          <w:szCs w:val="24"/>
        </w:rPr>
        <w:t xml:space="preserve">егда сотворите вся поведенная вам, глаголите, яко раби </w:t>
      </w:r>
      <w:r>
        <w:rPr>
          <w:rFonts w:eastAsia="Times New Roman"/>
          <w:i/>
          <w:iCs/>
          <w:color w:val="000000"/>
          <w:spacing w:val="-4"/>
          <w:sz w:val="24"/>
          <w:szCs w:val="24"/>
        </w:rPr>
        <w:t>неключими есмы: и еже должни бехом сотворити, сотворихом</w:t>
      </w:r>
      <w:r>
        <w:rPr>
          <w:rStyle w:val="a6"/>
          <w:rFonts w:eastAsia="Times New Roman"/>
          <w:i/>
          <w:iCs/>
          <w:color w:val="000000"/>
          <w:spacing w:val="-4"/>
          <w:sz w:val="24"/>
          <w:szCs w:val="24"/>
        </w:rPr>
        <w:footnoteReference w:id="476"/>
      </w:r>
      <w:r>
        <w:rPr>
          <w:rFonts w:eastAsia="Times New Roman"/>
          <w:i/>
          <w:iCs/>
          <w:color w:val="000000"/>
          <w:spacing w:val="-4"/>
          <w:sz w:val="24"/>
          <w:szCs w:val="24"/>
        </w:rPr>
        <w:t xml:space="preserve">. </w:t>
      </w:r>
      <w:r>
        <w:rPr>
          <w:rFonts w:eastAsia="Times New Roman"/>
          <w:color w:val="000000"/>
          <w:spacing w:val="-4"/>
          <w:sz w:val="24"/>
          <w:szCs w:val="24"/>
        </w:rPr>
        <w:t>Из этих слов явствует, что Царство Небесное не есть возмездие за дела, но дар по благоволению Божию, уготован</w:t>
      </w:r>
      <w:r>
        <w:rPr>
          <w:rFonts w:eastAsia="Times New Roman"/>
          <w:color w:val="000000"/>
          <w:spacing w:val="-4"/>
          <w:sz w:val="24"/>
          <w:szCs w:val="24"/>
        </w:rPr>
        <w:softHyphen/>
      </w:r>
      <w:r>
        <w:rPr>
          <w:rFonts w:eastAsia="Times New Roman"/>
          <w:color w:val="000000"/>
          <w:sz w:val="24"/>
          <w:szCs w:val="24"/>
        </w:rPr>
        <w:t>ный верным рабам»</w:t>
      </w:r>
      <w:r>
        <w:rPr>
          <w:rStyle w:val="a6"/>
          <w:rFonts w:eastAsia="Times New Roman"/>
          <w:color w:val="000000"/>
          <w:sz w:val="24"/>
          <w:szCs w:val="24"/>
        </w:rPr>
        <w:footnoteReference w:id="47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i/>
          <w:iCs/>
          <w:color w:val="000000"/>
          <w:spacing w:val="-1"/>
          <w:sz w:val="24"/>
          <w:szCs w:val="24"/>
        </w:rPr>
        <w:t>«Христос умре грех наших ради, по Писанием</w:t>
      </w:r>
      <w:r>
        <w:rPr>
          <w:rStyle w:val="a6"/>
          <w:rFonts w:eastAsia="Times New Roman"/>
          <w:i/>
          <w:iCs/>
          <w:color w:val="000000"/>
          <w:spacing w:val="-1"/>
          <w:sz w:val="24"/>
          <w:szCs w:val="24"/>
        </w:rPr>
        <w:footnoteReference w:id="478"/>
      </w:r>
      <w:r>
        <w:rPr>
          <w:rFonts w:eastAsia="Times New Roman"/>
          <w:color w:val="000000"/>
          <w:spacing w:val="-1"/>
          <w:sz w:val="24"/>
          <w:szCs w:val="24"/>
        </w:rPr>
        <w:t xml:space="preserve">, и тем, </w:t>
      </w:r>
      <w:r>
        <w:rPr>
          <w:rFonts w:eastAsia="Times New Roman"/>
          <w:color w:val="000000"/>
          <w:spacing w:val="-6"/>
          <w:sz w:val="24"/>
          <w:szCs w:val="24"/>
        </w:rPr>
        <w:t xml:space="preserve">которые служат Ему благоугодно, дарует свободу: </w:t>
      </w:r>
      <w:r>
        <w:rPr>
          <w:rFonts w:eastAsia="Times New Roman"/>
          <w:i/>
          <w:iCs/>
          <w:color w:val="000000"/>
          <w:spacing w:val="-6"/>
          <w:sz w:val="24"/>
          <w:szCs w:val="24"/>
        </w:rPr>
        <w:t xml:space="preserve">добре, рабе </w:t>
      </w:r>
      <w:r>
        <w:rPr>
          <w:rFonts w:eastAsia="Times New Roman"/>
          <w:i/>
          <w:iCs/>
          <w:color w:val="000000"/>
          <w:spacing w:val="-2"/>
          <w:sz w:val="24"/>
          <w:szCs w:val="24"/>
        </w:rPr>
        <w:t xml:space="preserve">благий и верный, </w:t>
      </w:r>
      <w:r>
        <w:rPr>
          <w:rFonts w:eastAsia="Times New Roman"/>
          <w:color w:val="000000"/>
          <w:spacing w:val="-2"/>
          <w:sz w:val="24"/>
          <w:szCs w:val="24"/>
        </w:rPr>
        <w:t xml:space="preserve">— говорит Он, — </w:t>
      </w:r>
      <w:r>
        <w:rPr>
          <w:rFonts w:eastAsia="Times New Roman"/>
          <w:i/>
          <w:iCs/>
          <w:color w:val="000000"/>
          <w:spacing w:val="-2"/>
          <w:sz w:val="24"/>
          <w:szCs w:val="24"/>
        </w:rPr>
        <w:t xml:space="preserve">о мале был </w:t>
      </w:r>
      <w:r>
        <w:rPr>
          <w:rFonts w:eastAsia="Times New Roman"/>
          <w:i/>
          <w:iCs/>
          <w:color w:val="000000"/>
          <w:spacing w:val="-2"/>
          <w:sz w:val="24"/>
          <w:szCs w:val="24"/>
          <w:lang w:val="en-US"/>
        </w:rPr>
        <w:t>ecu</w:t>
      </w:r>
      <w:r w:rsidRPr="00D44B01">
        <w:rPr>
          <w:rFonts w:eastAsia="Times New Roman"/>
          <w:i/>
          <w:iCs/>
          <w:color w:val="000000"/>
          <w:spacing w:val="-2"/>
          <w:sz w:val="24"/>
          <w:szCs w:val="24"/>
        </w:rPr>
        <w:t xml:space="preserve"> </w:t>
      </w:r>
      <w:r>
        <w:rPr>
          <w:rFonts w:eastAsia="Times New Roman"/>
          <w:i/>
          <w:iCs/>
          <w:color w:val="000000"/>
          <w:spacing w:val="-2"/>
          <w:sz w:val="24"/>
          <w:szCs w:val="24"/>
        </w:rPr>
        <w:t xml:space="preserve">верен, над </w:t>
      </w:r>
      <w:r>
        <w:rPr>
          <w:rFonts w:eastAsia="Times New Roman"/>
          <w:i/>
          <w:iCs/>
          <w:color w:val="000000"/>
          <w:spacing w:val="-3"/>
          <w:sz w:val="24"/>
          <w:szCs w:val="24"/>
        </w:rPr>
        <w:t>многими тя поставлю: вниди в радость Господа твоего»</w:t>
      </w:r>
      <w:r>
        <w:rPr>
          <w:rStyle w:val="a6"/>
          <w:rFonts w:eastAsia="Times New Roman"/>
          <w:i/>
          <w:iCs/>
          <w:color w:val="000000"/>
          <w:spacing w:val="-3"/>
          <w:sz w:val="24"/>
          <w:szCs w:val="24"/>
        </w:rPr>
        <w:footnoteReference w:id="479"/>
      </w:r>
      <w:r>
        <w:rPr>
          <w:rFonts w:eastAsia="Times New Roman"/>
          <w:i/>
          <w:iCs/>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«Почитающий Господа исполняет повеленное Им. Согре</w:t>
      </w:r>
      <w:r>
        <w:rPr>
          <w:rFonts w:eastAsia="Times New Roman"/>
          <w:color w:val="000000"/>
          <w:spacing w:val="-5"/>
          <w:sz w:val="24"/>
          <w:szCs w:val="24"/>
        </w:rPr>
        <w:softHyphen/>
      </w:r>
      <w:r>
        <w:rPr>
          <w:rFonts w:eastAsia="Times New Roman"/>
          <w:color w:val="000000"/>
          <w:spacing w:val="-3"/>
          <w:sz w:val="24"/>
          <w:szCs w:val="24"/>
        </w:rPr>
        <w:t xml:space="preserve">шивший же, то есть преслушавший </w:t>
      </w:r>
      <w:r>
        <w:rPr>
          <w:rFonts w:eastAsia="Times New Roman"/>
          <w:color w:val="000000"/>
          <w:spacing w:val="-3"/>
          <w:sz w:val="24"/>
          <w:szCs w:val="24"/>
        </w:rPr>
        <w:lastRenderedPageBreak/>
        <w:t>Господа, терпеливо пере</w:t>
      </w:r>
      <w:r>
        <w:rPr>
          <w:rFonts w:eastAsia="Times New Roman"/>
          <w:color w:val="000000"/>
          <w:spacing w:val="-5"/>
          <w:sz w:val="24"/>
          <w:szCs w:val="24"/>
        </w:rPr>
        <w:t xml:space="preserve">носит попущаемые скорби, как свойственные себе, как свою </w:t>
      </w:r>
      <w:r>
        <w:rPr>
          <w:rFonts w:eastAsia="Times New Roman"/>
          <w:color w:val="000000"/>
          <w:sz w:val="24"/>
          <w:szCs w:val="24"/>
        </w:rPr>
        <w:t>принадлежность»</w:t>
      </w:r>
      <w:r>
        <w:rPr>
          <w:rStyle w:val="a6"/>
          <w:rFonts w:eastAsia="Times New Roman"/>
          <w:color w:val="000000"/>
          <w:sz w:val="24"/>
          <w:szCs w:val="24"/>
        </w:rPr>
        <w:footnoteReference w:id="480"/>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3"/>
          <w:sz w:val="24"/>
          <w:szCs w:val="24"/>
        </w:rPr>
        <w:t xml:space="preserve">«Искушения, случающиеся с нами неожиданно, научают </w:t>
      </w:r>
      <w:r>
        <w:rPr>
          <w:rFonts w:eastAsia="Times New Roman"/>
          <w:color w:val="000000"/>
          <w:spacing w:val="-5"/>
          <w:sz w:val="24"/>
          <w:szCs w:val="24"/>
        </w:rPr>
        <w:t>нас быть трудолюбивыми и привлекают к покаянию при не</w:t>
      </w:r>
      <w:r>
        <w:rPr>
          <w:rFonts w:eastAsia="Times New Roman"/>
          <w:color w:val="000000"/>
          <w:spacing w:val="-5"/>
          <w:sz w:val="24"/>
          <w:szCs w:val="24"/>
        </w:rPr>
        <w:softHyphen/>
      </w:r>
      <w:r>
        <w:rPr>
          <w:rFonts w:eastAsia="Times New Roman"/>
          <w:color w:val="000000"/>
          <w:spacing w:val="-6"/>
          <w:sz w:val="24"/>
          <w:szCs w:val="24"/>
        </w:rPr>
        <w:t>достаточном произволении к нему. Совершается это по смот</w:t>
      </w:r>
      <w:r>
        <w:rPr>
          <w:rFonts w:eastAsia="Times New Roman"/>
          <w:color w:val="000000"/>
          <w:spacing w:val="-6"/>
          <w:sz w:val="24"/>
          <w:szCs w:val="24"/>
        </w:rPr>
        <w:softHyphen/>
      </w:r>
      <w:r>
        <w:rPr>
          <w:rFonts w:eastAsia="Times New Roman"/>
          <w:color w:val="000000"/>
          <w:sz w:val="24"/>
          <w:szCs w:val="24"/>
        </w:rPr>
        <w:t>рению о нас Божию»</w:t>
      </w:r>
      <w:r>
        <w:rPr>
          <w:rStyle w:val="a6"/>
          <w:rFonts w:eastAsia="Times New Roman"/>
          <w:color w:val="000000"/>
          <w:sz w:val="24"/>
          <w:szCs w:val="24"/>
        </w:rPr>
        <w:footnoteReference w:id="48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«Скорби, постигающие человеков, суть порождения соде</w:t>
      </w:r>
      <w:r>
        <w:rPr>
          <w:rFonts w:eastAsia="Times New Roman"/>
          <w:color w:val="000000"/>
          <w:spacing w:val="-1"/>
          <w:sz w:val="24"/>
          <w:szCs w:val="24"/>
        </w:rPr>
        <w:t xml:space="preserve">ланных ими согрешений и живущих в них страстей. Если </w:t>
      </w:r>
      <w:r>
        <w:rPr>
          <w:rFonts w:eastAsia="Times New Roman"/>
          <w:color w:val="000000"/>
          <w:spacing w:val="-6"/>
          <w:sz w:val="24"/>
          <w:szCs w:val="24"/>
        </w:rPr>
        <w:t>будем претерпевать эти скорби при помощи молитвы, то по</w:t>
      </w:r>
      <w:r>
        <w:rPr>
          <w:rFonts w:eastAsia="Times New Roman"/>
          <w:color w:val="000000"/>
          <w:spacing w:val="-6"/>
          <w:sz w:val="24"/>
          <w:szCs w:val="24"/>
        </w:rPr>
        <w:softHyphen/>
        <w:t>следует за наведенными скорбями наведение благого положе</w:t>
      </w:r>
      <w:r>
        <w:rPr>
          <w:rFonts w:eastAsia="Times New Roman"/>
          <w:color w:val="000000"/>
          <w:spacing w:val="-6"/>
          <w:sz w:val="24"/>
          <w:szCs w:val="24"/>
        </w:rPr>
        <w:softHyphen/>
      </w:r>
      <w:r>
        <w:rPr>
          <w:rFonts w:eastAsia="Times New Roman"/>
          <w:color w:val="000000"/>
          <w:sz w:val="24"/>
          <w:szCs w:val="24"/>
        </w:rPr>
        <w:t>ния»</w:t>
      </w:r>
      <w:r>
        <w:rPr>
          <w:rStyle w:val="a6"/>
          <w:rFonts w:eastAsia="Times New Roman"/>
          <w:color w:val="000000"/>
          <w:sz w:val="24"/>
          <w:szCs w:val="24"/>
        </w:rPr>
        <w:footnoteReference w:id="482"/>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2"/>
          <w:sz w:val="24"/>
          <w:szCs w:val="24"/>
        </w:rPr>
        <w:t>«Некоторые, будучи похвалены за добродетель, услади</w:t>
      </w:r>
      <w:r>
        <w:rPr>
          <w:rFonts w:eastAsia="Times New Roman"/>
          <w:color w:val="000000"/>
          <w:spacing w:val="-2"/>
          <w:sz w:val="24"/>
          <w:szCs w:val="24"/>
        </w:rPr>
        <w:softHyphen/>
      </w:r>
      <w:r>
        <w:rPr>
          <w:rFonts w:eastAsia="Times New Roman"/>
          <w:color w:val="000000"/>
          <w:spacing w:val="-5"/>
          <w:sz w:val="24"/>
          <w:szCs w:val="24"/>
        </w:rPr>
        <w:t>лись этою похвалою, и наслаждение тщеславием приняли за утешение совести; другие, будучи обличены во грехе, опеча</w:t>
      </w:r>
      <w:r>
        <w:rPr>
          <w:rFonts w:eastAsia="Times New Roman"/>
          <w:color w:val="000000"/>
          <w:spacing w:val="-5"/>
          <w:sz w:val="24"/>
          <w:szCs w:val="24"/>
        </w:rPr>
        <w:softHyphen/>
      </w:r>
      <w:r>
        <w:rPr>
          <w:rFonts w:eastAsia="Times New Roman"/>
          <w:color w:val="000000"/>
          <w:spacing w:val="-4"/>
          <w:sz w:val="24"/>
          <w:szCs w:val="24"/>
        </w:rPr>
        <w:t>лились, и полезную печаль сочли действием злобы»</w:t>
      </w:r>
      <w:r>
        <w:rPr>
          <w:rStyle w:val="a6"/>
          <w:rFonts w:eastAsia="Times New Roman"/>
          <w:color w:val="000000"/>
          <w:spacing w:val="-4"/>
          <w:sz w:val="24"/>
          <w:szCs w:val="24"/>
        </w:rPr>
        <w:footnoteReference w:id="483"/>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«Желающий преплыть мысленное море возделывает в себе долготерпение, смиренномудрие, терпение, воздержание. Если </w:t>
      </w:r>
      <w:r>
        <w:rPr>
          <w:rFonts w:eastAsia="Times New Roman"/>
          <w:color w:val="000000"/>
          <w:spacing w:val="-6"/>
          <w:sz w:val="24"/>
          <w:szCs w:val="24"/>
        </w:rPr>
        <w:t>же он покусится совершить плавание без содействия этих доб</w:t>
      </w:r>
      <w:r>
        <w:rPr>
          <w:rFonts w:eastAsia="Times New Roman"/>
          <w:color w:val="000000"/>
          <w:spacing w:val="-6"/>
          <w:sz w:val="24"/>
          <w:szCs w:val="24"/>
        </w:rPr>
        <w:softHyphen/>
      </w:r>
      <w:r>
        <w:rPr>
          <w:rFonts w:eastAsia="Times New Roman"/>
          <w:color w:val="000000"/>
          <w:spacing w:val="-5"/>
          <w:sz w:val="24"/>
          <w:szCs w:val="24"/>
        </w:rPr>
        <w:t>родетелей, то возмутит лишь сердце свое, а преплыть не воз</w:t>
      </w:r>
      <w:r>
        <w:rPr>
          <w:rFonts w:eastAsia="Times New Roman"/>
          <w:color w:val="000000"/>
          <w:spacing w:val="-5"/>
          <w:sz w:val="24"/>
          <w:szCs w:val="24"/>
        </w:rPr>
        <w:softHyphen/>
      </w:r>
      <w:r>
        <w:rPr>
          <w:rFonts w:eastAsia="Times New Roman"/>
          <w:color w:val="000000"/>
          <w:sz w:val="24"/>
          <w:szCs w:val="24"/>
        </w:rPr>
        <w:t>может»</w:t>
      </w:r>
      <w:r>
        <w:rPr>
          <w:rStyle w:val="a6"/>
          <w:rFonts w:eastAsia="Times New Roman"/>
          <w:color w:val="000000"/>
          <w:sz w:val="24"/>
          <w:szCs w:val="24"/>
        </w:rPr>
        <w:footnoteReference w:id="484"/>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«Безмолвие заключается в отвержении всех видов зла. Кто при безмолвии совокупит четыре вышеупомянутые доброде</w:t>
      </w:r>
      <w:r>
        <w:rPr>
          <w:rFonts w:eastAsia="Times New Roman"/>
          <w:color w:val="000000"/>
          <w:spacing w:val="-5"/>
          <w:sz w:val="24"/>
          <w:szCs w:val="24"/>
        </w:rPr>
        <w:softHyphen/>
      </w:r>
      <w:r>
        <w:rPr>
          <w:rFonts w:eastAsia="Times New Roman"/>
          <w:color w:val="000000"/>
          <w:spacing w:val="-7"/>
          <w:sz w:val="24"/>
          <w:szCs w:val="24"/>
        </w:rPr>
        <w:t>тели с молитвою, для того они соделаются надежнейшим сред</w:t>
      </w:r>
      <w:r>
        <w:rPr>
          <w:rFonts w:eastAsia="Times New Roman"/>
          <w:color w:val="000000"/>
          <w:spacing w:val="-7"/>
          <w:sz w:val="24"/>
          <w:szCs w:val="24"/>
        </w:rPr>
        <w:softHyphen/>
      </w:r>
      <w:r>
        <w:rPr>
          <w:rFonts w:eastAsia="Times New Roman"/>
          <w:color w:val="000000"/>
          <w:sz w:val="24"/>
          <w:szCs w:val="24"/>
        </w:rPr>
        <w:t>ством к достижению бесстрастия»</w:t>
      </w:r>
      <w:r>
        <w:rPr>
          <w:rStyle w:val="a6"/>
          <w:rFonts w:eastAsia="Times New Roman"/>
          <w:color w:val="000000"/>
          <w:sz w:val="24"/>
          <w:szCs w:val="24"/>
        </w:rPr>
        <w:footnoteReference w:id="48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«Невозможно безмолвствовать умом, не безмолвствуя по </w:t>
      </w:r>
      <w:r>
        <w:rPr>
          <w:rFonts w:eastAsia="Times New Roman"/>
          <w:color w:val="000000"/>
          <w:spacing w:val="-6"/>
          <w:sz w:val="24"/>
          <w:szCs w:val="24"/>
        </w:rPr>
        <w:t xml:space="preserve">телу, невозможно уничтожить разъединения тела с духом без </w:t>
      </w:r>
      <w:r>
        <w:rPr>
          <w:rFonts w:eastAsia="Times New Roman"/>
          <w:color w:val="000000"/>
          <w:sz w:val="24"/>
          <w:szCs w:val="24"/>
        </w:rPr>
        <w:t>безмолвия и молитвы»</w:t>
      </w:r>
      <w:r>
        <w:rPr>
          <w:rStyle w:val="a6"/>
          <w:rFonts w:eastAsia="Times New Roman"/>
          <w:color w:val="000000"/>
          <w:sz w:val="24"/>
          <w:szCs w:val="24"/>
        </w:rPr>
        <w:footnoteReference w:id="48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«Молитва без сосредоточенной в нее мысли вниманием не </w:t>
      </w:r>
      <w:r>
        <w:rPr>
          <w:rFonts w:eastAsia="Times New Roman"/>
          <w:color w:val="000000"/>
          <w:spacing w:val="-3"/>
          <w:sz w:val="24"/>
          <w:szCs w:val="24"/>
        </w:rPr>
        <w:t>признается совершенною; но мысль, вопиющую безмолвно, то есть без расхищения рассеянностию, услышит Бог»</w:t>
      </w:r>
      <w:r>
        <w:rPr>
          <w:rStyle w:val="a6"/>
          <w:rFonts w:eastAsia="Times New Roman"/>
          <w:color w:val="000000"/>
          <w:spacing w:val="-3"/>
          <w:sz w:val="24"/>
          <w:szCs w:val="24"/>
        </w:rPr>
        <w:footnoteReference w:id="487"/>
      </w:r>
      <w:r>
        <w:rPr>
          <w:rFonts w:eastAsia="Times New Roman"/>
          <w:color w:val="000000"/>
          <w:spacing w:val="-3"/>
          <w:sz w:val="24"/>
          <w:szCs w:val="24"/>
        </w:rPr>
        <w:t>.</w:t>
      </w:r>
    </w:p>
    <w:p w:rsidR="00CB2E8F" w:rsidRPr="00812AD7" w:rsidRDefault="00CB2E8F" w:rsidP="00FD09E3">
      <w:pPr>
        <w:shd w:val="clear" w:color="auto" w:fill="FFFFFF"/>
        <w:spacing w:line="234" w:lineRule="exact"/>
        <w:ind w:firstLine="567"/>
        <w:jc w:val="both"/>
      </w:pPr>
      <w:r>
        <w:rPr>
          <w:rFonts w:eastAsia="Times New Roman"/>
          <w:color w:val="000000"/>
          <w:spacing w:val="-4"/>
          <w:sz w:val="24"/>
          <w:szCs w:val="24"/>
        </w:rPr>
        <w:t xml:space="preserve">«Ум, молящийся неразвлеченно, утесняет сердце: </w:t>
      </w:r>
      <w:r>
        <w:rPr>
          <w:rFonts w:eastAsia="Times New Roman"/>
          <w:i/>
          <w:iCs/>
          <w:color w:val="000000"/>
          <w:spacing w:val="-4"/>
          <w:sz w:val="24"/>
          <w:szCs w:val="24"/>
        </w:rPr>
        <w:t xml:space="preserve">сердце </w:t>
      </w:r>
      <w:r w:rsidRPr="00812AD7">
        <w:rPr>
          <w:rFonts w:eastAsia="Times New Roman"/>
          <w:bCs/>
          <w:i/>
          <w:iCs/>
          <w:color w:val="000000"/>
          <w:spacing w:val="-7"/>
          <w:sz w:val="24"/>
          <w:szCs w:val="24"/>
        </w:rPr>
        <w:t>сокрушенно и смиренно Бог не уничижит»</w:t>
      </w:r>
      <w:r>
        <w:rPr>
          <w:rStyle w:val="a6"/>
          <w:rFonts w:eastAsia="Times New Roman"/>
          <w:bCs/>
          <w:i/>
          <w:iCs/>
          <w:color w:val="000000"/>
          <w:spacing w:val="-7"/>
          <w:sz w:val="24"/>
          <w:szCs w:val="24"/>
        </w:rPr>
        <w:footnoteReference w:id="488"/>
      </w:r>
      <w:r w:rsidRPr="00812AD7">
        <w:rPr>
          <w:rFonts w:eastAsia="Times New Roman"/>
          <w:bCs/>
          <w:i/>
          <w:iCs/>
          <w:color w:val="000000"/>
          <w:spacing w:val="-7"/>
          <w:sz w:val="24"/>
          <w:szCs w:val="24"/>
        </w:rPr>
        <w:t>.</w:t>
      </w:r>
    </w:p>
    <w:p w:rsidR="00CB2E8F" w:rsidRDefault="00CB2E8F" w:rsidP="00FD09E3">
      <w:pPr>
        <w:shd w:val="clear" w:color="auto" w:fill="FFFFFF"/>
        <w:spacing w:line="234" w:lineRule="exact"/>
        <w:ind w:firstLine="567"/>
        <w:jc w:val="both"/>
      </w:pPr>
      <w:r w:rsidRPr="00812AD7">
        <w:rPr>
          <w:rFonts w:eastAsia="Times New Roman"/>
          <w:color w:val="000000"/>
          <w:spacing w:val="-2"/>
          <w:sz w:val="24"/>
          <w:szCs w:val="24"/>
        </w:rPr>
        <w:t xml:space="preserve">«И молитва называется добродетелию, хотя она — мать </w:t>
      </w:r>
      <w:r w:rsidRPr="00812AD7">
        <w:rPr>
          <w:rFonts w:eastAsia="Times New Roman"/>
          <w:color w:val="000000"/>
          <w:spacing w:val="-12"/>
          <w:sz w:val="24"/>
          <w:szCs w:val="24"/>
        </w:rPr>
        <w:t>вс</w:t>
      </w:r>
      <w:r>
        <w:rPr>
          <w:rFonts w:eastAsia="Times New Roman"/>
          <w:color w:val="000000"/>
          <w:spacing w:val="-12"/>
          <w:sz w:val="24"/>
          <w:szCs w:val="24"/>
        </w:rPr>
        <w:t>ех добродетелей: она рождает их от соединения со Христом»</w:t>
      </w:r>
      <w:r>
        <w:rPr>
          <w:rStyle w:val="a6"/>
          <w:rFonts w:eastAsia="Times New Roman"/>
          <w:color w:val="000000"/>
          <w:spacing w:val="-12"/>
          <w:sz w:val="24"/>
          <w:szCs w:val="24"/>
        </w:rPr>
        <w:footnoteReference w:id="489"/>
      </w:r>
      <w:r>
        <w:rPr>
          <w:rFonts w:eastAsia="Times New Roman"/>
          <w:color w:val="000000"/>
          <w:spacing w:val="-12"/>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«Что сделаем без молитвы и не возложа упования на Бога, </w:t>
      </w:r>
      <w:r>
        <w:rPr>
          <w:rFonts w:eastAsia="Times New Roman"/>
          <w:color w:val="000000"/>
          <w:spacing w:val="-6"/>
          <w:sz w:val="24"/>
          <w:szCs w:val="24"/>
        </w:rPr>
        <w:t>то оказывается впоследствии вредным и погрешительным»</w:t>
      </w:r>
      <w:r>
        <w:rPr>
          <w:rStyle w:val="a6"/>
          <w:rFonts w:eastAsia="Times New Roman"/>
          <w:color w:val="000000"/>
          <w:spacing w:val="-6"/>
          <w:sz w:val="24"/>
          <w:szCs w:val="24"/>
        </w:rPr>
        <w:footnoteReference w:id="490"/>
      </w:r>
      <w:r>
        <w:rPr>
          <w:rFonts w:eastAsia="Times New Roman"/>
          <w:color w:val="000000"/>
          <w:spacing w:val="-6"/>
          <w:sz w:val="24"/>
          <w:szCs w:val="24"/>
        </w:rPr>
        <w:t>.</w:t>
      </w:r>
    </w:p>
    <w:p w:rsidR="00CB2E8F" w:rsidRPr="002C1B9B" w:rsidRDefault="00CB2E8F" w:rsidP="00FD09E3">
      <w:pPr>
        <w:shd w:val="clear" w:color="auto" w:fill="FFFFFF"/>
        <w:spacing w:before="4" w:after="299" w:line="234" w:lineRule="exact"/>
        <w:ind w:firstLine="567"/>
        <w:jc w:val="both"/>
      </w:pPr>
      <w:r>
        <w:rPr>
          <w:rFonts w:eastAsia="Times New Roman"/>
          <w:color w:val="000000"/>
          <w:spacing w:val="-5"/>
          <w:sz w:val="24"/>
          <w:szCs w:val="24"/>
        </w:rPr>
        <w:t>«Если впадешь в уныние при молитве или подвергнешься многообразным напастям от врага, то приведи себе на память</w:t>
      </w:r>
      <w:r>
        <w:t xml:space="preserve"> </w:t>
      </w:r>
      <w:r>
        <w:rPr>
          <w:rFonts w:eastAsia="Times New Roman"/>
          <w:color w:val="000000"/>
          <w:spacing w:val="-5"/>
          <w:sz w:val="24"/>
          <w:szCs w:val="24"/>
        </w:rPr>
        <w:t>предстоящее тебе исшествие из этой жизни и лютые адские муки. Но лучше прилепляться к Богу молитвою и возложени</w:t>
      </w:r>
      <w:r>
        <w:rPr>
          <w:rFonts w:eastAsia="Times New Roman"/>
          <w:color w:val="000000"/>
          <w:spacing w:val="-5"/>
          <w:sz w:val="24"/>
          <w:szCs w:val="24"/>
        </w:rPr>
        <w:softHyphen/>
      </w:r>
      <w:r>
        <w:rPr>
          <w:rFonts w:eastAsia="Times New Roman"/>
          <w:color w:val="000000"/>
          <w:spacing w:val="-6"/>
          <w:sz w:val="24"/>
          <w:szCs w:val="24"/>
        </w:rPr>
        <w:t>ем на Него всех попечений, нежели прибегать к воспоминани</w:t>
      </w:r>
      <w:r>
        <w:rPr>
          <w:rFonts w:eastAsia="Times New Roman"/>
          <w:color w:val="000000"/>
          <w:spacing w:val="-6"/>
          <w:sz w:val="24"/>
          <w:szCs w:val="24"/>
        </w:rPr>
        <w:softHyphen/>
      </w:r>
      <w:r>
        <w:rPr>
          <w:rFonts w:eastAsia="Times New Roman"/>
          <w:color w:val="000000"/>
          <w:spacing w:val="-8"/>
          <w:sz w:val="24"/>
          <w:szCs w:val="24"/>
        </w:rPr>
        <w:t xml:space="preserve">ям, нарушающим сосредоточенность, несмотря на пользу </w:t>
      </w:r>
      <w:r w:rsidRPr="002C1B9B">
        <w:rPr>
          <w:rFonts w:eastAsia="Times New Roman"/>
          <w:color w:val="000000"/>
          <w:spacing w:val="-8"/>
          <w:sz w:val="24"/>
          <w:szCs w:val="24"/>
        </w:rPr>
        <w:t>их»</w:t>
      </w:r>
      <w:r>
        <w:rPr>
          <w:rStyle w:val="a6"/>
          <w:rFonts w:eastAsia="Times New Roman"/>
          <w:color w:val="000000"/>
          <w:spacing w:val="-8"/>
          <w:sz w:val="24"/>
          <w:szCs w:val="24"/>
        </w:rPr>
        <w:footnoteReference w:id="491"/>
      </w:r>
      <w:r w:rsidRPr="002C1B9B">
        <w:rPr>
          <w:rFonts w:eastAsia="Times New Roman"/>
          <w:color w:val="000000"/>
          <w:spacing w:val="-8"/>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4"/>
          <w:sz w:val="24"/>
          <w:szCs w:val="24"/>
        </w:rPr>
        <w:t>«Не признается воздержником тот, кто развлечен разнооб</w:t>
      </w:r>
      <w:r w:rsidRPr="002C1B9B">
        <w:rPr>
          <w:rFonts w:eastAsia="Times New Roman"/>
          <w:color w:val="000000"/>
          <w:spacing w:val="-4"/>
          <w:sz w:val="24"/>
          <w:szCs w:val="24"/>
        </w:rPr>
        <w:softHyphen/>
        <w:t>разными помыслами, хотя бы они и были полезны: не полез</w:t>
      </w:r>
      <w:r w:rsidRPr="002C1B9B">
        <w:rPr>
          <w:rFonts w:eastAsia="Times New Roman"/>
          <w:color w:val="000000"/>
          <w:spacing w:val="-4"/>
          <w:sz w:val="24"/>
          <w:szCs w:val="24"/>
        </w:rPr>
        <w:softHyphen/>
      </w:r>
      <w:r w:rsidRPr="002C1B9B">
        <w:rPr>
          <w:rFonts w:eastAsia="Times New Roman"/>
          <w:color w:val="000000"/>
          <w:sz w:val="24"/>
          <w:szCs w:val="24"/>
        </w:rPr>
        <w:t>нее они молитвы»</w:t>
      </w:r>
      <w:r>
        <w:rPr>
          <w:rStyle w:val="a6"/>
          <w:rFonts w:eastAsia="Times New Roman"/>
          <w:color w:val="000000"/>
          <w:sz w:val="24"/>
          <w:szCs w:val="24"/>
        </w:rPr>
        <w:footnoteReference w:id="492"/>
      </w:r>
      <w:r w:rsidRPr="002C1B9B">
        <w:rPr>
          <w:rFonts w:eastAsia="Times New Roman"/>
          <w:color w:val="000000"/>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3"/>
          <w:sz w:val="24"/>
          <w:szCs w:val="24"/>
        </w:rPr>
        <w:t>«Кающийся правильно не думает, чтоб его подвиг покая</w:t>
      </w:r>
      <w:r w:rsidRPr="002C1B9B">
        <w:rPr>
          <w:rFonts w:eastAsia="Times New Roman"/>
          <w:color w:val="000000"/>
          <w:spacing w:val="-3"/>
          <w:sz w:val="24"/>
          <w:szCs w:val="24"/>
        </w:rPr>
        <w:softHyphen/>
      </w:r>
      <w:r w:rsidRPr="002C1B9B">
        <w:rPr>
          <w:rFonts w:eastAsia="Times New Roman"/>
          <w:color w:val="000000"/>
          <w:spacing w:val="-4"/>
          <w:sz w:val="24"/>
          <w:szCs w:val="24"/>
        </w:rPr>
        <w:t xml:space="preserve">ния служил удовлетворительным возмездием за соделанные </w:t>
      </w:r>
      <w:r w:rsidRPr="002C1B9B">
        <w:rPr>
          <w:rFonts w:eastAsia="Times New Roman"/>
          <w:color w:val="000000"/>
          <w:spacing w:val="-9"/>
          <w:sz w:val="24"/>
          <w:szCs w:val="24"/>
        </w:rPr>
        <w:t>грехи, но усиливается подвигом покаяния умилостивить Бога»</w:t>
      </w:r>
      <w:r>
        <w:rPr>
          <w:rStyle w:val="a6"/>
          <w:rFonts w:eastAsia="Times New Roman"/>
          <w:color w:val="000000"/>
          <w:spacing w:val="-9"/>
          <w:sz w:val="24"/>
          <w:szCs w:val="24"/>
        </w:rPr>
        <w:footnoteReference w:id="493"/>
      </w:r>
      <w:r w:rsidRPr="002C1B9B">
        <w:rPr>
          <w:rFonts w:eastAsia="Times New Roman"/>
          <w:color w:val="000000"/>
          <w:spacing w:val="-9"/>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9"/>
          <w:sz w:val="24"/>
          <w:szCs w:val="24"/>
        </w:rPr>
        <w:t xml:space="preserve">«Сколько бы мы ни умножили сегодня добродетель нашу, — </w:t>
      </w:r>
      <w:r w:rsidRPr="002C1B9B">
        <w:rPr>
          <w:rFonts w:eastAsia="Times New Roman"/>
          <w:color w:val="000000"/>
          <w:spacing w:val="-4"/>
          <w:sz w:val="24"/>
          <w:szCs w:val="24"/>
        </w:rPr>
        <w:t>этим не заслужим воздаяния: это — обличение предшество</w:t>
      </w:r>
      <w:r w:rsidRPr="002C1B9B">
        <w:rPr>
          <w:rFonts w:eastAsia="Times New Roman"/>
          <w:color w:val="000000"/>
          <w:spacing w:val="-4"/>
          <w:sz w:val="24"/>
          <w:szCs w:val="24"/>
        </w:rPr>
        <w:softHyphen/>
      </w:r>
      <w:r w:rsidRPr="002C1B9B">
        <w:rPr>
          <w:rFonts w:eastAsia="Times New Roman"/>
          <w:color w:val="000000"/>
          <w:sz w:val="24"/>
          <w:szCs w:val="24"/>
        </w:rPr>
        <w:t>вавшего нерадения»</w:t>
      </w:r>
      <w:r>
        <w:rPr>
          <w:rStyle w:val="a6"/>
          <w:rFonts w:eastAsia="Times New Roman"/>
          <w:color w:val="000000"/>
          <w:sz w:val="24"/>
          <w:szCs w:val="24"/>
        </w:rPr>
        <w:footnoteReference w:id="494"/>
      </w:r>
      <w:r w:rsidRPr="002C1B9B">
        <w:rPr>
          <w:rFonts w:eastAsia="Times New Roman"/>
          <w:color w:val="000000"/>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5"/>
          <w:sz w:val="24"/>
          <w:szCs w:val="24"/>
        </w:rPr>
        <w:t xml:space="preserve">«Великая добродетель — терпеть приключающиеся скорби </w:t>
      </w:r>
      <w:r w:rsidRPr="002C1B9B">
        <w:rPr>
          <w:rFonts w:eastAsia="Times New Roman"/>
          <w:color w:val="000000"/>
          <w:spacing w:val="-7"/>
          <w:sz w:val="24"/>
          <w:szCs w:val="24"/>
        </w:rPr>
        <w:t>и любить ближнего ненавидящего, по заповеданию Господа»</w:t>
      </w:r>
      <w:r>
        <w:rPr>
          <w:rStyle w:val="a6"/>
          <w:rFonts w:eastAsia="Times New Roman"/>
          <w:color w:val="000000"/>
          <w:spacing w:val="-7"/>
          <w:sz w:val="24"/>
          <w:szCs w:val="24"/>
        </w:rPr>
        <w:footnoteReference w:id="495"/>
      </w:r>
      <w:r w:rsidRPr="002C1B9B">
        <w:rPr>
          <w:rFonts w:eastAsia="Times New Roman"/>
          <w:color w:val="000000"/>
          <w:spacing w:val="-7"/>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4"/>
          <w:sz w:val="24"/>
          <w:szCs w:val="24"/>
        </w:rPr>
        <w:lastRenderedPageBreak/>
        <w:t>«Знак нелицемерной любви — прощение обид. Так и Гос</w:t>
      </w:r>
      <w:r w:rsidRPr="002C1B9B">
        <w:rPr>
          <w:rFonts w:eastAsia="Times New Roman"/>
          <w:color w:val="000000"/>
          <w:spacing w:val="-4"/>
          <w:sz w:val="24"/>
          <w:szCs w:val="24"/>
        </w:rPr>
        <w:softHyphen/>
      </w:r>
      <w:r w:rsidRPr="002C1B9B">
        <w:rPr>
          <w:rFonts w:eastAsia="Times New Roman"/>
          <w:color w:val="000000"/>
          <w:sz w:val="24"/>
          <w:szCs w:val="24"/>
        </w:rPr>
        <w:t>подь возлюбил этот мир»</w:t>
      </w:r>
      <w:r>
        <w:rPr>
          <w:rStyle w:val="a6"/>
          <w:rFonts w:eastAsia="Times New Roman"/>
          <w:color w:val="000000"/>
          <w:sz w:val="24"/>
          <w:szCs w:val="24"/>
        </w:rPr>
        <w:footnoteReference w:id="496"/>
      </w:r>
      <w:r w:rsidRPr="002C1B9B">
        <w:rPr>
          <w:rFonts w:eastAsia="Times New Roman"/>
          <w:color w:val="000000"/>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4"/>
          <w:sz w:val="24"/>
          <w:szCs w:val="24"/>
        </w:rPr>
        <w:t>«Невозможно простить от сердца обиду без истинного ду</w:t>
      </w:r>
      <w:r w:rsidRPr="002C1B9B">
        <w:rPr>
          <w:rFonts w:eastAsia="Times New Roman"/>
          <w:color w:val="000000"/>
          <w:spacing w:val="-4"/>
          <w:sz w:val="24"/>
          <w:szCs w:val="24"/>
        </w:rPr>
        <w:softHyphen/>
      </w:r>
      <w:r w:rsidRPr="002C1B9B">
        <w:rPr>
          <w:rFonts w:eastAsia="Times New Roman"/>
          <w:color w:val="000000"/>
          <w:spacing w:val="-7"/>
          <w:sz w:val="24"/>
          <w:szCs w:val="24"/>
        </w:rPr>
        <w:t>ховного разума: духовный разум объясняет, что все, постигаю</w:t>
      </w:r>
      <w:r w:rsidRPr="002C1B9B">
        <w:rPr>
          <w:rFonts w:eastAsia="Times New Roman"/>
          <w:color w:val="000000"/>
          <w:spacing w:val="-7"/>
          <w:sz w:val="24"/>
          <w:szCs w:val="24"/>
        </w:rPr>
        <w:softHyphen/>
      </w:r>
      <w:r w:rsidRPr="002C1B9B">
        <w:rPr>
          <w:rFonts w:eastAsia="Times New Roman"/>
          <w:color w:val="000000"/>
          <w:sz w:val="24"/>
          <w:szCs w:val="24"/>
        </w:rPr>
        <w:t>щее каждого, есть его собственность»</w:t>
      </w:r>
      <w:r>
        <w:rPr>
          <w:rStyle w:val="a6"/>
          <w:rFonts w:eastAsia="Times New Roman"/>
          <w:color w:val="000000"/>
          <w:sz w:val="24"/>
          <w:szCs w:val="24"/>
        </w:rPr>
        <w:footnoteReference w:id="497"/>
      </w:r>
      <w:r w:rsidRPr="002C1B9B">
        <w:rPr>
          <w:rFonts w:eastAsia="Times New Roman"/>
          <w:color w:val="000000"/>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6"/>
          <w:sz w:val="24"/>
          <w:szCs w:val="24"/>
        </w:rPr>
        <w:t>«Ничего не потеряешь из того, что оставишь ради Господа: оставленное возвратится, в свое время, с великим избытком»</w:t>
      </w:r>
      <w:r>
        <w:rPr>
          <w:rStyle w:val="a6"/>
          <w:rFonts w:eastAsia="Times New Roman"/>
          <w:color w:val="000000"/>
          <w:spacing w:val="-6"/>
          <w:sz w:val="24"/>
          <w:szCs w:val="24"/>
        </w:rPr>
        <w:footnoteReference w:id="498"/>
      </w:r>
      <w:r w:rsidRPr="002C1B9B">
        <w:rPr>
          <w:rFonts w:eastAsia="Times New Roman"/>
          <w:color w:val="000000"/>
          <w:spacing w:val="-6"/>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5"/>
          <w:sz w:val="24"/>
          <w:szCs w:val="24"/>
        </w:rPr>
        <w:t xml:space="preserve">«Истинный разум заключается в терпении скорбей и в том, </w:t>
      </w:r>
      <w:r w:rsidRPr="002C1B9B">
        <w:rPr>
          <w:rFonts w:eastAsia="Times New Roman"/>
          <w:color w:val="000000"/>
          <w:spacing w:val="-3"/>
          <w:sz w:val="24"/>
          <w:szCs w:val="24"/>
        </w:rPr>
        <w:t>чтоб в бедствиях своих не обвинять ближнего»</w:t>
      </w:r>
      <w:r>
        <w:rPr>
          <w:rStyle w:val="a6"/>
          <w:rFonts w:eastAsia="Times New Roman"/>
          <w:color w:val="000000"/>
          <w:spacing w:val="-3"/>
          <w:sz w:val="24"/>
          <w:szCs w:val="24"/>
        </w:rPr>
        <w:footnoteReference w:id="499"/>
      </w:r>
      <w:r w:rsidRPr="002C1B9B">
        <w:rPr>
          <w:rFonts w:eastAsia="Times New Roman"/>
          <w:color w:val="000000"/>
          <w:spacing w:val="-3"/>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4"/>
          <w:sz w:val="24"/>
          <w:szCs w:val="24"/>
        </w:rPr>
        <w:t xml:space="preserve">«Делающий добро и ищущий воздаяния служит не Богу, а </w:t>
      </w:r>
      <w:r w:rsidRPr="002C1B9B">
        <w:rPr>
          <w:rFonts w:eastAsia="Times New Roman"/>
          <w:color w:val="000000"/>
          <w:sz w:val="24"/>
          <w:szCs w:val="24"/>
        </w:rPr>
        <w:t>своей воле»</w:t>
      </w:r>
      <w:r>
        <w:rPr>
          <w:rStyle w:val="a6"/>
          <w:rFonts w:eastAsia="Times New Roman"/>
          <w:color w:val="000000"/>
          <w:sz w:val="24"/>
          <w:szCs w:val="24"/>
        </w:rPr>
        <w:footnoteReference w:id="500"/>
      </w:r>
      <w:r w:rsidRPr="002C1B9B">
        <w:rPr>
          <w:rFonts w:eastAsia="Times New Roman"/>
          <w:color w:val="000000"/>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3"/>
          <w:sz w:val="24"/>
          <w:szCs w:val="24"/>
        </w:rPr>
        <w:t xml:space="preserve">«Согрешившему невозможно избегнуть воздаяния иначе, </w:t>
      </w:r>
      <w:r w:rsidRPr="002C1B9B">
        <w:rPr>
          <w:rFonts w:eastAsia="Times New Roman"/>
          <w:color w:val="000000"/>
          <w:spacing w:val="-6"/>
          <w:sz w:val="24"/>
          <w:szCs w:val="24"/>
        </w:rPr>
        <w:t>как покаянием, соответствующим согрешению»</w:t>
      </w:r>
      <w:r>
        <w:rPr>
          <w:rStyle w:val="a6"/>
          <w:rFonts w:eastAsia="Times New Roman"/>
          <w:color w:val="000000"/>
          <w:spacing w:val="-6"/>
          <w:sz w:val="24"/>
          <w:szCs w:val="24"/>
        </w:rPr>
        <w:footnoteReference w:id="501"/>
      </w:r>
      <w:r w:rsidRPr="002C1B9B">
        <w:rPr>
          <w:rFonts w:eastAsia="Times New Roman"/>
          <w:color w:val="000000"/>
          <w:spacing w:val="-6"/>
          <w:sz w:val="24"/>
          <w:szCs w:val="24"/>
        </w:rPr>
        <w:t>.</w:t>
      </w:r>
    </w:p>
    <w:p w:rsidR="00CB2E8F" w:rsidRPr="002C1B9B" w:rsidRDefault="00CB2E8F" w:rsidP="00FD09E3">
      <w:pPr>
        <w:shd w:val="clear" w:color="auto" w:fill="FFFFFF"/>
        <w:spacing w:line="227" w:lineRule="exact"/>
        <w:ind w:firstLine="567"/>
        <w:jc w:val="both"/>
      </w:pPr>
      <w:r w:rsidRPr="002C1B9B">
        <w:rPr>
          <w:rFonts w:eastAsia="Times New Roman"/>
          <w:color w:val="000000"/>
          <w:spacing w:val="-4"/>
          <w:sz w:val="24"/>
          <w:szCs w:val="24"/>
        </w:rPr>
        <w:t>«Уразумевший, что нашествие злоключений извне попу</w:t>
      </w:r>
      <w:r w:rsidRPr="002C1B9B">
        <w:rPr>
          <w:rFonts w:eastAsia="Times New Roman"/>
          <w:color w:val="000000"/>
          <w:spacing w:val="-5"/>
          <w:sz w:val="24"/>
          <w:szCs w:val="24"/>
        </w:rPr>
        <w:t xml:space="preserve">щается нам правдою Божиею, нашел, ища Господа, и разум и </w:t>
      </w:r>
      <w:r w:rsidRPr="002C1B9B">
        <w:rPr>
          <w:rFonts w:eastAsia="Times New Roman"/>
          <w:color w:val="000000"/>
          <w:sz w:val="24"/>
          <w:szCs w:val="24"/>
        </w:rPr>
        <w:t>правду»</w:t>
      </w:r>
      <w:r>
        <w:rPr>
          <w:rStyle w:val="a6"/>
          <w:rFonts w:eastAsia="Times New Roman"/>
          <w:color w:val="000000"/>
          <w:sz w:val="24"/>
          <w:szCs w:val="24"/>
        </w:rPr>
        <w:footnoteReference w:id="502"/>
      </w:r>
      <w:r w:rsidRPr="002C1B9B">
        <w:rPr>
          <w:rFonts w:eastAsia="Times New Roman"/>
          <w:color w:val="000000"/>
          <w:sz w:val="24"/>
          <w:szCs w:val="24"/>
        </w:rPr>
        <w:t>.</w:t>
      </w:r>
    </w:p>
    <w:p w:rsidR="00CB2E8F" w:rsidRDefault="00CB2E8F" w:rsidP="00FD09E3">
      <w:pPr>
        <w:shd w:val="clear" w:color="auto" w:fill="FFFFFF"/>
        <w:spacing w:line="227" w:lineRule="exact"/>
        <w:ind w:firstLine="567"/>
        <w:jc w:val="both"/>
      </w:pPr>
      <w:r w:rsidRPr="002C1B9B">
        <w:rPr>
          <w:rFonts w:eastAsia="Times New Roman"/>
          <w:color w:val="000000"/>
          <w:spacing w:val="-5"/>
          <w:sz w:val="24"/>
          <w:szCs w:val="24"/>
        </w:rPr>
        <w:t xml:space="preserve">«Если уразумеешь, как научает тому Писание, что </w:t>
      </w:r>
      <w:r w:rsidRPr="002C1B9B">
        <w:rPr>
          <w:rFonts w:eastAsia="Times New Roman"/>
          <w:i/>
          <w:iCs/>
          <w:color w:val="000000"/>
          <w:spacing w:val="-5"/>
          <w:sz w:val="24"/>
          <w:szCs w:val="24"/>
        </w:rPr>
        <w:t xml:space="preserve">по всей </w:t>
      </w:r>
      <w:r w:rsidRPr="002C1B9B">
        <w:rPr>
          <w:rFonts w:eastAsia="Times New Roman"/>
          <w:i/>
          <w:iCs/>
          <w:color w:val="000000"/>
          <w:sz w:val="24"/>
          <w:szCs w:val="24"/>
        </w:rPr>
        <w:t>земли судбы Господни</w:t>
      </w:r>
      <w:r>
        <w:rPr>
          <w:rStyle w:val="a6"/>
          <w:rFonts w:eastAsia="Times New Roman"/>
          <w:i/>
          <w:iCs/>
          <w:color w:val="000000"/>
          <w:sz w:val="24"/>
          <w:szCs w:val="24"/>
        </w:rPr>
        <w:footnoteReference w:id="503"/>
      </w:r>
      <w:r>
        <w:rPr>
          <w:rFonts w:eastAsia="Times New Roman"/>
          <w:i/>
          <w:iCs/>
          <w:color w:val="000000"/>
          <w:sz w:val="24"/>
          <w:szCs w:val="24"/>
        </w:rPr>
        <w:t xml:space="preserve">, </w:t>
      </w:r>
      <w:r>
        <w:rPr>
          <w:rFonts w:eastAsia="Times New Roman"/>
          <w:color w:val="000000"/>
          <w:sz w:val="24"/>
          <w:szCs w:val="24"/>
        </w:rPr>
        <w:t>то всякий случай соделается для тебя учителем Богопознания»</w:t>
      </w:r>
      <w:r>
        <w:rPr>
          <w:rStyle w:val="a6"/>
          <w:rFonts w:eastAsia="Times New Roman"/>
          <w:color w:val="000000"/>
          <w:sz w:val="24"/>
          <w:szCs w:val="24"/>
        </w:rPr>
        <w:footnoteReference w:id="504"/>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4"/>
          <w:sz w:val="24"/>
          <w:szCs w:val="24"/>
        </w:rPr>
        <w:t>«С каждым встречается должное, соответственно настрое</w:t>
      </w:r>
      <w:r>
        <w:rPr>
          <w:rFonts w:eastAsia="Times New Roman"/>
          <w:color w:val="000000"/>
          <w:spacing w:val="-4"/>
          <w:sz w:val="24"/>
          <w:szCs w:val="24"/>
        </w:rPr>
        <w:softHyphen/>
      </w:r>
      <w:r>
        <w:rPr>
          <w:rFonts w:eastAsia="Times New Roman"/>
          <w:color w:val="000000"/>
          <w:spacing w:val="-5"/>
          <w:sz w:val="24"/>
          <w:szCs w:val="24"/>
        </w:rPr>
        <w:t>нию его; попускаемые наведения бывают разнообразны: при</w:t>
      </w:r>
      <w:r>
        <w:rPr>
          <w:rFonts w:eastAsia="Times New Roman"/>
          <w:color w:val="000000"/>
          <w:spacing w:val="-5"/>
          <w:sz w:val="24"/>
          <w:szCs w:val="24"/>
        </w:rPr>
        <w:softHyphen/>
      </w:r>
      <w:r>
        <w:rPr>
          <w:rFonts w:eastAsia="Times New Roman"/>
          <w:color w:val="000000"/>
          <w:spacing w:val="-3"/>
          <w:sz w:val="24"/>
          <w:szCs w:val="24"/>
        </w:rPr>
        <w:t>личное наведение для каждого ведает един Бог»</w:t>
      </w:r>
      <w:r>
        <w:rPr>
          <w:rStyle w:val="a6"/>
          <w:rFonts w:eastAsia="Times New Roman"/>
          <w:color w:val="000000"/>
          <w:spacing w:val="-3"/>
          <w:sz w:val="24"/>
          <w:szCs w:val="24"/>
        </w:rPr>
        <w:footnoteReference w:id="505"/>
      </w:r>
      <w:r>
        <w:rPr>
          <w:rFonts w:eastAsia="Times New Roman"/>
          <w:color w:val="000000"/>
          <w:spacing w:val="-3"/>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5"/>
          <w:sz w:val="24"/>
          <w:szCs w:val="24"/>
        </w:rPr>
        <w:t xml:space="preserve">«Подвергшись какому-либо бесчестию от человеков, знай, </w:t>
      </w:r>
      <w:r>
        <w:rPr>
          <w:rFonts w:eastAsia="Times New Roman"/>
          <w:color w:val="000000"/>
          <w:sz w:val="24"/>
          <w:szCs w:val="24"/>
        </w:rPr>
        <w:t xml:space="preserve">что этим тебе уготовляется слава от Бога, — и пребудешь в </w:t>
      </w:r>
      <w:r>
        <w:rPr>
          <w:rFonts w:eastAsia="Times New Roman"/>
          <w:color w:val="000000"/>
          <w:spacing w:val="-3"/>
          <w:sz w:val="24"/>
          <w:szCs w:val="24"/>
        </w:rPr>
        <w:t xml:space="preserve">бесчестии беспечален и несмущен, во славе же, когда она </w:t>
      </w:r>
      <w:r>
        <w:rPr>
          <w:rFonts w:eastAsia="Times New Roman"/>
          <w:color w:val="000000"/>
          <w:sz w:val="24"/>
          <w:szCs w:val="24"/>
        </w:rPr>
        <w:t>придет, верен и неосужден»</w:t>
      </w:r>
      <w:r>
        <w:rPr>
          <w:rStyle w:val="a6"/>
          <w:rFonts w:eastAsia="Times New Roman"/>
          <w:color w:val="000000"/>
          <w:sz w:val="24"/>
          <w:szCs w:val="24"/>
        </w:rPr>
        <w:footnoteReference w:id="506"/>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 xml:space="preserve">«Похваляемый многими, по благоволению Божию, отнюдь </w:t>
      </w:r>
      <w:r>
        <w:rPr>
          <w:rFonts w:eastAsia="Times New Roman"/>
          <w:color w:val="000000"/>
          <w:spacing w:val="-5"/>
          <w:sz w:val="24"/>
          <w:szCs w:val="24"/>
        </w:rPr>
        <w:t xml:space="preserve">не примеси никакого самохвальства к похвале, устрояемой по </w:t>
      </w:r>
      <w:r>
        <w:rPr>
          <w:rFonts w:eastAsia="Times New Roman"/>
          <w:color w:val="000000"/>
          <w:spacing w:val="-7"/>
          <w:sz w:val="24"/>
          <w:szCs w:val="24"/>
        </w:rPr>
        <w:t xml:space="preserve">смотрению Господню, чтоб не попустилась перемена, чтоб ты </w:t>
      </w:r>
      <w:r>
        <w:rPr>
          <w:rFonts w:eastAsia="Times New Roman"/>
          <w:color w:val="000000"/>
          <w:sz w:val="24"/>
          <w:szCs w:val="24"/>
        </w:rPr>
        <w:t>не подвергся, вместо похвалы, бесчестию»</w:t>
      </w:r>
      <w:r>
        <w:rPr>
          <w:rStyle w:val="a6"/>
          <w:rFonts w:eastAsia="Times New Roman"/>
          <w:color w:val="000000"/>
          <w:sz w:val="24"/>
          <w:szCs w:val="24"/>
        </w:rPr>
        <w:footnoteReference w:id="507"/>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 xml:space="preserve">«Когда ум, вооружившись мужеством о Господе, начнет </w:t>
      </w:r>
      <w:r>
        <w:rPr>
          <w:rFonts w:eastAsia="Times New Roman"/>
          <w:color w:val="000000"/>
          <w:spacing w:val="-4"/>
          <w:sz w:val="24"/>
          <w:szCs w:val="24"/>
        </w:rPr>
        <w:t>отвлекать душу от долговременных греховных навыков, тог</w:t>
      </w:r>
      <w:r>
        <w:rPr>
          <w:rFonts w:eastAsia="Times New Roman"/>
          <w:color w:val="000000"/>
          <w:spacing w:val="-4"/>
          <w:sz w:val="24"/>
          <w:szCs w:val="24"/>
        </w:rPr>
        <w:softHyphen/>
        <w:t>да сердце как бы разрывается, будучи отвлекаемо в две про</w:t>
      </w:r>
      <w:r>
        <w:rPr>
          <w:rFonts w:eastAsia="Times New Roman"/>
          <w:color w:val="000000"/>
          <w:spacing w:val="-4"/>
          <w:sz w:val="24"/>
          <w:szCs w:val="24"/>
        </w:rPr>
        <w:softHyphen/>
      </w:r>
      <w:r>
        <w:rPr>
          <w:rFonts w:eastAsia="Times New Roman"/>
          <w:color w:val="000000"/>
          <w:spacing w:val="-6"/>
          <w:sz w:val="24"/>
          <w:szCs w:val="24"/>
        </w:rPr>
        <w:t>тивоположные стороны умом и страстию, действующими по</w:t>
      </w:r>
      <w:r>
        <w:rPr>
          <w:rFonts w:eastAsia="Times New Roman"/>
          <w:color w:val="000000"/>
          <w:spacing w:val="-6"/>
          <w:sz w:val="24"/>
          <w:szCs w:val="24"/>
        </w:rPr>
        <w:softHyphen/>
      </w:r>
      <w:r>
        <w:rPr>
          <w:rFonts w:eastAsia="Times New Roman"/>
          <w:color w:val="000000"/>
          <w:spacing w:val="-4"/>
          <w:sz w:val="24"/>
          <w:szCs w:val="24"/>
        </w:rPr>
        <w:t>добно двум воинам, враждебным друг другу»</w:t>
      </w:r>
      <w:r>
        <w:rPr>
          <w:rStyle w:val="a6"/>
          <w:rFonts w:eastAsia="Times New Roman"/>
          <w:color w:val="000000"/>
          <w:spacing w:val="-4"/>
          <w:sz w:val="24"/>
          <w:szCs w:val="24"/>
        </w:rPr>
        <w:footnoteReference w:id="508"/>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 xml:space="preserve">«Никто столько не благ, столько не милостив, как Господь; </w:t>
      </w:r>
      <w:r>
        <w:rPr>
          <w:rFonts w:eastAsia="Times New Roman"/>
          <w:color w:val="000000"/>
          <w:sz w:val="24"/>
          <w:szCs w:val="24"/>
        </w:rPr>
        <w:t>но и Он не прощает некающемуся»</w:t>
      </w:r>
      <w:r>
        <w:rPr>
          <w:rStyle w:val="a6"/>
          <w:rFonts w:eastAsia="Times New Roman"/>
          <w:color w:val="000000"/>
          <w:sz w:val="24"/>
          <w:szCs w:val="24"/>
        </w:rPr>
        <w:footnoteReference w:id="509"/>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«Печалимся о грехах, а к причинам их сохраняем при</w:t>
      </w:r>
      <w:r>
        <w:rPr>
          <w:rFonts w:eastAsia="Times New Roman"/>
          <w:color w:val="000000"/>
          <w:spacing w:val="-4"/>
          <w:sz w:val="24"/>
          <w:szCs w:val="24"/>
        </w:rPr>
        <w:softHyphen/>
      </w:r>
      <w:r>
        <w:rPr>
          <w:rFonts w:eastAsia="Times New Roman"/>
          <w:color w:val="000000"/>
          <w:sz w:val="24"/>
          <w:szCs w:val="24"/>
        </w:rPr>
        <w:t>вязанность»</w:t>
      </w:r>
      <w:r>
        <w:rPr>
          <w:rStyle w:val="a6"/>
          <w:rFonts w:eastAsia="Times New Roman"/>
          <w:color w:val="000000"/>
          <w:sz w:val="24"/>
          <w:szCs w:val="24"/>
        </w:rPr>
        <w:footnoteReference w:id="510"/>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«Когда грешная душа не принимает с покорностию попус</w:t>
      </w:r>
      <w:r>
        <w:rPr>
          <w:rFonts w:eastAsia="Times New Roman"/>
          <w:color w:val="000000"/>
          <w:spacing w:val="-7"/>
          <w:sz w:val="24"/>
          <w:szCs w:val="24"/>
        </w:rPr>
        <w:softHyphen/>
      </w:r>
      <w:r>
        <w:rPr>
          <w:rFonts w:eastAsia="Times New Roman"/>
          <w:color w:val="000000"/>
          <w:spacing w:val="-4"/>
          <w:sz w:val="24"/>
          <w:szCs w:val="24"/>
        </w:rPr>
        <w:t xml:space="preserve">каемых ей скорбей, тогда говорят о ней Ангелы: </w:t>
      </w:r>
      <w:r>
        <w:rPr>
          <w:rFonts w:eastAsia="Times New Roman"/>
          <w:i/>
          <w:iCs/>
          <w:color w:val="000000"/>
          <w:spacing w:val="-4"/>
          <w:sz w:val="24"/>
          <w:szCs w:val="24"/>
        </w:rPr>
        <w:t xml:space="preserve">врачевахом </w:t>
      </w:r>
      <w:r>
        <w:rPr>
          <w:rFonts w:eastAsia="Times New Roman"/>
          <w:i/>
          <w:iCs/>
          <w:color w:val="000000"/>
          <w:sz w:val="24"/>
          <w:szCs w:val="24"/>
        </w:rPr>
        <w:t>Вавилона, и не изцеле»</w:t>
      </w:r>
      <w:r>
        <w:rPr>
          <w:rStyle w:val="a6"/>
          <w:rFonts w:eastAsia="Times New Roman"/>
          <w:i/>
          <w:iCs/>
          <w:color w:val="000000"/>
          <w:sz w:val="24"/>
          <w:szCs w:val="24"/>
        </w:rPr>
        <w:footnoteReference w:id="511"/>
      </w:r>
      <w:r>
        <w:rPr>
          <w:rFonts w:eastAsia="Times New Roman"/>
          <w:i/>
          <w:iCs/>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 xml:space="preserve">«Ум, предав забвению духовное разумение истины, ратует </w:t>
      </w:r>
      <w:r>
        <w:rPr>
          <w:rFonts w:eastAsia="Times New Roman"/>
          <w:color w:val="000000"/>
          <w:spacing w:val="-3"/>
          <w:sz w:val="24"/>
          <w:szCs w:val="24"/>
        </w:rPr>
        <w:t>против человеков за вредное для него как бы за полезное»</w:t>
      </w:r>
      <w:r>
        <w:rPr>
          <w:rStyle w:val="a6"/>
          <w:rFonts w:eastAsia="Times New Roman"/>
          <w:color w:val="000000"/>
          <w:spacing w:val="-3"/>
          <w:sz w:val="24"/>
          <w:szCs w:val="24"/>
        </w:rPr>
        <w:footnoteReference w:id="512"/>
      </w:r>
      <w:r>
        <w:rPr>
          <w:rFonts w:eastAsia="Times New Roman"/>
          <w:color w:val="000000"/>
          <w:spacing w:val="-3"/>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«Страсть, произвольно приведенная в действие, после это</w:t>
      </w:r>
      <w:r>
        <w:rPr>
          <w:rFonts w:eastAsia="Times New Roman"/>
          <w:color w:val="000000"/>
          <w:spacing w:val="-5"/>
          <w:sz w:val="24"/>
          <w:szCs w:val="24"/>
        </w:rPr>
        <w:softHyphen/>
      </w:r>
      <w:r>
        <w:rPr>
          <w:rFonts w:eastAsia="Times New Roman"/>
          <w:color w:val="000000"/>
          <w:spacing w:val="-7"/>
          <w:sz w:val="24"/>
          <w:szCs w:val="24"/>
        </w:rPr>
        <w:t>го действует уже насильственно и против воли того, кто перво</w:t>
      </w:r>
      <w:r>
        <w:rPr>
          <w:rFonts w:eastAsia="Times New Roman"/>
          <w:color w:val="000000"/>
          <w:spacing w:val="-7"/>
          <w:sz w:val="24"/>
          <w:szCs w:val="24"/>
        </w:rPr>
        <w:softHyphen/>
      </w:r>
      <w:r>
        <w:rPr>
          <w:rFonts w:eastAsia="Times New Roman"/>
          <w:color w:val="000000"/>
          <w:spacing w:val="-5"/>
          <w:sz w:val="24"/>
          <w:szCs w:val="24"/>
        </w:rPr>
        <w:t>начально попустит ей действовать по произволению»</w:t>
      </w:r>
      <w:r>
        <w:rPr>
          <w:rStyle w:val="a6"/>
          <w:rFonts w:eastAsia="Times New Roman"/>
          <w:color w:val="000000"/>
          <w:spacing w:val="-5"/>
          <w:sz w:val="24"/>
          <w:szCs w:val="24"/>
        </w:rPr>
        <w:footnoteReference w:id="513"/>
      </w:r>
      <w:r>
        <w:rPr>
          <w:rFonts w:eastAsia="Times New Roman"/>
          <w:color w:val="000000"/>
          <w:spacing w:val="-5"/>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«Диавол, когда увидит, что ум помолился от сердца, тогда наносит тяжкие и хитросплетенные искушения, желая истре</w:t>
      </w:r>
      <w:r>
        <w:rPr>
          <w:rFonts w:eastAsia="Times New Roman"/>
          <w:color w:val="000000"/>
          <w:spacing w:val="-5"/>
          <w:sz w:val="24"/>
          <w:szCs w:val="24"/>
        </w:rPr>
        <w:softHyphen/>
      </w:r>
      <w:r>
        <w:rPr>
          <w:rFonts w:eastAsia="Times New Roman"/>
          <w:color w:val="000000"/>
          <w:spacing w:val="-4"/>
          <w:sz w:val="24"/>
          <w:szCs w:val="24"/>
        </w:rPr>
        <w:t>бить добродетель в начале ее великими наведениями»</w:t>
      </w:r>
      <w:r>
        <w:rPr>
          <w:rStyle w:val="a6"/>
          <w:rFonts w:eastAsia="Times New Roman"/>
          <w:color w:val="000000"/>
          <w:spacing w:val="-4"/>
          <w:sz w:val="24"/>
          <w:szCs w:val="24"/>
        </w:rPr>
        <w:footnoteReference w:id="514"/>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«Имеются три мысленные состояния, в которые входит ум, подвергаясь изменениям: естественное, вышеестественное и нижеестественное, или противоестественное. Войдя в состоя</w:t>
      </w:r>
      <w:r>
        <w:rPr>
          <w:rFonts w:eastAsia="Times New Roman"/>
          <w:color w:val="000000"/>
          <w:spacing w:val="-6"/>
          <w:sz w:val="24"/>
          <w:szCs w:val="24"/>
        </w:rPr>
        <w:softHyphen/>
      </w:r>
      <w:r>
        <w:rPr>
          <w:rFonts w:eastAsia="Times New Roman"/>
          <w:color w:val="000000"/>
          <w:spacing w:val="-4"/>
          <w:sz w:val="24"/>
          <w:szCs w:val="24"/>
        </w:rPr>
        <w:t xml:space="preserve">ние </w:t>
      </w:r>
      <w:r>
        <w:rPr>
          <w:rFonts w:eastAsia="Times New Roman"/>
          <w:color w:val="000000"/>
          <w:spacing w:val="-4"/>
          <w:sz w:val="24"/>
          <w:szCs w:val="24"/>
        </w:rPr>
        <w:lastRenderedPageBreak/>
        <w:t>естественное, ум находит себя виновным в злых помыс</w:t>
      </w:r>
      <w:r>
        <w:rPr>
          <w:rFonts w:eastAsia="Times New Roman"/>
          <w:color w:val="000000"/>
          <w:spacing w:val="-4"/>
          <w:sz w:val="24"/>
          <w:szCs w:val="24"/>
        </w:rPr>
        <w:softHyphen/>
      </w:r>
      <w:r>
        <w:rPr>
          <w:rFonts w:eastAsia="Times New Roman"/>
          <w:color w:val="000000"/>
          <w:spacing w:val="-6"/>
          <w:sz w:val="24"/>
          <w:szCs w:val="24"/>
        </w:rPr>
        <w:t>лах и исповедует Богу грехи, усматривая начальные причины страстей. Низойдя в состояние противоестественное, он забы</w:t>
      </w:r>
      <w:r>
        <w:rPr>
          <w:rFonts w:eastAsia="Times New Roman"/>
          <w:color w:val="000000"/>
          <w:spacing w:val="-6"/>
          <w:sz w:val="24"/>
          <w:szCs w:val="24"/>
        </w:rPr>
        <w:softHyphen/>
      </w:r>
      <w:r>
        <w:rPr>
          <w:rFonts w:eastAsia="Times New Roman"/>
          <w:color w:val="000000"/>
          <w:spacing w:val="-5"/>
          <w:sz w:val="24"/>
          <w:szCs w:val="24"/>
        </w:rPr>
        <w:t>вает правду Божию и борется с человеками, как с обидевши</w:t>
      </w:r>
      <w:r>
        <w:rPr>
          <w:rFonts w:eastAsia="Times New Roman"/>
          <w:color w:val="000000"/>
          <w:spacing w:val="-5"/>
          <w:sz w:val="24"/>
          <w:szCs w:val="24"/>
        </w:rPr>
        <w:softHyphen/>
      </w:r>
      <w:r>
        <w:rPr>
          <w:rFonts w:eastAsia="Times New Roman"/>
          <w:color w:val="000000"/>
          <w:spacing w:val="-7"/>
          <w:sz w:val="24"/>
          <w:szCs w:val="24"/>
        </w:rPr>
        <w:t xml:space="preserve">ми его; возведенный в состояние вышеестественное, обретает </w:t>
      </w:r>
      <w:r>
        <w:rPr>
          <w:rFonts w:eastAsia="Times New Roman"/>
          <w:color w:val="000000"/>
          <w:spacing w:val="-5"/>
          <w:sz w:val="24"/>
          <w:szCs w:val="24"/>
        </w:rPr>
        <w:t>плоды Святого Духа, исчисленные Апостолом: любовь, ра</w:t>
      </w:r>
      <w:r>
        <w:rPr>
          <w:rFonts w:eastAsia="Times New Roman"/>
          <w:color w:val="000000"/>
          <w:spacing w:val="-5"/>
          <w:sz w:val="24"/>
          <w:szCs w:val="24"/>
        </w:rPr>
        <w:softHyphen/>
        <w:t xml:space="preserve">дость, мир и прочее. Тогда делается ему понятным, что он не </w:t>
      </w:r>
      <w:r>
        <w:rPr>
          <w:rFonts w:eastAsia="Times New Roman"/>
          <w:color w:val="000000"/>
          <w:spacing w:val="-7"/>
          <w:sz w:val="24"/>
          <w:szCs w:val="24"/>
        </w:rPr>
        <w:t>возможет остаться в состоянии вышеестественном, если увле</w:t>
      </w:r>
      <w:r>
        <w:rPr>
          <w:rFonts w:eastAsia="Times New Roman"/>
          <w:color w:val="000000"/>
          <w:spacing w:val="-7"/>
          <w:sz w:val="24"/>
          <w:szCs w:val="24"/>
        </w:rPr>
        <w:softHyphen/>
      </w:r>
      <w:r>
        <w:rPr>
          <w:rFonts w:eastAsia="Times New Roman"/>
          <w:color w:val="000000"/>
          <w:spacing w:val="-3"/>
          <w:sz w:val="24"/>
          <w:szCs w:val="24"/>
        </w:rPr>
        <w:t xml:space="preserve">чется телесными попечениями! низойдя из этого состояния, </w:t>
      </w:r>
      <w:r>
        <w:rPr>
          <w:rFonts w:eastAsia="Times New Roman"/>
          <w:color w:val="000000"/>
          <w:spacing w:val="-5"/>
          <w:sz w:val="24"/>
          <w:szCs w:val="24"/>
        </w:rPr>
        <w:t>он подвергается греховным падениям и последующим за гре</w:t>
      </w:r>
      <w:r>
        <w:rPr>
          <w:rFonts w:eastAsia="Times New Roman"/>
          <w:color w:val="000000"/>
          <w:spacing w:val="-4"/>
          <w:sz w:val="24"/>
          <w:szCs w:val="24"/>
        </w:rPr>
        <w:t xml:space="preserve">хопадениями напастям, если и не вскоре, но в свое время, </w:t>
      </w:r>
      <w:r>
        <w:rPr>
          <w:rFonts w:eastAsia="Times New Roman"/>
          <w:color w:val="000000"/>
          <w:sz w:val="24"/>
          <w:szCs w:val="24"/>
        </w:rPr>
        <w:t>известное правде Божией»</w:t>
      </w:r>
      <w:r>
        <w:rPr>
          <w:rStyle w:val="a6"/>
          <w:rFonts w:eastAsia="Times New Roman"/>
          <w:color w:val="000000"/>
          <w:sz w:val="24"/>
          <w:szCs w:val="24"/>
        </w:rPr>
        <w:footnoteReference w:id="515"/>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3"/>
          <w:sz w:val="24"/>
          <w:szCs w:val="24"/>
        </w:rPr>
        <w:t>«Настолько разум бывает истинным, насколько он осно</w:t>
      </w:r>
      <w:r>
        <w:rPr>
          <w:rFonts w:eastAsia="Times New Roman"/>
          <w:color w:val="000000"/>
          <w:spacing w:val="-3"/>
          <w:sz w:val="24"/>
          <w:szCs w:val="24"/>
        </w:rPr>
        <w:softHyphen/>
      </w:r>
      <w:r>
        <w:rPr>
          <w:rFonts w:eastAsia="Times New Roman"/>
          <w:color w:val="000000"/>
          <w:sz w:val="24"/>
          <w:szCs w:val="24"/>
        </w:rPr>
        <w:t>вывается на кротости, смирении и любви»</w:t>
      </w:r>
      <w:r>
        <w:rPr>
          <w:rStyle w:val="a6"/>
          <w:rFonts w:eastAsia="Times New Roman"/>
          <w:color w:val="000000"/>
          <w:sz w:val="24"/>
          <w:szCs w:val="24"/>
        </w:rPr>
        <w:footnoteReference w:id="516"/>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«Во всяком деле и обстоятельстве неупустительно прибе</w:t>
      </w:r>
      <w:r>
        <w:rPr>
          <w:rFonts w:eastAsia="Times New Roman"/>
          <w:color w:val="000000"/>
          <w:spacing w:val="-4"/>
          <w:sz w:val="24"/>
          <w:szCs w:val="24"/>
        </w:rPr>
        <w:softHyphen/>
      </w:r>
      <w:r>
        <w:rPr>
          <w:rFonts w:eastAsia="Times New Roman"/>
          <w:color w:val="000000"/>
          <w:spacing w:val="-3"/>
          <w:sz w:val="24"/>
          <w:szCs w:val="24"/>
        </w:rPr>
        <w:t>гай молитвою к Богу, чтоб во всем иметь помощь Божию»</w:t>
      </w:r>
      <w:r>
        <w:rPr>
          <w:rStyle w:val="a6"/>
          <w:rFonts w:eastAsia="Times New Roman"/>
          <w:color w:val="000000"/>
          <w:spacing w:val="-3"/>
          <w:sz w:val="24"/>
          <w:szCs w:val="24"/>
        </w:rPr>
        <w:footnoteReference w:id="517"/>
      </w:r>
      <w:r>
        <w:rPr>
          <w:rFonts w:eastAsia="Times New Roman"/>
          <w:color w:val="000000"/>
          <w:spacing w:val="-3"/>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3"/>
          <w:sz w:val="24"/>
          <w:szCs w:val="24"/>
        </w:rPr>
        <w:t xml:space="preserve">«Ничто так не могущественно по действию, как молитва: </w:t>
      </w:r>
      <w:r>
        <w:rPr>
          <w:rFonts w:eastAsia="Times New Roman"/>
          <w:color w:val="000000"/>
          <w:spacing w:val="-4"/>
          <w:sz w:val="24"/>
          <w:szCs w:val="24"/>
        </w:rPr>
        <w:t>Бог ничем не благоугождается столько, сколько благоугожда</w:t>
      </w:r>
      <w:r>
        <w:rPr>
          <w:rFonts w:eastAsia="Times New Roman"/>
          <w:color w:val="000000"/>
          <w:sz w:val="24"/>
          <w:szCs w:val="24"/>
        </w:rPr>
        <w:t>ется молитвою»</w:t>
      </w:r>
      <w:r>
        <w:rPr>
          <w:rStyle w:val="a6"/>
          <w:rFonts w:eastAsia="Times New Roman"/>
          <w:color w:val="000000"/>
          <w:sz w:val="24"/>
          <w:szCs w:val="24"/>
        </w:rPr>
        <w:footnoteReference w:id="518"/>
      </w:r>
      <w:r>
        <w:rPr>
          <w:rFonts w:eastAsia="Times New Roman"/>
          <w:color w:val="000000"/>
          <w:sz w:val="24"/>
          <w:szCs w:val="24"/>
        </w:rPr>
        <w:t>.</w:t>
      </w:r>
    </w:p>
    <w:p w:rsidR="00CB2E8F" w:rsidRDefault="00CB2E8F" w:rsidP="00FD09E3">
      <w:pPr>
        <w:shd w:val="clear" w:color="auto" w:fill="FFFFFF"/>
        <w:spacing w:before="14" w:line="234" w:lineRule="exact"/>
        <w:ind w:firstLine="567"/>
        <w:jc w:val="both"/>
      </w:pPr>
      <w:r>
        <w:rPr>
          <w:rFonts w:eastAsia="Times New Roman"/>
          <w:color w:val="000000"/>
          <w:spacing w:val="-5"/>
          <w:sz w:val="24"/>
          <w:szCs w:val="24"/>
        </w:rPr>
        <w:t>«Исполнение всех заповедей заключается в молитве: пото</w:t>
      </w:r>
      <w:r>
        <w:rPr>
          <w:rFonts w:eastAsia="Times New Roman"/>
          <w:color w:val="000000"/>
          <w:spacing w:val="-5"/>
          <w:sz w:val="24"/>
          <w:szCs w:val="24"/>
        </w:rPr>
        <w:softHyphen/>
        <w:t xml:space="preserve">му что любовь к Богу, выражаемая молитвою, есть высшая из </w:t>
      </w:r>
      <w:r>
        <w:rPr>
          <w:rFonts w:eastAsia="Times New Roman"/>
          <w:color w:val="000000"/>
          <w:sz w:val="24"/>
          <w:szCs w:val="24"/>
        </w:rPr>
        <w:t>добродетелей и совокупность их»</w:t>
      </w:r>
      <w:r>
        <w:rPr>
          <w:rStyle w:val="a6"/>
          <w:rFonts w:eastAsia="Times New Roman"/>
          <w:color w:val="000000"/>
          <w:sz w:val="24"/>
          <w:szCs w:val="24"/>
        </w:rPr>
        <w:footnoteReference w:id="51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«Молитва, свободная от рассеянности, есть знамение любви </w:t>
      </w:r>
      <w:r>
        <w:rPr>
          <w:rFonts w:eastAsia="Times New Roman"/>
          <w:color w:val="000000"/>
          <w:spacing w:val="-7"/>
          <w:sz w:val="24"/>
          <w:szCs w:val="24"/>
        </w:rPr>
        <w:t xml:space="preserve">к Богу, составляющей сущность молитвы; нерадение в молитве </w:t>
      </w:r>
      <w:r>
        <w:rPr>
          <w:rFonts w:eastAsia="Times New Roman"/>
          <w:color w:val="000000"/>
          <w:spacing w:val="-8"/>
          <w:sz w:val="24"/>
          <w:szCs w:val="24"/>
        </w:rPr>
        <w:t>и рассеянность при совершении ее — признаки сластолюбия»</w:t>
      </w:r>
      <w:r>
        <w:rPr>
          <w:rStyle w:val="a6"/>
          <w:rFonts w:eastAsia="Times New Roman"/>
          <w:color w:val="000000"/>
          <w:spacing w:val="-8"/>
          <w:sz w:val="24"/>
          <w:szCs w:val="24"/>
        </w:rPr>
        <w:footnoteReference w:id="520"/>
      </w:r>
      <w:r>
        <w:rPr>
          <w:rFonts w:eastAsia="Times New Roman"/>
          <w:color w:val="000000"/>
          <w:spacing w:val="-8"/>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4"/>
          <w:sz w:val="24"/>
          <w:szCs w:val="24"/>
        </w:rPr>
        <w:t>«Бесскорбно совершающий бдения и молитвы, пребываю</w:t>
      </w:r>
      <w:r>
        <w:rPr>
          <w:rFonts w:eastAsia="Times New Roman"/>
          <w:color w:val="000000"/>
          <w:spacing w:val="-4"/>
          <w:sz w:val="24"/>
          <w:szCs w:val="24"/>
        </w:rPr>
        <w:softHyphen/>
      </w:r>
      <w:r>
        <w:rPr>
          <w:rFonts w:eastAsia="Times New Roman"/>
          <w:color w:val="000000"/>
          <w:spacing w:val="-2"/>
          <w:sz w:val="24"/>
          <w:szCs w:val="24"/>
        </w:rPr>
        <w:t>щий в долготерпении, соделался действительно причастни</w:t>
      </w:r>
      <w:r>
        <w:rPr>
          <w:rFonts w:eastAsia="Times New Roman"/>
          <w:color w:val="000000"/>
          <w:spacing w:val="-2"/>
          <w:sz w:val="24"/>
          <w:szCs w:val="24"/>
        </w:rPr>
        <w:softHyphen/>
      </w:r>
      <w:r>
        <w:rPr>
          <w:rFonts w:eastAsia="Times New Roman"/>
          <w:color w:val="000000"/>
          <w:spacing w:val="-4"/>
          <w:sz w:val="24"/>
          <w:szCs w:val="24"/>
        </w:rPr>
        <w:t>ком Святого Духа. И тот получит скоро помощь, кто произ</w:t>
      </w:r>
      <w:r>
        <w:rPr>
          <w:rFonts w:eastAsia="Times New Roman"/>
          <w:color w:val="000000"/>
          <w:spacing w:val="-4"/>
          <w:sz w:val="24"/>
          <w:szCs w:val="24"/>
        </w:rPr>
        <w:softHyphen/>
      </w:r>
      <w:r>
        <w:rPr>
          <w:rFonts w:eastAsia="Times New Roman"/>
          <w:color w:val="000000"/>
          <w:spacing w:val="-3"/>
          <w:sz w:val="24"/>
          <w:szCs w:val="24"/>
        </w:rPr>
        <w:t>вольно понуждает себя к этим благим деланиям, хотя и ко</w:t>
      </w:r>
      <w:r>
        <w:rPr>
          <w:rFonts w:eastAsia="Times New Roman"/>
          <w:color w:val="000000"/>
          <w:spacing w:val="-3"/>
          <w:sz w:val="24"/>
          <w:szCs w:val="24"/>
        </w:rPr>
        <w:softHyphen/>
      </w:r>
      <w:r>
        <w:rPr>
          <w:rFonts w:eastAsia="Times New Roman"/>
          <w:color w:val="000000"/>
          <w:sz w:val="24"/>
          <w:szCs w:val="24"/>
        </w:rPr>
        <w:t>леблется в них»</w:t>
      </w:r>
      <w:r>
        <w:rPr>
          <w:rStyle w:val="a6"/>
          <w:rFonts w:eastAsia="Times New Roman"/>
          <w:color w:val="000000"/>
          <w:sz w:val="24"/>
          <w:szCs w:val="24"/>
        </w:rPr>
        <w:footnoteReference w:id="521"/>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5"/>
          <w:sz w:val="24"/>
          <w:szCs w:val="24"/>
        </w:rPr>
        <w:t xml:space="preserve">«Хорошо доставлять пользу ближнему словами, но лучше </w:t>
      </w:r>
      <w:r>
        <w:rPr>
          <w:rFonts w:eastAsia="Times New Roman"/>
          <w:color w:val="000000"/>
          <w:spacing w:val="-8"/>
          <w:sz w:val="24"/>
          <w:szCs w:val="24"/>
        </w:rPr>
        <w:t>содействовать им молитвою и добродетелию: ими приносящий себя Богу, вспомоществуя себе, вспомоществует и ближнему»</w:t>
      </w:r>
      <w:r>
        <w:rPr>
          <w:rStyle w:val="a6"/>
          <w:rFonts w:eastAsia="Times New Roman"/>
          <w:color w:val="000000"/>
          <w:spacing w:val="-8"/>
          <w:sz w:val="24"/>
          <w:szCs w:val="24"/>
        </w:rPr>
        <w:footnoteReference w:id="522"/>
      </w:r>
      <w:r>
        <w:rPr>
          <w:rFonts w:eastAsia="Times New Roman"/>
          <w:color w:val="000000"/>
          <w:spacing w:val="-8"/>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«Возложивший в каком-либо обстоятельстве упование на </w:t>
      </w:r>
      <w:r>
        <w:rPr>
          <w:rFonts w:eastAsia="Times New Roman"/>
          <w:color w:val="000000"/>
          <w:spacing w:val="-8"/>
          <w:sz w:val="24"/>
          <w:szCs w:val="24"/>
        </w:rPr>
        <w:t>Бога уже не вступает по поводу этого обстоятельства в столкно</w:t>
      </w:r>
      <w:r>
        <w:rPr>
          <w:rFonts w:eastAsia="Times New Roman"/>
          <w:color w:val="000000"/>
          <w:spacing w:val="-8"/>
          <w:sz w:val="24"/>
          <w:szCs w:val="24"/>
        </w:rPr>
        <w:softHyphen/>
      </w:r>
      <w:r>
        <w:rPr>
          <w:rFonts w:eastAsia="Times New Roman"/>
          <w:color w:val="000000"/>
          <w:sz w:val="24"/>
          <w:szCs w:val="24"/>
        </w:rPr>
        <w:t>вение с ближними»</w:t>
      </w:r>
      <w:r>
        <w:rPr>
          <w:rStyle w:val="a6"/>
          <w:rFonts w:eastAsia="Times New Roman"/>
          <w:color w:val="000000"/>
          <w:sz w:val="24"/>
          <w:szCs w:val="24"/>
        </w:rPr>
        <w:footnoteReference w:id="523"/>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 xml:space="preserve">«Если всего невольного служит причиною произвольное, по </w:t>
      </w:r>
      <w:r>
        <w:rPr>
          <w:rFonts w:eastAsia="Times New Roman"/>
          <w:color w:val="000000"/>
          <w:spacing w:val="-9"/>
          <w:sz w:val="24"/>
          <w:szCs w:val="24"/>
        </w:rPr>
        <w:t>свидетельству Писания, то лютейший враг человека — сам он</w:t>
      </w:r>
      <w:r>
        <w:rPr>
          <w:rStyle w:val="a6"/>
          <w:rFonts w:eastAsia="Times New Roman"/>
          <w:color w:val="000000"/>
          <w:spacing w:val="-9"/>
          <w:sz w:val="24"/>
          <w:szCs w:val="24"/>
        </w:rPr>
        <w:footnoteReference w:id="524"/>
      </w:r>
      <w:r>
        <w:rPr>
          <w:rFonts w:eastAsia="Times New Roman"/>
          <w:color w:val="000000"/>
          <w:spacing w:val="-9"/>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«Беги от искушения терпением и молитвою. Если будешь бороться с искушением без этих орудий, то оно сильнее угне</w:t>
      </w:r>
      <w:r>
        <w:rPr>
          <w:rFonts w:eastAsia="Times New Roman"/>
          <w:color w:val="000000"/>
          <w:spacing w:val="-4"/>
          <w:sz w:val="24"/>
          <w:szCs w:val="24"/>
        </w:rPr>
        <w:softHyphen/>
      </w:r>
      <w:r>
        <w:rPr>
          <w:rFonts w:eastAsia="Times New Roman"/>
          <w:color w:val="000000"/>
          <w:sz w:val="24"/>
          <w:szCs w:val="24"/>
        </w:rPr>
        <w:t>тет тебя»</w:t>
      </w:r>
      <w:r>
        <w:rPr>
          <w:rStyle w:val="a6"/>
          <w:rFonts w:eastAsia="Times New Roman"/>
          <w:color w:val="000000"/>
          <w:sz w:val="24"/>
          <w:szCs w:val="24"/>
        </w:rPr>
        <w:footnoteReference w:id="525"/>
      </w:r>
      <w:r>
        <w:rPr>
          <w:rFonts w:eastAsia="Times New Roman"/>
          <w:color w:val="000000"/>
          <w:sz w:val="24"/>
          <w:szCs w:val="24"/>
        </w:rPr>
        <w:t>.</w:t>
      </w:r>
    </w:p>
    <w:p w:rsidR="00CB2E8F" w:rsidRDefault="00CB2E8F" w:rsidP="00FD09E3">
      <w:pPr>
        <w:shd w:val="clear" w:color="auto" w:fill="FFFFFF"/>
        <w:spacing w:before="11" w:line="234" w:lineRule="exact"/>
        <w:ind w:firstLine="567"/>
        <w:jc w:val="both"/>
      </w:pPr>
      <w:r>
        <w:rPr>
          <w:rFonts w:eastAsia="Times New Roman"/>
          <w:color w:val="000000"/>
          <w:spacing w:val="-4"/>
          <w:sz w:val="24"/>
          <w:szCs w:val="24"/>
        </w:rPr>
        <w:t>«Кроткий по настроению, заимствованному от Бога, пре</w:t>
      </w:r>
      <w:r>
        <w:rPr>
          <w:rFonts w:eastAsia="Times New Roman"/>
          <w:color w:val="000000"/>
          <w:spacing w:val="-4"/>
          <w:sz w:val="24"/>
          <w:szCs w:val="24"/>
        </w:rPr>
        <w:softHyphen/>
      </w:r>
      <w:r>
        <w:rPr>
          <w:rFonts w:eastAsia="Times New Roman"/>
          <w:color w:val="000000"/>
          <w:spacing w:val="-3"/>
          <w:sz w:val="24"/>
          <w:szCs w:val="24"/>
        </w:rPr>
        <w:t xml:space="preserve">мудрее премудрых, и смиренный сердцем сильнее сильных: </w:t>
      </w:r>
      <w:r>
        <w:rPr>
          <w:rFonts w:eastAsia="Times New Roman"/>
          <w:color w:val="000000"/>
          <w:sz w:val="24"/>
          <w:szCs w:val="24"/>
        </w:rPr>
        <w:t>они носят иго Христово в разуме»</w:t>
      </w:r>
      <w:r>
        <w:rPr>
          <w:rStyle w:val="a6"/>
          <w:rFonts w:eastAsia="Times New Roman"/>
          <w:color w:val="000000"/>
          <w:sz w:val="24"/>
          <w:szCs w:val="24"/>
        </w:rPr>
        <w:footnoteReference w:id="52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«Скажем ли что, или сделаем что, не испросив помощи Божией молитвою, все окажется впоследствии или погреши</w:t>
      </w:r>
      <w:r>
        <w:rPr>
          <w:rFonts w:eastAsia="Times New Roman"/>
          <w:color w:val="000000"/>
          <w:spacing w:val="-5"/>
          <w:sz w:val="24"/>
          <w:szCs w:val="24"/>
        </w:rPr>
        <w:t>тельным или вредным: мы подвергаемся таинственному обли-</w:t>
      </w:r>
    </w:p>
    <w:p w:rsidR="00CB2E8F" w:rsidRDefault="00CB2E8F" w:rsidP="00FD09E3">
      <w:pPr>
        <w:shd w:val="clear" w:color="auto" w:fill="FFFFFF"/>
        <w:spacing w:after="166"/>
        <w:ind w:firstLine="567"/>
      </w:pPr>
      <w:r>
        <w:rPr>
          <w:rFonts w:eastAsia="Times New Roman"/>
          <w:color w:val="000000"/>
          <w:spacing w:val="-6"/>
          <w:sz w:val="24"/>
          <w:szCs w:val="24"/>
        </w:rPr>
        <w:t>чению опытно»</w:t>
      </w:r>
      <w:r>
        <w:rPr>
          <w:rStyle w:val="a6"/>
          <w:rFonts w:eastAsia="Times New Roman"/>
          <w:color w:val="000000"/>
          <w:spacing w:val="-6"/>
          <w:sz w:val="24"/>
          <w:szCs w:val="24"/>
        </w:rPr>
        <w:footnoteReference w:id="527"/>
      </w:r>
    </w:p>
    <w:p w:rsidR="00CB2E8F" w:rsidRDefault="00CB2E8F" w:rsidP="00FD09E3">
      <w:pPr>
        <w:shd w:val="clear" w:color="auto" w:fill="FFFFFF"/>
        <w:spacing w:before="187" w:line="230" w:lineRule="exact"/>
        <w:ind w:firstLine="567"/>
        <w:jc w:val="both"/>
      </w:pPr>
      <w:r>
        <w:rPr>
          <w:rFonts w:eastAsia="Times New Roman"/>
          <w:color w:val="000000"/>
          <w:spacing w:val="-6"/>
          <w:sz w:val="24"/>
          <w:szCs w:val="24"/>
        </w:rPr>
        <w:t xml:space="preserve"> «Отдел, слов и мыслей Праведник — один: Господь Иисус. </w:t>
      </w:r>
      <w:r>
        <w:rPr>
          <w:rFonts w:eastAsia="Times New Roman"/>
          <w:color w:val="000000"/>
          <w:spacing w:val="-3"/>
          <w:sz w:val="24"/>
          <w:szCs w:val="24"/>
        </w:rPr>
        <w:t xml:space="preserve">От веры, благодати и покаяния праведники — многие: все </w:t>
      </w:r>
      <w:r>
        <w:rPr>
          <w:rFonts w:eastAsia="Times New Roman"/>
          <w:color w:val="000000"/>
          <w:sz w:val="24"/>
          <w:szCs w:val="24"/>
        </w:rPr>
        <w:t>святые человеки»</w:t>
      </w:r>
      <w:r>
        <w:rPr>
          <w:rStyle w:val="a6"/>
          <w:rFonts w:eastAsia="Times New Roman"/>
          <w:color w:val="000000"/>
          <w:sz w:val="24"/>
          <w:szCs w:val="24"/>
        </w:rPr>
        <w:footnoteReference w:id="528"/>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«Кающемуся чуждо высокомудрствовать; так, напротив, </w:t>
      </w:r>
      <w:r>
        <w:rPr>
          <w:rFonts w:eastAsia="Times New Roman"/>
          <w:color w:val="000000"/>
          <w:spacing w:val="-5"/>
          <w:sz w:val="24"/>
          <w:szCs w:val="24"/>
        </w:rPr>
        <w:t>согрешающий произвольно не способен смиренномудрство</w:t>
      </w:r>
      <w:r>
        <w:rPr>
          <w:rFonts w:eastAsia="Times New Roman"/>
          <w:color w:val="000000"/>
          <w:sz w:val="24"/>
          <w:szCs w:val="24"/>
        </w:rPr>
        <w:t>вать»</w:t>
      </w:r>
      <w:r>
        <w:rPr>
          <w:rStyle w:val="a6"/>
          <w:rFonts w:eastAsia="Times New Roman"/>
          <w:color w:val="000000"/>
          <w:sz w:val="24"/>
          <w:szCs w:val="24"/>
        </w:rPr>
        <w:footnoteReference w:id="529"/>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8"/>
          <w:sz w:val="24"/>
          <w:szCs w:val="24"/>
        </w:rPr>
        <w:t>«Смиренномудрие заключается не в том, когда совесть обли</w:t>
      </w:r>
      <w:r>
        <w:rPr>
          <w:rFonts w:eastAsia="Times New Roman"/>
          <w:color w:val="000000"/>
          <w:spacing w:val="-8"/>
          <w:sz w:val="24"/>
          <w:szCs w:val="24"/>
        </w:rPr>
        <w:softHyphen/>
      </w:r>
      <w:r>
        <w:rPr>
          <w:rFonts w:eastAsia="Times New Roman"/>
          <w:color w:val="000000"/>
          <w:spacing w:val="-3"/>
          <w:sz w:val="24"/>
          <w:szCs w:val="24"/>
        </w:rPr>
        <w:t>чает человека: оно — благодать Божия; оно — познание ду</w:t>
      </w:r>
      <w:r>
        <w:rPr>
          <w:rFonts w:eastAsia="Times New Roman"/>
          <w:color w:val="000000"/>
          <w:spacing w:val="-3"/>
          <w:sz w:val="24"/>
          <w:szCs w:val="24"/>
        </w:rPr>
        <w:softHyphen/>
      </w:r>
      <w:r>
        <w:rPr>
          <w:rFonts w:eastAsia="Times New Roman"/>
          <w:color w:val="000000"/>
          <w:sz w:val="24"/>
          <w:szCs w:val="24"/>
        </w:rPr>
        <w:t>ховного милосердия»</w:t>
      </w:r>
      <w:r>
        <w:rPr>
          <w:rStyle w:val="a6"/>
          <w:rFonts w:eastAsia="Times New Roman"/>
          <w:color w:val="000000"/>
          <w:sz w:val="24"/>
          <w:szCs w:val="24"/>
        </w:rPr>
        <w:footnoteReference w:id="530"/>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lastRenderedPageBreak/>
        <w:t>«Ненавидящий страсти отвергает причины их; пребываю</w:t>
      </w:r>
      <w:r>
        <w:rPr>
          <w:rFonts w:eastAsia="Times New Roman"/>
          <w:color w:val="000000"/>
          <w:spacing w:val="-4"/>
          <w:sz w:val="24"/>
          <w:szCs w:val="24"/>
        </w:rPr>
        <w:softHyphen/>
      </w:r>
      <w:r>
        <w:rPr>
          <w:rFonts w:eastAsia="Times New Roman"/>
          <w:color w:val="000000"/>
          <w:spacing w:val="-5"/>
          <w:sz w:val="24"/>
          <w:szCs w:val="24"/>
        </w:rPr>
        <w:t>щий в усвоении к причинам произвольно подвергается напа</w:t>
      </w:r>
      <w:r>
        <w:rPr>
          <w:rFonts w:eastAsia="Times New Roman"/>
          <w:color w:val="000000"/>
          <w:spacing w:val="-5"/>
          <w:sz w:val="24"/>
          <w:szCs w:val="24"/>
        </w:rPr>
        <w:softHyphen/>
      </w:r>
      <w:r>
        <w:rPr>
          <w:rFonts w:eastAsia="Times New Roman"/>
          <w:color w:val="000000"/>
          <w:sz w:val="24"/>
          <w:szCs w:val="24"/>
        </w:rPr>
        <w:t>дению страстей и против воли своей»</w:t>
      </w:r>
      <w:r>
        <w:rPr>
          <w:rStyle w:val="a6"/>
          <w:rFonts w:eastAsia="Times New Roman"/>
          <w:color w:val="000000"/>
          <w:sz w:val="24"/>
          <w:szCs w:val="24"/>
        </w:rPr>
        <w:footnoteReference w:id="531"/>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 xml:space="preserve">«Нелюбящему начал, на которых основываются страсти, </w:t>
      </w:r>
      <w:r>
        <w:rPr>
          <w:rFonts w:eastAsia="Times New Roman"/>
          <w:color w:val="000000"/>
          <w:spacing w:val="-4"/>
          <w:sz w:val="24"/>
          <w:szCs w:val="24"/>
        </w:rPr>
        <w:t>не свойственно преклоняться к страстям и мыслию»</w:t>
      </w:r>
      <w:r>
        <w:rPr>
          <w:rStyle w:val="a6"/>
          <w:rFonts w:eastAsia="Times New Roman"/>
          <w:color w:val="000000"/>
          <w:spacing w:val="-4"/>
          <w:sz w:val="24"/>
          <w:szCs w:val="24"/>
        </w:rPr>
        <w:footnoteReference w:id="532"/>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«Презирающий стыд увлечется ли тщеславием? любящий уничижение возмутится ли от бесчестия? имеющий сердце сокрушенное и смиренное преклонится ли к плотскому на</w:t>
      </w:r>
      <w:r>
        <w:rPr>
          <w:rFonts w:eastAsia="Times New Roman"/>
          <w:color w:val="000000"/>
          <w:spacing w:val="-5"/>
          <w:sz w:val="24"/>
          <w:szCs w:val="24"/>
        </w:rPr>
        <w:softHyphen/>
        <w:t>слаждению? верующий Христу попечется ли о чем-либо вре</w:t>
      </w:r>
      <w:r>
        <w:rPr>
          <w:rFonts w:eastAsia="Times New Roman"/>
          <w:color w:val="000000"/>
          <w:spacing w:val="-5"/>
          <w:sz w:val="24"/>
          <w:szCs w:val="24"/>
        </w:rPr>
        <w:softHyphen/>
      </w:r>
      <w:r>
        <w:rPr>
          <w:rFonts w:eastAsia="Times New Roman"/>
          <w:color w:val="000000"/>
          <w:spacing w:val="-4"/>
          <w:sz w:val="24"/>
          <w:szCs w:val="24"/>
        </w:rPr>
        <w:t>менном, вступит ли в словопрение или столкновение о чем-</w:t>
      </w:r>
      <w:r>
        <w:rPr>
          <w:rFonts w:eastAsia="Times New Roman"/>
          <w:color w:val="000000"/>
          <w:sz w:val="24"/>
          <w:szCs w:val="24"/>
        </w:rPr>
        <w:t>либо временном?»</w:t>
      </w:r>
      <w:r>
        <w:rPr>
          <w:rStyle w:val="a6"/>
          <w:rFonts w:eastAsia="Times New Roman"/>
          <w:color w:val="000000"/>
          <w:sz w:val="24"/>
          <w:szCs w:val="24"/>
        </w:rPr>
        <w:footnoteReference w:id="533"/>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«Пренебрегаемый и не вступающий в состязание с пренеб</w:t>
      </w:r>
      <w:r>
        <w:rPr>
          <w:rFonts w:eastAsia="Times New Roman"/>
          <w:color w:val="000000"/>
          <w:spacing w:val="-6"/>
          <w:sz w:val="24"/>
          <w:szCs w:val="24"/>
        </w:rPr>
        <w:softHyphen/>
      </w:r>
      <w:r>
        <w:rPr>
          <w:rFonts w:eastAsia="Times New Roman"/>
          <w:color w:val="000000"/>
          <w:spacing w:val="-5"/>
          <w:sz w:val="24"/>
          <w:szCs w:val="24"/>
        </w:rPr>
        <w:t xml:space="preserve">регающим ни словом, ни мыслию стяжал истинный разум и </w:t>
      </w:r>
      <w:r>
        <w:rPr>
          <w:rFonts w:eastAsia="Times New Roman"/>
          <w:color w:val="000000"/>
          <w:spacing w:val="-3"/>
          <w:sz w:val="24"/>
          <w:szCs w:val="24"/>
        </w:rPr>
        <w:t>являет самым поведением своим твердую веру в Бога»</w:t>
      </w:r>
      <w:r>
        <w:rPr>
          <w:rStyle w:val="a6"/>
          <w:rFonts w:eastAsia="Times New Roman"/>
          <w:color w:val="000000"/>
          <w:spacing w:val="-3"/>
          <w:sz w:val="24"/>
          <w:szCs w:val="24"/>
        </w:rPr>
        <w:footnoteReference w:id="534"/>
      </w:r>
      <w:r>
        <w:rPr>
          <w:rFonts w:eastAsia="Times New Roman"/>
          <w:color w:val="000000"/>
          <w:spacing w:val="-3"/>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1"/>
          <w:sz w:val="24"/>
          <w:szCs w:val="24"/>
        </w:rPr>
        <w:t>«В сущности ни обижающему нет приобретения от оби</w:t>
      </w:r>
      <w:r>
        <w:rPr>
          <w:rFonts w:eastAsia="Times New Roman"/>
          <w:color w:val="000000"/>
          <w:spacing w:val="-1"/>
          <w:sz w:val="24"/>
          <w:szCs w:val="24"/>
        </w:rPr>
        <w:softHyphen/>
      </w:r>
      <w:r>
        <w:rPr>
          <w:rFonts w:eastAsia="Times New Roman"/>
          <w:color w:val="000000"/>
          <w:spacing w:val="-3"/>
          <w:sz w:val="24"/>
          <w:szCs w:val="24"/>
        </w:rPr>
        <w:t xml:space="preserve">ды, ни обижаемому лишения: </w:t>
      </w:r>
      <w:r>
        <w:rPr>
          <w:rFonts w:eastAsia="Times New Roman"/>
          <w:i/>
          <w:iCs/>
          <w:color w:val="000000"/>
          <w:spacing w:val="-3"/>
          <w:sz w:val="24"/>
          <w:szCs w:val="24"/>
        </w:rPr>
        <w:t xml:space="preserve">образом убо ходит человек, </w:t>
      </w:r>
      <w:r>
        <w:rPr>
          <w:rFonts w:eastAsia="Times New Roman"/>
          <w:i/>
          <w:iCs/>
          <w:color w:val="000000"/>
          <w:sz w:val="24"/>
          <w:szCs w:val="24"/>
        </w:rPr>
        <w:t>обаче всуе мятется»</w:t>
      </w:r>
      <w:r>
        <w:rPr>
          <w:rStyle w:val="a6"/>
          <w:rFonts w:eastAsia="Times New Roman"/>
          <w:i/>
          <w:iCs/>
          <w:color w:val="000000"/>
          <w:sz w:val="24"/>
          <w:szCs w:val="24"/>
        </w:rPr>
        <w:footnoteReference w:id="535"/>
      </w:r>
      <w:r>
        <w:rPr>
          <w:rFonts w:eastAsia="Times New Roman"/>
          <w:i/>
          <w:iCs/>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«Если увидишь кого-либо подвергшимся многим бесчести</w:t>
      </w:r>
      <w:r>
        <w:rPr>
          <w:rFonts w:eastAsia="Times New Roman"/>
          <w:color w:val="000000"/>
          <w:spacing w:val="-7"/>
          <w:sz w:val="24"/>
          <w:szCs w:val="24"/>
        </w:rPr>
        <w:softHyphen/>
      </w:r>
      <w:r>
        <w:rPr>
          <w:rFonts w:eastAsia="Times New Roman"/>
          <w:color w:val="000000"/>
          <w:spacing w:val="-2"/>
          <w:sz w:val="24"/>
          <w:szCs w:val="24"/>
        </w:rPr>
        <w:t xml:space="preserve">ям и по причине их предающимся сильной печали, то знай, </w:t>
      </w:r>
      <w:r>
        <w:rPr>
          <w:rFonts w:eastAsia="Times New Roman"/>
          <w:color w:val="000000"/>
          <w:spacing w:val="-4"/>
          <w:sz w:val="24"/>
          <w:szCs w:val="24"/>
        </w:rPr>
        <w:t xml:space="preserve">что он предварительно напитался помыслами тщеславия и </w:t>
      </w:r>
      <w:r>
        <w:rPr>
          <w:rFonts w:eastAsia="Times New Roman"/>
          <w:color w:val="000000"/>
          <w:spacing w:val="-6"/>
          <w:sz w:val="24"/>
          <w:szCs w:val="24"/>
        </w:rPr>
        <w:t>потому с горестию пожинает терние, выросшее из семян, по</w:t>
      </w:r>
      <w:r>
        <w:rPr>
          <w:rFonts w:eastAsia="Times New Roman"/>
          <w:color w:val="000000"/>
          <w:spacing w:val="-6"/>
          <w:sz w:val="24"/>
          <w:szCs w:val="24"/>
        </w:rPr>
        <w:softHyphen/>
      </w:r>
      <w:r>
        <w:rPr>
          <w:rFonts w:eastAsia="Times New Roman"/>
          <w:color w:val="000000"/>
          <w:sz w:val="24"/>
          <w:szCs w:val="24"/>
        </w:rPr>
        <w:t>сеянных в сердце»</w:t>
      </w:r>
      <w:r>
        <w:rPr>
          <w:rStyle w:val="a6"/>
          <w:rFonts w:eastAsia="Times New Roman"/>
          <w:color w:val="000000"/>
          <w:sz w:val="24"/>
          <w:szCs w:val="24"/>
        </w:rPr>
        <w:footnoteReference w:id="536"/>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«Насытившийся телесным наслаждением сверх должного </w:t>
      </w:r>
      <w:r>
        <w:rPr>
          <w:rFonts w:eastAsia="Times New Roman"/>
          <w:color w:val="000000"/>
          <w:spacing w:val="-6"/>
          <w:sz w:val="24"/>
          <w:szCs w:val="24"/>
        </w:rPr>
        <w:t>вознаградит пресыщение сторичным страданием»</w:t>
      </w:r>
      <w:r>
        <w:rPr>
          <w:rStyle w:val="a6"/>
          <w:rFonts w:eastAsia="Times New Roman"/>
          <w:color w:val="000000"/>
          <w:spacing w:val="-6"/>
          <w:sz w:val="24"/>
          <w:szCs w:val="24"/>
        </w:rPr>
        <w:footnoteReference w:id="537"/>
      </w:r>
      <w:r>
        <w:rPr>
          <w:rFonts w:eastAsia="Times New Roman"/>
          <w:color w:val="000000"/>
          <w:spacing w:val="-6"/>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«Находящемуся в послушании наставник его обязан гово</w:t>
      </w:r>
      <w:r>
        <w:rPr>
          <w:rFonts w:eastAsia="Times New Roman"/>
          <w:color w:val="000000"/>
          <w:spacing w:val="-6"/>
          <w:sz w:val="24"/>
          <w:szCs w:val="24"/>
        </w:rPr>
        <w:softHyphen/>
      </w:r>
      <w:r>
        <w:rPr>
          <w:rFonts w:eastAsia="Times New Roman"/>
          <w:color w:val="000000"/>
          <w:spacing w:val="-5"/>
          <w:sz w:val="24"/>
          <w:szCs w:val="24"/>
        </w:rPr>
        <w:t xml:space="preserve">рить должное и возвещать ему наведение напасти, если он </w:t>
      </w:r>
      <w:r>
        <w:rPr>
          <w:rFonts w:eastAsia="Times New Roman"/>
          <w:color w:val="000000"/>
          <w:sz w:val="24"/>
          <w:szCs w:val="24"/>
        </w:rPr>
        <w:t>дозволяет себе преслушание»</w:t>
      </w:r>
      <w:r>
        <w:rPr>
          <w:rStyle w:val="a6"/>
          <w:rFonts w:eastAsia="Times New Roman"/>
          <w:color w:val="000000"/>
          <w:sz w:val="24"/>
          <w:szCs w:val="24"/>
        </w:rPr>
        <w:footnoteReference w:id="538"/>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«Обижаемый и не взыскивающий с обижающего, доказы</w:t>
      </w:r>
      <w:r>
        <w:rPr>
          <w:rFonts w:eastAsia="Times New Roman"/>
          <w:color w:val="000000"/>
          <w:spacing w:val="-7"/>
          <w:sz w:val="24"/>
          <w:szCs w:val="24"/>
        </w:rPr>
        <w:softHyphen/>
      </w:r>
      <w:r>
        <w:rPr>
          <w:rFonts w:eastAsia="Times New Roman"/>
          <w:color w:val="000000"/>
          <w:spacing w:val="-1"/>
          <w:sz w:val="24"/>
          <w:szCs w:val="24"/>
        </w:rPr>
        <w:t xml:space="preserve">вает этим свою веру во Христа, сторично вознаградится в </w:t>
      </w:r>
      <w:r>
        <w:rPr>
          <w:rFonts w:eastAsia="Times New Roman"/>
          <w:color w:val="000000"/>
          <w:sz w:val="24"/>
          <w:szCs w:val="24"/>
        </w:rPr>
        <w:t>этом веке и наследует жизнь вечную»</w:t>
      </w:r>
      <w:r>
        <w:rPr>
          <w:rStyle w:val="a6"/>
          <w:rFonts w:eastAsia="Times New Roman"/>
          <w:color w:val="000000"/>
          <w:sz w:val="24"/>
          <w:szCs w:val="24"/>
        </w:rPr>
        <w:footnoteReference w:id="539"/>
      </w:r>
      <w:r>
        <w:rPr>
          <w:rFonts w:eastAsia="Times New Roman"/>
          <w:color w:val="000000"/>
          <w:sz w:val="24"/>
          <w:szCs w:val="24"/>
        </w:rPr>
        <w:t>.</w:t>
      </w:r>
    </w:p>
    <w:p w:rsidR="00CB2E8F" w:rsidRDefault="00CB2E8F" w:rsidP="00FD09E3">
      <w:pPr>
        <w:shd w:val="clear" w:color="auto" w:fill="FFFFFF"/>
        <w:spacing w:before="187" w:line="234" w:lineRule="exact"/>
        <w:ind w:firstLine="567"/>
        <w:jc w:val="both"/>
      </w:pPr>
      <w:r>
        <w:rPr>
          <w:rFonts w:eastAsia="Times New Roman"/>
          <w:color w:val="000000"/>
          <w:spacing w:val="-5"/>
          <w:sz w:val="24"/>
          <w:szCs w:val="24"/>
        </w:rPr>
        <w:t xml:space="preserve"> «Память Божия заключается в болезновании сердца о стя</w:t>
      </w:r>
      <w:r>
        <w:rPr>
          <w:rFonts w:eastAsia="Times New Roman"/>
          <w:color w:val="000000"/>
          <w:spacing w:val="-5"/>
          <w:sz w:val="24"/>
          <w:szCs w:val="24"/>
        </w:rPr>
        <w:softHyphen/>
        <w:t>жании добродетели. Забывающий Бога непременно подверга</w:t>
      </w:r>
      <w:r>
        <w:rPr>
          <w:rFonts w:eastAsia="Times New Roman"/>
          <w:color w:val="000000"/>
          <w:spacing w:val="-5"/>
          <w:sz w:val="24"/>
          <w:szCs w:val="24"/>
        </w:rPr>
        <w:softHyphen/>
        <w:t>ется влиянию сладострастия и лишается спасительной сердеч</w:t>
      </w:r>
      <w:r>
        <w:rPr>
          <w:rFonts w:eastAsia="Times New Roman"/>
          <w:color w:val="000000"/>
          <w:spacing w:val="-5"/>
          <w:sz w:val="24"/>
          <w:szCs w:val="24"/>
        </w:rPr>
        <w:softHyphen/>
      </w:r>
      <w:r>
        <w:rPr>
          <w:rFonts w:eastAsia="Times New Roman"/>
          <w:color w:val="000000"/>
          <w:sz w:val="24"/>
          <w:szCs w:val="24"/>
        </w:rPr>
        <w:t>ной болезни»</w:t>
      </w:r>
      <w:r>
        <w:rPr>
          <w:rStyle w:val="a6"/>
          <w:rFonts w:eastAsia="Times New Roman"/>
          <w:color w:val="000000"/>
          <w:sz w:val="24"/>
          <w:szCs w:val="24"/>
        </w:rPr>
        <w:footnoteReference w:id="54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
          <w:sz w:val="24"/>
          <w:szCs w:val="24"/>
        </w:rPr>
        <w:t xml:space="preserve">«Не скажи, что бесстрастный не может печалиться: он </w:t>
      </w:r>
      <w:r>
        <w:rPr>
          <w:rFonts w:eastAsia="Times New Roman"/>
          <w:color w:val="000000"/>
          <w:sz w:val="24"/>
          <w:szCs w:val="24"/>
        </w:rPr>
        <w:t>должен печалиться — если не о себе, то о ближнем»</w:t>
      </w:r>
      <w:r>
        <w:rPr>
          <w:rStyle w:val="a6"/>
          <w:rFonts w:eastAsia="Times New Roman"/>
          <w:color w:val="000000"/>
          <w:sz w:val="24"/>
          <w:szCs w:val="24"/>
        </w:rPr>
        <w:footnoteReference w:id="541"/>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5"/>
          <w:sz w:val="24"/>
          <w:szCs w:val="24"/>
        </w:rPr>
        <w:t>«Если хочешь непрестанно памятовать о Боге, то не отвер</w:t>
      </w:r>
      <w:r>
        <w:rPr>
          <w:rFonts w:eastAsia="Times New Roman"/>
          <w:color w:val="000000"/>
          <w:spacing w:val="-5"/>
          <w:sz w:val="24"/>
          <w:szCs w:val="24"/>
        </w:rPr>
        <w:softHyphen/>
        <w:t xml:space="preserve">гай наводимых скорбей как бы наводимых несправедливо, но </w:t>
      </w:r>
      <w:r>
        <w:rPr>
          <w:rFonts w:eastAsia="Times New Roman"/>
          <w:color w:val="000000"/>
          <w:spacing w:val="-4"/>
          <w:sz w:val="24"/>
          <w:szCs w:val="24"/>
        </w:rPr>
        <w:t xml:space="preserve">переноси их с терпением как наведенные правосудно. При </w:t>
      </w:r>
      <w:r>
        <w:rPr>
          <w:rFonts w:eastAsia="Times New Roman"/>
          <w:color w:val="000000"/>
          <w:spacing w:val="-5"/>
          <w:sz w:val="24"/>
          <w:szCs w:val="24"/>
        </w:rPr>
        <w:t xml:space="preserve">каждом скорбном случае терпение возбуждает памятование о </w:t>
      </w:r>
      <w:r>
        <w:rPr>
          <w:rFonts w:eastAsia="Times New Roman"/>
          <w:color w:val="000000"/>
          <w:spacing w:val="-1"/>
          <w:sz w:val="24"/>
          <w:szCs w:val="24"/>
        </w:rPr>
        <w:t xml:space="preserve">Боге; от оставления терпения оскудевает духовный разум, а </w:t>
      </w:r>
      <w:r>
        <w:rPr>
          <w:rFonts w:eastAsia="Times New Roman"/>
          <w:color w:val="000000"/>
          <w:spacing w:val="-3"/>
          <w:sz w:val="24"/>
          <w:szCs w:val="24"/>
        </w:rPr>
        <w:t>от утешения оправданием себя происходит забвение Бога»</w:t>
      </w:r>
      <w:r>
        <w:rPr>
          <w:rStyle w:val="a6"/>
          <w:rFonts w:eastAsia="Times New Roman"/>
          <w:color w:val="000000"/>
          <w:spacing w:val="-3"/>
          <w:sz w:val="24"/>
          <w:szCs w:val="24"/>
        </w:rPr>
        <w:footnoteReference w:id="542"/>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«Хочешь ли, чтоб Господь покрыл грехи твои? не объяв</w:t>
      </w:r>
      <w:r>
        <w:rPr>
          <w:rFonts w:eastAsia="Times New Roman"/>
          <w:color w:val="000000"/>
          <w:spacing w:val="-2"/>
          <w:sz w:val="24"/>
          <w:szCs w:val="24"/>
        </w:rPr>
        <w:softHyphen/>
      </w:r>
      <w:r>
        <w:rPr>
          <w:rFonts w:eastAsia="Times New Roman"/>
          <w:color w:val="000000"/>
          <w:spacing w:val="-5"/>
          <w:sz w:val="24"/>
          <w:szCs w:val="24"/>
        </w:rPr>
        <w:t xml:space="preserve">ляй человекам добродетелей, которые имеешь. Как поступаем </w:t>
      </w:r>
      <w:r>
        <w:rPr>
          <w:rFonts w:eastAsia="Times New Roman"/>
          <w:color w:val="000000"/>
          <w:spacing w:val="-6"/>
          <w:sz w:val="24"/>
          <w:szCs w:val="24"/>
        </w:rPr>
        <w:t>мы в отношении к нашим добродетелям, так Господь поступа</w:t>
      </w:r>
      <w:r>
        <w:rPr>
          <w:rFonts w:eastAsia="Times New Roman"/>
          <w:color w:val="000000"/>
          <w:spacing w:val="-6"/>
          <w:sz w:val="24"/>
          <w:szCs w:val="24"/>
        </w:rPr>
        <w:softHyphen/>
      </w:r>
      <w:r>
        <w:rPr>
          <w:rFonts w:eastAsia="Times New Roman"/>
          <w:color w:val="000000"/>
          <w:sz w:val="24"/>
          <w:szCs w:val="24"/>
        </w:rPr>
        <w:t>ет относительно наших грехов»</w:t>
      </w:r>
      <w:r>
        <w:rPr>
          <w:rStyle w:val="a6"/>
          <w:rFonts w:eastAsia="Times New Roman"/>
          <w:color w:val="000000"/>
          <w:sz w:val="24"/>
          <w:szCs w:val="24"/>
        </w:rPr>
        <w:footnoteReference w:id="54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«Не радуйся, когда окажешь ближнему благодеяние; воз</w:t>
      </w:r>
      <w:r>
        <w:rPr>
          <w:rFonts w:eastAsia="Times New Roman"/>
          <w:color w:val="000000"/>
          <w:spacing w:val="-2"/>
          <w:sz w:val="24"/>
          <w:szCs w:val="24"/>
        </w:rPr>
        <w:softHyphen/>
      </w:r>
      <w:r>
        <w:rPr>
          <w:rFonts w:eastAsia="Times New Roman"/>
          <w:color w:val="000000"/>
          <w:spacing w:val="-3"/>
          <w:sz w:val="24"/>
          <w:szCs w:val="24"/>
        </w:rPr>
        <w:t>радуйся тогда, когда непамятозлобно перенесешь оскорбле</w:t>
      </w:r>
      <w:r>
        <w:rPr>
          <w:rFonts w:eastAsia="Times New Roman"/>
          <w:color w:val="000000"/>
          <w:spacing w:val="-3"/>
          <w:sz w:val="24"/>
          <w:szCs w:val="24"/>
        </w:rPr>
        <w:softHyphen/>
      </w:r>
      <w:r>
        <w:rPr>
          <w:rFonts w:eastAsia="Times New Roman"/>
          <w:color w:val="000000"/>
          <w:spacing w:val="-6"/>
          <w:sz w:val="24"/>
          <w:szCs w:val="24"/>
        </w:rPr>
        <w:t xml:space="preserve">ние, последующее за твоим благотворением. Как ночь за днем, </w:t>
      </w:r>
      <w:r>
        <w:rPr>
          <w:rFonts w:eastAsia="Times New Roman"/>
          <w:color w:val="000000"/>
          <w:sz w:val="24"/>
          <w:szCs w:val="24"/>
        </w:rPr>
        <w:t>так зло последует за добрыми делами»</w:t>
      </w:r>
      <w:r>
        <w:rPr>
          <w:rStyle w:val="a6"/>
          <w:rFonts w:eastAsia="Times New Roman"/>
          <w:color w:val="000000"/>
          <w:sz w:val="24"/>
          <w:szCs w:val="24"/>
        </w:rPr>
        <w:footnoteReference w:id="544"/>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«В невольных страданиях сокрыта милость Божия, привле</w:t>
      </w:r>
      <w:r>
        <w:rPr>
          <w:rFonts w:eastAsia="Times New Roman"/>
          <w:color w:val="000000"/>
          <w:spacing w:val="-6"/>
          <w:sz w:val="24"/>
          <w:szCs w:val="24"/>
        </w:rPr>
        <w:softHyphen/>
      </w:r>
      <w:r>
        <w:rPr>
          <w:rFonts w:eastAsia="Times New Roman"/>
          <w:color w:val="000000"/>
          <w:spacing w:val="-4"/>
          <w:sz w:val="24"/>
          <w:szCs w:val="24"/>
        </w:rPr>
        <w:t xml:space="preserve">кающая терпящего к покаянию и избавляющего его от муки </w:t>
      </w:r>
      <w:r>
        <w:rPr>
          <w:rFonts w:eastAsia="Times New Roman"/>
          <w:color w:val="000000"/>
          <w:sz w:val="24"/>
          <w:szCs w:val="24"/>
        </w:rPr>
        <w:t>вечной»</w:t>
      </w:r>
      <w:r>
        <w:rPr>
          <w:rStyle w:val="a6"/>
          <w:rFonts w:eastAsia="Times New Roman"/>
          <w:color w:val="000000"/>
          <w:sz w:val="24"/>
          <w:szCs w:val="24"/>
        </w:rPr>
        <w:footnoteReference w:id="54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«Страхом вечных мук и вожделением Царства Небесного </w:t>
      </w:r>
      <w:r>
        <w:rPr>
          <w:rFonts w:eastAsia="Times New Roman"/>
          <w:color w:val="000000"/>
          <w:spacing w:val="-8"/>
          <w:sz w:val="24"/>
          <w:szCs w:val="24"/>
        </w:rPr>
        <w:t>внушается терпение скорбей: внушается не по одному собствен</w:t>
      </w:r>
      <w:r>
        <w:rPr>
          <w:rFonts w:eastAsia="Times New Roman"/>
          <w:color w:val="000000"/>
          <w:spacing w:val="-8"/>
          <w:sz w:val="24"/>
          <w:szCs w:val="24"/>
        </w:rPr>
        <w:softHyphen/>
      </w:r>
      <w:r>
        <w:rPr>
          <w:rFonts w:eastAsia="Times New Roman"/>
          <w:color w:val="000000"/>
          <w:spacing w:val="-5"/>
          <w:sz w:val="24"/>
          <w:szCs w:val="24"/>
        </w:rPr>
        <w:t>ному произволу человека, — по дару Взирающего на помыш</w:t>
      </w:r>
      <w:r>
        <w:rPr>
          <w:rFonts w:eastAsia="Times New Roman"/>
          <w:color w:val="000000"/>
          <w:spacing w:val="-5"/>
          <w:sz w:val="24"/>
          <w:szCs w:val="24"/>
        </w:rPr>
        <w:softHyphen/>
      </w:r>
      <w:r>
        <w:rPr>
          <w:rFonts w:eastAsia="Times New Roman"/>
          <w:color w:val="000000"/>
          <w:sz w:val="24"/>
          <w:szCs w:val="24"/>
        </w:rPr>
        <w:t>ления наши»</w:t>
      </w:r>
      <w:r>
        <w:rPr>
          <w:rStyle w:val="a6"/>
          <w:rFonts w:eastAsia="Times New Roman"/>
          <w:color w:val="000000"/>
          <w:sz w:val="24"/>
          <w:szCs w:val="24"/>
        </w:rPr>
        <w:footnoteReference w:id="546"/>
      </w:r>
      <w:r>
        <w:rPr>
          <w:rFonts w:eastAsia="Times New Roman"/>
          <w:color w:val="000000"/>
          <w:sz w:val="24"/>
          <w:szCs w:val="24"/>
        </w:rPr>
        <w:t>.</w:t>
      </w:r>
    </w:p>
    <w:p w:rsidR="00CB2E8F" w:rsidRDefault="00CB2E8F" w:rsidP="00FD09E3">
      <w:pPr>
        <w:shd w:val="clear" w:color="auto" w:fill="FFFFFF"/>
        <w:spacing w:line="234" w:lineRule="exact"/>
        <w:ind w:firstLine="567"/>
      </w:pPr>
      <w:r>
        <w:rPr>
          <w:rFonts w:eastAsia="Times New Roman"/>
          <w:color w:val="000000"/>
          <w:sz w:val="24"/>
          <w:szCs w:val="24"/>
        </w:rPr>
        <w:t>«Кто верует будущим воздаяниям, тот произвольно уда</w:t>
      </w:r>
      <w:r>
        <w:rPr>
          <w:rFonts w:eastAsia="Times New Roman"/>
          <w:color w:val="000000"/>
          <w:sz w:val="24"/>
          <w:szCs w:val="24"/>
        </w:rPr>
        <w:softHyphen/>
      </w:r>
      <w:r>
        <w:rPr>
          <w:rFonts w:eastAsia="Times New Roman"/>
          <w:color w:val="000000"/>
          <w:spacing w:val="-2"/>
          <w:sz w:val="24"/>
          <w:szCs w:val="24"/>
        </w:rPr>
        <w:t xml:space="preserve">ляется от наслаждений земных; </w:t>
      </w:r>
      <w:r>
        <w:rPr>
          <w:rFonts w:eastAsia="Times New Roman"/>
          <w:color w:val="000000"/>
          <w:spacing w:val="-2"/>
          <w:sz w:val="24"/>
          <w:szCs w:val="24"/>
        </w:rPr>
        <w:lastRenderedPageBreak/>
        <w:t xml:space="preserve">неверующий — и сладостра </w:t>
      </w:r>
      <w:r>
        <w:rPr>
          <w:rFonts w:eastAsia="Times New Roman"/>
          <w:color w:val="000000"/>
          <w:sz w:val="24"/>
          <w:szCs w:val="24"/>
        </w:rPr>
        <w:t>стен и чужд сердечного сокрушения»</w:t>
      </w:r>
      <w:r>
        <w:rPr>
          <w:rStyle w:val="a6"/>
          <w:rFonts w:eastAsia="Times New Roman"/>
          <w:color w:val="000000"/>
          <w:sz w:val="24"/>
          <w:szCs w:val="24"/>
        </w:rPr>
        <w:footnoteReference w:id="547"/>
      </w:r>
      <w:r>
        <w:rPr>
          <w:rFonts w:eastAsia="Times New Roman"/>
          <w:color w:val="000000"/>
          <w:sz w:val="24"/>
          <w:szCs w:val="24"/>
        </w:rPr>
        <w:t>.</w:t>
      </w:r>
    </w:p>
    <w:p w:rsidR="00CB2E8F" w:rsidRDefault="00CB2E8F" w:rsidP="00FD09E3">
      <w:pPr>
        <w:shd w:val="clear" w:color="auto" w:fill="FFFFFF"/>
        <w:spacing w:line="234" w:lineRule="exact"/>
        <w:ind w:firstLine="567"/>
        <w:jc w:val="both"/>
      </w:pPr>
      <w:r w:rsidRPr="00535862">
        <w:rPr>
          <w:rFonts w:eastAsia="Times New Roman"/>
          <w:bCs/>
          <w:color w:val="000000"/>
          <w:spacing w:val="-12"/>
          <w:sz w:val="24"/>
          <w:szCs w:val="24"/>
        </w:rPr>
        <w:t xml:space="preserve">«Если хочешь </w:t>
      </w:r>
      <w:r w:rsidRPr="00535862">
        <w:rPr>
          <w:rFonts w:eastAsia="Times New Roman"/>
          <w:bCs/>
          <w:i/>
          <w:iCs/>
          <w:color w:val="000000"/>
          <w:spacing w:val="-12"/>
          <w:sz w:val="24"/>
          <w:szCs w:val="24"/>
        </w:rPr>
        <w:t>спастися и в разум истины прийти</w:t>
      </w:r>
      <w:r>
        <w:rPr>
          <w:rStyle w:val="a6"/>
          <w:rFonts w:eastAsia="Times New Roman"/>
          <w:bCs/>
          <w:i/>
          <w:iCs/>
          <w:color w:val="000000"/>
          <w:spacing w:val="-12"/>
          <w:sz w:val="24"/>
          <w:szCs w:val="24"/>
        </w:rPr>
        <w:footnoteReference w:id="548"/>
      </w:r>
      <w:r w:rsidRPr="00535862">
        <w:rPr>
          <w:rFonts w:eastAsia="Times New Roman"/>
          <w:bCs/>
          <w:i/>
          <w:iCs/>
          <w:color w:val="000000"/>
          <w:spacing w:val="-12"/>
          <w:sz w:val="24"/>
          <w:szCs w:val="24"/>
        </w:rPr>
        <w:t xml:space="preserve">, </w:t>
      </w:r>
      <w:r w:rsidRPr="00535862">
        <w:rPr>
          <w:rFonts w:eastAsia="Times New Roman"/>
          <w:bCs/>
          <w:color w:val="000000"/>
          <w:spacing w:val="-12"/>
          <w:sz w:val="24"/>
          <w:szCs w:val="24"/>
        </w:rPr>
        <w:t xml:space="preserve">то </w:t>
      </w:r>
      <w:r>
        <w:rPr>
          <w:rFonts w:eastAsia="Times New Roman"/>
          <w:color w:val="000000"/>
          <w:spacing w:val="-5"/>
          <w:sz w:val="24"/>
          <w:szCs w:val="24"/>
        </w:rPr>
        <w:t xml:space="preserve">старайся всегда пребывать выше чувственного, прилепляясь </w:t>
      </w:r>
      <w:r>
        <w:rPr>
          <w:rFonts w:eastAsia="Times New Roman"/>
          <w:color w:val="000000"/>
          <w:spacing w:val="-7"/>
          <w:sz w:val="24"/>
          <w:szCs w:val="24"/>
        </w:rPr>
        <w:t>надеждою к единому Богу. Уклоняясь от всего чувственного, с понуждением себя, откроешь невидимое действие начал и вла</w:t>
      </w:r>
      <w:r>
        <w:rPr>
          <w:rFonts w:eastAsia="Times New Roman"/>
          <w:color w:val="000000"/>
          <w:spacing w:val="-7"/>
          <w:sz w:val="24"/>
          <w:szCs w:val="24"/>
        </w:rPr>
        <w:softHyphen/>
      </w:r>
      <w:r>
        <w:rPr>
          <w:rFonts w:eastAsia="Times New Roman"/>
          <w:color w:val="000000"/>
          <w:spacing w:val="-6"/>
          <w:sz w:val="24"/>
          <w:szCs w:val="24"/>
        </w:rPr>
        <w:t>стей, действующих против тебя враждебно посредством раз</w:t>
      </w:r>
      <w:r>
        <w:rPr>
          <w:rFonts w:eastAsia="Times New Roman"/>
          <w:color w:val="000000"/>
          <w:spacing w:val="-6"/>
          <w:sz w:val="24"/>
          <w:szCs w:val="24"/>
        </w:rPr>
        <w:softHyphen/>
      </w:r>
      <w:r>
        <w:rPr>
          <w:rFonts w:eastAsia="Times New Roman"/>
          <w:color w:val="000000"/>
          <w:spacing w:val="-5"/>
          <w:sz w:val="24"/>
          <w:szCs w:val="24"/>
        </w:rPr>
        <w:t>личных приражений. Побеждая их молитвою, благою надеж</w:t>
      </w:r>
      <w:r>
        <w:rPr>
          <w:rFonts w:eastAsia="Times New Roman"/>
          <w:color w:val="000000"/>
          <w:spacing w:val="-5"/>
          <w:sz w:val="24"/>
          <w:szCs w:val="24"/>
        </w:rPr>
        <w:softHyphen/>
      </w:r>
      <w:r>
        <w:rPr>
          <w:rFonts w:eastAsia="Times New Roman"/>
          <w:color w:val="000000"/>
          <w:spacing w:val="-6"/>
          <w:sz w:val="24"/>
          <w:szCs w:val="24"/>
        </w:rPr>
        <w:t>дою, получишь благодать Божию, которая избавит тебя от бу</w:t>
      </w:r>
      <w:r>
        <w:rPr>
          <w:rFonts w:eastAsia="Times New Roman"/>
          <w:color w:val="000000"/>
          <w:spacing w:val="-6"/>
          <w:sz w:val="24"/>
          <w:szCs w:val="24"/>
        </w:rPr>
        <w:softHyphen/>
      </w:r>
      <w:r>
        <w:rPr>
          <w:rFonts w:eastAsia="Times New Roman"/>
          <w:color w:val="000000"/>
          <w:sz w:val="24"/>
          <w:szCs w:val="24"/>
        </w:rPr>
        <w:t>дущего гнева»</w:t>
      </w:r>
      <w:r>
        <w:rPr>
          <w:rStyle w:val="a6"/>
          <w:rFonts w:eastAsia="Times New Roman"/>
          <w:color w:val="000000"/>
          <w:sz w:val="24"/>
          <w:szCs w:val="24"/>
        </w:rPr>
        <w:footnoteReference w:id="549"/>
      </w:r>
      <w:r>
        <w:rPr>
          <w:rFonts w:eastAsia="Times New Roman"/>
          <w:color w:val="000000"/>
          <w:sz w:val="24"/>
          <w:szCs w:val="24"/>
        </w:rPr>
        <w:t>.</w:t>
      </w:r>
    </w:p>
    <w:p w:rsidR="00CB2E8F" w:rsidRDefault="00CB2E8F" w:rsidP="00FD09E3">
      <w:pPr>
        <w:shd w:val="clear" w:color="auto" w:fill="FFFFFF"/>
        <w:spacing w:before="194" w:line="234" w:lineRule="exact"/>
        <w:ind w:firstLine="567"/>
        <w:jc w:val="both"/>
      </w:pPr>
      <w:r>
        <w:rPr>
          <w:rFonts w:eastAsia="Times New Roman"/>
          <w:color w:val="000000"/>
          <w:spacing w:val="-6"/>
          <w:sz w:val="24"/>
          <w:szCs w:val="24"/>
        </w:rPr>
        <w:t xml:space="preserve"> «Уразумевший значение таинственного поведания апосто</w:t>
      </w:r>
      <w:r>
        <w:rPr>
          <w:rFonts w:eastAsia="Times New Roman"/>
          <w:color w:val="000000"/>
          <w:spacing w:val="-6"/>
          <w:sz w:val="24"/>
          <w:szCs w:val="24"/>
        </w:rPr>
        <w:softHyphen/>
      </w:r>
      <w:r>
        <w:rPr>
          <w:rFonts w:eastAsia="Times New Roman"/>
          <w:color w:val="000000"/>
          <w:spacing w:val="-3"/>
          <w:sz w:val="24"/>
          <w:szCs w:val="24"/>
        </w:rPr>
        <w:t xml:space="preserve">лом Павлом, что </w:t>
      </w:r>
      <w:r>
        <w:rPr>
          <w:rFonts w:eastAsia="Times New Roman"/>
          <w:i/>
          <w:iCs/>
          <w:color w:val="000000"/>
          <w:spacing w:val="-3"/>
          <w:sz w:val="24"/>
          <w:szCs w:val="24"/>
        </w:rPr>
        <w:t>наша брань к духовом злобы</w:t>
      </w:r>
      <w:r>
        <w:rPr>
          <w:rStyle w:val="a6"/>
          <w:rFonts w:eastAsia="Times New Roman"/>
          <w:i/>
          <w:iCs/>
          <w:color w:val="000000"/>
          <w:spacing w:val="-3"/>
          <w:sz w:val="24"/>
          <w:szCs w:val="24"/>
        </w:rPr>
        <w:footnoteReference w:id="550"/>
      </w:r>
      <w:r>
        <w:rPr>
          <w:rFonts w:eastAsia="Times New Roman"/>
          <w:i/>
          <w:iCs/>
          <w:color w:val="000000"/>
          <w:spacing w:val="-3"/>
          <w:sz w:val="24"/>
          <w:szCs w:val="24"/>
        </w:rPr>
        <w:t xml:space="preserve">, </w:t>
      </w:r>
      <w:r>
        <w:rPr>
          <w:rFonts w:eastAsia="Times New Roman"/>
          <w:color w:val="000000"/>
          <w:spacing w:val="-3"/>
          <w:sz w:val="24"/>
          <w:szCs w:val="24"/>
        </w:rPr>
        <w:t xml:space="preserve">уразумеет и </w:t>
      </w:r>
      <w:r>
        <w:rPr>
          <w:rFonts w:eastAsia="Times New Roman"/>
          <w:color w:val="000000"/>
          <w:spacing w:val="-5"/>
          <w:sz w:val="24"/>
          <w:szCs w:val="24"/>
        </w:rPr>
        <w:t xml:space="preserve">притчу Господа о том, что </w:t>
      </w:r>
      <w:r>
        <w:rPr>
          <w:rFonts w:eastAsia="Times New Roman"/>
          <w:i/>
          <w:iCs/>
          <w:color w:val="000000"/>
          <w:spacing w:val="-5"/>
          <w:sz w:val="24"/>
          <w:szCs w:val="24"/>
        </w:rPr>
        <w:t xml:space="preserve">подобает всегда молитися, не </w:t>
      </w:r>
      <w:r>
        <w:rPr>
          <w:rFonts w:eastAsia="Times New Roman"/>
          <w:i/>
          <w:iCs/>
          <w:color w:val="000000"/>
          <w:sz w:val="24"/>
          <w:szCs w:val="24"/>
        </w:rPr>
        <w:t>предаваясь унынию»</w:t>
      </w:r>
      <w:r>
        <w:rPr>
          <w:rStyle w:val="a6"/>
          <w:rFonts w:eastAsia="Times New Roman"/>
          <w:i/>
          <w:iCs/>
          <w:color w:val="000000"/>
          <w:sz w:val="24"/>
          <w:szCs w:val="24"/>
        </w:rPr>
        <w:footnoteReference w:id="551"/>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«Познавший истину не противоборствует скорбным наве</w:t>
      </w:r>
      <w:r>
        <w:rPr>
          <w:rFonts w:eastAsia="Times New Roman"/>
          <w:color w:val="000000"/>
          <w:spacing w:val="-5"/>
          <w:sz w:val="24"/>
          <w:szCs w:val="24"/>
        </w:rPr>
        <w:softHyphen/>
      </w:r>
      <w:r>
        <w:rPr>
          <w:rFonts w:eastAsia="Times New Roman"/>
          <w:color w:val="000000"/>
          <w:spacing w:val="-4"/>
          <w:sz w:val="24"/>
          <w:szCs w:val="24"/>
        </w:rPr>
        <w:t xml:space="preserve">дениям: он знает, что скорбные наведения приводят к страху </w:t>
      </w:r>
      <w:r>
        <w:rPr>
          <w:rFonts w:eastAsia="Times New Roman"/>
          <w:color w:val="000000"/>
          <w:sz w:val="24"/>
          <w:szCs w:val="24"/>
        </w:rPr>
        <w:t>Божию»</w:t>
      </w:r>
      <w:r>
        <w:rPr>
          <w:rStyle w:val="a6"/>
          <w:rFonts w:eastAsia="Times New Roman"/>
          <w:color w:val="000000"/>
          <w:sz w:val="24"/>
          <w:szCs w:val="24"/>
        </w:rPr>
        <w:footnoteReference w:id="552"/>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«Если хочешь приносить Богу непогрешительное испо</w:t>
      </w:r>
      <w:r>
        <w:rPr>
          <w:rFonts w:eastAsia="Times New Roman"/>
          <w:color w:val="000000"/>
          <w:spacing w:val="-4"/>
          <w:sz w:val="24"/>
          <w:szCs w:val="24"/>
        </w:rPr>
        <w:softHyphen/>
      </w:r>
      <w:r>
        <w:rPr>
          <w:rFonts w:eastAsia="Times New Roman"/>
          <w:color w:val="000000"/>
          <w:spacing w:val="-2"/>
          <w:sz w:val="24"/>
          <w:szCs w:val="24"/>
        </w:rPr>
        <w:t>ведание в грехах, то не поминай по виду грехопадений тво</w:t>
      </w:r>
      <w:r>
        <w:rPr>
          <w:rFonts w:eastAsia="Times New Roman"/>
          <w:color w:val="000000"/>
          <w:spacing w:val="-2"/>
          <w:sz w:val="24"/>
          <w:szCs w:val="24"/>
        </w:rPr>
        <w:softHyphen/>
      </w:r>
      <w:r>
        <w:rPr>
          <w:rFonts w:eastAsia="Times New Roman"/>
          <w:color w:val="000000"/>
          <w:spacing w:val="-4"/>
          <w:sz w:val="24"/>
          <w:szCs w:val="24"/>
        </w:rPr>
        <w:t>их, — мужественно терпи наводимые за них скорби»</w:t>
      </w:r>
      <w:r>
        <w:rPr>
          <w:rStyle w:val="a6"/>
          <w:rFonts w:eastAsia="Times New Roman"/>
          <w:color w:val="000000"/>
          <w:spacing w:val="-4"/>
          <w:sz w:val="24"/>
          <w:szCs w:val="24"/>
        </w:rPr>
        <w:footnoteReference w:id="553"/>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«Скорби наводятся за преждесодеянные грехи, принося </w:t>
      </w:r>
      <w:r>
        <w:rPr>
          <w:rFonts w:eastAsia="Times New Roman"/>
          <w:color w:val="000000"/>
          <w:spacing w:val="-5"/>
          <w:sz w:val="24"/>
          <w:szCs w:val="24"/>
        </w:rPr>
        <w:t>каждому согрешению сродное ему возмездие»</w:t>
      </w:r>
      <w:r>
        <w:rPr>
          <w:rStyle w:val="a6"/>
          <w:rFonts w:eastAsia="Times New Roman"/>
          <w:color w:val="000000"/>
          <w:spacing w:val="-5"/>
          <w:sz w:val="24"/>
          <w:szCs w:val="24"/>
        </w:rPr>
        <w:footnoteReference w:id="554"/>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«Разумный и ведающий истину исповедуется Богу не вос</w:t>
      </w:r>
      <w:r>
        <w:rPr>
          <w:rFonts w:eastAsia="Times New Roman"/>
          <w:color w:val="000000"/>
          <w:spacing w:val="-5"/>
          <w:sz w:val="24"/>
          <w:szCs w:val="24"/>
        </w:rPr>
        <w:softHyphen/>
      </w:r>
      <w:r>
        <w:rPr>
          <w:rFonts w:eastAsia="Times New Roman"/>
          <w:color w:val="000000"/>
          <w:spacing w:val="-6"/>
          <w:sz w:val="24"/>
          <w:szCs w:val="24"/>
        </w:rPr>
        <w:t xml:space="preserve">поминанием соделанных грехов, но терпением наводимых на </w:t>
      </w:r>
      <w:r>
        <w:rPr>
          <w:rFonts w:eastAsia="Times New Roman"/>
          <w:color w:val="000000"/>
          <w:sz w:val="24"/>
          <w:szCs w:val="24"/>
        </w:rPr>
        <w:t>него скорбей»</w:t>
      </w:r>
      <w:r>
        <w:rPr>
          <w:rStyle w:val="a6"/>
          <w:rFonts w:eastAsia="Times New Roman"/>
          <w:color w:val="000000"/>
          <w:sz w:val="24"/>
          <w:szCs w:val="24"/>
        </w:rPr>
        <w:footnoteReference w:id="55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«Отвергнув страдания и бесчестия, не думай принести по</w:t>
      </w:r>
      <w:r>
        <w:rPr>
          <w:rFonts w:eastAsia="Times New Roman"/>
          <w:color w:val="000000"/>
          <w:spacing w:val="-5"/>
          <w:sz w:val="24"/>
          <w:szCs w:val="24"/>
        </w:rPr>
        <w:softHyphen/>
        <w:t>каяние при посредстве других добродетелей: тщеславие и на</w:t>
      </w:r>
      <w:r>
        <w:rPr>
          <w:rFonts w:eastAsia="Times New Roman"/>
          <w:color w:val="000000"/>
          <w:spacing w:val="-5"/>
          <w:sz w:val="24"/>
          <w:szCs w:val="24"/>
        </w:rPr>
        <w:softHyphen/>
      </w:r>
      <w:r>
        <w:rPr>
          <w:rFonts w:eastAsia="Times New Roman"/>
          <w:color w:val="000000"/>
          <w:spacing w:val="-4"/>
          <w:sz w:val="24"/>
          <w:szCs w:val="24"/>
        </w:rPr>
        <w:t xml:space="preserve">строение сердца, чуждое сокрушения духа, умеют служить </w:t>
      </w:r>
      <w:r>
        <w:rPr>
          <w:rFonts w:eastAsia="Times New Roman"/>
          <w:color w:val="000000"/>
          <w:sz w:val="24"/>
          <w:szCs w:val="24"/>
        </w:rPr>
        <w:t>греху и делами правды»</w:t>
      </w:r>
      <w:r>
        <w:rPr>
          <w:rStyle w:val="a6"/>
          <w:rFonts w:eastAsia="Times New Roman"/>
          <w:color w:val="000000"/>
          <w:sz w:val="24"/>
          <w:szCs w:val="24"/>
        </w:rPr>
        <w:footnoteReference w:id="55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0"/>
          <w:sz w:val="24"/>
          <w:szCs w:val="24"/>
        </w:rPr>
        <w:t>«Добродетели рождаются обыкновенно от страданий и бесче</w:t>
      </w:r>
      <w:r>
        <w:rPr>
          <w:rFonts w:eastAsia="Times New Roman"/>
          <w:color w:val="000000"/>
          <w:spacing w:val="-10"/>
          <w:sz w:val="24"/>
          <w:szCs w:val="24"/>
        </w:rPr>
        <w:softHyphen/>
      </w:r>
      <w:r>
        <w:rPr>
          <w:rFonts w:eastAsia="Times New Roman"/>
          <w:color w:val="000000"/>
          <w:spacing w:val="-7"/>
          <w:sz w:val="24"/>
          <w:szCs w:val="24"/>
        </w:rPr>
        <w:t>стий; так, напротив, пороки — от наслаждения и тщеславия»</w:t>
      </w:r>
      <w:r>
        <w:rPr>
          <w:rStyle w:val="a6"/>
          <w:rFonts w:eastAsia="Times New Roman"/>
          <w:color w:val="000000"/>
          <w:spacing w:val="-7"/>
          <w:sz w:val="24"/>
          <w:szCs w:val="24"/>
        </w:rPr>
        <w:footnoteReference w:id="557"/>
      </w:r>
      <w:r>
        <w:rPr>
          <w:rFonts w:eastAsia="Times New Roman"/>
          <w:color w:val="000000"/>
          <w:spacing w:val="-7"/>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5"/>
          <w:sz w:val="24"/>
          <w:szCs w:val="24"/>
        </w:rPr>
        <w:t>«Всякое проявление плотского сластолюбия происходит от наслаждения, предшествовавшего этому проявлению. Допу</w:t>
      </w:r>
      <w:r>
        <w:rPr>
          <w:rFonts w:eastAsia="Times New Roman"/>
          <w:color w:val="000000"/>
          <w:spacing w:val="-5"/>
          <w:sz w:val="24"/>
          <w:szCs w:val="24"/>
        </w:rPr>
        <w:softHyphen/>
      </w:r>
      <w:r>
        <w:rPr>
          <w:rFonts w:eastAsia="Times New Roman"/>
          <w:color w:val="000000"/>
          <w:spacing w:val="-4"/>
          <w:sz w:val="24"/>
          <w:szCs w:val="24"/>
        </w:rPr>
        <w:t>щение же себе наслаждения происходит от неверия»</w:t>
      </w:r>
      <w:r>
        <w:rPr>
          <w:rStyle w:val="a6"/>
          <w:rFonts w:eastAsia="Times New Roman"/>
          <w:color w:val="000000"/>
          <w:spacing w:val="-4"/>
          <w:sz w:val="24"/>
          <w:szCs w:val="24"/>
        </w:rPr>
        <w:footnoteReference w:id="558"/>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«Непримиряющий воли своей с Богом претыкается в начи</w:t>
      </w:r>
      <w:r>
        <w:rPr>
          <w:rFonts w:eastAsia="Times New Roman"/>
          <w:color w:val="000000"/>
          <w:spacing w:val="-7"/>
          <w:sz w:val="24"/>
          <w:szCs w:val="24"/>
        </w:rPr>
        <w:softHyphen/>
      </w:r>
      <w:r>
        <w:rPr>
          <w:rFonts w:eastAsia="Times New Roman"/>
          <w:color w:val="000000"/>
          <w:spacing w:val="-5"/>
          <w:sz w:val="24"/>
          <w:szCs w:val="24"/>
        </w:rPr>
        <w:t>наниях своих и подвергается преобладанию супостатов»</w:t>
      </w:r>
      <w:r>
        <w:rPr>
          <w:rStyle w:val="a6"/>
          <w:rFonts w:eastAsia="Times New Roman"/>
          <w:color w:val="000000"/>
          <w:spacing w:val="-5"/>
          <w:sz w:val="24"/>
          <w:szCs w:val="24"/>
        </w:rPr>
        <w:footnoteReference w:id="559"/>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«Боголюбивый слушатель объемлет пользу с противопо</w:t>
      </w:r>
      <w:r>
        <w:rPr>
          <w:rFonts w:eastAsia="Times New Roman"/>
          <w:color w:val="000000"/>
          <w:spacing w:val="-5"/>
          <w:sz w:val="24"/>
          <w:szCs w:val="24"/>
        </w:rPr>
        <w:softHyphen/>
        <w:t>ложных действий: если добро его свидетельствуется одобре</w:t>
      </w:r>
      <w:r>
        <w:rPr>
          <w:rFonts w:eastAsia="Times New Roman"/>
          <w:color w:val="000000"/>
          <w:spacing w:val="-5"/>
          <w:sz w:val="24"/>
          <w:szCs w:val="24"/>
        </w:rPr>
        <w:softHyphen/>
      </w:r>
      <w:r>
        <w:rPr>
          <w:rFonts w:eastAsia="Times New Roman"/>
          <w:color w:val="000000"/>
          <w:spacing w:val="-6"/>
          <w:sz w:val="24"/>
          <w:szCs w:val="24"/>
        </w:rPr>
        <w:t>нием, то он делается усерднее; если же он подвергается обли</w:t>
      </w:r>
      <w:r>
        <w:rPr>
          <w:rFonts w:eastAsia="Times New Roman"/>
          <w:color w:val="000000"/>
          <w:spacing w:val="-6"/>
          <w:sz w:val="24"/>
          <w:szCs w:val="24"/>
        </w:rPr>
        <w:softHyphen/>
      </w:r>
      <w:r>
        <w:rPr>
          <w:rFonts w:eastAsia="Times New Roman"/>
          <w:color w:val="000000"/>
          <w:spacing w:val="-4"/>
          <w:sz w:val="24"/>
          <w:szCs w:val="24"/>
        </w:rPr>
        <w:t>чению во зле, то понуждает себя к покаянию»</w:t>
      </w:r>
      <w:r>
        <w:rPr>
          <w:rStyle w:val="a6"/>
          <w:rFonts w:eastAsia="Times New Roman"/>
          <w:color w:val="000000"/>
          <w:spacing w:val="-4"/>
          <w:sz w:val="24"/>
          <w:szCs w:val="24"/>
        </w:rPr>
        <w:footnoteReference w:id="560"/>
      </w:r>
      <w:r>
        <w:rPr>
          <w:rFonts w:eastAsia="Times New Roman"/>
          <w:color w:val="000000"/>
          <w:spacing w:val="-4"/>
          <w:sz w:val="24"/>
          <w:szCs w:val="24"/>
        </w:rPr>
        <w:t>.</w:t>
      </w:r>
    </w:p>
    <w:p w:rsidR="00CB2E8F" w:rsidRPr="00F03FBC" w:rsidRDefault="00CB2E8F" w:rsidP="00FD09E3">
      <w:pPr>
        <w:shd w:val="clear" w:color="auto" w:fill="FFFFFF"/>
        <w:spacing w:line="234" w:lineRule="exact"/>
        <w:ind w:firstLine="567"/>
        <w:jc w:val="both"/>
      </w:pPr>
      <w:r>
        <w:rPr>
          <w:rFonts w:eastAsia="Times New Roman"/>
          <w:color w:val="000000"/>
          <w:spacing w:val="-2"/>
          <w:sz w:val="24"/>
          <w:szCs w:val="24"/>
        </w:rPr>
        <w:t>«Хорошо держаться главной заповеди, ни о чем в част</w:t>
      </w:r>
      <w:r>
        <w:rPr>
          <w:rFonts w:eastAsia="Times New Roman"/>
          <w:color w:val="000000"/>
          <w:spacing w:val="-2"/>
          <w:sz w:val="24"/>
          <w:szCs w:val="24"/>
        </w:rPr>
        <w:softHyphen/>
      </w:r>
      <w:r>
        <w:rPr>
          <w:rFonts w:eastAsia="Times New Roman"/>
          <w:color w:val="000000"/>
          <w:spacing w:val="-6"/>
          <w:sz w:val="24"/>
          <w:szCs w:val="24"/>
        </w:rPr>
        <w:t xml:space="preserve">ности не заботиться и ни о чем в частности не молиться, но и </w:t>
      </w:r>
      <w:r>
        <w:rPr>
          <w:rFonts w:eastAsia="Times New Roman"/>
          <w:color w:val="000000"/>
          <w:spacing w:val="-5"/>
          <w:sz w:val="24"/>
          <w:szCs w:val="24"/>
        </w:rPr>
        <w:t>молитвою и всею деятельностию искать единственно Царства и Слова Божия. Если же мы еще находимся в таком положе</w:t>
      </w:r>
      <w:r>
        <w:rPr>
          <w:rFonts w:eastAsia="Times New Roman"/>
          <w:color w:val="000000"/>
          <w:spacing w:val="-5"/>
          <w:sz w:val="24"/>
          <w:szCs w:val="24"/>
        </w:rPr>
        <w:softHyphen/>
      </w:r>
      <w:r>
        <w:rPr>
          <w:rFonts w:eastAsia="Times New Roman"/>
          <w:color w:val="000000"/>
          <w:spacing w:val="-4"/>
          <w:sz w:val="24"/>
          <w:szCs w:val="24"/>
        </w:rPr>
        <w:t xml:space="preserve">нии, что должны заботиться о каждой потребности нашей, то </w:t>
      </w:r>
      <w:r>
        <w:rPr>
          <w:rFonts w:eastAsia="Times New Roman"/>
          <w:color w:val="000000"/>
          <w:spacing w:val="-5"/>
          <w:sz w:val="24"/>
          <w:szCs w:val="24"/>
        </w:rPr>
        <w:t>и должны молиться о каждой. Делающий что-либо или забо</w:t>
      </w:r>
      <w:r>
        <w:rPr>
          <w:rFonts w:eastAsia="Times New Roman"/>
          <w:color w:val="000000"/>
          <w:spacing w:val="-5"/>
          <w:sz w:val="24"/>
          <w:szCs w:val="24"/>
        </w:rPr>
        <w:softHyphen/>
      </w:r>
      <w:r>
        <w:rPr>
          <w:rFonts w:eastAsia="Times New Roman"/>
          <w:color w:val="000000"/>
          <w:spacing w:val="-6"/>
          <w:sz w:val="24"/>
          <w:szCs w:val="24"/>
        </w:rPr>
        <w:t xml:space="preserve">тящийся о чем-либо без молитвы не возможет совершить дел </w:t>
      </w:r>
      <w:r>
        <w:rPr>
          <w:rFonts w:eastAsia="Times New Roman"/>
          <w:color w:val="000000"/>
          <w:spacing w:val="-3"/>
          <w:sz w:val="24"/>
          <w:szCs w:val="24"/>
        </w:rPr>
        <w:t xml:space="preserve">с благим успехом. Об этом </w:t>
      </w:r>
      <w:r w:rsidRPr="00F03FBC">
        <w:rPr>
          <w:rFonts w:eastAsia="Times New Roman"/>
          <w:color w:val="000000"/>
          <w:spacing w:val="-3"/>
          <w:sz w:val="24"/>
          <w:szCs w:val="24"/>
        </w:rPr>
        <w:t>засвидетельствовал Господь, ска</w:t>
      </w:r>
      <w:r w:rsidRPr="00F03FBC">
        <w:rPr>
          <w:rFonts w:eastAsia="Times New Roman"/>
          <w:color w:val="000000"/>
          <w:spacing w:val="-3"/>
          <w:sz w:val="24"/>
          <w:szCs w:val="24"/>
        </w:rPr>
        <w:softHyphen/>
      </w:r>
      <w:r w:rsidRPr="00F03FBC">
        <w:rPr>
          <w:rFonts w:eastAsia="Times New Roman"/>
          <w:color w:val="000000"/>
          <w:spacing w:val="-6"/>
          <w:sz w:val="24"/>
          <w:szCs w:val="24"/>
        </w:rPr>
        <w:t xml:space="preserve">зав: </w:t>
      </w:r>
      <w:r w:rsidRPr="00F03FBC">
        <w:rPr>
          <w:rFonts w:eastAsia="Times New Roman"/>
          <w:bCs/>
          <w:i/>
          <w:iCs/>
          <w:color w:val="000000"/>
          <w:spacing w:val="-6"/>
          <w:sz w:val="24"/>
          <w:szCs w:val="24"/>
        </w:rPr>
        <w:t>не можете без Мене творити ничесоже</w:t>
      </w:r>
      <w:r>
        <w:rPr>
          <w:rStyle w:val="a6"/>
          <w:rFonts w:eastAsia="Times New Roman"/>
          <w:bCs/>
          <w:i/>
          <w:iCs/>
          <w:color w:val="000000"/>
          <w:spacing w:val="-6"/>
          <w:sz w:val="24"/>
          <w:szCs w:val="24"/>
        </w:rPr>
        <w:footnoteReference w:id="561"/>
      </w:r>
    </w:p>
    <w:p w:rsidR="00CB2E8F" w:rsidRPr="00F03FBC" w:rsidRDefault="00CB2E8F" w:rsidP="00FD09E3">
      <w:pPr>
        <w:shd w:val="clear" w:color="auto" w:fill="FFFFFF"/>
        <w:spacing w:line="234" w:lineRule="exact"/>
        <w:ind w:firstLine="567"/>
        <w:jc w:val="both"/>
      </w:pPr>
      <w:r w:rsidRPr="00F03FBC">
        <w:rPr>
          <w:rFonts w:eastAsia="Times New Roman"/>
          <w:color w:val="000000"/>
          <w:spacing w:val="-5"/>
          <w:sz w:val="24"/>
          <w:szCs w:val="24"/>
        </w:rPr>
        <w:t>«Пренебрегающего заповедь о молитве постигают самые тяжкие нарушения прочих заповедей, передавая его одно дру</w:t>
      </w:r>
      <w:r w:rsidRPr="00F03FBC">
        <w:rPr>
          <w:rFonts w:eastAsia="Times New Roman"/>
          <w:color w:val="000000"/>
          <w:spacing w:val="-5"/>
          <w:sz w:val="24"/>
          <w:szCs w:val="24"/>
        </w:rPr>
        <w:softHyphen/>
      </w:r>
      <w:r w:rsidRPr="00F03FBC">
        <w:rPr>
          <w:rFonts w:eastAsia="Times New Roman"/>
          <w:color w:val="000000"/>
          <w:sz w:val="24"/>
          <w:szCs w:val="24"/>
        </w:rPr>
        <w:t>гому, как узника»</w:t>
      </w:r>
      <w:r>
        <w:rPr>
          <w:rStyle w:val="a6"/>
          <w:rFonts w:eastAsia="Times New Roman"/>
          <w:color w:val="000000"/>
          <w:sz w:val="24"/>
          <w:szCs w:val="24"/>
        </w:rPr>
        <w:footnoteReference w:id="562"/>
      </w:r>
      <w:r w:rsidRPr="00F03FBC">
        <w:rPr>
          <w:rFonts w:eastAsia="Times New Roman"/>
          <w:color w:val="000000"/>
          <w:sz w:val="24"/>
          <w:szCs w:val="24"/>
        </w:rPr>
        <w:t>.</w:t>
      </w:r>
    </w:p>
    <w:p w:rsidR="00CB2E8F" w:rsidRPr="00F03FBC" w:rsidRDefault="00CB2E8F" w:rsidP="00FD09E3">
      <w:pPr>
        <w:shd w:val="clear" w:color="auto" w:fill="FFFFFF"/>
        <w:spacing w:line="234" w:lineRule="exact"/>
        <w:ind w:firstLine="567"/>
        <w:jc w:val="both"/>
      </w:pPr>
      <w:r w:rsidRPr="00F03FBC">
        <w:rPr>
          <w:rFonts w:eastAsia="Times New Roman"/>
          <w:color w:val="000000"/>
          <w:spacing w:val="-4"/>
          <w:sz w:val="24"/>
          <w:szCs w:val="24"/>
        </w:rPr>
        <w:t>«Принимающий скорби настоящего времени при посред</w:t>
      </w:r>
      <w:r w:rsidRPr="00F03FBC">
        <w:rPr>
          <w:rFonts w:eastAsia="Times New Roman"/>
          <w:color w:val="000000"/>
          <w:spacing w:val="-4"/>
          <w:sz w:val="24"/>
          <w:szCs w:val="24"/>
        </w:rPr>
        <w:softHyphen/>
        <w:t xml:space="preserve">стве упования на получение будущих </w:t>
      </w:r>
      <w:r w:rsidRPr="00F03FBC">
        <w:rPr>
          <w:rFonts w:eastAsia="Times New Roman"/>
          <w:color w:val="000000"/>
          <w:spacing w:val="-4"/>
          <w:sz w:val="24"/>
          <w:szCs w:val="24"/>
        </w:rPr>
        <w:lastRenderedPageBreak/>
        <w:t>благ обрел разум исти</w:t>
      </w:r>
      <w:r w:rsidRPr="00F03FBC">
        <w:rPr>
          <w:rFonts w:eastAsia="Times New Roman"/>
          <w:color w:val="000000"/>
          <w:spacing w:val="-4"/>
          <w:sz w:val="24"/>
          <w:szCs w:val="24"/>
        </w:rPr>
        <w:softHyphen/>
      </w:r>
      <w:r w:rsidRPr="00F03FBC">
        <w:rPr>
          <w:rFonts w:eastAsia="Times New Roman"/>
          <w:color w:val="000000"/>
          <w:spacing w:val="-2"/>
          <w:sz w:val="24"/>
          <w:szCs w:val="24"/>
        </w:rPr>
        <w:t>ны: удобно избавится он от гнева и печали»</w:t>
      </w:r>
      <w:r>
        <w:rPr>
          <w:rStyle w:val="a6"/>
          <w:rFonts w:eastAsia="Times New Roman"/>
          <w:color w:val="000000"/>
          <w:spacing w:val="-2"/>
          <w:sz w:val="24"/>
          <w:szCs w:val="24"/>
        </w:rPr>
        <w:footnoteReference w:id="563"/>
      </w:r>
      <w:r w:rsidRPr="00F03FBC">
        <w:rPr>
          <w:rFonts w:eastAsia="Times New Roman"/>
          <w:color w:val="000000"/>
          <w:spacing w:val="-2"/>
          <w:sz w:val="24"/>
          <w:szCs w:val="24"/>
        </w:rPr>
        <w:t>.</w:t>
      </w:r>
    </w:p>
    <w:p w:rsidR="00CB2E8F" w:rsidRPr="00F03FBC" w:rsidRDefault="00CB2E8F" w:rsidP="00FD09E3">
      <w:pPr>
        <w:shd w:val="clear" w:color="auto" w:fill="FFFFFF"/>
        <w:spacing w:line="234" w:lineRule="exact"/>
        <w:ind w:firstLine="567"/>
        <w:jc w:val="both"/>
      </w:pPr>
      <w:r w:rsidRPr="00F03FBC">
        <w:rPr>
          <w:rFonts w:eastAsia="Times New Roman"/>
          <w:color w:val="000000"/>
          <w:spacing w:val="-7"/>
          <w:sz w:val="24"/>
          <w:szCs w:val="24"/>
        </w:rPr>
        <w:t>«Подвергающийся озлоблениям и бесчестиям за истину ше</w:t>
      </w:r>
      <w:r w:rsidRPr="00F03FBC">
        <w:rPr>
          <w:rFonts w:eastAsia="Times New Roman"/>
          <w:color w:val="000000"/>
          <w:spacing w:val="-7"/>
          <w:sz w:val="24"/>
          <w:szCs w:val="24"/>
        </w:rPr>
        <w:softHyphen/>
      </w:r>
      <w:r w:rsidRPr="00F03FBC">
        <w:rPr>
          <w:rFonts w:eastAsia="Times New Roman"/>
          <w:color w:val="000000"/>
          <w:spacing w:val="-3"/>
          <w:sz w:val="24"/>
          <w:szCs w:val="24"/>
        </w:rPr>
        <w:t>ствует путем Апостолов, взяв крест на рамена свои и возло</w:t>
      </w:r>
      <w:r w:rsidRPr="00F03FBC">
        <w:rPr>
          <w:rFonts w:eastAsia="Times New Roman"/>
          <w:color w:val="000000"/>
          <w:spacing w:val="-3"/>
          <w:sz w:val="24"/>
          <w:szCs w:val="24"/>
        </w:rPr>
        <w:softHyphen/>
      </w:r>
      <w:r w:rsidRPr="00F03FBC">
        <w:rPr>
          <w:rFonts w:eastAsia="Times New Roman"/>
          <w:color w:val="000000"/>
          <w:spacing w:val="-5"/>
          <w:sz w:val="24"/>
          <w:szCs w:val="24"/>
        </w:rPr>
        <w:t xml:space="preserve">жив на себя оковы. Усиливающийся внимать сердцу без этих </w:t>
      </w:r>
      <w:r w:rsidRPr="00F03FBC">
        <w:rPr>
          <w:rFonts w:eastAsia="Times New Roman"/>
          <w:color w:val="000000"/>
          <w:spacing w:val="-4"/>
          <w:sz w:val="24"/>
          <w:szCs w:val="24"/>
        </w:rPr>
        <w:t xml:space="preserve">пособий не может не скитаться повсюду, не может не впадать </w:t>
      </w:r>
      <w:r w:rsidRPr="00F03FBC">
        <w:rPr>
          <w:rFonts w:eastAsia="Times New Roman"/>
          <w:color w:val="000000"/>
          <w:sz w:val="24"/>
          <w:szCs w:val="24"/>
        </w:rPr>
        <w:t>в искушения и сети диавольские»</w:t>
      </w:r>
      <w:r>
        <w:rPr>
          <w:rStyle w:val="a6"/>
          <w:rFonts w:eastAsia="Times New Roman"/>
          <w:color w:val="000000"/>
          <w:sz w:val="24"/>
          <w:szCs w:val="24"/>
        </w:rPr>
        <w:footnoteReference w:id="564"/>
      </w:r>
      <w:r w:rsidRPr="00F03FBC">
        <w:rPr>
          <w:rFonts w:eastAsia="Times New Roman"/>
          <w:color w:val="000000"/>
          <w:sz w:val="24"/>
          <w:szCs w:val="24"/>
        </w:rPr>
        <w:t>.</w:t>
      </w:r>
    </w:p>
    <w:p w:rsidR="00CB2E8F" w:rsidRPr="00F03FBC" w:rsidRDefault="00CB2E8F" w:rsidP="00FD09E3">
      <w:pPr>
        <w:shd w:val="clear" w:color="auto" w:fill="FFFFFF"/>
        <w:spacing w:line="234" w:lineRule="exact"/>
        <w:ind w:firstLine="567"/>
        <w:jc w:val="both"/>
      </w:pPr>
      <w:r w:rsidRPr="00F03FBC">
        <w:rPr>
          <w:rFonts w:eastAsia="Times New Roman"/>
          <w:color w:val="000000"/>
          <w:spacing w:val="-3"/>
          <w:sz w:val="24"/>
          <w:szCs w:val="24"/>
        </w:rPr>
        <w:t>«Боримый грехом никогда не возможет победить помыс</w:t>
      </w:r>
      <w:r w:rsidRPr="00F03FBC">
        <w:rPr>
          <w:rFonts w:eastAsia="Times New Roman"/>
          <w:color w:val="000000"/>
          <w:spacing w:val="-3"/>
          <w:sz w:val="24"/>
          <w:szCs w:val="24"/>
        </w:rPr>
        <w:softHyphen/>
      </w:r>
      <w:r w:rsidRPr="00F03FBC">
        <w:rPr>
          <w:rFonts w:eastAsia="Times New Roman"/>
          <w:color w:val="000000"/>
          <w:spacing w:val="-5"/>
          <w:sz w:val="24"/>
          <w:szCs w:val="24"/>
        </w:rPr>
        <w:t xml:space="preserve">лов, если не будет действовать вместе и против их начальных </w:t>
      </w:r>
      <w:r w:rsidRPr="00F03FBC">
        <w:rPr>
          <w:rFonts w:eastAsia="Times New Roman"/>
          <w:color w:val="000000"/>
          <w:spacing w:val="-4"/>
          <w:sz w:val="24"/>
          <w:szCs w:val="24"/>
        </w:rPr>
        <w:t>причин; также не возможет победить начальных причин, не действуя вместе и против помыслов: отвергнув из двух что-</w:t>
      </w:r>
      <w:r w:rsidRPr="00F03FBC">
        <w:rPr>
          <w:rFonts w:eastAsia="Times New Roman"/>
          <w:color w:val="000000"/>
          <w:spacing w:val="-5"/>
          <w:sz w:val="24"/>
          <w:szCs w:val="24"/>
        </w:rPr>
        <w:t xml:space="preserve">либо одно, по прошествии краткого времени будем увлечены </w:t>
      </w:r>
      <w:r w:rsidRPr="00F03FBC">
        <w:rPr>
          <w:rFonts w:eastAsia="Times New Roman"/>
          <w:color w:val="000000"/>
          <w:sz w:val="24"/>
          <w:szCs w:val="24"/>
        </w:rPr>
        <w:t>другим в то и другое»</w:t>
      </w:r>
      <w:r>
        <w:rPr>
          <w:rStyle w:val="a6"/>
          <w:rFonts w:eastAsia="Times New Roman"/>
          <w:color w:val="000000"/>
          <w:sz w:val="24"/>
          <w:szCs w:val="24"/>
        </w:rPr>
        <w:footnoteReference w:id="565"/>
      </w:r>
      <w:r w:rsidRPr="00F03FBC">
        <w:rPr>
          <w:rFonts w:eastAsia="Times New Roman"/>
          <w:color w:val="000000"/>
          <w:sz w:val="24"/>
          <w:szCs w:val="24"/>
        </w:rPr>
        <w:t>.</w:t>
      </w:r>
    </w:p>
    <w:p w:rsidR="00CB2E8F" w:rsidRDefault="00CB2E8F" w:rsidP="00FD09E3">
      <w:pPr>
        <w:shd w:val="clear" w:color="auto" w:fill="FFFFFF"/>
        <w:spacing w:line="234" w:lineRule="exact"/>
        <w:ind w:firstLine="567"/>
        <w:jc w:val="both"/>
      </w:pPr>
      <w:r w:rsidRPr="00F03FBC">
        <w:rPr>
          <w:rFonts w:eastAsia="Times New Roman"/>
          <w:color w:val="000000"/>
          <w:spacing w:val="-5"/>
          <w:sz w:val="24"/>
          <w:szCs w:val="24"/>
        </w:rPr>
        <w:t xml:space="preserve">«Препирающийся с человеками из боязни подвергнуться страданиям и поношениям или здесь навлекает на себя самые </w:t>
      </w:r>
      <w:r w:rsidRPr="00F03FBC">
        <w:rPr>
          <w:rFonts w:eastAsia="Times New Roman"/>
          <w:color w:val="000000"/>
          <w:spacing w:val="-12"/>
          <w:sz w:val="24"/>
          <w:szCs w:val="24"/>
        </w:rPr>
        <w:t>сильные напасти, или будет мучен без</w:t>
      </w:r>
      <w:r>
        <w:rPr>
          <w:rFonts w:eastAsia="Times New Roman"/>
          <w:color w:val="000000"/>
          <w:spacing w:val="-12"/>
          <w:sz w:val="24"/>
          <w:szCs w:val="24"/>
        </w:rPr>
        <w:t xml:space="preserve"> милости в будущем веке»</w:t>
      </w:r>
      <w:r>
        <w:rPr>
          <w:rStyle w:val="a6"/>
          <w:rFonts w:eastAsia="Times New Roman"/>
          <w:color w:val="000000"/>
          <w:spacing w:val="-12"/>
          <w:sz w:val="24"/>
          <w:szCs w:val="24"/>
        </w:rPr>
        <w:footnoteReference w:id="566"/>
      </w:r>
      <w:r>
        <w:rPr>
          <w:rFonts w:eastAsia="Times New Roman"/>
          <w:color w:val="000000"/>
          <w:spacing w:val="-12"/>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«Желающий отклонить от себя всякое злоключение дол</w:t>
      </w:r>
      <w:r>
        <w:rPr>
          <w:rFonts w:eastAsia="Times New Roman"/>
          <w:color w:val="000000"/>
          <w:spacing w:val="-2"/>
          <w:sz w:val="24"/>
          <w:szCs w:val="24"/>
        </w:rPr>
        <w:softHyphen/>
      </w:r>
      <w:r>
        <w:rPr>
          <w:rFonts w:eastAsia="Times New Roman"/>
          <w:color w:val="000000"/>
          <w:spacing w:val="-4"/>
          <w:sz w:val="24"/>
          <w:szCs w:val="24"/>
        </w:rPr>
        <w:t xml:space="preserve">жен при посредстве молитвы примирить дела свои с Богом, </w:t>
      </w:r>
      <w:r>
        <w:rPr>
          <w:rFonts w:eastAsia="Times New Roman"/>
          <w:color w:val="000000"/>
          <w:sz w:val="24"/>
          <w:szCs w:val="24"/>
        </w:rPr>
        <w:t>стяжать в духе своем упование на Бога и пренебрегать по силе попечениями о чувственном»</w:t>
      </w:r>
      <w:r>
        <w:rPr>
          <w:rStyle w:val="a6"/>
          <w:rFonts w:eastAsia="Times New Roman"/>
          <w:color w:val="000000"/>
          <w:sz w:val="24"/>
          <w:szCs w:val="24"/>
        </w:rPr>
        <w:footnoteReference w:id="56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«Диавол, нашедши, что человек упражняется в телесных </w:t>
      </w:r>
      <w:r>
        <w:rPr>
          <w:rFonts w:eastAsia="Times New Roman"/>
          <w:color w:val="000000"/>
          <w:spacing w:val="-4"/>
          <w:sz w:val="24"/>
          <w:szCs w:val="24"/>
        </w:rPr>
        <w:t>делах излишне, без нужды, сперва похищает сокровища разу</w:t>
      </w:r>
      <w:r>
        <w:rPr>
          <w:rFonts w:eastAsia="Times New Roman"/>
          <w:color w:val="000000"/>
          <w:spacing w:val="-4"/>
          <w:sz w:val="24"/>
          <w:szCs w:val="24"/>
        </w:rPr>
        <w:softHyphen/>
      </w:r>
      <w:r>
        <w:rPr>
          <w:rFonts w:eastAsia="Times New Roman"/>
          <w:color w:val="000000"/>
          <w:sz w:val="24"/>
          <w:szCs w:val="24"/>
        </w:rPr>
        <w:t>ма его — понятия духовные, а потом отсекает надежду на Бога, как главу»</w:t>
      </w:r>
      <w:r>
        <w:rPr>
          <w:rStyle w:val="a6"/>
          <w:rFonts w:eastAsia="Times New Roman"/>
          <w:color w:val="000000"/>
          <w:sz w:val="24"/>
          <w:szCs w:val="24"/>
        </w:rPr>
        <w:footnoteReference w:id="56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0"/>
          <w:sz w:val="24"/>
          <w:szCs w:val="24"/>
        </w:rPr>
        <w:t xml:space="preserve">«Когда достигнешь непоколебимости и чистоты в молитве, — </w:t>
      </w:r>
      <w:r>
        <w:rPr>
          <w:rFonts w:eastAsia="Times New Roman"/>
          <w:color w:val="000000"/>
          <w:spacing w:val="-6"/>
          <w:sz w:val="24"/>
          <w:szCs w:val="24"/>
        </w:rPr>
        <w:t>не принимай разумений, приносимых врагом во время молит</w:t>
      </w:r>
      <w:r>
        <w:rPr>
          <w:rFonts w:eastAsia="Times New Roman"/>
          <w:color w:val="000000"/>
          <w:spacing w:val="-6"/>
          <w:sz w:val="24"/>
          <w:szCs w:val="24"/>
        </w:rPr>
        <w:softHyphen/>
      </w:r>
      <w:r>
        <w:rPr>
          <w:rFonts w:eastAsia="Times New Roman"/>
          <w:color w:val="000000"/>
          <w:spacing w:val="-5"/>
          <w:sz w:val="24"/>
          <w:szCs w:val="24"/>
        </w:rPr>
        <w:t>вы твоей, чтоб не потерять большего. Лучше стрелять стрела</w:t>
      </w:r>
      <w:r>
        <w:rPr>
          <w:rFonts w:eastAsia="Times New Roman"/>
          <w:color w:val="000000"/>
          <w:spacing w:val="-5"/>
          <w:sz w:val="24"/>
          <w:szCs w:val="24"/>
        </w:rPr>
        <w:softHyphen/>
      </w:r>
      <w:r>
        <w:rPr>
          <w:rFonts w:eastAsia="Times New Roman"/>
          <w:color w:val="000000"/>
          <w:spacing w:val="-7"/>
          <w:sz w:val="24"/>
          <w:szCs w:val="24"/>
        </w:rPr>
        <w:t xml:space="preserve">ми молитвы во врага, поверженного долу и заключенного там, </w:t>
      </w:r>
      <w:r>
        <w:rPr>
          <w:rFonts w:eastAsia="Times New Roman"/>
          <w:color w:val="000000"/>
          <w:spacing w:val="-6"/>
          <w:sz w:val="24"/>
          <w:szCs w:val="24"/>
        </w:rPr>
        <w:t xml:space="preserve">нежели беседовать с ним. Не приносит он благого, — злохитро </w:t>
      </w:r>
      <w:r>
        <w:rPr>
          <w:rFonts w:eastAsia="Times New Roman"/>
          <w:color w:val="000000"/>
          <w:spacing w:val="-4"/>
          <w:sz w:val="24"/>
          <w:szCs w:val="24"/>
        </w:rPr>
        <w:t>приносит он злое, чтоб отвлечь нас от молитвы»</w:t>
      </w:r>
      <w:r>
        <w:rPr>
          <w:rStyle w:val="a6"/>
          <w:rFonts w:eastAsia="Times New Roman"/>
          <w:color w:val="000000"/>
          <w:spacing w:val="-4"/>
          <w:sz w:val="24"/>
          <w:szCs w:val="24"/>
        </w:rPr>
        <w:footnoteReference w:id="569"/>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«Благие помышления полезны человеку во время искуше</w:t>
      </w:r>
      <w:r>
        <w:rPr>
          <w:rFonts w:eastAsia="Times New Roman"/>
          <w:color w:val="000000"/>
          <w:spacing w:val="-5"/>
          <w:sz w:val="24"/>
          <w:szCs w:val="24"/>
        </w:rPr>
        <w:softHyphen/>
      </w:r>
      <w:r>
        <w:rPr>
          <w:rFonts w:eastAsia="Times New Roman"/>
          <w:color w:val="000000"/>
          <w:spacing w:val="-2"/>
          <w:sz w:val="24"/>
          <w:szCs w:val="24"/>
        </w:rPr>
        <w:t>ния и уныния; во время же молитвы они вредны»</w:t>
      </w:r>
      <w:r>
        <w:rPr>
          <w:rStyle w:val="a6"/>
          <w:rFonts w:eastAsia="Times New Roman"/>
          <w:color w:val="000000"/>
          <w:spacing w:val="-2"/>
          <w:sz w:val="24"/>
          <w:szCs w:val="24"/>
        </w:rPr>
        <w:footnoteReference w:id="570"/>
      </w:r>
      <w:r>
        <w:rPr>
          <w:rFonts w:eastAsia="Times New Roman"/>
          <w:color w:val="000000"/>
          <w:spacing w:val="-2"/>
          <w:sz w:val="24"/>
          <w:szCs w:val="24"/>
        </w:rPr>
        <w:t>.</w:t>
      </w:r>
    </w:p>
    <w:p w:rsidR="00CB2E8F" w:rsidRDefault="00CB2E8F" w:rsidP="00FD09E3">
      <w:pPr>
        <w:shd w:val="clear" w:color="auto" w:fill="FFFFFF"/>
        <w:spacing w:before="187" w:line="234" w:lineRule="exact"/>
        <w:ind w:firstLine="567"/>
        <w:jc w:val="both"/>
      </w:pPr>
      <w:r>
        <w:rPr>
          <w:rFonts w:eastAsia="Times New Roman"/>
          <w:color w:val="000000"/>
          <w:spacing w:val="-8"/>
          <w:sz w:val="24"/>
          <w:szCs w:val="24"/>
        </w:rPr>
        <w:t xml:space="preserve"> «Получив жребий учить о Господе и встречая в учимых пре</w:t>
      </w:r>
      <w:r>
        <w:rPr>
          <w:rFonts w:eastAsia="Times New Roman"/>
          <w:color w:val="000000"/>
          <w:spacing w:val="-7"/>
          <w:sz w:val="24"/>
          <w:szCs w:val="24"/>
        </w:rPr>
        <w:t>слушание, скорби в духе и не смущайся, не вынаруживай сму</w:t>
      </w:r>
      <w:r>
        <w:rPr>
          <w:rFonts w:eastAsia="Times New Roman"/>
          <w:color w:val="000000"/>
          <w:spacing w:val="-7"/>
          <w:sz w:val="24"/>
          <w:szCs w:val="24"/>
        </w:rPr>
        <w:softHyphen/>
      </w:r>
      <w:r>
        <w:rPr>
          <w:rFonts w:eastAsia="Times New Roman"/>
          <w:color w:val="000000"/>
          <w:spacing w:val="-6"/>
          <w:sz w:val="24"/>
          <w:szCs w:val="24"/>
        </w:rPr>
        <w:t xml:space="preserve">щения. Скорбя, ты не будешь осужден с неповинующимся; </w:t>
      </w:r>
      <w:r>
        <w:rPr>
          <w:rFonts w:eastAsia="Times New Roman"/>
          <w:color w:val="000000"/>
          <w:spacing w:val="-7"/>
          <w:sz w:val="24"/>
          <w:szCs w:val="24"/>
        </w:rPr>
        <w:t>смущаясь же подвергнешься искушению тою же немощию»</w:t>
      </w:r>
      <w:r>
        <w:rPr>
          <w:rStyle w:val="a6"/>
          <w:rFonts w:eastAsia="Times New Roman"/>
          <w:color w:val="000000"/>
          <w:spacing w:val="-7"/>
          <w:sz w:val="24"/>
          <w:szCs w:val="24"/>
        </w:rPr>
        <w:footnoteReference w:id="571"/>
      </w:r>
      <w:r>
        <w:rPr>
          <w:rFonts w:eastAsia="Times New Roman"/>
          <w:color w:val="000000"/>
          <w:spacing w:val="-7"/>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«Не дозволь себе обличить в согрешении того, кто не нахо</w:t>
      </w:r>
      <w:r>
        <w:rPr>
          <w:rFonts w:eastAsia="Times New Roman"/>
          <w:color w:val="000000"/>
          <w:spacing w:val="-5"/>
          <w:sz w:val="24"/>
          <w:szCs w:val="24"/>
        </w:rPr>
        <w:softHyphen/>
      </w:r>
      <w:r>
        <w:rPr>
          <w:rFonts w:eastAsia="Times New Roman"/>
          <w:color w:val="000000"/>
          <w:spacing w:val="-4"/>
          <w:sz w:val="24"/>
          <w:szCs w:val="24"/>
        </w:rPr>
        <w:t>дится в повиновении у тебя: такое обличение — принадлеж</w:t>
      </w:r>
      <w:r>
        <w:rPr>
          <w:rFonts w:eastAsia="Times New Roman"/>
          <w:color w:val="000000"/>
          <w:spacing w:val="-4"/>
          <w:sz w:val="24"/>
          <w:szCs w:val="24"/>
        </w:rPr>
        <w:softHyphen/>
      </w:r>
      <w:r>
        <w:rPr>
          <w:rFonts w:eastAsia="Times New Roman"/>
          <w:color w:val="000000"/>
          <w:sz w:val="24"/>
          <w:szCs w:val="24"/>
        </w:rPr>
        <w:t>ность власти»</w:t>
      </w:r>
      <w:r>
        <w:rPr>
          <w:rStyle w:val="a6"/>
          <w:rFonts w:eastAsia="Times New Roman"/>
          <w:color w:val="000000"/>
          <w:sz w:val="24"/>
          <w:szCs w:val="24"/>
        </w:rPr>
        <w:footnoteReference w:id="572"/>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7"/>
          <w:sz w:val="24"/>
          <w:szCs w:val="24"/>
        </w:rPr>
        <w:t>«Не вступи в прение с противящимися истине и не желаю</w:t>
      </w:r>
      <w:r>
        <w:rPr>
          <w:rFonts w:eastAsia="Times New Roman"/>
          <w:color w:val="000000"/>
          <w:spacing w:val="-7"/>
          <w:sz w:val="24"/>
          <w:szCs w:val="24"/>
        </w:rPr>
        <w:softHyphen/>
        <w:t>щими оказать тебе повиновение, чтоб не возбудить в них нена</w:t>
      </w:r>
      <w:r>
        <w:rPr>
          <w:rFonts w:eastAsia="Times New Roman"/>
          <w:color w:val="000000"/>
          <w:spacing w:val="-7"/>
          <w:sz w:val="24"/>
          <w:szCs w:val="24"/>
        </w:rPr>
        <w:softHyphen/>
      </w:r>
      <w:r>
        <w:rPr>
          <w:rFonts w:eastAsia="Times New Roman"/>
          <w:color w:val="000000"/>
          <w:spacing w:val="-4"/>
          <w:sz w:val="24"/>
          <w:szCs w:val="24"/>
        </w:rPr>
        <w:t>висти к тебе, как свидетельствует об этом Писание»</w:t>
      </w:r>
      <w:r>
        <w:rPr>
          <w:rStyle w:val="a6"/>
          <w:rFonts w:eastAsia="Times New Roman"/>
          <w:color w:val="000000"/>
          <w:spacing w:val="-4"/>
          <w:sz w:val="24"/>
          <w:szCs w:val="24"/>
        </w:rPr>
        <w:footnoteReference w:id="573"/>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8"/>
          <w:sz w:val="24"/>
          <w:szCs w:val="24"/>
        </w:rPr>
        <w:t>«Попускающий послушнику противоречить там, где не дол</w:t>
      </w:r>
      <w:r>
        <w:rPr>
          <w:rFonts w:eastAsia="Times New Roman"/>
          <w:color w:val="000000"/>
          <w:spacing w:val="-8"/>
          <w:sz w:val="24"/>
          <w:szCs w:val="24"/>
        </w:rPr>
        <w:softHyphen/>
      </w:r>
      <w:r>
        <w:rPr>
          <w:rFonts w:eastAsia="Times New Roman"/>
          <w:color w:val="000000"/>
          <w:spacing w:val="-6"/>
          <w:sz w:val="24"/>
          <w:szCs w:val="24"/>
        </w:rPr>
        <w:t>жно, предает его в таких случаях самообольщению и допуска</w:t>
      </w:r>
      <w:r>
        <w:rPr>
          <w:rFonts w:eastAsia="Times New Roman"/>
          <w:color w:val="000000"/>
          <w:spacing w:val="-6"/>
          <w:sz w:val="24"/>
          <w:szCs w:val="24"/>
        </w:rPr>
        <w:softHyphen/>
      </w:r>
      <w:r>
        <w:rPr>
          <w:rFonts w:eastAsia="Times New Roman"/>
          <w:color w:val="000000"/>
          <w:sz w:val="24"/>
          <w:szCs w:val="24"/>
        </w:rPr>
        <w:t>ет нарушать обет повиновения»</w:t>
      </w:r>
      <w:r>
        <w:rPr>
          <w:rStyle w:val="a6"/>
          <w:rFonts w:eastAsia="Times New Roman"/>
          <w:color w:val="000000"/>
          <w:sz w:val="24"/>
          <w:szCs w:val="24"/>
        </w:rPr>
        <w:footnoteReference w:id="574"/>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«Наставляющий и обличающий кого должно со страхом </w:t>
      </w:r>
      <w:r>
        <w:rPr>
          <w:rFonts w:eastAsia="Times New Roman"/>
          <w:color w:val="000000"/>
          <w:sz w:val="24"/>
          <w:szCs w:val="24"/>
        </w:rPr>
        <w:t xml:space="preserve">Божиим стяжевает сам добродетель, противоположную </w:t>
      </w:r>
      <w:r>
        <w:rPr>
          <w:rFonts w:eastAsia="Times New Roman"/>
          <w:color w:val="000000"/>
          <w:spacing w:val="-6"/>
          <w:sz w:val="24"/>
          <w:szCs w:val="24"/>
        </w:rPr>
        <w:t xml:space="preserve">согрешению; напротив того, действующий из памятозлобия и </w:t>
      </w:r>
      <w:r>
        <w:rPr>
          <w:rFonts w:eastAsia="Times New Roman"/>
          <w:color w:val="000000"/>
          <w:spacing w:val="-5"/>
          <w:sz w:val="24"/>
          <w:szCs w:val="24"/>
        </w:rPr>
        <w:t xml:space="preserve">порицающий злонамеренно впадает, по закону духовному, в </w:t>
      </w:r>
      <w:r>
        <w:rPr>
          <w:rFonts w:eastAsia="Times New Roman"/>
          <w:color w:val="000000"/>
          <w:sz w:val="24"/>
          <w:szCs w:val="24"/>
        </w:rPr>
        <w:t>подобную страсть»</w:t>
      </w:r>
      <w:r>
        <w:rPr>
          <w:rStyle w:val="a6"/>
          <w:rFonts w:eastAsia="Times New Roman"/>
          <w:color w:val="000000"/>
          <w:sz w:val="24"/>
          <w:szCs w:val="24"/>
        </w:rPr>
        <w:footnoteReference w:id="575"/>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7"/>
          <w:sz w:val="24"/>
          <w:szCs w:val="24"/>
        </w:rPr>
        <w:t>«Иной говорит истину, и безумные ненавидят его, по слову Богослова</w:t>
      </w:r>
      <w:r>
        <w:rPr>
          <w:rStyle w:val="a6"/>
          <w:rFonts w:eastAsia="Times New Roman"/>
          <w:color w:val="000000"/>
          <w:spacing w:val="-7"/>
          <w:sz w:val="24"/>
          <w:szCs w:val="24"/>
        </w:rPr>
        <w:footnoteReference w:id="576"/>
      </w:r>
      <w:r>
        <w:rPr>
          <w:rFonts w:eastAsia="Times New Roman"/>
          <w:color w:val="000000"/>
          <w:spacing w:val="-7"/>
          <w:sz w:val="24"/>
          <w:szCs w:val="24"/>
        </w:rPr>
        <w:t>; иной же лицемерствует, и за это любят его. Одна</w:t>
      </w:r>
      <w:r>
        <w:rPr>
          <w:rFonts w:eastAsia="Times New Roman"/>
          <w:color w:val="000000"/>
          <w:spacing w:val="-7"/>
          <w:sz w:val="24"/>
          <w:szCs w:val="24"/>
        </w:rPr>
        <w:softHyphen/>
      </w:r>
      <w:r>
        <w:rPr>
          <w:rFonts w:eastAsia="Times New Roman"/>
          <w:color w:val="000000"/>
          <w:spacing w:val="-5"/>
          <w:sz w:val="24"/>
          <w:szCs w:val="24"/>
        </w:rPr>
        <w:t>ко ни то, ни другое из этих воздаяний не бывает долговре</w:t>
      </w:r>
      <w:r>
        <w:rPr>
          <w:rFonts w:eastAsia="Times New Roman"/>
          <w:color w:val="000000"/>
          <w:spacing w:val="-5"/>
          <w:sz w:val="24"/>
          <w:szCs w:val="24"/>
        </w:rPr>
        <w:softHyphen/>
        <w:t>менным: Господь, в свое время, воздаст каждому должное»</w:t>
      </w:r>
      <w:r>
        <w:rPr>
          <w:rStyle w:val="a6"/>
          <w:rFonts w:eastAsia="Times New Roman"/>
          <w:color w:val="000000"/>
          <w:spacing w:val="-5"/>
          <w:sz w:val="24"/>
          <w:szCs w:val="24"/>
        </w:rPr>
        <w:footnoteReference w:id="577"/>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«Желающий отклонить от себя бедствия будущей жизни </w:t>
      </w:r>
      <w:r>
        <w:rPr>
          <w:rFonts w:eastAsia="Times New Roman"/>
          <w:color w:val="000000"/>
          <w:spacing w:val="-7"/>
          <w:sz w:val="24"/>
          <w:szCs w:val="24"/>
        </w:rPr>
        <w:t xml:space="preserve">должен переносить благодушно бедствия жизни настоящей. </w:t>
      </w:r>
      <w:r>
        <w:rPr>
          <w:rFonts w:eastAsia="Times New Roman"/>
          <w:color w:val="000000"/>
          <w:spacing w:val="-6"/>
          <w:sz w:val="24"/>
          <w:szCs w:val="24"/>
        </w:rPr>
        <w:t xml:space="preserve">Таким образом, променивая в уме своем одно на другое, он </w:t>
      </w:r>
      <w:r>
        <w:rPr>
          <w:rFonts w:eastAsia="Times New Roman"/>
          <w:color w:val="000000"/>
          <w:spacing w:val="-11"/>
          <w:sz w:val="24"/>
          <w:szCs w:val="24"/>
        </w:rPr>
        <w:t xml:space="preserve">избежит великих мучений </w:t>
      </w:r>
      <w:r>
        <w:rPr>
          <w:rFonts w:eastAsia="Times New Roman"/>
          <w:color w:val="000000"/>
          <w:spacing w:val="-11"/>
          <w:sz w:val="24"/>
          <w:szCs w:val="24"/>
        </w:rPr>
        <w:lastRenderedPageBreak/>
        <w:t>посредством ничтожных страданий»</w:t>
      </w:r>
      <w:r>
        <w:rPr>
          <w:rStyle w:val="a6"/>
          <w:rFonts w:eastAsia="Times New Roman"/>
          <w:color w:val="000000"/>
          <w:spacing w:val="-11"/>
          <w:sz w:val="24"/>
          <w:szCs w:val="24"/>
        </w:rPr>
        <w:footnoteReference w:id="578"/>
      </w:r>
      <w:r>
        <w:rPr>
          <w:rFonts w:eastAsia="Times New Roman"/>
          <w:color w:val="000000"/>
          <w:spacing w:val="-11"/>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1"/>
          <w:sz w:val="24"/>
          <w:szCs w:val="24"/>
        </w:rPr>
        <w:t xml:space="preserve">«Воспрети уму самохваление и помыслу высокомыслие, чтоб </w:t>
      </w:r>
      <w:r>
        <w:rPr>
          <w:rFonts w:eastAsia="Times New Roman"/>
          <w:color w:val="000000"/>
          <w:spacing w:val="-6"/>
          <w:sz w:val="24"/>
          <w:szCs w:val="24"/>
        </w:rPr>
        <w:t>не подвергнуться попущению и не впасть в противоположное тому, чем тщеславишься: благое совершается не одним чело</w:t>
      </w:r>
      <w:r>
        <w:rPr>
          <w:rFonts w:eastAsia="Times New Roman"/>
          <w:color w:val="000000"/>
          <w:spacing w:val="-6"/>
          <w:sz w:val="24"/>
          <w:szCs w:val="24"/>
        </w:rPr>
        <w:softHyphen/>
      </w:r>
      <w:r>
        <w:rPr>
          <w:rFonts w:eastAsia="Times New Roman"/>
          <w:color w:val="000000"/>
          <w:sz w:val="24"/>
          <w:szCs w:val="24"/>
        </w:rPr>
        <w:t>веком, но всевидящим Богом и человеком»</w:t>
      </w:r>
      <w:r>
        <w:rPr>
          <w:rStyle w:val="a6"/>
          <w:rFonts w:eastAsia="Times New Roman"/>
          <w:color w:val="000000"/>
          <w:sz w:val="24"/>
          <w:szCs w:val="24"/>
        </w:rPr>
        <w:footnoteReference w:id="57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«Всевидящий Бог определяет достодолжные наведения как </w:t>
      </w:r>
      <w:r>
        <w:rPr>
          <w:rFonts w:eastAsia="Times New Roman"/>
          <w:color w:val="000000"/>
          <w:spacing w:val="-6"/>
          <w:sz w:val="24"/>
          <w:szCs w:val="24"/>
        </w:rPr>
        <w:t>делам нашим, так и произвольным помышлениям и размыш</w:t>
      </w:r>
      <w:r>
        <w:rPr>
          <w:rFonts w:eastAsia="Times New Roman"/>
          <w:color w:val="000000"/>
          <w:spacing w:val="-6"/>
          <w:sz w:val="24"/>
          <w:szCs w:val="24"/>
        </w:rPr>
        <w:softHyphen/>
      </w:r>
      <w:r>
        <w:rPr>
          <w:rFonts w:eastAsia="Times New Roman"/>
          <w:color w:val="000000"/>
          <w:sz w:val="24"/>
          <w:szCs w:val="24"/>
        </w:rPr>
        <w:t>лениям»</w:t>
      </w:r>
      <w:r>
        <w:rPr>
          <w:rStyle w:val="a6"/>
          <w:rFonts w:eastAsia="Times New Roman"/>
          <w:color w:val="000000"/>
          <w:sz w:val="24"/>
          <w:szCs w:val="24"/>
        </w:rPr>
        <w:footnoteReference w:id="580"/>
      </w:r>
      <w:r>
        <w:rPr>
          <w:rFonts w:eastAsia="Times New Roman"/>
          <w:color w:val="000000"/>
          <w:sz w:val="24"/>
          <w:szCs w:val="24"/>
        </w:rPr>
        <w:t>.</w:t>
      </w:r>
    </w:p>
    <w:p w:rsidR="00CB2E8F" w:rsidRDefault="00CB2E8F" w:rsidP="00FD09E3">
      <w:pPr>
        <w:shd w:val="clear" w:color="auto" w:fill="FFFFFF"/>
        <w:spacing w:before="4" w:line="234" w:lineRule="exact"/>
        <w:ind w:firstLine="567"/>
      </w:pPr>
      <w:r>
        <w:rPr>
          <w:rFonts w:eastAsia="Times New Roman"/>
          <w:color w:val="000000"/>
          <w:spacing w:val="-5"/>
          <w:sz w:val="24"/>
          <w:szCs w:val="24"/>
        </w:rPr>
        <w:t>«Невольные греховные помыслы произрастают от предва</w:t>
      </w:r>
      <w:r>
        <w:rPr>
          <w:rFonts w:eastAsia="Times New Roman"/>
          <w:color w:val="000000"/>
          <w:spacing w:val="-6"/>
          <w:sz w:val="24"/>
          <w:szCs w:val="24"/>
        </w:rPr>
        <w:t xml:space="preserve">рившего греха, вольные же от свободной воли: таким образом </w:t>
      </w:r>
      <w:r>
        <w:rPr>
          <w:rFonts w:eastAsia="Times New Roman"/>
          <w:color w:val="000000"/>
          <w:sz w:val="24"/>
          <w:szCs w:val="24"/>
        </w:rPr>
        <w:t>вторые делаются причиною первых»</w:t>
      </w:r>
      <w:r>
        <w:rPr>
          <w:rStyle w:val="a6"/>
          <w:rFonts w:eastAsia="Times New Roman"/>
          <w:color w:val="000000"/>
          <w:sz w:val="24"/>
          <w:szCs w:val="24"/>
        </w:rPr>
        <w:footnoteReference w:id="581"/>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10"/>
          <w:sz w:val="24"/>
          <w:szCs w:val="24"/>
        </w:rPr>
        <w:t>«Греховным помыслам, возникающим против намерения, по</w:t>
      </w:r>
      <w:r>
        <w:rPr>
          <w:rFonts w:eastAsia="Times New Roman"/>
          <w:color w:val="000000"/>
          <w:spacing w:val="-10"/>
          <w:sz w:val="24"/>
          <w:szCs w:val="24"/>
        </w:rPr>
        <w:softHyphen/>
      </w:r>
      <w:r>
        <w:rPr>
          <w:rFonts w:eastAsia="Times New Roman"/>
          <w:color w:val="000000"/>
          <w:spacing w:val="-7"/>
          <w:sz w:val="24"/>
          <w:szCs w:val="24"/>
        </w:rPr>
        <w:t>следует печаль: и потому они скоро истребляются. Произволь</w:t>
      </w:r>
      <w:r>
        <w:rPr>
          <w:rFonts w:eastAsia="Times New Roman"/>
          <w:color w:val="000000"/>
          <w:spacing w:val="-6"/>
          <w:sz w:val="24"/>
          <w:szCs w:val="24"/>
        </w:rPr>
        <w:t xml:space="preserve">ным греховным помыслам последует радость: и потому они </w:t>
      </w:r>
      <w:r>
        <w:rPr>
          <w:rFonts w:eastAsia="Times New Roman"/>
          <w:color w:val="000000"/>
          <w:sz w:val="24"/>
          <w:szCs w:val="24"/>
        </w:rPr>
        <w:t>изглаждаются с великим трудом»</w:t>
      </w:r>
      <w:r>
        <w:rPr>
          <w:rStyle w:val="a6"/>
          <w:rFonts w:eastAsia="Times New Roman"/>
          <w:color w:val="000000"/>
          <w:sz w:val="24"/>
          <w:szCs w:val="24"/>
        </w:rPr>
        <w:footnoteReference w:id="582"/>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«Поречения и напасти производят печаль в сластолюби</w:t>
      </w:r>
      <w:r>
        <w:rPr>
          <w:rFonts w:eastAsia="Times New Roman"/>
          <w:color w:val="000000"/>
          <w:spacing w:val="-2"/>
          <w:sz w:val="24"/>
          <w:szCs w:val="24"/>
        </w:rPr>
        <w:softHyphen/>
      </w:r>
      <w:r>
        <w:rPr>
          <w:rFonts w:eastAsia="Times New Roman"/>
          <w:color w:val="000000"/>
          <w:spacing w:val="-4"/>
          <w:sz w:val="24"/>
          <w:szCs w:val="24"/>
        </w:rPr>
        <w:t>вом; производят ее в боголюбивом похвалы и излишества»</w:t>
      </w:r>
      <w:r>
        <w:rPr>
          <w:rStyle w:val="a6"/>
          <w:rFonts w:eastAsia="Times New Roman"/>
          <w:color w:val="000000"/>
          <w:spacing w:val="-4"/>
          <w:sz w:val="24"/>
          <w:szCs w:val="24"/>
        </w:rPr>
        <w:footnoteReference w:id="583"/>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10"/>
          <w:sz w:val="24"/>
          <w:szCs w:val="24"/>
        </w:rPr>
        <w:t xml:space="preserve">«Непознавающий судеб Божиих умом совершает путь между </w:t>
      </w:r>
      <w:r>
        <w:rPr>
          <w:rFonts w:eastAsia="Times New Roman"/>
          <w:color w:val="000000"/>
          <w:spacing w:val="-4"/>
          <w:sz w:val="24"/>
          <w:szCs w:val="24"/>
        </w:rPr>
        <w:t>пропастями и удобно низвергается в них всяким ветром: бу</w:t>
      </w:r>
      <w:r>
        <w:rPr>
          <w:rFonts w:eastAsia="Times New Roman"/>
          <w:color w:val="000000"/>
          <w:spacing w:val="-4"/>
          <w:sz w:val="24"/>
          <w:szCs w:val="24"/>
        </w:rPr>
        <w:softHyphen/>
      </w:r>
      <w:r>
        <w:rPr>
          <w:rFonts w:eastAsia="Times New Roman"/>
          <w:color w:val="000000"/>
          <w:spacing w:val="-3"/>
          <w:sz w:val="24"/>
          <w:szCs w:val="24"/>
        </w:rPr>
        <w:t>дучи похваляем, он возносится; будучи порицаем, огорчает</w:t>
      </w:r>
      <w:r>
        <w:rPr>
          <w:rFonts w:eastAsia="Times New Roman"/>
          <w:color w:val="000000"/>
          <w:spacing w:val="-3"/>
          <w:sz w:val="24"/>
          <w:szCs w:val="24"/>
        </w:rPr>
        <w:softHyphen/>
        <w:t xml:space="preserve">ся; наслаждаясь, увлекается в начинания блуда; подвергаясь страданиям, малодушествует и плачет; уразумев что-либо, </w:t>
      </w:r>
      <w:r>
        <w:rPr>
          <w:rFonts w:eastAsia="Times New Roman"/>
          <w:color w:val="000000"/>
          <w:spacing w:val="-4"/>
          <w:sz w:val="24"/>
          <w:szCs w:val="24"/>
        </w:rPr>
        <w:t>хочет выказать это, и, не разумея, хочет представиться разу</w:t>
      </w:r>
      <w:r>
        <w:rPr>
          <w:rFonts w:eastAsia="Times New Roman"/>
          <w:color w:val="000000"/>
          <w:spacing w:val="-4"/>
          <w:sz w:val="24"/>
          <w:szCs w:val="24"/>
        </w:rPr>
        <w:softHyphen/>
      </w:r>
      <w:r>
        <w:rPr>
          <w:rFonts w:eastAsia="Times New Roman"/>
          <w:color w:val="000000"/>
          <w:spacing w:val="-5"/>
          <w:sz w:val="24"/>
          <w:szCs w:val="24"/>
        </w:rPr>
        <w:t xml:space="preserve">меющим; богатея, он кичится, и, убожествуя, лицемерствует; </w:t>
      </w:r>
      <w:r>
        <w:rPr>
          <w:rFonts w:eastAsia="Times New Roman"/>
          <w:color w:val="000000"/>
          <w:spacing w:val="-4"/>
          <w:sz w:val="24"/>
          <w:szCs w:val="24"/>
        </w:rPr>
        <w:t>насытившись, бывает дерзким, и, постясь, предается тщесла</w:t>
      </w:r>
      <w:r>
        <w:rPr>
          <w:rFonts w:eastAsia="Times New Roman"/>
          <w:color w:val="000000"/>
          <w:spacing w:val="-4"/>
          <w:sz w:val="24"/>
          <w:szCs w:val="24"/>
        </w:rPr>
        <w:softHyphen/>
      </w:r>
      <w:r>
        <w:rPr>
          <w:rFonts w:eastAsia="Times New Roman"/>
          <w:color w:val="000000"/>
          <w:spacing w:val="-3"/>
          <w:sz w:val="24"/>
          <w:szCs w:val="24"/>
        </w:rPr>
        <w:t>вию; с обличающими он любит препираться, и на тех, кото</w:t>
      </w:r>
      <w:r>
        <w:rPr>
          <w:rFonts w:eastAsia="Times New Roman"/>
          <w:color w:val="000000"/>
          <w:spacing w:val="-3"/>
          <w:sz w:val="24"/>
          <w:szCs w:val="24"/>
        </w:rPr>
        <w:softHyphen/>
      </w:r>
      <w:r>
        <w:rPr>
          <w:rFonts w:eastAsia="Times New Roman"/>
          <w:color w:val="000000"/>
          <w:spacing w:val="-5"/>
          <w:sz w:val="24"/>
          <w:szCs w:val="24"/>
        </w:rPr>
        <w:t>рые прощают ему, смотрит насмешливо, как на помешавших</w:t>
      </w:r>
      <w:r>
        <w:rPr>
          <w:rFonts w:eastAsia="Times New Roman"/>
          <w:color w:val="000000"/>
          <w:spacing w:val="-5"/>
          <w:sz w:val="24"/>
          <w:szCs w:val="24"/>
        </w:rPr>
        <w:softHyphen/>
      </w:r>
      <w:r>
        <w:rPr>
          <w:rFonts w:eastAsia="Times New Roman"/>
          <w:color w:val="000000"/>
          <w:sz w:val="24"/>
          <w:szCs w:val="24"/>
        </w:rPr>
        <w:t>ся в рассудке»</w:t>
      </w:r>
      <w:r>
        <w:rPr>
          <w:rStyle w:val="a6"/>
          <w:rFonts w:eastAsia="Times New Roman"/>
          <w:color w:val="000000"/>
          <w:sz w:val="24"/>
          <w:szCs w:val="24"/>
        </w:rPr>
        <w:footnoteReference w:id="584"/>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3"/>
          <w:sz w:val="24"/>
          <w:szCs w:val="24"/>
        </w:rPr>
        <w:t>«Кто благодатию Христовою не приобретет разума исти</w:t>
      </w:r>
      <w:r>
        <w:rPr>
          <w:rFonts w:eastAsia="Times New Roman"/>
          <w:color w:val="000000"/>
          <w:spacing w:val="-3"/>
          <w:sz w:val="24"/>
          <w:szCs w:val="24"/>
        </w:rPr>
        <w:softHyphen/>
      </w:r>
      <w:r>
        <w:rPr>
          <w:rFonts w:eastAsia="Times New Roman"/>
          <w:color w:val="000000"/>
          <w:spacing w:val="-2"/>
          <w:sz w:val="24"/>
          <w:szCs w:val="24"/>
        </w:rPr>
        <w:t>ны, тот мучится жестоко не только страстями, но и от дей</w:t>
      </w:r>
      <w:r>
        <w:rPr>
          <w:rFonts w:eastAsia="Times New Roman"/>
          <w:color w:val="000000"/>
          <w:spacing w:val="-2"/>
          <w:sz w:val="24"/>
          <w:szCs w:val="24"/>
        </w:rPr>
        <w:softHyphen/>
      </w:r>
      <w:r>
        <w:rPr>
          <w:rFonts w:eastAsia="Times New Roman"/>
          <w:color w:val="000000"/>
          <w:sz w:val="24"/>
          <w:szCs w:val="24"/>
        </w:rPr>
        <w:t>ствия на него внешних обстоятельств»</w:t>
      </w:r>
      <w:r>
        <w:rPr>
          <w:rStyle w:val="a6"/>
          <w:rFonts w:eastAsia="Times New Roman"/>
          <w:color w:val="000000"/>
          <w:sz w:val="24"/>
          <w:szCs w:val="24"/>
        </w:rPr>
        <w:footnoteReference w:id="585"/>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 xml:space="preserve">«Если хочешь разрешить обстоятельство неудобопонятное, </w:t>
      </w:r>
      <w:r>
        <w:rPr>
          <w:rFonts w:eastAsia="Times New Roman"/>
          <w:color w:val="000000"/>
          <w:spacing w:val="-3"/>
          <w:sz w:val="24"/>
          <w:szCs w:val="24"/>
        </w:rPr>
        <w:t>то ищи в отношении к нему того, что было бы благоугодно Богу, — и найдешь полезное решение недоумения»</w:t>
      </w:r>
      <w:r>
        <w:rPr>
          <w:rStyle w:val="a6"/>
          <w:rFonts w:eastAsia="Times New Roman"/>
          <w:color w:val="000000"/>
          <w:spacing w:val="-3"/>
          <w:sz w:val="24"/>
          <w:szCs w:val="24"/>
        </w:rPr>
        <w:footnoteReference w:id="586"/>
      </w:r>
      <w:r>
        <w:rPr>
          <w:rFonts w:eastAsia="Times New Roman"/>
          <w:color w:val="000000"/>
          <w:spacing w:val="-3"/>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«О чем благоволит Бог, тому и вся тварь содействует слу</w:t>
      </w:r>
      <w:r>
        <w:rPr>
          <w:rFonts w:eastAsia="Times New Roman"/>
          <w:color w:val="000000"/>
          <w:spacing w:val="-4"/>
          <w:sz w:val="24"/>
          <w:szCs w:val="24"/>
        </w:rPr>
        <w:softHyphen/>
        <w:t xml:space="preserve">жением своим, а от чего отвращается Бог, тому и вся тварь </w:t>
      </w:r>
      <w:r>
        <w:rPr>
          <w:rFonts w:eastAsia="Times New Roman"/>
          <w:color w:val="000000"/>
          <w:sz w:val="24"/>
          <w:szCs w:val="24"/>
        </w:rPr>
        <w:t>противодействует»</w:t>
      </w:r>
      <w:r>
        <w:rPr>
          <w:rStyle w:val="a6"/>
          <w:rFonts w:eastAsia="Times New Roman"/>
          <w:color w:val="000000"/>
          <w:sz w:val="24"/>
          <w:szCs w:val="24"/>
        </w:rPr>
        <w:footnoteReference w:id="587"/>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«Противящийся скорбным наведениям противится, не по</w:t>
      </w:r>
      <w:r>
        <w:rPr>
          <w:rFonts w:eastAsia="Times New Roman"/>
          <w:color w:val="000000"/>
          <w:spacing w:val="-5"/>
          <w:sz w:val="24"/>
          <w:szCs w:val="24"/>
        </w:rPr>
        <w:softHyphen/>
      </w:r>
      <w:r>
        <w:rPr>
          <w:rFonts w:eastAsia="Times New Roman"/>
          <w:color w:val="000000"/>
          <w:spacing w:val="-6"/>
          <w:sz w:val="24"/>
          <w:szCs w:val="24"/>
        </w:rPr>
        <w:t>нимая того, повелению Божию; принимающий же их с истин</w:t>
      </w:r>
      <w:r>
        <w:rPr>
          <w:rFonts w:eastAsia="Times New Roman"/>
          <w:color w:val="000000"/>
          <w:spacing w:val="-6"/>
          <w:sz w:val="24"/>
          <w:szCs w:val="24"/>
        </w:rPr>
        <w:softHyphen/>
      </w:r>
      <w:r>
        <w:rPr>
          <w:rFonts w:eastAsia="Times New Roman"/>
          <w:color w:val="000000"/>
          <w:sz w:val="24"/>
          <w:szCs w:val="24"/>
        </w:rPr>
        <w:t xml:space="preserve">ным </w:t>
      </w:r>
      <w:r w:rsidRPr="00F03FBC">
        <w:rPr>
          <w:rFonts w:eastAsia="Times New Roman"/>
          <w:bCs/>
          <w:color w:val="000000"/>
          <w:sz w:val="24"/>
          <w:szCs w:val="24"/>
        </w:rPr>
        <w:t xml:space="preserve">разумом </w:t>
      </w:r>
      <w:r w:rsidRPr="00F03FBC">
        <w:rPr>
          <w:rFonts w:eastAsia="Times New Roman"/>
          <w:bCs/>
          <w:i/>
          <w:iCs/>
          <w:color w:val="000000"/>
          <w:sz w:val="24"/>
          <w:szCs w:val="24"/>
        </w:rPr>
        <w:t>терпит Господа»</w:t>
      </w:r>
      <w:r>
        <w:rPr>
          <w:rStyle w:val="a6"/>
          <w:rFonts w:eastAsia="Times New Roman"/>
          <w:bCs/>
          <w:i/>
          <w:iCs/>
          <w:color w:val="000000"/>
          <w:sz w:val="24"/>
          <w:szCs w:val="24"/>
        </w:rPr>
        <w:footnoteReference w:id="588"/>
      </w:r>
      <w:r>
        <w:rPr>
          <w:rFonts w:eastAsia="Times New Roman"/>
          <w:b/>
          <w:bCs/>
          <w:i/>
          <w:iCs/>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«Когда придет напасть, — не изыскивай для чего и от чего </w:t>
      </w:r>
      <w:r>
        <w:rPr>
          <w:rFonts w:eastAsia="Times New Roman"/>
          <w:color w:val="000000"/>
          <w:spacing w:val="-1"/>
          <w:sz w:val="24"/>
          <w:szCs w:val="24"/>
        </w:rPr>
        <w:t xml:space="preserve">она пришла; ищи того, чтоб перенести ее с благодарением </w:t>
      </w:r>
      <w:r>
        <w:rPr>
          <w:rFonts w:eastAsia="Times New Roman"/>
          <w:color w:val="000000"/>
          <w:sz w:val="24"/>
          <w:szCs w:val="24"/>
        </w:rPr>
        <w:t>Богу без печали и без памятозлобия»</w:t>
      </w:r>
      <w:r>
        <w:rPr>
          <w:rStyle w:val="a6"/>
          <w:rFonts w:eastAsia="Times New Roman"/>
          <w:color w:val="000000"/>
          <w:sz w:val="24"/>
          <w:szCs w:val="24"/>
        </w:rPr>
        <w:footnoteReference w:id="589"/>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«Чужое зло не приумножает греха, если только мы не при</w:t>
      </w:r>
      <w:r>
        <w:rPr>
          <w:rFonts w:eastAsia="Times New Roman"/>
          <w:color w:val="000000"/>
          <w:spacing w:val="-5"/>
          <w:sz w:val="24"/>
          <w:szCs w:val="24"/>
        </w:rPr>
        <w:softHyphen/>
      </w:r>
      <w:r>
        <w:rPr>
          <w:rFonts w:eastAsia="Times New Roman"/>
          <w:color w:val="000000"/>
          <w:sz w:val="24"/>
          <w:szCs w:val="24"/>
        </w:rPr>
        <w:t>мем его с злыми мыслями»</w:t>
      </w:r>
      <w:r>
        <w:rPr>
          <w:rStyle w:val="a6"/>
          <w:rFonts w:eastAsia="Times New Roman"/>
          <w:color w:val="000000"/>
          <w:sz w:val="24"/>
          <w:szCs w:val="24"/>
        </w:rPr>
        <w:footnoteReference w:id="590"/>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 xml:space="preserve">«Если неудобно найти благоугодившего без искушений, то </w:t>
      </w:r>
      <w:r>
        <w:rPr>
          <w:rFonts w:eastAsia="Times New Roman"/>
          <w:color w:val="000000"/>
          <w:spacing w:val="-3"/>
          <w:sz w:val="24"/>
          <w:szCs w:val="24"/>
        </w:rPr>
        <w:t>должно благодарить Бога за все случающееся»</w:t>
      </w:r>
      <w:r>
        <w:rPr>
          <w:rStyle w:val="a6"/>
          <w:rFonts w:eastAsia="Times New Roman"/>
          <w:color w:val="000000"/>
          <w:spacing w:val="-3"/>
          <w:sz w:val="24"/>
          <w:szCs w:val="24"/>
        </w:rPr>
        <w:footnoteReference w:id="591"/>
      </w:r>
      <w:r>
        <w:rPr>
          <w:rFonts w:eastAsia="Times New Roman"/>
          <w:color w:val="000000"/>
          <w:spacing w:val="-3"/>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«Если бы Петр не оставил ночной ловитвы, то и на днев</w:t>
      </w:r>
      <w:r>
        <w:rPr>
          <w:rFonts w:eastAsia="Times New Roman"/>
          <w:color w:val="000000"/>
          <w:spacing w:val="-2"/>
          <w:sz w:val="24"/>
          <w:szCs w:val="24"/>
        </w:rPr>
        <w:softHyphen/>
      </w:r>
      <w:r>
        <w:rPr>
          <w:rFonts w:eastAsia="Times New Roman"/>
          <w:color w:val="000000"/>
          <w:spacing w:val="-5"/>
          <w:sz w:val="24"/>
          <w:szCs w:val="24"/>
        </w:rPr>
        <w:t>ной не получил бы успеха. Если бы Павел не ослеп чувствен</w:t>
      </w:r>
      <w:r>
        <w:rPr>
          <w:rFonts w:eastAsia="Times New Roman"/>
          <w:color w:val="000000"/>
          <w:spacing w:val="-5"/>
          <w:sz w:val="24"/>
          <w:szCs w:val="24"/>
        </w:rPr>
        <w:softHyphen/>
      </w:r>
      <w:r>
        <w:rPr>
          <w:rFonts w:eastAsia="Times New Roman"/>
          <w:color w:val="000000"/>
          <w:spacing w:val="-1"/>
          <w:sz w:val="24"/>
          <w:szCs w:val="24"/>
        </w:rPr>
        <w:t>но, то не прозрел бы умом. Если бы Стефан не был оклеве</w:t>
      </w:r>
      <w:r>
        <w:rPr>
          <w:rFonts w:eastAsia="Times New Roman"/>
          <w:color w:val="000000"/>
          <w:spacing w:val="-1"/>
          <w:sz w:val="24"/>
          <w:szCs w:val="24"/>
        </w:rPr>
        <w:softHyphen/>
      </w:r>
      <w:r>
        <w:rPr>
          <w:rFonts w:eastAsia="Times New Roman"/>
          <w:color w:val="000000"/>
          <w:spacing w:val="-4"/>
          <w:sz w:val="24"/>
          <w:szCs w:val="24"/>
        </w:rPr>
        <w:t xml:space="preserve">тан, как хулитель Бога, то не отверзлись бы для него небеса и </w:t>
      </w:r>
      <w:r>
        <w:rPr>
          <w:rFonts w:eastAsia="Times New Roman"/>
          <w:color w:val="000000"/>
          <w:sz w:val="24"/>
          <w:szCs w:val="24"/>
        </w:rPr>
        <w:t>он не увидел бы Бога»</w:t>
      </w:r>
      <w:r>
        <w:rPr>
          <w:rStyle w:val="a6"/>
          <w:rFonts w:eastAsia="Times New Roman"/>
          <w:color w:val="000000"/>
          <w:sz w:val="24"/>
          <w:szCs w:val="24"/>
        </w:rPr>
        <w:footnoteReference w:id="592"/>
      </w:r>
      <w:r>
        <w:rPr>
          <w:rFonts w:eastAsia="Times New Roman"/>
          <w:color w:val="000000"/>
          <w:sz w:val="24"/>
          <w:szCs w:val="24"/>
        </w:rPr>
        <w:t>.</w:t>
      </w:r>
    </w:p>
    <w:p w:rsidR="00CB2E8F" w:rsidRDefault="00CB2E8F" w:rsidP="00FD09E3">
      <w:pPr>
        <w:shd w:val="clear" w:color="auto" w:fill="FFFFFF"/>
        <w:spacing w:before="187" w:line="230" w:lineRule="exact"/>
        <w:ind w:firstLine="567"/>
        <w:jc w:val="both"/>
      </w:pPr>
      <w:r>
        <w:rPr>
          <w:rFonts w:eastAsia="Times New Roman"/>
          <w:color w:val="000000"/>
          <w:spacing w:val="-6"/>
          <w:sz w:val="24"/>
          <w:szCs w:val="24"/>
        </w:rPr>
        <w:t xml:space="preserve"> «Деятельность по заповедям Божиим называется доброде-</w:t>
      </w:r>
      <w:r>
        <w:rPr>
          <w:rFonts w:eastAsia="Times New Roman"/>
          <w:color w:val="000000"/>
          <w:spacing w:val="-4"/>
          <w:sz w:val="24"/>
          <w:szCs w:val="24"/>
        </w:rPr>
        <w:t>телию и нечаянная скорбь — искушением»</w:t>
      </w:r>
      <w:r>
        <w:rPr>
          <w:rStyle w:val="a6"/>
          <w:rFonts w:eastAsia="Times New Roman"/>
          <w:color w:val="000000"/>
          <w:spacing w:val="-4"/>
          <w:sz w:val="24"/>
          <w:szCs w:val="24"/>
        </w:rPr>
        <w:footnoteReference w:id="593"/>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«Бог искушал Авраама</w:t>
      </w:r>
      <w:r>
        <w:rPr>
          <w:rStyle w:val="a6"/>
          <w:rFonts w:eastAsia="Times New Roman"/>
          <w:color w:val="000000"/>
          <w:spacing w:val="-5"/>
          <w:sz w:val="24"/>
          <w:szCs w:val="24"/>
        </w:rPr>
        <w:footnoteReference w:id="594"/>
      </w:r>
      <w:r>
        <w:rPr>
          <w:rFonts w:eastAsia="Times New Roman"/>
          <w:color w:val="000000"/>
          <w:spacing w:val="-5"/>
          <w:sz w:val="24"/>
          <w:szCs w:val="24"/>
        </w:rPr>
        <w:t xml:space="preserve"> не для того, чтобы узнать, каков </w:t>
      </w:r>
      <w:r>
        <w:rPr>
          <w:rFonts w:eastAsia="Times New Roman"/>
          <w:color w:val="000000"/>
          <w:spacing w:val="-8"/>
          <w:sz w:val="24"/>
          <w:szCs w:val="24"/>
        </w:rPr>
        <w:t xml:space="preserve">Авраам, потому что ведал его Ведущий </w:t>
      </w:r>
      <w:r>
        <w:rPr>
          <w:rFonts w:eastAsia="Times New Roman"/>
          <w:color w:val="000000"/>
          <w:spacing w:val="-8"/>
          <w:sz w:val="24"/>
          <w:szCs w:val="24"/>
        </w:rPr>
        <w:lastRenderedPageBreak/>
        <w:t>всякого человека преж</w:t>
      </w:r>
      <w:r>
        <w:rPr>
          <w:rFonts w:eastAsia="Times New Roman"/>
          <w:color w:val="000000"/>
          <w:spacing w:val="-8"/>
          <w:sz w:val="24"/>
          <w:szCs w:val="24"/>
        </w:rPr>
        <w:softHyphen/>
      </w:r>
      <w:r>
        <w:rPr>
          <w:rFonts w:eastAsia="Times New Roman"/>
          <w:color w:val="000000"/>
          <w:spacing w:val="-4"/>
          <w:sz w:val="24"/>
          <w:szCs w:val="24"/>
        </w:rPr>
        <w:t xml:space="preserve">де, нежели человек начнет существовать. Искушал Авраама </w:t>
      </w:r>
      <w:r>
        <w:rPr>
          <w:rFonts w:eastAsia="Times New Roman"/>
          <w:color w:val="000000"/>
          <w:spacing w:val="-5"/>
          <w:sz w:val="24"/>
          <w:szCs w:val="24"/>
        </w:rPr>
        <w:t>Бог, то есть посылал ему скорби, для пользы его, чтоб доста</w:t>
      </w:r>
      <w:r>
        <w:rPr>
          <w:rFonts w:eastAsia="Times New Roman"/>
          <w:color w:val="000000"/>
          <w:spacing w:val="-5"/>
          <w:sz w:val="24"/>
          <w:szCs w:val="24"/>
        </w:rPr>
        <w:softHyphen/>
      </w:r>
      <w:r>
        <w:rPr>
          <w:rFonts w:eastAsia="Times New Roman"/>
          <w:color w:val="000000"/>
          <w:spacing w:val="-6"/>
          <w:sz w:val="24"/>
          <w:szCs w:val="24"/>
        </w:rPr>
        <w:t>вить ему возможность у совершиться в вере»</w:t>
      </w:r>
      <w:r>
        <w:rPr>
          <w:rStyle w:val="a6"/>
          <w:rFonts w:eastAsia="Times New Roman"/>
          <w:color w:val="000000"/>
          <w:spacing w:val="-6"/>
          <w:sz w:val="24"/>
          <w:szCs w:val="24"/>
        </w:rPr>
        <w:footnoteReference w:id="595"/>
      </w:r>
      <w:r>
        <w:rPr>
          <w:rFonts w:eastAsia="Times New Roman"/>
          <w:color w:val="000000"/>
          <w:spacing w:val="-6"/>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6"/>
          <w:sz w:val="24"/>
          <w:szCs w:val="24"/>
        </w:rPr>
        <w:t>«Всякая скорбь обличает уклонение воли, куда она прекло</w:t>
      </w:r>
      <w:r>
        <w:rPr>
          <w:rFonts w:eastAsia="Times New Roman"/>
          <w:color w:val="000000"/>
          <w:spacing w:val="-6"/>
          <w:sz w:val="24"/>
          <w:szCs w:val="24"/>
        </w:rPr>
        <w:softHyphen/>
      </w:r>
      <w:r>
        <w:rPr>
          <w:rFonts w:eastAsia="Times New Roman"/>
          <w:color w:val="000000"/>
          <w:spacing w:val="-3"/>
          <w:sz w:val="24"/>
          <w:szCs w:val="24"/>
        </w:rPr>
        <w:t>няется, направо ли, или налево. Открывая сокровенное на</w:t>
      </w:r>
      <w:r>
        <w:rPr>
          <w:rFonts w:eastAsia="Times New Roman"/>
          <w:color w:val="000000"/>
          <w:spacing w:val="-3"/>
          <w:sz w:val="24"/>
          <w:szCs w:val="24"/>
        </w:rPr>
        <w:softHyphen/>
      </w:r>
      <w:r>
        <w:rPr>
          <w:rFonts w:eastAsia="Times New Roman"/>
          <w:color w:val="000000"/>
          <w:spacing w:val="-4"/>
          <w:sz w:val="24"/>
          <w:szCs w:val="24"/>
        </w:rPr>
        <w:t>правление воли, неожиданная скорбь правильно носит назва</w:t>
      </w:r>
      <w:r>
        <w:rPr>
          <w:rFonts w:eastAsia="Times New Roman"/>
          <w:color w:val="000000"/>
          <w:spacing w:val="-4"/>
          <w:sz w:val="24"/>
          <w:szCs w:val="24"/>
        </w:rPr>
        <w:softHyphen/>
      </w:r>
      <w:r>
        <w:rPr>
          <w:rFonts w:eastAsia="Times New Roman"/>
          <w:color w:val="000000"/>
          <w:spacing w:val="-3"/>
          <w:sz w:val="24"/>
          <w:szCs w:val="24"/>
        </w:rPr>
        <w:t>ние искушения для того, кому она попускается»</w:t>
      </w:r>
      <w:r>
        <w:rPr>
          <w:rStyle w:val="a6"/>
          <w:rFonts w:eastAsia="Times New Roman"/>
          <w:color w:val="000000"/>
          <w:spacing w:val="-3"/>
          <w:sz w:val="24"/>
          <w:szCs w:val="24"/>
        </w:rPr>
        <w:footnoteReference w:id="596"/>
      </w:r>
      <w:r>
        <w:rPr>
          <w:rFonts w:eastAsia="Times New Roman"/>
          <w:color w:val="000000"/>
          <w:spacing w:val="-3"/>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«Страх Божий понуждает нас ратовать против злобы. Ког</w:t>
      </w:r>
      <w:r>
        <w:rPr>
          <w:rFonts w:eastAsia="Times New Roman"/>
          <w:color w:val="000000"/>
          <w:spacing w:val="-5"/>
          <w:sz w:val="24"/>
          <w:szCs w:val="24"/>
        </w:rPr>
        <w:softHyphen/>
        <w:t>да же мы боремся с нею, — благодать Божия ратует за нас»</w:t>
      </w:r>
      <w:r>
        <w:rPr>
          <w:rStyle w:val="a6"/>
          <w:rFonts w:eastAsia="Times New Roman"/>
          <w:color w:val="000000"/>
          <w:spacing w:val="-5"/>
          <w:sz w:val="24"/>
          <w:szCs w:val="24"/>
        </w:rPr>
        <w:footnoteReference w:id="597"/>
      </w:r>
      <w:r>
        <w:rPr>
          <w:rFonts w:eastAsia="Times New Roman"/>
          <w:color w:val="000000"/>
          <w:spacing w:val="-5"/>
          <w:sz w:val="24"/>
          <w:szCs w:val="24"/>
        </w:rPr>
        <w:t xml:space="preserve">. </w:t>
      </w:r>
      <w:r>
        <w:rPr>
          <w:rFonts w:eastAsia="Times New Roman"/>
          <w:color w:val="000000"/>
          <w:spacing w:val="-3"/>
          <w:sz w:val="24"/>
          <w:szCs w:val="24"/>
        </w:rPr>
        <w:t xml:space="preserve">«Мудрость состоит не только в том, чтоб узнать истину, </w:t>
      </w:r>
      <w:r>
        <w:rPr>
          <w:rFonts w:eastAsia="Times New Roman"/>
          <w:color w:val="000000"/>
          <w:spacing w:val="-6"/>
          <w:sz w:val="24"/>
          <w:szCs w:val="24"/>
        </w:rPr>
        <w:t>но и в том, чтоб терпеливо переносить злобу человеков, оби</w:t>
      </w:r>
      <w:r>
        <w:rPr>
          <w:rFonts w:eastAsia="Times New Roman"/>
          <w:color w:val="000000"/>
          <w:spacing w:val="-6"/>
          <w:sz w:val="24"/>
          <w:szCs w:val="24"/>
        </w:rPr>
        <w:softHyphen/>
      </w:r>
      <w:r>
        <w:rPr>
          <w:rFonts w:eastAsia="Times New Roman"/>
          <w:color w:val="000000"/>
          <w:spacing w:val="-4"/>
          <w:sz w:val="24"/>
          <w:szCs w:val="24"/>
        </w:rPr>
        <w:t xml:space="preserve">жающих нас, принимая обиды их как свою принадлежность. </w:t>
      </w:r>
      <w:r>
        <w:rPr>
          <w:rFonts w:eastAsia="Times New Roman"/>
          <w:color w:val="000000"/>
          <w:spacing w:val="-6"/>
          <w:sz w:val="24"/>
          <w:szCs w:val="24"/>
        </w:rPr>
        <w:t>Пребывающие исключительно в первом виде мудрости спо</w:t>
      </w:r>
      <w:r>
        <w:rPr>
          <w:rFonts w:eastAsia="Times New Roman"/>
          <w:color w:val="000000"/>
          <w:spacing w:val="-6"/>
          <w:sz w:val="24"/>
          <w:szCs w:val="24"/>
        </w:rPr>
        <w:softHyphen/>
      </w:r>
      <w:r>
        <w:rPr>
          <w:rFonts w:eastAsia="Times New Roman"/>
          <w:color w:val="000000"/>
          <w:spacing w:val="-7"/>
          <w:sz w:val="24"/>
          <w:szCs w:val="24"/>
        </w:rPr>
        <w:t xml:space="preserve">собны превознестись гордостию; присовокупившие к первому </w:t>
      </w:r>
      <w:r>
        <w:rPr>
          <w:rFonts w:eastAsia="Times New Roman"/>
          <w:color w:val="000000"/>
          <w:spacing w:val="-6"/>
          <w:sz w:val="24"/>
          <w:szCs w:val="24"/>
        </w:rPr>
        <w:t>виду второй приобретают смиренномудрие»</w:t>
      </w:r>
      <w:r>
        <w:rPr>
          <w:rStyle w:val="a6"/>
          <w:rFonts w:eastAsia="Times New Roman"/>
          <w:color w:val="000000"/>
          <w:spacing w:val="-6"/>
          <w:sz w:val="24"/>
          <w:szCs w:val="24"/>
        </w:rPr>
        <w:footnoteReference w:id="598"/>
      </w:r>
      <w:r>
        <w:rPr>
          <w:rFonts w:eastAsia="Times New Roman"/>
          <w:color w:val="000000"/>
          <w:spacing w:val="-6"/>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3"/>
          <w:sz w:val="24"/>
          <w:szCs w:val="24"/>
        </w:rPr>
        <w:t>«Хочешь ли, чтоб не беспокоили тебя греховные помыс</w:t>
      </w:r>
      <w:r>
        <w:rPr>
          <w:rFonts w:eastAsia="Times New Roman"/>
          <w:color w:val="000000"/>
          <w:spacing w:val="-3"/>
          <w:sz w:val="24"/>
          <w:szCs w:val="24"/>
        </w:rPr>
        <w:softHyphen/>
      </w:r>
      <w:r>
        <w:rPr>
          <w:rFonts w:eastAsia="Times New Roman"/>
          <w:color w:val="000000"/>
          <w:spacing w:val="-5"/>
          <w:sz w:val="24"/>
          <w:szCs w:val="24"/>
        </w:rPr>
        <w:t xml:space="preserve">лы? возлюби уничижение души и содержи тело в скорбном </w:t>
      </w:r>
      <w:r>
        <w:rPr>
          <w:rFonts w:eastAsia="Times New Roman"/>
          <w:color w:val="000000"/>
          <w:spacing w:val="-4"/>
          <w:sz w:val="24"/>
          <w:szCs w:val="24"/>
        </w:rPr>
        <w:t xml:space="preserve">состоянии — при посредстве возможных для тебя лишений. </w:t>
      </w:r>
      <w:r>
        <w:rPr>
          <w:rFonts w:eastAsia="Times New Roman"/>
          <w:color w:val="000000"/>
          <w:spacing w:val="-5"/>
          <w:sz w:val="24"/>
          <w:szCs w:val="24"/>
        </w:rPr>
        <w:t>Так поступай не временно, но всегда, во всяком месте и об</w:t>
      </w:r>
      <w:r>
        <w:rPr>
          <w:rFonts w:eastAsia="Times New Roman"/>
          <w:color w:val="000000"/>
          <w:spacing w:val="-5"/>
          <w:sz w:val="24"/>
          <w:szCs w:val="24"/>
        </w:rPr>
        <w:softHyphen/>
      </w:r>
      <w:r>
        <w:rPr>
          <w:rFonts w:eastAsia="Times New Roman"/>
          <w:color w:val="000000"/>
          <w:sz w:val="24"/>
          <w:szCs w:val="24"/>
        </w:rPr>
        <w:t>стоятельстве»</w:t>
      </w:r>
      <w:r>
        <w:rPr>
          <w:rStyle w:val="a6"/>
          <w:rFonts w:eastAsia="Times New Roman"/>
          <w:color w:val="000000"/>
          <w:sz w:val="24"/>
          <w:szCs w:val="24"/>
        </w:rPr>
        <w:footnoteReference w:id="599"/>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«Если будешь ограждать себя лишениями и подвигами </w:t>
      </w:r>
      <w:r>
        <w:rPr>
          <w:rFonts w:eastAsia="Times New Roman"/>
          <w:color w:val="000000"/>
          <w:spacing w:val="-7"/>
          <w:sz w:val="24"/>
          <w:szCs w:val="24"/>
        </w:rPr>
        <w:t>произвольными, то помыслы, противные произволению твое</w:t>
      </w:r>
      <w:r>
        <w:rPr>
          <w:rFonts w:eastAsia="Times New Roman"/>
          <w:color w:val="000000"/>
          <w:spacing w:val="-7"/>
          <w:sz w:val="24"/>
          <w:szCs w:val="24"/>
        </w:rPr>
        <w:softHyphen/>
      </w:r>
      <w:r>
        <w:rPr>
          <w:rFonts w:eastAsia="Times New Roman"/>
          <w:color w:val="000000"/>
          <w:spacing w:val="-3"/>
          <w:sz w:val="24"/>
          <w:szCs w:val="24"/>
        </w:rPr>
        <w:t xml:space="preserve">му, не будут обладать тобою. Не подчиняющийся лишениям </w:t>
      </w:r>
      <w:r>
        <w:rPr>
          <w:rFonts w:eastAsia="Times New Roman"/>
          <w:color w:val="000000"/>
          <w:spacing w:val="-7"/>
          <w:sz w:val="24"/>
          <w:szCs w:val="24"/>
        </w:rPr>
        <w:t>и подвигам, поневоле подчинится насилию помыслов против</w:t>
      </w:r>
      <w:r>
        <w:rPr>
          <w:rFonts w:eastAsia="Times New Roman"/>
          <w:color w:val="000000"/>
          <w:spacing w:val="-7"/>
          <w:sz w:val="24"/>
          <w:szCs w:val="24"/>
        </w:rPr>
        <w:softHyphen/>
      </w:r>
      <w:r>
        <w:rPr>
          <w:rFonts w:eastAsia="Times New Roman"/>
          <w:color w:val="000000"/>
          <w:sz w:val="24"/>
          <w:szCs w:val="24"/>
        </w:rPr>
        <w:t>ных произволению его»</w:t>
      </w:r>
      <w:r>
        <w:rPr>
          <w:rStyle w:val="a6"/>
          <w:rFonts w:eastAsia="Times New Roman"/>
          <w:color w:val="000000"/>
          <w:sz w:val="24"/>
          <w:szCs w:val="24"/>
        </w:rPr>
        <w:footnoteReference w:id="600"/>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z w:val="24"/>
          <w:szCs w:val="24"/>
        </w:rPr>
        <w:t>«Когда от обиды возмутится внутренность твоя и серд</w:t>
      </w:r>
      <w:r>
        <w:rPr>
          <w:rFonts w:eastAsia="Times New Roman"/>
          <w:color w:val="000000"/>
          <w:sz w:val="24"/>
          <w:szCs w:val="24"/>
        </w:rPr>
        <w:softHyphen/>
      </w:r>
      <w:r>
        <w:rPr>
          <w:rFonts w:eastAsia="Times New Roman"/>
          <w:color w:val="000000"/>
          <w:spacing w:val="-5"/>
          <w:sz w:val="24"/>
          <w:szCs w:val="24"/>
        </w:rPr>
        <w:t xml:space="preserve">це, — не огорчись этим! по смотрению Божию приведено в </w:t>
      </w:r>
      <w:r>
        <w:rPr>
          <w:rFonts w:eastAsia="Times New Roman"/>
          <w:color w:val="000000"/>
          <w:spacing w:val="-6"/>
          <w:sz w:val="24"/>
          <w:szCs w:val="24"/>
        </w:rPr>
        <w:t>движение то, что было прежде вложено в душу твою. С радо</w:t>
      </w:r>
      <w:r>
        <w:rPr>
          <w:rFonts w:eastAsia="Times New Roman"/>
          <w:color w:val="000000"/>
          <w:spacing w:val="-4"/>
          <w:sz w:val="24"/>
          <w:szCs w:val="24"/>
        </w:rPr>
        <w:t>стию низлагай возникшие помыслы! Знай: когда эти помыс</w:t>
      </w:r>
      <w:r>
        <w:rPr>
          <w:rFonts w:eastAsia="Times New Roman"/>
          <w:color w:val="000000"/>
          <w:spacing w:val="-4"/>
          <w:sz w:val="24"/>
          <w:szCs w:val="24"/>
        </w:rPr>
        <w:softHyphen/>
        <w:t>лы будут истребляемы в самых первоначальных проявлени</w:t>
      </w:r>
      <w:r>
        <w:rPr>
          <w:rFonts w:eastAsia="Times New Roman"/>
          <w:color w:val="000000"/>
          <w:spacing w:val="-4"/>
          <w:sz w:val="24"/>
          <w:szCs w:val="24"/>
        </w:rPr>
        <w:softHyphen/>
      </w:r>
      <w:r>
        <w:rPr>
          <w:rFonts w:eastAsia="Times New Roman"/>
          <w:color w:val="000000"/>
          <w:spacing w:val="-5"/>
          <w:sz w:val="24"/>
          <w:szCs w:val="24"/>
        </w:rPr>
        <w:t>ях, то вместе с ними истребится и злое движение. Оно умно</w:t>
      </w:r>
      <w:r>
        <w:rPr>
          <w:rFonts w:eastAsia="Times New Roman"/>
          <w:color w:val="000000"/>
          <w:spacing w:val="-5"/>
          <w:sz w:val="24"/>
          <w:szCs w:val="24"/>
        </w:rPr>
        <w:softHyphen/>
      </w:r>
      <w:r>
        <w:rPr>
          <w:rFonts w:eastAsia="Times New Roman"/>
          <w:color w:val="000000"/>
          <w:spacing w:val="-4"/>
          <w:sz w:val="24"/>
          <w:szCs w:val="24"/>
        </w:rPr>
        <w:t>жится, если допустим помыслам развиваться»</w:t>
      </w:r>
      <w:r>
        <w:rPr>
          <w:rStyle w:val="a6"/>
          <w:rFonts w:eastAsia="Times New Roman"/>
          <w:color w:val="000000"/>
          <w:spacing w:val="-4"/>
          <w:sz w:val="24"/>
          <w:szCs w:val="24"/>
        </w:rPr>
        <w:footnoteReference w:id="601"/>
      </w:r>
      <w:r>
        <w:rPr>
          <w:rFonts w:eastAsia="Times New Roman"/>
          <w:color w:val="000000"/>
          <w:spacing w:val="-4"/>
          <w:sz w:val="24"/>
          <w:szCs w:val="24"/>
        </w:rPr>
        <w:t>.</w:t>
      </w:r>
    </w:p>
    <w:p w:rsidR="00CB2E8F" w:rsidRDefault="00CB2E8F" w:rsidP="00FD09E3">
      <w:pPr>
        <w:shd w:val="clear" w:color="auto" w:fill="FFFFFF"/>
        <w:spacing w:after="292" w:line="230" w:lineRule="exact"/>
        <w:ind w:firstLine="567"/>
        <w:jc w:val="both"/>
      </w:pPr>
      <w:r>
        <w:rPr>
          <w:rFonts w:eastAsia="Times New Roman"/>
          <w:color w:val="000000"/>
          <w:spacing w:val="-8"/>
          <w:sz w:val="24"/>
          <w:szCs w:val="24"/>
        </w:rPr>
        <w:t>«Без сердечного сокрушения невозможно избавиться совер</w:t>
      </w:r>
      <w:r>
        <w:rPr>
          <w:rFonts w:eastAsia="Times New Roman"/>
          <w:color w:val="000000"/>
          <w:spacing w:val="-8"/>
          <w:sz w:val="24"/>
          <w:szCs w:val="24"/>
        </w:rPr>
        <w:softHyphen/>
      </w:r>
      <w:r>
        <w:rPr>
          <w:rFonts w:eastAsia="Times New Roman"/>
          <w:color w:val="000000"/>
          <w:spacing w:val="-6"/>
          <w:sz w:val="24"/>
          <w:szCs w:val="24"/>
        </w:rPr>
        <w:t xml:space="preserve">шенно от заразы греховной. Сокрушается сердце тричастным </w:t>
      </w:r>
      <w:r>
        <w:rPr>
          <w:rFonts w:eastAsia="Times New Roman"/>
          <w:color w:val="000000"/>
          <w:spacing w:val="-5"/>
          <w:sz w:val="24"/>
          <w:szCs w:val="24"/>
        </w:rPr>
        <w:t>воздержанием: воздержанием от сна, от пищи и от излишнего</w:t>
      </w:r>
      <w:r>
        <w:t xml:space="preserve"> </w:t>
      </w:r>
      <w:r>
        <w:rPr>
          <w:rFonts w:eastAsia="Times New Roman"/>
          <w:color w:val="000000"/>
          <w:spacing w:val="-7"/>
          <w:sz w:val="24"/>
          <w:szCs w:val="24"/>
        </w:rPr>
        <w:t>телесного успокоения. От нарушения воздержания в этих пред</w:t>
      </w:r>
      <w:r>
        <w:rPr>
          <w:rFonts w:eastAsia="Times New Roman"/>
          <w:color w:val="000000"/>
          <w:spacing w:val="-7"/>
          <w:sz w:val="24"/>
          <w:szCs w:val="24"/>
        </w:rPr>
        <w:softHyphen/>
        <w:t>метах рождается сладострастие. Сладострастие принимает бла</w:t>
      </w:r>
      <w:r>
        <w:rPr>
          <w:rFonts w:eastAsia="Times New Roman"/>
          <w:color w:val="000000"/>
          <w:spacing w:val="-7"/>
          <w:sz w:val="24"/>
          <w:szCs w:val="24"/>
        </w:rPr>
        <w:softHyphen/>
      </w:r>
      <w:r>
        <w:rPr>
          <w:rFonts w:eastAsia="Times New Roman"/>
          <w:color w:val="000000"/>
          <w:spacing w:val="-4"/>
          <w:sz w:val="24"/>
          <w:szCs w:val="24"/>
        </w:rPr>
        <w:t>госклонно лукавые помыслы, сопротивляется молитве и по</w:t>
      </w:r>
      <w:r>
        <w:rPr>
          <w:rFonts w:eastAsia="Times New Roman"/>
          <w:color w:val="000000"/>
          <w:spacing w:val="-4"/>
          <w:sz w:val="24"/>
          <w:szCs w:val="24"/>
        </w:rPr>
        <w:softHyphen/>
      </w:r>
      <w:r>
        <w:rPr>
          <w:rFonts w:eastAsia="Times New Roman"/>
          <w:color w:val="000000"/>
          <w:sz w:val="24"/>
          <w:szCs w:val="24"/>
        </w:rPr>
        <w:t>добающему служению»</w:t>
      </w:r>
      <w:r>
        <w:rPr>
          <w:rStyle w:val="a6"/>
          <w:rFonts w:eastAsia="Times New Roman"/>
          <w:color w:val="000000"/>
          <w:sz w:val="24"/>
          <w:szCs w:val="24"/>
        </w:rPr>
        <w:footnoteReference w:id="602"/>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7"/>
          <w:sz w:val="24"/>
          <w:szCs w:val="24"/>
        </w:rPr>
        <w:t>«Приняв жребий начальствовать над братнею, храни возло</w:t>
      </w:r>
      <w:r>
        <w:rPr>
          <w:rFonts w:eastAsia="Times New Roman"/>
          <w:color w:val="000000"/>
          <w:spacing w:val="-7"/>
          <w:sz w:val="24"/>
          <w:szCs w:val="24"/>
        </w:rPr>
        <w:softHyphen/>
      </w:r>
      <w:r>
        <w:rPr>
          <w:rFonts w:eastAsia="Times New Roman"/>
          <w:color w:val="000000"/>
          <w:spacing w:val="-10"/>
          <w:sz w:val="24"/>
          <w:szCs w:val="24"/>
        </w:rPr>
        <w:t xml:space="preserve">женную на тебя обязанность и ради прекословия прекословящих </w:t>
      </w:r>
      <w:r>
        <w:rPr>
          <w:rFonts w:eastAsia="Times New Roman"/>
          <w:color w:val="000000"/>
          <w:spacing w:val="-5"/>
          <w:sz w:val="24"/>
          <w:szCs w:val="24"/>
        </w:rPr>
        <w:t>не умалчивай того, что ты обязан сказать. В чем они окажут повиновение, — ты получишь мздовоздаяние за их доброде</w:t>
      </w:r>
      <w:r>
        <w:rPr>
          <w:rFonts w:eastAsia="Times New Roman"/>
          <w:color w:val="000000"/>
          <w:spacing w:val="-5"/>
          <w:sz w:val="24"/>
          <w:szCs w:val="24"/>
        </w:rPr>
        <w:softHyphen/>
      </w:r>
      <w:r>
        <w:rPr>
          <w:rFonts w:eastAsia="Times New Roman"/>
          <w:color w:val="000000"/>
          <w:spacing w:val="-6"/>
          <w:sz w:val="24"/>
          <w:szCs w:val="24"/>
        </w:rPr>
        <w:t xml:space="preserve">тель; если не послушают тебя в чем, — прости им, и примешь </w:t>
      </w:r>
      <w:r w:rsidRPr="00A87066">
        <w:rPr>
          <w:rFonts w:eastAsia="Times New Roman"/>
          <w:bCs/>
          <w:color w:val="000000"/>
          <w:spacing w:val="-10"/>
          <w:sz w:val="24"/>
          <w:szCs w:val="24"/>
        </w:rPr>
        <w:t xml:space="preserve">прощение от Сказавшего: </w:t>
      </w:r>
      <w:r w:rsidRPr="00A87066">
        <w:rPr>
          <w:rFonts w:eastAsia="Times New Roman"/>
          <w:bCs/>
          <w:i/>
          <w:iCs/>
          <w:color w:val="000000"/>
          <w:spacing w:val="-10"/>
          <w:sz w:val="24"/>
          <w:szCs w:val="24"/>
        </w:rPr>
        <w:t>отпустите и отпустится вам»</w:t>
      </w:r>
      <w:r>
        <w:rPr>
          <w:rStyle w:val="a6"/>
          <w:rFonts w:eastAsia="Times New Roman"/>
          <w:bCs/>
          <w:i/>
          <w:iCs/>
          <w:color w:val="000000"/>
          <w:spacing w:val="-10"/>
          <w:sz w:val="24"/>
          <w:szCs w:val="24"/>
        </w:rPr>
        <w:footnoteReference w:id="603"/>
      </w:r>
      <w:r w:rsidRPr="00A87066">
        <w:rPr>
          <w:rFonts w:eastAsia="Times New Roman"/>
          <w:bCs/>
          <w:i/>
          <w:iCs/>
          <w:color w:val="000000"/>
          <w:spacing w:val="-1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6"/>
          <w:sz w:val="24"/>
          <w:szCs w:val="24"/>
        </w:rPr>
        <w:t>«Всякий случай подобен торговле: сведущий в ней приоб</w:t>
      </w:r>
      <w:r>
        <w:rPr>
          <w:rFonts w:eastAsia="Times New Roman"/>
          <w:color w:val="000000"/>
          <w:spacing w:val="-6"/>
          <w:sz w:val="24"/>
          <w:szCs w:val="24"/>
        </w:rPr>
        <w:softHyphen/>
      </w:r>
      <w:r>
        <w:rPr>
          <w:rFonts w:eastAsia="Times New Roman"/>
          <w:color w:val="000000"/>
          <w:spacing w:val="-4"/>
          <w:sz w:val="24"/>
          <w:szCs w:val="24"/>
        </w:rPr>
        <w:t>ретает многое, — несведущий терпит убыток»</w:t>
      </w:r>
      <w:r>
        <w:rPr>
          <w:rStyle w:val="a6"/>
          <w:rFonts w:eastAsia="Times New Roman"/>
          <w:color w:val="000000"/>
          <w:spacing w:val="-4"/>
          <w:sz w:val="24"/>
          <w:szCs w:val="24"/>
        </w:rPr>
        <w:footnoteReference w:id="604"/>
      </w:r>
      <w:r>
        <w:rPr>
          <w:rFonts w:eastAsia="Times New Roman"/>
          <w:color w:val="000000"/>
          <w:spacing w:val="-4"/>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4"/>
          <w:sz w:val="24"/>
          <w:szCs w:val="24"/>
        </w:rPr>
        <w:t>«Не оказывающего повиновения слову любви не принуж</w:t>
      </w:r>
      <w:r>
        <w:rPr>
          <w:rFonts w:eastAsia="Times New Roman"/>
          <w:color w:val="000000"/>
          <w:spacing w:val="-4"/>
          <w:sz w:val="24"/>
          <w:szCs w:val="24"/>
        </w:rPr>
        <w:softHyphen/>
      </w:r>
      <w:r>
        <w:rPr>
          <w:rFonts w:eastAsia="Times New Roman"/>
          <w:color w:val="000000"/>
          <w:spacing w:val="-5"/>
          <w:sz w:val="24"/>
          <w:szCs w:val="24"/>
        </w:rPr>
        <w:t>дай с любопрением к повиновению; приобретение, отвергну</w:t>
      </w:r>
      <w:r>
        <w:rPr>
          <w:rFonts w:eastAsia="Times New Roman"/>
          <w:color w:val="000000"/>
          <w:spacing w:val="-5"/>
          <w:sz w:val="24"/>
          <w:szCs w:val="24"/>
        </w:rPr>
        <w:softHyphen/>
      </w:r>
      <w:r>
        <w:rPr>
          <w:rFonts w:eastAsia="Times New Roman"/>
          <w:color w:val="000000"/>
          <w:spacing w:val="-4"/>
          <w:sz w:val="24"/>
          <w:szCs w:val="24"/>
        </w:rPr>
        <w:t>тое им, стяжи себе: твое незлобие принесет больше пользы, нежели покушение на насильственное исправление»</w:t>
      </w:r>
      <w:r>
        <w:rPr>
          <w:rStyle w:val="a6"/>
          <w:rFonts w:eastAsia="Times New Roman"/>
          <w:color w:val="000000"/>
          <w:spacing w:val="-4"/>
          <w:sz w:val="24"/>
          <w:szCs w:val="24"/>
        </w:rPr>
        <w:footnoteReference w:id="605"/>
      </w:r>
      <w:r>
        <w:rPr>
          <w:rFonts w:eastAsia="Times New Roman"/>
          <w:color w:val="000000"/>
          <w:spacing w:val="-4"/>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2"/>
          <w:sz w:val="24"/>
          <w:szCs w:val="24"/>
        </w:rPr>
        <w:t>«Кто впадет в согрешение и не будет печалиться сораз</w:t>
      </w:r>
      <w:r>
        <w:rPr>
          <w:rFonts w:eastAsia="Times New Roman"/>
          <w:color w:val="000000"/>
          <w:spacing w:val="-2"/>
          <w:sz w:val="24"/>
          <w:szCs w:val="24"/>
        </w:rPr>
        <w:softHyphen/>
      </w:r>
      <w:r>
        <w:rPr>
          <w:rFonts w:eastAsia="Times New Roman"/>
          <w:color w:val="000000"/>
          <w:spacing w:val="-3"/>
          <w:sz w:val="24"/>
          <w:szCs w:val="24"/>
        </w:rPr>
        <w:t>мерно согрешению, тот удобно падет снова в ту же сеть»</w:t>
      </w:r>
      <w:r>
        <w:rPr>
          <w:rStyle w:val="a6"/>
          <w:rFonts w:eastAsia="Times New Roman"/>
          <w:color w:val="000000"/>
          <w:spacing w:val="-3"/>
          <w:sz w:val="24"/>
          <w:szCs w:val="24"/>
        </w:rPr>
        <w:footnoteReference w:id="606"/>
      </w:r>
      <w:r>
        <w:rPr>
          <w:rFonts w:eastAsia="Times New Roman"/>
          <w:color w:val="000000"/>
          <w:spacing w:val="-3"/>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4"/>
          <w:sz w:val="24"/>
          <w:szCs w:val="24"/>
        </w:rPr>
        <w:t xml:space="preserve">«Надменное сердце не принимает приязненно печали по </w:t>
      </w:r>
      <w:r>
        <w:rPr>
          <w:rFonts w:eastAsia="Times New Roman"/>
          <w:color w:val="000000"/>
          <w:sz w:val="24"/>
          <w:szCs w:val="24"/>
        </w:rPr>
        <w:t>Боге»</w:t>
      </w:r>
      <w:r>
        <w:rPr>
          <w:rStyle w:val="a6"/>
          <w:rFonts w:eastAsia="Times New Roman"/>
          <w:color w:val="000000"/>
          <w:sz w:val="24"/>
          <w:szCs w:val="24"/>
        </w:rPr>
        <w:footnoteReference w:id="607"/>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5"/>
          <w:sz w:val="24"/>
          <w:szCs w:val="24"/>
        </w:rPr>
        <w:t>«Сытость чрева не совокупляется с сердечным болезнова</w:t>
      </w:r>
      <w:r>
        <w:rPr>
          <w:rFonts w:eastAsia="Times New Roman"/>
          <w:color w:val="000000"/>
          <w:sz w:val="24"/>
          <w:szCs w:val="24"/>
        </w:rPr>
        <w:t>нием для зачатия добродетелей»</w:t>
      </w:r>
      <w:r>
        <w:rPr>
          <w:rStyle w:val="a6"/>
          <w:rFonts w:eastAsia="Times New Roman"/>
          <w:color w:val="000000"/>
          <w:sz w:val="24"/>
          <w:szCs w:val="24"/>
        </w:rPr>
        <w:footnoteReference w:id="608"/>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3"/>
          <w:sz w:val="24"/>
          <w:szCs w:val="24"/>
        </w:rPr>
        <w:t xml:space="preserve">«Не возможет человек стяжать болезнования и печали по </w:t>
      </w:r>
      <w:r>
        <w:rPr>
          <w:rFonts w:eastAsia="Times New Roman"/>
          <w:color w:val="000000"/>
          <w:spacing w:val="-2"/>
          <w:sz w:val="24"/>
          <w:szCs w:val="24"/>
        </w:rPr>
        <w:t>Боге, если не возлюбит предварительно причины их»</w:t>
      </w:r>
      <w:r>
        <w:rPr>
          <w:rStyle w:val="a6"/>
          <w:rFonts w:eastAsia="Times New Roman"/>
          <w:color w:val="000000"/>
          <w:spacing w:val="-2"/>
          <w:sz w:val="24"/>
          <w:szCs w:val="24"/>
        </w:rPr>
        <w:footnoteReference w:id="609"/>
      </w:r>
      <w:r>
        <w:rPr>
          <w:rFonts w:eastAsia="Times New Roman"/>
          <w:color w:val="000000"/>
          <w:spacing w:val="-2"/>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4"/>
          <w:sz w:val="24"/>
          <w:szCs w:val="24"/>
        </w:rPr>
        <w:lastRenderedPageBreak/>
        <w:t xml:space="preserve">«Страх Божий и обличения насаждают в сердце печаль; </w:t>
      </w:r>
      <w:r>
        <w:rPr>
          <w:rFonts w:eastAsia="Times New Roman"/>
          <w:color w:val="000000"/>
          <w:spacing w:val="-6"/>
          <w:sz w:val="24"/>
          <w:szCs w:val="24"/>
        </w:rPr>
        <w:t>воздержание и бдение соделывают его причастником болезно</w:t>
      </w:r>
      <w:r>
        <w:rPr>
          <w:rFonts w:eastAsia="Times New Roman"/>
          <w:color w:val="000000"/>
          <w:spacing w:val="-6"/>
          <w:sz w:val="24"/>
          <w:szCs w:val="24"/>
        </w:rPr>
        <w:softHyphen/>
      </w:r>
      <w:r>
        <w:rPr>
          <w:rFonts w:eastAsia="Times New Roman"/>
          <w:color w:val="000000"/>
          <w:sz w:val="24"/>
          <w:szCs w:val="24"/>
        </w:rPr>
        <w:t>вания»</w:t>
      </w:r>
      <w:r>
        <w:rPr>
          <w:rStyle w:val="a6"/>
          <w:rFonts w:eastAsia="Times New Roman"/>
          <w:color w:val="000000"/>
          <w:sz w:val="24"/>
          <w:szCs w:val="24"/>
        </w:rPr>
        <w:footnoteReference w:id="610"/>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3"/>
          <w:sz w:val="24"/>
          <w:szCs w:val="24"/>
        </w:rPr>
        <w:t>«Не внимающий наставлению заповедей и учения, изло</w:t>
      </w:r>
      <w:r>
        <w:rPr>
          <w:rFonts w:eastAsia="Times New Roman"/>
          <w:color w:val="000000"/>
          <w:spacing w:val="-3"/>
          <w:sz w:val="24"/>
          <w:szCs w:val="24"/>
        </w:rPr>
        <w:softHyphen/>
      </w:r>
      <w:r>
        <w:rPr>
          <w:rFonts w:eastAsia="Times New Roman"/>
          <w:color w:val="000000"/>
          <w:spacing w:val="-4"/>
          <w:sz w:val="24"/>
          <w:szCs w:val="24"/>
        </w:rPr>
        <w:t>женных в Священном Писании, будет погоняем бичом, кото</w:t>
      </w:r>
      <w:r>
        <w:rPr>
          <w:rFonts w:eastAsia="Times New Roman"/>
          <w:color w:val="000000"/>
          <w:spacing w:val="-4"/>
          <w:sz w:val="24"/>
          <w:szCs w:val="24"/>
        </w:rPr>
        <w:softHyphen/>
      </w:r>
      <w:r>
        <w:rPr>
          <w:rFonts w:eastAsia="Times New Roman"/>
          <w:color w:val="000000"/>
          <w:spacing w:val="-5"/>
          <w:sz w:val="24"/>
          <w:szCs w:val="24"/>
        </w:rPr>
        <w:t xml:space="preserve">рым погоняют коня, и рожном, которым погоняют осла. Если </w:t>
      </w:r>
      <w:r>
        <w:rPr>
          <w:rFonts w:eastAsia="Times New Roman"/>
          <w:color w:val="000000"/>
          <w:spacing w:val="-3"/>
          <w:sz w:val="24"/>
          <w:szCs w:val="24"/>
        </w:rPr>
        <w:t xml:space="preserve">он не очувствуется и от этого, — востягнуты будут челюсти </w:t>
      </w:r>
      <w:r>
        <w:rPr>
          <w:rFonts w:eastAsia="Times New Roman"/>
          <w:color w:val="000000"/>
          <w:spacing w:val="-8"/>
          <w:sz w:val="24"/>
          <w:szCs w:val="24"/>
        </w:rPr>
        <w:t>его браздами и уздою, приведен будет он при посредстве их»</w:t>
      </w:r>
      <w:r>
        <w:rPr>
          <w:rStyle w:val="a6"/>
          <w:rFonts w:eastAsia="Times New Roman"/>
          <w:color w:val="000000"/>
          <w:spacing w:val="-8"/>
          <w:sz w:val="24"/>
          <w:szCs w:val="24"/>
        </w:rPr>
        <w:footnoteReference w:id="611"/>
      </w:r>
      <w:r>
        <w:rPr>
          <w:rFonts w:eastAsia="Times New Roman"/>
          <w:color w:val="000000"/>
          <w:spacing w:val="-8"/>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5"/>
          <w:sz w:val="24"/>
          <w:szCs w:val="24"/>
        </w:rPr>
        <w:t xml:space="preserve">«Удобно побеждаемый в мелочах поневоле побежден будет </w:t>
      </w:r>
      <w:r>
        <w:rPr>
          <w:rFonts w:eastAsia="Times New Roman"/>
          <w:color w:val="000000"/>
          <w:spacing w:val="-4"/>
          <w:sz w:val="24"/>
          <w:szCs w:val="24"/>
        </w:rPr>
        <w:t>в великом; побеждающий в мелочах и в великом окажет доб</w:t>
      </w:r>
      <w:r>
        <w:rPr>
          <w:rFonts w:eastAsia="Times New Roman"/>
          <w:color w:val="000000"/>
          <w:spacing w:val="-4"/>
          <w:sz w:val="24"/>
          <w:szCs w:val="24"/>
        </w:rPr>
        <w:softHyphen/>
      </w:r>
      <w:r>
        <w:rPr>
          <w:rFonts w:eastAsia="Times New Roman"/>
          <w:color w:val="000000"/>
          <w:sz w:val="24"/>
          <w:szCs w:val="24"/>
        </w:rPr>
        <w:t>лесть о Господе»</w:t>
      </w:r>
      <w:r>
        <w:rPr>
          <w:rStyle w:val="a6"/>
          <w:rFonts w:eastAsia="Times New Roman"/>
          <w:color w:val="000000"/>
          <w:sz w:val="24"/>
          <w:szCs w:val="24"/>
        </w:rPr>
        <w:footnoteReference w:id="612"/>
      </w:r>
      <w:r>
        <w:rPr>
          <w:rFonts w:eastAsia="Times New Roman"/>
          <w:color w:val="000000"/>
          <w:sz w:val="24"/>
          <w:szCs w:val="24"/>
        </w:rPr>
        <w:t>.</w:t>
      </w:r>
    </w:p>
    <w:p w:rsidR="00CB2E8F" w:rsidRDefault="00CB2E8F" w:rsidP="00FD09E3">
      <w:pPr>
        <w:shd w:val="clear" w:color="auto" w:fill="FFFFFF"/>
        <w:spacing w:line="227" w:lineRule="exact"/>
        <w:ind w:firstLine="567"/>
        <w:jc w:val="both"/>
      </w:pPr>
      <w:r>
        <w:rPr>
          <w:rFonts w:eastAsia="Times New Roman"/>
          <w:color w:val="000000"/>
          <w:spacing w:val="-4"/>
          <w:sz w:val="24"/>
          <w:szCs w:val="24"/>
        </w:rPr>
        <w:t xml:space="preserve">«Не покушайся обличениями принести пользу тому, кто </w:t>
      </w:r>
      <w:r>
        <w:rPr>
          <w:rFonts w:eastAsia="Times New Roman"/>
          <w:color w:val="000000"/>
          <w:spacing w:val="-2"/>
          <w:sz w:val="24"/>
          <w:szCs w:val="24"/>
        </w:rPr>
        <w:t xml:space="preserve">хвалится добродетелями: потому что любящий выказывать </w:t>
      </w:r>
      <w:r>
        <w:rPr>
          <w:rFonts w:eastAsia="Times New Roman"/>
          <w:color w:val="000000"/>
          <w:sz w:val="24"/>
          <w:szCs w:val="24"/>
        </w:rPr>
        <w:t>себя не может быть любителем истины»</w:t>
      </w:r>
      <w:r>
        <w:rPr>
          <w:rStyle w:val="a6"/>
          <w:rFonts w:eastAsia="Times New Roman"/>
          <w:color w:val="000000"/>
          <w:sz w:val="24"/>
          <w:szCs w:val="24"/>
        </w:rPr>
        <w:footnoteReference w:id="613"/>
      </w:r>
      <w:r>
        <w:rPr>
          <w:rFonts w:eastAsia="Times New Roman"/>
          <w:color w:val="000000"/>
          <w:sz w:val="24"/>
          <w:szCs w:val="24"/>
        </w:rPr>
        <w:t>.</w:t>
      </w:r>
    </w:p>
    <w:p w:rsidR="00CB2E8F" w:rsidRDefault="00CB2E8F" w:rsidP="00FD09E3">
      <w:pPr>
        <w:shd w:val="clear" w:color="auto" w:fill="FFFFFF"/>
        <w:spacing w:after="191" w:line="227" w:lineRule="exact"/>
        <w:ind w:firstLine="567"/>
        <w:jc w:val="both"/>
      </w:pPr>
      <w:r>
        <w:rPr>
          <w:rFonts w:eastAsia="Times New Roman"/>
          <w:color w:val="000000"/>
          <w:spacing w:val="-4"/>
          <w:sz w:val="24"/>
          <w:szCs w:val="24"/>
        </w:rPr>
        <w:t xml:space="preserve">«Всякое изречение Христово являет и милость, и правду, и </w:t>
      </w:r>
      <w:r>
        <w:rPr>
          <w:rFonts w:eastAsia="Times New Roman"/>
          <w:color w:val="000000"/>
          <w:sz w:val="24"/>
          <w:szCs w:val="24"/>
        </w:rPr>
        <w:t>премудрость Божию, чрез слух насаждает силу этих добро</w:t>
      </w:r>
      <w:r>
        <w:rPr>
          <w:rFonts w:eastAsia="Times New Roman"/>
          <w:color w:val="000000"/>
          <w:spacing w:val="-6"/>
          <w:sz w:val="24"/>
          <w:szCs w:val="24"/>
        </w:rPr>
        <w:t>детелей в слушающих с благим расположением: по этой при</w:t>
      </w:r>
      <w:r>
        <w:rPr>
          <w:rFonts w:eastAsia="Times New Roman"/>
          <w:color w:val="000000"/>
          <w:spacing w:val="-6"/>
          <w:sz w:val="24"/>
          <w:szCs w:val="24"/>
        </w:rPr>
        <w:softHyphen/>
      </w:r>
      <w:r>
        <w:rPr>
          <w:rFonts w:eastAsia="Times New Roman"/>
          <w:color w:val="000000"/>
          <w:spacing w:val="-7"/>
          <w:sz w:val="24"/>
          <w:szCs w:val="24"/>
        </w:rPr>
        <w:t xml:space="preserve">чине немилостивые и неправедные, слушая с расположением </w:t>
      </w:r>
      <w:r>
        <w:rPr>
          <w:rFonts w:eastAsia="Times New Roman"/>
          <w:color w:val="000000"/>
          <w:spacing w:val="-4"/>
          <w:sz w:val="24"/>
          <w:szCs w:val="24"/>
        </w:rPr>
        <w:t>злым, не возмогли познать премудрость Божию, — и Учив</w:t>
      </w:r>
      <w:r>
        <w:rPr>
          <w:rFonts w:eastAsia="Times New Roman"/>
          <w:color w:val="000000"/>
          <w:spacing w:val="-4"/>
          <w:sz w:val="24"/>
          <w:szCs w:val="24"/>
        </w:rPr>
        <w:softHyphen/>
      </w:r>
      <w:r>
        <w:rPr>
          <w:rFonts w:eastAsia="Times New Roman"/>
          <w:color w:val="000000"/>
          <w:spacing w:val="-5"/>
          <w:sz w:val="24"/>
          <w:szCs w:val="24"/>
        </w:rPr>
        <w:t>шего этой премудрости распяли. Рассмотрим себя и мы: слу</w:t>
      </w:r>
      <w:r>
        <w:rPr>
          <w:rFonts w:eastAsia="Times New Roman"/>
          <w:color w:val="000000"/>
          <w:spacing w:val="-5"/>
          <w:sz w:val="24"/>
          <w:szCs w:val="24"/>
        </w:rPr>
        <w:softHyphen/>
      </w:r>
      <w:r>
        <w:rPr>
          <w:rFonts w:eastAsia="Times New Roman"/>
          <w:color w:val="000000"/>
          <w:spacing w:val="-6"/>
          <w:sz w:val="24"/>
          <w:szCs w:val="24"/>
        </w:rPr>
        <w:t xml:space="preserve">шаем ли Его с благим расположением, потому что Он сказал: </w:t>
      </w:r>
      <w:r w:rsidRPr="00A87066">
        <w:rPr>
          <w:rFonts w:eastAsia="Times New Roman"/>
          <w:bCs/>
          <w:i/>
          <w:iCs/>
          <w:color w:val="000000"/>
          <w:spacing w:val="-8"/>
          <w:sz w:val="24"/>
          <w:szCs w:val="24"/>
        </w:rPr>
        <w:t xml:space="preserve">любяй Мя, </w:t>
      </w:r>
      <w:r w:rsidRPr="00A87066">
        <w:rPr>
          <w:rFonts w:eastAsia="Times New Roman"/>
          <w:bCs/>
          <w:color w:val="000000"/>
          <w:spacing w:val="-8"/>
          <w:sz w:val="24"/>
          <w:szCs w:val="24"/>
        </w:rPr>
        <w:t xml:space="preserve">заповеди Моя соблюдет, и </w:t>
      </w:r>
      <w:r w:rsidRPr="00A87066">
        <w:rPr>
          <w:rFonts w:eastAsia="Times New Roman"/>
          <w:bCs/>
          <w:i/>
          <w:iCs/>
          <w:color w:val="000000"/>
          <w:spacing w:val="-8"/>
          <w:sz w:val="24"/>
          <w:szCs w:val="24"/>
        </w:rPr>
        <w:t>возлюблен будет От</w:t>
      </w:r>
      <w:r w:rsidRPr="00A87066">
        <w:rPr>
          <w:rFonts w:eastAsia="Times New Roman"/>
          <w:bCs/>
          <w:i/>
          <w:iCs/>
          <w:color w:val="000000"/>
          <w:spacing w:val="-4"/>
          <w:sz w:val="24"/>
          <w:szCs w:val="24"/>
        </w:rPr>
        <w:t>цем Моим, и Аз возлюблю его и явлюся ему Сам</w:t>
      </w:r>
      <w:r>
        <w:rPr>
          <w:rStyle w:val="a6"/>
          <w:rFonts w:eastAsia="Times New Roman"/>
          <w:bCs/>
          <w:i/>
          <w:iCs/>
          <w:color w:val="000000"/>
          <w:spacing w:val="-4"/>
          <w:sz w:val="24"/>
          <w:szCs w:val="24"/>
        </w:rPr>
        <w:footnoteReference w:id="614"/>
      </w:r>
      <w:r w:rsidRPr="00A87066">
        <w:rPr>
          <w:rFonts w:eastAsia="Times New Roman"/>
          <w:bCs/>
          <w:i/>
          <w:iCs/>
          <w:color w:val="000000"/>
          <w:spacing w:val="-4"/>
          <w:sz w:val="24"/>
          <w:szCs w:val="24"/>
        </w:rPr>
        <w:t xml:space="preserve">. </w:t>
      </w:r>
      <w:r w:rsidRPr="00A87066">
        <w:rPr>
          <w:rFonts w:eastAsia="Times New Roman"/>
          <w:bCs/>
          <w:color w:val="000000"/>
          <w:spacing w:val="-4"/>
          <w:sz w:val="24"/>
          <w:szCs w:val="24"/>
        </w:rPr>
        <w:t>Видишь</w:t>
      </w:r>
      <w:r>
        <w:rPr>
          <w:rFonts w:eastAsia="Times New Roman"/>
          <w:b/>
          <w:bCs/>
          <w:color w:val="000000"/>
          <w:spacing w:val="-4"/>
          <w:sz w:val="24"/>
          <w:szCs w:val="24"/>
        </w:rPr>
        <w:t xml:space="preserve"> </w:t>
      </w:r>
      <w:r>
        <w:rPr>
          <w:rFonts w:eastAsia="Times New Roman"/>
          <w:color w:val="000000"/>
          <w:spacing w:val="-4"/>
          <w:sz w:val="24"/>
          <w:szCs w:val="24"/>
        </w:rPr>
        <w:t xml:space="preserve">ли, что явление Свое Он поместил таинственно в заповедях? </w:t>
      </w:r>
      <w:r>
        <w:rPr>
          <w:rFonts w:eastAsia="Times New Roman"/>
          <w:color w:val="000000"/>
          <w:spacing w:val="-5"/>
          <w:sz w:val="24"/>
          <w:szCs w:val="24"/>
        </w:rPr>
        <w:t xml:space="preserve">Любовь к Богу и к ближнему совмещает в себе все заповеди: </w:t>
      </w:r>
      <w:r>
        <w:rPr>
          <w:rFonts w:eastAsia="Times New Roman"/>
          <w:color w:val="000000"/>
          <w:spacing w:val="-4"/>
          <w:sz w:val="24"/>
          <w:szCs w:val="24"/>
        </w:rPr>
        <w:t>она образуется от удаления от всего вещественного и из без</w:t>
      </w:r>
      <w:r>
        <w:rPr>
          <w:rFonts w:eastAsia="Times New Roman"/>
          <w:color w:val="000000"/>
          <w:spacing w:val="-4"/>
          <w:sz w:val="24"/>
          <w:szCs w:val="24"/>
        </w:rPr>
        <w:softHyphen/>
      </w:r>
      <w:r>
        <w:rPr>
          <w:rFonts w:eastAsia="Times New Roman"/>
          <w:color w:val="000000"/>
          <w:sz w:val="24"/>
          <w:szCs w:val="24"/>
        </w:rPr>
        <w:t>молвия помыслов»</w:t>
      </w:r>
      <w:r>
        <w:rPr>
          <w:rStyle w:val="a6"/>
          <w:rFonts w:eastAsia="Times New Roman"/>
          <w:color w:val="000000"/>
          <w:sz w:val="24"/>
          <w:szCs w:val="24"/>
        </w:rPr>
        <w:footnoteReference w:id="615"/>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«Для того, чтоб мы достигли безмолвия помыслов, Гос</w:t>
      </w:r>
      <w:r>
        <w:rPr>
          <w:rFonts w:eastAsia="Times New Roman"/>
          <w:color w:val="000000"/>
          <w:spacing w:val="-2"/>
          <w:sz w:val="24"/>
          <w:szCs w:val="24"/>
        </w:rPr>
        <w:softHyphen/>
      </w:r>
      <w:r>
        <w:rPr>
          <w:rFonts w:eastAsia="Times New Roman"/>
          <w:color w:val="000000"/>
          <w:spacing w:val="-9"/>
          <w:sz w:val="24"/>
          <w:szCs w:val="24"/>
        </w:rPr>
        <w:t xml:space="preserve">подь заповедует: не </w:t>
      </w:r>
      <w:r>
        <w:rPr>
          <w:rFonts w:eastAsia="Times New Roman"/>
          <w:i/>
          <w:iCs/>
          <w:color w:val="000000"/>
          <w:spacing w:val="-9"/>
          <w:sz w:val="24"/>
          <w:szCs w:val="24"/>
        </w:rPr>
        <w:t>пецытеся о утрии</w:t>
      </w:r>
      <w:r>
        <w:rPr>
          <w:rStyle w:val="a6"/>
          <w:rFonts w:eastAsia="Times New Roman"/>
          <w:i/>
          <w:iCs/>
          <w:color w:val="000000"/>
          <w:spacing w:val="-9"/>
          <w:sz w:val="24"/>
          <w:szCs w:val="24"/>
        </w:rPr>
        <w:footnoteReference w:id="616"/>
      </w:r>
      <w:r>
        <w:rPr>
          <w:rFonts w:eastAsia="Times New Roman"/>
          <w:i/>
          <w:iCs/>
          <w:color w:val="000000"/>
          <w:spacing w:val="-9"/>
          <w:sz w:val="24"/>
          <w:szCs w:val="24"/>
        </w:rPr>
        <w:t xml:space="preserve">. </w:t>
      </w:r>
      <w:r>
        <w:rPr>
          <w:rFonts w:eastAsia="Times New Roman"/>
          <w:color w:val="000000"/>
          <w:spacing w:val="-9"/>
          <w:sz w:val="24"/>
          <w:szCs w:val="24"/>
        </w:rPr>
        <w:t xml:space="preserve">Вполне верно! Не </w:t>
      </w:r>
      <w:r>
        <w:rPr>
          <w:rFonts w:eastAsia="Times New Roman"/>
          <w:color w:val="000000"/>
          <w:spacing w:val="-7"/>
          <w:sz w:val="24"/>
          <w:szCs w:val="24"/>
        </w:rPr>
        <w:t xml:space="preserve">освободившийся от всего вещественного и от попечения о нем </w:t>
      </w:r>
      <w:r>
        <w:rPr>
          <w:rFonts w:eastAsia="Times New Roman"/>
          <w:color w:val="000000"/>
          <w:spacing w:val="-9"/>
          <w:sz w:val="24"/>
          <w:szCs w:val="24"/>
        </w:rPr>
        <w:t>как возможет избавиться от злых помыслов? обладаемый помы</w:t>
      </w:r>
      <w:r>
        <w:rPr>
          <w:rFonts w:eastAsia="Times New Roman"/>
          <w:color w:val="000000"/>
          <w:spacing w:val="-9"/>
          <w:sz w:val="24"/>
          <w:szCs w:val="24"/>
        </w:rPr>
        <w:softHyphen/>
      </w:r>
      <w:r>
        <w:rPr>
          <w:rFonts w:eastAsia="Times New Roman"/>
          <w:color w:val="000000"/>
          <w:spacing w:val="-7"/>
          <w:sz w:val="24"/>
          <w:szCs w:val="24"/>
        </w:rPr>
        <w:t>слами как увидит ту греховность, которою заражено все суще</w:t>
      </w:r>
      <w:r>
        <w:rPr>
          <w:rFonts w:eastAsia="Times New Roman"/>
          <w:color w:val="000000"/>
          <w:spacing w:val="-7"/>
          <w:sz w:val="24"/>
          <w:szCs w:val="24"/>
        </w:rPr>
        <w:softHyphen/>
      </w:r>
      <w:r>
        <w:rPr>
          <w:rFonts w:eastAsia="Times New Roman"/>
          <w:color w:val="000000"/>
          <w:spacing w:val="-5"/>
          <w:sz w:val="24"/>
          <w:szCs w:val="24"/>
        </w:rPr>
        <w:t>ство человека, которая лежит тьмою и мглою на душе, обра</w:t>
      </w:r>
      <w:r>
        <w:rPr>
          <w:rFonts w:eastAsia="Times New Roman"/>
          <w:color w:val="000000"/>
          <w:spacing w:val="-5"/>
          <w:sz w:val="24"/>
          <w:szCs w:val="24"/>
        </w:rPr>
        <w:softHyphen/>
      </w:r>
      <w:r>
        <w:rPr>
          <w:rFonts w:eastAsia="Times New Roman"/>
          <w:color w:val="000000"/>
          <w:spacing w:val="-6"/>
          <w:sz w:val="24"/>
          <w:szCs w:val="24"/>
        </w:rPr>
        <w:t>зуется, как последствие, от произвольных греховных помыш</w:t>
      </w:r>
      <w:r>
        <w:rPr>
          <w:rFonts w:eastAsia="Times New Roman"/>
          <w:color w:val="000000"/>
          <w:spacing w:val="-6"/>
          <w:sz w:val="24"/>
          <w:szCs w:val="24"/>
        </w:rPr>
        <w:softHyphen/>
      </w:r>
      <w:r>
        <w:rPr>
          <w:rFonts w:eastAsia="Times New Roman"/>
          <w:color w:val="000000"/>
          <w:spacing w:val="-4"/>
          <w:sz w:val="24"/>
          <w:szCs w:val="24"/>
        </w:rPr>
        <w:t xml:space="preserve">лений и действий? не познавший этой греховности, или греха </w:t>
      </w:r>
      <w:r>
        <w:rPr>
          <w:rFonts w:eastAsia="Times New Roman"/>
          <w:color w:val="000000"/>
          <w:spacing w:val="-6"/>
          <w:sz w:val="24"/>
          <w:szCs w:val="24"/>
        </w:rPr>
        <w:t xml:space="preserve">в обширном смысле слова, будет ли умолять Бога о очищении </w:t>
      </w:r>
      <w:r>
        <w:rPr>
          <w:rFonts w:eastAsia="Times New Roman"/>
          <w:color w:val="000000"/>
          <w:spacing w:val="-5"/>
          <w:sz w:val="24"/>
          <w:szCs w:val="24"/>
        </w:rPr>
        <w:t xml:space="preserve">от греховности? неочистившийся как ощутит в себе естество </w:t>
      </w:r>
      <w:r>
        <w:rPr>
          <w:rFonts w:eastAsia="Times New Roman"/>
          <w:color w:val="000000"/>
          <w:spacing w:val="-6"/>
          <w:sz w:val="24"/>
          <w:szCs w:val="24"/>
        </w:rPr>
        <w:t xml:space="preserve">чистое? не приобретший естества чистого как увидит внутри </w:t>
      </w:r>
      <w:r>
        <w:rPr>
          <w:rFonts w:eastAsia="Times New Roman"/>
          <w:color w:val="000000"/>
          <w:spacing w:val="-5"/>
          <w:sz w:val="24"/>
          <w:szCs w:val="24"/>
        </w:rPr>
        <w:t>себя дом Христов? Мы — дом Божий. Возвещают это и Про</w:t>
      </w:r>
      <w:r>
        <w:rPr>
          <w:rFonts w:eastAsia="Times New Roman"/>
          <w:color w:val="000000"/>
          <w:spacing w:val="-5"/>
          <w:sz w:val="24"/>
          <w:szCs w:val="24"/>
        </w:rPr>
        <w:softHyphen/>
      </w:r>
      <w:r>
        <w:rPr>
          <w:rFonts w:eastAsia="Times New Roman"/>
          <w:color w:val="000000"/>
          <w:sz w:val="24"/>
          <w:szCs w:val="24"/>
        </w:rPr>
        <w:t>роки, и Евангелие, и Апостолы»</w:t>
      </w:r>
      <w:r>
        <w:rPr>
          <w:rStyle w:val="a6"/>
          <w:rFonts w:eastAsia="Times New Roman"/>
          <w:color w:val="000000"/>
          <w:sz w:val="24"/>
          <w:szCs w:val="24"/>
        </w:rPr>
        <w:footnoteReference w:id="617"/>
      </w:r>
      <w:r>
        <w:rPr>
          <w:rFonts w:eastAsia="Times New Roman"/>
          <w:color w:val="000000"/>
          <w:sz w:val="24"/>
          <w:szCs w:val="24"/>
        </w:rPr>
        <w:t>.</w:t>
      </w:r>
    </w:p>
    <w:p w:rsidR="00CB2E8F" w:rsidRDefault="00CB2E8F" w:rsidP="00FD09E3">
      <w:pPr>
        <w:shd w:val="clear" w:color="auto" w:fill="FFFFFF"/>
        <w:spacing w:before="4" w:line="230" w:lineRule="exact"/>
        <w:ind w:firstLine="567"/>
        <w:jc w:val="both"/>
      </w:pPr>
      <w:r>
        <w:rPr>
          <w:rFonts w:eastAsia="Times New Roman"/>
          <w:color w:val="000000"/>
          <w:spacing w:val="-6"/>
          <w:sz w:val="24"/>
          <w:szCs w:val="24"/>
        </w:rPr>
        <w:t xml:space="preserve">«Вышеизложенным порядком должно стремиться к тому, </w:t>
      </w:r>
      <w:r>
        <w:rPr>
          <w:rFonts w:eastAsia="Times New Roman"/>
          <w:color w:val="000000"/>
          <w:spacing w:val="-7"/>
          <w:sz w:val="24"/>
          <w:szCs w:val="24"/>
        </w:rPr>
        <w:t xml:space="preserve">чтоб найти этот дом: должно стучаться неотступно молитвою, </w:t>
      </w:r>
      <w:r>
        <w:rPr>
          <w:rFonts w:eastAsia="Times New Roman"/>
          <w:color w:val="000000"/>
          <w:spacing w:val="-6"/>
          <w:sz w:val="24"/>
          <w:szCs w:val="24"/>
        </w:rPr>
        <w:t>чтоб Владыка отверз нам двери в него или во время этой жиз</w:t>
      </w:r>
      <w:r>
        <w:rPr>
          <w:rFonts w:eastAsia="Times New Roman"/>
          <w:color w:val="000000"/>
          <w:spacing w:val="-6"/>
          <w:sz w:val="24"/>
          <w:szCs w:val="24"/>
        </w:rPr>
        <w:softHyphen/>
      </w:r>
      <w:r>
        <w:rPr>
          <w:rFonts w:eastAsia="Times New Roman"/>
          <w:color w:val="000000"/>
          <w:spacing w:val="-8"/>
          <w:sz w:val="24"/>
          <w:szCs w:val="24"/>
        </w:rPr>
        <w:t xml:space="preserve">ни или при переходе из этой жизни в вечность. Да не услышим </w:t>
      </w:r>
      <w:r>
        <w:rPr>
          <w:rFonts w:eastAsia="Times New Roman"/>
          <w:color w:val="000000"/>
          <w:spacing w:val="-3"/>
          <w:sz w:val="24"/>
          <w:szCs w:val="24"/>
        </w:rPr>
        <w:t xml:space="preserve">за нерадение наше: </w:t>
      </w:r>
      <w:r>
        <w:rPr>
          <w:rFonts w:eastAsia="Times New Roman"/>
          <w:i/>
          <w:iCs/>
          <w:color w:val="000000"/>
          <w:spacing w:val="-3"/>
          <w:sz w:val="24"/>
          <w:szCs w:val="24"/>
        </w:rPr>
        <w:t>не вем вас, откуду есте</w:t>
      </w:r>
      <w:r>
        <w:rPr>
          <w:rStyle w:val="a6"/>
          <w:rFonts w:eastAsia="Times New Roman"/>
          <w:i/>
          <w:iCs/>
          <w:color w:val="000000"/>
          <w:spacing w:val="-3"/>
          <w:sz w:val="24"/>
          <w:szCs w:val="24"/>
        </w:rPr>
        <w:footnoteReference w:id="618"/>
      </w:r>
      <w:r>
        <w:rPr>
          <w:rFonts w:eastAsia="Times New Roman"/>
          <w:i/>
          <w:iCs/>
          <w:color w:val="000000"/>
          <w:spacing w:val="-3"/>
          <w:sz w:val="24"/>
          <w:szCs w:val="24"/>
        </w:rPr>
        <w:t xml:space="preserve">. </w:t>
      </w:r>
      <w:r>
        <w:rPr>
          <w:rFonts w:eastAsia="Times New Roman"/>
          <w:color w:val="000000"/>
          <w:spacing w:val="-3"/>
          <w:sz w:val="24"/>
          <w:szCs w:val="24"/>
        </w:rPr>
        <w:t xml:space="preserve">Должно не </w:t>
      </w:r>
      <w:r>
        <w:rPr>
          <w:rFonts w:eastAsia="Times New Roman"/>
          <w:color w:val="000000"/>
          <w:spacing w:val="-4"/>
          <w:sz w:val="24"/>
          <w:szCs w:val="24"/>
        </w:rPr>
        <w:t>только просить и получить, но и сохранить данное. Некото</w:t>
      </w:r>
      <w:r>
        <w:rPr>
          <w:rFonts w:eastAsia="Times New Roman"/>
          <w:color w:val="000000"/>
          <w:spacing w:val="-4"/>
          <w:sz w:val="24"/>
          <w:szCs w:val="24"/>
        </w:rPr>
        <w:softHyphen/>
      </w:r>
      <w:r>
        <w:rPr>
          <w:rFonts w:eastAsia="Times New Roman"/>
          <w:color w:val="000000"/>
          <w:spacing w:val="-3"/>
          <w:sz w:val="24"/>
          <w:szCs w:val="24"/>
        </w:rPr>
        <w:t xml:space="preserve">рые, приняв духовное сокровище, утратили его. Знание по </w:t>
      </w:r>
      <w:r>
        <w:rPr>
          <w:rFonts w:eastAsia="Times New Roman"/>
          <w:color w:val="000000"/>
          <w:spacing w:val="-7"/>
          <w:sz w:val="24"/>
          <w:szCs w:val="24"/>
        </w:rPr>
        <w:t xml:space="preserve">букве или от слуха о вышесказанном, или же, может быть, и от </w:t>
      </w:r>
      <w:r>
        <w:rPr>
          <w:rFonts w:eastAsia="Times New Roman"/>
          <w:color w:val="000000"/>
          <w:spacing w:val="-8"/>
          <w:sz w:val="24"/>
          <w:szCs w:val="24"/>
        </w:rPr>
        <w:t>случайного опыта, имеют и поздно начавшие обучаться духов</w:t>
      </w:r>
      <w:r>
        <w:rPr>
          <w:rFonts w:eastAsia="Times New Roman"/>
          <w:color w:val="000000"/>
          <w:spacing w:val="-8"/>
          <w:sz w:val="24"/>
          <w:szCs w:val="24"/>
        </w:rPr>
        <w:softHyphen/>
        <w:t xml:space="preserve">ному подвигу и юные; постоянное же и терпеливое пребывание </w:t>
      </w:r>
      <w:r>
        <w:rPr>
          <w:rFonts w:eastAsia="Times New Roman"/>
          <w:color w:val="000000"/>
          <w:spacing w:val="-9"/>
          <w:sz w:val="24"/>
          <w:szCs w:val="24"/>
        </w:rPr>
        <w:t>в нем с трудом приобретено благоговейнейшими и многоопыт</w:t>
      </w:r>
      <w:r>
        <w:rPr>
          <w:rFonts w:eastAsia="Times New Roman"/>
          <w:color w:val="000000"/>
          <w:spacing w:val="-9"/>
          <w:sz w:val="24"/>
          <w:szCs w:val="24"/>
        </w:rPr>
        <w:softHyphen/>
      </w:r>
      <w:r>
        <w:rPr>
          <w:rFonts w:eastAsia="Times New Roman"/>
          <w:color w:val="000000"/>
          <w:spacing w:val="-6"/>
          <w:sz w:val="24"/>
          <w:szCs w:val="24"/>
        </w:rPr>
        <w:t>нейшими из старцев, не раз терявшими его от невнимания и снова взыскавшими трудом, возложенным на себя по благому</w:t>
      </w:r>
      <w:r>
        <w:t xml:space="preserve"> </w:t>
      </w:r>
      <w:r>
        <w:rPr>
          <w:rFonts w:eastAsia="Times New Roman"/>
          <w:color w:val="000000"/>
          <w:spacing w:val="-1"/>
          <w:sz w:val="24"/>
          <w:szCs w:val="24"/>
        </w:rPr>
        <w:t xml:space="preserve">произволению. Не престанем и мы поступать так, доколе не </w:t>
      </w:r>
      <w:r>
        <w:rPr>
          <w:rFonts w:eastAsia="Times New Roman"/>
          <w:color w:val="000000"/>
          <w:spacing w:val="-3"/>
          <w:sz w:val="24"/>
          <w:szCs w:val="24"/>
        </w:rPr>
        <w:t>стяжем сокровище в достоинстве неотъемлемом»</w:t>
      </w:r>
      <w:r>
        <w:rPr>
          <w:rStyle w:val="a6"/>
          <w:rFonts w:eastAsia="Times New Roman"/>
          <w:color w:val="000000"/>
          <w:spacing w:val="-3"/>
          <w:sz w:val="24"/>
          <w:szCs w:val="24"/>
        </w:rPr>
        <w:footnoteReference w:id="619"/>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«Может быть, скажешь: не имею денег; как окажу без них </w:t>
      </w:r>
      <w:r>
        <w:rPr>
          <w:rFonts w:eastAsia="Times New Roman"/>
          <w:color w:val="000000"/>
          <w:spacing w:val="-6"/>
          <w:sz w:val="24"/>
          <w:szCs w:val="24"/>
        </w:rPr>
        <w:t xml:space="preserve">милость нищему? Не имеешь денег, но имеешь произволение: </w:t>
      </w:r>
      <w:r>
        <w:rPr>
          <w:rFonts w:eastAsia="Times New Roman"/>
          <w:color w:val="000000"/>
          <w:spacing w:val="-3"/>
          <w:sz w:val="24"/>
          <w:szCs w:val="24"/>
        </w:rPr>
        <w:t xml:space="preserve">отрекись своей греховной воли, и этим твори милость. Не </w:t>
      </w:r>
      <w:r>
        <w:rPr>
          <w:rFonts w:eastAsia="Times New Roman"/>
          <w:color w:val="000000"/>
          <w:spacing w:val="-6"/>
          <w:sz w:val="24"/>
          <w:szCs w:val="24"/>
        </w:rPr>
        <w:t>можешь подать милостыню рукою? подай ее благим произво</w:t>
      </w:r>
      <w:r>
        <w:rPr>
          <w:rFonts w:eastAsia="Times New Roman"/>
          <w:color w:val="000000"/>
          <w:spacing w:val="-6"/>
          <w:sz w:val="24"/>
          <w:szCs w:val="24"/>
        </w:rPr>
        <w:softHyphen/>
      </w:r>
      <w:r>
        <w:rPr>
          <w:rFonts w:eastAsia="Times New Roman"/>
          <w:color w:val="000000"/>
          <w:spacing w:val="-3"/>
          <w:sz w:val="24"/>
          <w:szCs w:val="24"/>
        </w:rPr>
        <w:t xml:space="preserve">лением: когда согрешит пред тобою брат твой, </w:t>
      </w:r>
      <w:r>
        <w:rPr>
          <w:rFonts w:eastAsia="Times New Roman"/>
          <w:i/>
          <w:iCs/>
          <w:color w:val="000000"/>
          <w:spacing w:val="-3"/>
          <w:sz w:val="24"/>
          <w:szCs w:val="24"/>
        </w:rPr>
        <w:t>остави ему</w:t>
      </w:r>
      <w:r>
        <w:rPr>
          <w:rStyle w:val="a6"/>
          <w:rFonts w:eastAsia="Times New Roman"/>
          <w:i/>
          <w:iCs/>
          <w:color w:val="000000"/>
          <w:spacing w:val="-3"/>
          <w:sz w:val="24"/>
          <w:szCs w:val="24"/>
        </w:rPr>
        <w:footnoteReference w:id="620"/>
      </w:r>
      <w:r>
        <w:rPr>
          <w:rFonts w:eastAsia="Times New Roman"/>
          <w:i/>
          <w:iCs/>
          <w:color w:val="000000"/>
          <w:spacing w:val="-3"/>
          <w:sz w:val="24"/>
          <w:szCs w:val="24"/>
        </w:rPr>
        <w:t xml:space="preserve">, </w:t>
      </w:r>
      <w:r>
        <w:rPr>
          <w:rFonts w:eastAsia="Times New Roman"/>
          <w:color w:val="000000"/>
          <w:spacing w:val="-5"/>
          <w:sz w:val="24"/>
          <w:szCs w:val="24"/>
        </w:rPr>
        <w:t xml:space="preserve">по заповеди Господа, и вменится это тебе в великую милость. </w:t>
      </w:r>
      <w:r>
        <w:rPr>
          <w:rFonts w:eastAsia="Times New Roman"/>
          <w:color w:val="000000"/>
          <w:spacing w:val="-1"/>
          <w:sz w:val="24"/>
          <w:szCs w:val="24"/>
        </w:rPr>
        <w:t xml:space="preserve">Если ищем себе прощения грехов от Бога, то и мы должны </w:t>
      </w:r>
      <w:r>
        <w:rPr>
          <w:rFonts w:eastAsia="Times New Roman"/>
          <w:color w:val="000000"/>
          <w:spacing w:val="-5"/>
          <w:sz w:val="24"/>
          <w:szCs w:val="24"/>
        </w:rPr>
        <w:t>так поступать в отношении к ближнему при всяком согреше</w:t>
      </w:r>
      <w:r>
        <w:rPr>
          <w:rFonts w:eastAsia="Times New Roman"/>
          <w:color w:val="000000"/>
          <w:spacing w:val="-5"/>
          <w:sz w:val="24"/>
          <w:szCs w:val="24"/>
        </w:rPr>
        <w:softHyphen/>
      </w:r>
      <w:r>
        <w:rPr>
          <w:rFonts w:eastAsia="Times New Roman"/>
          <w:color w:val="000000"/>
          <w:spacing w:val="-4"/>
          <w:sz w:val="24"/>
          <w:szCs w:val="24"/>
        </w:rPr>
        <w:t xml:space="preserve">нии его против нас, чтоб над нами совершилось сказанное во </w:t>
      </w:r>
      <w:r>
        <w:rPr>
          <w:rFonts w:eastAsia="Times New Roman"/>
          <w:color w:val="000000"/>
          <w:spacing w:val="-12"/>
          <w:sz w:val="24"/>
          <w:szCs w:val="24"/>
        </w:rPr>
        <w:t xml:space="preserve">Евангелии: </w:t>
      </w:r>
      <w:r>
        <w:rPr>
          <w:rFonts w:eastAsia="Times New Roman"/>
          <w:i/>
          <w:iCs/>
          <w:color w:val="000000"/>
          <w:spacing w:val="-12"/>
          <w:sz w:val="24"/>
          <w:szCs w:val="24"/>
        </w:rPr>
        <w:t>отпущайте, и отпустится вам</w:t>
      </w:r>
      <w:r>
        <w:rPr>
          <w:rStyle w:val="a6"/>
          <w:rFonts w:eastAsia="Times New Roman"/>
          <w:i/>
          <w:iCs/>
          <w:color w:val="000000"/>
          <w:spacing w:val="-12"/>
          <w:sz w:val="24"/>
          <w:szCs w:val="24"/>
        </w:rPr>
        <w:footnoteReference w:id="621"/>
      </w:r>
      <w:r>
        <w:rPr>
          <w:rFonts w:eastAsia="Times New Roman"/>
          <w:i/>
          <w:iCs/>
          <w:color w:val="000000"/>
          <w:spacing w:val="-12"/>
          <w:sz w:val="24"/>
          <w:szCs w:val="24"/>
        </w:rPr>
        <w:t xml:space="preserve">. </w:t>
      </w:r>
      <w:r>
        <w:rPr>
          <w:rFonts w:eastAsia="Times New Roman"/>
          <w:color w:val="000000"/>
          <w:spacing w:val="-12"/>
          <w:sz w:val="24"/>
          <w:szCs w:val="24"/>
        </w:rPr>
        <w:t xml:space="preserve">Великое дело </w:t>
      </w:r>
      <w:r>
        <w:rPr>
          <w:rFonts w:eastAsia="Times New Roman"/>
          <w:color w:val="000000"/>
          <w:spacing w:val="-5"/>
          <w:sz w:val="24"/>
          <w:szCs w:val="24"/>
        </w:rPr>
        <w:t>подавать милостыню убогим, когда имеются деньги; но мило</w:t>
      </w:r>
      <w:r>
        <w:rPr>
          <w:rFonts w:eastAsia="Times New Roman"/>
          <w:color w:val="000000"/>
          <w:spacing w:val="-5"/>
          <w:sz w:val="24"/>
          <w:szCs w:val="24"/>
        </w:rPr>
        <w:softHyphen/>
      </w:r>
      <w:r>
        <w:rPr>
          <w:rFonts w:eastAsia="Times New Roman"/>
          <w:color w:val="000000"/>
          <w:spacing w:val="-4"/>
          <w:sz w:val="24"/>
          <w:szCs w:val="24"/>
        </w:rPr>
        <w:t>вать согрешающего против нас ближнего настолько выше и настолько более способствует к получению прощения во гре</w:t>
      </w:r>
      <w:r>
        <w:rPr>
          <w:rFonts w:eastAsia="Times New Roman"/>
          <w:color w:val="000000"/>
          <w:spacing w:val="-4"/>
          <w:sz w:val="24"/>
          <w:szCs w:val="24"/>
        </w:rPr>
        <w:softHyphen/>
      </w:r>
      <w:r>
        <w:rPr>
          <w:rFonts w:eastAsia="Times New Roman"/>
          <w:color w:val="000000"/>
          <w:sz w:val="24"/>
          <w:szCs w:val="24"/>
        </w:rPr>
        <w:t xml:space="preserve">хах, </w:t>
      </w:r>
      <w:r>
        <w:rPr>
          <w:rFonts w:eastAsia="Times New Roman"/>
          <w:color w:val="000000"/>
          <w:sz w:val="24"/>
          <w:szCs w:val="24"/>
        </w:rPr>
        <w:lastRenderedPageBreak/>
        <w:t xml:space="preserve">насколько душа, по естеству, превосходнее тела. Если </w:t>
      </w:r>
      <w:r>
        <w:rPr>
          <w:rFonts w:eastAsia="Times New Roman"/>
          <w:color w:val="000000"/>
          <w:spacing w:val="-4"/>
          <w:sz w:val="24"/>
          <w:szCs w:val="24"/>
        </w:rPr>
        <w:t xml:space="preserve">же мы, просив прощения грехов у Бога, получив прощение многократно и по причине этого прощения не потерпев здесь </w:t>
      </w:r>
      <w:r>
        <w:rPr>
          <w:rFonts w:eastAsia="Times New Roman"/>
          <w:color w:val="000000"/>
          <w:spacing w:val="-3"/>
          <w:sz w:val="24"/>
          <w:szCs w:val="24"/>
        </w:rPr>
        <w:t xml:space="preserve">никакого зла не хотим сделать ближних участниками этого </w:t>
      </w:r>
      <w:r>
        <w:rPr>
          <w:rFonts w:eastAsia="Times New Roman"/>
          <w:color w:val="000000"/>
          <w:spacing w:val="-5"/>
          <w:sz w:val="24"/>
          <w:szCs w:val="24"/>
        </w:rPr>
        <w:t xml:space="preserve">дара, то по необходимости уподобляемся тому злому рабу, </w:t>
      </w:r>
      <w:r>
        <w:rPr>
          <w:rFonts w:eastAsia="Times New Roman"/>
          <w:color w:val="000000"/>
          <w:spacing w:val="-4"/>
          <w:sz w:val="24"/>
          <w:szCs w:val="24"/>
        </w:rPr>
        <w:t xml:space="preserve">который, получив от Владыки прощение долга в десять тысяч </w:t>
      </w:r>
      <w:r>
        <w:rPr>
          <w:rFonts w:eastAsia="Times New Roman"/>
          <w:color w:val="000000"/>
          <w:spacing w:val="-2"/>
          <w:sz w:val="24"/>
          <w:szCs w:val="24"/>
        </w:rPr>
        <w:t>талантов, не простил ста пенязей своему должнику-ближне</w:t>
      </w:r>
      <w:r>
        <w:rPr>
          <w:rFonts w:eastAsia="Times New Roman"/>
          <w:color w:val="000000"/>
          <w:spacing w:val="-2"/>
          <w:sz w:val="24"/>
          <w:szCs w:val="24"/>
        </w:rPr>
        <w:softHyphen/>
      </w:r>
      <w:r>
        <w:rPr>
          <w:rFonts w:eastAsia="Times New Roman"/>
          <w:color w:val="000000"/>
          <w:spacing w:val="-3"/>
          <w:sz w:val="24"/>
          <w:szCs w:val="24"/>
        </w:rPr>
        <w:t xml:space="preserve">му. Господь, производя законный суд над лукавым рабом, </w:t>
      </w:r>
      <w:r>
        <w:rPr>
          <w:rFonts w:eastAsia="Times New Roman"/>
          <w:color w:val="000000"/>
          <w:spacing w:val="-5"/>
          <w:sz w:val="24"/>
          <w:szCs w:val="24"/>
        </w:rPr>
        <w:t xml:space="preserve">сказал: </w:t>
      </w:r>
      <w:r>
        <w:rPr>
          <w:rFonts w:eastAsia="Times New Roman"/>
          <w:i/>
          <w:iCs/>
          <w:color w:val="000000"/>
          <w:spacing w:val="-5"/>
          <w:sz w:val="24"/>
          <w:szCs w:val="24"/>
        </w:rPr>
        <w:t xml:space="preserve">рабе лукавый! весь долг он отпустих тебе, понеже </w:t>
      </w:r>
      <w:r>
        <w:rPr>
          <w:rFonts w:eastAsia="Times New Roman"/>
          <w:i/>
          <w:iCs/>
          <w:color w:val="000000"/>
          <w:sz w:val="24"/>
          <w:szCs w:val="24"/>
        </w:rPr>
        <w:t xml:space="preserve">умолил Мя </w:t>
      </w:r>
      <w:r>
        <w:rPr>
          <w:rFonts w:eastAsia="Times New Roman"/>
          <w:i/>
          <w:iCs/>
          <w:color w:val="000000"/>
          <w:sz w:val="24"/>
          <w:szCs w:val="24"/>
          <w:lang w:val="en-US"/>
        </w:rPr>
        <w:t>ecu</w:t>
      </w:r>
      <w:r w:rsidRPr="00D44B01">
        <w:rPr>
          <w:rFonts w:eastAsia="Times New Roman"/>
          <w:i/>
          <w:iCs/>
          <w:color w:val="000000"/>
          <w:sz w:val="24"/>
          <w:szCs w:val="24"/>
        </w:rPr>
        <w:t xml:space="preserve">: </w:t>
      </w:r>
      <w:r>
        <w:rPr>
          <w:rFonts w:eastAsia="Times New Roman"/>
          <w:i/>
          <w:iCs/>
          <w:color w:val="000000"/>
          <w:sz w:val="24"/>
          <w:szCs w:val="24"/>
        </w:rPr>
        <w:t>не подобаше ли и тебе помиловати клевре</w:t>
      </w:r>
      <w:r>
        <w:rPr>
          <w:rFonts w:eastAsia="Times New Roman"/>
          <w:i/>
          <w:iCs/>
          <w:color w:val="000000"/>
          <w:sz w:val="24"/>
          <w:szCs w:val="24"/>
        </w:rPr>
        <w:softHyphen/>
      </w:r>
      <w:r>
        <w:rPr>
          <w:rFonts w:eastAsia="Times New Roman"/>
          <w:i/>
          <w:iCs/>
          <w:color w:val="000000"/>
          <w:spacing w:val="-1"/>
          <w:sz w:val="24"/>
          <w:szCs w:val="24"/>
        </w:rPr>
        <w:t xml:space="preserve">та твоего, </w:t>
      </w:r>
      <w:r>
        <w:rPr>
          <w:rFonts w:eastAsia="Times New Roman"/>
          <w:color w:val="000000"/>
          <w:spacing w:val="-1"/>
          <w:sz w:val="24"/>
          <w:szCs w:val="24"/>
        </w:rPr>
        <w:t xml:space="preserve">и простить ему долг, </w:t>
      </w:r>
      <w:r>
        <w:rPr>
          <w:rFonts w:eastAsia="Times New Roman"/>
          <w:i/>
          <w:iCs/>
          <w:color w:val="000000"/>
          <w:spacing w:val="-1"/>
          <w:sz w:val="24"/>
          <w:szCs w:val="24"/>
        </w:rPr>
        <w:t xml:space="preserve">якоже и Аз тя помиловах? </w:t>
      </w:r>
      <w:r>
        <w:rPr>
          <w:rFonts w:eastAsia="Times New Roman"/>
          <w:i/>
          <w:iCs/>
          <w:color w:val="000000"/>
          <w:spacing w:val="-2"/>
          <w:sz w:val="24"/>
          <w:szCs w:val="24"/>
        </w:rPr>
        <w:t xml:space="preserve">И прогневався, </w:t>
      </w:r>
      <w:r>
        <w:rPr>
          <w:rFonts w:eastAsia="Times New Roman"/>
          <w:color w:val="000000"/>
          <w:spacing w:val="-2"/>
          <w:sz w:val="24"/>
          <w:szCs w:val="24"/>
        </w:rPr>
        <w:t xml:space="preserve">поведает Евангелие, </w:t>
      </w:r>
      <w:r>
        <w:rPr>
          <w:rFonts w:eastAsia="Times New Roman"/>
          <w:i/>
          <w:iCs/>
          <w:color w:val="000000"/>
          <w:spacing w:val="-2"/>
          <w:sz w:val="24"/>
          <w:szCs w:val="24"/>
        </w:rPr>
        <w:t xml:space="preserve">предаде его мучителем, </w:t>
      </w:r>
      <w:r>
        <w:rPr>
          <w:rFonts w:eastAsia="Times New Roman"/>
          <w:i/>
          <w:iCs/>
          <w:color w:val="000000"/>
          <w:spacing w:val="-4"/>
          <w:sz w:val="24"/>
          <w:szCs w:val="24"/>
        </w:rPr>
        <w:t xml:space="preserve">дондеже воздаст весь долг свой. </w:t>
      </w:r>
      <w:r>
        <w:rPr>
          <w:rFonts w:eastAsia="Times New Roman"/>
          <w:color w:val="000000"/>
          <w:spacing w:val="-4"/>
          <w:sz w:val="24"/>
          <w:szCs w:val="24"/>
        </w:rPr>
        <w:t xml:space="preserve">К этому Господь ирисовоку </w:t>
      </w:r>
      <w:r>
        <w:rPr>
          <w:rFonts w:eastAsia="Times New Roman"/>
          <w:color w:val="000000"/>
          <w:spacing w:val="-1"/>
          <w:sz w:val="24"/>
          <w:szCs w:val="24"/>
        </w:rPr>
        <w:t xml:space="preserve">пил, как вывод, следующие слова: </w:t>
      </w:r>
      <w:r>
        <w:rPr>
          <w:rFonts w:eastAsia="Times New Roman"/>
          <w:i/>
          <w:iCs/>
          <w:color w:val="000000"/>
          <w:spacing w:val="-1"/>
          <w:sz w:val="24"/>
          <w:szCs w:val="24"/>
        </w:rPr>
        <w:t>Тако и Отец Мой Небес</w:t>
      </w:r>
      <w:r>
        <w:rPr>
          <w:rFonts w:eastAsia="Times New Roman"/>
          <w:i/>
          <w:iCs/>
          <w:color w:val="000000"/>
          <w:spacing w:val="-1"/>
          <w:sz w:val="24"/>
          <w:szCs w:val="24"/>
        </w:rPr>
        <w:softHyphen/>
        <w:t>ный сотворит вам, аще не отпустите кийждо брату свое</w:t>
      </w:r>
      <w:r>
        <w:rPr>
          <w:rFonts w:eastAsia="Times New Roman"/>
          <w:i/>
          <w:iCs/>
          <w:color w:val="000000"/>
          <w:spacing w:val="-1"/>
          <w:sz w:val="24"/>
          <w:szCs w:val="24"/>
        </w:rPr>
        <w:softHyphen/>
        <w:t>му от сердец ваших прегрешения их</w:t>
      </w:r>
      <w:r>
        <w:rPr>
          <w:rStyle w:val="a6"/>
          <w:rFonts w:eastAsia="Times New Roman"/>
          <w:i/>
          <w:iCs/>
          <w:color w:val="000000"/>
          <w:spacing w:val="-1"/>
          <w:sz w:val="24"/>
          <w:szCs w:val="24"/>
        </w:rPr>
        <w:footnoteReference w:id="622"/>
      </w:r>
      <w:r>
        <w:rPr>
          <w:rFonts w:eastAsia="Times New Roman"/>
          <w:i/>
          <w:iCs/>
          <w:color w:val="000000"/>
          <w:spacing w:val="-1"/>
          <w:sz w:val="24"/>
          <w:szCs w:val="24"/>
        </w:rPr>
        <w:t xml:space="preserve">. </w:t>
      </w:r>
      <w:r>
        <w:rPr>
          <w:rFonts w:eastAsia="Times New Roman"/>
          <w:color w:val="000000"/>
          <w:spacing w:val="-1"/>
          <w:sz w:val="24"/>
          <w:szCs w:val="24"/>
        </w:rPr>
        <w:t xml:space="preserve">Подобно этому и в </w:t>
      </w:r>
      <w:r>
        <w:rPr>
          <w:rFonts w:eastAsia="Times New Roman"/>
          <w:color w:val="000000"/>
          <w:spacing w:val="-3"/>
          <w:sz w:val="24"/>
          <w:szCs w:val="24"/>
        </w:rPr>
        <w:t>другом месте обогатившихся от Него различными благодея</w:t>
      </w:r>
      <w:r>
        <w:rPr>
          <w:rFonts w:eastAsia="Times New Roman"/>
          <w:color w:val="000000"/>
          <w:spacing w:val="-3"/>
          <w:sz w:val="24"/>
          <w:szCs w:val="24"/>
        </w:rPr>
        <w:softHyphen/>
      </w:r>
      <w:r>
        <w:rPr>
          <w:rFonts w:eastAsia="Times New Roman"/>
          <w:color w:val="000000"/>
          <w:spacing w:val="-6"/>
          <w:sz w:val="24"/>
          <w:szCs w:val="24"/>
        </w:rPr>
        <w:t xml:space="preserve">ниями, но имеющих немилостивый и несострадательный нрав, </w:t>
      </w:r>
      <w:r>
        <w:rPr>
          <w:rFonts w:eastAsia="Times New Roman"/>
          <w:color w:val="000000"/>
          <w:spacing w:val="-3"/>
          <w:sz w:val="24"/>
          <w:szCs w:val="24"/>
        </w:rPr>
        <w:t xml:space="preserve">признает несчастными, говоря: </w:t>
      </w:r>
      <w:r>
        <w:rPr>
          <w:rFonts w:eastAsia="Times New Roman"/>
          <w:i/>
          <w:iCs/>
          <w:color w:val="000000"/>
          <w:spacing w:val="-3"/>
          <w:sz w:val="24"/>
          <w:szCs w:val="24"/>
        </w:rPr>
        <w:t>горе вам богатым: яко вое приемлете утешение ваше</w:t>
      </w:r>
      <w:r>
        <w:rPr>
          <w:rStyle w:val="a6"/>
          <w:rFonts w:eastAsia="Times New Roman"/>
          <w:i/>
          <w:iCs/>
          <w:color w:val="000000"/>
          <w:spacing w:val="-3"/>
          <w:sz w:val="24"/>
          <w:szCs w:val="24"/>
        </w:rPr>
        <w:footnoteReference w:id="623"/>
      </w:r>
      <w:r>
        <w:rPr>
          <w:rFonts w:eastAsia="Times New Roman"/>
          <w:i/>
          <w:iCs/>
          <w:color w:val="000000"/>
          <w:spacing w:val="-3"/>
          <w:sz w:val="24"/>
          <w:szCs w:val="24"/>
        </w:rPr>
        <w:t xml:space="preserve">. </w:t>
      </w:r>
      <w:r>
        <w:rPr>
          <w:rFonts w:eastAsia="Times New Roman"/>
          <w:color w:val="000000"/>
          <w:spacing w:val="-3"/>
          <w:sz w:val="24"/>
          <w:szCs w:val="24"/>
        </w:rPr>
        <w:t>Истинное богатство есть обилие</w:t>
      </w:r>
      <w:r>
        <w:t xml:space="preserve"> </w:t>
      </w:r>
      <w:r>
        <w:rPr>
          <w:rFonts w:eastAsia="Times New Roman"/>
          <w:color w:val="000000"/>
          <w:spacing w:val="-5"/>
          <w:sz w:val="24"/>
          <w:szCs w:val="24"/>
        </w:rPr>
        <w:t>в нас различных дарований, данных нам: горе же нам! много</w:t>
      </w:r>
      <w:r>
        <w:rPr>
          <w:rFonts w:eastAsia="Times New Roman"/>
          <w:color w:val="000000"/>
          <w:spacing w:val="-5"/>
          <w:sz w:val="24"/>
          <w:szCs w:val="24"/>
        </w:rPr>
        <w:softHyphen/>
        <w:t xml:space="preserve">кратно умолили мы Бога и помилованы были Богом, сами же </w:t>
      </w:r>
      <w:r>
        <w:rPr>
          <w:rFonts w:eastAsia="Times New Roman"/>
          <w:color w:val="000000"/>
          <w:spacing w:val="-4"/>
          <w:sz w:val="24"/>
          <w:szCs w:val="24"/>
        </w:rPr>
        <w:t xml:space="preserve">были умоляемы и никого не помиловали. Мы </w:t>
      </w:r>
      <w:r>
        <w:rPr>
          <w:rFonts w:eastAsia="Times New Roman"/>
          <w:i/>
          <w:iCs/>
          <w:color w:val="000000"/>
          <w:spacing w:val="-4"/>
          <w:sz w:val="24"/>
          <w:szCs w:val="24"/>
        </w:rPr>
        <w:t xml:space="preserve">восприемлем </w:t>
      </w:r>
      <w:r>
        <w:rPr>
          <w:rFonts w:eastAsia="Times New Roman"/>
          <w:i/>
          <w:iCs/>
          <w:color w:val="000000"/>
          <w:spacing w:val="-3"/>
          <w:sz w:val="24"/>
          <w:szCs w:val="24"/>
        </w:rPr>
        <w:t xml:space="preserve">утеснение наше, </w:t>
      </w:r>
      <w:r>
        <w:rPr>
          <w:rFonts w:eastAsia="Times New Roman"/>
          <w:color w:val="000000"/>
          <w:spacing w:val="-3"/>
          <w:sz w:val="24"/>
          <w:szCs w:val="24"/>
        </w:rPr>
        <w:t>удовлетворяя нашей мстительности и про</w:t>
      </w:r>
      <w:r>
        <w:rPr>
          <w:rFonts w:eastAsia="Times New Roman"/>
          <w:color w:val="000000"/>
          <w:spacing w:val="-3"/>
          <w:sz w:val="24"/>
          <w:szCs w:val="24"/>
        </w:rPr>
        <w:softHyphen/>
      </w:r>
      <w:r>
        <w:rPr>
          <w:rFonts w:eastAsia="Times New Roman"/>
          <w:color w:val="000000"/>
          <w:sz w:val="24"/>
          <w:szCs w:val="24"/>
        </w:rPr>
        <w:t>чим похотениям»</w:t>
      </w:r>
      <w:r>
        <w:rPr>
          <w:rStyle w:val="a6"/>
          <w:rFonts w:eastAsia="Times New Roman"/>
          <w:color w:val="000000"/>
          <w:sz w:val="24"/>
          <w:szCs w:val="24"/>
        </w:rPr>
        <w:footnoteReference w:id="624"/>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z w:val="24"/>
          <w:szCs w:val="24"/>
        </w:rPr>
        <w:t xml:space="preserve">«Осуждаемся мы не за множество зол, но за то, что не </w:t>
      </w:r>
      <w:r>
        <w:rPr>
          <w:rFonts w:eastAsia="Times New Roman"/>
          <w:color w:val="000000"/>
          <w:spacing w:val="-6"/>
          <w:sz w:val="24"/>
          <w:szCs w:val="24"/>
        </w:rPr>
        <w:t>хотим покаяться и познать чудеса Христовы, как свидетель</w:t>
      </w:r>
      <w:r>
        <w:rPr>
          <w:rFonts w:eastAsia="Times New Roman"/>
          <w:color w:val="000000"/>
          <w:spacing w:val="-6"/>
          <w:sz w:val="24"/>
          <w:szCs w:val="24"/>
        </w:rPr>
        <w:softHyphen/>
      </w:r>
      <w:r>
        <w:rPr>
          <w:rFonts w:eastAsia="Times New Roman"/>
          <w:color w:val="000000"/>
          <w:spacing w:val="-8"/>
          <w:sz w:val="24"/>
          <w:szCs w:val="24"/>
        </w:rPr>
        <w:t xml:space="preserve">ствует Сама Истина. </w:t>
      </w:r>
      <w:r>
        <w:rPr>
          <w:rFonts w:eastAsia="Times New Roman"/>
          <w:i/>
          <w:iCs/>
          <w:color w:val="000000"/>
          <w:spacing w:val="-8"/>
          <w:sz w:val="24"/>
          <w:szCs w:val="24"/>
        </w:rPr>
        <w:t xml:space="preserve">Мните ли, — </w:t>
      </w:r>
      <w:r>
        <w:rPr>
          <w:rFonts w:eastAsia="Times New Roman"/>
          <w:color w:val="000000"/>
          <w:spacing w:val="-8"/>
          <w:sz w:val="24"/>
          <w:szCs w:val="24"/>
        </w:rPr>
        <w:t xml:space="preserve">говорит Она, — </w:t>
      </w:r>
      <w:r>
        <w:rPr>
          <w:rFonts w:eastAsia="Times New Roman"/>
          <w:i/>
          <w:iCs/>
          <w:color w:val="000000"/>
          <w:spacing w:val="-8"/>
          <w:sz w:val="24"/>
          <w:szCs w:val="24"/>
        </w:rPr>
        <w:t>яко Галилеа</w:t>
      </w:r>
      <w:r>
        <w:rPr>
          <w:rFonts w:eastAsia="Times New Roman"/>
          <w:i/>
          <w:iCs/>
          <w:color w:val="000000"/>
          <w:spacing w:val="-4"/>
          <w:sz w:val="24"/>
          <w:szCs w:val="24"/>
        </w:rPr>
        <w:t xml:space="preserve">не сии, ихже кровь смеси Пилат с жертвами их, грешнейши </w:t>
      </w:r>
      <w:r>
        <w:rPr>
          <w:rFonts w:eastAsia="Times New Roman"/>
          <w:i/>
          <w:iCs/>
          <w:color w:val="000000"/>
          <w:spacing w:val="-1"/>
          <w:sz w:val="24"/>
          <w:szCs w:val="24"/>
        </w:rPr>
        <w:t xml:space="preserve">бяху паче всех человек, иже на земли? Ни, глаголю вам: но </w:t>
      </w:r>
      <w:r>
        <w:rPr>
          <w:rFonts w:eastAsia="Times New Roman"/>
          <w:i/>
          <w:iCs/>
          <w:color w:val="000000"/>
          <w:spacing w:val="-5"/>
          <w:sz w:val="24"/>
          <w:szCs w:val="24"/>
        </w:rPr>
        <w:t>аще не покаетеся, такожде погибнете. Или они осмьнадеся</w:t>
      </w:r>
      <w:r>
        <w:rPr>
          <w:rFonts w:eastAsia="Times New Roman"/>
          <w:i/>
          <w:iCs/>
          <w:color w:val="000000"/>
          <w:spacing w:val="-2"/>
          <w:sz w:val="24"/>
          <w:szCs w:val="24"/>
        </w:rPr>
        <w:t>те, на нихже паде столп Силоамский и поби их, мните ли, яко грешнейши бяху паче всех человек, живущих во Иеруса</w:t>
      </w:r>
      <w:r>
        <w:rPr>
          <w:rFonts w:eastAsia="Times New Roman"/>
          <w:i/>
          <w:iCs/>
          <w:color w:val="000000"/>
          <w:spacing w:val="-2"/>
          <w:sz w:val="24"/>
          <w:szCs w:val="24"/>
        </w:rPr>
        <w:softHyphen/>
      </w:r>
      <w:r>
        <w:rPr>
          <w:rFonts w:eastAsia="Times New Roman"/>
          <w:i/>
          <w:iCs/>
          <w:color w:val="000000"/>
          <w:spacing w:val="-5"/>
          <w:sz w:val="24"/>
          <w:szCs w:val="24"/>
        </w:rPr>
        <w:t>лиме? Ни, глаголю вам: но аще не покаетеся, такожде по</w:t>
      </w:r>
      <w:r>
        <w:rPr>
          <w:rFonts w:eastAsia="Times New Roman"/>
          <w:i/>
          <w:iCs/>
          <w:color w:val="000000"/>
          <w:spacing w:val="-5"/>
          <w:sz w:val="24"/>
          <w:szCs w:val="24"/>
        </w:rPr>
        <w:softHyphen/>
        <w:t>гибнете</w:t>
      </w:r>
      <w:r>
        <w:rPr>
          <w:rStyle w:val="a6"/>
          <w:rFonts w:eastAsia="Times New Roman"/>
          <w:i/>
          <w:iCs/>
          <w:color w:val="000000"/>
          <w:spacing w:val="-5"/>
          <w:sz w:val="24"/>
          <w:szCs w:val="24"/>
        </w:rPr>
        <w:footnoteReference w:id="625"/>
      </w:r>
      <w:r>
        <w:rPr>
          <w:rFonts w:eastAsia="Times New Roman"/>
          <w:i/>
          <w:iCs/>
          <w:color w:val="000000"/>
          <w:spacing w:val="-5"/>
          <w:sz w:val="24"/>
          <w:szCs w:val="24"/>
        </w:rPr>
        <w:t xml:space="preserve">. </w:t>
      </w:r>
      <w:r>
        <w:rPr>
          <w:rFonts w:eastAsia="Times New Roman"/>
          <w:color w:val="000000"/>
          <w:spacing w:val="-5"/>
          <w:sz w:val="24"/>
          <w:szCs w:val="24"/>
        </w:rPr>
        <w:t>Видишь ли, что осуждаемся за непокаяние»</w:t>
      </w:r>
      <w:r>
        <w:rPr>
          <w:rStyle w:val="a6"/>
          <w:rFonts w:eastAsia="Times New Roman"/>
          <w:color w:val="000000"/>
          <w:spacing w:val="-5"/>
          <w:sz w:val="24"/>
          <w:szCs w:val="24"/>
        </w:rPr>
        <w:footnoteReference w:id="626"/>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«Полагаю, что покаяние составляется из следующих трех </w:t>
      </w:r>
      <w:r>
        <w:rPr>
          <w:rFonts w:eastAsia="Times New Roman"/>
          <w:color w:val="000000"/>
          <w:spacing w:val="-5"/>
          <w:sz w:val="24"/>
          <w:szCs w:val="24"/>
        </w:rPr>
        <w:t>добродетелей: из очищения помыслов, из непрестанной мо</w:t>
      </w:r>
      <w:r>
        <w:rPr>
          <w:rFonts w:eastAsia="Times New Roman"/>
          <w:color w:val="000000"/>
          <w:spacing w:val="-5"/>
          <w:sz w:val="24"/>
          <w:szCs w:val="24"/>
        </w:rPr>
        <w:softHyphen/>
      </w:r>
      <w:r>
        <w:rPr>
          <w:rFonts w:eastAsia="Times New Roman"/>
          <w:color w:val="000000"/>
          <w:spacing w:val="-4"/>
          <w:sz w:val="24"/>
          <w:szCs w:val="24"/>
        </w:rPr>
        <w:t xml:space="preserve">литвы и из терпения находящих скорбей. Эти добродетели </w:t>
      </w:r>
      <w:r>
        <w:rPr>
          <w:rFonts w:eastAsia="Times New Roman"/>
          <w:color w:val="000000"/>
          <w:spacing w:val="-5"/>
          <w:sz w:val="24"/>
          <w:szCs w:val="24"/>
        </w:rPr>
        <w:t>должны быть совершаемы не только явно, но и умным дела</w:t>
      </w:r>
      <w:r>
        <w:rPr>
          <w:rFonts w:eastAsia="Times New Roman"/>
          <w:color w:val="000000"/>
          <w:spacing w:val="-5"/>
          <w:sz w:val="24"/>
          <w:szCs w:val="24"/>
        </w:rPr>
        <w:softHyphen/>
      </w:r>
      <w:r>
        <w:rPr>
          <w:rFonts w:eastAsia="Times New Roman"/>
          <w:color w:val="000000"/>
          <w:spacing w:val="-6"/>
          <w:sz w:val="24"/>
          <w:szCs w:val="24"/>
        </w:rPr>
        <w:t>нием; этим добродетелям предназначено доставлять бесстрас</w:t>
      </w:r>
      <w:r>
        <w:rPr>
          <w:rFonts w:eastAsia="Times New Roman"/>
          <w:color w:val="000000"/>
          <w:spacing w:val="-6"/>
          <w:sz w:val="24"/>
          <w:szCs w:val="24"/>
        </w:rPr>
        <w:softHyphen/>
      </w:r>
      <w:r>
        <w:rPr>
          <w:rFonts w:eastAsia="Times New Roman"/>
          <w:color w:val="000000"/>
          <w:spacing w:val="-5"/>
          <w:sz w:val="24"/>
          <w:szCs w:val="24"/>
        </w:rPr>
        <w:t>тие тем подвижникам, которые долговременным упражнени</w:t>
      </w:r>
      <w:r>
        <w:rPr>
          <w:rFonts w:eastAsia="Times New Roman"/>
          <w:color w:val="000000"/>
          <w:spacing w:val="-5"/>
          <w:sz w:val="24"/>
          <w:szCs w:val="24"/>
        </w:rPr>
        <w:softHyphen/>
      </w:r>
      <w:r>
        <w:rPr>
          <w:rFonts w:eastAsia="Times New Roman"/>
          <w:color w:val="000000"/>
          <w:sz w:val="24"/>
          <w:szCs w:val="24"/>
        </w:rPr>
        <w:t>ем стяжут навык в них»</w:t>
      </w:r>
      <w:r>
        <w:rPr>
          <w:rStyle w:val="a6"/>
          <w:rFonts w:eastAsia="Times New Roman"/>
          <w:color w:val="000000"/>
          <w:sz w:val="24"/>
          <w:szCs w:val="24"/>
        </w:rPr>
        <w:footnoteReference w:id="62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i/>
          <w:iCs/>
          <w:color w:val="000000"/>
          <w:spacing w:val="-7"/>
          <w:sz w:val="24"/>
          <w:szCs w:val="24"/>
        </w:rPr>
        <w:t>«Взем крест твой, гряди по Мне</w:t>
      </w:r>
      <w:r>
        <w:rPr>
          <w:rStyle w:val="a6"/>
          <w:rFonts w:eastAsia="Times New Roman"/>
          <w:i/>
          <w:iCs/>
          <w:color w:val="000000"/>
          <w:spacing w:val="-7"/>
          <w:sz w:val="24"/>
          <w:szCs w:val="24"/>
        </w:rPr>
        <w:footnoteReference w:id="628"/>
      </w:r>
      <w:r>
        <w:rPr>
          <w:rFonts w:eastAsia="Times New Roman"/>
          <w:i/>
          <w:iCs/>
          <w:color w:val="000000"/>
          <w:spacing w:val="-7"/>
          <w:sz w:val="24"/>
          <w:szCs w:val="24"/>
        </w:rPr>
        <w:t xml:space="preserve">, </w:t>
      </w:r>
      <w:r>
        <w:rPr>
          <w:rFonts w:eastAsia="Times New Roman"/>
          <w:color w:val="000000"/>
          <w:spacing w:val="-7"/>
          <w:sz w:val="24"/>
          <w:szCs w:val="24"/>
        </w:rPr>
        <w:t xml:space="preserve">сказал Господь. Крест — </w:t>
      </w:r>
      <w:r>
        <w:rPr>
          <w:rFonts w:eastAsia="Times New Roman"/>
          <w:color w:val="000000"/>
          <w:sz w:val="24"/>
          <w:szCs w:val="24"/>
        </w:rPr>
        <w:t>терпение находящих скорбей»</w:t>
      </w:r>
      <w:r>
        <w:rPr>
          <w:rStyle w:val="a6"/>
          <w:rFonts w:eastAsia="Times New Roman"/>
          <w:color w:val="000000"/>
          <w:sz w:val="24"/>
          <w:szCs w:val="24"/>
        </w:rPr>
        <w:footnoteReference w:id="62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«Без вышеупомянутых трех добродетелей не может быть </w:t>
      </w:r>
      <w:r>
        <w:rPr>
          <w:rFonts w:eastAsia="Times New Roman"/>
          <w:color w:val="000000"/>
          <w:spacing w:val="-4"/>
          <w:sz w:val="24"/>
          <w:szCs w:val="24"/>
        </w:rPr>
        <w:t>совершено дело покаяния. Полагаю, что покаяние приличе</w:t>
      </w:r>
      <w:r>
        <w:rPr>
          <w:rFonts w:eastAsia="Times New Roman"/>
          <w:color w:val="000000"/>
          <w:spacing w:val="-4"/>
          <w:sz w:val="24"/>
          <w:szCs w:val="24"/>
        </w:rPr>
        <w:softHyphen/>
      </w:r>
      <w:r>
        <w:rPr>
          <w:rFonts w:eastAsia="Times New Roman"/>
          <w:color w:val="000000"/>
          <w:spacing w:val="-7"/>
          <w:sz w:val="24"/>
          <w:szCs w:val="24"/>
        </w:rPr>
        <w:t xml:space="preserve">ствует всем и всегда, и грешникам и праведникам, желающим получить спасение: потому что самое состояние совершенства </w:t>
      </w:r>
      <w:r>
        <w:rPr>
          <w:rFonts w:eastAsia="Times New Roman"/>
          <w:color w:val="000000"/>
          <w:spacing w:val="-5"/>
          <w:sz w:val="24"/>
          <w:szCs w:val="24"/>
        </w:rPr>
        <w:t>не имеет такого предела, на котором бы не требовалось ис</w:t>
      </w:r>
      <w:r>
        <w:rPr>
          <w:rFonts w:eastAsia="Times New Roman"/>
          <w:color w:val="000000"/>
          <w:spacing w:val="-5"/>
          <w:sz w:val="24"/>
          <w:szCs w:val="24"/>
        </w:rPr>
        <w:softHyphen/>
      </w:r>
      <w:r>
        <w:rPr>
          <w:rFonts w:eastAsia="Times New Roman"/>
          <w:color w:val="000000"/>
          <w:spacing w:val="-6"/>
          <w:sz w:val="24"/>
          <w:szCs w:val="24"/>
        </w:rPr>
        <w:t xml:space="preserve">полнения вышеупомянутых добродетелей. Начинающих они </w:t>
      </w:r>
      <w:r>
        <w:rPr>
          <w:rFonts w:eastAsia="Times New Roman"/>
          <w:color w:val="000000"/>
          <w:spacing w:val="-3"/>
          <w:sz w:val="24"/>
          <w:szCs w:val="24"/>
        </w:rPr>
        <w:t>вводят в благочестие, средних — в преуспеяние, совершен</w:t>
      </w:r>
      <w:r>
        <w:rPr>
          <w:rFonts w:eastAsia="Times New Roman"/>
          <w:color w:val="000000"/>
          <w:spacing w:val="-3"/>
          <w:sz w:val="24"/>
          <w:szCs w:val="24"/>
        </w:rPr>
        <w:softHyphen/>
        <w:t xml:space="preserve">ных утверждают в совершенстве. Добродетели эти не могут </w:t>
      </w:r>
      <w:r>
        <w:rPr>
          <w:rFonts w:eastAsia="Times New Roman"/>
          <w:color w:val="000000"/>
          <w:spacing w:val="-2"/>
          <w:sz w:val="24"/>
          <w:szCs w:val="24"/>
        </w:rPr>
        <w:t xml:space="preserve">удовлетворительно быть исполнены ни от долговременного </w:t>
      </w:r>
      <w:r>
        <w:rPr>
          <w:rFonts w:eastAsia="Times New Roman"/>
          <w:color w:val="000000"/>
          <w:sz w:val="24"/>
          <w:szCs w:val="24"/>
        </w:rPr>
        <w:t>упражнения в них, ни от сознания своей праведности»</w:t>
      </w:r>
      <w:r>
        <w:rPr>
          <w:rStyle w:val="a6"/>
          <w:rFonts w:eastAsia="Times New Roman"/>
          <w:color w:val="000000"/>
          <w:sz w:val="24"/>
          <w:szCs w:val="24"/>
        </w:rPr>
        <w:footnoteReference w:id="630"/>
      </w:r>
      <w:r>
        <w:rPr>
          <w:rFonts w:eastAsia="Times New Roman"/>
          <w:color w:val="000000"/>
          <w:sz w:val="24"/>
          <w:szCs w:val="24"/>
        </w:rPr>
        <w:t>.</w:t>
      </w:r>
    </w:p>
    <w:p w:rsidR="00CB2E8F" w:rsidRDefault="00CB2E8F" w:rsidP="00FD09E3">
      <w:pPr>
        <w:shd w:val="clear" w:color="auto" w:fill="FFFFFF"/>
        <w:spacing w:line="227" w:lineRule="exact"/>
        <w:ind w:firstLine="567"/>
        <w:jc w:val="both"/>
      </w:pPr>
      <w:r w:rsidRPr="00B834DC">
        <w:rPr>
          <w:rFonts w:eastAsia="Times New Roman"/>
          <w:bCs/>
          <w:i/>
          <w:iCs/>
          <w:color w:val="000000"/>
          <w:spacing w:val="-10"/>
          <w:sz w:val="24"/>
          <w:szCs w:val="24"/>
        </w:rPr>
        <w:t>«Уничижали малая, по моле упадет</w:t>
      </w:r>
      <w:r>
        <w:rPr>
          <w:rStyle w:val="a6"/>
          <w:rFonts w:eastAsia="Times New Roman"/>
          <w:bCs/>
          <w:i/>
          <w:iCs/>
          <w:color w:val="000000"/>
          <w:spacing w:val="-10"/>
          <w:sz w:val="24"/>
          <w:szCs w:val="24"/>
        </w:rPr>
        <w:footnoteReference w:id="631"/>
      </w:r>
      <w:r w:rsidRPr="00B834DC">
        <w:rPr>
          <w:rFonts w:eastAsia="Times New Roman"/>
          <w:bCs/>
          <w:i/>
          <w:iCs/>
          <w:color w:val="000000"/>
          <w:spacing w:val="-10"/>
          <w:sz w:val="24"/>
          <w:szCs w:val="24"/>
        </w:rPr>
        <w:t xml:space="preserve">. </w:t>
      </w:r>
      <w:r w:rsidRPr="00B834DC">
        <w:rPr>
          <w:rFonts w:eastAsia="Times New Roman"/>
          <w:bCs/>
          <w:color w:val="000000"/>
          <w:spacing w:val="-10"/>
          <w:sz w:val="24"/>
          <w:szCs w:val="24"/>
        </w:rPr>
        <w:t>Не скажи: как мо</w:t>
      </w:r>
      <w:r w:rsidRPr="00B834DC">
        <w:rPr>
          <w:rFonts w:eastAsia="Times New Roman"/>
          <w:bCs/>
          <w:color w:val="000000"/>
          <w:spacing w:val="-10"/>
          <w:sz w:val="24"/>
          <w:szCs w:val="24"/>
        </w:rPr>
        <w:softHyphen/>
      </w:r>
      <w:r w:rsidRPr="00B834DC">
        <w:rPr>
          <w:rFonts w:eastAsia="Times New Roman"/>
          <w:bCs/>
          <w:color w:val="000000"/>
          <w:sz w:val="24"/>
          <w:szCs w:val="24"/>
        </w:rPr>
        <w:t>жет</w:t>
      </w:r>
      <w:r>
        <w:rPr>
          <w:rFonts w:eastAsia="Times New Roman"/>
          <w:b/>
          <w:bCs/>
          <w:color w:val="000000"/>
          <w:sz w:val="24"/>
          <w:szCs w:val="24"/>
        </w:rPr>
        <w:t xml:space="preserve"> </w:t>
      </w:r>
      <w:r>
        <w:rPr>
          <w:rFonts w:eastAsia="Times New Roman"/>
          <w:color w:val="000000"/>
          <w:sz w:val="24"/>
          <w:szCs w:val="24"/>
        </w:rPr>
        <w:t xml:space="preserve">пасть духовный? Пребывая таким, он не падает. Когда </w:t>
      </w:r>
      <w:r>
        <w:rPr>
          <w:rFonts w:eastAsia="Times New Roman"/>
          <w:color w:val="000000"/>
          <w:spacing w:val="-3"/>
          <w:sz w:val="24"/>
          <w:szCs w:val="24"/>
        </w:rPr>
        <w:t xml:space="preserve">же примет в себя что-нибудь малое из области греха и не </w:t>
      </w:r>
      <w:r>
        <w:rPr>
          <w:rFonts w:eastAsia="Times New Roman"/>
          <w:color w:val="000000"/>
          <w:spacing w:val="-4"/>
          <w:sz w:val="24"/>
          <w:szCs w:val="24"/>
        </w:rPr>
        <w:t xml:space="preserve">извергнет этого малого из себя покаянием, то оно, укоснев в </w:t>
      </w:r>
      <w:r>
        <w:rPr>
          <w:rFonts w:eastAsia="Times New Roman"/>
          <w:color w:val="000000"/>
          <w:spacing w:val="-1"/>
          <w:sz w:val="24"/>
          <w:szCs w:val="24"/>
        </w:rPr>
        <w:t xml:space="preserve">нем и развившись, уже не терпит пребывать в одиночестве, </w:t>
      </w:r>
      <w:r>
        <w:rPr>
          <w:rFonts w:eastAsia="Times New Roman"/>
          <w:color w:val="000000"/>
          <w:spacing w:val="-5"/>
          <w:sz w:val="24"/>
          <w:szCs w:val="24"/>
        </w:rPr>
        <w:t xml:space="preserve">но влечет и к иному, сродному себе, насильно, как бы цепию, </w:t>
      </w:r>
      <w:r>
        <w:rPr>
          <w:rFonts w:eastAsia="Times New Roman"/>
          <w:color w:val="000000"/>
          <w:spacing w:val="-3"/>
          <w:sz w:val="24"/>
          <w:szCs w:val="24"/>
        </w:rPr>
        <w:t xml:space="preserve">которая образовалась от продолжительного благоприятства </w:t>
      </w:r>
      <w:r>
        <w:rPr>
          <w:rFonts w:eastAsia="Times New Roman"/>
          <w:color w:val="000000"/>
          <w:spacing w:val="-4"/>
          <w:sz w:val="24"/>
          <w:szCs w:val="24"/>
        </w:rPr>
        <w:t xml:space="preserve">первоначальному виду греха, принятому произвольно. Если духовный вступит в борьбу с явившимся злом и отразит его молитвою, то останется в своей мере преуспеяния, утратив, </w:t>
      </w:r>
      <w:r>
        <w:rPr>
          <w:rFonts w:eastAsia="Times New Roman"/>
          <w:color w:val="000000"/>
          <w:spacing w:val="-5"/>
          <w:sz w:val="24"/>
          <w:szCs w:val="24"/>
        </w:rPr>
        <w:lastRenderedPageBreak/>
        <w:t>однако, отчасти бесстрастие в такой степени, в какой попуще</w:t>
      </w:r>
      <w:r>
        <w:rPr>
          <w:rFonts w:eastAsia="Times New Roman"/>
          <w:color w:val="000000"/>
          <w:spacing w:val="-5"/>
          <w:sz w:val="24"/>
          <w:szCs w:val="24"/>
        </w:rPr>
        <w:softHyphen/>
      </w:r>
      <w:r>
        <w:rPr>
          <w:rFonts w:eastAsia="Times New Roman"/>
          <w:color w:val="000000"/>
          <w:spacing w:val="-4"/>
          <w:sz w:val="24"/>
          <w:szCs w:val="24"/>
        </w:rPr>
        <w:t>но было пристрастие ко вкравшемуся злу. Если же духовный будет окончательно низвлечен возрастающим насилием во</w:t>
      </w:r>
      <w:r>
        <w:rPr>
          <w:rFonts w:eastAsia="Times New Roman"/>
          <w:color w:val="000000"/>
          <w:spacing w:val="-4"/>
          <w:sz w:val="24"/>
          <w:szCs w:val="24"/>
        </w:rPr>
        <w:softHyphen/>
        <w:t>зобладавшего им послабления, отвергши труд борьбы и мо</w:t>
      </w:r>
      <w:r>
        <w:rPr>
          <w:rFonts w:eastAsia="Times New Roman"/>
          <w:color w:val="000000"/>
          <w:spacing w:val="-4"/>
          <w:sz w:val="24"/>
          <w:szCs w:val="24"/>
        </w:rPr>
        <w:softHyphen/>
      </w:r>
      <w:r>
        <w:rPr>
          <w:rFonts w:eastAsia="Times New Roman"/>
          <w:color w:val="000000"/>
          <w:spacing w:val="-5"/>
          <w:sz w:val="24"/>
          <w:szCs w:val="24"/>
        </w:rPr>
        <w:t xml:space="preserve">литвы, то по необходимости подвергнется обольщению и от </w:t>
      </w:r>
      <w:r>
        <w:rPr>
          <w:rFonts w:eastAsia="Times New Roman"/>
          <w:color w:val="000000"/>
          <w:spacing w:val="-4"/>
          <w:sz w:val="24"/>
          <w:szCs w:val="24"/>
        </w:rPr>
        <w:t xml:space="preserve">других страстей. Таким образом, будучи передаваем одною страстию другой и каждою из них мало-помалу увлекаем, лишается Божественной благодати, увлекается уже тогда и в большее зло, даже в противность своему произволению, от </w:t>
      </w:r>
      <w:r>
        <w:rPr>
          <w:rFonts w:eastAsia="Times New Roman"/>
          <w:color w:val="000000"/>
          <w:spacing w:val="-1"/>
          <w:sz w:val="24"/>
          <w:szCs w:val="24"/>
        </w:rPr>
        <w:t>насилия видов греха, возобладавших им прежде».</w:t>
      </w:r>
    </w:p>
    <w:p w:rsidR="00CB2E8F" w:rsidRDefault="00CB2E8F" w:rsidP="00FD09E3">
      <w:pPr>
        <w:shd w:val="clear" w:color="auto" w:fill="FFFFFF"/>
        <w:spacing w:line="227" w:lineRule="exact"/>
        <w:ind w:firstLine="567"/>
        <w:jc w:val="both"/>
      </w:pPr>
      <w:r>
        <w:rPr>
          <w:rFonts w:eastAsia="Times New Roman"/>
          <w:color w:val="000000"/>
          <w:spacing w:val="-6"/>
          <w:sz w:val="24"/>
          <w:szCs w:val="24"/>
        </w:rPr>
        <w:t xml:space="preserve">«Непременно возразишь мне на это: неужели духовный не </w:t>
      </w:r>
      <w:r>
        <w:rPr>
          <w:rFonts w:eastAsia="Times New Roman"/>
          <w:color w:val="000000"/>
          <w:spacing w:val="-4"/>
          <w:sz w:val="24"/>
          <w:szCs w:val="24"/>
        </w:rPr>
        <w:t xml:space="preserve">мог, в то время как зло начинало действовать в нем, умолить </w:t>
      </w:r>
      <w:r>
        <w:rPr>
          <w:rFonts w:eastAsia="Times New Roman"/>
          <w:color w:val="000000"/>
          <w:spacing w:val="-5"/>
          <w:sz w:val="24"/>
          <w:szCs w:val="24"/>
        </w:rPr>
        <w:t xml:space="preserve">Бога, чтоб не впасть в столь бедственные последствия? — И я </w:t>
      </w:r>
      <w:r>
        <w:rPr>
          <w:rFonts w:eastAsia="Times New Roman"/>
          <w:color w:val="000000"/>
          <w:spacing w:val="-3"/>
          <w:sz w:val="24"/>
          <w:szCs w:val="24"/>
        </w:rPr>
        <w:t xml:space="preserve">говорю, что мог. Но, пренебрегши малым, он произвольно </w:t>
      </w:r>
      <w:r>
        <w:rPr>
          <w:rFonts w:eastAsia="Times New Roman"/>
          <w:color w:val="000000"/>
          <w:spacing w:val="-4"/>
          <w:sz w:val="24"/>
          <w:szCs w:val="24"/>
        </w:rPr>
        <w:t xml:space="preserve">принял его как ничтожное, не позаботясь помолиться о нем и </w:t>
      </w:r>
      <w:r>
        <w:rPr>
          <w:rFonts w:eastAsia="Times New Roman"/>
          <w:color w:val="000000"/>
          <w:spacing w:val="-5"/>
          <w:sz w:val="24"/>
          <w:szCs w:val="24"/>
        </w:rPr>
        <w:t xml:space="preserve">не ведая, что это малое служит причиною большего, вводит в </w:t>
      </w:r>
      <w:r>
        <w:rPr>
          <w:rFonts w:eastAsia="Times New Roman"/>
          <w:color w:val="000000"/>
          <w:spacing w:val="-2"/>
          <w:sz w:val="24"/>
          <w:szCs w:val="24"/>
        </w:rPr>
        <w:t>большее, как в добре, так и во зле. Когда же страсть возрас</w:t>
      </w:r>
      <w:r>
        <w:rPr>
          <w:rFonts w:eastAsia="Times New Roman"/>
          <w:color w:val="000000"/>
          <w:spacing w:val="-2"/>
          <w:sz w:val="24"/>
          <w:szCs w:val="24"/>
        </w:rPr>
        <w:softHyphen/>
      </w:r>
      <w:r>
        <w:rPr>
          <w:rFonts w:eastAsia="Times New Roman"/>
          <w:color w:val="000000"/>
          <w:spacing w:val="-3"/>
          <w:sz w:val="24"/>
          <w:szCs w:val="24"/>
        </w:rPr>
        <w:t xml:space="preserve">тет и, впущенная произвольно, возгнездится в нем, тогда уже </w:t>
      </w:r>
      <w:r>
        <w:rPr>
          <w:rFonts w:eastAsia="Times New Roman"/>
          <w:color w:val="000000"/>
          <w:spacing w:val="-4"/>
          <w:sz w:val="24"/>
          <w:szCs w:val="24"/>
        </w:rPr>
        <w:t xml:space="preserve">и против воли его начинает действовать против него упорно. </w:t>
      </w:r>
      <w:r>
        <w:rPr>
          <w:rFonts w:eastAsia="Times New Roman"/>
          <w:color w:val="000000"/>
          <w:spacing w:val="-5"/>
          <w:sz w:val="24"/>
          <w:szCs w:val="24"/>
        </w:rPr>
        <w:t xml:space="preserve">Уразумев сущность дела, должно прибегать молитвою к Богу, </w:t>
      </w:r>
      <w:r>
        <w:rPr>
          <w:rFonts w:eastAsia="Times New Roman"/>
          <w:color w:val="000000"/>
          <w:spacing w:val="-3"/>
          <w:sz w:val="24"/>
          <w:szCs w:val="24"/>
        </w:rPr>
        <w:t xml:space="preserve">противостоять и сопротивляться врагу, которого прежде защищали, препираясь с человеками. Случается даже и то, что </w:t>
      </w:r>
      <w:r>
        <w:rPr>
          <w:rFonts w:eastAsia="Times New Roman"/>
          <w:color w:val="000000"/>
          <w:spacing w:val="-6"/>
          <w:sz w:val="24"/>
          <w:szCs w:val="24"/>
        </w:rPr>
        <w:t xml:space="preserve">мы, будучи уже услышаны Господом, не получаем помощи </w:t>
      </w:r>
      <w:r>
        <w:rPr>
          <w:rFonts w:eastAsia="Times New Roman"/>
          <w:color w:val="000000"/>
          <w:spacing w:val="-4"/>
          <w:sz w:val="24"/>
          <w:szCs w:val="24"/>
        </w:rPr>
        <w:t xml:space="preserve">ощутительно для нас: потому что она приходит не по тому </w:t>
      </w:r>
      <w:r>
        <w:rPr>
          <w:rFonts w:eastAsia="Times New Roman"/>
          <w:color w:val="000000"/>
          <w:spacing w:val="-1"/>
          <w:sz w:val="24"/>
          <w:szCs w:val="24"/>
        </w:rPr>
        <w:t xml:space="preserve">образу, который предполагается для нее человеком, но так, </w:t>
      </w:r>
      <w:r>
        <w:rPr>
          <w:rFonts w:eastAsia="Times New Roman"/>
          <w:color w:val="000000"/>
          <w:spacing w:val="-3"/>
          <w:sz w:val="24"/>
          <w:szCs w:val="24"/>
        </w:rPr>
        <w:t>как устроивает Бог нам на пользу. Ведая удобопоползновен</w:t>
      </w:r>
      <w:r>
        <w:rPr>
          <w:rFonts w:eastAsia="Times New Roman"/>
          <w:color w:val="000000"/>
          <w:spacing w:val="-5"/>
          <w:sz w:val="24"/>
          <w:szCs w:val="24"/>
        </w:rPr>
        <w:t>ность нашу ко греху и наклонность пренебрегать грехами, Он помогает нам много скорбями, чтоб мы, избавившись бес</w:t>
      </w:r>
      <w:r>
        <w:rPr>
          <w:rFonts w:eastAsia="Times New Roman"/>
          <w:color w:val="000000"/>
          <w:spacing w:val="-2"/>
          <w:sz w:val="24"/>
          <w:szCs w:val="24"/>
        </w:rPr>
        <w:t xml:space="preserve">скорбно, снова не стали увлекаться и впадать опрометчиво в </w:t>
      </w:r>
      <w:r>
        <w:rPr>
          <w:rFonts w:eastAsia="Times New Roman"/>
          <w:color w:val="000000"/>
          <w:spacing w:val="-5"/>
          <w:sz w:val="24"/>
          <w:szCs w:val="24"/>
        </w:rPr>
        <w:t xml:space="preserve">те же согрешения. Основываясь на этом, мы утверждаем, что </w:t>
      </w:r>
      <w:r>
        <w:rPr>
          <w:rFonts w:eastAsia="Times New Roman"/>
          <w:color w:val="000000"/>
          <w:spacing w:val="-6"/>
          <w:sz w:val="24"/>
          <w:szCs w:val="24"/>
        </w:rPr>
        <w:t>необходимо терпеть постигающее нас, что пребывание в пока</w:t>
      </w:r>
      <w:r>
        <w:rPr>
          <w:rFonts w:eastAsia="Times New Roman"/>
          <w:color w:val="000000"/>
          <w:spacing w:val="-6"/>
          <w:sz w:val="24"/>
          <w:szCs w:val="24"/>
        </w:rPr>
        <w:softHyphen/>
      </w:r>
      <w:r>
        <w:rPr>
          <w:rFonts w:eastAsia="Times New Roman"/>
          <w:color w:val="000000"/>
          <w:spacing w:val="-5"/>
          <w:sz w:val="24"/>
          <w:szCs w:val="24"/>
        </w:rPr>
        <w:t>янии есть состояние, вполне соответствующее нам»</w:t>
      </w:r>
      <w:r>
        <w:rPr>
          <w:rStyle w:val="a6"/>
          <w:rFonts w:eastAsia="Times New Roman"/>
          <w:color w:val="000000"/>
          <w:spacing w:val="-5"/>
          <w:sz w:val="24"/>
          <w:szCs w:val="24"/>
        </w:rPr>
        <w:footnoteReference w:id="632"/>
      </w:r>
      <w:r>
        <w:rPr>
          <w:rFonts w:eastAsia="Times New Roman"/>
          <w:color w:val="000000"/>
          <w:spacing w:val="-5"/>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 xml:space="preserve">«Мы все — потомки Адама; все родимся во грехе его, и по этой причине все определением Божиим осуждены на вечную </w:t>
      </w:r>
      <w:r>
        <w:rPr>
          <w:rFonts w:eastAsia="Times New Roman"/>
          <w:color w:val="000000"/>
          <w:spacing w:val="-4"/>
          <w:sz w:val="24"/>
          <w:szCs w:val="24"/>
        </w:rPr>
        <w:t xml:space="preserve">смерть, не имеем возможности спастись без Христа. Все, и </w:t>
      </w:r>
      <w:r>
        <w:rPr>
          <w:rFonts w:eastAsia="Times New Roman"/>
          <w:color w:val="000000"/>
          <w:spacing w:val="-6"/>
          <w:sz w:val="24"/>
          <w:szCs w:val="24"/>
        </w:rPr>
        <w:t>самые праведнейшие между человеками, избавляются от веч</w:t>
      </w:r>
      <w:r>
        <w:rPr>
          <w:rFonts w:eastAsia="Times New Roman"/>
          <w:color w:val="000000"/>
          <w:spacing w:val="-6"/>
          <w:sz w:val="24"/>
          <w:szCs w:val="24"/>
        </w:rPr>
        <w:softHyphen/>
      </w:r>
      <w:r>
        <w:rPr>
          <w:rFonts w:eastAsia="Times New Roman"/>
          <w:color w:val="000000"/>
          <w:spacing w:val="-8"/>
          <w:sz w:val="24"/>
          <w:szCs w:val="24"/>
        </w:rPr>
        <w:t xml:space="preserve">ной смерти единственно чрез посредство Христа, распявшегося </w:t>
      </w:r>
      <w:r>
        <w:rPr>
          <w:rFonts w:eastAsia="Times New Roman"/>
          <w:color w:val="000000"/>
          <w:spacing w:val="-7"/>
          <w:sz w:val="24"/>
          <w:szCs w:val="24"/>
        </w:rPr>
        <w:t xml:space="preserve">за всех и искупившего всех кровию Своею. По этой причине и </w:t>
      </w:r>
      <w:r>
        <w:rPr>
          <w:rFonts w:eastAsia="Times New Roman"/>
          <w:color w:val="000000"/>
          <w:spacing w:val="-10"/>
          <w:sz w:val="24"/>
          <w:szCs w:val="24"/>
        </w:rPr>
        <w:t xml:space="preserve">Сам Искупитель предлагает для всех одно делание, объемлющее </w:t>
      </w:r>
      <w:r>
        <w:rPr>
          <w:rFonts w:eastAsia="Times New Roman"/>
          <w:color w:val="000000"/>
          <w:spacing w:val="-6"/>
          <w:sz w:val="24"/>
          <w:szCs w:val="24"/>
        </w:rPr>
        <w:t xml:space="preserve">в себе все прочие делания, и повелевает Апостолам говорить </w:t>
      </w:r>
      <w:r w:rsidRPr="00B834DC">
        <w:rPr>
          <w:rFonts w:eastAsia="Times New Roman"/>
          <w:bCs/>
          <w:color w:val="000000"/>
          <w:spacing w:val="-10"/>
          <w:sz w:val="24"/>
          <w:szCs w:val="24"/>
        </w:rPr>
        <w:t xml:space="preserve">всем одно: </w:t>
      </w:r>
      <w:r w:rsidRPr="00B834DC">
        <w:rPr>
          <w:rFonts w:eastAsia="Times New Roman"/>
          <w:bCs/>
          <w:i/>
          <w:iCs/>
          <w:color w:val="000000"/>
          <w:spacing w:val="-10"/>
          <w:sz w:val="24"/>
          <w:szCs w:val="24"/>
        </w:rPr>
        <w:t>покайтеся, приближися бо Царствие Небесное</w:t>
      </w:r>
      <w:r>
        <w:rPr>
          <w:rStyle w:val="a6"/>
          <w:rFonts w:eastAsia="Times New Roman"/>
          <w:bCs/>
          <w:i/>
          <w:iCs/>
          <w:color w:val="000000"/>
          <w:spacing w:val="-10"/>
          <w:sz w:val="24"/>
          <w:szCs w:val="24"/>
        </w:rPr>
        <w:footnoteReference w:id="633"/>
      </w:r>
      <w:r w:rsidRPr="00B834DC">
        <w:rPr>
          <w:rFonts w:eastAsia="Times New Roman"/>
          <w:bCs/>
          <w:i/>
          <w:iCs/>
          <w:color w:val="000000"/>
          <w:spacing w:val="-10"/>
          <w:sz w:val="24"/>
          <w:szCs w:val="24"/>
        </w:rPr>
        <w:t xml:space="preserve">. </w:t>
      </w:r>
      <w:r w:rsidRPr="00B834DC">
        <w:rPr>
          <w:rFonts w:eastAsia="Times New Roman"/>
          <w:color w:val="000000"/>
          <w:spacing w:val="-6"/>
          <w:sz w:val="24"/>
          <w:szCs w:val="24"/>
        </w:rPr>
        <w:t xml:space="preserve">Вместе с этим Спаситель преподал многие частные заповеди, </w:t>
      </w:r>
      <w:r w:rsidRPr="00B834DC">
        <w:rPr>
          <w:rFonts w:eastAsia="Times New Roman"/>
          <w:color w:val="000000"/>
          <w:spacing w:val="-7"/>
          <w:sz w:val="24"/>
          <w:szCs w:val="24"/>
        </w:rPr>
        <w:t xml:space="preserve">от исполнения которых достигается совершенство в покаянии, </w:t>
      </w:r>
      <w:r w:rsidRPr="00B834DC">
        <w:rPr>
          <w:rFonts w:eastAsia="Times New Roman"/>
          <w:color w:val="000000"/>
          <w:spacing w:val="-10"/>
          <w:sz w:val="24"/>
          <w:szCs w:val="24"/>
        </w:rPr>
        <w:t xml:space="preserve">и исполнение это завещал до самой смерти, сказав: </w:t>
      </w:r>
      <w:r w:rsidRPr="00B834DC">
        <w:rPr>
          <w:rFonts w:eastAsia="Times New Roman"/>
          <w:i/>
          <w:iCs/>
          <w:color w:val="000000"/>
          <w:spacing w:val="-10"/>
          <w:sz w:val="24"/>
          <w:szCs w:val="24"/>
        </w:rPr>
        <w:t xml:space="preserve">иже погубит </w:t>
      </w:r>
      <w:r w:rsidRPr="00B834DC">
        <w:rPr>
          <w:rFonts w:eastAsia="Times New Roman"/>
          <w:bCs/>
          <w:i/>
          <w:iCs/>
          <w:color w:val="000000"/>
          <w:spacing w:val="-11"/>
          <w:sz w:val="24"/>
          <w:szCs w:val="24"/>
        </w:rPr>
        <w:t xml:space="preserve">душу свою Мене ради и Евангелия, в живот вечный сохранит </w:t>
      </w:r>
      <w:r w:rsidRPr="00B834DC">
        <w:rPr>
          <w:rFonts w:eastAsia="Times New Roman"/>
          <w:i/>
          <w:iCs/>
          <w:color w:val="000000"/>
          <w:spacing w:val="-7"/>
          <w:sz w:val="24"/>
          <w:szCs w:val="24"/>
        </w:rPr>
        <w:t>ю</w:t>
      </w:r>
      <w:r>
        <w:rPr>
          <w:rStyle w:val="a6"/>
          <w:rFonts w:eastAsia="Times New Roman"/>
          <w:i/>
          <w:iCs/>
          <w:color w:val="000000"/>
          <w:spacing w:val="-7"/>
          <w:sz w:val="24"/>
          <w:szCs w:val="24"/>
        </w:rPr>
        <w:footnoteReference w:id="634"/>
      </w:r>
      <w:r w:rsidRPr="00B834DC">
        <w:rPr>
          <w:rFonts w:eastAsia="Times New Roman"/>
          <w:i/>
          <w:iCs/>
          <w:color w:val="000000"/>
          <w:spacing w:val="-7"/>
          <w:sz w:val="24"/>
          <w:szCs w:val="24"/>
        </w:rPr>
        <w:t xml:space="preserve">. </w:t>
      </w:r>
      <w:r w:rsidRPr="00B834DC">
        <w:rPr>
          <w:rFonts w:eastAsia="Times New Roman"/>
          <w:color w:val="000000"/>
          <w:spacing w:val="-7"/>
          <w:sz w:val="24"/>
          <w:szCs w:val="24"/>
        </w:rPr>
        <w:t xml:space="preserve">И опять, повелевая отречься от всего, присовокупляет: </w:t>
      </w:r>
      <w:r w:rsidRPr="00B834DC">
        <w:rPr>
          <w:rFonts w:eastAsia="Times New Roman"/>
          <w:i/>
          <w:iCs/>
          <w:color w:val="000000"/>
          <w:spacing w:val="-7"/>
          <w:sz w:val="24"/>
          <w:szCs w:val="24"/>
        </w:rPr>
        <w:t xml:space="preserve">аще </w:t>
      </w:r>
      <w:r w:rsidRPr="00B834DC">
        <w:rPr>
          <w:rFonts w:eastAsia="Times New Roman"/>
          <w:i/>
          <w:iCs/>
          <w:color w:val="000000"/>
          <w:spacing w:val="-4"/>
          <w:sz w:val="24"/>
          <w:szCs w:val="24"/>
        </w:rPr>
        <w:t>же и свою душу</w:t>
      </w:r>
      <w:r>
        <w:rPr>
          <w:rStyle w:val="a6"/>
          <w:rFonts w:eastAsia="Times New Roman"/>
          <w:i/>
          <w:iCs/>
          <w:color w:val="000000"/>
          <w:spacing w:val="-4"/>
          <w:sz w:val="24"/>
          <w:szCs w:val="24"/>
        </w:rPr>
        <w:footnoteReference w:id="635"/>
      </w:r>
      <w:r w:rsidRPr="00B834DC">
        <w:rPr>
          <w:rFonts w:eastAsia="Times New Roman"/>
          <w:i/>
          <w:iCs/>
          <w:color w:val="000000"/>
          <w:spacing w:val="-4"/>
          <w:sz w:val="24"/>
          <w:szCs w:val="24"/>
        </w:rPr>
        <w:t xml:space="preserve">. </w:t>
      </w:r>
      <w:r w:rsidRPr="00B834DC">
        <w:rPr>
          <w:rFonts w:eastAsia="Times New Roman"/>
          <w:color w:val="000000"/>
          <w:spacing w:val="-4"/>
          <w:sz w:val="24"/>
          <w:szCs w:val="24"/>
        </w:rPr>
        <w:t xml:space="preserve">Запечатлевая великое значение заповедей, </w:t>
      </w:r>
      <w:r w:rsidRPr="00B834DC">
        <w:rPr>
          <w:rFonts w:eastAsia="Times New Roman"/>
          <w:bCs/>
          <w:color w:val="000000"/>
          <w:spacing w:val="-9"/>
          <w:sz w:val="24"/>
          <w:szCs w:val="24"/>
        </w:rPr>
        <w:t xml:space="preserve">Он говорит: </w:t>
      </w:r>
      <w:r w:rsidRPr="00B834DC">
        <w:rPr>
          <w:rFonts w:eastAsia="Times New Roman"/>
          <w:bCs/>
          <w:i/>
          <w:iCs/>
          <w:color w:val="000000"/>
          <w:spacing w:val="-9"/>
          <w:sz w:val="24"/>
          <w:szCs w:val="24"/>
        </w:rPr>
        <w:t xml:space="preserve">иже аще разорит едину заповедий сих малых, </w:t>
      </w:r>
      <w:r w:rsidRPr="00B834DC">
        <w:rPr>
          <w:rFonts w:eastAsia="Times New Roman"/>
          <w:bCs/>
          <w:i/>
          <w:iCs/>
          <w:color w:val="000000"/>
          <w:spacing w:val="-10"/>
          <w:sz w:val="24"/>
          <w:szCs w:val="24"/>
        </w:rPr>
        <w:t>мний наречется в Царствии Небеснем</w:t>
      </w:r>
      <w:r>
        <w:rPr>
          <w:rStyle w:val="a6"/>
          <w:rFonts w:eastAsia="Times New Roman"/>
          <w:bCs/>
          <w:i/>
          <w:iCs/>
          <w:color w:val="000000"/>
          <w:spacing w:val="-10"/>
          <w:sz w:val="24"/>
          <w:szCs w:val="24"/>
        </w:rPr>
        <w:footnoteReference w:id="636"/>
      </w:r>
      <w:r w:rsidRPr="00B834DC">
        <w:rPr>
          <w:rFonts w:eastAsia="Times New Roman"/>
          <w:bCs/>
          <w:i/>
          <w:iCs/>
          <w:color w:val="000000"/>
          <w:spacing w:val="-10"/>
          <w:sz w:val="24"/>
          <w:szCs w:val="24"/>
        </w:rPr>
        <w:t xml:space="preserve">. </w:t>
      </w:r>
      <w:r w:rsidRPr="00B834DC">
        <w:rPr>
          <w:rFonts w:eastAsia="Times New Roman"/>
          <w:bCs/>
          <w:color w:val="000000"/>
          <w:spacing w:val="-10"/>
          <w:sz w:val="24"/>
          <w:szCs w:val="24"/>
        </w:rPr>
        <w:t>Если Христос, как</w:t>
      </w:r>
      <w:r>
        <w:rPr>
          <w:rFonts w:eastAsia="Times New Roman"/>
          <w:b/>
          <w:bCs/>
          <w:color w:val="000000"/>
          <w:spacing w:val="-10"/>
          <w:sz w:val="24"/>
          <w:szCs w:val="24"/>
        </w:rPr>
        <w:t xml:space="preserve"> </w:t>
      </w:r>
      <w:r>
        <w:rPr>
          <w:rFonts w:eastAsia="Times New Roman"/>
          <w:color w:val="000000"/>
          <w:spacing w:val="-6"/>
          <w:sz w:val="24"/>
          <w:szCs w:val="24"/>
        </w:rPr>
        <w:t xml:space="preserve">здесь объяснено, назначил пребывать в покаянии до смерти, следовательно, тот, кто утверждает, что покаяние может быть </w:t>
      </w:r>
      <w:r>
        <w:rPr>
          <w:rFonts w:eastAsia="Times New Roman"/>
          <w:color w:val="000000"/>
          <w:spacing w:val="-7"/>
          <w:sz w:val="24"/>
          <w:szCs w:val="24"/>
        </w:rPr>
        <w:t xml:space="preserve">окончательно исполнено прежде смерти, отвергает заповедь, </w:t>
      </w:r>
      <w:r>
        <w:rPr>
          <w:rFonts w:eastAsia="Times New Roman"/>
          <w:color w:val="000000"/>
          <w:spacing w:val="-4"/>
          <w:sz w:val="24"/>
          <w:szCs w:val="24"/>
        </w:rPr>
        <w:t xml:space="preserve">отрицаясь от </w:t>
      </w:r>
      <w:r>
        <w:rPr>
          <w:rFonts w:eastAsia="Times New Roman"/>
          <w:i/>
          <w:iCs/>
          <w:color w:val="000000"/>
          <w:spacing w:val="-4"/>
          <w:sz w:val="24"/>
          <w:szCs w:val="24"/>
        </w:rPr>
        <w:t xml:space="preserve">погубления души </w:t>
      </w:r>
      <w:r>
        <w:rPr>
          <w:rFonts w:eastAsia="Times New Roman"/>
          <w:color w:val="000000"/>
          <w:spacing w:val="-4"/>
          <w:sz w:val="24"/>
          <w:szCs w:val="24"/>
        </w:rPr>
        <w:t>до смерти, — является он пре</w:t>
      </w:r>
      <w:r>
        <w:rPr>
          <w:rFonts w:eastAsia="Times New Roman"/>
          <w:color w:val="000000"/>
          <w:spacing w:val="-4"/>
          <w:sz w:val="24"/>
          <w:szCs w:val="24"/>
        </w:rPr>
        <w:softHyphen/>
      </w:r>
      <w:r>
        <w:rPr>
          <w:rFonts w:eastAsia="Times New Roman"/>
          <w:color w:val="000000"/>
          <w:spacing w:val="-8"/>
          <w:sz w:val="24"/>
          <w:szCs w:val="24"/>
        </w:rPr>
        <w:t xml:space="preserve">ступником всех Христовых заповедей. Нет конца покаянию до </w:t>
      </w:r>
      <w:r>
        <w:rPr>
          <w:rFonts w:eastAsia="Times New Roman"/>
          <w:color w:val="000000"/>
          <w:spacing w:val="-6"/>
          <w:sz w:val="24"/>
          <w:szCs w:val="24"/>
        </w:rPr>
        <w:t xml:space="preserve">самой смерти и для малых и для великих! Никто не возмог на </w:t>
      </w:r>
      <w:r>
        <w:rPr>
          <w:rFonts w:eastAsia="Times New Roman"/>
          <w:color w:val="000000"/>
          <w:spacing w:val="-9"/>
          <w:sz w:val="24"/>
          <w:szCs w:val="24"/>
        </w:rPr>
        <w:t>самом деле достичь совершенства в покаянии, такого совершен</w:t>
      </w:r>
      <w:r>
        <w:rPr>
          <w:rFonts w:eastAsia="Times New Roman"/>
          <w:color w:val="000000"/>
          <w:spacing w:val="-9"/>
          <w:sz w:val="24"/>
          <w:szCs w:val="24"/>
        </w:rPr>
        <w:softHyphen/>
      </w:r>
      <w:r>
        <w:rPr>
          <w:rFonts w:eastAsia="Times New Roman"/>
          <w:color w:val="000000"/>
          <w:spacing w:val="-7"/>
          <w:sz w:val="24"/>
          <w:szCs w:val="24"/>
        </w:rPr>
        <w:t>ства, которое не нуждалось бы в приложении или не было уже способно к нему! И потому мы, если и не удостоимся выпол</w:t>
      </w:r>
      <w:r>
        <w:rPr>
          <w:rFonts w:eastAsia="Times New Roman"/>
          <w:color w:val="000000"/>
          <w:spacing w:val="-7"/>
          <w:sz w:val="24"/>
          <w:szCs w:val="24"/>
        </w:rPr>
        <w:softHyphen/>
      </w:r>
      <w:r>
        <w:rPr>
          <w:rFonts w:eastAsia="Times New Roman"/>
          <w:color w:val="000000"/>
          <w:spacing w:val="-5"/>
          <w:sz w:val="24"/>
          <w:szCs w:val="24"/>
        </w:rPr>
        <w:t xml:space="preserve">нить его как должно, то по произволению будем упражняться </w:t>
      </w:r>
      <w:r>
        <w:rPr>
          <w:rFonts w:eastAsia="Times New Roman"/>
          <w:color w:val="000000"/>
          <w:spacing w:val="-11"/>
          <w:sz w:val="24"/>
          <w:szCs w:val="24"/>
        </w:rPr>
        <w:t xml:space="preserve">в нем, чтоб не причислиться к отвергающим заповедь намеренно, </w:t>
      </w:r>
      <w:r>
        <w:rPr>
          <w:rFonts w:eastAsia="Times New Roman"/>
          <w:color w:val="000000"/>
          <w:spacing w:val="-7"/>
          <w:sz w:val="24"/>
          <w:szCs w:val="24"/>
        </w:rPr>
        <w:t xml:space="preserve">чтоб не подвергнуться за это осуждению. Рассмотри от начала мира жизнь всех, совершивших благополучно странствование </w:t>
      </w:r>
      <w:r>
        <w:rPr>
          <w:rFonts w:eastAsia="Times New Roman"/>
          <w:color w:val="000000"/>
          <w:spacing w:val="-8"/>
          <w:sz w:val="24"/>
          <w:szCs w:val="24"/>
        </w:rPr>
        <w:t>земное, и найдешь, что таинство благочестия во всех благоуго</w:t>
      </w:r>
      <w:r>
        <w:rPr>
          <w:rFonts w:eastAsia="Times New Roman"/>
          <w:color w:val="000000"/>
          <w:spacing w:val="-6"/>
          <w:sz w:val="24"/>
          <w:szCs w:val="24"/>
        </w:rPr>
        <w:t xml:space="preserve">дивших Богу свершилось чрез покаяние. Был ли кто осужден? </w:t>
      </w:r>
      <w:r>
        <w:rPr>
          <w:rFonts w:eastAsia="Times New Roman"/>
          <w:color w:val="000000"/>
          <w:spacing w:val="-6"/>
          <w:sz w:val="24"/>
          <w:szCs w:val="24"/>
          <w:vertAlign w:val="superscript"/>
        </w:rPr>
        <w:t>0с</w:t>
      </w:r>
      <w:r>
        <w:rPr>
          <w:rFonts w:eastAsia="Times New Roman"/>
          <w:color w:val="000000"/>
          <w:spacing w:val="-6"/>
          <w:sz w:val="24"/>
          <w:szCs w:val="24"/>
        </w:rPr>
        <w:t>ужден он за пренебрежение покаянием. Был ли кто оправ</w:t>
      </w:r>
      <w:r>
        <w:rPr>
          <w:rFonts w:eastAsia="Times New Roman"/>
          <w:color w:val="000000"/>
          <w:spacing w:val="-6"/>
          <w:sz w:val="24"/>
          <w:szCs w:val="24"/>
        </w:rPr>
        <w:softHyphen/>
      </w:r>
      <w:r>
        <w:rPr>
          <w:rFonts w:eastAsia="Times New Roman"/>
          <w:color w:val="000000"/>
          <w:spacing w:val="-5"/>
          <w:sz w:val="24"/>
          <w:szCs w:val="24"/>
        </w:rPr>
        <w:t>дан? оправдан он, потому что прилепился к покаянию»</w:t>
      </w:r>
      <w:r>
        <w:rPr>
          <w:rStyle w:val="a6"/>
          <w:rFonts w:eastAsia="Times New Roman"/>
          <w:color w:val="000000"/>
          <w:spacing w:val="-5"/>
          <w:sz w:val="24"/>
          <w:szCs w:val="24"/>
        </w:rPr>
        <w:footnoteReference w:id="637"/>
      </w:r>
      <w:r>
        <w:rPr>
          <w:rFonts w:eastAsia="Times New Roman"/>
          <w:color w:val="000000"/>
          <w:spacing w:val="-5"/>
          <w:sz w:val="24"/>
          <w:szCs w:val="24"/>
        </w:rPr>
        <w:t>.</w:t>
      </w:r>
    </w:p>
    <w:p w:rsidR="00CB2E8F" w:rsidRDefault="00CB2E8F" w:rsidP="00FD09E3">
      <w:pPr>
        <w:shd w:val="clear" w:color="auto" w:fill="FFFFFF"/>
        <w:spacing w:before="187" w:line="234" w:lineRule="exact"/>
        <w:ind w:firstLine="567"/>
        <w:jc w:val="both"/>
      </w:pPr>
      <w:r>
        <w:rPr>
          <w:color w:val="000000"/>
          <w:spacing w:val="-7"/>
          <w:sz w:val="24"/>
          <w:szCs w:val="24"/>
        </w:rPr>
        <w:t xml:space="preserve">« </w:t>
      </w:r>
      <w:r>
        <w:rPr>
          <w:rFonts w:eastAsia="Times New Roman"/>
          <w:color w:val="000000"/>
          <w:spacing w:val="-7"/>
          <w:sz w:val="24"/>
          <w:szCs w:val="24"/>
        </w:rPr>
        <w:t>Самое естество научает нас пребывать в покаянии до смер</w:t>
      </w:r>
      <w:r>
        <w:rPr>
          <w:rFonts w:eastAsia="Times New Roman"/>
          <w:color w:val="000000"/>
          <w:spacing w:val="-7"/>
          <w:sz w:val="24"/>
          <w:szCs w:val="24"/>
        </w:rPr>
        <w:softHyphen/>
      </w:r>
      <w:r>
        <w:rPr>
          <w:rFonts w:eastAsia="Times New Roman"/>
          <w:color w:val="000000"/>
          <w:spacing w:val="-4"/>
          <w:sz w:val="24"/>
          <w:szCs w:val="24"/>
        </w:rPr>
        <w:t xml:space="preserve">ти. Ум не может быть праздным. Если б ум был и весьма </w:t>
      </w:r>
      <w:r>
        <w:rPr>
          <w:rFonts w:eastAsia="Times New Roman"/>
          <w:color w:val="000000"/>
          <w:spacing w:val="-3"/>
          <w:sz w:val="24"/>
          <w:szCs w:val="24"/>
        </w:rPr>
        <w:t xml:space="preserve">значителен по объему и силе, природным и приобретенным, </w:t>
      </w:r>
      <w:r>
        <w:rPr>
          <w:rFonts w:eastAsia="Times New Roman"/>
          <w:color w:val="000000"/>
          <w:spacing w:val="-1"/>
          <w:sz w:val="24"/>
          <w:szCs w:val="24"/>
        </w:rPr>
        <w:t xml:space="preserve">то он, находясь в состоянии здравия, действует в области </w:t>
      </w:r>
      <w:r>
        <w:rPr>
          <w:rFonts w:eastAsia="Times New Roman"/>
          <w:color w:val="000000"/>
          <w:spacing w:val="-4"/>
          <w:sz w:val="24"/>
          <w:szCs w:val="24"/>
        </w:rPr>
        <w:t xml:space="preserve">добра, если же, возуповав на свое превосходство, оставит </w:t>
      </w:r>
      <w:r>
        <w:rPr>
          <w:rFonts w:eastAsia="Times New Roman"/>
          <w:color w:val="000000"/>
          <w:spacing w:val="-3"/>
          <w:sz w:val="24"/>
          <w:szCs w:val="24"/>
        </w:rPr>
        <w:t>упражнение в добре, то по необходимости уклоняется в об</w:t>
      </w:r>
      <w:r>
        <w:rPr>
          <w:rFonts w:eastAsia="Times New Roman"/>
          <w:color w:val="000000"/>
          <w:spacing w:val="-3"/>
          <w:sz w:val="24"/>
          <w:szCs w:val="24"/>
        </w:rPr>
        <w:softHyphen/>
      </w:r>
      <w:r>
        <w:rPr>
          <w:rFonts w:eastAsia="Times New Roman"/>
          <w:color w:val="000000"/>
          <w:spacing w:val="-4"/>
          <w:sz w:val="24"/>
          <w:szCs w:val="24"/>
        </w:rPr>
        <w:t>ласть зла, и опять удаляясь от злого, естественно привлекает</w:t>
      </w:r>
      <w:r>
        <w:rPr>
          <w:rFonts w:eastAsia="Times New Roman"/>
          <w:color w:val="000000"/>
          <w:spacing w:val="-4"/>
          <w:sz w:val="24"/>
          <w:szCs w:val="24"/>
        </w:rPr>
        <w:softHyphen/>
      </w:r>
      <w:r>
        <w:rPr>
          <w:rFonts w:eastAsia="Times New Roman"/>
          <w:color w:val="000000"/>
          <w:spacing w:val="-2"/>
          <w:sz w:val="24"/>
          <w:szCs w:val="24"/>
        </w:rPr>
        <w:t xml:space="preserve">ся к деятельности благой и правильной. Такая деятельность </w:t>
      </w:r>
      <w:r>
        <w:rPr>
          <w:rFonts w:eastAsia="Times New Roman"/>
          <w:color w:val="000000"/>
          <w:spacing w:val="-3"/>
          <w:sz w:val="24"/>
          <w:szCs w:val="24"/>
        </w:rPr>
        <w:t xml:space="preserve">для новоначальных, средних и совершенных заключается в </w:t>
      </w:r>
      <w:r>
        <w:rPr>
          <w:rFonts w:eastAsia="Times New Roman"/>
          <w:color w:val="000000"/>
          <w:spacing w:val="-4"/>
          <w:sz w:val="24"/>
          <w:szCs w:val="24"/>
        </w:rPr>
        <w:t xml:space="preserve">молитве, в очищении помыслов и в терпении попускаемых </w:t>
      </w:r>
      <w:r>
        <w:rPr>
          <w:rFonts w:eastAsia="Times New Roman"/>
          <w:color w:val="000000"/>
          <w:spacing w:val="-5"/>
          <w:sz w:val="24"/>
          <w:szCs w:val="24"/>
        </w:rPr>
        <w:t>скорбей, без чего невозможно совершать и прочих добродете</w:t>
      </w:r>
      <w:r>
        <w:rPr>
          <w:rFonts w:eastAsia="Times New Roman"/>
          <w:color w:val="000000"/>
          <w:spacing w:val="-5"/>
          <w:sz w:val="24"/>
          <w:szCs w:val="24"/>
        </w:rPr>
        <w:softHyphen/>
      </w:r>
      <w:r>
        <w:rPr>
          <w:rFonts w:eastAsia="Times New Roman"/>
          <w:color w:val="000000"/>
          <w:spacing w:val="-4"/>
          <w:sz w:val="24"/>
          <w:szCs w:val="24"/>
        </w:rPr>
        <w:t xml:space="preserve">лей, соделывающих </w:t>
      </w:r>
      <w:r>
        <w:rPr>
          <w:rFonts w:eastAsia="Times New Roman"/>
          <w:color w:val="000000"/>
          <w:spacing w:val="-4"/>
          <w:sz w:val="24"/>
          <w:szCs w:val="24"/>
        </w:rPr>
        <w:lastRenderedPageBreak/>
        <w:t>покаяние благоприятным»</w:t>
      </w:r>
      <w:r>
        <w:rPr>
          <w:rStyle w:val="a6"/>
          <w:rFonts w:eastAsia="Times New Roman"/>
          <w:color w:val="000000"/>
          <w:spacing w:val="-4"/>
          <w:sz w:val="24"/>
          <w:szCs w:val="24"/>
        </w:rPr>
        <w:footnoteReference w:id="638"/>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8"/>
          <w:sz w:val="24"/>
          <w:szCs w:val="24"/>
        </w:rPr>
        <w:t>«Если покаяние есть прошение милости, то упражняющему</w:t>
      </w:r>
      <w:r>
        <w:rPr>
          <w:rFonts w:eastAsia="Times New Roman"/>
          <w:color w:val="000000"/>
          <w:spacing w:val="-8"/>
          <w:sz w:val="24"/>
          <w:szCs w:val="24"/>
        </w:rPr>
        <w:softHyphen/>
      </w:r>
      <w:r>
        <w:rPr>
          <w:rFonts w:eastAsia="Times New Roman"/>
          <w:color w:val="000000"/>
          <w:spacing w:val="-6"/>
          <w:sz w:val="24"/>
          <w:szCs w:val="24"/>
        </w:rPr>
        <w:t xml:space="preserve">ся в покаянии должно озаботиться о том, чтоб не услышать </w:t>
      </w:r>
      <w:r>
        <w:rPr>
          <w:rFonts w:eastAsia="Times New Roman"/>
          <w:i/>
          <w:iCs/>
          <w:color w:val="000000"/>
          <w:spacing w:val="-6"/>
          <w:sz w:val="24"/>
          <w:szCs w:val="24"/>
        </w:rPr>
        <w:t xml:space="preserve">се, </w:t>
      </w:r>
      <w:r>
        <w:rPr>
          <w:rFonts w:eastAsia="Times New Roman"/>
          <w:i/>
          <w:iCs/>
          <w:color w:val="000000"/>
          <w:spacing w:val="-4"/>
          <w:sz w:val="24"/>
          <w:szCs w:val="24"/>
        </w:rPr>
        <w:t>сыти есте</w:t>
      </w:r>
      <w:r>
        <w:rPr>
          <w:rStyle w:val="a6"/>
          <w:rFonts w:eastAsia="Times New Roman"/>
          <w:i/>
          <w:iCs/>
          <w:color w:val="000000"/>
          <w:spacing w:val="-4"/>
          <w:sz w:val="24"/>
          <w:szCs w:val="24"/>
        </w:rPr>
        <w:footnoteReference w:id="639"/>
      </w:r>
      <w:r>
        <w:rPr>
          <w:rFonts w:eastAsia="Times New Roman"/>
          <w:i/>
          <w:iCs/>
          <w:color w:val="000000"/>
          <w:spacing w:val="-4"/>
          <w:sz w:val="24"/>
          <w:szCs w:val="24"/>
        </w:rPr>
        <w:t xml:space="preserve">, </w:t>
      </w:r>
      <w:r>
        <w:rPr>
          <w:rFonts w:eastAsia="Times New Roman"/>
          <w:color w:val="000000"/>
          <w:spacing w:val="-4"/>
          <w:sz w:val="24"/>
          <w:szCs w:val="24"/>
        </w:rPr>
        <w:t xml:space="preserve">должно продолжать неотступное прошение, как </w:t>
      </w:r>
      <w:r>
        <w:rPr>
          <w:rFonts w:eastAsia="Times New Roman"/>
          <w:color w:val="000000"/>
          <w:spacing w:val="-7"/>
          <w:sz w:val="24"/>
          <w:szCs w:val="24"/>
        </w:rPr>
        <w:t xml:space="preserve">не имеющему достаточно, потому что </w:t>
      </w:r>
      <w:r>
        <w:rPr>
          <w:rFonts w:eastAsia="Times New Roman"/>
          <w:i/>
          <w:iCs/>
          <w:color w:val="000000"/>
          <w:spacing w:val="-7"/>
          <w:sz w:val="24"/>
          <w:szCs w:val="24"/>
        </w:rPr>
        <w:t>всяк просяй приемлет»</w:t>
      </w:r>
      <w:r>
        <w:rPr>
          <w:rStyle w:val="a6"/>
          <w:rFonts w:eastAsia="Times New Roman"/>
          <w:i/>
          <w:iCs/>
          <w:color w:val="000000"/>
          <w:spacing w:val="-7"/>
          <w:sz w:val="24"/>
          <w:szCs w:val="24"/>
        </w:rPr>
        <w:footnoteReference w:id="640"/>
      </w:r>
      <w:r>
        <w:rPr>
          <w:rFonts w:eastAsia="Times New Roman"/>
          <w:i/>
          <w:iCs/>
          <w:color w:val="000000"/>
          <w:spacing w:val="-7"/>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«Если будет помилован только тот, кто сам милует, то, как думаю, покаянием держится весь мир, человеки содействуют </w:t>
      </w:r>
      <w:r>
        <w:rPr>
          <w:rFonts w:eastAsia="Times New Roman"/>
          <w:color w:val="000000"/>
          <w:spacing w:val="-1"/>
          <w:sz w:val="24"/>
          <w:szCs w:val="24"/>
        </w:rPr>
        <w:t>друг другу в покаянии по устроению Божия Промысла»</w:t>
      </w:r>
      <w:r>
        <w:rPr>
          <w:rStyle w:val="a6"/>
          <w:rFonts w:eastAsia="Times New Roman"/>
          <w:color w:val="000000"/>
          <w:spacing w:val="-1"/>
          <w:sz w:val="24"/>
          <w:szCs w:val="24"/>
        </w:rPr>
        <w:footnoteReference w:id="641"/>
      </w:r>
      <w:r>
        <w:rPr>
          <w:rFonts w:eastAsia="Times New Roman"/>
          <w:color w:val="000000"/>
          <w:spacing w:val="-1"/>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«Если мы будем подвизаться в покаянии до самой смерти, </w:t>
      </w:r>
      <w:r>
        <w:rPr>
          <w:rFonts w:eastAsia="Times New Roman"/>
          <w:color w:val="000000"/>
          <w:spacing w:val="-5"/>
          <w:sz w:val="24"/>
          <w:szCs w:val="24"/>
        </w:rPr>
        <w:t>— и тогда не исполним должное: потому что и тогда не при</w:t>
      </w:r>
      <w:r>
        <w:rPr>
          <w:rFonts w:eastAsia="Times New Roman"/>
          <w:color w:val="000000"/>
          <w:spacing w:val="-5"/>
          <w:sz w:val="24"/>
          <w:szCs w:val="24"/>
        </w:rPr>
        <w:softHyphen/>
      </w:r>
      <w:r>
        <w:rPr>
          <w:rFonts w:eastAsia="Times New Roman"/>
          <w:color w:val="000000"/>
          <w:spacing w:val="-4"/>
          <w:sz w:val="24"/>
          <w:szCs w:val="24"/>
        </w:rPr>
        <w:t>несем ничего равноценного Царству Небесному»</w:t>
      </w:r>
      <w:r>
        <w:rPr>
          <w:rStyle w:val="a6"/>
          <w:rFonts w:eastAsia="Times New Roman"/>
          <w:color w:val="000000"/>
          <w:spacing w:val="-4"/>
          <w:sz w:val="24"/>
          <w:szCs w:val="24"/>
        </w:rPr>
        <w:footnoteReference w:id="642"/>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«Как естественно нам есть, пить, говорить, слышать, так </w:t>
      </w:r>
      <w:r>
        <w:rPr>
          <w:rFonts w:eastAsia="Times New Roman"/>
          <w:color w:val="000000"/>
          <w:sz w:val="24"/>
          <w:szCs w:val="24"/>
        </w:rPr>
        <w:t>естественно и каяться»</w:t>
      </w:r>
      <w:r>
        <w:rPr>
          <w:rStyle w:val="a6"/>
          <w:rFonts w:eastAsia="Times New Roman"/>
          <w:color w:val="000000"/>
          <w:sz w:val="24"/>
          <w:szCs w:val="24"/>
        </w:rPr>
        <w:footnoteReference w:id="64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«Умерщвляется по определению закона однажды заслужив</w:t>
      </w:r>
      <w:r>
        <w:rPr>
          <w:rFonts w:eastAsia="Times New Roman"/>
          <w:color w:val="000000"/>
          <w:spacing w:val="-7"/>
          <w:sz w:val="24"/>
          <w:szCs w:val="24"/>
        </w:rPr>
        <w:softHyphen/>
      </w:r>
      <w:r>
        <w:rPr>
          <w:rFonts w:eastAsia="Times New Roman"/>
          <w:color w:val="000000"/>
          <w:spacing w:val="-4"/>
          <w:sz w:val="24"/>
          <w:szCs w:val="24"/>
        </w:rPr>
        <w:t xml:space="preserve">ший смерть: если же кто продолжает жить, тот уже живет по </w:t>
      </w:r>
      <w:r>
        <w:rPr>
          <w:rFonts w:eastAsia="Times New Roman"/>
          <w:color w:val="000000"/>
          <w:spacing w:val="-3"/>
          <w:sz w:val="24"/>
          <w:szCs w:val="24"/>
        </w:rPr>
        <w:t xml:space="preserve">вере, ради покаяния, если бы и не за свои грехи, то за грех </w:t>
      </w:r>
      <w:r>
        <w:rPr>
          <w:rFonts w:eastAsia="Times New Roman"/>
          <w:color w:val="000000"/>
          <w:spacing w:val="-4"/>
          <w:sz w:val="24"/>
          <w:szCs w:val="24"/>
        </w:rPr>
        <w:t>прародительский, общий всему человечеству»</w:t>
      </w:r>
      <w:r>
        <w:rPr>
          <w:rStyle w:val="a6"/>
          <w:rFonts w:eastAsia="Times New Roman"/>
          <w:color w:val="000000"/>
          <w:spacing w:val="-4"/>
          <w:sz w:val="24"/>
          <w:szCs w:val="24"/>
        </w:rPr>
        <w:footnoteReference w:id="644"/>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«Мы очистились крещением; очистившись, получили запо</w:t>
      </w:r>
      <w:r>
        <w:rPr>
          <w:rFonts w:eastAsia="Times New Roman"/>
          <w:color w:val="000000"/>
          <w:spacing w:val="-6"/>
          <w:sz w:val="24"/>
          <w:szCs w:val="24"/>
        </w:rPr>
        <w:softHyphen/>
      </w:r>
      <w:r>
        <w:rPr>
          <w:rFonts w:eastAsia="Times New Roman"/>
          <w:color w:val="000000"/>
          <w:spacing w:val="-5"/>
          <w:sz w:val="24"/>
          <w:szCs w:val="24"/>
        </w:rPr>
        <w:t xml:space="preserve">веди. Нарушающий заповеди оскверняет крещение, </w:t>
      </w:r>
      <w:r>
        <w:rPr>
          <w:rFonts w:eastAsia="Times New Roman"/>
          <w:i/>
          <w:iCs/>
          <w:color w:val="000000"/>
          <w:spacing w:val="-5"/>
          <w:sz w:val="24"/>
          <w:szCs w:val="24"/>
        </w:rPr>
        <w:t xml:space="preserve">забвение </w:t>
      </w:r>
      <w:r w:rsidRPr="00B834DC">
        <w:rPr>
          <w:rFonts w:eastAsia="Times New Roman"/>
          <w:bCs/>
          <w:i/>
          <w:iCs/>
          <w:color w:val="000000"/>
          <w:spacing w:val="-9"/>
          <w:sz w:val="24"/>
          <w:szCs w:val="24"/>
        </w:rPr>
        <w:t>прием очищения древних своих грехов</w:t>
      </w:r>
      <w:r>
        <w:rPr>
          <w:rStyle w:val="a6"/>
          <w:rFonts w:eastAsia="Times New Roman"/>
          <w:bCs/>
          <w:i/>
          <w:iCs/>
          <w:color w:val="000000"/>
          <w:spacing w:val="-9"/>
          <w:sz w:val="24"/>
          <w:szCs w:val="24"/>
        </w:rPr>
        <w:footnoteReference w:id="645"/>
      </w:r>
      <w:r w:rsidRPr="00B834DC">
        <w:rPr>
          <w:rFonts w:eastAsia="Times New Roman"/>
          <w:bCs/>
          <w:i/>
          <w:iCs/>
          <w:color w:val="000000"/>
          <w:spacing w:val="-9"/>
          <w:sz w:val="24"/>
          <w:szCs w:val="24"/>
        </w:rPr>
        <w:t xml:space="preserve">, </w:t>
      </w:r>
      <w:r w:rsidRPr="00B834DC">
        <w:rPr>
          <w:rFonts w:eastAsia="Times New Roman"/>
          <w:bCs/>
          <w:color w:val="000000"/>
          <w:spacing w:val="-9"/>
          <w:sz w:val="24"/>
          <w:szCs w:val="24"/>
        </w:rPr>
        <w:t>которыми не бывает</w:t>
      </w:r>
      <w:r>
        <w:rPr>
          <w:rFonts w:eastAsia="Times New Roman"/>
          <w:b/>
          <w:bCs/>
          <w:color w:val="000000"/>
          <w:spacing w:val="-9"/>
          <w:sz w:val="24"/>
          <w:szCs w:val="24"/>
        </w:rPr>
        <w:t xml:space="preserve"> </w:t>
      </w:r>
      <w:r>
        <w:rPr>
          <w:rFonts w:eastAsia="Times New Roman"/>
          <w:color w:val="000000"/>
          <w:spacing w:val="-4"/>
          <w:sz w:val="24"/>
          <w:szCs w:val="24"/>
        </w:rPr>
        <w:t xml:space="preserve">скуден никто, подвергаясь ежедневно согрешениям невольно, </w:t>
      </w:r>
      <w:r>
        <w:rPr>
          <w:rFonts w:eastAsia="Times New Roman"/>
          <w:color w:val="000000"/>
          <w:spacing w:val="-2"/>
          <w:sz w:val="24"/>
          <w:szCs w:val="24"/>
        </w:rPr>
        <w:t>хотя бы и стремился к исполнению всех заповедей»</w:t>
      </w:r>
      <w:r>
        <w:rPr>
          <w:rStyle w:val="a6"/>
          <w:rFonts w:eastAsia="Times New Roman"/>
          <w:color w:val="000000"/>
          <w:spacing w:val="-2"/>
          <w:sz w:val="24"/>
          <w:szCs w:val="24"/>
        </w:rPr>
        <w:footnoteReference w:id="646"/>
      </w:r>
      <w:r>
        <w:rPr>
          <w:rFonts w:eastAsia="Times New Roman"/>
          <w:color w:val="000000"/>
          <w:spacing w:val="-2"/>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«Покаяние нужно всем: оно показывает нам грехи наши, </w:t>
      </w:r>
      <w:r>
        <w:rPr>
          <w:rFonts w:eastAsia="Times New Roman"/>
          <w:color w:val="000000"/>
          <w:spacing w:val="-2"/>
          <w:sz w:val="24"/>
          <w:szCs w:val="24"/>
        </w:rPr>
        <w:t>соделанные прежде произвольно, а ныне, — когда мы возне</w:t>
      </w:r>
      <w:r>
        <w:rPr>
          <w:rFonts w:eastAsia="Times New Roman"/>
          <w:color w:val="000000"/>
          <w:spacing w:val="-4"/>
          <w:sz w:val="24"/>
          <w:szCs w:val="24"/>
        </w:rPr>
        <w:t xml:space="preserve">навидели страсти и начали удаляться от них, — служащие </w:t>
      </w:r>
      <w:r>
        <w:rPr>
          <w:rFonts w:eastAsia="Times New Roman"/>
          <w:color w:val="000000"/>
          <w:sz w:val="24"/>
          <w:szCs w:val="24"/>
        </w:rPr>
        <w:t>причиною согрешений невольных»</w:t>
      </w:r>
      <w:r>
        <w:rPr>
          <w:rStyle w:val="a6"/>
          <w:rFonts w:eastAsia="Times New Roman"/>
          <w:color w:val="000000"/>
          <w:sz w:val="24"/>
          <w:szCs w:val="24"/>
        </w:rPr>
        <w:footnoteReference w:id="64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«Признающий свое покаяние окончательно исполненным, </w:t>
      </w:r>
      <w:r>
        <w:rPr>
          <w:rFonts w:eastAsia="Times New Roman"/>
          <w:i/>
          <w:iCs/>
          <w:color w:val="000000"/>
          <w:spacing w:val="-3"/>
          <w:sz w:val="24"/>
          <w:szCs w:val="24"/>
        </w:rPr>
        <w:t xml:space="preserve">зрит вспять, </w:t>
      </w:r>
      <w:r>
        <w:rPr>
          <w:rFonts w:eastAsia="Times New Roman"/>
          <w:color w:val="000000"/>
          <w:spacing w:val="-3"/>
          <w:sz w:val="24"/>
          <w:szCs w:val="24"/>
        </w:rPr>
        <w:t xml:space="preserve">в нем обновляются впечатления от прежних </w:t>
      </w:r>
      <w:r>
        <w:rPr>
          <w:rFonts w:eastAsia="Times New Roman"/>
          <w:color w:val="000000"/>
          <w:sz w:val="24"/>
          <w:szCs w:val="24"/>
        </w:rPr>
        <w:t>согрешений»</w:t>
      </w:r>
      <w:r>
        <w:rPr>
          <w:rStyle w:val="a6"/>
          <w:rFonts w:eastAsia="Times New Roman"/>
          <w:color w:val="000000"/>
          <w:sz w:val="24"/>
          <w:szCs w:val="24"/>
        </w:rPr>
        <w:footnoteReference w:id="648"/>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5"/>
          <w:sz w:val="24"/>
          <w:szCs w:val="24"/>
        </w:rPr>
        <w:t xml:space="preserve">«Истинно разумный разумеет и то, что он нуждается в </w:t>
      </w:r>
      <w:r>
        <w:rPr>
          <w:rFonts w:eastAsia="Times New Roman"/>
          <w:color w:val="000000"/>
          <w:spacing w:val="-4"/>
          <w:sz w:val="24"/>
          <w:szCs w:val="24"/>
        </w:rPr>
        <w:t xml:space="preserve">покаянии: разум истины даруется покаянием, и покаяние — </w:t>
      </w:r>
      <w:r>
        <w:rPr>
          <w:rFonts w:eastAsia="Times New Roman"/>
          <w:color w:val="000000"/>
          <w:sz w:val="24"/>
          <w:szCs w:val="24"/>
        </w:rPr>
        <w:t>разумом истины»</w:t>
      </w:r>
      <w:r>
        <w:rPr>
          <w:rStyle w:val="a6"/>
          <w:rFonts w:eastAsia="Times New Roman"/>
          <w:color w:val="000000"/>
          <w:sz w:val="24"/>
          <w:szCs w:val="24"/>
        </w:rPr>
        <w:footnoteReference w:id="649"/>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«Христос поручился за нас на условии покаяния: отвергаю</w:t>
      </w:r>
      <w:r>
        <w:rPr>
          <w:rFonts w:eastAsia="Times New Roman"/>
          <w:color w:val="000000"/>
          <w:spacing w:val="-6"/>
          <w:sz w:val="24"/>
          <w:szCs w:val="24"/>
        </w:rPr>
        <w:softHyphen/>
      </w:r>
      <w:r>
        <w:rPr>
          <w:rFonts w:eastAsia="Times New Roman"/>
          <w:color w:val="000000"/>
          <w:sz w:val="24"/>
          <w:szCs w:val="24"/>
        </w:rPr>
        <w:t>щий покаяние отвергает Спасителя»</w:t>
      </w:r>
      <w:r>
        <w:rPr>
          <w:rStyle w:val="a6"/>
          <w:rFonts w:eastAsia="Times New Roman"/>
          <w:color w:val="000000"/>
          <w:sz w:val="24"/>
          <w:szCs w:val="24"/>
        </w:rPr>
        <w:footnoteReference w:id="65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«Добрыми делами естества</w:t>
      </w:r>
      <w:r>
        <w:rPr>
          <w:rStyle w:val="a6"/>
          <w:rFonts w:eastAsia="Times New Roman"/>
          <w:color w:val="000000"/>
          <w:spacing w:val="-5"/>
          <w:sz w:val="24"/>
          <w:szCs w:val="24"/>
        </w:rPr>
        <w:footnoteReference w:id="651"/>
      </w:r>
      <w:r>
        <w:rPr>
          <w:rFonts w:eastAsia="Times New Roman"/>
          <w:color w:val="000000"/>
          <w:spacing w:val="-5"/>
          <w:sz w:val="24"/>
          <w:szCs w:val="24"/>
        </w:rPr>
        <w:t xml:space="preserve">, без покаяния, мы не можем </w:t>
      </w:r>
      <w:r>
        <w:rPr>
          <w:rFonts w:eastAsia="Times New Roman"/>
          <w:color w:val="000000"/>
          <w:spacing w:val="-7"/>
          <w:sz w:val="24"/>
          <w:szCs w:val="24"/>
        </w:rPr>
        <w:t>совершить ничего заслуживающего помилование от Бога; Гос</w:t>
      </w:r>
      <w:r>
        <w:rPr>
          <w:rFonts w:eastAsia="Times New Roman"/>
          <w:color w:val="000000"/>
          <w:spacing w:val="-7"/>
          <w:sz w:val="24"/>
          <w:szCs w:val="24"/>
        </w:rPr>
        <w:softHyphen/>
      </w:r>
      <w:r>
        <w:rPr>
          <w:rFonts w:eastAsia="Times New Roman"/>
          <w:color w:val="000000"/>
          <w:spacing w:val="-6"/>
          <w:sz w:val="24"/>
          <w:szCs w:val="24"/>
        </w:rPr>
        <w:t xml:space="preserve">подь дарует нам великое помилование за расположение души, </w:t>
      </w:r>
      <w:r>
        <w:rPr>
          <w:rFonts w:eastAsia="Times New Roman"/>
          <w:color w:val="000000"/>
          <w:spacing w:val="-4"/>
          <w:sz w:val="24"/>
          <w:szCs w:val="24"/>
        </w:rPr>
        <w:t>настроенной покаянием. Принуждающий себя и пребываю</w:t>
      </w:r>
      <w:r>
        <w:rPr>
          <w:rFonts w:eastAsia="Times New Roman"/>
          <w:color w:val="000000"/>
          <w:spacing w:val="-4"/>
          <w:sz w:val="24"/>
          <w:szCs w:val="24"/>
        </w:rPr>
        <w:softHyphen/>
      </w:r>
      <w:r>
        <w:rPr>
          <w:rFonts w:eastAsia="Times New Roman"/>
          <w:color w:val="000000"/>
          <w:spacing w:val="-5"/>
          <w:sz w:val="24"/>
          <w:szCs w:val="24"/>
        </w:rPr>
        <w:t>щий до кончины своей в настроении, доставляемом покаяни</w:t>
      </w:r>
      <w:r>
        <w:rPr>
          <w:rFonts w:eastAsia="Times New Roman"/>
          <w:color w:val="000000"/>
          <w:spacing w:val="-5"/>
          <w:sz w:val="24"/>
          <w:szCs w:val="24"/>
        </w:rPr>
        <w:softHyphen/>
      </w:r>
      <w:r>
        <w:rPr>
          <w:rFonts w:eastAsia="Times New Roman"/>
          <w:color w:val="000000"/>
          <w:spacing w:val="-4"/>
          <w:sz w:val="24"/>
          <w:szCs w:val="24"/>
        </w:rPr>
        <w:t xml:space="preserve">ем, спасется за понуждение себя и за покаяние, хотя бы и </w:t>
      </w:r>
      <w:r>
        <w:rPr>
          <w:rFonts w:eastAsia="Times New Roman"/>
          <w:color w:val="000000"/>
          <w:spacing w:val="-7"/>
          <w:sz w:val="24"/>
          <w:szCs w:val="24"/>
        </w:rPr>
        <w:t xml:space="preserve">подвергся некоторым согрешениям: обетовано это Господом в </w:t>
      </w:r>
      <w:r>
        <w:rPr>
          <w:rFonts w:eastAsia="Times New Roman"/>
          <w:color w:val="000000"/>
          <w:sz w:val="24"/>
          <w:szCs w:val="24"/>
        </w:rPr>
        <w:t>Евангелиях»</w:t>
      </w:r>
      <w:r>
        <w:rPr>
          <w:rStyle w:val="a6"/>
          <w:rFonts w:eastAsia="Times New Roman"/>
          <w:color w:val="000000"/>
          <w:sz w:val="24"/>
          <w:szCs w:val="24"/>
        </w:rPr>
        <w:footnoteReference w:id="652"/>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«Провозглашающий о себе, что он не нуждается в покая</w:t>
      </w:r>
      <w:r>
        <w:rPr>
          <w:rFonts w:eastAsia="Times New Roman"/>
          <w:color w:val="000000"/>
          <w:spacing w:val="-4"/>
          <w:sz w:val="24"/>
          <w:szCs w:val="24"/>
        </w:rPr>
        <w:softHyphen/>
      </w:r>
      <w:r>
        <w:rPr>
          <w:rFonts w:eastAsia="Times New Roman"/>
          <w:color w:val="000000"/>
          <w:spacing w:val="-1"/>
          <w:sz w:val="24"/>
          <w:szCs w:val="24"/>
        </w:rPr>
        <w:t xml:space="preserve">нии, этим объявляет себя праведником, а Писание именует </w:t>
      </w:r>
      <w:r>
        <w:rPr>
          <w:rFonts w:eastAsia="Times New Roman"/>
          <w:color w:val="000000"/>
          <w:spacing w:val="-7"/>
          <w:sz w:val="24"/>
          <w:szCs w:val="24"/>
        </w:rPr>
        <w:t xml:space="preserve">его </w:t>
      </w:r>
      <w:r>
        <w:rPr>
          <w:rFonts w:eastAsia="Times New Roman"/>
          <w:i/>
          <w:iCs/>
          <w:color w:val="000000"/>
          <w:spacing w:val="-7"/>
          <w:sz w:val="24"/>
          <w:szCs w:val="24"/>
        </w:rPr>
        <w:t>порождением ехидны</w:t>
      </w:r>
      <w:r>
        <w:rPr>
          <w:rStyle w:val="a6"/>
          <w:rFonts w:eastAsia="Times New Roman"/>
          <w:i/>
          <w:iCs/>
          <w:color w:val="000000"/>
          <w:spacing w:val="-7"/>
          <w:sz w:val="24"/>
          <w:szCs w:val="24"/>
        </w:rPr>
        <w:footnoteReference w:id="653"/>
      </w:r>
      <w:r>
        <w:rPr>
          <w:rFonts w:eastAsia="Times New Roman"/>
          <w:i/>
          <w:iCs/>
          <w:color w:val="000000"/>
          <w:spacing w:val="-7"/>
          <w:sz w:val="24"/>
          <w:szCs w:val="24"/>
        </w:rPr>
        <w:t xml:space="preserve">. </w:t>
      </w:r>
      <w:r>
        <w:rPr>
          <w:rFonts w:eastAsia="Times New Roman"/>
          <w:color w:val="000000"/>
          <w:spacing w:val="-7"/>
          <w:sz w:val="24"/>
          <w:szCs w:val="24"/>
        </w:rPr>
        <w:t xml:space="preserve">Признающий себя совершившим </w:t>
      </w:r>
      <w:r>
        <w:rPr>
          <w:rFonts w:eastAsia="Times New Roman"/>
          <w:color w:val="000000"/>
          <w:spacing w:val="-6"/>
          <w:sz w:val="24"/>
          <w:szCs w:val="24"/>
        </w:rPr>
        <w:t xml:space="preserve">покаяние по причине мнения о своей праведности сочетавается, не ведая того, со сластями страстей: потому что мнение и </w:t>
      </w:r>
      <w:r>
        <w:rPr>
          <w:rFonts w:eastAsia="Times New Roman"/>
          <w:color w:val="000000"/>
          <w:sz w:val="24"/>
          <w:szCs w:val="24"/>
        </w:rPr>
        <w:t>кичливость принадлежат к таким сластям»</w:t>
      </w:r>
      <w:r>
        <w:rPr>
          <w:rStyle w:val="a6"/>
          <w:rFonts w:eastAsia="Times New Roman"/>
          <w:color w:val="000000"/>
          <w:sz w:val="24"/>
          <w:szCs w:val="24"/>
        </w:rPr>
        <w:footnoteReference w:id="654"/>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«Зараженный самомнением не возможет спастись: </w:t>
      </w:r>
      <w:r>
        <w:rPr>
          <w:rFonts w:eastAsia="Times New Roman"/>
          <w:i/>
          <w:iCs/>
          <w:color w:val="000000"/>
          <w:spacing w:val="-6"/>
          <w:sz w:val="24"/>
          <w:szCs w:val="24"/>
        </w:rPr>
        <w:t>презор</w:t>
      </w:r>
      <w:r>
        <w:rPr>
          <w:rFonts w:eastAsia="Times New Roman"/>
          <w:i/>
          <w:iCs/>
          <w:color w:val="000000"/>
          <w:spacing w:val="-4"/>
          <w:sz w:val="24"/>
          <w:szCs w:val="24"/>
        </w:rPr>
        <w:t>ливый же и обидливый муж и величавый ничесоже сконча</w:t>
      </w:r>
      <w:r>
        <w:rPr>
          <w:rFonts w:eastAsia="Times New Roman"/>
          <w:i/>
          <w:iCs/>
          <w:color w:val="000000"/>
          <w:spacing w:val="-4"/>
          <w:sz w:val="24"/>
          <w:szCs w:val="24"/>
        </w:rPr>
        <w:softHyphen/>
      </w:r>
      <w:r>
        <w:rPr>
          <w:rFonts w:eastAsia="Times New Roman"/>
          <w:i/>
          <w:iCs/>
          <w:color w:val="000000"/>
          <w:sz w:val="24"/>
          <w:szCs w:val="24"/>
        </w:rPr>
        <w:t>ет</w:t>
      </w:r>
      <w:r>
        <w:rPr>
          <w:rStyle w:val="a6"/>
          <w:rFonts w:eastAsia="Times New Roman"/>
          <w:i/>
          <w:iCs/>
          <w:color w:val="000000"/>
          <w:sz w:val="24"/>
          <w:szCs w:val="24"/>
        </w:rPr>
        <w:footnoteReference w:id="655"/>
      </w:r>
      <w:r>
        <w:rPr>
          <w:rFonts w:eastAsia="Times New Roman"/>
          <w:i/>
          <w:iCs/>
          <w:color w:val="000000"/>
          <w:sz w:val="24"/>
          <w:szCs w:val="24"/>
        </w:rPr>
        <w:t xml:space="preserve">, </w:t>
      </w:r>
      <w:r>
        <w:rPr>
          <w:rFonts w:eastAsia="Times New Roman"/>
          <w:color w:val="000000"/>
          <w:sz w:val="24"/>
          <w:szCs w:val="24"/>
        </w:rPr>
        <w:t>говорит Писание»</w:t>
      </w:r>
      <w:r>
        <w:rPr>
          <w:rStyle w:val="a6"/>
          <w:rFonts w:eastAsia="Times New Roman"/>
          <w:color w:val="000000"/>
          <w:sz w:val="24"/>
          <w:szCs w:val="24"/>
        </w:rPr>
        <w:footnoteReference w:id="656"/>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lastRenderedPageBreak/>
        <w:t>«Если смиренномудрие не приносит никакого вреда совер</w:t>
      </w:r>
      <w:r>
        <w:rPr>
          <w:rFonts w:eastAsia="Times New Roman"/>
          <w:color w:val="000000"/>
          <w:spacing w:val="-6"/>
          <w:sz w:val="24"/>
          <w:szCs w:val="24"/>
        </w:rPr>
        <w:softHyphen/>
        <w:t>шенному, то и совершенный да не оставляет начальную при</w:t>
      </w:r>
      <w:r>
        <w:rPr>
          <w:rFonts w:eastAsia="Times New Roman"/>
          <w:color w:val="000000"/>
          <w:spacing w:val="-6"/>
          <w:sz w:val="24"/>
          <w:szCs w:val="24"/>
        </w:rPr>
        <w:softHyphen/>
      </w:r>
      <w:r>
        <w:rPr>
          <w:rFonts w:eastAsia="Times New Roman"/>
          <w:color w:val="000000"/>
          <w:sz w:val="24"/>
          <w:szCs w:val="24"/>
        </w:rPr>
        <w:t>чину смиренномудрия — покаяние »</w:t>
      </w:r>
      <w:r>
        <w:rPr>
          <w:rStyle w:val="a6"/>
          <w:rFonts w:eastAsia="Times New Roman"/>
          <w:color w:val="000000"/>
          <w:sz w:val="24"/>
          <w:szCs w:val="24"/>
        </w:rPr>
        <w:footnoteReference w:id="65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«Насытившийся покаянием не может смиренномудрство</w:t>
      </w:r>
      <w:r>
        <w:rPr>
          <w:rFonts w:eastAsia="Times New Roman"/>
          <w:color w:val="000000"/>
          <w:sz w:val="24"/>
          <w:szCs w:val="24"/>
        </w:rPr>
        <w:t>вать»</w:t>
      </w:r>
      <w:r>
        <w:rPr>
          <w:rStyle w:val="a6"/>
          <w:rFonts w:eastAsia="Times New Roman"/>
          <w:color w:val="000000"/>
          <w:sz w:val="24"/>
          <w:szCs w:val="24"/>
        </w:rPr>
        <w:footnoteReference w:id="658"/>
      </w:r>
      <w:r>
        <w:rPr>
          <w:rFonts w:eastAsia="Times New Roman"/>
          <w:color w:val="000000"/>
          <w:sz w:val="24"/>
          <w:szCs w:val="24"/>
        </w:rPr>
        <w:t>.</w:t>
      </w:r>
    </w:p>
    <w:p w:rsidR="00CB2E8F" w:rsidRDefault="00CB2E8F" w:rsidP="00FD09E3">
      <w:pPr>
        <w:shd w:val="clear" w:color="auto" w:fill="FFFFFF"/>
        <w:spacing w:before="184" w:line="234" w:lineRule="exact"/>
        <w:ind w:firstLine="567"/>
        <w:jc w:val="both"/>
      </w:pPr>
      <w:r>
        <w:rPr>
          <w:rFonts w:eastAsia="Times New Roman"/>
          <w:color w:val="000000"/>
          <w:spacing w:val="-1"/>
          <w:sz w:val="24"/>
          <w:szCs w:val="24"/>
        </w:rPr>
        <w:t xml:space="preserve"> «Если б мы тщательно заботились о смиренномудрии, то </w:t>
      </w:r>
      <w:r>
        <w:rPr>
          <w:rFonts w:eastAsia="Times New Roman"/>
          <w:color w:val="000000"/>
          <w:spacing w:val="-3"/>
          <w:sz w:val="24"/>
          <w:szCs w:val="24"/>
        </w:rPr>
        <w:t>не нуждались бы в наказаниях. Все злое и лютое, постигаю</w:t>
      </w:r>
      <w:r>
        <w:rPr>
          <w:rFonts w:eastAsia="Times New Roman"/>
          <w:color w:val="000000"/>
          <w:spacing w:val="-3"/>
          <w:sz w:val="24"/>
          <w:szCs w:val="24"/>
        </w:rPr>
        <w:softHyphen/>
      </w:r>
      <w:r>
        <w:rPr>
          <w:rFonts w:eastAsia="Times New Roman"/>
          <w:color w:val="000000"/>
          <w:spacing w:val="-5"/>
          <w:sz w:val="24"/>
          <w:szCs w:val="24"/>
        </w:rPr>
        <w:t xml:space="preserve">щее нас, постигает за превозношение. Попущено было ангелу сатаны </w:t>
      </w:r>
      <w:r>
        <w:rPr>
          <w:rFonts w:eastAsia="Times New Roman"/>
          <w:i/>
          <w:iCs/>
          <w:color w:val="000000"/>
          <w:spacing w:val="-5"/>
          <w:sz w:val="24"/>
          <w:szCs w:val="24"/>
        </w:rPr>
        <w:t>мучить</w:t>
      </w:r>
      <w:r>
        <w:rPr>
          <w:rStyle w:val="a6"/>
          <w:rFonts w:eastAsia="Times New Roman"/>
          <w:i/>
          <w:iCs/>
          <w:color w:val="000000"/>
          <w:spacing w:val="-5"/>
          <w:sz w:val="24"/>
          <w:szCs w:val="24"/>
        </w:rPr>
        <w:footnoteReference w:id="659"/>
      </w:r>
      <w:r>
        <w:rPr>
          <w:rFonts w:eastAsia="Times New Roman"/>
          <w:i/>
          <w:iCs/>
          <w:color w:val="000000"/>
          <w:spacing w:val="-5"/>
          <w:sz w:val="24"/>
          <w:szCs w:val="24"/>
        </w:rPr>
        <w:t xml:space="preserve"> </w:t>
      </w:r>
      <w:r>
        <w:rPr>
          <w:rFonts w:eastAsia="Times New Roman"/>
          <w:color w:val="000000"/>
          <w:spacing w:val="-5"/>
          <w:sz w:val="24"/>
          <w:szCs w:val="24"/>
        </w:rPr>
        <w:t>Апостола, чтоб Апостол не превознесся; тем более нам, увлекающимся превозношением, попустится сата</w:t>
      </w:r>
      <w:r>
        <w:rPr>
          <w:rFonts w:eastAsia="Times New Roman"/>
          <w:color w:val="000000"/>
          <w:spacing w:val="-5"/>
          <w:sz w:val="24"/>
          <w:szCs w:val="24"/>
        </w:rPr>
        <w:softHyphen/>
      </w:r>
      <w:r>
        <w:rPr>
          <w:rFonts w:eastAsia="Times New Roman"/>
          <w:color w:val="000000"/>
          <w:spacing w:val="-2"/>
          <w:sz w:val="24"/>
          <w:szCs w:val="24"/>
        </w:rPr>
        <w:t>на. Он будет попирать нас, доколе мы не смиримся»</w:t>
      </w:r>
      <w:r>
        <w:rPr>
          <w:rStyle w:val="a6"/>
          <w:rFonts w:eastAsia="Times New Roman"/>
          <w:color w:val="000000"/>
          <w:spacing w:val="-2"/>
          <w:sz w:val="24"/>
          <w:szCs w:val="24"/>
        </w:rPr>
        <w:footnoteReference w:id="660"/>
      </w:r>
      <w:r>
        <w:rPr>
          <w:rFonts w:eastAsia="Times New Roman"/>
          <w:color w:val="000000"/>
          <w:spacing w:val="-2"/>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«Побеседуем несколько о бессловесной страсти гнева. Она опустошает, смущает и помрачает всякую душу; она во время движения и действия своего соделывает человека — особливо удобопоползновенного и быстропреклонного к ней — подоб</w:t>
      </w:r>
      <w:r>
        <w:rPr>
          <w:rFonts w:eastAsia="Times New Roman"/>
          <w:color w:val="000000"/>
          <w:spacing w:val="-6"/>
          <w:sz w:val="24"/>
          <w:szCs w:val="24"/>
        </w:rPr>
        <w:softHyphen/>
      </w:r>
      <w:r>
        <w:rPr>
          <w:rFonts w:eastAsia="Times New Roman"/>
          <w:color w:val="000000"/>
          <w:spacing w:val="-8"/>
          <w:sz w:val="24"/>
          <w:szCs w:val="24"/>
        </w:rPr>
        <w:t>ным зверю. Страсть эта преимущественно утверждается, укреп</w:t>
      </w:r>
      <w:r>
        <w:rPr>
          <w:rFonts w:eastAsia="Times New Roman"/>
          <w:color w:val="000000"/>
          <w:spacing w:val="-8"/>
          <w:sz w:val="24"/>
          <w:szCs w:val="24"/>
        </w:rPr>
        <w:softHyphen/>
      </w:r>
      <w:r>
        <w:rPr>
          <w:rFonts w:eastAsia="Times New Roman"/>
          <w:color w:val="000000"/>
          <w:spacing w:val="-6"/>
          <w:sz w:val="24"/>
          <w:szCs w:val="24"/>
        </w:rPr>
        <w:t xml:space="preserve">ляется, пребывает несокрушимою дотоле, доколе диавольское древо огорчения и раздражительности, гнева и ярости напаяется злою водою гордости: дотоле оно возрастает сильно, цветет обильно, приносит множество плодов — преступлений Закона Божия. Таким образом здание, воздвигнутое в душе лукавыми духами, пребывает в неприкосновенной, несчастной целости, утверждаясь и укрепляясь на основании своем — на гордости. </w:t>
      </w:r>
      <w:r>
        <w:rPr>
          <w:rFonts w:eastAsia="Times New Roman"/>
          <w:color w:val="000000"/>
          <w:spacing w:val="-5"/>
          <w:sz w:val="24"/>
          <w:szCs w:val="24"/>
        </w:rPr>
        <w:t>Если хочешь, чтоб греховное древо, страсть огорчения и раз</w:t>
      </w:r>
      <w:r>
        <w:rPr>
          <w:rFonts w:eastAsia="Times New Roman"/>
          <w:color w:val="000000"/>
          <w:spacing w:val="-5"/>
          <w:sz w:val="24"/>
          <w:szCs w:val="24"/>
        </w:rPr>
        <w:softHyphen/>
        <w:t xml:space="preserve">дражительности, гнева и ярости посохло в тебе и сделалось бесплодным, чтоб секира Духа, приближившись, срубила его, ввергла в огонь, по определению Евангелия, и истребила со </w:t>
      </w:r>
      <w:r>
        <w:rPr>
          <w:rFonts w:eastAsia="Times New Roman"/>
          <w:color w:val="000000"/>
          <w:spacing w:val="-6"/>
          <w:sz w:val="24"/>
          <w:szCs w:val="24"/>
        </w:rPr>
        <w:t>всякою злобою; если хочешь, чтоб дом беззакония, непрестан</w:t>
      </w:r>
      <w:r>
        <w:rPr>
          <w:rFonts w:eastAsia="Times New Roman"/>
          <w:color w:val="000000"/>
          <w:spacing w:val="-6"/>
          <w:sz w:val="24"/>
          <w:szCs w:val="24"/>
        </w:rPr>
        <w:softHyphen/>
      </w:r>
      <w:r>
        <w:rPr>
          <w:rFonts w:eastAsia="Times New Roman"/>
          <w:color w:val="000000"/>
          <w:spacing w:val="-4"/>
          <w:sz w:val="24"/>
          <w:szCs w:val="24"/>
        </w:rPr>
        <w:t xml:space="preserve">но и злонамеренно созидаемый диаволом, который, собирая, </w:t>
      </w:r>
      <w:r>
        <w:rPr>
          <w:rFonts w:eastAsia="Times New Roman"/>
          <w:color w:val="000000"/>
          <w:spacing w:val="-2"/>
          <w:sz w:val="24"/>
          <w:szCs w:val="24"/>
        </w:rPr>
        <w:t xml:space="preserve">как камни, различные предлоги, и благословные и суетные, </w:t>
      </w:r>
      <w:r>
        <w:rPr>
          <w:rFonts w:eastAsia="Times New Roman"/>
          <w:color w:val="000000"/>
          <w:spacing w:val="-5"/>
          <w:sz w:val="24"/>
          <w:szCs w:val="24"/>
        </w:rPr>
        <w:t xml:space="preserve">или на самом деле или в помыслах, сооружает здание злобы в душе; если хочешь, говорю, чтоб этот дом был разрушен и </w:t>
      </w:r>
      <w:r>
        <w:rPr>
          <w:rFonts w:eastAsia="Times New Roman"/>
          <w:color w:val="000000"/>
          <w:spacing w:val="-7"/>
          <w:sz w:val="24"/>
          <w:szCs w:val="24"/>
        </w:rPr>
        <w:t>разметан, то имей незабвенным в сердце твоем смирение Гос</w:t>
      </w:r>
      <w:r>
        <w:rPr>
          <w:rFonts w:eastAsia="Times New Roman"/>
          <w:color w:val="000000"/>
          <w:spacing w:val="-7"/>
          <w:sz w:val="24"/>
          <w:szCs w:val="24"/>
        </w:rPr>
        <w:softHyphen/>
      </w:r>
      <w:r>
        <w:rPr>
          <w:rFonts w:eastAsia="Times New Roman"/>
          <w:color w:val="000000"/>
          <w:spacing w:val="-2"/>
          <w:sz w:val="24"/>
          <w:szCs w:val="24"/>
        </w:rPr>
        <w:t xml:space="preserve">пода. Рассуждай: кто Господь, и чем соделался Он ради нас? </w:t>
      </w:r>
      <w:r>
        <w:rPr>
          <w:rFonts w:eastAsia="Times New Roman"/>
          <w:color w:val="000000"/>
          <w:spacing w:val="-5"/>
          <w:sz w:val="24"/>
          <w:szCs w:val="24"/>
        </w:rPr>
        <w:t xml:space="preserve">С какой высоты Божественного света, откровенного горним существам соответственно их зрительной силе, славимого на </w:t>
      </w:r>
      <w:r>
        <w:rPr>
          <w:rFonts w:eastAsia="Times New Roman"/>
          <w:color w:val="000000"/>
          <w:spacing w:val="-6"/>
          <w:sz w:val="24"/>
          <w:szCs w:val="24"/>
        </w:rPr>
        <w:t>небе всеми разумными созданиями, Ангелами, Архангелами, Престолами, Господствиями, Началами, Властями, Херувима</w:t>
      </w:r>
      <w:r>
        <w:rPr>
          <w:rFonts w:eastAsia="Times New Roman"/>
          <w:color w:val="000000"/>
          <w:spacing w:val="-6"/>
          <w:sz w:val="24"/>
          <w:szCs w:val="24"/>
        </w:rPr>
        <w:softHyphen/>
      </w:r>
      <w:r>
        <w:rPr>
          <w:rFonts w:eastAsia="Times New Roman"/>
          <w:color w:val="000000"/>
          <w:spacing w:val="-9"/>
          <w:sz w:val="24"/>
          <w:szCs w:val="24"/>
        </w:rPr>
        <w:t xml:space="preserve">ми, Серафимами и не именуемыми Писанием умными Силами, </w:t>
      </w:r>
      <w:r>
        <w:rPr>
          <w:rFonts w:eastAsia="Times New Roman"/>
          <w:color w:val="000000"/>
          <w:spacing w:val="-7"/>
          <w:sz w:val="24"/>
          <w:szCs w:val="24"/>
        </w:rPr>
        <w:t xml:space="preserve">которых имена не достигли до нас, по проречению Апостола, в </w:t>
      </w:r>
      <w:r>
        <w:rPr>
          <w:rFonts w:eastAsia="Times New Roman"/>
          <w:color w:val="000000"/>
          <w:spacing w:val="-5"/>
          <w:sz w:val="24"/>
          <w:szCs w:val="24"/>
        </w:rPr>
        <w:t>какую глубину человеческого смирения Он низошел по неиз</w:t>
      </w:r>
      <w:r>
        <w:rPr>
          <w:rFonts w:eastAsia="Times New Roman"/>
          <w:color w:val="000000"/>
          <w:spacing w:val="-5"/>
          <w:sz w:val="24"/>
          <w:szCs w:val="24"/>
        </w:rPr>
        <w:softHyphen/>
      </w:r>
      <w:r>
        <w:rPr>
          <w:rFonts w:eastAsia="Times New Roman"/>
          <w:color w:val="000000"/>
          <w:spacing w:val="-7"/>
          <w:sz w:val="24"/>
          <w:szCs w:val="24"/>
        </w:rPr>
        <w:t xml:space="preserve">реченной благости Своей и по всему уподобился нам, </w:t>
      </w:r>
      <w:r>
        <w:rPr>
          <w:rFonts w:eastAsia="Times New Roman"/>
          <w:i/>
          <w:iCs/>
          <w:color w:val="000000"/>
          <w:spacing w:val="-7"/>
          <w:sz w:val="24"/>
          <w:szCs w:val="24"/>
        </w:rPr>
        <w:t xml:space="preserve">седящим </w:t>
      </w:r>
      <w:r>
        <w:rPr>
          <w:rFonts w:eastAsia="Times New Roman"/>
          <w:i/>
          <w:iCs/>
          <w:color w:val="000000"/>
          <w:spacing w:val="-4"/>
          <w:sz w:val="24"/>
          <w:szCs w:val="24"/>
        </w:rPr>
        <w:t xml:space="preserve">во тьме и сени смертней, </w:t>
      </w:r>
      <w:r>
        <w:rPr>
          <w:rFonts w:eastAsia="Times New Roman"/>
          <w:color w:val="000000"/>
          <w:spacing w:val="-4"/>
          <w:sz w:val="24"/>
          <w:szCs w:val="24"/>
        </w:rPr>
        <w:t>соделавшимся пленниками при по</w:t>
      </w:r>
      <w:r>
        <w:rPr>
          <w:rFonts w:eastAsia="Times New Roman"/>
          <w:color w:val="000000"/>
          <w:spacing w:val="-4"/>
          <w:sz w:val="24"/>
          <w:szCs w:val="24"/>
        </w:rPr>
        <w:softHyphen/>
      </w:r>
      <w:r>
        <w:rPr>
          <w:rFonts w:eastAsia="Times New Roman"/>
          <w:color w:val="000000"/>
          <w:spacing w:val="-5"/>
          <w:sz w:val="24"/>
          <w:szCs w:val="24"/>
        </w:rPr>
        <w:t>средстве преступления Адамова, находящимся в насильствен</w:t>
      </w:r>
      <w:r>
        <w:rPr>
          <w:rFonts w:eastAsia="Times New Roman"/>
          <w:color w:val="000000"/>
          <w:spacing w:val="-8"/>
          <w:sz w:val="24"/>
          <w:szCs w:val="24"/>
        </w:rPr>
        <w:t>ной власти демонов, которые действуют в нас страстями наши</w:t>
      </w:r>
      <w:r>
        <w:rPr>
          <w:rFonts w:eastAsia="Times New Roman"/>
          <w:color w:val="000000"/>
          <w:spacing w:val="-8"/>
          <w:sz w:val="24"/>
          <w:szCs w:val="24"/>
        </w:rPr>
        <w:softHyphen/>
      </w:r>
      <w:r>
        <w:rPr>
          <w:rFonts w:eastAsia="Times New Roman"/>
          <w:color w:val="000000"/>
          <w:spacing w:val="-7"/>
          <w:sz w:val="24"/>
          <w:szCs w:val="24"/>
        </w:rPr>
        <w:t>ми. Когда мы находились в этом лютом порабощении, в обла</w:t>
      </w:r>
      <w:r>
        <w:rPr>
          <w:rFonts w:eastAsia="Times New Roman"/>
          <w:color w:val="000000"/>
          <w:spacing w:val="-7"/>
          <w:sz w:val="24"/>
          <w:szCs w:val="24"/>
        </w:rPr>
        <w:softHyphen/>
      </w:r>
      <w:r>
        <w:rPr>
          <w:rFonts w:eastAsia="Times New Roman"/>
          <w:color w:val="000000"/>
          <w:spacing w:val="-8"/>
          <w:sz w:val="24"/>
          <w:szCs w:val="24"/>
        </w:rPr>
        <w:t>сти невидимой и горькой смерти, — не устыдился такого поло</w:t>
      </w:r>
      <w:r>
        <w:rPr>
          <w:rFonts w:eastAsia="Times New Roman"/>
          <w:color w:val="000000"/>
          <w:spacing w:val="-8"/>
          <w:sz w:val="24"/>
          <w:szCs w:val="24"/>
        </w:rPr>
        <w:softHyphen/>
      </w:r>
      <w:r>
        <w:rPr>
          <w:rFonts w:eastAsia="Times New Roman"/>
          <w:color w:val="000000"/>
          <w:spacing w:val="-7"/>
          <w:sz w:val="24"/>
          <w:szCs w:val="24"/>
        </w:rPr>
        <w:t>жения нашего Владыка всей твари видимой и невидимой: Он смирил Себя и воспринял человека из страстей бесчестия и из состояния отвержения, куда низвергнут был человек, осужден</w:t>
      </w:r>
      <w:r>
        <w:rPr>
          <w:rFonts w:eastAsia="Times New Roman"/>
          <w:color w:val="000000"/>
          <w:spacing w:val="-7"/>
          <w:sz w:val="24"/>
          <w:szCs w:val="24"/>
        </w:rPr>
        <w:softHyphen/>
      </w:r>
      <w:r>
        <w:rPr>
          <w:rFonts w:eastAsia="Times New Roman"/>
          <w:color w:val="000000"/>
          <w:spacing w:val="-8"/>
          <w:sz w:val="24"/>
          <w:szCs w:val="24"/>
        </w:rPr>
        <w:t>ный определением Божиим. Владыка соделался подобным нам по всему, кроме греха, то есть за исключением страстей бесче</w:t>
      </w:r>
      <w:r>
        <w:rPr>
          <w:rFonts w:eastAsia="Times New Roman"/>
          <w:color w:val="000000"/>
          <w:spacing w:val="-8"/>
          <w:sz w:val="24"/>
          <w:szCs w:val="24"/>
        </w:rPr>
        <w:softHyphen/>
      </w:r>
      <w:r>
        <w:rPr>
          <w:rFonts w:eastAsia="Times New Roman"/>
          <w:color w:val="000000"/>
          <w:spacing w:val="-6"/>
          <w:sz w:val="24"/>
          <w:szCs w:val="24"/>
        </w:rPr>
        <w:t xml:space="preserve">стия. Наведенные казни определением Божиим на человека в </w:t>
      </w:r>
      <w:r>
        <w:rPr>
          <w:rFonts w:eastAsia="Times New Roman"/>
          <w:color w:val="000000"/>
          <w:spacing w:val="-4"/>
          <w:sz w:val="24"/>
          <w:szCs w:val="24"/>
        </w:rPr>
        <w:t xml:space="preserve">наказание за преступление заповеди и за впадение в грех, то </w:t>
      </w:r>
      <w:r>
        <w:rPr>
          <w:rFonts w:eastAsia="Times New Roman"/>
          <w:color w:val="000000"/>
          <w:spacing w:val="-6"/>
          <w:sz w:val="24"/>
          <w:szCs w:val="24"/>
        </w:rPr>
        <w:t>есть телесную смерть, труды, голод, жажду, все это Он вос</w:t>
      </w:r>
      <w:r>
        <w:rPr>
          <w:rFonts w:eastAsia="Times New Roman"/>
          <w:color w:val="000000"/>
          <w:spacing w:val="-7"/>
          <w:sz w:val="24"/>
          <w:szCs w:val="24"/>
        </w:rPr>
        <w:t xml:space="preserve">приял, со делавшись тем, что — мы, чтоб мы со делались тем, </w:t>
      </w:r>
      <w:r>
        <w:rPr>
          <w:rFonts w:eastAsia="Times New Roman"/>
          <w:color w:val="000000"/>
          <w:spacing w:val="-2"/>
          <w:sz w:val="24"/>
          <w:szCs w:val="24"/>
        </w:rPr>
        <w:t xml:space="preserve">что — Он. </w:t>
      </w:r>
      <w:r>
        <w:rPr>
          <w:rFonts w:eastAsia="Times New Roman"/>
          <w:i/>
          <w:iCs/>
          <w:color w:val="000000"/>
          <w:spacing w:val="-2"/>
          <w:sz w:val="24"/>
          <w:szCs w:val="24"/>
        </w:rPr>
        <w:t>Слово плоть бысть</w:t>
      </w:r>
      <w:r>
        <w:rPr>
          <w:rStyle w:val="a6"/>
          <w:rFonts w:eastAsia="Times New Roman"/>
          <w:i/>
          <w:iCs/>
          <w:color w:val="000000"/>
          <w:spacing w:val="-2"/>
          <w:sz w:val="24"/>
          <w:szCs w:val="24"/>
        </w:rPr>
        <w:footnoteReference w:id="661"/>
      </w:r>
      <w:r>
        <w:rPr>
          <w:rFonts w:eastAsia="Times New Roman"/>
          <w:i/>
          <w:iCs/>
          <w:color w:val="000000"/>
          <w:spacing w:val="-2"/>
          <w:sz w:val="24"/>
          <w:szCs w:val="24"/>
        </w:rPr>
        <w:t xml:space="preserve"> </w:t>
      </w:r>
      <w:r>
        <w:rPr>
          <w:rFonts w:eastAsia="Times New Roman"/>
          <w:color w:val="000000"/>
          <w:spacing w:val="-2"/>
          <w:sz w:val="24"/>
          <w:szCs w:val="24"/>
        </w:rPr>
        <w:t>чтоб плоть соделалась Сло</w:t>
      </w:r>
      <w:r>
        <w:rPr>
          <w:rFonts w:eastAsia="Times New Roman"/>
          <w:color w:val="000000"/>
          <w:spacing w:val="-2"/>
          <w:sz w:val="24"/>
          <w:szCs w:val="24"/>
        </w:rPr>
        <w:softHyphen/>
      </w:r>
      <w:r>
        <w:rPr>
          <w:rFonts w:eastAsia="Times New Roman"/>
          <w:color w:val="000000"/>
          <w:spacing w:val="-11"/>
          <w:sz w:val="24"/>
          <w:szCs w:val="24"/>
        </w:rPr>
        <w:t xml:space="preserve">вом; </w:t>
      </w:r>
      <w:r w:rsidRPr="00E36E9D">
        <w:rPr>
          <w:rFonts w:eastAsia="Times New Roman"/>
          <w:bCs/>
          <w:color w:val="000000"/>
          <w:spacing w:val="-11"/>
          <w:sz w:val="24"/>
          <w:szCs w:val="24"/>
        </w:rPr>
        <w:t xml:space="preserve">Богатый </w:t>
      </w:r>
      <w:r w:rsidRPr="00E36E9D">
        <w:rPr>
          <w:rFonts w:eastAsia="Times New Roman"/>
          <w:bCs/>
          <w:i/>
          <w:iCs/>
          <w:color w:val="000000"/>
          <w:spacing w:val="-11"/>
          <w:sz w:val="24"/>
          <w:szCs w:val="24"/>
        </w:rPr>
        <w:t>обнища нас ради, да мы нищетою Его обога</w:t>
      </w:r>
      <w:r w:rsidRPr="00E36E9D">
        <w:rPr>
          <w:rFonts w:eastAsia="Times New Roman"/>
          <w:bCs/>
          <w:i/>
          <w:iCs/>
          <w:color w:val="000000"/>
          <w:spacing w:val="-11"/>
          <w:sz w:val="24"/>
          <w:szCs w:val="24"/>
        </w:rPr>
        <w:softHyphen/>
      </w:r>
      <w:r w:rsidRPr="00E36E9D">
        <w:rPr>
          <w:rFonts w:eastAsia="Times New Roman"/>
          <w:bCs/>
          <w:i/>
          <w:iCs/>
          <w:color w:val="000000"/>
          <w:spacing w:val="-9"/>
          <w:sz w:val="24"/>
          <w:szCs w:val="24"/>
        </w:rPr>
        <w:t>тимся</w:t>
      </w:r>
      <w:r>
        <w:rPr>
          <w:rStyle w:val="a6"/>
          <w:rFonts w:eastAsia="Times New Roman"/>
          <w:bCs/>
          <w:i/>
          <w:iCs/>
          <w:color w:val="000000"/>
          <w:spacing w:val="-9"/>
          <w:sz w:val="24"/>
          <w:szCs w:val="24"/>
        </w:rPr>
        <w:footnoteReference w:id="662"/>
      </w:r>
      <w:r w:rsidRPr="00E36E9D">
        <w:rPr>
          <w:rFonts w:eastAsia="Times New Roman"/>
          <w:bCs/>
          <w:i/>
          <w:iCs/>
          <w:color w:val="000000"/>
          <w:spacing w:val="-9"/>
          <w:sz w:val="24"/>
          <w:szCs w:val="24"/>
        </w:rPr>
        <w:t xml:space="preserve">, </w:t>
      </w:r>
      <w:r w:rsidRPr="00E36E9D">
        <w:rPr>
          <w:rFonts w:eastAsia="Times New Roman"/>
          <w:i/>
          <w:iCs/>
          <w:color w:val="000000"/>
          <w:spacing w:val="-9"/>
          <w:sz w:val="24"/>
          <w:szCs w:val="24"/>
        </w:rPr>
        <w:t xml:space="preserve">— </w:t>
      </w:r>
      <w:r w:rsidRPr="00E36E9D">
        <w:rPr>
          <w:rFonts w:eastAsia="Times New Roman"/>
          <w:color w:val="000000"/>
          <w:spacing w:val="-9"/>
          <w:sz w:val="24"/>
          <w:szCs w:val="24"/>
        </w:rPr>
        <w:t xml:space="preserve">по великому человеколюбию уподобился нам, чтоб </w:t>
      </w:r>
      <w:r w:rsidRPr="00E36E9D">
        <w:rPr>
          <w:rFonts w:eastAsia="Times New Roman"/>
          <w:color w:val="000000"/>
          <w:spacing w:val="-8"/>
          <w:sz w:val="24"/>
          <w:szCs w:val="24"/>
        </w:rPr>
        <w:t>мы уподобились Ему всеми добродетелями. Точно! с того вре</w:t>
      </w:r>
      <w:r w:rsidRPr="00E36E9D">
        <w:rPr>
          <w:rFonts w:eastAsia="Times New Roman"/>
          <w:color w:val="000000"/>
          <w:spacing w:val="-8"/>
          <w:sz w:val="24"/>
          <w:szCs w:val="24"/>
        </w:rPr>
        <w:softHyphen/>
      </w:r>
      <w:r w:rsidRPr="00E36E9D">
        <w:rPr>
          <w:rFonts w:eastAsia="Times New Roman"/>
          <w:color w:val="000000"/>
          <w:spacing w:val="-7"/>
          <w:sz w:val="24"/>
          <w:szCs w:val="24"/>
        </w:rPr>
        <w:t>мени, как пришел Христос, человек изменяется в нового чело</w:t>
      </w:r>
      <w:r w:rsidRPr="00E36E9D">
        <w:rPr>
          <w:rFonts w:eastAsia="Times New Roman"/>
          <w:color w:val="000000"/>
          <w:spacing w:val="-7"/>
          <w:sz w:val="24"/>
          <w:szCs w:val="24"/>
        </w:rPr>
        <w:softHyphen/>
        <w:t xml:space="preserve">века, будучи обновляем благодатию и силою Духа, достигая в </w:t>
      </w:r>
      <w:r w:rsidRPr="00E36E9D">
        <w:rPr>
          <w:rFonts w:eastAsia="Times New Roman"/>
          <w:color w:val="000000"/>
          <w:spacing w:val="-8"/>
          <w:sz w:val="24"/>
          <w:szCs w:val="24"/>
        </w:rPr>
        <w:t>меру совершенной любви, изгоняющей страх и уже не подвер</w:t>
      </w:r>
      <w:r w:rsidRPr="00E36E9D">
        <w:rPr>
          <w:rFonts w:eastAsia="Times New Roman"/>
          <w:color w:val="000000"/>
          <w:spacing w:val="-8"/>
          <w:sz w:val="24"/>
          <w:szCs w:val="24"/>
        </w:rPr>
        <w:softHyphen/>
      </w:r>
      <w:r w:rsidRPr="00E36E9D">
        <w:rPr>
          <w:rFonts w:eastAsia="Times New Roman"/>
          <w:color w:val="000000"/>
          <w:spacing w:val="-12"/>
          <w:sz w:val="24"/>
          <w:szCs w:val="24"/>
        </w:rPr>
        <w:t xml:space="preserve">гающейся </w:t>
      </w:r>
      <w:r w:rsidRPr="00E36E9D">
        <w:rPr>
          <w:rFonts w:eastAsia="Times New Roman"/>
          <w:bCs/>
          <w:color w:val="000000"/>
          <w:spacing w:val="-12"/>
          <w:sz w:val="24"/>
          <w:szCs w:val="24"/>
        </w:rPr>
        <w:t xml:space="preserve">падению. </w:t>
      </w:r>
      <w:r w:rsidRPr="00E36E9D">
        <w:rPr>
          <w:rFonts w:eastAsia="Times New Roman"/>
          <w:bCs/>
          <w:i/>
          <w:iCs/>
          <w:color w:val="000000"/>
          <w:spacing w:val="-12"/>
          <w:sz w:val="24"/>
          <w:szCs w:val="24"/>
        </w:rPr>
        <w:t>Любы николиже отпадает</w:t>
      </w:r>
      <w:r>
        <w:rPr>
          <w:rStyle w:val="a6"/>
          <w:rFonts w:eastAsia="Times New Roman"/>
          <w:bCs/>
          <w:i/>
          <w:iCs/>
          <w:color w:val="000000"/>
          <w:spacing w:val="-12"/>
          <w:sz w:val="24"/>
          <w:szCs w:val="24"/>
        </w:rPr>
        <w:footnoteReference w:id="663"/>
      </w:r>
      <w:r w:rsidRPr="00E36E9D">
        <w:rPr>
          <w:rFonts w:eastAsia="Times New Roman"/>
          <w:bCs/>
          <w:i/>
          <w:iCs/>
          <w:color w:val="000000"/>
          <w:spacing w:val="-12"/>
          <w:sz w:val="24"/>
          <w:szCs w:val="24"/>
        </w:rPr>
        <w:t xml:space="preserve">: </w:t>
      </w:r>
      <w:r w:rsidRPr="00E36E9D">
        <w:rPr>
          <w:rFonts w:eastAsia="Times New Roman"/>
          <w:bCs/>
          <w:color w:val="000000"/>
          <w:spacing w:val="-12"/>
          <w:sz w:val="24"/>
          <w:szCs w:val="24"/>
        </w:rPr>
        <w:t xml:space="preserve">потому что </w:t>
      </w:r>
      <w:r w:rsidRPr="00E36E9D">
        <w:rPr>
          <w:rFonts w:eastAsia="Times New Roman"/>
          <w:bCs/>
          <w:i/>
          <w:iCs/>
          <w:color w:val="000000"/>
          <w:spacing w:val="-9"/>
          <w:sz w:val="24"/>
          <w:szCs w:val="24"/>
        </w:rPr>
        <w:t xml:space="preserve">Бог, </w:t>
      </w:r>
      <w:r w:rsidRPr="00E36E9D">
        <w:rPr>
          <w:rFonts w:eastAsia="Times New Roman"/>
          <w:bCs/>
          <w:color w:val="000000"/>
          <w:spacing w:val="-9"/>
          <w:sz w:val="24"/>
          <w:szCs w:val="24"/>
        </w:rPr>
        <w:t xml:space="preserve">— говорит Иоанн, — </w:t>
      </w:r>
      <w:r w:rsidRPr="00E36E9D">
        <w:rPr>
          <w:rFonts w:eastAsia="Times New Roman"/>
          <w:bCs/>
          <w:i/>
          <w:iCs/>
          <w:color w:val="000000"/>
          <w:spacing w:val="-9"/>
          <w:sz w:val="24"/>
          <w:szCs w:val="24"/>
        </w:rPr>
        <w:t>любы есть, и пребывали в любви</w:t>
      </w:r>
      <w:r>
        <w:rPr>
          <w:rFonts w:eastAsia="Times New Roman"/>
          <w:b/>
          <w:bCs/>
          <w:i/>
          <w:iCs/>
          <w:color w:val="000000"/>
          <w:spacing w:val="-9"/>
          <w:sz w:val="24"/>
          <w:szCs w:val="24"/>
        </w:rPr>
        <w:t xml:space="preserve"> в </w:t>
      </w:r>
      <w:r>
        <w:rPr>
          <w:rFonts w:eastAsia="Times New Roman"/>
          <w:i/>
          <w:iCs/>
          <w:color w:val="000000"/>
          <w:spacing w:val="-7"/>
          <w:sz w:val="24"/>
          <w:szCs w:val="24"/>
        </w:rPr>
        <w:t>Бозе пребывает</w:t>
      </w:r>
      <w:r>
        <w:rPr>
          <w:rStyle w:val="a6"/>
          <w:rFonts w:eastAsia="Times New Roman"/>
          <w:i/>
          <w:iCs/>
          <w:color w:val="000000"/>
          <w:spacing w:val="-7"/>
          <w:sz w:val="24"/>
          <w:szCs w:val="24"/>
        </w:rPr>
        <w:footnoteReference w:id="664"/>
      </w:r>
      <w:r>
        <w:rPr>
          <w:rFonts w:eastAsia="Times New Roman"/>
          <w:i/>
          <w:iCs/>
          <w:color w:val="000000"/>
          <w:spacing w:val="-7"/>
          <w:sz w:val="24"/>
          <w:szCs w:val="24"/>
        </w:rPr>
        <w:t xml:space="preserve">. </w:t>
      </w:r>
      <w:r>
        <w:rPr>
          <w:rFonts w:eastAsia="Times New Roman"/>
          <w:color w:val="000000"/>
          <w:spacing w:val="-7"/>
          <w:sz w:val="24"/>
          <w:szCs w:val="24"/>
        </w:rPr>
        <w:t xml:space="preserve">Этой меры сподобились Апостолы и все те, которые, подобно им, обучились добродетели основательно и </w:t>
      </w:r>
      <w:r>
        <w:rPr>
          <w:rFonts w:eastAsia="Times New Roman"/>
          <w:color w:val="000000"/>
          <w:spacing w:val="-8"/>
          <w:sz w:val="24"/>
          <w:szCs w:val="24"/>
        </w:rPr>
        <w:t>правильно, представили себя Господу совершенными, последо</w:t>
      </w:r>
      <w:r>
        <w:rPr>
          <w:rFonts w:eastAsia="Times New Roman"/>
          <w:color w:val="000000"/>
          <w:spacing w:val="-8"/>
          <w:sz w:val="24"/>
          <w:szCs w:val="24"/>
        </w:rPr>
        <w:softHyphen/>
      </w:r>
      <w:r>
        <w:rPr>
          <w:rFonts w:eastAsia="Times New Roman"/>
          <w:color w:val="000000"/>
          <w:spacing w:val="-9"/>
          <w:sz w:val="24"/>
          <w:szCs w:val="24"/>
        </w:rPr>
        <w:t>вавши Христу в течение всей жизни своей желанием совершен</w:t>
      </w:r>
      <w:r>
        <w:rPr>
          <w:rFonts w:eastAsia="Times New Roman"/>
          <w:color w:val="000000"/>
          <w:spacing w:val="-9"/>
          <w:sz w:val="24"/>
          <w:szCs w:val="24"/>
        </w:rPr>
        <w:softHyphen/>
      </w:r>
      <w:r>
        <w:rPr>
          <w:rFonts w:eastAsia="Times New Roman"/>
          <w:color w:val="000000"/>
          <w:spacing w:val="-6"/>
          <w:sz w:val="24"/>
          <w:szCs w:val="24"/>
        </w:rPr>
        <w:t xml:space="preserve">ным. Постоянно созерцай, — не побеждаясь забвением, — </w:t>
      </w:r>
      <w:r>
        <w:rPr>
          <w:rFonts w:eastAsia="Times New Roman"/>
          <w:color w:val="000000"/>
          <w:spacing w:val="-7"/>
          <w:sz w:val="24"/>
          <w:szCs w:val="24"/>
        </w:rPr>
        <w:t xml:space="preserve">смирение, которое Господь восприял на Себя по любви к нам, </w:t>
      </w:r>
      <w:r>
        <w:rPr>
          <w:rFonts w:eastAsia="Times New Roman"/>
          <w:color w:val="000000"/>
          <w:spacing w:val="-6"/>
          <w:sz w:val="24"/>
          <w:szCs w:val="24"/>
        </w:rPr>
        <w:t xml:space="preserve">по неизреченному человеколюбию. Созерцай вселение Бога </w:t>
      </w:r>
      <w:r>
        <w:rPr>
          <w:rFonts w:eastAsia="Times New Roman"/>
          <w:color w:val="000000"/>
          <w:spacing w:val="-4"/>
          <w:sz w:val="24"/>
          <w:szCs w:val="24"/>
        </w:rPr>
        <w:t xml:space="preserve">Слова в ложесна Девы, принятие им человечества, рождение </w:t>
      </w:r>
      <w:r>
        <w:rPr>
          <w:rFonts w:eastAsia="Times New Roman"/>
          <w:color w:val="000000"/>
          <w:spacing w:val="-7"/>
          <w:sz w:val="24"/>
          <w:szCs w:val="24"/>
        </w:rPr>
        <w:t>от жены, постепенность телесного возрастания, бесчестия, до</w:t>
      </w:r>
      <w:r>
        <w:rPr>
          <w:rFonts w:eastAsia="Times New Roman"/>
          <w:color w:val="000000"/>
          <w:spacing w:val="-7"/>
          <w:sz w:val="24"/>
          <w:szCs w:val="24"/>
        </w:rPr>
        <w:softHyphen/>
      </w:r>
      <w:r>
        <w:rPr>
          <w:rFonts w:eastAsia="Times New Roman"/>
          <w:color w:val="000000"/>
          <w:spacing w:val="-6"/>
          <w:sz w:val="24"/>
          <w:szCs w:val="24"/>
        </w:rPr>
        <w:t xml:space="preserve">сады, поношения, поругания, укоренил, биения, оплевания, насмеяния, наругания, червленную хламиду, терновый венец, </w:t>
      </w:r>
      <w:r>
        <w:rPr>
          <w:rFonts w:eastAsia="Times New Roman"/>
          <w:color w:val="000000"/>
          <w:spacing w:val="-7"/>
          <w:sz w:val="24"/>
          <w:szCs w:val="24"/>
        </w:rPr>
        <w:lastRenderedPageBreak/>
        <w:t xml:space="preserve">приговор на Него правителей, вопли против Него беззаконных иудеев, Ему единоплеменных — </w:t>
      </w:r>
      <w:r>
        <w:rPr>
          <w:rFonts w:eastAsia="Times New Roman"/>
          <w:i/>
          <w:iCs/>
          <w:color w:val="000000"/>
          <w:spacing w:val="-7"/>
          <w:sz w:val="24"/>
          <w:szCs w:val="24"/>
        </w:rPr>
        <w:t>возми, возми, распни Его</w:t>
      </w:r>
      <w:r>
        <w:rPr>
          <w:rStyle w:val="a6"/>
          <w:rFonts w:eastAsia="Times New Roman"/>
          <w:i/>
          <w:iCs/>
          <w:color w:val="000000"/>
          <w:spacing w:val="-7"/>
          <w:sz w:val="24"/>
          <w:szCs w:val="24"/>
        </w:rPr>
        <w:footnoteReference w:id="665"/>
      </w:r>
      <w:r>
        <w:rPr>
          <w:rFonts w:eastAsia="Times New Roman"/>
          <w:i/>
          <w:iCs/>
          <w:color w:val="000000"/>
          <w:spacing w:val="-7"/>
          <w:sz w:val="24"/>
          <w:szCs w:val="24"/>
        </w:rPr>
        <w:t xml:space="preserve"> — </w:t>
      </w:r>
      <w:r>
        <w:rPr>
          <w:rFonts w:eastAsia="Times New Roman"/>
          <w:color w:val="000000"/>
          <w:spacing w:val="-7"/>
          <w:sz w:val="24"/>
          <w:szCs w:val="24"/>
        </w:rPr>
        <w:t xml:space="preserve">крест, гвозди, копие, напоение оцтом и желчию, наругания над Ним язычников, насмешки тех, которые, проходя мимо Его </w:t>
      </w:r>
      <w:r w:rsidRPr="00E36E9D">
        <w:rPr>
          <w:rFonts w:eastAsia="Times New Roman"/>
          <w:bCs/>
          <w:color w:val="000000"/>
          <w:spacing w:val="-10"/>
          <w:sz w:val="24"/>
          <w:szCs w:val="24"/>
        </w:rPr>
        <w:t xml:space="preserve">распятого, говорили Ему: </w:t>
      </w:r>
      <w:r w:rsidRPr="00E36E9D">
        <w:rPr>
          <w:rFonts w:eastAsia="Times New Roman"/>
          <w:bCs/>
          <w:i/>
          <w:iCs/>
          <w:color w:val="000000"/>
          <w:spacing w:val="-10"/>
          <w:sz w:val="24"/>
          <w:szCs w:val="24"/>
        </w:rPr>
        <w:t xml:space="preserve">аще Сын </w:t>
      </w:r>
      <w:r w:rsidRPr="00E36E9D">
        <w:rPr>
          <w:rFonts w:eastAsia="Times New Roman"/>
          <w:bCs/>
          <w:i/>
          <w:iCs/>
          <w:color w:val="000000"/>
          <w:spacing w:val="-10"/>
          <w:sz w:val="24"/>
          <w:szCs w:val="24"/>
          <w:lang w:val="en-US"/>
        </w:rPr>
        <w:t>ecu</w:t>
      </w:r>
      <w:r w:rsidRPr="00E36E9D">
        <w:rPr>
          <w:rFonts w:eastAsia="Times New Roman"/>
          <w:bCs/>
          <w:i/>
          <w:iCs/>
          <w:color w:val="000000"/>
          <w:spacing w:val="-10"/>
          <w:sz w:val="24"/>
          <w:szCs w:val="24"/>
        </w:rPr>
        <w:t xml:space="preserve"> Божий, сниди со кре</w:t>
      </w:r>
      <w:r>
        <w:rPr>
          <w:rFonts w:eastAsia="Times New Roman"/>
          <w:i/>
          <w:iCs/>
          <w:color w:val="000000"/>
          <w:spacing w:val="-3"/>
          <w:sz w:val="24"/>
          <w:szCs w:val="24"/>
        </w:rPr>
        <w:t xml:space="preserve">ста, и веруем в </w:t>
      </w:r>
      <w:r w:rsidRPr="00E06E2D">
        <w:rPr>
          <w:rFonts w:eastAsia="Times New Roman"/>
          <w:i/>
          <w:color w:val="000000"/>
          <w:spacing w:val="-3"/>
          <w:sz w:val="24"/>
          <w:szCs w:val="24"/>
        </w:rPr>
        <w:t>Тя</w:t>
      </w:r>
      <w:r>
        <w:rPr>
          <w:rStyle w:val="a6"/>
          <w:rFonts w:eastAsia="Times New Roman"/>
          <w:i/>
          <w:color w:val="000000"/>
          <w:spacing w:val="-3"/>
          <w:sz w:val="24"/>
          <w:szCs w:val="24"/>
        </w:rPr>
        <w:footnoteReference w:id="666"/>
      </w:r>
      <w:r w:rsidRPr="00D44B01">
        <w:rPr>
          <w:rFonts w:eastAsia="Times New Roman"/>
          <w:color w:val="000000"/>
          <w:spacing w:val="-3"/>
          <w:sz w:val="24"/>
          <w:szCs w:val="24"/>
        </w:rPr>
        <w:t xml:space="preserve">. </w:t>
      </w:r>
      <w:r>
        <w:rPr>
          <w:rFonts w:eastAsia="Times New Roman"/>
          <w:color w:val="000000"/>
          <w:spacing w:val="-3"/>
          <w:sz w:val="24"/>
          <w:szCs w:val="24"/>
        </w:rPr>
        <w:t xml:space="preserve">Созерцай и прочие страдания, которые </w:t>
      </w:r>
      <w:r>
        <w:rPr>
          <w:rFonts w:eastAsia="Times New Roman"/>
          <w:color w:val="000000"/>
          <w:spacing w:val="-6"/>
          <w:sz w:val="24"/>
          <w:szCs w:val="24"/>
        </w:rPr>
        <w:t>Господь претерпел ради нас: распятие, смерть, тридневное по</w:t>
      </w:r>
      <w:r>
        <w:rPr>
          <w:rFonts w:eastAsia="Times New Roman"/>
          <w:color w:val="000000"/>
          <w:spacing w:val="-6"/>
          <w:sz w:val="24"/>
          <w:szCs w:val="24"/>
        </w:rPr>
        <w:softHyphen/>
      </w:r>
      <w:r>
        <w:rPr>
          <w:rFonts w:eastAsia="Times New Roman"/>
          <w:color w:val="000000"/>
          <w:spacing w:val="-2"/>
          <w:sz w:val="24"/>
          <w:szCs w:val="24"/>
        </w:rPr>
        <w:t xml:space="preserve">гребение во гробе, сошествие во ад. Какие же были за тем </w:t>
      </w:r>
      <w:r>
        <w:rPr>
          <w:rFonts w:eastAsia="Times New Roman"/>
          <w:color w:val="000000"/>
          <w:spacing w:val="-5"/>
          <w:sz w:val="24"/>
          <w:szCs w:val="24"/>
        </w:rPr>
        <w:t xml:space="preserve">плоды страданий? воскресение из мертвых, пленение ада и </w:t>
      </w:r>
      <w:r>
        <w:rPr>
          <w:rFonts w:eastAsia="Times New Roman"/>
          <w:color w:val="000000"/>
          <w:spacing w:val="-7"/>
          <w:sz w:val="24"/>
          <w:szCs w:val="24"/>
        </w:rPr>
        <w:t>смерти, вознесение на небеса душ, исшедших оттуда с Госпо</w:t>
      </w:r>
      <w:r>
        <w:rPr>
          <w:rFonts w:eastAsia="Times New Roman"/>
          <w:color w:val="000000"/>
          <w:spacing w:val="-7"/>
          <w:sz w:val="24"/>
          <w:szCs w:val="24"/>
        </w:rPr>
        <w:softHyphen/>
      </w:r>
      <w:r>
        <w:rPr>
          <w:rFonts w:eastAsia="Times New Roman"/>
          <w:color w:val="000000"/>
          <w:spacing w:val="-6"/>
          <w:sz w:val="24"/>
          <w:szCs w:val="24"/>
        </w:rPr>
        <w:t xml:space="preserve">дом, седение </w:t>
      </w:r>
      <w:r>
        <w:rPr>
          <w:rFonts w:eastAsia="Times New Roman"/>
          <w:i/>
          <w:iCs/>
          <w:color w:val="000000"/>
          <w:spacing w:val="-6"/>
          <w:sz w:val="24"/>
          <w:szCs w:val="24"/>
        </w:rPr>
        <w:t>одесную Отца</w:t>
      </w:r>
      <w:r>
        <w:rPr>
          <w:rStyle w:val="a6"/>
          <w:rFonts w:eastAsia="Times New Roman"/>
          <w:i/>
          <w:iCs/>
          <w:color w:val="000000"/>
          <w:spacing w:val="-6"/>
          <w:sz w:val="24"/>
          <w:szCs w:val="24"/>
        </w:rPr>
        <w:footnoteReference w:id="667"/>
      </w:r>
      <w:r>
        <w:rPr>
          <w:rFonts w:eastAsia="Times New Roman"/>
          <w:i/>
          <w:iCs/>
          <w:color w:val="000000"/>
          <w:spacing w:val="-6"/>
          <w:sz w:val="24"/>
          <w:szCs w:val="24"/>
        </w:rPr>
        <w:t xml:space="preserve">, </w:t>
      </w:r>
      <w:r>
        <w:rPr>
          <w:rFonts w:eastAsia="Times New Roman"/>
          <w:color w:val="000000"/>
          <w:spacing w:val="-6"/>
          <w:sz w:val="24"/>
          <w:szCs w:val="24"/>
        </w:rPr>
        <w:t>превыше всякого начала и влас</w:t>
      </w:r>
      <w:r>
        <w:rPr>
          <w:rFonts w:eastAsia="Times New Roman"/>
          <w:color w:val="000000"/>
          <w:spacing w:val="-6"/>
          <w:sz w:val="24"/>
          <w:szCs w:val="24"/>
        </w:rPr>
        <w:softHyphen/>
        <w:t xml:space="preserve">ти и всякого </w:t>
      </w:r>
      <w:r>
        <w:rPr>
          <w:rFonts w:eastAsia="Times New Roman"/>
          <w:i/>
          <w:iCs/>
          <w:color w:val="000000"/>
          <w:spacing w:val="-6"/>
          <w:sz w:val="24"/>
          <w:szCs w:val="24"/>
        </w:rPr>
        <w:t>именуемаго имени</w:t>
      </w:r>
      <w:r>
        <w:rPr>
          <w:rStyle w:val="a6"/>
          <w:rFonts w:eastAsia="Times New Roman"/>
          <w:i/>
          <w:iCs/>
          <w:color w:val="000000"/>
          <w:spacing w:val="-6"/>
          <w:sz w:val="24"/>
          <w:szCs w:val="24"/>
        </w:rPr>
        <w:footnoteReference w:id="668"/>
      </w:r>
      <w:r>
        <w:rPr>
          <w:rFonts w:eastAsia="Times New Roman"/>
          <w:i/>
          <w:iCs/>
          <w:color w:val="000000"/>
          <w:spacing w:val="-6"/>
          <w:sz w:val="24"/>
          <w:szCs w:val="24"/>
        </w:rPr>
        <w:t xml:space="preserve">, </w:t>
      </w:r>
      <w:r>
        <w:rPr>
          <w:rFonts w:eastAsia="Times New Roman"/>
          <w:color w:val="000000"/>
          <w:spacing w:val="-6"/>
          <w:sz w:val="24"/>
          <w:szCs w:val="24"/>
        </w:rPr>
        <w:t xml:space="preserve">честь, слава, поклонение всех </w:t>
      </w:r>
      <w:r>
        <w:rPr>
          <w:rFonts w:eastAsia="Times New Roman"/>
          <w:color w:val="000000"/>
          <w:spacing w:val="-9"/>
          <w:sz w:val="24"/>
          <w:szCs w:val="24"/>
        </w:rPr>
        <w:t>Ангелов Первенцу из мертвых по причине понесенных Им стра</w:t>
      </w:r>
      <w:r>
        <w:rPr>
          <w:rFonts w:eastAsia="Times New Roman"/>
          <w:color w:val="000000"/>
          <w:spacing w:val="-9"/>
          <w:sz w:val="24"/>
          <w:szCs w:val="24"/>
        </w:rPr>
        <w:softHyphen/>
      </w:r>
      <w:r>
        <w:rPr>
          <w:rFonts w:eastAsia="Times New Roman"/>
          <w:color w:val="000000"/>
          <w:spacing w:val="-4"/>
          <w:sz w:val="24"/>
          <w:szCs w:val="24"/>
        </w:rPr>
        <w:t xml:space="preserve">даний, как и Апостол говорит: </w:t>
      </w:r>
      <w:r>
        <w:rPr>
          <w:rFonts w:eastAsia="Times New Roman"/>
          <w:i/>
          <w:iCs/>
          <w:color w:val="000000"/>
          <w:spacing w:val="-4"/>
          <w:sz w:val="24"/>
          <w:szCs w:val="24"/>
        </w:rPr>
        <w:t xml:space="preserve">Сие бо да мудрствуется в вас, еже и во Христе Иисусе: Иже во образе Божий сый, не </w:t>
      </w:r>
      <w:r>
        <w:rPr>
          <w:rFonts w:eastAsia="Times New Roman"/>
          <w:i/>
          <w:iCs/>
          <w:color w:val="000000"/>
          <w:sz w:val="24"/>
          <w:szCs w:val="24"/>
        </w:rPr>
        <w:t xml:space="preserve">восхищением непщева быти равен Богу, но Себе умалил, </w:t>
      </w:r>
      <w:r>
        <w:rPr>
          <w:rFonts w:eastAsia="Times New Roman"/>
          <w:i/>
          <w:iCs/>
          <w:color w:val="000000"/>
          <w:spacing w:val="-3"/>
          <w:sz w:val="24"/>
          <w:szCs w:val="24"/>
        </w:rPr>
        <w:t xml:space="preserve">зрак раба приим, в подобии человечестем быв, и образом </w:t>
      </w:r>
      <w:r>
        <w:rPr>
          <w:rFonts w:eastAsia="Times New Roman"/>
          <w:i/>
          <w:iCs/>
          <w:color w:val="000000"/>
          <w:sz w:val="24"/>
          <w:szCs w:val="24"/>
        </w:rPr>
        <w:t xml:space="preserve">обретеся яко же человек: смирил Себе, послушлив быв </w:t>
      </w:r>
      <w:r>
        <w:rPr>
          <w:rFonts w:eastAsia="Times New Roman"/>
          <w:i/>
          <w:iCs/>
          <w:color w:val="000000"/>
          <w:spacing w:val="-6"/>
          <w:sz w:val="24"/>
          <w:szCs w:val="24"/>
        </w:rPr>
        <w:t xml:space="preserve">даже до смерти, смерти же крестныя. Темже и Бог Его </w:t>
      </w:r>
      <w:r>
        <w:rPr>
          <w:rFonts w:eastAsia="Times New Roman"/>
          <w:i/>
          <w:iCs/>
          <w:color w:val="000000"/>
          <w:spacing w:val="-3"/>
          <w:sz w:val="24"/>
          <w:szCs w:val="24"/>
        </w:rPr>
        <w:t xml:space="preserve">превознесе и дарова Ему имя, еже паче всякого имене, да о </w:t>
      </w:r>
      <w:r>
        <w:rPr>
          <w:rFonts w:eastAsia="Times New Roman"/>
          <w:i/>
          <w:iCs/>
          <w:color w:val="000000"/>
          <w:sz w:val="24"/>
          <w:szCs w:val="24"/>
        </w:rPr>
        <w:t>имени Иисусове всяко колено поклонится небесных и зем</w:t>
      </w:r>
      <w:r>
        <w:rPr>
          <w:rFonts w:eastAsia="Times New Roman"/>
          <w:i/>
          <w:iCs/>
          <w:color w:val="000000"/>
          <w:sz w:val="24"/>
          <w:szCs w:val="24"/>
        </w:rPr>
        <w:softHyphen/>
        <w:t xml:space="preserve">ных и преисподних, и всяк язык исповесть, яко Господь </w:t>
      </w:r>
      <w:r>
        <w:rPr>
          <w:rFonts w:eastAsia="Times New Roman"/>
          <w:i/>
          <w:iCs/>
          <w:color w:val="000000"/>
          <w:spacing w:val="-2"/>
          <w:sz w:val="24"/>
          <w:szCs w:val="24"/>
        </w:rPr>
        <w:t>Иисус Христос во славу Бога Отца</w:t>
      </w:r>
      <w:r>
        <w:rPr>
          <w:rStyle w:val="a6"/>
          <w:rFonts w:eastAsia="Times New Roman"/>
          <w:i/>
          <w:iCs/>
          <w:color w:val="000000"/>
          <w:spacing w:val="-2"/>
          <w:sz w:val="24"/>
          <w:szCs w:val="24"/>
        </w:rPr>
        <w:footnoteReference w:id="669"/>
      </w:r>
      <w:r>
        <w:rPr>
          <w:rFonts w:eastAsia="Times New Roman"/>
          <w:i/>
          <w:iCs/>
          <w:color w:val="000000"/>
          <w:spacing w:val="-2"/>
          <w:sz w:val="24"/>
          <w:szCs w:val="24"/>
        </w:rPr>
        <w:t xml:space="preserve">. </w:t>
      </w:r>
      <w:r>
        <w:rPr>
          <w:rFonts w:eastAsia="Times New Roman"/>
          <w:color w:val="000000"/>
          <w:spacing w:val="-2"/>
          <w:sz w:val="24"/>
          <w:szCs w:val="24"/>
        </w:rPr>
        <w:t xml:space="preserve">Вот, в какую славу и </w:t>
      </w:r>
      <w:r>
        <w:rPr>
          <w:rFonts w:eastAsia="Times New Roman"/>
          <w:color w:val="000000"/>
          <w:spacing w:val="-1"/>
          <w:sz w:val="24"/>
          <w:szCs w:val="24"/>
        </w:rPr>
        <w:t>высоту, по суду правды Божией вышеисчисленные страда</w:t>
      </w:r>
      <w:r>
        <w:rPr>
          <w:rFonts w:eastAsia="Times New Roman"/>
          <w:color w:val="000000"/>
          <w:spacing w:val="-1"/>
          <w:sz w:val="24"/>
          <w:szCs w:val="24"/>
        </w:rPr>
        <w:softHyphen/>
      </w:r>
      <w:r>
        <w:rPr>
          <w:rFonts w:eastAsia="Times New Roman"/>
          <w:color w:val="000000"/>
          <w:spacing w:val="-7"/>
          <w:sz w:val="24"/>
          <w:szCs w:val="24"/>
        </w:rPr>
        <w:t xml:space="preserve">ния возвели Господня человека! и потому, если с любовию и </w:t>
      </w:r>
      <w:r>
        <w:rPr>
          <w:rFonts w:eastAsia="Times New Roman"/>
          <w:color w:val="000000"/>
          <w:spacing w:val="-3"/>
          <w:sz w:val="24"/>
          <w:szCs w:val="24"/>
        </w:rPr>
        <w:t>усердием будешь памятовать о них незабвенно в сердце тво</w:t>
      </w:r>
      <w:r>
        <w:rPr>
          <w:rFonts w:eastAsia="Times New Roman"/>
          <w:color w:val="000000"/>
          <w:spacing w:val="-3"/>
          <w:sz w:val="24"/>
          <w:szCs w:val="24"/>
        </w:rPr>
        <w:softHyphen/>
      </w:r>
      <w:r>
        <w:rPr>
          <w:rFonts w:eastAsia="Times New Roman"/>
          <w:color w:val="000000"/>
          <w:sz w:val="24"/>
          <w:szCs w:val="24"/>
        </w:rPr>
        <w:t xml:space="preserve">ем, страсть огорчения и раздражительности, гнева и ярости </w:t>
      </w:r>
      <w:r>
        <w:rPr>
          <w:rFonts w:eastAsia="Times New Roman"/>
          <w:color w:val="000000"/>
          <w:spacing w:val="-4"/>
          <w:sz w:val="24"/>
          <w:szCs w:val="24"/>
        </w:rPr>
        <w:t>не будет обладать тобою. Когда самое основание этой страс</w:t>
      </w:r>
      <w:r>
        <w:rPr>
          <w:rFonts w:eastAsia="Times New Roman"/>
          <w:color w:val="000000"/>
          <w:spacing w:val="-4"/>
          <w:sz w:val="24"/>
          <w:szCs w:val="24"/>
        </w:rPr>
        <w:softHyphen/>
      </w:r>
      <w:r>
        <w:rPr>
          <w:rFonts w:eastAsia="Times New Roman"/>
          <w:color w:val="000000"/>
          <w:spacing w:val="-6"/>
          <w:sz w:val="24"/>
          <w:szCs w:val="24"/>
        </w:rPr>
        <w:t>ти, гордость, будет выворочено кверху рассматриванием сми</w:t>
      </w:r>
      <w:r>
        <w:rPr>
          <w:rFonts w:eastAsia="Times New Roman"/>
          <w:color w:val="000000"/>
          <w:spacing w:val="-6"/>
          <w:sz w:val="24"/>
          <w:szCs w:val="24"/>
        </w:rPr>
        <w:softHyphen/>
      </w:r>
      <w:r>
        <w:rPr>
          <w:rFonts w:eastAsia="Times New Roman"/>
          <w:color w:val="000000"/>
          <w:spacing w:val="-3"/>
          <w:sz w:val="24"/>
          <w:szCs w:val="24"/>
        </w:rPr>
        <w:t xml:space="preserve">рения Христова: тогда и все здание беззакония, ярости, гнева </w:t>
      </w:r>
      <w:r>
        <w:rPr>
          <w:rFonts w:eastAsia="Times New Roman"/>
          <w:color w:val="000000"/>
          <w:spacing w:val="-5"/>
          <w:sz w:val="24"/>
          <w:szCs w:val="24"/>
        </w:rPr>
        <w:t xml:space="preserve">и печали разрушится удобно и само собою. Какое жестокое и </w:t>
      </w:r>
      <w:r>
        <w:rPr>
          <w:rFonts w:eastAsia="Times New Roman"/>
          <w:color w:val="000000"/>
          <w:sz w:val="24"/>
          <w:szCs w:val="24"/>
        </w:rPr>
        <w:t xml:space="preserve">каменное сердце не смягчится, не умилится, не смирится, </w:t>
      </w:r>
      <w:r>
        <w:rPr>
          <w:rFonts w:eastAsia="Times New Roman"/>
          <w:color w:val="000000"/>
          <w:spacing w:val="-5"/>
          <w:sz w:val="24"/>
          <w:szCs w:val="24"/>
        </w:rPr>
        <w:t xml:space="preserve">если уму будет постоянно соприсутствовать памятование о смирении Единородного Сына Божия, о претерпенных Им </w:t>
      </w:r>
      <w:r>
        <w:rPr>
          <w:rFonts w:eastAsia="Times New Roman"/>
          <w:color w:val="000000"/>
          <w:spacing w:val="-4"/>
          <w:sz w:val="24"/>
          <w:szCs w:val="24"/>
        </w:rPr>
        <w:t>страданиях? не представит ли оно себя, по Писанию, про</w:t>
      </w:r>
      <w:r>
        <w:rPr>
          <w:rFonts w:eastAsia="Times New Roman"/>
          <w:color w:val="000000"/>
          <w:spacing w:val="-4"/>
          <w:sz w:val="24"/>
          <w:szCs w:val="24"/>
        </w:rPr>
        <w:softHyphen/>
      </w:r>
      <w:r>
        <w:rPr>
          <w:rFonts w:eastAsia="Times New Roman"/>
          <w:color w:val="000000"/>
          <w:spacing w:val="-7"/>
          <w:sz w:val="24"/>
          <w:szCs w:val="24"/>
        </w:rPr>
        <w:t>извольно в попрание всем человекам, как попираются ими зем</w:t>
      </w:r>
      <w:r>
        <w:rPr>
          <w:rFonts w:eastAsia="Times New Roman"/>
          <w:color w:val="000000"/>
          <w:spacing w:val="-7"/>
          <w:sz w:val="24"/>
          <w:szCs w:val="24"/>
        </w:rPr>
        <w:softHyphen/>
      </w:r>
      <w:r>
        <w:rPr>
          <w:rFonts w:eastAsia="Times New Roman"/>
          <w:color w:val="000000"/>
          <w:spacing w:val="-3"/>
          <w:sz w:val="24"/>
          <w:szCs w:val="24"/>
        </w:rPr>
        <w:t xml:space="preserve">ля и пепел? Когда душа, взирая на смирение Христово, будет </w:t>
      </w:r>
      <w:r>
        <w:rPr>
          <w:rFonts w:eastAsia="Times New Roman"/>
          <w:color w:val="000000"/>
          <w:spacing w:val="-2"/>
          <w:sz w:val="24"/>
          <w:szCs w:val="24"/>
        </w:rPr>
        <w:t xml:space="preserve">смиряться и сокрушаться, какая ярость, какой гнев возмогут </w:t>
      </w:r>
      <w:r>
        <w:rPr>
          <w:rFonts w:eastAsia="Times New Roman"/>
          <w:color w:val="000000"/>
          <w:spacing w:val="-5"/>
          <w:sz w:val="24"/>
          <w:szCs w:val="24"/>
        </w:rPr>
        <w:t>возобладать ею? какая печаль возможет одолеть ее?»</w:t>
      </w:r>
      <w:r>
        <w:rPr>
          <w:rStyle w:val="a6"/>
          <w:rFonts w:eastAsia="Times New Roman"/>
          <w:color w:val="000000"/>
          <w:spacing w:val="-5"/>
          <w:sz w:val="24"/>
          <w:szCs w:val="24"/>
        </w:rPr>
        <w:footnoteReference w:id="670"/>
      </w:r>
    </w:p>
    <w:p w:rsidR="00CB2E8F" w:rsidRDefault="00CB2E8F" w:rsidP="00FD09E3">
      <w:pPr>
        <w:shd w:val="clear" w:color="auto" w:fill="FFFFFF"/>
        <w:spacing w:line="230" w:lineRule="exact"/>
        <w:ind w:firstLine="567"/>
        <w:jc w:val="both"/>
      </w:pPr>
      <w:r>
        <w:rPr>
          <w:rFonts w:eastAsia="Times New Roman"/>
          <w:color w:val="000000"/>
          <w:spacing w:val="-7"/>
          <w:sz w:val="24"/>
          <w:szCs w:val="24"/>
        </w:rPr>
        <w:t xml:space="preserve">«Подобает научиться духовному закону, возложить на себя </w:t>
      </w:r>
      <w:r>
        <w:rPr>
          <w:rFonts w:eastAsia="Times New Roman"/>
          <w:i/>
          <w:iCs/>
          <w:color w:val="000000"/>
          <w:spacing w:val="-5"/>
          <w:sz w:val="24"/>
          <w:szCs w:val="24"/>
        </w:rPr>
        <w:t>подвиги</w:t>
      </w:r>
      <w:r>
        <w:rPr>
          <w:rStyle w:val="a6"/>
          <w:rFonts w:eastAsia="Times New Roman"/>
          <w:i/>
          <w:iCs/>
          <w:color w:val="000000"/>
          <w:spacing w:val="-5"/>
          <w:sz w:val="24"/>
          <w:szCs w:val="24"/>
        </w:rPr>
        <w:footnoteReference w:id="671"/>
      </w:r>
      <w:r>
        <w:rPr>
          <w:rFonts w:eastAsia="Times New Roman"/>
          <w:i/>
          <w:iCs/>
          <w:color w:val="000000"/>
          <w:spacing w:val="-5"/>
          <w:sz w:val="24"/>
          <w:szCs w:val="24"/>
        </w:rPr>
        <w:t xml:space="preserve"> о благочестии </w:t>
      </w:r>
      <w:r>
        <w:rPr>
          <w:rFonts w:eastAsia="Times New Roman"/>
          <w:color w:val="000000"/>
          <w:spacing w:val="-5"/>
          <w:sz w:val="24"/>
          <w:szCs w:val="24"/>
        </w:rPr>
        <w:t xml:space="preserve">и постигающие скорби переносить с </w:t>
      </w:r>
      <w:r>
        <w:rPr>
          <w:rFonts w:eastAsia="Times New Roman"/>
          <w:color w:val="000000"/>
          <w:spacing w:val="-4"/>
          <w:sz w:val="24"/>
          <w:szCs w:val="24"/>
        </w:rPr>
        <w:t>терпением, как свои. Без этого никто не может сделаться ис</w:t>
      </w:r>
      <w:r>
        <w:rPr>
          <w:rFonts w:eastAsia="Times New Roman"/>
          <w:color w:val="000000"/>
          <w:spacing w:val="-4"/>
          <w:sz w:val="24"/>
          <w:szCs w:val="24"/>
        </w:rPr>
        <w:softHyphen/>
      </w:r>
      <w:r>
        <w:rPr>
          <w:rFonts w:eastAsia="Times New Roman"/>
          <w:color w:val="000000"/>
          <w:sz w:val="24"/>
          <w:szCs w:val="24"/>
        </w:rPr>
        <w:t>тинно премудрым».</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На вопрос, какие бы то были </w:t>
      </w:r>
      <w:r>
        <w:rPr>
          <w:rFonts w:eastAsia="Times New Roman"/>
          <w:i/>
          <w:iCs/>
          <w:color w:val="000000"/>
          <w:spacing w:val="-4"/>
          <w:sz w:val="24"/>
          <w:szCs w:val="24"/>
        </w:rPr>
        <w:t xml:space="preserve">подвиги о благочестии, </w:t>
      </w:r>
      <w:r>
        <w:rPr>
          <w:rFonts w:eastAsia="Times New Roman"/>
          <w:color w:val="000000"/>
          <w:spacing w:val="-4"/>
          <w:sz w:val="24"/>
          <w:szCs w:val="24"/>
        </w:rPr>
        <w:t>пре</w:t>
      </w:r>
      <w:r>
        <w:rPr>
          <w:rFonts w:eastAsia="Times New Roman"/>
          <w:color w:val="000000"/>
          <w:spacing w:val="-4"/>
          <w:sz w:val="24"/>
          <w:szCs w:val="24"/>
        </w:rPr>
        <w:softHyphen/>
        <w:t>подобный Марк отвечал: «Это заповеди Христовы, из кото</w:t>
      </w:r>
      <w:r>
        <w:rPr>
          <w:rFonts w:eastAsia="Times New Roman"/>
          <w:color w:val="000000"/>
          <w:spacing w:val="-4"/>
          <w:sz w:val="24"/>
          <w:szCs w:val="24"/>
        </w:rPr>
        <w:softHyphen/>
      </w:r>
      <w:r>
        <w:rPr>
          <w:rFonts w:eastAsia="Times New Roman"/>
          <w:color w:val="000000"/>
          <w:sz w:val="24"/>
          <w:szCs w:val="24"/>
        </w:rPr>
        <w:t xml:space="preserve">рых первая и величайшая — любовь. Она не </w:t>
      </w:r>
      <w:r>
        <w:rPr>
          <w:rFonts w:eastAsia="Times New Roman"/>
          <w:i/>
          <w:iCs/>
          <w:color w:val="000000"/>
          <w:sz w:val="24"/>
          <w:szCs w:val="24"/>
        </w:rPr>
        <w:t xml:space="preserve">мыслит зла, </w:t>
      </w:r>
      <w:r w:rsidRPr="00E06E2D">
        <w:rPr>
          <w:rFonts w:eastAsia="Times New Roman"/>
          <w:bCs/>
          <w:i/>
          <w:iCs/>
          <w:color w:val="000000"/>
          <w:spacing w:val="-1"/>
          <w:sz w:val="24"/>
          <w:szCs w:val="24"/>
        </w:rPr>
        <w:t>вся любит, всему веру емлет, вся уповает, вся терпит</w:t>
      </w:r>
      <w:r>
        <w:rPr>
          <w:rStyle w:val="a6"/>
          <w:rFonts w:eastAsia="Times New Roman"/>
          <w:bCs/>
          <w:i/>
          <w:iCs/>
          <w:color w:val="000000"/>
          <w:spacing w:val="-1"/>
          <w:sz w:val="24"/>
          <w:szCs w:val="24"/>
        </w:rPr>
        <w:footnoteReference w:id="672"/>
      </w:r>
      <w:r w:rsidRPr="00E06E2D">
        <w:rPr>
          <w:rFonts w:eastAsia="Times New Roman"/>
          <w:bCs/>
          <w:i/>
          <w:iCs/>
          <w:color w:val="000000"/>
          <w:spacing w:val="-1"/>
          <w:sz w:val="24"/>
          <w:szCs w:val="24"/>
        </w:rPr>
        <w:t xml:space="preserve">, </w:t>
      </w:r>
      <w:r w:rsidRPr="00E06E2D">
        <w:rPr>
          <w:rFonts w:eastAsia="Times New Roman"/>
          <w:color w:val="000000"/>
          <w:spacing w:val="-5"/>
          <w:sz w:val="24"/>
          <w:szCs w:val="24"/>
        </w:rPr>
        <w:t xml:space="preserve">по слову Писания. Поступая так, она не судит тех, которые </w:t>
      </w:r>
      <w:r w:rsidRPr="00E06E2D">
        <w:rPr>
          <w:rFonts w:eastAsia="Times New Roman"/>
          <w:color w:val="000000"/>
          <w:spacing w:val="-6"/>
          <w:sz w:val="24"/>
          <w:szCs w:val="24"/>
        </w:rPr>
        <w:t xml:space="preserve">представляются обижающими ее. Любовию мы различаемся </w:t>
      </w:r>
      <w:r w:rsidRPr="00E06E2D">
        <w:rPr>
          <w:rFonts w:eastAsia="Times New Roman"/>
          <w:color w:val="000000"/>
          <w:spacing w:val="-2"/>
          <w:sz w:val="24"/>
          <w:szCs w:val="24"/>
        </w:rPr>
        <w:t xml:space="preserve">один от другого, и все недостаточествуем по отношению к </w:t>
      </w:r>
      <w:r w:rsidRPr="00E06E2D">
        <w:rPr>
          <w:rFonts w:eastAsia="Times New Roman"/>
          <w:color w:val="000000"/>
          <w:spacing w:val="-6"/>
          <w:sz w:val="24"/>
          <w:szCs w:val="24"/>
        </w:rPr>
        <w:t>ней, ожидая восполнения этому недостатку от благодати Хри</w:t>
      </w:r>
      <w:r w:rsidRPr="00E06E2D">
        <w:rPr>
          <w:rFonts w:eastAsia="Times New Roman"/>
          <w:color w:val="000000"/>
          <w:spacing w:val="-6"/>
          <w:sz w:val="24"/>
          <w:szCs w:val="24"/>
        </w:rPr>
        <w:softHyphen/>
      </w:r>
      <w:r w:rsidRPr="00E06E2D">
        <w:rPr>
          <w:rFonts w:eastAsia="Times New Roman"/>
          <w:color w:val="000000"/>
          <w:spacing w:val="-2"/>
          <w:sz w:val="24"/>
          <w:szCs w:val="24"/>
        </w:rPr>
        <w:t xml:space="preserve">стовой, если мы не вознерадим о возделывании любви по </w:t>
      </w:r>
      <w:r w:rsidRPr="00E06E2D">
        <w:rPr>
          <w:rFonts w:eastAsia="Times New Roman"/>
          <w:color w:val="000000"/>
          <w:spacing w:val="-5"/>
          <w:sz w:val="24"/>
          <w:szCs w:val="24"/>
        </w:rPr>
        <w:t xml:space="preserve">нашим силам. Бог знает и сколько мы не можем сделать по </w:t>
      </w:r>
      <w:r w:rsidRPr="00E06E2D">
        <w:rPr>
          <w:rFonts w:eastAsia="Times New Roman"/>
          <w:color w:val="000000"/>
          <w:spacing w:val="-6"/>
          <w:sz w:val="24"/>
          <w:szCs w:val="24"/>
        </w:rPr>
        <w:t xml:space="preserve">немощи, и сколько не совершаем дел любви по нерадению. </w:t>
      </w:r>
      <w:r w:rsidRPr="00E06E2D">
        <w:rPr>
          <w:rFonts w:eastAsia="Times New Roman"/>
          <w:color w:val="000000"/>
          <w:spacing w:val="-3"/>
          <w:sz w:val="24"/>
          <w:szCs w:val="24"/>
        </w:rPr>
        <w:t xml:space="preserve">Любовь укрепляется не от одних произвольных трудов, но и </w:t>
      </w:r>
      <w:r w:rsidRPr="00E06E2D">
        <w:rPr>
          <w:rFonts w:eastAsia="Times New Roman"/>
          <w:color w:val="000000"/>
          <w:spacing w:val="-5"/>
          <w:sz w:val="24"/>
          <w:szCs w:val="24"/>
        </w:rPr>
        <w:t xml:space="preserve">от случающихся скорбей: и потому мы нуждаемся, чтоб Бог </w:t>
      </w:r>
      <w:r w:rsidRPr="00E06E2D">
        <w:rPr>
          <w:rFonts w:eastAsia="Times New Roman"/>
          <w:color w:val="000000"/>
          <w:spacing w:val="-6"/>
          <w:sz w:val="24"/>
          <w:szCs w:val="24"/>
        </w:rPr>
        <w:t xml:space="preserve">ниспослал нам много терпения и кротости. По отношению к </w:t>
      </w:r>
      <w:r w:rsidRPr="00E06E2D">
        <w:rPr>
          <w:rFonts w:eastAsia="Times New Roman"/>
          <w:bCs/>
          <w:color w:val="000000"/>
          <w:spacing w:val="-8"/>
          <w:sz w:val="24"/>
          <w:szCs w:val="24"/>
        </w:rPr>
        <w:t xml:space="preserve">этому говорит Апостол: </w:t>
      </w:r>
      <w:r w:rsidRPr="00E06E2D">
        <w:rPr>
          <w:rFonts w:eastAsia="Times New Roman"/>
          <w:bCs/>
          <w:i/>
          <w:iCs/>
          <w:color w:val="000000"/>
          <w:spacing w:val="-8"/>
          <w:sz w:val="24"/>
          <w:szCs w:val="24"/>
        </w:rPr>
        <w:t xml:space="preserve">хотяй быти мудр в веце сем, буй да </w:t>
      </w:r>
      <w:r w:rsidRPr="00E06E2D">
        <w:rPr>
          <w:rFonts w:eastAsia="Times New Roman"/>
          <w:bCs/>
          <w:i/>
          <w:iCs/>
          <w:color w:val="000000"/>
          <w:spacing w:val="-9"/>
          <w:sz w:val="24"/>
          <w:szCs w:val="24"/>
        </w:rPr>
        <w:t>бывает, яко да премудр будет</w:t>
      </w:r>
      <w:r>
        <w:rPr>
          <w:rStyle w:val="a6"/>
          <w:rFonts w:eastAsia="Times New Roman"/>
          <w:bCs/>
          <w:i/>
          <w:iCs/>
          <w:color w:val="000000"/>
          <w:spacing w:val="-9"/>
          <w:sz w:val="24"/>
          <w:szCs w:val="24"/>
        </w:rPr>
        <w:footnoteReference w:id="673"/>
      </w:r>
      <w:r w:rsidRPr="00E06E2D">
        <w:rPr>
          <w:rFonts w:eastAsia="Times New Roman"/>
          <w:bCs/>
          <w:i/>
          <w:iCs/>
          <w:color w:val="000000"/>
          <w:spacing w:val="-9"/>
          <w:sz w:val="24"/>
          <w:szCs w:val="24"/>
        </w:rPr>
        <w:t xml:space="preserve">. </w:t>
      </w:r>
      <w:r w:rsidRPr="00E06E2D">
        <w:rPr>
          <w:rFonts w:eastAsia="Times New Roman"/>
          <w:bCs/>
          <w:color w:val="000000"/>
          <w:spacing w:val="-9"/>
          <w:sz w:val="24"/>
          <w:szCs w:val="24"/>
        </w:rPr>
        <w:t>Мудрые по букве признают</w:t>
      </w:r>
      <w:r>
        <w:rPr>
          <w:rFonts w:eastAsia="Times New Roman"/>
          <w:b/>
          <w:bCs/>
          <w:color w:val="000000"/>
          <w:spacing w:val="-9"/>
          <w:sz w:val="24"/>
          <w:szCs w:val="24"/>
        </w:rPr>
        <w:t xml:space="preserve"> </w:t>
      </w:r>
      <w:r>
        <w:rPr>
          <w:rFonts w:eastAsia="Times New Roman"/>
          <w:color w:val="000000"/>
          <w:spacing w:val="-6"/>
          <w:sz w:val="24"/>
          <w:szCs w:val="24"/>
        </w:rPr>
        <w:t xml:space="preserve">согрешающими одних обижающих, а премудрые по Духу Бо-жию, будучи и обижаемы, порицают себя, когда не переносят </w:t>
      </w:r>
      <w:r>
        <w:rPr>
          <w:rFonts w:eastAsia="Times New Roman"/>
          <w:color w:val="000000"/>
          <w:spacing w:val="-5"/>
          <w:sz w:val="24"/>
          <w:szCs w:val="24"/>
        </w:rPr>
        <w:t>обид терпеливо, с благим произволением, с радостию. Пори</w:t>
      </w:r>
      <w:r>
        <w:rPr>
          <w:rFonts w:eastAsia="Times New Roman"/>
          <w:color w:val="000000"/>
          <w:spacing w:val="-5"/>
          <w:sz w:val="24"/>
          <w:szCs w:val="24"/>
        </w:rPr>
        <w:softHyphen/>
      </w:r>
      <w:r>
        <w:rPr>
          <w:rFonts w:eastAsia="Times New Roman"/>
          <w:color w:val="000000"/>
          <w:spacing w:val="-3"/>
          <w:sz w:val="24"/>
          <w:szCs w:val="24"/>
        </w:rPr>
        <w:t xml:space="preserve">цают они себя не только за это, но и по той причине, что </w:t>
      </w:r>
      <w:r>
        <w:rPr>
          <w:rFonts w:eastAsia="Times New Roman"/>
          <w:color w:val="000000"/>
          <w:spacing w:val="-4"/>
          <w:sz w:val="24"/>
          <w:szCs w:val="24"/>
        </w:rPr>
        <w:t>признают скорби возникшими из данного ими некогда пово</w:t>
      </w:r>
      <w:r>
        <w:rPr>
          <w:rFonts w:eastAsia="Times New Roman"/>
          <w:color w:val="000000"/>
          <w:spacing w:val="-4"/>
          <w:sz w:val="24"/>
          <w:szCs w:val="24"/>
        </w:rPr>
        <w:softHyphen/>
        <w:t xml:space="preserve">да, из какого-либо прежнего согрешения, хотя согрешения </w:t>
      </w:r>
      <w:r>
        <w:rPr>
          <w:rFonts w:eastAsia="Times New Roman"/>
          <w:color w:val="000000"/>
          <w:spacing w:val="-5"/>
          <w:sz w:val="24"/>
          <w:szCs w:val="24"/>
        </w:rPr>
        <w:t>бывают легче и тяжелее одно другого. Кто мстит за себя, тот как бы обвиняет Бога в бессудии, а кто претерпевает нашед</w:t>
      </w:r>
      <w:r>
        <w:rPr>
          <w:rFonts w:eastAsia="Times New Roman"/>
          <w:color w:val="000000"/>
          <w:spacing w:val="-5"/>
          <w:sz w:val="24"/>
          <w:szCs w:val="24"/>
        </w:rPr>
        <w:softHyphen/>
        <w:t xml:space="preserve">шую скорбь, как свойственную себе, тот терпением приносит исповедание в преждесоделанных согрешениях, за которые и </w:t>
      </w:r>
      <w:r>
        <w:rPr>
          <w:rFonts w:eastAsia="Times New Roman"/>
          <w:color w:val="000000"/>
          <w:spacing w:val="-4"/>
          <w:sz w:val="24"/>
          <w:szCs w:val="24"/>
        </w:rPr>
        <w:t xml:space="preserve">подвергается страданию от наведенной </w:t>
      </w:r>
      <w:r>
        <w:rPr>
          <w:rFonts w:eastAsia="Times New Roman"/>
          <w:color w:val="000000"/>
          <w:spacing w:val="-4"/>
          <w:sz w:val="24"/>
          <w:szCs w:val="24"/>
        </w:rPr>
        <w:lastRenderedPageBreak/>
        <w:t>напасти».</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 xml:space="preserve">«Имеются три вида благочестия: первый состоит в том, </w:t>
      </w:r>
      <w:r>
        <w:rPr>
          <w:rFonts w:eastAsia="Times New Roman"/>
          <w:color w:val="000000"/>
          <w:spacing w:val="-6"/>
          <w:sz w:val="24"/>
          <w:szCs w:val="24"/>
        </w:rPr>
        <w:t>чтоб не согрешить; второй — в том, чтоб, согрешивши, тер</w:t>
      </w:r>
      <w:r>
        <w:rPr>
          <w:rFonts w:eastAsia="Times New Roman"/>
          <w:color w:val="000000"/>
          <w:spacing w:val="-6"/>
          <w:sz w:val="24"/>
          <w:szCs w:val="24"/>
        </w:rPr>
        <w:softHyphen/>
      </w:r>
      <w:r>
        <w:rPr>
          <w:rFonts w:eastAsia="Times New Roman"/>
          <w:color w:val="000000"/>
          <w:spacing w:val="-7"/>
          <w:sz w:val="24"/>
          <w:szCs w:val="24"/>
        </w:rPr>
        <w:t xml:space="preserve">пеливо переносить приключающиеся скорби; третий — в том, </w:t>
      </w:r>
      <w:r>
        <w:rPr>
          <w:rFonts w:eastAsia="Times New Roman"/>
          <w:color w:val="000000"/>
          <w:spacing w:val="-5"/>
          <w:sz w:val="24"/>
          <w:szCs w:val="24"/>
        </w:rPr>
        <w:t>чтоб плакать о недостатке терпения, если не переносим скор</w:t>
      </w:r>
      <w:r>
        <w:rPr>
          <w:rFonts w:eastAsia="Times New Roman"/>
          <w:color w:val="000000"/>
          <w:spacing w:val="-5"/>
          <w:sz w:val="24"/>
          <w:szCs w:val="24"/>
        </w:rPr>
        <w:softHyphen/>
      </w:r>
      <w:r>
        <w:rPr>
          <w:rFonts w:eastAsia="Times New Roman"/>
          <w:color w:val="000000"/>
          <w:spacing w:val="-7"/>
          <w:sz w:val="24"/>
          <w:szCs w:val="24"/>
        </w:rPr>
        <w:t>би с должным терпением. Если мы здесь не совершим прими</w:t>
      </w:r>
      <w:r>
        <w:rPr>
          <w:rFonts w:eastAsia="Times New Roman"/>
          <w:color w:val="000000"/>
          <w:spacing w:val="-7"/>
          <w:sz w:val="24"/>
          <w:szCs w:val="24"/>
        </w:rPr>
        <w:softHyphen/>
        <w:t xml:space="preserve">рения с Богом, установленными от Него средствами, то это по </w:t>
      </w:r>
      <w:r>
        <w:rPr>
          <w:rFonts w:eastAsia="Times New Roman"/>
          <w:color w:val="000000"/>
          <w:spacing w:val="-2"/>
          <w:sz w:val="24"/>
          <w:szCs w:val="24"/>
        </w:rPr>
        <w:t xml:space="preserve">необходимости навлекает на нас подсудимость на будущем </w:t>
      </w:r>
      <w:r>
        <w:rPr>
          <w:rFonts w:eastAsia="Times New Roman"/>
          <w:color w:val="000000"/>
          <w:spacing w:val="-4"/>
          <w:sz w:val="24"/>
          <w:szCs w:val="24"/>
        </w:rPr>
        <w:t xml:space="preserve">Суде: разве только Бог, увидев, что мы смирились и плачем, </w:t>
      </w:r>
      <w:r>
        <w:rPr>
          <w:rFonts w:eastAsia="Times New Roman"/>
          <w:color w:val="000000"/>
          <w:spacing w:val="-2"/>
          <w:sz w:val="24"/>
          <w:szCs w:val="24"/>
        </w:rPr>
        <w:t>изгладит, как Сам ведает, грехи наши всесильною благода</w:t>
      </w:r>
      <w:r>
        <w:rPr>
          <w:rFonts w:eastAsia="Times New Roman"/>
          <w:color w:val="000000"/>
          <w:spacing w:val="-4"/>
          <w:sz w:val="24"/>
          <w:szCs w:val="24"/>
        </w:rPr>
        <w:t>тию Своею. Если же мы не только не смиримся и не воспла</w:t>
      </w:r>
      <w:r>
        <w:rPr>
          <w:rFonts w:eastAsia="Times New Roman"/>
          <w:color w:val="000000"/>
          <w:spacing w:val="-5"/>
          <w:sz w:val="24"/>
          <w:szCs w:val="24"/>
        </w:rPr>
        <w:t>чем о нерадении в исполнении вышеупомянутых видов благо</w:t>
      </w:r>
      <w:r>
        <w:rPr>
          <w:rFonts w:eastAsia="Times New Roman"/>
          <w:color w:val="000000"/>
          <w:spacing w:val="-5"/>
          <w:sz w:val="24"/>
          <w:szCs w:val="24"/>
        </w:rPr>
        <w:softHyphen/>
        <w:t>честия, но и еще будем защищать себя словами мирской пре</w:t>
      </w:r>
      <w:r>
        <w:rPr>
          <w:rFonts w:eastAsia="Times New Roman"/>
          <w:color w:val="000000"/>
          <w:spacing w:val="-5"/>
          <w:sz w:val="24"/>
          <w:szCs w:val="24"/>
        </w:rPr>
        <w:softHyphen/>
      </w:r>
      <w:r>
        <w:rPr>
          <w:rFonts w:eastAsia="Times New Roman"/>
          <w:color w:val="000000"/>
          <w:spacing w:val="-8"/>
          <w:sz w:val="24"/>
          <w:szCs w:val="24"/>
        </w:rPr>
        <w:t xml:space="preserve">мудрости (учености) и ею превозноситься над благоговейными, </w:t>
      </w:r>
      <w:r>
        <w:rPr>
          <w:rFonts w:eastAsia="Times New Roman"/>
          <w:color w:val="000000"/>
          <w:spacing w:val="-5"/>
          <w:sz w:val="24"/>
          <w:szCs w:val="24"/>
        </w:rPr>
        <w:t xml:space="preserve">то как будем помилованы, действуя противоположно ус лови </w:t>
      </w:r>
      <w:r>
        <w:rPr>
          <w:rFonts w:eastAsia="Times New Roman"/>
          <w:color w:val="000000"/>
          <w:sz w:val="24"/>
          <w:szCs w:val="24"/>
        </w:rPr>
        <w:t>ям помилования?»</w:t>
      </w:r>
    </w:p>
    <w:p w:rsidR="00CB2E8F" w:rsidRDefault="00CB2E8F" w:rsidP="00FD09E3">
      <w:pPr>
        <w:shd w:val="clear" w:color="auto" w:fill="FFFFFF"/>
        <w:spacing w:line="230" w:lineRule="exact"/>
        <w:ind w:firstLine="567"/>
        <w:jc w:val="both"/>
      </w:pPr>
      <w:r>
        <w:rPr>
          <w:rFonts w:eastAsia="Times New Roman"/>
          <w:color w:val="000000"/>
          <w:spacing w:val="-3"/>
          <w:sz w:val="24"/>
          <w:szCs w:val="24"/>
        </w:rPr>
        <w:t xml:space="preserve">Когда преподобный беседовал так, — «один из учеников </w:t>
      </w:r>
      <w:r>
        <w:rPr>
          <w:rFonts w:eastAsia="Times New Roman"/>
          <w:color w:val="000000"/>
          <w:spacing w:val="-7"/>
          <w:sz w:val="24"/>
          <w:szCs w:val="24"/>
        </w:rPr>
        <w:t>его, уповавший на воздержание свое, и по этой причине пребы</w:t>
      </w:r>
      <w:r>
        <w:rPr>
          <w:rFonts w:eastAsia="Times New Roman"/>
          <w:color w:val="000000"/>
          <w:spacing w:val="-7"/>
          <w:sz w:val="24"/>
          <w:szCs w:val="24"/>
        </w:rPr>
        <w:softHyphen/>
      </w:r>
      <w:r>
        <w:rPr>
          <w:rFonts w:eastAsia="Times New Roman"/>
          <w:color w:val="000000"/>
          <w:spacing w:val="-6"/>
          <w:sz w:val="24"/>
          <w:szCs w:val="24"/>
        </w:rPr>
        <w:t xml:space="preserve">вавший вне познания истины, — покушавшийся претерпевать </w:t>
      </w:r>
      <w:r>
        <w:rPr>
          <w:rFonts w:eastAsia="Times New Roman"/>
          <w:color w:val="000000"/>
          <w:spacing w:val="-3"/>
          <w:sz w:val="24"/>
          <w:szCs w:val="24"/>
        </w:rPr>
        <w:t xml:space="preserve">все скорбное, но неправильно думая о себе, что страдает как </w:t>
      </w:r>
      <w:r>
        <w:rPr>
          <w:rFonts w:eastAsia="Times New Roman"/>
          <w:color w:val="000000"/>
          <w:spacing w:val="-6"/>
          <w:sz w:val="24"/>
          <w:szCs w:val="24"/>
        </w:rPr>
        <w:t xml:space="preserve">мученик, возразил Старцу: «Где говорит Писание, что по вине </w:t>
      </w:r>
      <w:r>
        <w:rPr>
          <w:rFonts w:eastAsia="Times New Roman"/>
          <w:color w:val="000000"/>
          <w:spacing w:val="-4"/>
          <w:sz w:val="24"/>
          <w:szCs w:val="24"/>
        </w:rPr>
        <w:t xml:space="preserve">каждого и по праведному суду Божию находят бедствия на </w:t>
      </w:r>
      <w:r>
        <w:rPr>
          <w:rFonts w:eastAsia="Times New Roman"/>
          <w:color w:val="000000"/>
          <w:sz w:val="24"/>
          <w:szCs w:val="24"/>
        </w:rPr>
        <w:t>человеков? »</w:t>
      </w:r>
    </w:p>
    <w:p w:rsidR="00CB2E8F" w:rsidRDefault="00CB2E8F" w:rsidP="00FD09E3">
      <w:pPr>
        <w:shd w:val="clear" w:color="auto" w:fill="FFFFFF"/>
        <w:spacing w:before="4" w:line="230" w:lineRule="exact"/>
        <w:ind w:firstLine="567"/>
        <w:jc w:val="both"/>
      </w:pPr>
      <w:r>
        <w:rPr>
          <w:rFonts w:eastAsia="Times New Roman"/>
          <w:color w:val="000000"/>
          <w:spacing w:val="-4"/>
          <w:sz w:val="24"/>
          <w:szCs w:val="24"/>
        </w:rPr>
        <w:t xml:space="preserve">Старец отвечал: «Возлюбленный! найдешь это во многих </w:t>
      </w:r>
      <w:r>
        <w:rPr>
          <w:rFonts w:eastAsia="Times New Roman"/>
          <w:color w:val="000000"/>
          <w:spacing w:val="-2"/>
          <w:sz w:val="24"/>
          <w:szCs w:val="24"/>
        </w:rPr>
        <w:t>местах Писания, как в Ветхом, так и в Новом Завете. Впро</w:t>
      </w:r>
      <w:r>
        <w:rPr>
          <w:rFonts w:eastAsia="Times New Roman"/>
          <w:color w:val="000000"/>
          <w:spacing w:val="-2"/>
          <w:sz w:val="24"/>
          <w:szCs w:val="24"/>
        </w:rPr>
        <w:softHyphen/>
      </w:r>
      <w:r>
        <w:rPr>
          <w:rFonts w:eastAsia="Times New Roman"/>
          <w:color w:val="000000"/>
          <w:spacing w:val="-3"/>
          <w:sz w:val="24"/>
          <w:szCs w:val="24"/>
        </w:rPr>
        <w:t>чем, и мы укажем тебе некоторые из таких мест, если жела</w:t>
      </w:r>
      <w:r>
        <w:rPr>
          <w:rFonts w:eastAsia="Times New Roman"/>
          <w:color w:val="000000"/>
          <w:spacing w:val="-3"/>
          <w:sz w:val="24"/>
          <w:szCs w:val="24"/>
        </w:rPr>
        <w:softHyphen/>
      </w:r>
      <w:r>
        <w:rPr>
          <w:rFonts w:eastAsia="Times New Roman"/>
          <w:color w:val="000000"/>
          <w:spacing w:val="-4"/>
          <w:sz w:val="24"/>
          <w:szCs w:val="24"/>
        </w:rPr>
        <w:t>ешь того. Уразумев истину, отвергни высокомудрие — мало этого — отвергни зломудрие, и приобрети смирение, заим</w:t>
      </w:r>
      <w:r>
        <w:rPr>
          <w:rFonts w:eastAsia="Times New Roman"/>
          <w:color w:val="000000"/>
          <w:spacing w:val="-4"/>
          <w:sz w:val="24"/>
          <w:szCs w:val="24"/>
        </w:rPr>
        <w:softHyphen/>
      </w:r>
      <w:r>
        <w:rPr>
          <w:rFonts w:eastAsia="Times New Roman"/>
          <w:color w:val="000000"/>
          <w:spacing w:val="-2"/>
          <w:sz w:val="24"/>
          <w:szCs w:val="24"/>
        </w:rPr>
        <w:t xml:space="preserve">ствовав его от Бога, Который сказал: </w:t>
      </w:r>
      <w:r>
        <w:rPr>
          <w:rFonts w:eastAsia="Times New Roman"/>
          <w:i/>
          <w:iCs/>
          <w:color w:val="000000"/>
          <w:spacing w:val="-2"/>
          <w:sz w:val="24"/>
          <w:szCs w:val="24"/>
        </w:rPr>
        <w:t xml:space="preserve">возмите иго Мое на </w:t>
      </w:r>
      <w:r>
        <w:rPr>
          <w:rFonts w:eastAsia="Times New Roman"/>
          <w:i/>
          <w:iCs/>
          <w:color w:val="000000"/>
          <w:spacing w:val="-1"/>
          <w:sz w:val="24"/>
          <w:szCs w:val="24"/>
        </w:rPr>
        <w:t>себе и научитеся от Мене, яко кроток есмъ и смирен серд</w:t>
      </w:r>
      <w:r>
        <w:rPr>
          <w:rFonts w:eastAsia="Times New Roman"/>
          <w:i/>
          <w:iCs/>
          <w:color w:val="000000"/>
          <w:spacing w:val="-1"/>
          <w:sz w:val="24"/>
          <w:szCs w:val="24"/>
        </w:rPr>
        <w:softHyphen/>
      </w:r>
      <w:r>
        <w:rPr>
          <w:rFonts w:eastAsia="Times New Roman"/>
          <w:i/>
          <w:iCs/>
          <w:color w:val="000000"/>
          <w:sz w:val="24"/>
          <w:szCs w:val="24"/>
        </w:rPr>
        <w:t>цем: и обрящете покой душам вашим»</w:t>
      </w:r>
      <w:r>
        <w:rPr>
          <w:rStyle w:val="a6"/>
          <w:rFonts w:eastAsia="Times New Roman"/>
          <w:i/>
          <w:iCs/>
          <w:color w:val="000000"/>
          <w:sz w:val="24"/>
          <w:szCs w:val="24"/>
        </w:rPr>
        <w:footnoteReference w:id="674"/>
      </w:r>
      <w:r>
        <w:rPr>
          <w:rFonts w:eastAsia="Times New Roman"/>
          <w:i/>
          <w:iCs/>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2"/>
          <w:sz w:val="24"/>
          <w:szCs w:val="24"/>
        </w:rPr>
        <w:t xml:space="preserve">Ученик остановил Преподобного на этом слове и сказал </w:t>
      </w:r>
      <w:r>
        <w:rPr>
          <w:rFonts w:eastAsia="Times New Roman"/>
          <w:color w:val="000000"/>
          <w:sz w:val="24"/>
          <w:szCs w:val="24"/>
        </w:rPr>
        <w:t xml:space="preserve">ему: «Если каждый из нас подражает смирению Христову </w:t>
      </w:r>
      <w:r>
        <w:rPr>
          <w:rFonts w:eastAsia="Times New Roman"/>
          <w:color w:val="000000"/>
          <w:spacing w:val="-5"/>
          <w:sz w:val="24"/>
          <w:szCs w:val="24"/>
        </w:rPr>
        <w:t>тем, что признает постигающие его скорби должным себе воз</w:t>
      </w:r>
      <w:r>
        <w:rPr>
          <w:rFonts w:eastAsia="Times New Roman"/>
          <w:color w:val="000000"/>
          <w:spacing w:val="-5"/>
          <w:sz w:val="24"/>
          <w:szCs w:val="24"/>
        </w:rPr>
        <w:softHyphen/>
      </w:r>
      <w:r>
        <w:rPr>
          <w:rFonts w:eastAsia="Times New Roman"/>
          <w:color w:val="000000"/>
          <w:spacing w:val="-2"/>
          <w:sz w:val="24"/>
          <w:szCs w:val="24"/>
        </w:rPr>
        <w:t xml:space="preserve">даянием, как сказано тобою, то из этого очевидно явствует, </w:t>
      </w:r>
      <w:r>
        <w:rPr>
          <w:rFonts w:eastAsia="Times New Roman"/>
          <w:color w:val="000000"/>
          <w:spacing w:val="-4"/>
          <w:sz w:val="24"/>
          <w:szCs w:val="24"/>
        </w:rPr>
        <w:t>что и Христос, пострадав, исполнил долг свой. Но я считаю такое мнение богохульством». — Авва отвечал: «Скажи мне, возлюбленный, берущие взаем деньги, при поруке поручите</w:t>
      </w:r>
      <w:r>
        <w:rPr>
          <w:rFonts w:eastAsia="Times New Roman"/>
          <w:color w:val="000000"/>
          <w:spacing w:val="-4"/>
          <w:sz w:val="24"/>
          <w:szCs w:val="24"/>
        </w:rPr>
        <w:softHyphen/>
      </w:r>
      <w:r>
        <w:rPr>
          <w:rFonts w:eastAsia="Times New Roman"/>
          <w:color w:val="000000"/>
          <w:spacing w:val="-3"/>
          <w:sz w:val="24"/>
          <w:szCs w:val="24"/>
        </w:rPr>
        <w:t>лей, одни ли должники? или одинаково с ними должники и поручившиеся за них?» — Ученик: «Очевидно, что и пору</w:t>
      </w:r>
      <w:r>
        <w:rPr>
          <w:rFonts w:eastAsia="Times New Roman"/>
          <w:color w:val="000000"/>
          <w:spacing w:val="-3"/>
          <w:sz w:val="24"/>
          <w:szCs w:val="24"/>
        </w:rPr>
        <w:softHyphen/>
        <w:t>чившиеся». На это Старец: «Будь же убежден со всею достоверностию, что Христос, восприняв нас, соделал Себя долж</w:t>
      </w:r>
      <w:r>
        <w:rPr>
          <w:rFonts w:eastAsia="Times New Roman"/>
          <w:color w:val="000000"/>
          <w:spacing w:val="-3"/>
          <w:sz w:val="24"/>
          <w:szCs w:val="24"/>
        </w:rPr>
        <w:softHyphen/>
      </w:r>
      <w:r>
        <w:rPr>
          <w:rFonts w:eastAsia="Times New Roman"/>
          <w:color w:val="000000"/>
          <w:spacing w:val="-4"/>
          <w:sz w:val="24"/>
          <w:szCs w:val="24"/>
        </w:rPr>
        <w:t xml:space="preserve">ником, как и Божественное Писание свидетельствует о Нем: </w:t>
      </w:r>
      <w:r>
        <w:rPr>
          <w:rFonts w:eastAsia="Times New Roman"/>
          <w:i/>
          <w:iCs/>
          <w:color w:val="000000"/>
          <w:spacing w:val="-1"/>
          <w:sz w:val="24"/>
          <w:szCs w:val="24"/>
        </w:rPr>
        <w:t>Агнец Божий, вземляй грехи мира</w:t>
      </w:r>
      <w:r>
        <w:rPr>
          <w:rStyle w:val="a6"/>
          <w:rFonts w:eastAsia="Times New Roman"/>
          <w:i/>
          <w:iCs/>
          <w:color w:val="000000"/>
          <w:spacing w:val="-1"/>
          <w:sz w:val="24"/>
          <w:szCs w:val="24"/>
        </w:rPr>
        <w:footnoteReference w:id="675"/>
      </w:r>
      <w:r>
        <w:rPr>
          <w:rFonts w:eastAsia="Times New Roman"/>
          <w:i/>
          <w:iCs/>
          <w:color w:val="000000"/>
          <w:spacing w:val="-1"/>
          <w:sz w:val="24"/>
          <w:szCs w:val="24"/>
        </w:rPr>
        <w:t>, быв по нас клятва</w:t>
      </w:r>
      <w:r>
        <w:rPr>
          <w:rStyle w:val="a6"/>
          <w:rFonts w:eastAsia="Times New Roman"/>
          <w:i/>
          <w:iCs/>
          <w:color w:val="000000"/>
          <w:spacing w:val="-1"/>
          <w:sz w:val="24"/>
          <w:szCs w:val="24"/>
        </w:rPr>
        <w:footnoteReference w:id="676"/>
      </w:r>
      <w:r>
        <w:rPr>
          <w:rFonts w:eastAsia="Times New Roman"/>
          <w:i/>
          <w:iCs/>
          <w:color w:val="000000"/>
          <w:spacing w:val="-1"/>
          <w:sz w:val="24"/>
          <w:szCs w:val="24"/>
        </w:rPr>
        <w:t xml:space="preserve">. </w:t>
      </w:r>
      <w:r>
        <w:rPr>
          <w:rFonts w:eastAsia="Times New Roman"/>
          <w:color w:val="000000"/>
          <w:spacing w:val="-1"/>
          <w:sz w:val="24"/>
          <w:szCs w:val="24"/>
        </w:rPr>
        <w:t xml:space="preserve">Он восприял смерть за всех нас; Он умер за всех нас: тебя ли </w:t>
      </w:r>
      <w:r>
        <w:rPr>
          <w:rFonts w:eastAsia="Times New Roman"/>
          <w:color w:val="000000"/>
          <w:spacing w:val="-2"/>
          <w:sz w:val="24"/>
          <w:szCs w:val="24"/>
        </w:rPr>
        <w:t>одного не восприял Он? объясни это искренно». — Ученик,</w:t>
      </w:r>
      <w:r>
        <w:t xml:space="preserve"> </w:t>
      </w:r>
      <w:r>
        <w:rPr>
          <w:rFonts w:eastAsia="Times New Roman"/>
          <w:color w:val="000000"/>
          <w:spacing w:val="-4"/>
          <w:sz w:val="24"/>
          <w:szCs w:val="24"/>
        </w:rPr>
        <w:t xml:space="preserve">припав к ногам Старца, сказал: «Я согрешил, как младенец, сказав в неведении сказанное мною; но отнюдь не отрекаюсь </w:t>
      </w:r>
      <w:r>
        <w:rPr>
          <w:rFonts w:eastAsia="Times New Roman"/>
          <w:color w:val="000000"/>
          <w:spacing w:val="-1"/>
          <w:sz w:val="24"/>
          <w:szCs w:val="24"/>
        </w:rPr>
        <w:t xml:space="preserve">Избавителя и Восприемника всех верующих в Него. Знаю, </w:t>
      </w:r>
      <w:r>
        <w:rPr>
          <w:rFonts w:eastAsia="Times New Roman"/>
          <w:color w:val="000000"/>
          <w:spacing w:val="-5"/>
          <w:sz w:val="24"/>
          <w:szCs w:val="24"/>
        </w:rPr>
        <w:t xml:space="preserve">что кроме Его нет иной надежды человекам на спасение, как </w:t>
      </w:r>
      <w:r w:rsidRPr="00E06E2D">
        <w:rPr>
          <w:rFonts w:eastAsia="Times New Roman"/>
          <w:bCs/>
          <w:color w:val="000000"/>
          <w:spacing w:val="-8"/>
          <w:sz w:val="24"/>
          <w:szCs w:val="24"/>
        </w:rPr>
        <w:t xml:space="preserve">говорит Апостол: </w:t>
      </w:r>
      <w:r w:rsidRPr="00E06E2D">
        <w:rPr>
          <w:rFonts w:eastAsia="Times New Roman"/>
          <w:bCs/>
          <w:i/>
          <w:iCs/>
          <w:color w:val="000000"/>
          <w:spacing w:val="-8"/>
          <w:sz w:val="24"/>
          <w:szCs w:val="24"/>
          <w:lang w:val="en-US"/>
        </w:rPr>
        <w:t>ecu</w:t>
      </w:r>
      <w:r w:rsidRPr="00E06E2D">
        <w:rPr>
          <w:rFonts w:eastAsia="Times New Roman"/>
          <w:bCs/>
          <w:i/>
          <w:iCs/>
          <w:color w:val="000000"/>
          <w:spacing w:val="-8"/>
          <w:sz w:val="24"/>
          <w:szCs w:val="24"/>
        </w:rPr>
        <w:t xml:space="preserve"> согрешиша и лишены суть славы Божия, оправдаеми туне благодатию Его»</w:t>
      </w:r>
      <w:r>
        <w:rPr>
          <w:rStyle w:val="a6"/>
          <w:rFonts w:eastAsia="Times New Roman"/>
          <w:bCs/>
          <w:i/>
          <w:iCs/>
          <w:color w:val="000000"/>
          <w:spacing w:val="-8"/>
          <w:sz w:val="24"/>
          <w:szCs w:val="24"/>
        </w:rPr>
        <w:footnoteReference w:id="677"/>
      </w:r>
      <w:r w:rsidRPr="00E06E2D">
        <w:rPr>
          <w:rFonts w:eastAsia="Times New Roman"/>
          <w:bCs/>
          <w:i/>
          <w:iCs/>
          <w:color w:val="000000"/>
          <w:spacing w:val="-8"/>
          <w:sz w:val="24"/>
          <w:szCs w:val="24"/>
        </w:rPr>
        <w:t xml:space="preserve">. — </w:t>
      </w:r>
      <w:r w:rsidRPr="00E06E2D">
        <w:rPr>
          <w:rFonts w:eastAsia="Times New Roman"/>
          <w:bCs/>
          <w:color w:val="000000"/>
          <w:spacing w:val="-8"/>
          <w:sz w:val="24"/>
          <w:szCs w:val="24"/>
        </w:rPr>
        <w:t>Братия, при</w:t>
      </w:r>
      <w:r w:rsidRPr="00E06E2D">
        <w:rPr>
          <w:rFonts w:eastAsia="Times New Roman"/>
          <w:bCs/>
          <w:color w:val="000000"/>
          <w:spacing w:val="-8"/>
          <w:sz w:val="24"/>
          <w:szCs w:val="24"/>
        </w:rPr>
        <w:softHyphen/>
      </w:r>
      <w:r w:rsidRPr="00E06E2D">
        <w:rPr>
          <w:rFonts w:eastAsia="Times New Roman"/>
          <w:bCs/>
          <w:color w:val="000000"/>
          <w:spacing w:val="-7"/>
          <w:sz w:val="24"/>
          <w:szCs w:val="24"/>
        </w:rPr>
        <w:t xml:space="preserve">сутствовавшие </w:t>
      </w:r>
      <w:r w:rsidRPr="00E06E2D">
        <w:rPr>
          <w:rFonts w:eastAsia="Times New Roman"/>
          <w:color w:val="000000"/>
          <w:spacing w:val="-7"/>
          <w:sz w:val="24"/>
          <w:szCs w:val="24"/>
        </w:rPr>
        <w:t xml:space="preserve">тут, получили пользу, увидев, что брат познал </w:t>
      </w:r>
      <w:r w:rsidRPr="00E06E2D">
        <w:rPr>
          <w:rFonts w:eastAsia="Times New Roman"/>
          <w:color w:val="000000"/>
          <w:spacing w:val="-4"/>
          <w:sz w:val="24"/>
          <w:szCs w:val="24"/>
        </w:rPr>
        <w:t xml:space="preserve">истину и покаялся. Старец продолжал: «Теперь остается нам показать из Писания, что из случающегося с каждым из нас </w:t>
      </w:r>
      <w:r w:rsidRPr="00E06E2D">
        <w:rPr>
          <w:rFonts w:eastAsia="Times New Roman"/>
          <w:color w:val="000000"/>
          <w:spacing w:val="-5"/>
          <w:sz w:val="24"/>
          <w:szCs w:val="24"/>
        </w:rPr>
        <w:t>печального ничто не случается несправедливо, все по правед</w:t>
      </w:r>
      <w:r w:rsidRPr="00E06E2D">
        <w:rPr>
          <w:rFonts w:eastAsia="Times New Roman"/>
          <w:color w:val="000000"/>
          <w:spacing w:val="-5"/>
          <w:sz w:val="24"/>
          <w:szCs w:val="24"/>
        </w:rPr>
        <w:softHyphen/>
      </w:r>
      <w:r w:rsidRPr="00E06E2D">
        <w:rPr>
          <w:rFonts w:eastAsia="Times New Roman"/>
          <w:color w:val="000000"/>
          <w:spacing w:val="-2"/>
          <w:sz w:val="24"/>
          <w:szCs w:val="24"/>
        </w:rPr>
        <w:t xml:space="preserve">ному суду Божию. Иные страдают за свое зло, а иные за </w:t>
      </w:r>
      <w:r w:rsidRPr="00E06E2D">
        <w:rPr>
          <w:rFonts w:eastAsia="Times New Roman"/>
          <w:bCs/>
          <w:color w:val="000000"/>
          <w:spacing w:val="-7"/>
          <w:sz w:val="24"/>
          <w:szCs w:val="24"/>
        </w:rPr>
        <w:t xml:space="preserve">ближних: </w:t>
      </w:r>
      <w:r w:rsidRPr="00E06E2D">
        <w:rPr>
          <w:rFonts w:eastAsia="Times New Roman"/>
          <w:bCs/>
          <w:i/>
          <w:iCs/>
          <w:color w:val="000000"/>
          <w:spacing w:val="-7"/>
          <w:sz w:val="24"/>
          <w:szCs w:val="24"/>
        </w:rPr>
        <w:t xml:space="preserve">в недра входят вся неправедным: от Господа же </w:t>
      </w:r>
      <w:r w:rsidRPr="00E06E2D">
        <w:rPr>
          <w:rFonts w:eastAsia="Times New Roman"/>
          <w:bCs/>
          <w:i/>
          <w:iCs/>
          <w:color w:val="000000"/>
          <w:spacing w:val="-8"/>
          <w:sz w:val="24"/>
          <w:szCs w:val="24"/>
        </w:rPr>
        <w:t>вся праведная</w:t>
      </w:r>
      <w:r>
        <w:rPr>
          <w:rStyle w:val="a6"/>
          <w:rFonts w:eastAsia="Times New Roman"/>
          <w:bCs/>
          <w:i/>
          <w:iCs/>
          <w:color w:val="000000"/>
          <w:spacing w:val="-8"/>
          <w:sz w:val="24"/>
          <w:szCs w:val="24"/>
        </w:rPr>
        <w:footnoteReference w:id="678"/>
      </w:r>
      <w:r w:rsidRPr="00E06E2D">
        <w:rPr>
          <w:rFonts w:eastAsia="Times New Roman"/>
          <w:bCs/>
          <w:i/>
          <w:iCs/>
          <w:color w:val="000000"/>
          <w:spacing w:val="-8"/>
          <w:sz w:val="24"/>
          <w:szCs w:val="24"/>
        </w:rPr>
        <w:t xml:space="preserve">. </w:t>
      </w:r>
      <w:r w:rsidRPr="00E06E2D">
        <w:rPr>
          <w:rFonts w:eastAsia="Times New Roman"/>
          <w:bCs/>
          <w:color w:val="000000"/>
          <w:spacing w:val="-8"/>
          <w:sz w:val="24"/>
          <w:szCs w:val="24"/>
        </w:rPr>
        <w:t xml:space="preserve">По этой причине сказано: </w:t>
      </w:r>
      <w:r w:rsidRPr="00E06E2D">
        <w:rPr>
          <w:rFonts w:eastAsia="Times New Roman"/>
          <w:bCs/>
          <w:i/>
          <w:iCs/>
          <w:color w:val="000000"/>
          <w:spacing w:val="-8"/>
          <w:sz w:val="24"/>
          <w:szCs w:val="24"/>
        </w:rPr>
        <w:t xml:space="preserve">или будет зло во </w:t>
      </w:r>
      <w:r w:rsidRPr="00E06E2D">
        <w:rPr>
          <w:rFonts w:eastAsia="Times New Roman"/>
          <w:bCs/>
          <w:i/>
          <w:iCs/>
          <w:color w:val="000000"/>
          <w:spacing w:val="-9"/>
          <w:sz w:val="24"/>
          <w:szCs w:val="24"/>
        </w:rPr>
        <w:t>граде, еже Господь не сотвори?</w:t>
      </w:r>
      <w:r>
        <w:rPr>
          <w:rStyle w:val="a6"/>
          <w:rFonts w:eastAsia="Times New Roman"/>
          <w:bCs/>
          <w:i/>
          <w:iCs/>
          <w:color w:val="000000"/>
          <w:spacing w:val="-9"/>
          <w:sz w:val="24"/>
          <w:szCs w:val="24"/>
        </w:rPr>
        <w:footnoteReference w:id="679"/>
      </w:r>
      <w:r w:rsidRPr="00E06E2D">
        <w:rPr>
          <w:rFonts w:eastAsia="Times New Roman"/>
          <w:bCs/>
          <w:i/>
          <w:iCs/>
          <w:color w:val="000000"/>
          <w:spacing w:val="-9"/>
          <w:sz w:val="24"/>
          <w:szCs w:val="24"/>
        </w:rPr>
        <w:t xml:space="preserve"> </w:t>
      </w:r>
      <w:r w:rsidRPr="00E06E2D">
        <w:rPr>
          <w:rFonts w:eastAsia="Times New Roman"/>
          <w:bCs/>
          <w:color w:val="000000"/>
          <w:spacing w:val="-9"/>
          <w:sz w:val="24"/>
          <w:szCs w:val="24"/>
        </w:rPr>
        <w:t xml:space="preserve">И еще: </w:t>
      </w:r>
      <w:r w:rsidRPr="00E06E2D">
        <w:rPr>
          <w:rFonts w:eastAsia="Times New Roman"/>
          <w:bCs/>
          <w:i/>
          <w:iCs/>
          <w:color w:val="000000"/>
          <w:spacing w:val="-9"/>
          <w:sz w:val="24"/>
          <w:szCs w:val="24"/>
        </w:rPr>
        <w:t xml:space="preserve">вся дела Господня с </w:t>
      </w:r>
      <w:r w:rsidRPr="00E06E2D">
        <w:rPr>
          <w:rFonts w:eastAsia="Times New Roman"/>
          <w:bCs/>
          <w:i/>
          <w:iCs/>
          <w:color w:val="000000"/>
          <w:spacing w:val="-8"/>
          <w:sz w:val="24"/>
          <w:szCs w:val="24"/>
        </w:rPr>
        <w:t>правдою</w:t>
      </w:r>
      <w:r>
        <w:rPr>
          <w:rStyle w:val="a6"/>
          <w:rFonts w:eastAsia="Times New Roman"/>
          <w:bCs/>
          <w:i/>
          <w:iCs/>
          <w:color w:val="000000"/>
          <w:spacing w:val="-8"/>
          <w:sz w:val="24"/>
          <w:szCs w:val="24"/>
        </w:rPr>
        <w:footnoteReference w:id="680"/>
      </w:r>
      <w:r w:rsidRPr="00E06E2D">
        <w:rPr>
          <w:rFonts w:eastAsia="Times New Roman"/>
          <w:bCs/>
          <w:i/>
          <w:iCs/>
          <w:color w:val="000000"/>
          <w:spacing w:val="-8"/>
          <w:sz w:val="24"/>
          <w:szCs w:val="24"/>
        </w:rPr>
        <w:t xml:space="preserve">. </w:t>
      </w:r>
      <w:r w:rsidRPr="00E06E2D">
        <w:rPr>
          <w:rFonts w:eastAsia="Times New Roman"/>
          <w:bCs/>
          <w:color w:val="000000"/>
          <w:spacing w:val="-8"/>
          <w:sz w:val="24"/>
          <w:szCs w:val="24"/>
        </w:rPr>
        <w:t xml:space="preserve">И: </w:t>
      </w:r>
      <w:r w:rsidRPr="00E06E2D">
        <w:rPr>
          <w:rFonts w:eastAsia="Times New Roman"/>
          <w:bCs/>
          <w:i/>
          <w:iCs/>
          <w:color w:val="000000"/>
          <w:spacing w:val="-8"/>
          <w:sz w:val="24"/>
          <w:szCs w:val="24"/>
        </w:rPr>
        <w:t>еже сеет тожде сие и пожнет</w:t>
      </w:r>
      <w:r>
        <w:rPr>
          <w:rStyle w:val="a6"/>
          <w:rFonts w:eastAsia="Times New Roman"/>
          <w:bCs/>
          <w:i/>
          <w:iCs/>
          <w:color w:val="000000"/>
          <w:spacing w:val="-8"/>
          <w:sz w:val="24"/>
          <w:szCs w:val="24"/>
        </w:rPr>
        <w:footnoteReference w:id="681"/>
      </w:r>
      <w:r w:rsidRPr="00E06E2D">
        <w:rPr>
          <w:rFonts w:eastAsia="Times New Roman"/>
          <w:bCs/>
          <w:i/>
          <w:iCs/>
          <w:color w:val="000000"/>
          <w:spacing w:val="-8"/>
          <w:sz w:val="24"/>
          <w:szCs w:val="24"/>
        </w:rPr>
        <w:t xml:space="preserve">. </w:t>
      </w:r>
      <w:r w:rsidRPr="00E06E2D">
        <w:rPr>
          <w:rFonts w:eastAsia="Times New Roman"/>
          <w:bCs/>
          <w:color w:val="000000"/>
          <w:spacing w:val="-8"/>
          <w:sz w:val="24"/>
          <w:szCs w:val="24"/>
        </w:rPr>
        <w:t xml:space="preserve">И: </w:t>
      </w:r>
      <w:r w:rsidRPr="00E06E2D">
        <w:rPr>
          <w:rFonts w:eastAsia="Times New Roman"/>
          <w:bCs/>
          <w:i/>
          <w:iCs/>
          <w:color w:val="000000"/>
          <w:spacing w:val="-8"/>
          <w:sz w:val="24"/>
          <w:szCs w:val="24"/>
        </w:rPr>
        <w:t>аще не</w:t>
      </w:r>
      <w:r w:rsidRPr="00E06E2D">
        <w:rPr>
          <w:rFonts w:eastAsia="Times New Roman"/>
          <w:bCs/>
          <w:i/>
          <w:iCs/>
          <w:color w:val="000000"/>
          <w:spacing w:val="-8"/>
          <w:sz w:val="24"/>
          <w:szCs w:val="24"/>
        </w:rPr>
        <w:softHyphen/>
      </w:r>
      <w:r w:rsidRPr="00E06E2D">
        <w:rPr>
          <w:rFonts w:eastAsia="Times New Roman"/>
          <w:bCs/>
          <w:i/>
          <w:iCs/>
          <w:color w:val="000000"/>
          <w:spacing w:val="-9"/>
          <w:sz w:val="24"/>
          <w:szCs w:val="24"/>
        </w:rPr>
        <w:t xml:space="preserve">правда наша Божию правду составляет, что речем? еда ли </w:t>
      </w:r>
      <w:r w:rsidRPr="00E06E2D">
        <w:rPr>
          <w:rFonts w:eastAsia="Times New Roman"/>
          <w:bCs/>
          <w:i/>
          <w:iCs/>
          <w:color w:val="000000"/>
          <w:spacing w:val="-8"/>
          <w:sz w:val="24"/>
          <w:szCs w:val="24"/>
        </w:rPr>
        <w:t>неправеден Бог, наводяй гнев? да не будет</w:t>
      </w:r>
      <w:r>
        <w:rPr>
          <w:rStyle w:val="a6"/>
          <w:rFonts w:eastAsia="Times New Roman"/>
          <w:bCs/>
          <w:i/>
          <w:iCs/>
          <w:color w:val="000000"/>
          <w:spacing w:val="-8"/>
          <w:sz w:val="24"/>
          <w:szCs w:val="24"/>
        </w:rPr>
        <w:footnoteReference w:id="682"/>
      </w:r>
      <w:r w:rsidRPr="00E06E2D">
        <w:rPr>
          <w:rFonts w:eastAsia="Times New Roman"/>
          <w:bCs/>
          <w:i/>
          <w:iCs/>
          <w:color w:val="000000"/>
          <w:spacing w:val="-8"/>
          <w:sz w:val="24"/>
          <w:szCs w:val="24"/>
        </w:rPr>
        <w:t xml:space="preserve">. </w:t>
      </w:r>
      <w:r w:rsidRPr="00E06E2D">
        <w:rPr>
          <w:rFonts w:eastAsia="Times New Roman"/>
          <w:bCs/>
          <w:color w:val="000000"/>
          <w:spacing w:val="-8"/>
          <w:sz w:val="24"/>
          <w:szCs w:val="24"/>
        </w:rPr>
        <w:t xml:space="preserve">И три отрока, </w:t>
      </w:r>
      <w:r w:rsidRPr="00E06E2D">
        <w:rPr>
          <w:rFonts w:eastAsia="Times New Roman"/>
          <w:color w:val="000000"/>
          <w:spacing w:val="-4"/>
          <w:sz w:val="24"/>
          <w:szCs w:val="24"/>
        </w:rPr>
        <w:t>ввергнутые в разжженную печь, учат нас этому образу мыс</w:t>
      </w:r>
      <w:r w:rsidRPr="00E06E2D">
        <w:rPr>
          <w:rFonts w:eastAsia="Times New Roman"/>
          <w:color w:val="000000"/>
          <w:spacing w:val="-4"/>
          <w:sz w:val="24"/>
          <w:szCs w:val="24"/>
        </w:rPr>
        <w:softHyphen/>
      </w:r>
      <w:r w:rsidRPr="00E06E2D">
        <w:rPr>
          <w:rFonts w:eastAsia="Times New Roman"/>
          <w:color w:val="000000"/>
          <w:spacing w:val="-5"/>
          <w:sz w:val="24"/>
          <w:szCs w:val="24"/>
        </w:rPr>
        <w:t xml:space="preserve">лей, сказав, что они ввергнуты по своей вине и по Божию </w:t>
      </w:r>
      <w:r w:rsidRPr="00E06E2D">
        <w:rPr>
          <w:rFonts w:eastAsia="Times New Roman"/>
          <w:color w:val="000000"/>
          <w:spacing w:val="-9"/>
          <w:sz w:val="24"/>
          <w:szCs w:val="24"/>
        </w:rPr>
        <w:t>повелению, хотя они восприняли лицо согрешивших соотечест</w:t>
      </w:r>
      <w:r w:rsidRPr="00E06E2D">
        <w:rPr>
          <w:rFonts w:eastAsia="Times New Roman"/>
          <w:color w:val="000000"/>
          <w:spacing w:val="-9"/>
          <w:sz w:val="24"/>
          <w:szCs w:val="24"/>
        </w:rPr>
        <w:softHyphen/>
      </w:r>
      <w:r w:rsidRPr="00E06E2D">
        <w:rPr>
          <w:rFonts w:eastAsia="Times New Roman"/>
          <w:color w:val="000000"/>
          <w:spacing w:val="-5"/>
          <w:sz w:val="24"/>
          <w:szCs w:val="24"/>
        </w:rPr>
        <w:t>венников, будучи сами невинны</w:t>
      </w:r>
      <w:r>
        <w:rPr>
          <w:rStyle w:val="a6"/>
          <w:rFonts w:eastAsia="Times New Roman"/>
          <w:color w:val="000000"/>
          <w:spacing w:val="-5"/>
          <w:sz w:val="24"/>
          <w:szCs w:val="24"/>
        </w:rPr>
        <w:footnoteReference w:id="683"/>
      </w:r>
      <w:r w:rsidRPr="00E06E2D">
        <w:rPr>
          <w:rFonts w:eastAsia="Times New Roman"/>
          <w:color w:val="000000"/>
          <w:spacing w:val="-5"/>
          <w:sz w:val="24"/>
          <w:szCs w:val="24"/>
        </w:rPr>
        <w:t>. И святой Давид, оскорбля</w:t>
      </w:r>
      <w:r w:rsidRPr="00E06E2D">
        <w:rPr>
          <w:rFonts w:eastAsia="Times New Roman"/>
          <w:color w:val="000000"/>
          <w:spacing w:val="-5"/>
          <w:sz w:val="24"/>
          <w:szCs w:val="24"/>
        </w:rPr>
        <w:softHyphen/>
      </w:r>
      <w:r w:rsidRPr="00E06E2D">
        <w:rPr>
          <w:rFonts w:eastAsia="Times New Roman"/>
          <w:color w:val="000000"/>
          <w:spacing w:val="-7"/>
          <w:sz w:val="24"/>
          <w:szCs w:val="24"/>
        </w:rPr>
        <w:t>емый Семеем</w:t>
      </w:r>
      <w:r>
        <w:rPr>
          <w:rStyle w:val="a6"/>
          <w:rFonts w:eastAsia="Times New Roman"/>
          <w:color w:val="000000"/>
          <w:spacing w:val="-7"/>
          <w:sz w:val="24"/>
          <w:szCs w:val="24"/>
        </w:rPr>
        <w:footnoteReference w:id="684"/>
      </w:r>
      <w:r w:rsidRPr="00E06E2D">
        <w:rPr>
          <w:rFonts w:eastAsia="Times New Roman"/>
          <w:color w:val="000000"/>
          <w:spacing w:val="-7"/>
          <w:sz w:val="24"/>
          <w:szCs w:val="24"/>
        </w:rPr>
        <w:t xml:space="preserve">, исповедует, что подвергается оскорблениям по </w:t>
      </w:r>
      <w:r w:rsidRPr="00E06E2D">
        <w:rPr>
          <w:rFonts w:eastAsia="Times New Roman"/>
          <w:color w:val="000000"/>
          <w:spacing w:val="-5"/>
          <w:sz w:val="24"/>
          <w:szCs w:val="24"/>
        </w:rPr>
        <w:t>повелению Божию и за свою вину</w:t>
      </w:r>
      <w:r>
        <w:rPr>
          <w:rStyle w:val="a6"/>
          <w:rFonts w:eastAsia="Times New Roman"/>
          <w:color w:val="000000"/>
          <w:spacing w:val="-5"/>
          <w:sz w:val="24"/>
          <w:szCs w:val="24"/>
        </w:rPr>
        <w:footnoteReference w:id="685"/>
      </w:r>
      <w:r w:rsidRPr="00E06E2D">
        <w:rPr>
          <w:rFonts w:eastAsia="Times New Roman"/>
          <w:color w:val="000000"/>
          <w:spacing w:val="-5"/>
          <w:sz w:val="24"/>
          <w:szCs w:val="24"/>
        </w:rPr>
        <w:t xml:space="preserve">. И Исайя, и </w:t>
      </w:r>
      <w:r w:rsidRPr="00E06E2D">
        <w:rPr>
          <w:rFonts w:eastAsia="Times New Roman"/>
          <w:color w:val="000000"/>
          <w:spacing w:val="-5"/>
          <w:sz w:val="24"/>
          <w:szCs w:val="24"/>
        </w:rPr>
        <w:lastRenderedPageBreak/>
        <w:t xml:space="preserve">Иеремия, и </w:t>
      </w:r>
      <w:r w:rsidRPr="00E06E2D">
        <w:rPr>
          <w:rFonts w:eastAsia="Times New Roman"/>
          <w:color w:val="000000"/>
          <w:spacing w:val="-4"/>
          <w:sz w:val="24"/>
          <w:szCs w:val="24"/>
        </w:rPr>
        <w:t>Иезекииль, и Даниил, и другие Пророки предвещали народу Израильскому и народам языческим, что их постигнут скор</w:t>
      </w:r>
      <w:r w:rsidRPr="00E06E2D">
        <w:rPr>
          <w:rFonts w:eastAsia="Times New Roman"/>
          <w:color w:val="000000"/>
          <w:spacing w:val="-4"/>
          <w:sz w:val="24"/>
          <w:szCs w:val="24"/>
        </w:rPr>
        <w:softHyphen/>
      </w:r>
      <w:r w:rsidRPr="00E06E2D">
        <w:rPr>
          <w:rFonts w:eastAsia="Times New Roman"/>
          <w:color w:val="000000"/>
          <w:spacing w:val="-5"/>
          <w:sz w:val="24"/>
          <w:szCs w:val="24"/>
        </w:rPr>
        <w:t xml:space="preserve">би, соответственно грехам, совершенным каждым народом. </w:t>
      </w:r>
      <w:r w:rsidRPr="00E06E2D">
        <w:rPr>
          <w:rFonts w:eastAsia="Times New Roman"/>
          <w:color w:val="000000"/>
          <w:spacing w:val="-3"/>
          <w:sz w:val="24"/>
          <w:szCs w:val="24"/>
        </w:rPr>
        <w:t xml:space="preserve">Пророки объявляли вместе и вины и наведения за эти вины: </w:t>
      </w:r>
      <w:r w:rsidRPr="00E06E2D">
        <w:rPr>
          <w:rFonts w:eastAsia="Times New Roman"/>
          <w:color w:val="000000"/>
          <w:spacing w:val="-4"/>
          <w:sz w:val="24"/>
          <w:szCs w:val="24"/>
        </w:rPr>
        <w:t>за это именно, — предрекали Пророки, — за то, что провоз</w:t>
      </w:r>
      <w:r w:rsidRPr="00E06E2D">
        <w:rPr>
          <w:rFonts w:eastAsia="Times New Roman"/>
          <w:color w:val="000000"/>
          <w:spacing w:val="-4"/>
          <w:sz w:val="24"/>
          <w:szCs w:val="24"/>
        </w:rPr>
        <w:softHyphen/>
      </w:r>
      <w:r w:rsidRPr="00E06E2D">
        <w:rPr>
          <w:rFonts w:eastAsia="Times New Roman"/>
          <w:color w:val="000000"/>
          <w:spacing w:val="-5"/>
          <w:sz w:val="24"/>
          <w:szCs w:val="24"/>
        </w:rPr>
        <w:t xml:space="preserve">глашалось в среде народа то и то, делалось то и то, постигнет </w:t>
      </w:r>
      <w:r w:rsidRPr="00E06E2D">
        <w:rPr>
          <w:rFonts w:eastAsia="Times New Roman"/>
          <w:color w:val="000000"/>
          <w:spacing w:val="-3"/>
          <w:sz w:val="24"/>
          <w:szCs w:val="24"/>
        </w:rPr>
        <w:t xml:space="preserve">их то и то. Объясняя это же, блаженный Давид говорит в </w:t>
      </w:r>
      <w:r w:rsidRPr="00E06E2D">
        <w:rPr>
          <w:rFonts w:eastAsia="Times New Roman"/>
          <w:bCs/>
          <w:color w:val="000000"/>
          <w:spacing w:val="-4"/>
          <w:sz w:val="24"/>
          <w:szCs w:val="24"/>
        </w:rPr>
        <w:t xml:space="preserve">Псалмах своих: </w:t>
      </w:r>
      <w:r w:rsidRPr="00E06E2D">
        <w:rPr>
          <w:rFonts w:eastAsia="Times New Roman"/>
          <w:bCs/>
          <w:i/>
          <w:iCs/>
          <w:color w:val="000000"/>
          <w:spacing w:val="-4"/>
          <w:sz w:val="24"/>
          <w:szCs w:val="24"/>
        </w:rPr>
        <w:t xml:space="preserve">разумех, Господи, яко правда судьбы Твоя, </w:t>
      </w:r>
      <w:r w:rsidRPr="00E06E2D">
        <w:rPr>
          <w:rFonts w:eastAsia="Times New Roman"/>
          <w:bCs/>
          <w:i/>
          <w:iCs/>
          <w:color w:val="000000"/>
          <w:spacing w:val="-6"/>
          <w:sz w:val="24"/>
          <w:szCs w:val="24"/>
        </w:rPr>
        <w:t xml:space="preserve">и воистину смирил мя </w:t>
      </w:r>
      <w:r w:rsidRPr="00E06E2D">
        <w:rPr>
          <w:rFonts w:eastAsia="Times New Roman"/>
          <w:bCs/>
          <w:i/>
          <w:iCs/>
          <w:color w:val="000000"/>
          <w:spacing w:val="-6"/>
          <w:sz w:val="24"/>
          <w:szCs w:val="24"/>
          <w:lang w:val="en-US"/>
        </w:rPr>
        <w:t>ecu</w:t>
      </w:r>
      <w:r>
        <w:rPr>
          <w:rStyle w:val="a6"/>
          <w:rFonts w:eastAsia="Times New Roman"/>
          <w:bCs/>
          <w:i/>
          <w:iCs/>
          <w:color w:val="000000"/>
          <w:spacing w:val="-6"/>
          <w:sz w:val="24"/>
          <w:szCs w:val="24"/>
          <w:lang w:val="en-US"/>
        </w:rPr>
        <w:footnoteReference w:id="686"/>
      </w:r>
      <w:r w:rsidRPr="00E06E2D">
        <w:rPr>
          <w:rFonts w:eastAsia="Times New Roman"/>
          <w:bCs/>
          <w:i/>
          <w:iCs/>
          <w:color w:val="000000"/>
          <w:spacing w:val="-6"/>
          <w:sz w:val="24"/>
          <w:szCs w:val="24"/>
        </w:rPr>
        <w:t xml:space="preserve">. </w:t>
      </w:r>
      <w:r w:rsidRPr="00E06E2D">
        <w:rPr>
          <w:rFonts w:eastAsia="Times New Roman"/>
          <w:bCs/>
          <w:color w:val="000000"/>
          <w:spacing w:val="-6"/>
          <w:sz w:val="24"/>
          <w:szCs w:val="24"/>
        </w:rPr>
        <w:t xml:space="preserve">И еще: </w:t>
      </w:r>
      <w:r w:rsidRPr="00E06E2D">
        <w:rPr>
          <w:rFonts w:eastAsia="Times New Roman"/>
          <w:bCs/>
          <w:i/>
          <w:iCs/>
          <w:color w:val="000000"/>
          <w:spacing w:val="-6"/>
          <w:sz w:val="24"/>
          <w:szCs w:val="24"/>
        </w:rPr>
        <w:t>поношение безумному</w:t>
      </w:r>
      <w:r>
        <w:rPr>
          <w:rFonts w:eastAsia="Times New Roman"/>
          <w:bCs/>
          <w:i/>
          <w:iCs/>
          <w:color w:val="000000"/>
          <w:spacing w:val="-6"/>
          <w:sz w:val="24"/>
          <w:szCs w:val="24"/>
        </w:rPr>
        <w:t xml:space="preserve"> </w:t>
      </w:r>
      <w:r>
        <w:rPr>
          <w:rFonts w:eastAsia="Times New Roman"/>
          <w:i/>
          <w:iCs/>
          <w:color w:val="000000"/>
          <w:sz w:val="24"/>
          <w:szCs w:val="24"/>
        </w:rPr>
        <w:t xml:space="preserve">дал мя </w:t>
      </w:r>
      <w:r>
        <w:rPr>
          <w:rFonts w:eastAsia="Times New Roman"/>
          <w:i/>
          <w:iCs/>
          <w:color w:val="000000"/>
          <w:sz w:val="24"/>
          <w:szCs w:val="24"/>
          <w:lang w:val="en-US"/>
        </w:rPr>
        <w:t>ecu</w:t>
      </w:r>
      <w:r w:rsidRPr="00D44B01">
        <w:rPr>
          <w:rFonts w:eastAsia="Times New Roman"/>
          <w:i/>
          <w:iCs/>
          <w:color w:val="000000"/>
          <w:sz w:val="24"/>
          <w:szCs w:val="24"/>
        </w:rPr>
        <w:t xml:space="preserve">. </w:t>
      </w:r>
      <w:r>
        <w:rPr>
          <w:rFonts w:eastAsia="Times New Roman"/>
          <w:i/>
          <w:iCs/>
          <w:color w:val="000000"/>
          <w:sz w:val="24"/>
          <w:szCs w:val="24"/>
        </w:rPr>
        <w:t>Онемех и не отверзох уст моих, яко Ты сотво</w:t>
      </w:r>
      <w:r>
        <w:rPr>
          <w:rFonts w:eastAsia="Times New Roman"/>
          <w:i/>
          <w:iCs/>
          <w:color w:val="000000"/>
          <w:sz w:val="24"/>
          <w:szCs w:val="24"/>
        </w:rPr>
        <w:softHyphen/>
      </w:r>
      <w:r>
        <w:rPr>
          <w:rFonts w:eastAsia="Times New Roman"/>
          <w:i/>
          <w:iCs/>
          <w:color w:val="000000"/>
          <w:spacing w:val="-4"/>
          <w:sz w:val="24"/>
          <w:szCs w:val="24"/>
        </w:rPr>
        <w:t xml:space="preserve">рил </w:t>
      </w:r>
      <w:r>
        <w:rPr>
          <w:rFonts w:eastAsia="Times New Roman"/>
          <w:i/>
          <w:iCs/>
          <w:color w:val="000000"/>
          <w:spacing w:val="-4"/>
          <w:sz w:val="24"/>
          <w:szCs w:val="24"/>
          <w:lang w:val="en-US"/>
        </w:rPr>
        <w:t>ecu</w:t>
      </w:r>
      <w:r>
        <w:rPr>
          <w:rStyle w:val="a6"/>
          <w:rFonts w:eastAsia="Times New Roman"/>
          <w:i/>
          <w:iCs/>
          <w:color w:val="000000"/>
          <w:spacing w:val="-4"/>
          <w:sz w:val="24"/>
          <w:szCs w:val="24"/>
          <w:lang w:val="en-US"/>
        </w:rPr>
        <w:footnoteReference w:id="687"/>
      </w:r>
      <w:r w:rsidRPr="00D44B01">
        <w:rPr>
          <w:rFonts w:eastAsia="Times New Roman"/>
          <w:i/>
          <w:iCs/>
          <w:color w:val="000000"/>
          <w:spacing w:val="-4"/>
          <w:sz w:val="24"/>
          <w:szCs w:val="24"/>
        </w:rPr>
        <w:t xml:space="preserve">. </w:t>
      </w:r>
      <w:r>
        <w:rPr>
          <w:rFonts w:eastAsia="Times New Roman"/>
          <w:color w:val="000000"/>
          <w:spacing w:val="-4"/>
          <w:sz w:val="24"/>
          <w:szCs w:val="24"/>
        </w:rPr>
        <w:t xml:space="preserve">Эти слова Давида и мы должны произносить к Богу, </w:t>
      </w:r>
      <w:r>
        <w:rPr>
          <w:rFonts w:eastAsia="Times New Roman"/>
          <w:color w:val="000000"/>
          <w:spacing w:val="-3"/>
          <w:sz w:val="24"/>
          <w:szCs w:val="24"/>
        </w:rPr>
        <w:t xml:space="preserve">когда подвергнемся укоризнам от кого-либо, и благодарить </w:t>
      </w:r>
      <w:r>
        <w:rPr>
          <w:rFonts w:eastAsia="Times New Roman"/>
          <w:color w:val="000000"/>
          <w:spacing w:val="-1"/>
          <w:sz w:val="24"/>
          <w:szCs w:val="24"/>
        </w:rPr>
        <w:t xml:space="preserve">Бога за то, что Он послал обличителя сокровенных в нас </w:t>
      </w:r>
      <w:r>
        <w:rPr>
          <w:rFonts w:eastAsia="Times New Roman"/>
          <w:color w:val="000000"/>
          <w:spacing w:val="-4"/>
          <w:sz w:val="24"/>
          <w:szCs w:val="24"/>
        </w:rPr>
        <w:t>лукавых мыслей, послал с тою целию, чтоб мы, рассмотрев мысли наши с достоверностию, исправили себя. Большей ча</w:t>
      </w:r>
      <w:r>
        <w:rPr>
          <w:rFonts w:eastAsia="Times New Roman"/>
          <w:color w:val="000000"/>
          <w:spacing w:val="-4"/>
          <w:sz w:val="24"/>
          <w:szCs w:val="24"/>
        </w:rPr>
        <w:softHyphen/>
      </w:r>
      <w:r>
        <w:rPr>
          <w:rFonts w:eastAsia="Times New Roman"/>
          <w:color w:val="000000"/>
          <w:spacing w:val="-6"/>
          <w:sz w:val="24"/>
          <w:szCs w:val="24"/>
        </w:rPr>
        <w:t xml:space="preserve">сти наших греховных недугов мы не знаем! потому что только </w:t>
      </w:r>
      <w:r>
        <w:rPr>
          <w:rFonts w:eastAsia="Times New Roman"/>
          <w:color w:val="000000"/>
          <w:spacing w:val="-5"/>
          <w:sz w:val="24"/>
          <w:szCs w:val="24"/>
        </w:rPr>
        <w:t xml:space="preserve">мужу совершенному свойственно содержать в памяти свои </w:t>
      </w:r>
      <w:r>
        <w:rPr>
          <w:rFonts w:eastAsia="Times New Roman"/>
          <w:color w:val="000000"/>
          <w:spacing w:val="-3"/>
          <w:sz w:val="24"/>
          <w:szCs w:val="24"/>
        </w:rPr>
        <w:t>недостатки. Если и явные нарушения закона духовного не</w:t>
      </w:r>
      <w:r>
        <w:rPr>
          <w:rFonts w:eastAsia="Times New Roman"/>
          <w:color w:val="000000"/>
          <w:spacing w:val="-3"/>
          <w:sz w:val="24"/>
          <w:szCs w:val="24"/>
        </w:rPr>
        <w:softHyphen/>
      </w:r>
      <w:r>
        <w:rPr>
          <w:rFonts w:eastAsia="Times New Roman"/>
          <w:color w:val="000000"/>
          <w:spacing w:val="-4"/>
          <w:sz w:val="24"/>
          <w:szCs w:val="24"/>
        </w:rPr>
        <w:t>удобопонятны, тем неудобопонятнее нарушения его, совер</w:t>
      </w:r>
      <w:r>
        <w:rPr>
          <w:rFonts w:eastAsia="Times New Roman"/>
          <w:color w:val="000000"/>
          <w:spacing w:val="-4"/>
          <w:sz w:val="24"/>
          <w:szCs w:val="24"/>
        </w:rPr>
        <w:softHyphen/>
        <w:t xml:space="preserve">шаемые в области мыслей. Но мы, не ведая большей части </w:t>
      </w:r>
      <w:r>
        <w:rPr>
          <w:rFonts w:eastAsia="Times New Roman"/>
          <w:color w:val="000000"/>
          <w:spacing w:val="-6"/>
          <w:sz w:val="24"/>
          <w:szCs w:val="24"/>
        </w:rPr>
        <w:t xml:space="preserve">греховности нашей, смущаемся от наведений. Поймем же, как </w:t>
      </w:r>
      <w:r>
        <w:rPr>
          <w:rFonts w:eastAsia="Times New Roman"/>
          <w:color w:val="000000"/>
          <w:spacing w:val="-3"/>
          <w:sz w:val="24"/>
          <w:szCs w:val="24"/>
        </w:rPr>
        <w:t xml:space="preserve">благоразумные, что Господь наводит искушения для пользы </w:t>
      </w:r>
      <w:r>
        <w:rPr>
          <w:rFonts w:eastAsia="Times New Roman"/>
          <w:color w:val="000000"/>
          <w:spacing w:val="-4"/>
          <w:sz w:val="24"/>
          <w:szCs w:val="24"/>
        </w:rPr>
        <w:t xml:space="preserve">нашей и посредством их делает нам много добра: во-первых, посредством их открываем присутствие в себе злых мыслей, сокровенно обладающих нами; по открытии их подается нам </w:t>
      </w:r>
      <w:r>
        <w:rPr>
          <w:rFonts w:eastAsia="Times New Roman"/>
          <w:color w:val="000000"/>
          <w:spacing w:val="-3"/>
          <w:sz w:val="24"/>
          <w:szCs w:val="24"/>
        </w:rPr>
        <w:t xml:space="preserve">истинное, непритворное смиренномудрие; потом избавление </w:t>
      </w:r>
      <w:r>
        <w:rPr>
          <w:rFonts w:eastAsia="Times New Roman"/>
          <w:color w:val="000000"/>
          <w:spacing w:val="-2"/>
          <w:sz w:val="24"/>
          <w:szCs w:val="24"/>
        </w:rPr>
        <w:t>от суетного возношения и обнаружение разнообразной зло</w:t>
      </w:r>
      <w:r>
        <w:rPr>
          <w:rFonts w:eastAsia="Times New Roman"/>
          <w:color w:val="000000"/>
          <w:spacing w:val="-2"/>
          <w:sz w:val="24"/>
          <w:szCs w:val="24"/>
        </w:rPr>
        <w:softHyphen/>
      </w:r>
      <w:r>
        <w:rPr>
          <w:rFonts w:eastAsia="Times New Roman"/>
          <w:color w:val="000000"/>
          <w:spacing w:val="-3"/>
          <w:sz w:val="24"/>
          <w:szCs w:val="24"/>
        </w:rPr>
        <w:t xml:space="preserve">бы, таившейся внутри нас, как говорит Писание: </w:t>
      </w:r>
      <w:r>
        <w:rPr>
          <w:rFonts w:eastAsia="Times New Roman"/>
          <w:i/>
          <w:iCs/>
          <w:color w:val="000000"/>
          <w:spacing w:val="-3"/>
          <w:sz w:val="24"/>
          <w:szCs w:val="24"/>
        </w:rPr>
        <w:t xml:space="preserve">проникоша </w:t>
      </w:r>
      <w:r>
        <w:rPr>
          <w:rFonts w:eastAsia="Times New Roman"/>
          <w:i/>
          <w:iCs/>
          <w:color w:val="000000"/>
          <w:sz w:val="24"/>
          <w:szCs w:val="24"/>
          <w:lang w:val="en-US"/>
        </w:rPr>
        <w:t>ecu</w:t>
      </w:r>
      <w:r w:rsidRPr="00D44B01">
        <w:rPr>
          <w:rFonts w:eastAsia="Times New Roman"/>
          <w:i/>
          <w:iCs/>
          <w:color w:val="000000"/>
          <w:sz w:val="24"/>
          <w:szCs w:val="24"/>
        </w:rPr>
        <w:t xml:space="preserve"> </w:t>
      </w:r>
      <w:r>
        <w:rPr>
          <w:rFonts w:eastAsia="Times New Roman"/>
          <w:i/>
          <w:iCs/>
          <w:color w:val="000000"/>
          <w:sz w:val="24"/>
          <w:szCs w:val="24"/>
        </w:rPr>
        <w:t>делающий беззаконие, яко да потребятся в век века</w:t>
      </w:r>
      <w:r>
        <w:rPr>
          <w:rStyle w:val="a6"/>
          <w:rFonts w:eastAsia="Times New Roman"/>
          <w:i/>
          <w:iCs/>
          <w:color w:val="000000"/>
          <w:sz w:val="24"/>
          <w:szCs w:val="24"/>
        </w:rPr>
        <w:footnoteReference w:id="688"/>
      </w:r>
      <w:r>
        <w:rPr>
          <w:rFonts w:eastAsia="Times New Roman"/>
          <w:i/>
          <w:iCs/>
          <w:color w:val="000000"/>
          <w:sz w:val="24"/>
          <w:szCs w:val="24"/>
        </w:rPr>
        <w:t xml:space="preserve">. </w:t>
      </w:r>
      <w:r>
        <w:rPr>
          <w:rFonts w:eastAsia="Times New Roman"/>
          <w:color w:val="000000"/>
          <w:spacing w:val="-5"/>
          <w:sz w:val="24"/>
          <w:szCs w:val="24"/>
        </w:rPr>
        <w:t xml:space="preserve">Братия! наверно знайте следующее: если не будем переносить </w:t>
      </w:r>
      <w:r>
        <w:rPr>
          <w:rFonts w:eastAsia="Times New Roman"/>
          <w:color w:val="000000"/>
          <w:spacing w:val="-1"/>
          <w:sz w:val="24"/>
          <w:szCs w:val="24"/>
        </w:rPr>
        <w:t xml:space="preserve">наведений с терпением, верою и благодарением, то никогда не возможем открыть злобу, сокровенную внутри нас. Если </w:t>
      </w:r>
      <w:r>
        <w:rPr>
          <w:rFonts w:eastAsia="Times New Roman"/>
          <w:color w:val="000000"/>
          <w:spacing w:val="-4"/>
          <w:sz w:val="24"/>
          <w:szCs w:val="24"/>
        </w:rPr>
        <w:t xml:space="preserve">же не откроем ее, то не возможем ни отразить и прочих злых </w:t>
      </w:r>
      <w:r>
        <w:rPr>
          <w:rFonts w:eastAsia="Times New Roman"/>
          <w:color w:val="000000"/>
          <w:sz w:val="24"/>
          <w:szCs w:val="24"/>
        </w:rPr>
        <w:t>помыслов, борющих нас, ни взыскать очищения от впе</w:t>
      </w:r>
      <w:r>
        <w:rPr>
          <w:rFonts w:eastAsia="Times New Roman"/>
          <w:color w:val="000000"/>
          <w:sz w:val="24"/>
          <w:szCs w:val="24"/>
        </w:rPr>
        <w:softHyphen/>
      </w:r>
      <w:r>
        <w:rPr>
          <w:rFonts w:eastAsia="Times New Roman"/>
          <w:color w:val="000000"/>
          <w:spacing w:val="-6"/>
          <w:sz w:val="24"/>
          <w:szCs w:val="24"/>
        </w:rPr>
        <w:t xml:space="preserve">чатлений, произведенных преждесоделанными грехами, ниже </w:t>
      </w:r>
      <w:r>
        <w:rPr>
          <w:rFonts w:eastAsia="Times New Roman"/>
          <w:color w:val="000000"/>
          <w:spacing w:val="-3"/>
          <w:sz w:val="24"/>
          <w:szCs w:val="24"/>
        </w:rPr>
        <w:t>получить твердой уверенности относительно будущего».</w:t>
      </w:r>
    </w:p>
    <w:p w:rsidR="00CB2E8F" w:rsidRDefault="00CB2E8F" w:rsidP="00FD09E3">
      <w:pPr>
        <w:shd w:val="clear" w:color="auto" w:fill="FFFFFF"/>
        <w:spacing w:line="230" w:lineRule="exact"/>
        <w:ind w:firstLine="567"/>
        <w:jc w:val="both"/>
      </w:pPr>
      <w:r>
        <w:rPr>
          <w:rFonts w:eastAsia="Times New Roman"/>
          <w:color w:val="000000"/>
          <w:spacing w:val="-9"/>
          <w:sz w:val="24"/>
          <w:szCs w:val="24"/>
        </w:rPr>
        <w:t>« Наводимые скорби и обличения не уподобляются по наруж</w:t>
      </w:r>
      <w:r>
        <w:rPr>
          <w:rFonts w:eastAsia="Times New Roman"/>
          <w:color w:val="000000"/>
          <w:spacing w:val="-9"/>
          <w:sz w:val="24"/>
          <w:szCs w:val="24"/>
        </w:rPr>
        <w:softHyphen/>
      </w:r>
      <w:r>
        <w:rPr>
          <w:rFonts w:eastAsia="Times New Roman"/>
          <w:color w:val="000000"/>
          <w:spacing w:val="-2"/>
          <w:sz w:val="24"/>
          <w:szCs w:val="24"/>
        </w:rPr>
        <w:t xml:space="preserve">ности винам; но в духовном значении отношения одних к </w:t>
      </w:r>
      <w:r>
        <w:rPr>
          <w:rFonts w:eastAsia="Times New Roman"/>
          <w:color w:val="000000"/>
          <w:spacing w:val="-4"/>
          <w:sz w:val="24"/>
          <w:szCs w:val="24"/>
        </w:rPr>
        <w:t xml:space="preserve">другим сохраняют точную правду. Это можно увидеть и из Священного Писания: задавленные упавшею на них башнею </w:t>
      </w:r>
      <w:r>
        <w:rPr>
          <w:rFonts w:eastAsia="Times New Roman"/>
          <w:color w:val="000000"/>
          <w:spacing w:val="-3"/>
          <w:sz w:val="24"/>
          <w:szCs w:val="24"/>
        </w:rPr>
        <w:t>Силоамскою не обрушали башни на других, пленники, отве</w:t>
      </w:r>
      <w:r>
        <w:rPr>
          <w:rFonts w:eastAsia="Times New Roman"/>
          <w:color w:val="000000"/>
          <w:spacing w:val="-3"/>
          <w:sz w:val="24"/>
          <w:szCs w:val="24"/>
        </w:rPr>
        <w:softHyphen/>
        <w:t>денные на семьдесят лет в Вавилон для покаяния, не брали в плен других для покаяния. Средства наказания не имеют не</w:t>
      </w:r>
      <w:r>
        <w:rPr>
          <w:rFonts w:eastAsia="Times New Roman"/>
          <w:color w:val="000000"/>
          <w:spacing w:val="-3"/>
          <w:sz w:val="24"/>
          <w:szCs w:val="24"/>
        </w:rPr>
        <w:softHyphen/>
        <w:t>уклонного сходства с винами: так, воины, уличенные в про</w:t>
      </w:r>
      <w:r>
        <w:rPr>
          <w:rFonts w:eastAsia="Times New Roman"/>
          <w:color w:val="000000"/>
          <w:spacing w:val="-3"/>
          <w:sz w:val="24"/>
          <w:szCs w:val="24"/>
        </w:rPr>
        <w:softHyphen/>
      </w:r>
      <w:r>
        <w:rPr>
          <w:rFonts w:eastAsia="Times New Roman"/>
          <w:color w:val="000000"/>
          <w:spacing w:val="-4"/>
          <w:sz w:val="24"/>
          <w:szCs w:val="24"/>
        </w:rPr>
        <w:t>ступках, подвергаются побоям, но не тому самому злу, кото</w:t>
      </w:r>
      <w:r>
        <w:rPr>
          <w:rFonts w:eastAsia="Times New Roman"/>
          <w:color w:val="000000"/>
          <w:spacing w:val="-4"/>
          <w:sz w:val="24"/>
          <w:szCs w:val="24"/>
        </w:rPr>
        <w:softHyphen/>
        <w:t>рое сделали. Подобно этому и все мы наказу емся постигаю</w:t>
      </w:r>
      <w:r>
        <w:rPr>
          <w:rFonts w:eastAsia="Times New Roman"/>
          <w:color w:val="000000"/>
          <w:spacing w:val="-4"/>
          <w:sz w:val="24"/>
          <w:szCs w:val="24"/>
        </w:rPr>
        <w:softHyphen/>
      </w:r>
      <w:r>
        <w:rPr>
          <w:rFonts w:eastAsia="Times New Roman"/>
          <w:color w:val="000000"/>
          <w:spacing w:val="-6"/>
          <w:sz w:val="24"/>
          <w:szCs w:val="24"/>
        </w:rPr>
        <w:t xml:space="preserve">щими нас скорбями и благовременно и правильно к покаянию, </w:t>
      </w:r>
      <w:r>
        <w:rPr>
          <w:rFonts w:eastAsia="Times New Roman"/>
          <w:color w:val="000000"/>
          <w:spacing w:val="-5"/>
          <w:sz w:val="24"/>
          <w:szCs w:val="24"/>
        </w:rPr>
        <w:t>но не тождественно, то есть не в то самое время, когда согре</w:t>
      </w:r>
      <w:r>
        <w:rPr>
          <w:rFonts w:eastAsia="Times New Roman"/>
          <w:color w:val="000000"/>
          <w:spacing w:val="-5"/>
          <w:sz w:val="24"/>
          <w:szCs w:val="24"/>
        </w:rPr>
        <w:softHyphen/>
      </w:r>
      <w:r>
        <w:rPr>
          <w:rFonts w:eastAsia="Times New Roman"/>
          <w:color w:val="000000"/>
          <w:spacing w:val="-6"/>
          <w:sz w:val="24"/>
          <w:szCs w:val="24"/>
        </w:rPr>
        <w:t xml:space="preserve">шаем, и не тем злом, в котором виновны. Это-то и приводит </w:t>
      </w:r>
      <w:r>
        <w:rPr>
          <w:rFonts w:eastAsia="Times New Roman"/>
          <w:color w:val="000000"/>
          <w:spacing w:val="-4"/>
          <w:sz w:val="24"/>
          <w:szCs w:val="24"/>
        </w:rPr>
        <w:t>некоторых к неверию правде Божией, то есть отсрочка нака</w:t>
      </w:r>
      <w:r>
        <w:rPr>
          <w:rFonts w:eastAsia="Times New Roman"/>
          <w:color w:val="000000"/>
          <w:spacing w:val="-4"/>
          <w:sz w:val="24"/>
          <w:szCs w:val="24"/>
        </w:rPr>
        <w:softHyphen/>
      </w:r>
      <w:r>
        <w:rPr>
          <w:rFonts w:eastAsia="Times New Roman"/>
          <w:color w:val="000000"/>
          <w:sz w:val="24"/>
          <w:szCs w:val="24"/>
        </w:rPr>
        <w:t>зания и несходство наказаний с винами».</w:t>
      </w:r>
    </w:p>
    <w:p w:rsidR="00CB2E8F" w:rsidRDefault="00CB2E8F" w:rsidP="00FD09E3">
      <w:pPr>
        <w:shd w:val="clear" w:color="auto" w:fill="FFFFFF"/>
        <w:spacing w:line="234" w:lineRule="exact"/>
        <w:ind w:firstLine="567"/>
        <w:jc w:val="both"/>
      </w:pPr>
      <w:r>
        <w:rPr>
          <w:rFonts w:eastAsia="Times New Roman"/>
          <w:i/>
          <w:iCs/>
          <w:color w:val="000000"/>
          <w:sz w:val="24"/>
          <w:szCs w:val="24"/>
        </w:rPr>
        <w:t xml:space="preserve">«Вопрос. </w:t>
      </w:r>
      <w:r>
        <w:rPr>
          <w:rFonts w:eastAsia="Times New Roman"/>
          <w:color w:val="000000"/>
          <w:sz w:val="24"/>
          <w:szCs w:val="24"/>
        </w:rPr>
        <w:t>Скорби, наводимые на нас, очень разнообраз</w:t>
      </w:r>
      <w:r>
        <w:rPr>
          <w:rFonts w:eastAsia="Times New Roman"/>
          <w:color w:val="000000"/>
          <w:sz w:val="24"/>
          <w:szCs w:val="24"/>
        </w:rPr>
        <w:softHyphen/>
      </w:r>
      <w:r>
        <w:rPr>
          <w:rFonts w:eastAsia="Times New Roman"/>
          <w:color w:val="000000"/>
          <w:spacing w:val="-5"/>
          <w:sz w:val="24"/>
          <w:szCs w:val="24"/>
        </w:rPr>
        <w:t xml:space="preserve">ны. Одни из них истекают от человеков оклеветывающих, злоречащих, ласкательствующих, вводящих в заблуждение, обольщающих, окрадывающих, обижающих, соблазняющих, враждующих, презирающих, ненавидящих, притесняющих, </w:t>
      </w:r>
      <w:r>
        <w:rPr>
          <w:rFonts w:eastAsia="Times New Roman"/>
          <w:color w:val="000000"/>
          <w:spacing w:val="-3"/>
          <w:sz w:val="24"/>
          <w:szCs w:val="24"/>
        </w:rPr>
        <w:t xml:space="preserve">биющих, подвергающих гонению, — словом, делающих то </w:t>
      </w:r>
      <w:r>
        <w:rPr>
          <w:rFonts w:eastAsia="Times New Roman"/>
          <w:color w:val="000000"/>
          <w:spacing w:val="-5"/>
          <w:sz w:val="24"/>
          <w:szCs w:val="24"/>
        </w:rPr>
        <w:t xml:space="preserve">зло, которое человеки могут делать человекам. Другие скорби </w:t>
      </w:r>
      <w:r>
        <w:rPr>
          <w:rFonts w:eastAsia="Times New Roman"/>
          <w:color w:val="000000"/>
          <w:spacing w:val="-6"/>
          <w:sz w:val="24"/>
          <w:szCs w:val="24"/>
        </w:rPr>
        <w:t>возникают от собственного тела, когда оно бесчинствует, про</w:t>
      </w:r>
      <w:r>
        <w:rPr>
          <w:rFonts w:eastAsia="Times New Roman"/>
          <w:color w:val="000000"/>
          <w:spacing w:val="-6"/>
          <w:sz w:val="24"/>
          <w:szCs w:val="24"/>
        </w:rPr>
        <w:softHyphen/>
        <w:t xml:space="preserve">тивоборствует духу, ищет неги, впадает в различные недуги и </w:t>
      </w:r>
      <w:r>
        <w:rPr>
          <w:rFonts w:eastAsia="Times New Roman"/>
          <w:color w:val="000000"/>
          <w:spacing w:val="-5"/>
          <w:sz w:val="24"/>
          <w:szCs w:val="24"/>
        </w:rPr>
        <w:t>болезни, подвергается падениям, ушибам и прочим разнооб</w:t>
      </w:r>
      <w:r>
        <w:rPr>
          <w:rFonts w:eastAsia="Times New Roman"/>
          <w:color w:val="000000"/>
          <w:spacing w:val="-5"/>
          <w:sz w:val="24"/>
          <w:szCs w:val="24"/>
        </w:rPr>
        <w:softHyphen/>
      </w:r>
      <w:r>
        <w:rPr>
          <w:rFonts w:eastAsia="Times New Roman"/>
          <w:color w:val="000000"/>
          <w:spacing w:val="-6"/>
          <w:sz w:val="24"/>
          <w:szCs w:val="24"/>
        </w:rPr>
        <w:t>разным последствиям немощи своей. Опять иные скорби при</w:t>
      </w:r>
      <w:r>
        <w:rPr>
          <w:rFonts w:eastAsia="Times New Roman"/>
          <w:color w:val="000000"/>
          <w:spacing w:val="-6"/>
          <w:sz w:val="24"/>
          <w:szCs w:val="24"/>
        </w:rPr>
        <w:softHyphen/>
      </w:r>
      <w:r>
        <w:rPr>
          <w:rFonts w:eastAsia="Times New Roman"/>
          <w:color w:val="000000"/>
          <w:spacing w:val="-2"/>
          <w:sz w:val="24"/>
          <w:szCs w:val="24"/>
        </w:rPr>
        <w:t>ходят извне; таковы: угрызения псов, ядовитых и плотояд</w:t>
      </w:r>
      <w:r>
        <w:rPr>
          <w:rFonts w:eastAsia="Times New Roman"/>
          <w:color w:val="000000"/>
          <w:spacing w:val="-2"/>
          <w:sz w:val="24"/>
          <w:szCs w:val="24"/>
        </w:rPr>
        <w:softHyphen/>
      </w:r>
      <w:r>
        <w:rPr>
          <w:rFonts w:eastAsia="Times New Roman"/>
          <w:color w:val="000000"/>
          <w:spacing w:val="-3"/>
          <w:sz w:val="24"/>
          <w:szCs w:val="24"/>
        </w:rPr>
        <w:t>ных зверей, также заразительные поветрия, голод, землетря</w:t>
      </w:r>
      <w:r>
        <w:rPr>
          <w:rFonts w:eastAsia="Times New Roman"/>
          <w:color w:val="000000"/>
          <w:spacing w:val="-3"/>
          <w:sz w:val="24"/>
          <w:szCs w:val="24"/>
        </w:rPr>
        <w:softHyphen/>
      </w:r>
      <w:r>
        <w:rPr>
          <w:rFonts w:eastAsia="Times New Roman"/>
          <w:color w:val="000000"/>
          <w:sz w:val="24"/>
          <w:szCs w:val="24"/>
        </w:rPr>
        <w:t xml:space="preserve">сения, наводнения, морозы, зной, старость, убожество, </w:t>
      </w:r>
      <w:r>
        <w:rPr>
          <w:rFonts w:eastAsia="Times New Roman"/>
          <w:color w:val="000000"/>
          <w:spacing w:val="-5"/>
          <w:sz w:val="24"/>
          <w:szCs w:val="24"/>
        </w:rPr>
        <w:t xml:space="preserve">заточение и тому подобное. Наносятся скорби злыми духами, с которыми мы находимся в войне, по словам Апостола; они </w:t>
      </w:r>
      <w:r>
        <w:rPr>
          <w:rFonts w:eastAsia="Times New Roman"/>
          <w:color w:val="000000"/>
          <w:spacing w:val="-6"/>
          <w:sz w:val="24"/>
          <w:szCs w:val="24"/>
        </w:rPr>
        <w:t>наблюдают за нашими словами и делами, а по ним заключают о помыслах, которые естественно должны быть подобны сло</w:t>
      </w:r>
      <w:r>
        <w:rPr>
          <w:rFonts w:eastAsia="Times New Roman"/>
          <w:color w:val="000000"/>
          <w:spacing w:val="-6"/>
          <w:sz w:val="24"/>
          <w:szCs w:val="24"/>
        </w:rPr>
        <w:softHyphen/>
        <w:t xml:space="preserve">вам и делам. Справедливо умозаключение демонов! если наш </w:t>
      </w:r>
      <w:r>
        <w:rPr>
          <w:rFonts w:eastAsia="Times New Roman"/>
          <w:color w:val="000000"/>
          <w:spacing w:val="-5"/>
          <w:sz w:val="24"/>
          <w:szCs w:val="24"/>
        </w:rPr>
        <w:t>самовластный ум не будет по причине неверия беседовать с искусительными вражескими приражениями, если он не оста</w:t>
      </w:r>
      <w:r>
        <w:rPr>
          <w:rFonts w:eastAsia="Times New Roman"/>
          <w:color w:val="000000"/>
          <w:spacing w:val="-5"/>
          <w:sz w:val="24"/>
          <w:szCs w:val="24"/>
        </w:rPr>
        <w:softHyphen/>
      </w:r>
      <w:r>
        <w:rPr>
          <w:rFonts w:eastAsia="Times New Roman"/>
          <w:color w:val="000000"/>
          <w:spacing w:val="-2"/>
          <w:sz w:val="24"/>
          <w:szCs w:val="24"/>
        </w:rPr>
        <w:t xml:space="preserve">вит подобающую ему совершенную надежду на Бога и не </w:t>
      </w:r>
      <w:r>
        <w:rPr>
          <w:rFonts w:eastAsia="Times New Roman"/>
          <w:color w:val="000000"/>
          <w:spacing w:val="-4"/>
          <w:sz w:val="24"/>
          <w:szCs w:val="24"/>
        </w:rPr>
        <w:t xml:space="preserve">начнет плодить помыслов, то не может последовать ни слов, ни дел. Но ты сказал, что всякого рода бедствия постигают </w:t>
      </w:r>
      <w:r>
        <w:rPr>
          <w:rFonts w:eastAsia="Times New Roman"/>
          <w:color w:val="000000"/>
          <w:spacing w:val="-5"/>
          <w:sz w:val="24"/>
          <w:szCs w:val="24"/>
        </w:rPr>
        <w:t>падшего соразмерно вине его, привлекая нас в познание прав</w:t>
      </w:r>
      <w:r>
        <w:rPr>
          <w:rFonts w:eastAsia="Times New Roman"/>
          <w:color w:val="000000"/>
          <w:spacing w:val="-5"/>
          <w:sz w:val="24"/>
          <w:szCs w:val="24"/>
        </w:rPr>
        <w:softHyphen/>
      </w:r>
      <w:r>
        <w:rPr>
          <w:rFonts w:eastAsia="Times New Roman"/>
          <w:color w:val="000000"/>
          <w:sz w:val="24"/>
          <w:szCs w:val="24"/>
        </w:rPr>
        <w:t xml:space="preserve">ды Божией: покажи же нам и причины скорбей, чтоб мы </w:t>
      </w:r>
      <w:r>
        <w:rPr>
          <w:rFonts w:eastAsia="Times New Roman"/>
          <w:color w:val="000000"/>
          <w:spacing w:val="-5"/>
          <w:sz w:val="24"/>
          <w:szCs w:val="24"/>
        </w:rPr>
        <w:t>таким образом поверили тому, что мы именно виновны в на</w:t>
      </w:r>
      <w:r>
        <w:rPr>
          <w:rFonts w:eastAsia="Times New Roman"/>
          <w:color w:val="000000"/>
          <w:spacing w:val="-5"/>
          <w:sz w:val="24"/>
          <w:szCs w:val="24"/>
        </w:rPr>
        <w:softHyphen/>
        <w:t>водимых нам скорбях и должны терпеливо переносить напа</w:t>
      </w:r>
      <w:r>
        <w:rPr>
          <w:rFonts w:eastAsia="Times New Roman"/>
          <w:color w:val="000000"/>
          <w:spacing w:val="-5"/>
          <w:sz w:val="24"/>
          <w:szCs w:val="24"/>
        </w:rPr>
        <w:softHyphen/>
      </w:r>
      <w:r>
        <w:rPr>
          <w:rFonts w:eastAsia="Times New Roman"/>
          <w:color w:val="000000"/>
          <w:spacing w:val="-6"/>
          <w:sz w:val="24"/>
          <w:szCs w:val="24"/>
        </w:rPr>
        <w:t xml:space="preserve">дающие на нас скорби. Опасаемся подвергнуться тяжкой муке по определению ожидающего нас загробного Суда, не только </w:t>
      </w:r>
      <w:r>
        <w:rPr>
          <w:rFonts w:eastAsia="Times New Roman"/>
          <w:color w:val="000000"/>
          <w:spacing w:val="-2"/>
          <w:sz w:val="24"/>
          <w:szCs w:val="24"/>
        </w:rPr>
        <w:t>как грешники, но и как отвергшие врачевание».</w:t>
      </w:r>
    </w:p>
    <w:p w:rsidR="00CB2E8F" w:rsidRDefault="00CB2E8F" w:rsidP="00FD09E3">
      <w:pPr>
        <w:shd w:val="clear" w:color="auto" w:fill="FFFFFF"/>
        <w:spacing w:line="234" w:lineRule="exact"/>
        <w:ind w:firstLine="567"/>
        <w:jc w:val="both"/>
      </w:pPr>
      <w:r>
        <w:rPr>
          <w:rFonts w:eastAsia="Times New Roman"/>
          <w:i/>
          <w:iCs/>
          <w:color w:val="000000"/>
          <w:spacing w:val="-4"/>
          <w:sz w:val="24"/>
          <w:szCs w:val="24"/>
        </w:rPr>
        <w:t xml:space="preserve">«Ответ. </w:t>
      </w:r>
      <w:r>
        <w:rPr>
          <w:rFonts w:eastAsia="Times New Roman"/>
          <w:color w:val="000000"/>
          <w:spacing w:val="-4"/>
          <w:sz w:val="24"/>
          <w:szCs w:val="24"/>
        </w:rPr>
        <w:t xml:space="preserve">Причина всякого скорбного случая — помыслы </w:t>
      </w:r>
      <w:r>
        <w:rPr>
          <w:rFonts w:eastAsia="Times New Roman"/>
          <w:color w:val="000000"/>
          <w:spacing w:val="-3"/>
          <w:sz w:val="24"/>
          <w:szCs w:val="24"/>
        </w:rPr>
        <w:t xml:space="preserve">каждого. Я мог бы указать, как на </w:t>
      </w:r>
      <w:r>
        <w:rPr>
          <w:rFonts w:eastAsia="Times New Roman"/>
          <w:color w:val="000000"/>
          <w:spacing w:val="-3"/>
          <w:sz w:val="24"/>
          <w:szCs w:val="24"/>
        </w:rPr>
        <w:lastRenderedPageBreak/>
        <w:t xml:space="preserve">причину, на слова и дела, </w:t>
      </w:r>
      <w:r>
        <w:rPr>
          <w:rFonts w:eastAsia="Times New Roman"/>
          <w:color w:val="000000"/>
          <w:spacing w:val="-6"/>
          <w:sz w:val="24"/>
          <w:szCs w:val="24"/>
        </w:rPr>
        <w:t xml:space="preserve">но они не рождаются прежде помыслов, а потому помыслам приписываю все. Предшествует помысл; потом чрез слова и дела образуется общение человека с человеком. Имеются два </w:t>
      </w:r>
      <w:r>
        <w:rPr>
          <w:rFonts w:eastAsia="Times New Roman"/>
          <w:color w:val="000000"/>
          <w:spacing w:val="-2"/>
          <w:sz w:val="24"/>
          <w:szCs w:val="24"/>
        </w:rPr>
        <w:t>образа общения: один от злобы, а другой от любви. При по</w:t>
      </w:r>
      <w:r>
        <w:rPr>
          <w:rFonts w:eastAsia="Times New Roman"/>
          <w:color w:val="000000"/>
          <w:spacing w:val="-4"/>
          <w:sz w:val="24"/>
          <w:szCs w:val="24"/>
        </w:rPr>
        <w:t xml:space="preserve">средстве общения мы воспринимаем друг друга, не понимая даже этого: восприятиям же последуют по необходимости </w:t>
      </w:r>
      <w:r>
        <w:rPr>
          <w:rFonts w:eastAsia="Times New Roman"/>
          <w:color w:val="000000"/>
          <w:spacing w:val="-1"/>
          <w:sz w:val="24"/>
          <w:szCs w:val="24"/>
        </w:rPr>
        <w:t xml:space="preserve">скорби, как и Писание говорит: </w:t>
      </w:r>
      <w:r>
        <w:rPr>
          <w:rFonts w:eastAsia="Times New Roman"/>
          <w:i/>
          <w:iCs/>
          <w:color w:val="000000"/>
          <w:spacing w:val="-1"/>
          <w:sz w:val="24"/>
          <w:szCs w:val="24"/>
        </w:rPr>
        <w:t xml:space="preserve">поручаяйся за друга, врагу </w:t>
      </w:r>
      <w:r>
        <w:rPr>
          <w:rFonts w:eastAsia="Times New Roman"/>
          <w:i/>
          <w:iCs/>
          <w:color w:val="000000"/>
          <w:sz w:val="24"/>
          <w:szCs w:val="24"/>
        </w:rPr>
        <w:t>предает свою руку</w:t>
      </w:r>
      <w:r>
        <w:rPr>
          <w:rStyle w:val="a6"/>
          <w:rFonts w:eastAsia="Times New Roman"/>
          <w:i/>
          <w:iCs/>
          <w:color w:val="000000"/>
          <w:sz w:val="24"/>
          <w:szCs w:val="24"/>
        </w:rPr>
        <w:footnoteReference w:id="689"/>
      </w:r>
      <w:r>
        <w:rPr>
          <w:rFonts w:eastAsia="Times New Roman"/>
          <w:i/>
          <w:iCs/>
          <w:color w:val="000000"/>
          <w:sz w:val="24"/>
          <w:szCs w:val="24"/>
        </w:rPr>
        <w:t xml:space="preserve"> </w:t>
      </w:r>
      <w:r>
        <w:rPr>
          <w:rFonts w:eastAsia="Times New Roman"/>
          <w:color w:val="000000"/>
          <w:sz w:val="24"/>
          <w:szCs w:val="24"/>
        </w:rPr>
        <w:t xml:space="preserve">Каждый терпит скорби, постигающие </w:t>
      </w:r>
      <w:r>
        <w:rPr>
          <w:rFonts w:eastAsia="Times New Roman"/>
          <w:color w:val="000000"/>
          <w:spacing w:val="-4"/>
          <w:sz w:val="24"/>
          <w:szCs w:val="24"/>
        </w:rPr>
        <w:t xml:space="preserve">его, не только из-за себя, но и из-за ближнего, — в том, в чем </w:t>
      </w:r>
      <w:r>
        <w:rPr>
          <w:rFonts w:eastAsia="Times New Roman"/>
          <w:color w:val="000000"/>
          <w:sz w:val="24"/>
          <w:szCs w:val="24"/>
        </w:rPr>
        <w:t>восприял ближнего на себя.</w:t>
      </w:r>
    </w:p>
    <w:p w:rsidR="00CB2E8F" w:rsidRDefault="00CB2E8F" w:rsidP="00FD09E3">
      <w:pPr>
        <w:shd w:val="clear" w:color="auto" w:fill="FFFFFF"/>
        <w:spacing w:line="230" w:lineRule="exact"/>
        <w:ind w:firstLine="567"/>
        <w:jc w:val="both"/>
      </w:pPr>
      <w:r>
        <w:rPr>
          <w:rFonts w:eastAsia="Times New Roman"/>
          <w:color w:val="000000"/>
          <w:spacing w:val="-3"/>
          <w:sz w:val="24"/>
          <w:szCs w:val="24"/>
        </w:rPr>
        <w:t>Восприятие от злобы есть непроизвольное. Оно соверша</w:t>
      </w:r>
      <w:r>
        <w:rPr>
          <w:rFonts w:eastAsia="Times New Roman"/>
          <w:color w:val="000000"/>
          <w:spacing w:val="-3"/>
          <w:sz w:val="24"/>
          <w:szCs w:val="24"/>
        </w:rPr>
        <w:softHyphen/>
      </w:r>
      <w:r>
        <w:rPr>
          <w:rFonts w:eastAsia="Times New Roman"/>
          <w:color w:val="000000"/>
          <w:spacing w:val="-4"/>
          <w:sz w:val="24"/>
          <w:szCs w:val="24"/>
        </w:rPr>
        <w:t xml:space="preserve">ется так: отнимающий что-нибудь у ближнего принимает на </w:t>
      </w:r>
      <w:r>
        <w:rPr>
          <w:rFonts w:eastAsia="Times New Roman"/>
          <w:color w:val="000000"/>
          <w:spacing w:val="-3"/>
          <w:sz w:val="24"/>
          <w:szCs w:val="24"/>
        </w:rPr>
        <w:t>себя искушение этого ближнего, хотя и не хочет; также зло</w:t>
      </w:r>
      <w:r>
        <w:rPr>
          <w:rFonts w:eastAsia="Times New Roman"/>
          <w:color w:val="000000"/>
          <w:spacing w:val="-3"/>
          <w:sz w:val="24"/>
          <w:szCs w:val="24"/>
        </w:rPr>
        <w:softHyphen/>
      </w:r>
      <w:r>
        <w:rPr>
          <w:rFonts w:eastAsia="Times New Roman"/>
          <w:color w:val="000000"/>
          <w:spacing w:val="-6"/>
          <w:sz w:val="24"/>
          <w:szCs w:val="24"/>
        </w:rPr>
        <w:t>словящий — злословимого, лихоимствующий — лихоимству</w:t>
      </w:r>
      <w:r>
        <w:rPr>
          <w:rFonts w:eastAsia="Times New Roman"/>
          <w:color w:val="000000"/>
          <w:spacing w:val="-5"/>
          <w:sz w:val="24"/>
          <w:szCs w:val="24"/>
        </w:rPr>
        <w:t>емого, насилующий — Насилуемого, оговаривающий — ого</w:t>
      </w:r>
      <w:r>
        <w:rPr>
          <w:rFonts w:eastAsia="Times New Roman"/>
          <w:color w:val="000000"/>
          <w:spacing w:val="-5"/>
          <w:sz w:val="24"/>
          <w:szCs w:val="24"/>
        </w:rPr>
        <w:softHyphen/>
      </w:r>
      <w:r>
        <w:rPr>
          <w:rFonts w:eastAsia="Times New Roman"/>
          <w:color w:val="000000"/>
          <w:spacing w:val="-4"/>
          <w:sz w:val="24"/>
          <w:szCs w:val="24"/>
        </w:rPr>
        <w:t>вариваемого, презирающий — презираемого. Чтоб не пере</w:t>
      </w:r>
      <w:r>
        <w:rPr>
          <w:rFonts w:eastAsia="Times New Roman"/>
          <w:color w:val="000000"/>
          <w:spacing w:val="-4"/>
          <w:sz w:val="24"/>
          <w:szCs w:val="24"/>
        </w:rPr>
        <w:softHyphen/>
      </w:r>
      <w:r>
        <w:rPr>
          <w:rFonts w:eastAsia="Times New Roman"/>
          <w:color w:val="000000"/>
          <w:spacing w:val="-2"/>
          <w:sz w:val="24"/>
          <w:szCs w:val="24"/>
        </w:rPr>
        <w:t xml:space="preserve">числять каждого действия отдельно, — всякий обидящий </w:t>
      </w:r>
      <w:r>
        <w:rPr>
          <w:rFonts w:eastAsia="Times New Roman"/>
          <w:color w:val="000000"/>
          <w:spacing w:val="-8"/>
          <w:sz w:val="24"/>
          <w:szCs w:val="24"/>
        </w:rPr>
        <w:t xml:space="preserve">восприемлет искушения обидимого, соразмерно обиде. Об этом </w:t>
      </w:r>
      <w:r>
        <w:rPr>
          <w:rFonts w:eastAsia="Times New Roman"/>
          <w:color w:val="000000"/>
          <w:spacing w:val="-3"/>
          <w:sz w:val="24"/>
          <w:szCs w:val="24"/>
        </w:rPr>
        <w:t xml:space="preserve">свидетельствует Божественное Писание. </w:t>
      </w:r>
      <w:r>
        <w:rPr>
          <w:rFonts w:eastAsia="Times New Roman"/>
          <w:i/>
          <w:iCs/>
          <w:color w:val="000000"/>
          <w:spacing w:val="-3"/>
          <w:sz w:val="24"/>
          <w:szCs w:val="24"/>
        </w:rPr>
        <w:t xml:space="preserve">Праведный, — </w:t>
      </w:r>
      <w:r>
        <w:rPr>
          <w:rFonts w:eastAsia="Times New Roman"/>
          <w:color w:val="000000"/>
          <w:spacing w:val="-3"/>
          <w:sz w:val="24"/>
          <w:szCs w:val="24"/>
        </w:rPr>
        <w:t>го</w:t>
      </w:r>
      <w:r>
        <w:rPr>
          <w:rFonts w:eastAsia="Times New Roman"/>
          <w:color w:val="000000"/>
          <w:spacing w:val="-3"/>
          <w:sz w:val="24"/>
          <w:szCs w:val="24"/>
        </w:rPr>
        <w:softHyphen/>
        <w:t xml:space="preserve">ворит оно, — </w:t>
      </w:r>
      <w:r>
        <w:rPr>
          <w:rFonts w:eastAsia="Times New Roman"/>
          <w:i/>
          <w:iCs/>
          <w:color w:val="000000"/>
          <w:spacing w:val="-3"/>
          <w:sz w:val="24"/>
          <w:szCs w:val="24"/>
        </w:rPr>
        <w:t xml:space="preserve">от лова убегнет, в негоже место предается </w:t>
      </w:r>
      <w:r>
        <w:rPr>
          <w:rFonts w:eastAsia="Times New Roman"/>
          <w:i/>
          <w:iCs/>
          <w:color w:val="000000"/>
          <w:spacing w:val="-1"/>
          <w:sz w:val="24"/>
          <w:szCs w:val="24"/>
        </w:rPr>
        <w:t>нечестивый</w:t>
      </w:r>
      <w:r>
        <w:rPr>
          <w:rStyle w:val="a6"/>
          <w:rFonts w:eastAsia="Times New Roman"/>
          <w:i/>
          <w:iCs/>
          <w:color w:val="000000"/>
          <w:spacing w:val="-1"/>
          <w:sz w:val="24"/>
          <w:szCs w:val="24"/>
        </w:rPr>
        <w:footnoteReference w:id="690"/>
      </w:r>
      <w:r>
        <w:rPr>
          <w:rFonts w:eastAsia="Times New Roman"/>
          <w:i/>
          <w:iCs/>
          <w:color w:val="000000"/>
          <w:spacing w:val="-1"/>
          <w:sz w:val="24"/>
          <w:szCs w:val="24"/>
        </w:rPr>
        <w:t xml:space="preserve">. </w:t>
      </w:r>
      <w:r>
        <w:rPr>
          <w:rFonts w:eastAsia="Times New Roman"/>
          <w:color w:val="000000"/>
          <w:spacing w:val="-1"/>
          <w:sz w:val="24"/>
          <w:szCs w:val="24"/>
        </w:rPr>
        <w:t xml:space="preserve">И еще: </w:t>
      </w:r>
      <w:r>
        <w:rPr>
          <w:rFonts w:eastAsia="Times New Roman"/>
          <w:i/>
          <w:iCs/>
          <w:color w:val="000000"/>
          <w:spacing w:val="-1"/>
          <w:sz w:val="24"/>
          <w:szCs w:val="24"/>
        </w:rPr>
        <w:t>изрываяй яму искреннему своему, впа</w:t>
      </w:r>
      <w:r>
        <w:rPr>
          <w:rFonts w:eastAsia="Times New Roman"/>
          <w:i/>
          <w:iCs/>
          <w:color w:val="000000"/>
          <w:sz w:val="24"/>
          <w:szCs w:val="24"/>
        </w:rPr>
        <w:t>дется в ню: и валяяй камень на себе валит</w:t>
      </w:r>
      <w:r>
        <w:rPr>
          <w:rStyle w:val="a6"/>
          <w:rFonts w:eastAsia="Times New Roman"/>
          <w:i/>
          <w:iCs/>
          <w:color w:val="000000"/>
          <w:sz w:val="24"/>
          <w:szCs w:val="24"/>
        </w:rPr>
        <w:footnoteReference w:id="691"/>
      </w:r>
      <w:r>
        <w:rPr>
          <w:rFonts w:eastAsia="Times New Roman"/>
          <w:i/>
          <w:iCs/>
          <w:color w:val="000000"/>
          <w:sz w:val="24"/>
          <w:szCs w:val="24"/>
        </w:rPr>
        <w:t xml:space="preserve">. </w:t>
      </w:r>
      <w:r>
        <w:rPr>
          <w:rFonts w:eastAsia="Times New Roman"/>
          <w:color w:val="000000"/>
          <w:sz w:val="24"/>
          <w:szCs w:val="24"/>
        </w:rPr>
        <w:t xml:space="preserve">И: </w:t>
      </w:r>
      <w:r>
        <w:rPr>
          <w:rFonts w:eastAsia="Times New Roman"/>
          <w:i/>
          <w:iCs/>
          <w:color w:val="000000"/>
          <w:sz w:val="24"/>
          <w:szCs w:val="24"/>
        </w:rPr>
        <w:t>в недро входят вся неправедным, от Господа же вся праведная</w:t>
      </w:r>
      <w:r>
        <w:rPr>
          <w:rStyle w:val="a6"/>
          <w:rFonts w:eastAsia="Times New Roman"/>
          <w:i/>
          <w:iCs/>
          <w:color w:val="000000"/>
          <w:sz w:val="24"/>
          <w:szCs w:val="24"/>
        </w:rPr>
        <w:footnoteReference w:id="692"/>
      </w:r>
      <w:r>
        <w:rPr>
          <w:rFonts w:eastAsia="Times New Roman"/>
          <w:i/>
          <w:iCs/>
          <w:color w:val="000000"/>
          <w:sz w:val="24"/>
          <w:szCs w:val="24"/>
        </w:rPr>
        <w:t xml:space="preserve">. </w:t>
      </w:r>
      <w:r>
        <w:rPr>
          <w:rFonts w:eastAsia="Times New Roman"/>
          <w:color w:val="000000"/>
          <w:spacing w:val="-3"/>
          <w:sz w:val="24"/>
          <w:szCs w:val="24"/>
        </w:rPr>
        <w:t xml:space="preserve">Если же </w:t>
      </w:r>
      <w:r>
        <w:rPr>
          <w:rFonts w:eastAsia="Times New Roman"/>
          <w:i/>
          <w:iCs/>
          <w:color w:val="000000"/>
          <w:spacing w:val="-3"/>
          <w:sz w:val="24"/>
          <w:szCs w:val="24"/>
        </w:rPr>
        <w:t xml:space="preserve">неправда наша, — </w:t>
      </w:r>
      <w:r>
        <w:rPr>
          <w:rFonts w:eastAsia="Times New Roman"/>
          <w:color w:val="000000"/>
          <w:spacing w:val="-3"/>
          <w:sz w:val="24"/>
          <w:szCs w:val="24"/>
        </w:rPr>
        <w:t xml:space="preserve">как сказал Апостол, — </w:t>
      </w:r>
      <w:r>
        <w:rPr>
          <w:rFonts w:eastAsia="Times New Roman"/>
          <w:i/>
          <w:iCs/>
          <w:color w:val="000000"/>
          <w:spacing w:val="-3"/>
          <w:sz w:val="24"/>
          <w:szCs w:val="24"/>
        </w:rPr>
        <w:t xml:space="preserve">Божию </w:t>
      </w:r>
      <w:r>
        <w:rPr>
          <w:rFonts w:eastAsia="Times New Roman"/>
          <w:i/>
          <w:iCs/>
          <w:color w:val="000000"/>
          <w:spacing w:val="-1"/>
          <w:sz w:val="24"/>
          <w:szCs w:val="24"/>
        </w:rPr>
        <w:t xml:space="preserve">правду составляет </w:t>
      </w:r>
      <w:r>
        <w:rPr>
          <w:rFonts w:eastAsia="Times New Roman"/>
          <w:color w:val="000000"/>
          <w:spacing w:val="-1"/>
          <w:sz w:val="24"/>
          <w:szCs w:val="24"/>
        </w:rPr>
        <w:t xml:space="preserve">в отношениях наших одного к другому: </w:t>
      </w:r>
      <w:r>
        <w:rPr>
          <w:rFonts w:eastAsia="Times New Roman"/>
          <w:color w:val="000000"/>
          <w:sz w:val="24"/>
          <w:szCs w:val="24"/>
        </w:rPr>
        <w:t xml:space="preserve">то </w:t>
      </w:r>
      <w:r>
        <w:rPr>
          <w:rFonts w:eastAsia="Times New Roman"/>
          <w:i/>
          <w:iCs/>
          <w:color w:val="000000"/>
          <w:sz w:val="24"/>
          <w:szCs w:val="24"/>
        </w:rPr>
        <w:t>что речем? Едва ли неправеден Бог, наносяй гнев</w:t>
      </w:r>
      <w:r>
        <w:rPr>
          <w:rStyle w:val="a6"/>
          <w:rFonts w:eastAsia="Times New Roman"/>
          <w:i/>
          <w:iCs/>
          <w:color w:val="000000"/>
          <w:sz w:val="24"/>
          <w:szCs w:val="24"/>
        </w:rPr>
        <w:footnoteReference w:id="693"/>
      </w:r>
      <w:r>
        <w:rPr>
          <w:rFonts w:eastAsia="Times New Roman"/>
          <w:i/>
          <w:iCs/>
          <w:color w:val="000000"/>
          <w:sz w:val="24"/>
          <w:szCs w:val="24"/>
        </w:rPr>
        <w:t xml:space="preserve"> </w:t>
      </w:r>
      <w:r>
        <w:rPr>
          <w:rFonts w:eastAsia="Times New Roman"/>
          <w:color w:val="000000"/>
          <w:sz w:val="24"/>
          <w:szCs w:val="24"/>
        </w:rPr>
        <w:t xml:space="preserve">не </w:t>
      </w:r>
      <w:r>
        <w:rPr>
          <w:rFonts w:eastAsia="Times New Roman"/>
          <w:color w:val="000000"/>
          <w:spacing w:val="-4"/>
          <w:sz w:val="24"/>
          <w:szCs w:val="24"/>
        </w:rPr>
        <w:t>только на вразумляемых скорбями, но и на восстающих про</w:t>
      </w:r>
      <w:r>
        <w:rPr>
          <w:rFonts w:eastAsia="Times New Roman"/>
          <w:color w:val="000000"/>
          <w:spacing w:val="-4"/>
          <w:sz w:val="24"/>
          <w:szCs w:val="24"/>
        </w:rPr>
        <w:softHyphen/>
      </w:r>
      <w:r>
        <w:rPr>
          <w:rFonts w:eastAsia="Times New Roman"/>
          <w:color w:val="000000"/>
          <w:sz w:val="24"/>
          <w:szCs w:val="24"/>
        </w:rPr>
        <w:t>тив скорбей безрассудно и свирепо?</w:t>
      </w:r>
    </w:p>
    <w:p w:rsidR="00CB2E8F" w:rsidRDefault="00CB2E8F" w:rsidP="00FD09E3">
      <w:pPr>
        <w:shd w:val="clear" w:color="auto" w:fill="FFFFFF"/>
        <w:spacing w:line="230" w:lineRule="exact"/>
        <w:ind w:firstLine="567"/>
        <w:jc w:val="both"/>
      </w:pPr>
      <w:r>
        <w:rPr>
          <w:rFonts w:eastAsia="Times New Roman"/>
          <w:color w:val="000000"/>
          <w:spacing w:val="-8"/>
          <w:sz w:val="24"/>
          <w:szCs w:val="24"/>
        </w:rPr>
        <w:t>Восприятие ближнего на себя предано нам Господом Иису</w:t>
      </w:r>
      <w:r>
        <w:rPr>
          <w:rFonts w:eastAsia="Times New Roman"/>
          <w:color w:val="000000"/>
          <w:spacing w:val="-8"/>
          <w:sz w:val="24"/>
          <w:szCs w:val="24"/>
        </w:rPr>
        <w:softHyphen/>
      </w:r>
      <w:r>
        <w:rPr>
          <w:rFonts w:eastAsia="Times New Roman"/>
          <w:color w:val="000000"/>
          <w:spacing w:val="-5"/>
          <w:sz w:val="24"/>
          <w:szCs w:val="24"/>
        </w:rPr>
        <w:t xml:space="preserve">сом. Он совершил это восприятие, исцелив, во-первых, наши </w:t>
      </w:r>
      <w:r>
        <w:rPr>
          <w:rFonts w:eastAsia="Times New Roman"/>
          <w:color w:val="000000"/>
          <w:spacing w:val="-3"/>
          <w:sz w:val="24"/>
          <w:szCs w:val="24"/>
        </w:rPr>
        <w:t xml:space="preserve">душевные немощи, потом </w:t>
      </w:r>
      <w:r>
        <w:rPr>
          <w:rFonts w:eastAsia="Times New Roman"/>
          <w:i/>
          <w:iCs/>
          <w:color w:val="000000"/>
          <w:spacing w:val="-3"/>
          <w:sz w:val="24"/>
          <w:szCs w:val="24"/>
        </w:rPr>
        <w:t>целя всяк недуг и всяку болезнь</w:t>
      </w:r>
      <w:r>
        <w:rPr>
          <w:rStyle w:val="a6"/>
          <w:rFonts w:eastAsia="Times New Roman"/>
          <w:i/>
          <w:iCs/>
          <w:color w:val="000000"/>
          <w:spacing w:val="-3"/>
          <w:sz w:val="24"/>
          <w:szCs w:val="24"/>
        </w:rPr>
        <w:footnoteReference w:id="694"/>
      </w:r>
      <w:r>
        <w:rPr>
          <w:rFonts w:eastAsia="Times New Roman"/>
          <w:i/>
          <w:iCs/>
          <w:color w:val="000000"/>
          <w:spacing w:val="-3"/>
          <w:sz w:val="24"/>
          <w:szCs w:val="24"/>
        </w:rPr>
        <w:t xml:space="preserve">, </w:t>
      </w:r>
      <w:r>
        <w:rPr>
          <w:rFonts w:eastAsia="Times New Roman"/>
          <w:i/>
          <w:iCs/>
          <w:color w:val="000000"/>
          <w:spacing w:val="-1"/>
          <w:sz w:val="24"/>
          <w:szCs w:val="24"/>
        </w:rPr>
        <w:t>вземля грех мира</w:t>
      </w:r>
      <w:r>
        <w:rPr>
          <w:rStyle w:val="a6"/>
          <w:rFonts w:eastAsia="Times New Roman"/>
          <w:i/>
          <w:iCs/>
          <w:color w:val="000000"/>
          <w:spacing w:val="-1"/>
          <w:sz w:val="24"/>
          <w:szCs w:val="24"/>
        </w:rPr>
        <w:footnoteReference w:id="695"/>
      </w:r>
      <w:r>
        <w:rPr>
          <w:rFonts w:eastAsia="Times New Roman"/>
          <w:i/>
          <w:iCs/>
          <w:color w:val="000000"/>
          <w:spacing w:val="-1"/>
          <w:sz w:val="24"/>
          <w:szCs w:val="24"/>
        </w:rPr>
        <w:t xml:space="preserve">, </w:t>
      </w:r>
      <w:r>
        <w:rPr>
          <w:rFonts w:eastAsia="Times New Roman"/>
          <w:color w:val="000000"/>
          <w:spacing w:val="-1"/>
          <w:sz w:val="24"/>
          <w:szCs w:val="24"/>
        </w:rPr>
        <w:t xml:space="preserve">возустрояя естество чистое в верующих </w:t>
      </w:r>
      <w:r>
        <w:rPr>
          <w:rFonts w:eastAsia="Times New Roman"/>
          <w:color w:val="000000"/>
          <w:spacing w:val="-5"/>
          <w:sz w:val="24"/>
          <w:szCs w:val="24"/>
        </w:rPr>
        <w:t>Ему искренно, избавляя их от смерти, предав истинное Бого</w:t>
      </w:r>
      <w:r>
        <w:rPr>
          <w:rFonts w:eastAsia="Times New Roman"/>
          <w:color w:val="000000"/>
          <w:spacing w:val="-3"/>
          <w:sz w:val="24"/>
          <w:szCs w:val="24"/>
        </w:rPr>
        <w:t>почитание, научая благочестию, наставляя словом и приме</w:t>
      </w:r>
      <w:r>
        <w:rPr>
          <w:rFonts w:eastAsia="Times New Roman"/>
          <w:color w:val="000000"/>
          <w:spacing w:val="-3"/>
          <w:sz w:val="24"/>
          <w:szCs w:val="24"/>
        </w:rPr>
        <w:softHyphen/>
        <w:t xml:space="preserve">ром, что ради любви мы должны переносить страдания даже </w:t>
      </w:r>
      <w:r>
        <w:rPr>
          <w:rFonts w:eastAsia="Times New Roman"/>
          <w:color w:val="000000"/>
          <w:spacing w:val="-5"/>
          <w:sz w:val="24"/>
          <w:szCs w:val="24"/>
        </w:rPr>
        <w:t xml:space="preserve">до смерти, сверх этого, соделав нас причастниками Духа и </w:t>
      </w:r>
      <w:r>
        <w:rPr>
          <w:rFonts w:eastAsia="Times New Roman"/>
          <w:color w:val="000000"/>
          <w:spacing w:val="-1"/>
          <w:sz w:val="24"/>
          <w:szCs w:val="24"/>
        </w:rPr>
        <w:t xml:space="preserve">посредством Его даровав терпение и те блага, </w:t>
      </w:r>
      <w:r>
        <w:rPr>
          <w:rFonts w:eastAsia="Times New Roman"/>
          <w:i/>
          <w:iCs/>
          <w:color w:val="000000"/>
          <w:spacing w:val="-1"/>
          <w:sz w:val="24"/>
          <w:szCs w:val="24"/>
        </w:rPr>
        <w:t xml:space="preserve">ихже око не </w:t>
      </w:r>
      <w:r>
        <w:rPr>
          <w:rFonts w:eastAsia="Times New Roman"/>
          <w:i/>
          <w:iCs/>
          <w:color w:val="000000"/>
          <w:spacing w:val="-2"/>
          <w:sz w:val="24"/>
          <w:szCs w:val="24"/>
        </w:rPr>
        <w:t>виде, и ухо не слыша, и на сердце человеку не взыдоша</w:t>
      </w:r>
      <w:r>
        <w:rPr>
          <w:rStyle w:val="a6"/>
          <w:rFonts w:eastAsia="Times New Roman"/>
          <w:i/>
          <w:iCs/>
          <w:color w:val="000000"/>
          <w:spacing w:val="-2"/>
          <w:sz w:val="24"/>
          <w:szCs w:val="24"/>
        </w:rPr>
        <w:footnoteReference w:id="696"/>
      </w:r>
      <w:r>
        <w:rPr>
          <w:rFonts w:eastAsia="Times New Roman"/>
          <w:i/>
          <w:iCs/>
          <w:color w:val="000000"/>
          <w:spacing w:val="-2"/>
          <w:sz w:val="24"/>
          <w:szCs w:val="24"/>
        </w:rPr>
        <w:t xml:space="preserve">. </w:t>
      </w:r>
      <w:r>
        <w:rPr>
          <w:rFonts w:eastAsia="Times New Roman"/>
          <w:color w:val="000000"/>
          <w:spacing w:val="-2"/>
          <w:sz w:val="24"/>
          <w:szCs w:val="24"/>
        </w:rPr>
        <w:t xml:space="preserve">Он </w:t>
      </w:r>
      <w:r>
        <w:rPr>
          <w:rFonts w:eastAsia="Times New Roman"/>
          <w:color w:val="000000"/>
          <w:spacing w:val="-5"/>
          <w:sz w:val="24"/>
          <w:szCs w:val="24"/>
        </w:rPr>
        <w:t xml:space="preserve">восприемлет искушения за нас: поношения, поругания, узы, </w:t>
      </w:r>
      <w:r>
        <w:rPr>
          <w:rFonts w:eastAsia="Times New Roman"/>
          <w:color w:val="000000"/>
          <w:spacing w:val="-2"/>
          <w:sz w:val="24"/>
          <w:szCs w:val="24"/>
        </w:rPr>
        <w:t xml:space="preserve">предательство, биение по ланитам, напоение уксусом </w:t>
      </w:r>
      <w:r w:rsidRPr="009A7D8A">
        <w:rPr>
          <w:rFonts w:eastAsia="Times New Roman"/>
          <w:color w:val="000000"/>
          <w:spacing w:val="-2"/>
          <w:sz w:val="24"/>
          <w:szCs w:val="24"/>
        </w:rPr>
        <w:t>и жел</w:t>
      </w:r>
      <w:r w:rsidRPr="009A7D8A">
        <w:rPr>
          <w:rFonts w:eastAsia="Times New Roman"/>
          <w:color w:val="000000"/>
          <w:spacing w:val="-7"/>
          <w:sz w:val="24"/>
          <w:szCs w:val="24"/>
        </w:rPr>
        <w:t xml:space="preserve">чию, пригвождение гвоздями, распятие, прободение копием. </w:t>
      </w:r>
      <w:r w:rsidRPr="009A7D8A">
        <w:rPr>
          <w:rFonts w:eastAsia="Times New Roman"/>
          <w:color w:val="000000"/>
          <w:spacing w:val="-4"/>
          <w:sz w:val="24"/>
          <w:szCs w:val="24"/>
        </w:rPr>
        <w:t>Таким образом, приобщившись нам плотию и духом и вос</w:t>
      </w:r>
      <w:r w:rsidRPr="009A7D8A">
        <w:rPr>
          <w:rFonts w:eastAsia="Times New Roman"/>
          <w:color w:val="000000"/>
          <w:spacing w:val="-3"/>
          <w:sz w:val="24"/>
          <w:szCs w:val="24"/>
        </w:rPr>
        <w:t xml:space="preserve">прияв на Себя страдания за нас, Он предал такое восприятие </w:t>
      </w:r>
      <w:r w:rsidRPr="009A7D8A">
        <w:rPr>
          <w:rFonts w:eastAsia="Times New Roman"/>
          <w:color w:val="000000"/>
          <w:spacing w:val="-7"/>
          <w:sz w:val="24"/>
          <w:szCs w:val="24"/>
        </w:rPr>
        <w:t xml:space="preserve">в закон святым Апостолам и ученикам Своим, а прежде их </w:t>
      </w:r>
      <w:r w:rsidRPr="009A7D8A">
        <w:rPr>
          <w:rFonts w:eastAsia="Times New Roman"/>
          <w:color w:val="000000"/>
          <w:spacing w:val="-4"/>
          <w:sz w:val="24"/>
          <w:szCs w:val="24"/>
        </w:rPr>
        <w:t>Пророкам, Праотцам,</w:t>
      </w:r>
      <w:r>
        <w:rPr>
          <w:rFonts w:eastAsia="Times New Roman"/>
          <w:color w:val="000000"/>
          <w:spacing w:val="-4"/>
          <w:sz w:val="24"/>
          <w:szCs w:val="24"/>
        </w:rPr>
        <w:t xml:space="preserve"> Патриархам, научив вторых Святым </w:t>
      </w:r>
      <w:r>
        <w:rPr>
          <w:rFonts w:eastAsia="Times New Roman"/>
          <w:color w:val="000000"/>
          <w:spacing w:val="-7"/>
          <w:sz w:val="24"/>
          <w:szCs w:val="24"/>
        </w:rPr>
        <w:t xml:space="preserve">Духом, а первых Своим всесвятым вочеловечением. Являя это </w:t>
      </w:r>
      <w:r>
        <w:rPr>
          <w:rFonts w:eastAsia="Times New Roman"/>
          <w:color w:val="000000"/>
          <w:spacing w:val="-5"/>
          <w:sz w:val="24"/>
          <w:szCs w:val="24"/>
        </w:rPr>
        <w:t xml:space="preserve">восприятие, Он говорил: не бойтеся, </w:t>
      </w:r>
      <w:r>
        <w:rPr>
          <w:rFonts w:eastAsia="Times New Roman"/>
          <w:i/>
          <w:iCs/>
          <w:color w:val="000000"/>
          <w:spacing w:val="-5"/>
          <w:sz w:val="24"/>
          <w:szCs w:val="24"/>
        </w:rPr>
        <w:t>Аз победих мир</w:t>
      </w:r>
      <w:r>
        <w:rPr>
          <w:rStyle w:val="a6"/>
          <w:rFonts w:eastAsia="Times New Roman"/>
          <w:i/>
          <w:iCs/>
          <w:color w:val="000000"/>
          <w:spacing w:val="-5"/>
          <w:sz w:val="24"/>
          <w:szCs w:val="24"/>
        </w:rPr>
        <w:footnoteReference w:id="697"/>
      </w:r>
      <w:r>
        <w:rPr>
          <w:rFonts w:eastAsia="Times New Roman"/>
          <w:i/>
          <w:iCs/>
          <w:color w:val="000000"/>
          <w:spacing w:val="-5"/>
          <w:sz w:val="24"/>
          <w:szCs w:val="24"/>
        </w:rPr>
        <w:t xml:space="preserve">. </w:t>
      </w:r>
      <w:r>
        <w:rPr>
          <w:rFonts w:eastAsia="Times New Roman"/>
          <w:color w:val="000000"/>
          <w:spacing w:val="-5"/>
          <w:sz w:val="24"/>
          <w:szCs w:val="24"/>
        </w:rPr>
        <w:t xml:space="preserve">Также: </w:t>
      </w:r>
      <w:r w:rsidRPr="009A7D8A">
        <w:rPr>
          <w:rFonts w:eastAsia="Times New Roman"/>
          <w:bCs/>
          <w:i/>
          <w:iCs/>
          <w:color w:val="000000"/>
          <w:spacing w:val="-4"/>
          <w:sz w:val="24"/>
          <w:szCs w:val="24"/>
        </w:rPr>
        <w:t>Аз за них свящу Себе, да и тии будут священи во истину</w:t>
      </w:r>
      <w:r>
        <w:rPr>
          <w:rStyle w:val="a6"/>
          <w:rFonts w:eastAsia="Times New Roman"/>
          <w:bCs/>
          <w:i/>
          <w:iCs/>
          <w:color w:val="000000"/>
          <w:spacing w:val="-4"/>
          <w:sz w:val="24"/>
          <w:szCs w:val="24"/>
        </w:rPr>
        <w:footnoteReference w:id="698"/>
      </w:r>
      <w:r w:rsidRPr="009A7D8A">
        <w:rPr>
          <w:rFonts w:eastAsia="Times New Roman"/>
          <w:bCs/>
          <w:i/>
          <w:iCs/>
          <w:color w:val="000000"/>
          <w:spacing w:val="-4"/>
          <w:sz w:val="24"/>
          <w:szCs w:val="24"/>
        </w:rPr>
        <w:t xml:space="preserve">. </w:t>
      </w:r>
      <w:r w:rsidRPr="009A7D8A">
        <w:rPr>
          <w:rFonts w:eastAsia="Times New Roman"/>
          <w:bCs/>
          <w:color w:val="000000"/>
          <w:spacing w:val="-10"/>
          <w:sz w:val="24"/>
          <w:szCs w:val="24"/>
        </w:rPr>
        <w:t xml:space="preserve">И еще: </w:t>
      </w:r>
      <w:r w:rsidRPr="009A7D8A">
        <w:rPr>
          <w:rFonts w:eastAsia="Times New Roman"/>
          <w:bCs/>
          <w:i/>
          <w:iCs/>
          <w:color w:val="000000"/>
          <w:spacing w:val="-10"/>
          <w:sz w:val="24"/>
          <w:szCs w:val="24"/>
        </w:rPr>
        <w:t xml:space="preserve">болши сея любве никтоже имать, да кто душу свою </w:t>
      </w:r>
      <w:r w:rsidRPr="009A7D8A">
        <w:rPr>
          <w:rFonts w:eastAsia="Times New Roman"/>
          <w:i/>
          <w:iCs/>
          <w:color w:val="000000"/>
          <w:spacing w:val="-6"/>
          <w:sz w:val="24"/>
          <w:szCs w:val="24"/>
        </w:rPr>
        <w:t>положит за други своя</w:t>
      </w:r>
      <w:r>
        <w:rPr>
          <w:rStyle w:val="a6"/>
          <w:rFonts w:eastAsia="Times New Roman"/>
          <w:i/>
          <w:iCs/>
          <w:color w:val="000000"/>
          <w:spacing w:val="-6"/>
          <w:sz w:val="24"/>
          <w:szCs w:val="24"/>
        </w:rPr>
        <w:footnoteReference w:id="699"/>
      </w:r>
      <w:r w:rsidRPr="009A7D8A">
        <w:rPr>
          <w:rFonts w:eastAsia="Times New Roman"/>
          <w:i/>
          <w:iCs/>
          <w:color w:val="000000"/>
          <w:spacing w:val="-6"/>
          <w:sz w:val="24"/>
          <w:szCs w:val="24"/>
        </w:rPr>
        <w:t xml:space="preserve">. </w:t>
      </w:r>
      <w:r w:rsidRPr="009A7D8A">
        <w:rPr>
          <w:rFonts w:eastAsia="Times New Roman"/>
          <w:color w:val="000000"/>
          <w:spacing w:val="-6"/>
          <w:sz w:val="24"/>
          <w:szCs w:val="24"/>
        </w:rPr>
        <w:t xml:space="preserve">На этом основании святой Павел, подражая Господу, говорил о себе: </w:t>
      </w:r>
      <w:r w:rsidRPr="009A7D8A">
        <w:rPr>
          <w:rFonts w:eastAsia="Times New Roman"/>
          <w:i/>
          <w:iCs/>
          <w:color w:val="000000"/>
          <w:spacing w:val="-6"/>
          <w:sz w:val="24"/>
          <w:szCs w:val="24"/>
        </w:rPr>
        <w:t>ныне радуюся в страдани</w:t>
      </w:r>
      <w:r w:rsidRPr="009A7D8A">
        <w:rPr>
          <w:rFonts w:eastAsia="Times New Roman"/>
          <w:bCs/>
          <w:i/>
          <w:iCs/>
          <w:color w:val="000000"/>
          <w:spacing w:val="-9"/>
          <w:sz w:val="24"/>
          <w:szCs w:val="24"/>
        </w:rPr>
        <w:t>их моих о вас, яко исполняю лишение скорбей Христовых во плоти моей за Тело Его, еже есть Церковь</w:t>
      </w:r>
      <w:r>
        <w:rPr>
          <w:rStyle w:val="a6"/>
          <w:rFonts w:eastAsia="Times New Roman"/>
          <w:bCs/>
          <w:i/>
          <w:iCs/>
          <w:color w:val="000000"/>
          <w:spacing w:val="-9"/>
          <w:sz w:val="24"/>
          <w:szCs w:val="24"/>
        </w:rPr>
        <w:footnoteReference w:id="700"/>
      </w:r>
      <w:r w:rsidRPr="009A7D8A">
        <w:rPr>
          <w:rFonts w:eastAsia="Times New Roman"/>
          <w:bCs/>
          <w:i/>
          <w:iCs/>
          <w:color w:val="000000"/>
          <w:spacing w:val="-9"/>
          <w:sz w:val="24"/>
          <w:szCs w:val="24"/>
        </w:rPr>
        <w:t xml:space="preserve">. </w:t>
      </w:r>
      <w:r w:rsidRPr="009A7D8A">
        <w:rPr>
          <w:rFonts w:eastAsia="Times New Roman"/>
          <w:bCs/>
          <w:color w:val="000000"/>
          <w:spacing w:val="-9"/>
          <w:sz w:val="24"/>
          <w:szCs w:val="24"/>
        </w:rPr>
        <w:t>В этих словах</w:t>
      </w:r>
      <w:r>
        <w:rPr>
          <w:rFonts w:eastAsia="Times New Roman"/>
          <w:b/>
          <w:bCs/>
          <w:color w:val="000000"/>
          <w:spacing w:val="-9"/>
          <w:sz w:val="24"/>
          <w:szCs w:val="24"/>
        </w:rPr>
        <w:t xml:space="preserve"> </w:t>
      </w:r>
      <w:r>
        <w:rPr>
          <w:rFonts w:eastAsia="Times New Roman"/>
          <w:color w:val="000000"/>
          <w:spacing w:val="-8"/>
          <w:sz w:val="24"/>
          <w:szCs w:val="24"/>
        </w:rPr>
        <w:t xml:space="preserve">Апостол изобразил прикровенно восприятие от любви. Хочешь </w:t>
      </w:r>
      <w:r>
        <w:rPr>
          <w:rFonts w:eastAsia="Times New Roman"/>
          <w:color w:val="000000"/>
          <w:spacing w:val="-6"/>
          <w:sz w:val="24"/>
          <w:szCs w:val="24"/>
        </w:rPr>
        <w:t>ли яснее познать, как все Апостолы приобщились нам и мыс</w:t>
      </w:r>
      <w:r>
        <w:rPr>
          <w:rFonts w:eastAsia="Times New Roman"/>
          <w:color w:val="000000"/>
          <w:spacing w:val="-7"/>
          <w:sz w:val="24"/>
          <w:szCs w:val="24"/>
        </w:rPr>
        <w:t>лию и словом и делом, и по причине такого общения восприя</w:t>
      </w:r>
      <w:r>
        <w:rPr>
          <w:rFonts w:eastAsia="Times New Roman"/>
          <w:color w:val="000000"/>
          <w:spacing w:val="-9"/>
          <w:sz w:val="24"/>
          <w:szCs w:val="24"/>
        </w:rPr>
        <w:t xml:space="preserve">ли искушение за нас? Мыслию вступили они в общение с нами, </w:t>
      </w:r>
      <w:r>
        <w:rPr>
          <w:rFonts w:eastAsia="Times New Roman"/>
          <w:color w:val="000000"/>
          <w:spacing w:val="-7"/>
          <w:sz w:val="24"/>
          <w:szCs w:val="24"/>
        </w:rPr>
        <w:t>предлагая нам Писания, объясняя таинственное значение про</w:t>
      </w:r>
      <w:r>
        <w:rPr>
          <w:rFonts w:eastAsia="Times New Roman"/>
          <w:color w:val="000000"/>
          <w:spacing w:val="-7"/>
          <w:sz w:val="24"/>
          <w:szCs w:val="24"/>
        </w:rPr>
        <w:softHyphen/>
        <w:t>рочеств, увещевая уверовать Христу, как Спасителю, служить Ему, как Сыну Божию по естеству, доказывая проповедь пора</w:t>
      </w:r>
      <w:r>
        <w:rPr>
          <w:rFonts w:eastAsia="Times New Roman"/>
          <w:color w:val="000000"/>
          <w:spacing w:val="-7"/>
          <w:sz w:val="24"/>
          <w:szCs w:val="24"/>
        </w:rPr>
        <w:softHyphen/>
        <w:t xml:space="preserve">зительными знамениями, молясь за нас, проливая слезы, делая </w:t>
      </w:r>
      <w:r>
        <w:rPr>
          <w:rFonts w:eastAsia="Times New Roman"/>
          <w:color w:val="000000"/>
          <w:spacing w:val="-8"/>
          <w:sz w:val="24"/>
          <w:szCs w:val="24"/>
        </w:rPr>
        <w:t xml:space="preserve">все, что должно делать озаренным истиною в мысли. Вступили </w:t>
      </w:r>
      <w:r>
        <w:rPr>
          <w:rFonts w:eastAsia="Times New Roman"/>
          <w:color w:val="000000"/>
          <w:spacing w:val="-5"/>
          <w:sz w:val="24"/>
          <w:szCs w:val="24"/>
        </w:rPr>
        <w:t>они в общение словами, умоляя нас, угрожая нам, уча, обли</w:t>
      </w:r>
      <w:r>
        <w:rPr>
          <w:rFonts w:eastAsia="Times New Roman"/>
          <w:color w:val="000000"/>
          <w:spacing w:val="-5"/>
          <w:sz w:val="24"/>
          <w:szCs w:val="24"/>
        </w:rPr>
        <w:softHyphen/>
      </w:r>
      <w:r>
        <w:rPr>
          <w:rFonts w:eastAsia="Times New Roman"/>
          <w:color w:val="000000"/>
          <w:spacing w:val="-4"/>
          <w:sz w:val="24"/>
          <w:szCs w:val="24"/>
        </w:rPr>
        <w:t>чая, показывая срам маловерия нашего и невежества, объяс</w:t>
      </w:r>
      <w:r>
        <w:rPr>
          <w:rFonts w:eastAsia="Times New Roman"/>
          <w:color w:val="000000"/>
          <w:spacing w:val="-4"/>
          <w:sz w:val="24"/>
          <w:szCs w:val="24"/>
        </w:rPr>
        <w:softHyphen/>
      </w:r>
      <w:r>
        <w:rPr>
          <w:rFonts w:eastAsia="Times New Roman"/>
          <w:color w:val="000000"/>
          <w:spacing w:val="-6"/>
          <w:sz w:val="24"/>
          <w:szCs w:val="24"/>
        </w:rPr>
        <w:t>няя Писание о значении времен, исповедуя Христа, пропове</w:t>
      </w:r>
      <w:r>
        <w:rPr>
          <w:rFonts w:eastAsia="Times New Roman"/>
          <w:color w:val="000000"/>
          <w:spacing w:val="-6"/>
          <w:sz w:val="24"/>
          <w:szCs w:val="24"/>
        </w:rPr>
        <w:softHyphen/>
      </w:r>
      <w:r>
        <w:rPr>
          <w:rFonts w:eastAsia="Times New Roman"/>
          <w:color w:val="000000"/>
          <w:spacing w:val="-5"/>
          <w:sz w:val="24"/>
          <w:szCs w:val="24"/>
        </w:rPr>
        <w:t xml:space="preserve">дуя, что Он был распят за нас, что Он — вочеловечившееся </w:t>
      </w:r>
      <w:r>
        <w:rPr>
          <w:rFonts w:eastAsia="Times New Roman"/>
          <w:color w:val="000000"/>
          <w:spacing w:val="-6"/>
          <w:sz w:val="24"/>
          <w:szCs w:val="24"/>
        </w:rPr>
        <w:t xml:space="preserve">Слово, что вочеловечившееся Слово — единая личность, а не </w:t>
      </w:r>
      <w:r>
        <w:rPr>
          <w:rFonts w:eastAsia="Times New Roman"/>
          <w:color w:val="000000"/>
          <w:spacing w:val="-7"/>
          <w:sz w:val="24"/>
          <w:szCs w:val="24"/>
        </w:rPr>
        <w:t>две личности, хотя и исповедуется в двух естествах, соединен</w:t>
      </w:r>
      <w:r>
        <w:rPr>
          <w:rFonts w:eastAsia="Times New Roman"/>
          <w:color w:val="000000"/>
          <w:spacing w:val="-7"/>
          <w:sz w:val="24"/>
          <w:szCs w:val="24"/>
        </w:rPr>
        <w:softHyphen/>
      </w:r>
      <w:r>
        <w:rPr>
          <w:rFonts w:eastAsia="Times New Roman"/>
          <w:color w:val="000000"/>
          <w:spacing w:val="-6"/>
          <w:sz w:val="24"/>
          <w:szCs w:val="24"/>
        </w:rPr>
        <w:t>ных нераздельно и неслитно, останавливая зловерие и пре</w:t>
      </w:r>
      <w:r>
        <w:rPr>
          <w:rFonts w:eastAsia="Times New Roman"/>
          <w:color w:val="000000"/>
          <w:spacing w:val="-6"/>
          <w:sz w:val="24"/>
          <w:szCs w:val="24"/>
        </w:rPr>
        <w:softHyphen/>
      </w:r>
      <w:r>
        <w:rPr>
          <w:rFonts w:eastAsia="Times New Roman"/>
          <w:color w:val="000000"/>
          <w:spacing w:val="-8"/>
          <w:sz w:val="24"/>
          <w:szCs w:val="24"/>
        </w:rPr>
        <w:t>граждая ему путь во всяком времени, месте и деле, не соглаша</w:t>
      </w:r>
      <w:r>
        <w:rPr>
          <w:rFonts w:eastAsia="Times New Roman"/>
          <w:color w:val="000000"/>
          <w:spacing w:val="-8"/>
          <w:sz w:val="24"/>
          <w:szCs w:val="24"/>
        </w:rPr>
        <w:softHyphen/>
      </w:r>
      <w:r>
        <w:rPr>
          <w:rFonts w:eastAsia="Times New Roman"/>
          <w:color w:val="000000"/>
          <w:spacing w:val="-5"/>
          <w:sz w:val="24"/>
          <w:szCs w:val="24"/>
        </w:rPr>
        <w:t>ясь с ложью, удаляясь от хвалящихся по плоти, с тщеславны</w:t>
      </w:r>
      <w:r>
        <w:rPr>
          <w:rFonts w:eastAsia="Times New Roman"/>
          <w:color w:val="000000"/>
          <w:spacing w:val="-5"/>
          <w:sz w:val="24"/>
          <w:szCs w:val="24"/>
        </w:rPr>
        <w:softHyphen/>
        <w:t xml:space="preserve">ми не пребывая, кичливых не боясь, уничижая лицемеров, приемля смиренных, </w:t>
      </w:r>
      <w:r>
        <w:rPr>
          <w:rFonts w:eastAsia="Times New Roman"/>
          <w:color w:val="000000"/>
          <w:spacing w:val="-5"/>
          <w:sz w:val="24"/>
          <w:szCs w:val="24"/>
        </w:rPr>
        <w:lastRenderedPageBreak/>
        <w:t>усвояя благоговейных, научая нас тако</w:t>
      </w:r>
      <w:r>
        <w:rPr>
          <w:rFonts w:eastAsia="Times New Roman"/>
          <w:color w:val="000000"/>
          <w:spacing w:val="-5"/>
          <w:sz w:val="24"/>
          <w:szCs w:val="24"/>
        </w:rPr>
        <w:softHyphen/>
      </w:r>
      <w:r>
        <w:rPr>
          <w:rFonts w:eastAsia="Times New Roman"/>
          <w:color w:val="000000"/>
          <w:spacing w:val="-8"/>
          <w:sz w:val="24"/>
          <w:szCs w:val="24"/>
        </w:rPr>
        <w:t xml:space="preserve">му же поведению. Приобщились они нам делами, подвергаясь </w:t>
      </w:r>
      <w:r>
        <w:rPr>
          <w:rFonts w:eastAsia="Times New Roman"/>
          <w:color w:val="000000"/>
          <w:spacing w:val="-6"/>
          <w:sz w:val="24"/>
          <w:szCs w:val="24"/>
        </w:rPr>
        <w:t>гонениям, поношениям, лишениям, оскорблениям, злодеяни</w:t>
      </w:r>
      <w:r>
        <w:rPr>
          <w:rFonts w:eastAsia="Times New Roman"/>
          <w:color w:val="000000"/>
          <w:spacing w:val="-6"/>
          <w:sz w:val="24"/>
          <w:szCs w:val="24"/>
        </w:rPr>
        <w:softHyphen/>
      </w:r>
      <w:r>
        <w:rPr>
          <w:rFonts w:eastAsia="Times New Roman"/>
          <w:color w:val="000000"/>
          <w:spacing w:val="-8"/>
          <w:sz w:val="24"/>
          <w:szCs w:val="24"/>
        </w:rPr>
        <w:t xml:space="preserve">ям, заключению в темнице, насильственной смерти и прочим </w:t>
      </w:r>
      <w:r>
        <w:rPr>
          <w:rFonts w:eastAsia="Times New Roman"/>
          <w:color w:val="000000"/>
          <w:spacing w:val="-3"/>
          <w:sz w:val="24"/>
          <w:szCs w:val="24"/>
        </w:rPr>
        <w:t xml:space="preserve">страданиям за нас. Вступив в то же общение с нами, они при </w:t>
      </w:r>
      <w:r>
        <w:rPr>
          <w:rFonts w:eastAsia="Times New Roman"/>
          <w:color w:val="000000"/>
          <w:spacing w:val="-7"/>
          <w:sz w:val="24"/>
          <w:szCs w:val="24"/>
        </w:rPr>
        <w:t xml:space="preserve">посредстве его восприяли и искушения наши. </w:t>
      </w:r>
      <w:r>
        <w:rPr>
          <w:rFonts w:eastAsia="Times New Roman"/>
          <w:i/>
          <w:iCs/>
          <w:color w:val="000000"/>
          <w:spacing w:val="-7"/>
          <w:sz w:val="24"/>
          <w:szCs w:val="24"/>
        </w:rPr>
        <w:t xml:space="preserve">Аще скорбим, — </w:t>
      </w:r>
      <w:r w:rsidRPr="009A7D8A">
        <w:rPr>
          <w:rFonts w:eastAsia="Times New Roman"/>
          <w:bCs/>
          <w:color w:val="000000"/>
          <w:spacing w:val="-8"/>
          <w:sz w:val="24"/>
          <w:szCs w:val="24"/>
        </w:rPr>
        <w:t xml:space="preserve">говорят они, — о </w:t>
      </w:r>
      <w:r w:rsidRPr="009A7D8A">
        <w:rPr>
          <w:rFonts w:eastAsia="Times New Roman"/>
          <w:bCs/>
          <w:i/>
          <w:iCs/>
          <w:color w:val="000000"/>
          <w:spacing w:val="-8"/>
          <w:sz w:val="24"/>
          <w:szCs w:val="24"/>
        </w:rPr>
        <w:t>вашем спасении; аще ли утешаемся, о ва</w:t>
      </w:r>
      <w:r w:rsidRPr="009A7D8A">
        <w:rPr>
          <w:rFonts w:eastAsia="Times New Roman"/>
          <w:bCs/>
          <w:i/>
          <w:iCs/>
          <w:color w:val="000000"/>
          <w:spacing w:val="-8"/>
          <w:sz w:val="24"/>
          <w:szCs w:val="24"/>
        </w:rPr>
        <w:softHyphen/>
      </w:r>
      <w:r w:rsidRPr="009A7D8A">
        <w:rPr>
          <w:rFonts w:eastAsia="Times New Roman"/>
          <w:bCs/>
          <w:i/>
          <w:iCs/>
          <w:color w:val="000000"/>
          <w:spacing w:val="-6"/>
          <w:sz w:val="24"/>
          <w:szCs w:val="24"/>
        </w:rPr>
        <w:t xml:space="preserve">шем </w:t>
      </w:r>
      <w:r w:rsidRPr="009A7D8A">
        <w:rPr>
          <w:rFonts w:eastAsia="Times New Roman"/>
          <w:i/>
          <w:iCs/>
          <w:color w:val="000000"/>
          <w:spacing w:val="-6"/>
          <w:sz w:val="24"/>
          <w:szCs w:val="24"/>
        </w:rPr>
        <w:t>утешении</w:t>
      </w:r>
      <w:r>
        <w:rPr>
          <w:rStyle w:val="a6"/>
          <w:rFonts w:eastAsia="Times New Roman"/>
          <w:i/>
          <w:iCs/>
          <w:color w:val="000000"/>
          <w:spacing w:val="-6"/>
          <w:sz w:val="24"/>
          <w:szCs w:val="24"/>
        </w:rPr>
        <w:footnoteReference w:id="701"/>
      </w:r>
      <w:r w:rsidRPr="009A7D8A">
        <w:rPr>
          <w:rFonts w:eastAsia="Times New Roman"/>
          <w:i/>
          <w:iCs/>
          <w:color w:val="000000"/>
          <w:spacing w:val="-6"/>
          <w:sz w:val="24"/>
          <w:szCs w:val="24"/>
        </w:rPr>
        <w:t xml:space="preserve">, </w:t>
      </w:r>
      <w:r w:rsidRPr="009A7D8A">
        <w:rPr>
          <w:rFonts w:eastAsia="Times New Roman"/>
          <w:color w:val="000000"/>
          <w:spacing w:val="-6"/>
          <w:sz w:val="24"/>
          <w:szCs w:val="24"/>
        </w:rPr>
        <w:t>приняв этот закон любви от Господа, Кото</w:t>
      </w:r>
      <w:r w:rsidRPr="009A7D8A">
        <w:rPr>
          <w:rFonts w:eastAsia="Times New Roman"/>
          <w:color w:val="000000"/>
          <w:spacing w:val="-6"/>
          <w:sz w:val="24"/>
          <w:szCs w:val="24"/>
        </w:rPr>
        <w:softHyphen/>
      </w:r>
      <w:r w:rsidRPr="009A7D8A">
        <w:rPr>
          <w:rFonts w:eastAsia="Times New Roman"/>
          <w:color w:val="000000"/>
          <w:spacing w:val="-9"/>
          <w:sz w:val="24"/>
          <w:szCs w:val="24"/>
        </w:rPr>
        <w:t xml:space="preserve">рый </w:t>
      </w:r>
      <w:r w:rsidRPr="009A7D8A">
        <w:rPr>
          <w:rFonts w:eastAsia="Times New Roman"/>
          <w:bCs/>
          <w:color w:val="000000"/>
          <w:spacing w:val="-9"/>
          <w:sz w:val="24"/>
          <w:szCs w:val="24"/>
        </w:rPr>
        <w:t xml:space="preserve">сказал: </w:t>
      </w:r>
      <w:r w:rsidRPr="009A7D8A">
        <w:rPr>
          <w:rFonts w:eastAsia="Times New Roman"/>
          <w:bCs/>
          <w:i/>
          <w:iCs/>
          <w:color w:val="000000"/>
          <w:spacing w:val="-9"/>
          <w:sz w:val="24"/>
          <w:szCs w:val="24"/>
        </w:rPr>
        <w:t xml:space="preserve">больше сея любви никтоже имать, да кто душу </w:t>
      </w:r>
      <w:r w:rsidRPr="009A7D8A">
        <w:rPr>
          <w:rFonts w:eastAsia="Times New Roman"/>
          <w:i/>
          <w:iCs/>
          <w:color w:val="000000"/>
          <w:spacing w:val="-6"/>
          <w:sz w:val="24"/>
          <w:szCs w:val="24"/>
        </w:rPr>
        <w:t>свою положит за други своя</w:t>
      </w:r>
      <w:r>
        <w:rPr>
          <w:rStyle w:val="a6"/>
          <w:rFonts w:eastAsia="Times New Roman"/>
          <w:i/>
          <w:iCs/>
          <w:color w:val="000000"/>
          <w:spacing w:val="-6"/>
          <w:sz w:val="24"/>
          <w:szCs w:val="24"/>
        </w:rPr>
        <w:footnoteReference w:id="702"/>
      </w:r>
      <w:r w:rsidRPr="009A7D8A">
        <w:rPr>
          <w:rFonts w:eastAsia="Times New Roman"/>
          <w:i/>
          <w:iCs/>
          <w:color w:val="000000"/>
          <w:spacing w:val="-6"/>
          <w:sz w:val="24"/>
          <w:szCs w:val="24"/>
        </w:rPr>
        <w:t xml:space="preserve">. </w:t>
      </w:r>
      <w:r w:rsidRPr="009A7D8A">
        <w:rPr>
          <w:rFonts w:eastAsia="Times New Roman"/>
          <w:color w:val="000000"/>
          <w:spacing w:val="-6"/>
          <w:sz w:val="24"/>
          <w:szCs w:val="24"/>
        </w:rPr>
        <w:t xml:space="preserve">Такое поведение они предали и нам. Если Господь положил душу Свою за нас, говорят они, то </w:t>
      </w:r>
      <w:r w:rsidRPr="009A7D8A">
        <w:rPr>
          <w:rFonts w:eastAsia="Times New Roman"/>
          <w:bCs/>
          <w:i/>
          <w:iCs/>
          <w:color w:val="000000"/>
          <w:spacing w:val="-12"/>
          <w:sz w:val="24"/>
          <w:szCs w:val="24"/>
        </w:rPr>
        <w:t>и мы должни есмы души наша по братии полагати</w:t>
      </w:r>
      <w:r>
        <w:rPr>
          <w:rStyle w:val="a6"/>
          <w:rFonts w:eastAsia="Times New Roman"/>
          <w:bCs/>
          <w:i/>
          <w:iCs/>
          <w:color w:val="000000"/>
          <w:spacing w:val="-12"/>
          <w:sz w:val="24"/>
          <w:szCs w:val="24"/>
        </w:rPr>
        <w:footnoteReference w:id="703"/>
      </w:r>
      <w:r w:rsidRPr="009A7D8A">
        <w:rPr>
          <w:rFonts w:eastAsia="Times New Roman"/>
          <w:bCs/>
          <w:i/>
          <w:iCs/>
          <w:color w:val="000000"/>
          <w:spacing w:val="-12"/>
          <w:sz w:val="24"/>
          <w:szCs w:val="24"/>
        </w:rPr>
        <w:t xml:space="preserve">. </w:t>
      </w:r>
      <w:r w:rsidRPr="009A7D8A">
        <w:rPr>
          <w:rFonts w:eastAsia="Times New Roman"/>
          <w:bCs/>
          <w:color w:val="000000"/>
          <w:spacing w:val="-12"/>
          <w:sz w:val="24"/>
          <w:szCs w:val="24"/>
        </w:rPr>
        <w:t xml:space="preserve">Также: </w:t>
      </w:r>
      <w:r w:rsidRPr="009A7D8A">
        <w:rPr>
          <w:rFonts w:eastAsia="Times New Roman"/>
          <w:bCs/>
          <w:i/>
          <w:iCs/>
          <w:color w:val="000000"/>
          <w:spacing w:val="-6"/>
          <w:sz w:val="24"/>
          <w:szCs w:val="24"/>
        </w:rPr>
        <w:t>друг друга тяготы носите, и тако исполните закон Хрис</w:t>
      </w:r>
      <w:r w:rsidRPr="009A7D8A">
        <w:rPr>
          <w:rFonts w:eastAsia="Times New Roman"/>
          <w:bCs/>
          <w:i/>
          <w:iCs/>
          <w:color w:val="000000"/>
          <w:spacing w:val="-6"/>
          <w:sz w:val="24"/>
          <w:szCs w:val="24"/>
        </w:rPr>
        <w:softHyphen/>
      </w:r>
      <w:r w:rsidRPr="009A7D8A">
        <w:rPr>
          <w:rFonts w:eastAsia="Times New Roman"/>
          <w:bCs/>
          <w:i/>
          <w:iCs/>
          <w:color w:val="000000"/>
          <w:spacing w:val="-8"/>
          <w:sz w:val="24"/>
          <w:szCs w:val="24"/>
        </w:rPr>
        <w:t>тов</w:t>
      </w:r>
      <w:r>
        <w:rPr>
          <w:rStyle w:val="a6"/>
          <w:rFonts w:eastAsia="Times New Roman"/>
          <w:bCs/>
          <w:i/>
          <w:iCs/>
          <w:color w:val="000000"/>
          <w:spacing w:val="-8"/>
          <w:sz w:val="24"/>
          <w:szCs w:val="24"/>
        </w:rPr>
        <w:footnoteReference w:id="704"/>
      </w:r>
      <w:r>
        <w:rPr>
          <w:rFonts w:eastAsia="Times New Roman"/>
          <w:b/>
          <w:bCs/>
          <w:i/>
          <w:iCs/>
          <w:color w:val="000000"/>
          <w:spacing w:val="-8"/>
          <w:sz w:val="24"/>
          <w:szCs w:val="24"/>
        </w:rPr>
        <w:t xml:space="preserve">. </w:t>
      </w:r>
      <w:r>
        <w:rPr>
          <w:rFonts w:eastAsia="Times New Roman"/>
          <w:color w:val="000000"/>
          <w:spacing w:val="-8"/>
          <w:sz w:val="24"/>
          <w:szCs w:val="24"/>
        </w:rPr>
        <w:t>Познав, что имеются два образа общения человеков меж</w:t>
      </w:r>
      <w:r>
        <w:rPr>
          <w:rFonts w:eastAsia="Times New Roman"/>
          <w:color w:val="000000"/>
          <w:spacing w:val="-8"/>
          <w:sz w:val="24"/>
          <w:szCs w:val="24"/>
        </w:rPr>
        <w:softHyphen/>
      </w:r>
      <w:r>
        <w:rPr>
          <w:rFonts w:eastAsia="Times New Roman"/>
          <w:color w:val="000000"/>
          <w:spacing w:val="-5"/>
          <w:sz w:val="24"/>
          <w:szCs w:val="24"/>
        </w:rPr>
        <w:t xml:space="preserve">ду собою, что за ними последует двоякое восприятие, одно </w:t>
      </w:r>
      <w:r>
        <w:rPr>
          <w:rFonts w:eastAsia="Times New Roman"/>
          <w:color w:val="000000"/>
          <w:spacing w:val="-6"/>
          <w:sz w:val="24"/>
          <w:szCs w:val="24"/>
        </w:rPr>
        <w:t xml:space="preserve">невольное, а другое по любви, не будем любопытствовать при </w:t>
      </w:r>
      <w:r>
        <w:rPr>
          <w:rFonts w:eastAsia="Times New Roman"/>
          <w:color w:val="000000"/>
          <w:spacing w:val="-5"/>
          <w:sz w:val="24"/>
          <w:szCs w:val="24"/>
        </w:rPr>
        <w:t xml:space="preserve">встречающихся с нами искушениях, подвергая подробному </w:t>
      </w:r>
      <w:r>
        <w:rPr>
          <w:rFonts w:eastAsia="Times New Roman"/>
          <w:color w:val="000000"/>
          <w:spacing w:val="-6"/>
          <w:sz w:val="24"/>
          <w:szCs w:val="24"/>
        </w:rPr>
        <w:t>исследованию качество восприятия, как, когда, чрез кого при</w:t>
      </w:r>
      <w:r>
        <w:rPr>
          <w:rFonts w:eastAsia="Times New Roman"/>
          <w:color w:val="000000"/>
          <w:spacing w:val="-6"/>
          <w:sz w:val="24"/>
          <w:szCs w:val="24"/>
        </w:rPr>
        <w:softHyphen/>
      </w:r>
      <w:r>
        <w:rPr>
          <w:rFonts w:eastAsia="Times New Roman"/>
          <w:color w:val="000000"/>
          <w:spacing w:val="-2"/>
          <w:sz w:val="24"/>
          <w:szCs w:val="24"/>
        </w:rPr>
        <w:t>шло искушение: одному Богу свойственно знать соответ</w:t>
      </w:r>
      <w:r>
        <w:rPr>
          <w:rFonts w:eastAsia="Times New Roman"/>
          <w:color w:val="000000"/>
          <w:spacing w:val="-2"/>
          <w:sz w:val="24"/>
          <w:szCs w:val="24"/>
        </w:rPr>
        <w:softHyphen/>
      </w:r>
      <w:r>
        <w:rPr>
          <w:rFonts w:eastAsia="Times New Roman"/>
          <w:color w:val="000000"/>
          <w:spacing w:val="-7"/>
          <w:sz w:val="24"/>
          <w:szCs w:val="24"/>
        </w:rPr>
        <w:t xml:space="preserve">ственность каждого из них с виною, определение на них своего </w:t>
      </w:r>
      <w:r>
        <w:rPr>
          <w:rFonts w:eastAsia="Times New Roman"/>
          <w:color w:val="000000"/>
          <w:spacing w:val="-6"/>
          <w:sz w:val="24"/>
          <w:szCs w:val="24"/>
        </w:rPr>
        <w:t xml:space="preserve">времени, направление всей твари к содействию попускаемому </w:t>
      </w:r>
      <w:r>
        <w:rPr>
          <w:rFonts w:eastAsia="Times New Roman"/>
          <w:color w:val="000000"/>
          <w:spacing w:val="-7"/>
          <w:sz w:val="24"/>
          <w:szCs w:val="24"/>
        </w:rPr>
        <w:t>искушению</w:t>
      </w:r>
      <w:r>
        <w:rPr>
          <w:rStyle w:val="a6"/>
          <w:rFonts w:eastAsia="Times New Roman"/>
          <w:color w:val="000000"/>
          <w:spacing w:val="-7"/>
          <w:sz w:val="24"/>
          <w:szCs w:val="24"/>
        </w:rPr>
        <w:footnoteReference w:id="705"/>
      </w:r>
      <w:r>
        <w:rPr>
          <w:rFonts w:eastAsia="Times New Roman"/>
          <w:color w:val="000000"/>
          <w:spacing w:val="-7"/>
          <w:sz w:val="24"/>
          <w:szCs w:val="24"/>
        </w:rPr>
        <w:t xml:space="preserve">. Наша единственная обязанность веровать правде </w:t>
      </w:r>
      <w:r>
        <w:rPr>
          <w:rFonts w:eastAsia="Times New Roman"/>
          <w:color w:val="000000"/>
          <w:spacing w:val="-3"/>
          <w:sz w:val="24"/>
          <w:szCs w:val="24"/>
        </w:rPr>
        <w:t xml:space="preserve">Божией и знать, что все постигающее нас скорбное, против воли нашей, постигает или по любви или за греховность, что </w:t>
      </w:r>
      <w:r>
        <w:rPr>
          <w:rFonts w:eastAsia="Times New Roman"/>
          <w:color w:val="000000"/>
          <w:spacing w:val="-7"/>
          <w:sz w:val="24"/>
          <w:szCs w:val="24"/>
        </w:rPr>
        <w:t>по этой причине мы обязаны переносить искушения с терпени</w:t>
      </w:r>
      <w:r>
        <w:rPr>
          <w:rFonts w:eastAsia="Times New Roman"/>
          <w:color w:val="000000"/>
          <w:spacing w:val="-7"/>
          <w:sz w:val="24"/>
          <w:szCs w:val="24"/>
        </w:rPr>
        <w:softHyphen/>
      </w:r>
      <w:r>
        <w:rPr>
          <w:rFonts w:eastAsia="Times New Roman"/>
          <w:color w:val="000000"/>
          <w:spacing w:val="-4"/>
          <w:sz w:val="24"/>
          <w:szCs w:val="24"/>
        </w:rPr>
        <w:t xml:space="preserve">ем, не отражая их противодействием им, чтоб не приложить </w:t>
      </w:r>
      <w:r>
        <w:rPr>
          <w:rFonts w:eastAsia="Times New Roman"/>
          <w:color w:val="000000"/>
          <w:spacing w:val="-6"/>
          <w:sz w:val="24"/>
          <w:szCs w:val="24"/>
        </w:rPr>
        <w:t xml:space="preserve">этим нового греха к грехам нашим. Прежде всего прошу вас, братия, быть очень внимательными к сказанному, чтоб и мы, подвергшись искушению за слова наши, не подверглись ему </w:t>
      </w:r>
      <w:r>
        <w:rPr>
          <w:rFonts w:eastAsia="Times New Roman"/>
          <w:color w:val="000000"/>
          <w:spacing w:val="-7"/>
          <w:sz w:val="24"/>
          <w:szCs w:val="24"/>
        </w:rPr>
        <w:t xml:space="preserve">бесплодно, и чтоб вам не предать забвению сказанного, приняв </w:t>
      </w:r>
      <w:r>
        <w:rPr>
          <w:rFonts w:eastAsia="Times New Roman"/>
          <w:color w:val="000000"/>
          <w:spacing w:val="-4"/>
          <w:sz w:val="24"/>
          <w:szCs w:val="24"/>
        </w:rPr>
        <w:t>сказанное без должного усердия. Забвение — дщерь сердеч</w:t>
      </w:r>
      <w:r>
        <w:rPr>
          <w:rFonts w:eastAsia="Times New Roman"/>
          <w:color w:val="000000"/>
          <w:spacing w:val="-4"/>
          <w:sz w:val="24"/>
          <w:szCs w:val="24"/>
        </w:rPr>
        <w:softHyphen/>
      </w:r>
      <w:r>
        <w:rPr>
          <w:rFonts w:eastAsia="Times New Roman"/>
          <w:color w:val="000000"/>
          <w:spacing w:val="-3"/>
          <w:sz w:val="24"/>
          <w:szCs w:val="24"/>
        </w:rPr>
        <w:t>ной хладности (уныния): мать обоих — неверие.</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 xml:space="preserve">На это отвечали братия: «Успокойся, отец, относительно </w:t>
      </w:r>
      <w:r>
        <w:rPr>
          <w:rFonts w:eastAsia="Times New Roman"/>
          <w:color w:val="000000"/>
          <w:spacing w:val="-6"/>
          <w:sz w:val="24"/>
          <w:szCs w:val="24"/>
        </w:rPr>
        <w:t>произнесенного тобою поучения. Убежденные свидетельства</w:t>
      </w:r>
      <w:r>
        <w:rPr>
          <w:rFonts w:eastAsia="Times New Roman"/>
          <w:color w:val="000000"/>
          <w:spacing w:val="-6"/>
          <w:sz w:val="24"/>
          <w:szCs w:val="24"/>
        </w:rPr>
        <w:softHyphen/>
      </w:r>
      <w:r>
        <w:rPr>
          <w:rFonts w:eastAsia="Times New Roman"/>
          <w:color w:val="000000"/>
          <w:spacing w:val="-5"/>
          <w:sz w:val="24"/>
          <w:szCs w:val="24"/>
        </w:rPr>
        <w:t xml:space="preserve">ми Писания, мы выслушали с верою поведание о том, что без </w:t>
      </w:r>
      <w:r>
        <w:rPr>
          <w:rFonts w:eastAsia="Times New Roman"/>
          <w:color w:val="000000"/>
          <w:spacing w:val="-2"/>
          <w:sz w:val="24"/>
          <w:szCs w:val="24"/>
        </w:rPr>
        <w:t>праведного суда Божия никакая невольная скорбь не прика</w:t>
      </w:r>
      <w:r>
        <w:rPr>
          <w:rFonts w:eastAsia="Times New Roman"/>
          <w:color w:val="000000"/>
          <w:spacing w:val="-2"/>
          <w:sz w:val="24"/>
          <w:szCs w:val="24"/>
        </w:rPr>
        <w:softHyphen/>
      </w:r>
      <w:r>
        <w:rPr>
          <w:rFonts w:eastAsia="Times New Roman"/>
          <w:color w:val="000000"/>
          <w:spacing w:val="-4"/>
          <w:sz w:val="24"/>
          <w:szCs w:val="24"/>
        </w:rPr>
        <w:t xml:space="preserve">сается к человекам, хотя мы, по ограниченности нашей, и не постигаем как таинственного стечения обстоятельств, так и </w:t>
      </w:r>
      <w:r>
        <w:rPr>
          <w:rFonts w:eastAsia="Times New Roman"/>
          <w:color w:val="000000"/>
          <w:spacing w:val="-3"/>
          <w:sz w:val="24"/>
          <w:szCs w:val="24"/>
        </w:rPr>
        <w:t>времени, в которое назначается попущение искушения»</w:t>
      </w:r>
      <w:r>
        <w:rPr>
          <w:rStyle w:val="a6"/>
          <w:rFonts w:eastAsia="Times New Roman"/>
          <w:color w:val="000000"/>
          <w:spacing w:val="-3"/>
          <w:sz w:val="24"/>
          <w:szCs w:val="24"/>
        </w:rPr>
        <w:footnoteReference w:id="706"/>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
          <w:sz w:val="24"/>
          <w:szCs w:val="24"/>
        </w:rPr>
        <w:t xml:space="preserve">«Услышь, душа, словесная сообщница моя в жизни! — </w:t>
      </w:r>
      <w:r>
        <w:rPr>
          <w:rFonts w:eastAsia="Times New Roman"/>
          <w:color w:val="000000"/>
          <w:sz w:val="24"/>
          <w:szCs w:val="24"/>
        </w:rPr>
        <w:t xml:space="preserve">такое наставление душе влагает преподобный Марк в уста </w:t>
      </w:r>
      <w:r>
        <w:rPr>
          <w:rFonts w:eastAsia="Times New Roman"/>
          <w:color w:val="000000"/>
          <w:spacing w:val="-2"/>
          <w:sz w:val="24"/>
          <w:szCs w:val="24"/>
        </w:rPr>
        <w:t xml:space="preserve">ума ее, </w:t>
      </w:r>
      <w:r w:rsidRPr="00906104">
        <w:rPr>
          <w:rFonts w:eastAsia="Times New Roman"/>
          <w:color w:val="000000"/>
          <w:spacing w:val="-2"/>
          <w:sz w:val="24"/>
          <w:szCs w:val="24"/>
        </w:rPr>
        <w:t>намереваюсь поведать тебе тайну, которая относится</w:t>
      </w:r>
      <w:r w:rsidRPr="00906104">
        <w:t xml:space="preserve"> </w:t>
      </w:r>
      <w:r w:rsidRPr="00906104">
        <w:rPr>
          <w:rFonts w:eastAsia="Times New Roman"/>
          <w:color w:val="000000"/>
          <w:spacing w:val="-6"/>
          <w:sz w:val="24"/>
          <w:szCs w:val="24"/>
        </w:rPr>
        <w:t>и ко мне и к тебе. Тайну эту я постиг не потому, чтоб очистил</w:t>
      </w:r>
      <w:r w:rsidRPr="00906104">
        <w:rPr>
          <w:rFonts w:eastAsia="Times New Roman"/>
          <w:color w:val="000000"/>
          <w:spacing w:val="-6"/>
          <w:sz w:val="24"/>
          <w:szCs w:val="24"/>
        </w:rPr>
        <w:softHyphen/>
        <w:t xml:space="preserve">ся от страстей, но потому, что успокоился немного по Божией </w:t>
      </w:r>
      <w:r w:rsidRPr="00906104">
        <w:rPr>
          <w:rFonts w:eastAsia="Times New Roman"/>
          <w:color w:val="000000"/>
          <w:spacing w:val="-1"/>
          <w:sz w:val="24"/>
          <w:szCs w:val="24"/>
        </w:rPr>
        <w:t xml:space="preserve">благодати от действия их. Достоверно узнал я, о душа, что </w:t>
      </w:r>
      <w:r w:rsidRPr="00906104">
        <w:rPr>
          <w:rFonts w:eastAsia="Times New Roman"/>
          <w:color w:val="000000"/>
          <w:spacing w:val="-4"/>
          <w:sz w:val="24"/>
          <w:szCs w:val="24"/>
        </w:rPr>
        <w:t>как я, так и ты, подвергшись действию противоестественно</w:t>
      </w:r>
      <w:r w:rsidRPr="00906104">
        <w:rPr>
          <w:rFonts w:eastAsia="Times New Roman"/>
          <w:color w:val="000000"/>
          <w:spacing w:val="-4"/>
          <w:sz w:val="24"/>
          <w:szCs w:val="24"/>
        </w:rPr>
        <w:softHyphen/>
      </w:r>
      <w:r w:rsidRPr="00906104">
        <w:rPr>
          <w:rFonts w:eastAsia="Times New Roman"/>
          <w:color w:val="000000"/>
          <w:spacing w:val="-6"/>
          <w:sz w:val="24"/>
          <w:szCs w:val="24"/>
        </w:rPr>
        <w:t xml:space="preserve">му, вовлекаемые неведением в заблуждение, обвиняем других </w:t>
      </w:r>
      <w:r w:rsidRPr="00906104">
        <w:rPr>
          <w:rFonts w:eastAsia="Times New Roman"/>
          <w:color w:val="000000"/>
          <w:spacing w:val="-4"/>
          <w:sz w:val="24"/>
          <w:szCs w:val="24"/>
        </w:rPr>
        <w:t xml:space="preserve">в согрешениях наших, представляя себе ложно, что злоба </w:t>
      </w:r>
      <w:r w:rsidRPr="00906104">
        <w:rPr>
          <w:rFonts w:eastAsia="Times New Roman"/>
          <w:color w:val="000000"/>
          <w:spacing w:val="-5"/>
          <w:sz w:val="24"/>
          <w:szCs w:val="24"/>
        </w:rPr>
        <w:t xml:space="preserve">находится вне нас. По причине такого ошибочного воззрения мы обвиняем иногда Адама, иногда сатану, иногда человеков, </w:t>
      </w:r>
      <w:r w:rsidRPr="00906104">
        <w:rPr>
          <w:rFonts w:eastAsia="Times New Roman"/>
          <w:color w:val="000000"/>
          <w:spacing w:val="-9"/>
          <w:sz w:val="24"/>
          <w:szCs w:val="24"/>
        </w:rPr>
        <w:t xml:space="preserve">с которыми поставлены в сношение. Вследствие этого вступаем </w:t>
      </w:r>
      <w:r w:rsidRPr="00906104">
        <w:rPr>
          <w:rFonts w:eastAsia="Times New Roman"/>
          <w:color w:val="000000"/>
          <w:spacing w:val="-8"/>
          <w:sz w:val="24"/>
          <w:szCs w:val="24"/>
        </w:rPr>
        <w:t xml:space="preserve">в многообразное ратоборство, и, полагая ратовать против иных, </w:t>
      </w:r>
      <w:r w:rsidRPr="00906104">
        <w:rPr>
          <w:rFonts w:eastAsia="Times New Roman"/>
          <w:color w:val="000000"/>
          <w:spacing w:val="-7"/>
          <w:sz w:val="24"/>
          <w:szCs w:val="24"/>
        </w:rPr>
        <w:t>ратуем против самих себя; полагая защищать друг друга, напа</w:t>
      </w:r>
      <w:r w:rsidRPr="00906104">
        <w:rPr>
          <w:rFonts w:eastAsia="Times New Roman"/>
          <w:color w:val="000000"/>
          <w:spacing w:val="-7"/>
          <w:sz w:val="24"/>
          <w:szCs w:val="24"/>
        </w:rPr>
        <w:softHyphen/>
        <w:t>даем друг на друга; полагая благодетельствовать</w:t>
      </w:r>
      <w:r>
        <w:rPr>
          <w:rFonts w:eastAsia="Times New Roman"/>
          <w:color w:val="000000"/>
          <w:spacing w:val="-7"/>
          <w:sz w:val="24"/>
          <w:szCs w:val="24"/>
        </w:rPr>
        <w:t xml:space="preserve"> себе, терзаем себя подобно беснующимся: несем труды, подвергаемся поно</w:t>
      </w:r>
      <w:r>
        <w:rPr>
          <w:rFonts w:eastAsia="Times New Roman"/>
          <w:color w:val="000000"/>
          <w:spacing w:val="-7"/>
          <w:sz w:val="24"/>
          <w:szCs w:val="24"/>
        </w:rPr>
        <w:softHyphen/>
      </w:r>
      <w:r>
        <w:rPr>
          <w:rFonts w:eastAsia="Times New Roman"/>
          <w:color w:val="000000"/>
          <w:spacing w:val="-6"/>
          <w:sz w:val="24"/>
          <w:szCs w:val="24"/>
        </w:rPr>
        <w:t>шениям, которые справедливо делаются для нас бесполезны</w:t>
      </w:r>
      <w:r>
        <w:rPr>
          <w:rFonts w:eastAsia="Times New Roman"/>
          <w:color w:val="000000"/>
          <w:spacing w:val="-6"/>
          <w:sz w:val="24"/>
          <w:szCs w:val="24"/>
        </w:rPr>
        <w:softHyphen/>
      </w:r>
      <w:r>
        <w:rPr>
          <w:rFonts w:eastAsia="Times New Roman"/>
          <w:color w:val="000000"/>
          <w:spacing w:val="-7"/>
          <w:sz w:val="24"/>
          <w:szCs w:val="24"/>
        </w:rPr>
        <w:t>ми, будучи последствиями неправильного настроения. Запове</w:t>
      </w:r>
      <w:r>
        <w:rPr>
          <w:rFonts w:eastAsia="Times New Roman"/>
          <w:color w:val="000000"/>
          <w:spacing w:val="-7"/>
          <w:sz w:val="24"/>
          <w:szCs w:val="24"/>
        </w:rPr>
        <w:softHyphen/>
        <w:t>ди мы думаем любить, но начала, на которых основано испол</w:t>
      </w:r>
      <w:r>
        <w:rPr>
          <w:rFonts w:eastAsia="Times New Roman"/>
          <w:color w:val="000000"/>
          <w:spacing w:val="-7"/>
          <w:sz w:val="24"/>
          <w:szCs w:val="24"/>
        </w:rPr>
        <w:softHyphen/>
        <w:t>нение их, возненавидели по причине нашего самообольщения. Ныне я узнал наверно, что никакая власть не влечет нас непра</w:t>
      </w:r>
      <w:r>
        <w:rPr>
          <w:rFonts w:eastAsia="Times New Roman"/>
          <w:color w:val="000000"/>
          <w:spacing w:val="-7"/>
          <w:sz w:val="24"/>
          <w:szCs w:val="24"/>
        </w:rPr>
        <w:softHyphen/>
        <w:t xml:space="preserve">ведно ни ко благу, ни ко злу, что со времени крещения и Бог и </w:t>
      </w:r>
      <w:r>
        <w:rPr>
          <w:rFonts w:eastAsia="Times New Roman"/>
          <w:color w:val="000000"/>
          <w:spacing w:val="-10"/>
          <w:sz w:val="24"/>
          <w:szCs w:val="24"/>
        </w:rPr>
        <w:t xml:space="preserve">диавол поощряют нас в усвоение себе праведно, сообразно тому, </w:t>
      </w:r>
      <w:r>
        <w:rPr>
          <w:rFonts w:eastAsia="Times New Roman"/>
          <w:color w:val="000000"/>
          <w:spacing w:val="-6"/>
          <w:sz w:val="24"/>
          <w:szCs w:val="24"/>
        </w:rPr>
        <w:t xml:space="preserve">какое направление приняло жительство наше по крещении и </w:t>
      </w:r>
      <w:r>
        <w:rPr>
          <w:rFonts w:eastAsia="Times New Roman"/>
          <w:color w:val="000000"/>
          <w:sz w:val="24"/>
          <w:szCs w:val="24"/>
        </w:rPr>
        <w:t>кому поработили себя произвольно».</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«Имеются два вида приражения, которыми мир обманы</w:t>
      </w:r>
      <w:r>
        <w:rPr>
          <w:rFonts w:eastAsia="Times New Roman"/>
          <w:color w:val="000000"/>
          <w:spacing w:val="-4"/>
          <w:sz w:val="24"/>
          <w:szCs w:val="24"/>
        </w:rPr>
        <w:softHyphen/>
      </w:r>
      <w:r>
        <w:rPr>
          <w:rFonts w:eastAsia="Times New Roman"/>
          <w:color w:val="000000"/>
          <w:spacing w:val="-5"/>
          <w:sz w:val="24"/>
          <w:szCs w:val="24"/>
        </w:rPr>
        <w:t>вает нас, если мы не усмотрим их благовременно: похвала от человеков и отрада тела. Когда они приражаются без предва</w:t>
      </w:r>
      <w:r>
        <w:rPr>
          <w:rFonts w:eastAsia="Times New Roman"/>
          <w:color w:val="000000"/>
          <w:spacing w:val="-5"/>
          <w:sz w:val="24"/>
          <w:szCs w:val="24"/>
        </w:rPr>
        <w:softHyphen/>
      </w:r>
      <w:r>
        <w:rPr>
          <w:rFonts w:eastAsia="Times New Roman"/>
          <w:color w:val="000000"/>
          <w:spacing w:val="-3"/>
          <w:sz w:val="24"/>
          <w:szCs w:val="24"/>
        </w:rPr>
        <w:t xml:space="preserve">рившего произволения нашего, тогда они не принадлежат ни </w:t>
      </w:r>
      <w:r>
        <w:rPr>
          <w:rFonts w:eastAsia="Times New Roman"/>
          <w:color w:val="000000"/>
          <w:spacing w:val="-4"/>
          <w:sz w:val="24"/>
          <w:szCs w:val="24"/>
        </w:rPr>
        <w:t xml:space="preserve">к злобе, ни к добродетели — служат только обличением для нашей воли, куда она склонится. Господу благоугодно, чтоб </w:t>
      </w:r>
      <w:r>
        <w:rPr>
          <w:rFonts w:eastAsia="Times New Roman"/>
          <w:color w:val="000000"/>
          <w:spacing w:val="-6"/>
          <w:sz w:val="24"/>
          <w:szCs w:val="24"/>
        </w:rPr>
        <w:t>мы терпели поношение и жительствовали в лишениях и под</w:t>
      </w:r>
      <w:r>
        <w:rPr>
          <w:rFonts w:eastAsia="Times New Roman"/>
          <w:color w:val="000000"/>
          <w:spacing w:val="-6"/>
          <w:sz w:val="24"/>
          <w:szCs w:val="24"/>
        </w:rPr>
        <w:softHyphen/>
        <w:t>виге; диавол же хочет противного этому. Если мы услаждаем</w:t>
      </w:r>
      <w:r>
        <w:rPr>
          <w:rFonts w:eastAsia="Times New Roman"/>
          <w:color w:val="000000"/>
          <w:spacing w:val="-6"/>
          <w:sz w:val="24"/>
          <w:szCs w:val="24"/>
        </w:rPr>
        <w:softHyphen/>
      </w:r>
      <w:r>
        <w:rPr>
          <w:rFonts w:eastAsia="Times New Roman"/>
          <w:color w:val="000000"/>
          <w:spacing w:val="-4"/>
          <w:sz w:val="24"/>
          <w:szCs w:val="24"/>
        </w:rPr>
        <w:t>ся похвалою человеческою и отрадою тела, то из этого яв</w:t>
      </w:r>
      <w:r>
        <w:rPr>
          <w:rFonts w:eastAsia="Times New Roman"/>
          <w:color w:val="000000"/>
          <w:spacing w:val="-4"/>
          <w:sz w:val="24"/>
          <w:szCs w:val="24"/>
        </w:rPr>
        <w:softHyphen/>
      </w:r>
      <w:r>
        <w:rPr>
          <w:rFonts w:eastAsia="Times New Roman"/>
          <w:color w:val="000000"/>
          <w:spacing w:val="-6"/>
          <w:sz w:val="24"/>
          <w:szCs w:val="24"/>
        </w:rPr>
        <w:t>ствует, что мы, преслушая Господа, преклоняемся к духу сла</w:t>
      </w:r>
      <w:r>
        <w:rPr>
          <w:rFonts w:eastAsia="Times New Roman"/>
          <w:color w:val="000000"/>
          <w:spacing w:val="-6"/>
          <w:sz w:val="24"/>
          <w:szCs w:val="24"/>
        </w:rPr>
        <w:softHyphen/>
        <w:t>столюбия. Если же не благоволим к похвале человеческой и к наслаждению телесному, то из этого явствует, что мы прекло</w:t>
      </w:r>
      <w:r>
        <w:rPr>
          <w:rFonts w:eastAsia="Times New Roman"/>
          <w:color w:val="000000"/>
          <w:spacing w:val="-6"/>
          <w:sz w:val="24"/>
          <w:szCs w:val="24"/>
        </w:rPr>
        <w:softHyphen/>
      </w:r>
      <w:r>
        <w:rPr>
          <w:rFonts w:eastAsia="Times New Roman"/>
          <w:color w:val="000000"/>
          <w:spacing w:val="-5"/>
          <w:sz w:val="24"/>
          <w:szCs w:val="24"/>
        </w:rPr>
        <w:t xml:space="preserve">няемся к Богу, возлюбив тесный путь. Для того и допущено </w:t>
      </w:r>
      <w:r>
        <w:rPr>
          <w:rFonts w:eastAsia="Times New Roman"/>
          <w:color w:val="000000"/>
          <w:spacing w:val="-6"/>
          <w:sz w:val="24"/>
          <w:szCs w:val="24"/>
        </w:rPr>
        <w:t>этим двум обольстительным приражениям действовать на че</w:t>
      </w:r>
      <w:r>
        <w:rPr>
          <w:rFonts w:eastAsia="Times New Roman"/>
          <w:color w:val="000000"/>
          <w:spacing w:val="-6"/>
          <w:sz w:val="24"/>
          <w:szCs w:val="24"/>
        </w:rPr>
        <w:softHyphen/>
      </w:r>
      <w:r>
        <w:rPr>
          <w:rFonts w:eastAsia="Times New Roman"/>
          <w:color w:val="000000"/>
          <w:spacing w:val="-7"/>
          <w:sz w:val="24"/>
          <w:szCs w:val="24"/>
        </w:rPr>
        <w:t xml:space="preserve">ловеков, чтоб любящие заповедь </w:t>
      </w:r>
      <w:r>
        <w:rPr>
          <w:rFonts w:eastAsia="Times New Roman"/>
          <w:color w:val="000000"/>
          <w:spacing w:val="-7"/>
          <w:sz w:val="24"/>
          <w:szCs w:val="24"/>
        </w:rPr>
        <w:lastRenderedPageBreak/>
        <w:t>и сочувствующие ей вынару</w:t>
      </w:r>
      <w:r>
        <w:rPr>
          <w:rFonts w:eastAsia="Times New Roman"/>
          <w:color w:val="000000"/>
          <w:spacing w:val="-5"/>
          <w:sz w:val="24"/>
          <w:szCs w:val="24"/>
        </w:rPr>
        <w:t xml:space="preserve">жили и доказали преклонение своей воли ко Христу, чтоб </w:t>
      </w:r>
      <w:r>
        <w:rPr>
          <w:rFonts w:eastAsia="Times New Roman"/>
          <w:color w:val="000000"/>
          <w:spacing w:val="-6"/>
          <w:sz w:val="24"/>
          <w:szCs w:val="24"/>
        </w:rPr>
        <w:t xml:space="preserve">Христос, обретши вход в души их, научил умы их истине. Подобно этому о противном понимай противное. Любящие </w:t>
      </w:r>
      <w:r>
        <w:rPr>
          <w:rFonts w:eastAsia="Times New Roman"/>
          <w:color w:val="000000"/>
          <w:spacing w:val="-2"/>
          <w:sz w:val="24"/>
          <w:szCs w:val="24"/>
        </w:rPr>
        <w:t>человеческую славу и отраду тела дают вход диаволу, кото</w:t>
      </w:r>
      <w:r>
        <w:rPr>
          <w:rFonts w:eastAsia="Times New Roman"/>
          <w:color w:val="000000"/>
          <w:spacing w:val="-7"/>
          <w:sz w:val="24"/>
          <w:szCs w:val="24"/>
        </w:rPr>
        <w:t xml:space="preserve">рый, этими средствами нашедши свойственный себе вход, уже </w:t>
      </w:r>
      <w:r>
        <w:rPr>
          <w:rFonts w:eastAsia="Times New Roman"/>
          <w:color w:val="000000"/>
          <w:spacing w:val="-4"/>
          <w:sz w:val="24"/>
          <w:szCs w:val="24"/>
        </w:rPr>
        <w:t>свободно вводит зло, и не престает умножать его настолько, насколько услаждаемся влагаемыми им помышлениями. По</w:t>
      </w:r>
      <w:r>
        <w:rPr>
          <w:rFonts w:eastAsia="Times New Roman"/>
          <w:color w:val="000000"/>
          <w:spacing w:val="-4"/>
          <w:sz w:val="24"/>
          <w:szCs w:val="24"/>
        </w:rPr>
        <w:softHyphen/>
      </w:r>
      <w:r>
        <w:rPr>
          <w:rFonts w:eastAsia="Times New Roman"/>
          <w:color w:val="000000"/>
          <w:spacing w:val="-5"/>
          <w:sz w:val="24"/>
          <w:szCs w:val="24"/>
        </w:rPr>
        <w:t>ступает он так дотоле, доколе мы, опомнившись, не вознена</w:t>
      </w:r>
      <w:r>
        <w:rPr>
          <w:rFonts w:eastAsia="Times New Roman"/>
          <w:color w:val="000000"/>
          <w:spacing w:val="-5"/>
          <w:sz w:val="24"/>
          <w:szCs w:val="24"/>
        </w:rPr>
        <w:softHyphen/>
        <w:t xml:space="preserve">видим от искренности сердца двух вышеупомянутых средств </w:t>
      </w:r>
      <w:r>
        <w:rPr>
          <w:rFonts w:eastAsia="Times New Roman"/>
          <w:color w:val="000000"/>
          <w:spacing w:val="-4"/>
          <w:sz w:val="24"/>
          <w:szCs w:val="24"/>
        </w:rPr>
        <w:t xml:space="preserve">приражения. Но мы любим их! мы не только предаем за них </w:t>
      </w:r>
      <w:r>
        <w:rPr>
          <w:rFonts w:eastAsia="Times New Roman"/>
          <w:color w:val="000000"/>
          <w:spacing w:val="-5"/>
          <w:sz w:val="24"/>
          <w:szCs w:val="24"/>
        </w:rPr>
        <w:t xml:space="preserve">добродетель, но и их промениваем одно на другое, смотря по </w:t>
      </w:r>
      <w:r>
        <w:rPr>
          <w:rFonts w:eastAsia="Times New Roman"/>
          <w:color w:val="000000"/>
          <w:spacing w:val="-6"/>
          <w:sz w:val="24"/>
          <w:szCs w:val="24"/>
        </w:rPr>
        <w:t>обстоятельствам: иногда подвергаем тело лишениям и подви</w:t>
      </w:r>
      <w:r>
        <w:rPr>
          <w:rFonts w:eastAsia="Times New Roman"/>
          <w:color w:val="000000"/>
          <w:spacing w:val="-6"/>
          <w:sz w:val="24"/>
          <w:szCs w:val="24"/>
        </w:rPr>
        <w:softHyphen/>
      </w:r>
      <w:r>
        <w:rPr>
          <w:rFonts w:eastAsia="Times New Roman"/>
          <w:color w:val="000000"/>
          <w:spacing w:val="-5"/>
          <w:sz w:val="24"/>
          <w:szCs w:val="24"/>
        </w:rPr>
        <w:t>гам с целию приобретения славы человеческой, а иногда под</w:t>
      </w:r>
      <w:r>
        <w:rPr>
          <w:rFonts w:eastAsia="Times New Roman"/>
          <w:color w:val="000000"/>
          <w:spacing w:val="-5"/>
          <w:sz w:val="24"/>
          <w:szCs w:val="24"/>
        </w:rPr>
        <w:softHyphen/>
      </w:r>
      <w:r>
        <w:rPr>
          <w:rFonts w:eastAsia="Times New Roman"/>
          <w:color w:val="000000"/>
          <w:spacing w:val="-6"/>
          <w:sz w:val="24"/>
          <w:szCs w:val="24"/>
        </w:rPr>
        <w:t xml:space="preserve">чиняем себя человеческому поношению, чтоб удовлетворить </w:t>
      </w:r>
      <w:r>
        <w:rPr>
          <w:rFonts w:eastAsia="Times New Roman"/>
          <w:color w:val="000000"/>
          <w:spacing w:val="-4"/>
          <w:sz w:val="24"/>
          <w:szCs w:val="24"/>
        </w:rPr>
        <w:t>сластолюбию; иногда же, оставя всю заботу о них, устремля</w:t>
      </w:r>
      <w:r>
        <w:rPr>
          <w:rFonts w:eastAsia="Times New Roman"/>
          <w:color w:val="000000"/>
          <w:spacing w:val="-4"/>
          <w:sz w:val="24"/>
          <w:szCs w:val="24"/>
        </w:rPr>
        <w:softHyphen/>
        <w:t xml:space="preserve">емся к снисканию тех видов миролюбия, которыми питаются </w:t>
      </w:r>
      <w:r>
        <w:rPr>
          <w:rFonts w:eastAsia="Times New Roman"/>
          <w:color w:val="000000"/>
          <w:spacing w:val="-6"/>
          <w:sz w:val="24"/>
          <w:szCs w:val="24"/>
        </w:rPr>
        <w:t xml:space="preserve">и от которых усиливаются тщеславие и сластолюбие. Для них </w:t>
      </w:r>
      <w:r>
        <w:rPr>
          <w:rFonts w:eastAsia="Times New Roman"/>
          <w:color w:val="000000"/>
          <w:spacing w:val="-4"/>
          <w:sz w:val="24"/>
          <w:szCs w:val="24"/>
        </w:rPr>
        <w:t xml:space="preserve">средством питания и усиления служит сребролюбие, </w:t>
      </w:r>
      <w:r>
        <w:rPr>
          <w:rFonts w:eastAsia="Times New Roman"/>
          <w:i/>
          <w:iCs/>
          <w:color w:val="000000"/>
          <w:spacing w:val="-4"/>
          <w:sz w:val="24"/>
          <w:szCs w:val="24"/>
        </w:rPr>
        <w:t xml:space="preserve">корень </w:t>
      </w:r>
      <w:r>
        <w:rPr>
          <w:rFonts w:eastAsia="Times New Roman"/>
          <w:i/>
          <w:iCs/>
          <w:color w:val="000000"/>
          <w:spacing w:val="-2"/>
          <w:sz w:val="24"/>
          <w:szCs w:val="24"/>
        </w:rPr>
        <w:t xml:space="preserve">всем злым, </w:t>
      </w:r>
      <w:r>
        <w:rPr>
          <w:rFonts w:eastAsia="Times New Roman"/>
          <w:color w:val="000000"/>
          <w:spacing w:val="-2"/>
          <w:sz w:val="24"/>
          <w:szCs w:val="24"/>
        </w:rPr>
        <w:t>по определению Божественного Писания»</w:t>
      </w:r>
      <w:r>
        <w:rPr>
          <w:rStyle w:val="a6"/>
          <w:rFonts w:eastAsia="Times New Roman"/>
          <w:color w:val="000000"/>
          <w:spacing w:val="-2"/>
          <w:sz w:val="24"/>
          <w:szCs w:val="24"/>
        </w:rPr>
        <w:footnoteReference w:id="707"/>
      </w:r>
      <w:r>
        <w:rPr>
          <w:rFonts w:eastAsia="Times New Roman"/>
          <w:color w:val="000000"/>
          <w:spacing w:val="-2"/>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«Непременно возразишь ты мне, душа, что мы и не собира</w:t>
      </w:r>
      <w:r>
        <w:rPr>
          <w:rFonts w:eastAsia="Times New Roman"/>
          <w:color w:val="000000"/>
          <w:spacing w:val="-2"/>
          <w:sz w:val="24"/>
          <w:szCs w:val="24"/>
        </w:rPr>
        <w:t xml:space="preserve">ем золота и не имеем стяжания. На это скажу тебе, что ни </w:t>
      </w:r>
      <w:r>
        <w:rPr>
          <w:rFonts w:eastAsia="Times New Roman"/>
          <w:color w:val="000000"/>
          <w:spacing w:val="-5"/>
          <w:sz w:val="24"/>
          <w:szCs w:val="24"/>
        </w:rPr>
        <w:t xml:space="preserve">золото, ни имущество не вредны сами по себе, — вредно </w:t>
      </w:r>
      <w:r>
        <w:rPr>
          <w:rFonts w:eastAsia="Times New Roman"/>
          <w:color w:val="000000"/>
          <w:spacing w:val="-4"/>
          <w:sz w:val="24"/>
          <w:szCs w:val="24"/>
        </w:rPr>
        <w:t>злоупотребление ими, вредно употребление их по пристрас</w:t>
      </w:r>
      <w:r>
        <w:rPr>
          <w:rFonts w:eastAsia="Times New Roman"/>
          <w:color w:val="000000"/>
          <w:spacing w:val="-5"/>
          <w:sz w:val="24"/>
          <w:szCs w:val="24"/>
        </w:rPr>
        <w:t xml:space="preserve">тию. Некоторые, бывши богатыми без страсти к богатству, </w:t>
      </w:r>
      <w:r>
        <w:rPr>
          <w:rFonts w:eastAsia="Times New Roman"/>
          <w:color w:val="000000"/>
          <w:spacing w:val="-4"/>
          <w:sz w:val="24"/>
          <w:szCs w:val="24"/>
        </w:rPr>
        <w:t xml:space="preserve">благоугодили Богу: таков был святой Авраам, таковы были </w:t>
      </w:r>
      <w:r>
        <w:rPr>
          <w:rFonts w:eastAsia="Times New Roman"/>
          <w:color w:val="000000"/>
          <w:spacing w:val="-2"/>
          <w:sz w:val="24"/>
          <w:szCs w:val="24"/>
        </w:rPr>
        <w:t xml:space="preserve">праведные Иов и Давид. Напротив того, некоторые из нас и </w:t>
      </w:r>
      <w:r>
        <w:rPr>
          <w:rFonts w:eastAsia="Times New Roman"/>
          <w:color w:val="000000"/>
          <w:spacing w:val="-4"/>
          <w:sz w:val="24"/>
          <w:szCs w:val="24"/>
        </w:rPr>
        <w:t>без имения вскормили в себе страсть любостяжания при по</w:t>
      </w:r>
      <w:r>
        <w:rPr>
          <w:rFonts w:eastAsia="Times New Roman"/>
          <w:color w:val="000000"/>
          <w:spacing w:val="-4"/>
          <w:sz w:val="24"/>
          <w:szCs w:val="24"/>
        </w:rPr>
        <w:softHyphen/>
        <w:t xml:space="preserve">средстве ничтожных мелочей. Таким образом мы сделались </w:t>
      </w:r>
      <w:r>
        <w:rPr>
          <w:rFonts w:eastAsia="Times New Roman"/>
          <w:color w:val="000000"/>
          <w:spacing w:val="-6"/>
          <w:sz w:val="24"/>
          <w:szCs w:val="24"/>
        </w:rPr>
        <w:t xml:space="preserve">хуже обладавших большим имуществом: оставив жительство, </w:t>
      </w:r>
      <w:r>
        <w:rPr>
          <w:rFonts w:eastAsia="Times New Roman"/>
          <w:color w:val="000000"/>
          <w:spacing w:val="-3"/>
          <w:sz w:val="24"/>
          <w:szCs w:val="24"/>
        </w:rPr>
        <w:t>которое должно во всех отношениях состоять в лишениях и подвиге, злохитро допускаем себе в разных случаях наслаж</w:t>
      </w:r>
      <w:r>
        <w:rPr>
          <w:rFonts w:eastAsia="Times New Roman"/>
          <w:color w:val="000000"/>
          <w:spacing w:val="-3"/>
          <w:sz w:val="24"/>
          <w:szCs w:val="24"/>
        </w:rPr>
        <w:softHyphen/>
        <w:t>дения, как бы думая действовать тайно от Бога; убегая среб</w:t>
      </w:r>
      <w:r>
        <w:rPr>
          <w:rFonts w:eastAsia="Times New Roman"/>
          <w:color w:val="000000"/>
          <w:spacing w:val="-3"/>
          <w:sz w:val="24"/>
          <w:szCs w:val="24"/>
        </w:rPr>
        <w:softHyphen/>
        <w:t xml:space="preserve">ролюбия, мы не убегаем сластолюбия; не копим золота, а </w:t>
      </w:r>
      <w:r>
        <w:rPr>
          <w:rFonts w:eastAsia="Times New Roman"/>
          <w:color w:val="000000"/>
          <w:spacing w:val="-2"/>
          <w:sz w:val="24"/>
          <w:szCs w:val="24"/>
        </w:rPr>
        <w:t>собираем маловажные вещи; отказываемся от начальничес</w:t>
      </w:r>
      <w:r>
        <w:rPr>
          <w:rFonts w:eastAsia="Times New Roman"/>
          <w:color w:val="000000"/>
          <w:spacing w:val="-2"/>
          <w:sz w:val="24"/>
          <w:szCs w:val="24"/>
        </w:rPr>
        <w:softHyphen/>
      </w:r>
      <w:r>
        <w:rPr>
          <w:rFonts w:eastAsia="Times New Roman"/>
          <w:color w:val="000000"/>
          <w:spacing w:val="-4"/>
          <w:sz w:val="24"/>
          <w:szCs w:val="24"/>
        </w:rPr>
        <w:t>ких санов и власти, а славу и похвалу уловляем всеми сред</w:t>
      </w:r>
      <w:r>
        <w:rPr>
          <w:rFonts w:eastAsia="Times New Roman"/>
          <w:color w:val="000000"/>
          <w:spacing w:val="-4"/>
          <w:sz w:val="24"/>
          <w:szCs w:val="24"/>
        </w:rPr>
        <w:softHyphen/>
        <w:t xml:space="preserve">ствами; оставили имущество, — не оставили наслаждений, к </w:t>
      </w:r>
      <w:r>
        <w:rPr>
          <w:rFonts w:eastAsia="Times New Roman"/>
          <w:color w:val="000000"/>
          <w:spacing w:val="-6"/>
          <w:sz w:val="24"/>
          <w:szCs w:val="24"/>
        </w:rPr>
        <w:t>доставлению которых имущество служит средством. Некото</w:t>
      </w:r>
      <w:r>
        <w:rPr>
          <w:rFonts w:eastAsia="Times New Roman"/>
          <w:color w:val="000000"/>
          <w:spacing w:val="-6"/>
          <w:sz w:val="24"/>
          <w:szCs w:val="24"/>
        </w:rPr>
        <w:softHyphen/>
      </w:r>
      <w:r>
        <w:rPr>
          <w:rFonts w:eastAsia="Times New Roman"/>
          <w:color w:val="000000"/>
          <w:spacing w:val="-4"/>
          <w:sz w:val="24"/>
          <w:szCs w:val="24"/>
        </w:rPr>
        <w:t>рые из нас оставляют и наслаждения, но в ложном разуме, не убегая вредных для душеспасения излишеств, но как бы гну</w:t>
      </w:r>
      <w:r>
        <w:rPr>
          <w:rFonts w:eastAsia="Times New Roman"/>
          <w:color w:val="000000"/>
          <w:spacing w:val="-4"/>
          <w:sz w:val="24"/>
          <w:szCs w:val="24"/>
        </w:rPr>
        <w:softHyphen/>
      </w:r>
      <w:r>
        <w:rPr>
          <w:rFonts w:eastAsia="Times New Roman"/>
          <w:color w:val="000000"/>
          <w:spacing w:val="-5"/>
          <w:sz w:val="24"/>
          <w:szCs w:val="24"/>
        </w:rPr>
        <w:t xml:space="preserve">шаясь добрых созданий Божиих и думая последовать словам </w:t>
      </w:r>
      <w:r w:rsidRPr="00906104">
        <w:rPr>
          <w:rFonts w:eastAsia="Times New Roman"/>
          <w:bCs/>
          <w:color w:val="000000"/>
          <w:spacing w:val="-7"/>
          <w:sz w:val="24"/>
          <w:szCs w:val="24"/>
        </w:rPr>
        <w:t xml:space="preserve">Писания: </w:t>
      </w:r>
      <w:r w:rsidRPr="00906104">
        <w:rPr>
          <w:rFonts w:eastAsia="Times New Roman"/>
          <w:bCs/>
          <w:i/>
          <w:iCs/>
          <w:color w:val="000000"/>
          <w:spacing w:val="-7"/>
          <w:sz w:val="24"/>
          <w:szCs w:val="24"/>
        </w:rPr>
        <w:t>не коснися, ниже вкуси, ниже осяжи</w:t>
      </w:r>
      <w:r>
        <w:rPr>
          <w:rStyle w:val="a6"/>
          <w:rFonts w:eastAsia="Times New Roman"/>
          <w:bCs/>
          <w:i/>
          <w:iCs/>
          <w:color w:val="000000"/>
          <w:spacing w:val="-7"/>
          <w:sz w:val="24"/>
          <w:szCs w:val="24"/>
        </w:rPr>
        <w:footnoteReference w:id="708"/>
      </w:r>
      <w:r>
        <w:rPr>
          <w:rFonts w:eastAsia="Times New Roman"/>
          <w:b/>
          <w:bCs/>
          <w:i/>
          <w:iCs/>
          <w:color w:val="000000"/>
          <w:spacing w:val="-7"/>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«Душа! когда услышишь о преступлении Адама и Евы, — </w:t>
      </w:r>
      <w:r>
        <w:rPr>
          <w:rFonts w:eastAsia="Times New Roman"/>
          <w:color w:val="000000"/>
          <w:spacing w:val="-1"/>
          <w:sz w:val="24"/>
          <w:szCs w:val="24"/>
        </w:rPr>
        <w:t xml:space="preserve">понимай его так: в начале подверглись ему собственно они; </w:t>
      </w:r>
      <w:r>
        <w:rPr>
          <w:rFonts w:eastAsia="Times New Roman"/>
          <w:color w:val="000000"/>
          <w:spacing w:val="-4"/>
          <w:sz w:val="24"/>
          <w:szCs w:val="24"/>
        </w:rPr>
        <w:t xml:space="preserve">ныне же подвергаемся ему в духе мы, я и ты. </w:t>
      </w:r>
      <w:r>
        <w:rPr>
          <w:rFonts w:eastAsia="Times New Roman"/>
          <w:i/>
          <w:iCs/>
          <w:color w:val="000000"/>
          <w:spacing w:val="-4"/>
          <w:sz w:val="24"/>
          <w:szCs w:val="24"/>
        </w:rPr>
        <w:t xml:space="preserve">Сия вся образы </w:t>
      </w:r>
      <w:r>
        <w:rPr>
          <w:rFonts w:eastAsia="Times New Roman"/>
          <w:i/>
          <w:iCs/>
          <w:color w:val="000000"/>
          <w:spacing w:val="-3"/>
          <w:sz w:val="24"/>
          <w:szCs w:val="24"/>
        </w:rPr>
        <w:t>прилучахуся онем: писана же быша в научение наше, в них</w:t>
      </w:r>
      <w:r>
        <w:rPr>
          <w:rFonts w:eastAsia="Times New Roman"/>
          <w:i/>
          <w:iCs/>
          <w:color w:val="000000"/>
          <w:spacing w:val="-7"/>
          <w:sz w:val="24"/>
          <w:szCs w:val="24"/>
        </w:rPr>
        <w:t>же концы века достигогиа</w:t>
      </w:r>
      <w:r>
        <w:rPr>
          <w:rStyle w:val="a6"/>
          <w:rFonts w:eastAsia="Times New Roman"/>
          <w:i/>
          <w:iCs/>
          <w:color w:val="000000"/>
          <w:spacing w:val="-7"/>
          <w:sz w:val="24"/>
          <w:szCs w:val="24"/>
        </w:rPr>
        <w:footnoteReference w:id="709"/>
      </w:r>
      <w:r>
        <w:rPr>
          <w:rFonts w:eastAsia="Times New Roman"/>
          <w:i/>
          <w:iCs/>
          <w:color w:val="000000"/>
          <w:spacing w:val="-7"/>
          <w:sz w:val="24"/>
          <w:szCs w:val="24"/>
        </w:rPr>
        <w:t xml:space="preserve"> </w:t>
      </w:r>
      <w:r>
        <w:rPr>
          <w:rFonts w:eastAsia="Times New Roman"/>
          <w:color w:val="000000"/>
          <w:spacing w:val="-7"/>
          <w:sz w:val="24"/>
          <w:szCs w:val="24"/>
        </w:rPr>
        <w:t>Рассмотри следующее! возродив</w:t>
      </w:r>
      <w:r>
        <w:rPr>
          <w:rFonts w:eastAsia="Times New Roman"/>
          <w:color w:val="000000"/>
          <w:spacing w:val="-7"/>
          <w:sz w:val="24"/>
          <w:szCs w:val="24"/>
        </w:rPr>
        <w:softHyphen/>
      </w:r>
      <w:r>
        <w:rPr>
          <w:rFonts w:eastAsia="Times New Roman"/>
          <w:color w:val="000000"/>
          <w:spacing w:val="-8"/>
          <w:sz w:val="24"/>
          <w:szCs w:val="24"/>
        </w:rPr>
        <w:t xml:space="preserve">шись крещением и водворенные в раю Церкви, мы преступили </w:t>
      </w:r>
      <w:r>
        <w:rPr>
          <w:rFonts w:eastAsia="Times New Roman"/>
          <w:color w:val="000000"/>
          <w:spacing w:val="-4"/>
          <w:sz w:val="24"/>
          <w:szCs w:val="24"/>
        </w:rPr>
        <w:t xml:space="preserve">заповедь Возродившего нас, — и каким образом? Господь </w:t>
      </w:r>
      <w:r>
        <w:rPr>
          <w:rFonts w:eastAsia="Times New Roman"/>
          <w:color w:val="000000"/>
          <w:spacing w:val="-8"/>
          <w:sz w:val="24"/>
          <w:szCs w:val="24"/>
        </w:rPr>
        <w:t xml:space="preserve">повелел любить всех единоверных и, при посредстве терпения, </w:t>
      </w:r>
      <w:r>
        <w:rPr>
          <w:rFonts w:eastAsia="Times New Roman"/>
          <w:color w:val="000000"/>
          <w:spacing w:val="-4"/>
          <w:sz w:val="24"/>
          <w:szCs w:val="24"/>
        </w:rPr>
        <w:t xml:space="preserve">вкушать плод, который они приносят нам, сказав: </w:t>
      </w:r>
      <w:r>
        <w:rPr>
          <w:rFonts w:eastAsia="Times New Roman"/>
          <w:i/>
          <w:iCs/>
          <w:color w:val="000000"/>
          <w:spacing w:val="-4"/>
          <w:sz w:val="24"/>
          <w:szCs w:val="24"/>
        </w:rPr>
        <w:t>от всякого древа, еже в рай, снедию снеси</w:t>
      </w:r>
      <w:r>
        <w:rPr>
          <w:rStyle w:val="a6"/>
          <w:rFonts w:eastAsia="Times New Roman"/>
          <w:i/>
          <w:iCs/>
          <w:color w:val="000000"/>
          <w:spacing w:val="-4"/>
          <w:sz w:val="24"/>
          <w:szCs w:val="24"/>
        </w:rPr>
        <w:footnoteReference w:id="710"/>
      </w:r>
      <w:r>
        <w:rPr>
          <w:rFonts w:eastAsia="Times New Roman"/>
          <w:i/>
          <w:iCs/>
          <w:color w:val="000000"/>
          <w:spacing w:val="-4"/>
          <w:sz w:val="24"/>
          <w:szCs w:val="24"/>
        </w:rPr>
        <w:t xml:space="preserve">. </w:t>
      </w:r>
      <w:r>
        <w:rPr>
          <w:rFonts w:eastAsia="Times New Roman"/>
          <w:color w:val="000000"/>
          <w:spacing w:val="-4"/>
          <w:sz w:val="24"/>
          <w:szCs w:val="24"/>
        </w:rPr>
        <w:t>Но мы, последовав помыс</w:t>
      </w:r>
      <w:r>
        <w:rPr>
          <w:rFonts w:eastAsia="Times New Roman"/>
          <w:color w:val="000000"/>
          <w:spacing w:val="-4"/>
          <w:sz w:val="24"/>
          <w:szCs w:val="24"/>
        </w:rPr>
        <w:softHyphen/>
        <w:t xml:space="preserve">лам змея, возлюбили одних, как добрых, — возненавидели других, как злых. В этом и заключается вкушение от </w:t>
      </w:r>
      <w:r>
        <w:rPr>
          <w:rFonts w:eastAsia="Times New Roman"/>
          <w:i/>
          <w:iCs/>
          <w:color w:val="000000"/>
          <w:spacing w:val="-4"/>
          <w:sz w:val="24"/>
          <w:szCs w:val="24"/>
        </w:rPr>
        <w:t xml:space="preserve">древа </w:t>
      </w:r>
      <w:r>
        <w:rPr>
          <w:rFonts w:eastAsia="Times New Roman"/>
          <w:i/>
          <w:iCs/>
          <w:color w:val="000000"/>
          <w:spacing w:val="-3"/>
          <w:sz w:val="24"/>
          <w:szCs w:val="24"/>
        </w:rPr>
        <w:t>познания добра и зла</w:t>
      </w:r>
      <w:r>
        <w:rPr>
          <w:rStyle w:val="a6"/>
          <w:rFonts w:eastAsia="Times New Roman"/>
          <w:i/>
          <w:iCs/>
          <w:color w:val="000000"/>
          <w:spacing w:val="-3"/>
          <w:sz w:val="24"/>
          <w:szCs w:val="24"/>
        </w:rPr>
        <w:footnoteReference w:id="711"/>
      </w:r>
      <w:r>
        <w:rPr>
          <w:rFonts w:eastAsia="Times New Roman"/>
          <w:i/>
          <w:iCs/>
          <w:color w:val="000000"/>
          <w:spacing w:val="-3"/>
          <w:sz w:val="24"/>
          <w:szCs w:val="24"/>
        </w:rPr>
        <w:t xml:space="preserve">. </w:t>
      </w:r>
      <w:r>
        <w:rPr>
          <w:rFonts w:eastAsia="Times New Roman"/>
          <w:color w:val="000000"/>
          <w:spacing w:val="-3"/>
          <w:sz w:val="24"/>
          <w:szCs w:val="24"/>
        </w:rPr>
        <w:t xml:space="preserve">Вкусив от него, мы умерщвляемся в </w:t>
      </w:r>
      <w:r>
        <w:rPr>
          <w:rFonts w:eastAsia="Times New Roman"/>
          <w:color w:val="000000"/>
          <w:spacing w:val="-4"/>
          <w:sz w:val="24"/>
          <w:szCs w:val="24"/>
        </w:rPr>
        <w:t>духе не потому, чтоб смерть сотворена была Богом, но пото</w:t>
      </w:r>
      <w:r>
        <w:rPr>
          <w:rFonts w:eastAsia="Times New Roman"/>
          <w:color w:val="000000"/>
          <w:spacing w:val="-4"/>
          <w:sz w:val="24"/>
          <w:szCs w:val="24"/>
        </w:rPr>
        <w:softHyphen/>
      </w:r>
      <w:r>
        <w:rPr>
          <w:rFonts w:eastAsia="Times New Roman"/>
          <w:color w:val="000000"/>
          <w:spacing w:val="-6"/>
          <w:sz w:val="24"/>
          <w:szCs w:val="24"/>
        </w:rPr>
        <w:t xml:space="preserve">му, что она является сама собою в человеке, возненавидевшем </w:t>
      </w:r>
      <w:r>
        <w:rPr>
          <w:rFonts w:eastAsia="Times New Roman"/>
          <w:color w:val="000000"/>
          <w:spacing w:val="-2"/>
          <w:sz w:val="24"/>
          <w:szCs w:val="24"/>
        </w:rPr>
        <w:t xml:space="preserve">ближнего. </w:t>
      </w:r>
      <w:r>
        <w:rPr>
          <w:rFonts w:eastAsia="Times New Roman"/>
          <w:i/>
          <w:iCs/>
          <w:color w:val="000000"/>
          <w:spacing w:val="-2"/>
          <w:sz w:val="24"/>
          <w:szCs w:val="24"/>
        </w:rPr>
        <w:t xml:space="preserve">Бог смерти не сотвори, ни веселится о погибели </w:t>
      </w:r>
      <w:r>
        <w:rPr>
          <w:rFonts w:eastAsia="Times New Roman"/>
          <w:i/>
          <w:iCs/>
          <w:color w:val="000000"/>
          <w:spacing w:val="-6"/>
          <w:sz w:val="24"/>
          <w:szCs w:val="24"/>
        </w:rPr>
        <w:t>живых</w:t>
      </w:r>
      <w:r>
        <w:rPr>
          <w:rStyle w:val="a6"/>
          <w:rFonts w:eastAsia="Times New Roman"/>
          <w:i/>
          <w:iCs/>
          <w:color w:val="000000"/>
          <w:spacing w:val="-6"/>
          <w:sz w:val="24"/>
          <w:szCs w:val="24"/>
        </w:rPr>
        <w:footnoteReference w:id="712"/>
      </w:r>
      <w:r>
        <w:rPr>
          <w:rFonts w:eastAsia="Times New Roman"/>
          <w:i/>
          <w:iCs/>
          <w:color w:val="000000"/>
          <w:spacing w:val="-6"/>
          <w:sz w:val="24"/>
          <w:szCs w:val="24"/>
        </w:rPr>
        <w:t xml:space="preserve">; </w:t>
      </w:r>
      <w:r>
        <w:rPr>
          <w:rFonts w:eastAsia="Times New Roman"/>
          <w:color w:val="000000"/>
          <w:spacing w:val="-6"/>
          <w:sz w:val="24"/>
          <w:szCs w:val="24"/>
        </w:rPr>
        <w:t xml:space="preserve">Он не приводится к действиям страстию гнева, не </w:t>
      </w:r>
      <w:r>
        <w:rPr>
          <w:rFonts w:eastAsia="Times New Roman"/>
          <w:color w:val="000000"/>
          <w:spacing w:val="-5"/>
          <w:sz w:val="24"/>
          <w:szCs w:val="24"/>
        </w:rPr>
        <w:t>вымышляет способов к наказанию за согрешения, не изменя</w:t>
      </w:r>
      <w:r>
        <w:rPr>
          <w:rFonts w:eastAsia="Times New Roman"/>
          <w:color w:val="000000"/>
          <w:spacing w:val="-5"/>
          <w:sz w:val="24"/>
          <w:szCs w:val="24"/>
        </w:rPr>
        <w:softHyphen/>
        <w:t xml:space="preserve">ется соответственно достоинству каждого, но </w:t>
      </w:r>
      <w:r>
        <w:rPr>
          <w:rFonts w:eastAsia="Times New Roman"/>
          <w:i/>
          <w:iCs/>
          <w:color w:val="000000"/>
          <w:spacing w:val="-5"/>
          <w:sz w:val="24"/>
          <w:szCs w:val="24"/>
        </w:rPr>
        <w:t>вся премудростию сотворил</w:t>
      </w:r>
      <w:r>
        <w:rPr>
          <w:rStyle w:val="a6"/>
          <w:rFonts w:eastAsia="Times New Roman"/>
          <w:i/>
          <w:iCs/>
          <w:color w:val="000000"/>
          <w:spacing w:val="-5"/>
          <w:sz w:val="24"/>
          <w:szCs w:val="24"/>
        </w:rPr>
        <w:footnoteReference w:id="713"/>
      </w:r>
      <w:r>
        <w:rPr>
          <w:rFonts w:eastAsia="Times New Roman"/>
          <w:i/>
          <w:iCs/>
          <w:color w:val="000000"/>
          <w:spacing w:val="-5"/>
          <w:sz w:val="24"/>
          <w:szCs w:val="24"/>
        </w:rPr>
        <w:t xml:space="preserve">, </w:t>
      </w:r>
      <w:r>
        <w:rPr>
          <w:rFonts w:eastAsia="Times New Roman"/>
          <w:color w:val="000000"/>
          <w:spacing w:val="-5"/>
          <w:sz w:val="24"/>
          <w:szCs w:val="24"/>
        </w:rPr>
        <w:t xml:space="preserve">предопределив, чтоб все было судимо по духовному закону. По этой причине Он не сказал Адаму и </w:t>
      </w:r>
      <w:r>
        <w:rPr>
          <w:rFonts w:eastAsia="Times New Roman"/>
          <w:color w:val="000000"/>
          <w:sz w:val="24"/>
          <w:szCs w:val="24"/>
        </w:rPr>
        <w:t xml:space="preserve">Еве: </w:t>
      </w:r>
      <w:r>
        <w:rPr>
          <w:rFonts w:eastAsia="Times New Roman"/>
          <w:i/>
          <w:iCs/>
          <w:color w:val="000000"/>
          <w:sz w:val="24"/>
          <w:szCs w:val="24"/>
        </w:rPr>
        <w:t xml:space="preserve">«В тот день, в который вы вкусите запрещенного </w:t>
      </w:r>
      <w:r>
        <w:rPr>
          <w:rFonts w:eastAsia="Times New Roman"/>
          <w:i/>
          <w:iCs/>
          <w:color w:val="000000"/>
          <w:spacing w:val="-3"/>
          <w:sz w:val="24"/>
          <w:szCs w:val="24"/>
        </w:rPr>
        <w:t xml:space="preserve">плода, Я умерщвлю вас </w:t>
      </w:r>
      <w:r>
        <w:rPr>
          <w:rFonts w:eastAsia="Times New Roman"/>
          <w:i/>
          <w:iCs/>
          <w:smallCaps/>
          <w:color w:val="000000"/>
          <w:spacing w:val="-3"/>
          <w:sz w:val="24"/>
          <w:szCs w:val="24"/>
        </w:rPr>
        <w:t xml:space="preserve">у, </w:t>
      </w:r>
      <w:r>
        <w:rPr>
          <w:rFonts w:eastAsia="Times New Roman"/>
          <w:color w:val="000000"/>
          <w:spacing w:val="-3"/>
          <w:sz w:val="24"/>
          <w:szCs w:val="24"/>
        </w:rPr>
        <w:t xml:space="preserve">но, предостерегая и утверждая их, предъявил им закон правды, сказав: </w:t>
      </w:r>
      <w:r>
        <w:rPr>
          <w:rFonts w:eastAsia="Times New Roman"/>
          <w:i/>
          <w:iCs/>
          <w:color w:val="000000"/>
          <w:spacing w:val="-3"/>
          <w:sz w:val="24"/>
          <w:szCs w:val="24"/>
        </w:rPr>
        <w:t>в онь же аще день снесте</w:t>
      </w:r>
      <w:r>
        <w:rPr>
          <w:rFonts w:eastAsia="Times New Roman"/>
          <w:i/>
          <w:iCs/>
          <w:color w:val="000000"/>
          <w:spacing w:val="-6"/>
          <w:sz w:val="24"/>
          <w:szCs w:val="24"/>
        </w:rPr>
        <w:t>, смертию умрете</w:t>
      </w:r>
      <w:r>
        <w:rPr>
          <w:rStyle w:val="a6"/>
          <w:rFonts w:eastAsia="Times New Roman"/>
          <w:i/>
          <w:iCs/>
          <w:color w:val="000000"/>
          <w:spacing w:val="-6"/>
          <w:sz w:val="24"/>
          <w:szCs w:val="24"/>
        </w:rPr>
        <w:footnoteReference w:id="714"/>
      </w:r>
      <w:r>
        <w:rPr>
          <w:rFonts w:eastAsia="Times New Roman"/>
          <w:i/>
          <w:iCs/>
          <w:color w:val="000000"/>
          <w:spacing w:val="-6"/>
          <w:sz w:val="24"/>
          <w:szCs w:val="24"/>
        </w:rPr>
        <w:t xml:space="preserve">. </w:t>
      </w:r>
      <w:r>
        <w:rPr>
          <w:rFonts w:eastAsia="Times New Roman"/>
          <w:color w:val="000000"/>
          <w:spacing w:val="-6"/>
          <w:sz w:val="24"/>
          <w:szCs w:val="24"/>
        </w:rPr>
        <w:t xml:space="preserve">Вообще Бог установил, чтоб каждому </w:t>
      </w:r>
      <w:r>
        <w:rPr>
          <w:rFonts w:eastAsia="Times New Roman"/>
          <w:color w:val="000000"/>
          <w:spacing w:val="-4"/>
          <w:sz w:val="24"/>
          <w:szCs w:val="24"/>
        </w:rPr>
        <w:t>делу, и доброму и злому, последовало естественно надлежа</w:t>
      </w:r>
      <w:r>
        <w:rPr>
          <w:rFonts w:eastAsia="Times New Roman"/>
          <w:color w:val="000000"/>
          <w:spacing w:val="-4"/>
          <w:sz w:val="24"/>
          <w:szCs w:val="24"/>
        </w:rPr>
        <w:softHyphen/>
        <w:t>щее возмездие. Воздаяние не вымышляется при каждом слу</w:t>
      </w:r>
      <w:r>
        <w:rPr>
          <w:rFonts w:eastAsia="Times New Roman"/>
          <w:color w:val="000000"/>
          <w:spacing w:val="-4"/>
          <w:sz w:val="24"/>
          <w:szCs w:val="24"/>
        </w:rPr>
        <w:softHyphen/>
        <w:t xml:space="preserve">чае, как думают некоторые, не знающие закона духовного. </w:t>
      </w:r>
      <w:r>
        <w:rPr>
          <w:rFonts w:eastAsia="Times New Roman"/>
          <w:color w:val="000000"/>
          <w:spacing w:val="-6"/>
          <w:sz w:val="24"/>
          <w:szCs w:val="24"/>
        </w:rPr>
        <w:t xml:space="preserve">Ведая его отчасти, мы должны быть убеждены в том, что, </w:t>
      </w:r>
      <w:r>
        <w:rPr>
          <w:rFonts w:eastAsia="Times New Roman"/>
          <w:color w:val="000000"/>
          <w:spacing w:val="-4"/>
          <w:sz w:val="24"/>
          <w:szCs w:val="24"/>
        </w:rPr>
        <w:t xml:space="preserve">возненавидев кого-либо из единоверных, как злого, и сами </w:t>
      </w:r>
      <w:r>
        <w:rPr>
          <w:rFonts w:eastAsia="Times New Roman"/>
          <w:color w:val="000000"/>
          <w:spacing w:val="-5"/>
          <w:sz w:val="24"/>
          <w:szCs w:val="24"/>
        </w:rPr>
        <w:t xml:space="preserve">будем отвергнуты Богом, как злые, — не приняв покаяния от ближнего, как от грешника, будем и сами отвергнуты, как </w:t>
      </w:r>
      <w:r>
        <w:rPr>
          <w:rFonts w:eastAsia="Times New Roman"/>
          <w:color w:val="000000"/>
          <w:spacing w:val="-6"/>
          <w:sz w:val="24"/>
          <w:szCs w:val="24"/>
        </w:rPr>
        <w:t xml:space="preserve">грешники, — не простив ближнему согрешений, ниже сами </w:t>
      </w:r>
      <w:r>
        <w:rPr>
          <w:rFonts w:eastAsia="Times New Roman"/>
          <w:color w:val="000000"/>
          <w:spacing w:val="-4"/>
          <w:sz w:val="24"/>
          <w:szCs w:val="24"/>
        </w:rPr>
        <w:t>получим прощение. Объявляя этот закон, законодатель Хри</w:t>
      </w:r>
      <w:r>
        <w:rPr>
          <w:rFonts w:eastAsia="Times New Roman"/>
          <w:color w:val="000000"/>
          <w:spacing w:val="-4"/>
          <w:sz w:val="24"/>
          <w:szCs w:val="24"/>
        </w:rPr>
        <w:softHyphen/>
      </w:r>
      <w:r>
        <w:rPr>
          <w:rFonts w:eastAsia="Times New Roman"/>
          <w:color w:val="000000"/>
          <w:spacing w:val="-3"/>
          <w:sz w:val="24"/>
          <w:szCs w:val="24"/>
        </w:rPr>
        <w:t xml:space="preserve">стос говорил: </w:t>
      </w:r>
      <w:r>
        <w:rPr>
          <w:rFonts w:eastAsia="Times New Roman"/>
          <w:i/>
          <w:iCs/>
          <w:color w:val="000000"/>
          <w:spacing w:val="-3"/>
          <w:sz w:val="24"/>
          <w:szCs w:val="24"/>
        </w:rPr>
        <w:t xml:space="preserve">не </w:t>
      </w:r>
      <w:r>
        <w:rPr>
          <w:rFonts w:eastAsia="Times New Roman"/>
          <w:i/>
          <w:iCs/>
          <w:color w:val="000000"/>
          <w:spacing w:val="-3"/>
          <w:sz w:val="24"/>
          <w:szCs w:val="24"/>
        </w:rPr>
        <w:lastRenderedPageBreak/>
        <w:t xml:space="preserve">судите и не судят вам: не осуждайте, и не </w:t>
      </w:r>
      <w:r>
        <w:rPr>
          <w:rFonts w:eastAsia="Times New Roman"/>
          <w:i/>
          <w:iCs/>
          <w:color w:val="000000"/>
          <w:sz w:val="24"/>
          <w:szCs w:val="24"/>
        </w:rPr>
        <w:t>осудили будете: отпущайте, и отпустится вам</w:t>
      </w:r>
      <w:r>
        <w:rPr>
          <w:rStyle w:val="a6"/>
          <w:rFonts w:eastAsia="Times New Roman"/>
          <w:i/>
          <w:iCs/>
          <w:color w:val="000000"/>
          <w:sz w:val="24"/>
          <w:szCs w:val="24"/>
        </w:rPr>
        <w:footnoteReference w:id="715"/>
      </w:r>
      <w:r>
        <w:rPr>
          <w:rFonts w:eastAsia="Times New Roman"/>
          <w:i/>
          <w:iCs/>
          <w:color w:val="000000"/>
          <w:sz w:val="24"/>
          <w:szCs w:val="24"/>
        </w:rPr>
        <w:t xml:space="preserve">. </w:t>
      </w:r>
      <w:r>
        <w:rPr>
          <w:rFonts w:eastAsia="Times New Roman"/>
          <w:color w:val="000000"/>
          <w:sz w:val="24"/>
          <w:szCs w:val="24"/>
        </w:rPr>
        <w:t xml:space="preserve">Закон </w:t>
      </w:r>
      <w:r>
        <w:rPr>
          <w:rFonts w:eastAsia="Times New Roman"/>
          <w:color w:val="000000"/>
          <w:spacing w:val="-2"/>
          <w:sz w:val="24"/>
          <w:szCs w:val="24"/>
        </w:rPr>
        <w:t>этот ведал святой Павел и сказал, не присовокупив никакой</w:t>
      </w:r>
      <w:r>
        <w:t xml:space="preserve"> </w:t>
      </w:r>
      <w:r w:rsidRPr="00906104">
        <w:rPr>
          <w:rFonts w:eastAsia="Times New Roman"/>
          <w:bCs/>
          <w:color w:val="000000"/>
          <w:spacing w:val="-8"/>
          <w:sz w:val="24"/>
          <w:szCs w:val="24"/>
        </w:rPr>
        <w:t xml:space="preserve">оговорки: </w:t>
      </w:r>
      <w:r w:rsidRPr="00906104">
        <w:rPr>
          <w:rFonts w:eastAsia="Times New Roman"/>
          <w:bCs/>
          <w:i/>
          <w:iCs/>
          <w:color w:val="000000"/>
          <w:spacing w:val="-8"/>
          <w:sz w:val="24"/>
          <w:szCs w:val="24"/>
        </w:rPr>
        <w:t>судяй иного, себе осуждавши</w:t>
      </w:r>
      <w:r>
        <w:rPr>
          <w:rStyle w:val="a6"/>
          <w:rFonts w:eastAsia="Times New Roman"/>
          <w:bCs/>
          <w:i/>
          <w:iCs/>
          <w:color w:val="000000"/>
          <w:spacing w:val="-8"/>
          <w:sz w:val="24"/>
          <w:szCs w:val="24"/>
        </w:rPr>
        <w:footnoteReference w:id="716"/>
      </w:r>
      <w:r w:rsidRPr="00906104">
        <w:rPr>
          <w:rFonts w:eastAsia="Times New Roman"/>
          <w:bCs/>
          <w:color w:val="000000"/>
          <w:spacing w:val="-8"/>
          <w:sz w:val="24"/>
          <w:szCs w:val="24"/>
        </w:rPr>
        <w:t xml:space="preserve">. Закон этот ведал </w:t>
      </w:r>
      <w:r w:rsidRPr="00906104">
        <w:rPr>
          <w:rFonts w:eastAsia="Times New Roman"/>
          <w:bCs/>
          <w:color w:val="000000"/>
          <w:spacing w:val="-9"/>
          <w:sz w:val="24"/>
          <w:szCs w:val="24"/>
        </w:rPr>
        <w:t xml:space="preserve">Пророк и возопил к Богу: </w:t>
      </w:r>
      <w:r w:rsidRPr="00906104">
        <w:rPr>
          <w:rFonts w:eastAsia="Times New Roman"/>
          <w:bCs/>
          <w:i/>
          <w:iCs/>
          <w:color w:val="000000"/>
          <w:spacing w:val="-9"/>
          <w:sz w:val="24"/>
          <w:szCs w:val="24"/>
        </w:rPr>
        <w:t xml:space="preserve">Ты воздаси комуждо по делом </w:t>
      </w:r>
      <w:r w:rsidRPr="00906104">
        <w:rPr>
          <w:rFonts w:eastAsia="Times New Roman"/>
          <w:i/>
          <w:iCs/>
          <w:color w:val="000000"/>
          <w:spacing w:val="-3"/>
          <w:sz w:val="24"/>
          <w:szCs w:val="24"/>
        </w:rPr>
        <w:t>его</w:t>
      </w:r>
      <w:r>
        <w:rPr>
          <w:rStyle w:val="a6"/>
          <w:rFonts w:eastAsia="Times New Roman"/>
          <w:i/>
          <w:iCs/>
          <w:color w:val="000000"/>
          <w:spacing w:val="-3"/>
          <w:sz w:val="24"/>
          <w:szCs w:val="24"/>
        </w:rPr>
        <w:footnoteReference w:id="717"/>
      </w:r>
      <w:r w:rsidRPr="00906104">
        <w:rPr>
          <w:rFonts w:eastAsia="Times New Roman"/>
          <w:i/>
          <w:iCs/>
          <w:color w:val="000000"/>
          <w:spacing w:val="-3"/>
          <w:sz w:val="24"/>
          <w:szCs w:val="24"/>
        </w:rPr>
        <w:t xml:space="preserve">. </w:t>
      </w:r>
      <w:r w:rsidRPr="00906104">
        <w:rPr>
          <w:rFonts w:eastAsia="Times New Roman"/>
          <w:color w:val="000000"/>
          <w:spacing w:val="-3"/>
          <w:sz w:val="24"/>
          <w:szCs w:val="24"/>
        </w:rPr>
        <w:t xml:space="preserve">Другой Пророк возвещает от лица Божия: </w:t>
      </w:r>
      <w:r w:rsidRPr="00906104">
        <w:rPr>
          <w:rFonts w:eastAsia="Times New Roman"/>
          <w:i/>
          <w:iCs/>
          <w:color w:val="000000"/>
          <w:spacing w:val="-3"/>
          <w:sz w:val="24"/>
          <w:szCs w:val="24"/>
        </w:rPr>
        <w:t>Мне отмще</w:t>
      </w:r>
      <w:r w:rsidRPr="00906104">
        <w:rPr>
          <w:rFonts w:eastAsia="Times New Roman"/>
          <w:i/>
          <w:iCs/>
          <w:color w:val="000000"/>
          <w:spacing w:val="-3"/>
          <w:sz w:val="24"/>
          <w:szCs w:val="24"/>
        </w:rPr>
        <w:softHyphen/>
      </w:r>
      <w:r w:rsidRPr="00906104">
        <w:rPr>
          <w:rFonts w:eastAsia="Times New Roman"/>
          <w:i/>
          <w:iCs/>
          <w:color w:val="000000"/>
          <w:spacing w:val="-8"/>
          <w:sz w:val="24"/>
          <w:szCs w:val="24"/>
        </w:rPr>
        <w:t xml:space="preserve">ние, </w:t>
      </w:r>
      <w:r w:rsidRPr="00906104">
        <w:rPr>
          <w:rFonts w:eastAsia="Times New Roman"/>
          <w:bCs/>
          <w:i/>
          <w:iCs/>
          <w:color w:val="000000"/>
          <w:spacing w:val="-8"/>
          <w:sz w:val="24"/>
          <w:szCs w:val="24"/>
        </w:rPr>
        <w:t>Аз воздам, глаголет Господь</w:t>
      </w:r>
      <w:r>
        <w:rPr>
          <w:rStyle w:val="a6"/>
          <w:rFonts w:eastAsia="Times New Roman"/>
          <w:bCs/>
          <w:i/>
          <w:iCs/>
          <w:color w:val="000000"/>
          <w:spacing w:val="-8"/>
          <w:sz w:val="24"/>
          <w:szCs w:val="24"/>
        </w:rPr>
        <w:footnoteReference w:id="718"/>
      </w:r>
      <w:r w:rsidRPr="00906104">
        <w:rPr>
          <w:rFonts w:eastAsia="Times New Roman"/>
          <w:bCs/>
          <w:i/>
          <w:iCs/>
          <w:color w:val="000000"/>
          <w:spacing w:val="-8"/>
          <w:sz w:val="24"/>
          <w:szCs w:val="24"/>
        </w:rPr>
        <w:t xml:space="preserve">. </w:t>
      </w:r>
      <w:r w:rsidRPr="00906104">
        <w:rPr>
          <w:rFonts w:eastAsia="Times New Roman"/>
          <w:bCs/>
          <w:color w:val="000000"/>
          <w:spacing w:val="-8"/>
          <w:sz w:val="24"/>
          <w:szCs w:val="24"/>
        </w:rPr>
        <w:t>Но зачем исчислять Пи</w:t>
      </w:r>
      <w:r w:rsidRPr="00906104">
        <w:rPr>
          <w:rFonts w:eastAsia="Times New Roman"/>
          <w:bCs/>
          <w:color w:val="000000"/>
          <w:spacing w:val="-8"/>
          <w:sz w:val="24"/>
          <w:szCs w:val="24"/>
        </w:rPr>
        <w:softHyphen/>
      </w:r>
      <w:r w:rsidRPr="00906104">
        <w:rPr>
          <w:rFonts w:eastAsia="Times New Roman"/>
          <w:bCs/>
          <w:color w:val="000000"/>
          <w:spacing w:val="-5"/>
          <w:sz w:val="24"/>
          <w:szCs w:val="24"/>
        </w:rPr>
        <w:t xml:space="preserve">сания, </w:t>
      </w:r>
      <w:r w:rsidRPr="00906104">
        <w:rPr>
          <w:rFonts w:eastAsia="Times New Roman"/>
          <w:color w:val="000000"/>
          <w:spacing w:val="-5"/>
          <w:sz w:val="24"/>
          <w:szCs w:val="24"/>
        </w:rPr>
        <w:t>когда всем Божественным Писанием, и Ветхим и Но</w:t>
      </w:r>
      <w:r w:rsidRPr="00906104">
        <w:rPr>
          <w:rFonts w:eastAsia="Times New Roman"/>
          <w:color w:val="000000"/>
          <w:spacing w:val="-5"/>
          <w:sz w:val="24"/>
          <w:szCs w:val="24"/>
        </w:rPr>
        <w:softHyphen/>
      </w:r>
      <w:r w:rsidRPr="00906104">
        <w:rPr>
          <w:rFonts w:eastAsia="Times New Roman"/>
          <w:color w:val="000000"/>
          <w:spacing w:val="-1"/>
          <w:sz w:val="24"/>
          <w:szCs w:val="24"/>
        </w:rPr>
        <w:t xml:space="preserve">вым, в особенности же великим Псалмопевцем, излагается </w:t>
      </w:r>
      <w:r w:rsidRPr="00906104">
        <w:rPr>
          <w:rFonts w:eastAsia="Times New Roman"/>
          <w:color w:val="000000"/>
          <w:spacing w:val="-5"/>
          <w:sz w:val="24"/>
          <w:szCs w:val="24"/>
        </w:rPr>
        <w:t xml:space="preserve">этот закон со всею ясностию, чтоб мы, познав его духовное значение и таинственный устав, страшились во всяком случае </w:t>
      </w:r>
      <w:r w:rsidRPr="00906104">
        <w:rPr>
          <w:rFonts w:eastAsia="Times New Roman"/>
          <w:color w:val="000000"/>
          <w:spacing w:val="-4"/>
          <w:sz w:val="24"/>
          <w:szCs w:val="24"/>
        </w:rPr>
        <w:t xml:space="preserve">отступления от него и старались любить братию не только по </w:t>
      </w:r>
      <w:r w:rsidRPr="00906104">
        <w:rPr>
          <w:rFonts w:eastAsia="Times New Roman"/>
          <w:color w:val="000000"/>
          <w:spacing w:val="-3"/>
          <w:sz w:val="24"/>
          <w:szCs w:val="24"/>
        </w:rPr>
        <w:t xml:space="preserve">наружности, но и в сердце? Этот закон — не закон Моисеев, </w:t>
      </w:r>
      <w:r w:rsidRPr="00906104">
        <w:rPr>
          <w:rFonts w:eastAsia="Times New Roman"/>
          <w:color w:val="000000"/>
          <w:spacing w:val="-5"/>
          <w:sz w:val="24"/>
          <w:szCs w:val="24"/>
        </w:rPr>
        <w:t xml:space="preserve">судивший одно видимое: этот закон духовен; им обличается и </w:t>
      </w:r>
      <w:r w:rsidRPr="00906104">
        <w:rPr>
          <w:rFonts w:eastAsia="Times New Roman"/>
          <w:color w:val="000000"/>
          <w:spacing w:val="-4"/>
          <w:sz w:val="24"/>
          <w:szCs w:val="24"/>
        </w:rPr>
        <w:t>тайное. И Моисеев закон дан Богом на известное, определен</w:t>
      </w:r>
      <w:r w:rsidRPr="00906104">
        <w:rPr>
          <w:rFonts w:eastAsia="Times New Roman"/>
          <w:color w:val="000000"/>
          <w:spacing w:val="-4"/>
          <w:sz w:val="24"/>
          <w:szCs w:val="24"/>
        </w:rPr>
        <w:softHyphen/>
        <w:t>ное время; но он пополнен законом ду</w:t>
      </w:r>
      <w:r>
        <w:rPr>
          <w:rFonts w:eastAsia="Times New Roman"/>
          <w:color w:val="000000"/>
          <w:spacing w:val="-4"/>
          <w:sz w:val="24"/>
          <w:szCs w:val="24"/>
        </w:rPr>
        <w:t>ховным, то есть благо</w:t>
      </w:r>
      <w:r w:rsidRPr="00906104">
        <w:rPr>
          <w:rFonts w:eastAsia="Times New Roman"/>
          <w:color w:val="000000"/>
          <w:spacing w:val="-4"/>
          <w:sz w:val="24"/>
          <w:szCs w:val="24"/>
        </w:rPr>
        <w:t xml:space="preserve">датию Господа нашего Иисуса Христа, Который сказал: </w:t>
      </w:r>
      <w:r w:rsidRPr="00906104">
        <w:rPr>
          <w:rFonts w:eastAsia="Times New Roman"/>
          <w:i/>
          <w:iCs/>
          <w:color w:val="000000"/>
          <w:spacing w:val="-4"/>
          <w:sz w:val="24"/>
          <w:szCs w:val="24"/>
        </w:rPr>
        <w:t xml:space="preserve">не </w:t>
      </w:r>
      <w:r w:rsidRPr="00906104">
        <w:rPr>
          <w:rFonts w:eastAsia="Times New Roman"/>
          <w:bCs/>
          <w:i/>
          <w:iCs/>
          <w:color w:val="000000"/>
          <w:spacing w:val="-9"/>
          <w:sz w:val="24"/>
          <w:szCs w:val="24"/>
        </w:rPr>
        <w:t>приидох разорити закон, но исполнити</w:t>
      </w:r>
      <w:r>
        <w:rPr>
          <w:rStyle w:val="a6"/>
          <w:rFonts w:eastAsia="Times New Roman"/>
          <w:bCs/>
          <w:i/>
          <w:iCs/>
          <w:color w:val="000000"/>
          <w:spacing w:val="-9"/>
          <w:sz w:val="24"/>
          <w:szCs w:val="24"/>
        </w:rPr>
        <w:footnoteReference w:id="719"/>
      </w:r>
      <w:r w:rsidRPr="00906104">
        <w:rPr>
          <w:rFonts w:eastAsia="Times New Roman"/>
          <w:bCs/>
          <w:i/>
          <w:iCs/>
          <w:color w:val="000000"/>
          <w:spacing w:val="-9"/>
          <w:sz w:val="24"/>
          <w:szCs w:val="24"/>
        </w:rPr>
        <w:t xml:space="preserve">. </w:t>
      </w:r>
      <w:r w:rsidRPr="00906104">
        <w:rPr>
          <w:rFonts w:eastAsia="Times New Roman"/>
          <w:bCs/>
          <w:color w:val="000000"/>
          <w:spacing w:val="-9"/>
          <w:sz w:val="24"/>
          <w:szCs w:val="24"/>
        </w:rPr>
        <w:t>На этом основании</w:t>
      </w:r>
      <w:r>
        <w:rPr>
          <w:rFonts w:eastAsia="Times New Roman"/>
          <w:b/>
          <w:bCs/>
          <w:color w:val="000000"/>
          <w:spacing w:val="-9"/>
          <w:sz w:val="24"/>
          <w:szCs w:val="24"/>
        </w:rPr>
        <w:t xml:space="preserve"> </w:t>
      </w:r>
      <w:r>
        <w:rPr>
          <w:rFonts w:eastAsia="Times New Roman"/>
          <w:color w:val="000000"/>
          <w:spacing w:val="-4"/>
          <w:sz w:val="24"/>
          <w:szCs w:val="24"/>
        </w:rPr>
        <w:t>подобает во всяком деле, сказав однажды должное, не про</w:t>
      </w:r>
      <w:r>
        <w:rPr>
          <w:rFonts w:eastAsia="Times New Roman"/>
          <w:color w:val="000000"/>
          <w:spacing w:val="-4"/>
          <w:sz w:val="24"/>
          <w:szCs w:val="24"/>
        </w:rPr>
        <w:softHyphen/>
        <w:t xml:space="preserve">должать далее прекословия, но прощать тому, кого признаем обидевшим нас, какою бы ни была обида, справедливою или </w:t>
      </w:r>
      <w:r>
        <w:rPr>
          <w:rFonts w:eastAsia="Times New Roman"/>
          <w:color w:val="000000"/>
          <w:spacing w:val="-5"/>
          <w:sz w:val="24"/>
          <w:szCs w:val="24"/>
        </w:rPr>
        <w:t xml:space="preserve">несправедливою. Да ведаем, что возмездие за прощение обид </w:t>
      </w:r>
      <w:r>
        <w:rPr>
          <w:rFonts w:eastAsia="Times New Roman"/>
          <w:color w:val="000000"/>
          <w:spacing w:val="-4"/>
          <w:sz w:val="24"/>
          <w:szCs w:val="24"/>
        </w:rPr>
        <w:t>больше возмездия за всякую другую добродетель. Так как мы не можем свободно поступать по предложенному направле</w:t>
      </w:r>
      <w:r>
        <w:rPr>
          <w:rFonts w:eastAsia="Times New Roman"/>
          <w:color w:val="000000"/>
          <w:spacing w:val="-4"/>
          <w:sz w:val="24"/>
          <w:szCs w:val="24"/>
        </w:rPr>
        <w:softHyphen/>
        <w:t xml:space="preserve">нию, чему служит причиною преобладание над нами греха, допущенное прежним образом жизни, то мы должны молить Бога, содействуя молитве бдениями и прочими подвигами и лишениями, чтоб получить от Бога милость и принять такую </w:t>
      </w:r>
      <w:r>
        <w:rPr>
          <w:rFonts w:eastAsia="Times New Roman"/>
          <w:color w:val="000000"/>
          <w:sz w:val="24"/>
          <w:szCs w:val="24"/>
        </w:rPr>
        <w:t xml:space="preserve">силу. О, возлюбленная душа! во всяком времени, месте и </w:t>
      </w:r>
      <w:r>
        <w:rPr>
          <w:rFonts w:eastAsia="Times New Roman"/>
          <w:color w:val="000000"/>
          <w:spacing w:val="-5"/>
          <w:sz w:val="24"/>
          <w:szCs w:val="24"/>
        </w:rPr>
        <w:t>деле будем твердо держаться одной цели, чтоб нам, подверга</w:t>
      </w:r>
      <w:r>
        <w:rPr>
          <w:rFonts w:eastAsia="Times New Roman"/>
          <w:color w:val="000000"/>
          <w:spacing w:val="-5"/>
          <w:sz w:val="24"/>
          <w:szCs w:val="24"/>
        </w:rPr>
        <w:softHyphen/>
      </w:r>
      <w:r>
        <w:rPr>
          <w:rFonts w:eastAsia="Times New Roman"/>
          <w:color w:val="000000"/>
          <w:spacing w:val="-2"/>
          <w:sz w:val="24"/>
          <w:szCs w:val="24"/>
        </w:rPr>
        <w:t>ясь различным обидам от человеков, радоваться, а не скор</w:t>
      </w:r>
      <w:r>
        <w:rPr>
          <w:rFonts w:eastAsia="Times New Roman"/>
          <w:color w:val="000000"/>
          <w:spacing w:val="-2"/>
          <w:sz w:val="24"/>
          <w:szCs w:val="24"/>
        </w:rPr>
        <w:softHyphen/>
      </w:r>
      <w:r>
        <w:rPr>
          <w:rFonts w:eastAsia="Times New Roman"/>
          <w:color w:val="000000"/>
          <w:spacing w:val="-1"/>
          <w:sz w:val="24"/>
          <w:szCs w:val="24"/>
        </w:rPr>
        <w:t xml:space="preserve">беть, — радоваться не просто, не бессмысленно: радоваться </w:t>
      </w:r>
      <w:r>
        <w:rPr>
          <w:rFonts w:eastAsia="Times New Roman"/>
          <w:color w:val="000000"/>
          <w:spacing w:val="-4"/>
          <w:sz w:val="24"/>
          <w:szCs w:val="24"/>
        </w:rPr>
        <w:t>на том основании, что обретаем благоприятный случай к по</w:t>
      </w:r>
      <w:r>
        <w:rPr>
          <w:rFonts w:eastAsia="Times New Roman"/>
          <w:color w:val="000000"/>
          <w:spacing w:val="-4"/>
          <w:sz w:val="24"/>
          <w:szCs w:val="24"/>
        </w:rPr>
        <w:softHyphen/>
        <w:t xml:space="preserve">лучению прощения в наших согрешениях, прощая ближнему. </w:t>
      </w:r>
      <w:r>
        <w:rPr>
          <w:rFonts w:eastAsia="Times New Roman"/>
          <w:color w:val="000000"/>
          <w:spacing w:val="-6"/>
          <w:sz w:val="24"/>
          <w:szCs w:val="24"/>
        </w:rPr>
        <w:t xml:space="preserve">В этом заключается </w:t>
      </w:r>
      <w:r>
        <w:rPr>
          <w:rFonts w:eastAsia="Times New Roman"/>
          <w:i/>
          <w:iCs/>
          <w:color w:val="000000"/>
          <w:spacing w:val="-6"/>
          <w:sz w:val="24"/>
          <w:szCs w:val="24"/>
        </w:rPr>
        <w:t xml:space="preserve">разум истины. </w:t>
      </w:r>
      <w:r>
        <w:rPr>
          <w:rFonts w:eastAsia="Times New Roman"/>
          <w:color w:val="000000"/>
          <w:spacing w:val="-6"/>
          <w:sz w:val="24"/>
          <w:szCs w:val="24"/>
        </w:rPr>
        <w:t xml:space="preserve">Он обильнее всякого иного </w:t>
      </w:r>
      <w:r>
        <w:rPr>
          <w:rFonts w:eastAsia="Times New Roman"/>
          <w:color w:val="000000"/>
          <w:spacing w:val="-2"/>
          <w:sz w:val="24"/>
          <w:szCs w:val="24"/>
        </w:rPr>
        <w:t>ведения: из него можем умолять Бога, наверно зная, что бу</w:t>
      </w:r>
      <w:r>
        <w:rPr>
          <w:rFonts w:eastAsia="Times New Roman"/>
          <w:color w:val="000000"/>
          <w:spacing w:val="-2"/>
          <w:sz w:val="24"/>
          <w:szCs w:val="24"/>
        </w:rPr>
        <w:softHyphen/>
      </w:r>
      <w:r>
        <w:rPr>
          <w:rFonts w:eastAsia="Times New Roman"/>
          <w:color w:val="000000"/>
          <w:spacing w:val="-4"/>
          <w:sz w:val="24"/>
          <w:szCs w:val="24"/>
        </w:rPr>
        <w:t>дем услышаны; он плод веры и доказательство веры во Хри</w:t>
      </w:r>
      <w:r>
        <w:rPr>
          <w:rFonts w:eastAsia="Times New Roman"/>
          <w:color w:val="000000"/>
          <w:spacing w:val="-4"/>
          <w:sz w:val="24"/>
          <w:szCs w:val="24"/>
        </w:rPr>
        <w:softHyphen/>
        <w:t xml:space="preserve">ста; посредством его можем взять крест свой и последовать Христу; он — родитель первых и великих заповедей; при </w:t>
      </w:r>
      <w:r>
        <w:rPr>
          <w:rFonts w:eastAsia="Times New Roman"/>
          <w:color w:val="000000"/>
          <w:spacing w:val="-5"/>
          <w:sz w:val="24"/>
          <w:szCs w:val="24"/>
        </w:rPr>
        <w:t>посредстве его можем любить Бога от всего сердца и ближне</w:t>
      </w:r>
      <w:r>
        <w:rPr>
          <w:rFonts w:eastAsia="Times New Roman"/>
          <w:color w:val="000000"/>
          <w:spacing w:val="-5"/>
          <w:sz w:val="24"/>
          <w:szCs w:val="24"/>
        </w:rPr>
        <w:softHyphen/>
      </w:r>
      <w:r>
        <w:rPr>
          <w:rFonts w:eastAsia="Times New Roman"/>
          <w:color w:val="000000"/>
          <w:spacing w:val="-3"/>
          <w:sz w:val="24"/>
          <w:szCs w:val="24"/>
        </w:rPr>
        <w:t>го, как самого себя; для снискания его мы должны возложить</w:t>
      </w:r>
      <w:r>
        <w:t xml:space="preserve"> </w:t>
      </w:r>
      <w:r>
        <w:rPr>
          <w:rFonts w:eastAsia="Times New Roman"/>
          <w:color w:val="000000"/>
          <w:spacing w:val="-5"/>
          <w:sz w:val="24"/>
          <w:szCs w:val="24"/>
        </w:rPr>
        <w:t>на себя пост, бдение и прочие подвиги и лишения, чтоб серд</w:t>
      </w:r>
      <w:r>
        <w:rPr>
          <w:rFonts w:eastAsia="Times New Roman"/>
          <w:color w:val="000000"/>
          <w:spacing w:val="-5"/>
          <w:sz w:val="24"/>
          <w:szCs w:val="24"/>
        </w:rPr>
        <w:softHyphen/>
      </w:r>
      <w:r>
        <w:rPr>
          <w:rFonts w:eastAsia="Times New Roman"/>
          <w:color w:val="000000"/>
          <w:spacing w:val="-4"/>
          <w:sz w:val="24"/>
          <w:szCs w:val="24"/>
        </w:rPr>
        <w:t xml:space="preserve">це и внутреннее расположение наше отверзлись, приняли его в себя, и уже не извергали. Тогда за прощение ближнему </w:t>
      </w:r>
      <w:r>
        <w:rPr>
          <w:rFonts w:eastAsia="Times New Roman"/>
          <w:color w:val="000000"/>
          <w:spacing w:val="-6"/>
          <w:sz w:val="24"/>
          <w:szCs w:val="24"/>
        </w:rPr>
        <w:t>согрешений его усмотрим в себе действие благодати, таин</w:t>
      </w:r>
      <w:r>
        <w:rPr>
          <w:rFonts w:eastAsia="Times New Roman"/>
          <w:color w:val="000000"/>
          <w:spacing w:val="-6"/>
          <w:sz w:val="24"/>
          <w:szCs w:val="24"/>
        </w:rPr>
        <w:softHyphen/>
        <w:t>ственно данной нам Святым Крещением: она будет действо</w:t>
      </w:r>
      <w:r>
        <w:rPr>
          <w:rFonts w:eastAsia="Times New Roman"/>
          <w:color w:val="000000"/>
          <w:spacing w:val="-6"/>
          <w:sz w:val="24"/>
          <w:szCs w:val="24"/>
        </w:rPr>
        <w:softHyphen/>
      </w:r>
      <w:r>
        <w:rPr>
          <w:rFonts w:eastAsia="Times New Roman"/>
          <w:color w:val="000000"/>
          <w:spacing w:val="-5"/>
          <w:sz w:val="24"/>
          <w:szCs w:val="24"/>
        </w:rPr>
        <w:t>вать в нас уже не неприметно для нас, но со всею очевидно</w:t>
      </w:r>
      <w:r>
        <w:rPr>
          <w:rFonts w:eastAsia="Times New Roman"/>
          <w:color w:val="000000"/>
          <w:sz w:val="24"/>
          <w:szCs w:val="24"/>
        </w:rPr>
        <w:t>стию, вполне ощутительно».</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«Противодействуют этой добродетели две страсти: тщес</w:t>
      </w:r>
      <w:r>
        <w:rPr>
          <w:rFonts w:eastAsia="Times New Roman"/>
          <w:color w:val="000000"/>
          <w:spacing w:val="-6"/>
          <w:sz w:val="24"/>
          <w:szCs w:val="24"/>
        </w:rPr>
        <w:softHyphen/>
      </w:r>
      <w:r>
        <w:rPr>
          <w:rFonts w:eastAsia="Times New Roman"/>
          <w:color w:val="000000"/>
          <w:sz w:val="24"/>
          <w:szCs w:val="24"/>
        </w:rPr>
        <w:t xml:space="preserve">лавие и сластолюбие. От них должно сперва отречься в </w:t>
      </w:r>
      <w:r>
        <w:rPr>
          <w:rFonts w:eastAsia="Times New Roman"/>
          <w:color w:val="000000"/>
          <w:spacing w:val="-6"/>
          <w:sz w:val="24"/>
          <w:szCs w:val="24"/>
        </w:rPr>
        <w:t>духе своем: тогда приобретается эта добродетель. Душа! про</w:t>
      </w:r>
      <w:r>
        <w:rPr>
          <w:rFonts w:eastAsia="Times New Roman"/>
          <w:color w:val="000000"/>
          <w:spacing w:val="-6"/>
          <w:sz w:val="24"/>
          <w:szCs w:val="24"/>
        </w:rPr>
        <w:softHyphen/>
      </w:r>
      <w:r>
        <w:rPr>
          <w:rFonts w:eastAsia="Times New Roman"/>
          <w:color w:val="000000"/>
          <w:spacing w:val="-5"/>
          <w:sz w:val="24"/>
          <w:szCs w:val="24"/>
        </w:rPr>
        <w:t>извольно предавши себя этим двум страстям, никого не об</w:t>
      </w:r>
      <w:r>
        <w:rPr>
          <w:rFonts w:eastAsia="Times New Roman"/>
          <w:color w:val="000000"/>
          <w:spacing w:val="-5"/>
          <w:sz w:val="24"/>
          <w:szCs w:val="24"/>
        </w:rPr>
        <w:softHyphen/>
      </w:r>
      <w:r>
        <w:rPr>
          <w:rFonts w:eastAsia="Times New Roman"/>
          <w:color w:val="000000"/>
          <w:sz w:val="24"/>
          <w:szCs w:val="24"/>
        </w:rPr>
        <w:t xml:space="preserve">виняй: ни Адама, ни сатану, ни человеков; но вступи в </w:t>
      </w:r>
      <w:r>
        <w:rPr>
          <w:rFonts w:eastAsia="Times New Roman"/>
          <w:color w:val="000000"/>
          <w:spacing w:val="-6"/>
          <w:sz w:val="24"/>
          <w:szCs w:val="24"/>
        </w:rPr>
        <w:t xml:space="preserve">борьбу с волею твоею, и не пренебреги этою борьбою. Она </w:t>
      </w:r>
      <w:r>
        <w:rPr>
          <w:rFonts w:eastAsia="Times New Roman"/>
          <w:color w:val="000000"/>
          <w:spacing w:val="-2"/>
          <w:sz w:val="24"/>
          <w:szCs w:val="24"/>
        </w:rPr>
        <w:t xml:space="preserve">внутренняя и междоусобная. В ней боремся не с братиею </w:t>
      </w:r>
      <w:r>
        <w:rPr>
          <w:rFonts w:eastAsia="Times New Roman"/>
          <w:color w:val="000000"/>
          <w:spacing w:val="-1"/>
          <w:sz w:val="24"/>
          <w:szCs w:val="24"/>
        </w:rPr>
        <w:t xml:space="preserve">нашею: боремся сами с собою. В ней Споборник у нас — </w:t>
      </w:r>
      <w:r>
        <w:rPr>
          <w:rFonts w:eastAsia="Times New Roman"/>
          <w:color w:val="000000"/>
          <w:sz w:val="24"/>
          <w:szCs w:val="24"/>
        </w:rPr>
        <w:t>один, Споборник непобедимый, от Которого ничто не мо</w:t>
      </w:r>
      <w:r>
        <w:rPr>
          <w:rFonts w:eastAsia="Times New Roman"/>
          <w:color w:val="000000"/>
          <w:sz w:val="24"/>
          <w:szCs w:val="24"/>
        </w:rPr>
        <w:softHyphen/>
      </w:r>
      <w:r>
        <w:rPr>
          <w:rFonts w:eastAsia="Times New Roman"/>
          <w:color w:val="000000"/>
          <w:spacing w:val="-2"/>
          <w:sz w:val="24"/>
          <w:szCs w:val="24"/>
        </w:rPr>
        <w:t xml:space="preserve">жет укрыться: Христос, таинственно насажденный в нас </w:t>
      </w:r>
      <w:r>
        <w:rPr>
          <w:rFonts w:eastAsia="Times New Roman"/>
          <w:color w:val="000000"/>
          <w:spacing w:val="-1"/>
          <w:sz w:val="24"/>
          <w:szCs w:val="24"/>
        </w:rPr>
        <w:t>Крещением. Он укрепляет нас, если мы соблюдаем запове</w:t>
      </w:r>
      <w:r>
        <w:rPr>
          <w:rFonts w:eastAsia="Times New Roman"/>
          <w:color w:val="000000"/>
          <w:spacing w:val="-1"/>
          <w:sz w:val="24"/>
          <w:szCs w:val="24"/>
        </w:rPr>
        <w:softHyphen/>
      </w:r>
      <w:r>
        <w:rPr>
          <w:rFonts w:eastAsia="Times New Roman"/>
          <w:color w:val="000000"/>
          <w:sz w:val="24"/>
          <w:szCs w:val="24"/>
        </w:rPr>
        <w:t xml:space="preserve">ди Его по силе нашей. Борются же против нас, как я уже сказал, расположение к наслаждению, которым заражено </w:t>
      </w:r>
      <w:r>
        <w:rPr>
          <w:rFonts w:eastAsia="Times New Roman"/>
          <w:color w:val="000000"/>
          <w:spacing w:val="-3"/>
          <w:sz w:val="24"/>
          <w:szCs w:val="24"/>
        </w:rPr>
        <w:t xml:space="preserve">наше тело, и тщеславие, которое обладает и мною и тобою. </w:t>
      </w:r>
      <w:r>
        <w:rPr>
          <w:rFonts w:eastAsia="Times New Roman"/>
          <w:color w:val="000000"/>
          <w:spacing w:val="-5"/>
          <w:sz w:val="24"/>
          <w:szCs w:val="24"/>
        </w:rPr>
        <w:t>Эти две страсти прельстили Еву и обольстили Адама: слас</w:t>
      </w:r>
      <w:r>
        <w:rPr>
          <w:rFonts w:eastAsia="Times New Roman"/>
          <w:color w:val="000000"/>
          <w:spacing w:val="-5"/>
          <w:sz w:val="24"/>
          <w:szCs w:val="24"/>
        </w:rPr>
        <w:softHyphen/>
      </w:r>
      <w:r>
        <w:rPr>
          <w:rFonts w:eastAsia="Times New Roman"/>
          <w:color w:val="000000"/>
          <w:spacing w:val="-2"/>
          <w:sz w:val="24"/>
          <w:szCs w:val="24"/>
        </w:rPr>
        <w:t xml:space="preserve">толюбием представлено древо </w:t>
      </w:r>
      <w:r>
        <w:rPr>
          <w:rFonts w:eastAsia="Times New Roman"/>
          <w:i/>
          <w:iCs/>
          <w:color w:val="000000"/>
          <w:spacing w:val="-2"/>
          <w:sz w:val="24"/>
          <w:szCs w:val="24"/>
        </w:rPr>
        <w:t xml:space="preserve">яко добро в снедь, и красно </w:t>
      </w:r>
      <w:r>
        <w:rPr>
          <w:rFonts w:eastAsia="Times New Roman"/>
          <w:i/>
          <w:iCs/>
          <w:color w:val="000000"/>
          <w:spacing w:val="-3"/>
          <w:sz w:val="24"/>
          <w:szCs w:val="24"/>
        </w:rPr>
        <w:t>есть, еже разумети</w:t>
      </w:r>
      <w:r>
        <w:rPr>
          <w:rStyle w:val="a6"/>
          <w:rFonts w:eastAsia="Times New Roman"/>
          <w:i/>
          <w:iCs/>
          <w:color w:val="000000"/>
          <w:spacing w:val="-3"/>
          <w:sz w:val="24"/>
          <w:szCs w:val="24"/>
        </w:rPr>
        <w:footnoteReference w:id="720"/>
      </w:r>
      <w:r>
        <w:rPr>
          <w:rFonts w:eastAsia="Times New Roman"/>
          <w:i/>
          <w:iCs/>
          <w:color w:val="000000"/>
          <w:spacing w:val="-3"/>
          <w:sz w:val="24"/>
          <w:szCs w:val="24"/>
        </w:rPr>
        <w:t xml:space="preserve">; </w:t>
      </w:r>
      <w:r>
        <w:rPr>
          <w:rFonts w:eastAsia="Times New Roman"/>
          <w:color w:val="000000"/>
          <w:spacing w:val="-3"/>
          <w:sz w:val="24"/>
          <w:szCs w:val="24"/>
        </w:rPr>
        <w:t xml:space="preserve">тщеславием же произнесено: </w:t>
      </w:r>
      <w:r>
        <w:rPr>
          <w:rFonts w:eastAsia="Times New Roman"/>
          <w:i/>
          <w:iCs/>
          <w:color w:val="000000"/>
          <w:spacing w:val="-3"/>
          <w:sz w:val="24"/>
          <w:szCs w:val="24"/>
        </w:rPr>
        <w:t xml:space="preserve">будете </w:t>
      </w:r>
      <w:r>
        <w:rPr>
          <w:rFonts w:eastAsia="Times New Roman"/>
          <w:i/>
          <w:iCs/>
          <w:color w:val="000000"/>
          <w:spacing w:val="-1"/>
          <w:sz w:val="24"/>
          <w:szCs w:val="24"/>
        </w:rPr>
        <w:t>яко бози, ведяще доброе и лукавое</w:t>
      </w:r>
      <w:r>
        <w:rPr>
          <w:rStyle w:val="a6"/>
          <w:rFonts w:eastAsia="Times New Roman"/>
          <w:i/>
          <w:iCs/>
          <w:color w:val="000000"/>
          <w:spacing w:val="-1"/>
          <w:sz w:val="24"/>
          <w:szCs w:val="24"/>
        </w:rPr>
        <w:footnoteReference w:id="721"/>
      </w:r>
      <w:r>
        <w:rPr>
          <w:rFonts w:eastAsia="Times New Roman"/>
          <w:i/>
          <w:iCs/>
          <w:color w:val="000000"/>
          <w:spacing w:val="-1"/>
          <w:sz w:val="24"/>
          <w:szCs w:val="24"/>
        </w:rPr>
        <w:t xml:space="preserve">. </w:t>
      </w:r>
      <w:r>
        <w:rPr>
          <w:rFonts w:eastAsia="Times New Roman"/>
          <w:color w:val="000000"/>
          <w:spacing w:val="-1"/>
          <w:sz w:val="24"/>
          <w:szCs w:val="24"/>
        </w:rPr>
        <w:t xml:space="preserve">Первозданные Адам и </w:t>
      </w:r>
      <w:r>
        <w:rPr>
          <w:rFonts w:eastAsia="Times New Roman"/>
          <w:color w:val="000000"/>
          <w:spacing w:val="-5"/>
          <w:sz w:val="24"/>
          <w:szCs w:val="24"/>
        </w:rPr>
        <w:t xml:space="preserve">Ева устыдились друг друга, увидев себя нагими; так и мы, </w:t>
      </w:r>
      <w:r>
        <w:rPr>
          <w:rFonts w:eastAsia="Times New Roman"/>
          <w:color w:val="000000"/>
          <w:spacing w:val="-3"/>
          <w:sz w:val="24"/>
          <w:szCs w:val="24"/>
        </w:rPr>
        <w:t xml:space="preserve">утратив непорочность незлобия в духе, стыдимся друг друга </w:t>
      </w:r>
      <w:r>
        <w:rPr>
          <w:rFonts w:eastAsia="Times New Roman"/>
          <w:color w:val="000000"/>
          <w:spacing w:val="-5"/>
          <w:sz w:val="24"/>
          <w:szCs w:val="24"/>
        </w:rPr>
        <w:t>в совести. Тогда сшиваем себе одежду из листьев смоковни</w:t>
      </w:r>
      <w:r>
        <w:rPr>
          <w:rFonts w:eastAsia="Times New Roman"/>
          <w:color w:val="000000"/>
          <w:spacing w:val="-5"/>
          <w:sz w:val="24"/>
          <w:szCs w:val="24"/>
        </w:rPr>
        <w:softHyphen/>
        <w:t>цы: облекаясь пустыми словами и образами лживого слово-</w:t>
      </w:r>
      <w:r>
        <w:rPr>
          <w:rFonts w:eastAsia="Times New Roman"/>
          <w:color w:val="000000"/>
          <w:spacing w:val="-3"/>
          <w:sz w:val="24"/>
          <w:szCs w:val="24"/>
        </w:rPr>
        <w:t>оправдания. В противоположность мягкой одежде из листь</w:t>
      </w:r>
      <w:r>
        <w:rPr>
          <w:rFonts w:eastAsia="Times New Roman"/>
          <w:color w:val="000000"/>
          <w:spacing w:val="-3"/>
          <w:sz w:val="24"/>
          <w:szCs w:val="24"/>
        </w:rPr>
        <w:softHyphen/>
      </w:r>
      <w:r>
        <w:rPr>
          <w:rFonts w:eastAsia="Times New Roman"/>
          <w:color w:val="000000"/>
          <w:spacing w:val="-5"/>
          <w:sz w:val="24"/>
          <w:szCs w:val="24"/>
        </w:rPr>
        <w:t>ев, Господь устраивает нам суровую одежду из кож, знаме</w:t>
      </w:r>
      <w:r>
        <w:rPr>
          <w:rFonts w:eastAsia="Times New Roman"/>
          <w:color w:val="000000"/>
          <w:spacing w:val="-5"/>
          <w:sz w:val="24"/>
          <w:szCs w:val="24"/>
        </w:rPr>
        <w:softHyphen/>
      </w:r>
      <w:r>
        <w:rPr>
          <w:rFonts w:eastAsia="Times New Roman"/>
          <w:color w:val="000000"/>
          <w:spacing w:val="-7"/>
          <w:sz w:val="24"/>
          <w:szCs w:val="24"/>
        </w:rPr>
        <w:t xml:space="preserve">нующую жительство подвижническое, и говорит: </w:t>
      </w:r>
      <w:r>
        <w:rPr>
          <w:rFonts w:eastAsia="Times New Roman"/>
          <w:i/>
          <w:iCs/>
          <w:color w:val="000000"/>
          <w:spacing w:val="-7"/>
          <w:sz w:val="24"/>
          <w:szCs w:val="24"/>
        </w:rPr>
        <w:t xml:space="preserve">в терпении </w:t>
      </w:r>
      <w:r>
        <w:rPr>
          <w:rFonts w:eastAsia="Times New Roman"/>
          <w:i/>
          <w:iCs/>
          <w:color w:val="000000"/>
          <w:spacing w:val="-5"/>
          <w:sz w:val="24"/>
          <w:szCs w:val="24"/>
        </w:rPr>
        <w:t>вашем стяжите души ваши</w:t>
      </w:r>
      <w:r>
        <w:rPr>
          <w:rStyle w:val="a6"/>
          <w:rFonts w:eastAsia="Times New Roman"/>
          <w:i/>
          <w:iCs/>
          <w:color w:val="000000"/>
          <w:spacing w:val="-5"/>
          <w:sz w:val="24"/>
          <w:szCs w:val="24"/>
        </w:rPr>
        <w:footnoteReference w:id="722"/>
      </w:r>
      <w:r>
        <w:rPr>
          <w:rFonts w:eastAsia="Times New Roman"/>
          <w:i/>
          <w:iCs/>
          <w:color w:val="000000"/>
          <w:spacing w:val="-5"/>
          <w:sz w:val="24"/>
          <w:szCs w:val="24"/>
        </w:rPr>
        <w:t xml:space="preserve">. </w:t>
      </w:r>
      <w:r>
        <w:rPr>
          <w:rFonts w:eastAsia="Times New Roman"/>
          <w:color w:val="000000"/>
          <w:spacing w:val="-5"/>
          <w:sz w:val="24"/>
          <w:szCs w:val="24"/>
        </w:rPr>
        <w:t>Он преподает наставление, со</w:t>
      </w:r>
      <w:r>
        <w:rPr>
          <w:rFonts w:eastAsia="Times New Roman"/>
          <w:color w:val="000000"/>
          <w:spacing w:val="-5"/>
          <w:sz w:val="24"/>
          <w:szCs w:val="24"/>
        </w:rPr>
        <w:softHyphen/>
        <w:t xml:space="preserve">ответственное данной одежде: </w:t>
      </w:r>
      <w:r>
        <w:rPr>
          <w:rFonts w:eastAsia="Times New Roman"/>
          <w:i/>
          <w:iCs/>
          <w:color w:val="000000"/>
          <w:spacing w:val="-5"/>
          <w:sz w:val="24"/>
          <w:szCs w:val="24"/>
        </w:rPr>
        <w:t xml:space="preserve">обретый душу свою </w:t>
      </w:r>
      <w:r>
        <w:rPr>
          <w:rFonts w:eastAsia="Times New Roman"/>
          <w:color w:val="000000"/>
          <w:spacing w:val="-5"/>
          <w:sz w:val="24"/>
          <w:szCs w:val="24"/>
        </w:rPr>
        <w:t xml:space="preserve">в злопомнении или в каком другом грехе, </w:t>
      </w:r>
      <w:r>
        <w:rPr>
          <w:rFonts w:eastAsia="Times New Roman"/>
          <w:i/>
          <w:iCs/>
          <w:color w:val="000000"/>
          <w:spacing w:val="-5"/>
          <w:sz w:val="24"/>
          <w:szCs w:val="24"/>
        </w:rPr>
        <w:t xml:space="preserve">погубит ю: а иже погубит </w:t>
      </w:r>
      <w:r>
        <w:rPr>
          <w:rFonts w:eastAsia="Times New Roman"/>
          <w:i/>
          <w:iCs/>
          <w:color w:val="000000"/>
          <w:spacing w:val="-3"/>
          <w:sz w:val="24"/>
          <w:szCs w:val="24"/>
        </w:rPr>
        <w:t xml:space="preserve">душу свою, </w:t>
      </w:r>
      <w:r>
        <w:rPr>
          <w:rFonts w:eastAsia="Times New Roman"/>
          <w:color w:val="000000"/>
          <w:spacing w:val="-3"/>
          <w:sz w:val="24"/>
          <w:szCs w:val="24"/>
        </w:rPr>
        <w:t>не дозволяя ей ни злопомнения, никакого друго</w:t>
      </w:r>
      <w:r>
        <w:rPr>
          <w:rFonts w:eastAsia="Times New Roman"/>
          <w:color w:val="000000"/>
          <w:spacing w:val="-3"/>
          <w:sz w:val="24"/>
          <w:szCs w:val="24"/>
        </w:rPr>
        <w:softHyphen/>
      </w:r>
      <w:r>
        <w:rPr>
          <w:rFonts w:eastAsia="Times New Roman"/>
          <w:color w:val="000000"/>
          <w:sz w:val="24"/>
          <w:szCs w:val="24"/>
        </w:rPr>
        <w:t xml:space="preserve">го греха, </w:t>
      </w:r>
      <w:r>
        <w:rPr>
          <w:rFonts w:eastAsia="Times New Roman"/>
          <w:i/>
          <w:iCs/>
          <w:color w:val="000000"/>
          <w:sz w:val="24"/>
          <w:szCs w:val="24"/>
        </w:rPr>
        <w:t>в живот вечный сохранит ю»</w:t>
      </w:r>
      <w:r>
        <w:rPr>
          <w:rStyle w:val="a6"/>
          <w:rFonts w:eastAsia="Times New Roman"/>
          <w:i/>
          <w:iCs/>
          <w:color w:val="000000"/>
          <w:sz w:val="24"/>
          <w:szCs w:val="24"/>
        </w:rPr>
        <w:footnoteReference w:id="723"/>
      </w:r>
      <w:r>
        <w:rPr>
          <w:rFonts w:eastAsia="Times New Roman"/>
          <w:i/>
          <w:iCs/>
          <w:color w:val="000000"/>
          <w:sz w:val="24"/>
          <w:szCs w:val="24"/>
        </w:rPr>
        <w:t>.</w:t>
      </w:r>
    </w:p>
    <w:p w:rsidR="00CB2E8F" w:rsidRPr="0041381D" w:rsidRDefault="00CB2E8F" w:rsidP="00FD09E3">
      <w:pPr>
        <w:shd w:val="clear" w:color="auto" w:fill="FFFFFF"/>
        <w:spacing w:before="428" w:line="234" w:lineRule="exact"/>
        <w:ind w:firstLine="567"/>
      </w:pPr>
      <w:r w:rsidRPr="0041381D">
        <w:rPr>
          <w:rFonts w:eastAsia="Times New Roman"/>
          <w:b/>
          <w:bCs/>
          <w:color w:val="000000"/>
          <w:sz w:val="24"/>
          <w:szCs w:val="24"/>
        </w:rPr>
        <w:lastRenderedPageBreak/>
        <w:t xml:space="preserve">Выписка из жития </w:t>
      </w:r>
      <w:r w:rsidRPr="0041381D">
        <w:rPr>
          <w:rFonts w:eastAsia="Times New Roman"/>
          <w:b/>
          <w:bCs/>
          <w:color w:val="000000"/>
          <w:spacing w:val="-2"/>
          <w:sz w:val="24"/>
          <w:szCs w:val="24"/>
        </w:rPr>
        <w:t>святого Андрея, Христа ради юродивого</w:t>
      </w:r>
    </w:p>
    <w:p w:rsidR="00CB2E8F" w:rsidRDefault="00CB2E8F" w:rsidP="00FD09E3">
      <w:pPr>
        <w:shd w:val="clear" w:color="auto" w:fill="FFFFFF"/>
        <w:spacing w:before="108" w:line="234" w:lineRule="exact"/>
        <w:ind w:firstLine="567"/>
        <w:jc w:val="both"/>
      </w:pPr>
      <w:r w:rsidRPr="0041381D">
        <w:rPr>
          <w:rFonts w:eastAsia="Times New Roman"/>
          <w:color w:val="000000"/>
          <w:spacing w:val="-3"/>
          <w:sz w:val="24"/>
          <w:szCs w:val="24"/>
        </w:rPr>
        <w:t>Однажды святой Андрей ходил посреди народа на торго</w:t>
      </w:r>
      <w:r w:rsidRPr="0041381D">
        <w:rPr>
          <w:rFonts w:eastAsia="Times New Roman"/>
          <w:color w:val="000000"/>
          <w:spacing w:val="-3"/>
          <w:sz w:val="24"/>
          <w:szCs w:val="24"/>
        </w:rPr>
        <w:softHyphen/>
      </w:r>
      <w:r w:rsidRPr="0041381D">
        <w:rPr>
          <w:rFonts w:eastAsia="Times New Roman"/>
          <w:color w:val="000000"/>
          <w:spacing w:val="-5"/>
          <w:sz w:val="24"/>
          <w:szCs w:val="24"/>
        </w:rPr>
        <w:t>вой площади, находящейся у башни, которую построил импе</w:t>
      </w:r>
      <w:r w:rsidRPr="0041381D">
        <w:rPr>
          <w:rFonts w:eastAsia="Times New Roman"/>
          <w:color w:val="000000"/>
          <w:spacing w:val="-5"/>
          <w:sz w:val="24"/>
          <w:szCs w:val="24"/>
        </w:rPr>
        <w:softHyphen/>
      </w:r>
      <w:r w:rsidRPr="0041381D">
        <w:rPr>
          <w:rFonts w:eastAsia="Times New Roman"/>
          <w:color w:val="000000"/>
          <w:spacing w:val="-4"/>
          <w:sz w:val="24"/>
          <w:szCs w:val="24"/>
        </w:rPr>
        <w:t>ратор, святой Константин Равноапостольный. Тут была и не</w:t>
      </w:r>
      <w:r w:rsidRPr="0041381D">
        <w:rPr>
          <w:rFonts w:eastAsia="Times New Roman"/>
          <w:color w:val="000000"/>
          <w:spacing w:val="-4"/>
          <w:sz w:val="24"/>
          <w:szCs w:val="24"/>
        </w:rPr>
        <w:softHyphen/>
        <w:t>которая жена по имени Варвара. Она, по действию Духа Бо-</w:t>
      </w:r>
      <w:r w:rsidRPr="0041381D">
        <w:rPr>
          <w:rFonts w:eastAsia="Times New Roman"/>
          <w:color w:val="000000"/>
          <w:spacing w:val="-6"/>
          <w:sz w:val="24"/>
          <w:szCs w:val="24"/>
        </w:rPr>
        <w:t>жия, пришла в исступление и увидела, что блаженный Андрей ходит посреди многолюдства подобно огненному блистающе</w:t>
      </w:r>
      <w:r w:rsidRPr="0041381D">
        <w:rPr>
          <w:rFonts w:eastAsia="Times New Roman"/>
          <w:color w:val="000000"/>
          <w:spacing w:val="-6"/>
          <w:sz w:val="24"/>
          <w:szCs w:val="24"/>
        </w:rPr>
        <w:softHyphen/>
      </w:r>
      <w:r w:rsidRPr="0041381D">
        <w:rPr>
          <w:rFonts w:eastAsia="Times New Roman"/>
          <w:color w:val="000000"/>
          <w:spacing w:val="-4"/>
          <w:sz w:val="24"/>
          <w:szCs w:val="24"/>
        </w:rPr>
        <w:t xml:space="preserve">му столпу. Одни толкали его пинками, другие били; многие, </w:t>
      </w:r>
      <w:r w:rsidRPr="0041381D">
        <w:rPr>
          <w:rFonts w:eastAsia="Times New Roman"/>
          <w:color w:val="000000"/>
          <w:spacing w:val="-6"/>
          <w:sz w:val="24"/>
          <w:szCs w:val="24"/>
        </w:rPr>
        <w:t xml:space="preserve">смотря на него, говорили: «Этот человек не принадлежит себе; </w:t>
      </w:r>
      <w:r w:rsidRPr="0041381D">
        <w:rPr>
          <w:rFonts w:eastAsia="Times New Roman"/>
          <w:color w:val="000000"/>
          <w:sz w:val="24"/>
          <w:szCs w:val="24"/>
        </w:rPr>
        <w:t>он сошел с ума! не желаем такого состояния и врагам на</w:t>
      </w:r>
      <w:r w:rsidRPr="0041381D">
        <w:rPr>
          <w:rFonts w:eastAsia="Times New Roman"/>
          <w:color w:val="000000"/>
          <w:sz w:val="24"/>
          <w:szCs w:val="24"/>
        </w:rPr>
        <w:softHyphen/>
      </w:r>
      <w:r w:rsidRPr="0041381D">
        <w:rPr>
          <w:rFonts w:eastAsia="Times New Roman"/>
          <w:color w:val="000000"/>
          <w:spacing w:val="-4"/>
          <w:sz w:val="24"/>
          <w:szCs w:val="24"/>
        </w:rPr>
        <w:t xml:space="preserve">шим». За Андреем ходили бесы в образе черных эфиопов и </w:t>
      </w:r>
      <w:r w:rsidRPr="0041381D">
        <w:rPr>
          <w:rFonts w:eastAsia="Times New Roman"/>
          <w:color w:val="000000"/>
          <w:spacing w:val="-5"/>
          <w:sz w:val="24"/>
          <w:szCs w:val="24"/>
        </w:rPr>
        <w:t xml:space="preserve">говорили между собою: «Не дай Бог другого такого на земле: </w:t>
      </w:r>
      <w:r w:rsidRPr="0041381D">
        <w:rPr>
          <w:rFonts w:eastAsia="Times New Roman"/>
          <w:color w:val="000000"/>
          <w:spacing w:val="-3"/>
          <w:sz w:val="24"/>
          <w:szCs w:val="24"/>
        </w:rPr>
        <w:t xml:space="preserve">никто не изжег сердец наших так, как этот, притворившийся </w:t>
      </w:r>
      <w:r w:rsidRPr="0041381D">
        <w:rPr>
          <w:rFonts w:eastAsia="Times New Roman"/>
          <w:color w:val="000000"/>
          <w:spacing w:val="-5"/>
          <w:sz w:val="24"/>
          <w:szCs w:val="24"/>
        </w:rPr>
        <w:t>сумасшедшим по нежеланию служить господину своему; те</w:t>
      </w:r>
      <w:r w:rsidRPr="0041381D">
        <w:rPr>
          <w:rFonts w:eastAsia="Times New Roman"/>
          <w:color w:val="000000"/>
          <w:spacing w:val="-5"/>
          <w:sz w:val="24"/>
          <w:szCs w:val="24"/>
        </w:rPr>
        <w:softHyphen/>
      </w:r>
      <w:r w:rsidRPr="0041381D">
        <w:rPr>
          <w:rFonts w:eastAsia="Times New Roman"/>
          <w:color w:val="000000"/>
          <w:spacing w:val="-2"/>
          <w:sz w:val="24"/>
          <w:szCs w:val="24"/>
        </w:rPr>
        <w:t xml:space="preserve">перь он издевается над всем миром». Варвара видела, что </w:t>
      </w:r>
      <w:r w:rsidRPr="0041381D">
        <w:rPr>
          <w:rFonts w:eastAsia="Times New Roman"/>
          <w:color w:val="000000"/>
          <w:spacing w:val="-3"/>
          <w:sz w:val="24"/>
          <w:szCs w:val="24"/>
        </w:rPr>
        <w:t>эфиопы налагали знаки на тех, которые били Святого, и го</w:t>
      </w:r>
      <w:r w:rsidRPr="0041381D">
        <w:rPr>
          <w:rFonts w:eastAsia="Times New Roman"/>
          <w:color w:val="000000"/>
          <w:spacing w:val="-3"/>
          <w:sz w:val="24"/>
          <w:szCs w:val="24"/>
        </w:rPr>
        <w:softHyphen/>
      </w:r>
      <w:r w:rsidRPr="0041381D">
        <w:rPr>
          <w:rFonts w:eastAsia="Times New Roman"/>
          <w:color w:val="000000"/>
          <w:spacing w:val="-5"/>
          <w:sz w:val="24"/>
          <w:szCs w:val="24"/>
        </w:rPr>
        <w:t xml:space="preserve">ворили друг другу: «По крайней мере служит нам утешением </w:t>
      </w:r>
      <w:r w:rsidRPr="0041381D">
        <w:rPr>
          <w:rFonts w:eastAsia="Times New Roman"/>
          <w:color w:val="000000"/>
          <w:spacing w:val="-4"/>
          <w:sz w:val="24"/>
          <w:szCs w:val="24"/>
        </w:rPr>
        <w:t xml:space="preserve">то, что его бьют без милости; бьющие угодника Божия, без </w:t>
      </w:r>
      <w:r w:rsidRPr="0041381D">
        <w:rPr>
          <w:rFonts w:eastAsia="Times New Roman"/>
          <w:color w:val="000000"/>
          <w:spacing w:val="-3"/>
          <w:sz w:val="24"/>
          <w:szCs w:val="24"/>
        </w:rPr>
        <w:t xml:space="preserve">всякой на то причины, будут осуждены за это в час кончины </w:t>
      </w:r>
      <w:r w:rsidRPr="0041381D">
        <w:rPr>
          <w:rFonts w:eastAsia="Times New Roman"/>
          <w:color w:val="000000"/>
          <w:spacing w:val="-2"/>
          <w:sz w:val="24"/>
          <w:szCs w:val="24"/>
        </w:rPr>
        <w:t>их, и нет им спасения». Блаженный, услышав это, устремил</w:t>
      </w:r>
      <w:r w:rsidRPr="0041381D">
        <w:rPr>
          <w:rFonts w:eastAsia="Times New Roman"/>
          <w:color w:val="000000"/>
          <w:spacing w:val="-2"/>
          <w:sz w:val="24"/>
          <w:szCs w:val="24"/>
        </w:rPr>
        <w:softHyphen/>
      </w:r>
      <w:r w:rsidRPr="0041381D">
        <w:rPr>
          <w:rFonts w:eastAsia="Times New Roman"/>
          <w:color w:val="000000"/>
          <w:spacing w:val="-4"/>
          <w:sz w:val="24"/>
          <w:szCs w:val="24"/>
        </w:rPr>
        <w:t>ся на них действием Духа Божия, как пламень, силою страш</w:t>
      </w:r>
      <w:r w:rsidRPr="0041381D">
        <w:rPr>
          <w:rFonts w:eastAsia="Times New Roman"/>
          <w:color w:val="000000"/>
          <w:spacing w:val="-4"/>
          <w:sz w:val="24"/>
          <w:szCs w:val="24"/>
        </w:rPr>
        <w:softHyphen/>
        <w:t>ною рассыпал знаки, наложенные</w:t>
      </w:r>
      <w:r>
        <w:rPr>
          <w:rFonts w:eastAsia="Times New Roman"/>
          <w:color w:val="000000"/>
          <w:spacing w:val="-4"/>
          <w:sz w:val="24"/>
          <w:szCs w:val="24"/>
        </w:rPr>
        <w:t xml:space="preserve"> демонами, и грозно выго</w:t>
      </w:r>
      <w:r>
        <w:rPr>
          <w:rFonts w:eastAsia="Times New Roman"/>
          <w:color w:val="000000"/>
          <w:spacing w:val="-4"/>
          <w:sz w:val="24"/>
          <w:szCs w:val="24"/>
        </w:rPr>
        <w:softHyphen/>
      </w:r>
      <w:r>
        <w:rPr>
          <w:rFonts w:eastAsia="Times New Roman"/>
          <w:color w:val="000000"/>
          <w:spacing w:val="-2"/>
          <w:sz w:val="24"/>
          <w:szCs w:val="24"/>
        </w:rPr>
        <w:t>ворил им: «Вы не имеете права налагать знаков на тех, ко</w:t>
      </w:r>
      <w:r>
        <w:rPr>
          <w:rFonts w:eastAsia="Times New Roman"/>
          <w:color w:val="000000"/>
          <w:spacing w:val="-2"/>
          <w:sz w:val="24"/>
          <w:szCs w:val="24"/>
        </w:rPr>
        <w:softHyphen/>
      </w:r>
      <w:r>
        <w:rPr>
          <w:rFonts w:eastAsia="Times New Roman"/>
          <w:color w:val="000000"/>
          <w:spacing w:val="-4"/>
          <w:sz w:val="24"/>
          <w:szCs w:val="24"/>
        </w:rPr>
        <w:t xml:space="preserve">торые бьют меня: потому что я молюсь моему Владыке, чтоб </w:t>
      </w:r>
      <w:r>
        <w:rPr>
          <w:rFonts w:eastAsia="Times New Roman"/>
          <w:color w:val="000000"/>
          <w:spacing w:val="-5"/>
          <w:sz w:val="24"/>
          <w:szCs w:val="24"/>
        </w:rPr>
        <w:t xml:space="preserve">не вменены были в грех наносимые мне побои тем, которые </w:t>
      </w:r>
      <w:r>
        <w:rPr>
          <w:rFonts w:eastAsia="Times New Roman"/>
          <w:color w:val="000000"/>
          <w:spacing w:val="-4"/>
          <w:sz w:val="24"/>
          <w:szCs w:val="24"/>
        </w:rPr>
        <w:t xml:space="preserve">наносят их. Они поступают так в неведении, и по причине их </w:t>
      </w:r>
      <w:r>
        <w:rPr>
          <w:rFonts w:eastAsia="Times New Roman"/>
          <w:color w:val="000000"/>
          <w:spacing w:val="-5"/>
          <w:sz w:val="24"/>
          <w:szCs w:val="24"/>
        </w:rPr>
        <w:t xml:space="preserve">неведения получат прощение». Когда произнес это Святой, — </w:t>
      </w:r>
      <w:r>
        <w:rPr>
          <w:rFonts w:eastAsia="Times New Roman"/>
          <w:color w:val="000000"/>
          <w:spacing w:val="-3"/>
          <w:sz w:val="24"/>
          <w:szCs w:val="24"/>
        </w:rPr>
        <w:t xml:space="preserve">отверзлось небо, как отверзаются врата, и вылетело оттуда к </w:t>
      </w:r>
      <w:r>
        <w:rPr>
          <w:rFonts w:eastAsia="Times New Roman"/>
          <w:color w:val="000000"/>
          <w:spacing w:val="-4"/>
          <w:sz w:val="24"/>
          <w:szCs w:val="24"/>
        </w:rPr>
        <w:t xml:space="preserve">Преподобному множество ласточек прекрасных; посреди их </w:t>
      </w:r>
      <w:r>
        <w:rPr>
          <w:rFonts w:eastAsia="Times New Roman"/>
          <w:color w:val="000000"/>
          <w:spacing w:val="-5"/>
          <w:sz w:val="24"/>
          <w:szCs w:val="24"/>
        </w:rPr>
        <w:t>был белоснежный голубь, державший в клюве златой маслич</w:t>
      </w:r>
      <w:r>
        <w:rPr>
          <w:rFonts w:eastAsia="Times New Roman"/>
          <w:color w:val="000000"/>
          <w:spacing w:val="-5"/>
          <w:sz w:val="24"/>
          <w:szCs w:val="24"/>
        </w:rPr>
        <w:softHyphen/>
      </w:r>
      <w:r>
        <w:rPr>
          <w:rFonts w:eastAsia="Times New Roman"/>
          <w:color w:val="000000"/>
          <w:spacing w:val="-4"/>
          <w:sz w:val="24"/>
          <w:szCs w:val="24"/>
        </w:rPr>
        <w:t xml:space="preserve">ный лист; он сказал Святому человеческим голосом: «Прими </w:t>
      </w:r>
      <w:r>
        <w:rPr>
          <w:rFonts w:eastAsia="Times New Roman"/>
          <w:color w:val="000000"/>
          <w:spacing w:val="-5"/>
          <w:sz w:val="24"/>
          <w:szCs w:val="24"/>
        </w:rPr>
        <w:t>этот лист, посланный тебе Господом Вседержителем из рая в знамение благодати Божией, за то, что ты милостив и челове</w:t>
      </w:r>
      <w:r>
        <w:rPr>
          <w:rFonts w:eastAsia="Times New Roman"/>
          <w:color w:val="000000"/>
          <w:spacing w:val="-5"/>
          <w:sz w:val="24"/>
          <w:szCs w:val="24"/>
        </w:rPr>
        <w:softHyphen/>
        <w:t xml:space="preserve">колюбив, как милостив и человеколюбив Сам Господь. Он прославит тебя, возвеличит милость Свою над тобою, потому </w:t>
      </w:r>
      <w:r>
        <w:rPr>
          <w:rFonts w:eastAsia="Times New Roman"/>
          <w:color w:val="000000"/>
          <w:spacing w:val="-6"/>
          <w:sz w:val="24"/>
          <w:szCs w:val="24"/>
        </w:rPr>
        <w:t>что и ты прощаешь и милуешь биющих тебя, молясь об остав</w:t>
      </w:r>
      <w:r>
        <w:rPr>
          <w:rFonts w:eastAsia="Times New Roman"/>
          <w:color w:val="000000"/>
          <w:spacing w:val="-6"/>
          <w:sz w:val="24"/>
          <w:szCs w:val="24"/>
        </w:rPr>
        <w:softHyphen/>
      </w:r>
      <w:r>
        <w:rPr>
          <w:rFonts w:eastAsia="Times New Roman"/>
          <w:color w:val="000000"/>
          <w:spacing w:val="-5"/>
          <w:sz w:val="24"/>
          <w:szCs w:val="24"/>
        </w:rPr>
        <w:t>лении им этого греха». Сказав это, голубь сел на главе Свято</w:t>
      </w:r>
      <w:r>
        <w:rPr>
          <w:rFonts w:eastAsia="Times New Roman"/>
          <w:color w:val="000000"/>
          <w:spacing w:val="-5"/>
          <w:sz w:val="24"/>
          <w:szCs w:val="24"/>
        </w:rPr>
        <w:softHyphen/>
      </w:r>
      <w:r>
        <w:rPr>
          <w:rFonts w:eastAsia="Times New Roman"/>
          <w:color w:val="000000"/>
          <w:spacing w:val="-3"/>
          <w:sz w:val="24"/>
          <w:szCs w:val="24"/>
        </w:rPr>
        <w:t>го. — Смотря на это, благочестивая жена удивлялась и, пришедши в себя по окончании видения, размышляла: «Сколько</w:t>
      </w:r>
      <w:r>
        <w:t xml:space="preserve"> </w:t>
      </w:r>
      <w:r>
        <w:rPr>
          <w:rFonts w:eastAsia="Times New Roman"/>
          <w:color w:val="000000"/>
          <w:spacing w:val="-4"/>
          <w:sz w:val="24"/>
          <w:szCs w:val="24"/>
        </w:rPr>
        <w:t>светильников имеет Бог на земле, и никто не знает их». Не</w:t>
      </w:r>
      <w:r>
        <w:rPr>
          <w:rFonts w:eastAsia="Times New Roman"/>
          <w:color w:val="000000"/>
          <w:spacing w:val="-4"/>
          <w:sz w:val="24"/>
          <w:szCs w:val="24"/>
        </w:rPr>
        <w:softHyphen/>
      </w:r>
      <w:r>
        <w:rPr>
          <w:rFonts w:eastAsia="Times New Roman"/>
          <w:color w:val="000000"/>
          <w:spacing w:val="-3"/>
          <w:sz w:val="24"/>
          <w:szCs w:val="24"/>
        </w:rPr>
        <w:t>сколько раз покушалась Варвара пересказать другим виден</w:t>
      </w:r>
      <w:r>
        <w:rPr>
          <w:rFonts w:eastAsia="Times New Roman"/>
          <w:color w:val="000000"/>
          <w:spacing w:val="-3"/>
          <w:sz w:val="24"/>
          <w:szCs w:val="24"/>
        </w:rPr>
        <w:softHyphen/>
      </w:r>
      <w:r>
        <w:rPr>
          <w:rFonts w:eastAsia="Times New Roman"/>
          <w:color w:val="000000"/>
          <w:spacing w:val="-1"/>
          <w:sz w:val="24"/>
          <w:szCs w:val="24"/>
        </w:rPr>
        <w:t xml:space="preserve">ное ею; но сила Божия возбраняла ей. После этого встретил </w:t>
      </w:r>
      <w:r>
        <w:rPr>
          <w:rFonts w:eastAsia="Times New Roman"/>
          <w:color w:val="000000"/>
          <w:spacing w:val="-5"/>
          <w:sz w:val="24"/>
          <w:szCs w:val="24"/>
        </w:rPr>
        <w:t>ее в городе святой Андрей и сказал ей: «Варвара! храни тайну мою и никому не поведай виденного тобою до того времени</w:t>
      </w:r>
      <w:r w:rsidRPr="0041381D">
        <w:rPr>
          <w:rFonts w:eastAsia="Times New Roman"/>
          <w:color w:val="000000"/>
          <w:spacing w:val="-5"/>
          <w:sz w:val="24"/>
          <w:szCs w:val="24"/>
        </w:rPr>
        <w:t xml:space="preserve">, </w:t>
      </w:r>
      <w:r w:rsidRPr="0041381D">
        <w:rPr>
          <w:rFonts w:eastAsia="Times New Roman"/>
          <w:bCs/>
          <w:color w:val="000000"/>
          <w:spacing w:val="-7"/>
          <w:sz w:val="24"/>
          <w:szCs w:val="24"/>
        </w:rPr>
        <w:t xml:space="preserve">как я </w:t>
      </w:r>
      <w:r w:rsidRPr="0041381D">
        <w:rPr>
          <w:rFonts w:eastAsia="Times New Roman"/>
          <w:bCs/>
          <w:i/>
          <w:iCs/>
          <w:color w:val="000000"/>
          <w:spacing w:val="-7"/>
          <w:sz w:val="24"/>
          <w:szCs w:val="24"/>
        </w:rPr>
        <w:t>пройду в место селения дивна, даже до дому Божия»</w:t>
      </w:r>
      <w:r>
        <w:rPr>
          <w:rStyle w:val="a6"/>
          <w:rFonts w:eastAsia="Times New Roman"/>
          <w:bCs/>
          <w:i/>
          <w:iCs/>
          <w:color w:val="000000"/>
          <w:spacing w:val="-7"/>
          <w:sz w:val="24"/>
          <w:szCs w:val="24"/>
        </w:rPr>
        <w:footnoteReference w:id="724"/>
      </w:r>
      <w:r>
        <w:rPr>
          <w:rFonts w:eastAsia="Times New Roman"/>
          <w:b/>
          <w:bCs/>
          <w:i/>
          <w:iCs/>
          <w:color w:val="000000"/>
          <w:spacing w:val="-7"/>
          <w:sz w:val="24"/>
          <w:szCs w:val="24"/>
        </w:rPr>
        <w:t xml:space="preserve"> </w:t>
      </w:r>
      <w:r>
        <w:rPr>
          <w:rFonts w:eastAsia="Times New Roman"/>
          <w:color w:val="000000"/>
          <w:spacing w:val="-1"/>
          <w:sz w:val="24"/>
          <w:szCs w:val="24"/>
        </w:rPr>
        <w:t>Она отвечала ему: «Светильник и Угодник Божий! случа</w:t>
      </w:r>
      <w:r>
        <w:rPr>
          <w:rFonts w:eastAsia="Times New Roman"/>
          <w:color w:val="000000"/>
          <w:spacing w:val="-1"/>
          <w:sz w:val="24"/>
          <w:szCs w:val="24"/>
        </w:rPr>
        <w:softHyphen/>
      </w:r>
      <w:r>
        <w:rPr>
          <w:rFonts w:eastAsia="Times New Roman"/>
          <w:color w:val="000000"/>
          <w:spacing w:val="-4"/>
          <w:sz w:val="24"/>
          <w:szCs w:val="24"/>
        </w:rPr>
        <w:t>лось, что я намеревалась поведать, но мне возбраняла неви</w:t>
      </w:r>
      <w:r>
        <w:rPr>
          <w:rFonts w:eastAsia="Times New Roman"/>
          <w:color w:val="000000"/>
          <w:spacing w:val="-4"/>
          <w:sz w:val="24"/>
          <w:szCs w:val="24"/>
        </w:rPr>
        <w:softHyphen/>
      </w:r>
      <w:r>
        <w:rPr>
          <w:rFonts w:eastAsia="Times New Roman"/>
          <w:color w:val="000000"/>
          <w:sz w:val="24"/>
          <w:szCs w:val="24"/>
        </w:rPr>
        <w:t>димая сила Божия»</w:t>
      </w:r>
      <w:r>
        <w:rPr>
          <w:rStyle w:val="a6"/>
          <w:rFonts w:eastAsia="Times New Roman"/>
          <w:color w:val="000000"/>
          <w:sz w:val="24"/>
          <w:szCs w:val="24"/>
        </w:rPr>
        <w:footnoteReference w:id="725"/>
      </w:r>
      <w:r>
        <w:rPr>
          <w:rFonts w:eastAsia="Times New Roman"/>
          <w:color w:val="000000"/>
          <w:sz w:val="24"/>
          <w:szCs w:val="24"/>
        </w:rPr>
        <w:t>.</w:t>
      </w:r>
    </w:p>
    <w:p w:rsidR="00CB2E8F" w:rsidRDefault="00CB2E8F" w:rsidP="00FD09E3">
      <w:pPr>
        <w:shd w:val="clear" w:color="auto" w:fill="FFFFFF"/>
        <w:spacing w:before="227" w:line="241" w:lineRule="exact"/>
        <w:ind w:firstLine="567"/>
        <w:jc w:val="center"/>
      </w:pPr>
      <w:r>
        <w:rPr>
          <w:rFonts w:eastAsia="Times New Roman"/>
          <w:b/>
          <w:bCs/>
          <w:color w:val="000000"/>
          <w:spacing w:val="-3"/>
          <w:sz w:val="24"/>
          <w:szCs w:val="24"/>
        </w:rPr>
        <w:t xml:space="preserve">Выписка из Лествицы </w:t>
      </w:r>
      <w:r>
        <w:rPr>
          <w:rFonts w:eastAsia="Times New Roman"/>
          <w:b/>
          <w:bCs/>
          <w:color w:val="000000"/>
          <w:spacing w:val="-4"/>
          <w:sz w:val="24"/>
          <w:szCs w:val="24"/>
        </w:rPr>
        <w:t>святого Иоанна Лествичника</w:t>
      </w:r>
    </w:p>
    <w:p w:rsidR="00CB2E8F" w:rsidRDefault="00CB2E8F" w:rsidP="00FD09E3">
      <w:pPr>
        <w:shd w:val="clear" w:color="auto" w:fill="FFFFFF"/>
        <w:spacing w:before="108" w:line="234" w:lineRule="exact"/>
        <w:ind w:firstLine="567"/>
        <w:jc w:val="both"/>
      </w:pPr>
      <w:r>
        <w:rPr>
          <w:rFonts w:eastAsia="Times New Roman"/>
          <w:color w:val="000000"/>
          <w:spacing w:val="-7"/>
          <w:sz w:val="24"/>
          <w:szCs w:val="24"/>
        </w:rPr>
        <w:t>«Вера, соединенная с твердым убеждением, — мать отрече</w:t>
      </w:r>
      <w:r>
        <w:rPr>
          <w:rFonts w:eastAsia="Times New Roman"/>
          <w:color w:val="000000"/>
          <w:spacing w:val="-7"/>
          <w:sz w:val="24"/>
          <w:szCs w:val="24"/>
        </w:rPr>
        <w:softHyphen/>
      </w:r>
      <w:r>
        <w:rPr>
          <w:rFonts w:eastAsia="Times New Roman"/>
          <w:color w:val="000000"/>
          <w:spacing w:val="-5"/>
          <w:sz w:val="24"/>
          <w:szCs w:val="24"/>
        </w:rPr>
        <w:t xml:space="preserve">ния от мира; неуклонная надежда — дверь к беспристрастию; </w:t>
      </w:r>
      <w:r>
        <w:rPr>
          <w:rFonts w:eastAsia="Times New Roman"/>
          <w:color w:val="000000"/>
          <w:spacing w:val="-2"/>
          <w:sz w:val="24"/>
          <w:szCs w:val="24"/>
        </w:rPr>
        <w:t xml:space="preserve">любовь к Богу — причина странничества; воздержание — </w:t>
      </w:r>
      <w:r>
        <w:rPr>
          <w:rFonts w:eastAsia="Times New Roman"/>
          <w:color w:val="000000"/>
          <w:spacing w:val="-4"/>
          <w:sz w:val="24"/>
          <w:szCs w:val="24"/>
        </w:rPr>
        <w:t xml:space="preserve">мать здравия; воздержания мать — размышление о смерти и </w:t>
      </w:r>
      <w:r>
        <w:rPr>
          <w:rFonts w:eastAsia="Times New Roman"/>
          <w:color w:val="000000"/>
          <w:spacing w:val="-6"/>
          <w:sz w:val="24"/>
          <w:szCs w:val="24"/>
        </w:rPr>
        <w:t xml:space="preserve">постоянное памятование желчи и уксуса, которые вкусил наш </w:t>
      </w:r>
      <w:r>
        <w:rPr>
          <w:rFonts w:eastAsia="Times New Roman"/>
          <w:color w:val="000000"/>
          <w:spacing w:val="-5"/>
          <w:sz w:val="24"/>
          <w:szCs w:val="24"/>
        </w:rPr>
        <w:t>Владыка и Бог; целомудрия помощник и причина — безмол</w:t>
      </w:r>
      <w:r>
        <w:rPr>
          <w:rFonts w:eastAsia="Times New Roman"/>
          <w:color w:val="000000"/>
          <w:spacing w:val="-5"/>
          <w:sz w:val="24"/>
          <w:szCs w:val="24"/>
        </w:rPr>
        <w:softHyphen/>
      </w:r>
      <w:r>
        <w:rPr>
          <w:rFonts w:eastAsia="Times New Roman"/>
          <w:color w:val="000000"/>
          <w:spacing w:val="-2"/>
          <w:sz w:val="24"/>
          <w:szCs w:val="24"/>
        </w:rPr>
        <w:t xml:space="preserve">вие; разжжение плоти погашается постом; супостат лукавых </w:t>
      </w:r>
      <w:r>
        <w:rPr>
          <w:rFonts w:eastAsia="Times New Roman"/>
          <w:color w:val="000000"/>
          <w:spacing w:val="-4"/>
          <w:sz w:val="24"/>
          <w:szCs w:val="24"/>
        </w:rPr>
        <w:t>и блудных помыслов — сокрушение сердца; прилежною мо</w:t>
      </w:r>
      <w:r>
        <w:rPr>
          <w:rFonts w:eastAsia="Times New Roman"/>
          <w:color w:val="000000"/>
          <w:spacing w:val="-4"/>
          <w:sz w:val="24"/>
          <w:szCs w:val="24"/>
        </w:rPr>
        <w:softHyphen/>
      </w:r>
      <w:r>
        <w:rPr>
          <w:rFonts w:eastAsia="Times New Roman"/>
          <w:color w:val="000000"/>
          <w:spacing w:val="-6"/>
          <w:sz w:val="24"/>
          <w:szCs w:val="24"/>
        </w:rPr>
        <w:t>литвою уничтожается уныние, а от воспоминания о Суде рож</w:t>
      </w:r>
      <w:r>
        <w:rPr>
          <w:rFonts w:eastAsia="Times New Roman"/>
          <w:color w:val="000000"/>
          <w:spacing w:val="-6"/>
          <w:sz w:val="24"/>
          <w:szCs w:val="24"/>
        </w:rPr>
        <w:softHyphen/>
      </w:r>
      <w:r>
        <w:rPr>
          <w:rFonts w:eastAsia="Times New Roman"/>
          <w:color w:val="000000"/>
          <w:sz w:val="24"/>
          <w:szCs w:val="24"/>
        </w:rPr>
        <w:t>дается усердие к подвигам»</w:t>
      </w:r>
      <w:r>
        <w:rPr>
          <w:rStyle w:val="a6"/>
          <w:rFonts w:eastAsia="Times New Roman"/>
          <w:color w:val="000000"/>
          <w:sz w:val="24"/>
          <w:szCs w:val="24"/>
        </w:rPr>
        <w:footnoteReference w:id="72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8"/>
          <w:sz w:val="24"/>
          <w:szCs w:val="24"/>
        </w:rPr>
        <w:t>«Любление бесчестий исцеляет от ярости и раздражительно</w:t>
      </w:r>
      <w:r>
        <w:rPr>
          <w:rFonts w:eastAsia="Times New Roman"/>
          <w:color w:val="000000"/>
          <w:spacing w:val="-8"/>
          <w:sz w:val="24"/>
          <w:szCs w:val="24"/>
        </w:rPr>
        <w:softHyphen/>
      </w:r>
      <w:r>
        <w:rPr>
          <w:rFonts w:eastAsia="Times New Roman"/>
          <w:color w:val="000000"/>
          <w:spacing w:val="-5"/>
          <w:sz w:val="24"/>
          <w:szCs w:val="24"/>
        </w:rPr>
        <w:t>сти; песнопение, милосердие и нестяжение уничтожают пе</w:t>
      </w:r>
      <w:r>
        <w:rPr>
          <w:rFonts w:eastAsia="Times New Roman"/>
          <w:color w:val="000000"/>
          <w:spacing w:val="-5"/>
          <w:sz w:val="24"/>
          <w:szCs w:val="24"/>
        </w:rPr>
        <w:softHyphen/>
      </w:r>
      <w:r>
        <w:rPr>
          <w:rFonts w:eastAsia="Times New Roman"/>
          <w:color w:val="000000"/>
          <w:sz w:val="24"/>
          <w:szCs w:val="24"/>
        </w:rPr>
        <w:t>чаль»</w:t>
      </w:r>
      <w:r>
        <w:rPr>
          <w:rStyle w:val="a6"/>
          <w:rFonts w:eastAsia="Times New Roman"/>
          <w:color w:val="000000"/>
          <w:sz w:val="24"/>
          <w:szCs w:val="24"/>
        </w:rPr>
        <w:footnoteReference w:id="72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9"/>
          <w:sz w:val="24"/>
          <w:szCs w:val="24"/>
        </w:rPr>
        <w:t xml:space="preserve">«Молчание и безмолвие противодействуют тщеславию; если </w:t>
      </w:r>
      <w:r>
        <w:rPr>
          <w:rFonts w:eastAsia="Times New Roman"/>
          <w:color w:val="000000"/>
          <w:spacing w:val="-5"/>
          <w:sz w:val="24"/>
          <w:szCs w:val="24"/>
        </w:rPr>
        <w:t>же находишься посреди человеков, то пройди путем бесчес</w:t>
      </w:r>
      <w:r>
        <w:rPr>
          <w:rFonts w:eastAsia="Times New Roman"/>
          <w:color w:val="000000"/>
          <w:spacing w:val="-5"/>
          <w:sz w:val="24"/>
          <w:szCs w:val="24"/>
        </w:rPr>
        <w:softHyphen/>
      </w:r>
      <w:r>
        <w:rPr>
          <w:rFonts w:eastAsia="Times New Roman"/>
          <w:color w:val="000000"/>
          <w:sz w:val="24"/>
          <w:szCs w:val="24"/>
        </w:rPr>
        <w:t>тий»</w:t>
      </w:r>
      <w:r>
        <w:rPr>
          <w:rStyle w:val="a6"/>
          <w:rFonts w:eastAsia="Times New Roman"/>
          <w:color w:val="000000"/>
          <w:sz w:val="24"/>
          <w:szCs w:val="24"/>
        </w:rPr>
        <w:footnoteReference w:id="72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«Наружную гордость исцеляет наружное скорбное поло</w:t>
      </w:r>
      <w:r>
        <w:rPr>
          <w:rFonts w:eastAsia="Times New Roman"/>
          <w:color w:val="000000"/>
          <w:spacing w:val="-4"/>
          <w:sz w:val="24"/>
          <w:szCs w:val="24"/>
        </w:rPr>
        <w:softHyphen/>
      </w:r>
      <w:r>
        <w:rPr>
          <w:rFonts w:eastAsia="Times New Roman"/>
          <w:color w:val="000000"/>
          <w:spacing w:val="-5"/>
          <w:sz w:val="24"/>
          <w:szCs w:val="24"/>
        </w:rPr>
        <w:t xml:space="preserve">жение, образуемое скудостию и лишениями; невидимую — </w:t>
      </w:r>
      <w:r>
        <w:rPr>
          <w:rFonts w:eastAsia="Times New Roman"/>
          <w:color w:val="000000"/>
          <w:sz w:val="24"/>
          <w:szCs w:val="24"/>
        </w:rPr>
        <w:t>Невидимый»</w:t>
      </w:r>
      <w:r>
        <w:rPr>
          <w:rStyle w:val="a6"/>
          <w:rFonts w:eastAsia="Times New Roman"/>
          <w:color w:val="000000"/>
          <w:sz w:val="24"/>
          <w:szCs w:val="24"/>
        </w:rPr>
        <w:footnoteReference w:id="72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«Губитель чувственных змей — олень, мысленных — сми</w:t>
      </w:r>
      <w:r>
        <w:rPr>
          <w:rFonts w:eastAsia="Times New Roman"/>
          <w:color w:val="000000"/>
          <w:spacing w:val="-7"/>
          <w:sz w:val="24"/>
          <w:szCs w:val="24"/>
        </w:rPr>
        <w:softHyphen/>
      </w:r>
      <w:r>
        <w:rPr>
          <w:rFonts w:eastAsia="Times New Roman"/>
          <w:color w:val="000000"/>
          <w:sz w:val="24"/>
          <w:szCs w:val="24"/>
        </w:rPr>
        <w:t>рение»</w:t>
      </w:r>
      <w:r>
        <w:rPr>
          <w:rStyle w:val="a6"/>
          <w:rFonts w:eastAsia="Times New Roman"/>
          <w:color w:val="000000"/>
          <w:sz w:val="24"/>
          <w:szCs w:val="24"/>
        </w:rPr>
        <w:footnoteReference w:id="73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«Невозможно змею совлечь с себя старой чешуи иначе, как </w:t>
      </w:r>
      <w:r>
        <w:rPr>
          <w:rFonts w:eastAsia="Times New Roman"/>
          <w:color w:val="000000"/>
          <w:spacing w:val="-5"/>
          <w:sz w:val="24"/>
          <w:szCs w:val="24"/>
        </w:rPr>
        <w:t>пролезши сквозь тесную скважину: и нам невозможно сверг</w:t>
      </w:r>
      <w:r>
        <w:rPr>
          <w:rFonts w:eastAsia="Times New Roman"/>
          <w:color w:val="000000"/>
          <w:spacing w:val="-5"/>
          <w:sz w:val="24"/>
          <w:szCs w:val="24"/>
        </w:rPr>
        <w:softHyphen/>
      </w:r>
      <w:r>
        <w:rPr>
          <w:rFonts w:eastAsia="Times New Roman"/>
          <w:color w:val="000000"/>
          <w:sz w:val="24"/>
          <w:szCs w:val="24"/>
        </w:rPr>
        <w:t>нуть с себя греховные навыки и впечатления, невозможно</w:t>
      </w:r>
      <w:r>
        <w:t xml:space="preserve"> </w:t>
      </w:r>
      <w:r>
        <w:rPr>
          <w:rFonts w:eastAsia="Times New Roman"/>
          <w:color w:val="000000"/>
          <w:spacing w:val="-5"/>
          <w:sz w:val="24"/>
          <w:szCs w:val="24"/>
        </w:rPr>
        <w:t xml:space="preserve">свергнуть ветхость </w:t>
      </w:r>
      <w:r>
        <w:rPr>
          <w:rFonts w:eastAsia="Times New Roman"/>
          <w:color w:val="000000"/>
          <w:spacing w:val="-5"/>
          <w:sz w:val="24"/>
          <w:szCs w:val="24"/>
        </w:rPr>
        <w:lastRenderedPageBreak/>
        <w:t xml:space="preserve">души и одежду ветхого человека, если не </w:t>
      </w:r>
      <w:r>
        <w:rPr>
          <w:rFonts w:eastAsia="Times New Roman"/>
          <w:color w:val="000000"/>
          <w:spacing w:val="-4"/>
          <w:sz w:val="24"/>
          <w:szCs w:val="24"/>
        </w:rPr>
        <w:t>пройдем по узкому пути поста и бесчестия»</w:t>
      </w:r>
      <w:r>
        <w:rPr>
          <w:rStyle w:val="a6"/>
          <w:rFonts w:eastAsia="Times New Roman"/>
          <w:color w:val="000000"/>
          <w:spacing w:val="-4"/>
          <w:sz w:val="24"/>
          <w:szCs w:val="24"/>
        </w:rPr>
        <w:footnoteReference w:id="731"/>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«Тучные птицы не могут летать высоко, и угождающий </w:t>
      </w:r>
      <w:r>
        <w:rPr>
          <w:rFonts w:eastAsia="Times New Roman"/>
          <w:color w:val="000000"/>
          <w:sz w:val="24"/>
          <w:szCs w:val="24"/>
        </w:rPr>
        <w:t>плоти своей не возлетит на небо»</w:t>
      </w:r>
      <w:r>
        <w:rPr>
          <w:rStyle w:val="a6"/>
          <w:rFonts w:eastAsia="Times New Roman"/>
          <w:color w:val="000000"/>
          <w:sz w:val="24"/>
          <w:szCs w:val="24"/>
        </w:rPr>
        <w:footnoteReference w:id="732"/>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«Высохшее болото уже не приманивает к себе свиней, — и </w:t>
      </w:r>
      <w:r>
        <w:rPr>
          <w:rFonts w:eastAsia="Times New Roman"/>
          <w:color w:val="000000"/>
          <w:spacing w:val="-4"/>
          <w:sz w:val="24"/>
          <w:szCs w:val="24"/>
        </w:rPr>
        <w:t>плоть, иссушенная подвигами, уже не упокоивает в себе бе</w:t>
      </w:r>
      <w:r>
        <w:rPr>
          <w:rFonts w:eastAsia="Times New Roman"/>
          <w:color w:val="000000"/>
          <w:spacing w:val="-4"/>
          <w:sz w:val="24"/>
          <w:szCs w:val="24"/>
        </w:rPr>
        <w:softHyphen/>
      </w:r>
      <w:r>
        <w:rPr>
          <w:rFonts w:eastAsia="Times New Roman"/>
          <w:color w:val="000000"/>
          <w:sz w:val="24"/>
          <w:szCs w:val="24"/>
        </w:rPr>
        <w:t>сов»</w:t>
      </w:r>
      <w:r>
        <w:rPr>
          <w:rStyle w:val="a6"/>
          <w:rFonts w:eastAsia="Times New Roman"/>
          <w:color w:val="000000"/>
          <w:sz w:val="24"/>
          <w:szCs w:val="24"/>
        </w:rPr>
        <w:footnoteReference w:id="73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«Облаками закрывается солнце, — лукавые помышления омрачают ум и служат для него причиною погибели»</w:t>
      </w:r>
      <w:r>
        <w:rPr>
          <w:rStyle w:val="a6"/>
          <w:rFonts w:eastAsia="Times New Roman"/>
          <w:color w:val="000000"/>
          <w:spacing w:val="-3"/>
          <w:sz w:val="24"/>
          <w:szCs w:val="24"/>
        </w:rPr>
        <w:footnoteReference w:id="734"/>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«Преступник, выслушавший приговор и идущий на казнь, не беседует о народных празднествах: так и плачущий истин</w:t>
      </w:r>
      <w:r>
        <w:rPr>
          <w:rFonts w:eastAsia="Times New Roman"/>
          <w:color w:val="000000"/>
          <w:spacing w:val="-5"/>
          <w:sz w:val="24"/>
          <w:szCs w:val="24"/>
        </w:rPr>
        <w:softHyphen/>
      </w:r>
      <w:r>
        <w:rPr>
          <w:rFonts w:eastAsia="Times New Roman"/>
          <w:color w:val="000000"/>
          <w:sz w:val="24"/>
          <w:szCs w:val="24"/>
        </w:rPr>
        <w:t>но не будет угождать чреву»</w:t>
      </w:r>
      <w:r>
        <w:rPr>
          <w:rStyle w:val="a6"/>
          <w:rFonts w:eastAsia="Times New Roman"/>
          <w:color w:val="000000"/>
          <w:sz w:val="24"/>
          <w:szCs w:val="24"/>
        </w:rPr>
        <w:footnoteReference w:id="73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«Магниту невольно повинуется железо: подобно этому </w:t>
      </w:r>
      <w:r>
        <w:rPr>
          <w:rFonts w:eastAsia="Times New Roman"/>
          <w:color w:val="000000"/>
          <w:spacing w:val="-3"/>
          <w:sz w:val="24"/>
          <w:szCs w:val="24"/>
        </w:rPr>
        <w:t xml:space="preserve">греховные навыки и впечатления, обратившиеся в качество, </w:t>
      </w:r>
      <w:r>
        <w:rPr>
          <w:rFonts w:eastAsia="Times New Roman"/>
          <w:color w:val="000000"/>
          <w:sz w:val="24"/>
          <w:szCs w:val="24"/>
        </w:rPr>
        <w:t>уже насилуют заразившихся ими»</w:t>
      </w:r>
      <w:r>
        <w:rPr>
          <w:rStyle w:val="a6"/>
          <w:rFonts w:eastAsia="Times New Roman"/>
          <w:color w:val="000000"/>
          <w:sz w:val="24"/>
          <w:szCs w:val="24"/>
        </w:rPr>
        <w:footnoteReference w:id="73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
          <w:sz w:val="24"/>
          <w:szCs w:val="24"/>
        </w:rPr>
        <w:t>«Вода, будучи сжата, подымается вверх: так часто слу</w:t>
      </w:r>
      <w:r>
        <w:rPr>
          <w:rFonts w:eastAsia="Times New Roman"/>
          <w:color w:val="000000"/>
          <w:spacing w:val="-1"/>
          <w:sz w:val="24"/>
          <w:szCs w:val="24"/>
        </w:rPr>
        <w:softHyphen/>
      </w:r>
      <w:r>
        <w:rPr>
          <w:rFonts w:eastAsia="Times New Roman"/>
          <w:color w:val="000000"/>
          <w:spacing w:val="-3"/>
          <w:sz w:val="24"/>
          <w:szCs w:val="24"/>
        </w:rPr>
        <w:t>чается и с душою. Она, будучи стеснена бедствиями, восхо</w:t>
      </w:r>
      <w:r>
        <w:rPr>
          <w:rFonts w:eastAsia="Times New Roman"/>
          <w:color w:val="000000"/>
          <w:spacing w:val="-3"/>
          <w:sz w:val="24"/>
          <w:szCs w:val="24"/>
        </w:rPr>
        <w:softHyphen/>
      </w:r>
      <w:r>
        <w:rPr>
          <w:rFonts w:eastAsia="Times New Roman"/>
          <w:color w:val="000000"/>
          <w:sz w:val="24"/>
          <w:szCs w:val="24"/>
        </w:rPr>
        <w:t>дит к Богу и спасается»</w:t>
      </w:r>
      <w:r>
        <w:rPr>
          <w:rStyle w:val="a6"/>
          <w:rFonts w:eastAsia="Times New Roman"/>
          <w:color w:val="000000"/>
          <w:sz w:val="24"/>
          <w:szCs w:val="24"/>
        </w:rPr>
        <w:footnoteReference w:id="737"/>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«Ветры возмущают бездну, — ярость, больше всех страс</w:t>
      </w:r>
      <w:r>
        <w:rPr>
          <w:rFonts w:eastAsia="Times New Roman"/>
          <w:color w:val="000000"/>
          <w:spacing w:val="-4"/>
          <w:sz w:val="24"/>
          <w:szCs w:val="24"/>
        </w:rPr>
        <w:softHyphen/>
      </w:r>
      <w:r>
        <w:rPr>
          <w:rFonts w:eastAsia="Times New Roman"/>
          <w:color w:val="000000"/>
          <w:sz w:val="24"/>
          <w:szCs w:val="24"/>
        </w:rPr>
        <w:t>тей, возмущает ум»</w:t>
      </w:r>
      <w:r>
        <w:rPr>
          <w:rStyle w:val="a6"/>
          <w:rFonts w:eastAsia="Times New Roman"/>
          <w:color w:val="000000"/>
          <w:sz w:val="24"/>
          <w:szCs w:val="24"/>
        </w:rPr>
        <w:footnoteReference w:id="73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«В те места, где сложено царское оружие, воры приходят с </w:t>
      </w:r>
      <w:r>
        <w:rPr>
          <w:rFonts w:eastAsia="Times New Roman"/>
          <w:color w:val="000000"/>
          <w:spacing w:val="-5"/>
          <w:sz w:val="24"/>
          <w:szCs w:val="24"/>
        </w:rPr>
        <w:t>особенною осторожностию; так и мысленные воры употреб</w:t>
      </w:r>
      <w:r>
        <w:rPr>
          <w:rFonts w:eastAsia="Times New Roman"/>
          <w:color w:val="000000"/>
          <w:spacing w:val="-5"/>
          <w:sz w:val="24"/>
          <w:szCs w:val="24"/>
        </w:rPr>
        <w:softHyphen/>
      </w:r>
      <w:r>
        <w:rPr>
          <w:rFonts w:eastAsia="Times New Roman"/>
          <w:color w:val="000000"/>
          <w:spacing w:val="-6"/>
          <w:sz w:val="24"/>
          <w:szCs w:val="24"/>
        </w:rPr>
        <w:t>ляют особенную злохитрость, чтоб окрасть имеющего сердеч</w:t>
      </w:r>
      <w:r>
        <w:rPr>
          <w:rFonts w:eastAsia="Times New Roman"/>
          <w:color w:val="000000"/>
          <w:spacing w:val="-6"/>
          <w:sz w:val="24"/>
          <w:szCs w:val="24"/>
        </w:rPr>
        <w:softHyphen/>
      </w:r>
      <w:r>
        <w:rPr>
          <w:rFonts w:eastAsia="Times New Roman"/>
          <w:color w:val="000000"/>
          <w:sz w:val="24"/>
          <w:szCs w:val="24"/>
        </w:rPr>
        <w:t>ную молитву»</w:t>
      </w:r>
      <w:r>
        <w:rPr>
          <w:rStyle w:val="a6"/>
          <w:rFonts w:eastAsia="Times New Roman"/>
          <w:color w:val="000000"/>
          <w:sz w:val="24"/>
          <w:szCs w:val="24"/>
        </w:rPr>
        <w:footnoteReference w:id="73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«Огонь не рождает снега, — и ищущий славы земной не </w:t>
      </w:r>
      <w:r>
        <w:rPr>
          <w:rFonts w:eastAsia="Times New Roman"/>
          <w:color w:val="000000"/>
          <w:sz w:val="24"/>
          <w:szCs w:val="24"/>
        </w:rPr>
        <w:t>получит небесной»</w:t>
      </w:r>
      <w:r>
        <w:rPr>
          <w:rStyle w:val="a6"/>
          <w:rFonts w:eastAsia="Times New Roman"/>
          <w:color w:val="000000"/>
          <w:sz w:val="24"/>
          <w:szCs w:val="24"/>
        </w:rPr>
        <w:footnoteReference w:id="74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«Невозможно убить зверей без оружия; невозможно стя</w:t>
      </w:r>
      <w:r>
        <w:rPr>
          <w:rFonts w:eastAsia="Times New Roman"/>
          <w:color w:val="000000"/>
          <w:spacing w:val="-2"/>
          <w:sz w:val="24"/>
          <w:szCs w:val="24"/>
        </w:rPr>
        <w:softHyphen/>
      </w:r>
      <w:r>
        <w:rPr>
          <w:rFonts w:eastAsia="Times New Roman"/>
          <w:color w:val="000000"/>
          <w:sz w:val="24"/>
          <w:szCs w:val="24"/>
        </w:rPr>
        <w:t>жать безгневия без смирения»</w:t>
      </w:r>
      <w:r>
        <w:rPr>
          <w:rStyle w:val="a6"/>
          <w:rFonts w:eastAsia="Times New Roman"/>
          <w:color w:val="000000"/>
          <w:sz w:val="24"/>
          <w:szCs w:val="24"/>
        </w:rPr>
        <w:footnoteReference w:id="74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0"/>
          <w:sz w:val="24"/>
          <w:szCs w:val="24"/>
        </w:rPr>
        <w:t>«Восходящие по гнилой лестнице по необходимости подверг</w:t>
      </w:r>
      <w:r>
        <w:rPr>
          <w:rFonts w:eastAsia="Times New Roman"/>
          <w:color w:val="000000"/>
          <w:spacing w:val="-10"/>
          <w:sz w:val="24"/>
          <w:szCs w:val="24"/>
        </w:rPr>
        <w:softHyphen/>
      </w:r>
      <w:r>
        <w:rPr>
          <w:rFonts w:eastAsia="Times New Roman"/>
          <w:color w:val="000000"/>
          <w:spacing w:val="-2"/>
          <w:sz w:val="24"/>
          <w:szCs w:val="24"/>
        </w:rPr>
        <w:t xml:space="preserve">нутся бедствию: подобно этому честь, слава, власть вредны </w:t>
      </w:r>
      <w:r>
        <w:rPr>
          <w:rFonts w:eastAsia="Times New Roman"/>
          <w:color w:val="000000"/>
          <w:sz w:val="24"/>
          <w:szCs w:val="24"/>
        </w:rPr>
        <w:t>для смиренномудрия»</w:t>
      </w:r>
      <w:r>
        <w:rPr>
          <w:rStyle w:val="a6"/>
          <w:rFonts w:eastAsia="Times New Roman"/>
          <w:color w:val="000000"/>
          <w:sz w:val="24"/>
          <w:szCs w:val="24"/>
        </w:rPr>
        <w:footnoteReference w:id="742"/>
      </w:r>
      <w:r>
        <w:rPr>
          <w:rFonts w:eastAsia="Times New Roman"/>
          <w:color w:val="000000"/>
          <w:sz w:val="24"/>
          <w:szCs w:val="24"/>
        </w:rPr>
        <w:t>.</w:t>
      </w:r>
    </w:p>
    <w:p w:rsidR="00CB2E8F" w:rsidRDefault="00CB2E8F" w:rsidP="00FD09E3">
      <w:pPr>
        <w:shd w:val="clear" w:color="auto" w:fill="FFFFFF"/>
        <w:spacing w:line="234" w:lineRule="exact"/>
        <w:ind w:firstLine="567"/>
      </w:pPr>
      <w:r>
        <w:rPr>
          <w:rFonts w:eastAsia="Times New Roman"/>
          <w:color w:val="000000"/>
          <w:spacing w:val="-4"/>
          <w:sz w:val="24"/>
          <w:szCs w:val="24"/>
        </w:rPr>
        <w:t>«Вода смывает буквы, и слеза очищает согрешения»</w:t>
      </w:r>
      <w:r>
        <w:rPr>
          <w:rStyle w:val="a6"/>
          <w:rFonts w:eastAsia="Times New Roman"/>
          <w:color w:val="000000"/>
          <w:spacing w:val="-4"/>
          <w:sz w:val="24"/>
          <w:szCs w:val="24"/>
        </w:rPr>
        <w:footnoteReference w:id="743"/>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 «За неимением воды изглаждаются буквы и другими спосо</w:t>
      </w:r>
      <w:r>
        <w:rPr>
          <w:rFonts w:eastAsia="Times New Roman"/>
          <w:color w:val="000000"/>
          <w:spacing w:val="-7"/>
          <w:sz w:val="24"/>
          <w:szCs w:val="24"/>
        </w:rPr>
        <w:softHyphen/>
      </w:r>
      <w:r>
        <w:rPr>
          <w:rFonts w:eastAsia="Times New Roman"/>
          <w:color w:val="000000"/>
          <w:spacing w:val="-3"/>
          <w:sz w:val="24"/>
          <w:szCs w:val="24"/>
        </w:rPr>
        <w:t xml:space="preserve">бами: так и души, не имеющие слез, изглаждают и выскабливают согрешения свои печалию, воздыханиями, </w:t>
      </w:r>
      <w:r>
        <w:rPr>
          <w:rFonts w:eastAsia="Times New Roman"/>
          <w:color w:val="000000"/>
          <w:spacing w:val="-5"/>
          <w:sz w:val="24"/>
          <w:szCs w:val="24"/>
        </w:rPr>
        <w:t>великим се</w:t>
      </w:r>
      <w:r>
        <w:rPr>
          <w:rFonts w:eastAsia="Times New Roman"/>
          <w:color w:val="000000"/>
          <w:sz w:val="24"/>
          <w:szCs w:val="24"/>
        </w:rPr>
        <w:t>тованием»</w:t>
      </w:r>
      <w:r>
        <w:rPr>
          <w:rStyle w:val="a6"/>
          <w:rFonts w:eastAsia="Times New Roman"/>
          <w:color w:val="000000"/>
          <w:sz w:val="24"/>
          <w:szCs w:val="24"/>
        </w:rPr>
        <w:footnoteReference w:id="744"/>
      </w:r>
      <w:r>
        <w:rPr>
          <w:rFonts w:eastAsia="Times New Roman"/>
          <w:color w:val="000000"/>
          <w:sz w:val="24"/>
          <w:szCs w:val="24"/>
        </w:rPr>
        <w:t>.</w:t>
      </w:r>
    </w:p>
    <w:p w:rsidR="00CB2E8F" w:rsidRDefault="00CB2E8F" w:rsidP="00FD09E3">
      <w:pPr>
        <w:shd w:val="clear" w:color="auto" w:fill="FFFFFF"/>
        <w:spacing w:after="364"/>
        <w:ind w:firstLine="567"/>
      </w:pPr>
      <w:r>
        <w:rPr>
          <w:rFonts w:eastAsia="Times New Roman"/>
          <w:color w:val="000000"/>
          <w:sz w:val="24"/>
          <w:szCs w:val="24"/>
        </w:rPr>
        <w:t>«Немощный по телу, подвергшийся тяжким согрешени</w:t>
      </w:r>
      <w:r>
        <w:rPr>
          <w:rFonts w:eastAsia="Times New Roman"/>
          <w:color w:val="000000"/>
          <w:spacing w:val="-5"/>
          <w:sz w:val="24"/>
          <w:szCs w:val="24"/>
        </w:rPr>
        <w:t xml:space="preserve">ям, да идет путем смирения и теми путями, которые ведут к </w:t>
      </w:r>
      <w:r>
        <w:rPr>
          <w:rFonts w:eastAsia="Times New Roman"/>
          <w:color w:val="000000"/>
          <w:sz w:val="24"/>
          <w:szCs w:val="24"/>
        </w:rPr>
        <w:t>смирению: другого средства к спасению он не найдет»</w:t>
      </w:r>
      <w:r>
        <w:rPr>
          <w:rStyle w:val="a6"/>
          <w:rFonts w:eastAsia="Times New Roman"/>
          <w:color w:val="000000"/>
          <w:sz w:val="24"/>
          <w:szCs w:val="24"/>
        </w:rPr>
        <w:footnoteReference w:id="74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
          <w:sz w:val="24"/>
          <w:szCs w:val="24"/>
        </w:rPr>
        <w:t>«Нет причины для страждущего горячкою к самоубий</w:t>
      </w:r>
      <w:r>
        <w:rPr>
          <w:rFonts w:eastAsia="Times New Roman"/>
          <w:color w:val="000000"/>
          <w:spacing w:val="-1"/>
          <w:sz w:val="24"/>
          <w:szCs w:val="24"/>
        </w:rPr>
        <w:softHyphen/>
      </w:r>
      <w:r>
        <w:rPr>
          <w:rFonts w:eastAsia="Times New Roman"/>
          <w:color w:val="000000"/>
          <w:spacing w:val="-4"/>
          <w:sz w:val="24"/>
          <w:szCs w:val="24"/>
        </w:rPr>
        <w:t xml:space="preserve">ству: так никому, ни в каком случае, даже до последнего </w:t>
      </w:r>
      <w:r>
        <w:rPr>
          <w:rFonts w:eastAsia="Times New Roman"/>
          <w:color w:val="000000"/>
          <w:sz w:val="24"/>
          <w:szCs w:val="24"/>
        </w:rPr>
        <w:t>издыхания, не должно отчаиваться»</w:t>
      </w:r>
      <w:r>
        <w:rPr>
          <w:rStyle w:val="a6"/>
          <w:rFonts w:eastAsia="Times New Roman"/>
          <w:color w:val="000000"/>
          <w:sz w:val="24"/>
          <w:szCs w:val="24"/>
        </w:rPr>
        <w:footnoteReference w:id="746"/>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z w:val="24"/>
          <w:szCs w:val="24"/>
        </w:rPr>
        <w:t xml:space="preserve">«Если б похоронивший отца своего, немедленно по </w:t>
      </w:r>
      <w:r>
        <w:rPr>
          <w:rFonts w:eastAsia="Times New Roman"/>
          <w:color w:val="000000"/>
          <w:spacing w:val="-4"/>
          <w:sz w:val="24"/>
          <w:szCs w:val="24"/>
        </w:rPr>
        <w:t xml:space="preserve">возвращении с похорон, пошел на брак, то поступок его был бы бесчестным. Так и плачущим о грехах неприлично искать </w:t>
      </w:r>
      <w:r>
        <w:rPr>
          <w:rFonts w:eastAsia="Times New Roman"/>
          <w:color w:val="000000"/>
          <w:spacing w:val="-3"/>
          <w:sz w:val="24"/>
          <w:szCs w:val="24"/>
        </w:rPr>
        <w:t>в этом веке чести, покоя и славы от человеков»</w:t>
      </w:r>
      <w:r>
        <w:rPr>
          <w:rStyle w:val="a6"/>
          <w:rFonts w:eastAsia="Times New Roman"/>
          <w:color w:val="000000"/>
          <w:spacing w:val="-3"/>
          <w:sz w:val="24"/>
          <w:szCs w:val="24"/>
        </w:rPr>
        <w:footnoteReference w:id="747"/>
      </w:r>
      <w:r>
        <w:rPr>
          <w:rFonts w:eastAsia="Times New Roman"/>
          <w:color w:val="000000"/>
          <w:spacing w:val="-3"/>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 xml:space="preserve">«Того воина, которого лицо изъязвлено жестокими ранами </w:t>
      </w:r>
      <w:r>
        <w:rPr>
          <w:rFonts w:eastAsia="Times New Roman"/>
          <w:color w:val="000000"/>
          <w:spacing w:val="-3"/>
          <w:sz w:val="24"/>
          <w:szCs w:val="24"/>
        </w:rPr>
        <w:t>на войне, царь не только не повелевает исключать из воин</w:t>
      </w:r>
      <w:r>
        <w:rPr>
          <w:rFonts w:eastAsia="Times New Roman"/>
          <w:color w:val="000000"/>
          <w:spacing w:val="-3"/>
          <w:sz w:val="24"/>
          <w:szCs w:val="24"/>
        </w:rPr>
        <w:softHyphen/>
      </w:r>
      <w:r>
        <w:rPr>
          <w:rFonts w:eastAsia="Times New Roman"/>
          <w:color w:val="000000"/>
          <w:spacing w:val="-5"/>
          <w:sz w:val="24"/>
          <w:szCs w:val="24"/>
        </w:rPr>
        <w:t xml:space="preserve">ства, но и возбуждает значительными наградами к большей </w:t>
      </w:r>
      <w:r>
        <w:rPr>
          <w:rFonts w:eastAsia="Times New Roman"/>
          <w:color w:val="000000"/>
          <w:spacing w:val="-4"/>
          <w:sz w:val="24"/>
          <w:szCs w:val="24"/>
        </w:rPr>
        <w:t>ревности; и Небесный Царь венчает инока, терпящего от бе</w:t>
      </w:r>
      <w:r>
        <w:rPr>
          <w:rFonts w:eastAsia="Times New Roman"/>
          <w:color w:val="000000"/>
          <w:spacing w:val="-4"/>
          <w:sz w:val="24"/>
          <w:szCs w:val="24"/>
        </w:rPr>
        <w:softHyphen/>
      </w:r>
      <w:r>
        <w:rPr>
          <w:rFonts w:eastAsia="Times New Roman"/>
          <w:color w:val="000000"/>
          <w:sz w:val="24"/>
          <w:szCs w:val="24"/>
        </w:rPr>
        <w:t>сов многие напасти»</w:t>
      </w:r>
      <w:r>
        <w:rPr>
          <w:rStyle w:val="a6"/>
          <w:rFonts w:eastAsia="Times New Roman"/>
          <w:color w:val="000000"/>
          <w:sz w:val="24"/>
          <w:szCs w:val="24"/>
        </w:rPr>
        <w:footnoteReference w:id="74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«Увидев кого-либо из сподвижников наших пораженного телесным недугом, не позволим себе объяснять недуг его су</w:t>
      </w:r>
      <w:r>
        <w:rPr>
          <w:rFonts w:eastAsia="Times New Roman"/>
          <w:color w:val="000000"/>
          <w:spacing w:val="-5"/>
          <w:sz w:val="24"/>
          <w:szCs w:val="24"/>
        </w:rPr>
        <w:softHyphen/>
      </w:r>
      <w:r>
        <w:rPr>
          <w:rFonts w:eastAsia="Times New Roman"/>
          <w:color w:val="000000"/>
          <w:spacing w:val="-7"/>
          <w:sz w:val="24"/>
          <w:szCs w:val="24"/>
        </w:rPr>
        <w:t>дом лукавым и злобным; напротив того, примем его с просто</w:t>
      </w:r>
      <w:r>
        <w:rPr>
          <w:rFonts w:eastAsia="Times New Roman"/>
          <w:color w:val="000000"/>
          <w:spacing w:val="-7"/>
          <w:sz w:val="24"/>
          <w:szCs w:val="24"/>
        </w:rPr>
        <w:softHyphen/>
      </w:r>
      <w:r>
        <w:rPr>
          <w:rFonts w:eastAsia="Times New Roman"/>
          <w:color w:val="000000"/>
          <w:spacing w:val="-6"/>
          <w:sz w:val="24"/>
          <w:szCs w:val="24"/>
        </w:rPr>
        <w:t xml:space="preserve">тою и любовию </w:t>
      </w:r>
      <w:r>
        <w:rPr>
          <w:rFonts w:eastAsia="Times New Roman"/>
          <w:color w:val="000000"/>
          <w:spacing w:val="-6"/>
          <w:sz w:val="24"/>
          <w:szCs w:val="24"/>
        </w:rPr>
        <w:lastRenderedPageBreak/>
        <w:t xml:space="preserve">нелюбопытною, как свой член, как воина, </w:t>
      </w:r>
      <w:r>
        <w:rPr>
          <w:rFonts w:eastAsia="Times New Roman"/>
          <w:color w:val="000000"/>
          <w:spacing w:val="-3"/>
          <w:sz w:val="24"/>
          <w:szCs w:val="24"/>
        </w:rPr>
        <w:t>раненного на войне, — позаботимся о уврачевании его»</w:t>
      </w:r>
      <w:r>
        <w:rPr>
          <w:rStyle w:val="a6"/>
          <w:rFonts w:eastAsia="Times New Roman"/>
          <w:color w:val="000000"/>
          <w:spacing w:val="-3"/>
          <w:sz w:val="24"/>
          <w:szCs w:val="24"/>
        </w:rPr>
        <w:footnoteReference w:id="749"/>
      </w:r>
      <w:r>
        <w:rPr>
          <w:rFonts w:eastAsia="Times New Roman"/>
          <w:color w:val="000000"/>
          <w:spacing w:val="-3"/>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 xml:space="preserve">«Иногда посылается болезнь для очищения от согрешений, </w:t>
      </w:r>
      <w:r>
        <w:rPr>
          <w:rFonts w:eastAsia="Times New Roman"/>
          <w:color w:val="000000"/>
          <w:spacing w:val="-5"/>
          <w:sz w:val="24"/>
          <w:szCs w:val="24"/>
        </w:rPr>
        <w:t>иногда же, чтоб смирить вознесшуюся мысль»</w:t>
      </w:r>
      <w:r>
        <w:rPr>
          <w:rStyle w:val="a6"/>
          <w:rFonts w:eastAsia="Times New Roman"/>
          <w:color w:val="000000"/>
          <w:spacing w:val="-5"/>
          <w:sz w:val="24"/>
          <w:szCs w:val="24"/>
        </w:rPr>
        <w:footnoteReference w:id="750"/>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«Благий и всеблагий Владыка и Господь наш, усмотрев, </w:t>
      </w:r>
      <w:r>
        <w:rPr>
          <w:rFonts w:eastAsia="Times New Roman"/>
          <w:color w:val="000000"/>
          <w:spacing w:val="-5"/>
          <w:sz w:val="24"/>
          <w:szCs w:val="24"/>
        </w:rPr>
        <w:t>что некоторые ленивы к подвигу, обуздывает плоть их неду</w:t>
      </w:r>
      <w:r>
        <w:rPr>
          <w:rFonts w:eastAsia="Times New Roman"/>
          <w:color w:val="000000"/>
          <w:spacing w:val="-5"/>
          <w:sz w:val="24"/>
          <w:szCs w:val="24"/>
        </w:rPr>
        <w:softHyphen/>
      </w:r>
      <w:r>
        <w:rPr>
          <w:rFonts w:eastAsia="Times New Roman"/>
          <w:color w:val="000000"/>
          <w:spacing w:val="-3"/>
          <w:sz w:val="24"/>
          <w:szCs w:val="24"/>
        </w:rPr>
        <w:t>гом, как таким подвигом, который отраднее других, — не</w:t>
      </w:r>
      <w:r>
        <w:rPr>
          <w:rFonts w:eastAsia="Times New Roman"/>
          <w:color w:val="000000"/>
          <w:spacing w:val="-3"/>
          <w:sz w:val="24"/>
          <w:szCs w:val="24"/>
        </w:rPr>
        <w:softHyphen/>
      </w:r>
      <w:r>
        <w:rPr>
          <w:rFonts w:eastAsia="Times New Roman"/>
          <w:color w:val="000000"/>
          <w:spacing w:val="-5"/>
          <w:sz w:val="24"/>
          <w:szCs w:val="24"/>
        </w:rPr>
        <w:t xml:space="preserve">редко, вместе с этим, очищает и душу от лукавых страстей и </w:t>
      </w:r>
      <w:r>
        <w:rPr>
          <w:rFonts w:eastAsia="Times New Roman"/>
          <w:color w:val="000000"/>
          <w:sz w:val="24"/>
          <w:szCs w:val="24"/>
        </w:rPr>
        <w:t>помыслов»</w:t>
      </w:r>
      <w:r>
        <w:rPr>
          <w:rStyle w:val="a6"/>
          <w:rFonts w:eastAsia="Times New Roman"/>
          <w:color w:val="000000"/>
          <w:sz w:val="24"/>
          <w:szCs w:val="24"/>
        </w:rPr>
        <w:footnoteReference w:id="75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«Немощные душою да познают благоволение Господа к ним из телесных болезней и из внешних напастей и иску</w:t>
      </w:r>
      <w:r>
        <w:rPr>
          <w:rFonts w:eastAsia="Times New Roman"/>
          <w:color w:val="000000"/>
          <w:spacing w:val="-2"/>
          <w:sz w:val="24"/>
          <w:szCs w:val="24"/>
        </w:rPr>
        <w:softHyphen/>
      </w:r>
      <w:r>
        <w:rPr>
          <w:rFonts w:eastAsia="Times New Roman"/>
          <w:color w:val="000000"/>
          <w:spacing w:val="-6"/>
          <w:sz w:val="24"/>
          <w:szCs w:val="24"/>
        </w:rPr>
        <w:t xml:space="preserve">шений, а совершенные по наитию на них Святого Духа и по </w:t>
      </w:r>
      <w:r>
        <w:rPr>
          <w:rFonts w:eastAsia="Times New Roman"/>
          <w:color w:val="000000"/>
          <w:spacing w:val="-5"/>
          <w:sz w:val="24"/>
          <w:szCs w:val="24"/>
        </w:rPr>
        <w:t>приложению новых дарований к дарованиям, прежде полу</w:t>
      </w:r>
      <w:r>
        <w:rPr>
          <w:rFonts w:eastAsia="Times New Roman"/>
          <w:color w:val="000000"/>
          <w:spacing w:val="-5"/>
          <w:sz w:val="24"/>
          <w:szCs w:val="24"/>
        </w:rPr>
        <w:softHyphen/>
      </w:r>
      <w:r>
        <w:rPr>
          <w:rFonts w:eastAsia="Times New Roman"/>
          <w:color w:val="000000"/>
          <w:sz w:val="24"/>
          <w:szCs w:val="24"/>
        </w:rPr>
        <w:t>ченным»</w:t>
      </w:r>
      <w:r>
        <w:rPr>
          <w:rStyle w:val="a6"/>
          <w:rFonts w:eastAsia="Times New Roman"/>
          <w:color w:val="000000"/>
          <w:sz w:val="24"/>
          <w:szCs w:val="24"/>
        </w:rPr>
        <w:footnoteReference w:id="752"/>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«Покаяние — впрочем, покаяние тщательное — плач, </w:t>
      </w:r>
      <w:r>
        <w:rPr>
          <w:rFonts w:eastAsia="Times New Roman"/>
          <w:color w:val="000000"/>
          <w:spacing w:val="-6"/>
          <w:sz w:val="24"/>
          <w:szCs w:val="24"/>
        </w:rPr>
        <w:t>очищенный от всякой скверны, и преподобное смирение но</w:t>
      </w:r>
      <w:r>
        <w:rPr>
          <w:rFonts w:eastAsia="Times New Roman"/>
          <w:color w:val="000000"/>
          <w:spacing w:val="-6"/>
          <w:sz w:val="24"/>
          <w:szCs w:val="24"/>
        </w:rPr>
        <w:softHyphen/>
        <w:t>воначальных столько различаются друг от друга, сколько раз</w:t>
      </w:r>
      <w:r>
        <w:rPr>
          <w:rFonts w:eastAsia="Times New Roman"/>
          <w:color w:val="000000"/>
          <w:spacing w:val="-6"/>
          <w:sz w:val="24"/>
          <w:szCs w:val="24"/>
        </w:rPr>
        <w:softHyphen/>
        <w:t xml:space="preserve">личаются между собою мука, тесто и печеный хлеб. Душа истончевается и стирается истинным покаянием; соединяется </w:t>
      </w:r>
      <w:r>
        <w:rPr>
          <w:rFonts w:eastAsia="Times New Roman"/>
          <w:color w:val="000000"/>
          <w:spacing w:val="-5"/>
          <w:sz w:val="24"/>
          <w:szCs w:val="24"/>
        </w:rPr>
        <w:t xml:space="preserve">она некоторым образом и, так сказать, смешивается с Богом </w:t>
      </w:r>
      <w:r>
        <w:rPr>
          <w:rFonts w:eastAsia="Times New Roman"/>
          <w:color w:val="000000"/>
          <w:sz w:val="24"/>
          <w:szCs w:val="24"/>
        </w:rPr>
        <w:t>водою плача неложного; от плача возжигается огнь Божественный: тогда хлеботворится и образуется смирение бес</w:t>
      </w:r>
      <w:r>
        <w:rPr>
          <w:rFonts w:eastAsia="Times New Roman"/>
          <w:color w:val="000000"/>
          <w:sz w:val="24"/>
          <w:szCs w:val="24"/>
        </w:rPr>
        <w:softHyphen/>
        <w:t>квасное и чуждое дмения»</w:t>
      </w:r>
      <w:r>
        <w:rPr>
          <w:rStyle w:val="a6"/>
          <w:rFonts w:eastAsia="Times New Roman"/>
          <w:color w:val="000000"/>
          <w:sz w:val="24"/>
          <w:szCs w:val="24"/>
        </w:rPr>
        <w:footnoteReference w:id="75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«Первое и изящное свойство этой благой и досточудной </w:t>
      </w:r>
      <w:r>
        <w:rPr>
          <w:rFonts w:eastAsia="Times New Roman"/>
          <w:color w:val="000000"/>
          <w:spacing w:val="-6"/>
          <w:sz w:val="24"/>
          <w:szCs w:val="24"/>
        </w:rPr>
        <w:t xml:space="preserve">троицы духовного подвига состоит в радостнейшем подъятии уничижений: душа принимает и объем лет их распростертыми </w:t>
      </w:r>
      <w:r>
        <w:rPr>
          <w:rFonts w:eastAsia="Times New Roman"/>
          <w:color w:val="000000"/>
          <w:spacing w:val="-4"/>
          <w:sz w:val="24"/>
          <w:szCs w:val="24"/>
        </w:rPr>
        <w:t>руками, как врачевства, которыми исцеляются недуги ее и очищаются грехи великие. Второе свойство, после изложен</w:t>
      </w:r>
      <w:r>
        <w:rPr>
          <w:rFonts w:eastAsia="Times New Roman"/>
          <w:color w:val="000000"/>
          <w:spacing w:val="-4"/>
          <w:sz w:val="24"/>
          <w:szCs w:val="24"/>
        </w:rPr>
        <w:softHyphen/>
        <w:t xml:space="preserve">ного, заключается в совершенном истреблении ярости и, по </w:t>
      </w:r>
      <w:r>
        <w:rPr>
          <w:rFonts w:eastAsia="Times New Roman"/>
          <w:color w:val="000000"/>
          <w:spacing w:val="-3"/>
          <w:sz w:val="24"/>
          <w:szCs w:val="24"/>
        </w:rPr>
        <w:t>утолении ее, в правильном настроении души. Третья и пре</w:t>
      </w:r>
      <w:r>
        <w:rPr>
          <w:rFonts w:eastAsia="Times New Roman"/>
          <w:color w:val="000000"/>
          <w:spacing w:val="-3"/>
          <w:sz w:val="24"/>
          <w:szCs w:val="24"/>
        </w:rPr>
        <w:softHyphen/>
      </w:r>
      <w:r>
        <w:rPr>
          <w:rFonts w:eastAsia="Times New Roman"/>
          <w:color w:val="000000"/>
          <w:spacing w:val="-5"/>
          <w:sz w:val="24"/>
          <w:szCs w:val="24"/>
        </w:rPr>
        <w:t xml:space="preserve">восходнейшая степень состоит в утвердившемся неверовании </w:t>
      </w:r>
      <w:r>
        <w:rPr>
          <w:rFonts w:eastAsia="Times New Roman"/>
          <w:color w:val="000000"/>
          <w:spacing w:val="-2"/>
          <w:sz w:val="24"/>
          <w:szCs w:val="24"/>
        </w:rPr>
        <w:t>своему добру и в постоянном желании научаться»</w:t>
      </w:r>
      <w:r>
        <w:rPr>
          <w:rStyle w:val="a6"/>
          <w:rFonts w:eastAsia="Times New Roman"/>
          <w:color w:val="000000"/>
          <w:spacing w:val="-2"/>
          <w:sz w:val="24"/>
          <w:szCs w:val="24"/>
        </w:rPr>
        <w:footnoteReference w:id="754"/>
      </w:r>
      <w:r>
        <w:rPr>
          <w:rFonts w:eastAsia="Times New Roman"/>
          <w:color w:val="000000"/>
          <w:spacing w:val="-2"/>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«В том, кто стяжал смирение, не проявляется ни ненависть, </w:t>
      </w:r>
      <w:r>
        <w:rPr>
          <w:rFonts w:eastAsia="Times New Roman"/>
          <w:color w:val="000000"/>
          <w:spacing w:val="-4"/>
          <w:sz w:val="24"/>
          <w:szCs w:val="24"/>
        </w:rPr>
        <w:t>ни прекословие, не слышится из него вони непокорства»</w:t>
      </w:r>
      <w:r>
        <w:rPr>
          <w:rStyle w:val="a6"/>
          <w:rFonts w:eastAsia="Times New Roman"/>
          <w:color w:val="000000"/>
          <w:spacing w:val="-4"/>
          <w:sz w:val="24"/>
          <w:szCs w:val="24"/>
        </w:rPr>
        <w:footnoteReference w:id="755"/>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«Соединившийся теснейшим союзом с добродетелию сми</w:t>
      </w:r>
      <w:r>
        <w:rPr>
          <w:rFonts w:eastAsia="Times New Roman"/>
          <w:color w:val="000000"/>
          <w:spacing w:val="-7"/>
          <w:sz w:val="24"/>
          <w:szCs w:val="24"/>
        </w:rPr>
        <w:softHyphen/>
      </w:r>
      <w:r>
        <w:rPr>
          <w:rFonts w:eastAsia="Times New Roman"/>
          <w:color w:val="000000"/>
          <w:spacing w:val="-6"/>
          <w:sz w:val="24"/>
          <w:szCs w:val="24"/>
        </w:rPr>
        <w:t>рения соделывается тихим, кротким, удобопреклонным к уми</w:t>
      </w:r>
      <w:r>
        <w:rPr>
          <w:rFonts w:eastAsia="Times New Roman"/>
          <w:color w:val="000000"/>
          <w:spacing w:val="-9"/>
          <w:sz w:val="24"/>
          <w:szCs w:val="24"/>
        </w:rPr>
        <w:t xml:space="preserve">лению, милосердым, спокойным, радостным, благопокорливым, </w:t>
      </w:r>
      <w:r>
        <w:rPr>
          <w:rFonts w:eastAsia="Times New Roman"/>
          <w:color w:val="000000"/>
          <w:spacing w:val="-3"/>
          <w:sz w:val="24"/>
          <w:szCs w:val="24"/>
        </w:rPr>
        <w:t>беспечальным, бодрым, неленостным, — и что много гово</w:t>
      </w:r>
      <w:r>
        <w:rPr>
          <w:rFonts w:eastAsia="Times New Roman"/>
          <w:color w:val="000000"/>
          <w:spacing w:val="-3"/>
          <w:sz w:val="24"/>
          <w:szCs w:val="24"/>
        </w:rPr>
        <w:softHyphen/>
      </w:r>
      <w:r>
        <w:rPr>
          <w:rFonts w:eastAsia="Times New Roman"/>
          <w:color w:val="000000"/>
          <w:spacing w:val="-6"/>
          <w:sz w:val="24"/>
          <w:szCs w:val="24"/>
        </w:rPr>
        <w:t>рить, — соделывается бесстрастным. Соделывается таким, по</w:t>
      </w:r>
      <w:r>
        <w:rPr>
          <w:rFonts w:eastAsia="Times New Roman"/>
          <w:color w:val="000000"/>
          <w:spacing w:val="-6"/>
          <w:sz w:val="24"/>
          <w:szCs w:val="24"/>
        </w:rPr>
        <w:softHyphen/>
      </w:r>
      <w:r>
        <w:rPr>
          <w:rFonts w:eastAsia="Times New Roman"/>
          <w:color w:val="000000"/>
          <w:spacing w:val="-4"/>
          <w:sz w:val="24"/>
          <w:szCs w:val="24"/>
        </w:rPr>
        <w:t xml:space="preserve">тому что </w:t>
      </w:r>
      <w:r>
        <w:rPr>
          <w:rFonts w:eastAsia="Times New Roman"/>
          <w:i/>
          <w:iCs/>
          <w:color w:val="000000"/>
          <w:spacing w:val="-4"/>
          <w:sz w:val="24"/>
          <w:szCs w:val="24"/>
        </w:rPr>
        <w:t xml:space="preserve">во смирении нашем помяну ны Господь, избавил ны </w:t>
      </w:r>
      <w:r>
        <w:rPr>
          <w:rFonts w:eastAsia="Times New Roman"/>
          <w:i/>
          <w:iCs/>
          <w:color w:val="000000"/>
          <w:spacing w:val="-3"/>
          <w:sz w:val="24"/>
          <w:szCs w:val="24"/>
        </w:rPr>
        <w:t>есть от врагов наших</w:t>
      </w:r>
      <w:r>
        <w:rPr>
          <w:rStyle w:val="a6"/>
          <w:rFonts w:eastAsia="Times New Roman"/>
          <w:i/>
          <w:iCs/>
          <w:color w:val="000000"/>
          <w:spacing w:val="-3"/>
          <w:sz w:val="24"/>
          <w:szCs w:val="24"/>
        </w:rPr>
        <w:footnoteReference w:id="756"/>
      </w:r>
      <w:r>
        <w:rPr>
          <w:rFonts w:eastAsia="Times New Roman"/>
          <w:i/>
          <w:iCs/>
          <w:color w:val="000000"/>
          <w:spacing w:val="-3"/>
          <w:sz w:val="24"/>
          <w:szCs w:val="24"/>
        </w:rPr>
        <w:t xml:space="preserve">, </w:t>
      </w:r>
      <w:r>
        <w:rPr>
          <w:rFonts w:eastAsia="Times New Roman"/>
          <w:color w:val="000000"/>
          <w:spacing w:val="-3"/>
          <w:sz w:val="24"/>
          <w:szCs w:val="24"/>
        </w:rPr>
        <w:t>от страстей и скверн наших»</w:t>
      </w:r>
      <w:r>
        <w:rPr>
          <w:rStyle w:val="a6"/>
          <w:rFonts w:eastAsia="Times New Roman"/>
          <w:color w:val="000000"/>
          <w:spacing w:val="-3"/>
          <w:sz w:val="24"/>
          <w:szCs w:val="24"/>
        </w:rPr>
        <w:footnoteReference w:id="757"/>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«Возлюбленный! ведай, что </w:t>
      </w:r>
      <w:r>
        <w:rPr>
          <w:rFonts w:eastAsia="Times New Roman"/>
          <w:i/>
          <w:iCs/>
          <w:color w:val="000000"/>
          <w:spacing w:val="-4"/>
          <w:sz w:val="24"/>
          <w:szCs w:val="24"/>
        </w:rPr>
        <w:t>удолия умножат пшеницу</w:t>
      </w:r>
      <w:r>
        <w:rPr>
          <w:rStyle w:val="a6"/>
          <w:rFonts w:eastAsia="Times New Roman"/>
          <w:i/>
          <w:iCs/>
          <w:color w:val="000000"/>
          <w:spacing w:val="-4"/>
          <w:sz w:val="24"/>
          <w:szCs w:val="24"/>
        </w:rPr>
        <w:footnoteReference w:id="758"/>
      </w:r>
      <w:r>
        <w:rPr>
          <w:rFonts w:eastAsia="Times New Roman"/>
          <w:i/>
          <w:iCs/>
          <w:color w:val="000000"/>
          <w:spacing w:val="-4"/>
          <w:sz w:val="24"/>
          <w:szCs w:val="24"/>
        </w:rPr>
        <w:t xml:space="preserve"> </w:t>
      </w:r>
      <w:r>
        <w:rPr>
          <w:rFonts w:eastAsia="Times New Roman"/>
          <w:color w:val="000000"/>
          <w:spacing w:val="-4"/>
          <w:sz w:val="24"/>
          <w:szCs w:val="24"/>
        </w:rPr>
        <w:t xml:space="preserve">и </w:t>
      </w:r>
      <w:r>
        <w:rPr>
          <w:rFonts w:eastAsia="Times New Roman"/>
          <w:color w:val="000000"/>
          <w:spacing w:val="-3"/>
          <w:sz w:val="24"/>
          <w:szCs w:val="24"/>
        </w:rPr>
        <w:t xml:space="preserve">духовный плод на почве своей. </w:t>
      </w:r>
      <w:r>
        <w:rPr>
          <w:rFonts w:eastAsia="Times New Roman"/>
          <w:i/>
          <w:iCs/>
          <w:color w:val="000000"/>
          <w:spacing w:val="-3"/>
          <w:sz w:val="24"/>
          <w:szCs w:val="24"/>
        </w:rPr>
        <w:t xml:space="preserve">Долиною </w:t>
      </w:r>
      <w:r>
        <w:rPr>
          <w:rFonts w:eastAsia="Times New Roman"/>
          <w:color w:val="000000"/>
          <w:spacing w:val="-3"/>
          <w:sz w:val="24"/>
          <w:szCs w:val="24"/>
        </w:rPr>
        <w:t xml:space="preserve">названа смиренная </w:t>
      </w:r>
      <w:r>
        <w:rPr>
          <w:rFonts w:eastAsia="Times New Roman"/>
          <w:color w:val="000000"/>
          <w:spacing w:val="-4"/>
          <w:sz w:val="24"/>
          <w:szCs w:val="24"/>
        </w:rPr>
        <w:t>душа, чуждая возношения, пребывающая постоянно и непо</w:t>
      </w:r>
      <w:r>
        <w:rPr>
          <w:rFonts w:eastAsia="Times New Roman"/>
          <w:color w:val="000000"/>
          <w:spacing w:val="-4"/>
          <w:sz w:val="24"/>
          <w:szCs w:val="24"/>
        </w:rPr>
        <w:softHyphen/>
        <w:t xml:space="preserve">колебимо, как бы среди гор, среди подвигов и добродетелей. </w:t>
      </w:r>
      <w:r>
        <w:rPr>
          <w:rFonts w:eastAsia="Times New Roman"/>
          <w:color w:val="000000"/>
          <w:spacing w:val="-3"/>
          <w:sz w:val="24"/>
          <w:szCs w:val="24"/>
        </w:rPr>
        <w:t xml:space="preserve">Не постился я, — говорит святой Давид, — не бдел, не лежал </w:t>
      </w:r>
      <w:r>
        <w:rPr>
          <w:rFonts w:eastAsia="Times New Roman"/>
          <w:color w:val="000000"/>
          <w:sz w:val="24"/>
          <w:szCs w:val="24"/>
        </w:rPr>
        <w:t xml:space="preserve">на голой земле; но </w:t>
      </w:r>
      <w:r>
        <w:rPr>
          <w:rFonts w:eastAsia="Times New Roman"/>
          <w:i/>
          <w:iCs/>
          <w:color w:val="000000"/>
          <w:sz w:val="24"/>
          <w:szCs w:val="24"/>
        </w:rPr>
        <w:t xml:space="preserve">смирихся и Господь спасе мя </w:t>
      </w:r>
      <w:r>
        <w:rPr>
          <w:rFonts w:eastAsia="Times New Roman"/>
          <w:color w:val="000000"/>
          <w:sz w:val="24"/>
          <w:szCs w:val="24"/>
        </w:rPr>
        <w:t>вскоре»</w:t>
      </w:r>
      <w:r>
        <w:rPr>
          <w:rStyle w:val="a6"/>
          <w:rFonts w:eastAsia="Times New Roman"/>
          <w:color w:val="000000"/>
          <w:sz w:val="24"/>
          <w:szCs w:val="24"/>
        </w:rPr>
        <w:footnoteReference w:id="75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«Покаяние восставляет; плач ударяет в небеса; преподоб</w:t>
      </w:r>
      <w:r>
        <w:rPr>
          <w:rFonts w:eastAsia="Times New Roman"/>
          <w:color w:val="000000"/>
          <w:spacing w:val="-3"/>
          <w:sz w:val="24"/>
          <w:szCs w:val="24"/>
        </w:rPr>
        <w:softHyphen/>
      </w:r>
      <w:r>
        <w:rPr>
          <w:rFonts w:eastAsia="Times New Roman"/>
          <w:color w:val="000000"/>
          <w:sz w:val="24"/>
          <w:szCs w:val="24"/>
        </w:rPr>
        <w:t>ное смирение отверзает врата небесные»</w:t>
      </w:r>
      <w:r>
        <w:rPr>
          <w:rStyle w:val="a6"/>
          <w:rFonts w:eastAsia="Times New Roman"/>
          <w:color w:val="000000"/>
          <w:sz w:val="24"/>
          <w:szCs w:val="24"/>
        </w:rPr>
        <w:footnoteReference w:id="76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1"/>
          <w:sz w:val="24"/>
          <w:szCs w:val="24"/>
        </w:rPr>
        <w:t>«Иное — превозноситься, иное — не превозноситься, и иное — смиряться. Находясь в первом устроении, мы судим и осуждаем ближних в течение всего дня; находясь во вто</w:t>
      </w:r>
      <w:r>
        <w:rPr>
          <w:rFonts w:eastAsia="Times New Roman"/>
          <w:color w:val="000000"/>
          <w:spacing w:val="-1"/>
          <w:sz w:val="24"/>
          <w:szCs w:val="24"/>
        </w:rPr>
        <w:softHyphen/>
      </w:r>
      <w:r>
        <w:rPr>
          <w:rFonts w:eastAsia="Times New Roman"/>
          <w:color w:val="000000"/>
          <w:sz w:val="24"/>
          <w:szCs w:val="24"/>
        </w:rPr>
        <w:t>ром — не судим и не осуждаем ни других, ни себя; в тре</w:t>
      </w:r>
      <w:r>
        <w:rPr>
          <w:rFonts w:eastAsia="Times New Roman"/>
          <w:color w:val="000000"/>
          <w:sz w:val="24"/>
          <w:szCs w:val="24"/>
        </w:rPr>
        <w:softHyphen/>
      </w:r>
      <w:r>
        <w:rPr>
          <w:rFonts w:eastAsia="Times New Roman"/>
          <w:color w:val="000000"/>
          <w:spacing w:val="-6"/>
          <w:sz w:val="24"/>
          <w:szCs w:val="24"/>
        </w:rPr>
        <w:t>тьем, будучи оправданы Богом, осуждаем себя непрестанно»</w:t>
      </w:r>
      <w:r>
        <w:rPr>
          <w:rStyle w:val="a6"/>
          <w:rFonts w:eastAsia="Times New Roman"/>
          <w:color w:val="000000"/>
          <w:spacing w:val="-6"/>
          <w:sz w:val="24"/>
          <w:szCs w:val="24"/>
        </w:rPr>
        <w:footnoteReference w:id="761"/>
      </w:r>
      <w:r>
        <w:rPr>
          <w:rFonts w:eastAsia="Times New Roman"/>
          <w:color w:val="000000"/>
          <w:spacing w:val="-6"/>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«Желая достигнуть самопознания, не престанем рассмат</w:t>
      </w:r>
      <w:r>
        <w:rPr>
          <w:rFonts w:eastAsia="Times New Roman"/>
          <w:color w:val="000000"/>
          <w:spacing w:val="-3"/>
          <w:sz w:val="24"/>
          <w:szCs w:val="24"/>
        </w:rPr>
        <w:softHyphen/>
      </w:r>
      <w:r>
        <w:rPr>
          <w:rFonts w:eastAsia="Times New Roman"/>
          <w:color w:val="000000"/>
          <w:spacing w:val="-4"/>
          <w:sz w:val="24"/>
          <w:szCs w:val="24"/>
        </w:rPr>
        <w:t xml:space="preserve">ривать и истязывать самих себя. Если от искренности сердца сознаем, что каждый ближний превосходнее нас, то близка к </w:t>
      </w:r>
      <w:r>
        <w:rPr>
          <w:rFonts w:eastAsia="Times New Roman"/>
          <w:color w:val="000000"/>
          <w:sz w:val="24"/>
          <w:szCs w:val="24"/>
        </w:rPr>
        <w:t>нам милость Божия»</w:t>
      </w:r>
      <w:r>
        <w:rPr>
          <w:rStyle w:val="a6"/>
          <w:rFonts w:eastAsia="Times New Roman"/>
          <w:color w:val="000000"/>
          <w:sz w:val="24"/>
          <w:szCs w:val="24"/>
        </w:rPr>
        <w:footnoteReference w:id="762"/>
      </w:r>
      <w:r>
        <w:rPr>
          <w:rFonts w:eastAsia="Times New Roman"/>
          <w:color w:val="000000"/>
          <w:sz w:val="24"/>
          <w:szCs w:val="24"/>
        </w:rPr>
        <w:t>.</w:t>
      </w:r>
    </w:p>
    <w:p w:rsidR="00CB2E8F" w:rsidRDefault="00CB2E8F" w:rsidP="00FD09E3">
      <w:pPr>
        <w:shd w:val="clear" w:color="auto" w:fill="FFFFFF"/>
        <w:spacing w:before="194" w:line="234" w:lineRule="exact"/>
        <w:ind w:firstLine="567"/>
        <w:jc w:val="both"/>
      </w:pPr>
      <w:r>
        <w:rPr>
          <w:rFonts w:eastAsia="Times New Roman"/>
          <w:color w:val="000000"/>
          <w:spacing w:val="-5"/>
          <w:sz w:val="24"/>
          <w:szCs w:val="24"/>
        </w:rPr>
        <w:t xml:space="preserve"> «Очень многие называют себя грешными, даже признают </w:t>
      </w:r>
      <w:r>
        <w:rPr>
          <w:rFonts w:eastAsia="Times New Roman"/>
          <w:color w:val="000000"/>
          <w:spacing w:val="-3"/>
          <w:sz w:val="24"/>
          <w:szCs w:val="24"/>
        </w:rPr>
        <w:t xml:space="preserve">себя такими; но истинное понятие </w:t>
      </w:r>
      <w:r>
        <w:rPr>
          <w:rFonts w:eastAsia="Times New Roman"/>
          <w:color w:val="000000"/>
          <w:spacing w:val="-3"/>
          <w:sz w:val="24"/>
          <w:szCs w:val="24"/>
        </w:rPr>
        <w:lastRenderedPageBreak/>
        <w:t xml:space="preserve">человека о себе, тайно </w:t>
      </w:r>
      <w:r>
        <w:rPr>
          <w:rFonts w:eastAsia="Times New Roman"/>
          <w:color w:val="000000"/>
          <w:spacing w:val="-1"/>
          <w:sz w:val="24"/>
          <w:szCs w:val="24"/>
        </w:rPr>
        <w:t>живущее в сердце его, вынаруживается нечаянно нанесен</w:t>
      </w:r>
      <w:r>
        <w:rPr>
          <w:rFonts w:eastAsia="Times New Roman"/>
          <w:color w:val="000000"/>
          <w:spacing w:val="-1"/>
          <w:sz w:val="24"/>
          <w:szCs w:val="24"/>
        </w:rPr>
        <w:softHyphen/>
      </w:r>
      <w:r>
        <w:rPr>
          <w:rFonts w:eastAsia="Times New Roman"/>
          <w:color w:val="000000"/>
          <w:sz w:val="24"/>
          <w:szCs w:val="24"/>
        </w:rPr>
        <w:t>ным бесчестием»</w:t>
      </w:r>
      <w:r>
        <w:rPr>
          <w:rStyle w:val="a6"/>
          <w:rFonts w:eastAsia="Times New Roman"/>
          <w:color w:val="000000"/>
          <w:sz w:val="24"/>
          <w:szCs w:val="24"/>
        </w:rPr>
        <w:footnoteReference w:id="76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«Поспешающий в тихое, не страшащееся бурь пристанище </w:t>
      </w:r>
      <w:r>
        <w:rPr>
          <w:rFonts w:eastAsia="Times New Roman"/>
          <w:color w:val="000000"/>
          <w:spacing w:val="-5"/>
          <w:sz w:val="24"/>
          <w:szCs w:val="24"/>
        </w:rPr>
        <w:t xml:space="preserve">смирения не престанет прибегать к всевозможным средствам, </w:t>
      </w:r>
      <w:r>
        <w:rPr>
          <w:rFonts w:eastAsia="Times New Roman"/>
          <w:color w:val="000000"/>
          <w:spacing w:val="-4"/>
          <w:sz w:val="24"/>
          <w:szCs w:val="24"/>
        </w:rPr>
        <w:t xml:space="preserve">к словам, к помышлениям, к различным действиям, избирая </w:t>
      </w:r>
      <w:r>
        <w:rPr>
          <w:rFonts w:eastAsia="Times New Roman"/>
          <w:color w:val="000000"/>
          <w:spacing w:val="-6"/>
          <w:sz w:val="24"/>
          <w:szCs w:val="24"/>
        </w:rPr>
        <w:t xml:space="preserve">соответствующий образ жительства, принося многие молитвы </w:t>
      </w:r>
      <w:r>
        <w:rPr>
          <w:rFonts w:eastAsia="Times New Roman"/>
          <w:color w:val="000000"/>
          <w:spacing w:val="-7"/>
          <w:sz w:val="24"/>
          <w:szCs w:val="24"/>
        </w:rPr>
        <w:t xml:space="preserve">и моления, доколе содействием Божиим и смиреннейшим уничиженнейшим подвижничеством не освободит ладии, — души </w:t>
      </w:r>
      <w:r>
        <w:rPr>
          <w:rFonts w:eastAsia="Times New Roman"/>
          <w:color w:val="000000"/>
          <w:sz w:val="24"/>
          <w:szCs w:val="24"/>
        </w:rPr>
        <w:t>своей, — от бури, постоянно свирепствующей на море превозношения»</w:t>
      </w:r>
      <w:r>
        <w:rPr>
          <w:rStyle w:val="a6"/>
          <w:rFonts w:eastAsia="Times New Roman"/>
          <w:color w:val="000000"/>
          <w:sz w:val="24"/>
          <w:szCs w:val="24"/>
        </w:rPr>
        <w:footnoteReference w:id="764"/>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3"/>
          <w:sz w:val="24"/>
          <w:szCs w:val="24"/>
        </w:rPr>
        <w:t xml:space="preserve">«Некоторые удержали до конца жизни воспоминание о </w:t>
      </w:r>
      <w:r>
        <w:rPr>
          <w:rFonts w:eastAsia="Times New Roman"/>
          <w:color w:val="000000"/>
          <w:spacing w:val="-7"/>
          <w:sz w:val="24"/>
          <w:szCs w:val="24"/>
        </w:rPr>
        <w:t xml:space="preserve">преждесодеянных согрешениях, уже получив прощение в них, </w:t>
      </w:r>
      <w:r>
        <w:rPr>
          <w:rFonts w:eastAsia="Times New Roman"/>
          <w:color w:val="000000"/>
          <w:spacing w:val="-5"/>
          <w:sz w:val="24"/>
          <w:szCs w:val="24"/>
        </w:rPr>
        <w:t>приводя себя этим воспоминанием к смиренномудрию и зау</w:t>
      </w:r>
      <w:r>
        <w:rPr>
          <w:rFonts w:eastAsia="Times New Roman"/>
          <w:color w:val="000000"/>
          <w:spacing w:val="-5"/>
          <w:sz w:val="24"/>
          <w:szCs w:val="24"/>
        </w:rPr>
        <w:softHyphen/>
      </w:r>
      <w:r>
        <w:rPr>
          <w:rFonts w:eastAsia="Times New Roman"/>
          <w:color w:val="000000"/>
          <w:spacing w:val="-6"/>
          <w:sz w:val="24"/>
          <w:szCs w:val="24"/>
        </w:rPr>
        <w:t>шая им суетное превозношение</w:t>
      </w:r>
      <w:r>
        <w:rPr>
          <w:rStyle w:val="a6"/>
          <w:rFonts w:eastAsia="Times New Roman"/>
          <w:color w:val="000000"/>
          <w:spacing w:val="-6"/>
          <w:sz w:val="24"/>
          <w:szCs w:val="24"/>
        </w:rPr>
        <w:footnoteReference w:id="765"/>
      </w:r>
      <w:r>
        <w:rPr>
          <w:rFonts w:eastAsia="Times New Roman"/>
          <w:color w:val="000000"/>
          <w:spacing w:val="-6"/>
          <w:sz w:val="24"/>
          <w:szCs w:val="24"/>
        </w:rPr>
        <w:t xml:space="preserve">. Иные, устремляя постоянно </w:t>
      </w:r>
      <w:r>
        <w:rPr>
          <w:rFonts w:eastAsia="Times New Roman"/>
          <w:color w:val="000000"/>
          <w:spacing w:val="-4"/>
          <w:sz w:val="24"/>
          <w:szCs w:val="24"/>
        </w:rPr>
        <w:t>взоры ума к страданиям Христовым, признали себя должни</w:t>
      </w:r>
      <w:r>
        <w:rPr>
          <w:rFonts w:eastAsia="Times New Roman"/>
          <w:color w:val="000000"/>
          <w:spacing w:val="-4"/>
          <w:sz w:val="24"/>
          <w:szCs w:val="24"/>
        </w:rPr>
        <w:softHyphen/>
        <w:t>ками, никогда не могущими выплатить долга. Иные уничи</w:t>
      </w:r>
      <w:r>
        <w:rPr>
          <w:rFonts w:eastAsia="Times New Roman"/>
          <w:color w:val="000000"/>
          <w:spacing w:val="-4"/>
          <w:sz w:val="24"/>
          <w:szCs w:val="24"/>
        </w:rPr>
        <w:softHyphen/>
      </w:r>
      <w:r>
        <w:rPr>
          <w:rFonts w:eastAsia="Times New Roman"/>
          <w:color w:val="000000"/>
          <w:spacing w:val="-5"/>
          <w:sz w:val="24"/>
          <w:szCs w:val="24"/>
        </w:rPr>
        <w:t>жают себя, усматривая в себе ежедневные упущения и недо</w:t>
      </w:r>
      <w:r>
        <w:rPr>
          <w:rFonts w:eastAsia="Times New Roman"/>
          <w:color w:val="000000"/>
          <w:spacing w:val="-5"/>
          <w:sz w:val="24"/>
          <w:szCs w:val="24"/>
        </w:rPr>
        <w:softHyphen/>
      </w:r>
      <w:r>
        <w:rPr>
          <w:rFonts w:eastAsia="Times New Roman"/>
          <w:color w:val="000000"/>
          <w:spacing w:val="-6"/>
          <w:sz w:val="24"/>
          <w:szCs w:val="24"/>
        </w:rPr>
        <w:t>статки. Иные ниспровергли превозношение по причине попу</w:t>
      </w:r>
      <w:r>
        <w:rPr>
          <w:rFonts w:eastAsia="Times New Roman"/>
          <w:color w:val="000000"/>
          <w:spacing w:val="-6"/>
          <w:sz w:val="24"/>
          <w:szCs w:val="24"/>
        </w:rPr>
        <w:softHyphen/>
      </w:r>
      <w:r>
        <w:rPr>
          <w:rFonts w:eastAsia="Times New Roman"/>
          <w:color w:val="000000"/>
          <w:spacing w:val="-3"/>
          <w:sz w:val="24"/>
          <w:szCs w:val="24"/>
        </w:rPr>
        <w:t xml:space="preserve">щенных им искушений, болезней и падений. Иные усвоили </w:t>
      </w:r>
      <w:r>
        <w:rPr>
          <w:rFonts w:eastAsia="Times New Roman"/>
          <w:color w:val="000000"/>
          <w:spacing w:val="-5"/>
          <w:sz w:val="24"/>
          <w:szCs w:val="24"/>
        </w:rPr>
        <w:t xml:space="preserve">себе мать духовных дарований молением о том, чтоб бремя </w:t>
      </w:r>
      <w:r>
        <w:rPr>
          <w:rFonts w:eastAsia="Times New Roman"/>
          <w:color w:val="000000"/>
          <w:spacing w:val="-4"/>
          <w:sz w:val="24"/>
          <w:szCs w:val="24"/>
        </w:rPr>
        <w:t xml:space="preserve">духовных дарований не было возложено на них. Имеются и </w:t>
      </w:r>
      <w:r>
        <w:rPr>
          <w:rFonts w:eastAsia="Times New Roman"/>
          <w:color w:val="000000"/>
          <w:spacing w:val="-3"/>
          <w:sz w:val="24"/>
          <w:szCs w:val="24"/>
        </w:rPr>
        <w:t>такие, — имеются ли они ныне, не знаю, — которые нисхо</w:t>
      </w:r>
      <w:r>
        <w:rPr>
          <w:rFonts w:eastAsia="Times New Roman"/>
          <w:color w:val="000000"/>
          <w:spacing w:val="-3"/>
          <w:sz w:val="24"/>
          <w:szCs w:val="24"/>
        </w:rPr>
        <w:softHyphen/>
      </w:r>
      <w:r>
        <w:rPr>
          <w:rFonts w:eastAsia="Times New Roman"/>
          <w:color w:val="000000"/>
          <w:spacing w:val="-5"/>
          <w:sz w:val="24"/>
          <w:szCs w:val="24"/>
        </w:rPr>
        <w:t>дят в смирение при посредстве самых Божественных дарова</w:t>
      </w:r>
      <w:r>
        <w:rPr>
          <w:rFonts w:eastAsia="Times New Roman"/>
          <w:color w:val="000000"/>
          <w:spacing w:val="-5"/>
          <w:sz w:val="24"/>
          <w:szCs w:val="24"/>
        </w:rPr>
        <w:softHyphen/>
        <w:t xml:space="preserve">ний, признавая себя не достойными этого богатства и смотря </w:t>
      </w:r>
      <w:r>
        <w:rPr>
          <w:rFonts w:eastAsia="Times New Roman"/>
          <w:color w:val="000000"/>
          <w:spacing w:val="-3"/>
          <w:sz w:val="24"/>
          <w:szCs w:val="24"/>
        </w:rPr>
        <w:t>на умножение его, как на умножение своего долга»</w:t>
      </w:r>
      <w:r>
        <w:rPr>
          <w:rStyle w:val="a6"/>
          <w:rFonts w:eastAsia="Times New Roman"/>
          <w:color w:val="000000"/>
          <w:spacing w:val="-3"/>
          <w:sz w:val="24"/>
          <w:szCs w:val="24"/>
        </w:rPr>
        <w:footnoteReference w:id="766"/>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«Если увидишь кого или услышишь о ком, что он в немно</w:t>
      </w:r>
      <w:r>
        <w:rPr>
          <w:rFonts w:eastAsia="Times New Roman"/>
          <w:color w:val="000000"/>
          <w:spacing w:val="-6"/>
          <w:sz w:val="24"/>
          <w:szCs w:val="24"/>
        </w:rPr>
        <w:softHyphen/>
        <w:t>гие годы достиг высшего бесстрастия, то знай, что он шество</w:t>
      </w:r>
      <w:r>
        <w:rPr>
          <w:rFonts w:eastAsia="Times New Roman"/>
          <w:color w:val="000000"/>
          <w:spacing w:val="-6"/>
          <w:sz w:val="24"/>
          <w:szCs w:val="24"/>
        </w:rPr>
        <w:softHyphen/>
        <w:t>вал блаженным и кратким путем смирения, не каким иным»</w:t>
      </w:r>
      <w:r>
        <w:rPr>
          <w:rStyle w:val="a6"/>
          <w:rFonts w:eastAsia="Times New Roman"/>
          <w:color w:val="000000"/>
          <w:spacing w:val="-6"/>
          <w:sz w:val="24"/>
          <w:szCs w:val="24"/>
        </w:rPr>
        <w:footnoteReference w:id="767"/>
      </w:r>
      <w:r>
        <w:rPr>
          <w:rFonts w:eastAsia="Times New Roman"/>
          <w:color w:val="000000"/>
          <w:spacing w:val="-6"/>
          <w:sz w:val="24"/>
          <w:szCs w:val="24"/>
        </w:rPr>
        <w:t>.</w:t>
      </w:r>
    </w:p>
    <w:p w:rsidR="00CB2E8F" w:rsidRDefault="00CB2E8F" w:rsidP="00FD09E3">
      <w:pPr>
        <w:shd w:val="clear" w:color="auto" w:fill="FFFFFF"/>
        <w:spacing w:line="234" w:lineRule="exact"/>
        <w:ind w:firstLine="567"/>
        <w:jc w:val="both"/>
      </w:pPr>
      <w:r>
        <w:rPr>
          <w:rFonts w:eastAsia="Times New Roman"/>
          <w:i/>
          <w:iCs/>
          <w:color w:val="000000"/>
          <w:spacing w:val="-4"/>
          <w:sz w:val="24"/>
          <w:szCs w:val="24"/>
        </w:rPr>
        <w:t xml:space="preserve">«Не нам, Господи, не нам, </w:t>
      </w:r>
      <w:r>
        <w:rPr>
          <w:rFonts w:eastAsia="Times New Roman"/>
          <w:color w:val="000000"/>
          <w:spacing w:val="-4"/>
          <w:sz w:val="24"/>
          <w:szCs w:val="24"/>
        </w:rPr>
        <w:t>— говорит некто от искрен</w:t>
      </w:r>
      <w:r>
        <w:rPr>
          <w:rFonts w:eastAsia="Times New Roman"/>
          <w:color w:val="000000"/>
          <w:spacing w:val="-4"/>
          <w:sz w:val="24"/>
          <w:szCs w:val="24"/>
        </w:rPr>
        <w:softHyphen/>
      </w:r>
      <w:r>
        <w:rPr>
          <w:rFonts w:eastAsia="Times New Roman"/>
          <w:color w:val="000000"/>
          <w:spacing w:val="-11"/>
          <w:sz w:val="24"/>
          <w:szCs w:val="24"/>
        </w:rPr>
        <w:t xml:space="preserve">ности </w:t>
      </w:r>
      <w:r w:rsidRPr="000131A3">
        <w:rPr>
          <w:rFonts w:eastAsia="Times New Roman"/>
          <w:bCs/>
          <w:color w:val="000000"/>
          <w:spacing w:val="-11"/>
          <w:sz w:val="24"/>
          <w:szCs w:val="24"/>
        </w:rPr>
        <w:t xml:space="preserve">сердца, — </w:t>
      </w:r>
      <w:r w:rsidRPr="000131A3">
        <w:rPr>
          <w:rFonts w:eastAsia="Times New Roman"/>
          <w:bCs/>
          <w:i/>
          <w:iCs/>
          <w:color w:val="000000"/>
          <w:spacing w:val="-11"/>
          <w:sz w:val="24"/>
          <w:szCs w:val="24"/>
        </w:rPr>
        <w:t>но имени Твоему даждь славу</w:t>
      </w:r>
      <w:r>
        <w:rPr>
          <w:rStyle w:val="a6"/>
          <w:rFonts w:eastAsia="Times New Roman"/>
          <w:bCs/>
          <w:i/>
          <w:iCs/>
          <w:color w:val="000000"/>
          <w:spacing w:val="-11"/>
          <w:sz w:val="24"/>
          <w:szCs w:val="24"/>
        </w:rPr>
        <w:footnoteReference w:id="768"/>
      </w:r>
      <w:r w:rsidRPr="000131A3">
        <w:rPr>
          <w:rFonts w:eastAsia="Times New Roman"/>
          <w:bCs/>
          <w:i/>
          <w:iCs/>
          <w:color w:val="000000"/>
          <w:spacing w:val="-11"/>
          <w:sz w:val="24"/>
          <w:szCs w:val="24"/>
        </w:rPr>
        <w:t xml:space="preserve">. </w:t>
      </w:r>
      <w:r w:rsidRPr="000131A3">
        <w:rPr>
          <w:rFonts w:eastAsia="Times New Roman"/>
          <w:bCs/>
          <w:color w:val="000000"/>
          <w:spacing w:val="-11"/>
          <w:sz w:val="24"/>
          <w:szCs w:val="24"/>
        </w:rPr>
        <w:t>Говоривший</w:t>
      </w:r>
      <w:r>
        <w:rPr>
          <w:rFonts w:eastAsia="Times New Roman"/>
          <w:b/>
          <w:bCs/>
          <w:color w:val="000000"/>
          <w:spacing w:val="-11"/>
          <w:sz w:val="24"/>
          <w:szCs w:val="24"/>
        </w:rPr>
        <w:t xml:space="preserve"> </w:t>
      </w:r>
      <w:r>
        <w:rPr>
          <w:rFonts w:eastAsia="Times New Roman"/>
          <w:color w:val="000000"/>
          <w:spacing w:val="-6"/>
          <w:sz w:val="24"/>
          <w:szCs w:val="24"/>
        </w:rPr>
        <w:t>это знал, что падшее естество человеческое не может прини</w:t>
      </w:r>
      <w:r>
        <w:rPr>
          <w:rFonts w:eastAsia="Times New Roman"/>
          <w:color w:val="000000"/>
          <w:spacing w:val="-6"/>
          <w:sz w:val="24"/>
          <w:szCs w:val="24"/>
        </w:rPr>
        <w:softHyphen/>
      </w:r>
      <w:r>
        <w:rPr>
          <w:rFonts w:eastAsia="Times New Roman"/>
          <w:color w:val="000000"/>
          <w:sz w:val="24"/>
          <w:szCs w:val="24"/>
        </w:rPr>
        <w:t xml:space="preserve">мать похвал безвредно для себя. </w:t>
      </w:r>
      <w:r>
        <w:rPr>
          <w:rFonts w:eastAsia="Times New Roman"/>
          <w:i/>
          <w:iCs/>
          <w:color w:val="000000"/>
          <w:sz w:val="24"/>
          <w:szCs w:val="24"/>
        </w:rPr>
        <w:t xml:space="preserve">От Тебе похвала моя в </w:t>
      </w:r>
      <w:r>
        <w:rPr>
          <w:rFonts w:eastAsia="Times New Roman"/>
          <w:i/>
          <w:iCs/>
          <w:color w:val="000000"/>
          <w:spacing w:val="-5"/>
          <w:sz w:val="24"/>
          <w:szCs w:val="24"/>
        </w:rPr>
        <w:t>Церкви ее лицей</w:t>
      </w:r>
      <w:r>
        <w:rPr>
          <w:rStyle w:val="a6"/>
          <w:rFonts w:eastAsia="Times New Roman"/>
          <w:i/>
          <w:iCs/>
          <w:color w:val="000000"/>
          <w:spacing w:val="-5"/>
          <w:sz w:val="24"/>
          <w:szCs w:val="24"/>
        </w:rPr>
        <w:footnoteReference w:id="769"/>
      </w:r>
      <w:r>
        <w:rPr>
          <w:rFonts w:eastAsia="Times New Roman"/>
          <w:i/>
          <w:iCs/>
          <w:color w:val="000000"/>
          <w:spacing w:val="-5"/>
          <w:sz w:val="24"/>
          <w:szCs w:val="24"/>
        </w:rPr>
        <w:t xml:space="preserve">, </w:t>
      </w:r>
      <w:r>
        <w:rPr>
          <w:rFonts w:eastAsia="Times New Roman"/>
          <w:color w:val="000000"/>
          <w:spacing w:val="-5"/>
          <w:sz w:val="24"/>
          <w:szCs w:val="24"/>
        </w:rPr>
        <w:t xml:space="preserve">в будущем веке: прежде этого времени я не </w:t>
      </w:r>
      <w:r>
        <w:rPr>
          <w:rFonts w:eastAsia="Times New Roman"/>
          <w:color w:val="000000"/>
          <w:sz w:val="24"/>
          <w:szCs w:val="24"/>
        </w:rPr>
        <w:t>могу переносить ее безбедственно»</w:t>
      </w:r>
      <w:r>
        <w:rPr>
          <w:rStyle w:val="a6"/>
          <w:rFonts w:eastAsia="Times New Roman"/>
          <w:color w:val="000000"/>
          <w:sz w:val="24"/>
          <w:szCs w:val="24"/>
        </w:rPr>
        <w:footnoteReference w:id="770"/>
      </w:r>
      <w:r>
        <w:rPr>
          <w:rFonts w:eastAsia="Times New Roman"/>
          <w:color w:val="000000"/>
          <w:sz w:val="24"/>
          <w:szCs w:val="24"/>
        </w:rPr>
        <w:t>.</w:t>
      </w:r>
    </w:p>
    <w:p w:rsidR="00CB2E8F" w:rsidRDefault="00CB2E8F" w:rsidP="00FD09E3">
      <w:pPr>
        <w:shd w:val="clear" w:color="auto" w:fill="FFFFFF"/>
        <w:spacing w:before="4" w:after="324" w:line="234" w:lineRule="exact"/>
        <w:ind w:firstLine="567"/>
        <w:jc w:val="both"/>
      </w:pPr>
      <w:r>
        <w:rPr>
          <w:rFonts w:eastAsia="Times New Roman"/>
          <w:color w:val="000000"/>
          <w:spacing w:val="-6"/>
          <w:sz w:val="24"/>
          <w:szCs w:val="24"/>
        </w:rPr>
        <w:t>«Свойственно лимонному дереву, когда оно страждет бес</w:t>
      </w:r>
      <w:r>
        <w:rPr>
          <w:rFonts w:eastAsia="Times New Roman"/>
          <w:color w:val="000000"/>
          <w:spacing w:val="-6"/>
          <w:sz w:val="24"/>
          <w:szCs w:val="24"/>
        </w:rPr>
        <w:softHyphen/>
      </w:r>
      <w:r>
        <w:rPr>
          <w:rFonts w:eastAsia="Times New Roman"/>
          <w:color w:val="000000"/>
          <w:spacing w:val="-5"/>
          <w:sz w:val="24"/>
          <w:szCs w:val="24"/>
        </w:rPr>
        <w:t xml:space="preserve">плодием, высоко выгонять свои ветви кверху. Когда же ветви </w:t>
      </w:r>
      <w:r>
        <w:rPr>
          <w:rFonts w:eastAsia="Times New Roman"/>
          <w:color w:val="000000"/>
          <w:spacing w:val="-2"/>
          <w:sz w:val="24"/>
          <w:szCs w:val="24"/>
        </w:rPr>
        <w:t xml:space="preserve">будут наклонены вниз соразмерною тяжестию, тогда дерево </w:t>
      </w:r>
      <w:r>
        <w:rPr>
          <w:rFonts w:eastAsia="Times New Roman"/>
          <w:color w:val="000000"/>
          <w:sz w:val="24"/>
          <w:szCs w:val="24"/>
        </w:rPr>
        <w:t>из бесплодного делается плодоносным»</w:t>
      </w:r>
      <w:r>
        <w:rPr>
          <w:rStyle w:val="a6"/>
          <w:rFonts w:eastAsia="Times New Roman"/>
          <w:color w:val="000000"/>
          <w:sz w:val="24"/>
          <w:szCs w:val="24"/>
        </w:rPr>
        <w:footnoteReference w:id="77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«Устрашаются птицы лишь завидят ястреба, — и делатели </w:t>
      </w:r>
      <w:r>
        <w:rPr>
          <w:rFonts w:eastAsia="Times New Roman"/>
          <w:color w:val="000000"/>
          <w:spacing w:val="-4"/>
          <w:sz w:val="24"/>
          <w:szCs w:val="24"/>
        </w:rPr>
        <w:t>смирения устрашаются, услышав даже один голос прекосло</w:t>
      </w:r>
      <w:r>
        <w:rPr>
          <w:rFonts w:eastAsia="Times New Roman"/>
          <w:color w:val="000000"/>
          <w:spacing w:val="-4"/>
          <w:sz w:val="24"/>
          <w:szCs w:val="24"/>
        </w:rPr>
        <w:softHyphen/>
      </w:r>
      <w:r>
        <w:rPr>
          <w:rFonts w:eastAsia="Times New Roman"/>
          <w:color w:val="000000"/>
          <w:sz w:val="24"/>
          <w:szCs w:val="24"/>
        </w:rPr>
        <w:t>вия»</w:t>
      </w:r>
      <w:r>
        <w:rPr>
          <w:rStyle w:val="a6"/>
          <w:rFonts w:eastAsia="Times New Roman"/>
          <w:color w:val="000000"/>
          <w:sz w:val="24"/>
          <w:szCs w:val="24"/>
        </w:rPr>
        <w:footnoteReference w:id="772"/>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6"/>
          <w:sz w:val="24"/>
          <w:szCs w:val="24"/>
        </w:rPr>
        <w:t>«Кротость есть неколеблющееся устроение духа, пребыва</w:t>
      </w:r>
      <w:r>
        <w:rPr>
          <w:rFonts w:eastAsia="Times New Roman"/>
          <w:color w:val="000000"/>
          <w:spacing w:val="-6"/>
          <w:sz w:val="24"/>
          <w:szCs w:val="24"/>
        </w:rPr>
        <w:softHyphen/>
      </w:r>
      <w:r>
        <w:rPr>
          <w:rFonts w:eastAsia="Times New Roman"/>
          <w:color w:val="000000"/>
          <w:spacing w:val="-3"/>
          <w:sz w:val="24"/>
          <w:szCs w:val="24"/>
        </w:rPr>
        <w:t>ющее одинаковым и при похвалах и при поношениях»</w:t>
      </w:r>
      <w:r>
        <w:rPr>
          <w:rStyle w:val="a6"/>
          <w:rFonts w:eastAsia="Times New Roman"/>
          <w:color w:val="000000"/>
          <w:spacing w:val="-3"/>
          <w:sz w:val="24"/>
          <w:szCs w:val="24"/>
        </w:rPr>
        <w:footnoteReference w:id="773"/>
      </w:r>
      <w:r>
        <w:rPr>
          <w:rFonts w:eastAsia="Times New Roman"/>
          <w:color w:val="000000"/>
          <w:spacing w:val="-3"/>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5"/>
          <w:sz w:val="24"/>
          <w:szCs w:val="24"/>
        </w:rPr>
        <w:t>«Кротость состоит в том, чтоб при оскорблениях от ближ</w:t>
      </w:r>
      <w:r>
        <w:rPr>
          <w:rFonts w:eastAsia="Times New Roman"/>
          <w:color w:val="000000"/>
          <w:spacing w:val="-5"/>
          <w:sz w:val="24"/>
          <w:szCs w:val="24"/>
        </w:rPr>
        <w:softHyphen/>
      </w:r>
      <w:r>
        <w:rPr>
          <w:rFonts w:eastAsia="Times New Roman"/>
          <w:color w:val="000000"/>
          <w:spacing w:val="-3"/>
          <w:sz w:val="24"/>
          <w:szCs w:val="24"/>
        </w:rPr>
        <w:t>него не чувствовать оскорбления и чисто молиться о нем»</w:t>
      </w:r>
      <w:r>
        <w:rPr>
          <w:rStyle w:val="a6"/>
          <w:rFonts w:eastAsia="Times New Roman"/>
          <w:color w:val="000000"/>
          <w:spacing w:val="-3"/>
          <w:sz w:val="24"/>
          <w:szCs w:val="24"/>
        </w:rPr>
        <w:footnoteReference w:id="774"/>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«Кротость — утес, возвышающийся над морем ярости и </w:t>
      </w:r>
      <w:r>
        <w:rPr>
          <w:rFonts w:eastAsia="Times New Roman"/>
          <w:color w:val="000000"/>
          <w:spacing w:val="-3"/>
          <w:sz w:val="24"/>
          <w:szCs w:val="24"/>
        </w:rPr>
        <w:t>разбивающий все волны, которые ударяют о него»</w:t>
      </w:r>
      <w:r>
        <w:rPr>
          <w:rStyle w:val="a6"/>
          <w:rFonts w:eastAsia="Times New Roman"/>
          <w:color w:val="000000"/>
          <w:spacing w:val="-3"/>
          <w:sz w:val="24"/>
          <w:szCs w:val="24"/>
        </w:rPr>
        <w:footnoteReference w:id="775"/>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«Кротость есть твердыня, в которой жительствует терпе</w:t>
      </w:r>
      <w:r>
        <w:rPr>
          <w:rFonts w:eastAsia="Times New Roman"/>
          <w:color w:val="000000"/>
          <w:spacing w:val="-3"/>
          <w:sz w:val="24"/>
          <w:szCs w:val="24"/>
        </w:rPr>
        <w:softHyphen/>
      </w:r>
      <w:r>
        <w:rPr>
          <w:rFonts w:eastAsia="Times New Roman"/>
          <w:color w:val="000000"/>
          <w:spacing w:val="-1"/>
          <w:sz w:val="24"/>
          <w:szCs w:val="24"/>
        </w:rPr>
        <w:t xml:space="preserve">ние, дверь к любви, правильнее же, матерь ее, начальная </w:t>
      </w:r>
      <w:r>
        <w:rPr>
          <w:rFonts w:eastAsia="Times New Roman"/>
          <w:color w:val="000000"/>
          <w:spacing w:val="-2"/>
          <w:sz w:val="24"/>
          <w:szCs w:val="24"/>
        </w:rPr>
        <w:t xml:space="preserve">причина духовного рассуждения. </w:t>
      </w:r>
      <w:r>
        <w:rPr>
          <w:rFonts w:eastAsia="Times New Roman"/>
          <w:i/>
          <w:iCs/>
          <w:color w:val="000000"/>
          <w:spacing w:val="-2"/>
          <w:sz w:val="24"/>
          <w:szCs w:val="24"/>
        </w:rPr>
        <w:t xml:space="preserve">Научит </w:t>
      </w:r>
      <w:r>
        <w:rPr>
          <w:rFonts w:eastAsia="Times New Roman"/>
          <w:color w:val="000000"/>
          <w:spacing w:val="-2"/>
          <w:sz w:val="24"/>
          <w:szCs w:val="24"/>
        </w:rPr>
        <w:t xml:space="preserve">Господь </w:t>
      </w:r>
      <w:r>
        <w:rPr>
          <w:rFonts w:eastAsia="Times New Roman"/>
          <w:i/>
          <w:iCs/>
          <w:color w:val="000000"/>
          <w:spacing w:val="-2"/>
          <w:sz w:val="24"/>
          <w:szCs w:val="24"/>
        </w:rPr>
        <w:t xml:space="preserve">кроткия </w:t>
      </w:r>
      <w:r>
        <w:rPr>
          <w:rFonts w:eastAsia="Times New Roman"/>
          <w:i/>
          <w:iCs/>
          <w:color w:val="000000"/>
          <w:spacing w:val="-5"/>
          <w:sz w:val="24"/>
          <w:szCs w:val="24"/>
        </w:rPr>
        <w:t>путем Своим</w:t>
      </w:r>
      <w:r>
        <w:rPr>
          <w:rStyle w:val="a6"/>
          <w:rFonts w:eastAsia="Times New Roman"/>
          <w:i/>
          <w:iCs/>
          <w:color w:val="000000"/>
          <w:spacing w:val="-5"/>
          <w:sz w:val="24"/>
          <w:szCs w:val="24"/>
        </w:rPr>
        <w:footnoteReference w:id="776"/>
      </w:r>
      <w:r>
        <w:rPr>
          <w:rFonts w:eastAsia="Times New Roman"/>
          <w:i/>
          <w:iCs/>
          <w:color w:val="000000"/>
          <w:spacing w:val="-5"/>
          <w:sz w:val="24"/>
          <w:szCs w:val="24"/>
        </w:rPr>
        <w:t xml:space="preserve">. </w:t>
      </w:r>
      <w:r>
        <w:rPr>
          <w:rFonts w:eastAsia="Times New Roman"/>
          <w:color w:val="000000"/>
          <w:spacing w:val="-5"/>
          <w:sz w:val="24"/>
          <w:szCs w:val="24"/>
        </w:rPr>
        <w:t>Она доставляет отпущение грехов и дерзнове</w:t>
      </w:r>
      <w:r>
        <w:rPr>
          <w:rFonts w:eastAsia="Times New Roman"/>
          <w:color w:val="000000"/>
          <w:spacing w:val="-5"/>
          <w:sz w:val="24"/>
          <w:szCs w:val="24"/>
        </w:rPr>
        <w:softHyphen/>
      </w:r>
      <w:r>
        <w:rPr>
          <w:rFonts w:eastAsia="Times New Roman"/>
          <w:color w:val="000000"/>
          <w:spacing w:val="-3"/>
          <w:sz w:val="24"/>
          <w:szCs w:val="24"/>
        </w:rPr>
        <w:t xml:space="preserve">ние в молитве. Она — вместилище Святого Духа. </w:t>
      </w:r>
      <w:r>
        <w:rPr>
          <w:rFonts w:eastAsia="Times New Roman"/>
          <w:i/>
          <w:iCs/>
          <w:color w:val="000000"/>
          <w:spacing w:val="-3"/>
          <w:sz w:val="24"/>
          <w:szCs w:val="24"/>
        </w:rPr>
        <w:t xml:space="preserve">На кого воззрю, — </w:t>
      </w:r>
      <w:r>
        <w:rPr>
          <w:rFonts w:eastAsia="Times New Roman"/>
          <w:color w:val="000000"/>
          <w:spacing w:val="-3"/>
          <w:sz w:val="24"/>
          <w:szCs w:val="24"/>
        </w:rPr>
        <w:t xml:space="preserve">говорит Господь, — </w:t>
      </w:r>
      <w:r>
        <w:rPr>
          <w:rFonts w:eastAsia="Times New Roman"/>
          <w:i/>
          <w:iCs/>
          <w:color w:val="000000"/>
          <w:spacing w:val="-3"/>
          <w:sz w:val="24"/>
          <w:szCs w:val="24"/>
        </w:rPr>
        <w:t>токмо на кроткого и молча</w:t>
      </w:r>
      <w:r>
        <w:rPr>
          <w:rFonts w:eastAsia="Times New Roman"/>
          <w:i/>
          <w:iCs/>
          <w:color w:val="000000"/>
          <w:spacing w:val="-3"/>
          <w:sz w:val="24"/>
          <w:szCs w:val="24"/>
        </w:rPr>
        <w:softHyphen/>
      </w:r>
      <w:r>
        <w:rPr>
          <w:rFonts w:eastAsia="Times New Roman"/>
          <w:i/>
          <w:iCs/>
          <w:color w:val="000000"/>
          <w:sz w:val="24"/>
          <w:szCs w:val="24"/>
        </w:rPr>
        <w:t>ливого»</w:t>
      </w:r>
      <w:r>
        <w:rPr>
          <w:rStyle w:val="a6"/>
          <w:rFonts w:eastAsia="Times New Roman"/>
          <w:i/>
          <w:iCs/>
          <w:color w:val="000000"/>
          <w:sz w:val="24"/>
          <w:szCs w:val="24"/>
        </w:rPr>
        <w:footnoteReference w:id="777"/>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«В сердцах кротких почиет Господь; душа возмущенная — </w:t>
      </w:r>
      <w:r>
        <w:rPr>
          <w:rFonts w:eastAsia="Times New Roman"/>
          <w:color w:val="000000"/>
          <w:sz w:val="24"/>
          <w:szCs w:val="24"/>
        </w:rPr>
        <w:t>обитель диавола»</w:t>
      </w:r>
      <w:r>
        <w:rPr>
          <w:rStyle w:val="a6"/>
          <w:rFonts w:eastAsia="Times New Roman"/>
          <w:color w:val="000000"/>
          <w:sz w:val="24"/>
          <w:szCs w:val="24"/>
        </w:rPr>
        <w:footnoteReference w:id="77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i/>
          <w:iCs/>
          <w:color w:val="000000"/>
          <w:spacing w:val="-6"/>
          <w:sz w:val="24"/>
          <w:szCs w:val="24"/>
        </w:rPr>
        <w:t>«Кротции наследят землю</w:t>
      </w:r>
      <w:r>
        <w:rPr>
          <w:rStyle w:val="a6"/>
          <w:rFonts w:eastAsia="Times New Roman"/>
          <w:i/>
          <w:iCs/>
          <w:color w:val="000000"/>
          <w:spacing w:val="-6"/>
          <w:sz w:val="24"/>
          <w:szCs w:val="24"/>
        </w:rPr>
        <w:footnoteReference w:id="779"/>
      </w:r>
      <w:r>
        <w:rPr>
          <w:rFonts w:eastAsia="Times New Roman"/>
          <w:i/>
          <w:iCs/>
          <w:color w:val="000000"/>
          <w:spacing w:val="-6"/>
          <w:sz w:val="24"/>
          <w:szCs w:val="24"/>
        </w:rPr>
        <w:t xml:space="preserve">: </w:t>
      </w:r>
      <w:r>
        <w:rPr>
          <w:rFonts w:eastAsia="Times New Roman"/>
          <w:color w:val="000000"/>
          <w:spacing w:val="-6"/>
          <w:sz w:val="24"/>
          <w:szCs w:val="24"/>
        </w:rPr>
        <w:t>они возобладают землею, сер</w:t>
      </w:r>
      <w:r>
        <w:rPr>
          <w:rFonts w:eastAsia="Times New Roman"/>
          <w:color w:val="000000"/>
          <w:spacing w:val="-6"/>
          <w:sz w:val="24"/>
          <w:szCs w:val="24"/>
        </w:rPr>
        <w:softHyphen/>
      </w:r>
      <w:r>
        <w:rPr>
          <w:rFonts w:eastAsia="Times New Roman"/>
          <w:color w:val="000000"/>
          <w:spacing w:val="-3"/>
          <w:sz w:val="24"/>
          <w:szCs w:val="24"/>
        </w:rPr>
        <w:t xml:space="preserve">дцем; но предающиеся гневу </w:t>
      </w:r>
      <w:r>
        <w:rPr>
          <w:rFonts w:eastAsia="Times New Roman"/>
          <w:color w:val="000000"/>
          <w:spacing w:val="-3"/>
          <w:sz w:val="24"/>
          <w:szCs w:val="24"/>
        </w:rPr>
        <w:lastRenderedPageBreak/>
        <w:t>уведутся в плен с земли их»</w:t>
      </w:r>
      <w:r>
        <w:rPr>
          <w:rStyle w:val="a6"/>
          <w:rFonts w:eastAsia="Times New Roman"/>
          <w:color w:val="000000"/>
          <w:spacing w:val="-3"/>
          <w:sz w:val="24"/>
          <w:szCs w:val="24"/>
        </w:rPr>
        <w:footnoteReference w:id="780"/>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8"/>
          <w:sz w:val="24"/>
          <w:szCs w:val="24"/>
        </w:rPr>
        <w:t>«Кроткая душа — престол простоты; ум гневливый — дела</w:t>
      </w:r>
      <w:r>
        <w:rPr>
          <w:rFonts w:eastAsia="Times New Roman"/>
          <w:color w:val="000000"/>
          <w:spacing w:val="-8"/>
          <w:sz w:val="24"/>
          <w:szCs w:val="24"/>
        </w:rPr>
        <w:softHyphen/>
      </w:r>
      <w:r>
        <w:rPr>
          <w:rFonts w:eastAsia="Times New Roman"/>
          <w:color w:val="000000"/>
          <w:sz w:val="24"/>
          <w:szCs w:val="24"/>
        </w:rPr>
        <w:t>тель лукавства»</w:t>
      </w:r>
      <w:r>
        <w:rPr>
          <w:rStyle w:val="a6"/>
          <w:rFonts w:eastAsia="Times New Roman"/>
          <w:color w:val="000000"/>
          <w:sz w:val="24"/>
          <w:szCs w:val="24"/>
        </w:rPr>
        <w:footnoteReference w:id="78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«Душа правая — наперсница смирения; душа лукавая — </w:t>
      </w:r>
      <w:r>
        <w:rPr>
          <w:rFonts w:eastAsia="Times New Roman"/>
          <w:color w:val="000000"/>
          <w:sz w:val="24"/>
          <w:szCs w:val="24"/>
        </w:rPr>
        <w:t>служительница гордости»</w:t>
      </w:r>
      <w:r>
        <w:rPr>
          <w:rStyle w:val="a6"/>
          <w:rFonts w:eastAsia="Times New Roman"/>
          <w:color w:val="000000"/>
          <w:sz w:val="24"/>
          <w:szCs w:val="24"/>
        </w:rPr>
        <w:footnoteReference w:id="782"/>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«Души кротких исполнятся познания истины; ум гневли</w:t>
      </w:r>
      <w:r>
        <w:rPr>
          <w:rFonts w:eastAsia="Times New Roman"/>
          <w:color w:val="000000"/>
          <w:spacing w:val="-3"/>
          <w:sz w:val="24"/>
          <w:szCs w:val="24"/>
        </w:rPr>
        <w:softHyphen/>
      </w:r>
      <w:r>
        <w:rPr>
          <w:rFonts w:eastAsia="Times New Roman"/>
          <w:color w:val="000000"/>
          <w:sz w:val="24"/>
          <w:szCs w:val="24"/>
        </w:rPr>
        <w:t>вый пребывает во тьме и неразумии»</w:t>
      </w:r>
      <w:r>
        <w:rPr>
          <w:rStyle w:val="a6"/>
          <w:rFonts w:eastAsia="Times New Roman"/>
          <w:color w:val="000000"/>
          <w:sz w:val="24"/>
          <w:szCs w:val="24"/>
        </w:rPr>
        <w:footnoteReference w:id="78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«Простота есть усвоившееся душе качество, чуждое слож</w:t>
      </w:r>
      <w:r>
        <w:rPr>
          <w:rFonts w:eastAsia="Times New Roman"/>
          <w:color w:val="000000"/>
          <w:spacing w:val="-6"/>
          <w:sz w:val="24"/>
          <w:szCs w:val="24"/>
        </w:rPr>
        <w:softHyphen/>
      </w:r>
      <w:r>
        <w:rPr>
          <w:rFonts w:eastAsia="Times New Roman"/>
          <w:color w:val="000000"/>
          <w:spacing w:val="-4"/>
          <w:sz w:val="24"/>
          <w:szCs w:val="24"/>
        </w:rPr>
        <w:t>ности, не способное к помышлениям злым о ближнем»</w:t>
      </w:r>
      <w:r>
        <w:rPr>
          <w:rStyle w:val="a6"/>
          <w:rFonts w:eastAsia="Times New Roman"/>
          <w:color w:val="000000"/>
          <w:spacing w:val="-4"/>
          <w:sz w:val="24"/>
          <w:szCs w:val="24"/>
        </w:rPr>
        <w:footnoteReference w:id="784"/>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«Лукавство есть обширное знание, правильнее же, извра</w:t>
      </w:r>
      <w:r>
        <w:rPr>
          <w:rFonts w:eastAsia="Times New Roman"/>
          <w:color w:val="000000"/>
          <w:spacing w:val="-3"/>
          <w:sz w:val="24"/>
          <w:szCs w:val="24"/>
        </w:rPr>
        <w:softHyphen/>
      </w:r>
      <w:r>
        <w:rPr>
          <w:rFonts w:eastAsia="Times New Roman"/>
          <w:color w:val="000000"/>
          <w:spacing w:val="-6"/>
          <w:sz w:val="24"/>
          <w:szCs w:val="24"/>
        </w:rPr>
        <w:t xml:space="preserve">щение знания по подобию знания бесов, утратившее истину и </w:t>
      </w:r>
      <w:r>
        <w:rPr>
          <w:rFonts w:eastAsia="Times New Roman"/>
          <w:color w:val="000000"/>
          <w:sz w:val="24"/>
          <w:szCs w:val="24"/>
        </w:rPr>
        <w:t>покушающееся утаиться от людей»</w:t>
      </w:r>
      <w:r>
        <w:rPr>
          <w:rStyle w:val="a6"/>
          <w:rFonts w:eastAsia="Times New Roman"/>
          <w:color w:val="000000"/>
          <w:sz w:val="24"/>
          <w:szCs w:val="24"/>
        </w:rPr>
        <w:footnoteReference w:id="785"/>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 xml:space="preserve">«Лицемерство есть противоположное настроение души с </w:t>
      </w:r>
      <w:r>
        <w:rPr>
          <w:rFonts w:eastAsia="Times New Roman"/>
          <w:color w:val="000000"/>
          <w:spacing w:val="-5"/>
          <w:sz w:val="24"/>
          <w:szCs w:val="24"/>
        </w:rPr>
        <w:t>телом, переплетенное всевозможными вымыслами»</w:t>
      </w:r>
      <w:r>
        <w:rPr>
          <w:rStyle w:val="a6"/>
          <w:rFonts w:eastAsia="Times New Roman"/>
          <w:color w:val="000000"/>
          <w:spacing w:val="-5"/>
          <w:sz w:val="24"/>
          <w:szCs w:val="24"/>
        </w:rPr>
        <w:footnoteReference w:id="786"/>
      </w:r>
      <w:r>
        <w:rPr>
          <w:rFonts w:eastAsia="Times New Roman"/>
          <w:color w:val="000000"/>
          <w:spacing w:val="-5"/>
          <w:sz w:val="24"/>
          <w:szCs w:val="24"/>
        </w:rPr>
        <w:t>.</w:t>
      </w:r>
    </w:p>
    <w:p w:rsidR="00CB2E8F" w:rsidRDefault="00CB2E8F" w:rsidP="00FD09E3">
      <w:pPr>
        <w:shd w:val="clear" w:color="auto" w:fill="FFFFFF"/>
        <w:spacing w:before="7" w:after="234" w:line="234" w:lineRule="exact"/>
        <w:ind w:firstLine="567"/>
        <w:jc w:val="both"/>
      </w:pPr>
      <w:r>
        <w:rPr>
          <w:rFonts w:eastAsia="Times New Roman"/>
          <w:color w:val="000000"/>
          <w:spacing w:val="-4"/>
          <w:sz w:val="24"/>
          <w:szCs w:val="24"/>
        </w:rPr>
        <w:t>«Незлобие есть тихое настроение души, свободное от вся</w:t>
      </w:r>
      <w:r>
        <w:rPr>
          <w:rFonts w:eastAsia="Times New Roman"/>
          <w:color w:val="000000"/>
          <w:spacing w:val="-4"/>
          <w:sz w:val="24"/>
          <w:szCs w:val="24"/>
        </w:rPr>
        <w:softHyphen/>
      </w:r>
      <w:r>
        <w:rPr>
          <w:rFonts w:eastAsia="Times New Roman"/>
          <w:color w:val="000000"/>
          <w:sz w:val="24"/>
          <w:szCs w:val="24"/>
        </w:rPr>
        <w:t>кого умысла»</w:t>
      </w:r>
      <w:r>
        <w:rPr>
          <w:rStyle w:val="a6"/>
          <w:rFonts w:eastAsia="Times New Roman"/>
          <w:color w:val="000000"/>
          <w:sz w:val="24"/>
          <w:szCs w:val="24"/>
        </w:rPr>
        <w:footnoteReference w:id="787"/>
      </w:r>
      <w:r>
        <w:rPr>
          <w:rFonts w:eastAsia="Times New Roman"/>
          <w:color w:val="000000"/>
          <w:sz w:val="24"/>
          <w:szCs w:val="24"/>
        </w:rPr>
        <w:t>.</w:t>
      </w:r>
    </w:p>
    <w:p w:rsidR="00CB2E8F" w:rsidRDefault="00CB2E8F" w:rsidP="00FD09E3">
      <w:pPr>
        <w:shd w:val="clear" w:color="auto" w:fill="FFFFFF"/>
        <w:spacing w:before="194" w:line="234" w:lineRule="exact"/>
        <w:ind w:firstLine="567"/>
        <w:jc w:val="both"/>
      </w:pPr>
      <w:r>
        <w:rPr>
          <w:rFonts w:eastAsia="Times New Roman"/>
          <w:color w:val="000000"/>
          <w:spacing w:val="-7"/>
          <w:sz w:val="24"/>
          <w:szCs w:val="24"/>
        </w:rPr>
        <w:t xml:space="preserve"> «Правота состоит в настроении ума, нелюбопытном и непо</w:t>
      </w:r>
      <w:r>
        <w:rPr>
          <w:rFonts w:eastAsia="Times New Roman"/>
          <w:color w:val="000000"/>
          <w:spacing w:val="-7"/>
          <w:sz w:val="24"/>
          <w:szCs w:val="24"/>
        </w:rPr>
        <w:softHyphen/>
      </w:r>
      <w:r>
        <w:rPr>
          <w:rFonts w:eastAsia="Times New Roman"/>
          <w:color w:val="000000"/>
          <w:spacing w:val="-6"/>
          <w:sz w:val="24"/>
          <w:szCs w:val="24"/>
        </w:rPr>
        <w:t>дозрительном, в искренности обращения с ближними, в слове непритворном, не обдумываемом благовременно»</w:t>
      </w:r>
      <w:r>
        <w:rPr>
          <w:rStyle w:val="a6"/>
          <w:rFonts w:eastAsia="Times New Roman"/>
          <w:color w:val="000000"/>
          <w:spacing w:val="-6"/>
          <w:sz w:val="24"/>
          <w:szCs w:val="24"/>
        </w:rPr>
        <w:footnoteReference w:id="788"/>
      </w:r>
      <w:r>
        <w:rPr>
          <w:rFonts w:eastAsia="Times New Roman"/>
          <w:color w:val="000000"/>
          <w:spacing w:val="-6"/>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 xml:space="preserve">«Лукавство есть превращение правоты, обольщение ума </w:t>
      </w:r>
      <w:r>
        <w:rPr>
          <w:rFonts w:eastAsia="Times New Roman"/>
          <w:color w:val="000000"/>
          <w:spacing w:val="-4"/>
          <w:sz w:val="24"/>
          <w:szCs w:val="24"/>
        </w:rPr>
        <w:t xml:space="preserve">ложными понятиями, доставляющими ему ложное воззрение </w:t>
      </w:r>
      <w:r>
        <w:rPr>
          <w:rFonts w:eastAsia="Times New Roman"/>
          <w:color w:val="000000"/>
          <w:spacing w:val="-5"/>
          <w:sz w:val="24"/>
          <w:szCs w:val="24"/>
        </w:rPr>
        <w:t xml:space="preserve">на управление мира Богом, допущение себе клятв, повинных </w:t>
      </w:r>
      <w:r>
        <w:rPr>
          <w:rFonts w:eastAsia="Times New Roman"/>
          <w:color w:val="000000"/>
          <w:spacing w:val="-2"/>
          <w:sz w:val="24"/>
          <w:szCs w:val="24"/>
        </w:rPr>
        <w:t xml:space="preserve">муке, хитросплетение слов, глубина сердца, бездна лести, </w:t>
      </w:r>
      <w:r>
        <w:rPr>
          <w:rFonts w:eastAsia="Times New Roman"/>
          <w:color w:val="000000"/>
          <w:spacing w:val="-4"/>
          <w:sz w:val="24"/>
          <w:szCs w:val="24"/>
        </w:rPr>
        <w:t xml:space="preserve">ложь, обратившаяся в душевное качество, превозношение, </w:t>
      </w:r>
      <w:r>
        <w:rPr>
          <w:rFonts w:eastAsia="Times New Roman"/>
          <w:color w:val="000000"/>
          <w:spacing w:val="-7"/>
          <w:sz w:val="24"/>
          <w:szCs w:val="24"/>
        </w:rPr>
        <w:t>соделавшееся естественным свойством, противодействие сми</w:t>
      </w:r>
      <w:r>
        <w:rPr>
          <w:rFonts w:eastAsia="Times New Roman"/>
          <w:color w:val="000000"/>
          <w:spacing w:val="-7"/>
          <w:sz w:val="24"/>
          <w:szCs w:val="24"/>
        </w:rPr>
        <w:softHyphen/>
      </w:r>
      <w:r>
        <w:rPr>
          <w:rFonts w:eastAsia="Times New Roman"/>
          <w:color w:val="000000"/>
          <w:spacing w:val="-5"/>
          <w:sz w:val="24"/>
          <w:szCs w:val="24"/>
        </w:rPr>
        <w:t>рению, лицемерство, облекающееся в личину покаяния, уст</w:t>
      </w:r>
      <w:r>
        <w:rPr>
          <w:rFonts w:eastAsia="Times New Roman"/>
          <w:color w:val="000000"/>
          <w:spacing w:val="-5"/>
          <w:sz w:val="24"/>
          <w:szCs w:val="24"/>
        </w:rPr>
        <w:softHyphen/>
        <w:t xml:space="preserve">раняющее от себя плач, враждебное исповеди грехов своих, </w:t>
      </w:r>
      <w:r>
        <w:rPr>
          <w:rFonts w:eastAsia="Times New Roman"/>
          <w:color w:val="000000"/>
          <w:spacing w:val="-6"/>
          <w:sz w:val="24"/>
          <w:szCs w:val="24"/>
        </w:rPr>
        <w:t xml:space="preserve">составившее о вере свое разумение и упорно держащееся его, </w:t>
      </w:r>
      <w:r>
        <w:rPr>
          <w:rFonts w:eastAsia="Times New Roman"/>
          <w:color w:val="000000"/>
          <w:spacing w:val="-5"/>
          <w:sz w:val="24"/>
          <w:szCs w:val="24"/>
        </w:rPr>
        <w:t>причина падений, препятствие к восстанию покаянием, ко</w:t>
      </w:r>
      <w:r>
        <w:rPr>
          <w:rFonts w:eastAsia="Times New Roman"/>
          <w:color w:val="000000"/>
          <w:spacing w:val="-5"/>
          <w:sz w:val="24"/>
          <w:szCs w:val="24"/>
        </w:rPr>
        <w:softHyphen/>
      </w:r>
      <w:r>
        <w:rPr>
          <w:rFonts w:eastAsia="Times New Roman"/>
          <w:color w:val="000000"/>
          <w:spacing w:val="-3"/>
          <w:sz w:val="24"/>
          <w:szCs w:val="24"/>
        </w:rPr>
        <w:t xml:space="preserve">варная улыбка при обличениях, притворное благоговение, </w:t>
      </w:r>
      <w:r>
        <w:rPr>
          <w:rFonts w:eastAsia="Times New Roman"/>
          <w:color w:val="000000"/>
          <w:sz w:val="24"/>
          <w:szCs w:val="24"/>
        </w:rPr>
        <w:t>житие бесовское»</w:t>
      </w:r>
      <w:r>
        <w:rPr>
          <w:rStyle w:val="a6"/>
          <w:rFonts w:eastAsia="Times New Roman"/>
          <w:color w:val="000000"/>
          <w:sz w:val="24"/>
          <w:szCs w:val="24"/>
        </w:rPr>
        <w:footnoteReference w:id="789"/>
      </w:r>
      <w:r>
        <w:rPr>
          <w:rFonts w:eastAsia="Times New Roman"/>
          <w:color w:val="000000"/>
          <w:sz w:val="24"/>
          <w:szCs w:val="24"/>
        </w:rPr>
        <w:t>.</w:t>
      </w:r>
    </w:p>
    <w:p w:rsidR="00CB2E8F" w:rsidRDefault="00CB2E8F" w:rsidP="00FD09E3">
      <w:pPr>
        <w:shd w:val="clear" w:color="auto" w:fill="FFFFFF"/>
        <w:ind w:firstLine="567"/>
      </w:pPr>
      <w:r w:rsidRPr="00046952">
        <w:rPr>
          <w:rFonts w:eastAsia="Times New Roman"/>
          <w:color w:val="000000"/>
          <w:spacing w:val="-6"/>
          <w:sz w:val="24"/>
          <w:szCs w:val="24"/>
        </w:rPr>
        <w:t xml:space="preserve">«Бог как называется любовию, так называется и правотою. </w:t>
      </w:r>
      <w:r w:rsidRPr="00046952">
        <w:rPr>
          <w:rFonts w:eastAsia="Times New Roman"/>
          <w:color w:val="000000"/>
          <w:spacing w:val="-5"/>
          <w:sz w:val="24"/>
          <w:szCs w:val="24"/>
        </w:rPr>
        <w:t xml:space="preserve">Премудрый говорит чистому </w:t>
      </w:r>
      <w:r>
        <w:rPr>
          <w:rFonts w:eastAsia="Times New Roman"/>
          <w:color w:val="000000"/>
          <w:spacing w:val="-5"/>
          <w:sz w:val="24"/>
          <w:szCs w:val="24"/>
        </w:rPr>
        <w:t xml:space="preserve">сердцем в Песни Песней: </w:t>
      </w:r>
      <w:r>
        <w:rPr>
          <w:rFonts w:eastAsia="Times New Roman"/>
          <w:i/>
          <w:iCs/>
          <w:color w:val="000000"/>
          <w:spacing w:val="-5"/>
          <w:sz w:val="24"/>
          <w:szCs w:val="24"/>
        </w:rPr>
        <w:t>пра</w:t>
      </w:r>
      <w:r w:rsidRPr="00046952">
        <w:rPr>
          <w:rFonts w:eastAsia="Times New Roman"/>
          <w:bCs/>
          <w:i/>
          <w:iCs/>
          <w:color w:val="000000"/>
          <w:spacing w:val="-8"/>
          <w:sz w:val="24"/>
          <w:szCs w:val="24"/>
        </w:rPr>
        <w:t>востъ возлюби тя</w:t>
      </w:r>
      <w:r>
        <w:rPr>
          <w:rStyle w:val="a6"/>
          <w:rFonts w:eastAsia="Times New Roman"/>
          <w:bCs/>
          <w:i/>
          <w:iCs/>
          <w:color w:val="000000"/>
          <w:spacing w:val="-8"/>
          <w:sz w:val="24"/>
          <w:szCs w:val="24"/>
        </w:rPr>
        <w:footnoteReference w:id="790"/>
      </w:r>
      <w:r w:rsidRPr="00046952">
        <w:rPr>
          <w:rFonts w:eastAsia="Times New Roman"/>
          <w:bCs/>
          <w:i/>
          <w:iCs/>
          <w:color w:val="000000"/>
          <w:spacing w:val="-8"/>
          <w:sz w:val="24"/>
          <w:szCs w:val="24"/>
        </w:rPr>
        <w:t xml:space="preserve">. </w:t>
      </w:r>
      <w:r w:rsidRPr="00046952">
        <w:rPr>
          <w:rFonts w:eastAsia="Times New Roman"/>
          <w:bCs/>
          <w:color w:val="000000"/>
          <w:spacing w:val="-8"/>
          <w:sz w:val="24"/>
          <w:szCs w:val="24"/>
        </w:rPr>
        <w:t xml:space="preserve">Отец же Премудрого сказал: </w:t>
      </w:r>
      <w:r w:rsidRPr="00046952">
        <w:rPr>
          <w:rFonts w:eastAsia="Times New Roman"/>
          <w:bCs/>
          <w:i/>
          <w:iCs/>
          <w:color w:val="000000"/>
          <w:spacing w:val="-8"/>
          <w:sz w:val="24"/>
          <w:szCs w:val="24"/>
        </w:rPr>
        <w:t>благ и прав</w:t>
      </w:r>
      <w:r>
        <w:rPr>
          <w:rFonts w:eastAsia="Times New Roman"/>
          <w:bCs/>
          <w:i/>
          <w:iCs/>
          <w:color w:val="000000"/>
          <w:spacing w:val="-8"/>
          <w:sz w:val="24"/>
          <w:szCs w:val="24"/>
        </w:rPr>
        <w:t xml:space="preserve"> </w:t>
      </w:r>
      <w:r w:rsidRPr="00046952">
        <w:rPr>
          <w:rFonts w:eastAsia="Times New Roman"/>
          <w:bCs/>
          <w:i/>
          <w:iCs/>
          <w:color w:val="000000"/>
          <w:spacing w:val="-19"/>
          <w:sz w:val="24"/>
          <w:szCs w:val="24"/>
        </w:rPr>
        <w:t>Господь</w:t>
      </w:r>
      <w:r>
        <w:rPr>
          <w:rStyle w:val="a6"/>
          <w:rFonts w:eastAsia="Times New Roman"/>
          <w:bCs/>
          <w:i/>
          <w:iCs/>
          <w:color w:val="000000"/>
          <w:spacing w:val="-19"/>
          <w:sz w:val="24"/>
          <w:szCs w:val="24"/>
        </w:rPr>
        <w:footnoteReference w:id="791"/>
      </w:r>
      <w:r>
        <w:rPr>
          <w:rFonts w:eastAsia="Times New Roman"/>
          <w:bCs/>
          <w:i/>
          <w:iCs/>
          <w:color w:val="000000"/>
          <w:spacing w:val="-19"/>
          <w:sz w:val="24"/>
          <w:szCs w:val="24"/>
        </w:rPr>
        <w:t xml:space="preserve">  , - </w:t>
      </w:r>
      <w:r w:rsidRPr="00046952">
        <w:rPr>
          <w:rFonts w:eastAsia="Times New Roman"/>
          <w:color w:val="000000"/>
          <w:spacing w:val="-5"/>
          <w:sz w:val="24"/>
          <w:szCs w:val="24"/>
        </w:rPr>
        <w:t>и признает спасающимися тех, которые соимен</w:t>
      </w:r>
      <w:r w:rsidRPr="00046952">
        <w:rPr>
          <w:rFonts w:eastAsia="Times New Roman"/>
          <w:bCs/>
          <w:color w:val="000000"/>
          <w:spacing w:val="-11"/>
          <w:sz w:val="24"/>
          <w:szCs w:val="24"/>
        </w:rPr>
        <w:t xml:space="preserve">ны Богу, </w:t>
      </w:r>
      <w:r w:rsidRPr="00046952">
        <w:rPr>
          <w:rFonts w:eastAsia="Times New Roman"/>
          <w:bCs/>
          <w:i/>
          <w:iCs/>
          <w:color w:val="000000"/>
          <w:spacing w:val="-11"/>
          <w:sz w:val="24"/>
          <w:szCs w:val="24"/>
        </w:rPr>
        <w:t>спасающему правыя сердцем</w:t>
      </w:r>
      <w:r>
        <w:rPr>
          <w:rStyle w:val="a6"/>
          <w:rFonts w:eastAsia="Times New Roman"/>
          <w:bCs/>
          <w:i/>
          <w:iCs/>
          <w:color w:val="000000"/>
          <w:spacing w:val="-11"/>
          <w:sz w:val="24"/>
          <w:szCs w:val="24"/>
        </w:rPr>
        <w:footnoteReference w:id="792"/>
      </w:r>
      <w:r w:rsidRPr="00046952">
        <w:rPr>
          <w:rFonts w:eastAsia="Times New Roman"/>
          <w:bCs/>
          <w:i/>
          <w:iCs/>
          <w:color w:val="000000"/>
          <w:spacing w:val="-11"/>
          <w:sz w:val="24"/>
          <w:szCs w:val="24"/>
        </w:rPr>
        <w:t xml:space="preserve">. </w:t>
      </w:r>
      <w:r w:rsidRPr="00046952">
        <w:rPr>
          <w:rFonts w:eastAsia="Times New Roman"/>
          <w:bCs/>
          <w:color w:val="000000"/>
          <w:spacing w:val="-11"/>
          <w:sz w:val="24"/>
          <w:szCs w:val="24"/>
        </w:rPr>
        <w:t>И опять: правоты</w:t>
      </w:r>
      <w:r>
        <w:rPr>
          <w:rFonts w:eastAsia="Times New Roman"/>
          <w:b/>
          <w:bCs/>
          <w:color w:val="000000"/>
          <w:spacing w:val="-11"/>
          <w:sz w:val="24"/>
          <w:szCs w:val="24"/>
        </w:rPr>
        <w:t xml:space="preserve"> </w:t>
      </w:r>
      <w:r>
        <w:rPr>
          <w:rFonts w:eastAsia="Times New Roman"/>
          <w:color w:val="000000"/>
          <w:sz w:val="24"/>
          <w:szCs w:val="24"/>
        </w:rPr>
        <w:t xml:space="preserve">душ </w:t>
      </w:r>
      <w:r>
        <w:rPr>
          <w:rFonts w:eastAsia="Times New Roman"/>
          <w:i/>
          <w:iCs/>
          <w:color w:val="000000"/>
          <w:sz w:val="24"/>
          <w:szCs w:val="24"/>
        </w:rPr>
        <w:t xml:space="preserve">виде </w:t>
      </w:r>
      <w:r>
        <w:rPr>
          <w:rFonts w:eastAsia="Times New Roman"/>
          <w:color w:val="000000"/>
          <w:sz w:val="24"/>
          <w:szCs w:val="24"/>
        </w:rPr>
        <w:t xml:space="preserve">и посетило </w:t>
      </w:r>
      <w:r>
        <w:rPr>
          <w:rFonts w:eastAsia="Times New Roman"/>
          <w:i/>
          <w:iCs/>
          <w:color w:val="000000"/>
          <w:sz w:val="24"/>
          <w:szCs w:val="24"/>
        </w:rPr>
        <w:t>лице Е</w:t>
      </w:r>
      <w:r>
        <w:rPr>
          <w:rFonts w:eastAsia="Times New Roman"/>
          <w:color w:val="000000"/>
          <w:sz w:val="24"/>
          <w:szCs w:val="24"/>
        </w:rPr>
        <w:t>го»</w:t>
      </w:r>
      <w:r>
        <w:rPr>
          <w:rStyle w:val="a6"/>
          <w:rFonts w:eastAsia="Times New Roman"/>
          <w:color w:val="000000"/>
          <w:sz w:val="24"/>
          <w:szCs w:val="24"/>
        </w:rPr>
        <w:footnoteReference w:id="793"/>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«Все хотящие привлечь к себе Господа! приступим к Нему в простоте, не притворно, не двоедушно, не лукаво, присту</w:t>
      </w:r>
      <w:r>
        <w:rPr>
          <w:rFonts w:eastAsia="Times New Roman"/>
          <w:color w:val="000000"/>
          <w:spacing w:val="-4"/>
          <w:sz w:val="24"/>
          <w:szCs w:val="24"/>
        </w:rPr>
        <w:softHyphen/>
      </w:r>
      <w:r>
        <w:rPr>
          <w:rFonts w:eastAsia="Times New Roman"/>
          <w:color w:val="000000"/>
          <w:spacing w:val="-3"/>
          <w:sz w:val="24"/>
          <w:szCs w:val="24"/>
        </w:rPr>
        <w:t>пим, как приступают ученики-дети к учителю в училище. Будучи прост и несложен, Он благоволит, чтоб приступаю</w:t>
      </w:r>
      <w:r>
        <w:rPr>
          <w:rFonts w:eastAsia="Times New Roman"/>
          <w:color w:val="000000"/>
          <w:spacing w:val="-3"/>
          <w:sz w:val="24"/>
          <w:szCs w:val="24"/>
        </w:rPr>
        <w:softHyphen/>
      </w:r>
      <w:r>
        <w:rPr>
          <w:rFonts w:eastAsia="Times New Roman"/>
          <w:color w:val="000000"/>
          <w:spacing w:val="-6"/>
          <w:sz w:val="24"/>
          <w:szCs w:val="24"/>
        </w:rPr>
        <w:t>щие к Нему души приступали в простоте и незлобии. Просто</w:t>
      </w:r>
      <w:r>
        <w:rPr>
          <w:rFonts w:eastAsia="Times New Roman"/>
          <w:color w:val="000000"/>
          <w:spacing w:val="-6"/>
          <w:sz w:val="24"/>
          <w:szCs w:val="24"/>
        </w:rPr>
        <w:softHyphen/>
      </w:r>
      <w:r>
        <w:rPr>
          <w:rFonts w:eastAsia="Times New Roman"/>
          <w:color w:val="000000"/>
          <w:sz w:val="24"/>
          <w:szCs w:val="24"/>
        </w:rPr>
        <w:t>та всегда соединена со смирением»</w:t>
      </w:r>
      <w:r>
        <w:rPr>
          <w:rStyle w:val="a6"/>
          <w:rFonts w:eastAsia="Times New Roman"/>
          <w:color w:val="000000"/>
          <w:sz w:val="24"/>
          <w:szCs w:val="24"/>
        </w:rPr>
        <w:footnoteReference w:id="794"/>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«Порабощенный тщеславию по необходимости идолослу</w:t>
      </w:r>
      <w:r>
        <w:rPr>
          <w:rFonts w:eastAsia="Times New Roman"/>
          <w:color w:val="000000"/>
          <w:spacing w:val="-5"/>
          <w:sz w:val="24"/>
          <w:szCs w:val="24"/>
        </w:rPr>
        <w:t xml:space="preserve">житель: считая себя служителем Бога, он стремится угождать </w:t>
      </w:r>
      <w:r>
        <w:rPr>
          <w:rFonts w:eastAsia="Times New Roman"/>
          <w:color w:val="000000"/>
          <w:sz w:val="24"/>
          <w:szCs w:val="24"/>
        </w:rPr>
        <w:t>не Богу, а человекам»</w:t>
      </w:r>
      <w:r>
        <w:rPr>
          <w:rStyle w:val="a6"/>
          <w:rFonts w:eastAsia="Times New Roman"/>
          <w:color w:val="000000"/>
          <w:sz w:val="24"/>
          <w:szCs w:val="24"/>
        </w:rPr>
        <w:footnoteReference w:id="795"/>
      </w:r>
      <w:r>
        <w:rPr>
          <w:rFonts w:eastAsia="Times New Roman"/>
          <w:color w:val="000000"/>
          <w:sz w:val="24"/>
          <w:szCs w:val="24"/>
        </w:rPr>
        <w:t>.</w:t>
      </w:r>
    </w:p>
    <w:p w:rsidR="00CB2E8F" w:rsidRPr="00046952" w:rsidRDefault="00CB2E8F" w:rsidP="00FD09E3">
      <w:pPr>
        <w:shd w:val="clear" w:color="auto" w:fill="FFFFFF"/>
        <w:spacing w:line="234" w:lineRule="exact"/>
        <w:ind w:firstLine="567"/>
        <w:jc w:val="both"/>
      </w:pPr>
      <w:r>
        <w:rPr>
          <w:rFonts w:eastAsia="Times New Roman"/>
          <w:color w:val="000000"/>
          <w:spacing w:val="-4"/>
          <w:sz w:val="24"/>
          <w:szCs w:val="24"/>
        </w:rPr>
        <w:t xml:space="preserve">«Льстец есть служитель бесов, руководитель к гордости, </w:t>
      </w:r>
      <w:r>
        <w:rPr>
          <w:rFonts w:eastAsia="Times New Roman"/>
          <w:color w:val="000000"/>
          <w:spacing w:val="-2"/>
          <w:sz w:val="24"/>
          <w:szCs w:val="24"/>
        </w:rPr>
        <w:t xml:space="preserve">истребитель умиления, наветник пути ко спасению. </w:t>
      </w:r>
      <w:r>
        <w:rPr>
          <w:rFonts w:eastAsia="Times New Roman"/>
          <w:i/>
          <w:iCs/>
          <w:color w:val="000000"/>
          <w:spacing w:val="-2"/>
          <w:sz w:val="24"/>
          <w:szCs w:val="24"/>
        </w:rPr>
        <w:t xml:space="preserve">Людие </w:t>
      </w:r>
      <w:r>
        <w:rPr>
          <w:rFonts w:eastAsia="Times New Roman"/>
          <w:i/>
          <w:iCs/>
          <w:color w:val="000000"/>
          <w:spacing w:val="-3"/>
          <w:sz w:val="24"/>
          <w:szCs w:val="24"/>
        </w:rPr>
        <w:t xml:space="preserve">мои, </w:t>
      </w:r>
      <w:r>
        <w:rPr>
          <w:rFonts w:eastAsia="Times New Roman"/>
          <w:color w:val="000000"/>
          <w:spacing w:val="-3"/>
          <w:sz w:val="24"/>
          <w:szCs w:val="24"/>
        </w:rPr>
        <w:t xml:space="preserve">— говорит Господь чрез Пророка, — </w:t>
      </w:r>
      <w:r>
        <w:rPr>
          <w:rFonts w:eastAsia="Times New Roman"/>
          <w:i/>
          <w:iCs/>
          <w:color w:val="000000"/>
          <w:spacing w:val="-3"/>
          <w:sz w:val="24"/>
          <w:szCs w:val="24"/>
        </w:rPr>
        <w:t xml:space="preserve">блажащий вас </w:t>
      </w:r>
      <w:r w:rsidRPr="00046952">
        <w:rPr>
          <w:rFonts w:eastAsia="Times New Roman"/>
          <w:bCs/>
          <w:i/>
          <w:iCs/>
          <w:color w:val="000000"/>
          <w:spacing w:val="-4"/>
          <w:sz w:val="24"/>
          <w:szCs w:val="24"/>
        </w:rPr>
        <w:t>льстят вы и стези ног ваших возмущают»</w:t>
      </w:r>
      <w:r>
        <w:rPr>
          <w:rStyle w:val="a6"/>
          <w:rFonts w:eastAsia="Times New Roman"/>
          <w:bCs/>
          <w:i/>
          <w:iCs/>
          <w:color w:val="000000"/>
          <w:spacing w:val="-4"/>
          <w:sz w:val="24"/>
          <w:szCs w:val="24"/>
        </w:rPr>
        <w:footnoteReference w:id="796"/>
      </w:r>
      <w:r w:rsidRPr="00046952">
        <w:rPr>
          <w:rFonts w:eastAsia="Times New Roman"/>
          <w:bCs/>
          <w:i/>
          <w:iCs/>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«Свойственно достигшим высокого преуспеяния претерпе</w:t>
      </w:r>
      <w:r>
        <w:rPr>
          <w:rFonts w:eastAsia="Times New Roman"/>
          <w:color w:val="000000"/>
          <w:spacing w:val="-7"/>
          <w:sz w:val="24"/>
          <w:szCs w:val="24"/>
        </w:rPr>
        <w:softHyphen/>
      </w:r>
      <w:r>
        <w:rPr>
          <w:rFonts w:eastAsia="Times New Roman"/>
          <w:color w:val="000000"/>
          <w:spacing w:val="-3"/>
          <w:sz w:val="24"/>
          <w:szCs w:val="24"/>
        </w:rPr>
        <w:t xml:space="preserve">вать огорчения мужественно и с </w:t>
      </w:r>
      <w:r>
        <w:rPr>
          <w:rFonts w:eastAsia="Times New Roman"/>
          <w:color w:val="000000"/>
          <w:spacing w:val="-3"/>
          <w:sz w:val="24"/>
          <w:szCs w:val="24"/>
        </w:rPr>
        <w:lastRenderedPageBreak/>
        <w:t>радостию; выслушивать по</w:t>
      </w:r>
      <w:r>
        <w:rPr>
          <w:rFonts w:eastAsia="Times New Roman"/>
          <w:color w:val="000000"/>
          <w:spacing w:val="-5"/>
          <w:sz w:val="24"/>
          <w:szCs w:val="24"/>
        </w:rPr>
        <w:t>хвалу безвредно для себя свойственно одним святым и препо</w:t>
      </w:r>
      <w:r>
        <w:rPr>
          <w:rFonts w:eastAsia="Times New Roman"/>
          <w:color w:val="000000"/>
          <w:sz w:val="24"/>
          <w:szCs w:val="24"/>
        </w:rPr>
        <w:t>добным»</w:t>
      </w:r>
      <w:r>
        <w:rPr>
          <w:rStyle w:val="a6"/>
          <w:rFonts w:eastAsia="Times New Roman"/>
          <w:color w:val="000000"/>
          <w:sz w:val="24"/>
          <w:szCs w:val="24"/>
        </w:rPr>
        <w:footnoteReference w:id="797"/>
      </w:r>
      <w:r>
        <w:rPr>
          <w:rFonts w:eastAsia="Times New Roman"/>
          <w:color w:val="000000"/>
          <w:sz w:val="24"/>
          <w:szCs w:val="24"/>
        </w:rPr>
        <w:t xml:space="preserve"> .</w:t>
      </w:r>
    </w:p>
    <w:p w:rsidR="00CB2E8F" w:rsidRDefault="00CB2E8F" w:rsidP="00FD09E3">
      <w:pPr>
        <w:shd w:val="clear" w:color="auto" w:fill="FFFFFF"/>
        <w:spacing w:line="234" w:lineRule="exact"/>
        <w:ind w:firstLine="567"/>
        <w:jc w:val="both"/>
      </w:pPr>
      <w:r w:rsidRPr="00046952">
        <w:rPr>
          <w:rFonts w:eastAsia="Times New Roman"/>
          <w:bCs/>
          <w:i/>
          <w:iCs/>
          <w:color w:val="000000"/>
          <w:spacing w:val="-11"/>
          <w:sz w:val="24"/>
          <w:szCs w:val="24"/>
        </w:rPr>
        <w:t>«Никтоже вес</w:t>
      </w:r>
      <w:r>
        <w:rPr>
          <w:rFonts w:eastAsia="Times New Roman"/>
          <w:bCs/>
          <w:i/>
          <w:iCs/>
          <w:color w:val="000000"/>
          <w:spacing w:val="-11"/>
          <w:sz w:val="24"/>
          <w:szCs w:val="24"/>
        </w:rPr>
        <w:t>т</w:t>
      </w:r>
      <w:r w:rsidRPr="00046952">
        <w:rPr>
          <w:rFonts w:eastAsia="Times New Roman"/>
          <w:bCs/>
          <w:i/>
          <w:iCs/>
          <w:color w:val="000000"/>
          <w:spacing w:val="-11"/>
          <w:sz w:val="24"/>
          <w:szCs w:val="24"/>
        </w:rPr>
        <w:t>ъ, яже в человеце, точию дух человека</w:t>
      </w:r>
      <w:r>
        <w:rPr>
          <w:rStyle w:val="a6"/>
          <w:rFonts w:eastAsia="Times New Roman"/>
          <w:bCs/>
          <w:i/>
          <w:iCs/>
          <w:color w:val="000000"/>
          <w:spacing w:val="-11"/>
          <w:sz w:val="24"/>
          <w:szCs w:val="24"/>
        </w:rPr>
        <w:footnoteReference w:id="798"/>
      </w:r>
      <w:r w:rsidRPr="00046952">
        <w:rPr>
          <w:rFonts w:eastAsia="Times New Roman"/>
          <w:bCs/>
          <w:i/>
          <w:iCs/>
          <w:color w:val="000000"/>
          <w:spacing w:val="-11"/>
          <w:sz w:val="24"/>
          <w:szCs w:val="24"/>
        </w:rPr>
        <w:t>:</w:t>
      </w:r>
      <w:r>
        <w:rPr>
          <w:rFonts w:eastAsia="Times New Roman"/>
          <w:b/>
          <w:bCs/>
          <w:i/>
          <w:iCs/>
          <w:color w:val="000000"/>
          <w:spacing w:val="-11"/>
          <w:sz w:val="24"/>
          <w:szCs w:val="24"/>
        </w:rPr>
        <w:t xml:space="preserve"> </w:t>
      </w:r>
      <w:r>
        <w:rPr>
          <w:rFonts w:eastAsia="Times New Roman"/>
          <w:color w:val="000000"/>
          <w:spacing w:val="-2"/>
          <w:sz w:val="24"/>
          <w:szCs w:val="24"/>
        </w:rPr>
        <w:t>да постыдятся же и заградят уста свои покушающиеся хва</w:t>
      </w:r>
      <w:r>
        <w:rPr>
          <w:rFonts w:eastAsia="Times New Roman"/>
          <w:color w:val="000000"/>
          <w:spacing w:val="-2"/>
          <w:sz w:val="24"/>
          <w:szCs w:val="24"/>
        </w:rPr>
        <w:softHyphen/>
      </w:r>
      <w:r>
        <w:rPr>
          <w:rFonts w:eastAsia="Times New Roman"/>
          <w:color w:val="000000"/>
          <w:sz w:val="24"/>
          <w:szCs w:val="24"/>
        </w:rPr>
        <w:t>лить нас в лицо»</w:t>
      </w:r>
      <w:r>
        <w:rPr>
          <w:rStyle w:val="a6"/>
          <w:rFonts w:eastAsia="Times New Roman"/>
          <w:color w:val="000000"/>
          <w:sz w:val="24"/>
          <w:szCs w:val="24"/>
        </w:rPr>
        <w:footnoteReference w:id="799"/>
      </w:r>
      <w:r>
        <w:rPr>
          <w:rFonts w:eastAsia="Times New Roman"/>
          <w:color w:val="000000"/>
          <w:sz w:val="24"/>
          <w:szCs w:val="24"/>
        </w:rPr>
        <w:t>.</w:t>
      </w:r>
    </w:p>
    <w:p w:rsidR="00CB2E8F" w:rsidRDefault="00CB2E8F" w:rsidP="00FD09E3">
      <w:pPr>
        <w:shd w:val="clear" w:color="auto" w:fill="FFFFFF"/>
        <w:spacing w:before="7" w:line="234" w:lineRule="exact"/>
        <w:ind w:firstLine="567"/>
        <w:jc w:val="both"/>
      </w:pPr>
      <w:r>
        <w:rPr>
          <w:rFonts w:eastAsia="Times New Roman"/>
          <w:color w:val="000000"/>
          <w:spacing w:val="-4"/>
          <w:sz w:val="24"/>
          <w:szCs w:val="24"/>
        </w:rPr>
        <w:t xml:space="preserve">«Если услышишь, что ближний и друг твой сказал худо о </w:t>
      </w:r>
      <w:r>
        <w:rPr>
          <w:rFonts w:eastAsia="Times New Roman"/>
          <w:color w:val="000000"/>
          <w:spacing w:val="-5"/>
          <w:sz w:val="24"/>
          <w:szCs w:val="24"/>
        </w:rPr>
        <w:t>тебе в отсутствии или и в присутствии твоем, то покажи лю</w:t>
      </w:r>
      <w:r>
        <w:rPr>
          <w:rFonts w:eastAsia="Times New Roman"/>
          <w:color w:val="000000"/>
          <w:spacing w:val="-5"/>
          <w:sz w:val="24"/>
          <w:szCs w:val="24"/>
        </w:rPr>
        <w:softHyphen/>
      </w:r>
      <w:r>
        <w:rPr>
          <w:rFonts w:eastAsia="Times New Roman"/>
          <w:color w:val="000000"/>
          <w:sz w:val="24"/>
          <w:szCs w:val="24"/>
        </w:rPr>
        <w:t>бовь к нему, похвалив его»</w:t>
      </w:r>
      <w:r>
        <w:rPr>
          <w:rStyle w:val="a6"/>
          <w:rFonts w:eastAsia="Times New Roman"/>
          <w:color w:val="000000"/>
          <w:sz w:val="24"/>
          <w:szCs w:val="24"/>
        </w:rPr>
        <w:footnoteReference w:id="80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z w:val="24"/>
          <w:szCs w:val="24"/>
        </w:rPr>
        <w:t>«Велико отразить от души похвалу человеческую, боль</w:t>
      </w:r>
      <w:r>
        <w:rPr>
          <w:rFonts w:eastAsia="Times New Roman"/>
          <w:color w:val="000000"/>
          <w:sz w:val="24"/>
          <w:szCs w:val="24"/>
        </w:rPr>
        <w:softHyphen/>
        <w:t>ше — похвалу бесовскую»</w:t>
      </w:r>
      <w:r>
        <w:rPr>
          <w:rStyle w:val="a6"/>
          <w:rFonts w:eastAsia="Times New Roman"/>
          <w:color w:val="000000"/>
          <w:sz w:val="24"/>
          <w:szCs w:val="24"/>
        </w:rPr>
        <w:footnoteReference w:id="80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«Доказывает свое смиренномудрие не тот, кто говорит о </w:t>
      </w:r>
      <w:r>
        <w:rPr>
          <w:rFonts w:eastAsia="Times New Roman"/>
          <w:color w:val="000000"/>
          <w:spacing w:val="-4"/>
          <w:sz w:val="24"/>
          <w:szCs w:val="24"/>
        </w:rPr>
        <w:t xml:space="preserve">себе худо, но тот, кто не прекращает любви к ближнему, </w:t>
      </w:r>
      <w:r>
        <w:rPr>
          <w:rFonts w:eastAsia="Times New Roman"/>
          <w:color w:val="000000"/>
          <w:spacing w:val="-2"/>
          <w:sz w:val="24"/>
          <w:szCs w:val="24"/>
        </w:rPr>
        <w:t xml:space="preserve">говорившему о нем худо: — кто не стерпит поношения от </w:t>
      </w:r>
      <w:r>
        <w:rPr>
          <w:rFonts w:eastAsia="Times New Roman"/>
          <w:color w:val="000000"/>
          <w:sz w:val="24"/>
          <w:szCs w:val="24"/>
        </w:rPr>
        <w:t>самого себя? »</w:t>
      </w:r>
      <w:r>
        <w:rPr>
          <w:rStyle w:val="a6"/>
          <w:rFonts w:eastAsia="Times New Roman"/>
          <w:color w:val="000000"/>
          <w:sz w:val="24"/>
          <w:szCs w:val="24"/>
        </w:rPr>
        <w:footnoteReference w:id="802"/>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«Не прими тщеславного помысла, когда он будет предла</w:t>
      </w:r>
      <w:r>
        <w:rPr>
          <w:rFonts w:eastAsia="Times New Roman"/>
          <w:color w:val="000000"/>
          <w:spacing w:val="-4"/>
          <w:sz w:val="24"/>
          <w:szCs w:val="24"/>
        </w:rPr>
        <w:softHyphen/>
      </w:r>
      <w:r>
        <w:rPr>
          <w:rFonts w:eastAsia="Times New Roman"/>
          <w:color w:val="000000"/>
          <w:spacing w:val="-1"/>
          <w:sz w:val="24"/>
          <w:szCs w:val="24"/>
        </w:rPr>
        <w:t xml:space="preserve">гать тебе саны епископа или игумена, или учителя: потому </w:t>
      </w:r>
      <w:r>
        <w:rPr>
          <w:rFonts w:eastAsia="Times New Roman"/>
          <w:color w:val="000000"/>
          <w:spacing w:val="-8"/>
          <w:sz w:val="24"/>
          <w:szCs w:val="24"/>
        </w:rPr>
        <w:t>что трудно отогнать пса от стола, на котором продается мясо»</w:t>
      </w:r>
      <w:r>
        <w:rPr>
          <w:rStyle w:val="a6"/>
          <w:rFonts w:eastAsia="Times New Roman"/>
          <w:color w:val="000000"/>
          <w:spacing w:val="-8"/>
          <w:sz w:val="24"/>
          <w:szCs w:val="24"/>
        </w:rPr>
        <w:footnoteReference w:id="803"/>
      </w:r>
      <w:r>
        <w:rPr>
          <w:rFonts w:eastAsia="Times New Roman"/>
          <w:color w:val="000000"/>
          <w:spacing w:val="-8"/>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«Тщеславие приводит человека к гордости, когда его пред</w:t>
      </w:r>
      <w:r>
        <w:rPr>
          <w:rFonts w:eastAsia="Times New Roman"/>
          <w:color w:val="000000"/>
          <w:spacing w:val="-5"/>
          <w:sz w:val="24"/>
          <w:szCs w:val="24"/>
        </w:rPr>
        <w:softHyphen/>
      </w:r>
      <w:r>
        <w:rPr>
          <w:rFonts w:eastAsia="Times New Roman"/>
          <w:color w:val="000000"/>
          <w:spacing w:val="-4"/>
          <w:sz w:val="24"/>
          <w:szCs w:val="24"/>
        </w:rPr>
        <w:t>почитают другим, и к памятозлобию, когда его презирают»</w:t>
      </w:r>
      <w:r>
        <w:rPr>
          <w:rStyle w:val="a6"/>
          <w:rFonts w:eastAsia="Times New Roman"/>
          <w:color w:val="000000"/>
          <w:spacing w:val="-4"/>
          <w:sz w:val="24"/>
          <w:szCs w:val="24"/>
        </w:rPr>
        <w:footnoteReference w:id="804"/>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«Тщеславие нередко было для тщеславных причиною бес</w:t>
      </w:r>
      <w:r>
        <w:rPr>
          <w:rFonts w:eastAsia="Times New Roman"/>
          <w:color w:val="000000"/>
          <w:spacing w:val="-6"/>
          <w:sz w:val="24"/>
          <w:szCs w:val="24"/>
        </w:rPr>
        <w:softHyphen/>
      </w:r>
      <w:r>
        <w:rPr>
          <w:rFonts w:eastAsia="Times New Roman"/>
          <w:color w:val="000000"/>
          <w:sz w:val="24"/>
          <w:szCs w:val="24"/>
        </w:rPr>
        <w:t xml:space="preserve">честия вместо чести, которой они искали, дав им повод к </w:t>
      </w:r>
      <w:r>
        <w:rPr>
          <w:rFonts w:eastAsia="Times New Roman"/>
          <w:color w:val="000000"/>
          <w:spacing w:val="-3"/>
          <w:sz w:val="24"/>
          <w:szCs w:val="24"/>
        </w:rPr>
        <w:t>гневу и выставив их в безобразии пред человеками»</w:t>
      </w:r>
      <w:r>
        <w:rPr>
          <w:rStyle w:val="a6"/>
          <w:rFonts w:eastAsia="Times New Roman"/>
          <w:color w:val="000000"/>
          <w:spacing w:val="-3"/>
          <w:sz w:val="24"/>
          <w:szCs w:val="24"/>
        </w:rPr>
        <w:footnoteReference w:id="805"/>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«Если будем стремиться к Богоугождению, то непременно </w:t>
      </w:r>
      <w:r>
        <w:rPr>
          <w:rFonts w:eastAsia="Times New Roman"/>
          <w:color w:val="000000"/>
          <w:spacing w:val="-2"/>
          <w:sz w:val="24"/>
          <w:szCs w:val="24"/>
        </w:rPr>
        <w:t xml:space="preserve">вкусим и Божественную славу. Вкусивший Божественную </w:t>
      </w:r>
      <w:r>
        <w:rPr>
          <w:rFonts w:eastAsia="Times New Roman"/>
          <w:color w:val="000000"/>
          <w:spacing w:val="-3"/>
          <w:sz w:val="24"/>
          <w:szCs w:val="24"/>
        </w:rPr>
        <w:t>славу непременно будет презирать славу земную. Сомнева</w:t>
      </w:r>
      <w:r>
        <w:rPr>
          <w:rFonts w:eastAsia="Times New Roman"/>
          <w:color w:val="000000"/>
          <w:spacing w:val="-3"/>
          <w:sz w:val="24"/>
          <w:szCs w:val="24"/>
        </w:rPr>
        <w:softHyphen/>
        <w:t>юсь, чтоб кто-либо презрел вторую, не вкусив первой»</w:t>
      </w:r>
      <w:r>
        <w:rPr>
          <w:rStyle w:val="a6"/>
          <w:rFonts w:eastAsia="Times New Roman"/>
          <w:color w:val="000000"/>
          <w:spacing w:val="-3"/>
          <w:sz w:val="24"/>
          <w:szCs w:val="24"/>
        </w:rPr>
        <w:footnoteReference w:id="806"/>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«Не повинуйся суетному тщеславию, получающему объяв</w:t>
      </w:r>
      <w:r>
        <w:rPr>
          <w:rFonts w:eastAsia="Times New Roman"/>
          <w:color w:val="000000"/>
          <w:spacing w:val="-6"/>
          <w:sz w:val="24"/>
          <w:szCs w:val="24"/>
        </w:rPr>
        <w:softHyphen/>
      </w:r>
      <w:r>
        <w:rPr>
          <w:rFonts w:eastAsia="Times New Roman"/>
          <w:color w:val="000000"/>
          <w:spacing w:val="-2"/>
          <w:sz w:val="24"/>
          <w:szCs w:val="24"/>
        </w:rPr>
        <w:t xml:space="preserve">лять добродетели твои для пользы слышащих: </w:t>
      </w:r>
      <w:r>
        <w:rPr>
          <w:rFonts w:eastAsia="Times New Roman"/>
          <w:i/>
          <w:iCs/>
          <w:color w:val="000000"/>
          <w:spacing w:val="-2"/>
          <w:sz w:val="24"/>
          <w:szCs w:val="24"/>
        </w:rPr>
        <w:t xml:space="preserve">кая польза </w:t>
      </w:r>
      <w:r>
        <w:rPr>
          <w:rFonts w:eastAsia="Times New Roman"/>
          <w:i/>
          <w:iCs/>
          <w:color w:val="000000"/>
          <w:spacing w:val="-4"/>
          <w:sz w:val="24"/>
          <w:szCs w:val="24"/>
        </w:rPr>
        <w:t xml:space="preserve">человеку, </w:t>
      </w:r>
      <w:r>
        <w:rPr>
          <w:rFonts w:eastAsia="Times New Roman"/>
          <w:color w:val="000000"/>
          <w:spacing w:val="-4"/>
          <w:sz w:val="24"/>
          <w:szCs w:val="24"/>
        </w:rPr>
        <w:t xml:space="preserve">если он принесет пользу всему миру, </w:t>
      </w:r>
      <w:r>
        <w:rPr>
          <w:rFonts w:eastAsia="Times New Roman"/>
          <w:i/>
          <w:iCs/>
          <w:color w:val="000000"/>
          <w:spacing w:val="-4"/>
          <w:sz w:val="24"/>
          <w:szCs w:val="24"/>
        </w:rPr>
        <w:t xml:space="preserve">душу же свою </w:t>
      </w:r>
      <w:r>
        <w:rPr>
          <w:rFonts w:eastAsia="Times New Roman"/>
          <w:i/>
          <w:iCs/>
          <w:color w:val="000000"/>
          <w:spacing w:val="-2"/>
          <w:sz w:val="24"/>
          <w:szCs w:val="24"/>
        </w:rPr>
        <w:t>отщетит</w:t>
      </w:r>
      <w:r>
        <w:rPr>
          <w:rStyle w:val="a6"/>
          <w:rFonts w:eastAsia="Times New Roman"/>
          <w:i/>
          <w:iCs/>
          <w:color w:val="000000"/>
          <w:spacing w:val="-2"/>
          <w:sz w:val="24"/>
          <w:szCs w:val="24"/>
        </w:rPr>
        <w:footnoteReference w:id="807"/>
      </w:r>
      <w:r>
        <w:rPr>
          <w:rFonts w:eastAsia="Times New Roman"/>
          <w:i/>
          <w:iCs/>
          <w:color w:val="000000"/>
          <w:spacing w:val="-2"/>
          <w:sz w:val="24"/>
          <w:szCs w:val="24"/>
        </w:rPr>
        <w:t xml:space="preserve">. </w:t>
      </w:r>
      <w:r>
        <w:rPr>
          <w:rFonts w:eastAsia="Times New Roman"/>
          <w:color w:val="000000"/>
          <w:spacing w:val="-2"/>
          <w:sz w:val="24"/>
          <w:szCs w:val="24"/>
        </w:rPr>
        <w:t>Ничто не может принести такой пользы ближ</w:t>
      </w:r>
      <w:r>
        <w:rPr>
          <w:rFonts w:eastAsia="Times New Roman"/>
          <w:color w:val="000000"/>
          <w:spacing w:val="-2"/>
          <w:sz w:val="24"/>
          <w:szCs w:val="24"/>
        </w:rPr>
        <w:softHyphen/>
      </w:r>
      <w:r>
        <w:rPr>
          <w:rFonts w:eastAsia="Times New Roman"/>
          <w:color w:val="000000"/>
          <w:spacing w:val="-4"/>
          <w:sz w:val="24"/>
          <w:szCs w:val="24"/>
        </w:rPr>
        <w:t>ним, как смиренный и непритворный нрав, смиренное и не</w:t>
      </w:r>
      <w:r>
        <w:rPr>
          <w:rFonts w:eastAsia="Times New Roman"/>
          <w:color w:val="000000"/>
          <w:spacing w:val="-4"/>
          <w:sz w:val="24"/>
          <w:szCs w:val="24"/>
        </w:rPr>
        <w:softHyphen/>
      </w:r>
      <w:r>
        <w:rPr>
          <w:rFonts w:eastAsia="Times New Roman"/>
          <w:color w:val="000000"/>
          <w:sz w:val="24"/>
          <w:szCs w:val="24"/>
        </w:rPr>
        <w:t>притворное слово»</w:t>
      </w:r>
      <w:r>
        <w:rPr>
          <w:rStyle w:val="a6"/>
          <w:rFonts w:eastAsia="Times New Roman"/>
          <w:color w:val="000000"/>
          <w:sz w:val="24"/>
          <w:szCs w:val="24"/>
        </w:rPr>
        <w:footnoteReference w:id="808"/>
      </w:r>
      <w:r>
        <w:rPr>
          <w:rFonts w:eastAsia="Times New Roman"/>
          <w:color w:val="000000"/>
          <w:sz w:val="24"/>
          <w:szCs w:val="24"/>
        </w:rPr>
        <w:t>.</w:t>
      </w:r>
    </w:p>
    <w:p w:rsidR="00CB2E8F" w:rsidRPr="001A5FEA" w:rsidRDefault="00CB2E8F" w:rsidP="00FD09E3">
      <w:pPr>
        <w:shd w:val="clear" w:color="auto" w:fill="FFFFFF"/>
        <w:spacing w:line="234" w:lineRule="exact"/>
        <w:ind w:firstLine="567"/>
        <w:jc w:val="both"/>
      </w:pPr>
      <w:r>
        <w:rPr>
          <w:rFonts w:eastAsia="Times New Roman"/>
          <w:color w:val="000000"/>
          <w:spacing w:val="-4"/>
          <w:sz w:val="24"/>
          <w:szCs w:val="24"/>
        </w:rPr>
        <w:t xml:space="preserve">«Есть слава, происходящая от Господа, Который говорит: </w:t>
      </w:r>
      <w:r w:rsidRPr="00AC524E">
        <w:rPr>
          <w:rFonts w:eastAsia="Times New Roman"/>
          <w:bCs/>
          <w:i/>
          <w:iCs/>
          <w:color w:val="000000"/>
          <w:spacing w:val="-10"/>
          <w:sz w:val="24"/>
          <w:szCs w:val="24"/>
        </w:rPr>
        <w:t>прославляющий Мя прославлю</w:t>
      </w:r>
      <w:r>
        <w:rPr>
          <w:rStyle w:val="a6"/>
          <w:rFonts w:eastAsia="Times New Roman"/>
          <w:bCs/>
          <w:i/>
          <w:iCs/>
          <w:color w:val="000000"/>
          <w:spacing w:val="-10"/>
          <w:sz w:val="24"/>
          <w:szCs w:val="24"/>
        </w:rPr>
        <w:footnoteReference w:id="809"/>
      </w:r>
      <w:r w:rsidRPr="00AC524E">
        <w:rPr>
          <w:rFonts w:eastAsia="Times New Roman"/>
          <w:bCs/>
          <w:i/>
          <w:iCs/>
          <w:color w:val="000000"/>
          <w:spacing w:val="-10"/>
          <w:sz w:val="24"/>
          <w:szCs w:val="24"/>
        </w:rPr>
        <w:t xml:space="preserve">. </w:t>
      </w:r>
      <w:r w:rsidRPr="00AC524E">
        <w:rPr>
          <w:rFonts w:eastAsia="Times New Roman"/>
          <w:bCs/>
          <w:color w:val="000000"/>
          <w:spacing w:val="-10"/>
          <w:sz w:val="24"/>
          <w:szCs w:val="24"/>
        </w:rPr>
        <w:t xml:space="preserve">И есть </w:t>
      </w:r>
      <w:r w:rsidRPr="001A5FEA">
        <w:rPr>
          <w:rFonts w:eastAsia="Times New Roman"/>
          <w:bCs/>
          <w:color w:val="000000"/>
          <w:spacing w:val="-10"/>
          <w:sz w:val="24"/>
          <w:szCs w:val="24"/>
        </w:rPr>
        <w:t>слава, устрояемая</w:t>
      </w:r>
      <w:r w:rsidRPr="001A5FEA">
        <w:rPr>
          <w:rFonts w:eastAsia="Times New Roman"/>
          <w:b/>
          <w:bCs/>
          <w:color w:val="000000"/>
          <w:spacing w:val="-10"/>
          <w:sz w:val="24"/>
          <w:szCs w:val="24"/>
        </w:rPr>
        <w:t xml:space="preserve"> </w:t>
      </w:r>
      <w:r w:rsidRPr="001A5FEA">
        <w:rPr>
          <w:rFonts w:eastAsia="Times New Roman"/>
          <w:color w:val="000000"/>
          <w:sz w:val="24"/>
          <w:szCs w:val="24"/>
        </w:rPr>
        <w:t xml:space="preserve">злохитростию диавольскою; о ней сказано: </w:t>
      </w:r>
      <w:r w:rsidRPr="001A5FEA">
        <w:rPr>
          <w:rFonts w:eastAsia="Times New Roman"/>
          <w:i/>
          <w:iCs/>
          <w:color w:val="000000"/>
          <w:sz w:val="24"/>
          <w:szCs w:val="24"/>
        </w:rPr>
        <w:t xml:space="preserve">горе, егда добре </w:t>
      </w:r>
      <w:r w:rsidRPr="001A5FEA">
        <w:rPr>
          <w:rFonts w:eastAsia="Times New Roman"/>
          <w:i/>
          <w:iCs/>
          <w:color w:val="000000"/>
          <w:spacing w:val="-2"/>
          <w:sz w:val="24"/>
          <w:szCs w:val="24"/>
        </w:rPr>
        <w:t xml:space="preserve">рекут вам </w:t>
      </w:r>
      <w:r w:rsidRPr="001A5FEA">
        <w:rPr>
          <w:rFonts w:eastAsia="Times New Roman"/>
          <w:i/>
          <w:iCs/>
          <w:color w:val="000000"/>
          <w:spacing w:val="-2"/>
          <w:sz w:val="24"/>
          <w:szCs w:val="24"/>
          <w:lang w:val="en-US"/>
        </w:rPr>
        <w:t>ecu</w:t>
      </w:r>
      <w:r w:rsidRPr="001A5FEA">
        <w:rPr>
          <w:rFonts w:eastAsia="Times New Roman"/>
          <w:i/>
          <w:iCs/>
          <w:color w:val="000000"/>
          <w:spacing w:val="-2"/>
          <w:sz w:val="24"/>
          <w:szCs w:val="24"/>
        </w:rPr>
        <w:t xml:space="preserve"> человецы</w:t>
      </w:r>
      <w:r>
        <w:rPr>
          <w:rStyle w:val="a6"/>
          <w:rFonts w:eastAsia="Times New Roman"/>
          <w:i/>
          <w:iCs/>
          <w:color w:val="000000"/>
          <w:spacing w:val="-2"/>
          <w:sz w:val="24"/>
          <w:szCs w:val="24"/>
        </w:rPr>
        <w:footnoteReference w:id="810"/>
      </w:r>
      <w:r w:rsidRPr="001A5FEA">
        <w:rPr>
          <w:rFonts w:eastAsia="Times New Roman"/>
          <w:i/>
          <w:iCs/>
          <w:color w:val="000000"/>
          <w:spacing w:val="-2"/>
          <w:sz w:val="24"/>
          <w:szCs w:val="24"/>
        </w:rPr>
        <w:t xml:space="preserve"> </w:t>
      </w:r>
      <w:r w:rsidRPr="001A5FEA">
        <w:rPr>
          <w:rFonts w:eastAsia="Times New Roman"/>
          <w:color w:val="000000"/>
          <w:spacing w:val="-2"/>
          <w:sz w:val="24"/>
          <w:szCs w:val="24"/>
        </w:rPr>
        <w:t>Познаешь ясно первого рода сла</w:t>
      </w:r>
      <w:r w:rsidRPr="001A5FEA">
        <w:rPr>
          <w:rFonts w:eastAsia="Times New Roman"/>
          <w:color w:val="000000"/>
          <w:spacing w:val="-2"/>
          <w:sz w:val="24"/>
          <w:szCs w:val="24"/>
        </w:rPr>
        <w:softHyphen/>
      </w:r>
      <w:r w:rsidRPr="001A5FEA">
        <w:rPr>
          <w:rFonts w:eastAsia="Times New Roman"/>
          <w:color w:val="000000"/>
          <w:spacing w:val="-4"/>
          <w:sz w:val="24"/>
          <w:szCs w:val="24"/>
        </w:rPr>
        <w:t>ву, когда, признавая славу вредною для себя, будешь устра</w:t>
      </w:r>
      <w:r w:rsidRPr="001A5FEA">
        <w:rPr>
          <w:rFonts w:eastAsia="Times New Roman"/>
          <w:color w:val="000000"/>
          <w:spacing w:val="-4"/>
          <w:sz w:val="24"/>
          <w:szCs w:val="24"/>
        </w:rPr>
        <w:softHyphen/>
      </w:r>
      <w:r w:rsidRPr="001A5FEA">
        <w:rPr>
          <w:rFonts w:eastAsia="Times New Roman"/>
          <w:color w:val="000000"/>
          <w:spacing w:val="-5"/>
          <w:sz w:val="24"/>
          <w:szCs w:val="24"/>
        </w:rPr>
        <w:t xml:space="preserve">нять ее всеми средствами, когда постоянно и везде будешь </w:t>
      </w:r>
      <w:r w:rsidRPr="001A5FEA">
        <w:rPr>
          <w:rFonts w:eastAsia="Times New Roman"/>
          <w:color w:val="000000"/>
          <w:spacing w:val="-3"/>
          <w:sz w:val="24"/>
          <w:szCs w:val="24"/>
        </w:rPr>
        <w:t xml:space="preserve">скрывать подвижничество и добродетели твои. Познаешь в </w:t>
      </w:r>
      <w:r w:rsidRPr="001A5FEA">
        <w:rPr>
          <w:rFonts w:eastAsia="Times New Roman"/>
          <w:color w:val="000000"/>
          <w:spacing w:val="-5"/>
          <w:sz w:val="24"/>
          <w:szCs w:val="24"/>
        </w:rPr>
        <w:t xml:space="preserve">себе стремление ко второй славе, когда сделаешь что-либо, и </w:t>
      </w:r>
      <w:r w:rsidRPr="001A5FEA">
        <w:rPr>
          <w:rFonts w:eastAsia="Times New Roman"/>
          <w:color w:val="000000"/>
          <w:spacing w:val="-3"/>
          <w:sz w:val="24"/>
          <w:szCs w:val="24"/>
        </w:rPr>
        <w:t xml:space="preserve">самомалейшее, </w:t>
      </w:r>
      <w:r w:rsidRPr="001A5FEA">
        <w:rPr>
          <w:rFonts w:eastAsia="Times New Roman"/>
          <w:i/>
          <w:iCs/>
          <w:color w:val="000000"/>
          <w:spacing w:val="-3"/>
          <w:sz w:val="24"/>
          <w:szCs w:val="24"/>
        </w:rPr>
        <w:t>да видим будешь человеки»</w:t>
      </w:r>
      <w:r>
        <w:rPr>
          <w:rStyle w:val="a6"/>
          <w:rFonts w:eastAsia="Times New Roman"/>
          <w:i/>
          <w:iCs/>
          <w:color w:val="000000"/>
          <w:spacing w:val="-3"/>
          <w:sz w:val="24"/>
          <w:szCs w:val="24"/>
        </w:rPr>
        <w:footnoteReference w:id="811"/>
      </w:r>
      <w:r w:rsidRPr="001A5FEA">
        <w:rPr>
          <w:rFonts w:eastAsia="Times New Roman"/>
          <w:i/>
          <w:iCs/>
          <w:color w:val="000000"/>
          <w:spacing w:val="-3"/>
          <w:sz w:val="24"/>
          <w:szCs w:val="24"/>
        </w:rPr>
        <w:t>.</w:t>
      </w:r>
    </w:p>
    <w:p w:rsidR="00CB2E8F" w:rsidRPr="001A5FEA" w:rsidRDefault="00CB2E8F" w:rsidP="00FD09E3">
      <w:pPr>
        <w:shd w:val="clear" w:color="auto" w:fill="FFFFFF"/>
        <w:spacing w:line="234" w:lineRule="exact"/>
        <w:ind w:firstLine="567"/>
        <w:jc w:val="both"/>
      </w:pPr>
      <w:r w:rsidRPr="001A5FEA">
        <w:rPr>
          <w:rFonts w:eastAsia="Times New Roman"/>
          <w:color w:val="000000"/>
          <w:spacing w:val="-5"/>
          <w:sz w:val="24"/>
          <w:szCs w:val="24"/>
        </w:rPr>
        <w:t>«Скверное тщеславие подучает нас принимать на себя ли</w:t>
      </w:r>
      <w:r w:rsidRPr="001A5FEA">
        <w:rPr>
          <w:rFonts w:eastAsia="Times New Roman"/>
          <w:color w:val="000000"/>
          <w:spacing w:val="-5"/>
          <w:sz w:val="24"/>
          <w:szCs w:val="24"/>
        </w:rPr>
        <w:softHyphen/>
        <w:t xml:space="preserve">чину добродетели, которой не имеем, опираясь, для обмана </w:t>
      </w:r>
      <w:r w:rsidRPr="001A5FEA">
        <w:rPr>
          <w:rFonts w:eastAsia="Times New Roman"/>
          <w:color w:val="000000"/>
          <w:spacing w:val="-2"/>
          <w:sz w:val="24"/>
          <w:szCs w:val="24"/>
        </w:rPr>
        <w:t xml:space="preserve">нашего, на слова Господа: </w:t>
      </w:r>
      <w:r w:rsidRPr="001A5FEA">
        <w:rPr>
          <w:rFonts w:eastAsia="Times New Roman"/>
          <w:i/>
          <w:iCs/>
          <w:color w:val="000000"/>
          <w:spacing w:val="-2"/>
          <w:sz w:val="24"/>
          <w:szCs w:val="24"/>
        </w:rPr>
        <w:t xml:space="preserve">тако да просветится свет ваш </w:t>
      </w:r>
      <w:r w:rsidRPr="001A5FEA">
        <w:rPr>
          <w:rFonts w:eastAsia="Times New Roman"/>
          <w:i/>
          <w:iCs/>
          <w:color w:val="000000"/>
          <w:sz w:val="24"/>
          <w:szCs w:val="24"/>
        </w:rPr>
        <w:t>пред человеки, яко да видят добрая ваша дела»</w:t>
      </w:r>
      <w:r>
        <w:rPr>
          <w:rStyle w:val="a6"/>
          <w:rFonts w:eastAsia="Times New Roman"/>
          <w:i/>
          <w:iCs/>
          <w:color w:val="000000"/>
          <w:sz w:val="24"/>
          <w:szCs w:val="24"/>
        </w:rPr>
        <w:footnoteReference w:id="812"/>
      </w:r>
      <w:r w:rsidRPr="001A5FEA">
        <w:rPr>
          <w:rFonts w:eastAsia="Times New Roman"/>
          <w:i/>
          <w:iCs/>
          <w:color w:val="000000"/>
          <w:sz w:val="24"/>
          <w:szCs w:val="24"/>
        </w:rPr>
        <w:t>.</w:t>
      </w:r>
    </w:p>
    <w:p w:rsidR="00CB2E8F" w:rsidRPr="001A5FEA" w:rsidRDefault="00CB2E8F" w:rsidP="00FD09E3">
      <w:pPr>
        <w:shd w:val="clear" w:color="auto" w:fill="FFFFFF"/>
        <w:spacing w:line="234" w:lineRule="exact"/>
        <w:ind w:firstLine="567"/>
        <w:jc w:val="both"/>
      </w:pPr>
      <w:r w:rsidRPr="001A5FEA">
        <w:rPr>
          <w:rFonts w:eastAsia="Times New Roman"/>
          <w:color w:val="000000"/>
          <w:spacing w:val="-7"/>
          <w:sz w:val="24"/>
          <w:szCs w:val="24"/>
        </w:rPr>
        <w:t>«Господь нередко отвлекает от тщеславия тщеславных, по</w:t>
      </w:r>
      <w:r w:rsidRPr="001A5FEA">
        <w:rPr>
          <w:rFonts w:eastAsia="Times New Roman"/>
          <w:color w:val="000000"/>
          <w:spacing w:val="-7"/>
          <w:sz w:val="24"/>
          <w:szCs w:val="24"/>
        </w:rPr>
        <w:softHyphen/>
      </w:r>
      <w:r w:rsidRPr="001A5FEA">
        <w:rPr>
          <w:rFonts w:eastAsia="Times New Roman"/>
          <w:color w:val="000000"/>
          <w:sz w:val="24"/>
          <w:szCs w:val="24"/>
        </w:rPr>
        <w:t>пуская им бесчестие»</w:t>
      </w:r>
      <w:r>
        <w:rPr>
          <w:rStyle w:val="a6"/>
          <w:rFonts w:eastAsia="Times New Roman"/>
          <w:color w:val="000000"/>
          <w:sz w:val="24"/>
          <w:szCs w:val="24"/>
        </w:rPr>
        <w:footnoteReference w:id="813"/>
      </w:r>
      <w:r w:rsidRPr="001A5FEA">
        <w:rPr>
          <w:rFonts w:eastAsia="Times New Roman"/>
          <w:color w:val="000000"/>
          <w:sz w:val="24"/>
          <w:szCs w:val="24"/>
        </w:rPr>
        <w:t>.</w:t>
      </w:r>
    </w:p>
    <w:p w:rsidR="00CB2E8F" w:rsidRPr="001A5FEA" w:rsidRDefault="00CB2E8F" w:rsidP="00FD09E3">
      <w:pPr>
        <w:shd w:val="clear" w:color="auto" w:fill="FFFFFF"/>
        <w:spacing w:before="4" w:line="234" w:lineRule="exact"/>
        <w:ind w:firstLine="567"/>
        <w:jc w:val="both"/>
      </w:pPr>
      <w:r w:rsidRPr="001A5FEA">
        <w:rPr>
          <w:rFonts w:eastAsia="Times New Roman"/>
          <w:i/>
          <w:iCs/>
          <w:color w:val="000000"/>
          <w:spacing w:val="-3"/>
          <w:sz w:val="24"/>
          <w:szCs w:val="24"/>
        </w:rPr>
        <w:t xml:space="preserve">«Возносяй себе </w:t>
      </w:r>
      <w:r w:rsidRPr="001A5FEA">
        <w:rPr>
          <w:rFonts w:eastAsia="Times New Roman"/>
          <w:color w:val="000000"/>
          <w:spacing w:val="-3"/>
          <w:sz w:val="24"/>
          <w:szCs w:val="24"/>
        </w:rPr>
        <w:t xml:space="preserve">непременно </w:t>
      </w:r>
      <w:r w:rsidRPr="001A5FEA">
        <w:rPr>
          <w:rFonts w:eastAsia="Times New Roman"/>
          <w:i/>
          <w:iCs/>
          <w:color w:val="000000"/>
          <w:spacing w:val="-3"/>
          <w:sz w:val="24"/>
          <w:szCs w:val="24"/>
        </w:rPr>
        <w:t xml:space="preserve">смирится </w:t>
      </w:r>
      <w:r w:rsidRPr="001A5FEA">
        <w:rPr>
          <w:rFonts w:eastAsia="Times New Roman"/>
          <w:color w:val="000000"/>
          <w:spacing w:val="-3"/>
          <w:sz w:val="24"/>
          <w:szCs w:val="24"/>
        </w:rPr>
        <w:t xml:space="preserve">и здесь, в земной </w:t>
      </w:r>
      <w:r w:rsidRPr="001A5FEA">
        <w:rPr>
          <w:rFonts w:eastAsia="Times New Roman"/>
          <w:color w:val="000000"/>
          <w:sz w:val="24"/>
          <w:szCs w:val="24"/>
        </w:rPr>
        <w:t>жизни, прежде будущего века»</w:t>
      </w:r>
      <w:r>
        <w:rPr>
          <w:rStyle w:val="a6"/>
          <w:rFonts w:eastAsia="Times New Roman"/>
          <w:color w:val="000000"/>
          <w:sz w:val="24"/>
          <w:szCs w:val="24"/>
        </w:rPr>
        <w:footnoteReference w:id="814"/>
      </w:r>
      <w:r w:rsidRPr="001A5FEA">
        <w:rPr>
          <w:rFonts w:eastAsia="Times New Roman"/>
          <w:color w:val="000000"/>
          <w:sz w:val="24"/>
          <w:szCs w:val="24"/>
        </w:rPr>
        <w:t>.</w:t>
      </w:r>
    </w:p>
    <w:p w:rsidR="00CB2E8F" w:rsidRDefault="00CB2E8F" w:rsidP="00FD09E3">
      <w:pPr>
        <w:shd w:val="clear" w:color="auto" w:fill="FFFFFF"/>
        <w:spacing w:line="234" w:lineRule="exact"/>
        <w:ind w:firstLine="567"/>
        <w:jc w:val="both"/>
      </w:pPr>
      <w:r w:rsidRPr="001A5FEA">
        <w:rPr>
          <w:rFonts w:eastAsia="Times New Roman"/>
          <w:color w:val="000000"/>
          <w:spacing w:val="-5"/>
          <w:sz w:val="24"/>
          <w:szCs w:val="24"/>
        </w:rPr>
        <w:t xml:space="preserve">«Когда льстецы, правильнее же — обольстители, начнут </w:t>
      </w:r>
      <w:r w:rsidRPr="001A5FEA">
        <w:rPr>
          <w:rFonts w:eastAsia="Times New Roman"/>
          <w:color w:val="000000"/>
          <w:spacing w:val="-7"/>
          <w:sz w:val="24"/>
          <w:szCs w:val="24"/>
        </w:rPr>
        <w:t>хвалить нас, тогда поспешим привести себе на память множе</w:t>
      </w:r>
      <w:r w:rsidRPr="001A5FEA">
        <w:rPr>
          <w:rFonts w:eastAsia="Times New Roman"/>
          <w:color w:val="000000"/>
          <w:spacing w:val="-7"/>
          <w:sz w:val="24"/>
          <w:szCs w:val="24"/>
        </w:rPr>
        <w:softHyphen/>
      </w:r>
      <w:r w:rsidRPr="001A5FEA">
        <w:rPr>
          <w:rFonts w:eastAsia="Times New Roman"/>
          <w:color w:val="000000"/>
          <w:spacing w:val="-5"/>
          <w:sz w:val="24"/>
          <w:szCs w:val="24"/>
        </w:rPr>
        <w:t>ство беззаконий наших, и найдем</w:t>
      </w:r>
      <w:r>
        <w:rPr>
          <w:rFonts w:eastAsia="Times New Roman"/>
          <w:color w:val="000000"/>
          <w:spacing w:val="-5"/>
          <w:sz w:val="24"/>
          <w:szCs w:val="24"/>
        </w:rPr>
        <w:t xml:space="preserve"> себя недостойными произ</w:t>
      </w:r>
      <w:r>
        <w:rPr>
          <w:rFonts w:eastAsia="Times New Roman"/>
          <w:color w:val="000000"/>
          <w:spacing w:val="-5"/>
          <w:sz w:val="24"/>
          <w:szCs w:val="24"/>
        </w:rPr>
        <w:softHyphen/>
      </w:r>
      <w:r>
        <w:rPr>
          <w:rFonts w:eastAsia="Times New Roman"/>
          <w:color w:val="000000"/>
          <w:spacing w:val="-4"/>
          <w:sz w:val="24"/>
          <w:szCs w:val="24"/>
        </w:rPr>
        <w:t>носимых нам похвал или воздаваемых нам почестей»</w:t>
      </w:r>
      <w:r>
        <w:rPr>
          <w:rStyle w:val="a6"/>
          <w:rFonts w:eastAsia="Times New Roman"/>
          <w:color w:val="000000"/>
          <w:spacing w:val="-4"/>
          <w:sz w:val="24"/>
          <w:szCs w:val="24"/>
        </w:rPr>
        <w:footnoteReference w:id="815"/>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«Червь, достигши надлежащего возраста, получает кры</w:t>
      </w:r>
      <w:r>
        <w:rPr>
          <w:rFonts w:eastAsia="Times New Roman"/>
          <w:color w:val="000000"/>
          <w:spacing w:val="-2"/>
          <w:sz w:val="24"/>
          <w:szCs w:val="24"/>
        </w:rPr>
        <w:softHyphen/>
      </w:r>
      <w:r>
        <w:rPr>
          <w:rFonts w:eastAsia="Times New Roman"/>
          <w:color w:val="000000"/>
          <w:spacing w:val="-6"/>
          <w:sz w:val="24"/>
          <w:szCs w:val="24"/>
        </w:rPr>
        <w:t>лья, возлетает на высоту, — и тщеславие, достигши исполне</w:t>
      </w:r>
      <w:r>
        <w:rPr>
          <w:rFonts w:eastAsia="Times New Roman"/>
          <w:color w:val="000000"/>
          <w:spacing w:val="-6"/>
          <w:sz w:val="24"/>
          <w:szCs w:val="24"/>
        </w:rPr>
        <w:softHyphen/>
        <w:t xml:space="preserve">ния своего, преобразуется в гордость. Гордость — и начало и </w:t>
      </w:r>
      <w:r>
        <w:rPr>
          <w:rFonts w:eastAsia="Times New Roman"/>
          <w:color w:val="000000"/>
          <w:sz w:val="24"/>
          <w:szCs w:val="24"/>
        </w:rPr>
        <w:t xml:space="preserve">совершенство всех </w:t>
      </w:r>
      <w:r>
        <w:rPr>
          <w:rFonts w:eastAsia="Times New Roman"/>
          <w:color w:val="000000"/>
          <w:sz w:val="24"/>
          <w:szCs w:val="24"/>
        </w:rPr>
        <w:lastRenderedPageBreak/>
        <w:t>зол»</w:t>
      </w:r>
      <w:r>
        <w:rPr>
          <w:rStyle w:val="a6"/>
          <w:rFonts w:eastAsia="Times New Roman"/>
          <w:color w:val="000000"/>
          <w:sz w:val="24"/>
          <w:szCs w:val="24"/>
        </w:rPr>
        <w:footnoteReference w:id="816"/>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«Окончательное преуспеяние в тщеславии — начало гор</w:t>
      </w:r>
      <w:r>
        <w:rPr>
          <w:rFonts w:eastAsia="Times New Roman"/>
          <w:color w:val="000000"/>
          <w:spacing w:val="-4"/>
          <w:sz w:val="24"/>
          <w:szCs w:val="24"/>
        </w:rPr>
        <w:softHyphen/>
        <w:t>дости; средина гордости — уничижение ближнего, бесстыд</w:t>
      </w:r>
      <w:r>
        <w:rPr>
          <w:rFonts w:eastAsia="Times New Roman"/>
          <w:color w:val="000000"/>
          <w:spacing w:val="-4"/>
          <w:sz w:val="24"/>
          <w:szCs w:val="24"/>
        </w:rPr>
        <w:softHyphen/>
      </w:r>
      <w:r>
        <w:rPr>
          <w:rFonts w:eastAsia="Times New Roman"/>
          <w:color w:val="000000"/>
          <w:spacing w:val="-5"/>
          <w:sz w:val="24"/>
          <w:szCs w:val="24"/>
        </w:rPr>
        <w:t>ное проповедание и вынаружение своих подвигов, хваление самого себя в сердце, ненависть к обличениям; конец гордос</w:t>
      </w:r>
      <w:r>
        <w:rPr>
          <w:rFonts w:eastAsia="Times New Roman"/>
          <w:color w:val="000000"/>
          <w:spacing w:val="-5"/>
          <w:sz w:val="24"/>
          <w:szCs w:val="24"/>
        </w:rPr>
        <w:softHyphen/>
      </w:r>
      <w:r>
        <w:rPr>
          <w:rFonts w:eastAsia="Times New Roman"/>
          <w:color w:val="000000"/>
          <w:spacing w:val="-3"/>
          <w:sz w:val="24"/>
          <w:szCs w:val="24"/>
        </w:rPr>
        <w:t xml:space="preserve">ти — отвержение Божией помощи, высокомерное упование </w:t>
      </w:r>
      <w:r>
        <w:rPr>
          <w:rFonts w:eastAsia="Times New Roman"/>
          <w:color w:val="000000"/>
          <w:spacing w:val="-4"/>
          <w:sz w:val="24"/>
          <w:szCs w:val="24"/>
        </w:rPr>
        <w:t>на собственные умыслы и действия, нрав демонский»</w:t>
      </w:r>
      <w:r>
        <w:rPr>
          <w:rStyle w:val="a6"/>
          <w:rFonts w:eastAsia="Times New Roman"/>
          <w:color w:val="000000"/>
          <w:spacing w:val="-4"/>
          <w:sz w:val="24"/>
          <w:szCs w:val="24"/>
        </w:rPr>
        <w:footnoteReference w:id="817"/>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«Кого постигло грехопадение, в том прежде вселилась гор</w:t>
      </w:r>
      <w:r>
        <w:rPr>
          <w:rFonts w:eastAsia="Times New Roman"/>
          <w:color w:val="000000"/>
          <w:spacing w:val="-6"/>
          <w:sz w:val="24"/>
          <w:szCs w:val="24"/>
        </w:rPr>
        <w:softHyphen/>
      </w:r>
      <w:r>
        <w:rPr>
          <w:rFonts w:eastAsia="Times New Roman"/>
          <w:color w:val="000000"/>
          <w:sz w:val="24"/>
          <w:szCs w:val="24"/>
        </w:rPr>
        <w:t>дость: предтеча первого — второе»</w:t>
      </w:r>
      <w:r>
        <w:rPr>
          <w:rStyle w:val="a6"/>
          <w:rFonts w:eastAsia="Times New Roman"/>
          <w:color w:val="000000"/>
          <w:sz w:val="24"/>
          <w:szCs w:val="24"/>
        </w:rPr>
        <w:footnoteReference w:id="818"/>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7"/>
          <w:sz w:val="24"/>
          <w:szCs w:val="24"/>
        </w:rPr>
        <w:t>«Высокомудрый монах прекословит сильно; смиренномуд</w:t>
      </w:r>
      <w:r>
        <w:rPr>
          <w:rFonts w:eastAsia="Times New Roman"/>
          <w:color w:val="000000"/>
          <w:spacing w:val="-7"/>
          <w:sz w:val="24"/>
          <w:szCs w:val="24"/>
        </w:rPr>
        <w:softHyphen/>
      </w:r>
      <w:r>
        <w:rPr>
          <w:rFonts w:eastAsia="Times New Roman"/>
          <w:color w:val="000000"/>
          <w:sz w:val="24"/>
          <w:szCs w:val="24"/>
        </w:rPr>
        <w:t>рому прекословие неизвестно»</w:t>
      </w:r>
      <w:r>
        <w:rPr>
          <w:rStyle w:val="a6"/>
          <w:rFonts w:eastAsia="Times New Roman"/>
          <w:color w:val="000000"/>
          <w:sz w:val="24"/>
          <w:szCs w:val="24"/>
        </w:rPr>
        <w:footnoteReference w:id="81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7"/>
          <w:sz w:val="24"/>
          <w:szCs w:val="24"/>
        </w:rPr>
        <w:t xml:space="preserve">«Муж высокосердый желает начальствовать: иначе он и не </w:t>
      </w:r>
      <w:r>
        <w:rPr>
          <w:rFonts w:eastAsia="Times New Roman"/>
          <w:color w:val="000000"/>
          <w:spacing w:val="-5"/>
          <w:sz w:val="24"/>
          <w:szCs w:val="24"/>
        </w:rPr>
        <w:t>может погубить себя, правильнее же, не хочет»</w:t>
      </w:r>
      <w:r>
        <w:rPr>
          <w:rStyle w:val="a6"/>
          <w:rFonts w:eastAsia="Times New Roman"/>
          <w:color w:val="000000"/>
          <w:spacing w:val="-5"/>
          <w:sz w:val="24"/>
          <w:szCs w:val="24"/>
        </w:rPr>
        <w:footnoteReference w:id="820"/>
      </w:r>
      <w:r>
        <w:rPr>
          <w:rFonts w:eastAsia="Times New Roman"/>
          <w:color w:val="000000"/>
          <w:spacing w:val="-5"/>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«Бог </w:t>
      </w:r>
      <w:r>
        <w:rPr>
          <w:rFonts w:eastAsia="Times New Roman"/>
          <w:i/>
          <w:iCs/>
          <w:color w:val="000000"/>
          <w:spacing w:val="-3"/>
          <w:sz w:val="24"/>
          <w:szCs w:val="24"/>
        </w:rPr>
        <w:t>гордым противится</w:t>
      </w:r>
      <w:r>
        <w:rPr>
          <w:rStyle w:val="a6"/>
          <w:rFonts w:eastAsia="Times New Roman"/>
          <w:i/>
          <w:iCs/>
          <w:color w:val="000000"/>
          <w:spacing w:val="-3"/>
          <w:sz w:val="24"/>
          <w:szCs w:val="24"/>
        </w:rPr>
        <w:footnoteReference w:id="821"/>
      </w:r>
      <w:r>
        <w:rPr>
          <w:rFonts w:eastAsia="Times New Roman"/>
          <w:i/>
          <w:iCs/>
          <w:color w:val="000000"/>
          <w:spacing w:val="-3"/>
          <w:sz w:val="24"/>
          <w:szCs w:val="24"/>
        </w:rPr>
        <w:t xml:space="preserve"> </w:t>
      </w:r>
      <w:r>
        <w:rPr>
          <w:rFonts w:eastAsia="Times New Roman"/>
          <w:color w:val="000000"/>
          <w:spacing w:val="-3"/>
          <w:sz w:val="24"/>
          <w:szCs w:val="24"/>
        </w:rPr>
        <w:t xml:space="preserve">кто ж помилует их? </w:t>
      </w:r>
      <w:r>
        <w:rPr>
          <w:rFonts w:eastAsia="Times New Roman"/>
          <w:i/>
          <w:iCs/>
          <w:color w:val="000000"/>
          <w:spacing w:val="-3"/>
          <w:sz w:val="24"/>
          <w:szCs w:val="24"/>
        </w:rPr>
        <w:t xml:space="preserve">Нечист </w:t>
      </w:r>
      <w:r>
        <w:rPr>
          <w:rFonts w:eastAsia="Times New Roman"/>
          <w:i/>
          <w:iCs/>
          <w:color w:val="000000"/>
          <w:spacing w:val="-4"/>
          <w:sz w:val="24"/>
          <w:szCs w:val="24"/>
        </w:rPr>
        <w:t>пред Господом всяк высокосердый</w:t>
      </w:r>
      <w:r>
        <w:rPr>
          <w:rStyle w:val="a6"/>
          <w:rFonts w:eastAsia="Times New Roman"/>
          <w:i/>
          <w:iCs/>
          <w:color w:val="000000"/>
          <w:spacing w:val="-4"/>
          <w:sz w:val="24"/>
          <w:szCs w:val="24"/>
        </w:rPr>
        <w:footnoteReference w:id="822"/>
      </w:r>
      <w:r>
        <w:rPr>
          <w:rFonts w:eastAsia="Times New Roman"/>
          <w:i/>
          <w:iCs/>
          <w:color w:val="000000"/>
          <w:spacing w:val="-4"/>
          <w:sz w:val="24"/>
          <w:szCs w:val="24"/>
        </w:rPr>
        <w:t xml:space="preserve"> </w:t>
      </w:r>
      <w:r>
        <w:rPr>
          <w:rFonts w:eastAsia="Times New Roman"/>
          <w:color w:val="000000"/>
          <w:spacing w:val="-4"/>
          <w:sz w:val="24"/>
          <w:szCs w:val="24"/>
        </w:rPr>
        <w:t>кто же очистит его?»</w:t>
      </w:r>
      <w:r>
        <w:rPr>
          <w:rStyle w:val="a6"/>
          <w:rFonts w:eastAsia="Times New Roman"/>
          <w:color w:val="000000"/>
          <w:spacing w:val="-4"/>
          <w:sz w:val="24"/>
          <w:szCs w:val="24"/>
        </w:rPr>
        <w:footnoteReference w:id="823"/>
      </w:r>
      <w:r>
        <w:rPr>
          <w:rFonts w:eastAsia="Times New Roman"/>
          <w:color w:val="000000"/>
          <w:spacing w:val="-4"/>
          <w:sz w:val="24"/>
          <w:szCs w:val="24"/>
        </w:rPr>
        <w:t>.</w:t>
      </w:r>
    </w:p>
    <w:p w:rsidR="00CB2E8F" w:rsidRDefault="00CB2E8F" w:rsidP="00FD09E3">
      <w:pPr>
        <w:shd w:val="clear" w:color="auto" w:fill="FFFFFF"/>
        <w:spacing w:before="187" w:line="234" w:lineRule="exact"/>
        <w:ind w:firstLine="567"/>
        <w:jc w:val="both"/>
      </w:pPr>
      <w:r>
        <w:rPr>
          <w:rFonts w:eastAsia="Times New Roman"/>
          <w:color w:val="000000"/>
          <w:spacing w:val="-8"/>
          <w:sz w:val="24"/>
          <w:szCs w:val="24"/>
        </w:rPr>
        <w:t xml:space="preserve"> «Отвергающий обличение обнаруживает этим присутствие в </w:t>
      </w:r>
      <w:r>
        <w:rPr>
          <w:rFonts w:eastAsia="Times New Roman"/>
          <w:color w:val="000000"/>
          <w:spacing w:val="-10"/>
          <w:sz w:val="24"/>
          <w:szCs w:val="24"/>
        </w:rPr>
        <w:t>себе гордости; ищущий обличения разрешился от уз гордости»</w:t>
      </w:r>
      <w:r>
        <w:rPr>
          <w:rStyle w:val="a6"/>
          <w:rFonts w:eastAsia="Times New Roman"/>
          <w:color w:val="000000"/>
          <w:spacing w:val="-10"/>
          <w:sz w:val="24"/>
          <w:szCs w:val="24"/>
        </w:rPr>
        <w:footnoteReference w:id="824"/>
      </w:r>
      <w:r>
        <w:rPr>
          <w:rFonts w:eastAsia="Times New Roman"/>
          <w:color w:val="000000"/>
          <w:spacing w:val="-1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«Гордость — погубление богатства и понесенных подви</w:t>
      </w:r>
      <w:r>
        <w:rPr>
          <w:rFonts w:eastAsia="Times New Roman"/>
          <w:color w:val="000000"/>
          <w:spacing w:val="-3"/>
          <w:sz w:val="24"/>
          <w:szCs w:val="24"/>
        </w:rPr>
        <w:softHyphen/>
      </w:r>
      <w:r>
        <w:rPr>
          <w:rFonts w:eastAsia="Times New Roman"/>
          <w:color w:val="000000"/>
          <w:spacing w:val="-2"/>
          <w:sz w:val="24"/>
          <w:szCs w:val="24"/>
        </w:rPr>
        <w:t xml:space="preserve">гов: </w:t>
      </w:r>
      <w:r>
        <w:rPr>
          <w:rFonts w:eastAsia="Times New Roman"/>
          <w:i/>
          <w:iCs/>
          <w:color w:val="000000"/>
          <w:spacing w:val="-2"/>
          <w:sz w:val="24"/>
          <w:szCs w:val="24"/>
        </w:rPr>
        <w:t xml:space="preserve">Воззваша, и не бе спасаяй, </w:t>
      </w:r>
      <w:r>
        <w:rPr>
          <w:rFonts w:eastAsia="Times New Roman"/>
          <w:color w:val="000000"/>
          <w:spacing w:val="-2"/>
          <w:sz w:val="24"/>
          <w:szCs w:val="24"/>
        </w:rPr>
        <w:t xml:space="preserve">конечно потому, что взывали </w:t>
      </w:r>
      <w:r>
        <w:rPr>
          <w:rFonts w:eastAsia="Times New Roman"/>
          <w:color w:val="000000"/>
          <w:spacing w:val="-3"/>
          <w:sz w:val="24"/>
          <w:szCs w:val="24"/>
        </w:rPr>
        <w:t xml:space="preserve">с гордостию; </w:t>
      </w:r>
      <w:r>
        <w:rPr>
          <w:rFonts w:eastAsia="Times New Roman"/>
          <w:i/>
          <w:iCs/>
          <w:color w:val="000000"/>
          <w:spacing w:val="-3"/>
          <w:sz w:val="24"/>
          <w:szCs w:val="24"/>
        </w:rPr>
        <w:t>воззваша ко Господу, и не услыша их</w:t>
      </w:r>
      <w:r>
        <w:rPr>
          <w:rStyle w:val="a6"/>
          <w:rFonts w:eastAsia="Times New Roman"/>
          <w:i/>
          <w:iCs/>
          <w:color w:val="000000"/>
          <w:spacing w:val="-3"/>
          <w:sz w:val="24"/>
          <w:szCs w:val="24"/>
        </w:rPr>
        <w:footnoteReference w:id="825"/>
      </w:r>
      <w:r>
        <w:rPr>
          <w:rFonts w:eastAsia="Times New Roman"/>
          <w:i/>
          <w:iCs/>
          <w:color w:val="000000"/>
          <w:spacing w:val="-3"/>
          <w:sz w:val="24"/>
          <w:szCs w:val="24"/>
        </w:rPr>
        <w:t xml:space="preserve">, </w:t>
      </w:r>
      <w:r>
        <w:rPr>
          <w:rFonts w:eastAsia="Times New Roman"/>
          <w:color w:val="000000"/>
          <w:spacing w:val="-3"/>
          <w:sz w:val="24"/>
          <w:szCs w:val="24"/>
        </w:rPr>
        <w:t xml:space="preserve">потому, </w:t>
      </w:r>
      <w:r>
        <w:rPr>
          <w:rFonts w:eastAsia="Times New Roman"/>
          <w:color w:val="000000"/>
          <w:spacing w:val="-5"/>
          <w:sz w:val="24"/>
          <w:szCs w:val="24"/>
        </w:rPr>
        <w:t xml:space="preserve">без всякого сомнения, что не хотели расстаться с начальными </w:t>
      </w:r>
      <w:r>
        <w:rPr>
          <w:rFonts w:eastAsia="Times New Roman"/>
          <w:color w:val="000000"/>
          <w:sz w:val="24"/>
          <w:szCs w:val="24"/>
        </w:rPr>
        <w:t>причинами того, против чего молились»</w:t>
      </w:r>
      <w:r>
        <w:rPr>
          <w:rStyle w:val="a6"/>
          <w:rFonts w:eastAsia="Times New Roman"/>
          <w:color w:val="000000"/>
          <w:sz w:val="24"/>
          <w:szCs w:val="24"/>
        </w:rPr>
        <w:footnoteReference w:id="826"/>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«Не предайся беспечности и не возуповай на непоколеби</w:t>
      </w:r>
      <w:r>
        <w:rPr>
          <w:rFonts w:eastAsia="Times New Roman"/>
          <w:color w:val="000000"/>
          <w:spacing w:val="-4"/>
          <w:sz w:val="24"/>
          <w:szCs w:val="24"/>
        </w:rPr>
        <w:softHyphen/>
        <w:t>мость своего состояния, доколе не последует о тебе оконча</w:t>
      </w:r>
      <w:r>
        <w:rPr>
          <w:rFonts w:eastAsia="Times New Roman"/>
          <w:color w:val="000000"/>
          <w:spacing w:val="-4"/>
          <w:sz w:val="24"/>
          <w:szCs w:val="24"/>
        </w:rPr>
        <w:softHyphen/>
        <w:t xml:space="preserve">тельное изречение Судии после исхода души из тела. Имей в </w:t>
      </w:r>
      <w:r>
        <w:rPr>
          <w:rFonts w:eastAsia="Times New Roman"/>
          <w:color w:val="000000"/>
          <w:spacing w:val="-5"/>
          <w:sz w:val="24"/>
          <w:szCs w:val="24"/>
        </w:rPr>
        <w:t xml:space="preserve">виду того, который уже возлег в чертоге, но изгнан из него во </w:t>
      </w:r>
      <w:r>
        <w:rPr>
          <w:rFonts w:eastAsia="Times New Roman"/>
          <w:color w:val="000000"/>
          <w:spacing w:val="-3"/>
          <w:sz w:val="24"/>
          <w:szCs w:val="24"/>
        </w:rPr>
        <w:t>тьму кромешную с связанными руками и ногами»</w:t>
      </w:r>
      <w:r>
        <w:rPr>
          <w:rStyle w:val="a6"/>
          <w:rFonts w:eastAsia="Times New Roman"/>
          <w:color w:val="000000"/>
          <w:spacing w:val="-3"/>
          <w:sz w:val="24"/>
          <w:szCs w:val="24"/>
        </w:rPr>
        <w:footnoteReference w:id="827"/>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«О ты, сотворенный из персти земной! не возвышай главы, </w:t>
      </w:r>
      <w:r>
        <w:rPr>
          <w:rFonts w:eastAsia="Times New Roman"/>
          <w:color w:val="000000"/>
          <w:spacing w:val="-4"/>
          <w:sz w:val="24"/>
          <w:szCs w:val="24"/>
        </w:rPr>
        <w:t xml:space="preserve">потому что многие святые и невещественные свергнуты были </w:t>
      </w:r>
      <w:r>
        <w:rPr>
          <w:rFonts w:eastAsia="Times New Roman"/>
          <w:color w:val="000000"/>
          <w:sz w:val="24"/>
          <w:szCs w:val="24"/>
        </w:rPr>
        <w:t>и с неба»</w:t>
      </w:r>
      <w:r>
        <w:rPr>
          <w:rStyle w:val="a6"/>
          <w:rFonts w:eastAsia="Times New Roman"/>
          <w:color w:val="000000"/>
          <w:sz w:val="24"/>
          <w:szCs w:val="24"/>
        </w:rPr>
        <w:footnoteReference w:id="82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«Когда демон гордости оснует себе обитель в людях, пора</w:t>
      </w:r>
      <w:r>
        <w:rPr>
          <w:rFonts w:eastAsia="Times New Roman"/>
          <w:color w:val="000000"/>
          <w:spacing w:val="-5"/>
          <w:sz w:val="24"/>
          <w:szCs w:val="24"/>
        </w:rPr>
        <w:softHyphen/>
      </w:r>
      <w:r>
        <w:rPr>
          <w:rFonts w:eastAsia="Times New Roman"/>
          <w:color w:val="000000"/>
          <w:spacing w:val="-4"/>
          <w:sz w:val="24"/>
          <w:szCs w:val="24"/>
        </w:rPr>
        <w:t xml:space="preserve">бощенных гордости, тогда начинает являться им во сне или даже наяву, принимая вид святого Ангела или кого-либо из мучеников и как бы преподавая откровения и духовные дары. </w:t>
      </w:r>
      <w:r>
        <w:rPr>
          <w:rFonts w:eastAsia="Times New Roman"/>
          <w:color w:val="000000"/>
          <w:spacing w:val="-5"/>
          <w:sz w:val="24"/>
          <w:szCs w:val="24"/>
        </w:rPr>
        <w:t xml:space="preserve">Делается это с тою целию, чтоб несчастные прельстились и </w:t>
      </w:r>
      <w:r>
        <w:rPr>
          <w:rFonts w:eastAsia="Times New Roman"/>
          <w:color w:val="000000"/>
          <w:spacing w:val="-1"/>
          <w:sz w:val="24"/>
          <w:szCs w:val="24"/>
        </w:rPr>
        <w:t>подвергнулись решительному умоповреждению (сумасше</w:t>
      </w:r>
      <w:r>
        <w:rPr>
          <w:rFonts w:eastAsia="Times New Roman"/>
          <w:color w:val="000000"/>
          <w:spacing w:val="-1"/>
          <w:sz w:val="24"/>
          <w:szCs w:val="24"/>
        </w:rPr>
        <w:softHyphen/>
      </w:r>
      <w:r>
        <w:rPr>
          <w:rFonts w:eastAsia="Times New Roman"/>
          <w:color w:val="000000"/>
          <w:sz w:val="24"/>
          <w:szCs w:val="24"/>
        </w:rPr>
        <w:t>ствию)»</w:t>
      </w:r>
      <w:r>
        <w:rPr>
          <w:rStyle w:val="a6"/>
          <w:rFonts w:eastAsia="Times New Roman"/>
          <w:color w:val="000000"/>
          <w:sz w:val="24"/>
          <w:szCs w:val="24"/>
        </w:rPr>
        <w:footnoteReference w:id="829"/>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5"/>
          <w:sz w:val="24"/>
          <w:szCs w:val="24"/>
        </w:rPr>
        <w:t>«От забвения грехов образуется гордость; памятование гре</w:t>
      </w:r>
      <w:r>
        <w:rPr>
          <w:rFonts w:eastAsia="Times New Roman"/>
          <w:color w:val="000000"/>
          <w:spacing w:val="-5"/>
          <w:sz w:val="24"/>
          <w:szCs w:val="24"/>
        </w:rPr>
        <w:softHyphen/>
      </w:r>
      <w:r>
        <w:rPr>
          <w:rFonts w:eastAsia="Times New Roman"/>
          <w:color w:val="000000"/>
          <w:sz w:val="24"/>
          <w:szCs w:val="24"/>
        </w:rPr>
        <w:t>хов — причина смирения»</w:t>
      </w:r>
      <w:r>
        <w:rPr>
          <w:rStyle w:val="a6"/>
          <w:rFonts w:eastAsia="Times New Roman"/>
          <w:color w:val="000000"/>
          <w:sz w:val="24"/>
          <w:szCs w:val="24"/>
        </w:rPr>
        <w:footnoteReference w:id="830"/>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«В сердцах гордых прозябнут глаголы хулы, а в душах </w:t>
      </w:r>
      <w:r>
        <w:rPr>
          <w:rFonts w:eastAsia="Times New Roman"/>
          <w:color w:val="000000"/>
          <w:sz w:val="24"/>
          <w:szCs w:val="24"/>
        </w:rPr>
        <w:t>смиренных — небесные видения»</w:t>
      </w:r>
      <w:r>
        <w:rPr>
          <w:rStyle w:val="a6"/>
          <w:rFonts w:eastAsia="Times New Roman"/>
          <w:color w:val="000000"/>
          <w:sz w:val="24"/>
          <w:szCs w:val="24"/>
        </w:rPr>
        <w:footnoteReference w:id="83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z w:val="24"/>
          <w:szCs w:val="24"/>
        </w:rPr>
        <w:t xml:space="preserve">«Большинство гордых, не познав себя, возмнили о себе, </w:t>
      </w:r>
      <w:r>
        <w:rPr>
          <w:rFonts w:eastAsia="Times New Roman"/>
          <w:color w:val="000000"/>
          <w:spacing w:val="-2"/>
          <w:sz w:val="24"/>
          <w:szCs w:val="24"/>
        </w:rPr>
        <w:t xml:space="preserve">что они достигли бесстрастия; но при исходе из этой жизни </w:t>
      </w:r>
      <w:r>
        <w:rPr>
          <w:rFonts w:eastAsia="Times New Roman"/>
          <w:color w:val="000000"/>
          <w:sz w:val="24"/>
          <w:szCs w:val="24"/>
        </w:rPr>
        <w:t>они увидели свое убожество»</w:t>
      </w:r>
      <w:r>
        <w:rPr>
          <w:rStyle w:val="a6"/>
          <w:rFonts w:eastAsia="Times New Roman"/>
          <w:color w:val="000000"/>
          <w:sz w:val="24"/>
          <w:szCs w:val="24"/>
        </w:rPr>
        <w:footnoteReference w:id="832"/>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«Вода, мало-помалу возливаемая на огонь, совершенно уга</w:t>
      </w:r>
      <w:r>
        <w:rPr>
          <w:rFonts w:eastAsia="Times New Roman"/>
          <w:color w:val="000000"/>
          <w:spacing w:val="-6"/>
          <w:sz w:val="24"/>
          <w:szCs w:val="24"/>
        </w:rPr>
        <w:softHyphen/>
      </w:r>
      <w:r>
        <w:rPr>
          <w:rFonts w:eastAsia="Times New Roman"/>
          <w:color w:val="000000"/>
          <w:spacing w:val="-5"/>
          <w:sz w:val="24"/>
          <w:szCs w:val="24"/>
        </w:rPr>
        <w:t>шает его: так и слеза истинного плача потушает пламень яро</w:t>
      </w:r>
      <w:r>
        <w:rPr>
          <w:rFonts w:eastAsia="Times New Roman"/>
          <w:color w:val="000000"/>
          <w:spacing w:val="-5"/>
          <w:sz w:val="24"/>
          <w:szCs w:val="24"/>
        </w:rPr>
        <w:softHyphen/>
      </w:r>
      <w:r>
        <w:rPr>
          <w:rFonts w:eastAsia="Times New Roman"/>
          <w:color w:val="000000"/>
          <w:sz w:val="24"/>
          <w:szCs w:val="24"/>
        </w:rPr>
        <w:t>сти и вспыльчивости»</w:t>
      </w:r>
      <w:r>
        <w:rPr>
          <w:rStyle w:val="a6"/>
          <w:rFonts w:eastAsia="Times New Roman"/>
          <w:color w:val="000000"/>
          <w:sz w:val="24"/>
          <w:szCs w:val="24"/>
        </w:rPr>
        <w:footnoteReference w:id="833"/>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2"/>
          <w:sz w:val="24"/>
          <w:szCs w:val="24"/>
        </w:rPr>
        <w:t xml:space="preserve">«Безгневие есть ненасыщаемое желание бесчестия; оно </w:t>
      </w:r>
      <w:r>
        <w:rPr>
          <w:rFonts w:eastAsia="Times New Roman"/>
          <w:color w:val="000000"/>
          <w:spacing w:val="-4"/>
          <w:sz w:val="24"/>
          <w:szCs w:val="24"/>
        </w:rPr>
        <w:t xml:space="preserve">встречается и в тщеславных людях от непомерного желания похвал человеческих. Безгневие есть победа над естеством, потеря ощущения оскорблений, приобретенная подвигами и </w:t>
      </w:r>
      <w:r>
        <w:rPr>
          <w:rFonts w:eastAsia="Times New Roman"/>
          <w:color w:val="000000"/>
          <w:sz w:val="24"/>
          <w:szCs w:val="24"/>
        </w:rPr>
        <w:t>потами»</w:t>
      </w:r>
      <w:r>
        <w:rPr>
          <w:rStyle w:val="a6"/>
          <w:rFonts w:eastAsia="Times New Roman"/>
          <w:color w:val="000000"/>
          <w:sz w:val="24"/>
          <w:szCs w:val="24"/>
        </w:rPr>
        <w:footnoteReference w:id="834"/>
      </w:r>
      <w:r>
        <w:rPr>
          <w:rFonts w:eastAsia="Times New Roman"/>
          <w:color w:val="000000"/>
          <w:sz w:val="24"/>
          <w:szCs w:val="24"/>
        </w:rPr>
        <w:t>.</w:t>
      </w:r>
    </w:p>
    <w:p w:rsidR="00CB2E8F" w:rsidRDefault="00CB2E8F" w:rsidP="00FD09E3">
      <w:pPr>
        <w:shd w:val="clear" w:color="auto" w:fill="FFFFFF"/>
        <w:spacing w:before="194" w:line="234" w:lineRule="exact"/>
        <w:ind w:firstLine="567"/>
        <w:jc w:val="both"/>
      </w:pPr>
      <w:r>
        <w:rPr>
          <w:rFonts w:eastAsia="Times New Roman"/>
          <w:color w:val="000000"/>
          <w:spacing w:val="-8"/>
          <w:sz w:val="24"/>
          <w:szCs w:val="24"/>
        </w:rPr>
        <w:lastRenderedPageBreak/>
        <w:t xml:space="preserve"> «Кротость есть непоколеблющееся устроение души, пребы</w:t>
      </w:r>
      <w:r>
        <w:rPr>
          <w:rFonts w:eastAsia="Times New Roman"/>
          <w:color w:val="000000"/>
          <w:spacing w:val="-8"/>
          <w:sz w:val="24"/>
          <w:szCs w:val="24"/>
        </w:rPr>
        <w:softHyphen/>
      </w:r>
      <w:r>
        <w:rPr>
          <w:rFonts w:eastAsia="Times New Roman"/>
          <w:color w:val="000000"/>
          <w:spacing w:val="-3"/>
          <w:sz w:val="24"/>
          <w:szCs w:val="24"/>
        </w:rPr>
        <w:t>вающее одинаковым и при поношениях и при похвалах»</w:t>
      </w:r>
      <w:r>
        <w:rPr>
          <w:rStyle w:val="a6"/>
          <w:rFonts w:eastAsia="Times New Roman"/>
          <w:color w:val="000000"/>
          <w:spacing w:val="-3"/>
          <w:sz w:val="24"/>
          <w:szCs w:val="24"/>
        </w:rPr>
        <w:footnoteReference w:id="835"/>
      </w:r>
      <w:r>
        <w:rPr>
          <w:rFonts w:eastAsia="Times New Roman"/>
          <w:color w:val="000000"/>
          <w:spacing w:val="-3"/>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«Начало безгневия — молчание уст при смущении сердца; средина — молчание помыслов при тонком смущении души; </w:t>
      </w:r>
      <w:r>
        <w:rPr>
          <w:rFonts w:eastAsia="Times New Roman"/>
          <w:color w:val="000000"/>
          <w:spacing w:val="-5"/>
          <w:sz w:val="24"/>
          <w:szCs w:val="24"/>
        </w:rPr>
        <w:t>конец же — тишина при веянии нечистых ветров, насажден</w:t>
      </w:r>
      <w:r>
        <w:rPr>
          <w:rFonts w:eastAsia="Times New Roman"/>
          <w:color w:val="000000"/>
          <w:spacing w:val="-5"/>
          <w:sz w:val="24"/>
          <w:szCs w:val="24"/>
        </w:rPr>
        <w:softHyphen/>
      </w:r>
      <w:r>
        <w:rPr>
          <w:rFonts w:eastAsia="Times New Roman"/>
          <w:color w:val="000000"/>
          <w:spacing w:val="-6"/>
          <w:sz w:val="24"/>
          <w:szCs w:val="24"/>
        </w:rPr>
        <w:t>ная и утвержденная в душе благочестивым навыком и Боже</w:t>
      </w:r>
      <w:r>
        <w:rPr>
          <w:rFonts w:eastAsia="Times New Roman"/>
          <w:color w:val="000000"/>
          <w:spacing w:val="-6"/>
          <w:sz w:val="24"/>
          <w:szCs w:val="24"/>
        </w:rPr>
        <w:softHyphen/>
      </w:r>
      <w:r>
        <w:rPr>
          <w:rFonts w:eastAsia="Times New Roman"/>
          <w:color w:val="000000"/>
          <w:sz w:val="24"/>
          <w:szCs w:val="24"/>
        </w:rPr>
        <w:t>ственною благодатию»</w:t>
      </w:r>
      <w:r>
        <w:rPr>
          <w:rStyle w:val="a6"/>
          <w:rFonts w:eastAsia="Times New Roman"/>
          <w:color w:val="000000"/>
          <w:sz w:val="24"/>
          <w:szCs w:val="24"/>
        </w:rPr>
        <w:footnoteReference w:id="836"/>
      </w:r>
      <w:r>
        <w:rPr>
          <w:rFonts w:eastAsia="Times New Roman"/>
          <w:color w:val="000000"/>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5"/>
          <w:sz w:val="24"/>
          <w:szCs w:val="24"/>
        </w:rPr>
        <w:t>«Гнев есть проявление сокровенной ненависти или памя</w:t>
      </w:r>
      <w:r>
        <w:rPr>
          <w:rFonts w:eastAsia="Times New Roman"/>
          <w:color w:val="000000"/>
          <w:spacing w:val="-7"/>
          <w:sz w:val="24"/>
          <w:szCs w:val="24"/>
        </w:rPr>
        <w:t>тозлобия. Гнев — желание отомстить оскорбившему. Вспыль</w:t>
      </w:r>
      <w:r>
        <w:rPr>
          <w:rFonts w:eastAsia="Times New Roman"/>
          <w:color w:val="000000"/>
          <w:spacing w:val="-7"/>
          <w:sz w:val="24"/>
          <w:szCs w:val="24"/>
        </w:rPr>
        <w:softHyphen/>
      </w:r>
      <w:r>
        <w:rPr>
          <w:rFonts w:eastAsia="Times New Roman"/>
          <w:color w:val="000000"/>
          <w:spacing w:val="-6"/>
          <w:sz w:val="24"/>
          <w:szCs w:val="24"/>
        </w:rPr>
        <w:t>чивость есть безвременное воспаление сердца. Огорчение есть состояние, противоположное приятному расположению духа, вступившее в душу и пребывающее в ней. Ярость есть изме</w:t>
      </w:r>
      <w:r>
        <w:rPr>
          <w:rFonts w:eastAsia="Times New Roman"/>
          <w:color w:val="000000"/>
          <w:spacing w:val="-6"/>
          <w:sz w:val="24"/>
          <w:szCs w:val="24"/>
        </w:rPr>
        <w:softHyphen/>
      </w:r>
      <w:r>
        <w:rPr>
          <w:rFonts w:eastAsia="Times New Roman"/>
          <w:color w:val="000000"/>
          <w:spacing w:val="-4"/>
          <w:sz w:val="24"/>
          <w:szCs w:val="24"/>
        </w:rPr>
        <w:t>нившееся настроение нрава и безобразие души»</w:t>
      </w:r>
      <w:r>
        <w:rPr>
          <w:rStyle w:val="a6"/>
          <w:rFonts w:eastAsia="Times New Roman"/>
          <w:color w:val="000000"/>
          <w:spacing w:val="-4"/>
          <w:sz w:val="24"/>
          <w:szCs w:val="24"/>
        </w:rPr>
        <w:footnoteReference w:id="837"/>
      </w:r>
      <w:r>
        <w:rPr>
          <w:rFonts w:eastAsia="Times New Roman"/>
          <w:color w:val="000000"/>
          <w:spacing w:val="-4"/>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3"/>
          <w:sz w:val="24"/>
          <w:szCs w:val="24"/>
        </w:rPr>
        <w:t xml:space="preserve">«При появлении света исчезает тьма: когда разольется в </w:t>
      </w:r>
      <w:r>
        <w:rPr>
          <w:rFonts w:eastAsia="Times New Roman"/>
          <w:color w:val="000000"/>
          <w:spacing w:val="-4"/>
          <w:sz w:val="24"/>
          <w:szCs w:val="24"/>
        </w:rPr>
        <w:t>душе благоухание смирения, — истребляются из нее и огор</w:t>
      </w:r>
      <w:r>
        <w:rPr>
          <w:rFonts w:eastAsia="Times New Roman"/>
          <w:color w:val="000000"/>
          <w:spacing w:val="-4"/>
          <w:sz w:val="24"/>
          <w:szCs w:val="24"/>
        </w:rPr>
        <w:softHyphen/>
      </w:r>
      <w:r>
        <w:rPr>
          <w:rFonts w:eastAsia="Times New Roman"/>
          <w:color w:val="000000"/>
          <w:sz w:val="24"/>
          <w:szCs w:val="24"/>
        </w:rPr>
        <w:t>чение и ярость (раздражительность)»</w:t>
      </w:r>
      <w:r>
        <w:rPr>
          <w:rStyle w:val="a6"/>
          <w:rFonts w:eastAsia="Times New Roman"/>
          <w:color w:val="000000"/>
          <w:sz w:val="24"/>
          <w:szCs w:val="24"/>
        </w:rPr>
        <w:footnoteReference w:id="838"/>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4"/>
          <w:sz w:val="24"/>
          <w:szCs w:val="24"/>
        </w:rPr>
        <w:t>«Некоторые, удобопреклонные к раздражительности, не</w:t>
      </w:r>
      <w:r>
        <w:rPr>
          <w:rFonts w:eastAsia="Times New Roman"/>
          <w:color w:val="000000"/>
          <w:spacing w:val="-6"/>
          <w:sz w:val="24"/>
          <w:szCs w:val="24"/>
        </w:rPr>
        <w:t xml:space="preserve">радят об укрощении и врачевании этой страсти, не обратив </w:t>
      </w:r>
      <w:r>
        <w:rPr>
          <w:rFonts w:eastAsia="Times New Roman"/>
          <w:color w:val="000000"/>
          <w:spacing w:val="-5"/>
          <w:sz w:val="24"/>
          <w:szCs w:val="24"/>
        </w:rPr>
        <w:t xml:space="preserve">внимания на слова Писания: </w:t>
      </w:r>
      <w:r>
        <w:rPr>
          <w:rFonts w:eastAsia="Times New Roman"/>
          <w:i/>
          <w:iCs/>
          <w:color w:val="000000"/>
          <w:spacing w:val="-5"/>
          <w:sz w:val="24"/>
          <w:szCs w:val="24"/>
        </w:rPr>
        <w:t xml:space="preserve">устремление ярости его </w:t>
      </w:r>
      <w:r>
        <w:rPr>
          <w:rFonts w:eastAsia="Times New Roman"/>
          <w:color w:val="000000"/>
          <w:spacing w:val="-5"/>
          <w:sz w:val="24"/>
          <w:szCs w:val="24"/>
        </w:rPr>
        <w:t xml:space="preserve">— </w:t>
      </w:r>
      <w:r>
        <w:rPr>
          <w:rFonts w:eastAsia="Times New Roman"/>
          <w:i/>
          <w:iCs/>
          <w:color w:val="000000"/>
          <w:spacing w:val="-5"/>
          <w:sz w:val="24"/>
          <w:szCs w:val="24"/>
        </w:rPr>
        <w:t>па</w:t>
      </w:r>
      <w:r>
        <w:rPr>
          <w:rFonts w:eastAsia="Times New Roman"/>
          <w:i/>
          <w:iCs/>
          <w:color w:val="000000"/>
          <w:spacing w:val="-5"/>
          <w:sz w:val="24"/>
          <w:szCs w:val="24"/>
        </w:rPr>
        <w:softHyphen/>
      </w:r>
      <w:r>
        <w:rPr>
          <w:rFonts w:eastAsia="Times New Roman"/>
          <w:i/>
          <w:iCs/>
          <w:color w:val="000000"/>
          <w:sz w:val="24"/>
          <w:szCs w:val="24"/>
        </w:rPr>
        <w:t>дение ему»</w:t>
      </w:r>
      <w:r>
        <w:rPr>
          <w:rStyle w:val="a6"/>
          <w:rFonts w:eastAsia="Times New Roman"/>
          <w:i/>
          <w:iCs/>
          <w:color w:val="000000"/>
          <w:sz w:val="24"/>
          <w:szCs w:val="24"/>
        </w:rPr>
        <w:footnoteReference w:id="839"/>
      </w:r>
      <w:r>
        <w:rPr>
          <w:rFonts w:eastAsia="Times New Roman"/>
          <w:i/>
          <w:iCs/>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6"/>
          <w:sz w:val="24"/>
          <w:szCs w:val="24"/>
        </w:rPr>
        <w:t xml:space="preserve">«Движение жернова бывает столько быстрым, что в одно </w:t>
      </w:r>
      <w:r>
        <w:rPr>
          <w:rFonts w:eastAsia="Times New Roman"/>
          <w:color w:val="000000"/>
          <w:spacing w:val="-8"/>
          <w:sz w:val="24"/>
          <w:szCs w:val="24"/>
        </w:rPr>
        <w:t>мгновение стирает и истребляет пшеницы и прочего зерна ду</w:t>
      </w:r>
      <w:r>
        <w:rPr>
          <w:rFonts w:eastAsia="Times New Roman"/>
          <w:color w:val="000000"/>
          <w:spacing w:val="-8"/>
          <w:sz w:val="24"/>
          <w:szCs w:val="24"/>
        </w:rPr>
        <w:softHyphen/>
        <w:t xml:space="preserve">шевного более, нежели в иной целый день: по этой причине мы должны постоянно пребывать в благоразумном внимании себе. </w:t>
      </w:r>
      <w:r>
        <w:rPr>
          <w:rFonts w:eastAsia="Times New Roman"/>
          <w:color w:val="000000"/>
          <w:spacing w:val="-5"/>
          <w:sz w:val="24"/>
          <w:szCs w:val="24"/>
        </w:rPr>
        <w:t>Случается, что только что вспыхнувший пламень, раздувае</w:t>
      </w:r>
      <w:r>
        <w:rPr>
          <w:rFonts w:eastAsia="Times New Roman"/>
          <w:color w:val="000000"/>
          <w:spacing w:val="-5"/>
          <w:sz w:val="24"/>
          <w:szCs w:val="24"/>
        </w:rPr>
        <w:softHyphen/>
      </w:r>
      <w:r>
        <w:rPr>
          <w:rFonts w:eastAsia="Times New Roman"/>
          <w:color w:val="000000"/>
          <w:spacing w:val="-8"/>
          <w:sz w:val="24"/>
          <w:szCs w:val="24"/>
        </w:rPr>
        <w:t xml:space="preserve">мый сильным ветром, попаляет и опустошает душевную ниву </w:t>
      </w:r>
      <w:r>
        <w:rPr>
          <w:rFonts w:eastAsia="Times New Roman"/>
          <w:color w:val="000000"/>
          <w:spacing w:val="-5"/>
          <w:sz w:val="24"/>
          <w:szCs w:val="24"/>
        </w:rPr>
        <w:t>скорее, нежели огонь, давно, но медленно действующий»</w:t>
      </w:r>
      <w:r>
        <w:rPr>
          <w:rStyle w:val="a6"/>
          <w:rFonts w:eastAsia="Times New Roman"/>
          <w:color w:val="000000"/>
          <w:spacing w:val="-5"/>
          <w:sz w:val="24"/>
          <w:szCs w:val="24"/>
        </w:rPr>
        <w:footnoteReference w:id="840"/>
      </w:r>
      <w:r>
        <w:rPr>
          <w:rFonts w:eastAsia="Times New Roman"/>
          <w:color w:val="000000"/>
          <w:spacing w:val="-5"/>
          <w:sz w:val="24"/>
          <w:szCs w:val="24"/>
        </w:rPr>
        <w:t>.</w:t>
      </w:r>
    </w:p>
    <w:p w:rsidR="00CB2E8F" w:rsidRDefault="00CB2E8F" w:rsidP="00FD09E3">
      <w:pPr>
        <w:shd w:val="clear" w:color="auto" w:fill="FFFFFF"/>
        <w:spacing w:before="4" w:line="234" w:lineRule="exact"/>
        <w:ind w:firstLine="567"/>
        <w:jc w:val="both"/>
      </w:pPr>
      <w:r>
        <w:rPr>
          <w:rFonts w:eastAsia="Times New Roman"/>
          <w:color w:val="000000"/>
          <w:spacing w:val="-4"/>
          <w:sz w:val="24"/>
          <w:szCs w:val="24"/>
        </w:rPr>
        <w:t xml:space="preserve">«О други! не должно быть тайно от нас и то, что лукавые </w:t>
      </w:r>
      <w:r>
        <w:rPr>
          <w:rFonts w:eastAsia="Times New Roman"/>
          <w:color w:val="000000"/>
          <w:spacing w:val="-5"/>
          <w:sz w:val="24"/>
          <w:szCs w:val="24"/>
        </w:rPr>
        <w:t>демоны скрывают себя и прячутся на время, чтоб мы, возне</w:t>
      </w:r>
      <w:r>
        <w:rPr>
          <w:rFonts w:eastAsia="Times New Roman"/>
          <w:color w:val="000000"/>
          <w:spacing w:val="-4"/>
          <w:sz w:val="24"/>
          <w:szCs w:val="24"/>
        </w:rPr>
        <w:t xml:space="preserve">радев о великих страстях, как бы о малозначащих, соделали </w:t>
      </w:r>
      <w:r>
        <w:rPr>
          <w:rFonts w:eastAsia="Times New Roman"/>
          <w:color w:val="000000"/>
          <w:sz w:val="24"/>
          <w:szCs w:val="24"/>
        </w:rPr>
        <w:t>свою болезнь уже неисцелимою»</w:t>
      </w:r>
      <w:r>
        <w:rPr>
          <w:rStyle w:val="a6"/>
          <w:rFonts w:eastAsia="Times New Roman"/>
          <w:color w:val="000000"/>
          <w:sz w:val="24"/>
          <w:szCs w:val="24"/>
        </w:rPr>
        <w:footnoteReference w:id="841"/>
      </w:r>
      <w:r>
        <w:rPr>
          <w:rFonts w:eastAsia="Times New Roman"/>
          <w:color w:val="000000"/>
          <w:sz w:val="24"/>
          <w:szCs w:val="24"/>
        </w:rPr>
        <w:t>.</w:t>
      </w:r>
    </w:p>
    <w:p w:rsidR="00CB2E8F" w:rsidRDefault="00CB2E8F" w:rsidP="00FD09E3">
      <w:pPr>
        <w:shd w:val="clear" w:color="auto" w:fill="FFFFFF"/>
        <w:spacing w:line="234" w:lineRule="exact"/>
        <w:ind w:firstLine="567"/>
        <w:jc w:val="both"/>
      </w:pPr>
      <w:r>
        <w:rPr>
          <w:rFonts w:eastAsia="Times New Roman"/>
          <w:color w:val="000000"/>
          <w:spacing w:val="-9"/>
          <w:sz w:val="24"/>
          <w:szCs w:val="24"/>
        </w:rPr>
        <w:t>«Угловатый и жесткий камень, сталкиваясь с другими камня</w:t>
      </w:r>
      <w:r>
        <w:rPr>
          <w:rFonts w:eastAsia="Times New Roman"/>
          <w:color w:val="000000"/>
          <w:spacing w:val="-9"/>
          <w:sz w:val="24"/>
          <w:szCs w:val="24"/>
        </w:rPr>
        <w:softHyphen/>
      </w:r>
      <w:r>
        <w:rPr>
          <w:rFonts w:eastAsia="Times New Roman"/>
          <w:color w:val="000000"/>
          <w:spacing w:val="-4"/>
          <w:sz w:val="24"/>
          <w:szCs w:val="24"/>
        </w:rPr>
        <w:t xml:space="preserve">ми и ударяясь о них, стирает угловатость по всему объему </w:t>
      </w:r>
      <w:r>
        <w:rPr>
          <w:rFonts w:eastAsia="Times New Roman"/>
          <w:color w:val="000000"/>
          <w:spacing w:val="-8"/>
          <w:sz w:val="24"/>
          <w:szCs w:val="24"/>
        </w:rPr>
        <w:t xml:space="preserve">своему, несмотря на естественную жесткость и твердость, и </w:t>
      </w:r>
      <w:r>
        <w:rPr>
          <w:rFonts w:eastAsia="Times New Roman"/>
          <w:color w:val="000000"/>
          <w:spacing w:val="-7"/>
          <w:sz w:val="24"/>
          <w:szCs w:val="24"/>
        </w:rPr>
        <w:t xml:space="preserve">получает вид округлый. Подобно этому и человек свирепый и </w:t>
      </w:r>
      <w:r>
        <w:rPr>
          <w:rFonts w:eastAsia="Times New Roman"/>
          <w:color w:val="000000"/>
          <w:spacing w:val="-8"/>
          <w:sz w:val="24"/>
          <w:szCs w:val="24"/>
        </w:rPr>
        <w:t xml:space="preserve">жестокий, жительствуя и обращаясь с людьми такого же нрава, </w:t>
      </w:r>
      <w:r>
        <w:rPr>
          <w:rFonts w:eastAsia="Times New Roman"/>
          <w:color w:val="000000"/>
          <w:spacing w:val="-7"/>
          <w:sz w:val="24"/>
          <w:szCs w:val="24"/>
        </w:rPr>
        <w:t xml:space="preserve">приобретает одно из двух: или исцеляет язву свою терпением, </w:t>
      </w:r>
      <w:r>
        <w:rPr>
          <w:rFonts w:eastAsia="Times New Roman"/>
          <w:color w:val="000000"/>
          <w:spacing w:val="-9"/>
          <w:sz w:val="24"/>
          <w:szCs w:val="24"/>
        </w:rPr>
        <w:t>или, удалившись из такого общества, непременно познает свою немощь, которую показало ему, как бы в зеркале, его бегство»</w:t>
      </w:r>
      <w:r>
        <w:rPr>
          <w:rStyle w:val="a6"/>
          <w:rFonts w:eastAsia="Times New Roman"/>
          <w:color w:val="000000"/>
          <w:spacing w:val="-9"/>
          <w:sz w:val="24"/>
          <w:szCs w:val="24"/>
        </w:rPr>
        <w:footnoteReference w:id="842"/>
      </w:r>
      <w:r>
        <w:rPr>
          <w:rFonts w:eastAsia="Times New Roman"/>
          <w:color w:val="000000"/>
          <w:spacing w:val="-9"/>
          <w:sz w:val="24"/>
          <w:szCs w:val="24"/>
        </w:rPr>
        <w:t>.</w:t>
      </w:r>
    </w:p>
    <w:p w:rsidR="00CB2E8F" w:rsidRDefault="00CB2E8F" w:rsidP="00FD09E3">
      <w:pPr>
        <w:shd w:val="clear" w:color="auto" w:fill="FFFFFF"/>
        <w:spacing w:before="184" w:line="230" w:lineRule="exact"/>
        <w:ind w:firstLine="567"/>
        <w:jc w:val="both"/>
      </w:pPr>
      <w:r>
        <w:rPr>
          <w:rFonts w:eastAsia="Times New Roman"/>
          <w:color w:val="000000"/>
          <w:spacing w:val="-5"/>
          <w:sz w:val="24"/>
          <w:szCs w:val="24"/>
        </w:rPr>
        <w:t xml:space="preserve">«Склонный по временам к раздражительности, если будет </w:t>
      </w:r>
      <w:r>
        <w:rPr>
          <w:rFonts w:eastAsia="Times New Roman"/>
          <w:color w:val="000000"/>
          <w:spacing w:val="-2"/>
          <w:sz w:val="24"/>
          <w:szCs w:val="24"/>
        </w:rPr>
        <w:t xml:space="preserve">позволять себе произвольное увлечение яростию, то будет </w:t>
      </w:r>
      <w:r>
        <w:rPr>
          <w:rFonts w:eastAsia="Times New Roman"/>
          <w:color w:val="000000"/>
          <w:spacing w:val="-3"/>
          <w:sz w:val="24"/>
          <w:szCs w:val="24"/>
        </w:rPr>
        <w:t xml:space="preserve">побеждаться и сокрушаться ею впоследствии и невольно, от </w:t>
      </w:r>
      <w:r>
        <w:rPr>
          <w:rFonts w:eastAsia="Times New Roman"/>
          <w:color w:val="000000"/>
          <w:spacing w:val="-2"/>
          <w:sz w:val="24"/>
          <w:szCs w:val="24"/>
        </w:rPr>
        <w:t>предшествовавшего произвольного повиновения ей»</w:t>
      </w:r>
      <w:r>
        <w:rPr>
          <w:rStyle w:val="a6"/>
          <w:rFonts w:eastAsia="Times New Roman"/>
          <w:color w:val="000000"/>
          <w:spacing w:val="-2"/>
          <w:sz w:val="24"/>
          <w:szCs w:val="24"/>
        </w:rPr>
        <w:footnoteReference w:id="843"/>
      </w:r>
      <w:r>
        <w:rPr>
          <w:rFonts w:eastAsia="Times New Roman"/>
          <w:color w:val="000000"/>
          <w:spacing w:val="-2"/>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 xml:space="preserve">«Ничто так не противосвойственно кающимся, как ярость, возмущающая душу, потому что покаяние требует великого </w:t>
      </w:r>
      <w:r>
        <w:rPr>
          <w:rFonts w:eastAsia="Times New Roman"/>
          <w:color w:val="000000"/>
          <w:spacing w:val="-2"/>
          <w:sz w:val="24"/>
          <w:szCs w:val="24"/>
        </w:rPr>
        <w:t>смирения, а ярость — признак величайшей гордости»</w:t>
      </w:r>
      <w:r>
        <w:rPr>
          <w:rStyle w:val="a6"/>
          <w:rFonts w:eastAsia="Times New Roman"/>
          <w:color w:val="000000"/>
          <w:spacing w:val="-2"/>
          <w:sz w:val="24"/>
          <w:szCs w:val="24"/>
        </w:rPr>
        <w:footnoteReference w:id="844"/>
      </w:r>
      <w:r>
        <w:rPr>
          <w:rFonts w:eastAsia="Times New Roman"/>
          <w:color w:val="000000"/>
          <w:spacing w:val="-2"/>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«Если высшая степень кротости заключается в том, чтоб </w:t>
      </w:r>
      <w:r>
        <w:rPr>
          <w:rFonts w:eastAsia="Times New Roman"/>
          <w:color w:val="000000"/>
          <w:spacing w:val="-5"/>
          <w:sz w:val="24"/>
          <w:szCs w:val="24"/>
        </w:rPr>
        <w:t>сохранять тишину сердца и залог любви и в присутствии раз</w:t>
      </w:r>
      <w:r>
        <w:rPr>
          <w:rFonts w:eastAsia="Times New Roman"/>
          <w:color w:val="000000"/>
          <w:spacing w:val="-5"/>
          <w:sz w:val="24"/>
          <w:szCs w:val="24"/>
        </w:rPr>
        <w:softHyphen/>
        <w:t xml:space="preserve">дражающего нас, то высшая степень ярости познается из того, </w:t>
      </w:r>
      <w:r>
        <w:rPr>
          <w:rFonts w:eastAsia="Times New Roman"/>
          <w:color w:val="000000"/>
          <w:spacing w:val="-4"/>
          <w:sz w:val="24"/>
          <w:szCs w:val="24"/>
        </w:rPr>
        <w:t xml:space="preserve">когда мы свирепствуем и гневаемся на огорчившего нас в </w:t>
      </w:r>
      <w:r>
        <w:rPr>
          <w:rFonts w:eastAsia="Times New Roman"/>
          <w:color w:val="000000"/>
          <w:sz w:val="24"/>
          <w:szCs w:val="24"/>
        </w:rPr>
        <w:t>отсутствии его»</w:t>
      </w:r>
      <w:r>
        <w:rPr>
          <w:rStyle w:val="a6"/>
          <w:rFonts w:eastAsia="Times New Roman"/>
          <w:color w:val="000000"/>
          <w:sz w:val="24"/>
          <w:szCs w:val="24"/>
        </w:rPr>
        <w:footnoteReference w:id="845"/>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«Если мир души служит признаком пришествия в нее Свя</w:t>
      </w:r>
      <w:r>
        <w:rPr>
          <w:rFonts w:eastAsia="Times New Roman"/>
          <w:color w:val="000000"/>
          <w:spacing w:val="-5"/>
          <w:sz w:val="24"/>
          <w:szCs w:val="24"/>
        </w:rPr>
        <w:softHyphen/>
      </w:r>
      <w:r>
        <w:rPr>
          <w:rFonts w:eastAsia="Times New Roman"/>
          <w:color w:val="000000"/>
          <w:spacing w:val="-4"/>
          <w:sz w:val="24"/>
          <w:szCs w:val="24"/>
        </w:rPr>
        <w:t>того Духа, а гнев есть возмущение сердца, то ничто не заг</w:t>
      </w:r>
      <w:r>
        <w:rPr>
          <w:rFonts w:eastAsia="Times New Roman"/>
          <w:color w:val="000000"/>
          <w:spacing w:val="-4"/>
          <w:sz w:val="24"/>
          <w:szCs w:val="24"/>
        </w:rPr>
        <w:softHyphen/>
      </w:r>
      <w:r>
        <w:rPr>
          <w:rFonts w:eastAsia="Times New Roman"/>
          <w:color w:val="000000"/>
          <w:spacing w:val="-1"/>
          <w:sz w:val="24"/>
          <w:szCs w:val="24"/>
        </w:rPr>
        <w:t>раждает так вход в наши души Святому Духу, как ярость»</w:t>
      </w:r>
      <w:r>
        <w:rPr>
          <w:rStyle w:val="a6"/>
          <w:rFonts w:eastAsia="Times New Roman"/>
          <w:color w:val="000000"/>
          <w:spacing w:val="-1"/>
          <w:sz w:val="24"/>
          <w:szCs w:val="24"/>
        </w:rPr>
        <w:footnoteReference w:id="846"/>
      </w:r>
      <w:r>
        <w:rPr>
          <w:rFonts w:eastAsia="Times New Roman"/>
          <w:color w:val="000000"/>
          <w:spacing w:val="-1"/>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 xml:space="preserve">«Борьба с гневом требует особенного прилежания, потому </w:t>
      </w:r>
      <w:r>
        <w:rPr>
          <w:rFonts w:eastAsia="Times New Roman"/>
          <w:color w:val="000000"/>
          <w:sz w:val="24"/>
          <w:szCs w:val="24"/>
        </w:rPr>
        <w:t xml:space="preserve">что страсти гнева содействует естество, подобно тому, как </w:t>
      </w:r>
      <w:r>
        <w:rPr>
          <w:rFonts w:eastAsia="Times New Roman"/>
          <w:color w:val="000000"/>
          <w:spacing w:val="-4"/>
          <w:sz w:val="24"/>
          <w:szCs w:val="24"/>
        </w:rPr>
        <w:t>оно содействует страсти плотского вожделения»</w:t>
      </w:r>
      <w:r>
        <w:rPr>
          <w:rStyle w:val="a6"/>
          <w:rFonts w:eastAsia="Times New Roman"/>
          <w:color w:val="000000"/>
          <w:spacing w:val="-4"/>
          <w:sz w:val="24"/>
          <w:szCs w:val="24"/>
        </w:rPr>
        <w:footnoteReference w:id="847"/>
      </w:r>
      <w:r>
        <w:rPr>
          <w:rFonts w:eastAsia="Times New Roman"/>
          <w:color w:val="000000"/>
          <w:spacing w:val="-4"/>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«Подверженный страсти гнева часто возмущает все стадо, </w:t>
      </w:r>
      <w:r>
        <w:rPr>
          <w:rFonts w:eastAsia="Times New Roman"/>
          <w:color w:val="000000"/>
          <w:spacing w:val="-5"/>
          <w:sz w:val="24"/>
          <w:szCs w:val="24"/>
        </w:rPr>
        <w:t xml:space="preserve">как волк: неистовством своим он приводит многие души в </w:t>
      </w:r>
      <w:r>
        <w:rPr>
          <w:rFonts w:eastAsia="Times New Roman"/>
          <w:color w:val="000000"/>
          <w:sz w:val="24"/>
          <w:szCs w:val="24"/>
        </w:rPr>
        <w:t>расстройство и недоумение»</w:t>
      </w:r>
      <w:r>
        <w:rPr>
          <w:rStyle w:val="a6"/>
          <w:rFonts w:eastAsia="Times New Roman"/>
          <w:color w:val="000000"/>
          <w:sz w:val="24"/>
          <w:szCs w:val="24"/>
        </w:rPr>
        <w:footnoteReference w:id="848"/>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z w:val="24"/>
          <w:szCs w:val="24"/>
        </w:rPr>
        <w:t xml:space="preserve">«Великий вред — возмущать око сердца яростию, как о </w:t>
      </w:r>
      <w:r>
        <w:rPr>
          <w:rFonts w:eastAsia="Times New Roman"/>
          <w:color w:val="000000"/>
          <w:spacing w:val="-2"/>
          <w:sz w:val="24"/>
          <w:szCs w:val="24"/>
        </w:rPr>
        <w:t xml:space="preserve">том свидетельствует Псалмопевец: </w:t>
      </w:r>
      <w:r>
        <w:rPr>
          <w:rFonts w:eastAsia="Times New Roman"/>
          <w:i/>
          <w:iCs/>
          <w:color w:val="000000"/>
          <w:spacing w:val="-2"/>
          <w:sz w:val="24"/>
          <w:szCs w:val="24"/>
        </w:rPr>
        <w:lastRenderedPageBreak/>
        <w:t xml:space="preserve">смятеся от ярости око </w:t>
      </w:r>
      <w:r>
        <w:rPr>
          <w:rFonts w:eastAsia="Times New Roman"/>
          <w:i/>
          <w:iCs/>
          <w:color w:val="000000"/>
          <w:spacing w:val="-4"/>
          <w:sz w:val="24"/>
          <w:szCs w:val="24"/>
        </w:rPr>
        <w:t>мое</w:t>
      </w:r>
      <w:r>
        <w:rPr>
          <w:rStyle w:val="a6"/>
          <w:rFonts w:eastAsia="Times New Roman"/>
          <w:i/>
          <w:iCs/>
          <w:color w:val="000000"/>
          <w:spacing w:val="-4"/>
          <w:sz w:val="24"/>
          <w:szCs w:val="24"/>
        </w:rPr>
        <w:footnoteReference w:id="849"/>
      </w:r>
      <w:r>
        <w:rPr>
          <w:rFonts w:eastAsia="Times New Roman"/>
          <w:i/>
          <w:iCs/>
          <w:color w:val="000000"/>
          <w:spacing w:val="-4"/>
          <w:sz w:val="24"/>
          <w:szCs w:val="24"/>
        </w:rPr>
        <w:t xml:space="preserve">, </w:t>
      </w:r>
      <w:r>
        <w:rPr>
          <w:rFonts w:eastAsia="Times New Roman"/>
          <w:color w:val="000000"/>
          <w:spacing w:val="-4"/>
          <w:sz w:val="24"/>
          <w:szCs w:val="24"/>
        </w:rPr>
        <w:t>говорит он. Вред больший — выразить словами душев</w:t>
      </w:r>
      <w:r>
        <w:rPr>
          <w:rFonts w:eastAsia="Times New Roman"/>
          <w:color w:val="000000"/>
          <w:spacing w:val="-4"/>
          <w:sz w:val="24"/>
          <w:szCs w:val="24"/>
        </w:rPr>
        <w:softHyphen/>
        <w:t>ное волнение. Если же дело дойдет до рук, то это уже вполне чуждо монашескому ангельскому и божественному житель</w:t>
      </w:r>
      <w:r>
        <w:rPr>
          <w:rFonts w:eastAsia="Times New Roman"/>
          <w:color w:val="000000"/>
          <w:spacing w:val="-4"/>
          <w:sz w:val="24"/>
          <w:szCs w:val="24"/>
        </w:rPr>
        <w:softHyphen/>
      </w:r>
      <w:r>
        <w:rPr>
          <w:rFonts w:eastAsia="Times New Roman"/>
          <w:color w:val="000000"/>
          <w:sz w:val="24"/>
          <w:szCs w:val="24"/>
        </w:rPr>
        <w:t>ству, враждебно ему»</w:t>
      </w:r>
      <w:r>
        <w:rPr>
          <w:rStyle w:val="a6"/>
          <w:rFonts w:eastAsia="Times New Roman"/>
          <w:color w:val="000000"/>
          <w:sz w:val="24"/>
          <w:szCs w:val="24"/>
        </w:rPr>
        <w:footnoteReference w:id="850"/>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4"/>
          <w:sz w:val="24"/>
          <w:szCs w:val="24"/>
        </w:rPr>
        <w:t xml:space="preserve">«Намереваясь или предполагая изъять сучец ближнего, не </w:t>
      </w:r>
      <w:r>
        <w:rPr>
          <w:rFonts w:eastAsia="Times New Roman"/>
          <w:color w:val="000000"/>
          <w:spacing w:val="-3"/>
          <w:sz w:val="24"/>
          <w:szCs w:val="24"/>
        </w:rPr>
        <w:t>употреби для этого, вместо врачебных орудий, бревна. Брев</w:t>
      </w:r>
      <w:r>
        <w:rPr>
          <w:rFonts w:eastAsia="Times New Roman"/>
          <w:color w:val="000000"/>
          <w:spacing w:val="-3"/>
          <w:sz w:val="24"/>
          <w:szCs w:val="24"/>
        </w:rPr>
        <w:softHyphen/>
      </w:r>
      <w:r>
        <w:rPr>
          <w:rFonts w:eastAsia="Times New Roman"/>
          <w:color w:val="000000"/>
          <w:spacing w:val="-1"/>
          <w:sz w:val="24"/>
          <w:szCs w:val="24"/>
        </w:rPr>
        <w:t>но — жесткие слова и грубое обращение, а врачебные ору</w:t>
      </w:r>
      <w:r>
        <w:rPr>
          <w:rFonts w:eastAsia="Times New Roman"/>
          <w:color w:val="000000"/>
          <w:spacing w:val="-1"/>
          <w:sz w:val="24"/>
          <w:szCs w:val="24"/>
        </w:rPr>
        <w:softHyphen/>
      </w:r>
      <w:r>
        <w:rPr>
          <w:rFonts w:eastAsia="Times New Roman"/>
          <w:color w:val="000000"/>
          <w:spacing w:val="-4"/>
          <w:sz w:val="24"/>
          <w:szCs w:val="24"/>
        </w:rPr>
        <w:t>дия — кроткое наставление и выговор, соединенный с долго</w:t>
      </w:r>
      <w:r>
        <w:rPr>
          <w:rFonts w:eastAsia="Times New Roman"/>
          <w:color w:val="000000"/>
          <w:spacing w:val="-4"/>
          <w:sz w:val="24"/>
          <w:szCs w:val="24"/>
        </w:rPr>
        <w:softHyphen/>
      </w:r>
      <w:r>
        <w:rPr>
          <w:rFonts w:eastAsia="Times New Roman"/>
          <w:color w:val="000000"/>
          <w:sz w:val="24"/>
          <w:szCs w:val="24"/>
        </w:rPr>
        <w:t>терпением»</w:t>
      </w:r>
      <w:r>
        <w:rPr>
          <w:rStyle w:val="a6"/>
          <w:rFonts w:eastAsia="Times New Roman"/>
          <w:color w:val="000000"/>
          <w:sz w:val="24"/>
          <w:szCs w:val="24"/>
        </w:rPr>
        <w:footnoteReference w:id="851"/>
      </w:r>
      <w:r>
        <w:rPr>
          <w:rFonts w:eastAsia="Times New Roman"/>
          <w:color w:val="000000"/>
          <w:sz w:val="24"/>
          <w:szCs w:val="24"/>
        </w:rPr>
        <w:t>.</w:t>
      </w:r>
    </w:p>
    <w:p w:rsidR="00CB2E8F" w:rsidRDefault="00CB2E8F" w:rsidP="00FD09E3">
      <w:pPr>
        <w:shd w:val="clear" w:color="auto" w:fill="FFFFFF"/>
        <w:spacing w:line="230" w:lineRule="exact"/>
        <w:ind w:firstLine="567"/>
        <w:jc w:val="both"/>
      </w:pPr>
      <w:r>
        <w:rPr>
          <w:rFonts w:eastAsia="Times New Roman"/>
          <w:color w:val="000000"/>
          <w:spacing w:val="-5"/>
          <w:sz w:val="24"/>
          <w:szCs w:val="24"/>
        </w:rPr>
        <w:t>«Начало блаженного незлобия заключается в том, чтоб пре</w:t>
      </w:r>
      <w:r>
        <w:rPr>
          <w:rFonts w:eastAsia="Times New Roman"/>
          <w:color w:val="000000"/>
          <w:spacing w:val="-5"/>
          <w:sz w:val="24"/>
          <w:szCs w:val="24"/>
        </w:rPr>
        <w:softHyphen/>
        <w:t xml:space="preserve">терпевать бесчестия с горестию и болезнию души; средина — </w:t>
      </w:r>
      <w:r>
        <w:rPr>
          <w:rFonts w:eastAsia="Times New Roman"/>
          <w:color w:val="000000"/>
          <w:spacing w:val="-4"/>
          <w:sz w:val="24"/>
          <w:szCs w:val="24"/>
        </w:rPr>
        <w:t xml:space="preserve">в том, чтоб пребывать в них без печали; совершенство, если </w:t>
      </w:r>
      <w:r>
        <w:rPr>
          <w:rFonts w:eastAsia="Times New Roman"/>
          <w:color w:val="000000"/>
          <w:spacing w:val="-3"/>
          <w:sz w:val="24"/>
          <w:szCs w:val="24"/>
        </w:rPr>
        <w:t>только оно есть, — в том, чтоб поношения вменять в благо</w:t>
      </w:r>
      <w:r>
        <w:rPr>
          <w:rFonts w:eastAsia="Times New Roman"/>
          <w:color w:val="000000"/>
          <w:sz w:val="24"/>
          <w:szCs w:val="24"/>
        </w:rPr>
        <w:t>хваления»</w:t>
      </w:r>
      <w:r>
        <w:rPr>
          <w:rStyle w:val="a6"/>
          <w:rFonts w:eastAsia="Times New Roman"/>
          <w:color w:val="000000"/>
          <w:sz w:val="24"/>
          <w:szCs w:val="24"/>
        </w:rPr>
        <w:footnoteReference w:id="852"/>
      </w:r>
      <w:r>
        <w:rPr>
          <w:rFonts w:eastAsia="Times New Roman"/>
          <w:color w:val="000000"/>
          <w:sz w:val="24"/>
          <w:szCs w:val="24"/>
        </w:rPr>
        <w:t>.</w:t>
      </w:r>
    </w:p>
    <w:p w:rsidR="00CB2E8F" w:rsidRDefault="00CB2E8F" w:rsidP="00FD09E3">
      <w:pPr>
        <w:shd w:val="clear" w:color="auto" w:fill="FFFFFF"/>
        <w:spacing w:after="148" w:line="230" w:lineRule="exact"/>
        <w:ind w:firstLine="567"/>
        <w:jc w:val="both"/>
      </w:pPr>
      <w:r>
        <w:rPr>
          <w:rFonts w:eastAsia="Times New Roman"/>
          <w:color w:val="000000"/>
          <w:spacing w:val="-2"/>
          <w:sz w:val="24"/>
          <w:szCs w:val="24"/>
        </w:rPr>
        <w:t xml:space="preserve">«Преставший от гнева убил и памятозлобие: доколе жив </w:t>
      </w:r>
      <w:r>
        <w:rPr>
          <w:rFonts w:eastAsia="Times New Roman"/>
          <w:color w:val="000000"/>
          <w:sz w:val="24"/>
          <w:szCs w:val="24"/>
        </w:rPr>
        <w:t>отец, не прекращается чадородие»</w:t>
      </w:r>
      <w:r>
        <w:rPr>
          <w:rStyle w:val="a6"/>
          <w:rFonts w:eastAsia="Times New Roman"/>
          <w:color w:val="000000"/>
          <w:sz w:val="24"/>
          <w:szCs w:val="24"/>
        </w:rPr>
        <w:footnoteReference w:id="853"/>
      </w:r>
      <w:r>
        <w:rPr>
          <w:rFonts w:eastAsia="Times New Roman"/>
          <w:color w:val="000000"/>
          <w:sz w:val="24"/>
          <w:szCs w:val="24"/>
        </w:rPr>
        <w:t>.</w:t>
      </w:r>
    </w:p>
    <w:p w:rsidR="00944642" w:rsidRPr="00FC3E99" w:rsidRDefault="00944642" w:rsidP="00FD09E3">
      <w:pPr>
        <w:shd w:val="clear" w:color="auto" w:fill="FFFFFF"/>
        <w:spacing w:before="194" w:line="234" w:lineRule="exact"/>
        <w:ind w:firstLine="567"/>
        <w:jc w:val="both"/>
      </w:pPr>
      <w:r w:rsidRPr="00FC3E99">
        <w:rPr>
          <w:rFonts w:eastAsia="Times New Roman"/>
          <w:color w:val="000000"/>
          <w:spacing w:val="-7"/>
          <w:sz w:val="24"/>
          <w:szCs w:val="24"/>
        </w:rPr>
        <w:t xml:space="preserve">«Стяжавший любовь устранился от вражды; пребывающий </w:t>
      </w:r>
      <w:r w:rsidRPr="00FC3E99">
        <w:rPr>
          <w:rFonts w:eastAsia="Times New Roman"/>
          <w:color w:val="000000"/>
          <w:spacing w:val="-4"/>
          <w:sz w:val="24"/>
          <w:szCs w:val="24"/>
        </w:rPr>
        <w:t>во вражде сам собирает для себя труды и скорби суетные»</w:t>
      </w:r>
      <w:r>
        <w:rPr>
          <w:rStyle w:val="a6"/>
          <w:rFonts w:eastAsia="Times New Roman"/>
          <w:color w:val="000000"/>
          <w:spacing w:val="-4"/>
          <w:sz w:val="24"/>
          <w:szCs w:val="24"/>
        </w:rPr>
        <w:footnoteReference w:id="854"/>
      </w:r>
      <w:r w:rsidRPr="00FC3E99">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sidRPr="00FC3E99">
        <w:rPr>
          <w:rFonts w:eastAsia="Times New Roman"/>
          <w:color w:val="000000"/>
          <w:spacing w:val="-6"/>
          <w:sz w:val="24"/>
          <w:szCs w:val="24"/>
        </w:rPr>
        <w:t>«Трапеза любви разрушает</w:t>
      </w:r>
      <w:r>
        <w:rPr>
          <w:rFonts w:eastAsia="Times New Roman"/>
          <w:color w:val="000000"/>
          <w:spacing w:val="-6"/>
          <w:sz w:val="24"/>
          <w:szCs w:val="24"/>
        </w:rPr>
        <w:t xml:space="preserve"> ненависть, а дары чистые смяг</w:t>
      </w:r>
      <w:r>
        <w:rPr>
          <w:rFonts w:eastAsia="Times New Roman"/>
          <w:color w:val="000000"/>
          <w:spacing w:val="-6"/>
          <w:sz w:val="24"/>
          <w:szCs w:val="24"/>
        </w:rPr>
        <w:softHyphen/>
      </w:r>
      <w:r>
        <w:rPr>
          <w:rFonts w:eastAsia="Times New Roman"/>
          <w:color w:val="000000"/>
          <w:spacing w:val="-3"/>
          <w:sz w:val="24"/>
          <w:szCs w:val="24"/>
        </w:rPr>
        <w:t xml:space="preserve">чают душу. Но трапеза невнимательная — мать дерзости и </w:t>
      </w:r>
      <w:r>
        <w:rPr>
          <w:rFonts w:eastAsia="Times New Roman"/>
          <w:color w:val="000000"/>
          <w:spacing w:val="-4"/>
          <w:sz w:val="24"/>
          <w:szCs w:val="24"/>
        </w:rPr>
        <w:t>чрез окно любви вскакивает чревообъядение»</w:t>
      </w:r>
      <w:r>
        <w:rPr>
          <w:rStyle w:val="a6"/>
          <w:rFonts w:eastAsia="Times New Roman"/>
          <w:color w:val="000000"/>
          <w:spacing w:val="-4"/>
          <w:sz w:val="24"/>
          <w:szCs w:val="24"/>
        </w:rPr>
        <w:footnoteReference w:id="855"/>
      </w:r>
      <w:r>
        <w:rPr>
          <w:rFonts w:eastAsia="Times New Roman"/>
          <w:color w:val="000000"/>
          <w:spacing w:val="-4"/>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«Злопамятствуй и злопамятствуй на бесов; враждуй, вра</w:t>
      </w:r>
      <w:r>
        <w:rPr>
          <w:rFonts w:eastAsia="Times New Roman"/>
          <w:color w:val="000000"/>
          <w:spacing w:val="-4"/>
          <w:sz w:val="24"/>
          <w:szCs w:val="24"/>
        </w:rPr>
        <w:softHyphen/>
      </w:r>
      <w:r>
        <w:rPr>
          <w:rFonts w:eastAsia="Times New Roman"/>
          <w:color w:val="000000"/>
          <w:spacing w:val="-8"/>
          <w:sz w:val="24"/>
          <w:szCs w:val="24"/>
        </w:rPr>
        <w:t>ждуй постоянно на твое тело. Плоть — неблагодарный и льсти</w:t>
      </w:r>
      <w:r>
        <w:rPr>
          <w:rFonts w:eastAsia="Times New Roman"/>
          <w:color w:val="000000"/>
          <w:spacing w:val="-8"/>
          <w:sz w:val="24"/>
          <w:szCs w:val="24"/>
        </w:rPr>
        <w:softHyphen/>
      </w:r>
      <w:r>
        <w:rPr>
          <w:rFonts w:eastAsia="Times New Roman"/>
          <w:color w:val="000000"/>
          <w:spacing w:val="-3"/>
          <w:sz w:val="24"/>
          <w:szCs w:val="24"/>
        </w:rPr>
        <w:t>вый друг: будучи угождаема, тем более вредит»</w:t>
      </w:r>
      <w:r>
        <w:rPr>
          <w:rStyle w:val="a6"/>
          <w:rFonts w:eastAsia="Times New Roman"/>
          <w:color w:val="000000"/>
          <w:spacing w:val="-3"/>
          <w:sz w:val="24"/>
          <w:szCs w:val="24"/>
        </w:rPr>
        <w:footnoteReference w:id="856"/>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«Познаешь, что избавился от памятозлобия — этой внут</w:t>
      </w:r>
      <w:r>
        <w:rPr>
          <w:rFonts w:eastAsia="Times New Roman"/>
          <w:color w:val="000000"/>
          <w:spacing w:val="-4"/>
          <w:sz w:val="24"/>
          <w:szCs w:val="24"/>
        </w:rPr>
        <w:softHyphen/>
      </w:r>
      <w:r>
        <w:rPr>
          <w:rFonts w:eastAsia="Times New Roman"/>
          <w:color w:val="000000"/>
          <w:spacing w:val="-6"/>
          <w:sz w:val="24"/>
          <w:szCs w:val="24"/>
        </w:rPr>
        <w:t>ренней гнилости — не тогда, когда помолишься об оскорбив</w:t>
      </w:r>
      <w:r>
        <w:rPr>
          <w:rFonts w:eastAsia="Times New Roman"/>
          <w:color w:val="000000"/>
          <w:spacing w:val="-6"/>
          <w:sz w:val="24"/>
          <w:szCs w:val="24"/>
        </w:rPr>
        <w:softHyphen/>
      </w:r>
      <w:r>
        <w:rPr>
          <w:rFonts w:eastAsia="Times New Roman"/>
          <w:color w:val="000000"/>
          <w:spacing w:val="-4"/>
          <w:sz w:val="24"/>
          <w:szCs w:val="24"/>
        </w:rPr>
        <w:t xml:space="preserve">шем; не тогда, когда воздашь ему за зло дарами; ниже тогда, </w:t>
      </w:r>
      <w:r>
        <w:rPr>
          <w:rFonts w:eastAsia="Times New Roman"/>
          <w:color w:val="000000"/>
          <w:spacing w:val="-6"/>
          <w:sz w:val="24"/>
          <w:szCs w:val="24"/>
        </w:rPr>
        <w:t>когда пригласишь его к твоей трапезе: познаешь тогда, когда, услышав о его телесном или душевном злоключении, пожале</w:t>
      </w:r>
      <w:r>
        <w:rPr>
          <w:rFonts w:eastAsia="Times New Roman"/>
          <w:color w:val="000000"/>
          <w:spacing w:val="-6"/>
          <w:sz w:val="24"/>
          <w:szCs w:val="24"/>
        </w:rPr>
        <w:softHyphen/>
      </w:r>
      <w:r>
        <w:rPr>
          <w:rFonts w:eastAsia="Times New Roman"/>
          <w:color w:val="000000"/>
          <w:sz w:val="24"/>
          <w:szCs w:val="24"/>
        </w:rPr>
        <w:t>ешь и прослезишься о нем, как бы о себе»</w:t>
      </w:r>
      <w:r>
        <w:rPr>
          <w:rStyle w:val="a6"/>
          <w:rFonts w:eastAsia="Times New Roman"/>
          <w:color w:val="000000"/>
          <w:sz w:val="24"/>
          <w:szCs w:val="24"/>
        </w:rPr>
        <w:footnoteReference w:id="857"/>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«Воспоминание страданий, понесенных Иисусом, исцелит </w:t>
      </w:r>
      <w:r>
        <w:rPr>
          <w:rFonts w:eastAsia="Times New Roman"/>
          <w:color w:val="000000"/>
          <w:spacing w:val="-4"/>
          <w:sz w:val="24"/>
          <w:szCs w:val="24"/>
        </w:rPr>
        <w:t>от памятозлобия, посрамив его незлобием Иисуса»</w:t>
      </w:r>
      <w:r>
        <w:rPr>
          <w:rStyle w:val="a6"/>
          <w:rFonts w:eastAsia="Times New Roman"/>
          <w:color w:val="000000"/>
          <w:spacing w:val="-4"/>
          <w:sz w:val="24"/>
          <w:szCs w:val="24"/>
        </w:rPr>
        <w:footnoteReference w:id="858"/>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«Внутри гнилого дерева зарождаются черви, — и гнев </w:t>
      </w:r>
      <w:r>
        <w:rPr>
          <w:rFonts w:eastAsia="Times New Roman"/>
          <w:color w:val="000000"/>
          <w:spacing w:val="-5"/>
          <w:sz w:val="24"/>
          <w:szCs w:val="24"/>
        </w:rPr>
        <w:t xml:space="preserve">прививается к кротким и молчаливым не в истинном разуме. Тот, кто извергает из себя гнев, получит отпущение: тот, кто </w:t>
      </w:r>
      <w:r>
        <w:rPr>
          <w:rFonts w:eastAsia="Times New Roman"/>
          <w:color w:val="000000"/>
          <w:sz w:val="24"/>
          <w:szCs w:val="24"/>
        </w:rPr>
        <w:t>питает в себе гнев, лишится милости»</w:t>
      </w:r>
      <w:r>
        <w:rPr>
          <w:rStyle w:val="a6"/>
          <w:rFonts w:eastAsia="Times New Roman"/>
          <w:color w:val="000000"/>
          <w:sz w:val="24"/>
          <w:szCs w:val="24"/>
        </w:rPr>
        <w:footnoteReference w:id="85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«Чтоб получить прощение в грехах, некоторые возложили на себя труды и подвиги; но прежде их достиг этого муж </w:t>
      </w:r>
      <w:r>
        <w:rPr>
          <w:rFonts w:eastAsia="Times New Roman"/>
          <w:color w:val="000000"/>
          <w:spacing w:val="-8"/>
          <w:sz w:val="24"/>
          <w:szCs w:val="24"/>
        </w:rPr>
        <w:t xml:space="preserve">непамятозлобный по обетованию Господа: </w:t>
      </w:r>
      <w:r>
        <w:rPr>
          <w:rFonts w:eastAsia="Times New Roman"/>
          <w:i/>
          <w:iCs/>
          <w:color w:val="000000"/>
          <w:spacing w:val="-8"/>
          <w:sz w:val="24"/>
          <w:szCs w:val="24"/>
        </w:rPr>
        <w:t xml:space="preserve">отпустите </w:t>
      </w:r>
      <w:r>
        <w:rPr>
          <w:rFonts w:eastAsia="Times New Roman"/>
          <w:color w:val="000000"/>
          <w:spacing w:val="-8"/>
          <w:sz w:val="24"/>
          <w:szCs w:val="24"/>
        </w:rPr>
        <w:t>немно</w:t>
      </w:r>
      <w:r>
        <w:rPr>
          <w:rFonts w:eastAsia="Times New Roman"/>
          <w:color w:val="000000"/>
          <w:spacing w:val="-8"/>
          <w:sz w:val="24"/>
          <w:szCs w:val="24"/>
        </w:rPr>
        <w:softHyphen/>
      </w:r>
      <w:r>
        <w:rPr>
          <w:rFonts w:eastAsia="Times New Roman"/>
          <w:color w:val="000000"/>
          <w:sz w:val="24"/>
          <w:szCs w:val="24"/>
        </w:rPr>
        <w:t xml:space="preserve">гое, </w:t>
      </w:r>
      <w:r>
        <w:rPr>
          <w:rFonts w:eastAsia="Times New Roman"/>
          <w:i/>
          <w:iCs/>
          <w:color w:val="000000"/>
          <w:sz w:val="24"/>
          <w:szCs w:val="24"/>
        </w:rPr>
        <w:t xml:space="preserve">и отпустится вам </w:t>
      </w:r>
      <w:r>
        <w:rPr>
          <w:rFonts w:eastAsia="Times New Roman"/>
          <w:color w:val="000000"/>
          <w:sz w:val="24"/>
          <w:szCs w:val="24"/>
        </w:rPr>
        <w:t>безмерно многое»</w:t>
      </w:r>
      <w:r>
        <w:rPr>
          <w:rStyle w:val="a6"/>
          <w:rFonts w:eastAsia="Times New Roman"/>
          <w:color w:val="000000"/>
          <w:sz w:val="24"/>
          <w:szCs w:val="24"/>
        </w:rPr>
        <w:footnoteReference w:id="86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«Знамение истинного покаяния заключается в отвержении </w:t>
      </w:r>
      <w:r>
        <w:rPr>
          <w:rFonts w:eastAsia="Times New Roman"/>
          <w:color w:val="000000"/>
          <w:spacing w:val="-5"/>
          <w:sz w:val="24"/>
          <w:szCs w:val="24"/>
        </w:rPr>
        <w:t>памятозлобия, а кто не перестает памятозлобствовать и вмес</w:t>
      </w:r>
      <w:r>
        <w:rPr>
          <w:rFonts w:eastAsia="Times New Roman"/>
          <w:color w:val="000000"/>
          <w:spacing w:val="-5"/>
          <w:sz w:val="24"/>
          <w:szCs w:val="24"/>
        </w:rPr>
        <w:softHyphen/>
      </w:r>
      <w:r>
        <w:rPr>
          <w:rFonts w:eastAsia="Times New Roman"/>
          <w:color w:val="000000"/>
          <w:spacing w:val="-4"/>
          <w:sz w:val="24"/>
          <w:szCs w:val="24"/>
        </w:rPr>
        <w:t xml:space="preserve">те мнит о себе, что приносит покаяние, тот подобен спящему </w:t>
      </w:r>
      <w:r>
        <w:rPr>
          <w:rFonts w:eastAsia="Times New Roman"/>
          <w:color w:val="000000"/>
          <w:sz w:val="24"/>
          <w:szCs w:val="24"/>
        </w:rPr>
        <w:t>и видящему себя во сне быстро бегущим»</w:t>
      </w:r>
      <w:r>
        <w:rPr>
          <w:rStyle w:val="a6"/>
          <w:rFonts w:eastAsia="Times New Roman"/>
          <w:color w:val="000000"/>
          <w:sz w:val="24"/>
          <w:szCs w:val="24"/>
        </w:rPr>
        <w:footnoteReference w:id="86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«Никто да не признает страсть памятозлобия маловажною: </w:t>
      </w:r>
      <w:r>
        <w:rPr>
          <w:rFonts w:eastAsia="Times New Roman"/>
          <w:color w:val="000000"/>
          <w:spacing w:val="-3"/>
          <w:sz w:val="24"/>
          <w:szCs w:val="24"/>
        </w:rPr>
        <w:t>нередко вкрадывается она и в духовных мужей»</w:t>
      </w:r>
      <w:r>
        <w:rPr>
          <w:rStyle w:val="a6"/>
          <w:rFonts w:eastAsia="Times New Roman"/>
          <w:color w:val="000000"/>
          <w:spacing w:val="-3"/>
          <w:sz w:val="24"/>
          <w:szCs w:val="24"/>
        </w:rPr>
        <w:footnoteReference w:id="862"/>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8"/>
          <w:sz w:val="24"/>
          <w:szCs w:val="24"/>
        </w:rPr>
        <w:t xml:space="preserve">«Уязвляемые обличениями будем воспоминать грехи наши, </w:t>
      </w:r>
      <w:r>
        <w:rPr>
          <w:rFonts w:eastAsia="Times New Roman"/>
          <w:color w:val="000000"/>
          <w:spacing w:val="-6"/>
          <w:sz w:val="24"/>
          <w:szCs w:val="24"/>
        </w:rPr>
        <w:t xml:space="preserve">доколе Господь не призрит на насилие насилующих себя ради </w:t>
      </w:r>
      <w:r>
        <w:rPr>
          <w:rFonts w:eastAsia="Times New Roman"/>
          <w:color w:val="000000"/>
          <w:spacing w:val="-5"/>
          <w:sz w:val="24"/>
          <w:szCs w:val="24"/>
        </w:rPr>
        <w:t xml:space="preserve">Его, не изгладит грехов наших, и болезнь, грызущую нас в </w:t>
      </w:r>
      <w:r>
        <w:rPr>
          <w:rFonts w:eastAsia="Times New Roman"/>
          <w:color w:val="000000"/>
          <w:spacing w:val="-4"/>
          <w:sz w:val="24"/>
          <w:szCs w:val="24"/>
        </w:rPr>
        <w:t xml:space="preserve">сердце нашем, не претворит в радость. </w:t>
      </w:r>
      <w:r>
        <w:rPr>
          <w:rFonts w:eastAsia="Times New Roman"/>
          <w:i/>
          <w:iCs/>
          <w:color w:val="000000"/>
          <w:spacing w:val="-4"/>
          <w:sz w:val="24"/>
          <w:szCs w:val="24"/>
        </w:rPr>
        <w:t>По множеству бо</w:t>
      </w:r>
      <w:r>
        <w:rPr>
          <w:rFonts w:eastAsia="Times New Roman"/>
          <w:i/>
          <w:iCs/>
          <w:color w:val="000000"/>
          <w:spacing w:val="-4"/>
          <w:sz w:val="24"/>
          <w:szCs w:val="24"/>
        </w:rPr>
        <w:softHyphen/>
      </w:r>
      <w:r>
        <w:rPr>
          <w:rFonts w:eastAsia="Times New Roman"/>
          <w:i/>
          <w:iCs/>
          <w:color w:val="000000"/>
          <w:spacing w:val="-7"/>
          <w:sz w:val="24"/>
          <w:szCs w:val="24"/>
        </w:rPr>
        <w:t xml:space="preserve">лезней </w:t>
      </w:r>
      <w:r w:rsidRPr="00FC3E99">
        <w:rPr>
          <w:rFonts w:eastAsia="Times New Roman"/>
          <w:bCs/>
          <w:i/>
          <w:iCs/>
          <w:color w:val="000000"/>
          <w:spacing w:val="-7"/>
          <w:sz w:val="24"/>
          <w:szCs w:val="24"/>
        </w:rPr>
        <w:t xml:space="preserve">моих в сердце моем, </w:t>
      </w:r>
      <w:r w:rsidRPr="00FC3E99">
        <w:rPr>
          <w:rFonts w:eastAsia="Times New Roman"/>
          <w:bCs/>
          <w:color w:val="000000"/>
          <w:spacing w:val="-7"/>
          <w:sz w:val="24"/>
          <w:szCs w:val="24"/>
        </w:rPr>
        <w:t xml:space="preserve">соразмерно им, </w:t>
      </w:r>
      <w:r w:rsidRPr="00FC3E99">
        <w:rPr>
          <w:rFonts w:eastAsia="Times New Roman"/>
          <w:bCs/>
          <w:i/>
          <w:iCs/>
          <w:color w:val="000000"/>
          <w:spacing w:val="-7"/>
          <w:sz w:val="24"/>
          <w:szCs w:val="24"/>
        </w:rPr>
        <w:t xml:space="preserve">утешения Твоя </w:t>
      </w:r>
      <w:r w:rsidRPr="00FC3E99">
        <w:rPr>
          <w:rFonts w:eastAsia="Times New Roman"/>
          <w:i/>
          <w:iCs/>
          <w:color w:val="000000"/>
          <w:spacing w:val="-4"/>
          <w:sz w:val="24"/>
          <w:szCs w:val="24"/>
        </w:rPr>
        <w:t>возвеселиша душу мою</w:t>
      </w:r>
      <w:r>
        <w:rPr>
          <w:rStyle w:val="a6"/>
          <w:rFonts w:eastAsia="Times New Roman"/>
          <w:i/>
          <w:iCs/>
          <w:color w:val="000000"/>
          <w:spacing w:val="-4"/>
          <w:sz w:val="24"/>
          <w:szCs w:val="24"/>
        </w:rPr>
        <w:footnoteReference w:id="863"/>
      </w:r>
      <w:r w:rsidRPr="00FC3E99">
        <w:rPr>
          <w:rFonts w:eastAsia="Times New Roman"/>
          <w:i/>
          <w:iCs/>
          <w:color w:val="000000"/>
          <w:spacing w:val="-4"/>
          <w:sz w:val="24"/>
          <w:szCs w:val="24"/>
        </w:rPr>
        <w:t xml:space="preserve"> </w:t>
      </w:r>
      <w:r w:rsidRPr="00FC3E99">
        <w:rPr>
          <w:rFonts w:eastAsia="Times New Roman"/>
          <w:color w:val="000000"/>
          <w:spacing w:val="-4"/>
          <w:sz w:val="24"/>
          <w:szCs w:val="24"/>
        </w:rPr>
        <w:t>в свое время: так говорил Псалмо</w:t>
      </w:r>
      <w:r w:rsidRPr="00FC3E99">
        <w:rPr>
          <w:rFonts w:eastAsia="Times New Roman"/>
          <w:color w:val="000000"/>
          <w:spacing w:val="-4"/>
          <w:sz w:val="24"/>
          <w:szCs w:val="24"/>
        </w:rPr>
        <w:softHyphen/>
      </w:r>
      <w:r w:rsidRPr="00FC3E99">
        <w:rPr>
          <w:rFonts w:eastAsia="Times New Roman"/>
          <w:color w:val="000000"/>
          <w:spacing w:val="-9"/>
          <w:sz w:val="24"/>
          <w:szCs w:val="24"/>
        </w:rPr>
        <w:t xml:space="preserve">певец. Не забудем и следующего, сказанного им Господу: </w:t>
      </w:r>
      <w:r w:rsidRPr="00FC3E99">
        <w:rPr>
          <w:rFonts w:eastAsia="Times New Roman"/>
          <w:i/>
          <w:iCs/>
          <w:color w:val="000000"/>
          <w:spacing w:val="-9"/>
          <w:sz w:val="24"/>
          <w:szCs w:val="24"/>
        </w:rPr>
        <w:t xml:space="preserve">елики </w:t>
      </w:r>
      <w:r w:rsidRPr="00FC3E99">
        <w:rPr>
          <w:rFonts w:eastAsia="Times New Roman"/>
          <w:bCs/>
          <w:i/>
          <w:iCs/>
          <w:color w:val="000000"/>
          <w:spacing w:val="-5"/>
          <w:sz w:val="24"/>
          <w:szCs w:val="24"/>
        </w:rPr>
        <w:t xml:space="preserve">явил ми </w:t>
      </w:r>
      <w:r w:rsidRPr="00FC3E99">
        <w:rPr>
          <w:rFonts w:eastAsia="Times New Roman"/>
          <w:bCs/>
          <w:i/>
          <w:iCs/>
          <w:color w:val="000000"/>
          <w:spacing w:val="-5"/>
          <w:sz w:val="24"/>
          <w:szCs w:val="24"/>
          <w:lang w:val="en-US"/>
        </w:rPr>
        <w:t>ecu</w:t>
      </w:r>
      <w:r w:rsidRPr="00FC3E99">
        <w:rPr>
          <w:rFonts w:eastAsia="Times New Roman"/>
          <w:bCs/>
          <w:i/>
          <w:iCs/>
          <w:color w:val="000000"/>
          <w:spacing w:val="-5"/>
          <w:sz w:val="24"/>
          <w:szCs w:val="24"/>
        </w:rPr>
        <w:t xml:space="preserve"> скорби многи и злы; и обращься оживотворил</w:t>
      </w:r>
      <w:r>
        <w:t xml:space="preserve"> </w:t>
      </w:r>
      <w:r w:rsidRPr="00FC3E99">
        <w:rPr>
          <w:rFonts w:eastAsia="Times New Roman"/>
          <w:bCs/>
          <w:i/>
          <w:iCs/>
          <w:color w:val="000000"/>
          <w:spacing w:val="-7"/>
          <w:sz w:val="24"/>
          <w:szCs w:val="24"/>
        </w:rPr>
        <w:t xml:space="preserve">мя </w:t>
      </w:r>
      <w:r w:rsidRPr="00FC3E99">
        <w:rPr>
          <w:rFonts w:eastAsia="Times New Roman"/>
          <w:bCs/>
          <w:i/>
          <w:iCs/>
          <w:color w:val="000000"/>
          <w:spacing w:val="-7"/>
          <w:sz w:val="24"/>
          <w:szCs w:val="24"/>
          <w:lang w:val="en-US"/>
        </w:rPr>
        <w:t>ecu</w:t>
      </w:r>
      <w:r w:rsidRPr="00FC3E99">
        <w:rPr>
          <w:rFonts w:eastAsia="Times New Roman"/>
          <w:bCs/>
          <w:i/>
          <w:iCs/>
          <w:color w:val="000000"/>
          <w:spacing w:val="-7"/>
          <w:sz w:val="24"/>
          <w:szCs w:val="24"/>
        </w:rPr>
        <w:t xml:space="preserve">, и от бездн земли, </w:t>
      </w:r>
      <w:r w:rsidRPr="00FC3E99">
        <w:rPr>
          <w:rFonts w:eastAsia="Times New Roman"/>
          <w:bCs/>
          <w:color w:val="000000"/>
          <w:spacing w:val="-7"/>
          <w:sz w:val="24"/>
          <w:szCs w:val="24"/>
        </w:rPr>
        <w:t xml:space="preserve">по падении моем, снова </w:t>
      </w:r>
      <w:r w:rsidRPr="00FC3E99">
        <w:rPr>
          <w:rFonts w:eastAsia="Times New Roman"/>
          <w:bCs/>
          <w:i/>
          <w:iCs/>
          <w:color w:val="000000"/>
          <w:spacing w:val="-7"/>
          <w:sz w:val="24"/>
          <w:szCs w:val="24"/>
        </w:rPr>
        <w:t xml:space="preserve">возвел мя </w:t>
      </w:r>
      <w:r w:rsidRPr="00FC3E99">
        <w:rPr>
          <w:rFonts w:eastAsia="Times New Roman"/>
          <w:bCs/>
          <w:i/>
          <w:iCs/>
          <w:color w:val="000000"/>
          <w:sz w:val="24"/>
          <w:szCs w:val="24"/>
        </w:rPr>
        <w:t>еси</w:t>
      </w:r>
      <w:r>
        <w:rPr>
          <w:rFonts w:eastAsia="Times New Roman"/>
          <w:bCs/>
          <w:i/>
          <w:iCs/>
          <w:color w:val="000000"/>
          <w:sz w:val="24"/>
          <w:szCs w:val="24"/>
        </w:rPr>
        <w:t>»</w:t>
      </w:r>
      <w:r>
        <w:rPr>
          <w:rStyle w:val="a6"/>
          <w:rFonts w:eastAsia="Times New Roman"/>
          <w:bCs/>
          <w:i/>
          <w:iCs/>
          <w:color w:val="000000"/>
          <w:sz w:val="24"/>
          <w:szCs w:val="24"/>
        </w:rPr>
        <w:footnoteReference w:id="864"/>
      </w:r>
      <w:r>
        <w:rPr>
          <w:rFonts w:eastAsia="Times New Roman"/>
          <w:b/>
          <w:bCs/>
          <w:i/>
          <w:iCs/>
          <w:color w:val="000000"/>
          <w:sz w:val="24"/>
          <w:szCs w:val="24"/>
        </w:rPr>
        <w:t>.</w:t>
      </w:r>
    </w:p>
    <w:p w:rsidR="00944642" w:rsidRDefault="00944642" w:rsidP="00FD09E3">
      <w:pPr>
        <w:shd w:val="clear" w:color="auto" w:fill="FFFFFF"/>
        <w:spacing w:before="11" w:line="234" w:lineRule="exact"/>
        <w:ind w:firstLine="567"/>
        <w:jc w:val="both"/>
      </w:pPr>
      <w:r>
        <w:rPr>
          <w:rFonts w:eastAsia="Times New Roman"/>
          <w:color w:val="000000"/>
          <w:sz w:val="24"/>
          <w:szCs w:val="24"/>
        </w:rPr>
        <w:lastRenderedPageBreak/>
        <w:t>«Блажен тот, кто, укоряемый и уничижаемый ежеднев</w:t>
      </w:r>
      <w:r>
        <w:rPr>
          <w:rFonts w:eastAsia="Times New Roman"/>
          <w:color w:val="000000"/>
          <w:sz w:val="24"/>
          <w:szCs w:val="24"/>
        </w:rPr>
        <w:softHyphen/>
        <w:t xml:space="preserve">но, понудил себя к терпению ради Бога: он примет участие </w:t>
      </w:r>
      <w:r>
        <w:rPr>
          <w:rFonts w:eastAsia="Times New Roman"/>
          <w:color w:val="000000"/>
          <w:spacing w:val="-1"/>
          <w:sz w:val="24"/>
          <w:szCs w:val="24"/>
        </w:rPr>
        <w:t xml:space="preserve">в вечном празднике мучеников и вступит дерзновенно в </w:t>
      </w:r>
      <w:r>
        <w:rPr>
          <w:rFonts w:eastAsia="Times New Roman"/>
          <w:color w:val="000000"/>
          <w:sz w:val="24"/>
          <w:szCs w:val="24"/>
        </w:rPr>
        <w:t>общение с Ангелами»</w:t>
      </w:r>
      <w:r>
        <w:rPr>
          <w:rStyle w:val="a6"/>
          <w:rFonts w:eastAsia="Times New Roman"/>
          <w:color w:val="000000"/>
          <w:sz w:val="24"/>
          <w:szCs w:val="24"/>
        </w:rPr>
        <w:footnoteReference w:id="865"/>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5"/>
          <w:sz w:val="24"/>
          <w:szCs w:val="24"/>
        </w:rPr>
        <w:t>«Блажен монах, признавший себя достойным всякого бес</w:t>
      </w:r>
      <w:r>
        <w:rPr>
          <w:rFonts w:eastAsia="Times New Roman"/>
          <w:color w:val="000000"/>
          <w:spacing w:val="-5"/>
          <w:sz w:val="24"/>
          <w:szCs w:val="24"/>
        </w:rPr>
        <w:softHyphen/>
      </w:r>
      <w:r>
        <w:rPr>
          <w:rFonts w:eastAsia="Times New Roman"/>
          <w:color w:val="000000"/>
          <w:sz w:val="24"/>
          <w:szCs w:val="24"/>
        </w:rPr>
        <w:t>честия и уничижения»</w:t>
      </w:r>
      <w:r>
        <w:rPr>
          <w:rStyle w:val="a6"/>
          <w:rFonts w:eastAsia="Times New Roman"/>
          <w:color w:val="000000"/>
          <w:sz w:val="24"/>
          <w:szCs w:val="24"/>
        </w:rPr>
        <w:footnoteReference w:id="866"/>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 xml:space="preserve">«Блажен монах, окончательно умертвивший свою волю: он </w:t>
      </w:r>
      <w:r>
        <w:rPr>
          <w:rFonts w:eastAsia="Times New Roman"/>
          <w:color w:val="000000"/>
          <w:sz w:val="24"/>
          <w:szCs w:val="24"/>
        </w:rPr>
        <w:t>встанет одесную Распятого»</w:t>
      </w:r>
      <w:r>
        <w:rPr>
          <w:rStyle w:val="a6"/>
          <w:rFonts w:eastAsia="Times New Roman"/>
          <w:color w:val="000000"/>
          <w:sz w:val="24"/>
          <w:szCs w:val="24"/>
        </w:rPr>
        <w:footnoteReference w:id="867"/>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6"/>
          <w:sz w:val="24"/>
          <w:szCs w:val="24"/>
        </w:rPr>
        <w:t xml:space="preserve">«Отвергший справедливое или несправедливое обличение </w:t>
      </w:r>
      <w:r>
        <w:rPr>
          <w:rFonts w:eastAsia="Times New Roman"/>
          <w:color w:val="000000"/>
          <w:sz w:val="24"/>
          <w:szCs w:val="24"/>
        </w:rPr>
        <w:t>отвергся от своего спасения»</w:t>
      </w:r>
      <w:r>
        <w:rPr>
          <w:rStyle w:val="a6"/>
          <w:rFonts w:eastAsia="Times New Roman"/>
          <w:color w:val="000000"/>
          <w:sz w:val="24"/>
          <w:szCs w:val="24"/>
        </w:rPr>
        <w:footnoteReference w:id="868"/>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«Видел я в той обители</w:t>
      </w:r>
      <w:r>
        <w:rPr>
          <w:rStyle w:val="a6"/>
          <w:rFonts w:eastAsia="Times New Roman"/>
          <w:color w:val="000000"/>
          <w:spacing w:val="-3"/>
          <w:sz w:val="24"/>
          <w:szCs w:val="24"/>
        </w:rPr>
        <w:footnoteReference w:id="869"/>
      </w:r>
      <w:r>
        <w:rPr>
          <w:rFonts w:eastAsia="Times New Roman"/>
          <w:color w:val="000000"/>
          <w:spacing w:val="-3"/>
          <w:sz w:val="24"/>
          <w:szCs w:val="24"/>
        </w:rPr>
        <w:t xml:space="preserve"> послушников о Господе, которые </w:t>
      </w:r>
      <w:r>
        <w:rPr>
          <w:rFonts w:eastAsia="Times New Roman"/>
          <w:color w:val="000000"/>
          <w:spacing w:val="-4"/>
          <w:sz w:val="24"/>
          <w:szCs w:val="24"/>
        </w:rPr>
        <w:t>в разуме по Богу сами себя поносили и подвергали всевоз</w:t>
      </w:r>
      <w:r>
        <w:rPr>
          <w:rFonts w:eastAsia="Times New Roman"/>
          <w:color w:val="000000"/>
          <w:spacing w:val="-4"/>
          <w:sz w:val="24"/>
          <w:szCs w:val="24"/>
        </w:rPr>
        <w:softHyphen/>
        <w:t xml:space="preserve">можным уничижениям с тою целию, чтоб этим приготовить себя к оскорблениям, приносимым извне, и уже встречать их </w:t>
      </w:r>
      <w:r>
        <w:rPr>
          <w:rFonts w:eastAsia="Times New Roman"/>
          <w:color w:val="000000"/>
          <w:sz w:val="24"/>
          <w:szCs w:val="24"/>
        </w:rPr>
        <w:t>благодушно»</w:t>
      </w:r>
      <w:r>
        <w:rPr>
          <w:rStyle w:val="a6"/>
          <w:rFonts w:eastAsia="Times New Roman"/>
          <w:color w:val="000000"/>
          <w:sz w:val="24"/>
          <w:szCs w:val="24"/>
        </w:rPr>
        <w:footnoteReference w:id="870"/>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 xml:space="preserve">«Сын мой! если с самого поступления твоего в монастырь </w:t>
      </w:r>
      <w:r>
        <w:rPr>
          <w:rFonts w:eastAsia="Times New Roman"/>
          <w:color w:val="000000"/>
          <w:spacing w:val="-4"/>
          <w:sz w:val="24"/>
          <w:szCs w:val="24"/>
        </w:rPr>
        <w:t xml:space="preserve">предашь себя терпению бесчестий, то не нужен будет тебе </w:t>
      </w:r>
      <w:r>
        <w:rPr>
          <w:rFonts w:eastAsia="Times New Roman"/>
          <w:color w:val="000000"/>
          <w:spacing w:val="-6"/>
          <w:sz w:val="24"/>
          <w:szCs w:val="24"/>
        </w:rPr>
        <w:t xml:space="preserve">многолетний труд для приобретения блаженного покоя в душе </w:t>
      </w:r>
      <w:r>
        <w:rPr>
          <w:rFonts w:eastAsia="Times New Roman"/>
          <w:color w:val="000000"/>
          <w:sz w:val="24"/>
          <w:szCs w:val="24"/>
        </w:rPr>
        <w:t>твоей»</w:t>
      </w:r>
      <w:r>
        <w:rPr>
          <w:rStyle w:val="a6"/>
          <w:rFonts w:eastAsia="Times New Roman"/>
          <w:color w:val="000000"/>
          <w:sz w:val="24"/>
          <w:szCs w:val="24"/>
        </w:rPr>
        <w:footnoteReference w:id="871"/>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«Усердно пей поругание, как воду жизни, от всякого чело</w:t>
      </w:r>
      <w:r>
        <w:rPr>
          <w:rFonts w:eastAsia="Times New Roman"/>
          <w:color w:val="000000"/>
          <w:spacing w:val="-4"/>
          <w:sz w:val="24"/>
          <w:szCs w:val="24"/>
        </w:rPr>
        <w:softHyphen/>
      </w:r>
      <w:r>
        <w:rPr>
          <w:rFonts w:eastAsia="Times New Roman"/>
          <w:color w:val="000000"/>
          <w:spacing w:val="-8"/>
          <w:sz w:val="24"/>
          <w:szCs w:val="24"/>
        </w:rPr>
        <w:t xml:space="preserve">века, покушающегося напоить тебя чистительным врачевством, </w:t>
      </w:r>
      <w:r>
        <w:rPr>
          <w:rFonts w:eastAsia="Times New Roman"/>
          <w:color w:val="000000"/>
          <w:spacing w:val="-5"/>
          <w:sz w:val="24"/>
          <w:szCs w:val="24"/>
        </w:rPr>
        <w:t>изгоняющим из сердца сладострастие. Если будешь руковод</w:t>
      </w:r>
      <w:r>
        <w:rPr>
          <w:rFonts w:eastAsia="Times New Roman"/>
          <w:color w:val="000000"/>
          <w:spacing w:val="-5"/>
          <w:sz w:val="24"/>
          <w:szCs w:val="24"/>
        </w:rPr>
        <w:softHyphen/>
      </w:r>
      <w:r>
        <w:rPr>
          <w:rFonts w:eastAsia="Times New Roman"/>
          <w:color w:val="000000"/>
          <w:spacing w:val="-1"/>
          <w:sz w:val="24"/>
          <w:szCs w:val="24"/>
        </w:rPr>
        <w:t xml:space="preserve">ствоваться этим правилом, то глубокая чистота воссияет в </w:t>
      </w:r>
      <w:r>
        <w:rPr>
          <w:rFonts w:eastAsia="Times New Roman"/>
          <w:color w:val="000000"/>
          <w:spacing w:val="-2"/>
          <w:sz w:val="24"/>
          <w:szCs w:val="24"/>
        </w:rPr>
        <w:t>душе твоей и свет Божий не оскудеет в сердце твоем»</w:t>
      </w:r>
      <w:r>
        <w:rPr>
          <w:rStyle w:val="a6"/>
          <w:rFonts w:eastAsia="Times New Roman"/>
          <w:color w:val="000000"/>
          <w:spacing w:val="-2"/>
          <w:sz w:val="24"/>
          <w:szCs w:val="24"/>
        </w:rPr>
        <w:footnoteReference w:id="872"/>
      </w:r>
      <w:r>
        <w:rPr>
          <w:rFonts w:eastAsia="Times New Roman"/>
          <w:color w:val="000000"/>
          <w:spacing w:val="-2"/>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«Небольшим огнем смягчается воск, — и часто случив</w:t>
      </w:r>
      <w:r>
        <w:rPr>
          <w:rFonts w:eastAsia="Times New Roman"/>
          <w:color w:val="000000"/>
          <w:spacing w:val="-2"/>
          <w:sz w:val="24"/>
          <w:szCs w:val="24"/>
        </w:rPr>
        <w:softHyphen/>
        <w:t xml:space="preserve">шееся ничтожное бесчестие внезапно смягчило, усладило </w:t>
      </w:r>
      <w:r>
        <w:rPr>
          <w:rFonts w:eastAsia="Times New Roman"/>
          <w:color w:val="000000"/>
          <w:spacing w:val="-4"/>
          <w:sz w:val="24"/>
          <w:szCs w:val="24"/>
        </w:rPr>
        <w:t>сердце, истребило из него свирепость, нечувствие и ожесто</w:t>
      </w:r>
      <w:r>
        <w:rPr>
          <w:rFonts w:eastAsia="Times New Roman"/>
          <w:color w:val="000000"/>
          <w:spacing w:val="-4"/>
          <w:sz w:val="24"/>
          <w:szCs w:val="24"/>
        </w:rPr>
        <w:softHyphen/>
      </w:r>
      <w:r>
        <w:rPr>
          <w:rFonts w:eastAsia="Times New Roman"/>
          <w:color w:val="000000"/>
          <w:sz w:val="24"/>
          <w:szCs w:val="24"/>
        </w:rPr>
        <w:t>чение».</w:t>
      </w:r>
    </w:p>
    <w:p w:rsidR="00944642" w:rsidRDefault="00944642" w:rsidP="00FD09E3">
      <w:pPr>
        <w:shd w:val="clear" w:color="auto" w:fill="FFFFFF"/>
        <w:spacing w:before="4" w:line="234" w:lineRule="exact"/>
        <w:ind w:firstLine="567"/>
        <w:jc w:val="both"/>
      </w:pPr>
      <w:r>
        <w:rPr>
          <w:rFonts w:eastAsia="Times New Roman"/>
          <w:color w:val="000000"/>
          <w:spacing w:val="-7"/>
          <w:sz w:val="24"/>
          <w:szCs w:val="24"/>
        </w:rPr>
        <w:t>«Усердные к монашескому подвижничеству и преуспеваю</w:t>
      </w:r>
      <w:r>
        <w:rPr>
          <w:rFonts w:eastAsia="Times New Roman"/>
          <w:color w:val="000000"/>
          <w:spacing w:val="-7"/>
          <w:sz w:val="24"/>
          <w:szCs w:val="24"/>
        </w:rPr>
        <w:softHyphen/>
      </w:r>
      <w:r>
        <w:rPr>
          <w:rFonts w:eastAsia="Times New Roman"/>
          <w:color w:val="000000"/>
          <w:spacing w:val="-4"/>
          <w:sz w:val="24"/>
          <w:szCs w:val="24"/>
        </w:rPr>
        <w:t xml:space="preserve">щие в нем должны особенно внимать себе и остерегаться от </w:t>
      </w:r>
      <w:r>
        <w:rPr>
          <w:rFonts w:eastAsia="Times New Roman"/>
          <w:color w:val="000000"/>
          <w:spacing w:val="-3"/>
          <w:sz w:val="24"/>
          <w:szCs w:val="24"/>
        </w:rPr>
        <w:t>осуждения живущих нерадиво, чтоб не подвергнуться боль</w:t>
      </w:r>
      <w:r>
        <w:rPr>
          <w:rFonts w:eastAsia="Times New Roman"/>
          <w:color w:val="000000"/>
          <w:spacing w:val="-3"/>
          <w:sz w:val="24"/>
          <w:szCs w:val="24"/>
        </w:rPr>
        <w:softHyphen/>
      </w:r>
      <w:r>
        <w:rPr>
          <w:rFonts w:eastAsia="Times New Roman"/>
          <w:color w:val="000000"/>
          <w:spacing w:val="-4"/>
          <w:sz w:val="24"/>
          <w:szCs w:val="24"/>
        </w:rPr>
        <w:t xml:space="preserve">шему осуждению, нежели какому должны подвергнуться </w:t>
      </w:r>
      <w:r w:rsidRPr="006F675C">
        <w:rPr>
          <w:rFonts w:eastAsia="Times New Roman"/>
          <w:color w:val="000000"/>
          <w:spacing w:val="-4"/>
          <w:sz w:val="24"/>
          <w:szCs w:val="24"/>
        </w:rPr>
        <w:t>не</w:t>
      </w:r>
      <w:r w:rsidRPr="006F675C">
        <w:rPr>
          <w:rFonts w:eastAsia="Times New Roman"/>
          <w:color w:val="000000"/>
          <w:sz w:val="24"/>
          <w:szCs w:val="24"/>
        </w:rPr>
        <w:t>радивые. И Лот, полагаю</w:t>
      </w:r>
      <w:r>
        <w:rPr>
          <w:rFonts w:eastAsia="Times New Roman"/>
          <w:color w:val="000000"/>
          <w:sz w:val="24"/>
          <w:szCs w:val="24"/>
        </w:rPr>
        <w:t xml:space="preserve">, привлек к себе милость Божию </w:t>
      </w:r>
      <w:r>
        <w:rPr>
          <w:rFonts w:eastAsia="Times New Roman"/>
          <w:color w:val="000000"/>
          <w:spacing w:val="-4"/>
          <w:sz w:val="24"/>
          <w:szCs w:val="24"/>
        </w:rPr>
        <w:t>тем, что, живя посреди людей развратных, никогда не осуж</w:t>
      </w:r>
      <w:r>
        <w:rPr>
          <w:rFonts w:eastAsia="Times New Roman"/>
          <w:color w:val="000000"/>
          <w:spacing w:val="-4"/>
          <w:sz w:val="24"/>
          <w:szCs w:val="24"/>
        </w:rPr>
        <w:softHyphen/>
      </w:r>
      <w:r>
        <w:rPr>
          <w:rFonts w:eastAsia="Times New Roman"/>
          <w:color w:val="000000"/>
          <w:sz w:val="24"/>
          <w:szCs w:val="24"/>
        </w:rPr>
        <w:t>дал их»</w:t>
      </w:r>
      <w:r>
        <w:rPr>
          <w:rStyle w:val="a6"/>
          <w:rFonts w:eastAsia="Times New Roman"/>
          <w:color w:val="000000"/>
          <w:sz w:val="24"/>
          <w:szCs w:val="24"/>
        </w:rPr>
        <w:footnoteReference w:id="873"/>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6"/>
          <w:sz w:val="24"/>
          <w:szCs w:val="24"/>
        </w:rPr>
        <w:t>«Оскорбления, уничижение и прочее подобно этому про</w:t>
      </w:r>
      <w:r>
        <w:rPr>
          <w:rFonts w:eastAsia="Times New Roman"/>
          <w:color w:val="000000"/>
          <w:spacing w:val="-6"/>
          <w:sz w:val="24"/>
          <w:szCs w:val="24"/>
        </w:rPr>
        <w:softHyphen/>
        <w:t>изводят в душе послушника действие, подобное действию по</w:t>
      </w:r>
      <w:r>
        <w:rPr>
          <w:rFonts w:eastAsia="Times New Roman"/>
          <w:color w:val="000000"/>
          <w:spacing w:val="-6"/>
          <w:sz w:val="24"/>
          <w:szCs w:val="24"/>
        </w:rPr>
        <w:softHyphen/>
      </w:r>
      <w:r>
        <w:rPr>
          <w:rFonts w:eastAsia="Times New Roman"/>
          <w:color w:val="000000"/>
          <w:spacing w:val="-5"/>
          <w:sz w:val="24"/>
          <w:szCs w:val="24"/>
        </w:rPr>
        <w:t>лыни, а похвалы, почести и одобрения, как мед, производят в сладострастных великую радость. Рассмотрим свойство каж</w:t>
      </w:r>
      <w:r>
        <w:rPr>
          <w:rFonts w:eastAsia="Times New Roman"/>
          <w:color w:val="000000"/>
          <w:spacing w:val="-5"/>
          <w:sz w:val="24"/>
          <w:szCs w:val="24"/>
        </w:rPr>
        <w:softHyphen/>
        <w:t>дого из этих действий: первое очищает все нечистоты в же</w:t>
      </w:r>
      <w:r>
        <w:rPr>
          <w:rFonts w:eastAsia="Times New Roman"/>
          <w:color w:val="000000"/>
          <w:spacing w:val="-5"/>
          <w:sz w:val="24"/>
          <w:szCs w:val="24"/>
        </w:rPr>
        <w:softHyphen/>
      </w:r>
      <w:r>
        <w:rPr>
          <w:rFonts w:eastAsia="Times New Roman"/>
          <w:color w:val="000000"/>
          <w:sz w:val="24"/>
          <w:szCs w:val="24"/>
        </w:rPr>
        <w:t>лудке, а второе умножает в нем желчь»</w:t>
      </w:r>
      <w:r>
        <w:rPr>
          <w:rStyle w:val="a6"/>
          <w:rFonts w:eastAsia="Times New Roman"/>
          <w:color w:val="000000"/>
          <w:sz w:val="24"/>
          <w:szCs w:val="24"/>
        </w:rPr>
        <w:footnoteReference w:id="874"/>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10"/>
          <w:sz w:val="24"/>
          <w:szCs w:val="24"/>
        </w:rPr>
        <w:t>«Неруководствующийся истинным разумом, подвергаясь по</w:t>
      </w:r>
      <w:r>
        <w:rPr>
          <w:rFonts w:eastAsia="Times New Roman"/>
          <w:color w:val="000000"/>
          <w:spacing w:val="-10"/>
          <w:sz w:val="24"/>
          <w:szCs w:val="24"/>
        </w:rPr>
        <w:softHyphen/>
      </w:r>
      <w:r>
        <w:rPr>
          <w:rFonts w:eastAsia="Times New Roman"/>
          <w:color w:val="000000"/>
          <w:spacing w:val="-5"/>
          <w:sz w:val="24"/>
          <w:szCs w:val="24"/>
        </w:rPr>
        <w:t xml:space="preserve">ношениям или обличениям, огорчается или спешит скорее </w:t>
      </w:r>
      <w:r>
        <w:rPr>
          <w:rFonts w:eastAsia="Times New Roman"/>
          <w:color w:val="000000"/>
          <w:spacing w:val="-2"/>
          <w:sz w:val="24"/>
          <w:szCs w:val="24"/>
        </w:rPr>
        <w:t xml:space="preserve">поклониться делающему выговор, не по причине смирения, </w:t>
      </w:r>
      <w:r>
        <w:rPr>
          <w:rFonts w:eastAsia="Times New Roman"/>
          <w:color w:val="000000"/>
          <w:spacing w:val="-3"/>
          <w:sz w:val="24"/>
          <w:szCs w:val="24"/>
        </w:rPr>
        <w:t xml:space="preserve">но желая скорее прекратить выговор. Когда поражают тебя </w:t>
      </w:r>
      <w:r>
        <w:rPr>
          <w:rFonts w:eastAsia="Times New Roman"/>
          <w:color w:val="000000"/>
          <w:spacing w:val="-6"/>
          <w:sz w:val="24"/>
          <w:szCs w:val="24"/>
        </w:rPr>
        <w:t>выговором, молчи и принимай прижигания, правильнее, сред</w:t>
      </w:r>
      <w:r>
        <w:rPr>
          <w:rFonts w:eastAsia="Times New Roman"/>
          <w:color w:val="000000"/>
          <w:spacing w:val="-6"/>
          <w:sz w:val="24"/>
          <w:szCs w:val="24"/>
        </w:rPr>
        <w:softHyphen/>
        <w:t xml:space="preserve">ства, доставляющие светлую чистоту; когда же духовный врач </w:t>
      </w:r>
      <w:r>
        <w:rPr>
          <w:rFonts w:eastAsia="Times New Roman"/>
          <w:color w:val="000000"/>
          <w:spacing w:val="-7"/>
          <w:sz w:val="24"/>
          <w:szCs w:val="24"/>
        </w:rPr>
        <w:t>перестанет обличать тебя, тогда уже проси прощения у него»</w:t>
      </w:r>
      <w:r>
        <w:rPr>
          <w:rStyle w:val="a6"/>
          <w:rFonts w:eastAsia="Times New Roman"/>
          <w:color w:val="000000"/>
          <w:spacing w:val="-7"/>
          <w:sz w:val="24"/>
          <w:szCs w:val="24"/>
        </w:rPr>
        <w:footnoteReference w:id="875"/>
      </w:r>
      <w:r>
        <w:rPr>
          <w:rFonts w:eastAsia="Times New Roman"/>
          <w:color w:val="000000"/>
          <w:spacing w:val="-7"/>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Святой духоносный настоятель Александрийского обще</w:t>
      </w:r>
      <w:r>
        <w:rPr>
          <w:rFonts w:eastAsia="Times New Roman"/>
          <w:color w:val="000000"/>
          <w:spacing w:val="-4"/>
          <w:sz w:val="24"/>
          <w:szCs w:val="24"/>
        </w:rPr>
        <w:softHyphen/>
        <w:t>жития, описанного святым Иоанном Лествичником, подвер</w:t>
      </w:r>
      <w:r>
        <w:rPr>
          <w:rFonts w:eastAsia="Times New Roman"/>
          <w:color w:val="000000"/>
          <w:spacing w:val="-4"/>
          <w:sz w:val="24"/>
          <w:szCs w:val="24"/>
        </w:rPr>
        <w:softHyphen/>
      </w:r>
      <w:r>
        <w:rPr>
          <w:rFonts w:eastAsia="Times New Roman"/>
          <w:color w:val="000000"/>
          <w:spacing w:val="-6"/>
          <w:sz w:val="24"/>
          <w:szCs w:val="24"/>
        </w:rPr>
        <w:t xml:space="preserve">гал унизительным наказаниям подчиненных ему иноков, даже </w:t>
      </w:r>
      <w:r>
        <w:rPr>
          <w:rFonts w:eastAsia="Times New Roman"/>
          <w:color w:val="000000"/>
          <w:spacing w:val="-1"/>
          <w:sz w:val="24"/>
          <w:szCs w:val="24"/>
        </w:rPr>
        <w:t xml:space="preserve">весьма преуспевших, и старцев, — этим охранял их от </w:t>
      </w:r>
      <w:r>
        <w:rPr>
          <w:rFonts w:eastAsia="Times New Roman"/>
          <w:color w:val="000000"/>
          <w:spacing w:val="-5"/>
          <w:sz w:val="24"/>
          <w:szCs w:val="24"/>
        </w:rPr>
        <w:t>превозношения и доставлял им возможность достигать глубо</w:t>
      </w:r>
      <w:r>
        <w:rPr>
          <w:rFonts w:eastAsia="Times New Roman"/>
          <w:color w:val="000000"/>
          <w:spacing w:val="-5"/>
          <w:sz w:val="24"/>
          <w:szCs w:val="24"/>
        </w:rPr>
        <w:softHyphen/>
        <w:t>чайшего смирения. «Праведный Господь, — повествует Ле</w:t>
      </w:r>
      <w:r>
        <w:rPr>
          <w:rFonts w:eastAsia="Times New Roman"/>
          <w:color w:val="000000"/>
          <w:spacing w:val="-6"/>
          <w:sz w:val="24"/>
          <w:szCs w:val="24"/>
        </w:rPr>
        <w:t>ствичник, — послал для обители той эконома, заведывавшего имуществом ее, соответственно духовному, Богоданному дос</w:t>
      </w:r>
      <w:r>
        <w:rPr>
          <w:rFonts w:eastAsia="Times New Roman"/>
          <w:color w:val="000000"/>
          <w:spacing w:val="-6"/>
          <w:sz w:val="24"/>
          <w:szCs w:val="24"/>
        </w:rPr>
        <w:softHyphen/>
      </w:r>
      <w:r>
        <w:rPr>
          <w:rFonts w:eastAsia="Times New Roman"/>
          <w:color w:val="000000"/>
          <w:spacing w:val="-5"/>
          <w:sz w:val="24"/>
          <w:szCs w:val="24"/>
        </w:rPr>
        <w:t xml:space="preserve">тоинству пастыря и наставника словесных овец. Эконом был муж необыкновенного целомудрия, редкой кротости. Такого </w:t>
      </w:r>
      <w:r>
        <w:rPr>
          <w:rFonts w:eastAsia="Times New Roman"/>
          <w:color w:val="000000"/>
          <w:spacing w:val="-4"/>
          <w:sz w:val="24"/>
          <w:szCs w:val="24"/>
        </w:rPr>
        <w:t>инока повелел однажды Великий выгнать из церкви безвре</w:t>
      </w:r>
      <w:r>
        <w:rPr>
          <w:rFonts w:eastAsia="Times New Roman"/>
          <w:color w:val="000000"/>
          <w:spacing w:val="-4"/>
          <w:sz w:val="24"/>
          <w:szCs w:val="24"/>
        </w:rPr>
        <w:softHyphen/>
      </w:r>
      <w:r>
        <w:rPr>
          <w:rFonts w:eastAsia="Times New Roman"/>
          <w:color w:val="000000"/>
          <w:spacing w:val="-3"/>
          <w:sz w:val="24"/>
          <w:szCs w:val="24"/>
        </w:rPr>
        <w:t xml:space="preserve">менно и без всякой причины, представясь разгневанным на </w:t>
      </w:r>
      <w:r>
        <w:rPr>
          <w:rFonts w:eastAsia="Times New Roman"/>
          <w:color w:val="000000"/>
          <w:spacing w:val="-1"/>
          <w:sz w:val="24"/>
          <w:szCs w:val="24"/>
        </w:rPr>
        <w:t xml:space="preserve">него. Зная, что эконом невинен в том, в чем обвинял его </w:t>
      </w:r>
      <w:r>
        <w:rPr>
          <w:rFonts w:eastAsia="Times New Roman"/>
          <w:color w:val="000000"/>
          <w:spacing w:val="-5"/>
          <w:sz w:val="24"/>
          <w:szCs w:val="24"/>
        </w:rPr>
        <w:t xml:space="preserve">пастырь, я, будучи наедине с Великим, оправдывал пред ним </w:t>
      </w:r>
      <w:r>
        <w:rPr>
          <w:rFonts w:eastAsia="Times New Roman"/>
          <w:color w:val="000000"/>
          <w:spacing w:val="-4"/>
          <w:sz w:val="24"/>
          <w:szCs w:val="24"/>
        </w:rPr>
        <w:t>эконома. Руководимый духовною мудростию пастырь отве</w:t>
      </w:r>
      <w:r>
        <w:rPr>
          <w:rFonts w:eastAsia="Times New Roman"/>
          <w:color w:val="000000"/>
          <w:spacing w:val="-4"/>
          <w:sz w:val="24"/>
          <w:szCs w:val="24"/>
        </w:rPr>
        <w:softHyphen/>
      </w:r>
      <w:r>
        <w:rPr>
          <w:rFonts w:eastAsia="Times New Roman"/>
          <w:color w:val="000000"/>
          <w:spacing w:val="-3"/>
          <w:sz w:val="24"/>
          <w:szCs w:val="24"/>
        </w:rPr>
        <w:t xml:space="preserve">чал мне: «Отец! и я знаю, что он невинен; но отнять хлеб из </w:t>
      </w:r>
      <w:r>
        <w:rPr>
          <w:rFonts w:eastAsia="Times New Roman"/>
          <w:color w:val="000000"/>
          <w:spacing w:val="-6"/>
          <w:sz w:val="24"/>
          <w:szCs w:val="24"/>
        </w:rPr>
        <w:t>рук голодного дитяти было бы делом неправедным и немило</w:t>
      </w:r>
      <w:r>
        <w:rPr>
          <w:rFonts w:eastAsia="Times New Roman"/>
          <w:color w:val="000000"/>
          <w:spacing w:val="-6"/>
          <w:sz w:val="24"/>
          <w:szCs w:val="24"/>
        </w:rPr>
        <w:softHyphen/>
      </w:r>
      <w:r>
        <w:rPr>
          <w:rFonts w:eastAsia="Times New Roman"/>
          <w:color w:val="000000"/>
          <w:spacing w:val="-5"/>
          <w:sz w:val="24"/>
          <w:szCs w:val="24"/>
        </w:rPr>
        <w:t xml:space="preserve">стивым! Подобное этому дело совершает и пастырь, вредя и </w:t>
      </w:r>
      <w:r>
        <w:rPr>
          <w:rFonts w:eastAsia="Times New Roman"/>
          <w:color w:val="000000"/>
          <w:spacing w:val="-6"/>
          <w:sz w:val="24"/>
          <w:szCs w:val="24"/>
        </w:rPr>
        <w:t>себе и подвижнику, если не доставляет ему случаев к получе</w:t>
      </w:r>
      <w:r>
        <w:rPr>
          <w:rFonts w:eastAsia="Times New Roman"/>
          <w:color w:val="000000"/>
          <w:spacing w:val="-6"/>
          <w:sz w:val="24"/>
          <w:szCs w:val="24"/>
        </w:rPr>
        <w:softHyphen/>
      </w:r>
      <w:r>
        <w:rPr>
          <w:rFonts w:eastAsia="Times New Roman"/>
          <w:color w:val="000000"/>
          <w:spacing w:val="-5"/>
          <w:sz w:val="24"/>
          <w:szCs w:val="24"/>
        </w:rPr>
        <w:t>нию венцов, которые подвижник может заслужить по усмот</w:t>
      </w:r>
      <w:r>
        <w:rPr>
          <w:rFonts w:eastAsia="Times New Roman"/>
          <w:color w:val="000000"/>
          <w:spacing w:val="-5"/>
          <w:sz w:val="24"/>
          <w:szCs w:val="24"/>
        </w:rPr>
        <w:softHyphen/>
      </w:r>
      <w:r>
        <w:rPr>
          <w:rFonts w:eastAsia="Times New Roman"/>
          <w:color w:val="000000"/>
          <w:spacing w:val="-8"/>
          <w:sz w:val="24"/>
          <w:szCs w:val="24"/>
        </w:rPr>
        <w:t>рению пастыря чрез перенесение оскорблений, бесчестий, уни</w:t>
      </w:r>
      <w:r>
        <w:rPr>
          <w:rFonts w:eastAsia="Times New Roman"/>
          <w:color w:val="000000"/>
          <w:spacing w:val="-8"/>
          <w:sz w:val="24"/>
          <w:szCs w:val="24"/>
        </w:rPr>
        <w:softHyphen/>
      </w:r>
      <w:r>
        <w:rPr>
          <w:rFonts w:eastAsia="Times New Roman"/>
          <w:color w:val="000000"/>
          <w:spacing w:val="-5"/>
          <w:sz w:val="24"/>
          <w:szCs w:val="24"/>
        </w:rPr>
        <w:t xml:space="preserve">чижений, </w:t>
      </w:r>
      <w:r>
        <w:rPr>
          <w:rFonts w:eastAsia="Times New Roman"/>
          <w:color w:val="000000"/>
          <w:spacing w:val="-5"/>
          <w:sz w:val="24"/>
          <w:szCs w:val="24"/>
        </w:rPr>
        <w:lastRenderedPageBreak/>
        <w:t>поруганий. От этого происходит троякий, великой важности ущерб. Во-первых: сам настоятель лишается мздо</w:t>
      </w:r>
      <w:r>
        <w:rPr>
          <w:rFonts w:eastAsia="Times New Roman"/>
          <w:color w:val="000000"/>
          <w:spacing w:val="-4"/>
          <w:sz w:val="24"/>
          <w:szCs w:val="24"/>
        </w:rPr>
        <w:t>воздаяния за обличение и наказание благонамеренные. Во-</w:t>
      </w:r>
      <w:r>
        <w:rPr>
          <w:rFonts w:eastAsia="Times New Roman"/>
          <w:color w:val="000000"/>
          <w:spacing w:val="-5"/>
          <w:sz w:val="24"/>
          <w:szCs w:val="24"/>
        </w:rPr>
        <w:t>вторых: настоятель, имея возможность доставить пользу бра</w:t>
      </w:r>
      <w:r>
        <w:rPr>
          <w:rFonts w:eastAsia="Times New Roman"/>
          <w:color w:val="000000"/>
          <w:spacing w:val="-4"/>
          <w:sz w:val="24"/>
          <w:szCs w:val="24"/>
        </w:rPr>
        <w:t>тии добродетелию собрата их, этого не сделал. Третий и тяг</w:t>
      </w:r>
      <w:r>
        <w:rPr>
          <w:rFonts w:eastAsia="Times New Roman"/>
          <w:color w:val="000000"/>
          <w:spacing w:val="-4"/>
          <w:sz w:val="24"/>
          <w:szCs w:val="24"/>
        </w:rPr>
        <w:softHyphen/>
      </w:r>
      <w:r>
        <w:rPr>
          <w:rFonts w:eastAsia="Times New Roman"/>
          <w:color w:val="000000"/>
          <w:spacing w:val="-5"/>
          <w:sz w:val="24"/>
          <w:szCs w:val="24"/>
        </w:rPr>
        <w:t>чайший ущерб заключается в том, что часто и те самые, кото</w:t>
      </w:r>
      <w:r>
        <w:rPr>
          <w:rFonts w:eastAsia="Times New Roman"/>
          <w:color w:val="000000"/>
          <w:spacing w:val="-5"/>
          <w:sz w:val="24"/>
          <w:szCs w:val="24"/>
        </w:rPr>
        <w:softHyphen/>
      </w:r>
      <w:r>
        <w:rPr>
          <w:rFonts w:eastAsia="Times New Roman"/>
          <w:color w:val="000000"/>
          <w:spacing w:val="-4"/>
          <w:sz w:val="24"/>
          <w:szCs w:val="24"/>
        </w:rPr>
        <w:t>рые представляются переносящими скорбь и терпеливыми, будучи оставлены на время без внимания, как усовершивши</w:t>
      </w:r>
      <w:r>
        <w:rPr>
          <w:rFonts w:eastAsia="Times New Roman"/>
          <w:color w:val="000000"/>
          <w:spacing w:val="-5"/>
          <w:sz w:val="24"/>
          <w:szCs w:val="24"/>
        </w:rPr>
        <w:t>еся в добродетели, не обличаемые и не поношаемые настояте</w:t>
      </w:r>
      <w:r>
        <w:rPr>
          <w:rFonts w:eastAsia="Times New Roman"/>
          <w:color w:val="000000"/>
          <w:spacing w:val="-5"/>
          <w:sz w:val="24"/>
          <w:szCs w:val="24"/>
        </w:rPr>
        <w:softHyphen/>
      </w:r>
      <w:r>
        <w:rPr>
          <w:rFonts w:eastAsia="Times New Roman"/>
          <w:color w:val="000000"/>
          <w:spacing w:val="-4"/>
          <w:sz w:val="24"/>
          <w:szCs w:val="24"/>
        </w:rPr>
        <w:t xml:space="preserve">лем, утрачивают приобретенную кротость и терпение. Земля </w:t>
      </w:r>
      <w:r>
        <w:rPr>
          <w:rFonts w:eastAsia="Times New Roman"/>
          <w:color w:val="000000"/>
          <w:spacing w:val="-6"/>
          <w:sz w:val="24"/>
          <w:szCs w:val="24"/>
        </w:rPr>
        <w:t xml:space="preserve">эта доброкачественна, плодоносна и тучна, но оскудение воды </w:t>
      </w:r>
      <w:r>
        <w:rPr>
          <w:rFonts w:eastAsia="Times New Roman"/>
          <w:color w:val="000000"/>
          <w:spacing w:val="-4"/>
          <w:sz w:val="24"/>
          <w:szCs w:val="24"/>
        </w:rPr>
        <w:t>бесчестия соделывает ее способною к произращению плеве</w:t>
      </w:r>
      <w:r>
        <w:rPr>
          <w:rFonts w:eastAsia="Times New Roman"/>
          <w:color w:val="000000"/>
          <w:spacing w:val="-4"/>
          <w:sz w:val="24"/>
          <w:szCs w:val="24"/>
        </w:rPr>
        <w:softHyphen/>
      </w:r>
      <w:r>
        <w:rPr>
          <w:rFonts w:eastAsia="Times New Roman"/>
          <w:color w:val="000000"/>
          <w:sz w:val="24"/>
          <w:szCs w:val="24"/>
        </w:rPr>
        <w:t xml:space="preserve">лов: прозябает на ней терние кичения и блуда. Зная это, </w:t>
      </w:r>
      <w:r>
        <w:rPr>
          <w:rFonts w:eastAsia="Times New Roman"/>
          <w:color w:val="000000"/>
          <w:spacing w:val="-4"/>
          <w:sz w:val="24"/>
          <w:szCs w:val="24"/>
        </w:rPr>
        <w:t xml:space="preserve">великий Апостол писал в Послании к Тимофею: </w:t>
      </w:r>
      <w:r>
        <w:rPr>
          <w:rFonts w:eastAsia="Times New Roman"/>
          <w:i/>
          <w:iCs/>
          <w:color w:val="000000"/>
          <w:spacing w:val="-4"/>
          <w:sz w:val="24"/>
          <w:szCs w:val="24"/>
        </w:rPr>
        <w:t>настой, об</w:t>
      </w:r>
      <w:r>
        <w:rPr>
          <w:rFonts w:eastAsia="Times New Roman"/>
          <w:i/>
          <w:iCs/>
          <w:color w:val="000000"/>
          <w:spacing w:val="-4"/>
          <w:sz w:val="24"/>
          <w:szCs w:val="24"/>
        </w:rPr>
        <w:softHyphen/>
      </w:r>
      <w:r>
        <w:rPr>
          <w:rFonts w:eastAsia="Times New Roman"/>
          <w:i/>
          <w:iCs/>
          <w:color w:val="000000"/>
          <w:spacing w:val="-2"/>
          <w:sz w:val="24"/>
          <w:szCs w:val="24"/>
        </w:rPr>
        <w:t xml:space="preserve">личи, </w:t>
      </w:r>
      <w:r w:rsidRPr="006F675C">
        <w:rPr>
          <w:rFonts w:eastAsia="Times New Roman"/>
          <w:bCs/>
          <w:i/>
          <w:iCs/>
          <w:color w:val="000000"/>
          <w:spacing w:val="-2"/>
          <w:sz w:val="24"/>
          <w:szCs w:val="24"/>
        </w:rPr>
        <w:t xml:space="preserve">запрети </w:t>
      </w:r>
      <w:r w:rsidRPr="006F675C">
        <w:rPr>
          <w:rFonts w:eastAsia="Times New Roman"/>
          <w:bCs/>
          <w:color w:val="000000"/>
          <w:spacing w:val="-2"/>
          <w:sz w:val="24"/>
          <w:szCs w:val="24"/>
        </w:rPr>
        <w:t xml:space="preserve">им </w:t>
      </w:r>
      <w:r w:rsidRPr="006F675C">
        <w:rPr>
          <w:rFonts w:eastAsia="Times New Roman"/>
          <w:bCs/>
          <w:i/>
          <w:iCs/>
          <w:color w:val="000000"/>
          <w:spacing w:val="-2"/>
          <w:sz w:val="24"/>
          <w:szCs w:val="24"/>
        </w:rPr>
        <w:t>благовремение и безвременно</w:t>
      </w:r>
      <w:r>
        <w:rPr>
          <w:rStyle w:val="a6"/>
          <w:rFonts w:eastAsia="Times New Roman"/>
          <w:bCs/>
          <w:i/>
          <w:iCs/>
          <w:color w:val="000000"/>
          <w:spacing w:val="-2"/>
          <w:sz w:val="24"/>
          <w:szCs w:val="24"/>
        </w:rPr>
        <w:footnoteReference w:id="876"/>
      </w:r>
      <w:r w:rsidRPr="006F675C">
        <w:rPr>
          <w:rFonts w:eastAsia="Times New Roman"/>
          <w:bCs/>
          <w:i/>
          <w:iCs/>
          <w:color w:val="000000"/>
          <w:spacing w:val="-2"/>
          <w:sz w:val="24"/>
          <w:szCs w:val="24"/>
        </w:rPr>
        <w:t xml:space="preserve">. </w:t>
      </w:r>
      <w:r w:rsidRPr="006F675C">
        <w:rPr>
          <w:rFonts w:eastAsia="Times New Roman"/>
          <w:bCs/>
          <w:color w:val="000000"/>
          <w:spacing w:val="-2"/>
          <w:sz w:val="24"/>
          <w:szCs w:val="24"/>
        </w:rPr>
        <w:t>— В оп</w:t>
      </w:r>
      <w:r w:rsidRPr="006F675C">
        <w:rPr>
          <w:rFonts w:eastAsia="Times New Roman"/>
          <w:bCs/>
          <w:color w:val="000000"/>
          <w:spacing w:val="-2"/>
          <w:sz w:val="24"/>
          <w:szCs w:val="24"/>
        </w:rPr>
        <w:softHyphen/>
      </w:r>
      <w:r w:rsidRPr="006F675C">
        <w:rPr>
          <w:rFonts w:eastAsia="Times New Roman"/>
          <w:bCs/>
          <w:color w:val="000000"/>
          <w:spacing w:val="-5"/>
          <w:sz w:val="24"/>
          <w:szCs w:val="24"/>
        </w:rPr>
        <w:t xml:space="preserve">ровержение </w:t>
      </w:r>
      <w:r w:rsidRPr="006F675C">
        <w:rPr>
          <w:rFonts w:eastAsia="Times New Roman"/>
          <w:color w:val="000000"/>
          <w:spacing w:val="-5"/>
          <w:sz w:val="24"/>
          <w:szCs w:val="24"/>
        </w:rPr>
        <w:t>этих слов я представил пастырю слабость совре</w:t>
      </w:r>
      <w:r w:rsidRPr="006F675C">
        <w:rPr>
          <w:rFonts w:eastAsia="Times New Roman"/>
          <w:color w:val="000000"/>
          <w:spacing w:val="-5"/>
          <w:sz w:val="24"/>
          <w:szCs w:val="24"/>
        </w:rPr>
        <w:softHyphen/>
      </w:r>
      <w:r w:rsidRPr="006F675C">
        <w:rPr>
          <w:rFonts w:eastAsia="Times New Roman"/>
          <w:color w:val="000000"/>
          <w:spacing w:val="-4"/>
          <w:sz w:val="24"/>
          <w:szCs w:val="24"/>
        </w:rPr>
        <w:t xml:space="preserve">менного поколения и то, что многие могут отторгнуться от </w:t>
      </w:r>
      <w:r w:rsidRPr="006F675C">
        <w:rPr>
          <w:rFonts w:eastAsia="Times New Roman"/>
          <w:color w:val="000000"/>
          <w:spacing w:val="-5"/>
          <w:sz w:val="24"/>
          <w:szCs w:val="24"/>
        </w:rPr>
        <w:t>паствы его по причине напрасного или не напрасного, строго</w:t>
      </w:r>
      <w:r w:rsidRPr="006F675C">
        <w:rPr>
          <w:rFonts w:eastAsia="Times New Roman"/>
          <w:color w:val="000000"/>
          <w:spacing w:val="-5"/>
          <w:sz w:val="24"/>
          <w:szCs w:val="24"/>
        </w:rPr>
        <w:softHyphen/>
      </w:r>
      <w:r w:rsidRPr="006F675C">
        <w:rPr>
          <w:rFonts w:eastAsia="Times New Roman"/>
          <w:color w:val="000000"/>
          <w:spacing w:val="-4"/>
          <w:sz w:val="24"/>
          <w:szCs w:val="24"/>
        </w:rPr>
        <w:t xml:space="preserve">го взыскания; на это этот, исполненный духовной мудрости, </w:t>
      </w:r>
      <w:r w:rsidRPr="006F675C">
        <w:rPr>
          <w:rFonts w:eastAsia="Times New Roman"/>
          <w:color w:val="000000"/>
          <w:spacing w:val="-5"/>
          <w:sz w:val="24"/>
          <w:szCs w:val="24"/>
        </w:rPr>
        <w:t xml:space="preserve">муж сказал: ««Душа, привязавшаяся ради Христа верою и </w:t>
      </w:r>
      <w:r w:rsidRPr="006F675C">
        <w:rPr>
          <w:rFonts w:eastAsia="Times New Roman"/>
          <w:color w:val="000000"/>
          <w:spacing w:val="-2"/>
          <w:sz w:val="24"/>
          <w:szCs w:val="24"/>
        </w:rPr>
        <w:t>любовию к пастырю, не отступает от него, хотя бы и при</w:t>
      </w:r>
      <w:r w:rsidRPr="006F675C">
        <w:rPr>
          <w:rFonts w:eastAsia="Times New Roman"/>
          <w:color w:val="000000"/>
          <w:spacing w:val="-2"/>
          <w:sz w:val="24"/>
          <w:szCs w:val="24"/>
        </w:rPr>
        <w:softHyphen/>
      </w:r>
      <w:r w:rsidRPr="006F675C">
        <w:rPr>
          <w:rFonts w:eastAsia="Times New Roman"/>
          <w:color w:val="000000"/>
          <w:spacing w:val="-3"/>
          <w:sz w:val="24"/>
          <w:szCs w:val="24"/>
        </w:rPr>
        <w:t xml:space="preserve">шлось пролить кровь по причине этой привязанности. Такое </w:t>
      </w:r>
      <w:r w:rsidRPr="006F675C">
        <w:rPr>
          <w:rFonts w:eastAsia="Times New Roman"/>
          <w:color w:val="000000"/>
          <w:spacing w:val="-2"/>
          <w:sz w:val="24"/>
          <w:szCs w:val="24"/>
        </w:rPr>
        <w:t xml:space="preserve">расположение появляется в душе особенно тогда, если она </w:t>
      </w:r>
      <w:r w:rsidRPr="006F675C">
        <w:rPr>
          <w:rFonts w:eastAsia="Times New Roman"/>
          <w:color w:val="000000"/>
          <w:spacing w:val="-4"/>
          <w:sz w:val="24"/>
          <w:szCs w:val="24"/>
        </w:rPr>
        <w:t xml:space="preserve">была когда-либо облагодетельствована пастырем и получила при посредстве его исцеление от язв греховных. Она помнит </w:t>
      </w:r>
      <w:r w:rsidRPr="006F675C">
        <w:rPr>
          <w:rFonts w:eastAsia="Times New Roman"/>
          <w:bCs/>
          <w:color w:val="000000"/>
          <w:spacing w:val="-8"/>
          <w:sz w:val="24"/>
          <w:szCs w:val="24"/>
        </w:rPr>
        <w:t xml:space="preserve">слова Апостола: </w:t>
      </w:r>
      <w:r w:rsidRPr="006F675C">
        <w:rPr>
          <w:rFonts w:eastAsia="Times New Roman"/>
          <w:bCs/>
          <w:i/>
          <w:iCs/>
          <w:color w:val="000000"/>
          <w:spacing w:val="-8"/>
          <w:sz w:val="24"/>
          <w:szCs w:val="24"/>
        </w:rPr>
        <w:t>ни ангели, ни начала, ниже силы</w:t>
      </w:r>
      <w:r>
        <w:rPr>
          <w:rStyle w:val="a6"/>
          <w:rFonts w:eastAsia="Times New Roman"/>
          <w:bCs/>
          <w:i/>
          <w:iCs/>
          <w:color w:val="000000"/>
          <w:spacing w:val="-8"/>
          <w:sz w:val="24"/>
          <w:szCs w:val="24"/>
        </w:rPr>
        <w:footnoteReference w:id="877"/>
      </w:r>
      <w:r w:rsidRPr="006F675C">
        <w:rPr>
          <w:rFonts w:eastAsia="Times New Roman"/>
          <w:bCs/>
          <w:i/>
          <w:iCs/>
          <w:color w:val="000000"/>
          <w:spacing w:val="-8"/>
          <w:sz w:val="24"/>
          <w:szCs w:val="24"/>
        </w:rPr>
        <w:t xml:space="preserve">, ни ина </w:t>
      </w:r>
      <w:r w:rsidRPr="006F675C">
        <w:rPr>
          <w:rFonts w:eastAsia="Times New Roman"/>
          <w:bCs/>
          <w:i/>
          <w:iCs/>
          <w:color w:val="000000"/>
          <w:spacing w:val="-9"/>
          <w:sz w:val="24"/>
          <w:szCs w:val="24"/>
        </w:rPr>
        <w:t>тварь кая возможет нас разлучити от любве</w:t>
      </w:r>
      <w:r>
        <w:rPr>
          <w:rStyle w:val="a6"/>
          <w:rFonts w:eastAsia="Times New Roman"/>
          <w:bCs/>
          <w:i/>
          <w:iCs/>
          <w:color w:val="000000"/>
          <w:spacing w:val="-9"/>
          <w:sz w:val="24"/>
          <w:szCs w:val="24"/>
        </w:rPr>
        <w:footnoteReference w:id="878"/>
      </w:r>
      <w:r w:rsidRPr="006F675C">
        <w:rPr>
          <w:rFonts w:eastAsia="Times New Roman"/>
          <w:bCs/>
          <w:i/>
          <w:iCs/>
          <w:color w:val="000000"/>
          <w:spacing w:val="-9"/>
          <w:sz w:val="24"/>
          <w:szCs w:val="24"/>
        </w:rPr>
        <w:t xml:space="preserve"> </w:t>
      </w:r>
      <w:r w:rsidRPr="006F675C">
        <w:rPr>
          <w:rFonts w:eastAsia="Times New Roman"/>
          <w:bCs/>
          <w:color w:val="000000"/>
          <w:spacing w:val="-9"/>
          <w:sz w:val="24"/>
          <w:szCs w:val="24"/>
        </w:rPr>
        <w:t>Христовы.</w:t>
      </w:r>
      <w:r>
        <w:rPr>
          <w:rFonts w:eastAsia="Times New Roman"/>
          <w:b/>
          <w:bCs/>
          <w:color w:val="000000"/>
          <w:spacing w:val="-9"/>
          <w:sz w:val="24"/>
          <w:szCs w:val="24"/>
        </w:rPr>
        <w:t xml:space="preserve"> </w:t>
      </w:r>
      <w:r>
        <w:rPr>
          <w:rFonts w:eastAsia="Times New Roman"/>
          <w:color w:val="000000"/>
          <w:spacing w:val="-1"/>
          <w:sz w:val="24"/>
          <w:szCs w:val="24"/>
        </w:rPr>
        <w:t>Если же душа таким образом не привязалась, не прилепи</w:t>
      </w:r>
      <w:r>
        <w:rPr>
          <w:rFonts w:eastAsia="Times New Roman"/>
          <w:color w:val="000000"/>
          <w:spacing w:val="-1"/>
          <w:sz w:val="24"/>
          <w:szCs w:val="24"/>
        </w:rPr>
        <w:softHyphen/>
      </w:r>
      <w:r>
        <w:rPr>
          <w:rFonts w:eastAsia="Times New Roman"/>
          <w:color w:val="000000"/>
          <w:spacing w:val="-3"/>
          <w:sz w:val="24"/>
          <w:szCs w:val="24"/>
        </w:rPr>
        <w:t>лась, не стяжала такого основного, твердого залога, то удив</w:t>
      </w:r>
      <w:r>
        <w:rPr>
          <w:rFonts w:eastAsia="Times New Roman"/>
          <w:color w:val="000000"/>
          <w:spacing w:val="-3"/>
          <w:sz w:val="24"/>
          <w:szCs w:val="24"/>
        </w:rPr>
        <w:softHyphen/>
      </w:r>
      <w:r>
        <w:rPr>
          <w:rFonts w:eastAsia="Times New Roman"/>
          <w:color w:val="000000"/>
          <w:spacing w:val="-4"/>
          <w:sz w:val="24"/>
          <w:szCs w:val="24"/>
        </w:rPr>
        <w:t>ляюсь, если она пребывает в этом монастыре не напрасно, находясь к пастырю и пастве в отношении притворном и са</w:t>
      </w:r>
      <w:r>
        <w:rPr>
          <w:rFonts w:eastAsia="Times New Roman"/>
          <w:color w:val="000000"/>
          <w:spacing w:val="-4"/>
          <w:sz w:val="24"/>
          <w:szCs w:val="24"/>
        </w:rPr>
        <w:softHyphen/>
        <w:t xml:space="preserve">мообольстительном». — Точно! не обманулся Великий: он </w:t>
      </w:r>
      <w:r>
        <w:rPr>
          <w:rFonts w:eastAsia="Times New Roman"/>
          <w:color w:val="000000"/>
          <w:spacing w:val="-6"/>
          <w:sz w:val="24"/>
          <w:szCs w:val="24"/>
        </w:rPr>
        <w:t>собрал, наставил, совершил и принес Христу многие непороч</w:t>
      </w:r>
      <w:r>
        <w:rPr>
          <w:rFonts w:eastAsia="Times New Roman"/>
          <w:color w:val="000000"/>
          <w:spacing w:val="-6"/>
          <w:sz w:val="24"/>
          <w:szCs w:val="24"/>
        </w:rPr>
        <w:softHyphen/>
      </w:r>
      <w:r>
        <w:rPr>
          <w:rFonts w:eastAsia="Times New Roman"/>
          <w:color w:val="000000"/>
          <w:sz w:val="24"/>
          <w:szCs w:val="24"/>
        </w:rPr>
        <w:t>ные жертвы»</w:t>
      </w:r>
      <w:r>
        <w:rPr>
          <w:rStyle w:val="a6"/>
          <w:rFonts w:eastAsia="Times New Roman"/>
          <w:color w:val="000000"/>
          <w:sz w:val="24"/>
          <w:szCs w:val="24"/>
        </w:rPr>
        <w:footnoteReference w:id="879"/>
      </w:r>
      <w:r>
        <w:rPr>
          <w:rFonts w:eastAsia="Times New Roman"/>
          <w:color w:val="000000"/>
          <w:sz w:val="24"/>
          <w:szCs w:val="24"/>
        </w:rPr>
        <w:t>.</w:t>
      </w:r>
    </w:p>
    <w:p w:rsidR="00944642" w:rsidRDefault="00944642" w:rsidP="00FD09E3">
      <w:pPr>
        <w:shd w:val="clear" w:color="auto" w:fill="FFFFFF"/>
        <w:spacing w:before="50" w:line="230" w:lineRule="exact"/>
        <w:ind w:firstLine="567"/>
        <w:jc w:val="both"/>
      </w:pPr>
      <w:r>
        <w:rPr>
          <w:rFonts w:eastAsia="Times New Roman"/>
          <w:color w:val="000000"/>
          <w:spacing w:val="-11"/>
          <w:sz w:val="24"/>
          <w:szCs w:val="24"/>
        </w:rPr>
        <w:t>Необходимо заметить здесь, что поведение мужа бесстрастно</w:t>
      </w:r>
      <w:r>
        <w:rPr>
          <w:rFonts w:eastAsia="Times New Roman"/>
          <w:color w:val="000000"/>
          <w:spacing w:val="-11"/>
          <w:sz w:val="24"/>
          <w:szCs w:val="24"/>
        </w:rPr>
        <w:softHyphen/>
        <w:t>го, исполненного Божественной благодати, никак не может слу</w:t>
      </w:r>
      <w:r>
        <w:rPr>
          <w:rFonts w:eastAsia="Times New Roman"/>
          <w:color w:val="000000"/>
          <w:spacing w:val="-11"/>
          <w:sz w:val="24"/>
          <w:szCs w:val="24"/>
        </w:rPr>
        <w:softHyphen/>
        <w:t>жить точным образцом подражания для настоятелей и наставни</w:t>
      </w:r>
      <w:r>
        <w:rPr>
          <w:rFonts w:eastAsia="Times New Roman"/>
          <w:color w:val="000000"/>
          <w:spacing w:val="-11"/>
          <w:sz w:val="24"/>
          <w:szCs w:val="24"/>
        </w:rPr>
        <w:softHyphen/>
        <w:t xml:space="preserve">ков, которых преуспеяние очень умеренно, которые еще борются </w:t>
      </w:r>
      <w:r>
        <w:rPr>
          <w:rFonts w:eastAsia="Times New Roman"/>
          <w:color w:val="000000"/>
          <w:spacing w:val="-10"/>
          <w:sz w:val="24"/>
          <w:szCs w:val="24"/>
        </w:rPr>
        <w:t>со страстями. Но кроткое обличение подчиненных братии, благо</w:t>
      </w:r>
      <w:r>
        <w:rPr>
          <w:rFonts w:eastAsia="Times New Roman"/>
          <w:color w:val="000000"/>
          <w:spacing w:val="-2"/>
          <w:sz w:val="22"/>
          <w:szCs w:val="22"/>
        </w:rPr>
        <w:t xml:space="preserve">разумное, основанное на слове Божием указание им недостатков </w:t>
      </w:r>
      <w:r>
        <w:rPr>
          <w:rFonts w:eastAsia="Times New Roman"/>
          <w:color w:val="000000"/>
          <w:sz w:val="22"/>
          <w:szCs w:val="22"/>
        </w:rPr>
        <w:t>их, воздержание от зловредного и лукавого человекоугодниче</w:t>
      </w:r>
      <w:r>
        <w:rPr>
          <w:rFonts w:eastAsia="Times New Roman"/>
          <w:color w:val="000000"/>
          <w:spacing w:val="-2"/>
          <w:sz w:val="22"/>
          <w:szCs w:val="22"/>
        </w:rPr>
        <w:t>ства и ласкательства в обращении с подчиненными, при искрен</w:t>
      </w:r>
      <w:r>
        <w:rPr>
          <w:rFonts w:eastAsia="Times New Roman"/>
          <w:color w:val="000000"/>
          <w:spacing w:val="-2"/>
          <w:sz w:val="22"/>
          <w:szCs w:val="22"/>
        </w:rPr>
        <w:softHyphen/>
      </w:r>
      <w:r>
        <w:rPr>
          <w:rFonts w:eastAsia="Times New Roman"/>
          <w:color w:val="000000"/>
          <w:spacing w:val="-4"/>
          <w:sz w:val="22"/>
          <w:szCs w:val="22"/>
        </w:rPr>
        <w:t xml:space="preserve">ней любви к ним, должны принести несомненную, существенную </w:t>
      </w:r>
      <w:r>
        <w:rPr>
          <w:rFonts w:eastAsia="Times New Roman"/>
          <w:color w:val="000000"/>
          <w:spacing w:val="-3"/>
          <w:sz w:val="22"/>
          <w:szCs w:val="22"/>
        </w:rPr>
        <w:t xml:space="preserve">пользу и братству и самому настоятелю. Главная цель делаемых </w:t>
      </w:r>
      <w:r>
        <w:rPr>
          <w:rFonts w:eastAsia="Times New Roman"/>
          <w:color w:val="000000"/>
          <w:spacing w:val="-2"/>
          <w:sz w:val="22"/>
          <w:szCs w:val="22"/>
        </w:rPr>
        <w:t>здесь выписок заключается в том, чтоб показать и объяснить ве</w:t>
      </w:r>
      <w:r>
        <w:rPr>
          <w:rFonts w:eastAsia="Times New Roman"/>
          <w:color w:val="000000"/>
          <w:spacing w:val="-2"/>
          <w:sz w:val="22"/>
          <w:szCs w:val="22"/>
        </w:rPr>
        <w:softHyphen/>
        <w:t xml:space="preserve">ликое Божие таинство, драгоценное духовное богатство, которое сокрыто и преподается Промыслом Божиим в различных скорбях и уничижениях, попускаемых служителю Божию во время его </w:t>
      </w:r>
      <w:r>
        <w:rPr>
          <w:rFonts w:eastAsia="Times New Roman"/>
          <w:color w:val="000000"/>
          <w:sz w:val="22"/>
          <w:szCs w:val="22"/>
        </w:rPr>
        <w:t>земного странствования.</w:t>
      </w:r>
    </w:p>
    <w:p w:rsidR="00944642" w:rsidRDefault="00944642" w:rsidP="00FD09E3">
      <w:pPr>
        <w:shd w:val="clear" w:color="auto" w:fill="FFFFFF"/>
        <w:spacing w:before="61" w:line="234" w:lineRule="exact"/>
        <w:ind w:firstLine="567"/>
        <w:jc w:val="both"/>
      </w:pPr>
      <w:r>
        <w:rPr>
          <w:rFonts w:eastAsia="Times New Roman"/>
          <w:color w:val="000000"/>
          <w:sz w:val="22"/>
          <w:szCs w:val="22"/>
        </w:rPr>
        <w:t>«Однажды, — продолжает повествовать святой Иоанн Лествичник, — когда я сидел за трапезою близ великого этого настоятеля, он приклонил святые уста свои к моему уху и сказал: ««Хочешь ли, чтоб я показал тебе действие Божествен</w:t>
      </w:r>
      <w:r>
        <w:rPr>
          <w:rFonts w:eastAsia="Times New Roman"/>
          <w:color w:val="000000"/>
          <w:sz w:val="22"/>
          <w:szCs w:val="22"/>
        </w:rPr>
        <w:softHyphen/>
        <w:t>ного разума в муже глубокой старости?» Я просил его об этом. Преподобный вызвал сидевшего за вторым столом ино</w:t>
      </w:r>
      <w:r>
        <w:rPr>
          <w:rFonts w:eastAsia="Times New Roman"/>
          <w:color w:val="000000"/>
          <w:sz w:val="22"/>
          <w:szCs w:val="22"/>
        </w:rPr>
        <w:softHyphen/>
        <w:t>ка Лаврентия, который провел в той обители около сорока восьми лет и был вторым соборным иеромонахом. Он подо</w:t>
      </w:r>
      <w:r>
        <w:rPr>
          <w:rFonts w:eastAsia="Times New Roman"/>
          <w:color w:val="000000"/>
          <w:sz w:val="22"/>
          <w:szCs w:val="22"/>
        </w:rPr>
        <w:softHyphen/>
        <w:t>шел к игумену и, поклонившись ему до земли, принял от него благословение. Но когда Лаврентий встал от поклонения, — игумен не сказал ему ничего, а оставил стоять пред трапезою. Обед только что начинался, и Лаврентий не успел еще нис</w:t>
      </w:r>
      <w:r>
        <w:rPr>
          <w:rFonts w:eastAsia="Times New Roman"/>
          <w:color w:val="000000"/>
          <w:sz w:val="22"/>
          <w:szCs w:val="22"/>
        </w:rPr>
        <w:softHyphen/>
        <w:t>колько вкусить пищи. Так стоял он с час, или более. Мне сделалось даже стыдно взглянуть на этого подвижника, кото</w:t>
      </w:r>
      <w:r>
        <w:rPr>
          <w:rFonts w:eastAsia="Times New Roman"/>
          <w:color w:val="000000"/>
          <w:sz w:val="22"/>
          <w:szCs w:val="22"/>
        </w:rPr>
        <w:softHyphen/>
        <w:t>рый был весь сед и вступил уже в восьмидесятый год своей жизни. Он простоял таким образом до окончания обеда. Ког</w:t>
      </w:r>
      <w:r>
        <w:rPr>
          <w:rFonts w:eastAsia="Times New Roman"/>
          <w:color w:val="000000"/>
          <w:sz w:val="22"/>
          <w:szCs w:val="22"/>
        </w:rPr>
        <w:softHyphen/>
        <w:t>да мы встали из-за стола, Преподобный сделал ему некоторое поручение. — Я не упустил выведать у Лаврентия, что по</w:t>
      </w:r>
      <w:r>
        <w:rPr>
          <w:rFonts w:eastAsia="Times New Roman"/>
          <w:color w:val="000000"/>
          <w:sz w:val="22"/>
          <w:szCs w:val="22"/>
        </w:rPr>
        <w:softHyphen/>
        <w:t>мышлял он, стоя пред трапезою? Он отвечал: "Облекши пас</w:t>
      </w:r>
      <w:r>
        <w:rPr>
          <w:rFonts w:eastAsia="Times New Roman"/>
          <w:color w:val="000000"/>
          <w:sz w:val="22"/>
          <w:szCs w:val="22"/>
        </w:rPr>
        <w:softHyphen/>
        <w:t>тыря во образ Христа, я признал, что нахожусь в повинове</w:t>
      </w:r>
      <w:r>
        <w:rPr>
          <w:rFonts w:eastAsia="Times New Roman"/>
          <w:color w:val="000000"/>
          <w:sz w:val="22"/>
          <w:szCs w:val="22"/>
        </w:rPr>
        <w:softHyphen/>
        <w:t>нии у Бога, а не у человека. И потому, отец Иоанн, я стоял не пред трапезою человеческою, а пред жертвенником Божиим и молился Богу. Никакого лукавого помышления не состави</w:t>
      </w:r>
      <w:r>
        <w:rPr>
          <w:rFonts w:eastAsia="Times New Roman"/>
          <w:color w:val="000000"/>
          <w:sz w:val="22"/>
          <w:szCs w:val="22"/>
        </w:rPr>
        <w:softHyphen/>
        <w:t xml:space="preserve">лось во мне против пастыря по причине моей веры и любви к нему, как некто сказал: </w:t>
      </w:r>
      <w:r>
        <w:rPr>
          <w:rFonts w:eastAsia="Times New Roman"/>
          <w:i/>
          <w:iCs/>
          <w:color w:val="000000"/>
          <w:sz w:val="22"/>
          <w:szCs w:val="22"/>
        </w:rPr>
        <w:t>любы не мыслит зла</w:t>
      </w:r>
      <w:r>
        <w:rPr>
          <w:rStyle w:val="a6"/>
          <w:rFonts w:eastAsia="Times New Roman"/>
          <w:i/>
          <w:iCs/>
          <w:color w:val="000000"/>
          <w:sz w:val="22"/>
          <w:szCs w:val="22"/>
        </w:rPr>
        <w:footnoteReference w:id="880"/>
      </w:r>
      <w:r>
        <w:rPr>
          <w:rFonts w:eastAsia="Times New Roman"/>
          <w:i/>
          <w:iCs/>
          <w:color w:val="000000"/>
          <w:sz w:val="22"/>
          <w:szCs w:val="22"/>
        </w:rPr>
        <w:t xml:space="preserve"> </w:t>
      </w:r>
      <w:r>
        <w:rPr>
          <w:rFonts w:eastAsia="Times New Roman"/>
          <w:color w:val="000000"/>
          <w:sz w:val="22"/>
          <w:szCs w:val="22"/>
        </w:rPr>
        <w:t>Знай, отец, и то, что демон не овладевает ни на час тем, кто предаст себя произвольно простоте и незлобию"»</w:t>
      </w:r>
      <w:r>
        <w:rPr>
          <w:rStyle w:val="a6"/>
          <w:rFonts w:eastAsia="Times New Roman"/>
          <w:color w:val="000000"/>
          <w:sz w:val="22"/>
          <w:szCs w:val="22"/>
        </w:rPr>
        <w:footnoteReference w:id="881"/>
      </w:r>
      <w:r>
        <w:rPr>
          <w:rFonts w:eastAsia="Times New Roman"/>
          <w:color w:val="000000"/>
          <w:sz w:val="22"/>
          <w:szCs w:val="22"/>
        </w:rPr>
        <w:t>.</w:t>
      </w:r>
    </w:p>
    <w:p w:rsidR="00944642" w:rsidRDefault="00944642" w:rsidP="00FD09E3">
      <w:pPr>
        <w:shd w:val="clear" w:color="auto" w:fill="FFFFFF"/>
        <w:spacing w:line="234" w:lineRule="exact"/>
        <w:ind w:firstLine="567"/>
        <w:jc w:val="both"/>
      </w:pPr>
      <w:r>
        <w:rPr>
          <w:rFonts w:eastAsia="Times New Roman"/>
          <w:color w:val="000000"/>
          <w:sz w:val="22"/>
          <w:szCs w:val="22"/>
        </w:rPr>
        <w:t>«Македонии, перводиакон обители, муж, прилежно рабо</w:t>
      </w:r>
      <w:r>
        <w:rPr>
          <w:rFonts w:eastAsia="Times New Roman"/>
          <w:color w:val="000000"/>
          <w:sz w:val="22"/>
          <w:szCs w:val="22"/>
        </w:rPr>
        <w:softHyphen/>
        <w:t>тавший Господу, однажды за два дня до святого Богоявления</w:t>
      </w:r>
      <w:r>
        <w:t xml:space="preserve"> </w:t>
      </w:r>
      <w:r>
        <w:rPr>
          <w:rFonts w:eastAsia="Times New Roman"/>
          <w:color w:val="000000"/>
          <w:spacing w:val="-4"/>
          <w:sz w:val="24"/>
          <w:szCs w:val="24"/>
        </w:rPr>
        <w:t>попросил у пастыря позволения сходить в Александрию по некоторой своей надобности, обещая, впрочем, скоро возвра</w:t>
      </w:r>
      <w:r>
        <w:rPr>
          <w:rFonts w:eastAsia="Times New Roman"/>
          <w:color w:val="000000"/>
          <w:spacing w:val="-4"/>
          <w:sz w:val="24"/>
          <w:szCs w:val="24"/>
        </w:rPr>
        <w:softHyphen/>
      </w:r>
      <w:r>
        <w:rPr>
          <w:rFonts w:eastAsia="Times New Roman"/>
          <w:color w:val="000000"/>
          <w:spacing w:val="-3"/>
          <w:sz w:val="24"/>
          <w:szCs w:val="24"/>
        </w:rPr>
        <w:t>титься из города, чтоб принять участие в совершении празд</w:t>
      </w:r>
      <w:r>
        <w:rPr>
          <w:rFonts w:eastAsia="Times New Roman"/>
          <w:color w:val="000000"/>
          <w:spacing w:val="-3"/>
          <w:sz w:val="24"/>
          <w:szCs w:val="24"/>
        </w:rPr>
        <w:softHyphen/>
      </w:r>
      <w:r>
        <w:rPr>
          <w:rFonts w:eastAsia="Times New Roman"/>
          <w:color w:val="000000"/>
          <w:spacing w:val="-5"/>
          <w:sz w:val="24"/>
          <w:szCs w:val="24"/>
        </w:rPr>
        <w:t xml:space="preserve">нества. Ненавистник добра, диавол, устроил препятствие перводиакону, и Македонии не поспел в </w:t>
      </w:r>
      <w:r>
        <w:rPr>
          <w:rFonts w:eastAsia="Times New Roman"/>
          <w:color w:val="000000"/>
          <w:spacing w:val="-5"/>
          <w:sz w:val="24"/>
          <w:szCs w:val="24"/>
        </w:rPr>
        <w:lastRenderedPageBreak/>
        <w:t>обитель на святой празд</w:t>
      </w:r>
      <w:r>
        <w:rPr>
          <w:rFonts w:eastAsia="Times New Roman"/>
          <w:color w:val="000000"/>
          <w:spacing w:val="-5"/>
          <w:sz w:val="24"/>
          <w:szCs w:val="24"/>
        </w:rPr>
        <w:softHyphen/>
      </w:r>
      <w:r>
        <w:rPr>
          <w:rFonts w:eastAsia="Times New Roman"/>
          <w:color w:val="000000"/>
          <w:spacing w:val="-4"/>
          <w:sz w:val="24"/>
          <w:szCs w:val="24"/>
        </w:rPr>
        <w:t xml:space="preserve">ник по приказанию, полученному от настоятеля при отпуске </w:t>
      </w:r>
      <w:r>
        <w:rPr>
          <w:rFonts w:eastAsia="Times New Roman"/>
          <w:color w:val="000000"/>
          <w:spacing w:val="-3"/>
          <w:sz w:val="24"/>
          <w:szCs w:val="24"/>
        </w:rPr>
        <w:t>своем. Он пришел чрез день после праздника. Пастырь отлу</w:t>
      </w:r>
      <w:r>
        <w:rPr>
          <w:rFonts w:eastAsia="Times New Roman"/>
          <w:color w:val="000000"/>
          <w:spacing w:val="-3"/>
          <w:sz w:val="24"/>
          <w:szCs w:val="24"/>
        </w:rPr>
        <w:softHyphen/>
        <w:t xml:space="preserve">чил его от священнослужения и назначил проходить низшие </w:t>
      </w:r>
      <w:r>
        <w:rPr>
          <w:rFonts w:eastAsia="Times New Roman"/>
          <w:color w:val="000000"/>
          <w:spacing w:val="-4"/>
          <w:sz w:val="24"/>
          <w:szCs w:val="24"/>
        </w:rPr>
        <w:t>послушания с новоначальными. Перводиакон, этот ревност</w:t>
      </w:r>
      <w:r>
        <w:rPr>
          <w:rFonts w:eastAsia="Times New Roman"/>
          <w:color w:val="000000"/>
          <w:spacing w:val="-4"/>
          <w:sz w:val="24"/>
          <w:szCs w:val="24"/>
        </w:rPr>
        <w:softHyphen/>
      </w:r>
      <w:r>
        <w:rPr>
          <w:rFonts w:eastAsia="Times New Roman"/>
          <w:color w:val="000000"/>
          <w:spacing w:val="-3"/>
          <w:sz w:val="24"/>
          <w:szCs w:val="24"/>
        </w:rPr>
        <w:t>ный служитель терпения и долготерпения, принял определе</w:t>
      </w:r>
      <w:r>
        <w:rPr>
          <w:rFonts w:eastAsia="Times New Roman"/>
          <w:color w:val="000000"/>
          <w:spacing w:val="-3"/>
          <w:sz w:val="24"/>
          <w:szCs w:val="24"/>
        </w:rPr>
        <w:softHyphen/>
      </w:r>
      <w:r>
        <w:rPr>
          <w:rFonts w:eastAsia="Times New Roman"/>
          <w:color w:val="000000"/>
          <w:spacing w:val="-2"/>
          <w:sz w:val="24"/>
          <w:szCs w:val="24"/>
        </w:rPr>
        <w:t>ние отца с таким благодушием, как бы подвергался наказа</w:t>
      </w:r>
      <w:r>
        <w:rPr>
          <w:rFonts w:eastAsia="Times New Roman"/>
          <w:color w:val="000000"/>
          <w:spacing w:val="-2"/>
          <w:sz w:val="24"/>
          <w:szCs w:val="24"/>
        </w:rPr>
        <w:softHyphen/>
      </w:r>
      <w:r>
        <w:rPr>
          <w:rFonts w:eastAsia="Times New Roman"/>
          <w:color w:val="000000"/>
          <w:sz w:val="24"/>
          <w:szCs w:val="24"/>
        </w:rPr>
        <w:t xml:space="preserve">нию кто другой, а не он. Македонии провел сорок дней в </w:t>
      </w:r>
      <w:r>
        <w:rPr>
          <w:rFonts w:eastAsia="Times New Roman"/>
          <w:color w:val="000000"/>
          <w:spacing w:val="-5"/>
          <w:sz w:val="24"/>
          <w:szCs w:val="24"/>
        </w:rPr>
        <w:t>таком уничижении; по истечении этого срока премудрый пас</w:t>
      </w:r>
      <w:r>
        <w:rPr>
          <w:rFonts w:eastAsia="Times New Roman"/>
          <w:color w:val="000000"/>
          <w:spacing w:val="-5"/>
          <w:sz w:val="24"/>
          <w:szCs w:val="24"/>
        </w:rPr>
        <w:softHyphen/>
      </w:r>
      <w:r>
        <w:rPr>
          <w:rFonts w:eastAsia="Times New Roman"/>
          <w:color w:val="000000"/>
          <w:sz w:val="24"/>
          <w:szCs w:val="24"/>
        </w:rPr>
        <w:t xml:space="preserve">тырь возвратил к служению диакона. Пробыв один день в </w:t>
      </w:r>
      <w:r>
        <w:rPr>
          <w:rFonts w:eastAsia="Times New Roman"/>
          <w:color w:val="000000"/>
          <w:spacing w:val="-2"/>
          <w:sz w:val="24"/>
          <w:szCs w:val="24"/>
        </w:rPr>
        <w:t xml:space="preserve">этом служении, перводиакон начал умолять пастыря, чтоб </w:t>
      </w:r>
      <w:r>
        <w:rPr>
          <w:rFonts w:eastAsia="Times New Roman"/>
          <w:color w:val="000000"/>
          <w:spacing w:val="-4"/>
          <w:sz w:val="24"/>
          <w:szCs w:val="24"/>
        </w:rPr>
        <w:t>снова дозволено ему было пребывать в уничижении и в заня</w:t>
      </w:r>
      <w:r>
        <w:rPr>
          <w:rFonts w:eastAsia="Times New Roman"/>
          <w:color w:val="000000"/>
          <w:spacing w:val="-4"/>
          <w:sz w:val="24"/>
          <w:szCs w:val="24"/>
        </w:rPr>
        <w:softHyphen/>
        <w:t>тиях новоначальных послушников. «Я, — говорил он, — сде</w:t>
      </w:r>
      <w:r>
        <w:rPr>
          <w:rFonts w:eastAsia="Times New Roman"/>
          <w:color w:val="000000"/>
          <w:spacing w:val="-4"/>
          <w:sz w:val="24"/>
          <w:szCs w:val="24"/>
        </w:rPr>
        <w:softHyphen/>
      </w:r>
      <w:r>
        <w:rPr>
          <w:rFonts w:eastAsia="Times New Roman"/>
          <w:color w:val="000000"/>
          <w:spacing w:val="-2"/>
          <w:sz w:val="24"/>
          <w:szCs w:val="24"/>
        </w:rPr>
        <w:t xml:space="preserve">лал в городе непростительный грех». Преподобный, поняв, </w:t>
      </w:r>
      <w:r>
        <w:rPr>
          <w:rFonts w:eastAsia="Times New Roman"/>
          <w:color w:val="000000"/>
          <w:spacing w:val="-5"/>
          <w:sz w:val="24"/>
          <w:szCs w:val="24"/>
        </w:rPr>
        <w:t xml:space="preserve">что перводиакон выражается приточно и ищет этого для того, чтоб усовершиться в смирении, исполнил его благое желание. </w:t>
      </w:r>
      <w:r>
        <w:rPr>
          <w:rFonts w:eastAsia="Times New Roman"/>
          <w:color w:val="000000"/>
          <w:spacing w:val="-3"/>
          <w:sz w:val="24"/>
          <w:szCs w:val="24"/>
        </w:rPr>
        <w:t xml:space="preserve">Представилось удивительное зрелище! старец, украшенный </w:t>
      </w:r>
      <w:r>
        <w:rPr>
          <w:rFonts w:eastAsia="Times New Roman"/>
          <w:color w:val="000000"/>
          <w:spacing w:val="-4"/>
          <w:sz w:val="24"/>
          <w:szCs w:val="24"/>
        </w:rPr>
        <w:t>почтенными сединами, пребывал в числе новоначальных и искренно просил всех молиться за него. «Я, — говорил он, — впал в блуд преслушания. Но мне, грешному, великий этот Македонии открыл причину, по которой он произвольно уст</w:t>
      </w:r>
      <w:r>
        <w:rPr>
          <w:rFonts w:eastAsia="Times New Roman"/>
          <w:color w:val="000000"/>
          <w:spacing w:val="-4"/>
          <w:sz w:val="24"/>
          <w:szCs w:val="24"/>
        </w:rPr>
        <w:softHyphen/>
      </w:r>
      <w:r>
        <w:rPr>
          <w:rFonts w:eastAsia="Times New Roman"/>
          <w:color w:val="000000"/>
          <w:spacing w:val="-7"/>
          <w:sz w:val="24"/>
          <w:szCs w:val="24"/>
        </w:rPr>
        <w:t>ремился к такому смиренному положению». -«Никогда, — ска</w:t>
      </w:r>
      <w:r>
        <w:rPr>
          <w:rFonts w:eastAsia="Times New Roman"/>
          <w:color w:val="000000"/>
          <w:spacing w:val="-7"/>
          <w:sz w:val="24"/>
          <w:szCs w:val="24"/>
        </w:rPr>
        <w:softHyphen/>
      </w:r>
      <w:r>
        <w:rPr>
          <w:rFonts w:eastAsia="Times New Roman"/>
          <w:color w:val="000000"/>
          <w:spacing w:val="-3"/>
          <w:sz w:val="24"/>
          <w:szCs w:val="24"/>
        </w:rPr>
        <w:t xml:space="preserve">зал он, — я не чувствовал такого облегчения от внутренней борьбы и не видел в себе сладостного Божественного света, как ныне». -«Несвойственно, — прибавил он, — и даже, как </w:t>
      </w:r>
      <w:r>
        <w:rPr>
          <w:rFonts w:eastAsia="Times New Roman"/>
          <w:color w:val="000000"/>
          <w:spacing w:val="-5"/>
          <w:sz w:val="24"/>
          <w:szCs w:val="24"/>
        </w:rPr>
        <w:t>утверждают некоторые, невозможно падать Ангелам; челове</w:t>
      </w:r>
      <w:r>
        <w:rPr>
          <w:rFonts w:eastAsia="Times New Roman"/>
          <w:color w:val="000000"/>
          <w:spacing w:val="-5"/>
          <w:sz w:val="24"/>
          <w:szCs w:val="24"/>
        </w:rPr>
        <w:softHyphen/>
      </w:r>
      <w:r>
        <w:rPr>
          <w:rFonts w:eastAsia="Times New Roman"/>
          <w:color w:val="000000"/>
          <w:spacing w:val="-3"/>
          <w:sz w:val="24"/>
          <w:szCs w:val="24"/>
        </w:rPr>
        <w:t xml:space="preserve">кам свойственно падать, и скорее восставать, сколько бы раз </w:t>
      </w:r>
      <w:r>
        <w:rPr>
          <w:rFonts w:eastAsia="Times New Roman"/>
          <w:color w:val="000000"/>
          <w:spacing w:val="-5"/>
          <w:sz w:val="24"/>
          <w:szCs w:val="24"/>
        </w:rPr>
        <w:t>ни случилось пасть; принадлежность одних бесов — пребыва</w:t>
      </w:r>
      <w:r>
        <w:rPr>
          <w:rFonts w:eastAsia="Times New Roman"/>
          <w:color w:val="000000"/>
          <w:spacing w:val="-5"/>
          <w:sz w:val="24"/>
          <w:szCs w:val="24"/>
        </w:rPr>
        <w:softHyphen/>
      </w:r>
      <w:r>
        <w:rPr>
          <w:rFonts w:eastAsia="Times New Roman"/>
          <w:color w:val="000000"/>
          <w:sz w:val="24"/>
          <w:szCs w:val="24"/>
        </w:rPr>
        <w:t>ние в падении по падении»</w:t>
      </w:r>
      <w:r>
        <w:rPr>
          <w:rStyle w:val="a6"/>
          <w:rFonts w:eastAsia="Times New Roman"/>
          <w:color w:val="000000"/>
          <w:sz w:val="24"/>
          <w:szCs w:val="24"/>
        </w:rPr>
        <w:footnoteReference w:id="882"/>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«Находясь в той обители, я удивлялся вере и терпению </w:t>
      </w:r>
      <w:r>
        <w:rPr>
          <w:rFonts w:eastAsia="Times New Roman"/>
          <w:color w:val="000000"/>
          <w:spacing w:val="-4"/>
          <w:sz w:val="24"/>
          <w:szCs w:val="24"/>
        </w:rPr>
        <w:t>некоторых новоначальных, их постоянству в этих добродете</w:t>
      </w:r>
      <w:r>
        <w:rPr>
          <w:rFonts w:eastAsia="Times New Roman"/>
          <w:color w:val="000000"/>
          <w:spacing w:val="-4"/>
          <w:sz w:val="24"/>
          <w:szCs w:val="24"/>
        </w:rPr>
        <w:softHyphen/>
      </w:r>
      <w:r>
        <w:rPr>
          <w:rFonts w:eastAsia="Times New Roman"/>
          <w:color w:val="000000"/>
          <w:spacing w:val="-3"/>
          <w:sz w:val="24"/>
          <w:szCs w:val="24"/>
        </w:rPr>
        <w:t>лях, с которым они неутомимо переносили выговоры и уко</w:t>
      </w:r>
      <w:r>
        <w:rPr>
          <w:rFonts w:eastAsia="Times New Roman"/>
          <w:color w:val="000000"/>
          <w:spacing w:val="-3"/>
          <w:sz w:val="24"/>
          <w:szCs w:val="24"/>
        </w:rPr>
        <w:softHyphen/>
        <w:t xml:space="preserve">ризны и другие поношения от настоятеля, и не только от </w:t>
      </w:r>
      <w:r>
        <w:rPr>
          <w:rFonts w:eastAsia="Times New Roman"/>
          <w:color w:val="000000"/>
          <w:spacing w:val="-5"/>
          <w:sz w:val="24"/>
          <w:szCs w:val="24"/>
        </w:rPr>
        <w:t>настоятеля, но и от самой меньшей братии. С целию душена</w:t>
      </w:r>
      <w:r>
        <w:rPr>
          <w:rFonts w:eastAsia="Times New Roman"/>
          <w:color w:val="000000"/>
          <w:sz w:val="24"/>
          <w:szCs w:val="24"/>
        </w:rPr>
        <w:t>зидания моего спросил я одного из братии, жившего уже</w:t>
      </w:r>
      <w:r>
        <w:t xml:space="preserve"> </w:t>
      </w:r>
      <w:r>
        <w:rPr>
          <w:rFonts w:eastAsia="Times New Roman"/>
          <w:color w:val="000000"/>
          <w:spacing w:val="-5"/>
          <w:sz w:val="24"/>
          <w:szCs w:val="24"/>
        </w:rPr>
        <w:t xml:space="preserve">пятнадцать лет в той обители, по имени Аввакира, которого </w:t>
      </w:r>
      <w:r>
        <w:rPr>
          <w:rFonts w:eastAsia="Times New Roman"/>
          <w:color w:val="000000"/>
          <w:spacing w:val="-4"/>
          <w:sz w:val="24"/>
          <w:szCs w:val="24"/>
        </w:rPr>
        <w:t>почти все обижали, а служители едва не каждый день выго</w:t>
      </w:r>
      <w:r>
        <w:rPr>
          <w:rFonts w:eastAsia="Times New Roman"/>
          <w:color w:val="000000"/>
          <w:spacing w:val="-4"/>
          <w:sz w:val="24"/>
          <w:szCs w:val="24"/>
        </w:rPr>
        <w:softHyphen/>
      </w:r>
      <w:r>
        <w:rPr>
          <w:rFonts w:eastAsia="Times New Roman"/>
          <w:color w:val="000000"/>
          <w:spacing w:val="-3"/>
          <w:sz w:val="24"/>
          <w:szCs w:val="24"/>
        </w:rPr>
        <w:t>няли из трапезы — этот брат был от природы несколько не</w:t>
      </w:r>
      <w:r>
        <w:rPr>
          <w:rFonts w:eastAsia="Times New Roman"/>
          <w:color w:val="000000"/>
          <w:spacing w:val="-3"/>
          <w:sz w:val="24"/>
          <w:szCs w:val="24"/>
        </w:rPr>
        <w:softHyphen/>
        <w:t xml:space="preserve">воздержан на язык: «Брат Аввакир! за что выгоняют тебя </w:t>
      </w:r>
      <w:r>
        <w:rPr>
          <w:rFonts w:eastAsia="Times New Roman"/>
          <w:color w:val="000000"/>
          <w:spacing w:val="-2"/>
          <w:sz w:val="24"/>
          <w:szCs w:val="24"/>
        </w:rPr>
        <w:t xml:space="preserve">каждый день из трапезы, и ты ложишься спать без ужина?» </w:t>
      </w:r>
      <w:r>
        <w:rPr>
          <w:rFonts w:eastAsia="Times New Roman"/>
          <w:color w:val="000000"/>
          <w:spacing w:val="-6"/>
          <w:sz w:val="24"/>
          <w:szCs w:val="24"/>
        </w:rPr>
        <w:t xml:space="preserve">Он отвечал: «Поверь, отец, что эти отцы мои искушают меня, </w:t>
      </w:r>
      <w:r>
        <w:rPr>
          <w:rFonts w:eastAsia="Times New Roman"/>
          <w:color w:val="000000"/>
          <w:spacing w:val="-2"/>
          <w:sz w:val="24"/>
          <w:szCs w:val="24"/>
        </w:rPr>
        <w:t xml:space="preserve">намерен ли я в точности быть монахом. Но как они делают это лишь искушая меня, то и я, зная образ мыслей Великого </w:t>
      </w:r>
      <w:r>
        <w:rPr>
          <w:rFonts w:eastAsia="Times New Roman"/>
          <w:color w:val="000000"/>
          <w:spacing w:val="-6"/>
          <w:sz w:val="24"/>
          <w:szCs w:val="24"/>
        </w:rPr>
        <w:t xml:space="preserve">и их, переношу все терпеливо, без смущения. Пятнадцать лет </w:t>
      </w:r>
      <w:r>
        <w:rPr>
          <w:rFonts w:eastAsia="Times New Roman"/>
          <w:color w:val="000000"/>
          <w:spacing w:val="-5"/>
          <w:sz w:val="24"/>
          <w:szCs w:val="24"/>
        </w:rPr>
        <w:t xml:space="preserve">поддерживаю себя таким размышлением; да и они говорили </w:t>
      </w:r>
      <w:r>
        <w:rPr>
          <w:rFonts w:eastAsia="Times New Roman"/>
          <w:color w:val="000000"/>
          <w:spacing w:val="-6"/>
          <w:sz w:val="24"/>
          <w:szCs w:val="24"/>
        </w:rPr>
        <w:t xml:space="preserve">мне, при вступлении моем в монастырь, что они искушают отрекшихся от мира до тридцати лет. Справедливо поступают </w:t>
      </w:r>
      <w:r>
        <w:rPr>
          <w:rFonts w:eastAsia="Times New Roman"/>
          <w:color w:val="000000"/>
          <w:spacing w:val="-5"/>
          <w:sz w:val="24"/>
          <w:szCs w:val="24"/>
        </w:rPr>
        <w:t>они, отец Иоанн! золото, не побывши в огне, не может полу</w:t>
      </w:r>
      <w:r>
        <w:rPr>
          <w:rFonts w:eastAsia="Times New Roman"/>
          <w:color w:val="000000"/>
          <w:spacing w:val="-5"/>
          <w:sz w:val="24"/>
          <w:szCs w:val="24"/>
        </w:rPr>
        <w:softHyphen/>
      </w:r>
      <w:r>
        <w:rPr>
          <w:rFonts w:eastAsia="Times New Roman"/>
          <w:color w:val="000000"/>
          <w:spacing w:val="-7"/>
          <w:sz w:val="24"/>
          <w:szCs w:val="24"/>
        </w:rPr>
        <w:t>чить чистоты». — Этот мужественный Аввакир пробыл в мо</w:t>
      </w:r>
      <w:r>
        <w:rPr>
          <w:rFonts w:eastAsia="Times New Roman"/>
          <w:color w:val="000000"/>
          <w:spacing w:val="-7"/>
          <w:sz w:val="24"/>
          <w:szCs w:val="24"/>
        </w:rPr>
        <w:softHyphen/>
      </w:r>
      <w:r>
        <w:rPr>
          <w:rFonts w:eastAsia="Times New Roman"/>
          <w:color w:val="000000"/>
          <w:spacing w:val="-6"/>
          <w:sz w:val="24"/>
          <w:szCs w:val="24"/>
        </w:rPr>
        <w:t>настыре, по пришествии моем туда, еще два года, и преселил</w:t>
      </w:r>
      <w:r>
        <w:rPr>
          <w:rFonts w:eastAsia="Times New Roman"/>
          <w:color w:val="000000"/>
          <w:spacing w:val="-4"/>
          <w:sz w:val="24"/>
          <w:szCs w:val="24"/>
        </w:rPr>
        <w:t>ся ко Господу. Умирая, он сказал отцам: «Благодарю, благо</w:t>
      </w:r>
      <w:r>
        <w:rPr>
          <w:rFonts w:eastAsia="Times New Roman"/>
          <w:color w:val="000000"/>
          <w:spacing w:val="-4"/>
          <w:sz w:val="24"/>
          <w:szCs w:val="24"/>
        </w:rPr>
        <w:softHyphen/>
      </w:r>
      <w:r>
        <w:rPr>
          <w:rFonts w:eastAsia="Times New Roman"/>
          <w:color w:val="000000"/>
          <w:spacing w:val="-6"/>
          <w:sz w:val="24"/>
          <w:szCs w:val="24"/>
        </w:rPr>
        <w:t xml:space="preserve">дарю Господа и вас! За то, что вы искушали меня во спасение </w:t>
      </w:r>
      <w:r>
        <w:rPr>
          <w:rFonts w:eastAsia="Times New Roman"/>
          <w:color w:val="000000"/>
          <w:spacing w:val="-4"/>
          <w:sz w:val="24"/>
          <w:szCs w:val="24"/>
        </w:rPr>
        <w:t xml:space="preserve">мое, я провел, вот семнадцать лет, не пострадав ничего от </w:t>
      </w:r>
      <w:r>
        <w:rPr>
          <w:rFonts w:eastAsia="Times New Roman"/>
          <w:color w:val="000000"/>
          <w:spacing w:val="-5"/>
          <w:sz w:val="24"/>
          <w:szCs w:val="24"/>
        </w:rPr>
        <w:t>искушений бесовских». Исполненный духовного разума пас</w:t>
      </w:r>
      <w:r>
        <w:rPr>
          <w:rFonts w:eastAsia="Times New Roman"/>
          <w:color w:val="000000"/>
          <w:spacing w:val="-5"/>
          <w:sz w:val="24"/>
          <w:szCs w:val="24"/>
        </w:rPr>
        <w:softHyphen/>
      </w:r>
      <w:r>
        <w:rPr>
          <w:rFonts w:eastAsia="Times New Roman"/>
          <w:color w:val="000000"/>
          <w:spacing w:val="-6"/>
          <w:sz w:val="24"/>
          <w:szCs w:val="24"/>
        </w:rPr>
        <w:t xml:space="preserve">тырь повелел положить его с почивающими там святыми, как </w:t>
      </w:r>
      <w:r>
        <w:rPr>
          <w:rFonts w:eastAsia="Times New Roman"/>
          <w:color w:val="000000"/>
          <w:sz w:val="24"/>
          <w:szCs w:val="24"/>
        </w:rPr>
        <w:t>достойного, как исповедника»</w:t>
      </w:r>
      <w:r>
        <w:rPr>
          <w:rStyle w:val="a6"/>
          <w:rFonts w:eastAsia="Times New Roman"/>
          <w:color w:val="000000"/>
          <w:sz w:val="24"/>
          <w:szCs w:val="24"/>
        </w:rPr>
        <w:footnoteReference w:id="883"/>
      </w:r>
      <w:r>
        <w:rPr>
          <w:rFonts w:eastAsia="Times New Roman"/>
          <w:color w:val="000000"/>
          <w:sz w:val="24"/>
          <w:szCs w:val="24"/>
        </w:rPr>
        <w:t>.</w:t>
      </w:r>
    </w:p>
    <w:p w:rsidR="00944642" w:rsidRPr="003A1E68" w:rsidRDefault="00944642" w:rsidP="00FD09E3">
      <w:pPr>
        <w:shd w:val="clear" w:color="auto" w:fill="FFFFFF"/>
        <w:spacing w:line="230" w:lineRule="exact"/>
        <w:ind w:firstLine="567"/>
        <w:jc w:val="both"/>
      </w:pPr>
      <w:r>
        <w:rPr>
          <w:rFonts w:eastAsia="Times New Roman"/>
          <w:color w:val="000000"/>
          <w:spacing w:val="-5"/>
          <w:sz w:val="24"/>
          <w:szCs w:val="24"/>
        </w:rPr>
        <w:t>«Господь, не хотя меня лишить молитвы одного из препо</w:t>
      </w:r>
      <w:r>
        <w:rPr>
          <w:rFonts w:eastAsia="Times New Roman"/>
          <w:color w:val="000000"/>
          <w:spacing w:val="-5"/>
          <w:sz w:val="24"/>
          <w:szCs w:val="24"/>
        </w:rPr>
        <w:softHyphen/>
      </w:r>
      <w:r>
        <w:rPr>
          <w:rFonts w:eastAsia="Times New Roman"/>
          <w:color w:val="000000"/>
          <w:spacing w:val="-6"/>
          <w:sz w:val="24"/>
          <w:szCs w:val="24"/>
        </w:rPr>
        <w:t xml:space="preserve">добных Отцов, за неделю до исшествия моего из того святого </w:t>
      </w:r>
      <w:r>
        <w:rPr>
          <w:rFonts w:eastAsia="Times New Roman"/>
          <w:color w:val="000000"/>
          <w:spacing w:val="-5"/>
          <w:sz w:val="24"/>
          <w:szCs w:val="24"/>
        </w:rPr>
        <w:t xml:space="preserve">места, взял к себе мужа чудного, второе лицо по управлению </w:t>
      </w:r>
      <w:r>
        <w:rPr>
          <w:rFonts w:eastAsia="Times New Roman"/>
          <w:color w:val="000000"/>
          <w:spacing w:val="-6"/>
          <w:sz w:val="24"/>
          <w:szCs w:val="24"/>
        </w:rPr>
        <w:t xml:space="preserve">монастырем после пастыря, по имени Мину. Он провел пять-десять лет в общежитии и прошел все послушания. В третий </w:t>
      </w:r>
      <w:r>
        <w:rPr>
          <w:rFonts w:eastAsia="Times New Roman"/>
          <w:color w:val="000000"/>
          <w:spacing w:val="-4"/>
          <w:sz w:val="24"/>
          <w:szCs w:val="24"/>
        </w:rPr>
        <w:t>день, когда мы совершали обычное молитвенное последова</w:t>
      </w:r>
      <w:r>
        <w:rPr>
          <w:rFonts w:eastAsia="Times New Roman"/>
          <w:color w:val="000000"/>
          <w:spacing w:val="-6"/>
          <w:sz w:val="24"/>
          <w:szCs w:val="24"/>
        </w:rPr>
        <w:t>ние о усопшем, внезапно наполнилось благоуханием все мес</w:t>
      </w:r>
      <w:r>
        <w:rPr>
          <w:rFonts w:eastAsia="Times New Roman"/>
          <w:color w:val="000000"/>
          <w:spacing w:val="-6"/>
          <w:sz w:val="24"/>
          <w:szCs w:val="24"/>
        </w:rPr>
        <w:softHyphen/>
      </w:r>
      <w:r>
        <w:rPr>
          <w:rFonts w:eastAsia="Times New Roman"/>
          <w:color w:val="000000"/>
          <w:spacing w:val="-1"/>
          <w:sz w:val="24"/>
          <w:szCs w:val="24"/>
        </w:rPr>
        <w:t xml:space="preserve">то, где лежало тело Преподобного. Великий Отец повелел </w:t>
      </w:r>
      <w:r>
        <w:rPr>
          <w:rFonts w:eastAsia="Times New Roman"/>
          <w:color w:val="000000"/>
          <w:spacing w:val="-4"/>
          <w:sz w:val="24"/>
          <w:szCs w:val="24"/>
        </w:rPr>
        <w:t xml:space="preserve">нам открыть гробницу его, и, когда это было исполнено, все </w:t>
      </w:r>
      <w:r>
        <w:rPr>
          <w:rFonts w:eastAsia="Times New Roman"/>
          <w:color w:val="000000"/>
          <w:spacing w:val="-3"/>
          <w:sz w:val="24"/>
          <w:szCs w:val="24"/>
        </w:rPr>
        <w:t xml:space="preserve">мы увидели, что из честных стоп его истекает благовонное </w:t>
      </w:r>
      <w:r>
        <w:rPr>
          <w:rFonts w:eastAsia="Times New Roman"/>
          <w:color w:val="000000"/>
          <w:spacing w:val="-5"/>
          <w:sz w:val="24"/>
          <w:szCs w:val="24"/>
        </w:rPr>
        <w:t xml:space="preserve">миро двумя источниками. При этом учитель сказал собору иноков: «Вот! труды и подвиги его, которых образом служат </w:t>
      </w:r>
      <w:r>
        <w:rPr>
          <w:rFonts w:eastAsia="Times New Roman"/>
          <w:color w:val="000000"/>
          <w:spacing w:val="-6"/>
          <w:sz w:val="24"/>
          <w:szCs w:val="24"/>
        </w:rPr>
        <w:t>ноги, принесли Богу миро». Отцы того места, поведу я о мно</w:t>
      </w:r>
      <w:r>
        <w:rPr>
          <w:rFonts w:eastAsia="Times New Roman"/>
          <w:color w:val="000000"/>
          <w:spacing w:val="-6"/>
          <w:sz w:val="24"/>
          <w:szCs w:val="24"/>
        </w:rPr>
        <w:softHyphen/>
      </w:r>
      <w:r>
        <w:rPr>
          <w:rFonts w:eastAsia="Times New Roman"/>
          <w:color w:val="000000"/>
          <w:spacing w:val="-5"/>
          <w:sz w:val="24"/>
          <w:szCs w:val="24"/>
        </w:rPr>
        <w:t>гих добрых делах Мины, рассказывали и следующее: однаж</w:t>
      </w:r>
      <w:r>
        <w:rPr>
          <w:rFonts w:eastAsia="Times New Roman"/>
          <w:color w:val="000000"/>
          <w:spacing w:val="-5"/>
          <w:sz w:val="24"/>
          <w:szCs w:val="24"/>
        </w:rPr>
        <w:softHyphen/>
      </w:r>
      <w:r>
        <w:rPr>
          <w:rFonts w:eastAsia="Times New Roman"/>
          <w:color w:val="000000"/>
          <w:spacing w:val="-4"/>
          <w:sz w:val="24"/>
          <w:szCs w:val="24"/>
        </w:rPr>
        <w:t>ды настоятель захотел искусить богодарованное ему терпе</w:t>
      </w:r>
      <w:r>
        <w:rPr>
          <w:rFonts w:eastAsia="Times New Roman"/>
          <w:color w:val="000000"/>
          <w:spacing w:val="-4"/>
          <w:sz w:val="24"/>
          <w:szCs w:val="24"/>
        </w:rPr>
        <w:softHyphen/>
      </w:r>
      <w:r>
        <w:rPr>
          <w:rFonts w:eastAsia="Times New Roman"/>
          <w:color w:val="000000"/>
          <w:spacing w:val="-6"/>
          <w:sz w:val="24"/>
          <w:szCs w:val="24"/>
        </w:rPr>
        <w:t xml:space="preserve">ние, и, когда вечером Мина, пришедши по обычаю в келлию </w:t>
      </w:r>
      <w:r>
        <w:rPr>
          <w:rFonts w:eastAsia="Times New Roman"/>
          <w:color w:val="000000"/>
          <w:spacing w:val="-3"/>
          <w:sz w:val="24"/>
          <w:szCs w:val="24"/>
        </w:rPr>
        <w:t xml:space="preserve">игумена, чтоб получить от него приказание на следующий </w:t>
      </w:r>
      <w:r>
        <w:rPr>
          <w:rFonts w:eastAsia="Times New Roman"/>
          <w:color w:val="000000"/>
          <w:spacing w:val="-4"/>
          <w:sz w:val="24"/>
          <w:szCs w:val="24"/>
        </w:rPr>
        <w:t>день, просил об этом и положил пред игуменом земной по</w:t>
      </w:r>
      <w:r>
        <w:rPr>
          <w:rFonts w:eastAsia="Times New Roman"/>
          <w:color w:val="000000"/>
          <w:spacing w:val="-4"/>
          <w:sz w:val="24"/>
          <w:szCs w:val="24"/>
        </w:rPr>
        <w:softHyphen/>
      </w:r>
      <w:r>
        <w:rPr>
          <w:rFonts w:eastAsia="Times New Roman"/>
          <w:color w:val="000000"/>
          <w:sz w:val="24"/>
          <w:szCs w:val="24"/>
        </w:rPr>
        <w:t>клон, — игумен оставил его простертым на земле даже до</w:t>
      </w:r>
      <w:r>
        <w:t xml:space="preserve"> </w:t>
      </w:r>
      <w:r>
        <w:rPr>
          <w:rFonts w:eastAsia="Times New Roman"/>
          <w:color w:val="000000"/>
          <w:spacing w:val="-5"/>
          <w:sz w:val="24"/>
          <w:szCs w:val="24"/>
        </w:rPr>
        <w:t>времени правила. Тогда уже восставил пастырь Мину от зем</w:t>
      </w:r>
      <w:r>
        <w:rPr>
          <w:rFonts w:eastAsia="Times New Roman"/>
          <w:color w:val="000000"/>
          <w:spacing w:val="-5"/>
          <w:sz w:val="24"/>
          <w:szCs w:val="24"/>
        </w:rPr>
        <w:softHyphen/>
      </w:r>
      <w:r>
        <w:rPr>
          <w:rFonts w:eastAsia="Times New Roman"/>
          <w:color w:val="000000"/>
          <w:spacing w:val="-4"/>
          <w:sz w:val="24"/>
          <w:szCs w:val="24"/>
        </w:rPr>
        <w:t xml:space="preserve">ного поклонения, благословив и укорив его, как любящего </w:t>
      </w:r>
      <w:r>
        <w:rPr>
          <w:rFonts w:eastAsia="Times New Roman"/>
          <w:color w:val="000000"/>
          <w:spacing w:val="-5"/>
          <w:sz w:val="24"/>
          <w:szCs w:val="24"/>
        </w:rPr>
        <w:t xml:space="preserve">выказываться и нетерпеливого. Так поступил Преподобный в </w:t>
      </w:r>
      <w:r>
        <w:rPr>
          <w:rFonts w:eastAsia="Times New Roman"/>
          <w:color w:val="000000"/>
          <w:spacing w:val="-4"/>
          <w:sz w:val="24"/>
          <w:szCs w:val="24"/>
        </w:rPr>
        <w:t>назидание всех, зная, что Мина перенесет мужественно сде</w:t>
      </w:r>
      <w:r>
        <w:rPr>
          <w:rFonts w:eastAsia="Times New Roman"/>
          <w:color w:val="000000"/>
          <w:spacing w:val="-4"/>
          <w:sz w:val="24"/>
          <w:szCs w:val="24"/>
        </w:rPr>
        <w:softHyphen/>
      </w:r>
      <w:r>
        <w:rPr>
          <w:rFonts w:eastAsia="Times New Roman"/>
          <w:color w:val="000000"/>
          <w:sz w:val="24"/>
          <w:szCs w:val="24"/>
        </w:rPr>
        <w:t xml:space="preserve">ланное ему </w:t>
      </w:r>
      <w:r w:rsidRPr="003A1E68">
        <w:rPr>
          <w:rFonts w:eastAsia="Times New Roman"/>
          <w:color w:val="000000"/>
          <w:sz w:val="24"/>
          <w:szCs w:val="24"/>
        </w:rPr>
        <w:t>бесчестие»</w:t>
      </w:r>
      <w:r>
        <w:rPr>
          <w:rStyle w:val="a6"/>
          <w:rFonts w:eastAsia="Times New Roman"/>
          <w:color w:val="000000"/>
          <w:sz w:val="24"/>
          <w:szCs w:val="24"/>
        </w:rPr>
        <w:footnoteReference w:id="884"/>
      </w:r>
      <w:r w:rsidRPr="003A1E68">
        <w:rPr>
          <w:rFonts w:eastAsia="Times New Roman"/>
          <w:color w:val="000000"/>
          <w:sz w:val="24"/>
          <w:szCs w:val="24"/>
        </w:rPr>
        <w:t>.</w:t>
      </w:r>
    </w:p>
    <w:p w:rsidR="00944642" w:rsidRPr="003A1E68" w:rsidRDefault="00944642" w:rsidP="00FD09E3">
      <w:pPr>
        <w:shd w:val="clear" w:color="auto" w:fill="FFFFFF"/>
        <w:spacing w:before="238" w:line="238" w:lineRule="exact"/>
        <w:ind w:firstLine="567"/>
        <w:jc w:val="center"/>
      </w:pPr>
      <w:r w:rsidRPr="003A1E68">
        <w:rPr>
          <w:rFonts w:eastAsia="Times New Roman"/>
          <w:b/>
          <w:bCs/>
          <w:color w:val="000000"/>
          <w:sz w:val="24"/>
          <w:szCs w:val="24"/>
        </w:rPr>
        <w:t xml:space="preserve">Выписка из творений </w:t>
      </w:r>
      <w:r w:rsidRPr="003A1E68">
        <w:rPr>
          <w:rFonts w:eastAsia="Times New Roman"/>
          <w:b/>
          <w:bCs/>
          <w:color w:val="000000"/>
          <w:spacing w:val="-1"/>
          <w:sz w:val="24"/>
          <w:szCs w:val="24"/>
        </w:rPr>
        <w:t>преподобного аввы Дорофея</w:t>
      </w:r>
    </w:p>
    <w:p w:rsidR="00944642" w:rsidRDefault="00944642" w:rsidP="00FD09E3">
      <w:pPr>
        <w:shd w:val="clear" w:color="auto" w:fill="FFFFFF"/>
        <w:spacing w:before="104" w:line="230" w:lineRule="exact"/>
        <w:ind w:firstLine="567"/>
        <w:jc w:val="both"/>
      </w:pPr>
      <w:r w:rsidRPr="003A1E68">
        <w:rPr>
          <w:rFonts w:eastAsia="Times New Roman"/>
          <w:color w:val="000000"/>
          <w:spacing w:val="-5"/>
          <w:sz w:val="24"/>
          <w:szCs w:val="24"/>
        </w:rPr>
        <w:t>«Справедливо сказал авва Пимен, что отличительный при</w:t>
      </w:r>
      <w:r w:rsidRPr="003A1E68">
        <w:rPr>
          <w:rFonts w:eastAsia="Times New Roman"/>
          <w:color w:val="000000"/>
          <w:spacing w:val="-5"/>
          <w:sz w:val="24"/>
          <w:szCs w:val="24"/>
        </w:rPr>
        <w:softHyphen/>
      </w:r>
      <w:r w:rsidRPr="003A1E68">
        <w:rPr>
          <w:rFonts w:eastAsia="Times New Roman"/>
          <w:color w:val="000000"/>
          <w:spacing w:val="-3"/>
          <w:sz w:val="24"/>
          <w:szCs w:val="24"/>
        </w:rPr>
        <w:t>знак монаха обнаруживается в искушениях. Монах, присту</w:t>
      </w:r>
      <w:r w:rsidRPr="003A1E68">
        <w:rPr>
          <w:rFonts w:eastAsia="Times New Roman"/>
          <w:color w:val="000000"/>
          <w:spacing w:val="-3"/>
          <w:sz w:val="24"/>
          <w:szCs w:val="24"/>
        </w:rPr>
        <w:softHyphen/>
      </w:r>
      <w:r w:rsidRPr="003A1E68">
        <w:rPr>
          <w:rFonts w:eastAsia="Times New Roman"/>
          <w:color w:val="000000"/>
          <w:spacing w:val="-5"/>
          <w:sz w:val="24"/>
          <w:szCs w:val="24"/>
        </w:rPr>
        <w:t xml:space="preserve">пающий истинно работать Господу, должен, по завещанию </w:t>
      </w:r>
      <w:r w:rsidRPr="003A1E68">
        <w:rPr>
          <w:rFonts w:eastAsia="Times New Roman"/>
          <w:bCs/>
          <w:color w:val="000000"/>
          <w:spacing w:val="-7"/>
          <w:sz w:val="24"/>
          <w:szCs w:val="24"/>
        </w:rPr>
        <w:t xml:space="preserve">Премудрого, </w:t>
      </w:r>
      <w:r w:rsidRPr="003A1E68">
        <w:rPr>
          <w:rFonts w:eastAsia="Times New Roman"/>
          <w:bCs/>
          <w:i/>
          <w:iCs/>
          <w:color w:val="000000"/>
          <w:spacing w:val="-7"/>
          <w:sz w:val="24"/>
          <w:szCs w:val="24"/>
        </w:rPr>
        <w:lastRenderedPageBreak/>
        <w:t>уготовати душу свою во искушение</w:t>
      </w:r>
      <w:r>
        <w:rPr>
          <w:rStyle w:val="a6"/>
          <w:rFonts w:eastAsia="Times New Roman"/>
          <w:bCs/>
          <w:i/>
          <w:iCs/>
          <w:color w:val="000000"/>
          <w:spacing w:val="-7"/>
          <w:sz w:val="24"/>
          <w:szCs w:val="24"/>
        </w:rPr>
        <w:footnoteReference w:id="885"/>
      </w:r>
      <w:r w:rsidRPr="003A1E68">
        <w:rPr>
          <w:rFonts w:eastAsia="Times New Roman"/>
          <w:bCs/>
          <w:i/>
          <w:iCs/>
          <w:color w:val="000000"/>
          <w:spacing w:val="-7"/>
          <w:sz w:val="24"/>
          <w:szCs w:val="24"/>
        </w:rPr>
        <w:t xml:space="preserve">, </w:t>
      </w:r>
      <w:r w:rsidRPr="003A1E68">
        <w:rPr>
          <w:rFonts w:eastAsia="Times New Roman"/>
          <w:bCs/>
          <w:color w:val="000000"/>
          <w:spacing w:val="-7"/>
          <w:sz w:val="24"/>
          <w:szCs w:val="24"/>
        </w:rPr>
        <w:t>чтоб ему</w:t>
      </w:r>
      <w:r w:rsidRPr="003A1E68">
        <w:rPr>
          <w:rFonts w:eastAsia="Times New Roman"/>
          <w:b/>
          <w:bCs/>
          <w:color w:val="000000"/>
          <w:spacing w:val="-7"/>
          <w:sz w:val="24"/>
          <w:szCs w:val="24"/>
        </w:rPr>
        <w:t xml:space="preserve"> </w:t>
      </w:r>
      <w:r w:rsidRPr="003A1E68">
        <w:rPr>
          <w:rFonts w:eastAsia="Times New Roman"/>
          <w:color w:val="000000"/>
          <w:spacing w:val="-5"/>
          <w:sz w:val="24"/>
          <w:szCs w:val="24"/>
        </w:rPr>
        <w:t xml:space="preserve">никогда не придти в недоумение или смущение по причине какого бы то ни было встретившегося с ним приключения. Он </w:t>
      </w:r>
      <w:r w:rsidRPr="003A1E68">
        <w:rPr>
          <w:rFonts w:eastAsia="Times New Roman"/>
          <w:color w:val="000000"/>
          <w:spacing w:val="-3"/>
          <w:sz w:val="24"/>
          <w:szCs w:val="24"/>
        </w:rPr>
        <w:t>должен веровать, что не случается ничего без Промысла Бо</w:t>
      </w:r>
      <w:r w:rsidRPr="003A1E68">
        <w:rPr>
          <w:rFonts w:eastAsia="Times New Roman"/>
          <w:color w:val="000000"/>
          <w:spacing w:val="-4"/>
          <w:sz w:val="24"/>
          <w:szCs w:val="24"/>
        </w:rPr>
        <w:t>жия. Где действует Промысл Божий, оттуда истекает всевоз</w:t>
      </w:r>
      <w:r w:rsidRPr="003A1E68">
        <w:rPr>
          <w:rFonts w:eastAsia="Times New Roman"/>
          <w:color w:val="000000"/>
          <w:spacing w:val="-4"/>
          <w:sz w:val="24"/>
          <w:szCs w:val="24"/>
        </w:rPr>
        <w:softHyphen/>
      </w:r>
      <w:r w:rsidRPr="003A1E68">
        <w:rPr>
          <w:rFonts w:eastAsia="Times New Roman"/>
          <w:color w:val="000000"/>
          <w:spacing w:val="-1"/>
          <w:sz w:val="24"/>
          <w:szCs w:val="24"/>
        </w:rPr>
        <w:t xml:space="preserve">можное добро, всевозможная польза для души, потому что </w:t>
      </w:r>
      <w:r w:rsidRPr="003A1E68">
        <w:rPr>
          <w:rFonts w:eastAsia="Times New Roman"/>
          <w:color w:val="000000"/>
          <w:spacing w:val="-5"/>
          <w:sz w:val="24"/>
          <w:szCs w:val="24"/>
        </w:rPr>
        <w:t>все, что ни делает с нами Бог, делает</w:t>
      </w:r>
      <w:r>
        <w:rPr>
          <w:rFonts w:eastAsia="Times New Roman"/>
          <w:color w:val="000000"/>
          <w:spacing w:val="-5"/>
          <w:sz w:val="24"/>
          <w:szCs w:val="24"/>
        </w:rPr>
        <w:t xml:space="preserve"> ко благу нашему, делает </w:t>
      </w:r>
      <w:r>
        <w:rPr>
          <w:rFonts w:eastAsia="Times New Roman"/>
          <w:color w:val="000000"/>
          <w:spacing w:val="-1"/>
          <w:sz w:val="24"/>
          <w:szCs w:val="24"/>
        </w:rPr>
        <w:t xml:space="preserve">любя и милуя нас, — и мы должны </w:t>
      </w:r>
      <w:r>
        <w:rPr>
          <w:rFonts w:eastAsia="Times New Roman"/>
          <w:i/>
          <w:iCs/>
          <w:color w:val="000000"/>
          <w:spacing w:val="-1"/>
          <w:sz w:val="24"/>
          <w:szCs w:val="24"/>
        </w:rPr>
        <w:t>о всем благодарить</w:t>
      </w:r>
      <w:r>
        <w:rPr>
          <w:rStyle w:val="a6"/>
          <w:rFonts w:eastAsia="Times New Roman"/>
          <w:i/>
          <w:iCs/>
          <w:color w:val="000000"/>
          <w:spacing w:val="-1"/>
          <w:sz w:val="24"/>
          <w:szCs w:val="24"/>
        </w:rPr>
        <w:footnoteReference w:id="886"/>
      </w:r>
      <w:r>
        <w:rPr>
          <w:rFonts w:eastAsia="Times New Roman"/>
          <w:i/>
          <w:iCs/>
          <w:color w:val="000000"/>
          <w:spacing w:val="-1"/>
          <w:sz w:val="24"/>
          <w:szCs w:val="24"/>
        </w:rPr>
        <w:t xml:space="preserve"> </w:t>
      </w:r>
      <w:r>
        <w:rPr>
          <w:rFonts w:eastAsia="Times New Roman"/>
          <w:color w:val="000000"/>
          <w:spacing w:val="-4"/>
          <w:sz w:val="24"/>
          <w:szCs w:val="24"/>
        </w:rPr>
        <w:t>благость Его, по наставлению Апостола, никогда не предава</w:t>
      </w:r>
      <w:r>
        <w:rPr>
          <w:rFonts w:eastAsia="Times New Roman"/>
          <w:color w:val="000000"/>
          <w:spacing w:val="-4"/>
          <w:sz w:val="24"/>
          <w:szCs w:val="24"/>
        </w:rPr>
        <w:softHyphen/>
      </w:r>
      <w:r>
        <w:rPr>
          <w:rFonts w:eastAsia="Times New Roman"/>
          <w:color w:val="000000"/>
          <w:spacing w:val="-3"/>
          <w:sz w:val="24"/>
          <w:szCs w:val="24"/>
        </w:rPr>
        <w:t xml:space="preserve">ясь печали и малодушию по причине случающегося с нами. </w:t>
      </w:r>
      <w:r>
        <w:rPr>
          <w:rFonts w:eastAsia="Times New Roman"/>
          <w:color w:val="000000"/>
          <w:spacing w:val="-4"/>
          <w:sz w:val="24"/>
          <w:szCs w:val="24"/>
        </w:rPr>
        <w:t xml:space="preserve">Все, что не постигнет нас, будем принимать без смущения, с </w:t>
      </w:r>
      <w:r>
        <w:rPr>
          <w:rFonts w:eastAsia="Times New Roman"/>
          <w:color w:val="000000"/>
          <w:spacing w:val="-3"/>
          <w:sz w:val="24"/>
          <w:szCs w:val="24"/>
        </w:rPr>
        <w:t xml:space="preserve">смиренномудрием и упованием на Бога, веруя, как я сказал, </w:t>
      </w:r>
      <w:r>
        <w:rPr>
          <w:rFonts w:eastAsia="Times New Roman"/>
          <w:color w:val="000000"/>
          <w:spacing w:val="-4"/>
          <w:sz w:val="24"/>
          <w:szCs w:val="24"/>
        </w:rPr>
        <w:t xml:space="preserve">что все, что ни делает с нами Бог, делает по благости Своей, </w:t>
      </w:r>
      <w:r>
        <w:rPr>
          <w:rFonts w:eastAsia="Times New Roman"/>
          <w:color w:val="000000"/>
          <w:spacing w:val="-6"/>
          <w:sz w:val="24"/>
          <w:szCs w:val="24"/>
        </w:rPr>
        <w:t xml:space="preserve">любя нас и во благо нам, что иначе не может быть нам пользы, </w:t>
      </w:r>
      <w:r>
        <w:rPr>
          <w:rFonts w:eastAsia="Times New Roman"/>
          <w:color w:val="000000"/>
          <w:spacing w:val="-2"/>
          <w:sz w:val="24"/>
          <w:szCs w:val="24"/>
        </w:rPr>
        <w:t>как тем способом, которым устраивает Бог».</w:t>
      </w:r>
    </w:p>
    <w:p w:rsidR="00944642" w:rsidRDefault="00944642" w:rsidP="00FD09E3">
      <w:pPr>
        <w:shd w:val="clear" w:color="auto" w:fill="FFFFFF"/>
        <w:spacing w:after="126" w:line="230" w:lineRule="exact"/>
        <w:ind w:firstLine="567"/>
        <w:jc w:val="both"/>
      </w:pPr>
      <w:r>
        <w:rPr>
          <w:rFonts w:eastAsia="Times New Roman"/>
          <w:color w:val="000000"/>
          <w:spacing w:val="-4"/>
          <w:sz w:val="24"/>
          <w:szCs w:val="24"/>
        </w:rPr>
        <w:t xml:space="preserve">«Бог — источник премудрости. Он ведает полезное нам и, </w:t>
      </w:r>
      <w:r>
        <w:rPr>
          <w:rFonts w:eastAsia="Times New Roman"/>
          <w:color w:val="000000"/>
          <w:spacing w:val="-5"/>
          <w:sz w:val="24"/>
          <w:szCs w:val="24"/>
        </w:rPr>
        <w:t xml:space="preserve">сообразно этому ведению, устраивает все, относящееся к нам </w:t>
      </w:r>
      <w:r>
        <w:rPr>
          <w:rFonts w:eastAsia="Times New Roman"/>
          <w:color w:val="000000"/>
          <w:spacing w:val="-3"/>
          <w:sz w:val="24"/>
          <w:szCs w:val="24"/>
        </w:rPr>
        <w:t xml:space="preserve">даже до мелочей. Богу все возможно; для Него нет ничего невозможного. Зная, что Бог любит и милует создание Свое, </w:t>
      </w:r>
      <w:r>
        <w:rPr>
          <w:rFonts w:eastAsia="Times New Roman"/>
          <w:color w:val="000000"/>
          <w:spacing w:val="-4"/>
          <w:sz w:val="24"/>
          <w:szCs w:val="24"/>
        </w:rPr>
        <w:t>что Он — источник премудрости, что Он ведает, каким обра</w:t>
      </w:r>
      <w:r>
        <w:rPr>
          <w:rFonts w:eastAsia="Times New Roman"/>
          <w:color w:val="000000"/>
          <w:spacing w:val="-4"/>
          <w:sz w:val="24"/>
          <w:szCs w:val="24"/>
        </w:rPr>
        <w:softHyphen/>
      </w:r>
      <w:r>
        <w:rPr>
          <w:rFonts w:eastAsia="Times New Roman"/>
          <w:color w:val="000000"/>
          <w:spacing w:val="-5"/>
          <w:sz w:val="24"/>
          <w:szCs w:val="24"/>
        </w:rPr>
        <w:t xml:space="preserve">зом должно устроить наши обстоятельства, что нет ничего </w:t>
      </w:r>
      <w:r>
        <w:rPr>
          <w:rFonts w:eastAsia="Times New Roman"/>
          <w:color w:val="000000"/>
          <w:spacing w:val="-4"/>
          <w:sz w:val="24"/>
          <w:szCs w:val="24"/>
        </w:rPr>
        <w:t xml:space="preserve">невозможного для Него, что все служит воле Его, также зная, что все, что Он ни делает, делает к нашей пользе, мы обязаны </w:t>
      </w:r>
      <w:r>
        <w:rPr>
          <w:rFonts w:eastAsia="Times New Roman"/>
          <w:color w:val="000000"/>
          <w:spacing w:val="-2"/>
          <w:sz w:val="24"/>
          <w:szCs w:val="24"/>
        </w:rPr>
        <w:t>принимать все, попускаемое нам, хотя бы то было и скорб</w:t>
      </w:r>
      <w:r>
        <w:rPr>
          <w:rFonts w:eastAsia="Times New Roman"/>
          <w:color w:val="000000"/>
          <w:spacing w:val="-2"/>
          <w:sz w:val="24"/>
          <w:szCs w:val="24"/>
        </w:rPr>
        <w:softHyphen/>
      </w:r>
      <w:r>
        <w:rPr>
          <w:rFonts w:eastAsia="Times New Roman"/>
          <w:color w:val="000000"/>
          <w:sz w:val="24"/>
          <w:szCs w:val="24"/>
        </w:rPr>
        <w:t xml:space="preserve">ное, как от Благодетеля, как от Владыки, с благодарением. </w:t>
      </w:r>
      <w:r>
        <w:rPr>
          <w:rFonts w:eastAsia="Times New Roman"/>
          <w:color w:val="000000"/>
          <w:spacing w:val="-1"/>
          <w:sz w:val="24"/>
          <w:szCs w:val="24"/>
        </w:rPr>
        <w:t>Все совершающееся совершается по праведному суду Бо</w:t>
      </w:r>
      <w:r>
        <w:rPr>
          <w:rFonts w:eastAsia="Times New Roman"/>
          <w:color w:val="000000"/>
          <w:spacing w:val="-4"/>
          <w:sz w:val="24"/>
          <w:szCs w:val="24"/>
        </w:rPr>
        <w:t xml:space="preserve">жию, — и Бог, бесконечно милостивый, не презрит нас ни в </w:t>
      </w:r>
      <w:r>
        <w:rPr>
          <w:rFonts w:eastAsia="Times New Roman"/>
          <w:color w:val="000000"/>
          <w:sz w:val="24"/>
          <w:szCs w:val="24"/>
        </w:rPr>
        <w:t>какой скорби нашей, и самомалейшей».</w:t>
      </w:r>
    </w:p>
    <w:p w:rsidR="00944642" w:rsidRDefault="00944642" w:rsidP="00FD09E3">
      <w:pPr>
        <w:shd w:val="clear" w:color="auto" w:fill="FFFFFF"/>
        <w:spacing w:before="194" w:line="234" w:lineRule="exact"/>
        <w:ind w:firstLine="567"/>
        <w:jc w:val="both"/>
      </w:pPr>
      <w:r>
        <w:rPr>
          <w:rFonts w:eastAsia="Times New Roman"/>
          <w:color w:val="000000"/>
          <w:spacing w:val="-10"/>
          <w:sz w:val="24"/>
          <w:szCs w:val="24"/>
        </w:rPr>
        <w:t>«Некоторые приводятся в недоумение следующим размыш</w:t>
      </w:r>
      <w:r>
        <w:rPr>
          <w:rFonts w:eastAsia="Times New Roman"/>
          <w:color w:val="000000"/>
          <w:spacing w:val="-10"/>
          <w:sz w:val="24"/>
          <w:szCs w:val="24"/>
        </w:rPr>
        <w:softHyphen/>
      </w:r>
      <w:r>
        <w:rPr>
          <w:rFonts w:eastAsia="Times New Roman"/>
          <w:color w:val="000000"/>
          <w:spacing w:val="-5"/>
          <w:sz w:val="24"/>
          <w:szCs w:val="24"/>
        </w:rPr>
        <w:t xml:space="preserve">лением: -«если кто, при встретившейся напасти, согрешит, </w:t>
      </w:r>
      <w:r>
        <w:rPr>
          <w:rFonts w:eastAsia="Times New Roman"/>
          <w:color w:val="000000"/>
          <w:spacing w:val="-4"/>
          <w:sz w:val="24"/>
          <w:szCs w:val="24"/>
        </w:rPr>
        <w:t>побежденный скорбию, то как возможет он пребыть в убеж</w:t>
      </w:r>
      <w:r>
        <w:rPr>
          <w:rFonts w:eastAsia="Times New Roman"/>
          <w:color w:val="000000"/>
          <w:spacing w:val="-4"/>
          <w:sz w:val="24"/>
          <w:szCs w:val="24"/>
        </w:rPr>
        <w:softHyphen/>
      </w:r>
      <w:r>
        <w:rPr>
          <w:rFonts w:eastAsia="Times New Roman"/>
          <w:color w:val="000000"/>
          <w:spacing w:val="-5"/>
          <w:sz w:val="24"/>
          <w:szCs w:val="24"/>
        </w:rPr>
        <w:t>дении, что напасть попущена ему для пользы его?» — Под</w:t>
      </w:r>
      <w:r>
        <w:rPr>
          <w:rFonts w:eastAsia="Times New Roman"/>
          <w:color w:val="000000"/>
          <w:spacing w:val="-5"/>
          <w:sz w:val="24"/>
          <w:szCs w:val="24"/>
        </w:rPr>
        <w:softHyphen/>
        <w:t xml:space="preserve">вергаясь напастям, мы согрешаем единственно по причине </w:t>
      </w:r>
      <w:r>
        <w:rPr>
          <w:rFonts w:eastAsia="Times New Roman"/>
          <w:color w:val="000000"/>
          <w:spacing w:val="-6"/>
          <w:sz w:val="24"/>
          <w:szCs w:val="24"/>
        </w:rPr>
        <w:t xml:space="preserve">нетерпеливости нашей, потому что не хотим перенести ниже </w:t>
      </w:r>
      <w:r>
        <w:rPr>
          <w:rFonts w:eastAsia="Times New Roman"/>
          <w:color w:val="000000"/>
          <w:spacing w:val="-5"/>
          <w:sz w:val="24"/>
          <w:szCs w:val="24"/>
        </w:rPr>
        <w:t>малой скорби, не хотим пострадать что-нибудь против воли нашей, тогда как Бог не попускает нам искушений, превыша</w:t>
      </w:r>
      <w:r>
        <w:rPr>
          <w:rFonts w:eastAsia="Times New Roman"/>
          <w:color w:val="000000"/>
          <w:spacing w:val="-5"/>
          <w:sz w:val="24"/>
          <w:szCs w:val="24"/>
        </w:rPr>
        <w:softHyphen/>
      </w:r>
      <w:r>
        <w:rPr>
          <w:rFonts w:eastAsia="Times New Roman"/>
          <w:color w:val="000000"/>
          <w:spacing w:val="-4"/>
          <w:sz w:val="24"/>
          <w:szCs w:val="24"/>
        </w:rPr>
        <w:t>ющих силу нашу. Засвидетельствовал это Апостол, сказав</w:t>
      </w:r>
      <w:r w:rsidRPr="003A1E68">
        <w:rPr>
          <w:rFonts w:eastAsia="Times New Roman"/>
          <w:color w:val="000000"/>
          <w:spacing w:val="-4"/>
          <w:sz w:val="24"/>
          <w:szCs w:val="24"/>
        </w:rPr>
        <w:t xml:space="preserve">: </w:t>
      </w:r>
      <w:r w:rsidRPr="003A1E68">
        <w:rPr>
          <w:rFonts w:eastAsia="Times New Roman"/>
          <w:bCs/>
          <w:i/>
          <w:iCs/>
          <w:color w:val="000000"/>
          <w:spacing w:val="-8"/>
          <w:sz w:val="24"/>
          <w:szCs w:val="24"/>
        </w:rPr>
        <w:t>верен Бог, Иже не оставит вас искуситися паче, еже мо</w:t>
      </w:r>
      <w:r w:rsidRPr="003A1E68">
        <w:rPr>
          <w:rFonts w:eastAsia="Times New Roman"/>
          <w:bCs/>
          <w:i/>
          <w:iCs/>
          <w:color w:val="000000"/>
          <w:spacing w:val="-8"/>
          <w:sz w:val="24"/>
          <w:szCs w:val="24"/>
        </w:rPr>
        <w:softHyphen/>
      </w:r>
      <w:r w:rsidRPr="003A1E68">
        <w:rPr>
          <w:rFonts w:eastAsia="Times New Roman"/>
          <w:bCs/>
          <w:i/>
          <w:iCs/>
          <w:color w:val="000000"/>
          <w:spacing w:val="-6"/>
          <w:sz w:val="24"/>
          <w:szCs w:val="24"/>
        </w:rPr>
        <w:t>жете</w:t>
      </w:r>
      <w:r>
        <w:rPr>
          <w:rStyle w:val="a6"/>
          <w:rFonts w:eastAsia="Times New Roman"/>
          <w:bCs/>
          <w:i/>
          <w:iCs/>
          <w:color w:val="000000"/>
          <w:spacing w:val="-6"/>
          <w:sz w:val="24"/>
          <w:szCs w:val="24"/>
        </w:rPr>
        <w:footnoteReference w:id="887"/>
      </w:r>
      <w:r w:rsidRPr="003A1E68">
        <w:rPr>
          <w:rFonts w:eastAsia="Times New Roman"/>
          <w:bCs/>
          <w:i/>
          <w:iCs/>
          <w:color w:val="000000"/>
          <w:spacing w:val="-6"/>
          <w:sz w:val="24"/>
          <w:szCs w:val="24"/>
        </w:rPr>
        <w:t>.</w:t>
      </w:r>
      <w:r>
        <w:rPr>
          <w:rFonts w:eastAsia="Times New Roman"/>
          <w:b/>
          <w:bCs/>
          <w:i/>
          <w:iCs/>
          <w:color w:val="000000"/>
          <w:spacing w:val="-6"/>
          <w:sz w:val="24"/>
          <w:szCs w:val="24"/>
        </w:rPr>
        <w:t xml:space="preserve"> </w:t>
      </w:r>
      <w:r>
        <w:rPr>
          <w:rFonts w:eastAsia="Times New Roman"/>
          <w:color w:val="000000"/>
          <w:spacing w:val="-6"/>
          <w:sz w:val="24"/>
          <w:szCs w:val="24"/>
        </w:rPr>
        <w:t xml:space="preserve">Мы, мы не имеем терпения! мы не хотим перенести </w:t>
      </w:r>
      <w:r>
        <w:rPr>
          <w:rFonts w:eastAsia="Times New Roman"/>
          <w:color w:val="000000"/>
          <w:spacing w:val="-5"/>
          <w:sz w:val="24"/>
          <w:szCs w:val="24"/>
        </w:rPr>
        <w:t>ниже малейшей скорби! мы не хотим принять со смирением ничего! По этой причине напасти низлагают нас и, чем уси</w:t>
      </w:r>
      <w:r>
        <w:rPr>
          <w:rFonts w:eastAsia="Times New Roman"/>
          <w:color w:val="000000"/>
          <w:spacing w:val="-5"/>
          <w:sz w:val="24"/>
          <w:szCs w:val="24"/>
        </w:rPr>
        <w:softHyphen/>
      </w:r>
      <w:r>
        <w:rPr>
          <w:rFonts w:eastAsia="Times New Roman"/>
          <w:color w:val="000000"/>
          <w:spacing w:val="-6"/>
          <w:sz w:val="24"/>
          <w:szCs w:val="24"/>
        </w:rPr>
        <w:t xml:space="preserve">леннее стараемся избавиться от них, тем они более опутывают нас: мы приходим в изнеможение, но освободиться не можем </w:t>
      </w:r>
      <w:r>
        <w:rPr>
          <w:rFonts w:eastAsia="Times New Roman"/>
          <w:color w:val="000000"/>
          <w:spacing w:val="-8"/>
          <w:sz w:val="24"/>
          <w:szCs w:val="24"/>
        </w:rPr>
        <w:t xml:space="preserve">(по неправильности средств, употребляемых к освобождению). </w:t>
      </w:r>
      <w:r>
        <w:rPr>
          <w:rFonts w:eastAsia="Times New Roman"/>
          <w:color w:val="000000"/>
          <w:spacing w:val="-5"/>
          <w:sz w:val="24"/>
          <w:szCs w:val="24"/>
        </w:rPr>
        <w:t>Плавающие по морям для исправления нужд своих, если зна</w:t>
      </w:r>
      <w:r>
        <w:rPr>
          <w:rFonts w:eastAsia="Times New Roman"/>
          <w:color w:val="000000"/>
          <w:spacing w:val="-5"/>
          <w:sz w:val="24"/>
          <w:szCs w:val="24"/>
        </w:rPr>
        <w:softHyphen/>
      </w:r>
      <w:r>
        <w:rPr>
          <w:rFonts w:eastAsia="Times New Roman"/>
          <w:color w:val="000000"/>
          <w:spacing w:val="-2"/>
          <w:sz w:val="24"/>
          <w:szCs w:val="24"/>
        </w:rPr>
        <w:t xml:space="preserve">комы с искусством мореплавания, когда видят восходящую </w:t>
      </w:r>
      <w:r>
        <w:rPr>
          <w:rFonts w:eastAsia="Times New Roman"/>
          <w:color w:val="000000"/>
          <w:spacing w:val="-4"/>
          <w:sz w:val="24"/>
          <w:szCs w:val="24"/>
        </w:rPr>
        <w:t>на них волну, то склоняются под нее: она проходит вдоль корабля и разрезывается им; пловцы не претерпевают ника</w:t>
      </w:r>
      <w:r>
        <w:rPr>
          <w:rFonts w:eastAsia="Times New Roman"/>
          <w:color w:val="000000"/>
          <w:spacing w:val="-4"/>
          <w:sz w:val="24"/>
          <w:szCs w:val="24"/>
        </w:rPr>
        <w:softHyphen/>
        <w:t>кого вреда. Напротив того, если б пловцы вздумали воспро</w:t>
      </w:r>
      <w:r>
        <w:rPr>
          <w:rFonts w:eastAsia="Times New Roman"/>
          <w:color w:val="000000"/>
          <w:spacing w:val="-4"/>
          <w:sz w:val="24"/>
          <w:szCs w:val="24"/>
        </w:rPr>
        <w:softHyphen/>
      </w:r>
      <w:r>
        <w:rPr>
          <w:rFonts w:eastAsia="Times New Roman"/>
          <w:color w:val="000000"/>
          <w:spacing w:val="-5"/>
          <w:sz w:val="24"/>
          <w:szCs w:val="24"/>
        </w:rPr>
        <w:t>тивиться волне, то она отбрасывает их и относит на значи</w:t>
      </w:r>
      <w:r>
        <w:rPr>
          <w:rFonts w:eastAsia="Times New Roman"/>
          <w:color w:val="000000"/>
          <w:spacing w:val="-5"/>
          <w:sz w:val="24"/>
          <w:szCs w:val="24"/>
        </w:rPr>
        <w:softHyphen/>
      </w:r>
      <w:r>
        <w:rPr>
          <w:rFonts w:eastAsia="Times New Roman"/>
          <w:color w:val="000000"/>
          <w:spacing w:val="-2"/>
          <w:sz w:val="24"/>
          <w:szCs w:val="24"/>
        </w:rPr>
        <w:t xml:space="preserve">тельное расстояние; при дальнейшем плавании находит на </w:t>
      </w:r>
      <w:r>
        <w:rPr>
          <w:rFonts w:eastAsia="Times New Roman"/>
          <w:color w:val="000000"/>
          <w:spacing w:val="-4"/>
          <w:sz w:val="24"/>
          <w:szCs w:val="24"/>
        </w:rPr>
        <w:t xml:space="preserve">них другая волна, и если они воспротивятся и этой, то и эта </w:t>
      </w:r>
      <w:r>
        <w:rPr>
          <w:rFonts w:eastAsia="Times New Roman"/>
          <w:color w:val="000000"/>
          <w:spacing w:val="-5"/>
          <w:sz w:val="24"/>
          <w:szCs w:val="24"/>
        </w:rPr>
        <w:t xml:space="preserve">отбрасывает их и устраняет с предпринятого пути: пловцы </w:t>
      </w:r>
      <w:r>
        <w:rPr>
          <w:rFonts w:eastAsia="Times New Roman"/>
          <w:color w:val="000000"/>
          <w:spacing w:val="-6"/>
          <w:sz w:val="24"/>
          <w:szCs w:val="24"/>
        </w:rPr>
        <w:t xml:space="preserve">подвергаются лишь бесполезному утомлению. Если же, как я </w:t>
      </w:r>
      <w:r>
        <w:rPr>
          <w:rFonts w:eastAsia="Times New Roman"/>
          <w:color w:val="000000"/>
          <w:spacing w:val="-4"/>
          <w:sz w:val="24"/>
          <w:szCs w:val="24"/>
        </w:rPr>
        <w:t xml:space="preserve">сказал, они будут склоняться под волны и приноровляться к </w:t>
      </w:r>
      <w:r>
        <w:rPr>
          <w:rFonts w:eastAsia="Times New Roman"/>
          <w:color w:val="000000"/>
          <w:spacing w:val="-5"/>
          <w:sz w:val="24"/>
          <w:szCs w:val="24"/>
        </w:rPr>
        <w:t xml:space="preserve">направлению волн, то волны будут обходить их, не причиняя </w:t>
      </w:r>
      <w:r>
        <w:rPr>
          <w:rFonts w:eastAsia="Times New Roman"/>
          <w:color w:val="000000"/>
          <w:spacing w:val="-4"/>
          <w:sz w:val="24"/>
          <w:szCs w:val="24"/>
        </w:rPr>
        <w:t xml:space="preserve">им никакого вреда, пловцы совершат благополучно плавание и то дело, для которого предпринято плавание. Так и при </w:t>
      </w:r>
      <w:r>
        <w:rPr>
          <w:rFonts w:eastAsia="Times New Roman"/>
          <w:color w:val="000000"/>
          <w:spacing w:val="-6"/>
          <w:sz w:val="24"/>
          <w:szCs w:val="24"/>
        </w:rPr>
        <w:t>напастях. Если кто перенесет напасть с терпением и смирени</w:t>
      </w:r>
      <w:r>
        <w:rPr>
          <w:rFonts w:eastAsia="Times New Roman"/>
          <w:color w:val="000000"/>
          <w:spacing w:val="-6"/>
          <w:sz w:val="24"/>
          <w:szCs w:val="24"/>
        </w:rPr>
        <w:softHyphen/>
      </w:r>
      <w:r>
        <w:rPr>
          <w:rFonts w:eastAsia="Times New Roman"/>
          <w:color w:val="000000"/>
          <w:spacing w:val="-4"/>
          <w:sz w:val="24"/>
          <w:szCs w:val="24"/>
        </w:rPr>
        <w:t xml:space="preserve">ем, то она пройдет безвредно для него. Если же предастся </w:t>
      </w:r>
      <w:r>
        <w:rPr>
          <w:rFonts w:eastAsia="Times New Roman"/>
          <w:color w:val="000000"/>
          <w:spacing w:val="-3"/>
          <w:sz w:val="24"/>
          <w:szCs w:val="24"/>
        </w:rPr>
        <w:t xml:space="preserve">печали, смущению, будет обвинять каждого, то обременит </w:t>
      </w:r>
      <w:r>
        <w:rPr>
          <w:rFonts w:eastAsia="Times New Roman"/>
          <w:color w:val="000000"/>
          <w:spacing w:val="-5"/>
          <w:sz w:val="24"/>
          <w:szCs w:val="24"/>
        </w:rPr>
        <w:t>себя невыносимою тягостию, усугубляя действие на себя на</w:t>
      </w:r>
      <w:r>
        <w:rPr>
          <w:rFonts w:eastAsia="Times New Roman"/>
          <w:color w:val="000000"/>
          <w:spacing w:val="-5"/>
          <w:sz w:val="24"/>
          <w:szCs w:val="24"/>
        </w:rPr>
        <w:softHyphen/>
        <w:t xml:space="preserve">пасти, не получит от напасти никакой пользы, получит вред. Напасти тогда приносят великую пользу, когда переносятся </w:t>
      </w:r>
      <w:r>
        <w:rPr>
          <w:rFonts w:eastAsia="Times New Roman"/>
          <w:color w:val="000000"/>
          <w:sz w:val="24"/>
          <w:szCs w:val="24"/>
        </w:rPr>
        <w:t>терпеливо, без смущения».</w:t>
      </w:r>
    </w:p>
    <w:p w:rsidR="00944642" w:rsidRDefault="00944642" w:rsidP="00FD09E3">
      <w:pPr>
        <w:shd w:val="clear" w:color="auto" w:fill="FFFFFF"/>
        <w:spacing w:line="234" w:lineRule="exact"/>
        <w:ind w:firstLine="567"/>
        <w:jc w:val="both"/>
      </w:pPr>
      <w:r>
        <w:rPr>
          <w:rFonts w:eastAsia="Times New Roman"/>
          <w:color w:val="000000"/>
          <w:spacing w:val="-8"/>
          <w:sz w:val="24"/>
          <w:szCs w:val="24"/>
        </w:rPr>
        <w:t>«Если и страсть</w:t>
      </w:r>
      <w:r>
        <w:rPr>
          <w:rStyle w:val="a6"/>
          <w:rFonts w:eastAsia="Times New Roman"/>
          <w:color w:val="000000"/>
          <w:spacing w:val="-8"/>
          <w:sz w:val="24"/>
          <w:szCs w:val="24"/>
        </w:rPr>
        <w:footnoteReference w:id="888"/>
      </w:r>
      <w:r>
        <w:rPr>
          <w:rFonts w:eastAsia="Times New Roman"/>
          <w:color w:val="000000"/>
          <w:spacing w:val="-8"/>
          <w:sz w:val="24"/>
          <w:szCs w:val="24"/>
        </w:rPr>
        <w:t xml:space="preserve"> тревожит нас, то мы не должны смущать</w:t>
      </w:r>
      <w:r>
        <w:rPr>
          <w:rFonts w:eastAsia="Times New Roman"/>
          <w:color w:val="000000"/>
          <w:spacing w:val="-8"/>
          <w:sz w:val="24"/>
          <w:szCs w:val="24"/>
        </w:rPr>
        <w:softHyphen/>
      </w:r>
      <w:r>
        <w:rPr>
          <w:rFonts w:eastAsia="Times New Roman"/>
          <w:color w:val="000000"/>
          <w:sz w:val="24"/>
          <w:szCs w:val="24"/>
        </w:rPr>
        <w:t xml:space="preserve">ся ниже этим. Смущение, являющееся при действии в нас </w:t>
      </w:r>
      <w:r>
        <w:rPr>
          <w:rFonts w:eastAsia="Times New Roman"/>
          <w:color w:val="000000"/>
          <w:spacing w:val="-4"/>
          <w:sz w:val="24"/>
          <w:szCs w:val="24"/>
        </w:rPr>
        <w:t xml:space="preserve">страсти, происходит от неразумия и гордости, оттого, что не понимаем нашего душевного устроения и убегаем труда, как </w:t>
      </w:r>
      <w:r>
        <w:rPr>
          <w:rFonts w:eastAsia="Times New Roman"/>
          <w:color w:val="000000"/>
          <w:spacing w:val="-1"/>
          <w:sz w:val="24"/>
          <w:szCs w:val="24"/>
        </w:rPr>
        <w:t xml:space="preserve">сказали Отцы. Мы не преуспеваем по той причине, что не </w:t>
      </w:r>
      <w:r>
        <w:rPr>
          <w:rFonts w:eastAsia="Times New Roman"/>
          <w:color w:val="000000"/>
          <w:spacing w:val="-3"/>
          <w:sz w:val="24"/>
          <w:szCs w:val="24"/>
        </w:rPr>
        <w:t xml:space="preserve">знаем нашей меры, не имеем терпения в начинаемых нами </w:t>
      </w:r>
      <w:r>
        <w:rPr>
          <w:rFonts w:eastAsia="Times New Roman"/>
          <w:color w:val="000000"/>
          <w:spacing w:val="-4"/>
          <w:sz w:val="24"/>
          <w:szCs w:val="24"/>
        </w:rPr>
        <w:t>делах, но хотим без труда приобрести добродетель. Чему ди</w:t>
      </w:r>
      <w:r>
        <w:rPr>
          <w:rFonts w:eastAsia="Times New Roman"/>
          <w:color w:val="000000"/>
          <w:spacing w:val="-4"/>
          <w:sz w:val="24"/>
          <w:szCs w:val="24"/>
        </w:rPr>
        <w:softHyphen/>
        <w:t>вится страстный, будучи тревожим страстию? Зачем смуща</w:t>
      </w:r>
      <w:r>
        <w:rPr>
          <w:rFonts w:eastAsia="Times New Roman"/>
          <w:color w:val="000000"/>
          <w:spacing w:val="-4"/>
          <w:sz w:val="24"/>
          <w:szCs w:val="24"/>
        </w:rPr>
        <w:softHyphen/>
      </w:r>
      <w:r>
        <w:rPr>
          <w:rFonts w:eastAsia="Times New Roman"/>
          <w:color w:val="000000"/>
          <w:spacing w:val="-2"/>
          <w:sz w:val="24"/>
          <w:szCs w:val="24"/>
        </w:rPr>
        <w:t xml:space="preserve">ется? Ты образовал ее в себе, имеешь в себе и смущаешься! </w:t>
      </w:r>
      <w:r>
        <w:rPr>
          <w:rFonts w:eastAsia="Times New Roman"/>
          <w:color w:val="000000"/>
          <w:spacing w:val="-4"/>
          <w:sz w:val="24"/>
          <w:szCs w:val="24"/>
        </w:rPr>
        <w:t xml:space="preserve">Ты принял в себя залоги ее и говоришь: отчего она тревожит </w:t>
      </w:r>
      <w:r>
        <w:rPr>
          <w:rFonts w:eastAsia="Times New Roman"/>
          <w:color w:val="000000"/>
          <w:sz w:val="24"/>
          <w:szCs w:val="24"/>
        </w:rPr>
        <w:t xml:space="preserve">меня? Лучше: терпи, подвизайся и моли Бога. Невозможно </w:t>
      </w:r>
      <w:r>
        <w:rPr>
          <w:rFonts w:eastAsia="Times New Roman"/>
          <w:color w:val="000000"/>
          <w:spacing w:val="-3"/>
          <w:sz w:val="24"/>
          <w:szCs w:val="24"/>
        </w:rPr>
        <w:t xml:space="preserve">не иметь скорби от страстей тому, кто образовал их в себе, </w:t>
      </w:r>
      <w:r>
        <w:rPr>
          <w:rFonts w:eastAsia="Times New Roman"/>
          <w:color w:val="000000"/>
          <w:sz w:val="24"/>
          <w:szCs w:val="24"/>
        </w:rPr>
        <w:t>исполняя их на деле. «Имущество их, — сказал авва Си</w:t>
      </w:r>
      <w:r>
        <w:rPr>
          <w:rFonts w:eastAsia="Times New Roman"/>
          <w:color w:val="000000"/>
          <w:spacing w:val="-4"/>
          <w:sz w:val="24"/>
          <w:szCs w:val="24"/>
        </w:rPr>
        <w:t>сой, — сложено внутри тебя: отдай им этот залог, и они уй</w:t>
      </w:r>
      <w:r>
        <w:rPr>
          <w:rFonts w:eastAsia="Times New Roman"/>
          <w:color w:val="000000"/>
          <w:spacing w:val="-4"/>
          <w:sz w:val="24"/>
          <w:szCs w:val="24"/>
        </w:rPr>
        <w:softHyphen/>
        <w:t>дут». Имуществом страстей, находящимся у нас в залоге, на</w:t>
      </w:r>
      <w:r>
        <w:rPr>
          <w:rFonts w:eastAsia="Times New Roman"/>
          <w:color w:val="000000"/>
          <w:spacing w:val="-4"/>
          <w:sz w:val="24"/>
          <w:szCs w:val="24"/>
        </w:rPr>
        <w:softHyphen/>
        <w:t xml:space="preserve">званы начальные причины страстей и произвольная любовь к </w:t>
      </w:r>
      <w:r>
        <w:rPr>
          <w:rFonts w:eastAsia="Times New Roman"/>
          <w:color w:val="000000"/>
          <w:spacing w:val="-3"/>
          <w:sz w:val="24"/>
          <w:szCs w:val="24"/>
        </w:rPr>
        <w:t xml:space="preserve">страстям. Мы увлеклись начальными причинами страстей, </w:t>
      </w:r>
      <w:r>
        <w:rPr>
          <w:rFonts w:eastAsia="Times New Roman"/>
          <w:color w:val="000000"/>
          <w:spacing w:val="-4"/>
          <w:sz w:val="24"/>
          <w:szCs w:val="24"/>
        </w:rPr>
        <w:t xml:space="preserve">возбудили страсти к действию, и потому невозможно нам не </w:t>
      </w:r>
      <w:r>
        <w:rPr>
          <w:rFonts w:eastAsia="Times New Roman"/>
          <w:color w:val="000000"/>
          <w:spacing w:val="-3"/>
          <w:sz w:val="24"/>
          <w:szCs w:val="24"/>
        </w:rPr>
        <w:t xml:space="preserve">искушаться </w:t>
      </w:r>
      <w:r>
        <w:rPr>
          <w:rFonts w:eastAsia="Times New Roman"/>
          <w:color w:val="000000"/>
          <w:spacing w:val="-3"/>
          <w:sz w:val="24"/>
          <w:szCs w:val="24"/>
        </w:rPr>
        <w:lastRenderedPageBreak/>
        <w:t xml:space="preserve">страстными помышлениями; они понуждают нас </w:t>
      </w:r>
      <w:r>
        <w:rPr>
          <w:rFonts w:eastAsia="Times New Roman"/>
          <w:color w:val="000000"/>
          <w:spacing w:val="-5"/>
          <w:sz w:val="24"/>
          <w:szCs w:val="24"/>
        </w:rPr>
        <w:t xml:space="preserve">к исполнению страстей против воли нашей, потому что мы </w:t>
      </w:r>
      <w:r>
        <w:rPr>
          <w:rFonts w:eastAsia="Times New Roman"/>
          <w:color w:val="000000"/>
          <w:spacing w:val="-1"/>
          <w:sz w:val="24"/>
          <w:szCs w:val="24"/>
        </w:rPr>
        <w:t>предали себя в руки страстей произвольно».</w:t>
      </w:r>
    </w:p>
    <w:p w:rsidR="00944642" w:rsidRDefault="00944642" w:rsidP="00FD09E3">
      <w:pPr>
        <w:shd w:val="clear" w:color="auto" w:fill="FFFFFF"/>
        <w:spacing w:line="234" w:lineRule="exact"/>
        <w:ind w:firstLine="567"/>
        <w:jc w:val="both"/>
      </w:pPr>
      <w:r>
        <w:rPr>
          <w:rFonts w:eastAsia="Times New Roman"/>
          <w:color w:val="000000"/>
          <w:spacing w:val="-9"/>
          <w:sz w:val="24"/>
          <w:szCs w:val="24"/>
        </w:rPr>
        <w:t>«Изображается состояние произвольно подчинившегося стра</w:t>
      </w:r>
      <w:r>
        <w:rPr>
          <w:rFonts w:eastAsia="Times New Roman"/>
          <w:color w:val="000000"/>
          <w:spacing w:val="-9"/>
          <w:sz w:val="24"/>
          <w:szCs w:val="24"/>
        </w:rPr>
        <w:softHyphen/>
      </w:r>
      <w:r>
        <w:rPr>
          <w:rFonts w:eastAsia="Times New Roman"/>
          <w:color w:val="000000"/>
          <w:spacing w:val="-5"/>
          <w:sz w:val="24"/>
          <w:szCs w:val="24"/>
        </w:rPr>
        <w:t xml:space="preserve">стям поведанием Пророка о Ефреме: </w:t>
      </w:r>
      <w:r>
        <w:rPr>
          <w:rFonts w:eastAsia="Times New Roman"/>
          <w:i/>
          <w:iCs/>
          <w:color w:val="000000"/>
          <w:spacing w:val="-5"/>
          <w:sz w:val="24"/>
          <w:szCs w:val="24"/>
        </w:rPr>
        <w:t xml:space="preserve">соодоле Ефрем, </w:t>
      </w:r>
      <w:r>
        <w:rPr>
          <w:rFonts w:eastAsia="Times New Roman"/>
          <w:color w:val="000000"/>
          <w:spacing w:val="-5"/>
          <w:sz w:val="24"/>
          <w:szCs w:val="24"/>
        </w:rPr>
        <w:t xml:space="preserve">говорит Пророк о племени Ефрема, </w:t>
      </w:r>
      <w:r>
        <w:rPr>
          <w:rFonts w:eastAsia="Times New Roman"/>
          <w:i/>
          <w:iCs/>
          <w:color w:val="000000"/>
          <w:spacing w:val="-5"/>
          <w:sz w:val="24"/>
          <w:szCs w:val="24"/>
        </w:rPr>
        <w:t xml:space="preserve">соперника своего </w:t>
      </w:r>
      <w:r>
        <w:rPr>
          <w:rFonts w:eastAsia="Times New Roman"/>
          <w:color w:val="000000"/>
          <w:spacing w:val="-5"/>
          <w:sz w:val="24"/>
          <w:szCs w:val="24"/>
        </w:rPr>
        <w:t xml:space="preserve">— совесть — </w:t>
      </w:r>
      <w:r>
        <w:rPr>
          <w:rFonts w:eastAsia="Times New Roman"/>
          <w:i/>
          <w:iCs/>
          <w:color w:val="000000"/>
          <w:spacing w:val="-5"/>
          <w:sz w:val="24"/>
          <w:szCs w:val="24"/>
        </w:rPr>
        <w:t>попра суд</w:t>
      </w:r>
      <w:r>
        <w:rPr>
          <w:rStyle w:val="a6"/>
          <w:rFonts w:eastAsia="Times New Roman"/>
          <w:i/>
          <w:iCs/>
          <w:color w:val="000000"/>
          <w:spacing w:val="-5"/>
          <w:sz w:val="24"/>
          <w:szCs w:val="24"/>
        </w:rPr>
        <w:footnoteReference w:id="889"/>
      </w:r>
      <w:r>
        <w:rPr>
          <w:rFonts w:eastAsia="Times New Roman"/>
          <w:i/>
          <w:iCs/>
          <w:color w:val="000000"/>
          <w:spacing w:val="-5"/>
          <w:sz w:val="24"/>
          <w:szCs w:val="24"/>
        </w:rPr>
        <w:t xml:space="preserve"> </w:t>
      </w:r>
      <w:r>
        <w:rPr>
          <w:rFonts w:eastAsia="Times New Roman"/>
          <w:color w:val="000000"/>
          <w:spacing w:val="-5"/>
          <w:sz w:val="24"/>
          <w:szCs w:val="24"/>
        </w:rPr>
        <w:t>обратился к Египту, и насильственно отведен в Асси</w:t>
      </w:r>
      <w:r>
        <w:rPr>
          <w:rFonts w:eastAsia="Times New Roman"/>
          <w:color w:val="000000"/>
          <w:spacing w:val="-5"/>
          <w:sz w:val="24"/>
          <w:szCs w:val="24"/>
        </w:rPr>
        <w:softHyphen/>
        <w:t>рию. Под образом Египта Отцы разумеют волю плоти, влеку</w:t>
      </w:r>
      <w:r>
        <w:rPr>
          <w:rFonts w:eastAsia="Times New Roman"/>
          <w:color w:val="000000"/>
          <w:spacing w:val="-5"/>
          <w:sz w:val="24"/>
          <w:szCs w:val="24"/>
        </w:rPr>
        <w:softHyphen/>
      </w:r>
      <w:r>
        <w:rPr>
          <w:rFonts w:eastAsia="Times New Roman"/>
          <w:color w:val="000000"/>
          <w:spacing w:val="-4"/>
          <w:sz w:val="24"/>
          <w:szCs w:val="24"/>
        </w:rPr>
        <w:t xml:space="preserve">щую нас к упокоению плоти наслаждением и сообщающую </w:t>
      </w:r>
      <w:r>
        <w:rPr>
          <w:rFonts w:eastAsia="Times New Roman"/>
          <w:color w:val="000000"/>
          <w:spacing w:val="-5"/>
          <w:sz w:val="24"/>
          <w:szCs w:val="24"/>
        </w:rPr>
        <w:t xml:space="preserve">душе сладострастное настроение; под образом ассириан они </w:t>
      </w:r>
      <w:r>
        <w:rPr>
          <w:rFonts w:eastAsia="Times New Roman"/>
          <w:color w:val="000000"/>
          <w:spacing w:val="-6"/>
          <w:sz w:val="24"/>
          <w:szCs w:val="24"/>
        </w:rPr>
        <w:t>разумеют страстные помышления, которые возмущают и вол</w:t>
      </w:r>
      <w:r>
        <w:rPr>
          <w:rFonts w:eastAsia="Times New Roman"/>
          <w:color w:val="000000"/>
          <w:spacing w:val="-6"/>
          <w:sz w:val="24"/>
          <w:szCs w:val="24"/>
        </w:rPr>
        <w:softHyphen/>
      </w:r>
      <w:r>
        <w:rPr>
          <w:rFonts w:eastAsia="Times New Roman"/>
          <w:color w:val="000000"/>
          <w:spacing w:val="-7"/>
          <w:sz w:val="24"/>
          <w:szCs w:val="24"/>
        </w:rPr>
        <w:t>нуют ум, наполняют его нечистыми идолами, приводят его на</w:t>
      </w:r>
      <w:r>
        <w:rPr>
          <w:rFonts w:eastAsia="Times New Roman"/>
          <w:color w:val="000000"/>
          <w:spacing w:val="-7"/>
          <w:sz w:val="24"/>
          <w:szCs w:val="24"/>
        </w:rPr>
        <w:softHyphen/>
      </w:r>
      <w:r>
        <w:rPr>
          <w:rFonts w:eastAsia="Times New Roman"/>
          <w:color w:val="000000"/>
          <w:spacing w:val="-4"/>
          <w:sz w:val="24"/>
          <w:szCs w:val="24"/>
        </w:rPr>
        <w:t>сильно, против воли его, к исполнению греха на самом деле».</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 xml:space="preserve">«Если кто произвольно предается плотскому наслаждению, </w:t>
      </w:r>
      <w:r>
        <w:rPr>
          <w:rFonts w:eastAsia="Times New Roman"/>
          <w:color w:val="000000"/>
          <w:spacing w:val="-4"/>
          <w:sz w:val="24"/>
          <w:szCs w:val="24"/>
        </w:rPr>
        <w:t>тот и против воли, насильственно, пленником уводится в Ас</w:t>
      </w:r>
      <w:r>
        <w:rPr>
          <w:rFonts w:eastAsia="Times New Roman"/>
          <w:color w:val="000000"/>
          <w:spacing w:val="-4"/>
          <w:sz w:val="24"/>
          <w:szCs w:val="24"/>
        </w:rPr>
        <w:softHyphen/>
      </w:r>
      <w:r>
        <w:rPr>
          <w:rFonts w:eastAsia="Times New Roman"/>
          <w:color w:val="000000"/>
          <w:spacing w:val="-3"/>
          <w:sz w:val="24"/>
          <w:szCs w:val="24"/>
        </w:rPr>
        <w:t>сирию, в работу Навуходоносору. Ведая это, Пророк болез</w:t>
      </w:r>
      <w:r>
        <w:rPr>
          <w:rFonts w:eastAsia="Times New Roman"/>
          <w:color w:val="000000"/>
          <w:spacing w:val="-5"/>
          <w:sz w:val="24"/>
          <w:szCs w:val="24"/>
        </w:rPr>
        <w:t>новал и уговаривал иудеев, чтоб они с возвышенной местнос</w:t>
      </w:r>
      <w:r>
        <w:rPr>
          <w:rFonts w:eastAsia="Times New Roman"/>
          <w:color w:val="000000"/>
          <w:spacing w:val="-5"/>
          <w:sz w:val="24"/>
          <w:szCs w:val="24"/>
        </w:rPr>
        <w:softHyphen/>
      </w:r>
      <w:r>
        <w:rPr>
          <w:rFonts w:eastAsia="Times New Roman"/>
          <w:color w:val="000000"/>
          <w:spacing w:val="-6"/>
          <w:sz w:val="24"/>
          <w:szCs w:val="24"/>
        </w:rPr>
        <w:t>ти, занимаемою Иудеею, не нисходили в низменный Египет</w:t>
      </w:r>
      <w:r>
        <w:rPr>
          <w:rStyle w:val="a6"/>
          <w:rFonts w:eastAsia="Times New Roman"/>
          <w:color w:val="000000"/>
          <w:spacing w:val="-6"/>
          <w:sz w:val="24"/>
          <w:szCs w:val="24"/>
        </w:rPr>
        <w:footnoteReference w:id="890"/>
      </w:r>
      <w:r>
        <w:rPr>
          <w:rFonts w:eastAsia="Times New Roman"/>
          <w:color w:val="000000"/>
          <w:spacing w:val="-6"/>
          <w:sz w:val="24"/>
          <w:szCs w:val="24"/>
        </w:rPr>
        <w:t xml:space="preserve">. </w:t>
      </w:r>
      <w:r>
        <w:rPr>
          <w:rFonts w:eastAsia="Times New Roman"/>
          <w:color w:val="000000"/>
          <w:spacing w:val="-3"/>
          <w:sz w:val="24"/>
          <w:szCs w:val="24"/>
        </w:rPr>
        <w:t>Что делаете, несчастные? смиритесь хотя сколько-нибудь, приклоните выю вашу, служите царю Вавилонскому, и ос</w:t>
      </w:r>
      <w:r>
        <w:rPr>
          <w:rFonts w:eastAsia="Times New Roman"/>
          <w:color w:val="000000"/>
          <w:spacing w:val="-3"/>
          <w:sz w:val="24"/>
          <w:szCs w:val="24"/>
        </w:rPr>
        <w:softHyphen/>
        <w:t>таньтесь на земле отцов ваших. Потом он ободряет их, гово</w:t>
      </w:r>
      <w:r>
        <w:rPr>
          <w:rFonts w:eastAsia="Times New Roman"/>
          <w:color w:val="000000"/>
          <w:spacing w:val="-3"/>
          <w:sz w:val="24"/>
          <w:szCs w:val="24"/>
        </w:rPr>
        <w:softHyphen/>
      </w:r>
      <w:r>
        <w:rPr>
          <w:rFonts w:eastAsia="Times New Roman"/>
          <w:color w:val="000000"/>
          <w:spacing w:val="-5"/>
          <w:sz w:val="24"/>
          <w:szCs w:val="24"/>
        </w:rPr>
        <w:t xml:space="preserve">ря: </w:t>
      </w:r>
      <w:r w:rsidRPr="0027553B">
        <w:rPr>
          <w:rFonts w:eastAsia="Times New Roman"/>
          <w:bCs/>
          <w:i/>
          <w:iCs/>
          <w:color w:val="000000"/>
          <w:spacing w:val="-5"/>
          <w:sz w:val="24"/>
          <w:szCs w:val="24"/>
        </w:rPr>
        <w:t xml:space="preserve">Не убойтеся от лица царя Вавилонскаго, рече Господь: </w:t>
      </w:r>
      <w:r w:rsidRPr="0027553B">
        <w:rPr>
          <w:rFonts w:eastAsia="Times New Roman"/>
          <w:bCs/>
          <w:i/>
          <w:iCs/>
          <w:color w:val="000000"/>
          <w:sz w:val="24"/>
          <w:szCs w:val="24"/>
        </w:rPr>
        <w:t>яко Аз с вами есмь, еже из</w:t>
      </w:r>
      <w:r>
        <w:rPr>
          <w:rFonts w:eastAsia="Times New Roman"/>
          <w:bCs/>
          <w:i/>
          <w:iCs/>
          <w:color w:val="000000"/>
          <w:sz w:val="24"/>
          <w:szCs w:val="24"/>
        </w:rPr>
        <w:t>б</w:t>
      </w:r>
      <w:r w:rsidRPr="0027553B">
        <w:rPr>
          <w:rFonts w:eastAsia="Times New Roman"/>
          <w:bCs/>
          <w:i/>
          <w:iCs/>
          <w:color w:val="000000"/>
          <w:sz w:val="24"/>
          <w:szCs w:val="24"/>
        </w:rPr>
        <w:t>авляти вас и спасати вас от</w:t>
      </w:r>
      <w:r>
        <w:rPr>
          <w:rFonts w:eastAsia="Times New Roman"/>
          <w:bCs/>
          <w:i/>
          <w:iCs/>
          <w:color w:val="000000"/>
          <w:sz w:val="24"/>
          <w:szCs w:val="24"/>
        </w:rPr>
        <w:t xml:space="preserve"> </w:t>
      </w:r>
      <w:r>
        <w:rPr>
          <w:rFonts w:eastAsia="Times New Roman"/>
          <w:i/>
          <w:iCs/>
          <w:color w:val="000000"/>
          <w:spacing w:val="-4"/>
          <w:sz w:val="24"/>
          <w:szCs w:val="24"/>
        </w:rPr>
        <w:t>руки его</w:t>
      </w:r>
      <w:r>
        <w:rPr>
          <w:rStyle w:val="a6"/>
          <w:rFonts w:eastAsia="Times New Roman"/>
          <w:i/>
          <w:iCs/>
          <w:color w:val="000000"/>
          <w:spacing w:val="-4"/>
          <w:sz w:val="24"/>
          <w:szCs w:val="24"/>
        </w:rPr>
        <w:footnoteReference w:id="891"/>
      </w:r>
      <w:r>
        <w:rPr>
          <w:rFonts w:eastAsia="Times New Roman"/>
          <w:i/>
          <w:iCs/>
          <w:color w:val="000000"/>
          <w:spacing w:val="-4"/>
          <w:sz w:val="24"/>
          <w:szCs w:val="24"/>
        </w:rPr>
        <w:t xml:space="preserve"> </w:t>
      </w:r>
      <w:r>
        <w:rPr>
          <w:rFonts w:eastAsia="Times New Roman"/>
          <w:color w:val="000000"/>
          <w:spacing w:val="-4"/>
          <w:sz w:val="24"/>
          <w:szCs w:val="24"/>
        </w:rPr>
        <w:t xml:space="preserve">Далее предсказывает скорбь, долженствующую </w:t>
      </w:r>
      <w:r>
        <w:rPr>
          <w:rFonts w:eastAsia="Times New Roman"/>
          <w:color w:val="000000"/>
          <w:spacing w:val="-1"/>
          <w:sz w:val="24"/>
          <w:szCs w:val="24"/>
        </w:rPr>
        <w:t xml:space="preserve">постигнуть их, если они не окажут повиновения Богу: </w:t>
      </w:r>
      <w:r w:rsidRPr="0027553B">
        <w:rPr>
          <w:rFonts w:eastAsia="Times New Roman"/>
          <w:i/>
          <w:iCs/>
          <w:color w:val="000000"/>
          <w:spacing w:val="-1"/>
          <w:sz w:val="24"/>
          <w:szCs w:val="24"/>
        </w:rPr>
        <w:t xml:space="preserve">аще </w:t>
      </w:r>
      <w:r w:rsidRPr="0027553B">
        <w:rPr>
          <w:rFonts w:eastAsia="Times New Roman"/>
          <w:bCs/>
          <w:i/>
          <w:iCs/>
          <w:color w:val="000000"/>
          <w:spacing w:val="-1"/>
          <w:sz w:val="24"/>
          <w:szCs w:val="24"/>
        </w:rPr>
        <w:t xml:space="preserve">вы, </w:t>
      </w:r>
      <w:r w:rsidRPr="0027553B">
        <w:rPr>
          <w:rFonts w:eastAsia="Times New Roman"/>
          <w:bCs/>
          <w:color w:val="000000"/>
          <w:spacing w:val="-1"/>
          <w:sz w:val="24"/>
          <w:szCs w:val="24"/>
        </w:rPr>
        <w:t xml:space="preserve">говорит он, </w:t>
      </w:r>
      <w:r w:rsidRPr="0027553B">
        <w:rPr>
          <w:rFonts w:eastAsia="Times New Roman"/>
          <w:bCs/>
          <w:i/>
          <w:iCs/>
          <w:color w:val="000000"/>
          <w:spacing w:val="-1"/>
          <w:sz w:val="24"/>
          <w:szCs w:val="24"/>
        </w:rPr>
        <w:t xml:space="preserve">дадите лице ваше во Египет и внидете </w:t>
      </w:r>
      <w:r w:rsidRPr="0027553B">
        <w:rPr>
          <w:rFonts w:eastAsia="Times New Roman"/>
          <w:bCs/>
          <w:i/>
          <w:iCs/>
          <w:color w:val="000000"/>
          <w:spacing w:val="-7"/>
          <w:sz w:val="24"/>
          <w:szCs w:val="24"/>
        </w:rPr>
        <w:t xml:space="preserve">тамо жити, будете в непроходимая и подручни, и в клятву </w:t>
      </w:r>
      <w:r w:rsidRPr="0027553B">
        <w:rPr>
          <w:rFonts w:eastAsia="Times New Roman"/>
          <w:bCs/>
          <w:i/>
          <w:iCs/>
          <w:color w:val="000000"/>
          <w:spacing w:val="-6"/>
          <w:sz w:val="24"/>
          <w:szCs w:val="24"/>
        </w:rPr>
        <w:t xml:space="preserve">и во укоризну, и </w:t>
      </w:r>
      <w:r w:rsidRPr="0027553B">
        <w:rPr>
          <w:rFonts w:eastAsia="Times New Roman"/>
          <w:bCs/>
          <w:color w:val="000000"/>
          <w:spacing w:val="-6"/>
          <w:sz w:val="24"/>
          <w:szCs w:val="24"/>
        </w:rPr>
        <w:t xml:space="preserve">не </w:t>
      </w:r>
      <w:r w:rsidRPr="0027553B">
        <w:rPr>
          <w:rFonts w:eastAsia="Times New Roman"/>
          <w:bCs/>
          <w:i/>
          <w:iCs/>
          <w:color w:val="000000"/>
          <w:spacing w:val="-6"/>
          <w:sz w:val="24"/>
          <w:szCs w:val="24"/>
        </w:rPr>
        <w:t>узрите ктому места своего</w:t>
      </w:r>
      <w:r>
        <w:rPr>
          <w:rStyle w:val="a6"/>
          <w:rFonts w:eastAsia="Times New Roman"/>
          <w:bCs/>
          <w:i/>
          <w:iCs/>
          <w:color w:val="000000"/>
          <w:spacing w:val="-6"/>
          <w:sz w:val="24"/>
          <w:szCs w:val="24"/>
        </w:rPr>
        <w:footnoteReference w:id="892"/>
      </w:r>
      <w:r w:rsidRPr="0027553B">
        <w:rPr>
          <w:rFonts w:eastAsia="Times New Roman"/>
          <w:bCs/>
          <w:i/>
          <w:iCs/>
          <w:color w:val="000000"/>
          <w:spacing w:val="-6"/>
          <w:sz w:val="24"/>
          <w:szCs w:val="24"/>
        </w:rPr>
        <w:t xml:space="preserve">. </w:t>
      </w:r>
      <w:r w:rsidRPr="0027553B">
        <w:rPr>
          <w:rFonts w:eastAsia="Times New Roman"/>
          <w:bCs/>
          <w:color w:val="000000"/>
          <w:spacing w:val="-6"/>
          <w:sz w:val="24"/>
          <w:szCs w:val="24"/>
        </w:rPr>
        <w:t xml:space="preserve">Но они </w:t>
      </w:r>
      <w:r w:rsidRPr="0027553B">
        <w:rPr>
          <w:rFonts w:eastAsia="Times New Roman"/>
          <w:bCs/>
          <w:color w:val="000000"/>
          <w:spacing w:val="-9"/>
          <w:sz w:val="24"/>
          <w:szCs w:val="24"/>
        </w:rPr>
        <w:t xml:space="preserve">отвечали Пророку: </w:t>
      </w:r>
      <w:r w:rsidRPr="0027553B">
        <w:rPr>
          <w:rFonts w:eastAsia="Times New Roman"/>
          <w:bCs/>
          <w:i/>
          <w:iCs/>
          <w:color w:val="000000"/>
          <w:spacing w:val="-9"/>
          <w:sz w:val="24"/>
          <w:szCs w:val="24"/>
        </w:rPr>
        <w:t>не сядем на земли сей, но в землю Еги</w:t>
      </w:r>
      <w:r w:rsidRPr="0027553B">
        <w:rPr>
          <w:rFonts w:eastAsia="Times New Roman"/>
          <w:bCs/>
          <w:i/>
          <w:iCs/>
          <w:color w:val="000000"/>
          <w:spacing w:val="-6"/>
          <w:sz w:val="24"/>
          <w:szCs w:val="24"/>
        </w:rPr>
        <w:t>петску внидем, и не узрим рати, и гласа трудного не услы</w:t>
      </w:r>
      <w:r w:rsidRPr="0027553B">
        <w:rPr>
          <w:rFonts w:eastAsia="Times New Roman"/>
          <w:bCs/>
          <w:i/>
          <w:iCs/>
          <w:color w:val="000000"/>
          <w:spacing w:val="-6"/>
          <w:sz w:val="24"/>
          <w:szCs w:val="24"/>
        </w:rPr>
        <w:softHyphen/>
      </w:r>
      <w:r w:rsidRPr="0027553B">
        <w:rPr>
          <w:rFonts w:eastAsia="Times New Roman"/>
          <w:bCs/>
          <w:i/>
          <w:iCs/>
          <w:color w:val="000000"/>
          <w:spacing w:val="-8"/>
          <w:sz w:val="24"/>
          <w:szCs w:val="24"/>
        </w:rPr>
        <w:t>шим, и о хлебах не взалчем, и тамо вселимся</w:t>
      </w:r>
      <w:r>
        <w:rPr>
          <w:rStyle w:val="a6"/>
          <w:rFonts w:eastAsia="Times New Roman"/>
          <w:bCs/>
          <w:i/>
          <w:iCs/>
          <w:color w:val="000000"/>
          <w:spacing w:val="-8"/>
          <w:sz w:val="24"/>
          <w:szCs w:val="24"/>
        </w:rPr>
        <w:footnoteReference w:id="893"/>
      </w:r>
      <w:r w:rsidRPr="0027553B">
        <w:rPr>
          <w:rFonts w:eastAsia="Times New Roman"/>
          <w:bCs/>
          <w:i/>
          <w:iCs/>
          <w:color w:val="000000"/>
          <w:spacing w:val="-8"/>
          <w:sz w:val="24"/>
          <w:szCs w:val="24"/>
        </w:rPr>
        <w:t xml:space="preserve">. </w:t>
      </w:r>
      <w:r w:rsidRPr="0027553B">
        <w:rPr>
          <w:rFonts w:eastAsia="Times New Roman"/>
          <w:bCs/>
          <w:color w:val="000000"/>
          <w:spacing w:val="-8"/>
          <w:sz w:val="24"/>
          <w:szCs w:val="24"/>
        </w:rPr>
        <w:t>Иудеи ис</w:t>
      </w:r>
      <w:r w:rsidRPr="0027553B">
        <w:rPr>
          <w:rFonts w:eastAsia="Times New Roman"/>
          <w:bCs/>
          <w:color w:val="000000"/>
          <w:spacing w:val="-8"/>
          <w:sz w:val="24"/>
          <w:szCs w:val="24"/>
        </w:rPr>
        <w:softHyphen/>
      </w:r>
      <w:r w:rsidRPr="0027553B">
        <w:rPr>
          <w:rFonts w:eastAsia="Times New Roman"/>
          <w:bCs/>
          <w:color w:val="000000"/>
          <w:spacing w:val="-6"/>
          <w:sz w:val="24"/>
          <w:szCs w:val="24"/>
        </w:rPr>
        <w:t>полнили</w:t>
      </w:r>
      <w:r>
        <w:rPr>
          <w:rFonts w:eastAsia="Times New Roman"/>
          <w:b/>
          <w:bCs/>
          <w:color w:val="000000"/>
          <w:spacing w:val="-6"/>
          <w:sz w:val="24"/>
          <w:szCs w:val="24"/>
        </w:rPr>
        <w:t xml:space="preserve"> </w:t>
      </w:r>
      <w:r>
        <w:rPr>
          <w:rFonts w:eastAsia="Times New Roman"/>
          <w:color w:val="000000"/>
          <w:spacing w:val="-6"/>
          <w:sz w:val="24"/>
          <w:szCs w:val="24"/>
        </w:rPr>
        <w:t xml:space="preserve">это намерение свое, сошли в Египет, произвольно </w:t>
      </w:r>
      <w:r>
        <w:rPr>
          <w:rFonts w:eastAsia="Times New Roman"/>
          <w:color w:val="000000"/>
          <w:spacing w:val="-5"/>
          <w:sz w:val="24"/>
          <w:szCs w:val="24"/>
        </w:rPr>
        <w:t>вступили в служение фараону, потом были насильно взяты в Ассирию и служили ассириянам против воли»</w:t>
      </w:r>
      <w:r>
        <w:rPr>
          <w:rStyle w:val="a6"/>
          <w:rFonts w:eastAsia="Times New Roman"/>
          <w:color w:val="000000"/>
          <w:spacing w:val="-5"/>
          <w:sz w:val="24"/>
          <w:szCs w:val="24"/>
        </w:rPr>
        <w:footnoteReference w:id="894"/>
      </w:r>
      <w:r>
        <w:rPr>
          <w:rFonts w:eastAsia="Times New Roman"/>
          <w:color w:val="000000"/>
          <w:spacing w:val="-5"/>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«Вникните глубже в то, что говорю вам. Прежде нежели начнет кто исполнять страсть на деле, он в своем городе, он свободен, хотя бы и восставали противные помыслы; сверх того, имеет Бога помощником себе. Если он смирится пред </w:t>
      </w:r>
      <w:r>
        <w:rPr>
          <w:rFonts w:eastAsia="Times New Roman"/>
          <w:color w:val="000000"/>
          <w:spacing w:val="-6"/>
          <w:sz w:val="24"/>
          <w:szCs w:val="24"/>
        </w:rPr>
        <w:t xml:space="preserve">Богом и понесет с благодарением иго скорби и искушения, то </w:t>
      </w:r>
      <w:r>
        <w:rPr>
          <w:rFonts w:eastAsia="Times New Roman"/>
          <w:color w:val="000000"/>
          <w:spacing w:val="-5"/>
          <w:sz w:val="24"/>
          <w:szCs w:val="24"/>
        </w:rPr>
        <w:t xml:space="preserve">помощь Божия изъемлет его из затруднительного положения. </w:t>
      </w:r>
      <w:r>
        <w:rPr>
          <w:rFonts w:eastAsia="Times New Roman"/>
          <w:color w:val="000000"/>
          <w:spacing w:val="-6"/>
          <w:sz w:val="24"/>
          <w:szCs w:val="24"/>
        </w:rPr>
        <w:t>Если же он, избегая подвига, низойдет к удовлетворению сла</w:t>
      </w:r>
      <w:r>
        <w:rPr>
          <w:rFonts w:eastAsia="Times New Roman"/>
          <w:color w:val="000000"/>
          <w:spacing w:val="-6"/>
          <w:sz w:val="24"/>
          <w:szCs w:val="24"/>
        </w:rPr>
        <w:softHyphen/>
      </w:r>
      <w:r>
        <w:rPr>
          <w:rFonts w:eastAsia="Times New Roman"/>
          <w:color w:val="000000"/>
          <w:spacing w:val="-3"/>
          <w:sz w:val="24"/>
          <w:szCs w:val="24"/>
        </w:rPr>
        <w:t xml:space="preserve">дострастным требованиям тела, то насильственно и против воли отведен будет в землю ассириян и будет работать им </w:t>
      </w:r>
      <w:r>
        <w:rPr>
          <w:rFonts w:eastAsia="Times New Roman"/>
          <w:color w:val="000000"/>
          <w:spacing w:val="-5"/>
          <w:sz w:val="24"/>
          <w:szCs w:val="24"/>
        </w:rPr>
        <w:t xml:space="preserve">против желания своего. Пришедшим в это состояние Пророк </w:t>
      </w:r>
      <w:r w:rsidRPr="0027553B">
        <w:rPr>
          <w:rFonts w:eastAsia="Times New Roman"/>
          <w:bCs/>
          <w:color w:val="000000"/>
          <w:spacing w:val="-10"/>
          <w:sz w:val="24"/>
          <w:szCs w:val="24"/>
        </w:rPr>
        <w:t xml:space="preserve">говорит: </w:t>
      </w:r>
      <w:r w:rsidRPr="0027553B">
        <w:rPr>
          <w:rFonts w:eastAsia="Times New Roman"/>
          <w:bCs/>
          <w:i/>
          <w:iCs/>
          <w:color w:val="000000"/>
          <w:spacing w:val="-10"/>
          <w:sz w:val="24"/>
          <w:szCs w:val="24"/>
        </w:rPr>
        <w:t xml:space="preserve">молитеся за житие Навуходоносора, </w:t>
      </w:r>
      <w:r w:rsidRPr="0027553B">
        <w:rPr>
          <w:rFonts w:eastAsia="Times New Roman"/>
          <w:bCs/>
          <w:color w:val="000000"/>
          <w:spacing w:val="-10"/>
          <w:sz w:val="24"/>
          <w:szCs w:val="24"/>
        </w:rPr>
        <w:t>потому что в</w:t>
      </w:r>
      <w:r>
        <w:rPr>
          <w:rFonts w:eastAsia="Times New Roman"/>
          <w:b/>
          <w:bCs/>
          <w:color w:val="000000"/>
          <w:spacing w:val="-10"/>
          <w:sz w:val="24"/>
          <w:szCs w:val="24"/>
        </w:rPr>
        <w:t xml:space="preserve"> </w:t>
      </w:r>
      <w:r>
        <w:rPr>
          <w:rFonts w:eastAsia="Times New Roman"/>
          <w:color w:val="000000"/>
          <w:spacing w:val="-6"/>
          <w:sz w:val="24"/>
          <w:szCs w:val="24"/>
        </w:rPr>
        <w:t>жизни его ваше спасение</w:t>
      </w:r>
      <w:r>
        <w:rPr>
          <w:rStyle w:val="a6"/>
          <w:rFonts w:eastAsia="Times New Roman"/>
          <w:color w:val="000000"/>
          <w:spacing w:val="-6"/>
          <w:sz w:val="24"/>
          <w:szCs w:val="24"/>
        </w:rPr>
        <w:footnoteReference w:id="895"/>
      </w:r>
      <w:r>
        <w:rPr>
          <w:rFonts w:eastAsia="Times New Roman"/>
          <w:color w:val="000000"/>
          <w:spacing w:val="-6"/>
          <w:sz w:val="24"/>
          <w:szCs w:val="24"/>
        </w:rPr>
        <w:t xml:space="preserve">. Повелением молиться о жизни </w:t>
      </w:r>
      <w:r>
        <w:rPr>
          <w:rFonts w:eastAsia="Times New Roman"/>
          <w:color w:val="000000"/>
          <w:spacing w:val="-4"/>
          <w:sz w:val="24"/>
          <w:szCs w:val="24"/>
        </w:rPr>
        <w:t>Навуходоносора изображается обязанность человека, впад</w:t>
      </w:r>
      <w:r>
        <w:rPr>
          <w:rFonts w:eastAsia="Times New Roman"/>
          <w:color w:val="000000"/>
          <w:spacing w:val="-5"/>
          <w:sz w:val="24"/>
          <w:szCs w:val="24"/>
        </w:rPr>
        <w:t>шего в грехи на самом деле: он не должен предаваться мало</w:t>
      </w:r>
      <w:r>
        <w:rPr>
          <w:rFonts w:eastAsia="Times New Roman"/>
          <w:color w:val="000000"/>
          <w:spacing w:val="-5"/>
          <w:sz w:val="24"/>
          <w:szCs w:val="24"/>
        </w:rPr>
        <w:softHyphen/>
      </w:r>
      <w:r>
        <w:rPr>
          <w:rFonts w:eastAsia="Times New Roman"/>
          <w:color w:val="000000"/>
          <w:spacing w:val="-3"/>
          <w:sz w:val="24"/>
          <w:szCs w:val="24"/>
        </w:rPr>
        <w:t>душию в то время, как действует в нем печаль, произведен</w:t>
      </w:r>
      <w:r>
        <w:rPr>
          <w:rFonts w:eastAsia="Times New Roman"/>
          <w:color w:val="000000"/>
          <w:spacing w:val="-3"/>
          <w:sz w:val="24"/>
          <w:szCs w:val="24"/>
        </w:rPr>
        <w:softHyphen/>
      </w:r>
      <w:r>
        <w:rPr>
          <w:rFonts w:eastAsia="Times New Roman"/>
          <w:color w:val="000000"/>
          <w:spacing w:val="-4"/>
          <w:sz w:val="24"/>
          <w:szCs w:val="24"/>
        </w:rPr>
        <w:t xml:space="preserve">ная случившимся искушением, не уклоняться от томления, </w:t>
      </w:r>
      <w:r>
        <w:rPr>
          <w:rFonts w:eastAsia="Times New Roman"/>
          <w:color w:val="000000"/>
          <w:spacing w:val="-1"/>
          <w:sz w:val="24"/>
          <w:szCs w:val="24"/>
        </w:rPr>
        <w:t>производимого страстными помыслами</w:t>
      </w:r>
      <w:r>
        <w:rPr>
          <w:rStyle w:val="a6"/>
          <w:rFonts w:eastAsia="Times New Roman"/>
          <w:color w:val="000000"/>
          <w:spacing w:val="-1"/>
          <w:sz w:val="24"/>
          <w:szCs w:val="24"/>
        </w:rPr>
        <w:footnoteReference w:id="896"/>
      </w:r>
      <w:r>
        <w:rPr>
          <w:rFonts w:eastAsia="Times New Roman"/>
          <w:color w:val="000000"/>
          <w:spacing w:val="-1"/>
          <w:sz w:val="24"/>
          <w:szCs w:val="24"/>
        </w:rPr>
        <w:t xml:space="preserve">, но переносить со </w:t>
      </w:r>
      <w:r>
        <w:rPr>
          <w:rFonts w:eastAsia="Times New Roman"/>
          <w:color w:val="000000"/>
          <w:spacing w:val="-4"/>
          <w:sz w:val="24"/>
          <w:szCs w:val="24"/>
        </w:rPr>
        <w:t>смирением это состояние, признавая, что он должен был под</w:t>
      </w:r>
      <w:r>
        <w:rPr>
          <w:rFonts w:eastAsia="Times New Roman"/>
          <w:color w:val="000000"/>
          <w:spacing w:val="-4"/>
          <w:sz w:val="24"/>
          <w:szCs w:val="24"/>
        </w:rPr>
        <w:softHyphen/>
        <w:t xml:space="preserve">вергнуться ему; пусть положит в уме, что он даже недостоин избавиться от тяжести состояния своего, что это состояние </w:t>
      </w:r>
      <w:r>
        <w:rPr>
          <w:rFonts w:eastAsia="Times New Roman"/>
          <w:color w:val="000000"/>
          <w:spacing w:val="-3"/>
          <w:sz w:val="24"/>
          <w:szCs w:val="24"/>
        </w:rPr>
        <w:t>должно продолжаться и развиться. Видит ли он в себе при</w:t>
      </w:r>
      <w:r>
        <w:rPr>
          <w:rFonts w:eastAsia="Times New Roman"/>
          <w:color w:val="000000"/>
          <w:spacing w:val="-3"/>
          <w:sz w:val="24"/>
          <w:szCs w:val="24"/>
        </w:rPr>
        <w:softHyphen/>
      </w:r>
      <w:r>
        <w:rPr>
          <w:rFonts w:eastAsia="Times New Roman"/>
          <w:color w:val="000000"/>
          <w:spacing w:val="-6"/>
          <w:sz w:val="24"/>
          <w:szCs w:val="24"/>
        </w:rPr>
        <w:t>чину случившейся напасти или еще до времени не усматрива</w:t>
      </w:r>
      <w:r>
        <w:rPr>
          <w:rFonts w:eastAsia="Times New Roman"/>
          <w:color w:val="000000"/>
          <w:spacing w:val="-6"/>
          <w:sz w:val="24"/>
          <w:szCs w:val="24"/>
        </w:rPr>
        <w:softHyphen/>
      </w:r>
      <w:r>
        <w:rPr>
          <w:rFonts w:eastAsia="Times New Roman"/>
          <w:color w:val="000000"/>
          <w:spacing w:val="-4"/>
          <w:sz w:val="24"/>
          <w:szCs w:val="24"/>
        </w:rPr>
        <w:t xml:space="preserve">ет, — должен веровать, что ничего не бывает без суда Божия, что от Бога не исходит ничего неправедного. От некоторого </w:t>
      </w:r>
      <w:r>
        <w:rPr>
          <w:rFonts w:eastAsia="Times New Roman"/>
          <w:color w:val="000000"/>
          <w:spacing w:val="-2"/>
          <w:sz w:val="24"/>
          <w:szCs w:val="24"/>
        </w:rPr>
        <w:t>брата Бог отъял тяготевшее над ним искушение, и он гово</w:t>
      </w:r>
      <w:r>
        <w:rPr>
          <w:rFonts w:eastAsia="Times New Roman"/>
          <w:color w:val="000000"/>
          <w:spacing w:val="-2"/>
          <w:sz w:val="24"/>
          <w:szCs w:val="24"/>
        </w:rPr>
        <w:softHyphen/>
      </w:r>
      <w:r>
        <w:rPr>
          <w:rFonts w:eastAsia="Times New Roman"/>
          <w:color w:val="000000"/>
          <w:spacing w:val="-5"/>
          <w:sz w:val="24"/>
          <w:szCs w:val="24"/>
        </w:rPr>
        <w:t>рил, скорбя и плача об этом: «Господи! я недостоин и поскор</w:t>
      </w:r>
      <w:r>
        <w:rPr>
          <w:rFonts w:eastAsia="Times New Roman"/>
          <w:color w:val="000000"/>
          <w:spacing w:val="-5"/>
          <w:sz w:val="24"/>
          <w:szCs w:val="24"/>
        </w:rPr>
        <w:softHyphen/>
      </w:r>
      <w:r>
        <w:rPr>
          <w:rFonts w:eastAsia="Times New Roman"/>
          <w:color w:val="000000"/>
          <w:spacing w:val="-8"/>
          <w:sz w:val="24"/>
          <w:szCs w:val="24"/>
        </w:rPr>
        <w:t>беть немного». Повествуется также, что ученик великого старца подвергся искушению от восставшей против него блудной стра</w:t>
      </w:r>
      <w:r>
        <w:rPr>
          <w:rFonts w:eastAsia="Times New Roman"/>
          <w:color w:val="000000"/>
          <w:spacing w:val="-8"/>
          <w:sz w:val="24"/>
          <w:szCs w:val="24"/>
        </w:rPr>
        <w:softHyphen/>
      </w:r>
      <w:r>
        <w:rPr>
          <w:rFonts w:eastAsia="Times New Roman"/>
          <w:color w:val="000000"/>
          <w:spacing w:val="-3"/>
          <w:sz w:val="24"/>
          <w:szCs w:val="24"/>
        </w:rPr>
        <w:t xml:space="preserve">сти. Старец, </w:t>
      </w:r>
      <w:r>
        <w:rPr>
          <w:rFonts w:eastAsia="Times New Roman"/>
          <w:color w:val="000000"/>
          <w:spacing w:val="-3"/>
          <w:sz w:val="24"/>
          <w:szCs w:val="24"/>
        </w:rPr>
        <w:lastRenderedPageBreak/>
        <w:t xml:space="preserve">видя его страдание, сказал ему: «Хочешь ли, я </w:t>
      </w:r>
      <w:r>
        <w:rPr>
          <w:rFonts w:eastAsia="Times New Roman"/>
          <w:color w:val="000000"/>
          <w:spacing w:val="-5"/>
          <w:sz w:val="24"/>
          <w:szCs w:val="24"/>
        </w:rPr>
        <w:t>помолюсь Богу, и Он освободит тебя от брани?» Ученик отве</w:t>
      </w:r>
      <w:r>
        <w:rPr>
          <w:rFonts w:eastAsia="Times New Roman"/>
          <w:color w:val="000000"/>
          <w:spacing w:val="-5"/>
          <w:sz w:val="24"/>
          <w:szCs w:val="24"/>
        </w:rPr>
        <w:softHyphen/>
      </w:r>
      <w:r>
        <w:rPr>
          <w:rFonts w:eastAsia="Times New Roman"/>
          <w:color w:val="000000"/>
          <w:spacing w:val="-4"/>
          <w:sz w:val="24"/>
          <w:szCs w:val="24"/>
        </w:rPr>
        <w:t>чал: «Отец! хотя мне и трудно, но я вижу в себе плод от этого состояния: помолись лучше о том, чтоб Бог даровал мне тер</w:t>
      </w:r>
      <w:r>
        <w:rPr>
          <w:rFonts w:eastAsia="Times New Roman"/>
          <w:color w:val="000000"/>
          <w:spacing w:val="-4"/>
          <w:sz w:val="24"/>
          <w:szCs w:val="24"/>
        </w:rPr>
        <w:softHyphen/>
        <w:t xml:space="preserve">пение». Таковы истинно хотящие спастись! вот, что значит </w:t>
      </w:r>
      <w:r>
        <w:rPr>
          <w:rFonts w:eastAsia="Times New Roman"/>
          <w:color w:val="000000"/>
          <w:spacing w:val="-5"/>
          <w:sz w:val="24"/>
          <w:szCs w:val="24"/>
        </w:rPr>
        <w:t>носить иго со смиренномудрием и молиться о жизни Навухо</w:t>
      </w:r>
      <w:r>
        <w:rPr>
          <w:rFonts w:eastAsia="Times New Roman"/>
          <w:color w:val="000000"/>
          <w:spacing w:val="-5"/>
          <w:sz w:val="24"/>
          <w:szCs w:val="24"/>
        </w:rPr>
        <w:softHyphen/>
      </w:r>
      <w:r>
        <w:rPr>
          <w:rFonts w:eastAsia="Times New Roman"/>
          <w:color w:val="000000"/>
          <w:spacing w:val="-4"/>
          <w:sz w:val="24"/>
          <w:szCs w:val="24"/>
        </w:rPr>
        <w:t xml:space="preserve">доносора! Потому-то и говорит Пророк, что в жизни его — </w:t>
      </w:r>
      <w:r>
        <w:rPr>
          <w:rFonts w:eastAsia="Times New Roman"/>
          <w:color w:val="000000"/>
          <w:spacing w:val="-5"/>
          <w:sz w:val="24"/>
          <w:szCs w:val="24"/>
        </w:rPr>
        <w:t>спасение ваше. Два изречения сходствуют между собою: ска</w:t>
      </w:r>
      <w:r>
        <w:rPr>
          <w:rFonts w:eastAsia="Times New Roman"/>
          <w:color w:val="000000"/>
          <w:spacing w:val="-5"/>
          <w:sz w:val="24"/>
          <w:szCs w:val="24"/>
        </w:rPr>
        <w:softHyphen/>
      </w:r>
      <w:r>
        <w:rPr>
          <w:rFonts w:eastAsia="Times New Roman"/>
          <w:color w:val="000000"/>
          <w:spacing w:val="-3"/>
          <w:sz w:val="24"/>
          <w:szCs w:val="24"/>
        </w:rPr>
        <w:t>занное братом «Вижу в себе плод от борения страстию» по</w:t>
      </w:r>
      <w:r>
        <w:rPr>
          <w:rFonts w:eastAsia="Times New Roman"/>
          <w:color w:val="000000"/>
          <w:spacing w:val="-3"/>
          <w:sz w:val="24"/>
          <w:szCs w:val="24"/>
        </w:rPr>
        <w:softHyphen/>
      </w:r>
      <w:r>
        <w:rPr>
          <w:rFonts w:eastAsia="Times New Roman"/>
          <w:color w:val="000000"/>
          <w:spacing w:val="-5"/>
          <w:sz w:val="24"/>
          <w:szCs w:val="24"/>
        </w:rPr>
        <w:t xml:space="preserve">добно сказанному Пророком «в жизни его заключается ваше </w:t>
      </w:r>
      <w:r>
        <w:rPr>
          <w:rFonts w:eastAsia="Times New Roman"/>
          <w:color w:val="000000"/>
          <w:spacing w:val="-3"/>
          <w:sz w:val="24"/>
          <w:szCs w:val="24"/>
        </w:rPr>
        <w:t xml:space="preserve">спасение». Подтвердил это и старец, сказав в ответ брату: </w:t>
      </w:r>
      <w:r>
        <w:rPr>
          <w:rFonts w:eastAsia="Times New Roman"/>
          <w:color w:val="000000"/>
          <w:spacing w:val="-1"/>
          <w:sz w:val="24"/>
          <w:szCs w:val="24"/>
        </w:rPr>
        <w:t>"Теперь я познал, что ты находишься в преуспеянии боль</w:t>
      </w:r>
      <w:r>
        <w:rPr>
          <w:rFonts w:eastAsia="Times New Roman"/>
          <w:color w:val="000000"/>
          <w:spacing w:val="-1"/>
          <w:sz w:val="24"/>
          <w:szCs w:val="24"/>
        </w:rPr>
        <w:softHyphen/>
      </w:r>
      <w:r>
        <w:rPr>
          <w:rFonts w:eastAsia="Times New Roman"/>
          <w:color w:val="000000"/>
          <w:sz w:val="24"/>
          <w:szCs w:val="24"/>
        </w:rPr>
        <w:t>шем, чем я"».</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 xml:space="preserve">«Когда кто вступит в подвиг против всех действий греха и </w:t>
      </w:r>
      <w:r>
        <w:rPr>
          <w:rFonts w:eastAsia="Times New Roman"/>
          <w:color w:val="000000"/>
          <w:spacing w:val="-5"/>
          <w:sz w:val="24"/>
          <w:szCs w:val="24"/>
        </w:rPr>
        <w:t xml:space="preserve">начнет бороться против страстных помыслов, приходящих на </w:t>
      </w:r>
      <w:r>
        <w:rPr>
          <w:rFonts w:eastAsia="Times New Roman"/>
          <w:color w:val="000000"/>
          <w:spacing w:val="-3"/>
          <w:sz w:val="24"/>
          <w:szCs w:val="24"/>
        </w:rPr>
        <w:t xml:space="preserve">ум, тогда он смиряется, сокрушается, трудится, и скорбями </w:t>
      </w:r>
      <w:r>
        <w:rPr>
          <w:rFonts w:eastAsia="Times New Roman"/>
          <w:color w:val="000000"/>
          <w:spacing w:val="-5"/>
          <w:sz w:val="24"/>
          <w:szCs w:val="24"/>
        </w:rPr>
        <w:t>подвига очищается мало-помалу, восходит в естественное со</w:t>
      </w:r>
      <w:r>
        <w:rPr>
          <w:rFonts w:eastAsia="Times New Roman"/>
          <w:color w:val="000000"/>
          <w:spacing w:val="-5"/>
          <w:sz w:val="24"/>
          <w:szCs w:val="24"/>
        </w:rPr>
        <w:softHyphen/>
      </w:r>
      <w:r>
        <w:rPr>
          <w:rFonts w:eastAsia="Times New Roman"/>
          <w:color w:val="000000"/>
          <w:spacing w:val="-3"/>
          <w:sz w:val="24"/>
          <w:szCs w:val="24"/>
        </w:rPr>
        <w:t xml:space="preserve">стояние. Из этого следует, как мы сказали, что тревожимый </w:t>
      </w:r>
      <w:r>
        <w:rPr>
          <w:rFonts w:eastAsia="Times New Roman"/>
          <w:color w:val="000000"/>
          <w:spacing w:val="-4"/>
          <w:sz w:val="24"/>
          <w:szCs w:val="24"/>
        </w:rPr>
        <w:t xml:space="preserve">страстию, если смущается этим, смущается от неразумия и </w:t>
      </w:r>
      <w:r>
        <w:rPr>
          <w:rFonts w:eastAsia="Times New Roman"/>
          <w:color w:val="000000"/>
          <w:spacing w:val="-5"/>
          <w:sz w:val="24"/>
          <w:szCs w:val="24"/>
        </w:rPr>
        <w:t xml:space="preserve">гордости. Лучше ему познать смиренно свою меру, пребывать </w:t>
      </w:r>
      <w:r>
        <w:rPr>
          <w:rFonts w:eastAsia="Times New Roman"/>
          <w:color w:val="000000"/>
          <w:spacing w:val="-4"/>
          <w:sz w:val="24"/>
          <w:szCs w:val="24"/>
        </w:rPr>
        <w:t xml:space="preserve">в терпении и молиться, доколе Бог сотворит с ним милость. </w:t>
      </w:r>
      <w:r>
        <w:rPr>
          <w:rFonts w:eastAsia="Times New Roman"/>
          <w:color w:val="000000"/>
          <w:spacing w:val="-5"/>
          <w:sz w:val="24"/>
          <w:szCs w:val="24"/>
        </w:rPr>
        <w:t xml:space="preserve">Если кто не подвергнется искушениям, не испытает скорби от страстей, тот не будет и подвизаться о том, чтоб когда-нибудь очиститься от них. Об этом говорит Псалмопевец: </w:t>
      </w:r>
      <w:r>
        <w:rPr>
          <w:rFonts w:eastAsia="Times New Roman"/>
          <w:i/>
          <w:iCs/>
          <w:color w:val="000000"/>
          <w:spacing w:val="-5"/>
          <w:sz w:val="24"/>
          <w:szCs w:val="24"/>
        </w:rPr>
        <w:t xml:space="preserve">внегда </w:t>
      </w:r>
      <w:r w:rsidRPr="0027553B">
        <w:rPr>
          <w:rFonts w:eastAsia="Times New Roman"/>
          <w:i/>
          <w:iCs/>
          <w:color w:val="000000"/>
          <w:spacing w:val="-5"/>
          <w:sz w:val="24"/>
          <w:szCs w:val="24"/>
        </w:rPr>
        <w:t>про</w:t>
      </w:r>
      <w:r w:rsidRPr="0027553B">
        <w:rPr>
          <w:rFonts w:eastAsia="Times New Roman"/>
          <w:bCs/>
          <w:i/>
          <w:iCs/>
          <w:color w:val="000000"/>
          <w:spacing w:val="-2"/>
          <w:sz w:val="24"/>
          <w:szCs w:val="24"/>
        </w:rPr>
        <w:t xml:space="preserve">зябоша грешницы яко трава, и проникоша </w:t>
      </w:r>
      <w:r w:rsidRPr="0027553B">
        <w:rPr>
          <w:rFonts w:eastAsia="Times New Roman"/>
          <w:bCs/>
          <w:i/>
          <w:iCs/>
          <w:color w:val="000000"/>
          <w:spacing w:val="-2"/>
          <w:sz w:val="24"/>
          <w:szCs w:val="24"/>
          <w:lang w:val="en-US"/>
        </w:rPr>
        <w:t>ecu</w:t>
      </w:r>
      <w:r w:rsidRPr="0027553B">
        <w:rPr>
          <w:rFonts w:eastAsia="Times New Roman"/>
          <w:bCs/>
          <w:i/>
          <w:iCs/>
          <w:color w:val="000000"/>
          <w:spacing w:val="-2"/>
          <w:sz w:val="24"/>
          <w:szCs w:val="24"/>
        </w:rPr>
        <w:t xml:space="preserve"> делающий</w:t>
      </w:r>
      <w:r>
        <w:rPr>
          <w:rFonts w:eastAsia="Times New Roman"/>
          <w:bCs/>
          <w:i/>
          <w:iCs/>
          <w:color w:val="000000"/>
          <w:spacing w:val="-2"/>
          <w:sz w:val="24"/>
          <w:szCs w:val="24"/>
        </w:rPr>
        <w:t xml:space="preserve"> </w:t>
      </w:r>
      <w:r w:rsidRPr="00D27C1E">
        <w:rPr>
          <w:rFonts w:eastAsia="Times New Roman"/>
          <w:bCs/>
          <w:i/>
          <w:iCs/>
          <w:color w:val="000000"/>
          <w:spacing w:val="-7"/>
          <w:sz w:val="24"/>
          <w:szCs w:val="24"/>
        </w:rPr>
        <w:t>беззаконие, яко да потребятся в век века</w:t>
      </w:r>
      <w:r>
        <w:rPr>
          <w:rStyle w:val="a6"/>
          <w:rFonts w:eastAsia="Times New Roman"/>
          <w:bCs/>
          <w:i/>
          <w:iCs/>
          <w:color w:val="000000"/>
          <w:spacing w:val="-7"/>
          <w:sz w:val="24"/>
          <w:szCs w:val="24"/>
        </w:rPr>
        <w:footnoteReference w:id="897"/>
      </w:r>
      <w:r w:rsidRPr="00D27C1E">
        <w:rPr>
          <w:rFonts w:eastAsia="Times New Roman"/>
          <w:bCs/>
          <w:i/>
          <w:iCs/>
          <w:color w:val="000000"/>
          <w:spacing w:val="-7"/>
          <w:sz w:val="24"/>
          <w:szCs w:val="24"/>
        </w:rPr>
        <w:t xml:space="preserve"> </w:t>
      </w:r>
      <w:r w:rsidRPr="00D27C1E">
        <w:rPr>
          <w:rFonts w:eastAsia="Times New Roman"/>
          <w:bCs/>
          <w:color w:val="000000"/>
          <w:spacing w:val="-7"/>
          <w:sz w:val="24"/>
          <w:szCs w:val="24"/>
        </w:rPr>
        <w:t>Грешники, про</w:t>
      </w:r>
      <w:r w:rsidRPr="00D27C1E">
        <w:rPr>
          <w:rFonts w:eastAsia="Times New Roman"/>
          <w:bCs/>
          <w:color w:val="000000"/>
          <w:spacing w:val="-7"/>
          <w:sz w:val="24"/>
          <w:szCs w:val="24"/>
        </w:rPr>
        <w:softHyphen/>
        <w:t xml:space="preserve">зябающие </w:t>
      </w:r>
      <w:r w:rsidRPr="00D27C1E">
        <w:rPr>
          <w:rFonts w:eastAsia="Times New Roman"/>
          <w:i/>
          <w:iCs/>
          <w:color w:val="000000"/>
          <w:spacing w:val="-7"/>
          <w:sz w:val="24"/>
          <w:szCs w:val="24"/>
        </w:rPr>
        <w:t xml:space="preserve">яко трава, </w:t>
      </w:r>
      <w:r w:rsidRPr="00D27C1E">
        <w:rPr>
          <w:rFonts w:eastAsia="Times New Roman"/>
          <w:color w:val="000000"/>
          <w:spacing w:val="-7"/>
          <w:sz w:val="24"/>
          <w:szCs w:val="24"/>
        </w:rPr>
        <w:t xml:space="preserve">суть страстные помышления. Немощна </w:t>
      </w:r>
      <w:r w:rsidRPr="00D27C1E">
        <w:rPr>
          <w:rFonts w:eastAsia="Times New Roman"/>
          <w:color w:val="000000"/>
          <w:spacing w:val="-4"/>
          <w:sz w:val="24"/>
          <w:szCs w:val="24"/>
        </w:rPr>
        <w:t xml:space="preserve">трава, не имеет никакой силы. Когда прозябнут страстные помышления в душе, тогда </w:t>
      </w:r>
      <w:r w:rsidRPr="00D27C1E">
        <w:rPr>
          <w:rFonts w:eastAsia="Times New Roman"/>
          <w:i/>
          <w:iCs/>
          <w:color w:val="000000"/>
          <w:spacing w:val="-4"/>
          <w:sz w:val="24"/>
          <w:szCs w:val="24"/>
        </w:rPr>
        <w:t xml:space="preserve">проникают, </w:t>
      </w:r>
      <w:r w:rsidRPr="00D27C1E">
        <w:rPr>
          <w:rFonts w:eastAsia="Times New Roman"/>
          <w:color w:val="000000"/>
          <w:spacing w:val="-4"/>
          <w:sz w:val="24"/>
          <w:szCs w:val="24"/>
        </w:rPr>
        <w:t>то есть обнаружива</w:t>
      </w:r>
      <w:r w:rsidRPr="00D27C1E">
        <w:rPr>
          <w:rFonts w:eastAsia="Times New Roman"/>
          <w:color w:val="000000"/>
          <w:spacing w:val="-4"/>
          <w:sz w:val="24"/>
          <w:szCs w:val="24"/>
        </w:rPr>
        <w:softHyphen/>
      </w:r>
      <w:r w:rsidRPr="00D27C1E">
        <w:rPr>
          <w:rFonts w:eastAsia="Times New Roman"/>
          <w:color w:val="000000"/>
          <w:spacing w:val="-7"/>
          <w:sz w:val="24"/>
          <w:szCs w:val="24"/>
        </w:rPr>
        <w:t xml:space="preserve">ются, </w:t>
      </w:r>
      <w:r w:rsidRPr="00D27C1E">
        <w:rPr>
          <w:rFonts w:eastAsia="Times New Roman"/>
          <w:bCs/>
          <w:i/>
          <w:iCs/>
          <w:color w:val="000000"/>
          <w:spacing w:val="-7"/>
          <w:sz w:val="24"/>
          <w:szCs w:val="24"/>
          <w:lang w:val="en-US"/>
        </w:rPr>
        <w:t>ecu</w:t>
      </w:r>
      <w:r w:rsidRPr="00D27C1E">
        <w:rPr>
          <w:rFonts w:eastAsia="Times New Roman"/>
          <w:bCs/>
          <w:i/>
          <w:iCs/>
          <w:color w:val="000000"/>
          <w:spacing w:val="-7"/>
          <w:sz w:val="24"/>
          <w:szCs w:val="24"/>
        </w:rPr>
        <w:t xml:space="preserve"> делающий беззаконие, </w:t>
      </w:r>
      <w:r w:rsidRPr="00D27C1E">
        <w:rPr>
          <w:rFonts w:eastAsia="Times New Roman"/>
          <w:bCs/>
          <w:color w:val="000000"/>
          <w:spacing w:val="-7"/>
          <w:sz w:val="24"/>
          <w:szCs w:val="24"/>
        </w:rPr>
        <w:t xml:space="preserve">то есть страсти, </w:t>
      </w:r>
      <w:r w:rsidRPr="00D27C1E">
        <w:rPr>
          <w:rFonts w:eastAsia="Times New Roman"/>
          <w:bCs/>
          <w:i/>
          <w:iCs/>
          <w:color w:val="000000"/>
          <w:spacing w:val="-7"/>
          <w:sz w:val="24"/>
          <w:szCs w:val="24"/>
        </w:rPr>
        <w:t>яко да по</w:t>
      </w:r>
      <w:r w:rsidRPr="00D27C1E">
        <w:rPr>
          <w:rFonts w:eastAsia="Times New Roman"/>
          <w:bCs/>
          <w:i/>
          <w:iCs/>
          <w:color w:val="000000"/>
          <w:spacing w:val="-7"/>
          <w:sz w:val="24"/>
          <w:szCs w:val="24"/>
        </w:rPr>
        <w:softHyphen/>
      </w:r>
      <w:r w:rsidRPr="00D27C1E">
        <w:rPr>
          <w:rFonts w:eastAsia="Times New Roman"/>
          <w:bCs/>
          <w:i/>
          <w:iCs/>
          <w:color w:val="000000"/>
          <w:spacing w:val="-5"/>
          <w:sz w:val="24"/>
          <w:szCs w:val="24"/>
        </w:rPr>
        <w:t>требятся</w:t>
      </w:r>
      <w:r>
        <w:rPr>
          <w:rFonts w:eastAsia="Times New Roman"/>
          <w:b/>
          <w:bCs/>
          <w:i/>
          <w:iCs/>
          <w:color w:val="000000"/>
          <w:spacing w:val="-5"/>
          <w:sz w:val="24"/>
          <w:szCs w:val="24"/>
        </w:rPr>
        <w:t xml:space="preserve"> </w:t>
      </w:r>
      <w:r>
        <w:rPr>
          <w:rFonts w:eastAsia="Times New Roman"/>
          <w:i/>
          <w:iCs/>
          <w:color w:val="000000"/>
          <w:spacing w:val="-5"/>
          <w:sz w:val="24"/>
          <w:szCs w:val="24"/>
        </w:rPr>
        <w:t>в век века</w:t>
      </w:r>
      <w:r>
        <w:rPr>
          <w:rStyle w:val="a6"/>
          <w:rFonts w:eastAsia="Times New Roman"/>
          <w:i/>
          <w:iCs/>
          <w:color w:val="000000"/>
          <w:spacing w:val="-5"/>
          <w:sz w:val="24"/>
          <w:szCs w:val="24"/>
        </w:rPr>
        <w:footnoteReference w:id="898"/>
      </w:r>
      <w:r>
        <w:rPr>
          <w:rFonts w:eastAsia="Times New Roman"/>
          <w:i/>
          <w:iCs/>
          <w:color w:val="000000"/>
          <w:spacing w:val="-5"/>
          <w:sz w:val="24"/>
          <w:szCs w:val="24"/>
        </w:rPr>
        <w:t xml:space="preserve"> </w:t>
      </w:r>
      <w:r>
        <w:rPr>
          <w:rFonts w:eastAsia="Times New Roman"/>
          <w:color w:val="000000"/>
          <w:spacing w:val="-5"/>
          <w:sz w:val="24"/>
          <w:szCs w:val="24"/>
        </w:rPr>
        <w:t>страсти тогда истребляются подвижни</w:t>
      </w:r>
      <w:r>
        <w:rPr>
          <w:rFonts w:eastAsia="Times New Roman"/>
          <w:color w:val="000000"/>
          <w:spacing w:val="-5"/>
          <w:sz w:val="24"/>
          <w:szCs w:val="24"/>
        </w:rPr>
        <w:softHyphen/>
      </w:r>
      <w:r>
        <w:rPr>
          <w:rFonts w:eastAsia="Times New Roman"/>
          <w:color w:val="000000"/>
          <w:spacing w:val="-6"/>
          <w:sz w:val="24"/>
          <w:szCs w:val="24"/>
        </w:rPr>
        <w:t xml:space="preserve">ками, когда соделаются явными для них. Вникните в порядок </w:t>
      </w:r>
      <w:r>
        <w:rPr>
          <w:rFonts w:eastAsia="Times New Roman"/>
          <w:color w:val="000000"/>
          <w:spacing w:val="-5"/>
          <w:sz w:val="24"/>
          <w:szCs w:val="24"/>
        </w:rPr>
        <w:t xml:space="preserve">дела: во-первых, прозябают страстные помышления; чрез это </w:t>
      </w:r>
      <w:r>
        <w:rPr>
          <w:rFonts w:eastAsia="Times New Roman"/>
          <w:color w:val="000000"/>
          <w:spacing w:val="-4"/>
          <w:sz w:val="24"/>
          <w:szCs w:val="24"/>
        </w:rPr>
        <w:t>вынаруживаются страсти; будучи вынаружены, они истреб</w:t>
      </w:r>
      <w:r>
        <w:rPr>
          <w:rFonts w:eastAsia="Times New Roman"/>
          <w:color w:val="000000"/>
          <w:spacing w:val="-4"/>
          <w:sz w:val="24"/>
          <w:szCs w:val="24"/>
        </w:rPr>
        <w:softHyphen/>
      </w:r>
      <w:r>
        <w:rPr>
          <w:rFonts w:eastAsia="Times New Roman"/>
          <w:color w:val="000000"/>
          <w:spacing w:val="-6"/>
          <w:sz w:val="24"/>
          <w:szCs w:val="24"/>
        </w:rPr>
        <w:t>ляются. Все это относится к подвизающимся; но мы, согреша</w:t>
      </w:r>
      <w:r>
        <w:rPr>
          <w:rFonts w:eastAsia="Times New Roman"/>
          <w:color w:val="000000"/>
          <w:spacing w:val="-6"/>
          <w:sz w:val="24"/>
          <w:szCs w:val="24"/>
        </w:rPr>
        <w:softHyphen/>
      </w:r>
      <w:r>
        <w:rPr>
          <w:rFonts w:eastAsia="Times New Roman"/>
          <w:color w:val="000000"/>
          <w:spacing w:val="-7"/>
          <w:sz w:val="24"/>
          <w:szCs w:val="24"/>
        </w:rPr>
        <w:t xml:space="preserve">ющие на самом деле, всегда исполняющие страсти наши, даже </w:t>
      </w:r>
      <w:r>
        <w:rPr>
          <w:rFonts w:eastAsia="Times New Roman"/>
          <w:color w:val="000000"/>
          <w:spacing w:val="-5"/>
          <w:sz w:val="24"/>
          <w:szCs w:val="24"/>
        </w:rPr>
        <w:t>не знаем, когда прозябают страстные помышления, когда воз</w:t>
      </w:r>
      <w:r>
        <w:rPr>
          <w:rFonts w:eastAsia="Times New Roman"/>
          <w:color w:val="000000"/>
          <w:spacing w:val="-5"/>
          <w:sz w:val="24"/>
          <w:szCs w:val="24"/>
        </w:rPr>
        <w:softHyphen/>
      </w:r>
      <w:r>
        <w:rPr>
          <w:rFonts w:eastAsia="Times New Roman"/>
          <w:color w:val="000000"/>
          <w:spacing w:val="-4"/>
          <w:sz w:val="24"/>
          <w:szCs w:val="24"/>
        </w:rPr>
        <w:t xml:space="preserve">никают страсти. Не зная этого, мы и не думаем вступить в </w:t>
      </w:r>
      <w:r>
        <w:rPr>
          <w:rFonts w:eastAsia="Times New Roman"/>
          <w:color w:val="000000"/>
          <w:spacing w:val="-5"/>
          <w:sz w:val="24"/>
          <w:szCs w:val="24"/>
        </w:rPr>
        <w:t xml:space="preserve">подвиг борьбы против страстей: мы повержены непрестанно </w:t>
      </w:r>
      <w:r>
        <w:rPr>
          <w:rFonts w:eastAsia="Times New Roman"/>
          <w:color w:val="000000"/>
          <w:spacing w:val="-6"/>
          <w:sz w:val="24"/>
          <w:szCs w:val="24"/>
        </w:rPr>
        <w:t>долу, мы находимся еще во Египте, в злосчастном плинфоде</w:t>
      </w:r>
      <w:r>
        <w:rPr>
          <w:rFonts w:eastAsia="Times New Roman"/>
          <w:color w:val="000000"/>
          <w:spacing w:val="-4"/>
          <w:sz w:val="24"/>
          <w:szCs w:val="24"/>
        </w:rPr>
        <w:t xml:space="preserve">лании у фараона. Кто дал бы нам придти по крайней мере в </w:t>
      </w:r>
      <w:r>
        <w:rPr>
          <w:rFonts w:eastAsia="Times New Roman"/>
          <w:color w:val="000000"/>
          <w:spacing w:val="-7"/>
          <w:sz w:val="24"/>
          <w:szCs w:val="24"/>
        </w:rPr>
        <w:t xml:space="preserve">ощущение горького рабства нашего, чтоб мы смирились, чтоб </w:t>
      </w:r>
      <w:r>
        <w:rPr>
          <w:rFonts w:eastAsia="Times New Roman"/>
          <w:color w:val="000000"/>
          <w:sz w:val="24"/>
          <w:szCs w:val="24"/>
        </w:rPr>
        <w:t>мы озаботились о снискании помилования!»</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 xml:space="preserve">«Когда сыны Израилевы были во Египте, в порабощении у </w:t>
      </w:r>
      <w:r>
        <w:rPr>
          <w:rFonts w:eastAsia="Times New Roman"/>
          <w:color w:val="000000"/>
          <w:spacing w:val="-6"/>
          <w:sz w:val="24"/>
          <w:szCs w:val="24"/>
        </w:rPr>
        <w:t>фараона, тогда занимались они приготовлением кирпича</w:t>
      </w:r>
      <w:r>
        <w:rPr>
          <w:rStyle w:val="a6"/>
          <w:rFonts w:eastAsia="Times New Roman"/>
          <w:color w:val="000000"/>
          <w:spacing w:val="-6"/>
          <w:sz w:val="24"/>
          <w:szCs w:val="24"/>
        </w:rPr>
        <w:footnoteReference w:id="899"/>
      </w:r>
      <w:r>
        <w:rPr>
          <w:rFonts w:eastAsia="Times New Roman"/>
          <w:color w:val="000000"/>
          <w:spacing w:val="-6"/>
          <w:sz w:val="24"/>
          <w:szCs w:val="24"/>
        </w:rPr>
        <w:t>. Де</w:t>
      </w:r>
      <w:r>
        <w:rPr>
          <w:rFonts w:eastAsia="Times New Roman"/>
          <w:color w:val="000000"/>
          <w:spacing w:val="-6"/>
          <w:sz w:val="24"/>
          <w:szCs w:val="24"/>
        </w:rPr>
        <w:softHyphen/>
      </w:r>
      <w:r>
        <w:rPr>
          <w:rFonts w:eastAsia="Times New Roman"/>
          <w:color w:val="000000"/>
          <w:spacing w:val="-5"/>
          <w:sz w:val="24"/>
          <w:szCs w:val="24"/>
        </w:rPr>
        <w:t xml:space="preserve">лающие кирпич всегда находятся в положении, наклоненном вниз, всегда смотрят в землю: подобно этому случается и с </w:t>
      </w:r>
      <w:r>
        <w:rPr>
          <w:rFonts w:eastAsia="Times New Roman"/>
          <w:color w:val="000000"/>
          <w:spacing w:val="-4"/>
          <w:sz w:val="24"/>
          <w:szCs w:val="24"/>
        </w:rPr>
        <w:t xml:space="preserve">душою. Когда овладеет ею диавол, когда она совершает грех </w:t>
      </w:r>
      <w:r>
        <w:rPr>
          <w:rFonts w:eastAsia="Times New Roman"/>
          <w:color w:val="000000"/>
          <w:spacing w:val="-3"/>
          <w:sz w:val="24"/>
          <w:szCs w:val="24"/>
        </w:rPr>
        <w:t xml:space="preserve">на самом деле, тогда она попирает разум и не помышляет ни </w:t>
      </w:r>
      <w:r>
        <w:rPr>
          <w:rFonts w:eastAsia="Times New Roman"/>
          <w:color w:val="000000"/>
          <w:spacing w:val="-7"/>
          <w:sz w:val="24"/>
          <w:szCs w:val="24"/>
        </w:rPr>
        <w:t xml:space="preserve">о чем духовном; она помышляет постоянно об одном земном, </w:t>
      </w:r>
      <w:r>
        <w:rPr>
          <w:rFonts w:eastAsia="Times New Roman"/>
          <w:color w:val="000000"/>
          <w:spacing w:val="-5"/>
          <w:sz w:val="24"/>
          <w:szCs w:val="24"/>
        </w:rPr>
        <w:t xml:space="preserve">действует единственно для земли. Израильтяне из кирпичей, </w:t>
      </w:r>
      <w:r>
        <w:rPr>
          <w:rFonts w:eastAsia="Times New Roman"/>
          <w:color w:val="000000"/>
          <w:spacing w:val="-4"/>
          <w:sz w:val="24"/>
          <w:szCs w:val="24"/>
        </w:rPr>
        <w:t>сделанных ими, построили фараону три крепкие города: Пи</w:t>
      </w:r>
      <w:r>
        <w:rPr>
          <w:rFonts w:eastAsia="Times New Roman"/>
          <w:color w:val="000000"/>
          <w:spacing w:val="-4"/>
          <w:sz w:val="24"/>
          <w:szCs w:val="24"/>
        </w:rPr>
        <w:softHyphen/>
      </w:r>
      <w:r>
        <w:rPr>
          <w:rFonts w:eastAsia="Times New Roman"/>
          <w:color w:val="000000"/>
          <w:spacing w:val="-1"/>
          <w:sz w:val="24"/>
          <w:szCs w:val="24"/>
        </w:rPr>
        <w:t>фон, Рамессин и Он, или Илиополь, то есть солнечный го</w:t>
      </w:r>
      <w:r>
        <w:rPr>
          <w:rFonts w:eastAsia="Times New Roman"/>
          <w:color w:val="000000"/>
          <w:spacing w:val="-1"/>
          <w:sz w:val="24"/>
          <w:szCs w:val="24"/>
        </w:rPr>
        <w:softHyphen/>
      </w:r>
      <w:r>
        <w:rPr>
          <w:rFonts w:eastAsia="Times New Roman"/>
          <w:color w:val="000000"/>
          <w:spacing w:val="-6"/>
          <w:sz w:val="24"/>
          <w:szCs w:val="24"/>
        </w:rPr>
        <w:t xml:space="preserve">род. Этими городами означаются сластолюбие, славолюбие и </w:t>
      </w:r>
      <w:r>
        <w:rPr>
          <w:rFonts w:eastAsia="Times New Roman"/>
          <w:color w:val="000000"/>
          <w:spacing w:val="-3"/>
          <w:sz w:val="24"/>
          <w:szCs w:val="24"/>
        </w:rPr>
        <w:t>сребролюбие. От этих страстей рождаются все грехи».</w:t>
      </w:r>
    </w:p>
    <w:p w:rsidR="00944642" w:rsidRPr="00932D61" w:rsidRDefault="00944642" w:rsidP="00FD09E3">
      <w:pPr>
        <w:shd w:val="clear" w:color="auto" w:fill="FFFFFF"/>
        <w:spacing w:line="234" w:lineRule="exact"/>
        <w:ind w:firstLine="567"/>
        <w:jc w:val="both"/>
      </w:pPr>
      <w:r>
        <w:rPr>
          <w:rFonts w:eastAsia="Times New Roman"/>
          <w:color w:val="000000"/>
          <w:spacing w:val="-6"/>
          <w:sz w:val="24"/>
          <w:szCs w:val="24"/>
        </w:rPr>
        <w:t>«Бог послал Моисея вывести израильтян из Египта и изба</w:t>
      </w:r>
      <w:r>
        <w:rPr>
          <w:rFonts w:eastAsia="Times New Roman"/>
          <w:color w:val="000000"/>
          <w:spacing w:val="-6"/>
          <w:sz w:val="24"/>
          <w:szCs w:val="24"/>
        </w:rPr>
        <w:softHyphen/>
      </w:r>
      <w:r>
        <w:rPr>
          <w:rFonts w:eastAsia="Times New Roman"/>
          <w:color w:val="000000"/>
          <w:spacing w:val="-5"/>
          <w:sz w:val="24"/>
          <w:szCs w:val="24"/>
        </w:rPr>
        <w:t xml:space="preserve">вить их от рабства. Тогда фараон еще более обременил их работою, говоря: </w:t>
      </w:r>
      <w:r>
        <w:rPr>
          <w:rFonts w:eastAsia="Times New Roman"/>
          <w:i/>
          <w:color w:val="000000"/>
          <w:spacing w:val="-5"/>
          <w:sz w:val="24"/>
          <w:szCs w:val="24"/>
        </w:rPr>
        <w:t>праздни есте: сего ради глаголите: да идем, и пожрем Господу Богу нашему</w:t>
      </w:r>
      <w:r>
        <w:rPr>
          <w:rStyle w:val="a6"/>
          <w:rFonts w:eastAsia="Times New Roman"/>
          <w:i/>
          <w:color w:val="000000"/>
          <w:spacing w:val="-5"/>
          <w:sz w:val="24"/>
          <w:szCs w:val="24"/>
        </w:rPr>
        <w:footnoteReference w:id="900"/>
      </w:r>
      <w:r>
        <w:rPr>
          <w:rFonts w:eastAsia="Times New Roman"/>
          <w:i/>
          <w:color w:val="000000"/>
          <w:spacing w:val="-5"/>
          <w:sz w:val="24"/>
          <w:szCs w:val="24"/>
        </w:rPr>
        <w:t xml:space="preserve">. </w:t>
      </w:r>
      <w:r>
        <w:rPr>
          <w:rFonts w:eastAsia="Times New Roman"/>
          <w:color w:val="000000"/>
          <w:spacing w:val="-5"/>
          <w:sz w:val="24"/>
          <w:szCs w:val="24"/>
        </w:rPr>
        <w:t xml:space="preserve">Подобно этому диавол, </w:t>
      </w:r>
      <w:r>
        <w:rPr>
          <w:rFonts w:eastAsia="Times New Roman"/>
          <w:color w:val="000000"/>
          <w:spacing w:val="-6"/>
          <w:sz w:val="24"/>
          <w:szCs w:val="24"/>
        </w:rPr>
        <w:t>когда увидит, что Бог милостиво призрел на душу, что благо</w:t>
      </w:r>
      <w:r>
        <w:rPr>
          <w:rFonts w:eastAsia="Times New Roman"/>
          <w:color w:val="000000"/>
          <w:spacing w:val="-6"/>
          <w:sz w:val="24"/>
          <w:szCs w:val="24"/>
        </w:rPr>
        <w:softHyphen/>
      </w:r>
      <w:r>
        <w:rPr>
          <w:rFonts w:eastAsia="Times New Roman"/>
          <w:color w:val="000000"/>
          <w:spacing w:val="-7"/>
          <w:sz w:val="24"/>
          <w:szCs w:val="24"/>
        </w:rPr>
        <w:t xml:space="preserve">волит помиловать ее и даровать ей облегчение от страстей или </w:t>
      </w:r>
      <w:r>
        <w:rPr>
          <w:rFonts w:eastAsia="Times New Roman"/>
          <w:color w:val="000000"/>
          <w:spacing w:val="-3"/>
          <w:sz w:val="24"/>
          <w:szCs w:val="24"/>
        </w:rPr>
        <w:t xml:space="preserve">посредством слова Своего, или при посредстве кого-либо из </w:t>
      </w:r>
      <w:r>
        <w:rPr>
          <w:rFonts w:eastAsia="Times New Roman"/>
          <w:color w:val="000000"/>
          <w:spacing w:val="-4"/>
          <w:sz w:val="24"/>
          <w:szCs w:val="24"/>
        </w:rPr>
        <w:t xml:space="preserve">рабов Своих, тогда еще более отягощает ее напором страстей </w:t>
      </w:r>
      <w:r>
        <w:rPr>
          <w:rFonts w:eastAsia="Times New Roman"/>
          <w:color w:val="000000"/>
          <w:spacing w:val="-3"/>
          <w:sz w:val="24"/>
          <w:szCs w:val="24"/>
        </w:rPr>
        <w:t>и нападает на нее тем сильнее. Отцы, зная это, укрепляют человека учением своим и не допускают его погрузиться в боязнь и недоумение. Один из Отцов говорит: «Ты пал? вос</w:t>
      </w:r>
      <w:r>
        <w:rPr>
          <w:rFonts w:eastAsia="Times New Roman"/>
          <w:color w:val="000000"/>
          <w:spacing w:val="-3"/>
          <w:sz w:val="24"/>
          <w:szCs w:val="24"/>
        </w:rPr>
        <w:softHyphen/>
      </w:r>
      <w:r>
        <w:rPr>
          <w:rFonts w:eastAsia="Times New Roman"/>
          <w:color w:val="000000"/>
          <w:spacing w:val="-1"/>
          <w:sz w:val="24"/>
          <w:szCs w:val="24"/>
        </w:rPr>
        <w:t xml:space="preserve">стань. Ты пал опять? опять восстань», и так далее. Другой </w:t>
      </w:r>
      <w:r>
        <w:rPr>
          <w:rFonts w:eastAsia="Times New Roman"/>
          <w:color w:val="000000"/>
          <w:spacing w:val="-6"/>
          <w:sz w:val="24"/>
          <w:szCs w:val="24"/>
        </w:rPr>
        <w:t xml:space="preserve">Отец говорит: «Крепость желающих приобрести добродетели </w:t>
      </w:r>
      <w:r>
        <w:rPr>
          <w:rFonts w:eastAsia="Times New Roman"/>
          <w:color w:val="000000"/>
          <w:spacing w:val="-8"/>
          <w:sz w:val="24"/>
          <w:szCs w:val="24"/>
        </w:rPr>
        <w:t xml:space="preserve">заключается в том, чтоб они не малодушествовали, когда падут, </w:t>
      </w:r>
      <w:r>
        <w:rPr>
          <w:rFonts w:eastAsia="Times New Roman"/>
          <w:color w:val="000000"/>
          <w:spacing w:val="-4"/>
          <w:sz w:val="24"/>
          <w:szCs w:val="24"/>
        </w:rPr>
        <w:t xml:space="preserve">чтоб не приходили в отчаяние, но продолжали подвизаться». </w:t>
      </w:r>
      <w:r>
        <w:rPr>
          <w:rFonts w:eastAsia="Times New Roman"/>
          <w:color w:val="000000"/>
          <w:spacing w:val="-2"/>
          <w:sz w:val="24"/>
          <w:szCs w:val="24"/>
        </w:rPr>
        <w:t xml:space="preserve">Короче сказать: каждый из Отцов различным образом, один </w:t>
      </w:r>
      <w:r>
        <w:rPr>
          <w:rFonts w:eastAsia="Times New Roman"/>
          <w:color w:val="000000"/>
          <w:spacing w:val="-3"/>
          <w:sz w:val="24"/>
          <w:szCs w:val="24"/>
        </w:rPr>
        <w:t>так, другой иначе, подает руку подвижникам, которых оби</w:t>
      </w:r>
      <w:r>
        <w:rPr>
          <w:rFonts w:eastAsia="Times New Roman"/>
          <w:color w:val="000000"/>
          <w:spacing w:val="-3"/>
          <w:sz w:val="24"/>
          <w:szCs w:val="24"/>
        </w:rPr>
        <w:softHyphen/>
        <w:t xml:space="preserve">жает враг. Отцы заимствовали такой образ действования из </w:t>
      </w:r>
      <w:r>
        <w:rPr>
          <w:rFonts w:eastAsia="Times New Roman"/>
          <w:color w:val="000000"/>
          <w:spacing w:val="-4"/>
          <w:sz w:val="24"/>
          <w:szCs w:val="24"/>
        </w:rPr>
        <w:t xml:space="preserve">Священного Писания. Оно говорит: </w:t>
      </w:r>
      <w:r>
        <w:rPr>
          <w:rFonts w:eastAsia="Times New Roman"/>
          <w:i/>
          <w:iCs/>
          <w:color w:val="000000"/>
          <w:spacing w:val="-4"/>
          <w:sz w:val="24"/>
          <w:szCs w:val="24"/>
        </w:rPr>
        <w:t xml:space="preserve">еда падаяй не востает? </w:t>
      </w:r>
      <w:r w:rsidRPr="001F08E6">
        <w:rPr>
          <w:rFonts w:eastAsia="Times New Roman"/>
          <w:bCs/>
          <w:i/>
          <w:iCs/>
          <w:color w:val="000000"/>
          <w:spacing w:val="-7"/>
          <w:sz w:val="24"/>
          <w:szCs w:val="24"/>
        </w:rPr>
        <w:t>или отвращаяйся не обратится</w:t>
      </w:r>
      <w:r>
        <w:rPr>
          <w:rFonts w:eastAsia="Times New Roman"/>
          <w:bCs/>
          <w:i/>
          <w:iCs/>
          <w:color w:val="000000"/>
          <w:spacing w:val="-7"/>
          <w:sz w:val="24"/>
          <w:szCs w:val="24"/>
        </w:rPr>
        <w:t>?</w:t>
      </w:r>
      <w:r>
        <w:rPr>
          <w:rStyle w:val="a6"/>
          <w:rFonts w:eastAsia="Times New Roman"/>
          <w:bCs/>
          <w:i/>
          <w:iCs/>
          <w:color w:val="000000"/>
          <w:spacing w:val="-7"/>
          <w:sz w:val="24"/>
          <w:szCs w:val="24"/>
        </w:rPr>
        <w:footnoteReference w:id="901"/>
      </w:r>
      <w:r w:rsidRPr="001F08E6">
        <w:rPr>
          <w:rFonts w:eastAsia="Times New Roman"/>
          <w:bCs/>
          <w:i/>
          <w:iCs/>
          <w:color w:val="000000"/>
          <w:spacing w:val="-7"/>
          <w:sz w:val="24"/>
          <w:szCs w:val="24"/>
        </w:rPr>
        <w:t xml:space="preserve"> Возвратитеся </w:t>
      </w:r>
      <w:r w:rsidRPr="001F08E6">
        <w:rPr>
          <w:rFonts w:eastAsia="Times New Roman"/>
          <w:bCs/>
          <w:color w:val="000000"/>
          <w:spacing w:val="-7"/>
          <w:sz w:val="24"/>
          <w:szCs w:val="24"/>
        </w:rPr>
        <w:t xml:space="preserve">ко Мне, </w:t>
      </w:r>
      <w:r w:rsidRPr="001F08E6">
        <w:rPr>
          <w:rFonts w:eastAsia="Times New Roman"/>
          <w:bCs/>
          <w:i/>
          <w:iCs/>
          <w:color w:val="000000"/>
          <w:spacing w:val="-5"/>
          <w:sz w:val="24"/>
          <w:szCs w:val="24"/>
        </w:rPr>
        <w:t xml:space="preserve">сынове и изцелю сокрушения ваша, глаголет Господь, — </w:t>
      </w:r>
      <w:r w:rsidRPr="001F08E6">
        <w:rPr>
          <w:rFonts w:eastAsia="Times New Roman"/>
          <w:bCs/>
          <w:color w:val="000000"/>
          <w:spacing w:val="-5"/>
          <w:sz w:val="24"/>
          <w:szCs w:val="24"/>
        </w:rPr>
        <w:t xml:space="preserve">и </w:t>
      </w:r>
      <w:r w:rsidRPr="001F08E6">
        <w:rPr>
          <w:rFonts w:eastAsia="Times New Roman"/>
          <w:color w:val="000000"/>
          <w:sz w:val="24"/>
          <w:szCs w:val="24"/>
        </w:rPr>
        <w:t xml:space="preserve">тому </w:t>
      </w:r>
      <w:r w:rsidRPr="00932D61">
        <w:rPr>
          <w:rFonts w:eastAsia="Times New Roman"/>
          <w:color w:val="000000"/>
          <w:sz w:val="24"/>
          <w:szCs w:val="24"/>
        </w:rPr>
        <w:t>подобное»</w:t>
      </w:r>
      <w:r w:rsidRPr="00932D61">
        <w:rPr>
          <w:rStyle w:val="a6"/>
          <w:rFonts w:eastAsia="Times New Roman"/>
          <w:color w:val="000000"/>
          <w:sz w:val="24"/>
          <w:szCs w:val="24"/>
        </w:rPr>
        <w:footnoteReference w:id="902"/>
      </w:r>
      <w:r w:rsidRPr="00932D61">
        <w:rPr>
          <w:rFonts w:eastAsia="Times New Roman"/>
          <w:color w:val="000000"/>
          <w:sz w:val="24"/>
          <w:szCs w:val="24"/>
        </w:rPr>
        <w:t>.</w:t>
      </w:r>
    </w:p>
    <w:p w:rsidR="00944642" w:rsidRPr="00932D61" w:rsidRDefault="00944642" w:rsidP="00FD09E3">
      <w:pPr>
        <w:shd w:val="clear" w:color="auto" w:fill="FFFFFF"/>
        <w:spacing w:line="234" w:lineRule="exact"/>
        <w:ind w:firstLine="567"/>
        <w:jc w:val="both"/>
        <w:rPr>
          <w:rFonts w:eastAsia="Times New Roman"/>
          <w:color w:val="000000"/>
          <w:spacing w:val="-4"/>
          <w:sz w:val="24"/>
          <w:szCs w:val="24"/>
        </w:rPr>
      </w:pPr>
      <w:r w:rsidRPr="00932D61">
        <w:rPr>
          <w:rFonts w:eastAsia="Times New Roman"/>
          <w:color w:val="000000"/>
          <w:spacing w:val="-4"/>
          <w:sz w:val="24"/>
          <w:szCs w:val="24"/>
        </w:rPr>
        <w:t>«Когда отяготела рука Божия над фараоном и над поддан</w:t>
      </w:r>
      <w:r w:rsidRPr="00932D61">
        <w:rPr>
          <w:rFonts w:eastAsia="Times New Roman"/>
          <w:color w:val="000000"/>
          <w:spacing w:val="-4"/>
          <w:sz w:val="24"/>
          <w:szCs w:val="24"/>
        </w:rPr>
        <w:softHyphen/>
        <w:t xml:space="preserve">ными его, тогда он решился отпустить сынов Израилевых. </w:t>
      </w:r>
      <w:r w:rsidRPr="00932D61">
        <w:rPr>
          <w:rFonts w:eastAsia="Times New Roman"/>
          <w:bCs/>
          <w:color w:val="000000"/>
          <w:spacing w:val="-7"/>
          <w:sz w:val="24"/>
          <w:szCs w:val="24"/>
        </w:rPr>
        <w:t xml:space="preserve">фараон сказал Моисею: </w:t>
      </w:r>
      <w:r w:rsidRPr="00932D61">
        <w:rPr>
          <w:rFonts w:eastAsia="Times New Roman"/>
          <w:bCs/>
          <w:i/>
          <w:iCs/>
          <w:color w:val="000000"/>
          <w:spacing w:val="-7"/>
          <w:sz w:val="24"/>
          <w:szCs w:val="24"/>
        </w:rPr>
        <w:t xml:space="preserve">идите, послужите Господу Богу </w:t>
      </w:r>
      <w:r w:rsidRPr="00932D61">
        <w:rPr>
          <w:rFonts w:eastAsia="Times New Roman"/>
          <w:bCs/>
          <w:i/>
          <w:iCs/>
          <w:color w:val="000000"/>
          <w:spacing w:val="-8"/>
          <w:sz w:val="24"/>
          <w:szCs w:val="24"/>
        </w:rPr>
        <w:t xml:space="preserve">вашему: токмо овцы и </w:t>
      </w:r>
      <w:r w:rsidRPr="00932D61">
        <w:rPr>
          <w:rFonts w:eastAsia="Times New Roman"/>
          <w:bCs/>
          <w:i/>
          <w:iCs/>
          <w:color w:val="000000"/>
          <w:spacing w:val="-8"/>
          <w:sz w:val="24"/>
          <w:szCs w:val="24"/>
        </w:rPr>
        <w:lastRenderedPageBreak/>
        <w:t>волы оставите</w:t>
      </w:r>
      <w:r w:rsidRPr="00932D61">
        <w:rPr>
          <w:rStyle w:val="a6"/>
          <w:rFonts w:eastAsia="Times New Roman"/>
          <w:bCs/>
          <w:i/>
          <w:iCs/>
          <w:color w:val="000000"/>
          <w:spacing w:val="-8"/>
          <w:sz w:val="24"/>
          <w:szCs w:val="24"/>
        </w:rPr>
        <w:footnoteReference w:id="903"/>
      </w:r>
      <w:r w:rsidRPr="00932D61">
        <w:rPr>
          <w:rFonts w:eastAsia="Times New Roman"/>
          <w:bCs/>
          <w:i/>
          <w:iCs/>
          <w:color w:val="000000"/>
          <w:spacing w:val="-8"/>
          <w:sz w:val="24"/>
          <w:szCs w:val="24"/>
        </w:rPr>
        <w:t xml:space="preserve">. </w:t>
      </w:r>
      <w:r w:rsidRPr="00932D61">
        <w:rPr>
          <w:rFonts w:eastAsia="Times New Roman"/>
          <w:bCs/>
          <w:color w:val="000000"/>
          <w:spacing w:val="-8"/>
          <w:sz w:val="24"/>
          <w:szCs w:val="24"/>
        </w:rPr>
        <w:t xml:space="preserve">Под именем овец и </w:t>
      </w:r>
      <w:r w:rsidRPr="00932D61">
        <w:rPr>
          <w:rFonts w:eastAsia="Times New Roman"/>
          <w:color w:val="000000"/>
          <w:spacing w:val="-8"/>
          <w:sz w:val="24"/>
          <w:szCs w:val="24"/>
        </w:rPr>
        <w:t>волов разумеются помышления, составляющие достояние ума</w:t>
      </w:r>
      <w:r w:rsidRPr="00932D61">
        <w:rPr>
          <w:rStyle w:val="a6"/>
          <w:rFonts w:eastAsia="Times New Roman"/>
          <w:color w:val="000000"/>
          <w:spacing w:val="-8"/>
          <w:sz w:val="24"/>
          <w:szCs w:val="24"/>
        </w:rPr>
        <w:footnoteReference w:id="904"/>
      </w:r>
      <w:r w:rsidRPr="00932D61">
        <w:rPr>
          <w:rFonts w:eastAsia="Times New Roman"/>
          <w:color w:val="000000"/>
          <w:spacing w:val="-8"/>
          <w:sz w:val="24"/>
          <w:szCs w:val="24"/>
        </w:rPr>
        <w:t xml:space="preserve">, </w:t>
      </w:r>
      <w:r w:rsidRPr="00932D61">
        <w:rPr>
          <w:rFonts w:eastAsia="Times New Roman"/>
          <w:color w:val="000000"/>
          <w:spacing w:val="-3"/>
          <w:sz w:val="24"/>
          <w:szCs w:val="24"/>
        </w:rPr>
        <w:t xml:space="preserve">которыми фараон хотел обладать, надеясь, посредством их, </w:t>
      </w:r>
      <w:r w:rsidRPr="00932D61">
        <w:rPr>
          <w:rFonts w:eastAsia="Times New Roman"/>
          <w:color w:val="000000"/>
          <w:spacing w:val="-4"/>
          <w:sz w:val="24"/>
          <w:szCs w:val="24"/>
        </w:rPr>
        <w:t>снова привлечь к себе сынов Израиля. Моисей отвечал фара</w:t>
      </w:r>
      <w:r w:rsidRPr="00932D61">
        <w:rPr>
          <w:rFonts w:eastAsia="Times New Roman"/>
          <w:color w:val="000000"/>
          <w:spacing w:val="-4"/>
          <w:sz w:val="24"/>
          <w:szCs w:val="24"/>
        </w:rPr>
        <w:softHyphen/>
      </w:r>
      <w:r w:rsidRPr="00932D61">
        <w:rPr>
          <w:rFonts w:eastAsia="Times New Roman"/>
          <w:color w:val="000000"/>
          <w:spacing w:val="-7"/>
          <w:sz w:val="24"/>
          <w:szCs w:val="24"/>
        </w:rPr>
        <w:t xml:space="preserve">ону: </w:t>
      </w:r>
      <w:r w:rsidRPr="00932D61">
        <w:rPr>
          <w:rFonts w:eastAsia="Times New Roman"/>
          <w:bCs/>
          <w:i/>
          <w:iCs/>
          <w:color w:val="000000"/>
          <w:spacing w:val="-7"/>
          <w:sz w:val="24"/>
          <w:szCs w:val="24"/>
        </w:rPr>
        <w:t xml:space="preserve">ни, но и ты даси нам жертвы и всесожжения, яже </w:t>
      </w:r>
      <w:r w:rsidRPr="00932D61">
        <w:rPr>
          <w:rFonts w:eastAsia="Times New Roman"/>
          <w:bCs/>
          <w:i/>
          <w:iCs/>
          <w:color w:val="000000"/>
          <w:spacing w:val="-9"/>
          <w:sz w:val="24"/>
          <w:szCs w:val="24"/>
        </w:rPr>
        <w:t>сотворим Господу Богу нашему</w:t>
      </w:r>
      <w:r w:rsidRPr="00932D61">
        <w:rPr>
          <w:rStyle w:val="a6"/>
          <w:rFonts w:eastAsia="Times New Roman"/>
          <w:bCs/>
          <w:i/>
          <w:iCs/>
          <w:color w:val="000000"/>
          <w:spacing w:val="-9"/>
          <w:sz w:val="24"/>
          <w:szCs w:val="24"/>
        </w:rPr>
        <w:footnoteReference w:id="905"/>
      </w:r>
      <w:r w:rsidRPr="00932D61">
        <w:rPr>
          <w:rFonts w:eastAsia="Times New Roman"/>
          <w:bCs/>
          <w:i/>
          <w:iCs/>
          <w:color w:val="000000"/>
          <w:spacing w:val="-9"/>
          <w:sz w:val="24"/>
          <w:szCs w:val="24"/>
        </w:rPr>
        <w:t xml:space="preserve">. </w:t>
      </w:r>
      <w:r w:rsidRPr="00932D61">
        <w:rPr>
          <w:rFonts w:eastAsia="Times New Roman"/>
          <w:bCs/>
          <w:color w:val="000000"/>
          <w:spacing w:val="-9"/>
          <w:sz w:val="24"/>
          <w:szCs w:val="24"/>
        </w:rPr>
        <w:t>Моисей, изведши сынов</w:t>
      </w:r>
      <w:r w:rsidRPr="00932D61">
        <w:rPr>
          <w:rFonts w:eastAsia="Times New Roman"/>
          <w:b/>
          <w:bCs/>
          <w:color w:val="000000"/>
          <w:spacing w:val="-9"/>
          <w:sz w:val="24"/>
          <w:szCs w:val="24"/>
        </w:rPr>
        <w:t xml:space="preserve"> </w:t>
      </w:r>
      <w:r w:rsidRPr="00932D61">
        <w:rPr>
          <w:rFonts w:eastAsia="Times New Roman"/>
          <w:color w:val="000000"/>
          <w:spacing w:val="-3"/>
          <w:sz w:val="24"/>
          <w:szCs w:val="24"/>
        </w:rPr>
        <w:t xml:space="preserve">Израиля из земли Египетской, переправил их чрез Чермное </w:t>
      </w:r>
      <w:r w:rsidRPr="00932D61">
        <w:rPr>
          <w:rFonts w:eastAsia="Times New Roman"/>
          <w:color w:val="000000"/>
          <w:spacing w:val="-5"/>
          <w:sz w:val="24"/>
          <w:szCs w:val="24"/>
        </w:rPr>
        <w:t>море. Бог, вознамерясь привести их к месту, где было семьде</w:t>
      </w:r>
      <w:r w:rsidRPr="00932D61">
        <w:rPr>
          <w:rFonts w:eastAsia="Times New Roman"/>
          <w:color w:val="000000"/>
          <w:spacing w:val="-5"/>
          <w:sz w:val="24"/>
          <w:szCs w:val="24"/>
        </w:rPr>
        <w:softHyphen/>
      </w:r>
      <w:r w:rsidRPr="00932D61">
        <w:rPr>
          <w:rFonts w:eastAsia="Times New Roman"/>
          <w:color w:val="000000"/>
          <w:sz w:val="24"/>
          <w:szCs w:val="24"/>
        </w:rPr>
        <w:t xml:space="preserve">сят фиников и двенадцать источников воды, сперва привел </w:t>
      </w:r>
      <w:r w:rsidRPr="00932D61">
        <w:rPr>
          <w:rFonts w:eastAsia="Times New Roman"/>
          <w:color w:val="000000"/>
          <w:spacing w:val="-2"/>
          <w:sz w:val="24"/>
          <w:szCs w:val="24"/>
        </w:rPr>
        <w:t>их в Мерру. Здесь народ скорбел, не находя, что пить, пото</w:t>
      </w:r>
      <w:r w:rsidRPr="00932D61">
        <w:rPr>
          <w:rFonts w:eastAsia="Times New Roman"/>
          <w:color w:val="000000"/>
          <w:spacing w:val="-2"/>
          <w:sz w:val="24"/>
          <w:szCs w:val="24"/>
        </w:rPr>
        <w:softHyphen/>
      </w:r>
      <w:r w:rsidRPr="00932D61">
        <w:rPr>
          <w:rFonts w:eastAsia="Times New Roman"/>
          <w:color w:val="000000"/>
          <w:spacing w:val="-1"/>
          <w:sz w:val="24"/>
          <w:szCs w:val="24"/>
        </w:rPr>
        <w:t xml:space="preserve">му что воды Мерры были горьки. Уже чрез Мерру пришли </w:t>
      </w:r>
      <w:r w:rsidRPr="00932D61">
        <w:rPr>
          <w:rFonts w:eastAsia="Times New Roman"/>
          <w:color w:val="000000"/>
          <w:spacing w:val="-2"/>
          <w:sz w:val="24"/>
          <w:szCs w:val="24"/>
        </w:rPr>
        <w:t xml:space="preserve">они к семидесяти финикам и двенадцати источникам воды. </w:t>
      </w:r>
      <w:r w:rsidRPr="00932D61">
        <w:rPr>
          <w:rFonts w:eastAsia="Times New Roman"/>
          <w:color w:val="000000"/>
          <w:spacing w:val="-3"/>
          <w:sz w:val="24"/>
          <w:szCs w:val="24"/>
        </w:rPr>
        <w:t>Так и душа, престав совершать грехи на самом деле и пере</w:t>
      </w:r>
      <w:r w:rsidRPr="00932D61">
        <w:rPr>
          <w:rFonts w:eastAsia="Times New Roman"/>
          <w:color w:val="000000"/>
          <w:spacing w:val="-3"/>
          <w:sz w:val="24"/>
          <w:szCs w:val="24"/>
        </w:rPr>
        <w:softHyphen/>
      </w:r>
      <w:r w:rsidRPr="00932D61">
        <w:rPr>
          <w:rFonts w:eastAsia="Times New Roman"/>
          <w:color w:val="000000"/>
          <w:spacing w:val="-4"/>
          <w:sz w:val="24"/>
          <w:szCs w:val="24"/>
        </w:rPr>
        <w:t>правившись чрез мысленное море, сперва должна потрудить</w:t>
      </w:r>
      <w:r w:rsidRPr="00932D61">
        <w:rPr>
          <w:rFonts w:eastAsia="Times New Roman"/>
          <w:color w:val="000000"/>
          <w:spacing w:val="-4"/>
          <w:sz w:val="24"/>
          <w:szCs w:val="24"/>
        </w:rPr>
        <w:softHyphen/>
      </w:r>
      <w:r w:rsidRPr="00932D61">
        <w:rPr>
          <w:rFonts w:eastAsia="Times New Roman"/>
          <w:color w:val="000000"/>
          <w:spacing w:val="-2"/>
          <w:sz w:val="24"/>
          <w:szCs w:val="24"/>
        </w:rPr>
        <w:t xml:space="preserve">ся в подвигах и подвергнуться многим скорбям, потом уже </w:t>
      </w:r>
      <w:r w:rsidRPr="00932D61">
        <w:rPr>
          <w:rFonts w:eastAsia="Times New Roman"/>
          <w:color w:val="000000"/>
          <w:sz w:val="24"/>
          <w:szCs w:val="24"/>
        </w:rPr>
        <w:t xml:space="preserve">чрез скорби взойти в святой покой: </w:t>
      </w:r>
      <w:r w:rsidRPr="00932D61">
        <w:rPr>
          <w:rFonts w:eastAsia="Times New Roman"/>
          <w:i/>
          <w:iCs/>
          <w:color w:val="000000"/>
          <w:sz w:val="24"/>
          <w:szCs w:val="24"/>
        </w:rPr>
        <w:t xml:space="preserve">яко многими скорбьми </w:t>
      </w:r>
      <w:r w:rsidRPr="00932D61">
        <w:rPr>
          <w:rFonts w:eastAsia="Times New Roman"/>
          <w:bCs/>
          <w:i/>
          <w:iCs/>
          <w:color w:val="000000"/>
          <w:spacing w:val="-12"/>
          <w:sz w:val="24"/>
          <w:szCs w:val="24"/>
        </w:rPr>
        <w:t>подобает нам внити во Царствие Божие</w:t>
      </w:r>
      <w:r>
        <w:rPr>
          <w:rStyle w:val="a6"/>
          <w:rFonts w:eastAsia="Times New Roman"/>
          <w:bCs/>
          <w:i/>
          <w:iCs/>
          <w:color w:val="000000"/>
          <w:spacing w:val="-12"/>
          <w:sz w:val="24"/>
          <w:szCs w:val="24"/>
        </w:rPr>
        <w:footnoteReference w:id="906"/>
      </w:r>
      <w:r w:rsidRPr="00932D61">
        <w:rPr>
          <w:rFonts w:eastAsia="Times New Roman"/>
          <w:bCs/>
          <w:i/>
          <w:iCs/>
          <w:color w:val="000000"/>
          <w:spacing w:val="-12"/>
          <w:sz w:val="24"/>
          <w:szCs w:val="24"/>
        </w:rPr>
        <w:t xml:space="preserve"> </w:t>
      </w:r>
      <w:r w:rsidRPr="00932D61">
        <w:rPr>
          <w:rFonts w:eastAsia="Times New Roman"/>
          <w:bCs/>
          <w:color w:val="000000"/>
          <w:spacing w:val="-12"/>
          <w:sz w:val="24"/>
          <w:szCs w:val="24"/>
        </w:rPr>
        <w:t>Скорбями напра</w:t>
      </w:r>
      <w:r w:rsidRPr="00932D61">
        <w:rPr>
          <w:rFonts w:eastAsia="Times New Roman"/>
          <w:bCs/>
          <w:color w:val="000000"/>
          <w:spacing w:val="-12"/>
          <w:sz w:val="24"/>
          <w:szCs w:val="24"/>
        </w:rPr>
        <w:softHyphen/>
      </w:r>
      <w:r w:rsidRPr="00932D61">
        <w:rPr>
          <w:rFonts w:eastAsia="Times New Roman"/>
          <w:bCs/>
          <w:color w:val="000000"/>
          <w:spacing w:val="-5"/>
          <w:sz w:val="24"/>
          <w:szCs w:val="24"/>
        </w:rPr>
        <w:t xml:space="preserve">вляется </w:t>
      </w:r>
      <w:r w:rsidRPr="00932D61">
        <w:rPr>
          <w:rFonts w:eastAsia="Times New Roman"/>
          <w:color w:val="000000"/>
          <w:spacing w:val="-5"/>
          <w:sz w:val="24"/>
          <w:szCs w:val="24"/>
        </w:rPr>
        <w:t>в душу милость Божия, подобно тому, как ветрами нагоняются дождевые облака. Дождь, идущий в течение дол</w:t>
      </w:r>
      <w:r w:rsidRPr="00932D61">
        <w:rPr>
          <w:rFonts w:eastAsia="Times New Roman"/>
          <w:color w:val="000000"/>
          <w:spacing w:val="-5"/>
          <w:sz w:val="24"/>
          <w:szCs w:val="24"/>
        </w:rPr>
        <w:softHyphen/>
      </w:r>
      <w:r w:rsidRPr="00932D61">
        <w:rPr>
          <w:rFonts w:eastAsia="Times New Roman"/>
          <w:color w:val="000000"/>
          <w:spacing w:val="-6"/>
          <w:sz w:val="24"/>
          <w:szCs w:val="24"/>
        </w:rPr>
        <w:t xml:space="preserve">гого времени, гноит хлебные посевы, если они еще молоды и </w:t>
      </w:r>
      <w:r w:rsidRPr="00932D61">
        <w:rPr>
          <w:rFonts w:eastAsia="Times New Roman"/>
          <w:color w:val="000000"/>
          <w:spacing w:val="-4"/>
          <w:sz w:val="24"/>
          <w:szCs w:val="24"/>
        </w:rPr>
        <w:t>нежны, уничтожает на них плод; ветры же постепенно сушат и укрепляют всходы. Так бывает и с душою. Послабление, недостаток в скорбях, довольство в средствах вещественных лишают ее силы, приводят в состояние изнеженности: иску</w:t>
      </w:r>
      <w:r w:rsidRPr="00932D61">
        <w:rPr>
          <w:rFonts w:eastAsia="Times New Roman"/>
          <w:color w:val="000000"/>
          <w:spacing w:val="-4"/>
          <w:sz w:val="24"/>
          <w:szCs w:val="24"/>
        </w:rPr>
        <w:softHyphen/>
        <w:t>шения же скрепляют ее и усвояют Богу, как и Пророк гово</w:t>
      </w:r>
      <w:r w:rsidRPr="00932D61">
        <w:rPr>
          <w:rFonts w:eastAsia="Times New Roman"/>
          <w:color w:val="000000"/>
          <w:spacing w:val="-4"/>
          <w:sz w:val="24"/>
          <w:szCs w:val="24"/>
        </w:rPr>
        <w:softHyphen/>
      </w:r>
      <w:r w:rsidRPr="00932D61">
        <w:rPr>
          <w:rFonts w:eastAsia="Times New Roman"/>
          <w:color w:val="000000"/>
          <w:spacing w:val="-10"/>
          <w:sz w:val="24"/>
          <w:szCs w:val="24"/>
        </w:rPr>
        <w:t xml:space="preserve">рит: </w:t>
      </w:r>
      <w:r w:rsidRPr="00932D61">
        <w:rPr>
          <w:rFonts w:eastAsia="Times New Roman"/>
          <w:bCs/>
          <w:i/>
          <w:iCs/>
          <w:color w:val="000000"/>
          <w:spacing w:val="-10"/>
          <w:sz w:val="24"/>
          <w:szCs w:val="24"/>
        </w:rPr>
        <w:t>Господи! в скорби помянухом Тя</w:t>
      </w:r>
      <w:r>
        <w:rPr>
          <w:rStyle w:val="a6"/>
          <w:rFonts w:eastAsia="Times New Roman"/>
          <w:bCs/>
          <w:i/>
          <w:iCs/>
          <w:color w:val="000000"/>
          <w:spacing w:val="-10"/>
          <w:sz w:val="24"/>
          <w:szCs w:val="24"/>
        </w:rPr>
        <w:footnoteReference w:id="907"/>
      </w:r>
      <w:r w:rsidRPr="00932D61">
        <w:rPr>
          <w:rFonts w:eastAsia="Times New Roman"/>
          <w:bCs/>
          <w:i/>
          <w:iCs/>
          <w:color w:val="000000"/>
          <w:spacing w:val="-10"/>
          <w:sz w:val="24"/>
          <w:szCs w:val="24"/>
        </w:rPr>
        <w:t xml:space="preserve">. </w:t>
      </w:r>
      <w:r w:rsidRPr="00932D61">
        <w:rPr>
          <w:rFonts w:eastAsia="Times New Roman"/>
          <w:bCs/>
          <w:color w:val="000000"/>
          <w:spacing w:val="-10"/>
          <w:sz w:val="24"/>
          <w:szCs w:val="24"/>
        </w:rPr>
        <w:t>И потому, как мы</w:t>
      </w:r>
      <w:r w:rsidRPr="00932D61">
        <w:rPr>
          <w:rFonts w:eastAsia="Times New Roman"/>
          <w:b/>
          <w:bCs/>
          <w:color w:val="000000"/>
          <w:spacing w:val="-10"/>
          <w:sz w:val="24"/>
          <w:szCs w:val="24"/>
        </w:rPr>
        <w:t xml:space="preserve"> </w:t>
      </w:r>
      <w:r w:rsidRPr="00932D61">
        <w:rPr>
          <w:rFonts w:eastAsia="Times New Roman"/>
          <w:color w:val="000000"/>
          <w:spacing w:val="-4"/>
          <w:sz w:val="24"/>
          <w:szCs w:val="24"/>
        </w:rPr>
        <w:t xml:space="preserve">уже сказали, нам не должно смущаться, не должно унывать в </w:t>
      </w:r>
      <w:r w:rsidRPr="00932D61">
        <w:rPr>
          <w:rFonts w:eastAsia="Times New Roman"/>
          <w:color w:val="000000"/>
          <w:spacing w:val="-5"/>
          <w:sz w:val="24"/>
          <w:szCs w:val="24"/>
        </w:rPr>
        <w:t xml:space="preserve">искушениях: нам должно терпеть скорби, благодарить за них </w:t>
      </w:r>
      <w:r w:rsidRPr="00932D61">
        <w:rPr>
          <w:rFonts w:eastAsia="Times New Roman"/>
          <w:color w:val="000000"/>
          <w:spacing w:val="-4"/>
          <w:sz w:val="24"/>
          <w:szCs w:val="24"/>
        </w:rPr>
        <w:t>Бога и молиться непрестанно, со смирением, Богу, чтоб Он сотворил милость с немощию нашею и покрыл нас от всякой напасти, во славу Его»</w:t>
      </w:r>
      <w:r>
        <w:rPr>
          <w:rStyle w:val="a6"/>
          <w:rFonts w:eastAsia="Times New Roman"/>
          <w:color w:val="000000"/>
          <w:spacing w:val="-4"/>
          <w:sz w:val="24"/>
          <w:szCs w:val="24"/>
        </w:rPr>
        <w:footnoteReference w:id="908"/>
      </w:r>
      <w:r w:rsidRPr="00932D61">
        <w:rPr>
          <w:rFonts w:eastAsia="Times New Roman"/>
          <w:color w:val="000000"/>
          <w:spacing w:val="-4"/>
          <w:sz w:val="24"/>
          <w:szCs w:val="24"/>
        </w:rPr>
        <w:t>.</w:t>
      </w:r>
    </w:p>
    <w:p w:rsidR="00944642" w:rsidRPr="00932D61" w:rsidRDefault="00944642" w:rsidP="00FD09E3">
      <w:pPr>
        <w:shd w:val="clear" w:color="auto" w:fill="FFFFFF"/>
        <w:spacing w:line="234" w:lineRule="exact"/>
        <w:ind w:firstLine="567"/>
        <w:jc w:val="both"/>
      </w:pPr>
      <w:r w:rsidRPr="00932D61">
        <w:rPr>
          <w:rFonts w:eastAsia="Times New Roman"/>
          <w:color w:val="000000"/>
          <w:spacing w:val="-4"/>
          <w:sz w:val="24"/>
          <w:szCs w:val="24"/>
        </w:rPr>
        <w:t>«Кто сделает дело ради Бога, того непременно постигнет искушение, потому что всякому добру или предшествует, или последует искушение. Даже не может быть прочным делаемое ради Бога, если оно не</w:t>
      </w:r>
      <w:r w:rsidRPr="00932D61">
        <w:rPr>
          <w:rFonts w:eastAsia="Times New Roman"/>
          <w:color w:val="000000"/>
          <w:spacing w:val="-2"/>
          <w:sz w:val="24"/>
          <w:szCs w:val="24"/>
        </w:rPr>
        <w:t xml:space="preserve"> искусится напастию».</w:t>
      </w:r>
    </w:p>
    <w:p w:rsidR="00944642" w:rsidRDefault="00944642" w:rsidP="00FD09E3">
      <w:pPr>
        <w:shd w:val="clear" w:color="auto" w:fill="FFFFFF"/>
        <w:spacing w:line="234" w:lineRule="exact"/>
        <w:ind w:firstLine="567"/>
        <w:jc w:val="both"/>
      </w:pPr>
      <w:r w:rsidRPr="00932D61">
        <w:rPr>
          <w:rFonts w:eastAsia="Times New Roman"/>
          <w:color w:val="000000"/>
          <w:spacing w:val="-6"/>
          <w:sz w:val="24"/>
          <w:szCs w:val="24"/>
        </w:rPr>
        <w:t>«Будучи страстными, мы никак не должны верить нашему сердцу: кривым правилом искривляется и</w:t>
      </w:r>
      <w:r>
        <w:rPr>
          <w:rFonts w:eastAsia="Times New Roman"/>
          <w:color w:val="000000"/>
          <w:spacing w:val="-6"/>
          <w:sz w:val="24"/>
          <w:szCs w:val="24"/>
        </w:rPr>
        <w:t xml:space="preserve"> то, что само по себе </w:t>
      </w:r>
      <w:r>
        <w:rPr>
          <w:rFonts w:eastAsia="Times New Roman"/>
          <w:color w:val="000000"/>
          <w:sz w:val="24"/>
          <w:szCs w:val="24"/>
        </w:rPr>
        <w:t>прямо».</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«Кто не отречется в душе своей от всего: кто не отречется </w:t>
      </w:r>
      <w:r>
        <w:rPr>
          <w:rFonts w:eastAsia="Times New Roman"/>
          <w:color w:val="000000"/>
          <w:spacing w:val="-5"/>
          <w:sz w:val="24"/>
          <w:szCs w:val="24"/>
        </w:rPr>
        <w:t>от славы, от телесных наслаждений и, сверх того, от оправда</w:t>
      </w:r>
      <w:r>
        <w:rPr>
          <w:rFonts w:eastAsia="Times New Roman"/>
          <w:color w:val="000000"/>
          <w:spacing w:val="-5"/>
          <w:sz w:val="24"/>
          <w:szCs w:val="24"/>
        </w:rPr>
        <w:softHyphen/>
      </w:r>
      <w:r>
        <w:rPr>
          <w:rFonts w:eastAsia="Times New Roman"/>
          <w:color w:val="000000"/>
          <w:spacing w:val="-4"/>
          <w:sz w:val="24"/>
          <w:szCs w:val="24"/>
        </w:rPr>
        <w:t>ний, тот не возможет ни отсечь своих пожеланий, ни изба</w:t>
      </w:r>
      <w:r>
        <w:rPr>
          <w:rFonts w:eastAsia="Times New Roman"/>
          <w:color w:val="000000"/>
          <w:spacing w:val="-4"/>
          <w:sz w:val="24"/>
          <w:szCs w:val="24"/>
        </w:rPr>
        <w:softHyphen/>
      </w:r>
      <w:r>
        <w:rPr>
          <w:rFonts w:eastAsia="Times New Roman"/>
          <w:color w:val="000000"/>
          <w:spacing w:val="-5"/>
          <w:sz w:val="24"/>
          <w:szCs w:val="24"/>
        </w:rPr>
        <w:t>виться от гнева и печали, ни сохранить ненарушимым спо</w:t>
      </w:r>
      <w:r>
        <w:rPr>
          <w:rFonts w:eastAsia="Times New Roman"/>
          <w:color w:val="000000"/>
          <w:spacing w:val="-5"/>
          <w:sz w:val="24"/>
          <w:szCs w:val="24"/>
        </w:rPr>
        <w:softHyphen/>
      </w:r>
      <w:r>
        <w:rPr>
          <w:rFonts w:eastAsia="Times New Roman"/>
          <w:color w:val="000000"/>
          <w:sz w:val="24"/>
          <w:szCs w:val="24"/>
        </w:rPr>
        <w:t>койствие ближнего».</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«Не велико — не осуждать благорасположенного к нам, </w:t>
      </w:r>
      <w:r>
        <w:rPr>
          <w:rFonts w:eastAsia="Times New Roman"/>
          <w:color w:val="000000"/>
          <w:spacing w:val="-5"/>
          <w:sz w:val="24"/>
          <w:szCs w:val="24"/>
        </w:rPr>
        <w:t xml:space="preserve">или миловать его, когда он находится в скорби. Велико — не осуждать того, кто действует против нас, не мстить ему по </w:t>
      </w:r>
      <w:r>
        <w:rPr>
          <w:rFonts w:eastAsia="Times New Roman"/>
          <w:color w:val="000000"/>
          <w:spacing w:val="-6"/>
          <w:sz w:val="24"/>
          <w:szCs w:val="24"/>
        </w:rPr>
        <w:t>влечению страсти, не соглашаться с осуждающими его; вели</w:t>
      </w:r>
      <w:r>
        <w:rPr>
          <w:rFonts w:eastAsia="Times New Roman"/>
          <w:color w:val="000000"/>
          <w:spacing w:val="-6"/>
          <w:sz w:val="24"/>
          <w:szCs w:val="24"/>
        </w:rPr>
        <w:softHyphen/>
      </w:r>
      <w:r>
        <w:rPr>
          <w:rFonts w:eastAsia="Times New Roman"/>
          <w:color w:val="000000"/>
          <w:spacing w:val="-4"/>
          <w:sz w:val="24"/>
          <w:szCs w:val="24"/>
        </w:rPr>
        <w:t>ко — сочувствовать радости предпочтенного нам».</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«Не ищи любви от ближнего. Ищущий любви, если не </w:t>
      </w:r>
      <w:r>
        <w:rPr>
          <w:rFonts w:eastAsia="Times New Roman"/>
          <w:color w:val="000000"/>
          <w:spacing w:val="-3"/>
          <w:sz w:val="24"/>
          <w:szCs w:val="24"/>
        </w:rPr>
        <w:t>увидит ее, смущается. Лучше: ты покажи любовь к ближне</w:t>
      </w:r>
      <w:r>
        <w:rPr>
          <w:rFonts w:eastAsia="Times New Roman"/>
          <w:color w:val="000000"/>
          <w:spacing w:val="-3"/>
          <w:sz w:val="24"/>
          <w:szCs w:val="24"/>
        </w:rPr>
        <w:softHyphen/>
      </w:r>
      <w:r>
        <w:rPr>
          <w:rFonts w:eastAsia="Times New Roman"/>
          <w:color w:val="000000"/>
          <w:spacing w:val="-5"/>
          <w:sz w:val="24"/>
          <w:szCs w:val="24"/>
        </w:rPr>
        <w:t xml:space="preserve">му. Поступив так, и сам успокоишься, и приведешь ближнего </w:t>
      </w:r>
      <w:r>
        <w:rPr>
          <w:rFonts w:eastAsia="Times New Roman"/>
          <w:color w:val="000000"/>
          <w:sz w:val="24"/>
          <w:szCs w:val="24"/>
        </w:rPr>
        <w:t>к любви».</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«Во всем случавшемся со мною я никогда не пожелал ула</w:t>
      </w:r>
      <w:r>
        <w:rPr>
          <w:rFonts w:eastAsia="Times New Roman"/>
          <w:color w:val="000000"/>
          <w:spacing w:val="-6"/>
          <w:sz w:val="24"/>
          <w:szCs w:val="24"/>
        </w:rPr>
        <w:softHyphen/>
      </w:r>
      <w:r>
        <w:rPr>
          <w:rFonts w:eastAsia="Times New Roman"/>
          <w:color w:val="000000"/>
          <w:spacing w:val="-8"/>
          <w:sz w:val="24"/>
          <w:szCs w:val="24"/>
        </w:rPr>
        <w:t>дить дело исключительно по соображению и усилию человече</w:t>
      </w:r>
      <w:r>
        <w:rPr>
          <w:rFonts w:eastAsia="Times New Roman"/>
          <w:color w:val="000000"/>
          <w:spacing w:val="-1"/>
          <w:sz w:val="24"/>
          <w:szCs w:val="24"/>
        </w:rPr>
        <w:t>скому: в чем бы то ни было действую по силе моей, предос</w:t>
      </w:r>
      <w:r>
        <w:rPr>
          <w:rFonts w:eastAsia="Times New Roman"/>
          <w:color w:val="000000"/>
          <w:spacing w:val="-1"/>
          <w:sz w:val="24"/>
          <w:szCs w:val="24"/>
        </w:rPr>
        <w:softHyphen/>
      </w:r>
      <w:r>
        <w:rPr>
          <w:rFonts w:eastAsia="Times New Roman"/>
          <w:color w:val="000000"/>
          <w:sz w:val="24"/>
          <w:szCs w:val="24"/>
        </w:rPr>
        <w:t>тавляя все остальное Богу».</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«Не уничижать подаяния ближнего принадлежит к делам </w:t>
      </w:r>
      <w:r>
        <w:rPr>
          <w:rFonts w:eastAsia="Times New Roman"/>
          <w:color w:val="000000"/>
          <w:spacing w:val="-5"/>
          <w:sz w:val="24"/>
          <w:szCs w:val="24"/>
        </w:rPr>
        <w:t xml:space="preserve">смиренномудрия: должно принимать такое подаяние, хотя бы </w:t>
      </w:r>
      <w:r>
        <w:rPr>
          <w:rFonts w:eastAsia="Times New Roman"/>
          <w:color w:val="000000"/>
          <w:sz w:val="24"/>
          <w:szCs w:val="24"/>
        </w:rPr>
        <w:t>оно было и скудно и маловажно».</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«Тот, кто не стремится исполнять влечений собственной воли, действует всегда согласно с своею волею. Не имея от</w:t>
      </w:r>
      <w:r>
        <w:rPr>
          <w:rFonts w:eastAsia="Times New Roman"/>
          <w:color w:val="000000"/>
          <w:spacing w:val="-4"/>
          <w:sz w:val="24"/>
          <w:szCs w:val="24"/>
        </w:rPr>
        <w:softHyphen/>
        <w:t>дельных пожеланий, он всегда исполняет свое желание и бы</w:t>
      </w:r>
      <w:r>
        <w:rPr>
          <w:rFonts w:eastAsia="Times New Roman"/>
          <w:color w:val="000000"/>
          <w:spacing w:val="-4"/>
          <w:sz w:val="24"/>
          <w:szCs w:val="24"/>
        </w:rPr>
        <w:softHyphen/>
      </w:r>
      <w:r>
        <w:rPr>
          <w:rFonts w:eastAsia="Times New Roman"/>
          <w:color w:val="000000"/>
          <w:spacing w:val="-3"/>
          <w:sz w:val="24"/>
          <w:szCs w:val="24"/>
        </w:rPr>
        <w:t xml:space="preserve">вает доволен всем, что бы ни случилось с ним: он не хочет, </w:t>
      </w:r>
      <w:r>
        <w:rPr>
          <w:rFonts w:eastAsia="Times New Roman"/>
          <w:color w:val="000000"/>
          <w:sz w:val="24"/>
          <w:szCs w:val="24"/>
        </w:rPr>
        <w:t xml:space="preserve">чтоб дела совершались так, как он желает; он хочет, чтоб </w:t>
      </w:r>
      <w:r>
        <w:rPr>
          <w:rFonts w:eastAsia="Times New Roman"/>
          <w:color w:val="000000"/>
          <w:spacing w:val="-1"/>
          <w:sz w:val="24"/>
          <w:szCs w:val="24"/>
        </w:rPr>
        <w:t>дела совершались так, как они совершаются».</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«Не своевременно — исправлять кому-либо брата в то са</w:t>
      </w:r>
      <w:r>
        <w:rPr>
          <w:rFonts w:eastAsia="Times New Roman"/>
          <w:color w:val="000000"/>
          <w:spacing w:val="-4"/>
          <w:sz w:val="24"/>
          <w:szCs w:val="24"/>
        </w:rPr>
        <w:softHyphen/>
      </w:r>
      <w:r>
        <w:rPr>
          <w:rFonts w:eastAsia="Times New Roman"/>
          <w:color w:val="000000"/>
          <w:spacing w:val="-3"/>
          <w:sz w:val="24"/>
          <w:szCs w:val="24"/>
        </w:rPr>
        <w:t>мое время, как брат согрешит против него. (Нужно дать вре</w:t>
      </w:r>
      <w:r>
        <w:rPr>
          <w:rFonts w:eastAsia="Times New Roman"/>
          <w:color w:val="000000"/>
          <w:spacing w:val="-3"/>
          <w:sz w:val="24"/>
          <w:szCs w:val="24"/>
        </w:rPr>
        <w:softHyphen/>
        <w:t>мя брату, чтоб брат мог одуматься и успокоиться.) И во вся</w:t>
      </w:r>
      <w:r>
        <w:rPr>
          <w:rFonts w:eastAsia="Times New Roman"/>
          <w:color w:val="000000"/>
          <w:spacing w:val="-3"/>
          <w:sz w:val="24"/>
          <w:szCs w:val="24"/>
        </w:rPr>
        <w:softHyphen/>
      </w:r>
      <w:r>
        <w:rPr>
          <w:rFonts w:eastAsia="Times New Roman"/>
          <w:color w:val="000000"/>
          <w:spacing w:val="-2"/>
          <w:sz w:val="24"/>
          <w:szCs w:val="24"/>
        </w:rPr>
        <w:t>кое время не должно делать этого, если чувство мщения за себя служит начальною причиною нашего действия».</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«Не делай зла даже и в шутку: случается, что иной делает </w:t>
      </w:r>
      <w:r>
        <w:rPr>
          <w:rFonts w:eastAsia="Times New Roman"/>
          <w:color w:val="000000"/>
          <w:spacing w:val="-2"/>
          <w:sz w:val="24"/>
          <w:szCs w:val="24"/>
        </w:rPr>
        <w:t>сначала для шутки зло, а впоследствии и против воли вле</w:t>
      </w:r>
      <w:r>
        <w:rPr>
          <w:rFonts w:eastAsia="Times New Roman"/>
          <w:color w:val="000000"/>
          <w:spacing w:val="-2"/>
          <w:sz w:val="24"/>
          <w:szCs w:val="24"/>
        </w:rPr>
        <w:softHyphen/>
      </w:r>
      <w:r>
        <w:rPr>
          <w:rFonts w:eastAsia="Times New Roman"/>
          <w:color w:val="000000"/>
          <w:sz w:val="24"/>
          <w:szCs w:val="24"/>
        </w:rPr>
        <w:t>чется к нему».</w:t>
      </w:r>
    </w:p>
    <w:p w:rsidR="00944642" w:rsidRPr="00932D61" w:rsidRDefault="00944642" w:rsidP="00FD09E3">
      <w:pPr>
        <w:shd w:val="clear" w:color="auto" w:fill="FFFFFF"/>
        <w:spacing w:line="234" w:lineRule="exact"/>
        <w:ind w:firstLine="567"/>
      </w:pPr>
      <w:r>
        <w:rPr>
          <w:rFonts w:eastAsia="Times New Roman"/>
          <w:color w:val="000000"/>
          <w:spacing w:val="-6"/>
          <w:sz w:val="24"/>
          <w:szCs w:val="24"/>
        </w:rPr>
        <w:t xml:space="preserve">«Не должно желать избавления от страсти, избегая произво </w:t>
      </w:r>
      <w:r>
        <w:rPr>
          <w:rFonts w:eastAsia="Times New Roman"/>
          <w:color w:val="000000"/>
          <w:spacing w:val="-5"/>
          <w:sz w:val="24"/>
          <w:szCs w:val="24"/>
        </w:rPr>
        <w:t xml:space="preserve">димой ею скорби: должно желать </w:t>
      </w:r>
      <w:r>
        <w:rPr>
          <w:rFonts w:eastAsia="Times New Roman"/>
          <w:color w:val="000000"/>
          <w:spacing w:val="-5"/>
          <w:sz w:val="24"/>
          <w:szCs w:val="24"/>
        </w:rPr>
        <w:lastRenderedPageBreak/>
        <w:t>этого по совершенной нена</w:t>
      </w:r>
      <w:r>
        <w:rPr>
          <w:rFonts w:eastAsia="Times New Roman"/>
          <w:color w:val="000000"/>
          <w:spacing w:val="-5"/>
          <w:sz w:val="24"/>
          <w:szCs w:val="24"/>
        </w:rPr>
        <w:softHyphen/>
      </w:r>
      <w:r>
        <w:rPr>
          <w:rFonts w:eastAsia="Times New Roman"/>
          <w:color w:val="000000"/>
          <w:sz w:val="24"/>
          <w:szCs w:val="24"/>
        </w:rPr>
        <w:t xml:space="preserve">висти к ней, как сказано в Писании: </w:t>
      </w:r>
      <w:r>
        <w:rPr>
          <w:rFonts w:eastAsia="Times New Roman"/>
          <w:i/>
          <w:iCs/>
          <w:color w:val="000000"/>
          <w:sz w:val="24"/>
          <w:szCs w:val="24"/>
        </w:rPr>
        <w:t>совершенною ненавис</w:t>
      </w:r>
      <w:r>
        <w:rPr>
          <w:rFonts w:eastAsia="Times New Roman"/>
          <w:i/>
          <w:iCs/>
          <w:color w:val="000000"/>
          <w:sz w:val="24"/>
          <w:szCs w:val="24"/>
        </w:rPr>
        <w:softHyphen/>
        <w:t xml:space="preserve">тию </w:t>
      </w:r>
      <w:r w:rsidRPr="00932D61">
        <w:rPr>
          <w:rFonts w:eastAsia="Times New Roman"/>
          <w:bCs/>
          <w:i/>
          <w:iCs/>
          <w:color w:val="000000"/>
          <w:sz w:val="24"/>
          <w:szCs w:val="24"/>
        </w:rPr>
        <w:t xml:space="preserve">возненавидех я: во враги быша </w:t>
      </w:r>
      <w:r w:rsidRPr="00932D61">
        <w:rPr>
          <w:rFonts w:eastAsia="Times New Roman"/>
          <w:bCs/>
          <w:color w:val="000000"/>
          <w:sz w:val="24"/>
          <w:szCs w:val="24"/>
        </w:rPr>
        <w:t>ми»</w:t>
      </w:r>
      <w:r>
        <w:rPr>
          <w:rStyle w:val="a6"/>
          <w:rFonts w:eastAsia="Times New Roman"/>
          <w:bCs/>
          <w:color w:val="000000"/>
          <w:sz w:val="24"/>
          <w:szCs w:val="24"/>
        </w:rPr>
        <w:footnoteReference w:id="909"/>
      </w:r>
      <w:r w:rsidRPr="00932D61">
        <w:rPr>
          <w:rFonts w:eastAsia="Times New Roman"/>
          <w:bCs/>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«Невозможно разгневаться кому-либо на ближнего, если сперва не вознесется над ближним сердце его, если он не </w:t>
      </w:r>
      <w:r>
        <w:rPr>
          <w:rFonts w:eastAsia="Times New Roman"/>
          <w:color w:val="000000"/>
          <w:spacing w:val="-4"/>
          <w:sz w:val="24"/>
          <w:szCs w:val="24"/>
        </w:rPr>
        <w:t>уничижит ближнего пред собою, если не признает себя выс</w:t>
      </w:r>
      <w:r>
        <w:rPr>
          <w:rFonts w:eastAsia="Times New Roman"/>
          <w:color w:val="000000"/>
          <w:spacing w:val="-4"/>
          <w:sz w:val="24"/>
          <w:szCs w:val="24"/>
        </w:rPr>
        <w:softHyphen/>
      </w:r>
      <w:r>
        <w:rPr>
          <w:rFonts w:eastAsia="Times New Roman"/>
          <w:color w:val="000000"/>
          <w:sz w:val="24"/>
          <w:szCs w:val="24"/>
        </w:rPr>
        <w:t>шим ближнего».</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«Признаков того, что кто-либо исполняет страсть произвольно, служит смущение его в то время, когда его обличают </w:t>
      </w:r>
      <w:r>
        <w:rPr>
          <w:rFonts w:eastAsia="Times New Roman"/>
          <w:color w:val="000000"/>
          <w:spacing w:val="-4"/>
          <w:sz w:val="24"/>
          <w:szCs w:val="24"/>
        </w:rPr>
        <w:t xml:space="preserve">в ней или исправляют. Если же кто переносит обличение в </w:t>
      </w:r>
      <w:r>
        <w:rPr>
          <w:rFonts w:eastAsia="Times New Roman"/>
          <w:color w:val="000000"/>
          <w:spacing w:val="-5"/>
          <w:sz w:val="24"/>
          <w:szCs w:val="24"/>
        </w:rPr>
        <w:t>страсти без смущения, то есть без смущения подчиняется ме</w:t>
      </w:r>
      <w:r>
        <w:rPr>
          <w:rFonts w:eastAsia="Times New Roman"/>
          <w:color w:val="000000"/>
          <w:spacing w:val="-5"/>
          <w:sz w:val="24"/>
          <w:szCs w:val="24"/>
        </w:rPr>
        <w:softHyphen/>
      </w:r>
      <w:r>
        <w:rPr>
          <w:rFonts w:eastAsia="Times New Roman"/>
          <w:color w:val="000000"/>
          <w:spacing w:val="-3"/>
          <w:sz w:val="24"/>
          <w:szCs w:val="24"/>
        </w:rPr>
        <w:t>рам исправления, то это служит признаком, что он поступил по страсти в неведении или по увлечению»</w:t>
      </w:r>
      <w:r>
        <w:rPr>
          <w:rStyle w:val="a6"/>
          <w:rFonts w:eastAsia="Times New Roman"/>
          <w:color w:val="000000"/>
          <w:spacing w:val="-3"/>
          <w:sz w:val="24"/>
          <w:szCs w:val="24"/>
        </w:rPr>
        <w:footnoteReference w:id="910"/>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«Новоначальный! никогда не поверь своему сердцу: оно </w:t>
      </w:r>
      <w:r>
        <w:rPr>
          <w:rFonts w:eastAsia="Times New Roman"/>
          <w:color w:val="000000"/>
          <w:spacing w:val="-4"/>
          <w:sz w:val="24"/>
          <w:szCs w:val="24"/>
        </w:rPr>
        <w:t xml:space="preserve">находится в состоянии слепоты от действия пристрастий по </w:t>
      </w:r>
      <w:r>
        <w:rPr>
          <w:rFonts w:eastAsia="Times New Roman"/>
          <w:color w:val="000000"/>
          <w:sz w:val="24"/>
          <w:szCs w:val="24"/>
        </w:rPr>
        <w:t>ветхому человеку».</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 xml:space="preserve">«Понуждай себя ко всему доброму и отсекай свою волю (то </w:t>
      </w:r>
      <w:r>
        <w:rPr>
          <w:rFonts w:eastAsia="Times New Roman"/>
          <w:color w:val="000000"/>
          <w:spacing w:val="-1"/>
          <w:sz w:val="24"/>
          <w:szCs w:val="24"/>
        </w:rPr>
        <w:t>есть волю ветхого человека): благодатию Христовою и соб</w:t>
      </w:r>
      <w:r>
        <w:rPr>
          <w:rFonts w:eastAsia="Times New Roman"/>
          <w:color w:val="000000"/>
          <w:spacing w:val="-5"/>
          <w:sz w:val="24"/>
          <w:szCs w:val="24"/>
        </w:rPr>
        <w:t xml:space="preserve">ственным подвигом придешь в навык отсечения воли и уже </w:t>
      </w:r>
      <w:r>
        <w:rPr>
          <w:rFonts w:eastAsia="Times New Roman"/>
          <w:color w:val="000000"/>
          <w:spacing w:val="-4"/>
          <w:sz w:val="24"/>
          <w:szCs w:val="24"/>
        </w:rPr>
        <w:t xml:space="preserve">будешь отсекать ее без принуждения и скорби, так что все </w:t>
      </w:r>
      <w:r>
        <w:rPr>
          <w:rFonts w:eastAsia="Times New Roman"/>
          <w:color w:val="000000"/>
          <w:spacing w:val="-5"/>
          <w:sz w:val="24"/>
          <w:szCs w:val="24"/>
        </w:rPr>
        <w:t>случающееся будет случаться как бы по твоей воле и по твое</w:t>
      </w:r>
      <w:r>
        <w:rPr>
          <w:rFonts w:eastAsia="Times New Roman"/>
          <w:color w:val="000000"/>
          <w:spacing w:val="-5"/>
          <w:sz w:val="24"/>
          <w:szCs w:val="24"/>
        </w:rPr>
        <w:softHyphen/>
      </w:r>
      <w:r>
        <w:rPr>
          <w:rFonts w:eastAsia="Times New Roman"/>
          <w:color w:val="000000"/>
          <w:sz w:val="24"/>
          <w:szCs w:val="24"/>
        </w:rPr>
        <w:t>му желанию».</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«Не желай, чтоб делалось все по твоему желанию: желай, чтоб делалось как делается: таким образом будешь мирен ко </w:t>
      </w:r>
      <w:r>
        <w:rPr>
          <w:rFonts w:eastAsia="Times New Roman"/>
          <w:color w:val="000000"/>
          <w:spacing w:val="-3"/>
          <w:sz w:val="24"/>
          <w:szCs w:val="24"/>
        </w:rPr>
        <w:t>всему. Впрочем, это относится к тому, в чем нет преступле</w:t>
      </w:r>
      <w:r>
        <w:rPr>
          <w:rFonts w:eastAsia="Times New Roman"/>
          <w:color w:val="000000"/>
          <w:spacing w:val="-3"/>
          <w:sz w:val="24"/>
          <w:szCs w:val="24"/>
        </w:rPr>
        <w:softHyphen/>
      </w:r>
      <w:r>
        <w:rPr>
          <w:rFonts w:eastAsia="Times New Roman"/>
          <w:color w:val="000000"/>
          <w:sz w:val="24"/>
          <w:szCs w:val="24"/>
        </w:rPr>
        <w:t>ния заповеди Божией или Отеческой».</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«Потщись привести себя в такое устроение, чтоб во всем </w:t>
      </w:r>
      <w:r>
        <w:rPr>
          <w:rFonts w:eastAsia="Times New Roman"/>
          <w:color w:val="000000"/>
          <w:sz w:val="24"/>
          <w:szCs w:val="24"/>
        </w:rPr>
        <w:t>находить себя достойным укоренил».</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«Постоянно хранись от того, чтоб не образовалось в тебе мнение о себе и собственное умствование о чем-либо».</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«Веруй, что все, относящееся до нас, до самомалейшего, </w:t>
      </w:r>
      <w:r>
        <w:rPr>
          <w:rFonts w:eastAsia="Times New Roman"/>
          <w:color w:val="000000"/>
          <w:spacing w:val="-5"/>
          <w:sz w:val="24"/>
          <w:szCs w:val="24"/>
        </w:rPr>
        <w:t xml:space="preserve">состоит под Промыслом Божиим, — и будешь претерпевать </w:t>
      </w:r>
      <w:r>
        <w:rPr>
          <w:rFonts w:eastAsia="Times New Roman"/>
          <w:color w:val="000000"/>
          <w:sz w:val="24"/>
          <w:szCs w:val="24"/>
        </w:rPr>
        <w:t>встречающиеся тебе скорби без смущения».</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«Веруй, что бесчестия и досады суть врачевства от гордо</w:t>
      </w:r>
      <w:r>
        <w:rPr>
          <w:rFonts w:eastAsia="Times New Roman"/>
          <w:color w:val="000000"/>
          <w:spacing w:val="-5"/>
          <w:sz w:val="24"/>
          <w:szCs w:val="24"/>
        </w:rPr>
        <w:softHyphen/>
      </w:r>
      <w:r>
        <w:rPr>
          <w:rFonts w:eastAsia="Times New Roman"/>
          <w:color w:val="000000"/>
          <w:sz w:val="24"/>
          <w:szCs w:val="24"/>
        </w:rPr>
        <w:t>сти, которою заражена душа твоя».</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«Молись об укоряющих тебя, как об истинных врачах тво</w:t>
      </w:r>
      <w:r>
        <w:rPr>
          <w:rFonts w:eastAsia="Times New Roman"/>
          <w:color w:val="000000"/>
          <w:spacing w:val="-6"/>
          <w:sz w:val="24"/>
          <w:szCs w:val="24"/>
        </w:rPr>
        <w:softHyphen/>
        <w:t xml:space="preserve">их, при убеждении несомненном, что ненавидящий бесчестие ненавидит смирение и убегающий от огорчений убегает от </w:t>
      </w:r>
      <w:r>
        <w:rPr>
          <w:rFonts w:eastAsia="Times New Roman"/>
          <w:color w:val="000000"/>
          <w:sz w:val="24"/>
          <w:szCs w:val="24"/>
        </w:rPr>
        <w:t>кротости».</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«Не желай знать пороков и согрешений ближнего твоего и </w:t>
      </w:r>
      <w:r>
        <w:rPr>
          <w:rFonts w:eastAsia="Times New Roman"/>
          <w:color w:val="000000"/>
          <w:spacing w:val="-2"/>
          <w:sz w:val="24"/>
          <w:szCs w:val="24"/>
        </w:rPr>
        <w:t xml:space="preserve">не принимай на него подозрений, внушаемых врагом. Если </w:t>
      </w:r>
      <w:r>
        <w:rPr>
          <w:rFonts w:eastAsia="Times New Roman"/>
          <w:color w:val="000000"/>
          <w:spacing w:val="-6"/>
          <w:sz w:val="24"/>
          <w:szCs w:val="24"/>
        </w:rPr>
        <w:t xml:space="preserve">они и насеваются в нас по причине собственной порочности </w:t>
      </w:r>
      <w:r>
        <w:rPr>
          <w:rFonts w:eastAsia="Times New Roman"/>
          <w:color w:val="000000"/>
          <w:spacing w:val="-2"/>
          <w:sz w:val="24"/>
          <w:szCs w:val="24"/>
        </w:rPr>
        <w:t>нашей, то старайся превращать их в добрые помышления».</w:t>
      </w:r>
    </w:p>
    <w:p w:rsidR="00944642" w:rsidRDefault="00944642" w:rsidP="00FD09E3">
      <w:pPr>
        <w:shd w:val="clear" w:color="auto" w:fill="FFFFFF"/>
        <w:spacing w:line="234" w:lineRule="exact"/>
        <w:ind w:firstLine="567"/>
      </w:pPr>
      <w:r>
        <w:rPr>
          <w:rFonts w:eastAsia="Times New Roman"/>
          <w:color w:val="000000"/>
          <w:spacing w:val="-2"/>
          <w:sz w:val="24"/>
          <w:szCs w:val="24"/>
        </w:rPr>
        <w:t>«За все благодари, стяжи благость и святую любовь».</w:t>
      </w:r>
    </w:p>
    <w:p w:rsidR="00944642" w:rsidRDefault="00944642" w:rsidP="00FD09E3">
      <w:pPr>
        <w:shd w:val="clear" w:color="auto" w:fill="FFFFFF"/>
        <w:spacing w:line="234" w:lineRule="exact"/>
        <w:ind w:firstLine="567"/>
        <w:jc w:val="both"/>
      </w:pPr>
      <w:r>
        <w:rPr>
          <w:rFonts w:eastAsia="Times New Roman"/>
          <w:color w:val="000000"/>
          <w:spacing w:val="-8"/>
          <w:sz w:val="24"/>
          <w:szCs w:val="24"/>
        </w:rPr>
        <w:t xml:space="preserve">«Со всевозможным трезвением будем хранить совесть нашу </w:t>
      </w:r>
      <w:r>
        <w:rPr>
          <w:rFonts w:eastAsia="Times New Roman"/>
          <w:color w:val="000000"/>
          <w:spacing w:val="-1"/>
          <w:sz w:val="24"/>
          <w:szCs w:val="24"/>
        </w:rPr>
        <w:t>во всех отношениях: к Богу, к ближнему, к вещам».</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«Прежде нежели сказать или сделать что, рассмотрим, со</w:t>
      </w:r>
      <w:r>
        <w:rPr>
          <w:rFonts w:eastAsia="Times New Roman"/>
          <w:color w:val="000000"/>
          <w:spacing w:val="-6"/>
          <w:sz w:val="24"/>
          <w:szCs w:val="24"/>
        </w:rPr>
        <w:softHyphen/>
        <w:t xml:space="preserve">гласно ли это с волею Божиею. Рассмотрев и помолившись, </w:t>
      </w:r>
      <w:r>
        <w:rPr>
          <w:rFonts w:eastAsia="Times New Roman"/>
          <w:color w:val="000000"/>
          <w:spacing w:val="-5"/>
          <w:sz w:val="24"/>
          <w:szCs w:val="24"/>
        </w:rPr>
        <w:t xml:space="preserve">скажем или сделаем, повергая немощь нашу пред Богом: и </w:t>
      </w:r>
      <w:r>
        <w:rPr>
          <w:rFonts w:eastAsia="Times New Roman"/>
          <w:color w:val="000000"/>
          <w:spacing w:val="-4"/>
          <w:sz w:val="24"/>
          <w:szCs w:val="24"/>
        </w:rPr>
        <w:t>благость Божия будет споспешествовать нам во всем»</w:t>
      </w:r>
      <w:r>
        <w:rPr>
          <w:rStyle w:val="a6"/>
          <w:rFonts w:eastAsia="Times New Roman"/>
          <w:color w:val="000000"/>
          <w:spacing w:val="-4"/>
          <w:sz w:val="24"/>
          <w:szCs w:val="24"/>
        </w:rPr>
        <w:footnoteReference w:id="911"/>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«От мелочей, от того, что говорим: «что значит это?» «что за важность в этом?» образуется в душе злой навык, и начи</w:t>
      </w:r>
      <w:r>
        <w:rPr>
          <w:rFonts w:eastAsia="Times New Roman"/>
          <w:color w:val="000000"/>
          <w:spacing w:val="-4"/>
          <w:sz w:val="24"/>
          <w:szCs w:val="24"/>
        </w:rPr>
        <w:softHyphen/>
        <w:t>нает она нерадеть и о великом. Знаете ли, какой тяжкий грех осуждать ближнего? и что тяжелее этого? что столько нена</w:t>
      </w:r>
      <w:r>
        <w:rPr>
          <w:rFonts w:eastAsia="Times New Roman"/>
          <w:color w:val="000000"/>
          <w:spacing w:val="-4"/>
          <w:sz w:val="24"/>
          <w:szCs w:val="24"/>
        </w:rPr>
        <w:softHyphen/>
      </w:r>
      <w:r>
        <w:rPr>
          <w:rFonts w:eastAsia="Times New Roman"/>
          <w:color w:val="000000"/>
          <w:spacing w:val="-2"/>
          <w:sz w:val="24"/>
          <w:szCs w:val="24"/>
        </w:rPr>
        <w:t xml:space="preserve">вистно Богу? от чего Он столько отвращается? Ничего нет </w:t>
      </w:r>
      <w:r>
        <w:rPr>
          <w:rFonts w:eastAsia="Times New Roman"/>
          <w:color w:val="000000"/>
          <w:spacing w:val="-3"/>
          <w:sz w:val="24"/>
          <w:szCs w:val="24"/>
        </w:rPr>
        <w:t xml:space="preserve">хуже осуждения, сказали Отцы. Однако и в это великое зло </w:t>
      </w:r>
      <w:r>
        <w:rPr>
          <w:rFonts w:eastAsia="Times New Roman"/>
          <w:color w:val="000000"/>
          <w:sz w:val="24"/>
          <w:szCs w:val="24"/>
        </w:rPr>
        <w:t>человек приходит от начинаний, представляющихся ему</w:t>
      </w:r>
      <w:r>
        <w:t xml:space="preserve"> </w:t>
      </w:r>
      <w:r>
        <w:rPr>
          <w:rFonts w:eastAsia="Times New Roman"/>
          <w:color w:val="000000"/>
          <w:spacing w:val="-3"/>
          <w:sz w:val="24"/>
          <w:szCs w:val="24"/>
        </w:rPr>
        <w:t>ничтожными. Приняв ничтожное зазрение на ближнего, ска</w:t>
      </w:r>
      <w:r>
        <w:rPr>
          <w:rFonts w:eastAsia="Times New Roman"/>
          <w:color w:val="000000"/>
          <w:spacing w:val="-3"/>
          <w:sz w:val="24"/>
          <w:szCs w:val="24"/>
        </w:rPr>
        <w:softHyphen/>
      </w:r>
      <w:r>
        <w:rPr>
          <w:rFonts w:eastAsia="Times New Roman"/>
          <w:color w:val="000000"/>
          <w:spacing w:val="-4"/>
          <w:sz w:val="24"/>
          <w:szCs w:val="24"/>
        </w:rPr>
        <w:t xml:space="preserve">зав себе: «что за важность, если услышу, что рассказывает </w:t>
      </w:r>
      <w:r>
        <w:rPr>
          <w:rFonts w:eastAsia="Times New Roman"/>
          <w:color w:val="000000"/>
          <w:spacing w:val="-2"/>
          <w:sz w:val="24"/>
          <w:szCs w:val="24"/>
        </w:rPr>
        <w:t>такой-то брат?» «что за важность, если и я скажу одно сло</w:t>
      </w:r>
      <w:r>
        <w:rPr>
          <w:rFonts w:eastAsia="Times New Roman"/>
          <w:color w:val="000000"/>
          <w:spacing w:val="-2"/>
          <w:sz w:val="24"/>
          <w:szCs w:val="24"/>
        </w:rPr>
        <w:softHyphen/>
      </w:r>
      <w:r>
        <w:rPr>
          <w:rFonts w:eastAsia="Times New Roman"/>
          <w:color w:val="000000"/>
          <w:spacing w:val="-3"/>
          <w:sz w:val="24"/>
          <w:szCs w:val="24"/>
        </w:rPr>
        <w:t>во?» «что за важность, если посмотрю, что будет делать та</w:t>
      </w:r>
      <w:r>
        <w:rPr>
          <w:rFonts w:eastAsia="Times New Roman"/>
          <w:color w:val="000000"/>
          <w:spacing w:val="-3"/>
          <w:sz w:val="24"/>
          <w:szCs w:val="24"/>
        </w:rPr>
        <w:softHyphen/>
        <w:t>кой-то брат или такой-то странник?» — начинает ум остав</w:t>
      </w:r>
      <w:r>
        <w:rPr>
          <w:rFonts w:eastAsia="Times New Roman"/>
          <w:color w:val="000000"/>
          <w:spacing w:val="-3"/>
          <w:sz w:val="24"/>
          <w:szCs w:val="24"/>
        </w:rPr>
        <w:softHyphen/>
      </w:r>
      <w:r>
        <w:rPr>
          <w:rFonts w:eastAsia="Times New Roman"/>
          <w:color w:val="000000"/>
          <w:spacing w:val="-2"/>
          <w:sz w:val="24"/>
          <w:szCs w:val="24"/>
        </w:rPr>
        <w:t xml:space="preserve">лять внимание к своим грехам и замечать грехи ближнего, а </w:t>
      </w:r>
      <w:r>
        <w:rPr>
          <w:rFonts w:eastAsia="Times New Roman"/>
          <w:color w:val="000000"/>
          <w:spacing w:val="-7"/>
          <w:sz w:val="24"/>
          <w:szCs w:val="24"/>
        </w:rPr>
        <w:t>от этого переходит к осуждению, злословию и укорению ближ</w:t>
      </w:r>
      <w:r>
        <w:rPr>
          <w:rFonts w:eastAsia="Times New Roman"/>
          <w:color w:val="000000"/>
          <w:spacing w:val="-7"/>
          <w:sz w:val="24"/>
          <w:szCs w:val="24"/>
        </w:rPr>
        <w:softHyphen/>
      </w:r>
      <w:r>
        <w:rPr>
          <w:rFonts w:eastAsia="Times New Roman"/>
          <w:color w:val="000000"/>
          <w:spacing w:val="-3"/>
          <w:sz w:val="24"/>
          <w:szCs w:val="24"/>
        </w:rPr>
        <w:t>них. От осуждения ближних приходим к тому, что сами впа</w:t>
      </w:r>
      <w:r>
        <w:rPr>
          <w:rFonts w:eastAsia="Times New Roman"/>
          <w:color w:val="000000"/>
          <w:spacing w:val="-3"/>
          <w:sz w:val="24"/>
          <w:szCs w:val="24"/>
        </w:rPr>
        <w:softHyphen/>
      </w:r>
      <w:r>
        <w:rPr>
          <w:rFonts w:eastAsia="Times New Roman"/>
          <w:color w:val="000000"/>
          <w:spacing w:val="-4"/>
          <w:sz w:val="24"/>
          <w:szCs w:val="24"/>
        </w:rPr>
        <w:t xml:space="preserve">даем в погрешности, за которые осуждали ближних. Если кто не заботится постоянно о своих грехах, не оплакивает своего </w:t>
      </w:r>
      <w:r>
        <w:rPr>
          <w:rFonts w:eastAsia="Times New Roman"/>
          <w:color w:val="000000"/>
          <w:spacing w:val="-3"/>
          <w:sz w:val="24"/>
          <w:szCs w:val="24"/>
        </w:rPr>
        <w:t>мертвеца, как сказали Отцы, тот не может преуспеть в чем-либо добром; он всегда наблюдает за делами ближнего. Нич</w:t>
      </w:r>
      <w:r>
        <w:rPr>
          <w:rFonts w:eastAsia="Times New Roman"/>
          <w:color w:val="000000"/>
          <w:spacing w:val="-3"/>
          <w:sz w:val="24"/>
          <w:szCs w:val="24"/>
        </w:rPr>
        <w:softHyphen/>
        <w:t>то не прогневляет столько Бога, ничто так не обнажает чело</w:t>
      </w:r>
      <w:r>
        <w:rPr>
          <w:rFonts w:eastAsia="Times New Roman"/>
          <w:color w:val="000000"/>
          <w:spacing w:val="-3"/>
          <w:sz w:val="24"/>
          <w:szCs w:val="24"/>
        </w:rPr>
        <w:softHyphen/>
        <w:t>века, ничто столько не служит причиною оставления его Бо</w:t>
      </w:r>
      <w:r>
        <w:rPr>
          <w:rFonts w:eastAsia="Times New Roman"/>
          <w:color w:val="000000"/>
          <w:spacing w:val="-3"/>
          <w:sz w:val="24"/>
          <w:szCs w:val="24"/>
        </w:rPr>
        <w:softHyphen/>
      </w:r>
      <w:r>
        <w:rPr>
          <w:rFonts w:eastAsia="Times New Roman"/>
          <w:color w:val="000000"/>
          <w:spacing w:val="-1"/>
          <w:sz w:val="24"/>
          <w:szCs w:val="24"/>
        </w:rPr>
        <w:t>гом, как злословие, осуждение и укорение им ближнего».</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«Иное — злословить, иное — осуждать, и иное — уничи</w:t>
      </w:r>
      <w:r>
        <w:rPr>
          <w:rFonts w:eastAsia="Times New Roman"/>
          <w:color w:val="000000"/>
          <w:spacing w:val="-3"/>
          <w:sz w:val="24"/>
          <w:szCs w:val="24"/>
        </w:rPr>
        <w:softHyphen/>
      </w:r>
      <w:r>
        <w:rPr>
          <w:rFonts w:eastAsia="Times New Roman"/>
          <w:color w:val="000000"/>
          <w:spacing w:val="-2"/>
          <w:sz w:val="24"/>
          <w:szCs w:val="24"/>
        </w:rPr>
        <w:t xml:space="preserve">жать. Злословить — это сказать о ком-либо: такой-то солгал </w:t>
      </w:r>
      <w:r>
        <w:rPr>
          <w:rFonts w:eastAsia="Times New Roman"/>
          <w:color w:val="000000"/>
          <w:spacing w:val="-4"/>
          <w:sz w:val="24"/>
          <w:szCs w:val="24"/>
        </w:rPr>
        <w:t>или разгневался, или впал в блуд, или сделал что-либо подоб</w:t>
      </w:r>
      <w:r>
        <w:rPr>
          <w:rFonts w:eastAsia="Times New Roman"/>
          <w:color w:val="000000"/>
          <w:spacing w:val="-4"/>
          <w:sz w:val="24"/>
          <w:szCs w:val="24"/>
        </w:rPr>
        <w:softHyphen/>
      </w:r>
      <w:r>
        <w:rPr>
          <w:rFonts w:eastAsia="Times New Roman"/>
          <w:color w:val="000000"/>
          <w:spacing w:val="-2"/>
          <w:sz w:val="24"/>
          <w:szCs w:val="24"/>
        </w:rPr>
        <w:t>ное. Сказавший так — впал в злоречие, то есть сказал при</w:t>
      </w:r>
      <w:r>
        <w:rPr>
          <w:rFonts w:eastAsia="Times New Roman"/>
          <w:color w:val="000000"/>
          <w:spacing w:val="-2"/>
          <w:sz w:val="24"/>
          <w:szCs w:val="24"/>
        </w:rPr>
        <w:softHyphen/>
      </w:r>
      <w:r>
        <w:rPr>
          <w:rFonts w:eastAsia="Times New Roman"/>
          <w:color w:val="000000"/>
          <w:spacing w:val="-3"/>
          <w:sz w:val="24"/>
          <w:szCs w:val="24"/>
        </w:rPr>
        <w:t xml:space="preserve">страстно о согрешении брата. Осудить — это сказать: такой-то лжец, гневлив, блудник. Выразившийся так, осудил самое </w:t>
      </w:r>
      <w:r>
        <w:rPr>
          <w:rFonts w:eastAsia="Times New Roman"/>
          <w:color w:val="000000"/>
          <w:spacing w:val="-4"/>
          <w:sz w:val="24"/>
          <w:szCs w:val="24"/>
        </w:rPr>
        <w:t xml:space="preserve">расположение души, произнес приговор на всю жизнь, сказав </w:t>
      </w:r>
      <w:r>
        <w:rPr>
          <w:rFonts w:eastAsia="Times New Roman"/>
          <w:color w:val="000000"/>
          <w:spacing w:val="-3"/>
          <w:sz w:val="24"/>
          <w:szCs w:val="24"/>
        </w:rPr>
        <w:t xml:space="preserve">о всем человеке: он таков-то. Это — тяжко. Иное — сказать </w:t>
      </w:r>
      <w:r>
        <w:rPr>
          <w:rFonts w:eastAsia="Times New Roman"/>
          <w:color w:val="000000"/>
          <w:spacing w:val="-2"/>
          <w:sz w:val="24"/>
          <w:szCs w:val="24"/>
        </w:rPr>
        <w:t xml:space="preserve">«он </w:t>
      </w:r>
      <w:r>
        <w:rPr>
          <w:rFonts w:eastAsia="Times New Roman"/>
          <w:color w:val="000000"/>
          <w:spacing w:val="-2"/>
          <w:sz w:val="24"/>
          <w:szCs w:val="24"/>
        </w:rPr>
        <w:lastRenderedPageBreak/>
        <w:t>разгневался», и иное — сказать «он гневлив»: выразив</w:t>
      </w:r>
      <w:r>
        <w:rPr>
          <w:rFonts w:eastAsia="Times New Roman"/>
          <w:color w:val="000000"/>
          <w:spacing w:val="-2"/>
          <w:sz w:val="24"/>
          <w:szCs w:val="24"/>
        </w:rPr>
        <w:softHyphen/>
      </w:r>
      <w:r>
        <w:rPr>
          <w:rFonts w:eastAsia="Times New Roman"/>
          <w:color w:val="000000"/>
          <w:sz w:val="24"/>
          <w:szCs w:val="24"/>
        </w:rPr>
        <w:t xml:space="preserve">шийся таким образом, произнес, как я сказал, приговор на </w:t>
      </w:r>
      <w:r>
        <w:rPr>
          <w:rFonts w:eastAsia="Times New Roman"/>
          <w:color w:val="000000"/>
          <w:spacing w:val="-4"/>
          <w:sz w:val="24"/>
          <w:szCs w:val="24"/>
        </w:rPr>
        <w:t>всю жизнь. Грех осуждения столько тягостен, столько тягост</w:t>
      </w:r>
      <w:r>
        <w:rPr>
          <w:rFonts w:eastAsia="Times New Roman"/>
          <w:color w:val="000000"/>
          <w:spacing w:val="-4"/>
          <w:sz w:val="24"/>
          <w:szCs w:val="24"/>
        </w:rPr>
        <w:softHyphen/>
      </w:r>
      <w:r>
        <w:rPr>
          <w:rFonts w:eastAsia="Times New Roman"/>
          <w:color w:val="000000"/>
          <w:spacing w:val="-2"/>
          <w:sz w:val="24"/>
          <w:szCs w:val="24"/>
        </w:rPr>
        <w:t xml:space="preserve">нее других грехов, что Сам Христос сказал: </w:t>
      </w:r>
      <w:r>
        <w:rPr>
          <w:rFonts w:eastAsia="Times New Roman"/>
          <w:i/>
          <w:iCs/>
          <w:color w:val="000000"/>
          <w:spacing w:val="-2"/>
          <w:sz w:val="24"/>
          <w:szCs w:val="24"/>
        </w:rPr>
        <w:t xml:space="preserve">лицемере, изми </w:t>
      </w:r>
      <w:r w:rsidRPr="00932D61">
        <w:rPr>
          <w:rFonts w:eastAsia="Times New Roman"/>
          <w:bCs/>
          <w:i/>
          <w:iCs/>
          <w:color w:val="000000"/>
          <w:spacing w:val="-1"/>
          <w:sz w:val="24"/>
          <w:szCs w:val="24"/>
        </w:rPr>
        <w:t>первее</w:t>
      </w:r>
      <w:r>
        <w:rPr>
          <w:rFonts w:eastAsia="Times New Roman"/>
          <w:b/>
          <w:bCs/>
          <w:i/>
          <w:iCs/>
          <w:color w:val="000000"/>
          <w:spacing w:val="-1"/>
          <w:sz w:val="24"/>
          <w:szCs w:val="24"/>
        </w:rPr>
        <w:t xml:space="preserve"> </w:t>
      </w:r>
      <w:r w:rsidRPr="00932D61">
        <w:rPr>
          <w:rFonts w:eastAsia="Times New Roman"/>
          <w:bCs/>
          <w:i/>
          <w:iCs/>
          <w:color w:val="000000"/>
          <w:spacing w:val="-1"/>
          <w:sz w:val="24"/>
          <w:szCs w:val="24"/>
        </w:rPr>
        <w:t>бревно из очесе твоего, и тогда прозриши изяти</w:t>
      </w:r>
      <w:r>
        <w:rPr>
          <w:rFonts w:eastAsia="Times New Roman"/>
          <w:b/>
          <w:bCs/>
          <w:i/>
          <w:iCs/>
          <w:color w:val="000000"/>
          <w:spacing w:val="-1"/>
          <w:sz w:val="24"/>
          <w:szCs w:val="24"/>
        </w:rPr>
        <w:t xml:space="preserve"> </w:t>
      </w:r>
      <w:r>
        <w:rPr>
          <w:rFonts w:eastAsia="Times New Roman"/>
          <w:i/>
          <w:iCs/>
          <w:color w:val="000000"/>
          <w:spacing w:val="-3"/>
          <w:sz w:val="24"/>
          <w:szCs w:val="24"/>
        </w:rPr>
        <w:t>сучец из очесе брата твоего</w:t>
      </w:r>
      <w:r>
        <w:rPr>
          <w:rStyle w:val="a6"/>
          <w:rFonts w:eastAsia="Times New Roman"/>
          <w:i/>
          <w:iCs/>
          <w:color w:val="000000"/>
          <w:spacing w:val="-3"/>
          <w:sz w:val="24"/>
          <w:szCs w:val="24"/>
        </w:rPr>
        <w:footnoteReference w:id="912"/>
      </w:r>
      <w:r>
        <w:rPr>
          <w:rFonts w:eastAsia="Times New Roman"/>
          <w:i/>
          <w:iCs/>
          <w:color w:val="000000"/>
          <w:spacing w:val="-3"/>
          <w:sz w:val="24"/>
          <w:szCs w:val="24"/>
        </w:rPr>
        <w:t xml:space="preserve">. </w:t>
      </w:r>
      <w:r>
        <w:rPr>
          <w:rFonts w:eastAsia="Times New Roman"/>
          <w:color w:val="000000"/>
          <w:spacing w:val="-3"/>
          <w:sz w:val="24"/>
          <w:szCs w:val="24"/>
        </w:rPr>
        <w:t>Здесь грех ближнего уподоб</w:t>
      </w:r>
      <w:r>
        <w:rPr>
          <w:rFonts w:eastAsia="Times New Roman"/>
          <w:color w:val="000000"/>
          <w:spacing w:val="-3"/>
          <w:sz w:val="24"/>
          <w:szCs w:val="24"/>
        </w:rPr>
        <w:softHyphen/>
      </w:r>
      <w:r>
        <w:rPr>
          <w:rFonts w:eastAsia="Times New Roman"/>
          <w:color w:val="000000"/>
          <w:spacing w:val="-5"/>
          <w:sz w:val="24"/>
          <w:szCs w:val="24"/>
        </w:rPr>
        <w:t xml:space="preserve">лен сучку, а осуждение — бревну. Почему, вместо осуждения </w:t>
      </w:r>
      <w:r>
        <w:rPr>
          <w:rFonts w:eastAsia="Times New Roman"/>
          <w:color w:val="000000"/>
          <w:spacing w:val="-3"/>
          <w:sz w:val="24"/>
          <w:szCs w:val="24"/>
        </w:rPr>
        <w:t xml:space="preserve">ближних, мы не осуждаем самих себя и наши согрешения, которые известны нам достоверно и за которые мы должны </w:t>
      </w:r>
      <w:r>
        <w:rPr>
          <w:rFonts w:eastAsia="Times New Roman"/>
          <w:color w:val="000000"/>
          <w:spacing w:val="-4"/>
          <w:sz w:val="24"/>
          <w:szCs w:val="24"/>
        </w:rPr>
        <w:t>дать ответь Богу? зачем восхищаем суд над человеками, при</w:t>
      </w:r>
      <w:r>
        <w:rPr>
          <w:rFonts w:eastAsia="Times New Roman"/>
          <w:color w:val="000000"/>
          <w:spacing w:val="-4"/>
          <w:sz w:val="24"/>
          <w:szCs w:val="24"/>
        </w:rPr>
        <w:softHyphen/>
      </w:r>
      <w:r>
        <w:rPr>
          <w:rFonts w:eastAsia="Times New Roman"/>
          <w:color w:val="000000"/>
          <w:sz w:val="24"/>
          <w:szCs w:val="24"/>
        </w:rPr>
        <w:t xml:space="preserve">надлежащий единому Богу? Чего хотим от создания Его? </w:t>
      </w:r>
      <w:r>
        <w:rPr>
          <w:rFonts w:eastAsia="Times New Roman"/>
          <w:color w:val="000000"/>
          <w:spacing w:val="-1"/>
          <w:sz w:val="24"/>
          <w:szCs w:val="24"/>
        </w:rPr>
        <w:t>чего хотим от ближнего нашего? чего хотим от тяготы чу</w:t>
      </w:r>
      <w:r>
        <w:rPr>
          <w:rFonts w:eastAsia="Times New Roman"/>
          <w:color w:val="000000"/>
          <w:spacing w:val="-1"/>
          <w:sz w:val="24"/>
          <w:szCs w:val="24"/>
        </w:rPr>
        <w:softHyphen/>
        <w:t xml:space="preserve">жой? Братия! имеем, о чем заботиться! каждый да внимает </w:t>
      </w:r>
      <w:r>
        <w:rPr>
          <w:rFonts w:eastAsia="Times New Roman"/>
          <w:color w:val="000000"/>
          <w:spacing w:val="-2"/>
          <w:sz w:val="24"/>
          <w:szCs w:val="24"/>
        </w:rPr>
        <w:t>себе и своему злу. Оправдывать и осуждать человеков при</w:t>
      </w:r>
      <w:r>
        <w:rPr>
          <w:rFonts w:eastAsia="Times New Roman"/>
          <w:color w:val="000000"/>
          <w:spacing w:val="-2"/>
          <w:sz w:val="24"/>
          <w:szCs w:val="24"/>
        </w:rPr>
        <w:softHyphen/>
      </w:r>
      <w:r>
        <w:rPr>
          <w:rFonts w:eastAsia="Times New Roman"/>
          <w:color w:val="000000"/>
          <w:spacing w:val="-3"/>
          <w:sz w:val="24"/>
          <w:szCs w:val="24"/>
        </w:rPr>
        <w:t>надлежит единому Богу, Который знает устроение, силу, об</w:t>
      </w:r>
      <w:r>
        <w:rPr>
          <w:rFonts w:eastAsia="Times New Roman"/>
          <w:color w:val="000000"/>
          <w:spacing w:val="-3"/>
          <w:sz w:val="24"/>
          <w:szCs w:val="24"/>
        </w:rPr>
        <w:softHyphen/>
      </w:r>
      <w:r>
        <w:rPr>
          <w:rFonts w:eastAsia="Times New Roman"/>
          <w:color w:val="000000"/>
          <w:spacing w:val="-2"/>
          <w:sz w:val="24"/>
          <w:szCs w:val="24"/>
        </w:rPr>
        <w:t>стоятельства, дарования, телосложение, способности каждо</w:t>
      </w:r>
      <w:r>
        <w:rPr>
          <w:rFonts w:eastAsia="Times New Roman"/>
          <w:color w:val="000000"/>
          <w:spacing w:val="-1"/>
          <w:sz w:val="24"/>
          <w:szCs w:val="24"/>
        </w:rPr>
        <w:t xml:space="preserve">го, и соразмерно этому судит каждого судом, постижимым </w:t>
      </w:r>
      <w:r>
        <w:rPr>
          <w:rFonts w:eastAsia="Times New Roman"/>
          <w:color w:val="000000"/>
          <w:sz w:val="24"/>
          <w:szCs w:val="24"/>
        </w:rPr>
        <w:t>единому Богу».</w:t>
      </w:r>
    </w:p>
    <w:p w:rsidR="00944642" w:rsidRDefault="00944642" w:rsidP="00FD09E3">
      <w:pPr>
        <w:shd w:val="clear" w:color="auto" w:fill="FFFFFF"/>
        <w:spacing w:line="230" w:lineRule="exact"/>
        <w:ind w:firstLine="567"/>
        <w:jc w:val="both"/>
      </w:pPr>
      <w:r>
        <w:rPr>
          <w:rFonts w:eastAsia="Times New Roman"/>
          <w:color w:val="000000"/>
          <w:spacing w:val="-7"/>
          <w:sz w:val="24"/>
          <w:szCs w:val="24"/>
        </w:rPr>
        <w:t xml:space="preserve">«Иногда мы не только осуждаем ближних, но и уничижаем </w:t>
      </w:r>
      <w:r>
        <w:rPr>
          <w:rFonts w:eastAsia="Times New Roman"/>
          <w:color w:val="000000"/>
          <w:sz w:val="24"/>
          <w:szCs w:val="24"/>
        </w:rPr>
        <w:t>их. Иное — осуждать, как уже сказал я, и иное — уничи</w:t>
      </w:r>
      <w:r>
        <w:rPr>
          <w:rFonts w:eastAsia="Times New Roman"/>
          <w:color w:val="000000"/>
          <w:sz w:val="24"/>
          <w:szCs w:val="24"/>
        </w:rPr>
        <w:softHyphen/>
      </w:r>
      <w:r>
        <w:rPr>
          <w:rFonts w:eastAsia="Times New Roman"/>
          <w:color w:val="000000"/>
          <w:spacing w:val="-5"/>
          <w:sz w:val="24"/>
          <w:szCs w:val="24"/>
        </w:rPr>
        <w:t>жать. Уничижение состоит не только в осуждении ближнего, но и в презрении его, когда гнушаемся ближним, когда отвра</w:t>
      </w:r>
      <w:r>
        <w:rPr>
          <w:rFonts w:eastAsia="Times New Roman"/>
          <w:color w:val="000000"/>
          <w:spacing w:val="-5"/>
          <w:sz w:val="24"/>
          <w:szCs w:val="24"/>
        </w:rPr>
        <w:softHyphen/>
      </w:r>
      <w:r>
        <w:rPr>
          <w:rFonts w:eastAsia="Times New Roman"/>
          <w:color w:val="000000"/>
          <w:spacing w:val="-6"/>
          <w:sz w:val="24"/>
          <w:szCs w:val="24"/>
        </w:rPr>
        <w:t xml:space="preserve">щаемся от него, как от мерзости. Это гораздо хуже и пагубнее </w:t>
      </w:r>
      <w:r>
        <w:rPr>
          <w:rFonts w:eastAsia="Times New Roman"/>
          <w:color w:val="000000"/>
          <w:spacing w:val="-5"/>
          <w:sz w:val="24"/>
          <w:szCs w:val="24"/>
        </w:rPr>
        <w:t>осуждения. Хотящие спастись не обращают внимания на не</w:t>
      </w:r>
      <w:r>
        <w:rPr>
          <w:rFonts w:eastAsia="Times New Roman"/>
          <w:color w:val="000000"/>
          <w:spacing w:val="-5"/>
          <w:sz w:val="24"/>
          <w:szCs w:val="24"/>
        </w:rPr>
        <w:softHyphen/>
      </w:r>
      <w:r>
        <w:rPr>
          <w:rFonts w:eastAsia="Times New Roman"/>
          <w:color w:val="000000"/>
          <w:spacing w:val="-6"/>
          <w:sz w:val="24"/>
          <w:szCs w:val="24"/>
        </w:rPr>
        <w:t>достатки ближнего; внимание их постоянно устремлено к сво</w:t>
      </w:r>
      <w:r>
        <w:rPr>
          <w:rFonts w:eastAsia="Times New Roman"/>
          <w:color w:val="000000"/>
          <w:spacing w:val="-6"/>
          <w:sz w:val="24"/>
          <w:szCs w:val="24"/>
        </w:rPr>
        <w:softHyphen/>
        <w:t>им собственным недостаткам: по этой причине они и преуспе</w:t>
      </w:r>
      <w:r>
        <w:rPr>
          <w:rFonts w:eastAsia="Times New Roman"/>
          <w:color w:val="000000"/>
          <w:spacing w:val="-6"/>
          <w:sz w:val="24"/>
          <w:szCs w:val="24"/>
        </w:rPr>
        <w:softHyphen/>
      </w:r>
      <w:r>
        <w:rPr>
          <w:rFonts w:eastAsia="Times New Roman"/>
          <w:color w:val="000000"/>
          <w:spacing w:val="-5"/>
          <w:sz w:val="24"/>
          <w:szCs w:val="24"/>
        </w:rPr>
        <w:t>вают. Мы же, окаянные, нисколько не рассмотрев дела, осуж</w:t>
      </w:r>
      <w:r>
        <w:rPr>
          <w:rFonts w:eastAsia="Times New Roman"/>
          <w:color w:val="000000"/>
          <w:spacing w:val="-5"/>
          <w:sz w:val="24"/>
          <w:szCs w:val="24"/>
        </w:rPr>
        <w:softHyphen/>
      </w:r>
      <w:r>
        <w:rPr>
          <w:rFonts w:eastAsia="Times New Roman"/>
          <w:color w:val="000000"/>
          <w:spacing w:val="-3"/>
          <w:sz w:val="24"/>
          <w:szCs w:val="24"/>
        </w:rPr>
        <w:t xml:space="preserve">даем, гнушаемся, уничижаем, если увидим что-либо или </w:t>
      </w:r>
      <w:r>
        <w:rPr>
          <w:rFonts w:eastAsia="Times New Roman"/>
          <w:color w:val="000000"/>
          <w:spacing w:val="-5"/>
          <w:sz w:val="24"/>
          <w:szCs w:val="24"/>
        </w:rPr>
        <w:t>услышим, даже если что-либо представится нам только в во</w:t>
      </w:r>
      <w:r>
        <w:rPr>
          <w:rFonts w:eastAsia="Times New Roman"/>
          <w:color w:val="000000"/>
          <w:spacing w:val="-5"/>
          <w:sz w:val="24"/>
          <w:szCs w:val="24"/>
        </w:rPr>
        <w:softHyphen/>
      </w:r>
      <w:r>
        <w:rPr>
          <w:rFonts w:eastAsia="Times New Roman"/>
          <w:color w:val="000000"/>
          <w:spacing w:val="-6"/>
          <w:sz w:val="24"/>
          <w:szCs w:val="24"/>
        </w:rPr>
        <w:t>ображении. Что еще хуже, мы не удовлетворяемся одним соб</w:t>
      </w:r>
      <w:r>
        <w:rPr>
          <w:rFonts w:eastAsia="Times New Roman"/>
          <w:color w:val="000000"/>
          <w:spacing w:val="-6"/>
          <w:sz w:val="24"/>
          <w:szCs w:val="24"/>
        </w:rPr>
        <w:softHyphen/>
        <w:t xml:space="preserve">ственным вредом, но, встретив другого брата, тотчас говорим </w:t>
      </w:r>
      <w:r>
        <w:rPr>
          <w:rFonts w:eastAsia="Times New Roman"/>
          <w:color w:val="000000"/>
          <w:spacing w:val="-2"/>
          <w:sz w:val="24"/>
          <w:szCs w:val="24"/>
        </w:rPr>
        <w:t xml:space="preserve">ему: случилось то и то, и то. Мы повреждаем брата, влагая </w:t>
      </w:r>
      <w:r>
        <w:rPr>
          <w:rFonts w:eastAsia="Times New Roman"/>
          <w:color w:val="000000"/>
          <w:spacing w:val="-5"/>
          <w:sz w:val="24"/>
          <w:szCs w:val="24"/>
        </w:rPr>
        <w:t xml:space="preserve">грех и в его сердце: мы не боимся угрозы Писания: </w:t>
      </w:r>
      <w:r>
        <w:rPr>
          <w:rFonts w:eastAsia="Times New Roman"/>
          <w:i/>
          <w:iCs/>
          <w:color w:val="000000"/>
          <w:spacing w:val="-5"/>
          <w:sz w:val="24"/>
          <w:szCs w:val="24"/>
        </w:rPr>
        <w:t xml:space="preserve">Горе </w:t>
      </w:r>
      <w:r w:rsidRPr="00BC33A7">
        <w:rPr>
          <w:rFonts w:eastAsia="Times New Roman"/>
          <w:bCs/>
          <w:i/>
          <w:iCs/>
          <w:color w:val="000000"/>
          <w:spacing w:val="-7"/>
          <w:sz w:val="24"/>
          <w:szCs w:val="24"/>
        </w:rPr>
        <w:t>напаявающему подруга своего развращением мутным</w:t>
      </w:r>
      <w:r>
        <w:rPr>
          <w:rStyle w:val="a6"/>
          <w:rFonts w:eastAsia="Times New Roman"/>
          <w:bCs/>
          <w:i/>
          <w:iCs/>
          <w:color w:val="000000"/>
          <w:spacing w:val="-7"/>
          <w:sz w:val="24"/>
          <w:szCs w:val="24"/>
        </w:rPr>
        <w:footnoteReference w:id="913"/>
      </w:r>
      <w:r w:rsidRPr="00BC33A7">
        <w:rPr>
          <w:rFonts w:eastAsia="Times New Roman"/>
          <w:bCs/>
          <w:i/>
          <w:iCs/>
          <w:color w:val="000000"/>
          <w:spacing w:val="-7"/>
          <w:sz w:val="24"/>
          <w:szCs w:val="24"/>
        </w:rPr>
        <w:t xml:space="preserve">; </w:t>
      </w:r>
      <w:r w:rsidRPr="00BC33A7">
        <w:rPr>
          <w:rFonts w:eastAsia="Times New Roman"/>
          <w:bCs/>
          <w:color w:val="000000"/>
          <w:spacing w:val="-7"/>
          <w:sz w:val="24"/>
          <w:szCs w:val="24"/>
        </w:rPr>
        <w:t>мы</w:t>
      </w:r>
      <w:r>
        <w:rPr>
          <w:rFonts w:eastAsia="Times New Roman"/>
          <w:b/>
          <w:bCs/>
          <w:color w:val="000000"/>
          <w:spacing w:val="-7"/>
          <w:sz w:val="24"/>
          <w:szCs w:val="24"/>
        </w:rPr>
        <w:t xml:space="preserve"> </w:t>
      </w:r>
      <w:r>
        <w:rPr>
          <w:rFonts w:eastAsia="Times New Roman"/>
          <w:color w:val="000000"/>
          <w:spacing w:val="-7"/>
          <w:sz w:val="24"/>
          <w:szCs w:val="24"/>
        </w:rPr>
        <w:t>совершаем дело бесовское и нерадим об этом. В чем заключа</w:t>
      </w:r>
      <w:r>
        <w:rPr>
          <w:rFonts w:eastAsia="Times New Roman"/>
          <w:color w:val="000000"/>
          <w:spacing w:val="-7"/>
          <w:sz w:val="24"/>
          <w:szCs w:val="24"/>
        </w:rPr>
        <w:softHyphen/>
      </w:r>
      <w:r>
        <w:rPr>
          <w:rFonts w:eastAsia="Times New Roman"/>
          <w:color w:val="000000"/>
          <w:spacing w:val="-6"/>
          <w:sz w:val="24"/>
          <w:szCs w:val="24"/>
        </w:rPr>
        <w:t>ется деятельность бесов? только в том, что они смущают че</w:t>
      </w:r>
      <w:r>
        <w:rPr>
          <w:rFonts w:eastAsia="Times New Roman"/>
          <w:color w:val="000000"/>
          <w:spacing w:val="-7"/>
          <w:sz w:val="24"/>
          <w:szCs w:val="24"/>
        </w:rPr>
        <w:t xml:space="preserve">ловеков и вредят им. Мы оказываемся помощниками бесов на </w:t>
      </w:r>
      <w:r>
        <w:rPr>
          <w:rFonts w:eastAsia="Times New Roman"/>
          <w:color w:val="000000"/>
          <w:spacing w:val="-5"/>
          <w:sz w:val="24"/>
          <w:szCs w:val="24"/>
        </w:rPr>
        <w:t xml:space="preserve">погибель свою и ближнего! Кто вредит душе, тот содействует </w:t>
      </w:r>
      <w:r>
        <w:rPr>
          <w:rFonts w:eastAsia="Times New Roman"/>
          <w:color w:val="000000"/>
          <w:spacing w:val="-7"/>
          <w:sz w:val="24"/>
          <w:szCs w:val="24"/>
        </w:rPr>
        <w:t xml:space="preserve">и помогает бесам; напротив того, кто доставляет пользу душе, </w:t>
      </w:r>
      <w:r>
        <w:rPr>
          <w:rFonts w:eastAsia="Times New Roman"/>
          <w:color w:val="000000"/>
          <w:spacing w:val="-5"/>
          <w:sz w:val="24"/>
          <w:szCs w:val="24"/>
        </w:rPr>
        <w:t>тот помогает святым Ангелам. Отчего мы подвергаемся это</w:t>
      </w:r>
      <w:r>
        <w:rPr>
          <w:rFonts w:eastAsia="Times New Roman"/>
          <w:color w:val="000000"/>
          <w:spacing w:val="-5"/>
          <w:sz w:val="24"/>
          <w:szCs w:val="24"/>
        </w:rPr>
        <w:softHyphen/>
      </w:r>
      <w:r>
        <w:rPr>
          <w:rFonts w:eastAsia="Times New Roman"/>
          <w:color w:val="000000"/>
          <w:spacing w:val="-1"/>
          <w:sz w:val="24"/>
          <w:szCs w:val="24"/>
        </w:rPr>
        <w:t xml:space="preserve">му? единственно от того, что не имеем любви. Если б мы </w:t>
      </w:r>
      <w:r>
        <w:rPr>
          <w:rFonts w:eastAsia="Times New Roman"/>
          <w:color w:val="000000"/>
          <w:spacing w:val="-7"/>
          <w:sz w:val="24"/>
          <w:szCs w:val="24"/>
        </w:rPr>
        <w:t xml:space="preserve">имели любовь, то смотрели бы с милостию и состраданием на </w:t>
      </w:r>
      <w:r>
        <w:rPr>
          <w:rFonts w:eastAsia="Times New Roman"/>
          <w:color w:val="000000"/>
          <w:spacing w:val="-4"/>
          <w:sz w:val="24"/>
          <w:szCs w:val="24"/>
        </w:rPr>
        <w:t xml:space="preserve">недостатки ближнего, как и Писание говорит: </w:t>
      </w:r>
      <w:r>
        <w:rPr>
          <w:rFonts w:eastAsia="Times New Roman"/>
          <w:i/>
          <w:iCs/>
          <w:color w:val="000000"/>
          <w:spacing w:val="-4"/>
          <w:sz w:val="24"/>
          <w:szCs w:val="24"/>
        </w:rPr>
        <w:t>любы покры</w:t>
      </w:r>
      <w:r>
        <w:rPr>
          <w:rFonts w:eastAsia="Times New Roman"/>
          <w:i/>
          <w:iCs/>
          <w:color w:val="000000"/>
          <w:spacing w:val="-4"/>
          <w:sz w:val="24"/>
          <w:szCs w:val="24"/>
        </w:rPr>
        <w:softHyphen/>
        <w:t xml:space="preserve">вает </w:t>
      </w:r>
      <w:r w:rsidRPr="00BC33A7">
        <w:rPr>
          <w:rFonts w:eastAsia="Times New Roman"/>
          <w:bCs/>
          <w:i/>
          <w:iCs/>
          <w:color w:val="000000"/>
          <w:spacing w:val="-4"/>
          <w:sz w:val="24"/>
          <w:szCs w:val="24"/>
        </w:rPr>
        <w:t>множество грехов</w:t>
      </w:r>
      <w:r>
        <w:rPr>
          <w:rStyle w:val="a6"/>
          <w:rFonts w:eastAsia="Times New Roman"/>
          <w:bCs/>
          <w:i/>
          <w:iCs/>
          <w:color w:val="000000"/>
          <w:spacing w:val="-4"/>
          <w:sz w:val="24"/>
          <w:szCs w:val="24"/>
        </w:rPr>
        <w:footnoteReference w:id="914"/>
      </w:r>
      <w:r w:rsidRPr="00BC33A7">
        <w:rPr>
          <w:rFonts w:eastAsia="Times New Roman"/>
          <w:bCs/>
          <w:i/>
          <w:iCs/>
          <w:color w:val="000000"/>
          <w:spacing w:val="-4"/>
          <w:sz w:val="24"/>
          <w:szCs w:val="24"/>
        </w:rPr>
        <w:t>; любы не мыслит зла, вся тер</w:t>
      </w:r>
      <w:r w:rsidRPr="00BC33A7">
        <w:rPr>
          <w:rFonts w:eastAsia="Times New Roman"/>
          <w:bCs/>
          <w:i/>
          <w:iCs/>
          <w:color w:val="000000"/>
          <w:spacing w:val="-4"/>
          <w:sz w:val="24"/>
          <w:szCs w:val="24"/>
        </w:rPr>
        <w:softHyphen/>
      </w:r>
      <w:r w:rsidRPr="00BC33A7">
        <w:rPr>
          <w:rFonts w:eastAsia="Times New Roman"/>
          <w:bCs/>
          <w:i/>
          <w:iCs/>
          <w:color w:val="000000"/>
          <w:spacing w:val="-6"/>
          <w:sz w:val="24"/>
          <w:szCs w:val="24"/>
        </w:rPr>
        <w:t>пит</w:t>
      </w:r>
      <w:r>
        <w:rPr>
          <w:rStyle w:val="a6"/>
          <w:rFonts w:eastAsia="Times New Roman"/>
          <w:bCs/>
          <w:i/>
          <w:iCs/>
          <w:color w:val="000000"/>
          <w:spacing w:val="-6"/>
          <w:sz w:val="24"/>
          <w:szCs w:val="24"/>
        </w:rPr>
        <w:footnoteReference w:id="915"/>
      </w:r>
      <w:r>
        <w:rPr>
          <w:rFonts w:eastAsia="Times New Roman"/>
          <w:b/>
          <w:bCs/>
          <w:i/>
          <w:iCs/>
          <w:color w:val="000000"/>
          <w:spacing w:val="-6"/>
          <w:sz w:val="24"/>
          <w:szCs w:val="24"/>
        </w:rPr>
        <w:t xml:space="preserve">. </w:t>
      </w:r>
      <w:r>
        <w:rPr>
          <w:rFonts w:eastAsia="Times New Roman"/>
          <w:color w:val="000000"/>
          <w:spacing w:val="-6"/>
          <w:sz w:val="24"/>
          <w:szCs w:val="24"/>
        </w:rPr>
        <w:t>Если б мы имели любовь, как я сказал, то эта любовь покрывала бы каждое согрешение брата, как поступают и свя</w:t>
      </w:r>
      <w:r>
        <w:rPr>
          <w:rFonts w:eastAsia="Times New Roman"/>
          <w:color w:val="000000"/>
          <w:spacing w:val="-6"/>
          <w:sz w:val="24"/>
          <w:szCs w:val="24"/>
        </w:rPr>
        <w:softHyphen/>
      </w:r>
      <w:r>
        <w:rPr>
          <w:rFonts w:eastAsia="Times New Roman"/>
          <w:color w:val="000000"/>
          <w:spacing w:val="-5"/>
          <w:sz w:val="24"/>
          <w:szCs w:val="24"/>
        </w:rPr>
        <w:t>тые, видя недостатки человеческие. Неужели святые слепы? неужели они не ненавидят согрешений? И кто столько нена</w:t>
      </w:r>
      <w:r>
        <w:rPr>
          <w:rFonts w:eastAsia="Times New Roman"/>
          <w:color w:val="000000"/>
          <w:spacing w:val="-5"/>
          <w:sz w:val="24"/>
          <w:szCs w:val="24"/>
        </w:rPr>
        <w:softHyphen/>
      </w:r>
      <w:r>
        <w:rPr>
          <w:rFonts w:eastAsia="Times New Roman"/>
          <w:color w:val="000000"/>
          <w:spacing w:val="-4"/>
          <w:sz w:val="24"/>
          <w:szCs w:val="24"/>
        </w:rPr>
        <w:t xml:space="preserve">видит грех, как святые? Ненавидя грех, они не ненавидят </w:t>
      </w:r>
      <w:r>
        <w:rPr>
          <w:rFonts w:eastAsia="Times New Roman"/>
          <w:color w:val="000000"/>
          <w:spacing w:val="-2"/>
          <w:sz w:val="24"/>
          <w:szCs w:val="24"/>
        </w:rPr>
        <w:t xml:space="preserve">согрешающего, не осуждают его, не отвращаются от него. </w:t>
      </w:r>
      <w:r>
        <w:rPr>
          <w:rFonts w:eastAsia="Times New Roman"/>
          <w:color w:val="000000"/>
          <w:spacing w:val="-6"/>
          <w:sz w:val="24"/>
          <w:szCs w:val="24"/>
        </w:rPr>
        <w:t xml:space="preserve">Они состраждут согрешающему, наставляют его, утешают, </w:t>
      </w:r>
      <w:r>
        <w:rPr>
          <w:rFonts w:eastAsia="Times New Roman"/>
          <w:color w:val="000000"/>
          <w:spacing w:val="-7"/>
          <w:sz w:val="24"/>
          <w:szCs w:val="24"/>
        </w:rPr>
        <w:t xml:space="preserve">врачуют как член немоществующий, делают все, чтоб спасти </w:t>
      </w:r>
      <w:r>
        <w:rPr>
          <w:rFonts w:eastAsia="Times New Roman"/>
          <w:color w:val="000000"/>
          <w:spacing w:val="-6"/>
          <w:sz w:val="24"/>
          <w:szCs w:val="24"/>
        </w:rPr>
        <w:t>его. Святые привлекают брата к добродетели долготерпением и любовию, а не отвращаются от него, не гнушаются им. Как мать, имея безобразного сына, не гнушается им и не отвраща</w:t>
      </w:r>
      <w:r>
        <w:rPr>
          <w:rFonts w:eastAsia="Times New Roman"/>
          <w:color w:val="000000"/>
          <w:spacing w:val="-4"/>
          <w:sz w:val="24"/>
          <w:szCs w:val="24"/>
        </w:rPr>
        <w:t>ется от него, но с любовию заботится искусственными укра</w:t>
      </w:r>
      <w:r>
        <w:rPr>
          <w:rFonts w:eastAsia="Times New Roman"/>
          <w:color w:val="000000"/>
          <w:spacing w:val="-4"/>
          <w:sz w:val="24"/>
          <w:szCs w:val="24"/>
        </w:rPr>
        <w:softHyphen/>
        <w:t xml:space="preserve">шениями загладить природный недостаток и делает все, чтоб </w:t>
      </w:r>
      <w:r>
        <w:rPr>
          <w:rFonts w:eastAsia="Times New Roman"/>
          <w:color w:val="000000"/>
          <w:spacing w:val="-2"/>
          <w:sz w:val="24"/>
          <w:szCs w:val="24"/>
        </w:rPr>
        <w:t>украсить сына, так и святые постоянно покрывают, украша</w:t>
      </w:r>
      <w:r>
        <w:rPr>
          <w:rFonts w:eastAsia="Times New Roman"/>
          <w:color w:val="000000"/>
          <w:spacing w:val="-2"/>
          <w:sz w:val="24"/>
          <w:szCs w:val="24"/>
        </w:rPr>
        <w:softHyphen/>
      </w:r>
      <w:r>
        <w:rPr>
          <w:rFonts w:eastAsia="Times New Roman"/>
          <w:color w:val="000000"/>
          <w:spacing w:val="-6"/>
          <w:sz w:val="24"/>
          <w:szCs w:val="24"/>
        </w:rPr>
        <w:t xml:space="preserve">ют согрешающего, заступаются за него с тою целию, чтоб его </w:t>
      </w:r>
      <w:r>
        <w:rPr>
          <w:rFonts w:eastAsia="Times New Roman"/>
          <w:color w:val="000000"/>
          <w:spacing w:val="-4"/>
          <w:sz w:val="24"/>
          <w:szCs w:val="24"/>
        </w:rPr>
        <w:t>исправить со временем, чтоб недопустать других до повреж</w:t>
      </w:r>
      <w:r>
        <w:rPr>
          <w:rFonts w:eastAsia="Times New Roman"/>
          <w:color w:val="000000"/>
          <w:spacing w:val="-4"/>
          <w:sz w:val="24"/>
          <w:szCs w:val="24"/>
        </w:rPr>
        <w:softHyphen/>
      </w:r>
      <w:r>
        <w:rPr>
          <w:rFonts w:eastAsia="Times New Roman"/>
          <w:color w:val="000000"/>
          <w:spacing w:val="-2"/>
          <w:sz w:val="24"/>
          <w:szCs w:val="24"/>
        </w:rPr>
        <w:t xml:space="preserve">дения по причине его и чтоб самим еще более преуспеть в </w:t>
      </w:r>
      <w:r>
        <w:rPr>
          <w:rFonts w:eastAsia="Times New Roman"/>
          <w:color w:val="000000"/>
          <w:sz w:val="24"/>
          <w:szCs w:val="24"/>
        </w:rPr>
        <w:t>любви Христовой».</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«Сляжем любовь, стяжем милостивое сердце к ближнему, чтоб при посредстве этого качества оградить себя от лютого </w:t>
      </w:r>
      <w:r>
        <w:rPr>
          <w:rFonts w:eastAsia="Times New Roman"/>
          <w:color w:val="000000"/>
          <w:spacing w:val="-2"/>
          <w:sz w:val="24"/>
          <w:szCs w:val="24"/>
        </w:rPr>
        <w:t xml:space="preserve">злоречия, от осуждения и уничижения, чтоб при посредстве </w:t>
      </w:r>
      <w:r>
        <w:rPr>
          <w:rFonts w:eastAsia="Times New Roman"/>
          <w:color w:val="000000"/>
          <w:spacing w:val="-5"/>
          <w:sz w:val="24"/>
          <w:szCs w:val="24"/>
        </w:rPr>
        <w:t xml:space="preserve">его помогать друг другу, как собственным членам. Кто, имея </w:t>
      </w:r>
      <w:r>
        <w:rPr>
          <w:rFonts w:eastAsia="Times New Roman"/>
          <w:color w:val="000000"/>
          <w:spacing w:val="-6"/>
          <w:sz w:val="24"/>
          <w:szCs w:val="24"/>
        </w:rPr>
        <w:t>рану на руке или на ноге, или на каком другом члене, гнушает</w:t>
      </w:r>
      <w:r>
        <w:rPr>
          <w:rFonts w:eastAsia="Times New Roman"/>
          <w:color w:val="000000"/>
          <w:spacing w:val="-6"/>
          <w:sz w:val="24"/>
          <w:szCs w:val="24"/>
        </w:rPr>
        <w:softHyphen/>
      </w:r>
      <w:r>
        <w:rPr>
          <w:rFonts w:eastAsia="Times New Roman"/>
          <w:color w:val="000000"/>
          <w:spacing w:val="-5"/>
          <w:sz w:val="24"/>
          <w:szCs w:val="24"/>
        </w:rPr>
        <w:t xml:space="preserve">ся собою? неужели он отсечет член свой, хотя бы этот член и </w:t>
      </w:r>
      <w:r>
        <w:rPr>
          <w:rFonts w:eastAsia="Times New Roman"/>
          <w:color w:val="000000"/>
          <w:spacing w:val="-4"/>
          <w:sz w:val="24"/>
          <w:szCs w:val="24"/>
        </w:rPr>
        <w:t xml:space="preserve">загноился? Напротив того, не очищает ли его, не омывает ли, </w:t>
      </w:r>
      <w:r>
        <w:rPr>
          <w:rFonts w:eastAsia="Times New Roman"/>
          <w:color w:val="000000"/>
          <w:spacing w:val="-5"/>
          <w:sz w:val="24"/>
          <w:szCs w:val="24"/>
        </w:rPr>
        <w:t>не прикладывает ли к нему пластыря, не кропит ли освящен</w:t>
      </w:r>
      <w:r>
        <w:rPr>
          <w:rFonts w:eastAsia="Times New Roman"/>
          <w:color w:val="000000"/>
          <w:spacing w:val="-5"/>
          <w:sz w:val="24"/>
          <w:szCs w:val="24"/>
        </w:rPr>
        <w:softHyphen/>
      </w:r>
      <w:r>
        <w:rPr>
          <w:rFonts w:eastAsia="Times New Roman"/>
          <w:color w:val="000000"/>
          <w:spacing w:val="-6"/>
          <w:sz w:val="24"/>
          <w:szCs w:val="24"/>
        </w:rPr>
        <w:t xml:space="preserve">ною водою, не молится ли о исцелении, не просит ли святых </w:t>
      </w:r>
      <w:r>
        <w:rPr>
          <w:rFonts w:eastAsia="Times New Roman"/>
          <w:color w:val="000000"/>
          <w:spacing w:val="-5"/>
          <w:sz w:val="24"/>
          <w:szCs w:val="24"/>
        </w:rPr>
        <w:t xml:space="preserve">помолиться о нем? Короче сказать, он не оставляет телесного члена своего в небрежении, не гнушается ни безобразием, ни </w:t>
      </w:r>
      <w:r>
        <w:rPr>
          <w:rFonts w:eastAsia="Times New Roman"/>
          <w:color w:val="000000"/>
          <w:spacing w:val="-6"/>
          <w:sz w:val="24"/>
          <w:szCs w:val="24"/>
        </w:rPr>
        <w:t xml:space="preserve">зловонием его, но употребляет все средства к исцелению его. </w:t>
      </w:r>
      <w:r>
        <w:rPr>
          <w:rFonts w:eastAsia="Times New Roman"/>
          <w:color w:val="000000"/>
          <w:spacing w:val="-7"/>
          <w:sz w:val="24"/>
          <w:szCs w:val="24"/>
        </w:rPr>
        <w:t>Подобным образом мы должны сострадать и друг другу, долж</w:t>
      </w:r>
      <w:r>
        <w:rPr>
          <w:rFonts w:eastAsia="Times New Roman"/>
          <w:color w:val="000000"/>
          <w:spacing w:val="-7"/>
          <w:sz w:val="24"/>
          <w:szCs w:val="24"/>
        </w:rPr>
        <w:softHyphen/>
      </w:r>
      <w:r>
        <w:rPr>
          <w:rFonts w:eastAsia="Times New Roman"/>
          <w:color w:val="000000"/>
          <w:spacing w:val="-6"/>
          <w:sz w:val="24"/>
          <w:szCs w:val="24"/>
        </w:rPr>
        <w:t xml:space="preserve">ны помогать друг другу, и сами и посредством отцов и братии более преуспевших, нежели мы; мы должны придумывать и </w:t>
      </w:r>
      <w:r>
        <w:rPr>
          <w:rFonts w:eastAsia="Times New Roman"/>
          <w:color w:val="000000"/>
          <w:spacing w:val="-5"/>
          <w:sz w:val="24"/>
          <w:szCs w:val="24"/>
        </w:rPr>
        <w:t>делать все, что служит к взаимному вспоможению и себе и братиям; мы члены в отношении один к другому, как и Апос</w:t>
      </w:r>
      <w:r>
        <w:rPr>
          <w:rFonts w:eastAsia="Times New Roman"/>
          <w:color w:val="000000"/>
          <w:spacing w:val="-5"/>
          <w:sz w:val="24"/>
          <w:szCs w:val="24"/>
        </w:rPr>
        <w:softHyphen/>
      </w:r>
      <w:r>
        <w:rPr>
          <w:rFonts w:eastAsia="Times New Roman"/>
          <w:color w:val="000000"/>
          <w:spacing w:val="-1"/>
          <w:sz w:val="24"/>
          <w:szCs w:val="24"/>
        </w:rPr>
        <w:t xml:space="preserve">тол </w:t>
      </w:r>
      <w:r w:rsidRPr="00BC33A7">
        <w:rPr>
          <w:rFonts w:eastAsia="Times New Roman"/>
          <w:bCs/>
          <w:color w:val="000000"/>
          <w:spacing w:val="-1"/>
          <w:sz w:val="24"/>
          <w:szCs w:val="24"/>
        </w:rPr>
        <w:t xml:space="preserve">говорит: </w:t>
      </w:r>
      <w:r w:rsidRPr="00BC33A7">
        <w:rPr>
          <w:rFonts w:eastAsia="Times New Roman"/>
          <w:bCs/>
          <w:i/>
          <w:iCs/>
          <w:color w:val="000000"/>
          <w:spacing w:val="-1"/>
          <w:sz w:val="24"/>
          <w:szCs w:val="24"/>
        </w:rPr>
        <w:t xml:space="preserve">все мы едино тело есмы, а по единому друг </w:t>
      </w:r>
      <w:r w:rsidRPr="00BC33A7">
        <w:rPr>
          <w:rFonts w:eastAsia="Times New Roman"/>
          <w:bCs/>
          <w:i/>
          <w:iCs/>
          <w:color w:val="000000"/>
          <w:spacing w:val="-2"/>
          <w:sz w:val="24"/>
          <w:szCs w:val="24"/>
        </w:rPr>
        <w:t>другу уди</w:t>
      </w:r>
      <w:r>
        <w:rPr>
          <w:rStyle w:val="a6"/>
          <w:rFonts w:eastAsia="Times New Roman"/>
          <w:bCs/>
          <w:i/>
          <w:iCs/>
          <w:color w:val="000000"/>
          <w:spacing w:val="-2"/>
          <w:sz w:val="24"/>
          <w:szCs w:val="24"/>
        </w:rPr>
        <w:footnoteReference w:id="916"/>
      </w:r>
      <w:r w:rsidRPr="00BC33A7">
        <w:rPr>
          <w:rFonts w:eastAsia="Times New Roman"/>
          <w:bCs/>
          <w:i/>
          <w:iCs/>
          <w:color w:val="000000"/>
          <w:spacing w:val="-2"/>
          <w:sz w:val="24"/>
          <w:szCs w:val="24"/>
        </w:rPr>
        <w:t xml:space="preserve">, аще страждет един уд, с ним страждут </w:t>
      </w:r>
      <w:r w:rsidRPr="00BC33A7">
        <w:rPr>
          <w:rFonts w:eastAsia="Times New Roman"/>
          <w:bCs/>
          <w:i/>
          <w:iCs/>
          <w:color w:val="000000"/>
          <w:spacing w:val="-2"/>
          <w:sz w:val="24"/>
          <w:szCs w:val="24"/>
          <w:lang w:val="en-US"/>
        </w:rPr>
        <w:t>ecu</w:t>
      </w:r>
      <w:r w:rsidRPr="00D44B01">
        <w:rPr>
          <w:rFonts w:eastAsia="Times New Roman"/>
          <w:b/>
          <w:bCs/>
          <w:i/>
          <w:iCs/>
          <w:color w:val="000000"/>
          <w:spacing w:val="-2"/>
          <w:sz w:val="24"/>
          <w:szCs w:val="24"/>
        </w:rPr>
        <w:t xml:space="preserve"> </w:t>
      </w:r>
      <w:r>
        <w:rPr>
          <w:rFonts w:eastAsia="Times New Roman"/>
          <w:i/>
          <w:iCs/>
          <w:color w:val="000000"/>
          <w:spacing w:val="-5"/>
          <w:sz w:val="24"/>
          <w:szCs w:val="24"/>
        </w:rPr>
        <w:t>уди</w:t>
      </w:r>
      <w:r>
        <w:rPr>
          <w:rStyle w:val="a6"/>
          <w:rFonts w:eastAsia="Times New Roman"/>
          <w:i/>
          <w:iCs/>
          <w:color w:val="000000"/>
          <w:spacing w:val="-5"/>
          <w:sz w:val="24"/>
          <w:szCs w:val="24"/>
        </w:rPr>
        <w:footnoteReference w:id="917"/>
      </w:r>
      <w:r>
        <w:rPr>
          <w:rFonts w:eastAsia="Times New Roman"/>
          <w:i/>
          <w:iCs/>
          <w:color w:val="000000"/>
          <w:spacing w:val="-5"/>
          <w:sz w:val="24"/>
          <w:szCs w:val="24"/>
        </w:rPr>
        <w:t xml:space="preserve">. </w:t>
      </w:r>
      <w:r>
        <w:rPr>
          <w:rFonts w:eastAsia="Times New Roman"/>
          <w:color w:val="000000"/>
          <w:spacing w:val="-5"/>
          <w:sz w:val="24"/>
          <w:szCs w:val="24"/>
        </w:rPr>
        <w:t xml:space="preserve">Что значат общежития? как вы думаете? </w:t>
      </w:r>
      <w:r>
        <w:rPr>
          <w:rFonts w:eastAsia="Times New Roman"/>
          <w:color w:val="000000"/>
          <w:spacing w:val="-5"/>
          <w:sz w:val="24"/>
          <w:szCs w:val="24"/>
        </w:rPr>
        <w:lastRenderedPageBreak/>
        <w:t xml:space="preserve">Не одно ли это </w:t>
      </w:r>
      <w:r>
        <w:rPr>
          <w:rFonts w:eastAsia="Times New Roman"/>
          <w:color w:val="000000"/>
          <w:spacing w:val="-6"/>
          <w:sz w:val="24"/>
          <w:szCs w:val="24"/>
        </w:rPr>
        <w:t>тело? не члены ли этого тела все живущие в общежитии? Каж</w:t>
      </w:r>
      <w:r>
        <w:rPr>
          <w:rFonts w:eastAsia="Times New Roman"/>
          <w:color w:val="000000"/>
          <w:spacing w:val="-6"/>
          <w:sz w:val="24"/>
          <w:szCs w:val="24"/>
        </w:rPr>
        <w:softHyphen/>
      </w:r>
      <w:r>
        <w:rPr>
          <w:rFonts w:eastAsia="Times New Roman"/>
          <w:color w:val="000000"/>
          <w:spacing w:val="-5"/>
          <w:sz w:val="24"/>
          <w:szCs w:val="24"/>
        </w:rPr>
        <w:t>дый член да служит телу по силе своей! Старайтесь всегда помогать друг другу: или учением, влагая слово Божие в серд</w:t>
      </w:r>
      <w:r>
        <w:rPr>
          <w:rFonts w:eastAsia="Times New Roman"/>
          <w:color w:val="000000"/>
          <w:spacing w:val="-5"/>
          <w:sz w:val="24"/>
          <w:szCs w:val="24"/>
        </w:rPr>
        <w:softHyphen/>
      </w:r>
      <w:r>
        <w:rPr>
          <w:rFonts w:eastAsia="Times New Roman"/>
          <w:color w:val="000000"/>
          <w:spacing w:val="-2"/>
          <w:sz w:val="24"/>
          <w:szCs w:val="24"/>
        </w:rPr>
        <w:t xml:space="preserve">це брата, или утешая его во время скорби, или подавая ему </w:t>
      </w:r>
      <w:r>
        <w:rPr>
          <w:rFonts w:eastAsia="Times New Roman"/>
          <w:color w:val="000000"/>
          <w:spacing w:val="-4"/>
          <w:sz w:val="24"/>
          <w:szCs w:val="24"/>
        </w:rPr>
        <w:t>руку помощи в каком-либо деле. Одним словом, каждый, соответственно силе, да сближается любовию с ближним».</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«Чем более сближаемся мы друг с другом, тем более при</w:t>
      </w:r>
      <w:r>
        <w:rPr>
          <w:rFonts w:eastAsia="Times New Roman"/>
          <w:color w:val="000000"/>
          <w:spacing w:val="-3"/>
          <w:sz w:val="24"/>
          <w:szCs w:val="24"/>
        </w:rPr>
        <w:softHyphen/>
      </w:r>
      <w:r>
        <w:rPr>
          <w:rFonts w:eastAsia="Times New Roman"/>
          <w:color w:val="000000"/>
          <w:spacing w:val="-4"/>
          <w:sz w:val="24"/>
          <w:szCs w:val="24"/>
        </w:rPr>
        <w:t>ближаемся к Богу. Подобное совершается и в отношении от</w:t>
      </w:r>
      <w:r>
        <w:rPr>
          <w:rFonts w:eastAsia="Times New Roman"/>
          <w:color w:val="000000"/>
          <w:spacing w:val="-4"/>
          <w:sz w:val="24"/>
          <w:szCs w:val="24"/>
        </w:rPr>
        <w:softHyphen/>
      </w:r>
      <w:r>
        <w:rPr>
          <w:rFonts w:eastAsia="Times New Roman"/>
          <w:color w:val="000000"/>
          <w:spacing w:val="-2"/>
          <w:sz w:val="24"/>
          <w:szCs w:val="24"/>
        </w:rPr>
        <w:t xml:space="preserve">даления. Удаляющиеся от Бога, насколько оставят любовь к </w:t>
      </w:r>
      <w:r>
        <w:rPr>
          <w:rFonts w:eastAsia="Times New Roman"/>
          <w:color w:val="000000"/>
          <w:spacing w:val="-3"/>
          <w:sz w:val="24"/>
          <w:szCs w:val="24"/>
        </w:rPr>
        <w:t xml:space="preserve">Богу и удалятся от Бога, настолько удалятся и друг от друга; </w:t>
      </w:r>
      <w:r>
        <w:rPr>
          <w:rFonts w:eastAsia="Times New Roman"/>
          <w:color w:val="000000"/>
          <w:spacing w:val="-2"/>
          <w:sz w:val="24"/>
          <w:szCs w:val="24"/>
        </w:rPr>
        <w:t>также, насколько удалятся друг от друга, настолько удалятся</w:t>
      </w:r>
      <w:r>
        <w:t xml:space="preserve"> </w:t>
      </w:r>
      <w:r>
        <w:rPr>
          <w:rFonts w:eastAsia="Times New Roman"/>
          <w:color w:val="000000"/>
          <w:spacing w:val="-4"/>
          <w:sz w:val="24"/>
          <w:szCs w:val="24"/>
        </w:rPr>
        <w:t xml:space="preserve">и от Бога. Таково свойство любви. Насколько находимся вне ее, насколько не любим Бога, настолько мы удалены и от </w:t>
      </w:r>
      <w:r>
        <w:rPr>
          <w:rFonts w:eastAsia="Times New Roman"/>
          <w:color w:val="000000"/>
          <w:spacing w:val="-5"/>
          <w:sz w:val="24"/>
          <w:szCs w:val="24"/>
        </w:rPr>
        <w:t>ближних. Если же возлюбим Бога, то насколько приближаем</w:t>
      </w:r>
      <w:r>
        <w:rPr>
          <w:rFonts w:eastAsia="Times New Roman"/>
          <w:color w:val="000000"/>
          <w:spacing w:val="-5"/>
          <w:sz w:val="24"/>
          <w:szCs w:val="24"/>
        </w:rPr>
        <w:softHyphen/>
        <w:t xml:space="preserve">ся к Нему любовию, настолько соединяемся любовию и с </w:t>
      </w:r>
      <w:r>
        <w:rPr>
          <w:rFonts w:eastAsia="Times New Roman"/>
          <w:color w:val="000000"/>
          <w:spacing w:val="-2"/>
          <w:sz w:val="24"/>
          <w:szCs w:val="24"/>
        </w:rPr>
        <w:t>ближним; по мере того, как соединяемся любовию с ближ</w:t>
      </w:r>
      <w:r>
        <w:rPr>
          <w:rFonts w:eastAsia="Times New Roman"/>
          <w:color w:val="000000"/>
          <w:spacing w:val="-2"/>
          <w:sz w:val="24"/>
          <w:szCs w:val="24"/>
        </w:rPr>
        <w:softHyphen/>
      </w:r>
      <w:r>
        <w:rPr>
          <w:rFonts w:eastAsia="Times New Roman"/>
          <w:color w:val="000000"/>
          <w:sz w:val="24"/>
          <w:szCs w:val="24"/>
        </w:rPr>
        <w:t>ним, соединяемся любовию и с Богом»</w:t>
      </w:r>
      <w:r>
        <w:rPr>
          <w:rStyle w:val="a6"/>
          <w:rFonts w:eastAsia="Times New Roman"/>
          <w:color w:val="000000"/>
          <w:sz w:val="24"/>
          <w:szCs w:val="24"/>
        </w:rPr>
        <w:footnoteReference w:id="91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«Иногда, услышав оскорбительное слово, мы не обраща</w:t>
      </w:r>
      <w:r>
        <w:rPr>
          <w:rFonts w:eastAsia="Times New Roman"/>
          <w:color w:val="000000"/>
          <w:spacing w:val="-2"/>
          <w:sz w:val="24"/>
          <w:szCs w:val="24"/>
        </w:rPr>
        <w:softHyphen/>
      </w:r>
      <w:r>
        <w:rPr>
          <w:rFonts w:eastAsia="Times New Roman"/>
          <w:color w:val="000000"/>
          <w:sz w:val="24"/>
          <w:szCs w:val="24"/>
        </w:rPr>
        <w:t xml:space="preserve">ем на него внимания и переносим его без смущения, как </w:t>
      </w:r>
      <w:r>
        <w:rPr>
          <w:rFonts w:eastAsia="Times New Roman"/>
          <w:color w:val="000000"/>
          <w:spacing w:val="-4"/>
          <w:sz w:val="24"/>
          <w:szCs w:val="24"/>
        </w:rPr>
        <w:t xml:space="preserve">будто вовсе не слыхали его: иногда же только что услышим, </w:t>
      </w:r>
      <w:r>
        <w:rPr>
          <w:rFonts w:eastAsia="Times New Roman"/>
          <w:color w:val="000000"/>
          <w:sz w:val="24"/>
          <w:szCs w:val="24"/>
        </w:rPr>
        <w:t xml:space="preserve">тотчас смущаемся. Какая причина такого различия? Одна </w:t>
      </w:r>
      <w:r>
        <w:rPr>
          <w:rFonts w:eastAsia="Times New Roman"/>
          <w:color w:val="000000"/>
          <w:spacing w:val="-1"/>
          <w:sz w:val="24"/>
          <w:szCs w:val="24"/>
        </w:rPr>
        <w:t xml:space="preserve">ли причина такого различия, или их много? Нахожу, что </w:t>
      </w:r>
      <w:r>
        <w:rPr>
          <w:rFonts w:eastAsia="Times New Roman"/>
          <w:color w:val="000000"/>
          <w:sz w:val="24"/>
          <w:szCs w:val="24"/>
        </w:rPr>
        <w:t xml:space="preserve">имеется много причин; но есть одна такая, которая, так </w:t>
      </w:r>
      <w:r>
        <w:rPr>
          <w:rFonts w:eastAsia="Times New Roman"/>
          <w:color w:val="000000"/>
          <w:spacing w:val="-1"/>
          <w:sz w:val="24"/>
          <w:szCs w:val="24"/>
        </w:rPr>
        <w:t>сказать, служит началом для всех других причин. Случает</w:t>
      </w:r>
      <w:r>
        <w:rPr>
          <w:rFonts w:eastAsia="Times New Roman"/>
          <w:color w:val="000000"/>
          <w:spacing w:val="-1"/>
          <w:sz w:val="24"/>
          <w:szCs w:val="24"/>
        </w:rPr>
        <w:softHyphen/>
      </w:r>
      <w:r>
        <w:rPr>
          <w:rFonts w:eastAsia="Times New Roman"/>
          <w:color w:val="000000"/>
          <w:spacing w:val="-4"/>
          <w:sz w:val="24"/>
          <w:szCs w:val="24"/>
        </w:rPr>
        <w:t xml:space="preserve">ся кому-либо подвергнуться искушению после того, как он </w:t>
      </w:r>
      <w:r>
        <w:rPr>
          <w:rFonts w:eastAsia="Times New Roman"/>
          <w:color w:val="000000"/>
          <w:sz w:val="24"/>
          <w:szCs w:val="24"/>
        </w:rPr>
        <w:t xml:space="preserve">занялся молитвою или безмолвием, и в то время находится </w:t>
      </w:r>
      <w:r>
        <w:rPr>
          <w:rFonts w:eastAsia="Times New Roman"/>
          <w:color w:val="000000"/>
          <w:spacing w:val="-5"/>
          <w:sz w:val="24"/>
          <w:szCs w:val="24"/>
        </w:rPr>
        <w:t>в благом настроении: по этой причине он переносит оскор</w:t>
      </w:r>
      <w:r>
        <w:rPr>
          <w:rFonts w:eastAsia="Times New Roman"/>
          <w:color w:val="000000"/>
          <w:spacing w:val="-5"/>
          <w:sz w:val="24"/>
          <w:szCs w:val="24"/>
        </w:rPr>
        <w:softHyphen/>
      </w:r>
      <w:r>
        <w:rPr>
          <w:rFonts w:eastAsia="Times New Roman"/>
          <w:color w:val="000000"/>
          <w:spacing w:val="-3"/>
          <w:sz w:val="24"/>
          <w:szCs w:val="24"/>
        </w:rPr>
        <w:t xml:space="preserve">бительный поступок брата без смущения. Опять, случается, </w:t>
      </w:r>
      <w:r>
        <w:rPr>
          <w:rFonts w:eastAsia="Times New Roman"/>
          <w:color w:val="000000"/>
          <w:spacing w:val="-6"/>
          <w:sz w:val="24"/>
          <w:szCs w:val="24"/>
        </w:rPr>
        <w:t>что оскорбляемый имеет пристрастное расположение к оскор</w:t>
      </w:r>
      <w:r>
        <w:rPr>
          <w:rFonts w:eastAsia="Times New Roman"/>
          <w:color w:val="000000"/>
          <w:spacing w:val="-6"/>
          <w:sz w:val="24"/>
          <w:szCs w:val="24"/>
        </w:rPr>
        <w:softHyphen/>
      </w:r>
      <w:r>
        <w:rPr>
          <w:rFonts w:eastAsia="Times New Roman"/>
          <w:color w:val="000000"/>
          <w:spacing w:val="-2"/>
          <w:sz w:val="24"/>
          <w:szCs w:val="24"/>
        </w:rPr>
        <w:t xml:space="preserve">бляющему и потому не огорчается действиями его. Опять, </w:t>
      </w:r>
      <w:r>
        <w:rPr>
          <w:rFonts w:eastAsia="Times New Roman"/>
          <w:color w:val="000000"/>
          <w:spacing w:val="-6"/>
          <w:sz w:val="24"/>
          <w:szCs w:val="24"/>
        </w:rPr>
        <w:t xml:space="preserve">иной питает презрение к оскорбляющему и потому вменяет </w:t>
      </w:r>
      <w:r>
        <w:rPr>
          <w:rFonts w:eastAsia="Times New Roman"/>
          <w:color w:val="000000"/>
          <w:spacing w:val="-2"/>
          <w:sz w:val="24"/>
          <w:szCs w:val="24"/>
        </w:rPr>
        <w:t>обиды его ни во что, не обращает на него никакого внима</w:t>
      </w:r>
      <w:r>
        <w:rPr>
          <w:rFonts w:eastAsia="Times New Roman"/>
          <w:color w:val="000000"/>
          <w:spacing w:val="-2"/>
          <w:sz w:val="24"/>
          <w:szCs w:val="24"/>
        </w:rPr>
        <w:softHyphen/>
      </w:r>
      <w:r>
        <w:rPr>
          <w:rFonts w:eastAsia="Times New Roman"/>
          <w:color w:val="000000"/>
          <w:spacing w:val="-1"/>
          <w:sz w:val="24"/>
          <w:szCs w:val="24"/>
        </w:rPr>
        <w:t xml:space="preserve">ния, как бы не признавая его даже человеком и не делая </w:t>
      </w:r>
      <w:r>
        <w:rPr>
          <w:rFonts w:eastAsia="Times New Roman"/>
          <w:color w:val="000000"/>
          <w:spacing w:val="-2"/>
          <w:sz w:val="24"/>
          <w:szCs w:val="24"/>
        </w:rPr>
        <w:t>никакого ответа на его слова, что бы он ни говорил».</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«Главная причина всякого смущения, если основательно </w:t>
      </w:r>
      <w:r>
        <w:rPr>
          <w:rFonts w:eastAsia="Times New Roman"/>
          <w:color w:val="000000"/>
          <w:spacing w:val="-6"/>
          <w:sz w:val="24"/>
          <w:szCs w:val="24"/>
        </w:rPr>
        <w:t xml:space="preserve">исследуем, заключается в том, что мы не укоряем самих себя: </w:t>
      </w:r>
      <w:r>
        <w:rPr>
          <w:rFonts w:eastAsia="Times New Roman"/>
          <w:color w:val="000000"/>
          <w:spacing w:val="-7"/>
          <w:sz w:val="24"/>
          <w:szCs w:val="24"/>
        </w:rPr>
        <w:t xml:space="preserve">отсюда проистекает всякое расстройство! по этой причине мы </w:t>
      </w:r>
      <w:r>
        <w:rPr>
          <w:rFonts w:eastAsia="Times New Roman"/>
          <w:color w:val="000000"/>
          <w:spacing w:val="-3"/>
          <w:sz w:val="24"/>
          <w:szCs w:val="24"/>
        </w:rPr>
        <w:t xml:space="preserve">никогда не можем придти в состояние спокойствия! После этого нечего удивляться, когда слышим от всех святых, что </w:t>
      </w:r>
      <w:r>
        <w:rPr>
          <w:rFonts w:eastAsia="Times New Roman"/>
          <w:color w:val="000000"/>
          <w:sz w:val="24"/>
          <w:szCs w:val="24"/>
        </w:rPr>
        <w:t xml:space="preserve">нет другого пути, кроме пути самоукорения. Но мы, видя, </w:t>
      </w:r>
      <w:r>
        <w:rPr>
          <w:rFonts w:eastAsia="Times New Roman"/>
          <w:color w:val="000000"/>
          <w:spacing w:val="-4"/>
          <w:sz w:val="24"/>
          <w:szCs w:val="24"/>
        </w:rPr>
        <w:t xml:space="preserve">что ни один из святых не нашел покоя, идя другим путем, </w:t>
      </w:r>
      <w:r>
        <w:rPr>
          <w:rFonts w:eastAsia="Times New Roman"/>
          <w:color w:val="000000"/>
          <w:spacing w:val="-5"/>
          <w:sz w:val="24"/>
          <w:szCs w:val="24"/>
        </w:rPr>
        <w:t xml:space="preserve">надеемся получить спокойствие, или идти правым путем, не </w:t>
      </w:r>
      <w:r>
        <w:rPr>
          <w:rFonts w:eastAsia="Times New Roman"/>
          <w:color w:val="000000"/>
          <w:spacing w:val="-4"/>
          <w:sz w:val="24"/>
          <w:szCs w:val="24"/>
        </w:rPr>
        <w:t xml:space="preserve">желая никогда укорять самих себя! Поистине, если человек </w:t>
      </w:r>
      <w:r>
        <w:rPr>
          <w:rFonts w:eastAsia="Times New Roman"/>
          <w:color w:val="000000"/>
          <w:spacing w:val="-7"/>
          <w:sz w:val="24"/>
          <w:szCs w:val="24"/>
        </w:rPr>
        <w:t xml:space="preserve">совершит тьмы добродетелей и не будет держаться этого пути, </w:t>
      </w:r>
      <w:r>
        <w:rPr>
          <w:rFonts w:eastAsia="Times New Roman"/>
          <w:color w:val="000000"/>
          <w:spacing w:val="-4"/>
          <w:sz w:val="24"/>
          <w:szCs w:val="24"/>
        </w:rPr>
        <w:t xml:space="preserve">то никогда не перестанет оскорбляться и оскорблять других, </w:t>
      </w:r>
      <w:r>
        <w:rPr>
          <w:rFonts w:eastAsia="Times New Roman"/>
          <w:color w:val="000000"/>
          <w:spacing w:val="-6"/>
          <w:sz w:val="24"/>
          <w:szCs w:val="24"/>
        </w:rPr>
        <w:t xml:space="preserve">погубляя этим все труды свои. Напротив того, какую радость, </w:t>
      </w:r>
      <w:r>
        <w:rPr>
          <w:rFonts w:eastAsia="Times New Roman"/>
          <w:color w:val="000000"/>
          <w:spacing w:val="-5"/>
          <w:sz w:val="24"/>
          <w:szCs w:val="24"/>
        </w:rPr>
        <w:t xml:space="preserve">какое спокойствие ощущает тот, кто укоряет самого себя! </w:t>
      </w:r>
      <w:r>
        <w:rPr>
          <w:rFonts w:eastAsia="Times New Roman"/>
          <w:color w:val="000000"/>
          <w:spacing w:val="-4"/>
          <w:sz w:val="24"/>
          <w:szCs w:val="24"/>
        </w:rPr>
        <w:t xml:space="preserve">Укоряющий себя куда бы ни пошел, как сказал авва Пимен, </w:t>
      </w:r>
      <w:r>
        <w:rPr>
          <w:rFonts w:eastAsia="Times New Roman"/>
          <w:color w:val="000000"/>
          <w:spacing w:val="-5"/>
          <w:sz w:val="24"/>
          <w:szCs w:val="24"/>
        </w:rPr>
        <w:t xml:space="preserve">что бы ни случилось с укоряющим себя, утрата ли чего, или </w:t>
      </w:r>
      <w:r>
        <w:rPr>
          <w:rFonts w:eastAsia="Times New Roman"/>
          <w:color w:val="000000"/>
          <w:sz w:val="24"/>
          <w:szCs w:val="24"/>
        </w:rPr>
        <w:t xml:space="preserve">бесчестие, или какая бы то ни было скорбь, он никогда не </w:t>
      </w:r>
      <w:r>
        <w:rPr>
          <w:rFonts w:eastAsia="Times New Roman"/>
          <w:color w:val="000000"/>
          <w:spacing w:val="-3"/>
          <w:sz w:val="24"/>
          <w:szCs w:val="24"/>
        </w:rPr>
        <w:t xml:space="preserve">смутится, постоянно предваряя смущение признанием себя достойным напасти. Какое другое настроение может быть </w:t>
      </w:r>
      <w:r>
        <w:rPr>
          <w:rFonts w:eastAsia="Times New Roman"/>
          <w:color w:val="000000"/>
          <w:sz w:val="24"/>
          <w:szCs w:val="24"/>
        </w:rPr>
        <w:t>свободнее от печали!»</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 xml:space="preserve">«Случается, что иной, как представляется ему, пребывает в </w:t>
      </w:r>
      <w:r>
        <w:rPr>
          <w:rFonts w:eastAsia="Times New Roman"/>
          <w:color w:val="000000"/>
          <w:spacing w:val="-8"/>
          <w:sz w:val="24"/>
          <w:szCs w:val="24"/>
        </w:rPr>
        <w:t xml:space="preserve">мире и безмолвии. Но, вот, пришел брат, сказал ему неприятное </w:t>
      </w:r>
      <w:r>
        <w:rPr>
          <w:rFonts w:eastAsia="Times New Roman"/>
          <w:color w:val="000000"/>
          <w:spacing w:val="-5"/>
          <w:sz w:val="24"/>
          <w:szCs w:val="24"/>
        </w:rPr>
        <w:t>слово, и он смутился. На этом основании полагая скорбь бла</w:t>
      </w:r>
      <w:r>
        <w:rPr>
          <w:rFonts w:eastAsia="Times New Roman"/>
          <w:color w:val="000000"/>
          <w:spacing w:val="-6"/>
          <w:sz w:val="24"/>
          <w:szCs w:val="24"/>
        </w:rPr>
        <w:t xml:space="preserve">гословною, он говорит: «Если б такой-то не пришел, не сказал </w:t>
      </w:r>
      <w:r>
        <w:rPr>
          <w:rFonts w:eastAsia="Times New Roman"/>
          <w:color w:val="000000"/>
          <w:spacing w:val="-5"/>
          <w:sz w:val="24"/>
          <w:szCs w:val="24"/>
        </w:rPr>
        <w:t xml:space="preserve">мне оскорбительного слова и не смутил меня, то я не пришел бы в расстройство». Это смешно! это — прелесть! Неужели </w:t>
      </w:r>
      <w:r>
        <w:rPr>
          <w:rFonts w:eastAsia="Times New Roman"/>
          <w:color w:val="000000"/>
          <w:spacing w:val="-4"/>
          <w:sz w:val="24"/>
          <w:szCs w:val="24"/>
        </w:rPr>
        <w:t xml:space="preserve">вложил в него страсть тот, кто сказал ему неприятное слово? </w:t>
      </w:r>
      <w:r>
        <w:rPr>
          <w:rFonts w:eastAsia="Times New Roman"/>
          <w:color w:val="000000"/>
          <w:spacing w:val="-5"/>
          <w:sz w:val="24"/>
          <w:szCs w:val="24"/>
        </w:rPr>
        <w:t xml:space="preserve">сказавший такое слово только обнаружил таившуюся в нем </w:t>
      </w:r>
      <w:r>
        <w:rPr>
          <w:rFonts w:eastAsia="Times New Roman"/>
          <w:color w:val="000000"/>
          <w:spacing w:val="-4"/>
          <w:sz w:val="24"/>
          <w:szCs w:val="24"/>
        </w:rPr>
        <w:t>страсть, чтоб он покаялся в ней, если хочет. Руководствую</w:t>
      </w:r>
      <w:r>
        <w:rPr>
          <w:rFonts w:eastAsia="Times New Roman"/>
          <w:color w:val="000000"/>
          <w:spacing w:val="-4"/>
          <w:sz w:val="24"/>
          <w:szCs w:val="24"/>
        </w:rPr>
        <w:softHyphen/>
      </w:r>
      <w:r>
        <w:rPr>
          <w:rFonts w:eastAsia="Times New Roman"/>
          <w:color w:val="000000"/>
          <w:spacing w:val="-7"/>
          <w:sz w:val="24"/>
          <w:szCs w:val="24"/>
        </w:rPr>
        <w:t xml:space="preserve">щийся такими суждениями подобен гнилому хлебу, который с </w:t>
      </w:r>
      <w:r>
        <w:rPr>
          <w:rFonts w:eastAsia="Times New Roman"/>
          <w:color w:val="000000"/>
          <w:spacing w:val="-5"/>
          <w:sz w:val="24"/>
          <w:szCs w:val="24"/>
        </w:rPr>
        <w:t>виду хорош, а внутри заплесневел. Когда разломят его, обна</w:t>
      </w:r>
      <w:r>
        <w:rPr>
          <w:rFonts w:eastAsia="Times New Roman"/>
          <w:color w:val="000000"/>
          <w:spacing w:val="-5"/>
          <w:sz w:val="24"/>
          <w:szCs w:val="24"/>
        </w:rPr>
        <w:softHyphen/>
        <w:t>руживается гнилость его</w:t>
      </w:r>
      <w:r>
        <w:rPr>
          <w:rStyle w:val="a6"/>
          <w:rFonts w:eastAsia="Times New Roman"/>
          <w:color w:val="000000"/>
          <w:spacing w:val="-5"/>
          <w:sz w:val="24"/>
          <w:szCs w:val="24"/>
        </w:rPr>
        <w:footnoteReference w:id="919"/>
      </w:r>
      <w:r>
        <w:rPr>
          <w:rFonts w:eastAsia="Times New Roman"/>
          <w:color w:val="000000"/>
          <w:spacing w:val="-5"/>
          <w:sz w:val="24"/>
          <w:szCs w:val="24"/>
        </w:rPr>
        <w:t>. Так и этот пребывал, как представ</w:t>
      </w:r>
      <w:r>
        <w:rPr>
          <w:rFonts w:eastAsia="Times New Roman"/>
          <w:color w:val="000000"/>
          <w:spacing w:val="-5"/>
          <w:sz w:val="24"/>
          <w:szCs w:val="24"/>
        </w:rPr>
        <w:softHyphen/>
        <w:t xml:space="preserve">лялось ему, в мире, имея живущую внутри себя страсть и не </w:t>
      </w:r>
      <w:r>
        <w:rPr>
          <w:rFonts w:eastAsia="Times New Roman"/>
          <w:color w:val="000000"/>
          <w:spacing w:val="-2"/>
          <w:sz w:val="24"/>
          <w:szCs w:val="24"/>
        </w:rPr>
        <w:t>ведая этого. Одно слово сказал ему брат его, и извлек гни</w:t>
      </w:r>
      <w:r>
        <w:rPr>
          <w:rFonts w:eastAsia="Times New Roman"/>
          <w:color w:val="000000"/>
          <w:spacing w:val="-2"/>
          <w:sz w:val="24"/>
          <w:szCs w:val="24"/>
        </w:rPr>
        <w:softHyphen/>
      </w:r>
      <w:r>
        <w:rPr>
          <w:rFonts w:eastAsia="Times New Roman"/>
          <w:color w:val="000000"/>
          <w:spacing w:val="-4"/>
          <w:sz w:val="24"/>
          <w:szCs w:val="24"/>
        </w:rPr>
        <w:t xml:space="preserve">лость, скрывавшуюся внутри его! пусть же он покается, если </w:t>
      </w:r>
      <w:r>
        <w:rPr>
          <w:rFonts w:eastAsia="Times New Roman"/>
          <w:color w:val="000000"/>
          <w:spacing w:val="-7"/>
          <w:sz w:val="24"/>
          <w:szCs w:val="24"/>
        </w:rPr>
        <w:t xml:space="preserve">хочет быть помилован; пусть очистится, пусть преуспеет, пусть </w:t>
      </w:r>
      <w:r>
        <w:rPr>
          <w:rFonts w:eastAsia="Times New Roman"/>
          <w:color w:val="000000"/>
          <w:spacing w:val="-1"/>
          <w:sz w:val="24"/>
          <w:szCs w:val="24"/>
        </w:rPr>
        <w:t xml:space="preserve">увидит, что он должен благодарить брата, а не скорбеть на </w:t>
      </w:r>
      <w:r>
        <w:rPr>
          <w:rFonts w:eastAsia="Times New Roman"/>
          <w:color w:val="000000"/>
          <w:spacing w:val="-4"/>
          <w:sz w:val="24"/>
          <w:szCs w:val="24"/>
        </w:rPr>
        <w:t>него: брат доставил ему величайшую пользу».</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«Обвинение самих себя, а не кого другого в случающихся с нами скорбях доставляет нам великое благо, доставляет глубо</w:t>
      </w:r>
      <w:r>
        <w:rPr>
          <w:rFonts w:eastAsia="Times New Roman"/>
          <w:color w:val="000000"/>
          <w:spacing w:val="-6"/>
          <w:sz w:val="24"/>
          <w:szCs w:val="24"/>
        </w:rPr>
        <w:softHyphen/>
      </w:r>
      <w:r>
        <w:rPr>
          <w:rFonts w:eastAsia="Times New Roman"/>
          <w:color w:val="000000"/>
          <w:spacing w:val="-5"/>
          <w:sz w:val="24"/>
          <w:szCs w:val="24"/>
        </w:rPr>
        <w:t xml:space="preserve">кое спокойствие и значительное преуспеяние. Тем более мы должны так поступать, что ничего не совершается с нами без </w:t>
      </w:r>
      <w:r>
        <w:rPr>
          <w:rFonts w:eastAsia="Times New Roman"/>
          <w:color w:val="000000"/>
          <w:spacing w:val="-6"/>
          <w:sz w:val="24"/>
          <w:szCs w:val="24"/>
        </w:rPr>
        <w:t xml:space="preserve">Промысла Божия. Если кто по правде достоин спокойствия, то </w:t>
      </w:r>
      <w:r>
        <w:rPr>
          <w:rFonts w:eastAsia="Times New Roman"/>
          <w:color w:val="000000"/>
          <w:spacing w:val="-5"/>
          <w:sz w:val="24"/>
          <w:szCs w:val="24"/>
        </w:rPr>
        <w:t xml:space="preserve">Бог известит сарацынскому сердцу сотворить милость с ним, </w:t>
      </w:r>
      <w:r>
        <w:rPr>
          <w:rFonts w:eastAsia="Times New Roman"/>
          <w:color w:val="000000"/>
          <w:spacing w:val="-6"/>
          <w:sz w:val="24"/>
          <w:szCs w:val="24"/>
        </w:rPr>
        <w:t xml:space="preserve">соответственно нужде его. Если же кто недостоин успокоения, </w:t>
      </w:r>
      <w:r>
        <w:rPr>
          <w:rFonts w:eastAsia="Times New Roman"/>
          <w:color w:val="000000"/>
          <w:spacing w:val="-4"/>
          <w:sz w:val="24"/>
          <w:szCs w:val="24"/>
        </w:rPr>
        <w:t xml:space="preserve">или оно неполезно ему, то он не найдет его, хотя бы сотворил </w:t>
      </w:r>
      <w:r>
        <w:rPr>
          <w:rFonts w:eastAsia="Times New Roman"/>
          <w:color w:val="000000"/>
          <w:spacing w:val="-7"/>
          <w:sz w:val="24"/>
          <w:szCs w:val="24"/>
        </w:rPr>
        <w:t>и новое небо и новую землю. При всяком приключении, встре</w:t>
      </w:r>
      <w:r>
        <w:rPr>
          <w:rFonts w:eastAsia="Times New Roman"/>
          <w:color w:val="000000"/>
          <w:spacing w:val="-7"/>
          <w:sz w:val="24"/>
          <w:szCs w:val="24"/>
        </w:rPr>
        <w:softHyphen/>
      </w:r>
      <w:r>
        <w:rPr>
          <w:rFonts w:eastAsia="Times New Roman"/>
          <w:color w:val="000000"/>
          <w:spacing w:val="-5"/>
          <w:sz w:val="24"/>
          <w:szCs w:val="24"/>
        </w:rPr>
        <w:t xml:space="preserve">чающемся с нами, мы должны взирать горе. Сделают ли нам </w:t>
      </w:r>
      <w:r>
        <w:rPr>
          <w:rFonts w:eastAsia="Times New Roman"/>
          <w:color w:val="000000"/>
          <w:spacing w:val="-4"/>
          <w:sz w:val="24"/>
          <w:szCs w:val="24"/>
        </w:rPr>
        <w:t xml:space="preserve">добро, пострадаем ли зло, мы должны устремлять душевные </w:t>
      </w:r>
      <w:r>
        <w:rPr>
          <w:rFonts w:eastAsia="Times New Roman"/>
          <w:color w:val="000000"/>
          <w:spacing w:val="-5"/>
          <w:sz w:val="24"/>
          <w:szCs w:val="24"/>
        </w:rPr>
        <w:t>очи горе и благодарить Бога за все, случающееся с нами, дер</w:t>
      </w:r>
      <w:r>
        <w:rPr>
          <w:rFonts w:eastAsia="Times New Roman"/>
          <w:color w:val="000000"/>
          <w:spacing w:val="-5"/>
          <w:sz w:val="24"/>
          <w:szCs w:val="24"/>
        </w:rPr>
        <w:softHyphen/>
      </w:r>
      <w:r>
        <w:rPr>
          <w:rFonts w:eastAsia="Times New Roman"/>
          <w:color w:val="000000"/>
          <w:spacing w:val="-4"/>
          <w:sz w:val="24"/>
          <w:szCs w:val="24"/>
        </w:rPr>
        <w:t xml:space="preserve">жась постоянно самоукорения. По наставлению </w:t>
      </w:r>
      <w:r>
        <w:rPr>
          <w:rFonts w:eastAsia="Times New Roman"/>
          <w:color w:val="000000"/>
          <w:spacing w:val="-4"/>
          <w:sz w:val="24"/>
          <w:szCs w:val="24"/>
        </w:rPr>
        <w:lastRenderedPageBreak/>
        <w:t xml:space="preserve">Отцов, мы </w:t>
      </w:r>
      <w:r>
        <w:rPr>
          <w:rFonts w:eastAsia="Times New Roman"/>
          <w:color w:val="000000"/>
          <w:spacing w:val="-6"/>
          <w:sz w:val="24"/>
          <w:szCs w:val="24"/>
        </w:rPr>
        <w:t>должны говорить, если случится с нами что доброе: это случи</w:t>
      </w:r>
      <w:r>
        <w:rPr>
          <w:rFonts w:eastAsia="Times New Roman"/>
          <w:color w:val="000000"/>
          <w:spacing w:val="-6"/>
          <w:sz w:val="24"/>
          <w:szCs w:val="24"/>
        </w:rPr>
        <w:softHyphen/>
      </w:r>
      <w:r>
        <w:rPr>
          <w:rFonts w:eastAsia="Times New Roman"/>
          <w:color w:val="000000"/>
          <w:spacing w:val="-5"/>
          <w:sz w:val="24"/>
          <w:szCs w:val="24"/>
        </w:rPr>
        <w:t>лось по смотрению Божию. Если же случится что злое, долж</w:t>
      </w:r>
      <w:r>
        <w:rPr>
          <w:rFonts w:eastAsia="Times New Roman"/>
          <w:color w:val="000000"/>
          <w:spacing w:val="-5"/>
          <w:sz w:val="24"/>
          <w:szCs w:val="24"/>
        </w:rPr>
        <w:softHyphen/>
      </w:r>
      <w:r>
        <w:rPr>
          <w:rFonts w:eastAsia="Times New Roman"/>
          <w:color w:val="000000"/>
          <w:spacing w:val="-6"/>
          <w:sz w:val="24"/>
          <w:szCs w:val="24"/>
        </w:rPr>
        <w:t>ны говорить: это случилось за грехи наши. Поистине, все скор</w:t>
      </w:r>
      <w:r>
        <w:rPr>
          <w:rFonts w:eastAsia="Times New Roman"/>
          <w:color w:val="000000"/>
          <w:spacing w:val="-6"/>
          <w:sz w:val="24"/>
          <w:szCs w:val="24"/>
        </w:rPr>
        <w:softHyphen/>
      </w:r>
      <w:r>
        <w:rPr>
          <w:rFonts w:eastAsia="Times New Roman"/>
          <w:color w:val="000000"/>
          <w:spacing w:val="-5"/>
          <w:sz w:val="24"/>
          <w:szCs w:val="24"/>
        </w:rPr>
        <w:t>би, которые мы претерпеваем, претерпеваем за грехи наши»</w:t>
      </w:r>
      <w:r>
        <w:rPr>
          <w:rStyle w:val="a6"/>
          <w:rFonts w:eastAsia="Times New Roman"/>
          <w:color w:val="000000"/>
          <w:spacing w:val="-5"/>
          <w:sz w:val="24"/>
          <w:szCs w:val="24"/>
        </w:rPr>
        <w:footnoteReference w:id="920"/>
      </w:r>
      <w:r>
        <w:rPr>
          <w:rFonts w:eastAsia="Times New Roman"/>
          <w:color w:val="000000"/>
          <w:spacing w:val="-5"/>
          <w:sz w:val="24"/>
          <w:szCs w:val="24"/>
        </w:rPr>
        <w:t>.</w:t>
      </w:r>
    </w:p>
    <w:p w:rsidR="00944642" w:rsidRDefault="00944642" w:rsidP="00FD09E3">
      <w:pPr>
        <w:shd w:val="clear" w:color="auto" w:fill="FFFFFF"/>
        <w:spacing w:before="194" w:line="234" w:lineRule="exact"/>
        <w:ind w:firstLine="567"/>
        <w:jc w:val="both"/>
      </w:pPr>
      <w:r>
        <w:rPr>
          <w:rFonts w:eastAsia="Times New Roman"/>
          <w:color w:val="000000"/>
          <w:spacing w:val="-9"/>
          <w:sz w:val="24"/>
          <w:szCs w:val="24"/>
        </w:rPr>
        <w:t xml:space="preserve"> «Будем трезвиться, братия, и, при содействии Божием, усиль</w:t>
      </w:r>
      <w:r>
        <w:rPr>
          <w:rFonts w:eastAsia="Times New Roman"/>
          <w:color w:val="000000"/>
          <w:spacing w:val="-9"/>
          <w:sz w:val="24"/>
          <w:szCs w:val="24"/>
        </w:rPr>
        <w:softHyphen/>
      </w:r>
      <w:r>
        <w:rPr>
          <w:rFonts w:eastAsia="Times New Roman"/>
          <w:color w:val="000000"/>
          <w:spacing w:val="-6"/>
          <w:sz w:val="24"/>
          <w:szCs w:val="24"/>
        </w:rPr>
        <w:t xml:space="preserve">но бороться против всепагубной страсти памятозлобия, чтоб </w:t>
      </w:r>
      <w:r>
        <w:rPr>
          <w:rFonts w:eastAsia="Times New Roman"/>
          <w:color w:val="000000"/>
          <w:spacing w:val="-5"/>
          <w:sz w:val="24"/>
          <w:szCs w:val="24"/>
        </w:rPr>
        <w:t>избавиться от обладания ею. Бывает следующее: при возник</w:t>
      </w:r>
      <w:r>
        <w:rPr>
          <w:rFonts w:eastAsia="Times New Roman"/>
          <w:color w:val="000000"/>
          <w:spacing w:val="-5"/>
          <w:sz w:val="24"/>
          <w:szCs w:val="24"/>
        </w:rPr>
        <w:softHyphen/>
      </w:r>
      <w:r>
        <w:rPr>
          <w:rFonts w:eastAsia="Times New Roman"/>
          <w:color w:val="000000"/>
          <w:spacing w:val="-7"/>
          <w:sz w:val="24"/>
          <w:szCs w:val="24"/>
        </w:rPr>
        <w:t>шем смущении или неудовольствии между братиями брат по</w:t>
      </w:r>
      <w:r>
        <w:rPr>
          <w:rFonts w:eastAsia="Times New Roman"/>
          <w:color w:val="000000"/>
          <w:spacing w:val="-7"/>
          <w:sz w:val="24"/>
          <w:szCs w:val="24"/>
        </w:rPr>
        <w:softHyphen/>
      </w:r>
      <w:r>
        <w:rPr>
          <w:rFonts w:eastAsia="Times New Roman"/>
          <w:color w:val="000000"/>
          <w:spacing w:val="-6"/>
          <w:sz w:val="24"/>
          <w:szCs w:val="24"/>
        </w:rPr>
        <w:t>клонится брату, но и по поклонении продолжает скорбеть и питать неприязненные помышления против брата. Он не дол</w:t>
      </w:r>
      <w:r>
        <w:rPr>
          <w:rFonts w:eastAsia="Times New Roman"/>
          <w:color w:val="000000"/>
          <w:spacing w:val="-6"/>
          <w:sz w:val="24"/>
          <w:szCs w:val="24"/>
        </w:rPr>
        <w:softHyphen/>
        <w:t xml:space="preserve">жен пренебречь такими помышлениями, но отвергнуть их как </w:t>
      </w:r>
      <w:r>
        <w:rPr>
          <w:rFonts w:eastAsia="Times New Roman"/>
          <w:color w:val="000000"/>
          <w:spacing w:val="-7"/>
          <w:sz w:val="24"/>
          <w:szCs w:val="24"/>
        </w:rPr>
        <w:t>можно скорее: это — памятозлобие. Требуется особенное вни</w:t>
      </w:r>
      <w:r>
        <w:rPr>
          <w:rFonts w:eastAsia="Times New Roman"/>
          <w:color w:val="000000"/>
          <w:spacing w:val="-7"/>
          <w:sz w:val="24"/>
          <w:szCs w:val="24"/>
        </w:rPr>
        <w:softHyphen/>
      </w:r>
      <w:r>
        <w:rPr>
          <w:rFonts w:eastAsia="Times New Roman"/>
          <w:color w:val="000000"/>
          <w:spacing w:val="-3"/>
          <w:sz w:val="24"/>
          <w:szCs w:val="24"/>
        </w:rPr>
        <w:t xml:space="preserve">мание, чтоб не закоснеть в нем и не погибнуть. Отсекайте страсти, доколе они юны, прежде, нежели они укоренятся в </w:t>
      </w:r>
      <w:r>
        <w:rPr>
          <w:rFonts w:eastAsia="Times New Roman"/>
          <w:color w:val="000000"/>
          <w:spacing w:val="-5"/>
          <w:sz w:val="24"/>
          <w:szCs w:val="24"/>
        </w:rPr>
        <w:t>вас, окрепнут и начнут насильно властвовать над вами. Тогда придется вам много пострадать, исторгая их: иное дело выр</w:t>
      </w:r>
      <w:r>
        <w:rPr>
          <w:rFonts w:eastAsia="Times New Roman"/>
          <w:color w:val="000000"/>
          <w:spacing w:val="-5"/>
          <w:sz w:val="24"/>
          <w:szCs w:val="24"/>
        </w:rPr>
        <w:softHyphen/>
      </w:r>
      <w:r>
        <w:rPr>
          <w:rFonts w:eastAsia="Times New Roman"/>
          <w:color w:val="000000"/>
          <w:spacing w:val="-6"/>
          <w:sz w:val="24"/>
          <w:szCs w:val="24"/>
        </w:rPr>
        <w:t>вать из земли былинку, и иное — искоренить большое древо».</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«Воздать злом за зло можно не только делом, но и словом </w:t>
      </w:r>
      <w:r>
        <w:rPr>
          <w:rFonts w:eastAsia="Times New Roman"/>
          <w:color w:val="000000"/>
          <w:spacing w:val="-5"/>
          <w:sz w:val="24"/>
          <w:szCs w:val="24"/>
        </w:rPr>
        <w:t xml:space="preserve">и видом. Иной думает о себе, что он не воздает злом за зло на </w:t>
      </w:r>
      <w:r>
        <w:rPr>
          <w:rFonts w:eastAsia="Times New Roman"/>
          <w:color w:val="000000"/>
          <w:spacing w:val="-3"/>
          <w:sz w:val="24"/>
          <w:szCs w:val="24"/>
        </w:rPr>
        <w:t xml:space="preserve">деле; но оказывается, что он воздает словом или видом: он </w:t>
      </w:r>
      <w:r>
        <w:rPr>
          <w:rFonts w:eastAsia="Times New Roman"/>
          <w:color w:val="000000"/>
          <w:spacing w:val="-4"/>
          <w:sz w:val="24"/>
          <w:szCs w:val="24"/>
        </w:rPr>
        <w:t xml:space="preserve">принимает такой вид, делает такое движение, бросает такой </w:t>
      </w:r>
      <w:r>
        <w:rPr>
          <w:rFonts w:eastAsia="Times New Roman"/>
          <w:color w:val="000000"/>
          <w:spacing w:val="-5"/>
          <w:sz w:val="24"/>
          <w:szCs w:val="24"/>
        </w:rPr>
        <w:t>взгляд, которые смущают и уязвляют брата. В этом — возда</w:t>
      </w:r>
      <w:r>
        <w:rPr>
          <w:rFonts w:eastAsia="Times New Roman"/>
          <w:color w:val="000000"/>
          <w:spacing w:val="-5"/>
          <w:sz w:val="24"/>
          <w:szCs w:val="24"/>
        </w:rPr>
        <w:softHyphen/>
      </w:r>
      <w:r>
        <w:rPr>
          <w:rFonts w:eastAsia="Times New Roman"/>
          <w:color w:val="000000"/>
          <w:spacing w:val="-2"/>
          <w:sz w:val="24"/>
          <w:szCs w:val="24"/>
        </w:rPr>
        <w:t xml:space="preserve">яние злом за зло. Другой старается не воздавать злом за зло ни при посредстве дела, ни при посредстве слова или вида, </w:t>
      </w:r>
      <w:r>
        <w:rPr>
          <w:rFonts w:eastAsia="Times New Roman"/>
          <w:color w:val="000000"/>
          <w:spacing w:val="-4"/>
          <w:sz w:val="24"/>
          <w:szCs w:val="24"/>
        </w:rPr>
        <w:t>или движения; но питает в сердце скорбь на брата, питает огорчение, которое имеет характер также памятозлобия. Ви</w:t>
      </w:r>
      <w:r>
        <w:rPr>
          <w:rFonts w:eastAsia="Times New Roman"/>
          <w:color w:val="000000"/>
          <w:spacing w:val="-4"/>
          <w:sz w:val="24"/>
          <w:szCs w:val="24"/>
        </w:rPr>
        <w:softHyphen/>
      </w:r>
      <w:r>
        <w:rPr>
          <w:rFonts w:eastAsia="Times New Roman"/>
          <w:color w:val="000000"/>
          <w:sz w:val="24"/>
          <w:szCs w:val="24"/>
        </w:rPr>
        <w:t>дите, какое различие настроений!»</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«Опять, иной не сохраняет даже никакой скорби на брата в </w:t>
      </w:r>
      <w:r>
        <w:rPr>
          <w:rFonts w:eastAsia="Times New Roman"/>
          <w:color w:val="000000"/>
          <w:spacing w:val="-8"/>
          <w:sz w:val="24"/>
          <w:szCs w:val="24"/>
        </w:rPr>
        <w:t xml:space="preserve">сердце. Если же услышит, что кто-нибудь оскорбил этого брата </w:t>
      </w:r>
      <w:r>
        <w:rPr>
          <w:rFonts w:eastAsia="Times New Roman"/>
          <w:color w:val="000000"/>
          <w:spacing w:val="-6"/>
          <w:sz w:val="24"/>
          <w:szCs w:val="24"/>
        </w:rPr>
        <w:t>или что сделан ему выговор, или что уничижили его, то, слы</w:t>
      </w:r>
      <w:r>
        <w:rPr>
          <w:rFonts w:eastAsia="Times New Roman"/>
          <w:color w:val="000000"/>
          <w:spacing w:val="-6"/>
          <w:sz w:val="24"/>
          <w:szCs w:val="24"/>
        </w:rPr>
        <w:softHyphen/>
      </w:r>
      <w:r>
        <w:rPr>
          <w:rFonts w:eastAsia="Times New Roman"/>
          <w:color w:val="000000"/>
          <w:spacing w:val="-5"/>
          <w:sz w:val="24"/>
          <w:szCs w:val="24"/>
        </w:rPr>
        <w:t xml:space="preserve">ша это, он не перестает радоваться. Оказывается, что таким образом он воздает злом за зло в тайне сердца своего. Другой </w:t>
      </w:r>
      <w:r>
        <w:rPr>
          <w:rFonts w:eastAsia="Times New Roman"/>
          <w:color w:val="000000"/>
          <w:spacing w:val="-6"/>
          <w:sz w:val="24"/>
          <w:szCs w:val="24"/>
        </w:rPr>
        <w:t>не питает злобы в сердце, также не радуется, слыша о уничи</w:t>
      </w:r>
      <w:r>
        <w:rPr>
          <w:rFonts w:eastAsia="Times New Roman"/>
          <w:color w:val="000000"/>
          <w:spacing w:val="-6"/>
          <w:sz w:val="24"/>
          <w:szCs w:val="24"/>
        </w:rPr>
        <w:softHyphen/>
      </w:r>
      <w:r>
        <w:rPr>
          <w:rFonts w:eastAsia="Times New Roman"/>
          <w:color w:val="000000"/>
          <w:spacing w:val="-8"/>
          <w:sz w:val="24"/>
          <w:szCs w:val="24"/>
        </w:rPr>
        <w:t xml:space="preserve">жении оскорбившего, даже сетует, если нанесут оскорбившему </w:t>
      </w:r>
      <w:r>
        <w:rPr>
          <w:rFonts w:eastAsia="Times New Roman"/>
          <w:color w:val="000000"/>
          <w:spacing w:val="-7"/>
          <w:sz w:val="24"/>
          <w:szCs w:val="24"/>
        </w:rPr>
        <w:t xml:space="preserve">оскорбление, но и не радуется его благополучию: если увидит, </w:t>
      </w:r>
      <w:r>
        <w:rPr>
          <w:rFonts w:eastAsia="Times New Roman"/>
          <w:color w:val="000000"/>
          <w:spacing w:val="-4"/>
          <w:sz w:val="24"/>
          <w:szCs w:val="24"/>
        </w:rPr>
        <w:t xml:space="preserve">что его прославляют или успокаивают, то скорбит. И это — </w:t>
      </w:r>
      <w:r>
        <w:rPr>
          <w:rFonts w:eastAsia="Times New Roman"/>
          <w:color w:val="000000"/>
          <w:spacing w:val="-6"/>
          <w:sz w:val="24"/>
          <w:szCs w:val="24"/>
        </w:rPr>
        <w:t>вид памятозлобия: он легче вышеисчисленных, но принадле</w:t>
      </w:r>
      <w:r>
        <w:rPr>
          <w:rFonts w:eastAsia="Times New Roman"/>
          <w:color w:val="000000"/>
          <w:spacing w:val="-6"/>
          <w:sz w:val="24"/>
          <w:szCs w:val="24"/>
        </w:rPr>
        <w:softHyphen/>
      </w:r>
      <w:r>
        <w:rPr>
          <w:rFonts w:eastAsia="Times New Roman"/>
          <w:color w:val="000000"/>
          <w:spacing w:val="-5"/>
          <w:sz w:val="24"/>
          <w:szCs w:val="24"/>
        </w:rPr>
        <w:t xml:space="preserve">жит к ним. Каждый из нас должен радоваться благополучию </w:t>
      </w:r>
      <w:r>
        <w:rPr>
          <w:rFonts w:eastAsia="Times New Roman"/>
          <w:color w:val="000000"/>
          <w:spacing w:val="-7"/>
          <w:sz w:val="24"/>
          <w:szCs w:val="24"/>
        </w:rPr>
        <w:t xml:space="preserve">брата, содействовать по силе этому благополучию, делать все, </w:t>
      </w:r>
      <w:r>
        <w:rPr>
          <w:rFonts w:eastAsia="Times New Roman"/>
          <w:color w:val="000000"/>
          <w:spacing w:val="-5"/>
          <w:sz w:val="24"/>
          <w:szCs w:val="24"/>
        </w:rPr>
        <w:t>зависящее от него, к угождению и успокоению брата».</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«Каким средством можно получить исцеление от памято</w:t>
      </w:r>
      <w:r>
        <w:rPr>
          <w:rFonts w:eastAsia="Times New Roman"/>
          <w:color w:val="000000"/>
          <w:spacing w:val="-4"/>
          <w:sz w:val="24"/>
          <w:szCs w:val="24"/>
        </w:rPr>
        <w:softHyphen/>
        <w:t xml:space="preserve">злобия? — Молясь от всего сердца о оскорбившем и говоря: </w:t>
      </w:r>
      <w:r>
        <w:rPr>
          <w:rFonts w:eastAsia="Times New Roman"/>
          <w:color w:val="000000"/>
          <w:spacing w:val="-6"/>
          <w:sz w:val="24"/>
          <w:szCs w:val="24"/>
        </w:rPr>
        <w:t>«Боже! помоги брату и мне молитв ради его». Таким образом страждущий памятозлобием, во-первых, молится за брата сво</w:t>
      </w:r>
      <w:r>
        <w:rPr>
          <w:rFonts w:eastAsia="Times New Roman"/>
          <w:color w:val="000000"/>
          <w:spacing w:val="-6"/>
          <w:sz w:val="24"/>
          <w:szCs w:val="24"/>
        </w:rPr>
        <w:softHyphen/>
      </w:r>
      <w:r>
        <w:rPr>
          <w:rFonts w:eastAsia="Times New Roman"/>
          <w:color w:val="000000"/>
          <w:spacing w:val="-1"/>
          <w:sz w:val="24"/>
          <w:szCs w:val="24"/>
        </w:rPr>
        <w:t>его, что служит знамением милования и любви, во-вторых,</w:t>
      </w:r>
      <w:r>
        <w:t xml:space="preserve"> </w:t>
      </w:r>
      <w:r>
        <w:rPr>
          <w:rFonts w:eastAsia="Times New Roman"/>
          <w:color w:val="000000"/>
          <w:spacing w:val="-4"/>
          <w:sz w:val="24"/>
          <w:szCs w:val="24"/>
        </w:rPr>
        <w:t xml:space="preserve">смиряется пред братом, прося себе помощи ради молитв его. </w:t>
      </w:r>
      <w:r>
        <w:rPr>
          <w:rFonts w:eastAsia="Times New Roman"/>
          <w:color w:val="000000"/>
          <w:spacing w:val="-5"/>
          <w:sz w:val="24"/>
          <w:szCs w:val="24"/>
        </w:rPr>
        <w:t xml:space="preserve">Где присутствуют милость, любовь и смирение, возможет ли </w:t>
      </w:r>
      <w:r>
        <w:rPr>
          <w:rFonts w:eastAsia="Times New Roman"/>
          <w:color w:val="000000"/>
          <w:spacing w:val="-2"/>
          <w:sz w:val="24"/>
          <w:szCs w:val="24"/>
        </w:rPr>
        <w:t xml:space="preserve">там развиться ярость или памятозлобие, или какая другая </w:t>
      </w:r>
      <w:r>
        <w:rPr>
          <w:rFonts w:eastAsia="Times New Roman"/>
          <w:color w:val="000000"/>
          <w:spacing w:val="-4"/>
          <w:sz w:val="24"/>
          <w:szCs w:val="24"/>
        </w:rPr>
        <w:t>страсть? Справедливо сказал авва Зосима: «Если диавол, при</w:t>
      </w:r>
      <w:r>
        <w:rPr>
          <w:rFonts w:eastAsia="Times New Roman"/>
          <w:color w:val="000000"/>
          <w:spacing w:val="-4"/>
          <w:sz w:val="24"/>
          <w:szCs w:val="24"/>
        </w:rPr>
        <w:softHyphen/>
        <w:t xml:space="preserve">гласив к содействию себе всех демонов, приведет в действие </w:t>
      </w:r>
      <w:r>
        <w:rPr>
          <w:rFonts w:eastAsia="Times New Roman"/>
          <w:color w:val="000000"/>
          <w:spacing w:val="-5"/>
          <w:sz w:val="24"/>
          <w:szCs w:val="24"/>
        </w:rPr>
        <w:t>все ухищрения злобы своей, то от смирения заповеди Христо</w:t>
      </w:r>
      <w:r>
        <w:rPr>
          <w:rFonts w:eastAsia="Times New Roman"/>
          <w:color w:val="000000"/>
          <w:spacing w:val="-5"/>
          <w:sz w:val="24"/>
          <w:szCs w:val="24"/>
        </w:rPr>
        <w:softHyphen/>
      </w:r>
      <w:r>
        <w:rPr>
          <w:rFonts w:eastAsia="Times New Roman"/>
          <w:color w:val="000000"/>
          <w:spacing w:val="-3"/>
          <w:sz w:val="24"/>
          <w:szCs w:val="24"/>
        </w:rPr>
        <w:t xml:space="preserve">вой упразднится и сокрушится коварство его, каково бы оно </w:t>
      </w:r>
      <w:r>
        <w:rPr>
          <w:rFonts w:eastAsia="Times New Roman"/>
          <w:color w:val="000000"/>
          <w:sz w:val="24"/>
          <w:szCs w:val="24"/>
        </w:rPr>
        <w:t xml:space="preserve">ни было». И другой старец сказал: «Молящийся за врага </w:t>
      </w:r>
      <w:r>
        <w:rPr>
          <w:rFonts w:eastAsia="Times New Roman"/>
          <w:color w:val="000000"/>
          <w:spacing w:val="-4"/>
          <w:sz w:val="24"/>
          <w:szCs w:val="24"/>
        </w:rPr>
        <w:t>будет непамятозлобен». Вникнув основательно в то, что слы</w:t>
      </w:r>
      <w:r>
        <w:rPr>
          <w:rFonts w:eastAsia="Times New Roman"/>
          <w:color w:val="000000"/>
          <w:spacing w:val="-4"/>
          <w:sz w:val="24"/>
          <w:szCs w:val="24"/>
        </w:rPr>
        <w:softHyphen/>
      </w:r>
      <w:r>
        <w:rPr>
          <w:rFonts w:eastAsia="Times New Roman"/>
          <w:color w:val="000000"/>
          <w:spacing w:val="-5"/>
          <w:sz w:val="24"/>
          <w:szCs w:val="24"/>
        </w:rPr>
        <w:t xml:space="preserve">шите, исполняйте на деле. Говорю истину: если не будете </w:t>
      </w:r>
      <w:r>
        <w:rPr>
          <w:rFonts w:eastAsia="Times New Roman"/>
          <w:color w:val="000000"/>
          <w:spacing w:val="-4"/>
          <w:sz w:val="24"/>
          <w:szCs w:val="24"/>
        </w:rPr>
        <w:t>исполнять на деле, то не возможете научиться от одного слы</w:t>
      </w:r>
      <w:r>
        <w:rPr>
          <w:rFonts w:eastAsia="Times New Roman"/>
          <w:color w:val="000000"/>
          <w:spacing w:val="-4"/>
          <w:sz w:val="24"/>
          <w:szCs w:val="24"/>
        </w:rPr>
        <w:softHyphen/>
      </w:r>
      <w:r>
        <w:rPr>
          <w:rFonts w:eastAsia="Times New Roman"/>
          <w:color w:val="000000"/>
          <w:spacing w:val="-3"/>
          <w:sz w:val="24"/>
          <w:szCs w:val="24"/>
        </w:rPr>
        <w:t xml:space="preserve">шания слов. Кто, желая научиться какому-либо художеству, </w:t>
      </w:r>
      <w:r>
        <w:rPr>
          <w:rFonts w:eastAsia="Times New Roman"/>
          <w:color w:val="000000"/>
          <w:spacing w:val="-5"/>
          <w:sz w:val="24"/>
          <w:szCs w:val="24"/>
        </w:rPr>
        <w:t xml:space="preserve">научается ему от одного объяснения словами? Непременно он </w:t>
      </w:r>
      <w:r>
        <w:rPr>
          <w:rFonts w:eastAsia="Times New Roman"/>
          <w:color w:val="000000"/>
          <w:spacing w:val="-4"/>
          <w:sz w:val="24"/>
          <w:szCs w:val="24"/>
        </w:rPr>
        <w:t xml:space="preserve">принимается за самое упражнение в деле; сперва упражнение </w:t>
      </w:r>
      <w:r>
        <w:rPr>
          <w:rFonts w:eastAsia="Times New Roman"/>
          <w:color w:val="000000"/>
          <w:spacing w:val="-3"/>
          <w:sz w:val="24"/>
          <w:szCs w:val="24"/>
        </w:rPr>
        <w:t xml:space="preserve">его сопряжено с погрешностями: он и делает и портит свое дело; но постоянно трудясь и терпя, мало-помалу научается </w:t>
      </w:r>
      <w:r>
        <w:rPr>
          <w:rFonts w:eastAsia="Times New Roman"/>
          <w:color w:val="000000"/>
          <w:spacing w:val="-4"/>
          <w:sz w:val="24"/>
          <w:szCs w:val="24"/>
        </w:rPr>
        <w:t>художеству, при помощи Бога, прозирающего на труд и про</w:t>
      </w:r>
      <w:r>
        <w:rPr>
          <w:rFonts w:eastAsia="Times New Roman"/>
          <w:color w:val="000000"/>
          <w:spacing w:val="-4"/>
          <w:sz w:val="24"/>
          <w:szCs w:val="24"/>
        </w:rPr>
        <w:softHyphen/>
        <w:t xml:space="preserve">изволение его. Мы же, не принимаясь за дело, хотим изучить </w:t>
      </w:r>
      <w:r>
        <w:rPr>
          <w:rFonts w:eastAsia="Times New Roman"/>
          <w:color w:val="000000"/>
          <w:spacing w:val="-2"/>
          <w:sz w:val="24"/>
          <w:szCs w:val="24"/>
        </w:rPr>
        <w:t>художество, превысшее всех художеств, от одного слыша</w:t>
      </w:r>
      <w:r>
        <w:rPr>
          <w:rFonts w:eastAsia="Times New Roman"/>
          <w:color w:val="000000"/>
          <w:spacing w:val="-2"/>
          <w:sz w:val="24"/>
          <w:szCs w:val="24"/>
        </w:rPr>
        <w:softHyphen/>
      </w:r>
      <w:r>
        <w:rPr>
          <w:rFonts w:eastAsia="Times New Roman"/>
          <w:color w:val="000000"/>
          <w:spacing w:val="-3"/>
          <w:sz w:val="24"/>
          <w:szCs w:val="24"/>
        </w:rPr>
        <w:t xml:space="preserve">ния? Возможно ли это? Братия! доколе имеем время, будем </w:t>
      </w:r>
      <w:r>
        <w:rPr>
          <w:rFonts w:eastAsia="Times New Roman"/>
          <w:color w:val="000000"/>
          <w:sz w:val="24"/>
          <w:szCs w:val="24"/>
        </w:rPr>
        <w:t>внимать себе и трудиться тщательно»</w:t>
      </w:r>
      <w:r>
        <w:rPr>
          <w:rStyle w:val="a6"/>
          <w:rFonts w:eastAsia="Times New Roman"/>
          <w:color w:val="000000"/>
          <w:sz w:val="24"/>
          <w:szCs w:val="24"/>
        </w:rPr>
        <w:footnoteReference w:id="92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«Настоятель братии! пекись о них с сокрушенным серд</w:t>
      </w:r>
      <w:r>
        <w:rPr>
          <w:rFonts w:eastAsia="Times New Roman"/>
          <w:color w:val="000000"/>
          <w:spacing w:val="-1"/>
          <w:sz w:val="24"/>
          <w:szCs w:val="24"/>
        </w:rPr>
        <w:softHyphen/>
      </w:r>
      <w:r>
        <w:rPr>
          <w:rFonts w:eastAsia="Times New Roman"/>
          <w:color w:val="000000"/>
          <w:spacing w:val="-5"/>
          <w:sz w:val="24"/>
          <w:szCs w:val="24"/>
        </w:rPr>
        <w:t>цем, исполненным благости и милости, наставляя их доброде</w:t>
      </w:r>
      <w:r>
        <w:rPr>
          <w:rFonts w:eastAsia="Times New Roman"/>
          <w:color w:val="000000"/>
          <w:spacing w:val="-5"/>
          <w:sz w:val="24"/>
          <w:szCs w:val="24"/>
        </w:rPr>
        <w:softHyphen/>
      </w:r>
      <w:r>
        <w:rPr>
          <w:rFonts w:eastAsia="Times New Roman"/>
          <w:color w:val="000000"/>
          <w:spacing w:val="-4"/>
          <w:sz w:val="24"/>
          <w:szCs w:val="24"/>
        </w:rPr>
        <w:t>тели делом и словом, а более делом, потому что пример дей</w:t>
      </w:r>
      <w:r>
        <w:rPr>
          <w:rFonts w:eastAsia="Times New Roman"/>
          <w:color w:val="000000"/>
          <w:spacing w:val="-4"/>
          <w:sz w:val="24"/>
          <w:szCs w:val="24"/>
        </w:rPr>
        <w:softHyphen/>
        <w:t xml:space="preserve">ствительнее слов. Если имеешь достаточные телесные силы, </w:t>
      </w:r>
      <w:r>
        <w:rPr>
          <w:rFonts w:eastAsia="Times New Roman"/>
          <w:color w:val="000000"/>
          <w:spacing w:val="-2"/>
          <w:sz w:val="24"/>
          <w:szCs w:val="24"/>
        </w:rPr>
        <w:t xml:space="preserve">будь образцом для братства в телесных трудах; если же ты </w:t>
      </w:r>
      <w:r>
        <w:rPr>
          <w:rFonts w:eastAsia="Times New Roman"/>
          <w:color w:val="000000"/>
          <w:spacing w:val="-6"/>
          <w:sz w:val="24"/>
          <w:szCs w:val="24"/>
        </w:rPr>
        <w:t xml:space="preserve">немощен, то действуй на него благим душевным устроением и </w:t>
      </w:r>
      <w:r>
        <w:rPr>
          <w:rFonts w:eastAsia="Times New Roman"/>
          <w:color w:val="000000"/>
          <w:spacing w:val="-4"/>
          <w:sz w:val="24"/>
          <w:szCs w:val="24"/>
        </w:rPr>
        <w:t>плодами Духа, исчисляемыми Апостолом: любовию, долго</w:t>
      </w:r>
      <w:r>
        <w:rPr>
          <w:rFonts w:eastAsia="Times New Roman"/>
          <w:color w:val="000000"/>
          <w:spacing w:val="-4"/>
          <w:sz w:val="24"/>
          <w:szCs w:val="24"/>
        </w:rPr>
        <w:softHyphen/>
      </w:r>
      <w:r>
        <w:rPr>
          <w:rFonts w:eastAsia="Times New Roman"/>
          <w:color w:val="000000"/>
          <w:spacing w:val="-2"/>
          <w:sz w:val="24"/>
          <w:szCs w:val="24"/>
        </w:rPr>
        <w:t>терпением, радостию, миром, благостию, милосердием, ве</w:t>
      </w:r>
      <w:r>
        <w:rPr>
          <w:rFonts w:eastAsia="Times New Roman"/>
          <w:color w:val="000000"/>
          <w:spacing w:val="-2"/>
          <w:sz w:val="24"/>
          <w:szCs w:val="24"/>
        </w:rPr>
        <w:softHyphen/>
      </w:r>
      <w:r>
        <w:rPr>
          <w:rFonts w:eastAsia="Times New Roman"/>
          <w:color w:val="000000"/>
          <w:spacing w:val="-5"/>
          <w:sz w:val="24"/>
          <w:szCs w:val="24"/>
        </w:rPr>
        <w:t>рою, кротостию и воздержанием от всех страстей</w:t>
      </w:r>
      <w:r>
        <w:rPr>
          <w:rStyle w:val="a6"/>
          <w:rFonts w:eastAsia="Times New Roman"/>
          <w:color w:val="000000"/>
          <w:spacing w:val="-5"/>
          <w:sz w:val="24"/>
          <w:szCs w:val="24"/>
        </w:rPr>
        <w:footnoteReference w:id="922"/>
      </w:r>
      <w:r>
        <w:rPr>
          <w:rFonts w:eastAsia="Times New Roman"/>
          <w:color w:val="000000"/>
          <w:spacing w:val="-5"/>
          <w:sz w:val="24"/>
          <w:szCs w:val="24"/>
        </w:rPr>
        <w:t>. По причи</w:t>
      </w:r>
      <w:r>
        <w:rPr>
          <w:rFonts w:eastAsia="Times New Roman"/>
          <w:color w:val="000000"/>
          <w:spacing w:val="-5"/>
          <w:sz w:val="24"/>
          <w:szCs w:val="24"/>
        </w:rPr>
        <w:softHyphen/>
      </w:r>
      <w:r>
        <w:rPr>
          <w:rFonts w:eastAsia="Times New Roman"/>
          <w:color w:val="000000"/>
          <w:spacing w:val="-3"/>
          <w:sz w:val="24"/>
          <w:szCs w:val="24"/>
        </w:rPr>
        <w:t xml:space="preserve">не случающихся проступков не тревожься излишне, но без смущения объясняй вред, происходящий от проступка. Если окажется нужным подвергнуть выговору или наказанию, то </w:t>
      </w:r>
      <w:r>
        <w:rPr>
          <w:rFonts w:eastAsia="Times New Roman"/>
          <w:color w:val="000000"/>
          <w:sz w:val="24"/>
          <w:szCs w:val="24"/>
        </w:rPr>
        <w:t xml:space="preserve">обращай внимание на лицо и выбирай удобное время. Не </w:t>
      </w:r>
      <w:r>
        <w:rPr>
          <w:rFonts w:eastAsia="Times New Roman"/>
          <w:color w:val="000000"/>
          <w:spacing w:val="-2"/>
          <w:sz w:val="24"/>
          <w:szCs w:val="24"/>
        </w:rPr>
        <w:t xml:space="preserve">очень истязывай за малые согрешения, как бы праведник, </w:t>
      </w:r>
      <w:r>
        <w:rPr>
          <w:rFonts w:eastAsia="Times New Roman"/>
          <w:color w:val="000000"/>
          <w:spacing w:val="-3"/>
          <w:sz w:val="24"/>
          <w:szCs w:val="24"/>
        </w:rPr>
        <w:t>чуждый всякой погрешности. Не обличай часто: это обреме</w:t>
      </w:r>
      <w:r>
        <w:rPr>
          <w:rFonts w:eastAsia="Times New Roman"/>
          <w:color w:val="000000"/>
          <w:spacing w:val="-3"/>
          <w:sz w:val="24"/>
          <w:szCs w:val="24"/>
        </w:rPr>
        <w:softHyphen/>
        <w:t>нительно; привычка выслушивать частые обличения приво</w:t>
      </w:r>
      <w:r>
        <w:rPr>
          <w:rFonts w:eastAsia="Times New Roman"/>
          <w:color w:val="000000"/>
          <w:spacing w:val="-3"/>
          <w:sz w:val="24"/>
          <w:szCs w:val="24"/>
        </w:rPr>
        <w:softHyphen/>
      </w:r>
      <w:r>
        <w:rPr>
          <w:rFonts w:eastAsia="Times New Roman"/>
          <w:color w:val="000000"/>
          <w:spacing w:val="-4"/>
          <w:sz w:val="24"/>
          <w:szCs w:val="24"/>
        </w:rPr>
        <w:t xml:space="preserve">дит обличаемого в ожесточение и небрежение. Не повелевай </w:t>
      </w:r>
      <w:r>
        <w:rPr>
          <w:rFonts w:eastAsia="Times New Roman"/>
          <w:color w:val="000000"/>
          <w:spacing w:val="-2"/>
          <w:sz w:val="24"/>
          <w:szCs w:val="24"/>
        </w:rPr>
        <w:t xml:space="preserve">властительски, но предлагай со смирением, как бы </w:t>
      </w:r>
      <w:r>
        <w:rPr>
          <w:rFonts w:eastAsia="Times New Roman"/>
          <w:color w:val="000000"/>
          <w:spacing w:val="-2"/>
          <w:sz w:val="24"/>
          <w:szCs w:val="24"/>
        </w:rPr>
        <w:lastRenderedPageBreak/>
        <w:t>советуясь</w:t>
      </w:r>
      <w:r>
        <w:t xml:space="preserve"> </w:t>
      </w:r>
      <w:r>
        <w:rPr>
          <w:rFonts w:eastAsia="Times New Roman"/>
          <w:color w:val="000000"/>
          <w:spacing w:val="-5"/>
          <w:sz w:val="24"/>
          <w:szCs w:val="24"/>
        </w:rPr>
        <w:t>с братом: такое слово принимается удобнее, более располага</w:t>
      </w:r>
      <w:r>
        <w:rPr>
          <w:rFonts w:eastAsia="Times New Roman"/>
          <w:color w:val="000000"/>
          <w:spacing w:val="-5"/>
          <w:sz w:val="24"/>
          <w:szCs w:val="24"/>
        </w:rPr>
        <w:softHyphen/>
      </w:r>
      <w:r>
        <w:rPr>
          <w:rFonts w:eastAsia="Times New Roman"/>
          <w:color w:val="000000"/>
          <w:spacing w:val="-3"/>
          <w:sz w:val="24"/>
          <w:szCs w:val="24"/>
        </w:rPr>
        <w:t>ет к повиновению и благоприятно действует на ближнего».</w:t>
      </w:r>
    </w:p>
    <w:p w:rsidR="00944642" w:rsidRPr="00BC33A7" w:rsidRDefault="00944642" w:rsidP="00FD09E3">
      <w:pPr>
        <w:shd w:val="clear" w:color="auto" w:fill="FFFFFF"/>
        <w:spacing w:line="234" w:lineRule="exact"/>
        <w:ind w:firstLine="567"/>
        <w:jc w:val="both"/>
      </w:pPr>
      <w:r>
        <w:rPr>
          <w:rFonts w:eastAsia="Times New Roman"/>
          <w:color w:val="000000"/>
          <w:spacing w:val="-6"/>
          <w:sz w:val="24"/>
          <w:szCs w:val="24"/>
        </w:rPr>
        <w:t>«Во время смущения, когда брат окажет тебе сопротивле</w:t>
      </w:r>
      <w:r>
        <w:rPr>
          <w:rFonts w:eastAsia="Times New Roman"/>
          <w:color w:val="000000"/>
          <w:spacing w:val="-6"/>
          <w:sz w:val="24"/>
          <w:szCs w:val="24"/>
        </w:rPr>
        <w:softHyphen/>
      </w:r>
      <w:r>
        <w:rPr>
          <w:rFonts w:eastAsia="Times New Roman"/>
          <w:color w:val="000000"/>
          <w:spacing w:val="-4"/>
          <w:sz w:val="24"/>
          <w:szCs w:val="24"/>
        </w:rPr>
        <w:t xml:space="preserve">ние, удержи язык твой, чтоб не сказать ему чего с гневом; не </w:t>
      </w:r>
      <w:r>
        <w:rPr>
          <w:rFonts w:eastAsia="Times New Roman"/>
          <w:color w:val="000000"/>
          <w:spacing w:val="-7"/>
          <w:sz w:val="24"/>
          <w:szCs w:val="24"/>
        </w:rPr>
        <w:t xml:space="preserve">допусти сердцу твоему вознестись на него; вспомни, что он — </w:t>
      </w:r>
      <w:r>
        <w:rPr>
          <w:rFonts w:eastAsia="Times New Roman"/>
          <w:color w:val="000000"/>
          <w:spacing w:val="-4"/>
          <w:sz w:val="24"/>
          <w:szCs w:val="24"/>
        </w:rPr>
        <w:t xml:space="preserve">брат твой, член одного с тобою тела о Христе, образ Божий, </w:t>
      </w:r>
      <w:r>
        <w:rPr>
          <w:rFonts w:eastAsia="Times New Roman"/>
          <w:color w:val="000000"/>
          <w:spacing w:val="-5"/>
          <w:sz w:val="24"/>
          <w:szCs w:val="24"/>
        </w:rPr>
        <w:t xml:space="preserve">искушаемый от общего врага; умилосердись над ним, чтоб диавол не уязвил его твоею яростию и, пленив, не умертвил </w:t>
      </w:r>
      <w:r>
        <w:rPr>
          <w:rFonts w:eastAsia="Times New Roman"/>
          <w:color w:val="000000"/>
          <w:spacing w:val="-6"/>
          <w:sz w:val="24"/>
          <w:szCs w:val="24"/>
        </w:rPr>
        <w:t>памятозлобием, чтоб не погибла от нерассмотрительности на</w:t>
      </w:r>
      <w:r>
        <w:rPr>
          <w:rFonts w:eastAsia="Times New Roman"/>
          <w:color w:val="000000"/>
          <w:spacing w:val="-6"/>
          <w:sz w:val="24"/>
          <w:szCs w:val="24"/>
        </w:rPr>
        <w:softHyphen/>
        <w:t xml:space="preserve">шей душа, за которую умер Христос. Вспомни, что и ты, если </w:t>
      </w:r>
      <w:r>
        <w:rPr>
          <w:rFonts w:eastAsia="Times New Roman"/>
          <w:color w:val="000000"/>
          <w:spacing w:val="-5"/>
          <w:sz w:val="24"/>
          <w:szCs w:val="24"/>
        </w:rPr>
        <w:t>разгневаешься, подлежишь осуждению за гнев; сознавая соб</w:t>
      </w:r>
      <w:r>
        <w:rPr>
          <w:rFonts w:eastAsia="Times New Roman"/>
          <w:color w:val="000000"/>
          <w:spacing w:val="-5"/>
          <w:sz w:val="24"/>
          <w:szCs w:val="24"/>
        </w:rPr>
        <w:softHyphen/>
      </w:r>
      <w:r>
        <w:rPr>
          <w:rFonts w:eastAsia="Times New Roman"/>
          <w:color w:val="000000"/>
          <w:spacing w:val="-6"/>
          <w:sz w:val="24"/>
          <w:szCs w:val="24"/>
        </w:rPr>
        <w:t xml:space="preserve">ственную свою немощь, окажи сострадание брату твоему и </w:t>
      </w:r>
      <w:r>
        <w:rPr>
          <w:rFonts w:eastAsia="Times New Roman"/>
          <w:color w:val="000000"/>
          <w:spacing w:val="-4"/>
          <w:sz w:val="24"/>
          <w:szCs w:val="24"/>
        </w:rPr>
        <w:t xml:space="preserve">благодари Бога за то, что Он преподал тебе случай простить </w:t>
      </w:r>
      <w:r>
        <w:rPr>
          <w:rFonts w:eastAsia="Times New Roman"/>
          <w:color w:val="000000"/>
          <w:spacing w:val="-6"/>
          <w:sz w:val="24"/>
          <w:szCs w:val="24"/>
        </w:rPr>
        <w:t xml:space="preserve">брата твоего и тем получить прощение в твоих согрешениях, </w:t>
      </w:r>
      <w:r>
        <w:rPr>
          <w:rFonts w:eastAsia="Times New Roman"/>
          <w:color w:val="000000"/>
          <w:spacing w:val="-5"/>
          <w:sz w:val="24"/>
          <w:szCs w:val="24"/>
        </w:rPr>
        <w:t xml:space="preserve">более важных и более многочисленных, нежели согрешения </w:t>
      </w:r>
      <w:r w:rsidRPr="00BC33A7">
        <w:rPr>
          <w:rFonts w:eastAsia="Times New Roman"/>
          <w:bCs/>
          <w:color w:val="000000"/>
          <w:spacing w:val="-9"/>
          <w:sz w:val="24"/>
          <w:szCs w:val="24"/>
        </w:rPr>
        <w:t xml:space="preserve">брата. </w:t>
      </w:r>
      <w:r w:rsidRPr="00BC33A7">
        <w:rPr>
          <w:rFonts w:eastAsia="Times New Roman"/>
          <w:bCs/>
          <w:i/>
          <w:iCs/>
          <w:color w:val="000000"/>
          <w:spacing w:val="-9"/>
          <w:sz w:val="24"/>
          <w:szCs w:val="24"/>
        </w:rPr>
        <w:t>Отпущайте, и отпустится вам</w:t>
      </w:r>
      <w:r>
        <w:rPr>
          <w:rStyle w:val="a6"/>
          <w:rFonts w:eastAsia="Times New Roman"/>
          <w:bCs/>
          <w:i/>
          <w:iCs/>
          <w:color w:val="000000"/>
          <w:spacing w:val="-9"/>
          <w:sz w:val="24"/>
          <w:szCs w:val="24"/>
        </w:rPr>
        <w:footnoteReference w:id="923"/>
      </w:r>
      <w:r w:rsidRPr="00BC33A7">
        <w:rPr>
          <w:rFonts w:eastAsia="Times New Roman"/>
          <w:bCs/>
          <w:i/>
          <w:iCs/>
          <w:color w:val="000000"/>
          <w:spacing w:val="-9"/>
          <w:sz w:val="24"/>
          <w:szCs w:val="24"/>
        </w:rPr>
        <w:t xml:space="preserve"> </w:t>
      </w:r>
      <w:r w:rsidRPr="00BC33A7">
        <w:rPr>
          <w:rFonts w:eastAsia="Times New Roman"/>
          <w:bCs/>
          <w:color w:val="000000"/>
          <w:spacing w:val="-9"/>
          <w:sz w:val="24"/>
          <w:szCs w:val="24"/>
        </w:rPr>
        <w:t>сказал Господь. Не</w:t>
      </w:r>
      <w:r>
        <w:rPr>
          <w:rFonts w:eastAsia="Times New Roman"/>
          <w:b/>
          <w:bCs/>
          <w:color w:val="000000"/>
          <w:spacing w:val="-9"/>
          <w:sz w:val="24"/>
          <w:szCs w:val="24"/>
        </w:rPr>
        <w:t xml:space="preserve"> </w:t>
      </w:r>
      <w:r>
        <w:rPr>
          <w:rFonts w:eastAsia="Times New Roman"/>
          <w:color w:val="000000"/>
          <w:spacing w:val="-7"/>
          <w:sz w:val="24"/>
          <w:szCs w:val="24"/>
        </w:rPr>
        <w:t>представляется ли тебе, что долготерпение твое послужит при</w:t>
      </w:r>
      <w:r>
        <w:rPr>
          <w:rFonts w:eastAsia="Times New Roman"/>
          <w:color w:val="000000"/>
          <w:spacing w:val="-7"/>
          <w:sz w:val="24"/>
          <w:szCs w:val="24"/>
        </w:rPr>
        <w:softHyphen/>
      </w:r>
      <w:r>
        <w:rPr>
          <w:rFonts w:eastAsia="Times New Roman"/>
          <w:color w:val="000000"/>
          <w:spacing w:val="-5"/>
          <w:sz w:val="24"/>
          <w:szCs w:val="24"/>
        </w:rPr>
        <w:t>чиною повреждения для брата? Но Апостол заповедует по</w:t>
      </w:r>
      <w:r>
        <w:rPr>
          <w:rFonts w:eastAsia="Times New Roman"/>
          <w:color w:val="000000"/>
          <w:spacing w:val="-5"/>
          <w:sz w:val="24"/>
          <w:szCs w:val="24"/>
        </w:rPr>
        <w:softHyphen/>
      </w:r>
      <w:r>
        <w:rPr>
          <w:rFonts w:eastAsia="Times New Roman"/>
          <w:color w:val="000000"/>
          <w:spacing w:val="-3"/>
          <w:sz w:val="24"/>
          <w:szCs w:val="24"/>
        </w:rPr>
        <w:t>беждать благим злое, а не злым благое</w:t>
      </w:r>
      <w:r>
        <w:rPr>
          <w:rStyle w:val="a6"/>
          <w:rFonts w:eastAsia="Times New Roman"/>
          <w:color w:val="000000"/>
          <w:spacing w:val="-3"/>
          <w:sz w:val="24"/>
          <w:szCs w:val="24"/>
        </w:rPr>
        <w:footnoteReference w:id="924"/>
      </w:r>
      <w:r>
        <w:rPr>
          <w:rFonts w:eastAsia="Times New Roman"/>
          <w:color w:val="000000"/>
          <w:spacing w:val="-3"/>
          <w:sz w:val="24"/>
          <w:szCs w:val="24"/>
        </w:rPr>
        <w:t xml:space="preserve">. И Отцы говорят: </w:t>
      </w:r>
      <w:r>
        <w:rPr>
          <w:rFonts w:eastAsia="Times New Roman"/>
          <w:color w:val="000000"/>
          <w:spacing w:val="-5"/>
          <w:sz w:val="24"/>
          <w:szCs w:val="24"/>
        </w:rPr>
        <w:t>«Делая вразумление ближнему, если сам увлечешься гневом, то этим ты удовлетворишь только своей страсти». Никто из благоразумных не разоряет собственного дома, чтоб постро</w:t>
      </w:r>
      <w:r>
        <w:rPr>
          <w:rFonts w:eastAsia="Times New Roman"/>
          <w:color w:val="000000"/>
          <w:spacing w:val="-5"/>
          <w:sz w:val="24"/>
          <w:szCs w:val="24"/>
        </w:rPr>
        <w:softHyphen/>
        <w:t xml:space="preserve">ить дом ближнего. Если смущение будет продолжаться, то </w:t>
      </w:r>
      <w:r>
        <w:rPr>
          <w:rFonts w:eastAsia="Times New Roman"/>
          <w:color w:val="000000"/>
          <w:spacing w:val="-6"/>
          <w:sz w:val="24"/>
          <w:szCs w:val="24"/>
        </w:rPr>
        <w:t xml:space="preserve">удержи сердце твое в пределах кротости насильно и помолись </w:t>
      </w:r>
      <w:r>
        <w:rPr>
          <w:rFonts w:eastAsia="Times New Roman"/>
          <w:color w:val="000000"/>
          <w:spacing w:val="-4"/>
          <w:sz w:val="24"/>
          <w:szCs w:val="24"/>
        </w:rPr>
        <w:t>так: «Боже милосердый и человеколюбивый! Ты, по неизре</w:t>
      </w:r>
      <w:r>
        <w:rPr>
          <w:rFonts w:eastAsia="Times New Roman"/>
          <w:color w:val="000000"/>
          <w:spacing w:val="-4"/>
          <w:sz w:val="24"/>
          <w:szCs w:val="24"/>
        </w:rPr>
        <w:softHyphen/>
      </w:r>
      <w:r>
        <w:rPr>
          <w:rFonts w:eastAsia="Times New Roman"/>
          <w:color w:val="000000"/>
          <w:spacing w:val="-6"/>
          <w:sz w:val="24"/>
          <w:szCs w:val="24"/>
        </w:rPr>
        <w:t>ченной благости Твоей, сотворил нас из ничего для наслажде</w:t>
      </w:r>
      <w:r>
        <w:rPr>
          <w:rFonts w:eastAsia="Times New Roman"/>
          <w:color w:val="000000"/>
          <w:spacing w:val="-6"/>
          <w:sz w:val="24"/>
          <w:szCs w:val="24"/>
        </w:rPr>
        <w:softHyphen/>
      </w:r>
      <w:r>
        <w:rPr>
          <w:rFonts w:eastAsia="Times New Roman"/>
          <w:color w:val="000000"/>
          <w:spacing w:val="-5"/>
          <w:sz w:val="24"/>
          <w:szCs w:val="24"/>
        </w:rPr>
        <w:t>ния Твоими благами! Ты воззвал нас к Себе Кровию Едино</w:t>
      </w:r>
      <w:r>
        <w:rPr>
          <w:rFonts w:eastAsia="Times New Roman"/>
          <w:color w:val="000000"/>
          <w:spacing w:val="-5"/>
          <w:sz w:val="24"/>
          <w:szCs w:val="24"/>
        </w:rPr>
        <w:softHyphen/>
        <w:t>родного Сына Твоего, Спасителя нашего, когда мы отпали от Тебя преступлением заповеди Твоей! И ныне прииди и помо</w:t>
      </w:r>
      <w:r>
        <w:rPr>
          <w:rFonts w:eastAsia="Times New Roman"/>
          <w:color w:val="000000"/>
          <w:spacing w:val="-5"/>
          <w:sz w:val="24"/>
          <w:szCs w:val="24"/>
        </w:rPr>
        <w:softHyphen/>
      </w:r>
      <w:r>
        <w:rPr>
          <w:rFonts w:eastAsia="Times New Roman"/>
          <w:color w:val="000000"/>
          <w:spacing w:val="-6"/>
          <w:sz w:val="24"/>
          <w:szCs w:val="24"/>
        </w:rPr>
        <w:t xml:space="preserve">ги немощи нашей, запрети возмущению сердец наших, как </w:t>
      </w:r>
      <w:r>
        <w:rPr>
          <w:rFonts w:eastAsia="Times New Roman"/>
          <w:color w:val="000000"/>
          <w:spacing w:val="-1"/>
          <w:sz w:val="24"/>
          <w:szCs w:val="24"/>
        </w:rPr>
        <w:t xml:space="preserve">некогда Ты запретил волнующемуся морю, чтоб оба мы в </w:t>
      </w:r>
      <w:r>
        <w:rPr>
          <w:rFonts w:eastAsia="Times New Roman"/>
          <w:color w:val="000000"/>
          <w:spacing w:val="-5"/>
          <w:sz w:val="24"/>
          <w:szCs w:val="24"/>
        </w:rPr>
        <w:t>один час не лишились усыновления Тебе, будучи умерщвле</w:t>
      </w:r>
      <w:r>
        <w:rPr>
          <w:rFonts w:eastAsia="Times New Roman"/>
          <w:color w:val="000000"/>
          <w:spacing w:val="-5"/>
          <w:sz w:val="24"/>
          <w:szCs w:val="24"/>
        </w:rPr>
        <w:softHyphen/>
      </w:r>
      <w:r>
        <w:rPr>
          <w:rFonts w:eastAsia="Times New Roman"/>
          <w:color w:val="000000"/>
          <w:spacing w:val="-2"/>
          <w:sz w:val="24"/>
          <w:szCs w:val="24"/>
        </w:rPr>
        <w:t xml:space="preserve">ны грехом, чтоб Ты не сказал нам: </w:t>
      </w:r>
      <w:r>
        <w:rPr>
          <w:rFonts w:eastAsia="Times New Roman"/>
          <w:i/>
          <w:iCs/>
          <w:color w:val="000000"/>
          <w:spacing w:val="-2"/>
          <w:sz w:val="24"/>
          <w:szCs w:val="24"/>
        </w:rPr>
        <w:t>кая польза в крови Моей</w:t>
      </w:r>
      <w:r w:rsidRPr="00BC33A7">
        <w:rPr>
          <w:rFonts w:eastAsia="Times New Roman"/>
          <w:i/>
          <w:iCs/>
          <w:color w:val="000000"/>
          <w:spacing w:val="-2"/>
          <w:sz w:val="24"/>
          <w:szCs w:val="24"/>
        </w:rPr>
        <w:t xml:space="preserve">, </w:t>
      </w:r>
      <w:r w:rsidRPr="00BC33A7">
        <w:rPr>
          <w:rFonts w:eastAsia="Times New Roman"/>
          <w:bCs/>
          <w:i/>
          <w:iCs/>
          <w:color w:val="000000"/>
          <w:spacing w:val="-5"/>
          <w:sz w:val="24"/>
          <w:szCs w:val="24"/>
        </w:rPr>
        <w:t>внегда сходити Ми во истление?</w:t>
      </w:r>
      <w:r>
        <w:rPr>
          <w:rStyle w:val="a6"/>
          <w:rFonts w:eastAsia="Times New Roman"/>
          <w:bCs/>
          <w:i/>
          <w:iCs/>
          <w:color w:val="000000"/>
          <w:spacing w:val="-5"/>
          <w:sz w:val="24"/>
          <w:szCs w:val="24"/>
        </w:rPr>
        <w:footnoteReference w:id="925"/>
      </w:r>
      <w:r w:rsidRPr="00BC33A7">
        <w:rPr>
          <w:rFonts w:eastAsia="Times New Roman"/>
          <w:bCs/>
          <w:i/>
          <w:iCs/>
          <w:color w:val="000000"/>
          <w:spacing w:val="-5"/>
          <w:sz w:val="24"/>
          <w:szCs w:val="24"/>
        </w:rPr>
        <w:t>. Аминь глаголю вам, не</w:t>
      </w:r>
      <w:r>
        <w:rPr>
          <w:rFonts w:eastAsia="Times New Roman"/>
          <w:b/>
          <w:bCs/>
          <w:i/>
          <w:iCs/>
          <w:color w:val="000000"/>
          <w:spacing w:val="-5"/>
          <w:sz w:val="24"/>
          <w:szCs w:val="24"/>
        </w:rPr>
        <w:t xml:space="preserve"> </w:t>
      </w:r>
      <w:r>
        <w:rPr>
          <w:rFonts w:eastAsia="Times New Roman"/>
          <w:i/>
          <w:iCs/>
          <w:color w:val="000000"/>
          <w:spacing w:val="-5"/>
          <w:sz w:val="24"/>
          <w:szCs w:val="24"/>
        </w:rPr>
        <w:t xml:space="preserve">вем вас, </w:t>
      </w:r>
      <w:r>
        <w:rPr>
          <w:rFonts w:eastAsia="Times New Roman"/>
          <w:color w:val="000000"/>
          <w:spacing w:val="-5"/>
          <w:sz w:val="24"/>
          <w:szCs w:val="24"/>
        </w:rPr>
        <w:t>потому что светильники ваши угасли от недостатка елея»</w:t>
      </w:r>
      <w:r>
        <w:rPr>
          <w:rStyle w:val="a6"/>
          <w:rFonts w:eastAsia="Times New Roman"/>
          <w:color w:val="000000"/>
          <w:spacing w:val="-5"/>
          <w:sz w:val="24"/>
          <w:szCs w:val="24"/>
        </w:rPr>
        <w:footnoteReference w:id="926"/>
      </w:r>
      <w:r>
        <w:rPr>
          <w:rFonts w:eastAsia="Times New Roman"/>
          <w:color w:val="000000"/>
          <w:spacing w:val="-5"/>
          <w:sz w:val="24"/>
          <w:szCs w:val="24"/>
        </w:rPr>
        <w:t xml:space="preserve">. После этой молитвы, когда укротится сердце, уже </w:t>
      </w:r>
      <w:r>
        <w:rPr>
          <w:rFonts w:eastAsia="Times New Roman"/>
          <w:color w:val="000000"/>
          <w:spacing w:val="-7"/>
          <w:sz w:val="24"/>
          <w:szCs w:val="24"/>
        </w:rPr>
        <w:t>возможешь разумно и со смирением, по наставлению Апосто</w:t>
      </w:r>
      <w:r>
        <w:rPr>
          <w:rFonts w:eastAsia="Times New Roman"/>
          <w:color w:val="000000"/>
          <w:spacing w:val="-7"/>
          <w:sz w:val="24"/>
          <w:szCs w:val="24"/>
        </w:rPr>
        <w:softHyphen/>
      </w:r>
      <w:r>
        <w:rPr>
          <w:rFonts w:eastAsia="Times New Roman"/>
          <w:color w:val="000000"/>
          <w:spacing w:val="-3"/>
          <w:sz w:val="24"/>
          <w:szCs w:val="24"/>
        </w:rPr>
        <w:t>ла</w:t>
      </w:r>
      <w:r>
        <w:rPr>
          <w:rStyle w:val="a6"/>
          <w:rFonts w:eastAsia="Times New Roman"/>
          <w:color w:val="000000"/>
          <w:spacing w:val="-3"/>
          <w:sz w:val="24"/>
          <w:szCs w:val="24"/>
        </w:rPr>
        <w:footnoteReference w:id="927"/>
      </w:r>
      <w:r>
        <w:rPr>
          <w:rFonts w:eastAsia="Times New Roman"/>
          <w:color w:val="000000"/>
          <w:spacing w:val="-3"/>
          <w:sz w:val="24"/>
          <w:szCs w:val="24"/>
        </w:rPr>
        <w:t>, обличить, вразумить, исцелить и исправить с миловани</w:t>
      </w:r>
      <w:r>
        <w:rPr>
          <w:rFonts w:eastAsia="Times New Roman"/>
          <w:color w:val="000000"/>
          <w:sz w:val="24"/>
          <w:szCs w:val="24"/>
        </w:rPr>
        <w:t xml:space="preserve">ем, как свой немоществующий член. Тогда и брат, поняв свое ожесточение, примет исправление с доверенностию: </w:t>
      </w:r>
      <w:r>
        <w:rPr>
          <w:rFonts w:eastAsia="Times New Roman"/>
          <w:color w:val="000000"/>
          <w:spacing w:val="-1"/>
          <w:sz w:val="24"/>
          <w:szCs w:val="24"/>
        </w:rPr>
        <w:t xml:space="preserve">ты умиротворишь сердце его твоим миром. Ничто да не </w:t>
      </w:r>
      <w:r>
        <w:rPr>
          <w:rFonts w:eastAsia="Times New Roman"/>
          <w:color w:val="000000"/>
          <w:sz w:val="24"/>
          <w:szCs w:val="24"/>
        </w:rPr>
        <w:t xml:space="preserve">разлучит тебя от святой Христовой заповеди: </w:t>
      </w:r>
      <w:r>
        <w:rPr>
          <w:rFonts w:eastAsia="Times New Roman"/>
          <w:i/>
          <w:iCs/>
          <w:color w:val="000000"/>
          <w:sz w:val="24"/>
          <w:szCs w:val="24"/>
        </w:rPr>
        <w:t xml:space="preserve">научитеся </w:t>
      </w:r>
      <w:r w:rsidRPr="00BC33A7">
        <w:rPr>
          <w:rFonts w:eastAsia="Times New Roman"/>
          <w:bCs/>
          <w:i/>
          <w:iCs/>
          <w:color w:val="000000"/>
          <w:spacing w:val="-2"/>
          <w:sz w:val="24"/>
          <w:szCs w:val="24"/>
        </w:rPr>
        <w:t>от Мене, яко кроток есмь и смирен сердцем</w:t>
      </w:r>
      <w:r>
        <w:rPr>
          <w:rStyle w:val="a6"/>
          <w:rFonts w:eastAsia="Times New Roman"/>
          <w:bCs/>
          <w:i/>
          <w:iCs/>
          <w:color w:val="000000"/>
          <w:spacing w:val="-2"/>
          <w:sz w:val="24"/>
          <w:szCs w:val="24"/>
        </w:rPr>
        <w:footnoteReference w:id="928"/>
      </w:r>
      <w:r w:rsidRPr="00BC33A7">
        <w:rPr>
          <w:rFonts w:eastAsia="Times New Roman"/>
          <w:bCs/>
          <w:i/>
          <w:iCs/>
          <w:color w:val="000000"/>
          <w:spacing w:val="-2"/>
          <w:sz w:val="24"/>
          <w:szCs w:val="24"/>
        </w:rPr>
        <w:t xml:space="preserve">. </w:t>
      </w:r>
      <w:r w:rsidRPr="00BC33A7">
        <w:rPr>
          <w:rFonts w:eastAsia="Times New Roman"/>
          <w:bCs/>
          <w:color w:val="000000"/>
          <w:spacing w:val="-2"/>
          <w:sz w:val="24"/>
          <w:szCs w:val="24"/>
        </w:rPr>
        <w:t xml:space="preserve">Прежде и </w:t>
      </w:r>
      <w:r w:rsidRPr="00BC33A7">
        <w:rPr>
          <w:rFonts w:eastAsia="Times New Roman"/>
          <w:color w:val="000000"/>
          <w:spacing w:val="-3"/>
          <w:sz w:val="24"/>
          <w:szCs w:val="24"/>
        </w:rPr>
        <w:t xml:space="preserve">более всего должно заботиться о мирном устроении души и </w:t>
      </w:r>
      <w:r w:rsidRPr="00BC33A7">
        <w:rPr>
          <w:rFonts w:eastAsia="Times New Roman"/>
          <w:color w:val="000000"/>
          <w:spacing w:val="-1"/>
          <w:sz w:val="24"/>
          <w:szCs w:val="24"/>
        </w:rPr>
        <w:t xml:space="preserve">никак не допущать сердце до смущения, ни под мнимо </w:t>
      </w:r>
      <w:r w:rsidRPr="00BC33A7">
        <w:rPr>
          <w:rFonts w:eastAsia="Times New Roman"/>
          <w:color w:val="000000"/>
          <w:spacing w:val="-2"/>
          <w:sz w:val="24"/>
          <w:szCs w:val="24"/>
        </w:rPr>
        <w:t xml:space="preserve">справедливыми предлогами, ни ради заповеди. Да ведаем достоверно, что именно для достижения любви и чистоты сердца мы стараемся со всевозможным тщанием исполнять </w:t>
      </w:r>
      <w:r w:rsidRPr="00BC33A7">
        <w:rPr>
          <w:rFonts w:eastAsia="Times New Roman"/>
          <w:color w:val="000000"/>
          <w:spacing w:val="-1"/>
          <w:sz w:val="24"/>
          <w:szCs w:val="24"/>
        </w:rPr>
        <w:t>заповеди. Управляя так братиею, и ты услышишь Боже</w:t>
      </w:r>
      <w:r w:rsidRPr="00BC33A7">
        <w:rPr>
          <w:rFonts w:eastAsia="Times New Roman"/>
          <w:color w:val="000000"/>
          <w:spacing w:val="-1"/>
          <w:sz w:val="24"/>
          <w:szCs w:val="24"/>
        </w:rPr>
        <w:softHyphen/>
      </w:r>
      <w:r w:rsidRPr="00BC33A7">
        <w:rPr>
          <w:rFonts w:eastAsia="Times New Roman"/>
          <w:color w:val="000000"/>
          <w:spacing w:val="-3"/>
          <w:sz w:val="24"/>
          <w:szCs w:val="24"/>
        </w:rPr>
        <w:t xml:space="preserve">ственное определение, возвещающее: </w:t>
      </w:r>
      <w:r w:rsidRPr="00BC33A7">
        <w:rPr>
          <w:rFonts w:eastAsia="Times New Roman"/>
          <w:i/>
          <w:iCs/>
          <w:color w:val="000000"/>
          <w:spacing w:val="-3"/>
          <w:sz w:val="24"/>
          <w:szCs w:val="24"/>
        </w:rPr>
        <w:t xml:space="preserve">аще изведеши честное </w:t>
      </w:r>
      <w:r w:rsidRPr="00BC33A7">
        <w:rPr>
          <w:rFonts w:eastAsia="Times New Roman"/>
          <w:bCs/>
          <w:i/>
          <w:iCs/>
          <w:color w:val="000000"/>
          <w:sz w:val="24"/>
          <w:szCs w:val="24"/>
        </w:rPr>
        <w:t>от недостойного, яко уста Моя будеши»</w:t>
      </w:r>
      <w:r>
        <w:rPr>
          <w:rStyle w:val="a6"/>
          <w:rFonts w:eastAsia="Times New Roman"/>
          <w:bCs/>
          <w:i/>
          <w:iCs/>
          <w:color w:val="000000"/>
          <w:sz w:val="24"/>
          <w:szCs w:val="24"/>
        </w:rPr>
        <w:footnoteReference w:id="929"/>
      </w:r>
      <w:r w:rsidRPr="00BC33A7">
        <w:rPr>
          <w:rFonts w:eastAsia="Times New Roman"/>
          <w:bCs/>
          <w:i/>
          <w:iCs/>
          <w:color w:val="000000"/>
          <w:sz w:val="24"/>
          <w:szCs w:val="24"/>
        </w:rPr>
        <w:t>.</w:t>
      </w:r>
    </w:p>
    <w:p w:rsidR="00944642" w:rsidRDefault="00944642" w:rsidP="00FD09E3">
      <w:pPr>
        <w:shd w:val="clear" w:color="auto" w:fill="FFFFFF"/>
        <w:spacing w:before="230" w:line="238" w:lineRule="exact"/>
        <w:ind w:firstLine="567"/>
        <w:jc w:val="center"/>
      </w:pPr>
      <w:r>
        <w:rPr>
          <w:rFonts w:eastAsia="Times New Roman"/>
          <w:b/>
          <w:bCs/>
          <w:color w:val="000000"/>
          <w:sz w:val="24"/>
          <w:szCs w:val="24"/>
        </w:rPr>
        <w:t xml:space="preserve">Выписка из творений </w:t>
      </w:r>
      <w:r>
        <w:rPr>
          <w:rFonts w:eastAsia="Times New Roman"/>
          <w:b/>
          <w:bCs/>
          <w:color w:val="000000"/>
          <w:spacing w:val="-1"/>
          <w:sz w:val="24"/>
          <w:szCs w:val="24"/>
        </w:rPr>
        <w:t>преподобного Исайи Отшельника</w:t>
      </w:r>
    </w:p>
    <w:p w:rsidR="00944642" w:rsidRDefault="00944642" w:rsidP="00FD09E3">
      <w:pPr>
        <w:shd w:val="clear" w:color="auto" w:fill="FFFFFF"/>
        <w:spacing w:before="104" w:line="234" w:lineRule="exact"/>
        <w:ind w:firstLine="567"/>
        <w:jc w:val="both"/>
      </w:pPr>
      <w:r>
        <w:rPr>
          <w:rFonts w:eastAsia="Times New Roman"/>
          <w:color w:val="000000"/>
          <w:spacing w:val="-3"/>
          <w:sz w:val="24"/>
          <w:szCs w:val="24"/>
        </w:rPr>
        <w:t xml:space="preserve">«Прежде всего мы нуждаемся в смиренномудрии. Слово </w:t>
      </w:r>
      <w:r>
        <w:rPr>
          <w:rFonts w:eastAsia="Times New Roman"/>
          <w:color w:val="000000"/>
          <w:spacing w:val="-4"/>
          <w:sz w:val="24"/>
          <w:szCs w:val="24"/>
        </w:rPr>
        <w:t>«прости» да будет у нас непрестанно готовым в ответ на вся</w:t>
      </w:r>
      <w:r>
        <w:rPr>
          <w:rFonts w:eastAsia="Times New Roman"/>
          <w:color w:val="000000"/>
          <w:spacing w:val="-4"/>
          <w:sz w:val="24"/>
          <w:szCs w:val="24"/>
        </w:rPr>
        <w:softHyphen/>
        <w:t>кое неприятное слово, на всякий неприятный поступок отно</w:t>
      </w:r>
      <w:r>
        <w:rPr>
          <w:rFonts w:eastAsia="Times New Roman"/>
          <w:color w:val="000000"/>
          <w:spacing w:val="-4"/>
          <w:sz w:val="24"/>
          <w:szCs w:val="24"/>
        </w:rPr>
        <w:softHyphen/>
      </w:r>
      <w:r>
        <w:rPr>
          <w:rFonts w:eastAsia="Times New Roman"/>
          <w:color w:val="000000"/>
          <w:spacing w:val="-5"/>
          <w:sz w:val="24"/>
          <w:szCs w:val="24"/>
        </w:rPr>
        <w:t>сительно нас. Смиренномудрием расторгаются все сети супо</w:t>
      </w:r>
      <w:r>
        <w:rPr>
          <w:rFonts w:eastAsia="Times New Roman"/>
          <w:color w:val="000000"/>
          <w:spacing w:val="-5"/>
          <w:sz w:val="24"/>
          <w:szCs w:val="24"/>
        </w:rPr>
        <w:softHyphen/>
      </w:r>
      <w:r>
        <w:rPr>
          <w:rFonts w:eastAsia="Times New Roman"/>
          <w:color w:val="000000"/>
          <w:sz w:val="24"/>
          <w:szCs w:val="24"/>
        </w:rPr>
        <w:t>стата нашего, диавола»</w:t>
      </w:r>
      <w:r>
        <w:rPr>
          <w:rStyle w:val="a6"/>
          <w:rFonts w:eastAsia="Times New Roman"/>
          <w:color w:val="000000"/>
          <w:sz w:val="24"/>
          <w:szCs w:val="24"/>
        </w:rPr>
        <w:footnoteReference w:id="930"/>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«Не вменяй себя за нечто в каком бы то ни было деле, и </w:t>
      </w:r>
      <w:r>
        <w:rPr>
          <w:rFonts w:eastAsia="Times New Roman"/>
          <w:color w:val="000000"/>
          <w:sz w:val="24"/>
          <w:szCs w:val="24"/>
        </w:rPr>
        <w:t>пребудут несмущенными помыслы твои»</w:t>
      </w:r>
      <w:r>
        <w:rPr>
          <w:rStyle w:val="a6"/>
          <w:rFonts w:eastAsia="Times New Roman"/>
          <w:color w:val="000000"/>
          <w:sz w:val="24"/>
          <w:szCs w:val="24"/>
        </w:rPr>
        <w:footnoteReference w:id="93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«Добродетели рождаются от нелюбопрительности, от злострадания, от смирения, от постоянного отсечения своей воли </w:t>
      </w:r>
      <w:r>
        <w:rPr>
          <w:rFonts w:eastAsia="Times New Roman"/>
          <w:color w:val="000000"/>
          <w:spacing w:val="-5"/>
          <w:sz w:val="24"/>
          <w:szCs w:val="24"/>
        </w:rPr>
        <w:t xml:space="preserve">в духовном разуме, от неповиновения оправданию своему, от </w:t>
      </w:r>
      <w:r>
        <w:rPr>
          <w:rFonts w:eastAsia="Times New Roman"/>
          <w:color w:val="000000"/>
          <w:spacing w:val="-3"/>
          <w:sz w:val="24"/>
          <w:szCs w:val="24"/>
        </w:rPr>
        <w:t>внимания, непрестанно обращенного на грехи свои»</w:t>
      </w:r>
      <w:r>
        <w:rPr>
          <w:rStyle w:val="a6"/>
          <w:rFonts w:eastAsia="Times New Roman"/>
          <w:color w:val="000000"/>
          <w:spacing w:val="-3"/>
          <w:sz w:val="24"/>
          <w:szCs w:val="24"/>
        </w:rPr>
        <w:footnoteReference w:id="932"/>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«Если погрешить в чем-либо, не прикрывай погрешности </w:t>
      </w:r>
      <w:r>
        <w:rPr>
          <w:rFonts w:eastAsia="Times New Roman"/>
          <w:color w:val="000000"/>
          <w:spacing w:val="-3"/>
          <w:sz w:val="24"/>
          <w:szCs w:val="24"/>
        </w:rPr>
        <w:t>ложью. Положи поклон, скажи: «прости меня». Этим изгла</w:t>
      </w:r>
      <w:r>
        <w:rPr>
          <w:rFonts w:eastAsia="Times New Roman"/>
          <w:color w:val="000000"/>
          <w:spacing w:val="-3"/>
          <w:sz w:val="24"/>
          <w:szCs w:val="24"/>
        </w:rPr>
        <w:softHyphen/>
      </w:r>
      <w:r>
        <w:rPr>
          <w:rFonts w:eastAsia="Times New Roman"/>
          <w:color w:val="000000"/>
          <w:sz w:val="24"/>
          <w:szCs w:val="24"/>
        </w:rPr>
        <w:t>дится погрешность»</w:t>
      </w:r>
      <w:r>
        <w:rPr>
          <w:rStyle w:val="a6"/>
          <w:rFonts w:eastAsia="Times New Roman"/>
          <w:color w:val="000000"/>
          <w:sz w:val="24"/>
          <w:szCs w:val="24"/>
        </w:rPr>
        <w:footnoteReference w:id="933"/>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lastRenderedPageBreak/>
        <w:t>«Если кто скажет тебе жестокое слово, то не попусти серд</w:t>
      </w:r>
      <w:r>
        <w:rPr>
          <w:rFonts w:eastAsia="Times New Roman"/>
          <w:color w:val="000000"/>
          <w:spacing w:val="-4"/>
          <w:sz w:val="24"/>
          <w:szCs w:val="24"/>
        </w:rPr>
        <w:softHyphen/>
        <w:t xml:space="preserve">цу твоему вознестись на брата. Принудь себя поклониться </w:t>
      </w:r>
      <w:r>
        <w:rPr>
          <w:rFonts w:eastAsia="Times New Roman"/>
          <w:color w:val="000000"/>
          <w:spacing w:val="-5"/>
          <w:sz w:val="24"/>
          <w:szCs w:val="24"/>
        </w:rPr>
        <w:t>оскорбившему прежде, нежели воздействует в тебе гнев. Гне</w:t>
      </w:r>
      <w:r>
        <w:rPr>
          <w:rFonts w:eastAsia="Times New Roman"/>
          <w:color w:val="000000"/>
          <w:spacing w:val="-5"/>
          <w:sz w:val="24"/>
          <w:szCs w:val="24"/>
        </w:rPr>
        <w:softHyphen/>
      </w:r>
      <w:r>
        <w:rPr>
          <w:rFonts w:eastAsia="Times New Roman"/>
          <w:color w:val="000000"/>
          <w:sz w:val="24"/>
          <w:szCs w:val="24"/>
        </w:rPr>
        <w:t>ву предшествует уничижение ближнего»</w:t>
      </w:r>
      <w:r>
        <w:rPr>
          <w:rStyle w:val="a6"/>
          <w:rFonts w:eastAsia="Times New Roman"/>
          <w:color w:val="000000"/>
          <w:sz w:val="24"/>
          <w:szCs w:val="24"/>
        </w:rPr>
        <w:footnoteReference w:id="934"/>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«Если тебя укорят в чем-либо, то ты не попусти себя разго</w:t>
      </w:r>
      <w:r>
        <w:rPr>
          <w:rFonts w:eastAsia="Times New Roman"/>
          <w:color w:val="000000"/>
          <w:spacing w:val="-5"/>
          <w:sz w:val="24"/>
          <w:szCs w:val="24"/>
        </w:rPr>
        <w:softHyphen/>
      </w:r>
      <w:r>
        <w:rPr>
          <w:rFonts w:eastAsia="Times New Roman"/>
          <w:color w:val="000000"/>
          <w:spacing w:val="-2"/>
          <w:sz w:val="24"/>
          <w:szCs w:val="24"/>
        </w:rPr>
        <w:t>рячиться на оскорбившего. Не входя в рассмотрение, пра</w:t>
      </w:r>
      <w:r>
        <w:rPr>
          <w:rFonts w:eastAsia="Times New Roman"/>
          <w:color w:val="000000"/>
          <w:spacing w:val="-4"/>
          <w:sz w:val="24"/>
          <w:szCs w:val="24"/>
        </w:rPr>
        <w:t xml:space="preserve">вильно ли, или неправильно сделанное обличение, поклонись </w:t>
      </w:r>
      <w:r>
        <w:rPr>
          <w:rFonts w:eastAsia="Times New Roman"/>
          <w:color w:val="000000"/>
          <w:spacing w:val="-3"/>
          <w:sz w:val="24"/>
          <w:szCs w:val="24"/>
        </w:rPr>
        <w:t xml:space="preserve">укорившему, говоря: </w:t>
      </w:r>
      <w:r>
        <w:rPr>
          <w:rFonts w:eastAsia="Times New Roman"/>
          <w:i/>
          <w:iCs/>
          <w:color w:val="000000"/>
          <w:spacing w:val="-3"/>
          <w:sz w:val="24"/>
          <w:szCs w:val="24"/>
        </w:rPr>
        <w:t xml:space="preserve">прости меня. </w:t>
      </w:r>
      <w:r>
        <w:rPr>
          <w:rFonts w:eastAsia="Times New Roman"/>
          <w:color w:val="000000"/>
          <w:spacing w:val="-3"/>
          <w:sz w:val="24"/>
          <w:szCs w:val="24"/>
        </w:rPr>
        <w:t>Такое поведение приво</w:t>
      </w:r>
      <w:r>
        <w:rPr>
          <w:rFonts w:eastAsia="Times New Roman"/>
          <w:color w:val="000000"/>
          <w:spacing w:val="-3"/>
          <w:sz w:val="24"/>
          <w:szCs w:val="24"/>
        </w:rPr>
        <w:softHyphen/>
      </w:r>
      <w:r>
        <w:rPr>
          <w:rFonts w:eastAsia="Times New Roman"/>
          <w:color w:val="000000"/>
          <w:sz w:val="24"/>
          <w:szCs w:val="24"/>
        </w:rPr>
        <w:t>дит юного в преуспеяние»</w:t>
      </w:r>
      <w:r>
        <w:rPr>
          <w:rStyle w:val="a6"/>
          <w:rFonts w:eastAsia="Times New Roman"/>
          <w:color w:val="000000"/>
          <w:sz w:val="24"/>
          <w:szCs w:val="24"/>
        </w:rPr>
        <w:footnoteReference w:id="93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«Если пожелаешь чего-либо, а живущий брат не хочет это</w:t>
      </w:r>
      <w:r>
        <w:rPr>
          <w:rFonts w:eastAsia="Times New Roman"/>
          <w:color w:val="000000"/>
          <w:spacing w:val="-6"/>
          <w:sz w:val="24"/>
          <w:szCs w:val="24"/>
        </w:rPr>
        <w:softHyphen/>
        <w:t xml:space="preserve">го, — отсеки пред братом волю твою, чтоб не возникло между </w:t>
      </w:r>
      <w:r>
        <w:rPr>
          <w:rFonts w:eastAsia="Times New Roman"/>
          <w:color w:val="000000"/>
          <w:spacing w:val="-3"/>
          <w:sz w:val="24"/>
          <w:szCs w:val="24"/>
        </w:rPr>
        <w:t>вами спора и чтоб брат твой не оскорбился на тебя»</w:t>
      </w:r>
      <w:r>
        <w:rPr>
          <w:rStyle w:val="a6"/>
          <w:rFonts w:eastAsia="Times New Roman"/>
          <w:color w:val="000000"/>
          <w:spacing w:val="-3"/>
          <w:sz w:val="24"/>
          <w:szCs w:val="24"/>
        </w:rPr>
        <w:footnoteReference w:id="936"/>
      </w:r>
      <w:r>
        <w:rPr>
          <w:rFonts w:eastAsia="Times New Roman"/>
          <w:color w:val="000000"/>
          <w:spacing w:val="-3"/>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4"/>
          <w:sz w:val="24"/>
          <w:szCs w:val="24"/>
        </w:rPr>
        <w:t>«Если брат, пришедши к тебе в келлию, начнет произно</w:t>
      </w:r>
      <w:r>
        <w:rPr>
          <w:rFonts w:eastAsia="Times New Roman"/>
          <w:color w:val="000000"/>
          <w:spacing w:val="-4"/>
          <w:sz w:val="24"/>
          <w:szCs w:val="24"/>
        </w:rPr>
        <w:softHyphen/>
        <w:t xml:space="preserve">сить неполезные слова, — останови его. Скажи ему с любо-вию: "Прости меня! я немощен, и не могу выносить таких </w:t>
      </w:r>
      <w:r>
        <w:rPr>
          <w:rFonts w:eastAsia="Times New Roman"/>
          <w:color w:val="000000"/>
          <w:sz w:val="24"/>
          <w:szCs w:val="24"/>
        </w:rPr>
        <w:t>слов"»</w:t>
      </w:r>
      <w:r>
        <w:rPr>
          <w:rStyle w:val="a6"/>
          <w:rFonts w:eastAsia="Times New Roman"/>
          <w:color w:val="000000"/>
          <w:sz w:val="24"/>
          <w:szCs w:val="24"/>
        </w:rPr>
        <w:footnoteReference w:id="937"/>
      </w:r>
      <w:r>
        <w:rPr>
          <w:rFonts w:eastAsia="Times New Roman"/>
          <w:color w:val="000000"/>
          <w:sz w:val="24"/>
          <w:szCs w:val="24"/>
        </w:rPr>
        <w:t>.</w:t>
      </w:r>
    </w:p>
    <w:p w:rsidR="00944642" w:rsidRDefault="00944642" w:rsidP="00FD09E3">
      <w:pPr>
        <w:shd w:val="clear" w:color="auto" w:fill="FFFFFF"/>
        <w:spacing w:before="11" w:line="234" w:lineRule="exact"/>
        <w:ind w:firstLine="567"/>
        <w:jc w:val="both"/>
      </w:pPr>
      <w:r>
        <w:rPr>
          <w:rFonts w:eastAsia="Times New Roman"/>
          <w:color w:val="000000"/>
          <w:spacing w:val="-5"/>
          <w:sz w:val="24"/>
          <w:szCs w:val="24"/>
        </w:rPr>
        <w:t>«Если услышишь опогрешности брата твоего, не передай такого сведения кому-либо другому: таким поступком нане</w:t>
      </w:r>
      <w:r>
        <w:rPr>
          <w:rFonts w:eastAsia="Times New Roman"/>
          <w:color w:val="000000"/>
          <w:spacing w:val="-5"/>
          <w:sz w:val="24"/>
          <w:szCs w:val="24"/>
        </w:rPr>
        <w:softHyphen/>
      </w:r>
      <w:r>
        <w:rPr>
          <w:rFonts w:eastAsia="Times New Roman"/>
          <w:color w:val="000000"/>
          <w:sz w:val="24"/>
          <w:szCs w:val="24"/>
        </w:rPr>
        <w:t>сешь смертельную язву душе твоей»</w:t>
      </w:r>
      <w:r>
        <w:rPr>
          <w:rStyle w:val="a6"/>
          <w:rFonts w:eastAsia="Times New Roman"/>
          <w:color w:val="000000"/>
          <w:sz w:val="24"/>
          <w:szCs w:val="24"/>
        </w:rPr>
        <w:footnoteReference w:id="93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«Если кто, в присутствии твоем, начнет порицать брата, </w:t>
      </w:r>
      <w:r>
        <w:rPr>
          <w:rFonts w:eastAsia="Times New Roman"/>
          <w:color w:val="000000"/>
          <w:spacing w:val="-4"/>
          <w:sz w:val="24"/>
          <w:szCs w:val="24"/>
        </w:rPr>
        <w:t>то не промолчи пред порицателем, не устыдись его, не со</w:t>
      </w:r>
      <w:r>
        <w:rPr>
          <w:rFonts w:eastAsia="Times New Roman"/>
          <w:color w:val="000000"/>
          <w:spacing w:val="-4"/>
          <w:sz w:val="24"/>
          <w:szCs w:val="24"/>
        </w:rPr>
        <w:softHyphen/>
      </w:r>
      <w:r>
        <w:rPr>
          <w:rFonts w:eastAsia="Times New Roman"/>
          <w:color w:val="000000"/>
          <w:spacing w:val="-5"/>
          <w:sz w:val="24"/>
          <w:szCs w:val="24"/>
        </w:rPr>
        <w:t xml:space="preserve">гласись с ним, не согреши пред Богом. Со смирением скажи </w:t>
      </w:r>
      <w:r>
        <w:rPr>
          <w:rFonts w:eastAsia="Times New Roman"/>
          <w:color w:val="000000"/>
          <w:spacing w:val="-3"/>
          <w:sz w:val="24"/>
          <w:szCs w:val="24"/>
        </w:rPr>
        <w:t xml:space="preserve">порицателю: "Брат, прости меня: и я грешник, достойный </w:t>
      </w:r>
      <w:r>
        <w:rPr>
          <w:rFonts w:eastAsia="Times New Roman"/>
          <w:color w:val="000000"/>
          <w:spacing w:val="-4"/>
          <w:sz w:val="24"/>
          <w:szCs w:val="24"/>
        </w:rPr>
        <w:t>всякого сожаления. Тот порок, о котором говоришь, при</w:t>
      </w:r>
      <w:r>
        <w:rPr>
          <w:rFonts w:eastAsia="Times New Roman"/>
          <w:color w:val="000000"/>
          <w:spacing w:val="-4"/>
          <w:sz w:val="24"/>
          <w:szCs w:val="24"/>
        </w:rPr>
        <w:softHyphen/>
        <w:t>надлежит мне, и я не могу выслушивать обличения в нем"»</w:t>
      </w:r>
      <w:r>
        <w:rPr>
          <w:rStyle w:val="a6"/>
          <w:rFonts w:eastAsia="Times New Roman"/>
          <w:color w:val="000000"/>
          <w:spacing w:val="-4"/>
          <w:sz w:val="24"/>
          <w:szCs w:val="24"/>
        </w:rPr>
        <w:footnoteReference w:id="939"/>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«Если брат сделает тебе зло и кто-либо, в присутствии тво</w:t>
      </w:r>
      <w:r>
        <w:rPr>
          <w:rFonts w:eastAsia="Times New Roman"/>
          <w:color w:val="000000"/>
          <w:spacing w:val="-5"/>
          <w:sz w:val="24"/>
          <w:szCs w:val="24"/>
        </w:rPr>
        <w:softHyphen/>
      </w:r>
      <w:r>
        <w:rPr>
          <w:rFonts w:eastAsia="Times New Roman"/>
          <w:color w:val="000000"/>
          <w:spacing w:val="-6"/>
          <w:sz w:val="24"/>
          <w:szCs w:val="24"/>
        </w:rPr>
        <w:t xml:space="preserve">ем, начнет злословить его, — озаботься охранить сердце твое, </w:t>
      </w:r>
      <w:r>
        <w:rPr>
          <w:rFonts w:eastAsia="Times New Roman"/>
          <w:color w:val="000000"/>
          <w:spacing w:val="-4"/>
          <w:sz w:val="24"/>
          <w:szCs w:val="24"/>
        </w:rPr>
        <w:t>чтоб не возобновилось в нем чувства злобы на брата. Вспом</w:t>
      </w:r>
      <w:r>
        <w:rPr>
          <w:rFonts w:eastAsia="Times New Roman"/>
          <w:color w:val="000000"/>
          <w:spacing w:val="-4"/>
          <w:sz w:val="24"/>
          <w:szCs w:val="24"/>
        </w:rPr>
        <w:softHyphen/>
      </w:r>
      <w:r>
        <w:rPr>
          <w:rFonts w:eastAsia="Times New Roman"/>
          <w:color w:val="000000"/>
          <w:spacing w:val="-5"/>
          <w:sz w:val="24"/>
          <w:szCs w:val="24"/>
        </w:rPr>
        <w:t xml:space="preserve">ни множество согрешений твоих пред Богом и, если хочешь, чтоб они простились тебе, не воздай злом за зло ближнему </w:t>
      </w:r>
      <w:r>
        <w:rPr>
          <w:rFonts w:eastAsia="Times New Roman"/>
          <w:color w:val="000000"/>
          <w:sz w:val="24"/>
          <w:szCs w:val="24"/>
        </w:rPr>
        <w:t>твоему»</w:t>
      </w:r>
      <w:r>
        <w:rPr>
          <w:rStyle w:val="a6"/>
          <w:rFonts w:eastAsia="Times New Roman"/>
          <w:color w:val="000000"/>
          <w:sz w:val="24"/>
          <w:szCs w:val="24"/>
        </w:rPr>
        <w:footnoteReference w:id="94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«Если услышишь, что брат отнесся к тебе худо, и после </w:t>
      </w:r>
      <w:r>
        <w:rPr>
          <w:rFonts w:eastAsia="Times New Roman"/>
          <w:color w:val="000000"/>
          <w:spacing w:val="-6"/>
          <w:sz w:val="24"/>
          <w:szCs w:val="24"/>
        </w:rPr>
        <w:t xml:space="preserve">этого встретишься с ним где-либо, или он придет к тебе, — прими его благосклонно, с радостным приветствием и видом. </w:t>
      </w:r>
      <w:r>
        <w:rPr>
          <w:rFonts w:eastAsia="Times New Roman"/>
          <w:color w:val="000000"/>
          <w:spacing w:val="-4"/>
          <w:sz w:val="24"/>
          <w:szCs w:val="24"/>
        </w:rPr>
        <w:t xml:space="preserve">Не скажи ему того, что слышал о нем, не спроси его: «Зачем говорил ты то и то?» Написано в притчах: </w:t>
      </w:r>
      <w:r>
        <w:rPr>
          <w:rFonts w:eastAsia="Times New Roman"/>
          <w:i/>
          <w:iCs/>
          <w:color w:val="000000"/>
          <w:spacing w:val="-4"/>
          <w:sz w:val="24"/>
          <w:szCs w:val="24"/>
        </w:rPr>
        <w:t xml:space="preserve">помнящий </w:t>
      </w:r>
      <w:r w:rsidRPr="009460D3">
        <w:rPr>
          <w:rFonts w:eastAsia="Times New Roman"/>
          <w:i/>
          <w:iCs/>
          <w:color w:val="000000"/>
          <w:spacing w:val="-4"/>
          <w:sz w:val="24"/>
          <w:szCs w:val="24"/>
        </w:rPr>
        <w:t>безчес</w:t>
      </w:r>
      <w:r w:rsidRPr="009460D3">
        <w:rPr>
          <w:rFonts w:eastAsia="Times New Roman"/>
          <w:bCs/>
          <w:i/>
          <w:iCs/>
          <w:color w:val="000000"/>
          <w:sz w:val="24"/>
          <w:szCs w:val="24"/>
        </w:rPr>
        <w:t>тия, законопреступен</w:t>
      </w:r>
      <w:r>
        <w:rPr>
          <w:rStyle w:val="a6"/>
          <w:rFonts w:eastAsia="Times New Roman"/>
          <w:bCs/>
          <w:i/>
          <w:iCs/>
          <w:color w:val="000000"/>
          <w:sz w:val="24"/>
          <w:szCs w:val="24"/>
        </w:rPr>
        <w:footnoteReference w:id="941"/>
      </w:r>
      <w:r w:rsidRPr="009460D3">
        <w:rPr>
          <w:rFonts w:eastAsia="Times New Roman"/>
          <w:bCs/>
          <w:i/>
          <w:iCs/>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«Безмолвствуя в келлии, если вспомнишь о ком-либо, сде</w:t>
      </w:r>
      <w:r>
        <w:rPr>
          <w:rFonts w:eastAsia="Times New Roman"/>
          <w:color w:val="000000"/>
          <w:spacing w:val="-6"/>
          <w:sz w:val="24"/>
          <w:szCs w:val="24"/>
        </w:rPr>
        <w:softHyphen/>
      </w:r>
      <w:r>
        <w:rPr>
          <w:rFonts w:eastAsia="Times New Roman"/>
          <w:color w:val="000000"/>
          <w:spacing w:val="-5"/>
          <w:sz w:val="24"/>
          <w:szCs w:val="24"/>
        </w:rPr>
        <w:t xml:space="preserve">лавшем тебе зло, то встань и помолись от всего сердца Богу, </w:t>
      </w:r>
      <w:r>
        <w:rPr>
          <w:rFonts w:eastAsia="Times New Roman"/>
          <w:color w:val="000000"/>
          <w:spacing w:val="-7"/>
          <w:sz w:val="24"/>
          <w:szCs w:val="24"/>
        </w:rPr>
        <w:t xml:space="preserve">чтоб Бог простил сделавшему зло, и помысл мести отойдет от </w:t>
      </w:r>
      <w:r>
        <w:rPr>
          <w:rFonts w:eastAsia="Times New Roman"/>
          <w:color w:val="000000"/>
          <w:sz w:val="24"/>
          <w:szCs w:val="24"/>
        </w:rPr>
        <w:t>тебя»</w:t>
      </w:r>
      <w:r>
        <w:rPr>
          <w:rStyle w:val="a6"/>
          <w:rFonts w:eastAsia="Times New Roman"/>
          <w:color w:val="000000"/>
          <w:sz w:val="24"/>
          <w:szCs w:val="24"/>
        </w:rPr>
        <w:footnoteReference w:id="942"/>
      </w:r>
      <w:r>
        <w:rPr>
          <w:rFonts w:eastAsia="Times New Roman"/>
          <w:color w:val="000000"/>
          <w:sz w:val="24"/>
          <w:szCs w:val="24"/>
        </w:rPr>
        <w:t>.</w:t>
      </w:r>
    </w:p>
    <w:p w:rsidR="00944642" w:rsidRDefault="00944642" w:rsidP="00FD09E3">
      <w:pPr>
        <w:shd w:val="clear" w:color="auto" w:fill="FFFFFF"/>
        <w:spacing w:before="7" w:after="295" w:line="234" w:lineRule="exact"/>
        <w:ind w:firstLine="567"/>
        <w:jc w:val="both"/>
      </w:pPr>
      <w:r>
        <w:rPr>
          <w:rFonts w:eastAsia="Times New Roman"/>
          <w:color w:val="000000"/>
          <w:spacing w:val="-4"/>
          <w:sz w:val="24"/>
          <w:szCs w:val="24"/>
        </w:rPr>
        <w:t xml:space="preserve">«Безмолвствуя в келлии, если впадешь в болезнь, не впади </w:t>
      </w:r>
      <w:r>
        <w:rPr>
          <w:rFonts w:eastAsia="Times New Roman"/>
          <w:color w:val="000000"/>
          <w:spacing w:val="-5"/>
          <w:sz w:val="24"/>
          <w:szCs w:val="24"/>
        </w:rPr>
        <w:t>в малодушие, но благодари Бога. Если увидишь, что по при</w:t>
      </w:r>
      <w:r>
        <w:rPr>
          <w:rFonts w:eastAsia="Times New Roman"/>
          <w:color w:val="000000"/>
          <w:spacing w:val="-5"/>
          <w:sz w:val="24"/>
          <w:szCs w:val="24"/>
        </w:rPr>
        <w:softHyphen/>
        <w:t xml:space="preserve">чине болезни смущение вкрадывается в душу твою, то скажи </w:t>
      </w:r>
      <w:r>
        <w:rPr>
          <w:rFonts w:eastAsia="Times New Roman"/>
          <w:color w:val="000000"/>
          <w:spacing w:val="-4"/>
          <w:sz w:val="24"/>
          <w:szCs w:val="24"/>
        </w:rPr>
        <w:t xml:space="preserve">ей в увещание и утешение: «Эта болезнь полезнее той болезни, которая ожидает тебя в геенне и в которую впадешь, если </w:t>
      </w:r>
      <w:r>
        <w:rPr>
          <w:rFonts w:eastAsia="Times New Roman"/>
          <w:color w:val="000000"/>
          <w:spacing w:val="-5"/>
          <w:sz w:val="24"/>
          <w:szCs w:val="24"/>
        </w:rPr>
        <w:t>не будешь тверд и постоянен в терпении». От такого размыш</w:t>
      </w:r>
      <w:r>
        <w:rPr>
          <w:rFonts w:eastAsia="Times New Roman"/>
          <w:color w:val="000000"/>
          <w:spacing w:val="-5"/>
          <w:sz w:val="24"/>
          <w:szCs w:val="24"/>
        </w:rPr>
        <w:softHyphen/>
      </w:r>
      <w:r>
        <w:rPr>
          <w:rFonts w:eastAsia="Times New Roman"/>
          <w:color w:val="000000"/>
          <w:sz w:val="24"/>
          <w:szCs w:val="24"/>
        </w:rPr>
        <w:t>ления умолкнет в тебе смущение»</w:t>
      </w:r>
      <w:r>
        <w:rPr>
          <w:rStyle w:val="a6"/>
          <w:rFonts w:eastAsia="Times New Roman"/>
          <w:color w:val="000000"/>
          <w:sz w:val="24"/>
          <w:szCs w:val="24"/>
        </w:rPr>
        <w:footnoteReference w:id="943"/>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«Внимай прилежно, чтоб, приступая к причащению Свя</w:t>
      </w:r>
      <w:r>
        <w:rPr>
          <w:rFonts w:eastAsia="Times New Roman"/>
          <w:color w:val="000000"/>
          <w:spacing w:val="-3"/>
          <w:sz w:val="24"/>
          <w:szCs w:val="24"/>
        </w:rPr>
        <w:softHyphen/>
      </w:r>
      <w:r>
        <w:rPr>
          <w:rFonts w:eastAsia="Times New Roman"/>
          <w:color w:val="000000"/>
          <w:spacing w:val="-5"/>
          <w:sz w:val="24"/>
          <w:szCs w:val="24"/>
        </w:rPr>
        <w:t xml:space="preserve">тым Тайнам, не иметь злобы на брата твоего: иначе нанесешь </w:t>
      </w:r>
      <w:r>
        <w:rPr>
          <w:rFonts w:eastAsia="Times New Roman"/>
          <w:color w:val="000000"/>
          <w:sz w:val="24"/>
          <w:szCs w:val="24"/>
        </w:rPr>
        <w:t>вред сам себе»</w:t>
      </w:r>
      <w:r>
        <w:rPr>
          <w:rStyle w:val="a6"/>
          <w:rFonts w:eastAsia="Times New Roman"/>
          <w:color w:val="000000"/>
          <w:sz w:val="24"/>
          <w:szCs w:val="24"/>
        </w:rPr>
        <w:footnoteReference w:id="944"/>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 xml:space="preserve">«Если брат, увлекшись малодушием, скажет тебе грубое </w:t>
      </w:r>
      <w:r>
        <w:rPr>
          <w:rFonts w:eastAsia="Times New Roman"/>
          <w:color w:val="000000"/>
          <w:spacing w:val="-5"/>
          <w:sz w:val="24"/>
          <w:szCs w:val="24"/>
        </w:rPr>
        <w:t>слово, перенеси его с радостию. Исследовав помыслы твои на суде Божием, найдешь, что ты подал повод твоим согрешени</w:t>
      </w:r>
      <w:r>
        <w:rPr>
          <w:rFonts w:eastAsia="Times New Roman"/>
          <w:color w:val="000000"/>
          <w:spacing w:val="-5"/>
          <w:sz w:val="24"/>
          <w:szCs w:val="24"/>
        </w:rPr>
        <w:softHyphen/>
      </w:r>
      <w:r>
        <w:rPr>
          <w:rFonts w:eastAsia="Times New Roman"/>
          <w:color w:val="000000"/>
          <w:sz w:val="24"/>
          <w:szCs w:val="24"/>
        </w:rPr>
        <w:t>ем к оскорблению тебя»</w:t>
      </w:r>
      <w:r>
        <w:rPr>
          <w:rStyle w:val="a6"/>
          <w:rFonts w:eastAsia="Times New Roman"/>
          <w:color w:val="000000"/>
          <w:sz w:val="24"/>
          <w:szCs w:val="24"/>
        </w:rPr>
        <w:footnoteReference w:id="945"/>
      </w:r>
      <w:r>
        <w:rPr>
          <w:rFonts w:eastAsia="Times New Roman"/>
          <w:color w:val="000000"/>
          <w:sz w:val="24"/>
          <w:szCs w:val="24"/>
        </w:rPr>
        <w:t>.</w:t>
      </w:r>
    </w:p>
    <w:p w:rsidR="00944642" w:rsidRDefault="00944642" w:rsidP="00FD09E3">
      <w:pPr>
        <w:shd w:val="clear" w:color="auto" w:fill="FFFFFF"/>
        <w:spacing w:before="4" w:line="238" w:lineRule="exact"/>
        <w:ind w:firstLine="567"/>
        <w:jc w:val="both"/>
      </w:pPr>
      <w:r>
        <w:rPr>
          <w:rFonts w:eastAsia="Times New Roman"/>
          <w:color w:val="000000"/>
          <w:spacing w:val="-2"/>
          <w:sz w:val="24"/>
          <w:szCs w:val="24"/>
        </w:rPr>
        <w:t>«Если кто порицает и уничижает брата своего в присут</w:t>
      </w:r>
      <w:r>
        <w:rPr>
          <w:rFonts w:eastAsia="Times New Roman"/>
          <w:color w:val="000000"/>
          <w:spacing w:val="-2"/>
          <w:sz w:val="24"/>
          <w:szCs w:val="24"/>
        </w:rPr>
        <w:softHyphen/>
        <w:t xml:space="preserve">ствии твоем, то не дозволь себе внимать словам злоречия. </w:t>
      </w:r>
      <w:r>
        <w:rPr>
          <w:rFonts w:eastAsia="Times New Roman"/>
          <w:color w:val="000000"/>
          <w:sz w:val="24"/>
          <w:szCs w:val="24"/>
        </w:rPr>
        <w:t>Иначе постигнет и тебя неприятность»</w:t>
      </w:r>
      <w:r>
        <w:rPr>
          <w:rStyle w:val="a6"/>
          <w:rFonts w:eastAsia="Times New Roman"/>
          <w:color w:val="000000"/>
          <w:sz w:val="24"/>
          <w:szCs w:val="24"/>
        </w:rPr>
        <w:footnoteReference w:id="946"/>
      </w:r>
      <w:r>
        <w:rPr>
          <w:rFonts w:eastAsia="Times New Roman"/>
          <w:color w:val="000000"/>
          <w:sz w:val="24"/>
          <w:szCs w:val="24"/>
        </w:rPr>
        <w:t>.</w:t>
      </w:r>
    </w:p>
    <w:p w:rsidR="00944642" w:rsidRDefault="00944642" w:rsidP="00FD09E3">
      <w:pPr>
        <w:shd w:val="clear" w:color="auto" w:fill="FFFFFF"/>
        <w:spacing w:before="4" w:line="238" w:lineRule="exact"/>
        <w:ind w:firstLine="567"/>
        <w:jc w:val="both"/>
      </w:pPr>
      <w:r>
        <w:rPr>
          <w:rFonts w:eastAsia="Times New Roman"/>
          <w:color w:val="000000"/>
          <w:sz w:val="24"/>
          <w:szCs w:val="24"/>
        </w:rPr>
        <w:t>«Не питай в сердце твоем злобы ни на кого. Иначе все труды твои о благочестии будут тщетны»</w:t>
      </w:r>
      <w:r>
        <w:rPr>
          <w:rStyle w:val="a6"/>
          <w:rFonts w:eastAsia="Times New Roman"/>
          <w:color w:val="000000"/>
          <w:sz w:val="24"/>
          <w:szCs w:val="24"/>
        </w:rPr>
        <w:footnoteReference w:id="947"/>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6"/>
          <w:sz w:val="24"/>
          <w:szCs w:val="24"/>
        </w:rPr>
        <w:t xml:space="preserve">«Да будет сердце твое чисто и благосклонно по отношению </w:t>
      </w:r>
      <w:r>
        <w:rPr>
          <w:rFonts w:eastAsia="Times New Roman"/>
          <w:color w:val="000000"/>
          <w:sz w:val="24"/>
          <w:szCs w:val="24"/>
        </w:rPr>
        <w:t xml:space="preserve">ко всем, и узришь в себе мир </w:t>
      </w:r>
      <w:r>
        <w:rPr>
          <w:rFonts w:eastAsia="Times New Roman"/>
          <w:color w:val="000000"/>
          <w:sz w:val="24"/>
          <w:szCs w:val="24"/>
        </w:rPr>
        <w:lastRenderedPageBreak/>
        <w:t>Божий»</w:t>
      </w:r>
      <w:r>
        <w:rPr>
          <w:rStyle w:val="a6"/>
          <w:rFonts w:eastAsia="Times New Roman"/>
          <w:color w:val="000000"/>
          <w:sz w:val="24"/>
          <w:szCs w:val="24"/>
        </w:rPr>
        <w:footnoteReference w:id="948"/>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 xml:space="preserve">«Яд скорпиона разливается по всему телу и повреждает </w:t>
      </w:r>
      <w:r>
        <w:rPr>
          <w:rFonts w:eastAsia="Times New Roman"/>
          <w:color w:val="000000"/>
          <w:spacing w:val="-4"/>
          <w:sz w:val="24"/>
          <w:szCs w:val="24"/>
        </w:rPr>
        <w:t xml:space="preserve">самое сердце того, кто ужален скорпионом: таково действие </w:t>
      </w:r>
      <w:r>
        <w:rPr>
          <w:rFonts w:eastAsia="Times New Roman"/>
          <w:color w:val="000000"/>
          <w:spacing w:val="-3"/>
          <w:sz w:val="24"/>
          <w:szCs w:val="24"/>
        </w:rPr>
        <w:t xml:space="preserve">злобы на ближнего. Ядом ее уязвляется душа; лукавая злоба </w:t>
      </w:r>
      <w:r>
        <w:rPr>
          <w:rFonts w:eastAsia="Times New Roman"/>
          <w:color w:val="000000"/>
          <w:spacing w:val="-5"/>
          <w:sz w:val="24"/>
          <w:szCs w:val="24"/>
        </w:rPr>
        <w:t>губит зараженного ею. Желающий сохранить подвиг и добро</w:t>
      </w:r>
      <w:r>
        <w:rPr>
          <w:rFonts w:eastAsia="Times New Roman"/>
          <w:color w:val="000000"/>
          <w:spacing w:val="-5"/>
          <w:sz w:val="24"/>
          <w:szCs w:val="24"/>
        </w:rPr>
        <w:softHyphen/>
        <w:t>детель свою от конечного повреждения старается скорее отра</w:t>
      </w:r>
      <w:r>
        <w:rPr>
          <w:rFonts w:eastAsia="Times New Roman"/>
          <w:color w:val="000000"/>
          <w:spacing w:val="-5"/>
          <w:sz w:val="24"/>
          <w:szCs w:val="24"/>
        </w:rPr>
        <w:softHyphen/>
      </w:r>
      <w:r>
        <w:rPr>
          <w:rFonts w:eastAsia="Times New Roman"/>
          <w:color w:val="000000"/>
          <w:spacing w:val="-2"/>
          <w:sz w:val="24"/>
          <w:szCs w:val="24"/>
        </w:rPr>
        <w:t>зить от себя скорпиона: злобу и лукавство»</w:t>
      </w:r>
      <w:r>
        <w:rPr>
          <w:rStyle w:val="a6"/>
          <w:rFonts w:eastAsia="Times New Roman"/>
          <w:color w:val="000000"/>
          <w:spacing w:val="-2"/>
          <w:sz w:val="24"/>
          <w:szCs w:val="24"/>
        </w:rPr>
        <w:footnoteReference w:id="949"/>
      </w:r>
      <w:r>
        <w:rPr>
          <w:rFonts w:eastAsia="Times New Roman"/>
          <w:color w:val="000000"/>
          <w:spacing w:val="-2"/>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«Три добродетели сообщают непрестанно свет уму: неви</w:t>
      </w:r>
      <w:r>
        <w:rPr>
          <w:rFonts w:eastAsia="Times New Roman"/>
          <w:color w:val="000000"/>
          <w:spacing w:val="-5"/>
          <w:sz w:val="24"/>
          <w:szCs w:val="24"/>
        </w:rPr>
        <w:softHyphen/>
      </w:r>
      <w:r>
        <w:rPr>
          <w:rFonts w:eastAsia="Times New Roman"/>
          <w:color w:val="000000"/>
          <w:spacing w:val="-4"/>
          <w:sz w:val="24"/>
          <w:szCs w:val="24"/>
        </w:rPr>
        <w:t>дение злобы ни в одном человеке, благотворение нанесшим обиды, перенесение постигающих скорбей без смущения»</w:t>
      </w:r>
      <w:r>
        <w:rPr>
          <w:rStyle w:val="a6"/>
          <w:rFonts w:eastAsia="Times New Roman"/>
          <w:color w:val="000000"/>
          <w:spacing w:val="-4"/>
          <w:sz w:val="24"/>
          <w:szCs w:val="24"/>
        </w:rPr>
        <w:footnoteReference w:id="950"/>
      </w:r>
      <w:r>
        <w:rPr>
          <w:rFonts w:eastAsia="Times New Roman"/>
          <w:color w:val="000000"/>
          <w:spacing w:val="-4"/>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6"/>
          <w:sz w:val="24"/>
          <w:szCs w:val="24"/>
        </w:rPr>
        <w:t>«От этих трех добродетелей рождаются три большие: неви</w:t>
      </w:r>
      <w:r>
        <w:rPr>
          <w:rFonts w:eastAsia="Times New Roman"/>
          <w:color w:val="000000"/>
          <w:spacing w:val="-6"/>
          <w:sz w:val="24"/>
          <w:szCs w:val="24"/>
        </w:rPr>
        <w:softHyphen/>
      </w:r>
      <w:r>
        <w:rPr>
          <w:rFonts w:eastAsia="Times New Roman"/>
          <w:color w:val="000000"/>
          <w:spacing w:val="-5"/>
          <w:sz w:val="24"/>
          <w:szCs w:val="24"/>
        </w:rPr>
        <w:t xml:space="preserve">дение злобы человеческой рождает любовь; от благотворения </w:t>
      </w:r>
      <w:r>
        <w:rPr>
          <w:rFonts w:eastAsia="Times New Roman"/>
          <w:color w:val="000000"/>
          <w:spacing w:val="-4"/>
          <w:sz w:val="24"/>
          <w:szCs w:val="24"/>
        </w:rPr>
        <w:t>делающим зло стяжавается мир; невозмущенным терпением попускаемых скорбей доставляется кротость»</w:t>
      </w:r>
      <w:r>
        <w:rPr>
          <w:rStyle w:val="a6"/>
          <w:rFonts w:eastAsia="Times New Roman"/>
          <w:color w:val="000000"/>
          <w:spacing w:val="-4"/>
          <w:sz w:val="24"/>
          <w:szCs w:val="24"/>
        </w:rPr>
        <w:footnoteReference w:id="951"/>
      </w:r>
      <w:r>
        <w:rPr>
          <w:rFonts w:eastAsia="Times New Roman"/>
          <w:color w:val="000000"/>
          <w:spacing w:val="-4"/>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 xml:space="preserve">«Четыре добродетели ограждают душу и доставляют ей </w:t>
      </w:r>
      <w:r>
        <w:rPr>
          <w:rFonts w:eastAsia="Times New Roman"/>
          <w:color w:val="000000"/>
          <w:spacing w:val="-6"/>
          <w:sz w:val="24"/>
          <w:szCs w:val="24"/>
        </w:rPr>
        <w:t>отдохновение от смущения, производимого врагами — демо</w:t>
      </w:r>
      <w:r>
        <w:rPr>
          <w:rFonts w:eastAsia="Times New Roman"/>
          <w:color w:val="000000"/>
          <w:spacing w:val="-6"/>
          <w:sz w:val="24"/>
          <w:szCs w:val="24"/>
        </w:rPr>
        <w:softHyphen/>
      </w:r>
      <w:r>
        <w:rPr>
          <w:rFonts w:eastAsia="Times New Roman"/>
          <w:color w:val="000000"/>
          <w:spacing w:val="-5"/>
          <w:sz w:val="24"/>
          <w:szCs w:val="24"/>
        </w:rPr>
        <w:t>нами: милость, безгневие, долготерпение и забвение обид»</w:t>
      </w:r>
      <w:r>
        <w:rPr>
          <w:rStyle w:val="a6"/>
          <w:rFonts w:eastAsia="Times New Roman"/>
          <w:color w:val="000000"/>
          <w:spacing w:val="-5"/>
          <w:sz w:val="24"/>
          <w:szCs w:val="24"/>
        </w:rPr>
        <w:footnoteReference w:id="952"/>
      </w:r>
      <w:r>
        <w:rPr>
          <w:rFonts w:eastAsia="Times New Roman"/>
          <w:color w:val="000000"/>
          <w:spacing w:val="-5"/>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 xml:space="preserve">«Четыре порока помрачают душу: ненависть к ближнему, </w:t>
      </w:r>
      <w:r>
        <w:rPr>
          <w:rFonts w:eastAsia="Times New Roman"/>
          <w:color w:val="000000"/>
          <w:sz w:val="24"/>
          <w:szCs w:val="24"/>
        </w:rPr>
        <w:t>уничижение ближних, зависть и ропот»</w:t>
      </w:r>
      <w:r>
        <w:rPr>
          <w:rStyle w:val="a6"/>
          <w:rFonts w:eastAsia="Times New Roman"/>
          <w:color w:val="000000"/>
          <w:sz w:val="24"/>
          <w:szCs w:val="24"/>
        </w:rPr>
        <w:footnoteReference w:id="953"/>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6"/>
          <w:sz w:val="24"/>
          <w:szCs w:val="24"/>
        </w:rPr>
        <w:t>«По четырем причинам усиливается в человеке страсть гне</w:t>
      </w:r>
      <w:r>
        <w:rPr>
          <w:rFonts w:eastAsia="Times New Roman"/>
          <w:color w:val="000000"/>
          <w:spacing w:val="-6"/>
          <w:sz w:val="24"/>
          <w:szCs w:val="24"/>
        </w:rPr>
        <w:softHyphen/>
      </w:r>
      <w:r>
        <w:rPr>
          <w:rFonts w:eastAsia="Times New Roman"/>
          <w:color w:val="000000"/>
          <w:spacing w:val="-2"/>
          <w:sz w:val="24"/>
          <w:szCs w:val="24"/>
        </w:rPr>
        <w:t xml:space="preserve">ва: от расположения принимать подаяние и раздавать его, от </w:t>
      </w:r>
      <w:r>
        <w:rPr>
          <w:rFonts w:eastAsia="Times New Roman"/>
          <w:color w:val="000000"/>
          <w:spacing w:val="-6"/>
          <w:sz w:val="24"/>
          <w:szCs w:val="24"/>
        </w:rPr>
        <w:t>последования своей воле, от желания учить других, от призна</w:t>
      </w:r>
      <w:r>
        <w:rPr>
          <w:rFonts w:eastAsia="Times New Roman"/>
          <w:color w:val="000000"/>
          <w:spacing w:val="-6"/>
          <w:sz w:val="24"/>
          <w:szCs w:val="24"/>
        </w:rPr>
        <w:softHyphen/>
      </w:r>
      <w:r>
        <w:rPr>
          <w:rFonts w:eastAsia="Times New Roman"/>
          <w:color w:val="000000"/>
          <w:sz w:val="24"/>
          <w:szCs w:val="24"/>
        </w:rPr>
        <w:t>ния себя разумным»</w:t>
      </w:r>
      <w:r>
        <w:rPr>
          <w:rStyle w:val="a6"/>
          <w:rFonts w:eastAsia="Times New Roman"/>
          <w:color w:val="000000"/>
          <w:sz w:val="24"/>
          <w:szCs w:val="24"/>
        </w:rPr>
        <w:footnoteReference w:id="954"/>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«Если кто укорит тебя за что-либо, сделанное или не </w:t>
      </w:r>
      <w:r>
        <w:rPr>
          <w:rFonts w:eastAsia="Times New Roman"/>
          <w:color w:val="000000"/>
          <w:spacing w:val="-3"/>
          <w:sz w:val="24"/>
          <w:szCs w:val="24"/>
        </w:rPr>
        <w:t>сделанное тобою, и ты промолчишь, то поступишь сообраз</w:t>
      </w:r>
      <w:r>
        <w:rPr>
          <w:rFonts w:eastAsia="Times New Roman"/>
          <w:color w:val="000000"/>
          <w:spacing w:val="-3"/>
          <w:sz w:val="24"/>
          <w:szCs w:val="24"/>
        </w:rPr>
        <w:softHyphen/>
      </w:r>
      <w:r>
        <w:rPr>
          <w:rFonts w:eastAsia="Times New Roman"/>
          <w:color w:val="000000"/>
          <w:sz w:val="24"/>
          <w:szCs w:val="24"/>
        </w:rPr>
        <w:t xml:space="preserve">но естеству Иисуса. Если же начнешь возражать, говоря: </w:t>
      </w:r>
      <w:r>
        <w:rPr>
          <w:rFonts w:eastAsia="Times New Roman"/>
          <w:color w:val="000000"/>
          <w:spacing w:val="-2"/>
          <w:sz w:val="24"/>
          <w:szCs w:val="24"/>
        </w:rPr>
        <w:t xml:space="preserve">«Что я сделал?», то поступишь уже не в свойствах этого </w:t>
      </w:r>
      <w:r>
        <w:rPr>
          <w:rFonts w:eastAsia="Times New Roman"/>
          <w:color w:val="000000"/>
          <w:sz w:val="24"/>
          <w:szCs w:val="24"/>
        </w:rPr>
        <w:t xml:space="preserve">естества. Если же воздашь равным за равное, то это уже </w:t>
      </w:r>
      <w:r>
        <w:rPr>
          <w:rFonts w:eastAsia="Times New Roman"/>
          <w:color w:val="000000"/>
          <w:spacing w:val="-1"/>
          <w:sz w:val="24"/>
          <w:szCs w:val="24"/>
        </w:rPr>
        <w:t>будет вполне противоположно естеству Иисуса»</w:t>
      </w:r>
      <w:r>
        <w:rPr>
          <w:rStyle w:val="a6"/>
          <w:rFonts w:eastAsia="Times New Roman"/>
          <w:color w:val="000000"/>
          <w:spacing w:val="-1"/>
          <w:sz w:val="24"/>
          <w:szCs w:val="24"/>
        </w:rPr>
        <w:footnoteReference w:id="955"/>
      </w:r>
      <w:r>
        <w:rPr>
          <w:rFonts w:eastAsia="Times New Roman"/>
          <w:color w:val="000000"/>
          <w:spacing w:val="-1"/>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«Приобучи язык твой говорить «Прости меня», и вселится </w:t>
      </w:r>
      <w:r>
        <w:rPr>
          <w:rFonts w:eastAsia="Times New Roman"/>
          <w:color w:val="000000"/>
          <w:sz w:val="24"/>
          <w:szCs w:val="24"/>
        </w:rPr>
        <w:t>в тебя смирение»</w:t>
      </w:r>
      <w:r>
        <w:rPr>
          <w:rStyle w:val="a6"/>
          <w:rFonts w:eastAsia="Times New Roman"/>
          <w:color w:val="000000"/>
          <w:sz w:val="24"/>
          <w:szCs w:val="24"/>
        </w:rPr>
        <w:footnoteReference w:id="95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«Бог показал святому апостолу Петру, что ни одного чело</w:t>
      </w:r>
      <w:r>
        <w:rPr>
          <w:rFonts w:eastAsia="Times New Roman"/>
          <w:color w:val="000000"/>
          <w:spacing w:val="-5"/>
          <w:sz w:val="24"/>
          <w:szCs w:val="24"/>
        </w:rPr>
        <w:softHyphen/>
      </w:r>
      <w:r>
        <w:rPr>
          <w:rFonts w:eastAsia="Times New Roman"/>
          <w:color w:val="000000"/>
          <w:spacing w:val="-4"/>
          <w:sz w:val="24"/>
          <w:szCs w:val="24"/>
        </w:rPr>
        <w:t>века не должно признавать скверным или нечистым»</w:t>
      </w:r>
      <w:r>
        <w:rPr>
          <w:rStyle w:val="a6"/>
          <w:rFonts w:eastAsia="Times New Roman"/>
          <w:color w:val="000000"/>
          <w:spacing w:val="-4"/>
          <w:sz w:val="24"/>
          <w:szCs w:val="24"/>
        </w:rPr>
        <w:footnoteReference w:id="957"/>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«Чье сердце стяжало святость, тот видит всех человеков </w:t>
      </w:r>
      <w:r>
        <w:rPr>
          <w:rFonts w:eastAsia="Times New Roman"/>
          <w:color w:val="000000"/>
          <w:spacing w:val="-3"/>
          <w:sz w:val="24"/>
          <w:szCs w:val="24"/>
        </w:rPr>
        <w:t xml:space="preserve">святыми. Чье сердце погрязло в страстях, тот не почитает </w:t>
      </w:r>
      <w:r>
        <w:rPr>
          <w:rFonts w:eastAsia="Times New Roman"/>
          <w:color w:val="000000"/>
          <w:spacing w:val="-4"/>
          <w:sz w:val="24"/>
          <w:szCs w:val="24"/>
        </w:rPr>
        <w:t xml:space="preserve">чистым никого. Он мнит, что все подобны ему; он ощущает </w:t>
      </w:r>
      <w:r>
        <w:rPr>
          <w:rFonts w:eastAsia="Times New Roman"/>
          <w:color w:val="000000"/>
          <w:spacing w:val="-3"/>
          <w:sz w:val="24"/>
          <w:szCs w:val="24"/>
        </w:rPr>
        <w:t xml:space="preserve">немедленно неудовольствие в сердце своем, когда при нем </w:t>
      </w:r>
      <w:r>
        <w:rPr>
          <w:rFonts w:eastAsia="Times New Roman"/>
          <w:color w:val="000000"/>
          <w:spacing w:val="-4"/>
          <w:sz w:val="24"/>
          <w:szCs w:val="24"/>
        </w:rPr>
        <w:t>отнесутся о ком-либо одобрительно. На этом основании ос</w:t>
      </w:r>
      <w:r>
        <w:rPr>
          <w:rFonts w:eastAsia="Times New Roman"/>
          <w:color w:val="000000"/>
          <w:spacing w:val="-4"/>
          <w:sz w:val="24"/>
          <w:szCs w:val="24"/>
        </w:rPr>
        <w:softHyphen/>
      </w:r>
      <w:r>
        <w:rPr>
          <w:rFonts w:eastAsia="Times New Roman"/>
          <w:color w:val="000000"/>
          <w:spacing w:val="-1"/>
          <w:sz w:val="24"/>
          <w:szCs w:val="24"/>
        </w:rPr>
        <w:t xml:space="preserve">терегайтесь порицать кого бы то ни было, ни явно, ни в </w:t>
      </w:r>
      <w:r>
        <w:rPr>
          <w:rFonts w:eastAsia="Times New Roman"/>
          <w:color w:val="000000"/>
          <w:sz w:val="24"/>
          <w:szCs w:val="24"/>
        </w:rPr>
        <w:t>сердце»</w:t>
      </w:r>
      <w:r>
        <w:rPr>
          <w:rStyle w:val="a6"/>
          <w:rFonts w:eastAsia="Times New Roman"/>
          <w:color w:val="000000"/>
          <w:sz w:val="24"/>
          <w:szCs w:val="24"/>
        </w:rPr>
        <w:footnoteReference w:id="958"/>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 xml:space="preserve">«Чем нерадивее жительство человека, тем сильнее в нем </w:t>
      </w:r>
      <w:r>
        <w:rPr>
          <w:rFonts w:eastAsia="Times New Roman"/>
          <w:color w:val="000000"/>
          <w:spacing w:val="-6"/>
          <w:sz w:val="24"/>
          <w:szCs w:val="24"/>
        </w:rPr>
        <w:t xml:space="preserve">самомнение, и признает он себя в сердце своем другом Божиим. Когда же он вступит в подвиг и освободится от страстей, </w:t>
      </w:r>
      <w:r>
        <w:rPr>
          <w:rFonts w:eastAsia="Times New Roman"/>
          <w:color w:val="000000"/>
          <w:sz w:val="24"/>
          <w:szCs w:val="24"/>
        </w:rPr>
        <w:t>тогда не дерзает возвести очей на небо»</w:t>
      </w:r>
      <w:r>
        <w:rPr>
          <w:rStyle w:val="a6"/>
          <w:rFonts w:eastAsia="Times New Roman"/>
          <w:color w:val="000000"/>
          <w:sz w:val="24"/>
          <w:szCs w:val="24"/>
        </w:rPr>
        <w:footnoteReference w:id="959"/>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7"/>
          <w:sz w:val="24"/>
          <w:szCs w:val="24"/>
        </w:rPr>
        <w:t>«Во всяком подвиге, во всякой скорби мы не должны преда</w:t>
      </w:r>
      <w:r>
        <w:rPr>
          <w:rFonts w:eastAsia="Times New Roman"/>
          <w:color w:val="000000"/>
          <w:spacing w:val="-7"/>
          <w:sz w:val="24"/>
          <w:szCs w:val="24"/>
        </w:rPr>
        <w:softHyphen/>
      </w:r>
      <w:r>
        <w:rPr>
          <w:rFonts w:eastAsia="Times New Roman"/>
          <w:color w:val="000000"/>
          <w:spacing w:val="-6"/>
          <w:sz w:val="24"/>
          <w:szCs w:val="24"/>
        </w:rPr>
        <w:t xml:space="preserve">ваться унынию и расслаблению. Потрудимся от всей души, и, </w:t>
      </w:r>
      <w:r>
        <w:rPr>
          <w:rFonts w:eastAsia="Times New Roman"/>
          <w:color w:val="000000"/>
          <w:spacing w:val="-3"/>
          <w:sz w:val="24"/>
          <w:szCs w:val="24"/>
        </w:rPr>
        <w:t>верую, Бог сопричислит нас сонму святых Своих»</w:t>
      </w:r>
      <w:r>
        <w:rPr>
          <w:rStyle w:val="a6"/>
          <w:rFonts w:eastAsia="Times New Roman"/>
          <w:color w:val="000000"/>
          <w:spacing w:val="-3"/>
          <w:sz w:val="24"/>
          <w:szCs w:val="24"/>
        </w:rPr>
        <w:footnoteReference w:id="960"/>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0"/>
          <w:sz w:val="24"/>
          <w:szCs w:val="24"/>
        </w:rPr>
        <w:t xml:space="preserve">«Необходимо, чтоб человек изливал обильные молитвы пред </w:t>
      </w:r>
      <w:r>
        <w:rPr>
          <w:rFonts w:eastAsia="Times New Roman"/>
          <w:color w:val="000000"/>
          <w:spacing w:val="-3"/>
          <w:sz w:val="24"/>
          <w:szCs w:val="24"/>
        </w:rPr>
        <w:t xml:space="preserve">Богом с великим смирением по душе и по телу, чтоб ни к </w:t>
      </w:r>
      <w:r>
        <w:rPr>
          <w:rFonts w:eastAsia="Times New Roman"/>
          <w:color w:val="000000"/>
          <w:spacing w:val="-7"/>
          <w:sz w:val="24"/>
          <w:szCs w:val="24"/>
        </w:rPr>
        <w:t xml:space="preserve">какому делу его не примешивалось тщеславное мнение о себе, </w:t>
      </w:r>
      <w:r>
        <w:rPr>
          <w:rFonts w:eastAsia="Times New Roman"/>
          <w:color w:val="000000"/>
          <w:spacing w:val="-6"/>
          <w:sz w:val="24"/>
          <w:szCs w:val="24"/>
        </w:rPr>
        <w:t>чтоб он не соглашался с приносимыми ему похвалами челове</w:t>
      </w:r>
      <w:r>
        <w:rPr>
          <w:rFonts w:eastAsia="Times New Roman"/>
          <w:color w:val="000000"/>
          <w:spacing w:val="-6"/>
          <w:sz w:val="24"/>
          <w:szCs w:val="24"/>
        </w:rPr>
        <w:softHyphen/>
        <w:t xml:space="preserve">ческими, чтоб не оскорблялся людским поношением, чтоб </w:t>
      </w:r>
      <w:r>
        <w:rPr>
          <w:rFonts w:eastAsia="Times New Roman"/>
          <w:color w:val="000000"/>
          <w:spacing w:val="-8"/>
          <w:sz w:val="24"/>
          <w:szCs w:val="24"/>
        </w:rPr>
        <w:t>умиротворял сердце — в отношении к порицающим — воспо</w:t>
      </w:r>
      <w:r>
        <w:rPr>
          <w:rFonts w:eastAsia="Times New Roman"/>
          <w:color w:val="000000"/>
          <w:spacing w:val="-8"/>
          <w:sz w:val="24"/>
          <w:szCs w:val="24"/>
        </w:rPr>
        <w:softHyphen/>
      </w:r>
      <w:r>
        <w:rPr>
          <w:rFonts w:eastAsia="Times New Roman"/>
          <w:color w:val="000000"/>
          <w:sz w:val="24"/>
          <w:szCs w:val="24"/>
        </w:rPr>
        <w:t>минанием грехов своих»</w:t>
      </w:r>
      <w:r>
        <w:rPr>
          <w:rStyle w:val="a6"/>
          <w:rFonts w:eastAsia="Times New Roman"/>
          <w:color w:val="000000"/>
          <w:sz w:val="24"/>
          <w:szCs w:val="24"/>
        </w:rPr>
        <w:footnoteReference w:id="961"/>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«Не дозволь устам твоим извергнуть горькое слово о пори</w:t>
      </w:r>
      <w:r>
        <w:rPr>
          <w:rFonts w:eastAsia="Times New Roman"/>
          <w:color w:val="000000"/>
          <w:spacing w:val="-5"/>
          <w:sz w:val="24"/>
          <w:szCs w:val="24"/>
        </w:rPr>
        <w:softHyphen/>
      </w:r>
      <w:r>
        <w:rPr>
          <w:rFonts w:eastAsia="Times New Roman"/>
          <w:color w:val="000000"/>
          <w:spacing w:val="-4"/>
          <w:sz w:val="24"/>
          <w:szCs w:val="24"/>
        </w:rPr>
        <w:t>цателях твоих, ниже пред возлюбленными твоими»</w:t>
      </w:r>
      <w:r>
        <w:rPr>
          <w:rStyle w:val="a6"/>
          <w:rFonts w:eastAsia="Times New Roman"/>
          <w:color w:val="000000"/>
          <w:spacing w:val="-4"/>
          <w:sz w:val="24"/>
          <w:szCs w:val="24"/>
        </w:rPr>
        <w:footnoteReference w:id="962"/>
      </w:r>
      <w:r>
        <w:rPr>
          <w:rFonts w:eastAsia="Times New Roman"/>
          <w:color w:val="000000"/>
          <w:spacing w:val="-4"/>
          <w:sz w:val="24"/>
          <w:szCs w:val="24"/>
        </w:rPr>
        <w:t>.</w:t>
      </w:r>
    </w:p>
    <w:p w:rsidR="00944642" w:rsidRDefault="00944642" w:rsidP="00FD09E3">
      <w:pPr>
        <w:shd w:val="clear" w:color="auto" w:fill="FFFFFF"/>
        <w:spacing w:after="198" w:line="234" w:lineRule="exact"/>
        <w:ind w:firstLine="567"/>
        <w:jc w:val="both"/>
      </w:pPr>
      <w:r>
        <w:rPr>
          <w:rFonts w:eastAsia="Times New Roman"/>
          <w:color w:val="000000"/>
          <w:spacing w:val="-7"/>
          <w:sz w:val="24"/>
          <w:szCs w:val="24"/>
        </w:rPr>
        <w:t>«Не порицай и не хвали никого</w:t>
      </w:r>
      <w:r>
        <w:rPr>
          <w:rStyle w:val="a6"/>
          <w:rFonts w:eastAsia="Times New Roman"/>
          <w:color w:val="000000"/>
          <w:spacing w:val="-7"/>
          <w:sz w:val="24"/>
          <w:szCs w:val="24"/>
        </w:rPr>
        <w:footnoteReference w:id="963"/>
      </w:r>
      <w:r>
        <w:rPr>
          <w:rFonts w:eastAsia="Times New Roman"/>
          <w:color w:val="000000"/>
          <w:spacing w:val="-7"/>
          <w:sz w:val="24"/>
          <w:szCs w:val="24"/>
        </w:rPr>
        <w:t>. То и другое — суд, вос</w:t>
      </w:r>
      <w:r>
        <w:rPr>
          <w:rFonts w:eastAsia="Times New Roman"/>
          <w:color w:val="000000"/>
          <w:spacing w:val="-7"/>
          <w:sz w:val="24"/>
          <w:szCs w:val="24"/>
        </w:rPr>
        <w:softHyphen/>
      </w:r>
      <w:r>
        <w:rPr>
          <w:rFonts w:eastAsia="Times New Roman"/>
          <w:color w:val="000000"/>
          <w:spacing w:val="-8"/>
          <w:sz w:val="24"/>
          <w:szCs w:val="24"/>
        </w:rPr>
        <w:t>прещенный Богом</w:t>
      </w:r>
      <w:r>
        <w:rPr>
          <w:rStyle w:val="a6"/>
          <w:rFonts w:eastAsia="Times New Roman"/>
          <w:color w:val="000000"/>
          <w:spacing w:val="-8"/>
          <w:sz w:val="24"/>
          <w:szCs w:val="24"/>
        </w:rPr>
        <w:footnoteReference w:id="964"/>
      </w:r>
      <w:r>
        <w:rPr>
          <w:rFonts w:eastAsia="Times New Roman"/>
          <w:color w:val="000000"/>
          <w:spacing w:val="-8"/>
          <w:sz w:val="24"/>
          <w:szCs w:val="24"/>
        </w:rPr>
        <w:t xml:space="preserve">, и выражение </w:t>
      </w:r>
      <w:r>
        <w:rPr>
          <w:rFonts w:eastAsia="Times New Roman"/>
          <w:color w:val="000000"/>
          <w:spacing w:val="-8"/>
          <w:sz w:val="24"/>
          <w:szCs w:val="24"/>
        </w:rPr>
        <w:lastRenderedPageBreak/>
        <w:t>превозношения над ближ</w:t>
      </w:r>
      <w:r>
        <w:rPr>
          <w:rFonts w:eastAsia="Times New Roman"/>
          <w:color w:val="000000"/>
          <w:spacing w:val="-8"/>
          <w:sz w:val="24"/>
          <w:szCs w:val="24"/>
        </w:rPr>
        <w:softHyphen/>
      </w:r>
      <w:r>
        <w:rPr>
          <w:rFonts w:eastAsia="Times New Roman"/>
          <w:color w:val="000000"/>
          <w:sz w:val="24"/>
          <w:szCs w:val="24"/>
        </w:rPr>
        <w:t>ним».</w:t>
      </w:r>
    </w:p>
    <w:p w:rsidR="00944642" w:rsidRDefault="00944642" w:rsidP="00FD09E3">
      <w:pPr>
        <w:shd w:val="clear" w:color="auto" w:fill="FFFFFF"/>
        <w:spacing w:before="187" w:line="234" w:lineRule="exact"/>
        <w:ind w:firstLine="567"/>
        <w:jc w:val="both"/>
      </w:pPr>
      <w:r>
        <w:rPr>
          <w:rFonts w:eastAsia="Times New Roman"/>
          <w:color w:val="000000"/>
          <w:spacing w:val="-4"/>
          <w:sz w:val="24"/>
          <w:szCs w:val="24"/>
        </w:rPr>
        <w:t xml:space="preserve"> « Будем тщательно рассматривать себя, чтоб не иметь не</w:t>
      </w:r>
      <w:r>
        <w:rPr>
          <w:rFonts w:eastAsia="Times New Roman"/>
          <w:color w:val="000000"/>
          <w:spacing w:val="-4"/>
          <w:sz w:val="24"/>
          <w:szCs w:val="24"/>
        </w:rPr>
        <w:softHyphen/>
      </w:r>
      <w:r>
        <w:rPr>
          <w:rFonts w:eastAsia="Times New Roman"/>
          <w:color w:val="000000"/>
          <w:spacing w:val="-1"/>
          <w:sz w:val="24"/>
          <w:szCs w:val="24"/>
        </w:rPr>
        <w:t xml:space="preserve">нависти или вражды, при которых благоугождение Богу </w:t>
      </w:r>
      <w:r>
        <w:rPr>
          <w:rFonts w:eastAsia="Times New Roman"/>
          <w:color w:val="000000"/>
          <w:sz w:val="24"/>
          <w:szCs w:val="24"/>
        </w:rPr>
        <w:t>невозможно»</w:t>
      </w:r>
      <w:r>
        <w:rPr>
          <w:rStyle w:val="a6"/>
          <w:rFonts w:eastAsia="Times New Roman"/>
          <w:color w:val="000000"/>
          <w:sz w:val="24"/>
          <w:szCs w:val="24"/>
        </w:rPr>
        <w:footnoteReference w:id="965"/>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4"/>
          <w:sz w:val="24"/>
          <w:szCs w:val="24"/>
        </w:rPr>
        <w:t xml:space="preserve">«Кто постоянно размышляет о последнем дне жизни своей и о тех казнях, которым должен подвергнуться за грехи свои, тому не приходит на мысль осуждение других. Болезненным </w:t>
      </w:r>
      <w:r>
        <w:rPr>
          <w:rFonts w:eastAsia="Times New Roman"/>
          <w:color w:val="000000"/>
          <w:spacing w:val="-3"/>
          <w:sz w:val="24"/>
          <w:szCs w:val="24"/>
        </w:rPr>
        <w:t>ожиданием вечных мук снедается сердце его. Томления адс</w:t>
      </w:r>
      <w:r>
        <w:rPr>
          <w:rFonts w:eastAsia="Times New Roman"/>
          <w:color w:val="000000"/>
          <w:spacing w:val="-3"/>
          <w:sz w:val="24"/>
          <w:szCs w:val="24"/>
        </w:rPr>
        <w:softHyphen/>
        <w:t xml:space="preserve">кие предстоят взорам ума его и не допускают развлекаться </w:t>
      </w:r>
      <w:r>
        <w:rPr>
          <w:rFonts w:eastAsia="Times New Roman"/>
          <w:color w:val="000000"/>
          <w:spacing w:val="-5"/>
          <w:sz w:val="24"/>
          <w:szCs w:val="24"/>
        </w:rPr>
        <w:t xml:space="preserve">любопытством суетным. Поучение его растворено горестию. </w:t>
      </w:r>
      <w:r>
        <w:rPr>
          <w:rFonts w:eastAsia="Times New Roman"/>
          <w:color w:val="000000"/>
          <w:spacing w:val="-3"/>
          <w:sz w:val="24"/>
          <w:szCs w:val="24"/>
        </w:rPr>
        <w:t xml:space="preserve">Нет слов у него для гордого наставления ближних, как бы жительство их ни было нерадивым. Не заботится он о пище. </w:t>
      </w:r>
      <w:r>
        <w:rPr>
          <w:rFonts w:eastAsia="Times New Roman"/>
          <w:color w:val="000000"/>
          <w:spacing w:val="-5"/>
          <w:sz w:val="24"/>
          <w:szCs w:val="24"/>
        </w:rPr>
        <w:t xml:space="preserve">Окажет ли ему кто милость? он не ощущает утешения от этой </w:t>
      </w:r>
      <w:r>
        <w:rPr>
          <w:rFonts w:eastAsia="Times New Roman"/>
          <w:color w:val="000000"/>
          <w:spacing w:val="-4"/>
          <w:sz w:val="24"/>
          <w:szCs w:val="24"/>
        </w:rPr>
        <w:t xml:space="preserve">милости по причине глубокого сознания греховности своей. </w:t>
      </w:r>
      <w:r>
        <w:rPr>
          <w:rFonts w:eastAsia="Times New Roman"/>
          <w:color w:val="000000"/>
          <w:spacing w:val="-5"/>
          <w:sz w:val="24"/>
          <w:szCs w:val="24"/>
        </w:rPr>
        <w:t>Подвергшись поношению, он не отвечает с гневом. С терпе</w:t>
      </w:r>
      <w:r>
        <w:rPr>
          <w:rFonts w:eastAsia="Times New Roman"/>
          <w:color w:val="000000"/>
          <w:spacing w:val="-5"/>
          <w:sz w:val="24"/>
          <w:szCs w:val="24"/>
        </w:rPr>
        <w:softHyphen/>
      </w:r>
      <w:r>
        <w:rPr>
          <w:rFonts w:eastAsia="Times New Roman"/>
          <w:color w:val="000000"/>
          <w:spacing w:val="-2"/>
          <w:sz w:val="24"/>
          <w:szCs w:val="24"/>
        </w:rPr>
        <w:t xml:space="preserve">нием переносит обиды, признавая себя достойным их. Смех </w:t>
      </w:r>
      <w:r>
        <w:rPr>
          <w:rFonts w:eastAsia="Times New Roman"/>
          <w:color w:val="000000"/>
          <w:spacing w:val="-4"/>
          <w:sz w:val="24"/>
          <w:szCs w:val="24"/>
        </w:rPr>
        <w:t>не видится никогда на устах его. Колеблет он главою, произ</w:t>
      </w:r>
      <w:r>
        <w:rPr>
          <w:rFonts w:eastAsia="Times New Roman"/>
          <w:color w:val="000000"/>
          <w:spacing w:val="-4"/>
          <w:sz w:val="24"/>
          <w:szCs w:val="24"/>
        </w:rPr>
        <w:softHyphen/>
      </w:r>
      <w:r>
        <w:rPr>
          <w:rFonts w:eastAsia="Times New Roman"/>
          <w:color w:val="000000"/>
          <w:spacing w:val="-3"/>
          <w:sz w:val="24"/>
          <w:szCs w:val="24"/>
        </w:rPr>
        <w:t xml:space="preserve">носит тяжкие стенания, вспоминая о том грозном судилище, пред которое должен предстать. Если услышит суждение о </w:t>
      </w:r>
      <w:r>
        <w:rPr>
          <w:rFonts w:eastAsia="Times New Roman"/>
          <w:color w:val="000000"/>
          <w:spacing w:val="-2"/>
          <w:sz w:val="24"/>
          <w:szCs w:val="24"/>
        </w:rPr>
        <w:t xml:space="preserve">чем-либо, — не подает своего мнения, хорошо ли оно, или </w:t>
      </w:r>
      <w:r>
        <w:rPr>
          <w:rFonts w:eastAsia="Times New Roman"/>
          <w:color w:val="000000"/>
          <w:spacing w:val="-1"/>
          <w:sz w:val="24"/>
          <w:szCs w:val="24"/>
        </w:rPr>
        <w:t xml:space="preserve">худо; не привлекает оно к себе ни внимания его, ни слуха. </w:t>
      </w:r>
      <w:r>
        <w:rPr>
          <w:rFonts w:eastAsia="Times New Roman"/>
          <w:color w:val="000000"/>
          <w:spacing w:val="-4"/>
          <w:sz w:val="24"/>
          <w:szCs w:val="24"/>
        </w:rPr>
        <w:t>Очи его источают обильно слезную воду, по причине тяжкой болезни, объемлющей сердце его. Если он — сын благород</w:t>
      </w:r>
      <w:r>
        <w:rPr>
          <w:rFonts w:eastAsia="Times New Roman"/>
          <w:color w:val="000000"/>
          <w:spacing w:val="-4"/>
          <w:sz w:val="24"/>
          <w:szCs w:val="24"/>
        </w:rPr>
        <w:softHyphen/>
      </w:r>
      <w:r>
        <w:rPr>
          <w:rFonts w:eastAsia="Times New Roman"/>
          <w:color w:val="000000"/>
          <w:spacing w:val="-5"/>
          <w:sz w:val="24"/>
          <w:szCs w:val="24"/>
        </w:rPr>
        <w:t xml:space="preserve">ных родителей, тем более предается печали, потому что тем </w:t>
      </w:r>
      <w:r>
        <w:rPr>
          <w:rFonts w:eastAsia="Times New Roman"/>
          <w:color w:val="000000"/>
          <w:spacing w:val="-4"/>
          <w:sz w:val="24"/>
          <w:szCs w:val="24"/>
        </w:rPr>
        <w:t xml:space="preserve">большее посрамление ожидает его на Суде пред множеством </w:t>
      </w:r>
      <w:r>
        <w:rPr>
          <w:rFonts w:eastAsia="Times New Roman"/>
          <w:color w:val="000000"/>
          <w:spacing w:val="-3"/>
          <w:sz w:val="24"/>
          <w:szCs w:val="24"/>
        </w:rPr>
        <w:t>зрителей, которым он известен. Созерцая уготованный пре</w:t>
      </w:r>
      <w:r>
        <w:rPr>
          <w:rFonts w:eastAsia="Times New Roman"/>
          <w:color w:val="000000"/>
          <w:spacing w:val="-3"/>
          <w:sz w:val="24"/>
          <w:szCs w:val="24"/>
        </w:rPr>
        <w:softHyphen/>
        <w:t>стол Суда, он не обращает внимания на то, кто между людь</w:t>
      </w:r>
      <w:r>
        <w:rPr>
          <w:rFonts w:eastAsia="Times New Roman"/>
          <w:color w:val="000000"/>
          <w:spacing w:val="-3"/>
          <w:sz w:val="24"/>
          <w:szCs w:val="24"/>
        </w:rPr>
        <w:softHyphen/>
        <w:t xml:space="preserve">ми добр и кто зол. Если содержатся с ним в темнице другие </w:t>
      </w:r>
      <w:r>
        <w:rPr>
          <w:rFonts w:eastAsia="Times New Roman"/>
          <w:color w:val="000000"/>
          <w:spacing w:val="-4"/>
          <w:sz w:val="24"/>
          <w:szCs w:val="24"/>
        </w:rPr>
        <w:t>узники, — он не входит ни в какое общение с ними, не всту</w:t>
      </w:r>
      <w:r>
        <w:rPr>
          <w:rFonts w:eastAsia="Times New Roman"/>
          <w:color w:val="000000"/>
          <w:spacing w:val="-4"/>
          <w:sz w:val="24"/>
          <w:szCs w:val="24"/>
        </w:rPr>
        <w:softHyphen/>
      </w:r>
      <w:r>
        <w:rPr>
          <w:rFonts w:eastAsia="Times New Roman"/>
          <w:color w:val="000000"/>
          <w:spacing w:val="-3"/>
          <w:sz w:val="24"/>
          <w:szCs w:val="24"/>
        </w:rPr>
        <w:t>пает в рассуждение, чтобы сказать и сделать в свое оправда</w:t>
      </w:r>
      <w:r>
        <w:rPr>
          <w:rFonts w:eastAsia="Times New Roman"/>
          <w:color w:val="000000"/>
          <w:spacing w:val="-3"/>
          <w:sz w:val="24"/>
          <w:szCs w:val="24"/>
        </w:rPr>
        <w:softHyphen/>
      </w:r>
      <w:r>
        <w:rPr>
          <w:rFonts w:eastAsia="Times New Roman"/>
          <w:color w:val="000000"/>
          <w:spacing w:val="-2"/>
          <w:sz w:val="24"/>
          <w:szCs w:val="24"/>
        </w:rPr>
        <w:t xml:space="preserve">ние и избавление: </w:t>
      </w:r>
      <w:r>
        <w:rPr>
          <w:rFonts w:eastAsia="Times New Roman"/>
          <w:i/>
          <w:iCs/>
          <w:color w:val="000000"/>
          <w:spacing w:val="-2"/>
          <w:sz w:val="24"/>
          <w:szCs w:val="24"/>
        </w:rPr>
        <w:t>кийждо бо свое бремя понесет</w:t>
      </w:r>
      <w:r>
        <w:rPr>
          <w:rStyle w:val="a6"/>
          <w:rFonts w:eastAsia="Times New Roman"/>
          <w:i/>
          <w:iCs/>
          <w:color w:val="000000"/>
          <w:spacing w:val="-2"/>
          <w:sz w:val="24"/>
          <w:szCs w:val="24"/>
        </w:rPr>
        <w:footnoteReference w:id="966"/>
      </w:r>
      <w:r>
        <w:rPr>
          <w:rFonts w:eastAsia="Times New Roman"/>
          <w:i/>
          <w:iCs/>
          <w:color w:val="000000"/>
          <w:spacing w:val="-2"/>
          <w:sz w:val="24"/>
          <w:szCs w:val="24"/>
        </w:rPr>
        <w:t xml:space="preserve">. </w:t>
      </w:r>
      <w:r>
        <w:rPr>
          <w:rFonts w:eastAsia="Times New Roman"/>
          <w:color w:val="000000"/>
          <w:spacing w:val="-2"/>
          <w:sz w:val="24"/>
          <w:szCs w:val="24"/>
        </w:rPr>
        <w:t xml:space="preserve">Когда </w:t>
      </w:r>
      <w:r>
        <w:rPr>
          <w:rFonts w:eastAsia="Times New Roman"/>
          <w:color w:val="000000"/>
          <w:spacing w:val="-3"/>
          <w:sz w:val="24"/>
          <w:szCs w:val="24"/>
        </w:rPr>
        <w:t>влекут его на смертную казнь, — мрачно лицо его и глаза опущены к земле. Никто из человеков не дерзает замолвить слово в защиту его; каждый трепещет за себя; а он произно</w:t>
      </w:r>
      <w:r>
        <w:rPr>
          <w:rFonts w:eastAsia="Times New Roman"/>
          <w:color w:val="000000"/>
          <w:spacing w:val="-3"/>
          <w:sz w:val="24"/>
          <w:szCs w:val="24"/>
        </w:rPr>
        <w:softHyphen/>
        <w:t>сит исповедь и признание в соделанных согрешениях, при</w:t>
      </w:r>
      <w:r>
        <w:rPr>
          <w:rFonts w:eastAsia="Times New Roman"/>
          <w:color w:val="000000"/>
          <w:spacing w:val="-3"/>
          <w:sz w:val="24"/>
          <w:szCs w:val="24"/>
        </w:rPr>
        <w:softHyphen/>
      </w:r>
      <w:r>
        <w:rPr>
          <w:rFonts w:eastAsia="Times New Roman"/>
          <w:color w:val="000000"/>
          <w:spacing w:val="-2"/>
          <w:sz w:val="24"/>
          <w:szCs w:val="24"/>
        </w:rPr>
        <w:t>знает себя заслужившим осуждение и наказание»</w:t>
      </w:r>
      <w:r>
        <w:rPr>
          <w:rStyle w:val="a6"/>
          <w:rFonts w:eastAsia="Times New Roman"/>
          <w:color w:val="000000"/>
          <w:spacing w:val="-2"/>
          <w:sz w:val="24"/>
          <w:szCs w:val="24"/>
        </w:rPr>
        <w:footnoteReference w:id="967"/>
      </w:r>
      <w:r>
        <w:rPr>
          <w:rFonts w:eastAsia="Times New Roman"/>
          <w:color w:val="000000"/>
          <w:spacing w:val="-2"/>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8"/>
          <w:sz w:val="24"/>
          <w:szCs w:val="24"/>
        </w:rPr>
        <w:t xml:space="preserve">«Стяжавшим смиренномудрие Бог открывает грехи их, чтоб </w:t>
      </w:r>
      <w:r>
        <w:rPr>
          <w:rFonts w:eastAsia="Times New Roman"/>
          <w:color w:val="000000"/>
          <w:spacing w:val="-4"/>
          <w:sz w:val="24"/>
          <w:szCs w:val="24"/>
        </w:rPr>
        <w:t xml:space="preserve">они познали их и покаялись в них. Если к смиренномудрию присоединится плач, то изгонятся из души седмь бесов, и </w:t>
      </w:r>
      <w:r>
        <w:rPr>
          <w:rFonts w:eastAsia="Times New Roman"/>
          <w:color w:val="000000"/>
          <w:sz w:val="24"/>
          <w:szCs w:val="24"/>
        </w:rPr>
        <w:t xml:space="preserve">доставится возможность душе преуспевать при посредстве </w:t>
      </w:r>
      <w:r>
        <w:rPr>
          <w:rFonts w:eastAsia="Times New Roman"/>
          <w:color w:val="000000"/>
          <w:spacing w:val="-4"/>
          <w:sz w:val="24"/>
          <w:szCs w:val="24"/>
        </w:rPr>
        <w:t xml:space="preserve">подвигов и добродетелей ее. Пришедшие в такое настроение </w:t>
      </w:r>
      <w:r>
        <w:rPr>
          <w:rFonts w:eastAsia="Times New Roman"/>
          <w:color w:val="000000"/>
          <w:spacing w:val="-3"/>
          <w:sz w:val="24"/>
          <w:szCs w:val="24"/>
        </w:rPr>
        <w:t xml:space="preserve">не смущаются от поношений человеческих. Зрение грехов </w:t>
      </w:r>
      <w:r>
        <w:rPr>
          <w:rFonts w:eastAsia="Times New Roman"/>
          <w:color w:val="000000"/>
          <w:sz w:val="24"/>
          <w:szCs w:val="24"/>
        </w:rPr>
        <w:t xml:space="preserve">своих служит для них всеоружием. Оно сохраняет их от </w:t>
      </w:r>
      <w:r>
        <w:rPr>
          <w:rFonts w:eastAsia="Times New Roman"/>
          <w:color w:val="000000"/>
          <w:spacing w:val="-5"/>
          <w:sz w:val="24"/>
          <w:szCs w:val="24"/>
        </w:rPr>
        <w:t>гнева и мстительности, доставляет силу претерпевать встре</w:t>
      </w:r>
      <w:r>
        <w:rPr>
          <w:rFonts w:eastAsia="Times New Roman"/>
          <w:color w:val="000000"/>
          <w:spacing w:val="-5"/>
          <w:sz w:val="24"/>
          <w:szCs w:val="24"/>
        </w:rPr>
        <w:softHyphen/>
      </w:r>
      <w:r>
        <w:rPr>
          <w:rFonts w:eastAsia="Times New Roman"/>
          <w:color w:val="000000"/>
          <w:spacing w:val="-1"/>
          <w:sz w:val="24"/>
          <w:szCs w:val="24"/>
        </w:rPr>
        <w:t xml:space="preserve">чающиеся скорби. Какое оскорбление может прикоснуться </w:t>
      </w:r>
      <w:r>
        <w:rPr>
          <w:rFonts w:eastAsia="Times New Roman"/>
          <w:color w:val="000000"/>
          <w:spacing w:val="-6"/>
          <w:sz w:val="24"/>
          <w:szCs w:val="24"/>
        </w:rPr>
        <w:t xml:space="preserve">их, когда они постоянно занимаются рассматриванием грехов </w:t>
      </w:r>
      <w:r>
        <w:rPr>
          <w:rFonts w:eastAsia="Times New Roman"/>
          <w:color w:val="000000"/>
          <w:sz w:val="24"/>
          <w:szCs w:val="24"/>
        </w:rPr>
        <w:t>своих пред лицом Божиим?»</w:t>
      </w:r>
      <w:r>
        <w:rPr>
          <w:rStyle w:val="a6"/>
          <w:rFonts w:eastAsia="Times New Roman"/>
          <w:color w:val="000000"/>
          <w:sz w:val="24"/>
          <w:szCs w:val="24"/>
        </w:rPr>
        <w:footnoteReference w:id="968"/>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6"/>
          <w:sz w:val="24"/>
          <w:szCs w:val="24"/>
        </w:rPr>
        <w:t xml:space="preserve">«Напротив того, если допустишь себе победиться, не поне </w:t>
      </w:r>
      <w:r>
        <w:rPr>
          <w:rFonts w:eastAsia="Times New Roman"/>
          <w:color w:val="000000"/>
          <w:spacing w:val="-3"/>
          <w:sz w:val="24"/>
          <w:szCs w:val="24"/>
        </w:rPr>
        <w:t>сешь слово ближнего твоего, но воздашь ему жестким сло</w:t>
      </w:r>
      <w:r>
        <w:rPr>
          <w:rFonts w:eastAsia="Times New Roman"/>
          <w:color w:val="000000"/>
          <w:spacing w:val="-3"/>
          <w:sz w:val="24"/>
          <w:szCs w:val="24"/>
        </w:rPr>
        <w:softHyphen/>
      </w:r>
      <w:r>
        <w:rPr>
          <w:rFonts w:eastAsia="Times New Roman"/>
          <w:color w:val="000000"/>
          <w:spacing w:val="-2"/>
          <w:sz w:val="24"/>
          <w:szCs w:val="24"/>
        </w:rPr>
        <w:t xml:space="preserve">вом, то воздвигнутся брани в сердце твоем. Они отнимут у </w:t>
      </w:r>
      <w:r>
        <w:rPr>
          <w:rFonts w:eastAsia="Times New Roman"/>
          <w:color w:val="000000"/>
          <w:spacing w:val="-4"/>
          <w:sz w:val="24"/>
          <w:szCs w:val="24"/>
        </w:rPr>
        <w:t>тебя мир, напоминая слово, сказанное тебе, и принося сожа</w:t>
      </w:r>
      <w:r>
        <w:rPr>
          <w:rFonts w:eastAsia="Times New Roman"/>
          <w:color w:val="000000"/>
          <w:spacing w:val="-4"/>
          <w:sz w:val="24"/>
          <w:szCs w:val="24"/>
        </w:rPr>
        <w:softHyphen/>
      </w:r>
      <w:r>
        <w:rPr>
          <w:rFonts w:eastAsia="Times New Roman"/>
          <w:color w:val="000000"/>
          <w:spacing w:val="-3"/>
          <w:sz w:val="24"/>
          <w:szCs w:val="24"/>
        </w:rPr>
        <w:t xml:space="preserve">ление о том, что ты решился сказать вопреки. Размышление </w:t>
      </w:r>
      <w:r>
        <w:rPr>
          <w:rFonts w:eastAsia="Times New Roman"/>
          <w:color w:val="000000"/>
          <w:spacing w:val="-6"/>
          <w:sz w:val="24"/>
          <w:szCs w:val="24"/>
        </w:rPr>
        <w:t>об этом будет мучить тебя: ты ублажишь отшельников, живу</w:t>
      </w:r>
      <w:r>
        <w:rPr>
          <w:rFonts w:eastAsia="Times New Roman"/>
          <w:color w:val="000000"/>
          <w:spacing w:val="-6"/>
          <w:sz w:val="24"/>
          <w:szCs w:val="24"/>
        </w:rPr>
        <w:softHyphen/>
      </w:r>
      <w:r>
        <w:rPr>
          <w:rFonts w:eastAsia="Times New Roman"/>
          <w:color w:val="000000"/>
          <w:spacing w:val="-5"/>
          <w:sz w:val="24"/>
          <w:szCs w:val="24"/>
        </w:rPr>
        <w:t xml:space="preserve">щих наедине, и ожесточится сердце твое к ближним, как к </w:t>
      </w:r>
      <w:r>
        <w:rPr>
          <w:rFonts w:eastAsia="Times New Roman"/>
          <w:color w:val="000000"/>
          <w:sz w:val="24"/>
          <w:szCs w:val="24"/>
        </w:rPr>
        <w:t>неимеющим любви»</w:t>
      </w:r>
      <w:r>
        <w:rPr>
          <w:rStyle w:val="a6"/>
          <w:rFonts w:eastAsia="Times New Roman"/>
          <w:color w:val="000000"/>
          <w:sz w:val="24"/>
          <w:szCs w:val="24"/>
        </w:rPr>
        <w:footnoteReference w:id="969"/>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10"/>
          <w:sz w:val="24"/>
          <w:szCs w:val="24"/>
        </w:rPr>
        <w:t>«Постарайся приобрести терпение и любовь: терпением побе</w:t>
      </w:r>
      <w:r>
        <w:rPr>
          <w:rFonts w:eastAsia="Times New Roman"/>
          <w:color w:val="000000"/>
          <w:spacing w:val="-10"/>
          <w:sz w:val="24"/>
          <w:szCs w:val="24"/>
        </w:rPr>
        <w:softHyphen/>
      </w:r>
      <w:r>
        <w:rPr>
          <w:rFonts w:eastAsia="Times New Roman"/>
          <w:color w:val="000000"/>
          <w:spacing w:val="-5"/>
          <w:sz w:val="24"/>
          <w:szCs w:val="24"/>
        </w:rPr>
        <w:t xml:space="preserve">ждается гнев, а любовию исцелишься от печали. Моли Бога, </w:t>
      </w:r>
      <w:r>
        <w:rPr>
          <w:rFonts w:eastAsia="Times New Roman"/>
          <w:color w:val="000000"/>
          <w:spacing w:val="-6"/>
          <w:sz w:val="24"/>
          <w:szCs w:val="24"/>
        </w:rPr>
        <w:t>чтоб Он даровал тебе эти добродетели. Любовь и долготерпе</w:t>
      </w:r>
      <w:r>
        <w:rPr>
          <w:rFonts w:eastAsia="Times New Roman"/>
          <w:color w:val="000000"/>
          <w:spacing w:val="-6"/>
          <w:sz w:val="24"/>
          <w:szCs w:val="24"/>
        </w:rPr>
        <w:softHyphen/>
        <w:t>ние погашают гнев, движущийся противоестественно, остав</w:t>
      </w:r>
      <w:r>
        <w:rPr>
          <w:rFonts w:eastAsia="Times New Roman"/>
          <w:color w:val="000000"/>
          <w:spacing w:val="-6"/>
          <w:sz w:val="24"/>
          <w:szCs w:val="24"/>
        </w:rPr>
        <w:softHyphen/>
      </w:r>
      <w:r>
        <w:rPr>
          <w:rFonts w:eastAsia="Times New Roman"/>
          <w:color w:val="000000"/>
          <w:spacing w:val="-4"/>
          <w:sz w:val="24"/>
          <w:szCs w:val="24"/>
        </w:rPr>
        <w:t xml:space="preserve">ляют естественное действие гнева, который тогда восстает </w:t>
      </w:r>
      <w:r>
        <w:rPr>
          <w:rFonts w:eastAsia="Times New Roman"/>
          <w:color w:val="000000"/>
          <w:spacing w:val="-5"/>
          <w:sz w:val="24"/>
          <w:szCs w:val="24"/>
        </w:rPr>
        <w:t xml:space="preserve">против демонов. Имея в себе смиренномудрие и плач, всегда </w:t>
      </w:r>
      <w:r>
        <w:rPr>
          <w:rFonts w:eastAsia="Times New Roman"/>
          <w:color w:val="000000"/>
          <w:sz w:val="24"/>
          <w:szCs w:val="24"/>
        </w:rPr>
        <w:t>будешь сохранять мир с ближними»</w:t>
      </w:r>
      <w:r>
        <w:rPr>
          <w:rStyle w:val="a6"/>
          <w:rFonts w:eastAsia="Times New Roman"/>
          <w:color w:val="000000"/>
          <w:sz w:val="24"/>
          <w:szCs w:val="24"/>
        </w:rPr>
        <w:footnoteReference w:id="97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«Кто, ради Бога, для сохранения мира, перенесет жесто</w:t>
      </w:r>
      <w:r>
        <w:rPr>
          <w:rFonts w:eastAsia="Times New Roman"/>
          <w:color w:val="000000"/>
          <w:spacing w:val="-1"/>
          <w:sz w:val="24"/>
          <w:szCs w:val="24"/>
        </w:rPr>
        <w:softHyphen/>
      </w:r>
      <w:r>
        <w:rPr>
          <w:rFonts w:eastAsia="Times New Roman"/>
          <w:color w:val="000000"/>
          <w:spacing w:val="-6"/>
          <w:sz w:val="24"/>
          <w:szCs w:val="24"/>
        </w:rPr>
        <w:t xml:space="preserve">кие слова человека грубого и невежественного, тот наречется сыном мира. Он соделается способным привести в состояние </w:t>
      </w:r>
      <w:r>
        <w:rPr>
          <w:rFonts w:eastAsia="Times New Roman"/>
          <w:color w:val="000000"/>
          <w:spacing w:val="-5"/>
          <w:sz w:val="24"/>
          <w:szCs w:val="24"/>
        </w:rPr>
        <w:t>взаимного мира дух, душу и тело свои. Когда эти три состав</w:t>
      </w:r>
      <w:r>
        <w:rPr>
          <w:rFonts w:eastAsia="Times New Roman"/>
          <w:color w:val="000000"/>
          <w:spacing w:val="-5"/>
          <w:sz w:val="24"/>
          <w:szCs w:val="24"/>
        </w:rPr>
        <w:softHyphen/>
        <w:t>ные части человека вступят во взаимное согласие между со</w:t>
      </w:r>
      <w:r>
        <w:rPr>
          <w:rFonts w:eastAsia="Times New Roman"/>
          <w:color w:val="000000"/>
          <w:spacing w:val="-5"/>
          <w:sz w:val="24"/>
          <w:szCs w:val="24"/>
        </w:rPr>
        <w:softHyphen/>
      </w:r>
      <w:r>
        <w:rPr>
          <w:rFonts w:eastAsia="Times New Roman"/>
          <w:color w:val="000000"/>
          <w:spacing w:val="-3"/>
          <w:sz w:val="24"/>
          <w:szCs w:val="24"/>
        </w:rPr>
        <w:t xml:space="preserve">бою, тогда прекратится действие всех, вооружающихся на </w:t>
      </w:r>
      <w:r>
        <w:rPr>
          <w:rFonts w:eastAsia="Times New Roman"/>
          <w:color w:val="000000"/>
          <w:spacing w:val="-6"/>
          <w:sz w:val="24"/>
          <w:szCs w:val="24"/>
        </w:rPr>
        <w:t xml:space="preserve">закон ума, и разрушится плотское мудрование. Пришедший в </w:t>
      </w:r>
      <w:r>
        <w:rPr>
          <w:rFonts w:eastAsia="Times New Roman"/>
          <w:color w:val="000000"/>
          <w:spacing w:val="-8"/>
          <w:sz w:val="24"/>
          <w:szCs w:val="24"/>
        </w:rPr>
        <w:t xml:space="preserve">это состояние сын мира соделывается обителию Святого Духа, соделавшись предварительно принадлежностию Святого Духа, </w:t>
      </w:r>
      <w:r>
        <w:rPr>
          <w:rFonts w:eastAsia="Times New Roman"/>
          <w:color w:val="000000"/>
          <w:sz w:val="24"/>
          <w:szCs w:val="24"/>
        </w:rPr>
        <w:t>Который уже не отлучится от него»</w:t>
      </w:r>
      <w:r>
        <w:rPr>
          <w:rStyle w:val="a6"/>
          <w:rFonts w:eastAsia="Times New Roman"/>
          <w:color w:val="000000"/>
          <w:sz w:val="24"/>
          <w:szCs w:val="24"/>
        </w:rPr>
        <w:footnoteReference w:id="97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lastRenderedPageBreak/>
        <w:t xml:space="preserve">«Смиренномудрием доставляется способность переносить </w:t>
      </w:r>
      <w:r>
        <w:rPr>
          <w:rFonts w:eastAsia="Times New Roman"/>
          <w:color w:val="000000"/>
          <w:sz w:val="24"/>
          <w:szCs w:val="24"/>
        </w:rPr>
        <w:t>уничижения»</w:t>
      </w:r>
      <w:r>
        <w:rPr>
          <w:rStyle w:val="a6"/>
          <w:rFonts w:eastAsia="Times New Roman"/>
          <w:color w:val="000000"/>
          <w:sz w:val="24"/>
          <w:szCs w:val="24"/>
        </w:rPr>
        <w:footnoteReference w:id="972"/>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«Червь, точащий древо, губит его, — злоба, питаемая в </w:t>
      </w:r>
      <w:r>
        <w:rPr>
          <w:rFonts w:eastAsia="Times New Roman"/>
          <w:color w:val="000000"/>
          <w:sz w:val="24"/>
          <w:szCs w:val="24"/>
        </w:rPr>
        <w:t>сердце, отравляет его»</w:t>
      </w:r>
      <w:r>
        <w:rPr>
          <w:rStyle w:val="a6"/>
          <w:rFonts w:eastAsia="Times New Roman"/>
          <w:color w:val="000000"/>
          <w:sz w:val="24"/>
          <w:szCs w:val="24"/>
        </w:rPr>
        <w:footnoteReference w:id="973"/>
      </w:r>
      <w:r>
        <w:rPr>
          <w:rFonts w:eastAsia="Times New Roman"/>
          <w:color w:val="000000"/>
          <w:sz w:val="24"/>
          <w:szCs w:val="24"/>
        </w:rPr>
        <w:t>.</w:t>
      </w:r>
    </w:p>
    <w:p w:rsidR="00944642" w:rsidRDefault="00944642" w:rsidP="00FD09E3">
      <w:pPr>
        <w:shd w:val="clear" w:color="auto" w:fill="FFFFFF"/>
        <w:spacing w:after="299" w:line="234" w:lineRule="exact"/>
        <w:ind w:firstLine="567"/>
        <w:jc w:val="both"/>
      </w:pPr>
      <w:r>
        <w:rPr>
          <w:rFonts w:eastAsia="Times New Roman"/>
          <w:color w:val="000000"/>
          <w:spacing w:val="-5"/>
          <w:sz w:val="24"/>
          <w:szCs w:val="24"/>
        </w:rPr>
        <w:t xml:space="preserve">«Кто повергает душу свою пред Богом, тот получает силу </w:t>
      </w:r>
      <w:r>
        <w:rPr>
          <w:rFonts w:eastAsia="Times New Roman"/>
          <w:color w:val="000000"/>
          <w:spacing w:val="-6"/>
          <w:sz w:val="24"/>
          <w:szCs w:val="24"/>
        </w:rPr>
        <w:t>переносить несмущенно порицания. Слезы такого подвижни</w:t>
      </w:r>
      <w:r>
        <w:rPr>
          <w:rFonts w:eastAsia="Times New Roman"/>
          <w:color w:val="000000"/>
          <w:spacing w:val="-4"/>
          <w:sz w:val="24"/>
          <w:szCs w:val="24"/>
        </w:rPr>
        <w:t>ка не оскверняются никакою примесию из побуждений чело</w:t>
      </w:r>
      <w:r>
        <w:rPr>
          <w:rFonts w:eastAsia="Times New Roman"/>
          <w:color w:val="000000"/>
          <w:spacing w:val="-4"/>
          <w:sz w:val="24"/>
          <w:szCs w:val="24"/>
        </w:rPr>
        <w:softHyphen/>
      </w:r>
      <w:r>
        <w:rPr>
          <w:rFonts w:eastAsia="Times New Roman"/>
          <w:color w:val="000000"/>
          <w:sz w:val="24"/>
          <w:szCs w:val="24"/>
        </w:rPr>
        <w:t>веческих»</w:t>
      </w:r>
      <w:r>
        <w:rPr>
          <w:rStyle w:val="a6"/>
          <w:rFonts w:eastAsia="Times New Roman"/>
          <w:color w:val="000000"/>
          <w:sz w:val="24"/>
          <w:szCs w:val="24"/>
        </w:rPr>
        <w:footnoteReference w:id="974"/>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«Оставление самоукорения приводит к оставлению без</w:t>
      </w:r>
      <w:r>
        <w:rPr>
          <w:rFonts w:eastAsia="Times New Roman"/>
          <w:color w:val="000000"/>
          <w:sz w:val="24"/>
          <w:szCs w:val="24"/>
        </w:rPr>
        <w:t>гневия»</w:t>
      </w:r>
      <w:r>
        <w:rPr>
          <w:rStyle w:val="a6"/>
          <w:rFonts w:eastAsia="Times New Roman"/>
          <w:color w:val="000000"/>
          <w:sz w:val="24"/>
          <w:szCs w:val="24"/>
        </w:rPr>
        <w:footnoteReference w:id="975"/>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«Не питай вражды ни к какому человеку, иначе Бог не </w:t>
      </w:r>
      <w:r>
        <w:rPr>
          <w:rFonts w:eastAsia="Times New Roman"/>
          <w:color w:val="000000"/>
          <w:spacing w:val="-4"/>
          <w:sz w:val="24"/>
          <w:szCs w:val="24"/>
        </w:rPr>
        <w:t>будет принимать молитвы твоей. Имей мир со всеми, и стя</w:t>
      </w:r>
      <w:r>
        <w:rPr>
          <w:rFonts w:eastAsia="Times New Roman"/>
          <w:color w:val="000000"/>
          <w:sz w:val="24"/>
          <w:szCs w:val="24"/>
        </w:rPr>
        <w:t>жешь дерзновение в молитве»</w:t>
      </w:r>
      <w:r>
        <w:rPr>
          <w:rStyle w:val="a6"/>
          <w:rFonts w:eastAsia="Times New Roman"/>
          <w:color w:val="000000"/>
          <w:sz w:val="24"/>
          <w:szCs w:val="24"/>
        </w:rPr>
        <w:footnoteReference w:id="97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8"/>
          <w:sz w:val="24"/>
          <w:szCs w:val="24"/>
        </w:rPr>
        <w:t xml:space="preserve">«Не желай слышать о искушении, постигшем того человека, </w:t>
      </w:r>
      <w:r>
        <w:rPr>
          <w:rFonts w:eastAsia="Times New Roman"/>
          <w:color w:val="000000"/>
          <w:spacing w:val="-5"/>
          <w:sz w:val="24"/>
          <w:szCs w:val="24"/>
        </w:rPr>
        <w:t>который оскорбил тебя, чтоб не совершить мести в сердце»</w:t>
      </w:r>
      <w:r>
        <w:rPr>
          <w:rStyle w:val="a6"/>
          <w:rFonts w:eastAsia="Times New Roman"/>
          <w:color w:val="000000"/>
          <w:spacing w:val="-5"/>
          <w:sz w:val="24"/>
          <w:szCs w:val="24"/>
        </w:rPr>
        <w:footnoteReference w:id="977"/>
      </w:r>
      <w:r>
        <w:rPr>
          <w:rFonts w:eastAsia="Times New Roman"/>
          <w:color w:val="000000"/>
          <w:spacing w:val="-5"/>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«Внимай себе: если совесть упрекает тебя в том, что брат </w:t>
      </w:r>
      <w:r>
        <w:rPr>
          <w:rFonts w:eastAsia="Times New Roman"/>
          <w:color w:val="000000"/>
          <w:spacing w:val="-5"/>
          <w:sz w:val="24"/>
          <w:szCs w:val="24"/>
        </w:rPr>
        <w:t xml:space="preserve">твой скорбит на тебя, то не пренебреги этим напоминанием совести, но поклонись брату и смиренным голосом попроси у </w:t>
      </w:r>
      <w:r>
        <w:rPr>
          <w:rFonts w:eastAsia="Times New Roman"/>
          <w:color w:val="000000"/>
          <w:spacing w:val="-3"/>
          <w:sz w:val="24"/>
          <w:szCs w:val="24"/>
        </w:rPr>
        <w:t>него прощения. Постарайся получить прощение»</w:t>
      </w:r>
      <w:r>
        <w:rPr>
          <w:rStyle w:val="a6"/>
          <w:rFonts w:eastAsia="Times New Roman"/>
          <w:color w:val="000000"/>
          <w:spacing w:val="-3"/>
          <w:sz w:val="24"/>
          <w:szCs w:val="24"/>
        </w:rPr>
        <w:footnoteReference w:id="978"/>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«Остерегись: не будь жесток и суров к брату твоему. Все </w:t>
      </w:r>
      <w:r>
        <w:rPr>
          <w:rFonts w:eastAsia="Times New Roman"/>
          <w:color w:val="000000"/>
          <w:sz w:val="24"/>
          <w:szCs w:val="24"/>
        </w:rPr>
        <w:t>мы терпим насилие от врагов-демонов»</w:t>
      </w:r>
      <w:r>
        <w:rPr>
          <w:rStyle w:val="a6"/>
          <w:rFonts w:eastAsia="Times New Roman"/>
          <w:color w:val="000000"/>
          <w:sz w:val="24"/>
          <w:szCs w:val="24"/>
        </w:rPr>
        <w:footnoteReference w:id="97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«Если борет тебя зависть, то вспомни, что все мы — члены </w:t>
      </w:r>
      <w:r>
        <w:rPr>
          <w:rFonts w:eastAsia="Times New Roman"/>
          <w:color w:val="000000"/>
          <w:spacing w:val="-3"/>
          <w:sz w:val="24"/>
          <w:szCs w:val="24"/>
        </w:rPr>
        <w:t xml:space="preserve">Христовы. На этом основании честь и бесчестие каждого из </w:t>
      </w:r>
      <w:r>
        <w:rPr>
          <w:rFonts w:eastAsia="Times New Roman"/>
          <w:color w:val="000000"/>
          <w:spacing w:val="-5"/>
          <w:sz w:val="24"/>
          <w:szCs w:val="24"/>
        </w:rPr>
        <w:t>нас принадлежит вообще всем нам. Такое размышление успо</w:t>
      </w:r>
      <w:r>
        <w:rPr>
          <w:rFonts w:eastAsia="Times New Roman"/>
          <w:color w:val="000000"/>
          <w:spacing w:val="-5"/>
          <w:sz w:val="24"/>
          <w:szCs w:val="24"/>
        </w:rPr>
        <w:softHyphen/>
      </w:r>
      <w:r>
        <w:rPr>
          <w:rFonts w:eastAsia="Times New Roman"/>
          <w:color w:val="000000"/>
          <w:sz w:val="24"/>
          <w:szCs w:val="24"/>
        </w:rPr>
        <w:t>коит тебя»</w:t>
      </w:r>
      <w:r>
        <w:rPr>
          <w:rStyle w:val="a6"/>
          <w:rFonts w:eastAsia="Times New Roman"/>
          <w:color w:val="000000"/>
          <w:sz w:val="24"/>
          <w:szCs w:val="24"/>
        </w:rPr>
        <w:footnoteReference w:id="980"/>
      </w:r>
      <w:r>
        <w:rPr>
          <w:rFonts w:eastAsia="Times New Roman"/>
          <w:color w:val="000000"/>
          <w:sz w:val="24"/>
          <w:szCs w:val="24"/>
        </w:rPr>
        <w:t>.</w:t>
      </w:r>
    </w:p>
    <w:p w:rsidR="00944642" w:rsidRDefault="00944642" w:rsidP="00FD09E3">
      <w:pPr>
        <w:shd w:val="clear" w:color="auto" w:fill="FFFFFF"/>
        <w:spacing w:line="234" w:lineRule="exact"/>
        <w:ind w:firstLine="567"/>
      </w:pPr>
      <w:r>
        <w:rPr>
          <w:rFonts w:eastAsia="Times New Roman"/>
          <w:color w:val="000000"/>
          <w:spacing w:val="-4"/>
          <w:sz w:val="24"/>
          <w:szCs w:val="24"/>
        </w:rPr>
        <w:t xml:space="preserve">«Если помысл понуждает тебя сказать что-нибудь худое о </w:t>
      </w:r>
      <w:r>
        <w:rPr>
          <w:rFonts w:eastAsia="Times New Roman"/>
          <w:color w:val="000000"/>
          <w:spacing w:val="-2"/>
          <w:sz w:val="24"/>
          <w:szCs w:val="24"/>
        </w:rPr>
        <w:t xml:space="preserve">брате твоем, то подумай, как опечалится брат, услышав твой </w:t>
      </w:r>
      <w:r>
        <w:rPr>
          <w:rFonts w:eastAsia="Times New Roman"/>
          <w:color w:val="000000"/>
          <w:spacing w:val="-1"/>
          <w:sz w:val="24"/>
          <w:szCs w:val="24"/>
        </w:rPr>
        <w:t xml:space="preserve">отзыв о нем, как тебе стыдно будет встретиться с ним после </w:t>
      </w:r>
      <w:r>
        <w:rPr>
          <w:rFonts w:eastAsia="Times New Roman"/>
          <w:color w:val="000000"/>
          <w:spacing w:val="-6"/>
          <w:sz w:val="24"/>
          <w:szCs w:val="24"/>
        </w:rPr>
        <w:t>этого. Таким размышлением возможешь удержать себя от зло</w:t>
      </w:r>
      <w:r>
        <w:rPr>
          <w:rFonts w:eastAsia="Times New Roman"/>
          <w:color w:val="000000"/>
          <w:sz w:val="24"/>
          <w:szCs w:val="24"/>
        </w:rPr>
        <w:t>речия»</w:t>
      </w:r>
      <w:r>
        <w:rPr>
          <w:rStyle w:val="a6"/>
          <w:rFonts w:eastAsia="Times New Roman"/>
          <w:color w:val="000000"/>
          <w:sz w:val="24"/>
          <w:szCs w:val="24"/>
        </w:rPr>
        <w:footnoteReference w:id="98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«Если почувствуешь порочное желание уничижить брата, то вспомни, что за это Бог предаст тебя врагам твоим. Этим </w:t>
      </w:r>
      <w:r>
        <w:rPr>
          <w:rFonts w:eastAsia="Times New Roman"/>
          <w:color w:val="000000"/>
          <w:sz w:val="24"/>
          <w:szCs w:val="24"/>
        </w:rPr>
        <w:t>остановишь себя в начинании твоем»</w:t>
      </w:r>
      <w:r>
        <w:rPr>
          <w:rStyle w:val="a6"/>
          <w:rFonts w:eastAsia="Times New Roman"/>
          <w:color w:val="000000"/>
          <w:sz w:val="24"/>
          <w:szCs w:val="24"/>
        </w:rPr>
        <w:footnoteReference w:id="982"/>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 xml:space="preserve">«Господь сказал в Евангелии: </w:t>
      </w:r>
      <w:r>
        <w:rPr>
          <w:rFonts w:eastAsia="Times New Roman"/>
          <w:i/>
          <w:iCs/>
          <w:color w:val="000000"/>
          <w:spacing w:val="-5"/>
          <w:sz w:val="24"/>
          <w:szCs w:val="24"/>
        </w:rPr>
        <w:t xml:space="preserve">аще отпущаете человеком </w:t>
      </w:r>
      <w:r w:rsidRPr="007D66BE">
        <w:rPr>
          <w:rFonts w:eastAsia="Times New Roman"/>
          <w:bCs/>
          <w:i/>
          <w:iCs/>
          <w:color w:val="000000"/>
          <w:spacing w:val="-5"/>
          <w:sz w:val="24"/>
          <w:szCs w:val="24"/>
        </w:rPr>
        <w:t xml:space="preserve">согрешения их, отпустит и вам Отец ваш Небесный. Аще </w:t>
      </w:r>
      <w:r w:rsidRPr="007D66BE">
        <w:rPr>
          <w:rFonts w:eastAsia="Times New Roman"/>
          <w:bCs/>
          <w:i/>
          <w:iCs/>
          <w:color w:val="000000"/>
          <w:spacing w:val="-11"/>
          <w:sz w:val="24"/>
          <w:szCs w:val="24"/>
        </w:rPr>
        <w:t xml:space="preserve">ли же не отпущаете человеком согрешения их, ни Отец ваш </w:t>
      </w:r>
      <w:r w:rsidRPr="007D66BE">
        <w:rPr>
          <w:rFonts w:eastAsia="Times New Roman"/>
          <w:bCs/>
          <w:i/>
          <w:iCs/>
          <w:color w:val="000000"/>
          <w:spacing w:val="-12"/>
          <w:sz w:val="24"/>
          <w:szCs w:val="24"/>
        </w:rPr>
        <w:t>отпустит вам согрешений ваших</w:t>
      </w:r>
      <w:r>
        <w:rPr>
          <w:rStyle w:val="a6"/>
          <w:rFonts w:eastAsia="Times New Roman"/>
          <w:bCs/>
          <w:i/>
          <w:iCs/>
          <w:color w:val="000000"/>
          <w:spacing w:val="-12"/>
          <w:sz w:val="24"/>
          <w:szCs w:val="24"/>
        </w:rPr>
        <w:footnoteReference w:id="983"/>
      </w:r>
      <w:r w:rsidRPr="007D66BE">
        <w:rPr>
          <w:rFonts w:eastAsia="Times New Roman"/>
          <w:bCs/>
          <w:i/>
          <w:iCs/>
          <w:color w:val="000000"/>
          <w:spacing w:val="-12"/>
          <w:sz w:val="24"/>
          <w:szCs w:val="24"/>
        </w:rPr>
        <w:t xml:space="preserve">. </w:t>
      </w:r>
      <w:r w:rsidRPr="007D66BE">
        <w:rPr>
          <w:rFonts w:eastAsia="Times New Roman"/>
          <w:bCs/>
          <w:color w:val="000000"/>
          <w:spacing w:val="-12"/>
          <w:sz w:val="24"/>
          <w:szCs w:val="24"/>
        </w:rPr>
        <w:t>Страшно и грозно слово</w:t>
      </w:r>
      <w:r>
        <w:rPr>
          <w:rFonts w:eastAsia="Times New Roman"/>
          <w:b/>
          <w:bCs/>
          <w:color w:val="000000"/>
          <w:spacing w:val="-12"/>
          <w:sz w:val="24"/>
          <w:szCs w:val="24"/>
        </w:rPr>
        <w:t xml:space="preserve"> </w:t>
      </w:r>
      <w:r>
        <w:rPr>
          <w:rFonts w:eastAsia="Times New Roman"/>
          <w:color w:val="000000"/>
          <w:spacing w:val="-7"/>
          <w:sz w:val="24"/>
          <w:szCs w:val="24"/>
        </w:rPr>
        <w:t xml:space="preserve">Господа! Если ты видишь, что сердце твое не ко всем чисто, то </w:t>
      </w:r>
      <w:r>
        <w:rPr>
          <w:rFonts w:eastAsia="Times New Roman"/>
          <w:color w:val="000000"/>
          <w:spacing w:val="-5"/>
          <w:sz w:val="24"/>
          <w:szCs w:val="24"/>
        </w:rPr>
        <w:t>остерегись просить чего-либо у Бога. Ты выкажешь неуваже</w:t>
      </w:r>
      <w:r>
        <w:rPr>
          <w:rFonts w:eastAsia="Times New Roman"/>
          <w:color w:val="000000"/>
          <w:spacing w:val="-6"/>
          <w:sz w:val="24"/>
          <w:szCs w:val="24"/>
        </w:rPr>
        <w:t xml:space="preserve">ние к Богу, когда, будучи грешником и питая в себе огорчение </w:t>
      </w:r>
      <w:r>
        <w:rPr>
          <w:rFonts w:eastAsia="Times New Roman"/>
          <w:color w:val="000000"/>
          <w:spacing w:val="-7"/>
          <w:sz w:val="24"/>
          <w:szCs w:val="24"/>
        </w:rPr>
        <w:t xml:space="preserve">на подобного тебе человека, осмелишься просить Взирающего </w:t>
      </w:r>
      <w:r>
        <w:rPr>
          <w:rFonts w:eastAsia="Times New Roman"/>
          <w:color w:val="000000"/>
          <w:spacing w:val="-3"/>
          <w:sz w:val="24"/>
          <w:szCs w:val="24"/>
        </w:rPr>
        <w:t>на сердца о прощении грехов твоих. Молящийся в таком уст</w:t>
      </w:r>
      <w:r>
        <w:rPr>
          <w:rFonts w:eastAsia="Times New Roman"/>
          <w:color w:val="000000"/>
          <w:spacing w:val="-8"/>
          <w:sz w:val="24"/>
          <w:szCs w:val="24"/>
        </w:rPr>
        <w:t>роении не может молиться умною молитвою: он молится одни</w:t>
      </w:r>
      <w:r>
        <w:rPr>
          <w:rFonts w:eastAsia="Times New Roman"/>
          <w:color w:val="000000"/>
          <w:spacing w:val="-8"/>
          <w:sz w:val="24"/>
          <w:szCs w:val="24"/>
        </w:rPr>
        <w:softHyphen/>
      </w:r>
      <w:r>
        <w:rPr>
          <w:rFonts w:eastAsia="Times New Roman"/>
          <w:color w:val="000000"/>
          <w:spacing w:val="-4"/>
          <w:sz w:val="24"/>
          <w:szCs w:val="24"/>
        </w:rPr>
        <w:t>ми устами, не разумея сам себя и не принадлежа себе»</w:t>
      </w:r>
      <w:r>
        <w:rPr>
          <w:rStyle w:val="a6"/>
          <w:rFonts w:eastAsia="Times New Roman"/>
          <w:color w:val="000000"/>
          <w:spacing w:val="-4"/>
          <w:sz w:val="24"/>
          <w:szCs w:val="24"/>
        </w:rPr>
        <w:footnoteReference w:id="984"/>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«Желающий молиться истинною умною молитвою, </w:t>
      </w:r>
      <w:r>
        <w:rPr>
          <w:rFonts w:eastAsia="Times New Roman"/>
          <w:color w:val="000000"/>
          <w:spacing w:val="-6"/>
          <w:sz w:val="24"/>
          <w:szCs w:val="24"/>
        </w:rPr>
        <w:t xml:space="preserve">действуемою Святым Духом в чистом сердце, должен, прежде </w:t>
      </w:r>
      <w:r>
        <w:rPr>
          <w:rFonts w:eastAsia="Times New Roman"/>
          <w:color w:val="000000"/>
          <w:spacing w:val="-1"/>
          <w:sz w:val="24"/>
          <w:szCs w:val="24"/>
        </w:rPr>
        <w:t xml:space="preserve">нежели приступит к молитве, тщательно рассмотреть себя, </w:t>
      </w:r>
      <w:r>
        <w:rPr>
          <w:rFonts w:eastAsia="Times New Roman"/>
          <w:color w:val="000000"/>
          <w:spacing w:val="-4"/>
          <w:sz w:val="24"/>
          <w:szCs w:val="24"/>
        </w:rPr>
        <w:t xml:space="preserve">не гнездится ли в душе его неприязнь к кому-либо. Если же </w:t>
      </w:r>
      <w:r>
        <w:rPr>
          <w:rFonts w:eastAsia="Times New Roman"/>
          <w:color w:val="000000"/>
          <w:spacing w:val="-6"/>
          <w:sz w:val="24"/>
          <w:szCs w:val="24"/>
        </w:rPr>
        <w:t>движутся в нем и возмущают его ненависть и гнев и он молит</w:t>
      </w:r>
      <w:r>
        <w:rPr>
          <w:rFonts w:eastAsia="Times New Roman"/>
          <w:color w:val="000000"/>
          <w:spacing w:val="-6"/>
          <w:sz w:val="24"/>
          <w:szCs w:val="24"/>
        </w:rPr>
        <w:softHyphen/>
      </w:r>
      <w:r>
        <w:rPr>
          <w:rFonts w:eastAsia="Times New Roman"/>
          <w:color w:val="000000"/>
          <w:spacing w:val="-4"/>
          <w:sz w:val="24"/>
          <w:szCs w:val="24"/>
        </w:rPr>
        <w:t xml:space="preserve">ся в таком настроении, то лишь обольщает сам себя. Бог не </w:t>
      </w:r>
      <w:r>
        <w:rPr>
          <w:rFonts w:eastAsia="Times New Roman"/>
          <w:color w:val="000000"/>
          <w:spacing w:val="-6"/>
          <w:sz w:val="24"/>
          <w:szCs w:val="24"/>
        </w:rPr>
        <w:t xml:space="preserve">внемлет ему, потому что ум его, волнуемый и расхищаемый страстию, не молится; мнящий молиться исполняет только по </w:t>
      </w:r>
      <w:r>
        <w:rPr>
          <w:rFonts w:eastAsia="Times New Roman"/>
          <w:color w:val="000000"/>
          <w:sz w:val="24"/>
          <w:szCs w:val="24"/>
        </w:rPr>
        <w:t>наружности обычное правило»</w:t>
      </w:r>
      <w:r>
        <w:rPr>
          <w:rStyle w:val="a6"/>
          <w:rFonts w:eastAsia="Times New Roman"/>
          <w:color w:val="000000"/>
          <w:sz w:val="24"/>
          <w:szCs w:val="24"/>
        </w:rPr>
        <w:footnoteReference w:id="98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 xml:space="preserve">«Желающий принести чистую молитву должен, во-первых, </w:t>
      </w:r>
      <w:r>
        <w:rPr>
          <w:rFonts w:eastAsia="Times New Roman"/>
          <w:color w:val="000000"/>
          <w:spacing w:val="-6"/>
          <w:sz w:val="24"/>
          <w:szCs w:val="24"/>
        </w:rPr>
        <w:t xml:space="preserve">подвергнуть тщательному испытанию ум свой и рассмотреть, </w:t>
      </w:r>
      <w:r>
        <w:rPr>
          <w:rFonts w:eastAsia="Times New Roman"/>
          <w:color w:val="000000"/>
          <w:spacing w:val="-5"/>
          <w:sz w:val="24"/>
          <w:szCs w:val="24"/>
        </w:rPr>
        <w:t xml:space="preserve">не усвоил ли он себе помыслов злобных. Необходимо тебе </w:t>
      </w:r>
      <w:r>
        <w:rPr>
          <w:rFonts w:eastAsia="Times New Roman"/>
          <w:color w:val="000000"/>
          <w:spacing w:val="-4"/>
          <w:sz w:val="24"/>
          <w:szCs w:val="24"/>
        </w:rPr>
        <w:t>простить ближнего и помиловать его, прежде нежели обра</w:t>
      </w:r>
      <w:r>
        <w:rPr>
          <w:rFonts w:eastAsia="Times New Roman"/>
          <w:color w:val="000000"/>
          <w:spacing w:val="-4"/>
          <w:sz w:val="24"/>
          <w:szCs w:val="24"/>
        </w:rPr>
        <w:softHyphen/>
      </w:r>
      <w:r>
        <w:rPr>
          <w:rFonts w:eastAsia="Times New Roman"/>
          <w:color w:val="000000"/>
          <w:spacing w:val="-2"/>
          <w:sz w:val="24"/>
          <w:szCs w:val="24"/>
        </w:rPr>
        <w:t xml:space="preserve">тишься с прошением к Господу, чтоб Он помиловал тебя. </w:t>
      </w:r>
      <w:r>
        <w:rPr>
          <w:rFonts w:eastAsia="Times New Roman"/>
          <w:color w:val="000000"/>
          <w:spacing w:val="-5"/>
          <w:sz w:val="24"/>
          <w:szCs w:val="24"/>
        </w:rPr>
        <w:t xml:space="preserve">Надо, чтоб ты забыл оскорбления и обиды, нанесенные тебе </w:t>
      </w:r>
      <w:r>
        <w:rPr>
          <w:rFonts w:eastAsia="Times New Roman"/>
          <w:color w:val="000000"/>
          <w:spacing w:val="-6"/>
          <w:sz w:val="24"/>
          <w:szCs w:val="24"/>
        </w:rPr>
        <w:t xml:space="preserve">ближним, прежде, нежели начнешь просить Господа, чтоб Он </w:t>
      </w:r>
      <w:r>
        <w:rPr>
          <w:rFonts w:eastAsia="Times New Roman"/>
          <w:color w:val="000000"/>
          <w:spacing w:val="-3"/>
          <w:sz w:val="24"/>
          <w:szCs w:val="24"/>
        </w:rPr>
        <w:t>не помянул грехов твоих, в которые ты впал волею и нево</w:t>
      </w:r>
      <w:r>
        <w:rPr>
          <w:rFonts w:eastAsia="Times New Roman"/>
          <w:color w:val="000000"/>
          <w:spacing w:val="-3"/>
          <w:sz w:val="24"/>
          <w:szCs w:val="24"/>
        </w:rPr>
        <w:softHyphen/>
      </w:r>
      <w:r>
        <w:rPr>
          <w:rFonts w:eastAsia="Times New Roman"/>
          <w:color w:val="000000"/>
          <w:spacing w:val="-4"/>
          <w:sz w:val="24"/>
          <w:szCs w:val="24"/>
        </w:rPr>
        <w:t xml:space="preserve">лею. Если не исполнишь </w:t>
      </w:r>
      <w:r>
        <w:rPr>
          <w:rFonts w:eastAsia="Times New Roman"/>
          <w:color w:val="000000"/>
          <w:spacing w:val="-4"/>
          <w:sz w:val="24"/>
          <w:szCs w:val="24"/>
        </w:rPr>
        <w:lastRenderedPageBreak/>
        <w:t xml:space="preserve">этого, то будешь молиться тщетно. </w:t>
      </w:r>
      <w:r>
        <w:rPr>
          <w:rFonts w:eastAsia="Times New Roman"/>
          <w:color w:val="000000"/>
          <w:sz w:val="24"/>
          <w:szCs w:val="24"/>
        </w:rPr>
        <w:t>Бог не будет внимать тебе»</w:t>
      </w:r>
      <w:r>
        <w:rPr>
          <w:rStyle w:val="a6"/>
          <w:rFonts w:eastAsia="Times New Roman"/>
          <w:color w:val="000000"/>
          <w:sz w:val="24"/>
          <w:szCs w:val="24"/>
        </w:rPr>
        <w:footnoteReference w:id="98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«Ты получишь прощение в грехах в той мере, в какой про</w:t>
      </w:r>
      <w:r>
        <w:rPr>
          <w:rFonts w:eastAsia="Times New Roman"/>
          <w:color w:val="000000"/>
          <w:spacing w:val="-6"/>
          <w:sz w:val="24"/>
          <w:szCs w:val="24"/>
        </w:rPr>
        <w:softHyphen/>
      </w:r>
      <w:r>
        <w:rPr>
          <w:rFonts w:eastAsia="Times New Roman"/>
          <w:color w:val="000000"/>
          <w:sz w:val="24"/>
          <w:szCs w:val="24"/>
        </w:rPr>
        <w:t>стишь ближним»</w:t>
      </w:r>
      <w:r>
        <w:rPr>
          <w:rStyle w:val="a6"/>
          <w:rFonts w:eastAsia="Times New Roman"/>
          <w:color w:val="000000"/>
          <w:sz w:val="24"/>
          <w:szCs w:val="24"/>
        </w:rPr>
        <w:footnoteReference w:id="987"/>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«Рассмотри сердце твое. Очистил ли ты его от памятозло</w:t>
      </w:r>
      <w:r>
        <w:rPr>
          <w:rFonts w:eastAsia="Times New Roman"/>
          <w:color w:val="000000"/>
          <w:spacing w:val="-6"/>
          <w:sz w:val="24"/>
          <w:szCs w:val="24"/>
        </w:rPr>
        <w:t>бия в отношении ко всем человекам? Бог — истина, и требует служения Себе истиною, а не одними словами, произносимы</w:t>
      </w:r>
      <w:r>
        <w:rPr>
          <w:rFonts w:eastAsia="Times New Roman"/>
          <w:color w:val="000000"/>
          <w:spacing w:val="-6"/>
          <w:sz w:val="24"/>
          <w:szCs w:val="24"/>
        </w:rPr>
        <w:softHyphen/>
      </w:r>
      <w:r>
        <w:rPr>
          <w:rFonts w:eastAsia="Times New Roman"/>
          <w:color w:val="000000"/>
          <w:spacing w:val="-5"/>
          <w:sz w:val="24"/>
          <w:szCs w:val="24"/>
        </w:rPr>
        <w:t>ми языком. И потому возделай сердце свое так, чтоб в нем изгладилось всякое памятование обид и оскорблений добро</w:t>
      </w:r>
      <w:r>
        <w:rPr>
          <w:rFonts w:eastAsia="Times New Roman"/>
          <w:color w:val="000000"/>
          <w:spacing w:val="-5"/>
          <w:sz w:val="24"/>
          <w:szCs w:val="24"/>
        </w:rPr>
        <w:softHyphen/>
      </w:r>
      <w:r>
        <w:rPr>
          <w:rFonts w:eastAsia="Times New Roman"/>
          <w:color w:val="000000"/>
          <w:sz w:val="24"/>
          <w:szCs w:val="24"/>
        </w:rPr>
        <w:t>вольным забвением их»</w:t>
      </w:r>
      <w:r>
        <w:rPr>
          <w:rStyle w:val="a6"/>
          <w:rFonts w:eastAsia="Times New Roman"/>
          <w:color w:val="000000"/>
          <w:sz w:val="24"/>
          <w:szCs w:val="24"/>
        </w:rPr>
        <w:footnoteReference w:id="98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«Каждый человек сам себя приготовляет к геенне или раз</w:t>
      </w:r>
      <w:r>
        <w:rPr>
          <w:rFonts w:eastAsia="Times New Roman"/>
          <w:color w:val="000000"/>
          <w:spacing w:val="-5"/>
          <w:sz w:val="24"/>
          <w:szCs w:val="24"/>
        </w:rPr>
        <w:softHyphen/>
        <w:t xml:space="preserve">решает от нее: ничего нет тверже воли, и она, по данной ей </w:t>
      </w:r>
      <w:r>
        <w:rPr>
          <w:rFonts w:eastAsia="Times New Roman"/>
          <w:color w:val="000000"/>
          <w:spacing w:val="-4"/>
          <w:sz w:val="24"/>
          <w:szCs w:val="24"/>
        </w:rPr>
        <w:t xml:space="preserve">свободе, преклоняется или к жизни или к смерти. Блаженны </w:t>
      </w:r>
      <w:r>
        <w:rPr>
          <w:rFonts w:eastAsia="Times New Roman"/>
          <w:color w:val="000000"/>
          <w:spacing w:val="-6"/>
          <w:sz w:val="24"/>
          <w:szCs w:val="24"/>
        </w:rPr>
        <w:t xml:space="preserve">возлюбившие вечную жизнь! этою любовию они охраняются </w:t>
      </w:r>
      <w:r>
        <w:rPr>
          <w:rFonts w:eastAsia="Times New Roman"/>
          <w:color w:val="000000"/>
          <w:sz w:val="24"/>
          <w:szCs w:val="24"/>
        </w:rPr>
        <w:t>от преткновений»</w:t>
      </w:r>
      <w:r>
        <w:rPr>
          <w:rStyle w:val="a6"/>
          <w:rFonts w:eastAsia="Times New Roman"/>
          <w:color w:val="000000"/>
          <w:sz w:val="24"/>
          <w:szCs w:val="24"/>
        </w:rPr>
        <w:footnoteReference w:id="989"/>
      </w:r>
      <w:r>
        <w:rPr>
          <w:rFonts w:eastAsia="Times New Roman"/>
          <w:color w:val="000000"/>
          <w:sz w:val="24"/>
          <w:szCs w:val="24"/>
        </w:rPr>
        <w:t>.</w:t>
      </w:r>
    </w:p>
    <w:p w:rsidR="00944642" w:rsidRPr="009A63BB" w:rsidRDefault="00944642" w:rsidP="00FD09E3">
      <w:pPr>
        <w:shd w:val="clear" w:color="auto" w:fill="FFFFFF"/>
        <w:spacing w:line="234" w:lineRule="exact"/>
        <w:ind w:firstLine="567"/>
        <w:jc w:val="both"/>
      </w:pPr>
      <w:r>
        <w:rPr>
          <w:rFonts w:eastAsia="Times New Roman"/>
          <w:color w:val="000000"/>
          <w:spacing w:val="-6"/>
          <w:sz w:val="24"/>
          <w:szCs w:val="24"/>
        </w:rPr>
        <w:t xml:space="preserve">«Должно подвизаться в труде и поте лица в глубине самого сердца против насилующих его помыслов памятозлобия, чтоб </w:t>
      </w:r>
      <w:r>
        <w:rPr>
          <w:rFonts w:eastAsia="Times New Roman"/>
          <w:color w:val="000000"/>
          <w:spacing w:val="-5"/>
          <w:sz w:val="24"/>
          <w:szCs w:val="24"/>
        </w:rPr>
        <w:t xml:space="preserve">они не нанесли тяжкой язвы, исцеление которой будет очень </w:t>
      </w:r>
      <w:r>
        <w:rPr>
          <w:rFonts w:eastAsia="Times New Roman"/>
          <w:color w:val="000000"/>
          <w:spacing w:val="-8"/>
          <w:sz w:val="24"/>
          <w:szCs w:val="24"/>
        </w:rPr>
        <w:t xml:space="preserve">затруднительным. Вспомоществует в этом подвиге </w:t>
      </w:r>
      <w:r w:rsidRPr="009A63BB">
        <w:rPr>
          <w:rFonts w:eastAsia="Times New Roman"/>
          <w:color w:val="000000"/>
          <w:spacing w:val="-8"/>
          <w:sz w:val="24"/>
          <w:szCs w:val="24"/>
        </w:rPr>
        <w:t>постоянное</w:t>
      </w:r>
      <w:r w:rsidRPr="009A63BB">
        <w:t xml:space="preserve"> </w:t>
      </w:r>
      <w:r w:rsidRPr="009A63BB">
        <w:rPr>
          <w:rFonts w:eastAsia="Times New Roman"/>
          <w:color w:val="000000"/>
          <w:spacing w:val="-2"/>
          <w:sz w:val="24"/>
          <w:szCs w:val="24"/>
        </w:rPr>
        <w:t xml:space="preserve">созерцание грехов своих. Находясь в таком настроении — </w:t>
      </w:r>
      <w:r w:rsidRPr="009A63BB">
        <w:rPr>
          <w:rFonts w:eastAsia="Times New Roman"/>
          <w:color w:val="000000"/>
          <w:spacing w:val="-3"/>
          <w:sz w:val="24"/>
          <w:szCs w:val="24"/>
        </w:rPr>
        <w:t xml:space="preserve">если узнаешь, что нанесено тебе оскорбление — удобнее </w:t>
      </w:r>
      <w:r w:rsidRPr="009A63BB">
        <w:rPr>
          <w:rFonts w:eastAsia="Times New Roman"/>
          <w:color w:val="000000"/>
          <w:spacing w:val="-2"/>
          <w:sz w:val="24"/>
          <w:szCs w:val="24"/>
        </w:rPr>
        <w:t>возможешь изгнать из души твоей всякое желание мести»</w:t>
      </w:r>
      <w:r>
        <w:rPr>
          <w:rStyle w:val="a6"/>
          <w:rFonts w:eastAsia="Times New Roman"/>
          <w:color w:val="000000"/>
          <w:spacing w:val="-2"/>
          <w:sz w:val="24"/>
          <w:szCs w:val="24"/>
        </w:rPr>
        <w:footnoteReference w:id="990"/>
      </w:r>
      <w:r w:rsidRPr="009A63BB">
        <w:rPr>
          <w:rFonts w:eastAsia="Times New Roman"/>
          <w:color w:val="000000"/>
          <w:spacing w:val="-2"/>
          <w:sz w:val="24"/>
          <w:szCs w:val="24"/>
        </w:rPr>
        <w:t>.</w:t>
      </w:r>
    </w:p>
    <w:p w:rsidR="00944642" w:rsidRPr="009A63BB" w:rsidRDefault="00944642" w:rsidP="00FD09E3">
      <w:pPr>
        <w:shd w:val="clear" w:color="auto" w:fill="FFFFFF"/>
        <w:spacing w:line="234" w:lineRule="exact"/>
        <w:ind w:firstLine="567"/>
        <w:jc w:val="both"/>
      </w:pPr>
      <w:r w:rsidRPr="009A63BB">
        <w:rPr>
          <w:rFonts w:eastAsia="Times New Roman"/>
          <w:color w:val="000000"/>
          <w:spacing w:val="-4"/>
          <w:sz w:val="24"/>
          <w:szCs w:val="24"/>
        </w:rPr>
        <w:t>«И страх геенны обуздывает насилуемого гневом, намере</w:t>
      </w:r>
      <w:r w:rsidRPr="009A63BB">
        <w:rPr>
          <w:rFonts w:eastAsia="Times New Roman"/>
          <w:color w:val="000000"/>
          <w:spacing w:val="-4"/>
          <w:sz w:val="24"/>
          <w:szCs w:val="24"/>
        </w:rPr>
        <w:softHyphen/>
      </w:r>
      <w:r w:rsidRPr="009A63BB">
        <w:rPr>
          <w:rFonts w:eastAsia="Times New Roman"/>
          <w:color w:val="000000"/>
          <w:spacing w:val="-5"/>
          <w:sz w:val="24"/>
          <w:szCs w:val="24"/>
        </w:rPr>
        <w:t>вающегося воздать каким-либо злом оскорбившему. Он гово</w:t>
      </w:r>
      <w:r w:rsidRPr="009A63BB">
        <w:rPr>
          <w:rFonts w:eastAsia="Times New Roman"/>
          <w:color w:val="000000"/>
          <w:spacing w:val="-5"/>
          <w:sz w:val="24"/>
          <w:szCs w:val="24"/>
        </w:rPr>
        <w:softHyphen/>
      </w:r>
      <w:r w:rsidRPr="009A63BB">
        <w:rPr>
          <w:rFonts w:eastAsia="Times New Roman"/>
          <w:color w:val="000000"/>
          <w:spacing w:val="-4"/>
          <w:sz w:val="24"/>
          <w:szCs w:val="24"/>
        </w:rPr>
        <w:t>рит: «Несчастный! ты умоляешь Бога о прощении грехов тво</w:t>
      </w:r>
      <w:r w:rsidRPr="009A63BB">
        <w:rPr>
          <w:rFonts w:eastAsia="Times New Roman"/>
          <w:color w:val="000000"/>
          <w:spacing w:val="-4"/>
          <w:sz w:val="24"/>
          <w:szCs w:val="24"/>
        </w:rPr>
        <w:softHyphen/>
      </w:r>
      <w:r w:rsidRPr="009A63BB">
        <w:rPr>
          <w:rFonts w:eastAsia="Times New Roman"/>
          <w:color w:val="000000"/>
          <w:spacing w:val="-3"/>
          <w:sz w:val="24"/>
          <w:szCs w:val="24"/>
        </w:rPr>
        <w:t xml:space="preserve">их, и даже доныне долготерпит тебе Бог, не обличая грехов </w:t>
      </w:r>
      <w:r w:rsidRPr="009A63BB">
        <w:rPr>
          <w:rFonts w:eastAsia="Times New Roman"/>
          <w:color w:val="000000"/>
          <w:spacing w:val="-4"/>
          <w:sz w:val="24"/>
          <w:szCs w:val="24"/>
        </w:rPr>
        <w:t xml:space="preserve">твоих, а ты гневаешься на брата твоего и без милосердия </w:t>
      </w:r>
      <w:r w:rsidRPr="009A63BB">
        <w:rPr>
          <w:rFonts w:eastAsia="Times New Roman"/>
          <w:color w:val="000000"/>
          <w:spacing w:val="-3"/>
          <w:sz w:val="24"/>
          <w:szCs w:val="24"/>
        </w:rPr>
        <w:t xml:space="preserve">объявляешь грехи его». Знаешь ли, что явствует из этого? из этого явствует, что ты находишься еще во грехах твоих, и не </w:t>
      </w:r>
      <w:r w:rsidRPr="009A63BB">
        <w:rPr>
          <w:rFonts w:eastAsia="Times New Roman"/>
          <w:color w:val="000000"/>
          <w:sz w:val="24"/>
          <w:szCs w:val="24"/>
        </w:rPr>
        <w:t>получил в них ни малейшего прощения»</w:t>
      </w:r>
      <w:r>
        <w:rPr>
          <w:rStyle w:val="a6"/>
          <w:rFonts w:eastAsia="Times New Roman"/>
          <w:color w:val="000000"/>
          <w:sz w:val="24"/>
          <w:szCs w:val="24"/>
        </w:rPr>
        <w:footnoteReference w:id="991"/>
      </w:r>
      <w:r w:rsidRPr="009A63BB">
        <w:rPr>
          <w:rFonts w:eastAsia="Times New Roman"/>
          <w:color w:val="000000"/>
          <w:sz w:val="24"/>
          <w:szCs w:val="24"/>
        </w:rPr>
        <w:t>.</w:t>
      </w:r>
    </w:p>
    <w:p w:rsidR="00944642" w:rsidRPr="009A63BB" w:rsidRDefault="00944642" w:rsidP="00FD09E3">
      <w:pPr>
        <w:shd w:val="clear" w:color="auto" w:fill="FFFFFF"/>
        <w:spacing w:before="4" w:line="234" w:lineRule="exact"/>
        <w:ind w:firstLine="567"/>
        <w:jc w:val="both"/>
      </w:pPr>
      <w:r w:rsidRPr="009A63BB">
        <w:rPr>
          <w:rFonts w:eastAsia="Times New Roman"/>
          <w:color w:val="000000"/>
          <w:spacing w:val="-2"/>
          <w:sz w:val="24"/>
          <w:szCs w:val="24"/>
        </w:rPr>
        <w:t xml:space="preserve">«Если смягчится сердце твое и соделается чуждым злобы </w:t>
      </w:r>
      <w:r w:rsidRPr="009A63BB">
        <w:rPr>
          <w:rFonts w:eastAsia="Times New Roman"/>
          <w:color w:val="000000"/>
          <w:spacing w:val="-3"/>
          <w:sz w:val="24"/>
          <w:szCs w:val="24"/>
        </w:rPr>
        <w:t xml:space="preserve">на ближнего, то получишь милость от Бога. Если ж лукавое </w:t>
      </w:r>
      <w:r w:rsidRPr="009A63BB">
        <w:rPr>
          <w:rFonts w:eastAsia="Times New Roman"/>
          <w:color w:val="000000"/>
          <w:spacing w:val="-5"/>
          <w:sz w:val="24"/>
          <w:szCs w:val="24"/>
        </w:rPr>
        <w:t xml:space="preserve">сердце твое пребывает в ожесточении относительно ближних, </w:t>
      </w:r>
      <w:r w:rsidRPr="009A63BB">
        <w:rPr>
          <w:rFonts w:eastAsia="Times New Roman"/>
          <w:color w:val="000000"/>
          <w:spacing w:val="-1"/>
          <w:sz w:val="24"/>
          <w:szCs w:val="24"/>
        </w:rPr>
        <w:t>то ведай, что ты еще не помянут Богом. Прости меня!»</w:t>
      </w:r>
      <w:r w:rsidRPr="009A63BB">
        <w:rPr>
          <w:rFonts w:eastAsia="Times New Roman"/>
          <w:color w:val="000000"/>
        </w:rPr>
        <w:t xml:space="preserve"> </w:t>
      </w:r>
      <w:r>
        <w:rPr>
          <w:rStyle w:val="a6"/>
          <w:rFonts w:eastAsia="Times New Roman"/>
          <w:color w:val="000000"/>
        </w:rPr>
        <w:footnoteReference w:id="992"/>
      </w:r>
    </w:p>
    <w:p w:rsidR="00944642" w:rsidRDefault="00944642" w:rsidP="00FD09E3">
      <w:pPr>
        <w:shd w:val="clear" w:color="auto" w:fill="FFFFFF"/>
        <w:spacing w:line="234" w:lineRule="exact"/>
        <w:ind w:firstLine="567"/>
        <w:jc w:val="both"/>
      </w:pPr>
      <w:r w:rsidRPr="009A63BB">
        <w:rPr>
          <w:rFonts w:eastAsia="Times New Roman"/>
          <w:color w:val="000000"/>
          <w:spacing w:val="-4"/>
          <w:sz w:val="24"/>
          <w:szCs w:val="24"/>
        </w:rPr>
        <w:t>«Человек, не достигший первобытного непорочного есте</w:t>
      </w:r>
      <w:r w:rsidRPr="009A63BB">
        <w:rPr>
          <w:rFonts w:eastAsia="Times New Roman"/>
          <w:color w:val="000000"/>
          <w:spacing w:val="-4"/>
          <w:sz w:val="24"/>
          <w:szCs w:val="24"/>
        </w:rPr>
        <w:softHyphen/>
      </w:r>
      <w:r w:rsidRPr="009A63BB">
        <w:rPr>
          <w:rFonts w:eastAsia="Times New Roman"/>
          <w:color w:val="000000"/>
          <w:spacing w:val="-1"/>
          <w:sz w:val="24"/>
          <w:szCs w:val="24"/>
        </w:rPr>
        <w:t xml:space="preserve">ственного состояния, по образцу Сына Божия, да признает </w:t>
      </w:r>
      <w:r w:rsidRPr="009A63BB">
        <w:rPr>
          <w:rFonts w:eastAsia="Times New Roman"/>
          <w:color w:val="000000"/>
          <w:spacing w:val="-3"/>
          <w:sz w:val="24"/>
          <w:szCs w:val="24"/>
        </w:rPr>
        <w:t>свой подвиг еще не принесшим никакого плода»</w:t>
      </w:r>
      <w:r>
        <w:rPr>
          <w:rStyle w:val="a6"/>
          <w:rFonts w:eastAsia="Times New Roman"/>
          <w:color w:val="000000"/>
          <w:spacing w:val="-3"/>
          <w:sz w:val="24"/>
          <w:szCs w:val="24"/>
        </w:rPr>
        <w:footnoteReference w:id="993"/>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«Каждый человек, принявший Святое Крещение, обязан </w:t>
      </w:r>
      <w:r>
        <w:rPr>
          <w:rFonts w:eastAsia="Times New Roman"/>
          <w:color w:val="000000"/>
          <w:spacing w:val="-4"/>
          <w:sz w:val="24"/>
          <w:szCs w:val="24"/>
        </w:rPr>
        <w:t>распять все противоестественные лукавые влечения, которы</w:t>
      </w:r>
      <w:r>
        <w:rPr>
          <w:rFonts w:eastAsia="Times New Roman"/>
          <w:color w:val="000000"/>
          <w:spacing w:val="-4"/>
          <w:sz w:val="24"/>
          <w:szCs w:val="24"/>
        </w:rPr>
        <w:softHyphen/>
      </w:r>
      <w:r>
        <w:rPr>
          <w:rFonts w:eastAsia="Times New Roman"/>
          <w:color w:val="000000"/>
          <w:spacing w:val="-3"/>
          <w:sz w:val="24"/>
          <w:szCs w:val="24"/>
        </w:rPr>
        <w:t>ми заразился Адам при падении, по причине которых он ли</w:t>
      </w:r>
      <w:r>
        <w:rPr>
          <w:rFonts w:eastAsia="Times New Roman"/>
          <w:color w:val="000000"/>
          <w:spacing w:val="-3"/>
          <w:sz w:val="24"/>
          <w:szCs w:val="24"/>
        </w:rPr>
        <w:softHyphen/>
      </w:r>
      <w:r>
        <w:rPr>
          <w:rFonts w:eastAsia="Times New Roman"/>
          <w:color w:val="000000"/>
          <w:spacing w:val="-5"/>
          <w:sz w:val="24"/>
          <w:szCs w:val="24"/>
        </w:rPr>
        <w:t>шился святой славы, низвергся в поношение и срам вечные»</w:t>
      </w:r>
      <w:r>
        <w:rPr>
          <w:rStyle w:val="a6"/>
          <w:rFonts w:eastAsia="Times New Roman"/>
          <w:color w:val="000000"/>
          <w:spacing w:val="-5"/>
          <w:sz w:val="24"/>
          <w:szCs w:val="24"/>
        </w:rPr>
        <w:footnoteReference w:id="994"/>
      </w:r>
      <w:r>
        <w:rPr>
          <w:rFonts w:eastAsia="Times New Roman"/>
          <w:color w:val="000000"/>
          <w:spacing w:val="-5"/>
          <w:sz w:val="24"/>
          <w:szCs w:val="24"/>
        </w:rPr>
        <w:t>.</w:t>
      </w:r>
    </w:p>
    <w:p w:rsidR="00944642" w:rsidRDefault="00944642" w:rsidP="00FD09E3">
      <w:pPr>
        <w:shd w:val="clear" w:color="auto" w:fill="FFFFFF"/>
        <w:spacing w:line="234" w:lineRule="exact"/>
        <w:ind w:firstLine="567"/>
      </w:pPr>
      <w:r>
        <w:rPr>
          <w:rFonts w:eastAsia="Times New Roman"/>
          <w:color w:val="000000"/>
          <w:spacing w:val="-4"/>
          <w:sz w:val="24"/>
          <w:szCs w:val="24"/>
        </w:rPr>
        <w:t>«Да подвизается ум мужественно! да презрит и возненави</w:t>
      </w:r>
      <w:r>
        <w:rPr>
          <w:rFonts w:eastAsia="Times New Roman"/>
          <w:color w:val="000000"/>
          <w:spacing w:val="-3"/>
          <w:sz w:val="24"/>
          <w:szCs w:val="24"/>
        </w:rPr>
        <w:t>дит все, что ценится высоко плотскими человеками! да враж</w:t>
      </w:r>
      <w:r>
        <w:rPr>
          <w:rFonts w:eastAsia="Times New Roman"/>
          <w:color w:val="000000"/>
          <w:spacing w:val="-2"/>
          <w:sz w:val="24"/>
          <w:szCs w:val="24"/>
        </w:rPr>
        <w:t xml:space="preserve">дует враждой непримиримою, до конца жизни, против всего </w:t>
      </w:r>
      <w:r>
        <w:rPr>
          <w:rFonts w:eastAsia="Times New Roman"/>
          <w:color w:val="000000"/>
          <w:spacing w:val="-8"/>
          <w:sz w:val="24"/>
          <w:szCs w:val="24"/>
        </w:rPr>
        <w:t>суетного! Повергают в рабство греховное сынов Адама следую</w:t>
      </w:r>
      <w:r>
        <w:rPr>
          <w:rFonts w:eastAsia="Times New Roman"/>
          <w:color w:val="000000"/>
          <w:sz w:val="24"/>
          <w:szCs w:val="24"/>
        </w:rPr>
        <w:t xml:space="preserve">щие вожди и предводители зла: тленный прибыток, земная </w:t>
      </w:r>
      <w:r>
        <w:rPr>
          <w:rFonts w:eastAsia="Times New Roman"/>
          <w:color w:val="000000"/>
          <w:spacing w:val="-4"/>
          <w:sz w:val="24"/>
          <w:szCs w:val="24"/>
        </w:rPr>
        <w:t>слава и честь, наслаждение и нега тела, украшение себя одеж</w:t>
      </w:r>
      <w:r>
        <w:rPr>
          <w:rFonts w:eastAsia="Times New Roman"/>
          <w:color w:val="000000"/>
          <w:spacing w:val="-5"/>
          <w:sz w:val="24"/>
          <w:szCs w:val="24"/>
        </w:rPr>
        <w:t>дами и забота о телесном благообразии. Этим питаются чувст</w:t>
      </w:r>
      <w:r>
        <w:rPr>
          <w:rFonts w:eastAsia="Times New Roman"/>
          <w:color w:val="000000"/>
          <w:spacing w:val="-1"/>
          <w:sz w:val="24"/>
          <w:szCs w:val="24"/>
        </w:rPr>
        <w:t xml:space="preserve">венность и сластолюбие, — те страсти, которые влил змей в </w:t>
      </w:r>
      <w:r>
        <w:rPr>
          <w:rFonts w:eastAsia="Times New Roman"/>
          <w:color w:val="000000"/>
          <w:spacing w:val="-3"/>
          <w:sz w:val="24"/>
          <w:szCs w:val="24"/>
        </w:rPr>
        <w:t xml:space="preserve">уста Евы и по которым познаем себя, что мы — сыны Адама. </w:t>
      </w:r>
      <w:r>
        <w:rPr>
          <w:rFonts w:eastAsia="Times New Roman"/>
          <w:color w:val="000000"/>
          <w:spacing w:val="-5"/>
          <w:sz w:val="24"/>
          <w:szCs w:val="24"/>
        </w:rPr>
        <w:t xml:space="preserve">Присутствие в нас страстей обличается лукавыми помыслами. </w:t>
      </w:r>
      <w:r>
        <w:rPr>
          <w:rFonts w:eastAsia="Times New Roman"/>
          <w:color w:val="000000"/>
          <w:spacing w:val="-4"/>
          <w:sz w:val="24"/>
          <w:szCs w:val="24"/>
        </w:rPr>
        <w:t>кипящими в нас и соделывающими нас врагами Божиими»</w:t>
      </w:r>
      <w:r>
        <w:rPr>
          <w:rStyle w:val="a6"/>
          <w:rFonts w:eastAsia="Times New Roman"/>
          <w:color w:val="000000"/>
          <w:spacing w:val="-4"/>
          <w:sz w:val="24"/>
          <w:szCs w:val="24"/>
        </w:rPr>
        <w:footnoteReference w:id="995"/>
      </w:r>
      <w:r>
        <w:rPr>
          <w:rFonts w:eastAsia="Times New Roman"/>
          <w:color w:val="000000"/>
          <w:spacing w:val="-4"/>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«Блажен тот, кто со Христом распялся, умер, погребен и </w:t>
      </w:r>
      <w:r>
        <w:rPr>
          <w:rFonts w:eastAsia="Times New Roman"/>
          <w:color w:val="000000"/>
          <w:spacing w:val="-6"/>
          <w:sz w:val="24"/>
          <w:szCs w:val="24"/>
        </w:rPr>
        <w:t xml:space="preserve">воскрес в естестве обновленном, кто последует святым стопам </w:t>
      </w:r>
      <w:r>
        <w:rPr>
          <w:rFonts w:eastAsia="Times New Roman"/>
          <w:color w:val="000000"/>
          <w:spacing w:val="-1"/>
          <w:sz w:val="24"/>
          <w:szCs w:val="24"/>
        </w:rPr>
        <w:t>Иисуса. Сын Божий соделался человеком, чтоб последова</w:t>
      </w:r>
      <w:r>
        <w:rPr>
          <w:rFonts w:eastAsia="Times New Roman"/>
          <w:color w:val="000000"/>
          <w:spacing w:val="-6"/>
          <w:sz w:val="24"/>
          <w:szCs w:val="24"/>
        </w:rPr>
        <w:t>тели Его уподоблялись Ему смиренномудрием, нестяжанием, уничиженным положением в мире, перенесением обид и пору</w:t>
      </w:r>
      <w:r>
        <w:rPr>
          <w:rFonts w:eastAsia="Times New Roman"/>
          <w:color w:val="000000"/>
          <w:spacing w:val="-5"/>
          <w:sz w:val="24"/>
          <w:szCs w:val="24"/>
        </w:rPr>
        <w:t>ганий, беспопечительностию о теле, пренебрежением навета</w:t>
      </w:r>
      <w:r>
        <w:rPr>
          <w:rFonts w:eastAsia="Times New Roman"/>
          <w:color w:val="000000"/>
          <w:spacing w:val="-5"/>
          <w:sz w:val="24"/>
          <w:szCs w:val="24"/>
        </w:rPr>
        <w:softHyphen/>
      </w:r>
      <w:r>
        <w:rPr>
          <w:rFonts w:eastAsia="Times New Roman"/>
          <w:color w:val="000000"/>
          <w:spacing w:val="-7"/>
          <w:sz w:val="24"/>
          <w:szCs w:val="24"/>
        </w:rPr>
        <w:t>ми лукавых демонов. Кто, победив страсти, придет в это состо</w:t>
      </w:r>
      <w:r>
        <w:rPr>
          <w:rFonts w:eastAsia="Times New Roman"/>
          <w:color w:val="000000"/>
          <w:spacing w:val="-7"/>
          <w:sz w:val="24"/>
          <w:szCs w:val="24"/>
        </w:rPr>
        <w:softHyphen/>
      </w:r>
      <w:r>
        <w:rPr>
          <w:rFonts w:eastAsia="Times New Roman"/>
          <w:color w:val="000000"/>
          <w:spacing w:val="-1"/>
          <w:sz w:val="24"/>
          <w:szCs w:val="24"/>
        </w:rPr>
        <w:t>яние, тот — Христов, тот — сын Божий и брат Иисуса»</w:t>
      </w:r>
      <w:r>
        <w:rPr>
          <w:rStyle w:val="a6"/>
          <w:rFonts w:eastAsia="Times New Roman"/>
          <w:color w:val="000000"/>
          <w:spacing w:val="-1"/>
          <w:sz w:val="24"/>
          <w:szCs w:val="24"/>
        </w:rPr>
        <w:footnoteReference w:id="996"/>
      </w:r>
      <w:r>
        <w:rPr>
          <w:rFonts w:eastAsia="Times New Roman"/>
          <w:color w:val="000000"/>
          <w:spacing w:val="-1"/>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«Господь сказал: </w:t>
      </w:r>
      <w:r>
        <w:rPr>
          <w:rFonts w:eastAsia="Times New Roman"/>
          <w:i/>
          <w:iCs/>
          <w:color w:val="000000"/>
          <w:spacing w:val="-3"/>
          <w:sz w:val="24"/>
          <w:szCs w:val="24"/>
        </w:rPr>
        <w:t>аминь, аминь глаголю вам: аще не обра</w:t>
      </w:r>
      <w:r>
        <w:rPr>
          <w:rFonts w:eastAsia="Times New Roman"/>
          <w:i/>
          <w:iCs/>
          <w:color w:val="000000"/>
          <w:sz w:val="24"/>
          <w:szCs w:val="24"/>
        </w:rPr>
        <w:t>титеся и будете яко дети, не внидете в Царство Небес</w:t>
      </w:r>
      <w:r>
        <w:rPr>
          <w:rFonts w:eastAsia="Times New Roman"/>
          <w:i/>
          <w:iCs/>
          <w:color w:val="000000"/>
          <w:sz w:val="24"/>
          <w:szCs w:val="24"/>
        </w:rPr>
        <w:softHyphen/>
      </w:r>
      <w:r>
        <w:rPr>
          <w:rFonts w:eastAsia="Times New Roman"/>
          <w:i/>
          <w:iCs/>
          <w:color w:val="000000"/>
          <w:spacing w:val="-7"/>
          <w:sz w:val="24"/>
          <w:szCs w:val="24"/>
        </w:rPr>
        <w:t>ное</w:t>
      </w:r>
      <w:r>
        <w:rPr>
          <w:rStyle w:val="a6"/>
          <w:rFonts w:eastAsia="Times New Roman"/>
          <w:i/>
          <w:iCs/>
          <w:color w:val="000000"/>
          <w:spacing w:val="-7"/>
          <w:sz w:val="24"/>
          <w:szCs w:val="24"/>
        </w:rPr>
        <w:footnoteReference w:id="997"/>
      </w:r>
      <w:r>
        <w:rPr>
          <w:rFonts w:eastAsia="Times New Roman"/>
          <w:i/>
          <w:iCs/>
          <w:color w:val="000000"/>
          <w:spacing w:val="-7"/>
          <w:sz w:val="24"/>
          <w:szCs w:val="24"/>
        </w:rPr>
        <w:t xml:space="preserve">. </w:t>
      </w:r>
      <w:r>
        <w:rPr>
          <w:rFonts w:eastAsia="Times New Roman"/>
          <w:color w:val="000000"/>
          <w:spacing w:val="-7"/>
          <w:sz w:val="24"/>
          <w:szCs w:val="24"/>
        </w:rPr>
        <w:t xml:space="preserve">Какие дела дитяти? Дитя, когда </w:t>
      </w:r>
      <w:r w:rsidRPr="009A63BB">
        <w:rPr>
          <w:rFonts w:eastAsia="Times New Roman"/>
          <w:bCs/>
          <w:color w:val="000000"/>
          <w:spacing w:val="-7"/>
          <w:sz w:val="24"/>
          <w:szCs w:val="24"/>
        </w:rPr>
        <w:t>наказывают</w:t>
      </w:r>
      <w:r>
        <w:rPr>
          <w:rFonts w:eastAsia="Times New Roman"/>
          <w:b/>
          <w:bCs/>
          <w:color w:val="000000"/>
          <w:spacing w:val="-7"/>
          <w:sz w:val="24"/>
          <w:szCs w:val="24"/>
        </w:rPr>
        <w:t xml:space="preserve"> </w:t>
      </w:r>
      <w:r>
        <w:rPr>
          <w:rFonts w:eastAsia="Times New Roman"/>
          <w:color w:val="000000"/>
          <w:spacing w:val="-7"/>
          <w:sz w:val="24"/>
          <w:szCs w:val="24"/>
        </w:rPr>
        <w:t xml:space="preserve">его, плачет; </w:t>
      </w:r>
      <w:r>
        <w:rPr>
          <w:rFonts w:eastAsia="Times New Roman"/>
          <w:color w:val="000000"/>
          <w:spacing w:val="-9"/>
          <w:sz w:val="24"/>
          <w:szCs w:val="24"/>
        </w:rPr>
        <w:t xml:space="preserve">с радующимися оно радуется; если укорят его, оно не гневается; </w:t>
      </w:r>
      <w:r>
        <w:rPr>
          <w:rFonts w:eastAsia="Times New Roman"/>
          <w:color w:val="000000"/>
          <w:spacing w:val="-3"/>
          <w:sz w:val="24"/>
          <w:szCs w:val="24"/>
        </w:rPr>
        <w:t xml:space="preserve">похвалами не превозносится; если предпочтут ему другого, </w:t>
      </w:r>
      <w:r>
        <w:rPr>
          <w:rFonts w:eastAsia="Times New Roman"/>
          <w:color w:val="000000"/>
          <w:spacing w:val="-5"/>
          <w:sz w:val="24"/>
          <w:szCs w:val="24"/>
        </w:rPr>
        <w:t xml:space="preserve">оно не тревожится ревностию; если возьмут у него что-либо </w:t>
      </w:r>
      <w:r>
        <w:rPr>
          <w:rFonts w:eastAsia="Times New Roman"/>
          <w:color w:val="000000"/>
          <w:spacing w:val="-3"/>
          <w:sz w:val="24"/>
          <w:szCs w:val="24"/>
        </w:rPr>
        <w:t xml:space="preserve">принадлежащее </w:t>
      </w:r>
      <w:r>
        <w:rPr>
          <w:rFonts w:eastAsia="Times New Roman"/>
          <w:color w:val="000000"/>
          <w:spacing w:val="-3"/>
          <w:sz w:val="24"/>
          <w:szCs w:val="24"/>
        </w:rPr>
        <w:lastRenderedPageBreak/>
        <w:t xml:space="preserve">ему, оно не смущается; если оставят ему </w:t>
      </w:r>
      <w:r>
        <w:rPr>
          <w:rFonts w:eastAsia="Times New Roman"/>
          <w:color w:val="000000"/>
          <w:spacing w:val="-9"/>
          <w:sz w:val="24"/>
          <w:szCs w:val="24"/>
        </w:rPr>
        <w:t>наследство, оно пребывает к этому равнодушным; оно не судит</w:t>
      </w:r>
      <w:r>
        <w:rPr>
          <w:rFonts w:eastAsia="Times New Roman"/>
          <w:color w:val="000000"/>
          <w:spacing w:val="-9"/>
          <w:sz w:val="24"/>
          <w:szCs w:val="24"/>
        </w:rPr>
        <w:softHyphen/>
      </w:r>
      <w:r>
        <w:rPr>
          <w:rFonts w:eastAsia="Times New Roman"/>
          <w:color w:val="000000"/>
          <w:sz w:val="24"/>
          <w:szCs w:val="24"/>
        </w:rPr>
        <w:t xml:space="preserve">ся ни с кем, не вступает ни в какие споры, не ненавидит </w:t>
      </w:r>
      <w:r>
        <w:rPr>
          <w:rFonts w:eastAsia="Times New Roman"/>
          <w:color w:val="000000"/>
          <w:spacing w:val="-3"/>
          <w:sz w:val="24"/>
          <w:szCs w:val="24"/>
        </w:rPr>
        <w:t xml:space="preserve">никого из человеков. Дитя, находясь в нищете, не печалится </w:t>
      </w:r>
      <w:r>
        <w:rPr>
          <w:rFonts w:eastAsia="Times New Roman"/>
          <w:color w:val="000000"/>
          <w:spacing w:val="-9"/>
          <w:sz w:val="24"/>
          <w:szCs w:val="24"/>
        </w:rPr>
        <w:t>об этом; находясь в богатстве, не превозносится; увидев женщи</w:t>
      </w:r>
      <w:r>
        <w:rPr>
          <w:rFonts w:eastAsia="Times New Roman"/>
          <w:color w:val="000000"/>
          <w:spacing w:val="-9"/>
          <w:sz w:val="24"/>
          <w:szCs w:val="24"/>
        </w:rPr>
        <w:softHyphen/>
      </w:r>
      <w:r>
        <w:rPr>
          <w:rFonts w:eastAsia="Times New Roman"/>
          <w:color w:val="000000"/>
          <w:spacing w:val="-5"/>
          <w:sz w:val="24"/>
          <w:szCs w:val="24"/>
        </w:rPr>
        <w:t>ну, не ощущает вожделения; сластолюбие и попечительность не обладают им; оно не осуждает никого, никем не владеет, никому не завидует, не хвалится тем, чего не знает; не насме</w:t>
      </w:r>
      <w:r>
        <w:rPr>
          <w:rFonts w:eastAsia="Times New Roman"/>
          <w:color w:val="000000"/>
          <w:spacing w:val="-5"/>
          <w:sz w:val="24"/>
          <w:szCs w:val="24"/>
        </w:rPr>
        <w:softHyphen/>
      </w:r>
      <w:r>
        <w:rPr>
          <w:rFonts w:eastAsia="Times New Roman"/>
          <w:color w:val="000000"/>
          <w:spacing w:val="-6"/>
          <w:sz w:val="24"/>
          <w:szCs w:val="24"/>
        </w:rPr>
        <w:t>хается над ближним по причине его телесных недостатков; не питает вражды ни к кому; не лицемерствует; не ищет мирских почестей, не собирает богатства, чуждо сребролюбия, дерзос</w:t>
      </w:r>
      <w:r>
        <w:rPr>
          <w:rFonts w:eastAsia="Times New Roman"/>
          <w:color w:val="000000"/>
          <w:spacing w:val="-6"/>
          <w:sz w:val="24"/>
          <w:szCs w:val="24"/>
        </w:rPr>
        <w:softHyphen/>
      </w:r>
      <w:r>
        <w:rPr>
          <w:rFonts w:eastAsia="Times New Roman"/>
          <w:color w:val="000000"/>
          <w:spacing w:val="-8"/>
          <w:sz w:val="24"/>
          <w:szCs w:val="24"/>
        </w:rPr>
        <w:t>ти, любопрительности; не учит других по страстному побужде</w:t>
      </w:r>
      <w:r>
        <w:rPr>
          <w:rFonts w:eastAsia="Times New Roman"/>
          <w:color w:val="000000"/>
          <w:spacing w:val="-8"/>
          <w:sz w:val="24"/>
          <w:szCs w:val="24"/>
        </w:rPr>
        <w:softHyphen/>
      </w:r>
      <w:r>
        <w:rPr>
          <w:rFonts w:eastAsia="Times New Roman"/>
          <w:color w:val="000000"/>
          <w:spacing w:val="-4"/>
          <w:sz w:val="24"/>
          <w:szCs w:val="24"/>
        </w:rPr>
        <w:t xml:space="preserve">нию высокоумия; ни о чем не печется; если снимут с него </w:t>
      </w:r>
      <w:r>
        <w:rPr>
          <w:rFonts w:eastAsia="Times New Roman"/>
          <w:color w:val="000000"/>
          <w:spacing w:val="-8"/>
          <w:sz w:val="24"/>
          <w:szCs w:val="24"/>
        </w:rPr>
        <w:t xml:space="preserve">одежду, не скорбит об этом; не последует собственной воле; не </w:t>
      </w:r>
      <w:r>
        <w:rPr>
          <w:rFonts w:eastAsia="Times New Roman"/>
          <w:color w:val="000000"/>
          <w:spacing w:val="-6"/>
          <w:sz w:val="24"/>
          <w:szCs w:val="24"/>
        </w:rPr>
        <w:t xml:space="preserve">боится ни голода, ни злодеев, ни зверя, ни войны, ни гонения. Таковы и те, о которых сказал Господь наш Иисус Христос: </w:t>
      </w:r>
      <w:r>
        <w:rPr>
          <w:rFonts w:eastAsia="Times New Roman"/>
          <w:i/>
          <w:iCs/>
          <w:color w:val="000000"/>
          <w:spacing w:val="-4"/>
          <w:sz w:val="24"/>
          <w:szCs w:val="24"/>
        </w:rPr>
        <w:t xml:space="preserve">аминь, аминь глаголю вам: аще не обратитеся и будете яко </w:t>
      </w:r>
      <w:r>
        <w:rPr>
          <w:rFonts w:eastAsia="Times New Roman"/>
          <w:i/>
          <w:iCs/>
          <w:color w:val="000000"/>
          <w:sz w:val="24"/>
          <w:szCs w:val="24"/>
        </w:rPr>
        <w:t>дети, не внидете в Царство Небесное</w:t>
      </w:r>
      <w:r>
        <w:rPr>
          <w:rStyle w:val="a6"/>
          <w:rFonts w:eastAsia="Times New Roman"/>
          <w:i/>
          <w:iCs/>
          <w:color w:val="000000"/>
          <w:sz w:val="24"/>
          <w:szCs w:val="24"/>
        </w:rPr>
        <w:footnoteReference w:id="998"/>
      </w:r>
      <w:r>
        <w:rPr>
          <w:rFonts w:eastAsia="Times New Roman"/>
          <w:i/>
          <w:iCs/>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«Каких дел по свойству младенцев требует от нас Господь? </w:t>
      </w:r>
      <w:r>
        <w:rPr>
          <w:rFonts w:eastAsia="Times New Roman"/>
          <w:color w:val="000000"/>
          <w:spacing w:val="-7"/>
          <w:sz w:val="24"/>
          <w:szCs w:val="24"/>
        </w:rPr>
        <w:t xml:space="preserve">Это объясняет Апостол в следующих словах: </w:t>
      </w:r>
      <w:r>
        <w:rPr>
          <w:rFonts w:eastAsia="Times New Roman"/>
          <w:i/>
          <w:iCs/>
          <w:color w:val="000000"/>
          <w:spacing w:val="-7"/>
          <w:sz w:val="24"/>
          <w:szCs w:val="24"/>
        </w:rPr>
        <w:t xml:space="preserve">отложше всяку </w:t>
      </w:r>
      <w:r>
        <w:rPr>
          <w:rFonts w:eastAsia="Times New Roman"/>
          <w:i/>
          <w:iCs/>
          <w:color w:val="000000"/>
          <w:sz w:val="24"/>
          <w:szCs w:val="24"/>
        </w:rPr>
        <w:t xml:space="preserve">злобу и всяку лесть и лицемерие и зависть, и вся клеветы, </w:t>
      </w:r>
      <w:r>
        <w:rPr>
          <w:rFonts w:eastAsia="Times New Roman"/>
          <w:i/>
          <w:iCs/>
          <w:color w:val="000000"/>
          <w:spacing w:val="-3"/>
          <w:sz w:val="24"/>
          <w:szCs w:val="24"/>
        </w:rPr>
        <w:t>яко новорождени младенцы словесное и нелестное млеко возлюбите, яко да о нем возрастете во спасение</w:t>
      </w:r>
      <w:r>
        <w:rPr>
          <w:rStyle w:val="a6"/>
          <w:rFonts w:eastAsia="Times New Roman"/>
          <w:i/>
          <w:iCs/>
          <w:color w:val="000000"/>
          <w:spacing w:val="-3"/>
          <w:sz w:val="24"/>
          <w:szCs w:val="24"/>
        </w:rPr>
        <w:footnoteReference w:id="999"/>
      </w:r>
      <w:r>
        <w:rPr>
          <w:rFonts w:eastAsia="Times New Roman"/>
          <w:i/>
          <w:iCs/>
          <w:color w:val="000000"/>
          <w:spacing w:val="-3"/>
          <w:sz w:val="24"/>
          <w:szCs w:val="24"/>
        </w:rPr>
        <w:t xml:space="preserve">. </w:t>
      </w:r>
      <w:r>
        <w:rPr>
          <w:rFonts w:eastAsia="Times New Roman"/>
          <w:color w:val="000000"/>
          <w:spacing w:val="-3"/>
          <w:sz w:val="24"/>
          <w:szCs w:val="24"/>
        </w:rPr>
        <w:t xml:space="preserve">Понял ли </w:t>
      </w:r>
      <w:r>
        <w:rPr>
          <w:rFonts w:eastAsia="Times New Roman"/>
          <w:color w:val="000000"/>
          <w:spacing w:val="-6"/>
          <w:sz w:val="24"/>
          <w:szCs w:val="24"/>
        </w:rPr>
        <w:t xml:space="preserve">ты, брат, из этого значение слов Господа нашего Иисуса: </w:t>
      </w:r>
      <w:r>
        <w:rPr>
          <w:rFonts w:eastAsia="Times New Roman"/>
          <w:i/>
          <w:iCs/>
          <w:color w:val="000000"/>
          <w:sz w:val="24"/>
          <w:szCs w:val="24"/>
        </w:rPr>
        <w:t xml:space="preserve">аминь, аминь глаголю вам: аще не обратитеся и будете яко дети, не внидете в Царство Небесное. </w:t>
      </w:r>
      <w:r>
        <w:rPr>
          <w:rFonts w:eastAsia="Times New Roman"/>
          <w:color w:val="000000"/>
          <w:sz w:val="24"/>
          <w:szCs w:val="24"/>
        </w:rPr>
        <w:t xml:space="preserve">Страшны эти </w:t>
      </w:r>
      <w:r>
        <w:rPr>
          <w:rFonts w:eastAsia="Times New Roman"/>
          <w:color w:val="000000"/>
          <w:spacing w:val="-4"/>
          <w:sz w:val="24"/>
          <w:szCs w:val="24"/>
        </w:rPr>
        <w:t xml:space="preserve">слова, сказанные Господом с клятвенным подтверждением. </w:t>
      </w:r>
      <w:r>
        <w:rPr>
          <w:rFonts w:eastAsia="Times New Roman"/>
          <w:i/>
          <w:iCs/>
          <w:color w:val="000000"/>
          <w:spacing w:val="-2"/>
          <w:sz w:val="24"/>
          <w:szCs w:val="24"/>
        </w:rPr>
        <w:t xml:space="preserve">Аминь, аминь, </w:t>
      </w:r>
      <w:r>
        <w:rPr>
          <w:rFonts w:eastAsia="Times New Roman"/>
          <w:color w:val="000000"/>
          <w:spacing w:val="-2"/>
          <w:sz w:val="24"/>
          <w:szCs w:val="24"/>
        </w:rPr>
        <w:t xml:space="preserve">то есть истинно, истинно </w:t>
      </w:r>
      <w:r>
        <w:rPr>
          <w:rFonts w:eastAsia="Times New Roman"/>
          <w:i/>
          <w:iCs/>
          <w:color w:val="000000"/>
          <w:spacing w:val="-2"/>
          <w:sz w:val="24"/>
          <w:szCs w:val="24"/>
        </w:rPr>
        <w:t xml:space="preserve">глаголю вам. </w:t>
      </w:r>
      <w:r>
        <w:rPr>
          <w:rFonts w:eastAsia="Times New Roman"/>
          <w:color w:val="000000"/>
          <w:spacing w:val="-2"/>
          <w:sz w:val="24"/>
          <w:szCs w:val="24"/>
        </w:rPr>
        <w:t>Ска</w:t>
      </w:r>
      <w:r>
        <w:rPr>
          <w:rFonts w:eastAsia="Times New Roman"/>
          <w:color w:val="000000"/>
          <w:spacing w:val="-2"/>
          <w:sz w:val="24"/>
          <w:szCs w:val="24"/>
        </w:rPr>
        <w:softHyphen/>
      </w:r>
      <w:r>
        <w:rPr>
          <w:rFonts w:eastAsia="Times New Roman"/>
          <w:color w:val="000000"/>
          <w:spacing w:val="-4"/>
          <w:sz w:val="24"/>
          <w:szCs w:val="24"/>
        </w:rPr>
        <w:t xml:space="preserve">завший эти слова, Сам есть Истина. </w:t>
      </w:r>
      <w:r>
        <w:rPr>
          <w:rFonts w:eastAsia="Times New Roman"/>
          <w:i/>
          <w:iCs/>
          <w:color w:val="000000"/>
          <w:spacing w:val="-4"/>
          <w:sz w:val="24"/>
          <w:szCs w:val="24"/>
        </w:rPr>
        <w:t xml:space="preserve">Бог, </w:t>
      </w:r>
      <w:r>
        <w:rPr>
          <w:rFonts w:eastAsia="Times New Roman"/>
          <w:color w:val="000000"/>
          <w:spacing w:val="-4"/>
          <w:sz w:val="24"/>
          <w:szCs w:val="24"/>
        </w:rPr>
        <w:t>как говорит Апос</w:t>
      </w:r>
      <w:r>
        <w:rPr>
          <w:rFonts w:eastAsia="Times New Roman"/>
          <w:color w:val="000000"/>
          <w:spacing w:val="-4"/>
          <w:sz w:val="24"/>
          <w:szCs w:val="24"/>
        </w:rPr>
        <w:softHyphen/>
      </w:r>
      <w:r>
        <w:rPr>
          <w:rFonts w:eastAsia="Times New Roman"/>
          <w:color w:val="000000"/>
          <w:spacing w:val="-9"/>
          <w:sz w:val="24"/>
          <w:szCs w:val="24"/>
        </w:rPr>
        <w:t xml:space="preserve">тол, </w:t>
      </w:r>
      <w:r w:rsidRPr="009A63BB">
        <w:rPr>
          <w:rFonts w:eastAsia="Times New Roman"/>
          <w:bCs/>
          <w:i/>
          <w:iCs/>
          <w:color w:val="000000"/>
          <w:spacing w:val="-9"/>
          <w:sz w:val="24"/>
          <w:szCs w:val="24"/>
        </w:rPr>
        <w:t xml:space="preserve">понеже ни единем имяше большим клятися, клятся </w:t>
      </w:r>
      <w:r w:rsidRPr="009A63BB">
        <w:rPr>
          <w:rFonts w:eastAsia="Times New Roman"/>
          <w:i/>
          <w:iCs/>
          <w:color w:val="000000"/>
          <w:spacing w:val="-5"/>
          <w:sz w:val="24"/>
          <w:szCs w:val="24"/>
        </w:rPr>
        <w:t xml:space="preserve">Собою. </w:t>
      </w:r>
      <w:r w:rsidRPr="009A63BB">
        <w:rPr>
          <w:rFonts w:eastAsia="Times New Roman"/>
          <w:color w:val="000000"/>
          <w:spacing w:val="-5"/>
          <w:sz w:val="24"/>
          <w:szCs w:val="24"/>
        </w:rPr>
        <w:t xml:space="preserve">Вникнем тщательно в эти слова и будем заботиться со </w:t>
      </w:r>
      <w:r w:rsidRPr="009A63BB">
        <w:rPr>
          <w:rFonts w:eastAsia="Times New Roman"/>
          <w:color w:val="000000"/>
          <w:spacing w:val="-6"/>
          <w:sz w:val="24"/>
          <w:szCs w:val="24"/>
        </w:rPr>
        <w:t>страхом и трепетом, будем заботиться непрестанно о исполне</w:t>
      </w:r>
      <w:r w:rsidRPr="009A63BB">
        <w:rPr>
          <w:rFonts w:eastAsia="Times New Roman"/>
          <w:color w:val="000000"/>
          <w:spacing w:val="-6"/>
          <w:sz w:val="24"/>
          <w:szCs w:val="24"/>
        </w:rPr>
        <w:softHyphen/>
      </w:r>
      <w:r w:rsidRPr="009A63BB">
        <w:rPr>
          <w:rFonts w:eastAsia="Times New Roman"/>
          <w:color w:val="000000"/>
          <w:spacing w:val="-4"/>
          <w:sz w:val="24"/>
          <w:szCs w:val="24"/>
        </w:rPr>
        <w:t xml:space="preserve">нии этих слов. Какое бы ни приблизилось искушение к душе </w:t>
      </w:r>
      <w:r w:rsidRPr="009A63BB">
        <w:rPr>
          <w:rFonts w:eastAsia="Times New Roman"/>
          <w:color w:val="000000"/>
          <w:spacing w:val="-6"/>
          <w:sz w:val="24"/>
          <w:szCs w:val="24"/>
        </w:rPr>
        <w:t xml:space="preserve">нашей, будем стараться о том, чтоб вспомнить слова Господа, </w:t>
      </w:r>
      <w:r w:rsidRPr="009A63BB">
        <w:rPr>
          <w:rFonts w:eastAsia="Times New Roman"/>
          <w:bCs/>
          <w:color w:val="000000"/>
          <w:spacing w:val="-11"/>
          <w:sz w:val="24"/>
          <w:szCs w:val="24"/>
        </w:rPr>
        <w:t xml:space="preserve">подтвержденные клятвою: </w:t>
      </w:r>
      <w:r w:rsidRPr="009A63BB">
        <w:rPr>
          <w:rFonts w:eastAsia="Times New Roman"/>
          <w:bCs/>
          <w:i/>
          <w:iCs/>
          <w:color w:val="000000"/>
          <w:spacing w:val="-11"/>
          <w:sz w:val="24"/>
          <w:szCs w:val="24"/>
        </w:rPr>
        <w:t xml:space="preserve">аминь, аминь глаголю вам: аще не </w:t>
      </w:r>
      <w:r w:rsidRPr="009A63BB">
        <w:rPr>
          <w:rFonts w:eastAsia="Times New Roman"/>
          <w:bCs/>
          <w:i/>
          <w:iCs/>
          <w:color w:val="000000"/>
          <w:spacing w:val="-4"/>
          <w:sz w:val="24"/>
          <w:szCs w:val="24"/>
        </w:rPr>
        <w:t>обратитеся и будете яко дети, не внидете в Царство Не</w:t>
      </w:r>
      <w:r w:rsidRPr="009A63BB">
        <w:rPr>
          <w:rFonts w:eastAsia="Times New Roman"/>
          <w:bCs/>
          <w:i/>
          <w:iCs/>
          <w:color w:val="000000"/>
          <w:spacing w:val="-4"/>
          <w:sz w:val="24"/>
          <w:szCs w:val="24"/>
        </w:rPr>
        <w:softHyphen/>
        <w:t>бесное</w:t>
      </w:r>
      <w:r>
        <w:rPr>
          <w:rFonts w:eastAsia="Times New Roman"/>
          <w:b/>
          <w:bCs/>
          <w:i/>
          <w:iCs/>
          <w:color w:val="000000"/>
          <w:spacing w:val="-4"/>
          <w:sz w:val="24"/>
          <w:szCs w:val="24"/>
        </w:rPr>
        <w:t xml:space="preserve">. </w:t>
      </w:r>
      <w:r>
        <w:rPr>
          <w:rFonts w:eastAsia="Times New Roman"/>
          <w:color w:val="000000"/>
          <w:spacing w:val="-4"/>
          <w:sz w:val="24"/>
          <w:szCs w:val="24"/>
        </w:rPr>
        <w:t xml:space="preserve">Слова эти да будут щитом для нас, сколько бы раз ни </w:t>
      </w:r>
      <w:r>
        <w:rPr>
          <w:rFonts w:eastAsia="Times New Roman"/>
          <w:color w:val="000000"/>
          <w:spacing w:val="-1"/>
          <w:sz w:val="24"/>
          <w:szCs w:val="24"/>
        </w:rPr>
        <w:t xml:space="preserve">уязвил нас диавол стрелою злобы на ближнего, сколько бы </w:t>
      </w:r>
      <w:r>
        <w:rPr>
          <w:rFonts w:eastAsia="Times New Roman"/>
          <w:color w:val="000000"/>
          <w:spacing w:val="-3"/>
          <w:sz w:val="24"/>
          <w:szCs w:val="24"/>
        </w:rPr>
        <w:t>раз ни уязвил нас сам ближний или укоризною, или оболга</w:t>
      </w:r>
      <w:r>
        <w:rPr>
          <w:rFonts w:eastAsia="Times New Roman"/>
          <w:color w:val="000000"/>
          <w:spacing w:val="-4"/>
          <w:sz w:val="24"/>
          <w:szCs w:val="24"/>
        </w:rPr>
        <w:t>нием, или отречением от послушания нам, хотя б это послу</w:t>
      </w:r>
      <w:r>
        <w:rPr>
          <w:rFonts w:eastAsia="Times New Roman"/>
          <w:color w:val="000000"/>
          <w:spacing w:val="-4"/>
          <w:sz w:val="24"/>
          <w:szCs w:val="24"/>
        </w:rPr>
        <w:softHyphen/>
      </w:r>
      <w:r>
        <w:rPr>
          <w:rFonts w:eastAsia="Times New Roman"/>
          <w:color w:val="000000"/>
          <w:spacing w:val="-5"/>
          <w:sz w:val="24"/>
          <w:szCs w:val="24"/>
        </w:rPr>
        <w:t xml:space="preserve">шание и было обязанностию его. Слова Господа да будут для </w:t>
      </w:r>
      <w:r>
        <w:rPr>
          <w:rFonts w:eastAsia="Times New Roman"/>
          <w:color w:val="000000"/>
          <w:spacing w:val="-4"/>
          <w:sz w:val="24"/>
          <w:szCs w:val="24"/>
        </w:rPr>
        <w:t>нас щитом, когда воздействует в нас лукавое огорчение, уси</w:t>
      </w:r>
      <w:r>
        <w:rPr>
          <w:rFonts w:eastAsia="Times New Roman"/>
          <w:color w:val="000000"/>
          <w:spacing w:val="-4"/>
          <w:sz w:val="24"/>
          <w:szCs w:val="24"/>
        </w:rPr>
        <w:softHyphen/>
      </w:r>
      <w:r>
        <w:rPr>
          <w:rFonts w:eastAsia="Times New Roman"/>
          <w:color w:val="000000"/>
          <w:spacing w:val="-3"/>
          <w:sz w:val="24"/>
          <w:szCs w:val="24"/>
        </w:rPr>
        <w:t xml:space="preserve">ливаясь возбудить в нас злобное воспоминание о том, что </w:t>
      </w:r>
      <w:r>
        <w:rPr>
          <w:rFonts w:eastAsia="Times New Roman"/>
          <w:color w:val="000000"/>
          <w:spacing w:val="-6"/>
          <w:sz w:val="24"/>
          <w:szCs w:val="24"/>
        </w:rPr>
        <w:t xml:space="preserve">сделано нам скорбного ближними, чтоб помрачить душу нашу </w:t>
      </w:r>
      <w:r>
        <w:rPr>
          <w:rFonts w:eastAsia="Times New Roman"/>
          <w:color w:val="000000"/>
          <w:spacing w:val="-5"/>
          <w:sz w:val="24"/>
          <w:szCs w:val="24"/>
        </w:rPr>
        <w:t>гневом и ненавистию. Кто, приводя себе на память слова Гос</w:t>
      </w:r>
      <w:r>
        <w:rPr>
          <w:rFonts w:eastAsia="Times New Roman"/>
          <w:color w:val="000000"/>
          <w:spacing w:val="-5"/>
          <w:sz w:val="24"/>
          <w:szCs w:val="24"/>
        </w:rPr>
        <w:softHyphen/>
        <w:t xml:space="preserve">пода, не убоится их? кто мудрый, кто желающий спасти душу </w:t>
      </w:r>
      <w:r>
        <w:rPr>
          <w:rFonts w:eastAsia="Times New Roman"/>
          <w:color w:val="000000"/>
          <w:spacing w:val="-2"/>
          <w:sz w:val="24"/>
          <w:szCs w:val="24"/>
        </w:rPr>
        <w:t xml:space="preserve">свою, кто, желающий избежать огня геенского, не извергнет </w:t>
      </w:r>
      <w:r>
        <w:rPr>
          <w:rFonts w:eastAsia="Times New Roman"/>
          <w:color w:val="000000"/>
          <w:spacing w:val="-5"/>
          <w:sz w:val="24"/>
          <w:szCs w:val="24"/>
        </w:rPr>
        <w:t>из сердца своего всякое негодование против ближнего? кто не извергнет из сердца всякой ненависти, чтоб не быть извергну</w:t>
      </w:r>
      <w:r>
        <w:rPr>
          <w:rFonts w:eastAsia="Times New Roman"/>
          <w:color w:val="000000"/>
          <w:spacing w:val="-5"/>
          <w:sz w:val="24"/>
          <w:szCs w:val="24"/>
        </w:rPr>
        <w:softHyphen/>
        <w:t xml:space="preserve">тым из Царства Небесного? Страшное и краткое определение </w:t>
      </w:r>
      <w:r>
        <w:rPr>
          <w:rFonts w:eastAsia="Times New Roman"/>
          <w:color w:val="000000"/>
          <w:spacing w:val="-3"/>
          <w:sz w:val="24"/>
          <w:szCs w:val="24"/>
        </w:rPr>
        <w:t xml:space="preserve">произнесено Господом Иисусом: </w:t>
      </w:r>
      <w:r>
        <w:rPr>
          <w:rFonts w:eastAsia="Times New Roman"/>
          <w:i/>
          <w:iCs/>
          <w:color w:val="000000"/>
          <w:spacing w:val="-3"/>
          <w:sz w:val="24"/>
          <w:szCs w:val="24"/>
        </w:rPr>
        <w:t xml:space="preserve">аминь, аминь глаголю вам: </w:t>
      </w:r>
      <w:r w:rsidRPr="009A63BB">
        <w:rPr>
          <w:rFonts w:eastAsia="Times New Roman"/>
          <w:bCs/>
          <w:i/>
          <w:iCs/>
          <w:color w:val="000000"/>
          <w:spacing w:val="-5"/>
          <w:sz w:val="24"/>
          <w:szCs w:val="24"/>
        </w:rPr>
        <w:t>аще не обратитеся и будете яко дети, не внидете в Цар</w:t>
      </w:r>
      <w:r w:rsidRPr="009A63BB">
        <w:rPr>
          <w:rFonts w:eastAsia="Times New Roman"/>
          <w:bCs/>
          <w:i/>
          <w:iCs/>
          <w:color w:val="000000"/>
          <w:spacing w:val="-5"/>
          <w:sz w:val="24"/>
          <w:szCs w:val="24"/>
        </w:rPr>
        <w:softHyphen/>
      </w:r>
      <w:r w:rsidRPr="009A63BB">
        <w:rPr>
          <w:rFonts w:eastAsia="Times New Roman"/>
          <w:bCs/>
          <w:i/>
          <w:iCs/>
          <w:color w:val="000000"/>
          <w:spacing w:val="-4"/>
          <w:sz w:val="24"/>
          <w:szCs w:val="24"/>
        </w:rPr>
        <w:t xml:space="preserve">ствие </w:t>
      </w:r>
      <w:r>
        <w:rPr>
          <w:rFonts w:eastAsia="Times New Roman"/>
          <w:i/>
          <w:iCs/>
          <w:color w:val="000000"/>
          <w:spacing w:val="-4"/>
          <w:sz w:val="24"/>
          <w:szCs w:val="24"/>
        </w:rPr>
        <w:t xml:space="preserve">Небесное. </w:t>
      </w:r>
      <w:r>
        <w:rPr>
          <w:rFonts w:eastAsia="Times New Roman"/>
          <w:color w:val="000000"/>
          <w:spacing w:val="-4"/>
          <w:sz w:val="24"/>
          <w:szCs w:val="24"/>
        </w:rPr>
        <w:t xml:space="preserve">Тяжким представляется это определение для </w:t>
      </w:r>
      <w:r>
        <w:rPr>
          <w:rFonts w:eastAsia="Times New Roman"/>
          <w:color w:val="000000"/>
          <w:spacing w:val="-7"/>
          <w:sz w:val="24"/>
          <w:szCs w:val="24"/>
        </w:rPr>
        <w:t xml:space="preserve">последующих воле своего падшего естества, для любящих мир, </w:t>
      </w:r>
      <w:r>
        <w:rPr>
          <w:rFonts w:eastAsia="Times New Roman"/>
          <w:color w:val="000000"/>
          <w:spacing w:val="-4"/>
          <w:sz w:val="24"/>
          <w:szCs w:val="24"/>
        </w:rPr>
        <w:t>для непризнающих, что и ныне Святой Дух нисходит на из</w:t>
      </w:r>
      <w:r>
        <w:rPr>
          <w:rFonts w:eastAsia="Times New Roman"/>
          <w:color w:val="000000"/>
          <w:spacing w:val="-4"/>
          <w:sz w:val="24"/>
          <w:szCs w:val="24"/>
        </w:rPr>
        <w:softHyphen/>
      </w:r>
      <w:r>
        <w:rPr>
          <w:rFonts w:eastAsia="Times New Roman"/>
          <w:color w:val="000000"/>
          <w:spacing w:val="-3"/>
          <w:sz w:val="24"/>
          <w:szCs w:val="24"/>
        </w:rPr>
        <w:t xml:space="preserve">бранных Божиих и исполняет их дарованиями Своими. Дух, </w:t>
      </w:r>
      <w:r>
        <w:rPr>
          <w:rFonts w:eastAsia="Times New Roman"/>
          <w:color w:val="000000"/>
          <w:spacing w:val="-4"/>
          <w:sz w:val="24"/>
          <w:szCs w:val="24"/>
        </w:rPr>
        <w:t>нисшедши на них, преподает им забвение всякого зла, и вме</w:t>
      </w:r>
      <w:r>
        <w:rPr>
          <w:rFonts w:eastAsia="Times New Roman"/>
          <w:color w:val="000000"/>
          <w:spacing w:val="-4"/>
          <w:sz w:val="24"/>
          <w:szCs w:val="24"/>
        </w:rPr>
        <w:softHyphen/>
      </w:r>
      <w:r>
        <w:rPr>
          <w:rFonts w:eastAsia="Times New Roman"/>
          <w:color w:val="000000"/>
          <w:spacing w:val="-6"/>
          <w:sz w:val="24"/>
          <w:szCs w:val="24"/>
        </w:rPr>
        <w:t xml:space="preserve">сте преподает им учение из Себя: Он преподает им кротость и </w:t>
      </w:r>
      <w:r>
        <w:rPr>
          <w:rFonts w:eastAsia="Times New Roman"/>
          <w:color w:val="000000"/>
          <w:spacing w:val="-5"/>
          <w:sz w:val="24"/>
          <w:szCs w:val="24"/>
        </w:rPr>
        <w:t>заменяет ею гнев; Он преподает мир, которым заменяет враж</w:t>
      </w:r>
      <w:r>
        <w:rPr>
          <w:rFonts w:eastAsia="Times New Roman"/>
          <w:color w:val="000000"/>
          <w:spacing w:val="-5"/>
          <w:sz w:val="24"/>
          <w:szCs w:val="24"/>
        </w:rPr>
        <w:softHyphen/>
      </w:r>
      <w:r>
        <w:rPr>
          <w:rFonts w:eastAsia="Times New Roman"/>
          <w:color w:val="000000"/>
          <w:spacing w:val="-3"/>
          <w:sz w:val="24"/>
          <w:szCs w:val="24"/>
        </w:rPr>
        <w:t>ду; Он преподает смиренномудрие, которым заменяется рас</w:t>
      </w:r>
      <w:r>
        <w:rPr>
          <w:rFonts w:eastAsia="Times New Roman"/>
          <w:color w:val="000000"/>
          <w:spacing w:val="-3"/>
          <w:sz w:val="24"/>
          <w:szCs w:val="24"/>
        </w:rPr>
        <w:softHyphen/>
      </w:r>
      <w:r>
        <w:rPr>
          <w:rFonts w:eastAsia="Times New Roman"/>
          <w:color w:val="000000"/>
          <w:spacing w:val="-4"/>
          <w:sz w:val="24"/>
          <w:szCs w:val="24"/>
        </w:rPr>
        <w:t>положение к спорам и сварливости; Он преподает любовь, заменяя ею ненависть; Он преподает долготерпение, заменяя им малодушие. Получают такие качества те, которые удосто</w:t>
      </w:r>
      <w:r>
        <w:rPr>
          <w:rFonts w:eastAsia="Times New Roman"/>
          <w:color w:val="000000"/>
          <w:spacing w:val="-4"/>
          <w:sz w:val="24"/>
          <w:szCs w:val="24"/>
        </w:rPr>
        <w:softHyphen/>
      </w:r>
      <w:r>
        <w:rPr>
          <w:rFonts w:eastAsia="Times New Roman"/>
          <w:color w:val="000000"/>
          <w:sz w:val="24"/>
          <w:szCs w:val="24"/>
        </w:rPr>
        <w:t>ились возрождения»</w:t>
      </w:r>
      <w:r>
        <w:rPr>
          <w:rStyle w:val="a6"/>
          <w:rFonts w:eastAsia="Times New Roman"/>
          <w:color w:val="000000"/>
          <w:sz w:val="24"/>
          <w:szCs w:val="24"/>
        </w:rPr>
        <w:footnoteReference w:id="1000"/>
      </w:r>
      <w:r>
        <w:rPr>
          <w:rFonts w:eastAsia="Times New Roman"/>
          <w:color w:val="000000"/>
          <w:sz w:val="24"/>
          <w:szCs w:val="24"/>
        </w:rPr>
        <w:t>.</w:t>
      </w:r>
    </w:p>
    <w:p w:rsidR="00944642" w:rsidRDefault="00944642" w:rsidP="00FD09E3">
      <w:pPr>
        <w:shd w:val="clear" w:color="auto" w:fill="FFFFFF"/>
        <w:spacing w:line="230" w:lineRule="exact"/>
        <w:ind w:firstLine="567"/>
      </w:pPr>
      <w:r>
        <w:rPr>
          <w:rFonts w:eastAsia="Times New Roman"/>
          <w:color w:val="000000"/>
          <w:spacing w:val="-6"/>
          <w:sz w:val="24"/>
          <w:szCs w:val="24"/>
        </w:rPr>
        <w:t>«Тщательно внимай себе и утверждайся верою, взирая оча</w:t>
      </w:r>
      <w:r>
        <w:rPr>
          <w:rFonts w:eastAsia="Times New Roman"/>
          <w:color w:val="000000"/>
          <w:spacing w:val="-6"/>
          <w:sz w:val="24"/>
          <w:szCs w:val="24"/>
        </w:rPr>
        <w:softHyphen/>
      </w:r>
      <w:r>
        <w:rPr>
          <w:rFonts w:eastAsia="Times New Roman"/>
          <w:color w:val="000000"/>
          <w:spacing w:val="-2"/>
          <w:sz w:val="24"/>
          <w:szCs w:val="24"/>
        </w:rPr>
        <w:t xml:space="preserve">ми ума на Господа нашего Иисуса Христа, Который, будучи </w:t>
      </w:r>
      <w:r>
        <w:rPr>
          <w:rFonts w:eastAsia="Times New Roman"/>
          <w:color w:val="000000"/>
          <w:spacing w:val="-5"/>
          <w:sz w:val="24"/>
          <w:szCs w:val="24"/>
        </w:rPr>
        <w:t>Бог, имея неисповедимую славу и величество, соделался че</w:t>
      </w:r>
      <w:r>
        <w:rPr>
          <w:rFonts w:eastAsia="Times New Roman"/>
          <w:color w:val="000000"/>
          <w:spacing w:val="-5"/>
          <w:sz w:val="24"/>
          <w:szCs w:val="24"/>
        </w:rPr>
        <w:softHyphen/>
        <w:t xml:space="preserve">ловеком </w:t>
      </w:r>
      <w:r w:rsidRPr="009A63BB">
        <w:rPr>
          <w:rFonts w:eastAsia="Times New Roman"/>
          <w:bCs/>
          <w:color w:val="000000"/>
          <w:spacing w:val="-5"/>
          <w:sz w:val="24"/>
          <w:szCs w:val="24"/>
        </w:rPr>
        <w:t xml:space="preserve">ради нас, </w:t>
      </w:r>
      <w:r w:rsidRPr="009A63BB">
        <w:rPr>
          <w:rFonts w:eastAsia="Times New Roman"/>
          <w:bCs/>
          <w:i/>
          <w:iCs/>
          <w:color w:val="000000"/>
          <w:spacing w:val="-5"/>
          <w:sz w:val="24"/>
          <w:szCs w:val="24"/>
        </w:rPr>
        <w:t>и оставил нам образ, да последуем сто</w:t>
      </w:r>
      <w:r w:rsidRPr="009A63BB">
        <w:rPr>
          <w:rFonts w:eastAsia="Times New Roman"/>
          <w:bCs/>
          <w:i/>
          <w:iCs/>
          <w:color w:val="000000"/>
          <w:spacing w:val="-5"/>
          <w:sz w:val="24"/>
          <w:szCs w:val="24"/>
        </w:rPr>
        <w:softHyphen/>
        <w:t>пам Его</w:t>
      </w:r>
      <w:r>
        <w:rPr>
          <w:rStyle w:val="a6"/>
          <w:rFonts w:eastAsia="Times New Roman"/>
          <w:bCs/>
          <w:i/>
          <w:iCs/>
          <w:color w:val="000000"/>
          <w:spacing w:val="-5"/>
          <w:sz w:val="24"/>
          <w:szCs w:val="24"/>
        </w:rPr>
        <w:footnoteReference w:id="1001"/>
      </w:r>
      <w:r w:rsidRPr="009A63BB">
        <w:rPr>
          <w:rFonts w:eastAsia="Times New Roman"/>
          <w:bCs/>
          <w:i/>
          <w:iCs/>
          <w:color w:val="000000"/>
          <w:spacing w:val="-5"/>
          <w:sz w:val="24"/>
          <w:szCs w:val="24"/>
        </w:rPr>
        <w:t xml:space="preserve"> </w:t>
      </w:r>
      <w:r w:rsidRPr="009A63BB">
        <w:rPr>
          <w:rFonts w:eastAsia="Times New Roman"/>
          <w:bCs/>
          <w:color w:val="000000"/>
          <w:spacing w:val="-5"/>
          <w:sz w:val="24"/>
          <w:szCs w:val="24"/>
        </w:rPr>
        <w:t xml:space="preserve">Он, </w:t>
      </w:r>
      <w:r w:rsidRPr="009A63BB">
        <w:rPr>
          <w:rFonts w:eastAsia="Times New Roman"/>
          <w:bCs/>
          <w:i/>
          <w:iCs/>
          <w:color w:val="000000"/>
          <w:spacing w:val="-5"/>
          <w:sz w:val="24"/>
          <w:szCs w:val="24"/>
        </w:rPr>
        <w:t>зрак раба приим</w:t>
      </w:r>
      <w:r>
        <w:rPr>
          <w:rFonts w:eastAsia="Times New Roman"/>
          <w:bCs/>
          <w:i/>
          <w:iCs/>
          <w:color w:val="000000"/>
          <w:spacing w:val="-5"/>
          <w:sz w:val="24"/>
          <w:szCs w:val="24"/>
        </w:rPr>
        <w:t>,</w:t>
      </w:r>
      <w:r w:rsidRPr="009A63BB">
        <w:rPr>
          <w:rFonts w:eastAsia="Times New Roman"/>
          <w:bCs/>
          <w:i/>
          <w:iCs/>
          <w:color w:val="000000"/>
          <w:spacing w:val="-5"/>
          <w:sz w:val="24"/>
          <w:szCs w:val="24"/>
        </w:rPr>
        <w:t xml:space="preserve"> смирил Себе</w:t>
      </w:r>
      <w:r>
        <w:rPr>
          <w:rStyle w:val="a6"/>
          <w:rFonts w:eastAsia="Times New Roman"/>
          <w:bCs/>
          <w:i/>
          <w:iCs/>
          <w:color w:val="000000"/>
          <w:spacing w:val="-5"/>
          <w:sz w:val="24"/>
          <w:szCs w:val="24"/>
        </w:rPr>
        <w:footnoteReference w:id="1002"/>
      </w:r>
      <w:r w:rsidRPr="009A63BB">
        <w:rPr>
          <w:rFonts w:eastAsia="Times New Roman"/>
          <w:bCs/>
          <w:i/>
          <w:iCs/>
          <w:color w:val="000000"/>
          <w:spacing w:val="-5"/>
          <w:sz w:val="24"/>
          <w:szCs w:val="24"/>
        </w:rPr>
        <w:t xml:space="preserve"> </w:t>
      </w:r>
      <w:r w:rsidRPr="009A63BB">
        <w:rPr>
          <w:rFonts w:eastAsia="Times New Roman"/>
          <w:bCs/>
          <w:color w:val="000000"/>
          <w:spacing w:val="-5"/>
          <w:sz w:val="24"/>
          <w:szCs w:val="24"/>
        </w:rPr>
        <w:t xml:space="preserve">неизреченно. </w:t>
      </w:r>
      <w:r w:rsidRPr="009A63BB">
        <w:rPr>
          <w:rFonts w:eastAsia="Times New Roman"/>
          <w:color w:val="000000"/>
          <w:spacing w:val="-3"/>
          <w:sz w:val="24"/>
          <w:szCs w:val="24"/>
        </w:rPr>
        <w:t>Он явился к нам в положении нищего, и переносил равно</w:t>
      </w:r>
      <w:r w:rsidRPr="009A63BB">
        <w:rPr>
          <w:rFonts w:eastAsia="Times New Roman"/>
          <w:color w:val="000000"/>
          <w:spacing w:val="-3"/>
          <w:sz w:val="24"/>
          <w:szCs w:val="24"/>
        </w:rPr>
        <w:softHyphen/>
      </w:r>
      <w:r w:rsidRPr="009A63BB">
        <w:rPr>
          <w:rFonts w:eastAsia="Times New Roman"/>
          <w:color w:val="000000"/>
          <w:spacing w:val="-4"/>
          <w:sz w:val="24"/>
          <w:szCs w:val="24"/>
        </w:rPr>
        <w:t xml:space="preserve">душно это состояние уничижения. Он претерпел многие и </w:t>
      </w:r>
      <w:r w:rsidRPr="009A63BB">
        <w:rPr>
          <w:rFonts w:eastAsia="Times New Roman"/>
          <w:color w:val="000000"/>
          <w:spacing w:val="-6"/>
          <w:sz w:val="24"/>
          <w:szCs w:val="24"/>
        </w:rPr>
        <w:t>тяжкие поношения и бесчестия. Совершилось над Ним пред-</w:t>
      </w:r>
      <w:r w:rsidRPr="009A63BB">
        <w:rPr>
          <w:rFonts w:eastAsia="Times New Roman"/>
          <w:bCs/>
          <w:color w:val="000000"/>
          <w:spacing w:val="-8"/>
          <w:sz w:val="24"/>
          <w:szCs w:val="24"/>
        </w:rPr>
        <w:t xml:space="preserve">речение Писания: </w:t>
      </w:r>
      <w:r w:rsidRPr="009A63BB">
        <w:rPr>
          <w:rFonts w:eastAsia="Times New Roman"/>
          <w:bCs/>
          <w:i/>
          <w:iCs/>
          <w:color w:val="000000"/>
          <w:spacing w:val="-8"/>
          <w:sz w:val="24"/>
          <w:szCs w:val="24"/>
        </w:rPr>
        <w:t xml:space="preserve">яко овча на заколение ведеся, и яко агнец </w:t>
      </w:r>
      <w:r w:rsidRPr="009A63BB">
        <w:rPr>
          <w:rFonts w:eastAsia="Times New Roman"/>
          <w:bCs/>
          <w:i/>
          <w:iCs/>
          <w:color w:val="000000"/>
          <w:spacing w:val="-6"/>
          <w:sz w:val="24"/>
          <w:szCs w:val="24"/>
        </w:rPr>
        <w:t>пред стригущим его безгласен, тако не отверзает уст сво</w:t>
      </w:r>
      <w:r w:rsidRPr="009A63BB">
        <w:rPr>
          <w:rFonts w:eastAsia="Times New Roman"/>
          <w:bCs/>
          <w:i/>
          <w:iCs/>
          <w:color w:val="000000"/>
          <w:spacing w:val="-6"/>
          <w:sz w:val="24"/>
          <w:szCs w:val="24"/>
        </w:rPr>
        <w:softHyphen/>
      </w:r>
      <w:r w:rsidRPr="009A63BB">
        <w:rPr>
          <w:rFonts w:eastAsia="Times New Roman"/>
          <w:bCs/>
          <w:i/>
          <w:iCs/>
          <w:color w:val="000000"/>
          <w:spacing w:val="-5"/>
          <w:sz w:val="24"/>
          <w:szCs w:val="24"/>
        </w:rPr>
        <w:t>их. Во смирении Его суд Его взятся</w:t>
      </w:r>
      <w:r>
        <w:rPr>
          <w:rStyle w:val="a6"/>
          <w:rFonts w:eastAsia="Times New Roman"/>
          <w:bCs/>
          <w:i/>
          <w:iCs/>
          <w:color w:val="000000"/>
          <w:spacing w:val="-5"/>
          <w:sz w:val="24"/>
          <w:szCs w:val="24"/>
        </w:rPr>
        <w:footnoteReference w:id="1003"/>
      </w:r>
      <w:r w:rsidRPr="009A63BB">
        <w:rPr>
          <w:rFonts w:eastAsia="Times New Roman"/>
          <w:bCs/>
          <w:i/>
          <w:iCs/>
          <w:color w:val="000000"/>
          <w:spacing w:val="-5"/>
          <w:sz w:val="24"/>
          <w:szCs w:val="24"/>
        </w:rPr>
        <w:t xml:space="preserve">. </w:t>
      </w:r>
      <w:r w:rsidRPr="009A63BB">
        <w:rPr>
          <w:rFonts w:eastAsia="Times New Roman"/>
          <w:bCs/>
          <w:color w:val="000000"/>
          <w:spacing w:val="-5"/>
          <w:sz w:val="24"/>
          <w:szCs w:val="24"/>
        </w:rPr>
        <w:t>Он принял за нас</w:t>
      </w:r>
      <w:r>
        <w:rPr>
          <w:rFonts w:eastAsia="Times New Roman"/>
          <w:b/>
          <w:bCs/>
          <w:color w:val="000000"/>
          <w:spacing w:val="-5"/>
          <w:sz w:val="24"/>
          <w:szCs w:val="24"/>
        </w:rPr>
        <w:t xml:space="preserve"> </w:t>
      </w:r>
      <w:r>
        <w:rPr>
          <w:rFonts w:eastAsia="Times New Roman"/>
          <w:color w:val="000000"/>
          <w:spacing w:val="-6"/>
          <w:sz w:val="24"/>
          <w:szCs w:val="24"/>
        </w:rPr>
        <w:t>смертную казнь, которую предварили и сопровождали страш</w:t>
      </w:r>
      <w:r>
        <w:rPr>
          <w:rFonts w:eastAsia="Times New Roman"/>
          <w:color w:val="000000"/>
          <w:spacing w:val="-6"/>
          <w:sz w:val="24"/>
          <w:szCs w:val="24"/>
        </w:rPr>
        <w:softHyphen/>
        <w:t xml:space="preserve">ные наругания, побои и пытки. Последуя Ему, во исполнение </w:t>
      </w:r>
      <w:r>
        <w:rPr>
          <w:rFonts w:eastAsia="Times New Roman"/>
          <w:color w:val="000000"/>
          <w:spacing w:val="-5"/>
          <w:sz w:val="24"/>
          <w:szCs w:val="24"/>
        </w:rPr>
        <w:t>заповеди Его, во очищение грехов наших, мы должны терпе</w:t>
      </w:r>
      <w:r>
        <w:rPr>
          <w:rFonts w:eastAsia="Times New Roman"/>
          <w:color w:val="000000"/>
          <w:spacing w:val="-5"/>
          <w:sz w:val="24"/>
          <w:szCs w:val="24"/>
        </w:rPr>
        <w:softHyphen/>
      </w:r>
      <w:r>
        <w:rPr>
          <w:rFonts w:eastAsia="Times New Roman"/>
          <w:color w:val="000000"/>
          <w:spacing w:val="-4"/>
          <w:sz w:val="24"/>
          <w:szCs w:val="24"/>
        </w:rPr>
        <w:t xml:space="preserve">ливо и усердно переносить, если подвергнемся справедливо или несправедливо укоризнам или клеветам. Зачем говорить </w:t>
      </w:r>
      <w:r>
        <w:rPr>
          <w:rFonts w:eastAsia="Times New Roman"/>
          <w:color w:val="000000"/>
          <w:spacing w:val="-5"/>
          <w:sz w:val="24"/>
          <w:szCs w:val="24"/>
        </w:rPr>
        <w:t xml:space="preserve">много? если </w:t>
      </w:r>
      <w:r>
        <w:rPr>
          <w:rFonts w:eastAsia="Times New Roman"/>
          <w:color w:val="000000"/>
          <w:spacing w:val="-5"/>
          <w:sz w:val="24"/>
          <w:szCs w:val="24"/>
        </w:rPr>
        <w:lastRenderedPageBreak/>
        <w:t xml:space="preserve">будут преследовать нас до смерти, то пойдем на </w:t>
      </w:r>
      <w:r>
        <w:rPr>
          <w:rFonts w:eastAsia="Times New Roman"/>
          <w:color w:val="000000"/>
          <w:sz w:val="24"/>
          <w:szCs w:val="24"/>
        </w:rPr>
        <w:t xml:space="preserve">смерть, как овцы ведутся на заколение, как бессловесный </w:t>
      </w:r>
      <w:r>
        <w:rPr>
          <w:rFonts w:eastAsia="Times New Roman"/>
          <w:color w:val="000000"/>
          <w:spacing w:val="-4"/>
          <w:sz w:val="24"/>
          <w:szCs w:val="24"/>
        </w:rPr>
        <w:t xml:space="preserve">скот на убой, не противореча и не сопротивляясь. Умоляй о </w:t>
      </w:r>
      <w:r>
        <w:rPr>
          <w:rFonts w:eastAsia="Times New Roman"/>
          <w:color w:val="000000"/>
          <w:spacing w:val="-9"/>
          <w:sz w:val="24"/>
          <w:szCs w:val="24"/>
        </w:rPr>
        <w:t>пощаде, если то окажется возможным. Если же окажется невоз</w:t>
      </w:r>
      <w:r>
        <w:rPr>
          <w:rFonts w:eastAsia="Times New Roman"/>
          <w:color w:val="000000"/>
          <w:spacing w:val="-9"/>
          <w:sz w:val="24"/>
          <w:szCs w:val="24"/>
        </w:rPr>
        <w:softHyphen/>
      </w:r>
      <w:r>
        <w:rPr>
          <w:rFonts w:eastAsia="Times New Roman"/>
          <w:color w:val="000000"/>
          <w:spacing w:val="-4"/>
          <w:sz w:val="24"/>
          <w:szCs w:val="24"/>
        </w:rPr>
        <w:t>можным, то храни молчание в великом смирении»</w:t>
      </w:r>
      <w:r>
        <w:rPr>
          <w:rStyle w:val="a6"/>
          <w:rFonts w:eastAsia="Times New Roman"/>
          <w:color w:val="000000"/>
          <w:spacing w:val="-4"/>
          <w:sz w:val="24"/>
          <w:szCs w:val="24"/>
        </w:rPr>
        <w:footnoteReference w:id="1004"/>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«Тщательно внимай себе и веруй, что укоризны и бесчес</w:t>
      </w:r>
      <w:r>
        <w:rPr>
          <w:rFonts w:eastAsia="Times New Roman"/>
          <w:color w:val="000000"/>
          <w:spacing w:val="-5"/>
          <w:sz w:val="24"/>
          <w:szCs w:val="24"/>
        </w:rPr>
        <w:softHyphen/>
      </w:r>
      <w:r>
        <w:rPr>
          <w:rFonts w:eastAsia="Times New Roman"/>
          <w:color w:val="000000"/>
          <w:spacing w:val="-6"/>
          <w:sz w:val="24"/>
          <w:szCs w:val="24"/>
        </w:rPr>
        <w:t>тия, переносимые ради Господа, составляют великое приоб</w:t>
      </w:r>
      <w:r>
        <w:rPr>
          <w:rFonts w:eastAsia="Times New Roman"/>
          <w:color w:val="000000"/>
          <w:spacing w:val="-6"/>
          <w:sz w:val="24"/>
          <w:szCs w:val="24"/>
        </w:rPr>
        <w:softHyphen/>
        <w:t>ретение для души твоей, служат ей средством спасения. Пре</w:t>
      </w:r>
      <w:r>
        <w:rPr>
          <w:rFonts w:eastAsia="Times New Roman"/>
          <w:color w:val="000000"/>
          <w:spacing w:val="-6"/>
          <w:sz w:val="24"/>
          <w:szCs w:val="24"/>
        </w:rPr>
        <w:softHyphen/>
      </w:r>
      <w:r>
        <w:rPr>
          <w:rFonts w:eastAsia="Times New Roman"/>
          <w:color w:val="000000"/>
          <w:spacing w:val="-8"/>
          <w:sz w:val="24"/>
          <w:szCs w:val="24"/>
        </w:rPr>
        <w:t xml:space="preserve">терпевай их усердно, не смущаясь. Помышляй, что ты достоин </w:t>
      </w:r>
      <w:r>
        <w:rPr>
          <w:rFonts w:eastAsia="Times New Roman"/>
          <w:color w:val="000000"/>
          <w:spacing w:val="-2"/>
          <w:sz w:val="24"/>
          <w:szCs w:val="24"/>
        </w:rPr>
        <w:t xml:space="preserve">пострадать несравненно больше за грехи твои. Говори сам </w:t>
      </w:r>
      <w:r>
        <w:rPr>
          <w:rFonts w:eastAsia="Times New Roman"/>
          <w:color w:val="000000"/>
          <w:spacing w:val="-7"/>
          <w:sz w:val="24"/>
          <w:szCs w:val="24"/>
        </w:rPr>
        <w:t>себе: «Велико для меня, что удостаиваюсь понести эти страда</w:t>
      </w:r>
      <w:r>
        <w:rPr>
          <w:rFonts w:eastAsia="Times New Roman"/>
          <w:color w:val="000000"/>
          <w:spacing w:val="-7"/>
          <w:sz w:val="24"/>
          <w:szCs w:val="24"/>
        </w:rPr>
        <w:softHyphen/>
        <w:t xml:space="preserve">ния и огорчения ради Господа. Многие скорби и уничижения, </w:t>
      </w:r>
      <w:r>
        <w:rPr>
          <w:rFonts w:eastAsia="Times New Roman"/>
          <w:color w:val="000000"/>
          <w:spacing w:val="-9"/>
          <w:sz w:val="24"/>
          <w:szCs w:val="24"/>
        </w:rPr>
        <w:t xml:space="preserve">которым подвергаюсь, соделают меня, может быть, в некоторой </w:t>
      </w:r>
      <w:r>
        <w:rPr>
          <w:rFonts w:eastAsia="Times New Roman"/>
          <w:color w:val="000000"/>
          <w:spacing w:val="-5"/>
          <w:sz w:val="24"/>
          <w:szCs w:val="24"/>
        </w:rPr>
        <w:t>степени последователем пострадавшего за меня Бога». Каж</w:t>
      </w:r>
      <w:r>
        <w:rPr>
          <w:rFonts w:eastAsia="Times New Roman"/>
          <w:color w:val="000000"/>
          <w:spacing w:val="-5"/>
          <w:sz w:val="24"/>
          <w:szCs w:val="24"/>
        </w:rPr>
        <w:softHyphen/>
      </w:r>
      <w:r>
        <w:rPr>
          <w:rFonts w:eastAsia="Times New Roman"/>
          <w:color w:val="000000"/>
          <w:spacing w:val="-4"/>
          <w:sz w:val="24"/>
          <w:szCs w:val="24"/>
        </w:rPr>
        <w:t>дый раз, как ни вспомнишь об оскорбивших тебя, не пороп</w:t>
      </w:r>
      <w:r>
        <w:rPr>
          <w:rFonts w:eastAsia="Times New Roman"/>
          <w:color w:val="000000"/>
          <w:spacing w:val="-4"/>
          <w:sz w:val="24"/>
          <w:szCs w:val="24"/>
        </w:rPr>
        <w:softHyphen/>
      </w:r>
      <w:r>
        <w:rPr>
          <w:rFonts w:eastAsia="Times New Roman"/>
          <w:color w:val="000000"/>
          <w:spacing w:val="-6"/>
          <w:sz w:val="24"/>
          <w:szCs w:val="24"/>
        </w:rPr>
        <w:t>щи на них: помолись о них искренно, от души, как о благоде</w:t>
      </w:r>
      <w:r>
        <w:rPr>
          <w:rFonts w:eastAsia="Times New Roman"/>
          <w:color w:val="000000"/>
          <w:spacing w:val="-6"/>
          <w:sz w:val="24"/>
          <w:szCs w:val="24"/>
        </w:rPr>
        <w:softHyphen/>
      </w:r>
      <w:r>
        <w:rPr>
          <w:rFonts w:eastAsia="Times New Roman"/>
          <w:color w:val="000000"/>
          <w:spacing w:val="-5"/>
          <w:sz w:val="24"/>
          <w:szCs w:val="24"/>
        </w:rPr>
        <w:t>телях, исходатайствовавших тебе великие приобретения»</w:t>
      </w:r>
      <w:r>
        <w:rPr>
          <w:rStyle w:val="a6"/>
          <w:rFonts w:eastAsia="Times New Roman"/>
          <w:color w:val="000000"/>
          <w:spacing w:val="-5"/>
          <w:sz w:val="24"/>
          <w:szCs w:val="24"/>
        </w:rPr>
        <w:footnoteReference w:id="1005"/>
      </w:r>
      <w:r>
        <w:rPr>
          <w:rFonts w:eastAsia="Times New Roman"/>
          <w:color w:val="000000"/>
          <w:spacing w:val="-5"/>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7"/>
          <w:sz w:val="24"/>
          <w:szCs w:val="24"/>
        </w:rPr>
        <w:t>«Тщательно внимай себе и возгнушайся любоначалием, ис</w:t>
      </w:r>
      <w:r>
        <w:rPr>
          <w:rFonts w:eastAsia="Times New Roman"/>
          <w:color w:val="000000"/>
          <w:spacing w:val="-7"/>
          <w:sz w:val="24"/>
          <w:szCs w:val="24"/>
        </w:rPr>
        <w:softHyphen/>
      </w:r>
      <w:r>
        <w:rPr>
          <w:rFonts w:eastAsia="Times New Roman"/>
          <w:color w:val="000000"/>
          <w:spacing w:val="-5"/>
          <w:sz w:val="24"/>
          <w:szCs w:val="24"/>
        </w:rPr>
        <w:t>канием славы, почестей и похвал человеческих, вменяемос-</w:t>
      </w:r>
      <w:r>
        <w:rPr>
          <w:rFonts w:eastAsia="Times New Roman"/>
          <w:color w:val="000000"/>
          <w:spacing w:val="-6"/>
          <w:sz w:val="24"/>
          <w:szCs w:val="24"/>
        </w:rPr>
        <w:t xml:space="preserve">тию, побуждающею признавать себя значущим что-либо или исполнившим какую добродетель, или лучшим брата твоего, </w:t>
      </w:r>
      <w:r>
        <w:rPr>
          <w:rFonts w:eastAsia="Times New Roman"/>
          <w:color w:val="000000"/>
          <w:spacing w:val="-8"/>
          <w:sz w:val="24"/>
          <w:szCs w:val="24"/>
        </w:rPr>
        <w:t>или даже равным ему; возненавидь все это совершенною нена</w:t>
      </w:r>
      <w:r>
        <w:rPr>
          <w:rFonts w:eastAsia="Times New Roman"/>
          <w:color w:val="000000"/>
          <w:spacing w:val="-4"/>
          <w:sz w:val="24"/>
          <w:szCs w:val="24"/>
        </w:rPr>
        <w:t xml:space="preserve">вистию как причину душепогибели, вечной смерти, вечной </w:t>
      </w:r>
      <w:r>
        <w:rPr>
          <w:rFonts w:eastAsia="Times New Roman"/>
          <w:color w:val="000000"/>
          <w:spacing w:val="-3"/>
          <w:sz w:val="24"/>
          <w:szCs w:val="24"/>
        </w:rPr>
        <w:t xml:space="preserve">муки. Отсекай мерзкую похоть и плотскую сласть, даже в </w:t>
      </w:r>
      <w:r>
        <w:rPr>
          <w:rFonts w:eastAsia="Times New Roman"/>
          <w:color w:val="000000"/>
          <w:spacing w:val="-5"/>
          <w:sz w:val="24"/>
          <w:szCs w:val="24"/>
        </w:rPr>
        <w:t>самомалейших проявлениях. Не позволяй себе свободного об</w:t>
      </w:r>
      <w:r>
        <w:rPr>
          <w:rFonts w:eastAsia="Times New Roman"/>
          <w:color w:val="000000"/>
          <w:spacing w:val="-5"/>
          <w:sz w:val="24"/>
          <w:szCs w:val="24"/>
        </w:rPr>
        <w:softHyphen/>
      </w:r>
      <w:r>
        <w:rPr>
          <w:rFonts w:eastAsia="Times New Roman"/>
          <w:color w:val="000000"/>
          <w:spacing w:val="-3"/>
          <w:sz w:val="24"/>
          <w:szCs w:val="24"/>
        </w:rPr>
        <w:t xml:space="preserve">ращения ни с кем; не прикоснись к телу ближнего твоего и </w:t>
      </w:r>
      <w:r>
        <w:rPr>
          <w:rFonts w:eastAsia="Times New Roman"/>
          <w:color w:val="000000"/>
          <w:spacing w:val="-5"/>
          <w:sz w:val="24"/>
          <w:szCs w:val="24"/>
        </w:rPr>
        <w:t xml:space="preserve">даже на лицо его не посмотри без особенной нужды; не съешь </w:t>
      </w:r>
      <w:r>
        <w:rPr>
          <w:rFonts w:eastAsia="Times New Roman"/>
          <w:color w:val="000000"/>
          <w:spacing w:val="-4"/>
          <w:sz w:val="24"/>
          <w:szCs w:val="24"/>
        </w:rPr>
        <w:t>безвременно ниже малейшего количества пищи. Так, соблю</w:t>
      </w:r>
      <w:r>
        <w:rPr>
          <w:rFonts w:eastAsia="Times New Roman"/>
          <w:color w:val="000000"/>
          <w:spacing w:val="-4"/>
          <w:sz w:val="24"/>
          <w:szCs w:val="24"/>
        </w:rPr>
        <w:softHyphen/>
      </w:r>
      <w:r>
        <w:rPr>
          <w:rFonts w:eastAsia="Times New Roman"/>
          <w:color w:val="000000"/>
          <w:spacing w:val="-2"/>
          <w:sz w:val="24"/>
          <w:szCs w:val="24"/>
        </w:rPr>
        <w:t>дая и утверждая себя в мелочах, не впадешь и в тяжкие со</w:t>
      </w:r>
      <w:r>
        <w:rPr>
          <w:rFonts w:eastAsia="Times New Roman"/>
          <w:color w:val="000000"/>
          <w:spacing w:val="-2"/>
          <w:sz w:val="24"/>
          <w:szCs w:val="24"/>
        </w:rPr>
        <w:softHyphen/>
      </w:r>
      <w:r>
        <w:rPr>
          <w:rFonts w:eastAsia="Times New Roman"/>
          <w:color w:val="000000"/>
          <w:spacing w:val="-5"/>
          <w:sz w:val="24"/>
          <w:szCs w:val="24"/>
        </w:rPr>
        <w:t xml:space="preserve">грешения. Пренебрегающий мелочами мало-помалу нисходит </w:t>
      </w:r>
      <w:r>
        <w:rPr>
          <w:rFonts w:eastAsia="Times New Roman"/>
          <w:color w:val="000000"/>
          <w:sz w:val="24"/>
          <w:szCs w:val="24"/>
        </w:rPr>
        <w:t>в гибельное падение»</w:t>
      </w:r>
      <w:r>
        <w:rPr>
          <w:rStyle w:val="a6"/>
          <w:rFonts w:eastAsia="Times New Roman"/>
          <w:color w:val="000000"/>
          <w:sz w:val="24"/>
          <w:szCs w:val="24"/>
        </w:rPr>
        <w:footnoteReference w:id="1006"/>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 xml:space="preserve">«Тщательно внимай себе и признавай себя искренно, от </w:t>
      </w:r>
      <w:r>
        <w:rPr>
          <w:rFonts w:eastAsia="Times New Roman"/>
          <w:color w:val="000000"/>
          <w:spacing w:val="-5"/>
          <w:sz w:val="24"/>
          <w:szCs w:val="24"/>
        </w:rPr>
        <w:t>души, последнейшим из всех христиан и величайшим греш</w:t>
      </w:r>
      <w:r>
        <w:rPr>
          <w:rFonts w:eastAsia="Times New Roman"/>
          <w:color w:val="000000"/>
          <w:spacing w:val="-5"/>
          <w:sz w:val="24"/>
          <w:szCs w:val="24"/>
        </w:rPr>
        <w:softHyphen/>
      </w:r>
      <w:r>
        <w:rPr>
          <w:rFonts w:eastAsia="Times New Roman"/>
          <w:color w:val="000000"/>
          <w:spacing w:val="-3"/>
          <w:sz w:val="24"/>
          <w:szCs w:val="24"/>
        </w:rPr>
        <w:t xml:space="preserve">ником. Содержи непрестанно душу в плаче, в смирении, в </w:t>
      </w:r>
      <w:r>
        <w:rPr>
          <w:rFonts w:eastAsia="Times New Roman"/>
          <w:color w:val="000000"/>
          <w:spacing w:val="-4"/>
          <w:sz w:val="24"/>
          <w:szCs w:val="24"/>
        </w:rPr>
        <w:t>стенаниях. Пребывай всегда в молчании, как недостойный говорить и незнающий ничего; никак не говори без требова</w:t>
      </w:r>
      <w:r>
        <w:rPr>
          <w:rFonts w:eastAsia="Times New Roman"/>
          <w:color w:val="000000"/>
          <w:spacing w:val="-4"/>
          <w:sz w:val="24"/>
          <w:szCs w:val="24"/>
        </w:rPr>
        <w:softHyphen/>
      </w:r>
      <w:r>
        <w:rPr>
          <w:rFonts w:eastAsia="Times New Roman"/>
          <w:color w:val="000000"/>
          <w:sz w:val="24"/>
          <w:szCs w:val="24"/>
        </w:rPr>
        <w:t>ния нужды»</w:t>
      </w:r>
      <w:r>
        <w:rPr>
          <w:rStyle w:val="a6"/>
          <w:rFonts w:eastAsia="Times New Roman"/>
          <w:color w:val="000000"/>
          <w:sz w:val="24"/>
          <w:szCs w:val="24"/>
        </w:rPr>
        <w:footnoteReference w:id="1007"/>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8"/>
          <w:sz w:val="24"/>
          <w:szCs w:val="24"/>
        </w:rPr>
        <w:t xml:space="preserve">«Тщательно внимай себе, постоянно помни, постоянно имей </w:t>
      </w:r>
      <w:r>
        <w:rPr>
          <w:rFonts w:eastAsia="Times New Roman"/>
          <w:color w:val="000000"/>
          <w:spacing w:val="-4"/>
          <w:sz w:val="24"/>
          <w:szCs w:val="24"/>
        </w:rPr>
        <w:t xml:space="preserve">пред очами огнь вечный и вечные муки, смотря мысленно на </w:t>
      </w:r>
      <w:r>
        <w:rPr>
          <w:rFonts w:eastAsia="Times New Roman"/>
          <w:color w:val="000000"/>
          <w:spacing w:val="-5"/>
          <w:sz w:val="24"/>
          <w:szCs w:val="24"/>
        </w:rPr>
        <w:t xml:space="preserve">грешников, осужденных туда и там терзающихся, считай себя </w:t>
      </w:r>
      <w:r>
        <w:rPr>
          <w:rFonts w:eastAsia="Times New Roman"/>
          <w:color w:val="000000"/>
          <w:spacing w:val="-4"/>
          <w:sz w:val="24"/>
          <w:szCs w:val="24"/>
        </w:rPr>
        <w:t xml:space="preserve">более принадлежащим к ним, нежели к числу живущих на </w:t>
      </w:r>
      <w:r>
        <w:rPr>
          <w:rFonts w:eastAsia="Times New Roman"/>
          <w:color w:val="000000"/>
          <w:sz w:val="24"/>
          <w:szCs w:val="24"/>
        </w:rPr>
        <w:t>земле»</w:t>
      </w:r>
      <w:r>
        <w:rPr>
          <w:rStyle w:val="a6"/>
          <w:rFonts w:eastAsia="Times New Roman"/>
          <w:color w:val="000000"/>
          <w:sz w:val="24"/>
          <w:szCs w:val="24"/>
        </w:rPr>
        <w:footnoteReference w:id="1008"/>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«Тщательно внимай себе и помышляй, что Господь наш </w:t>
      </w:r>
      <w:r>
        <w:rPr>
          <w:rFonts w:eastAsia="Times New Roman"/>
          <w:color w:val="000000"/>
          <w:spacing w:val="-3"/>
          <w:sz w:val="24"/>
          <w:szCs w:val="24"/>
        </w:rPr>
        <w:t xml:space="preserve">Иисусе Христос умер за нас, искупил нас Своею Кровию, </w:t>
      </w:r>
      <w:r>
        <w:rPr>
          <w:rFonts w:eastAsia="Times New Roman"/>
          <w:color w:val="000000"/>
          <w:sz w:val="24"/>
          <w:szCs w:val="24"/>
        </w:rPr>
        <w:t xml:space="preserve">воскрес и совоскресил нас с Собою. По этой причине и ты </w:t>
      </w:r>
      <w:r>
        <w:rPr>
          <w:rFonts w:eastAsia="Times New Roman"/>
          <w:color w:val="000000"/>
          <w:spacing w:val="-5"/>
          <w:sz w:val="24"/>
          <w:szCs w:val="24"/>
        </w:rPr>
        <w:t xml:space="preserve">уже должен жить не в падшем твоем естестве, но в Господе. Веруй, что находишься всегда пред Ним и что Он смотрит на </w:t>
      </w:r>
      <w:r>
        <w:rPr>
          <w:rFonts w:eastAsia="Times New Roman"/>
          <w:color w:val="000000"/>
          <w:sz w:val="24"/>
          <w:szCs w:val="24"/>
        </w:rPr>
        <w:t>твое сердце»</w:t>
      </w:r>
      <w:r>
        <w:rPr>
          <w:rStyle w:val="a6"/>
          <w:rFonts w:eastAsia="Times New Roman"/>
          <w:color w:val="000000"/>
          <w:sz w:val="24"/>
          <w:szCs w:val="24"/>
        </w:rPr>
        <w:footnoteReference w:id="100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«Тщательно внимай себе и содержи себя в непрестанной </w:t>
      </w:r>
      <w:r>
        <w:rPr>
          <w:rFonts w:eastAsia="Times New Roman"/>
          <w:color w:val="000000"/>
          <w:sz w:val="24"/>
          <w:szCs w:val="24"/>
        </w:rPr>
        <w:t xml:space="preserve">готовности оказать полное повиновение воле Божией, хотя </w:t>
      </w:r>
      <w:r>
        <w:rPr>
          <w:rFonts w:eastAsia="Times New Roman"/>
          <w:color w:val="000000"/>
          <w:spacing w:val="-3"/>
          <w:sz w:val="24"/>
          <w:szCs w:val="24"/>
        </w:rPr>
        <w:t xml:space="preserve">бы с этим повиновением сопряжена была малая или великая </w:t>
      </w:r>
      <w:r>
        <w:rPr>
          <w:rFonts w:eastAsia="Times New Roman"/>
          <w:color w:val="000000"/>
          <w:spacing w:val="-2"/>
          <w:sz w:val="24"/>
          <w:szCs w:val="24"/>
        </w:rPr>
        <w:t xml:space="preserve">скорбь, даже если б подвергалась опасности жизнь, если 6 последовала насильственная смерть. Всегда ожидай великих </w:t>
      </w:r>
      <w:r>
        <w:rPr>
          <w:rFonts w:eastAsia="Times New Roman"/>
          <w:color w:val="000000"/>
          <w:spacing w:val="-1"/>
          <w:sz w:val="24"/>
          <w:szCs w:val="24"/>
        </w:rPr>
        <w:t xml:space="preserve">и страшных искушений, скорбей, напастей, смерти лютой, </w:t>
      </w:r>
      <w:r>
        <w:rPr>
          <w:rFonts w:eastAsia="Times New Roman"/>
          <w:color w:val="000000"/>
          <w:sz w:val="24"/>
          <w:szCs w:val="24"/>
        </w:rPr>
        <w:t>чтоб они не застали тебя неготовым»</w:t>
      </w:r>
      <w:r>
        <w:rPr>
          <w:rStyle w:val="a6"/>
          <w:rFonts w:eastAsia="Times New Roman"/>
          <w:color w:val="000000"/>
          <w:sz w:val="24"/>
          <w:szCs w:val="24"/>
        </w:rPr>
        <w:footnoteReference w:id="1010"/>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«Тщательно внимай себе и никак не попускай размышлять о чем-либо, не 6лагоугодном Богу: Бог присутствует везде и </w:t>
      </w:r>
      <w:r>
        <w:rPr>
          <w:rFonts w:eastAsia="Times New Roman"/>
          <w:color w:val="000000"/>
          <w:spacing w:val="-2"/>
          <w:sz w:val="24"/>
          <w:szCs w:val="24"/>
        </w:rPr>
        <w:t>видит все. Желая сказать что-либо или сделать, или вступить с ближним в какое-либо сношение, или вкусить пищи и пи</w:t>
      </w:r>
      <w:r>
        <w:rPr>
          <w:rFonts w:eastAsia="Times New Roman"/>
          <w:color w:val="000000"/>
          <w:spacing w:val="-2"/>
          <w:sz w:val="24"/>
          <w:szCs w:val="24"/>
        </w:rPr>
        <w:softHyphen/>
      </w:r>
      <w:r>
        <w:rPr>
          <w:rFonts w:eastAsia="Times New Roman"/>
          <w:color w:val="000000"/>
          <w:spacing w:val="-4"/>
          <w:sz w:val="24"/>
          <w:szCs w:val="24"/>
        </w:rPr>
        <w:t xml:space="preserve">тия, или уснуть, — словом, намереваясь приступить к какому </w:t>
      </w:r>
      <w:r>
        <w:rPr>
          <w:rFonts w:eastAsia="Times New Roman"/>
          <w:color w:val="000000"/>
          <w:sz w:val="24"/>
          <w:szCs w:val="24"/>
        </w:rPr>
        <w:t>бы то ни было начинанию, рассмотри прежде, согласно ли</w:t>
      </w:r>
      <w:r>
        <w:t xml:space="preserve"> </w:t>
      </w:r>
      <w:r>
        <w:rPr>
          <w:rFonts w:eastAsia="Times New Roman"/>
          <w:color w:val="000000"/>
          <w:spacing w:val="-8"/>
          <w:sz w:val="24"/>
          <w:szCs w:val="24"/>
        </w:rPr>
        <w:t xml:space="preserve">оно с </w:t>
      </w:r>
      <w:r w:rsidRPr="007362F9">
        <w:rPr>
          <w:rFonts w:eastAsia="Times New Roman"/>
          <w:bCs/>
          <w:color w:val="000000"/>
          <w:spacing w:val="-8"/>
          <w:sz w:val="24"/>
          <w:szCs w:val="24"/>
        </w:rPr>
        <w:t>заповедаю</w:t>
      </w:r>
      <w:r>
        <w:rPr>
          <w:rFonts w:eastAsia="Times New Roman"/>
          <w:b/>
          <w:bCs/>
          <w:color w:val="000000"/>
          <w:spacing w:val="-8"/>
          <w:sz w:val="24"/>
          <w:szCs w:val="24"/>
        </w:rPr>
        <w:t xml:space="preserve"> </w:t>
      </w:r>
      <w:r>
        <w:rPr>
          <w:rFonts w:eastAsia="Times New Roman"/>
          <w:color w:val="000000"/>
          <w:spacing w:val="-8"/>
          <w:sz w:val="24"/>
          <w:szCs w:val="24"/>
        </w:rPr>
        <w:t xml:space="preserve">Божиею, взвесь причину, побуждающую тебя </w:t>
      </w:r>
      <w:r>
        <w:rPr>
          <w:rFonts w:eastAsia="Times New Roman"/>
          <w:color w:val="000000"/>
          <w:spacing w:val="-4"/>
          <w:sz w:val="24"/>
          <w:szCs w:val="24"/>
        </w:rPr>
        <w:t xml:space="preserve">действовать так, говори и поступай как пред взорами Бога, с </w:t>
      </w:r>
      <w:r>
        <w:rPr>
          <w:rFonts w:eastAsia="Times New Roman"/>
          <w:color w:val="000000"/>
          <w:spacing w:val="-6"/>
          <w:sz w:val="24"/>
          <w:szCs w:val="24"/>
        </w:rPr>
        <w:t>целию говорить и делать одно благоугодное Ему. Таким обра</w:t>
      </w:r>
      <w:r>
        <w:rPr>
          <w:rFonts w:eastAsia="Times New Roman"/>
          <w:color w:val="000000"/>
          <w:spacing w:val="-6"/>
          <w:sz w:val="24"/>
          <w:szCs w:val="24"/>
        </w:rPr>
        <w:softHyphen/>
      </w:r>
      <w:r>
        <w:rPr>
          <w:rFonts w:eastAsia="Times New Roman"/>
          <w:color w:val="000000"/>
          <w:spacing w:val="-2"/>
          <w:sz w:val="24"/>
          <w:szCs w:val="24"/>
        </w:rPr>
        <w:t xml:space="preserve">зом ты стяжешь близость к Богу и великое дерзновение к </w:t>
      </w:r>
      <w:r>
        <w:rPr>
          <w:rFonts w:eastAsia="Times New Roman"/>
          <w:color w:val="000000"/>
          <w:sz w:val="24"/>
          <w:szCs w:val="24"/>
        </w:rPr>
        <w:t>Нему»</w:t>
      </w:r>
      <w:r>
        <w:rPr>
          <w:rStyle w:val="a6"/>
          <w:rFonts w:eastAsia="Times New Roman"/>
          <w:color w:val="000000"/>
          <w:sz w:val="24"/>
          <w:szCs w:val="24"/>
        </w:rPr>
        <w:footnoteReference w:id="1011"/>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«Тщательно внимай себе и если кто-либо оскорбит тебя, а </w:t>
      </w:r>
      <w:r>
        <w:rPr>
          <w:rFonts w:eastAsia="Times New Roman"/>
          <w:color w:val="000000"/>
          <w:sz w:val="24"/>
          <w:szCs w:val="24"/>
        </w:rPr>
        <w:t>в тебе от этого возбудится печаль или гнев, то сохрани молчание, никак не дозволь себе сказать в это время что-</w:t>
      </w:r>
      <w:r>
        <w:rPr>
          <w:rFonts w:eastAsia="Times New Roman"/>
          <w:color w:val="000000"/>
          <w:spacing w:val="-5"/>
          <w:sz w:val="24"/>
          <w:szCs w:val="24"/>
        </w:rPr>
        <w:t xml:space="preserve">либо неприличное. Когда же молитва успокоит твое сердце, </w:t>
      </w:r>
      <w:r>
        <w:rPr>
          <w:rFonts w:eastAsia="Times New Roman"/>
          <w:color w:val="000000"/>
          <w:spacing w:val="-4"/>
          <w:sz w:val="24"/>
          <w:szCs w:val="24"/>
        </w:rPr>
        <w:t xml:space="preserve">тогда объяснись кротко и мирно с братом. Если встретится </w:t>
      </w:r>
      <w:r>
        <w:rPr>
          <w:rFonts w:eastAsia="Times New Roman"/>
          <w:color w:val="000000"/>
          <w:spacing w:val="-5"/>
          <w:sz w:val="24"/>
          <w:szCs w:val="24"/>
        </w:rPr>
        <w:t xml:space="preserve">нужда обличить брата, и в это время усмотришь, что ты сам </w:t>
      </w:r>
      <w:r>
        <w:rPr>
          <w:rFonts w:eastAsia="Times New Roman"/>
          <w:color w:val="000000"/>
          <w:spacing w:val="-6"/>
          <w:sz w:val="24"/>
          <w:szCs w:val="24"/>
        </w:rPr>
        <w:t xml:space="preserve">волнуешься гневом и находишься в расстройстве, то никак не говори чего-либо брату, чтоб не возмутиться еще более. Когда </w:t>
      </w:r>
      <w:r>
        <w:rPr>
          <w:rFonts w:eastAsia="Times New Roman"/>
          <w:color w:val="000000"/>
          <w:sz w:val="24"/>
          <w:szCs w:val="24"/>
        </w:rPr>
        <w:t xml:space="preserve">же придешь и </w:t>
      </w:r>
      <w:r>
        <w:rPr>
          <w:rFonts w:eastAsia="Times New Roman"/>
          <w:color w:val="000000"/>
          <w:sz w:val="24"/>
          <w:szCs w:val="24"/>
        </w:rPr>
        <w:lastRenderedPageBreak/>
        <w:t xml:space="preserve">брат придет в благое и кроткое устроение, </w:t>
      </w:r>
      <w:r>
        <w:rPr>
          <w:rFonts w:eastAsia="Times New Roman"/>
          <w:color w:val="000000"/>
          <w:spacing w:val="-2"/>
          <w:sz w:val="24"/>
          <w:szCs w:val="24"/>
        </w:rPr>
        <w:t>тогда скажи, не обличая и укоряя, но объясняя дело с вели</w:t>
      </w:r>
      <w:r>
        <w:rPr>
          <w:rFonts w:eastAsia="Times New Roman"/>
          <w:color w:val="000000"/>
          <w:spacing w:val="-2"/>
          <w:sz w:val="24"/>
          <w:szCs w:val="24"/>
        </w:rPr>
        <w:softHyphen/>
      </w:r>
      <w:r>
        <w:rPr>
          <w:rFonts w:eastAsia="Times New Roman"/>
          <w:color w:val="000000"/>
          <w:sz w:val="24"/>
          <w:szCs w:val="24"/>
        </w:rPr>
        <w:t>ким смиренномудрием»</w:t>
      </w:r>
      <w:r>
        <w:rPr>
          <w:rStyle w:val="a6"/>
          <w:rFonts w:eastAsia="Times New Roman"/>
          <w:color w:val="000000"/>
          <w:sz w:val="24"/>
          <w:szCs w:val="24"/>
        </w:rPr>
        <w:footnoteReference w:id="1012"/>
      </w:r>
      <w:r>
        <w:rPr>
          <w:rFonts w:eastAsia="Times New Roman"/>
          <w:color w:val="000000"/>
          <w:sz w:val="24"/>
          <w:szCs w:val="24"/>
        </w:rPr>
        <w:t>.</w:t>
      </w:r>
    </w:p>
    <w:p w:rsidR="00944642" w:rsidRPr="007362F9" w:rsidRDefault="00944642" w:rsidP="00FD09E3">
      <w:pPr>
        <w:shd w:val="clear" w:color="auto" w:fill="FFFFFF"/>
        <w:spacing w:line="234" w:lineRule="exact"/>
        <w:ind w:firstLine="567"/>
        <w:jc w:val="both"/>
      </w:pPr>
      <w:r>
        <w:rPr>
          <w:rFonts w:eastAsia="Times New Roman"/>
          <w:color w:val="000000"/>
          <w:spacing w:val="-6"/>
          <w:sz w:val="24"/>
          <w:szCs w:val="24"/>
        </w:rPr>
        <w:t xml:space="preserve">«Тщательно внимай себе и отнюдь не ищи удовлетворения твоей воле и твоему покою ни в каком деле, ни в каком слове, </w:t>
      </w:r>
      <w:r>
        <w:rPr>
          <w:rFonts w:eastAsia="Times New Roman"/>
          <w:color w:val="000000"/>
          <w:spacing w:val="-4"/>
          <w:sz w:val="24"/>
          <w:szCs w:val="24"/>
        </w:rPr>
        <w:t xml:space="preserve">ни в какой мысли: старайся во всяком случае исследовать и </w:t>
      </w:r>
      <w:r>
        <w:rPr>
          <w:rFonts w:eastAsia="Times New Roman"/>
          <w:color w:val="000000"/>
          <w:spacing w:val="-6"/>
          <w:sz w:val="24"/>
          <w:szCs w:val="24"/>
        </w:rPr>
        <w:t xml:space="preserve">найти с точностию то, что согласно воле Божией, и исполнить </w:t>
      </w:r>
      <w:r>
        <w:rPr>
          <w:rFonts w:eastAsia="Times New Roman"/>
          <w:color w:val="000000"/>
          <w:spacing w:val="-5"/>
          <w:sz w:val="24"/>
          <w:szCs w:val="24"/>
        </w:rPr>
        <w:t>это с решительностию и вполне, хотя бы исполнение и со</w:t>
      </w:r>
      <w:r>
        <w:rPr>
          <w:rFonts w:eastAsia="Times New Roman"/>
          <w:color w:val="000000"/>
          <w:spacing w:val="-5"/>
          <w:sz w:val="24"/>
          <w:szCs w:val="24"/>
        </w:rPr>
        <w:softHyphen/>
        <w:t>пряжено было с великим трудом. Поступающие так действу</w:t>
      </w:r>
      <w:r>
        <w:rPr>
          <w:rFonts w:eastAsia="Times New Roman"/>
          <w:color w:val="000000"/>
          <w:spacing w:val="-5"/>
          <w:sz w:val="24"/>
          <w:szCs w:val="24"/>
        </w:rPr>
        <w:softHyphen/>
      </w:r>
      <w:r>
        <w:rPr>
          <w:rFonts w:eastAsia="Times New Roman"/>
          <w:color w:val="000000"/>
          <w:sz w:val="24"/>
          <w:szCs w:val="24"/>
        </w:rPr>
        <w:t xml:space="preserve">ют и терпят в истине, ради Царства Небесного. Веруй от </w:t>
      </w:r>
      <w:r>
        <w:rPr>
          <w:rFonts w:eastAsia="Times New Roman"/>
          <w:color w:val="000000"/>
          <w:spacing w:val="-6"/>
          <w:sz w:val="24"/>
          <w:szCs w:val="24"/>
        </w:rPr>
        <w:t>всего сердца, что последование воле Божией несравненно по</w:t>
      </w:r>
      <w:r>
        <w:rPr>
          <w:rFonts w:eastAsia="Times New Roman"/>
          <w:color w:val="000000"/>
          <w:spacing w:val="-6"/>
          <w:sz w:val="24"/>
          <w:szCs w:val="24"/>
        </w:rPr>
        <w:softHyphen/>
      </w:r>
      <w:r>
        <w:rPr>
          <w:rFonts w:eastAsia="Times New Roman"/>
          <w:color w:val="000000"/>
          <w:spacing w:val="-5"/>
          <w:sz w:val="24"/>
          <w:szCs w:val="24"/>
        </w:rPr>
        <w:t>лезнее для тебя всех действий по умышлениям мудрости че</w:t>
      </w:r>
      <w:r>
        <w:rPr>
          <w:rFonts w:eastAsia="Times New Roman"/>
          <w:color w:val="000000"/>
          <w:spacing w:val="-5"/>
          <w:sz w:val="24"/>
          <w:szCs w:val="24"/>
        </w:rPr>
        <w:softHyphen/>
      </w:r>
      <w:r>
        <w:rPr>
          <w:rFonts w:eastAsia="Times New Roman"/>
          <w:color w:val="000000"/>
          <w:spacing w:val="-2"/>
          <w:sz w:val="24"/>
          <w:szCs w:val="24"/>
        </w:rPr>
        <w:t>ловеческой. Заповеди Божий заключают в себе жизнь веч</w:t>
      </w:r>
      <w:r>
        <w:rPr>
          <w:rFonts w:eastAsia="Times New Roman"/>
          <w:color w:val="000000"/>
          <w:spacing w:val="-2"/>
          <w:sz w:val="24"/>
          <w:szCs w:val="24"/>
        </w:rPr>
        <w:softHyphen/>
      </w:r>
      <w:r>
        <w:rPr>
          <w:rFonts w:eastAsia="Times New Roman"/>
          <w:color w:val="000000"/>
          <w:spacing w:val="-5"/>
          <w:sz w:val="24"/>
          <w:szCs w:val="24"/>
        </w:rPr>
        <w:t>ную</w:t>
      </w:r>
      <w:r w:rsidRPr="007362F9">
        <w:rPr>
          <w:rFonts w:eastAsia="Times New Roman"/>
          <w:color w:val="000000"/>
          <w:spacing w:val="-5"/>
          <w:sz w:val="24"/>
          <w:szCs w:val="24"/>
        </w:rPr>
        <w:t xml:space="preserve">. </w:t>
      </w:r>
      <w:r w:rsidRPr="007362F9">
        <w:rPr>
          <w:rFonts w:eastAsia="Times New Roman"/>
          <w:bCs/>
          <w:i/>
          <w:iCs/>
          <w:color w:val="000000"/>
          <w:spacing w:val="-5"/>
          <w:sz w:val="24"/>
          <w:szCs w:val="24"/>
        </w:rPr>
        <w:t>Взыскающии Господа не лишатся всякого блага»</w:t>
      </w:r>
      <w:r>
        <w:rPr>
          <w:rStyle w:val="a6"/>
          <w:rFonts w:eastAsia="Times New Roman"/>
          <w:bCs/>
          <w:i/>
          <w:iCs/>
          <w:color w:val="000000"/>
          <w:spacing w:val="-5"/>
          <w:sz w:val="24"/>
          <w:szCs w:val="24"/>
        </w:rPr>
        <w:footnoteReference w:id="1013"/>
      </w:r>
      <w:r w:rsidRPr="007362F9">
        <w:rPr>
          <w:rFonts w:eastAsia="Times New Roman"/>
          <w:bCs/>
          <w:i/>
          <w:iCs/>
          <w:color w:val="000000"/>
          <w:spacing w:val="-5"/>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«Тщательно внимай себе, как находящийся непрестанно </w:t>
      </w:r>
      <w:r>
        <w:rPr>
          <w:rFonts w:eastAsia="Times New Roman"/>
          <w:color w:val="000000"/>
          <w:spacing w:val="-2"/>
          <w:sz w:val="24"/>
          <w:szCs w:val="24"/>
        </w:rPr>
        <w:t xml:space="preserve">пред Богом. Не возлагай надежды ни на кого: устреми всю </w:t>
      </w:r>
      <w:r>
        <w:rPr>
          <w:rFonts w:eastAsia="Times New Roman"/>
          <w:color w:val="000000"/>
          <w:sz w:val="24"/>
          <w:szCs w:val="24"/>
        </w:rPr>
        <w:t xml:space="preserve">веру к Богу; уповай на Его единого. Если нуждаешься в чем, моли Бога, чтоб Он доставил нужное тебе по святой </w:t>
      </w:r>
      <w:r>
        <w:rPr>
          <w:rFonts w:eastAsia="Times New Roman"/>
          <w:color w:val="000000"/>
          <w:spacing w:val="-3"/>
          <w:sz w:val="24"/>
          <w:szCs w:val="24"/>
        </w:rPr>
        <w:t xml:space="preserve">воле Его. За все, что имеешь, благодари Бога непрестанно. </w:t>
      </w:r>
      <w:r>
        <w:rPr>
          <w:rFonts w:eastAsia="Times New Roman"/>
          <w:color w:val="000000"/>
          <w:spacing w:val="-4"/>
          <w:sz w:val="24"/>
          <w:szCs w:val="24"/>
        </w:rPr>
        <w:t>Признавай все, что имеешь, полученным от Бога, не от кого другого. Терпишь ли в чем недостаток? не печалься, не роп</w:t>
      </w:r>
      <w:r>
        <w:rPr>
          <w:rFonts w:eastAsia="Times New Roman"/>
          <w:color w:val="000000"/>
          <w:spacing w:val="-4"/>
          <w:sz w:val="24"/>
          <w:szCs w:val="24"/>
        </w:rPr>
        <w:softHyphen/>
        <w:t xml:space="preserve">щи ни на кого, переноси лишение усердно и без смущения, </w:t>
      </w:r>
      <w:r>
        <w:rPr>
          <w:rFonts w:eastAsia="Times New Roman"/>
          <w:color w:val="000000"/>
          <w:sz w:val="24"/>
          <w:szCs w:val="24"/>
        </w:rPr>
        <w:t xml:space="preserve">помышляя, что ты достоин многих скорбей за грехи твои. </w:t>
      </w:r>
      <w:r>
        <w:rPr>
          <w:rFonts w:eastAsia="Times New Roman"/>
          <w:color w:val="000000"/>
          <w:spacing w:val="-8"/>
          <w:sz w:val="24"/>
          <w:szCs w:val="24"/>
        </w:rPr>
        <w:t xml:space="preserve">Не прибегни к средствам человеческим, скажи сам себе: «Если </w:t>
      </w:r>
      <w:r>
        <w:rPr>
          <w:rFonts w:eastAsia="Times New Roman"/>
          <w:color w:val="000000"/>
          <w:sz w:val="24"/>
          <w:szCs w:val="24"/>
        </w:rPr>
        <w:t>Бог благоволит помиловать меня, то может сделать это».</w:t>
      </w:r>
    </w:p>
    <w:p w:rsidR="00944642" w:rsidRDefault="00944642" w:rsidP="00FD09E3">
      <w:pPr>
        <w:shd w:val="clear" w:color="auto" w:fill="FFFFFF"/>
        <w:spacing w:before="187" w:line="234" w:lineRule="exact"/>
        <w:ind w:firstLine="567"/>
        <w:jc w:val="both"/>
      </w:pPr>
      <w:r>
        <w:rPr>
          <w:rFonts w:eastAsia="Times New Roman"/>
          <w:color w:val="000000"/>
          <w:spacing w:val="-2"/>
          <w:sz w:val="24"/>
          <w:szCs w:val="24"/>
        </w:rPr>
        <w:t xml:space="preserve">Бог посылает все нужное тому, кто руководствуется этим </w:t>
      </w:r>
      <w:r>
        <w:rPr>
          <w:rFonts w:eastAsia="Times New Roman"/>
          <w:color w:val="000000"/>
          <w:sz w:val="24"/>
          <w:szCs w:val="24"/>
        </w:rPr>
        <w:t>образом мыслей»</w:t>
      </w:r>
      <w:r>
        <w:rPr>
          <w:rStyle w:val="a6"/>
          <w:rFonts w:eastAsia="Times New Roman"/>
          <w:color w:val="000000"/>
          <w:sz w:val="24"/>
          <w:szCs w:val="24"/>
        </w:rPr>
        <w:footnoteReference w:id="1014"/>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«Тщательно внимай себе и никак не прими чего-либо, не удостоверясь, что предлагаемое тебе приобретено средством </w:t>
      </w:r>
      <w:r>
        <w:rPr>
          <w:rFonts w:eastAsia="Times New Roman"/>
          <w:color w:val="000000"/>
          <w:spacing w:val="-7"/>
          <w:sz w:val="24"/>
          <w:szCs w:val="24"/>
        </w:rPr>
        <w:t>праведным и посылается тебе Промыслом Божиим. Такое дая</w:t>
      </w:r>
      <w:r>
        <w:rPr>
          <w:rFonts w:eastAsia="Times New Roman"/>
          <w:color w:val="000000"/>
          <w:spacing w:val="-7"/>
          <w:sz w:val="24"/>
          <w:szCs w:val="24"/>
        </w:rPr>
        <w:softHyphen/>
      </w:r>
      <w:r>
        <w:rPr>
          <w:rFonts w:eastAsia="Times New Roman"/>
          <w:color w:val="000000"/>
          <w:spacing w:val="-3"/>
          <w:sz w:val="24"/>
          <w:szCs w:val="24"/>
        </w:rPr>
        <w:t xml:space="preserve">ние возьми, нисколько не сомневаясь. Если же узнаешь, что </w:t>
      </w:r>
      <w:r>
        <w:rPr>
          <w:rFonts w:eastAsia="Times New Roman"/>
          <w:color w:val="000000"/>
          <w:spacing w:val="-4"/>
          <w:sz w:val="24"/>
          <w:szCs w:val="24"/>
        </w:rPr>
        <w:t xml:space="preserve">предлагаемое тебе приобретено путем неправды, насилием, </w:t>
      </w:r>
      <w:r>
        <w:rPr>
          <w:rFonts w:eastAsia="Times New Roman"/>
          <w:color w:val="000000"/>
          <w:spacing w:val="-3"/>
          <w:sz w:val="24"/>
          <w:szCs w:val="24"/>
        </w:rPr>
        <w:t xml:space="preserve">обманом, лукавством, — отвергни приношение. </w:t>
      </w:r>
      <w:r>
        <w:rPr>
          <w:rFonts w:eastAsia="Times New Roman"/>
          <w:i/>
          <w:iCs/>
          <w:color w:val="000000"/>
          <w:spacing w:val="-3"/>
          <w:sz w:val="24"/>
          <w:szCs w:val="24"/>
        </w:rPr>
        <w:t>Лучше час</w:t>
      </w:r>
      <w:r>
        <w:rPr>
          <w:rFonts w:eastAsia="Times New Roman"/>
          <w:i/>
          <w:iCs/>
          <w:color w:val="000000"/>
          <w:spacing w:val="-3"/>
          <w:sz w:val="24"/>
          <w:szCs w:val="24"/>
        </w:rPr>
        <w:softHyphen/>
      </w:r>
      <w:r>
        <w:rPr>
          <w:rFonts w:eastAsia="Times New Roman"/>
          <w:i/>
          <w:iCs/>
          <w:color w:val="000000"/>
          <w:spacing w:val="-6"/>
          <w:sz w:val="24"/>
          <w:szCs w:val="24"/>
        </w:rPr>
        <w:t xml:space="preserve">тица </w:t>
      </w:r>
      <w:r w:rsidRPr="007362F9">
        <w:rPr>
          <w:rFonts w:eastAsia="Times New Roman"/>
          <w:bCs/>
          <w:i/>
          <w:iCs/>
          <w:color w:val="000000"/>
          <w:spacing w:val="-6"/>
          <w:sz w:val="24"/>
          <w:szCs w:val="24"/>
        </w:rPr>
        <w:t>малая со страхом Господним, нежели сокровища ве</w:t>
      </w:r>
      <w:r w:rsidRPr="007362F9">
        <w:rPr>
          <w:rFonts w:eastAsia="Times New Roman"/>
          <w:bCs/>
          <w:i/>
          <w:iCs/>
          <w:color w:val="000000"/>
          <w:sz w:val="24"/>
          <w:szCs w:val="24"/>
        </w:rPr>
        <w:t>лия без боязни»</w:t>
      </w:r>
      <w:r>
        <w:rPr>
          <w:rStyle w:val="a6"/>
          <w:rFonts w:eastAsia="Times New Roman"/>
          <w:bCs/>
          <w:i/>
          <w:iCs/>
          <w:color w:val="000000"/>
          <w:sz w:val="24"/>
          <w:szCs w:val="24"/>
        </w:rPr>
        <w:footnoteReference w:id="1015"/>
      </w:r>
      <w:r w:rsidRPr="007362F9">
        <w:rPr>
          <w:rFonts w:eastAsia="Times New Roman"/>
          <w:bCs/>
          <w:i/>
          <w:iCs/>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6"/>
          <w:sz w:val="24"/>
          <w:szCs w:val="24"/>
        </w:rPr>
        <w:t>«Тщательно внимай себе и с понуждением себя приобучай</w:t>
      </w:r>
      <w:r>
        <w:rPr>
          <w:rFonts w:eastAsia="Times New Roman"/>
          <w:color w:val="000000"/>
          <w:spacing w:val="-3"/>
          <w:sz w:val="24"/>
          <w:szCs w:val="24"/>
        </w:rPr>
        <w:t>ся к молчанию, чтоб Бог даровал тебе силу подвизаться и преуспевать в добродетели. Когда представится нужда гово</w:t>
      </w:r>
      <w:r>
        <w:rPr>
          <w:rFonts w:eastAsia="Times New Roman"/>
          <w:color w:val="000000"/>
          <w:spacing w:val="-3"/>
          <w:sz w:val="24"/>
          <w:szCs w:val="24"/>
        </w:rPr>
        <w:softHyphen/>
      </w:r>
      <w:r>
        <w:rPr>
          <w:rFonts w:eastAsia="Times New Roman"/>
          <w:color w:val="000000"/>
          <w:spacing w:val="-2"/>
          <w:sz w:val="24"/>
          <w:szCs w:val="24"/>
        </w:rPr>
        <w:t xml:space="preserve">рить, то размысли прежде, уважительна ли эта нужда и что </w:t>
      </w:r>
      <w:r>
        <w:rPr>
          <w:rFonts w:eastAsia="Times New Roman"/>
          <w:color w:val="000000"/>
          <w:spacing w:val="-4"/>
          <w:sz w:val="24"/>
          <w:szCs w:val="24"/>
        </w:rPr>
        <w:t xml:space="preserve">будет благоугоднее Богу: то ли, что вступишь в разговор, или хранение молчания. Убедившись, что ты должен говорить, </w:t>
      </w:r>
      <w:r>
        <w:rPr>
          <w:rFonts w:eastAsia="Times New Roman"/>
          <w:color w:val="000000"/>
          <w:spacing w:val="-6"/>
          <w:sz w:val="24"/>
          <w:szCs w:val="24"/>
        </w:rPr>
        <w:t xml:space="preserve">отверзи уста со страхом Божиим, имея лицо опущенным долу, </w:t>
      </w:r>
      <w:r>
        <w:rPr>
          <w:rFonts w:eastAsia="Times New Roman"/>
          <w:color w:val="000000"/>
          <w:spacing w:val="-4"/>
          <w:sz w:val="24"/>
          <w:szCs w:val="24"/>
        </w:rPr>
        <w:t xml:space="preserve">и слово твое произнеси скромно и почтительно. Вступив в </w:t>
      </w:r>
      <w:r>
        <w:rPr>
          <w:rFonts w:eastAsia="Times New Roman"/>
          <w:color w:val="000000"/>
          <w:spacing w:val="-5"/>
          <w:sz w:val="24"/>
          <w:szCs w:val="24"/>
        </w:rPr>
        <w:t xml:space="preserve">разговор с возлюбленным твоим, поговори немного, и спеши </w:t>
      </w:r>
      <w:r>
        <w:rPr>
          <w:rFonts w:eastAsia="Times New Roman"/>
          <w:color w:val="000000"/>
          <w:spacing w:val="-3"/>
          <w:sz w:val="24"/>
          <w:szCs w:val="24"/>
        </w:rPr>
        <w:t>замолчать. Спрошенный — отвечай, сколько требует суще</w:t>
      </w:r>
      <w:r>
        <w:rPr>
          <w:rFonts w:eastAsia="Times New Roman"/>
          <w:color w:val="000000"/>
          <w:spacing w:val="-3"/>
          <w:sz w:val="24"/>
          <w:szCs w:val="24"/>
        </w:rPr>
        <w:softHyphen/>
        <w:t>ственная нужда; сверх необходимого не говори ничего»</w:t>
      </w:r>
      <w:r>
        <w:rPr>
          <w:rStyle w:val="a6"/>
          <w:rFonts w:eastAsia="Times New Roman"/>
          <w:color w:val="000000"/>
          <w:spacing w:val="-3"/>
          <w:sz w:val="24"/>
          <w:szCs w:val="24"/>
        </w:rPr>
        <w:footnoteReference w:id="1016"/>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«Тщательно внимай себе, и как воздерживаешься от блуда, </w:t>
      </w:r>
      <w:r>
        <w:rPr>
          <w:rFonts w:eastAsia="Times New Roman"/>
          <w:color w:val="000000"/>
          <w:spacing w:val="-2"/>
          <w:sz w:val="24"/>
          <w:szCs w:val="24"/>
        </w:rPr>
        <w:t xml:space="preserve">так воздерживайся от увлечения похотию очей, слуха, языка </w:t>
      </w:r>
      <w:r>
        <w:rPr>
          <w:rFonts w:eastAsia="Times New Roman"/>
          <w:color w:val="000000"/>
          <w:spacing w:val="-3"/>
          <w:sz w:val="24"/>
          <w:szCs w:val="24"/>
        </w:rPr>
        <w:t xml:space="preserve">и осязания. Глаза твои да будут постоянно устремлены на </w:t>
      </w:r>
      <w:r>
        <w:rPr>
          <w:rFonts w:eastAsia="Times New Roman"/>
          <w:color w:val="000000"/>
          <w:spacing w:val="-6"/>
          <w:sz w:val="24"/>
          <w:szCs w:val="24"/>
        </w:rPr>
        <w:t>рукоделие твое; да не видят они лица человеческого без благо</w:t>
      </w:r>
      <w:r>
        <w:rPr>
          <w:rFonts w:eastAsia="Times New Roman"/>
          <w:color w:val="000000"/>
          <w:spacing w:val="-5"/>
          <w:sz w:val="24"/>
          <w:szCs w:val="24"/>
        </w:rPr>
        <w:t xml:space="preserve">словной нужды. Особенно остерегайся смотреть на женщин и </w:t>
      </w:r>
      <w:r>
        <w:rPr>
          <w:rFonts w:eastAsia="Times New Roman"/>
          <w:color w:val="000000"/>
          <w:spacing w:val="-2"/>
          <w:sz w:val="24"/>
          <w:szCs w:val="24"/>
        </w:rPr>
        <w:t xml:space="preserve">даже на красивых мужчин. Не позволь себе слушать того </w:t>
      </w:r>
      <w:r>
        <w:rPr>
          <w:rFonts w:eastAsia="Times New Roman"/>
          <w:color w:val="000000"/>
          <w:spacing w:val="-4"/>
          <w:sz w:val="24"/>
          <w:szCs w:val="24"/>
        </w:rPr>
        <w:t xml:space="preserve">разговора, в котором пересуживаются чужие дела. Брат! если </w:t>
      </w:r>
      <w:r>
        <w:rPr>
          <w:rFonts w:eastAsia="Times New Roman"/>
          <w:color w:val="000000"/>
          <w:spacing w:val="-6"/>
          <w:sz w:val="24"/>
          <w:szCs w:val="24"/>
        </w:rPr>
        <w:t>найдешь эти советы душеполезными, то постарайся последо</w:t>
      </w:r>
      <w:r>
        <w:rPr>
          <w:rFonts w:eastAsia="Times New Roman"/>
          <w:color w:val="000000"/>
          <w:spacing w:val="-6"/>
          <w:sz w:val="24"/>
          <w:szCs w:val="24"/>
        </w:rPr>
        <w:softHyphen/>
      </w:r>
      <w:r>
        <w:rPr>
          <w:rFonts w:eastAsia="Times New Roman"/>
          <w:color w:val="000000"/>
          <w:spacing w:val="-2"/>
          <w:sz w:val="24"/>
          <w:szCs w:val="24"/>
        </w:rPr>
        <w:t>вать им, и Бог поможет тебе и защитит тебя в час искуше</w:t>
      </w:r>
      <w:r>
        <w:rPr>
          <w:rFonts w:eastAsia="Times New Roman"/>
          <w:color w:val="000000"/>
          <w:spacing w:val="-2"/>
          <w:sz w:val="24"/>
          <w:szCs w:val="24"/>
        </w:rPr>
        <w:softHyphen/>
      </w:r>
      <w:r>
        <w:rPr>
          <w:rFonts w:eastAsia="Times New Roman"/>
          <w:color w:val="000000"/>
          <w:sz w:val="24"/>
          <w:szCs w:val="24"/>
        </w:rPr>
        <w:t>ния»</w:t>
      </w:r>
      <w:r>
        <w:rPr>
          <w:rStyle w:val="a6"/>
          <w:rFonts w:eastAsia="Times New Roman"/>
          <w:color w:val="000000"/>
          <w:sz w:val="24"/>
          <w:szCs w:val="24"/>
        </w:rPr>
        <w:footnoteReference w:id="1017"/>
      </w:r>
      <w:r>
        <w:rPr>
          <w:rFonts w:eastAsia="Times New Roman"/>
          <w:color w:val="000000"/>
          <w:sz w:val="24"/>
          <w:szCs w:val="24"/>
        </w:rPr>
        <w:t>.</w:t>
      </w:r>
    </w:p>
    <w:p w:rsidR="00944642" w:rsidRDefault="00944642" w:rsidP="00FD09E3">
      <w:pPr>
        <w:shd w:val="clear" w:color="auto" w:fill="FFFFFF"/>
        <w:spacing w:before="11" w:line="234" w:lineRule="exact"/>
        <w:ind w:firstLine="567"/>
        <w:jc w:val="both"/>
      </w:pPr>
      <w:r>
        <w:rPr>
          <w:rFonts w:eastAsia="Times New Roman"/>
          <w:color w:val="000000"/>
          <w:spacing w:val="-3"/>
          <w:sz w:val="24"/>
          <w:szCs w:val="24"/>
        </w:rPr>
        <w:t>Святая Церковь, между прочими наставлениями, завеща</w:t>
      </w:r>
      <w:r>
        <w:rPr>
          <w:rFonts w:eastAsia="Times New Roman"/>
          <w:color w:val="000000"/>
          <w:spacing w:val="-7"/>
          <w:sz w:val="24"/>
          <w:szCs w:val="24"/>
        </w:rPr>
        <w:t xml:space="preserve">вает принимающему пострижение иноку нижеследующее: «Да </w:t>
      </w:r>
      <w:r>
        <w:rPr>
          <w:rFonts w:eastAsia="Times New Roman"/>
          <w:color w:val="000000"/>
          <w:spacing w:val="-4"/>
          <w:sz w:val="24"/>
          <w:szCs w:val="24"/>
        </w:rPr>
        <w:t xml:space="preserve">не предпочтеши, что паче Бога: да не возлюбиши ниже отца, ниже матерь, ниже братию, ниже кого от своих, ниже самого </w:t>
      </w:r>
      <w:r>
        <w:rPr>
          <w:rFonts w:eastAsia="Times New Roman"/>
          <w:color w:val="000000"/>
          <w:spacing w:val="-3"/>
          <w:sz w:val="24"/>
          <w:szCs w:val="24"/>
        </w:rPr>
        <w:t>себе возлюбиши паче Бога, — ниже царствия мира, или упо</w:t>
      </w:r>
      <w:r>
        <w:rPr>
          <w:rFonts w:eastAsia="Times New Roman"/>
          <w:color w:val="000000"/>
          <w:spacing w:val="-3"/>
          <w:sz w:val="24"/>
          <w:szCs w:val="24"/>
        </w:rPr>
        <w:softHyphen/>
        <w:t>коения коего-либо буди или чести. Нищеты да не отвращае</w:t>
      </w:r>
      <w:r>
        <w:rPr>
          <w:rFonts w:eastAsia="Times New Roman"/>
          <w:color w:val="000000"/>
          <w:sz w:val="24"/>
          <w:szCs w:val="24"/>
        </w:rPr>
        <w:t xml:space="preserve">шися, ниже озлобления, ниже уничижения человеческого, </w:t>
      </w:r>
      <w:r>
        <w:rPr>
          <w:rFonts w:eastAsia="Times New Roman"/>
          <w:color w:val="000000"/>
          <w:spacing w:val="-4"/>
          <w:sz w:val="24"/>
          <w:szCs w:val="24"/>
        </w:rPr>
        <w:t>ниже иного чесого, еже непщуеши быти неудобно, и возбра</w:t>
      </w:r>
      <w:r>
        <w:rPr>
          <w:rFonts w:eastAsia="Times New Roman"/>
          <w:color w:val="000000"/>
          <w:spacing w:val="-4"/>
          <w:sz w:val="24"/>
          <w:szCs w:val="24"/>
        </w:rPr>
        <w:softHyphen/>
        <w:t xml:space="preserve">нен будеши тещи за Христом; но присно взирай на яже во упованиих по Богу живущих благая, и вся от века помышляй </w:t>
      </w:r>
      <w:r>
        <w:rPr>
          <w:rFonts w:eastAsia="Times New Roman"/>
          <w:color w:val="000000"/>
          <w:spacing w:val="-5"/>
          <w:sz w:val="24"/>
          <w:szCs w:val="24"/>
        </w:rPr>
        <w:t>мученики и преподобные, иже многими поты и труды, и бес</w:t>
      </w:r>
      <w:r>
        <w:rPr>
          <w:rFonts w:eastAsia="Times New Roman"/>
          <w:color w:val="000000"/>
          <w:spacing w:val="-5"/>
          <w:sz w:val="24"/>
          <w:szCs w:val="24"/>
        </w:rPr>
        <w:softHyphen/>
      </w:r>
      <w:r>
        <w:rPr>
          <w:rFonts w:eastAsia="Times New Roman"/>
          <w:color w:val="000000"/>
          <w:spacing w:val="-2"/>
          <w:sz w:val="24"/>
          <w:szCs w:val="24"/>
        </w:rPr>
        <w:t xml:space="preserve">численными кровьми и смертми сия стяжаша. Трезвися во </w:t>
      </w:r>
      <w:r>
        <w:rPr>
          <w:rFonts w:eastAsia="Times New Roman"/>
          <w:color w:val="000000"/>
          <w:spacing w:val="-3"/>
          <w:sz w:val="24"/>
          <w:szCs w:val="24"/>
        </w:rPr>
        <w:t xml:space="preserve">всех, злопостражди, яко добр воин Христов: Сам бо Господь </w:t>
      </w:r>
      <w:r>
        <w:rPr>
          <w:rFonts w:eastAsia="Times New Roman"/>
          <w:color w:val="000000"/>
          <w:sz w:val="24"/>
          <w:szCs w:val="24"/>
        </w:rPr>
        <w:t xml:space="preserve">и Бог наш, богат сый в милости, нас ради обнища, быв по </w:t>
      </w:r>
      <w:r>
        <w:rPr>
          <w:rFonts w:eastAsia="Times New Roman"/>
          <w:color w:val="000000"/>
          <w:spacing w:val="-5"/>
          <w:sz w:val="24"/>
          <w:szCs w:val="24"/>
        </w:rPr>
        <w:t xml:space="preserve">нам, да мы обогатимся Царствием Его. Подобает убо и нам подражателем Его быти, и Его ради вся претерпети, преспевающим в заповедех Его день и нощь. Сам бо Господь рече: </w:t>
      </w:r>
      <w:r>
        <w:rPr>
          <w:rFonts w:eastAsia="Times New Roman"/>
          <w:color w:val="000000"/>
          <w:sz w:val="24"/>
          <w:szCs w:val="24"/>
        </w:rPr>
        <w:t xml:space="preserve">аще кто хощет вслед Мене ити, да отвержется себе, и да </w:t>
      </w:r>
      <w:r>
        <w:rPr>
          <w:rFonts w:eastAsia="Times New Roman"/>
          <w:color w:val="000000"/>
          <w:spacing w:val="-4"/>
          <w:sz w:val="24"/>
          <w:szCs w:val="24"/>
        </w:rPr>
        <w:t>возмет крест свой, и да последует Мне, еже есть готову при</w:t>
      </w:r>
      <w:r>
        <w:rPr>
          <w:rFonts w:eastAsia="Times New Roman"/>
          <w:color w:val="000000"/>
          <w:spacing w:val="-4"/>
          <w:sz w:val="24"/>
          <w:szCs w:val="24"/>
        </w:rPr>
        <w:softHyphen/>
      </w:r>
      <w:r>
        <w:rPr>
          <w:rFonts w:eastAsia="Times New Roman"/>
          <w:color w:val="000000"/>
          <w:spacing w:val="-2"/>
          <w:sz w:val="24"/>
          <w:szCs w:val="24"/>
        </w:rPr>
        <w:t xml:space="preserve">сно быти, даже до смерти, на всякое исполнение заповедей </w:t>
      </w:r>
      <w:r>
        <w:rPr>
          <w:rFonts w:eastAsia="Times New Roman"/>
          <w:color w:val="000000"/>
          <w:spacing w:val="-5"/>
          <w:sz w:val="24"/>
          <w:szCs w:val="24"/>
        </w:rPr>
        <w:t>Его. Ибо и алкати имаши, и жаждати, и нагствовати, досади</w:t>
      </w:r>
      <w:r>
        <w:rPr>
          <w:rFonts w:eastAsia="Times New Roman"/>
          <w:color w:val="000000"/>
          <w:spacing w:val="-2"/>
          <w:sz w:val="24"/>
          <w:szCs w:val="24"/>
        </w:rPr>
        <w:t xml:space="preserve">тися же и укоритися, уничижитися и изгнатися, и иными </w:t>
      </w:r>
      <w:r>
        <w:rPr>
          <w:rFonts w:eastAsia="Times New Roman"/>
          <w:color w:val="000000"/>
          <w:spacing w:val="-6"/>
          <w:sz w:val="24"/>
          <w:szCs w:val="24"/>
        </w:rPr>
        <w:t xml:space="preserve">многими отяготитися скорбными, ими же сущий по </w:t>
      </w:r>
      <w:r>
        <w:rPr>
          <w:rFonts w:eastAsia="Times New Roman"/>
          <w:color w:val="000000"/>
          <w:spacing w:val="-6"/>
          <w:sz w:val="24"/>
          <w:szCs w:val="24"/>
        </w:rPr>
        <w:lastRenderedPageBreak/>
        <w:t>Богу жи</w:t>
      </w:r>
      <w:r>
        <w:rPr>
          <w:rFonts w:eastAsia="Times New Roman"/>
          <w:color w:val="000000"/>
          <w:spacing w:val="-6"/>
          <w:sz w:val="24"/>
          <w:szCs w:val="24"/>
        </w:rPr>
        <w:softHyphen/>
      </w:r>
      <w:r>
        <w:rPr>
          <w:rFonts w:eastAsia="Times New Roman"/>
          <w:color w:val="000000"/>
          <w:spacing w:val="-3"/>
          <w:sz w:val="24"/>
          <w:szCs w:val="24"/>
        </w:rPr>
        <w:t xml:space="preserve">вот начертавается. И егда сия вся постраждеши, радуйся, </w:t>
      </w:r>
      <w:r>
        <w:rPr>
          <w:rFonts w:eastAsia="Times New Roman"/>
          <w:color w:val="000000"/>
          <w:spacing w:val="-6"/>
          <w:sz w:val="24"/>
          <w:szCs w:val="24"/>
        </w:rPr>
        <w:t xml:space="preserve">глаголет Господь, яко мзда твоя многа на небесех во Христе </w:t>
      </w:r>
      <w:r>
        <w:rPr>
          <w:rFonts w:eastAsia="Times New Roman"/>
          <w:color w:val="000000"/>
          <w:spacing w:val="-4"/>
          <w:sz w:val="24"/>
          <w:szCs w:val="24"/>
        </w:rPr>
        <w:t>Иисусе, Господе нашем, Ему же слава во веки, аминь». Свя</w:t>
      </w:r>
      <w:r>
        <w:rPr>
          <w:rFonts w:eastAsia="Times New Roman"/>
          <w:color w:val="000000"/>
          <w:spacing w:val="-4"/>
          <w:sz w:val="24"/>
          <w:szCs w:val="24"/>
        </w:rPr>
        <w:softHyphen/>
      </w:r>
      <w:r>
        <w:rPr>
          <w:rFonts w:eastAsia="Times New Roman"/>
          <w:color w:val="000000"/>
          <w:spacing w:val="-3"/>
          <w:sz w:val="24"/>
          <w:szCs w:val="24"/>
        </w:rPr>
        <w:t xml:space="preserve">тая Церковь, произнесши это изложение своего духовного </w:t>
      </w:r>
      <w:r>
        <w:rPr>
          <w:rFonts w:eastAsia="Times New Roman"/>
          <w:color w:val="000000"/>
          <w:spacing w:val="-2"/>
          <w:sz w:val="24"/>
          <w:szCs w:val="24"/>
        </w:rPr>
        <w:t xml:space="preserve">образа мыслей (мудрования, разума), в котором показано </w:t>
      </w:r>
      <w:r>
        <w:rPr>
          <w:rFonts w:eastAsia="Times New Roman"/>
          <w:color w:val="000000"/>
          <w:spacing w:val="-3"/>
          <w:sz w:val="24"/>
          <w:szCs w:val="24"/>
        </w:rPr>
        <w:t>чудное сочетание заповедей Христовых с крестом Христо</w:t>
      </w:r>
      <w:r>
        <w:rPr>
          <w:rFonts w:eastAsia="Times New Roman"/>
          <w:color w:val="000000"/>
          <w:spacing w:val="-3"/>
          <w:sz w:val="24"/>
          <w:szCs w:val="24"/>
        </w:rPr>
        <w:softHyphen/>
      </w:r>
      <w:r>
        <w:rPr>
          <w:rFonts w:eastAsia="Times New Roman"/>
          <w:color w:val="000000"/>
          <w:spacing w:val="-5"/>
          <w:sz w:val="24"/>
          <w:szCs w:val="24"/>
        </w:rPr>
        <w:t>вым, требует от принимающего пострижение, чтоб он, во-</w:t>
      </w:r>
      <w:r>
        <w:rPr>
          <w:rFonts w:eastAsia="Times New Roman"/>
          <w:color w:val="000000"/>
          <w:spacing w:val="-3"/>
          <w:sz w:val="24"/>
          <w:szCs w:val="24"/>
        </w:rPr>
        <w:t xml:space="preserve">первых, исповедал истину этого изложения, во-вторых, дал </w:t>
      </w:r>
      <w:r>
        <w:rPr>
          <w:rFonts w:eastAsia="Times New Roman"/>
          <w:color w:val="000000"/>
          <w:spacing w:val="-6"/>
          <w:sz w:val="24"/>
          <w:szCs w:val="24"/>
        </w:rPr>
        <w:t>обет последовать ему. Она вопрошает вступающего в иноче</w:t>
      </w:r>
      <w:r>
        <w:rPr>
          <w:rFonts w:eastAsia="Times New Roman"/>
          <w:color w:val="000000"/>
          <w:spacing w:val="-6"/>
          <w:sz w:val="24"/>
          <w:szCs w:val="24"/>
        </w:rPr>
        <w:softHyphen/>
      </w:r>
      <w:r>
        <w:rPr>
          <w:rFonts w:eastAsia="Times New Roman"/>
          <w:color w:val="000000"/>
          <w:spacing w:val="-3"/>
          <w:sz w:val="24"/>
          <w:szCs w:val="24"/>
        </w:rPr>
        <w:t xml:space="preserve">ство: «Сия вся тако ли исповедуеши в надежди силы Божия, </w:t>
      </w:r>
      <w:r>
        <w:rPr>
          <w:rFonts w:eastAsia="Times New Roman"/>
          <w:color w:val="000000"/>
          <w:spacing w:val="-6"/>
          <w:sz w:val="24"/>
          <w:szCs w:val="24"/>
        </w:rPr>
        <w:t>и в сих обетех пребывати обещаешилися даже до конца живо</w:t>
      </w:r>
      <w:r>
        <w:rPr>
          <w:rFonts w:eastAsia="Times New Roman"/>
          <w:color w:val="000000"/>
          <w:spacing w:val="-6"/>
          <w:sz w:val="24"/>
          <w:szCs w:val="24"/>
        </w:rPr>
        <w:softHyphen/>
        <w:t>та благодатию Христовою?» Затем, пострижение дается толь</w:t>
      </w:r>
      <w:r>
        <w:rPr>
          <w:rFonts w:eastAsia="Times New Roman"/>
          <w:color w:val="000000"/>
          <w:spacing w:val="-6"/>
          <w:sz w:val="24"/>
          <w:szCs w:val="24"/>
        </w:rPr>
        <w:softHyphen/>
      </w:r>
      <w:r>
        <w:rPr>
          <w:rFonts w:eastAsia="Times New Roman"/>
          <w:color w:val="000000"/>
          <w:spacing w:val="-4"/>
          <w:sz w:val="24"/>
          <w:szCs w:val="24"/>
        </w:rPr>
        <w:t>ко тому, кто признает произнесенное здесь учение Святой Православной Церкви истинным и даст обет доказывать все-</w:t>
      </w:r>
      <w:r>
        <w:rPr>
          <w:rFonts w:eastAsia="Times New Roman"/>
          <w:color w:val="000000"/>
          <w:spacing w:val="-5"/>
          <w:sz w:val="24"/>
          <w:szCs w:val="24"/>
        </w:rPr>
        <w:t>жизненною деятельностию услышанную, признанную, испо</w:t>
      </w:r>
      <w:r>
        <w:rPr>
          <w:rFonts w:eastAsia="Times New Roman"/>
          <w:color w:val="000000"/>
          <w:spacing w:val="-5"/>
          <w:sz w:val="24"/>
          <w:szCs w:val="24"/>
        </w:rPr>
        <w:softHyphen/>
      </w:r>
      <w:r>
        <w:rPr>
          <w:rFonts w:eastAsia="Times New Roman"/>
          <w:color w:val="000000"/>
          <w:sz w:val="24"/>
          <w:szCs w:val="24"/>
        </w:rPr>
        <w:t>веданную им истину»</w:t>
      </w:r>
      <w:r>
        <w:rPr>
          <w:rStyle w:val="a6"/>
          <w:rFonts w:eastAsia="Times New Roman"/>
          <w:color w:val="000000"/>
          <w:sz w:val="24"/>
          <w:szCs w:val="24"/>
        </w:rPr>
        <w:footnoteReference w:id="1018"/>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Таков разум Святой Церкви! таков разум всех святых От</w:t>
      </w:r>
      <w:r>
        <w:rPr>
          <w:rFonts w:eastAsia="Times New Roman"/>
          <w:color w:val="000000"/>
          <w:spacing w:val="-4"/>
          <w:sz w:val="24"/>
          <w:szCs w:val="24"/>
        </w:rPr>
        <w:softHyphen/>
      </w:r>
      <w:r>
        <w:rPr>
          <w:rFonts w:eastAsia="Times New Roman"/>
          <w:color w:val="000000"/>
          <w:spacing w:val="-9"/>
          <w:sz w:val="24"/>
          <w:szCs w:val="24"/>
        </w:rPr>
        <w:t>цов Православной Церкви! Мы удовольствовались здесь немно</w:t>
      </w:r>
      <w:r>
        <w:rPr>
          <w:rFonts w:eastAsia="Times New Roman"/>
          <w:color w:val="000000"/>
          <w:spacing w:val="-9"/>
          <w:sz w:val="24"/>
          <w:szCs w:val="24"/>
        </w:rPr>
        <w:softHyphen/>
      </w:r>
      <w:r>
        <w:rPr>
          <w:rFonts w:eastAsia="Times New Roman"/>
          <w:color w:val="000000"/>
          <w:spacing w:val="-5"/>
          <w:sz w:val="24"/>
          <w:szCs w:val="24"/>
        </w:rPr>
        <w:t>гими выписками: их можно сделать несравненно больше; но это было бы повторением одного и того же учения в различ</w:t>
      </w:r>
      <w:r>
        <w:rPr>
          <w:rFonts w:eastAsia="Times New Roman"/>
          <w:color w:val="000000"/>
          <w:spacing w:val="-5"/>
          <w:sz w:val="24"/>
          <w:szCs w:val="24"/>
        </w:rPr>
        <w:softHyphen/>
      </w:r>
      <w:r>
        <w:rPr>
          <w:rFonts w:eastAsia="Times New Roman"/>
          <w:color w:val="000000"/>
          <w:spacing w:val="-6"/>
          <w:sz w:val="24"/>
          <w:szCs w:val="24"/>
        </w:rPr>
        <w:t xml:space="preserve">ной форме. Заключим советы Отцов нашим убогим советом, </w:t>
      </w:r>
      <w:r>
        <w:rPr>
          <w:rFonts w:eastAsia="Times New Roman"/>
          <w:color w:val="000000"/>
          <w:spacing w:val="-5"/>
          <w:sz w:val="24"/>
          <w:szCs w:val="24"/>
        </w:rPr>
        <w:t>основанным на самых благотворных и благодетельных опы</w:t>
      </w:r>
      <w:r>
        <w:rPr>
          <w:rFonts w:eastAsia="Times New Roman"/>
          <w:color w:val="000000"/>
          <w:spacing w:val="-5"/>
          <w:sz w:val="24"/>
          <w:szCs w:val="24"/>
        </w:rPr>
        <w:softHyphen/>
      </w:r>
      <w:r>
        <w:rPr>
          <w:rFonts w:eastAsia="Times New Roman"/>
          <w:color w:val="000000"/>
          <w:spacing w:val="-3"/>
          <w:sz w:val="24"/>
          <w:szCs w:val="24"/>
        </w:rPr>
        <w:t>тах. При встретившейся скорби полезно повторять следую</w:t>
      </w:r>
      <w:r>
        <w:rPr>
          <w:rFonts w:eastAsia="Times New Roman"/>
          <w:color w:val="000000"/>
          <w:spacing w:val="-3"/>
          <w:sz w:val="24"/>
          <w:szCs w:val="24"/>
        </w:rPr>
        <w:softHyphen/>
      </w:r>
      <w:r>
        <w:rPr>
          <w:rFonts w:eastAsia="Times New Roman"/>
          <w:color w:val="000000"/>
          <w:spacing w:val="-1"/>
          <w:sz w:val="24"/>
          <w:szCs w:val="24"/>
        </w:rPr>
        <w:t xml:space="preserve">щие краткие изречения, повторять со вниманием и от всей </w:t>
      </w:r>
      <w:r>
        <w:rPr>
          <w:rFonts w:eastAsia="Times New Roman"/>
          <w:color w:val="000000"/>
          <w:spacing w:val="-4"/>
          <w:sz w:val="24"/>
          <w:szCs w:val="24"/>
        </w:rPr>
        <w:t xml:space="preserve">души, повторять, доколе не прольется в сердце от повторения </w:t>
      </w:r>
      <w:r>
        <w:rPr>
          <w:rFonts w:eastAsia="Times New Roman"/>
          <w:color w:val="000000"/>
          <w:sz w:val="24"/>
          <w:szCs w:val="24"/>
        </w:rPr>
        <w:t>их спокойствие, даже утешение и сладость:</w:t>
      </w:r>
    </w:p>
    <w:p w:rsidR="00944642" w:rsidRDefault="00944642" w:rsidP="00FD09E3">
      <w:pPr>
        <w:numPr>
          <w:ilvl w:val="0"/>
          <w:numId w:val="16"/>
        </w:numPr>
        <w:shd w:val="clear" w:color="auto" w:fill="FFFFFF"/>
        <w:tabs>
          <w:tab w:val="left" w:pos="2704"/>
        </w:tabs>
        <w:spacing w:line="234" w:lineRule="exact"/>
        <w:ind w:firstLine="567"/>
        <w:jc w:val="both"/>
        <w:rPr>
          <w:color w:val="000000"/>
          <w:spacing w:val="-6"/>
          <w:sz w:val="24"/>
          <w:szCs w:val="24"/>
        </w:rPr>
      </w:pPr>
      <w:r>
        <w:rPr>
          <w:rFonts w:eastAsia="Times New Roman"/>
          <w:color w:val="000000"/>
          <w:spacing w:val="-4"/>
          <w:sz w:val="24"/>
          <w:szCs w:val="24"/>
        </w:rPr>
        <w:t>«Достойное по делам моим приемлю: помяни мя, Гос</w:t>
      </w:r>
      <w:r>
        <w:rPr>
          <w:rFonts w:eastAsia="Times New Roman"/>
          <w:color w:val="000000"/>
          <w:spacing w:val="-4"/>
          <w:sz w:val="24"/>
          <w:szCs w:val="24"/>
        </w:rPr>
        <w:softHyphen/>
      </w:r>
      <w:r>
        <w:rPr>
          <w:rFonts w:eastAsia="Times New Roman"/>
          <w:color w:val="000000"/>
          <w:sz w:val="24"/>
          <w:szCs w:val="24"/>
        </w:rPr>
        <w:t>поди, во Царствии Твоем».</w:t>
      </w:r>
    </w:p>
    <w:p w:rsidR="00944642" w:rsidRDefault="00944642" w:rsidP="00FD09E3">
      <w:pPr>
        <w:numPr>
          <w:ilvl w:val="0"/>
          <w:numId w:val="16"/>
        </w:numPr>
        <w:shd w:val="clear" w:color="auto" w:fill="FFFFFF"/>
        <w:tabs>
          <w:tab w:val="left" w:pos="2704"/>
        </w:tabs>
        <w:spacing w:line="234" w:lineRule="exact"/>
        <w:ind w:firstLine="567"/>
        <w:jc w:val="both"/>
        <w:rPr>
          <w:color w:val="000000"/>
          <w:spacing w:val="-2"/>
          <w:sz w:val="24"/>
          <w:szCs w:val="24"/>
        </w:rPr>
      </w:pPr>
      <w:r>
        <w:rPr>
          <w:rFonts w:eastAsia="Times New Roman"/>
          <w:color w:val="000000"/>
          <w:spacing w:val="-3"/>
          <w:sz w:val="24"/>
          <w:szCs w:val="24"/>
        </w:rPr>
        <w:t>«Господи! да будет святая воля Твоя над мною, греш</w:t>
      </w:r>
      <w:r>
        <w:rPr>
          <w:rFonts w:eastAsia="Times New Roman"/>
          <w:color w:val="000000"/>
          <w:spacing w:val="-3"/>
          <w:sz w:val="24"/>
          <w:szCs w:val="24"/>
        </w:rPr>
        <w:softHyphen/>
      </w:r>
      <w:r>
        <w:rPr>
          <w:rFonts w:eastAsia="Times New Roman"/>
          <w:color w:val="000000"/>
          <w:sz w:val="24"/>
          <w:szCs w:val="24"/>
        </w:rPr>
        <w:t>ным, ныне и во веки».</w:t>
      </w:r>
    </w:p>
    <w:p w:rsidR="00944642" w:rsidRDefault="00944642" w:rsidP="00FD09E3">
      <w:pPr>
        <w:numPr>
          <w:ilvl w:val="0"/>
          <w:numId w:val="16"/>
        </w:numPr>
        <w:shd w:val="clear" w:color="auto" w:fill="FFFFFF"/>
        <w:tabs>
          <w:tab w:val="left" w:pos="2704"/>
        </w:tabs>
        <w:spacing w:line="234" w:lineRule="exact"/>
        <w:ind w:firstLine="567"/>
        <w:jc w:val="both"/>
        <w:rPr>
          <w:color w:val="000000"/>
          <w:spacing w:val="-1"/>
          <w:sz w:val="24"/>
          <w:szCs w:val="24"/>
        </w:rPr>
      </w:pPr>
      <w:r>
        <w:rPr>
          <w:rFonts w:eastAsia="Times New Roman"/>
          <w:color w:val="000000"/>
          <w:spacing w:val="-4"/>
          <w:sz w:val="24"/>
          <w:szCs w:val="24"/>
        </w:rPr>
        <w:t xml:space="preserve">«Господи! я — создание и раб Твой; хочу или не хочу, </w:t>
      </w:r>
      <w:r>
        <w:rPr>
          <w:rFonts w:eastAsia="Times New Roman"/>
          <w:color w:val="000000"/>
          <w:spacing w:val="-3"/>
          <w:sz w:val="24"/>
          <w:szCs w:val="24"/>
        </w:rPr>
        <w:t>нахожусь во власти Твоей: твори с созданием Твоим по свя</w:t>
      </w:r>
      <w:r>
        <w:rPr>
          <w:rFonts w:eastAsia="Times New Roman"/>
          <w:color w:val="000000"/>
          <w:spacing w:val="-3"/>
          <w:sz w:val="24"/>
          <w:szCs w:val="24"/>
        </w:rPr>
        <w:softHyphen/>
      </w:r>
      <w:r>
        <w:rPr>
          <w:rFonts w:eastAsia="Times New Roman"/>
          <w:color w:val="000000"/>
          <w:spacing w:val="-2"/>
          <w:sz w:val="24"/>
          <w:szCs w:val="24"/>
        </w:rPr>
        <w:t>той воле Твоей и по великой милости Твоей».</w:t>
      </w:r>
    </w:p>
    <w:p w:rsidR="00944642" w:rsidRDefault="00944642" w:rsidP="00FD09E3">
      <w:pPr>
        <w:numPr>
          <w:ilvl w:val="0"/>
          <w:numId w:val="16"/>
        </w:numPr>
        <w:shd w:val="clear" w:color="auto" w:fill="FFFFFF"/>
        <w:tabs>
          <w:tab w:val="left" w:pos="2704"/>
        </w:tabs>
        <w:spacing w:line="234" w:lineRule="exact"/>
        <w:ind w:firstLine="567"/>
        <w:jc w:val="both"/>
        <w:rPr>
          <w:color w:val="000000"/>
          <w:spacing w:val="-2"/>
          <w:sz w:val="24"/>
          <w:szCs w:val="24"/>
        </w:rPr>
      </w:pPr>
      <w:r>
        <w:rPr>
          <w:rFonts w:eastAsia="Times New Roman"/>
          <w:color w:val="000000"/>
          <w:sz w:val="24"/>
          <w:szCs w:val="24"/>
        </w:rPr>
        <w:t xml:space="preserve">«Слава Тебе, Господи, за все, что Ты навел на меня, </w:t>
      </w:r>
      <w:r>
        <w:rPr>
          <w:rFonts w:eastAsia="Times New Roman"/>
          <w:color w:val="000000"/>
          <w:spacing w:val="-4"/>
          <w:sz w:val="24"/>
          <w:szCs w:val="24"/>
        </w:rPr>
        <w:t xml:space="preserve">слава Тебе! Праведен и многомилостив суд Твой надо мною, </w:t>
      </w:r>
      <w:r>
        <w:rPr>
          <w:rFonts w:eastAsia="Times New Roman"/>
          <w:color w:val="000000"/>
          <w:spacing w:val="-2"/>
          <w:sz w:val="24"/>
          <w:szCs w:val="24"/>
        </w:rPr>
        <w:t>заслужившим все временные и вечные казни».</w:t>
      </w:r>
    </w:p>
    <w:p w:rsidR="00944642" w:rsidRDefault="00944642" w:rsidP="00FD09E3">
      <w:pPr>
        <w:numPr>
          <w:ilvl w:val="0"/>
          <w:numId w:val="16"/>
        </w:numPr>
        <w:shd w:val="clear" w:color="auto" w:fill="FFFFFF"/>
        <w:tabs>
          <w:tab w:val="left" w:pos="2704"/>
        </w:tabs>
        <w:spacing w:line="234" w:lineRule="exact"/>
        <w:ind w:firstLine="567"/>
        <w:jc w:val="both"/>
        <w:rPr>
          <w:color w:val="000000"/>
          <w:sz w:val="24"/>
          <w:szCs w:val="24"/>
        </w:rPr>
      </w:pPr>
      <w:r>
        <w:rPr>
          <w:rFonts w:eastAsia="Times New Roman"/>
          <w:color w:val="000000"/>
          <w:spacing w:val="-3"/>
          <w:sz w:val="24"/>
          <w:szCs w:val="24"/>
        </w:rPr>
        <w:t xml:space="preserve">«Благодарю и славословлю Тебя, Господь и Бог мой, за </w:t>
      </w:r>
      <w:r>
        <w:rPr>
          <w:rFonts w:eastAsia="Times New Roman"/>
          <w:color w:val="000000"/>
          <w:spacing w:val="-4"/>
          <w:sz w:val="24"/>
          <w:szCs w:val="24"/>
        </w:rPr>
        <w:t xml:space="preserve">те малые и ничтожные скорби, которые Ты попускаешь мне </w:t>
      </w:r>
      <w:r>
        <w:rPr>
          <w:rFonts w:eastAsia="Times New Roman"/>
          <w:color w:val="000000"/>
          <w:spacing w:val="-6"/>
          <w:sz w:val="24"/>
          <w:szCs w:val="24"/>
        </w:rPr>
        <w:t>всеблагим и премудрым Промыслом Твоим, которыми Ты об</w:t>
      </w:r>
      <w:r>
        <w:rPr>
          <w:rFonts w:eastAsia="Times New Roman"/>
          <w:color w:val="000000"/>
          <w:spacing w:val="-6"/>
          <w:sz w:val="24"/>
          <w:szCs w:val="24"/>
        </w:rPr>
        <w:softHyphen/>
      </w:r>
      <w:r>
        <w:rPr>
          <w:rFonts w:eastAsia="Times New Roman"/>
          <w:color w:val="000000"/>
          <w:spacing w:val="-7"/>
          <w:sz w:val="24"/>
          <w:szCs w:val="24"/>
        </w:rPr>
        <w:t xml:space="preserve">личаешь неведомые мною страсти мои, которыми облегчаешь </w:t>
      </w:r>
      <w:r>
        <w:rPr>
          <w:rFonts w:eastAsia="Times New Roman"/>
          <w:color w:val="000000"/>
          <w:spacing w:val="-1"/>
          <w:sz w:val="24"/>
          <w:szCs w:val="24"/>
        </w:rPr>
        <w:t xml:space="preserve">мне ответ на Страшном Суде Твоем, которыми искупаешь </w:t>
      </w:r>
      <w:r>
        <w:rPr>
          <w:rFonts w:eastAsia="Times New Roman"/>
          <w:color w:val="000000"/>
          <w:sz w:val="24"/>
          <w:szCs w:val="24"/>
        </w:rPr>
        <w:t>меня от вечных мук ада».</w:t>
      </w:r>
    </w:p>
    <w:p w:rsidR="00944642" w:rsidRDefault="00944642" w:rsidP="00FD09E3">
      <w:pPr>
        <w:shd w:val="clear" w:color="auto" w:fill="FFFFFF"/>
        <w:spacing w:line="234" w:lineRule="exact"/>
        <w:ind w:firstLine="567"/>
      </w:pPr>
      <w:r>
        <w:rPr>
          <w:rFonts w:eastAsia="Times New Roman"/>
          <w:color w:val="000000"/>
          <w:spacing w:val="-3"/>
          <w:sz w:val="24"/>
          <w:szCs w:val="24"/>
        </w:rPr>
        <w:t>Очевидно, что эти изречения заимствованы из Священно</w:t>
      </w:r>
      <w:r>
        <w:rPr>
          <w:rFonts w:eastAsia="Times New Roman"/>
          <w:color w:val="000000"/>
          <w:spacing w:val="-3"/>
          <w:sz w:val="24"/>
          <w:szCs w:val="24"/>
        </w:rPr>
        <w:softHyphen/>
      </w:r>
      <w:r>
        <w:rPr>
          <w:rFonts w:eastAsia="Times New Roman"/>
          <w:color w:val="000000"/>
          <w:spacing w:val="-5"/>
          <w:sz w:val="24"/>
          <w:szCs w:val="24"/>
        </w:rPr>
        <w:t>го Писания и Отеческих писаний; при внимательном, неспеш</w:t>
      </w:r>
      <w:r>
        <w:rPr>
          <w:rFonts w:eastAsia="Times New Roman"/>
          <w:color w:val="000000"/>
          <w:spacing w:val="-5"/>
          <w:sz w:val="24"/>
          <w:szCs w:val="24"/>
        </w:rPr>
        <w:softHyphen/>
      </w:r>
      <w:r>
        <w:rPr>
          <w:rFonts w:eastAsia="Times New Roman"/>
          <w:color w:val="000000"/>
          <w:spacing w:val="-3"/>
          <w:sz w:val="24"/>
          <w:szCs w:val="24"/>
        </w:rPr>
        <w:t>ном повторении их они действуют весьма скоро, сильно, бла</w:t>
      </w:r>
      <w:r>
        <w:rPr>
          <w:rFonts w:eastAsia="Times New Roman"/>
          <w:color w:val="000000"/>
          <w:sz w:val="24"/>
          <w:szCs w:val="24"/>
        </w:rPr>
        <w:t>готворно, спасительно.</w:t>
      </w:r>
    </w:p>
    <w:p w:rsidR="00944642" w:rsidRDefault="00944642" w:rsidP="00FD09E3">
      <w:pPr>
        <w:shd w:val="clear" w:color="auto" w:fill="FFFFFF"/>
        <w:spacing w:before="230" w:line="270" w:lineRule="exact"/>
        <w:ind w:firstLine="567"/>
        <w:jc w:val="center"/>
      </w:pPr>
      <w:r>
        <w:rPr>
          <w:rFonts w:eastAsia="Times New Roman"/>
          <w:b/>
          <w:bCs/>
          <w:color w:val="000000"/>
          <w:sz w:val="24"/>
          <w:szCs w:val="24"/>
        </w:rPr>
        <w:t>Глава 34 О трезвении</w:t>
      </w:r>
    </w:p>
    <w:p w:rsidR="00944642" w:rsidRDefault="00944642" w:rsidP="00FD09E3">
      <w:pPr>
        <w:shd w:val="clear" w:color="auto" w:fill="FFFFFF"/>
        <w:spacing w:before="104" w:line="238" w:lineRule="exact"/>
        <w:ind w:firstLine="567"/>
        <w:jc w:val="both"/>
      </w:pPr>
      <w:r>
        <w:rPr>
          <w:rFonts w:eastAsia="Times New Roman"/>
          <w:color w:val="000000"/>
          <w:spacing w:val="-4"/>
          <w:sz w:val="24"/>
          <w:szCs w:val="24"/>
        </w:rPr>
        <w:t>Между прочими всесвятыми и спасительными завещания</w:t>
      </w:r>
      <w:r>
        <w:rPr>
          <w:rFonts w:eastAsia="Times New Roman"/>
          <w:color w:val="000000"/>
          <w:spacing w:val="-4"/>
          <w:sz w:val="24"/>
          <w:szCs w:val="24"/>
        </w:rPr>
        <w:softHyphen/>
        <w:t>ми Своими Господь заповедал нам непрестанную молитвен</w:t>
      </w:r>
      <w:r>
        <w:rPr>
          <w:rFonts w:eastAsia="Times New Roman"/>
          <w:color w:val="000000"/>
          <w:spacing w:val="-4"/>
          <w:sz w:val="24"/>
          <w:szCs w:val="24"/>
        </w:rPr>
        <w:softHyphen/>
        <w:t>ную бдительность над собою, состояние, называемое в дея</w:t>
      </w:r>
      <w:r>
        <w:rPr>
          <w:rFonts w:eastAsia="Times New Roman"/>
          <w:color w:val="000000"/>
          <w:spacing w:val="-4"/>
          <w:sz w:val="24"/>
          <w:szCs w:val="24"/>
        </w:rPr>
        <w:softHyphen/>
      </w:r>
      <w:r>
        <w:rPr>
          <w:rFonts w:eastAsia="Times New Roman"/>
          <w:color w:val="000000"/>
          <w:spacing w:val="-2"/>
          <w:sz w:val="24"/>
          <w:szCs w:val="24"/>
        </w:rPr>
        <w:t xml:space="preserve">тельных Отеческих писаниях священным трезвением. </w:t>
      </w:r>
      <w:r>
        <w:rPr>
          <w:rFonts w:eastAsia="Times New Roman"/>
          <w:i/>
          <w:iCs/>
          <w:color w:val="000000"/>
          <w:spacing w:val="-2"/>
          <w:sz w:val="24"/>
          <w:szCs w:val="24"/>
        </w:rPr>
        <w:t xml:space="preserve">Бдите </w:t>
      </w:r>
      <w:r>
        <w:rPr>
          <w:rFonts w:eastAsia="Times New Roman"/>
          <w:i/>
          <w:iCs/>
          <w:color w:val="000000"/>
          <w:spacing w:val="-1"/>
          <w:sz w:val="24"/>
          <w:szCs w:val="24"/>
        </w:rPr>
        <w:t>и молитеся, да не внидете в напасть</w:t>
      </w:r>
      <w:r>
        <w:rPr>
          <w:rStyle w:val="a6"/>
          <w:rFonts w:eastAsia="Times New Roman"/>
          <w:i/>
          <w:iCs/>
          <w:color w:val="000000"/>
          <w:spacing w:val="-1"/>
          <w:sz w:val="24"/>
          <w:szCs w:val="24"/>
        </w:rPr>
        <w:footnoteReference w:id="1019"/>
      </w:r>
      <w:r>
        <w:rPr>
          <w:rFonts w:eastAsia="Times New Roman"/>
          <w:i/>
          <w:iCs/>
          <w:color w:val="000000"/>
          <w:spacing w:val="-1"/>
          <w:sz w:val="24"/>
          <w:szCs w:val="24"/>
        </w:rPr>
        <w:t xml:space="preserve">, </w:t>
      </w:r>
      <w:r>
        <w:rPr>
          <w:rFonts w:eastAsia="Times New Roman"/>
          <w:color w:val="000000"/>
          <w:spacing w:val="-1"/>
          <w:sz w:val="24"/>
          <w:szCs w:val="24"/>
        </w:rPr>
        <w:t>сказал Господь уче</w:t>
      </w:r>
      <w:r>
        <w:rPr>
          <w:rFonts w:eastAsia="Times New Roman"/>
          <w:color w:val="000000"/>
          <w:spacing w:val="-1"/>
          <w:sz w:val="24"/>
          <w:szCs w:val="24"/>
        </w:rPr>
        <w:softHyphen/>
      </w:r>
      <w:r>
        <w:rPr>
          <w:rFonts w:eastAsia="Times New Roman"/>
          <w:color w:val="000000"/>
          <w:spacing w:val="-4"/>
          <w:sz w:val="24"/>
          <w:szCs w:val="24"/>
        </w:rPr>
        <w:t xml:space="preserve">никам Своим; </w:t>
      </w:r>
      <w:r>
        <w:rPr>
          <w:rFonts w:eastAsia="Times New Roman"/>
          <w:i/>
          <w:iCs/>
          <w:color w:val="000000"/>
          <w:spacing w:val="-4"/>
          <w:sz w:val="24"/>
          <w:szCs w:val="24"/>
        </w:rPr>
        <w:t>а яже вам глаголю, всем глаголю: бдите</w:t>
      </w:r>
      <w:r>
        <w:rPr>
          <w:rStyle w:val="a6"/>
          <w:rFonts w:eastAsia="Times New Roman"/>
          <w:i/>
          <w:iCs/>
          <w:color w:val="000000"/>
          <w:spacing w:val="-4"/>
          <w:sz w:val="24"/>
          <w:szCs w:val="24"/>
        </w:rPr>
        <w:footnoteReference w:id="1020"/>
      </w:r>
      <w:r>
        <w:rPr>
          <w:rFonts w:eastAsia="Times New Roman"/>
          <w:i/>
          <w:iCs/>
          <w:color w:val="000000"/>
          <w:spacing w:val="-4"/>
          <w:sz w:val="24"/>
          <w:szCs w:val="24"/>
        </w:rPr>
        <w:t xml:space="preserve">. </w:t>
      </w:r>
      <w:r>
        <w:rPr>
          <w:rFonts w:eastAsia="Times New Roman"/>
          <w:color w:val="000000"/>
          <w:spacing w:val="-4"/>
          <w:sz w:val="24"/>
          <w:szCs w:val="24"/>
        </w:rPr>
        <w:t>Преподобный Исихий Иерусалимский определяет трезвение так: «Трезвение есть путь всякой добродетели и заповеди Бо</w:t>
      </w:r>
      <w:r>
        <w:rPr>
          <w:rFonts w:eastAsia="Times New Roman"/>
          <w:color w:val="000000"/>
          <w:spacing w:val="-3"/>
          <w:sz w:val="24"/>
          <w:szCs w:val="24"/>
        </w:rPr>
        <w:t>жией»</w:t>
      </w:r>
      <w:r>
        <w:rPr>
          <w:rStyle w:val="a6"/>
          <w:rFonts w:eastAsia="Times New Roman"/>
          <w:color w:val="000000"/>
          <w:spacing w:val="-3"/>
          <w:sz w:val="24"/>
          <w:szCs w:val="24"/>
        </w:rPr>
        <w:footnoteReference w:id="1021"/>
      </w:r>
      <w:r>
        <w:rPr>
          <w:rFonts w:eastAsia="Times New Roman"/>
          <w:color w:val="000000"/>
          <w:spacing w:val="-3"/>
          <w:sz w:val="24"/>
          <w:szCs w:val="24"/>
        </w:rPr>
        <w:t>. Из этого явствует, что трезвение основано на тща</w:t>
      </w:r>
      <w:r>
        <w:rPr>
          <w:rFonts w:eastAsia="Times New Roman"/>
          <w:color w:val="000000"/>
          <w:spacing w:val="-3"/>
          <w:sz w:val="24"/>
          <w:szCs w:val="24"/>
        </w:rPr>
        <w:softHyphen/>
        <w:t xml:space="preserve">тельнейшем и постоянном изучении евангельских заповедей, </w:t>
      </w:r>
      <w:r>
        <w:rPr>
          <w:rFonts w:eastAsia="Times New Roman"/>
          <w:color w:val="000000"/>
          <w:spacing w:val="-4"/>
          <w:sz w:val="24"/>
          <w:szCs w:val="24"/>
        </w:rPr>
        <w:t>а впоследствии и всего Священного Писания. Трезвение стре</w:t>
      </w:r>
      <w:r>
        <w:rPr>
          <w:rFonts w:eastAsia="Times New Roman"/>
          <w:color w:val="000000"/>
          <w:spacing w:val="-4"/>
          <w:sz w:val="24"/>
          <w:szCs w:val="24"/>
        </w:rPr>
        <w:softHyphen/>
      </w:r>
      <w:r>
        <w:rPr>
          <w:rFonts w:eastAsia="Times New Roman"/>
          <w:color w:val="000000"/>
          <w:sz w:val="24"/>
          <w:szCs w:val="24"/>
        </w:rPr>
        <w:t>мится непрестанно пребывать в исполнении всех евангель</w:t>
      </w:r>
      <w:r>
        <w:rPr>
          <w:rFonts w:eastAsia="Times New Roman"/>
          <w:color w:val="000000"/>
          <w:spacing w:val="-5"/>
          <w:sz w:val="24"/>
          <w:szCs w:val="24"/>
        </w:rPr>
        <w:t>ских заповедей делами, словами, помышлениями, чувствова</w:t>
      </w:r>
      <w:r>
        <w:rPr>
          <w:rFonts w:eastAsia="Times New Roman"/>
          <w:color w:val="000000"/>
          <w:spacing w:val="-5"/>
          <w:sz w:val="24"/>
          <w:szCs w:val="24"/>
        </w:rPr>
        <w:softHyphen/>
        <w:t>ниями. Чтоб достигнуть своего намерения, оно непрестанно бодрствует, непрестанно поучается в законе Божием, непрес</w:t>
      </w:r>
      <w:r>
        <w:rPr>
          <w:rFonts w:eastAsia="Times New Roman"/>
          <w:color w:val="000000"/>
          <w:spacing w:val="-5"/>
          <w:sz w:val="24"/>
          <w:szCs w:val="24"/>
        </w:rPr>
        <w:softHyphen/>
      </w:r>
      <w:r>
        <w:rPr>
          <w:rFonts w:eastAsia="Times New Roman"/>
          <w:color w:val="000000"/>
          <w:spacing w:val="-8"/>
          <w:sz w:val="24"/>
          <w:szCs w:val="24"/>
        </w:rPr>
        <w:t>танно вопиет к Богу о помощи усиленнейшею молитвою. Трез</w:t>
      </w:r>
      <w:r>
        <w:rPr>
          <w:rFonts w:eastAsia="Times New Roman"/>
          <w:color w:val="000000"/>
          <w:spacing w:val="-4"/>
          <w:sz w:val="24"/>
          <w:szCs w:val="24"/>
        </w:rPr>
        <w:t>вение есть непрестанная деятельность. «Трезвение, — гово</w:t>
      </w:r>
      <w:r>
        <w:rPr>
          <w:rFonts w:eastAsia="Times New Roman"/>
          <w:color w:val="000000"/>
          <w:spacing w:val="-4"/>
          <w:sz w:val="24"/>
          <w:szCs w:val="24"/>
        </w:rPr>
        <w:softHyphen/>
        <w:t>рит преподобный Исихий, — есть духовное художество, со</w:t>
      </w:r>
      <w:r>
        <w:rPr>
          <w:rFonts w:eastAsia="Times New Roman"/>
          <w:color w:val="000000"/>
          <w:spacing w:val="-4"/>
          <w:sz w:val="24"/>
          <w:szCs w:val="24"/>
        </w:rPr>
        <w:softHyphen/>
        <w:t xml:space="preserve">вершенно избавляющее, при помощи Божией, человека от лукавых дел, от страстных слов и помышлений, если оно </w:t>
      </w:r>
      <w:r>
        <w:rPr>
          <w:rFonts w:eastAsia="Times New Roman"/>
          <w:color w:val="000000"/>
          <w:spacing w:val="-5"/>
          <w:sz w:val="24"/>
          <w:szCs w:val="24"/>
        </w:rPr>
        <w:t xml:space="preserve">проходится усердно и в течение продолжительного времени. </w:t>
      </w:r>
      <w:r>
        <w:rPr>
          <w:rFonts w:eastAsia="Times New Roman"/>
          <w:color w:val="000000"/>
          <w:spacing w:val="-4"/>
          <w:sz w:val="24"/>
          <w:szCs w:val="24"/>
        </w:rPr>
        <w:t xml:space="preserve">Оно доставляет упражняющемуся в нем твердое разумение </w:t>
      </w:r>
      <w:r>
        <w:rPr>
          <w:rFonts w:eastAsia="Times New Roman"/>
          <w:color w:val="000000"/>
          <w:spacing w:val="-6"/>
          <w:sz w:val="24"/>
          <w:szCs w:val="24"/>
        </w:rPr>
        <w:t xml:space="preserve">непостижимого Бога, насколько Он может быть постигнутым, разрешение Божественных сокровенных тайн; оно совершает </w:t>
      </w:r>
      <w:r>
        <w:rPr>
          <w:rFonts w:eastAsia="Times New Roman"/>
          <w:color w:val="000000"/>
          <w:spacing w:val="-5"/>
          <w:sz w:val="24"/>
          <w:szCs w:val="24"/>
        </w:rPr>
        <w:t xml:space="preserve">всякую заповедь Божию Ветхого и Нового Завета; оно подает </w:t>
      </w:r>
      <w:r>
        <w:rPr>
          <w:rFonts w:eastAsia="Times New Roman"/>
          <w:color w:val="000000"/>
          <w:spacing w:val="-3"/>
          <w:sz w:val="24"/>
          <w:szCs w:val="24"/>
        </w:rPr>
        <w:t>всякое благо будущего века. Оно, собственно, чистота серд</w:t>
      </w:r>
      <w:r>
        <w:rPr>
          <w:rFonts w:eastAsia="Times New Roman"/>
          <w:color w:val="000000"/>
          <w:spacing w:val="-3"/>
          <w:sz w:val="24"/>
          <w:szCs w:val="24"/>
        </w:rPr>
        <w:softHyphen/>
      </w:r>
      <w:r>
        <w:rPr>
          <w:rFonts w:eastAsia="Times New Roman"/>
          <w:color w:val="000000"/>
          <w:spacing w:val="-5"/>
          <w:sz w:val="24"/>
          <w:szCs w:val="24"/>
        </w:rPr>
        <w:t xml:space="preserve">ца, и, по величеству своему и достоинству, или правильнее </w:t>
      </w:r>
      <w:r>
        <w:rPr>
          <w:rFonts w:eastAsia="Times New Roman"/>
          <w:color w:val="000000"/>
          <w:spacing w:val="-4"/>
          <w:sz w:val="24"/>
          <w:szCs w:val="24"/>
        </w:rPr>
        <w:t>сказать, по нерадению нашему, ныне очень оскудевает в мо</w:t>
      </w:r>
      <w:r>
        <w:rPr>
          <w:rFonts w:eastAsia="Times New Roman"/>
          <w:color w:val="000000"/>
          <w:spacing w:val="-4"/>
          <w:sz w:val="24"/>
          <w:szCs w:val="24"/>
        </w:rPr>
        <w:softHyphen/>
      </w:r>
      <w:r>
        <w:rPr>
          <w:rFonts w:eastAsia="Times New Roman"/>
          <w:color w:val="000000"/>
          <w:spacing w:val="-7"/>
          <w:sz w:val="24"/>
          <w:szCs w:val="24"/>
        </w:rPr>
        <w:t>нахах</w:t>
      </w:r>
      <w:r>
        <w:rPr>
          <w:rStyle w:val="a6"/>
          <w:rFonts w:eastAsia="Times New Roman"/>
          <w:color w:val="000000"/>
          <w:spacing w:val="-7"/>
          <w:sz w:val="24"/>
          <w:szCs w:val="24"/>
        </w:rPr>
        <w:footnoteReference w:id="1022"/>
      </w:r>
      <w:r>
        <w:rPr>
          <w:rFonts w:eastAsia="Times New Roman"/>
          <w:color w:val="000000"/>
          <w:spacing w:val="-7"/>
          <w:sz w:val="24"/>
          <w:szCs w:val="24"/>
        </w:rPr>
        <w:t xml:space="preserve"> . Трезвение есть непрестанное безмолвие сердца от вся</w:t>
      </w:r>
      <w:r>
        <w:rPr>
          <w:rFonts w:eastAsia="Times New Roman"/>
          <w:color w:val="000000"/>
          <w:spacing w:val="-7"/>
          <w:sz w:val="24"/>
          <w:szCs w:val="24"/>
        </w:rPr>
        <w:softHyphen/>
      </w:r>
      <w:r>
        <w:rPr>
          <w:rFonts w:eastAsia="Times New Roman"/>
          <w:color w:val="000000"/>
          <w:spacing w:val="-5"/>
          <w:sz w:val="24"/>
          <w:szCs w:val="24"/>
        </w:rPr>
        <w:t>кого помысла, всегда, непрерывно и непрестанно призываю</w:t>
      </w:r>
      <w:r>
        <w:rPr>
          <w:rFonts w:eastAsia="Times New Roman"/>
          <w:color w:val="000000"/>
          <w:spacing w:val="-5"/>
          <w:sz w:val="24"/>
          <w:szCs w:val="24"/>
        </w:rPr>
        <w:softHyphen/>
      </w:r>
      <w:r>
        <w:rPr>
          <w:rFonts w:eastAsia="Times New Roman"/>
          <w:color w:val="000000"/>
          <w:spacing w:val="-4"/>
          <w:sz w:val="24"/>
          <w:szCs w:val="24"/>
        </w:rPr>
        <w:t>щее Христа Иисуса, Сына Божия и Бога, Тем Единым дыша</w:t>
      </w:r>
      <w:r>
        <w:rPr>
          <w:rFonts w:eastAsia="Times New Roman"/>
          <w:color w:val="000000"/>
          <w:spacing w:val="-4"/>
          <w:sz w:val="24"/>
          <w:szCs w:val="24"/>
        </w:rPr>
        <w:softHyphen/>
      </w:r>
      <w:r>
        <w:rPr>
          <w:rFonts w:eastAsia="Times New Roman"/>
          <w:color w:val="000000"/>
          <w:spacing w:val="-1"/>
          <w:sz w:val="24"/>
          <w:szCs w:val="24"/>
        </w:rPr>
        <w:t xml:space="preserve">щее, </w:t>
      </w:r>
      <w:r>
        <w:rPr>
          <w:rFonts w:eastAsia="Times New Roman"/>
          <w:color w:val="000000"/>
          <w:spacing w:val="-1"/>
          <w:sz w:val="24"/>
          <w:szCs w:val="24"/>
        </w:rPr>
        <w:lastRenderedPageBreak/>
        <w:t xml:space="preserve">с Ним мужественно ополчающееся против врагов, </w:t>
      </w:r>
      <w:r>
        <w:rPr>
          <w:rFonts w:eastAsia="Times New Roman"/>
          <w:color w:val="000000"/>
          <w:spacing w:val="-7"/>
          <w:sz w:val="24"/>
          <w:szCs w:val="24"/>
        </w:rPr>
        <w:t xml:space="preserve">исповедующееся Ему, Единому, имеющему власть прощать </w:t>
      </w:r>
      <w:r>
        <w:rPr>
          <w:rFonts w:eastAsia="Times New Roman"/>
          <w:color w:val="000000"/>
          <w:spacing w:val="-6"/>
          <w:sz w:val="24"/>
          <w:szCs w:val="24"/>
        </w:rPr>
        <w:t xml:space="preserve">согрешения, часто объемлющее Христа, Единого Тайноведца </w:t>
      </w:r>
      <w:r>
        <w:rPr>
          <w:rFonts w:eastAsia="Times New Roman"/>
          <w:color w:val="000000"/>
          <w:spacing w:val="-4"/>
          <w:sz w:val="24"/>
          <w:szCs w:val="24"/>
        </w:rPr>
        <w:t>сердец, при посредстве призывания Его. Таковая душа стара</w:t>
      </w:r>
      <w:r>
        <w:rPr>
          <w:rFonts w:eastAsia="Times New Roman"/>
          <w:color w:val="000000"/>
          <w:spacing w:val="-4"/>
          <w:sz w:val="24"/>
          <w:szCs w:val="24"/>
        </w:rPr>
        <w:softHyphen/>
        <w:t>ется всячески утаить от человеков свою сладость и внутрен</w:t>
      </w:r>
      <w:r>
        <w:rPr>
          <w:rFonts w:eastAsia="Times New Roman"/>
          <w:color w:val="000000"/>
          <w:spacing w:val="-4"/>
          <w:sz w:val="24"/>
          <w:szCs w:val="24"/>
        </w:rPr>
        <w:softHyphen/>
      </w:r>
      <w:r>
        <w:rPr>
          <w:rFonts w:eastAsia="Times New Roman"/>
          <w:color w:val="000000"/>
          <w:spacing w:val="-5"/>
          <w:sz w:val="24"/>
          <w:szCs w:val="24"/>
        </w:rPr>
        <w:t xml:space="preserve">ний подвиг, чтоб лукавый не ввел тайно злобы и не истребил </w:t>
      </w:r>
      <w:r>
        <w:rPr>
          <w:rFonts w:eastAsia="Times New Roman"/>
          <w:color w:val="000000"/>
          <w:spacing w:val="-6"/>
          <w:sz w:val="24"/>
          <w:szCs w:val="24"/>
        </w:rPr>
        <w:t>доброго делания. Трезвение есть твердое устроение ума и сто</w:t>
      </w:r>
      <w:r>
        <w:rPr>
          <w:rFonts w:eastAsia="Times New Roman"/>
          <w:color w:val="000000"/>
          <w:spacing w:val="-6"/>
          <w:sz w:val="24"/>
          <w:szCs w:val="24"/>
        </w:rPr>
        <w:softHyphen/>
      </w:r>
      <w:r>
        <w:rPr>
          <w:rFonts w:eastAsia="Times New Roman"/>
          <w:color w:val="000000"/>
          <w:spacing w:val="-5"/>
          <w:sz w:val="24"/>
          <w:szCs w:val="24"/>
        </w:rPr>
        <w:t>яние его при сердечной двери; оно видит приходящие к нему помыслы хищников, слышит, что они говорят, познает, что делают эти убийцы, и какие образы начертываются и воздви</w:t>
      </w:r>
      <w:r>
        <w:rPr>
          <w:rFonts w:eastAsia="Times New Roman"/>
          <w:color w:val="000000"/>
          <w:spacing w:val="-5"/>
          <w:sz w:val="24"/>
          <w:szCs w:val="24"/>
        </w:rPr>
        <w:softHyphen/>
      </w:r>
      <w:r>
        <w:rPr>
          <w:rFonts w:eastAsia="Times New Roman"/>
          <w:color w:val="000000"/>
          <w:spacing w:val="-7"/>
          <w:sz w:val="24"/>
          <w:szCs w:val="24"/>
        </w:rPr>
        <w:t>гаются бесами, чтоб прельстить ум мечтанием»</w:t>
      </w:r>
      <w:r>
        <w:rPr>
          <w:rStyle w:val="a6"/>
          <w:rFonts w:eastAsia="Times New Roman"/>
          <w:color w:val="000000"/>
          <w:spacing w:val="-7"/>
          <w:sz w:val="24"/>
          <w:szCs w:val="24"/>
        </w:rPr>
        <w:footnoteReference w:id="1023"/>
      </w:r>
      <w:r>
        <w:rPr>
          <w:rFonts w:eastAsia="Times New Roman"/>
          <w:color w:val="000000"/>
          <w:spacing w:val="-7"/>
          <w:sz w:val="24"/>
          <w:szCs w:val="24"/>
        </w:rPr>
        <w:t xml:space="preserve">. «Великий </w:t>
      </w:r>
      <w:r>
        <w:rPr>
          <w:rFonts w:eastAsia="Times New Roman"/>
          <w:color w:val="000000"/>
          <w:spacing w:val="-4"/>
          <w:sz w:val="24"/>
          <w:szCs w:val="24"/>
        </w:rPr>
        <w:t>законодатель Моисей, паче же Святой Дух, показывая непо</w:t>
      </w:r>
      <w:r>
        <w:rPr>
          <w:rFonts w:eastAsia="Times New Roman"/>
          <w:color w:val="000000"/>
          <w:spacing w:val="-4"/>
          <w:sz w:val="24"/>
          <w:szCs w:val="24"/>
        </w:rPr>
        <w:softHyphen/>
      </w:r>
      <w:r>
        <w:rPr>
          <w:rFonts w:eastAsia="Times New Roman"/>
          <w:color w:val="000000"/>
          <w:spacing w:val="-6"/>
          <w:sz w:val="24"/>
          <w:szCs w:val="24"/>
        </w:rPr>
        <w:t xml:space="preserve">рочность, чистоту, многовмещение и высокотворность этой </w:t>
      </w:r>
      <w:r>
        <w:rPr>
          <w:rFonts w:eastAsia="Times New Roman"/>
          <w:color w:val="000000"/>
          <w:spacing w:val="-3"/>
          <w:sz w:val="24"/>
          <w:szCs w:val="24"/>
        </w:rPr>
        <w:t xml:space="preserve">добродетели (трезвения) и уча нас, как должно начинать и </w:t>
      </w:r>
      <w:r w:rsidRPr="002405ED">
        <w:rPr>
          <w:rFonts w:eastAsia="Times New Roman"/>
          <w:bCs/>
          <w:color w:val="000000"/>
          <w:spacing w:val="-8"/>
          <w:sz w:val="24"/>
          <w:szCs w:val="24"/>
        </w:rPr>
        <w:t xml:space="preserve">совершать ее, говорит: </w:t>
      </w:r>
      <w:r w:rsidRPr="002405ED">
        <w:rPr>
          <w:rFonts w:eastAsia="Times New Roman"/>
          <w:bCs/>
          <w:i/>
          <w:iCs/>
          <w:color w:val="000000"/>
          <w:spacing w:val="-8"/>
          <w:sz w:val="24"/>
          <w:szCs w:val="24"/>
        </w:rPr>
        <w:t>Внемли себе: да не будет слово тай</w:t>
      </w:r>
      <w:r w:rsidRPr="002405ED">
        <w:rPr>
          <w:rFonts w:eastAsia="Times New Roman"/>
          <w:bCs/>
          <w:i/>
          <w:iCs/>
          <w:color w:val="000000"/>
          <w:spacing w:val="-8"/>
          <w:sz w:val="24"/>
          <w:szCs w:val="24"/>
        </w:rPr>
        <w:softHyphen/>
      </w:r>
      <w:r w:rsidRPr="002405ED">
        <w:rPr>
          <w:rFonts w:eastAsia="Times New Roman"/>
          <w:bCs/>
          <w:i/>
          <w:iCs/>
          <w:color w:val="000000"/>
          <w:spacing w:val="-11"/>
          <w:sz w:val="24"/>
          <w:szCs w:val="24"/>
        </w:rPr>
        <w:t>но в сердце твоем беззакония</w:t>
      </w:r>
      <w:r>
        <w:rPr>
          <w:rStyle w:val="a6"/>
          <w:rFonts w:eastAsia="Times New Roman"/>
          <w:bCs/>
          <w:i/>
          <w:iCs/>
          <w:color w:val="000000"/>
          <w:spacing w:val="-11"/>
          <w:sz w:val="24"/>
          <w:szCs w:val="24"/>
        </w:rPr>
        <w:footnoteReference w:id="1024"/>
      </w:r>
      <w:r w:rsidRPr="002405ED">
        <w:rPr>
          <w:rFonts w:eastAsia="Times New Roman"/>
          <w:bCs/>
          <w:i/>
          <w:iCs/>
          <w:color w:val="000000"/>
          <w:spacing w:val="-11"/>
          <w:sz w:val="24"/>
          <w:szCs w:val="24"/>
        </w:rPr>
        <w:t xml:space="preserve">. </w:t>
      </w:r>
      <w:r w:rsidRPr="002405ED">
        <w:rPr>
          <w:rFonts w:eastAsia="Times New Roman"/>
          <w:bCs/>
          <w:color w:val="000000"/>
          <w:spacing w:val="-11"/>
          <w:sz w:val="24"/>
          <w:szCs w:val="24"/>
        </w:rPr>
        <w:t>Словом тайным названо еди-</w:t>
      </w:r>
      <w:r>
        <w:rPr>
          <w:rFonts w:eastAsia="Times New Roman"/>
          <w:color w:val="000000"/>
          <w:spacing w:val="-6"/>
          <w:sz w:val="24"/>
          <w:szCs w:val="24"/>
        </w:rPr>
        <w:t>нопомысленное представление какой-нибудь лукавой и бого</w:t>
      </w:r>
      <w:r>
        <w:rPr>
          <w:rFonts w:eastAsia="Times New Roman"/>
          <w:color w:val="000000"/>
          <w:spacing w:val="-4"/>
          <w:sz w:val="24"/>
          <w:szCs w:val="24"/>
        </w:rPr>
        <w:t>ненавистной вещи, что Отцы называют прилогом, приноси</w:t>
      </w:r>
      <w:r>
        <w:rPr>
          <w:rFonts w:eastAsia="Times New Roman"/>
          <w:color w:val="000000"/>
          <w:spacing w:val="-4"/>
          <w:sz w:val="24"/>
          <w:szCs w:val="24"/>
        </w:rPr>
        <w:softHyphen/>
      </w:r>
      <w:r>
        <w:rPr>
          <w:rFonts w:eastAsia="Times New Roman"/>
          <w:color w:val="000000"/>
          <w:spacing w:val="-11"/>
          <w:sz w:val="24"/>
          <w:szCs w:val="24"/>
        </w:rPr>
        <w:t xml:space="preserve">мое сердцу диаволом; этому прилогу последуют наши помыслы, </w:t>
      </w:r>
      <w:r>
        <w:rPr>
          <w:rFonts w:eastAsia="Times New Roman"/>
          <w:color w:val="000000"/>
          <w:spacing w:val="-3"/>
          <w:sz w:val="24"/>
          <w:szCs w:val="24"/>
        </w:rPr>
        <w:t>немедленно по представлении его уму, и вступают в страст</w:t>
      </w:r>
      <w:r>
        <w:rPr>
          <w:rFonts w:eastAsia="Times New Roman"/>
          <w:color w:val="000000"/>
          <w:spacing w:val="-6"/>
          <w:sz w:val="24"/>
          <w:szCs w:val="24"/>
        </w:rPr>
        <w:t>ную беседу с ним»</w:t>
      </w:r>
      <w:r>
        <w:rPr>
          <w:rStyle w:val="a6"/>
          <w:rFonts w:eastAsia="Times New Roman"/>
          <w:color w:val="000000"/>
          <w:spacing w:val="-6"/>
          <w:sz w:val="24"/>
          <w:szCs w:val="24"/>
        </w:rPr>
        <w:footnoteReference w:id="1025"/>
      </w:r>
      <w:r>
        <w:rPr>
          <w:rFonts w:eastAsia="Times New Roman"/>
          <w:color w:val="000000"/>
          <w:spacing w:val="-6"/>
          <w:sz w:val="24"/>
          <w:szCs w:val="24"/>
        </w:rPr>
        <w:t>. Трезвение противодействует самым нача</w:t>
      </w:r>
      <w:r>
        <w:rPr>
          <w:rFonts w:eastAsia="Times New Roman"/>
          <w:color w:val="000000"/>
          <w:spacing w:val="-6"/>
          <w:sz w:val="24"/>
          <w:szCs w:val="24"/>
        </w:rPr>
        <w:softHyphen/>
      </w:r>
      <w:r>
        <w:rPr>
          <w:rFonts w:eastAsia="Times New Roman"/>
          <w:color w:val="000000"/>
          <w:spacing w:val="-4"/>
          <w:sz w:val="24"/>
          <w:szCs w:val="24"/>
        </w:rPr>
        <w:t xml:space="preserve">лам греха: помыслу и чувствованию греховным. Трезвение </w:t>
      </w:r>
      <w:r>
        <w:rPr>
          <w:rFonts w:eastAsia="Times New Roman"/>
          <w:color w:val="000000"/>
          <w:spacing w:val="-5"/>
          <w:sz w:val="24"/>
          <w:szCs w:val="24"/>
        </w:rPr>
        <w:t xml:space="preserve">совершает заповеди в самых началах человека: в помыслах и </w:t>
      </w:r>
      <w:r>
        <w:rPr>
          <w:rFonts w:eastAsia="Times New Roman"/>
          <w:color w:val="000000"/>
          <w:spacing w:val="-3"/>
          <w:sz w:val="24"/>
          <w:szCs w:val="24"/>
        </w:rPr>
        <w:t>чувствованиях. Трезвение открывает трезвящемуся его пад</w:t>
      </w:r>
      <w:r>
        <w:rPr>
          <w:rFonts w:eastAsia="Times New Roman"/>
          <w:color w:val="000000"/>
          <w:spacing w:val="-3"/>
          <w:sz w:val="24"/>
          <w:szCs w:val="24"/>
        </w:rPr>
        <w:softHyphen/>
      </w:r>
      <w:r>
        <w:rPr>
          <w:rFonts w:eastAsia="Times New Roman"/>
          <w:color w:val="000000"/>
          <w:spacing w:val="-4"/>
          <w:sz w:val="24"/>
          <w:szCs w:val="24"/>
        </w:rPr>
        <w:t>шее естество, открывает падших духов, открывает ту зависи</w:t>
      </w:r>
      <w:r>
        <w:rPr>
          <w:rFonts w:eastAsia="Times New Roman"/>
          <w:color w:val="000000"/>
          <w:spacing w:val="-4"/>
          <w:sz w:val="24"/>
          <w:szCs w:val="24"/>
        </w:rPr>
        <w:softHyphen/>
      </w:r>
      <w:r>
        <w:rPr>
          <w:rFonts w:eastAsia="Times New Roman"/>
          <w:color w:val="000000"/>
          <w:spacing w:val="-2"/>
          <w:sz w:val="24"/>
          <w:szCs w:val="24"/>
        </w:rPr>
        <w:t xml:space="preserve">мость человека от падших духов, в которую ниспал человек </w:t>
      </w:r>
      <w:r>
        <w:rPr>
          <w:rFonts w:eastAsia="Times New Roman"/>
          <w:color w:val="000000"/>
          <w:spacing w:val="-4"/>
          <w:sz w:val="24"/>
          <w:szCs w:val="24"/>
        </w:rPr>
        <w:t xml:space="preserve">от исполнения воли их, в которую он еще глубже ниспадает, </w:t>
      </w:r>
      <w:r>
        <w:rPr>
          <w:rFonts w:eastAsia="Times New Roman"/>
          <w:color w:val="000000"/>
          <w:spacing w:val="-3"/>
          <w:sz w:val="24"/>
          <w:szCs w:val="24"/>
        </w:rPr>
        <w:t xml:space="preserve">исполняя волю их и свою греховную волю. Падение наше </w:t>
      </w:r>
      <w:r>
        <w:rPr>
          <w:rFonts w:eastAsia="Times New Roman"/>
          <w:color w:val="000000"/>
          <w:spacing w:val="-6"/>
          <w:sz w:val="24"/>
          <w:szCs w:val="24"/>
        </w:rPr>
        <w:t xml:space="preserve">укрепляется, печатлеется, соделывается нашею неотъемлемою собственностию, неотъемлемым залогом вечной погибели от </w:t>
      </w:r>
      <w:r>
        <w:rPr>
          <w:rFonts w:eastAsia="Times New Roman"/>
          <w:color w:val="000000"/>
          <w:spacing w:val="-4"/>
          <w:sz w:val="24"/>
          <w:szCs w:val="24"/>
        </w:rPr>
        <w:t>последования нашей падшей воле и воле демонов. Трезвение есть необходимая принадлежность истинного душевного де</w:t>
      </w:r>
      <w:r>
        <w:rPr>
          <w:rFonts w:eastAsia="Times New Roman"/>
          <w:color w:val="000000"/>
          <w:spacing w:val="-4"/>
          <w:sz w:val="24"/>
          <w:szCs w:val="24"/>
        </w:rPr>
        <w:softHyphen/>
      </w:r>
      <w:r>
        <w:rPr>
          <w:rFonts w:eastAsia="Times New Roman"/>
          <w:color w:val="000000"/>
          <w:spacing w:val="-3"/>
          <w:sz w:val="24"/>
          <w:szCs w:val="24"/>
        </w:rPr>
        <w:t xml:space="preserve">лания, при которой вся видимая и невидимая деятельность </w:t>
      </w:r>
      <w:r>
        <w:rPr>
          <w:rFonts w:eastAsia="Times New Roman"/>
          <w:color w:val="000000"/>
          <w:spacing w:val="-5"/>
          <w:sz w:val="24"/>
          <w:szCs w:val="24"/>
        </w:rPr>
        <w:t>инока совершается по воле Божией, единственно в благоугож</w:t>
      </w:r>
      <w:r>
        <w:rPr>
          <w:rFonts w:eastAsia="Times New Roman"/>
          <w:color w:val="000000"/>
          <w:spacing w:val="-2"/>
          <w:sz w:val="24"/>
          <w:szCs w:val="24"/>
        </w:rPr>
        <w:t>дение Богу, охраняется от всякой примеси служения диаво</w:t>
      </w:r>
      <w:r>
        <w:rPr>
          <w:rFonts w:eastAsia="Times New Roman"/>
          <w:color w:val="000000"/>
          <w:spacing w:val="-4"/>
          <w:sz w:val="24"/>
          <w:szCs w:val="24"/>
        </w:rPr>
        <w:t>лу. Трезвение есть причина чистоты сердца, а поэтому и при</w:t>
      </w:r>
      <w:r>
        <w:rPr>
          <w:rFonts w:eastAsia="Times New Roman"/>
          <w:color w:val="000000"/>
          <w:spacing w:val="-4"/>
          <w:sz w:val="24"/>
          <w:szCs w:val="24"/>
        </w:rPr>
        <w:softHyphen/>
        <w:t>чина Боговидения, даруемого благодатию чистым, возвыша</w:t>
      </w:r>
      <w:r>
        <w:rPr>
          <w:rFonts w:eastAsia="Times New Roman"/>
          <w:color w:val="000000"/>
          <w:spacing w:val="-4"/>
          <w:sz w:val="24"/>
          <w:szCs w:val="24"/>
        </w:rPr>
        <w:softHyphen/>
      </w:r>
      <w:r>
        <w:rPr>
          <w:rFonts w:eastAsia="Times New Roman"/>
          <w:color w:val="000000"/>
          <w:spacing w:val="-5"/>
          <w:sz w:val="24"/>
          <w:szCs w:val="24"/>
        </w:rPr>
        <w:t xml:space="preserve">ющего чистоту сердца до блаженного бесстрастия. Трезвение </w:t>
      </w:r>
      <w:r>
        <w:rPr>
          <w:rFonts w:eastAsia="Times New Roman"/>
          <w:color w:val="000000"/>
          <w:spacing w:val="-2"/>
          <w:sz w:val="24"/>
          <w:szCs w:val="24"/>
        </w:rPr>
        <w:t xml:space="preserve">неразлучно с непрестанною молитвою: оно рождается от нее </w:t>
      </w:r>
      <w:r>
        <w:rPr>
          <w:rFonts w:eastAsia="Times New Roman"/>
          <w:color w:val="000000"/>
          <w:spacing w:val="-4"/>
          <w:sz w:val="24"/>
          <w:szCs w:val="24"/>
        </w:rPr>
        <w:t xml:space="preserve">и рождает ее; от взаимного рождения друг другом эти две </w:t>
      </w:r>
      <w:r>
        <w:rPr>
          <w:rFonts w:eastAsia="Times New Roman"/>
          <w:color w:val="000000"/>
          <w:spacing w:val="-7"/>
          <w:sz w:val="24"/>
          <w:szCs w:val="24"/>
        </w:rPr>
        <w:t xml:space="preserve">добродетели сочетаваются между собою неразрывным союзом. </w:t>
      </w:r>
      <w:r>
        <w:rPr>
          <w:rFonts w:eastAsia="Times New Roman"/>
          <w:color w:val="000000"/>
          <w:spacing w:val="-4"/>
          <w:sz w:val="24"/>
          <w:szCs w:val="24"/>
        </w:rPr>
        <w:t>Трезвение есть духовное жительство; трезвение есть житель</w:t>
      </w:r>
      <w:r>
        <w:rPr>
          <w:rFonts w:eastAsia="Times New Roman"/>
          <w:color w:val="000000"/>
          <w:spacing w:val="-4"/>
          <w:sz w:val="24"/>
          <w:szCs w:val="24"/>
        </w:rPr>
        <w:softHyphen/>
      </w:r>
      <w:r>
        <w:rPr>
          <w:rFonts w:eastAsia="Times New Roman"/>
          <w:color w:val="000000"/>
          <w:spacing w:val="-5"/>
          <w:sz w:val="24"/>
          <w:szCs w:val="24"/>
        </w:rPr>
        <w:t>ство небесное; трезвение есть истинное смирение, сосредото</w:t>
      </w:r>
      <w:r>
        <w:rPr>
          <w:rFonts w:eastAsia="Times New Roman"/>
          <w:color w:val="000000"/>
          <w:spacing w:val="-5"/>
          <w:sz w:val="24"/>
          <w:szCs w:val="24"/>
        </w:rPr>
        <w:softHyphen/>
        <w:t>чившее надежду свою в Боге, отрекшееся от всякой самонаде</w:t>
      </w:r>
      <w:r>
        <w:rPr>
          <w:rFonts w:eastAsia="Times New Roman"/>
          <w:color w:val="000000"/>
          <w:spacing w:val="-5"/>
          <w:sz w:val="24"/>
          <w:szCs w:val="24"/>
        </w:rPr>
        <w:softHyphen/>
      </w:r>
      <w:r>
        <w:rPr>
          <w:rFonts w:eastAsia="Times New Roman"/>
          <w:color w:val="000000"/>
          <w:spacing w:val="-4"/>
          <w:sz w:val="24"/>
          <w:szCs w:val="24"/>
        </w:rPr>
        <w:t>янности и от надежды на человеков; по этой причине оно представляется им ужаснейшею гордостию, хулится, с ожес</w:t>
      </w:r>
      <w:r>
        <w:rPr>
          <w:rFonts w:eastAsia="Times New Roman"/>
          <w:color w:val="000000"/>
          <w:spacing w:val="-4"/>
          <w:sz w:val="24"/>
          <w:szCs w:val="24"/>
        </w:rPr>
        <w:softHyphen/>
        <w:t>точением преследуется ими. — Не лишним будет здесь заме</w:t>
      </w:r>
      <w:r>
        <w:rPr>
          <w:rFonts w:eastAsia="Times New Roman"/>
          <w:color w:val="000000"/>
          <w:spacing w:val="-4"/>
          <w:sz w:val="24"/>
          <w:szCs w:val="24"/>
        </w:rPr>
        <w:softHyphen/>
        <w:t xml:space="preserve">тить, что преподобный Исихий говорит о заповедях Ветхого Завета в значении духовном, а не иудейском. Когда о Христе </w:t>
      </w:r>
      <w:r>
        <w:rPr>
          <w:rFonts w:eastAsia="Times New Roman"/>
          <w:color w:val="000000"/>
          <w:spacing w:val="-7"/>
          <w:sz w:val="24"/>
          <w:szCs w:val="24"/>
        </w:rPr>
        <w:t>уничтожится покрывало</w:t>
      </w:r>
      <w:r>
        <w:rPr>
          <w:rStyle w:val="a6"/>
          <w:rFonts w:eastAsia="Times New Roman"/>
          <w:color w:val="000000"/>
          <w:spacing w:val="-7"/>
          <w:sz w:val="24"/>
          <w:szCs w:val="24"/>
        </w:rPr>
        <w:footnoteReference w:id="1026"/>
      </w:r>
      <w:r>
        <w:rPr>
          <w:rFonts w:eastAsia="Times New Roman"/>
          <w:color w:val="000000"/>
          <w:spacing w:val="-7"/>
          <w:sz w:val="24"/>
          <w:szCs w:val="24"/>
        </w:rPr>
        <w:t xml:space="preserve">, лежащее на душевных очах, и иудей </w:t>
      </w:r>
      <w:r>
        <w:rPr>
          <w:rFonts w:eastAsia="Times New Roman"/>
          <w:color w:val="000000"/>
          <w:spacing w:val="-4"/>
          <w:sz w:val="24"/>
          <w:szCs w:val="24"/>
        </w:rPr>
        <w:t xml:space="preserve">соделается христианином, тогда Ветхий Завет получает для </w:t>
      </w:r>
      <w:r>
        <w:rPr>
          <w:rFonts w:eastAsia="Times New Roman"/>
          <w:color w:val="000000"/>
          <w:spacing w:val="-3"/>
          <w:sz w:val="24"/>
          <w:szCs w:val="24"/>
        </w:rPr>
        <w:t>чтущего то же значение, какое имеет и Новый. Закон, изло</w:t>
      </w:r>
      <w:r>
        <w:rPr>
          <w:rFonts w:eastAsia="Times New Roman"/>
          <w:color w:val="000000"/>
          <w:spacing w:val="-3"/>
          <w:sz w:val="24"/>
          <w:szCs w:val="24"/>
        </w:rPr>
        <w:softHyphen/>
      </w:r>
      <w:r>
        <w:rPr>
          <w:rFonts w:eastAsia="Times New Roman"/>
          <w:color w:val="000000"/>
          <w:spacing w:val="-2"/>
          <w:sz w:val="24"/>
          <w:szCs w:val="24"/>
        </w:rPr>
        <w:t>женный в Новом Завете открыто, изложен в Ветхом в обра</w:t>
      </w:r>
      <w:r>
        <w:rPr>
          <w:rFonts w:eastAsia="Times New Roman"/>
          <w:color w:val="000000"/>
          <w:spacing w:val="-2"/>
          <w:sz w:val="24"/>
          <w:szCs w:val="24"/>
        </w:rPr>
        <w:softHyphen/>
        <w:t>зах и иносказаниях. Новоначальный инок должен сперва за</w:t>
      </w:r>
      <w:r>
        <w:rPr>
          <w:rFonts w:eastAsia="Times New Roman"/>
          <w:color w:val="000000"/>
          <w:spacing w:val="-2"/>
          <w:sz w:val="24"/>
          <w:szCs w:val="24"/>
        </w:rPr>
        <w:softHyphen/>
      </w:r>
      <w:r>
        <w:rPr>
          <w:rFonts w:eastAsia="Times New Roman"/>
          <w:color w:val="000000"/>
          <w:spacing w:val="-4"/>
          <w:sz w:val="24"/>
          <w:szCs w:val="24"/>
        </w:rPr>
        <w:t>няться изучением Нового Завета; духовное понимание Ветхо</w:t>
      </w:r>
      <w:r>
        <w:rPr>
          <w:rFonts w:eastAsia="Times New Roman"/>
          <w:color w:val="000000"/>
          <w:spacing w:val="-4"/>
          <w:sz w:val="24"/>
          <w:szCs w:val="24"/>
        </w:rPr>
        <w:softHyphen/>
      </w:r>
      <w:r>
        <w:rPr>
          <w:rFonts w:eastAsia="Times New Roman"/>
          <w:color w:val="000000"/>
          <w:spacing w:val="-5"/>
          <w:sz w:val="24"/>
          <w:szCs w:val="24"/>
        </w:rPr>
        <w:t xml:space="preserve">го Завета придет в свое время: оно — достояние преуспевших. </w:t>
      </w:r>
      <w:r>
        <w:rPr>
          <w:rFonts w:eastAsia="Times New Roman"/>
          <w:color w:val="000000"/>
          <w:spacing w:val="-3"/>
          <w:sz w:val="24"/>
          <w:szCs w:val="24"/>
        </w:rPr>
        <w:t xml:space="preserve">Трезвение приобретается постепенно: стяжавается долгим </w:t>
      </w:r>
      <w:r>
        <w:rPr>
          <w:rFonts w:eastAsia="Times New Roman"/>
          <w:color w:val="000000"/>
          <w:spacing w:val="-4"/>
          <w:sz w:val="24"/>
          <w:szCs w:val="24"/>
        </w:rPr>
        <w:t>временем и трудом; рождается преимущественно от внима</w:t>
      </w:r>
      <w:r>
        <w:rPr>
          <w:rFonts w:eastAsia="Times New Roman"/>
          <w:color w:val="000000"/>
          <w:spacing w:val="-4"/>
          <w:sz w:val="24"/>
          <w:szCs w:val="24"/>
        </w:rPr>
        <w:softHyphen/>
        <w:t xml:space="preserve">тельных чтения и молитвы, от навыка наблюдать за собою, </w:t>
      </w:r>
      <w:r>
        <w:rPr>
          <w:rFonts w:eastAsia="Times New Roman"/>
          <w:color w:val="000000"/>
          <w:spacing w:val="-3"/>
          <w:sz w:val="24"/>
          <w:szCs w:val="24"/>
        </w:rPr>
        <w:t>бодрствовать, обдумывать каждое предлежащее нам слово и</w:t>
      </w:r>
      <w:r>
        <w:t xml:space="preserve"> </w:t>
      </w:r>
      <w:r>
        <w:rPr>
          <w:rFonts w:eastAsia="Times New Roman"/>
          <w:color w:val="000000"/>
          <w:spacing w:val="-5"/>
          <w:sz w:val="24"/>
          <w:szCs w:val="24"/>
        </w:rPr>
        <w:t>дело, быть внимательным ко всем своим помыслам и ощуще</w:t>
      </w:r>
      <w:r>
        <w:rPr>
          <w:rFonts w:eastAsia="Times New Roman"/>
          <w:color w:val="000000"/>
          <w:spacing w:val="-5"/>
          <w:sz w:val="24"/>
          <w:szCs w:val="24"/>
        </w:rPr>
        <w:softHyphen/>
        <w:t>ниям, наблюдая за собою, чтоб не соделаться каким-либо об</w:t>
      </w:r>
      <w:r>
        <w:rPr>
          <w:rFonts w:eastAsia="Times New Roman"/>
          <w:color w:val="000000"/>
          <w:spacing w:val="-5"/>
          <w:sz w:val="24"/>
          <w:szCs w:val="24"/>
        </w:rPr>
        <w:softHyphen/>
      </w:r>
      <w:r>
        <w:rPr>
          <w:rFonts w:eastAsia="Times New Roman"/>
          <w:color w:val="000000"/>
          <w:spacing w:val="-7"/>
          <w:sz w:val="24"/>
          <w:szCs w:val="24"/>
        </w:rPr>
        <w:t xml:space="preserve">разом </w:t>
      </w:r>
      <w:r w:rsidRPr="002405ED">
        <w:rPr>
          <w:rFonts w:eastAsia="Times New Roman"/>
          <w:bCs/>
          <w:color w:val="000000"/>
          <w:spacing w:val="-7"/>
          <w:sz w:val="24"/>
          <w:szCs w:val="24"/>
        </w:rPr>
        <w:t xml:space="preserve">ловитвою греха. </w:t>
      </w:r>
      <w:r w:rsidRPr="002405ED">
        <w:rPr>
          <w:rFonts w:eastAsia="Times New Roman"/>
          <w:bCs/>
          <w:i/>
          <w:iCs/>
          <w:color w:val="000000"/>
          <w:spacing w:val="-7"/>
          <w:sz w:val="24"/>
          <w:szCs w:val="24"/>
        </w:rPr>
        <w:t xml:space="preserve">Трезвитеся, бодрствуйте, </w:t>
      </w:r>
      <w:r w:rsidRPr="002405ED">
        <w:rPr>
          <w:rFonts w:eastAsia="Times New Roman"/>
          <w:bCs/>
          <w:color w:val="000000"/>
          <w:spacing w:val="-7"/>
          <w:sz w:val="24"/>
          <w:szCs w:val="24"/>
        </w:rPr>
        <w:t xml:space="preserve">говорит </w:t>
      </w:r>
      <w:r w:rsidRPr="002405ED">
        <w:rPr>
          <w:rFonts w:eastAsia="Times New Roman"/>
          <w:bCs/>
          <w:color w:val="000000"/>
          <w:spacing w:val="-6"/>
          <w:sz w:val="24"/>
          <w:szCs w:val="24"/>
        </w:rPr>
        <w:t xml:space="preserve">святой апостол Петр, </w:t>
      </w:r>
      <w:r w:rsidRPr="002405ED">
        <w:rPr>
          <w:rFonts w:eastAsia="Times New Roman"/>
          <w:bCs/>
          <w:i/>
          <w:iCs/>
          <w:color w:val="000000"/>
          <w:spacing w:val="-6"/>
          <w:sz w:val="24"/>
          <w:szCs w:val="24"/>
        </w:rPr>
        <w:t xml:space="preserve">зане супостат ваш диавол, яко лев </w:t>
      </w:r>
      <w:r w:rsidRPr="002405ED">
        <w:rPr>
          <w:rFonts w:eastAsia="Times New Roman"/>
          <w:bCs/>
          <w:i/>
          <w:iCs/>
          <w:color w:val="000000"/>
          <w:spacing w:val="-8"/>
          <w:sz w:val="24"/>
          <w:szCs w:val="24"/>
        </w:rPr>
        <w:t>рыкая, ходит, иский кого поглотити: емуже противитеся</w:t>
      </w:r>
      <w:r>
        <w:rPr>
          <w:rFonts w:eastAsia="Times New Roman"/>
          <w:b/>
          <w:bCs/>
          <w:i/>
          <w:iCs/>
          <w:color w:val="000000"/>
          <w:spacing w:val="-8"/>
          <w:sz w:val="24"/>
          <w:szCs w:val="24"/>
        </w:rPr>
        <w:t xml:space="preserve"> </w:t>
      </w:r>
      <w:r>
        <w:rPr>
          <w:rFonts w:eastAsia="Times New Roman"/>
          <w:i/>
          <w:iCs/>
          <w:color w:val="000000"/>
          <w:spacing w:val="-4"/>
          <w:sz w:val="24"/>
          <w:szCs w:val="24"/>
        </w:rPr>
        <w:t>тверди верою</w:t>
      </w:r>
      <w:r>
        <w:rPr>
          <w:rStyle w:val="a6"/>
          <w:rFonts w:eastAsia="Times New Roman"/>
          <w:i/>
          <w:iCs/>
          <w:color w:val="000000"/>
          <w:spacing w:val="-4"/>
          <w:sz w:val="24"/>
          <w:szCs w:val="24"/>
        </w:rPr>
        <w:footnoteReference w:id="1027"/>
      </w:r>
      <w:r>
        <w:rPr>
          <w:rFonts w:eastAsia="Times New Roman"/>
          <w:i/>
          <w:iCs/>
          <w:color w:val="000000"/>
          <w:spacing w:val="-4"/>
          <w:sz w:val="24"/>
          <w:szCs w:val="24"/>
        </w:rPr>
        <w:t xml:space="preserve">. </w:t>
      </w:r>
      <w:r>
        <w:rPr>
          <w:rFonts w:eastAsia="Times New Roman"/>
          <w:color w:val="000000"/>
          <w:spacing w:val="-4"/>
          <w:sz w:val="24"/>
          <w:szCs w:val="24"/>
        </w:rPr>
        <w:t xml:space="preserve">«Будь подобно Херувиму, весь око, — сказал </w:t>
      </w:r>
      <w:r>
        <w:rPr>
          <w:rFonts w:eastAsia="Times New Roman"/>
          <w:color w:val="000000"/>
          <w:spacing w:val="-5"/>
          <w:sz w:val="24"/>
          <w:szCs w:val="24"/>
        </w:rPr>
        <w:t>Евфимий Великий иноку, подвергшемуся диавольскому ис</w:t>
      </w:r>
      <w:r>
        <w:rPr>
          <w:rFonts w:eastAsia="Times New Roman"/>
          <w:color w:val="000000"/>
          <w:spacing w:val="-5"/>
          <w:sz w:val="24"/>
          <w:szCs w:val="24"/>
        </w:rPr>
        <w:softHyphen/>
      </w:r>
      <w:r>
        <w:rPr>
          <w:rFonts w:eastAsia="Times New Roman"/>
          <w:color w:val="000000"/>
          <w:spacing w:val="-6"/>
          <w:sz w:val="24"/>
          <w:szCs w:val="24"/>
        </w:rPr>
        <w:t>кушению, — ограждая себя отвсюду величайшею осторожно</w:t>
      </w:r>
      <w:r>
        <w:rPr>
          <w:rFonts w:eastAsia="Times New Roman"/>
          <w:color w:val="000000"/>
          <w:spacing w:val="-7"/>
          <w:sz w:val="24"/>
          <w:szCs w:val="24"/>
        </w:rPr>
        <w:t>стию, потому что ходишь посреди сетей»</w:t>
      </w:r>
      <w:r>
        <w:rPr>
          <w:rStyle w:val="a6"/>
          <w:rFonts w:eastAsia="Times New Roman"/>
          <w:color w:val="000000"/>
          <w:spacing w:val="-7"/>
          <w:sz w:val="24"/>
          <w:szCs w:val="24"/>
        </w:rPr>
        <w:footnoteReference w:id="1028"/>
      </w:r>
      <w:r>
        <w:rPr>
          <w:rFonts w:eastAsia="Times New Roman"/>
          <w:color w:val="000000"/>
          <w:spacing w:val="-7"/>
          <w:sz w:val="24"/>
          <w:szCs w:val="24"/>
        </w:rPr>
        <w:t>. Преподобный Вар</w:t>
      </w:r>
      <w:r>
        <w:rPr>
          <w:rFonts w:eastAsia="Times New Roman"/>
          <w:color w:val="000000"/>
          <w:spacing w:val="-8"/>
          <w:sz w:val="24"/>
          <w:szCs w:val="24"/>
        </w:rPr>
        <w:t>сонофий Великий и Иоанн Пророк преподали желающим про</w:t>
      </w:r>
      <w:r>
        <w:rPr>
          <w:rFonts w:eastAsia="Times New Roman"/>
          <w:color w:val="000000"/>
          <w:spacing w:val="-8"/>
          <w:sz w:val="24"/>
          <w:szCs w:val="24"/>
        </w:rPr>
        <w:softHyphen/>
      </w:r>
      <w:r>
        <w:rPr>
          <w:rFonts w:eastAsia="Times New Roman"/>
          <w:color w:val="000000"/>
          <w:spacing w:val="-5"/>
          <w:sz w:val="24"/>
          <w:szCs w:val="24"/>
        </w:rPr>
        <w:t>водить трезвенную, богоугодную жизнь превосходный совет деятельного трезвения. Они советовали пред каждым начина</w:t>
      </w:r>
      <w:r>
        <w:rPr>
          <w:rFonts w:eastAsia="Times New Roman"/>
          <w:color w:val="000000"/>
          <w:spacing w:val="-5"/>
          <w:sz w:val="24"/>
          <w:szCs w:val="24"/>
        </w:rPr>
        <w:softHyphen/>
        <w:t xml:space="preserve">нием, то есть пред вступлением в беседу или началом дела, </w:t>
      </w:r>
      <w:r>
        <w:rPr>
          <w:rFonts w:eastAsia="Times New Roman"/>
          <w:color w:val="000000"/>
          <w:spacing w:val="-4"/>
          <w:sz w:val="24"/>
          <w:szCs w:val="24"/>
        </w:rPr>
        <w:t>возносить мысль к Богу с прошением от Него вразумления и помощи</w:t>
      </w:r>
      <w:r>
        <w:rPr>
          <w:rStyle w:val="a6"/>
          <w:rFonts w:eastAsia="Times New Roman"/>
          <w:color w:val="000000"/>
          <w:spacing w:val="-4"/>
          <w:sz w:val="24"/>
          <w:szCs w:val="24"/>
        </w:rPr>
        <w:footnoteReference w:id="1029"/>
      </w:r>
      <w:r>
        <w:rPr>
          <w:rFonts w:eastAsia="Times New Roman"/>
          <w:color w:val="000000"/>
          <w:spacing w:val="-4"/>
          <w:sz w:val="24"/>
          <w:szCs w:val="24"/>
        </w:rPr>
        <w:t xml:space="preserve">. — Для того, чтоб пребывать в трезвении, надо со </w:t>
      </w:r>
      <w:r>
        <w:rPr>
          <w:rFonts w:eastAsia="Times New Roman"/>
          <w:color w:val="000000"/>
          <w:spacing w:val="-5"/>
          <w:sz w:val="24"/>
          <w:szCs w:val="24"/>
        </w:rPr>
        <w:t xml:space="preserve">всею тщательностию хранить свежесть и светлость ума. Ум </w:t>
      </w:r>
      <w:r>
        <w:rPr>
          <w:rFonts w:eastAsia="Times New Roman"/>
          <w:color w:val="000000"/>
          <w:spacing w:val="-4"/>
          <w:sz w:val="24"/>
          <w:szCs w:val="24"/>
        </w:rPr>
        <w:t xml:space="preserve">помрачается от неблагоразумного употребления пищи, пития </w:t>
      </w:r>
      <w:r>
        <w:rPr>
          <w:rFonts w:eastAsia="Times New Roman"/>
          <w:color w:val="000000"/>
          <w:spacing w:val="-6"/>
          <w:sz w:val="24"/>
          <w:szCs w:val="24"/>
        </w:rPr>
        <w:t xml:space="preserve">и </w:t>
      </w:r>
      <w:r>
        <w:rPr>
          <w:rFonts w:eastAsia="Times New Roman"/>
          <w:color w:val="000000"/>
          <w:spacing w:val="-6"/>
          <w:sz w:val="24"/>
          <w:szCs w:val="24"/>
        </w:rPr>
        <w:lastRenderedPageBreak/>
        <w:t>сна, от многоглаголания, рассеянности и житейских попече</w:t>
      </w:r>
      <w:r>
        <w:rPr>
          <w:rFonts w:eastAsia="Times New Roman"/>
          <w:color w:val="000000"/>
          <w:spacing w:val="-6"/>
          <w:sz w:val="24"/>
          <w:szCs w:val="24"/>
        </w:rPr>
        <w:softHyphen/>
      </w:r>
      <w:r>
        <w:rPr>
          <w:rFonts w:eastAsia="Times New Roman"/>
          <w:color w:val="000000"/>
          <w:spacing w:val="-8"/>
          <w:sz w:val="24"/>
          <w:szCs w:val="24"/>
        </w:rPr>
        <w:t xml:space="preserve">ний. </w:t>
      </w:r>
      <w:r w:rsidRPr="002405ED">
        <w:rPr>
          <w:rFonts w:eastAsia="Times New Roman"/>
          <w:bCs/>
          <w:i/>
          <w:iCs/>
          <w:color w:val="000000"/>
          <w:spacing w:val="-8"/>
          <w:sz w:val="24"/>
          <w:szCs w:val="24"/>
        </w:rPr>
        <w:t xml:space="preserve">Внемлите себе, </w:t>
      </w:r>
      <w:r w:rsidRPr="002405ED">
        <w:rPr>
          <w:rFonts w:eastAsia="Times New Roman"/>
          <w:bCs/>
          <w:color w:val="000000"/>
          <w:spacing w:val="-8"/>
          <w:sz w:val="24"/>
          <w:szCs w:val="24"/>
        </w:rPr>
        <w:t xml:space="preserve">сказал Господь, </w:t>
      </w:r>
      <w:r w:rsidRPr="002405ED">
        <w:rPr>
          <w:rFonts w:eastAsia="Times New Roman"/>
          <w:bCs/>
          <w:i/>
          <w:iCs/>
          <w:color w:val="000000"/>
          <w:spacing w:val="-8"/>
          <w:sz w:val="24"/>
          <w:szCs w:val="24"/>
        </w:rPr>
        <w:t xml:space="preserve">да не когда отягчают </w:t>
      </w:r>
      <w:r w:rsidRPr="002405ED">
        <w:rPr>
          <w:rFonts w:eastAsia="Times New Roman"/>
          <w:bCs/>
          <w:i/>
          <w:iCs/>
          <w:color w:val="000000"/>
          <w:spacing w:val="-5"/>
          <w:sz w:val="24"/>
          <w:szCs w:val="24"/>
        </w:rPr>
        <w:t>сердца ваша объядением и пиянством и печалъми жи</w:t>
      </w:r>
      <w:r w:rsidRPr="002405ED">
        <w:rPr>
          <w:rFonts w:eastAsia="Times New Roman"/>
          <w:bCs/>
          <w:i/>
          <w:iCs/>
          <w:color w:val="000000"/>
          <w:spacing w:val="-5"/>
          <w:sz w:val="24"/>
          <w:szCs w:val="24"/>
        </w:rPr>
        <w:softHyphen/>
      </w:r>
      <w:r w:rsidRPr="002405ED">
        <w:rPr>
          <w:rFonts w:eastAsia="Times New Roman"/>
          <w:bCs/>
          <w:i/>
          <w:iCs/>
          <w:color w:val="000000"/>
          <w:spacing w:val="-6"/>
          <w:sz w:val="24"/>
          <w:szCs w:val="24"/>
        </w:rPr>
        <w:t xml:space="preserve">тейскими, и найдет на вы внезапу день той </w:t>
      </w:r>
      <w:r w:rsidRPr="002405ED">
        <w:rPr>
          <w:rFonts w:eastAsia="Times New Roman"/>
          <w:bCs/>
          <w:color w:val="000000"/>
          <w:spacing w:val="-6"/>
          <w:sz w:val="24"/>
          <w:szCs w:val="24"/>
        </w:rPr>
        <w:t>(день Страш</w:t>
      </w:r>
      <w:r w:rsidRPr="002405ED">
        <w:rPr>
          <w:rFonts w:eastAsia="Times New Roman"/>
          <w:bCs/>
          <w:color w:val="000000"/>
          <w:spacing w:val="-6"/>
          <w:sz w:val="24"/>
          <w:szCs w:val="24"/>
        </w:rPr>
        <w:softHyphen/>
      </w:r>
      <w:r w:rsidRPr="002405ED">
        <w:rPr>
          <w:rFonts w:eastAsia="Times New Roman"/>
          <w:bCs/>
          <w:color w:val="000000"/>
          <w:spacing w:val="-4"/>
          <w:sz w:val="24"/>
          <w:szCs w:val="24"/>
        </w:rPr>
        <w:t xml:space="preserve">ного </w:t>
      </w:r>
      <w:r w:rsidRPr="002405ED">
        <w:rPr>
          <w:rFonts w:eastAsia="Times New Roman"/>
          <w:color w:val="000000"/>
          <w:spacing w:val="-4"/>
          <w:sz w:val="24"/>
          <w:szCs w:val="24"/>
        </w:rPr>
        <w:t xml:space="preserve">Суда Христова, последний день мира): </w:t>
      </w:r>
      <w:r w:rsidRPr="002405ED">
        <w:rPr>
          <w:rFonts w:eastAsia="Times New Roman"/>
          <w:i/>
          <w:iCs/>
          <w:color w:val="000000"/>
          <w:spacing w:val="-4"/>
          <w:sz w:val="24"/>
          <w:szCs w:val="24"/>
        </w:rPr>
        <w:t>яко сеть бо при</w:t>
      </w:r>
      <w:r w:rsidRPr="002405ED">
        <w:rPr>
          <w:rFonts w:eastAsia="Times New Roman"/>
          <w:bCs/>
          <w:i/>
          <w:iCs/>
          <w:color w:val="000000"/>
          <w:spacing w:val="-3"/>
          <w:sz w:val="24"/>
          <w:szCs w:val="24"/>
        </w:rPr>
        <w:t xml:space="preserve">идет на вся живущия на лицы всея земли. Бдите убо на </w:t>
      </w:r>
      <w:r w:rsidRPr="002405ED">
        <w:rPr>
          <w:rFonts w:eastAsia="Times New Roman"/>
          <w:bCs/>
          <w:i/>
          <w:iCs/>
          <w:color w:val="000000"/>
          <w:spacing w:val="-7"/>
          <w:sz w:val="24"/>
          <w:szCs w:val="24"/>
        </w:rPr>
        <w:t xml:space="preserve">всяко время молящеся, да сподобитеся убежати всех сих </w:t>
      </w:r>
      <w:r w:rsidRPr="002405ED">
        <w:rPr>
          <w:rFonts w:eastAsia="Times New Roman"/>
          <w:bCs/>
          <w:i/>
          <w:iCs/>
          <w:color w:val="000000"/>
          <w:spacing w:val="-8"/>
          <w:sz w:val="24"/>
          <w:szCs w:val="24"/>
        </w:rPr>
        <w:t>хотящих быти, и стати пред Сыном Человеческим</w:t>
      </w:r>
      <w:r>
        <w:rPr>
          <w:rStyle w:val="a6"/>
          <w:rFonts w:eastAsia="Times New Roman"/>
          <w:bCs/>
          <w:i/>
          <w:iCs/>
          <w:color w:val="000000"/>
          <w:spacing w:val="-8"/>
          <w:sz w:val="24"/>
          <w:szCs w:val="24"/>
        </w:rPr>
        <w:footnoteReference w:id="1030"/>
      </w:r>
      <w:r w:rsidRPr="002405ED">
        <w:rPr>
          <w:rFonts w:eastAsia="Times New Roman"/>
          <w:bCs/>
          <w:i/>
          <w:iCs/>
          <w:color w:val="000000"/>
          <w:spacing w:val="-8"/>
          <w:sz w:val="24"/>
          <w:szCs w:val="24"/>
        </w:rPr>
        <w:t xml:space="preserve">. </w:t>
      </w:r>
      <w:r w:rsidRPr="002405ED">
        <w:rPr>
          <w:rFonts w:eastAsia="Times New Roman"/>
          <w:bCs/>
          <w:color w:val="000000"/>
          <w:spacing w:val="-8"/>
          <w:sz w:val="24"/>
          <w:szCs w:val="24"/>
        </w:rPr>
        <w:t>Как</w:t>
      </w:r>
      <w:r>
        <w:rPr>
          <w:rFonts w:eastAsia="Times New Roman"/>
          <w:b/>
          <w:bCs/>
          <w:color w:val="000000"/>
          <w:spacing w:val="-8"/>
          <w:sz w:val="24"/>
          <w:szCs w:val="24"/>
        </w:rPr>
        <w:t xml:space="preserve"> </w:t>
      </w:r>
      <w:r>
        <w:rPr>
          <w:rFonts w:eastAsia="Times New Roman"/>
          <w:color w:val="000000"/>
          <w:spacing w:val="-4"/>
          <w:sz w:val="24"/>
          <w:szCs w:val="24"/>
        </w:rPr>
        <w:t>внезапно придет день Общего Суда всех человеков, так вне</w:t>
      </w:r>
      <w:r>
        <w:rPr>
          <w:rFonts w:eastAsia="Times New Roman"/>
          <w:color w:val="000000"/>
          <w:spacing w:val="-4"/>
          <w:sz w:val="24"/>
          <w:szCs w:val="24"/>
        </w:rPr>
        <w:softHyphen/>
      </w:r>
      <w:r>
        <w:rPr>
          <w:rFonts w:eastAsia="Times New Roman"/>
          <w:color w:val="000000"/>
          <w:spacing w:val="-5"/>
          <w:sz w:val="24"/>
          <w:szCs w:val="24"/>
        </w:rPr>
        <w:t xml:space="preserve">запно приходит для каждого человека день частного суда его, </w:t>
      </w:r>
      <w:r>
        <w:rPr>
          <w:rFonts w:eastAsia="Times New Roman"/>
          <w:color w:val="000000"/>
          <w:spacing w:val="-4"/>
          <w:sz w:val="24"/>
          <w:szCs w:val="24"/>
        </w:rPr>
        <w:t>день смерти его. Неизвестен час, в который мы будем позва</w:t>
      </w:r>
      <w:r>
        <w:rPr>
          <w:rFonts w:eastAsia="Times New Roman"/>
          <w:color w:val="000000"/>
          <w:spacing w:val="-4"/>
          <w:sz w:val="24"/>
          <w:szCs w:val="24"/>
        </w:rPr>
        <w:softHyphen/>
      </w:r>
      <w:r>
        <w:rPr>
          <w:rFonts w:eastAsia="Times New Roman"/>
          <w:color w:val="000000"/>
          <w:spacing w:val="-2"/>
          <w:sz w:val="24"/>
          <w:szCs w:val="24"/>
        </w:rPr>
        <w:t xml:space="preserve">ны. Иной, начав только путь земной жизни, восхищается с </w:t>
      </w:r>
      <w:r>
        <w:rPr>
          <w:rFonts w:eastAsia="Times New Roman"/>
          <w:color w:val="000000"/>
          <w:spacing w:val="-7"/>
          <w:sz w:val="24"/>
          <w:szCs w:val="24"/>
        </w:rPr>
        <w:t>него в вечность; иной поемлется по совершении весьма немно</w:t>
      </w:r>
      <w:r>
        <w:rPr>
          <w:rFonts w:eastAsia="Times New Roman"/>
          <w:color w:val="000000"/>
          <w:spacing w:val="-7"/>
          <w:sz w:val="24"/>
          <w:szCs w:val="24"/>
        </w:rPr>
        <w:softHyphen/>
      </w:r>
      <w:r>
        <w:rPr>
          <w:rFonts w:eastAsia="Times New Roman"/>
          <w:color w:val="000000"/>
          <w:spacing w:val="-5"/>
          <w:sz w:val="24"/>
          <w:szCs w:val="24"/>
        </w:rPr>
        <w:t>гого пути; иной с средины пути; иной — значительно не кон</w:t>
      </w:r>
      <w:r>
        <w:rPr>
          <w:rFonts w:eastAsia="Times New Roman"/>
          <w:color w:val="000000"/>
          <w:spacing w:val="-5"/>
          <w:sz w:val="24"/>
          <w:szCs w:val="24"/>
        </w:rPr>
        <w:softHyphen/>
        <w:t xml:space="preserve">чив его. Редкий достигает полноты дней, и оставляет свою </w:t>
      </w:r>
      <w:r>
        <w:rPr>
          <w:rFonts w:eastAsia="Times New Roman"/>
          <w:color w:val="000000"/>
          <w:sz w:val="24"/>
          <w:szCs w:val="24"/>
        </w:rPr>
        <w:t xml:space="preserve">земную хижину — тело, когда она сделается неспособною </w:t>
      </w:r>
      <w:r>
        <w:rPr>
          <w:rFonts w:eastAsia="Times New Roman"/>
          <w:color w:val="000000"/>
          <w:spacing w:val="-3"/>
          <w:sz w:val="24"/>
          <w:szCs w:val="24"/>
        </w:rPr>
        <w:t>для жительства в ней. Во время совершения нами земного странствования оно, по извращенному в нас падением ощу</w:t>
      </w:r>
      <w:r>
        <w:rPr>
          <w:rFonts w:eastAsia="Times New Roman"/>
          <w:color w:val="000000"/>
          <w:spacing w:val="-3"/>
          <w:sz w:val="24"/>
          <w:szCs w:val="24"/>
        </w:rPr>
        <w:softHyphen/>
      </w:r>
      <w:r>
        <w:rPr>
          <w:rFonts w:eastAsia="Times New Roman"/>
          <w:color w:val="000000"/>
          <w:spacing w:val="-5"/>
          <w:sz w:val="24"/>
          <w:szCs w:val="24"/>
        </w:rPr>
        <w:t>щению бессмертия, представляется нам бесконечным, испол</w:t>
      </w:r>
      <w:r>
        <w:rPr>
          <w:rFonts w:eastAsia="Times New Roman"/>
          <w:color w:val="000000"/>
          <w:spacing w:val="-5"/>
          <w:sz w:val="24"/>
          <w:szCs w:val="24"/>
        </w:rPr>
        <w:softHyphen/>
      </w:r>
      <w:r>
        <w:rPr>
          <w:rFonts w:eastAsia="Times New Roman"/>
          <w:color w:val="000000"/>
          <w:spacing w:val="-3"/>
          <w:sz w:val="24"/>
          <w:szCs w:val="24"/>
        </w:rPr>
        <w:t xml:space="preserve">ненным обильнейшей, плодоноснейшей деятельности. Это </w:t>
      </w:r>
      <w:r>
        <w:rPr>
          <w:rFonts w:eastAsia="Times New Roman"/>
          <w:color w:val="000000"/>
          <w:spacing w:val="-5"/>
          <w:sz w:val="24"/>
          <w:szCs w:val="24"/>
        </w:rPr>
        <w:t xml:space="preserve">ощущение имеют и дитя, и юноша, и муж, и старец: все они </w:t>
      </w:r>
      <w:r>
        <w:rPr>
          <w:rFonts w:eastAsia="Times New Roman"/>
          <w:color w:val="000000"/>
          <w:spacing w:val="-4"/>
          <w:sz w:val="24"/>
          <w:szCs w:val="24"/>
        </w:rPr>
        <w:t xml:space="preserve">созданы бессмертными, бессмертными по душе; они должны </w:t>
      </w:r>
      <w:r>
        <w:rPr>
          <w:rFonts w:eastAsia="Times New Roman"/>
          <w:color w:val="000000"/>
          <w:spacing w:val="-3"/>
          <w:sz w:val="24"/>
          <w:szCs w:val="24"/>
        </w:rPr>
        <w:t xml:space="preserve">бы быть бессмертны и по телу! падения своего, поразившего </w:t>
      </w:r>
      <w:r>
        <w:rPr>
          <w:rFonts w:eastAsia="Times New Roman"/>
          <w:color w:val="000000"/>
          <w:spacing w:val="-4"/>
          <w:sz w:val="24"/>
          <w:szCs w:val="24"/>
        </w:rPr>
        <w:t xml:space="preserve">смертию и душу и тело, они или вовсе не знают, или знать не хотят, или знают его вполне недостаточно. Оттого взгляд ума и ощущение сердца по отношению к земной жизни ложны и </w:t>
      </w:r>
      <w:r>
        <w:rPr>
          <w:rFonts w:eastAsia="Times New Roman"/>
          <w:color w:val="000000"/>
          <w:spacing w:val="-5"/>
          <w:sz w:val="24"/>
          <w:szCs w:val="24"/>
        </w:rPr>
        <w:t>исполнены самообольщения; оттого она обманчиво представ</w:t>
      </w:r>
      <w:r>
        <w:rPr>
          <w:rFonts w:eastAsia="Times New Roman"/>
          <w:color w:val="000000"/>
          <w:spacing w:val="-5"/>
          <w:sz w:val="24"/>
          <w:szCs w:val="24"/>
        </w:rPr>
        <w:softHyphen/>
      </w:r>
      <w:r>
        <w:rPr>
          <w:rFonts w:eastAsia="Times New Roman"/>
          <w:color w:val="000000"/>
          <w:spacing w:val="-3"/>
          <w:sz w:val="24"/>
          <w:szCs w:val="24"/>
        </w:rPr>
        <w:t xml:space="preserve">ляется всякому возрасту вечным достоянием человека. По </w:t>
      </w:r>
      <w:r>
        <w:rPr>
          <w:rFonts w:eastAsia="Times New Roman"/>
          <w:color w:val="000000"/>
          <w:spacing w:val="-4"/>
          <w:sz w:val="24"/>
          <w:szCs w:val="24"/>
        </w:rPr>
        <w:t xml:space="preserve">совершении земного странствования, во вратах смерти, путь, </w:t>
      </w:r>
      <w:r>
        <w:rPr>
          <w:rFonts w:eastAsia="Times New Roman"/>
          <w:color w:val="000000"/>
          <w:spacing w:val="-6"/>
          <w:sz w:val="24"/>
          <w:szCs w:val="24"/>
        </w:rPr>
        <w:t xml:space="preserve">представлявшийся бесконечным в будущности, в прошедшем </w:t>
      </w:r>
      <w:r>
        <w:rPr>
          <w:rFonts w:eastAsia="Times New Roman"/>
          <w:color w:val="000000"/>
          <w:spacing w:val="-2"/>
          <w:sz w:val="24"/>
          <w:szCs w:val="24"/>
        </w:rPr>
        <w:t>является самым кратким, а обширная деятельность, совер</w:t>
      </w:r>
      <w:r>
        <w:rPr>
          <w:rFonts w:eastAsia="Times New Roman"/>
          <w:color w:val="000000"/>
          <w:spacing w:val="-2"/>
          <w:sz w:val="24"/>
          <w:szCs w:val="24"/>
        </w:rPr>
        <w:softHyphen/>
      </w:r>
      <w:r>
        <w:rPr>
          <w:rFonts w:eastAsia="Times New Roman"/>
          <w:color w:val="000000"/>
          <w:spacing w:val="-3"/>
          <w:sz w:val="24"/>
          <w:szCs w:val="24"/>
        </w:rPr>
        <w:t>шенная не для вечности, является пагубнейшею, безвозврат</w:t>
      </w:r>
      <w:r>
        <w:rPr>
          <w:rFonts w:eastAsia="Times New Roman"/>
          <w:color w:val="000000"/>
          <w:spacing w:val="-3"/>
          <w:sz w:val="24"/>
          <w:szCs w:val="24"/>
        </w:rPr>
        <w:softHyphen/>
        <w:t xml:space="preserve">ною потерею времени и всех средств, данных для спасения. </w:t>
      </w:r>
      <w:r>
        <w:rPr>
          <w:rFonts w:eastAsia="Times New Roman"/>
          <w:color w:val="000000"/>
          <w:spacing w:val="-7"/>
          <w:sz w:val="24"/>
          <w:szCs w:val="24"/>
        </w:rPr>
        <w:t>Очень верно выражают свое обольщение люди века сего, обык</w:t>
      </w:r>
      <w:r>
        <w:rPr>
          <w:rFonts w:eastAsia="Times New Roman"/>
          <w:color w:val="000000"/>
          <w:spacing w:val="-7"/>
          <w:sz w:val="24"/>
          <w:szCs w:val="24"/>
        </w:rPr>
        <w:softHyphen/>
      </w:r>
      <w:r>
        <w:rPr>
          <w:rFonts w:eastAsia="Times New Roman"/>
          <w:color w:val="000000"/>
          <w:spacing w:val="-10"/>
          <w:sz w:val="24"/>
          <w:szCs w:val="24"/>
        </w:rPr>
        <w:t xml:space="preserve">новенно </w:t>
      </w:r>
      <w:r w:rsidRPr="002405ED">
        <w:rPr>
          <w:rFonts w:eastAsia="Times New Roman"/>
          <w:bCs/>
          <w:color w:val="000000"/>
          <w:spacing w:val="-10"/>
          <w:sz w:val="24"/>
          <w:szCs w:val="24"/>
        </w:rPr>
        <w:t xml:space="preserve">называя смерть </w:t>
      </w:r>
      <w:r w:rsidRPr="002405ED">
        <w:rPr>
          <w:rFonts w:eastAsia="Times New Roman"/>
          <w:bCs/>
          <w:i/>
          <w:iCs/>
          <w:color w:val="000000"/>
          <w:spacing w:val="-10"/>
          <w:sz w:val="24"/>
          <w:szCs w:val="24"/>
        </w:rPr>
        <w:t xml:space="preserve">неожиданным бедствием, </w:t>
      </w:r>
      <w:r w:rsidRPr="002405ED">
        <w:rPr>
          <w:rFonts w:eastAsia="Times New Roman"/>
          <w:bCs/>
          <w:color w:val="000000"/>
          <w:spacing w:val="-10"/>
          <w:sz w:val="24"/>
          <w:szCs w:val="24"/>
        </w:rPr>
        <w:t xml:space="preserve">в каком </w:t>
      </w:r>
      <w:r w:rsidRPr="002405ED">
        <w:rPr>
          <w:rFonts w:eastAsia="Times New Roman"/>
          <w:color w:val="000000"/>
          <w:spacing w:val="-1"/>
          <w:sz w:val="24"/>
          <w:szCs w:val="24"/>
        </w:rPr>
        <w:t xml:space="preserve">бы возрасте ни постигла она их родственников и друзей. И </w:t>
      </w:r>
      <w:r w:rsidRPr="002405ED">
        <w:rPr>
          <w:rFonts w:eastAsia="Times New Roman"/>
          <w:color w:val="000000"/>
          <w:spacing w:val="-4"/>
          <w:sz w:val="24"/>
          <w:szCs w:val="24"/>
        </w:rPr>
        <w:t>для дряхлого старца, обремененного летами и недугами, дав</w:t>
      </w:r>
      <w:r w:rsidRPr="002405ED">
        <w:rPr>
          <w:rFonts w:eastAsia="Times New Roman"/>
          <w:color w:val="000000"/>
          <w:spacing w:val="-4"/>
          <w:sz w:val="24"/>
          <w:szCs w:val="24"/>
        </w:rPr>
        <w:softHyphen/>
        <w:t>но склонившегося во гроб, но не думавшего о смерти, удаляв</w:t>
      </w:r>
      <w:r w:rsidRPr="002405ED">
        <w:rPr>
          <w:rFonts w:eastAsia="Times New Roman"/>
          <w:color w:val="000000"/>
          <w:spacing w:val="-4"/>
          <w:sz w:val="24"/>
          <w:szCs w:val="24"/>
        </w:rPr>
        <w:softHyphen/>
        <w:t>шего от себя всякое напоминание о ней, она — неожиданное бедствие. В полном смысле она — бедствие для всех, не при</w:t>
      </w:r>
      <w:r w:rsidRPr="002405ED">
        <w:rPr>
          <w:rFonts w:eastAsia="Times New Roman"/>
          <w:color w:val="000000"/>
          <w:spacing w:val="-4"/>
          <w:sz w:val="24"/>
          <w:szCs w:val="24"/>
        </w:rPr>
        <w:softHyphen/>
      </w:r>
      <w:r w:rsidRPr="002405ED">
        <w:rPr>
          <w:rFonts w:eastAsia="Times New Roman"/>
          <w:color w:val="000000"/>
          <w:spacing w:val="-5"/>
          <w:sz w:val="24"/>
          <w:szCs w:val="24"/>
        </w:rPr>
        <w:t xml:space="preserve">готовившихся к ней. Напротив того, </w:t>
      </w:r>
      <w:r w:rsidRPr="002405ED">
        <w:rPr>
          <w:rFonts w:eastAsia="Times New Roman"/>
          <w:i/>
          <w:iCs/>
          <w:color w:val="000000"/>
          <w:spacing w:val="-5"/>
          <w:sz w:val="24"/>
          <w:szCs w:val="24"/>
        </w:rPr>
        <w:t xml:space="preserve">блаженны раби тии, </w:t>
      </w:r>
      <w:r w:rsidRPr="002405ED">
        <w:rPr>
          <w:rFonts w:eastAsia="Times New Roman"/>
          <w:bCs/>
          <w:i/>
          <w:iCs/>
          <w:color w:val="000000"/>
          <w:spacing w:val="-8"/>
          <w:sz w:val="24"/>
          <w:szCs w:val="24"/>
        </w:rPr>
        <w:t xml:space="preserve">ихже пришед Господь обрящет бдящими, </w:t>
      </w:r>
      <w:r w:rsidRPr="002405ED">
        <w:rPr>
          <w:rFonts w:eastAsia="Times New Roman"/>
          <w:bCs/>
          <w:color w:val="000000"/>
          <w:spacing w:val="-8"/>
          <w:sz w:val="24"/>
          <w:szCs w:val="24"/>
        </w:rPr>
        <w:t xml:space="preserve">трезвящимися, </w:t>
      </w:r>
      <w:r w:rsidRPr="002405ED">
        <w:rPr>
          <w:rFonts w:eastAsia="Times New Roman"/>
          <w:color w:val="000000"/>
          <w:spacing w:val="-4"/>
          <w:sz w:val="24"/>
          <w:szCs w:val="24"/>
        </w:rPr>
        <w:t xml:space="preserve">правильно смотрящими на земную жизнь, помнящими смерть </w:t>
      </w:r>
      <w:r w:rsidRPr="002405ED">
        <w:rPr>
          <w:rFonts w:eastAsia="Times New Roman"/>
          <w:color w:val="000000"/>
          <w:spacing w:val="-2"/>
          <w:sz w:val="24"/>
          <w:szCs w:val="24"/>
        </w:rPr>
        <w:t xml:space="preserve">и готовящимися к ней, как к могущей придти при всяком </w:t>
      </w:r>
      <w:r w:rsidRPr="002405ED">
        <w:rPr>
          <w:rFonts w:eastAsia="Times New Roman"/>
          <w:color w:val="000000"/>
          <w:spacing w:val="-3"/>
          <w:sz w:val="24"/>
          <w:szCs w:val="24"/>
        </w:rPr>
        <w:t>возрасте и при всяком состоянии здоровья</w:t>
      </w:r>
      <w:r>
        <w:rPr>
          <w:rStyle w:val="a6"/>
          <w:rFonts w:eastAsia="Times New Roman"/>
          <w:color w:val="000000"/>
          <w:spacing w:val="-3"/>
          <w:sz w:val="24"/>
          <w:szCs w:val="24"/>
        </w:rPr>
        <w:footnoteReference w:id="1031"/>
      </w:r>
      <w:r w:rsidRPr="002405ED">
        <w:rPr>
          <w:rFonts w:eastAsia="Times New Roman"/>
          <w:color w:val="000000"/>
          <w:spacing w:val="-3"/>
          <w:sz w:val="24"/>
          <w:szCs w:val="24"/>
        </w:rPr>
        <w:t xml:space="preserve">. Надо совершать </w:t>
      </w:r>
      <w:r w:rsidRPr="002405ED">
        <w:rPr>
          <w:rFonts w:eastAsia="Times New Roman"/>
          <w:color w:val="000000"/>
          <w:spacing w:val="-5"/>
          <w:sz w:val="24"/>
          <w:szCs w:val="24"/>
        </w:rPr>
        <w:t>путь земного странствования с величайшим вниманием и бод</w:t>
      </w:r>
      <w:r w:rsidRPr="002405ED">
        <w:rPr>
          <w:rFonts w:eastAsia="Times New Roman"/>
          <w:color w:val="000000"/>
          <w:spacing w:val="-5"/>
          <w:sz w:val="24"/>
          <w:szCs w:val="24"/>
        </w:rPr>
        <w:softHyphen/>
      </w:r>
      <w:r w:rsidRPr="002405ED">
        <w:rPr>
          <w:rFonts w:eastAsia="Times New Roman"/>
          <w:color w:val="000000"/>
          <w:spacing w:val="-6"/>
          <w:sz w:val="24"/>
          <w:szCs w:val="24"/>
        </w:rPr>
        <w:t>рствованием над собою; надо совершать его, непрестанно взы</w:t>
      </w:r>
      <w:r w:rsidRPr="002405ED">
        <w:rPr>
          <w:rFonts w:eastAsia="Times New Roman"/>
          <w:color w:val="000000"/>
          <w:spacing w:val="-6"/>
          <w:sz w:val="24"/>
          <w:szCs w:val="24"/>
        </w:rPr>
        <w:softHyphen/>
      </w:r>
      <w:r w:rsidRPr="002405ED">
        <w:rPr>
          <w:rFonts w:eastAsia="Times New Roman"/>
          <w:color w:val="000000"/>
          <w:spacing w:val="-4"/>
          <w:sz w:val="24"/>
          <w:szCs w:val="24"/>
        </w:rPr>
        <w:t xml:space="preserve">вая к Богу молитвою о помощи. Светильником нашим при </w:t>
      </w:r>
      <w:r w:rsidRPr="002405ED">
        <w:rPr>
          <w:rFonts w:eastAsia="Times New Roman"/>
          <w:color w:val="000000"/>
          <w:spacing w:val="-3"/>
          <w:sz w:val="24"/>
          <w:szCs w:val="24"/>
        </w:rPr>
        <w:t xml:space="preserve">путешествии да будет Евангелие, как воспел Давид: </w:t>
      </w:r>
      <w:r w:rsidRPr="002405ED">
        <w:rPr>
          <w:rFonts w:eastAsia="Times New Roman"/>
          <w:i/>
          <w:iCs/>
          <w:color w:val="000000"/>
          <w:spacing w:val="-3"/>
          <w:sz w:val="24"/>
          <w:szCs w:val="24"/>
        </w:rPr>
        <w:t>светиль</w:t>
      </w:r>
      <w:r w:rsidRPr="002405ED">
        <w:rPr>
          <w:rFonts w:eastAsia="Times New Roman"/>
          <w:i/>
          <w:iCs/>
          <w:color w:val="000000"/>
          <w:spacing w:val="-3"/>
          <w:sz w:val="24"/>
          <w:szCs w:val="24"/>
        </w:rPr>
        <w:softHyphen/>
        <w:t xml:space="preserve">ник </w:t>
      </w:r>
      <w:r w:rsidRPr="002405ED">
        <w:rPr>
          <w:rFonts w:eastAsia="Times New Roman"/>
          <w:bCs/>
          <w:i/>
          <w:iCs/>
          <w:color w:val="000000"/>
          <w:spacing w:val="-3"/>
          <w:sz w:val="24"/>
          <w:szCs w:val="24"/>
        </w:rPr>
        <w:t>ногама моима закон Твой, и свет стезям моим</w:t>
      </w:r>
      <w:r>
        <w:rPr>
          <w:rStyle w:val="a6"/>
          <w:rFonts w:eastAsia="Times New Roman"/>
          <w:bCs/>
          <w:i/>
          <w:iCs/>
          <w:color w:val="000000"/>
          <w:spacing w:val="-3"/>
          <w:sz w:val="24"/>
          <w:szCs w:val="24"/>
        </w:rPr>
        <w:footnoteReference w:id="1032"/>
      </w:r>
      <w:r w:rsidRPr="002405ED">
        <w:rPr>
          <w:rFonts w:eastAsia="Times New Roman"/>
          <w:bCs/>
          <w:i/>
          <w:iCs/>
          <w:color w:val="000000"/>
          <w:spacing w:val="-3"/>
          <w:sz w:val="24"/>
          <w:szCs w:val="24"/>
        </w:rPr>
        <w:t xml:space="preserve">. </w:t>
      </w:r>
      <w:r w:rsidRPr="002405ED">
        <w:rPr>
          <w:rFonts w:eastAsia="Times New Roman"/>
          <w:bCs/>
          <w:color w:val="000000"/>
          <w:spacing w:val="-3"/>
          <w:sz w:val="24"/>
          <w:szCs w:val="24"/>
        </w:rPr>
        <w:t>Идем</w:t>
      </w:r>
      <w:r>
        <w:rPr>
          <w:rFonts w:eastAsia="Times New Roman"/>
          <w:b/>
          <w:bCs/>
          <w:color w:val="000000"/>
          <w:spacing w:val="-3"/>
          <w:sz w:val="24"/>
          <w:szCs w:val="24"/>
        </w:rPr>
        <w:t xml:space="preserve"> </w:t>
      </w:r>
      <w:r>
        <w:rPr>
          <w:rFonts w:eastAsia="Times New Roman"/>
          <w:color w:val="000000"/>
          <w:spacing w:val="-5"/>
          <w:sz w:val="24"/>
          <w:szCs w:val="24"/>
        </w:rPr>
        <w:t>не только по тесному пути: идем ночью</w:t>
      </w:r>
      <w:r>
        <w:rPr>
          <w:rStyle w:val="a6"/>
          <w:rFonts w:eastAsia="Times New Roman"/>
          <w:color w:val="000000"/>
          <w:spacing w:val="-5"/>
          <w:sz w:val="24"/>
          <w:szCs w:val="24"/>
        </w:rPr>
        <w:footnoteReference w:id="1033"/>
      </w:r>
      <w:r>
        <w:rPr>
          <w:rFonts w:eastAsia="Times New Roman"/>
          <w:color w:val="000000"/>
          <w:spacing w:val="-5"/>
          <w:sz w:val="24"/>
          <w:szCs w:val="24"/>
        </w:rPr>
        <w:t>. Постоянное трезвение ума нам необходимо, чтоб не увлечься нашим падшим естеством, чтоб не увлечься увлеченными им отцами и брати</w:t>
      </w:r>
      <w:r>
        <w:rPr>
          <w:rFonts w:eastAsia="Times New Roman"/>
          <w:color w:val="000000"/>
          <w:spacing w:val="-4"/>
          <w:sz w:val="24"/>
          <w:szCs w:val="24"/>
        </w:rPr>
        <w:t>ями нашими, чтоб избежать всех козней и препятствий, уст</w:t>
      </w:r>
      <w:r>
        <w:rPr>
          <w:rFonts w:eastAsia="Times New Roman"/>
          <w:color w:val="000000"/>
          <w:spacing w:val="-4"/>
          <w:sz w:val="24"/>
          <w:szCs w:val="24"/>
        </w:rPr>
        <w:softHyphen/>
      </w:r>
      <w:r>
        <w:rPr>
          <w:rFonts w:eastAsia="Times New Roman"/>
          <w:color w:val="000000"/>
          <w:spacing w:val="-3"/>
          <w:sz w:val="24"/>
          <w:szCs w:val="24"/>
        </w:rPr>
        <w:t xml:space="preserve">раиваемых многочисленными и разнообразными соблазнами </w:t>
      </w:r>
      <w:r>
        <w:rPr>
          <w:rFonts w:eastAsia="Times New Roman"/>
          <w:color w:val="000000"/>
          <w:spacing w:val="-5"/>
          <w:sz w:val="24"/>
          <w:szCs w:val="24"/>
        </w:rPr>
        <w:t xml:space="preserve">мира, устраиваемых неистовою злобою и непостижимым для </w:t>
      </w:r>
      <w:r>
        <w:rPr>
          <w:rFonts w:eastAsia="Times New Roman"/>
          <w:color w:val="000000"/>
          <w:spacing w:val="-4"/>
          <w:sz w:val="24"/>
          <w:szCs w:val="24"/>
        </w:rPr>
        <w:t>человека лукавством падших ангелов. Оградив себя от рассе</w:t>
      </w:r>
      <w:r>
        <w:rPr>
          <w:rFonts w:eastAsia="Times New Roman"/>
          <w:color w:val="000000"/>
          <w:spacing w:val="-4"/>
          <w:sz w:val="24"/>
          <w:szCs w:val="24"/>
        </w:rPr>
        <w:softHyphen/>
        <w:t xml:space="preserve">янности и попечений, обратим внимание на наше тело, от </w:t>
      </w:r>
      <w:r>
        <w:rPr>
          <w:rFonts w:eastAsia="Times New Roman"/>
          <w:color w:val="000000"/>
          <w:spacing w:val="-5"/>
          <w:sz w:val="24"/>
          <w:szCs w:val="24"/>
        </w:rPr>
        <w:t xml:space="preserve">которого трезвенность ума находится в полной зависимости. Тела человеческие по крепости своей и здоровью бесконечно </w:t>
      </w:r>
      <w:r>
        <w:rPr>
          <w:rFonts w:eastAsia="Times New Roman"/>
          <w:color w:val="000000"/>
          <w:spacing w:val="-7"/>
          <w:sz w:val="24"/>
          <w:szCs w:val="24"/>
        </w:rPr>
        <w:t>различествуют между собою</w:t>
      </w:r>
      <w:r>
        <w:rPr>
          <w:rStyle w:val="a6"/>
          <w:rFonts w:eastAsia="Times New Roman"/>
          <w:color w:val="000000"/>
          <w:spacing w:val="-7"/>
          <w:sz w:val="24"/>
          <w:szCs w:val="24"/>
        </w:rPr>
        <w:footnoteReference w:id="1034"/>
      </w:r>
      <w:r>
        <w:rPr>
          <w:rFonts w:eastAsia="Times New Roman"/>
          <w:color w:val="000000"/>
          <w:spacing w:val="-7"/>
          <w:sz w:val="24"/>
          <w:szCs w:val="24"/>
        </w:rPr>
        <w:t>. Иные крепостию своею подоб</w:t>
      </w:r>
      <w:r>
        <w:rPr>
          <w:rFonts w:eastAsia="Times New Roman"/>
          <w:color w:val="000000"/>
          <w:spacing w:val="-7"/>
          <w:sz w:val="24"/>
          <w:szCs w:val="24"/>
        </w:rPr>
        <w:softHyphen/>
      </w:r>
      <w:r>
        <w:rPr>
          <w:rFonts w:eastAsia="Times New Roman"/>
          <w:color w:val="000000"/>
          <w:spacing w:val="-4"/>
          <w:sz w:val="24"/>
          <w:szCs w:val="24"/>
        </w:rPr>
        <w:t xml:space="preserve">ны меди и железу; другие слабы, как трава. По этой причине </w:t>
      </w:r>
      <w:r>
        <w:rPr>
          <w:rFonts w:eastAsia="Times New Roman"/>
          <w:color w:val="000000"/>
          <w:spacing w:val="-5"/>
          <w:sz w:val="24"/>
          <w:szCs w:val="24"/>
        </w:rPr>
        <w:t>каждый должен управлять своим телом с большим благоразу</w:t>
      </w:r>
      <w:r>
        <w:rPr>
          <w:rFonts w:eastAsia="Times New Roman"/>
          <w:color w:val="000000"/>
          <w:spacing w:val="-5"/>
          <w:sz w:val="24"/>
          <w:szCs w:val="24"/>
        </w:rPr>
        <w:softHyphen/>
      </w:r>
      <w:r>
        <w:rPr>
          <w:rFonts w:eastAsia="Times New Roman"/>
          <w:color w:val="000000"/>
          <w:spacing w:val="-3"/>
          <w:sz w:val="24"/>
          <w:szCs w:val="24"/>
        </w:rPr>
        <w:t xml:space="preserve">мием, исследовав силы своего тела. Крепкому и здоровому </w:t>
      </w:r>
      <w:r>
        <w:rPr>
          <w:rFonts w:eastAsia="Times New Roman"/>
          <w:color w:val="000000"/>
          <w:spacing w:val="-5"/>
          <w:sz w:val="24"/>
          <w:szCs w:val="24"/>
        </w:rPr>
        <w:t xml:space="preserve">телу свойственны особенный пост и бдение: оно делается от них легче, доставляет уму особенную бодрость. Слабое тело </w:t>
      </w:r>
      <w:r>
        <w:rPr>
          <w:rFonts w:eastAsia="Times New Roman"/>
          <w:color w:val="000000"/>
          <w:spacing w:val="-4"/>
          <w:sz w:val="24"/>
          <w:szCs w:val="24"/>
        </w:rPr>
        <w:t xml:space="preserve">должно подкреплять пищею и сном, сообразно требованию </w:t>
      </w:r>
      <w:r>
        <w:rPr>
          <w:rFonts w:eastAsia="Times New Roman"/>
          <w:color w:val="000000"/>
          <w:spacing w:val="-5"/>
          <w:sz w:val="24"/>
          <w:szCs w:val="24"/>
        </w:rPr>
        <w:t xml:space="preserve">тела, но никак не до пресыщения. Пресыщение весьма вредно </w:t>
      </w:r>
      <w:r>
        <w:rPr>
          <w:rFonts w:eastAsia="Times New Roman"/>
          <w:color w:val="000000"/>
          <w:spacing w:val="-10"/>
          <w:sz w:val="24"/>
          <w:szCs w:val="24"/>
        </w:rPr>
        <w:t>и для слабого тела: расслабляет его и сообщает ему восприимчи</w:t>
      </w:r>
      <w:r>
        <w:rPr>
          <w:rFonts w:eastAsia="Times New Roman"/>
          <w:color w:val="000000"/>
          <w:spacing w:val="-10"/>
          <w:sz w:val="24"/>
          <w:szCs w:val="24"/>
        </w:rPr>
        <w:softHyphen/>
      </w:r>
      <w:r>
        <w:rPr>
          <w:rFonts w:eastAsia="Times New Roman"/>
          <w:color w:val="000000"/>
          <w:spacing w:val="-7"/>
          <w:sz w:val="24"/>
          <w:szCs w:val="24"/>
        </w:rPr>
        <w:t xml:space="preserve">вость к болезням. Благоразумное воздержание чрева есть дверь </w:t>
      </w:r>
      <w:r>
        <w:rPr>
          <w:rFonts w:eastAsia="Times New Roman"/>
          <w:color w:val="000000"/>
          <w:spacing w:val="-3"/>
          <w:sz w:val="24"/>
          <w:szCs w:val="24"/>
        </w:rPr>
        <w:t xml:space="preserve">ко всем добродетелям. Удержи чрево, и войдешь в рай. Если </w:t>
      </w:r>
      <w:r>
        <w:rPr>
          <w:rFonts w:eastAsia="Times New Roman"/>
          <w:color w:val="000000"/>
          <w:spacing w:val="-5"/>
          <w:sz w:val="24"/>
          <w:szCs w:val="24"/>
        </w:rPr>
        <w:t>ж будешь угождать чреву и излишне питать себя, то низверг</w:t>
      </w:r>
      <w:r>
        <w:rPr>
          <w:rFonts w:eastAsia="Times New Roman"/>
          <w:color w:val="000000"/>
          <w:spacing w:val="-5"/>
          <w:sz w:val="24"/>
          <w:szCs w:val="24"/>
        </w:rPr>
        <w:softHyphen/>
        <w:t>нешься в пропасть блудной скверны</w:t>
      </w:r>
      <w:r>
        <w:rPr>
          <w:rStyle w:val="a6"/>
          <w:rFonts w:eastAsia="Times New Roman"/>
          <w:color w:val="000000"/>
          <w:spacing w:val="-5"/>
          <w:sz w:val="24"/>
          <w:szCs w:val="24"/>
        </w:rPr>
        <w:footnoteReference w:id="1035"/>
      </w:r>
      <w:r>
        <w:rPr>
          <w:rFonts w:eastAsia="Times New Roman"/>
          <w:color w:val="000000"/>
          <w:spacing w:val="-5"/>
          <w:sz w:val="24"/>
          <w:szCs w:val="24"/>
        </w:rPr>
        <w:t xml:space="preserve">, в огнь гнева и ярости, одебелишь и омрачишь ум, приведешь кровь свою в разгорячение, в особенную способность к </w:t>
      </w:r>
      <w:r>
        <w:rPr>
          <w:rFonts w:eastAsia="Times New Roman"/>
          <w:color w:val="000000"/>
          <w:spacing w:val="-5"/>
          <w:sz w:val="24"/>
          <w:szCs w:val="24"/>
        </w:rPr>
        <w:lastRenderedPageBreak/>
        <w:t>волнению, чем будет наве</w:t>
      </w:r>
      <w:r>
        <w:rPr>
          <w:rFonts w:eastAsia="Times New Roman"/>
          <w:color w:val="000000"/>
          <w:spacing w:val="-4"/>
          <w:sz w:val="24"/>
          <w:szCs w:val="24"/>
        </w:rPr>
        <w:t xml:space="preserve">тываться и разрушаться твое внимание себе, твое трезвение. </w:t>
      </w:r>
      <w:r>
        <w:rPr>
          <w:rFonts w:eastAsia="Times New Roman"/>
          <w:color w:val="000000"/>
          <w:spacing w:val="-5"/>
          <w:sz w:val="24"/>
          <w:szCs w:val="24"/>
        </w:rPr>
        <w:t>Трезвение непременно требует физического спокойствия кро</w:t>
      </w:r>
      <w:r>
        <w:rPr>
          <w:rFonts w:eastAsia="Times New Roman"/>
          <w:color w:val="000000"/>
          <w:spacing w:val="-4"/>
          <w:sz w:val="24"/>
          <w:szCs w:val="24"/>
        </w:rPr>
        <w:t>ви, доставляемого первоначально благоразумным воздержа</w:t>
      </w:r>
      <w:r>
        <w:rPr>
          <w:rFonts w:eastAsia="Times New Roman"/>
          <w:color w:val="000000"/>
          <w:spacing w:val="-4"/>
          <w:sz w:val="24"/>
          <w:szCs w:val="24"/>
        </w:rPr>
        <w:softHyphen/>
        <w:t xml:space="preserve">нием. Кровь приводится в весьма разнообразное движение страстями, которые, в свою очередь, так разнообразны, что </w:t>
      </w:r>
      <w:r>
        <w:rPr>
          <w:rFonts w:eastAsia="Times New Roman"/>
          <w:color w:val="000000"/>
          <w:spacing w:val="-5"/>
          <w:sz w:val="24"/>
          <w:szCs w:val="24"/>
        </w:rPr>
        <w:t>нередко противодействуют одна другой, причем одно движе</w:t>
      </w:r>
      <w:r>
        <w:rPr>
          <w:rFonts w:eastAsia="Times New Roman"/>
          <w:color w:val="000000"/>
          <w:spacing w:val="-5"/>
          <w:sz w:val="24"/>
          <w:szCs w:val="24"/>
        </w:rPr>
        <w:softHyphen/>
      </w:r>
      <w:r>
        <w:rPr>
          <w:rFonts w:eastAsia="Times New Roman"/>
          <w:color w:val="000000"/>
          <w:spacing w:val="-4"/>
          <w:sz w:val="24"/>
          <w:szCs w:val="24"/>
        </w:rPr>
        <w:t xml:space="preserve">ние крови уничтожается другим; но все эти разнообразные </w:t>
      </w:r>
      <w:r>
        <w:rPr>
          <w:rFonts w:eastAsia="Times New Roman"/>
          <w:color w:val="000000"/>
          <w:spacing w:val="-8"/>
          <w:sz w:val="24"/>
          <w:szCs w:val="24"/>
        </w:rPr>
        <w:t>движения крови непременно сопряжены с рассеянностию, меч</w:t>
      </w:r>
      <w:r>
        <w:rPr>
          <w:rFonts w:eastAsia="Times New Roman"/>
          <w:color w:val="000000"/>
          <w:spacing w:val="-6"/>
          <w:sz w:val="24"/>
          <w:szCs w:val="24"/>
        </w:rPr>
        <w:t>тательностию, обильным нашествием помыслов и ласкатель</w:t>
      </w:r>
      <w:r>
        <w:rPr>
          <w:rFonts w:eastAsia="Times New Roman"/>
          <w:color w:val="000000"/>
          <w:spacing w:val="-4"/>
          <w:sz w:val="24"/>
          <w:szCs w:val="24"/>
        </w:rPr>
        <w:t>ствующих самолюбию картин. Обильное нашествие помыс</w:t>
      </w:r>
      <w:r>
        <w:rPr>
          <w:rFonts w:eastAsia="Times New Roman"/>
          <w:color w:val="000000"/>
          <w:spacing w:val="-4"/>
          <w:sz w:val="24"/>
          <w:szCs w:val="24"/>
        </w:rPr>
        <w:softHyphen/>
      </w:r>
      <w:r>
        <w:rPr>
          <w:rFonts w:eastAsia="Times New Roman"/>
          <w:color w:val="000000"/>
          <w:spacing w:val="-7"/>
          <w:sz w:val="24"/>
          <w:szCs w:val="24"/>
        </w:rPr>
        <w:t>лов и мечтательность всегда сопутствуются приведением кро</w:t>
      </w:r>
      <w:r>
        <w:rPr>
          <w:rFonts w:eastAsia="Times New Roman"/>
          <w:color w:val="000000"/>
          <w:spacing w:val="-7"/>
          <w:sz w:val="24"/>
          <w:szCs w:val="24"/>
        </w:rPr>
        <w:softHyphen/>
      </w:r>
      <w:r>
        <w:rPr>
          <w:rFonts w:eastAsia="Times New Roman"/>
          <w:color w:val="000000"/>
          <w:spacing w:val="-6"/>
          <w:sz w:val="24"/>
          <w:szCs w:val="24"/>
        </w:rPr>
        <w:t xml:space="preserve">ви в усиленное движение, неестественное. Это движение есть </w:t>
      </w:r>
      <w:r>
        <w:rPr>
          <w:rFonts w:eastAsia="Times New Roman"/>
          <w:color w:val="000000"/>
          <w:spacing w:val="-4"/>
          <w:sz w:val="24"/>
          <w:szCs w:val="24"/>
        </w:rPr>
        <w:t>движение греховное, плод и явление падения. Об этом движении крови сказано, что оно не способно наследовать Цар</w:t>
      </w:r>
      <w:r>
        <w:rPr>
          <w:rFonts w:eastAsia="Times New Roman"/>
          <w:color w:val="000000"/>
          <w:spacing w:val="-7"/>
          <w:sz w:val="24"/>
          <w:szCs w:val="24"/>
        </w:rPr>
        <w:t>ство Небесное</w:t>
      </w:r>
      <w:r>
        <w:rPr>
          <w:rStyle w:val="a6"/>
          <w:rFonts w:eastAsia="Times New Roman"/>
          <w:color w:val="000000"/>
          <w:spacing w:val="-7"/>
          <w:sz w:val="24"/>
          <w:szCs w:val="24"/>
        </w:rPr>
        <w:footnoteReference w:id="1036"/>
      </w:r>
      <w:r>
        <w:rPr>
          <w:rFonts w:eastAsia="Times New Roman"/>
          <w:color w:val="000000"/>
          <w:spacing w:val="-7"/>
          <w:sz w:val="24"/>
          <w:szCs w:val="24"/>
        </w:rPr>
        <w:t xml:space="preserve">: то есть человек, позволяющий себе приводить </w:t>
      </w:r>
      <w:r>
        <w:rPr>
          <w:rFonts w:eastAsia="Times New Roman"/>
          <w:color w:val="000000"/>
          <w:spacing w:val="-5"/>
          <w:sz w:val="24"/>
          <w:szCs w:val="24"/>
        </w:rPr>
        <w:t>кровь свою в такое движение и услаждающийся им, не спосо</w:t>
      </w:r>
      <w:r>
        <w:rPr>
          <w:rFonts w:eastAsia="Times New Roman"/>
          <w:color w:val="000000"/>
          <w:spacing w:val="-5"/>
          <w:sz w:val="24"/>
          <w:szCs w:val="24"/>
        </w:rPr>
        <w:softHyphen/>
        <w:t>бен к приятию Божественной благодати. Тем опаснее это дви</w:t>
      </w:r>
      <w:r>
        <w:rPr>
          <w:rFonts w:eastAsia="Times New Roman"/>
          <w:color w:val="000000"/>
          <w:spacing w:val="-5"/>
          <w:sz w:val="24"/>
          <w:szCs w:val="24"/>
        </w:rPr>
        <w:softHyphen/>
      </w:r>
      <w:r>
        <w:rPr>
          <w:rFonts w:eastAsia="Times New Roman"/>
          <w:color w:val="000000"/>
          <w:spacing w:val="-4"/>
          <w:sz w:val="24"/>
          <w:szCs w:val="24"/>
        </w:rPr>
        <w:t>жение крови, что оно понимается весьма немногими. Напро</w:t>
      </w:r>
      <w:r>
        <w:rPr>
          <w:rFonts w:eastAsia="Times New Roman"/>
          <w:color w:val="000000"/>
          <w:spacing w:val="-4"/>
          <w:sz w:val="24"/>
          <w:szCs w:val="24"/>
        </w:rPr>
        <w:softHyphen/>
      </w:r>
      <w:r>
        <w:rPr>
          <w:rFonts w:eastAsia="Times New Roman"/>
          <w:color w:val="000000"/>
          <w:spacing w:val="-5"/>
          <w:sz w:val="24"/>
          <w:szCs w:val="24"/>
        </w:rPr>
        <w:t xml:space="preserve">тив того, многие принимают греховное движение крови в себе </w:t>
      </w:r>
      <w:r>
        <w:rPr>
          <w:rFonts w:eastAsia="Times New Roman"/>
          <w:color w:val="000000"/>
          <w:spacing w:val="-7"/>
          <w:sz w:val="24"/>
          <w:szCs w:val="24"/>
        </w:rPr>
        <w:t xml:space="preserve">за действие добра и последуют своему ошибочному влечению, </w:t>
      </w:r>
      <w:r>
        <w:rPr>
          <w:rFonts w:eastAsia="Times New Roman"/>
          <w:color w:val="000000"/>
          <w:spacing w:val="-6"/>
          <w:sz w:val="24"/>
          <w:szCs w:val="24"/>
        </w:rPr>
        <w:t xml:space="preserve">как бы влечению, внушенному святою, богоугодною истиною. </w:t>
      </w:r>
      <w:r>
        <w:rPr>
          <w:rFonts w:eastAsia="Times New Roman"/>
          <w:color w:val="000000"/>
          <w:spacing w:val="-3"/>
          <w:sz w:val="24"/>
          <w:szCs w:val="24"/>
        </w:rPr>
        <w:t>Замечай, при появлении обильных, вне обыкновенного по</w:t>
      </w:r>
      <w:r>
        <w:rPr>
          <w:rFonts w:eastAsia="Times New Roman"/>
          <w:color w:val="000000"/>
          <w:spacing w:val="-3"/>
          <w:sz w:val="24"/>
          <w:szCs w:val="24"/>
        </w:rPr>
        <w:softHyphen/>
      </w:r>
      <w:r>
        <w:rPr>
          <w:rFonts w:eastAsia="Times New Roman"/>
          <w:color w:val="000000"/>
          <w:spacing w:val="-4"/>
          <w:sz w:val="24"/>
          <w:szCs w:val="24"/>
        </w:rPr>
        <w:t xml:space="preserve">рядка, помыслов и мечтаний, то состояние, в которое придет </w:t>
      </w:r>
      <w:r>
        <w:rPr>
          <w:rFonts w:eastAsia="Times New Roman"/>
          <w:color w:val="000000"/>
          <w:spacing w:val="-3"/>
          <w:sz w:val="24"/>
          <w:szCs w:val="24"/>
        </w:rPr>
        <w:t>тогда кровь твоя: и научишься понимать ее греховное дви</w:t>
      </w:r>
      <w:r>
        <w:rPr>
          <w:rFonts w:eastAsia="Times New Roman"/>
          <w:color w:val="000000"/>
          <w:spacing w:val="-3"/>
          <w:sz w:val="24"/>
          <w:szCs w:val="24"/>
        </w:rPr>
        <w:softHyphen/>
      </w:r>
      <w:r>
        <w:rPr>
          <w:rFonts w:eastAsia="Times New Roman"/>
          <w:color w:val="000000"/>
          <w:spacing w:val="-5"/>
          <w:sz w:val="24"/>
          <w:szCs w:val="24"/>
        </w:rPr>
        <w:t xml:space="preserve">жение, и охраняться от него. Воды Силоамские истекают тихо </w:t>
      </w:r>
      <w:r>
        <w:rPr>
          <w:rFonts w:eastAsia="Times New Roman"/>
          <w:color w:val="000000"/>
          <w:spacing w:val="-4"/>
          <w:sz w:val="24"/>
          <w:szCs w:val="24"/>
        </w:rPr>
        <w:t>из своего источника</w:t>
      </w:r>
      <w:r>
        <w:rPr>
          <w:rStyle w:val="a6"/>
          <w:rFonts w:eastAsia="Times New Roman"/>
          <w:color w:val="000000"/>
          <w:spacing w:val="-4"/>
          <w:sz w:val="24"/>
          <w:szCs w:val="24"/>
        </w:rPr>
        <w:footnoteReference w:id="1037"/>
      </w:r>
      <w:r>
        <w:rPr>
          <w:rFonts w:eastAsia="Times New Roman"/>
          <w:color w:val="000000"/>
          <w:spacing w:val="-4"/>
          <w:sz w:val="24"/>
          <w:szCs w:val="24"/>
        </w:rPr>
        <w:t>: богоугодные добродетели истекают из повиновения Богу, сопровождаются смирением, а не разгорячением, не порывами, не самомнением и тщеславием, нераз</w:t>
      </w:r>
      <w:r>
        <w:rPr>
          <w:rFonts w:eastAsia="Times New Roman"/>
          <w:color w:val="000000"/>
          <w:spacing w:val="-4"/>
          <w:sz w:val="24"/>
          <w:szCs w:val="24"/>
        </w:rPr>
        <w:softHyphen/>
      </w:r>
      <w:r>
        <w:rPr>
          <w:rFonts w:eastAsia="Times New Roman"/>
          <w:color w:val="000000"/>
          <w:spacing w:val="-2"/>
          <w:sz w:val="24"/>
          <w:szCs w:val="24"/>
        </w:rPr>
        <w:t xml:space="preserve">лучными спутниками греховного кровяного разгорячения. </w:t>
      </w:r>
      <w:r>
        <w:rPr>
          <w:rFonts w:eastAsia="Times New Roman"/>
          <w:color w:val="000000"/>
          <w:spacing w:val="-4"/>
          <w:sz w:val="24"/>
          <w:szCs w:val="24"/>
        </w:rPr>
        <w:t>Кровь движется иначе при гневных помыслах и мечтаниях, и иначе при блудных; иначе при тщеславных, и иначе при ко</w:t>
      </w:r>
      <w:r>
        <w:rPr>
          <w:rFonts w:eastAsia="Times New Roman"/>
          <w:color w:val="000000"/>
          <w:spacing w:val="-4"/>
          <w:sz w:val="24"/>
          <w:szCs w:val="24"/>
        </w:rPr>
        <w:softHyphen/>
        <w:t>рыстолюбивых; иначе при помыслах и мечтаниях печали и уныния, иначе при ожесточении, иначе при гордости, и так далее. По этой причине пост есть начальное орудие всех доб</w:t>
      </w:r>
      <w:r>
        <w:rPr>
          <w:rFonts w:eastAsia="Times New Roman"/>
          <w:color w:val="000000"/>
          <w:spacing w:val="-4"/>
          <w:sz w:val="24"/>
          <w:szCs w:val="24"/>
        </w:rPr>
        <w:softHyphen/>
      </w:r>
      <w:r>
        <w:rPr>
          <w:rFonts w:eastAsia="Times New Roman"/>
          <w:color w:val="000000"/>
          <w:spacing w:val="-5"/>
          <w:sz w:val="24"/>
          <w:szCs w:val="24"/>
        </w:rPr>
        <w:t xml:space="preserve">родетелей. — Как должно остерегаться от пресыщения, точно </w:t>
      </w:r>
      <w:r>
        <w:rPr>
          <w:rFonts w:eastAsia="Times New Roman"/>
          <w:color w:val="000000"/>
          <w:spacing w:val="-3"/>
          <w:sz w:val="24"/>
          <w:szCs w:val="24"/>
        </w:rPr>
        <w:t>так должно остерегаться и от излишнего воздержания. Из</w:t>
      </w:r>
      <w:r>
        <w:rPr>
          <w:rFonts w:eastAsia="Times New Roman"/>
          <w:color w:val="000000"/>
          <w:spacing w:val="-3"/>
          <w:sz w:val="24"/>
          <w:szCs w:val="24"/>
        </w:rPr>
        <w:softHyphen/>
        <w:t>лишнее воздержание ослабляет тело, уничтожает в нем бод</w:t>
      </w:r>
      <w:r>
        <w:rPr>
          <w:rFonts w:eastAsia="Times New Roman"/>
          <w:color w:val="000000"/>
          <w:spacing w:val="-3"/>
          <w:sz w:val="24"/>
          <w:szCs w:val="24"/>
        </w:rPr>
        <w:softHyphen/>
      </w:r>
      <w:r>
        <w:rPr>
          <w:rFonts w:eastAsia="Times New Roman"/>
          <w:color w:val="000000"/>
          <w:spacing w:val="-4"/>
          <w:sz w:val="24"/>
          <w:szCs w:val="24"/>
        </w:rPr>
        <w:t>рость и свежесть, необходимые для трезвения, которое увяда</w:t>
      </w:r>
      <w:r>
        <w:rPr>
          <w:rFonts w:eastAsia="Times New Roman"/>
          <w:color w:val="000000"/>
          <w:spacing w:val="-4"/>
          <w:sz w:val="24"/>
          <w:szCs w:val="24"/>
        </w:rPr>
        <w:softHyphen/>
      </w:r>
      <w:r>
        <w:rPr>
          <w:rFonts w:eastAsia="Times New Roman"/>
          <w:color w:val="000000"/>
          <w:spacing w:val="-5"/>
          <w:sz w:val="24"/>
          <w:szCs w:val="24"/>
        </w:rPr>
        <w:t xml:space="preserve">ет и ослабевает в то время, когда телесные силы изнемогают и </w:t>
      </w:r>
      <w:r>
        <w:rPr>
          <w:rFonts w:eastAsia="Times New Roman"/>
          <w:color w:val="000000"/>
          <w:spacing w:val="-4"/>
          <w:sz w:val="24"/>
          <w:szCs w:val="24"/>
        </w:rPr>
        <w:t>увядают. «Если понудишь немощное тело, — сказал препо</w:t>
      </w:r>
      <w:r>
        <w:rPr>
          <w:rFonts w:eastAsia="Times New Roman"/>
          <w:color w:val="000000"/>
          <w:spacing w:val="-4"/>
          <w:sz w:val="24"/>
          <w:szCs w:val="24"/>
        </w:rPr>
        <w:softHyphen/>
      </w:r>
      <w:r>
        <w:rPr>
          <w:rFonts w:eastAsia="Times New Roman"/>
          <w:color w:val="000000"/>
          <w:spacing w:val="-3"/>
          <w:sz w:val="24"/>
          <w:szCs w:val="24"/>
        </w:rPr>
        <w:t>добный Исаак Сирский, — на дела, превышающие его силы, то ввергаешь душу твою в сугубое омрачение и доставляешь ей смущение (а не пособие). Но если предашь покою и праз</w:t>
      </w:r>
      <w:r>
        <w:rPr>
          <w:rFonts w:eastAsia="Times New Roman"/>
          <w:color w:val="000000"/>
          <w:spacing w:val="-3"/>
          <w:sz w:val="24"/>
          <w:szCs w:val="24"/>
        </w:rPr>
        <w:softHyphen/>
      </w:r>
      <w:r>
        <w:rPr>
          <w:rFonts w:eastAsia="Times New Roman"/>
          <w:color w:val="000000"/>
          <w:spacing w:val="-5"/>
          <w:sz w:val="24"/>
          <w:szCs w:val="24"/>
        </w:rPr>
        <w:t xml:space="preserve">дности тело крепкое, то в душе, живущей в нем, усиливаются </w:t>
      </w:r>
      <w:r>
        <w:rPr>
          <w:rFonts w:eastAsia="Times New Roman"/>
          <w:color w:val="000000"/>
          <w:spacing w:val="-4"/>
          <w:sz w:val="24"/>
          <w:szCs w:val="24"/>
        </w:rPr>
        <w:t>все страсти. (При этом) если б кто и очень желал добра, мало-</w:t>
      </w:r>
      <w:r>
        <w:rPr>
          <w:rFonts w:eastAsia="Times New Roman"/>
          <w:color w:val="000000"/>
          <w:spacing w:val="-5"/>
          <w:sz w:val="24"/>
          <w:szCs w:val="24"/>
        </w:rPr>
        <w:t>помалу отнимается у него и самая мысль о добре, которого он желал... Мера и известные пределы в жительстве просвещают мысль и отгоняют смущение. Смущением мысли от беспоря</w:t>
      </w:r>
      <w:r>
        <w:rPr>
          <w:rFonts w:eastAsia="Times New Roman"/>
          <w:color w:val="000000"/>
          <w:spacing w:val="-5"/>
          <w:sz w:val="24"/>
          <w:szCs w:val="24"/>
        </w:rPr>
        <w:softHyphen/>
      </w:r>
      <w:r>
        <w:rPr>
          <w:rFonts w:eastAsia="Times New Roman"/>
          <w:color w:val="000000"/>
          <w:spacing w:val="-1"/>
          <w:sz w:val="24"/>
          <w:szCs w:val="24"/>
        </w:rPr>
        <w:t xml:space="preserve">дочного (безрассудного) жительства производится в душе </w:t>
      </w:r>
      <w:r>
        <w:rPr>
          <w:rFonts w:eastAsia="Times New Roman"/>
          <w:color w:val="000000"/>
          <w:spacing w:val="-6"/>
          <w:sz w:val="24"/>
          <w:szCs w:val="24"/>
        </w:rPr>
        <w:t>омрачение, а омрачением расстройство»</w:t>
      </w:r>
      <w:r>
        <w:rPr>
          <w:rStyle w:val="a6"/>
          <w:rFonts w:eastAsia="Times New Roman"/>
          <w:color w:val="000000"/>
          <w:spacing w:val="-6"/>
          <w:sz w:val="24"/>
          <w:szCs w:val="24"/>
        </w:rPr>
        <w:footnoteReference w:id="1038"/>
      </w:r>
      <w:r>
        <w:rPr>
          <w:rFonts w:eastAsia="Times New Roman"/>
          <w:color w:val="000000"/>
          <w:spacing w:val="-6"/>
          <w:sz w:val="24"/>
          <w:szCs w:val="24"/>
        </w:rPr>
        <w:t>. Благоразумным воз</w:t>
      </w:r>
      <w:r>
        <w:rPr>
          <w:rFonts w:eastAsia="Times New Roman"/>
          <w:color w:val="000000"/>
          <w:spacing w:val="-6"/>
          <w:sz w:val="24"/>
          <w:szCs w:val="24"/>
        </w:rPr>
        <w:softHyphen/>
      </w:r>
      <w:r>
        <w:rPr>
          <w:rFonts w:eastAsia="Times New Roman"/>
          <w:color w:val="000000"/>
          <w:spacing w:val="-5"/>
          <w:sz w:val="24"/>
          <w:szCs w:val="24"/>
        </w:rPr>
        <w:t xml:space="preserve">держанием доставляется неуклонное пребывание в трезвении. </w:t>
      </w:r>
      <w:r>
        <w:rPr>
          <w:rFonts w:eastAsia="Times New Roman"/>
          <w:color w:val="000000"/>
          <w:spacing w:val="-3"/>
          <w:sz w:val="24"/>
          <w:szCs w:val="24"/>
        </w:rPr>
        <w:t xml:space="preserve">Неуклонное пребывание в трезвении дозволяет неуклонно </w:t>
      </w:r>
      <w:r>
        <w:rPr>
          <w:rFonts w:eastAsia="Times New Roman"/>
          <w:color w:val="000000"/>
          <w:spacing w:val="-8"/>
          <w:sz w:val="24"/>
          <w:szCs w:val="24"/>
        </w:rPr>
        <w:t>последовать учению Евангелия. Евангельское учение есть един</w:t>
      </w:r>
      <w:r>
        <w:rPr>
          <w:rFonts w:eastAsia="Times New Roman"/>
          <w:color w:val="000000"/>
          <w:spacing w:val="-4"/>
          <w:sz w:val="24"/>
          <w:szCs w:val="24"/>
        </w:rPr>
        <w:t>ственный источник всех истинных, христианских, богоугод</w:t>
      </w:r>
      <w:r>
        <w:rPr>
          <w:rFonts w:eastAsia="Times New Roman"/>
          <w:color w:val="000000"/>
          <w:spacing w:val="-4"/>
          <w:sz w:val="24"/>
          <w:szCs w:val="24"/>
        </w:rPr>
        <w:softHyphen/>
      </w:r>
      <w:r>
        <w:rPr>
          <w:rFonts w:eastAsia="Times New Roman"/>
          <w:color w:val="000000"/>
          <w:sz w:val="24"/>
          <w:szCs w:val="24"/>
        </w:rPr>
        <w:t>ных добродетелей.</w:t>
      </w:r>
    </w:p>
    <w:p w:rsidR="00944642" w:rsidRDefault="00944642" w:rsidP="00FD09E3">
      <w:pPr>
        <w:shd w:val="clear" w:color="auto" w:fill="FFFFFF"/>
        <w:spacing w:before="425" w:line="266" w:lineRule="exact"/>
        <w:ind w:firstLine="567"/>
      </w:pPr>
      <w:r>
        <w:rPr>
          <w:rFonts w:eastAsia="Times New Roman"/>
          <w:b/>
          <w:bCs/>
          <w:color w:val="000000"/>
          <w:sz w:val="24"/>
          <w:szCs w:val="24"/>
        </w:rPr>
        <w:t>Глава 35 О пользе и вреде от телесных подвигов</w:t>
      </w:r>
    </w:p>
    <w:p w:rsidR="00944642" w:rsidRDefault="00944642" w:rsidP="00FD09E3">
      <w:pPr>
        <w:shd w:val="clear" w:color="auto" w:fill="FFFFFF"/>
        <w:spacing w:before="115" w:line="234" w:lineRule="exact"/>
        <w:ind w:firstLine="567"/>
        <w:jc w:val="both"/>
      </w:pPr>
      <w:r>
        <w:rPr>
          <w:rFonts w:eastAsia="Times New Roman"/>
          <w:color w:val="000000"/>
          <w:spacing w:val="-2"/>
          <w:sz w:val="24"/>
          <w:szCs w:val="24"/>
        </w:rPr>
        <w:t xml:space="preserve">В раю, по преступлении праотцами заповеди Божией, в </w:t>
      </w:r>
      <w:r>
        <w:rPr>
          <w:rFonts w:eastAsia="Times New Roman"/>
          <w:color w:val="000000"/>
          <w:sz w:val="24"/>
          <w:szCs w:val="24"/>
        </w:rPr>
        <w:t xml:space="preserve">числе казней, которым подвергся человек, упоминается </w:t>
      </w:r>
      <w:r w:rsidRPr="002405ED">
        <w:rPr>
          <w:rFonts w:eastAsia="Times New Roman"/>
          <w:bCs/>
          <w:color w:val="000000"/>
          <w:spacing w:val="-8"/>
          <w:sz w:val="24"/>
          <w:szCs w:val="24"/>
        </w:rPr>
        <w:t xml:space="preserve">казнь — проклятие земли. </w:t>
      </w:r>
      <w:r w:rsidRPr="002405ED">
        <w:rPr>
          <w:rFonts w:eastAsia="Times New Roman"/>
          <w:bCs/>
          <w:i/>
          <w:iCs/>
          <w:color w:val="000000"/>
          <w:spacing w:val="-8"/>
          <w:sz w:val="24"/>
          <w:szCs w:val="24"/>
        </w:rPr>
        <w:t xml:space="preserve">Проклята земля в делех твоих, </w:t>
      </w:r>
      <w:r w:rsidRPr="002405ED">
        <w:rPr>
          <w:rFonts w:eastAsia="Times New Roman"/>
          <w:bCs/>
          <w:color w:val="000000"/>
          <w:spacing w:val="-8"/>
          <w:sz w:val="24"/>
          <w:szCs w:val="24"/>
        </w:rPr>
        <w:t xml:space="preserve">изрек Бог Адаму, </w:t>
      </w:r>
      <w:r w:rsidRPr="002405ED">
        <w:rPr>
          <w:rFonts w:eastAsia="Times New Roman"/>
          <w:bCs/>
          <w:i/>
          <w:iCs/>
          <w:color w:val="000000"/>
          <w:spacing w:val="-8"/>
          <w:sz w:val="24"/>
          <w:szCs w:val="24"/>
        </w:rPr>
        <w:t>в печалех снеси тую вся дни живота тво</w:t>
      </w:r>
      <w:r w:rsidRPr="002405ED">
        <w:rPr>
          <w:rFonts w:eastAsia="Times New Roman"/>
          <w:bCs/>
          <w:i/>
          <w:iCs/>
          <w:color w:val="000000"/>
          <w:spacing w:val="-8"/>
          <w:sz w:val="24"/>
          <w:szCs w:val="24"/>
        </w:rPr>
        <w:softHyphen/>
      </w:r>
      <w:r w:rsidRPr="002405ED">
        <w:rPr>
          <w:rFonts w:eastAsia="Times New Roman"/>
          <w:bCs/>
          <w:i/>
          <w:iCs/>
          <w:color w:val="000000"/>
          <w:spacing w:val="-5"/>
          <w:sz w:val="24"/>
          <w:szCs w:val="24"/>
        </w:rPr>
        <w:t>его. Терния и волчцы возрастит тебе, и снеси траву селъ</w:t>
      </w:r>
      <w:r w:rsidRPr="002405ED">
        <w:rPr>
          <w:rFonts w:eastAsia="Times New Roman"/>
          <w:bCs/>
          <w:i/>
          <w:iCs/>
          <w:color w:val="000000"/>
          <w:spacing w:val="-8"/>
          <w:sz w:val="24"/>
          <w:szCs w:val="24"/>
        </w:rPr>
        <w:t>ную. В поте лица твоего снеси хлеб твой</w:t>
      </w:r>
      <w:r>
        <w:rPr>
          <w:rStyle w:val="a6"/>
          <w:rFonts w:eastAsia="Times New Roman"/>
          <w:bCs/>
          <w:i/>
          <w:iCs/>
          <w:color w:val="000000"/>
          <w:spacing w:val="-8"/>
          <w:sz w:val="24"/>
          <w:szCs w:val="24"/>
        </w:rPr>
        <w:footnoteReference w:id="1039"/>
      </w:r>
      <w:r w:rsidRPr="002405ED">
        <w:rPr>
          <w:rFonts w:eastAsia="Times New Roman"/>
          <w:bCs/>
          <w:i/>
          <w:iCs/>
          <w:color w:val="000000"/>
          <w:spacing w:val="-8"/>
          <w:sz w:val="24"/>
          <w:szCs w:val="24"/>
        </w:rPr>
        <w:t xml:space="preserve"> </w:t>
      </w:r>
      <w:r w:rsidRPr="002405ED">
        <w:rPr>
          <w:rFonts w:eastAsia="Times New Roman"/>
          <w:bCs/>
          <w:color w:val="000000"/>
          <w:spacing w:val="-8"/>
          <w:sz w:val="24"/>
          <w:szCs w:val="24"/>
        </w:rPr>
        <w:t>Проклятие досе</w:t>
      </w:r>
      <w:r w:rsidRPr="002405ED">
        <w:rPr>
          <w:rFonts w:eastAsia="Times New Roman"/>
          <w:bCs/>
          <w:color w:val="000000"/>
          <w:spacing w:val="-8"/>
          <w:sz w:val="24"/>
          <w:szCs w:val="24"/>
        </w:rPr>
        <w:softHyphen/>
      </w:r>
      <w:r w:rsidRPr="002405ED">
        <w:rPr>
          <w:rFonts w:eastAsia="Times New Roman"/>
          <w:bCs/>
          <w:color w:val="000000"/>
          <w:spacing w:val="-5"/>
          <w:sz w:val="24"/>
          <w:szCs w:val="24"/>
        </w:rPr>
        <w:t>ле</w:t>
      </w:r>
      <w:r>
        <w:rPr>
          <w:rFonts w:eastAsia="Times New Roman"/>
          <w:b/>
          <w:bCs/>
          <w:color w:val="000000"/>
          <w:spacing w:val="-5"/>
          <w:sz w:val="24"/>
          <w:szCs w:val="24"/>
        </w:rPr>
        <w:t xml:space="preserve"> </w:t>
      </w:r>
      <w:r>
        <w:rPr>
          <w:rFonts w:eastAsia="Times New Roman"/>
          <w:color w:val="000000"/>
          <w:spacing w:val="-5"/>
          <w:sz w:val="24"/>
          <w:szCs w:val="24"/>
        </w:rPr>
        <w:t>лежит на земле, и явно — для всех. Не престает она давать из себя плевелы, хотя никто не сеет их. Орошается она потом земледельца, и только при посредстве потового, часто крова</w:t>
      </w:r>
      <w:r>
        <w:rPr>
          <w:rFonts w:eastAsia="Times New Roman"/>
          <w:color w:val="000000"/>
          <w:spacing w:val="-5"/>
          <w:sz w:val="24"/>
          <w:szCs w:val="24"/>
        </w:rPr>
        <w:softHyphen/>
        <w:t>вого труда, доставляет те травы, которых семена служат пи</w:t>
      </w:r>
      <w:r>
        <w:rPr>
          <w:rFonts w:eastAsia="Times New Roman"/>
          <w:color w:val="000000"/>
          <w:spacing w:val="-5"/>
          <w:sz w:val="24"/>
          <w:szCs w:val="24"/>
        </w:rPr>
        <w:softHyphen/>
      </w:r>
      <w:r>
        <w:rPr>
          <w:rFonts w:eastAsia="Times New Roman"/>
          <w:color w:val="000000"/>
          <w:sz w:val="24"/>
          <w:szCs w:val="24"/>
        </w:rPr>
        <w:t>щею для человека и называются хлебом.</w:t>
      </w:r>
    </w:p>
    <w:p w:rsidR="00944642" w:rsidRDefault="00944642" w:rsidP="00FD09E3">
      <w:pPr>
        <w:shd w:val="clear" w:color="auto" w:fill="FFFFFF"/>
        <w:spacing w:before="198" w:line="234" w:lineRule="exact"/>
        <w:ind w:firstLine="567"/>
        <w:jc w:val="both"/>
      </w:pPr>
      <w:r>
        <w:rPr>
          <w:rFonts w:eastAsia="Times New Roman"/>
          <w:color w:val="000000"/>
          <w:sz w:val="24"/>
          <w:szCs w:val="24"/>
        </w:rPr>
        <w:t xml:space="preserve">Изреченная Богом казнь имеет и духовное значение. </w:t>
      </w:r>
      <w:r>
        <w:rPr>
          <w:rFonts w:eastAsia="Times New Roman"/>
          <w:color w:val="000000"/>
          <w:spacing w:val="-5"/>
          <w:sz w:val="24"/>
          <w:szCs w:val="24"/>
        </w:rPr>
        <w:t>Столько же верно исполняется карающее человека определе</w:t>
      </w:r>
      <w:r>
        <w:rPr>
          <w:rFonts w:eastAsia="Times New Roman"/>
          <w:color w:val="000000"/>
          <w:spacing w:val="-5"/>
          <w:sz w:val="24"/>
          <w:szCs w:val="24"/>
        </w:rPr>
        <w:softHyphen/>
      </w:r>
      <w:r>
        <w:rPr>
          <w:rFonts w:eastAsia="Times New Roman"/>
          <w:color w:val="000000"/>
          <w:spacing w:val="-6"/>
          <w:sz w:val="24"/>
          <w:szCs w:val="24"/>
        </w:rPr>
        <w:t>ние Божие в духовном отношении, как и в вещественном</w:t>
      </w:r>
      <w:r>
        <w:rPr>
          <w:rStyle w:val="aa"/>
          <w:rFonts w:eastAsia="Times New Roman"/>
          <w:color w:val="000000"/>
          <w:spacing w:val="-6"/>
          <w:sz w:val="24"/>
          <w:szCs w:val="24"/>
        </w:rPr>
        <w:footnoteReference w:id="1040"/>
      </w:r>
      <w:r>
        <w:rPr>
          <w:rFonts w:eastAsia="Times New Roman"/>
          <w:color w:val="000000"/>
          <w:spacing w:val="-6"/>
          <w:sz w:val="24"/>
          <w:szCs w:val="24"/>
        </w:rPr>
        <w:t xml:space="preserve">. Святые Отцы под </w:t>
      </w:r>
      <w:r>
        <w:rPr>
          <w:rFonts w:eastAsia="Times New Roman"/>
          <w:color w:val="000000"/>
          <w:spacing w:val="-6"/>
          <w:sz w:val="24"/>
          <w:szCs w:val="24"/>
        </w:rPr>
        <w:lastRenderedPageBreak/>
        <w:t xml:space="preserve">именем земли разумеют сердце. Как земля, </w:t>
      </w:r>
      <w:r>
        <w:rPr>
          <w:rFonts w:eastAsia="Times New Roman"/>
          <w:color w:val="000000"/>
          <w:spacing w:val="-4"/>
          <w:sz w:val="24"/>
          <w:szCs w:val="24"/>
        </w:rPr>
        <w:t>по причине поразившего ее проклятия, не престает из по</w:t>
      </w:r>
      <w:r>
        <w:rPr>
          <w:rFonts w:eastAsia="Times New Roman"/>
          <w:color w:val="000000"/>
          <w:spacing w:val="-4"/>
          <w:sz w:val="24"/>
          <w:szCs w:val="24"/>
        </w:rPr>
        <w:softHyphen/>
      </w:r>
      <w:r>
        <w:rPr>
          <w:rFonts w:eastAsia="Times New Roman"/>
          <w:color w:val="000000"/>
          <w:spacing w:val="-5"/>
          <w:sz w:val="24"/>
          <w:szCs w:val="24"/>
        </w:rPr>
        <w:t>врежденного естества своего, сама собою, производить волч</w:t>
      </w:r>
      <w:r>
        <w:rPr>
          <w:rFonts w:eastAsia="Times New Roman"/>
          <w:color w:val="000000"/>
          <w:spacing w:val="-5"/>
          <w:sz w:val="24"/>
          <w:szCs w:val="24"/>
        </w:rPr>
        <w:softHyphen/>
        <w:t xml:space="preserve">цы и терние, так и сердце, отравленное грехом, не престает </w:t>
      </w:r>
      <w:r>
        <w:rPr>
          <w:rFonts w:eastAsia="Times New Roman"/>
          <w:color w:val="000000"/>
          <w:spacing w:val="-3"/>
          <w:sz w:val="24"/>
          <w:szCs w:val="24"/>
        </w:rPr>
        <w:t>рождать из себя, из своего поврежденного естества, грехов</w:t>
      </w:r>
      <w:r>
        <w:rPr>
          <w:rFonts w:eastAsia="Times New Roman"/>
          <w:color w:val="000000"/>
          <w:spacing w:val="-3"/>
          <w:sz w:val="24"/>
          <w:szCs w:val="24"/>
        </w:rPr>
        <w:softHyphen/>
      </w:r>
      <w:r>
        <w:rPr>
          <w:rFonts w:eastAsia="Times New Roman"/>
          <w:color w:val="000000"/>
          <w:spacing w:val="-5"/>
          <w:sz w:val="24"/>
          <w:szCs w:val="24"/>
        </w:rPr>
        <w:t xml:space="preserve">ные ощущения и помышления. Как о посеве и насаждении плевелов никто не заботится, но их производит само собою </w:t>
      </w:r>
      <w:r>
        <w:rPr>
          <w:rFonts w:eastAsia="Times New Roman"/>
          <w:color w:val="000000"/>
          <w:spacing w:val="-6"/>
          <w:sz w:val="24"/>
          <w:szCs w:val="24"/>
        </w:rPr>
        <w:t xml:space="preserve">извращенное естество, так и греховные помыслы и ощущения </w:t>
      </w:r>
      <w:r>
        <w:rPr>
          <w:rFonts w:eastAsia="Times New Roman"/>
          <w:color w:val="000000"/>
          <w:spacing w:val="-3"/>
          <w:sz w:val="24"/>
          <w:szCs w:val="24"/>
        </w:rPr>
        <w:t xml:space="preserve">сами собою зачинаются и прозябают в человеческом сердце. </w:t>
      </w:r>
      <w:r>
        <w:rPr>
          <w:rFonts w:eastAsia="Times New Roman"/>
          <w:color w:val="000000"/>
          <w:spacing w:val="-5"/>
          <w:sz w:val="24"/>
          <w:szCs w:val="24"/>
        </w:rPr>
        <w:t>В поте лица добывается вещественный хлеб: при усиленном труде, душевном и телесном, насевается хлеб небесный, дос</w:t>
      </w:r>
      <w:r>
        <w:rPr>
          <w:rFonts w:eastAsia="Times New Roman"/>
          <w:color w:val="000000"/>
          <w:spacing w:val="-5"/>
          <w:sz w:val="24"/>
          <w:szCs w:val="24"/>
        </w:rPr>
        <w:softHyphen/>
        <w:t>тавляющий вечную жизнь, в сердце человеческое; при уси</w:t>
      </w:r>
      <w:r>
        <w:rPr>
          <w:rFonts w:eastAsia="Times New Roman"/>
          <w:color w:val="000000"/>
          <w:spacing w:val="-5"/>
          <w:sz w:val="24"/>
          <w:szCs w:val="24"/>
        </w:rPr>
        <w:softHyphen/>
      </w:r>
      <w:r>
        <w:rPr>
          <w:rFonts w:eastAsia="Times New Roman"/>
          <w:color w:val="000000"/>
          <w:spacing w:val="-3"/>
          <w:sz w:val="24"/>
          <w:szCs w:val="24"/>
        </w:rPr>
        <w:t>ленном труде он растет, пожинается, соделывается способ</w:t>
      </w:r>
      <w:r>
        <w:rPr>
          <w:rFonts w:eastAsia="Times New Roman"/>
          <w:color w:val="000000"/>
          <w:spacing w:val="-3"/>
          <w:sz w:val="24"/>
          <w:szCs w:val="24"/>
        </w:rPr>
        <w:softHyphen/>
      </w:r>
      <w:r>
        <w:rPr>
          <w:rFonts w:eastAsia="Times New Roman"/>
          <w:color w:val="000000"/>
          <w:spacing w:val="-5"/>
          <w:sz w:val="24"/>
          <w:szCs w:val="24"/>
        </w:rPr>
        <w:t xml:space="preserve">ным к употреблению, сохраняется. Хлеб небесный — Слово </w:t>
      </w:r>
      <w:r>
        <w:rPr>
          <w:rFonts w:eastAsia="Times New Roman"/>
          <w:color w:val="000000"/>
          <w:spacing w:val="-4"/>
          <w:sz w:val="24"/>
          <w:szCs w:val="24"/>
        </w:rPr>
        <w:t xml:space="preserve">Божие. Труд при насаждении Слова Божия в сердце требует </w:t>
      </w:r>
      <w:r>
        <w:rPr>
          <w:rFonts w:eastAsia="Times New Roman"/>
          <w:color w:val="000000"/>
          <w:spacing w:val="-5"/>
          <w:sz w:val="24"/>
          <w:szCs w:val="24"/>
        </w:rPr>
        <w:t>таких усилий, что он назван подвигом. Человек обречен сне</w:t>
      </w:r>
      <w:r>
        <w:rPr>
          <w:rFonts w:eastAsia="Times New Roman"/>
          <w:color w:val="000000"/>
          <w:spacing w:val="-5"/>
          <w:sz w:val="24"/>
          <w:szCs w:val="24"/>
        </w:rPr>
        <w:softHyphen/>
      </w:r>
      <w:r>
        <w:rPr>
          <w:rFonts w:eastAsia="Times New Roman"/>
          <w:color w:val="000000"/>
          <w:spacing w:val="-6"/>
          <w:sz w:val="24"/>
          <w:szCs w:val="24"/>
        </w:rPr>
        <w:t xml:space="preserve">дать </w:t>
      </w:r>
      <w:r w:rsidRPr="002405ED">
        <w:rPr>
          <w:rFonts w:eastAsia="Times New Roman"/>
          <w:bCs/>
          <w:i/>
          <w:iCs/>
          <w:color w:val="000000"/>
          <w:spacing w:val="-6"/>
          <w:sz w:val="24"/>
          <w:szCs w:val="24"/>
        </w:rPr>
        <w:t xml:space="preserve">в печалех землю вся дни </w:t>
      </w:r>
      <w:r w:rsidRPr="002405ED">
        <w:rPr>
          <w:rFonts w:eastAsia="Times New Roman"/>
          <w:bCs/>
          <w:color w:val="000000"/>
          <w:spacing w:val="-6"/>
          <w:sz w:val="24"/>
          <w:szCs w:val="24"/>
        </w:rPr>
        <w:t xml:space="preserve">земной жизни своей, а </w:t>
      </w:r>
      <w:r w:rsidRPr="002405ED">
        <w:rPr>
          <w:rFonts w:eastAsia="Times New Roman"/>
          <w:bCs/>
          <w:i/>
          <w:iCs/>
          <w:color w:val="000000"/>
          <w:spacing w:val="-6"/>
          <w:sz w:val="24"/>
          <w:szCs w:val="24"/>
        </w:rPr>
        <w:t>хлеб в</w:t>
      </w:r>
      <w:r>
        <w:rPr>
          <w:rFonts w:eastAsia="Times New Roman"/>
          <w:b/>
          <w:bCs/>
          <w:i/>
          <w:iCs/>
          <w:color w:val="000000"/>
          <w:spacing w:val="-6"/>
          <w:sz w:val="24"/>
          <w:szCs w:val="24"/>
        </w:rPr>
        <w:t xml:space="preserve"> </w:t>
      </w:r>
      <w:r>
        <w:rPr>
          <w:rFonts w:eastAsia="Times New Roman"/>
          <w:i/>
          <w:iCs/>
          <w:color w:val="000000"/>
          <w:spacing w:val="-1"/>
          <w:sz w:val="24"/>
          <w:szCs w:val="24"/>
        </w:rPr>
        <w:t xml:space="preserve">поте лица: </w:t>
      </w:r>
      <w:r>
        <w:rPr>
          <w:rFonts w:eastAsia="Times New Roman"/>
          <w:color w:val="000000"/>
          <w:spacing w:val="-1"/>
          <w:sz w:val="24"/>
          <w:szCs w:val="24"/>
        </w:rPr>
        <w:t>здесь под именем земли должно разуметь плот</w:t>
      </w:r>
      <w:r>
        <w:rPr>
          <w:rFonts w:eastAsia="Times New Roman"/>
          <w:color w:val="000000"/>
          <w:spacing w:val="-9"/>
          <w:sz w:val="24"/>
          <w:szCs w:val="24"/>
        </w:rPr>
        <w:t>ское мудрование, которым человек, отступивший от Бога, обык</w:t>
      </w:r>
      <w:r>
        <w:rPr>
          <w:rFonts w:eastAsia="Times New Roman"/>
          <w:color w:val="000000"/>
          <w:spacing w:val="-9"/>
          <w:sz w:val="24"/>
          <w:szCs w:val="24"/>
        </w:rPr>
        <w:softHyphen/>
      </w:r>
      <w:r>
        <w:rPr>
          <w:rFonts w:eastAsia="Times New Roman"/>
          <w:color w:val="000000"/>
          <w:spacing w:val="-5"/>
          <w:sz w:val="24"/>
          <w:szCs w:val="24"/>
        </w:rPr>
        <w:t>новенно управляется во время земной жизни своей, подверга</w:t>
      </w:r>
      <w:r>
        <w:rPr>
          <w:rFonts w:eastAsia="Times New Roman"/>
          <w:color w:val="000000"/>
          <w:spacing w:val="-5"/>
          <w:sz w:val="24"/>
          <w:szCs w:val="24"/>
        </w:rPr>
        <w:softHyphen/>
      </w:r>
      <w:r>
        <w:rPr>
          <w:rFonts w:eastAsia="Times New Roman"/>
          <w:color w:val="000000"/>
          <w:spacing w:val="-6"/>
          <w:sz w:val="24"/>
          <w:szCs w:val="24"/>
        </w:rPr>
        <w:t>ясь по причине плотского мудрования непрестанному попече</w:t>
      </w:r>
      <w:r>
        <w:rPr>
          <w:rFonts w:eastAsia="Times New Roman"/>
          <w:color w:val="000000"/>
          <w:spacing w:val="-6"/>
          <w:sz w:val="24"/>
          <w:szCs w:val="24"/>
        </w:rPr>
        <w:softHyphen/>
        <w:t>нию и помышлению о земном, непрестанным скорбям и огор</w:t>
      </w:r>
      <w:r>
        <w:rPr>
          <w:rFonts w:eastAsia="Times New Roman"/>
          <w:color w:val="000000"/>
          <w:spacing w:val="-6"/>
          <w:sz w:val="24"/>
          <w:szCs w:val="24"/>
        </w:rPr>
        <w:softHyphen/>
      </w:r>
      <w:r>
        <w:rPr>
          <w:rFonts w:eastAsia="Times New Roman"/>
          <w:color w:val="000000"/>
          <w:spacing w:val="-1"/>
          <w:sz w:val="24"/>
          <w:szCs w:val="24"/>
        </w:rPr>
        <w:t xml:space="preserve">чениям, непрерывному смущению; только один Христов </w:t>
      </w:r>
      <w:r>
        <w:rPr>
          <w:rFonts w:eastAsia="Times New Roman"/>
          <w:color w:val="000000"/>
          <w:spacing w:val="-4"/>
          <w:sz w:val="24"/>
          <w:szCs w:val="24"/>
        </w:rPr>
        <w:t>служитель питается во время пребывания на земле небесным хлебом в поте лица, при постоянной борьбе с плотским муд</w:t>
      </w:r>
      <w:r>
        <w:rPr>
          <w:rFonts w:eastAsia="Times New Roman"/>
          <w:color w:val="000000"/>
          <w:spacing w:val="-4"/>
          <w:sz w:val="24"/>
          <w:szCs w:val="24"/>
        </w:rPr>
        <w:softHyphen/>
      </w:r>
      <w:r>
        <w:rPr>
          <w:rFonts w:eastAsia="Times New Roman"/>
          <w:color w:val="000000"/>
          <w:spacing w:val="-5"/>
          <w:sz w:val="24"/>
          <w:szCs w:val="24"/>
        </w:rPr>
        <w:t xml:space="preserve">рованием, при постоянном труде возделывания добродетелей. </w:t>
      </w:r>
      <w:r>
        <w:rPr>
          <w:rFonts w:eastAsia="Times New Roman"/>
          <w:color w:val="000000"/>
          <w:spacing w:val="-2"/>
          <w:sz w:val="24"/>
          <w:szCs w:val="24"/>
        </w:rPr>
        <w:t>Земля для обработки нуждается в различных железных ору</w:t>
      </w:r>
      <w:r>
        <w:rPr>
          <w:rFonts w:eastAsia="Times New Roman"/>
          <w:color w:val="000000"/>
          <w:spacing w:val="-2"/>
          <w:sz w:val="24"/>
          <w:szCs w:val="24"/>
        </w:rPr>
        <w:softHyphen/>
        <w:t>диях, плугах, боронах, лопатах, которыми она переворачи</w:t>
      </w:r>
      <w:r>
        <w:rPr>
          <w:rFonts w:eastAsia="Times New Roman"/>
          <w:color w:val="000000"/>
          <w:spacing w:val="-2"/>
          <w:sz w:val="24"/>
          <w:szCs w:val="24"/>
        </w:rPr>
        <w:softHyphen/>
        <w:t>вается, разрыхляется, смягчается: так и наше сердце, средо</w:t>
      </w:r>
      <w:r>
        <w:rPr>
          <w:rFonts w:eastAsia="Times New Roman"/>
          <w:color w:val="000000"/>
          <w:spacing w:val="-2"/>
          <w:sz w:val="24"/>
          <w:szCs w:val="24"/>
        </w:rPr>
        <w:softHyphen/>
      </w:r>
      <w:r>
        <w:rPr>
          <w:rFonts w:eastAsia="Times New Roman"/>
          <w:color w:val="000000"/>
          <w:spacing w:val="-5"/>
          <w:sz w:val="24"/>
          <w:szCs w:val="24"/>
        </w:rPr>
        <w:t>точие плотских ощущений и плотского мудрования, нуждает</w:t>
      </w:r>
      <w:r>
        <w:rPr>
          <w:rFonts w:eastAsia="Times New Roman"/>
          <w:color w:val="000000"/>
          <w:spacing w:val="-5"/>
          <w:sz w:val="24"/>
          <w:szCs w:val="24"/>
        </w:rPr>
        <w:softHyphen/>
      </w:r>
      <w:r>
        <w:rPr>
          <w:rFonts w:eastAsia="Times New Roman"/>
          <w:color w:val="000000"/>
          <w:spacing w:val="-2"/>
          <w:sz w:val="24"/>
          <w:szCs w:val="24"/>
        </w:rPr>
        <w:t xml:space="preserve">ся в обработке постом, бдением, коленопреклонениями и </w:t>
      </w:r>
      <w:r>
        <w:rPr>
          <w:rFonts w:eastAsia="Times New Roman"/>
          <w:color w:val="000000"/>
          <w:spacing w:val="-8"/>
          <w:sz w:val="24"/>
          <w:szCs w:val="24"/>
        </w:rPr>
        <w:t>прочими удручениями тела, чтоб преобладание плотского, стра</w:t>
      </w:r>
      <w:r>
        <w:rPr>
          <w:rFonts w:eastAsia="Times New Roman"/>
          <w:color w:val="000000"/>
          <w:spacing w:val="-8"/>
          <w:sz w:val="24"/>
          <w:szCs w:val="24"/>
        </w:rPr>
        <w:softHyphen/>
      </w:r>
      <w:r>
        <w:rPr>
          <w:rFonts w:eastAsia="Times New Roman"/>
          <w:color w:val="000000"/>
          <w:spacing w:val="-4"/>
          <w:sz w:val="24"/>
          <w:szCs w:val="24"/>
        </w:rPr>
        <w:t>стного ощущения уступило преобладанию ощущения духов</w:t>
      </w:r>
      <w:r>
        <w:rPr>
          <w:rFonts w:eastAsia="Times New Roman"/>
          <w:color w:val="000000"/>
          <w:spacing w:val="-4"/>
          <w:sz w:val="24"/>
          <w:szCs w:val="24"/>
        </w:rPr>
        <w:softHyphen/>
      </w:r>
      <w:r>
        <w:rPr>
          <w:rFonts w:eastAsia="Times New Roman"/>
          <w:color w:val="000000"/>
          <w:spacing w:val="-3"/>
          <w:sz w:val="24"/>
          <w:szCs w:val="24"/>
        </w:rPr>
        <w:t>ного, а влияние плотских, страстных помыслов на ум лиши</w:t>
      </w:r>
      <w:r>
        <w:rPr>
          <w:rFonts w:eastAsia="Times New Roman"/>
          <w:color w:val="000000"/>
          <w:spacing w:val="-3"/>
          <w:sz w:val="24"/>
          <w:szCs w:val="24"/>
        </w:rPr>
        <w:softHyphen/>
      </w:r>
      <w:r>
        <w:rPr>
          <w:rFonts w:eastAsia="Times New Roman"/>
          <w:color w:val="000000"/>
          <w:spacing w:val="-4"/>
          <w:sz w:val="24"/>
          <w:szCs w:val="24"/>
        </w:rPr>
        <w:t>лось той непреодолимой силы, которую оно имеет в людях, отвергших подвижничество или небрегущих о нем. Кто взду</w:t>
      </w:r>
      <w:r>
        <w:rPr>
          <w:rFonts w:eastAsia="Times New Roman"/>
          <w:color w:val="000000"/>
          <w:spacing w:val="-4"/>
          <w:sz w:val="24"/>
          <w:szCs w:val="24"/>
        </w:rPr>
        <w:softHyphen/>
      </w:r>
      <w:r>
        <w:rPr>
          <w:rFonts w:eastAsia="Times New Roman"/>
          <w:color w:val="000000"/>
          <w:spacing w:val="-2"/>
          <w:sz w:val="24"/>
          <w:szCs w:val="24"/>
        </w:rPr>
        <w:t xml:space="preserve">мал бы посеять семена на земле, не возделав ее, тот лишь </w:t>
      </w:r>
      <w:r>
        <w:rPr>
          <w:rFonts w:eastAsia="Times New Roman"/>
          <w:color w:val="000000"/>
          <w:spacing w:val="-4"/>
          <w:sz w:val="24"/>
          <w:szCs w:val="24"/>
        </w:rPr>
        <w:t xml:space="preserve">погубит семена, не получит никакой прибыли, причинит себе </w:t>
      </w:r>
      <w:r>
        <w:rPr>
          <w:rFonts w:eastAsia="Times New Roman"/>
          <w:color w:val="000000"/>
          <w:spacing w:val="-3"/>
          <w:sz w:val="24"/>
          <w:szCs w:val="24"/>
        </w:rPr>
        <w:t xml:space="preserve">верный убыток: точно так и тот, кто, не обуздав плотских </w:t>
      </w:r>
      <w:r>
        <w:rPr>
          <w:rFonts w:eastAsia="Times New Roman"/>
          <w:color w:val="000000"/>
          <w:spacing w:val="-6"/>
          <w:sz w:val="24"/>
          <w:szCs w:val="24"/>
        </w:rPr>
        <w:t xml:space="preserve">влечений сердца и плотских помышлений ума подобающими </w:t>
      </w:r>
      <w:r>
        <w:rPr>
          <w:rFonts w:eastAsia="Times New Roman"/>
          <w:color w:val="000000"/>
          <w:spacing w:val="-4"/>
          <w:sz w:val="24"/>
          <w:szCs w:val="24"/>
        </w:rPr>
        <w:t xml:space="preserve">телесными подвигами, вздумал бы заняться умною молитвою </w:t>
      </w:r>
      <w:r>
        <w:rPr>
          <w:rFonts w:eastAsia="Times New Roman"/>
          <w:color w:val="000000"/>
          <w:spacing w:val="-3"/>
          <w:sz w:val="24"/>
          <w:szCs w:val="24"/>
        </w:rPr>
        <w:t>и насаждением в сердце заповедей Христовых, не только бу</w:t>
      </w:r>
      <w:r>
        <w:rPr>
          <w:rFonts w:eastAsia="Times New Roman"/>
          <w:color w:val="000000"/>
          <w:spacing w:val="-3"/>
          <w:sz w:val="24"/>
          <w:szCs w:val="24"/>
        </w:rPr>
        <w:softHyphen/>
      </w:r>
      <w:r>
        <w:rPr>
          <w:rFonts w:eastAsia="Times New Roman"/>
          <w:color w:val="000000"/>
          <w:spacing w:val="-6"/>
          <w:sz w:val="24"/>
          <w:szCs w:val="24"/>
        </w:rPr>
        <w:t xml:space="preserve">дет трудиться напрасно, но и может подвергнуться душевному </w:t>
      </w:r>
      <w:r>
        <w:rPr>
          <w:rFonts w:eastAsia="Times New Roman"/>
          <w:color w:val="000000"/>
          <w:spacing w:val="-5"/>
          <w:sz w:val="24"/>
          <w:szCs w:val="24"/>
        </w:rPr>
        <w:t xml:space="preserve">бедствию, самообольщению и бесовской прелести, навлечь на </w:t>
      </w:r>
      <w:r>
        <w:rPr>
          <w:rFonts w:eastAsia="Times New Roman"/>
          <w:color w:val="000000"/>
          <w:spacing w:val="-2"/>
          <w:sz w:val="24"/>
          <w:szCs w:val="24"/>
        </w:rPr>
        <w:t xml:space="preserve">себя гнев Божий, как навлек его пришедший на брачный пир </w:t>
      </w:r>
      <w:r>
        <w:rPr>
          <w:rFonts w:eastAsia="Times New Roman"/>
          <w:color w:val="000000"/>
          <w:spacing w:val="-4"/>
          <w:sz w:val="24"/>
          <w:szCs w:val="24"/>
        </w:rPr>
        <w:t>в небрачной одежде</w:t>
      </w:r>
      <w:r>
        <w:rPr>
          <w:rStyle w:val="aa"/>
          <w:rFonts w:eastAsia="Times New Roman"/>
          <w:color w:val="000000"/>
          <w:spacing w:val="-4"/>
          <w:sz w:val="24"/>
          <w:szCs w:val="24"/>
        </w:rPr>
        <w:footnoteReference w:id="1041"/>
      </w:r>
      <w:r>
        <w:rPr>
          <w:rFonts w:eastAsia="Times New Roman"/>
          <w:color w:val="000000"/>
          <w:spacing w:val="-4"/>
          <w:sz w:val="24"/>
          <w:szCs w:val="24"/>
        </w:rPr>
        <w:t xml:space="preserve">. Земля, возделанная самым тщательным </w:t>
      </w:r>
      <w:r>
        <w:rPr>
          <w:rFonts w:eastAsia="Times New Roman"/>
          <w:color w:val="000000"/>
          <w:spacing w:val="-2"/>
          <w:sz w:val="24"/>
          <w:szCs w:val="24"/>
        </w:rPr>
        <w:t>образом, сильно удобренная, мелко разрыхленная, но остав</w:t>
      </w:r>
      <w:r>
        <w:rPr>
          <w:rFonts w:eastAsia="Times New Roman"/>
          <w:color w:val="000000"/>
          <w:spacing w:val="-2"/>
          <w:sz w:val="24"/>
          <w:szCs w:val="24"/>
        </w:rPr>
        <w:softHyphen/>
      </w:r>
      <w:r>
        <w:rPr>
          <w:rFonts w:eastAsia="Times New Roman"/>
          <w:color w:val="000000"/>
          <w:spacing w:val="-1"/>
          <w:sz w:val="24"/>
          <w:szCs w:val="24"/>
        </w:rPr>
        <w:t xml:space="preserve">ленная незасеянною, тем с большею силою родит плевелы: </w:t>
      </w:r>
      <w:r>
        <w:rPr>
          <w:rFonts w:eastAsia="Times New Roman"/>
          <w:color w:val="000000"/>
          <w:spacing w:val="-4"/>
          <w:sz w:val="24"/>
          <w:szCs w:val="24"/>
        </w:rPr>
        <w:t>так и сердце, возделанное телесными подвигами, но не усво</w:t>
      </w:r>
      <w:r>
        <w:rPr>
          <w:rFonts w:eastAsia="Times New Roman"/>
          <w:color w:val="000000"/>
          <w:spacing w:val="-4"/>
          <w:sz w:val="24"/>
          <w:szCs w:val="24"/>
        </w:rPr>
        <w:softHyphen/>
      </w:r>
      <w:r>
        <w:rPr>
          <w:rFonts w:eastAsia="Times New Roman"/>
          <w:color w:val="000000"/>
          <w:spacing w:val="-5"/>
          <w:sz w:val="24"/>
          <w:szCs w:val="24"/>
        </w:rPr>
        <w:t xml:space="preserve">ившее себе евангельских заповедей, тем сильнее произрастает </w:t>
      </w:r>
      <w:r>
        <w:rPr>
          <w:rFonts w:eastAsia="Times New Roman"/>
          <w:color w:val="000000"/>
          <w:spacing w:val="-3"/>
          <w:sz w:val="24"/>
          <w:szCs w:val="24"/>
        </w:rPr>
        <w:t>из себя плевелы тщеславия, гордыни и блуда. Чем лучше возделана и удобрена земля, тем она способнее к произра</w:t>
      </w:r>
      <w:r>
        <w:rPr>
          <w:rFonts w:eastAsia="Times New Roman"/>
          <w:color w:val="000000"/>
          <w:spacing w:val="-3"/>
          <w:sz w:val="24"/>
          <w:szCs w:val="24"/>
        </w:rPr>
        <w:softHyphen/>
      </w:r>
      <w:r>
        <w:rPr>
          <w:rFonts w:eastAsia="Times New Roman"/>
          <w:color w:val="000000"/>
          <w:spacing w:val="-1"/>
          <w:sz w:val="24"/>
          <w:szCs w:val="24"/>
        </w:rPr>
        <w:t xml:space="preserve">щению густых и сочных плевелов: чем сильнее телесный </w:t>
      </w:r>
      <w:r>
        <w:rPr>
          <w:rFonts w:eastAsia="Times New Roman"/>
          <w:color w:val="000000"/>
          <w:spacing w:val="-3"/>
          <w:sz w:val="24"/>
          <w:szCs w:val="24"/>
        </w:rPr>
        <w:t xml:space="preserve">подвиг инока, небрегущего о евангельских заповедях, тем </w:t>
      </w:r>
      <w:r>
        <w:rPr>
          <w:rFonts w:eastAsia="Times New Roman"/>
          <w:color w:val="000000"/>
          <w:spacing w:val="-4"/>
          <w:sz w:val="24"/>
          <w:szCs w:val="24"/>
        </w:rPr>
        <w:t>сильнее и неизлечимее в нем самомнение. Земледелец, име</w:t>
      </w:r>
      <w:r>
        <w:rPr>
          <w:rFonts w:eastAsia="Times New Roman"/>
          <w:color w:val="000000"/>
          <w:spacing w:val="-4"/>
          <w:sz w:val="24"/>
          <w:szCs w:val="24"/>
        </w:rPr>
        <w:softHyphen/>
        <w:t xml:space="preserve">ющий у себя много превосходных земледельческих орудий, </w:t>
      </w:r>
      <w:r>
        <w:rPr>
          <w:rFonts w:eastAsia="Times New Roman"/>
          <w:color w:val="000000"/>
          <w:sz w:val="24"/>
          <w:szCs w:val="24"/>
        </w:rPr>
        <w:t xml:space="preserve">восхищающийся этим, но не возделывающий ими земли, </w:t>
      </w:r>
      <w:r w:rsidRPr="007427A3">
        <w:rPr>
          <w:rFonts w:eastAsia="Times New Roman"/>
          <w:color w:val="000000"/>
          <w:spacing w:val="-4"/>
          <w:sz w:val="24"/>
          <w:szCs w:val="24"/>
        </w:rPr>
        <w:t xml:space="preserve">только обольщает и обманывает себя, не получая никакой прибыли: так и подвижник, имеющий пост, бдение и другие </w:t>
      </w:r>
      <w:r w:rsidRPr="007427A3">
        <w:rPr>
          <w:rFonts w:eastAsia="Times New Roman"/>
          <w:color w:val="000000"/>
          <w:spacing w:val="-5"/>
          <w:sz w:val="24"/>
          <w:szCs w:val="24"/>
        </w:rPr>
        <w:t xml:space="preserve">телесные подвиги, но небрегущий о рассматривании себя и управлении собою при свете Евангелия, только обманывает себя, надеясь тщетно и ошибочно на подвиги; он не получит </w:t>
      </w:r>
      <w:r w:rsidRPr="007427A3">
        <w:rPr>
          <w:rFonts w:eastAsia="Times New Roman"/>
          <w:color w:val="000000"/>
          <w:spacing w:val="-4"/>
          <w:sz w:val="24"/>
          <w:szCs w:val="24"/>
        </w:rPr>
        <w:t>никакого духовного плода, не накопит духовного богатства. Тот, кто вздумал бы возделать землю, не употребляя</w:t>
      </w:r>
      <w:r>
        <w:rPr>
          <w:rFonts w:eastAsia="Times New Roman"/>
          <w:color w:val="000000"/>
          <w:spacing w:val="-4"/>
          <w:sz w:val="24"/>
          <w:szCs w:val="24"/>
        </w:rPr>
        <w:t xml:space="preserve"> земле</w:t>
      </w:r>
      <w:r>
        <w:rPr>
          <w:rFonts w:eastAsia="Times New Roman"/>
          <w:color w:val="000000"/>
          <w:spacing w:val="-4"/>
          <w:sz w:val="24"/>
          <w:szCs w:val="24"/>
        </w:rPr>
        <w:softHyphen/>
        <w:t>дельческих орудий, потрудится много, и потрудится напрас</w:t>
      </w:r>
      <w:r>
        <w:rPr>
          <w:rFonts w:eastAsia="Times New Roman"/>
          <w:color w:val="000000"/>
          <w:spacing w:val="-4"/>
          <w:sz w:val="24"/>
          <w:szCs w:val="24"/>
        </w:rPr>
        <w:softHyphen/>
        <w:t>но: так и тот, кто без телесных подвигов захочет стяжать добродетели, будет трудиться напрасно, потеряет время не</w:t>
      </w:r>
      <w:r>
        <w:rPr>
          <w:rFonts w:eastAsia="Times New Roman"/>
          <w:color w:val="000000"/>
          <w:spacing w:val="-4"/>
          <w:sz w:val="24"/>
          <w:szCs w:val="24"/>
        </w:rPr>
        <w:softHyphen/>
      </w:r>
      <w:r>
        <w:rPr>
          <w:rFonts w:eastAsia="Times New Roman"/>
          <w:color w:val="000000"/>
          <w:spacing w:val="-5"/>
          <w:sz w:val="24"/>
          <w:szCs w:val="24"/>
        </w:rPr>
        <w:t>вознаградимое, невозвращающееся, истратит душевные и те</w:t>
      </w:r>
      <w:r>
        <w:rPr>
          <w:rFonts w:eastAsia="Times New Roman"/>
          <w:color w:val="000000"/>
          <w:spacing w:val="-5"/>
          <w:sz w:val="24"/>
          <w:szCs w:val="24"/>
        </w:rPr>
        <w:softHyphen/>
        <w:t xml:space="preserve">лесные силы, не приобретет ничего. Кто вздумает постоянно перепахивать свою землю, тот никогда ничего не посеет и не пожнет: так и тот, кто непрестанно будет заниматься одним </w:t>
      </w:r>
      <w:r>
        <w:rPr>
          <w:rFonts w:eastAsia="Times New Roman"/>
          <w:color w:val="000000"/>
          <w:spacing w:val="-6"/>
          <w:sz w:val="24"/>
          <w:szCs w:val="24"/>
        </w:rPr>
        <w:t xml:space="preserve">телесным подвигом, утратит возможность заняться душевным </w:t>
      </w:r>
      <w:r>
        <w:rPr>
          <w:rFonts w:eastAsia="Times New Roman"/>
          <w:color w:val="000000"/>
          <w:spacing w:val="-5"/>
          <w:sz w:val="24"/>
          <w:szCs w:val="24"/>
        </w:rPr>
        <w:t xml:space="preserve">подвигом, насаждением в себя евангельских заповедей, от </w:t>
      </w:r>
      <w:r>
        <w:rPr>
          <w:rFonts w:eastAsia="Times New Roman"/>
          <w:color w:val="000000"/>
          <w:spacing w:val="-4"/>
          <w:sz w:val="24"/>
          <w:szCs w:val="24"/>
        </w:rPr>
        <w:t>которых в свое время рождаются духовные плоды. Телесные подвиги необходимы для того, чтоб землю сердечную соде-</w:t>
      </w:r>
      <w:r>
        <w:rPr>
          <w:rFonts w:eastAsia="Times New Roman"/>
          <w:color w:val="000000"/>
          <w:spacing w:val="-5"/>
          <w:sz w:val="24"/>
          <w:szCs w:val="24"/>
        </w:rPr>
        <w:t xml:space="preserve">лать способною к принятию духовных семян и к принесению </w:t>
      </w:r>
      <w:r>
        <w:rPr>
          <w:rFonts w:eastAsia="Times New Roman"/>
          <w:color w:val="000000"/>
          <w:spacing w:val="-6"/>
          <w:sz w:val="24"/>
          <w:szCs w:val="24"/>
        </w:rPr>
        <w:t xml:space="preserve">духовных плодов; оставление подвигов или небрежение о них соделывает землю неспособною к посеву и плоду; излишество </w:t>
      </w:r>
      <w:r>
        <w:rPr>
          <w:rFonts w:eastAsia="Times New Roman"/>
          <w:color w:val="000000"/>
          <w:spacing w:val="-4"/>
          <w:sz w:val="24"/>
          <w:szCs w:val="24"/>
        </w:rPr>
        <w:t xml:space="preserve">в них, упование на них столько же или и более вредно, чем </w:t>
      </w:r>
      <w:r>
        <w:rPr>
          <w:rFonts w:eastAsia="Times New Roman"/>
          <w:color w:val="000000"/>
          <w:spacing w:val="-6"/>
          <w:sz w:val="24"/>
          <w:szCs w:val="24"/>
        </w:rPr>
        <w:t>оставление их. Оставление телесных подвигов соделывает че</w:t>
      </w:r>
      <w:r>
        <w:rPr>
          <w:rFonts w:eastAsia="Times New Roman"/>
          <w:color w:val="000000"/>
          <w:spacing w:val="-4"/>
          <w:sz w:val="24"/>
          <w:szCs w:val="24"/>
        </w:rPr>
        <w:t>ловеков подобными скотам, давая свободу и простор телес</w:t>
      </w:r>
      <w:r>
        <w:rPr>
          <w:rFonts w:eastAsia="Times New Roman"/>
          <w:color w:val="000000"/>
          <w:spacing w:val="-4"/>
          <w:sz w:val="24"/>
          <w:szCs w:val="24"/>
        </w:rPr>
        <w:softHyphen/>
      </w:r>
      <w:r>
        <w:rPr>
          <w:rFonts w:eastAsia="Times New Roman"/>
          <w:color w:val="000000"/>
          <w:spacing w:val="-5"/>
          <w:sz w:val="24"/>
          <w:szCs w:val="24"/>
        </w:rPr>
        <w:t xml:space="preserve">ным страстям; излишество их делает человеков подобными </w:t>
      </w:r>
      <w:r>
        <w:rPr>
          <w:rFonts w:eastAsia="Times New Roman"/>
          <w:color w:val="000000"/>
          <w:spacing w:val="-7"/>
          <w:sz w:val="24"/>
          <w:szCs w:val="24"/>
        </w:rPr>
        <w:t>бесам, способствуя распложению и усилению душевных стра</w:t>
      </w:r>
      <w:r>
        <w:rPr>
          <w:rFonts w:eastAsia="Times New Roman"/>
          <w:color w:val="000000"/>
          <w:spacing w:val="-7"/>
          <w:sz w:val="24"/>
          <w:szCs w:val="24"/>
        </w:rPr>
        <w:softHyphen/>
      </w:r>
      <w:r>
        <w:rPr>
          <w:rFonts w:eastAsia="Times New Roman"/>
          <w:color w:val="000000"/>
          <w:spacing w:val="-6"/>
          <w:sz w:val="24"/>
          <w:szCs w:val="24"/>
        </w:rPr>
        <w:t>стей. Оставляющие телесный подвиг подчиняются чревообъя</w:t>
      </w:r>
      <w:r>
        <w:rPr>
          <w:rFonts w:eastAsia="Times New Roman"/>
          <w:color w:val="000000"/>
          <w:spacing w:val="-5"/>
          <w:sz w:val="24"/>
          <w:szCs w:val="24"/>
        </w:rPr>
        <w:t>дению, блуду, гневу в грубых его проявлениях; несущие не</w:t>
      </w:r>
      <w:r>
        <w:rPr>
          <w:rFonts w:eastAsia="Times New Roman"/>
          <w:color w:val="000000"/>
          <w:spacing w:val="-5"/>
          <w:sz w:val="24"/>
          <w:szCs w:val="24"/>
        </w:rPr>
        <w:softHyphen/>
      </w:r>
      <w:r>
        <w:rPr>
          <w:rFonts w:eastAsia="Times New Roman"/>
          <w:color w:val="000000"/>
          <w:spacing w:val="-7"/>
          <w:sz w:val="24"/>
          <w:szCs w:val="24"/>
        </w:rPr>
        <w:t xml:space="preserve">умеренный телесный подвиг, безрассудно употребляющие его </w:t>
      </w:r>
      <w:r>
        <w:rPr>
          <w:rFonts w:eastAsia="Times New Roman"/>
          <w:color w:val="000000"/>
          <w:spacing w:val="-5"/>
          <w:sz w:val="24"/>
          <w:szCs w:val="24"/>
        </w:rPr>
        <w:t xml:space="preserve">или возлагающие на него все упование свое, видящие в нем </w:t>
      </w:r>
      <w:r>
        <w:rPr>
          <w:rFonts w:eastAsia="Times New Roman"/>
          <w:color w:val="000000"/>
          <w:spacing w:val="-7"/>
          <w:sz w:val="24"/>
          <w:szCs w:val="24"/>
        </w:rPr>
        <w:t>свою заслугу пред Богом, свое достоинство впадают в тщесла</w:t>
      </w:r>
      <w:r>
        <w:rPr>
          <w:rFonts w:eastAsia="Times New Roman"/>
          <w:color w:val="000000"/>
          <w:spacing w:val="-7"/>
          <w:sz w:val="24"/>
          <w:szCs w:val="24"/>
        </w:rPr>
        <w:softHyphen/>
      </w:r>
      <w:r>
        <w:rPr>
          <w:rFonts w:eastAsia="Times New Roman"/>
          <w:color w:val="000000"/>
          <w:spacing w:val="-5"/>
          <w:sz w:val="24"/>
          <w:szCs w:val="24"/>
        </w:rPr>
        <w:t>вие, самомнение, высокоумие, гордость, ожесточение, в пре</w:t>
      </w:r>
      <w:r>
        <w:rPr>
          <w:rFonts w:eastAsia="Times New Roman"/>
          <w:color w:val="000000"/>
          <w:spacing w:val="-5"/>
          <w:sz w:val="24"/>
          <w:szCs w:val="24"/>
        </w:rPr>
        <w:softHyphen/>
      </w:r>
      <w:r>
        <w:rPr>
          <w:rFonts w:eastAsia="Times New Roman"/>
          <w:color w:val="000000"/>
          <w:spacing w:val="-4"/>
          <w:sz w:val="24"/>
          <w:szCs w:val="24"/>
        </w:rPr>
        <w:t xml:space="preserve">зрение ближних, </w:t>
      </w:r>
      <w:r>
        <w:rPr>
          <w:rFonts w:eastAsia="Times New Roman"/>
          <w:color w:val="000000"/>
          <w:spacing w:val="-4"/>
          <w:sz w:val="24"/>
          <w:szCs w:val="24"/>
        </w:rPr>
        <w:lastRenderedPageBreak/>
        <w:t>уничижение и осуждение их, в памятозло</w:t>
      </w:r>
      <w:r>
        <w:rPr>
          <w:rFonts w:eastAsia="Times New Roman"/>
          <w:color w:val="000000"/>
          <w:spacing w:val="-5"/>
          <w:sz w:val="24"/>
          <w:szCs w:val="24"/>
        </w:rPr>
        <w:t>бие, ненависть, хулу, раскол, ересь, в самообольщение и бе</w:t>
      </w:r>
      <w:r>
        <w:rPr>
          <w:rFonts w:eastAsia="Times New Roman"/>
          <w:color w:val="000000"/>
          <w:spacing w:val="-5"/>
          <w:sz w:val="24"/>
          <w:szCs w:val="24"/>
        </w:rPr>
        <w:softHyphen/>
      </w:r>
      <w:r>
        <w:rPr>
          <w:rFonts w:eastAsia="Times New Roman"/>
          <w:color w:val="000000"/>
          <w:spacing w:val="-1"/>
          <w:sz w:val="24"/>
          <w:szCs w:val="24"/>
        </w:rPr>
        <w:t xml:space="preserve">совскую прелесть. Дадим всю должную цену телесным </w:t>
      </w:r>
      <w:r>
        <w:rPr>
          <w:rFonts w:eastAsia="Times New Roman"/>
          <w:color w:val="000000"/>
          <w:spacing w:val="-5"/>
          <w:sz w:val="24"/>
          <w:szCs w:val="24"/>
        </w:rPr>
        <w:t>подвигам, как орудиям, необходимым для стяжания доброде</w:t>
      </w:r>
      <w:r>
        <w:rPr>
          <w:rFonts w:eastAsia="Times New Roman"/>
          <w:color w:val="000000"/>
          <w:spacing w:val="-5"/>
          <w:sz w:val="24"/>
          <w:szCs w:val="24"/>
        </w:rPr>
        <w:softHyphen/>
      </w:r>
      <w:r>
        <w:rPr>
          <w:rFonts w:eastAsia="Times New Roman"/>
          <w:color w:val="000000"/>
          <w:spacing w:val="-2"/>
          <w:sz w:val="24"/>
          <w:szCs w:val="24"/>
        </w:rPr>
        <w:t xml:space="preserve">телей, и остережемся признать эти орудия добродетелями, </w:t>
      </w:r>
      <w:r>
        <w:rPr>
          <w:rFonts w:eastAsia="Times New Roman"/>
          <w:color w:val="000000"/>
          <w:spacing w:val="-6"/>
          <w:sz w:val="24"/>
          <w:szCs w:val="24"/>
        </w:rPr>
        <w:t xml:space="preserve">чтоб не впасть в самообольщение и не лишиться духовного </w:t>
      </w:r>
      <w:r>
        <w:rPr>
          <w:rFonts w:eastAsia="Times New Roman"/>
          <w:color w:val="000000"/>
          <w:spacing w:val="-5"/>
          <w:sz w:val="24"/>
          <w:szCs w:val="24"/>
        </w:rPr>
        <w:t xml:space="preserve">преуспеяния по причине ложного понятия о христианской </w:t>
      </w:r>
      <w:r>
        <w:rPr>
          <w:rFonts w:eastAsia="Times New Roman"/>
          <w:color w:val="000000"/>
          <w:spacing w:val="-4"/>
          <w:sz w:val="24"/>
          <w:szCs w:val="24"/>
        </w:rPr>
        <w:t xml:space="preserve">деятельности. Телесный подвиг нужен даже и для святых, </w:t>
      </w:r>
      <w:r>
        <w:rPr>
          <w:rFonts w:eastAsia="Times New Roman"/>
          <w:color w:val="000000"/>
          <w:spacing w:val="-5"/>
          <w:sz w:val="24"/>
          <w:szCs w:val="24"/>
        </w:rPr>
        <w:t xml:space="preserve">соделавшихся храмами Святого Духа, чтоб тело, оставленное </w:t>
      </w:r>
      <w:r>
        <w:rPr>
          <w:rFonts w:eastAsia="Times New Roman"/>
          <w:color w:val="000000"/>
          <w:spacing w:val="-4"/>
          <w:sz w:val="24"/>
          <w:szCs w:val="24"/>
        </w:rPr>
        <w:t>без обуздания, не ожило для страстных движений и не послу</w:t>
      </w:r>
      <w:r>
        <w:rPr>
          <w:rFonts w:eastAsia="Times New Roman"/>
          <w:color w:val="000000"/>
          <w:spacing w:val="-4"/>
          <w:sz w:val="24"/>
          <w:szCs w:val="24"/>
        </w:rPr>
        <w:softHyphen/>
      </w:r>
      <w:r>
        <w:rPr>
          <w:rFonts w:eastAsia="Times New Roman"/>
          <w:color w:val="000000"/>
          <w:spacing w:val="-6"/>
          <w:sz w:val="24"/>
          <w:szCs w:val="24"/>
        </w:rPr>
        <w:t xml:space="preserve">жило причиною появления в освященном человеке скверных </w:t>
      </w:r>
      <w:r>
        <w:rPr>
          <w:rFonts w:eastAsia="Times New Roman"/>
          <w:color w:val="000000"/>
          <w:spacing w:val="-5"/>
          <w:sz w:val="24"/>
          <w:szCs w:val="24"/>
        </w:rPr>
        <w:t>ощущений и помыслов, столько несвойственных для нерукот-</w:t>
      </w:r>
      <w:r>
        <w:rPr>
          <w:rFonts w:eastAsia="Times New Roman"/>
          <w:color w:val="000000"/>
          <w:spacing w:val="-3"/>
          <w:sz w:val="24"/>
          <w:szCs w:val="24"/>
        </w:rPr>
        <w:t xml:space="preserve">воренного, духовного храма Божия. Это засвидетельствовал святой апостол Павел, сказав о себе: </w:t>
      </w:r>
      <w:r>
        <w:rPr>
          <w:rFonts w:eastAsia="Times New Roman"/>
          <w:i/>
          <w:iCs/>
          <w:color w:val="000000"/>
          <w:spacing w:val="-3"/>
          <w:sz w:val="24"/>
          <w:szCs w:val="24"/>
        </w:rPr>
        <w:t xml:space="preserve">Умерщвляю тело мое и </w:t>
      </w:r>
      <w:r w:rsidRPr="007427A3">
        <w:rPr>
          <w:rFonts w:eastAsia="Times New Roman"/>
          <w:bCs/>
          <w:i/>
          <w:iCs/>
          <w:color w:val="000000"/>
          <w:spacing w:val="-4"/>
          <w:sz w:val="24"/>
          <w:szCs w:val="24"/>
        </w:rPr>
        <w:t>порабощаю, да не како, иным проповедуя, сам неключим</w:t>
      </w:r>
      <w:r>
        <w:rPr>
          <w:rFonts w:eastAsia="Times New Roman"/>
          <w:b/>
          <w:bCs/>
          <w:i/>
          <w:iCs/>
          <w:color w:val="000000"/>
          <w:spacing w:val="-4"/>
          <w:sz w:val="24"/>
          <w:szCs w:val="24"/>
        </w:rPr>
        <w:t xml:space="preserve"> </w:t>
      </w:r>
      <w:r>
        <w:rPr>
          <w:rFonts w:eastAsia="Times New Roman"/>
          <w:i/>
          <w:iCs/>
          <w:color w:val="000000"/>
          <w:spacing w:val="-2"/>
          <w:sz w:val="24"/>
          <w:szCs w:val="24"/>
        </w:rPr>
        <w:t>буду</w:t>
      </w:r>
      <w:r>
        <w:rPr>
          <w:rStyle w:val="a6"/>
          <w:rFonts w:eastAsia="Times New Roman"/>
          <w:i/>
          <w:iCs/>
          <w:color w:val="000000"/>
          <w:spacing w:val="-2"/>
          <w:sz w:val="24"/>
          <w:szCs w:val="24"/>
        </w:rPr>
        <w:footnoteReference w:id="1042"/>
      </w:r>
      <w:r>
        <w:rPr>
          <w:rFonts w:eastAsia="Times New Roman"/>
          <w:i/>
          <w:iCs/>
          <w:color w:val="000000"/>
          <w:spacing w:val="-2"/>
          <w:sz w:val="24"/>
          <w:szCs w:val="24"/>
        </w:rPr>
        <w:t xml:space="preserve">. </w:t>
      </w:r>
      <w:r>
        <w:rPr>
          <w:rFonts w:eastAsia="Times New Roman"/>
          <w:color w:val="000000"/>
          <w:spacing w:val="-2"/>
          <w:sz w:val="24"/>
          <w:szCs w:val="24"/>
        </w:rPr>
        <w:t>Преподобный Исаак Сирский говорит, что разреше</w:t>
      </w:r>
      <w:r>
        <w:rPr>
          <w:rFonts w:eastAsia="Times New Roman"/>
          <w:color w:val="000000"/>
          <w:spacing w:val="-2"/>
          <w:sz w:val="24"/>
          <w:szCs w:val="24"/>
        </w:rPr>
        <w:softHyphen/>
      </w:r>
      <w:r>
        <w:rPr>
          <w:rFonts w:eastAsia="Times New Roman"/>
          <w:color w:val="000000"/>
          <w:spacing w:val="-4"/>
          <w:sz w:val="24"/>
          <w:szCs w:val="24"/>
        </w:rPr>
        <w:t xml:space="preserve">ние, то есть оставление поста, бдения, безмолвия и прочих </w:t>
      </w:r>
      <w:r>
        <w:rPr>
          <w:rFonts w:eastAsia="Times New Roman"/>
          <w:color w:val="000000"/>
          <w:spacing w:val="-5"/>
          <w:sz w:val="24"/>
          <w:szCs w:val="24"/>
        </w:rPr>
        <w:t>телесных подвигов, этих пособий к благочестивой жизни, доз</w:t>
      </w:r>
      <w:r>
        <w:rPr>
          <w:rFonts w:eastAsia="Times New Roman"/>
          <w:color w:val="000000"/>
          <w:spacing w:val="-5"/>
          <w:sz w:val="24"/>
          <w:szCs w:val="24"/>
        </w:rPr>
        <w:softHyphen/>
      </w:r>
      <w:r>
        <w:rPr>
          <w:rFonts w:eastAsia="Times New Roman"/>
          <w:color w:val="000000"/>
          <w:spacing w:val="-2"/>
          <w:sz w:val="24"/>
          <w:szCs w:val="24"/>
        </w:rPr>
        <w:t xml:space="preserve">воление себе постоянного покоя и наслаждения, повреждает </w:t>
      </w:r>
      <w:r>
        <w:rPr>
          <w:rFonts w:eastAsia="Times New Roman"/>
          <w:color w:val="000000"/>
          <w:sz w:val="24"/>
          <w:szCs w:val="24"/>
        </w:rPr>
        <w:t>и старцев и совершенных</w:t>
      </w:r>
      <w:r>
        <w:rPr>
          <w:rStyle w:val="a6"/>
          <w:rFonts w:eastAsia="Times New Roman"/>
          <w:color w:val="000000"/>
          <w:sz w:val="24"/>
          <w:szCs w:val="24"/>
        </w:rPr>
        <w:footnoteReference w:id="1043"/>
      </w:r>
      <w:r>
        <w:rPr>
          <w:rFonts w:eastAsia="Times New Roman"/>
          <w:color w:val="000000"/>
          <w:sz w:val="24"/>
          <w:szCs w:val="24"/>
        </w:rPr>
        <w:t>.</w:t>
      </w:r>
    </w:p>
    <w:p w:rsidR="00944642" w:rsidRDefault="00944642" w:rsidP="00FD09E3">
      <w:pPr>
        <w:shd w:val="clear" w:color="auto" w:fill="FFFFFF"/>
        <w:spacing w:before="230" w:line="270" w:lineRule="exact"/>
        <w:ind w:firstLine="567"/>
      </w:pPr>
      <w:r>
        <w:rPr>
          <w:rFonts w:eastAsia="Times New Roman"/>
          <w:b/>
          <w:bCs/>
          <w:color w:val="000000"/>
          <w:sz w:val="24"/>
          <w:szCs w:val="24"/>
        </w:rPr>
        <w:t>Глава 36 О ревности душевной и духовной</w:t>
      </w:r>
    </w:p>
    <w:p w:rsidR="00944642" w:rsidRDefault="00944642" w:rsidP="00FD09E3">
      <w:pPr>
        <w:shd w:val="clear" w:color="auto" w:fill="FFFFFF"/>
        <w:spacing w:before="108" w:line="234" w:lineRule="exact"/>
        <w:ind w:firstLine="567"/>
        <w:jc w:val="both"/>
      </w:pPr>
      <w:r>
        <w:rPr>
          <w:rFonts w:eastAsia="Times New Roman"/>
          <w:color w:val="000000"/>
          <w:spacing w:val="-8"/>
          <w:sz w:val="24"/>
          <w:szCs w:val="24"/>
        </w:rPr>
        <w:t>Иноку надо весьма остерегаться плотской и душевной ревно</w:t>
      </w:r>
      <w:r>
        <w:rPr>
          <w:rFonts w:eastAsia="Times New Roman"/>
          <w:color w:val="000000"/>
          <w:spacing w:val="-8"/>
          <w:sz w:val="24"/>
          <w:szCs w:val="24"/>
        </w:rPr>
        <w:softHyphen/>
      </w:r>
      <w:r>
        <w:rPr>
          <w:rFonts w:eastAsia="Times New Roman"/>
          <w:color w:val="000000"/>
          <w:spacing w:val="-1"/>
          <w:sz w:val="24"/>
          <w:szCs w:val="24"/>
        </w:rPr>
        <w:t xml:space="preserve">сти, представляющейся по наружности благочестивою, в </w:t>
      </w:r>
      <w:r>
        <w:rPr>
          <w:rFonts w:eastAsia="Times New Roman"/>
          <w:color w:val="000000"/>
          <w:spacing w:val="-5"/>
          <w:sz w:val="24"/>
          <w:szCs w:val="24"/>
        </w:rPr>
        <w:t>сущности — безрассудной и душевредной. Мирские люди и многие монашествующие, по незнанию своему, очень похва</w:t>
      </w:r>
      <w:r>
        <w:rPr>
          <w:rFonts w:eastAsia="Times New Roman"/>
          <w:color w:val="000000"/>
          <w:spacing w:val="-4"/>
          <w:sz w:val="24"/>
          <w:szCs w:val="24"/>
        </w:rPr>
        <w:t>ляют такую ревность, не понимая, что ее источники суть са</w:t>
      </w:r>
      <w:r>
        <w:rPr>
          <w:rFonts w:eastAsia="Times New Roman"/>
          <w:color w:val="000000"/>
          <w:spacing w:val="-4"/>
          <w:sz w:val="24"/>
          <w:szCs w:val="24"/>
        </w:rPr>
        <w:softHyphen/>
        <w:t>момнение и гордость. Эту ревность они величают ревностию по вере, по благочестию, по Церкви, по Богу. Она заключает</w:t>
      </w:r>
      <w:r>
        <w:rPr>
          <w:rFonts w:eastAsia="Times New Roman"/>
          <w:color w:val="000000"/>
          <w:spacing w:val="-4"/>
          <w:sz w:val="24"/>
          <w:szCs w:val="24"/>
        </w:rPr>
        <w:softHyphen/>
        <w:t>ся в более или менее жестком осуждении и обличении ближ</w:t>
      </w:r>
      <w:r>
        <w:rPr>
          <w:rFonts w:eastAsia="Times New Roman"/>
          <w:color w:val="000000"/>
          <w:spacing w:val="-4"/>
          <w:sz w:val="24"/>
          <w:szCs w:val="24"/>
        </w:rPr>
        <w:softHyphen/>
      </w:r>
      <w:r>
        <w:rPr>
          <w:rFonts w:eastAsia="Times New Roman"/>
          <w:color w:val="000000"/>
          <w:spacing w:val="-3"/>
          <w:sz w:val="24"/>
          <w:szCs w:val="24"/>
        </w:rPr>
        <w:t>них в их нравственных погрешностях и в погрешностях про</w:t>
      </w:r>
      <w:r>
        <w:rPr>
          <w:rFonts w:eastAsia="Times New Roman"/>
          <w:color w:val="000000"/>
          <w:spacing w:val="-3"/>
          <w:sz w:val="24"/>
          <w:szCs w:val="24"/>
        </w:rPr>
        <w:softHyphen/>
        <w:t xml:space="preserve">тив церковного благочиния и чиноположения. Обманутые </w:t>
      </w:r>
      <w:r>
        <w:rPr>
          <w:rFonts w:eastAsia="Times New Roman"/>
          <w:color w:val="000000"/>
          <w:spacing w:val="-4"/>
          <w:sz w:val="24"/>
          <w:szCs w:val="24"/>
        </w:rPr>
        <w:t xml:space="preserve">ложным понятием о ревности, неблагоразумные ревнители </w:t>
      </w:r>
      <w:r>
        <w:rPr>
          <w:rFonts w:eastAsia="Times New Roman"/>
          <w:color w:val="000000"/>
          <w:spacing w:val="-3"/>
          <w:sz w:val="24"/>
          <w:szCs w:val="24"/>
        </w:rPr>
        <w:t xml:space="preserve">думают, предаваясь ей, подражать святым Отцам и святым </w:t>
      </w:r>
      <w:r>
        <w:rPr>
          <w:rFonts w:eastAsia="Times New Roman"/>
          <w:color w:val="000000"/>
          <w:spacing w:val="-4"/>
          <w:sz w:val="24"/>
          <w:szCs w:val="24"/>
        </w:rPr>
        <w:t xml:space="preserve">мученикам, забыв о себе, что они, ревнители, — не святые, а </w:t>
      </w:r>
      <w:r>
        <w:rPr>
          <w:rFonts w:eastAsia="Times New Roman"/>
          <w:color w:val="000000"/>
          <w:spacing w:val="-2"/>
          <w:sz w:val="24"/>
          <w:szCs w:val="24"/>
        </w:rPr>
        <w:t xml:space="preserve">грешники. Если святые обличали согрешающих и нечести </w:t>
      </w:r>
      <w:r>
        <w:rPr>
          <w:rFonts w:eastAsia="Times New Roman"/>
          <w:color w:val="000000"/>
          <w:spacing w:val="-3"/>
          <w:sz w:val="24"/>
          <w:szCs w:val="24"/>
        </w:rPr>
        <w:t>вых, то обличали по повелению Божию, по обязанности сво</w:t>
      </w:r>
      <w:r>
        <w:rPr>
          <w:rFonts w:eastAsia="Times New Roman"/>
          <w:color w:val="000000"/>
          <w:spacing w:val="-3"/>
          <w:sz w:val="24"/>
          <w:szCs w:val="24"/>
        </w:rPr>
        <w:softHyphen/>
      </w:r>
      <w:r>
        <w:rPr>
          <w:rFonts w:eastAsia="Times New Roman"/>
          <w:color w:val="000000"/>
          <w:spacing w:val="-4"/>
          <w:sz w:val="24"/>
          <w:szCs w:val="24"/>
        </w:rPr>
        <w:t xml:space="preserve">ей, по внушению Святого Духа, а не по внушению страстей своих и демонов. Кто ж решится самопроизвольно обличать </w:t>
      </w:r>
      <w:r>
        <w:rPr>
          <w:rFonts w:eastAsia="Times New Roman"/>
          <w:color w:val="000000"/>
          <w:spacing w:val="-3"/>
          <w:sz w:val="24"/>
          <w:szCs w:val="24"/>
        </w:rPr>
        <w:t xml:space="preserve">брата или сделать ему замечание, тот ясно обнаруживает и </w:t>
      </w:r>
      <w:r>
        <w:rPr>
          <w:rFonts w:eastAsia="Times New Roman"/>
          <w:color w:val="000000"/>
          <w:spacing w:val="-4"/>
          <w:sz w:val="24"/>
          <w:szCs w:val="24"/>
        </w:rPr>
        <w:t xml:space="preserve">доказывает, что он счел себя благоразумнее и добродетельнее </w:t>
      </w:r>
      <w:r>
        <w:rPr>
          <w:rFonts w:eastAsia="Times New Roman"/>
          <w:color w:val="000000"/>
          <w:spacing w:val="-2"/>
          <w:sz w:val="24"/>
          <w:szCs w:val="24"/>
        </w:rPr>
        <w:t xml:space="preserve">обличаемого им, что он действует по увлечению страстию и </w:t>
      </w:r>
      <w:r>
        <w:rPr>
          <w:rFonts w:eastAsia="Times New Roman"/>
          <w:color w:val="000000"/>
          <w:spacing w:val="-6"/>
          <w:sz w:val="24"/>
          <w:szCs w:val="24"/>
        </w:rPr>
        <w:t xml:space="preserve">по обольщению демонскими помыслами. Подобает помнить </w:t>
      </w:r>
      <w:r w:rsidRPr="007427A3">
        <w:rPr>
          <w:rFonts w:eastAsia="Times New Roman"/>
          <w:bCs/>
          <w:color w:val="000000"/>
          <w:spacing w:val="-10"/>
          <w:sz w:val="24"/>
          <w:szCs w:val="24"/>
        </w:rPr>
        <w:t xml:space="preserve">заповедание Спасителя: </w:t>
      </w:r>
      <w:r w:rsidRPr="007427A3">
        <w:rPr>
          <w:rFonts w:eastAsia="Times New Roman"/>
          <w:bCs/>
          <w:i/>
          <w:iCs/>
          <w:color w:val="000000"/>
          <w:spacing w:val="-10"/>
          <w:sz w:val="24"/>
          <w:szCs w:val="24"/>
        </w:rPr>
        <w:t xml:space="preserve">Что же видиши сучец, иже во оце </w:t>
      </w:r>
      <w:r w:rsidRPr="007427A3">
        <w:rPr>
          <w:rFonts w:eastAsia="Times New Roman"/>
          <w:bCs/>
          <w:i/>
          <w:iCs/>
          <w:color w:val="000000"/>
          <w:spacing w:val="-7"/>
          <w:sz w:val="24"/>
          <w:szCs w:val="24"/>
        </w:rPr>
        <w:t xml:space="preserve">брата твоего, бревна же, еже есть во оце твоем, не чуеши? </w:t>
      </w:r>
      <w:r w:rsidRPr="007427A3">
        <w:rPr>
          <w:rFonts w:eastAsia="Times New Roman"/>
          <w:bCs/>
          <w:i/>
          <w:iCs/>
          <w:color w:val="000000"/>
          <w:spacing w:val="-1"/>
          <w:sz w:val="24"/>
          <w:szCs w:val="24"/>
        </w:rPr>
        <w:t>Или</w:t>
      </w:r>
      <w:r>
        <w:rPr>
          <w:rFonts w:eastAsia="Times New Roman"/>
          <w:b/>
          <w:bCs/>
          <w:i/>
          <w:iCs/>
          <w:color w:val="000000"/>
          <w:spacing w:val="-1"/>
          <w:sz w:val="24"/>
          <w:szCs w:val="24"/>
        </w:rPr>
        <w:t xml:space="preserve"> </w:t>
      </w:r>
      <w:r w:rsidRPr="007427A3">
        <w:rPr>
          <w:rFonts w:eastAsia="Times New Roman"/>
          <w:bCs/>
          <w:i/>
          <w:iCs/>
          <w:color w:val="000000"/>
          <w:spacing w:val="-1"/>
          <w:sz w:val="24"/>
          <w:szCs w:val="24"/>
        </w:rPr>
        <w:t>како речеши брату твоему: остави, да изму сучец из</w:t>
      </w:r>
      <w:r>
        <w:rPr>
          <w:rFonts w:eastAsia="Times New Roman"/>
          <w:bCs/>
          <w:i/>
          <w:iCs/>
          <w:color w:val="000000"/>
          <w:spacing w:val="-1"/>
          <w:sz w:val="24"/>
          <w:szCs w:val="24"/>
        </w:rPr>
        <w:t xml:space="preserve"> </w:t>
      </w:r>
      <w:r w:rsidRPr="007427A3">
        <w:rPr>
          <w:rFonts w:eastAsia="Times New Roman"/>
          <w:bCs/>
          <w:i/>
          <w:iCs/>
          <w:color w:val="000000"/>
          <w:spacing w:val="-1"/>
          <w:sz w:val="24"/>
          <w:szCs w:val="24"/>
        </w:rPr>
        <w:t xml:space="preserve">очесе твоего: и се, бревно в оце твоем. Лицемере, изми </w:t>
      </w:r>
      <w:r w:rsidRPr="007427A3">
        <w:rPr>
          <w:rFonts w:eastAsia="Times New Roman"/>
          <w:bCs/>
          <w:i/>
          <w:iCs/>
          <w:color w:val="000000"/>
          <w:spacing w:val="-7"/>
          <w:sz w:val="24"/>
          <w:szCs w:val="24"/>
        </w:rPr>
        <w:t>первее бревно из очесе твоего, и тогда узриши изъяти сучец</w:t>
      </w:r>
      <w:r>
        <w:rPr>
          <w:rFonts w:eastAsia="Times New Roman"/>
          <w:b/>
          <w:bCs/>
          <w:i/>
          <w:iCs/>
          <w:color w:val="000000"/>
          <w:spacing w:val="-7"/>
          <w:sz w:val="24"/>
          <w:szCs w:val="24"/>
        </w:rPr>
        <w:t xml:space="preserve"> </w:t>
      </w:r>
      <w:r>
        <w:rPr>
          <w:rFonts w:eastAsia="Times New Roman"/>
          <w:i/>
          <w:iCs/>
          <w:color w:val="000000"/>
          <w:spacing w:val="-3"/>
          <w:sz w:val="24"/>
          <w:szCs w:val="24"/>
        </w:rPr>
        <w:t>из очесе брата твоего</w:t>
      </w:r>
      <w:r>
        <w:rPr>
          <w:rStyle w:val="a6"/>
          <w:rFonts w:eastAsia="Times New Roman"/>
          <w:i/>
          <w:iCs/>
          <w:color w:val="000000"/>
          <w:spacing w:val="-3"/>
          <w:sz w:val="24"/>
          <w:szCs w:val="24"/>
        </w:rPr>
        <w:footnoteReference w:id="1044"/>
      </w:r>
      <w:r>
        <w:rPr>
          <w:rFonts w:eastAsia="Times New Roman"/>
          <w:i/>
          <w:iCs/>
          <w:color w:val="000000"/>
          <w:spacing w:val="-3"/>
          <w:sz w:val="24"/>
          <w:szCs w:val="24"/>
        </w:rPr>
        <w:t xml:space="preserve">. </w:t>
      </w:r>
      <w:r>
        <w:rPr>
          <w:rFonts w:eastAsia="Times New Roman"/>
          <w:color w:val="000000"/>
          <w:spacing w:val="-3"/>
          <w:sz w:val="24"/>
          <w:szCs w:val="24"/>
        </w:rPr>
        <w:t>Что такое — бревно? Это — плот</w:t>
      </w:r>
      <w:r>
        <w:rPr>
          <w:rFonts w:eastAsia="Times New Roman"/>
          <w:color w:val="000000"/>
          <w:spacing w:val="-3"/>
          <w:sz w:val="24"/>
          <w:szCs w:val="24"/>
        </w:rPr>
        <w:softHyphen/>
      </w:r>
      <w:r>
        <w:rPr>
          <w:rFonts w:eastAsia="Times New Roman"/>
          <w:color w:val="000000"/>
          <w:spacing w:val="-4"/>
          <w:sz w:val="24"/>
          <w:szCs w:val="24"/>
        </w:rPr>
        <w:t>ское мудрование, дебелое, как бревно, отьемлющее всю спо</w:t>
      </w:r>
      <w:r>
        <w:rPr>
          <w:rFonts w:eastAsia="Times New Roman"/>
          <w:color w:val="000000"/>
          <w:spacing w:val="-4"/>
          <w:sz w:val="24"/>
          <w:szCs w:val="24"/>
        </w:rPr>
        <w:softHyphen/>
      </w:r>
      <w:r>
        <w:rPr>
          <w:rFonts w:eastAsia="Times New Roman"/>
          <w:color w:val="000000"/>
          <w:spacing w:val="-5"/>
          <w:sz w:val="24"/>
          <w:szCs w:val="24"/>
        </w:rPr>
        <w:t>собность и правильность у зрительной силы, дарованной Со</w:t>
      </w:r>
      <w:r>
        <w:rPr>
          <w:rFonts w:eastAsia="Times New Roman"/>
          <w:color w:val="000000"/>
          <w:spacing w:val="-5"/>
          <w:sz w:val="24"/>
          <w:szCs w:val="24"/>
        </w:rPr>
        <w:softHyphen/>
      </w:r>
      <w:r>
        <w:rPr>
          <w:rFonts w:eastAsia="Times New Roman"/>
          <w:color w:val="000000"/>
          <w:spacing w:val="-6"/>
          <w:sz w:val="24"/>
          <w:szCs w:val="24"/>
        </w:rPr>
        <w:t>здателем уму и сердцу. Человек, водимый плотским мудрова</w:t>
      </w:r>
      <w:r>
        <w:rPr>
          <w:rFonts w:eastAsia="Times New Roman"/>
          <w:color w:val="000000"/>
          <w:spacing w:val="-6"/>
          <w:sz w:val="24"/>
          <w:szCs w:val="24"/>
        </w:rPr>
        <w:softHyphen/>
      </w:r>
      <w:r>
        <w:rPr>
          <w:rFonts w:eastAsia="Times New Roman"/>
          <w:color w:val="000000"/>
          <w:spacing w:val="-8"/>
          <w:sz w:val="24"/>
          <w:szCs w:val="24"/>
        </w:rPr>
        <w:t xml:space="preserve">нием, никак не может правильно судить ни о своем внутреннем </w:t>
      </w:r>
      <w:r>
        <w:rPr>
          <w:rFonts w:eastAsia="Times New Roman"/>
          <w:color w:val="000000"/>
          <w:sz w:val="24"/>
          <w:szCs w:val="24"/>
        </w:rPr>
        <w:t xml:space="preserve">состоянии, ни о состоянии ближних. Он судит о себе и о </w:t>
      </w:r>
      <w:r>
        <w:rPr>
          <w:rFonts w:eastAsia="Times New Roman"/>
          <w:color w:val="000000"/>
          <w:spacing w:val="-4"/>
          <w:sz w:val="24"/>
          <w:szCs w:val="24"/>
        </w:rPr>
        <w:t>других так, как представляется себе он сам и как представля</w:t>
      </w:r>
      <w:r>
        <w:rPr>
          <w:rFonts w:eastAsia="Times New Roman"/>
          <w:color w:val="000000"/>
          <w:spacing w:val="-4"/>
          <w:sz w:val="24"/>
          <w:szCs w:val="24"/>
        </w:rPr>
        <w:softHyphen/>
      </w:r>
      <w:r>
        <w:rPr>
          <w:rFonts w:eastAsia="Times New Roman"/>
          <w:color w:val="000000"/>
          <w:spacing w:val="-6"/>
          <w:sz w:val="24"/>
          <w:szCs w:val="24"/>
        </w:rPr>
        <w:t>ются ему ближние по наружности, по его плотскому мудрова</w:t>
      </w:r>
      <w:r>
        <w:rPr>
          <w:rFonts w:eastAsia="Times New Roman"/>
          <w:color w:val="000000"/>
          <w:spacing w:val="-6"/>
          <w:sz w:val="24"/>
          <w:szCs w:val="24"/>
        </w:rPr>
        <w:softHyphen/>
        <w:t>нию, ошибочно; и потому Слово Божие весьма верно наиме</w:t>
      </w:r>
      <w:r>
        <w:rPr>
          <w:rFonts w:eastAsia="Times New Roman"/>
          <w:color w:val="000000"/>
          <w:spacing w:val="-6"/>
          <w:sz w:val="24"/>
          <w:szCs w:val="24"/>
        </w:rPr>
        <w:softHyphen/>
      </w:r>
      <w:r>
        <w:rPr>
          <w:rFonts w:eastAsia="Times New Roman"/>
          <w:color w:val="000000"/>
          <w:spacing w:val="-5"/>
          <w:sz w:val="24"/>
          <w:szCs w:val="24"/>
        </w:rPr>
        <w:t>новало его лицемером. Христианин, по исцелении себя Сло</w:t>
      </w:r>
      <w:r>
        <w:rPr>
          <w:rFonts w:eastAsia="Times New Roman"/>
          <w:color w:val="000000"/>
          <w:spacing w:val="-5"/>
          <w:sz w:val="24"/>
          <w:szCs w:val="24"/>
        </w:rPr>
        <w:softHyphen/>
      </w:r>
      <w:r>
        <w:rPr>
          <w:rFonts w:eastAsia="Times New Roman"/>
          <w:color w:val="000000"/>
          <w:spacing w:val="-3"/>
          <w:sz w:val="24"/>
          <w:szCs w:val="24"/>
        </w:rPr>
        <w:t xml:space="preserve">вом Божиим и Духом Божиим, получает правильный взгляд </w:t>
      </w:r>
      <w:r>
        <w:rPr>
          <w:rFonts w:eastAsia="Times New Roman"/>
          <w:color w:val="000000"/>
          <w:spacing w:val="-5"/>
          <w:sz w:val="24"/>
          <w:szCs w:val="24"/>
        </w:rPr>
        <w:t>на свое душевное устроение и на душевное устроение ближ</w:t>
      </w:r>
      <w:r>
        <w:rPr>
          <w:rFonts w:eastAsia="Times New Roman"/>
          <w:color w:val="000000"/>
          <w:spacing w:val="-5"/>
          <w:sz w:val="24"/>
          <w:szCs w:val="24"/>
        </w:rPr>
        <w:softHyphen/>
        <w:t xml:space="preserve">них. Плотское мудрование, поражая бревном согрешающего </w:t>
      </w:r>
      <w:r>
        <w:rPr>
          <w:rFonts w:eastAsia="Times New Roman"/>
          <w:color w:val="000000"/>
          <w:spacing w:val="-6"/>
          <w:sz w:val="24"/>
          <w:szCs w:val="24"/>
        </w:rPr>
        <w:t>ближнего, всегда смущает его, нередко губит, никогда не при</w:t>
      </w:r>
      <w:r>
        <w:rPr>
          <w:rFonts w:eastAsia="Times New Roman"/>
          <w:color w:val="000000"/>
          <w:spacing w:val="-6"/>
          <w:sz w:val="24"/>
          <w:szCs w:val="24"/>
        </w:rPr>
        <w:softHyphen/>
      </w:r>
      <w:r>
        <w:rPr>
          <w:rFonts w:eastAsia="Times New Roman"/>
          <w:color w:val="000000"/>
          <w:spacing w:val="-2"/>
          <w:sz w:val="24"/>
          <w:szCs w:val="24"/>
        </w:rPr>
        <w:t xml:space="preserve">носит и не может принести пользы, нисколько не действует </w:t>
      </w:r>
      <w:r>
        <w:rPr>
          <w:rFonts w:eastAsia="Times New Roman"/>
          <w:color w:val="000000"/>
          <w:spacing w:val="-4"/>
          <w:sz w:val="24"/>
          <w:szCs w:val="24"/>
        </w:rPr>
        <w:t>на грех. Напротив того, духовное мудрование действует ис</w:t>
      </w:r>
      <w:r>
        <w:rPr>
          <w:rFonts w:eastAsia="Times New Roman"/>
          <w:color w:val="000000"/>
          <w:spacing w:val="-4"/>
          <w:sz w:val="24"/>
          <w:szCs w:val="24"/>
        </w:rPr>
        <w:softHyphen/>
      </w:r>
      <w:r>
        <w:rPr>
          <w:rFonts w:eastAsia="Times New Roman"/>
          <w:color w:val="000000"/>
          <w:spacing w:val="-7"/>
          <w:sz w:val="24"/>
          <w:szCs w:val="24"/>
        </w:rPr>
        <w:t xml:space="preserve">ключительно на душевный недуг ближнего, милуя ближнего, </w:t>
      </w:r>
      <w:r>
        <w:rPr>
          <w:rFonts w:eastAsia="Times New Roman"/>
          <w:color w:val="000000"/>
          <w:spacing w:val="-4"/>
          <w:sz w:val="24"/>
          <w:szCs w:val="24"/>
        </w:rPr>
        <w:t xml:space="preserve">исцеляя и спасая его. Достойно замечания, что по стяжании </w:t>
      </w:r>
      <w:r>
        <w:rPr>
          <w:rFonts w:eastAsia="Times New Roman"/>
          <w:color w:val="000000"/>
          <w:spacing w:val="-6"/>
          <w:sz w:val="24"/>
          <w:szCs w:val="24"/>
        </w:rPr>
        <w:t>духовного разума, недостатки и погрешности ближнего начи</w:t>
      </w:r>
      <w:r>
        <w:rPr>
          <w:rFonts w:eastAsia="Times New Roman"/>
          <w:color w:val="000000"/>
          <w:spacing w:val="-6"/>
          <w:sz w:val="24"/>
          <w:szCs w:val="24"/>
        </w:rPr>
        <w:softHyphen/>
      </w:r>
      <w:r>
        <w:rPr>
          <w:rFonts w:eastAsia="Times New Roman"/>
          <w:color w:val="000000"/>
          <w:spacing w:val="-5"/>
          <w:sz w:val="24"/>
          <w:szCs w:val="24"/>
        </w:rPr>
        <w:t>нают казаться весьма маловажными, как искупленные Спаси</w:t>
      </w:r>
      <w:r>
        <w:rPr>
          <w:rFonts w:eastAsia="Times New Roman"/>
          <w:color w:val="000000"/>
          <w:spacing w:val="-5"/>
          <w:sz w:val="24"/>
          <w:szCs w:val="24"/>
        </w:rPr>
        <w:softHyphen/>
      </w:r>
      <w:r>
        <w:rPr>
          <w:rFonts w:eastAsia="Times New Roman"/>
          <w:color w:val="000000"/>
          <w:spacing w:val="-6"/>
          <w:sz w:val="24"/>
          <w:szCs w:val="24"/>
        </w:rPr>
        <w:t>телем и удобно врачуемые покаянием — те самые погрешнос</w:t>
      </w:r>
      <w:r>
        <w:rPr>
          <w:rFonts w:eastAsia="Times New Roman"/>
          <w:color w:val="000000"/>
          <w:spacing w:val="-6"/>
          <w:sz w:val="24"/>
          <w:szCs w:val="24"/>
        </w:rPr>
        <w:softHyphen/>
      </w:r>
      <w:r>
        <w:rPr>
          <w:rFonts w:eastAsia="Times New Roman"/>
          <w:color w:val="000000"/>
          <w:spacing w:val="-9"/>
          <w:sz w:val="24"/>
          <w:szCs w:val="24"/>
        </w:rPr>
        <w:t xml:space="preserve">ти и недостатки, которые плотскому разуму казались необъятно </w:t>
      </w:r>
      <w:r>
        <w:rPr>
          <w:rFonts w:eastAsia="Times New Roman"/>
          <w:color w:val="000000"/>
          <w:spacing w:val="-5"/>
          <w:sz w:val="24"/>
          <w:szCs w:val="24"/>
        </w:rPr>
        <w:t xml:space="preserve">великими и важными. Очевидно, что плотское мудрование, </w:t>
      </w:r>
      <w:r>
        <w:rPr>
          <w:rFonts w:eastAsia="Times New Roman"/>
          <w:color w:val="000000"/>
          <w:spacing w:val="-6"/>
          <w:sz w:val="24"/>
          <w:szCs w:val="24"/>
        </w:rPr>
        <w:t xml:space="preserve">будучи само бревном, придавало им такое огромное значение. </w:t>
      </w:r>
      <w:r>
        <w:rPr>
          <w:rFonts w:eastAsia="Times New Roman"/>
          <w:color w:val="000000"/>
          <w:spacing w:val="-3"/>
          <w:sz w:val="24"/>
          <w:szCs w:val="24"/>
        </w:rPr>
        <w:t xml:space="preserve">Плотское мудрование видит в ближнем и такие грехи, каких </w:t>
      </w:r>
      <w:r>
        <w:rPr>
          <w:rFonts w:eastAsia="Times New Roman"/>
          <w:color w:val="000000"/>
          <w:spacing w:val="-6"/>
          <w:sz w:val="24"/>
          <w:szCs w:val="24"/>
        </w:rPr>
        <w:t xml:space="preserve">в нем вовсе нет: по этой причине увлекавшиеся безрассудною </w:t>
      </w:r>
      <w:r>
        <w:rPr>
          <w:rFonts w:eastAsia="Times New Roman"/>
          <w:color w:val="000000"/>
          <w:spacing w:val="-7"/>
          <w:sz w:val="24"/>
          <w:szCs w:val="24"/>
        </w:rPr>
        <w:t>ревностию часто впадали в оклеветание ближнего и соделыва</w:t>
      </w:r>
      <w:r>
        <w:rPr>
          <w:rFonts w:eastAsia="Times New Roman"/>
          <w:color w:val="000000"/>
          <w:spacing w:val="-6"/>
          <w:sz w:val="24"/>
          <w:szCs w:val="24"/>
        </w:rPr>
        <w:t>лись орудием и игралищем падших духов. Преподобный Пи</w:t>
      </w:r>
      <w:r>
        <w:rPr>
          <w:rFonts w:eastAsia="Times New Roman"/>
          <w:color w:val="000000"/>
          <w:spacing w:val="-6"/>
          <w:sz w:val="24"/>
          <w:szCs w:val="24"/>
        </w:rPr>
        <w:softHyphen/>
      </w:r>
      <w:r>
        <w:rPr>
          <w:rFonts w:eastAsia="Times New Roman"/>
          <w:color w:val="000000"/>
          <w:spacing w:val="-5"/>
          <w:sz w:val="24"/>
          <w:szCs w:val="24"/>
        </w:rPr>
        <w:t xml:space="preserve">мен Великий рассказывал, что некоторый инок, увлекшийся </w:t>
      </w:r>
      <w:r>
        <w:rPr>
          <w:rFonts w:eastAsia="Times New Roman"/>
          <w:color w:val="000000"/>
          <w:spacing w:val="-9"/>
          <w:sz w:val="24"/>
          <w:szCs w:val="24"/>
        </w:rPr>
        <w:t>ревностию, подвергся следующему искушению: он увидел дру</w:t>
      </w:r>
      <w:r>
        <w:rPr>
          <w:rFonts w:eastAsia="Times New Roman"/>
          <w:color w:val="000000"/>
          <w:spacing w:val="-9"/>
          <w:sz w:val="24"/>
          <w:szCs w:val="24"/>
        </w:rPr>
        <w:softHyphen/>
      </w:r>
      <w:r>
        <w:rPr>
          <w:rFonts w:eastAsia="Times New Roman"/>
          <w:color w:val="000000"/>
          <w:spacing w:val="-5"/>
          <w:sz w:val="24"/>
          <w:szCs w:val="24"/>
        </w:rPr>
        <w:t>гого инока лежащим на женщине. Долго боролся инок с по</w:t>
      </w:r>
      <w:r>
        <w:rPr>
          <w:rFonts w:eastAsia="Times New Roman"/>
          <w:color w:val="000000"/>
          <w:spacing w:val="-5"/>
          <w:sz w:val="24"/>
          <w:szCs w:val="24"/>
        </w:rPr>
        <w:softHyphen/>
      </w:r>
      <w:r>
        <w:rPr>
          <w:rFonts w:eastAsia="Times New Roman"/>
          <w:color w:val="000000"/>
          <w:spacing w:val="-6"/>
          <w:sz w:val="24"/>
          <w:szCs w:val="24"/>
        </w:rPr>
        <w:t>мыслом, понуждавшим его остановить согрешающих, и, на</w:t>
      </w:r>
      <w:r>
        <w:rPr>
          <w:rFonts w:eastAsia="Times New Roman"/>
          <w:color w:val="000000"/>
          <w:spacing w:val="-6"/>
          <w:sz w:val="24"/>
          <w:szCs w:val="24"/>
        </w:rPr>
        <w:softHyphen/>
      </w:r>
      <w:r>
        <w:rPr>
          <w:rFonts w:eastAsia="Times New Roman"/>
          <w:color w:val="000000"/>
          <w:spacing w:val="-4"/>
          <w:sz w:val="24"/>
          <w:szCs w:val="24"/>
        </w:rPr>
        <w:t xml:space="preserve">конец, </w:t>
      </w:r>
      <w:r>
        <w:rPr>
          <w:rFonts w:eastAsia="Times New Roman"/>
          <w:color w:val="000000"/>
          <w:spacing w:val="-4"/>
          <w:sz w:val="24"/>
          <w:szCs w:val="24"/>
        </w:rPr>
        <w:lastRenderedPageBreak/>
        <w:t>побежденный, толкнул их ногою, сказав: «Перестань</w:t>
      </w:r>
      <w:r>
        <w:rPr>
          <w:rFonts w:eastAsia="Times New Roman"/>
          <w:color w:val="000000"/>
          <w:spacing w:val="-4"/>
          <w:sz w:val="24"/>
          <w:szCs w:val="24"/>
        </w:rPr>
        <w:softHyphen/>
      </w:r>
      <w:r>
        <w:rPr>
          <w:rFonts w:eastAsia="Times New Roman"/>
          <w:color w:val="000000"/>
          <w:spacing w:val="-10"/>
          <w:sz w:val="24"/>
          <w:szCs w:val="24"/>
        </w:rPr>
        <w:t>те же!» Тогда оказалось, что это были два снопа</w:t>
      </w:r>
      <w:r>
        <w:rPr>
          <w:rStyle w:val="a6"/>
          <w:rFonts w:eastAsia="Times New Roman"/>
          <w:color w:val="000000"/>
          <w:spacing w:val="-10"/>
          <w:sz w:val="24"/>
          <w:szCs w:val="24"/>
        </w:rPr>
        <w:footnoteReference w:id="1045"/>
      </w:r>
      <w:r>
        <w:rPr>
          <w:rFonts w:eastAsia="Times New Roman"/>
          <w:color w:val="000000"/>
          <w:spacing w:val="-10"/>
          <w:sz w:val="24"/>
          <w:szCs w:val="24"/>
        </w:rPr>
        <w:t xml:space="preserve">. Преподобный </w:t>
      </w:r>
      <w:r>
        <w:rPr>
          <w:rFonts w:eastAsia="Times New Roman"/>
          <w:color w:val="000000"/>
          <w:spacing w:val="-4"/>
          <w:sz w:val="24"/>
          <w:szCs w:val="24"/>
        </w:rPr>
        <w:t xml:space="preserve">авва Дорофей рассказывает, что в бытность его в общежитии </w:t>
      </w:r>
      <w:r>
        <w:rPr>
          <w:rFonts w:eastAsia="Times New Roman"/>
          <w:color w:val="000000"/>
          <w:spacing w:val="-3"/>
          <w:sz w:val="24"/>
          <w:szCs w:val="24"/>
        </w:rPr>
        <w:t>аввы Серида некоторый брат оклеветал другого брата, буду</w:t>
      </w:r>
      <w:r>
        <w:rPr>
          <w:rFonts w:eastAsia="Times New Roman"/>
          <w:color w:val="000000"/>
          <w:spacing w:val="-3"/>
          <w:sz w:val="24"/>
          <w:szCs w:val="24"/>
        </w:rPr>
        <w:softHyphen/>
      </w:r>
      <w:r>
        <w:rPr>
          <w:rFonts w:eastAsia="Times New Roman"/>
          <w:color w:val="000000"/>
          <w:spacing w:val="-4"/>
          <w:sz w:val="24"/>
          <w:szCs w:val="24"/>
        </w:rPr>
        <w:t>чи увлечен безрассудною ревностию, которая всегда сопря</w:t>
      </w:r>
      <w:r>
        <w:rPr>
          <w:rFonts w:eastAsia="Times New Roman"/>
          <w:color w:val="000000"/>
          <w:spacing w:val="-4"/>
          <w:sz w:val="24"/>
          <w:szCs w:val="24"/>
        </w:rPr>
        <w:softHyphen/>
        <w:t xml:space="preserve">жена с подозрительностию и мнительностию, очень способна </w:t>
      </w:r>
      <w:r>
        <w:rPr>
          <w:rFonts w:eastAsia="Times New Roman"/>
          <w:color w:val="000000"/>
          <w:spacing w:val="-1"/>
          <w:sz w:val="24"/>
          <w:szCs w:val="24"/>
        </w:rPr>
        <w:t xml:space="preserve">к сочинениям. Обвинивший винил обвиняемого в том, что </w:t>
      </w:r>
      <w:r>
        <w:rPr>
          <w:rFonts w:eastAsia="Times New Roman"/>
          <w:color w:val="000000"/>
          <w:spacing w:val="-3"/>
          <w:sz w:val="24"/>
          <w:szCs w:val="24"/>
        </w:rPr>
        <w:t>этот рано утром крал из сада смоквы и ел их: по произведен</w:t>
      </w:r>
      <w:r>
        <w:rPr>
          <w:rFonts w:eastAsia="Times New Roman"/>
          <w:color w:val="000000"/>
          <w:spacing w:val="-3"/>
          <w:sz w:val="24"/>
          <w:szCs w:val="24"/>
        </w:rPr>
        <w:softHyphen/>
      </w:r>
      <w:r>
        <w:rPr>
          <w:rFonts w:eastAsia="Times New Roman"/>
          <w:color w:val="000000"/>
          <w:spacing w:val="-5"/>
          <w:sz w:val="24"/>
          <w:szCs w:val="24"/>
        </w:rPr>
        <w:t>ному игуменом исследованию оказалось, что оклеветанный в указанное утро находился не в монастыре, а в одном из сосед</w:t>
      </w:r>
      <w:r>
        <w:rPr>
          <w:rFonts w:eastAsia="Times New Roman"/>
          <w:color w:val="000000"/>
          <w:spacing w:val="-5"/>
          <w:sz w:val="24"/>
          <w:szCs w:val="24"/>
        </w:rPr>
        <w:softHyphen/>
      </w:r>
      <w:r>
        <w:rPr>
          <w:rFonts w:eastAsia="Times New Roman"/>
          <w:color w:val="000000"/>
          <w:spacing w:val="-4"/>
          <w:sz w:val="24"/>
          <w:szCs w:val="24"/>
        </w:rPr>
        <w:t xml:space="preserve">них селений, будучи послан туда экономом, и возвратился в </w:t>
      </w:r>
      <w:r>
        <w:rPr>
          <w:rFonts w:eastAsia="Times New Roman"/>
          <w:color w:val="000000"/>
          <w:spacing w:val="-3"/>
          <w:sz w:val="24"/>
          <w:szCs w:val="24"/>
        </w:rPr>
        <w:t>монастырь только к тому времени, как оканчивалась Боже</w:t>
      </w:r>
      <w:r>
        <w:rPr>
          <w:rFonts w:eastAsia="Times New Roman"/>
          <w:color w:val="000000"/>
          <w:spacing w:val="-3"/>
          <w:sz w:val="24"/>
          <w:szCs w:val="24"/>
        </w:rPr>
        <w:softHyphen/>
      </w:r>
      <w:r>
        <w:rPr>
          <w:rFonts w:eastAsia="Times New Roman"/>
          <w:color w:val="000000"/>
          <w:spacing w:val="-5"/>
          <w:sz w:val="24"/>
          <w:szCs w:val="24"/>
        </w:rPr>
        <w:t>ственная Литургия</w:t>
      </w:r>
      <w:r>
        <w:rPr>
          <w:rStyle w:val="a6"/>
          <w:rFonts w:eastAsia="Times New Roman"/>
          <w:color w:val="000000"/>
          <w:spacing w:val="-5"/>
          <w:sz w:val="24"/>
          <w:szCs w:val="24"/>
        </w:rPr>
        <w:footnoteReference w:id="1046"/>
      </w:r>
      <w:r>
        <w:rPr>
          <w:rFonts w:eastAsia="Times New Roman"/>
          <w:color w:val="000000"/>
          <w:spacing w:val="-5"/>
          <w:sz w:val="24"/>
          <w:szCs w:val="24"/>
        </w:rPr>
        <w:t xml:space="preserve">. Если хочешь быть верным, ревностным сыном Православной Церкви, то достигай этого исполнением </w:t>
      </w:r>
      <w:r>
        <w:rPr>
          <w:rFonts w:eastAsia="Times New Roman"/>
          <w:color w:val="000000"/>
          <w:spacing w:val="-4"/>
          <w:sz w:val="24"/>
          <w:szCs w:val="24"/>
        </w:rPr>
        <w:t>евангельских заповедей относительно ближнего. Не дерзни обличать его! не дерзни учить его! не дерзни осуждать и уко</w:t>
      </w:r>
      <w:r>
        <w:rPr>
          <w:rFonts w:eastAsia="Times New Roman"/>
          <w:color w:val="000000"/>
          <w:spacing w:val="-4"/>
          <w:sz w:val="24"/>
          <w:szCs w:val="24"/>
        </w:rPr>
        <w:softHyphen/>
      </w:r>
      <w:r>
        <w:rPr>
          <w:rFonts w:eastAsia="Times New Roman"/>
          <w:color w:val="000000"/>
          <w:spacing w:val="-3"/>
          <w:sz w:val="24"/>
          <w:szCs w:val="24"/>
        </w:rPr>
        <w:t xml:space="preserve">рять его! Это — деяние не веры, а безрассудной ревности, </w:t>
      </w:r>
      <w:r>
        <w:rPr>
          <w:rFonts w:eastAsia="Times New Roman"/>
          <w:color w:val="000000"/>
          <w:spacing w:val="-4"/>
          <w:sz w:val="24"/>
          <w:szCs w:val="24"/>
        </w:rPr>
        <w:t>самомнения, гордыни. Спросили Пимена Великого: «Что та</w:t>
      </w:r>
      <w:r>
        <w:rPr>
          <w:rFonts w:eastAsia="Times New Roman"/>
          <w:color w:val="000000"/>
          <w:spacing w:val="-4"/>
          <w:sz w:val="24"/>
          <w:szCs w:val="24"/>
        </w:rPr>
        <w:softHyphen/>
        <w:t xml:space="preserve">кое вера?» Великий отвечал: «Вера заключается в том, чтоб </w:t>
      </w:r>
      <w:r>
        <w:rPr>
          <w:rFonts w:eastAsia="Times New Roman"/>
          <w:color w:val="000000"/>
          <w:spacing w:val="-6"/>
          <w:sz w:val="24"/>
          <w:szCs w:val="24"/>
        </w:rPr>
        <w:t>пребывать в смирении и творить милость»</w:t>
      </w:r>
      <w:r>
        <w:rPr>
          <w:rStyle w:val="a6"/>
          <w:rFonts w:eastAsia="Times New Roman"/>
          <w:color w:val="000000"/>
          <w:spacing w:val="-6"/>
          <w:sz w:val="24"/>
          <w:szCs w:val="24"/>
        </w:rPr>
        <w:footnoteReference w:id="1047"/>
      </w:r>
      <w:r>
        <w:rPr>
          <w:rFonts w:eastAsia="Times New Roman"/>
          <w:color w:val="000000"/>
          <w:spacing w:val="-6"/>
          <w:sz w:val="24"/>
          <w:szCs w:val="24"/>
        </w:rPr>
        <w:t xml:space="preserve">, то есть смиряться </w:t>
      </w:r>
      <w:r>
        <w:rPr>
          <w:rFonts w:eastAsia="Times New Roman"/>
          <w:color w:val="000000"/>
          <w:spacing w:val="-4"/>
          <w:sz w:val="24"/>
          <w:szCs w:val="24"/>
        </w:rPr>
        <w:t xml:space="preserve">пред ближними и прощать им все оскорбления и обиды, все согрешения их. Так как безрассудные ревнители в начальную </w:t>
      </w:r>
      <w:r>
        <w:rPr>
          <w:rFonts w:eastAsia="Times New Roman"/>
          <w:color w:val="000000"/>
          <w:spacing w:val="-2"/>
          <w:sz w:val="24"/>
          <w:szCs w:val="24"/>
        </w:rPr>
        <w:t xml:space="preserve">причину своей ревности выставляют веру, то да знают они, </w:t>
      </w:r>
      <w:r>
        <w:rPr>
          <w:rFonts w:eastAsia="Times New Roman"/>
          <w:color w:val="000000"/>
          <w:spacing w:val="-4"/>
          <w:sz w:val="24"/>
          <w:szCs w:val="24"/>
        </w:rPr>
        <w:t>что истинная вера</w:t>
      </w:r>
      <w:r>
        <w:rPr>
          <w:rStyle w:val="a6"/>
          <w:rFonts w:eastAsia="Times New Roman"/>
          <w:color w:val="000000"/>
          <w:spacing w:val="-4"/>
          <w:sz w:val="24"/>
          <w:szCs w:val="24"/>
        </w:rPr>
        <w:footnoteReference w:id="1048"/>
      </w:r>
      <w:r>
        <w:rPr>
          <w:rFonts w:eastAsia="Times New Roman"/>
          <w:color w:val="000000"/>
          <w:spacing w:val="-4"/>
          <w:sz w:val="24"/>
          <w:szCs w:val="24"/>
        </w:rPr>
        <w:t xml:space="preserve">, а следовательно и истинная ревность, </w:t>
      </w:r>
      <w:r>
        <w:rPr>
          <w:rFonts w:eastAsia="Times New Roman"/>
          <w:color w:val="000000"/>
          <w:sz w:val="24"/>
          <w:szCs w:val="24"/>
        </w:rPr>
        <w:t>должны выражаться в смирении пред ближними и в мило</w:t>
      </w:r>
      <w:r>
        <w:rPr>
          <w:rFonts w:eastAsia="Times New Roman"/>
          <w:color w:val="000000"/>
          <w:sz w:val="24"/>
          <w:szCs w:val="24"/>
        </w:rPr>
        <w:softHyphen/>
      </w:r>
      <w:r>
        <w:rPr>
          <w:rFonts w:eastAsia="Times New Roman"/>
          <w:color w:val="000000"/>
          <w:spacing w:val="-4"/>
          <w:sz w:val="24"/>
          <w:szCs w:val="24"/>
        </w:rPr>
        <w:t xml:space="preserve">сти к ним. Предоставим суд над человеками и обличение </w:t>
      </w:r>
      <w:r>
        <w:rPr>
          <w:rFonts w:eastAsia="Times New Roman"/>
          <w:color w:val="000000"/>
          <w:sz w:val="24"/>
          <w:szCs w:val="24"/>
        </w:rPr>
        <w:t>человеков тем человекам, на которых возложена обязан</w:t>
      </w:r>
      <w:r>
        <w:rPr>
          <w:rFonts w:eastAsia="Times New Roman"/>
          <w:color w:val="000000"/>
          <w:sz w:val="24"/>
          <w:szCs w:val="24"/>
        </w:rPr>
        <w:softHyphen/>
        <w:t xml:space="preserve">ность судить братии своих и управлять ими. «Имеющий </w:t>
      </w:r>
      <w:r>
        <w:rPr>
          <w:rFonts w:eastAsia="Times New Roman"/>
          <w:color w:val="000000"/>
          <w:spacing w:val="-3"/>
          <w:sz w:val="24"/>
          <w:szCs w:val="24"/>
        </w:rPr>
        <w:t>ложную ревность, — сказал святой Исаак Сирский, — неду</w:t>
      </w:r>
      <w:r>
        <w:rPr>
          <w:rFonts w:eastAsia="Times New Roman"/>
          <w:color w:val="000000"/>
          <w:spacing w:val="-5"/>
          <w:sz w:val="24"/>
          <w:szCs w:val="24"/>
        </w:rPr>
        <w:t xml:space="preserve">гует великим недугом. О человек, мнящий износить ревность </w:t>
      </w:r>
      <w:r>
        <w:rPr>
          <w:rFonts w:eastAsia="Times New Roman"/>
          <w:color w:val="000000"/>
          <w:spacing w:val="-4"/>
          <w:sz w:val="24"/>
          <w:szCs w:val="24"/>
        </w:rPr>
        <w:t>против чужих недугов, ты отрекся от здравия души твоей! Потрудись со тщанием о здравии души твоей. Если же жела ешь уврачевать немощных, то знай, что больные нуждаются более в уходе за ними, нежели в жестких обличениях. Но ты, иным не помогая, сам себя ввергаешь в тяжкую и мучитель</w:t>
      </w:r>
      <w:r>
        <w:rPr>
          <w:rFonts w:eastAsia="Times New Roman"/>
          <w:color w:val="000000"/>
          <w:spacing w:val="-4"/>
          <w:sz w:val="24"/>
          <w:szCs w:val="24"/>
        </w:rPr>
        <w:softHyphen/>
      </w:r>
      <w:r>
        <w:rPr>
          <w:rFonts w:eastAsia="Times New Roman"/>
          <w:color w:val="000000"/>
          <w:spacing w:val="-3"/>
          <w:sz w:val="24"/>
          <w:szCs w:val="24"/>
        </w:rPr>
        <w:t xml:space="preserve">ную болезнь. Эта ревность в человеках не признается одним </w:t>
      </w:r>
      <w:r>
        <w:rPr>
          <w:rFonts w:eastAsia="Times New Roman"/>
          <w:color w:val="000000"/>
          <w:spacing w:val="-5"/>
          <w:sz w:val="24"/>
          <w:szCs w:val="24"/>
        </w:rPr>
        <w:t xml:space="preserve">из видов премудрости, но причисляется к недугам души, есть </w:t>
      </w:r>
      <w:r>
        <w:rPr>
          <w:rFonts w:eastAsia="Times New Roman"/>
          <w:color w:val="000000"/>
          <w:spacing w:val="-2"/>
          <w:sz w:val="24"/>
          <w:szCs w:val="24"/>
        </w:rPr>
        <w:t xml:space="preserve">признак скудости (духовного) разума, признак крайнего не </w:t>
      </w:r>
      <w:r>
        <w:rPr>
          <w:rFonts w:eastAsia="Times New Roman"/>
          <w:color w:val="000000"/>
          <w:spacing w:val="-5"/>
          <w:sz w:val="24"/>
          <w:szCs w:val="24"/>
        </w:rPr>
        <w:t xml:space="preserve">вежества. Начало премудрости Божией — тихость и кротость, свойственные великой и крепкой душе, основательнейшему </w:t>
      </w:r>
      <w:r>
        <w:rPr>
          <w:rFonts w:eastAsia="Times New Roman"/>
          <w:color w:val="000000"/>
          <w:spacing w:val="-4"/>
          <w:sz w:val="24"/>
          <w:szCs w:val="24"/>
        </w:rPr>
        <w:t xml:space="preserve">образу мыслей, и носит человеческие немощи. </w:t>
      </w:r>
      <w:r>
        <w:rPr>
          <w:rFonts w:eastAsia="Times New Roman"/>
          <w:i/>
          <w:iCs/>
          <w:color w:val="000000"/>
          <w:spacing w:val="-4"/>
          <w:sz w:val="24"/>
          <w:szCs w:val="24"/>
        </w:rPr>
        <w:t xml:space="preserve">Вы </w:t>
      </w:r>
      <w:r>
        <w:rPr>
          <w:rFonts w:eastAsia="Times New Roman"/>
          <w:color w:val="000000"/>
          <w:spacing w:val="-4"/>
          <w:sz w:val="24"/>
          <w:szCs w:val="24"/>
        </w:rPr>
        <w:t xml:space="preserve">бо </w:t>
      </w:r>
      <w:r>
        <w:rPr>
          <w:rFonts w:eastAsia="Times New Roman"/>
          <w:i/>
          <w:iCs/>
          <w:color w:val="000000"/>
          <w:spacing w:val="-4"/>
          <w:sz w:val="24"/>
          <w:szCs w:val="24"/>
        </w:rPr>
        <w:t>силь</w:t>
      </w:r>
      <w:r>
        <w:rPr>
          <w:rFonts w:eastAsia="Times New Roman"/>
          <w:i/>
          <w:iCs/>
          <w:color w:val="000000"/>
          <w:spacing w:val="-4"/>
          <w:sz w:val="24"/>
          <w:szCs w:val="24"/>
        </w:rPr>
        <w:softHyphen/>
      </w:r>
      <w:r>
        <w:rPr>
          <w:rFonts w:eastAsia="Times New Roman"/>
          <w:i/>
          <w:iCs/>
          <w:color w:val="000000"/>
          <w:spacing w:val="-10"/>
          <w:sz w:val="24"/>
          <w:szCs w:val="24"/>
        </w:rPr>
        <w:t xml:space="preserve">ный, </w:t>
      </w:r>
      <w:r w:rsidRPr="007427A3">
        <w:rPr>
          <w:rFonts w:eastAsia="Times New Roman"/>
          <w:bCs/>
          <w:color w:val="000000"/>
          <w:spacing w:val="-10"/>
          <w:sz w:val="24"/>
          <w:szCs w:val="24"/>
        </w:rPr>
        <w:t xml:space="preserve">говорит Писание, </w:t>
      </w:r>
      <w:r w:rsidRPr="007427A3">
        <w:rPr>
          <w:rFonts w:eastAsia="Times New Roman"/>
          <w:bCs/>
          <w:i/>
          <w:iCs/>
          <w:color w:val="000000"/>
          <w:spacing w:val="-10"/>
          <w:sz w:val="24"/>
          <w:szCs w:val="24"/>
        </w:rPr>
        <w:t>немощи немощных носите</w:t>
      </w:r>
      <w:r>
        <w:rPr>
          <w:rStyle w:val="a6"/>
          <w:rFonts w:eastAsia="Times New Roman"/>
          <w:bCs/>
          <w:i/>
          <w:iCs/>
          <w:color w:val="000000"/>
          <w:spacing w:val="-10"/>
          <w:sz w:val="24"/>
          <w:szCs w:val="24"/>
        </w:rPr>
        <w:footnoteReference w:id="1049"/>
      </w:r>
      <w:r w:rsidRPr="007427A3">
        <w:rPr>
          <w:rFonts w:eastAsia="Times New Roman"/>
          <w:bCs/>
          <w:i/>
          <w:iCs/>
          <w:color w:val="000000"/>
          <w:spacing w:val="-10"/>
          <w:sz w:val="24"/>
          <w:szCs w:val="24"/>
        </w:rPr>
        <w:t xml:space="preserve">, </w:t>
      </w:r>
      <w:r w:rsidRPr="007427A3">
        <w:rPr>
          <w:rFonts w:eastAsia="Times New Roman"/>
          <w:bCs/>
          <w:color w:val="000000"/>
          <w:spacing w:val="-10"/>
          <w:sz w:val="24"/>
          <w:szCs w:val="24"/>
        </w:rPr>
        <w:t xml:space="preserve">и: </w:t>
      </w:r>
      <w:r w:rsidRPr="007427A3">
        <w:rPr>
          <w:rFonts w:eastAsia="Times New Roman"/>
          <w:bCs/>
          <w:i/>
          <w:iCs/>
          <w:color w:val="000000"/>
          <w:spacing w:val="-10"/>
          <w:sz w:val="24"/>
          <w:szCs w:val="24"/>
        </w:rPr>
        <w:t>согре-</w:t>
      </w:r>
      <w:r w:rsidRPr="007427A3">
        <w:rPr>
          <w:rFonts w:eastAsia="Times New Roman"/>
          <w:bCs/>
          <w:i/>
          <w:iCs/>
          <w:color w:val="000000"/>
          <w:spacing w:val="-8"/>
          <w:sz w:val="24"/>
          <w:szCs w:val="24"/>
        </w:rPr>
        <w:t>шающаго исправляйте духом кротости</w:t>
      </w:r>
      <w:r>
        <w:rPr>
          <w:rStyle w:val="a6"/>
          <w:rFonts w:eastAsia="Times New Roman"/>
          <w:bCs/>
          <w:i/>
          <w:iCs/>
          <w:color w:val="000000"/>
          <w:spacing w:val="-8"/>
          <w:sz w:val="24"/>
          <w:szCs w:val="24"/>
        </w:rPr>
        <w:footnoteReference w:id="1050"/>
      </w:r>
      <w:r w:rsidRPr="007427A3">
        <w:rPr>
          <w:rFonts w:eastAsia="Times New Roman"/>
          <w:bCs/>
          <w:i/>
          <w:iCs/>
          <w:color w:val="000000"/>
          <w:spacing w:val="-8"/>
          <w:sz w:val="24"/>
          <w:szCs w:val="24"/>
        </w:rPr>
        <w:t xml:space="preserve">. </w:t>
      </w:r>
      <w:r w:rsidRPr="007427A3">
        <w:rPr>
          <w:rFonts w:eastAsia="Times New Roman"/>
          <w:bCs/>
          <w:color w:val="000000"/>
          <w:spacing w:val="-8"/>
          <w:sz w:val="24"/>
          <w:szCs w:val="24"/>
        </w:rPr>
        <w:t>Мир и терпение</w:t>
      </w:r>
      <w:r>
        <w:rPr>
          <w:rFonts w:eastAsia="Times New Roman"/>
          <w:b/>
          <w:bCs/>
          <w:color w:val="000000"/>
          <w:spacing w:val="-8"/>
          <w:sz w:val="24"/>
          <w:szCs w:val="24"/>
        </w:rPr>
        <w:t xml:space="preserve"> </w:t>
      </w:r>
      <w:r>
        <w:rPr>
          <w:rFonts w:eastAsia="Times New Roman"/>
          <w:color w:val="000000"/>
          <w:spacing w:val="-6"/>
          <w:sz w:val="24"/>
          <w:szCs w:val="24"/>
        </w:rPr>
        <w:t>причисляет Апостол к плодам Святого Духа»</w:t>
      </w:r>
      <w:r>
        <w:rPr>
          <w:rStyle w:val="a6"/>
          <w:rFonts w:eastAsia="Times New Roman"/>
          <w:color w:val="000000"/>
          <w:spacing w:val="-6"/>
          <w:sz w:val="24"/>
          <w:szCs w:val="24"/>
        </w:rPr>
        <w:footnoteReference w:id="1051"/>
      </w:r>
      <w:r>
        <w:rPr>
          <w:rFonts w:eastAsia="Times New Roman"/>
          <w:color w:val="000000"/>
          <w:spacing w:val="-6"/>
          <w:sz w:val="24"/>
          <w:szCs w:val="24"/>
        </w:rPr>
        <w:t>. В другом Сло</w:t>
      </w:r>
      <w:r>
        <w:rPr>
          <w:rFonts w:eastAsia="Times New Roman"/>
          <w:color w:val="000000"/>
          <w:spacing w:val="-6"/>
          <w:sz w:val="24"/>
          <w:szCs w:val="24"/>
        </w:rPr>
        <w:softHyphen/>
      </w:r>
      <w:r>
        <w:rPr>
          <w:rFonts w:eastAsia="Times New Roman"/>
          <w:color w:val="000000"/>
          <w:spacing w:val="-4"/>
          <w:sz w:val="24"/>
          <w:szCs w:val="24"/>
        </w:rPr>
        <w:t xml:space="preserve">ве преподобный Исаак говорит: «Не возненавидь грешного, </w:t>
      </w:r>
      <w:r>
        <w:rPr>
          <w:rFonts w:eastAsia="Times New Roman"/>
          <w:color w:val="000000"/>
          <w:spacing w:val="-5"/>
          <w:sz w:val="24"/>
          <w:szCs w:val="24"/>
        </w:rPr>
        <w:t xml:space="preserve">потому что мы все грешны. Если ты ради Бога подвизаешься </w:t>
      </w:r>
      <w:r>
        <w:rPr>
          <w:rFonts w:eastAsia="Times New Roman"/>
          <w:color w:val="000000"/>
          <w:spacing w:val="-3"/>
          <w:sz w:val="24"/>
          <w:szCs w:val="24"/>
        </w:rPr>
        <w:t xml:space="preserve">против него (грешника), то пролей о нем слезы. Для чего же </w:t>
      </w:r>
      <w:r>
        <w:rPr>
          <w:rFonts w:eastAsia="Times New Roman"/>
          <w:color w:val="000000"/>
          <w:spacing w:val="-4"/>
          <w:sz w:val="24"/>
          <w:szCs w:val="24"/>
        </w:rPr>
        <w:t>ты и ненавидишь его? Возненавидь грехи его, а о нем помо</w:t>
      </w:r>
      <w:r>
        <w:rPr>
          <w:rFonts w:eastAsia="Times New Roman"/>
          <w:color w:val="000000"/>
          <w:spacing w:val="-4"/>
          <w:sz w:val="24"/>
          <w:szCs w:val="24"/>
        </w:rPr>
        <w:softHyphen/>
      </w:r>
      <w:r>
        <w:rPr>
          <w:rFonts w:eastAsia="Times New Roman"/>
          <w:color w:val="000000"/>
          <w:spacing w:val="-5"/>
          <w:sz w:val="24"/>
          <w:szCs w:val="24"/>
        </w:rPr>
        <w:t xml:space="preserve">лись, и тем уподобишься Христу, Который не негодовал на </w:t>
      </w:r>
      <w:r>
        <w:rPr>
          <w:rFonts w:eastAsia="Times New Roman"/>
          <w:color w:val="000000"/>
          <w:spacing w:val="-1"/>
          <w:sz w:val="24"/>
          <w:szCs w:val="24"/>
        </w:rPr>
        <w:t xml:space="preserve">грешников, но молился о них. Не видишь ли, как Он плакал </w:t>
      </w:r>
      <w:r>
        <w:rPr>
          <w:rFonts w:eastAsia="Times New Roman"/>
          <w:color w:val="000000"/>
          <w:spacing w:val="-7"/>
          <w:sz w:val="24"/>
          <w:szCs w:val="24"/>
        </w:rPr>
        <w:t xml:space="preserve">о Иерусалиме? И мы во многих случаях служим посмешищем </w:t>
      </w:r>
      <w:r>
        <w:rPr>
          <w:rFonts w:eastAsia="Times New Roman"/>
          <w:color w:val="000000"/>
          <w:spacing w:val="-4"/>
          <w:sz w:val="24"/>
          <w:szCs w:val="24"/>
        </w:rPr>
        <w:t xml:space="preserve">для диавола. Зачем же ненавидим того, над кем посмевается посмевающийся и над нами, диавол? Зачем ты, о человек, ненавидишь грешника? За то ли, что он не так праведен, как </w:t>
      </w:r>
      <w:r>
        <w:rPr>
          <w:rFonts w:eastAsia="Times New Roman"/>
          <w:color w:val="000000"/>
          <w:spacing w:val="-6"/>
          <w:sz w:val="24"/>
          <w:szCs w:val="24"/>
        </w:rPr>
        <w:t xml:space="preserve">ты? Где же твоя правда, когда у тебя нет любви! Отчего ты не </w:t>
      </w:r>
      <w:r>
        <w:rPr>
          <w:rFonts w:eastAsia="Times New Roman"/>
          <w:color w:val="000000"/>
          <w:spacing w:val="-4"/>
          <w:sz w:val="24"/>
          <w:szCs w:val="24"/>
        </w:rPr>
        <w:t xml:space="preserve">восплакал о нем, но гонишь его? Некоторые, мнящие о себе, что они здраво судят о делах грешников и (по этому поводу) </w:t>
      </w:r>
      <w:r>
        <w:rPr>
          <w:rFonts w:eastAsia="Times New Roman"/>
          <w:color w:val="000000"/>
          <w:spacing w:val="-8"/>
          <w:sz w:val="24"/>
          <w:szCs w:val="24"/>
        </w:rPr>
        <w:t>гневаются на них, действуют так из своего невежества»</w:t>
      </w:r>
      <w:r>
        <w:rPr>
          <w:rStyle w:val="a6"/>
          <w:rFonts w:eastAsia="Times New Roman"/>
          <w:color w:val="000000"/>
          <w:spacing w:val="-8"/>
          <w:sz w:val="24"/>
          <w:szCs w:val="24"/>
        </w:rPr>
        <w:footnoteReference w:id="1052"/>
      </w:r>
      <w:r>
        <w:rPr>
          <w:rFonts w:eastAsia="Times New Roman"/>
          <w:color w:val="000000"/>
          <w:spacing w:val="-8"/>
          <w:sz w:val="24"/>
          <w:szCs w:val="24"/>
        </w:rPr>
        <w:t>. Вели</w:t>
      </w:r>
      <w:r>
        <w:rPr>
          <w:rFonts w:eastAsia="Times New Roman"/>
          <w:color w:val="000000"/>
          <w:spacing w:val="-8"/>
          <w:sz w:val="24"/>
          <w:szCs w:val="24"/>
        </w:rPr>
        <w:softHyphen/>
      </w:r>
      <w:r>
        <w:rPr>
          <w:rFonts w:eastAsia="Times New Roman"/>
          <w:color w:val="000000"/>
          <w:spacing w:val="-7"/>
          <w:sz w:val="24"/>
          <w:szCs w:val="24"/>
        </w:rPr>
        <w:t xml:space="preserve">кое бедствие — самомнение! Великое бедствие — отвержение </w:t>
      </w:r>
      <w:r>
        <w:rPr>
          <w:rFonts w:eastAsia="Times New Roman"/>
          <w:color w:val="000000"/>
          <w:spacing w:val="-11"/>
          <w:sz w:val="24"/>
          <w:szCs w:val="24"/>
        </w:rPr>
        <w:t>смирения! Великое бедствие — то душевное устроение и состоя</w:t>
      </w:r>
      <w:r>
        <w:rPr>
          <w:rFonts w:eastAsia="Times New Roman"/>
          <w:color w:val="000000"/>
          <w:spacing w:val="-11"/>
          <w:sz w:val="24"/>
          <w:szCs w:val="24"/>
        </w:rPr>
        <w:softHyphen/>
      </w:r>
      <w:r>
        <w:rPr>
          <w:rFonts w:eastAsia="Times New Roman"/>
          <w:color w:val="000000"/>
          <w:spacing w:val="-6"/>
          <w:sz w:val="24"/>
          <w:szCs w:val="24"/>
        </w:rPr>
        <w:t xml:space="preserve">ние, при котором инок, не будучи призван или вопрошаем, по собственному сознанию своего достоинства, начинает учить, </w:t>
      </w:r>
      <w:r>
        <w:rPr>
          <w:rFonts w:eastAsia="Times New Roman"/>
          <w:color w:val="000000"/>
          <w:spacing w:val="-3"/>
          <w:sz w:val="24"/>
          <w:szCs w:val="24"/>
        </w:rPr>
        <w:t xml:space="preserve">обличать, укорять ближних! Будучи спрошен, или откажись </w:t>
      </w:r>
      <w:r>
        <w:rPr>
          <w:rFonts w:eastAsia="Times New Roman"/>
          <w:color w:val="000000"/>
          <w:spacing w:val="-1"/>
          <w:sz w:val="24"/>
          <w:szCs w:val="24"/>
        </w:rPr>
        <w:t xml:space="preserve">дать совет и сказать свое мнение, как ничего не знающий, </w:t>
      </w:r>
      <w:r>
        <w:rPr>
          <w:rFonts w:eastAsia="Times New Roman"/>
          <w:color w:val="000000"/>
          <w:spacing w:val="-5"/>
          <w:sz w:val="24"/>
          <w:szCs w:val="24"/>
        </w:rPr>
        <w:t xml:space="preserve">или, при крайней нужде, скажи с величайшей осторожностию </w:t>
      </w:r>
      <w:r>
        <w:rPr>
          <w:rFonts w:eastAsia="Times New Roman"/>
          <w:color w:val="000000"/>
          <w:spacing w:val="-7"/>
          <w:sz w:val="24"/>
          <w:szCs w:val="24"/>
        </w:rPr>
        <w:t xml:space="preserve">и скромностию, чтоб не уязвить себя тшеславием и гордостию, </w:t>
      </w:r>
      <w:r>
        <w:rPr>
          <w:rFonts w:eastAsia="Times New Roman"/>
          <w:color w:val="000000"/>
          <w:spacing w:val="-3"/>
          <w:sz w:val="24"/>
          <w:szCs w:val="24"/>
        </w:rPr>
        <w:t xml:space="preserve">а ближнего словом жестким и безрассудным. Когда за труд </w:t>
      </w:r>
      <w:r>
        <w:rPr>
          <w:rFonts w:eastAsia="Times New Roman"/>
          <w:color w:val="000000"/>
          <w:spacing w:val="-1"/>
          <w:sz w:val="24"/>
          <w:szCs w:val="24"/>
        </w:rPr>
        <w:t xml:space="preserve">твой в вертограде заповедей Бог сподобит тебя ощутить в </w:t>
      </w:r>
      <w:r>
        <w:rPr>
          <w:rFonts w:eastAsia="Times New Roman"/>
          <w:color w:val="000000"/>
          <w:spacing w:val="-6"/>
          <w:sz w:val="24"/>
          <w:szCs w:val="24"/>
        </w:rPr>
        <w:t xml:space="preserve">душе твоей ревность Божественную, тогда ясно увидишь, что </w:t>
      </w:r>
      <w:r>
        <w:rPr>
          <w:rFonts w:eastAsia="Times New Roman"/>
          <w:color w:val="000000"/>
          <w:spacing w:val="-5"/>
          <w:sz w:val="24"/>
          <w:szCs w:val="24"/>
        </w:rPr>
        <w:t xml:space="preserve">эта ревность будет побуждать тебя к молчанию и смирению </w:t>
      </w:r>
      <w:r>
        <w:rPr>
          <w:rFonts w:eastAsia="Times New Roman"/>
          <w:color w:val="000000"/>
          <w:spacing w:val="-6"/>
          <w:sz w:val="24"/>
          <w:szCs w:val="24"/>
        </w:rPr>
        <w:t>пред ближними, к любви к ним, к милованию их, к соболез</w:t>
      </w:r>
      <w:r>
        <w:rPr>
          <w:rFonts w:eastAsia="Times New Roman"/>
          <w:color w:val="000000"/>
          <w:spacing w:val="-6"/>
          <w:sz w:val="24"/>
          <w:szCs w:val="24"/>
        </w:rPr>
        <w:softHyphen/>
      </w:r>
      <w:r>
        <w:rPr>
          <w:rFonts w:eastAsia="Times New Roman"/>
          <w:color w:val="000000"/>
          <w:spacing w:val="-7"/>
          <w:sz w:val="24"/>
          <w:szCs w:val="24"/>
        </w:rPr>
        <w:t>нованию о них, как сказал святой Исаак Сирский</w:t>
      </w:r>
      <w:r>
        <w:rPr>
          <w:rStyle w:val="a6"/>
          <w:rFonts w:eastAsia="Times New Roman"/>
          <w:color w:val="000000"/>
          <w:spacing w:val="-7"/>
          <w:sz w:val="24"/>
          <w:szCs w:val="24"/>
        </w:rPr>
        <w:footnoteReference w:id="1053"/>
      </w:r>
      <w:r>
        <w:rPr>
          <w:rFonts w:eastAsia="Times New Roman"/>
          <w:color w:val="000000"/>
          <w:spacing w:val="-7"/>
          <w:sz w:val="24"/>
          <w:szCs w:val="24"/>
        </w:rPr>
        <w:t>. Божествен</w:t>
      </w:r>
      <w:r>
        <w:rPr>
          <w:rFonts w:eastAsia="Times New Roman"/>
          <w:color w:val="000000"/>
          <w:spacing w:val="-7"/>
          <w:sz w:val="24"/>
          <w:szCs w:val="24"/>
        </w:rPr>
        <w:softHyphen/>
      </w:r>
      <w:r>
        <w:rPr>
          <w:rFonts w:eastAsia="Times New Roman"/>
          <w:color w:val="000000"/>
          <w:spacing w:val="-5"/>
          <w:sz w:val="24"/>
          <w:szCs w:val="24"/>
        </w:rPr>
        <w:t>ная ревность есть огнь, но не разгорячающий крови! он пога</w:t>
      </w:r>
      <w:r>
        <w:rPr>
          <w:rFonts w:eastAsia="Times New Roman"/>
          <w:color w:val="000000"/>
          <w:spacing w:val="-5"/>
          <w:sz w:val="24"/>
          <w:szCs w:val="24"/>
        </w:rPr>
        <w:softHyphen/>
      </w:r>
      <w:r>
        <w:rPr>
          <w:rFonts w:eastAsia="Times New Roman"/>
          <w:color w:val="000000"/>
          <w:spacing w:val="-6"/>
          <w:sz w:val="24"/>
          <w:szCs w:val="24"/>
        </w:rPr>
        <w:t xml:space="preserve">шает в ней разгорячение, приводит в </w:t>
      </w:r>
      <w:r>
        <w:rPr>
          <w:rFonts w:eastAsia="Times New Roman"/>
          <w:color w:val="000000"/>
          <w:spacing w:val="-6"/>
          <w:sz w:val="24"/>
          <w:szCs w:val="24"/>
        </w:rPr>
        <w:lastRenderedPageBreak/>
        <w:t>спокойное состояние</w:t>
      </w:r>
      <w:r>
        <w:rPr>
          <w:rStyle w:val="a6"/>
          <w:rFonts w:eastAsia="Times New Roman"/>
          <w:color w:val="000000"/>
          <w:spacing w:val="-6"/>
          <w:sz w:val="24"/>
          <w:szCs w:val="24"/>
        </w:rPr>
        <w:footnoteReference w:id="1054"/>
      </w:r>
      <w:r>
        <w:rPr>
          <w:rFonts w:eastAsia="Times New Roman"/>
          <w:color w:val="000000"/>
          <w:spacing w:val="-6"/>
          <w:sz w:val="24"/>
          <w:szCs w:val="24"/>
        </w:rPr>
        <w:t xml:space="preserve">. </w:t>
      </w:r>
      <w:r>
        <w:rPr>
          <w:rFonts w:eastAsia="Times New Roman"/>
          <w:color w:val="000000"/>
          <w:spacing w:val="-4"/>
          <w:sz w:val="24"/>
          <w:szCs w:val="24"/>
        </w:rPr>
        <w:t>Ревность плотского мудрования всегда сопряжена с разгоря-</w:t>
      </w:r>
      <w:r>
        <w:rPr>
          <w:rFonts w:eastAsia="Times New Roman"/>
          <w:color w:val="000000"/>
          <w:spacing w:val="-8"/>
          <w:sz w:val="24"/>
          <w:szCs w:val="24"/>
        </w:rPr>
        <w:t xml:space="preserve">чением крови, с нашествием многочисленных помыслов и мечтаний. Последствиями слепой и невежественной ревности, если </w:t>
      </w:r>
      <w:r>
        <w:rPr>
          <w:rFonts w:eastAsia="Times New Roman"/>
          <w:color w:val="000000"/>
          <w:spacing w:val="-3"/>
          <w:sz w:val="24"/>
          <w:szCs w:val="24"/>
        </w:rPr>
        <w:t>ближний ей воспротивится, обыкновенно бывают негодова</w:t>
      </w:r>
      <w:r>
        <w:rPr>
          <w:rFonts w:eastAsia="Times New Roman"/>
          <w:color w:val="000000"/>
          <w:spacing w:val="-3"/>
          <w:sz w:val="24"/>
          <w:szCs w:val="24"/>
        </w:rPr>
        <w:softHyphen/>
      </w:r>
      <w:r>
        <w:rPr>
          <w:rFonts w:eastAsia="Times New Roman"/>
          <w:color w:val="000000"/>
          <w:spacing w:val="-1"/>
          <w:sz w:val="24"/>
          <w:szCs w:val="24"/>
        </w:rPr>
        <w:t>ние на него, памятозлобие, мстительность в различных ви</w:t>
      </w:r>
      <w:r>
        <w:rPr>
          <w:rFonts w:eastAsia="Times New Roman"/>
          <w:color w:val="000000"/>
          <w:spacing w:val="-1"/>
          <w:sz w:val="24"/>
          <w:szCs w:val="24"/>
        </w:rPr>
        <w:softHyphen/>
      </w:r>
      <w:r>
        <w:rPr>
          <w:rFonts w:eastAsia="Times New Roman"/>
          <w:color w:val="000000"/>
          <w:spacing w:val="-4"/>
          <w:sz w:val="24"/>
          <w:szCs w:val="24"/>
        </w:rPr>
        <w:t>дах, а если покорится — тщеславное довольство собою, воз</w:t>
      </w:r>
      <w:r>
        <w:rPr>
          <w:rFonts w:eastAsia="Times New Roman"/>
          <w:color w:val="000000"/>
          <w:spacing w:val="-4"/>
          <w:sz w:val="24"/>
          <w:szCs w:val="24"/>
        </w:rPr>
        <w:softHyphen/>
      </w:r>
      <w:r>
        <w:rPr>
          <w:rFonts w:eastAsia="Times New Roman"/>
          <w:color w:val="000000"/>
          <w:spacing w:val="-2"/>
          <w:sz w:val="24"/>
          <w:szCs w:val="24"/>
        </w:rPr>
        <w:t>буждение и умножение наших высокоумия и самомнения.</w:t>
      </w:r>
    </w:p>
    <w:p w:rsidR="00944642" w:rsidRDefault="00944642" w:rsidP="00FD09E3">
      <w:pPr>
        <w:shd w:val="clear" w:color="auto" w:fill="FFFFFF"/>
        <w:spacing w:before="241" w:line="263" w:lineRule="exact"/>
        <w:ind w:firstLine="567"/>
        <w:jc w:val="center"/>
      </w:pPr>
      <w:r>
        <w:rPr>
          <w:rFonts w:eastAsia="Times New Roman"/>
          <w:b/>
          <w:bCs/>
          <w:color w:val="000000"/>
          <w:sz w:val="24"/>
          <w:szCs w:val="24"/>
        </w:rPr>
        <w:t>Глава 37 О милостыни</w:t>
      </w:r>
    </w:p>
    <w:p w:rsidR="00944642" w:rsidRPr="007427A3" w:rsidRDefault="00944642" w:rsidP="00FD09E3">
      <w:pPr>
        <w:shd w:val="clear" w:color="auto" w:fill="FFFFFF"/>
        <w:spacing w:before="115" w:line="241" w:lineRule="exact"/>
        <w:ind w:firstLine="567"/>
        <w:jc w:val="both"/>
      </w:pPr>
      <w:r>
        <w:rPr>
          <w:rFonts w:eastAsia="Times New Roman"/>
          <w:color w:val="000000"/>
          <w:spacing w:val="-8"/>
          <w:sz w:val="24"/>
          <w:szCs w:val="24"/>
        </w:rPr>
        <w:t>Новоначальный инок не должен подавать вещественной ми</w:t>
      </w:r>
      <w:r>
        <w:rPr>
          <w:rFonts w:eastAsia="Times New Roman"/>
          <w:color w:val="000000"/>
          <w:spacing w:val="-8"/>
          <w:sz w:val="24"/>
          <w:szCs w:val="24"/>
        </w:rPr>
        <w:softHyphen/>
      </w:r>
      <w:r>
        <w:rPr>
          <w:rFonts w:eastAsia="Times New Roman"/>
          <w:color w:val="000000"/>
          <w:spacing w:val="-5"/>
          <w:sz w:val="24"/>
          <w:szCs w:val="24"/>
        </w:rPr>
        <w:t xml:space="preserve">лостыни нищим, исключая какого-нибудь особенного случая, </w:t>
      </w:r>
      <w:r>
        <w:rPr>
          <w:rFonts w:eastAsia="Times New Roman"/>
          <w:color w:val="000000"/>
          <w:spacing w:val="-4"/>
          <w:sz w:val="24"/>
          <w:szCs w:val="24"/>
        </w:rPr>
        <w:t>когда необходимо оказать ближнему пособие, и этому ближ</w:t>
      </w:r>
      <w:r>
        <w:rPr>
          <w:rFonts w:eastAsia="Times New Roman"/>
          <w:color w:val="000000"/>
          <w:spacing w:val="-4"/>
          <w:sz w:val="24"/>
          <w:szCs w:val="24"/>
        </w:rPr>
        <w:softHyphen/>
        <w:t>нему нет другого средства получить пособие</w:t>
      </w:r>
      <w:r>
        <w:rPr>
          <w:rStyle w:val="a6"/>
          <w:rFonts w:eastAsia="Times New Roman"/>
          <w:color w:val="000000"/>
          <w:spacing w:val="-4"/>
          <w:sz w:val="24"/>
          <w:szCs w:val="24"/>
        </w:rPr>
        <w:footnoteReference w:id="1055"/>
      </w:r>
      <w:r>
        <w:rPr>
          <w:rFonts w:eastAsia="Times New Roman"/>
          <w:color w:val="000000"/>
          <w:spacing w:val="-4"/>
          <w:sz w:val="24"/>
          <w:szCs w:val="24"/>
        </w:rPr>
        <w:t>. Подаяние ми</w:t>
      </w:r>
      <w:r>
        <w:rPr>
          <w:rFonts w:eastAsia="Times New Roman"/>
          <w:color w:val="000000"/>
          <w:spacing w:val="-4"/>
          <w:sz w:val="24"/>
          <w:szCs w:val="24"/>
        </w:rPr>
        <w:softHyphen/>
        <w:t xml:space="preserve">лостыни нищим есть добродетель мирских людей, которых добродетель сообразна жительству, то есть вещественна и не </w:t>
      </w:r>
      <w:r>
        <w:rPr>
          <w:rFonts w:eastAsia="Times New Roman"/>
          <w:color w:val="000000"/>
          <w:spacing w:val="-5"/>
          <w:sz w:val="24"/>
          <w:szCs w:val="24"/>
        </w:rPr>
        <w:t>чужда примеси. Преуспевшие иноки, стяжавшие дар рассуж</w:t>
      </w:r>
      <w:r>
        <w:rPr>
          <w:rFonts w:eastAsia="Times New Roman"/>
          <w:color w:val="000000"/>
          <w:spacing w:val="-5"/>
          <w:sz w:val="24"/>
          <w:szCs w:val="24"/>
        </w:rPr>
        <w:softHyphen/>
      </w:r>
      <w:r>
        <w:rPr>
          <w:rFonts w:eastAsia="Times New Roman"/>
          <w:color w:val="000000"/>
          <w:spacing w:val="-4"/>
          <w:sz w:val="24"/>
          <w:szCs w:val="24"/>
        </w:rPr>
        <w:t>дения или призванные на то Богом, могут подавать милосты</w:t>
      </w:r>
      <w:r>
        <w:rPr>
          <w:rFonts w:eastAsia="Times New Roman"/>
          <w:color w:val="000000"/>
          <w:spacing w:val="-4"/>
          <w:sz w:val="24"/>
          <w:szCs w:val="24"/>
        </w:rPr>
        <w:softHyphen/>
      </w:r>
      <w:r>
        <w:rPr>
          <w:rFonts w:eastAsia="Times New Roman"/>
          <w:color w:val="000000"/>
          <w:spacing w:val="-5"/>
          <w:sz w:val="24"/>
          <w:szCs w:val="24"/>
        </w:rPr>
        <w:t xml:space="preserve">ню нищим. Они обязаны удовлетворять служению этому как </w:t>
      </w:r>
      <w:r>
        <w:rPr>
          <w:rFonts w:eastAsia="Times New Roman"/>
          <w:color w:val="000000"/>
          <w:spacing w:val="-3"/>
          <w:sz w:val="24"/>
          <w:szCs w:val="24"/>
        </w:rPr>
        <w:t xml:space="preserve">своему долгу, признавая себя орудиями Промысла Божия, </w:t>
      </w:r>
      <w:r>
        <w:rPr>
          <w:rFonts w:eastAsia="Times New Roman"/>
          <w:color w:val="000000"/>
          <w:spacing w:val="-5"/>
          <w:sz w:val="24"/>
          <w:szCs w:val="24"/>
        </w:rPr>
        <w:t>признавая себя облагодетельствованными доставлением сред</w:t>
      </w:r>
      <w:r>
        <w:rPr>
          <w:rFonts w:eastAsia="Times New Roman"/>
          <w:color w:val="000000"/>
          <w:spacing w:val="-5"/>
          <w:sz w:val="24"/>
          <w:szCs w:val="24"/>
        </w:rPr>
        <w:softHyphen/>
      </w:r>
      <w:r>
        <w:rPr>
          <w:rFonts w:eastAsia="Times New Roman"/>
          <w:color w:val="000000"/>
          <w:spacing w:val="-7"/>
          <w:sz w:val="24"/>
          <w:szCs w:val="24"/>
        </w:rPr>
        <w:t>ства благодетельствовать, признавая себя облагодетельствован</w:t>
      </w:r>
      <w:r>
        <w:rPr>
          <w:rFonts w:eastAsia="Times New Roman"/>
          <w:color w:val="000000"/>
          <w:spacing w:val="-7"/>
          <w:sz w:val="24"/>
          <w:szCs w:val="24"/>
        </w:rPr>
        <w:softHyphen/>
      </w:r>
      <w:r>
        <w:rPr>
          <w:rFonts w:eastAsia="Times New Roman"/>
          <w:color w:val="000000"/>
          <w:spacing w:val="-4"/>
          <w:sz w:val="24"/>
          <w:szCs w:val="24"/>
        </w:rPr>
        <w:t>ными более тех, которым они благодетельствуют. Новона</w:t>
      </w:r>
      <w:r>
        <w:rPr>
          <w:rFonts w:eastAsia="Times New Roman"/>
          <w:color w:val="000000"/>
          <w:spacing w:val="-4"/>
          <w:sz w:val="24"/>
          <w:szCs w:val="24"/>
        </w:rPr>
        <w:softHyphen/>
      </w:r>
      <w:r>
        <w:rPr>
          <w:rFonts w:eastAsia="Times New Roman"/>
          <w:color w:val="000000"/>
          <w:spacing w:val="-7"/>
          <w:sz w:val="24"/>
          <w:szCs w:val="24"/>
        </w:rPr>
        <w:t xml:space="preserve">чальный монах, подавая самопроизвольно милостыню нищим, </w:t>
      </w:r>
      <w:r>
        <w:rPr>
          <w:rFonts w:eastAsia="Times New Roman"/>
          <w:color w:val="000000"/>
          <w:spacing w:val="-8"/>
          <w:sz w:val="24"/>
          <w:szCs w:val="24"/>
        </w:rPr>
        <w:t xml:space="preserve">непременно увлечется тщеславием и впадет в самомнение. Если </w:t>
      </w:r>
      <w:r>
        <w:rPr>
          <w:rFonts w:eastAsia="Times New Roman"/>
          <w:color w:val="000000"/>
          <w:spacing w:val="-2"/>
          <w:sz w:val="24"/>
          <w:szCs w:val="24"/>
        </w:rPr>
        <w:t xml:space="preserve">имеешь какой избыток, то раздай его нищим, доколе ты еще </w:t>
      </w:r>
      <w:r>
        <w:rPr>
          <w:rFonts w:eastAsia="Times New Roman"/>
          <w:color w:val="000000"/>
          <w:spacing w:val="-3"/>
          <w:sz w:val="24"/>
          <w:szCs w:val="24"/>
        </w:rPr>
        <w:t>не вступил в монастырь. Так повелевает евангельская запо</w:t>
      </w:r>
      <w:r>
        <w:rPr>
          <w:rFonts w:eastAsia="Times New Roman"/>
          <w:color w:val="000000"/>
          <w:spacing w:val="-3"/>
          <w:sz w:val="24"/>
          <w:szCs w:val="24"/>
        </w:rPr>
        <w:softHyphen/>
      </w:r>
      <w:r>
        <w:rPr>
          <w:rFonts w:eastAsia="Times New Roman"/>
          <w:color w:val="000000"/>
          <w:spacing w:val="-4"/>
          <w:sz w:val="24"/>
          <w:szCs w:val="24"/>
        </w:rPr>
        <w:t xml:space="preserve">ведь. Господь сказал юноше, желавшему достигнуть </w:t>
      </w:r>
      <w:r w:rsidRPr="007427A3">
        <w:rPr>
          <w:rFonts w:eastAsia="Times New Roman"/>
          <w:color w:val="000000"/>
          <w:spacing w:val="-4"/>
          <w:sz w:val="24"/>
          <w:szCs w:val="24"/>
        </w:rPr>
        <w:t>совер</w:t>
      </w:r>
      <w:r w:rsidRPr="007427A3">
        <w:rPr>
          <w:rFonts w:eastAsia="Times New Roman"/>
          <w:color w:val="000000"/>
          <w:spacing w:val="-4"/>
          <w:sz w:val="24"/>
          <w:szCs w:val="24"/>
        </w:rPr>
        <w:softHyphen/>
      </w:r>
      <w:r w:rsidRPr="007427A3">
        <w:rPr>
          <w:rFonts w:eastAsia="Times New Roman"/>
          <w:color w:val="000000"/>
          <w:spacing w:val="-7"/>
          <w:sz w:val="24"/>
          <w:szCs w:val="24"/>
        </w:rPr>
        <w:t xml:space="preserve">шенства </w:t>
      </w:r>
      <w:r w:rsidRPr="007427A3">
        <w:rPr>
          <w:rFonts w:eastAsia="Times New Roman"/>
          <w:bCs/>
          <w:color w:val="000000"/>
          <w:spacing w:val="-7"/>
          <w:sz w:val="24"/>
          <w:szCs w:val="24"/>
        </w:rPr>
        <w:t xml:space="preserve">добродетелей: </w:t>
      </w:r>
      <w:r w:rsidRPr="007427A3">
        <w:rPr>
          <w:rFonts w:eastAsia="Times New Roman"/>
          <w:bCs/>
          <w:i/>
          <w:iCs/>
          <w:color w:val="000000"/>
          <w:spacing w:val="-7"/>
          <w:sz w:val="24"/>
          <w:szCs w:val="24"/>
        </w:rPr>
        <w:t xml:space="preserve">Аще хощеши совершен выти, иди, </w:t>
      </w:r>
      <w:r w:rsidRPr="007427A3">
        <w:rPr>
          <w:rFonts w:eastAsia="Times New Roman"/>
          <w:bCs/>
          <w:i/>
          <w:iCs/>
          <w:color w:val="000000"/>
          <w:spacing w:val="-9"/>
          <w:sz w:val="24"/>
          <w:szCs w:val="24"/>
        </w:rPr>
        <w:t>продаждь имение твое и даждь нищим: и имети имаши со</w:t>
      </w:r>
      <w:r w:rsidRPr="007427A3">
        <w:rPr>
          <w:rFonts w:eastAsia="Times New Roman"/>
          <w:bCs/>
          <w:i/>
          <w:iCs/>
          <w:color w:val="000000"/>
          <w:spacing w:val="-9"/>
          <w:sz w:val="24"/>
          <w:szCs w:val="24"/>
        </w:rPr>
        <w:softHyphen/>
      </w:r>
      <w:r w:rsidRPr="007427A3">
        <w:rPr>
          <w:rFonts w:eastAsia="Times New Roman"/>
          <w:bCs/>
          <w:i/>
          <w:iCs/>
          <w:color w:val="000000"/>
          <w:spacing w:val="-8"/>
          <w:sz w:val="24"/>
          <w:szCs w:val="24"/>
        </w:rPr>
        <w:t>кровище на небеси: и прииди, и ходи вслед Мене, взем крест</w:t>
      </w:r>
      <w:r>
        <w:rPr>
          <w:rStyle w:val="a6"/>
          <w:rFonts w:eastAsia="Times New Roman"/>
          <w:bCs/>
          <w:i/>
          <w:iCs/>
          <w:color w:val="000000"/>
          <w:spacing w:val="-8"/>
          <w:sz w:val="24"/>
          <w:szCs w:val="24"/>
        </w:rPr>
        <w:footnoteReference w:id="1056"/>
      </w:r>
      <w:r w:rsidRPr="007427A3">
        <w:rPr>
          <w:rFonts w:eastAsia="Times New Roman"/>
          <w:bCs/>
          <w:i/>
          <w:iCs/>
          <w:color w:val="000000"/>
          <w:spacing w:val="-8"/>
          <w:sz w:val="24"/>
          <w:szCs w:val="24"/>
        </w:rPr>
        <w:t>.</w:t>
      </w:r>
      <w:r>
        <w:rPr>
          <w:rFonts w:eastAsia="Times New Roman"/>
          <w:b/>
          <w:bCs/>
          <w:i/>
          <w:iCs/>
          <w:color w:val="000000"/>
          <w:spacing w:val="-8"/>
          <w:sz w:val="24"/>
          <w:szCs w:val="24"/>
        </w:rPr>
        <w:t xml:space="preserve"> </w:t>
      </w:r>
      <w:r>
        <w:rPr>
          <w:rFonts w:eastAsia="Times New Roman"/>
          <w:color w:val="000000"/>
          <w:spacing w:val="-2"/>
          <w:sz w:val="24"/>
          <w:szCs w:val="24"/>
        </w:rPr>
        <w:t>Раздаянием имения предваряется взятие креста. При сохра</w:t>
      </w:r>
      <w:r>
        <w:rPr>
          <w:rFonts w:eastAsia="Times New Roman"/>
          <w:color w:val="000000"/>
          <w:spacing w:val="-2"/>
          <w:sz w:val="24"/>
          <w:szCs w:val="24"/>
        </w:rPr>
        <w:softHyphen/>
      </w:r>
      <w:r>
        <w:rPr>
          <w:rFonts w:eastAsia="Times New Roman"/>
          <w:color w:val="000000"/>
          <w:spacing w:val="-5"/>
          <w:sz w:val="24"/>
          <w:szCs w:val="24"/>
        </w:rPr>
        <w:t>нении имения невозможно принятие и ношение креста</w:t>
      </w:r>
      <w:r>
        <w:rPr>
          <w:rStyle w:val="a6"/>
          <w:rFonts w:eastAsia="Times New Roman"/>
          <w:color w:val="000000"/>
          <w:spacing w:val="-5"/>
          <w:sz w:val="24"/>
          <w:szCs w:val="24"/>
        </w:rPr>
        <w:footnoteReference w:id="1057"/>
      </w:r>
      <w:r>
        <w:rPr>
          <w:rFonts w:eastAsia="Times New Roman"/>
          <w:color w:val="000000"/>
          <w:spacing w:val="-5"/>
          <w:sz w:val="24"/>
          <w:szCs w:val="24"/>
        </w:rPr>
        <w:t xml:space="preserve">: крест </w:t>
      </w:r>
      <w:r>
        <w:rPr>
          <w:rFonts w:eastAsia="Times New Roman"/>
          <w:color w:val="000000"/>
          <w:spacing w:val="-4"/>
          <w:sz w:val="24"/>
          <w:szCs w:val="24"/>
        </w:rPr>
        <w:t xml:space="preserve">будет постоянно сниматься с рамен и заменяться средствами, </w:t>
      </w:r>
      <w:r>
        <w:rPr>
          <w:rFonts w:eastAsia="Times New Roman"/>
          <w:color w:val="000000"/>
          <w:spacing w:val="-5"/>
          <w:sz w:val="24"/>
          <w:szCs w:val="24"/>
        </w:rPr>
        <w:t xml:space="preserve">доставляемыми имением, а вера в единого Бога и зрение Бога верою будут уничтожаться упованием на имение и вниманием </w:t>
      </w:r>
      <w:r>
        <w:rPr>
          <w:rFonts w:eastAsia="Times New Roman"/>
          <w:color w:val="000000"/>
          <w:sz w:val="24"/>
          <w:szCs w:val="24"/>
        </w:rPr>
        <w:t>к нему. Святые мученики и иноки старались со всею точно</w:t>
      </w:r>
      <w:r>
        <w:rPr>
          <w:rFonts w:eastAsia="Times New Roman"/>
          <w:color w:val="000000"/>
          <w:spacing w:val="-6"/>
          <w:sz w:val="24"/>
          <w:szCs w:val="24"/>
        </w:rPr>
        <w:t>стию исполнить вышеприведенную заповедь Господа пред на</w:t>
      </w:r>
      <w:r>
        <w:rPr>
          <w:rFonts w:eastAsia="Times New Roman"/>
          <w:color w:val="000000"/>
          <w:spacing w:val="-6"/>
          <w:sz w:val="24"/>
          <w:szCs w:val="24"/>
        </w:rPr>
        <w:softHyphen/>
        <w:t xml:space="preserve">чатием своего подвига. Первые пред исшествием на видимые </w:t>
      </w:r>
      <w:r>
        <w:rPr>
          <w:rFonts w:eastAsia="Times New Roman"/>
          <w:color w:val="000000"/>
          <w:spacing w:val="-5"/>
          <w:sz w:val="24"/>
          <w:szCs w:val="24"/>
        </w:rPr>
        <w:t xml:space="preserve">муки расточали имение нищим или, по недостатку времени, </w:t>
      </w:r>
      <w:r>
        <w:rPr>
          <w:rFonts w:eastAsia="Times New Roman"/>
          <w:color w:val="000000"/>
          <w:spacing w:val="-7"/>
          <w:sz w:val="24"/>
          <w:szCs w:val="24"/>
        </w:rPr>
        <w:t>завещевали богозаповеданное распоряжение имуществом род</w:t>
      </w:r>
      <w:r>
        <w:rPr>
          <w:rFonts w:eastAsia="Times New Roman"/>
          <w:color w:val="000000"/>
          <w:spacing w:val="-7"/>
          <w:sz w:val="24"/>
          <w:szCs w:val="24"/>
        </w:rPr>
        <w:softHyphen/>
      </w:r>
      <w:r>
        <w:rPr>
          <w:rFonts w:eastAsia="Times New Roman"/>
          <w:color w:val="000000"/>
          <w:spacing w:val="-4"/>
          <w:sz w:val="24"/>
          <w:szCs w:val="24"/>
        </w:rPr>
        <w:t xml:space="preserve">ственникам и друзьям. Вторые поступали точно так же пред </w:t>
      </w:r>
      <w:r>
        <w:rPr>
          <w:rFonts w:eastAsia="Times New Roman"/>
          <w:color w:val="000000"/>
          <w:spacing w:val="-5"/>
          <w:sz w:val="24"/>
          <w:szCs w:val="24"/>
        </w:rPr>
        <w:t>исшествием на невидимое мученичество. Подвиг иноческий есть невидимое, но в полном смысле мученичество для того, кто проходит этот подвиг как должно. Предварим вступление в монастырь раздаянием нашего имущества, запечатлеем ве</w:t>
      </w:r>
      <w:r>
        <w:rPr>
          <w:rFonts w:eastAsia="Times New Roman"/>
          <w:color w:val="000000"/>
          <w:spacing w:val="-5"/>
          <w:sz w:val="24"/>
          <w:szCs w:val="24"/>
        </w:rPr>
        <w:softHyphen/>
      </w:r>
      <w:r>
        <w:rPr>
          <w:rFonts w:eastAsia="Times New Roman"/>
          <w:color w:val="000000"/>
          <w:spacing w:val="-6"/>
          <w:sz w:val="24"/>
          <w:szCs w:val="24"/>
        </w:rPr>
        <w:t xml:space="preserve">щественною милостию, одною из величайших вещественных </w:t>
      </w:r>
      <w:r>
        <w:rPr>
          <w:rFonts w:eastAsia="Times New Roman"/>
          <w:color w:val="000000"/>
          <w:spacing w:val="-5"/>
          <w:sz w:val="24"/>
          <w:szCs w:val="24"/>
        </w:rPr>
        <w:t xml:space="preserve">добродетелей, наше вещественное жительство посреди мира. Для вступившего же в монастырь предлежит другого рода </w:t>
      </w:r>
      <w:r>
        <w:rPr>
          <w:rFonts w:eastAsia="Times New Roman"/>
          <w:color w:val="000000"/>
          <w:spacing w:val="-4"/>
          <w:sz w:val="24"/>
          <w:szCs w:val="24"/>
        </w:rPr>
        <w:t xml:space="preserve">милостыня: милостыня невещественная. Она заключается в </w:t>
      </w:r>
      <w:r>
        <w:rPr>
          <w:rFonts w:eastAsia="Times New Roman"/>
          <w:color w:val="000000"/>
          <w:spacing w:val="-6"/>
          <w:sz w:val="24"/>
          <w:szCs w:val="24"/>
        </w:rPr>
        <w:t xml:space="preserve">том, чтоб мы не осуждали ближних, когда они согрешают, но </w:t>
      </w:r>
      <w:r>
        <w:rPr>
          <w:rFonts w:eastAsia="Times New Roman"/>
          <w:color w:val="000000"/>
          <w:spacing w:val="-5"/>
          <w:sz w:val="24"/>
          <w:szCs w:val="24"/>
        </w:rPr>
        <w:t xml:space="preserve">миловали их, чтоб даже не судили о ближних, говоря о одних </w:t>
      </w:r>
      <w:r>
        <w:rPr>
          <w:rFonts w:eastAsia="Times New Roman"/>
          <w:color w:val="000000"/>
          <w:spacing w:val="-4"/>
          <w:sz w:val="24"/>
          <w:szCs w:val="24"/>
        </w:rPr>
        <w:t xml:space="preserve">хорошо, а о других худо: такой суд непременно сопряжен с </w:t>
      </w:r>
      <w:r>
        <w:rPr>
          <w:rFonts w:eastAsia="Times New Roman"/>
          <w:color w:val="000000"/>
          <w:spacing w:val="-6"/>
          <w:sz w:val="24"/>
          <w:szCs w:val="24"/>
        </w:rPr>
        <w:t>отвержением смирения, с гордынею, присваивающею челове</w:t>
      </w:r>
      <w:r>
        <w:rPr>
          <w:rFonts w:eastAsia="Times New Roman"/>
          <w:color w:val="000000"/>
          <w:spacing w:val="-6"/>
          <w:sz w:val="24"/>
          <w:szCs w:val="24"/>
        </w:rPr>
        <w:softHyphen/>
        <w:t>ку то, что принадлежит единому Богу. Невещественная мило</w:t>
      </w:r>
      <w:r>
        <w:rPr>
          <w:rFonts w:eastAsia="Times New Roman"/>
          <w:color w:val="000000"/>
          <w:spacing w:val="-6"/>
          <w:sz w:val="24"/>
          <w:szCs w:val="24"/>
        </w:rPr>
        <w:softHyphen/>
      </w:r>
      <w:r>
        <w:rPr>
          <w:rFonts w:eastAsia="Times New Roman"/>
          <w:color w:val="000000"/>
          <w:spacing w:val="-3"/>
          <w:sz w:val="24"/>
          <w:szCs w:val="24"/>
        </w:rPr>
        <w:t xml:space="preserve">стыня заключается в том, чтоб мы не воздавали злом за зло, </w:t>
      </w:r>
      <w:r>
        <w:rPr>
          <w:rFonts w:eastAsia="Times New Roman"/>
          <w:color w:val="000000"/>
          <w:spacing w:val="-4"/>
          <w:sz w:val="24"/>
          <w:szCs w:val="24"/>
        </w:rPr>
        <w:t>но за зло воздавали добром; невещественная милостыня зак</w:t>
      </w:r>
      <w:r>
        <w:rPr>
          <w:rFonts w:eastAsia="Times New Roman"/>
          <w:color w:val="000000"/>
          <w:spacing w:val="-4"/>
          <w:sz w:val="24"/>
          <w:szCs w:val="24"/>
        </w:rPr>
        <w:softHyphen/>
      </w:r>
      <w:r>
        <w:rPr>
          <w:rFonts w:eastAsia="Times New Roman"/>
          <w:color w:val="000000"/>
          <w:spacing w:val="-6"/>
          <w:sz w:val="24"/>
          <w:szCs w:val="24"/>
        </w:rPr>
        <w:t xml:space="preserve">лючается в том, чтоб мы прощали все оскорбления и обиды, наносимые нам ближними, а по отношению к себе признавали </w:t>
      </w:r>
      <w:r>
        <w:rPr>
          <w:rFonts w:eastAsia="Times New Roman"/>
          <w:color w:val="000000"/>
          <w:spacing w:val="-5"/>
          <w:sz w:val="24"/>
          <w:szCs w:val="24"/>
        </w:rPr>
        <w:t>эти оскорбления и обиды истинными благотворениями, очи</w:t>
      </w:r>
      <w:r>
        <w:rPr>
          <w:rFonts w:eastAsia="Times New Roman"/>
          <w:color w:val="000000"/>
          <w:spacing w:val="-5"/>
          <w:sz w:val="24"/>
          <w:szCs w:val="24"/>
        </w:rPr>
        <w:softHyphen/>
      </w:r>
      <w:r>
        <w:rPr>
          <w:rFonts w:eastAsia="Times New Roman"/>
          <w:color w:val="000000"/>
          <w:spacing w:val="-7"/>
          <w:sz w:val="24"/>
          <w:szCs w:val="24"/>
        </w:rPr>
        <w:t>щающими нас от греховной скверны. Короче: иноческая мило</w:t>
      </w:r>
      <w:r>
        <w:rPr>
          <w:rFonts w:eastAsia="Times New Roman"/>
          <w:color w:val="000000"/>
          <w:spacing w:val="-7"/>
          <w:sz w:val="24"/>
          <w:szCs w:val="24"/>
        </w:rPr>
        <w:softHyphen/>
      </w:r>
      <w:r>
        <w:rPr>
          <w:rFonts w:eastAsia="Times New Roman"/>
          <w:color w:val="000000"/>
          <w:spacing w:val="-6"/>
          <w:sz w:val="24"/>
          <w:szCs w:val="24"/>
        </w:rPr>
        <w:t>стыня заключается в последовании Христу, то есть в тщатель</w:t>
      </w:r>
      <w:r>
        <w:rPr>
          <w:rFonts w:eastAsia="Times New Roman"/>
          <w:color w:val="000000"/>
          <w:spacing w:val="-6"/>
          <w:sz w:val="24"/>
          <w:szCs w:val="24"/>
        </w:rPr>
        <w:softHyphen/>
      </w:r>
      <w:r>
        <w:rPr>
          <w:rFonts w:eastAsia="Times New Roman"/>
          <w:color w:val="000000"/>
          <w:spacing w:val="-5"/>
          <w:sz w:val="24"/>
          <w:szCs w:val="24"/>
        </w:rPr>
        <w:t xml:space="preserve">ном исполнении евангельских заповедей и в ношении креста; </w:t>
      </w:r>
      <w:r>
        <w:rPr>
          <w:rFonts w:eastAsia="Times New Roman"/>
          <w:color w:val="000000"/>
          <w:spacing w:val="-6"/>
          <w:sz w:val="24"/>
          <w:szCs w:val="24"/>
        </w:rPr>
        <w:t xml:space="preserve">то есть в благодушном терпении и в тщательном понуждении </w:t>
      </w:r>
      <w:r>
        <w:rPr>
          <w:rFonts w:eastAsia="Times New Roman"/>
          <w:color w:val="000000"/>
          <w:spacing w:val="-4"/>
          <w:sz w:val="24"/>
          <w:szCs w:val="24"/>
        </w:rPr>
        <w:t xml:space="preserve">себя к терпению всех скорбей, которые благоволит Божий </w:t>
      </w:r>
      <w:r>
        <w:rPr>
          <w:rFonts w:eastAsia="Times New Roman"/>
          <w:color w:val="000000"/>
          <w:spacing w:val="-3"/>
          <w:sz w:val="24"/>
          <w:szCs w:val="24"/>
        </w:rPr>
        <w:t>Промысл попустить нам во время нашего земного стран</w:t>
      </w:r>
      <w:r>
        <w:rPr>
          <w:rFonts w:eastAsia="Times New Roman"/>
          <w:color w:val="000000"/>
          <w:spacing w:val="-3"/>
          <w:sz w:val="24"/>
          <w:szCs w:val="24"/>
        </w:rPr>
        <w:softHyphen/>
      </w:r>
      <w:r>
        <w:rPr>
          <w:rFonts w:eastAsia="Times New Roman"/>
          <w:color w:val="000000"/>
          <w:spacing w:val="-5"/>
          <w:sz w:val="24"/>
          <w:szCs w:val="24"/>
        </w:rPr>
        <w:t xml:space="preserve">ствования во спасение наше. Без второго не может состояться </w:t>
      </w:r>
      <w:r>
        <w:rPr>
          <w:rFonts w:eastAsia="Times New Roman"/>
          <w:color w:val="000000"/>
          <w:spacing w:val="-4"/>
          <w:sz w:val="24"/>
          <w:szCs w:val="24"/>
        </w:rPr>
        <w:t>первое: последование Христу не может состояться без при</w:t>
      </w:r>
      <w:r>
        <w:rPr>
          <w:rFonts w:eastAsia="Times New Roman"/>
          <w:color w:val="000000"/>
          <w:spacing w:val="-4"/>
          <w:sz w:val="24"/>
          <w:szCs w:val="24"/>
        </w:rPr>
        <w:softHyphen/>
      </w:r>
      <w:r>
        <w:rPr>
          <w:rFonts w:eastAsia="Times New Roman"/>
          <w:color w:val="000000"/>
          <w:spacing w:val="-5"/>
          <w:sz w:val="24"/>
          <w:szCs w:val="24"/>
        </w:rPr>
        <w:t>ятия креста и признания в нем новозаветной правды и оправ</w:t>
      </w:r>
      <w:r>
        <w:rPr>
          <w:rFonts w:eastAsia="Times New Roman"/>
          <w:color w:val="000000"/>
          <w:spacing w:val="-5"/>
          <w:sz w:val="24"/>
          <w:szCs w:val="24"/>
        </w:rPr>
        <w:softHyphen/>
      </w:r>
      <w:r>
        <w:rPr>
          <w:rFonts w:eastAsia="Times New Roman"/>
          <w:color w:val="000000"/>
          <w:spacing w:val="-4"/>
          <w:sz w:val="24"/>
          <w:szCs w:val="24"/>
        </w:rPr>
        <w:t xml:space="preserve">дания Божиих. Для преуспевших и призванных на то Богом </w:t>
      </w:r>
      <w:r>
        <w:rPr>
          <w:rFonts w:eastAsia="Times New Roman"/>
          <w:color w:val="000000"/>
          <w:spacing w:val="-6"/>
          <w:sz w:val="24"/>
          <w:szCs w:val="24"/>
        </w:rPr>
        <w:t>иноков невещественная милостыня заключается в преподава</w:t>
      </w:r>
      <w:r>
        <w:rPr>
          <w:rFonts w:eastAsia="Times New Roman"/>
          <w:color w:val="000000"/>
          <w:spacing w:val="-6"/>
          <w:sz w:val="24"/>
          <w:szCs w:val="24"/>
        </w:rPr>
        <w:softHyphen/>
      </w:r>
      <w:r>
        <w:rPr>
          <w:rFonts w:eastAsia="Times New Roman"/>
          <w:color w:val="000000"/>
          <w:sz w:val="24"/>
          <w:szCs w:val="24"/>
        </w:rPr>
        <w:t xml:space="preserve">нии ближним слова Божия. Невещественная милостыня </w:t>
      </w:r>
      <w:r>
        <w:rPr>
          <w:rFonts w:eastAsia="Times New Roman"/>
          <w:color w:val="000000"/>
          <w:spacing w:val="-6"/>
          <w:sz w:val="24"/>
          <w:szCs w:val="24"/>
        </w:rPr>
        <w:t>столько выше вещественной, по учению святых Отцов, сколь</w:t>
      </w:r>
      <w:r>
        <w:rPr>
          <w:rFonts w:eastAsia="Times New Roman"/>
          <w:color w:val="000000"/>
          <w:spacing w:val="-6"/>
          <w:sz w:val="24"/>
          <w:szCs w:val="24"/>
        </w:rPr>
        <w:softHyphen/>
      </w:r>
      <w:r>
        <w:rPr>
          <w:rFonts w:eastAsia="Times New Roman"/>
          <w:color w:val="000000"/>
          <w:spacing w:val="-5"/>
          <w:sz w:val="24"/>
          <w:szCs w:val="24"/>
        </w:rPr>
        <w:t>ко душа выше тела</w:t>
      </w:r>
      <w:r>
        <w:rPr>
          <w:rStyle w:val="a6"/>
          <w:rFonts w:eastAsia="Times New Roman"/>
          <w:color w:val="000000"/>
          <w:spacing w:val="-5"/>
          <w:sz w:val="24"/>
          <w:szCs w:val="24"/>
        </w:rPr>
        <w:footnoteReference w:id="1058"/>
      </w:r>
      <w:r>
        <w:rPr>
          <w:rFonts w:eastAsia="Times New Roman"/>
          <w:color w:val="000000"/>
          <w:spacing w:val="-5"/>
          <w:sz w:val="24"/>
          <w:szCs w:val="24"/>
        </w:rPr>
        <w:t xml:space="preserve">. Для того чтоб подавать вещественную </w:t>
      </w:r>
      <w:r>
        <w:rPr>
          <w:rFonts w:eastAsia="Times New Roman"/>
          <w:color w:val="000000"/>
          <w:spacing w:val="-8"/>
          <w:sz w:val="24"/>
          <w:szCs w:val="24"/>
        </w:rPr>
        <w:t>милостыню, должно стараться приобретать вещественное иму</w:t>
      </w:r>
      <w:r>
        <w:rPr>
          <w:rFonts w:eastAsia="Times New Roman"/>
          <w:color w:val="000000"/>
          <w:spacing w:val="-5"/>
          <w:sz w:val="24"/>
          <w:szCs w:val="24"/>
        </w:rPr>
        <w:t xml:space="preserve">щество; для того чтоб подавать невещественную милостыню, должно стараться и </w:t>
      </w:r>
      <w:r>
        <w:rPr>
          <w:rFonts w:eastAsia="Times New Roman"/>
          <w:color w:val="000000"/>
          <w:spacing w:val="-5"/>
          <w:sz w:val="24"/>
          <w:szCs w:val="24"/>
        </w:rPr>
        <w:lastRenderedPageBreak/>
        <w:t xml:space="preserve">заботиться о обогащении себя духовным </w:t>
      </w:r>
      <w:r>
        <w:rPr>
          <w:rFonts w:eastAsia="Times New Roman"/>
          <w:color w:val="000000"/>
          <w:spacing w:val="-4"/>
          <w:sz w:val="24"/>
          <w:szCs w:val="24"/>
        </w:rPr>
        <w:t>богатством: учением Христовым. Если, каким-нибудь обра</w:t>
      </w:r>
      <w:r>
        <w:rPr>
          <w:rFonts w:eastAsia="Times New Roman"/>
          <w:color w:val="000000"/>
          <w:spacing w:val="-4"/>
          <w:sz w:val="24"/>
          <w:szCs w:val="24"/>
        </w:rPr>
        <w:softHyphen/>
        <w:t>зом, достанется тебе имущество по вступлении в монастырь, то постарайся немедленно переместить его на небо посред</w:t>
      </w:r>
      <w:r>
        <w:rPr>
          <w:rFonts w:eastAsia="Times New Roman"/>
          <w:color w:val="000000"/>
          <w:spacing w:val="-4"/>
          <w:sz w:val="24"/>
          <w:szCs w:val="24"/>
        </w:rPr>
        <w:softHyphen/>
      </w:r>
      <w:r>
        <w:rPr>
          <w:rFonts w:eastAsia="Times New Roman"/>
          <w:color w:val="000000"/>
          <w:spacing w:val="-6"/>
          <w:sz w:val="24"/>
          <w:szCs w:val="24"/>
        </w:rPr>
        <w:t>ством милостыни. Вручи доставшееся тебе имущество настоя</w:t>
      </w:r>
      <w:r>
        <w:rPr>
          <w:rFonts w:eastAsia="Times New Roman"/>
          <w:color w:val="000000"/>
          <w:spacing w:val="-6"/>
          <w:sz w:val="24"/>
          <w:szCs w:val="24"/>
        </w:rPr>
        <w:softHyphen/>
      </w:r>
      <w:r>
        <w:rPr>
          <w:rFonts w:eastAsia="Times New Roman"/>
          <w:color w:val="000000"/>
          <w:spacing w:val="-7"/>
          <w:sz w:val="24"/>
          <w:szCs w:val="24"/>
        </w:rPr>
        <w:t>телю или какому другому, известному тебе своею добросовест</w:t>
      </w:r>
      <w:r>
        <w:rPr>
          <w:rFonts w:eastAsia="Times New Roman"/>
          <w:color w:val="000000"/>
          <w:spacing w:val="-4"/>
          <w:sz w:val="24"/>
          <w:szCs w:val="24"/>
        </w:rPr>
        <w:t xml:space="preserve">ностию, лицу и предоставь ему раздаяние твоего имущества. </w:t>
      </w:r>
      <w:r>
        <w:rPr>
          <w:rFonts w:eastAsia="Times New Roman"/>
          <w:color w:val="000000"/>
          <w:spacing w:val="-3"/>
          <w:sz w:val="24"/>
          <w:szCs w:val="24"/>
        </w:rPr>
        <w:t>Не дерзни распорядиться сам и самопроизвольно! иначе на</w:t>
      </w:r>
      <w:r>
        <w:rPr>
          <w:rFonts w:eastAsia="Times New Roman"/>
          <w:color w:val="000000"/>
          <w:spacing w:val="-3"/>
          <w:sz w:val="24"/>
          <w:szCs w:val="24"/>
        </w:rPr>
        <w:softHyphen/>
      </w:r>
      <w:r>
        <w:rPr>
          <w:rFonts w:eastAsia="Times New Roman"/>
          <w:color w:val="000000"/>
          <w:spacing w:val="-5"/>
          <w:sz w:val="24"/>
          <w:szCs w:val="24"/>
        </w:rPr>
        <w:t>несешь вред душе твоей. По передаче имущества твоего рас</w:t>
      </w:r>
      <w:r>
        <w:rPr>
          <w:rFonts w:eastAsia="Times New Roman"/>
          <w:color w:val="000000"/>
          <w:spacing w:val="-5"/>
          <w:sz w:val="24"/>
          <w:szCs w:val="24"/>
        </w:rPr>
        <w:softHyphen/>
      </w:r>
      <w:r>
        <w:rPr>
          <w:rFonts w:eastAsia="Times New Roman"/>
          <w:color w:val="000000"/>
          <w:spacing w:val="-2"/>
          <w:sz w:val="24"/>
          <w:szCs w:val="24"/>
        </w:rPr>
        <w:t xml:space="preserve">порядителю не подозревай его, не поверяй его: предоставь </w:t>
      </w:r>
      <w:r>
        <w:rPr>
          <w:rFonts w:eastAsia="Times New Roman"/>
          <w:color w:val="000000"/>
          <w:spacing w:val="-4"/>
          <w:sz w:val="24"/>
          <w:szCs w:val="24"/>
        </w:rPr>
        <w:t xml:space="preserve">дело его совести, а себя не ввергай в попечения и подозрения </w:t>
      </w:r>
      <w:r>
        <w:rPr>
          <w:rFonts w:eastAsia="Times New Roman"/>
          <w:color w:val="000000"/>
          <w:spacing w:val="-3"/>
          <w:sz w:val="24"/>
          <w:szCs w:val="24"/>
        </w:rPr>
        <w:t>во вред душе твоей. Ты исполнил свою обязанность, и ника</w:t>
      </w:r>
      <w:r>
        <w:rPr>
          <w:rFonts w:eastAsia="Times New Roman"/>
          <w:color w:val="000000"/>
          <w:spacing w:val="-3"/>
          <w:sz w:val="24"/>
          <w:szCs w:val="24"/>
        </w:rPr>
        <w:softHyphen/>
      </w:r>
      <w:r>
        <w:rPr>
          <w:rFonts w:eastAsia="Times New Roman"/>
          <w:color w:val="000000"/>
          <w:spacing w:val="-4"/>
          <w:sz w:val="24"/>
          <w:szCs w:val="24"/>
        </w:rPr>
        <w:t xml:space="preserve">кого нет тебе дела до того, как исполняет обязанность свою </w:t>
      </w:r>
      <w:r w:rsidRPr="007427A3">
        <w:rPr>
          <w:rFonts w:eastAsia="Times New Roman"/>
          <w:bCs/>
          <w:color w:val="000000"/>
          <w:spacing w:val="-4"/>
          <w:sz w:val="24"/>
          <w:szCs w:val="24"/>
        </w:rPr>
        <w:t xml:space="preserve">распорядитель: он </w:t>
      </w:r>
      <w:r w:rsidRPr="007427A3">
        <w:rPr>
          <w:rFonts w:eastAsia="Times New Roman"/>
          <w:bCs/>
          <w:i/>
          <w:iCs/>
          <w:color w:val="000000"/>
          <w:spacing w:val="-4"/>
          <w:sz w:val="24"/>
          <w:szCs w:val="24"/>
        </w:rPr>
        <w:t>своему Господеви стоит, или падает</w:t>
      </w:r>
      <w:r>
        <w:rPr>
          <w:rStyle w:val="a6"/>
          <w:rFonts w:eastAsia="Times New Roman"/>
          <w:bCs/>
          <w:i/>
          <w:iCs/>
          <w:color w:val="000000"/>
          <w:spacing w:val="-4"/>
          <w:sz w:val="24"/>
          <w:szCs w:val="24"/>
        </w:rPr>
        <w:footnoteReference w:id="1059"/>
      </w:r>
    </w:p>
    <w:p w:rsidR="00944642" w:rsidRDefault="00944642" w:rsidP="00FD09E3">
      <w:pPr>
        <w:shd w:val="clear" w:color="auto" w:fill="FFFFFF"/>
        <w:spacing w:before="227" w:line="266" w:lineRule="exact"/>
        <w:ind w:firstLine="567"/>
        <w:jc w:val="center"/>
      </w:pPr>
      <w:r>
        <w:rPr>
          <w:rFonts w:eastAsia="Times New Roman"/>
          <w:b/>
          <w:bCs/>
          <w:color w:val="000000"/>
          <w:sz w:val="24"/>
          <w:szCs w:val="24"/>
        </w:rPr>
        <w:t>Глава 38 О нестяжании</w:t>
      </w:r>
    </w:p>
    <w:p w:rsidR="00944642" w:rsidRDefault="00944642" w:rsidP="00FD09E3">
      <w:pPr>
        <w:shd w:val="clear" w:color="auto" w:fill="FFFFFF"/>
        <w:spacing w:before="115" w:line="234" w:lineRule="exact"/>
        <w:ind w:firstLine="567"/>
        <w:jc w:val="both"/>
      </w:pPr>
      <w:r>
        <w:rPr>
          <w:rFonts w:eastAsia="Times New Roman"/>
          <w:color w:val="000000"/>
          <w:spacing w:val="-3"/>
          <w:sz w:val="24"/>
          <w:szCs w:val="24"/>
        </w:rPr>
        <w:t xml:space="preserve">Всякий, поступивший в монастырь и принявший на себя </w:t>
      </w:r>
      <w:r>
        <w:rPr>
          <w:rFonts w:eastAsia="Times New Roman"/>
          <w:color w:val="000000"/>
          <w:spacing w:val="-2"/>
          <w:sz w:val="24"/>
          <w:szCs w:val="24"/>
        </w:rPr>
        <w:t>благое иго Христово, должен непременно пребывать в не</w:t>
      </w:r>
      <w:r>
        <w:rPr>
          <w:rFonts w:eastAsia="Times New Roman"/>
          <w:color w:val="000000"/>
          <w:spacing w:val="-2"/>
          <w:sz w:val="24"/>
          <w:szCs w:val="24"/>
        </w:rPr>
        <w:softHyphen/>
      </w:r>
      <w:r>
        <w:rPr>
          <w:rFonts w:eastAsia="Times New Roman"/>
          <w:color w:val="000000"/>
          <w:spacing w:val="-1"/>
          <w:sz w:val="24"/>
          <w:szCs w:val="24"/>
        </w:rPr>
        <w:t>стяжательноести, довольствуясь самонужнейшим и охраня-</w:t>
      </w:r>
      <w:r>
        <w:rPr>
          <w:rFonts w:eastAsia="Times New Roman"/>
          <w:color w:val="000000"/>
          <w:sz w:val="24"/>
          <w:szCs w:val="24"/>
        </w:rPr>
        <w:t xml:space="preserve">ясь от излишества в одежде, в келейных принадлежностях, </w:t>
      </w:r>
      <w:r>
        <w:rPr>
          <w:rFonts w:eastAsia="Times New Roman"/>
          <w:color w:val="000000"/>
          <w:spacing w:val="-3"/>
          <w:sz w:val="24"/>
          <w:szCs w:val="24"/>
        </w:rPr>
        <w:t>в деньгах. Имуществом, богатством, сокровищем инока дол</w:t>
      </w:r>
      <w:r>
        <w:rPr>
          <w:rFonts w:eastAsia="Times New Roman"/>
          <w:color w:val="000000"/>
          <w:spacing w:val="-3"/>
          <w:sz w:val="24"/>
          <w:szCs w:val="24"/>
        </w:rPr>
        <w:softHyphen/>
      </w:r>
      <w:r>
        <w:rPr>
          <w:rFonts w:eastAsia="Times New Roman"/>
          <w:color w:val="000000"/>
          <w:sz w:val="24"/>
          <w:szCs w:val="24"/>
        </w:rPr>
        <w:t xml:space="preserve">жен быть Господь наш, Иисус Христос. К Нему должны </w:t>
      </w:r>
      <w:r>
        <w:rPr>
          <w:rFonts w:eastAsia="Times New Roman"/>
          <w:color w:val="000000"/>
          <w:spacing w:val="-1"/>
          <w:sz w:val="24"/>
          <w:szCs w:val="24"/>
        </w:rPr>
        <w:t>быть обращены и постоянно устремлены взоры ума и серд</w:t>
      </w:r>
      <w:r>
        <w:rPr>
          <w:rFonts w:eastAsia="Times New Roman"/>
          <w:color w:val="000000"/>
          <w:spacing w:val="-1"/>
          <w:sz w:val="24"/>
          <w:szCs w:val="24"/>
        </w:rPr>
        <w:softHyphen/>
      </w:r>
      <w:r>
        <w:rPr>
          <w:rFonts w:eastAsia="Times New Roman"/>
          <w:color w:val="000000"/>
          <w:spacing w:val="-3"/>
          <w:sz w:val="24"/>
          <w:szCs w:val="24"/>
        </w:rPr>
        <w:t xml:space="preserve">ца; в Нем должна сосредоточиваться надежда наша; на Него </w:t>
      </w:r>
      <w:r>
        <w:rPr>
          <w:rFonts w:eastAsia="Times New Roman"/>
          <w:color w:val="000000"/>
          <w:spacing w:val="-5"/>
          <w:sz w:val="24"/>
          <w:szCs w:val="24"/>
        </w:rPr>
        <w:t xml:space="preserve">должно быть возложено все упование наше; мы должны быть </w:t>
      </w:r>
      <w:r>
        <w:rPr>
          <w:rFonts w:eastAsia="Times New Roman"/>
          <w:color w:val="000000"/>
          <w:spacing w:val="-3"/>
          <w:sz w:val="24"/>
          <w:szCs w:val="24"/>
        </w:rPr>
        <w:t xml:space="preserve">сильны верою нашею в Него. Такого душевного настроения </w:t>
      </w:r>
      <w:r>
        <w:rPr>
          <w:rFonts w:eastAsia="Times New Roman"/>
          <w:color w:val="000000"/>
          <w:spacing w:val="-2"/>
          <w:sz w:val="24"/>
          <w:szCs w:val="24"/>
        </w:rPr>
        <w:t xml:space="preserve">невозможно иноку сохранить при имуществе. — Заповедь о </w:t>
      </w:r>
      <w:r>
        <w:rPr>
          <w:rFonts w:eastAsia="Times New Roman"/>
          <w:color w:val="000000"/>
          <w:spacing w:val="-4"/>
          <w:sz w:val="24"/>
          <w:szCs w:val="24"/>
        </w:rPr>
        <w:t xml:space="preserve">нестяжательности дана Самим Господом. </w:t>
      </w:r>
      <w:r>
        <w:rPr>
          <w:rFonts w:eastAsia="Times New Roman"/>
          <w:i/>
          <w:iCs/>
          <w:color w:val="000000"/>
          <w:spacing w:val="-4"/>
          <w:sz w:val="24"/>
          <w:szCs w:val="24"/>
        </w:rPr>
        <w:t xml:space="preserve">Не скрывайте себе </w:t>
      </w:r>
      <w:r w:rsidRPr="007427A3">
        <w:rPr>
          <w:rFonts w:eastAsia="Times New Roman"/>
          <w:bCs/>
          <w:i/>
          <w:iCs/>
          <w:color w:val="000000"/>
          <w:spacing w:val="-7"/>
          <w:sz w:val="24"/>
          <w:szCs w:val="24"/>
        </w:rPr>
        <w:t xml:space="preserve">сокровищ на земли, </w:t>
      </w:r>
      <w:r w:rsidRPr="007427A3">
        <w:rPr>
          <w:rFonts w:eastAsia="Times New Roman"/>
          <w:bCs/>
          <w:color w:val="000000"/>
          <w:spacing w:val="-7"/>
          <w:sz w:val="24"/>
          <w:szCs w:val="24"/>
        </w:rPr>
        <w:t xml:space="preserve">повелевает Он нам, </w:t>
      </w:r>
      <w:r w:rsidRPr="007427A3">
        <w:rPr>
          <w:rFonts w:eastAsia="Times New Roman"/>
          <w:bCs/>
          <w:i/>
          <w:iCs/>
          <w:color w:val="000000"/>
          <w:spacing w:val="-7"/>
          <w:sz w:val="24"/>
          <w:szCs w:val="24"/>
        </w:rPr>
        <w:t xml:space="preserve">идеже червь и тля </w:t>
      </w:r>
      <w:r w:rsidRPr="007427A3">
        <w:rPr>
          <w:rFonts w:eastAsia="Times New Roman"/>
          <w:bCs/>
          <w:i/>
          <w:iCs/>
          <w:color w:val="000000"/>
          <w:spacing w:val="-6"/>
          <w:sz w:val="24"/>
          <w:szCs w:val="24"/>
        </w:rPr>
        <w:t xml:space="preserve">тлит, и идеже татие подкапывают и крадут: скрывайте </w:t>
      </w:r>
      <w:r w:rsidRPr="007427A3">
        <w:rPr>
          <w:rFonts w:eastAsia="Times New Roman"/>
          <w:bCs/>
          <w:i/>
          <w:iCs/>
          <w:color w:val="000000"/>
          <w:spacing w:val="-7"/>
          <w:sz w:val="24"/>
          <w:szCs w:val="24"/>
        </w:rPr>
        <w:t xml:space="preserve">же себе сокровище на небеси, идеже ни червь, ни тля тлит, </w:t>
      </w:r>
      <w:r w:rsidRPr="007427A3">
        <w:rPr>
          <w:rFonts w:eastAsia="Times New Roman"/>
          <w:bCs/>
          <w:i/>
          <w:iCs/>
          <w:color w:val="000000"/>
          <w:spacing w:val="-5"/>
          <w:sz w:val="24"/>
          <w:szCs w:val="24"/>
        </w:rPr>
        <w:t>и идеже татие не подкапывают, ни крадут</w:t>
      </w:r>
      <w:r w:rsidRPr="00081006">
        <w:rPr>
          <w:rStyle w:val="a6"/>
          <w:rFonts w:eastAsia="Times New Roman"/>
          <w:bCs/>
          <w:i/>
          <w:iCs/>
          <w:color w:val="000000"/>
          <w:spacing w:val="-5"/>
          <w:sz w:val="24"/>
          <w:szCs w:val="24"/>
        </w:rPr>
        <w:footnoteReference w:id="1060"/>
      </w:r>
      <w:r w:rsidRPr="00081006">
        <w:rPr>
          <w:rFonts w:eastAsia="Times New Roman"/>
          <w:bCs/>
          <w:i/>
          <w:iCs/>
          <w:color w:val="000000"/>
          <w:spacing w:val="-5"/>
          <w:sz w:val="24"/>
          <w:szCs w:val="24"/>
        </w:rPr>
        <w:t xml:space="preserve">. </w:t>
      </w:r>
      <w:r w:rsidRPr="00081006">
        <w:rPr>
          <w:rFonts w:eastAsia="Times New Roman"/>
          <w:bCs/>
          <w:color w:val="000000"/>
          <w:spacing w:val="-5"/>
          <w:sz w:val="24"/>
          <w:szCs w:val="24"/>
        </w:rPr>
        <w:t xml:space="preserve">Постановив </w:t>
      </w:r>
      <w:r w:rsidRPr="00081006">
        <w:rPr>
          <w:rFonts w:eastAsia="Times New Roman"/>
          <w:color w:val="000000"/>
          <w:spacing w:val="-3"/>
          <w:sz w:val="24"/>
          <w:szCs w:val="24"/>
        </w:rPr>
        <w:t xml:space="preserve">заповедь, Господь изложил и причину постановления ее. Он </w:t>
      </w:r>
      <w:r w:rsidRPr="00081006">
        <w:rPr>
          <w:rFonts w:eastAsia="Times New Roman"/>
          <w:bCs/>
          <w:color w:val="000000"/>
          <w:spacing w:val="-6"/>
          <w:sz w:val="24"/>
          <w:szCs w:val="24"/>
        </w:rPr>
        <w:t xml:space="preserve">сказал: </w:t>
      </w:r>
      <w:r w:rsidRPr="00081006">
        <w:rPr>
          <w:rFonts w:eastAsia="Times New Roman"/>
          <w:bCs/>
          <w:i/>
          <w:iCs/>
          <w:color w:val="000000"/>
          <w:spacing w:val="-6"/>
          <w:sz w:val="24"/>
          <w:szCs w:val="24"/>
        </w:rPr>
        <w:t>Идеже бо есть сокровище ваше, ту будет и сердце ваше</w:t>
      </w:r>
      <w:r>
        <w:rPr>
          <w:rStyle w:val="a6"/>
          <w:rFonts w:eastAsia="Times New Roman"/>
          <w:bCs/>
          <w:i/>
          <w:iCs/>
          <w:color w:val="000000"/>
          <w:spacing w:val="-6"/>
          <w:sz w:val="24"/>
          <w:szCs w:val="24"/>
        </w:rPr>
        <w:footnoteReference w:id="1061"/>
      </w:r>
      <w:r w:rsidRPr="00081006">
        <w:rPr>
          <w:rFonts w:eastAsia="Times New Roman"/>
          <w:bCs/>
          <w:i/>
          <w:iCs/>
          <w:color w:val="000000"/>
          <w:spacing w:val="-6"/>
          <w:sz w:val="24"/>
          <w:szCs w:val="24"/>
        </w:rPr>
        <w:t>. Не можете Богу работати и мамоне</w:t>
      </w:r>
      <w:r>
        <w:rPr>
          <w:rStyle w:val="a6"/>
          <w:rFonts w:eastAsia="Times New Roman"/>
          <w:bCs/>
          <w:i/>
          <w:iCs/>
          <w:color w:val="000000"/>
          <w:spacing w:val="-6"/>
          <w:sz w:val="24"/>
          <w:szCs w:val="24"/>
        </w:rPr>
        <w:footnoteReference w:id="1062"/>
      </w:r>
      <w:r w:rsidRPr="00081006">
        <w:rPr>
          <w:rFonts w:eastAsia="Times New Roman"/>
          <w:bCs/>
          <w:i/>
          <w:iCs/>
          <w:color w:val="000000"/>
          <w:spacing w:val="-6"/>
          <w:sz w:val="24"/>
          <w:szCs w:val="24"/>
        </w:rPr>
        <w:t xml:space="preserve">. </w:t>
      </w:r>
      <w:r w:rsidRPr="00081006">
        <w:rPr>
          <w:rFonts w:eastAsia="Times New Roman"/>
          <w:bCs/>
          <w:color w:val="000000"/>
          <w:spacing w:val="-6"/>
          <w:sz w:val="24"/>
          <w:szCs w:val="24"/>
        </w:rPr>
        <w:t>Если инок</w:t>
      </w:r>
      <w:r w:rsidRPr="00081006">
        <w:rPr>
          <w:rFonts w:eastAsia="Times New Roman"/>
          <w:b/>
          <w:bCs/>
          <w:color w:val="000000"/>
          <w:spacing w:val="-6"/>
          <w:sz w:val="24"/>
          <w:szCs w:val="24"/>
        </w:rPr>
        <w:t xml:space="preserve"> </w:t>
      </w:r>
      <w:r w:rsidRPr="00081006">
        <w:rPr>
          <w:rFonts w:eastAsia="Times New Roman"/>
          <w:color w:val="000000"/>
          <w:spacing w:val="-3"/>
          <w:sz w:val="24"/>
          <w:szCs w:val="24"/>
        </w:rPr>
        <w:t>имеет деньги или какие дорогие вещи, то невольно, по ка</w:t>
      </w:r>
      <w:r w:rsidRPr="00081006">
        <w:rPr>
          <w:rFonts w:eastAsia="Times New Roman"/>
          <w:color w:val="000000"/>
          <w:spacing w:val="-3"/>
          <w:sz w:val="24"/>
          <w:szCs w:val="24"/>
        </w:rPr>
        <w:softHyphen/>
      </w:r>
      <w:r w:rsidRPr="00081006">
        <w:rPr>
          <w:rFonts w:eastAsia="Times New Roman"/>
          <w:color w:val="000000"/>
          <w:spacing w:val="-2"/>
          <w:sz w:val="24"/>
          <w:szCs w:val="24"/>
        </w:rPr>
        <w:t>ким-то неотложным и неотразимым необходимости и зако</w:t>
      </w:r>
      <w:r w:rsidRPr="00081006">
        <w:rPr>
          <w:rFonts w:eastAsia="Times New Roman"/>
          <w:color w:val="000000"/>
          <w:spacing w:val="-2"/>
          <w:sz w:val="24"/>
          <w:szCs w:val="24"/>
        </w:rPr>
        <w:softHyphen/>
        <w:t>ну, надежда его нисходит от Бога к имуществу. На имуще</w:t>
      </w:r>
      <w:r w:rsidRPr="00081006">
        <w:rPr>
          <w:rFonts w:eastAsia="Times New Roman"/>
          <w:color w:val="000000"/>
          <w:spacing w:val="-2"/>
          <w:sz w:val="24"/>
          <w:szCs w:val="24"/>
        </w:rPr>
        <w:softHyphen/>
      </w:r>
      <w:r w:rsidRPr="00081006">
        <w:rPr>
          <w:rFonts w:eastAsia="Times New Roman"/>
          <w:color w:val="000000"/>
          <w:spacing w:val="-4"/>
          <w:sz w:val="24"/>
          <w:szCs w:val="24"/>
        </w:rPr>
        <w:t xml:space="preserve">ство он возлагает свое упование; в имуществе он видит свою </w:t>
      </w:r>
      <w:r w:rsidRPr="00081006">
        <w:rPr>
          <w:rFonts w:eastAsia="Times New Roman"/>
          <w:color w:val="000000"/>
          <w:spacing w:val="-2"/>
          <w:sz w:val="24"/>
          <w:szCs w:val="24"/>
        </w:rPr>
        <w:t>силу; в нем видит средство уклониться от влияния преврат</w:t>
      </w:r>
      <w:r w:rsidRPr="00081006">
        <w:rPr>
          <w:rFonts w:eastAsia="Times New Roman"/>
          <w:color w:val="000000"/>
          <w:spacing w:val="-2"/>
          <w:sz w:val="24"/>
          <w:szCs w:val="24"/>
        </w:rPr>
        <w:softHyphen/>
      </w:r>
      <w:r w:rsidRPr="00081006">
        <w:rPr>
          <w:rFonts w:eastAsia="Times New Roman"/>
          <w:color w:val="000000"/>
          <w:spacing w:val="-3"/>
          <w:sz w:val="24"/>
          <w:szCs w:val="24"/>
        </w:rPr>
        <w:t xml:space="preserve">ностей, могущих встретиться на поприще земной жизни; в </w:t>
      </w:r>
      <w:r w:rsidRPr="00081006">
        <w:rPr>
          <w:rFonts w:eastAsia="Times New Roman"/>
          <w:color w:val="000000"/>
          <w:spacing w:val="-4"/>
          <w:sz w:val="24"/>
          <w:szCs w:val="24"/>
        </w:rPr>
        <w:t xml:space="preserve">имущество сосредоточиваются его любовь, его сердце и ум, </w:t>
      </w:r>
      <w:r w:rsidRPr="00081006">
        <w:rPr>
          <w:rFonts w:eastAsia="Times New Roman"/>
          <w:color w:val="000000"/>
          <w:spacing w:val="-1"/>
          <w:sz w:val="24"/>
          <w:szCs w:val="24"/>
        </w:rPr>
        <w:t>все существо его. И делается сердце веществолюбца жест</w:t>
      </w:r>
      <w:r w:rsidRPr="00081006">
        <w:rPr>
          <w:rFonts w:eastAsia="Times New Roman"/>
          <w:color w:val="000000"/>
          <w:spacing w:val="-1"/>
          <w:sz w:val="24"/>
          <w:szCs w:val="24"/>
        </w:rPr>
        <w:softHyphen/>
      </w:r>
      <w:r w:rsidRPr="00081006">
        <w:rPr>
          <w:rFonts w:eastAsia="Times New Roman"/>
          <w:color w:val="000000"/>
          <w:spacing w:val="-2"/>
          <w:sz w:val="24"/>
          <w:szCs w:val="24"/>
        </w:rPr>
        <w:t xml:space="preserve">ким и чуждым всякого духовного ощущения, как жестко и </w:t>
      </w:r>
      <w:r w:rsidRPr="00081006">
        <w:rPr>
          <w:rFonts w:eastAsia="Times New Roman"/>
          <w:color w:val="000000"/>
          <w:spacing w:val="-4"/>
          <w:sz w:val="24"/>
          <w:szCs w:val="24"/>
        </w:rPr>
        <w:t>бесчувственно вещество. Копление денег и другого имуще</w:t>
      </w:r>
      <w:r w:rsidRPr="00081006">
        <w:rPr>
          <w:rFonts w:eastAsia="Times New Roman"/>
          <w:color w:val="000000"/>
          <w:spacing w:val="-4"/>
          <w:sz w:val="24"/>
          <w:szCs w:val="24"/>
        </w:rPr>
        <w:softHyphen/>
      </w:r>
      <w:r w:rsidRPr="00081006">
        <w:rPr>
          <w:rFonts w:eastAsia="Times New Roman"/>
          <w:color w:val="000000"/>
          <w:spacing w:val="-3"/>
          <w:sz w:val="24"/>
          <w:szCs w:val="24"/>
        </w:rPr>
        <w:t>ства инокам есть поклонение идолу, по определению Апос</w:t>
      </w:r>
      <w:r w:rsidRPr="00081006">
        <w:rPr>
          <w:rFonts w:eastAsia="Times New Roman"/>
          <w:color w:val="000000"/>
          <w:spacing w:val="-3"/>
          <w:sz w:val="24"/>
          <w:szCs w:val="24"/>
        </w:rPr>
        <w:softHyphen/>
      </w:r>
      <w:r w:rsidRPr="00081006">
        <w:rPr>
          <w:rFonts w:eastAsia="Times New Roman"/>
          <w:color w:val="000000"/>
          <w:spacing w:val="-4"/>
          <w:sz w:val="24"/>
          <w:szCs w:val="24"/>
        </w:rPr>
        <w:t>тола</w:t>
      </w:r>
      <w:r>
        <w:rPr>
          <w:rStyle w:val="a6"/>
          <w:rFonts w:eastAsia="Times New Roman"/>
          <w:color w:val="000000"/>
          <w:spacing w:val="-4"/>
          <w:sz w:val="24"/>
          <w:szCs w:val="24"/>
        </w:rPr>
        <w:footnoteReference w:id="1063"/>
      </w:r>
      <w:r>
        <w:rPr>
          <w:rFonts w:eastAsia="Times New Roman"/>
          <w:color w:val="000000"/>
          <w:spacing w:val="-4"/>
          <w:sz w:val="24"/>
          <w:szCs w:val="24"/>
        </w:rPr>
        <w:t>. Идолопоклонство непременно сопряжено с отречени</w:t>
      </w:r>
      <w:r>
        <w:rPr>
          <w:rFonts w:eastAsia="Times New Roman"/>
          <w:color w:val="000000"/>
          <w:spacing w:val="-4"/>
          <w:sz w:val="24"/>
          <w:szCs w:val="24"/>
        </w:rPr>
        <w:softHyphen/>
      </w:r>
      <w:r>
        <w:rPr>
          <w:rFonts w:eastAsia="Times New Roman"/>
          <w:color w:val="000000"/>
          <w:spacing w:val="-1"/>
          <w:sz w:val="24"/>
          <w:szCs w:val="24"/>
        </w:rPr>
        <w:t>ем от Бога. Омраченный веществолюбец не замедляет по</w:t>
      </w:r>
      <w:r>
        <w:rPr>
          <w:rFonts w:eastAsia="Times New Roman"/>
          <w:color w:val="000000"/>
          <w:spacing w:val="-1"/>
          <w:sz w:val="24"/>
          <w:szCs w:val="24"/>
        </w:rPr>
        <w:softHyphen/>
        <w:t xml:space="preserve">жать плоды своего самообольщения: приходит смерть, о </w:t>
      </w:r>
      <w:r>
        <w:rPr>
          <w:rFonts w:eastAsia="Times New Roman"/>
          <w:color w:val="000000"/>
          <w:spacing w:val="-4"/>
          <w:sz w:val="24"/>
          <w:szCs w:val="24"/>
        </w:rPr>
        <w:t>которой в омрачении своем и упоении земным благосостоя</w:t>
      </w:r>
      <w:r>
        <w:rPr>
          <w:rFonts w:eastAsia="Times New Roman"/>
          <w:color w:val="000000"/>
          <w:spacing w:val="-4"/>
          <w:sz w:val="24"/>
          <w:szCs w:val="24"/>
        </w:rPr>
        <w:softHyphen/>
        <w:t xml:space="preserve">нием он совсем забыл, восхищает его из среды богатства его; </w:t>
      </w:r>
      <w:r>
        <w:rPr>
          <w:rFonts w:eastAsia="Times New Roman"/>
          <w:color w:val="000000"/>
          <w:spacing w:val="-2"/>
          <w:sz w:val="24"/>
          <w:szCs w:val="24"/>
        </w:rPr>
        <w:t>капиталы и наполненные кладовые, на которые он уповал, остаются для других, не принесши ему даже никакой вре</w:t>
      </w:r>
      <w:r>
        <w:rPr>
          <w:rFonts w:eastAsia="Times New Roman"/>
          <w:color w:val="000000"/>
          <w:spacing w:val="-2"/>
          <w:sz w:val="24"/>
          <w:szCs w:val="24"/>
        </w:rPr>
        <w:softHyphen/>
      </w:r>
      <w:r>
        <w:rPr>
          <w:rFonts w:eastAsia="Times New Roman"/>
          <w:color w:val="000000"/>
          <w:spacing w:val="-4"/>
          <w:sz w:val="24"/>
          <w:szCs w:val="24"/>
        </w:rPr>
        <w:t>менной пользы, отчуждивши его от Бога</w:t>
      </w:r>
      <w:r>
        <w:rPr>
          <w:rStyle w:val="a6"/>
          <w:rFonts w:eastAsia="Times New Roman"/>
          <w:color w:val="000000"/>
          <w:spacing w:val="-4"/>
          <w:sz w:val="24"/>
          <w:szCs w:val="24"/>
        </w:rPr>
        <w:footnoteReference w:id="1064"/>
      </w:r>
      <w:r>
        <w:rPr>
          <w:rFonts w:eastAsia="Times New Roman"/>
          <w:color w:val="000000"/>
          <w:spacing w:val="-4"/>
          <w:sz w:val="24"/>
          <w:szCs w:val="24"/>
        </w:rPr>
        <w:t>. Дух Святой опла</w:t>
      </w:r>
      <w:r>
        <w:rPr>
          <w:rFonts w:eastAsia="Times New Roman"/>
          <w:color w:val="000000"/>
          <w:spacing w:val="-4"/>
          <w:sz w:val="24"/>
          <w:szCs w:val="24"/>
        </w:rPr>
        <w:softHyphen/>
      </w:r>
      <w:r>
        <w:rPr>
          <w:rFonts w:eastAsia="Times New Roman"/>
          <w:color w:val="000000"/>
          <w:spacing w:val="-3"/>
          <w:sz w:val="24"/>
          <w:szCs w:val="24"/>
        </w:rPr>
        <w:t>кивает состояние человека, обманутого обольщением богат</w:t>
      </w:r>
      <w:r>
        <w:rPr>
          <w:rFonts w:eastAsia="Times New Roman"/>
          <w:color w:val="000000"/>
          <w:spacing w:val="-3"/>
          <w:sz w:val="24"/>
          <w:szCs w:val="24"/>
        </w:rPr>
        <w:softHyphen/>
      </w:r>
      <w:r>
        <w:rPr>
          <w:rFonts w:eastAsia="Times New Roman"/>
          <w:color w:val="000000"/>
          <w:spacing w:val="-4"/>
          <w:sz w:val="24"/>
          <w:szCs w:val="24"/>
        </w:rPr>
        <w:t xml:space="preserve">ства, в страшной и гибельной нищете духа вступающего в </w:t>
      </w:r>
      <w:r w:rsidRPr="00081006">
        <w:rPr>
          <w:rFonts w:eastAsia="Times New Roman"/>
          <w:bCs/>
          <w:color w:val="000000"/>
          <w:spacing w:val="-9"/>
          <w:sz w:val="24"/>
          <w:szCs w:val="24"/>
        </w:rPr>
        <w:t xml:space="preserve">вечность, — говорит: </w:t>
      </w:r>
      <w:r w:rsidRPr="00081006">
        <w:rPr>
          <w:rFonts w:eastAsia="Times New Roman"/>
          <w:bCs/>
          <w:i/>
          <w:iCs/>
          <w:color w:val="000000"/>
          <w:spacing w:val="-9"/>
          <w:sz w:val="24"/>
          <w:szCs w:val="24"/>
        </w:rPr>
        <w:t>Се человек, иже не положи Бога по</w:t>
      </w:r>
      <w:r w:rsidRPr="00081006">
        <w:rPr>
          <w:rFonts w:eastAsia="Times New Roman"/>
          <w:bCs/>
          <w:i/>
          <w:iCs/>
          <w:color w:val="000000"/>
          <w:spacing w:val="-9"/>
          <w:sz w:val="24"/>
          <w:szCs w:val="24"/>
        </w:rPr>
        <w:softHyphen/>
      </w:r>
      <w:r w:rsidRPr="00081006">
        <w:rPr>
          <w:rFonts w:eastAsia="Times New Roman"/>
          <w:bCs/>
          <w:i/>
          <w:iCs/>
          <w:color w:val="000000"/>
          <w:spacing w:val="-6"/>
          <w:sz w:val="24"/>
          <w:szCs w:val="24"/>
        </w:rPr>
        <w:t>мощника себе, но упова на множество богатства своего, и</w:t>
      </w:r>
      <w:r>
        <w:rPr>
          <w:rFonts w:eastAsia="Times New Roman"/>
          <w:b/>
          <w:bCs/>
          <w:i/>
          <w:iCs/>
          <w:color w:val="000000"/>
          <w:spacing w:val="-6"/>
          <w:sz w:val="24"/>
          <w:szCs w:val="24"/>
        </w:rPr>
        <w:t xml:space="preserve"> </w:t>
      </w:r>
      <w:r>
        <w:rPr>
          <w:rFonts w:eastAsia="Times New Roman"/>
          <w:i/>
          <w:iCs/>
          <w:color w:val="000000"/>
          <w:spacing w:val="-4"/>
          <w:sz w:val="24"/>
          <w:szCs w:val="24"/>
        </w:rPr>
        <w:t>возможе суетою своею</w:t>
      </w:r>
      <w:r>
        <w:rPr>
          <w:rStyle w:val="a6"/>
          <w:rFonts w:eastAsia="Times New Roman"/>
          <w:i/>
          <w:iCs/>
          <w:color w:val="000000"/>
          <w:spacing w:val="-4"/>
          <w:sz w:val="24"/>
          <w:szCs w:val="24"/>
        </w:rPr>
        <w:footnoteReference w:id="1065"/>
      </w:r>
      <w:r>
        <w:rPr>
          <w:rFonts w:eastAsia="Times New Roman"/>
          <w:i/>
          <w:iCs/>
          <w:color w:val="000000"/>
          <w:spacing w:val="-4"/>
          <w:sz w:val="24"/>
          <w:szCs w:val="24"/>
        </w:rPr>
        <w:t xml:space="preserve">. </w:t>
      </w:r>
      <w:r>
        <w:rPr>
          <w:rFonts w:eastAsia="Times New Roman"/>
          <w:color w:val="000000"/>
          <w:spacing w:val="-4"/>
          <w:sz w:val="24"/>
          <w:szCs w:val="24"/>
        </w:rPr>
        <w:t xml:space="preserve">Каким образом от пристрастия к </w:t>
      </w:r>
      <w:r>
        <w:rPr>
          <w:rFonts w:eastAsia="Times New Roman"/>
          <w:color w:val="000000"/>
          <w:spacing w:val="-5"/>
          <w:sz w:val="24"/>
          <w:szCs w:val="24"/>
        </w:rPr>
        <w:t xml:space="preserve">тленному имуществу совершается в глубине души отречение </w:t>
      </w:r>
      <w:r>
        <w:rPr>
          <w:rFonts w:eastAsia="Times New Roman"/>
          <w:color w:val="000000"/>
          <w:spacing w:val="-3"/>
          <w:sz w:val="24"/>
          <w:szCs w:val="24"/>
        </w:rPr>
        <w:t>от Бога, которое при удобном случае не преминет вынаружиться, можно видеть из следующей повести, сохраненной нам церковною историею: «Некто Павел, пресвитер, пребы</w:t>
      </w:r>
      <w:r>
        <w:rPr>
          <w:rFonts w:eastAsia="Times New Roman"/>
          <w:color w:val="000000"/>
          <w:spacing w:val="-3"/>
          <w:sz w:val="24"/>
          <w:szCs w:val="24"/>
        </w:rPr>
        <w:softHyphen/>
      </w:r>
      <w:r>
        <w:rPr>
          <w:rFonts w:eastAsia="Times New Roman"/>
          <w:color w:val="000000"/>
          <w:spacing w:val="-2"/>
          <w:sz w:val="24"/>
          <w:szCs w:val="24"/>
        </w:rPr>
        <w:t>вал в пустынной горе, скрываясь от идолопоклонников-го</w:t>
      </w:r>
      <w:r>
        <w:rPr>
          <w:rFonts w:eastAsia="Times New Roman"/>
          <w:color w:val="000000"/>
          <w:spacing w:val="-2"/>
          <w:sz w:val="24"/>
          <w:szCs w:val="24"/>
        </w:rPr>
        <w:softHyphen/>
      </w:r>
      <w:r>
        <w:rPr>
          <w:rFonts w:eastAsia="Times New Roman"/>
          <w:color w:val="000000"/>
          <w:spacing w:val="-3"/>
          <w:sz w:val="24"/>
          <w:szCs w:val="24"/>
        </w:rPr>
        <w:t>нителей. Он имел при себе значительное количество золота. К нему присовокупились пять дев инокинь, также избегав</w:t>
      </w:r>
      <w:r>
        <w:rPr>
          <w:rFonts w:eastAsia="Times New Roman"/>
          <w:color w:val="000000"/>
          <w:spacing w:val="-3"/>
          <w:sz w:val="24"/>
          <w:szCs w:val="24"/>
        </w:rPr>
        <w:softHyphen/>
        <w:t xml:space="preserve">ших преследования. Эти девы сияли добродетелями и были </w:t>
      </w:r>
      <w:r w:rsidRPr="00081006">
        <w:rPr>
          <w:rFonts w:eastAsia="Times New Roman"/>
          <w:bCs/>
          <w:color w:val="000000"/>
          <w:spacing w:val="-9"/>
          <w:sz w:val="24"/>
          <w:szCs w:val="24"/>
        </w:rPr>
        <w:t>исполнены благоуханием Святого Духа. Они жили при пре</w:t>
      </w:r>
      <w:r w:rsidRPr="00081006">
        <w:rPr>
          <w:rFonts w:eastAsia="Times New Roman"/>
          <w:bCs/>
          <w:color w:val="000000"/>
          <w:spacing w:val="-9"/>
          <w:sz w:val="24"/>
          <w:szCs w:val="24"/>
        </w:rPr>
        <w:softHyphen/>
      </w:r>
      <w:r w:rsidRPr="00081006">
        <w:rPr>
          <w:rFonts w:eastAsia="Times New Roman"/>
          <w:bCs/>
          <w:color w:val="000000"/>
          <w:spacing w:val="-8"/>
          <w:sz w:val="24"/>
          <w:szCs w:val="24"/>
        </w:rPr>
        <w:t>свитере Павле, упражняясь с ним в молитвах и в исполне</w:t>
      </w:r>
      <w:r w:rsidRPr="00081006">
        <w:rPr>
          <w:rFonts w:eastAsia="Times New Roman"/>
          <w:bCs/>
          <w:color w:val="000000"/>
          <w:spacing w:val="-8"/>
          <w:sz w:val="24"/>
          <w:szCs w:val="24"/>
        </w:rPr>
        <w:softHyphen/>
      </w:r>
      <w:r w:rsidRPr="00081006">
        <w:rPr>
          <w:rFonts w:eastAsia="Times New Roman"/>
          <w:bCs/>
          <w:color w:val="000000"/>
          <w:spacing w:val="-9"/>
          <w:sz w:val="24"/>
          <w:szCs w:val="24"/>
        </w:rPr>
        <w:t xml:space="preserve">нии Божественных заповедей. Некоторый </w:t>
      </w:r>
      <w:r w:rsidRPr="00081006">
        <w:rPr>
          <w:rFonts w:eastAsia="Times New Roman"/>
          <w:bCs/>
          <w:color w:val="000000"/>
          <w:spacing w:val="-9"/>
          <w:sz w:val="24"/>
          <w:szCs w:val="24"/>
        </w:rPr>
        <w:lastRenderedPageBreak/>
        <w:t>неблагонамерен</w:t>
      </w:r>
      <w:r w:rsidRPr="00081006">
        <w:rPr>
          <w:rFonts w:eastAsia="Times New Roman"/>
          <w:bCs/>
          <w:color w:val="000000"/>
          <w:spacing w:val="-9"/>
          <w:sz w:val="24"/>
          <w:szCs w:val="24"/>
        </w:rPr>
        <w:softHyphen/>
      </w:r>
      <w:r w:rsidRPr="00081006">
        <w:rPr>
          <w:rFonts w:eastAsia="Times New Roman"/>
          <w:bCs/>
          <w:color w:val="000000"/>
          <w:spacing w:val="-12"/>
          <w:sz w:val="24"/>
          <w:szCs w:val="24"/>
        </w:rPr>
        <w:t>ный человек, узнав о их местопребывании, известил началь</w:t>
      </w:r>
      <w:r w:rsidRPr="00081006">
        <w:rPr>
          <w:rFonts w:eastAsia="Times New Roman"/>
          <w:bCs/>
          <w:color w:val="000000"/>
          <w:spacing w:val="-12"/>
          <w:sz w:val="24"/>
          <w:szCs w:val="24"/>
        </w:rPr>
        <w:softHyphen/>
        <w:t xml:space="preserve">ника волхвов при персидском царе Сапоре, что христианский </w:t>
      </w:r>
      <w:r w:rsidRPr="00081006">
        <w:rPr>
          <w:rFonts w:eastAsia="Times New Roman"/>
          <w:bCs/>
          <w:color w:val="000000"/>
          <w:spacing w:val="-9"/>
          <w:sz w:val="24"/>
          <w:szCs w:val="24"/>
        </w:rPr>
        <w:t>пресвитер, имеющий много золота, скрывается в горе с пя</w:t>
      </w:r>
      <w:r w:rsidRPr="00081006">
        <w:rPr>
          <w:rFonts w:eastAsia="Times New Roman"/>
          <w:bCs/>
          <w:color w:val="000000"/>
          <w:spacing w:val="-9"/>
          <w:sz w:val="24"/>
          <w:szCs w:val="24"/>
        </w:rPr>
        <w:softHyphen/>
        <w:t>тью девами инокинями. «Если хочешь, — говорил доноси</w:t>
      </w:r>
      <w:r w:rsidRPr="00081006">
        <w:rPr>
          <w:rFonts w:eastAsia="Times New Roman"/>
          <w:bCs/>
          <w:color w:val="000000"/>
          <w:spacing w:val="-9"/>
          <w:sz w:val="24"/>
          <w:szCs w:val="24"/>
        </w:rPr>
        <w:softHyphen/>
      </w:r>
      <w:r w:rsidRPr="00081006">
        <w:rPr>
          <w:rFonts w:eastAsia="Times New Roman"/>
          <w:bCs/>
          <w:color w:val="000000"/>
          <w:spacing w:val="-6"/>
          <w:sz w:val="24"/>
          <w:szCs w:val="24"/>
        </w:rPr>
        <w:t xml:space="preserve">тель вельможе, — приобрести себе золото, то вели взять их </w:t>
      </w:r>
      <w:r w:rsidRPr="00081006">
        <w:rPr>
          <w:rFonts w:eastAsia="Times New Roman"/>
          <w:bCs/>
          <w:color w:val="000000"/>
          <w:spacing w:val="-7"/>
          <w:sz w:val="24"/>
          <w:szCs w:val="24"/>
        </w:rPr>
        <w:t xml:space="preserve">и представить пред тебя на суд; когда же они не захотят отречься от своей веры, тогда ты отрубишь им головы, а </w:t>
      </w:r>
      <w:r w:rsidRPr="00081006">
        <w:rPr>
          <w:rFonts w:eastAsia="Times New Roman"/>
          <w:bCs/>
          <w:color w:val="000000"/>
          <w:spacing w:val="-11"/>
          <w:sz w:val="24"/>
          <w:szCs w:val="24"/>
        </w:rPr>
        <w:t>золото возьмешь себе». Вельможа немедленно исполнил дан</w:t>
      </w:r>
      <w:r w:rsidRPr="00081006">
        <w:rPr>
          <w:rFonts w:eastAsia="Times New Roman"/>
          <w:bCs/>
          <w:color w:val="000000"/>
          <w:spacing w:val="-11"/>
          <w:sz w:val="24"/>
          <w:szCs w:val="24"/>
        </w:rPr>
        <w:softHyphen/>
      </w:r>
      <w:r w:rsidRPr="00081006">
        <w:rPr>
          <w:rFonts w:eastAsia="Times New Roman"/>
          <w:bCs/>
          <w:color w:val="000000"/>
          <w:spacing w:val="-10"/>
          <w:sz w:val="24"/>
          <w:szCs w:val="24"/>
        </w:rPr>
        <w:t xml:space="preserve">ный ему совет: представил пресвитера с инокинями и его </w:t>
      </w:r>
      <w:r w:rsidRPr="00081006">
        <w:rPr>
          <w:rFonts w:eastAsia="Times New Roman"/>
          <w:bCs/>
          <w:color w:val="000000"/>
          <w:spacing w:val="-8"/>
          <w:sz w:val="24"/>
          <w:szCs w:val="24"/>
        </w:rPr>
        <w:t xml:space="preserve">золотом на суд пред себя. Тогда пресвитер сказал вельможе: </w:t>
      </w:r>
      <w:r w:rsidRPr="00081006">
        <w:rPr>
          <w:rFonts w:eastAsia="Times New Roman"/>
          <w:bCs/>
          <w:color w:val="000000"/>
          <w:spacing w:val="-12"/>
          <w:sz w:val="24"/>
          <w:szCs w:val="24"/>
        </w:rPr>
        <w:t xml:space="preserve">«По какой причине ты отнимаешь у меня имение мое, между </w:t>
      </w:r>
      <w:r w:rsidRPr="00081006">
        <w:rPr>
          <w:rFonts w:eastAsia="Times New Roman"/>
          <w:bCs/>
          <w:color w:val="000000"/>
          <w:spacing w:val="-9"/>
          <w:sz w:val="24"/>
          <w:szCs w:val="24"/>
        </w:rPr>
        <w:t>тем как я ни в чем не виноват пред тобою?» Вельможа: «По той причине, что ты христианин и не повинуешься повеле</w:t>
      </w:r>
      <w:r w:rsidRPr="00081006">
        <w:rPr>
          <w:rFonts w:eastAsia="Times New Roman"/>
          <w:bCs/>
          <w:color w:val="000000"/>
          <w:spacing w:val="-9"/>
          <w:sz w:val="24"/>
          <w:szCs w:val="24"/>
        </w:rPr>
        <w:softHyphen/>
      </w:r>
      <w:r w:rsidRPr="00081006">
        <w:rPr>
          <w:rFonts w:eastAsia="Times New Roman"/>
          <w:bCs/>
          <w:color w:val="000000"/>
          <w:spacing w:val="-7"/>
          <w:sz w:val="24"/>
          <w:szCs w:val="24"/>
        </w:rPr>
        <w:t>нию царя». Павел: «Господин мой! прикажи мне, что хо</w:t>
      </w:r>
      <w:r w:rsidRPr="00081006">
        <w:rPr>
          <w:rFonts w:eastAsia="Times New Roman"/>
          <w:bCs/>
          <w:color w:val="000000"/>
          <w:spacing w:val="-7"/>
          <w:sz w:val="24"/>
          <w:szCs w:val="24"/>
        </w:rPr>
        <w:softHyphen/>
      </w:r>
      <w:r w:rsidRPr="00081006">
        <w:rPr>
          <w:rFonts w:eastAsia="Times New Roman"/>
          <w:bCs/>
          <w:color w:val="000000"/>
          <w:spacing w:val="-12"/>
          <w:sz w:val="24"/>
          <w:szCs w:val="24"/>
        </w:rPr>
        <w:t xml:space="preserve">чешь». Вельможа: «Если ты поклонишься солнцу, — возьми </w:t>
      </w:r>
      <w:r w:rsidRPr="00081006">
        <w:rPr>
          <w:rFonts w:eastAsia="Times New Roman"/>
          <w:bCs/>
          <w:color w:val="000000"/>
          <w:spacing w:val="-9"/>
          <w:sz w:val="24"/>
          <w:szCs w:val="24"/>
        </w:rPr>
        <w:t>твое, и иди, куда знаешь». Павел посмотрел на свое золото и сказал: «Что приказываешь мне сделать, то сделаю». И не</w:t>
      </w:r>
      <w:r w:rsidRPr="00081006">
        <w:rPr>
          <w:rFonts w:eastAsia="Times New Roman"/>
          <w:bCs/>
          <w:color w:val="000000"/>
          <w:spacing w:val="-9"/>
          <w:sz w:val="24"/>
          <w:szCs w:val="24"/>
        </w:rPr>
        <w:softHyphen/>
      </w:r>
      <w:r w:rsidRPr="00081006">
        <w:rPr>
          <w:rFonts w:eastAsia="Times New Roman"/>
          <w:bCs/>
          <w:color w:val="000000"/>
          <w:spacing w:val="-10"/>
          <w:sz w:val="24"/>
          <w:szCs w:val="24"/>
        </w:rPr>
        <w:t xml:space="preserve">медленно он поклонился солнцу, вкусил идольских жертв, и </w:t>
      </w:r>
      <w:r w:rsidRPr="00081006">
        <w:rPr>
          <w:rFonts w:eastAsia="Times New Roman"/>
          <w:bCs/>
          <w:color w:val="000000"/>
          <w:spacing w:val="-8"/>
          <w:sz w:val="24"/>
          <w:szCs w:val="24"/>
        </w:rPr>
        <w:t>пил идоложертвенную кровь. Вельможа, видя, что намере</w:t>
      </w:r>
      <w:r w:rsidRPr="00081006">
        <w:rPr>
          <w:rFonts w:eastAsia="Times New Roman"/>
          <w:bCs/>
          <w:color w:val="000000"/>
          <w:spacing w:val="-8"/>
          <w:sz w:val="24"/>
          <w:szCs w:val="24"/>
        </w:rPr>
        <w:softHyphen/>
      </w:r>
      <w:r w:rsidRPr="00081006">
        <w:rPr>
          <w:rFonts w:eastAsia="Times New Roman"/>
          <w:bCs/>
          <w:color w:val="000000"/>
          <w:spacing w:val="-9"/>
          <w:sz w:val="24"/>
          <w:szCs w:val="24"/>
        </w:rPr>
        <w:t xml:space="preserve">ние его не удалось, сказал: «Если ты уговоришь и постниц </w:t>
      </w:r>
      <w:r w:rsidRPr="00081006">
        <w:rPr>
          <w:rFonts w:eastAsia="Times New Roman"/>
          <w:bCs/>
          <w:color w:val="000000"/>
          <w:spacing w:val="-3"/>
          <w:sz w:val="24"/>
          <w:szCs w:val="24"/>
        </w:rPr>
        <w:t xml:space="preserve">твоих, чтоб они, так же, как и ты, поклонились солнцу, </w:t>
      </w:r>
      <w:r w:rsidRPr="00081006">
        <w:rPr>
          <w:rFonts w:eastAsia="Times New Roman"/>
          <w:bCs/>
          <w:color w:val="000000"/>
          <w:spacing w:val="-8"/>
          <w:sz w:val="24"/>
          <w:szCs w:val="24"/>
        </w:rPr>
        <w:t xml:space="preserve">потом вышли замуж или вдались в прелюбодеяние, тогда, </w:t>
      </w:r>
      <w:r w:rsidRPr="00081006">
        <w:rPr>
          <w:rFonts w:eastAsia="Times New Roman"/>
          <w:bCs/>
          <w:color w:val="000000"/>
          <w:spacing w:val="-4"/>
          <w:sz w:val="24"/>
          <w:szCs w:val="24"/>
        </w:rPr>
        <w:t xml:space="preserve">взяв свое золото и постниц, иди с ними, куда желаешь». </w:t>
      </w:r>
      <w:r w:rsidRPr="00081006">
        <w:rPr>
          <w:rFonts w:eastAsia="Times New Roman"/>
          <w:bCs/>
          <w:color w:val="000000"/>
          <w:spacing w:val="-9"/>
          <w:sz w:val="24"/>
          <w:szCs w:val="24"/>
        </w:rPr>
        <w:t xml:space="preserve">Павел пошел к постницам и говорит им: «Вельможа взял </w:t>
      </w:r>
      <w:r w:rsidRPr="00081006">
        <w:rPr>
          <w:rFonts w:eastAsia="Times New Roman"/>
          <w:bCs/>
          <w:color w:val="000000"/>
          <w:spacing w:val="-10"/>
          <w:sz w:val="24"/>
          <w:szCs w:val="24"/>
        </w:rPr>
        <w:t xml:space="preserve">имение мое, и вам повелевает исполнить волю царя. Вот я </w:t>
      </w:r>
      <w:r w:rsidRPr="00081006">
        <w:rPr>
          <w:rFonts w:eastAsia="Times New Roman"/>
          <w:bCs/>
          <w:color w:val="000000"/>
          <w:spacing w:val="-6"/>
          <w:sz w:val="24"/>
          <w:szCs w:val="24"/>
        </w:rPr>
        <w:t xml:space="preserve">поклонился солнцу и ел идоложертвенное; приказываю и </w:t>
      </w:r>
      <w:r w:rsidRPr="00081006">
        <w:rPr>
          <w:rFonts w:eastAsia="Times New Roman"/>
          <w:bCs/>
          <w:color w:val="000000"/>
          <w:spacing w:val="-11"/>
          <w:sz w:val="24"/>
          <w:szCs w:val="24"/>
        </w:rPr>
        <w:t xml:space="preserve">вам сделать то же самое». Инокини сказали как бы едиными </w:t>
      </w:r>
      <w:r w:rsidRPr="00081006">
        <w:rPr>
          <w:rFonts w:eastAsia="Times New Roman"/>
          <w:bCs/>
          <w:color w:val="000000"/>
          <w:spacing w:val="-10"/>
          <w:sz w:val="24"/>
          <w:szCs w:val="24"/>
        </w:rPr>
        <w:t>устами: «Несчастный! не довольно ли для тебя твоей погибе</w:t>
      </w:r>
      <w:r w:rsidRPr="00081006">
        <w:rPr>
          <w:rFonts w:eastAsia="Times New Roman"/>
          <w:bCs/>
          <w:color w:val="000000"/>
          <w:spacing w:val="-10"/>
          <w:sz w:val="24"/>
          <w:szCs w:val="24"/>
        </w:rPr>
        <w:softHyphen/>
      </w:r>
      <w:r w:rsidRPr="00081006">
        <w:rPr>
          <w:rFonts w:eastAsia="Times New Roman"/>
          <w:bCs/>
          <w:color w:val="000000"/>
          <w:spacing w:val="-11"/>
          <w:sz w:val="24"/>
          <w:szCs w:val="24"/>
        </w:rPr>
        <w:t xml:space="preserve">ли? как ты осмелился говорить с нами? ныне ты сделался </w:t>
      </w:r>
      <w:r w:rsidRPr="00081006">
        <w:rPr>
          <w:rFonts w:eastAsia="Times New Roman"/>
          <w:bCs/>
          <w:color w:val="000000"/>
          <w:spacing w:val="-8"/>
          <w:sz w:val="24"/>
          <w:szCs w:val="24"/>
        </w:rPr>
        <w:t>вторым Иудою, и, как он, ради золота, предал Учителя сво</w:t>
      </w:r>
      <w:r w:rsidRPr="00081006">
        <w:rPr>
          <w:rFonts w:eastAsia="Times New Roman"/>
          <w:bCs/>
          <w:color w:val="000000"/>
          <w:spacing w:val="-8"/>
          <w:sz w:val="24"/>
          <w:szCs w:val="24"/>
        </w:rPr>
        <w:softHyphen/>
        <w:t xml:space="preserve">его и Владыку на смерть. Иуда, взявши золото, пошел и </w:t>
      </w:r>
      <w:r w:rsidRPr="00081006">
        <w:rPr>
          <w:rFonts w:eastAsia="Times New Roman"/>
          <w:bCs/>
          <w:color w:val="000000"/>
          <w:spacing w:val="-13"/>
          <w:sz w:val="24"/>
          <w:szCs w:val="24"/>
        </w:rPr>
        <w:t>удавился. И ты, окаянный, соделался вторым Иудою по нрав</w:t>
      </w:r>
      <w:r w:rsidRPr="00081006">
        <w:rPr>
          <w:rFonts w:eastAsia="Times New Roman"/>
          <w:bCs/>
          <w:color w:val="000000"/>
          <w:spacing w:val="-13"/>
          <w:sz w:val="24"/>
          <w:szCs w:val="24"/>
        </w:rPr>
        <w:softHyphen/>
      </w:r>
      <w:r w:rsidRPr="00081006">
        <w:rPr>
          <w:rFonts w:eastAsia="Times New Roman"/>
          <w:bCs/>
          <w:color w:val="000000"/>
          <w:spacing w:val="-9"/>
          <w:sz w:val="24"/>
          <w:szCs w:val="24"/>
        </w:rPr>
        <w:t xml:space="preserve">ственности твоей! ради золота ты погубил душу твою, не </w:t>
      </w:r>
      <w:r w:rsidRPr="00081006">
        <w:rPr>
          <w:rFonts w:eastAsia="Times New Roman"/>
          <w:bCs/>
          <w:color w:val="000000"/>
          <w:spacing w:val="-7"/>
          <w:sz w:val="24"/>
          <w:szCs w:val="24"/>
        </w:rPr>
        <w:t>вспомнив о том богаче, который, получив большое богат</w:t>
      </w:r>
      <w:r w:rsidRPr="00081006">
        <w:rPr>
          <w:rFonts w:eastAsia="Times New Roman"/>
          <w:bCs/>
          <w:color w:val="000000"/>
          <w:spacing w:val="-7"/>
          <w:sz w:val="24"/>
          <w:szCs w:val="24"/>
        </w:rPr>
        <w:softHyphen/>
        <w:t xml:space="preserve">ство, сказал душе своей: </w:t>
      </w:r>
      <w:r w:rsidRPr="00081006">
        <w:rPr>
          <w:rFonts w:eastAsia="Times New Roman"/>
          <w:bCs/>
          <w:i/>
          <w:iCs/>
          <w:color w:val="000000"/>
          <w:spacing w:val="-7"/>
          <w:sz w:val="24"/>
          <w:szCs w:val="24"/>
        </w:rPr>
        <w:t xml:space="preserve">душе, имаши многа блага, лежаща </w:t>
      </w:r>
      <w:r w:rsidRPr="00081006">
        <w:rPr>
          <w:rFonts w:eastAsia="Times New Roman"/>
          <w:bCs/>
          <w:i/>
          <w:iCs/>
          <w:color w:val="000000"/>
          <w:spacing w:val="-5"/>
          <w:sz w:val="24"/>
          <w:szCs w:val="24"/>
        </w:rPr>
        <w:t xml:space="preserve">на лета многа: почивай, яждь, пий, веселися, </w:t>
      </w:r>
      <w:r w:rsidRPr="00081006">
        <w:rPr>
          <w:rFonts w:eastAsia="Times New Roman"/>
          <w:bCs/>
          <w:color w:val="000000"/>
          <w:spacing w:val="-5"/>
          <w:sz w:val="24"/>
          <w:szCs w:val="24"/>
        </w:rPr>
        <w:t>и за это ус</w:t>
      </w:r>
      <w:r w:rsidRPr="00081006">
        <w:rPr>
          <w:rFonts w:eastAsia="Times New Roman"/>
          <w:bCs/>
          <w:color w:val="000000"/>
          <w:spacing w:val="-5"/>
          <w:sz w:val="24"/>
          <w:szCs w:val="24"/>
        </w:rPr>
        <w:softHyphen/>
      </w:r>
      <w:r w:rsidRPr="00081006">
        <w:rPr>
          <w:rFonts w:eastAsia="Times New Roman"/>
          <w:bCs/>
          <w:color w:val="000000"/>
          <w:spacing w:val="-7"/>
          <w:sz w:val="24"/>
          <w:szCs w:val="24"/>
        </w:rPr>
        <w:t xml:space="preserve">лышал: </w:t>
      </w:r>
      <w:r w:rsidRPr="00081006">
        <w:rPr>
          <w:rFonts w:eastAsia="Times New Roman"/>
          <w:bCs/>
          <w:i/>
          <w:iCs/>
          <w:color w:val="000000"/>
          <w:spacing w:val="-7"/>
          <w:sz w:val="24"/>
          <w:szCs w:val="24"/>
        </w:rPr>
        <w:t>безумие, в сию нощь душу твою истяжут от тебе:</w:t>
      </w:r>
      <w:r>
        <w:t xml:space="preserve"> </w:t>
      </w:r>
      <w:r w:rsidRPr="00081006">
        <w:rPr>
          <w:rFonts w:eastAsia="Times New Roman"/>
          <w:bCs/>
          <w:i/>
          <w:iCs/>
          <w:color w:val="000000"/>
          <w:spacing w:val="-8"/>
          <w:sz w:val="24"/>
          <w:szCs w:val="24"/>
        </w:rPr>
        <w:t xml:space="preserve">а яже уготовал </w:t>
      </w:r>
      <w:r w:rsidRPr="00081006">
        <w:rPr>
          <w:rFonts w:eastAsia="Times New Roman"/>
          <w:bCs/>
          <w:i/>
          <w:iCs/>
          <w:color w:val="000000"/>
          <w:spacing w:val="-8"/>
          <w:sz w:val="24"/>
          <w:szCs w:val="24"/>
          <w:lang w:val="en-US"/>
        </w:rPr>
        <w:t>ecu</w:t>
      </w:r>
      <w:r w:rsidRPr="00081006">
        <w:rPr>
          <w:rFonts w:eastAsia="Times New Roman"/>
          <w:bCs/>
          <w:i/>
          <w:iCs/>
          <w:color w:val="000000"/>
          <w:spacing w:val="-8"/>
          <w:sz w:val="24"/>
          <w:szCs w:val="24"/>
        </w:rPr>
        <w:t>, кому будут</w:t>
      </w:r>
      <w:r>
        <w:rPr>
          <w:rStyle w:val="a6"/>
          <w:rFonts w:eastAsia="Times New Roman"/>
          <w:bCs/>
          <w:i/>
          <w:iCs/>
          <w:color w:val="000000"/>
          <w:spacing w:val="-8"/>
          <w:sz w:val="24"/>
          <w:szCs w:val="24"/>
        </w:rPr>
        <w:footnoteReference w:id="1066"/>
      </w:r>
      <w:r w:rsidRPr="00081006">
        <w:rPr>
          <w:rFonts w:eastAsia="Times New Roman"/>
          <w:bCs/>
          <w:i/>
          <w:iCs/>
          <w:color w:val="000000"/>
          <w:spacing w:val="-8"/>
          <w:sz w:val="24"/>
          <w:szCs w:val="24"/>
        </w:rPr>
        <w:t xml:space="preserve">. </w:t>
      </w:r>
      <w:r w:rsidRPr="00081006">
        <w:rPr>
          <w:rFonts w:eastAsia="Times New Roman"/>
          <w:bCs/>
          <w:color w:val="000000"/>
          <w:spacing w:val="-8"/>
          <w:sz w:val="24"/>
          <w:szCs w:val="24"/>
        </w:rPr>
        <w:t xml:space="preserve">Говорим тебе, как бы </w:t>
      </w:r>
      <w:r>
        <w:rPr>
          <w:rFonts w:eastAsia="Times New Roman"/>
          <w:color w:val="000000"/>
          <w:spacing w:val="-1"/>
          <w:sz w:val="24"/>
          <w:szCs w:val="24"/>
        </w:rPr>
        <w:t xml:space="preserve">предстоя Самому Богу, что над тобою совершится и то и </w:t>
      </w:r>
      <w:r>
        <w:rPr>
          <w:rFonts w:eastAsia="Times New Roman"/>
          <w:color w:val="000000"/>
          <w:spacing w:val="-4"/>
          <w:sz w:val="24"/>
          <w:szCs w:val="24"/>
        </w:rPr>
        <w:t xml:space="preserve">другое; и то, что случилось с Иудою, и то, что случилось с </w:t>
      </w:r>
      <w:r>
        <w:rPr>
          <w:rFonts w:eastAsia="Times New Roman"/>
          <w:color w:val="000000"/>
          <w:spacing w:val="-3"/>
          <w:sz w:val="24"/>
          <w:szCs w:val="24"/>
        </w:rPr>
        <w:t>богачом». Сказав это, они плюнули в лицо отступника. Тог</w:t>
      </w:r>
      <w:r>
        <w:rPr>
          <w:rFonts w:eastAsia="Times New Roman"/>
          <w:color w:val="000000"/>
          <w:spacing w:val="-3"/>
          <w:sz w:val="24"/>
          <w:szCs w:val="24"/>
        </w:rPr>
        <w:softHyphen/>
      </w:r>
      <w:r>
        <w:rPr>
          <w:rFonts w:eastAsia="Times New Roman"/>
          <w:color w:val="000000"/>
          <w:spacing w:val="-5"/>
          <w:sz w:val="24"/>
          <w:szCs w:val="24"/>
        </w:rPr>
        <w:t xml:space="preserve">да, по повелению вельможи, инокини были биты жестоко и </w:t>
      </w:r>
      <w:r>
        <w:rPr>
          <w:rFonts w:eastAsia="Times New Roman"/>
          <w:color w:val="000000"/>
          <w:spacing w:val="-6"/>
          <w:sz w:val="24"/>
          <w:szCs w:val="24"/>
        </w:rPr>
        <w:t>долго. Под ударами они вопияли: «Мы поклоняемся Господу нашему Иисусу Христу, а повелению твоего царя не повину</w:t>
      </w:r>
      <w:r>
        <w:rPr>
          <w:rFonts w:eastAsia="Times New Roman"/>
          <w:color w:val="000000"/>
          <w:spacing w:val="-6"/>
          <w:sz w:val="24"/>
          <w:szCs w:val="24"/>
        </w:rPr>
        <w:softHyphen/>
      </w:r>
      <w:r>
        <w:rPr>
          <w:rFonts w:eastAsia="Times New Roman"/>
          <w:color w:val="000000"/>
          <w:sz w:val="24"/>
          <w:szCs w:val="24"/>
        </w:rPr>
        <w:t xml:space="preserve">емся; ты же делай, что делаешь». — Вельможа, изыскивая </w:t>
      </w:r>
      <w:r>
        <w:rPr>
          <w:rFonts w:eastAsia="Times New Roman"/>
          <w:color w:val="000000"/>
          <w:spacing w:val="-4"/>
          <w:sz w:val="24"/>
          <w:szCs w:val="24"/>
        </w:rPr>
        <w:t>все средства, как бы завладеть золотом, повелел Павлу соб</w:t>
      </w:r>
      <w:r>
        <w:rPr>
          <w:rFonts w:eastAsia="Times New Roman"/>
          <w:color w:val="000000"/>
          <w:spacing w:val="-4"/>
          <w:sz w:val="24"/>
          <w:szCs w:val="24"/>
        </w:rPr>
        <w:softHyphen/>
      </w:r>
      <w:r>
        <w:rPr>
          <w:rFonts w:eastAsia="Times New Roman"/>
          <w:color w:val="000000"/>
          <w:spacing w:val="-6"/>
          <w:sz w:val="24"/>
          <w:szCs w:val="24"/>
        </w:rPr>
        <w:t>ственноручно отсечь головы истинно мудрым тем девам, ду</w:t>
      </w:r>
      <w:r>
        <w:rPr>
          <w:rFonts w:eastAsia="Times New Roman"/>
          <w:color w:val="000000"/>
          <w:spacing w:val="-6"/>
          <w:sz w:val="24"/>
          <w:szCs w:val="24"/>
        </w:rPr>
        <w:softHyphen/>
      </w:r>
      <w:r>
        <w:rPr>
          <w:rFonts w:eastAsia="Times New Roman"/>
          <w:color w:val="000000"/>
          <w:spacing w:val="-2"/>
          <w:sz w:val="24"/>
          <w:szCs w:val="24"/>
        </w:rPr>
        <w:t xml:space="preserve">мая, что Павел не захочет этого сделать, и тогда вельможа </w:t>
      </w:r>
      <w:r>
        <w:rPr>
          <w:rFonts w:eastAsia="Times New Roman"/>
          <w:color w:val="000000"/>
          <w:spacing w:val="-4"/>
          <w:sz w:val="24"/>
          <w:szCs w:val="24"/>
        </w:rPr>
        <w:t>взял бы золото. Несчастный Павел, услышав это и опять по</w:t>
      </w:r>
      <w:r>
        <w:rPr>
          <w:rFonts w:eastAsia="Times New Roman"/>
          <w:color w:val="000000"/>
          <w:spacing w:val="-4"/>
          <w:sz w:val="24"/>
          <w:szCs w:val="24"/>
        </w:rPr>
        <w:softHyphen/>
      </w:r>
      <w:r>
        <w:rPr>
          <w:rFonts w:eastAsia="Times New Roman"/>
          <w:color w:val="000000"/>
          <w:spacing w:val="-5"/>
          <w:sz w:val="24"/>
          <w:szCs w:val="24"/>
        </w:rPr>
        <w:t xml:space="preserve">смотрев на свое золото, сказал вельможе: «Что приказываешь мне сделать, сделаю». — Взяв меч, он подошел к постницам. </w:t>
      </w:r>
      <w:r>
        <w:rPr>
          <w:rFonts w:eastAsia="Times New Roman"/>
          <w:color w:val="000000"/>
          <w:spacing w:val="-4"/>
          <w:sz w:val="24"/>
          <w:szCs w:val="24"/>
        </w:rPr>
        <w:t xml:space="preserve">Увидев это, святые девы ужаснулись и единогласно сказали </w:t>
      </w:r>
      <w:r>
        <w:rPr>
          <w:rFonts w:eastAsia="Times New Roman"/>
          <w:color w:val="000000"/>
          <w:spacing w:val="-2"/>
          <w:sz w:val="24"/>
          <w:szCs w:val="24"/>
        </w:rPr>
        <w:t>ему: «Окаянный! до вчерашнего дня ты был нашим пасты</w:t>
      </w:r>
      <w:r>
        <w:rPr>
          <w:rFonts w:eastAsia="Times New Roman"/>
          <w:color w:val="000000"/>
          <w:spacing w:val="-2"/>
          <w:sz w:val="24"/>
          <w:szCs w:val="24"/>
        </w:rPr>
        <w:softHyphen/>
      </w:r>
      <w:r>
        <w:rPr>
          <w:rFonts w:eastAsia="Times New Roman"/>
          <w:color w:val="000000"/>
          <w:spacing w:val="-4"/>
          <w:sz w:val="24"/>
          <w:szCs w:val="24"/>
        </w:rPr>
        <w:t xml:space="preserve">рем, а ныне пришел, как волк, пожрать нас. Таково ли твое учение, которое ты ежедневно повторял нам, увещевая, чтоб </w:t>
      </w:r>
      <w:r>
        <w:rPr>
          <w:rFonts w:eastAsia="Times New Roman"/>
          <w:color w:val="000000"/>
          <w:spacing w:val="-5"/>
          <w:sz w:val="24"/>
          <w:szCs w:val="24"/>
        </w:rPr>
        <w:t xml:space="preserve">мы охотно умерли за Христа! ты сам нисколько не захотел </w:t>
      </w:r>
      <w:r>
        <w:rPr>
          <w:rFonts w:eastAsia="Times New Roman"/>
          <w:color w:val="000000"/>
          <w:spacing w:val="-6"/>
          <w:sz w:val="24"/>
          <w:szCs w:val="24"/>
        </w:rPr>
        <w:t>пострадать за Него, но, не задумавшись ни на минуту, отверг-</w:t>
      </w:r>
      <w:r>
        <w:rPr>
          <w:rFonts w:eastAsia="Times New Roman"/>
          <w:color w:val="000000"/>
          <w:spacing w:val="-5"/>
          <w:sz w:val="24"/>
          <w:szCs w:val="24"/>
        </w:rPr>
        <w:t xml:space="preserve">ся Его. Где святые Тело и Кровь, которые мы принимали от нечистой руки твоей? Знай, что меч, который ты держишь в руке, есть ходатай для нас живота вечного. Мы отходим к </w:t>
      </w:r>
      <w:r>
        <w:rPr>
          <w:rFonts w:eastAsia="Times New Roman"/>
          <w:color w:val="000000"/>
          <w:spacing w:val="-2"/>
          <w:sz w:val="24"/>
          <w:szCs w:val="24"/>
        </w:rPr>
        <w:t xml:space="preserve">Учителю нашему, Христу; ты же, как мы предрекли тебе, </w:t>
      </w:r>
      <w:r>
        <w:rPr>
          <w:rFonts w:eastAsia="Times New Roman"/>
          <w:color w:val="000000"/>
          <w:spacing w:val="-6"/>
          <w:sz w:val="24"/>
          <w:szCs w:val="24"/>
        </w:rPr>
        <w:t>скоро будешь удавлен веревкою и соделаешься сыном геенны вместе с учителем твоим Иудою». Сказав ему это и присово</w:t>
      </w:r>
      <w:r>
        <w:rPr>
          <w:rFonts w:eastAsia="Times New Roman"/>
          <w:color w:val="000000"/>
          <w:spacing w:val="-6"/>
          <w:sz w:val="24"/>
          <w:szCs w:val="24"/>
        </w:rPr>
        <w:softHyphen/>
      </w:r>
      <w:r>
        <w:rPr>
          <w:rFonts w:eastAsia="Times New Roman"/>
          <w:color w:val="000000"/>
          <w:spacing w:val="-4"/>
          <w:sz w:val="24"/>
          <w:szCs w:val="24"/>
        </w:rPr>
        <w:t>купив еще нечто, они помолились. Павел отсек им головы. Тогда вельможа сказал ему: «Ни один из христиан не испол</w:t>
      </w:r>
      <w:r>
        <w:rPr>
          <w:rFonts w:eastAsia="Times New Roman"/>
          <w:color w:val="000000"/>
          <w:spacing w:val="-4"/>
          <w:sz w:val="24"/>
          <w:szCs w:val="24"/>
        </w:rPr>
        <w:softHyphen/>
      </w:r>
      <w:r>
        <w:rPr>
          <w:rFonts w:eastAsia="Times New Roman"/>
          <w:color w:val="000000"/>
          <w:spacing w:val="-6"/>
          <w:sz w:val="24"/>
          <w:szCs w:val="24"/>
        </w:rPr>
        <w:t xml:space="preserve">нил воли царя так, как исполнил ты. По этой причине не могу </w:t>
      </w:r>
      <w:r>
        <w:rPr>
          <w:rFonts w:eastAsia="Times New Roman"/>
          <w:color w:val="000000"/>
          <w:spacing w:val="-5"/>
          <w:sz w:val="24"/>
          <w:szCs w:val="24"/>
        </w:rPr>
        <w:t>отпустить тебя без личного царского повеления. Когда я рас</w:t>
      </w:r>
      <w:r>
        <w:rPr>
          <w:rFonts w:eastAsia="Times New Roman"/>
          <w:color w:val="000000"/>
          <w:spacing w:val="-5"/>
          <w:sz w:val="24"/>
          <w:szCs w:val="24"/>
        </w:rPr>
        <w:softHyphen/>
      </w:r>
      <w:r>
        <w:rPr>
          <w:rFonts w:eastAsia="Times New Roman"/>
          <w:color w:val="000000"/>
          <w:spacing w:val="-6"/>
          <w:sz w:val="24"/>
          <w:szCs w:val="24"/>
        </w:rPr>
        <w:t xml:space="preserve">скажу ему, и он узнает о том, что ты сделал, то сподобит тебя </w:t>
      </w:r>
      <w:r>
        <w:rPr>
          <w:rFonts w:eastAsia="Times New Roman"/>
          <w:color w:val="000000"/>
          <w:spacing w:val="-5"/>
          <w:sz w:val="24"/>
          <w:szCs w:val="24"/>
        </w:rPr>
        <w:t xml:space="preserve">великих почестей. Теперь возвеселись с нами и пребудь близ </w:t>
      </w:r>
      <w:r>
        <w:rPr>
          <w:rFonts w:eastAsia="Times New Roman"/>
          <w:color w:val="000000"/>
          <w:spacing w:val="-2"/>
          <w:sz w:val="24"/>
          <w:szCs w:val="24"/>
        </w:rPr>
        <w:t xml:space="preserve">нас в помещении, которое отведут тебе. Завтра доложим о </w:t>
      </w:r>
      <w:r>
        <w:rPr>
          <w:rFonts w:eastAsia="Times New Roman"/>
          <w:color w:val="000000"/>
          <w:spacing w:val="-6"/>
          <w:sz w:val="24"/>
          <w:szCs w:val="24"/>
        </w:rPr>
        <w:t xml:space="preserve">тебе царю». Отступник отвечал: «Да будет по слову твоему». </w:t>
      </w:r>
      <w:r>
        <w:rPr>
          <w:rFonts w:eastAsia="Times New Roman"/>
          <w:color w:val="000000"/>
          <w:spacing w:val="-5"/>
          <w:sz w:val="24"/>
          <w:szCs w:val="24"/>
        </w:rPr>
        <w:t xml:space="preserve">Ночью вельможа послал рабов своих тайно удавить Павла </w:t>
      </w:r>
      <w:r>
        <w:rPr>
          <w:rFonts w:eastAsia="Times New Roman"/>
          <w:color w:val="000000"/>
          <w:spacing w:val="-7"/>
          <w:sz w:val="24"/>
          <w:szCs w:val="24"/>
        </w:rPr>
        <w:t xml:space="preserve">веревкою в отведенном ему помещении, а сам с наступлением </w:t>
      </w:r>
      <w:r>
        <w:rPr>
          <w:rFonts w:eastAsia="Times New Roman"/>
          <w:color w:val="000000"/>
          <w:spacing w:val="-4"/>
          <w:sz w:val="24"/>
          <w:szCs w:val="24"/>
        </w:rPr>
        <w:t>утра, притворяясь ничего не знающим, пришел посетить его.</w:t>
      </w:r>
    </w:p>
    <w:p w:rsidR="00944642" w:rsidRPr="00081006" w:rsidRDefault="00944642" w:rsidP="00FD09E3">
      <w:pPr>
        <w:shd w:val="clear" w:color="auto" w:fill="FFFFFF"/>
        <w:spacing w:before="187" w:line="234" w:lineRule="exact"/>
        <w:ind w:firstLine="567"/>
        <w:jc w:val="both"/>
      </w:pPr>
      <w:r w:rsidRPr="00081006">
        <w:rPr>
          <w:rFonts w:eastAsia="Times New Roman"/>
          <w:bCs/>
          <w:color w:val="000000"/>
          <w:spacing w:val="-5"/>
          <w:sz w:val="24"/>
          <w:szCs w:val="24"/>
        </w:rPr>
        <w:t xml:space="preserve">Нашедши </w:t>
      </w:r>
      <w:r>
        <w:rPr>
          <w:rFonts w:eastAsia="Times New Roman"/>
          <w:color w:val="000000"/>
          <w:spacing w:val="-5"/>
          <w:sz w:val="24"/>
          <w:szCs w:val="24"/>
        </w:rPr>
        <w:t xml:space="preserve">его висящим на веревке и удавленным, он осудил </w:t>
      </w:r>
      <w:r>
        <w:rPr>
          <w:rFonts w:eastAsia="Times New Roman"/>
          <w:color w:val="000000"/>
          <w:spacing w:val="-4"/>
          <w:sz w:val="24"/>
          <w:szCs w:val="24"/>
        </w:rPr>
        <w:t xml:space="preserve">его, признав самоубийцею, велел вынести за город, а там </w:t>
      </w:r>
      <w:r>
        <w:rPr>
          <w:rFonts w:eastAsia="Times New Roman"/>
          <w:color w:val="000000"/>
          <w:spacing w:val="-5"/>
          <w:sz w:val="24"/>
          <w:szCs w:val="24"/>
        </w:rPr>
        <w:t>подвергнуть на съедение псам, а имение его присвоил себе»</w:t>
      </w:r>
      <w:r>
        <w:rPr>
          <w:rStyle w:val="a6"/>
          <w:rFonts w:eastAsia="Times New Roman"/>
          <w:color w:val="000000"/>
          <w:spacing w:val="-5"/>
          <w:sz w:val="24"/>
          <w:szCs w:val="24"/>
        </w:rPr>
        <w:footnoteReference w:id="1067"/>
      </w:r>
      <w:r>
        <w:rPr>
          <w:rFonts w:eastAsia="Times New Roman"/>
          <w:color w:val="000000"/>
          <w:spacing w:val="-5"/>
          <w:sz w:val="24"/>
          <w:szCs w:val="24"/>
        </w:rPr>
        <w:t xml:space="preserve">. </w:t>
      </w:r>
      <w:r>
        <w:rPr>
          <w:rFonts w:eastAsia="Times New Roman"/>
          <w:color w:val="000000"/>
          <w:spacing w:val="-4"/>
          <w:sz w:val="24"/>
          <w:szCs w:val="24"/>
        </w:rPr>
        <w:t xml:space="preserve">Инок, проводящий трезвенную жизнь и рассматривающий </w:t>
      </w:r>
      <w:r>
        <w:rPr>
          <w:rFonts w:eastAsia="Times New Roman"/>
          <w:color w:val="000000"/>
          <w:spacing w:val="-6"/>
          <w:sz w:val="24"/>
          <w:szCs w:val="24"/>
        </w:rPr>
        <w:t xml:space="preserve">в себе самом грехи или падение человечества, удобно заметит, </w:t>
      </w:r>
      <w:r>
        <w:rPr>
          <w:rFonts w:eastAsia="Times New Roman"/>
          <w:color w:val="000000"/>
          <w:spacing w:val="-1"/>
          <w:sz w:val="24"/>
          <w:szCs w:val="24"/>
        </w:rPr>
        <w:t xml:space="preserve">что при получении по какому-нибудь случаю ценной вещи </w:t>
      </w:r>
      <w:r>
        <w:rPr>
          <w:rFonts w:eastAsia="Times New Roman"/>
          <w:color w:val="000000"/>
          <w:spacing w:val="-3"/>
          <w:sz w:val="24"/>
          <w:szCs w:val="24"/>
        </w:rPr>
        <w:t xml:space="preserve">или значительного числа денег тотчас же является в сердце </w:t>
      </w:r>
      <w:r>
        <w:rPr>
          <w:rFonts w:eastAsia="Times New Roman"/>
          <w:color w:val="000000"/>
          <w:spacing w:val="-4"/>
          <w:sz w:val="24"/>
          <w:szCs w:val="24"/>
        </w:rPr>
        <w:t xml:space="preserve">упование на это имущество, а упование на Бога хладеет и </w:t>
      </w:r>
      <w:r>
        <w:rPr>
          <w:rFonts w:eastAsia="Times New Roman"/>
          <w:color w:val="000000"/>
          <w:spacing w:val="-3"/>
          <w:sz w:val="24"/>
          <w:szCs w:val="24"/>
        </w:rPr>
        <w:t xml:space="preserve">ослабевает. Если не остеречься, то не замедлит явиться и привязанность к имуществу. Привязанность или пристрастие </w:t>
      </w:r>
      <w:r>
        <w:rPr>
          <w:rFonts w:eastAsia="Times New Roman"/>
          <w:color w:val="000000"/>
          <w:spacing w:val="-4"/>
          <w:sz w:val="24"/>
          <w:szCs w:val="24"/>
        </w:rPr>
        <w:t xml:space="preserve">к имуществу легко могут обратиться в страсть, по причине </w:t>
      </w:r>
      <w:r>
        <w:rPr>
          <w:rFonts w:eastAsia="Times New Roman"/>
          <w:color w:val="000000"/>
          <w:spacing w:val="-6"/>
          <w:sz w:val="24"/>
          <w:szCs w:val="24"/>
        </w:rPr>
        <w:t>которой совершается незаметным образом отречение от Хрис</w:t>
      </w:r>
      <w:r>
        <w:rPr>
          <w:rFonts w:eastAsia="Times New Roman"/>
          <w:color w:val="000000"/>
          <w:spacing w:val="-6"/>
          <w:sz w:val="24"/>
          <w:szCs w:val="24"/>
        </w:rPr>
        <w:softHyphen/>
      </w:r>
      <w:r>
        <w:rPr>
          <w:rFonts w:eastAsia="Times New Roman"/>
          <w:color w:val="000000"/>
          <w:spacing w:val="-3"/>
          <w:sz w:val="24"/>
          <w:szCs w:val="24"/>
        </w:rPr>
        <w:t>та в сердце, хотя уста и продолжают исповедывать Его, при</w:t>
      </w:r>
      <w:r>
        <w:rPr>
          <w:rFonts w:eastAsia="Times New Roman"/>
          <w:color w:val="000000"/>
          <w:spacing w:val="-3"/>
          <w:sz w:val="24"/>
          <w:szCs w:val="24"/>
        </w:rPr>
        <w:softHyphen/>
      </w:r>
      <w:r>
        <w:rPr>
          <w:rFonts w:eastAsia="Times New Roman"/>
          <w:color w:val="000000"/>
          <w:sz w:val="24"/>
          <w:szCs w:val="24"/>
        </w:rPr>
        <w:lastRenderedPageBreak/>
        <w:t xml:space="preserve">зывать Его в молитвах, проповедывать учение Его. Когда </w:t>
      </w:r>
      <w:r>
        <w:rPr>
          <w:rFonts w:eastAsia="Times New Roman"/>
          <w:color w:val="000000"/>
          <w:spacing w:val="-2"/>
          <w:sz w:val="24"/>
          <w:szCs w:val="24"/>
        </w:rPr>
        <w:t>одна какая-либо убийственная страсть возобладает челове</w:t>
      </w:r>
      <w:r>
        <w:rPr>
          <w:rFonts w:eastAsia="Times New Roman"/>
          <w:color w:val="000000"/>
          <w:spacing w:val="-2"/>
          <w:sz w:val="24"/>
          <w:szCs w:val="24"/>
        </w:rPr>
        <w:softHyphen/>
      </w:r>
      <w:r>
        <w:rPr>
          <w:rFonts w:eastAsia="Times New Roman"/>
          <w:color w:val="000000"/>
          <w:spacing w:val="-4"/>
          <w:sz w:val="24"/>
          <w:szCs w:val="24"/>
        </w:rPr>
        <w:t xml:space="preserve">ком, тогда прочие страсти умолкают в нем; диавол престает </w:t>
      </w:r>
      <w:r>
        <w:rPr>
          <w:rFonts w:eastAsia="Times New Roman"/>
          <w:color w:val="000000"/>
          <w:spacing w:val="-3"/>
          <w:sz w:val="24"/>
          <w:szCs w:val="24"/>
        </w:rPr>
        <w:t>наносить ему брани и искушения, храня в нем, как свое со</w:t>
      </w:r>
      <w:r>
        <w:rPr>
          <w:rFonts w:eastAsia="Times New Roman"/>
          <w:color w:val="000000"/>
          <w:spacing w:val="-3"/>
          <w:sz w:val="24"/>
          <w:szCs w:val="24"/>
        </w:rPr>
        <w:softHyphen/>
        <w:t xml:space="preserve">кровище, как верный залог его погибели, заразившую его </w:t>
      </w:r>
      <w:r>
        <w:rPr>
          <w:rFonts w:eastAsia="Times New Roman"/>
          <w:color w:val="000000"/>
          <w:spacing w:val="-5"/>
          <w:sz w:val="24"/>
          <w:szCs w:val="24"/>
        </w:rPr>
        <w:t>смертоносную страсть. Человек, убитый грехом в тайне серд</w:t>
      </w:r>
      <w:r>
        <w:rPr>
          <w:rFonts w:eastAsia="Times New Roman"/>
          <w:color w:val="000000"/>
          <w:spacing w:val="-5"/>
          <w:sz w:val="24"/>
          <w:szCs w:val="24"/>
        </w:rPr>
        <w:softHyphen/>
      </w:r>
      <w:r>
        <w:rPr>
          <w:rFonts w:eastAsia="Times New Roman"/>
          <w:color w:val="000000"/>
          <w:spacing w:val="-3"/>
          <w:sz w:val="24"/>
          <w:szCs w:val="24"/>
        </w:rPr>
        <w:t>ца, привлеченный им к самым вратам ада, часто представля</w:t>
      </w:r>
      <w:r>
        <w:rPr>
          <w:rFonts w:eastAsia="Times New Roman"/>
          <w:color w:val="000000"/>
          <w:spacing w:val="-3"/>
          <w:sz w:val="24"/>
          <w:szCs w:val="24"/>
        </w:rPr>
        <w:softHyphen/>
        <w:t>ется для других святым и назидательным, как представлялся инокиням Павел, доколе опыт не разоблачит его, как разоб</w:t>
      </w:r>
      <w:r>
        <w:rPr>
          <w:rFonts w:eastAsia="Times New Roman"/>
          <w:color w:val="000000"/>
          <w:spacing w:val="-3"/>
          <w:sz w:val="24"/>
          <w:szCs w:val="24"/>
        </w:rPr>
        <w:softHyphen/>
        <w:t xml:space="preserve">лачил Павла. Кто желает сосредоточить в Боге упование и </w:t>
      </w:r>
      <w:r>
        <w:rPr>
          <w:rFonts w:eastAsia="Times New Roman"/>
          <w:color w:val="000000"/>
          <w:spacing w:val="-4"/>
          <w:sz w:val="24"/>
          <w:szCs w:val="24"/>
        </w:rPr>
        <w:t>любовь свою, тот должен стараться о том, чтоб пребывать в нестяжании, а подающиеся ему деньги и ценные вещи упот</w:t>
      </w:r>
      <w:r>
        <w:rPr>
          <w:rFonts w:eastAsia="Times New Roman"/>
          <w:color w:val="000000"/>
          <w:spacing w:val="-4"/>
          <w:sz w:val="24"/>
          <w:szCs w:val="24"/>
        </w:rPr>
        <w:softHyphen/>
        <w:t>реблять на приобретение богатства в вечности</w:t>
      </w:r>
      <w:r>
        <w:rPr>
          <w:rStyle w:val="a6"/>
          <w:rFonts w:eastAsia="Times New Roman"/>
          <w:color w:val="000000"/>
          <w:spacing w:val="-4"/>
          <w:sz w:val="24"/>
          <w:szCs w:val="24"/>
        </w:rPr>
        <w:footnoteReference w:id="1068"/>
      </w:r>
      <w:r>
        <w:rPr>
          <w:rFonts w:eastAsia="Times New Roman"/>
          <w:color w:val="000000"/>
          <w:spacing w:val="-4"/>
          <w:sz w:val="24"/>
          <w:szCs w:val="24"/>
        </w:rPr>
        <w:t xml:space="preserve">. Начало всех </w:t>
      </w:r>
      <w:r>
        <w:rPr>
          <w:rFonts w:eastAsia="Times New Roman"/>
          <w:color w:val="000000"/>
          <w:spacing w:val="-2"/>
          <w:sz w:val="24"/>
          <w:szCs w:val="24"/>
        </w:rPr>
        <w:t xml:space="preserve">духовных благ — вера во Христа, во Евангелие, вера живая, </w:t>
      </w:r>
      <w:r>
        <w:rPr>
          <w:rFonts w:eastAsia="Times New Roman"/>
          <w:color w:val="000000"/>
          <w:spacing w:val="-3"/>
          <w:sz w:val="24"/>
          <w:szCs w:val="24"/>
        </w:rPr>
        <w:t xml:space="preserve">доказываемая исполнением евангельских заповедей делами, </w:t>
      </w:r>
      <w:r>
        <w:rPr>
          <w:rFonts w:eastAsia="Times New Roman"/>
          <w:color w:val="000000"/>
          <w:spacing w:val="-5"/>
          <w:sz w:val="24"/>
          <w:szCs w:val="24"/>
        </w:rPr>
        <w:t xml:space="preserve">жизнию: естественно, что </w:t>
      </w:r>
      <w:r>
        <w:rPr>
          <w:rFonts w:eastAsia="Times New Roman"/>
          <w:i/>
          <w:iCs/>
          <w:color w:val="000000"/>
          <w:spacing w:val="-5"/>
          <w:sz w:val="24"/>
          <w:szCs w:val="24"/>
        </w:rPr>
        <w:t xml:space="preserve">сребролюбие, </w:t>
      </w:r>
      <w:r>
        <w:rPr>
          <w:rFonts w:eastAsia="Times New Roman"/>
          <w:color w:val="000000"/>
          <w:spacing w:val="-5"/>
          <w:sz w:val="24"/>
          <w:szCs w:val="24"/>
        </w:rPr>
        <w:t>искореняющее из сер</w:t>
      </w:r>
      <w:r>
        <w:rPr>
          <w:rFonts w:eastAsia="Times New Roman"/>
          <w:color w:val="000000"/>
          <w:spacing w:val="-5"/>
          <w:sz w:val="24"/>
          <w:szCs w:val="24"/>
        </w:rPr>
        <w:softHyphen/>
      </w:r>
      <w:r>
        <w:rPr>
          <w:rFonts w:eastAsia="Times New Roman"/>
          <w:color w:val="000000"/>
          <w:sz w:val="24"/>
          <w:szCs w:val="24"/>
        </w:rPr>
        <w:t xml:space="preserve">дца </w:t>
      </w:r>
      <w:r w:rsidRPr="00081006">
        <w:rPr>
          <w:rFonts w:eastAsia="Times New Roman"/>
          <w:bCs/>
          <w:color w:val="000000"/>
          <w:sz w:val="24"/>
          <w:szCs w:val="24"/>
        </w:rPr>
        <w:t xml:space="preserve">веру, </w:t>
      </w:r>
      <w:r w:rsidRPr="00081006">
        <w:rPr>
          <w:rFonts w:eastAsia="Times New Roman"/>
          <w:bCs/>
          <w:i/>
          <w:iCs/>
          <w:color w:val="000000"/>
          <w:sz w:val="24"/>
          <w:szCs w:val="24"/>
        </w:rPr>
        <w:t>есть корень всем злым</w:t>
      </w:r>
      <w:r>
        <w:rPr>
          <w:rStyle w:val="a6"/>
          <w:rFonts w:eastAsia="Times New Roman"/>
          <w:bCs/>
          <w:i/>
          <w:iCs/>
          <w:color w:val="000000"/>
          <w:sz w:val="24"/>
          <w:szCs w:val="24"/>
        </w:rPr>
        <w:footnoteReference w:id="1069"/>
      </w:r>
      <w:r w:rsidRPr="00081006">
        <w:rPr>
          <w:rFonts w:eastAsia="Times New Roman"/>
          <w:bCs/>
          <w:i/>
          <w:iCs/>
          <w:color w:val="000000"/>
          <w:sz w:val="24"/>
          <w:szCs w:val="24"/>
        </w:rPr>
        <w:t>.</w:t>
      </w:r>
    </w:p>
    <w:p w:rsidR="00944642" w:rsidRDefault="00944642" w:rsidP="00FD09E3">
      <w:pPr>
        <w:shd w:val="clear" w:color="auto" w:fill="FFFFFF"/>
        <w:spacing w:before="234" w:line="266" w:lineRule="exact"/>
        <w:ind w:firstLine="567"/>
        <w:jc w:val="center"/>
      </w:pPr>
      <w:r>
        <w:rPr>
          <w:rFonts w:eastAsia="Times New Roman"/>
          <w:b/>
          <w:bCs/>
          <w:color w:val="000000"/>
          <w:sz w:val="24"/>
          <w:szCs w:val="24"/>
        </w:rPr>
        <w:t>Глава 39 О человеческой славе</w:t>
      </w:r>
    </w:p>
    <w:p w:rsidR="00944642" w:rsidRPr="008779B6" w:rsidRDefault="00944642" w:rsidP="00FD09E3">
      <w:pPr>
        <w:shd w:val="clear" w:color="auto" w:fill="FFFFFF"/>
        <w:spacing w:before="108" w:line="238" w:lineRule="exact"/>
        <w:ind w:firstLine="567"/>
        <w:jc w:val="both"/>
      </w:pPr>
      <w:r>
        <w:rPr>
          <w:rFonts w:eastAsia="Times New Roman"/>
          <w:color w:val="000000"/>
          <w:spacing w:val="-7"/>
          <w:sz w:val="24"/>
          <w:szCs w:val="24"/>
        </w:rPr>
        <w:t>Подобно сребролюбию и корыстолюбию, тщеславие унич</w:t>
      </w:r>
      <w:r>
        <w:rPr>
          <w:rFonts w:eastAsia="Times New Roman"/>
          <w:color w:val="000000"/>
          <w:spacing w:val="-7"/>
          <w:sz w:val="24"/>
          <w:szCs w:val="24"/>
        </w:rPr>
        <w:softHyphen/>
      </w:r>
      <w:r>
        <w:rPr>
          <w:rFonts w:eastAsia="Times New Roman"/>
          <w:color w:val="000000"/>
          <w:spacing w:val="-4"/>
          <w:sz w:val="24"/>
          <w:szCs w:val="24"/>
        </w:rPr>
        <w:t xml:space="preserve">тожает веру в сердце человеческом; подобно им, оно делает </w:t>
      </w:r>
      <w:r>
        <w:rPr>
          <w:rFonts w:eastAsia="Times New Roman"/>
          <w:color w:val="000000"/>
          <w:spacing w:val="-3"/>
          <w:sz w:val="24"/>
          <w:szCs w:val="24"/>
        </w:rPr>
        <w:t>сердце человека не способным для веры во Христа, для ис</w:t>
      </w:r>
      <w:r>
        <w:rPr>
          <w:rFonts w:eastAsia="Times New Roman"/>
          <w:color w:val="000000"/>
          <w:spacing w:val="-3"/>
          <w:sz w:val="24"/>
          <w:szCs w:val="24"/>
        </w:rPr>
        <w:softHyphen/>
        <w:t xml:space="preserve">поведания Христа. </w:t>
      </w:r>
      <w:r>
        <w:rPr>
          <w:rFonts w:eastAsia="Times New Roman"/>
          <w:i/>
          <w:iCs/>
          <w:color w:val="000000"/>
          <w:spacing w:val="-3"/>
          <w:sz w:val="24"/>
          <w:szCs w:val="24"/>
        </w:rPr>
        <w:t xml:space="preserve">Како вы можете веровати, </w:t>
      </w:r>
      <w:r>
        <w:rPr>
          <w:rFonts w:eastAsia="Times New Roman"/>
          <w:color w:val="000000"/>
          <w:spacing w:val="-3"/>
          <w:sz w:val="24"/>
          <w:szCs w:val="24"/>
        </w:rPr>
        <w:t>говорил Гос</w:t>
      </w:r>
      <w:r>
        <w:rPr>
          <w:rFonts w:eastAsia="Times New Roman"/>
          <w:color w:val="000000"/>
          <w:spacing w:val="-3"/>
          <w:sz w:val="24"/>
          <w:szCs w:val="24"/>
        </w:rPr>
        <w:softHyphen/>
      </w:r>
      <w:r>
        <w:rPr>
          <w:rFonts w:eastAsia="Times New Roman"/>
          <w:color w:val="000000"/>
          <w:spacing w:val="-1"/>
          <w:sz w:val="24"/>
          <w:szCs w:val="24"/>
        </w:rPr>
        <w:t>подь современным ему представителям иудейского народа,</w:t>
      </w:r>
      <w:r>
        <w:t xml:space="preserve"> </w:t>
      </w:r>
      <w:r w:rsidRPr="00081006">
        <w:rPr>
          <w:rFonts w:eastAsia="Times New Roman"/>
          <w:bCs/>
          <w:i/>
          <w:iCs/>
          <w:color w:val="000000"/>
          <w:spacing w:val="-5"/>
          <w:sz w:val="24"/>
          <w:szCs w:val="24"/>
        </w:rPr>
        <w:t xml:space="preserve">славу друг от друга приемлюще, и славы, яже от Единого </w:t>
      </w:r>
      <w:r w:rsidRPr="00081006">
        <w:rPr>
          <w:rFonts w:eastAsia="Times New Roman"/>
          <w:i/>
          <w:iCs/>
          <w:color w:val="000000"/>
          <w:spacing w:val="-4"/>
          <w:sz w:val="24"/>
          <w:szCs w:val="24"/>
        </w:rPr>
        <w:t>Бога не ищете</w:t>
      </w:r>
      <w:r>
        <w:rPr>
          <w:rStyle w:val="a6"/>
          <w:rFonts w:eastAsia="Times New Roman"/>
          <w:i/>
          <w:iCs/>
          <w:color w:val="000000"/>
          <w:spacing w:val="-4"/>
          <w:sz w:val="24"/>
          <w:szCs w:val="24"/>
        </w:rPr>
        <w:footnoteReference w:id="1070"/>
      </w:r>
      <w:r w:rsidRPr="00081006">
        <w:rPr>
          <w:rFonts w:eastAsia="Times New Roman"/>
          <w:i/>
          <w:iCs/>
          <w:color w:val="000000"/>
          <w:spacing w:val="-4"/>
          <w:sz w:val="24"/>
          <w:szCs w:val="24"/>
        </w:rPr>
        <w:t xml:space="preserve">. </w:t>
      </w:r>
      <w:r w:rsidRPr="00081006">
        <w:rPr>
          <w:rFonts w:eastAsia="Times New Roman"/>
          <w:color w:val="000000"/>
          <w:spacing w:val="-4"/>
          <w:sz w:val="24"/>
          <w:szCs w:val="24"/>
        </w:rPr>
        <w:t xml:space="preserve">Многие из важнейших иудеев уверовали в </w:t>
      </w:r>
      <w:r w:rsidRPr="00081006">
        <w:rPr>
          <w:rFonts w:eastAsia="Times New Roman"/>
          <w:color w:val="000000"/>
          <w:spacing w:val="-5"/>
          <w:sz w:val="24"/>
          <w:szCs w:val="24"/>
        </w:rPr>
        <w:t xml:space="preserve">Господа, но, свидетельствует Евангелист, </w:t>
      </w:r>
      <w:r w:rsidRPr="00081006">
        <w:rPr>
          <w:rFonts w:eastAsia="Times New Roman"/>
          <w:i/>
          <w:iCs/>
          <w:color w:val="000000"/>
          <w:spacing w:val="-5"/>
          <w:sz w:val="24"/>
          <w:szCs w:val="24"/>
        </w:rPr>
        <w:t xml:space="preserve">фарисей ради не </w:t>
      </w:r>
      <w:r w:rsidRPr="00081006">
        <w:rPr>
          <w:rFonts w:eastAsia="Times New Roman"/>
          <w:bCs/>
          <w:i/>
          <w:iCs/>
          <w:color w:val="000000"/>
          <w:spacing w:val="-3"/>
          <w:sz w:val="24"/>
          <w:szCs w:val="24"/>
        </w:rPr>
        <w:t xml:space="preserve">исповедоваху, да не из сонмищ изгнани будут: возлюбиша </w:t>
      </w:r>
      <w:r w:rsidRPr="00081006">
        <w:rPr>
          <w:rFonts w:eastAsia="Times New Roman"/>
          <w:bCs/>
          <w:i/>
          <w:iCs/>
          <w:color w:val="000000"/>
          <w:spacing w:val="-9"/>
          <w:sz w:val="24"/>
          <w:szCs w:val="24"/>
        </w:rPr>
        <w:t>во паче славу человеческую, неже славу Божию</w:t>
      </w:r>
      <w:r>
        <w:rPr>
          <w:rStyle w:val="a6"/>
          <w:rFonts w:eastAsia="Times New Roman"/>
          <w:bCs/>
          <w:i/>
          <w:iCs/>
          <w:color w:val="000000"/>
          <w:spacing w:val="-9"/>
          <w:sz w:val="24"/>
          <w:szCs w:val="24"/>
        </w:rPr>
        <w:footnoteReference w:id="1071"/>
      </w:r>
      <w:r w:rsidRPr="00081006">
        <w:rPr>
          <w:rFonts w:eastAsia="Times New Roman"/>
          <w:bCs/>
          <w:i/>
          <w:iCs/>
          <w:color w:val="000000"/>
          <w:spacing w:val="-9"/>
          <w:sz w:val="24"/>
          <w:szCs w:val="24"/>
        </w:rPr>
        <w:t xml:space="preserve">. </w:t>
      </w:r>
      <w:r w:rsidRPr="00081006">
        <w:rPr>
          <w:rFonts w:eastAsia="Times New Roman"/>
          <w:bCs/>
          <w:color w:val="000000"/>
          <w:spacing w:val="-9"/>
          <w:sz w:val="24"/>
          <w:szCs w:val="24"/>
        </w:rPr>
        <w:t>Иудеи сде</w:t>
      </w:r>
      <w:r w:rsidRPr="00081006">
        <w:rPr>
          <w:rFonts w:eastAsia="Times New Roman"/>
          <w:bCs/>
          <w:color w:val="000000"/>
          <w:spacing w:val="-9"/>
          <w:sz w:val="24"/>
          <w:szCs w:val="24"/>
        </w:rPr>
        <w:softHyphen/>
      </w:r>
      <w:r w:rsidRPr="00081006">
        <w:rPr>
          <w:rFonts w:eastAsia="Times New Roman"/>
          <w:bCs/>
          <w:color w:val="000000"/>
          <w:spacing w:val="-5"/>
          <w:sz w:val="24"/>
          <w:szCs w:val="24"/>
        </w:rPr>
        <w:t xml:space="preserve">лали </w:t>
      </w:r>
      <w:r w:rsidRPr="00081006">
        <w:rPr>
          <w:rFonts w:eastAsia="Times New Roman"/>
          <w:color w:val="000000"/>
          <w:spacing w:val="-5"/>
          <w:sz w:val="24"/>
          <w:szCs w:val="24"/>
        </w:rPr>
        <w:t xml:space="preserve">постановление, которым воспрещалось участвовать в собраниях синагоги всякому, исповедующему Богочеловека </w:t>
      </w:r>
      <w:r w:rsidRPr="00081006">
        <w:rPr>
          <w:rFonts w:eastAsia="Times New Roman"/>
          <w:color w:val="000000"/>
          <w:spacing w:val="-6"/>
          <w:sz w:val="24"/>
          <w:szCs w:val="24"/>
        </w:rPr>
        <w:t>обетованным Мессиею</w:t>
      </w:r>
      <w:r>
        <w:rPr>
          <w:rStyle w:val="a6"/>
          <w:rFonts w:eastAsia="Times New Roman"/>
          <w:color w:val="000000"/>
          <w:spacing w:val="-6"/>
          <w:sz w:val="24"/>
          <w:szCs w:val="24"/>
        </w:rPr>
        <w:footnoteReference w:id="1072"/>
      </w:r>
      <w:r w:rsidRPr="00081006">
        <w:rPr>
          <w:rFonts w:eastAsia="Times New Roman"/>
          <w:color w:val="000000"/>
          <w:spacing w:val="-6"/>
          <w:sz w:val="24"/>
          <w:szCs w:val="24"/>
        </w:rPr>
        <w:t>. Тщеславие питается похвалою чело</w:t>
      </w:r>
      <w:r w:rsidRPr="00081006">
        <w:rPr>
          <w:rFonts w:eastAsia="Times New Roman"/>
          <w:color w:val="000000"/>
          <w:spacing w:val="-6"/>
          <w:sz w:val="24"/>
          <w:szCs w:val="24"/>
        </w:rPr>
        <w:softHyphen/>
        <w:t>веческою и преимуществами, изобретаемыми плотским муд</w:t>
      </w:r>
      <w:r w:rsidRPr="00081006">
        <w:rPr>
          <w:rFonts w:eastAsia="Times New Roman"/>
          <w:color w:val="000000"/>
          <w:spacing w:val="-6"/>
          <w:sz w:val="24"/>
          <w:szCs w:val="24"/>
        </w:rPr>
        <w:softHyphen/>
      </w:r>
      <w:r w:rsidRPr="00081006">
        <w:rPr>
          <w:rFonts w:eastAsia="Times New Roman"/>
          <w:color w:val="000000"/>
          <w:spacing w:val="-5"/>
          <w:sz w:val="24"/>
          <w:szCs w:val="24"/>
        </w:rPr>
        <w:t xml:space="preserve">рованием и возникающими из нашего падения. Оно питается </w:t>
      </w:r>
      <w:r w:rsidRPr="00081006">
        <w:rPr>
          <w:rFonts w:eastAsia="Times New Roman"/>
          <w:color w:val="000000"/>
          <w:spacing w:val="-6"/>
          <w:sz w:val="24"/>
          <w:szCs w:val="24"/>
        </w:rPr>
        <w:t>богатством, знатностию рода, громкими именами, которыми увенчиваются служение и угодливость миру, и прочими сует</w:t>
      </w:r>
      <w:r w:rsidRPr="00081006">
        <w:rPr>
          <w:rFonts w:eastAsia="Times New Roman"/>
          <w:color w:val="000000"/>
          <w:spacing w:val="-6"/>
          <w:sz w:val="24"/>
          <w:szCs w:val="24"/>
        </w:rPr>
        <w:softHyphen/>
        <w:t xml:space="preserve">ными почестями. По такому свойству своему слава земная и </w:t>
      </w:r>
      <w:r w:rsidRPr="00081006">
        <w:rPr>
          <w:rFonts w:eastAsia="Times New Roman"/>
          <w:color w:val="000000"/>
          <w:spacing w:val="-4"/>
          <w:sz w:val="24"/>
          <w:szCs w:val="24"/>
        </w:rPr>
        <w:t xml:space="preserve">человеческая прямо противоположна славе Божией. Начала </w:t>
      </w:r>
      <w:r w:rsidRPr="00081006">
        <w:rPr>
          <w:rFonts w:eastAsia="Times New Roman"/>
          <w:color w:val="000000"/>
          <w:spacing w:val="-6"/>
          <w:sz w:val="24"/>
          <w:szCs w:val="24"/>
        </w:rPr>
        <w:t>славы человеческой и пути к ней совсем другие, нежели нача</w:t>
      </w:r>
      <w:r w:rsidRPr="00081006">
        <w:rPr>
          <w:rFonts w:eastAsia="Times New Roman"/>
          <w:color w:val="000000"/>
          <w:spacing w:val="-6"/>
          <w:sz w:val="24"/>
          <w:szCs w:val="24"/>
        </w:rPr>
        <w:softHyphen/>
      </w:r>
      <w:r w:rsidRPr="00081006">
        <w:rPr>
          <w:rFonts w:eastAsia="Times New Roman"/>
          <w:color w:val="000000"/>
          <w:spacing w:val="-4"/>
          <w:sz w:val="24"/>
          <w:szCs w:val="24"/>
        </w:rPr>
        <w:t xml:space="preserve">ла славы Божией и пути к достижению ее. Начала тщеславия </w:t>
      </w:r>
      <w:r w:rsidRPr="00081006">
        <w:rPr>
          <w:rFonts w:eastAsia="Times New Roman"/>
          <w:color w:val="000000"/>
          <w:spacing w:val="-7"/>
          <w:sz w:val="24"/>
          <w:szCs w:val="24"/>
        </w:rPr>
        <w:t xml:space="preserve">и славолюбия основываются на ложных понятиях о мнении и </w:t>
      </w:r>
      <w:r w:rsidRPr="00081006">
        <w:rPr>
          <w:rFonts w:eastAsia="Times New Roman"/>
          <w:color w:val="000000"/>
          <w:spacing w:val="-4"/>
          <w:sz w:val="24"/>
          <w:szCs w:val="24"/>
        </w:rPr>
        <w:t>силе человеческих, суетных, кратковременных, переменчи</w:t>
      </w:r>
      <w:r w:rsidRPr="00081006">
        <w:rPr>
          <w:rFonts w:eastAsia="Times New Roman"/>
          <w:color w:val="000000"/>
          <w:spacing w:val="-4"/>
          <w:sz w:val="24"/>
          <w:szCs w:val="24"/>
        </w:rPr>
        <w:softHyphen/>
        <w:t>вых, ничтожных. Путь искателя славы человеческой — по</w:t>
      </w:r>
      <w:r w:rsidRPr="00081006">
        <w:rPr>
          <w:rFonts w:eastAsia="Times New Roman"/>
          <w:color w:val="000000"/>
          <w:spacing w:val="-4"/>
          <w:sz w:val="24"/>
          <w:szCs w:val="24"/>
        </w:rPr>
        <w:softHyphen/>
      </w:r>
      <w:r w:rsidRPr="00081006">
        <w:rPr>
          <w:rFonts w:eastAsia="Times New Roman"/>
          <w:color w:val="000000"/>
          <w:spacing w:val="-6"/>
          <w:sz w:val="24"/>
          <w:szCs w:val="24"/>
        </w:rPr>
        <w:t>стоянное и разнообразное человекоугодие. Правильно или не</w:t>
      </w:r>
      <w:r w:rsidRPr="00081006">
        <w:rPr>
          <w:rFonts w:eastAsia="Times New Roman"/>
          <w:color w:val="000000"/>
          <w:spacing w:val="-6"/>
          <w:sz w:val="24"/>
          <w:szCs w:val="24"/>
        </w:rPr>
        <w:softHyphen/>
      </w:r>
      <w:r w:rsidRPr="00081006">
        <w:rPr>
          <w:rFonts w:eastAsia="Times New Roman"/>
          <w:color w:val="000000"/>
          <w:spacing w:val="-3"/>
          <w:sz w:val="24"/>
          <w:szCs w:val="24"/>
        </w:rPr>
        <w:t xml:space="preserve">правильно, законно или беззаконно это человекоугодие, до </w:t>
      </w:r>
      <w:r w:rsidRPr="00081006">
        <w:rPr>
          <w:rFonts w:eastAsia="Times New Roman"/>
          <w:color w:val="000000"/>
          <w:spacing w:val="-5"/>
          <w:sz w:val="24"/>
          <w:szCs w:val="24"/>
        </w:rPr>
        <w:t xml:space="preserve">того дела нет искателям человеческой славы, лишь бы оно </w:t>
      </w:r>
      <w:r w:rsidRPr="00081006">
        <w:rPr>
          <w:rFonts w:eastAsia="Times New Roman"/>
          <w:color w:val="000000"/>
          <w:spacing w:val="-4"/>
          <w:sz w:val="24"/>
          <w:szCs w:val="24"/>
        </w:rPr>
        <w:t xml:space="preserve">достигало своей цели. Начало вожделения славы Божией и </w:t>
      </w:r>
      <w:r w:rsidRPr="00081006">
        <w:rPr>
          <w:rFonts w:eastAsia="Times New Roman"/>
          <w:color w:val="000000"/>
          <w:spacing w:val="-6"/>
          <w:sz w:val="24"/>
          <w:szCs w:val="24"/>
        </w:rPr>
        <w:t>стремления к ней основываются на живой вере во всемогуще</w:t>
      </w:r>
      <w:r w:rsidRPr="00081006">
        <w:rPr>
          <w:rFonts w:eastAsia="Times New Roman"/>
          <w:color w:val="000000"/>
          <w:spacing w:val="-6"/>
          <w:sz w:val="24"/>
          <w:szCs w:val="24"/>
        </w:rPr>
        <w:softHyphen/>
        <w:t>ство Божие и в неизреченную милость Его к падшему челове</w:t>
      </w:r>
      <w:r w:rsidRPr="00081006">
        <w:rPr>
          <w:rFonts w:eastAsia="Times New Roman"/>
          <w:color w:val="000000"/>
          <w:spacing w:val="-6"/>
          <w:sz w:val="24"/>
          <w:szCs w:val="24"/>
        </w:rPr>
        <w:softHyphen/>
      </w:r>
      <w:r w:rsidRPr="00081006">
        <w:rPr>
          <w:rFonts w:eastAsia="Times New Roman"/>
          <w:color w:val="000000"/>
          <w:spacing w:val="-8"/>
          <w:sz w:val="24"/>
          <w:szCs w:val="24"/>
        </w:rPr>
        <w:t>ку. Падший человек посредством покаяния и исполнения еван</w:t>
      </w:r>
      <w:r w:rsidRPr="00081006">
        <w:rPr>
          <w:rFonts w:eastAsia="Times New Roman"/>
          <w:color w:val="000000"/>
          <w:spacing w:val="-8"/>
          <w:sz w:val="24"/>
          <w:szCs w:val="24"/>
        </w:rPr>
        <w:softHyphen/>
      </w:r>
      <w:r w:rsidRPr="00081006">
        <w:rPr>
          <w:rFonts w:eastAsia="Times New Roman"/>
          <w:color w:val="000000"/>
          <w:spacing w:val="-4"/>
          <w:sz w:val="24"/>
          <w:szCs w:val="24"/>
        </w:rPr>
        <w:t xml:space="preserve">гельских заповедей может примириться с Богом, стяжать у Бога, выразимся так для ясности, благое о себе мнение, как сказано в Писании от лица Божия человеку, которого дела </w:t>
      </w:r>
      <w:r w:rsidRPr="00081006">
        <w:rPr>
          <w:rFonts w:eastAsia="Times New Roman"/>
          <w:bCs/>
          <w:color w:val="000000"/>
          <w:spacing w:val="-6"/>
          <w:sz w:val="24"/>
          <w:szCs w:val="24"/>
        </w:rPr>
        <w:t xml:space="preserve">оказались угодными Богу: </w:t>
      </w:r>
      <w:r w:rsidRPr="00081006">
        <w:rPr>
          <w:rFonts w:eastAsia="Times New Roman"/>
          <w:bCs/>
          <w:i/>
          <w:iCs/>
          <w:color w:val="000000"/>
          <w:spacing w:val="-6"/>
          <w:sz w:val="24"/>
          <w:szCs w:val="24"/>
        </w:rPr>
        <w:t xml:space="preserve">Добре, рабе благий и верный, о </w:t>
      </w:r>
      <w:r w:rsidRPr="00081006">
        <w:rPr>
          <w:rFonts w:eastAsia="Times New Roman"/>
          <w:bCs/>
          <w:i/>
          <w:iCs/>
          <w:color w:val="000000"/>
          <w:spacing w:val="-7"/>
          <w:sz w:val="24"/>
          <w:szCs w:val="24"/>
        </w:rPr>
        <w:t xml:space="preserve">нале Ми был </w:t>
      </w:r>
      <w:r w:rsidRPr="00081006">
        <w:rPr>
          <w:rFonts w:eastAsia="Times New Roman"/>
          <w:bCs/>
          <w:i/>
          <w:iCs/>
          <w:color w:val="000000"/>
          <w:spacing w:val="-7"/>
          <w:sz w:val="24"/>
          <w:szCs w:val="24"/>
          <w:lang w:val="en-US"/>
        </w:rPr>
        <w:t>ecu</w:t>
      </w:r>
      <w:r w:rsidRPr="00081006">
        <w:rPr>
          <w:rFonts w:eastAsia="Times New Roman"/>
          <w:bCs/>
          <w:i/>
          <w:iCs/>
          <w:color w:val="000000"/>
          <w:spacing w:val="-7"/>
          <w:sz w:val="24"/>
          <w:szCs w:val="24"/>
        </w:rPr>
        <w:t xml:space="preserve"> верен, над многими тя поставлю: вниди в</w:t>
      </w:r>
      <w:r>
        <w:rPr>
          <w:rFonts w:eastAsia="Times New Roman"/>
          <w:b/>
          <w:bCs/>
          <w:i/>
          <w:iCs/>
          <w:color w:val="000000"/>
          <w:spacing w:val="-7"/>
          <w:sz w:val="24"/>
          <w:szCs w:val="24"/>
        </w:rPr>
        <w:t xml:space="preserve"> </w:t>
      </w:r>
      <w:r>
        <w:rPr>
          <w:rFonts w:eastAsia="Times New Roman"/>
          <w:i/>
          <w:iCs/>
          <w:color w:val="000000"/>
          <w:spacing w:val="-6"/>
          <w:sz w:val="24"/>
          <w:szCs w:val="24"/>
        </w:rPr>
        <w:t>радость Господа твоего</w:t>
      </w:r>
      <w:r>
        <w:rPr>
          <w:rStyle w:val="a6"/>
          <w:rFonts w:eastAsia="Times New Roman"/>
          <w:i/>
          <w:iCs/>
          <w:color w:val="000000"/>
          <w:spacing w:val="-6"/>
          <w:sz w:val="24"/>
          <w:szCs w:val="24"/>
        </w:rPr>
        <w:footnoteReference w:id="1073"/>
      </w:r>
      <w:r>
        <w:rPr>
          <w:rFonts w:eastAsia="Times New Roman"/>
          <w:i/>
          <w:iCs/>
          <w:color w:val="000000"/>
          <w:spacing w:val="-6"/>
          <w:sz w:val="24"/>
          <w:szCs w:val="24"/>
        </w:rPr>
        <w:t xml:space="preserve">. </w:t>
      </w:r>
      <w:r>
        <w:rPr>
          <w:rFonts w:eastAsia="Times New Roman"/>
          <w:color w:val="000000"/>
          <w:spacing w:val="-6"/>
          <w:sz w:val="24"/>
          <w:szCs w:val="24"/>
        </w:rPr>
        <w:t>Сообразно начальной причине сво</w:t>
      </w:r>
      <w:r>
        <w:rPr>
          <w:rFonts w:eastAsia="Times New Roman"/>
          <w:color w:val="000000"/>
          <w:spacing w:val="-6"/>
          <w:sz w:val="24"/>
          <w:szCs w:val="24"/>
        </w:rPr>
        <w:softHyphen/>
      </w:r>
      <w:r>
        <w:rPr>
          <w:rFonts w:eastAsia="Times New Roman"/>
          <w:color w:val="000000"/>
          <w:spacing w:val="-5"/>
          <w:sz w:val="24"/>
          <w:szCs w:val="24"/>
        </w:rPr>
        <w:t xml:space="preserve">ей, деятельность человека, желающего стяжать славу Божию, </w:t>
      </w:r>
      <w:r>
        <w:rPr>
          <w:rFonts w:eastAsia="Times New Roman"/>
          <w:color w:val="000000"/>
          <w:spacing w:val="-6"/>
          <w:sz w:val="24"/>
          <w:szCs w:val="24"/>
        </w:rPr>
        <w:t xml:space="preserve">заключается в тщательном и постоянном Богоугождении, или </w:t>
      </w:r>
      <w:r>
        <w:rPr>
          <w:rFonts w:eastAsia="Times New Roman"/>
          <w:color w:val="000000"/>
          <w:spacing w:val="-2"/>
          <w:sz w:val="24"/>
          <w:szCs w:val="24"/>
        </w:rPr>
        <w:t>в последовании Господу с крестом своим на раменах, в уго</w:t>
      </w:r>
      <w:r>
        <w:rPr>
          <w:rFonts w:eastAsia="Times New Roman"/>
          <w:color w:val="000000"/>
          <w:spacing w:val="-4"/>
          <w:sz w:val="24"/>
          <w:szCs w:val="24"/>
        </w:rPr>
        <w:t>ждении ближним, допускаемом и установляемом евангельс</w:t>
      </w:r>
      <w:r>
        <w:rPr>
          <w:rFonts w:eastAsia="Times New Roman"/>
          <w:color w:val="000000"/>
          <w:spacing w:val="-4"/>
          <w:sz w:val="24"/>
          <w:szCs w:val="24"/>
        </w:rPr>
        <w:softHyphen/>
      </w:r>
      <w:r>
        <w:rPr>
          <w:rFonts w:eastAsia="Times New Roman"/>
          <w:color w:val="000000"/>
          <w:spacing w:val="-3"/>
          <w:sz w:val="24"/>
          <w:szCs w:val="24"/>
        </w:rPr>
        <w:t xml:space="preserve">кими заповедями. Такое угождение отнюдь не удовлетворяет </w:t>
      </w:r>
      <w:r>
        <w:rPr>
          <w:rFonts w:eastAsia="Times New Roman"/>
          <w:color w:val="000000"/>
          <w:spacing w:val="-4"/>
          <w:sz w:val="24"/>
          <w:szCs w:val="24"/>
        </w:rPr>
        <w:t xml:space="preserve">и даже приводит в негодование сынов мира, которые ищут и </w:t>
      </w:r>
      <w:r>
        <w:rPr>
          <w:rFonts w:eastAsia="Times New Roman"/>
          <w:color w:val="000000"/>
          <w:spacing w:val="-6"/>
          <w:sz w:val="24"/>
          <w:szCs w:val="24"/>
        </w:rPr>
        <w:t xml:space="preserve">требуют неограниченного угождения страстям своим и своему </w:t>
      </w:r>
      <w:r>
        <w:rPr>
          <w:rFonts w:eastAsia="Times New Roman"/>
          <w:color w:val="000000"/>
          <w:spacing w:val="-4"/>
          <w:sz w:val="24"/>
          <w:szCs w:val="24"/>
        </w:rPr>
        <w:t>самообольщению, за что и награждают земною славою человекоугодника, враждебного Богу и истинному благу ближ</w:t>
      </w:r>
      <w:r>
        <w:rPr>
          <w:rFonts w:eastAsia="Times New Roman"/>
          <w:color w:val="000000"/>
          <w:spacing w:val="-4"/>
          <w:sz w:val="24"/>
          <w:szCs w:val="24"/>
        </w:rPr>
        <w:softHyphen/>
      </w:r>
      <w:r>
        <w:rPr>
          <w:rFonts w:eastAsia="Times New Roman"/>
          <w:color w:val="000000"/>
          <w:spacing w:val="-8"/>
          <w:sz w:val="24"/>
          <w:szCs w:val="24"/>
        </w:rPr>
        <w:t xml:space="preserve">них. </w:t>
      </w:r>
      <w:r>
        <w:rPr>
          <w:rFonts w:eastAsia="Times New Roman"/>
          <w:b/>
          <w:bCs/>
          <w:color w:val="000000"/>
          <w:spacing w:val="-8"/>
          <w:sz w:val="24"/>
          <w:szCs w:val="24"/>
        </w:rPr>
        <w:t xml:space="preserve">— </w:t>
      </w:r>
      <w:r>
        <w:rPr>
          <w:rFonts w:eastAsia="Times New Roman"/>
          <w:bCs/>
          <w:i/>
          <w:iCs/>
          <w:color w:val="000000"/>
          <w:spacing w:val="-8"/>
          <w:sz w:val="24"/>
          <w:szCs w:val="24"/>
        </w:rPr>
        <w:t>А</w:t>
      </w:r>
      <w:r w:rsidRPr="00081006">
        <w:rPr>
          <w:rFonts w:eastAsia="Times New Roman"/>
          <w:bCs/>
          <w:i/>
          <w:iCs/>
          <w:color w:val="000000"/>
          <w:spacing w:val="-8"/>
          <w:sz w:val="24"/>
          <w:szCs w:val="24"/>
        </w:rPr>
        <w:t xml:space="preserve">ще кто Мне служит, </w:t>
      </w:r>
      <w:r w:rsidRPr="00081006">
        <w:rPr>
          <w:rFonts w:eastAsia="Times New Roman"/>
          <w:bCs/>
          <w:color w:val="000000"/>
          <w:spacing w:val="-8"/>
          <w:sz w:val="24"/>
          <w:szCs w:val="24"/>
        </w:rPr>
        <w:t xml:space="preserve">сказал Господь, </w:t>
      </w:r>
      <w:r w:rsidRPr="00081006">
        <w:rPr>
          <w:rFonts w:eastAsia="Times New Roman"/>
          <w:bCs/>
          <w:i/>
          <w:iCs/>
          <w:color w:val="000000"/>
          <w:spacing w:val="-8"/>
          <w:sz w:val="24"/>
          <w:szCs w:val="24"/>
        </w:rPr>
        <w:t>Мне да по</w:t>
      </w:r>
      <w:r w:rsidRPr="00081006">
        <w:rPr>
          <w:rFonts w:eastAsia="Times New Roman"/>
          <w:bCs/>
          <w:i/>
          <w:iCs/>
          <w:color w:val="000000"/>
          <w:spacing w:val="-6"/>
          <w:sz w:val="24"/>
          <w:szCs w:val="24"/>
        </w:rPr>
        <w:t xml:space="preserve">следствует, и идеже есмь Аз, ту и слуга Мой будет: и аще </w:t>
      </w:r>
      <w:r w:rsidRPr="00081006">
        <w:rPr>
          <w:rFonts w:eastAsia="Times New Roman"/>
          <w:bCs/>
          <w:i/>
          <w:iCs/>
          <w:color w:val="000000"/>
          <w:spacing w:val="-8"/>
          <w:sz w:val="24"/>
          <w:szCs w:val="24"/>
        </w:rPr>
        <w:t>кто Мне служит, почтит его Отец Мой</w:t>
      </w:r>
      <w:r>
        <w:rPr>
          <w:rStyle w:val="a6"/>
          <w:rFonts w:eastAsia="Times New Roman"/>
          <w:bCs/>
          <w:i/>
          <w:iCs/>
          <w:color w:val="000000"/>
          <w:spacing w:val="-8"/>
          <w:sz w:val="24"/>
          <w:szCs w:val="24"/>
        </w:rPr>
        <w:footnoteReference w:id="1074"/>
      </w:r>
      <w:r w:rsidRPr="00081006">
        <w:rPr>
          <w:rFonts w:eastAsia="Times New Roman"/>
          <w:bCs/>
          <w:i/>
          <w:iCs/>
          <w:color w:val="000000"/>
          <w:spacing w:val="-8"/>
          <w:sz w:val="24"/>
          <w:szCs w:val="24"/>
        </w:rPr>
        <w:t xml:space="preserve">. </w:t>
      </w:r>
      <w:r w:rsidRPr="00081006">
        <w:rPr>
          <w:rFonts w:eastAsia="Times New Roman"/>
          <w:bCs/>
          <w:color w:val="000000"/>
          <w:spacing w:val="-8"/>
          <w:sz w:val="24"/>
          <w:szCs w:val="24"/>
        </w:rPr>
        <w:t xml:space="preserve">Между прочими </w:t>
      </w:r>
      <w:r w:rsidRPr="00081006">
        <w:rPr>
          <w:rFonts w:eastAsia="Times New Roman"/>
          <w:color w:val="000000"/>
          <w:spacing w:val="-5"/>
          <w:sz w:val="24"/>
          <w:szCs w:val="24"/>
        </w:rPr>
        <w:t>нравственными правилами Богочеловека, чертами Его всесвя</w:t>
      </w:r>
      <w:r w:rsidRPr="00081006">
        <w:rPr>
          <w:rFonts w:eastAsia="Times New Roman"/>
          <w:color w:val="000000"/>
          <w:spacing w:val="-3"/>
          <w:sz w:val="24"/>
          <w:szCs w:val="24"/>
        </w:rPr>
        <w:t xml:space="preserve">того характера, находится отвержение славы человеческой. </w:t>
      </w:r>
      <w:r w:rsidRPr="00081006">
        <w:rPr>
          <w:rFonts w:eastAsia="Times New Roman"/>
          <w:i/>
          <w:iCs/>
          <w:color w:val="000000"/>
          <w:spacing w:val="-3"/>
          <w:sz w:val="24"/>
          <w:szCs w:val="24"/>
        </w:rPr>
        <w:t xml:space="preserve">Славы </w:t>
      </w:r>
      <w:r w:rsidRPr="00081006">
        <w:rPr>
          <w:rFonts w:eastAsia="Times New Roman"/>
          <w:i/>
          <w:iCs/>
          <w:color w:val="000000"/>
          <w:spacing w:val="-3"/>
          <w:sz w:val="24"/>
          <w:szCs w:val="24"/>
        </w:rPr>
        <w:lastRenderedPageBreak/>
        <w:t xml:space="preserve">от человек не приемлю, </w:t>
      </w:r>
      <w:r w:rsidRPr="00081006">
        <w:rPr>
          <w:rFonts w:eastAsia="Times New Roman"/>
          <w:color w:val="000000"/>
          <w:spacing w:val="-3"/>
          <w:sz w:val="24"/>
          <w:szCs w:val="24"/>
        </w:rPr>
        <w:t>сказал Господь о Себе</w:t>
      </w:r>
      <w:r>
        <w:rPr>
          <w:rStyle w:val="a6"/>
          <w:rFonts w:eastAsia="Times New Roman"/>
          <w:color w:val="000000"/>
          <w:spacing w:val="-3"/>
          <w:sz w:val="24"/>
          <w:szCs w:val="24"/>
        </w:rPr>
        <w:footnoteReference w:id="1075"/>
      </w:r>
      <w:r w:rsidRPr="00081006">
        <w:rPr>
          <w:rFonts w:eastAsia="Times New Roman"/>
          <w:color w:val="000000"/>
          <w:spacing w:val="-3"/>
          <w:sz w:val="24"/>
          <w:szCs w:val="24"/>
        </w:rPr>
        <w:t xml:space="preserve">. Хотя </w:t>
      </w:r>
      <w:r w:rsidRPr="00081006">
        <w:rPr>
          <w:rFonts w:eastAsia="Times New Roman"/>
          <w:bCs/>
          <w:color w:val="000000"/>
          <w:spacing w:val="-9"/>
          <w:sz w:val="24"/>
          <w:szCs w:val="24"/>
        </w:rPr>
        <w:t xml:space="preserve">Он — Царь царей, но </w:t>
      </w:r>
      <w:r w:rsidRPr="00081006">
        <w:rPr>
          <w:rFonts w:eastAsia="Times New Roman"/>
          <w:bCs/>
          <w:i/>
          <w:iCs/>
          <w:color w:val="000000"/>
          <w:spacing w:val="-9"/>
          <w:sz w:val="24"/>
          <w:szCs w:val="24"/>
        </w:rPr>
        <w:t xml:space="preserve">Царство </w:t>
      </w:r>
      <w:r w:rsidRPr="00081006">
        <w:rPr>
          <w:rFonts w:eastAsia="Times New Roman"/>
          <w:bCs/>
          <w:color w:val="000000"/>
          <w:spacing w:val="-9"/>
          <w:sz w:val="24"/>
          <w:szCs w:val="24"/>
        </w:rPr>
        <w:t xml:space="preserve">Его </w:t>
      </w:r>
      <w:r w:rsidRPr="00081006">
        <w:rPr>
          <w:rFonts w:eastAsia="Times New Roman"/>
          <w:bCs/>
          <w:i/>
          <w:iCs/>
          <w:color w:val="000000"/>
          <w:spacing w:val="-9"/>
          <w:sz w:val="24"/>
          <w:szCs w:val="24"/>
        </w:rPr>
        <w:t>несть от мира сего</w:t>
      </w:r>
      <w:r>
        <w:rPr>
          <w:rStyle w:val="a6"/>
          <w:rFonts w:eastAsia="Times New Roman"/>
          <w:bCs/>
          <w:i/>
          <w:iCs/>
          <w:color w:val="000000"/>
          <w:spacing w:val="-9"/>
          <w:sz w:val="24"/>
          <w:szCs w:val="24"/>
        </w:rPr>
        <w:footnoteReference w:id="1076"/>
      </w:r>
      <w:r w:rsidRPr="00081006">
        <w:rPr>
          <w:rFonts w:eastAsia="Times New Roman"/>
          <w:bCs/>
          <w:i/>
          <w:iCs/>
          <w:color w:val="000000"/>
          <w:spacing w:val="-9"/>
          <w:sz w:val="24"/>
          <w:szCs w:val="24"/>
        </w:rPr>
        <w:t xml:space="preserve">. </w:t>
      </w:r>
      <w:r w:rsidRPr="00081006">
        <w:rPr>
          <w:rFonts w:eastAsia="Times New Roman"/>
          <w:color w:val="000000"/>
          <w:spacing w:val="-2"/>
          <w:sz w:val="24"/>
          <w:szCs w:val="24"/>
        </w:rPr>
        <w:t xml:space="preserve">Когда народ хотел провозгласить Его царем, то Он удалился </w:t>
      </w:r>
      <w:r w:rsidRPr="00081006">
        <w:rPr>
          <w:rFonts w:eastAsia="Times New Roman"/>
          <w:color w:val="000000"/>
          <w:spacing w:val="-4"/>
          <w:sz w:val="24"/>
          <w:szCs w:val="24"/>
        </w:rPr>
        <w:t xml:space="preserve">в пустынную гору, научая и нас, по объяснению блаженного </w:t>
      </w:r>
      <w:r w:rsidRPr="00081006">
        <w:rPr>
          <w:rFonts w:eastAsia="Times New Roman"/>
          <w:color w:val="000000"/>
          <w:spacing w:val="-2"/>
          <w:sz w:val="24"/>
          <w:szCs w:val="24"/>
        </w:rPr>
        <w:t>Феофилакта Болгарского, убегать почестей и славы</w:t>
      </w:r>
      <w:r>
        <w:rPr>
          <w:rStyle w:val="a6"/>
          <w:rFonts w:eastAsia="Times New Roman"/>
          <w:color w:val="000000"/>
          <w:spacing w:val="-2"/>
          <w:sz w:val="24"/>
          <w:szCs w:val="24"/>
        </w:rPr>
        <w:footnoteReference w:id="1077"/>
      </w:r>
      <w:r w:rsidRPr="00081006">
        <w:rPr>
          <w:rFonts w:eastAsia="Times New Roman"/>
          <w:color w:val="000000"/>
          <w:spacing w:val="-2"/>
          <w:sz w:val="24"/>
          <w:szCs w:val="24"/>
        </w:rPr>
        <w:t xml:space="preserve">. Когда </w:t>
      </w:r>
      <w:r w:rsidRPr="00081006">
        <w:rPr>
          <w:rFonts w:eastAsia="Times New Roman"/>
          <w:color w:val="000000"/>
          <w:spacing w:val="-5"/>
          <w:sz w:val="24"/>
          <w:szCs w:val="24"/>
        </w:rPr>
        <w:t xml:space="preserve">во время собеседования после Тайной вечери ученики сказали </w:t>
      </w:r>
      <w:r w:rsidRPr="00081006">
        <w:rPr>
          <w:rFonts w:eastAsia="Times New Roman"/>
          <w:bCs/>
          <w:color w:val="000000"/>
          <w:spacing w:val="-6"/>
          <w:sz w:val="24"/>
          <w:szCs w:val="24"/>
        </w:rPr>
        <w:t xml:space="preserve">Господу: </w:t>
      </w:r>
      <w:r w:rsidRPr="00081006">
        <w:rPr>
          <w:rFonts w:eastAsia="Times New Roman"/>
          <w:bCs/>
          <w:i/>
          <w:iCs/>
          <w:color w:val="000000"/>
          <w:spacing w:val="-6"/>
          <w:sz w:val="24"/>
          <w:szCs w:val="24"/>
        </w:rPr>
        <w:t xml:space="preserve">ныне вемы, яко веси вся и не требуеши, да кто Тя </w:t>
      </w:r>
      <w:r w:rsidRPr="00081006">
        <w:rPr>
          <w:rFonts w:eastAsia="Times New Roman"/>
          <w:bCs/>
          <w:i/>
          <w:iCs/>
          <w:color w:val="000000"/>
          <w:spacing w:val="-3"/>
          <w:sz w:val="24"/>
          <w:szCs w:val="24"/>
        </w:rPr>
        <w:t xml:space="preserve">вопрошает: о сем веруем, яко от Бога изшел </w:t>
      </w:r>
      <w:r w:rsidRPr="00081006">
        <w:rPr>
          <w:rFonts w:eastAsia="Times New Roman"/>
          <w:bCs/>
          <w:i/>
          <w:iCs/>
          <w:color w:val="000000"/>
          <w:spacing w:val="-3"/>
          <w:sz w:val="24"/>
          <w:szCs w:val="24"/>
          <w:lang w:val="en-US"/>
        </w:rPr>
        <w:t>ecu</w:t>
      </w:r>
      <w:r w:rsidRPr="00081006">
        <w:rPr>
          <w:rFonts w:eastAsia="Times New Roman"/>
          <w:bCs/>
          <w:i/>
          <w:iCs/>
          <w:color w:val="000000"/>
          <w:spacing w:val="-3"/>
          <w:sz w:val="24"/>
          <w:szCs w:val="24"/>
        </w:rPr>
        <w:t xml:space="preserve">: </w:t>
      </w:r>
      <w:r w:rsidRPr="00081006">
        <w:rPr>
          <w:rFonts w:eastAsia="Times New Roman"/>
          <w:bCs/>
          <w:color w:val="000000"/>
          <w:spacing w:val="-3"/>
          <w:sz w:val="24"/>
          <w:szCs w:val="24"/>
        </w:rPr>
        <w:t xml:space="preserve">тогда </w:t>
      </w:r>
      <w:r w:rsidRPr="00081006">
        <w:rPr>
          <w:rFonts w:eastAsia="Times New Roman"/>
          <w:color w:val="000000"/>
          <w:spacing w:val="-4"/>
          <w:sz w:val="24"/>
          <w:szCs w:val="24"/>
        </w:rPr>
        <w:t xml:space="preserve">Господь не выразил никакого сочувствия к этим словам, зак </w:t>
      </w:r>
      <w:r w:rsidRPr="00081006">
        <w:rPr>
          <w:rFonts w:eastAsia="Times New Roman"/>
          <w:color w:val="000000"/>
          <w:spacing w:val="-7"/>
          <w:sz w:val="24"/>
          <w:szCs w:val="24"/>
        </w:rPr>
        <w:t>лючающим в себе похвалу человеческую и одобрительное мне</w:t>
      </w:r>
      <w:r w:rsidRPr="00081006">
        <w:rPr>
          <w:rFonts w:eastAsia="Times New Roman"/>
          <w:color w:val="000000"/>
          <w:spacing w:val="-7"/>
          <w:sz w:val="24"/>
          <w:szCs w:val="24"/>
        </w:rPr>
        <w:softHyphen/>
      </w:r>
      <w:r w:rsidRPr="00081006">
        <w:rPr>
          <w:rFonts w:eastAsia="Times New Roman"/>
          <w:color w:val="000000"/>
          <w:spacing w:val="-3"/>
          <w:sz w:val="24"/>
          <w:szCs w:val="24"/>
        </w:rPr>
        <w:t xml:space="preserve">ние человеческое. Напротив того, ведая близкое малодушие </w:t>
      </w:r>
      <w:r w:rsidRPr="00081006">
        <w:rPr>
          <w:rFonts w:eastAsia="Times New Roman"/>
          <w:color w:val="000000"/>
          <w:spacing w:val="-1"/>
          <w:sz w:val="24"/>
          <w:szCs w:val="24"/>
        </w:rPr>
        <w:t xml:space="preserve">учеников и научая необновленного человека не уповать на </w:t>
      </w:r>
      <w:r w:rsidRPr="00081006">
        <w:rPr>
          <w:rFonts w:eastAsia="Times New Roman"/>
          <w:color w:val="000000"/>
          <w:spacing w:val="-5"/>
          <w:sz w:val="24"/>
          <w:szCs w:val="24"/>
        </w:rPr>
        <w:t xml:space="preserve">свое падшее естество, способное к неожиданной, внезапной </w:t>
      </w:r>
      <w:r w:rsidRPr="00081006">
        <w:rPr>
          <w:rFonts w:eastAsia="Times New Roman"/>
          <w:color w:val="000000"/>
          <w:spacing w:val="-2"/>
          <w:sz w:val="24"/>
          <w:szCs w:val="24"/>
        </w:rPr>
        <w:t xml:space="preserve">переменчивости, Он возразил им: </w:t>
      </w:r>
      <w:r w:rsidRPr="00081006">
        <w:rPr>
          <w:rFonts w:eastAsia="Times New Roman"/>
          <w:i/>
          <w:iCs/>
          <w:color w:val="000000"/>
          <w:spacing w:val="-2"/>
          <w:sz w:val="24"/>
          <w:szCs w:val="24"/>
        </w:rPr>
        <w:t>Ныне ли веруете? Се, гря</w:t>
      </w:r>
      <w:r w:rsidRPr="00081006">
        <w:rPr>
          <w:rFonts w:eastAsia="Times New Roman"/>
          <w:i/>
          <w:iCs/>
          <w:color w:val="000000"/>
          <w:spacing w:val="-2"/>
          <w:sz w:val="24"/>
          <w:szCs w:val="24"/>
        </w:rPr>
        <w:softHyphen/>
      </w:r>
      <w:r w:rsidRPr="00081006">
        <w:rPr>
          <w:rFonts w:eastAsia="Times New Roman"/>
          <w:i/>
          <w:iCs/>
          <w:color w:val="000000"/>
          <w:spacing w:val="-1"/>
          <w:sz w:val="24"/>
          <w:szCs w:val="24"/>
        </w:rPr>
        <w:t xml:space="preserve">дет </w:t>
      </w:r>
      <w:r w:rsidRPr="00081006">
        <w:rPr>
          <w:rFonts w:eastAsia="Times New Roman"/>
          <w:bCs/>
          <w:i/>
          <w:iCs/>
          <w:color w:val="000000"/>
          <w:spacing w:val="-1"/>
          <w:sz w:val="24"/>
          <w:szCs w:val="24"/>
        </w:rPr>
        <w:t xml:space="preserve">час, и ныне прииде, да разыдется кийждо во своя и </w:t>
      </w:r>
      <w:r w:rsidRPr="00081006">
        <w:rPr>
          <w:rFonts w:eastAsia="Times New Roman"/>
          <w:i/>
          <w:iCs/>
          <w:color w:val="000000"/>
          <w:spacing w:val="-2"/>
          <w:sz w:val="24"/>
          <w:szCs w:val="24"/>
        </w:rPr>
        <w:t>Мене оставите единого</w:t>
      </w:r>
      <w:r>
        <w:rPr>
          <w:rStyle w:val="a6"/>
          <w:rFonts w:eastAsia="Times New Roman"/>
          <w:i/>
          <w:iCs/>
          <w:color w:val="000000"/>
          <w:spacing w:val="-2"/>
          <w:sz w:val="24"/>
          <w:szCs w:val="24"/>
        </w:rPr>
        <w:footnoteReference w:id="1078"/>
      </w:r>
      <w:r w:rsidRPr="00081006">
        <w:rPr>
          <w:rFonts w:eastAsia="Times New Roman"/>
          <w:i/>
          <w:iCs/>
          <w:color w:val="000000"/>
          <w:spacing w:val="-2"/>
          <w:sz w:val="24"/>
          <w:szCs w:val="24"/>
        </w:rPr>
        <w:t xml:space="preserve">. </w:t>
      </w:r>
      <w:r w:rsidRPr="00081006">
        <w:rPr>
          <w:rFonts w:eastAsia="Times New Roman"/>
          <w:color w:val="000000"/>
          <w:spacing w:val="-2"/>
          <w:sz w:val="24"/>
          <w:szCs w:val="24"/>
        </w:rPr>
        <w:t>Христос, принявший на Себя че</w:t>
      </w:r>
      <w:r w:rsidRPr="00081006">
        <w:rPr>
          <w:rFonts w:eastAsia="Times New Roman"/>
          <w:color w:val="000000"/>
          <w:spacing w:val="-2"/>
          <w:sz w:val="24"/>
          <w:szCs w:val="24"/>
        </w:rPr>
        <w:softHyphen/>
      </w:r>
      <w:r w:rsidRPr="00081006">
        <w:rPr>
          <w:rFonts w:eastAsia="Times New Roman"/>
          <w:color w:val="000000"/>
          <w:spacing w:val="-4"/>
          <w:sz w:val="24"/>
          <w:szCs w:val="24"/>
        </w:rPr>
        <w:t xml:space="preserve">ловечество, страданиями и крестом взошел, по человечеству, </w:t>
      </w:r>
      <w:r w:rsidRPr="00081006">
        <w:rPr>
          <w:rFonts w:eastAsia="Times New Roman"/>
          <w:color w:val="000000"/>
          <w:spacing w:val="-3"/>
          <w:sz w:val="24"/>
          <w:szCs w:val="24"/>
        </w:rPr>
        <w:t>во славу Свою</w:t>
      </w:r>
      <w:r>
        <w:rPr>
          <w:rStyle w:val="a6"/>
          <w:rFonts w:eastAsia="Times New Roman"/>
          <w:color w:val="000000"/>
          <w:spacing w:val="-3"/>
          <w:sz w:val="24"/>
          <w:szCs w:val="24"/>
        </w:rPr>
        <w:footnoteReference w:id="1079"/>
      </w:r>
      <w:r w:rsidRPr="00081006">
        <w:rPr>
          <w:rFonts w:eastAsia="Times New Roman"/>
          <w:color w:val="000000"/>
          <w:spacing w:val="-3"/>
          <w:sz w:val="24"/>
          <w:szCs w:val="24"/>
        </w:rPr>
        <w:t>, которая, по Божеству, всегда была Его сла</w:t>
      </w:r>
      <w:r w:rsidRPr="00081006">
        <w:rPr>
          <w:rFonts w:eastAsia="Times New Roman"/>
          <w:color w:val="000000"/>
          <w:spacing w:val="-3"/>
          <w:sz w:val="24"/>
          <w:szCs w:val="24"/>
        </w:rPr>
        <w:softHyphen/>
      </w:r>
      <w:r w:rsidRPr="00081006">
        <w:rPr>
          <w:rFonts w:eastAsia="Times New Roman"/>
          <w:color w:val="000000"/>
          <w:spacing w:val="-5"/>
          <w:sz w:val="24"/>
          <w:szCs w:val="24"/>
        </w:rPr>
        <w:t>вою</w:t>
      </w:r>
      <w:r>
        <w:rPr>
          <w:rStyle w:val="a6"/>
          <w:rFonts w:eastAsia="Times New Roman"/>
          <w:color w:val="000000"/>
          <w:spacing w:val="-5"/>
          <w:sz w:val="24"/>
          <w:szCs w:val="24"/>
        </w:rPr>
        <w:footnoteReference w:id="1080"/>
      </w:r>
      <w:r w:rsidRPr="00081006">
        <w:rPr>
          <w:rFonts w:eastAsia="Times New Roman"/>
          <w:color w:val="000000"/>
          <w:spacing w:val="-5"/>
          <w:sz w:val="24"/>
          <w:szCs w:val="24"/>
        </w:rPr>
        <w:t>. Мы должны последовать Христу: исполнением запове</w:t>
      </w:r>
      <w:r w:rsidRPr="00081006">
        <w:rPr>
          <w:rFonts w:eastAsia="Times New Roman"/>
          <w:color w:val="000000"/>
          <w:spacing w:val="-5"/>
          <w:sz w:val="24"/>
          <w:szCs w:val="24"/>
        </w:rPr>
        <w:softHyphen/>
      </w:r>
      <w:r w:rsidRPr="00081006">
        <w:rPr>
          <w:rFonts w:eastAsia="Times New Roman"/>
          <w:color w:val="000000"/>
          <w:spacing w:val="-4"/>
          <w:sz w:val="24"/>
          <w:szCs w:val="24"/>
        </w:rPr>
        <w:t xml:space="preserve">дей и терпением всех, попускаемых нам скорбей, со делаться </w:t>
      </w:r>
      <w:r w:rsidRPr="00081006">
        <w:rPr>
          <w:rFonts w:eastAsia="Times New Roman"/>
          <w:color w:val="000000"/>
          <w:spacing w:val="-5"/>
          <w:sz w:val="24"/>
          <w:szCs w:val="24"/>
        </w:rPr>
        <w:t>причастниками славы Христовой в сем и будущем веке. Хрис</w:t>
      </w:r>
      <w:r w:rsidRPr="00081006">
        <w:rPr>
          <w:rFonts w:eastAsia="Times New Roman"/>
          <w:bCs/>
          <w:color w:val="000000"/>
          <w:spacing w:val="-5"/>
          <w:sz w:val="24"/>
          <w:szCs w:val="24"/>
        </w:rPr>
        <w:t xml:space="preserve">тос </w:t>
      </w:r>
      <w:r w:rsidRPr="00081006">
        <w:rPr>
          <w:rFonts w:eastAsia="Times New Roman"/>
          <w:bCs/>
          <w:i/>
          <w:iCs/>
          <w:color w:val="000000"/>
          <w:spacing w:val="-5"/>
          <w:sz w:val="24"/>
          <w:szCs w:val="24"/>
        </w:rPr>
        <w:t xml:space="preserve">Себе умалил, зрак раба приим, в подобии человечестем </w:t>
      </w:r>
      <w:r w:rsidRPr="00081006">
        <w:rPr>
          <w:rFonts w:eastAsia="Times New Roman"/>
          <w:bCs/>
          <w:i/>
          <w:iCs/>
          <w:color w:val="000000"/>
          <w:spacing w:val="-1"/>
          <w:sz w:val="24"/>
          <w:szCs w:val="24"/>
        </w:rPr>
        <w:t>быв, и образом обретеся якоже человек, смирил Себе, по</w:t>
      </w:r>
      <w:r w:rsidRPr="00081006">
        <w:rPr>
          <w:rFonts w:eastAsia="Times New Roman"/>
          <w:bCs/>
          <w:i/>
          <w:iCs/>
          <w:color w:val="000000"/>
          <w:spacing w:val="-3"/>
          <w:sz w:val="24"/>
          <w:szCs w:val="24"/>
        </w:rPr>
        <w:t xml:space="preserve">слушлив быв до смерти, смерти же крестныя. Тем же и </w:t>
      </w:r>
      <w:r w:rsidRPr="00081006">
        <w:rPr>
          <w:rFonts w:eastAsia="Times New Roman"/>
          <w:bCs/>
          <w:i/>
          <w:iCs/>
          <w:color w:val="000000"/>
          <w:spacing w:val="-2"/>
          <w:sz w:val="24"/>
          <w:szCs w:val="24"/>
        </w:rPr>
        <w:t xml:space="preserve">Бог Его превознесе, и дарова Ему имя, еже паче всякаго </w:t>
      </w:r>
      <w:r w:rsidRPr="00081006">
        <w:rPr>
          <w:rFonts w:eastAsia="Times New Roman"/>
          <w:bCs/>
          <w:i/>
          <w:iCs/>
          <w:color w:val="000000"/>
          <w:spacing w:val="-6"/>
          <w:sz w:val="24"/>
          <w:szCs w:val="24"/>
        </w:rPr>
        <w:t>имене. Да о имени Иисусове всяко колено поклонится не</w:t>
      </w:r>
      <w:r w:rsidRPr="00081006">
        <w:rPr>
          <w:rFonts w:eastAsia="Times New Roman"/>
          <w:bCs/>
          <w:i/>
          <w:iCs/>
          <w:color w:val="000000"/>
          <w:spacing w:val="-6"/>
          <w:sz w:val="24"/>
          <w:szCs w:val="24"/>
        </w:rPr>
        <w:softHyphen/>
      </w:r>
      <w:r w:rsidRPr="00081006">
        <w:rPr>
          <w:rFonts w:eastAsia="Times New Roman"/>
          <w:bCs/>
          <w:i/>
          <w:iCs/>
          <w:color w:val="000000"/>
          <w:spacing w:val="-8"/>
          <w:sz w:val="24"/>
          <w:szCs w:val="24"/>
        </w:rPr>
        <w:t xml:space="preserve">бесных и земных и преисподних: и всяк язык исповесть, яко </w:t>
      </w:r>
      <w:r w:rsidRPr="00081006">
        <w:rPr>
          <w:rFonts w:eastAsia="Times New Roman"/>
          <w:bCs/>
          <w:i/>
          <w:iCs/>
          <w:color w:val="000000"/>
          <w:spacing w:val="-9"/>
          <w:sz w:val="24"/>
          <w:szCs w:val="24"/>
        </w:rPr>
        <w:t>Господь Иисус Христос в славу Бога Отца</w:t>
      </w:r>
      <w:r>
        <w:rPr>
          <w:rStyle w:val="a6"/>
          <w:rFonts w:eastAsia="Times New Roman"/>
          <w:bCs/>
          <w:i/>
          <w:iCs/>
          <w:color w:val="000000"/>
          <w:spacing w:val="-9"/>
          <w:sz w:val="24"/>
          <w:szCs w:val="24"/>
        </w:rPr>
        <w:footnoteReference w:id="1081"/>
      </w:r>
      <w:r w:rsidRPr="00081006">
        <w:rPr>
          <w:rFonts w:eastAsia="Times New Roman"/>
          <w:bCs/>
          <w:i/>
          <w:iCs/>
          <w:color w:val="000000"/>
          <w:spacing w:val="-9"/>
          <w:sz w:val="24"/>
          <w:szCs w:val="24"/>
        </w:rPr>
        <w:t xml:space="preserve">; </w:t>
      </w:r>
      <w:r w:rsidRPr="00081006">
        <w:rPr>
          <w:rFonts w:eastAsia="Times New Roman"/>
          <w:bCs/>
          <w:color w:val="000000"/>
          <w:spacing w:val="-9"/>
          <w:sz w:val="24"/>
          <w:szCs w:val="24"/>
        </w:rPr>
        <w:t>так и мы долж</w:t>
      </w:r>
      <w:r w:rsidRPr="00081006">
        <w:rPr>
          <w:rFonts w:eastAsia="Times New Roman"/>
          <w:bCs/>
          <w:color w:val="000000"/>
          <w:spacing w:val="-9"/>
          <w:sz w:val="24"/>
          <w:szCs w:val="24"/>
        </w:rPr>
        <w:softHyphen/>
      </w:r>
      <w:r w:rsidRPr="00081006">
        <w:rPr>
          <w:rFonts w:eastAsia="Times New Roman"/>
          <w:bCs/>
          <w:color w:val="000000"/>
          <w:spacing w:val="-4"/>
          <w:sz w:val="24"/>
          <w:szCs w:val="24"/>
        </w:rPr>
        <w:t xml:space="preserve">ны </w:t>
      </w:r>
      <w:r>
        <w:rPr>
          <w:rFonts w:eastAsia="Times New Roman"/>
          <w:color w:val="000000"/>
          <w:spacing w:val="-4"/>
          <w:sz w:val="24"/>
          <w:szCs w:val="24"/>
        </w:rPr>
        <w:t>смириться извне и внутри себя, чтоб соделаться причаст</w:t>
      </w:r>
      <w:r>
        <w:rPr>
          <w:rFonts w:eastAsia="Times New Roman"/>
          <w:color w:val="000000"/>
          <w:spacing w:val="-4"/>
          <w:sz w:val="24"/>
          <w:szCs w:val="24"/>
        </w:rPr>
        <w:softHyphen/>
      </w:r>
      <w:r>
        <w:rPr>
          <w:rFonts w:eastAsia="Times New Roman"/>
          <w:color w:val="000000"/>
          <w:spacing w:val="-3"/>
          <w:sz w:val="24"/>
          <w:szCs w:val="24"/>
        </w:rPr>
        <w:t>никами славы Христовой в сем и будущем веке. Залоги сла</w:t>
      </w:r>
      <w:r>
        <w:rPr>
          <w:rFonts w:eastAsia="Times New Roman"/>
          <w:color w:val="000000"/>
          <w:spacing w:val="-3"/>
          <w:sz w:val="24"/>
          <w:szCs w:val="24"/>
        </w:rPr>
        <w:softHyphen/>
      </w:r>
      <w:r>
        <w:rPr>
          <w:rFonts w:eastAsia="Times New Roman"/>
          <w:color w:val="000000"/>
          <w:spacing w:val="-7"/>
          <w:sz w:val="24"/>
          <w:szCs w:val="24"/>
        </w:rPr>
        <w:t>вы, даруемые Богочеловеком последователю Его во время зем</w:t>
      </w:r>
      <w:r>
        <w:rPr>
          <w:rFonts w:eastAsia="Times New Roman"/>
          <w:color w:val="000000"/>
          <w:spacing w:val="-7"/>
          <w:sz w:val="24"/>
          <w:szCs w:val="24"/>
        </w:rPr>
        <w:softHyphen/>
        <w:t xml:space="preserve">ного странствования, состоят в различных дарах Святого Духа; </w:t>
      </w:r>
      <w:r>
        <w:rPr>
          <w:rFonts w:eastAsia="Times New Roman"/>
          <w:color w:val="000000"/>
          <w:spacing w:val="-6"/>
          <w:sz w:val="24"/>
          <w:szCs w:val="24"/>
        </w:rPr>
        <w:t xml:space="preserve">в будущем веке Божественная слава обымет последователей и </w:t>
      </w:r>
      <w:r>
        <w:rPr>
          <w:rFonts w:eastAsia="Times New Roman"/>
          <w:color w:val="000000"/>
          <w:spacing w:val="-3"/>
          <w:sz w:val="24"/>
          <w:szCs w:val="24"/>
        </w:rPr>
        <w:t xml:space="preserve">учеников Христовых и извне и внутри в такой полноте и в </w:t>
      </w:r>
      <w:r>
        <w:rPr>
          <w:rFonts w:eastAsia="Times New Roman"/>
          <w:color w:val="000000"/>
          <w:spacing w:val="-5"/>
          <w:sz w:val="24"/>
          <w:szCs w:val="24"/>
        </w:rPr>
        <w:t>таком величии, каких ум человеческий представить себе не может</w:t>
      </w:r>
      <w:r>
        <w:rPr>
          <w:rStyle w:val="a6"/>
          <w:rFonts w:eastAsia="Times New Roman"/>
          <w:color w:val="000000"/>
          <w:spacing w:val="-5"/>
          <w:sz w:val="24"/>
          <w:szCs w:val="24"/>
        </w:rPr>
        <w:footnoteReference w:id="1082"/>
      </w:r>
      <w:r>
        <w:rPr>
          <w:rFonts w:eastAsia="Times New Roman"/>
          <w:color w:val="000000"/>
          <w:spacing w:val="-5"/>
          <w:sz w:val="24"/>
          <w:szCs w:val="24"/>
        </w:rPr>
        <w:t xml:space="preserve">. По этой причине преподобные Отцы наши, святые </w:t>
      </w:r>
      <w:r>
        <w:rPr>
          <w:rFonts w:eastAsia="Times New Roman"/>
          <w:color w:val="000000"/>
          <w:spacing w:val="-4"/>
          <w:sz w:val="24"/>
          <w:szCs w:val="24"/>
        </w:rPr>
        <w:t xml:space="preserve">иноки, старались избегать, как смертоносного яда, всего, что </w:t>
      </w:r>
      <w:r>
        <w:rPr>
          <w:rFonts w:eastAsia="Times New Roman"/>
          <w:color w:val="000000"/>
          <w:spacing w:val="-5"/>
          <w:sz w:val="24"/>
          <w:szCs w:val="24"/>
        </w:rPr>
        <w:t>приводит к тщеславию, доставляет человеческую славу. Са</w:t>
      </w:r>
      <w:r>
        <w:rPr>
          <w:rFonts w:eastAsia="Times New Roman"/>
          <w:color w:val="000000"/>
          <w:spacing w:val="-5"/>
          <w:sz w:val="24"/>
          <w:szCs w:val="24"/>
        </w:rPr>
        <w:softHyphen/>
      </w:r>
      <w:r>
        <w:rPr>
          <w:rFonts w:eastAsia="Times New Roman"/>
          <w:color w:val="000000"/>
          <w:spacing w:val="-6"/>
          <w:sz w:val="24"/>
          <w:szCs w:val="24"/>
        </w:rPr>
        <w:t>мый Божественный Промысл, как это со всею ясностию мож</w:t>
      </w:r>
      <w:r>
        <w:rPr>
          <w:rFonts w:eastAsia="Times New Roman"/>
          <w:color w:val="000000"/>
          <w:spacing w:val="-6"/>
          <w:sz w:val="24"/>
          <w:szCs w:val="24"/>
        </w:rPr>
        <w:softHyphen/>
      </w:r>
      <w:r>
        <w:rPr>
          <w:rFonts w:eastAsia="Times New Roman"/>
          <w:color w:val="000000"/>
          <w:spacing w:val="-4"/>
          <w:sz w:val="24"/>
          <w:szCs w:val="24"/>
        </w:rPr>
        <w:t>но усмотреть из жизнеописаний угодников Божиих, не по</w:t>
      </w:r>
      <w:r>
        <w:rPr>
          <w:rFonts w:eastAsia="Times New Roman"/>
          <w:color w:val="000000"/>
          <w:spacing w:val="-4"/>
          <w:sz w:val="24"/>
          <w:szCs w:val="24"/>
        </w:rPr>
        <w:softHyphen/>
      </w:r>
      <w:r>
        <w:rPr>
          <w:rFonts w:eastAsia="Times New Roman"/>
          <w:color w:val="000000"/>
          <w:spacing w:val="-5"/>
          <w:sz w:val="24"/>
          <w:szCs w:val="24"/>
        </w:rPr>
        <w:t>пускает избранным Божиим во время их земного странство</w:t>
      </w:r>
      <w:r>
        <w:rPr>
          <w:rFonts w:eastAsia="Times New Roman"/>
          <w:color w:val="000000"/>
          <w:spacing w:val="-5"/>
          <w:sz w:val="24"/>
          <w:szCs w:val="24"/>
        </w:rPr>
        <w:softHyphen/>
      </w:r>
      <w:r>
        <w:rPr>
          <w:rFonts w:eastAsia="Times New Roman"/>
          <w:color w:val="000000"/>
          <w:spacing w:val="-7"/>
          <w:sz w:val="24"/>
          <w:szCs w:val="24"/>
        </w:rPr>
        <w:t xml:space="preserve">вания пребывать в отраде, в постоянном земном благополучии </w:t>
      </w:r>
      <w:r>
        <w:rPr>
          <w:rFonts w:eastAsia="Times New Roman"/>
          <w:color w:val="000000"/>
          <w:spacing w:val="-5"/>
          <w:sz w:val="24"/>
          <w:szCs w:val="24"/>
        </w:rPr>
        <w:t>и в земной славе. Земное странствование их всегда преиспол</w:t>
      </w:r>
      <w:r>
        <w:rPr>
          <w:rFonts w:eastAsia="Times New Roman"/>
          <w:color w:val="000000"/>
          <w:spacing w:val="-5"/>
          <w:sz w:val="24"/>
          <w:szCs w:val="24"/>
        </w:rPr>
        <w:softHyphen/>
      </w:r>
      <w:r>
        <w:rPr>
          <w:rFonts w:eastAsia="Times New Roman"/>
          <w:color w:val="000000"/>
          <w:spacing w:val="-3"/>
          <w:sz w:val="24"/>
          <w:szCs w:val="24"/>
        </w:rPr>
        <w:t>нено скорбей вольных и невольных. Как сладкая пища, по</w:t>
      </w:r>
      <w:r>
        <w:rPr>
          <w:rFonts w:eastAsia="Times New Roman"/>
          <w:color w:val="000000"/>
          <w:spacing w:val="-3"/>
          <w:sz w:val="24"/>
          <w:szCs w:val="24"/>
        </w:rPr>
        <w:softHyphen/>
      </w:r>
      <w:r>
        <w:rPr>
          <w:rFonts w:eastAsia="Times New Roman"/>
          <w:color w:val="000000"/>
          <w:spacing w:val="-5"/>
          <w:sz w:val="24"/>
          <w:szCs w:val="24"/>
        </w:rPr>
        <w:t>стоянно употребляемая, повреждает желудок, так слава чело</w:t>
      </w:r>
      <w:r>
        <w:rPr>
          <w:rFonts w:eastAsia="Times New Roman"/>
          <w:color w:val="000000"/>
          <w:spacing w:val="-5"/>
          <w:sz w:val="24"/>
          <w:szCs w:val="24"/>
        </w:rPr>
        <w:softHyphen/>
      </w:r>
      <w:r>
        <w:rPr>
          <w:rFonts w:eastAsia="Times New Roman"/>
          <w:color w:val="000000"/>
          <w:spacing w:val="-1"/>
          <w:sz w:val="24"/>
          <w:szCs w:val="24"/>
        </w:rPr>
        <w:t xml:space="preserve">веческая, нерастворенная скорбями, повреждает душу. Как </w:t>
      </w:r>
      <w:r>
        <w:rPr>
          <w:rFonts w:eastAsia="Times New Roman"/>
          <w:color w:val="000000"/>
          <w:spacing w:val="-5"/>
          <w:sz w:val="24"/>
          <w:szCs w:val="24"/>
        </w:rPr>
        <w:t>от постоянной ясной погоды, непрерываемой дождями, увя</w:t>
      </w:r>
      <w:r>
        <w:rPr>
          <w:rFonts w:eastAsia="Times New Roman"/>
          <w:color w:val="000000"/>
          <w:spacing w:val="-5"/>
          <w:sz w:val="24"/>
          <w:szCs w:val="24"/>
        </w:rPr>
        <w:softHyphen/>
      </w:r>
      <w:r>
        <w:rPr>
          <w:rFonts w:eastAsia="Times New Roman"/>
          <w:color w:val="000000"/>
          <w:spacing w:val="-1"/>
          <w:sz w:val="24"/>
          <w:szCs w:val="24"/>
        </w:rPr>
        <w:t xml:space="preserve">дают и сохнут хлеба и травы, в плодах заводятся черви, так </w:t>
      </w:r>
      <w:r>
        <w:rPr>
          <w:rFonts w:eastAsia="Times New Roman"/>
          <w:color w:val="000000"/>
          <w:spacing w:val="-6"/>
          <w:sz w:val="24"/>
          <w:szCs w:val="24"/>
        </w:rPr>
        <w:t xml:space="preserve">от постоянного земного счастия слабеют и уничтожаются в </w:t>
      </w:r>
      <w:r>
        <w:rPr>
          <w:rFonts w:eastAsia="Times New Roman"/>
          <w:color w:val="000000"/>
          <w:spacing w:val="-4"/>
          <w:sz w:val="24"/>
          <w:szCs w:val="24"/>
        </w:rPr>
        <w:t>человеке добрые качества, зарождаются в его сердце само</w:t>
      </w:r>
      <w:r>
        <w:rPr>
          <w:rFonts w:eastAsia="Times New Roman"/>
          <w:color w:val="000000"/>
          <w:spacing w:val="-4"/>
          <w:sz w:val="24"/>
          <w:szCs w:val="24"/>
        </w:rPr>
        <w:softHyphen/>
        <w:t>мнение, гордыня и блудные вожделения. Святой Исаак Сир</w:t>
      </w:r>
      <w:r>
        <w:rPr>
          <w:rFonts w:eastAsia="Times New Roman"/>
          <w:color w:val="000000"/>
          <w:spacing w:val="-2"/>
          <w:sz w:val="24"/>
          <w:szCs w:val="24"/>
        </w:rPr>
        <w:t xml:space="preserve">ский сказал: «Едва ли найдется человек, который мог бы </w:t>
      </w:r>
      <w:r>
        <w:rPr>
          <w:rFonts w:eastAsia="Times New Roman"/>
          <w:color w:val="000000"/>
          <w:spacing w:val="-5"/>
          <w:sz w:val="24"/>
          <w:szCs w:val="24"/>
        </w:rPr>
        <w:t xml:space="preserve">понести честь, а, может быть, и вовсе не найдется такого: это </w:t>
      </w:r>
      <w:r>
        <w:rPr>
          <w:rFonts w:eastAsia="Times New Roman"/>
          <w:color w:val="000000"/>
          <w:spacing w:val="-8"/>
          <w:sz w:val="24"/>
          <w:szCs w:val="24"/>
        </w:rPr>
        <w:t>происходит от способности скоро подвергаться изменениям»</w:t>
      </w:r>
      <w:r>
        <w:rPr>
          <w:rStyle w:val="a6"/>
          <w:rFonts w:eastAsia="Times New Roman"/>
          <w:color w:val="000000"/>
          <w:spacing w:val="-8"/>
          <w:sz w:val="24"/>
          <w:szCs w:val="24"/>
        </w:rPr>
        <w:footnoteReference w:id="1083"/>
      </w:r>
      <w:r>
        <w:rPr>
          <w:rFonts w:eastAsia="Times New Roman"/>
          <w:color w:val="000000"/>
          <w:spacing w:val="-8"/>
          <w:sz w:val="24"/>
          <w:szCs w:val="24"/>
        </w:rPr>
        <w:t xml:space="preserve">. </w:t>
      </w:r>
      <w:r>
        <w:rPr>
          <w:rFonts w:eastAsia="Times New Roman"/>
          <w:color w:val="000000"/>
          <w:spacing w:val="-3"/>
          <w:sz w:val="24"/>
          <w:szCs w:val="24"/>
        </w:rPr>
        <w:t>Способность скоро изменяться, доказанная опытами</w:t>
      </w:r>
      <w:r>
        <w:rPr>
          <w:rStyle w:val="a6"/>
          <w:rFonts w:eastAsia="Times New Roman"/>
          <w:color w:val="000000"/>
          <w:spacing w:val="-3"/>
          <w:sz w:val="24"/>
          <w:szCs w:val="24"/>
        </w:rPr>
        <w:footnoteReference w:id="1084"/>
      </w:r>
      <w:r>
        <w:rPr>
          <w:rFonts w:eastAsia="Times New Roman"/>
          <w:color w:val="000000"/>
          <w:spacing w:val="-3"/>
          <w:sz w:val="24"/>
          <w:szCs w:val="24"/>
        </w:rPr>
        <w:t>, слу</w:t>
      </w:r>
      <w:r>
        <w:rPr>
          <w:rFonts w:eastAsia="Times New Roman"/>
          <w:color w:val="000000"/>
          <w:spacing w:val="-3"/>
          <w:sz w:val="24"/>
          <w:szCs w:val="24"/>
        </w:rPr>
        <w:softHyphen/>
      </w:r>
      <w:r>
        <w:rPr>
          <w:rFonts w:eastAsia="Times New Roman"/>
          <w:color w:val="000000"/>
          <w:spacing w:val="-6"/>
          <w:sz w:val="24"/>
          <w:szCs w:val="24"/>
        </w:rPr>
        <w:t xml:space="preserve">жит причиною, что Бог, уготовавший рабам Своим вечную, </w:t>
      </w:r>
      <w:r>
        <w:rPr>
          <w:rFonts w:eastAsia="Times New Roman"/>
          <w:color w:val="000000"/>
          <w:spacing w:val="-2"/>
          <w:sz w:val="24"/>
          <w:szCs w:val="24"/>
        </w:rPr>
        <w:t xml:space="preserve">непременяющуюся честь и славу на небеси, не благоволит, </w:t>
      </w:r>
      <w:r>
        <w:rPr>
          <w:rFonts w:eastAsia="Times New Roman"/>
          <w:color w:val="000000"/>
          <w:spacing w:val="-6"/>
          <w:sz w:val="24"/>
          <w:szCs w:val="24"/>
        </w:rPr>
        <w:t>чтоб они в сем непостоянном и превратном мире были почита</w:t>
      </w:r>
      <w:r>
        <w:rPr>
          <w:rFonts w:eastAsia="Times New Roman"/>
          <w:color w:val="000000"/>
          <w:spacing w:val="-6"/>
          <w:sz w:val="24"/>
          <w:szCs w:val="24"/>
        </w:rPr>
        <w:softHyphen/>
      </w:r>
      <w:r>
        <w:rPr>
          <w:rFonts w:eastAsia="Times New Roman"/>
          <w:color w:val="000000"/>
          <w:spacing w:val="-2"/>
          <w:sz w:val="24"/>
          <w:szCs w:val="24"/>
        </w:rPr>
        <w:t>емы постоянно суетным и временным почитанием, как за</w:t>
      </w:r>
      <w:r>
        <w:rPr>
          <w:rFonts w:eastAsia="Times New Roman"/>
          <w:color w:val="000000"/>
          <w:spacing w:val="-2"/>
          <w:sz w:val="24"/>
          <w:szCs w:val="24"/>
        </w:rPr>
        <w:softHyphen/>
      </w:r>
      <w:r>
        <w:rPr>
          <w:rFonts w:eastAsia="Times New Roman"/>
          <w:color w:val="000000"/>
          <w:spacing w:val="-8"/>
          <w:sz w:val="24"/>
          <w:szCs w:val="24"/>
        </w:rPr>
        <w:t>метил блаженный Симеон Метафраст в жизнеописании велико</w:t>
      </w:r>
      <w:r>
        <w:rPr>
          <w:rFonts w:eastAsia="Times New Roman"/>
          <w:color w:val="000000"/>
          <w:spacing w:val="-8"/>
          <w:sz w:val="24"/>
          <w:szCs w:val="24"/>
        </w:rPr>
        <w:softHyphen/>
      </w:r>
      <w:r>
        <w:rPr>
          <w:rFonts w:eastAsia="Times New Roman"/>
          <w:color w:val="000000"/>
          <w:spacing w:val="-5"/>
          <w:sz w:val="24"/>
          <w:szCs w:val="24"/>
        </w:rPr>
        <w:t>мученика Евстафия Плакиды</w:t>
      </w:r>
      <w:r>
        <w:rPr>
          <w:rStyle w:val="a6"/>
          <w:rFonts w:eastAsia="Times New Roman"/>
          <w:color w:val="000000"/>
          <w:spacing w:val="-5"/>
          <w:sz w:val="24"/>
          <w:szCs w:val="24"/>
        </w:rPr>
        <w:footnoteReference w:id="1085"/>
      </w:r>
      <w:r>
        <w:rPr>
          <w:rFonts w:eastAsia="Times New Roman"/>
          <w:color w:val="000000"/>
          <w:spacing w:val="-5"/>
          <w:sz w:val="24"/>
          <w:szCs w:val="24"/>
        </w:rPr>
        <w:t xml:space="preserve">. Те из святых мужей, которым </w:t>
      </w:r>
      <w:r>
        <w:rPr>
          <w:rFonts w:eastAsia="Times New Roman"/>
          <w:color w:val="000000"/>
          <w:spacing w:val="-4"/>
          <w:sz w:val="24"/>
          <w:szCs w:val="24"/>
        </w:rPr>
        <w:t xml:space="preserve">Бог, сообразно их значительным естественным способностям и духовному преуспеянию, предоставил высокое служение в Церкви, подвергались особенным гонениям, </w:t>
      </w:r>
      <w:r>
        <w:rPr>
          <w:rFonts w:eastAsia="Times New Roman"/>
          <w:color w:val="000000"/>
          <w:spacing w:val="-4"/>
          <w:sz w:val="24"/>
          <w:szCs w:val="24"/>
        </w:rPr>
        <w:lastRenderedPageBreak/>
        <w:t>бесчестиям, по</w:t>
      </w:r>
      <w:r>
        <w:rPr>
          <w:rFonts w:eastAsia="Times New Roman"/>
          <w:color w:val="000000"/>
          <w:spacing w:val="-4"/>
          <w:sz w:val="24"/>
          <w:szCs w:val="24"/>
        </w:rPr>
        <w:softHyphen/>
      </w:r>
      <w:r>
        <w:rPr>
          <w:rFonts w:eastAsia="Times New Roman"/>
          <w:color w:val="000000"/>
          <w:spacing w:val="-3"/>
          <w:sz w:val="24"/>
          <w:szCs w:val="24"/>
        </w:rPr>
        <w:t xml:space="preserve">руганиям, озлоблениям, страданиям: в этом удостоверяют </w:t>
      </w:r>
      <w:r>
        <w:rPr>
          <w:rFonts w:eastAsia="Times New Roman"/>
          <w:color w:val="000000"/>
          <w:spacing w:val="-4"/>
          <w:sz w:val="24"/>
          <w:szCs w:val="24"/>
        </w:rPr>
        <w:t xml:space="preserve">жизнеописания и Афанасия Великого, и Григория Богослова, </w:t>
      </w:r>
      <w:r>
        <w:rPr>
          <w:rFonts w:eastAsia="Times New Roman"/>
          <w:color w:val="000000"/>
          <w:spacing w:val="-3"/>
          <w:sz w:val="24"/>
          <w:szCs w:val="24"/>
        </w:rPr>
        <w:t>и Василия Великого, и Иоанна Златоустого, и других све</w:t>
      </w:r>
      <w:r>
        <w:rPr>
          <w:rFonts w:eastAsia="Times New Roman"/>
          <w:color w:val="000000"/>
          <w:spacing w:val="-3"/>
          <w:sz w:val="24"/>
          <w:szCs w:val="24"/>
        </w:rPr>
        <w:softHyphen/>
      </w:r>
      <w:r>
        <w:rPr>
          <w:rFonts w:eastAsia="Times New Roman"/>
          <w:color w:val="000000"/>
          <w:spacing w:val="-1"/>
          <w:sz w:val="24"/>
          <w:szCs w:val="24"/>
        </w:rPr>
        <w:t xml:space="preserve">тильников Церкви. Попускаемые им напасти предохраняли </w:t>
      </w:r>
      <w:r>
        <w:rPr>
          <w:rFonts w:eastAsia="Times New Roman"/>
          <w:color w:val="000000"/>
          <w:spacing w:val="-4"/>
          <w:sz w:val="24"/>
          <w:szCs w:val="24"/>
        </w:rPr>
        <w:t>их от душевного повреждения, которое легко могло бы по</w:t>
      </w:r>
      <w:r>
        <w:rPr>
          <w:rFonts w:eastAsia="Times New Roman"/>
          <w:color w:val="000000"/>
          <w:spacing w:val="-4"/>
          <w:sz w:val="24"/>
          <w:szCs w:val="24"/>
        </w:rPr>
        <w:softHyphen/>
        <w:t>явиться от величия сана и почитания человеческого</w:t>
      </w:r>
      <w:r>
        <w:rPr>
          <w:rStyle w:val="a6"/>
          <w:rFonts w:eastAsia="Times New Roman"/>
          <w:color w:val="000000"/>
          <w:spacing w:val="-4"/>
          <w:sz w:val="24"/>
          <w:szCs w:val="24"/>
        </w:rPr>
        <w:footnoteReference w:id="1086"/>
      </w:r>
      <w:r>
        <w:rPr>
          <w:rFonts w:eastAsia="Times New Roman"/>
          <w:color w:val="000000"/>
          <w:spacing w:val="-4"/>
          <w:sz w:val="24"/>
          <w:szCs w:val="24"/>
        </w:rPr>
        <w:t>. «При</w:t>
      </w:r>
      <w:r>
        <w:rPr>
          <w:rFonts w:eastAsia="Times New Roman"/>
          <w:color w:val="000000"/>
          <w:spacing w:val="-4"/>
          <w:sz w:val="24"/>
          <w:szCs w:val="24"/>
        </w:rPr>
        <w:softHyphen/>
      </w:r>
      <w:r>
        <w:rPr>
          <w:rFonts w:eastAsia="Times New Roman"/>
          <w:color w:val="000000"/>
          <w:spacing w:val="-3"/>
          <w:sz w:val="24"/>
          <w:szCs w:val="24"/>
        </w:rPr>
        <w:t>лежно внимай себе, — сказал преподобный Исайя Отшель</w:t>
      </w:r>
      <w:r>
        <w:rPr>
          <w:rFonts w:eastAsia="Times New Roman"/>
          <w:color w:val="000000"/>
          <w:spacing w:val="-3"/>
          <w:sz w:val="24"/>
          <w:szCs w:val="24"/>
        </w:rPr>
        <w:softHyphen/>
        <w:t xml:space="preserve">ник, — чтоб тебе удаляться желания власти, чести, славы и </w:t>
      </w:r>
      <w:r>
        <w:rPr>
          <w:rFonts w:eastAsia="Times New Roman"/>
          <w:color w:val="000000"/>
          <w:spacing w:val="-4"/>
          <w:sz w:val="24"/>
          <w:szCs w:val="24"/>
        </w:rPr>
        <w:t xml:space="preserve">похвалы, как язвы, смерти и погибели душевной, как вечной </w:t>
      </w:r>
      <w:r>
        <w:rPr>
          <w:rFonts w:eastAsia="Times New Roman"/>
          <w:color w:val="000000"/>
          <w:spacing w:val="-3"/>
          <w:sz w:val="24"/>
          <w:szCs w:val="24"/>
        </w:rPr>
        <w:t>муки»</w:t>
      </w:r>
      <w:r>
        <w:rPr>
          <w:rStyle w:val="a6"/>
          <w:rFonts w:eastAsia="Times New Roman"/>
          <w:color w:val="000000"/>
          <w:spacing w:val="-3"/>
          <w:sz w:val="24"/>
          <w:szCs w:val="24"/>
        </w:rPr>
        <w:footnoteReference w:id="1087"/>
      </w:r>
      <w:r>
        <w:rPr>
          <w:rFonts w:eastAsia="Times New Roman"/>
          <w:color w:val="000000"/>
          <w:spacing w:val="-3"/>
          <w:sz w:val="24"/>
          <w:szCs w:val="24"/>
        </w:rPr>
        <w:t>. Если посмотреть внимательно на себя и на чело</w:t>
      </w:r>
      <w:r>
        <w:rPr>
          <w:rFonts w:eastAsia="Times New Roman"/>
          <w:color w:val="000000"/>
          <w:spacing w:val="-3"/>
          <w:sz w:val="24"/>
          <w:szCs w:val="24"/>
        </w:rPr>
        <w:softHyphen/>
      </w:r>
      <w:r>
        <w:rPr>
          <w:rFonts w:eastAsia="Times New Roman"/>
          <w:color w:val="000000"/>
          <w:spacing w:val="-5"/>
          <w:sz w:val="24"/>
          <w:szCs w:val="24"/>
        </w:rPr>
        <w:t>вечество, то невозможно не убедиться в справедливости сове</w:t>
      </w:r>
      <w:r>
        <w:rPr>
          <w:rFonts w:eastAsia="Times New Roman"/>
          <w:color w:val="000000"/>
          <w:spacing w:val="-5"/>
          <w:sz w:val="24"/>
          <w:szCs w:val="24"/>
        </w:rPr>
        <w:softHyphen/>
      </w:r>
      <w:r>
        <w:rPr>
          <w:rFonts w:eastAsia="Times New Roman"/>
          <w:color w:val="000000"/>
          <w:spacing w:val="-4"/>
          <w:sz w:val="24"/>
          <w:szCs w:val="24"/>
        </w:rPr>
        <w:t>та, преподанного святым отшельником; невозможно не уви</w:t>
      </w:r>
      <w:r>
        <w:rPr>
          <w:rFonts w:eastAsia="Times New Roman"/>
          <w:color w:val="000000"/>
          <w:spacing w:val="-4"/>
          <w:sz w:val="24"/>
          <w:szCs w:val="24"/>
        </w:rPr>
        <w:softHyphen/>
        <w:t>деть, что стремление к славе человеческой и к человеческим почестям сводит инока с тесного спасительного пути, проло</w:t>
      </w:r>
      <w:r>
        <w:rPr>
          <w:rFonts w:eastAsia="Times New Roman"/>
          <w:color w:val="000000"/>
          <w:spacing w:val="-4"/>
          <w:sz w:val="24"/>
          <w:szCs w:val="24"/>
        </w:rPr>
        <w:softHyphen/>
      </w:r>
      <w:r>
        <w:rPr>
          <w:rFonts w:eastAsia="Times New Roman"/>
          <w:color w:val="000000"/>
          <w:spacing w:val="-5"/>
          <w:sz w:val="24"/>
          <w:szCs w:val="24"/>
        </w:rPr>
        <w:t>женного Богочеловеком и пройденного всеми последователя</w:t>
      </w:r>
      <w:r>
        <w:rPr>
          <w:rFonts w:eastAsia="Times New Roman"/>
          <w:color w:val="000000"/>
          <w:spacing w:val="-5"/>
          <w:sz w:val="24"/>
          <w:szCs w:val="24"/>
        </w:rPr>
        <w:softHyphen/>
      </w:r>
      <w:r>
        <w:rPr>
          <w:rFonts w:eastAsia="Times New Roman"/>
          <w:color w:val="000000"/>
          <w:spacing w:val="-2"/>
          <w:sz w:val="24"/>
          <w:szCs w:val="24"/>
        </w:rPr>
        <w:t xml:space="preserve">ми Его. Мало этого! самое учение о тесном и прискорбном </w:t>
      </w:r>
      <w:r>
        <w:rPr>
          <w:rFonts w:eastAsia="Times New Roman"/>
          <w:color w:val="000000"/>
          <w:spacing w:val="-5"/>
          <w:sz w:val="24"/>
          <w:szCs w:val="24"/>
        </w:rPr>
        <w:t>пути делается для сочувствующих человеческой славе стран</w:t>
      </w:r>
      <w:r>
        <w:rPr>
          <w:rFonts w:eastAsia="Times New Roman"/>
          <w:color w:val="000000"/>
          <w:spacing w:val="-5"/>
          <w:sz w:val="24"/>
          <w:szCs w:val="24"/>
        </w:rPr>
        <w:softHyphen/>
      </w:r>
      <w:r>
        <w:rPr>
          <w:rFonts w:eastAsia="Times New Roman"/>
          <w:color w:val="000000"/>
          <w:spacing w:val="-4"/>
          <w:sz w:val="24"/>
          <w:szCs w:val="24"/>
        </w:rPr>
        <w:t>ным, диким, безрассудным; они насмехаются над ним и над возвещающими его, как насмехались фарисеи, будучи миро</w:t>
      </w:r>
      <w:r>
        <w:rPr>
          <w:rFonts w:eastAsia="Times New Roman"/>
          <w:color w:val="000000"/>
          <w:spacing w:val="-4"/>
          <w:sz w:val="24"/>
          <w:szCs w:val="24"/>
        </w:rPr>
        <w:softHyphen/>
      </w:r>
      <w:r>
        <w:rPr>
          <w:rFonts w:eastAsia="Times New Roman"/>
          <w:color w:val="000000"/>
          <w:spacing w:val="-3"/>
          <w:sz w:val="24"/>
          <w:szCs w:val="24"/>
        </w:rPr>
        <w:t>любцами, над учением Господа о самоотвержении. Но Гос</w:t>
      </w:r>
      <w:r>
        <w:rPr>
          <w:rFonts w:eastAsia="Times New Roman"/>
          <w:color w:val="000000"/>
          <w:spacing w:val="-3"/>
          <w:sz w:val="24"/>
          <w:szCs w:val="24"/>
        </w:rPr>
        <w:softHyphen/>
      </w:r>
      <w:r>
        <w:rPr>
          <w:rFonts w:eastAsia="Times New Roman"/>
          <w:color w:val="000000"/>
          <w:spacing w:val="-5"/>
          <w:sz w:val="24"/>
          <w:szCs w:val="24"/>
        </w:rPr>
        <w:t xml:space="preserve">подь дал это учение, как необходимое врачевство и пособие в </w:t>
      </w:r>
      <w:r>
        <w:rPr>
          <w:rFonts w:eastAsia="Times New Roman"/>
          <w:color w:val="000000"/>
          <w:spacing w:val="-4"/>
          <w:sz w:val="24"/>
          <w:szCs w:val="24"/>
        </w:rPr>
        <w:t xml:space="preserve">стране изгнания и самообольщения для освобождения нас от </w:t>
      </w:r>
      <w:r>
        <w:rPr>
          <w:rFonts w:eastAsia="Times New Roman"/>
          <w:color w:val="000000"/>
          <w:spacing w:val="-5"/>
          <w:sz w:val="24"/>
          <w:szCs w:val="24"/>
        </w:rPr>
        <w:t>лжи, от пленивших и пленяющих нас посредством лжи</w:t>
      </w:r>
      <w:r>
        <w:rPr>
          <w:rStyle w:val="a6"/>
          <w:rFonts w:eastAsia="Times New Roman"/>
          <w:color w:val="000000"/>
          <w:spacing w:val="-5"/>
          <w:sz w:val="24"/>
          <w:szCs w:val="24"/>
        </w:rPr>
        <w:footnoteReference w:id="1088"/>
      </w:r>
      <w:r>
        <w:rPr>
          <w:rFonts w:eastAsia="Times New Roman"/>
          <w:color w:val="000000"/>
          <w:spacing w:val="-5"/>
          <w:sz w:val="24"/>
          <w:szCs w:val="24"/>
        </w:rPr>
        <w:t xml:space="preserve">. Нет </w:t>
      </w:r>
      <w:r>
        <w:rPr>
          <w:rFonts w:eastAsia="Times New Roman"/>
          <w:color w:val="000000"/>
          <w:spacing w:val="-3"/>
          <w:sz w:val="24"/>
          <w:szCs w:val="24"/>
        </w:rPr>
        <w:t>иного ключа, который бы отверзал врата в Царство Божие, кроме Креста Христова. Ключ этот подается десницею Бо</w:t>
      </w:r>
      <w:r>
        <w:rPr>
          <w:rFonts w:eastAsia="Times New Roman"/>
          <w:color w:val="000000"/>
          <w:spacing w:val="-2"/>
          <w:sz w:val="24"/>
          <w:szCs w:val="24"/>
        </w:rPr>
        <w:t xml:space="preserve">жиею тем, которые произволяют войти в Царство Божие, и </w:t>
      </w:r>
      <w:r>
        <w:rPr>
          <w:rFonts w:eastAsia="Times New Roman"/>
          <w:color w:val="000000"/>
          <w:spacing w:val="-6"/>
          <w:sz w:val="24"/>
          <w:szCs w:val="24"/>
        </w:rPr>
        <w:t>они сами стараются приобрести его, о приобретенном радуют</w:t>
      </w:r>
      <w:r>
        <w:rPr>
          <w:rFonts w:eastAsia="Times New Roman"/>
          <w:color w:val="000000"/>
          <w:spacing w:val="-6"/>
          <w:sz w:val="24"/>
          <w:szCs w:val="24"/>
        </w:rPr>
        <w:softHyphen/>
      </w:r>
      <w:r>
        <w:rPr>
          <w:rFonts w:eastAsia="Times New Roman"/>
          <w:color w:val="000000"/>
          <w:spacing w:val="-3"/>
          <w:sz w:val="24"/>
          <w:szCs w:val="24"/>
        </w:rPr>
        <w:t>ся и веселятся, как о залоге вечного, неизреченного блажен</w:t>
      </w:r>
      <w:r>
        <w:rPr>
          <w:rFonts w:eastAsia="Times New Roman"/>
          <w:color w:val="000000"/>
          <w:spacing w:val="-3"/>
          <w:sz w:val="24"/>
          <w:szCs w:val="24"/>
        </w:rPr>
        <w:softHyphen/>
      </w:r>
      <w:r>
        <w:rPr>
          <w:rFonts w:eastAsia="Times New Roman"/>
          <w:color w:val="000000"/>
          <w:spacing w:val="-4"/>
          <w:sz w:val="24"/>
          <w:szCs w:val="24"/>
        </w:rPr>
        <w:t>ства. Говорит преподобный Симеон Новый Богослов: «С не</w:t>
      </w:r>
      <w:r>
        <w:rPr>
          <w:rFonts w:eastAsia="Times New Roman"/>
          <w:color w:val="000000"/>
          <w:spacing w:val="-4"/>
          <w:sz w:val="24"/>
          <w:szCs w:val="24"/>
        </w:rPr>
        <w:softHyphen/>
      </w:r>
      <w:r>
        <w:rPr>
          <w:rFonts w:eastAsia="Times New Roman"/>
          <w:color w:val="000000"/>
          <w:spacing w:val="-5"/>
          <w:sz w:val="24"/>
          <w:szCs w:val="24"/>
        </w:rPr>
        <w:t>сомненною верою в Бога отрекшийся мира и всего принадле</w:t>
      </w:r>
      <w:r>
        <w:rPr>
          <w:rFonts w:eastAsia="Times New Roman"/>
          <w:color w:val="000000"/>
          <w:spacing w:val="-5"/>
          <w:sz w:val="24"/>
          <w:szCs w:val="24"/>
        </w:rPr>
        <w:softHyphen/>
      </w:r>
      <w:r>
        <w:rPr>
          <w:rFonts w:eastAsia="Times New Roman"/>
          <w:color w:val="000000"/>
          <w:spacing w:val="-4"/>
          <w:sz w:val="24"/>
          <w:szCs w:val="24"/>
        </w:rPr>
        <w:t xml:space="preserve">жащего миру верует, что Господь щедр и милостив, приемлет </w:t>
      </w:r>
      <w:r>
        <w:rPr>
          <w:rFonts w:eastAsia="Times New Roman"/>
          <w:color w:val="000000"/>
          <w:spacing w:val="-5"/>
          <w:sz w:val="24"/>
          <w:szCs w:val="24"/>
        </w:rPr>
        <w:t xml:space="preserve">приступающих к Нему с покаянием, воздает почесть рабам </w:t>
      </w:r>
      <w:r>
        <w:rPr>
          <w:rFonts w:eastAsia="Times New Roman"/>
          <w:color w:val="000000"/>
          <w:spacing w:val="-8"/>
          <w:sz w:val="24"/>
          <w:szCs w:val="24"/>
        </w:rPr>
        <w:t>Своим чрез бесчестие, обогащает их посредством нищеты, про</w:t>
      </w:r>
      <w:r>
        <w:rPr>
          <w:rFonts w:eastAsia="Times New Roman"/>
          <w:color w:val="000000"/>
          <w:spacing w:val="-8"/>
          <w:sz w:val="24"/>
          <w:szCs w:val="24"/>
        </w:rPr>
        <w:softHyphen/>
      </w:r>
      <w:r>
        <w:rPr>
          <w:rFonts w:eastAsia="Times New Roman"/>
          <w:color w:val="000000"/>
          <w:spacing w:val="-6"/>
          <w:sz w:val="24"/>
          <w:szCs w:val="24"/>
        </w:rPr>
        <w:t xml:space="preserve">славляет при посредстве досаждений и уничижений и соделывает их </w:t>
      </w:r>
      <w:r w:rsidRPr="008779B6">
        <w:rPr>
          <w:rFonts w:eastAsia="Times New Roman"/>
          <w:color w:val="000000"/>
          <w:spacing w:val="-6"/>
          <w:sz w:val="24"/>
          <w:szCs w:val="24"/>
        </w:rPr>
        <w:t>причастниками и наследниками вечной жизни посред</w:t>
      </w:r>
      <w:r w:rsidRPr="008779B6">
        <w:rPr>
          <w:rFonts w:eastAsia="Times New Roman"/>
          <w:color w:val="000000"/>
          <w:spacing w:val="-6"/>
          <w:sz w:val="24"/>
          <w:szCs w:val="24"/>
        </w:rPr>
        <w:softHyphen/>
        <w:t>ством смерти. Верующий спешит как жаждущий елень, восхо</w:t>
      </w:r>
      <w:r w:rsidRPr="008779B6">
        <w:rPr>
          <w:rFonts w:eastAsia="Times New Roman"/>
          <w:color w:val="000000"/>
          <w:spacing w:val="-6"/>
          <w:sz w:val="24"/>
          <w:szCs w:val="24"/>
        </w:rPr>
        <w:softHyphen/>
      </w:r>
      <w:r w:rsidRPr="008779B6">
        <w:rPr>
          <w:rFonts w:eastAsia="Times New Roman"/>
          <w:color w:val="000000"/>
          <w:spacing w:val="-7"/>
          <w:sz w:val="24"/>
          <w:szCs w:val="24"/>
        </w:rPr>
        <w:t xml:space="preserve">дит сими ступенями к бессмертному и горнему началу, как по </w:t>
      </w:r>
      <w:r w:rsidRPr="008779B6">
        <w:rPr>
          <w:rFonts w:eastAsia="Times New Roman"/>
          <w:color w:val="000000"/>
          <w:spacing w:val="-5"/>
          <w:sz w:val="24"/>
          <w:szCs w:val="24"/>
        </w:rPr>
        <w:t>лествице, по которой восходят и нисходят Ангелы, на верши</w:t>
      </w:r>
      <w:r w:rsidRPr="008779B6">
        <w:rPr>
          <w:rFonts w:eastAsia="Times New Roman"/>
          <w:color w:val="000000"/>
          <w:spacing w:val="-5"/>
          <w:sz w:val="24"/>
          <w:szCs w:val="24"/>
        </w:rPr>
        <w:softHyphen/>
        <w:t>не которой — человеколюбивый Бог, ожидающий от нас по</w:t>
      </w:r>
      <w:r w:rsidRPr="008779B6">
        <w:rPr>
          <w:rFonts w:eastAsia="Times New Roman"/>
          <w:color w:val="000000"/>
          <w:spacing w:val="-5"/>
          <w:sz w:val="24"/>
          <w:szCs w:val="24"/>
        </w:rPr>
        <w:softHyphen/>
      </w:r>
      <w:r w:rsidRPr="008779B6">
        <w:rPr>
          <w:rFonts w:eastAsia="Times New Roman"/>
          <w:color w:val="000000"/>
          <w:spacing w:val="-4"/>
          <w:sz w:val="24"/>
          <w:szCs w:val="24"/>
        </w:rPr>
        <w:t>сильного подвига и тщания, не увеселяясь зрением труда на</w:t>
      </w:r>
      <w:r w:rsidRPr="008779B6">
        <w:rPr>
          <w:rFonts w:eastAsia="Times New Roman"/>
          <w:color w:val="000000"/>
          <w:spacing w:val="-4"/>
          <w:sz w:val="24"/>
          <w:szCs w:val="24"/>
        </w:rPr>
        <w:softHyphen/>
      </w:r>
      <w:r w:rsidRPr="008779B6">
        <w:rPr>
          <w:rFonts w:eastAsia="Times New Roman"/>
          <w:color w:val="000000"/>
          <w:spacing w:val="-2"/>
          <w:sz w:val="24"/>
          <w:szCs w:val="24"/>
        </w:rPr>
        <w:t>шего, но желая дать нам мзду, как заслуженную»</w:t>
      </w:r>
      <w:r>
        <w:rPr>
          <w:rStyle w:val="a6"/>
          <w:rFonts w:eastAsia="Times New Roman"/>
          <w:color w:val="000000"/>
          <w:spacing w:val="-2"/>
          <w:sz w:val="24"/>
          <w:szCs w:val="24"/>
        </w:rPr>
        <w:footnoteReference w:id="1089"/>
      </w:r>
      <w:r w:rsidRPr="008779B6">
        <w:rPr>
          <w:rFonts w:eastAsia="Times New Roman"/>
          <w:color w:val="000000"/>
          <w:spacing w:val="-2"/>
          <w:sz w:val="24"/>
          <w:szCs w:val="24"/>
        </w:rPr>
        <w:t>.</w:t>
      </w:r>
    </w:p>
    <w:p w:rsidR="00944642" w:rsidRPr="008779B6" w:rsidRDefault="00944642" w:rsidP="00FD09E3">
      <w:pPr>
        <w:shd w:val="clear" w:color="auto" w:fill="FFFFFF"/>
        <w:spacing w:line="234" w:lineRule="exact"/>
        <w:ind w:firstLine="567"/>
        <w:jc w:val="both"/>
      </w:pPr>
      <w:r w:rsidRPr="008779B6">
        <w:rPr>
          <w:rFonts w:eastAsia="Times New Roman"/>
          <w:color w:val="000000"/>
          <w:spacing w:val="-4"/>
          <w:sz w:val="24"/>
          <w:szCs w:val="24"/>
        </w:rPr>
        <w:t>Возлюбленные братия! Будем убегать тщеславия и славо</w:t>
      </w:r>
      <w:r w:rsidRPr="008779B6">
        <w:rPr>
          <w:rFonts w:eastAsia="Times New Roman"/>
          <w:color w:val="000000"/>
          <w:spacing w:val="-4"/>
          <w:sz w:val="24"/>
          <w:szCs w:val="24"/>
        </w:rPr>
        <w:softHyphen/>
      </w:r>
      <w:r w:rsidRPr="008779B6">
        <w:rPr>
          <w:rFonts w:eastAsia="Times New Roman"/>
          <w:color w:val="000000"/>
          <w:spacing w:val="-5"/>
          <w:sz w:val="24"/>
          <w:szCs w:val="24"/>
        </w:rPr>
        <w:t>любия, как отречения от Креста Христова. Отречение от Кре</w:t>
      </w:r>
      <w:r w:rsidRPr="008779B6">
        <w:rPr>
          <w:rFonts w:eastAsia="Times New Roman"/>
          <w:color w:val="000000"/>
          <w:spacing w:val="-5"/>
          <w:sz w:val="24"/>
          <w:szCs w:val="24"/>
        </w:rPr>
        <w:softHyphen/>
      </w:r>
      <w:r w:rsidRPr="008779B6">
        <w:rPr>
          <w:rFonts w:eastAsia="Times New Roman"/>
          <w:color w:val="000000"/>
          <w:spacing w:val="-4"/>
          <w:sz w:val="24"/>
          <w:szCs w:val="24"/>
        </w:rPr>
        <w:t xml:space="preserve">ста Христова есть вместе и отречение от Христа: </w:t>
      </w:r>
      <w:r w:rsidRPr="008779B6">
        <w:rPr>
          <w:rFonts w:eastAsia="Times New Roman"/>
          <w:i/>
          <w:iCs/>
          <w:color w:val="000000"/>
          <w:spacing w:val="-4"/>
          <w:sz w:val="24"/>
          <w:szCs w:val="24"/>
        </w:rPr>
        <w:t>иже не но</w:t>
      </w:r>
      <w:r w:rsidRPr="008779B6">
        <w:rPr>
          <w:rFonts w:eastAsia="Times New Roman"/>
          <w:i/>
          <w:iCs/>
          <w:color w:val="000000"/>
          <w:spacing w:val="-4"/>
          <w:sz w:val="24"/>
          <w:szCs w:val="24"/>
        </w:rPr>
        <w:softHyphen/>
      </w:r>
      <w:r w:rsidRPr="008779B6">
        <w:rPr>
          <w:rFonts w:eastAsia="Times New Roman"/>
          <w:i/>
          <w:iCs/>
          <w:color w:val="000000"/>
          <w:spacing w:val="-1"/>
          <w:sz w:val="24"/>
          <w:szCs w:val="24"/>
        </w:rPr>
        <w:t xml:space="preserve">сит </w:t>
      </w:r>
      <w:r w:rsidRPr="008779B6">
        <w:rPr>
          <w:rFonts w:eastAsia="Times New Roman"/>
          <w:bCs/>
          <w:i/>
          <w:iCs/>
          <w:color w:val="000000"/>
          <w:spacing w:val="-1"/>
          <w:sz w:val="24"/>
          <w:szCs w:val="24"/>
        </w:rPr>
        <w:t>креста своего и вслед Мене грядет, не может Мой</w:t>
      </w:r>
      <w:r w:rsidRPr="008779B6">
        <w:rPr>
          <w:rFonts w:eastAsia="Times New Roman"/>
          <w:b/>
          <w:bCs/>
          <w:i/>
          <w:iCs/>
          <w:color w:val="000000"/>
          <w:spacing w:val="-1"/>
          <w:sz w:val="24"/>
          <w:szCs w:val="24"/>
        </w:rPr>
        <w:t xml:space="preserve"> </w:t>
      </w:r>
      <w:r w:rsidRPr="008779B6">
        <w:rPr>
          <w:rFonts w:eastAsia="Times New Roman"/>
          <w:i/>
          <w:iCs/>
          <w:color w:val="000000"/>
          <w:spacing w:val="-5"/>
          <w:sz w:val="24"/>
          <w:szCs w:val="24"/>
        </w:rPr>
        <w:t>быти ученик</w:t>
      </w:r>
      <w:r>
        <w:rPr>
          <w:rStyle w:val="a6"/>
          <w:rFonts w:eastAsia="Times New Roman"/>
          <w:i/>
          <w:iCs/>
          <w:color w:val="000000"/>
          <w:spacing w:val="-5"/>
          <w:sz w:val="24"/>
          <w:szCs w:val="24"/>
        </w:rPr>
        <w:footnoteReference w:id="1090"/>
      </w:r>
      <w:r w:rsidRPr="008779B6">
        <w:rPr>
          <w:rFonts w:eastAsia="Times New Roman"/>
          <w:i/>
          <w:iCs/>
          <w:color w:val="000000"/>
          <w:spacing w:val="-5"/>
          <w:sz w:val="24"/>
          <w:szCs w:val="24"/>
        </w:rPr>
        <w:t xml:space="preserve">, </w:t>
      </w:r>
      <w:r w:rsidRPr="008779B6">
        <w:rPr>
          <w:rFonts w:eastAsia="Times New Roman"/>
          <w:color w:val="000000"/>
          <w:spacing w:val="-5"/>
          <w:sz w:val="24"/>
          <w:szCs w:val="24"/>
        </w:rPr>
        <w:t>сказал</w:t>
      </w:r>
      <w:r>
        <w:rPr>
          <w:rFonts w:eastAsia="Times New Roman"/>
          <w:color w:val="000000"/>
          <w:spacing w:val="-5"/>
          <w:sz w:val="24"/>
          <w:szCs w:val="24"/>
        </w:rPr>
        <w:t xml:space="preserve"> Господь. Падшие человеки! мы не мо</w:t>
      </w:r>
      <w:r>
        <w:rPr>
          <w:rFonts w:eastAsia="Times New Roman"/>
          <w:color w:val="000000"/>
          <w:spacing w:val="-5"/>
          <w:sz w:val="24"/>
          <w:szCs w:val="24"/>
        </w:rPr>
        <w:softHyphen/>
      </w:r>
      <w:r>
        <w:rPr>
          <w:rFonts w:eastAsia="Times New Roman"/>
          <w:color w:val="000000"/>
          <w:spacing w:val="-6"/>
          <w:sz w:val="24"/>
          <w:szCs w:val="24"/>
        </w:rPr>
        <w:t>жем иначе познать и исповедать Христа с искренностию, дея</w:t>
      </w:r>
      <w:r>
        <w:rPr>
          <w:rFonts w:eastAsia="Times New Roman"/>
          <w:color w:val="000000"/>
          <w:spacing w:val="-6"/>
          <w:sz w:val="24"/>
          <w:szCs w:val="24"/>
        </w:rPr>
        <w:softHyphen/>
        <w:t xml:space="preserve">тельно, как с креста нашего, познав и исповедав наперед наше </w:t>
      </w:r>
      <w:r>
        <w:rPr>
          <w:rFonts w:eastAsia="Times New Roman"/>
          <w:color w:val="000000"/>
          <w:spacing w:val="-7"/>
          <w:sz w:val="24"/>
          <w:szCs w:val="24"/>
        </w:rPr>
        <w:t xml:space="preserve">падение и необходимость крестного пути для достижения неба </w:t>
      </w:r>
      <w:r>
        <w:rPr>
          <w:rFonts w:eastAsia="Times New Roman"/>
          <w:color w:val="000000"/>
          <w:spacing w:val="-5"/>
          <w:sz w:val="24"/>
          <w:szCs w:val="24"/>
        </w:rPr>
        <w:t>и хранимого в нем вечного блаженства. Будем убегать всех поводов к тщеславию и славе человеческой, как убегали их святые Отцы, чтоб не утратить сочувствия к учению Христо</w:t>
      </w:r>
      <w:r>
        <w:rPr>
          <w:rFonts w:eastAsia="Times New Roman"/>
          <w:color w:val="000000"/>
          <w:spacing w:val="-5"/>
          <w:sz w:val="24"/>
          <w:szCs w:val="24"/>
        </w:rPr>
        <w:softHyphen/>
        <w:t>ву, не соделаться гробами повапленными, христианами по наружности, отступниками в сущности. Малая пылинка, по</w:t>
      </w:r>
      <w:r>
        <w:rPr>
          <w:rFonts w:eastAsia="Times New Roman"/>
          <w:color w:val="000000"/>
          <w:spacing w:val="-5"/>
          <w:sz w:val="24"/>
          <w:szCs w:val="24"/>
        </w:rPr>
        <w:softHyphen/>
        <w:t>павшая в глаз, нарушает правильность зрения: ничтожное по видимому пристрастие лишает правильности разум, повреж</w:t>
      </w:r>
      <w:r>
        <w:rPr>
          <w:rFonts w:eastAsia="Times New Roman"/>
          <w:color w:val="000000"/>
          <w:spacing w:val="-5"/>
          <w:sz w:val="24"/>
          <w:szCs w:val="24"/>
        </w:rPr>
        <w:softHyphen/>
        <w:t xml:space="preserve">дает, изменяет образ мыслей подвижника. Сильные духом и телом Отцы боялись малейшего греха, малейшего уклонения </w:t>
      </w:r>
      <w:r>
        <w:rPr>
          <w:rFonts w:eastAsia="Times New Roman"/>
          <w:color w:val="000000"/>
          <w:spacing w:val="-6"/>
          <w:sz w:val="24"/>
          <w:szCs w:val="24"/>
        </w:rPr>
        <w:t xml:space="preserve">от евангельского учения: тем более мы, немощные по духу и </w:t>
      </w:r>
      <w:r>
        <w:rPr>
          <w:rFonts w:eastAsia="Times New Roman"/>
          <w:color w:val="000000"/>
          <w:spacing w:val="-7"/>
          <w:sz w:val="24"/>
          <w:szCs w:val="24"/>
        </w:rPr>
        <w:t>телу, должны страшиться греха, который имеет надежное при</w:t>
      </w:r>
      <w:r>
        <w:rPr>
          <w:rFonts w:eastAsia="Times New Roman"/>
          <w:color w:val="000000"/>
          <w:spacing w:val="-7"/>
          <w:sz w:val="24"/>
          <w:szCs w:val="24"/>
        </w:rPr>
        <w:softHyphen/>
      </w:r>
      <w:r>
        <w:rPr>
          <w:rFonts w:eastAsia="Times New Roman"/>
          <w:color w:val="000000"/>
          <w:spacing w:val="-6"/>
          <w:sz w:val="24"/>
          <w:szCs w:val="24"/>
        </w:rPr>
        <w:t xml:space="preserve">станище и пособие в нашей немощи, который, входя в нас, </w:t>
      </w:r>
      <w:r>
        <w:rPr>
          <w:rFonts w:eastAsia="Times New Roman"/>
          <w:color w:val="000000"/>
          <w:spacing w:val="-5"/>
          <w:sz w:val="24"/>
          <w:szCs w:val="24"/>
        </w:rPr>
        <w:t xml:space="preserve">принимает вид ничтожной мелочи, а вошедши, превращается </w:t>
      </w:r>
      <w:r>
        <w:rPr>
          <w:rFonts w:eastAsia="Times New Roman"/>
          <w:color w:val="000000"/>
          <w:sz w:val="24"/>
          <w:szCs w:val="24"/>
        </w:rPr>
        <w:t>в страшное чудовище</w:t>
      </w:r>
      <w:r>
        <w:rPr>
          <w:rStyle w:val="a6"/>
          <w:rFonts w:eastAsia="Times New Roman"/>
          <w:color w:val="000000"/>
          <w:sz w:val="24"/>
          <w:szCs w:val="24"/>
        </w:rPr>
        <w:footnoteReference w:id="1091"/>
      </w:r>
      <w:r>
        <w:rPr>
          <w:rFonts w:eastAsia="Times New Roman"/>
          <w:color w:val="000000"/>
          <w:sz w:val="24"/>
          <w:szCs w:val="24"/>
        </w:rPr>
        <w:t xml:space="preserve">. Не без причины святые Отцы </w:t>
      </w:r>
      <w:r>
        <w:rPr>
          <w:rFonts w:eastAsia="Times New Roman"/>
          <w:color w:val="000000"/>
          <w:spacing w:val="-5"/>
          <w:sz w:val="24"/>
          <w:szCs w:val="24"/>
        </w:rPr>
        <w:t>наблюдали крайнюю простоту в одежде, в келейных потреб</w:t>
      </w:r>
      <w:r>
        <w:rPr>
          <w:rFonts w:eastAsia="Times New Roman"/>
          <w:color w:val="000000"/>
          <w:spacing w:val="-5"/>
          <w:sz w:val="24"/>
          <w:szCs w:val="24"/>
        </w:rPr>
        <w:softHyphen/>
      </w:r>
      <w:r>
        <w:rPr>
          <w:rFonts w:eastAsia="Times New Roman"/>
          <w:color w:val="000000"/>
          <w:spacing w:val="-3"/>
          <w:sz w:val="24"/>
          <w:szCs w:val="24"/>
        </w:rPr>
        <w:t xml:space="preserve">ностях, в монастырских зданиях, в строении и украшении </w:t>
      </w:r>
      <w:r>
        <w:rPr>
          <w:rFonts w:eastAsia="Times New Roman"/>
          <w:color w:val="000000"/>
          <w:spacing w:val="-6"/>
          <w:sz w:val="24"/>
          <w:szCs w:val="24"/>
        </w:rPr>
        <w:t>самых храмов</w:t>
      </w:r>
      <w:r>
        <w:rPr>
          <w:rStyle w:val="a6"/>
          <w:rFonts w:eastAsia="Times New Roman"/>
          <w:color w:val="000000"/>
          <w:spacing w:val="-6"/>
          <w:sz w:val="24"/>
          <w:szCs w:val="24"/>
        </w:rPr>
        <w:footnoteReference w:id="1092"/>
      </w:r>
      <w:r>
        <w:rPr>
          <w:rFonts w:eastAsia="Times New Roman"/>
          <w:color w:val="000000"/>
          <w:spacing w:val="-6"/>
          <w:sz w:val="24"/>
          <w:szCs w:val="24"/>
        </w:rPr>
        <w:t>. Мысль и сердце слабого человека сообразу</w:t>
      </w:r>
      <w:r>
        <w:rPr>
          <w:rFonts w:eastAsia="Times New Roman"/>
          <w:color w:val="000000"/>
          <w:spacing w:val="-6"/>
          <w:sz w:val="24"/>
          <w:szCs w:val="24"/>
        </w:rPr>
        <w:softHyphen/>
      </w:r>
      <w:r>
        <w:rPr>
          <w:rFonts w:eastAsia="Times New Roman"/>
          <w:color w:val="000000"/>
          <w:spacing w:val="-5"/>
          <w:sz w:val="24"/>
          <w:szCs w:val="24"/>
        </w:rPr>
        <w:t xml:space="preserve">ются, что непонятно для неопытных и невнимательных, с его </w:t>
      </w:r>
      <w:r>
        <w:rPr>
          <w:rFonts w:eastAsia="Times New Roman"/>
          <w:color w:val="000000"/>
          <w:spacing w:val="-3"/>
          <w:sz w:val="24"/>
          <w:szCs w:val="24"/>
        </w:rPr>
        <w:t xml:space="preserve">наружным положением. Если на иноке блестящие одежды, </w:t>
      </w:r>
      <w:r>
        <w:rPr>
          <w:rFonts w:eastAsia="Times New Roman"/>
          <w:color w:val="000000"/>
          <w:spacing w:val="-4"/>
          <w:sz w:val="24"/>
          <w:szCs w:val="24"/>
        </w:rPr>
        <w:t xml:space="preserve">если келлия убрана тщательно, со вкусом и роскошью, если </w:t>
      </w:r>
      <w:r>
        <w:rPr>
          <w:rFonts w:eastAsia="Times New Roman"/>
          <w:color w:val="000000"/>
          <w:spacing w:val="-5"/>
          <w:sz w:val="24"/>
          <w:szCs w:val="24"/>
        </w:rPr>
        <w:t>даже храмы монастыря великолепны, сияют золотом и сереб</w:t>
      </w:r>
      <w:r>
        <w:rPr>
          <w:rFonts w:eastAsia="Times New Roman"/>
          <w:color w:val="000000"/>
          <w:spacing w:val="-5"/>
          <w:sz w:val="24"/>
          <w:szCs w:val="24"/>
        </w:rPr>
        <w:softHyphen/>
        <w:t xml:space="preserve">ром, снабжены богатою ризницею, то душа его непременно </w:t>
      </w:r>
      <w:r>
        <w:rPr>
          <w:rFonts w:eastAsia="Times New Roman"/>
          <w:color w:val="000000"/>
          <w:spacing w:val="-4"/>
          <w:sz w:val="24"/>
          <w:szCs w:val="24"/>
        </w:rPr>
        <w:t>тщеславна, исполнена самомнения и самодовольства, чужда умиления и сознания своей греховности. Упоенная тщеслав</w:t>
      </w:r>
      <w:r>
        <w:rPr>
          <w:rFonts w:eastAsia="Times New Roman"/>
          <w:color w:val="000000"/>
          <w:spacing w:val="-4"/>
          <w:sz w:val="24"/>
          <w:szCs w:val="24"/>
        </w:rPr>
        <w:softHyphen/>
      </w:r>
      <w:r>
        <w:rPr>
          <w:rFonts w:eastAsia="Times New Roman"/>
          <w:color w:val="000000"/>
          <w:spacing w:val="-5"/>
          <w:sz w:val="24"/>
          <w:szCs w:val="24"/>
        </w:rPr>
        <w:t>ным удовольствием, представляющимся ей духовною рад ос -</w:t>
      </w:r>
      <w:r>
        <w:rPr>
          <w:rFonts w:eastAsia="Times New Roman"/>
          <w:color w:val="000000"/>
          <w:spacing w:val="-6"/>
          <w:sz w:val="24"/>
          <w:szCs w:val="24"/>
        </w:rPr>
        <w:t>тию, она пребывает в омрачении, самообольщении, ожесточе</w:t>
      </w:r>
      <w:r>
        <w:rPr>
          <w:rFonts w:eastAsia="Times New Roman"/>
          <w:color w:val="000000"/>
          <w:spacing w:val="-6"/>
          <w:sz w:val="24"/>
          <w:szCs w:val="24"/>
        </w:rPr>
        <w:softHyphen/>
      </w:r>
      <w:r>
        <w:rPr>
          <w:rFonts w:eastAsia="Times New Roman"/>
          <w:color w:val="000000"/>
          <w:spacing w:val="-4"/>
          <w:sz w:val="24"/>
          <w:szCs w:val="24"/>
        </w:rPr>
        <w:t xml:space="preserve">нии и мертвости, как бы среди торжественного празднества. </w:t>
      </w:r>
      <w:r>
        <w:rPr>
          <w:rFonts w:eastAsia="Times New Roman"/>
          <w:color w:val="000000"/>
          <w:spacing w:val="-3"/>
          <w:sz w:val="24"/>
          <w:szCs w:val="24"/>
        </w:rPr>
        <w:t>Напротив того, когда одежда на иноке проста, когда он, по</w:t>
      </w:r>
      <w:r>
        <w:rPr>
          <w:rFonts w:eastAsia="Times New Roman"/>
          <w:color w:val="000000"/>
          <w:spacing w:val="-3"/>
          <w:sz w:val="24"/>
          <w:szCs w:val="24"/>
        </w:rPr>
        <w:softHyphen/>
        <w:t xml:space="preserve">добно </w:t>
      </w:r>
      <w:r>
        <w:rPr>
          <w:rFonts w:eastAsia="Times New Roman"/>
          <w:color w:val="000000"/>
          <w:spacing w:val="-3"/>
          <w:sz w:val="24"/>
          <w:szCs w:val="24"/>
        </w:rPr>
        <w:lastRenderedPageBreak/>
        <w:t xml:space="preserve">страннику, живет в келлии как бы в шатре или куще, </w:t>
      </w:r>
      <w:r>
        <w:rPr>
          <w:rFonts w:eastAsia="Times New Roman"/>
          <w:color w:val="000000"/>
          <w:spacing w:val="-1"/>
          <w:sz w:val="24"/>
          <w:szCs w:val="24"/>
        </w:rPr>
        <w:t xml:space="preserve">когда в этой куще имеется одно необходимое, когда храм </w:t>
      </w:r>
      <w:r>
        <w:rPr>
          <w:rFonts w:eastAsia="Times New Roman"/>
          <w:color w:val="000000"/>
          <w:spacing w:val="-4"/>
          <w:sz w:val="24"/>
          <w:szCs w:val="24"/>
        </w:rPr>
        <w:t xml:space="preserve">Божий служит для него местом молитвенного исповедания и </w:t>
      </w:r>
      <w:r>
        <w:rPr>
          <w:rFonts w:eastAsia="Times New Roman"/>
          <w:color w:val="000000"/>
          <w:spacing w:val="-3"/>
          <w:sz w:val="24"/>
          <w:szCs w:val="24"/>
        </w:rPr>
        <w:t xml:space="preserve">плача, не развлекая и не восхищая его своим блеском, тогда </w:t>
      </w:r>
      <w:r>
        <w:rPr>
          <w:rFonts w:eastAsia="Times New Roman"/>
          <w:color w:val="000000"/>
          <w:spacing w:val="-5"/>
          <w:sz w:val="24"/>
          <w:szCs w:val="24"/>
        </w:rPr>
        <w:t>душа его заимствует от наружной обстановки смирение, отде</w:t>
      </w:r>
      <w:r>
        <w:rPr>
          <w:rFonts w:eastAsia="Times New Roman"/>
          <w:color w:val="000000"/>
          <w:spacing w:val="-5"/>
          <w:sz w:val="24"/>
          <w:szCs w:val="24"/>
        </w:rPr>
        <w:softHyphen/>
      </w:r>
      <w:r>
        <w:rPr>
          <w:rFonts w:eastAsia="Times New Roman"/>
          <w:color w:val="000000"/>
          <w:spacing w:val="-4"/>
          <w:sz w:val="24"/>
          <w:szCs w:val="24"/>
        </w:rPr>
        <w:t>ляется от всего вещественного, переносится мыслями и чув</w:t>
      </w:r>
      <w:r>
        <w:rPr>
          <w:rFonts w:eastAsia="Times New Roman"/>
          <w:color w:val="000000"/>
          <w:spacing w:val="-4"/>
          <w:sz w:val="24"/>
          <w:szCs w:val="24"/>
        </w:rPr>
        <w:softHyphen/>
      </w:r>
      <w:r>
        <w:rPr>
          <w:rFonts w:eastAsia="Times New Roman"/>
          <w:color w:val="000000"/>
          <w:spacing w:val="-6"/>
          <w:sz w:val="24"/>
          <w:szCs w:val="24"/>
        </w:rPr>
        <w:t>ствованиями в предстоящую всем человекам неизбежную веч</w:t>
      </w:r>
      <w:r>
        <w:rPr>
          <w:rFonts w:eastAsia="Times New Roman"/>
          <w:color w:val="000000"/>
          <w:spacing w:val="-6"/>
          <w:sz w:val="24"/>
          <w:szCs w:val="24"/>
        </w:rPr>
        <w:softHyphen/>
      </w:r>
      <w:r>
        <w:rPr>
          <w:rFonts w:eastAsia="Times New Roman"/>
          <w:color w:val="000000"/>
          <w:spacing w:val="-3"/>
          <w:sz w:val="24"/>
          <w:szCs w:val="24"/>
        </w:rPr>
        <w:t>ность; душа старается покаянием и исполнением евангельс</w:t>
      </w:r>
      <w:r>
        <w:rPr>
          <w:rFonts w:eastAsia="Times New Roman"/>
          <w:color w:val="000000"/>
          <w:spacing w:val="-3"/>
          <w:sz w:val="24"/>
          <w:szCs w:val="24"/>
        </w:rPr>
        <w:softHyphen/>
        <w:t>ких заповедей благовременно приготовить себе в вечности прием благосклонный. В скромную келлию, убранную про</w:t>
      </w:r>
      <w:r>
        <w:rPr>
          <w:rFonts w:eastAsia="Times New Roman"/>
          <w:color w:val="000000"/>
          <w:spacing w:val="-3"/>
          <w:sz w:val="24"/>
          <w:szCs w:val="24"/>
        </w:rPr>
        <w:softHyphen/>
      </w:r>
      <w:r>
        <w:rPr>
          <w:rFonts w:eastAsia="Times New Roman"/>
          <w:color w:val="000000"/>
          <w:spacing w:val="-4"/>
          <w:sz w:val="24"/>
          <w:szCs w:val="24"/>
        </w:rPr>
        <w:t xml:space="preserve">сто, входит, наравне с вельможею, простолюдин; в келлию, </w:t>
      </w:r>
      <w:r>
        <w:rPr>
          <w:rFonts w:eastAsia="Times New Roman"/>
          <w:color w:val="000000"/>
          <w:spacing w:val="-6"/>
          <w:sz w:val="24"/>
          <w:szCs w:val="24"/>
        </w:rPr>
        <w:t xml:space="preserve">тщательно убранную, нет входа для простолюдина, могущего </w:t>
      </w:r>
      <w:r>
        <w:rPr>
          <w:rFonts w:eastAsia="Times New Roman"/>
          <w:color w:val="000000"/>
          <w:spacing w:val="-3"/>
          <w:sz w:val="24"/>
          <w:szCs w:val="24"/>
        </w:rPr>
        <w:t xml:space="preserve">приходом своим нарушить отчетливость убранства в келлии. </w:t>
      </w:r>
      <w:r>
        <w:rPr>
          <w:rFonts w:eastAsia="Times New Roman"/>
          <w:color w:val="000000"/>
          <w:spacing w:val="-6"/>
          <w:sz w:val="24"/>
          <w:szCs w:val="24"/>
        </w:rPr>
        <w:t>В лице убогого простолюдина, часто богатого в вере, отверга</w:t>
      </w:r>
      <w:r>
        <w:rPr>
          <w:rFonts w:eastAsia="Times New Roman"/>
          <w:color w:val="000000"/>
          <w:spacing w:val="-6"/>
          <w:sz w:val="24"/>
          <w:szCs w:val="24"/>
        </w:rPr>
        <w:softHyphen/>
        <w:t>ется Христос</w:t>
      </w:r>
      <w:r>
        <w:rPr>
          <w:rStyle w:val="a6"/>
          <w:rFonts w:eastAsia="Times New Roman"/>
          <w:color w:val="000000"/>
          <w:spacing w:val="-6"/>
          <w:sz w:val="24"/>
          <w:szCs w:val="24"/>
        </w:rPr>
        <w:footnoteReference w:id="1093"/>
      </w:r>
      <w:r>
        <w:rPr>
          <w:rFonts w:eastAsia="Times New Roman"/>
          <w:color w:val="000000"/>
          <w:spacing w:val="-6"/>
          <w:sz w:val="24"/>
          <w:szCs w:val="24"/>
        </w:rPr>
        <w:t>. — Пагубно собственное тщеславие: тем пагуб</w:t>
      </w:r>
      <w:r>
        <w:rPr>
          <w:rFonts w:eastAsia="Times New Roman"/>
          <w:color w:val="000000"/>
          <w:spacing w:val="-6"/>
          <w:sz w:val="24"/>
          <w:szCs w:val="24"/>
        </w:rPr>
        <w:softHyphen/>
      </w:r>
      <w:r>
        <w:rPr>
          <w:rFonts w:eastAsia="Times New Roman"/>
          <w:color w:val="000000"/>
          <w:spacing w:val="-5"/>
          <w:sz w:val="24"/>
          <w:szCs w:val="24"/>
        </w:rPr>
        <w:t xml:space="preserve">нее слава человеческая. Слава инока от чад мира и плотского </w:t>
      </w:r>
      <w:r>
        <w:rPr>
          <w:rFonts w:eastAsia="Times New Roman"/>
          <w:color w:val="000000"/>
          <w:spacing w:val="-3"/>
          <w:sz w:val="24"/>
          <w:szCs w:val="24"/>
        </w:rPr>
        <w:t>мудрования есть признак, что этот инок — сосуд, отвергну</w:t>
      </w:r>
      <w:r>
        <w:rPr>
          <w:rFonts w:eastAsia="Times New Roman"/>
          <w:color w:val="000000"/>
          <w:spacing w:val="-3"/>
          <w:sz w:val="24"/>
          <w:szCs w:val="24"/>
        </w:rPr>
        <w:softHyphen/>
      </w:r>
      <w:r>
        <w:rPr>
          <w:rFonts w:eastAsia="Times New Roman"/>
          <w:color w:val="000000"/>
          <w:spacing w:val="-4"/>
          <w:sz w:val="24"/>
          <w:szCs w:val="24"/>
        </w:rPr>
        <w:t xml:space="preserve">тый Богом, так как, напротив того, поношения и гонения от </w:t>
      </w:r>
      <w:r>
        <w:rPr>
          <w:rFonts w:eastAsia="Times New Roman"/>
          <w:color w:val="000000"/>
          <w:sz w:val="24"/>
          <w:szCs w:val="24"/>
        </w:rPr>
        <w:t xml:space="preserve">человеков составляют для инока верный признак избрания </w:t>
      </w:r>
      <w:r>
        <w:rPr>
          <w:rFonts w:eastAsia="Times New Roman"/>
          <w:color w:val="000000"/>
          <w:spacing w:val="-6"/>
          <w:sz w:val="24"/>
          <w:szCs w:val="24"/>
        </w:rPr>
        <w:t xml:space="preserve">его Богом. То и другое засвидетельствовано Самим Господом: </w:t>
      </w:r>
      <w:r w:rsidRPr="008779B6">
        <w:rPr>
          <w:rFonts w:eastAsia="Times New Roman"/>
          <w:bCs/>
          <w:i/>
          <w:iCs/>
          <w:color w:val="000000"/>
          <w:spacing w:val="-6"/>
          <w:sz w:val="24"/>
          <w:szCs w:val="24"/>
        </w:rPr>
        <w:t xml:space="preserve">Горе, </w:t>
      </w:r>
      <w:r w:rsidRPr="008779B6">
        <w:rPr>
          <w:rFonts w:eastAsia="Times New Roman"/>
          <w:bCs/>
          <w:color w:val="000000"/>
          <w:spacing w:val="-6"/>
          <w:sz w:val="24"/>
          <w:szCs w:val="24"/>
        </w:rPr>
        <w:t xml:space="preserve">сказал Он, </w:t>
      </w:r>
      <w:r w:rsidRPr="008779B6">
        <w:rPr>
          <w:rFonts w:eastAsia="Times New Roman"/>
          <w:bCs/>
          <w:i/>
          <w:iCs/>
          <w:color w:val="000000"/>
          <w:spacing w:val="-6"/>
          <w:sz w:val="24"/>
          <w:szCs w:val="24"/>
        </w:rPr>
        <w:t xml:space="preserve">егда добре рекут вам </w:t>
      </w:r>
      <w:r w:rsidRPr="008779B6">
        <w:rPr>
          <w:rFonts w:eastAsia="Times New Roman"/>
          <w:bCs/>
          <w:i/>
          <w:iCs/>
          <w:color w:val="000000"/>
          <w:spacing w:val="-6"/>
          <w:sz w:val="24"/>
          <w:szCs w:val="24"/>
          <w:lang w:val="en-US"/>
        </w:rPr>
        <w:t>ecu</w:t>
      </w:r>
      <w:r w:rsidRPr="008779B6">
        <w:rPr>
          <w:rFonts w:eastAsia="Times New Roman"/>
          <w:bCs/>
          <w:i/>
          <w:iCs/>
          <w:color w:val="000000"/>
          <w:spacing w:val="-6"/>
          <w:sz w:val="24"/>
          <w:szCs w:val="24"/>
        </w:rPr>
        <w:t xml:space="preserve"> человецы: по сим </w:t>
      </w:r>
      <w:r w:rsidRPr="008779B6">
        <w:rPr>
          <w:rFonts w:eastAsia="Times New Roman"/>
          <w:bCs/>
          <w:i/>
          <w:iCs/>
          <w:color w:val="000000"/>
          <w:spacing w:val="-8"/>
          <w:sz w:val="24"/>
          <w:szCs w:val="24"/>
        </w:rPr>
        <w:t xml:space="preserve">во творяху лжепророком отцы их. </w:t>
      </w:r>
      <w:r w:rsidRPr="008779B6">
        <w:rPr>
          <w:rFonts w:eastAsia="Times New Roman"/>
          <w:bCs/>
          <w:color w:val="000000"/>
          <w:spacing w:val="-8"/>
          <w:sz w:val="24"/>
          <w:szCs w:val="24"/>
        </w:rPr>
        <w:t xml:space="preserve">Напротив того, </w:t>
      </w:r>
      <w:r w:rsidRPr="008779B6">
        <w:rPr>
          <w:rFonts w:eastAsia="Times New Roman"/>
          <w:bCs/>
          <w:i/>
          <w:iCs/>
          <w:color w:val="000000"/>
          <w:spacing w:val="-8"/>
          <w:sz w:val="24"/>
          <w:szCs w:val="24"/>
        </w:rPr>
        <w:t>блажен</w:t>
      </w:r>
      <w:r w:rsidRPr="008779B6">
        <w:rPr>
          <w:rFonts w:eastAsia="Times New Roman"/>
          <w:bCs/>
          <w:i/>
          <w:iCs/>
          <w:color w:val="000000"/>
          <w:spacing w:val="-2"/>
          <w:sz w:val="24"/>
          <w:szCs w:val="24"/>
        </w:rPr>
        <w:t>ни будете, егда возненавидят вас человецы, и егда разлу</w:t>
      </w:r>
      <w:r w:rsidRPr="008779B6">
        <w:rPr>
          <w:rFonts w:eastAsia="Times New Roman"/>
          <w:bCs/>
          <w:i/>
          <w:iCs/>
          <w:color w:val="000000"/>
          <w:spacing w:val="-2"/>
          <w:sz w:val="24"/>
          <w:szCs w:val="24"/>
        </w:rPr>
        <w:softHyphen/>
      </w:r>
      <w:r w:rsidRPr="008779B6">
        <w:rPr>
          <w:rFonts w:eastAsia="Times New Roman"/>
          <w:bCs/>
          <w:i/>
          <w:iCs/>
          <w:color w:val="000000"/>
          <w:spacing w:val="-6"/>
          <w:sz w:val="24"/>
          <w:szCs w:val="24"/>
        </w:rPr>
        <w:t xml:space="preserve">чат вы и поносят, и пронесут имя ваше яко зло, Сына </w:t>
      </w:r>
      <w:r w:rsidRPr="008779B6">
        <w:rPr>
          <w:rFonts w:eastAsia="Times New Roman"/>
          <w:bCs/>
          <w:i/>
          <w:iCs/>
          <w:color w:val="000000"/>
          <w:spacing w:val="-2"/>
          <w:sz w:val="24"/>
          <w:szCs w:val="24"/>
        </w:rPr>
        <w:t>Человеческого ради. Возрадуйтеся в той день и взыграй</w:t>
      </w:r>
      <w:r w:rsidRPr="008779B6">
        <w:rPr>
          <w:rFonts w:eastAsia="Times New Roman"/>
          <w:bCs/>
          <w:i/>
          <w:iCs/>
          <w:color w:val="000000"/>
          <w:spacing w:val="-2"/>
          <w:sz w:val="24"/>
          <w:szCs w:val="24"/>
        </w:rPr>
        <w:softHyphen/>
      </w:r>
      <w:r w:rsidRPr="008779B6">
        <w:rPr>
          <w:rFonts w:eastAsia="Times New Roman"/>
          <w:bCs/>
          <w:i/>
          <w:iCs/>
          <w:color w:val="000000"/>
          <w:spacing w:val="-6"/>
          <w:sz w:val="24"/>
          <w:szCs w:val="24"/>
        </w:rPr>
        <w:t xml:space="preserve">те: се бо, мзда ваша многа на небеси. По сим бо творяху </w:t>
      </w:r>
      <w:r w:rsidRPr="008779B6">
        <w:rPr>
          <w:rFonts w:eastAsia="Times New Roman"/>
          <w:bCs/>
          <w:i/>
          <w:iCs/>
          <w:color w:val="000000"/>
          <w:sz w:val="24"/>
          <w:szCs w:val="24"/>
        </w:rPr>
        <w:t>пророком отцы их</w:t>
      </w:r>
      <w:r>
        <w:rPr>
          <w:rStyle w:val="a6"/>
          <w:rFonts w:eastAsia="Times New Roman"/>
          <w:bCs/>
          <w:i/>
          <w:iCs/>
          <w:color w:val="000000"/>
          <w:sz w:val="24"/>
          <w:szCs w:val="24"/>
        </w:rPr>
        <w:footnoteReference w:id="1094"/>
      </w:r>
      <w:r w:rsidRPr="008779B6">
        <w:rPr>
          <w:rFonts w:eastAsia="Times New Roman"/>
          <w:bCs/>
          <w:i/>
          <w:iCs/>
          <w:color w:val="000000"/>
          <w:sz w:val="24"/>
          <w:szCs w:val="24"/>
        </w:rPr>
        <w:t>.</w:t>
      </w:r>
    </w:p>
    <w:p w:rsidR="00944642" w:rsidRDefault="00944642" w:rsidP="00FD09E3">
      <w:pPr>
        <w:shd w:val="clear" w:color="auto" w:fill="FFFFFF"/>
        <w:spacing w:before="194" w:line="234" w:lineRule="exact"/>
        <w:ind w:firstLine="567"/>
        <w:jc w:val="both"/>
      </w:pPr>
      <w:r>
        <w:rPr>
          <w:rFonts w:eastAsia="Times New Roman"/>
          <w:color w:val="000000"/>
          <w:spacing w:val="-8"/>
          <w:sz w:val="24"/>
          <w:szCs w:val="24"/>
        </w:rPr>
        <w:t xml:space="preserve">Последуем вышеприведенному совету святого отшельника! </w:t>
      </w:r>
      <w:r>
        <w:rPr>
          <w:rFonts w:eastAsia="Times New Roman"/>
          <w:color w:val="000000"/>
          <w:spacing w:val="-5"/>
          <w:sz w:val="24"/>
          <w:szCs w:val="24"/>
        </w:rPr>
        <w:t xml:space="preserve">Если же по судьбам Божиим иноку придется носить тяжкое </w:t>
      </w:r>
      <w:r>
        <w:rPr>
          <w:rFonts w:eastAsia="Times New Roman"/>
          <w:color w:val="000000"/>
          <w:spacing w:val="-6"/>
          <w:sz w:val="24"/>
          <w:szCs w:val="24"/>
        </w:rPr>
        <w:t xml:space="preserve">бремя земных санов и почестей, то да умолит он прилежными </w:t>
      </w:r>
      <w:r>
        <w:rPr>
          <w:rFonts w:eastAsia="Times New Roman"/>
          <w:color w:val="000000"/>
          <w:spacing w:val="-5"/>
          <w:sz w:val="24"/>
          <w:szCs w:val="24"/>
        </w:rPr>
        <w:t xml:space="preserve">и слезными молитвами Бога, чтоб земное величие не имело </w:t>
      </w:r>
      <w:r>
        <w:rPr>
          <w:rFonts w:eastAsia="Times New Roman"/>
          <w:color w:val="000000"/>
          <w:spacing w:val="-6"/>
          <w:sz w:val="24"/>
          <w:szCs w:val="24"/>
        </w:rPr>
        <w:t>влияния на образ его мыслей, не вселило в его душу гордыни, не доставило ему высокого ока на ближних, отчего предосте</w:t>
      </w:r>
      <w:r>
        <w:rPr>
          <w:rFonts w:eastAsia="Times New Roman"/>
          <w:color w:val="000000"/>
          <w:spacing w:val="-6"/>
          <w:sz w:val="24"/>
          <w:szCs w:val="24"/>
        </w:rPr>
        <w:softHyphen/>
      </w:r>
      <w:r>
        <w:rPr>
          <w:rFonts w:eastAsia="Times New Roman"/>
          <w:color w:val="000000"/>
          <w:spacing w:val="-2"/>
          <w:sz w:val="24"/>
          <w:szCs w:val="24"/>
        </w:rPr>
        <w:t xml:space="preserve">регал и предостерегает Господь учеников Своих: </w:t>
      </w:r>
      <w:r>
        <w:rPr>
          <w:rFonts w:eastAsia="Times New Roman"/>
          <w:i/>
          <w:iCs/>
          <w:color w:val="000000"/>
          <w:spacing w:val="-2"/>
          <w:sz w:val="24"/>
          <w:szCs w:val="24"/>
        </w:rPr>
        <w:t>Блюдите</w:t>
      </w:r>
      <w:r w:rsidRPr="008779B6">
        <w:rPr>
          <w:rFonts w:eastAsia="Times New Roman"/>
          <w:i/>
          <w:iCs/>
          <w:color w:val="000000"/>
          <w:spacing w:val="-2"/>
          <w:sz w:val="24"/>
          <w:szCs w:val="24"/>
        </w:rPr>
        <w:t xml:space="preserve">, </w:t>
      </w:r>
      <w:r w:rsidRPr="008779B6">
        <w:rPr>
          <w:rFonts w:eastAsia="Times New Roman"/>
          <w:bCs/>
          <w:i/>
          <w:iCs/>
          <w:color w:val="000000"/>
          <w:spacing w:val="-6"/>
          <w:sz w:val="24"/>
          <w:szCs w:val="24"/>
        </w:rPr>
        <w:t>да не презрите единого от малых сих: глаголю бо вам, яко Ангели их на небесех выну видят лице Отца Моего Небес</w:t>
      </w:r>
      <w:r w:rsidRPr="008779B6">
        <w:rPr>
          <w:rFonts w:eastAsia="Times New Roman"/>
          <w:bCs/>
          <w:i/>
          <w:iCs/>
          <w:color w:val="000000"/>
          <w:spacing w:val="-6"/>
          <w:sz w:val="24"/>
          <w:szCs w:val="24"/>
        </w:rPr>
        <w:softHyphen/>
        <w:t>ного. Прииде бо Сын Человеческий взыскати и спасти по</w:t>
      </w:r>
      <w:r w:rsidRPr="008779B6">
        <w:rPr>
          <w:rFonts w:eastAsia="Times New Roman"/>
          <w:i/>
          <w:iCs/>
          <w:color w:val="000000"/>
          <w:spacing w:val="-4"/>
          <w:sz w:val="24"/>
          <w:szCs w:val="24"/>
        </w:rPr>
        <w:t>гибшаго</w:t>
      </w:r>
      <w:r>
        <w:rPr>
          <w:rFonts w:eastAsia="Times New Roman"/>
          <w:i/>
          <w:iCs/>
          <w:color w:val="000000"/>
          <w:spacing w:val="-4"/>
          <w:sz w:val="24"/>
          <w:szCs w:val="24"/>
        </w:rPr>
        <w:t xml:space="preserve"> </w:t>
      </w:r>
      <w:r>
        <w:rPr>
          <w:rFonts w:eastAsia="Times New Roman"/>
          <w:color w:val="000000"/>
          <w:spacing w:val="-4"/>
          <w:sz w:val="24"/>
          <w:szCs w:val="24"/>
        </w:rPr>
        <w:t xml:space="preserve">человека. Он пролил за всех и каждого бесценную </w:t>
      </w:r>
      <w:r>
        <w:rPr>
          <w:rFonts w:eastAsia="Times New Roman"/>
          <w:color w:val="000000"/>
          <w:spacing w:val="-5"/>
          <w:sz w:val="24"/>
          <w:szCs w:val="24"/>
        </w:rPr>
        <w:t>Кровь Свою, и тем установил для всех человеков одну, оди</w:t>
      </w:r>
      <w:r>
        <w:rPr>
          <w:rFonts w:eastAsia="Times New Roman"/>
          <w:color w:val="000000"/>
          <w:spacing w:val="-5"/>
          <w:sz w:val="24"/>
          <w:szCs w:val="24"/>
        </w:rPr>
        <w:softHyphen/>
      </w:r>
      <w:r>
        <w:rPr>
          <w:rFonts w:eastAsia="Times New Roman"/>
          <w:color w:val="000000"/>
          <w:spacing w:val="-3"/>
          <w:sz w:val="24"/>
          <w:szCs w:val="24"/>
        </w:rPr>
        <w:t>наковую, равную цену, одно, равное значение</w:t>
      </w:r>
      <w:r>
        <w:rPr>
          <w:rStyle w:val="a6"/>
          <w:rFonts w:eastAsia="Times New Roman"/>
          <w:color w:val="000000"/>
          <w:spacing w:val="-3"/>
          <w:sz w:val="24"/>
          <w:szCs w:val="24"/>
        </w:rPr>
        <w:footnoteReference w:id="1095"/>
      </w:r>
      <w:r>
        <w:rPr>
          <w:rFonts w:eastAsia="Times New Roman"/>
          <w:color w:val="000000"/>
          <w:spacing w:val="-3"/>
          <w:sz w:val="24"/>
          <w:szCs w:val="24"/>
        </w:rPr>
        <w:t>.</w:t>
      </w:r>
    </w:p>
    <w:p w:rsidR="00944642" w:rsidRDefault="00944642" w:rsidP="00FD09E3">
      <w:pPr>
        <w:shd w:val="clear" w:color="auto" w:fill="FFFFFF"/>
        <w:spacing w:before="238" w:line="256" w:lineRule="exact"/>
        <w:ind w:firstLine="567"/>
        <w:jc w:val="center"/>
      </w:pPr>
      <w:r>
        <w:rPr>
          <w:rFonts w:eastAsia="Times New Roman"/>
          <w:b/>
          <w:bCs/>
          <w:color w:val="000000"/>
          <w:sz w:val="24"/>
          <w:szCs w:val="24"/>
        </w:rPr>
        <w:t>Глава 40 О памятозлобии</w:t>
      </w:r>
    </w:p>
    <w:p w:rsidR="00944642" w:rsidRDefault="00944642" w:rsidP="00FD09E3">
      <w:pPr>
        <w:shd w:val="clear" w:color="auto" w:fill="FFFFFF"/>
        <w:spacing w:before="126" w:line="234" w:lineRule="exact"/>
        <w:ind w:firstLine="567"/>
        <w:jc w:val="both"/>
      </w:pPr>
      <w:r>
        <w:rPr>
          <w:rFonts w:eastAsia="Times New Roman"/>
          <w:color w:val="000000"/>
          <w:spacing w:val="-5"/>
          <w:sz w:val="24"/>
          <w:szCs w:val="24"/>
        </w:rPr>
        <w:t xml:space="preserve">Глубокая и сокровенная тайна — падение человека! никак </w:t>
      </w:r>
      <w:r>
        <w:rPr>
          <w:rFonts w:eastAsia="Times New Roman"/>
          <w:color w:val="000000"/>
          <w:spacing w:val="-7"/>
          <w:sz w:val="24"/>
          <w:szCs w:val="24"/>
        </w:rPr>
        <w:t xml:space="preserve">не познать ее человеку собственными усилиями, потому что в </w:t>
      </w:r>
      <w:r>
        <w:rPr>
          <w:rFonts w:eastAsia="Times New Roman"/>
          <w:color w:val="000000"/>
          <w:spacing w:val="-5"/>
          <w:sz w:val="24"/>
          <w:szCs w:val="24"/>
        </w:rPr>
        <w:t>числе последствий падения находится и слепота ума, не до</w:t>
      </w:r>
      <w:r>
        <w:rPr>
          <w:rFonts w:eastAsia="Times New Roman"/>
          <w:color w:val="000000"/>
          <w:spacing w:val="-5"/>
          <w:sz w:val="24"/>
          <w:szCs w:val="24"/>
        </w:rPr>
        <w:softHyphen/>
      </w:r>
      <w:r>
        <w:rPr>
          <w:rFonts w:eastAsia="Times New Roman"/>
          <w:color w:val="000000"/>
          <w:spacing w:val="-6"/>
          <w:sz w:val="24"/>
          <w:szCs w:val="24"/>
        </w:rPr>
        <w:t xml:space="preserve">пускающая уму видеть глубину и тьму падения. Состояние </w:t>
      </w:r>
      <w:r>
        <w:rPr>
          <w:rFonts w:eastAsia="Times New Roman"/>
          <w:color w:val="000000"/>
          <w:spacing w:val="-5"/>
          <w:sz w:val="24"/>
          <w:szCs w:val="24"/>
        </w:rPr>
        <w:t xml:space="preserve">падения обманчиво представляется состоянием торжества, и </w:t>
      </w:r>
      <w:r>
        <w:rPr>
          <w:rFonts w:eastAsia="Times New Roman"/>
          <w:color w:val="000000"/>
          <w:spacing w:val="-4"/>
          <w:sz w:val="24"/>
          <w:szCs w:val="24"/>
        </w:rPr>
        <w:t xml:space="preserve">страна изгнания — исключительным поприщем преуспеяния </w:t>
      </w:r>
      <w:r>
        <w:rPr>
          <w:rFonts w:eastAsia="Times New Roman"/>
          <w:color w:val="000000"/>
          <w:spacing w:val="-5"/>
          <w:sz w:val="24"/>
          <w:szCs w:val="24"/>
        </w:rPr>
        <w:t xml:space="preserve">и наслаждения. Постепенно раскрывает тайну Бог пред тем </w:t>
      </w:r>
      <w:r>
        <w:rPr>
          <w:rFonts w:eastAsia="Times New Roman"/>
          <w:color w:val="000000"/>
          <w:spacing w:val="-7"/>
          <w:sz w:val="24"/>
          <w:szCs w:val="24"/>
        </w:rPr>
        <w:t xml:space="preserve">подвижником, который искренно и от всей души служит Ему. </w:t>
      </w:r>
      <w:r>
        <w:rPr>
          <w:rFonts w:eastAsia="Times New Roman"/>
          <w:color w:val="000000"/>
          <w:spacing w:val="-4"/>
          <w:sz w:val="24"/>
          <w:szCs w:val="24"/>
        </w:rPr>
        <w:t xml:space="preserve">Какое, братия, разнообразное и страшное зрелище является </w:t>
      </w:r>
      <w:r>
        <w:rPr>
          <w:rFonts w:eastAsia="Times New Roman"/>
          <w:color w:val="000000"/>
          <w:spacing w:val="-5"/>
          <w:sz w:val="24"/>
          <w:szCs w:val="24"/>
        </w:rPr>
        <w:t xml:space="preserve">нам при раскрытии тайны! Когда обнажатся по повелению </w:t>
      </w:r>
      <w:r>
        <w:rPr>
          <w:rFonts w:eastAsia="Times New Roman"/>
          <w:color w:val="000000"/>
          <w:spacing w:val="-4"/>
          <w:sz w:val="24"/>
          <w:szCs w:val="24"/>
        </w:rPr>
        <w:t>Божию адские пропасти в бездне сердечной, как не испол</w:t>
      </w:r>
      <w:r>
        <w:rPr>
          <w:rFonts w:eastAsia="Times New Roman"/>
          <w:color w:val="000000"/>
          <w:spacing w:val="-4"/>
          <w:sz w:val="24"/>
          <w:szCs w:val="24"/>
        </w:rPr>
        <w:softHyphen/>
      </w:r>
      <w:r>
        <w:rPr>
          <w:rFonts w:eastAsia="Times New Roman"/>
          <w:color w:val="000000"/>
          <w:spacing w:val="-5"/>
          <w:sz w:val="24"/>
          <w:szCs w:val="24"/>
        </w:rPr>
        <w:t xml:space="preserve">ниться страха! как не исполниться страха особливо по той </w:t>
      </w:r>
      <w:r>
        <w:rPr>
          <w:rFonts w:eastAsia="Times New Roman"/>
          <w:color w:val="000000"/>
          <w:spacing w:val="-8"/>
          <w:sz w:val="24"/>
          <w:szCs w:val="24"/>
        </w:rPr>
        <w:t>причине, что немощь наша доказана нам бесчисленными горь</w:t>
      </w:r>
      <w:r>
        <w:rPr>
          <w:rFonts w:eastAsia="Times New Roman"/>
          <w:color w:val="000000"/>
          <w:spacing w:val="-8"/>
          <w:sz w:val="24"/>
          <w:szCs w:val="24"/>
        </w:rPr>
        <w:softHyphen/>
      </w:r>
      <w:r>
        <w:rPr>
          <w:rFonts w:eastAsia="Times New Roman"/>
          <w:color w:val="000000"/>
          <w:spacing w:val="-6"/>
          <w:sz w:val="24"/>
          <w:szCs w:val="24"/>
        </w:rPr>
        <w:t>кими опытами! Как не исполниться ужаса от мысли, что ка</w:t>
      </w:r>
      <w:r>
        <w:rPr>
          <w:rFonts w:eastAsia="Times New Roman"/>
          <w:color w:val="000000"/>
          <w:spacing w:val="-6"/>
          <w:sz w:val="24"/>
          <w:szCs w:val="24"/>
        </w:rPr>
        <w:softHyphen/>
        <w:t>кая-либо убийственная страсть может долгое время жить тай</w:t>
      </w:r>
      <w:r>
        <w:rPr>
          <w:rFonts w:eastAsia="Times New Roman"/>
          <w:color w:val="000000"/>
          <w:spacing w:val="-6"/>
          <w:sz w:val="24"/>
          <w:szCs w:val="24"/>
        </w:rPr>
        <w:softHyphen/>
      </w:r>
      <w:r>
        <w:rPr>
          <w:rFonts w:eastAsia="Times New Roman"/>
          <w:color w:val="000000"/>
          <w:spacing w:val="-5"/>
          <w:sz w:val="24"/>
          <w:szCs w:val="24"/>
        </w:rPr>
        <w:t xml:space="preserve">но в сердце, внезапно явиться и навсегда погубить человека! </w:t>
      </w:r>
      <w:r>
        <w:rPr>
          <w:rFonts w:eastAsia="Times New Roman"/>
          <w:color w:val="000000"/>
          <w:spacing w:val="-4"/>
          <w:sz w:val="24"/>
          <w:szCs w:val="24"/>
        </w:rPr>
        <w:t xml:space="preserve">Это справедливо; но кто боится греха, кто не доверяет себе, </w:t>
      </w:r>
      <w:r>
        <w:rPr>
          <w:rFonts w:eastAsia="Times New Roman"/>
          <w:color w:val="000000"/>
          <w:spacing w:val="-6"/>
          <w:sz w:val="24"/>
          <w:szCs w:val="24"/>
        </w:rPr>
        <w:t>тот безопаснее от греха. И потому, желая ознакомить возлюб</w:t>
      </w:r>
      <w:r>
        <w:rPr>
          <w:rFonts w:eastAsia="Times New Roman"/>
          <w:color w:val="000000"/>
          <w:spacing w:val="-2"/>
          <w:sz w:val="24"/>
          <w:szCs w:val="24"/>
        </w:rPr>
        <w:t xml:space="preserve">ленных братии с тайнами греха для предохранения от него, </w:t>
      </w:r>
      <w:r>
        <w:rPr>
          <w:rFonts w:eastAsia="Times New Roman"/>
          <w:color w:val="000000"/>
          <w:spacing w:val="-4"/>
          <w:sz w:val="24"/>
          <w:szCs w:val="24"/>
        </w:rPr>
        <w:t>мы не упускаем здесь указать на то страшное, невидимое опустошение, которое производит в душе страсть памятозло</w:t>
      </w:r>
      <w:r>
        <w:rPr>
          <w:rFonts w:eastAsia="Times New Roman"/>
          <w:color w:val="000000"/>
          <w:spacing w:val="-3"/>
          <w:sz w:val="24"/>
          <w:szCs w:val="24"/>
        </w:rPr>
        <w:t xml:space="preserve">бия. </w:t>
      </w:r>
      <w:r>
        <w:rPr>
          <w:rFonts w:eastAsia="Times New Roman"/>
          <w:i/>
          <w:iCs/>
          <w:color w:val="000000"/>
          <w:spacing w:val="-3"/>
          <w:sz w:val="24"/>
          <w:szCs w:val="24"/>
        </w:rPr>
        <w:t>Бог любы есть</w:t>
      </w:r>
      <w:r>
        <w:rPr>
          <w:rStyle w:val="a6"/>
          <w:rFonts w:eastAsia="Times New Roman"/>
          <w:i/>
          <w:iCs/>
          <w:color w:val="000000"/>
          <w:spacing w:val="-3"/>
          <w:sz w:val="24"/>
          <w:szCs w:val="24"/>
        </w:rPr>
        <w:footnoteReference w:id="1096"/>
      </w:r>
      <w:r>
        <w:rPr>
          <w:rFonts w:eastAsia="Times New Roman"/>
          <w:i/>
          <w:iCs/>
          <w:color w:val="000000"/>
          <w:spacing w:val="-3"/>
          <w:sz w:val="24"/>
          <w:szCs w:val="24"/>
        </w:rPr>
        <w:t xml:space="preserve"> </w:t>
      </w:r>
      <w:r>
        <w:rPr>
          <w:rFonts w:eastAsia="Times New Roman"/>
          <w:color w:val="000000"/>
          <w:spacing w:val="-3"/>
          <w:sz w:val="24"/>
          <w:szCs w:val="24"/>
        </w:rPr>
        <w:t>сказал святой Иоанн Богослов: следова</w:t>
      </w:r>
      <w:r>
        <w:rPr>
          <w:rFonts w:eastAsia="Times New Roman"/>
          <w:color w:val="000000"/>
          <w:spacing w:val="-3"/>
          <w:sz w:val="24"/>
          <w:szCs w:val="24"/>
        </w:rPr>
        <w:softHyphen/>
        <w:t xml:space="preserve">тельно, отвержение любви или памятозлобие есть отречение </w:t>
      </w:r>
      <w:r>
        <w:rPr>
          <w:rFonts w:eastAsia="Times New Roman"/>
          <w:color w:val="000000"/>
          <w:spacing w:val="-4"/>
          <w:sz w:val="24"/>
          <w:szCs w:val="24"/>
        </w:rPr>
        <w:t xml:space="preserve">от Бога. Отступает Бог от памятозлобного, лишает его Своей </w:t>
      </w:r>
      <w:r>
        <w:rPr>
          <w:rFonts w:eastAsia="Times New Roman"/>
          <w:color w:val="000000"/>
          <w:spacing w:val="-8"/>
          <w:sz w:val="24"/>
          <w:szCs w:val="24"/>
        </w:rPr>
        <w:t>благодати, решительно отчуждается от него, предает его душев</w:t>
      </w:r>
      <w:r>
        <w:rPr>
          <w:rFonts w:eastAsia="Times New Roman"/>
          <w:color w:val="000000"/>
          <w:spacing w:val="-8"/>
          <w:sz w:val="24"/>
          <w:szCs w:val="24"/>
        </w:rPr>
        <w:softHyphen/>
      </w:r>
      <w:r>
        <w:rPr>
          <w:rFonts w:eastAsia="Times New Roman"/>
          <w:color w:val="000000"/>
          <w:spacing w:val="-2"/>
          <w:sz w:val="24"/>
          <w:szCs w:val="24"/>
        </w:rPr>
        <w:t>ной смерти, если он не потщится благовременно исцелиться от убийственного нравственного яда, от памятозлобия.</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В Антиохии, столице Востока, в первые века христиан</w:t>
      </w:r>
      <w:r>
        <w:rPr>
          <w:rFonts w:eastAsia="Times New Roman"/>
          <w:color w:val="000000"/>
          <w:spacing w:val="-1"/>
          <w:sz w:val="24"/>
          <w:szCs w:val="24"/>
        </w:rPr>
        <w:softHyphen/>
      </w:r>
      <w:r>
        <w:rPr>
          <w:rFonts w:eastAsia="Times New Roman"/>
          <w:color w:val="000000"/>
          <w:spacing w:val="-3"/>
          <w:sz w:val="24"/>
          <w:szCs w:val="24"/>
        </w:rPr>
        <w:t xml:space="preserve">ства, жили два друга, Саприкий, пресвитер, и гражданин </w:t>
      </w:r>
      <w:r>
        <w:rPr>
          <w:rFonts w:eastAsia="Times New Roman"/>
          <w:color w:val="000000"/>
          <w:spacing w:val="-5"/>
          <w:sz w:val="24"/>
          <w:szCs w:val="24"/>
        </w:rPr>
        <w:t xml:space="preserve">Никифор. Долгое время пребывали они в теснейшей дружбе; </w:t>
      </w:r>
      <w:r>
        <w:rPr>
          <w:rFonts w:eastAsia="Times New Roman"/>
          <w:color w:val="000000"/>
          <w:spacing w:val="-3"/>
          <w:sz w:val="24"/>
          <w:szCs w:val="24"/>
        </w:rPr>
        <w:t>потом сеятель зла, диавол, посеял между ими вражду, кото</w:t>
      </w:r>
      <w:r>
        <w:rPr>
          <w:rFonts w:eastAsia="Times New Roman"/>
          <w:color w:val="000000"/>
          <w:spacing w:val="-3"/>
          <w:sz w:val="24"/>
          <w:szCs w:val="24"/>
        </w:rPr>
        <w:softHyphen/>
        <w:t xml:space="preserve">рая, возрастая, обратилась в непримиримую, </w:t>
      </w:r>
      <w:r>
        <w:rPr>
          <w:rFonts w:eastAsia="Times New Roman"/>
          <w:color w:val="000000"/>
          <w:spacing w:val="-3"/>
          <w:sz w:val="24"/>
          <w:szCs w:val="24"/>
        </w:rPr>
        <w:lastRenderedPageBreak/>
        <w:t xml:space="preserve">ожесточенную </w:t>
      </w:r>
      <w:r>
        <w:rPr>
          <w:rFonts w:eastAsia="Times New Roman"/>
          <w:color w:val="000000"/>
          <w:spacing w:val="-2"/>
          <w:sz w:val="24"/>
          <w:szCs w:val="24"/>
        </w:rPr>
        <w:t>ненависть. Из двух друзей Никифор опомнился, в себя при</w:t>
      </w:r>
      <w:r>
        <w:rPr>
          <w:rFonts w:eastAsia="Times New Roman"/>
          <w:color w:val="000000"/>
          <w:spacing w:val="-2"/>
          <w:sz w:val="24"/>
          <w:szCs w:val="24"/>
        </w:rPr>
        <w:softHyphen/>
      </w:r>
      <w:r>
        <w:rPr>
          <w:rFonts w:eastAsia="Times New Roman"/>
          <w:color w:val="000000"/>
          <w:spacing w:val="-3"/>
          <w:sz w:val="24"/>
          <w:szCs w:val="24"/>
        </w:rPr>
        <w:t>шел — сказано в жизнеописании, и, уразумев, что ненависть посеяна и укреплена диаволом, искал примириться с Сапри-</w:t>
      </w:r>
      <w:r>
        <w:rPr>
          <w:rFonts w:eastAsia="Times New Roman"/>
          <w:color w:val="000000"/>
          <w:spacing w:val="-1"/>
          <w:sz w:val="24"/>
          <w:szCs w:val="24"/>
        </w:rPr>
        <w:t>кием. Саприкий упорно отвергал предложение о примире</w:t>
      </w:r>
      <w:r>
        <w:rPr>
          <w:rFonts w:eastAsia="Times New Roman"/>
          <w:color w:val="000000"/>
          <w:spacing w:val="-1"/>
          <w:sz w:val="24"/>
          <w:szCs w:val="24"/>
        </w:rPr>
        <w:softHyphen/>
      </w:r>
      <w:r>
        <w:rPr>
          <w:rFonts w:eastAsia="Times New Roman"/>
          <w:color w:val="000000"/>
          <w:sz w:val="24"/>
          <w:szCs w:val="24"/>
        </w:rPr>
        <w:t xml:space="preserve">нии, не раз повторенное. При таком взаимном отношении </w:t>
      </w:r>
      <w:r>
        <w:rPr>
          <w:rFonts w:eastAsia="Times New Roman"/>
          <w:color w:val="000000"/>
          <w:spacing w:val="-2"/>
          <w:sz w:val="24"/>
          <w:szCs w:val="24"/>
        </w:rPr>
        <w:t xml:space="preserve">этих двух лиц внезапно восстало в Антиохии гонение на </w:t>
      </w:r>
      <w:r>
        <w:rPr>
          <w:rFonts w:eastAsia="Times New Roman"/>
          <w:color w:val="000000"/>
          <w:spacing w:val="-4"/>
          <w:sz w:val="24"/>
          <w:szCs w:val="24"/>
        </w:rPr>
        <w:t>христиан, в царство императоров Римских Валериана и Гал-</w:t>
      </w:r>
      <w:r>
        <w:rPr>
          <w:rFonts w:eastAsia="Times New Roman"/>
          <w:color w:val="000000"/>
          <w:sz w:val="24"/>
          <w:szCs w:val="24"/>
        </w:rPr>
        <w:t xml:space="preserve">лиена. Саприкий, как христианин и пресвитер, был схвачен </w:t>
      </w:r>
      <w:r>
        <w:rPr>
          <w:rFonts w:eastAsia="Times New Roman"/>
          <w:color w:val="000000"/>
          <w:spacing w:val="-3"/>
          <w:sz w:val="24"/>
          <w:szCs w:val="24"/>
        </w:rPr>
        <w:t xml:space="preserve">и представлен пред Антиохийского игемона. Принуждаемый </w:t>
      </w:r>
      <w:r>
        <w:rPr>
          <w:rFonts w:eastAsia="Times New Roman"/>
          <w:color w:val="000000"/>
          <w:sz w:val="24"/>
          <w:szCs w:val="24"/>
        </w:rPr>
        <w:t xml:space="preserve">к принесению жертвы идолам, Саприкий исповедал Христа </w:t>
      </w:r>
      <w:r>
        <w:rPr>
          <w:rFonts w:eastAsia="Times New Roman"/>
          <w:color w:val="000000"/>
          <w:spacing w:val="-6"/>
          <w:sz w:val="24"/>
          <w:szCs w:val="24"/>
        </w:rPr>
        <w:t xml:space="preserve">и, исповедуя Его, претерпел вышеестественно страшные муки. </w:t>
      </w:r>
      <w:r>
        <w:rPr>
          <w:rFonts w:eastAsia="Times New Roman"/>
          <w:color w:val="000000"/>
          <w:spacing w:val="-3"/>
          <w:sz w:val="24"/>
          <w:szCs w:val="24"/>
        </w:rPr>
        <w:t>Когда разнообразные пытки не возмогли поколебать твердо</w:t>
      </w:r>
      <w:r>
        <w:rPr>
          <w:rFonts w:eastAsia="Times New Roman"/>
          <w:color w:val="000000"/>
          <w:spacing w:val="-3"/>
          <w:sz w:val="24"/>
          <w:szCs w:val="24"/>
        </w:rPr>
        <w:softHyphen/>
      </w:r>
      <w:r>
        <w:rPr>
          <w:rFonts w:eastAsia="Times New Roman"/>
          <w:color w:val="000000"/>
          <w:spacing w:val="-1"/>
          <w:sz w:val="24"/>
          <w:szCs w:val="24"/>
        </w:rPr>
        <w:t xml:space="preserve">сти Саприкия в исповедании Богом Иисуса Христа, тогда </w:t>
      </w:r>
      <w:r>
        <w:rPr>
          <w:rFonts w:eastAsia="Times New Roman"/>
          <w:color w:val="000000"/>
          <w:spacing w:val="-4"/>
          <w:sz w:val="24"/>
          <w:szCs w:val="24"/>
        </w:rPr>
        <w:t>игемон повелел отрубить ему голову. Никифор, услышав о подвиге Саприкия и желая получить прощение и благослове</w:t>
      </w:r>
      <w:r>
        <w:rPr>
          <w:rFonts w:eastAsia="Times New Roman"/>
          <w:color w:val="000000"/>
          <w:spacing w:val="-4"/>
          <w:sz w:val="24"/>
          <w:szCs w:val="24"/>
        </w:rPr>
        <w:softHyphen/>
      </w:r>
      <w:r>
        <w:rPr>
          <w:rFonts w:eastAsia="Times New Roman"/>
          <w:color w:val="000000"/>
          <w:spacing w:val="-7"/>
          <w:sz w:val="24"/>
          <w:szCs w:val="24"/>
        </w:rPr>
        <w:t>ние мученика, совершившего свой подвиг и уже шедшего увен</w:t>
      </w:r>
      <w:r>
        <w:rPr>
          <w:rFonts w:eastAsia="Times New Roman"/>
          <w:color w:val="000000"/>
          <w:spacing w:val="-7"/>
          <w:sz w:val="24"/>
          <w:szCs w:val="24"/>
        </w:rPr>
        <w:softHyphen/>
      </w:r>
      <w:r>
        <w:rPr>
          <w:rFonts w:eastAsia="Times New Roman"/>
          <w:color w:val="000000"/>
          <w:spacing w:val="-4"/>
          <w:sz w:val="24"/>
          <w:szCs w:val="24"/>
        </w:rPr>
        <w:t>чать его смертию от руки палача, поспешил встретить муче</w:t>
      </w:r>
      <w:r>
        <w:rPr>
          <w:rFonts w:eastAsia="Times New Roman"/>
          <w:color w:val="000000"/>
          <w:spacing w:val="-4"/>
          <w:sz w:val="24"/>
          <w:szCs w:val="24"/>
        </w:rPr>
        <w:softHyphen/>
        <w:t xml:space="preserve">ника. Он пал мученику в ноги, говоря: «Мученик Христов! </w:t>
      </w:r>
      <w:r>
        <w:rPr>
          <w:rFonts w:eastAsia="Times New Roman"/>
          <w:color w:val="000000"/>
          <w:sz w:val="24"/>
          <w:szCs w:val="24"/>
        </w:rPr>
        <w:t xml:space="preserve">прости меня, согрешившего пред тобою». Но Саприкий не </w:t>
      </w:r>
      <w:r>
        <w:rPr>
          <w:rFonts w:eastAsia="Times New Roman"/>
          <w:color w:val="000000"/>
          <w:spacing w:val="-4"/>
          <w:sz w:val="24"/>
          <w:szCs w:val="24"/>
        </w:rPr>
        <w:t>дал даже ему никакого ответа, потому что имел сердце, объя</w:t>
      </w:r>
      <w:r>
        <w:rPr>
          <w:rFonts w:eastAsia="Times New Roman"/>
          <w:color w:val="000000"/>
          <w:spacing w:val="-4"/>
          <w:sz w:val="24"/>
          <w:szCs w:val="24"/>
        </w:rPr>
        <w:softHyphen/>
      </w:r>
      <w:r>
        <w:rPr>
          <w:rFonts w:eastAsia="Times New Roman"/>
          <w:color w:val="000000"/>
          <w:spacing w:val="-3"/>
          <w:sz w:val="24"/>
          <w:szCs w:val="24"/>
        </w:rPr>
        <w:t>тое злобою. Сколько ни повторял Никифор молений, ожесто</w:t>
      </w:r>
      <w:r>
        <w:rPr>
          <w:rFonts w:eastAsia="Times New Roman"/>
          <w:color w:val="000000"/>
          <w:spacing w:val="-3"/>
          <w:sz w:val="24"/>
          <w:szCs w:val="24"/>
        </w:rPr>
        <w:softHyphen/>
        <w:t>ченный и ослепленный Саприкий отвечал на них одним ис</w:t>
      </w:r>
      <w:r>
        <w:rPr>
          <w:rFonts w:eastAsia="Times New Roman"/>
          <w:color w:val="000000"/>
          <w:spacing w:val="-3"/>
          <w:sz w:val="24"/>
          <w:szCs w:val="24"/>
        </w:rPr>
        <w:softHyphen/>
      </w:r>
      <w:r>
        <w:rPr>
          <w:rFonts w:eastAsia="Times New Roman"/>
          <w:color w:val="000000"/>
          <w:spacing w:val="-4"/>
          <w:sz w:val="24"/>
          <w:szCs w:val="24"/>
        </w:rPr>
        <w:t xml:space="preserve">полненным ненависти молчанием и отвращением взора. Они </w:t>
      </w:r>
      <w:r>
        <w:rPr>
          <w:rFonts w:eastAsia="Times New Roman"/>
          <w:color w:val="000000"/>
          <w:spacing w:val="-1"/>
          <w:sz w:val="24"/>
          <w:szCs w:val="24"/>
        </w:rPr>
        <w:t>достигли места казни. Здесь Никифор снова умолял Сапри</w:t>
      </w:r>
      <w:r>
        <w:rPr>
          <w:rFonts w:eastAsia="Times New Roman"/>
          <w:color w:val="000000"/>
          <w:spacing w:val="-1"/>
          <w:sz w:val="24"/>
          <w:szCs w:val="24"/>
        </w:rPr>
        <w:softHyphen/>
      </w:r>
      <w:r>
        <w:rPr>
          <w:rFonts w:eastAsia="Times New Roman"/>
          <w:color w:val="000000"/>
          <w:sz w:val="24"/>
          <w:szCs w:val="24"/>
        </w:rPr>
        <w:t>кия о прощении. «Умоляю тебя, мученик Христов, — гово</w:t>
      </w:r>
      <w:r>
        <w:rPr>
          <w:rFonts w:eastAsia="Times New Roman"/>
          <w:color w:val="000000"/>
          <w:spacing w:val="-4"/>
          <w:sz w:val="24"/>
          <w:szCs w:val="24"/>
        </w:rPr>
        <w:t xml:space="preserve">рил он, — прости меня, если я, как человек, согрешил пред тобою. Писание говорит: </w:t>
      </w:r>
      <w:r>
        <w:rPr>
          <w:rFonts w:eastAsia="Times New Roman"/>
          <w:i/>
          <w:iCs/>
          <w:color w:val="000000"/>
          <w:spacing w:val="-4"/>
          <w:sz w:val="24"/>
          <w:szCs w:val="24"/>
        </w:rPr>
        <w:t>просите, и дастся вам</w:t>
      </w:r>
      <w:r>
        <w:rPr>
          <w:rStyle w:val="a6"/>
          <w:rFonts w:eastAsia="Times New Roman"/>
          <w:i/>
          <w:iCs/>
          <w:color w:val="000000"/>
          <w:spacing w:val="-4"/>
          <w:sz w:val="24"/>
          <w:szCs w:val="24"/>
        </w:rPr>
        <w:footnoteReference w:id="1097"/>
      </w:r>
      <w:r>
        <w:rPr>
          <w:rFonts w:eastAsia="Times New Roman"/>
          <w:i/>
          <w:iCs/>
          <w:color w:val="000000"/>
          <w:spacing w:val="-4"/>
          <w:sz w:val="24"/>
          <w:szCs w:val="24"/>
        </w:rPr>
        <w:t xml:space="preserve">. </w:t>
      </w:r>
      <w:r>
        <w:rPr>
          <w:rFonts w:eastAsia="Times New Roman"/>
          <w:color w:val="000000"/>
          <w:spacing w:val="-4"/>
          <w:sz w:val="24"/>
          <w:szCs w:val="24"/>
        </w:rPr>
        <w:t>Вот я про</w:t>
      </w:r>
      <w:r>
        <w:rPr>
          <w:rFonts w:eastAsia="Times New Roman"/>
          <w:color w:val="000000"/>
          <w:spacing w:val="-4"/>
          <w:sz w:val="24"/>
          <w:szCs w:val="24"/>
        </w:rPr>
        <w:softHyphen/>
      </w:r>
      <w:r>
        <w:rPr>
          <w:rFonts w:eastAsia="Times New Roman"/>
          <w:color w:val="000000"/>
          <w:spacing w:val="-5"/>
          <w:sz w:val="24"/>
          <w:szCs w:val="24"/>
        </w:rPr>
        <w:t xml:space="preserve">шу: даруй мне прощение». И на эту предсмертную мольбу не </w:t>
      </w:r>
      <w:r>
        <w:rPr>
          <w:rFonts w:eastAsia="Times New Roman"/>
          <w:color w:val="000000"/>
          <w:spacing w:val="-2"/>
          <w:sz w:val="24"/>
          <w:szCs w:val="24"/>
        </w:rPr>
        <w:t>преклонился Саприкий. Внезапно благодать Божия, укре</w:t>
      </w:r>
      <w:r>
        <w:rPr>
          <w:rFonts w:eastAsia="Times New Roman"/>
          <w:color w:val="000000"/>
          <w:spacing w:val="-2"/>
          <w:sz w:val="24"/>
          <w:szCs w:val="24"/>
        </w:rPr>
        <w:softHyphen/>
      </w:r>
      <w:r>
        <w:rPr>
          <w:rFonts w:eastAsia="Times New Roman"/>
          <w:color w:val="000000"/>
          <w:spacing w:val="-6"/>
          <w:sz w:val="24"/>
          <w:szCs w:val="24"/>
        </w:rPr>
        <w:t>плявшая его в мученическом подвиге, отступила от него. Ког</w:t>
      </w:r>
      <w:r>
        <w:rPr>
          <w:rFonts w:eastAsia="Times New Roman"/>
          <w:color w:val="000000"/>
          <w:spacing w:val="-6"/>
          <w:sz w:val="24"/>
          <w:szCs w:val="24"/>
        </w:rPr>
        <w:softHyphen/>
      </w:r>
      <w:r>
        <w:rPr>
          <w:rFonts w:eastAsia="Times New Roman"/>
          <w:color w:val="000000"/>
          <w:spacing w:val="-4"/>
          <w:sz w:val="24"/>
          <w:szCs w:val="24"/>
        </w:rPr>
        <w:t>да мучители хотели отсечь ему голову, он вдруг обратился к ним с вопросом: «За что хотите вы казнить меня?» Они отве</w:t>
      </w:r>
      <w:r>
        <w:rPr>
          <w:rFonts w:eastAsia="Times New Roman"/>
          <w:color w:val="000000"/>
          <w:spacing w:val="-4"/>
          <w:sz w:val="24"/>
          <w:szCs w:val="24"/>
        </w:rPr>
        <w:softHyphen/>
      </w:r>
      <w:r>
        <w:rPr>
          <w:rFonts w:eastAsia="Times New Roman"/>
          <w:color w:val="000000"/>
          <w:sz w:val="24"/>
          <w:szCs w:val="24"/>
        </w:rPr>
        <w:t xml:space="preserve">чали: «За то, что ты отказался принести жертвы богам и </w:t>
      </w:r>
      <w:r>
        <w:rPr>
          <w:rFonts w:eastAsia="Times New Roman"/>
          <w:color w:val="000000"/>
          <w:spacing w:val="-4"/>
          <w:sz w:val="24"/>
          <w:szCs w:val="24"/>
        </w:rPr>
        <w:t>презрел царское повеление ради некоторого человека, назы</w:t>
      </w:r>
      <w:r>
        <w:rPr>
          <w:rFonts w:eastAsia="Times New Roman"/>
          <w:color w:val="000000"/>
          <w:spacing w:val="-4"/>
          <w:sz w:val="24"/>
          <w:szCs w:val="24"/>
        </w:rPr>
        <w:softHyphen/>
      </w:r>
      <w:r>
        <w:rPr>
          <w:rFonts w:eastAsia="Times New Roman"/>
          <w:color w:val="000000"/>
          <w:spacing w:val="-6"/>
          <w:sz w:val="24"/>
          <w:szCs w:val="24"/>
        </w:rPr>
        <w:t>ваемого Христом». Несчастный Саприкий сказал им: «Не уби</w:t>
      </w:r>
      <w:r>
        <w:rPr>
          <w:rFonts w:eastAsia="Times New Roman"/>
          <w:color w:val="000000"/>
          <w:spacing w:val="-6"/>
          <w:sz w:val="24"/>
          <w:szCs w:val="24"/>
        </w:rPr>
        <w:softHyphen/>
      </w:r>
      <w:r>
        <w:rPr>
          <w:rFonts w:eastAsia="Times New Roman"/>
          <w:color w:val="000000"/>
          <w:spacing w:val="-4"/>
          <w:sz w:val="24"/>
          <w:szCs w:val="24"/>
        </w:rPr>
        <w:t>вайте меня: сделаю то, что повелевают цари; поклонюсь бо</w:t>
      </w:r>
      <w:r>
        <w:rPr>
          <w:rFonts w:eastAsia="Times New Roman"/>
          <w:color w:val="000000"/>
          <w:spacing w:val="-4"/>
          <w:sz w:val="24"/>
          <w:szCs w:val="24"/>
        </w:rPr>
        <w:softHyphen/>
      </w:r>
      <w:r>
        <w:rPr>
          <w:rFonts w:eastAsia="Times New Roman"/>
          <w:color w:val="000000"/>
          <w:spacing w:val="-5"/>
          <w:sz w:val="24"/>
          <w:szCs w:val="24"/>
        </w:rPr>
        <w:t>гам и принесу им жертву». Услышав эти ужасные слова Сап</w:t>
      </w:r>
      <w:r>
        <w:rPr>
          <w:rFonts w:eastAsia="Times New Roman"/>
          <w:color w:val="000000"/>
          <w:spacing w:val="-2"/>
          <w:sz w:val="24"/>
          <w:szCs w:val="24"/>
        </w:rPr>
        <w:t xml:space="preserve">рикия, святой Никифор умолял его со слезами, говоря: «Не </w:t>
      </w:r>
      <w:r>
        <w:rPr>
          <w:rFonts w:eastAsia="Times New Roman"/>
          <w:color w:val="000000"/>
          <w:spacing w:val="-5"/>
          <w:sz w:val="24"/>
          <w:szCs w:val="24"/>
        </w:rPr>
        <w:t>делай этого, возлюбленный брат, не делай! не отвергайся Гос</w:t>
      </w:r>
      <w:r>
        <w:rPr>
          <w:rFonts w:eastAsia="Times New Roman"/>
          <w:color w:val="000000"/>
          <w:spacing w:val="-5"/>
          <w:sz w:val="24"/>
          <w:szCs w:val="24"/>
        </w:rPr>
        <w:softHyphen/>
        <w:t>пода нашего Иисуса Христа, не теряй венца небесного, кото</w:t>
      </w:r>
      <w:r>
        <w:rPr>
          <w:rFonts w:eastAsia="Times New Roman"/>
          <w:color w:val="000000"/>
          <w:spacing w:val="-5"/>
          <w:sz w:val="24"/>
          <w:szCs w:val="24"/>
        </w:rPr>
        <w:softHyphen/>
      </w:r>
      <w:r>
        <w:rPr>
          <w:rFonts w:eastAsia="Times New Roman"/>
          <w:color w:val="000000"/>
          <w:spacing w:val="-7"/>
          <w:sz w:val="24"/>
          <w:szCs w:val="24"/>
        </w:rPr>
        <w:t xml:space="preserve">рый ты сплел себе терпением многих мук. Вот! у дверей стоит </w:t>
      </w:r>
      <w:r>
        <w:rPr>
          <w:rFonts w:eastAsia="Times New Roman"/>
          <w:color w:val="000000"/>
          <w:spacing w:val="-6"/>
          <w:sz w:val="24"/>
          <w:szCs w:val="24"/>
        </w:rPr>
        <w:t xml:space="preserve">Владыка Христос, Который немедленно явится тебе и воздаст </w:t>
      </w:r>
      <w:r>
        <w:rPr>
          <w:rFonts w:eastAsia="Times New Roman"/>
          <w:color w:val="000000"/>
          <w:spacing w:val="-4"/>
          <w:sz w:val="24"/>
          <w:szCs w:val="24"/>
        </w:rPr>
        <w:t xml:space="preserve">тебе вечным воздаянием за временную смерть, для принятия </w:t>
      </w:r>
      <w:r>
        <w:rPr>
          <w:rFonts w:eastAsia="Times New Roman"/>
          <w:color w:val="000000"/>
          <w:spacing w:val="-6"/>
          <w:sz w:val="24"/>
          <w:szCs w:val="24"/>
        </w:rPr>
        <w:t>которой ты пришел на это место». Саприкий не обратил ника</w:t>
      </w:r>
      <w:r>
        <w:rPr>
          <w:rFonts w:eastAsia="Times New Roman"/>
          <w:color w:val="000000"/>
          <w:spacing w:val="-6"/>
          <w:sz w:val="24"/>
          <w:szCs w:val="24"/>
        </w:rPr>
        <w:softHyphen/>
      </w:r>
      <w:r>
        <w:rPr>
          <w:rFonts w:eastAsia="Times New Roman"/>
          <w:color w:val="000000"/>
          <w:spacing w:val="-5"/>
          <w:sz w:val="24"/>
          <w:szCs w:val="24"/>
        </w:rPr>
        <w:t xml:space="preserve">кого внимания на эти слова и устремился всецело в вечную </w:t>
      </w:r>
      <w:r>
        <w:rPr>
          <w:rFonts w:eastAsia="Times New Roman"/>
          <w:color w:val="000000"/>
          <w:spacing w:val="-3"/>
          <w:sz w:val="24"/>
          <w:szCs w:val="24"/>
        </w:rPr>
        <w:t>пагубу. Тогда святой Никифор, видя, что пресвитер оконча</w:t>
      </w:r>
      <w:r>
        <w:rPr>
          <w:rFonts w:eastAsia="Times New Roman"/>
          <w:color w:val="000000"/>
          <w:spacing w:val="-3"/>
          <w:sz w:val="24"/>
          <w:szCs w:val="24"/>
        </w:rPr>
        <w:softHyphen/>
      </w:r>
      <w:r>
        <w:rPr>
          <w:rFonts w:eastAsia="Times New Roman"/>
          <w:color w:val="000000"/>
          <w:spacing w:val="-5"/>
          <w:sz w:val="24"/>
          <w:szCs w:val="24"/>
        </w:rPr>
        <w:t>тельно пал и отвергся Христа, истинного Бога, начал, подвиг</w:t>
      </w:r>
      <w:r>
        <w:rPr>
          <w:rFonts w:eastAsia="Times New Roman"/>
          <w:color w:val="000000"/>
          <w:spacing w:val="-5"/>
          <w:sz w:val="24"/>
          <w:szCs w:val="24"/>
        </w:rPr>
        <w:softHyphen/>
      </w:r>
      <w:r>
        <w:rPr>
          <w:rFonts w:eastAsia="Times New Roman"/>
          <w:color w:val="000000"/>
          <w:spacing w:val="-6"/>
          <w:sz w:val="24"/>
          <w:szCs w:val="24"/>
        </w:rPr>
        <w:t>нутый Божественною благодатию, взывать к мучителям гром</w:t>
      </w:r>
      <w:r>
        <w:rPr>
          <w:rFonts w:eastAsia="Times New Roman"/>
          <w:color w:val="000000"/>
          <w:spacing w:val="-6"/>
          <w:sz w:val="24"/>
          <w:szCs w:val="24"/>
        </w:rPr>
        <w:softHyphen/>
      </w:r>
      <w:r>
        <w:rPr>
          <w:rFonts w:eastAsia="Times New Roman"/>
          <w:color w:val="000000"/>
          <w:spacing w:val="-5"/>
          <w:sz w:val="24"/>
          <w:szCs w:val="24"/>
        </w:rPr>
        <w:t xml:space="preserve">ким голосом: «Я — христианин! я верую в Господа нашего </w:t>
      </w:r>
      <w:r>
        <w:rPr>
          <w:rFonts w:eastAsia="Times New Roman"/>
          <w:color w:val="000000"/>
          <w:spacing w:val="-4"/>
          <w:sz w:val="24"/>
          <w:szCs w:val="24"/>
        </w:rPr>
        <w:t>Иисуса Христа, Которого Саприкий отвергся! мне отрубите голову!» — Желание святого Никифора было исполнено</w:t>
      </w:r>
      <w:r>
        <w:rPr>
          <w:rStyle w:val="a6"/>
          <w:rFonts w:eastAsia="Times New Roman"/>
          <w:color w:val="000000"/>
          <w:spacing w:val="-4"/>
          <w:sz w:val="24"/>
          <w:szCs w:val="24"/>
        </w:rPr>
        <w:footnoteReference w:id="1098"/>
      </w:r>
      <w:r>
        <w:rPr>
          <w:rFonts w:eastAsia="Times New Roman"/>
          <w:color w:val="000000"/>
          <w:spacing w:val="-4"/>
          <w:sz w:val="24"/>
          <w:szCs w:val="24"/>
        </w:rPr>
        <w:t xml:space="preserve">. </w:t>
      </w:r>
      <w:r>
        <w:rPr>
          <w:rFonts w:eastAsia="Times New Roman"/>
          <w:color w:val="000000"/>
          <w:spacing w:val="-6"/>
          <w:sz w:val="24"/>
          <w:szCs w:val="24"/>
        </w:rPr>
        <w:t>Очевидно: одному отвержению заповеди евангельской вмене</w:t>
      </w:r>
      <w:r>
        <w:rPr>
          <w:rFonts w:eastAsia="Times New Roman"/>
          <w:color w:val="000000"/>
          <w:spacing w:val="-6"/>
          <w:sz w:val="24"/>
          <w:szCs w:val="24"/>
        </w:rPr>
        <w:softHyphen/>
        <w:t xml:space="preserve">но Святым Духом, мгновенно отступившим от несчастного, в </w:t>
      </w:r>
      <w:r>
        <w:rPr>
          <w:rFonts w:eastAsia="Times New Roman"/>
          <w:color w:val="000000"/>
          <w:spacing w:val="-5"/>
          <w:sz w:val="24"/>
          <w:szCs w:val="24"/>
        </w:rPr>
        <w:t>сердечное отвержение Христа; без сердечного исповедания Христа не возмогло устоять одно устное исповедание; друго</w:t>
      </w:r>
      <w:r>
        <w:rPr>
          <w:rFonts w:eastAsia="Times New Roman"/>
          <w:color w:val="000000"/>
          <w:spacing w:val="-5"/>
          <w:sz w:val="24"/>
          <w:szCs w:val="24"/>
        </w:rPr>
        <w:softHyphen/>
      </w:r>
      <w:r>
        <w:rPr>
          <w:rFonts w:eastAsia="Times New Roman"/>
          <w:color w:val="000000"/>
          <w:sz w:val="24"/>
          <w:szCs w:val="24"/>
        </w:rPr>
        <w:t xml:space="preserve">му тщательное исполнение заповеди доставило высокое </w:t>
      </w:r>
      <w:r>
        <w:rPr>
          <w:rFonts w:eastAsia="Times New Roman"/>
          <w:color w:val="000000"/>
          <w:spacing w:val="-5"/>
          <w:sz w:val="24"/>
          <w:szCs w:val="24"/>
        </w:rPr>
        <w:t xml:space="preserve">достоинство мученика. В это достоинство внезапно возвела </w:t>
      </w:r>
      <w:r>
        <w:rPr>
          <w:rFonts w:eastAsia="Times New Roman"/>
          <w:color w:val="000000"/>
          <w:spacing w:val="-4"/>
          <w:sz w:val="24"/>
          <w:szCs w:val="24"/>
        </w:rPr>
        <w:t>Никифора благодать Святого Духа, объяв его сердце, предуготованное для Духа Божия исполнением заповеди Божией. Вот и другая повесть: В Киево-Печерской Лавре два ино</w:t>
      </w:r>
      <w:r>
        <w:rPr>
          <w:rFonts w:eastAsia="Times New Roman"/>
          <w:color w:val="000000"/>
          <w:spacing w:val="-4"/>
          <w:sz w:val="24"/>
          <w:szCs w:val="24"/>
        </w:rPr>
        <w:softHyphen/>
        <w:t>ка, иеромонах Тит и иеродиакон Евагрий, жили в единомыс</w:t>
      </w:r>
      <w:r>
        <w:rPr>
          <w:rFonts w:eastAsia="Times New Roman"/>
          <w:color w:val="000000"/>
          <w:spacing w:val="-4"/>
          <w:sz w:val="24"/>
          <w:szCs w:val="24"/>
        </w:rPr>
        <w:softHyphen/>
      </w:r>
      <w:r>
        <w:rPr>
          <w:rFonts w:eastAsia="Times New Roman"/>
          <w:color w:val="000000"/>
          <w:spacing w:val="-3"/>
          <w:sz w:val="24"/>
          <w:szCs w:val="24"/>
        </w:rPr>
        <w:t>лии и духовной дружбе. Их взаимная любовь была предме</w:t>
      </w:r>
      <w:r>
        <w:rPr>
          <w:rFonts w:eastAsia="Times New Roman"/>
          <w:color w:val="000000"/>
          <w:spacing w:val="-3"/>
          <w:sz w:val="24"/>
          <w:szCs w:val="24"/>
        </w:rPr>
        <w:softHyphen/>
      </w:r>
      <w:r>
        <w:rPr>
          <w:rFonts w:eastAsia="Times New Roman"/>
          <w:color w:val="000000"/>
          <w:spacing w:val="-1"/>
          <w:sz w:val="24"/>
          <w:szCs w:val="24"/>
        </w:rPr>
        <w:t>том назидания и удивления для прочих братии. Ненавидя</w:t>
      </w:r>
      <w:r>
        <w:rPr>
          <w:rFonts w:eastAsia="Times New Roman"/>
          <w:color w:val="000000"/>
          <w:spacing w:val="-1"/>
          <w:sz w:val="24"/>
          <w:szCs w:val="24"/>
        </w:rPr>
        <w:softHyphen/>
      </w:r>
      <w:r>
        <w:rPr>
          <w:rFonts w:eastAsia="Times New Roman"/>
          <w:color w:val="000000"/>
          <w:spacing w:val="-7"/>
          <w:sz w:val="24"/>
          <w:szCs w:val="24"/>
        </w:rPr>
        <w:t>щий добра враг, обвыкший сеять плевелы посреди пшеницы и</w:t>
      </w:r>
      <w:r>
        <w:t xml:space="preserve"> </w:t>
      </w:r>
      <w:r>
        <w:rPr>
          <w:rFonts w:eastAsia="Times New Roman"/>
          <w:color w:val="000000"/>
          <w:spacing w:val="-7"/>
          <w:sz w:val="24"/>
          <w:szCs w:val="24"/>
        </w:rPr>
        <w:t xml:space="preserve">превращать пшеницу в плевелы, особливо когда человеки спят, </w:t>
      </w:r>
      <w:r>
        <w:rPr>
          <w:rFonts w:eastAsia="Times New Roman"/>
          <w:color w:val="000000"/>
          <w:spacing w:val="-4"/>
          <w:sz w:val="24"/>
          <w:szCs w:val="24"/>
        </w:rPr>
        <w:t xml:space="preserve">то есть не внимают себе и не опасаются быть скраденными, </w:t>
      </w:r>
      <w:r>
        <w:rPr>
          <w:rFonts w:eastAsia="Times New Roman"/>
          <w:color w:val="000000"/>
          <w:spacing w:val="-5"/>
          <w:sz w:val="24"/>
          <w:szCs w:val="24"/>
        </w:rPr>
        <w:t xml:space="preserve">полагая прочным и неотъемлемым приобретенное ими добро, </w:t>
      </w:r>
      <w:r>
        <w:rPr>
          <w:rFonts w:eastAsia="Times New Roman"/>
          <w:color w:val="000000"/>
          <w:spacing w:val="-3"/>
          <w:sz w:val="24"/>
          <w:szCs w:val="24"/>
        </w:rPr>
        <w:t xml:space="preserve">превратил любовь иноков во вражду. Тит и Евагрий столько </w:t>
      </w:r>
      <w:r>
        <w:rPr>
          <w:rFonts w:eastAsia="Times New Roman"/>
          <w:color w:val="000000"/>
          <w:spacing w:val="-4"/>
          <w:sz w:val="24"/>
          <w:szCs w:val="24"/>
        </w:rPr>
        <w:t>расстроились один против другого, что не могли даже смот</w:t>
      </w:r>
      <w:r>
        <w:rPr>
          <w:rFonts w:eastAsia="Times New Roman"/>
          <w:color w:val="000000"/>
          <w:spacing w:val="-4"/>
          <w:sz w:val="24"/>
          <w:szCs w:val="24"/>
        </w:rPr>
        <w:softHyphen/>
      </w:r>
      <w:r>
        <w:rPr>
          <w:rFonts w:eastAsia="Times New Roman"/>
          <w:color w:val="000000"/>
          <w:sz w:val="24"/>
          <w:szCs w:val="24"/>
        </w:rPr>
        <w:t xml:space="preserve">реть друг на друга. Братия много раз упрашивали их, чтоб </w:t>
      </w:r>
      <w:r>
        <w:rPr>
          <w:rFonts w:eastAsia="Times New Roman"/>
          <w:color w:val="000000"/>
          <w:spacing w:val="-4"/>
          <w:sz w:val="24"/>
          <w:szCs w:val="24"/>
        </w:rPr>
        <w:t xml:space="preserve">они помирились; но они и слышать не хотели о мире. По прошествии значительного времени их ссоры иеромонах Тит </w:t>
      </w:r>
      <w:r>
        <w:rPr>
          <w:rFonts w:eastAsia="Times New Roman"/>
          <w:color w:val="000000"/>
          <w:spacing w:val="-3"/>
          <w:sz w:val="24"/>
          <w:szCs w:val="24"/>
        </w:rPr>
        <w:t xml:space="preserve">тяжко заболел. Болезнь была так трудна, что отчаялись в его </w:t>
      </w:r>
      <w:r>
        <w:rPr>
          <w:rFonts w:eastAsia="Times New Roman"/>
          <w:color w:val="000000"/>
          <w:spacing w:val="-4"/>
          <w:sz w:val="24"/>
          <w:szCs w:val="24"/>
        </w:rPr>
        <w:t>выздоровлении. Тогда он начал горько плакать о своем согре</w:t>
      </w:r>
      <w:r>
        <w:rPr>
          <w:rFonts w:eastAsia="Times New Roman"/>
          <w:color w:val="000000"/>
          <w:spacing w:val="-4"/>
          <w:sz w:val="24"/>
          <w:szCs w:val="24"/>
        </w:rPr>
        <w:softHyphen/>
      </w:r>
      <w:r>
        <w:rPr>
          <w:rFonts w:eastAsia="Times New Roman"/>
          <w:color w:val="000000"/>
          <w:spacing w:val="-5"/>
          <w:sz w:val="24"/>
          <w:szCs w:val="24"/>
        </w:rPr>
        <w:t xml:space="preserve">шении и послал к иеродиакону просить прощения, со многим </w:t>
      </w:r>
      <w:r>
        <w:rPr>
          <w:rFonts w:eastAsia="Times New Roman"/>
          <w:color w:val="000000"/>
          <w:spacing w:val="-3"/>
          <w:sz w:val="24"/>
          <w:szCs w:val="24"/>
        </w:rPr>
        <w:t xml:space="preserve">смирением возлагая на себя вину. Тот не только не захотел </w:t>
      </w:r>
      <w:r>
        <w:rPr>
          <w:rFonts w:eastAsia="Times New Roman"/>
          <w:color w:val="000000"/>
          <w:spacing w:val="-4"/>
          <w:sz w:val="24"/>
          <w:szCs w:val="24"/>
        </w:rPr>
        <w:t xml:space="preserve">простить, но и произнес о иеромонахе много жестоких слов, </w:t>
      </w:r>
      <w:r>
        <w:rPr>
          <w:rFonts w:eastAsia="Times New Roman"/>
          <w:color w:val="000000"/>
          <w:spacing w:val="-3"/>
          <w:sz w:val="24"/>
          <w:szCs w:val="24"/>
        </w:rPr>
        <w:t>даже проклятий. Однако братия, видя Тита умирающим, на</w:t>
      </w:r>
      <w:r>
        <w:rPr>
          <w:rFonts w:eastAsia="Times New Roman"/>
          <w:color w:val="000000"/>
          <w:spacing w:val="-3"/>
          <w:sz w:val="24"/>
          <w:szCs w:val="24"/>
        </w:rPr>
        <w:softHyphen/>
        <w:t xml:space="preserve">сильно привели к нему Евагрия для примирения. Больной, </w:t>
      </w:r>
      <w:r>
        <w:rPr>
          <w:rFonts w:eastAsia="Times New Roman"/>
          <w:color w:val="000000"/>
          <w:spacing w:val="-4"/>
          <w:sz w:val="24"/>
          <w:szCs w:val="24"/>
        </w:rPr>
        <w:t>увидев его, приподнялся на постели, поклонился пришедше</w:t>
      </w:r>
      <w:r>
        <w:rPr>
          <w:rFonts w:eastAsia="Times New Roman"/>
          <w:color w:val="000000"/>
          <w:spacing w:val="-4"/>
          <w:sz w:val="24"/>
          <w:szCs w:val="24"/>
        </w:rPr>
        <w:softHyphen/>
        <w:t xml:space="preserve">му, упав к ногам его и сказав со слезами: «Прости меня, отец, и благослови». Евагрий отворотился от него и произнес пред </w:t>
      </w:r>
      <w:r>
        <w:rPr>
          <w:rFonts w:eastAsia="Times New Roman"/>
          <w:color w:val="000000"/>
          <w:spacing w:val="-6"/>
          <w:sz w:val="24"/>
          <w:szCs w:val="24"/>
        </w:rPr>
        <w:t xml:space="preserve">всеми следующие страшные слова: «Никогда не примирюсь с </w:t>
      </w:r>
      <w:r>
        <w:rPr>
          <w:rFonts w:eastAsia="Times New Roman"/>
          <w:color w:val="000000"/>
          <w:spacing w:val="-3"/>
          <w:sz w:val="24"/>
          <w:szCs w:val="24"/>
        </w:rPr>
        <w:t>ним ни в сей век, ни в будущий». Сказав это, Евагрий выр</w:t>
      </w:r>
      <w:r>
        <w:rPr>
          <w:rFonts w:eastAsia="Times New Roman"/>
          <w:color w:val="000000"/>
          <w:spacing w:val="-3"/>
          <w:sz w:val="24"/>
          <w:szCs w:val="24"/>
        </w:rPr>
        <w:softHyphen/>
      </w:r>
      <w:r>
        <w:rPr>
          <w:rFonts w:eastAsia="Times New Roman"/>
          <w:color w:val="000000"/>
          <w:spacing w:val="-2"/>
          <w:sz w:val="24"/>
          <w:szCs w:val="24"/>
        </w:rPr>
        <w:t>вался из рук братии, державших его, и упал. Братия хотели поднять его, но он оказался умершим: они не могли ни со</w:t>
      </w:r>
      <w:r>
        <w:rPr>
          <w:rFonts w:eastAsia="Times New Roman"/>
          <w:color w:val="000000"/>
          <w:spacing w:val="-2"/>
          <w:sz w:val="24"/>
          <w:szCs w:val="24"/>
        </w:rPr>
        <w:softHyphen/>
      </w:r>
      <w:r>
        <w:rPr>
          <w:rFonts w:eastAsia="Times New Roman"/>
          <w:color w:val="000000"/>
          <w:spacing w:val="-4"/>
          <w:sz w:val="24"/>
          <w:szCs w:val="24"/>
        </w:rPr>
        <w:t>гнуть рук его, ни затворить уст, ни сомкнуть ресниц, а болев</w:t>
      </w:r>
      <w:r>
        <w:rPr>
          <w:rFonts w:eastAsia="Times New Roman"/>
          <w:color w:val="000000"/>
          <w:spacing w:val="-4"/>
          <w:sz w:val="24"/>
          <w:szCs w:val="24"/>
        </w:rPr>
        <w:softHyphen/>
        <w:t xml:space="preserve">ший иеромонах Тит встал с постели здравым, как бы никогда </w:t>
      </w:r>
      <w:r>
        <w:rPr>
          <w:rFonts w:eastAsia="Times New Roman"/>
          <w:color w:val="000000"/>
          <w:sz w:val="24"/>
          <w:szCs w:val="24"/>
        </w:rPr>
        <w:t xml:space="preserve">не был болен. </w:t>
      </w:r>
      <w:r>
        <w:rPr>
          <w:rFonts w:eastAsia="Times New Roman"/>
          <w:color w:val="000000"/>
          <w:sz w:val="24"/>
          <w:szCs w:val="24"/>
        </w:rPr>
        <w:lastRenderedPageBreak/>
        <w:t xml:space="preserve">Всех присутствовавших объял ужас, и они </w:t>
      </w:r>
      <w:r>
        <w:rPr>
          <w:rFonts w:eastAsia="Times New Roman"/>
          <w:color w:val="000000"/>
          <w:spacing w:val="-4"/>
          <w:sz w:val="24"/>
          <w:szCs w:val="24"/>
        </w:rPr>
        <w:t xml:space="preserve">начали спрашивать исцелевшего пресвитера, каким образом </w:t>
      </w:r>
      <w:r>
        <w:rPr>
          <w:rFonts w:eastAsia="Times New Roman"/>
          <w:color w:val="000000"/>
          <w:spacing w:val="-6"/>
          <w:sz w:val="24"/>
          <w:szCs w:val="24"/>
        </w:rPr>
        <w:t>совершилось его исцеление. Блаженный Тит отвечал им: «Ког</w:t>
      </w:r>
      <w:r>
        <w:rPr>
          <w:rFonts w:eastAsia="Times New Roman"/>
          <w:color w:val="000000"/>
          <w:spacing w:val="-6"/>
          <w:sz w:val="24"/>
          <w:szCs w:val="24"/>
        </w:rPr>
        <w:softHyphen/>
      </w:r>
      <w:r>
        <w:rPr>
          <w:rFonts w:eastAsia="Times New Roman"/>
          <w:color w:val="000000"/>
          <w:spacing w:val="-5"/>
          <w:sz w:val="24"/>
          <w:szCs w:val="24"/>
        </w:rPr>
        <w:t xml:space="preserve">да я был тяжело болен, то увидел Ангелов, что они удаляются </w:t>
      </w:r>
      <w:r>
        <w:rPr>
          <w:rFonts w:eastAsia="Times New Roman"/>
          <w:color w:val="000000"/>
          <w:spacing w:val="-4"/>
          <w:sz w:val="24"/>
          <w:szCs w:val="24"/>
        </w:rPr>
        <w:t>от меня и плачут о погибели души моей, отравленной памя-</w:t>
      </w:r>
      <w:r>
        <w:rPr>
          <w:rFonts w:eastAsia="Times New Roman"/>
          <w:color w:val="000000"/>
          <w:spacing w:val="-3"/>
          <w:sz w:val="24"/>
          <w:szCs w:val="24"/>
        </w:rPr>
        <w:t>тозлобием, а бесов, радующихся тому, что я гибну по причи</w:t>
      </w:r>
      <w:r>
        <w:rPr>
          <w:rFonts w:eastAsia="Times New Roman"/>
          <w:color w:val="000000"/>
          <w:spacing w:val="-3"/>
          <w:sz w:val="24"/>
          <w:szCs w:val="24"/>
        </w:rPr>
        <w:softHyphen/>
      </w:r>
      <w:r>
        <w:rPr>
          <w:rFonts w:eastAsia="Times New Roman"/>
          <w:color w:val="000000"/>
          <w:spacing w:val="-4"/>
          <w:sz w:val="24"/>
          <w:szCs w:val="24"/>
        </w:rPr>
        <w:t xml:space="preserve">не гнева моего: почему я начал умолять вас, чтоб вы пошли к </w:t>
      </w:r>
      <w:r>
        <w:rPr>
          <w:rFonts w:eastAsia="Times New Roman"/>
          <w:color w:val="000000"/>
          <w:spacing w:val="-3"/>
          <w:sz w:val="24"/>
          <w:szCs w:val="24"/>
        </w:rPr>
        <w:t>брату и испросили у него мне прощение. Когда же вы приве</w:t>
      </w:r>
      <w:r>
        <w:rPr>
          <w:rFonts w:eastAsia="Times New Roman"/>
          <w:color w:val="000000"/>
          <w:spacing w:val="-3"/>
          <w:sz w:val="24"/>
          <w:szCs w:val="24"/>
        </w:rPr>
        <w:softHyphen/>
      </w:r>
      <w:r>
        <w:rPr>
          <w:rFonts w:eastAsia="Times New Roman"/>
          <w:color w:val="000000"/>
          <w:spacing w:val="-1"/>
          <w:sz w:val="24"/>
          <w:szCs w:val="24"/>
        </w:rPr>
        <w:t xml:space="preserve">ли его ко мне, и я поклонился ему, а он отвратился от меня, </w:t>
      </w:r>
      <w:r>
        <w:rPr>
          <w:rFonts w:eastAsia="Times New Roman"/>
          <w:color w:val="000000"/>
          <w:spacing w:val="-4"/>
          <w:sz w:val="24"/>
          <w:szCs w:val="24"/>
        </w:rPr>
        <w:t>то я увидел, что один из грозных Ангелов, державший огнен</w:t>
      </w:r>
      <w:r>
        <w:rPr>
          <w:rFonts w:eastAsia="Times New Roman"/>
          <w:color w:val="000000"/>
          <w:spacing w:val="-4"/>
          <w:sz w:val="24"/>
          <w:szCs w:val="24"/>
        </w:rPr>
        <w:softHyphen/>
      </w:r>
      <w:r>
        <w:rPr>
          <w:rFonts w:eastAsia="Times New Roman"/>
          <w:color w:val="000000"/>
          <w:spacing w:val="-5"/>
          <w:sz w:val="24"/>
          <w:szCs w:val="24"/>
        </w:rPr>
        <w:t xml:space="preserve">ное копие, ударил им непростившего, от чего тот упал и умер, </w:t>
      </w:r>
      <w:r>
        <w:rPr>
          <w:rFonts w:eastAsia="Times New Roman"/>
          <w:color w:val="000000"/>
          <w:spacing w:val="-4"/>
          <w:sz w:val="24"/>
          <w:szCs w:val="24"/>
        </w:rPr>
        <w:t xml:space="preserve">а мне этот же Ангел подал руку и восставил меня, и, вот, я </w:t>
      </w:r>
      <w:r>
        <w:rPr>
          <w:rFonts w:eastAsia="Times New Roman"/>
          <w:color w:val="000000"/>
          <w:spacing w:val="-2"/>
          <w:sz w:val="24"/>
          <w:szCs w:val="24"/>
        </w:rPr>
        <w:t>здоров». Братия много плакали о умершем страшною смер</w:t>
      </w:r>
      <w:r>
        <w:rPr>
          <w:rFonts w:eastAsia="Times New Roman"/>
          <w:color w:val="000000"/>
          <w:spacing w:val="-4"/>
          <w:sz w:val="24"/>
          <w:szCs w:val="24"/>
        </w:rPr>
        <w:t xml:space="preserve">тию Евагрий и похоронили его в том положении, в каком он </w:t>
      </w:r>
      <w:r>
        <w:rPr>
          <w:rFonts w:eastAsia="Times New Roman"/>
          <w:color w:val="000000"/>
          <w:spacing w:val="-3"/>
          <w:sz w:val="24"/>
          <w:szCs w:val="24"/>
        </w:rPr>
        <w:t>окостенел, с отверстыми устами и распростертыми руками</w:t>
      </w:r>
      <w:r>
        <w:rPr>
          <w:rStyle w:val="a6"/>
          <w:rFonts w:eastAsia="Times New Roman"/>
          <w:color w:val="000000"/>
          <w:spacing w:val="-3"/>
          <w:sz w:val="24"/>
          <w:szCs w:val="24"/>
        </w:rPr>
        <w:footnoteReference w:id="1099"/>
      </w:r>
      <w:r>
        <w:rPr>
          <w:rFonts w:eastAsia="Times New Roman"/>
          <w:color w:val="000000"/>
          <w:spacing w:val="-3"/>
          <w:sz w:val="24"/>
          <w:szCs w:val="24"/>
        </w:rPr>
        <w:t>.</w:t>
      </w:r>
    </w:p>
    <w:p w:rsidR="00944642" w:rsidRDefault="00944642" w:rsidP="00FD09E3">
      <w:pPr>
        <w:shd w:val="clear" w:color="auto" w:fill="FFFFFF"/>
        <w:spacing w:before="191" w:line="234" w:lineRule="exact"/>
        <w:ind w:firstLine="567"/>
      </w:pPr>
      <w:r>
        <w:rPr>
          <w:rFonts w:eastAsia="Times New Roman"/>
          <w:color w:val="000000"/>
          <w:sz w:val="24"/>
          <w:szCs w:val="24"/>
        </w:rPr>
        <w:t xml:space="preserve">Братия! Устрашимся нашей немощи! устрашимся греха, </w:t>
      </w:r>
      <w:r>
        <w:rPr>
          <w:rFonts w:eastAsia="Times New Roman"/>
          <w:color w:val="000000"/>
          <w:spacing w:val="-3"/>
          <w:sz w:val="24"/>
          <w:szCs w:val="24"/>
        </w:rPr>
        <w:t xml:space="preserve">удобно обольщающего нас, удобно вкрадывающегося в нас, </w:t>
      </w:r>
      <w:r>
        <w:rPr>
          <w:rFonts w:eastAsia="Times New Roman"/>
          <w:color w:val="000000"/>
          <w:spacing w:val="-5"/>
          <w:sz w:val="24"/>
          <w:szCs w:val="24"/>
        </w:rPr>
        <w:t>пленяющего, оковывающего нас! устрашимся нашего падше</w:t>
      </w:r>
      <w:r>
        <w:rPr>
          <w:rFonts w:eastAsia="Times New Roman"/>
          <w:color w:val="000000"/>
          <w:spacing w:val="-5"/>
          <w:sz w:val="24"/>
          <w:szCs w:val="24"/>
        </w:rPr>
        <w:softHyphen/>
        <w:t xml:space="preserve">го естества, не перестающего произрастать из себя греховные </w:t>
      </w:r>
      <w:r>
        <w:rPr>
          <w:rFonts w:eastAsia="Times New Roman"/>
          <w:color w:val="000000"/>
          <w:spacing w:val="-2"/>
          <w:sz w:val="24"/>
          <w:szCs w:val="24"/>
        </w:rPr>
        <w:t>плевелы! Надо постоянно внимать себе, поверять свое пове</w:t>
      </w:r>
      <w:r>
        <w:rPr>
          <w:rFonts w:eastAsia="Times New Roman"/>
          <w:color w:val="000000"/>
          <w:spacing w:val="-2"/>
          <w:sz w:val="24"/>
          <w:szCs w:val="24"/>
        </w:rPr>
        <w:softHyphen/>
        <w:t>дение и душевное состояние по Евангелию, никак не допус</w:t>
      </w:r>
      <w:r>
        <w:rPr>
          <w:rFonts w:eastAsia="Times New Roman"/>
          <w:color w:val="000000"/>
          <w:spacing w:val="-2"/>
          <w:sz w:val="24"/>
          <w:szCs w:val="24"/>
        </w:rPr>
        <w:softHyphen/>
      </w:r>
      <w:r>
        <w:rPr>
          <w:rFonts w:eastAsia="Times New Roman"/>
          <w:color w:val="000000"/>
          <w:spacing w:val="-6"/>
          <w:sz w:val="24"/>
          <w:szCs w:val="24"/>
        </w:rPr>
        <w:t>кать никакому греховному увлечению усиливаться и плодить</w:t>
      </w:r>
      <w:r>
        <w:rPr>
          <w:rFonts w:eastAsia="Times New Roman"/>
          <w:color w:val="000000"/>
          <w:spacing w:val="-6"/>
          <w:sz w:val="24"/>
          <w:szCs w:val="24"/>
        </w:rPr>
        <w:softHyphen/>
      </w:r>
      <w:r>
        <w:rPr>
          <w:rFonts w:eastAsia="Times New Roman"/>
          <w:color w:val="000000"/>
          <w:spacing w:val="-5"/>
          <w:sz w:val="24"/>
          <w:szCs w:val="24"/>
        </w:rPr>
        <w:t xml:space="preserve">ся в душе, признавая это увлечение маловажным. «Вводимый </w:t>
      </w:r>
      <w:r>
        <w:rPr>
          <w:rFonts w:eastAsia="Times New Roman"/>
          <w:color w:val="000000"/>
          <w:spacing w:val="-3"/>
          <w:sz w:val="24"/>
          <w:szCs w:val="24"/>
        </w:rPr>
        <w:t xml:space="preserve">в начало зла, не скажи себе: оно не победит меня. Насколько </w:t>
      </w:r>
      <w:r>
        <w:rPr>
          <w:rFonts w:eastAsia="Times New Roman"/>
          <w:color w:val="000000"/>
          <w:spacing w:val="-4"/>
          <w:sz w:val="24"/>
          <w:szCs w:val="24"/>
        </w:rPr>
        <w:t>ты введен, настолько уже и побежден», — говорит преподоб</w:t>
      </w:r>
      <w:r>
        <w:rPr>
          <w:rFonts w:eastAsia="Times New Roman"/>
          <w:color w:val="000000"/>
          <w:spacing w:val="-4"/>
          <w:sz w:val="24"/>
          <w:szCs w:val="24"/>
        </w:rPr>
        <w:softHyphen/>
      </w:r>
      <w:r>
        <w:rPr>
          <w:rFonts w:eastAsia="Times New Roman"/>
          <w:color w:val="000000"/>
          <w:spacing w:val="-2"/>
          <w:sz w:val="24"/>
          <w:szCs w:val="24"/>
        </w:rPr>
        <w:t>ный Марк Подвижник</w:t>
      </w:r>
      <w:r>
        <w:rPr>
          <w:rStyle w:val="a6"/>
          <w:rFonts w:eastAsia="Times New Roman"/>
          <w:color w:val="000000"/>
          <w:spacing w:val="-2"/>
          <w:sz w:val="24"/>
          <w:szCs w:val="24"/>
        </w:rPr>
        <w:footnoteReference w:id="1100"/>
      </w:r>
      <w:r>
        <w:rPr>
          <w:rFonts w:eastAsia="Times New Roman"/>
          <w:color w:val="000000"/>
          <w:spacing w:val="-2"/>
          <w:sz w:val="24"/>
          <w:szCs w:val="24"/>
        </w:rPr>
        <w:t>. И то надо знать, что «малые согре</w:t>
      </w:r>
      <w:r>
        <w:rPr>
          <w:rFonts w:eastAsia="Times New Roman"/>
          <w:color w:val="000000"/>
          <w:spacing w:val="-2"/>
          <w:sz w:val="24"/>
          <w:szCs w:val="24"/>
        </w:rPr>
        <w:softHyphen/>
      </w:r>
      <w:r>
        <w:rPr>
          <w:rFonts w:eastAsia="Times New Roman"/>
          <w:color w:val="000000"/>
          <w:spacing w:val="-3"/>
          <w:sz w:val="24"/>
          <w:szCs w:val="24"/>
        </w:rPr>
        <w:t xml:space="preserve">шения диавол представляет еще меньшими, ибо иначе он не </w:t>
      </w:r>
      <w:r>
        <w:rPr>
          <w:rFonts w:eastAsia="Times New Roman"/>
          <w:color w:val="000000"/>
          <w:spacing w:val="-2"/>
          <w:sz w:val="24"/>
          <w:szCs w:val="24"/>
        </w:rPr>
        <w:t xml:space="preserve">может привести к большим согрешениям», — сказал тот же </w:t>
      </w:r>
      <w:r>
        <w:rPr>
          <w:rFonts w:eastAsia="Times New Roman"/>
          <w:color w:val="000000"/>
          <w:sz w:val="24"/>
          <w:szCs w:val="24"/>
        </w:rPr>
        <w:t>преподобный</w:t>
      </w:r>
      <w:r>
        <w:rPr>
          <w:rStyle w:val="a6"/>
          <w:rFonts w:eastAsia="Times New Roman"/>
          <w:color w:val="000000"/>
          <w:sz w:val="24"/>
          <w:szCs w:val="24"/>
        </w:rPr>
        <w:footnoteReference w:id="1101"/>
      </w:r>
      <w:r>
        <w:rPr>
          <w:rFonts w:eastAsia="Times New Roman"/>
          <w:color w:val="000000"/>
          <w:sz w:val="24"/>
          <w:szCs w:val="24"/>
        </w:rPr>
        <w:t xml:space="preserve">. Никак не должно пренебрегать плевелами, </w:t>
      </w:r>
      <w:r>
        <w:rPr>
          <w:rFonts w:eastAsia="Times New Roman"/>
          <w:color w:val="000000"/>
          <w:spacing w:val="-5"/>
          <w:sz w:val="24"/>
          <w:szCs w:val="24"/>
        </w:rPr>
        <w:t>возникающими из сердца, или греховными помыслами, явля</w:t>
      </w:r>
      <w:r>
        <w:rPr>
          <w:rFonts w:eastAsia="Times New Roman"/>
          <w:color w:val="000000"/>
          <w:spacing w:val="-5"/>
          <w:sz w:val="24"/>
          <w:szCs w:val="24"/>
        </w:rPr>
        <w:softHyphen/>
        <w:t>ющимися уму. Помыслы должно немедленно отвергать и от</w:t>
      </w:r>
      <w:r>
        <w:rPr>
          <w:rFonts w:eastAsia="Times New Roman"/>
          <w:color w:val="000000"/>
          <w:spacing w:val="-5"/>
          <w:sz w:val="24"/>
          <w:szCs w:val="24"/>
        </w:rPr>
        <w:softHyphen/>
      </w:r>
      <w:r>
        <w:rPr>
          <w:rFonts w:eastAsia="Times New Roman"/>
          <w:color w:val="000000"/>
          <w:spacing w:val="-3"/>
          <w:sz w:val="24"/>
          <w:szCs w:val="24"/>
        </w:rPr>
        <w:t xml:space="preserve">гонять, а греховные чувствования искоренять и уничтожать, </w:t>
      </w:r>
      <w:r>
        <w:rPr>
          <w:rFonts w:eastAsia="Times New Roman"/>
          <w:color w:val="000000"/>
          <w:spacing w:val="-5"/>
          <w:sz w:val="24"/>
          <w:szCs w:val="24"/>
        </w:rPr>
        <w:t>противопоставляя им евангельские заповеди и прибегая к мо</w:t>
      </w:r>
      <w:r>
        <w:rPr>
          <w:rFonts w:eastAsia="Times New Roman"/>
          <w:color w:val="000000"/>
          <w:spacing w:val="-5"/>
          <w:sz w:val="24"/>
          <w:szCs w:val="24"/>
        </w:rPr>
        <w:softHyphen/>
      </w:r>
      <w:r>
        <w:rPr>
          <w:rFonts w:eastAsia="Times New Roman"/>
          <w:color w:val="000000"/>
          <w:spacing w:val="-2"/>
          <w:sz w:val="24"/>
          <w:szCs w:val="24"/>
        </w:rPr>
        <w:t xml:space="preserve">литве. Плевелы удобно исторгаются, когда они бессильны и </w:t>
      </w:r>
      <w:r>
        <w:rPr>
          <w:rFonts w:eastAsia="Times New Roman"/>
          <w:color w:val="000000"/>
          <w:spacing w:val="-5"/>
          <w:sz w:val="24"/>
          <w:szCs w:val="24"/>
        </w:rPr>
        <w:t xml:space="preserve">молоды. Когда же они укоренятся от времени и навыка, тогда </w:t>
      </w:r>
      <w:r>
        <w:rPr>
          <w:rFonts w:eastAsia="Times New Roman"/>
          <w:color w:val="000000"/>
          <w:spacing w:val="-6"/>
          <w:sz w:val="24"/>
          <w:szCs w:val="24"/>
        </w:rPr>
        <w:t xml:space="preserve">исторжение их сопряжено с величайшими усилиями. Помысл </w:t>
      </w:r>
      <w:r>
        <w:rPr>
          <w:rFonts w:eastAsia="Times New Roman"/>
          <w:color w:val="000000"/>
          <w:spacing w:val="-3"/>
          <w:sz w:val="24"/>
          <w:szCs w:val="24"/>
        </w:rPr>
        <w:t>греховный, будучи принят и усвоен уму, входит в состав об</w:t>
      </w:r>
      <w:r>
        <w:rPr>
          <w:rFonts w:eastAsia="Times New Roman"/>
          <w:color w:val="000000"/>
          <w:spacing w:val="-3"/>
          <w:sz w:val="24"/>
          <w:szCs w:val="24"/>
        </w:rPr>
        <w:softHyphen/>
      </w:r>
      <w:r>
        <w:rPr>
          <w:rFonts w:eastAsia="Times New Roman"/>
          <w:color w:val="000000"/>
          <w:spacing w:val="-1"/>
          <w:sz w:val="24"/>
          <w:szCs w:val="24"/>
        </w:rPr>
        <w:t>раза мыслей, или разума, и лишает его правильности, а гре</w:t>
      </w:r>
      <w:r>
        <w:rPr>
          <w:rFonts w:eastAsia="Times New Roman"/>
          <w:color w:val="000000"/>
          <w:spacing w:val="-1"/>
          <w:sz w:val="24"/>
          <w:szCs w:val="24"/>
        </w:rPr>
        <w:softHyphen/>
        <w:t>ховное чувствование, закосневши в сердце, делается как бы его природным свойством, лишает сердце духовной свобо</w:t>
      </w:r>
      <w:r>
        <w:rPr>
          <w:rFonts w:eastAsia="Times New Roman"/>
          <w:color w:val="000000"/>
          <w:spacing w:val="-1"/>
          <w:sz w:val="24"/>
          <w:szCs w:val="24"/>
        </w:rPr>
        <w:softHyphen/>
      </w:r>
      <w:r>
        <w:rPr>
          <w:rFonts w:eastAsia="Times New Roman"/>
          <w:color w:val="000000"/>
          <w:spacing w:val="-5"/>
          <w:sz w:val="24"/>
          <w:szCs w:val="24"/>
        </w:rPr>
        <w:t>ды. — Стяжем несомненное убеждение в непреложной исти</w:t>
      </w:r>
      <w:r>
        <w:rPr>
          <w:rFonts w:eastAsia="Times New Roman"/>
          <w:color w:val="000000"/>
          <w:spacing w:val="-5"/>
          <w:sz w:val="24"/>
          <w:szCs w:val="24"/>
        </w:rPr>
        <w:softHyphen/>
      </w:r>
      <w:r>
        <w:rPr>
          <w:rFonts w:eastAsia="Times New Roman"/>
          <w:color w:val="000000"/>
          <w:spacing w:val="-1"/>
          <w:sz w:val="24"/>
          <w:szCs w:val="24"/>
        </w:rPr>
        <w:t xml:space="preserve">не: Бог печется неусыпно о иноке и о всяком православном </w:t>
      </w:r>
      <w:r>
        <w:rPr>
          <w:rFonts w:eastAsia="Times New Roman"/>
          <w:color w:val="000000"/>
          <w:spacing w:val="-6"/>
          <w:sz w:val="24"/>
          <w:szCs w:val="24"/>
        </w:rPr>
        <w:t xml:space="preserve">христианине, предавшем себя всецело в служение Богу и воле </w:t>
      </w:r>
      <w:r>
        <w:rPr>
          <w:rFonts w:eastAsia="Times New Roman"/>
          <w:color w:val="000000"/>
          <w:spacing w:val="-1"/>
          <w:sz w:val="24"/>
          <w:szCs w:val="24"/>
        </w:rPr>
        <w:t>Божией, хранит его, зиждет, образует душу его, приуготов</w:t>
      </w:r>
      <w:r>
        <w:rPr>
          <w:rFonts w:eastAsia="Times New Roman"/>
          <w:color w:val="000000"/>
          <w:spacing w:val="-1"/>
          <w:sz w:val="24"/>
          <w:szCs w:val="24"/>
        </w:rPr>
        <w:softHyphen/>
      </w:r>
      <w:r>
        <w:rPr>
          <w:rFonts w:eastAsia="Times New Roman"/>
          <w:color w:val="000000"/>
          <w:spacing w:val="-6"/>
          <w:sz w:val="24"/>
          <w:szCs w:val="24"/>
        </w:rPr>
        <w:t xml:space="preserve">ляет его для блаженной вечности. Все скорби, наносимые нам </w:t>
      </w:r>
      <w:r>
        <w:rPr>
          <w:rFonts w:eastAsia="Times New Roman"/>
          <w:color w:val="000000"/>
          <w:spacing w:val="-3"/>
          <w:sz w:val="24"/>
          <w:szCs w:val="24"/>
        </w:rPr>
        <w:t>человеками, постигают нас не иначе, как по Божию попуще</w:t>
      </w:r>
      <w:r>
        <w:rPr>
          <w:rFonts w:eastAsia="Times New Roman"/>
          <w:color w:val="000000"/>
          <w:spacing w:val="-3"/>
          <w:sz w:val="24"/>
          <w:szCs w:val="24"/>
        </w:rPr>
        <w:softHyphen/>
      </w:r>
      <w:r>
        <w:rPr>
          <w:rFonts w:eastAsia="Times New Roman"/>
          <w:color w:val="000000"/>
          <w:sz w:val="24"/>
          <w:szCs w:val="24"/>
        </w:rPr>
        <w:t xml:space="preserve">нию к нашей существенной пользе. Если 6 эти скорби не </w:t>
      </w:r>
      <w:r>
        <w:rPr>
          <w:rFonts w:eastAsia="Times New Roman"/>
          <w:color w:val="000000"/>
          <w:spacing w:val="-4"/>
          <w:sz w:val="24"/>
          <w:szCs w:val="24"/>
        </w:rPr>
        <w:t xml:space="preserve">были нам необходимо нужны, Бог никак не попустил бы их. </w:t>
      </w:r>
      <w:r>
        <w:rPr>
          <w:rFonts w:eastAsia="Times New Roman"/>
          <w:color w:val="000000"/>
          <w:spacing w:val="-1"/>
          <w:sz w:val="24"/>
          <w:szCs w:val="24"/>
        </w:rPr>
        <w:t>Они нам необходимы для того, чтоб мы имели случай про</w:t>
      </w:r>
      <w:r>
        <w:rPr>
          <w:rFonts w:eastAsia="Times New Roman"/>
          <w:color w:val="000000"/>
          <w:spacing w:val="-1"/>
          <w:sz w:val="24"/>
          <w:szCs w:val="24"/>
        </w:rPr>
        <w:softHyphen/>
      </w:r>
      <w:r>
        <w:rPr>
          <w:rFonts w:eastAsia="Times New Roman"/>
          <w:color w:val="000000"/>
          <w:spacing w:val="-6"/>
          <w:sz w:val="24"/>
          <w:szCs w:val="24"/>
        </w:rPr>
        <w:t xml:space="preserve">щать ближних, и тем получить отпущение собственных своих </w:t>
      </w:r>
      <w:r>
        <w:rPr>
          <w:rFonts w:eastAsia="Times New Roman"/>
          <w:color w:val="000000"/>
          <w:spacing w:val="-4"/>
          <w:sz w:val="24"/>
          <w:szCs w:val="24"/>
        </w:rPr>
        <w:t>согрешений. Они нам необходимы, чтоб мы усмотрели Про</w:t>
      </w:r>
      <w:r>
        <w:rPr>
          <w:rFonts w:eastAsia="Times New Roman"/>
          <w:color w:val="000000"/>
          <w:spacing w:val="-4"/>
          <w:sz w:val="24"/>
          <w:szCs w:val="24"/>
        </w:rPr>
        <w:softHyphen/>
      </w:r>
      <w:r>
        <w:rPr>
          <w:rFonts w:eastAsia="Times New Roman"/>
          <w:color w:val="000000"/>
          <w:sz w:val="24"/>
          <w:szCs w:val="24"/>
        </w:rPr>
        <w:t xml:space="preserve">мысл Божий, бдящий над нами, и стяжали живую веру в </w:t>
      </w:r>
      <w:r>
        <w:rPr>
          <w:rFonts w:eastAsia="Times New Roman"/>
          <w:color w:val="000000"/>
          <w:spacing w:val="-3"/>
          <w:sz w:val="24"/>
          <w:szCs w:val="24"/>
        </w:rPr>
        <w:t>Бога, являющуюся в нас тогда, когда мы научимся из много</w:t>
      </w:r>
      <w:r>
        <w:rPr>
          <w:rFonts w:eastAsia="Times New Roman"/>
          <w:color w:val="000000"/>
          <w:spacing w:val="-3"/>
          <w:sz w:val="24"/>
          <w:szCs w:val="24"/>
        </w:rPr>
        <w:softHyphen/>
      </w:r>
      <w:r>
        <w:rPr>
          <w:rFonts w:eastAsia="Times New Roman"/>
          <w:color w:val="000000"/>
          <w:spacing w:val="-4"/>
          <w:sz w:val="24"/>
          <w:szCs w:val="24"/>
        </w:rPr>
        <w:t xml:space="preserve">численных опытов, что из скорбей и затруднительных обстоятельств изъемлет нас всегда всесильная десница Божия, а не наши ухищрения. Они нам необходимы для того, чтоб мы </w:t>
      </w:r>
      <w:r>
        <w:rPr>
          <w:rFonts w:eastAsia="Times New Roman"/>
          <w:color w:val="000000"/>
          <w:spacing w:val="-6"/>
          <w:sz w:val="24"/>
          <w:szCs w:val="24"/>
        </w:rPr>
        <w:t>приобрели любовь к врагам, чем окончательно очищается сер</w:t>
      </w:r>
      <w:r>
        <w:rPr>
          <w:rFonts w:eastAsia="Times New Roman"/>
          <w:color w:val="000000"/>
          <w:spacing w:val="-6"/>
          <w:sz w:val="24"/>
          <w:szCs w:val="24"/>
        </w:rPr>
        <w:softHyphen/>
      </w:r>
      <w:r>
        <w:rPr>
          <w:rFonts w:eastAsia="Times New Roman"/>
          <w:color w:val="000000"/>
          <w:spacing w:val="-5"/>
          <w:sz w:val="24"/>
          <w:szCs w:val="24"/>
        </w:rPr>
        <w:t xml:space="preserve">дце от яда злобы и соделывается способным к любви Божией, </w:t>
      </w:r>
      <w:r>
        <w:rPr>
          <w:rFonts w:eastAsia="Times New Roman"/>
          <w:color w:val="000000"/>
          <w:spacing w:val="-2"/>
          <w:sz w:val="24"/>
          <w:szCs w:val="24"/>
        </w:rPr>
        <w:t xml:space="preserve">к приятию особенной, обильной благодати Божией. Союз </w:t>
      </w:r>
      <w:r>
        <w:rPr>
          <w:rFonts w:eastAsia="Times New Roman"/>
          <w:color w:val="000000"/>
          <w:spacing w:val="-4"/>
          <w:sz w:val="24"/>
          <w:szCs w:val="24"/>
        </w:rPr>
        <w:t xml:space="preserve">любви к ближнему с любовию к Богу ясно усматривается в </w:t>
      </w:r>
      <w:r>
        <w:rPr>
          <w:rFonts w:eastAsia="Times New Roman"/>
          <w:color w:val="000000"/>
          <w:spacing w:val="-2"/>
          <w:sz w:val="24"/>
          <w:szCs w:val="24"/>
        </w:rPr>
        <w:t xml:space="preserve">приведенных двух повестях. Из этих повестей видно, что </w:t>
      </w:r>
      <w:r>
        <w:rPr>
          <w:rFonts w:eastAsia="Times New Roman"/>
          <w:color w:val="000000"/>
          <w:spacing w:val="-4"/>
          <w:sz w:val="24"/>
          <w:szCs w:val="24"/>
        </w:rPr>
        <w:t>любовь к врагам есть та высшая ступень в лествице любви к ближнему, с которой мы вступаем в необъятный чертог люб</w:t>
      </w:r>
      <w:r>
        <w:rPr>
          <w:rFonts w:eastAsia="Times New Roman"/>
          <w:color w:val="000000"/>
          <w:spacing w:val="-4"/>
          <w:sz w:val="24"/>
          <w:szCs w:val="24"/>
        </w:rPr>
        <w:softHyphen/>
        <w:t>ви к Богу. Всеусильно понудим сердце наше, чтоб оно отпус</w:t>
      </w:r>
      <w:r>
        <w:rPr>
          <w:rFonts w:eastAsia="Times New Roman"/>
          <w:color w:val="000000"/>
          <w:spacing w:val="-4"/>
          <w:sz w:val="24"/>
          <w:szCs w:val="24"/>
        </w:rPr>
        <w:softHyphen/>
      </w:r>
      <w:r>
        <w:rPr>
          <w:rFonts w:eastAsia="Times New Roman"/>
          <w:color w:val="000000"/>
          <w:spacing w:val="-3"/>
          <w:sz w:val="24"/>
          <w:szCs w:val="24"/>
        </w:rPr>
        <w:t xml:space="preserve">кало ближним все роды обид, какие они ни нанесли бы нам, </w:t>
      </w:r>
      <w:r>
        <w:rPr>
          <w:rFonts w:eastAsia="Times New Roman"/>
          <w:color w:val="000000"/>
          <w:spacing w:val="-5"/>
          <w:sz w:val="24"/>
          <w:szCs w:val="24"/>
        </w:rPr>
        <w:t xml:space="preserve">чтоб получить отпущение наших бесчисленных согрешений, </w:t>
      </w:r>
      <w:r>
        <w:rPr>
          <w:rFonts w:eastAsia="Times New Roman"/>
          <w:color w:val="000000"/>
          <w:spacing w:val="-4"/>
          <w:sz w:val="24"/>
          <w:szCs w:val="24"/>
        </w:rPr>
        <w:t>которыми оскорбили мы величество Божие. Не будем, по</w:t>
      </w:r>
      <w:r>
        <w:rPr>
          <w:rFonts w:eastAsia="Times New Roman"/>
          <w:color w:val="000000"/>
          <w:spacing w:val="-5"/>
          <w:sz w:val="24"/>
          <w:szCs w:val="24"/>
        </w:rPr>
        <w:t xml:space="preserve">беждаясь неверием, предаваться многообразным попечениям, </w:t>
      </w:r>
      <w:r>
        <w:rPr>
          <w:rFonts w:eastAsia="Times New Roman"/>
          <w:color w:val="000000"/>
          <w:spacing w:val="-2"/>
          <w:sz w:val="24"/>
          <w:szCs w:val="24"/>
        </w:rPr>
        <w:t xml:space="preserve">соображениям, мечтаниям, ухищрениям для охранения себя </w:t>
      </w:r>
      <w:r>
        <w:rPr>
          <w:rFonts w:eastAsia="Times New Roman"/>
          <w:color w:val="000000"/>
          <w:spacing w:val="-8"/>
          <w:sz w:val="24"/>
          <w:szCs w:val="24"/>
        </w:rPr>
        <w:t xml:space="preserve">от врагов наших, для действования против их злонамеренности. </w:t>
      </w:r>
      <w:r>
        <w:rPr>
          <w:rFonts w:eastAsia="Times New Roman"/>
          <w:color w:val="000000"/>
          <w:spacing w:val="-3"/>
          <w:sz w:val="24"/>
          <w:szCs w:val="24"/>
        </w:rPr>
        <w:t xml:space="preserve">Это воспрещено Господом, сказавшим: </w:t>
      </w:r>
      <w:r>
        <w:rPr>
          <w:rFonts w:eastAsia="Times New Roman"/>
          <w:i/>
          <w:iCs/>
          <w:color w:val="000000"/>
          <w:spacing w:val="-3"/>
          <w:sz w:val="24"/>
          <w:szCs w:val="24"/>
        </w:rPr>
        <w:t>не противитеся злу</w:t>
      </w:r>
      <w:r>
        <w:rPr>
          <w:rStyle w:val="a6"/>
          <w:rFonts w:eastAsia="Times New Roman"/>
          <w:i/>
          <w:iCs/>
          <w:color w:val="000000"/>
          <w:spacing w:val="-3"/>
          <w:sz w:val="24"/>
          <w:szCs w:val="24"/>
        </w:rPr>
        <w:footnoteReference w:id="1102"/>
      </w:r>
      <w:r>
        <w:rPr>
          <w:rFonts w:eastAsia="Times New Roman"/>
          <w:i/>
          <w:iCs/>
          <w:color w:val="000000"/>
          <w:spacing w:val="-3"/>
          <w:sz w:val="24"/>
          <w:szCs w:val="24"/>
        </w:rPr>
        <w:t xml:space="preserve"> </w:t>
      </w:r>
      <w:r>
        <w:rPr>
          <w:rFonts w:eastAsia="Times New Roman"/>
          <w:color w:val="000000"/>
          <w:spacing w:val="-4"/>
          <w:sz w:val="24"/>
          <w:szCs w:val="24"/>
        </w:rPr>
        <w:t>Прибегнем, утесняемые скорбными обстоятельствами, с мо</w:t>
      </w:r>
      <w:r>
        <w:rPr>
          <w:rFonts w:eastAsia="Times New Roman"/>
          <w:color w:val="000000"/>
          <w:spacing w:val="-4"/>
          <w:sz w:val="24"/>
          <w:szCs w:val="24"/>
        </w:rPr>
        <w:softHyphen/>
      </w:r>
      <w:r>
        <w:rPr>
          <w:rFonts w:eastAsia="Times New Roman"/>
          <w:color w:val="000000"/>
          <w:spacing w:val="-1"/>
          <w:sz w:val="24"/>
          <w:szCs w:val="24"/>
        </w:rPr>
        <w:t xml:space="preserve">литвою к всесильному Богу, у Которого в полной власти и </w:t>
      </w:r>
      <w:r>
        <w:rPr>
          <w:rFonts w:eastAsia="Times New Roman"/>
          <w:color w:val="000000"/>
          <w:spacing w:val="-3"/>
          <w:sz w:val="24"/>
          <w:szCs w:val="24"/>
        </w:rPr>
        <w:t xml:space="preserve">мы, и враги наши, и наши обстоятельства, и обстоятельства </w:t>
      </w:r>
      <w:r>
        <w:rPr>
          <w:rFonts w:eastAsia="Times New Roman"/>
          <w:color w:val="000000"/>
          <w:spacing w:val="-4"/>
          <w:sz w:val="24"/>
          <w:szCs w:val="24"/>
        </w:rPr>
        <w:t xml:space="preserve">всех человеков, Который может самовластно распорядиться </w:t>
      </w:r>
      <w:r>
        <w:rPr>
          <w:rFonts w:eastAsia="Times New Roman"/>
          <w:color w:val="000000"/>
          <w:spacing w:val="-5"/>
          <w:sz w:val="24"/>
          <w:szCs w:val="24"/>
        </w:rPr>
        <w:t xml:space="preserve">всем, мгновенно преодолеть и уничтожить все величайшие </w:t>
      </w:r>
      <w:r>
        <w:rPr>
          <w:rFonts w:eastAsia="Times New Roman"/>
          <w:color w:val="000000"/>
          <w:spacing w:val="-3"/>
          <w:sz w:val="24"/>
          <w:szCs w:val="24"/>
        </w:rPr>
        <w:t xml:space="preserve">трудности. Будем тщательно молиться о врагах наших, изглаждая этою молитвою злобу из сердец наших, прививая к </w:t>
      </w:r>
      <w:r>
        <w:rPr>
          <w:rFonts w:eastAsia="Times New Roman"/>
          <w:color w:val="000000"/>
          <w:spacing w:val="-4"/>
          <w:sz w:val="24"/>
          <w:szCs w:val="24"/>
        </w:rPr>
        <w:t>нему любовь. «Молящийся о человеках, обижающих его, со</w:t>
      </w:r>
      <w:r>
        <w:rPr>
          <w:rFonts w:eastAsia="Times New Roman"/>
          <w:color w:val="000000"/>
          <w:spacing w:val="-4"/>
          <w:sz w:val="24"/>
          <w:szCs w:val="24"/>
        </w:rPr>
        <w:softHyphen/>
      </w:r>
      <w:r>
        <w:rPr>
          <w:rFonts w:eastAsia="Times New Roman"/>
          <w:color w:val="000000"/>
          <w:spacing w:val="-3"/>
          <w:sz w:val="24"/>
          <w:szCs w:val="24"/>
        </w:rPr>
        <w:t xml:space="preserve">крушает бесов; сопротивляющийся же первым, уязвляется </w:t>
      </w:r>
      <w:r>
        <w:rPr>
          <w:rFonts w:eastAsia="Times New Roman"/>
          <w:color w:val="000000"/>
          <w:spacing w:val="-4"/>
          <w:sz w:val="24"/>
          <w:szCs w:val="24"/>
        </w:rPr>
        <w:t>вторыми», — сказал преподобный Марк Подвижник</w:t>
      </w:r>
      <w:r>
        <w:rPr>
          <w:rStyle w:val="a6"/>
          <w:rFonts w:eastAsia="Times New Roman"/>
          <w:color w:val="000000"/>
          <w:spacing w:val="-4"/>
          <w:sz w:val="24"/>
          <w:szCs w:val="24"/>
        </w:rPr>
        <w:footnoteReference w:id="1103"/>
      </w:r>
      <w:r>
        <w:rPr>
          <w:rFonts w:eastAsia="Times New Roman"/>
          <w:color w:val="000000"/>
          <w:spacing w:val="-4"/>
          <w:sz w:val="24"/>
          <w:szCs w:val="24"/>
        </w:rPr>
        <w:t xml:space="preserve">. </w:t>
      </w:r>
      <w:r w:rsidRPr="008779B6">
        <w:rPr>
          <w:rFonts w:eastAsia="Times New Roman"/>
          <w:i/>
          <w:iCs/>
          <w:color w:val="000000"/>
          <w:spacing w:val="-4"/>
          <w:sz w:val="24"/>
          <w:szCs w:val="24"/>
        </w:rPr>
        <w:t xml:space="preserve">Паче </w:t>
      </w:r>
      <w:r w:rsidRPr="008779B6">
        <w:rPr>
          <w:rFonts w:eastAsia="Times New Roman"/>
          <w:bCs/>
          <w:i/>
          <w:iCs/>
          <w:color w:val="000000"/>
          <w:spacing w:val="-13"/>
          <w:sz w:val="24"/>
          <w:szCs w:val="24"/>
        </w:rPr>
        <w:t xml:space="preserve">всего у </w:t>
      </w:r>
      <w:r w:rsidRPr="008779B6">
        <w:rPr>
          <w:rFonts w:eastAsia="Times New Roman"/>
          <w:bCs/>
          <w:color w:val="000000"/>
          <w:spacing w:val="-13"/>
          <w:sz w:val="24"/>
          <w:szCs w:val="24"/>
        </w:rPr>
        <w:t xml:space="preserve">говорит Апостол, </w:t>
      </w:r>
      <w:r w:rsidRPr="008779B6">
        <w:rPr>
          <w:rFonts w:eastAsia="Times New Roman"/>
          <w:bCs/>
          <w:i/>
          <w:iCs/>
          <w:color w:val="000000"/>
          <w:spacing w:val="-13"/>
          <w:sz w:val="24"/>
          <w:szCs w:val="24"/>
        </w:rPr>
        <w:lastRenderedPageBreak/>
        <w:t>возмитпе щит веры, которым возмо</w:t>
      </w:r>
      <w:r w:rsidRPr="008779B6">
        <w:rPr>
          <w:rFonts w:eastAsia="Times New Roman"/>
          <w:bCs/>
          <w:i/>
          <w:iCs/>
          <w:color w:val="000000"/>
          <w:spacing w:val="-13"/>
          <w:sz w:val="24"/>
          <w:szCs w:val="24"/>
        </w:rPr>
        <w:softHyphen/>
      </w:r>
      <w:r w:rsidRPr="008779B6">
        <w:rPr>
          <w:rFonts w:eastAsia="Times New Roman"/>
          <w:bCs/>
          <w:i/>
          <w:iCs/>
          <w:color w:val="000000"/>
          <w:spacing w:val="-6"/>
          <w:sz w:val="24"/>
          <w:szCs w:val="24"/>
        </w:rPr>
        <w:t>жете угасить все раскаленные стрелы лукаваго</w:t>
      </w:r>
      <w:r>
        <w:rPr>
          <w:rStyle w:val="a6"/>
          <w:rFonts w:eastAsia="Times New Roman"/>
          <w:bCs/>
          <w:i/>
          <w:iCs/>
          <w:color w:val="000000"/>
          <w:spacing w:val="-6"/>
          <w:sz w:val="24"/>
          <w:szCs w:val="24"/>
        </w:rPr>
        <w:footnoteReference w:id="1104"/>
      </w:r>
      <w:r w:rsidRPr="008779B6">
        <w:rPr>
          <w:rFonts w:eastAsia="Times New Roman"/>
          <w:bCs/>
          <w:i/>
          <w:iCs/>
          <w:color w:val="000000"/>
          <w:spacing w:val="-6"/>
          <w:sz w:val="24"/>
          <w:szCs w:val="24"/>
        </w:rPr>
        <w:t xml:space="preserve">. </w:t>
      </w:r>
      <w:r w:rsidRPr="008779B6">
        <w:rPr>
          <w:rFonts w:eastAsia="Times New Roman"/>
          <w:bCs/>
          <w:color w:val="000000"/>
          <w:spacing w:val="-6"/>
          <w:sz w:val="24"/>
          <w:szCs w:val="24"/>
        </w:rPr>
        <w:t xml:space="preserve">Эти стре </w:t>
      </w:r>
      <w:r w:rsidRPr="008779B6">
        <w:rPr>
          <w:rFonts w:eastAsia="Times New Roman"/>
          <w:color w:val="000000"/>
          <w:spacing w:val="-3"/>
          <w:sz w:val="24"/>
          <w:szCs w:val="24"/>
        </w:rPr>
        <w:t>лы суть различные действия в нас демонов, приводящих в движение недуги падшего естества: воспаление сердца гне</w:t>
      </w:r>
      <w:r w:rsidRPr="008779B6">
        <w:rPr>
          <w:rFonts w:eastAsia="Times New Roman"/>
          <w:color w:val="000000"/>
          <w:spacing w:val="-3"/>
          <w:sz w:val="24"/>
          <w:szCs w:val="24"/>
        </w:rPr>
        <w:softHyphen/>
      </w:r>
      <w:r w:rsidRPr="008779B6">
        <w:rPr>
          <w:rFonts w:eastAsia="Times New Roman"/>
          <w:color w:val="000000"/>
          <w:spacing w:val="-6"/>
          <w:sz w:val="24"/>
          <w:szCs w:val="24"/>
        </w:rPr>
        <w:t xml:space="preserve">вом, разгоряченные помыслы и мечтания, порывы к мщению, </w:t>
      </w:r>
      <w:r w:rsidRPr="008779B6">
        <w:rPr>
          <w:rFonts w:eastAsia="Times New Roman"/>
          <w:color w:val="000000"/>
          <w:spacing w:val="-4"/>
          <w:sz w:val="24"/>
          <w:szCs w:val="24"/>
        </w:rPr>
        <w:t>многопопечительные и многочисленные соображения, боль</w:t>
      </w:r>
      <w:r w:rsidRPr="008779B6">
        <w:rPr>
          <w:rFonts w:eastAsia="Times New Roman"/>
          <w:color w:val="000000"/>
          <w:spacing w:val="-4"/>
          <w:sz w:val="24"/>
          <w:szCs w:val="24"/>
        </w:rPr>
        <w:softHyphen/>
        <w:t xml:space="preserve">шею частию несбыточные и нелепые, о сопротивлении врагу, о побеждении и унижении его, о доставлении себе самого </w:t>
      </w:r>
      <w:r w:rsidRPr="008779B6">
        <w:rPr>
          <w:rFonts w:eastAsia="Times New Roman"/>
          <w:color w:val="000000"/>
          <w:spacing w:val="-5"/>
          <w:sz w:val="24"/>
          <w:szCs w:val="24"/>
        </w:rPr>
        <w:t xml:space="preserve">прочного, не подверженного никаким опасностям положения. </w:t>
      </w:r>
      <w:r w:rsidRPr="008779B6">
        <w:rPr>
          <w:rFonts w:eastAsia="Times New Roman"/>
          <w:color w:val="000000"/>
          <w:spacing w:val="-4"/>
          <w:sz w:val="24"/>
          <w:szCs w:val="24"/>
        </w:rPr>
        <w:t>Стяжавший веру стяжал Бога деятелем своим, встал превыше</w:t>
      </w:r>
      <w:r>
        <w:t xml:space="preserve"> </w:t>
      </w:r>
      <w:r w:rsidRPr="008779B6">
        <w:rPr>
          <w:color w:val="000000"/>
          <w:sz w:val="24"/>
          <w:szCs w:val="24"/>
        </w:rPr>
        <w:t xml:space="preserve"> </w:t>
      </w:r>
      <w:r w:rsidRPr="008779B6">
        <w:rPr>
          <w:rFonts w:eastAsia="Times New Roman"/>
          <w:color w:val="000000"/>
          <w:sz w:val="24"/>
          <w:szCs w:val="24"/>
        </w:rPr>
        <w:t xml:space="preserve">ухишрений не только </w:t>
      </w:r>
      <w:r>
        <w:rPr>
          <w:rFonts w:eastAsia="Times New Roman"/>
          <w:color w:val="000000"/>
          <w:sz w:val="24"/>
          <w:szCs w:val="24"/>
        </w:rPr>
        <w:t>человеческих</w:t>
      </w:r>
      <w:r w:rsidRPr="008779B6">
        <w:rPr>
          <w:rFonts w:eastAsia="Times New Roman"/>
          <w:color w:val="000000"/>
          <w:sz w:val="24"/>
          <w:szCs w:val="24"/>
        </w:rPr>
        <w:t>, но и демонских.</w:t>
      </w:r>
      <w:r>
        <w:rPr>
          <w:rFonts w:eastAsia="Times New Roman"/>
          <w:strike/>
          <w:color w:val="000000"/>
          <w:sz w:val="24"/>
          <w:szCs w:val="24"/>
        </w:rPr>
        <w:t xml:space="preserve"> </w:t>
      </w:r>
      <w:r>
        <w:rPr>
          <w:rFonts w:eastAsia="Times New Roman"/>
          <w:color w:val="000000"/>
          <w:spacing w:val="-5"/>
          <w:sz w:val="24"/>
          <w:szCs w:val="24"/>
        </w:rPr>
        <w:t xml:space="preserve">Стяжавший веру получает возможность коснуться истинной, </w:t>
      </w:r>
      <w:r>
        <w:rPr>
          <w:rFonts w:eastAsia="Times New Roman"/>
          <w:color w:val="000000"/>
          <w:spacing w:val="-10"/>
          <w:sz w:val="24"/>
          <w:szCs w:val="24"/>
        </w:rPr>
        <w:t xml:space="preserve">чистой молитвы, нерасхищаемой никакими попечениями о себе, </w:t>
      </w:r>
      <w:r>
        <w:rPr>
          <w:rFonts w:eastAsia="Times New Roman"/>
          <w:color w:val="000000"/>
          <w:spacing w:val="-5"/>
          <w:sz w:val="24"/>
          <w:szCs w:val="24"/>
        </w:rPr>
        <w:t xml:space="preserve">никакими опасениями, никакими мечтаниями и картинами, </w:t>
      </w:r>
      <w:r>
        <w:rPr>
          <w:rFonts w:eastAsia="Times New Roman"/>
          <w:color w:val="000000"/>
          <w:spacing w:val="-7"/>
          <w:sz w:val="24"/>
          <w:szCs w:val="24"/>
        </w:rPr>
        <w:t>представляемыми воображению лукавыми духами злобы. Ве</w:t>
      </w:r>
      <w:r>
        <w:rPr>
          <w:rFonts w:eastAsia="Times New Roman"/>
          <w:color w:val="000000"/>
          <w:spacing w:val="-7"/>
          <w:sz w:val="24"/>
          <w:szCs w:val="24"/>
        </w:rPr>
        <w:softHyphen/>
      </w:r>
      <w:r>
        <w:rPr>
          <w:rFonts w:eastAsia="Times New Roman"/>
          <w:color w:val="000000"/>
          <w:spacing w:val="-5"/>
          <w:sz w:val="24"/>
          <w:szCs w:val="24"/>
        </w:rPr>
        <w:t xml:space="preserve">рою своею в Бога благочестивый инок вручил себя Богу; он </w:t>
      </w:r>
      <w:r>
        <w:rPr>
          <w:rFonts w:eastAsia="Times New Roman"/>
          <w:color w:val="000000"/>
          <w:spacing w:val="-8"/>
          <w:sz w:val="24"/>
          <w:szCs w:val="24"/>
        </w:rPr>
        <w:t>жительствует в простоте сердца и беспопечительности; он мыс</w:t>
      </w:r>
      <w:r>
        <w:rPr>
          <w:rFonts w:eastAsia="Times New Roman"/>
          <w:color w:val="000000"/>
          <w:spacing w:val="-8"/>
          <w:sz w:val="24"/>
          <w:szCs w:val="24"/>
        </w:rPr>
        <w:softHyphen/>
      </w:r>
      <w:r>
        <w:rPr>
          <w:rFonts w:eastAsia="Times New Roman"/>
          <w:color w:val="000000"/>
          <w:spacing w:val="-3"/>
          <w:sz w:val="24"/>
          <w:szCs w:val="24"/>
        </w:rPr>
        <w:t xml:space="preserve">лит и заботится только об одном: о том, чтоб соделаться во </w:t>
      </w:r>
      <w:r>
        <w:rPr>
          <w:rFonts w:eastAsia="Times New Roman"/>
          <w:color w:val="000000"/>
          <w:spacing w:val="-6"/>
          <w:sz w:val="24"/>
          <w:szCs w:val="24"/>
        </w:rPr>
        <w:t>всех отношениях орудием Бога и совершителем воли Божией.</w:t>
      </w:r>
    </w:p>
    <w:p w:rsidR="00944642" w:rsidRDefault="00944642" w:rsidP="00FD09E3">
      <w:pPr>
        <w:shd w:val="clear" w:color="auto" w:fill="FFFFFF"/>
        <w:spacing w:before="230" w:line="270" w:lineRule="exact"/>
        <w:ind w:firstLine="567"/>
        <w:jc w:val="center"/>
      </w:pPr>
      <w:r>
        <w:rPr>
          <w:rFonts w:eastAsia="Times New Roman"/>
          <w:b/>
          <w:bCs/>
          <w:color w:val="000000"/>
          <w:sz w:val="24"/>
          <w:szCs w:val="24"/>
        </w:rPr>
        <w:t xml:space="preserve">Глава 41 Значение слова </w:t>
      </w:r>
      <w:r w:rsidRPr="00D44B01">
        <w:rPr>
          <w:rFonts w:eastAsia="Times New Roman"/>
          <w:b/>
          <w:bCs/>
          <w:color w:val="000000"/>
          <w:sz w:val="24"/>
          <w:szCs w:val="24"/>
        </w:rPr>
        <w:t>«</w:t>
      </w:r>
      <w:r>
        <w:rPr>
          <w:rFonts w:eastAsia="Times New Roman"/>
          <w:b/>
          <w:bCs/>
          <w:color w:val="000000"/>
          <w:sz w:val="24"/>
          <w:szCs w:val="24"/>
          <w:lang w:val="en-US"/>
        </w:rPr>
        <w:t>Mip</w:t>
      </w:r>
      <w:r>
        <w:rPr>
          <w:rStyle w:val="a6"/>
          <w:rFonts w:eastAsia="Times New Roman"/>
          <w:b/>
          <w:bCs/>
          <w:color w:val="000000"/>
          <w:sz w:val="24"/>
          <w:szCs w:val="24"/>
          <w:lang w:val="en-US"/>
        </w:rPr>
        <w:footnoteReference w:id="1105"/>
      </w:r>
      <w:r w:rsidRPr="00D44B01">
        <w:rPr>
          <w:rFonts w:eastAsia="Times New Roman"/>
          <w:b/>
          <w:bCs/>
          <w:color w:val="000000"/>
          <w:sz w:val="24"/>
          <w:szCs w:val="24"/>
        </w:rPr>
        <w:t>»</w:t>
      </w:r>
    </w:p>
    <w:p w:rsidR="00944642" w:rsidRPr="005603E6" w:rsidRDefault="00944642" w:rsidP="00FD09E3">
      <w:pPr>
        <w:shd w:val="clear" w:color="auto" w:fill="FFFFFF"/>
        <w:spacing w:before="112" w:line="234" w:lineRule="exact"/>
        <w:ind w:firstLine="567"/>
        <w:jc w:val="both"/>
      </w:pPr>
      <w:r>
        <w:rPr>
          <w:rFonts w:eastAsia="Times New Roman"/>
          <w:color w:val="000000"/>
          <w:sz w:val="24"/>
          <w:szCs w:val="24"/>
        </w:rPr>
        <w:t xml:space="preserve">Слово </w:t>
      </w:r>
      <w:r>
        <w:rPr>
          <w:rFonts w:eastAsia="Times New Roman"/>
          <w:i/>
          <w:iCs/>
          <w:color w:val="000000"/>
          <w:sz w:val="24"/>
          <w:szCs w:val="24"/>
        </w:rPr>
        <w:t xml:space="preserve">мгр </w:t>
      </w:r>
      <w:r>
        <w:rPr>
          <w:rFonts w:eastAsia="Times New Roman"/>
          <w:color w:val="000000"/>
          <w:sz w:val="24"/>
          <w:szCs w:val="24"/>
        </w:rPr>
        <w:t xml:space="preserve">имеет два значения в Священном Писании. </w:t>
      </w:r>
      <w:r>
        <w:rPr>
          <w:rFonts w:eastAsia="Times New Roman"/>
          <w:color w:val="000000"/>
          <w:spacing w:val="-6"/>
          <w:sz w:val="24"/>
          <w:szCs w:val="24"/>
        </w:rPr>
        <w:t xml:space="preserve">1) Словом </w:t>
      </w:r>
      <w:r>
        <w:rPr>
          <w:rFonts w:eastAsia="Times New Roman"/>
          <w:i/>
          <w:iCs/>
          <w:color w:val="000000"/>
          <w:spacing w:val="-6"/>
          <w:sz w:val="24"/>
          <w:szCs w:val="24"/>
          <w:lang w:val="en-US"/>
        </w:rPr>
        <w:t>Mip</w:t>
      </w:r>
      <w:r w:rsidRPr="00D44B01">
        <w:rPr>
          <w:rFonts w:eastAsia="Times New Roman"/>
          <w:i/>
          <w:iCs/>
          <w:color w:val="000000"/>
          <w:spacing w:val="-6"/>
          <w:sz w:val="24"/>
          <w:szCs w:val="24"/>
        </w:rPr>
        <w:t xml:space="preserve"> </w:t>
      </w:r>
      <w:r>
        <w:rPr>
          <w:rFonts w:eastAsia="Times New Roman"/>
          <w:color w:val="000000"/>
          <w:spacing w:val="-6"/>
          <w:sz w:val="24"/>
          <w:szCs w:val="24"/>
        </w:rPr>
        <w:t xml:space="preserve">обозначается все человечество в следующих, и </w:t>
      </w:r>
      <w:r>
        <w:rPr>
          <w:rFonts w:eastAsia="Times New Roman"/>
          <w:color w:val="000000"/>
          <w:spacing w:val="-3"/>
          <w:sz w:val="24"/>
          <w:szCs w:val="24"/>
        </w:rPr>
        <w:t xml:space="preserve">им подобных, </w:t>
      </w:r>
      <w:r w:rsidRPr="008779B6">
        <w:rPr>
          <w:rFonts w:eastAsia="Times New Roman"/>
          <w:color w:val="000000"/>
          <w:spacing w:val="-3"/>
          <w:sz w:val="24"/>
          <w:szCs w:val="24"/>
        </w:rPr>
        <w:t xml:space="preserve">выражениях Писания: </w:t>
      </w:r>
      <w:r w:rsidRPr="008779B6">
        <w:rPr>
          <w:rFonts w:eastAsia="Times New Roman"/>
          <w:i/>
          <w:iCs/>
          <w:color w:val="000000"/>
          <w:spacing w:val="-3"/>
          <w:sz w:val="24"/>
          <w:szCs w:val="24"/>
        </w:rPr>
        <w:t xml:space="preserve">Тако возлюби Бог </w:t>
      </w:r>
      <w:r w:rsidRPr="008779B6">
        <w:rPr>
          <w:rFonts w:eastAsia="Times New Roman"/>
          <w:i/>
          <w:iCs/>
          <w:color w:val="000000"/>
          <w:spacing w:val="-3"/>
          <w:sz w:val="24"/>
          <w:szCs w:val="24"/>
          <w:lang w:val="en-US"/>
        </w:rPr>
        <w:t>Mip</w:t>
      </w:r>
      <w:r w:rsidRPr="008779B6">
        <w:rPr>
          <w:rFonts w:eastAsia="Times New Roman"/>
          <w:i/>
          <w:iCs/>
          <w:color w:val="000000"/>
          <w:spacing w:val="-3"/>
          <w:sz w:val="24"/>
          <w:szCs w:val="24"/>
        </w:rPr>
        <w:t xml:space="preserve">, </w:t>
      </w:r>
      <w:r w:rsidRPr="008779B6">
        <w:rPr>
          <w:rFonts w:eastAsia="Times New Roman"/>
          <w:bCs/>
          <w:i/>
          <w:iCs/>
          <w:color w:val="000000"/>
          <w:spacing w:val="-6"/>
          <w:sz w:val="24"/>
          <w:szCs w:val="24"/>
        </w:rPr>
        <w:t xml:space="preserve">яко и Сына Своего Единороднаго дал есть, да всяк веруяй в </w:t>
      </w:r>
      <w:r w:rsidRPr="008779B6">
        <w:rPr>
          <w:rFonts w:eastAsia="Times New Roman"/>
          <w:bCs/>
          <w:i/>
          <w:iCs/>
          <w:color w:val="000000"/>
          <w:spacing w:val="-8"/>
          <w:sz w:val="24"/>
          <w:szCs w:val="24"/>
        </w:rPr>
        <w:t xml:space="preserve">Онь не погибнет, но имать живот вечный. Не посла бо Бог </w:t>
      </w:r>
      <w:r w:rsidRPr="008779B6">
        <w:rPr>
          <w:rFonts w:eastAsia="Times New Roman"/>
          <w:bCs/>
          <w:i/>
          <w:iCs/>
          <w:color w:val="000000"/>
          <w:spacing w:val="-1"/>
          <w:sz w:val="24"/>
          <w:szCs w:val="24"/>
        </w:rPr>
        <w:t xml:space="preserve">Сына Своего в </w:t>
      </w:r>
      <w:r w:rsidRPr="008779B6">
        <w:rPr>
          <w:rFonts w:eastAsia="Times New Roman"/>
          <w:bCs/>
          <w:i/>
          <w:iCs/>
          <w:color w:val="000000"/>
          <w:spacing w:val="-1"/>
          <w:sz w:val="24"/>
          <w:szCs w:val="24"/>
          <w:lang w:val="en-US"/>
        </w:rPr>
        <w:t>Mip</w:t>
      </w:r>
      <w:r w:rsidRPr="008779B6">
        <w:rPr>
          <w:rFonts w:eastAsia="Times New Roman"/>
          <w:bCs/>
          <w:i/>
          <w:iCs/>
          <w:color w:val="000000"/>
          <w:spacing w:val="-1"/>
          <w:sz w:val="24"/>
          <w:szCs w:val="24"/>
        </w:rPr>
        <w:t xml:space="preserve">, да судит </w:t>
      </w:r>
      <w:r w:rsidRPr="008779B6">
        <w:rPr>
          <w:rFonts w:eastAsia="Times New Roman"/>
          <w:bCs/>
          <w:i/>
          <w:iCs/>
          <w:color w:val="000000"/>
          <w:spacing w:val="-1"/>
          <w:sz w:val="24"/>
          <w:szCs w:val="24"/>
          <w:lang w:val="en-US"/>
        </w:rPr>
        <w:t>Mipoeu</w:t>
      </w:r>
      <w:r w:rsidRPr="008779B6">
        <w:rPr>
          <w:rFonts w:eastAsia="Times New Roman"/>
          <w:bCs/>
          <w:i/>
          <w:iCs/>
          <w:color w:val="000000"/>
          <w:spacing w:val="-1"/>
          <w:sz w:val="24"/>
          <w:szCs w:val="24"/>
        </w:rPr>
        <w:t xml:space="preserve">, но да спасется им </w:t>
      </w:r>
      <w:r w:rsidRPr="008779B6">
        <w:rPr>
          <w:rFonts w:eastAsia="Times New Roman"/>
          <w:bCs/>
          <w:i/>
          <w:iCs/>
          <w:color w:val="000000"/>
          <w:spacing w:val="-11"/>
          <w:sz w:val="24"/>
          <w:szCs w:val="24"/>
          <w:lang w:val="en-US"/>
        </w:rPr>
        <w:t>Mip</w:t>
      </w:r>
      <w:r w:rsidRPr="008779B6">
        <w:rPr>
          <w:rFonts w:eastAsia="Times New Roman"/>
          <w:bCs/>
          <w:i/>
          <w:iCs/>
          <w:color w:val="000000"/>
          <w:spacing w:val="-11"/>
          <w:sz w:val="24"/>
          <w:szCs w:val="24"/>
        </w:rPr>
        <w:t>.</w:t>
      </w:r>
      <w:r>
        <w:rPr>
          <w:rStyle w:val="a6"/>
          <w:rFonts w:eastAsia="Times New Roman"/>
          <w:bCs/>
          <w:i/>
          <w:iCs/>
          <w:color w:val="000000"/>
          <w:spacing w:val="-11"/>
          <w:sz w:val="24"/>
          <w:szCs w:val="24"/>
        </w:rPr>
        <w:footnoteReference w:id="1106"/>
      </w:r>
      <w:r w:rsidRPr="008779B6">
        <w:rPr>
          <w:rFonts w:eastAsia="Times New Roman"/>
          <w:bCs/>
          <w:i/>
          <w:iCs/>
          <w:color w:val="000000"/>
          <w:spacing w:val="-11"/>
          <w:sz w:val="24"/>
          <w:szCs w:val="24"/>
        </w:rPr>
        <w:t xml:space="preserve"> Се Агнец Божий, вземляй грехи </w:t>
      </w:r>
      <w:r w:rsidRPr="008779B6">
        <w:rPr>
          <w:rFonts w:eastAsia="Times New Roman"/>
          <w:bCs/>
          <w:i/>
          <w:iCs/>
          <w:color w:val="000000"/>
          <w:spacing w:val="-11"/>
          <w:sz w:val="24"/>
          <w:szCs w:val="24"/>
          <w:lang w:val="en-US"/>
        </w:rPr>
        <w:t>Mipa</w:t>
      </w:r>
      <w:r>
        <w:rPr>
          <w:rStyle w:val="a6"/>
          <w:rFonts w:eastAsia="Times New Roman"/>
          <w:bCs/>
          <w:i/>
          <w:iCs/>
          <w:color w:val="000000"/>
          <w:spacing w:val="-11"/>
          <w:sz w:val="24"/>
          <w:szCs w:val="24"/>
          <w:lang w:val="en-US"/>
        </w:rPr>
        <w:footnoteReference w:id="1107"/>
      </w:r>
      <w:r w:rsidRPr="008779B6">
        <w:rPr>
          <w:rFonts w:eastAsia="Times New Roman"/>
          <w:bCs/>
          <w:i/>
          <w:iCs/>
          <w:color w:val="000000"/>
          <w:spacing w:val="-11"/>
          <w:sz w:val="24"/>
          <w:szCs w:val="24"/>
        </w:rPr>
        <w:t xml:space="preserve">. </w:t>
      </w:r>
      <w:r w:rsidRPr="008779B6">
        <w:rPr>
          <w:rFonts w:eastAsia="Times New Roman"/>
          <w:bCs/>
          <w:color w:val="000000"/>
          <w:spacing w:val="-11"/>
          <w:sz w:val="24"/>
          <w:szCs w:val="24"/>
        </w:rPr>
        <w:t xml:space="preserve">2) Словом </w:t>
      </w:r>
      <w:r w:rsidRPr="008779B6">
        <w:rPr>
          <w:rFonts w:eastAsia="Times New Roman"/>
          <w:bCs/>
          <w:i/>
          <w:iCs/>
          <w:color w:val="000000"/>
          <w:spacing w:val="-11"/>
          <w:sz w:val="24"/>
          <w:szCs w:val="24"/>
          <w:lang w:val="en-US"/>
        </w:rPr>
        <w:t>Mip</w:t>
      </w:r>
      <w:r w:rsidRPr="008779B6">
        <w:rPr>
          <w:rFonts w:eastAsia="Times New Roman"/>
          <w:bCs/>
          <w:i/>
          <w:iCs/>
          <w:color w:val="000000"/>
          <w:spacing w:val="-11"/>
          <w:sz w:val="24"/>
          <w:szCs w:val="24"/>
        </w:rPr>
        <w:t xml:space="preserve"> </w:t>
      </w:r>
      <w:r w:rsidRPr="008779B6">
        <w:rPr>
          <w:rFonts w:eastAsia="Times New Roman"/>
          <w:color w:val="000000"/>
          <w:spacing w:val="-5"/>
          <w:sz w:val="24"/>
          <w:szCs w:val="24"/>
        </w:rPr>
        <w:t>обозначаются те человеки, которые проводят греховное, про</w:t>
      </w:r>
      <w:r w:rsidRPr="008779B6">
        <w:rPr>
          <w:rFonts w:eastAsia="Times New Roman"/>
          <w:color w:val="000000"/>
          <w:spacing w:val="-5"/>
          <w:sz w:val="24"/>
          <w:szCs w:val="24"/>
        </w:rPr>
        <w:softHyphen/>
      </w:r>
      <w:r w:rsidRPr="008779B6">
        <w:rPr>
          <w:rFonts w:eastAsia="Times New Roman"/>
          <w:color w:val="000000"/>
          <w:sz w:val="24"/>
          <w:szCs w:val="24"/>
        </w:rPr>
        <w:t xml:space="preserve">тивное воле Божией, жительство, живут для времени, а не </w:t>
      </w:r>
      <w:r w:rsidRPr="008779B6">
        <w:rPr>
          <w:rFonts w:eastAsia="Times New Roman"/>
          <w:color w:val="000000"/>
          <w:spacing w:val="-5"/>
          <w:sz w:val="24"/>
          <w:szCs w:val="24"/>
        </w:rPr>
        <w:t xml:space="preserve">для вечности. Так надо понимать слово </w:t>
      </w:r>
      <w:r w:rsidRPr="008779B6">
        <w:rPr>
          <w:rFonts w:eastAsia="Times New Roman"/>
          <w:i/>
          <w:iCs/>
          <w:color w:val="000000"/>
          <w:spacing w:val="-5"/>
          <w:sz w:val="24"/>
          <w:szCs w:val="24"/>
          <w:lang w:val="en-US"/>
        </w:rPr>
        <w:t>Mip</w:t>
      </w:r>
      <w:r w:rsidRPr="008779B6">
        <w:rPr>
          <w:rFonts w:eastAsia="Times New Roman"/>
          <w:i/>
          <w:iCs/>
          <w:color w:val="000000"/>
          <w:spacing w:val="-5"/>
          <w:sz w:val="24"/>
          <w:szCs w:val="24"/>
        </w:rPr>
        <w:t xml:space="preserve"> </w:t>
      </w:r>
      <w:r w:rsidRPr="008779B6">
        <w:rPr>
          <w:rFonts w:eastAsia="Times New Roman"/>
          <w:color w:val="000000"/>
          <w:spacing w:val="-5"/>
          <w:sz w:val="24"/>
          <w:szCs w:val="24"/>
        </w:rPr>
        <w:t xml:space="preserve">в следующих, и </w:t>
      </w:r>
      <w:r w:rsidRPr="008779B6">
        <w:rPr>
          <w:rFonts w:eastAsia="Times New Roman"/>
          <w:bCs/>
          <w:color w:val="000000"/>
          <w:spacing w:val="-11"/>
          <w:sz w:val="24"/>
          <w:szCs w:val="24"/>
        </w:rPr>
        <w:t xml:space="preserve">им подобных, выражениях: </w:t>
      </w:r>
      <w:r w:rsidRPr="008779B6">
        <w:rPr>
          <w:rFonts w:eastAsia="Times New Roman"/>
          <w:bCs/>
          <w:i/>
          <w:iCs/>
          <w:color w:val="000000"/>
          <w:spacing w:val="-11"/>
          <w:sz w:val="24"/>
          <w:szCs w:val="24"/>
        </w:rPr>
        <w:t xml:space="preserve">Аще </w:t>
      </w:r>
      <w:r w:rsidRPr="008779B6">
        <w:rPr>
          <w:rFonts w:eastAsia="Times New Roman"/>
          <w:bCs/>
          <w:i/>
          <w:iCs/>
          <w:color w:val="000000"/>
          <w:spacing w:val="-11"/>
          <w:sz w:val="24"/>
          <w:szCs w:val="24"/>
          <w:lang w:val="en-US"/>
        </w:rPr>
        <w:t>Mip</w:t>
      </w:r>
      <w:r w:rsidRPr="008779B6">
        <w:rPr>
          <w:rFonts w:eastAsia="Times New Roman"/>
          <w:bCs/>
          <w:i/>
          <w:iCs/>
          <w:color w:val="000000"/>
          <w:spacing w:val="-11"/>
          <w:sz w:val="24"/>
          <w:szCs w:val="24"/>
        </w:rPr>
        <w:t xml:space="preserve"> вас ненавидит, ведите, </w:t>
      </w:r>
      <w:r w:rsidRPr="008779B6">
        <w:rPr>
          <w:rFonts w:eastAsia="Times New Roman"/>
          <w:bCs/>
          <w:i/>
          <w:iCs/>
          <w:color w:val="000000"/>
          <w:spacing w:val="-10"/>
          <w:sz w:val="24"/>
          <w:szCs w:val="24"/>
        </w:rPr>
        <w:t xml:space="preserve">яко Мене прежде вас возненавиде. Аще от </w:t>
      </w:r>
      <w:r w:rsidRPr="008779B6">
        <w:rPr>
          <w:rFonts w:eastAsia="Times New Roman"/>
          <w:bCs/>
          <w:i/>
          <w:iCs/>
          <w:color w:val="000000"/>
          <w:spacing w:val="-10"/>
          <w:sz w:val="24"/>
          <w:szCs w:val="24"/>
          <w:lang w:val="en-US"/>
        </w:rPr>
        <w:t>Mipa</w:t>
      </w:r>
      <w:r w:rsidRPr="008779B6">
        <w:rPr>
          <w:rFonts w:eastAsia="Times New Roman"/>
          <w:bCs/>
          <w:i/>
          <w:iCs/>
          <w:color w:val="000000"/>
          <w:spacing w:val="-10"/>
          <w:sz w:val="24"/>
          <w:szCs w:val="24"/>
        </w:rPr>
        <w:t xml:space="preserve"> бысте были, </w:t>
      </w:r>
      <w:r w:rsidRPr="008779B6">
        <w:rPr>
          <w:rFonts w:eastAsia="Times New Roman"/>
          <w:bCs/>
          <w:i/>
          <w:iCs/>
          <w:color w:val="000000"/>
          <w:spacing w:val="-6"/>
          <w:sz w:val="24"/>
          <w:szCs w:val="24"/>
          <w:lang w:val="en-US"/>
        </w:rPr>
        <w:t>Mip</w:t>
      </w:r>
      <w:r w:rsidRPr="008779B6">
        <w:rPr>
          <w:rFonts w:eastAsia="Times New Roman"/>
          <w:bCs/>
          <w:i/>
          <w:iCs/>
          <w:color w:val="000000"/>
          <w:spacing w:val="-6"/>
          <w:sz w:val="24"/>
          <w:szCs w:val="24"/>
        </w:rPr>
        <w:t xml:space="preserve"> убо свое любил бы. Якоже от </w:t>
      </w:r>
      <w:r w:rsidRPr="008779B6">
        <w:rPr>
          <w:rFonts w:eastAsia="Times New Roman"/>
          <w:bCs/>
          <w:i/>
          <w:iCs/>
          <w:color w:val="000000"/>
          <w:spacing w:val="-6"/>
          <w:sz w:val="24"/>
          <w:szCs w:val="24"/>
          <w:lang w:val="en-US"/>
        </w:rPr>
        <w:t>Mipa</w:t>
      </w:r>
      <w:r w:rsidRPr="008779B6">
        <w:rPr>
          <w:rFonts w:eastAsia="Times New Roman"/>
          <w:bCs/>
          <w:i/>
          <w:iCs/>
          <w:color w:val="000000"/>
          <w:spacing w:val="-6"/>
          <w:sz w:val="24"/>
          <w:szCs w:val="24"/>
        </w:rPr>
        <w:t xml:space="preserve"> несте, но Аз избрах </w:t>
      </w:r>
      <w:r w:rsidRPr="008779B6">
        <w:rPr>
          <w:rFonts w:eastAsia="Times New Roman"/>
          <w:bCs/>
          <w:i/>
          <w:iCs/>
          <w:color w:val="000000"/>
          <w:spacing w:val="-9"/>
          <w:sz w:val="24"/>
          <w:szCs w:val="24"/>
        </w:rPr>
        <w:t xml:space="preserve">вы от </w:t>
      </w:r>
      <w:r w:rsidRPr="008779B6">
        <w:rPr>
          <w:rFonts w:eastAsia="Times New Roman"/>
          <w:bCs/>
          <w:i/>
          <w:iCs/>
          <w:color w:val="000000"/>
          <w:spacing w:val="-9"/>
          <w:sz w:val="24"/>
          <w:szCs w:val="24"/>
          <w:lang w:val="en-US"/>
        </w:rPr>
        <w:t>Mipa</w:t>
      </w:r>
      <w:r w:rsidRPr="008779B6">
        <w:rPr>
          <w:rFonts w:eastAsia="Times New Roman"/>
          <w:bCs/>
          <w:i/>
          <w:iCs/>
          <w:color w:val="000000"/>
          <w:spacing w:val="-9"/>
          <w:sz w:val="24"/>
          <w:szCs w:val="24"/>
        </w:rPr>
        <w:t xml:space="preserve">, сего ради ненавидит вас </w:t>
      </w:r>
      <w:r w:rsidRPr="008779B6">
        <w:rPr>
          <w:rFonts w:eastAsia="Times New Roman"/>
          <w:bCs/>
          <w:i/>
          <w:iCs/>
          <w:color w:val="000000"/>
          <w:spacing w:val="-9"/>
          <w:sz w:val="24"/>
          <w:szCs w:val="24"/>
          <w:lang w:val="en-US"/>
        </w:rPr>
        <w:t>Mip</w:t>
      </w:r>
      <w:r>
        <w:rPr>
          <w:rStyle w:val="a6"/>
          <w:rFonts w:eastAsia="Times New Roman"/>
          <w:bCs/>
          <w:i/>
          <w:iCs/>
          <w:color w:val="000000"/>
          <w:spacing w:val="-9"/>
          <w:sz w:val="24"/>
          <w:szCs w:val="24"/>
          <w:lang w:val="en-US"/>
        </w:rPr>
        <w:footnoteReference w:id="1108"/>
      </w:r>
      <w:r w:rsidRPr="008779B6">
        <w:rPr>
          <w:rFonts w:eastAsia="Times New Roman"/>
          <w:bCs/>
          <w:i/>
          <w:iCs/>
          <w:color w:val="000000"/>
          <w:spacing w:val="-9"/>
          <w:sz w:val="24"/>
          <w:szCs w:val="24"/>
        </w:rPr>
        <w:t xml:space="preserve">. </w:t>
      </w:r>
      <w:r w:rsidRPr="008779B6">
        <w:rPr>
          <w:rFonts w:eastAsia="Times New Roman"/>
          <w:bCs/>
          <w:i/>
          <w:iCs/>
          <w:color w:val="000000"/>
          <w:spacing w:val="-9"/>
          <w:sz w:val="24"/>
          <w:szCs w:val="24"/>
          <w:lang w:val="en-US"/>
        </w:rPr>
        <w:t>He</w:t>
      </w:r>
      <w:r w:rsidRPr="008779B6">
        <w:rPr>
          <w:rFonts w:eastAsia="Times New Roman"/>
          <w:bCs/>
          <w:i/>
          <w:iCs/>
          <w:color w:val="000000"/>
          <w:spacing w:val="-9"/>
          <w:sz w:val="24"/>
          <w:szCs w:val="24"/>
        </w:rPr>
        <w:t xml:space="preserve"> любите </w:t>
      </w:r>
      <w:r w:rsidRPr="008779B6">
        <w:rPr>
          <w:rFonts w:eastAsia="Times New Roman"/>
          <w:bCs/>
          <w:i/>
          <w:iCs/>
          <w:color w:val="000000"/>
          <w:spacing w:val="-9"/>
          <w:sz w:val="24"/>
          <w:szCs w:val="24"/>
          <w:lang w:val="en-US"/>
        </w:rPr>
        <w:t>Mipa</w:t>
      </w:r>
      <w:r w:rsidRPr="008779B6">
        <w:rPr>
          <w:rFonts w:eastAsia="Times New Roman"/>
          <w:bCs/>
          <w:i/>
          <w:iCs/>
          <w:color w:val="000000"/>
          <w:spacing w:val="-9"/>
          <w:sz w:val="24"/>
          <w:szCs w:val="24"/>
        </w:rPr>
        <w:t xml:space="preserve">, </w:t>
      </w:r>
      <w:r w:rsidRPr="008779B6">
        <w:rPr>
          <w:rFonts w:eastAsia="Times New Roman"/>
          <w:bCs/>
          <w:i/>
          <w:iCs/>
          <w:color w:val="000000"/>
          <w:spacing w:val="-4"/>
          <w:sz w:val="24"/>
          <w:szCs w:val="24"/>
        </w:rPr>
        <w:t xml:space="preserve">ни яже в </w:t>
      </w:r>
      <w:r w:rsidRPr="008779B6">
        <w:rPr>
          <w:rFonts w:eastAsia="Times New Roman"/>
          <w:bCs/>
          <w:i/>
          <w:iCs/>
          <w:color w:val="000000"/>
          <w:spacing w:val="-4"/>
          <w:sz w:val="24"/>
          <w:szCs w:val="24"/>
          <w:lang w:val="en-US"/>
        </w:rPr>
        <w:t>Mipe</w:t>
      </w:r>
      <w:r w:rsidRPr="008779B6">
        <w:rPr>
          <w:rFonts w:eastAsia="Times New Roman"/>
          <w:bCs/>
          <w:i/>
          <w:iCs/>
          <w:color w:val="000000"/>
          <w:spacing w:val="-4"/>
          <w:sz w:val="24"/>
          <w:szCs w:val="24"/>
        </w:rPr>
        <w:t xml:space="preserve">. Аще кто любит </w:t>
      </w:r>
      <w:r w:rsidRPr="008779B6">
        <w:rPr>
          <w:rFonts w:eastAsia="Times New Roman"/>
          <w:bCs/>
          <w:i/>
          <w:iCs/>
          <w:color w:val="000000"/>
          <w:spacing w:val="-4"/>
          <w:sz w:val="24"/>
          <w:szCs w:val="24"/>
          <w:lang w:val="en-US"/>
        </w:rPr>
        <w:t>Mip</w:t>
      </w:r>
      <w:r w:rsidRPr="008779B6">
        <w:rPr>
          <w:rFonts w:eastAsia="Times New Roman"/>
          <w:bCs/>
          <w:i/>
          <w:iCs/>
          <w:color w:val="000000"/>
          <w:spacing w:val="-4"/>
          <w:sz w:val="24"/>
          <w:szCs w:val="24"/>
        </w:rPr>
        <w:t xml:space="preserve">, несть любве Отчи в </w:t>
      </w:r>
      <w:r w:rsidRPr="008779B6">
        <w:rPr>
          <w:rFonts w:eastAsia="Times New Roman"/>
          <w:bCs/>
          <w:i/>
          <w:iCs/>
          <w:color w:val="000000"/>
          <w:spacing w:val="-10"/>
          <w:sz w:val="24"/>
          <w:szCs w:val="24"/>
        </w:rPr>
        <w:t xml:space="preserve">нем. Яко все, еже в </w:t>
      </w:r>
      <w:r w:rsidRPr="008779B6">
        <w:rPr>
          <w:rFonts w:eastAsia="Times New Roman"/>
          <w:bCs/>
          <w:i/>
          <w:iCs/>
          <w:color w:val="000000"/>
          <w:spacing w:val="-10"/>
          <w:sz w:val="24"/>
          <w:szCs w:val="24"/>
          <w:lang w:val="en-US"/>
        </w:rPr>
        <w:t>Mipe</w:t>
      </w:r>
      <w:r w:rsidRPr="008779B6">
        <w:rPr>
          <w:rFonts w:eastAsia="Times New Roman"/>
          <w:bCs/>
          <w:i/>
          <w:iCs/>
          <w:color w:val="000000"/>
          <w:spacing w:val="-10"/>
          <w:sz w:val="24"/>
          <w:szCs w:val="24"/>
        </w:rPr>
        <w:t xml:space="preserve">, похоть плотская и похоть очес и </w:t>
      </w:r>
      <w:r w:rsidRPr="008779B6">
        <w:rPr>
          <w:rFonts w:eastAsia="Times New Roman"/>
          <w:bCs/>
          <w:i/>
          <w:iCs/>
          <w:color w:val="000000"/>
          <w:spacing w:val="-9"/>
          <w:sz w:val="24"/>
          <w:szCs w:val="24"/>
        </w:rPr>
        <w:t xml:space="preserve">гордость житейская, несть от Отца, но от </w:t>
      </w:r>
      <w:r w:rsidRPr="008779B6">
        <w:rPr>
          <w:rFonts w:eastAsia="Times New Roman"/>
          <w:bCs/>
          <w:i/>
          <w:iCs/>
          <w:color w:val="000000"/>
          <w:spacing w:val="-9"/>
          <w:sz w:val="24"/>
          <w:szCs w:val="24"/>
          <w:lang w:val="en-US"/>
        </w:rPr>
        <w:t>Mipa</w:t>
      </w:r>
      <w:r w:rsidRPr="008779B6">
        <w:rPr>
          <w:rFonts w:eastAsia="Times New Roman"/>
          <w:bCs/>
          <w:i/>
          <w:iCs/>
          <w:color w:val="000000"/>
          <w:spacing w:val="-9"/>
          <w:sz w:val="24"/>
          <w:szCs w:val="24"/>
        </w:rPr>
        <w:t xml:space="preserve"> сего есть. И </w:t>
      </w:r>
      <w:r w:rsidRPr="008779B6">
        <w:rPr>
          <w:rFonts w:eastAsia="Times New Roman"/>
          <w:bCs/>
          <w:i/>
          <w:iCs/>
          <w:color w:val="000000"/>
          <w:spacing w:val="-9"/>
          <w:sz w:val="24"/>
          <w:szCs w:val="24"/>
          <w:lang w:val="en-US"/>
        </w:rPr>
        <w:t>Mip</w:t>
      </w:r>
      <w:r w:rsidRPr="008779B6">
        <w:rPr>
          <w:rFonts w:eastAsia="Times New Roman"/>
          <w:bCs/>
          <w:i/>
          <w:iCs/>
          <w:color w:val="000000"/>
          <w:spacing w:val="-9"/>
          <w:sz w:val="24"/>
          <w:szCs w:val="24"/>
        </w:rPr>
        <w:t xml:space="preserve"> преходит, и похоть его, а творяй волю Божию пре</w:t>
      </w:r>
      <w:r w:rsidRPr="008779B6">
        <w:rPr>
          <w:rFonts w:eastAsia="Times New Roman"/>
          <w:bCs/>
          <w:i/>
          <w:iCs/>
          <w:color w:val="000000"/>
          <w:spacing w:val="-9"/>
          <w:sz w:val="24"/>
          <w:szCs w:val="24"/>
        </w:rPr>
        <w:softHyphen/>
      </w:r>
      <w:r w:rsidRPr="008779B6">
        <w:rPr>
          <w:rFonts w:eastAsia="Times New Roman"/>
          <w:bCs/>
          <w:i/>
          <w:iCs/>
          <w:color w:val="000000"/>
          <w:spacing w:val="-7"/>
          <w:sz w:val="24"/>
          <w:szCs w:val="24"/>
        </w:rPr>
        <w:t>бывает во веки</w:t>
      </w:r>
      <w:r>
        <w:rPr>
          <w:rStyle w:val="a6"/>
          <w:rFonts w:eastAsia="Times New Roman"/>
          <w:bCs/>
          <w:i/>
          <w:iCs/>
          <w:color w:val="000000"/>
          <w:spacing w:val="-7"/>
          <w:sz w:val="24"/>
          <w:szCs w:val="24"/>
        </w:rPr>
        <w:footnoteReference w:id="1109"/>
      </w:r>
      <w:r w:rsidRPr="008779B6">
        <w:rPr>
          <w:rFonts w:eastAsia="Times New Roman"/>
          <w:bCs/>
          <w:i/>
          <w:iCs/>
          <w:color w:val="000000"/>
          <w:spacing w:val="-7"/>
          <w:sz w:val="24"/>
          <w:szCs w:val="24"/>
        </w:rPr>
        <w:t>. Прелюбодее и прелюбодейцы! не весте ли,</w:t>
      </w:r>
      <w:r>
        <w:rPr>
          <w:rFonts w:eastAsia="Times New Roman"/>
          <w:bCs/>
          <w:i/>
          <w:iCs/>
          <w:color w:val="000000"/>
          <w:spacing w:val="-7"/>
          <w:sz w:val="24"/>
          <w:szCs w:val="24"/>
        </w:rPr>
        <w:t xml:space="preserve"> </w:t>
      </w:r>
      <w:r w:rsidRPr="005603E6">
        <w:rPr>
          <w:rFonts w:eastAsia="Times New Roman"/>
          <w:bCs/>
          <w:i/>
          <w:iCs/>
          <w:color w:val="000000"/>
          <w:spacing w:val="-3"/>
          <w:sz w:val="24"/>
          <w:szCs w:val="24"/>
        </w:rPr>
        <w:t xml:space="preserve">яко любы </w:t>
      </w:r>
      <w:r w:rsidRPr="005603E6">
        <w:rPr>
          <w:rFonts w:eastAsia="Times New Roman"/>
          <w:bCs/>
          <w:i/>
          <w:iCs/>
          <w:color w:val="000000"/>
          <w:spacing w:val="-3"/>
          <w:sz w:val="24"/>
          <w:szCs w:val="24"/>
          <w:lang w:val="en-US"/>
        </w:rPr>
        <w:t>Mipa</w:t>
      </w:r>
      <w:r w:rsidRPr="005603E6">
        <w:rPr>
          <w:rFonts w:eastAsia="Times New Roman"/>
          <w:bCs/>
          <w:i/>
          <w:iCs/>
          <w:color w:val="000000"/>
          <w:spacing w:val="-3"/>
          <w:sz w:val="24"/>
          <w:szCs w:val="24"/>
        </w:rPr>
        <w:t xml:space="preserve"> сего вражда Богу есть? иже бо восхощет </w:t>
      </w:r>
      <w:r w:rsidRPr="005603E6">
        <w:rPr>
          <w:rFonts w:eastAsia="Times New Roman"/>
          <w:bCs/>
          <w:i/>
          <w:iCs/>
          <w:color w:val="000000"/>
          <w:spacing w:val="-7"/>
          <w:sz w:val="24"/>
          <w:szCs w:val="24"/>
        </w:rPr>
        <w:t>друг быти м</w:t>
      </w:r>
      <w:r>
        <w:rPr>
          <w:rFonts w:eastAsia="Times New Roman"/>
          <w:bCs/>
          <w:i/>
          <w:iCs/>
          <w:color w:val="000000"/>
          <w:spacing w:val="-7"/>
          <w:sz w:val="24"/>
          <w:szCs w:val="24"/>
          <w:lang w:val="en-US"/>
        </w:rPr>
        <w:t>i</w:t>
      </w:r>
      <w:r w:rsidRPr="005603E6">
        <w:rPr>
          <w:rFonts w:eastAsia="Times New Roman"/>
          <w:bCs/>
          <w:i/>
          <w:iCs/>
          <w:color w:val="000000"/>
          <w:spacing w:val="-7"/>
          <w:sz w:val="24"/>
          <w:szCs w:val="24"/>
        </w:rPr>
        <w:t>ру, враг Божий бывает</w:t>
      </w:r>
      <w:r>
        <w:rPr>
          <w:rStyle w:val="a6"/>
          <w:rFonts w:eastAsia="Times New Roman"/>
          <w:bCs/>
          <w:i/>
          <w:iCs/>
          <w:color w:val="000000"/>
          <w:spacing w:val="-7"/>
          <w:sz w:val="24"/>
          <w:szCs w:val="24"/>
        </w:rPr>
        <w:footnoteReference w:id="1110"/>
      </w:r>
      <w:r w:rsidRPr="005603E6">
        <w:rPr>
          <w:rFonts w:eastAsia="Times New Roman"/>
          <w:bCs/>
          <w:i/>
          <w:iCs/>
          <w:color w:val="000000"/>
          <w:spacing w:val="-7"/>
          <w:sz w:val="24"/>
          <w:szCs w:val="24"/>
        </w:rPr>
        <w:t xml:space="preserve">. </w:t>
      </w:r>
      <w:r w:rsidRPr="005603E6">
        <w:rPr>
          <w:rFonts w:eastAsia="Times New Roman"/>
          <w:bCs/>
          <w:color w:val="000000"/>
          <w:spacing w:val="-7"/>
          <w:sz w:val="24"/>
          <w:szCs w:val="24"/>
        </w:rPr>
        <w:t>Блаженный Феофи</w:t>
      </w:r>
      <w:r w:rsidRPr="005603E6">
        <w:rPr>
          <w:rFonts w:eastAsia="Times New Roman"/>
          <w:color w:val="000000"/>
          <w:spacing w:val="-4"/>
          <w:sz w:val="24"/>
          <w:szCs w:val="24"/>
        </w:rPr>
        <w:t xml:space="preserve">лакт Болгарский определяет </w:t>
      </w:r>
      <w:r>
        <w:rPr>
          <w:rFonts w:eastAsia="Times New Roman"/>
          <w:i/>
          <w:iCs/>
          <w:color w:val="000000"/>
          <w:spacing w:val="-4"/>
          <w:sz w:val="24"/>
          <w:szCs w:val="24"/>
        </w:rPr>
        <w:t>м</w:t>
      </w:r>
      <w:r>
        <w:rPr>
          <w:rFonts w:eastAsia="Times New Roman"/>
          <w:i/>
          <w:iCs/>
          <w:color w:val="000000"/>
          <w:spacing w:val="-4"/>
          <w:sz w:val="24"/>
          <w:szCs w:val="24"/>
          <w:lang w:val="en-US"/>
        </w:rPr>
        <w:t>i</w:t>
      </w:r>
      <w:r w:rsidRPr="005603E6">
        <w:rPr>
          <w:rFonts w:eastAsia="Times New Roman"/>
          <w:i/>
          <w:iCs/>
          <w:color w:val="000000"/>
          <w:spacing w:val="-4"/>
          <w:sz w:val="24"/>
          <w:szCs w:val="24"/>
        </w:rPr>
        <w:t xml:space="preserve">р </w:t>
      </w:r>
      <w:r w:rsidRPr="005603E6">
        <w:rPr>
          <w:rFonts w:eastAsia="Times New Roman"/>
          <w:color w:val="000000"/>
          <w:spacing w:val="-4"/>
          <w:sz w:val="24"/>
          <w:szCs w:val="24"/>
        </w:rPr>
        <w:t>так: «Обычно Писанию на</w:t>
      </w:r>
      <w:r w:rsidRPr="005603E6">
        <w:rPr>
          <w:rFonts w:eastAsia="Times New Roman"/>
          <w:color w:val="000000"/>
          <w:spacing w:val="-4"/>
          <w:sz w:val="24"/>
          <w:szCs w:val="24"/>
        </w:rPr>
        <w:softHyphen/>
      </w:r>
      <w:r w:rsidRPr="005603E6">
        <w:rPr>
          <w:rFonts w:eastAsia="Times New Roman"/>
          <w:color w:val="000000"/>
          <w:spacing w:val="-6"/>
          <w:sz w:val="24"/>
          <w:szCs w:val="24"/>
        </w:rPr>
        <w:t xml:space="preserve">зывать </w:t>
      </w:r>
      <w:r w:rsidRPr="005603E6">
        <w:rPr>
          <w:rFonts w:eastAsia="Times New Roman"/>
          <w:i/>
          <w:iCs/>
          <w:color w:val="000000"/>
          <w:spacing w:val="-6"/>
          <w:sz w:val="24"/>
          <w:szCs w:val="24"/>
        </w:rPr>
        <w:t>м</w:t>
      </w:r>
      <w:r>
        <w:rPr>
          <w:rFonts w:eastAsia="Times New Roman"/>
          <w:i/>
          <w:iCs/>
          <w:color w:val="000000"/>
          <w:spacing w:val="-6"/>
          <w:sz w:val="24"/>
          <w:szCs w:val="24"/>
          <w:lang w:val="en-US"/>
        </w:rPr>
        <w:t>i</w:t>
      </w:r>
      <w:r w:rsidRPr="005603E6">
        <w:rPr>
          <w:rFonts w:eastAsia="Times New Roman"/>
          <w:i/>
          <w:iCs/>
          <w:color w:val="000000"/>
          <w:spacing w:val="-6"/>
          <w:sz w:val="24"/>
          <w:szCs w:val="24"/>
        </w:rPr>
        <w:t xml:space="preserve">ром </w:t>
      </w:r>
      <w:r w:rsidRPr="005603E6">
        <w:rPr>
          <w:rFonts w:eastAsia="Times New Roman"/>
          <w:color w:val="000000"/>
          <w:spacing w:val="-6"/>
          <w:sz w:val="24"/>
          <w:szCs w:val="24"/>
        </w:rPr>
        <w:t xml:space="preserve">житие грешных и пребывающих в нем людей </w:t>
      </w:r>
      <w:r w:rsidRPr="005603E6">
        <w:rPr>
          <w:rFonts w:eastAsia="Times New Roman"/>
          <w:color w:val="000000"/>
          <w:spacing w:val="-4"/>
          <w:sz w:val="24"/>
          <w:szCs w:val="24"/>
        </w:rPr>
        <w:t xml:space="preserve">плотского мудрования, почему и Христос сказал ученикам Своим: </w:t>
      </w:r>
      <w:r w:rsidRPr="005603E6">
        <w:rPr>
          <w:rFonts w:eastAsia="Times New Roman"/>
          <w:i/>
          <w:iCs/>
          <w:color w:val="000000"/>
          <w:spacing w:val="-4"/>
          <w:sz w:val="24"/>
          <w:szCs w:val="24"/>
        </w:rPr>
        <w:t xml:space="preserve">вы несте от </w:t>
      </w:r>
      <w:r w:rsidRPr="005603E6">
        <w:rPr>
          <w:rFonts w:eastAsia="Times New Roman"/>
          <w:i/>
          <w:iCs/>
          <w:color w:val="000000"/>
          <w:spacing w:val="-4"/>
          <w:sz w:val="24"/>
          <w:szCs w:val="24"/>
          <w:lang w:val="en-US"/>
        </w:rPr>
        <w:t>Mipa</w:t>
      </w:r>
      <w:r w:rsidRPr="005603E6">
        <w:rPr>
          <w:rFonts w:eastAsia="Times New Roman"/>
          <w:i/>
          <w:iCs/>
          <w:color w:val="000000"/>
          <w:spacing w:val="-4"/>
          <w:sz w:val="24"/>
          <w:szCs w:val="24"/>
        </w:rPr>
        <w:t xml:space="preserve">». </w:t>
      </w:r>
      <w:r w:rsidRPr="005603E6">
        <w:rPr>
          <w:rFonts w:eastAsia="Times New Roman"/>
          <w:color w:val="000000"/>
          <w:spacing w:val="-4"/>
          <w:sz w:val="24"/>
          <w:szCs w:val="24"/>
        </w:rPr>
        <w:t xml:space="preserve">Они составляли часть живущих в </w:t>
      </w:r>
      <w:r w:rsidRPr="005603E6">
        <w:rPr>
          <w:rFonts w:eastAsia="Times New Roman"/>
          <w:i/>
          <w:iCs/>
          <w:color w:val="000000"/>
          <w:spacing w:val="-5"/>
          <w:sz w:val="24"/>
          <w:szCs w:val="24"/>
          <w:lang w:val="en-US"/>
        </w:rPr>
        <w:t>Mipe</w:t>
      </w:r>
      <w:r w:rsidRPr="005603E6">
        <w:rPr>
          <w:rFonts w:eastAsia="Times New Roman"/>
          <w:i/>
          <w:iCs/>
          <w:color w:val="000000"/>
          <w:spacing w:val="-5"/>
          <w:sz w:val="24"/>
          <w:szCs w:val="24"/>
        </w:rPr>
        <w:t xml:space="preserve"> </w:t>
      </w:r>
      <w:r w:rsidRPr="005603E6">
        <w:rPr>
          <w:rFonts w:eastAsia="Times New Roman"/>
          <w:color w:val="000000"/>
          <w:spacing w:val="-5"/>
          <w:sz w:val="24"/>
          <w:szCs w:val="24"/>
        </w:rPr>
        <w:t xml:space="preserve">человеков, но, не пребывая в грехе, не были от </w:t>
      </w:r>
      <w:r w:rsidRPr="005603E6">
        <w:rPr>
          <w:rFonts w:eastAsia="Times New Roman"/>
          <w:i/>
          <w:iCs/>
          <w:color w:val="000000"/>
          <w:spacing w:val="-5"/>
          <w:sz w:val="24"/>
          <w:szCs w:val="24"/>
          <w:lang w:val="en-US"/>
        </w:rPr>
        <w:t>Mipa</w:t>
      </w:r>
      <w:r>
        <w:rPr>
          <w:rStyle w:val="a6"/>
          <w:rFonts w:eastAsia="Times New Roman"/>
          <w:i/>
          <w:iCs/>
          <w:color w:val="000000"/>
          <w:spacing w:val="-5"/>
          <w:sz w:val="24"/>
          <w:szCs w:val="24"/>
          <w:lang w:val="en-US"/>
        </w:rPr>
        <w:footnoteReference w:id="1111"/>
      </w:r>
      <w:r w:rsidRPr="005603E6">
        <w:rPr>
          <w:rFonts w:eastAsia="Times New Roman"/>
          <w:i/>
          <w:iCs/>
          <w:color w:val="000000"/>
          <w:spacing w:val="-5"/>
          <w:sz w:val="24"/>
          <w:szCs w:val="24"/>
        </w:rPr>
        <w:t xml:space="preserve">. </w:t>
      </w:r>
      <w:r w:rsidRPr="005603E6">
        <w:rPr>
          <w:rFonts w:eastAsia="Times New Roman"/>
          <w:color w:val="000000"/>
          <w:spacing w:val="-5"/>
          <w:sz w:val="24"/>
          <w:szCs w:val="24"/>
        </w:rPr>
        <w:t>Большинство человеков проводило и проводит жизнь грехов</w:t>
      </w:r>
      <w:r w:rsidRPr="005603E6">
        <w:rPr>
          <w:rFonts w:eastAsia="Times New Roman"/>
          <w:color w:val="000000"/>
          <w:spacing w:val="-5"/>
          <w:sz w:val="24"/>
          <w:szCs w:val="24"/>
        </w:rPr>
        <w:softHyphen/>
      </w:r>
      <w:r w:rsidRPr="005603E6">
        <w:rPr>
          <w:rFonts w:eastAsia="Times New Roman"/>
          <w:color w:val="000000"/>
          <w:spacing w:val="-4"/>
          <w:sz w:val="24"/>
          <w:szCs w:val="24"/>
        </w:rPr>
        <w:t>ную, мерзостную пред Богом, враждебную Богу: по этой при</w:t>
      </w:r>
      <w:r w:rsidRPr="005603E6">
        <w:rPr>
          <w:rFonts w:eastAsia="Times New Roman"/>
          <w:color w:val="000000"/>
          <w:spacing w:val="-4"/>
          <w:sz w:val="24"/>
          <w:szCs w:val="24"/>
        </w:rPr>
        <w:softHyphen/>
      </w:r>
      <w:r w:rsidRPr="005603E6">
        <w:rPr>
          <w:rFonts w:eastAsia="Times New Roman"/>
          <w:color w:val="000000"/>
          <w:spacing w:val="-3"/>
          <w:sz w:val="24"/>
          <w:szCs w:val="24"/>
        </w:rPr>
        <w:t>чине и потому, что большинство врагов Божиих несоразмер</w:t>
      </w:r>
      <w:r w:rsidRPr="005603E6">
        <w:rPr>
          <w:rFonts w:eastAsia="Times New Roman"/>
          <w:color w:val="000000"/>
          <w:spacing w:val="-3"/>
          <w:sz w:val="24"/>
          <w:szCs w:val="24"/>
        </w:rPr>
        <w:softHyphen/>
        <w:t xml:space="preserve">но велико в сравнении с числом верных служителей Бога, </w:t>
      </w:r>
      <w:r w:rsidRPr="005603E6">
        <w:rPr>
          <w:rFonts w:eastAsia="Times New Roman"/>
          <w:color w:val="000000"/>
          <w:spacing w:val="-5"/>
          <w:sz w:val="24"/>
          <w:szCs w:val="24"/>
        </w:rPr>
        <w:t xml:space="preserve">большинство называется в Писании </w:t>
      </w:r>
      <w:r w:rsidRPr="005603E6">
        <w:rPr>
          <w:rFonts w:eastAsia="Times New Roman"/>
          <w:i/>
          <w:iCs/>
          <w:color w:val="000000"/>
          <w:spacing w:val="-5"/>
          <w:sz w:val="24"/>
          <w:szCs w:val="24"/>
        </w:rPr>
        <w:t>м</w:t>
      </w:r>
      <w:r>
        <w:rPr>
          <w:rFonts w:eastAsia="Times New Roman"/>
          <w:i/>
          <w:iCs/>
          <w:color w:val="000000"/>
          <w:spacing w:val="-5"/>
          <w:sz w:val="24"/>
          <w:szCs w:val="24"/>
          <w:lang w:val="en-US"/>
        </w:rPr>
        <w:t>i</w:t>
      </w:r>
      <w:r w:rsidRPr="005603E6">
        <w:rPr>
          <w:rFonts w:eastAsia="Times New Roman"/>
          <w:i/>
          <w:iCs/>
          <w:color w:val="000000"/>
          <w:spacing w:val="-5"/>
          <w:sz w:val="24"/>
          <w:szCs w:val="24"/>
        </w:rPr>
        <w:t xml:space="preserve">ром; </w:t>
      </w:r>
      <w:r w:rsidRPr="005603E6">
        <w:rPr>
          <w:rFonts w:eastAsia="Times New Roman"/>
          <w:color w:val="000000"/>
          <w:spacing w:val="-5"/>
          <w:sz w:val="24"/>
          <w:szCs w:val="24"/>
        </w:rPr>
        <w:t xml:space="preserve">относящееся к </w:t>
      </w:r>
      <w:r w:rsidRPr="005603E6">
        <w:rPr>
          <w:rFonts w:eastAsia="Times New Roman"/>
          <w:color w:val="000000"/>
          <w:spacing w:val="-4"/>
          <w:sz w:val="24"/>
          <w:szCs w:val="24"/>
        </w:rPr>
        <w:t xml:space="preserve">большинству приписывается всему человечеству. Так надо </w:t>
      </w:r>
      <w:r w:rsidRPr="005603E6">
        <w:rPr>
          <w:rFonts w:eastAsia="Times New Roman"/>
          <w:bCs/>
          <w:color w:val="000000"/>
          <w:spacing w:val="-12"/>
          <w:sz w:val="24"/>
          <w:szCs w:val="24"/>
        </w:rPr>
        <w:t xml:space="preserve">понимать слова Евангелистов: </w:t>
      </w:r>
      <w:r w:rsidRPr="005603E6">
        <w:rPr>
          <w:rFonts w:eastAsia="Times New Roman"/>
          <w:bCs/>
          <w:i/>
          <w:iCs/>
          <w:color w:val="000000"/>
          <w:spacing w:val="-12"/>
          <w:sz w:val="24"/>
          <w:szCs w:val="24"/>
        </w:rPr>
        <w:t>Бе Свет Истинный, Иже про</w:t>
      </w:r>
      <w:r w:rsidRPr="005603E6">
        <w:rPr>
          <w:rFonts w:eastAsia="Times New Roman"/>
          <w:bCs/>
          <w:i/>
          <w:iCs/>
          <w:color w:val="000000"/>
          <w:spacing w:val="-12"/>
          <w:sz w:val="24"/>
          <w:szCs w:val="24"/>
        </w:rPr>
        <w:softHyphen/>
      </w:r>
      <w:r w:rsidRPr="005603E6">
        <w:rPr>
          <w:rFonts w:eastAsia="Times New Roman"/>
          <w:bCs/>
          <w:i/>
          <w:iCs/>
          <w:color w:val="000000"/>
          <w:spacing w:val="-5"/>
          <w:sz w:val="24"/>
          <w:szCs w:val="24"/>
        </w:rPr>
        <w:t xml:space="preserve">свещает всякого человека грядущаго в </w:t>
      </w:r>
      <w:r>
        <w:rPr>
          <w:rFonts w:eastAsia="Times New Roman"/>
          <w:bCs/>
          <w:i/>
          <w:iCs/>
          <w:color w:val="000000"/>
          <w:spacing w:val="-5"/>
          <w:sz w:val="24"/>
          <w:szCs w:val="24"/>
        </w:rPr>
        <w:t>м</w:t>
      </w:r>
      <w:r>
        <w:rPr>
          <w:rFonts w:eastAsia="Times New Roman"/>
          <w:bCs/>
          <w:i/>
          <w:iCs/>
          <w:color w:val="000000"/>
          <w:spacing w:val="-5"/>
          <w:sz w:val="24"/>
          <w:szCs w:val="24"/>
          <w:lang w:val="en-US"/>
        </w:rPr>
        <w:t>i</w:t>
      </w:r>
      <w:r w:rsidRPr="005603E6">
        <w:rPr>
          <w:rFonts w:eastAsia="Times New Roman"/>
          <w:bCs/>
          <w:i/>
          <w:iCs/>
          <w:color w:val="000000"/>
          <w:spacing w:val="-5"/>
          <w:sz w:val="24"/>
          <w:szCs w:val="24"/>
        </w:rPr>
        <w:t>р. В м</w:t>
      </w:r>
      <w:r>
        <w:rPr>
          <w:rFonts w:eastAsia="Times New Roman"/>
          <w:bCs/>
          <w:i/>
          <w:iCs/>
          <w:color w:val="000000"/>
          <w:spacing w:val="-5"/>
          <w:sz w:val="24"/>
          <w:szCs w:val="24"/>
          <w:lang w:val="en-US"/>
        </w:rPr>
        <w:t>i</w:t>
      </w:r>
      <w:r w:rsidRPr="005603E6">
        <w:rPr>
          <w:rFonts w:eastAsia="Times New Roman"/>
          <w:bCs/>
          <w:i/>
          <w:iCs/>
          <w:color w:val="000000"/>
          <w:spacing w:val="-5"/>
          <w:sz w:val="24"/>
          <w:szCs w:val="24"/>
        </w:rPr>
        <w:t>ре бе, и м</w:t>
      </w:r>
      <w:r>
        <w:rPr>
          <w:rFonts w:eastAsia="Times New Roman"/>
          <w:bCs/>
          <w:i/>
          <w:iCs/>
          <w:color w:val="000000"/>
          <w:spacing w:val="-5"/>
          <w:sz w:val="24"/>
          <w:szCs w:val="24"/>
          <w:lang w:val="en-US"/>
        </w:rPr>
        <w:t>i</w:t>
      </w:r>
      <w:r w:rsidRPr="005603E6">
        <w:rPr>
          <w:rFonts w:eastAsia="Times New Roman"/>
          <w:bCs/>
          <w:i/>
          <w:iCs/>
          <w:color w:val="000000"/>
          <w:spacing w:val="-5"/>
          <w:sz w:val="24"/>
          <w:szCs w:val="24"/>
        </w:rPr>
        <w:t xml:space="preserve">р </w:t>
      </w:r>
      <w:r w:rsidRPr="005603E6">
        <w:rPr>
          <w:rFonts w:eastAsia="Times New Roman"/>
          <w:bCs/>
          <w:i/>
          <w:iCs/>
          <w:color w:val="000000"/>
          <w:spacing w:val="-2"/>
          <w:sz w:val="24"/>
          <w:szCs w:val="24"/>
        </w:rPr>
        <w:t>Тем бысть, и м</w:t>
      </w:r>
      <w:r>
        <w:rPr>
          <w:rFonts w:eastAsia="Times New Roman"/>
          <w:bCs/>
          <w:i/>
          <w:iCs/>
          <w:color w:val="000000"/>
          <w:spacing w:val="-2"/>
          <w:sz w:val="24"/>
          <w:szCs w:val="24"/>
          <w:lang w:val="en-US"/>
        </w:rPr>
        <w:t>i</w:t>
      </w:r>
      <w:r w:rsidRPr="005603E6">
        <w:rPr>
          <w:rFonts w:eastAsia="Times New Roman"/>
          <w:bCs/>
          <w:i/>
          <w:iCs/>
          <w:color w:val="000000"/>
          <w:spacing w:val="-2"/>
          <w:sz w:val="24"/>
          <w:szCs w:val="24"/>
        </w:rPr>
        <w:t xml:space="preserve">р Его не позна. Во своя прииде, и свои Его </w:t>
      </w:r>
      <w:r w:rsidRPr="005603E6">
        <w:rPr>
          <w:rFonts w:eastAsia="Times New Roman"/>
          <w:bCs/>
          <w:i/>
          <w:iCs/>
          <w:color w:val="000000"/>
          <w:spacing w:val="-6"/>
          <w:sz w:val="24"/>
          <w:szCs w:val="24"/>
        </w:rPr>
        <w:t>не приягиа</w:t>
      </w:r>
      <w:r>
        <w:rPr>
          <w:rStyle w:val="a6"/>
          <w:rFonts w:eastAsia="Times New Roman"/>
          <w:bCs/>
          <w:i/>
          <w:iCs/>
          <w:color w:val="000000"/>
          <w:spacing w:val="-6"/>
          <w:sz w:val="24"/>
          <w:szCs w:val="24"/>
        </w:rPr>
        <w:footnoteReference w:id="1112"/>
      </w:r>
      <w:r w:rsidRPr="005603E6">
        <w:rPr>
          <w:rFonts w:eastAsia="Times New Roman"/>
          <w:bCs/>
          <w:i/>
          <w:iCs/>
          <w:color w:val="000000"/>
          <w:spacing w:val="-6"/>
          <w:sz w:val="24"/>
          <w:szCs w:val="24"/>
        </w:rPr>
        <w:t>. Сей же есть суд, яко Свет прииде в м</w:t>
      </w:r>
      <w:r>
        <w:rPr>
          <w:rFonts w:eastAsia="Times New Roman"/>
          <w:bCs/>
          <w:i/>
          <w:iCs/>
          <w:color w:val="000000"/>
          <w:spacing w:val="-6"/>
          <w:sz w:val="24"/>
          <w:szCs w:val="24"/>
          <w:lang w:val="en-US"/>
        </w:rPr>
        <w:t>i</w:t>
      </w:r>
      <w:r w:rsidRPr="005603E6">
        <w:rPr>
          <w:rFonts w:eastAsia="Times New Roman"/>
          <w:bCs/>
          <w:i/>
          <w:iCs/>
          <w:color w:val="000000"/>
          <w:spacing w:val="-6"/>
          <w:sz w:val="24"/>
          <w:szCs w:val="24"/>
        </w:rPr>
        <w:t xml:space="preserve">р, и </w:t>
      </w:r>
      <w:r w:rsidRPr="005603E6">
        <w:rPr>
          <w:rFonts w:eastAsia="Times New Roman"/>
          <w:bCs/>
          <w:i/>
          <w:iCs/>
          <w:color w:val="000000"/>
          <w:spacing w:val="-8"/>
          <w:sz w:val="24"/>
          <w:szCs w:val="24"/>
        </w:rPr>
        <w:t xml:space="preserve">возлюбиша человецы паче тму, неже Свет: беша бо их дела </w:t>
      </w:r>
      <w:r w:rsidRPr="005603E6">
        <w:rPr>
          <w:rFonts w:eastAsia="Times New Roman"/>
          <w:bCs/>
          <w:i/>
          <w:iCs/>
          <w:color w:val="000000"/>
          <w:spacing w:val="-6"/>
          <w:sz w:val="24"/>
          <w:szCs w:val="24"/>
        </w:rPr>
        <w:t>зла</w:t>
      </w:r>
      <w:r>
        <w:rPr>
          <w:rStyle w:val="a6"/>
          <w:rFonts w:eastAsia="Times New Roman"/>
          <w:bCs/>
          <w:i/>
          <w:iCs/>
          <w:color w:val="000000"/>
          <w:spacing w:val="-6"/>
          <w:sz w:val="24"/>
          <w:szCs w:val="24"/>
        </w:rPr>
        <w:footnoteReference w:id="1113"/>
      </w:r>
      <w:r w:rsidRPr="005603E6">
        <w:rPr>
          <w:rFonts w:eastAsia="Times New Roman"/>
          <w:bCs/>
          <w:i/>
          <w:iCs/>
          <w:color w:val="000000"/>
          <w:spacing w:val="-6"/>
          <w:sz w:val="24"/>
          <w:szCs w:val="24"/>
        </w:rPr>
        <w:t xml:space="preserve">. Блаженны будете, егда возненавидят вас человецы, и </w:t>
      </w:r>
      <w:r w:rsidRPr="005603E6">
        <w:rPr>
          <w:rFonts w:eastAsia="Times New Roman"/>
          <w:bCs/>
          <w:i/>
          <w:iCs/>
          <w:color w:val="000000"/>
          <w:spacing w:val="-5"/>
          <w:sz w:val="24"/>
          <w:szCs w:val="24"/>
        </w:rPr>
        <w:t xml:space="preserve">егда </w:t>
      </w:r>
      <w:r w:rsidRPr="005603E6">
        <w:rPr>
          <w:rFonts w:eastAsia="Times New Roman"/>
          <w:bCs/>
          <w:i/>
          <w:iCs/>
          <w:color w:val="000000"/>
          <w:spacing w:val="-5"/>
          <w:sz w:val="24"/>
          <w:szCs w:val="24"/>
        </w:rPr>
        <w:lastRenderedPageBreak/>
        <w:t xml:space="preserve">разлучат вы и поносят, и пронесут имя ваше яко зло, </w:t>
      </w:r>
      <w:r w:rsidRPr="005603E6">
        <w:rPr>
          <w:rFonts w:eastAsia="Times New Roman"/>
          <w:bCs/>
          <w:i/>
          <w:iCs/>
          <w:color w:val="000000"/>
          <w:spacing w:val="-4"/>
          <w:sz w:val="24"/>
          <w:szCs w:val="24"/>
        </w:rPr>
        <w:t xml:space="preserve">Сына Человеческого ради. Горе, егда добре рекут вам </w:t>
      </w:r>
      <w:r w:rsidRPr="005603E6">
        <w:rPr>
          <w:rFonts w:eastAsia="Times New Roman"/>
          <w:bCs/>
          <w:i/>
          <w:iCs/>
          <w:color w:val="000000"/>
          <w:spacing w:val="-4"/>
          <w:sz w:val="24"/>
          <w:szCs w:val="24"/>
          <w:lang w:val="en-US"/>
        </w:rPr>
        <w:t>ecu</w:t>
      </w:r>
      <w:r w:rsidRPr="005603E6">
        <w:rPr>
          <w:rFonts w:eastAsia="Times New Roman"/>
          <w:bCs/>
          <w:i/>
          <w:iCs/>
          <w:color w:val="000000"/>
          <w:spacing w:val="-4"/>
          <w:sz w:val="24"/>
          <w:szCs w:val="24"/>
        </w:rPr>
        <w:t xml:space="preserve"> </w:t>
      </w:r>
      <w:r w:rsidRPr="005603E6">
        <w:rPr>
          <w:rFonts w:eastAsia="Times New Roman"/>
          <w:bCs/>
          <w:i/>
          <w:iCs/>
          <w:color w:val="000000"/>
          <w:spacing w:val="-7"/>
          <w:sz w:val="24"/>
          <w:szCs w:val="24"/>
        </w:rPr>
        <w:t>человецы: по сим бо творяху</w:t>
      </w:r>
      <w:r>
        <w:rPr>
          <w:rFonts w:eastAsia="Times New Roman"/>
          <w:b/>
          <w:bCs/>
          <w:i/>
          <w:iCs/>
          <w:color w:val="000000"/>
          <w:spacing w:val="-7"/>
          <w:sz w:val="24"/>
          <w:szCs w:val="24"/>
        </w:rPr>
        <w:t xml:space="preserve"> </w:t>
      </w:r>
      <w:r w:rsidRPr="005603E6">
        <w:rPr>
          <w:rFonts w:eastAsia="Times New Roman"/>
          <w:bCs/>
          <w:i/>
          <w:iCs/>
          <w:color w:val="000000"/>
          <w:spacing w:val="-7"/>
          <w:sz w:val="24"/>
          <w:szCs w:val="24"/>
        </w:rPr>
        <w:t>лжепророком</w:t>
      </w:r>
      <w:r>
        <w:rPr>
          <w:rFonts w:eastAsia="Times New Roman"/>
          <w:b/>
          <w:bCs/>
          <w:i/>
          <w:iCs/>
          <w:color w:val="000000"/>
          <w:spacing w:val="-7"/>
          <w:sz w:val="24"/>
          <w:szCs w:val="24"/>
        </w:rPr>
        <w:t xml:space="preserve"> </w:t>
      </w:r>
      <w:r w:rsidRPr="005603E6">
        <w:rPr>
          <w:rFonts w:eastAsia="Times New Roman"/>
          <w:bCs/>
          <w:i/>
          <w:iCs/>
          <w:color w:val="000000"/>
          <w:spacing w:val="-7"/>
          <w:sz w:val="24"/>
          <w:szCs w:val="24"/>
        </w:rPr>
        <w:t>отцы их</w:t>
      </w:r>
      <w:r>
        <w:rPr>
          <w:rStyle w:val="a6"/>
          <w:rFonts w:eastAsia="Times New Roman"/>
          <w:bCs/>
          <w:i/>
          <w:iCs/>
          <w:color w:val="000000"/>
          <w:spacing w:val="-7"/>
          <w:sz w:val="24"/>
          <w:szCs w:val="24"/>
        </w:rPr>
        <w:footnoteReference w:id="1114"/>
      </w:r>
      <w:r w:rsidRPr="005603E6">
        <w:rPr>
          <w:rFonts w:eastAsia="Times New Roman"/>
          <w:bCs/>
          <w:i/>
          <w:iCs/>
          <w:color w:val="000000"/>
          <w:spacing w:val="-7"/>
          <w:sz w:val="24"/>
          <w:szCs w:val="24"/>
        </w:rPr>
        <w:t xml:space="preserve">. </w:t>
      </w:r>
      <w:r w:rsidRPr="005603E6">
        <w:rPr>
          <w:rFonts w:eastAsia="Times New Roman"/>
          <w:bCs/>
          <w:color w:val="000000"/>
          <w:spacing w:val="-7"/>
          <w:sz w:val="24"/>
          <w:szCs w:val="24"/>
        </w:rPr>
        <w:t xml:space="preserve">Не </w:t>
      </w:r>
      <w:r w:rsidRPr="005603E6">
        <w:rPr>
          <w:rFonts w:eastAsia="Times New Roman"/>
          <w:color w:val="000000"/>
          <w:spacing w:val="-4"/>
          <w:sz w:val="24"/>
          <w:szCs w:val="24"/>
        </w:rPr>
        <w:t>познало Спасителя большинство человеков, ненавидит и пре</w:t>
      </w:r>
      <w:r w:rsidRPr="005603E6">
        <w:rPr>
          <w:rFonts w:eastAsia="Times New Roman"/>
          <w:color w:val="000000"/>
          <w:spacing w:val="-4"/>
          <w:sz w:val="24"/>
          <w:szCs w:val="24"/>
        </w:rPr>
        <w:softHyphen/>
      </w:r>
      <w:r w:rsidRPr="005603E6">
        <w:rPr>
          <w:rFonts w:eastAsia="Times New Roman"/>
          <w:color w:val="000000"/>
          <w:spacing w:val="-7"/>
          <w:sz w:val="24"/>
          <w:szCs w:val="24"/>
        </w:rPr>
        <w:t>следует злословиями и гонениями истинных слуг Божиих боль</w:t>
      </w:r>
      <w:r w:rsidRPr="005603E6">
        <w:rPr>
          <w:rFonts w:eastAsia="Times New Roman"/>
          <w:color w:val="000000"/>
          <w:spacing w:val="-7"/>
          <w:sz w:val="24"/>
          <w:szCs w:val="24"/>
        </w:rPr>
        <w:softHyphen/>
      </w:r>
      <w:r w:rsidRPr="005603E6">
        <w:rPr>
          <w:rFonts w:eastAsia="Times New Roman"/>
          <w:color w:val="000000"/>
          <w:spacing w:val="-1"/>
          <w:sz w:val="24"/>
          <w:szCs w:val="24"/>
        </w:rPr>
        <w:t xml:space="preserve">шинство человеков, — и так велико это большинство, что </w:t>
      </w:r>
      <w:r w:rsidRPr="005603E6">
        <w:rPr>
          <w:rFonts w:eastAsia="Times New Roman"/>
          <w:color w:val="000000"/>
          <w:spacing w:val="-3"/>
          <w:sz w:val="24"/>
          <w:szCs w:val="24"/>
        </w:rPr>
        <w:t xml:space="preserve">Слово Божие признало правильным приписать отвержение </w:t>
      </w:r>
      <w:r w:rsidRPr="005603E6">
        <w:rPr>
          <w:rFonts w:eastAsia="Times New Roman"/>
          <w:color w:val="000000"/>
          <w:spacing w:val="-5"/>
          <w:sz w:val="24"/>
          <w:szCs w:val="24"/>
        </w:rPr>
        <w:t xml:space="preserve">Богочеловека и гонение служителей Его всему человечеству. </w:t>
      </w:r>
      <w:r w:rsidRPr="005603E6">
        <w:rPr>
          <w:rFonts w:eastAsia="Times New Roman"/>
          <w:color w:val="000000"/>
          <w:spacing w:val="-7"/>
          <w:sz w:val="24"/>
          <w:szCs w:val="24"/>
        </w:rPr>
        <w:t xml:space="preserve">Что очень мало человеков, живущих богоугодно, и очень много </w:t>
      </w:r>
      <w:r w:rsidRPr="005603E6">
        <w:rPr>
          <w:rFonts w:eastAsia="Times New Roman"/>
          <w:color w:val="000000"/>
          <w:spacing w:val="-6"/>
          <w:sz w:val="24"/>
          <w:szCs w:val="24"/>
        </w:rPr>
        <w:t>угождающих греховным и плотским похотениям своим, засви</w:t>
      </w:r>
      <w:r w:rsidRPr="005603E6">
        <w:rPr>
          <w:rFonts w:eastAsia="Times New Roman"/>
          <w:color w:val="000000"/>
          <w:spacing w:val="-6"/>
          <w:sz w:val="24"/>
          <w:szCs w:val="24"/>
        </w:rPr>
        <w:softHyphen/>
      </w:r>
      <w:r w:rsidRPr="005603E6">
        <w:rPr>
          <w:rFonts w:eastAsia="Times New Roman"/>
          <w:color w:val="000000"/>
          <w:spacing w:val="-8"/>
          <w:sz w:val="24"/>
          <w:szCs w:val="24"/>
        </w:rPr>
        <w:t xml:space="preserve">детельствовал </w:t>
      </w:r>
      <w:r w:rsidRPr="005603E6">
        <w:rPr>
          <w:rFonts w:eastAsia="Times New Roman"/>
          <w:bCs/>
          <w:color w:val="000000"/>
          <w:spacing w:val="-8"/>
          <w:sz w:val="24"/>
          <w:szCs w:val="24"/>
        </w:rPr>
        <w:t xml:space="preserve">Господь: </w:t>
      </w:r>
      <w:r w:rsidRPr="005603E6">
        <w:rPr>
          <w:rFonts w:eastAsia="Times New Roman"/>
          <w:bCs/>
          <w:i/>
          <w:iCs/>
          <w:color w:val="000000"/>
          <w:spacing w:val="-8"/>
          <w:sz w:val="24"/>
          <w:szCs w:val="24"/>
        </w:rPr>
        <w:t xml:space="preserve">Пространная врата и широкий путь </w:t>
      </w:r>
      <w:r w:rsidRPr="005603E6">
        <w:rPr>
          <w:rFonts w:eastAsia="Times New Roman"/>
          <w:bCs/>
          <w:i/>
          <w:iCs/>
          <w:color w:val="000000"/>
          <w:sz w:val="24"/>
          <w:szCs w:val="24"/>
        </w:rPr>
        <w:t>вводяй в пагубу, и мнози суть входящий им. Что узкая</w:t>
      </w:r>
      <w:r>
        <w:t xml:space="preserve"> </w:t>
      </w:r>
      <w:r w:rsidRPr="005603E6">
        <w:rPr>
          <w:rFonts w:eastAsia="Times New Roman"/>
          <w:bCs/>
          <w:i/>
          <w:iCs/>
          <w:color w:val="000000"/>
          <w:spacing w:val="-10"/>
          <w:sz w:val="24"/>
          <w:szCs w:val="24"/>
        </w:rPr>
        <w:t xml:space="preserve">врата, и тесный путь вводяй в живот, и мало их есть, иже </w:t>
      </w:r>
      <w:r w:rsidRPr="005603E6">
        <w:rPr>
          <w:rFonts w:eastAsia="Times New Roman"/>
          <w:bCs/>
          <w:i/>
          <w:iCs/>
          <w:color w:val="000000"/>
          <w:spacing w:val="-9"/>
          <w:sz w:val="24"/>
          <w:szCs w:val="24"/>
        </w:rPr>
        <w:t>обретают его</w:t>
      </w:r>
      <w:r>
        <w:rPr>
          <w:rStyle w:val="a6"/>
          <w:rFonts w:eastAsia="Times New Roman"/>
          <w:bCs/>
          <w:i/>
          <w:iCs/>
          <w:color w:val="000000"/>
          <w:spacing w:val="-9"/>
          <w:sz w:val="24"/>
          <w:szCs w:val="24"/>
        </w:rPr>
        <w:footnoteReference w:id="1115"/>
      </w:r>
      <w:r w:rsidRPr="005603E6">
        <w:rPr>
          <w:rFonts w:eastAsia="Times New Roman"/>
          <w:bCs/>
          <w:i/>
          <w:iCs/>
          <w:color w:val="000000"/>
          <w:spacing w:val="-9"/>
          <w:sz w:val="24"/>
          <w:szCs w:val="24"/>
        </w:rPr>
        <w:t xml:space="preserve"> Оправдися премудрость </w:t>
      </w:r>
      <w:r w:rsidRPr="005603E6">
        <w:rPr>
          <w:rFonts w:eastAsia="Times New Roman"/>
          <w:bCs/>
          <w:color w:val="000000"/>
          <w:spacing w:val="-9"/>
          <w:sz w:val="24"/>
          <w:szCs w:val="24"/>
        </w:rPr>
        <w:t xml:space="preserve">Божия </w:t>
      </w:r>
      <w:r w:rsidRPr="005603E6">
        <w:rPr>
          <w:rFonts w:eastAsia="Times New Roman"/>
          <w:bCs/>
          <w:i/>
          <w:iCs/>
          <w:color w:val="000000"/>
          <w:spacing w:val="-9"/>
          <w:sz w:val="24"/>
          <w:szCs w:val="24"/>
        </w:rPr>
        <w:t xml:space="preserve">от </w:t>
      </w:r>
      <w:r w:rsidRPr="005603E6">
        <w:rPr>
          <w:rFonts w:eastAsia="Times New Roman"/>
          <w:bCs/>
          <w:color w:val="000000"/>
          <w:spacing w:val="-9"/>
          <w:sz w:val="24"/>
          <w:szCs w:val="24"/>
        </w:rPr>
        <w:t xml:space="preserve">весьма </w:t>
      </w:r>
      <w:r w:rsidRPr="005603E6">
        <w:rPr>
          <w:rFonts w:eastAsia="Times New Roman"/>
          <w:color w:val="000000"/>
          <w:spacing w:val="-5"/>
          <w:sz w:val="24"/>
          <w:szCs w:val="24"/>
        </w:rPr>
        <w:t xml:space="preserve">немногих </w:t>
      </w:r>
      <w:r w:rsidRPr="005603E6">
        <w:rPr>
          <w:rFonts w:eastAsia="Times New Roman"/>
          <w:i/>
          <w:iCs/>
          <w:color w:val="000000"/>
          <w:spacing w:val="-5"/>
          <w:sz w:val="24"/>
          <w:szCs w:val="24"/>
        </w:rPr>
        <w:t>чад своих</w:t>
      </w:r>
      <w:r>
        <w:rPr>
          <w:rStyle w:val="a6"/>
          <w:rFonts w:eastAsia="Times New Roman"/>
          <w:i/>
          <w:iCs/>
          <w:color w:val="000000"/>
          <w:spacing w:val="-5"/>
          <w:sz w:val="24"/>
          <w:szCs w:val="24"/>
        </w:rPr>
        <w:footnoteReference w:id="1116"/>
      </w:r>
      <w:r w:rsidRPr="005603E6">
        <w:rPr>
          <w:rFonts w:eastAsia="Times New Roman"/>
          <w:i/>
          <w:iCs/>
          <w:color w:val="000000"/>
          <w:spacing w:val="-5"/>
          <w:sz w:val="24"/>
          <w:szCs w:val="24"/>
        </w:rPr>
        <w:t xml:space="preserve">: </w:t>
      </w:r>
      <w:r w:rsidRPr="005603E6">
        <w:rPr>
          <w:rFonts w:eastAsia="Times New Roman"/>
          <w:color w:val="000000"/>
          <w:spacing w:val="-5"/>
          <w:sz w:val="24"/>
          <w:szCs w:val="24"/>
        </w:rPr>
        <w:t>немногие избранники познали ее, не</w:t>
      </w:r>
      <w:r w:rsidRPr="005603E6">
        <w:rPr>
          <w:rFonts w:eastAsia="Times New Roman"/>
          <w:color w:val="000000"/>
          <w:spacing w:val="-5"/>
          <w:sz w:val="24"/>
          <w:szCs w:val="24"/>
        </w:rPr>
        <w:softHyphen/>
      </w:r>
      <w:r w:rsidRPr="005603E6">
        <w:rPr>
          <w:rFonts w:eastAsia="Times New Roman"/>
          <w:color w:val="000000"/>
          <w:sz w:val="24"/>
          <w:szCs w:val="24"/>
        </w:rPr>
        <w:t>многие отдали ей должную справедливость.</w:t>
      </w:r>
    </w:p>
    <w:p w:rsidR="00944642" w:rsidRPr="005603E6" w:rsidRDefault="00944642" w:rsidP="00FD09E3">
      <w:pPr>
        <w:shd w:val="clear" w:color="auto" w:fill="FFFFFF"/>
        <w:spacing w:line="234" w:lineRule="exact"/>
        <w:ind w:firstLine="567"/>
        <w:jc w:val="both"/>
      </w:pPr>
      <w:r w:rsidRPr="005603E6">
        <w:rPr>
          <w:rFonts w:eastAsia="Times New Roman"/>
          <w:color w:val="000000"/>
          <w:spacing w:val="-4"/>
          <w:sz w:val="24"/>
          <w:szCs w:val="24"/>
        </w:rPr>
        <w:t xml:space="preserve">Истинные служители истинного Бога! изучите и узнайте </w:t>
      </w:r>
      <w:r w:rsidRPr="005603E6">
        <w:rPr>
          <w:rFonts w:eastAsia="Times New Roman"/>
          <w:color w:val="000000"/>
          <w:spacing w:val="-7"/>
          <w:sz w:val="24"/>
          <w:szCs w:val="24"/>
        </w:rPr>
        <w:t>установленное для вас Промыслом Божиим положение на вре</w:t>
      </w:r>
      <w:r w:rsidRPr="005603E6">
        <w:rPr>
          <w:rFonts w:eastAsia="Times New Roman"/>
          <w:color w:val="000000"/>
          <w:spacing w:val="-7"/>
          <w:sz w:val="24"/>
          <w:szCs w:val="24"/>
        </w:rPr>
        <w:softHyphen/>
        <w:t>мя вашего земного странствования. Не попустите падшим ду</w:t>
      </w:r>
      <w:r w:rsidRPr="005603E6">
        <w:rPr>
          <w:rFonts w:eastAsia="Times New Roman"/>
          <w:color w:val="000000"/>
          <w:spacing w:val="-7"/>
          <w:sz w:val="24"/>
          <w:szCs w:val="24"/>
        </w:rPr>
        <w:softHyphen/>
      </w:r>
      <w:r w:rsidRPr="005603E6">
        <w:rPr>
          <w:rFonts w:eastAsia="Times New Roman"/>
          <w:color w:val="000000"/>
          <w:spacing w:val="-5"/>
          <w:sz w:val="24"/>
          <w:szCs w:val="24"/>
        </w:rPr>
        <w:t>хам обольстить и обмануть вас, когда они будут в приманчи</w:t>
      </w:r>
      <w:r w:rsidRPr="005603E6">
        <w:rPr>
          <w:rFonts w:eastAsia="Times New Roman"/>
          <w:color w:val="000000"/>
          <w:spacing w:val="-5"/>
          <w:sz w:val="24"/>
          <w:szCs w:val="24"/>
        </w:rPr>
        <w:softHyphen/>
        <w:t>вой ложной картине представлять вам земное благосостояние и внушать желание его, стремление к нему, чтоб таким обра</w:t>
      </w:r>
      <w:r w:rsidRPr="005603E6">
        <w:rPr>
          <w:rFonts w:eastAsia="Times New Roman"/>
          <w:color w:val="000000"/>
          <w:spacing w:val="-5"/>
          <w:sz w:val="24"/>
          <w:szCs w:val="24"/>
        </w:rPr>
        <w:softHyphen/>
      </w:r>
      <w:r w:rsidRPr="005603E6">
        <w:rPr>
          <w:rFonts w:eastAsia="Times New Roman"/>
          <w:color w:val="000000"/>
          <w:spacing w:val="-4"/>
          <w:sz w:val="24"/>
          <w:szCs w:val="24"/>
        </w:rPr>
        <w:t xml:space="preserve">зом украсть и похитить у вас вечное сокровище ваше. Не </w:t>
      </w:r>
      <w:r w:rsidRPr="005603E6">
        <w:rPr>
          <w:rFonts w:eastAsia="Times New Roman"/>
          <w:color w:val="000000"/>
          <w:spacing w:val="-6"/>
          <w:sz w:val="24"/>
          <w:szCs w:val="24"/>
        </w:rPr>
        <w:t>ожидайте и не ищите похвал и одобрения от общества челове</w:t>
      </w:r>
      <w:r w:rsidRPr="005603E6">
        <w:rPr>
          <w:rFonts w:eastAsia="Times New Roman"/>
          <w:color w:val="000000"/>
          <w:spacing w:val="-6"/>
          <w:sz w:val="24"/>
          <w:szCs w:val="24"/>
        </w:rPr>
        <w:softHyphen/>
      </w:r>
      <w:r w:rsidRPr="005603E6">
        <w:rPr>
          <w:rFonts w:eastAsia="Times New Roman"/>
          <w:color w:val="000000"/>
          <w:spacing w:val="-2"/>
          <w:sz w:val="24"/>
          <w:szCs w:val="24"/>
        </w:rPr>
        <w:t xml:space="preserve">ческого! не ищите известности и славы! не ожидайте и не </w:t>
      </w:r>
      <w:r w:rsidRPr="005603E6">
        <w:rPr>
          <w:rFonts w:eastAsia="Times New Roman"/>
          <w:color w:val="000000"/>
          <w:spacing w:val="-6"/>
          <w:sz w:val="24"/>
          <w:szCs w:val="24"/>
        </w:rPr>
        <w:t>ищите жительства бесскорбного, пространного, вполне удоб</w:t>
      </w:r>
      <w:r w:rsidRPr="005603E6">
        <w:rPr>
          <w:rFonts w:eastAsia="Times New Roman"/>
          <w:color w:val="000000"/>
          <w:spacing w:val="-6"/>
          <w:sz w:val="24"/>
          <w:szCs w:val="24"/>
        </w:rPr>
        <w:softHyphen/>
        <w:t xml:space="preserve">ного! Это — не ваш удел. Не ищите и не ожидайте любви от </w:t>
      </w:r>
      <w:r w:rsidRPr="005603E6">
        <w:rPr>
          <w:rFonts w:eastAsia="Times New Roman"/>
          <w:color w:val="000000"/>
          <w:spacing w:val="-5"/>
          <w:sz w:val="24"/>
          <w:szCs w:val="24"/>
        </w:rPr>
        <w:t>человеков! ищите всеусильно и требуйте от себя любви и со</w:t>
      </w:r>
      <w:r w:rsidRPr="005603E6">
        <w:rPr>
          <w:rFonts w:eastAsia="Times New Roman"/>
          <w:color w:val="000000"/>
          <w:spacing w:val="-5"/>
          <w:sz w:val="24"/>
          <w:szCs w:val="24"/>
        </w:rPr>
        <w:softHyphen/>
      </w:r>
      <w:r w:rsidRPr="005603E6">
        <w:rPr>
          <w:rFonts w:eastAsia="Times New Roman"/>
          <w:color w:val="000000"/>
          <w:spacing w:val="-4"/>
          <w:sz w:val="24"/>
          <w:szCs w:val="24"/>
        </w:rPr>
        <w:t>болезнования к человекам. Довольствуйтесь тем, что немно</w:t>
      </w:r>
      <w:r w:rsidRPr="005603E6">
        <w:rPr>
          <w:rFonts w:eastAsia="Times New Roman"/>
          <w:color w:val="000000"/>
          <w:spacing w:val="-4"/>
          <w:sz w:val="24"/>
          <w:szCs w:val="24"/>
        </w:rPr>
        <w:softHyphen/>
      </w:r>
      <w:r w:rsidRPr="005603E6">
        <w:rPr>
          <w:rFonts w:eastAsia="Times New Roman"/>
          <w:color w:val="000000"/>
          <w:spacing w:val="-5"/>
          <w:sz w:val="24"/>
          <w:szCs w:val="24"/>
        </w:rPr>
        <w:t>гие истинные служители Божий, с которыми по временам вы будете встречаться на пути жизненном, полюбят вас, с любо</w:t>
      </w:r>
      <w:r w:rsidRPr="005603E6">
        <w:rPr>
          <w:rFonts w:eastAsia="Times New Roman"/>
          <w:color w:val="000000"/>
          <w:spacing w:val="-2"/>
          <w:sz w:val="24"/>
          <w:szCs w:val="24"/>
        </w:rPr>
        <w:t xml:space="preserve">вию и участием одобрят ваше поведение, прославят за вас </w:t>
      </w:r>
      <w:r w:rsidRPr="005603E6">
        <w:rPr>
          <w:rFonts w:eastAsia="Times New Roman"/>
          <w:color w:val="000000"/>
          <w:spacing w:val="-5"/>
          <w:sz w:val="24"/>
          <w:szCs w:val="24"/>
        </w:rPr>
        <w:t xml:space="preserve">Бога. Такие встречи не были часты и в цветущие времена </w:t>
      </w:r>
      <w:r w:rsidRPr="005603E6">
        <w:rPr>
          <w:rFonts w:eastAsia="Times New Roman"/>
          <w:color w:val="000000"/>
          <w:spacing w:val="-3"/>
          <w:sz w:val="24"/>
          <w:szCs w:val="24"/>
        </w:rPr>
        <w:t>христианства; в последнее время они сделались крайне ред</w:t>
      </w:r>
      <w:r w:rsidRPr="005603E6">
        <w:rPr>
          <w:rFonts w:eastAsia="Times New Roman"/>
          <w:color w:val="000000"/>
          <w:spacing w:val="-3"/>
          <w:sz w:val="24"/>
          <w:szCs w:val="24"/>
        </w:rPr>
        <w:softHyphen/>
      </w:r>
      <w:r w:rsidRPr="005603E6">
        <w:rPr>
          <w:rFonts w:eastAsia="Times New Roman"/>
          <w:color w:val="000000"/>
          <w:spacing w:val="-7"/>
          <w:sz w:val="24"/>
          <w:szCs w:val="24"/>
        </w:rPr>
        <w:t xml:space="preserve">ки. </w:t>
      </w:r>
      <w:r w:rsidRPr="005603E6">
        <w:rPr>
          <w:rFonts w:eastAsia="Times New Roman"/>
          <w:bCs/>
          <w:i/>
          <w:iCs/>
          <w:color w:val="000000"/>
          <w:spacing w:val="-7"/>
          <w:sz w:val="24"/>
          <w:szCs w:val="24"/>
        </w:rPr>
        <w:t>Спаси мя, Господи, яко оскуде преподобный: яко умали</w:t>
      </w:r>
      <w:r w:rsidRPr="005603E6">
        <w:rPr>
          <w:rFonts w:eastAsia="Times New Roman"/>
          <w:bCs/>
          <w:i/>
          <w:iCs/>
          <w:color w:val="000000"/>
          <w:spacing w:val="-8"/>
          <w:sz w:val="24"/>
          <w:szCs w:val="24"/>
        </w:rPr>
        <w:t>шася истины от сынов человеческих. Суетная глагола кий</w:t>
      </w:r>
      <w:r w:rsidRPr="005603E6">
        <w:rPr>
          <w:rFonts w:eastAsia="Times New Roman"/>
          <w:bCs/>
          <w:i/>
          <w:iCs/>
          <w:color w:val="000000"/>
          <w:sz w:val="24"/>
          <w:szCs w:val="24"/>
        </w:rPr>
        <w:t>ждо ко искреннему своему</w:t>
      </w:r>
      <w:r>
        <w:rPr>
          <w:rStyle w:val="a6"/>
          <w:rFonts w:eastAsia="Times New Roman"/>
          <w:bCs/>
          <w:i/>
          <w:iCs/>
          <w:color w:val="000000"/>
          <w:sz w:val="24"/>
          <w:szCs w:val="24"/>
        </w:rPr>
        <w:footnoteReference w:id="1117"/>
      </w:r>
      <w:r w:rsidRPr="005603E6">
        <w:rPr>
          <w:rFonts w:eastAsia="Times New Roman"/>
          <w:bCs/>
          <w:i/>
          <w:iCs/>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Преподобный авва Дорофей превосходно объясняет слова </w:t>
      </w:r>
      <w:r>
        <w:rPr>
          <w:rFonts w:eastAsia="Times New Roman"/>
          <w:color w:val="000000"/>
          <w:spacing w:val="-6"/>
          <w:sz w:val="24"/>
          <w:szCs w:val="24"/>
        </w:rPr>
        <w:t xml:space="preserve">святого апостола Павла: </w:t>
      </w:r>
      <w:r>
        <w:rPr>
          <w:rFonts w:eastAsia="Times New Roman"/>
          <w:i/>
          <w:iCs/>
          <w:color w:val="000000"/>
          <w:spacing w:val="-6"/>
          <w:sz w:val="24"/>
          <w:szCs w:val="24"/>
        </w:rPr>
        <w:t>мне м</w:t>
      </w:r>
      <w:r>
        <w:rPr>
          <w:rFonts w:eastAsia="Times New Roman"/>
          <w:i/>
          <w:iCs/>
          <w:color w:val="000000"/>
          <w:spacing w:val="-6"/>
          <w:sz w:val="24"/>
          <w:szCs w:val="24"/>
          <w:lang w:val="en-US"/>
        </w:rPr>
        <w:t>i</w:t>
      </w:r>
      <w:r>
        <w:rPr>
          <w:rFonts w:eastAsia="Times New Roman"/>
          <w:i/>
          <w:iCs/>
          <w:color w:val="000000"/>
          <w:spacing w:val="-6"/>
          <w:sz w:val="24"/>
          <w:szCs w:val="24"/>
        </w:rPr>
        <w:t xml:space="preserve">р распяся, и аз </w:t>
      </w:r>
      <w:r>
        <w:rPr>
          <w:rFonts w:eastAsia="Times New Roman"/>
          <w:i/>
          <w:iCs/>
          <w:color w:val="000000"/>
          <w:spacing w:val="-6"/>
          <w:sz w:val="24"/>
          <w:szCs w:val="24"/>
          <w:lang w:val="en-US"/>
        </w:rPr>
        <w:t>Mipy</w:t>
      </w:r>
      <w:r>
        <w:rPr>
          <w:rStyle w:val="a6"/>
          <w:rFonts w:eastAsia="Times New Roman"/>
          <w:i/>
          <w:iCs/>
          <w:color w:val="000000"/>
          <w:spacing w:val="-6"/>
          <w:sz w:val="24"/>
          <w:szCs w:val="24"/>
          <w:lang w:val="en-US"/>
        </w:rPr>
        <w:footnoteReference w:id="1118"/>
      </w:r>
      <w:r w:rsidRPr="00D44B01">
        <w:rPr>
          <w:rFonts w:eastAsia="Times New Roman"/>
          <w:i/>
          <w:iCs/>
          <w:color w:val="000000"/>
          <w:spacing w:val="-6"/>
          <w:sz w:val="24"/>
          <w:szCs w:val="24"/>
        </w:rPr>
        <w:t xml:space="preserve">. </w:t>
      </w:r>
      <w:r>
        <w:rPr>
          <w:rFonts w:eastAsia="Times New Roman"/>
          <w:color w:val="000000"/>
          <w:spacing w:val="-6"/>
          <w:sz w:val="24"/>
          <w:szCs w:val="24"/>
        </w:rPr>
        <w:t>Мона</w:t>
      </w:r>
      <w:r>
        <w:rPr>
          <w:rFonts w:eastAsia="Times New Roman"/>
          <w:color w:val="000000"/>
          <w:spacing w:val="-6"/>
          <w:sz w:val="24"/>
          <w:szCs w:val="24"/>
        </w:rPr>
        <w:softHyphen/>
        <w:t xml:space="preserve">шествующим существенно нужно знать это объяснение. Вот </w:t>
      </w:r>
      <w:r>
        <w:rPr>
          <w:rFonts w:eastAsia="Times New Roman"/>
          <w:color w:val="000000"/>
          <w:spacing w:val="-2"/>
          <w:sz w:val="24"/>
          <w:szCs w:val="24"/>
        </w:rPr>
        <w:t xml:space="preserve">оно: «Апостол говорит: </w:t>
      </w:r>
      <w:r>
        <w:rPr>
          <w:rFonts w:eastAsia="Times New Roman"/>
          <w:i/>
          <w:iCs/>
          <w:color w:val="000000"/>
          <w:spacing w:val="-2"/>
          <w:sz w:val="24"/>
          <w:szCs w:val="24"/>
        </w:rPr>
        <w:t>мне мiр распяся, и аз м</w:t>
      </w:r>
      <w:r>
        <w:rPr>
          <w:rFonts w:eastAsia="Times New Roman"/>
          <w:i/>
          <w:iCs/>
          <w:color w:val="000000"/>
          <w:spacing w:val="-2"/>
          <w:sz w:val="24"/>
          <w:szCs w:val="24"/>
          <w:lang w:val="en-US"/>
        </w:rPr>
        <w:t>i</w:t>
      </w:r>
      <w:r>
        <w:rPr>
          <w:rFonts w:eastAsia="Times New Roman"/>
          <w:i/>
          <w:iCs/>
          <w:color w:val="000000"/>
          <w:spacing w:val="-2"/>
          <w:sz w:val="24"/>
          <w:szCs w:val="24"/>
        </w:rPr>
        <w:t xml:space="preserve">ру. </w:t>
      </w:r>
      <w:r>
        <w:rPr>
          <w:rFonts w:eastAsia="Times New Roman"/>
          <w:color w:val="000000"/>
          <w:spacing w:val="-2"/>
          <w:sz w:val="24"/>
          <w:szCs w:val="24"/>
        </w:rPr>
        <w:t xml:space="preserve">Какое </w:t>
      </w:r>
      <w:r>
        <w:rPr>
          <w:rFonts w:eastAsia="Times New Roman"/>
          <w:color w:val="000000"/>
          <w:spacing w:val="-6"/>
          <w:sz w:val="24"/>
          <w:szCs w:val="24"/>
        </w:rPr>
        <w:t xml:space="preserve">между этим различие? </w:t>
      </w:r>
      <w:r>
        <w:rPr>
          <w:rFonts w:eastAsia="Times New Roman"/>
          <w:i/>
          <w:iCs/>
          <w:color w:val="000000"/>
          <w:spacing w:val="-6"/>
          <w:sz w:val="24"/>
          <w:szCs w:val="24"/>
        </w:rPr>
        <w:t xml:space="preserve">как </w:t>
      </w:r>
      <w:r>
        <w:rPr>
          <w:rFonts w:eastAsia="Times New Roman"/>
          <w:i/>
          <w:iCs/>
          <w:color w:val="000000"/>
          <w:spacing w:val="-6"/>
          <w:sz w:val="24"/>
          <w:szCs w:val="24"/>
          <w:lang w:val="en-US"/>
        </w:rPr>
        <w:t>Mip</w:t>
      </w:r>
      <w:r w:rsidRPr="00D44B01">
        <w:rPr>
          <w:rFonts w:eastAsia="Times New Roman"/>
          <w:i/>
          <w:iCs/>
          <w:color w:val="000000"/>
          <w:spacing w:val="-6"/>
          <w:sz w:val="24"/>
          <w:szCs w:val="24"/>
        </w:rPr>
        <w:t xml:space="preserve"> </w:t>
      </w:r>
      <w:r>
        <w:rPr>
          <w:rFonts w:eastAsia="Times New Roman"/>
          <w:color w:val="000000"/>
          <w:spacing w:val="-6"/>
          <w:sz w:val="24"/>
          <w:szCs w:val="24"/>
        </w:rPr>
        <w:t>распинается человеку, и чело</w:t>
      </w:r>
      <w:r>
        <w:rPr>
          <w:rFonts w:eastAsia="Times New Roman"/>
          <w:color w:val="000000"/>
          <w:spacing w:val="-6"/>
          <w:sz w:val="24"/>
          <w:szCs w:val="24"/>
        </w:rPr>
        <w:softHyphen/>
      </w:r>
      <w:r>
        <w:rPr>
          <w:rFonts w:eastAsia="Times New Roman"/>
          <w:color w:val="000000"/>
          <w:spacing w:val="-5"/>
          <w:sz w:val="24"/>
          <w:szCs w:val="24"/>
        </w:rPr>
        <w:t xml:space="preserve">век </w:t>
      </w:r>
      <w:r>
        <w:rPr>
          <w:rFonts w:eastAsia="Times New Roman"/>
          <w:i/>
          <w:iCs/>
          <w:color w:val="000000"/>
          <w:spacing w:val="-5"/>
          <w:sz w:val="24"/>
          <w:szCs w:val="24"/>
          <w:lang w:val="en-US"/>
        </w:rPr>
        <w:t>Mipy</w:t>
      </w:r>
      <w:r w:rsidRPr="00D44B01">
        <w:rPr>
          <w:rFonts w:eastAsia="Times New Roman"/>
          <w:i/>
          <w:iCs/>
          <w:color w:val="000000"/>
          <w:spacing w:val="-5"/>
          <w:sz w:val="24"/>
          <w:szCs w:val="24"/>
        </w:rPr>
        <w:t xml:space="preserve">? </w:t>
      </w:r>
      <w:r>
        <w:rPr>
          <w:rFonts w:eastAsia="Times New Roman"/>
          <w:color w:val="000000"/>
          <w:spacing w:val="-5"/>
          <w:sz w:val="24"/>
          <w:szCs w:val="24"/>
        </w:rPr>
        <w:t xml:space="preserve">Когда человек отрекается от </w:t>
      </w:r>
      <w:r>
        <w:rPr>
          <w:rFonts w:eastAsia="Times New Roman"/>
          <w:i/>
          <w:iCs/>
          <w:color w:val="000000"/>
          <w:spacing w:val="-5"/>
          <w:sz w:val="24"/>
          <w:szCs w:val="24"/>
        </w:rPr>
        <w:t xml:space="preserve">мiра </w:t>
      </w:r>
      <w:r>
        <w:rPr>
          <w:rFonts w:eastAsia="Times New Roman"/>
          <w:color w:val="000000"/>
          <w:spacing w:val="-5"/>
          <w:sz w:val="24"/>
          <w:szCs w:val="24"/>
        </w:rPr>
        <w:t>и делается ино</w:t>
      </w:r>
      <w:r>
        <w:rPr>
          <w:rFonts w:eastAsia="Times New Roman"/>
          <w:color w:val="000000"/>
          <w:spacing w:val="-5"/>
          <w:sz w:val="24"/>
          <w:szCs w:val="24"/>
        </w:rPr>
        <w:softHyphen/>
        <w:t xml:space="preserve">ком, оставляет родителей, имения, приобретения, торговлю, даяния другим и приятия от них, тогда распинается ему </w:t>
      </w:r>
      <w:r>
        <w:rPr>
          <w:rFonts w:eastAsia="Times New Roman"/>
          <w:i/>
          <w:iCs/>
          <w:color w:val="000000"/>
          <w:spacing w:val="-5"/>
          <w:sz w:val="24"/>
          <w:szCs w:val="24"/>
        </w:rPr>
        <w:t xml:space="preserve">мгр, </w:t>
      </w:r>
      <w:r>
        <w:rPr>
          <w:rFonts w:eastAsia="Times New Roman"/>
          <w:color w:val="000000"/>
          <w:sz w:val="24"/>
          <w:szCs w:val="24"/>
        </w:rPr>
        <w:t xml:space="preserve">ибо он оставил его. Это и значат слова Апостола: </w:t>
      </w:r>
      <w:r>
        <w:rPr>
          <w:rFonts w:eastAsia="Times New Roman"/>
          <w:i/>
          <w:iCs/>
          <w:color w:val="000000"/>
          <w:sz w:val="24"/>
          <w:szCs w:val="24"/>
        </w:rPr>
        <w:t>мне м</w:t>
      </w:r>
      <w:r>
        <w:rPr>
          <w:rFonts w:eastAsia="Times New Roman"/>
          <w:i/>
          <w:iCs/>
          <w:color w:val="000000"/>
          <w:sz w:val="24"/>
          <w:szCs w:val="24"/>
          <w:lang w:val="en-US"/>
        </w:rPr>
        <w:t>i</w:t>
      </w:r>
      <w:r>
        <w:rPr>
          <w:rFonts w:eastAsia="Times New Roman"/>
          <w:i/>
          <w:iCs/>
          <w:color w:val="000000"/>
          <w:sz w:val="24"/>
          <w:szCs w:val="24"/>
        </w:rPr>
        <w:t>р</w:t>
      </w:r>
      <w:r w:rsidRPr="00944642">
        <w:rPr>
          <w:rFonts w:eastAsia="Times New Roman"/>
          <w:i/>
          <w:iCs/>
          <w:color w:val="000000"/>
          <w:sz w:val="24"/>
          <w:szCs w:val="24"/>
        </w:rPr>
        <w:t xml:space="preserve"> </w:t>
      </w:r>
      <w:r>
        <w:rPr>
          <w:rFonts w:eastAsia="Times New Roman"/>
          <w:i/>
          <w:iCs/>
          <w:color w:val="000000"/>
          <w:spacing w:val="-3"/>
          <w:sz w:val="24"/>
          <w:szCs w:val="24"/>
        </w:rPr>
        <w:t xml:space="preserve">распяся. </w:t>
      </w:r>
      <w:r>
        <w:rPr>
          <w:rFonts w:eastAsia="Times New Roman"/>
          <w:color w:val="000000"/>
          <w:spacing w:val="-3"/>
          <w:sz w:val="24"/>
          <w:szCs w:val="24"/>
        </w:rPr>
        <w:t xml:space="preserve">Потом он прибавляет: </w:t>
      </w:r>
      <w:r>
        <w:rPr>
          <w:rFonts w:eastAsia="Times New Roman"/>
          <w:i/>
          <w:iCs/>
          <w:color w:val="000000"/>
          <w:spacing w:val="-3"/>
          <w:sz w:val="24"/>
          <w:szCs w:val="24"/>
        </w:rPr>
        <w:t xml:space="preserve">и аз </w:t>
      </w:r>
      <w:r>
        <w:rPr>
          <w:rFonts w:eastAsia="Times New Roman"/>
          <w:i/>
          <w:iCs/>
          <w:color w:val="000000"/>
          <w:spacing w:val="-3"/>
          <w:sz w:val="24"/>
          <w:szCs w:val="24"/>
          <w:lang w:val="en-US"/>
        </w:rPr>
        <w:t>Mipy</w:t>
      </w:r>
      <w:r w:rsidRPr="00D44B01">
        <w:rPr>
          <w:rFonts w:eastAsia="Times New Roman"/>
          <w:i/>
          <w:iCs/>
          <w:color w:val="000000"/>
          <w:spacing w:val="-3"/>
          <w:sz w:val="24"/>
          <w:szCs w:val="24"/>
        </w:rPr>
        <w:t xml:space="preserve">. </w:t>
      </w:r>
      <w:r>
        <w:rPr>
          <w:rFonts w:eastAsia="Times New Roman"/>
          <w:color w:val="000000"/>
          <w:spacing w:val="-3"/>
          <w:sz w:val="24"/>
          <w:szCs w:val="24"/>
        </w:rPr>
        <w:t xml:space="preserve">Как же человек </w:t>
      </w:r>
      <w:r>
        <w:rPr>
          <w:rFonts w:eastAsia="Times New Roman"/>
          <w:color w:val="000000"/>
          <w:spacing w:val="-5"/>
          <w:sz w:val="24"/>
          <w:szCs w:val="24"/>
        </w:rPr>
        <w:t xml:space="preserve">распинается </w:t>
      </w:r>
      <w:r>
        <w:rPr>
          <w:rFonts w:eastAsia="Times New Roman"/>
          <w:i/>
          <w:iCs/>
          <w:color w:val="000000"/>
          <w:spacing w:val="-5"/>
          <w:sz w:val="24"/>
          <w:szCs w:val="24"/>
        </w:rPr>
        <w:t xml:space="preserve">мiру? </w:t>
      </w:r>
      <w:r>
        <w:rPr>
          <w:rFonts w:eastAsia="Times New Roman"/>
          <w:color w:val="000000"/>
          <w:spacing w:val="-5"/>
          <w:sz w:val="24"/>
          <w:szCs w:val="24"/>
        </w:rPr>
        <w:t xml:space="preserve">Когда, освободившись от внешних вещей, </w:t>
      </w:r>
      <w:r>
        <w:rPr>
          <w:rFonts w:eastAsia="Times New Roman"/>
          <w:color w:val="000000"/>
          <w:spacing w:val="-4"/>
          <w:sz w:val="24"/>
          <w:szCs w:val="24"/>
        </w:rPr>
        <w:t>он подвизается и против самых услаждений, или против са</w:t>
      </w:r>
      <w:r>
        <w:rPr>
          <w:rFonts w:eastAsia="Times New Roman"/>
          <w:color w:val="000000"/>
          <w:spacing w:val="-4"/>
          <w:sz w:val="24"/>
          <w:szCs w:val="24"/>
        </w:rPr>
        <w:softHyphen/>
      </w:r>
      <w:r>
        <w:rPr>
          <w:rFonts w:eastAsia="Times New Roman"/>
          <w:color w:val="000000"/>
          <w:spacing w:val="-3"/>
          <w:sz w:val="24"/>
          <w:szCs w:val="24"/>
        </w:rPr>
        <w:t>мого вожделения вещей, против своих пожеланий, и умерт</w:t>
      </w:r>
      <w:r>
        <w:rPr>
          <w:rFonts w:eastAsia="Times New Roman"/>
          <w:color w:val="000000"/>
          <w:spacing w:val="-3"/>
          <w:sz w:val="24"/>
          <w:szCs w:val="24"/>
        </w:rPr>
        <w:softHyphen/>
      </w:r>
      <w:r>
        <w:rPr>
          <w:rFonts w:eastAsia="Times New Roman"/>
          <w:color w:val="000000"/>
          <w:spacing w:val="-2"/>
          <w:sz w:val="24"/>
          <w:szCs w:val="24"/>
        </w:rPr>
        <w:t xml:space="preserve">вит свои страсти, тогда и сам он распинается </w:t>
      </w:r>
      <w:r>
        <w:rPr>
          <w:rFonts w:eastAsia="Times New Roman"/>
          <w:i/>
          <w:iCs/>
          <w:color w:val="000000"/>
          <w:spacing w:val="-2"/>
          <w:sz w:val="24"/>
          <w:szCs w:val="24"/>
        </w:rPr>
        <w:t>м</w:t>
      </w:r>
      <w:r>
        <w:rPr>
          <w:rFonts w:eastAsia="Times New Roman"/>
          <w:i/>
          <w:iCs/>
          <w:color w:val="000000"/>
          <w:spacing w:val="-2"/>
          <w:sz w:val="24"/>
          <w:szCs w:val="24"/>
          <w:lang w:val="en-US"/>
        </w:rPr>
        <w:t>i</w:t>
      </w:r>
      <w:r>
        <w:rPr>
          <w:rFonts w:eastAsia="Times New Roman"/>
          <w:i/>
          <w:iCs/>
          <w:color w:val="000000"/>
          <w:spacing w:val="-2"/>
          <w:sz w:val="24"/>
          <w:szCs w:val="24"/>
        </w:rPr>
        <w:t xml:space="preserve">ру </w:t>
      </w:r>
      <w:r>
        <w:rPr>
          <w:rFonts w:eastAsia="Times New Roman"/>
          <w:color w:val="000000"/>
          <w:spacing w:val="-2"/>
          <w:sz w:val="24"/>
          <w:szCs w:val="24"/>
        </w:rPr>
        <w:t>и сподоб</w:t>
      </w:r>
      <w:r>
        <w:rPr>
          <w:rFonts w:eastAsia="Times New Roman"/>
          <w:color w:val="000000"/>
          <w:spacing w:val="-2"/>
          <w:sz w:val="24"/>
          <w:szCs w:val="24"/>
        </w:rPr>
        <w:softHyphen/>
      </w:r>
      <w:r>
        <w:rPr>
          <w:rFonts w:eastAsia="Times New Roman"/>
          <w:color w:val="000000"/>
          <w:spacing w:val="-8"/>
          <w:sz w:val="24"/>
          <w:szCs w:val="24"/>
        </w:rPr>
        <w:t xml:space="preserve">ляется </w:t>
      </w:r>
      <w:r w:rsidRPr="005603E6">
        <w:rPr>
          <w:rFonts w:eastAsia="Times New Roman"/>
          <w:bCs/>
          <w:color w:val="000000"/>
          <w:spacing w:val="-8"/>
          <w:sz w:val="24"/>
          <w:szCs w:val="24"/>
        </w:rPr>
        <w:t xml:space="preserve">сказать с Апостолом: </w:t>
      </w:r>
      <w:r w:rsidRPr="005603E6">
        <w:rPr>
          <w:rFonts w:eastAsia="Times New Roman"/>
          <w:bCs/>
          <w:i/>
          <w:iCs/>
          <w:color w:val="000000"/>
          <w:spacing w:val="-8"/>
          <w:sz w:val="24"/>
          <w:szCs w:val="24"/>
        </w:rPr>
        <w:t>мне м</w:t>
      </w:r>
      <w:r w:rsidRPr="005603E6">
        <w:rPr>
          <w:rFonts w:eastAsia="Times New Roman"/>
          <w:bCs/>
          <w:i/>
          <w:iCs/>
          <w:color w:val="000000"/>
          <w:spacing w:val="-8"/>
          <w:sz w:val="24"/>
          <w:szCs w:val="24"/>
          <w:lang w:val="en-US"/>
        </w:rPr>
        <w:t>i</w:t>
      </w:r>
      <w:r w:rsidRPr="005603E6">
        <w:rPr>
          <w:rFonts w:eastAsia="Times New Roman"/>
          <w:bCs/>
          <w:i/>
          <w:iCs/>
          <w:color w:val="000000"/>
          <w:spacing w:val="-8"/>
          <w:sz w:val="24"/>
          <w:szCs w:val="24"/>
        </w:rPr>
        <w:t>р распяся, и аз м</w:t>
      </w:r>
      <w:r w:rsidRPr="005603E6">
        <w:rPr>
          <w:rFonts w:eastAsia="Times New Roman"/>
          <w:bCs/>
          <w:i/>
          <w:iCs/>
          <w:color w:val="000000"/>
          <w:spacing w:val="-8"/>
          <w:sz w:val="24"/>
          <w:szCs w:val="24"/>
          <w:lang w:val="en-US"/>
        </w:rPr>
        <w:t>i</w:t>
      </w:r>
      <w:r w:rsidRPr="005603E6">
        <w:rPr>
          <w:rFonts w:eastAsia="Times New Roman"/>
          <w:bCs/>
          <w:i/>
          <w:iCs/>
          <w:color w:val="000000"/>
          <w:spacing w:val="-8"/>
          <w:sz w:val="24"/>
          <w:szCs w:val="24"/>
        </w:rPr>
        <w:t>ру.</w:t>
      </w:r>
      <w:r>
        <w:rPr>
          <w:rFonts w:eastAsia="Times New Roman"/>
          <w:b/>
          <w:bCs/>
          <w:i/>
          <w:iCs/>
          <w:color w:val="000000"/>
          <w:spacing w:val="-8"/>
          <w:sz w:val="24"/>
          <w:szCs w:val="24"/>
        </w:rPr>
        <w:t xml:space="preserve"> — </w:t>
      </w:r>
      <w:r>
        <w:rPr>
          <w:rFonts w:eastAsia="Times New Roman"/>
          <w:color w:val="000000"/>
          <w:spacing w:val="-3"/>
          <w:sz w:val="24"/>
          <w:szCs w:val="24"/>
        </w:rPr>
        <w:t xml:space="preserve">Отцы наши, как мы сказали, распяв себе </w:t>
      </w:r>
      <w:r>
        <w:rPr>
          <w:rFonts w:eastAsia="Times New Roman"/>
          <w:i/>
          <w:iCs/>
          <w:color w:val="000000"/>
          <w:spacing w:val="-3"/>
          <w:sz w:val="24"/>
          <w:szCs w:val="24"/>
        </w:rPr>
        <w:t>м</w:t>
      </w:r>
      <w:r>
        <w:rPr>
          <w:rFonts w:eastAsia="Times New Roman"/>
          <w:i/>
          <w:iCs/>
          <w:color w:val="000000"/>
          <w:spacing w:val="-3"/>
          <w:sz w:val="24"/>
          <w:szCs w:val="24"/>
          <w:lang w:val="en-US"/>
        </w:rPr>
        <w:t>i</w:t>
      </w:r>
      <w:r>
        <w:rPr>
          <w:rFonts w:eastAsia="Times New Roman"/>
          <w:i/>
          <w:iCs/>
          <w:color w:val="000000"/>
          <w:spacing w:val="-3"/>
          <w:sz w:val="24"/>
          <w:szCs w:val="24"/>
        </w:rPr>
        <w:t xml:space="preserve">р, </w:t>
      </w:r>
      <w:r>
        <w:rPr>
          <w:rFonts w:eastAsia="Times New Roman"/>
          <w:color w:val="000000"/>
          <w:spacing w:val="-3"/>
          <w:sz w:val="24"/>
          <w:szCs w:val="24"/>
        </w:rPr>
        <w:t>предались под</w:t>
      </w:r>
      <w:r>
        <w:rPr>
          <w:rFonts w:eastAsia="Times New Roman"/>
          <w:color w:val="000000"/>
          <w:spacing w:val="-3"/>
          <w:sz w:val="24"/>
          <w:szCs w:val="24"/>
        </w:rPr>
        <w:softHyphen/>
      </w:r>
      <w:r>
        <w:rPr>
          <w:rFonts w:eastAsia="Times New Roman"/>
          <w:color w:val="000000"/>
          <w:spacing w:val="-1"/>
          <w:sz w:val="24"/>
          <w:szCs w:val="24"/>
        </w:rPr>
        <w:t xml:space="preserve">вигам и себя распяли </w:t>
      </w:r>
      <w:r>
        <w:rPr>
          <w:rFonts w:eastAsia="Times New Roman"/>
          <w:i/>
          <w:iCs/>
          <w:color w:val="000000"/>
          <w:spacing w:val="-1"/>
          <w:sz w:val="24"/>
          <w:szCs w:val="24"/>
        </w:rPr>
        <w:t>м</w:t>
      </w:r>
      <w:r>
        <w:rPr>
          <w:rFonts w:eastAsia="Times New Roman"/>
          <w:i/>
          <w:iCs/>
          <w:color w:val="000000"/>
          <w:spacing w:val="-1"/>
          <w:sz w:val="24"/>
          <w:szCs w:val="24"/>
          <w:lang w:val="en-US"/>
        </w:rPr>
        <w:t>i</w:t>
      </w:r>
      <w:r>
        <w:rPr>
          <w:rFonts w:eastAsia="Times New Roman"/>
          <w:i/>
          <w:iCs/>
          <w:color w:val="000000"/>
          <w:spacing w:val="-1"/>
          <w:sz w:val="24"/>
          <w:szCs w:val="24"/>
        </w:rPr>
        <w:t xml:space="preserve">ру. </w:t>
      </w:r>
      <w:r>
        <w:rPr>
          <w:rFonts w:eastAsia="Times New Roman"/>
          <w:color w:val="000000"/>
          <w:spacing w:val="-1"/>
          <w:sz w:val="24"/>
          <w:szCs w:val="24"/>
        </w:rPr>
        <w:t xml:space="preserve">А мы думаем, что распяли себе </w:t>
      </w:r>
      <w:r>
        <w:rPr>
          <w:rFonts w:eastAsia="Times New Roman"/>
          <w:i/>
          <w:iCs/>
          <w:color w:val="000000"/>
          <w:spacing w:val="-4"/>
          <w:sz w:val="24"/>
          <w:szCs w:val="24"/>
        </w:rPr>
        <w:t>м</w:t>
      </w:r>
      <w:r>
        <w:rPr>
          <w:rFonts w:eastAsia="Times New Roman"/>
          <w:i/>
          <w:iCs/>
          <w:color w:val="000000"/>
          <w:spacing w:val="-4"/>
          <w:sz w:val="24"/>
          <w:szCs w:val="24"/>
          <w:lang w:val="en-US"/>
        </w:rPr>
        <w:t>i</w:t>
      </w:r>
      <w:r>
        <w:rPr>
          <w:rFonts w:eastAsia="Times New Roman"/>
          <w:i/>
          <w:iCs/>
          <w:color w:val="000000"/>
          <w:spacing w:val="-4"/>
          <w:sz w:val="24"/>
          <w:szCs w:val="24"/>
        </w:rPr>
        <w:t xml:space="preserve">р, </w:t>
      </w:r>
      <w:r>
        <w:rPr>
          <w:rFonts w:eastAsia="Times New Roman"/>
          <w:color w:val="000000"/>
          <w:spacing w:val="-4"/>
          <w:sz w:val="24"/>
          <w:szCs w:val="24"/>
        </w:rPr>
        <w:t xml:space="preserve">потому что оставили его и пришли в монастырь, себя же </w:t>
      </w:r>
      <w:r>
        <w:rPr>
          <w:rFonts w:eastAsia="Times New Roman"/>
          <w:color w:val="000000"/>
          <w:spacing w:val="-5"/>
          <w:sz w:val="24"/>
          <w:szCs w:val="24"/>
        </w:rPr>
        <w:t xml:space="preserve">не хотим распять </w:t>
      </w:r>
      <w:r>
        <w:rPr>
          <w:rFonts w:eastAsia="Times New Roman"/>
          <w:i/>
          <w:iCs/>
          <w:color w:val="000000"/>
          <w:spacing w:val="-5"/>
          <w:sz w:val="24"/>
          <w:szCs w:val="24"/>
        </w:rPr>
        <w:t>м</w:t>
      </w:r>
      <w:r>
        <w:rPr>
          <w:rFonts w:eastAsia="Times New Roman"/>
          <w:i/>
          <w:iCs/>
          <w:color w:val="000000"/>
          <w:spacing w:val="-5"/>
          <w:sz w:val="24"/>
          <w:szCs w:val="24"/>
          <w:lang w:val="en-US"/>
        </w:rPr>
        <w:t>i</w:t>
      </w:r>
      <w:r>
        <w:rPr>
          <w:rFonts w:eastAsia="Times New Roman"/>
          <w:i/>
          <w:iCs/>
          <w:color w:val="000000"/>
          <w:spacing w:val="-5"/>
          <w:sz w:val="24"/>
          <w:szCs w:val="24"/>
        </w:rPr>
        <w:t xml:space="preserve">ру, </w:t>
      </w:r>
      <w:r>
        <w:rPr>
          <w:rFonts w:eastAsia="Times New Roman"/>
          <w:color w:val="000000"/>
          <w:spacing w:val="-5"/>
          <w:sz w:val="24"/>
          <w:szCs w:val="24"/>
        </w:rPr>
        <w:t>ибо любим еще наслаждения его, име</w:t>
      </w:r>
      <w:r>
        <w:rPr>
          <w:rFonts w:eastAsia="Times New Roman"/>
          <w:color w:val="000000"/>
          <w:spacing w:val="-5"/>
          <w:sz w:val="24"/>
          <w:szCs w:val="24"/>
        </w:rPr>
        <w:softHyphen/>
        <w:t>ем еще пристрастия его, сочувствуем славе его; имеем при</w:t>
      </w:r>
      <w:r>
        <w:rPr>
          <w:rFonts w:eastAsia="Times New Roman"/>
          <w:color w:val="000000"/>
          <w:spacing w:val="-5"/>
          <w:sz w:val="24"/>
          <w:szCs w:val="24"/>
        </w:rPr>
        <w:softHyphen/>
      </w:r>
      <w:r>
        <w:rPr>
          <w:rFonts w:eastAsia="Times New Roman"/>
          <w:color w:val="000000"/>
          <w:spacing w:val="-4"/>
          <w:sz w:val="24"/>
          <w:szCs w:val="24"/>
        </w:rPr>
        <w:t>страстие к снедям, к одеждам; если у нас есть какие-нибудь хорошие рабочие орудия, то мы пристрастны и к ним, и по</w:t>
      </w:r>
      <w:r>
        <w:rPr>
          <w:rFonts w:eastAsia="Times New Roman"/>
          <w:color w:val="000000"/>
          <w:spacing w:val="-4"/>
          <w:sz w:val="24"/>
          <w:szCs w:val="24"/>
        </w:rPr>
        <w:softHyphen/>
      </w:r>
      <w:r>
        <w:rPr>
          <w:rFonts w:eastAsia="Times New Roman"/>
          <w:color w:val="000000"/>
          <w:spacing w:val="-2"/>
          <w:sz w:val="24"/>
          <w:szCs w:val="24"/>
        </w:rPr>
        <w:t xml:space="preserve">зволяем какому-нибудь ничтожному орудию производить в </w:t>
      </w:r>
      <w:r>
        <w:rPr>
          <w:rFonts w:eastAsia="Times New Roman"/>
          <w:color w:val="000000"/>
          <w:spacing w:val="-3"/>
          <w:sz w:val="24"/>
          <w:szCs w:val="24"/>
        </w:rPr>
        <w:t>нас мирское пристрастие, как сказал авва Зосима. Мы дума</w:t>
      </w:r>
      <w:r>
        <w:rPr>
          <w:rFonts w:eastAsia="Times New Roman"/>
          <w:color w:val="000000"/>
          <w:spacing w:val="-3"/>
          <w:sz w:val="24"/>
          <w:szCs w:val="24"/>
        </w:rPr>
        <w:softHyphen/>
      </w:r>
      <w:r>
        <w:rPr>
          <w:rFonts w:eastAsia="Times New Roman"/>
          <w:color w:val="000000"/>
          <w:spacing w:val="-5"/>
          <w:sz w:val="24"/>
          <w:szCs w:val="24"/>
        </w:rPr>
        <w:t xml:space="preserve">ем, что, вышедши из </w:t>
      </w:r>
      <w:r>
        <w:rPr>
          <w:rFonts w:eastAsia="Times New Roman"/>
          <w:i/>
          <w:iCs/>
          <w:color w:val="000000"/>
          <w:spacing w:val="-5"/>
          <w:sz w:val="24"/>
          <w:szCs w:val="24"/>
        </w:rPr>
        <w:t>м</w:t>
      </w:r>
      <w:r>
        <w:rPr>
          <w:rFonts w:eastAsia="Times New Roman"/>
          <w:i/>
          <w:iCs/>
          <w:color w:val="000000"/>
          <w:spacing w:val="-5"/>
          <w:sz w:val="24"/>
          <w:szCs w:val="24"/>
          <w:lang w:val="en-US"/>
        </w:rPr>
        <w:t>i</w:t>
      </w:r>
      <w:r>
        <w:rPr>
          <w:rFonts w:eastAsia="Times New Roman"/>
          <w:i/>
          <w:iCs/>
          <w:color w:val="000000"/>
          <w:spacing w:val="-5"/>
          <w:sz w:val="24"/>
          <w:szCs w:val="24"/>
        </w:rPr>
        <w:t xml:space="preserve">р а </w:t>
      </w:r>
      <w:r>
        <w:rPr>
          <w:rFonts w:eastAsia="Times New Roman"/>
          <w:color w:val="000000"/>
          <w:spacing w:val="-5"/>
          <w:sz w:val="24"/>
          <w:szCs w:val="24"/>
        </w:rPr>
        <w:t xml:space="preserve">и придя в монастырь, оставили все </w:t>
      </w:r>
      <w:r>
        <w:rPr>
          <w:rFonts w:eastAsia="Times New Roman"/>
          <w:color w:val="000000"/>
          <w:spacing w:val="-4"/>
          <w:sz w:val="24"/>
          <w:szCs w:val="24"/>
        </w:rPr>
        <w:t>мирское; но и здесь, ради ничтожных вещей, исполняем при</w:t>
      </w:r>
      <w:r>
        <w:rPr>
          <w:rFonts w:eastAsia="Times New Roman"/>
          <w:color w:val="000000"/>
          <w:spacing w:val="-4"/>
          <w:sz w:val="24"/>
          <w:szCs w:val="24"/>
        </w:rPr>
        <w:softHyphen/>
        <w:t>страстия мирские. Это происходит с нами от многого неразу</w:t>
      </w:r>
      <w:r>
        <w:rPr>
          <w:rFonts w:eastAsia="Times New Roman"/>
          <w:color w:val="000000"/>
          <w:spacing w:val="-4"/>
          <w:sz w:val="24"/>
          <w:szCs w:val="24"/>
        </w:rPr>
        <w:softHyphen/>
      </w:r>
      <w:r>
        <w:rPr>
          <w:rFonts w:eastAsia="Times New Roman"/>
          <w:color w:val="000000"/>
          <w:spacing w:val="-5"/>
          <w:sz w:val="24"/>
          <w:szCs w:val="24"/>
        </w:rPr>
        <w:t xml:space="preserve">мия нашего, что, оставив великие и многоценные вещи, мы </w:t>
      </w:r>
      <w:r>
        <w:rPr>
          <w:rFonts w:eastAsia="Times New Roman"/>
          <w:color w:val="000000"/>
          <w:spacing w:val="-4"/>
          <w:sz w:val="24"/>
          <w:szCs w:val="24"/>
        </w:rPr>
        <w:t>посредством каких-нибудь ничтожных удовлетворяем страс</w:t>
      </w:r>
      <w:r>
        <w:rPr>
          <w:rFonts w:eastAsia="Times New Roman"/>
          <w:color w:val="000000"/>
          <w:spacing w:val="-4"/>
          <w:sz w:val="24"/>
          <w:szCs w:val="24"/>
        </w:rPr>
        <w:softHyphen/>
      </w:r>
      <w:r>
        <w:rPr>
          <w:rFonts w:eastAsia="Times New Roman"/>
          <w:color w:val="000000"/>
          <w:spacing w:val="-5"/>
          <w:sz w:val="24"/>
          <w:szCs w:val="24"/>
        </w:rPr>
        <w:t xml:space="preserve">тям нашим. Каждый из нас оставил, что имел: имевший вели </w:t>
      </w:r>
      <w:r>
        <w:rPr>
          <w:rFonts w:eastAsia="Times New Roman"/>
          <w:color w:val="000000"/>
          <w:spacing w:val="-6"/>
          <w:sz w:val="24"/>
          <w:szCs w:val="24"/>
        </w:rPr>
        <w:t xml:space="preserve">кое оставил великое, и имевший что-нибудь и тот оставил, что </w:t>
      </w:r>
      <w:r>
        <w:rPr>
          <w:rFonts w:eastAsia="Times New Roman"/>
          <w:color w:val="000000"/>
          <w:sz w:val="24"/>
          <w:szCs w:val="24"/>
        </w:rPr>
        <w:t xml:space="preserve">имел, каждый по силе своей. И мы, приходя в монастырь, </w:t>
      </w:r>
      <w:r>
        <w:rPr>
          <w:rFonts w:eastAsia="Times New Roman"/>
          <w:color w:val="000000"/>
          <w:spacing w:val="-4"/>
          <w:sz w:val="24"/>
          <w:szCs w:val="24"/>
        </w:rPr>
        <w:t xml:space="preserve">как я сказал, маловажными и ничтожными вещами питаем </w:t>
      </w:r>
      <w:r>
        <w:rPr>
          <w:rFonts w:eastAsia="Times New Roman"/>
          <w:color w:val="000000"/>
          <w:spacing w:val="-3"/>
          <w:sz w:val="24"/>
          <w:szCs w:val="24"/>
        </w:rPr>
        <w:t xml:space="preserve">пристрастие наше. Однако мы не должны так делать; но как </w:t>
      </w:r>
      <w:r>
        <w:rPr>
          <w:rFonts w:eastAsia="Times New Roman"/>
          <w:color w:val="000000"/>
          <w:spacing w:val="-4"/>
          <w:sz w:val="24"/>
          <w:szCs w:val="24"/>
        </w:rPr>
        <w:t xml:space="preserve">мы отреклись от мира и вещей его, так должны отречься и от </w:t>
      </w:r>
      <w:r>
        <w:rPr>
          <w:rFonts w:eastAsia="Times New Roman"/>
          <w:color w:val="000000"/>
          <w:spacing w:val="-5"/>
          <w:sz w:val="24"/>
          <w:szCs w:val="24"/>
        </w:rPr>
        <w:t>самого пристрастия к вещам»</w:t>
      </w:r>
      <w:r>
        <w:rPr>
          <w:rStyle w:val="a6"/>
          <w:rFonts w:eastAsia="Times New Roman"/>
          <w:color w:val="000000"/>
          <w:spacing w:val="-5"/>
          <w:sz w:val="24"/>
          <w:szCs w:val="24"/>
        </w:rPr>
        <w:footnoteReference w:id="1119"/>
      </w:r>
      <w:r>
        <w:rPr>
          <w:rFonts w:eastAsia="Times New Roman"/>
          <w:color w:val="000000"/>
          <w:spacing w:val="-5"/>
          <w:sz w:val="24"/>
          <w:szCs w:val="24"/>
        </w:rPr>
        <w:t xml:space="preserve">. После этого объяснения очень </w:t>
      </w:r>
      <w:r>
        <w:rPr>
          <w:rFonts w:eastAsia="Times New Roman"/>
          <w:color w:val="000000"/>
          <w:spacing w:val="-3"/>
          <w:sz w:val="24"/>
          <w:szCs w:val="24"/>
        </w:rPr>
        <w:t>понятна причина, на основании которой святой Исаак Сир</w:t>
      </w:r>
      <w:r>
        <w:rPr>
          <w:rFonts w:eastAsia="Times New Roman"/>
          <w:color w:val="000000"/>
          <w:spacing w:val="-4"/>
          <w:sz w:val="24"/>
          <w:szCs w:val="24"/>
        </w:rPr>
        <w:t>ский, писавший свои наставления инокам самого возвышен</w:t>
      </w:r>
      <w:r>
        <w:rPr>
          <w:rFonts w:eastAsia="Times New Roman"/>
          <w:color w:val="000000"/>
          <w:spacing w:val="-4"/>
          <w:sz w:val="24"/>
          <w:szCs w:val="24"/>
        </w:rPr>
        <w:softHyphen/>
        <w:t>ного жительства, то есть безмолвникам, затворникам и от</w:t>
      </w:r>
      <w:r>
        <w:rPr>
          <w:rFonts w:eastAsia="Times New Roman"/>
          <w:color w:val="000000"/>
          <w:spacing w:val="-4"/>
          <w:sz w:val="24"/>
          <w:szCs w:val="24"/>
        </w:rPr>
        <w:softHyphen/>
      </w:r>
      <w:r>
        <w:rPr>
          <w:rFonts w:eastAsia="Times New Roman"/>
          <w:color w:val="000000"/>
          <w:spacing w:val="-5"/>
          <w:sz w:val="24"/>
          <w:szCs w:val="24"/>
        </w:rPr>
        <w:t xml:space="preserve">шельникам, определяет </w:t>
      </w:r>
      <w:r>
        <w:rPr>
          <w:rFonts w:eastAsia="Times New Roman"/>
          <w:i/>
          <w:iCs/>
          <w:color w:val="000000"/>
          <w:spacing w:val="-5"/>
          <w:sz w:val="24"/>
          <w:szCs w:val="24"/>
        </w:rPr>
        <w:t>м</w:t>
      </w:r>
      <w:r>
        <w:rPr>
          <w:rFonts w:eastAsia="Times New Roman"/>
          <w:i/>
          <w:iCs/>
          <w:color w:val="000000"/>
          <w:spacing w:val="-5"/>
          <w:sz w:val="24"/>
          <w:szCs w:val="24"/>
          <w:lang w:val="en-US"/>
        </w:rPr>
        <w:t>i</w:t>
      </w:r>
      <w:r>
        <w:rPr>
          <w:rFonts w:eastAsia="Times New Roman"/>
          <w:i/>
          <w:iCs/>
          <w:color w:val="000000"/>
          <w:spacing w:val="-5"/>
          <w:sz w:val="24"/>
          <w:szCs w:val="24"/>
        </w:rPr>
        <w:t xml:space="preserve">р </w:t>
      </w:r>
      <w:r>
        <w:rPr>
          <w:rFonts w:eastAsia="Times New Roman"/>
          <w:color w:val="000000"/>
          <w:spacing w:val="-5"/>
          <w:sz w:val="24"/>
          <w:szCs w:val="24"/>
        </w:rPr>
        <w:t xml:space="preserve">так: </w:t>
      </w:r>
      <w:r w:rsidRPr="00D44B01">
        <w:rPr>
          <w:rFonts w:eastAsia="Times New Roman"/>
          <w:i/>
          <w:iCs/>
          <w:color w:val="000000"/>
          <w:spacing w:val="-5"/>
          <w:sz w:val="24"/>
          <w:szCs w:val="24"/>
        </w:rPr>
        <w:lastRenderedPageBreak/>
        <w:t>«</w:t>
      </w:r>
      <w:r>
        <w:rPr>
          <w:rFonts w:eastAsia="Times New Roman"/>
          <w:i/>
          <w:iCs/>
          <w:color w:val="000000"/>
          <w:spacing w:val="-5"/>
          <w:sz w:val="24"/>
          <w:szCs w:val="24"/>
          <w:lang w:val="en-US"/>
        </w:rPr>
        <w:t>Mip</w:t>
      </w:r>
      <w:r w:rsidRPr="00D44B01">
        <w:rPr>
          <w:rFonts w:eastAsia="Times New Roman"/>
          <w:i/>
          <w:iCs/>
          <w:color w:val="000000"/>
          <w:spacing w:val="-5"/>
          <w:sz w:val="24"/>
          <w:szCs w:val="24"/>
        </w:rPr>
        <w:t xml:space="preserve"> </w:t>
      </w:r>
      <w:r>
        <w:rPr>
          <w:rFonts w:eastAsia="Times New Roman"/>
          <w:color w:val="000000"/>
          <w:spacing w:val="-5"/>
          <w:sz w:val="24"/>
          <w:szCs w:val="24"/>
        </w:rPr>
        <w:t xml:space="preserve">есть общее имя для всех </w:t>
      </w:r>
      <w:r>
        <w:rPr>
          <w:rFonts w:eastAsia="Times New Roman"/>
          <w:color w:val="000000"/>
          <w:spacing w:val="-2"/>
          <w:sz w:val="24"/>
          <w:szCs w:val="24"/>
        </w:rPr>
        <w:t xml:space="preserve">страстей. Если человек не узнает прежде что есть </w:t>
      </w:r>
      <w:r>
        <w:rPr>
          <w:rFonts w:eastAsia="Times New Roman"/>
          <w:i/>
          <w:iCs/>
          <w:color w:val="000000"/>
          <w:spacing w:val="-2"/>
          <w:sz w:val="24"/>
          <w:szCs w:val="24"/>
        </w:rPr>
        <w:t>м</w:t>
      </w:r>
      <w:r>
        <w:rPr>
          <w:rFonts w:eastAsia="Times New Roman"/>
          <w:i/>
          <w:iCs/>
          <w:color w:val="000000"/>
          <w:spacing w:val="-2"/>
          <w:sz w:val="24"/>
          <w:szCs w:val="24"/>
          <w:lang w:val="en-US"/>
        </w:rPr>
        <w:t>i</w:t>
      </w:r>
      <w:r>
        <w:rPr>
          <w:rFonts w:eastAsia="Times New Roman"/>
          <w:i/>
          <w:iCs/>
          <w:color w:val="000000"/>
          <w:spacing w:val="-2"/>
          <w:sz w:val="24"/>
          <w:szCs w:val="24"/>
        </w:rPr>
        <w:t xml:space="preserve">р, </w:t>
      </w:r>
      <w:r>
        <w:rPr>
          <w:rFonts w:eastAsia="Times New Roman"/>
          <w:color w:val="000000"/>
          <w:spacing w:val="-2"/>
          <w:sz w:val="24"/>
          <w:szCs w:val="24"/>
        </w:rPr>
        <w:t xml:space="preserve">то он </w:t>
      </w:r>
      <w:r>
        <w:rPr>
          <w:rFonts w:eastAsia="Times New Roman"/>
          <w:color w:val="000000"/>
          <w:spacing w:val="-4"/>
          <w:sz w:val="24"/>
          <w:szCs w:val="24"/>
        </w:rPr>
        <w:t xml:space="preserve">не достигнет узнать и то, сколькими членами он удалился от </w:t>
      </w:r>
      <w:r>
        <w:rPr>
          <w:rFonts w:eastAsia="Times New Roman"/>
          <w:i/>
          <w:iCs/>
          <w:color w:val="000000"/>
          <w:spacing w:val="-4"/>
          <w:sz w:val="24"/>
          <w:szCs w:val="24"/>
        </w:rPr>
        <w:t>м</w:t>
      </w:r>
      <w:r>
        <w:rPr>
          <w:rFonts w:eastAsia="Times New Roman"/>
          <w:i/>
          <w:iCs/>
          <w:color w:val="000000"/>
          <w:spacing w:val="-4"/>
          <w:sz w:val="24"/>
          <w:szCs w:val="24"/>
          <w:lang w:val="en-US"/>
        </w:rPr>
        <w:t>i</w:t>
      </w:r>
      <w:r>
        <w:rPr>
          <w:rFonts w:eastAsia="Times New Roman"/>
          <w:i/>
          <w:iCs/>
          <w:color w:val="000000"/>
          <w:spacing w:val="-4"/>
          <w:sz w:val="24"/>
          <w:szCs w:val="24"/>
        </w:rPr>
        <w:t xml:space="preserve">ра </w:t>
      </w:r>
      <w:r>
        <w:rPr>
          <w:rFonts w:eastAsia="Times New Roman"/>
          <w:color w:val="000000"/>
          <w:spacing w:val="-4"/>
          <w:sz w:val="24"/>
          <w:szCs w:val="24"/>
        </w:rPr>
        <w:t xml:space="preserve">и сколькими привязан к нему. Находится много таких, </w:t>
      </w:r>
      <w:r>
        <w:rPr>
          <w:rFonts w:eastAsia="Times New Roman"/>
          <w:color w:val="000000"/>
          <w:sz w:val="24"/>
          <w:szCs w:val="24"/>
        </w:rPr>
        <w:t xml:space="preserve">которые двумя или тремя членами отрешившись от </w:t>
      </w:r>
      <w:r>
        <w:rPr>
          <w:rFonts w:eastAsia="Times New Roman"/>
          <w:i/>
          <w:iCs/>
          <w:color w:val="000000"/>
          <w:sz w:val="24"/>
          <w:szCs w:val="24"/>
          <w:lang w:val="en-US"/>
        </w:rPr>
        <w:t>Mipa</w:t>
      </w:r>
      <w:r w:rsidRPr="00D44B01">
        <w:rPr>
          <w:rFonts w:eastAsia="Times New Roman"/>
          <w:i/>
          <w:iCs/>
          <w:color w:val="000000"/>
          <w:sz w:val="24"/>
          <w:szCs w:val="24"/>
        </w:rPr>
        <w:t xml:space="preserve">, </w:t>
      </w:r>
      <w:r>
        <w:rPr>
          <w:rFonts w:eastAsia="Times New Roman"/>
          <w:color w:val="000000"/>
          <w:sz w:val="24"/>
          <w:szCs w:val="24"/>
        </w:rPr>
        <w:t xml:space="preserve">и </w:t>
      </w:r>
      <w:r>
        <w:rPr>
          <w:rFonts w:eastAsia="Times New Roman"/>
          <w:color w:val="000000"/>
          <w:spacing w:val="-3"/>
          <w:sz w:val="24"/>
          <w:szCs w:val="24"/>
        </w:rPr>
        <w:t xml:space="preserve">в них отказавшись от общения с ним, возомнили о себе, что </w:t>
      </w:r>
      <w:r>
        <w:rPr>
          <w:rFonts w:eastAsia="Times New Roman"/>
          <w:color w:val="000000"/>
          <w:spacing w:val="-1"/>
          <w:sz w:val="24"/>
          <w:szCs w:val="24"/>
        </w:rPr>
        <w:t xml:space="preserve">они чужды </w:t>
      </w:r>
      <w:r>
        <w:rPr>
          <w:rFonts w:eastAsia="Times New Roman"/>
          <w:i/>
          <w:iCs/>
          <w:color w:val="000000"/>
          <w:spacing w:val="-1"/>
          <w:sz w:val="24"/>
          <w:szCs w:val="24"/>
        </w:rPr>
        <w:t>м</w:t>
      </w:r>
      <w:r>
        <w:rPr>
          <w:rFonts w:eastAsia="Times New Roman"/>
          <w:i/>
          <w:iCs/>
          <w:color w:val="000000"/>
          <w:spacing w:val="-1"/>
          <w:sz w:val="24"/>
          <w:szCs w:val="24"/>
          <w:lang w:val="en-US"/>
        </w:rPr>
        <w:t>i</w:t>
      </w:r>
      <w:r>
        <w:rPr>
          <w:rFonts w:eastAsia="Times New Roman"/>
          <w:i/>
          <w:iCs/>
          <w:color w:val="000000"/>
          <w:spacing w:val="-1"/>
          <w:sz w:val="24"/>
          <w:szCs w:val="24"/>
        </w:rPr>
        <w:t xml:space="preserve">ра </w:t>
      </w:r>
      <w:r>
        <w:rPr>
          <w:rFonts w:eastAsia="Times New Roman"/>
          <w:color w:val="000000"/>
          <w:spacing w:val="-1"/>
          <w:sz w:val="24"/>
          <w:szCs w:val="24"/>
        </w:rPr>
        <w:t xml:space="preserve">жительством своим. Это случилось с ними </w:t>
      </w:r>
      <w:r>
        <w:rPr>
          <w:rFonts w:eastAsia="Times New Roman"/>
          <w:color w:val="000000"/>
          <w:spacing w:val="-3"/>
          <w:sz w:val="24"/>
          <w:szCs w:val="24"/>
        </w:rPr>
        <w:t xml:space="preserve">от того, что они не уразумели и не усмотрели премудро, что </w:t>
      </w:r>
      <w:r>
        <w:rPr>
          <w:rFonts w:eastAsia="Times New Roman"/>
          <w:color w:val="000000"/>
          <w:spacing w:val="-2"/>
          <w:sz w:val="24"/>
          <w:szCs w:val="24"/>
        </w:rPr>
        <w:t xml:space="preserve">они умерли для </w:t>
      </w:r>
      <w:r>
        <w:rPr>
          <w:rFonts w:eastAsia="Times New Roman"/>
          <w:i/>
          <w:iCs/>
          <w:color w:val="000000"/>
          <w:spacing w:val="-2"/>
          <w:sz w:val="24"/>
          <w:szCs w:val="24"/>
        </w:rPr>
        <w:t>м</w:t>
      </w:r>
      <w:r>
        <w:rPr>
          <w:rFonts w:eastAsia="Times New Roman"/>
          <w:i/>
          <w:iCs/>
          <w:color w:val="000000"/>
          <w:spacing w:val="-2"/>
          <w:sz w:val="24"/>
          <w:szCs w:val="24"/>
          <w:lang w:val="en-US"/>
        </w:rPr>
        <w:t>i</w:t>
      </w:r>
      <w:r>
        <w:rPr>
          <w:rFonts w:eastAsia="Times New Roman"/>
          <w:i/>
          <w:iCs/>
          <w:color w:val="000000"/>
          <w:spacing w:val="-2"/>
          <w:sz w:val="24"/>
          <w:szCs w:val="24"/>
        </w:rPr>
        <w:t xml:space="preserve">ра </w:t>
      </w:r>
      <w:r>
        <w:rPr>
          <w:rFonts w:eastAsia="Times New Roman"/>
          <w:color w:val="000000"/>
          <w:spacing w:val="-2"/>
          <w:sz w:val="24"/>
          <w:szCs w:val="24"/>
        </w:rPr>
        <w:t>только двумя членами, а прочие члены</w:t>
      </w:r>
      <w:r w:rsidRPr="005603E6">
        <w:t xml:space="preserve"> </w:t>
      </w:r>
      <w:r>
        <w:rPr>
          <w:rFonts w:eastAsia="Times New Roman"/>
          <w:color w:val="000000"/>
          <w:spacing w:val="-10"/>
          <w:sz w:val="24"/>
          <w:szCs w:val="24"/>
        </w:rPr>
        <w:t>их живут внутри плотского мудрования, принадлежащего</w:t>
      </w:r>
      <w:r w:rsidRPr="003C2354">
        <w:rPr>
          <w:rFonts w:eastAsia="Times New Roman"/>
          <w:color w:val="000000"/>
          <w:spacing w:val="-10"/>
          <w:sz w:val="24"/>
          <w:szCs w:val="24"/>
        </w:rPr>
        <w:t xml:space="preserve"> </w:t>
      </w:r>
      <w:r>
        <w:rPr>
          <w:rFonts w:eastAsia="Times New Roman"/>
          <w:color w:val="000000"/>
          <w:spacing w:val="-10"/>
          <w:sz w:val="24"/>
          <w:szCs w:val="24"/>
        </w:rPr>
        <w:t xml:space="preserve">мiру. </w:t>
      </w:r>
      <w:r>
        <w:rPr>
          <w:rFonts w:eastAsia="Times New Roman"/>
          <w:color w:val="000000"/>
          <w:spacing w:val="-4"/>
          <w:sz w:val="24"/>
          <w:szCs w:val="24"/>
        </w:rPr>
        <w:t xml:space="preserve">Впрочем, они не возмогли даже ощутить страстей своих; не </w:t>
      </w:r>
      <w:r>
        <w:rPr>
          <w:rFonts w:eastAsia="Times New Roman"/>
          <w:color w:val="000000"/>
          <w:spacing w:val="-3"/>
          <w:sz w:val="24"/>
          <w:szCs w:val="24"/>
        </w:rPr>
        <w:t xml:space="preserve">ощутив их, не могли позаботиться о исцелении себя от них. </w:t>
      </w:r>
      <w:r>
        <w:rPr>
          <w:rFonts w:eastAsia="Times New Roman"/>
          <w:color w:val="000000"/>
          <w:spacing w:val="-7"/>
          <w:sz w:val="24"/>
          <w:szCs w:val="24"/>
        </w:rPr>
        <w:t xml:space="preserve">По наследованию (духовного) разума, для составления общего </w:t>
      </w:r>
      <w:r>
        <w:rPr>
          <w:rFonts w:eastAsia="Times New Roman"/>
          <w:color w:val="000000"/>
          <w:spacing w:val="-6"/>
          <w:sz w:val="24"/>
          <w:szCs w:val="24"/>
        </w:rPr>
        <w:t>имени, объемлющего отдельные страсти, употребляется слово м</w:t>
      </w:r>
      <w:r>
        <w:rPr>
          <w:rFonts w:eastAsia="Times New Roman"/>
          <w:i/>
          <w:iCs/>
          <w:color w:val="000000"/>
          <w:spacing w:val="-5"/>
          <w:sz w:val="24"/>
          <w:szCs w:val="24"/>
          <w:lang w:val="en-US"/>
        </w:rPr>
        <w:t>i</w:t>
      </w:r>
      <w:r>
        <w:rPr>
          <w:rFonts w:eastAsia="Times New Roman"/>
          <w:i/>
          <w:iCs/>
          <w:color w:val="000000"/>
          <w:spacing w:val="-5"/>
          <w:sz w:val="24"/>
          <w:szCs w:val="24"/>
        </w:rPr>
        <w:t xml:space="preserve">р. </w:t>
      </w:r>
      <w:r>
        <w:rPr>
          <w:rFonts w:eastAsia="Times New Roman"/>
          <w:color w:val="000000"/>
          <w:spacing w:val="-5"/>
          <w:sz w:val="24"/>
          <w:szCs w:val="24"/>
        </w:rPr>
        <w:t>Когда хотим наименовать страсти общим именем, имену</w:t>
      </w:r>
      <w:r>
        <w:rPr>
          <w:rFonts w:eastAsia="Times New Roman"/>
          <w:color w:val="000000"/>
          <w:spacing w:val="-5"/>
          <w:sz w:val="24"/>
          <w:szCs w:val="24"/>
        </w:rPr>
        <w:softHyphen/>
      </w:r>
      <w:r>
        <w:rPr>
          <w:rFonts w:eastAsia="Times New Roman"/>
          <w:color w:val="000000"/>
          <w:spacing w:val="-6"/>
          <w:sz w:val="24"/>
          <w:szCs w:val="24"/>
        </w:rPr>
        <w:t xml:space="preserve">ем их </w:t>
      </w:r>
      <w:r>
        <w:rPr>
          <w:rFonts w:eastAsia="Times New Roman"/>
          <w:i/>
          <w:iCs/>
          <w:color w:val="000000"/>
          <w:spacing w:val="-6"/>
          <w:sz w:val="24"/>
          <w:szCs w:val="24"/>
        </w:rPr>
        <w:t>м</w:t>
      </w:r>
      <w:r>
        <w:rPr>
          <w:rFonts w:eastAsia="Times New Roman"/>
          <w:i/>
          <w:iCs/>
          <w:color w:val="000000"/>
          <w:spacing w:val="-6"/>
          <w:sz w:val="24"/>
          <w:szCs w:val="24"/>
          <w:lang w:val="en-US"/>
        </w:rPr>
        <w:t>i</w:t>
      </w:r>
      <w:r>
        <w:rPr>
          <w:rFonts w:eastAsia="Times New Roman"/>
          <w:i/>
          <w:iCs/>
          <w:color w:val="000000"/>
          <w:spacing w:val="-6"/>
          <w:sz w:val="24"/>
          <w:szCs w:val="24"/>
        </w:rPr>
        <w:t xml:space="preserve">ром; </w:t>
      </w:r>
      <w:r>
        <w:rPr>
          <w:rFonts w:eastAsia="Times New Roman"/>
          <w:color w:val="000000"/>
          <w:spacing w:val="-6"/>
          <w:sz w:val="24"/>
          <w:szCs w:val="24"/>
        </w:rPr>
        <w:t>когда же намереваемся распределить их по част</w:t>
      </w:r>
      <w:r>
        <w:rPr>
          <w:rFonts w:eastAsia="Times New Roman"/>
          <w:color w:val="000000"/>
          <w:spacing w:val="-6"/>
          <w:sz w:val="24"/>
          <w:szCs w:val="24"/>
        </w:rPr>
        <w:softHyphen/>
      </w:r>
      <w:r>
        <w:rPr>
          <w:rFonts w:eastAsia="Times New Roman"/>
          <w:color w:val="000000"/>
          <w:sz w:val="24"/>
          <w:szCs w:val="24"/>
        </w:rPr>
        <w:t xml:space="preserve">ным названиям их, тогда именуем их страстями. Каждая </w:t>
      </w:r>
      <w:r>
        <w:rPr>
          <w:rFonts w:eastAsia="Times New Roman"/>
          <w:color w:val="000000"/>
          <w:spacing w:val="-7"/>
          <w:sz w:val="24"/>
          <w:szCs w:val="24"/>
        </w:rPr>
        <w:t xml:space="preserve">страсть есть частное действие по началам </w:t>
      </w:r>
      <w:r>
        <w:rPr>
          <w:rFonts w:eastAsia="Times New Roman"/>
          <w:i/>
          <w:iCs/>
          <w:color w:val="000000"/>
          <w:spacing w:val="-7"/>
          <w:sz w:val="24"/>
          <w:szCs w:val="24"/>
        </w:rPr>
        <w:t>м</w:t>
      </w:r>
      <w:r>
        <w:rPr>
          <w:rFonts w:eastAsia="Times New Roman"/>
          <w:i/>
          <w:iCs/>
          <w:color w:val="000000"/>
          <w:spacing w:val="-7"/>
          <w:sz w:val="24"/>
          <w:szCs w:val="24"/>
          <w:lang w:val="en-US"/>
        </w:rPr>
        <w:t>i</w:t>
      </w:r>
      <w:r>
        <w:rPr>
          <w:rFonts w:eastAsia="Times New Roman"/>
          <w:i/>
          <w:iCs/>
          <w:color w:val="000000"/>
          <w:spacing w:val="-7"/>
          <w:sz w:val="24"/>
          <w:szCs w:val="24"/>
        </w:rPr>
        <w:t>ра</w:t>
      </w:r>
      <w:r>
        <w:rPr>
          <w:rStyle w:val="a6"/>
          <w:rFonts w:eastAsia="Times New Roman"/>
          <w:i/>
          <w:iCs/>
          <w:color w:val="000000"/>
          <w:spacing w:val="-7"/>
          <w:sz w:val="24"/>
          <w:szCs w:val="24"/>
        </w:rPr>
        <w:footnoteReference w:id="1120"/>
      </w:r>
      <w:r>
        <w:rPr>
          <w:rFonts w:eastAsia="Times New Roman"/>
          <w:i/>
          <w:iCs/>
          <w:color w:val="000000"/>
          <w:spacing w:val="-7"/>
          <w:sz w:val="24"/>
          <w:szCs w:val="24"/>
        </w:rPr>
        <w:t xml:space="preserve">. </w:t>
      </w:r>
      <w:r>
        <w:rPr>
          <w:rFonts w:eastAsia="Times New Roman"/>
          <w:color w:val="000000"/>
          <w:spacing w:val="-7"/>
          <w:sz w:val="24"/>
          <w:szCs w:val="24"/>
        </w:rPr>
        <w:t xml:space="preserve">Где престают </w:t>
      </w:r>
      <w:r>
        <w:rPr>
          <w:rFonts w:eastAsia="Times New Roman"/>
          <w:color w:val="000000"/>
          <w:spacing w:val="-3"/>
          <w:sz w:val="24"/>
          <w:szCs w:val="24"/>
        </w:rPr>
        <w:t>действовать страсти, там остаются без действия начала м</w:t>
      </w:r>
      <w:r>
        <w:rPr>
          <w:rFonts w:eastAsia="Times New Roman"/>
          <w:i/>
          <w:iCs/>
          <w:color w:val="000000"/>
          <w:spacing w:val="-3"/>
          <w:sz w:val="24"/>
          <w:szCs w:val="24"/>
          <w:lang w:val="en-US"/>
        </w:rPr>
        <w:t>i</w:t>
      </w:r>
      <w:r>
        <w:rPr>
          <w:rFonts w:eastAsia="Times New Roman"/>
          <w:i/>
          <w:iCs/>
          <w:color w:val="000000"/>
          <w:spacing w:val="-3"/>
          <w:sz w:val="24"/>
          <w:szCs w:val="24"/>
        </w:rPr>
        <w:t xml:space="preserve">ра. </w:t>
      </w:r>
      <w:r>
        <w:rPr>
          <w:rFonts w:eastAsia="Times New Roman"/>
          <w:color w:val="000000"/>
          <w:spacing w:val="-3"/>
          <w:sz w:val="24"/>
          <w:szCs w:val="24"/>
        </w:rPr>
        <w:t xml:space="preserve">Страсти суть следующие: вожделение богатства, стремление </w:t>
      </w:r>
      <w:r>
        <w:rPr>
          <w:rFonts w:eastAsia="Times New Roman"/>
          <w:color w:val="000000"/>
          <w:sz w:val="24"/>
          <w:szCs w:val="24"/>
        </w:rPr>
        <w:t xml:space="preserve">к собранию разных вещей; телесное наслаждение, </w:t>
      </w:r>
      <w:r>
        <w:rPr>
          <w:rFonts w:eastAsia="Times New Roman"/>
          <w:color w:val="000000"/>
          <w:spacing w:val="-4"/>
          <w:sz w:val="24"/>
          <w:szCs w:val="24"/>
        </w:rPr>
        <w:t xml:space="preserve">от которого блудная страсть; вожделение чести, от которого </w:t>
      </w:r>
      <w:r>
        <w:rPr>
          <w:rFonts w:eastAsia="Times New Roman"/>
          <w:color w:val="000000"/>
          <w:spacing w:val="-5"/>
          <w:sz w:val="24"/>
          <w:szCs w:val="24"/>
        </w:rPr>
        <w:t>происходит зависть; желание начальствовать; кичение благо</w:t>
      </w:r>
      <w:r>
        <w:rPr>
          <w:rFonts w:eastAsia="Times New Roman"/>
          <w:color w:val="000000"/>
          <w:spacing w:val="-5"/>
          <w:sz w:val="24"/>
          <w:szCs w:val="24"/>
        </w:rPr>
        <w:softHyphen/>
        <w:t>лепием власти, украшение себя пышными одеждами и сует</w:t>
      </w:r>
      <w:r>
        <w:rPr>
          <w:rFonts w:eastAsia="Times New Roman"/>
          <w:color w:val="000000"/>
          <w:spacing w:val="-5"/>
          <w:sz w:val="24"/>
          <w:szCs w:val="24"/>
        </w:rPr>
        <w:softHyphen/>
        <w:t>ными утварями; человеческая слава, служащая причиною памятозлобия; страх телесный. Где эти страсти престают дейст</w:t>
      </w:r>
      <w:r>
        <w:rPr>
          <w:rFonts w:eastAsia="Times New Roman"/>
          <w:color w:val="000000"/>
          <w:spacing w:val="-5"/>
          <w:sz w:val="24"/>
          <w:szCs w:val="24"/>
        </w:rPr>
        <w:softHyphen/>
        <w:t xml:space="preserve">вовать, там </w:t>
      </w:r>
      <w:r>
        <w:rPr>
          <w:rFonts w:eastAsia="Times New Roman"/>
          <w:i/>
          <w:iCs/>
          <w:color w:val="000000"/>
          <w:spacing w:val="-5"/>
          <w:sz w:val="24"/>
          <w:szCs w:val="24"/>
          <w:lang w:val="en-US"/>
        </w:rPr>
        <w:t>Mip</w:t>
      </w:r>
      <w:r w:rsidRPr="00D44B01">
        <w:rPr>
          <w:rFonts w:eastAsia="Times New Roman"/>
          <w:i/>
          <w:iCs/>
          <w:color w:val="000000"/>
          <w:spacing w:val="-5"/>
          <w:sz w:val="24"/>
          <w:szCs w:val="24"/>
        </w:rPr>
        <w:t xml:space="preserve"> </w:t>
      </w:r>
      <w:r>
        <w:rPr>
          <w:rFonts w:eastAsia="Times New Roman"/>
          <w:color w:val="000000"/>
          <w:spacing w:val="-5"/>
          <w:sz w:val="24"/>
          <w:szCs w:val="24"/>
        </w:rPr>
        <w:t xml:space="preserve">умер. И насколько некоторые из этих частей </w:t>
      </w:r>
      <w:r>
        <w:rPr>
          <w:rFonts w:eastAsia="Times New Roman"/>
          <w:color w:val="000000"/>
          <w:spacing w:val="-6"/>
          <w:sz w:val="24"/>
          <w:szCs w:val="24"/>
        </w:rPr>
        <w:t xml:space="preserve">оставлены, настолько подвижник пребывает вне </w:t>
      </w:r>
      <w:r>
        <w:rPr>
          <w:rFonts w:eastAsia="Times New Roman"/>
          <w:i/>
          <w:iCs/>
          <w:color w:val="000000"/>
          <w:spacing w:val="-6"/>
          <w:sz w:val="24"/>
          <w:szCs w:val="24"/>
        </w:rPr>
        <w:t>м</w:t>
      </w:r>
      <w:r>
        <w:rPr>
          <w:rFonts w:eastAsia="Times New Roman"/>
          <w:i/>
          <w:iCs/>
          <w:color w:val="000000"/>
          <w:spacing w:val="-6"/>
          <w:sz w:val="24"/>
          <w:szCs w:val="24"/>
          <w:lang w:val="en-US"/>
        </w:rPr>
        <w:t>i</w:t>
      </w:r>
      <w:r>
        <w:rPr>
          <w:rFonts w:eastAsia="Times New Roman"/>
          <w:i/>
          <w:iCs/>
          <w:color w:val="000000"/>
          <w:spacing w:val="-6"/>
          <w:sz w:val="24"/>
          <w:szCs w:val="24"/>
        </w:rPr>
        <w:t xml:space="preserve">ра, </w:t>
      </w:r>
      <w:r>
        <w:rPr>
          <w:rFonts w:eastAsia="Times New Roman"/>
          <w:color w:val="000000"/>
          <w:spacing w:val="-6"/>
          <w:sz w:val="24"/>
          <w:szCs w:val="24"/>
        </w:rPr>
        <w:t>кото</w:t>
      </w:r>
      <w:r>
        <w:rPr>
          <w:rFonts w:eastAsia="Times New Roman"/>
          <w:color w:val="000000"/>
          <w:spacing w:val="-6"/>
          <w:sz w:val="24"/>
          <w:szCs w:val="24"/>
        </w:rPr>
        <w:softHyphen/>
      </w:r>
      <w:r>
        <w:rPr>
          <w:rFonts w:eastAsia="Times New Roman"/>
          <w:color w:val="000000"/>
          <w:spacing w:val="-3"/>
          <w:sz w:val="24"/>
          <w:szCs w:val="24"/>
        </w:rPr>
        <w:t>рый настолько уничтожается, будучи лишен составных час</w:t>
      </w:r>
      <w:r>
        <w:rPr>
          <w:rFonts w:eastAsia="Times New Roman"/>
          <w:color w:val="000000"/>
          <w:spacing w:val="-3"/>
          <w:sz w:val="24"/>
          <w:szCs w:val="24"/>
        </w:rPr>
        <w:softHyphen/>
        <w:t>тей своих. Некто сказал о святых, что они, живя, были мерт</w:t>
      </w:r>
      <w:r>
        <w:rPr>
          <w:rFonts w:eastAsia="Times New Roman"/>
          <w:color w:val="000000"/>
          <w:spacing w:val="-3"/>
          <w:sz w:val="24"/>
          <w:szCs w:val="24"/>
        </w:rPr>
        <w:softHyphen/>
      </w:r>
      <w:r>
        <w:rPr>
          <w:rFonts w:eastAsia="Times New Roman"/>
          <w:color w:val="000000"/>
          <w:spacing w:val="-1"/>
          <w:sz w:val="24"/>
          <w:szCs w:val="24"/>
        </w:rPr>
        <w:t xml:space="preserve">вы: ибо, живя во плоти, жили не для плоти. И ты всмотрись </w:t>
      </w:r>
      <w:r>
        <w:rPr>
          <w:rFonts w:eastAsia="Times New Roman"/>
          <w:color w:val="000000"/>
          <w:spacing w:val="-3"/>
          <w:sz w:val="24"/>
          <w:szCs w:val="24"/>
        </w:rPr>
        <w:t xml:space="preserve">в себя, для каких из вышесказанных страстей ты жив? тогда познаешь, насколько ты жив для </w:t>
      </w:r>
      <w:r>
        <w:rPr>
          <w:rFonts w:eastAsia="Times New Roman"/>
          <w:i/>
          <w:iCs/>
          <w:color w:val="000000"/>
          <w:spacing w:val="-3"/>
          <w:sz w:val="24"/>
          <w:szCs w:val="24"/>
        </w:rPr>
        <w:t xml:space="preserve">мiра </w:t>
      </w:r>
      <w:r>
        <w:rPr>
          <w:rFonts w:eastAsia="Times New Roman"/>
          <w:color w:val="000000"/>
          <w:spacing w:val="-3"/>
          <w:sz w:val="24"/>
          <w:szCs w:val="24"/>
        </w:rPr>
        <w:t xml:space="preserve">и насколько умер для </w:t>
      </w:r>
      <w:r>
        <w:rPr>
          <w:rFonts w:eastAsia="Times New Roman"/>
          <w:color w:val="000000"/>
          <w:spacing w:val="-6"/>
          <w:sz w:val="24"/>
          <w:szCs w:val="24"/>
        </w:rPr>
        <w:t xml:space="preserve">него. Когда уразумеешь, что значит </w:t>
      </w:r>
      <w:r>
        <w:rPr>
          <w:rFonts w:eastAsia="Times New Roman"/>
          <w:i/>
          <w:iCs/>
          <w:color w:val="000000"/>
          <w:spacing w:val="-6"/>
          <w:sz w:val="24"/>
          <w:szCs w:val="24"/>
          <w:lang w:val="en-US"/>
        </w:rPr>
        <w:t>Mip</w:t>
      </w:r>
      <w:r w:rsidRPr="00D44B01">
        <w:rPr>
          <w:rFonts w:eastAsia="Times New Roman"/>
          <w:i/>
          <w:iCs/>
          <w:color w:val="000000"/>
          <w:spacing w:val="-6"/>
          <w:sz w:val="24"/>
          <w:szCs w:val="24"/>
        </w:rPr>
        <w:t xml:space="preserve">, </w:t>
      </w:r>
      <w:r>
        <w:rPr>
          <w:rFonts w:eastAsia="Times New Roman"/>
          <w:color w:val="000000"/>
          <w:spacing w:val="-6"/>
          <w:sz w:val="24"/>
          <w:szCs w:val="24"/>
        </w:rPr>
        <w:t xml:space="preserve">тогда уразумеешь из </w:t>
      </w:r>
      <w:r>
        <w:rPr>
          <w:rFonts w:eastAsia="Times New Roman"/>
          <w:color w:val="000000"/>
          <w:spacing w:val="-2"/>
          <w:sz w:val="24"/>
          <w:szCs w:val="24"/>
        </w:rPr>
        <w:t xml:space="preserve">вышеприведенных частных указаний, в чем ты связался с </w:t>
      </w:r>
      <w:r>
        <w:rPr>
          <w:rFonts w:eastAsia="Times New Roman"/>
          <w:i/>
          <w:iCs/>
          <w:color w:val="000000"/>
          <w:spacing w:val="-8"/>
          <w:sz w:val="24"/>
          <w:szCs w:val="24"/>
          <w:lang w:val="en-US"/>
        </w:rPr>
        <w:t>Mipo</w:t>
      </w:r>
      <w:r>
        <w:rPr>
          <w:rFonts w:eastAsia="Times New Roman"/>
          <w:i/>
          <w:iCs/>
          <w:color w:val="000000"/>
          <w:spacing w:val="-8"/>
          <w:sz w:val="24"/>
          <w:szCs w:val="24"/>
        </w:rPr>
        <w:t>м</w:t>
      </w:r>
      <w:r w:rsidRPr="00D44B01">
        <w:rPr>
          <w:rFonts w:eastAsia="Times New Roman"/>
          <w:i/>
          <w:iCs/>
          <w:color w:val="000000"/>
          <w:spacing w:val="-8"/>
          <w:sz w:val="24"/>
          <w:szCs w:val="24"/>
        </w:rPr>
        <w:t xml:space="preserve"> </w:t>
      </w:r>
      <w:r>
        <w:rPr>
          <w:rFonts w:eastAsia="Times New Roman"/>
          <w:color w:val="000000"/>
          <w:spacing w:val="-8"/>
          <w:sz w:val="24"/>
          <w:szCs w:val="24"/>
        </w:rPr>
        <w:t xml:space="preserve">и в чем отрешился от него. Короче сказать: </w:t>
      </w:r>
      <w:r>
        <w:rPr>
          <w:rFonts w:eastAsia="Times New Roman"/>
          <w:i/>
          <w:iCs/>
          <w:color w:val="000000"/>
          <w:spacing w:val="-8"/>
          <w:sz w:val="24"/>
          <w:szCs w:val="24"/>
          <w:lang w:val="en-US"/>
        </w:rPr>
        <w:t>Mip</w:t>
      </w:r>
      <w:r w:rsidRPr="00D44B01">
        <w:rPr>
          <w:rFonts w:eastAsia="Times New Roman"/>
          <w:i/>
          <w:iCs/>
          <w:color w:val="000000"/>
          <w:spacing w:val="-8"/>
          <w:sz w:val="24"/>
          <w:szCs w:val="24"/>
        </w:rPr>
        <w:t xml:space="preserve"> </w:t>
      </w:r>
      <w:r>
        <w:rPr>
          <w:rFonts w:eastAsia="Times New Roman"/>
          <w:color w:val="000000"/>
          <w:spacing w:val="-8"/>
          <w:sz w:val="24"/>
          <w:szCs w:val="24"/>
        </w:rPr>
        <w:t xml:space="preserve">есть </w:t>
      </w:r>
      <w:r>
        <w:rPr>
          <w:rFonts w:eastAsia="Times New Roman"/>
          <w:color w:val="000000"/>
          <w:spacing w:val="-5"/>
          <w:sz w:val="24"/>
          <w:szCs w:val="24"/>
        </w:rPr>
        <w:t>плотское жительство и плотское мудрование</w:t>
      </w:r>
      <w:r>
        <w:rPr>
          <w:rStyle w:val="a6"/>
          <w:rFonts w:eastAsia="Times New Roman"/>
          <w:color w:val="000000"/>
          <w:spacing w:val="-5"/>
          <w:sz w:val="24"/>
          <w:szCs w:val="24"/>
        </w:rPr>
        <w:footnoteReference w:id="1121"/>
      </w:r>
      <w:r>
        <w:rPr>
          <w:rFonts w:eastAsia="Times New Roman"/>
          <w:color w:val="000000"/>
          <w:spacing w:val="-5"/>
          <w:sz w:val="24"/>
          <w:szCs w:val="24"/>
        </w:rPr>
        <w:t xml:space="preserve">. </w:t>
      </w:r>
      <w:r>
        <w:rPr>
          <w:rFonts w:eastAsia="Times New Roman"/>
          <w:i/>
          <w:iCs/>
          <w:color w:val="000000"/>
          <w:spacing w:val="-5"/>
          <w:sz w:val="24"/>
          <w:szCs w:val="24"/>
          <w:lang w:val="en-US"/>
        </w:rPr>
        <w:t>Mip</w:t>
      </w:r>
      <w:r w:rsidRPr="00D44B01">
        <w:rPr>
          <w:rFonts w:eastAsia="Times New Roman"/>
          <w:i/>
          <w:iCs/>
          <w:color w:val="000000"/>
          <w:spacing w:val="-5"/>
          <w:sz w:val="24"/>
          <w:szCs w:val="24"/>
        </w:rPr>
        <w:t xml:space="preserve"> </w:t>
      </w:r>
      <w:r>
        <w:rPr>
          <w:rFonts w:eastAsia="Times New Roman"/>
          <w:color w:val="000000"/>
          <w:spacing w:val="-5"/>
          <w:sz w:val="24"/>
          <w:szCs w:val="24"/>
        </w:rPr>
        <w:t>есть блуд</w:t>
      </w:r>
      <w:r>
        <w:rPr>
          <w:rFonts w:eastAsia="Times New Roman"/>
          <w:color w:val="000000"/>
          <w:spacing w:val="-5"/>
          <w:sz w:val="24"/>
          <w:szCs w:val="24"/>
        </w:rPr>
        <w:softHyphen/>
        <w:t xml:space="preserve">ница, привлекающая к любви своей тех, которые устремляют взоры к ней с вожделением ее красоты. Тот, кто хотя отчасти </w:t>
      </w:r>
      <w:r>
        <w:rPr>
          <w:rFonts w:eastAsia="Times New Roman"/>
          <w:color w:val="000000"/>
          <w:spacing w:val="-6"/>
          <w:sz w:val="24"/>
          <w:szCs w:val="24"/>
        </w:rPr>
        <w:t xml:space="preserve">увлечен любовию </w:t>
      </w:r>
      <w:r>
        <w:rPr>
          <w:rFonts w:eastAsia="Times New Roman"/>
          <w:i/>
          <w:iCs/>
          <w:color w:val="000000"/>
          <w:spacing w:val="-6"/>
          <w:sz w:val="24"/>
          <w:szCs w:val="24"/>
          <w:lang w:val="en-US"/>
        </w:rPr>
        <w:t>KMipy</w:t>
      </w:r>
      <w:r w:rsidRPr="00D44B01">
        <w:rPr>
          <w:rFonts w:eastAsia="Times New Roman"/>
          <w:i/>
          <w:iCs/>
          <w:color w:val="000000"/>
          <w:spacing w:val="-6"/>
          <w:sz w:val="24"/>
          <w:szCs w:val="24"/>
        </w:rPr>
        <w:t xml:space="preserve"> </w:t>
      </w:r>
      <w:r>
        <w:rPr>
          <w:rFonts w:eastAsia="Times New Roman"/>
          <w:color w:val="000000"/>
          <w:spacing w:val="-6"/>
          <w:sz w:val="24"/>
          <w:szCs w:val="24"/>
        </w:rPr>
        <w:t xml:space="preserve">и опутан им, не может избавиться из </w:t>
      </w:r>
      <w:r>
        <w:rPr>
          <w:rFonts w:eastAsia="Times New Roman"/>
          <w:color w:val="000000"/>
          <w:spacing w:val="-5"/>
          <w:sz w:val="24"/>
          <w:szCs w:val="24"/>
        </w:rPr>
        <w:t xml:space="preserve">рук его, доколе </w:t>
      </w:r>
      <w:r>
        <w:rPr>
          <w:rFonts w:eastAsia="Times New Roman"/>
          <w:i/>
          <w:iCs/>
          <w:color w:val="000000"/>
          <w:spacing w:val="-5"/>
          <w:sz w:val="24"/>
          <w:szCs w:val="24"/>
          <w:lang w:val="en-US"/>
        </w:rPr>
        <w:t>Mip</w:t>
      </w:r>
      <w:r w:rsidRPr="00D44B01">
        <w:rPr>
          <w:rFonts w:eastAsia="Times New Roman"/>
          <w:i/>
          <w:iCs/>
          <w:color w:val="000000"/>
          <w:spacing w:val="-5"/>
          <w:sz w:val="24"/>
          <w:szCs w:val="24"/>
        </w:rPr>
        <w:t xml:space="preserve"> </w:t>
      </w:r>
      <w:r>
        <w:rPr>
          <w:rFonts w:eastAsia="Times New Roman"/>
          <w:color w:val="000000"/>
          <w:spacing w:val="-5"/>
          <w:sz w:val="24"/>
          <w:szCs w:val="24"/>
        </w:rPr>
        <w:t xml:space="preserve">не лишит его жизни (вечной). Когда </w:t>
      </w:r>
      <w:r>
        <w:rPr>
          <w:rFonts w:eastAsia="Times New Roman"/>
          <w:i/>
          <w:iCs/>
          <w:color w:val="000000"/>
          <w:spacing w:val="-5"/>
          <w:sz w:val="24"/>
          <w:szCs w:val="24"/>
          <w:lang w:val="en-US"/>
        </w:rPr>
        <w:t>Mip</w:t>
      </w:r>
      <w:r w:rsidRPr="00D44B01">
        <w:rPr>
          <w:rFonts w:eastAsia="Times New Roman"/>
          <w:i/>
          <w:iCs/>
          <w:color w:val="000000"/>
          <w:spacing w:val="-5"/>
          <w:sz w:val="24"/>
          <w:szCs w:val="24"/>
        </w:rPr>
        <w:t xml:space="preserve"> </w:t>
      </w:r>
      <w:r>
        <w:rPr>
          <w:rFonts w:eastAsia="Times New Roman"/>
          <w:color w:val="000000"/>
          <w:spacing w:val="-7"/>
          <w:sz w:val="24"/>
          <w:szCs w:val="24"/>
        </w:rPr>
        <w:t xml:space="preserve">вполне обнажит человека и вынесет его из дому его в день его </w:t>
      </w:r>
      <w:r>
        <w:rPr>
          <w:rFonts w:eastAsia="Times New Roman"/>
          <w:color w:val="000000"/>
          <w:spacing w:val="-8"/>
          <w:sz w:val="24"/>
          <w:szCs w:val="24"/>
        </w:rPr>
        <w:t xml:space="preserve">смерти, тогда познает человек, </w:t>
      </w:r>
      <w:r>
        <w:rPr>
          <w:rFonts w:eastAsia="Times New Roman"/>
          <w:i/>
          <w:iCs/>
          <w:color w:val="000000"/>
          <w:spacing w:val="-8"/>
          <w:sz w:val="24"/>
          <w:szCs w:val="24"/>
        </w:rPr>
        <w:t xml:space="preserve">что </w:t>
      </w:r>
      <w:r>
        <w:rPr>
          <w:rFonts w:eastAsia="Times New Roman"/>
          <w:i/>
          <w:iCs/>
          <w:color w:val="000000"/>
          <w:spacing w:val="-8"/>
          <w:sz w:val="24"/>
          <w:szCs w:val="24"/>
          <w:lang w:val="en-US"/>
        </w:rPr>
        <w:t>Mip</w:t>
      </w:r>
      <w:r w:rsidRPr="00D44B01">
        <w:rPr>
          <w:rFonts w:eastAsia="Times New Roman"/>
          <w:i/>
          <w:iCs/>
          <w:color w:val="000000"/>
          <w:spacing w:val="-8"/>
          <w:sz w:val="24"/>
          <w:szCs w:val="24"/>
        </w:rPr>
        <w:t xml:space="preserve"> </w:t>
      </w:r>
      <w:r>
        <w:rPr>
          <w:rFonts w:eastAsia="Times New Roman"/>
          <w:color w:val="000000"/>
          <w:spacing w:val="-8"/>
          <w:sz w:val="24"/>
          <w:szCs w:val="24"/>
        </w:rPr>
        <w:t xml:space="preserve">— льстец и обманщик. </w:t>
      </w:r>
      <w:r>
        <w:rPr>
          <w:rFonts w:eastAsia="Times New Roman"/>
          <w:color w:val="000000"/>
          <w:spacing w:val="-6"/>
          <w:sz w:val="24"/>
          <w:szCs w:val="24"/>
        </w:rPr>
        <w:t xml:space="preserve">Подвизающийся выйти из тьмы </w:t>
      </w:r>
      <w:r>
        <w:rPr>
          <w:rFonts w:eastAsia="Times New Roman"/>
          <w:i/>
          <w:iCs/>
          <w:color w:val="000000"/>
          <w:spacing w:val="-6"/>
          <w:sz w:val="24"/>
          <w:szCs w:val="24"/>
          <w:lang w:val="en-US"/>
        </w:rPr>
        <w:t>Mipa</w:t>
      </w:r>
      <w:r w:rsidRPr="00D44B01">
        <w:rPr>
          <w:rFonts w:eastAsia="Times New Roman"/>
          <w:i/>
          <w:iCs/>
          <w:color w:val="000000"/>
          <w:spacing w:val="-6"/>
          <w:sz w:val="24"/>
          <w:szCs w:val="24"/>
        </w:rPr>
        <w:t xml:space="preserve">, </w:t>
      </w:r>
      <w:r>
        <w:rPr>
          <w:rFonts w:eastAsia="Times New Roman"/>
          <w:color w:val="000000"/>
          <w:spacing w:val="-6"/>
          <w:sz w:val="24"/>
          <w:szCs w:val="24"/>
        </w:rPr>
        <w:t xml:space="preserve">доколе находится еще </w:t>
      </w:r>
      <w:r>
        <w:rPr>
          <w:rFonts w:eastAsia="Times New Roman"/>
          <w:color w:val="000000"/>
          <w:sz w:val="24"/>
          <w:szCs w:val="24"/>
        </w:rPr>
        <w:t xml:space="preserve">среди его, не может видеть сплетений его. </w:t>
      </w:r>
      <w:r>
        <w:rPr>
          <w:rFonts w:eastAsia="Times New Roman"/>
          <w:i/>
          <w:iCs/>
          <w:color w:val="000000"/>
          <w:sz w:val="24"/>
          <w:szCs w:val="24"/>
          <w:lang w:val="en-US"/>
        </w:rPr>
        <w:t>Mip</w:t>
      </w:r>
      <w:r w:rsidRPr="00D44B01">
        <w:rPr>
          <w:rFonts w:eastAsia="Times New Roman"/>
          <w:i/>
          <w:iCs/>
          <w:color w:val="000000"/>
          <w:sz w:val="24"/>
          <w:szCs w:val="24"/>
        </w:rPr>
        <w:t xml:space="preserve"> </w:t>
      </w:r>
      <w:r>
        <w:rPr>
          <w:rFonts w:eastAsia="Times New Roman"/>
          <w:color w:val="000000"/>
          <w:sz w:val="24"/>
          <w:szCs w:val="24"/>
        </w:rPr>
        <w:t xml:space="preserve">держит в </w:t>
      </w:r>
      <w:r>
        <w:rPr>
          <w:rFonts w:eastAsia="Times New Roman"/>
          <w:color w:val="000000"/>
          <w:spacing w:val="-5"/>
          <w:sz w:val="24"/>
          <w:szCs w:val="24"/>
        </w:rPr>
        <w:t xml:space="preserve">оковах не только учеников, чад и пленников своих, но вот! он </w:t>
      </w:r>
      <w:r>
        <w:rPr>
          <w:rFonts w:eastAsia="Times New Roman"/>
          <w:color w:val="000000"/>
          <w:spacing w:val="-3"/>
          <w:sz w:val="24"/>
          <w:szCs w:val="24"/>
        </w:rPr>
        <w:t xml:space="preserve">и нестяжателей и подвижников, и возвысившихся превыше </w:t>
      </w:r>
      <w:r>
        <w:rPr>
          <w:rFonts w:eastAsia="Times New Roman"/>
          <w:color w:val="000000"/>
          <w:spacing w:val="-5"/>
          <w:sz w:val="24"/>
          <w:szCs w:val="24"/>
        </w:rPr>
        <w:t>его, начал уловлять на дела свои различными образами, по</w:t>
      </w:r>
      <w:r>
        <w:rPr>
          <w:rFonts w:eastAsia="Times New Roman"/>
          <w:color w:val="000000"/>
          <w:spacing w:val="-5"/>
          <w:sz w:val="24"/>
          <w:szCs w:val="24"/>
        </w:rPr>
        <w:softHyphen/>
      </w:r>
      <w:r>
        <w:rPr>
          <w:rFonts w:eastAsia="Times New Roman"/>
          <w:color w:val="000000"/>
          <w:sz w:val="24"/>
          <w:szCs w:val="24"/>
        </w:rPr>
        <w:t>пирает их и повергает под свои ноги»</w:t>
      </w:r>
      <w:r>
        <w:rPr>
          <w:rStyle w:val="a6"/>
          <w:rFonts w:eastAsia="Times New Roman"/>
          <w:color w:val="000000"/>
          <w:sz w:val="24"/>
          <w:szCs w:val="24"/>
        </w:rPr>
        <w:footnoteReference w:id="1122"/>
      </w:r>
      <w:r>
        <w:rPr>
          <w:rFonts w:eastAsia="Times New Roman"/>
          <w:color w:val="000000"/>
          <w:sz w:val="24"/>
          <w:szCs w:val="24"/>
        </w:rPr>
        <w:t>.</w:t>
      </w:r>
    </w:p>
    <w:p w:rsidR="00944642" w:rsidRDefault="00944642" w:rsidP="00FD09E3">
      <w:pPr>
        <w:shd w:val="clear" w:color="auto" w:fill="FFFFFF"/>
        <w:spacing w:before="187" w:line="234" w:lineRule="exact"/>
        <w:ind w:firstLine="567"/>
        <w:jc w:val="both"/>
      </w:pPr>
      <w:r>
        <w:rPr>
          <w:rFonts w:eastAsia="Times New Roman"/>
          <w:color w:val="000000"/>
          <w:spacing w:val="-5"/>
          <w:sz w:val="24"/>
          <w:szCs w:val="24"/>
        </w:rPr>
        <w:t xml:space="preserve">Основываясь на этих понятиях о </w:t>
      </w:r>
      <w:r>
        <w:rPr>
          <w:rFonts w:eastAsia="Times New Roman"/>
          <w:i/>
          <w:iCs/>
          <w:color w:val="000000"/>
          <w:spacing w:val="-5"/>
          <w:sz w:val="24"/>
          <w:szCs w:val="24"/>
          <w:lang w:val="en-US"/>
        </w:rPr>
        <w:t>Mipe</w:t>
      </w:r>
      <w:r w:rsidRPr="00D44B01">
        <w:rPr>
          <w:rFonts w:eastAsia="Times New Roman"/>
          <w:i/>
          <w:iCs/>
          <w:color w:val="000000"/>
          <w:spacing w:val="-5"/>
          <w:sz w:val="24"/>
          <w:szCs w:val="24"/>
        </w:rPr>
        <w:t xml:space="preserve">, </w:t>
      </w:r>
      <w:r>
        <w:rPr>
          <w:rFonts w:eastAsia="Times New Roman"/>
          <w:color w:val="000000"/>
          <w:spacing w:val="-5"/>
          <w:sz w:val="24"/>
          <w:szCs w:val="24"/>
        </w:rPr>
        <w:t xml:space="preserve">преподаваемых нам </w:t>
      </w:r>
      <w:r>
        <w:rPr>
          <w:rFonts w:eastAsia="Times New Roman"/>
          <w:color w:val="000000"/>
          <w:spacing w:val="-6"/>
          <w:sz w:val="24"/>
          <w:szCs w:val="24"/>
        </w:rPr>
        <w:t xml:space="preserve">Священным Писанием и святыми Отцами, мы повергаем пред </w:t>
      </w:r>
      <w:r>
        <w:rPr>
          <w:rFonts w:eastAsia="Times New Roman"/>
          <w:color w:val="000000"/>
          <w:spacing w:val="-4"/>
          <w:sz w:val="24"/>
          <w:szCs w:val="24"/>
        </w:rPr>
        <w:t>возлюбленными братиями нашими, иноками, совет и убеди</w:t>
      </w:r>
      <w:r>
        <w:rPr>
          <w:rFonts w:eastAsia="Times New Roman"/>
          <w:color w:val="000000"/>
          <w:spacing w:val="-4"/>
          <w:sz w:val="24"/>
          <w:szCs w:val="24"/>
        </w:rPr>
        <w:softHyphen/>
      </w:r>
      <w:r>
        <w:rPr>
          <w:rFonts w:eastAsia="Times New Roman"/>
          <w:color w:val="000000"/>
          <w:spacing w:val="-3"/>
          <w:sz w:val="24"/>
          <w:szCs w:val="24"/>
        </w:rPr>
        <w:t xml:space="preserve">тельнейшее моление: убоимся служения </w:t>
      </w:r>
      <w:r>
        <w:rPr>
          <w:rFonts w:eastAsia="Times New Roman"/>
          <w:i/>
          <w:iCs/>
          <w:color w:val="000000"/>
          <w:spacing w:val="-3"/>
          <w:sz w:val="24"/>
          <w:szCs w:val="24"/>
        </w:rPr>
        <w:t>м</w:t>
      </w:r>
      <w:r>
        <w:rPr>
          <w:rFonts w:eastAsia="Times New Roman"/>
          <w:i/>
          <w:iCs/>
          <w:color w:val="000000"/>
          <w:spacing w:val="-3"/>
          <w:sz w:val="24"/>
          <w:szCs w:val="24"/>
          <w:lang w:val="en-US"/>
        </w:rPr>
        <w:t>i</w:t>
      </w:r>
      <w:r>
        <w:rPr>
          <w:rFonts w:eastAsia="Times New Roman"/>
          <w:i/>
          <w:iCs/>
          <w:color w:val="000000"/>
          <w:spacing w:val="-3"/>
          <w:sz w:val="24"/>
          <w:szCs w:val="24"/>
        </w:rPr>
        <w:t>ру</w:t>
      </w:r>
      <w:r w:rsidRPr="003C2354">
        <w:rPr>
          <w:rFonts w:eastAsia="Times New Roman"/>
          <w:i/>
          <w:iCs/>
          <w:color w:val="000000"/>
          <w:spacing w:val="-3"/>
          <w:sz w:val="24"/>
          <w:szCs w:val="24"/>
        </w:rPr>
        <w:t>!</w:t>
      </w:r>
      <w:r>
        <w:rPr>
          <w:rFonts w:eastAsia="Times New Roman"/>
          <w:i/>
          <w:iCs/>
          <w:color w:val="000000"/>
          <w:spacing w:val="-3"/>
          <w:sz w:val="24"/>
          <w:szCs w:val="24"/>
        </w:rPr>
        <w:t xml:space="preserve"> </w:t>
      </w:r>
      <w:r>
        <w:rPr>
          <w:rFonts w:eastAsia="Times New Roman"/>
          <w:color w:val="000000"/>
          <w:spacing w:val="-3"/>
          <w:sz w:val="24"/>
          <w:szCs w:val="24"/>
        </w:rPr>
        <w:t>Этому служе</w:t>
      </w:r>
      <w:r>
        <w:rPr>
          <w:rFonts w:eastAsia="Times New Roman"/>
          <w:color w:val="000000"/>
          <w:spacing w:val="-3"/>
          <w:sz w:val="24"/>
          <w:szCs w:val="24"/>
        </w:rPr>
        <w:softHyphen/>
      </w:r>
      <w:r>
        <w:rPr>
          <w:rFonts w:eastAsia="Times New Roman"/>
          <w:color w:val="000000"/>
          <w:spacing w:val="-4"/>
          <w:sz w:val="24"/>
          <w:szCs w:val="24"/>
        </w:rPr>
        <w:t xml:space="preserve">нию могут подпасть даже подвижники, не внимающие себе </w:t>
      </w:r>
      <w:r>
        <w:rPr>
          <w:rFonts w:eastAsia="Times New Roman"/>
          <w:color w:val="000000"/>
          <w:spacing w:val="-5"/>
          <w:sz w:val="24"/>
          <w:szCs w:val="24"/>
        </w:rPr>
        <w:t>строго; это служение может совершаться при посредстве нич</w:t>
      </w:r>
      <w:r>
        <w:rPr>
          <w:rFonts w:eastAsia="Times New Roman"/>
          <w:color w:val="000000"/>
          <w:spacing w:val="-5"/>
          <w:sz w:val="24"/>
          <w:szCs w:val="24"/>
        </w:rPr>
        <w:softHyphen/>
      </w:r>
      <w:r>
        <w:rPr>
          <w:rFonts w:eastAsia="Times New Roman"/>
          <w:color w:val="000000"/>
          <w:spacing w:val="-4"/>
          <w:sz w:val="24"/>
          <w:szCs w:val="24"/>
        </w:rPr>
        <w:t>тожных пристрастий к ничтожным предметам. Примем все меры, все предосторожности к предохранению себя от миро</w:t>
      </w:r>
      <w:r>
        <w:rPr>
          <w:rFonts w:eastAsia="Times New Roman"/>
          <w:color w:val="000000"/>
          <w:spacing w:val="-4"/>
          <w:sz w:val="24"/>
          <w:szCs w:val="24"/>
        </w:rPr>
        <w:softHyphen/>
      </w:r>
      <w:r>
        <w:rPr>
          <w:rFonts w:eastAsia="Times New Roman"/>
          <w:color w:val="000000"/>
          <w:spacing w:val="-5"/>
          <w:sz w:val="24"/>
          <w:szCs w:val="24"/>
        </w:rPr>
        <w:t>любия! не сочтем маловредным никакого, по видимому ниче</w:t>
      </w:r>
      <w:r>
        <w:rPr>
          <w:rFonts w:eastAsia="Times New Roman"/>
          <w:color w:val="000000"/>
          <w:spacing w:val="-5"/>
          <w:sz w:val="24"/>
          <w:szCs w:val="24"/>
        </w:rPr>
        <w:softHyphen/>
      </w:r>
      <w:r>
        <w:rPr>
          <w:rFonts w:eastAsia="Times New Roman"/>
          <w:color w:val="000000"/>
          <w:spacing w:val="-4"/>
          <w:sz w:val="24"/>
          <w:szCs w:val="24"/>
        </w:rPr>
        <w:t>го не значащего пристрастия! не сочтем маловажным никако</w:t>
      </w:r>
      <w:r>
        <w:rPr>
          <w:rFonts w:eastAsia="Times New Roman"/>
          <w:color w:val="000000"/>
          <w:spacing w:val="-4"/>
          <w:sz w:val="24"/>
          <w:szCs w:val="24"/>
        </w:rPr>
        <w:softHyphen/>
        <w:t xml:space="preserve">го самомалейшего уклонения от евангельских заповедей. Не </w:t>
      </w:r>
      <w:r>
        <w:rPr>
          <w:rFonts w:eastAsia="Times New Roman"/>
          <w:color w:val="000000"/>
          <w:spacing w:val="-3"/>
          <w:sz w:val="24"/>
          <w:szCs w:val="24"/>
        </w:rPr>
        <w:t xml:space="preserve">предадим забвению грозного изречения, которым возгремел </w:t>
      </w:r>
      <w:r w:rsidRPr="003C2354">
        <w:rPr>
          <w:rFonts w:eastAsia="Times New Roman"/>
          <w:bCs/>
          <w:color w:val="000000"/>
          <w:spacing w:val="-7"/>
          <w:sz w:val="24"/>
          <w:szCs w:val="24"/>
        </w:rPr>
        <w:t xml:space="preserve">святой апостол Иаков: </w:t>
      </w:r>
      <w:r w:rsidRPr="003C2354">
        <w:rPr>
          <w:rFonts w:eastAsia="Times New Roman"/>
          <w:bCs/>
          <w:i/>
          <w:iCs/>
          <w:color w:val="000000"/>
          <w:spacing w:val="-7"/>
          <w:sz w:val="24"/>
          <w:szCs w:val="24"/>
        </w:rPr>
        <w:t xml:space="preserve">прелюбодеи и прелюбодейцы! не вес </w:t>
      </w:r>
      <w:r w:rsidRPr="003C2354">
        <w:rPr>
          <w:rFonts w:eastAsia="Times New Roman"/>
          <w:bCs/>
          <w:i/>
          <w:iCs/>
          <w:color w:val="000000"/>
          <w:spacing w:val="-5"/>
          <w:sz w:val="24"/>
          <w:szCs w:val="24"/>
        </w:rPr>
        <w:t>те ли, як</w:t>
      </w:r>
      <w:r>
        <w:rPr>
          <w:rFonts w:eastAsia="Times New Roman"/>
          <w:bCs/>
          <w:i/>
          <w:iCs/>
          <w:color w:val="000000"/>
          <w:spacing w:val="-5"/>
          <w:sz w:val="24"/>
          <w:szCs w:val="24"/>
        </w:rPr>
        <w:t>о любы мi</w:t>
      </w:r>
      <w:r w:rsidRPr="003C2354">
        <w:rPr>
          <w:rFonts w:eastAsia="Times New Roman"/>
          <w:bCs/>
          <w:i/>
          <w:iCs/>
          <w:color w:val="000000"/>
          <w:spacing w:val="-5"/>
          <w:sz w:val="24"/>
          <w:szCs w:val="24"/>
        </w:rPr>
        <w:t>ра сего вражда Богу есть? иже бо восхо</w:t>
      </w:r>
      <w:r w:rsidRPr="003C2354">
        <w:rPr>
          <w:rFonts w:eastAsia="Times New Roman"/>
          <w:bCs/>
          <w:i/>
          <w:iCs/>
          <w:color w:val="000000"/>
          <w:spacing w:val="-6"/>
          <w:sz w:val="24"/>
          <w:szCs w:val="24"/>
        </w:rPr>
        <w:t>щет друг быти тру, враг Божий бывает</w:t>
      </w:r>
      <w:r>
        <w:rPr>
          <w:rStyle w:val="a6"/>
          <w:rFonts w:eastAsia="Times New Roman"/>
          <w:bCs/>
          <w:i/>
          <w:iCs/>
          <w:color w:val="000000"/>
          <w:spacing w:val="-6"/>
          <w:sz w:val="24"/>
          <w:szCs w:val="24"/>
        </w:rPr>
        <w:footnoteReference w:id="1123"/>
      </w:r>
      <w:r w:rsidRPr="003C2354">
        <w:rPr>
          <w:rFonts w:eastAsia="Times New Roman"/>
          <w:bCs/>
          <w:i/>
          <w:iCs/>
          <w:color w:val="000000"/>
          <w:spacing w:val="-6"/>
          <w:sz w:val="24"/>
          <w:szCs w:val="24"/>
        </w:rPr>
        <w:t xml:space="preserve">. </w:t>
      </w:r>
      <w:r w:rsidRPr="003C2354">
        <w:rPr>
          <w:rFonts w:eastAsia="Times New Roman"/>
          <w:bCs/>
          <w:color w:val="000000"/>
          <w:spacing w:val="-6"/>
          <w:sz w:val="24"/>
          <w:szCs w:val="24"/>
        </w:rPr>
        <w:t>Всякое пристра</w:t>
      </w:r>
      <w:r w:rsidRPr="003C2354">
        <w:rPr>
          <w:rFonts w:eastAsia="Times New Roman"/>
          <w:bCs/>
          <w:color w:val="000000"/>
          <w:spacing w:val="-6"/>
          <w:sz w:val="24"/>
          <w:szCs w:val="24"/>
        </w:rPr>
        <w:softHyphen/>
      </w:r>
      <w:r w:rsidRPr="003C2354">
        <w:rPr>
          <w:rFonts w:eastAsia="Times New Roman"/>
          <w:bCs/>
          <w:color w:val="000000"/>
          <w:spacing w:val="-4"/>
          <w:sz w:val="24"/>
          <w:szCs w:val="24"/>
        </w:rPr>
        <w:t xml:space="preserve">стие </w:t>
      </w:r>
      <w:r w:rsidRPr="003C2354">
        <w:rPr>
          <w:rFonts w:eastAsia="Times New Roman"/>
          <w:color w:val="000000"/>
          <w:spacing w:val="-4"/>
          <w:sz w:val="24"/>
          <w:szCs w:val="24"/>
        </w:rPr>
        <w:t>есть в духовном смысле прелюбодеяние для инока, дол</w:t>
      </w:r>
      <w:r w:rsidRPr="003C2354">
        <w:rPr>
          <w:rFonts w:eastAsia="Times New Roman"/>
          <w:color w:val="000000"/>
          <w:spacing w:val="-4"/>
          <w:sz w:val="24"/>
          <w:szCs w:val="24"/>
        </w:rPr>
        <w:softHyphen/>
        <w:t xml:space="preserve">женствующего любовь свою всецело устремить к Богу, как и </w:t>
      </w:r>
      <w:r w:rsidRPr="003C2354">
        <w:rPr>
          <w:rFonts w:eastAsia="Times New Roman"/>
          <w:bCs/>
          <w:color w:val="000000"/>
          <w:spacing w:val="-8"/>
          <w:sz w:val="24"/>
          <w:szCs w:val="24"/>
        </w:rPr>
        <w:t xml:space="preserve">Псалмопевец возвестил: </w:t>
      </w:r>
      <w:r w:rsidRPr="003C2354">
        <w:rPr>
          <w:rFonts w:eastAsia="Times New Roman"/>
          <w:bCs/>
          <w:i/>
          <w:iCs/>
          <w:color w:val="000000"/>
          <w:spacing w:val="-8"/>
          <w:sz w:val="24"/>
          <w:szCs w:val="24"/>
        </w:rPr>
        <w:t xml:space="preserve">Возлюбите Господа </w:t>
      </w:r>
      <w:r w:rsidRPr="003C2354">
        <w:rPr>
          <w:rFonts w:eastAsia="Times New Roman"/>
          <w:bCs/>
          <w:i/>
          <w:iCs/>
          <w:color w:val="000000"/>
          <w:spacing w:val="-8"/>
          <w:sz w:val="24"/>
          <w:szCs w:val="24"/>
          <w:lang w:val="en-US"/>
        </w:rPr>
        <w:t>ecu</w:t>
      </w:r>
      <w:r w:rsidRPr="003C2354">
        <w:rPr>
          <w:rFonts w:eastAsia="Times New Roman"/>
          <w:bCs/>
          <w:i/>
          <w:iCs/>
          <w:color w:val="000000"/>
          <w:spacing w:val="-8"/>
          <w:sz w:val="24"/>
          <w:szCs w:val="24"/>
        </w:rPr>
        <w:t xml:space="preserve"> преподоб</w:t>
      </w:r>
      <w:r w:rsidRPr="003C2354">
        <w:rPr>
          <w:rFonts w:eastAsia="Times New Roman"/>
          <w:bCs/>
          <w:i/>
          <w:iCs/>
          <w:color w:val="000000"/>
          <w:spacing w:val="-2"/>
          <w:sz w:val="24"/>
          <w:szCs w:val="24"/>
        </w:rPr>
        <w:t>нии Его</w:t>
      </w:r>
      <w:r>
        <w:rPr>
          <w:rStyle w:val="a6"/>
          <w:rFonts w:eastAsia="Times New Roman"/>
          <w:bCs/>
          <w:i/>
          <w:iCs/>
          <w:color w:val="000000"/>
          <w:spacing w:val="-2"/>
          <w:sz w:val="24"/>
          <w:szCs w:val="24"/>
        </w:rPr>
        <w:footnoteReference w:id="1124"/>
      </w:r>
      <w:r w:rsidRPr="003C2354">
        <w:rPr>
          <w:rFonts w:eastAsia="Times New Roman"/>
          <w:bCs/>
          <w:i/>
          <w:iCs/>
          <w:color w:val="000000"/>
          <w:spacing w:val="-2"/>
          <w:sz w:val="24"/>
          <w:szCs w:val="24"/>
        </w:rPr>
        <w:t xml:space="preserve">. Удаляющий себе от Тебе, погибнут: потребил </w:t>
      </w:r>
      <w:r w:rsidRPr="003C2354">
        <w:rPr>
          <w:rFonts w:eastAsia="Times New Roman"/>
          <w:bCs/>
          <w:i/>
          <w:iCs/>
          <w:color w:val="000000"/>
          <w:spacing w:val="-5"/>
          <w:sz w:val="24"/>
          <w:szCs w:val="24"/>
          <w:lang w:val="en-US"/>
        </w:rPr>
        <w:t>ecu</w:t>
      </w:r>
      <w:r w:rsidRPr="003C2354">
        <w:rPr>
          <w:rFonts w:eastAsia="Times New Roman"/>
          <w:bCs/>
          <w:i/>
          <w:iCs/>
          <w:color w:val="000000"/>
          <w:spacing w:val="-5"/>
          <w:sz w:val="24"/>
          <w:szCs w:val="24"/>
        </w:rPr>
        <w:t xml:space="preserve"> всякаго любодеющаго от Тебе</w:t>
      </w:r>
      <w:r>
        <w:rPr>
          <w:rStyle w:val="a6"/>
          <w:rFonts w:eastAsia="Times New Roman"/>
          <w:bCs/>
          <w:i/>
          <w:iCs/>
          <w:color w:val="000000"/>
          <w:spacing w:val="-5"/>
          <w:sz w:val="24"/>
          <w:szCs w:val="24"/>
        </w:rPr>
        <w:footnoteReference w:id="1125"/>
      </w:r>
      <w:r w:rsidRPr="003C2354">
        <w:rPr>
          <w:rFonts w:eastAsia="Times New Roman"/>
          <w:bCs/>
          <w:i/>
          <w:iCs/>
          <w:color w:val="000000"/>
          <w:spacing w:val="-5"/>
          <w:sz w:val="24"/>
          <w:szCs w:val="24"/>
        </w:rPr>
        <w:t xml:space="preserve">. </w:t>
      </w:r>
      <w:r w:rsidRPr="003C2354">
        <w:rPr>
          <w:rFonts w:eastAsia="Times New Roman"/>
          <w:bCs/>
          <w:color w:val="000000"/>
          <w:spacing w:val="-5"/>
          <w:sz w:val="24"/>
          <w:szCs w:val="24"/>
        </w:rPr>
        <w:t xml:space="preserve">При служении </w:t>
      </w:r>
      <w:r w:rsidRPr="003C2354">
        <w:rPr>
          <w:rFonts w:eastAsia="Times New Roman"/>
          <w:bCs/>
          <w:i/>
          <w:iCs/>
          <w:color w:val="000000"/>
          <w:spacing w:val="-5"/>
          <w:sz w:val="24"/>
          <w:szCs w:val="24"/>
        </w:rPr>
        <w:t xml:space="preserve">тру </w:t>
      </w:r>
      <w:r w:rsidRPr="003C2354">
        <w:rPr>
          <w:rFonts w:eastAsia="Times New Roman"/>
          <w:bCs/>
          <w:color w:val="000000"/>
          <w:spacing w:val="-5"/>
          <w:sz w:val="24"/>
          <w:szCs w:val="24"/>
        </w:rPr>
        <w:t>не</w:t>
      </w:r>
      <w:r w:rsidRPr="003C2354">
        <w:rPr>
          <w:rFonts w:eastAsia="Times New Roman"/>
          <w:bCs/>
          <w:color w:val="000000"/>
          <w:spacing w:val="-5"/>
          <w:sz w:val="24"/>
          <w:szCs w:val="24"/>
        </w:rPr>
        <w:softHyphen/>
      </w:r>
      <w:r w:rsidRPr="003C2354">
        <w:rPr>
          <w:rFonts w:eastAsia="Times New Roman"/>
          <w:bCs/>
          <w:color w:val="000000"/>
          <w:spacing w:val="-4"/>
          <w:sz w:val="24"/>
          <w:szCs w:val="24"/>
        </w:rPr>
        <w:t>возможно</w:t>
      </w:r>
      <w:r>
        <w:rPr>
          <w:rFonts w:eastAsia="Times New Roman"/>
          <w:b/>
          <w:bCs/>
          <w:color w:val="000000"/>
          <w:spacing w:val="-4"/>
          <w:sz w:val="24"/>
          <w:szCs w:val="24"/>
        </w:rPr>
        <w:t xml:space="preserve"> </w:t>
      </w:r>
      <w:r>
        <w:rPr>
          <w:rFonts w:eastAsia="Times New Roman"/>
          <w:color w:val="000000"/>
          <w:spacing w:val="-4"/>
          <w:sz w:val="24"/>
          <w:szCs w:val="24"/>
        </w:rPr>
        <w:t xml:space="preserve">служение Богу, и нет его, хотя бы оно и являлось болезненному взору рабов </w:t>
      </w:r>
      <w:r>
        <w:rPr>
          <w:rFonts w:eastAsia="Times New Roman"/>
          <w:i/>
          <w:iCs/>
          <w:color w:val="000000"/>
          <w:spacing w:val="-4"/>
          <w:sz w:val="24"/>
          <w:szCs w:val="24"/>
        </w:rPr>
        <w:t>м</w:t>
      </w:r>
      <w:r>
        <w:rPr>
          <w:rFonts w:eastAsia="Times New Roman"/>
          <w:i/>
          <w:iCs/>
          <w:color w:val="000000"/>
          <w:spacing w:val="-4"/>
          <w:sz w:val="24"/>
          <w:szCs w:val="24"/>
          <w:lang w:val="en-US"/>
        </w:rPr>
        <w:t>i</w:t>
      </w:r>
      <w:r>
        <w:rPr>
          <w:rFonts w:eastAsia="Times New Roman"/>
          <w:i/>
          <w:iCs/>
          <w:color w:val="000000"/>
          <w:spacing w:val="-4"/>
          <w:sz w:val="24"/>
          <w:szCs w:val="24"/>
        </w:rPr>
        <w:t xml:space="preserve">ра, </w:t>
      </w:r>
      <w:r>
        <w:rPr>
          <w:rFonts w:eastAsia="Times New Roman"/>
          <w:color w:val="000000"/>
          <w:spacing w:val="-4"/>
          <w:sz w:val="24"/>
          <w:szCs w:val="24"/>
        </w:rPr>
        <w:t>представлялось существую</w:t>
      </w:r>
      <w:r>
        <w:rPr>
          <w:rFonts w:eastAsia="Times New Roman"/>
          <w:color w:val="000000"/>
          <w:spacing w:val="-4"/>
          <w:sz w:val="24"/>
          <w:szCs w:val="24"/>
        </w:rPr>
        <w:softHyphen/>
        <w:t xml:space="preserve">щим. Его нет! а то, что представляется, есть не что иное, как </w:t>
      </w:r>
      <w:r>
        <w:rPr>
          <w:rFonts w:eastAsia="Times New Roman"/>
          <w:color w:val="000000"/>
          <w:spacing w:val="-5"/>
          <w:sz w:val="24"/>
          <w:szCs w:val="24"/>
        </w:rPr>
        <w:t xml:space="preserve">лицемерство, притворство, обман себя и других. Друг </w:t>
      </w:r>
      <w:r>
        <w:rPr>
          <w:rFonts w:eastAsia="Times New Roman"/>
          <w:i/>
          <w:iCs/>
          <w:color w:val="000000"/>
          <w:spacing w:val="-5"/>
          <w:sz w:val="24"/>
          <w:szCs w:val="24"/>
        </w:rPr>
        <w:t xml:space="preserve">мiра </w:t>
      </w:r>
      <w:r>
        <w:rPr>
          <w:rFonts w:eastAsia="Times New Roman"/>
          <w:color w:val="000000"/>
          <w:spacing w:val="-3"/>
          <w:sz w:val="24"/>
          <w:szCs w:val="24"/>
        </w:rPr>
        <w:t xml:space="preserve">соделывается непременно, может быть незаметно для себя, </w:t>
      </w:r>
      <w:r>
        <w:rPr>
          <w:rFonts w:eastAsia="Times New Roman"/>
          <w:color w:val="000000"/>
          <w:spacing w:val="-4"/>
          <w:sz w:val="24"/>
          <w:szCs w:val="24"/>
        </w:rPr>
        <w:t>злейшим врагом Бога и своего спасения. Миролюбие вкрады</w:t>
      </w:r>
      <w:r>
        <w:rPr>
          <w:rFonts w:eastAsia="Times New Roman"/>
          <w:color w:val="000000"/>
          <w:spacing w:val="-4"/>
          <w:sz w:val="24"/>
          <w:szCs w:val="24"/>
        </w:rPr>
        <w:softHyphen/>
        <w:t>вается в душу как тать, пользующийся мраком ночи — нера</w:t>
      </w:r>
      <w:r>
        <w:rPr>
          <w:rFonts w:eastAsia="Times New Roman"/>
          <w:color w:val="000000"/>
          <w:spacing w:val="-4"/>
          <w:sz w:val="24"/>
          <w:szCs w:val="24"/>
        </w:rPr>
        <w:softHyphen/>
      </w:r>
      <w:r>
        <w:rPr>
          <w:rFonts w:eastAsia="Times New Roman"/>
          <w:color w:val="000000"/>
          <w:spacing w:val="-7"/>
          <w:sz w:val="24"/>
          <w:szCs w:val="24"/>
        </w:rPr>
        <w:t>дением и невниманием себе. Миролюбие способно совершать величайшие беззакония, величайшие злодеяния. Ужасный при</w:t>
      </w:r>
      <w:r>
        <w:rPr>
          <w:rFonts w:eastAsia="Times New Roman"/>
          <w:color w:val="000000"/>
          <w:spacing w:val="-7"/>
          <w:sz w:val="24"/>
          <w:szCs w:val="24"/>
        </w:rPr>
        <w:softHyphen/>
      </w:r>
      <w:r>
        <w:rPr>
          <w:rFonts w:eastAsia="Times New Roman"/>
          <w:color w:val="000000"/>
          <w:spacing w:val="-5"/>
          <w:sz w:val="24"/>
          <w:szCs w:val="24"/>
        </w:rPr>
        <w:t>мер этого видим в иудейском духовенстве, современном зем</w:t>
      </w:r>
      <w:r>
        <w:rPr>
          <w:rFonts w:eastAsia="Times New Roman"/>
          <w:color w:val="000000"/>
          <w:spacing w:val="-5"/>
          <w:sz w:val="24"/>
          <w:szCs w:val="24"/>
        </w:rPr>
        <w:softHyphen/>
      </w:r>
      <w:r>
        <w:rPr>
          <w:rFonts w:eastAsia="Times New Roman"/>
          <w:color w:val="000000"/>
          <w:spacing w:val="-3"/>
          <w:sz w:val="24"/>
          <w:szCs w:val="24"/>
        </w:rPr>
        <w:t xml:space="preserve">ной жизни Богочеловека. Оно впало в миролюбие: оно за </w:t>
      </w:r>
      <w:r>
        <w:rPr>
          <w:rFonts w:eastAsia="Times New Roman"/>
          <w:color w:val="000000"/>
          <w:spacing w:val="-4"/>
          <w:sz w:val="24"/>
          <w:szCs w:val="24"/>
        </w:rPr>
        <w:t xml:space="preserve">разилось </w:t>
      </w:r>
      <w:r>
        <w:rPr>
          <w:rFonts w:eastAsia="Times New Roman"/>
          <w:color w:val="000000"/>
          <w:spacing w:val="-4"/>
          <w:sz w:val="24"/>
          <w:szCs w:val="24"/>
        </w:rPr>
        <w:lastRenderedPageBreak/>
        <w:t>расположением к почестям, к славе, к похвалам че</w:t>
      </w:r>
      <w:r>
        <w:rPr>
          <w:rFonts w:eastAsia="Times New Roman"/>
          <w:color w:val="000000"/>
          <w:spacing w:val="-4"/>
          <w:sz w:val="24"/>
          <w:szCs w:val="24"/>
        </w:rPr>
        <w:softHyphen/>
      </w:r>
      <w:r>
        <w:rPr>
          <w:rFonts w:eastAsia="Times New Roman"/>
          <w:color w:val="000000"/>
          <w:spacing w:val="-10"/>
          <w:sz w:val="24"/>
          <w:szCs w:val="24"/>
        </w:rPr>
        <w:t xml:space="preserve">ловеческим; оно пристрастилось к сребролюбию и любоимению; </w:t>
      </w:r>
      <w:r>
        <w:rPr>
          <w:rFonts w:eastAsia="Times New Roman"/>
          <w:color w:val="000000"/>
          <w:spacing w:val="-4"/>
          <w:sz w:val="24"/>
          <w:szCs w:val="24"/>
        </w:rPr>
        <w:t>оно впало в сластолюбие и разврат; оно предалось грабитель</w:t>
      </w:r>
      <w:r>
        <w:rPr>
          <w:rFonts w:eastAsia="Times New Roman"/>
          <w:color w:val="000000"/>
          <w:spacing w:val="-4"/>
          <w:sz w:val="24"/>
          <w:szCs w:val="24"/>
        </w:rPr>
        <w:softHyphen/>
        <w:t>ству и всякого рода неправдам, а для того чтоб охранить свое положение в народе, оно облеклось в личину строжайшего богоугождения, самого мелочного исполнения обрядовых по</w:t>
      </w:r>
      <w:r>
        <w:rPr>
          <w:rFonts w:eastAsia="Times New Roman"/>
          <w:color w:val="000000"/>
          <w:spacing w:val="-4"/>
          <w:sz w:val="24"/>
          <w:szCs w:val="24"/>
        </w:rPr>
        <w:softHyphen/>
      </w:r>
      <w:r>
        <w:rPr>
          <w:rFonts w:eastAsia="Times New Roman"/>
          <w:color w:val="000000"/>
          <w:spacing w:val="-3"/>
          <w:sz w:val="24"/>
          <w:szCs w:val="24"/>
        </w:rPr>
        <w:t>становлений и старческих преданий. Что было последствием</w:t>
      </w:r>
      <w:r w:rsidRPr="00944642">
        <w:rPr>
          <w:rFonts w:eastAsia="Times New Roman"/>
          <w:color w:val="000000"/>
          <w:spacing w:val="-3"/>
          <w:sz w:val="24"/>
          <w:szCs w:val="24"/>
        </w:rPr>
        <w:t xml:space="preserve"> </w:t>
      </w:r>
      <w:r>
        <w:rPr>
          <w:rFonts w:eastAsia="Times New Roman"/>
          <w:color w:val="000000"/>
          <w:spacing w:val="-6"/>
          <w:sz w:val="24"/>
          <w:szCs w:val="24"/>
        </w:rPr>
        <w:t xml:space="preserve">миролюбия? Решительное отчуждение от Бога, перешедшее в </w:t>
      </w:r>
      <w:r>
        <w:rPr>
          <w:rFonts w:eastAsia="Times New Roman"/>
          <w:color w:val="000000"/>
          <w:spacing w:val="-5"/>
          <w:sz w:val="24"/>
          <w:szCs w:val="24"/>
        </w:rPr>
        <w:t xml:space="preserve">ослепленную и исступленную ненависть к Богу. Иудейское </w:t>
      </w:r>
      <w:r>
        <w:rPr>
          <w:rFonts w:eastAsia="Times New Roman"/>
          <w:color w:val="000000"/>
          <w:spacing w:val="-6"/>
          <w:sz w:val="24"/>
          <w:szCs w:val="24"/>
        </w:rPr>
        <w:t>духовенство противостало с ожесточением Богочеловеку, ког</w:t>
      </w:r>
      <w:r>
        <w:rPr>
          <w:rFonts w:eastAsia="Times New Roman"/>
          <w:color w:val="000000"/>
          <w:spacing w:val="-6"/>
          <w:sz w:val="24"/>
          <w:szCs w:val="24"/>
        </w:rPr>
        <w:softHyphen/>
      </w:r>
      <w:r>
        <w:rPr>
          <w:rFonts w:eastAsia="Times New Roman"/>
          <w:color w:val="000000"/>
          <w:spacing w:val="-4"/>
          <w:sz w:val="24"/>
          <w:szCs w:val="24"/>
        </w:rPr>
        <w:t xml:space="preserve">да Он явил Себя </w:t>
      </w:r>
      <w:r>
        <w:rPr>
          <w:rFonts w:eastAsia="Times New Roman"/>
          <w:i/>
          <w:iCs/>
          <w:color w:val="000000"/>
          <w:spacing w:val="-4"/>
          <w:sz w:val="24"/>
          <w:szCs w:val="24"/>
          <w:lang w:val="en-US"/>
        </w:rPr>
        <w:t>Mipy</w:t>
      </w:r>
      <w:r w:rsidRPr="00D44B01">
        <w:rPr>
          <w:rFonts w:eastAsia="Times New Roman"/>
          <w:i/>
          <w:iCs/>
          <w:color w:val="000000"/>
          <w:spacing w:val="-4"/>
          <w:sz w:val="24"/>
          <w:szCs w:val="24"/>
        </w:rPr>
        <w:t xml:space="preserve">; </w:t>
      </w:r>
      <w:r>
        <w:rPr>
          <w:rFonts w:eastAsia="Times New Roman"/>
          <w:color w:val="000000"/>
          <w:spacing w:val="-4"/>
          <w:sz w:val="24"/>
          <w:szCs w:val="24"/>
        </w:rPr>
        <w:t xml:space="preserve">оно противостало Ему, имея полное </w:t>
      </w:r>
      <w:r>
        <w:rPr>
          <w:rFonts w:eastAsia="Times New Roman"/>
          <w:color w:val="000000"/>
          <w:spacing w:val="-5"/>
          <w:sz w:val="24"/>
          <w:szCs w:val="24"/>
        </w:rPr>
        <w:t xml:space="preserve">убеждение в Его Божественности, как это засвидетельствовал </w:t>
      </w:r>
      <w:r>
        <w:rPr>
          <w:rFonts w:eastAsia="Times New Roman"/>
          <w:color w:val="000000"/>
          <w:spacing w:val="-4"/>
          <w:sz w:val="24"/>
          <w:szCs w:val="24"/>
        </w:rPr>
        <w:t xml:space="preserve">Никодим, один из членов верховного иудейского собора — </w:t>
      </w:r>
      <w:r>
        <w:rPr>
          <w:rFonts w:eastAsia="Times New Roman"/>
          <w:color w:val="000000"/>
          <w:spacing w:val="-5"/>
          <w:sz w:val="24"/>
          <w:szCs w:val="24"/>
        </w:rPr>
        <w:t>Синедриона</w:t>
      </w:r>
      <w:r>
        <w:rPr>
          <w:rStyle w:val="a6"/>
          <w:rFonts w:eastAsia="Times New Roman"/>
          <w:color w:val="000000"/>
          <w:spacing w:val="-5"/>
          <w:sz w:val="24"/>
          <w:szCs w:val="24"/>
        </w:rPr>
        <w:footnoteReference w:id="1126"/>
      </w:r>
      <w:r>
        <w:rPr>
          <w:rFonts w:eastAsia="Times New Roman"/>
          <w:color w:val="000000"/>
          <w:spacing w:val="-5"/>
          <w:sz w:val="24"/>
          <w:szCs w:val="24"/>
        </w:rPr>
        <w:t>. Иудейское духовенство решилось на богоубий</w:t>
      </w:r>
      <w:r>
        <w:rPr>
          <w:rFonts w:eastAsia="Times New Roman"/>
          <w:color w:val="000000"/>
          <w:spacing w:val="-3"/>
          <w:sz w:val="24"/>
          <w:szCs w:val="24"/>
        </w:rPr>
        <w:t>ство, и совершило его, зная наверно, что оно действует про</w:t>
      </w:r>
      <w:r>
        <w:rPr>
          <w:rFonts w:eastAsia="Times New Roman"/>
          <w:color w:val="000000"/>
          <w:spacing w:val="-3"/>
          <w:sz w:val="24"/>
          <w:szCs w:val="24"/>
        </w:rPr>
        <w:softHyphen/>
      </w:r>
      <w:r>
        <w:rPr>
          <w:rFonts w:eastAsia="Times New Roman"/>
          <w:color w:val="000000"/>
          <w:spacing w:val="-5"/>
          <w:sz w:val="24"/>
          <w:szCs w:val="24"/>
        </w:rPr>
        <w:t xml:space="preserve">тив Мессии и, в омрачении своем, высказывая это сознание в </w:t>
      </w:r>
      <w:r>
        <w:rPr>
          <w:rFonts w:eastAsia="Times New Roman"/>
          <w:color w:val="000000"/>
          <w:spacing w:val="-4"/>
          <w:sz w:val="24"/>
          <w:szCs w:val="24"/>
        </w:rPr>
        <w:t xml:space="preserve">тех насмешках, которыми оно осыпало мироспасительную </w:t>
      </w:r>
      <w:r>
        <w:rPr>
          <w:rFonts w:eastAsia="Times New Roman"/>
          <w:color w:val="000000"/>
          <w:sz w:val="24"/>
          <w:szCs w:val="24"/>
        </w:rPr>
        <w:t xml:space="preserve">Жертву на Ее жертвеннике — Кресте. </w:t>
      </w:r>
      <w:r>
        <w:rPr>
          <w:rFonts w:eastAsia="Times New Roman"/>
          <w:i/>
          <w:iCs/>
          <w:color w:val="000000"/>
          <w:sz w:val="24"/>
          <w:szCs w:val="24"/>
        </w:rPr>
        <w:t xml:space="preserve">Иныя спасе, Себе ли </w:t>
      </w:r>
      <w:r>
        <w:rPr>
          <w:rFonts w:eastAsia="Times New Roman"/>
          <w:i/>
          <w:iCs/>
          <w:color w:val="000000"/>
          <w:spacing w:val="-4"/>
          <w:sz w:val="24"/>
          <w:szCs w:val="24"/>
        </w:rPr>
        <w:t xml:space="preserve">не может спасти! </w:t>
      </w:r>
      <w:r>
        <w:rPr>
          <w:rFonts w:eastAsia="Times New Roman"/>
          <w:color w:val="000000"/>
          <w:spacing w:val="-4"/>
          <w:sz w:val="24"/>
          <w:szCs w:val="24"/>
        </w:rPr>
        <w:t>говорили архиереи, книжники, старцы и фарисеи</w:t>
      </w:r>
      <w:r>
        <w:rPr>
          <w:rStyle w:val="a6"/>
          <w:rFonts w:eastAsia="Times New Roman"/>
          <w:color w:val="000000"/>
          <w:spacing w:val="-4"/>
          <w:sz w:val="24"/>
          <w:szCs w:val="24"/>
        </w:rPr>
        <w:footnoteReference w:id="1127"/>
      </w:r>
      <w:r>
        <w:rPr>
          <w:rFonts w:eastAsia="Times New Roman"/>
          <w:color w:val="000000"/>
          <w:spacing w:val="-4"/>
          <w:sz w:val="24"/>
          <w:szCs w:val="24"/>
        </w:rPr>
        <w:t xml:space="preserve">, не замечая того, что они произносят осуждение на самих себя: они сознаются, что предали на распятие Того и </w:t>
      </w:r>
      <w:r>
        <w:rPr>
          <w:rFonts w:eastAsia="Times New Roman"/>
          <w:color w:val="000000"/>
          <w:spacing w:val="-5"/>
          <w:sz w:val="24"/>
          <w:szCs w:val="24"/>
        </w:rPr>
        <w:t>ругаются Тому, Кто чудесным образом, Божественною силою и властию спасал других</w:t>
      </w:r>
      <w:r>
        <w:rPr>
          <w:rStyle w:val="a6"/>
          <w:rFonts w:eastAsia="Times New Roman"/>
          <w:color w:val="000000"/>
          <w:spacing w:val="-5"/>
          <w:sz w:val="24"/>
          <w:szCs w:val="24"/>
        </w:rPr>
        <w:footnoteReference w:id="1128"/>
      </w:r>
      <w:r>
        <w:rPr>
          <w:rFonts w:eastAsia="Times New Roman"/>
          <w:color w:val="000000"/>
          <w:spacing w:val="-5"/>
          <w:sz w:val="24"/>
          <w:szCs w:val="24"/>
        </w:rPr>
        <w:t>. Иудейское духовенство едва услы</w:t>
      </w:r>
      <w:r>
        <w:rPr>
          <w:rFonts w:eastAsia="Times New Roman"/>
          <w:color w:val="000000"/>
          <w:spacing w:val="-5"/>
          <w:sz w:val="24"/>
          <w:szCs w:val="24"/>
        </w:rPr>
        <w:softHyphen/>
        <w:t xml:space="preserve">шало весть о рождении Богочеловека, как возненавидело Его, </w:t>
      </w:r>
      <w:r>
        <w:rPr>
          <w:rFonts w:eastAsia="Times New Roman"/>
          <w:color w:val="000000"/>
          <w:spacing w:val="-3"/>
          <w:sz w:val="24"/>
          <w:szCs w:val="24"/>
        </w:rPr>
        <w:t>приняло меры избавиться от Него. Это ясно видно из Еван</w:t>
      </w:r>
      <w:r>
        <w:rPr>
          <w:rFonts w:eastAsia="Times New Roman"/>
          <w:color w:val="000000"/>
          <w:spacing w:val="-3"/>
          <w:sz w:val="24"/>
          <w:szCs w:val="24"/>
        </w:rPr>
        <w:softHyphen/>
      </w:r>
      <w:r>
        <w:rPr>
          <w:rFonts w:eastAsia="Times New Roman"/>
          <w:color w:val="000000"/>
          <w:spacing w:val="-4"/>
          <w:sz w:val="24"/>
          <w:szCs w:val="24"/>
        </w:rPr>
        <w:t xml:space="preserve">гелия. Когда волхвы принесли з Иерусалим весть о рождении </w:t>
      </w:r>
      <w:r>
        <w:rPr>
          <w:rFonts w:eastAsia="Times New Roman"/>
          <w:color w:val="000000"/>
          <w:spacing w:val="-5"/>
          <w:sz w:val="24"/>
          <w:szCs w:val="24"/>
        </w:rPr>
        <w:t>Царя иудейского — Христа, тогда смутился наличный иудей</w:t>
      </w:r>
      <w:r>
        <w:rPr>
          <w:rFonts w:eastAsia="Times New Roman"/>
          <w:color w:val="000000"/>
          <w:spacing w:val="-5"/>
          <w:sz w:val="24"/>
          <w:szCs w:val="24"/>
        </w:rPr>
        <w:softHyphen/>
        <w:t>ский царь Ирод, смутилась вместе с ним и вся столица иудей</w:t>
      </w:r>
      <w:r>
        <w:rPr>
          <w:rFonts w:eastAsia="Times New Roman"/>
          <w:color w:val="000000"/>
          <w:spacing w:val="-5"/>
          <w:sz w:val="24"/>
          <w:szCs w:val="24"/>
        </w:rPr>
        <w:softHyphen/>
      </w:r>
      <w:r>
        <w:rPr>
          <w:rFonts w:eastAsia="Times New Roman"/>
          <w:color w:val="000000"/>
          <w:spacing w:val="-6"/>
          <w:sz w:val="24"/>
          <w:szCs w:val="24"/>
        </w:rPr>
        <w:t>ская</w:t>
      </w:r>
      <w:r>
        <w:rPr>
          <w:rStyle w:val="a6"/>
          <w:rFonts w:eastAsia="Times New Roman"/>
          <w:color w:val="000000"/>
          <w:spacing w:val="-6"/>
          <w:sz w:val="24"/>
          <w:szCs w:val="24"/>
        </w:rPr>
        <w:footnoteReference w:id="1129"/>
      </w:r>
      <w:r>
        <w:rPr>
          <w:rFonts w:eastAsia="Times New Roman"/>
          <w:color w:val="000000"/>
          <w:spacing w:val="-6"/>
          <w:sz w:val="24"/>
          <w:szCs w:val="24"/>
        </w:rPr>
        <w:t>. Естественно было смутиться, замечает блаженный Фео</w:t>
      </w:r>
      <w:r>
        <w:rPr>
          <w:rFonts w:eastAsia="Times New Roman"/>
          <w:color w:val="000000"/>
          <w:spacing w:val="-4"/>
          <w:sz w:val="24"/>
          <w:szCs w:val="24"/>
        </w:rPr>
        <w:t xml:space="preserve">филакт Болгарский, наличному государю иудейскому вестию </w:t>
      </w:r>
      <w:r>
        <w:rPr>
          <w:rFonts w:eastAsia="Times New Roman"/>
          <w:color w:val="000000"/>
          <w:spacing w:val="-3"/>
          <w:sz w:val="24"/>
          <w:szCs w:val="24"/>
        </w:rPr>
        <w:t>о рождении нового Царя иудейского, который, следователь</w:t>
      </w:r>
      <w:r>
        <w:rPr>
          <w:rFonts w:eastAsia="Times New Roman"/>
          <w:color w:val="000000"/>
          <w:spacing w:val="-3"/>
          <w:sz w:val="24"/>
          <w:szCs w:val="24"/>
        </w:rPr>
        <w:softHyphen/>
      </w:r>
      <w:r>
        <w:rPr>
          <w:rFonts w:eastAsia="Times New Roman"/>
          <w:color w:val="000000"/>
          <w:spacing w:val="-5"/>
          <w:sz w:val="24"/>
          <w:szCs w:val="24"/>
        </w:rPr>
        <w:t xml:space="preserve">но, должен был завладеть его престолом и лишить власти или его или потомство его. Но к чему смущаться Иерусалиму при </w:t>
      </w:r>
      <w:r>
        <w:rPr>
          <w:rFonts w:eastAsia="Times New Roman"/>
          <w:color w:val="000000"/>
          <w:spacing w:val="-6"/>
          <w:sz w:val="24"/>
          <w:szCs w:val="24"/>
        </w:rPr>
        <w:t>вести о рождении Мессии, — Иерусалиму, который в течение многих веков ожидал обетованного Мессию, своего Избавите</w:t>
      </w:r>
      <w:r>
        <w:rPr>
          <w:rFonts w:eastAsia="Times New Roman"/>
          <w:color w:val="000000"/>
          <w:spacing w:val="-6"/>
          <w:sz w:val="24"/>
          <w:szCs w:val="24"/>
        </w:rPr>
        <w:softHyphen/>
      </w:r>
      <w:r>
        <w:rPr>
          <w:rFonts w:eastAsia="Times New Roman"/>
          <w:color w:val="000000"/>
          <w:spacing w:val="-4"/>
          <w:sz w:val="24"/>
          <w:szCs w:val="24"/>
        </w:rPr>
        <w:t>ля, свою славу, — Иерусалиму, которого вся религия состоя</w:t>
      </w:r>
      <w:r>
        <w:rPr>
          <w:rFonts w:eastAsia="Times New Roman"/>
          <w:color w:val="000000"/>
          <w:spacing w:val="-4"/>
          <w:sz w:val="24"/>
          <w:szCs w:val="24"/>
        </w:rPr>
        <w:softHyphen/>
      </w:r>
      <w:r>
        <w:rPr>
          <w:rFonts w:eastAsia="Times New Roman"/>
          <w:color w:val="000000"/>
          <w:spacing w:val="-3"/>
          <w:sz w:val="24"/>
          <w:szCs w:val="24"/>
        </w:rPr>
        <w:t>ла в вере в грядущего Мессию и в приготовлениях к приня</w:t>
      </w:r>
      <w:r>
        <w:rPr>
          <w:rFonts w:eastAsia="Times New Roman"/>
          <w:color w:val="000000"/>
          <w:spacing w:val="-3"/>
          <w:sz w:val="24"/>
          <w:szCs w:val="24"/>
        </w:rPr>
        <w:softHyphen/>
      </w:r>
      <w:r>
        <w:rPr>
          <w:rFonts w:eastAsia="Times New Roman"/>
          <w:color w:val="000000"/>
          <w:spacing w:val="-9"/>
          <w:sz w:val="24"/>
          <w:szCs w:val="24"/>
        </w:rPr>
        <w:t>тию Его? Иерусалим смутился оттого, что нравственность иеру</w:t>
      </w:r>
      <w:r>
        <w:rPr>
          <w:rFonts w:eastAsia="Times New Roman"/>
          <w:color w:val="000000"/>
          <w:spacing w:val="-7"/>
          <w:sz w:val="24"/>
          <w:szCs w:val="24"/>
        </w:rPr>
        <w:t xml:space="preserve">салимлян была растленная. Столица поняла, достойно тонкому </w:t>
      </w:r>
      <w:r>
        <w:rPr>
          <w:rFonts w:eastAsia="Times New Roman"/>
          <w:color w:val="000000"/>
          <w:spacing w:val="-5"/>
          <w:sz w:val="24"/>
          <w:szCs w:val="24"/>
        </w:rPr>
        <w:t xml:space="preserve">столичному чутью, что новый Царь, Царь правды, потребует </w:t>
      </w:r>
      <w:r>
        <w:rPr>
          <w:rFonts w:eastAsia="Times New Roman"/>
          <w:color w:val="000000"/>
          <w:spacing w:val="-6"/>
          <w:sz w:val="24"/>
          <w:szCs w:val="24"/>
        </w:rPr>
        <w:t>отвержения безнравственности, потребует истинной доброде</w:t>
      </w:r>
      <w:r>
        <w:rPr>
          <w:rFonts w:eastAsia="Times New Roman"/>
          <w:color w:val="000000"/>
          <w:spacing w:val="-6"/>
          <w:sz w:val="24"/>
          <w:szCs w:val="24"/>
        </w:rPr>
        <w:softHyphen/>
      </w:r>
      <w:r>
        <w:rPr>
          <w:rFonts w:eastAsia="Times New Roman"/>
          <w:color w:val="000000"/>
          <w:sz w:val="24"/>
          <w:szCs w:val="24"/>
        </w:rPr>
        <w:t>тели, не обольстясь и не удовлетворясь добродетелию при</w:t>
      </w:r>
      <w:r>
        <w:rPr>
          <w:rFonts w:eastAsia="Times New Roman"/>
          <w:color w:val="000000"/>
          <w:spacing w:val="-8"/>
          <w:sz w:val="24"/>
          <w:szCs w:val="24"/>
        </w:rPr>
        <w:t xml:space="preserve">творною, лицемерством. По причине миролюбия иерусалимлян </w:t>
      </w:r>
      <w:r>
        <w:rPr>
          <w:rFonts w:eastAsia="Times New Roman"/>
          <w:color w:val="000000"/>
          <w:spacing w:val="-3"/>
          <w:sz w:val="24"/>
          <w:szCs w:val="24"/>
        </w:rPr>
        <w:t xml:space="preserve">для них был сноснее, приятнее Царя-Бога чудовище Ирод. </w:t>
      </w:r>
      <w:r>
        <w:rPr>
          <w:rFonts w:eastAsia="Times New Roman"/>
          <w:color w:val="000000"/>
          <w:spacing w:val="-6"/>
          <w:sz w:val="24"/>
          <w:szCs w:val="24"/>
        </w:rPr>
        <w:t xml:space="preserve">Угадывая с верностию душевное отношение тирана, лицемера </w:t>
      </w:r>
      <w:r>
        <w:rPr>
          <w:rFonts w:eastAsia="Times New Roman"/>
          <w:color w:val="000000"/>
          <w:spacing w:val="-2"/>
          <w:sz w:val="24"/>
          <w:szCs w:val="24"/>
        </w:rPr>
        <w:t>и лицедея, какими были и члены Синедриона, они при пер</w:t>
      </w:r>
      <w:r>
        <w:rPr>
          <w:rFonts w:eastAsia="Times New Roman"/>
          <w:color w:val="000000"/>
          <w:spacing w:val="-2"/>
          <w:sz w:val="24"/>
          <w:szCs w:val="24"/>
        </w:rPr>
        <w:softHyphen/>
      </w:r>
      <w:r>
        <w:rPr>
          <w:rFonts w:eastAsia="Times New Roman"/>
          <w:color w:val="000000"/>
          <w:spacing w:val="-4"/>
          <w:sz w:val="24"/>
          <w:szCs w:val="24"/>
        </w:rPr>
        <w:t>вом вопросе о месте рождения Мессии решительно, нисколь</w:t>
      </w:r>
      <w:r>
        <w:rPr>
          <w:rFonts w:eastAsia="Times New Roman"/>
          <w:color w:val="000000"/>
          <w:spacing w:val="-4"/>
          <w:sz w:val="24"/>
          <w:szCs w:val="24"/>
        </w:rPr>
        <w:softHyphen/>
      </w:r>
      <w:r>
        <w:rPr>
          <w:rFonts w:eastAsia="Times New Roman"/>
          <w:color w:val="000000"/>
          <w:spacing w:val="-3"/>
          <w:sz w:val="24"/>
          <w:szCs w:val="24"/>
        </w:rPr>
        <w:t xml:space="preserve">ко не остановившись и не задумавшись, указывают Ироду с </w:t>
      </w:r>
      <w:r>
        <w:rPr>
          <w:rFonts w:eastAsia="Times New Roman"/>
          <w:color w:val="000000"/>
          <w:spacing w:val="-2"/>
          <w:sz w:val="24"/>
          <w:szCs w:val="24"/>
        </w:rPr>
        <w:t xml:space="preserve">точностию на место рождения Мессии, предают Мессию в </w:t>
      </w:r>
      <w:r w:rsidRPr="003C2354">
        <w:rPr>
          <w:rFonts w:eastAsia="Times New Roman"/>
          <w:bCs/>
          <w:color w:val="000000"/>
          <w:spacing w:val="-8"/>
          <w:sz w:val="24"/>
          <w:szCs w:val="24"/>
        </w:rPr>
        <w:t xml:space="preserve">руки убийцы. </w:t>
      </w:r>
      <w:r w:rsidRPr="003C2354">
        <w:rPr>
          <w:rFonts w:eastAsia="Times New Roman"/>
          <w:bCs/>
          <w:i/>
          <w:iCs/>
          <w:color w:val="000000"/>
          <w:spacing w:val="-8"/>
          <w:sz w:val="24"/>
          <w:szCs w:val="24"/>
        </w:rPr>
        <w:t xml:space="preserve">Христос рождается в Вифлееме иудейстем, </w:t>
      </w:r>
      <w:r>
        <w:rPr>
          <w:rFonts w:eastAsia="Times New Roman"/>
          <w:color w:val="000000"/>
          <w:spacing w:val="-3"/>
          <w:sz w:val="24"/>
          <w:szCs w:val="24"/>
        </w:rPr>
        <w:t xml:space="preserve">говорят они; чтоб усилить отзыв, присовокупляют: </w:t>
      </w:r>
      <w:r>
        <w:rPr>
          <w:rFonts w:eastAsia="Times New Roman"/>
          <w:i/>
          <w:iCs/>
          <w:color w:val="000000"/>
          <w:spacing w:val="-3"/>
          <w:sz w:val="24"/>
          <w:szCs w:val="24"/>
        </w:rPr>
        <w:t xml:space="preserve">тако бо писано есть пророком, </w:t>
      </w:r>
      <w:r>
        <w:rPr>
          <w:rFonts w:eastAsia="Times New Roman"/>
          <w:color w:val="000000"/>
          <w:spacing w:val="-3"/>
          <w:sz w:val="24"/>
          <w:szCs w:val="24"/>
        </w:rPr>
        <w:t>— и объявляют поразительной яснос</w:t>
      </w:r>
      <w:r>
        <w:rPr>
          <w:rFonts w:eastAsia="Times New Roman"/>
          <w:color w:val="000000"/>
          <w:spacing w:val="-3"/>
          <w:sz w:val="24"/>
          <w:szCs w:val="24"/>
        </w:rPr>
        <w:softHyphen/>
      </w:r>
      <w:r>
        <w:rPr>
          <w:rFonts w:eastAsia="Times New Roman"/>
          <w:color w:val="000000"/>
          <w:spacing w:val="-2"/>
          <w:sz w:val="24"/>
          <w:szCs w:val="24"/>
        </w:rPr>
        <w:t>ти пророчество</w:t>
      </w:r>
      <w:r>
        <w:rPr>
          <w:rStyle w:val="a6"/>
          <w:rFonts w:eastAsia="Times New Roman"/>
          <w:color w:val="000000"/>
          <w:spacing w:val="-2"/>
          <w:sz w:val="24"/>
          <w:szCs w:val="24"/>
        </w:rPr>
        <w:footnoteReference w:id="1130"/>
      </w:r>
      <w:r>
        <w:rPr>
          <w:rFonts w:eastAsia="Times New Roman"/>
          <w:color w:val="000000"/>
          <w:spacing w:val="-2"/>
          <w:sz w:val="24"/>
          <w:szCs w:val="24"/>
        </w:rPr>
        <w:t xml:space="preserve">. Противное этому расположение заставило </w:t>
      </w:r>
      <w:r>
        <w:rPr>
          <w:rFonts w:eastAsia="Times New Roman"/>
          <w:color w:val="000000"/>
          <w:spacing w:val="-4"/>
          <w:sz w:val="24"/>
          <w:szCs w:val="24"/>
        </w:rPr>
        <w:t>бы их дать ответ уклончивый, скрыть место</w:t>
      </w:r>
      <w:r>
        <w:rPr>
          <w:rStyle w:val="a6"/>
          <w:rFonts w:eastAsia="Times New Roman"/>
          <w:color w:val="000000"/>
          <w:spacing w:val="-4"/>
          <w:sz w:val="24"/>
          <w:szCs w:val="24"/>
        </w:rPr>
        <w:footnoteReference w:id="1131"/>
      </w:r>
      <w:r>
        <w:rPr>
          <w:rFonts w:eastAsia="Times New Roman"/>
          <w:color w:val="000000"/>
          <w:spacing w:val="-4"/>
          <w:sz w:val="24"/>
          <w:szCs w:val="24"/>
        </w:rPr>
        <w:t xml:space="preserve">. — Евангелие </w:t>
      </w:r>
      <w:r>
        <w:rPr>
          <w:rFonts w:eastAsia="Times New Roman"/>
          <w:color w:val="000000"/>
          <w:spacing w:val="-6"/>
          <w:sz w:val="24"/>
          <w:szCs w:val="24"/>
        </w:rPr>
        <w:t>приписывает миролюбцам все злодеяния, совершенные чело</w:t>
      </w:r>
      <w:r>
        <w:rPr>
          <w:rFonts w:eastAsia="Times New Roman"/>
          <w:color w:val="000000"/>
          <w:spacing w:val="-6"/>
          <w:sz w:val="24"/>
          <w:szCs w:val="24"/>
        </w:rPr>
        <w:softHyphen/>
      </w:r>
      <w:r>
        <w:rPr>
          <w:rFonts w:eastAsia="Times New Roman"/>
          <w:color w:val="000000"/>
          <w:spacing w:val="-5"/>
          <w:sz w:val="24"/>
          <w:szCs w:val="24"/>
        </w:rPr>
        <w:t>веками, начиная от убийства Каином Авеля</w:t>
      </w:r>
      <w:r>
        <w:rPr>
          <w:rStyle w:val="a6"/>
          <w:rFonts w:eastAsia="Times New Roman"/>
          <w:color w:val="000000"/>
          <w:spacing w:val="-5"/>
          <w:sz w:val="24"/>
          <w:szCs w:val="24"/>
        </w:rPr>
        <w:footnoteReference w:id="1132"/>
      </w:r>
      <w:r>
        <w:rPr>
          <w:rFonts w:eastAsia="Times New Roman"/>
          <w:color w:val="000000"/>
          <w:spacing w:val="-5"/>
          <w:sz w:val="24"/>
          <w:szCs w:val="24"/>
        </w:rPr>
        <w:t xml:space="preserve">. Миролюбцы, во </w:t>
      </w:r>
      <w:r>
        <w:rPr>
          <w:rFonts w:eastAsia="Times New Roman"/>
          <w:color w:val="000000"/>
          <w:spacing w:val="-3"/>
          <w:sz w:val="24"/>
          <w:szCs w:val="24"/>
        </w:rPr>
        <w:t>время земной жизни Богочеловека, навершили свои злодея</w:t>
      </w:r>
      <w:r>
        <w:rPr>
          <w:rFonts w:eastAsia="Times New Roman"/>
          <w:color w:val="000000"/>
          <w:spacing w:val="-3"/>
          <w:sz w:val="24"/>
          <w:szCs w:val="24"/>
        </w:rPr>
        <w:softHyphen/>
      </w:r>
      <w:r>
        <w:rPr>
          <w:rFonts w:eastAsia="Times New Roman"/>
          <w:color w:val="000000"/>
          <w:spacing w:val="-5"/>
          <w:sz w:val="24"/>
          <w:szCs w:val="24"/>
        </w:rPr>
        <w:t>ния отвержением Христа и богоубийством</w:t>
      </w:r>
      <w:r>
        <w:rPr>
          <w:rStyle w:val="a6"/>
          <w:rFonts w:eastAsia="Times New Roman"/>
          <w:color w:val="000000"/>
          <w:spacing w:val="-5"/>
          <w:sz w:val="24"/>
          <w:szCs w:val="24"/>
        </w:rPr>
        <w:footnoteReference w:id="1133"/>
      </w:r>
      <w:r>
        <w:rPr>
          <w:rFonts w:eastAsia="Times New Roman"/>
          <w:color w:val="000000"/>
          <w:spacing w:val="-5"/>
          <w:sz w:val="24"/>
          <w:szCs w:val="24"/>
        </w:rPr>
        <w:t xml:space="preserve">, а в последние </w:t>
      </w:r>
      <w:r>
        <w:rPr>
          <w:rFonts w:eastAsia="Times New Roman"/>
          <w:color w:val="000000"/>
          <w:spacing w:val="-4"/>
          <w:sz w:val="24"/>
          <w:szCs w:val="24"/>
        </w:rPr>
        <w:t xml:space="preserve">времена мира навершат принятием антихриста и воздаянием </w:t>
      </w:r>
      <w:r>
        <w:rPr>
          <w:rFonts w:eastAsia="Times New Roman"/>
          <w:color w:val="000000"/>
          <w:spacing w:val="-3"/>
          <w:sz w:val="24"/>
          <w:szCs w:val="24"/>
        </w:rPr>
        <w:t>ему божеской чести</w:t>
      </w:r>
      <w:r>
        <w:rPr>
          <w:rStyle w:val="a6"/>
          <w:rFonts w:eastAsia="Times New Roman"/>
          <w:color w:val="000000"/>
          <w:spacing w:val="-3"/>
          <w:sz w:val="24"/>
          <w:szCs w:val="24"/>
        </w:rPr>
        <w:footnoteReference w:id="1134"/>
      </w:r>
      <w:r>
        <w:rPr>
          <w:rFonts w:eastAsia="Times New Roman"/>
          <w:color w:val="000000"/>
          <w:spacing w:val="-3"/>
          <w:sz w:val="24"/>
          <w:szCs w:val="24"/>
        </w:rPr>
        <w:t xml:space="preserve">. Страшно миролюбие! оно входит в </w:t>
      </w:r>
      <w:r>
        <w:rPr>
          <w:rFonts w:eastAsia="Times New Roman"/>
          <w:color w:val="000000"/>
          <w:spacing w:val="-5"/>
          <w:sz w:val="24"/>
          <w:szCs w:val="24"/>
        </w:rPr>
        <w:t>человека неприметным образом и постепенно, а, вошедши, соделывается его жестоким и неограниченным владыкою. По</w:t>
      </w:r>
      <w:r>
        <w:rPr>
          <w:rFonts w:eastAsia="Times New Roman"/>
          <w:color w:val="000000"/>
          <w:spacing w:val="-5"/>
          <w:sz w:val="24"/>
          <w:szCs w:val="24"/>
        </w:rPr>
        <w:softHyphen/>
      </w:r>
      <w:r>
        <w:rPr>
          <w:rFonts w:eastAsia="Times New Roman"/>
          <w:color w:val="000000"/>
          <w:spacing w:val="-4"/>
          <w:sz w:val="24"/>
          <w:szCs w:val="24"/>
        </w:rPr>
        <w:t>степенно приготовились человеки и стяжали душевное на</w:t>
      </w:r>
      <w:r>
        <w:rPr>
          <w:rFonts w:eastAsia="Times New Roman"/>
          <w:color w:val="000000"/>
          <w:spacing w:val="-4"/>
          <w:sz w:val="24"/>
          <w:szCs w:val="24"/>
        </w:rPr>
        <w:softHyphen/>
      </w:r>
      <w:r>
        <w:rPr>
          <w:rFonts w:eastAsia="Times New Roman"/>
          <w:color w:val="000000"/>
          <w:spacing w:val="-5"/>
          <w:sz w:val="24"/>
          <w:szCs w:val="24"/>
        </w:rPr>
        <w:t>строение, способное к богоубийству: постепенно они приго</w:t>
      </w:r>
      <w:r>
        <w:rPr>
          <w:rFonts w:eastAsia="Times New Roman"/>
          <w:color w:val="000000"/>
          <w:spacing w:val="-5"/>
          <w:sz w:val="24"/>
          <w:szCs w:val="24"/>
        </w:rPr>
        <w:softHyphen/>
      </w:r>
      <w:r>
        <w:rPr>
          <w:rFonts w:eastAsia="Times New Roman"/>
          <w:color w:val="000000"/>
          <w:spacing w:val="-3"/>
          <w:sz w:val="24"/>
          <w:szCs w:val="24"/>
        </w:rPr>
        <w:t xml:space="preserve">товляются, стяжавают настроение и характер, способные к </w:t>
      </w:r>
      <w:r>
        <w:rPr>
          <w:rFonts w:eastAsia="Times New Roman"/>
          <w:color w:val="000000"/>
          <w:spacing w:val="-4"/>
          <w:sz w:val="24"/>
          <w:szCs w:val="24"/>
        </w:rPr>
        <w:t>принятию антихриста</w:t>
      </w:r>
      <w:r>
        <w:rPr>
          <w:rStyle w:val="a6"/>
          <w:rFonts w:eastAsia="Times New Roman"/>
          <w:color w:val="000000"/>
          <w:spacing w:val="-4"/>
          <w:sz w:val="24"/>
          <w:szCs w:val="24"/>
        </w:rPr>
        <w:footnoteReference w:id="1135"/>
      </w:r>
      <w:r>
        <w:rPr>
          <w:rFonts w:eastAsia="Times New Roman"/>
          <w:color w:val="000000"/>
          <w:spacing w:val="-4"/>
          <w:sz w:val="24"/>
          <w:szCs w:val="24"/>
        </w:rPr>
        <w:t>. Превосходно изложил суетность ми</w:t>
      </w:r>
      <w:r>
        <w:rPr>
          <w:rFonts w:eastAsia="Times New Roman"/>
          <w:color w:val="000000"/>
          <w:spacing w:val="-4"/>
          <w:sz w:val="24"/>
          <w:szCs w:val="24"/>
        </w:rPr>
        <w:softHyphen/>
        <w:t>ролюбия и пагубные его последствия святой мученик Севас</w:t>
      </w:r>
      <w:r>
        <w:rPr>
          <w:rFonts w:eastAsia="Times New Roman"/>
          <w:color w:val="000000"/>
          <w:spacing w:val="-6"/>
          <w:sz w:val="24"/>
          <w:szCs w:val="24"/>
        </w:rPr>
        <w:t>тиан в беседе к тем мученикам, которые любовию к родствен</w:t>
      </w:r>
      <w:r>
        <w:rPr>
          <w:rFonts w:eastAsia="Times New Roman"/>
          <w:color w:val="000000"/>
          <w:spacing w:val="-6"/>
          <w:sz w:val="24"/>
          <w:szCs w:val="24"/>
        </w:rPr>
        <w:softHyphen/>
      </w:r>
      <w:r>
        <w:rPr>
          <w:rFonts w:eastAsia="Times New Roman"/>
          <w:color w:val="000000"/>
          <w:spacing w:val="-5"/>
          <w:sz w:val="24"/>
          <w:szCs w:val="24"/>
        </w:rPr>
        <w:t xml:space="preserve">никам и семейству поколебались в подвиге. Святой Севастиан </w:t>
      </w:r>
      <w:r>
        <w:rPr>
          <w:rFonts w:eastAsia="Times New Roman"/>
          <w:color w:val="000000"/>
          <w:spacing w:val="-4"/>
          <w:sz w:val="24"/>
          <w:szCs w:val="24"/>
        </w:rPr>
        <w:t xml:space="preserve">говорил им: «О, крепкие воины Христовы! Вот: </w:t>
      </w:r>
      <w:r>
        <w:rPr>
          <w:rFonts w:eastAsia="Times New Roman"/>
          <w:color w:val="000000"/>
          <w:spacing w:val="-4"/>
          <w:sz w:val="24"/>
          <w:szCs w:val="24"/>
        </w:rPr>
        <w:lastRenderedPageBreak/>
        <w:t>великодуши</w:t>
      </w:r>
      <w:r>
        <w:rPr>
          <w:rFonts w:eastAsia="Times New Roman"/>
          <w:color w:val="000000"/>
          <w:spacing w:val="-4"/>
          <w:sz w:val="24"/>
          <w:szCs w:val="24"/>
        </w:rPr>
        <w:softHyphen/>
        <w:t xml:space="preserve">ем вашим вы мужественно уже приблизились к торжеству, а </w:t>
      </w:r>
      <w:r>
        <w:rPr>
          <w:rFonts w:eastAsia="Times New Roman"/>
          <w:color w:val="000000"/>
          <w:spacing w:val="-5"/>
          <w:sz w:val="24"/>
          <w:szCs w:val="24"/>
        </w:rPr>
        <w:t>ныне хотите уничтожить вечный венец ради окаянного ласка</w:t>
      </w:r>
      <w:r>
        <w:rPr>
          <w:rFonts w:eastAsia="Times New Roman"/>
          <w:color w:val="000000"/>
          <w:spacing w:val="-5"/>
          <w:sz w:val="24"/>
          <w:szCs w:val="24"/>
        </w:rPr>
        <w:softHyphen/>
      </w:r>
      <w:r>
        <w:rPr>
          <w:rFonts w:eastAsia="Times New Roman"/>
          <w:color w:val="000000"/>
          <w:spacing w:val="-4"/>
          <w:sz w:val="24"/>
          <w:szCs w:val="24"/>
        </w:rPr>
        <w:t>тельства ваших свойственников! Ныне да научится вами му</w:t>
      </w:r>
      <w:r>
        <w:rPr>
          <w:rFonts w:eastAsia="Times New Roman"/>
          <w:color w:val="000000"/>
          <w:spacing w:val="-4"/>
          <w:sz w:val="24"/>
          <w:szCs w:val="24"/>
        </w:rPr>
        <w:softHyphen/>
        <w:t xml:space="preserve">жество Христовых воинов вооружаться не железом, а верою. </w:t>
      </w:r>
      <w:r>
        <w:rPr>
          <w:rFonts w:eastAsia="Times New Roman"/>
          <w:color w:val="000000"/>
          <w:spacing w:val="-2"/>
          <w:sz w:val="24"/>
          <w:szCs w:val="24"/>
        </w:rPr>
        <w:t xml:space="preserve">Не повергайте знамений победы вашей ради женских слез и </w:t>
      </w:r>
      <w:r>
        <w:rPr>
          <w:rFonts w:eastAsia="Times New Roman"/>
          <w:color w:val="000000"/>
          <w:spacing w:val="-4"/>
          <w:sz w:val="24"/>
          <w:szCs w:val="24"/>
        </w:rPr>
        <w:t xml:space="preserve">не послабляйте вые врага (диавола), находящейся под ногами </w:t>
      </w:r>
      <w:r>
        <w:rPr>
          <w:rFonts w:eastAsia="Times New Roman"/>
          <w:color w:val="000000"/>
          <w:spacing w:val="-3"/>
          <w:sz w:val="24"/>
          <w:szCs w:val="24"/>
        </w:rPr>
        <w:t xml:space="preserve">вашими, чтоб он, восприяв силу, не восстал снова на брань. </w:t>
      </w:r>
      <w:r>
        <w:rPr>
          <w:rFonts w:eastAsia="Times New Roman"/>
          <w:color w:val="000000"/>
          <w:spacing w:val="-8"/>
          <w:sz w:val="24"/>
          <w:szCs w:val="24"/>
        </w:rPr>
        <w:t xml:space="preserve">Если первое его восстание на вас было лютым, то последующее </w:t>
      </w:r>
      <w:r>
        <w:rPr>
          <w:rFonts w:eastAsia="Times New Roman"/>
          <w:color w:val="000000"/>
          <w:spacing w:val="-4"/>
          <w:sz w:val="24"/>
          <w:szCs w:val="24"/>
        </w:rPr>
        <w:t>будет лютее. Он разъярен и раздражен (первым своим побеж</w:t>
      </w:r>
      <w:r>
        <w:rPr>
          <w:rFonts w:eastAsia="Times New Roman"/>
          <w:color w:val="000000"/>
          <w:spacing w:val="-7"/>
          <w:sz w:val="24"/>
          <w:szCs w:val="24"/>
        </w:rPr>
        <w:t xml:space="preserve">дением). Воздвигнете от земных пристрастий славную хоругвь </w:t>
      </w:r>
      <w:r>
        <w:rPr>
          <w:rFonts w:eastAsia="Times New Roman"/>
          <w:color w:val="000000"/>
          <w:spacing w:val="-1"/>
          <w:sz w:val="24"/>
          <w:szCs w:val="24"/>
        </w:rPr>
        <w:t xml:space="preserve">подвига вашего, и не лишайтесь ее ради пустого рыдания </w:t>
      </w:r>
      <w:r>
        <w:rPr>
          <w:rFonts w:eastAsia="Times New Roman"/>
          <w:color w:val="000000"/>
          <w:spacing w:val="-8"/>
          <w:sz w:val="24"/>
          <w:szCs w:val="24"/>
        </w:rPr>
        <w:t xml:space="preserve">детей. Те, которых вы видите плачущими, радовались бы ныне, </w:t>
      </w:r>
      <w:r>
        <w:rPr>
          <w:rFonts w:eastAsia="Times New Roman"/>
          <w:color w:val="000000"/>
          <w:spacing w:val="-5"/>
          <w:sz w:val="24"/>
          <w:szCs w:val="24"/>
        </w:rPr>
        <w:t xml:space="preserve">если 6 знали то, что знаете вы. Но они полагают, что только и </w:t>
      </w:r>
      <w:r>
        <w:rPr>
          <w:rFonts w:eastAsia="Times New Roman"/>
          <w:color w:val="000000"/>
          <w:spacing w:val="-3"/>
          <w:sz w:val="24"/>
          <w:szCs w:val="24"/>
        </w:rPr>
        <w:t xml:space="preserve">есть та жизнь, которая в сем </w:t>
      </w:r>
      <w:r>
        <w:rPr>
          <w:rFonts w:eastAsia="Times New Roman"/>
          <w:i/>
          <w:iCs/>
          <w:color w:val="000000"/>
          <w:spacing w:val="-3"/>
          <w:sz w:val="24"/>
          <w:szCs w:val="24"/>
        </w:rPr>
        <w:t>м</w:t>
      </w:r>
      <w:r>
        <w:rPr>
          <w:rFonts w:eastAsia="Times New Roman"/>
          <w:i/>
          <w:iCs/>
          <w:color w:val="000000"/>
          <w:spacing w:val="-3"/>
          <w:sz w:val="24"/>
          <w:szCs w:val="24"/>
          <w:lang w:val="en-US"/>
        </w:rPr>
        <w:t>i</w:t>
      </w:r>
      <w:r>
        <w:rPr>
          <w:rFonts w:eastAsia="Times New Roman"/>
          <w:i/>
          <w:iCs/>
          <w:color w:val="000000"/>
          <w:spacing w:val="-3"/>
          <w:sz w:val="24"/>
          <w:szCs w:val="24"/>
        </w:rPr>
        <w:t xml:space="preserve">ре, </w:t>
      </w:r>
      <w:r>
        <w:rPr>
          <w:rFonts w:eastAsia="Times New Roman"/>
          <w:color w:val="000000"/>
          <w:spacing w:val="-3"/>
          <w:sz w:val="24"/>
          <w:szCs w:val="24"/>
        </w:rPr>
        <w:t xml:space="preserve">и, что по окончании ее </w:t>
      </w:r>
      <w:r>
        <w:rPr>
          <w:rFonts w:eastAsia="Times New Roman"/>
          <w:color w:val="000000"/>
          <w:spacing w:val="-5"/>
          <w:sz w:val="24"/>
          <w:szCs w:val="24"/>
        </w:rPr>
        <w:t>смертию тела, нет жизни для души. Если 6 знали, что суще</w:t>
      </w:r>
      <w:r>
        <w:rPr>
          <w:rFonts w:eastAsia="Times New Roman"/>
          <w:color w:val="000000"/>
          <w:spacing w:val="-5"/>
          <w:sz w:val="24"/>
          <w:szCs w:val="24"/>
        </w:rPr>
        <w:softHyphen/>
      </w:r>
      <w:r>
        <w:rPr>
          <w:rFonts w:eastAsia="Times New Roman"/>
          <w:color w:val="000000"/>
          <w:spacing w:val="-3"/>
          <w:sz w:val="24"/>
          <w:szCs w:val="24"/>
        </w:rPr>
        <w:t>ствует другая жизнь, бессмертная и безболезненная, в кото</w:t>
      </w:r>
      <w:r>
        <w:rPr>
          <w:rFonts w:eastAsia="Times New Roman"/>
          <w:color w:val="000000"/>
          <w:spacing w:val="-3"/>
          <w:sz w:val="24"/>
          <w:szCs w:val="24"/>
        </w:rPr>
        <w:softHyphen/>
      </w:r>
      <w:r>
        <w:rPr>
          <w:rFonts w:eastAsia="Times New Roman"/>
          <w:color w:val="000000"/>
          <w:spacing w:val="-5"/>
          <w:sz w:val="24"/>
          <w:szCs w:val="24"/>
        </w:rPr>
        <w:t>рой царствует непрестанная радость, то поистине они потща</w:t>
      </w:r>
      <w:r>
        <w:rPr>
          <w:rFonts w:eastAsia="Times New Roman"/>
          <w:color w:val="000000"/>
          <w:spacing w:val="-6"/>
          <w:sz w:val="24"/>
          <w:szCs w:val="24"/>
        </w:rPr>
        <w:t xml:space="preserve">лись бы с вами перейти к ней, и, вменив ни во что временную </w:t>
      </w:r>
      <w:r>
        <w:rPr>
          <w:rFonts w:eastAsia="Times New Roman"/>
          <w:color w:val="000000"/>
          <w:spacing w:val="-3"/>
          <w:sz w:val="24"/>
          <w:szCs w:val="24"/>
        </w:rPr>
        <w:t>жизнь, возжелали бы вечной. Сия настоящая жизнь скоро</w:t>
      </w:r>
      <w:r>
        <w:rPr>
          <w:rFonts w:eastAsia="Times New Roman"/>
          <w:color w:val="000000"/>
          <w:spacing w:val="-3"/>
          <w:sz w:val="24"/>
          <w:szCs w:val="24"/>
        </w:rPr>
        <w:softHyphen/>
      </w:r>
      <w:r>
        <w:rPr>
          <w:rFonts w:eastAsia="Times New Roman"/>
          <w:color w:val="000000"/>
          <w:spacing w:val="-5"/>
          <w:sz w:val="24"/>
          <w:szCs w:val="24"/>
        </w:rPr>
        <w:t>течна и столько непостоянна и неверна, что не возмогла ни</w:t>
      </w:r>
      <w:r>
        <w:rPr>
          <w:rFonts w:eastAsia="Times New Roman"/>
          <w:color w:val="000000"/>
          <w:spacing w:val="-5"/>
          <w:sz w:val="24"/>
          <w:szCs w:val="24"/>
        </w:rPr>
        <w:softHyphen/>
      </w:r>
      <w:r>
        <w:rPr>
          <w:rFonts w:eastAsia="Times New Roman"/>
          <w:color w:val="000000"/>
          <w:spacing w:val="-6"/>
          <w:sz w:val="24"/>
          <w:szCs w:val="24"/>
        </w:rPr>
        <w:t xml:space="preserve">когда соблюсти верности ниже к своим любителям. Всех, от </w:t>
      </w:r>
      <w:r>
        <w:rPr>
          <w:rFonts w:eastAsia="Times New Roman"/>
          <w:color w:val="000000"/>
          <w:spacing w:val="-4"/>
          <w:sz w:val="24"/>
          <w:szCs w:val="24"/>
        </w:rPr>
        <w:t xml:space="preserve">начала </w:t>
      </w:r>
      <w:r>
        <w:rPr>
          <w:rFonts w:eastAsia="Times New Roman"/>
          <w:i/>
          <w:iCs/>
          <w:color w:val="000000"/>
          <w:spacing w:val="-4"/>
          <w:sz w:val="24"/>
          <w:szCs w:val="24"/>
        </w:rPr>
        <w:t xml:space="preserve">мгра, </w:t>
      </w:r>
      <w:r>
        <w:rPr>
          <w:rFonts w:eastAsia="Times New Roman"/>
          <w:color w:val="000000"/>
          <w:spacing w:val="-4"/>
          <w:sz w:val="24"/>
          <w:szCs w:val="24"/>
        </w:rPr>
        <w:t>надеявшихся на нее, она погубила; всех, желав</w:t>
      </w:r>
      <w:r>
        <w:rPr>
          <w:rFonts w:eastAsia="Times New Roman"/>
          <w:color w:val="000000"/>
          <w:spacing w:val="-4"/>
          <w:sz w:val="24"/>
          <w:szCs w:val="24"/>
        </w:rPr>
        <w:softHyphen/>
      </w:r>
      <w:r>
        <w:rPr>
          <w:rFonts w:eastAsia="Times New Roman"/>
          <w:color w:val="000000"/>
          <w:spacing w:val="-5"/>
          <w:sz w:val="24"/>
          <w:szCs w:val="24"/>
        </w:rPr>
        <w:t xml:space="preserve">ших ее, обольстила; всем, гордящимся ею, наругалась; всем </w:t>
      </w:r>
      <w:r>
        <w:rPr>
          <w:rFonts w:eastAsia="Times New Roman"/>
          <w:color w:val="000000"/>
          <w:spacing w:val="-6"/>
          <w:sz w:val="24"/>
          <w:szCs w:val="24"/>
        </w:rPr>
        <w:t xml:space="preserve">солгала; никого не оставила в надежде своей необманутым и в </w:t>
      </w:r>
      <w:r>
        <w:rPr>
          <w:rFonts w:eastAsia="Times New Roman"/>
          <w:color w:val="000000"/>
          <w:spacing w:val="-5"/>
          <w:sz w:val="24"/>
          <w:szCs w:val="24"/>
        </w:rPr>
        <w:t>уповании непосрамленным, но вполне явила себя ложною. О, если б она только обманывала, а и не вводила в лютые за</w:t>
      </w:r>
      <w:r>
        <w:rPr>
          <w:rFonts w:eastAsia="Times New Roman"/>
          <w:color w:val="000000"/>
          <w:spacing w:val="-5"/>
          <w:sz w:val="24"/>
          <w:szCs w:val="24"/>
        </w:rPr>
        <w:softHyphen/>
      </w:r>
      <w:r>
        <w:rPr>
          <w:rFonts w:eastAsia="Times New Roman"/>
          <w:color w:val="000000"/>
          <w:spacing w:val="-6"/>
          <w:sz w:val="24"/>
          <w:szCs w:val="24"/>
        </w:rPr>
        <w:t>блуждения! Горестнее всего то, что она любителей своих при</w:t>
      </w:r>
      <w:r>
        <w:rPr>
          <w:rFonts w:eastAsia="Times New Roman"/>
          <w:color w:val="000000"/>
          <w:spacing w:val="-6"/>
          <w:sz w:val="24"/>
          <w:szCs w:val="24"/>
        </w:rPr>
        <w:softHyphen/>
      </w:r>
      <w:r>
        <w:rPr>
          <w:rFonts w:eastAsia="Times New Roman"/>
          <w:color w:val="000000"/>
          <w:spacing w:val="-5"/>
          <w:sz w:val="24"/>
          <w:szCs w:val="24"/>
        </w:rPr>
        <w:t>водит ко всем беззакониям. Она услаждает для чревоугодни</w:t>
      </w:r>
      <w:r>
        <w:rPr>
          <w:rFonts w:eastAsia="Times New Roman"/>
          <w:color w:val="000000"/>
          <w:spacing w:val="-5"/>
          <w:sz w:val="24"/>
          <w:szCs w:val="24"/>
        </w:rPr>
        <w:softHyphen/>
      </w:r>
      <w:r>
        <w:rPr>
          <w:rFonts w:eastAsia="Times New Roman"/>
          <w:color w:val="000000"/>
          <w:spacing w:val="-6"/>
          <w:sz w:val="24"/>
          <w:szCs w:val="24"/>
        </w:rPr>
        <w:t>ков объядение и пьянство, сластолюбивых подвизает к любо</w:t>
      </w:r>
      <w:r>
        <w:rPr>
          <w:rFonts w:eastAsia="Times New Roman"/>
          <w:color w:val="000000"/>
          <w:spacing w:val="-6"/>
          <w:sz w:val="24"/>
          <w:szCs w:val="24"/>
        </w:rPr>
        <w:softHyphen/>
      </w:r>
      <w:r>
        <w:rPr>
          <w:rFonts w:eastAsia="Times New Roman"/>
          <w:color w:val="000000"/>
          <w:spacing w:val="-8"/>
          <w:sz w:val="24"/>
          <w:szCs w:val="24"/>
        </w:rPr>
        <w:t xml:space="preserve">деянию и всякого рода осквернениям. Она научает вора красть, </w:t>
      </w:r>
      <w:r>
        <w:rPr>
          <w:rFonts w:eastAsia="Times New Roman"/>
          <w:color w:val="000000"/>
          <w:spacing w:val="-4"/>
          <w:sz w:val="24"/>
          <w:szCs w:val="24"/>
        </w:rPr>
        <w:t>гневливого яриться, лжеца обманывать. Она посевает разлу</w:t>
      </w:r>
      <w:r>
        <w:rPr>
          <w:rFonts w:eastAsia="Times New Roman"/>
          <w:color w:val="000000"/>
          <w:spacing w:val="-4"/>
          <w:sz w:val="24"/>
          <w:szCs w:val="24"/>
        </w:rPr>
        <w:softHyphen/>
      </w:r>
      <w:r>
        <w:rPr>
          <w:rFonts w:eastAsia="Times New Roman"/>
          <w:color w:val="000000"/>
          <w:spacing w:val="-5"/>
          <w:sz w:val="24"/>
          <w:szCs w:val="24"/>
        </w:rPr>
        <w:t xml:space="preserve">чение мужа с женою, вражду между друзьями, ссоры между кроткими, неправды посреди праведных, соблазны посреди </w:t>
      </w:r>
      <w:r>
        <w:rPr>
          <w:rFonts w:eastAsia="Times New Roman"/>
          <w:color w:val="000000"/>
          <w:spacing w:val="-7"/>
          <w:sz w:val="24"/>
          <w:szCs w:val="24"/>
        </w:rPr>
        <w:t>братии. Она отъемлет правосудие у судей, чистоту у целомуд</w:t>
      </w:r>
      <w:r>
        <w:rPr>
          <w:rFonts w:eastAsia="Times New Roman"/>
          <w:color w:val="000000"/>
          <w:spacing w:val="-7"/>
          <w:sz w:val="24"/>
          <w:szCs w:val="24"/>
        </w:rPr>
        <w:softHyphen/>
      </w:r>
      <w:r>
        <w:rPr>
          <w:rFonts w:eastAsia="Times New Roman"/>
          <w:color w:val="000000"/>
          <w:spacing w:val="-6"/>
          <w:sz w:val="24"/>
          <w:szCs w:val="24"/>
        </w:rPr>
        <w:t>ренных, разум у разумных, благонравие у нравственных. Вос</w:t>
      </w:r>
      <w:r>
        <w:rPr>
          <w:rFonts w:eastAsia="Times New Roman"/>
          <w:color w:val="000000"/>
          <w:spacing w:val="-2"/>
          <w:sz w:val="24"/>
          <w:szCs w:val="24"/>
        </w:rPr>
        <w:t xml:space="preserve">помянем и лютейшие злодеяния, к которым она приводит </w:t>
      </w:r>
      <w:r>
        <w:rPr>
          <w:rFonts w:eastAsia="Times New Roman"/>
          <w:color w:val="000000"/>
          <w:spacing w:val="-5"/>
          <w:sz w:val="24"/>
          <w:szCs w:val="24"/>
        </w:rPr>
        <w:t xml:space="preserve">своих любителей. Если когда брат убил брата, сын отца, друг </w:t>
      </w:r>
      <w:r>
        <w:rPr>
          <w:rFonts w:eastAsia="Times New Roman"/>
          <w:color w:val="000000"/>
          <w:spacing w:val="-6"/>
          <w:sz w:val="24"/>
          <w:szCs w:val="24"/>
        </w:rPr>
        <w:t xml:space="preserve">умертвил друга, то по чьему наущению совершились таковые </w:t>
      </w:r>
      <w:r>
        <w:rPr>
          <w:rFonts w:eastAsia="Times New Roman"/>
          <w:color w:val="000000"/>
          <w:spacing w:val="-4"/>
          <w:sz w:val="24"/>
          <w:szCs w:val="24"/>
        </w:rPr>
        <w:t>беззакония? по чьему мановению? при каких надежде и упо</w:t>
      </w:r>
      <w:r>
        <w:rPr>
          <w:rFonts w:eastAsia="Times New Roman"/>
          <w:color w:val="000000"/>
          <w:spacing w:val="-4"/>
          <w:sz w:val="24"/>
          <w:szCs w:val="24"/>
        </w:rPr>
        <w:softHyphen/>
      </w:r>
      <w:r>
        <w:rPr>
          <w:rFonts w:eastAsia="Times New Roman"/>
          <w:color w:val="000000"/>
          <w:spacing w:val="-7"/>
          <w:sz w:val="24"/>
          <w:szCs w:val="24"/>
        </w:rPr>
        <w:t xml:space="preserve">вании? Не ради ли настоящей жизни, которую человеки, любя </w:t>
      </w:r>
      <w:r>
        <w:rPr>
          <w:rFonts w:eastAsia="Times New Roman"/>
          <w:color w:val="000000"/>
          <w:spacing w:val="-4"/>
          <w:sz w:val="24"/>
          <w:szCs w:val="24"/>
        </w:rPr>
        <w:t>попремногу, ненавидят друг друга и злодействуют друг дру</w:t>
      </w:r>
      <w:r>
        <w:rPr>
          <w:rFonts w:eastAsia="Times New Roman"/>
          <w:color w:val="000000"/>
          <w:spacing w:val="-4"/>
          <w:sz w:val="24"/>
          <w:szCs w:val="24"/>
        </w:rPr>
        <w:softHyphen/>
      </w:r>
      <w:r>
        <w:rPr>
          <w:rFonts w:eastAsia="Times New Roman"/>
          <w:color w:val="000000"/>
          <w:spacing w:val="-7"/>
          <w:sz w:val="24"/>
          <w:szCs w:val="24"/>
        </w:rPr>
        <w:t xml:space="preserve">гу, каждый ища самому себе благополучнейшего пребывания. </w:t>
      </w:r>
      <w:r>
        <w:rPr>
          <w:rFonts w:eastAsia="Times New Roman"/>
          <w:color w:val="000000"/>
          <w:spacing w:val="-5"/>
          <w:sz w:val="24"/>
          <w:szCs w:val="24"/>
        </w:rPr>
        <w:t>По какой причине разбойник закалает путешественника, бо</w:t>
      </w:r>
      <w:r>
        <w:rPr>
          <w:rFonts w:eastAsia="Times New Roman"/>
          <w:color w:val="000000"/>
          <w:spacing w:val="-5"/>
          <w:sz w:val="24"/>
          <w:szCs w:val="24"/>
        </w:rPr>
        <w:softHyphen/>
      </w:r>
      <w:r>
        <w:rPr>
          <w:rFonts w:eastAsia="Times New Roman"/>
          <w:color w:val="000000"/>
          <w:spacing w:val="-4"/>
          <w:sz w:val="24"/>
          <w:szCs w:val="24"/>
        </w:rPr>
        <w:t>гатый насилует убогого, гордый обижает смиренного и вся</w:t>
      </w:r>
      <w:r>
        <w:rPr>
          <w:rFonts w:eastAsia="Times New Roman"/>
          <w:color w:val="000000"/>
          <w:spacing w:val="-4"/>
          <w:sz w:val="24"/>
          <w:szCs w:val="24"/>
        </w:rPr>
        <w:softHyphen/>
      </w:r>
      <w:r>
        <w:rPr>
          <w:rFonts w:eastAsia="Times New Roman"/>
          <w:color w:val="000000"/>
          <w:spacing w:val="-6"/>
          <w:sz w:val="24"/>
          <w:szCs w:val="24"/>
        </w:rPr>
        <w:t xml:space="preserve">кий повинный злу гонит неповинного? Поистине все это злое </w:t>
      </w:r>
      <w:r>
        <w:rPr>
          <w:rFonts w:eastAsia="Times New Roman"/>
          <w:color w:val="000000"/>
          <w:spacing w:val="-7"/>
          <w:sz w:val="24"/>
          <w:szCs w:val="24"/>
        </w:rPr>
        <w:t>делают служащие этой жизни и желающие долгое время пре</w:t>
      </w:r>
      <w:r>
        <w:rPr>
          <w:rFonts w:eastAsia="Times New Roman"/>
          <w:color w:val="000000"/>
          <w:spacing w:val="-7"/>
          <w:sz w:val="24"/>
          <w:szCs w:val="24"/>
        </w:rPr>
        <w:softHyphen/>
      </w:r>
      <w:r>
        <w:rPr>
          <w:rFonts w:eastAsia="Times New Roman"/>
          <w:color w:val="000000"/>
          <w:sz w:val="24"/>
          <w:szCs w:val="24"/>
        </w:rPr>
        <w:t xml:space="preserve">бывать и наслаждаться в любви ее. Она, советуя все злое </w:t>
      </w:r>
      <w:r>
        <w:rPr>
          <w:rFonts w:eastAsia="Times New Roman"/>
          <w:color w:val="000000"/>
          <w:spacing w:val="-4"/>
          <w:sz w:val="24"/>
          <w:szCs w:val="24"/>
        </w:rPr>
        <w:t>своим рачителям и служителям, предает их своей дщери, от нее рожденной, вечной смерти, в которую низверглись пер</w:t>
      </w:r>
      <w:r>
        <w:rPr>
          <w:rFonts w:eastAsia="Times New Roman"/>
          <w:color w:val="000000"/>
          <w:spacing w:val="-4"/>
          <w:sz w:val="24"/>
          <w:szCs w:val="24"/>
        </w:rPr>
        <w:softHyphen/>
      </w:r>
      <w:r>
        <w:rPr>
          <w:rFonts w:eastAsia="Times New Roman"/>
          <w:color w:val="000000"/>
          <w:spacing w:val="-2"/>
          <w:sz w:val="24"/>
          <w:szCs w:val="24"/>
        </w:rPr>
        <w:t>вые человеки по той причине, что, будучи созданы для веч</w:t>
      </w:r>
      <w:r>
        <w:rPr>
          <w:rFonts w:eastAsia="Times New Roman"/>
          <w:color w:val="000000"/>
          <w:spacing w:val="-5"/>
          <w:sz w:val="24"/>
          <w:szCs w:val="24"/>
        </w:rPr>
        <w:t>ной жизни, вдались в любовь к временной, поработились чре</w:t>
      </w:r>
      <w:r>
        <w:rPr>
          <w:rFonts w:eastAsia="Times New Roman"/>
          <w:color w:val="000000"/>
          <w:spacing w:val="-5"/>
          <w:sz w:val="24"/>
          <w:szCs w:val="24"/>
        </w:rPr>
        <w:softHyphen/>
      </w:r>
      <w:r>
        <w:rPr>
          <w:rFonts w:eastAsia="Times New Roman"/>
          <w:color w:val="000000"/>
          <w:spacing w:val="-3"/>
          <w:sz w:val="24"/>
          <w:szCs w:val="24"/>
        </w:rPr>
        <w:t>воугодию, сласти и похотению очей, а оттуда ниспали во ад, не взяв туда с собою ничего из земных благ. Эта-то времен</w:t>
      </w:r>
      <w:r>
        <w:rPr>
          <w:rFonts w:eastAsia="Times New Roman"/>
          <w:color w:val="000000"/>
          <w:spacing w:val="-3"/>
          <w:sz w:val="24"/>
          <w:szCs w:val="24"/>
        </w:rPr>
        <w:softHyphen/>
      </w:r>
      <w:r>
        <w:rPr>
          <w:rFonts w:eastAsia="Times New Roman"/>
          <w:color w:val="000000"/>
          <w:spacing w:val="-2"/>
          <w:sz w:val="24"/>
          <w:szCs w:val="24"/>
        </w:rPr>
        <w:t>ная жизнь, — продолжал святой Севастиан, обратясь к род</w:t>
      </w:r>
      <w:r>
        <w:rPr>
          <w:rFonts w:eastAsia="Times New Roman"/>
          <w:color w:val="000000"/>
          <w:spacing w:val="-2"/>
          <w:sz w:val="24"/>
          <w:szCs w:val="24"/>
        </w:rPr>
        <w:softHyphen/>
      </w:r>
      <w:r>
        <w:rPr>
          <w:rFonts w:eastAsia="Times New Roman"/>
          <w:color w:val="000000"/>
          <w:spacing w:val="-4"/>
          <w:sz w:val="24"/>
          <w:szCs w:val="24"/>
        </w:rPr>
        <w:t>ственникам мучеников, — обольщает вас возвращать вспять неправедным вашим советом ваших друзей, грядущих к веч</w:t>
      </w:r>
      <w:r>
        <w:rPr>
          <w:rFonts w:eastAsia="Times New Roman"/>
          <w:color w:val="000000"/>
          <w:spacing w:val="-4"/>
          <w:sz w:val="24"/>
          <w:szCs w:val="24"/>
        </w:rPr>
        <w:softHyphen/>
      </w:r>
      <w:r>
        <w:rPr>
          <w:rFonts w:eastAsia="Times New Roman"/>
          <w:color w:val="000000"/>
          <w:spacing w:val="-3"/>
          <w:sz w:val="24"/>
          <w:szCs w:val="24"/>
        </w:rPr>
        <w:t xml:space="preserve">ной жизни. Она научает вас, о честные родители, отвлекать </w:t>
      </w:r>
      <w:r>
        <w:rPr>
          <w:rFonts w:eastAsia="Times New Roman"/>
          <w:color w:val="000000"/>
          <w:spacing w:val="-5"/>
          <w:sz w:val="24"/>
          <w:szCs w:val="24"/>
        </w:rPr>
        <w:t>вашими безумными рыданиями ваших сыновей от шествия к небесному воинству, к чести нетленной и к дружеству с веч</w:t>
      </w:r>
      <w:r>
        <w:rPr>
          <w:rFonts w:eastAsia="Times New Roman"/>
          <w:color w:val="000000"/>
          <w:spacing w:val="-5"/>
          <w:sz w:val="24"/>
          <w:szCs w:val="24"/>
        </w:rPr>
        <w:softHyphen/>
      </w:r>
      <w:r>
        <w:rPr>
          <w:rFonts w:eastAsia="Times New Roman"/>
          <w:color w:val="000000"/>
          <w:spacing w:val="-2"/>
          <w:sz w:val="24"/>
          <w:szCs w:val="24"/>
        </w:rPr>
        <w:t>ным Царем. Она убеждает вас, о целомудренные жены свя</w:t>
      </w:r>
      <w:r>
        <w:rPr>
          <w:rFonts w:eastAsia="Times New Roman"/>
          <w:color w:val="000000"/>
          <w:spacing w:val="-2"/>
          <w:sz w:val="24"/>
          <w:szCs w:val="24"/>
        </w:rPr>
        <w:softHyphen/>
      </w:r>
      <w:r>
        <w:rPr>
          <w:rFonts w:eastAsia="Times New Roman"/>
          <w:color w:val="000000"/>
          <w:spacing w:val="-3"/>
          <w:sz w:val="24"/>
          <w:szCs w:val="24"/>
        </w:rPr>
        <w:t>тых, чтоб вы ласкаяниями вашими развратили умы мучени</w:t>
      </w:r>
      <w:r>
        <w:rPr>
          <w:rFonts w:eastAsia="Times New Roman"/>
          <w:color w:val="000000"/>
          <w:spacing w:val="-3"/>
          <w:sz w:val="24"/>
          <w:szCs w:val="24"/>
        </w:rPr>
        <w:softHyphen/>
      </w:r>
      <w:r>
        <w:rPr>
          <w:rFonts w:eastAsia="Times New Roman"/>
          <w:color w:val="000000"/>
          <w:spacing w:val="-4"/>
          <w:sz w:val="24"/>
          <w:szCs w:val="24"/>
        </w:rPr>
        <w:t xml:space="preserve">ков, отвели их от доброго намерения, доставили им советами </w:t>
      </w:r>
      <w:r>
        <w:rPr>
          <w:rFonts w:eastAsia="Times New Roman"/>
          <w:color w:val="000000"/>
          <w:spacing w:val="-1"/>
          <w:sz w:val="24"/>
          <w:szCs w:val="24"/>
        </w:rPr>
        <w:t xml:space="preserve">вашими вместо жизни смерть, вместо свободы — рабство. </w:t>
      </w:r>
      <w:r>
        <w:rPr>
          <w:rFonts w:eastAsia="Times New Roman"/>
          <w:color w:val="000000"/>
          <w:spacing w:val="-4"/>
          <w:sz w:val="24"/>
          <w:szCs w:val="24"/>
        </w:rPr>
        <w:t xml:space="preserve">Если они соизволят советам вашим, то поживут с вами малое </w:t>
      </w:r>
      <w:r>
        <w:rPr>
          <w:rFonts w:eastAsia="Times New Roman"/>
          <w:color w:val="000000"/>
          <w:spacing w:val="-2"/>
          <w:sz w:val="24"/>
          <w:szCs w:val="24"/>
        </w:rPr>
        <w:t xml:space="preserve">время, потом должны же будут разлучиться с вами смертию, </w:t>
      </w:r>
      <w:r>
        <w:rPr>
          <w:rFonts w:eastAsia="Times New Roman"/>
          <w:color w:val="000000"/>
          <w:spacing w:val="-3"/>
          <w:sz w:val="24"/>
          <w:szCs w:val="24"/>
        </w:rPr>
        <w:t xml:space="preserve">и разлучиться так, что свидание вам сделается возможным </w:t>
      </w:r>
      <w:r>
        <w:rPr>
          <w:rFonts w:eastAsia="Times New Roman"/>
          <w:color w:val="000000"/>
          <w:spacing w:val="-2"/>
          <w:sz w:val="24"/>
          <w:szCs w:val="24"/>
        </w:rPr>
        <w:t>только в вечных муках, где пламень пожигает души невер</w:t>
      </w:r>
      <w:r>
        <w:rPr>
          <w:rFonts w:eastAsia="Times New Roman"/>
          <w:color w:val="000000"/>
          <w:spacing w:val="-2"/>
          <w:sz w:val="24"/>
          <w:szCs w:val="24"/>
        </w:rPr>
        <w:softHyphen/>
      </w:r>
      <w:r>
        <w:rPr>
          <w:rFonts w:eastAsia="Times New Roman"/>
          <w:color w:val="000000"/>
          <w:spacing w:val="-4"/>
          <w:sz w:val="24"/>
          <w:szCs w:val="24"/>
        </w:rPr>
        <w:t>ных, где тартарские змеи снедают уста богохульные, где ас</w:t>
      </w:r>
      <w:r>
        <w:rPr>
          <w:rFonts w:eastAsia="Times New Roman"/>
          <w:color w:val="000000"/>
          <w:spacing w:val="-4"/>
          <w:sz w:val="24"/>
          <w:szCs w:val="24"/>
        </w:rPr>
        <w:softHyphen/>
      </w:r>
      <w:r>
        <w:rPr>
          <w:rFonts w:eastAsia="Times New Roman"/>
          <w:color w:val="000000"/>
          <w:spacing w:val="-3"/>
          <w:sz w:val="24"/>
          <w:szCs w:val="24"/>
        </w:rPr>
        <w:t>пиды терзают груди идолопоклонников, где слышатся горь</w:t>
      </w:r>
      <w:r>
        <w:rPr>
          <w:rFonts w:eastAsia="Times New Roman"/>
          <w:color w:val="000000"/>
          <w:spacing w:val="-3"/>
          <w:sz w:val="24"/>
          <w:szCs w:val="24"/>
        </w:rPr>
        <w:softHyphen/>
      </w:r>
      <w:r>
        <w:rPr>
          <w:rFonts w:eastAsia="Times New Roman"/>
          <w:color w:val="000000"/>
          <w:spacing w:val="-1"/>
          <w:sz w:val="24"/>
          <w:szCs w:val="24"/>
        </w:rPr>
        <w:t>кий плач, тяжкие воздыхания, непрестанное рыдание в му</w:t>
      </w:r>
      <w:r>
        <w:rPr>
          <w:rFonts w:eastAsia="Times New Roman"/>
          <w:color w:val="000000"/>
          <w:spacing w:val="-1"/>
          <w:sz w:val="24"/>
          <w:szCs w:val="24"/>
        </w:rPr>
        <w:softHyphen/>
      </w:r>
      <w:r>
        <w:rPr>
          <w:rFonts w:eastAsia="Times New Roman"/>
          <w:color w:val="000000"/>
          <w:spacing w:val="-3"/>
          <w:sz w:val="24"/>
          <w:szCs w:val="24"/>
        </w:rPr>
        <w:t xml:space="preserve">ках. Дайте им избежать этих мук и самих себя потщитесь </w:t>
      </w:r>
      <w:r>
        <w:rPr>
          <w:rFonts w:eastAsia="Times New Roman"/>
          <w:color w:val="000000"/>
          <w:spacing w:val="-4"/>
          <w:sz w:val="24"/>
          <w:szCs w:val="24"/>
        </w:rPr>
        <w:t xml:space="preserve">избавить от них! допустите их снова устремиться к венцу, уготованному им. Не бойтесь: они не разлучатся от вас: они </w:t>
      </w:r>
      <w:r>
        <w:rPr>
          <w:rFonts w:eastAsia="Times New Roman"/>
          <w:color w:val="000000"/>
          <w:sz w:val="24"/>
          <w:szCs w:val="24"/>
        </w:rPr>
        <w:t xml:space="preserve">идут уготовать вам на небесах светлые обители, в которых </w:t>
      </w:r>
      <w:r>
        <w:rPr>
          <w:rFonts w:eastAsia="Times New Roman"/>
          <w:color w:val="000000"/>
          <w:spacing w:val="-4"/>
          <w:sz w:val="24"/>
          <w:szCs w:val="24"/>
        </w:rPr>
        <w:t xml:space="preserve">вы, вместе с ними и чадами вашими, будете наслаждаться </w:t>
      </w:r>
      <w:r>
        <w:rPr>
          <w:rFonts w:eastAsia="Times New Roman"/>
          <w:color w:val="000000"/>
          <w:spacing w:val="-3"/>
          <w:sz w:val="24"/>
          <w:szCs w:val="24"/>
        </w:rPr>
        <w:t>вечными благами. Если вас утешают здесь каменные краси</w:t>
      </w:r>
      <w:r>
        <w:rPr>
          <w:rFonts w:eastAsia="Times New Roman"/>
          <w:color w:val="000000"/>
          <w:spacing w:val="-3"/>
          <w:sz w:val="24"/>
          <w:szCs w:val="24"/>
        </w:rPr>
        <w:softHyphen/>
      </w:r>
      <w:r>
        <w:rPr>
          <w:rFonts w:eastAsia="Times New Roman"/>
          <w:color w:val="000000"/>
          <w:spacing w:val="-1"/>
          <w:sz w:val="24"/>
          <w:szCs w:val="24"/>
        </w:rPr>
        <w:t xml:space="preserve">вые дома, то сколько более будет утешать красота горних </w:t>
      </w:r>
      <w:r>
        <w:rPr>
          <w:rFonts w:eastAsia="Times New Roman"/>
          <w:color w:val="000000"/>
          <w:spacing w:val="-4"/>
          <w:sz w:val="24"/>
          <w:szCs w:val="24"/>
        </w:rPr>
        <w:t>домов, где столы блистают чистым золотом, где чертоги сия</w:t>
      </w:r>
      <w:r>
        <w:rPr>
          <w:rFonts w:eastAsia="Times New Roman"/>
          <w:color w:val="000000"/>
          <w:spacing w:val="-4"/>
          <w:sz w:val="24"/>
          <w:szCs w:val="24"/>
        </w:rPr>
        <w:softHyphen/>
        <w:t xml:space="preserve">ют славою, будучи выстроены из красивых камней и убраны </w:t>
      </w:r>
      <w:r>
        <w:rPr>
          <w:rFonts w:eastAsia="Times New Roman"/>
          <w:color w:val="000000"/>
          <w:spacing w:val="-6"/>
          <w:sz w:val="24"/>
          <w:szCs w:val="24"/>
        </w:rPr>
        <w:t>камнями драгоценными, где цветут сады присноцветущие цве</w:t>
      </w:r>
      <w:r>
        <w:rPr>
          <w:rFonts w:eastAsia="Times New Roman"/>
          <w:color w:val="000000"/>
          <w:spacing w:val="-6"/>
          <w:sz w:val="24"/>
          <w:szCs w:val="24"/>
        </w:rPr>
        <w:softHyphen/>
      </w:r>
      <w:r>
        <w:rPr>
          <w:rFonts w:eastAsia="Times New Roman"/>
          <w:color w:val="000000"/>
          <w:spacing w:val="-4"/>
          <w:sz w:val="24"/>
          <w:szCs w:val="24"/>
        </w:rPr>
        <w:t xml:space="preserve">тами неувядающими, где злачные поля, кипящие сладкими </w:t>
      </w:r>
      <w:r>
        <w:rPr>
          <w:rFonts w:eastAsia="Times New Roman"/>
          <w:color w:val="000000"/>
          <w:spacing w:val="-3"/>
          <w:sz w:val="24"/>
          <w:szCs w:val="24"/>
        </w:rPr>
        <w:t>потоками, где всегда воздух благорастворен, живительные ветры, облагоухающие чувства неизреченным благовонием, где день не меркнет, свет не заходит, радование не прерыва</w:t>
      </w:r>
      <w:r>
        <w:rPr>
          <w:rFonts w:eastAsia="Times New Roman"/>
          <w:color w:val="000000"/>
          <w:spacing w:val="-3"/>
          <w:sz w:val="24"/>
          <w:szCs w:val="24"/>
        </w:rPr>
        <w:softHyphen/>
        <w:t>ется. Нет там ни воздыхания, ни плача, ни скорби, ниже какого-либо неблаголепия, оскорбляющего взоры; не обонявается там никакое зловоние, не слышится никакого печаль</w:t>
      </w:r>
      <w:r>
        <w:rPr>
          <w:rFonts w:eastAsia="Times New Roman"/>
          <w:color w:val="000000"/>
          <w:spacing w:val="-3"/>
          <w:sz w:val="24"/>
          <w:szCs w:val="24"/>
        </w:rPr>
        <w:softHyphen/>
      </w:r>
      <w:r>
        <w:rPr>
          <w:rFonts w:eastAsia="Times New Roman"/>
          <w:color w:val="000000"/>
          <w:spacing w:val="-4"/>
          <w:sz w:val="24"/>
          <w:szCs w:val="24"/>
        </w:rPr>
        <w:t xml:space="preserve">ного, плачевного и страшного голоса; взорам представляется </w:t>
      </w:r>
      <w:r>
        <w:rPr>
          <w:rFonts w:eastAsia="Times New Roman"/>
          <w:color w:val="000000"/>
          <w:spacing w:val="-2"/>
          <w:sz w:val="24"/>
          <w:szCs w:val="24"/>
        </w:rPr>
        <w:t xml:space="preserve">все прекрасное, обонянию одни ароматы, уху одно веселое. </w:t>
      </w:r>
      <w:r>
        <w:rPr>
          <w:rFonts w:eastAsia="Times New Roman"/>
          <w:color w:val="000000"/>
          <w:spacing w:val="-4"/>
          <w:sz w:val="24"/>
          <w:szCs w:val="24"/>
        </w:rPr>
        <w:t>Там непрестанно воспевают лики Ангелов и Архангелов, со</w:t>
      </w:r>
      <w:r>
        <w:rPr>
          <w:rFonts w:eastAsia="Times New Roman"/>
          <w:color w:val="000000"/>
          <w:spacing w:val="-4"/>
          <w:sz w:val="24"/>
          <w:szCs w:val="24"/>
        </w:rPr>
        <w:softHyphen/>
      </w:r>
      <w:r>
        <w:rPr>
          <w:rFonts w:eastAsia="Times New Roman"/>
          <w:color w:val="000000"/>
          <w:spacing w:val="-2"/>
          <w:sz w:val="24"/>
          <w:szCs w:val="24"/>
        </w:rPr>
        <w:t>гласно славословя бессмертного Царя. По какой причине та</w:t>
      </w:r>
      <w:r>
        <w:rPr>
          <w:rFonts w:eastAsia="Times New Roman"/>
          <w:color w:val="000000"/>
          <w:spacing w:val="-3"/>
          <w:sz w:val="24"/>
          <w:szCs w:val="24"/>
        </w:rPr>
        <w:t>кая жизнь бывает презираема, а временная любима? Для бо</w:t>
      </w:r>
      <w:r>
        <w:rPr>
          <w:rFonts w:eastAsia="Times New Roman"/>
          <w:color w:val="000000"/>
          <w:spacing w:val="-3"/>
          <w:sz w:val="24"/>
          <w:szCs w:val="24"/>
        </w:rPr>
        <w:softHyphen/>
      </w:r>
      <w:r>
        <w:rPr>
          <w:rFonts w:eastAsia="Times New Roman"/>
          <w:color w:val="000000"/>
          <w:spacing w:val="-5"/>
          <w:sz w:val="24"/>
          <w:szCs w:val="24"/>
        </w:rPr>
        <w:t xml:space="preserve">гатства ли? но богатство скоро истощается. Тот же, кто хочет </w:t>
      </w:r>
      <w:r>
        <w:rPr>
          <w:rFonts w:eastAsia="Times New Roman"/>
          <w:color w:val="000000"/>
          <w:spacing w:val="-4"/>
          <w:sz w:val="24"/>
          <w:szCs w:val="24"/>
        </w:rPr>
        <w:t xml:space="preserve">иметь его </w:t>
      </w:r>
      <w:r>
        <w:rPr>
          <w:rFonts w:eastAsia="Times New Roman"/>
          <w:color w:val="000000"/>
          <w:spacing w:val="-4"/>
          <w:sz w:val="24"/>
          <w:szCs w:val="24"/>
        </w:rPr>
        <w:lastRenderedPageBreak/>
        <w:t>вечно при себе, да слышит, что говорит богатство. Вы так любите меня, говорит оно, что желаете, чтоб я никог</w:t>
      </w:r>
      <w:r>
        <w:rPr>
          <w:rFonts w:eastAsia="Times New Roman"/>
          <w:color w:val="000000"/>
          <w:spacing w:val="-4"/>
          <w:sz w:val="24"/>
          <w:szCs w:val="24"/>
        </w:rPr>
        <w:softHyphen/>
      </w:r>
      <w:r>
        <w:rPr>
          <w:rFonts w:eastAsia="Times New Roman"/>
          <w:color w:val="000000"/>
          <w:spacing w:val="-2"/>
          <w:sz w:val="24"/>
          <w:szCs w:val="24"/>
        </w:rPr>
        <w:t xml:space="preserve">да не разлучалось с вами. По смерти вашей я не могу идти </w:t>
      </w:r>
      <w:r>
        <w:rPr>
          <w:rFonts w:eastAsia="Times New Roman"/>
          <w:color w:val="000000"/>
          <w:spacing w:val="-6"/>
          <w:sz w:val="24"/>
          <w:szCs w:val="24"/>
        </w:rPr>
        <w:t xml:space="preserve">вслед за вами, но при жизни вашей могу вам предшествовать. </w:t>
      </w:r>
      <w:r>
        <w:rPr>
          <w:rFonts w:eastAsia="Times New Roman"/>
          <w:color w:val="000000"/>
          <w:spacing w:val="-5"/>
          <w:sz w:val="24"/>
          <w:szCs w:val="24"/>
        </w:rPr>
        <w:t>Если вы пошлете меня пред собою, то да послужат вам при</w:t>
      </w:r>
      <w:r>
        <w:rPr>
          <w:rFonts w:eastAsia="Times New Roman"/>
          <w:color w:val="000000"/>
          <w:spacing w:val="-5"/>
          <w:sz w:val="24"/>
          <w:szCs w:val="24"/>
        </w:rPr>
        <w:softHyphen/>
      </w:r>
      <w:r>
        <w:rPr>
          <w:rFonts w:eastAsia="Times New Roman"/>
          <w:color w:val="000000"/>
          <w:spacing w:val="-4"/>
          <w:sz w:val="24"/>
          <w:szCs w:val="24"/>
        </w:rPr>
        <w:t>мером корыстолюбивый заимодавец и прилежный земледе</w:t>
      </w:r>
      <w:r>
        <w:rPr>
          <w:rFonts w:eastAsia="Times New Roman"/>
          <w:color w:val="000000"/>
          <w:spacing w:val="-4"/>
          <w:sz w:val="24"/>
          <w:szCs w:val="24"/>
        </w:rPr>
        <w:softHyphen/>
        <w:t xml:space="preserve">лец. Один дает золото ближнему, чтоб с него получить свои </w:t>
      </w:r>
      <w:r>
        <w:rPr>
          <w:rFonts w:eastAsia="Times New Roman"/>
          <w:color w:val="000000"/>
          <w:spacing w:val="-5"/>
          <w:sz w:val="24"/>
          <w:szCs w:val="24"/>
        </w:rPr>
        <w:t>деньги в двойном количестве; другой посевает различные се</w:t>
      </w:r>
      <w:r>
        <w:rPr>
          <w:rFonts w:eastAsia="Times New Roman"/>
          <w:color w:val="000000"/>
          <w:spacing w:val="-5"/>
          <w:sz w:val="24"/>
          <w:szCs w:val="24"/>
        </w:rPr>
        <w:softHyphen/>
        <w:t>мена в землю, чтоб взять их сторично умножившимися. Дол</w:t>
      </w:r>
      <w:r>
        <w:rPr>
          <w:rFonts w:eastAsia="Times New Roman"/>
          <w:color w:val="000000"/>
          <w:spacing w:val="-5"/>
          <w:sz w:val="24"/>
          <w:szCs w:val="24"/>
        </w:rPr>
        <w:softHyphen/>
        <w:t>жник отдает заимодавцу золото в двойном количестве, а зем</w:t>
      </w:r>
      <w:r>
        <w:rPr>
          <w:rFonts w:eastAsia="Times New Roman"/>
          <w:color w:val="000000"/>
          <w:spacing w:val="-5"/>
          <w:sz w:val="24"/>
          <w:szCs w:val="24"/>
        </w:rPr>
        <w:softHyphen/>
      </w:r>
      <w:r>
        <w:rPr>
          <w:rFonts w:eastAsia="Times New Roman"/>
          <w:color w:val="000000"/>
          <w:spacing w:val="-4"/>
          <w:sz w:val="24"/>
          <w:szCs w:val="24"/>
        </w:rPr>
        <w:t xml:space="preserve">ля возвращает сеятелю семена его сторично умноженными. </w:t>
      </w:r>
      <w:r>
        <w:rPr>
          <w:rFonts w:eastAsia="Times New Roman"/>
          <w:color w:val="000000"/>
          <w:spacing w:val="-1"/>
          <w:sz w:val="24"/>
          <w:szCs w:val="24"/>
        </w:rPr>
        <w:t xml:space="preserve">Если вы вверите ваше богатство Богу, то Он не воздаст ли </w:t>
      </w:r>
      <w:r>
        <w:rPr>
          <w:rFonts w:eastAsia="Times New Roman"/>
          <w:color w:val="000000"/>
          <w:spacing w:val="-6"/>
          <w:sz w:val="24"/>
          <w:szCs w:val="24"/>
        </w:rPr>
        <w:t xml:space="preserve">вам его умноженным бесчисленно? Туда пошлите, вперед вас, богатство ваше, и сами туда же тщитесь скорее придти. Какая </w:t>
      </w:r>
      <w:r>
        <w:rPr>
          <w:rFonts w:eastAsia="Times New Roman"/>
          <w:color w:val="000000"/>
          <w:sz w:val="24"/>
          <w:szCs w:val="24"/>
        </w:rPr>
        <w:t xml:space="preserve">польза в этой временной жизни? Если 6 кто прожил и сто </w:t>
      </w:r>
      <w:r>
        <w:rPr>
          <w:rFonts w:eastAsia="Times New Roman"/>
          <w:color w:val="000000"/>
          <w:spacing w:val="-4"/>
          <w:sz w:val="24"/>
          <w:szCs w:val="24"/>
        </w:rPr>
        <w:t>лет, но когда наступит последний день жизни, не оказывают</w:t>
      </w:r>
      <w:r>
        <w:rPr>
          <w:rFonts w:eastAsia="Times New Roman"/>
          <w:color w:val="000000"/>
          <w:spacing w:val="-4"/>
          <w:sz w:val="24"/>
          <w:szCs w:val="24"/>
        </w:rPr>
        <w:softHyphen/>
        <w:t xml:space="preserve">ся ли тогда все прошедшие годы и все житейские сласти как </w:t>
      </w:r>
      <w:r>
        <w:rPr>
          <w:rFonts w:eastAsia="Times New Roman"/>
          <w:color w:val="000000"/>
          <w:spacing w:val="-2"/>
          <w:sz w:val="24"/>
          <w:szCs w:val="24"/>
        </w:rPr>
        <w:t>бы никогда не бывшими? Остаются только следы ничтож</w:t>
      </w:r>
      <w:r>
        <w:rPr>
          <w:rFonts w:eastAsia="Times New Roman"/>
          <w:color w:val="000000"/>
          <w:spacing w:val="-2"/>
          <w:sz w:val="24"/>
          <w:szCs w:val="24"/>
        </w:rPr>
        <w:softHyphen/>
      </w:r>
      <w:r>
        <w:rPr>
          <w:rFonts w:eastAsia="Times New Roman"/>
          <w:color w:val="000000"/>
          <w:spacing w:val="-6"/>
          <w:sz w:val="24"/>
          <w:szCs w:val="24"/>
        </w:rPr>
        <w:t>ные, воспоминание, подобное воспоминанию о путешествен</w:t>
      </w:r>
      <w:r>
        <w:rPr>
          <w:rFonts w:eastAsia="Times New Roman"/>
          <w:color w:val="000000"/>
          <w:spacing w:val="-6"/>
          <w:sz w:val="24"/>
          <w:szCs w:val="24"/>
        </w:rPr>
        <w:softHyphen/>
      </w:r>
      <w:r>
        <w:rPr>
          <w:rFonts w:eastAsia="Times New Roman"/>
          <w:color w:val="000000"/>
          <w:spacing w:val="-1"/>
          <w:sz w:val="24"/>
          <w:szCs w:val="24"/>
        </w:rPr>
        <w:t xml:space="preserve">нике, пробывшем у нас в продолжение одного дня. О, по </w:t>
      </w:r>
      <w:r>
        <w:rPr>
          <w:rFonts w:eastAsia="Times New Roman"/>
          <w:color w:val="000000"/>
          <w:spacing w:val="-5"/>
          <w:sz w:val="24"/>
          <w:szCs w:val="24"/>
        </w:rPr>
        <w:t>правде, тот, кто не любит превосходной вечной жизни, безу</w:t>
      </w:r>
      <w:r>
        <w:rPr>
          <w:rFonts w:eastAsia="Times New Roman"/>
          <w:color w:val="000000"/>
          <w:spacing w:val="-5"/>
          <w:sz w:val="24"/>
          <w:szCs w:val="24"/>
        </w:rPr>
        <w:softHyphen/>
      </w:r>
      <w:r>
        <w:rPr>
          <w:rFonts w:eastAsia="Times New Roman"/>
          <w:color w:val="000000"/>
          <w:spacing w:val="-4"/>
          <w:sz w:val="24"/>
          <w:szCs w:val="24"/>
        </w:rPr>
        <w:t>мен, совершенно чужд познания истинных благ! О, по прав</w:t>
      </w:r>
      <w:r>
        <w:rPr>
          <w:rFonts w:eastAsia="Times New Roman"/>
          <w:color w:val="000000"/>
          <w:spacing w:val="-4"/>
          <w:sz w:val="24"/>
          <w:szCs w:val="24"/>
        </w:rPr>
        <w:softHyphen/>
        <w:t>де, безрассуден тот, кто боится потерять скоропреходящую жизнь для восприятия другой, присносущей, в которой на</w:t>
      </w:r>
      <w:r>
        <w:rPr>
          <w:rFonts w:eastAsia="Times New Roman"/>
          <w:color w:val="000000"/>
          <w:spacing w:val="-4"/>
          <w:sz w:val="24"/>
          <w:szCs w:val="24"/>
        </w:rPr>
        <w:softHyphen/>
      </w:r>
      <w:r>
        <w:rPr>
          <w:rFonts w:eastAsia="Times New Roman"/>
          <w:color w:val="000000"/>
          <w:spacing w:val="-2"/>
          <w:sz w:val="24"/>
          <w:szCs w:val="24"/>
        </w:rPr>
        <w:t xml:space="preserve">слаждения, богатство, радости так начинаются, что никогда не оканчиваются, но пребывают бесконечными вовеки. Кто </w:t>
      </w:r>
      <w:r>
        <w:rPr>
          <w:rFonts w:eastAsia="Times New Roman"/>
          <w:color w:val="000000"/>
          <w:spacing w:val="-6"/>
          <w:sz w:val="24"/>
          <w:szCs w:val="24"/>
        </w:rPr>
        <w:t>не хочет быть любителем этой присносущей жизни, тот всуе погубляет и временную жизнь, впадает в вечную смерть, дер</w:t>
      </w:r>
      <w:r>
        <w:rPr>
          <w:rFonts w:eastAsia="Times New Roman"/>
          <w:color w:val="000000"/>
          <w:spacing w:val="-6"/>
          <w:sz w:val="24"/>
          <w:szCs w:val="24"/>
        </w:rPr>
        <w:softHyphen/>
      </w:r>
      <w:r>
        <w:rPr>
          <w:rFonts w:eastAsia="Times New Roman"/>
          <w:color w:val="000000"/>
          <w:spacing w:val="-4"/>
          <w:sz w:val="24"/>
          <w:szCs w:val="24"/>
        </w:rPr>
        <w:t xml:space="preserve">жится связанным во аде, где неугасимый огнь, всегдашняя </w:t>
      </w:r>
      <w:r>
        <w:rPr>
          <w:rFonts w:eastAsia="Times New Roman"/>
          <w:color w:val="000000"/>
          <w:spacing w:val="-6"/>
          <w:sz w:val="24"/>
          <w:szCs w:val="24"/>
        </w:rPr>
        <w:t xml:space="preserve">скорбь, непрестающие муки, где живут лютые духи, которых </w:t>
      </w:r>
      <w:r>
        <w:rPr>
          <w:rFonts w:eastAsia="Times New Roman"/>
          <w:color w:val="000000"/>
          <w:spacing w:val="-8"/>
          <w:sz w:val="24"/>
          <w:szCs w:val="24"/>
        </w:rPr>
        <w:t xml:space="preserve">глаза сверкают огненными стрелами, которых зубы величиною </w:t>
      </w:r>
      <w:r>
        <w:rPr>
          <w:rFonts w:eastAsia="Times New Roman"/>
          <w:color w:val="000000"/>
          <w:spacing w:val="-7"/>
          <w:sz w:val="24"/>
          <w:szCs w:val="24"/>
        </w:rPr>
        <w:t>подобны слоновым, которых хвосты угрызают, подобно хвос</w:t>
      </w:r>
      <w:r>
        <w:rPr>
          <w:rFonts w:eastAsia="Times New Roman"/>
          <w:color w:val="000000"/>
          <w:spacing w:val="-7"/>
          <w:sz w:val="24"/>
          <w:szCs w:val="24"/>
        </w:rPr>
        <w:softHyphen/>
      </w:r>
      <w:r>
        <w:rPr>
          <w:rFonts w:eastAsia="Times New Roman"/>
          <w:color w:val="000000"/>
          <w:spacing w:val="-5"/>
          <w:sz w:val="24"/>
          <w:szCs w:val="24"/>
        </w:rPr>
        <w:t>там скорпионов, которых гласы подобны гласам львов рыка</w:t>
      </w:r>
      <w:r>
        <w:rPr>
          <w:rFonts w:eastAsia="Times New Roman"/>
          <w:color w:val="000000"/>
          <w:spacing w:val="-5"/>
          <w:sz w:val="24"/>
          <w:szCs w:val="24"/>
        </w:rPr>
        <w:softHyphen/>
      </w:r>
      <w:r>
        <w:rPr>
          <w:rFonts w:eastAsia="Times New Roman"/>
          <w:color w:val="000000"/>
          <w:spacing w:val="-3"/>
          <w:sz w:val="24"/>
          <w:szCs w:val="24"/>
        </w:rPr>
        <w:t>ющих, которых одно видение приносит великий страх, лю</w:t>
      </w:r>
      <w:r>
        <w:rPr>
          <w:rFonts w:eastAsia="Times New Roman"/>
          <w:color w:val="000000"/>
          <w:spacing w:val="-3"/>
          <w:sz w:val="24"/>
          <w:szCs w:val="24"/>
        </w:rPr>
        <w:softHyphen/>
      </w:r>
      <w:r>
        <w:rPr>
          <w:rFonts w:eastAsia="Times New Roman"/>
          <w:color w:val="000000"/>
          <w:spacing w:val="-5"/>
          <w:sz w:val="24"/>
          <w:szCs w:val="24"/>
        </w:rPr>
        <w:t xml:space="preserve">тую болезнь и горчайшую смерть. О, если 6 было возможно </w:t>
      </w:r>
      <w:r>
        <w:rPr>
          <w:rFonts w:eastAsia="Times New Roman"/>
          <w:color w:val="000000"/>
          <w:spacing w:val="-6"/>
          <w:sz w:val="24"/>
          <w:szCs w:val="24"/>
        </w:rPr>
        <w:t>умереть посреди этих страшилищ и мук! но, что всего лютее, там не престают жить для того, чтоб умирать непрестанно; не уничтожаются до конца, чтоб мучиться без конца; пребывают целыми, чтоб вечно пожираться угрызающими змеями; сне</w:t>
      </w:r>
      <w:r>
        <w:rPr>
          <w:rFonts w:eastAsia="Times New Roman"/>
          <w:color w:val="000000"/>
          <w:spacing w:val="-6"/>
          <w:sz w:val="24"/>
          <w:szCs w:val="24"/>
        </w:rPr>
        <w:softHyphen/>
      </w:r>
      <w:r>
        <w:rPr>
          <w:rFonts w:eastAsia="Times New Roman"/>
          <w:color w:val="000000"/>
          <w:spacing w:val="-4"/>
          <w:sz w:val="24"/>
          <w:szCs w:val="24"/>
        </w:rPr>
        <w:t>даемые уды снова обновляются, чтоб снова служить снедию</w:t>
      </w:r>
      <w:r w:rsidRPr="003C2354">
        <w:t xml:space="preserve"> </w:t>
      </w:r>
      <w:r>
        <w:rPr>
          <w:rFonts w:eastAsia="Times New Roman"/>
          <w:color w:val="000000"/>
          <w:spacing w:val="-8"/>
          <w:sz w:val="24"/>
          <w:szCs w:val="24"/>
        </w:rPr>
        <w:t>для ядовитых змей и неусыпающего червя»</w:t>
      </w:r>
      <w:r>
        <w:rPr>
          <w:rStyle w:val="a6"/>
          <w:rFonts w:eastAsia="Times New Roman"/>
          <w:color w:val="000000"/>
          <w:spacing w:val="-8"/>
          <w:sz w:val="24"/>
          <w:szCs w:val="24"/>
        </w:rPr>
        <w:footnoteReference w:id="1136"/>
      </w:r>
      <w:r>
        <w:rPr>
          <w:rFonts w:eastAsia="Times New Roman"/>
          <w:color w:val="000000"/>
          <w:spacing w:val="-8"/>
          <w:sz w:val="24"/>
          <w:szCs w:val="24"/>
        </w:rPr>
        <w:t>. Правильное упот</w:t>
      </w:r>
      <w:r>
        <w:rPr>
          <w:rFonts w:eastAsia="Times New Roman"/>
          <w:color w:val="000000"/>
          <w:spacing w:val="-8"/>
          <w:sz w:val="24"/>
          <w:szCs w:val="24"/>
        </w:rPr>
        <w:softHyphen/>
      </w:r>
      <w:r>
        <w:rPr>
          <w:rFonts w:eastAsia="Times New Roman"/>
          <w:color w:val="000000"/>
          <w:spacing w:val="-2"/>
          <w:sz w:val="24"/>
          <w:szCs w:val="24"/>
        </w:rPr>
        <w:t xml:space="preserve">ребление земной жизни заключается в приготовлении себя, </w:t>
      </w:r>
      <w:r>
        <w:rPr>
          <w:rFonts w:eastAsia="Times New Roman"/>
          <w:color w:val="000000"/>
          <w:sz w:val="24"/>
          <w:szCs w:val="24"/>
        </w:rPr>
        <w:t>во время ее, к жизни вечной.</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Братия! Совершим наше земное кратковременное странст</w:t>
      </w:r>
      <w:r>
        <w:rPr>
          <w:rFonts w:eastAsia="Times New Roman"/>
          <w:color w:val="000000"/>
          <w:spacing w:val="-6"/>
          <w:sz w:val="24"/>
          <w:szCs w:val="24"/>
        </w:rPr>
        <w:softHyphen/>
      </w:r>
      <w:r>
        <w:rPr>
          <w:rFonts w:eastAsia="Times New Roman"/>
          <w:color w:val="000000"/>
          <w:spacing w:val="-4"/>
          <w:sz w:val="24"/>
          <w:szCs w:val="24"/>
        </w:rPr>
        <w:t xml:space="preserve">вование, занимаясь единственно богоугождением, заимствуя </w:t>
      </w:r>
      <w:r>
        <w:rPr>
          <w:rFonts w:eastAsia="Times New Roman"/>
          <w:i/>
          <w:iCs/>
          <w:color w:val="000000"/>
          <w:spacing w:val="-7"/>
          <w:sz w:val="24"/>
          <w:szCs w:val="24"/>
        </w:rPr>
        <w:t xml:space="preserve">отмгра </w:t>
      </w:r>
      <w:r>
        <w:rPr>
          <w:rFonts w:eastAsia="Times New Roman"/>
          <w:color w:val="000000"/>
          <w:spacing w:val="-7"/>
          <w:sz w:val="24"/>
          <w:szCs w:val="24"/>
        </w:rPr>
        <w:t xml:space="preserve">только одно необходимое. </w:t>
      </w:r>
      <w:r>
        <w:rPr>
          <w:rFonts w:eastAsia="Times New Roman"/>
          <w:i/>
          <w:iCs/>
          <w:color w:val="000000"/>
          <w:spacing w:val="-7"/>
          <w:sz w:val="24"/>
          <w:szCs w:val="24"/>
        </w:rPr>
        <w:t xml:space="preserve">Есть, </w:t>
      </w:r>
      <w:r>
        <w:rPr>
          <w:rFonts w:eastAsia="Times New Roman"/>
          <w:color w:val="000000"/>
          <w:spacing w:val="-7"/>
          <w:sz w:val="24"/>
          <w:szCs w:val="24"/>
        </w:rPr>
        <w:t xml:space="preserve">сказал Апостол, </w:t>
      </w:r>
      <w:r>
        <w:rPr>
          <w:rFonts w:eastAsia="Times New Roman"/>
          <w:i/>
          <w:iCs/>
          <w:color w:val="000000"/>
          <w:spacing w:val="-7"/>
          <w:sz w:val="24"/>
          <w:szCs w:val="24"/>
        </w:rPr>
        <w:t>снис</w:t>
      </w:r>
      <w:r>
        <w:rPr>
          <w:rFonts w:eastAsia="Times New Roman"/>
          <w:i/>
          <w:iCs/>
          <w:color w:val="000000"/>
          <w:spacing w:val="-7"/>
          <w:sz w:val="24"/>
          <w:szCs w:val="24"/>
        </w:rPr>
        <w:softHyphen/>
        <w:t xml:space="preserve">кание </w:t>
      </w:r>
      <w:r w:rsidRPr="003C2354">
        <w:rPr>
          <w:rFonts w:eastAsia="Times New Roman"/>
          <w:bCs/>
          <w:i/>
          <w:iCs/>
          <w:color w:val="000000"/>
          <w:spacing w:val="-7"/>
          <w:sz w:val="24"/>
          <w:szCs w:val="24"/>
        </w:rPr>
        <w:t>велие благочестие с довольством. Ничтоже бо внесо-</w:t>
      </w:r>
      <w:r w:rsidRPr="003C2354">
        <w:rPr>
          <w:rFonts w:eastAsia="Times New Roman"/>
          <w:bCs/>
          <w:i/>
          <w:iCs/>
          <w:color w:val="000000"/>
          <w:spacing w:val="-6"/>
          <w:sz w:val="24"/>
          <w:szCs w:val="24"/>
        </w:rPr>
        <w:t>хом в м</w:t>
      </w:r>
      <w:r>
        <w:rPr>
          <w:rFonts w:eastAsia="Times New Roman"/>
          <w:bCs/>
          <w:i/>
          <w:iCs/>
          <w:color w:val="000000"/>
          <w:spacing w:val="-6"/>
          <w:sz w:val="24"/>
          <w:szCs w:val="24"/>
          <w:lang w:val="en-US"/>
        </w:rPr>
        <w:t>i</w:t>
      </w:r>
      <w:r w:rsidRPr="003C2354">
        <w:rPr>
          <w:rFonts w:eastAsia="Times New Roman"/>
          <w:bCs/>
          <w:i/>
          <w:iCs/>
          <w:color w:val="000000"/>
          <w:spacing w:val="-6"/>
          <w:sz w:val="24"/>
          <w:szCs w:val="24"/>
        </w:rPr>
        <w:t xml:space="preserve">р сей, яве, яко ни изнести что можем. Имуще же </w:t>
      </w:r>
      <w:r w:rsidRPr="003C2354">
        <w:rPr>
          <w:rFonts w:eastAsia="Times New Roman"/>
          <w:bCs/>
          <w:i/>
          <w:iCs/>
          <w:color w:val="000000"/>
          <w:spacing w:val="-5"/>
          <w:sz w:val="24"/>
          <w:szCs w:val="24"/>
        </w:rPr>
        <w:t>пищу и одеяние, сими доволни будем. А хотящий богати</w:t>
      </w:r>
      <w:r w:rsidRPr="003C2354">
        <w:rPr>
          <w:rFonts w:eastAsia="Times New Roman"/>
          <w:bCs/>
          <w:i/>
          <w:iCs/>
          <w:color w:val="000000"/>
          <w:spacing w:val="-7"/>
          <w:sz w:val="24"/>
          <w:szCs w:val="24"/>
        </w:rPr>
        <w:t>тися впадают в напасти и сеть, и в похоти многи несмыс</w:t>
      </w:r>
      <w:r w:rsidRPr="003C2354">
        <w:rPr>
          <w:rFonts w:eastAsia="Times New Roman"/>
          <w:bCs/>
          <w:i/>
          <w:iCs/>
          <w:color w:val="000000"/>
          <w:spacing w:val="-8"/>
          <w:sz w:val="24"/>
          <w:szCs w:val="24"/>
        </w:rPr>
        <w:t>ленны и вреждающия, яже погружают человеки во всегуби</w:t>
      </w:r>
      <w:r w:rsidRPr="003C2354">
        <w:rPr>
          <w:rFonts w:eastAsia="Times New Roman"/>
          <w:i/>
          <w:iCs/>
          <w:color w:val="000000"/>
          <w:spacing w:val="-3"/>
          <w:sz w:val="24"/>
          <w:szCs w:val="24"/>
        </w:rPr>
        <w:t>телство и погибель</w:t>
      </w:r>
      <w:r>
        <w:rPr>
          <w:rStyle w:val="a6"/>
          <w:rFonts w:eastAsia="Times New Roman"/>
          <w:i/>
          <w:iCs/>
          <w:color w:val="000000"/>
          <w:spacing w:val="-3"/>
          <w:sz w:val="24"/>
          <w:szCs w:val="24"/>
        </w:rPr>
        <w:footnoteReference w:id="1137"/>
      </w:r>
      <w:r w:rsidRPr="003C2354">
        <w:rPr>
          <w:rFonts w:eastAsia="Times New Roman"/>
          <w:i/>
          <w:iCs/>
          <w:color w:val="000000"/>
          <w:spacing w:val="-3"/>
          <w:sz w:val="24"/>
          <w:szCs w:val="24"/>
        </w:rPr>
        <w:t xml:space="preserve">. </w:t>
      </w:r>
      <w:r w:rsidRPr="003C2354">
        <w:rPr>
          <w:rFonts w:eastAsia="Times New Roman"/>
          <w:color w:val="000000"/>
          <w:spacing w:val="-3"/>
          <w:sz w:val="24"/>
          <w:szCs w:val="24"/>
        </w:rPr>
        <w:t xml:space="preserve">К такому же нравственному бедствию, </w:t>
      </w:r>
      <w:r w:rsidRPr="003C2354">
        <w:rPr>
          <w:rFonts w:eastAsia="Times New Roman"/>
          <w:color w:val="000000"/>
          <w:spacing w:val="-5"/>
          <w:sz w:val="24"/>
          <w:szCs w:val="24"/>
        </w:rPr>
        <w:t>к какому приводят человека сребролюбие, приводят славолю</w:t>
      </w:r>
      <w:r w:rsidRPr="003C2354">
        <w:rPr>
          <w:rFonts w:eastAsia="Times New Roman"/>
          <w:color w:val="000000"/>
          <w:spacing w:val="-5"/>
          <w:sz w:val="24"/>
          <w:szCs w:val="24"/>
        </w:rPr>
        <w:softHyphen/>
        <w:t>бие и сластолюбие: из этих трех главных страстей составляет</w:t>
      </w:r>
      <w:r w:rsidRPr="003C2354">
        <w:rPr>
          <w:rFonts w:eastAsia="Times New Roman"/>
          <w:color w:val="000000"/>
          <w:spacing w:val="-5"/>
          <w:sz w:val="24"/>
          <w:szCs w:val="24"/>
        </w:rPr>
        <w:softHyphen/>
      </w:r>
      <w:r w:rsidRPr="003C2354">
        <w:rPr>
          <w:rFonts w:eastAsia="Times New Roman"/>
          <w:color w:val="000000"/>
          <w:sz w:val="24"/>
          <w:szCs w:val="24"/>
        </w:rPr>
        <w:t xml:space="preserve">ся </w:t>
      </w:r>
      <w:r w:rsidRPr="003C2354">
        <w:rPr>
          <w:rFonts w:eastAsia="Times New Roman"/>
          <w:bCs/>
          <w:i/>
          <w:iCs/>
          <w:color w:val="000000"/>
          <w:sz w:val="24"/>
          <w:szCs w:val="24"/>
        </w:rPr>
        <w:t>м</w:t>
      </w:r>
      <w:r>
        <w:rPr>
          <w:rFonts w:eastAsia="Times New Roman"/>
          <w:bCs/>
          <w:i/>
          <w:iCs/>
          <w:color w:val="000000"/>
          <w:sz w:val="24"/>
          <w:szCs w:val="24"/>
          <w:lang w:val="en-US"/>
        </w:rPr>
        <w:t>i</w:t>
      </w:r>
      <w:r w:rsidRPr="003C2354">
        <w:rPr>
          <w:rFonts w:eastAsia="Times New Roman"/>
          <w:bCs/>
          <w:i/>
          <w:iCs/>
          <w:color w:val="000000"/>
          <w:sz w:val="24"/>
          <w:szCs w:val="24"/>
        </w:rPr>
        <w:t>ролюбие.</w:t>
      </w:r>
    </w:p>
    <w:p w:rsidR="00944642" w:rsidRDefault="00944642" w:rsidP="00FD09E3">
      <w:pPr>
        <w:shd w:val="clear" w:color="auto" w:fill="FFFFFF"/>
        <w:spacing w:before="230" w:line="266" w:lineRule="exact"/>
        <w:ind w:firstLine="567"/>
      </w:pPr>
      <w:r>
        <w:rPr>
          <w:rFonts w:eastAsia="Times New Roman"/>
          <w:b/>
          <w:bCs/>
          <w:color w:val="000000"/>
          <w:sz w:val="24"/>
          <w:szCs w:val="24"/>
        </w:rPr>
        <w:t>Глава 42 О хранении от знакомства с женским полом</w:t>
      </w:r>
    </w:p>
    <w:p w:rsidR="00944642" w:rsidRDefault="00944642" w:rsidP="00FD09E3">
      <w:pPr>
        <w:shd w:val="clear" w:color="auto" w:fill="FFFFFF"/>
        <w:spacing w:before="115" w:line="234" w:lineRule="exact"/>
        <w:ind w:firstLine="567"/>
        <w:jc w:val="both"/>
      </w:pPr>
      <w:r>
        <w:rPr>
          <w:rFonts w:eastAsia="Times New Roman"/>
          <w:color w:val="000000"/>
          <w:spacing w:val="-6"/>
          <w:sz w:val="24"/>
          <w:szCs w:val="24"/>
        </w:rPr>
        <w:t>Преподобные Отцы наши, святые иноки всех времен, тща</w:t>
      </w:r>
      <w:r>
        <w:rPr>
          <w:rFonts w:eastAsia="Times New Roman"/>
          <w:color w:val="000000"/>
          <w:spacing w:val="-6"/>
          <w:sz w:val="24"/>
          <w:szCs w:val="24"/>
        </w:rPr>
        <w:softHyphen/>
      </w:r>
      <w:r>
        <w:rPr>
          <w:rFonts w:eastAsia="Times New Roman"/>
          <w:color w:val="000000"/>
          <w:spacing w:val="-4"/>
          <w:sz w:val="24"/>
          <w:szCs w:val="24"/>
        </w:rPr>
        <w:t xml:space="preserve">тельно хранили себя от знакомства с женским полом. Вход женскому полу в древние монастыри был воспрещен. Этот святой и благодетельный обычай сохраняется и ныне во всей Афонской горе. Те из иноков, которые проводили особенно </w:t>
      </w:r>
      <w:r>
        <w:rPr>
          <w:rFonts w:eastAsia="Times New Roman"/>
          <w:color w:val="000000"/>
          <w:spacing w:val="-6"/>
          <w:sz w:val="24"/>
          <w:szCs w:val="24"/>
        </w:rPr>
        <w:t xml:space="preserve">внимательную жизнь, с особенною тщательностию хранились от знакомства и обращения с женщинами, что видно из жития </w:t>
      </w:r>
      <w:r>
        <w:rPr>
          <w:rFonts w:eastAsia="Times New Roman"/>
          <w:color w:val="000000"/>
          <w:spacing w:val="-4"/>
          <w:sz w:val="24"/>
          <w:szCs w:val="24"/>
        </w:rPr>
        <w:t xml:space="preserve">преподобных Арсения Великого, Сисоя Великого, Иоанна </w:t>
      </w:r>
      <w:r>
        <w:rPr>
          <w:rFonts w:eastAsia="Times New Roman"/>
          <w:color w:val="000000"/>
          <w:spacing w:val="-5"/>
          <w:sz w:val="24"/>
          <w:szCs w:val="24"/>
        </w:rPr>
        <w:t xml:space="preserve">Молчальника и других возвышеннейшей святости Отцов. Так поступали они не единственно по произволу, но по указанию </w:t>
      </w:r>
      <w:r>
        <w:rPr>
          <w:rFonts w:eastAsia="Times New Roman"/>
          <w:color w:val="000000"/>
          <w:spacing w:val="-4"/>
          <w:sz w:val="24"/>
          <w:szCs w:val="24"/>
        </w:rPr>
        <w:t>необходимости, усмотренной ими, как в зеркале, в их внима</w:t>
      </w:r>
      <w:r>
        <w:rPr>
          <w:rFonts w:eastAsia="Times New Roman"/>
          <w:color w:val="000000"/>
          <w:spacing w:val="-4"/>
          <w:sz w:val="24"/>
          <w:szCs w:val="24"/>
        </w:rPr>
        <w:softHyphen/>
      </w:r>
      <w:r>
        <w:rPr>
          <w:rFonts w:eastAsia="Times New Roman"/>
          <w:color w:val="000000"/>
          <w:sz w:val="24"/>
          <w:szCs w:val="24"/>
        </w:rPr>
        <w:t>тельной жизни.</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Некоторые иноки утверждают о себе, что они, находясь </w:t>
      </w:r>
      <w:r>
        <w:rPr>
          <w:rFonts w:eastAsia="Times New Roman"/>
          <w:color w:val="000000"/>
          <w:spacing w:val="-4"/>
          <w:sz w:val="24"/>
          <w:szCs w:val="24"/>
        </w:rPr>
        <w:t xml:space="preserve">часто в обществе женщин, не чувствуют вреда. Этим инокам </w:t>
      </w:r>
      <w:r>
        <w:rPr>
          <w:rFonts w:eastAsia="Times New Roman"/>
          <w:color w:val="000000"/>
          <w:spacing w:val="-3"/>
          <w:sz w:val="24"/>
          <w:szCs w:val="24"/>
        </w:rPr>
        <w:t xml:space="preserve">не должно верить: они или говорят неправду, скрывая свое </w:t>
      </w:r>
      <w:r>
        <w:rPr>
          <w:rFonts w:eastAsia="Times New Roman"/>
          <w:color w:val="000000"/>
          <w:spacing w:val="-5"/>
          <w:sz w:val="24"/>
          <w:szCs w:val="24"/>
        </w:rPr>
        <w:t>душевное расстройство, или проводят жизнь самую невнима</w:t>
      </w:r>
      <w:r>
        <w:rPr>
          <w:rFonts w:eastAsia="Times New Roman"/>
          <w:color w:val="000000"/>
          <w:spacing w:val="-3"/>
          <w:sz w:val="24"/>
          <w:szCs w:val="24"/>
        </w:rPr>
        <w:t xml:space="preserve">тельную и нерадивую, и потому не видят своего устроения, </w:t>
      </w:r>
      <w:r>
        <w:rPr>
          <w:rFonts w:eastAsia="Times New Roman"/>
          <w:color w:val="000000"/>
          <w:spacing w:val="-4"/>
          <w:sz w:val="24"/>
          <w:szCs w:val="24"/>
        </w:rPr>
        <w:t>или же диавол окрадывает их, отнимая понимание и ощуще</w:t>
      </w:r>
      <w:r>
        <w:rPr>
          <w:rFonts w:eastAsia="Times New Roman"/>
          <w:color w:val="000000"/>
          <w:spacing w:val="-4"/>
          <w:sz w:val="24"/>
          <w:szCs w:val="24"/>
        </w:rPr>
        <w:softHyphen/>
      </w:r>
      <w:r>
        <w:rPr>
          <w:rFonts w:eastAsia="Times New Roman"/>
          <w:color w:val="000000"/>
          <w:spacing w:val="-6"/>
          <w:sz w:val="24"/>
          <w:szCs w:val="24"/>
        </w:rPr>
        <w:t xml:space="preserve">ние вреда, чтоб соделать их монашескую жизнь бесплодною и </w:t>
      </w:r>
      <w:r>
        <w:rPr>
          <w:rFonts w:eastAsia="Times New Roman"/>
          <w:color w:val="000000"/>
          <w:spacing w:val="-2"/>
          <w:sz w:val="24"/>
          <w:szCs w:val="24"/>
        </w:rPr>
        <w:t xml:space="preserve">уготовать им верную погибель. Превосходно рассуждал об </w:t>
      </w:r>
      <w:r>
        <w:rPr>
          <w:rFonts w:eastAsia="Times New Roman"/>
          <w:color w:val="000000"/>
          <w:spacing w:val="-6"/>
          <w:sz w:val="24"/>
          <w:szCs w:val="24"/>
        </w:rPr>
        <w:t xml:space="preserve">этом предмете преподобный Исидор Пелусиотский в письме к </w:t>
      </w:r>
      <w:r w:rsidRPr="003C2354">
        <w:rPr>
          <w:rFonts w:eastAsia="Times New Roman"/>
          <w:bCs/>
          <w:color w:val="000000"/>
          <w:spacing w:val="-12"/>
          <w:sz w:val="24"/>
          <w:szCs w:val="24"/>
        </w:rPr>
        <w:t>епископу Палладию</w:t>
      </w:r>
      <w:r>
        <w:rPr>
          <w:rStyle w:val="a6"/>
          <w:rFonts w:eastAsia="Times New Roman"/>
          <w:bCs/>
          <w:color w:val="000000"/>
          <w:spacing w:val="-12"/>
          <w:sz w:val="24"/>
          <w:szCs w:val="24"/>
        </w:rPr>
        <w:footnoteReference w:id="1138"/>
      </w:r>
      <w:r w:rsidRPr="003C2354">
        <w:rPr>
          <w:rFonts w:eastAsia="Times New Roman"/>
          <w:bCs/>
          <w:color w:val="000000"/>
          <w:spacing w:val="-12"/>
          <w:sz w:val="24"/>
          <w:szCs w:val="24"/>
        </w:rPr>
        <w:t xml:space="preserve">: «Если </w:t>
      </w:r>
      <w:r w:rsidRPr="003C2354">
        <w:rPr>
          <w:rFonts w:eastAsia="Times New Roman"/>
          <w:bCs/>
          <w:i/>
          <w:iCs/>
          <w:color w:val="000000"/>
          <w:spacing w:val="-12"/>
          <w:sz w:val="24"/>
          <w:szCs w:val="24"/>
        </w:rPr>
        <w:t xml:space="preserve">тлят обычаи </w:t>
      </w:r>
      <w:r w:rsidRPr="003C2354">
        <w:rPr>
          <w:rFonts w:eastAsia="Times New Roman"/>
          <w:bCs/>
          <w:i/>
          <w:iCs/>
          <w:color w:val="000000"/>
          <w:spacing w:val="-12"/>
          <w:sz w:val="24"/>
          <w:szCs w:val="24"/>
        </w:rPr>
        <w:lastRenderedPageBreak/>
        <w:t>благи беседы злы</w:t>
      </w:r>
      <w:r>
        <w:rPr>
          <w:rStyle w:val="a6"/>
          <w:rFonts w:eastAsia="Times New Roman"/>
          <w:bCs/>
          <w:i/>
          <w:iCs/>
          <w:color w:val="000000"/>
          <w:spacing w:val="-12"/>
          <w:sz w:val="24"/>
          <w:szCs w:val="24"/>
        </w:rPr>
        <w:footnoteReference w:id="1139"/>
      </w:r>
      <w:r w:rsidRPr="003C2354">
        <w:rPr>
          <w:rFonts w:eastAsia="Times New Roman"/>
          <w:bCs/>
          <w:i/>
          <w:iCs/>
          <w:color w:val="000000"/>
          <w:spacing w:val="-12"/>
          <w:sz w:val="24"/>
          <w:szCs w:val="24"/>
        </w:rPr>
        <w:t>,</w:t>
      </w:r>
      <w:r>
        <w:rPr>
          <w:rFonts w:eastAsia="Times New Roman"/>
          <w:b/>
          <w:bCs/>
          <w:i/>
          <w:iCs/>
          <w:color w:val="000000"/>
          <w:spacing w:val="-12"/>
          <w:sz w:val="24"/>
          <w:szCs w:val="24"/>
        </w:rPr>
        <w:t xml:space="preserve"> </w:t>
      </w:r>
      <w:r>
        <w:rPr>
          <w:rFonts w:eastAsia="Times New Roman"/>
          <w:color w:val="000000"/>
          <w:spacing w:val="-5"/>
          <w:sz w:val="24"/>
          <w:szCs w:val="24"/>
        </w:rPr>
        <w:t xml:space="preserve">по изречению Писания, то совершает это по преимуществу беседа с женами. Хотя бы предметом ее было и добро, но она достаточно сильна, чтоб растлить тайно внутреннего человека </w:t>
      </w:r>
      <w:r>
        <w:rPr>
          <w:rFonts w:eastAsia="Times New Roman"/>
          <w:color w:val="000000"/>
          <w:spacing w:val="-4"/>
          <w:sz w:val="24"/>
          <w:szCs w:val="24"/>
        </w:rPr>
        <w:t>скверными помыслами, и, в то время как тело пребывает чи</w:t>
      </w:r>
      <w:r>
        <w:rPr>
          <w:rFonts w:eastAsia="Times New Roman"/>
          <w:color w:val="000000"/>
          <w:spacing w:val="-4"/>
          <w:sz w:val="24"/>
          <w:szCs w:val="24"/>
        </w:rPr>
        <w:softHyphen/>
      </w:r>
      <w:r>
        <w:rPr>
          <w:rFonts w:eastAsia="Times New Roman"/>
          <w:color w:val="000000"/>
          <w:spacing w:val="-2"/>
          <w:sz w:val="24"/>
          <w:szCs w:val="24"/>
        </w:rPr>
        <w:t xml:space="preserve">стым, душа оскверняется. Бесед с женами сколько можно </w:t>
      </w:r>
      <w:r>
        <w:rPr>
          <w:rFonts w:eastAsia="Times New Roman"/>
          <w:color w:val="000000"/>
          <w:spacing w:val="-3"/>
          <w:sz w:val="24"/>
          <w:szCs w:val="24"/>
        </w:rPr>
        <w:t xml:space="preserve">убегай, благий муж. Если по какой нужде придешь к женам, </w:t>
      </w:r>
      <w:r>
        <w:rPr>
          <w:rFonts w:eastAsia="Times New Roman"/>
          <w:color w:val="000000"/>
          <w:spacing w:val="-1"/>
          <w:sz w:val="24"/>
          <w:szCs w:val="24"/>
        </w:rPr>
        <w:t>то имей глаза опущенными вниз, и тех, к которым ты при</w:t>
      </w:r>
      <w:r>
        <w:rPr>
          <w:rFonts w:eastAsia="Times New Roman"/>
          <w:color w:val="000000"/>
          <w:spacing w:val="-1"/>
          <w:sz w:val="24"/>
          <w:szCs w:val="24"/>
        </w:rPr>
        <w:softHyphen/>
      </w:r>
      <w:r>
        <w:rPr>
          <w:rFonts w:eastAsia="Times New Roman"/>
          <w:color w:val="000000"/>
          <w:spacing w:val="-6"/>
          <w:sz w:val="24"/>
          <w:szCs w:val="24"/>
        </w:rPr>
        <w:t xml:space="preserve">шел, поучай смотреть целомудренно. Сказав им немного слов, </w:t>
      </w:r>
      <w:r>
        <w:rPr>
          <w:rFonts w:eastAsia="Times New Roman"/>
          <w:color w:val="000000"/>
          <w:spacing w:val="-5"/>
          <w:sz w:val="24"/>
          <w:szCs w:val="24"/>
        </w:rPr>
        <w:t>могущих утвердить и просветить души их, немедленно уда</w:t>
      </w:r>
      <w:r>
        <w:rPr>
          <w:rFonts w:eastAsia="Times New Roman"/>
          <w:color w:val="000000"/>
          <w:spacing w:val="-5"/>
          <w:sz w:val="24"/>
          <w:szCs w:val="24"/>
        </w:rPr>
        <w:softHyphen/>
      </w:r>
      <w:r>
        <w:rPr>
          <w:rFonts w:eastAsia="Times New Roman"/>
          <w:color w:val="000000"/>
          <w:spacing w:val="-4"/>
          <w:sz w:val="24"/>
          <w:szCs w:val="24"/>
        </w:rPr>
        <w:t xml:space="preserve">ляйся, чтоб долгая беседа не смягчила и не расслабила твоей </w:t>
      </w:r>
      <w:r>
        <w:rPr>
          <w:rFonts w:eastAsia="Times New Roman"/>
          <w:color w:val="000000"/>
          <w:spacing w:val="-5"/>
          <w:sz w:val="24"/>
          <w:szCs w:val="24"/>
        </w:rPr>
        <w:t>душевной крепости. Скажешь: хотя и часто я беседую с жена</w:t>
      </w:r>
      <w:r>
        <w:rPr>
          <w:rFonts w:eastAsia="Times New Roman"/>
          <w:color w:val="000000"/>
          <w:spacing w:val="-5"/>
          <w:sz w:val="24"/>
          <w:szCs w:val="24"/>
        </w:rPr>
        <w:softHyphen/>
      </w:r>
      <w:r>
        <w:rPr>
          <w:rFonts w:eastAsia="Times New Roman"/>
          <w:color w:val="000000"/>
          <w:spacing w:val="-4"/>
          <w:sz w:val="24"/>
          <w:szCs w:val="24"/>
        </w:rPr>
        <w:t xml:space="preserve">ми, однако из этого не последует для меня никакого вреда. </w:t>
      </w:r>
      <w:r>
        <w:rPr>
          <w:rFonts w:eastAsia="Times New Roman"/>
          <w:color w:val="000000"/>
          <w:spacing w:val="-5"/>
          <w:sz w:val="24"/>
          <w:szCs w:val="24"/>
        </w:rPr>
        <w:t xml:space="preserve">Пусть будет и так! но я желаю, чтоб все были твердо уверены </w:t>
      </w:r>
      <w:r>
        <w:rPr>
          <w:rFonts w:eastAsia="Times New Roman"/>
          <w:color w:val="000000"/>
          <w:spacing w:val="-6"/>
          <w:sz w:val="24"/>
          <w:szCs w:val="24"/>
        </w:rPr>
        <w:t>в том, что водами камни утончеваются, и пробиваются капля</w:t>
      </w:r>
      <w:r>
        <w:rPr>
          <w:rFonts w:eastAsia="Times New Roman"/>
          <w:color w:val="000000"/>
          <w:spacing w:val="-6"/>
          <w:sz w:val="24"/>
          <w:szCs w:val="24"/>
        </w:rPr>
        <w:softHyphen/>
      </w:r>
      <w:r>
        <w:rPr>
          <w:rFonts w:eastAsia="Times New Roman"/>
          <w:color w:val="000000"/>
          <w:spacing w:val="-3"/>
          <w:sz w:val="24"/>
          <w:szCs w:val="24"/>
        </w:rPr>
        <w:t xml:space="preserve">ми дождя, всегда падающими на них. Рассуди: что тверже камня? и что мягче воды, особливо же водяной капли? но </w:t>
      </w:r>
      <w:r>
        <w:rPr>
          <w:rFonts w:eastAsia="Times New Roman"/>
          <w:color w:val="000000"/>
          <w:spacing w:val="-5"/>
          <w:sz w:val="24"/>
          <w:szCs w:val="24"/>
        </w:rPr>
        <w:t xml:space="preserve">всегдашним действием побеждается и естество. Если столько </w:t>
      </w:r>
      <w:r>
        <w:rPr>
          <w:rFonts w:eastAsia="Times New Roman"/>
          <w:color w:val="000000"/>
          <w:spacing w:val="-4"/>
          <w:sz w:val="24"/>
          <w:szCs w:val="24"/>
        </w:rPr>
        <w:t>твердое естество преодолевается, страдает и умаляется от та</w:t>
      </w:r>
      <w:r>
        <w:rPr>
          <w:rFonts w:eastAsia="Times New Roman"/>
          <w:color w:val="000000"/>
          <w:spacing w:val="-4"/>
          <w:sz w:val="24"/>
          <w:szCs w:val="24"/>
        </w:rPr>
        <w:softHyphen/>
        <w:t xml:space="preserve">кой вещи, которая в сравнении с ним ничто, то как не быть </w:t>
      </w:r>
      <w:r>
        <w:rPr>
          <w:rFonts w:eastAsia="Times New Roman"/>
          <w:color w:val="000000"/>
          <w:spacing w:val="-6"/>
          <w:sz w:val="24"/>
          <w:szCs w:val="24"/>
        </w:rPr>
        <w:t>побежденною и превращенною долгим обычаем воле челове</w:t>
      </w:r>
      <w:r>
        <w:rPr>
          <w:rFonts w:eastAsia="Times New Roman"/>
          <w:color w:val="000000"/>
          <w:spacing w:val="-6"/>
          <w:sz w:val="24"/>
          <w:szCs w:val="24"/>
        </w:rPr>
        <w:softHyphen/>
        <w:t>ческой, удобоколеблемой?» Старец Серафим Саровский упо</w:t>
      </w:r>
      <w:r>
        <w:rPr>
          <w:rFonts w:eastAsia="Times New Roman"/>
          <w:color w:val="000000"/>
          <w:spacing w:val="-6"/>
          <w:sz w:val="24"/>
          <w:szCs w:val="24"/>
        </w:rPr>
        <w:softHyphen/>
      </w:r>
      <w:r>
        <w:rPr>
          <w:rFonts w:eastAsia="Times New Roman"/>
          <w:color w:val="000000"/>
          <w:spacing w:val="-5"/>
          <w:sz w:val="24"/>
          <w:szCs w:val="24"/>
        </w:rPr>
        <w:t xml:space="preserve">доблял благочестно живущего инока, хранящего целомудрие, </w:t>
      </w:r>
      <w:r>
        <w:rPr>
          <w:rFonts w:eastAsia="Times New Roman"/>
          <w:color w:val="000000"/>
          <w:spacing w:val="-3"/>
          <w:sz w:val="24"/>
          <w:szCs w:val="24"/>
        </w:rPr>
        <w:t xml:space="preserve">невозжженной восковой свече; частое же обращение этого </w:t>
      </w:r>
      <w:r>
        <w:rPr>
          <w:rFonts w:eastAsia="Times New Roman"/>
          <w:color w:val="000000"/>
          <w:spacing w:val="-5"/>
          <w:sz w:val="24"/>
          <w:szCs w:val="24"/>
        </w:rPr>
        <w:t xml:space="preserve">инока посреди общества женщин — этой же невозжженной </w:t>
      </w:r>
      <w:r>
        <w:rPr>
          <w:rFonts w:eastAsia="Times New Roman"/>
          <w:color w:val="000000"/>
          <w:spacing w:val="-6"/>
          <w:sz w:val="24"/>
          <w:szCs w:val="24"/>
        </w:rPr>
        <w:t xml:space="preserve">свече, когда она будет поставлена между многими другими возжженными свечами. Тогда невозжженная свеча начинаете </w:t>
      </w:r>
      <w:r>
        <w:rPr>
          <w:rFonts w:eastAsia="Times New Roman"/>
          <w:color w:val="000000"/>
          <w:spacing w:val="-5"/>
          <w:sz w:val="24"/>
          <w:szCs w:val="24"/>
        </w:rPr>
        <w:t>таять от действия на нее теплоты, исходящей от стоящих вок</w:t>
      </w:r>
      <w:r>
        <w:rPr>
          <w:rFonts w:eastAsia="Times New Roman"/>
          <w:color w:val="000000"/>
          <w:spacing w:val="-5"/>
          <w:sz w:val="24"/>
          <w:szCs w:val="24"/>
        </w:rPr>
        <w:softHyphen/>
      </w:r>
      <w:r>
        <w:rPr>
          <w:rFonts w:eastAsia="Times New Roman"/>
          <w:color w:val="000000"/>
          <w:spacing w:val="-4"/>
          <w:sz w:val="24"/>
          <w:szCs w:val="24"/>
        </w:rPr>
        <w:t>руг ее возжженных свеч. Сердце инока, говорил старец, не</w:t>
      </w:r>
      <w:r>
        <w:rPr>
          <w:rFonts w:eastAsia="Times New Roman"/>
          <w:color w:val="000000"/>
          <w:spacing w:val="-4"/>
          <w:sz w:val="24"/>
          <w:szCs w:val="24"/>
        </w:rPr>
        <w:softHyphen/>
        <w:t xml:space="preserve">пременно должно подвергнуться расслаблению, если инок </w:t>
      </w:r>
      <w:r>
        <w:rPr>
          <w:rFonts w:eastAsia="Times New Roman"/>
          <w:color w:val="000000"/>
          <w:spacing w:val="-5"/>
          <w:sz w:val="24"/>
          <w:szCs w:val="24"/>
        </w:rPr>
        <w:t>позволит себе частое обращение с женским полом</w:t>
      </w:r>
      <w:r>
        <w:rPr>
          <w:rStyle w:val="a6"/>
          <w:rFonts w:eastAsia="Times New Roman"/>
          <w:color w:val="000000"/>
          <w:spacing w:val="-5"/>
          <w:sz w:val="24"/>
          <w:szCs w:val="24"/>
        </w:rPr>
        <w:footnoteReference w:id="1140"/>
      </w:r>
      <w:r>
        <w:rPr>
          <w:rFonts w:eastAsia="Times New Roman"/>
          <w:color w:val="000000"/>
          <w:spacing w:val="-5"/>
          <w:sz w:val="24"/>
          <w:szCs w:val="24"/>
        </w:rPr>
        <w:t>.</w:t>
      </w:r>
    </w:p>
    <w:p w:rsidR="00944642" w:rsidRDefault="00944642" w:rsidP="00FD09E3">
      <w:pPr>
        <w:shd w:val="clear" w:color="auto" w:fill="FFFFFF"/>
        <w:spacing w:line="234" w:lineRule="exact"/>
        <w:ind w:firstLine="567"/>
      </w:pPr>
      <w:r>
        <w:rPr>
          <w:rFonts w:eastAsia="Times New Roman"/>
          <w:color w:val="000000"/>
          <w:spacing w:val="-3"/>
          <w:sz w:val="24"/>
          <w:szCs w:val="24"/>
        </w:rPr>
        <w:t xml:space="preserve">Соединение полов в существующем виде его естественно </w:t>
      </w:r>
      <w:r>
        <w:rPr>
          <w:rFonts w:eastAsia="Times New Roman"/>
          <w:color w:val="000000"/>
          <w:spacing w:val="-4"/>
          <w:sz w:val="24"/>
          <w:szCs w:val="24"/>
        </w:rPr>
        <w:t>(падшему естеству). Девство вышеестественно. Следователь</w:t>
      </w:r>
      <w:r>
        <w:rPr>
          <w:rFonts w:eastAsia="Times New Roman"/>
          <w:color w:val="000000"/>
          <w:spacing w:val="-2"/>
          <w:sz w:val="24"/>
          <w:szCs w:val="24"/>
        </w:rPr>
        <w:t xml:space="preserve">но, желающий сохранить свое тело в девственности должен </w:t>
      </w:r>
      <w:r>
        <w:rPr>
          <w:rFonts w:eastAsia="Times New Roman"/>
          <w:color w:val="000000"/>
          <w:sz w:val="24"/>
          <w:szCs w:val="24"/>
        </w:rPr>
        <w:t xml:space="preserve">непременно держать его вдали от того тела, соединение с </w:t>
      </w:r>
      <w:r>
        <w:rPr>
          <w:rFonts w:eastAsia="Times New Roman"/>
          <w:color w:val="000000"/>
          <w:spacing w:val="-2"/>
          <w:sz w:val="24"/>
          <w:szCs w:val="24"/>
        </w:rPr>
        <w:t xml:space="preserve">которым требуется естеством. В тела мужа и жены вложена </w:t>
      </w:r>
      <w:r>
        <w:rPr>
          <w:rFonts w:eastAsia="Times New Roman"/>
          <w:color w:val="000000"/>
          <w:spacing w:val="-1"/>
          <w:sz w:val="24"/>
          <w:szCs w:val="24"/>
        </w:rPr>
        <w:t xml:space="preserve">невидимая сила, влекущая тело к телу. Приближающийся к </w:t>
      </w:r>
      <w:r>
        <w:rPr>
          <w:rFonts w:eastAsia="Times New Roman"/>
          <w:color w:val="000000"/>
          <w:spacing w:val="-5"/>
          <w:sz w:val="24"/>
          <w:szCs w:val="24"/>
        </w:rPr>
        <w:t xml:space="preserve">жене непременно подвергается влиянию этой силы. Чем чаще </w:t>
      </w:r>
      <w:r>
        <w:rPr>
          <w:rFonts w:eastAsia="Times New Roman"/>
          <w:color w:val="000000"/>
          <w:sz w:val="24"/>
          <w:szCs w:val="24"/>
        </w:rPr>
        <w:t>сближение, тем учащеннее, а потому тем сильнее влияние. Чем сильнее влияние, тем слабее делается наше произволе</w:t>
      </w:r>
      <w:r>
        <w:rPr>
          <w:rFonts w:eastAsia="Times New Roman"/>
          <w:color w:val="000000"/>
          <w:sz w:val="24"/>
          <w:szCs w:val="24"/>
        </w:rPr>
        <w:softHyphen/>
        <w:t>ние, которым мы намереваемся победить, с Божиею помо</w:t>
      </w:r>
      <w:r>
        <w:rPr>
          <w:rFonts w:eastAsia="Times New Roman"/>
          <w:color w:val="000000"/>
          <w:spacing w:val="-3"/>
          <w:sz w:val="24"/>
          <w:szCs w:val="24"/>
        </w:rPr>
        <w:t xml:space="preserve">щию, естество. Образы жен, их взоры, их голос, их нежность </w:t>
      </w:r>
      <w:r>
        <w:rPr>
          <w:rFonts w:eastAsia="Times New Roman"/>
          <w:color w:val="000000"/>
          <w:spacing w:val="-1"/>
          <w:sz w:val="24"/>
          <w:szCs w:val="24"/>
        </w:rPr>
        <w:t xml:space="preserve">напечатлеваются очень сильно в душах наших по действию </w:t>
      </w:r>
      <w:r>
        <w:rPr>
          <w:rFonts w:eastAsia="Times New Roman"/>
          <w:color w:val="000000"/>
          <w:sz w:val="24"/>
          <w:szCs w:val="24"/>
        </w:rPr>
        <w:t xml:space="preserve">естества, особливо, когда естеству содействует сатана. В то </w:t>
      </w:r>
      <w:r>
        <w:rPr>
          <w:rFonts w:eastAsia="Times New Roman"/>
          <w:color w:val="000000"/>
          <w:spacing w:val="-2"/>
          <w:sz w:val="24"/>
          <w:szCs w:val="24"/>
        </w:rPr>
        <w:t>время, когда мы обращаемся с женщинами и когда произво</w:t>
      </w:r>
      <w:r>
        <w:rPr>
          <w:rFonts w:eastAsia="Times New Roman"/>
          <w:color w:val="000000"/>
          <w:spacing w:val="-2"/>
          <w:sz w:val="24"/>
          <w:szCs w:val="24"/>
        </w:rPr>
        <w:softHyphen/>
      </w:r>
      <w:r>
        <w:rPr>
          <w:rFonts w:eastAsia="Times New Roman"/>
          <w:color w:val="000000"/>
          <w:spacing w:val="-4"/>
          <w:sz w:val="24"/>
          <w:szCs w:val="24"/>
        </w:rPr>
        <w:t xml:space="preserve">дятся впечатления, мы этого не чувствуем; но когда удалимся </w:t>
      </w:r>
      <w:r>
        <w:rPr>
          <w:rFonts w:eastAsia="Times New Roman"/>
          <w:color w:val="000000"/>
          <w:spacing w:val="-3"/>
          <w:sz w:val="24"/>
          <w:szCs w:val="24"/>
        </w:rPr>
        <w:t xml:space="preserve">в уединение, тогда впечатления, усвоенные душою, восстают </w:t>
      </w:r>
      <w:r>
        <w:rPr>
          <w:rFonts w:eastAsia="Times New Roman"/>
          <w:color w:val="000000"/>
          <w:spacing w:val="-6"/>
          <w:sz w:val="24"/>
          <w:szCs w:val="24"/>
        </w:rPr>
        <w:t xml:space="preserve">в ней с необыкновенною силою и производят лютую блудную </w:t>
      </w:r>
      <w:r>
        <w:rPr>
          <w:rFonts w:eastAsia="Times New Roman"/>
          <w:color w:val="000000"/>
          <w:sz w:val="24"/>
          <w:szCs w:val="24"/>
        </w:rPr>
        <w:t xml:space="preserve">брань. Блаженный Иероним повествует о себе, что когда он </w:t>
      </w:r>
      <w:r>
        <w:rPr>
          <w:rFonts w:eastAsia="Times New Roman"/>
          <w:color w:val="000000"/>
          <w:spacing w:val="-2"/>
          <w:sz w:val="24"/>
          <w:szCs w:val="24"/>
        </w:rPr>
        <w:t xml:space="preserve">жил в Риме и часто бывал в обществе набожных дам и девиц </w:t>
      </w:r>
      <w:r>
        <w:rPr>
          <w:rFonts w:eastAsia="Times New Roman"/>
          <w:color w:val="000000"/>
          <w:spacing w:val="-3"/>
          <w:sz w:val="24"/>
          <w:szCs w:val="24"/>
        </w:rPr>
        <w:t>столицы мира, тогда он не чувствовал ни малейшего любост</w:t>
      </w:r>
      <w:r>
        <w:rPr>
          <w:rFonts w:eastAsia="Times New Roman"/>
          <w:color w:val="000000"/>
          <w:spacing w:val="-3"/>
          <w:sz w:val="24"/>
          <w:szCs w:val="24"/>
        </w:rPr>
        <w:softHyphen/>
      </w:r>
      <w:r>
        <w:rPr>
          <w:rFonts w:eastAsia="Times New Roman"/>
          <w:color w:val="000000"/>
          <w:sz w:val="24"/>
          <w:szCs w:val="24"/>
        </w:rPr>
        <w:t xml:space="preserve">растного движения ни в воображении, ни в теле. Но когда Блаженный удалился в Вифлеемскую пустыню и предался </w:t>
      </w:r>
      <w:r>
        <w:rPr>
          <w:rFonts w:eastAsia="Times New Roman"/>
          <w:color w:val="000000"/>
          <w:spacing w:val="-4"/>
          <w:sz w:val="24"/>
          <w:szCs w:val="24"/>
        </w:rPr>
        <w:t>строжайшим иноческим подвигам, тогда внезапно начали ри</w:t>
      </w:r>
      <w:r>
        <w:rPr>
          <w:rFonts w:eastAsia="Times New Roman"/>
          <w:color w:val="000000"/>
          <w:spacing w:val="-4"/>
          <w:sz w:val="24"/>
          <w:szCs w:val="24"/>
        </w:rPr>
        <w:softHyphen/>
        <w:t xml:space="preserve">соваться в его воображении образы виденных им в Риме жен, </w:t>
      </w:r>
      <w:r>
        <w:rPr>
          <w:rFonts w:eastAsia="Times New Roman"/>
          <w:color w:val="000000"/>
          <w:spacing w:val="-3"/>
          <w:sz w:val="24"/>
          <w:szCs w:val="24"/>
        </w:rPr>
        <w:t>а в старческом теле, изнуренном жаждою, неядением, бдени</w:t>
      </w:r>
      <w:r>
        <w:rPr>
          <w:rFonts w:eastAsia="Times New Roman"/>
          <w:color w:val="000000"/>
          <w:spacing w:val="-3"/>
          <w:sz w:val="24"/>
          <w:szCs w:val="24"/>
        </w:rPr>
        <w:softHyphen/>
      </w:r>
      <w:r>
        <w:rPr>
          <w:rFonts w:eastAsia="Times New Roman"/>
          <w:color w:val="000000"/>
          <w:spacing w:val="-4"/>
          <w:sz w:val="24"/>
          <w:szCs w:val="24"/>
        </w:rPr>
        <w:t>ем, трудами, появились юношеские вожделения. Победа была очень затруднительна, потому что падшему естеству предста</w:t>
      </w:r>
      <w:r>
        <w:rPr>
          <w:rFonts w:eastAsia="Times New Roman"/>
          <w:color w:val="000000"/>
          <w:spacing w:val="-4"/>
          <w:sz w:val="24"/>
          <w:szCs w:val="24"/>
        </w:rPr>
        <w:softHyphen/>
      </w:r>
      <w:r>
        <w:rPr>
          <w:rFonts w:eastAsia="Times New Roman"/>
          <w:color w:val="000000"/>
          <w:spacing w:val="-2"/>
          <w:sz w:val="24"/>
          <w:szCs w:val="24"/>
        </w:rPr>
        <w:t xml:space="preserve">ло в помощь, как это обыкновенно бывает, явное содействие </w:t>
      </w:r>
      <w:r>
        <w:rPr>
          <w:rFonts w:eastAsia="Times New Roman"/>
          <w:color w:val="000000"/>
          <w:spacing w:val="-4"/>
          <w:sz w:val="24"/>
          <w:szCs w:val="24"/>
        </w:rPr>
        <w:t>диавола. Совершившееся с блаженным Иеронимом соверша</w:t>
      </w:r>
      <w:r>
        <w:rPr>
          <w:rFonts w:eastAsia="Times New Roman"/>
          <w:color w:val="000000"/>
          <w:spacing w:val="-4"/>
          <w:sz w:val="24"/>
          <w:szCs w:val="24"/>
        </w:rPr>
        <w:softHyphen/>
      </w:r>
      <w:r>
        <w:rPr>
          <w:rFonts w:eastAsia="Times New Roman"/>
          <w:color w:val="000000"/>
          <w:spacing w:val="-3"/>
          <w:sz w:val="24"/>
          <w:szCs w:val="24"/>
        </w:rPr>
        <w:t>ется со всеми иноками, переходящими от общественной жиз</w:t>
      </w:r>
      <w:r>
        <w:rPr>
          <w:rFonts w:eastAsia="Times New Roman"/>
          <w:color w:val="000000"/>
          <w:spacing w:val="-3"/>
          <w:sz w:val="24"/>
          <w:szCs w:val="24"/>
        </w:rPr>
        <w:softHyphen/>
      </w:r>
      <w:r>
        <w:rPr>
          <w:rFonts w:eastAsia="Times New Roman"/>
          <w:color w:val="000000"/>
          <w:sz w:val="24"/>
          <w:szCs w:val="24"/>
        </w:rPr>
        <w:t>ни к жизни безмолвной</w:t>
      </w:r>
      <w:r>
        <w:rPr>
          <w:rStyle w:val="a6"/>
          <w:rFonts w:eastAsia="Times New Roman"/>
          <w:color w:val="000000"/>
          <w:sz w:val="24"/>
          <w:szCs w:val="24"/>
        </w:rPr>
        <w:footnoteReference w:id="1141"/>
      </w:r>
      <w:r>
        <w:rPr>
          <w:rFonts w:eastAsia="Times New Roman"/>
          <w:color w:val="000000"/>
          <w:sz w:val="24"/>
          <w:szCs w:val="24"/>
        </w:rPr>
        <w:t xml:space="preserve">. Они на опыте познают важность впечатлений, о которых преданные рассеянности не имеют </w:t>
      </w:r>
      <w:r>
        <w:rPr>
          <w:rFonts w:eastAsia="Times New Roman"/>
          <w:color w:val="000000"/>
          <w:spacing w:val="-7"/>
          <w:sz w:val="24"/>
          <w:szCs w:val="24"/>
        </w:rPr>
        <w:t xml:space="preserve">никакого понятия. Все впечатления, которым подверглась душа </w:t>
      </w:r>
      <w:r>
        <w:rPr>
          <w:rFonts w:eastAsia="Times New Roman"/>
          <w:color w:val="000000"/>
          <w:spacing w:val="-2"/>
          <w:sz w:val="24"/>
          <w:szCs w:val="24"/>
        </w:rPr>
        <w:t xml:space="preserve">посреди человеческого общества, восстают, как мертвецы из </w:t>
      </w:r>
      <w:r>
        <w:rPr>
          <w:rFonts w:eastAsia="Times New Roman"/>
          <w:color w:val="000000"/>
          <w:sz w:val="24"/>
          <w:szCs w:val="24"/>
        </w:rPr>
        <w:t xml:space="preserve">гробов, в безмолвнике и усиливаются совершать грех в по мыслах и ощущениях, доколе милостию Божиею и Божием определением не падут в пустыне все вооруженные мужи, вышедшие из Египта. Тогда новое израильское поколение </w:t>
      </w:r>
      <w:r>
        <w:rPr>
          <w:rFonts w:eastAsia="Times New Roman"/>
          <w:color w:val="000000"/>
          <w:spacing w:val="-1"/>
          <w:sz w:val="24"/>
          <w:szCs w:val="24"/>
        </w:rPr>
        <w:t xml:space="preserve">входит в Землю Обетованную. — С особенною удобностию </w:t>
      </w:r>
      <w:r>
        <w:rPr>
          <w:rFonts w:eastAsia="Times New Roman"/>
          <w:color w:val="000000"/>
          <w:sz w:val="24"/>
          <w:szCs w:val="24"/>
        </w:rPr>
        <w:t>подвергаются влиянию впечатлений чистые души, не по</w:t>
      </w:r>
      <w:r>
        <w:rPr>
          <w:rFonts w:eastAsia="Times New Roman"/>
          <w:color w:val="000000"/>
          <w:sz w:val="24"/>
          <w:szCs w:val="24"/>
        </w:rPr>
        <w:softHyphen/>
      </w:r>
      <w:r>
        <w:rPr>
          <w:rFonts w:eastAsia="Times New Roman"/>
          <w:color w:val="000000"/>
          <w:spacing w:val="-1"/>
          <w:sz w:val="24"/>
          <w:szCs w:val="24"/>
        </w:rPr>
        <w:t xml:space="preserve">знавшие греха на деле. Их можно уподобить лакированным </w:t>
      </w:r>
      <w:r>
        <w:rPr>
          <w:rFonts w:eastAsia="Times New Roman"/>
          <w:color w:val="000000"/>
          <w:sz w:val="24"/>
          <w:szCs w:val="24"/>
        </w:rPr>
        <w:t>дорогим столам, стоящим в гостиных у вельмож и богачей:</w:t>
      </w:r>
      <w:r w:rsidRPr="007C51BC">
        <w:t xml:space="preserve"> </w:t>
      </w:r>
      <w:r>
        <w:rPr>
          <w:rFonts w:eastAsia="Times New Roman"/>
          <w:color w:val="000000"/>
          <w:spacing w:val="-5"/>
          <w:sz w:val="24"/>
          <w:szCs w:val="24"/>
        </w:rPr>
        <w:t>и маленькая царапина на таком столе делается очень примет</w:t>
      </w:r>
      <w:r>
        <w:rPr>
          <w:rFonts w:eastAsia="Times New Roman"/>
          <w:color w:val="000000"/>
          <w:spacing w:val="-5"/>
          <w:sz w:val="24"/>
          <w:szCs w:val="24"/>
        </w:rPr>
        <w:softHyphen/>
        <w:t>ною, нарушает его достоинство. Напротив того, людей, не сохранивших себя, можно уподобить столам, стоящим в кух</w:t>
      </w:r>
      <w:r>
        <w:rPr>
          <w:rFonts w:eastAsia="Times New Roman"/>
          <w:color w:val="000000"/>
          <w:spacing w:val="-5"/>
          <w:sz w:val="24"/>
          <w:szCs w:val="24"/>
        </w:rPr>
        <w:softHyphen/>
      </w:r>
      <w:r>
        <w:rPr>
          <w:rFonts w:eastAsia="Times New Roman"/>
          <w:color w:val="000000"/>
          <w:spacing w:val="-4"/>
          <w:sz w:val="24"/>
          <w:szCs w:val="24"/>
        </w:rPr>
        <w:t>не, на которых ежедневно рубят овощи и другие съестные припасы: десять, сотня новых рубцов не имеют для этих сто</w:t>
      </w:r>
      <w:r>
        <w:rPr>
          <w:rFonts w:eastAsia="Times New Roman"/>
          <w:color w:val="000000"/>
          <w:spacing w:val="-4"/>
          <w:sz w:val="24"/>
          <w:szCs w:val="24"/>
        </w:rPr>
        <w:softHyphen/>
        <w:t>лов, покрытых бесчисленными рубцами, никакого значения. Чистую душу диавол старается заразить плотским впечатле</w:t>
      </w:r>
      <w:r>
        <w:rPr>
          <w:rFonts w:eastAsia="Times New Roman"/>
          <w:color w:val="000000"/>
          <w:spacing w:val="-4"/>
          <w:sz w:val="24"/>
          <w:szCs w:val="24"/>
        </w:rPr>
        <w:softHyphen/>
      </w:r>
      <w:r>
        <w:rPr>
          <w:rFonts w:eastAsia="Times New Roman"/>
          <w:color w:val="000000"/>
          <w:spacing w:val="-8"/>
          <w:sz w:val="24"/>
          <w:szCs w:val="24"/>
        </w:rPr>
        <w:t xml:space="preserve">нием. Этим-то и объясняется причина, по которой святые Отцы </w:t>
      </w:r>
      <w:r>
        <w:rPr>
          <w:rFonts w:eastAsia="Times New Roman"/>
          <w:color w:val="000000"/>
          <w:spacing w:val="-6"/>
          <w:sz w:val="24"/>
          <w:szCs w:val="24"/>
        </w:rPr>
        <w:t xml:space="preserve">с таким усиленным тщанием убегали женщин. Преподобный </w:t>
      </w:r>
      <w:r>
        <w:rPr>
          <w:rFonts w:eastAsia="Times New Roman"/>
          <w:color w:val="000000"/>
          <w:spacing w:val="-7"/>
          <w:sz w:val="24"/>
          <w:szCs w:val="24"/>
        </w:rPr>
        <w:t>Арсений Великий сказал много жестких слов знаменитой рим</w:t>
      </w:r>
      <w:r>
        <w:rPr>
          <w:rFonts w:eastAsia="Times New Roman"/>
          <w:color w:val="000000"/>
          <w:spacing w:val="-7"/>
          <w:sz w:val="24"/>
          <w:szCs w:val="24"/>
        </w:rPr>
        <w:softHyphen/>
      </w:r>
      <w:r>
        <w:rPr>
          <w:rFonts w:eastAsia="Times New Roman"/>
          <w:color w:val="000000"/>
          <w:spacing w:val="-2"/>
          <w:sz w:val="24"/>
          <w:szCs w:val="24"/>
        </w:rPr>
        <w:t>лянке, приехавшей нарочно для него в пустынный Египет</w:t>
      </w:r>
      <w:r>
        <w:rPr>
          <w:rFonts w:eastAsia="Times New Roman"/>
          <w:color w:val="000000"/>
          <w:spacing w:val="-2"/>
          <w:sz w:val="24"/>
          <w:szCs w:val="24"/>
        </w:rPr>
        <w:softHyphen/>
      </w:r>
      <w:r>
        <w:rPr>
          <w:rFonts w:eastAsia="Times New Roman"/>
          <w:color w:val="000000"/>
          <w:spacing w:val="-3"/>
          <w:sz w:val="24"/>
          <w:szCs w:val="24"/>
        </w:rPr>
        <w:t xml:space="preserve">ский Скит из великолепного Рима и внезапно представшей </w:t>
      </w:r>
      <w:r>
        <w:rPr>
          <w:rFonts w:eastAsia="Times New Roman"/>
          <w:color w:val="000000"/>
          <w:spacing w:val="-5"/>
          <w:sz w:val="24"/>
          <w:szCs w:val="24"/>
        </w:rPr>
        <w:t xml:space="preserve">пред ним. </w:t>
      </w:r>
      <w:r>
        <w:rPr>
          <w:rFonts w:eastAsia="Times New Roman"/>
          <w:color w:val="000000"/>
          <w:spacing w:val="-5"/>
          <w:sz w:val="24"/>
          <w:szCs w:val="24"/>
        </w:rPr>
        <w:lastRenderedPageBreak/>
        <w:t>Жесткие слова Арсений заключил жесткою, но свя</w:t>
      </w:r>
      <w:r>
        <w:rPr>
          <w:rFonts w:eastAsia="Times New Roman"/>
          <w:color w:val="000000"/>
          <w:spacing w:val="-5"/>
          <w:sz w:val="24"/>
          <w:szCs w:val="24"/>
        </w:rPr>
        <w:softHyphen/>
      </w:r>
      <w:r>
        <w:rPr>
          <w:rFonts w:eastAsia="Times New Roman"/>
          <w:color w:val="000000"/>
          <w:spacing w:val="-6"/>
          <w:sz w:val="24"/>
          <w:szCs w:val="24"/>
        </w:rPr>
        <w:t>тою откровенностию: «Молю Бога, — сказал он римлянке, — чтоб Он изгладил воспоминание о тебе из сердца моего». Эти</w:t>
      </w:r>
      <w:r>
        <w:rPr>
          <w:rFonts w:eastAsia="Times New Roman"/>
          <w:color w:val="000000"/>
          <w:spacing w:val="-6"/>
          <w:sz w:val="24"/>
          <w:szCs w:val="24"/>
        </w:rPr>
        <w:softHyphen/>
      </w:r>
      <w:r>
        <w:rPr>
          <w:rFonts w:eastAsia="Times New Roman"/>
          <w:color w:val="000000"/>
          <w:spacing w:val="-5"/>
          <w:sz w:val="24"/>
          <w:szCs w:val="24"/>
        </w:rPr>
        <w:t xml:space="preserve">ми словами Преподобный выразил всю тягость и опасность борьбы с впечатлениями, борьбы, низводящей инока до врат </w:t>
      </w:r>
      <w:r>
        <w:rPr>
          <w:rFonts w:eastAsia="Times New Roman"/>
          <w:color w:val="000000"/>
          <w:spacing w:val="-4"/>
          <w:sz w:val="24"/>
          <w:szCs w:val="24"/>
        </w:rPr>
        <w:t>адовых, борьбы, изведанной Арсением, очевидно, на опыте</w:t>
      </w:r>
      <w:r>
        <w:rPr>
          <w:rStyle w:val="a6"/>
          <w:rFonts w:eastAsia="Times New Roman"/>
          <w:color w:val="000000"/>
          <w:spacing w:val="-4"/>
          <w:sz w:val="24"/>
          <w:szCs w:val="24"/>
        </w:rPr>
        <w:footnoteReference w:id="1142"/>
      </w:r>
      <w:r>
        <w:rPr>
          <w:rFonts w:eastAsia="Times New Roman"/>
          <w:color w:val="000000"/>
          <w:spacing w:val="-4"/>
          <w:sz w:val="24"/>
          <w:szCs w:val="24"/>
        </w:rPr>
        <w:t xml:space="preserve">. </w:t>
      </w:r>
      <w:r>
        <w:rPr>
          <w:rFonts w:eastAsia="Times New Roman"/>
          <w:color w:val="000000"/>
          <w:spacing w:val="-7"/>
          <w:sz w:val="24"/>
          <w:szCs w:val="24"/>
        </w:rPr>
        <w:t>В том же смысле надо понимать и следующие слова преподоб</w:t>
      </w:r>
      <w:r>
        <w:rPr>
          <w:rFonts w:eastAsia="Times New Roman"/>
          <w:color w:val="000000"/>
          <w:spacing w:val="-7"/>
          <w:sz w:val="24"/>
          <w:szCs w:val="24"/>
        </w:rPr>
        <w:softHyphen/>
      </w:r>
      <w:r>
        <w:rPr>
          <w:rFonts w:eastAsia="Times New Roman"/>
          <w:color w:val="000000"/>
          <w:spacing w:val="-4"/>
          <w:sz w:val="24"/>
          <w:szCs w:val="24"/>
        </w:rPr>
        <w:t>ного Макария Великого: «Масло питает светильню зажжен</w:t>
      </w:r>
      <w:r>
        <w:rPr>
          <w:rFonts w:eastAsia="Times New Roman"/>
          <w:color w:val="000000"/>
          <w:spacing w:val="-4"/>
          <w:sz w:val="24"/>
          <w:szCs w:val="24"/>
        </w:rPr>
        <w:softHyphen/>
      </w:r>
      <w:r>
        <w:rPr>
          <w:rFonts w:eastAsia="Times New Roman"/>
          <w:color w:val="000000"/>
          <w:spacing w:val="-6"/>
          <w:sz w:val="24"/>
          <w:szCs w:val="24"/>
        </w:rPr>
        <w:t xml:space="preserve">ной лампады, и огнь любодеяния возбуждается обращением с </w:t>
      </w:r>
      <w:r>
        <w:rPr>
          <w:rFonts w:eastAsia="Times New Roman"/>
          <w:color w:val="000000"/>
          <w:spacing w:val="-3"/>
          <w:sz w:val="24"/>
          <w:szCs w:val="24"/>
        </w:rPr>
        <w:t xml:space="preserve">женщиною. Лицо женщины — стрела лютая: наносит язву </w:t>
      </w:r>
      <w:r>
        <w:rPr>
          <w:rFonts w:eastAsia="Times New Roman"/>
          <w:color w:val="000000"/>
          <w:spacing w:val="-6"/>
          <w:sz w:val="24"/>
          <w:szCs w:val="24"/>
        </w:rPr>
        <w:t>душе. Если хочешь быть чист, убегай, как яда, сообращения с женщиною: потому что в этом сообращении — сильное дей</w:t>
      </w:r>
      <w:r>
        <w:rPr>
          <w:rFonts w:eastAsia="Times New Roman"/>
          <w:color w:val="000000"/>
          <w:spacing w:val="-6"/>
          <w:sz w:val="24"/>
          <w:szCs w:val="24"/>
        </w:rPr>
        <w:softHyphen/>
      </w:r>
      <w:r>
        <w:rPr>
          <w:rFonts w:eastAsia="Times New Roman"/>
          <w:color w:val="000000"/>
          <w:spacing w:val="-5"/>
          <w:sz w:val="24"/>
          <w:szCs w:val="24"/>
        </w:rPr>
        <w:t>ствие греха, подобное действию хищных зверей. Не так опас</w:t>
      </w:r>
      <w:r>
        <w:rPr>
          <w:rFonts w:eastAsia="Times New Roman"/>
          <w:color w:val="000000"/>
          <w:spacing w:val="-5"/>
          <w:sz w:val="24"/>
          <w:szCs w:val="24"/>
        </w:rPr>
        <w:softHyphen/>
        <w:t>но приближение к огню, как приближение к молодой женщи</w:t>
      </w:r>
      <w:r>
        <w:rPr>
          <w:rFonts w:eastAsia="Times New Roman"/>
          <w:color w:val="000000"/>
          <w:spacing w:val="-5"/>
          <w:sz w:val="24"/>
          <w:szCs w:val="24"/>
        </w:rPr>
        <w:softHyphen/>
      </w:r>
      <w:r>
        <w:rPr>
          <w:rFonts w:eastAsia="Times New Roman"/>
          <w:color w:val="000000"/>
          <w:spacing w:val="-4"/>
          <w:sz w:val="24"/>
          <w:szCs w:val="24"/>
        </w:rPr>
        <w:t>не. Избегай, доколе ты юн, буйного действия блудной страс</w:t>
      </w:r>
      <w:r>
        <w:rPr>
          <w:rFonts w:eastAsia="Times New Roman"/>
          <w:color w:val="000000"/>
          <w:spacing w:val="-4"/>
          <w:sz w:val="24"/>
          <w:szCs w:val="24"/>
        </w:rPr>
        <w:softHyphen/>
      </w:r>
      <w:r>
        <w:rPr>
          <w:rFonts w:eastAsia="Times New Roman"/>
          <w:color w:val="000000"/>
          <w:spacing w:val="-8"/>
          <w:sz w:val="24"/>
          <w:szCs w:val="24"/>
        </w:rPr>
        <w:t xml:space="preserve">ти и сообращения с женщинами. Наполняющие чрево и вместе </w:t>
      </w:r>
      <w:r>
        <w:rPr>
          <w:rFonts w:eastAsia="Times New Roman"/>
          <w:color w:val="000000"/>
          <w:spacing w:val="-5"/>
          <w:sz w:val="24"/>
          <w:szCs w:val="24"/>
        </w:rPr>
        <w:t>надеющиеся стяжать чистоту обманывают себя. Ужаснее по</w:t>
      </w:r>
      <w:r>
        <w:rPr>
          <w:rFonts w:eastAsia="Times New Roman"/>
          <w:color w:val="000000"/>
          <w:spacing w:val="-5"/>
          <w:sz w:val="24"/>
          <w:szCs w:val="24"/>
        </w:rPr>
        <w:softHyphen/>
      </w:r>
      <w:r>
        <w:rPr>
          <w:rFonts w:eastAsia="Times New Roman"/>
          <w:color w:val="000000"/>
          <w:spacing w:val="-4"/>
          <w:sz w:val="24"/>
          <w:szCs w:val="24"/>
        </w:rPr>
        <w:t>топление от воззрения на прекрасное лицо, нежели потопле</w:t>
      </w:r>
      <w:r>
        <w:rPr>
          <w:rFonts w:eastAsia="Times New Roman"/>
          <w:color w:val="000000"/>
          <w:spacing w:val="-4"/>
          <w:sz w:val="24"/>
          <w:szCs w:val="24"/>
        </w:rPr>
        <w:softHyphen/>
      </w:r>
      <w:r>
        <w:rPr>
          <w:rFonts w:eastAsia="Times New Roman"/>
          <w:color w:val="000000"/>
          <w:sz w:val="24"/>
          <w:szCs w:val="24"/>
        </w:rPr>
        <w:t xml:space="preserve">ние от морской бури. Лицо женщины, если изобразится в </w:t>
      </w:r>
      <w:r>
        <w:rPr>
          <w:rFonts w:eastAsia="Times New Roman"/>
          <w:color w:val="000000"/>
          <w:spacing w:val="-5"/>
          <w:sz w:val="24"/>
          <w:szCs w:val="24"/>
        </w:rPr>
        <w:t xml:space="preserve">уме, то принудит презреть самое хранение ума. Вложенным в </w:t>
      </w:r>
      <w:r>
        <w:rPr>
          <w:rFonts w:eastAsia="Times New Roman"/>
          <w:color w:val="000000"/>
          <w:spacing w:val="-6"/>
          <w:sz w:val="24"/>
          <w:szCs w:val="24"/>
        </w:rPr>
        <w:t>солому огнем производится пламень: так пребывающим вос</w:t>
      </w:r>
      <w:r>
        <w:rPr>
          <w:rFonts w:eastAsia="Times New Roman"/>
          <w:color w:val="000000"/>
          <w:spacing w:val="-6"/>
          <w:sz w:val="24"/>
          <w:szCs w:val="24"/>
        </w:rPr>
        <w:softHyphen/>
        <w:t>поминанием о женщине воспламеняется страстное вожделе</w:t>
      </w:r>
      <w:r>
        <w:rPr>
          <w:rFonts w:eastAsia="Times New Roman"/>
          <w:color w:val="000000"/>
          <w:spacing w:val="-6"/>
          <w:sz w:val="24"/>
          <w:szCs w:val="24"/>
        </w:rPr>
        <w:softHyphen/>
      </w:r>
      <w:r>
        <w:rPr>
          <w:rFonts w:eastAsia="Times New Roman"/>
          <w:color w:val="000000"/>
          <w:spacing w:val="-5"/>
          <w:sz w:val="24"/>
          <w:szCs w:val="24"/>
        </w:rPr>
        <w:t>ние»</w:t>
      </w:r>
      <w:r>
        <w:rPr>
          <w:rStyle w:val="a6"/>
          <w:rFonts w:eastAsia="Times New Roman"/>
          <w:color w:val="000000"/>
          <w:spacing w:val="-5"/>
          <w:sz w:val="24"/>
          <w:szCs w:val="24"/>
        </w:rPr>
        <w:footnoteReference w:id="1143"/>
      </w:r>
      <w:r>
        <w:rPr>
          <w:rFonts w:eastAsia="Times New Roman"/>
          <w:color w:val="000000"/>
          <w:spacing w:val="-5"/>
          <w:sz w:val="24"/>
          <w:szCs w:val="24"/>
        </w:rPr>
        <w:t xml:space="preserve">. Этого не мог бы сказать Великий Макарий, если б не </w:t>
      </w:r>
      <w:r>
        <w:rPr>
          <w:rFonts w:eastAsia="Times New Roman"/>
          <w:color w:val="000000"/>
          <w:spacing w:val="-7"/>
          <w:sz w:val="24"/>
          <w:szCs w:val="24"/>
        </w:rPr>
        <w:t>вытерпел лютой борьбы с впечатлениями, принятыми неожи</w:t>
      </w:r>
      <w:r>
        <w:rPr>
          <w:rFonts w:eastAsia="Times New Roman"/>
          <w:color w:val="000000"/>
          <w:spacing w:val="-7"/>
          <w:sz w:val="24"/>
          <w:szCs w:val="24"/>
        </w:rPr>
        <w:softHyphen/>
      </w:r>
      <w:r>
        <w:rPr>
          <w:rFonts w:eastAsia="Times New Roman"/>
          <w:color w:val="000000"/>
          <w:sz w:val="24"/>
          <w:szCs w:val="24"/>
        </w:rPr>
        <w:t xml:space="preserve">данно, в совершенном неведении.  Весьма точно и верно </w:t>
      </w:r>
      <w:r>
        <w:rPr>
          <w:rFonts w:eastAsia="Times New Roman"/>
          <w:color w:val="000000"/>
          <w:spacing w:val="-3"/>
          <w:sz w:val="24"/>
          <w:szCs w:val="24"/>
        </w:rPr>
        <w:t xml:space="preserve">сказал святитель Тихон Воронежский в наставлениях своих </w:t>
      </w:r>
      <w:r>
        <w:rPr>
          <w:rFonts w:eastAsia="Times New Roman"/>
          <w:color w:val="000000"/>
          <w:spacing w:val="-5"/>
          <w:sz w:val="24"/>
          <w:szCs w:val="24"/>
        </w:rPr>
        <w:t>монашествующим: «Берегись, возлюбленне, жены, да не сож</w:t>
      </w:r>
      <w:r>
        <w:rPr>
          <w:rFonts w:eastAsia="Times New Roman"/>
          <w:color w:val="000000"/>
          <w:spacing w:val="-3"/>
          <w:sz w:val="24"/>
          <w:szCs w:val="24"/>
        </w:rPr>
        <w:t>жешися. Ева всегда имеет свой нрав: всегда прельщает»</w:t>
      </w:r>
      <w:r>
        <w:rPr>
          <w:rStyle w:val="a6"/>
          <w:rFonts w:eastAsia="Times New Roman"/>
          <w:color w:val="000000"/>
          <w:spacing w:val="-3"/>
          <w:sz w:val="24"/>
          <w:szCs w:val="24"/>
        </w:rPr>
        <w:footnoteReference w:id="1144"/>
      </w:r>
      <w:r>
        <w:rPr>
          <w:rFonts w:eastAsia="Times New Roman"/>
          <w:color w:val="000000"/>
          <w:spacing w:val="-3"/>
          <w:sz w:val="24"/>
          <w:szCs w:val="24"/>
        </w:rPr>
        <w:t xml:space="preserve">. </w:t>
      </w:r>
      <w:r>
        <w:rPr>
          <w:rFonts w:eastAsia="Times New Roman"/>
          <w:color w:val="000000"/>
          <w:spacing w:val="-4"/>
          <w:sz w:val="24"/>
          <w:szCs w:val="24"/>
        </w:rPr>
        <w:t>Старец спросил ученика: «Отчего святые Отцы воспрещают монахам, в особенности юным, короткое знакомство с жен</w:t>
      </w:r>
      <w:r>
        <w:rPr>
          <w:rFonts w:eastAsia="Times New Roman"/>
          <w:color w:val="000000"/>
          <w:spacing w:val="-4"/>
          <w:sz w:val="24"/>
          <w:szCs w:val="24"/>
        </w:rPr>
        <w:softHyphen/>
        <w:t>щинами?» Ученик отвечал: «Чтоб монах, познакомясь корот</w:t>
      </w:r>
      <w:r>
        <w:rPr>
          <w:rFonts w:eastAsia="Times New Roman"/>
          <w:color w:val="000000"/>
          <w:spacing w:val="-4"/>
          <w:sz w:val="24"/>
          <w:szCs w:val="24"/>
        </w:rPr>
        <w:softHyphen/>
      </w:r>
      <w:r>
        <w:rPr>
          <w:rFonts w:eastAsia="Times New Roman"/>
          <w:color w:val="000000"/>
          <w:spacing w:val="-2"/>
          <w:sz w:val="24"/>
          <w:szCs w:val="24"/>
        </w:rPr>
        <w:t>ко с женщиною, не впал с нею в блуд». Старец: «Так! паде</w:t>
      </w:r>
      <w:r>
        <w:rPr>
          <w:rFonts w:eastAsia="Times New Roman"/>
          <w:color w:val="000000"/>
          <w:spacing w:val="-2"/>
          <w:sz w:val="24"/>
          <w:szCs w:val="24"/>
        </w:rPr>
        <w:softHyphen/>
      </w:r>
      <w:r>
        <w:rPr>
          <w:rFonts w:eastAsia="Times New Roman"/>
          <w:color w:val="000000"/>
          <w:spacing w:val="-5"/>
          <w:sz w:val="24"/>
          <w:szCs w:val="24"/>
        </w:rPr>
        <w:t>ние в блуд есть конец, венчающий воспрещенное монаху Свя</w:t>
      </w:r>
      <w:r>
        <w:rPr>
          <w:rFonts w:eastAsia="Times New Roman"/>
          <w:color w:val="000000"/>
          <w:spacing w:val="-5"/>
          <w:sz w:val="24"/>
          <w:szCs w:val="24"/>
        </w:rPr>
        <w:softHyphen/>
      </w:r>
      <w:r>
        <w:rPr>
          <w:rFonts w:eastAsia="Times New Roman"/>
          <w:color w:val="000000"/>
          <w:sz w:val="24"/>
          <w:szCs w:val="24"/>
        </w:rPr>
        <w:t xml:space="preserve">тым Духом короткое знакомство с женщиною. Но это </w:t>
      </w:r>
      <w:r>
        <w:rPr>
          <w:rFonts w:eastAsia="Times New Roman"/>
          <w:color w:val="000000"/>
          <w:spacing w:val="-3"/>
          <w:sz w:val="24"/>
          <w:szCs w:val="24"/>
        </w:rPr>
        <w:t>знакомство, не всегда оканчиваясь телесным падением, все</w:t>
      </w:r>
      <w:r>
        <w:rPr>
          <w:rFonts w:eastAsia="Times New Roman"/>
          <w:color w:val="000000"/>
          <w:spacing w:val="-3"/>
          <w:sz w:val="24"/>
          <w:szCs w:val="24"/>
        </w:rPr>
        <w:softHyphen/>
      </w:r>
      <w:r>
        <w:rPr>
          <w:rFonts w:eastAsia="Times New Roman"/>
          <w:color w:val="000000"/>
          <w:spacing w:val="-9"/>
          <w:sz w:val="24"/>
          <w:szCs w:val="24"/>
        </w:rPr>
        <w:t>гда сопряжено с расстройством и бесплодием душевным». Жен</w:t>
      </w:r>
      <w:r>
        <w:rPr>
          <w:rFonts w:eastAsia="Times New Roman"/>
          <w:color w:val="000000"/>
          <w:spacing w:val="-9"/>
          <w:sz w:val="24"/>
          <w:szCs w:val="24"/>
        </w:rPr>
        <w:softHyphen/>
      </w:r>
      <w:r>
        <w:rPr>
          <w:rFonts w:eastAsia="Times New Roman"/>
          <w:color w:val="000000"/>
          <w:spacing w:val="-5"/>
          <w:sz w:val="24"/>
          <w:szCs w:val="24"/>
        </w:rPr>
        <w:t>щина руководится чувствами падшего естества, а не благора</w:t>
      </w:r>
      <w:r>
        <w:rPr>
          <w:rFonts w:eastAsia="Times New Roman"/>
          <w:color w:val="000000"/>
          <w:spacing w:val="-5"/>
          <w:sz w:val="24"/>
          <w:szCs w:val="24"/>
        </w:rPr>
        <w:softHyphen/>
      </w:r>
      <w:r>
        <w:rPr>
          <w:rFonts w:eastAsia="Times New Roman"/>
          <w:color w:val="000000"/>
          <w:spacing w:val="-4"/>
          <w:sz w:val="24"/>
          <w:szCs w:val="24"/>
        </w:rPr>
        <w:t>зумием и духовным разумом, ей вполне чуждыми. У ней ра</w:t>
      </w:r>
      <w:r>
        <w:rPr>
          <w:rFonts w:eastAsia="Times New Roman"/>
          <w:color w:val="000000"/>
          <w:spacing w:val="-4"/>
          <w:sz w:val="24"/>
          <w:szCs w:val="24"/>
        </w:rPr>
        <w:softHyphen/>
        <w:t xml:space="preserve">зум — служебное орудие чувств. Увлекшись чувствами, она </w:t>
      </w:r>
      <w:r>
        <w:rPr>
          <w:rFonts w:eastAsia="Times New Roman"/>
          <w:color w:val="000000"/>
          <w:spacing w:val="-1"/>
          <w:sz w:val="24"/>
          <w:szCs w:val="24"/>
        </w:rPr>
        <w:t xml:space="preserve">весьма скоро заражается пристрастием не только к иноку </w:t>
      </w:r>
      <w:r>
        <w:rPr>
          <w:rFonts w:eastAsia="Times New Roman"/>
          <w:color w:val="000000"/>
          <w:sz w:val="24"/>
          <w:szCs w:val="24"/>
        </w:rPr>
        <w:t xml:space="preserve">юному и зрелых лет, но и к старцу, — делает его своим </w:t>
      </w:r>
      <w:r>
        <w:rPr>
          <w:rFonts w:eastAsia="Times New Roman"/>
          <w:color w:val="000000"/>
          <w:spacing w:val="-5"/>
          <w:sz w:val="24"/>
          <w:szCs w:val="24"/>
        </w:rPr>
        <w:t xml:space="preserve">идолом, а впоследствии сама по большей части делается его </w:t>
      </w:r>
      <w:r>
        <w:rPr>
          <w:rFonts w:eastAsia="Times New Roman"/>
          <w:color w:val="000000"/>
          <w:spacing w:val="-4"/>
          <w:sz w:val="24"/>
          <w:szCs w:val="24"/>
        </w:rPr>
        <w:t>идолом. Женщина видит совершенство в своем идоле, стара</w:t>
      </w:r>
      <w:r>
        <w:rPr>
          <w:rFonts w:eastAsia="Times New Roman"/>
          <w:color w:val="000000"/>
          <w:spacing w:val="-4"/>
          <w:sz w:val="24"/>
          <w:szCs w:val="24"/>
        </w:rPr>
        <w:softHyphen/>
      </w:r>
      <w:r>
        <w:rPr>
          <w:rFonts w:eastAsia="Times New Roman"/>
          <w:color w:val="000000"/>
          <w:spacing w:val="-5"/>
          <w:sz w:val="24"/>
          <w:szCs w:val="24"/>
        </w:rPr>
        <w:t>ется его уверить в том, и всегда успевает. Когда инок заразит</w:t>
      </w:r>
      <w:r>
        <w:rPr>
          <w:rFonts w:eastAsia="Times New Roman"/>
          <w:color w:val="000000"/>
          <w:spacing w:val="-5"/>
          <w:sz w:val="24"/>
          <w:szCs w:val="24"/>
        </w:rPr>
        <w:softHyphen/>
        <w:t xml:space="preserve">ся, вследствие пагубных и непрестанных внушений и похвал, самомнением и гордынею, тогда отступает от него благодать </w:t>
      </w:r>
      <w:r>
        <w:rPr>
          <w:rFonts w:eastAsia="Times New Roman"/>
          <w:color w:val="000000"/>
          <w:spacing w:val="-2"/>
          <w:sz w:val="24"/>
          <w:szCs w:val="24"/>
        </w:rPr>
        <w:t xml:space="preserve">Божия; он омрачается умом и сердцем, делается способным, </w:t>
      </w:r>
      <w:r>
        <w:rPr>
          <w:rFonts w:eastAsia="Times New Roman"/>
          <w:color w:val="000000"/>
          <w:spacing w:val="-5"/>
          <w:sz w:val="24"/>
          <w:szCs w:val="24"/>
        </w:rPr>
        <w:t>в слепоте своей, к самому безрассудному поведению и к бес</w:t>
      </w:r>
      <w:r>
        <w:rPr>
          <w:rFonts w:eastAsia="Times New Roman"/>
          <w:color w:val="000000"/>
          <w:spacing w:val="-5"/>
          <w:sz w:val="24"/>
          <w:szCs w:val="24"/>
        </w:rPr>
        <w:softHyphen/>
      </w:r>
      <w:r>
        <w:rPr>
          <w:rFonts w:eastAsia="Times New Roman"/>
          <w:color w:val="000000"/>
          <w:spacing w:val="-4"/>
          <w:sz w:val="24"/>
          <w:szCs w:val="24"/>
        </w:rPr>
        <w:t xml:space="preserve">страшному нарушению всех заповедей Божиих. Когда Далида усыпила в своих объятиях израильского судию, сильного </w:t>
      </w:r>
      <w:r>
        <w:rPr>
          <w:rFonts w:eastAsia="Times New Roman"/>
          <w:color w:val="000000"/>
          <w:spacing w:val="-5"/>
          <w:sz w:val="24"/>
          <w:szCs w:val="24"/>
        </w:rPr>
        <w:t>Сампсона, тогда лишила его условий, при которых соприсут</w:t>
      </w:r>
      <w:r>
        <w:rPr>
          <w:rFonts w:eastAsia="Times New Roman"/>
          <w:color w:val="000000"/>
          <w:spacing w:val="-5"/>
          <w:sz w:val="24"/>
          <w:szCs w:val="24"/>
        </w:rPr>
        <w:softHyphen/>
      </w:r>
      <w:r>
        <w:rPr>
          <w:rFonts w:eastAsia="Times New Roman"/>
          <w:color w:val="000000"/>
          <w:spacing w:val="-4"/>
          <w:sz w:val="24"/>
          <w:szCs w:val="24"/>
        </w:rPr>
        <w:t>ствовала и содействовала ему Божественная благодать, пре</w:t>
      </w:r>
      <w:r>
        <w:rPr>
          <w:rFonts w:eastAsia="Times New Roman"/>
          <w:color w:val="000000"/>
          <w:spacing w:val="-4"/>
          <w:sz w:val="24"/>
          <w:szCs w:val="24"/>
        </w:rPr>
        <w:softHyphen/>
      </w:r>
      <w:r>
        <w:rPr>
          <w:rFonts w:eastAsia="Times New Roman"/>
          <w:color w:val="000000"/>
          <w:spacing w:val="-5"/>
          <w:sz w:val="24"/>
          <w:szCs w:val="24"/>
        </w:rPr>
        <w:t>дала Сампсона на поругание и казнь иноплеменникам</w:t>
      </w:r>
      <w:r>
        <w:rPr>
          <w:rStyle w:val="a6"/>
          <w:rFonts w:eastAsia="Times New Roman"/>
          <w:color w:val="000000"/>
          <w:spacing w:val="-5"/>
          <w:sz w:val="24"/>
          <w:szCs w:val="24"/>
        </w:rPr>
        <w:footnoteReference w:id="1145"/>
      </w:r>
      <w:r>
        <w:rPr>
          <w:rFonts w:eastAsia="Times New Roman"/>
          <w:color w:val="000000"/>
          <w:spacing w:val="-5"/>
          <w:sz w:val="24"/>
          <w:szCs w:val="24"/>
        </w:rPr>
        <w:t>. Заме</w:t>
      </w:r>
      <w:r>
        <w:rPr>
          <w:rFonts w:eastAsia="Times New Roman"/>
          <w:color w:val="000000"/>
          <w:spacing w:val="-5"/>
          <w:sz w:val="24"/>
          <w:szCs w:val="24"/>
        </w:rPr>
        <w:softHyphen/>
        <w:t>чено, что женщина, познакомившись коротко с монахом, жи</w:t>
      </w:r>
      <w:r>
        <w:rPr>
          <w:rFonts w:eastAsia="Times New Roman"/>
          <w:color w:val="000000"/>
          <w:spacing w:val="-5"/>
          <w:sz w:val="24"/>
          <w:szCs w:val="24"/>
        </w:rPr>
        <w:softHyphen/>
      </w:r>
      <w:r>
        <w:rPr>
          <w:rFonts w:eastAsia="Times New Roman"/>
          <w:color w:val="000000"/>
          <w:spacing w:val="-2"/>
          <w:sz w:val="24"/>
          <w:szCs w:val="24"/>
        </w:rPr>
        <w:t xml:space="preserve">вущим в благоустроенном монастыре или пользующимся </w:t>
      </w:r>
      <w:r>
        <w:rPr>
          <w:rFonts w:eastAsia="Times New Roman"/>
          <w:color w:val="000000"/>
          <w:spacing w:val="-4"/>
          <w:sz w:val="24"/>
          <w:szCs w:val="24"/>
        </w:rPr>
        <w:t>наставлениями духовного старца, первым долгом своим счи</w:t>
      </w:r>
      <w:r>
        <w:rPr>
          <w:rFonts w:eastAsia="Times New Roman"/>
          <w:color w:val="000000"/>
          <w:spacing w:val="-4"/>
          <w:sz w:val="24"/>
          <w:szCs w:val="24"/>
        </w:rPr>
        <w:softHyphen/>
        <w:t xml:space="preserve">тает извлечь любимца из такого монастыря и отвлечь от стар </w:t>
      </w:r>
      <w:r>
        <w:rPr>
          <w:rFonts w:eastAsia="Times New Roman"/>
          <w:color w:val="000000"/>
          <w:spacing w:val="-5"/>
          <w:sz w:val="24"/>
          <w:szCs w:val="24"/>
        </w:rPr>
        <w:t xml:space="preserve">ца, несмотря на очевидную пользу монастырской строгости и </w:t>
      </w:r>
      <w:r>
        <w:rPr>
          <w:rFonts w:eastAsia="Times New Roman"/>
          <w:color w:val="000000"/>
          <w:spacing w:val="-3"/>
          <w:sz w:val="24"/>
          <w:szCs w:val="24"/>
        </w:rPr>
        <w:t xml:space="preserve">наставлений старца для инока. Она желает исключительно </w:t>
      </w:r>
      <w:r>
        <w:rPr>
          <w:rFonts w:eastAsia="Times New Roman"/>
          <w:color w:val="000000"/>
          <w:spacing w:val="-5"/>
          <w:sz w:val="24"/>
          <w:szCs w:val="24"/>
        </w:rPr>
        <w:t>обладать предметом своей страсти. В безумии своем она счи</w:t>
      </w:r>
      <w:r>
        <w:rPr>
          <w:rFonts w:eastAsia="Times New Roman"/>
          <w:color w:val="000000"/>
          <w:spacing w:val="-5"/>
          <w:sz w:val="24"/>
          <w:szCs w:val="24"/>
        </w:rPr>
        <w:softHyphen/>
        <w:t>тает себя способною и достаточною заменить старца, которо</w:t>
      </w:r>
      <w:r>
        <w:rPr>
          <w:rFonts w:eastAsia="Times New Roman"/>
          <w:color w:val="000000"/>
          <w:spacing w:val="-5"/>
          <w:sz w:val="24"/>
          <w:szCs w:val="24"/>
        </w:rPr>
        <w:softHyphen/>
      </w:r>
      <w:r>
        <w:rPr>
          <w:rFonts w:eastAsia="Times New Roman"/>
          <w:color w:val="000000"/>
          <w:spacing w:val="-4"/>
          <w:sz w:val="24"/>
          <w:szCs w:val="24"/>
        </w:rPr>
        <w:t>го, наоборот, она признает и провозглашает самым недоста</w:t>
      </w:r>
      <w:r>
        <w:rPr>
          <w:rFonts w:eastAsia="Times New Roman"/>
          <w:color w:val="000000"/>
          <w:spacing w:val="-4"/>
          <w:sz w:val="24"/>
          <w:szCs w:val="24"/>
        </w:rPr>
        <w:softHyphen/>
      </w:r>
      <w:r>
        <w:rPr>
          <w:rFonts w:eastAsia="Times New Roman"/>
          <w:color w:val="000000"/>
          <w:spacing w:val="-5"/>
          <w:sz w:val="24"/>
          <w:szCs w:val="24"/>
        </w:rPr>
        <w:t>точным и неспособным. Она не щадит никаких средств к до</w:t>
      </w:r>
      <w:r>
        <w:rPr>
          <w:rFonts w:eastAsia="Times New Roman"/>
          <w:color w:val="000000"/>
          <w:spacing w:val="-5"/>
          <w:sz w:val="24"/>
          <w:szCs w:val="24"/>
        </w:rPr>
        <w:softHyphen/>
      </w:r>
      <w:r>
        <w:rPr>
          <w:rFonts w:eastAsia="Times New Roman"/>
          <w:color w:val="000000"/>
          <w:spacing w:val="-3"/>
          <w:sz w:val="24"/>
          <w:szCs w:val="24"/>
        </w:rPr>
        <w:t>стижению своих целей, — ни средств, доставляемых миром,</w:t>
      </w:r>
      <w:r>
        <w:t xml:space="preserve"> </w:t>
      </w:r>
      <w:r>
        <w:rPr>
          <w:rFonts w:eastAsia="Times New Roman"/>
          <w:color w:val="000000"/>
          <w:spacing w:val="-5"/>
          <w:sz w:val="24"/>
          <w:szCs w:val="24"/>
        </w:rPr>
        <w:t xml:space="preserve">ни средств, доставляемых сатаною. Пристрастие свое, а часто и порочную страсть, она называет живою верою, чистейшею любовию, чувством матери к сыну, сестры к брату, дочери к отцу, словом, всеми святыми наименованиями, усиливаясь </w:t>
      </w:r>
      <w:r>
        <w:rPr>
          <w:rFonts w:eastAsia="Times New Roman"/>
          <w:color w:val="000000"/>
          <w:sz w:val="24"/>
          <w:szCs w:val="24"/>
        </w:rPr>
        <w:t>посредством их сохранить в неприкосновенности при</w:t>
      </w:r>
      <w:r>
        <w:rPr>
          <w:rFonts w:eastAsia="Times New Roman"/>
          <w:color w:val="000000"/>
          <w:sz w:val="24"/>
          <w:szCs w:val="24"/>
        </w:rPr>
        <w:softHyphen/>
      </w:r>
      <w:r>
        <w:rPr>
          <w:rFonts w:eastAsia="Times New Roman"/>
          <w:color w:val="000000"/>
          <w:spacing w:val="-6"/>
          <w:sz w:val="24"/>
          <w:szCs w:val="24"/>
        </w:rPr>
        <w:t xml:space="preserve">обретенное достояние — несчастную душу вверившегося ей </w:t>
      </w:r>
      <w:r>
        <w:rPr>
          <w:rFonts w:eastAsia="Times New Roman"/>
          <w:color w:val="000000"/>
          <w:spacing w:val="-5"/>
          <w:sz w:val="24"/>
          <w:szCs w:val="24"/>
        </w:rPr>
        <w:t>инока. В женщине преобладает кровь; в ней с особенною си</w:t>
      </w:r>
      <w:r>
        <w:rPr>
          <w:rFonts w:eastAsia="Times New Roman"/>
          <w:color w:val="000000"/>
          <w:spacing w:val="-5"/>
          <w:sz w:val="24"/>
          <w:szCs w:val="24"/>
        </w:rPr>
        <w:softHyphen/>
      </w:r>
      <w:r>
        <w:rPr>
          <w:rFonts w:eastAsia="Times New Roman"/>
          <w:color w:val="000000"/>
          <w:spacing w:val="-6"/>
          <w:sz w:val="24"/>
          <w:szCs w:val="24"/>
        </w:rPr>
        <w:t>лою и утонченностию действуют все душевные страсти, пре</w:t>
      </w:r>
      <w:r>
        <w:rPr>
          <w:rFonts w:eastAsia="Times New Roman"/>
          <w:color w:val="000000"/>
          <w:spacing w:val="-6"/>
          <w:sz w:val="24"/>
          <w:szCs w:val="24"/>
        </w:rPr>
        <w:softHyphen/>
        <w:t>имущественно же тщеславие, сладострастие и лукавство. Пос</w:t>
      </w:r>
      <w:r>
        <w:rPr>
          <w:rFonts w:eastAsia="Times New Roman"/>
          <w:color w:val="000000"/>
          <w:spacing w:val="-6"/>
          <w:sz w:val="24"/>
          <w:szCs w:val="24"/>
        </w:rPr>
        <w:softHyphen/>
      </w:r>
      <w:r>
        <w:rPr>
          <w:rFonts w:eastAsia="Times New Roman"/>
          <w:color w:val="000000"/>
          <w:sz w:val="24"/>
          <w:szCs w:val="24"/>
        </w:rPr>
        <w:t>леднею прикрываются две первые.</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Здесь отнюдь не порицается и не унижается женский пол! он почтен Богом честию человечества и образа Божия, как и </w:t>
      </w:r>
      <w:r>
        <w:rPr>
          <w:rFonts w:eastAsia="Times New Roman"/>
          <w:color w:val="000000"/>
          <w:spacing w:val="-6"/>
          <w:sz w:val="24"/>
          <w:szCs w:val="24"/>
        </w:rPr>
        <w:t>мужеский; он искуплен бесценною кровию Спасителя; искуп</w:t>
      </w:r>
      <w:r>
        <w:rPr>
          <w:rFonts w:eastAsia="Times New Roman"/>
          <w:color w:val="000000"/>
          <w:spacing w:val="-6"/>
          <w:sz w:val="24"/>
          <w:szCs w:val="24"/>
        </w:rPr>
        <w:softHyphen/>
        <w:t xml:space="preserve">ленный и обновленный, составляет вместе с мужеским полом </w:t>
      </w:r>
      <w:r>
        <w:rPr>
          <w:rFonts w:eastAsia="Times New Roman"/>
          <w:color w:val="000000"/>
          <w:spacing w:val="-4"/>
          <w:sz w:val="24"/>
          <w:szCs w:val="24"/>
        </w:rPr>
        <w:t>одну новую тварь о Христе</w:t>
      </w:r>
      <w:r>
        <w:rPr>
          <w:rStyle w:val="a6"/>
          <w:rFonts w:eastAsia="Times New Roman"/>
          <w:color w:val="000000"/>
          <w:spacing w:val="-4"/>
          <w:sz w:val="24"/>
          <w:szCs w:val="24"/>
        </w:rPr>
        <w:footnoteReference w:id="1146"/>
      </w:r>
      <w:r>
        <w:rPr>
          <w:rFonts w:eastAsia="Times New Roman"/>
          <w:color w:val="000000"/>
          <w:spacing w:val="-4"/>
          <w:sz w:val="24"/>
          <w:szCs w:val="24"/>
        </w:rPr>
        <w:t xml:space="preserve">. Здесь представлены женщины </w:t>
      </w:r>
      <w:r>
        <w:rPr>
          <w:rFonts w:eastAsia="Times New Roman"/>
          <w:color w:val="000000"/>
          <w:spacing w:val="-5"/>
          <w:sz w:val="24"/>
          <w:szCs w:val="24"/>
        </w:rPr>
        <w:t>такими, какими они бывают тогда, когда действуют по безза</w:t>
      </w:r>
      <w:r>
        <w:rPr>
          <w:rFonts w:eastAsia="Times New Roman"/>
          <w:color w:val="000000"/>
          <w:spacing w:val="-5"/>
          <w:sz w:val="24"/>
          <w:szCs w:val="24"/>
        </w:rPr>
        <w:softHyphen/>
      </w:r>
      <w:r>
        <w:rPr>
          <w:rFonts w:eastAsia="Times New Roman"/>
          <w:color w:val="000000"/>
          <w:spacing w:val="-6"/>
          <w:sz w:val="24"/>
          <w:szCs w:val="24"/>
        </w:rPr>
        <w:t xml:space="preserve">конным законам падшего естества, под водительством своей </w:t>
      </w:r>
      <w:r>
        <w:rPr>
          <w:rFonts w:eastAsia="Times New Roman"/>
          <w:color w:val="000000"/>
          <w:spacing w:val="-7"/>
          <w:sz w:val="24"/>
          <w:szCs w:val="24"/>
        </w:rPr>
        <w:t xml:space="preserve">необузданной крови. Оказавшись способными вывести </w:t>
      </w:r>
      <w:r>
        <w:rPr>
          <w:rFonts w:eastAsia="Times New Roman"/>
          <w:color w:val="000000"/>
          <w:spacing w:val="-7"/>
          <w:sz w:val="24"/>
          <w:szCs w:val="24"/>
        </w:rPr>
        <w:lastRenderedPageBreak/>
        <w:t xml:space="preserve">Адама </w:t>
      </w:r>
      <w:r>
        <w:rPr>
          <w:rFonts w:eastAsia="Times New Roman"/>
          <w:color w:val="000000"/>
          <w:spacing w:val="-5"/>
          <w:sz w:val="24"/>
          <w:szCs w:val="24"/>
        </w:rPr>
        <w:t>из рая, при посредстве лести и обольщения, что Адам засви</w:t>
      </w:r>
      <w:r>
        <w:rPr>
          <w:rFonts w:eastAsia="Times New Roman"/>
          <w:color w:val="000000"/>
          <w:spacing w:val="-5"/>
          <w:sz w:val="24"/>
          <w:szCs w:val="24"/>
        </w:rPr>
        <w:softHyphen/>
      </w:r>
      <w:r>
        <w:rPr>
          <w:rFonts w:eastAsia="Times New Roman"/>
          <w:color w:val="000000"/>
          <w:spacing w:val="-6"/>
          <w:sz w:val="24"/>
          <w:szCs w:val="24"/>
        </w:rPr>
        <w:t>детельствовал пред Богом о жене своей</w:t>
      </w:r>
      <w:r>
        <w:rPr>
          <w:rStyle w:val="a6"/>
          <w:rFonts w:eastAsia="Times New Roman"/>
          <w:color w:val="000000"/>
          <w:spacing w:val="-6"/>
          <w:sz w:val="24"/>
          <w:szCs w:val="24"/>
        </w:rPr>
        <w:footnoteReference w:id="1147"/>
      </w:r>
      <w:r>
        <w:rPr>
          <w:rFonts w:eastAsia="Times New Roman"/>
          <w:color w:val="000000"/>
          <w:spacing w:val="-6"/>
          <w:sz w:val="24"/>
          <w:szCs w:val="24"/>
        </w:rPr>
        <w:t>, они и ныне продол</w:t>
      </w:r>
      <w:r>
        <w:rPr>
          <w:rFonts w:eastAsia="Times New Roman"/>
          <w:color w:val="000000"/>
          <w:spacing w:val="-6"/>
          <w:sz w:val="24"/>
          <w:szCs w:val="24"/>
        </w:rPr>
        <w:softHyphen/>
      </w:r>
      <w:r>
        <w:rPr>
          <w:rFonts w:eastAsia="Times New Roman"/>
          <w:color w:val="000000"/>
          <w:spacing w:val="-4"/>
          <w:sz w:val="24"/>
          <w:szCs w:val="24"/>
        </w:rPr>
        <w:t xml:space="preserve">жают обнаруживать и доказывать эту способность, выводя </w:t>
      </w:r>
      <w:r>
        <w:rPr>
          <w:rFonts w:eastAsia="Times New Roman"/>
          <w:color w:val="000000"/>
          <w:spacing w:val="-1"/>
          <w:sz w:val="24"/>
          <w:szCs w:val="24"/>
        </w:rPr>
        <w:t xml:space="preserve">покоряющихся им иноков из благочестивой жизни, как из </w:t>
      </w:r>
      <w:r>
        <w:rPr>
          <w:rFonts w:eastAsia="Times New Roman"/>
          <w:color w:val="000000"/>
          <w:spacing w:val="-4"/>
          <w:sz w:val="24"/>
          <w:szCs w:val="24"/>
        </w:rPr>
        <w:t xml:space="preserve">рая. Инок, обязанный любить всех ближних, а в числе их и женщин, любовию правильною, евангельскою, несомненно </w:t>
      </w:r>
      <w:r>
        <w:rPr>
          <w:rFonts w:eastAsia="Times New Roman"/>
          <w:color w:val="000000"/>
          <w:spacing w:val="-3"/>
          <w:sz w:val="24"/>
          <w:szCs w:val="24"/>
        </w:rPr>
        <w:t xml:space="preserve">явит к ним эту любовь, когда, познав свою и их немощь, </w:t>
      </w:r>
      <w:r>
        <w:rPr>
          <w:rFonts w:eastAsia="Times New Roman"/>
          <w:color w:val="000000"/>
          <w:spacing w:val="-6"/>
          <w:sz w:val="24"/>
          <w:szCs w:val="24"/>
        </w:rPr>
        <w:t xml:space="preserve">сохранит себя и их от вреда душепагубного, ведя себя с ними </w:t>
      </w:r>
      <w:r>
        <w:rPr>
          <w:rFonts w:eastAsia="Times New Roman"/>
          <w:color w:val="000000"/>
          <w:spacing w:val="-4"/>
          <w:sz w:val="24"/>
          <w:szCs w:val="24"/>
        </w:rPr>
        <w:t>крайне осторожно, не вдаваясь в короткое знакомство, воз</w:t>
      </w:r>
      <w:r>
        <w:rPr>
          <w:rFonts w:eastAsia="Times New Roman"/>
          <w:color w:val="000000"/>
          <w:spacing w:val="-4"/>
          <w:sz w:val="24"/>
          <w:szCs w:val="24"/>
        </w:rPr>
        <w:softHyphen/>
      </w:r>
      <w:r>
        <w:rPr>
          <w:rFonts w:eastAsia="Times New Roman"/>
          <w:color w:val="000000"/>
          <w:spacing w:val="-5"/>
          <w:sz w:val="24"/>
          <w:szCs w:val="24"/>
        </w:rPr>
        <w:t>держиваясь от свободного обращения и храня чувства, в осо</w:t>
      </w:r>
      <w:r>
        <w:rPr>
          <w:rFonts w:eastAsia="Times New Roman"/>
          <w:color w:val="000000"/>
          <w:spacing w:val="-5"/>
          <w:sz w:val="24"/>
          <w:szCs w:val="24"/>
        </w:rPr>
        <w:softHyphen/>
      </w:r>
      <w:r>
        <w:rPr>
          <w:rFonts w:eastAsia="Times New Roman"/>
          <w:color w:val="000000"/>
          <w:sz w:val="24"/>
          <w:szCs w:val="24"/>
        </w:rPr>
        <w:t>бенности зрение и осязание.</w:t>
      </w:r>
    </w:p>
    <w:p w:rsidR="00944642" w:rsidRDefault="00944642" w:rsidP="00FD09E3">
      <w:pPr>
        <w:shd w:val="clear" w:color="auto" w:fill="FFFFFF"/>
        <w:spacing w:before="234" w:line="266" w:lineRule="exact"/>
        <w:ind w:firstLine="567"/>
        <w:jc w:val="center"/>
      </w:pPr>
      <w:r>
        <w:rPr>
          <w:rFonts w:eastAsia="Times New Roman"/>
          <w:b/>
          <w:bCs/>
          <w:color w:val="000000"/>
          <w:sz w:val="24"/>
          <w:szCs w:val="24"/>
        </w:rPr>
        <w:t>Глава 43 О падших ангелах</w:t>
      </w:r>
    </w:p>
    <w:p w:rsidR="00944642" w:rsidRDefault="00944642" w:rsidP="00FD09E3">
      <w:pPr>
        <w:shd w:val="clear" w:color="auto" w:fill="FFFFFF"/>
        <w:spacing w:before="108" w:line="238" w:lineRule="exact"/>
        <w:ind w:firstLine="567"/>
        <w:jc w:val="both"/>
      </w:pPr>
      <w:r>
        <w:rPr>
          <w:rFonts w:eastAsia="Times New Roman"/>
          <w:color w:val="000000"/>
          <w:spacing w:val="-9"/>
          <w:sz w:val="24"/>
          <w:szCs w:val="24"/>
        </w:rPr>
        <w:t xml:space="preserve">Святой апостол Павел говорит всем христианам: </w:t>
      </w:r>
      <w:r>
        <w:rPr>
          <w:rFonts w:eastAsia="Times New Roman"/>
          <w:i/>
          <w:iCs/>
          <w:color w:val="000000"/>
          <w:spacing w:val="-9"/>
          <w:sz w:val="24"/>
          <w:szCs w:val="24"/>
        </w:rPr>
        <w:t xml:space="preserve">несть </w:t>
      </w:r>
      <w:r w:rsidRPr="007C51BC">
        <w:rPr>
          <w:rFonts w:eastAsia="Times New Roman"/>
          <w:i/>
          <w:iCs/>
          <w:color w:val="000000"/>
          <w:spacing w:val="-9"/>
          <w:sz w:val="24"/>
          <w:szCs w:val="24"/>
        </w:rPr>
        <w:t xml:space="preserve">наша </w:t>
      </w:r>
      <w:r w:rsidRPr="007C51BC">
        <w:rPr>
          <w:rFonts w:eastAsia="Times New Roman"/>
          <w:bCs/>
          <w:i/>
          <w:iCs/>
          <w:color w:val="000000"/>
          <w:spacing w:val="-8"/>
          <w:sz w:val="24"/>
          <w:szCs w:val="24"/>
        </w:rPr>
        <w:t xml:space="preserve">брань к крови и плоти, но к началом и ко властем и к </w:t>
      </w:r>
      <w:r w:rsidRPr="007C51BC">
        <w:rPr>
          <w:rFonts w:eastAsia="Times New Roman"/>
          <w:bCs/>
          <w:i/>
          <w:iCs/>
          <w:color w:val="000000"/>
          <w:spacing w:val="-9"/>
          <w:sz w:val="24"/>
          <w:szCs w:val="24"/>
        </w:rPr>
        <w:t>миродержителем тмы века сего, к духовом злобы поднебес</w:t>
      </w:r>
      <w:r w:rsidRPr="007C51BC">
        <w:rPr>
          <w:rFonts w:eastAsia="Times New Roman"/>
          <w:bCs/>
          <w:i/>
          <w:iCs/>
          <w:color w:val="000000"/>
          <w:spacing w:val="-9"/>
          <w:sz w:val="24"/>
          <w:szCs w:val="24"/>
        </w:rPr>
        <w:softHyphen/>
      </w:r>
      <w:r w:rsidRPr="007C51BC">
        <w:rPr>
          <w:rFonts w:eastAsia="Times New Roman"/>
          <w:bCs/>
          <w:i/>
          <w:iCs/>
          <w:color w:val="000000"/>
          <w:spacing w:val="-6"/>
          <w:sz w:val="24"/>
          <w:szCs w:val="24"/>
        </w:rPr>
        <w:t>ным</w:t>
      </w:r>
      <w:r>
        <w:rPr>
          <w:rStyle w:val="a6"/>
          <w:rFonts w:eastAsia="Times New Roman"/>
          <w:bCs/>
          <w:i/>
          <w:iCs/>
          <w:color w:val="000000"/>
          <w:spacing w:val="-6"/>
          <w:sz w:val="24"/>
          <w:szCs w:val="24"/>
        </w:rPr>
        <w:footnoteReference w:id="1148"/>
      </w:r>
      <w:r w:rsidRPr="007C51BC">
        <w:rPr>
          <w:rFonts w:eastAsia="Times New Roman"/>
          <w:bCs/>
          <w:i/>
          <w:iCs/>
          <w:color w:val="000000"/>
          <w:spacing w:val="-6"/>
          <w:sz w:val="24"/>
          <w:szCs w:val="24"/>
        </w:rPr>
        <w:t xml:space="preserve">. </w:t>
      </w:r>
      <w:r w:rsidRPr="007C51BC">
        <w:rPr>
          <w:rFonts w:eastAsia="Times New Roman"/>
          <w:color w:val="000000"/>
          <w:spacing w:val="-6"/>
          <w:sz w:val="24"/>
          <w:szCs w:val="24"/>
        </w:rPr>
        <w:t>Эта брань ужасна! она — на живот и на смерть. По</w:t>
      </w:r>
      <w:r w:rsidRPr="007C51BC">
        <w:rPr>
          <w:rFonts w:eastAsia="Times New Roman"/>
          <w:color w:val="000000"/>
          <w:spacing w:val="-6"/>
          <w:sz w:val="24"/>
          <w:szCs w:val="24"/>
        </w:rPr>
        <w:softHyphen/>
        <w:t>следствиями этой брани должны быть или наше вечное спасе</w:t>
      </w:r>
      <w:r>
        <w:rPr>
          <w:rFonts w:eastAsia="Times New Roman"/>
          <w:color w:val="000000"/>
          <w:spacing w:val="-1"/>
          <w:sz w:val="24"/>
          <w:szCs w:val="24"/>
        </w:rPr>
        <w:t xml:space="preserve">ние, или наша вечная погибель. Духи злобы, зараженные </w:t>
      </w:r>
      <w:r>
        <w:rPr>
          <w:rFonts w:eastAsia="Times New Roman"/>
          <w:color w:val="000000"/>
          <w:spacing w:val="-6"/>
          <w:sz w:val="24"/>
          <w:szCs w:val="24"/>
        </w:rPr>
        <w:t>лютою ненавистию к роду человеческому, ведут эту брань с величайшим ожесточением и адским искусством. Святой апо</w:t>
      </w:r>
      <w:r>
        <w:rPr>
          <w:rFonts w:eastAsia="Times New Roman"/>
          <w:color w:val="000000"/>
          <w:spacing w:val="-6"/>
          <w:sz w:val="24"/>
          <w:szCs w:val="24"/>
        </w:rPr>
        <w:softHyphen/>
        <w:t xml:space="preserve">стол </w:t>
      </w:r>
      <w:r w:rsidRPr="007C51BC">
        <w:rPr>
          <w:rFonts w:eastAsia="Times New Roman"/>
          <w:bCs/>
          <w:color w:val="000000"/>
          <w:spacing w:val="-6"/>
          <w:sz w:val="24"/>
          <w:szCs w:val="24"/>
        </w:rPr>
        <w:t xml:space="preserve">Петр говорит: </w:t>
      </w:r>
      <w:r w:rsidRPr="007C51BC">
        <w:rPr>
          <w:rFonts w:eastAsia="Times New Roman"/>
          <w:bCs/>
          <w:i/>
          <w:iCs/>
          <w:color w:val="000000"/>
          <w:spacing w:val="-6"/>
          <w:sz w:val="24"/>
          <w:szCs w:val="24"/>
        </w:rPr>
        <w:t xml:space="preserve">Супостат ваш диавол, яко лев рыкая </w:t>
      </w:r>
      <w:r w:rsidRPr="007C51BC">
        <w:rPr>
          <w:rFonts w:eastAsia="Times New Roman"/>
          <w:bCs/>
          <w:i/>
          <w:iCs/>
          <w:color w:val="000000"/>
          <w:spacing w:val="-9"/>
          <w:sz w:val="24"/>
          <w:szCs w:val="24"/>
        </w:rPr>
        <w:t>ходит, иский кого поглотити</w:t>
      </w:r>
      <w:r>
        <w:rPr>
          <w:rStyle w:val="a6"/>
          <w:rFonts w:eastAsia="Times New Roman"/>
          <w:bCs/>
          <w:i/>
          <w:iCs/>
          <w:color w:val="000000"/>
          <w:spacing w:val="-9"/>
          <w:sz w:val="24"/>
          <w:szCs w:val="24"/>
        </w:rPr>
        <w:footnoteReference w:id="1149"/>
      </w:r>
      <w:r w:rsidRPr="007C51BC">
        <w:rPr>
          <w:rFonts w:eastAsia="Times New Roman"/>
          <w:bCs/>
          <w:i/>
          <w:iCs/>
          <w:color w:val="000000"/>
          <w:spacing w:val="-9"/>
          <w:sz w:val="24"/>
          <w:szCs w:val="24"/>
        </w:rPr>
        <w:t xml:space="preserve">. </w:t>
      </w:r>
      <w:r w:rsidRPr="007C51BC">
        <w:rPr>
          <w:rFonts w:eastAsia="Times New Roman"/>
          <w:bCs/>
          <w:color w:val="000000"/>
          <w:spacing w:val="-9"/>
          <w:sz w:val="24"/>
          <w:szCs w:val="24"/>
        </w:rPr>
        <w:t>Но истинно любящих Бога</w:t>
      </w:r>
      <w:r>
        <w:rPr>
          <w:rFonts w:eastAsia="Times New Roman"/>
          <w:b/>
          <w:bCs/>
          <w:color w:val="000000"/>
          <w:spacing w:val="-9"/>
          <w:sz w:val="24"/>
          <w:szCs w:val="24"/>
        </w:rPr>
        <w:t xml:space="preserve"> </w:t>
      </w:r>
      <w:r>
        <w:rPr>
          <w:rFonts w:eastAsia="Times New Roman"/>
          <w:color w:val="000000"/>
          <w:spacing w:val="-5"/>
          <w:sz w:val="24"/>
          <w:szCs w:val="24"/>
        </w:rPr>
        <w:t>никак не могут падшие ангелы отлучить от Бога</w:t>
      </w:r>
      <w:r>
        <w:rPr>
          <w:rStyle w:val="a6"/>
          <w:rFonts w:eastAsia="Times New Roman"/>
          <w:color w:val="000000"/>
          <w:spacing w:val="-5"/>
          <w:sz w:val="24"/>
          <w:szCs w:val="24"/>
        </w:rPr>
        <w:footnoteReference w:id="1150"/>
      </w:r>
      <w:r>
        <w:rPr>
          <w:rFonts w:eastAsia="Times New Roman"/>
          <w:color w:val="000000"/>
          <w:spacing w:val="-5"/>
          <w:sz w:val="24"/>
          <w:szCs w:val="24"/>
        </w:rPr>
        <w:t xml:space="preserve">, хотя и </w:t>
      </w:r>
      <w:r>
        <w:rPr>
          <w:rFonts w:eastAsia="Times New Roman"/>
          <w:color w:val="000000"/>
          <w:spacing w:val="-7"/>
          <w:sz w:val="24"/>
          <w:szCs w:val="24"/>
        </w:rPr>
        <w:t>употребляют все усилия, чтоб совершить отлучение. Они упот</w:t>
      </w:r>
      <w:r>
        <w:rPr>
          <w:rFonts w:eastAsia="Times New Roman"/>
          <w:color w:val="000000"/>
          <w:spacing w:val="-7"/>
          <w:sz w:val="24"/>
          <w:szCs w:val="24"/>
        </w:rPr>
        <w:softHyphen/>
      </w:r>
      <w:r>
        <w:rPr>
          <w:rFonts w:eastAsia="Times New Roman"/>
          <w:color w:val="000000"/>
          <w:spacing w:val="-5"/>
          <w:sz w:val="24"/>
          <w:szCs w:val="24"/>
        </w:rPr>
        <w:t xml:space="preserve">ребляют все усилия, чтоб совершить отлучение, потому что в </w:t>
      </w:r>
      <w:r>
        <w:rPr>
          <w:rFonts w:eastAsia="Times New Roman"/>
          <w:color w:val="000000"/>
          <w:spacing w:val="-4"/>
          <w:sz w:val="24"/>
          <w:szCs w:val="24"/>
        </w:rPr>
        <w:t xml:space="preserve">этом отлучении заключается наша погибель. Для того чтоб </w:t>
      </w:r>
      <w:r>
        <w:rPr>
          <w:rFonts w:eastAsia="Times New Roman"/>
          <w:color w:val="000000"/>
          <w:spacing w:val="-6"/>
          <w:sz w:val="24"/>
          <w:szCs w:val="24"/>
        </w:rPr>
        <w:t xml:space="preserve">противостать духам злобы и победить их благодатию Божиею, </w:t>
      </w:r>
      <w:r>
        <w:rPr>
          <w:rFonts w:eastAsia="Times New Roman"/>
          <w:color w:val="000000"/>
          <w:spacing w:val="-4"/>
          <w:sz w:val="24"/>
          <w:szCs w:val="24"/>
        </w:rPr>
        <w:t xml:space="preserve">надо знать с точностию, кто — они, надо знать с точностию </w:t>
      </w:r>
      <w:r>
        <w:rPr>
          <w:rFonts w:eastAsia="Times New Roman"/>
          <w:color w:val="000000"/>
          <w:spacing w:val="-1"/>
          <w:sz w:val="24"/>
          <w:szCs w:val="24"/>
        </w:rPr>
        <w:t>образ борьбы с ними, знать условия победы и побеждения.</w:t>
      </w:r>
    </w:p>
    <w:p w:rsidR="00944642" w:rsidRDefault="00944642" w:rsidP="00FD09E3">
      <w:pPr>
        <w:shd w:val="clear" w:color="auto" w:fill="FFFFFF"/>
        <w:spacing w:after="367" w:line="234" w:lineRule="exact"/>
        <w:ind w:firstLine="567"/>
        <w:jc w:val="both"/>
      </w:pPr>
      <w:r>
        <w:rPr>
          <w:rFonts w:eastAsia="Times New Roman"/>
          <w:color w:val="000000"/>
          <w:spacing w:val="-4"/>
          <w:sz w:val="24"/>
          <w:szCs w:val="24"/>
        </w:rPr>
        <w:t xml:space="preserve">Духи злобы — падшие ангелы. Бог сотворил их вместе с </w:t>
      </w:r>
      <w:r>
        <w:rPr>
          <w:rFonts w:eastAsia="Times New Roman"/>
          <w:color w:val="000000"/>
          <w:spacing w:val="-5"/>
          <w:sz w:val="24"/>
          <w:szCs w:val="24"/>
        </w:rPr>
        <w:t>прочими Ангелами, сотворил непорочными, благими, святы</w:t>
      </w:r>
      <w:r>
        <w:rPr>
          <w:rFonts w:eastAsia="Times New Roman"/>
          <w:color w:val="000000"/>
          <w:spacing w:val="-5"/>
          <w:sz w:val="24"/>
          <w:szCs w:val="24"/>
        </w:rPr>
        <w:softHyphen/>
        <w:t>ми, ущедрил их многими естественными и благодатными да</w:t>
      </w:r>
      <w:r>
        <w:rPr>
          <w:rFonts w:eastAsia="Times New Roman"/>
          <w:color w:val="000000"/>
          <w:spacing w:val="-5"/>
          <w:sz w:val="24"/>
          <w:szCs w:val="24"/>
        </w:rPr>
        <w:softHyphen/>
      </w:r>
      <w:r>
        <w:rPr>
          <w:rFonts w:eastAsia="Times New Roman"/>
          <w:color w:val="000000"/>
          <w:spacing w:val="-4"/>
          <w:sz w:val="24"/>
          <w:szCs w:val="24"/>
        </w:rPr>
        <w:t>рованиями. Но духи, омрачившись гордостию, приписали са</w:t>
      </w:r>
      <w:r>
        <w:rPr>
          <w:rFonts w:eastAsia="Times New Roman"/>
          <w:color w:val="000000"/>
          <w:spacing w:val="-4"/>
          <w:sz w:val="24"/>
          <w:szCs w:val="24"/>
        </w:rPr>
        <w:softHyphen/>
      </w:r>
      <w:r>
        <w:rPr>
          <w:rFonts w:eastAsia="Times New Roman"/>
          <w:color w:val="000000"/>
          <w:spacing w:val="-5"/>
          <w:sz w:val="24"/>
          <w:szCs w:val="24"/>
        </w:rPr>
        <w:t xml:space="preserve">мим себе свое обилие способностей, свои изящные свойства, </w:t>
      </w:r>
      <w:r>
        <w:rPr>
          <w:rFonts w:eastAsia="Times New Roman"/>
          <w:color w:val="000000"/>
          <w:spacing w:val="-3"/>
          <w:sz w:val="24"/>
          <w:szCs w:val="24"/>
        </w:rPr>
        <w:t>самые дары благодати. Они исключили себя из разряда со</w:t>
      </w:r>
      <w:r>
        <w:rPr>
          <w:rFonts w:eastAsia="Times New Roman"/>
          <w:color w:val="000000"/>
          <w:spacing w:val="-3"/>
          <w:sz w:val="24"/>
          <w:szCs w:val="24"/>
        </w:rPr>
        <w:softHyphen/>
      </w:r>
      <w:r>
        <w:rPr>
          <w:rFonts w:eastAsia="Times New Roman"/>
          <w:color w:val="000000"/>
          <w:spacing w:val="-4"/>
          <w:sz w:val="24"/>
          <w:szCs w:val="24"/>
        </w:rPr>
        <w:t xml:space="preserve">зданий, признали самобытными существами, забыв о своем </w:t>
      </w:r>
      <w:r>
        <w:rPr>
          <w:rFonts w:eastAsia="Times New Roman"/>
          <w:color w:val="000000"/>
          <w:spacing w:val="-6"/>
          <w:sz w:val="24"/>
          <w:szCs w:val="24"/>
        </w:rPr>
        <w:t>создании, и на этом бедственном основании попрали свои свя</w:t>
      </w:r>
      <w:r>
        <w:rPr>
          <w:rFonts w:eastAsia="Times New Roman"/>
          <w:color w:val="000000"/>
          <w:spacing w:val="-6"/>
          <w:sz w:val="24"/>
          <w:szCs w:val="24"/>
        </w:rPr>
        <w:softHyphen/>
      </w:r>
      <w:r>
        <w:rPr>
          <w:rFonts w:eastAsia="Times New Roman"/>
          <w:color w:val="000000"/>
          <w:spacing w:val="-3"/>
          <w:sz w:val="24"/>
          <w:szCs w:val="24"/>
        </w:rPr>
        <w:t>щенные обязанности к Богу-Создателю. К такому самомне</w:t>
      </w:r>
      <w:r>
        <w:rPr>
          <w:rFonts w:eastAsia="Times New Roman"/>
          <w:color w:val="000000"/>
          <w:spacing w:val="-3"/>
          <w:sz w:val="24"/>
          <w:szCs w:val="24"/>
        </w:rPr>
        <w:softHyphen/>
      </w:r>
      <w:r>
        <w:rPr>
          <w:rFonts w:eastAsia="Times New Roman"/>
          <w:color w:val="000000"/>
          <w:spacing w:val="-5"/>
          <w:sz w:val="24"/>
          <w:szCs w:val="24"/>
        </w:rPr>
        <w:t>нию и самообольщению они были увлечены одним из глав</w:t>
      </w:r>
      <w:r>
        <w:rPr>
          <w:rFonts w:eastAsia="Times New Roman"/>
          <w:color w:val="000000"/>
          <w:spacing w:val="-5"/>
          <w:sz w:val="24"/>
          <w:szCs w:val="24"/>
        </w:rPr>
        <w:softHyphen/>
      </w:r>
      <w:r>
        <w:rPr>
          <w:rFonts w:eastAsia="Times New Roman"/>
          <w:color w:val="000000"/>
          <w:spacing w:val="-4"/>
          <w:sz w:val="24"/>
          <w:szCs w:val="24"/>
        </w:rPr>
        <w:t>нейших Ангелов, которого святой пророк Иезекииль называ</w:t>
      </w:r>
      <w:r>
        <w:rPr>
          <w:rFonts w:eastAsia="Times New Roman"/>
          <w:color w:val="000000"/>
          <w:spacing w:val="-4"/>
          <w:sz w:val="24"/>
          <w:szCs w:val="24"/>
        </w:rPr>
        <w:softHyphen/>
      </w:r>
      <w:r>
        <w:rPr>
          <w:rFonts w:eastAsia="Times New Roman"/>
          <w:color w:val="000000"/>
          <w:spacing w:val="-5"/>
          <w:sz w:val="24"/>
          <w:szCs w:val="24"/>
        </w:rPr>
        <w:t>ет херувимом</w:t>
      </w:r>
      <w:r>
        <w:rPr>
          <w:rStyle w:val="a6"/>
          <w:rFonts w:eastAsia="Times New Roman"/>
          <w:color w:val="000000"/>
          <w:spacing w:val="-5"/>
          <w:sz w:val="24"/>
          <w:szCs w:val="24"/>
        </w:rPr>
        <w:footnoteReference w:id="1151"/>
      </w:r>
      <w:r>
        <w:rPr>
          <w:rFonts w:eastAsia="Times New Roman"/>
          <w:color w:val="000000"/>
          <w:spacing w:val="-5"/>
          <w:sz w:val="24"/>
          <w:szCs w:val="24"/>
        </w:rPr>
        <w:t xml:space="preserve">, и вообще все святые причисляют к высшим Ангелам. Этот херувим столько погрузился в самомнение и гордость, что счел себя равным Богу, явно возмутился против </w:t>
      </w:r>
      <w:r>
        <w:rPr>
          <w:rFonts w:eastAsia="Times New Roman"/>
          <w:color w:val="000000"/>
          <w:spacing w:val="-4"/>
          <w:sz w:val="24"/>
          <w:szCs w:val="24"/>
        </w:rPr>
        <w:t>Бога</w:t>
      </w:r>
      <w:r>
        <w:rPr>
          <w:rStyle w:val="a6"/>
          <w:rFonts w:eastAsia="Times New Roman"/>
          <w:color w:val="000000"/>
          <w:spacing w:val="-4"/>
          <w:sz w:val="24"/>
          <w:szCs w:val="24"/>
        </w:rPr>
        <w:footnoteReference w:id="1152"/>
      </w:r>
      <w:r>
        <w:rPr>
          <w:rFonts w:eastAsia="Times New Roman"/>
          <w:color w:val="000000"/>
          <w:spacing w:val="-4"/>
          <w:sz w:val="24"/>
          <w:szCs w:val="24"/>
        </w:rPr>
        <w:t xml:space="preserve">, со делался противником Богу, исступленным врагом </w:t>
      </w:r>
      <w:r>
        <w:rPr>
          <w:rFonts w:eastAsia="Times New Roman"/>
          <w:color w:val="000000"/>
          <w:spacing w:val="-6"/>
          <w:sz w:val="24"/>
          <w:szCs w:val="24"/>
        </w:rPr>
        <w:t xml:space="preserve">Бога. Духи, отвергшие повиновение Богу, низвергнуты с неба. </w:t>
      </w:r>
      <w:r>
        <w:rPr>
          <w:rFonts w:eastAsia="Times New Roman"/>
          <w:color w:val="000000"/>
          <w:spacing w:val="-7"/>
          <w:sz w:val="24"/>
          <w:szCs w:val="24"/>
        </w:rPr>
        <w:t xml:space="preserve">Они пресмыкаются по земле, наполняют пространство между </w:t>
      </w:r>
      <w:r>
        <w:rPr>
          <w:rFonts w:eastAsia="Times New Roman"/>
          <w:color w:val="000000"/>
          <w:spacing w:val="-5"/>
          <w:sz w:val="24"/>
          <w:szCs w:val="24"/>
        </w:rPr>
        <w:t>небом и землею, отчего называются воздушными, или обита</w:t>
      </w:r>
      <w:r>
        <w:rPr>
          <w:rFonts w:eastAsia="Times New Roman"/>
          <w:color w:val="000000"/>
          <w:spacing w:val="-5"/>
          <w:sz w:val="24"/>
          <w:szCs w:val="24"/>
        </w:rPr>
        <w:softHyphen/>
        <w:t>ющими в воздухе, низошли во ад, во внутренность земли. Все это засвидетельствовано Священным Писанием</w:t>
      </w:r>
      <w:r>
        <w:rPr>
          <w:rStyle w:val="a6"/>
          <w:rFonts w:eastAsia="Times New Roman"/>
          <w:color w:val="000000"/>
          <w:spacing w:val="-5"/>
          <w:sz w:val="24"/>
          <w:szCs w:val="24"/>
        </w:rPr>
        <w:footnoteReference w:id="1153"/>
      </w:r>
      <w:r>
        <w:rPr>
          <w:rFonts w:eastAsia="Times New Roman"/>
          <w:color w:val="000000"/>
          <w:spacing w:val="-5"/>
          <w:sz w:val="24"/>
          <w:szCs w:val="24"/>
        </w:rPr>
        <w:t>. Число пад</w:t>
      </w:r>
      <w:r>
        <w:rPr>
          <w:rFonts w:eastAsia="Times New Roman"/>
          <w:color w:val="000000"/>
          <w:spacing w:val="-5"/>
          <w:sz w:val="24"/>
          <w:szCs w:val="24"/>
        </w:rPr>
        <w:softHyphen/>
        <w:t>ших духов весьма значительно. Некоторые полагают, основы</w:t>
      </w:r>
      <w:r>
        <w:rPr>
          <w:rFonts w:eastAsia="Times New Roman"/>
          <w:color w:val="000000"/>
          <w:spacing w:val="-5"/>
          <w:sz w:val="24"/>
          <w:szCs w:val="24"/>
        </w:rPr>
        <w:softHyphen/>
      </w:r>
      <w:r>
        <w:rPr>
          <w:rFonts w:eastAsia="Times New Roman"/>
          <w:color w:val="000000"/>
          <w:spacing w:val="-7"/>
          <w:sz w:val="24"/>
          <w:szCs w:val="24"/>
        </w:rPr>
        <w:t>ваясь на свидетельстве Апокалипсиса</w:t>
      </w:r>
      <w:r>
        <w:rPr>
          <w:rStyle w:val="a6"/>
          <w:rFonts w:eastAsia="Times New Roman"/>
          <w:color w:val="000000"/>
          <w:spacing w:val="-7"/>
          <w:sz w:val="24"/>
          <w:szCs w:val="24"/>
        </w:rPr>
        <w:footnoteReference w:id="1154"/>
      </w:r>
      <w:r>
        <w:rPr>
          <w:rFonts w:eastAsia="Times New Roman"/>
          <w:color w:val="000000"/>
          <w:spacing w:val="-7"/>
          <w:sz w:val="24"/>
          <w:szCs w:val="24"/>
        </w:rPr>
        <w:t xml:space="preserve">, что целая треть ангелов </w:t>
      </w:r>
      <w:r>
        <w:rPr>
          <w:rFonts w:eastAsia="Times New Roman"/>
          <w:color w:val="000000"/>
          <w:spacing w:val="-4"/>
          <w:sz w:val="24"/>
          <w:szCs w:val="24"/>
        </w:rPr>
        <w:t xml:space="preserve">подверглась падению. Пали многие из высших ангелов, как видно из вышеприведенных слов апостола Павла: их-то он и </w:t>
      </w:r>
      <w:r>
        <w:rPr>
          <w:rFonts w:eastAsia="Times New Roman"/>
          <w:color w:val="000000"/>
          <w:spacing w:val="-1"/>
          <w:sz w:val="24"/>
          <w:szCs w:val="24"/>
        </w:rPr>
        <w:t>называет началами и властями. Глава и князь царства тьмы,</w:t>
      </w:r>
      <w:r>
        <w:t xml:space="preserve"> </w:t>
      </w:r>
      <w:r>
        <w:rPr>
          <w:rFonts w:eastAsia="Times New Roman"/>
          <w:color w:val="000000"/>
          <w:spacing w:val="-4"/>
          <w:sz w:val="24"/>
          <w:szCs w:val="24"/>
        </w:rPr>
        <w:t xml:space="preserve">составленного из падших духов, — падший херувим. Он — </w:t>
      </w:r>
      <w:r>
        <w:rPr>
          <w:rFonts w:eastAsia="Times New Roman"/>
          <w:color w:val="000000"/>
          <w:spacing w:val="-3"/>
          <w:sz w:val="24"/>
          <w:szCs w:val="24"/>
        </w:rPr>
        <w:t>начало, источник, полнота зла. Превышая всех прочих пад</w:t>
      </w:r>
      <w:r>
        <w:rPr>
          <w:rFonts w:eastAsia="Times New Roman"/>
          <w:color w:val="000000"/>
          <w:spacing w:val="-3"/>
          <w:sz w:val="24"/>
          <w:szCs w:val="24"/>
        </w:rPr>
        <w:softHyphen/>
      </w:r>
      <w:r>
        <w:rPr>
          <w:rFonts w:eastAsia="Times New Roman"/>
          <w:color w:val="000000"/>
          <w:spacing w:val="-5"/>
          <w:sz w:val="24"/>
          <w:szCs w:val="24"/>
        </w:rPr>
        <w:t xml:space="preserve">ших ангелов способностями, он превышает всех их злобою. </w:t>
      </w:r>
      <w:r>
        <w:rPr>
          <w:rFonts w:eastAsia="Times New Roman"/>
          <w:color w:val="000000"/>
          <w:spacing w:val="-6"/>
          <w:sz w:val="24"/>
          <w:szCs w:val="24"/>
        </w:rPr>
        <w:t>Естественно, что увлеченные им и произвольно подчинивши</w:t>
      </w:r>
      <w:r>
        <w:rPr>
          <w:rFonts w:eastAsia="Times New Roman"/>
          <w:color w:val="000000"/>
          <w:spacing w:val="-6"/>
          <w:sz w:val="24"/>
          <w:szCs w:val="24"/>
        </w:rPr>
        <w:softHyphen/>
      </w:r>
      <w:r>
        <w:rPr>
          <w:rFonts w:eastAsia="Times New Roman"/>
          <w:color w:val="000000"/>
          <w:spacing w:val="-4"/>
          <w:sz w:val="24"/>
          <w:szCs w:val="24"/>
        </w:rPr>
        <w:t xml:space="preserve">еся ему духи должны постоянно заимствовать от него зло, следовательно, быть в служении ему. Но Бог, предоставя на </w:t>
      </w:r>
      <w:r>
        <w:rPr>
          <w:rFonts w:eastAsia="Times New Roman"/>
          <w:color w:val="000000"/>
          <w:spacing w:val="-7"/>
          <w:sz w:val="24"/>
          <w:szCs w:val="24"/>
        </w:rPr>
        <w:t>произвол падшим ангелам вожделенное им пребывание во зле, по всемогуществу Своему и премудрости, бесконечно превос</w:t>
      </w:r>
      <w:r>
        <w:rPr>
          <w:rFonts w:eastAsia="Times New Roman"/>
          <w:color w:val="000000"/>
          <w:spacing w:val="-7"/>
          <w:sz w:val="24"/>
          <w:szCs w:val="24"/>
        </w:rPr>
        <w:softHyphen/>
      </w:r>
      <w:r>
        <w:rPr>
          <w:rFonts w:eastAsia="Times New Roman"/>
          <w:color w:val="000000"/>
          <w:spacing w:val="-3"/>
          <w:sz w:val="24"/>
          <w:szCs w:val="24"/>
        </w:rPr>
        <w:t xml:space="preserve">ходящей разум разумнейших тварей, не престает пребывать их верховным, полновластным Владыкою: они находятся в </w:t>
      </w:r>
      <w:r>
        <w:rPr>
          <w:rFonts w:eastAsia="Times New Roman"/>
          <w:color w:val="000000"/>
          <w:spacing w:val="-1"/>
          <w:sz w:val="24"/>
          <w:szCs w:val="24"/>
        </w:rPr>
        <w:t>воле Бога, как бы в несокрушимых оковах, и могут совер</w:t>
      </w:r>
      <w:r>
        <w:rPr>
          <w:rFonts w:eastAsia="Times New Roman"/>
          <w:color w:val="000000"/>
          <w:spacing w:val="-1"/>
          <w:sz w:val="24"/>
          <w:szCs w:val="24"/>
        </w:rPr>
        <w:softHyphen/>
      </w:r>
      <w:r>
        <w:rPr>
          <w:rFonts w:eastAsia="Times New Roman"/>
          <w:color w:val="000000"/>
          <w:spacing w:val="-3"/>
          <w:sz w:val="24"/>
          <w:szCs w:val="24"/>
        </w:rPr>
        <w:t>шать только то, что Богом попущено будет совершить им</w:t>
      </w:r>
      <w:r>
        <w:rPr>
          <w:rStyle w:val="a6"/>
          <w:rFonts w:eastAsia="Times New Roman"/>
          <w:color w:val="000000"/>
          <w:spacing w:val="-3"/>
          <w:sz w:val="24"/>
          <w:szCs w:val="24"/>
        </w:rPr>
        <w:footnoteReference w:id="1155"/>
      </w:r>
      <w:r>
        <w:rPr>
          <w:rFonts w:eastAsia="Times New Roman"/>
          <w:color w:val="000000"/>
          <w:spacing w:val="-3"/>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lastRenderedPageBreak/>
        <w:t xml:space="preserve">Взамен падших ангелов Бог сотворил новую разумную </w:t>
      </w:r>
      <w:r>
        <w:rPr>
          <w:rFonts w:eastAsia="Times New Roman"/>
          <w:color w:val="000000"/>
          <w:spacing w:val="-2"/>
          <w:sz w:val="24"/>
          <w:szCs w:val="24"/>
        </w:rPr>
        <w:t xml:space="preserve">тварь — человеков, и поместил их в рай, находящийся на </w:t>
      </w:r>
      <w:r>
        <w:rPr>
          <w:rFonts w:eastAsia="Times New Roman"/>
          <w:color w:val="000000"/>
          <w:spacing w:val="-6"/>
          <w:sz w:val="24"/>
          <w:szCs w:val="24"/>
        </w:rPr>
        <w:t xml:space="preserve">низшем небе и состоявший прежде под ведомством падшего </w:t>
      </w:r>
      <w:r>
        <w:rPr>
          <w:rFonts w:eastAsia="Times New Roman"/>
          <w:color w:val="000000"/>
          <w:spacing w:val="-5"/>
          <w:sz w:val="24"/>
          <w:szCs w:val="24"/>
        </w:rPr>
        <w:t>херувима</w:t>
      </w:r>
      <w:r>
        <w:rPr>
          <w:rStyle w:val="a6"/>
          <w:rFonts w:eastAsia="Times New Roman"/>
          <w:color w:val="000000"/>
          <w:spacing w:val="-5"/>
          <w:sz w:val="24"/>
          <w:szCs w:val="24"/>
        </w:rPr>
        <w:footnoteReference w:id="1156"/>
      </w:r>
      <w:r>
        <w:rPr>
          <w:rFonts w:eastAsia="Times New Roman"/>
          <w:color w:val="000000"/>
          <w:spacing w:val="-5"/>
          <w:sz w:val="24"/>
          <w:szCs w:val="24"/>
        </w:rPr>
        <w:t>. Рай поступил в управление новой твари — чело</w:t>
      </w:r>
      <w:r>
        <w:rPr>
          <w:rFonts w:eastAsia="Times New Roman"/>
          <w:color w:val="000000"/>
          <w:spacing w:val="-5"/>
          <w:sz w:val="24"/>
          <w:szCs w:val="24"/>
        </w:rPr>
        <w:softHyphen/>
        <w:t xml:space="preserve">века. Весьма понятно, что новая тварь соделалась предметом </w:t>
      </w:r>
      <w:r>
        <w:rPr>
          <w:rFonts w:eastAsia="Times New Roman"/>
          <w:color w:val="000000"/>
          <w:spacing w:val="-6"/>
          <w:sz w:val="24"/>
          <w:szCs w:val="24"/>
        </w:rPr>
        <w:t>зависти и ненависти падшего ангела и падших ангелов. Отвер</w:t>
      </w:r>
      <w:r>
        <w:rPr>
          <w:rFonts w:eastAsia="Times New Roman"/>
          <w:color w:val="000000"/>
          <w:spacing w:val="-6"/>
          <w:sz w:val="24"/>
          <w:szCs w:val="24"/>
        </w:rPr>
        <w:softHyphen/>
      </w:r>
      <w:r>
        <w:rPr>
          <w:rFonts w:eastAsia="Times New Roman"/>
          <w:color w:val="000000"/>
          <w:sz w:val="24"/>
          <w:szCs w:val="24"/>
        </w:rPr>
        <w:t xml:space="preserve">женные духи, руководимые вождем своим, покусились </w:t>
      </w:r>
      <w:r>
        <w:rPr>
          <w:rFonts w:eastAsia="Times New Roman"/>
          <w:color w:val="000000"/>
          <w:spacing w:val="-5"/>
          <w:sz w:val="24"/>
          <w:szCs w:val="24"/>
        </w:rPr>
        <w:t>обольстить новосозданных человеков, соделать их причаст</w:t>
      </w:r>
      <w:r>
        <w:rPr>
          <w:rFonts w:eastAsia="Times New Roman"/>
          <w:color w:val="000000"/>
          <w:spacing w:val="-5"/>
          <w:sz w:val="24"/>
          <w:szCs w:val="24"/>
        </w:rPr>
        <w:softHyphen/>
      </w:r>
      <w:r>
        <w:rPr>
          <w:rFonts w:eastAsia="Times New Roman"/>
          <w:color w:val="000000"/>
          <w:spacing w:val="-3"/>
          <w:sz w:val="24"/>
          <w:szCs w:val="24"/>
        </w:rPr>
        <w:t>никами своего падения, своими единомысленниками, зара</w:t>
      </w:r>
      <w:r>
        <w:rPr>
          <w:rFonts w:eastAsia="Times New Roman"/>
          <w:color w:val="000000"/>
          <w:spacing w:val="-3"/>
          <w:sz w:val="24"/>
          <w:szCs w:val="24"/>
        </w:rPr>
        <w:softHyphen/>
      </w:r>
      <w:r>
        <w:rPr>
          <w:rFonts w:eastAsia="Times New Roman"/>
          <w:color w:val="000000"/>
          <w:sz w:val="24"/>
          <w:szCs w:val="24"/>
        </w:rPr>
        <w:t xml:space="preserve">зить ядом вражды своей к Богу, в чем и успели. Человек, </w:t>
      </w:r>
      <w:r>
        <w:rPr>
          <w:rFonts w:eastAsia="Times New Roman"/>
          <w:color w:val="000000"/>
          <w:spacing w:val="-4"/>
          <w:sz w:val="24"/>
          <w:szCs w:val="24"/>
        </w:rPr>
        <w:t>хотя и обольщенный и обманутый, но произвольно отверг-</w:t>
      </w:r>
      <w:r>
        <w:rPr>
          <w:rFonts w:eastAsia="Times New Roman"/>
          <w:color w:val="000000"/>
          <w:spacing w:val="-5"/>
          <w:sz w:val="24"/>
          <w:szCs w:val="24"/>
        </w:rPr>
        <w:t>шийся повиновения Богу, произвольно согласившийся на де</w:t>
      </w:r>
      <w:r>
        <w:rPr>
          <w:rFonts w:eastAsia="Times New Roman"/>
          <w:color w:val="000000"/>
          <w:spacing w:val="-5"/>
          <w:sz w:val="24"/>
          <w:szCs w:val="24"/>
        </w:rPr>
        <w:softHyphen/>
      </w:r>
      <w:r>
        <w:rPr>
          <w:rFonts w:eastAsia="Times New Roman"/>
          <w:color w:val="000000"/>
          <w:spacing w:val="-6"/>
          <w:sz w:val="24"/>
          <w:szCs w:val="24"/>
        </w:rPr>
        <w:t>монскую хулу против Бога, произвольно вступивший в обще</w:t>
      </w:r>
      <w:r>
        <w:rPr>
          <w:rFonts w:eastAsia="Times New Roman"/>
          <w:color w:val="000000"/>
          <w:spacing w:val="-6"/>
          <w:sz w:val="24"/>
          <w:szCs w:val="24"/>
        </w:rPr>
        <w:softHyphen/>
        <w:t xml:space="preserve">ние с падшими духами и в повиновение им, отпал от Бога и от </w:t>
      </w:r>
      <w:r>
        <w:rPr>
          <w:rFonts w:eastAsia="Times New Roman"/>
          <w:color w:val="000000"/>
          <w:spacing w:val="-2"/>
          <w:sz w:val="24"/>
          <w:szCs w:val="24"/>
        </w:rPr>
        <w:t xml:space="preserve">лика святых духов, к которым он принадлежал не только </w:t>
      </w:r>
      <w:r>
        <w:rPr>
          <w:rFonts w:eastAsia="Times New Roman"/>
          <w:color w:val="000000"/>
          <w:spacing w:val="-1"/>
          <w:sz w:val="24"/>
          <w:szCs w:val="24"/>
        </w:rPr>
        <w:t xml:space="preserve">душою, но и духовным телом своим, причислился к лику </w:t>
      </w:r>
      <w:r>
        <w:rPr>
          <w:rFonts w:eastAsia="Times New Roman"/>
          <w:color w:val="000000"/>
          <w:spacing w:val="-5"/>
          <w:sz w:val="24"/>
          <w:szCs w:val="24"/>
        </w:rPr>
        <w:t>духов падших по душе, а по телу — к бессловесным живот</w:t>
      </w:r>
      <w:r>
        <w:rPr>
          <w:rFonts w:eastAsia="Times New Roman"/>
          <w:color w:val="000000"/>
          <w:spacing w:val="-5"/>
          <w:sz w:val="24"/>
          <w:szCs w:val="24"/>
        </w:rPr>
        <w:softHyphen/>
      </w:r>
      <w:r>
        <w:rPr>
          <w:rFonts w:eastAsia="Times New Roman"/>
          <w:color w:val="000000"/>
          <w:spacing w:val="-6"/>
          <w:sz w:val="24"/>
          <w:szCs w:val="24"/>
        </w:rPr>
        <w:t>ным. Злодеяние, совершенное падшими ангелами над челове</w:t>
      </w:r>
      <w:r>
        <w:rPr>
          <w:rFonts w:eastAsia="Times New Roman"/>
          <w:color w:val="000000"/>
          <w:spacing w:val="-6"/>
          <w:sz w:val="24"/>
          <w:szCs w:val="24"/>
        </w:rPr>
        <w:softHyphen/>
      </w:r>
      <w:r>
        <w:rPr>
          <w:rFonts w:eastAsia="Times New Roman"/>
          <w:color w:val="000000"/>
          <w:spacing w:val="-5"/>
          <w:sz w:val="24"/>
          <w:szCs w:val="24"/>
        </w:rPr>
        <w:t>ками, окончательно решило участь падших ангелов: оконча</w:t>
      </w:r>
      <w:r>
        <w:rPr>
          <w:rFonts w:eastAsia="Times New Roman"/>
          <w:color w:val="000000"/>
          <w:spacing w:val="-5"/>
          <w:sz w:val="24"/>
          <w:szCs w:val="24"/>
        </w:rPr>
        <w:softHyphen/>
      </w:r>
      <w:r>
        <w:rPr>
          <w:rFonts w:eastAsia="Times New Roman"/>
          <w:color w:val="000000"/>
          <w:spacing w:val="-6"/>
          <w:sz w:val="24"/>
          <w:szCs w:val="24"/>
        </w:rPr>
        <w:t xml:space="preserve">тельно отступила от них милость Божия, они запечатлелись в </w:t>
      </w:r>
      <w:r>
        <w:rPr>
          <w:rFonts w:eastAsia="Times New Roman"/>
          <w:color w:val="000000"/>
          <w:spacing w:val="-4"/>
          <w:sz w:val="24"/>
          <w:szCs w:val="24"/>
        </w:rPr>
        <w:t xml:space="preserve">своем падении. Духу суждено пресмыкаться в помышлениях и чувствованиях исключительно плотских и вещественных! </w:t>
      </w:r>
      <w:r>
        <w:rPr>
          <w:rFonts w:eastAsia="Times New Roman"/>
          <w:color w:val="000000"/>
          <w:spacing w:val="-5"/>
          <w:sz w:val="24"/>
          <w:szCs w:val="24"/>
        </w:rPr>
        <w:t>дух не способен приподняться от земли! дух не может возне</w:t>
      </w:r>
      <w:r>
        <w:rPr>
          <w:rFonts w:eastAsia="Times New Roman"/>
          <w:color w:val="000000"/>
          <w:spacing w:val="-5"/>
          <w:sz w:val="24"/>
          <w:szCs w:val="24"/>
        </w:rPr>
        <w:softHyphen/>
      </w:r>
      <w:r>
        <w:rPr>
          <w:rFonts w:eastAsia="Times New Roman"/>
          <w:color w:val="000000"/>
          <w:spacing w:val="-6"/>
          <w:sz w:val="24"/>
          <w:szCs w:val="24"/>
        </w:rPr>
        <w:t xml:space="preserve">стись ни к чему духовному! Такое значение, по объяснению </w:t>
      </w:r>
      <w:r>
        <w:rPr>
          <w:rFonts w:eastAsia="Times New Roman"/>
          <w:color w:val="000000"/>
          <w:spacing w:val="-4"/>
          <w:sz w:val="24"/>
          <w:szCs w:val="24"/>
        </w:rPr>
        <w:t xml:space="preserve">святых Отцов, имеет приговор, произнесенный Богом над </w:t>
      </w:r>
      <w:r>
        <w:rPr>
          <w:rFonts w:eastAsia="Times New Roman"/>
          <w:color w:val="000000"/>
          <w:spacing w:val="-5"/>
          <w:sz w:val="24"/>
          <w:szCs w:val="24"/>
        </w:rPr>
        <w:t>падшим ангелом вслед за тем, как этот ангел поразил вечною</w:t>
      </w:r>
      <w:r>
        <w:t xml:space="preserve"> </w:t>
      </w:r>
      <w:r>
        <w:rPr>
          <w:rFonts w:eastAsia="Times New Roman"/>
          <w:color w:val="000000"/>
          <w:spacing w:val="-4"/>
          <w:sz w:val="24"/>
          <w:szCs w:val="24"/>
        </w:rPr>
        <w:t xml:space="preserve">смертию новосотворенного человека. </w:t>
      </w:r>
      <w:r>
        <w:rPr>
          <w:rFonts w:eastAsia="Times New Roman"/>
          <w:i/>
          <w:iCs/>
          <w:color w:val="000000"/>
          <w:spacing w:val="-4"/>
          <w:sz w:val="24"/>
          <w:szCs w:val="24"/>
        </w:rPr>
        <w:t>На персех твоих и чре</w:t>
      </w:r>
      <w:r>
        <w:rPr>
          <w:rFonts w:eastAsia="Times New Roman"/>
          <w:i/>
          <w:iCs/>
          <w:color w:val="000000"/>
          <w:spacing w:val="-4"/>
          <w:sz w:val="24"/>
          <w:szCs w:val="24"/>
        </w:rPr>
        <w:softHyphen/>
      </w:r>
      <w:r>
        <w:rPr>
          <w:rFonts w:eastAsia="Times New Roman"/>
          <w:i/>
          <w:iCs/>
          <w:color w:val="000000"/>
          <w:spacing w:val="-2"/>
          <w:sz w:val="24"/>
          <w:szCs w:val="24"/>
        </w:rPr>
        <w:t xml:space="preserve">ве ходити будеши, </w:t>
      </w:r>
      <w:r>
        <w:rPr>
          <w:rFonts w:eastAsia="Times New Roman"/>
          <w:color w:val="000000"/>
          <w:spacing w:val="-2"/>
          <w:sz w:val="24"/>
          <w:szCs w:val="24"/>
        </w:rPr>
        <w:t xml:space="preserve">изрек Бог демону, </w:t>
      </w:r>
      <w:r>
        <w:rPr>
          <w:rFonts w:eastAsia="Times New Roman"/>
          <w:i/>
          <w:iCs/>
          <w:color w:val="000000"/>
          <w:spacing w:val="-2"/>
          <w:sz w:val="24"/>
          <w:szCs w:val="24"/>
        </w:rPr>
        <w:t xml:space="preserve">и землю снеси вся дни </w:t>
      </w:r>
      <w:r>
        <w:rPr>
          <w:rFonts w:eastAsia="Times New Roman"/>
          <w:i/>
          <w:iCs/>
          <w:color w:val="000000"/>
          <w:spacing w:val="-4"/>
          <w:sz w:val="24"/>
          <w:szCs w:val="24"/>
        </w:rPr>
        <w:t>живота твоего</w:t>
      </w:r>
      <w:r>
        <w:rPr>
          <w:rStyle w:val="a6"/>
          <w:rFonts w:eastAsia="Times New Roman"/>
          <w:i/>
          <w:iCs/>
          <w:color w:val="000000"/>
          <w:spacing w:val="-4"/>
          <w:sz w:val="24"/>
          <w:szCs w:val="24"/>
        </w:rPr>
        <w:footnoteReference w:id="1157"/>
      </w:r>
      <w:r>
        <w:rPr>
          <w:rFonts w:eastAsia="Times New Roman"/>
          <w:i/>
          <w:iCs/>
          <w:color w:val="000000"/>
          <w:spacing w:val="-4"/>
          <w:sz w:val="24"/>
          <w:szCs w:val="24"/>
        </w:rPr>
        <w:t xml:space="preserve">. </w:t>
      </w:r>
      <w:r>
        <w:rPr>
          <w:rFonts w:eastAsia="Times New Roman"/>
          <w:color w:val="000000"/>
          <w:spacing w:val="-4"/>
          <w:sz w:val="24"/>
          <w:szCs w:val="24"/>
        </w:rPr>
        <w:t xml:space="preserve">Человек, хотя причислился к лику падших </w:t>
      </w:r>
      <w:r>
        <w:rPr>
          <w:rFonts w:eastAsia="Times New Roman"/>
          <w:color w:val="000000"/>
          <w:spacing w:val="-5"/>
          <w:sz w:val="24"/>
          <w:szCs w:val="24"/>
        </w:rPr>
        <w:t xml:space="preserve">ангелов, но падение его, по способу, каким оно совершилось, </w:t>
      </w:r>
      <w:r>
        <w:rPr>
          <w:rFonts w:eastAsia="Times New Roman"/>
          <w:color w:val="000000"/>
          <w:spacing w:val="-3"/>
          <w:sz w:val="24"/>
          <w:szCs w:val="24"/>
        </w:rPr>
        <w:t xml:space="preserve">получило совсем иной характер, нежели падение ангелов. </w:t>
      </w:r>
      <w:r>
        <w:rPr>
          <w:rFonts w:eastAsia="Times New Roman"/>
          <w:color w:val="000000"/>
          <w:spacing w:val="-4"/>
          <w:sz w:val="24"/>
          <w:szCs w:val="24"/>
        </w:rPr>
        <w:t xml:space="preserve">Ангелы пали сознательно, намеренно, сами в себе произвели </w:t>
      </w:r>
      <w:r>
        <w:rPr>
          <w:rFonts w:eastAsia="Times New Roman"/>
          <w:color w:val="000000"/>
          <w:spacing w:val="-9"/>
          <w:sz w:val="24"/>
          <w:szCs w:val="24"/>
        </w:rPr>
        <w:t xml:space="preserve">зло; совершив одно преступление, с остервенением устремились </w:t>
      </w:r>
      <w:r>
        <w:rPr>
          <w:rFonts w:eastAsia="Times New Roman"/>
          <w:color w:val="000000"/>
          <w:spacing w:val="-4"/>
          <w:sz w:val="24"/>
          <w:szCs w:val="24"/>
        </w:rPr>
        <w:t xml:space="preserve">к другому: по этим причинам они вполне лишились добра, </w:t>
      </w:r>
      <w:r>
        <w:rPr>
          <w:rFonts w:eastAsia="Times New Roman"/>
          <w:color w:val="000000"/>
          <w:spacing w:val="-5"/>
          <w:sz w:val="24"/>
          <w:szCs w:val="24"/>
        </w:rPr>
        <w:t xml:space="preserve">преисполнились злом, имеют единое зло своим качеством. Человек пал несознательно, ненамеренно, будучи обольщен и </w:t>
      </w:r>
      <w:r>
        <w:rPr>
          <w:rFonts w:eastAsia="Times New Roman"/>
          <w:color w:val="000000"/>
          <w:spacing w:val="-8"/>
          <w:sz w:val="24"/>
          <w:szCs w:val="24"/>
        </w:rPr>
        <w:t>обманут: по этой причине его естественное добро не уничтожи</w:t>
      </w:r>
      <w:r>
        <w:rPr>
          <w:rFonts w:eastAsia="Times New Roman"/>
          <w:color w:val="000000"/>
          <w:spacing w:val="-8"/>
          <w:sz w:val="24"/>
          <w:szCs w:val="24"/>
        </w:rPr>
        <w:softHyphen/>
      </w:r>
      <w:r>
        <w:rPr>
          <w:rFonts w:eastAsia="Times New Roman"/>
          <w:color w:val="000000"/>
          <w:spacing w:val="-5"/>
          <w:sz w:val="24"/>
          <w:szCs w:val="24"/>
        </w:rPr>
        <w:t>лось, а смешалось со злом падших ангелов. Но это естествен</w:t>
      </w:r>
      <w:r>
        <w:rPr>
          <w:rFonts w:eastAsia="Times New Roman"/>
          <w:color w:val="000000"/>
          <w:spacing w:val="-5"/>
          <w:sz w:val="24"/>
          <w:szCs w:val="24"/>
        </w:rPr>
        <w:softHyphen/>
      </w:r>
      <w:r>
        <w:rPr>
          <w:rFonts w:eastAsia="Times New Roman"/>
          <w:color w:val="000000"/>
          <w:spacing w:val="-4"/>
          <w:sz w:val="24"/>
          <w:szCs w:val="24"/>
        </w:rPr>
        <w:t xml:space="preserve">ное добро, как перемешанное со злом, отравленное злом, соделалось непотребным, недостаточным, недостойным Бога, </w:t>
      </w:r>
      <w:r>
        <w:rPr>
          <w:rFonts w:eastAsia="Times New Roman"/>
          <w:color w:val="000000"/>
          <w:spacing w:val="-5"/>
          <w:sz w:val="24"/>
          <w:szCs w:val="24"/>
        </w:rPr>
        <w:t xml:space="preserve">Который есть цельное, чистейшее добро. Человек наиболее </w:t>
      </w:r>
      <w:r>
        <w:rPr>
          <w:rFonts w:eastAsia="Times New Roman"/>
          <w:color w:val="000000"/>
          <w:spacing w:val="-2"/>
          <w:sz w:val="24"/>
          <w:szCs w:val="24"/>
        </w:rPr>
        <w:t xml:space="preserve">делает зло, думая делать добро, не видя зла, облеченного </w:t>
      </w:r>
      <w:r>
        <w:rPr>
          <w:rFonts w:eastAsia="Times New Roman"/>
          <w:color w:val="000000"/>
          <w:spacing w:val="-5"/>
          <w:sz w:val="24"/>
          <w:szCs w:val="24"/>
        </w:rPr>
        <w:t>личиною добра, по причине омрачения своих разума и совес</w:t>
      </w:r>
      <w:r>
        <w:rPr>
          <w:rFonts w:eastAsia="Times New Roman"/>
          <w:color w:val="000000"/>
          <w:spacing w:val="-5"/>
          <w:sz w:val="24"/>
          <w:szCs w:val="24"/>
        </w:rPr>
        <w:softHyphen/>
      </w:r>
      <w:r>
        <w:rPr>
          <w:rFonts w:eastAsia="Times New Roman"/>
          <w:color w:val="000000"/>
          <w:spacing w:val="-3"/>
          <w:sz w:val="24"/>
          <w:szCs w:val="24"/>
        </w:rPr>
        <w:t xml:space="preserve">ти. Падшие духи делают зло для зла, находя наслаждение и </w:t>
      </w:r>
      <w:r>
        <w:rPr>
          <w:rFonts w:eastAsia="Times New Roman"/>
          <w:color w:val="000000"/>
          <w:sz w:val="24"/>
          <w:szCs w:val="24"/>
        </w:rPr>
        <w:t>славу в творении зла.</w:t>
      </w:r>
    </w:p>
    <w:p w:rsidR="00944642" w:rsidRDefault="00944642" w:rsidP="00FD09E3">
      <w:pPr>
        <w:shd w:val="clear" w:color="auto" w:fill="FFFFFF"/>
        <w:spacing w:line="238" w:lineRule="exact"/>
        <w:ind w:firstLine="567"/>
        <w:jc w:val="both"/>
      </w:pPr>
      <w:r>
        <w:rPr>
          <w:rFonts w:eastAsia="Times New Roman"/>
          <w:color w:val="000000"/>
          <w:spacing w:val="-6"/>
          <w:sz w:val="24"/>
          <w:szCs w:val="24"/>
        </w:rPr>
        <w:t>Бог по неизреченной благости Своей даровал падшему че</w:t>
      </w:r>
      <w:r>
        <w:rPr>
          <w:rFonts w:eastAsia="Times New Roman"/>
          <w:color w:val="000000"/>
          <w:spacing w:val="-6"/>
          <w:sz w:val="24"/>
          <w:szCs w:val="24"/>
        </w:rPr>
        <w:softHyphen/>
      </w:r>
      <w:r>
        <w:rPr>
          <w:rFonts w:eastAsia="Times New Roman"/>
          <w:color w:val="000000"/>
          <w:spacing w:val="-5"/>
          <w:sz w:val="24"/>
          <w:szCs w:val="24"/>
        </w:rPr>
        <w:t>ловеку Искупителя и искупление. Но и искупленному челове</w:t>
      </w:r>
      <w:r>
        <w:rPr>
          <w:rFonts w:eastAsia="Times New Roman"/>
          <w:color w:val="000000"/>
          <w:spacing w:val="-5"/>
          <w:sz w:val="24"/>
          <w:szCs w:val="24"/>
        </w:rPr>
        <w:softHyphen/>
      </w:r>
      <w:r>
        <w:rPr>
          <w:rFonts w:eastAsia="Times New Roman"/>
          <w:color w:val="000000"/>
          <w:spacing w:val="-4"/>
          <w:sz w:val="24"/>
          <w:szCs w:val="24"/>
        </w:rPr>
        <w:t xml:space="preserve">ку предоставлена свобода или воспользоваться дарованным </w:t>
      </w:r>
      <w:r>
        <w:rPr>
          <w:rFonts w:eastAsia="Times New Roman"/>
          <w:color w:val="000000"/>
          <w:spacing w:val="-3"/>
          <w:sz w:val="24"/>
          <w:szCs w:val="24"/>
        </w:rPr>
        <w:t>искуплением и возвратиться в рай, или отвергнуть искупле</w:t>
      </w:r>
      <w:r>
        <w:rPr>
          <w:rFonts w:eastAsia="Times New Roman"/>
          <w:color w:val="000000"/>
          <w:spacing w:val="-3"/>
          <w:sz w:val="24"/>
          <w:szCs w:val="24"/>
        </w:rPr>
        <w:softHyphen/>
      </w:r>
      <w:r>
        <w:rPr>
          <w:rFonts w:eastAsia="Times New Roman"/>
          <w:color w:val="000000"/>
          <w:spacing w:val="-6"/>
          <w:sz w:val="24"/>
          <w:szCs w:val="24"/>
        </w:rPr>
        <w:t>ние и остаться сопричисленным к сонму падших ангелов. Вре</w:t>
      </w:r>
      <w:r>
        <w:rPr>
          <w:rFonts w:eastAsia="Times New Roman"/>
          <w:color w:val="000000"/>
          <w:spacing w:val="-6"/>
          <w:sz w:val="24"/>
          <w:szCs w:val="24"/>
        </w:rPr>
        <w:softHyphen/>
      </w:r>
      <w:r>
        <w:rPr>
          <w:rFonts w:eastAsia="Times New Roman"/>
          <w:color w:val="000000"/>
          <w:spacing w:val="-5"/>
          <w:sz w:val="24"/>
          <w:szCs w:val="24"/>
        </w:rPr>
        <w:t>мя, в которое предоставлено человеку выразить свое произво</w:t>
      </w:r>
      <w:r>
        <w:rPr>
          <w:rFonts w:eastAsia="Times New Roman"/>
          <w:color w:val="000000"/>
          <w:spacing w:val="-5"/>
          <w:sz w:val="24"/>
          <w:szCs w:val="24"/>
        </w:rPr>
        <w:softHyphen/>
      </w:r>
      <w:r>
        <w:rPr>
          <w:rFonts w:eastAsia="Times New Roman"/>
          <w:color w:val="000000"/>
          <w:spacing w:val="-3"/>
          <w:sz w:val="24"/>
          <w:szCs w:val="24"/>
        </w:rPr>
        <w:t>ление, — вся земная жизнь. Искуплением возвращено чело</w:t>
      </w:r>
      <w:r>
        <w:rPr>
          <w:rFonts w:eastAsia="Times New Roman"/>
          <w:color w:val="000000"/>
          <w:spacing w:val="-3"/>
          <w:sz w:val="24"/>
          <w:szCs w:val="24"/>
        </w:rPr>
        <w:softHyphen/>
      </w:r>
      <w:r>
        <w:rPr>
          <w:rFonts w:eastAsia="Times New Roman"/>
          <w:color w:val="000000"/>
          <w:sz w:val="24"/>
          <w:szCs w:val="24"/>
        </w:rPr>
        <w:t xml:space="preserve">веку общение с Богом; но для свободного выражения воли </w:t>
      </w:r>
      <w:r>
        <w:rPr>
          <w:rFonts w:eastAsia="Times New Roman"/>
          <w:color w:val="000000"/>
          <w:spacing w:val="-4"/>
          <w:sz w:val="24"/>
          <w:szCs w:val="24"/>
        </w:rPr>
        <w:t xml:space="preserve">ему предоставлено пребывать в этом общении или нарушать </w:t>
      </w:r>
      <w:r>
        <w:rPr>
          <w:rFonts w:eastAsia="Times New Roman"/>
          <w:color w:val="000000"/>
          <w:spacing w:val="-3"/>
          <w:sz w:val="24"/>
          <w:szCs w:val="24"/>
        </w:rPr>
        <w:t xml:space="preserve">его, и не отъята от него возможность общения с падшими </w:t>
      </w:r>
      <w:r>
        <w:rPr>
          <w:rFonts w:eastAsia="Times New Roman"/>
          <w:color w:val="000000"/>
          <w:spacing w:val="-1"/>
          <w:sz w:val="24"/>
          <w:szCs w:val="24"/>
        </w:rPr>
        <w:t xml:space="preserve">духами, общения, в которое он вступил произвольно. При </w:t>
      </w:r>
      <w:r>
        <w:rPr>
          <w:rFonts w:eastAsia="Times New Roman"/>
          <w:color w:val="000000"/>
          <w:spacing w:val="-5"/>
          <w:sz w:val="24"/>
          <w:szCs w:val="24"/>
        </w:rPr>
        <w:t>таком нерешенном положении человека во все время его зем</w:t>
      </w:r>
      <w:r>
        <w:rPr>
          <w:rFonts w:eastAsia="Times New Roman"/>
          <w:color w:val="000000"/>
          <w:spacing w:val="-5"/>
          <w:sz w:val="24"/>
          <w:szCs w:val="24"/>
        </w:rPr>
        <w:softHyphen/>
      </w:r>
      <w:r>
        <w:rPr>
          <w:rFonts w:eastAsia="Times New Roman"/>
          <w:color w:val="000000"/>
          <w:spacing w:val="-4"/>
          <w:sz w:val="24"/>
          <w:szCs w:val="24"/>
        </w:rPr>
        <w:t xml:space="preserve">ной жизни и благодать Божия не престает вспомоществовать </w:t>
      </w:r>
      <w:r>
        <w:rPr>
          <w:rFonts w:eastAsia="Times New Roman"/>
          <w:color w:val="000000"/>
          <w:spacing w:val="-5"/>
          <w:sz w:val="24"/>
          <w:szCs w:val="24"/>
        </w:rPr>
        <w:t xml:space="preserve">ему до самой минуты перехода его в вечность, если он того </w:t>
      </w:r>
      <w:r>
        <w:rPr>
          <w:rFonts w:eastAsia="Times New Roman"/>
          <w:color w:val="000000"/>
          <w:spacing w:val="-3"/>
          <w:sz w:val="24"/>
          <w:szCs w:val="24"/>
        </w:rPr>
        <w:t>захочет, и падшие ангелы не престают употреблять все уси</w:t>
      </w:r>
      <w:r>
        <w:rPr>
          <w:rFonts w:eastAsia="Times New Roman"/>
          <w:color w:val="000000"/>
          <w:spacing w:val="-3"/>
          <w:sz w:val="24"/>
          <w:szCs w:val="24"/>
        </w:rPr>
        <w:softHyphen/>
      </w:r>
      <w:r>
        <w:rPr>
          <w:rFonts w:eastAsia="Times New Roman"/>
          <w:color w:val="000000"/>
          <w:spacing w:val="-5"/>
          <w:sz w:val="24"/>
          <w:szCs w:val="24"/>
        </w:rPr>
        <w:t xml:space="preserve">лия, чтоб удержать его в общении с собою, в плену греховном и своем, в вечной смерти и гибели. Отверженный дух нередко </w:t>
      </w:r>
      <w:r>
        <w:rPr>
          <w:rFonts w:eastAsia="Times New Roman"/>
          <w:color w:val="000000"/>
          <w:spacing w:val="-4"/>
          <w:sz w:val="24"/>
          <w:szCs w:val="24"/>
        </w:rPr>
        <w:t xml:space="preserve">покушался искушать даже святых мучеников и преподобных </w:t>
      </w:r>
      <w:r>
        <w:rPr>
          <w:rFonts w:eastAsia="Times New Roman"/>
          <w:color w:val="000000"/>
          <w:spacing w:val="-5"/>
          <w:sz w:val="24"/>
          <w:szCs w:val="24"/>
        </w:rPr>
        <w:t>Отцов, по совершении ими величайших подвигов и знамений, пред самою кончиною их, в виду, так сказать, венцов небес</w:t>
      </w:r>
      <w:r>
        <w:rPr>
          <w:rFonts w:eastAsia="Times New Roman"/>
          <w:color w:val="000000"/>
          <w:spacing w:val="-5"/>
          <w:sz w:val="24"/>
          <w:szCs w:val="24"/>
        </w:rPr>
        <w:softHyphen/>
        <w:t>ных</w:t>
      </w:r>
      <w:r>
        <w:rPr>
          <w:rStyle w:val="a6"/>
          <w:rFonts w:eastAsia="Times New Roman"/>
          <w:color w:val="000000"/>
          <w:spacing w:val="-5"/>
          <w:sz w:val="24"/>
          <w:szCs w:val="24"/>
        </w:rPr>
        <w:footnoteReference w:id="1158"/>
      </w:r>
      <w:r>
        <w:rPr>
          <w:rFonts w:eastAsia="Times New Roman"/>
          <w:color w:val="000000"/>
          <w:spacing w:val="-5"/>
          <w:sz w:val="24"/>
          <w:szCs w:val="24"/>
        </w:rPr>
        <w:t>. Весьма справедлива мысль, встречаемая у многих свя</w:t>
      </w:r>
      <w:r>
        <w:rPr>
          <w:rFonts w:eastAsia="Times New Roman"/>
          <w:color w:val="000000"/>
          <w:spacing w:val="-5"/>
          <w:sz w:val="24"/>
          <w:szCs w:val="24"/>
        </w:rPr>
        <w:softHyphen/>
      </w:r>
      <w:r>
        <w:rPr>
          <w:rFonts w:eastAsia="Times New Roman"/>
          <w:color w:val="000000"/>
          <w:spacing w:val="-1"/>
          <w:sz w:val="24"/>
          <w:szCs w:val="24"/>
        </w:rPr>
        <w:t>тых Отцов, что монах, до самого гроба, находится в опас</w:t>
      </w:r>
      <w:r>
        <w:rPr>
          <w:rFonts w:eastAsia="Times New Roman"/>
          <w:color w:val="000000"/>
          <w:spacing w:val="-1"/>
          <w:sz w:val="24"/>
          <w:szCs w:val="24"/>
        </w:rPr>
        <w:softHyphen/>
      </w:r>
      <w:r>
        <w:rPr>
          <w:rFonts w:eastAsia="Times New Roman"/>
          <w:color w:val="000000"/>
          <w:spacing w:val="-5"/>
          <w:sz w:val="24"/>
          <w:szCs w:val="24"/>
        </w:rPr>
        <w:t>ности подвергнуться какому-либо искушению, не зная откуда и в каком характере оно возникнет. — Святая Церковь науча</w:t>
      </w:r>
      <w:r>
        <w:rPr>
          <w:rFonts w:eastAsia="Times New Roman"/>
          <w:color w:val="000000"/>
          <w:spacing w:val="-5"/>
          <w:sz w:val="24"/>
          <w:szCs w:val="24"/>
        </w:rPr>
        <w:softHyphen/>
      </w:r>
      <w:r>
        <w:rPr>
          <w:rFonts w:eastAsia="Times New Roman"/>
          <w:color w:val="000000"/>
          <w:spacing w:val="-4"/>
          <w:sz w:val="24"/>
          <w:szCs w:val="24"/>
        </w:rPr>
        <w:t xml:space="preserve">ет нас, что каждый христианин получает от Бога при Святом </w:t>
      </w:r>
      <w:r>
        <w:rPr>
          <w:rFonts w:eastAsia="Times New Roman"/>
          <w:color w:val="000000"/>
          <w:spacing w:val="-9"/>
          <w:sz w:val="24"/>
          <w:szCs w:val="24"/>
        </w:rPr>
        <w:t xml:space="preserve">Крещении святого Ангела-хранителя, который, невидимо храня </w:t>
      </w:r>
      <w:r>
        <w:rPr>
          <w:rFonts w:eastAsia="Times New Roman"/>
          <w:color w:val="000000"/>
          <w:spacing w:val="-4"/>
          <w:sz w:val="24"/>
          <w:szCs w:val="24"/>
        </w:rPr>
        <w:t xml:space="preserve">христианина, наставляет его на всякое благое дело в течение </w:t>
      </w:r>
      <w:r>
        <w:rPr>
          <w:rFonts w:eastAsia="Times New Roman"/>
          <w:color w:val="000000"/>
          <w:sz w:val="24"/>
          <w:szCs w:val="24"/>
        </w:rPr>
        <w:t xml:space="preserve">всей его жизни, напоминая ему заповеди Божий. Также и </w:t>
      </w:r>
      <w:r>
        <w:rPr>
          <w:rFonts w:eastAsia="Times New Roman"/>
          <w:color w:val="000000"/>
          <w:spacing w:val="-6"/>
          <w:sz w:val="24"/>
          <w:szCs w:val="24"/>
        </w:rPr>
        <w:t xml:space="preserve">князь тьмы, желающий вовлечь весь род человеческий в свою </w:t>
      </w:r>
      <w:r>
        <w:rPr>
          <w:rFonts w:eastAsia="Times New Roman"/>
          <w:color w:val="000000"/>
          <w:spacing w:val="-4"/>
          <w:sz w:val="24"/>
          <w:szCs w:val="24"/>
        </w:rPr>
        <w:t xml:space="preserve">погибель, приставляет к человеку одного из лукавых духов, </w:t>
      </w:r>
      <w:r>
        <w:rPr>
          <w:rFonts w:eastAsia="Times New Roman"/>
          <w:color w:val="000000"/>
          <w:spacing w:val="-5"/>
          <w:sz w:val="24"/>
          <w:szCs w:val="24"/>
        </w:rPr>
        <w:t xml:space="preserve">который, повсюду следуя за человеком, старается вовлечь его </w:t>
      </w:r>
      <w:r>
        <w:rPr>
          <w:rFonts w:eastAsia="Times New Roman"/>
          <w:color w:val="000000"/>
          <w:spacing w:val="-3"/>
          <w:sz w:val="24"/>
          <w:szCs w:val="24"/>
        </w:rPr>
        <w:t>во всякий вид греха</w:t>
      </w:r>
      <w:r>
        <w:rPr>
          <w:rStyle w:val="a6"/>
          <w:rFonts w:eastAsia="Times New Roman"/>
          <w:color w:val="000000"/>
          <w:spacing w:val="-3"/>
          <w:sz w:val="24"/>
          <w:szCs w:val="24"/>
        </w:rPr>
        <w:footnoteReference w:id="1159"/>
      </w:r>
      <w:r>
        <w:rPr>
          <w:rFonts w:eastAsia="Times New Roman"/>
          <w:color w:val="000000"/>
          <w:spacing w:val="-3"/>
          <w:sz w:val="24"/>
          <w:szCs w:val="24"/>
        </w:rPr>
        <w:t>. Из изложенных здесь понятий явству</w:t>
      </w:r>
      <w:r>
        <w:rPr>
          <w:rFonts w:eastAsia="Times New Roman"/>
          <w:color w:val="000000"/>
          <w:spacing w:val="-3"/>
          <w:sz w:val="24"/>
          <w:szCs w:val="24"/>
        </w:rPr>
        <w:softHyphen/>
      </w:r>
      <w:r>
        <w:rPr>
          <w:rFonts w:eastAsia="Times New Roman"/>
          <w:color w:val="000000"/>
          <w:spacing w:val="-6"/>
          <w:sz w:val="24"/>
          <w:szCs w:val="24"/>
        </w:rPr>
        <w:t>ет, что инок в течение всей своей земной жизни должен бодр</w:t>
      </w:r>
      <w:r>
        <w:rPr>
          <w:rFonts w:eastAsia="Times New Roman"/>
          <w:color w:val="000000"/>
          <w:spacing w:val="-6"/>
          <w:sz w:val="24"/>
          <w:szCs w:val="24"/>
        </w:rPr>
        <w:softHyphen/>
      </w:r>
      <w:r>
        <w:rPr>
          <w:rFonts w:eastAsia="Times New Roman"/>
          <w:color w:val="000000"/>
          <w:spacing w:val="-4"/>
          <w:sz w:val="24"/>
          <w:szCs w:val="24"/>
        </w:rPr>
        <w:t xml:space="preserve">ствовать над собою, исполняясь вместе и страха и мужества. </w:t>
      </w:r>
      <w:r>
        <w:rPr>
          <w:rFonts w:eastAsia="Times New Roman"/>
          <w:color w:val="000000"/>
          <w:spacing w:val="-2"/>
          <w:sz w:val="24"/>
          <w:szCs w:val="24"/>
        </w:rPr>
        <w:t xml:space="preserve">Он должен непрестанно быть в осторожности и страхе от </w:t>
      </w:r>
      <w:r>
        <w:rPr>
          <w:rFonts w:eastAsia="Times New Roman"/>
          <w:color w:val="000000"/>
          <w:spacing w:val="-6"/>
          <w:sz w:val="24"/>
          <w:szCs w:val="24"/>
        </w:rPr>
        <w:t>своего врага и убийцы и вместе постоянно пребывать в муже</w:t>
      </w:r>
      <w:r>
        <w:rPr>
          <w:rFonts w:eastAsia="Times New Roman"/>
          <w:color w:val="000000"/>
          <w:spacing w:val="-6"/>
          <w:sz w:val="24"/>
          <w:szCs w:val="24"/>
        </w:rPr>
        <w:softHyphen/>
      </w:r>
      <w:r>
        <w:rPr>
          <w:rFonts w:eastAsia="Times New Roman"/>
          <w:color w:val="000000"/>
          <w:spacing w:val="-2"/>
          <w:sz w:val="24"/>
          <w:szCs w:val="24"/>
        </w:rPr>
        <w:t xml:space="preserve">стве и бодрости от убеждения, что непрестанно находится </w:t>
      </w:r>
      <w:r>
        <w:rPr>
          <w:rFonts w:eastAsia="Times New Roman"/>
          <w:color w:val="000000"/>
          <w:spacing w:val="-6"/>
          <w:sz w:val="24"/>
          <w:szCs w:val="24"/>
        </w:rPr>
        <w:t xml:space="preserve">близ его </w:t>
      </w:r>
      <w:r>
        <w:rPr>
          <w:rFonts w:eastAsia="Times New Roman"/>
          <w:color w:val="000000"/>
          <w:spacing w:val="-6"/>
          <w:sz w:val="24"/>
          <w:szCs w:val="24"/>
        </w:rPr>
        <w:lastRenderedPageBreak/>
        <w:t xml:space="preserve">могущественный помощник его — святой Ангел. </w:t>
      </w:r>
      <w:r>
        <w:rPr>
          <w:rFonts w:eastAsia="Times New Roman"/>
          <w:color w:val="000000"/>
          <w:spacing w:val="-5"/>
          <w:sz w:val="24"/>
          <w:szCs w:val="24"/>
        </w:rPr>
        <w:t>Преподобный Пимен Великий сказал: «Великая помощь Бо</w:t>
      </w:r>
      <w:r>
        <w:rPr>
          <w:rFonts w:eastAsia="Times New Roman"/>
          <w:color w:val="000000"/>
          <w:spacing w:val="-3"/>
          <w:sz w:val="24"/>
          <w:szCs w:val="24"/>
        </w:rPr>
        <w:t>жия объемлет человека; но ему не попускается видеть ее»</w:t>
      </w:r>
      <w:r>
        <w:rPr>
          <w:rStyle w:val="a6"/>
          <w:rFonts w:eastAsia="Times New Roman"/>
          <w:color w:val="000000"/>
          <w:spacing w:val="-3"/>
          <w:sz w:val="24"/>
          <w:szCs w:val="24"/>
        </w:rPr>
        <w:footnoteReference w:id="1160"/>
      </w:r>
      <w:r>
        <w:rPr>
          <w:rFonts w:eastAsia="Times New Roman"/>
          <w:color w:val="000000"/>
          <w:spacing w:val="-3"/>
          <w:sz w:val="24"/>
          <w:szCs w:val="24"/>
        </w:rPr>
        <w:t xml:space="preserve">. </w:t>
      </w:r>
      <w:r>
        <w:rPr>
          <w:rFonts w:eastAsia="Times New Roman"/>
          <w:color w:val="000000"/>
          <w:spacing w:val="-4"/>
          <w:sz w:val="24"/>
          <w:szCs w:val="24"/>
        </w:rPr>
        <w:t xml:space="preserve">Не попускается видеть ее: конечно, для того, чтоб человек, </w:t>
      </w:r>
      <w:r>
        <w:rPr>
          <w:rFonts w:eastAsia="Times New Roman"/>
          <w:color w:val="000000"/>
          <w:spacing w:val="-6"/>
          <w:sz w:val="24"/>
          <w:szCs w:val="24"/>
        </w:rPr>
        <w:t>возуповав на эту помощь, не вознерадел и не оставил посиль</w:t>
      </w:r>
      <w:r>
        <w:rPr>
          <w:rFonts w:eastAsia="Times New Roman"/>
          <w:color w:val="000000"/>
          <w:spacing w:val="-6"/>
          <w:sz w:val="24"/>
          <w:szCs w:val="24"/>
        </w:rPr>
        <w:softHyphen/>
      </w:r>
      <w:r>
        <w:rPr>
          <w:rFonts w:eastAsia="Times New Roman"/>
          <w:color w:val="000000"/>
          <w:sz w:val="24"/>
          <w:szCs w:val="24"/>
        </w:rPr>
        <w:t>ных подвигов своих.</w:t>
      </w:r>
    </w:p>
    <w:p w:rsidR="00944642" w:rsidRDefault="00944642" w:rsidP="00FD09E3">
      <w:pPr>
        <w:shd w:val="clear" w:color="auto" w:fill="FFFFFF"/>
        <w:spacing w:line="230" w:lineRule="exact"/>
        <w:ind w:firstLine="567"/>
        <w:jc w:val="both"/>
      </w:pPr>
      <w:r>
        <w:rPr>
          <w:rFonts w:eastAsia="Times New Roman"/>
          <w:color w:val="000000"/>
          <w:spacing w:val="-7"/>
          <w:sz w:val="24"/>
          <w:szCs w:val="24"/>
        </w:rPr>
        <w:t>Падший ангел, присужденный пресмыкаться по земле, упо</w:t>
      </w:r>
      <w:r>
        <w:rPr>
          <w:rFonts w:eastAsia="Times New Roman"/>
          <w:color w:val="000000"/>
          <w:spacing w:val="-7"/>
          <w:sz w:val="24"/>
          <w:szCs w:val="24"/>
        </w:rPr>
        <w:softHyphen/>
      </w:r>
      <w:r>
        <w:rPr>
          <w:rFonts w:eastAsia="Times New Roman"/>
          <w:color w:val="000000"/>
          <w:spacing w:val="-4"/>
          <w:sz w:val="24"/>
          <w:szCs w:val="24"/>
        </w:rPr>
        <w:t xml:space="preserve">требляет все усилия, чтоб и человек постоянно пресмыкался </w:t>
      </w:r>
      <w:r>
        <w:rPr>
          <w:rFonts w:eastAsia="Times New Roman"/>
          <w:color w:val="000000"/>
          <w:spacing w:val="-5"/>
          <w:sz w:val="24"/>
          <w:szCs w:val="24"/>
        </w:rPr>
        <w:t>по ней. Человек, по причине гнездящегося в нем самооболь</w:t>
      </w:r>
      <w:r>
        <w:rPr>
          <w:rFonts w:eastAsia="Times New Roman"/>
          <w:color w:val="000000"/>
          <w:spacing w:val="-5"/>
          <w:sz w:val="24"/>
          <w:szCs w:val="24"/>
        </w:rPr>
        <w:softHyphen/>
      </w:r>
      <w:r>
        <w:rPr>
          <w:rFonts w:eastAsia="Times New Roman"/>
          <w:color w:val="000000"/>
          <w:spacing w:val="-6"/>
          <w:sz w:val="24"/>
          <w:szCs w:val="24"/>
        </w:rPr>
        <w:t xml:space="preserve">щения, весьма склонен к этому. Он имеет ощущение своей вечности, но так как это ощущение повреждено лжеименным </w:t>
      </w:r>
      <w:r>
        <w:rPr>
          <w:rFonts w:eastAsia="Times New Roman"/>
          <w:color w:val="000000"/>
          <w:spacing w:val="-4"/>
          <w:sz w:val="24"/>
          <w:szCs w:val="24"/>
        </w:rPr>
        <w:t xml:space="preserve">разумом и лукавою совестию, то человеку и представляется </w:t>
      </w:r>
      <w:r>
        <w:rPr>
          <w:rFonts w:eastAsia="Times New Roman"/>
          <w:color w:val="000000"/>
          <w:spacing w:val="-6"/>
          <w:sz w:val="24"/>
          <w:szCs w:val="24"/>
        </w:rPr>
        <w:t>его земная жизнь бесконечною. На основании этого обольсти</w:t>
      </w:r>
      <w:r>
        <w:rPr>
          <w:rFonts w:eastAsia="Times New Roman"/>
          <w:color w:val="000000"/>
          <w:spacing w:val="-6"/>
          <w:sz w:val="24"/>
          <w:szCs w:val="24"/>
        </w:rPr>
        <w:softHyphen/>
      </w:r>
      <w:r>
        <w:rPr>
          <w:rFonts w:eastAsia="Times New Roman"/>
          <w:color w:val="000000"/>
          <w:spacing w:val="-5"/>
          <w:sz w:val="24"/>
          <w:szCs w:val="24"/>
        </w:rPr>
        <w:t xml:space="preserve">тельного, ложного, гибельного сознания человек предается </w:t>
      </w:r>
      <w:r>
        <w:rPr>
          <w:rFonts w:eastAsia="Times New Roman"/>
          <w:color w:val="000000"/>
          <w:spacing w:val="-7"/>
          <w:sz w:val="24"/>
          <w:szCs w:val="24"/>
        </w:rPr>
        <w:t>исключительно заботам и трудам о устроении своего положе</w:t>
      </w:r>
      <w:r>
        <w:rPr>
          <w:rFonts w:eastAsia="Times New Roman"/>
          <w:color w:val="000000"/>
          <w:spacing w:val="-7"/>
          <w:sz w:val="24"/>
          <w:szCs w:val="24"/>
        </w:rPr>
        <w:softHyphen/>
      </w:r>
      <w:r>
        <w:rPr>
          <w:rFonts w:eastAsia="Times New Roman"/>
          <w:color w:val="000000"/>
          <w:spacing w:val="-5"/>
          <w:sz w:val="24"/>
          <w:szCs w:val="24"/>
        </w:rPr>
        <w:t>ния на земле, забывая, что он на ней кратковременный стран</w:t>
      </w:r>
      <w:r>
        <w:rPr>
          <w:rFonts w:eastAsia="Times New Roman"/>
          <w:color w:val="000000"/>
          <w:spacing w:val="-5"/>
          <w:sz w:val="24"/>
          <w:szCs w:val="24"/>
        </w:rPr>
        <w:softHyphen/>
      </w:r>
      <w:r>
        <w:rPr>
          <w:rFonts w:eastAsia="Times New Roman"/>
          <w:color w:val="000000"/>
          <w:spacing w:val="-4"/>
          <w:sz w:val="24"/>
          <w:szCs w:val="24"/>
        </w:rPr>
        <w:t>ник, что его постоянная обитель — или небо, или ад. Свя</w:t>
      </w:r>
      <w:r>
        <w:rPr>
          <w:rFonts w:eastAsia="Times New Roman"/>
          <w:color w:val="000000"/>
          <w:spacing w:val="-4"/>
          <w:sz w:val="24"/>
          <w:szCs w:val="24"/>
        </w:rPr>
        <w:softHyphen/>
      </w:r>
      <w:r>
        <w:rPr>
          <w:rFonts w:eastAsia="Times New Roman"/>
          <w:color w:val="000000"/>
          <w:sz w:val="24"/>
          <w:szCs w:val="24"/>
        </w:rPr>
        <w:t xml:space="preserve">щенное Писание говорит от лица падшего человека Богу: </w:t>
      </w:r>
      <w:r w:rsidRPr="007C51BC">
        <w:rPr>
          <w:rFonts w:eastAsia="Times New Roman"/>
          <w:bCs/>
          <w:i/>
          <w:iCs/>
          <w:color w:val="000000"/>
          <w:spacing w:val="-6"/>
          <w:sz w:val="24"/>
          <w:szCs w:val="24"/>
        </w:rPr>
        <w:t>Прильпе земли душа моя: живи мя по словеси Твоему</w:t>
      </w:r>
      <w:r>
        <w:rPr>
          <w:rStyle w:val="a6"/>
          <w:rFonts w:eastAsia="Times New Roman"/>
          <w:bCs/>
          <w:i/>
          <w:iCs/>
          <w:color w:val="000000"/>
          <w:spacing w:val="-6"/>
          <w:sz w:val="24"/>
          <w:szCs w:val="24"/>
        </w:rPr>
        <w:footnoteReference w:id="1161"/>
      </w:r>
      <w:r w:rsidRPr="007C51BC">
        <w:rPr>
          <w:rFonts w:eastAsia="Times New Roman"/>
          <w:bCs/>
          <w:i/>
          <w:iCs/>
          <w:color w:val="000000"/>
          <w:spacing w:val="-6"/>
          <w:sz w:val="24"/>
          <w:szCs w:val="24"/>
        </w:rPr>
        <w:t xml:space="preserve">. </w:t>
      </w:r>
      <w:r w:rsidRPr="007C51BC">
        <w:rPr>
          <w:rFonts w:eastAsia="Times New Roman"/>
          <w:bCs/>
          <w:color w:val="000000"/>
          <w:spacing w:val="-6"/>
          <w:sz w:val="24"/>
          <w:szCs w:val="24"/>
        </w:rPr>
        <w:t>Из</w:t>
      </w:r>
      <w:r>
        <w:rPr>
          <w:rFonts w:eastAsia="Times New Roman"/>
          <w:b/>
          <w:bCs/>
          <w:color w:val="000000"/>
          <w:spacing w:val="-6"/>
          <w:sz w:val="24"/>
          <w:szCs w:val="24"/>
        </w:rPr>
        <w:t xml:space="preserve"> </w:t>
      </w:r>
      <w:r>
        <w:rPr>
          <w:rFonts w:eastAsia="Times New Roman"/>
          <w:color w:val="000000"/>
          <w:spacing w:val="-6"/>
          <w:sz w:val="24"/>
          <w:szCs w:val="24"/>
        </w:rPr>
        <w:t xml:space="preserve">этих слов явствует, что пристрастие к земле умерщвляет душу </w:t>
      </w:r>
      <w:r>
        <w:rPr>
          <w:rFonts w:eastAsia="Times New Roman"/>
          <w:color w:val="000000"/>
          <w:spacing w:val="-4"/>
          <w:sz w:val="24"/>
          <w:szCs w:val="24"/>
        </w:rPr>
        <w:t xml:space="preserve">вечною смертию; она оживляется словом Божиим, которое, </w:t>
      </w:r>
      <w:r>
        <w:rPr>
          <w:rFonts w:eastAsia="Times New Roman"/>
          <w:color w:val="000000"/>
          <w:spacing w:val="-1"/>
          <w:sz w:val="24"/>
          <w:szCs w:val="24"/>
        </w:rPr>
        <w:t xml:space="preserve">отторгая ее от земли, возносит мысли и чувствования ее к </w:t>
      </w:r>
      <w:r>
        <w:rPr>
          <w:rFonts w:eastAsia="Times New Roman"/>
          <w:color w:val="000000"/>
          <w:spacing w:val="-4"/>
          <w:sz w:val="24"/>
          <w:szCs w:val="24"/>
        </w:rPr>
        <w:t>небу. «Диавол, — так любомудрствует о падшем ангеле свя</w:t>
      </w:r>
      <w:r>
        <w:rPr>
          <w:rFonts w:eastAsia="Times New Roman"/>
          <w:color w:val="000000"/>
          <w:spacing w:val="-4"/>
          <w:sz w:val="24"/>
          <w:szCs w:val="24"/>
        </w:rPr>
        <w:softHyphen/>
        <w:t xml:space="preserve">той Иоанн Златоуст, — бесстыден и нагл. Он нападает снизу. </w:t>
      </w:r>
      <w:r>
        <w:rPr>
          <w:rFonts w:eastAsia="Times New Roman"/>
          <w:color w:val="000000"/>
          <w:spacing w:val="-2"/>
          <w:sz w:val="24"/>
          <w:szCs w:val="24"/>
        </w:rPr>
        <w:t xml:space="preserve">Впрочем, в этом случае побеждает по той именно причине, </w:t>
      </w:r>
      <w:r>
        <w:rPr>
          <w:rFonts w:eastAsia="Times New Roman"/>
          <w:color w:val="000000"/>
          <w:spacing w:val="-4"/>
          <w:sz w:val="24"/>
          <w:szCs w:val="24"/>
        </w:rPr>
        <w:t xml:space="preserve">что не стараемся сами подняться туда, где бы он не мог нас ранить. Ибо он не может подняться высоко, но пресмыкается </w:t>
      </w:r>
      <w:r>
        <w:rPr>
          <w:rFonts w:eastAsia="Times New Roman"/>
          <w:color w:val="000000"/>
          <w:spacing w:val="-1"/>
          <w:sz w:val="24"/>
          <w:szCs w:val="24"/>
        </w:rPr>
        <w:t xml:space="preserve">по земле, и потому змей есть его образ. А если Бог устроил </w:t>
      </w:r>
      <w:r>
        <w:rPr>
          <w:rFonts w:eastAsia="Times New Roman"/>
          <w:color w:val="000000"/>
          <w:sz w:val="24"/>
          <w:szCs w:val="24"/>
        </w:rPr>
        <w:t xml:space="preserve">его таким в начале, тем более таков он ныне. Если же не </w:t>
      </w:r>
      <w:r>
        <w:rPr>
          <w:rFonts w:eastAsia="Times New Roman"/>
          <w:color w:val="000000"/>
          <w:spacing w:val="-3"/>
          <w:sz w:val="24"/>
          <w:szCs w:val="24"/>
        </w:rPr>
        <w:t xml:space="preserve">знаешь, что значит нападать снизу, я постараюсь объяснить </w:t>
      </w:r>
      <w:r>
        <w:rPr>
          <w:rFonts w:eastAsia="Times New Roman"/>
          <w:color w:val="000000"/>
          <w:spacing w:val="-4"/>
          <w:sz w:val="24"/>
          <w:szCs w:val="24"/>
        </w:rPr>
        <w:t xml:space="preserve">тебе этот способ борьбы. Итак, что значит нападать снизу? Одолевать посредством земного, посредством наслаждений, </w:t>
      </w:r>
      <w:r>
        <w:rPr>
          <w:rFonts w:eastAsia="Times New Roman"/>
          <w:color w:val="000000"/>
          <w:spacing w:val="-6"/>
          <w:sz w:val="24"/>
          <w:szCs w:val="24"/>
        </w:rPr>
        <w:t xml:space="preserve">богатства и всего житейского. Посему если диавол видит кого </w:t>
      </w:r>
      <w:r>
        <w:rPr>
          <w:rFonts w:eastAsia="Times New Roman"/>
          <w:color w:val="000000"/>
          <w:spacing w:val="-1"/>
          <w:sz w:val="24"/>
          <w:szCs w:val="24"/>
        </w:rPr>
        <w:t xml:space="preserve">парящим к небу, то, во-первых, не в состоянии напасть на </w:t>
      </w:r>
      <w:r>
        <w:rPr>
          <w:rFonts w:eastAsia="Times New Roman"/>
          <w:color w:val="000000"/>
          <w:spacing w:val="-5"/>
          <w:sz w:val="24"/>
          <w:szCs w:val="24"/>
        </w:rPr>
        <w:t>него, а во-вторых, если и отважится напасть, тотчас сам пада</w:t>
      </w:r>
      <w:r>
        <w:rPr>
          <w:rFonts w:eastAsia="Times New Roman"/>
          <w:color w:val="000000"/>
          <w:spacing w:val="-5"/>
          <w:sz w:val="24"/>
          <w:szCs w:val="24"/>
        </w:rPr>
        <w:softHyphen/>
        <w:t>ет: потому что — будь безопасен — у него нет ног. Не стра</w:t>
      </w:r>
      <w:r>
        <w:rPr>
          <w:rFonts w:eastAsia="Times New Roman"/>
          <w:color w:val="000000"/>
          <w:spacing w:val="-5"/>
          <w:sz w:val="24"/>
          <w:szCs w:val="24"/>
        </w:rPr>
        <w:softHyphen/>
      </w:r>
      <w:r>
        <w:rPr>
          <w:rFonts w:eastAsia="Times New Roman"/>
          <w:color w:val="000000"/>
          <w:spacing w:val="-4"/>
          <w:sz w:val="24"/>
          <w:szCs w:val="24"/>
        </w:rPr>
        <w:t xml:space="preserve">шись его: у него нет крыльев, — ползает только по земле, </w:t>
      </w:r>
      <w:r>
        <w:rPr>
          <w:rFonts w:eastAsia="Times New Roman"/>
          <w:color w:val="000000"/>
          <w:spacing w:val="-6"/>
          <w:sz w:val="24"/>
          <w:szCs w:val="24"/>
        </w:rPr>
        <w:t>пресмыкается между земными вещами. Не имей ничего обще</w:t>
      </w:r>
      <w:r>
        <w:rPr>
          <w:rFonts w:eastAsia="Times New Roman"/>
          <w:color w:val="000000"/>
          <w:spacing w:val="-6"/>
          <w:sz w:val="24"/>
          <w:szCs w:val="24"/>
        </w:rPr>
        <w:softHyphen/>
      </w:r>
      <w:r>
        <w:rPr>
          <w:rFonts w:eastAsia="Times New Roman"/>
          <w:color w:val="000000"/>
          <w:spacing w:val="-5"/>
          <w:sz w:val="24"/>
          <w:szCs w:val="24"/>
        </w:rPr>
        <w:t xml:space="preserve">го с землею: тогда не нужен будет и труд. Диавол не умеет </w:t>
      </w:r>
      <w:r>
        <w:rPr>
          <w:rFonts w:eastAsia="Times New Roman"/>
          <w:color w:val="000000"/>
          <w:spacing w:val="-3"/>
          <w:sz w:val="24"/>
          <w:szCs w:val="24"/>
        </w:rPr>
        <w:t>сражаться открыто, но как змей скрывается в терниях, так он всего чаще притаивается в прелестях богатства. Если посе</w:t>
      </w:r>
      <w:r>
        <w:rPr>
          <w:rFonts w:eastAsia="Times New Roman"/>
          <w:color w:val="000000"/>
          <w:spacing w:val="-3"/>
          <w:sz w:val="24"/>
          <w:szCs w:val="24"/>
        </w:rPr>
        <w:softHyphen/>
      </w:r>
      <w:r>
        <w:rPr>
          <w:rFonts w:eastAsia="Times New Roman"/>
          <w:color w:val="000000"/>
          <w:spacing w:val="-5"/>
          <w:sz w:val="24"/>
          <w:szCs w:val="24"/>
        </w:rPr>
        <w:t xml:space="preserve">чешь сие терние, он скоро придет в робость и побежит. Если умеешь заговорить его Божественными заклинаниями, то лег </w:t>
      </w:r>
      <w:r>
        <w:rPr>
          <w:rFonts w:eastAsia="Times New Roman"/>
          <w:color w:val="000000"/>
          <w:spacing w:val="-2"/>
          <w:sz w:val="24"/>
          <w:szCs w:val="24"/>
        </w:rPr>
        <w:t xml:space="preserve">ко ранишь его. И у нас, и у нас имеются духовные заклина </w:t>
      </w:r>
      <w:r>
        <w:rPr>
          <w:rFonts w:eastAsia="Times New Roman"/>
          <w:color w:val="000000"/>
          <w:spacing w:val="-5"/>
          <w:sz w:val="24"/>
          <w:szCs w:val="24"/>
        </w:rPr>
        <w:t>ния: имя Господа нашего Иисуса Христа и сила крестная»</w:t>
      </w:r>
      <w:r>
        <w:rPr>
          <w:rStyle w:val="a6"/>
          <w:rFonts w:eastAsia="Times New Roman"/>
          <w:color w:val="000000"/>
          <w:spacing w:val="-5"/>
          <w:sz w:val="24"/>
          <w:szCs w:val="24"/>
        </w:rPr>
        <w:footnoteReference w:id="1162"/>
      </w:r>
      <w:r>
        <w:rPr>
          <w:rFonts w:eastAsia="Times New Roman"/>
          <w:color w:val="000000"/>
          <w:spacing w:val="-5"/>
          <w:sz w:val="24"/>
          <w:szCs w:val="24"/>
        </w:rPr>
        <w:t xml:space="preserve">. </w:t>
      </w:r>
      <w:r>
        <w:rPr>
          <w:rFonts w:eastAsia="Times New Roman"/>
          <w:color w:val="000000"/>
          <w:spacing w:val="-6"/>
          <w:sz w:val="24"/>
          <w:szCs w:val="24"/>
        </w:rPr>
        <w:t xml:space="preserve">Преподобный Макарий Великий, узнав, что некоторый инок, </w:t>
      </w:r>
      <w:r>
        <w:rPr>
          <w:rFonts w:eastAsia="Times New Roman"/>
          <w:color w:val="000000"/>
          <w:spacing w:val="-5"/>
          <w:sz w:val="24"/>
          <w:szCs w:val="24"/>
        </w:rPr>
        <w:t xml:space="preserve">Феопемпт, увлекается блудными помыслами, приносимыми диаволом, дал Феопемпту следующий совет: «Постись до ве </w:t>
      </w:r>
      <w:r>
        <w:rPr>
          <w:rFonts w:eastAsia="Times New Roman"/>
          <w:color w:val="000000"/>
          <w:spacing w:val="-4"/>
          <w:sz w:val="24"/>
          <w:szCs w:val="24"/>
        </w:rPr>
        <w:t xml:space="preserve">чера, так, чтоб тебе чувствовать голод, учи наизусть Еванге </w:t>
      </w:r>
      <w:r>
        <w:rPr>
          <w:rFonts w:eastAsia="Times New Roman"/>
          <w:color w:val="000000"/>
          <w:spacing w:val="-5"/>
          <w:sz w:val="24"/>
          <w:szCs w:val="24"/>
        </w:rPr>
        <w:t xml:space="preserve">лие и другие книги Священного Писания, чтоб тебе всегда пребывать в богомыслии. Если придет тебе злой помысл, не принимай его, никогда не попускай уму твоему быть сведен </w:t>
      </w:r>
      <w:r>
        <w:rPr>
          <w:rFonts w:eastAsia="Times New Roman"/>
          <w:color w:val="000000"/>
          <w:spacing w:val="-7"/>
          <w:sz w:val="24"/>
          <w:szCs w:val="24"/>
        </w:rPr>
        <w:t>ным вниз, но всегда устремляй его горе, и Бог поможет тебе»</w:t>
      </w:r>
      <w:r>
        <w:rPr>
          <w:rStyle w:val="a6"/>
          <w:rFonts w:eastAsia="Times New Roman"/>
          <w:color w:val="000000"/>
          <w:spacing w:val="-7"/>
          <w:sz w:val="24"/>
          <w:szCs w:val="24"/>
        </w:rPr>
        <w:footnoteReference w:id="1163"/>
      </w:r>
      <w:r>
        <w:rPr>
          <w:rFonts w:eastAsia="Times New Roman"/>
          <w:color w:val="000000"/>
          <w:spacing w:val="-7"/>
          <w:sz w:val="24"/>
          <w:szCs w:val="24"/>
        </w:rPr>
        <w:t xml:space="preserve">. </w:t>
      </w:r>
      <w:r>
        <w:rPr>
          <w:rFonts w:eastAsia="Times New Roman"/>
          <w:color w:val="000000"/>
          <w:spacing w:val="-4"/>
          <w:sz w:val="24"/>
          <w:szCs w:val="24"/>
        </w:rPr>
        <w:t xml:space="preserve">Брат спросил авву Сисоя: «Что мне делать, чтоб спастись и угодить Богу?» Старец отвечал: «Если хочешь угодить Богу» </w:t>
      </w:r>
      <w:r>
        <w:rPr>
          <w:rFonts w:eastAsia="Times New Roman"/>
          <w:color w:val="000000"/>
          <w:sz w:val="24"/>
          <w:szCs w:val="24"/>
        </w:rPr>
        <w:t xml:space="preserve">исступи из мира, отступи от земли, оставь тварь, приди ко </w:t>
      </w:r>
      <w:r>
        <w:rPr>
          <w:rFonts w:eastAsia="Times New Roman"/>
          <w:color w:val="000000"/>
          <w:spacing w:val="-6"/>
          <w:sz w:val="24"/>
          <w:szCs w:val="24"/>
        </w:rPr>
        <w:t xml:space="preserve">Творцу, соедини себя с Богом молитвою и плачем, и найдешь </w:t>
      </w:r>
      <w:r>
        <w:rPr>
          <w:rFonts w:eastAsia="Times New Roman"/>
          <w:color w:val="000000"/>
          <w:spacing w:val="-5"/>
          <w:sz w:val="24"/>
          <w:szCs w:val="24"/>
        </w:rPr>
        <w:t>покой в сем и будущем веке»</w:t>
      </w:r>
      <w:r>
        <w:rPr>
          <w:rStyle w:val="a6"/>
          <w:rFonts w:eastAsia="Times New Roman"/>
          <w:color w:val="000000"/>
          <w:spacing w:val="-5"/>
          <w:sz w:val="24"/>
          <w:szCs w:val="24"/>
        </w:rPr>
        <w:footnoteReference w:id="1164"/>
      </w:r>
      <w:r>
        <w:rPr>
          <w:rFonts w:eastAsia="Times New Roman"/>
          <w:color w:val="000000"/>
          <w:spacing w:val="-5"/>
          <w:sz w:val="24"/>
          <w:szCs w:val="24"/>
        </w:rPr>
        <w:t xml:space="preserve">. Преподобный Варсонофий Великий написал некоторому брату: -«Если хочешь спастись, </w:t>
      </w:r>
      <w:r>
        <w:rPr>
          <w:rFonts w:eastAsia="Times New Roman"/>
          <w:color w:val="000000"/>
          <w:spacing w:val="-4"/>
          <w:sz w:val="24"/>
          <w:szCs w:val="24"/>
        </w:rPr>
        <w:t xml:space="preserve">понудь себя умереть для всего земного. Считай себя за ничто </w:t>
      </w:r>
      <w:r>
        <w:rPr>
          <w:rFonts w:eastAsia="Times New Roman"/>
          <w:color w:val="000000"/>
          <w:spacing w:val="-6"/>
          <w:sz w:val="24"/>
          <w:szCs w:val="24"/>
        </w:rPr>
        <w:t xml:space="preserve">и стремись к предлежащему, чтоб под предлогом доброго дела </w:t>
      </w:r>
      <w:r>
        <w:rPr>
          <w:rFonts w:eastAsia="Times New Roman"/>
          <w:color w:val="000000"/>
          <w:spacing w:val="-4"/>
          <w:sz w:val="24"/>
          <w:szCs w:val="24"/>
        </w:rPr>
        <w:t>диавол не вовлек тебя в безвременные заботы»</w:t>
      </w:r>
      <w:r>
        <w:rPr>
          <w:rStyle w:val="a6"/>
          <w:rFonts w:eastAsia="Times New Roman"/>
          <w:color w:val="000000"/>
          <w:spacing w:val="-4"/>
          <w:sz w:val="24"/>
          <w:szCs w:val="24"/>
        </w:rPr>
        <w:footnoteReference w:id="1165"/>
      </w:r>
      <w:r>
        <w:rPr>
          <w:rFonts w:eastAsia="Times New Roman"/>
          <w:color w:val="000000"/>
          <w:spacing w:val="-4"/>
          <w:sz w:val="24"/>
          <w:szCs w:val="24"/>
        </w:rPr>
        <w:t xml:space="preserve">. Злохитрый </w:t>
      </w:r>
      <w:r>
        <w:rPr>
          <w:rFonts w:eastAsia="Times New Roman"/>
          <w:color w:val="000000"/>
          <w:spacing w:val="-5"/>
          <w:sz w:val="24"/>
          <w:szCs w:val="24"/>
        </w:rPr>
        <w:t xml:space="preserve">змей, опытный в борьбе с человеками и в погублении их, не всегда прибегает к сильным средствам для достижения своей </w:t>
      </w:r>
      <w:r>
        <w:rPr>
          <w:rFonts w:eastAsia="Times New Roman"/>
          <w:color w:val="000000"/>
          <w:spacing w:val="-2"/>
          <w:sz w:val="24"/>
          <w:szCs w:val="24"/>
        </w:rPr>
        <w:t xml:space="preserve">цели. К чему употреблять их, когда они могут возбудить в </w:t>
      </w:r>
      <w:r>
        <w:rPr>
          <w:rFonts w:eastAsia="Times New Roman"/>
          <w:color w:val="000000"/>
          <w:spacing w:val="-5"/>
          <w:sz w:val="24"/>
          <w:szCs w:val="24"/>
        </w:rPr>
        <w:t>иноке усиленное сопротивление и доставить ему славную по</w:t>
      </w:r>
      <w:r>
        <w:rPr>
          <w:rFonts w:eastAsia="Times New Roman"/>
          <w:color w:val="000000"/>
          <w:spacing w:val="-5"/>
          <w:sz w:val="24"/>
          <w:szCs w:val="24"/>
        </w:rPr>
        <w:softHyphen/>
        <w:t xml:space="preserve">беду, как это доказано многими опытами? Средства слабые действуют вернее. Они большею частию не примечаются, а и </w:t>
      </w:r>
      <w:r>
        <w:rPr>
          <w:rFonts w:eastAsia="Times New Roman"/>
          <w:color w:val="000000"/>
          <w:spacing w:val="-9"/>
          <w:sz w:val="24"/>
          <w:szCs w:val="24"/>
        </w:rPr>
        <w:t>примеченные, пренебрегаются по наружной ничтожности, мни</w:t>
      </w:r>
      <w:r>
        <w:rPr>
          <w:rFonts w:eastAsia="Times New Roman"/>
          <w:color w:val="000000"/>
          <w:spacing w:val="-9"/>
          <w:sz w:val="24"/>
          <w:szCs w:val="24"/>
        </w:rPr>
        <w:softHyphen/>
      </w:r>
      <w:r>
        <w:rPr>
          <w:rFonts w:eastAsia="Times New Roman"/>
          <w:color w:val="000000"/>
          <w:spacing w:val="-7"/>
          <w:sz w:val="24"/>
          <w:szCs w:val="24"/>
        </w:rPr>
        <w:t>мой безгрешности своей. Вообще в современной брани диаво</w:t>
      </w:r>
      <w:r>
        <w:rPr>
          <w:rFonts w:eastAsia="Times New Roman"/>
          <w:color w:val="000000"/>
          <w:spacing w:val="-5"/>
          <w:sz w:val="24"/>
          <w:szCs w:val="24"/>
        </w:rPr>
        <w:t>ла на христианство и иночество не видно в деле средств силь</w:t>
      </w:r>
      <w:r>
        <w:rPr>
          <w:rFonts w:eastAsia="Times New Roman"/>
          <w:color w:val="000000"/>
          <w:spacing w:val="-5"/>
          <w:sz w:val="24"/>
          <w:szCs w:val="24"/>
        </w:rPr>
        <w:softHyphen/>
      </w:r>
      <w:r>
        <w:rPr>
          <w:rFonts w:eastAsia="Times New Roman"/>
          <w:color w:val="000000"/>
          <w:spacing w:val="-4"/>
          <w:sz w:val="24"/>
          <w:szCs w:val="24"/>
        </w:rPr>
        <w:t xml:space="preserve">ных, а видны одни средства слабые. Уже не нападают на </w:t>
      </w:r>
      <w:r>
        <w:rPr>
          <w:rFonts w:eastAsia="Times New Roman"/>
          <w:color w:val="000000"/>
          <w:spacing w:val="-3"/>
          <w:sz w:val="24"/>
          <w:szCs w:val="24"/>
        </w:rPr>
        <w:t xml:space="preserve">православные монастыри агаряне и латиняне, не жгут и не </w:t>
      </w:r>
      <w:r>
        <w:rPr>
          <w:rFonts w:eastAsia="Times New Roman"/>
          <w:color w:val="000000"/>
          <w:spacing w:val="-6"/>
          <w:sz w:val="24"/>
          <w:szCs w:val="24"/>
        </w:rPr>
        <w:t xml:space="preserve">режут иноков для уничтожения православного иночества. Оно </w:t>
      </w:r>
      <w:r>
        <w:rPr>
          <w:rFonts w:eastAsia="Times New Roman"/>
          <w:color w:val="000000"/>
          <w:spacing w:val="-5"/>
          <w:sz w:val="24"/>
          <w:szCs w:val="24"/>
        </w:rPr>
        <w:t xml:space="preserve">уничтожается незаметными сетями, в которые уловляется, по обычаю времени, весьма удобно. Земные занятия, когда инок </w:t>
      </w:r>
      <w:r>
        <w:rPr>
          <w:rFonts w:eastAsia="Times New Roman"/>
          <w:color w:val="000000"/>
          <w:spacing w:val="-2"/>
          <w:sz w:val="24"/>
          <w:szCs w:val="24"/>
        </w:rPr>
        <w:t xml:space="preserve">предается им с увлечением, способны и без явных грехов </w:t>
      </w:r>
      <w:r>
        <w:rPr>
          <w:rFonts w:eastAsia="Times New Roman"/>
          <w:color w:val="000000"/>
          <w:spacing w:val="-5"/>
          <w:sz w:val="24"/>
          <w:szCs w:val="24"/>
        </w:rPr>
        <w:t xml:space="preserve">лишить его преуспеяния, опустошить его несчастную душу. </w:t>
      </w:r>
      <w:r>
        <w:rPr>
          <w:rFonts w:eastAsia="Times New Roman"/>
          <w:color w:val="000000"/>
          <w:spacing w:val="-3"/>
          <w:sz w:val="24"/>
          <w:szCs w:val="24"/>
        </w:rPr>
        <w:t>Такая душа соделывается жилищем демонов, по свидетель</w:t>
      </w:r>
      <w:r>
        <w:rPr>
          <w:rFonts w:eastAsia="Times New Roman"/>
          <w:color w:val="000000"/>
          <w:spacing w:val="-3"/>
          <w:sz w:val="24"/>
          <w:szCs w:val="24"/>
        </w:rPr>
        <w:softHyphen/>
      </w:r>
      <w:r>
        <w:rPr>
          <w:rFonts w:eastAsia="Times New Roman"/>
          <w:color w:val="000000"/>
          <w:spacing w:val="-4"/>
          <w:sz w:val="24"/>
          <w:szCs w:val="24"/>
        </w:rPr>
        <w:t>ству Евангелия</w:t>
      </w:r>
      <w:r>
        <w:rPr>
          <w:rStyle w:val="a6"/>
          <w:rFonts w:eastAsia="Times New Roman"/>
          <w:color w:val="000000"/>
          <w:spacing w:val="-4"/>
          <w:sz w:val="24"/>
          <w:szCs w:val="24"/>
        </w:rPr>
        <w:footnoteReference w:id="1166"/>
      </w:r>
      <w:r>
        <w:rPr>
          <w:rFonts w:eastAsia="Times New Roman"/>
          <w:color w:val="000000"/>
          <w:spacing w:val="-4"/>
          <w:sz w:val="24"/>
          <w:szCs w:val="24"/>
        </w:rPr>
        <w:t>. Когда сердце древа заразится тлением, тог</w:t>
      </w:r>
      <w:r>
        <w:rPr>
          <w:rFonts w:eastAsia="Times New Roman"/>
          <w:color w:val="000000"/>
          <w:spacing w:val="-4"/>
          <w:sz w:val="24"/>
          <w:szCs w:val="24"/>
        </w:rPr>
        <w:softHyphen/>
      </w:r>
      <w:r>
        <w:rPr>
          <w:rFonts w:eastAsia="Times New Roman"/>
          <w:color w:val="000000"/>
          <w:spacing w:val="-2"/>
          <w:sz w:val="24"/>
          <w:szCs w:val="24"/>
        </w:rPr>
        <w:t xml:space="preserve">да древо уничтожается постепенно и незаметно, между тем </w:t>
      </w:r>
      <w:r>
        <w:rPr>
          <w:rFonts w:eastAsia="Times New Roman"/>
          <w:color w:val="000000"/>
          <w:spacing w:val="-4"/>
          <w:sz w:val="24"/>
          <w:szCs w:val="24"/>
        </w:rPr>
        <w:t xml:space="preserve">как наружность его в </w:t>
      </w:r>
      <w:r>
        <w:rPr>
          <w:rFonts w:eastAsia="Times New Roman"/>
          <w:color w:val="000000"/>
          <w:spacing w:val="-4"/>
          <w:sz w:val="24"/>
          <w:szCs w:val="24"/>
        </w:rPr>
        <w:lastRenderedPageBreak/>
        <w:t xml:space="preserve">течение долгого времени продолжает </w:t>
      </w:r>
      <w:r>
        <w:rPr>
          <w:rFonts w:eastAsia="Times New Roman"/>
          <w:color w:val="000000"/>
          <w:spacing w:val="-3"/>
          <w:sz w:val="24"/>
          <w:szCs w:val="24"/>
        </w:rPr>
        <w:t>сохранять благолепие, не выказывая живущей во внутрен</w:t>
      </w:r>
      <w:r>
        <w:rPr>
          <w:rFonts w:eastAsia="Times New Roman"/>
          <w:color w:val="000000"/>
          <w:spacing w:val="-3"/>
          <w:sz w:val="24"/>
          <w:szCs w:val="24"/>
        </w:rPr>
        <w:softHyphen/>
      </w:r>
      <w:r>
        <w:rPr>
          <w:rFonts w:eastAsia="Times New Roman"/>
          <w:color w:val="000000"/>
          <w:spacing w:val="-5"/>
          <w:sz w:val="24"/>
          <w:szCs w:val="24"/>
        </w:rPr>
        <w:t xml:space="preserve">ности и снедающей ее смерти. Слабые средства, не касаясь </w:t>
      </w:r>
      <w:r>
        <w:rPr>
          <w:rFonts w:eastAsia="Times New Roman"/>
          <w:color w:val="000000"/>
          <w:spacing w:val="-4"/>
          <w:sz w:val="24"/>
          <w:szCs w:val="24"/>
        </w:rPr>
        <w:t>наружности монашества, уничтожают его сущность. Что та</w:t>
      </w:r>
      <w:r>
        <w:rPr>
          <w:rFonts w:eastAsia="Times New Roman"/>
          <w:color w:val="000000"/>
          <w:spacing w:val="-4"/>
          <w:sz w:val="24"/>
          <w:szCs w:val="24"/>
        </w:rPr>
        <w:softHyphen/>
        <w:t>кое монах, как не тот христианин, который отделился от все</w:t>
      </w:r>
      <w:r>
        <w:rPr>
          <w:rFonts w:eastAsia="Times New Roman"/>
          <w:color w:val="000000"/>
          <w:spacing w:val="-4"/>
          <w:sz w:val="24"/>
          <w:szCs w:val="24"/>
        </w:rPr>
        <w:softHyphen/>
      </w:r>
      <w:r>
        <w:rPr>
          <w:rFonts w:eastAsia="Times New Roman"/>
          <w:color w:val="000000"/>
          <w:spacing w:val="-5"/>
          <w:sz w:val="24"/>
          <w:szCs w:val="24"/>
        </w:rPr>
        <w:t>го, уединился умом и сердцем, чтоб принадлежать единому Богу, вступив в неразлучное общение с Ним. Где же монах, когда он чужд Бога и пригвожден к земле? К числу слабых средств, но действующих весьма сильно, принадлежат раз</w:t>
      </w:r>
      <w:r>
        <w:rPr>
          <w:rFonts w:eastAsia="Times New Roman"/>
          <w:color w:val="000000"/>
          <w:spacing w:val="-5"/>
          <w:sz w:val="24"/>
          <w:szCs w:val="24"/>
        </w:rPr>
        <w:softHyphen/>
      </w:r>
      <w:r>
        <w:rPr>
          <w:rFonts w:eastAsia="Times New Roman"/>
          <w:color w:val="000000"/>
          <w:spacing w:val="-1"/>
          <w:sz w:val="24"/>
          <w:szCs w:val="24"/>
        </w:rPr>
        <w:t xml:space="preserve">личные рукоделия и телесные труды, когда инок займется </w:t>
      </w:r>
      <w:r>
        <w:rPr>
          <w:rFonts w:eastAsia="Times New Roman"/>
          <w:color w:val="000000"/>
          <w:spacing w:val="-5"/>
          <w:sz w:val="24"/>
          <w:szCs w:val="24"/>
        </w:rPr>
        <w:t xml:space="preserve">ими неумеренно и с пристрастием, а это случается сряду при занятиях самочинных, не по послушанию. При этих занятиях </w:t>
      </w:r>
      <w:r>
        <w:rPr>
          <w:rFonts w:eastAsia="Times New Roman"/>
          <w:color w:val="000000"/>
          <w:spacing w:val="-4"/>
          <w:sz w:val="24"/>
          <w:szCs w:val="24"/>
        </w:rPr>
        <w:t>неприметно вкрадывается пристрастие к ним: сперва являет</w:t>
      </w:r>
      <w:r>
        <w:rPr>
          <w:rFonts w:eastAsia="Times New Roman"/>
          <w:color w:val="000000"/>
          <w:spacing w:val="-4"/>
          <w:sz w:val="24"/>
          <w:szCs w:val="24"/>
        </w:rPr>
        <w:softHyphen/>
      </w:r>
      <w:r>
        <w:rPr>
          <w:rFonts w:eastAsia="Times New Roman"/>
          <w:color w:val="000000"/>
          <w:spacing w:val="-5"/>
          <w:sz w:val="24"/>
          <w:szCs w:val="24"/>
        </w:rPr>
        <w:t>ся к занятию особенное внимание и усердие; потом инок уст</w:t>
      </w:r>
      <w:r>
        <w:rPr>
          <w:rFonts w:eastAsia="Times New Roman"/>
          <w:color w:val="000000"/>
          <w:spacing w:val="-4"/>
          <w:sz w:val="24"/>
          <w:szCs w:val="24"/>
        </w:rPr>
        <w:t>ремляет все силы души и тела к занятию, забывает, оставляет Бога. Между тем змей старается представить иноку его заня</w:t>
      </w:r>
      <w:r>
        <w:rPr>
          <w:rFonts w:eastAsia="Times New Roman"/>
          <w:color w:val="000000"/>
          <w:spacing w:val="-4"/>
          <w:sz w:val="24"/>
          <w:szCs w:val="24"/>
        </w:rPr>
        <w:softHyphen/>
        <w:t xml:space="preserve">тие невинным, даже душеспасительным, общеполезным. По </w:t>
      </w:r>
      <w:r>
        <w:rPr>
          <w:rFonts w:eastAsia="Times New Roman"/>
          <w:color w:val="000000"/>
          <w:spacing w:val="-5"/>
          <w:sz w:val="24"/>
          <w:szCs w:val="24"/>
        </w:rPr>
        <w:t xml:space="preserve">злохитрости змея начинают отвсюду раздаваться одобрения и </w:t>
      </w:r>
      <w:r>
        <w:rPr>
          <w:rFonts w:eastAsia="Times New Roman"/>
          <w:color w:val="000000"/>
          <w:spacing w:val="-3"/>
          <w:sz w:val="24"/>
          <w:szCs w:val="24"/>
        </w:rPr>
        <w:t xml:space="preserve">похвалы иноку за его занятие; он заражается самомнением; </w:t>
      </w:r>
      <w:r>
        <w:rPr>
          <w:rFonts w:eastAsia="Times New Roman"/>
          <w:color w:val="000000"/>
          <w:spacing w:val="-2"/>
          <w:sz w:val="24"/>
          <w:szCs w:val="24"/>
        </w:rPr>
        <w:t>душа его, не освещенная Словом Божиим, объемлется мра</w:t>
      </w:r>
      <w:r>
        <w:rPr>
          <w:rFonts w:eastAsia="Times New Roman"/>
          <w:color w:val="000000"/>
          <w:spacing w:val="-2"/>
          <w:sz w:val="24"/>
          <w:szCs w:val="24"/>
        </w:rPr>
        <w:softHyphen/>
      </w:r>
      <w:r>
        <w:rPr>
          <w:rFonts w:eastAsia="Times New Roman"/>
          <w:color w:val="000000"/>
          <w:spacing w:val="-4"/>
          <w:sz w:val="24"/>
          <w:szCs w:val="24"/>
        </w:rPr>
        <w:t xml:space="preserve">ком неведения и неразумия; он поступает в полное владение падшего духа. Когда душа оставит подвиг духовный или, что </w:t>
      </w:r>
      <w:r>
        <w:rPr>
          <w:rFonts w:eastAsia="Times New Roman"/>
          <w:color w:val="000000"/>
          <w:spacing w:val="-3"/>
          <w:sz w:val="24"/>
          <w:szCs w:val="24"/>
        </w:rPr>
        <w:t xml:space="preserve">то же, будет исполнять его с нерадением, поверхностно и </w:t>
      </w:r>
      <w:r>
        <w:rPr>
          <w:rFonts w:eastAsia="Times New Roman"/>
          <w:color w:val="000000"/>
          <w:spacing w:val="-5"/>
          <w:sz w:val="24"/>
          <w:szCs w:val="24"/>
        </w:rPr>
        <w:t>холодно, займется единственно или преимущественно, с при</w:t>
      </w:r>
      <w:r>
        <w:rPr>
          <w:rFonts w:eastAsia="Times New Roman"/>
          <w:color w:val="000000"/>
          <w:spacing w:val="-5"/>
          <w:sz w:val="24"/>
          <w:szCs w:val="24"/>
        </w:rPr>
        <w:softHyphen/>
      </w:r>
      <w:r>
        <w:rPr>
          <w:rFonts w:eastAsia="Times New Roman"/>
          <w:color w:val="000000"/>
          <w:spacing w:val="-4"/>
          <w:sz w:val="24"/>
          <w:szCs w:val="24"/>
        </w:rPr>
        <w:t xml:space="preserve">страстием и увлечением, земными занятиями, тогда страсти, </w:t>
      </w:r>
      <w:r>
        <w:rPr>
          <w:rFonts w:eastAsia="Times New Roman"/>
          <w:color w:val="000000"/>
          <w:spacing w:val="-7"/>
          <w:sz w:val="24"/>
          <w:szCs w:val="24"/>
        </w:rPr>
        <w:t>принадлежащие падшему естеству, свободно пребывают в сер</w:t>
      </w:r>
      <w:r>
        <w:rPr>
          <w:rFonts w:eastAsia="Times New Roman"/>
          <w:color w:val="000000"/>
          <w:spacing w:val="-7"/>
          <w:sz w:val="24"/>
          <w:szCs w:val="24"/>
        </w:rPr>
        <w:softHyphen/>
      </w:r>
      <w:r>
        <w:rPr>
          <w:rFonts w:eastAsia="Times New Roman"/>
          <w:color w:val="000000"/>
          <w:spacing w:val="-4"/>
          <w:sz w:val="24"/>
          <w:szCs w:val="24"/>
        </w:rPr>
        <w:t xml:space="preserve">дце, ничем не тревожимые; они растут, ширятся, крепнут на </w:t>
      </w:r>
      <w:r>
        <w:rPr>
          <w:rFonts w:eastAsia="Times New Roman"/>
          <w:color w:val="000000"/>
          <w:spacing w:val="-5"/>
          <w:sz w:val="24"/>
          <w:szCs w:val="24"/>
        </w:rPr>
        <w:t>просторе и свободе. Тогда инок пользуется обманчивым спо</w:t>
      </w:r>
      <w:r>
        <w:rPr>
          <w:rFonts w:eastAsia="Times New Roman"/>
          <w:color w:val="000000"/>
          <w:spacing w:val="-5"/>
          <w:sz w:val="24"/>
          <w:szCs w:val="24"/>
        </w:rPr>
        <w:softHyphen/>
      </w:r>
      <w:r>
        <w:rPr>
          <w:rFonts w:eastAsia="Times New Roman"/>
          <w:color w:val="000000"/>
          <w:spacing w:val="-4"/>
          <w:sz w:val="24"/>
          <w:szCs w:val="24"/>
        </w:rPr>
        <w:t xml:space="preserve">койствием, утешаясь самомнением и тщеславием, признавая </w:t>
      </w:r>
      <w:r>
        <w:rPr>
          <w:rFonts w:eastAsia="Times New Roman"/>
          <w:color w:val="000000"/>
          <w:spacing w:val="-6"/>
          <w:sz w:val="24"/>
          <w:szCs w:val="24"/>
        </w:rPr>
        <w:t>это утешение благодатным: неборющиеся со страстями не ра</w:t>
      </w:r>
      <w:r>
        <w:rPr>
          <w:rFonts w:eastAsia="Times New Roman"/>
          <w:color w:val="000000"/>
          <w:spacing w:val="-6"/>
          <w:sz w:val="24"/>
          <w:szCs w:val="24"/>
        </w:rPr>
        <w:softHyphen/>
      </w:r>
      <w:r>
        <w:rPr>
          <w:rFonts w:eastAsia="Times New Roman"/>
          <w:color w:val="000000"/>
          <w:spacing w:val="-4"/>
          <w:sz w:val="24"/>
          <w:szCs w:val="24"/>
        </w:rPr>
        <w:t xml:space="preserve">стревоживают их, а если и растревожатся на короткое время </w:t>
      </w:r>
      <w:r>
        <w:rPr>
          <w:rFonts w:eastAsia="Times New Roman"/>
          <w:color w:val="000000"/>
          <w:spacing w:val="-2"/>
          <w:sz w:val="24"/>
          <w:szCs w:val="24"/>
        </w:rPr>
        <w:t xml:space="preserve">страсти, то не привыкший к самовоззрению не обращает на </w:t>
      </w:r>
      <w:r>
        <w:rPr>
          <w:rFonts w:eastAsia="Times New Roman"/>
          <w:color w:val="000000"/>
          <w:spacing w:val="-6"/>
          <w:sz w:val="24"/>
          <w:szCs w:val="24"/>
        </w:rPr>
        <w:t>это внимания и старается успокоить страсти каким-либо зем</w:t>
      </w:r>
      <w:r>
        <w:rPr>
          <w:rFonts w:eastAsia="Times New Roman"/>
          <w:color w:val="000000"/>
          <w:spacing w:val="-6"/>
          <w:sz w:val="24"/>
          <w:szCs w:val="24"/>
        </w:rPr>
        <w:softHyphen/>
        <w:t>ным развлечением. Такое спокойствие, или, правильнее, усып</w:t>
      </w:r>
      <w:r>
        <w:rPr>
          <w:rFonts w:eastAsia="Times New Roman"/>
          <w:color w:val="000000"/>
          <w:spacing w:val="-6"/>
          <w:sz w:val="24"/>
          <w:szCs w:val="24"/>
        </w:rPr>
        <w:softHyphen/>
      </w:r>
      <w:r>
        <w:rPr>
          <w:rFonts w:eastAsia="Times New Roman"/>
          <w:color w:val="000000"/>
          <w:spacing w:val="-7"/>
          <w:sz w:val="24"/>
          <w:szCs w:val="24"/>
        </w:rPr>
        <w:t xml:space="preserve">ление души, чуждое умиления, чуждое воспоминания о смерти </w:t>
      </w:r>
      <w:r>
        <w:rPr>
          <w:rFonts w:eastAsia="Times New Roman"/>
          <w:color w:val="000000"/>
          <w:spacing w:val="-6"/>
          <w:sz w:val="24"/>
          <w:szCs w:val="24"/>
        </w:rPr>
        <w:t>и Суде, об аде и рае, чуждое заботы о благовременном умило</w:t>
      </w:r>
      <w:r>
        <w:rPr>
          <w:rFonts w:eastAsia="Times New Roman"/>
          <w:color w:val="000000"/>
          <w:spacing w:val="-6"/>
          <w:sz w:val="24"/>
          <w:szCs w:val="24"/>
        </w:rPr>
        <w:softHyphen/>
      </w:r>
      <w:r>
        <w:rPr>
          <w:rFonts w:eastAsia="Times New Roman"/>
          <w:color w:val="000000"/>
          <w:spacing w:val="-4"/>
          <w:sz w:val="24"/>
          <w:szCs w:val="24"/>
        </w:rPr>
        <w:t xml:space="preserve">стивлении Бога, о примирении и соединении с Ним, святые </w:t>
      </w:r>
      <w:r>
        <w:rPr>
          <w:rFonts w:eastAsia="Times New Roman"/>
          <w:color w:val="000000"/>
          <w:spacing w:val="-5"/>
          <w:sz w:val="24"/>
          <w:szCs w:val="24"/>
        </w:rPr>
        <w:t xml:space="preserve">Отцы называют нечувствием, умерщвлением души, смертию </w:t>
      </w:r>
      <w:r>
        <w:rPr>
          <w:rFonts w:eastAsia="Times New Roman"/>
          <w:color w:val="000000"/>
          <w:spacing w:val="-7"/>
          <w:sz w:val="24"/>
          <w:szCs w:val="24"/>
        </w:rPr>
        <w:t>ума при жизни тела</w:t>
      </w:r>
      <w:r>
        <w:rPr>
          <w:rStyle w:val="a6"/>
          <w:rFonts w:eastAsia="Times New Roman"/>
          <w:color w:val="000000"/>
          <w:spacing w:val="-7"/>
          <w:sz w:val="24"/>
          <w:szCs w:val="24"/>
        </w:rPr>
        <w:footnoteReference w:id="1167"/>
      </w:r>
      <w:r>
        <w:rPr>
          <w:rFonts w:eastAsia="Times New Roman"/>
          <w:color w:val="000000"/>
          <w:spacing w:val="-7"/>
          <w:sz w:val="24"/>
          <w:szCs w:val="24"/>
        </w:rPr>
        <w:t>. Во время страшного душевного усыпле</w:t>
      </w:r>
      <w:r>
        <w:rPr>
          <w:rFonts w:eastAsia="Times New Roman"/>
          <w:color w:val="000000"/>
          <w:spacing w:val="-7"/>
          <w:sz w:val="24"/>
          <w:szCs w:val="24"/>
        </w:rPr>
        <w:softHyphen/>
        <w:t>ния страсти, в особенности душевные, вырастают до неимовер</w:t>
      </w:r>
      <w:r>
        <w:rPr>
          <w:rFonts w:eastAsia="Times New Roman"/>
          <w:color w:val="000000"/>
          <w:spacing w:val="-7"/>
          <w:sz w:val="24"/>
          <w:szCs w:val="24"/>
        </w:rPr>
        <w:softHyphen/>
      </w:r>
      <w:r>
        <w:rPr>
          <w:rFonts w:eastAsia="Times New Roman"/>
          <w:color w:val="000000"/>
          <w:spacing w:val="-3"/>
          <w:sz w:val="24"/>
          <w:szCs w:val="24"/>
        </w:rPr>
        <w:t>ных размеров, стяжавают крепость и силу, превысите есте</w:t>
      </w:r>
      <w:r>
        <w:rPr>
          <w:rFonts w:eastAsia="Times New Roman"/>
          <w:color w:val="000000"/>
          <w:spacing w:val="-3"/>
          <w:sz w:val="24"/>
          <w:szCs w:val="24"/>
        </w:rPr>
        <w:softHyphen/>
      </w:r>
      <w:r>
        <w:rPr>
          <w:rFonts w:eastAsia="Times New Roman"/>
          <w:color w:val="000000"/>
          <w:spacing w:val="-5"/>
          <w:sz w:val="24"/>
          <w:szCs w:val="24"/>
        </w:rPr>
        <w:t>ственных способностей: инок погибает неприметно для него.</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Преподобный Кассиан Римлянин, посетивший египетские </w:t>
      </w:r>
      <w:r>
        <w:rPr>
          <w:rFonts w:eastAsia="Times New Roman"/>
          <w:color w:val="000000"/>
          <w:spacing w:val="-4"/>
          <w:sz w:val="24"/>
          <w:szCs w:val="24"/>
        </w:rPr>
        <w:t xml:space="preserve">монастыри в конце </w:t>
      </w:r>
      <w:r>
        <w:rPr>
          <w:rFonts w:eastAsia="Times New Roman"/>
          <w:color w:val="000000"/>
          <w:spacing w:val="-4"/>
          <w:sz w:val="24"/>
          <w:szCs w:val="24"/>
          <w:lang w:val="en-US"/>
        </w:rPr>
        <w:t>IV</w:t>
      </w:r>
      <w:r w:rsidRPr="00D44B01">
        <w:rPr>
          <w:rFonts w:eastAsia="Times New Roman"/>
          <w:color w:val="000000"/>
          <w:spacing w:val="-4"/>
          <w:sz w:val="24"/>
          <w:szCs w:val="24"/>
        </w:rPr>
        <w:t xml:space="preserve"> </w:t>
      </w:r>
      <w:r>
        <w:rPr>
          <w:rFonts w:eastAsia="Times New Roman"/>
          <w:color w:val="000000"/>
          <w:spacing w:val="-4"/>
          <w:sz w:val="24"/>
          <w:szCs w:val="24"/>
        </w:rPr>
        <w:t xml:space="preserve">или начале </w:t>
      </w:r>
      <w:r>
        <w:rPr>
          <w:rFonts w:eastAsia="Times New Roman"/>
          <w:color w:val="000000"/>
          <w:spacing w:val="-4"/>
          <w:sz w:val="24"/>
          <w:szCs w:val="24"/>
          <w:lang w:val="en-US"/>
        </w:rPr>
        <w:t>V</w:t>
      </w:r>
      <w:r w:rsidRPr="00D44B01">
        <w:rPr>
          <w:rFonts w:eastAsia="Times New Roman"/>
          <w:color w:val="000000"/>
          <w:spacing w:val="-4"/>
          <w:sz w:val="24"/>
          <w:szCs w:val="24"/>
        </w:rPr>
        <w:t xml:space="preserve"> </w:t>
      </w:r>
      <w:r>
        <w:rPr>
          <w:rFonts w:eastAsia="Times New Roman"/>
          <w:color w:val="000000"/>
          <w:spacing w:val="-4"/>
          <w:sz w:val="24"/>
          <w:szCs w:val="24"/>
        </w:rPr>
        <w:t xml:space="preserve">века, в то время как </w:t>
      </w:r>
      <w:r>
        <w:rPr>
          <w:rFonts w:eastAsia="Times New Roman"/>
          <w:color w:val="000000"/>
          <w:spacing w:val="-5"/>
          <w:sz w:val="24"/>
          <w:szCs w:val="24"/>
        </w:rPr>
        <w:t xml:space="preserve">монашество в Египте было необыкновенно многочисленно и </w:t>
      </w:r>
      <w:r>
        <w:rPr>
          <w:rFonts w:eastAsia="Times New Roman"/>
          <w:color w:val="000000"/>
          <w:spacing w:val="-4"/>
          <w:sz w:val="24"/>
          <w:szCs w:val="24"/>
        </w:rPr>
        <w:t>сияло множеством духовных светильников, повествует, что иноки египетской пустыни Каламон, или Порфирион, нахо</w:t>
      </w:r>
      <w:r>
        <w:rPr>
          <w:rFonts w:eastAsia="Times New Roman"/>
          <w:color w:val="000000"/>
          <w:spacing w:val="-4"/>
          <w:sz w:val="24"/>
          <w:szCs w:val="24"/>
        </w:rPr>
        <w:softHyphen/>
      </w:r>
      <w:r>
        <w:rPr>
          <w:rFonts w:eastAsia="Times New Roman"/>
          <w:color w:val="000000"/>
          <w:spacing w:val="-6"/>
          <w:sz w:val="24"/>
          <w:szCs w:val="24"/>
        </w:rPr>
        <w:t>дившейся в весьма значительном расстоянии от мирских селе</w:t>
      </w:r>
      <w:r>
        <w:rPr>
          <w:rFonts w:eastAsia="Times New Roman"/>
          <w:color w:val="000000"/>
          <w:spacing w:val="-6"/>
          <w:sz w:val="24"/>
          <w:szCs w:val="24"/>
        </w:rPr>
        <w:softHyphen/>
      </w:r>
      <w:r>
        <w:rPr>
          <w:rFonts w:eastAsia="Times New Roman"/>
          <w:color w:val="000000"/>
          <w:spacing w:val="-4"/>
          <w:sz w:val="24"/>
          <w:szCs w:val="24"/>
        </w:rPr>
        <w:t>ний, почти неприступной по своему положению для мирян, оказывали гораздо меньшее преуспеяние в монашеской жиз</w:t>
      </w:r>
      <w:r>
        <w:rPr>
          <w:rFonts w:eastAsia="Times New Roman"/>
          <w:color w:val="000000"/>
          <w:spacing w:val="-4"/>
          <w:sz w:val="24"/>
          <w:szCs w:val="24"/>
        </w:rPr>
        <w:softHyphen/>
        <w:t>ни, нежели иноки пустыни Скит, находившейся не очень да</w:t>
      </w:r>
      <w:r>
        <w:rPr>
          <w:rFonts w:eastAsia="Times New Roman"/>
          <w:color w:val="000000"/>
          <w:spacing w:val="-4"/>
          <w:sz w:val="24"/>
          <w:szCs w:val="24"/>
        </w:rPr>
        <w:softHyphen/>
      </w:r>
      <w:r>
        <w:rPr>
          <w:rFonts w:eastAsia="Times New Roman"/>
          <w:color w:val="000000"/>
          <w:spacing w:val="-5"/>
          <w:sz w:val="24"/>
          <w:szCs w:val="24"/>
        </w:rPr>
        <w:t xml:space="preserve">леко от мирских селений и даже от многолюднейшего города </w:t>
      </w:r>
      <w:r>
        <w:rPr>
          <w:rFonts w:eastAsia="Times New Roman"/>
          <w:color w:val="000000"/>
          <w:spacing w:val="-3"/>
          <w:sz w:val="24"/>
          <w:szCs w:val="24"/>
        </w:rPr>
        <w:t xml:space="preserve">Александрии. Причину этого преподобный Кассиан видит в </w:t>
      </w:r>
      <w:r>
        <w:rPr>
          <w:rFonts w:eastAsia="Times New Roman"/>
          <w:color w:val="000000"/>
          <w:spacing w:val="-4"/>
          <w:sz w:val="24"/>
          <w:szCs w:val="24"/>
        </w:rPr>
        <w:t xml:space="preserve">следующем: пустыня Скит была самая бесплодная, а потому </w:t>
      </w:r>
      <w:r>
        <w:rPr>
          <w:rFonts w:eastAsia="Times New Roman"/>
          <w:color w:val="000000"/>
          <w:spacing w:val="-2"/>
          <w:sz w:val="24"/>
          <w:szCs w:val="24"/>
        </w:rPr>
        <w:t xml:space="preserve">иноки ее не были развлекаемы ни возделыванием земли, ни </w:t>
      </w:r>
      <w:r>
        <w:rPr>
          <w:rFonts w:eastAsia="Times New Roman"/>
          <w:color w:val="000000"/>
          <w:spacing w:val="-1"/>
          <w:sz w:val="24"/>
          <w:szCs w:val="24"/>
        </w:rPr>
        <w:t>созерцанием красот природы, а пребывали в келейном без</w:t>
      </w:r>
      <w:r>
        <w:rPr>
          <w:rFonts w:eastAsia="Times New Roman"/>
          <w:color w:val="000000"/>
          <w:spacing w:val="-1"/>
          <w:sz w:val="24"/>
          <w:szCs w:val="24"/>
        </w:rPr>
        <w:softHyphen/>
      </w:r>
      <w:r>
        <w:rPr>
          <w:rFonts w:eastAsia="Times New Roman"/>
          <w:color w:val="000000"/>
          <w:spacing w:val="-5"/>
          <w:sz w:val="24"/>
          <w:szCs w:val="24"/>
        </w:rPr>
        <w:t>молвии, занимаясь по келлиям самыми простыми рукоделия</w:t>
      </w:r>
      <w:r>
        <w:rPr>
          <w:rFonts w:eastAsia="Times New Roman"/>
          <w:color w:val="000000"/>
          <w:spacing w:val="-5"/>
          <w:sz w:val="24"/>
          <w:szCs w:val="24"/>
        </w:rPr>
        <w:softHyphen/>
        <w:t>ми, постоянно пребывая в молитве, в чтении и изучении Сло</w:t>
      </w:r>
      <w:r>
        <w:rPr>
          <w:rFonts w:eastAsia="Times New Roman"/>
          <w:color w:val="000000"/>
          <w:spacing w:val="-5"/>
          <w:sz w:val="24"/>
          <w:szCs w:val="24"/>
        </w:rPr>
        <w:softHyphen/>
      </w:r>
      <w:r>
        <w:rPr>
          <w:rFonts w:eastAsia="Times New Roman"/>
          <w:color w:val="000000"/>
          <w:spacing w:val="-4"/>
          <w:sz w:val="24"/>
          <w:szCs w:val="24"/>
        </w:rPr>
        <w:t xml:space="preserve">ва Божия, в рассматривании возникающих в себе помыслов и </w:t>
      </w:r>
      <w:r>
        <w:rPr>
          <w:rFonts w:eastAsia="Times New Roman"/>
          <w:color w:val="000000"/>
          <w:spacing w:val="-3"/>
          <w:sz w:val="24"/>
          <w:szCs w:val="24"/>
        </w:rPr>
        <w:t xml:space="preserve">ощущений; проводя такое сосредоточенное жительство, они </w:t>
      </w:r>
      <w:r>
        <w:rPr>
          <w:rFonts w:eastAsia="Times New Roman"/>
          <w:color w:val="000000"/>
          <w:spacing w:val="-4"/>
          <w:sz w:val="24"/>
          <w:szCs w:val="24"/>
        </w:rPr>
        <w:t xml:space="preserve">скоро приходили в преуспеяние, и преуспеяние их достигало </w:t>
      </w:r>
      <w:r>
        <w:rPr>
          <w:rFonts w:eastAsia="Times New Roman"/>
          <w:color w:val="000000"/>
          <w:spacing w:val="-5"/>
          <w:sz w:val="24"/>
          <w:szCs w:val="24"/>
        </w:rPr>
        <w:t xml:space="preserve">высочайшей степени совершенства. Напротив того, пустыню </w:t>
      </w:r>
      <w:r>
        <w:rPr>
          <w:rFonts w:eastAsia="Times New Roman"/>
          <w:color w:val="000000"/>
          <w:spacing w:val="-1"/>
          <w:sz w:val="24"/>
          <w:szCs w:val="24"/>
        </w:rPr>
        <w:t xml:space="preserve">Каламон составлял пространный, плодоноснейший остров, </w:t>
      </w:r>
      <w:r>
        <w:rPr>
          <w:rFonts w:eastAsia="Times New Roman"/>
          <w:color w:val="000000"/>
          <w:spacing w:val="-5"/>
          <w:sz w:val="24"/>
          <w:szCs w:val="24"/>
        </w:rPr>
        <w:t>оазис, подобный раю, со множеством великолепных дерев, со множеством разнообразнейших растений, свойственных тро</w:t>
      </w:r>
      <w:r>
        <w:rPr>
          <w:rFonts w:eastAsia="Times New Roman"/>
          <w:color w:val="000000"/>
          <w:spacing w:val="-5"/>
          <w:sz w:val="24"/>
          <w:szCs w:val="24"/>
        </w:rPr>
        <w:softHyphen/>
      </w:r>
      <w:r>
        <w:rPr>
          <w:rFonts w:eastAsia="Times New Roman"/>
          <w:color w:val="000000"/>
          <w:spacing w:val="-2"/>
          <w:sz w:val="24"/>
          <w:szCs w:val="24"/>
        </w:rPr>
        <w:t>пическому климату. Остров со всех сторон был окружен об</w:t>
      </w:r>
      <w:r>
        <w:rPr>
          <w:rFonts w:eastAsia="Times New Roman"/>
          <w:color w:val="000000"/>
          <w:spacing w:val="-2"/>
          <w:sz w:val="24"/>
          <w:szCs w:val="24"/>
        </w:rPr>
        <w:softHyphen/>
      </w:r>
      <w:r>
        <w:rPr>
          <w:rFonts w:eastAsia="Times New Roman"/>
          <w:color w:val="000000"/>
          <w:spacing w:val="-5"/>
          <w:sz w:val="24"/>
          <w:szCs w:val="24"/>
        </w:rPr>
        <w:t>ширным песчаным морем: так с справедливостию можно на</w:t>
      </w:r>
      <w:r>
        <w:rPr>
          <w:rFonts w:eastAsia="Times New Roman"/>
          <w:color w:val="000000"/>
          <w:spacing w:val="-5"/>
          <w:sz w:val="24"/>
          <w:szCs w:val="24"/>
        </w:rPr>
        <w:softHyphen/>
      </w:r>
      <w:r>
        <w:rPr>
          <w:rFonts w:eastAsia="Times New Roman"/>
          <w:color w:val="000000"/>
          <w:sz w:val="24"/>
          <w:szCs w:val="24"/>
        </w:rPr>
        <w:t xml:space="preserve">звать песчаную степь, среди которой уединился Каламон. </w:t>
      </w:r>
      <w:r>
        <w:rPr>
          <w:rFonts w:eastAsia="Times New Roman"/>
          <w:color w:val="000000"/>
          <w:spacing w:val="-3"/>
          <w:sz w:val="24"/>
          <w:szCs w:val="24"/>
        </w:rPr>
        <w:t xml:space="preserve">Доступ к нему был крайне затруднителен. Иноки Каламона, </w:t>
      </w:r>
      <w:r>
        <w:rPr>
          <w:rFonts w:eastAsia="Times New Roman"/>
          <w:color w:val="000000"/>
          <w:spacing w:val="-6"/>
          <w:sz w:val="24"/>
          <w:szCs w:val="24"/>
        </w:rPr>
        <w:t>увлеченные удобствами обитаемого ими места, много занима</w:t>
      </w:r>
      <w:r>
        <w:rPr>
          <w:rFonts w:eastAsia="Times New Roman"/>
          <w:color w:val="000000"/>
          <w:spacing w:val="-6"/>
          <w:sz w:val="24"/>
          <w:szCs w:val="24"/>
        </w:rPr>
        <w:softHyphen/>
      </w:r>
      <w:r>
        <w:rPr>
          <w:rFonts w:eastAsia="Times New Roman"/>
          <w:color w:val="000000"/>
          <w:spacing w:val="-9"/>
          <w:sz w:val="24"/>
          <w:szCs w:val="24"/>
        </w:rPr>
        <w:t xml:space="preserve">лись садоводством и земледелием; много развлекались их взоры </w:t>
      </w:r>
      <w:r>
        <w:rPr>
          <w:rFonts w:eastAsia="Times New Roman"/>
          <w:color w:val="000000"/>
          <w:spacing w:val="-7"/>
          <w:sz w:val="24"/>
          <w:szCs w:val="24"/>
        </w:rPr>
        <w:t>красотами окружавшей их природы; устремив внимание в зна</w:t>
      </w:r>
      <w:r>
        <w:rPr>
          <w:rFonts w:eastAsia="Times New Roman"/>
          <w:color w:val="000000"/>
          <w:spacing w:val="-7"/>
          <w:sz w:val="24"/>
          <w:szCs w:val="24"/>
        </w:rPr>
        <w:softHyphen/>
      </w:r>
      <w:r>
        <w:rPr>
          <w:rFonts w:eastAsia="Times New Roman"/>
          <w:color w:val="000000"/>
          <w:spacing w:val="-5"/>
          <w:sz w:val="24"/>
          <w:szCs w:val="24"/>
        </w:rPr>
        <w:t>чительной степени к земле, они не могли обращать его всеце</w:t>
      </w:r>
      <w:r>
        <w:rPr>
          <w:rFonts w:eastAsia="Times New Roman"/>
          <w:color w:val="000000"/>
          <w:spacing w:val="-5"/>
          <w:sz w:val="24"/>
          <w:szCs w:val="24"/>
        </w:rPr>
        <w:softHyphen/>
      </w:r>
      <w:r>
        <w:rPr>
          <w:rFonts w:eastAsia="Times New Roman"/>
          <w:color w:val="000000"/>
          <w:spacing w:val="-6"/>
          <w:sz w:val="24"/>
          <w:szCs w:val="24"/>
        </w:rPr>
        <w:t>ло к небу</w:t>
      </w:r>
      <w:r>
        <w:rPr>
          <w:rStyle w:val="a6"/>
          <w:rFonts w:eastAsia="Times New Roman"/>
          <w:color w:val="000000"/>
          <w:spacing w:val="-6"/>
          <w:sz w:val="24"/>
          <w:szCs w:val="24"/>
        </w:rPr>
        <w:footnoteReference w:id="1168"/>
      </w:r>
      <w:r>
        <w:rPr>
          <w:rFonts w:eastAsia="Times New Roman"/>
          <w:color w:val="000000"/>
          <w:spacing w:val="-6"/>
          <w:sz w:val="24"/>
          <w:szCs w:val="24"/>
        </w:rPr>
        <w:t xml:space="preserve">. — В жизнеописании святого Саввы, архиепископа </w:t>
      </w:r>
      <w:r>
        <w:rPr>
          <w:rFonts w:eastAsia="Times New Roman"/>
          <w:color w:val="000000"/>
          <w:spacing w:val="-2"/>
          <w:sz w:val="24"/>
          <w:szCs w:val="24"/>
        </w:rPr>
        <w:t>Сербского, сказано, что когда он посетил святых отшельни</w:t>
      </w:r>
      <w:r>
        <w:rPr>
          <w:rFonts w:eastAsia="Times New Roman"/>
          <w:color w:val="000000"/>
          <w:spacing w:val="-2"/>
          <w:sz w:val="24"/>
          <w:szCs w:val="24"/>
        </w:rPr>
        <w:softHyphen/>
      </w:r>
      <w:r>
        <w:rPr>
          <w:rFonts w:eastAsia="Times New Roman"/>
          <w:color w:val="000000"/>
          <w:spacing w:val="-3"/>
          <w:sz w:val="24"/>
          <w:szCs w:val="24"/>
        </w:rPr>
        <w:t>ков Афона, то нашел их вполне чуждыми всех земных заня</w:t>
      </w:r>
      <w:r>
        <w:rPr>
          <w:rFonts w:eastAsia="Times New Roman"/>
          <w:color w:val="000000"/>
          <w:spacing w:val="-3"/>
          <w:sz w:val="24"/>
          <w:szCs w:val="24"/>
        </w:rPr>
        <w:softHyphen/>
      </w:r>
      <w:r>
        <w:rPr>
          <w:rFonts w:eastAsia="Times New Roman"/>
          <w:color w:val="000000"/>
          <w:spacing w:val="-4"/>
          <w:sz w:val="24"/>
          <w:szCs w:val="24"/>
        </w:rPr>
        <w:t>тий: не занимались они ни земледелием, ни виноградниками, ни продажею своего рукоделия — не имели никаких житей</w:t>
      </w:r>
      <w:r>
        <w:rPr>
          <w:rFonts w:eastAsia="Times New Roman"/>
          <w:color w:val="000000"/>
          <w:spacing w:val="-4"/>
          <w:sz w:val="24"/>
          <w:szCs w:val="24"/>
        </w:rPr>
        <w:softHyphen/>
      </w:r>
      <w:r>
        <w:rPr>
          <w:rFonts w:eastAsia="Times New Roman"/>
          <w:color w:val="000000"/>
          <w:spacing w:val="-5"/>
          <w:sz w:val="24"/>
          <w:szCs w:val="24"/>
        </w:rPr>
        <w:t xml:space="preserve">ских забот; единственным их занятием были молитвы, слезы, </w:t>
      </w:r>
      <w:r>
        <w:rPr>
          <w:rFonts w:eastAsia="Times New Roman"/>
          <w:color w:val="000000"/>
          <w:spacing w:val="-4"/>
          <w:sz w:val="24"/>
          <w:szCs w:val="24"/>
        </w:rPr>
        <w:t>постоянное устремление ума и сердца к Богу</w:t>
      </w:r>
      <w:r>
        <w:rPr>
          <w:rStyle w:val="a6"/>
          <w:rFonts w:eastAsia="Times New Roman"/>
          <w:color w:val="000000"/>
          <w:spacing w:val="-4"/>
          <w:sz w:val="24"/>
          <w:szCs w:val="24"/>
        </w:rPr>
        <w:footnoteReference w:id="1169"/>
      </w:r>
      <w:r>
        <w:rPr>
          <w:rFonts w:eastAsia="Times New Roman"/>
          <w:color w:val="000000"/>
          <w:spacing w:val="-4"/>
          <w:sz w:val="24"/>
          <w:szCs w:val="24"/>
        </w:rPr>
        <w:t xml:space="preserve">. Преподобный </w:t>
      </w:r>
      <w:r>
        <w:rPr>
          <w:rFonts w:eastAsia="Times New Roman"/>
          <w:color w:val="000000"/>
          <w:spacing w:val="-9"/>
          <w:sz w:val="24"/>
          <w:szCs w:val="24"/>
        </w:rPr>
        <w:t>Арсений Великий столько остерегался увлечения чем-либо зем</w:t>
      </w:r>
      <w:r>
        <w:rPr>
          <w:rFonts w:eastAsia="Times New Roman"/>
          <w:color w:val="000000"/>
          <w:spacing w:val="-9"/>
          <w:sz w:val="24"/>
          <w:szCs w:val="24"/>
        </w:rPr>
        <w:softHyphen/>
      </w:r>
      <w:r>
        <w:rPr>
          <w:rFonts w:eastAsia="Times New Roman"/>
          <w:color w:val="000000"/>
          <w:spacing w:val="-2"/>
          <w:sz w:val="24"/>
          <w:szCs w:val="24"/>
        </w:rPr>
        <w:t xml:space="preserve">ным, увлечения, способного дать повод тончайшей страсти </w:t>
      </w:r>
      <w:r>
        <w:rPr>
          <w:rFonts w:eastAsia="Times New Roman"/>
          <w:color w:val="000000"/>
          <w:spacing w:val="-3"/>
          <w:sz w:val="24"/>
          <w:szCs w:val="24"/>
        </w:rPr>
        <w:t>самомнения и тщеславия, что не писал ни писем, ни сочине</w:t>
      </w:r>
      <w:r>
        <w:rPr>
          <w:rFonts w:eastAsia="Times New Roman"/>
          <w:color w:val="000000"/>
          <w:spacing w:val="-3"/>
          <w:sz w:val="24"/>
          <w:szCs w:val="24"/>
        </w:rPr>
        <w:softHyphen/>
      </w:r>
      <w:r>
        <w:rPr>
          <w:rFonts w:eastAsia="Times New Roman"/>
          <w:color w:val="000000"/>
          <w:spacing w:val="-5"/>
          <w:sz w:val="24"/>
          <w:szCs w:val="24"/>
        </w:rPr>
        <w:t>ний, хотя имел к тому всю возможность по своим способнос</w:t>
      </w:r>
      <w:r>
        <w:rPr>
          <w:rFonts w:eastAsia="Times New Roman"/>
          <w:color w:val="000000"/>
          <w:spacing w:val="-5"/>
          <w:sz w:val="24"/>
          <w:szCs w:val="24"/>
        </w:rPr>
        <w:softHyphen/>
      </w:r>
      <w:r>
        <w:rPr>
          <w:rFonts w:eastAsia="Times New Roman"/>
          <w:color w:val="000000"/>
          <w:spacing w:val="-4"/>
          <w:sz w:val="24"/>
          <w:szCs w:val="24"/>
        </w:rPr>
        <w:t xml:space="preserve">тям, учености и духовному </w:t>
      </w:r>
      <w:r>
        <w:rPr>
          <w:rFonts w:eastAsia="Times New Roman"/>
          <w:color w:val="000000"/>
          <w:spacing w:val="-4"/>
          <w:sz w:val="24"/>
          <w:szCs w:val="24"/>
        </w:rPr>
        <w:lastRenderedPageBreak/>
        <w:t>преуспеянию</w:t>
      </w:r>
      <w:r>
        <w:rPr>
          <w:rStyle w:val="a6"/>
          <w:rFonts w:eastAsia="Times New Roman"/>
          <w:color w:val="000000"/>
          <w:spacing w:val="-4"/>
          <w:sz w:val="24"/>
          <w:szCs w:val="24"/>
        </w:rPr>
        <w:footnoteReference w:id="1170"/>
      </w:r>
      <w:r>
        <w:rPr>
          <w:rFonts w:eastAsia="Times New Roman"/>
          <w:color w:val="000000"/>
          <w:spacing w:val="-4"/>
          <w:sz w:val="24"/>
          <w:szCs w:val="24"/>
        </w:rPr>
        <w:t>. — Древние вели</w:t>
      </w:r>
      <w:r>
        <w:rPr>
          <w:rFonts w:eastAsia="Times New Roman"/>
          <w:color w:val="000000"/>
          <w:spacing w:val="-4"/>
          <w:sz w:val="24"/>
          <w:szCs w:val="24"/>
        </w:rPr>
        <w:softHyphen/>
      </w:r>
      <w:r>
        <w:rPr>
          <w:rFonts w:eastAsia="Times New Roman"/>
          <w:color w:val="000000"/>
          <w:sz w:val="24"/>
          <w:szCs w:val="24"/>
        </w:rPr>
        <w:t xml:space="preserve">кие иноки, как-то: Антоний Великий, Макарий Великий и </w:t>
      </w:r>
      <w:r>
        <w:rPr>
          <w:rFonts w:eastAsia="Times New Roman"/>
          <w:color w:val="000000"/>
          <w:spacing w:val="-4"/>
          <w:sz w:val="24"/>
          <w:szCs w:val="24"/>
        </w:rPr>
        <w:t>Другие, обилуя, по дару Божию, силами душевными и теле</w:t>
      </w:r>
      <w:r>
        <w:rPr>
          <w:rFonts w:eastAsia="Times New Roman"/>
          <w:color w:val="000000"/>
          <w:spacing w:val="-4"/>
          <w:sz w:val="24"/>
          <w:szCs w:val="24"/>
        </w:rPr>
        <w:softHyphen/>
      </w:r>
      <w:r>
        <w:rPr>
          <w:rFonts w:eastAsia="Times New Roman"/>
          <w:color w:val="000000"/>
          <w:spacing w:val="-5"/>
          <w:sz w:val="24"/>
          <w:szCs w:val="24"/>
        </w:rPr>
        <w:t xml:space="preserve">сными, занимались много рукоделием; но рукоделие их было </w:t>
      </w:r>
      <w:r>
        <w:rPr>
          <w:rFonts w:eastAsia="Times New Roman"/>
          <w:color w:val="000000"/>
          <w:sz w:val="24"/>
          <w:szCs w:val="24"/>
        </w:rPr>
        <w:t xml:space="preserve">так просто, и навык к нему столько был усвоен, что оно </w:t>
      </w:r>
      <w:r>
        <w:rPr>
          <w:rFonts w:eastAsia="Times New Roman"/>
          <w:color w:val="000000"/>
          <w:spacing w:val="-4"/>
          <w:sz w:val="24"/>
          <w:szCs w:val="24"/>
        </w:rPr>
        <w:t>нисколько не препятствовало заниматься вместе с рукодели</w:t>
      </w:r>
      <w:r>
        <w:rPr>
          <w:rFonts w:eastAsia="Times New Roman"/>
          <w:color w:val="000000"/>
          <w:spacing w:val="-4"/>
          <w:sz w:val="24"/>
          <w:szCs w:val="24"/>
        </w:rPr>
        <w:softHyphen/>
      </w:r>
      <w:r>
        <w:rPr>
          <w:rFonts w:eastAsia="Times New Roman"/>
          <w:color w:val="000000"/>
          <w:spacing w:val="-6"/>
          <w:sz w:val="24"/>
          <w:szCs w:val="24"/>
        </w:rPr>
        <w:t>ем и молитвою. Они столько приучили себя к простому руко</w:t>
      </w:r>
      <w:r>
        <w:rPr>
          <w:rFonts w:eastAsia="Times New Roman"/>
          <w:color w:val="000000"/>
          <w:spacing w:val="-6"/>
          <w:sz w:val="24"/>
          <w:szCs w:val="24"/>
        </w:rPr>
        <w:softHyphen/>
      </w:r>
      <w:r>
        <w:rPr>
          <w:rFonts w:eastAsia="Times New Roman"/>
          <w:color w:val="000000"/>
          <w:spacing w:val="-4"/>
          <w:sz w:val="24"/>
          <w:szCs w:val="24"/>
        </w:rPr>
        <w:t xml:space="preserve">делию, что ум их свободно погружался в глубины молитвы, возносился в видение в то время, как руки не переставали </w:t>
      </w:r>
      <w:r>
        <w:rPr>
          <w:rFonts w:eastAsia="Times New Roman"/>
          <w:color w:val="000000"/>
          <w:spacing w:val="-3"/>
          <w:sz w:val="24"/>
          <w:szCs w:val="24"/>
        </w:rPr>
        <w:t xml:space="preserve">машинально работать: работа была так проста и привычка к </w:t>
      </w:r>
      <w:r>
        <w:rPr>
          <w:rFonts w:eastAsia="Times New Roman"/>
          <w:color w:val="000000"/>
          <w:spacing w:val="-1"/>
          <w:sz w:val="24"/>
          <w:szCs w:val="24"/>
        </w:rPr>
        <w:t>ней так велика, что она не требовала для себя от ума ника</w:t>
      </w:r>
      <w:r>
        <w:rPr>
          <w:rFonts w:eastAsia="Times New Roman"/>
          <w:color w:val="000000"/>
          <w:spacing w:val="-1"/>
          <w:sz w:val="24"/>
          <w:szCs w:val="24"/>
        </w:rPr>
        <w:softHyphen/>
      </w:r>
      <w:r>
        <w:rPr>
          <w:rFonts w:eastAsia="Times New Roman"/>
          <w:color w:val="000000"/>
          <w:spacing w:val="-4"/>
          <w:sz w:val="24"/>
          <w:szCs w:val="24"/>
        </w:rPr>
        <w:t>кого внимания</w:t>
      </w:r>
      <w:r>
        <w:rPr>
          <w:rStyle w:val="a6"/>
          <w:rFonts w:eastAsia="Times New Roman"/>
          <w:color w:val="000000"/>
          <w:spacing w:val="-4"/>
          <w:sz w:val="24"/>
          <w:szCs w:val="24"/>
        </w:rPr>
        <w:footnoteReference w:id="1171"/>
      </w:r>
      <w:r>
        <w:rPr>
          <w:rFonts w:eastAsia="Times New Roman"/>
          <w:color w:val="000000"/>
          <w:spacing w:val="-4"/>
          <w:sz w:val="24"/>
          <w:szCs w:val="24"/>
        </w:rPr>
        <w:t>. Весьма многие из древних иноков вили ве</w:t>
      </w:r>
      <w:r>
        <w:rPr>
          <w:rFonts w:eastAsia="Times New Roman"/>
          <w:color w:val="000000"/>
          <w:spacing w:val="-4"/>
          <w:sz w:val="24"/>
          <w:szCs w:val="24"/>
        </w:rPr>
        <w:softHyphen/>
      </w:r>
      <w:r>
        <w:rPr>
          <w:rFonts w:eastAsia="Times New Roman"/>
          <w:color w:val="000000"/>
          <w:spacing w:val="-2"/>
          <w:sz w:val="24"/>
          <w:szCs w:val="24"/>
        </w:rPr>
        <w:t xml:space="preserve">ревки, другие делали корзины или рогожи (циновки). Легко </w:t>
      </w:r>
      <w:r>
        <w:rPr>
          <w:rFonts w:eastAsia="Times New Roman"/>
          <w:color w:val="000000"/>
          <w:spacing w:val="-5"/>
          <w:sz w:val="24"/>
          <w:szCs w:val="24"/>
        </w:rPr>
        <w:t>можно заметить при наблюдении и над современными руко</w:t>
      </w:r>
      <w:r>
        <w:rPr>
          <w:rFonts w:eastAsia="Times New Roman"/>
          <w:color w:val="000000"/>
          <w:spacing w:val="-5"/>
          <w:sz w:val="24"/>
          <w:szCs w:val="24"/>
        </w:rPr>
        <w:softHyphen/>
      </w:r>
      <w:r>
        <w:rPr>
          <w:rFonts w:eastAsia="Times New Roman"/>
          <w:color w:val="000000"/>
          <w:spacing w:val="-4"/>
          <w:sz w:val="24"/>
          <w:szCs w:val="24"/>
        </w:rPr>
        <w:t>делиями, что некоторые рукоделия, по привычке к ним, весь</w:t>
      </w:r>
      <w:r>
        <w:rPr>
          <w:rFonts w:eastAsia="Times New Roman"/>
          <w:color w:val="000000"/>
          <w:spacing w:val="-4"/>
          <w:sz w:val="24"/>
          <w:szCs w:val="24"/>
        </w:rPr>
        <w:softHyphen/>
        <w:t xml:space="preserve">ма мало требуют внимания к себе, например вязание чулков: </w:t>
      </w:r>
      <w:r>
        <w:rPr>
          <w:rFonts w:eastAsia="Times New Roman"/>
          <w:color w:val="000000"/>
          <w:spacing w:val="-1"/>
          <w:sz w:val="24"/>
          <w:szCs w:val="24"/>
        </w:rPr>
        <w:t xml:space="preserve">привыкшие к этой работе производят ее, вовсе не глядя на </w:t>
      </w:r>
      <w:r>
        <w:rPr>
          <w:rFonts w:eastAsia="Times New Roman"/>
          <w:color w:val="000000"/>
          <w:spacing w:val="-4"/>
          <w:sz w:val="24"/>
          <w:szCs w:val="24"/>
        </w:rPr>
        <w:t>нее, и во время ее свободно занимая ум посторонними пред</w:t>
      </w:r>
      <w:r>
        <w:rPr>
          <w:rFonts w:eastAsia="Times New Roman"/>
          <w:color w:val="000000"/>
          <w:spacing w:val="-4"/>
          <w:sz w:val="24"/>
          <w:szCs w:val="24"/>
        </w:rPr>
        <w:softHyphen/>
      </w:r>
      <w:r>
        <w:rPr>
          <w:rFonts w:eastAsia="Times New Roman"/>
          <w:color w:val="000000"/>
          <w:spacing w:val="-3"/>
          <w:sz w:val="24"/>
          <w:szCs w:val="24"/>
        </w:rPr>
        <w:t xml:space="preserve">метами. Но другие занятия, например занятие живописию, </w:t>
      </w:r>
      <w:r>
        <w:rPr>
          <w:rFonts w:eastAsia="Times New Roman"/>
          <w:color w:val="000000"/>
          <w:spacing w:val="-4"/>
          <w:sz w:val="24"/>
          <w:szCs w:val="24"/>
        </w:rPr>
        <w:t xml:space="preserve">требует большого внимания к себе: привыкшие к живописи </w:t>
      </w:r>
      <w:r>
        <w:rPr>
          <w:rFonts w:eastAsia="Times New Roman"/>
          <w:color w:val="000000"/>
          <w:spacing w:val="-5"/>
          <w:sz w:val="24"/>
          <w:szCs w:val="24"/>
        </w:rPr>
        <w:t>хотя и могут заниматься при ней молитвою, но им невозмож</w:t>
      </w:r>
      <w:r>
        <w:rPr>
          <w:rFonts w:eastAsia="Times New Roman"/>
          <w:color w:val="000000"/>
          <w:spacing w:val="-5"/>
          <w:sz w:val="24"/>
          <w:szCs w:val="24"/>
        </w:rPr>
        <w:softHyphen/>
        <w:t>но всецело углубляться в молитву, потому что рукоделие тре</w:t>
      </w:r>
      <w:r>
        <w:rPr>
          <w:rFonts w:eastAsia="Times New Roman"/>
          <w:color w:val="000000"/>
          <w:spacing w:val="-5"/>
          <w:sz w:val="24"/>
          <w:szCs w:val="24"/>
        </w:rPr>
        <w:softHyphen/>
        <w:t>бует, чтоб внимание часто обращалось к нему. Живопись воз</w:t>
      </w:r>
      <w:r>
        <w:rPr>
          <w:rFonts w:eastAsia="Times New Roman"/>
          <w:color w:val="000000"/>
          <w:spacing w:val="-5"/>
          <w:sz w:val="24"/>
          <w:szCs w:val="24"/>
        </w:rPr>
        <w:softHyphen/>
        <w:t>буждает большое сочувствие к себе в душе, которой стремле</w:t>
      </w:r>
      <w:r>
        <w:rPr>
          <w:rFonts w:eastAsia="Times New Roman"/>
          <w:color w:val="000000"/>
          <w:spacing w:val="-5"/>
          <w:sz w:val="24"/>
          <w:szCs w:val="24"/>
        </w:rPr>
        <w:softHyphen/>
      </w:r>
      <w:r>
        <w:rPr>
          <w:rFonts w:eastAsia="Times New Roman"/>
          <w:color w:val="000000"/>
          <w:spacing w:val="-4"/>
          <w:sz w:val="24"/>
          <w:szCs w:val="24"/>
        </w:rPr>
        <w:t xml:space="preserve">ние, при этом, не может не раздваиваться между Богом и </w:t>
      </w:r>
      <w:r>
        <w:rPr>
          <w:rFonts w:eastAsia="Times New Roman"/>
          <w:color w:val="000000"/>
          <w:spacing w:val="-5"/>
          <w:sz w:val="24"/>
          <w:szCs w:val="24"/>
        </w:rPr>
        <w:t xml:space="preserve">рукоделием. По приведенным здесь образцам можно судить и </w:t>
      </w:r>
      <w:r>
        <w:rPr>
          <w:rFonts w:eastAsia="Times New Roman"/>
          <w:color w:val="000000"/>
          <w:spacing w:val="-3"/>
          <w:sz w:val="24"/>
          <w:szCs w:val="24"/>
        </w:rPr>
        <w:t xml:space="preserve">о прочих рукоделиях. Надо, чтоб сердце монаха было хладно </w:t>
      </w:r>
      <w:r>
        <w:rPr>
          <w:rFonts w:eastAsia="Times New Roman"/>
          <w:color w:val="000000"/>
          <w:spacing w:val="-5"/>
          <w:sz w:val="24"/>
          <w:szCs w:val="24"/>
        </w:rPr>
        <w:t>к его рукоделию. В особенности занятия умственные способ</w:t>
      </w:r>
      <w:r>
        <w:rPr>
          <w:rFonts w:eastAsia="Times New Roman"/>
          <w:color w:val="000000"/>
          <w:spacing w:val="-5"/>
          <w:sz w:val="24"/>
          <w:szCs w:val="24"/>
        </w:rPr>
        <w:softHyphen/>
      </w:r>
      <w:r>
        <w:rPr>
          <w:rFonts w:eastAsia="Times New Roman"/>
          <w:color w:val="000000"/>
          <w:spacing w:val="-3"/>
          <w:sz w:val="24"/>
          <w:szCs w:val="24"/>
        </w:rPr>
        <w:t>ны отвлекать человека от смирения и Бога, привлекать к са</w:t>
      </w:r>
      <w:r>
        <w:rPr>
          <w:rFonts w:eastAsia="Times New Roman"/>
          <w:color w:val="000000"/>
          <w:spacing w:val="-3"/>
          <w:sz w:val="24"/>
          <w:szCs w:val="24"/>
        </w:rPr>
        <w:softHyphen/>
      </w:r>
      <w:r>
        <w:rPr>
          <w:rFonts w:eastAsia="Times New Roman"/>
          <w:color w:val="000000"/>
          <w:spacing w:val="-2"/>
          <w:sz w:val="24"/>
          <w:szCs w:val="24"/>
        </w:rPr>
        <w:t xml:space="preserve">момнению и поклонению своему </w:t>
      </w:r>
      <w:r>
        <w:rPr>
          <w:rFonts w:eastAsia="Times New Roman"/>
          <w:i/>
          <w:iCs/>
          <w:color w:val="000000"/>
          <w:spacing w:val="-2"/>
          <w:sz w:val="24"/>
          <w:szCs w:val="24"/>
        </w:rPr>
        <w:t xml:space="preserve">я. </w:t>
      </w:r>
      <w:r>
        <w:rPr>
          <w:rFonts w:eastAsia="Times New Roman"/>
          <w:color w:val="000000"/>
          <w:spacing w:val="-2"/>
          <w:sz w:val="24"/>
          <w:szCs w:val="24"/>
        </w:rPr>
        <w:t xml:space="preserve">При таких занятиях надо </w:t>
      </w:r>
      <w:r>
        <w:rPr>
          <w:rFonts w:eastAsia="Times New Roman"/>
          <w:color w:val="000000"/>
          <w:spacing w:val="-5"/>
          <w:sz w:val="24"/>
          <w:szCs w:val="24"/>
        </w:rPr>
        <w:t>с особенною тщательностию внимать, чтоб дело наше совер</w:t>
      </w:r>
      <w:r>
        <w:rPr>
          <w:rFonts w:eastAsia="Times New Roman"/>
          <w:color w:val="000000"/>
          <w:spacing w:val="-5"/>
          <w:sz w:val="24"/>
          <w:szCs w:val="24"/>
        </w:rPr>
        <w:softHyphen/>
        <w:t xml:space="preserve">шалось во славу Божию и для общественной пользы, а не для </w:t>
      </w:r>
      <w:r>
        <w:rPr>
          <w:rFonts w:eastAsia="Times New Roman"/>
          <w:color w:val="000000"/>
          <w:spacing w:val="-6"/>
          <w:sz w:val="24"/>
          <w:szCs w:val="24"/>
        </w:rPr>
        <w:t xml:space="preserve">наших тщеславия и самолюбия. Невозможно работать Богу и </w:t>
      </w:r>
      <w:r>
        <w:rPr>
          <w:rFonts w:eastAsia="Times New Roman"/>
          <w:color w:val="000000"/>
          <w:spacing w:val="-4"/>
          <w:sz w:val="24"/>
          <w:szCs w:val="24"/>
        </w:rPr>
        <w:t>вместе мамоне! Невозможно работать Богу и вместе побла</w:t>
      </w:r>
      <w:r>
        <w:rPr>
          <w:rFonts w:eastAsia="Times New Roman"/>
          <w:color w:val="000000"/>
          <w:spacing w:val="-2"/>
          <w:sz w:val="24"/>
          <w:szCs w:val="24"/>
        </w:rPr>
        <w:t>жать своим увлечениям, пристрастиям, страстям.</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На основании вышесказанного преподаем возлюбленным нашим братиям, инокам, совет, чтоб они наблюдали при зем</w:t>
      </w:r>
      <w:r>
        <w:rPr>
          <w:rFonts w:eastAsia="Times New Roman"/>
          <w:color w:val="000000"/>
          <w:spacing w:val="-5"/>
          <w:sz w:val="24"/>
          <w:szCs w:val="24"/>
        </w:rPr>
        <w:softHyphen/>
      </w:r>
      <w:r>
        <w:rPr>
          <w:rFonts w:eastAsia="Times New Roman"/>
          <w:color w:val="000000"/>
          <w:spacing w:val="-4"/>
          <w:sz w:val="24"/>
          <w:szCs w:val="24"/>
        </w:rPr>
        <w:t xml:space="preserve">ных занятиях крайнюю осторожность, ведая, что по земле </w:t>
      </w:r>
      <w:r>
        <w:rPr>
          <w:rFonts w:eastAsia="Times New Roman"/>
          <w:color w:val="000000"/>
          <w:spacing w:val="-5"/>
          <w:sz w:val="24"/>
          <w:szCs w:val="24"/>
        </w:rPr>
        <w:t>пресмыкается злобный и коварный змей, всегда готовый уяз</w:t>
      </w:r>
      <w:r>
        <w:rPr>
          <w:rFonts w:eastAsia="Times New Roman"/>
          <w:color w:val="000000"/>
          <w:spacing w:val="-5"/>
          <w:sz w:val="24"/>
          <w:szCs w:val="24"/>
        </w:rPr>
        <w:softHyphen/>
      </w:r>
      <w:r>
        <w:rPr>
          <w:rFonts w:eastAsia="Times New Roman"/>
          <w:color w:val="000000"/>
          <w:sz w:val="24"/>
          <w:szCs w:val="24"/>
        </w:rPr>
        <w:t xml:space="preserve">вить нас и излить в нас свой смертный яд. Новоначальный </w:t>
      </w:r>
      <w:r>
        <w:rPr>
          <w:rFonts w:eastAsia="Times New Roman"/>
          <w:color w:val="000000"/>
          <w:spacing w:val="-4"/>
          <w:sz w:val="24"/>
          <w:szCs w:val="24"/>
        </w:rPr>
        <w:t xml:space="preserve">инок должен заниматься возложенным на него послушанием </w:t>
      </w:r>
      <w:r>
        <w:rPr>
          <w:rFonts w:eastAsia="Times New Roman"/>
          <w:color w:val="000000"/>
          <w:spacing w:val="-5"/>
          <w:sz w:val="24"/>
          <w:szCs w:val="24"/>
        </w:rPr>
        <w:t>со всею тщательностию, ради Бога и своего спасения, не лю</w:t>
      </w:r>
      <w:r>
        <w:rPr>
          <w:rFonts w:eastAsia="Times New Roman"/>
          <w:color w:val="000000"/>
          <w:spacing w:val="-5"/>
          <w:sz w:val="24"/>
          <w:szCs w:val="24"/>
        </w:rPr>
        <w:softHyphen/>
      </w:r>
      <w:r>
        <w:rPr>
          <w:rFonts w:eastAsia="Times New Roman"/>
          <w:color w:val="000000"/>
          <w:spacing w:val="-4"/>
          <w:sz w:val="24"/>
          <w:szCs w:val="24"/>
        </w:rPr>
        <w:t xml:space="preserve">боваться успешным исполнением послушания, не хвастать, </w:t>
      </w:r>
      <w:r>
        <w:rPr>
          <w:rFonts w:eastAsia="Times New Roman"/>
          <w:color w:val="000000"/>
          <w:spacing w:val="-5"/>
          <w:sz w:val="24"/>
          <w:szCs w:val="24"/>
        </w:rPr>
        <w:t xml:space="preserve">этим не развивать в себе тщеславия, самомнения и гордости, </w:t>
      </w:r>
      <w:r>
        <w:rPr>
          <w:rFonts w:eastAsia="Times New Roman"/>
          <w:color w:val="000000"/>
          <w:spacing w:val="-4"/>
          <w:sz w:val="24"/>
          <w:szCs w:val="24"/>
        </w:rPr>
        <w:t xml:space="preserve">чрез что послушание из орудия во спасение претворяется в </w:t>
      </w:r>
      <w:r>
        <w:rPr>
          <w:rFonts w:eastAsia="Times New Roman"/>
          <w:color w:val="000000"/>
          <w:spacing w:val="-5"/>
          <w:sz w:val="24"/>
          <w:szCs w:val="24"/>
        </w:rPr>
        <w:t xml:space="preserve">орудие и средство в погибель. О успешном прохождении по </w:t>
      </w:r>
      <w:r>
        <w:rPr>
          <w:rFonts w:eastAsia="Times New Roman"/>
          <w:color w:val="000000"/>
          <w:spacing w:val="-4"/>
          <w:sz w:val="24"/>
          <w:szCs w:val="24"/>
        </w:rPr>
        <w:t>слушания надо постоянно молиться Богу, и успех приписы</w:t>
      </w:r>
      <w:r>
        <w:rPr>
          <w:rFonts w:eastAsia="Times New Roman"/>
          <w:color w:val="000000"/>
          <w:spacing w:val="-4"/>
          <w:sz w:val="24"/>
          <w:szCs w:val="24"/>
        </w:rPr>
        <w:softHyphen/>
      </w:r>
      <w:r>
        <w:rPr>
          <w:rFonts w:eastAsia="Times New Roman"/>
          <w:color w:val="000000"/>
          <w:spacing w:val="-5"/>
          <w:sz w:val="24"/>
          <w:szCs w:val="24"/>
        </w:rPr>
        <w:t xml:space="preserve">вать единственно милости Божией. Когда же инок получит </w:t>
      </w:r>
      <w:r>
        <w:rPr>
          <w:rFonts w:eastAsia="Times New Roman"/>
          <w:color w:val="000000"/>
          <w:spacing w:val="-6"/>
          <w:sz w:val="24"/>
          <w:szCs w:val="24"/>
        </w:rPr>
        <w:t>свободу употреблять значительную часть своего времени про</w:t>
      </w:r>
      <w:r>
        <w:rPr>
          <w:rFonts w:eastAsia="Times New Roman"/>
          <w:color w:val="000000"/>
          <w:spacing w:val="-6"/>
          <w:sz w:val="24"/>
          <w:szCs w:val="24"/>
        </w:rPr>
        <w:softHyphen/>
      </w:r>
      <w:r>
        <w:rPr>
          <w:rFonts w:eastAsia="Times New Roman"/>
          <w:color w:val="000000"/>
          <w:spacing w:val="-3"/>
          <w:sz w:val="24"/>
          <w:szCs w:val="24"/>
        </w:rPr>
        <w:t xml:space="preserve">извольно, то он должен охраниться от пристрастия к какому </w:t>
      </w:r>
      <w:r>
        <w:rPr>
          <w:rFonts w:eastAsia="Times New Roman"/>
          <w:color w:val="000000"/>
          <w:spacing w:val="-6"/>
          <w:sz w:val="24"/>
          <w:szCs w:val="24"/>
        </w:rPr>
        <w:t xml:space="preserve">бы то ни было вещественному занятию и ко всему земному и </w:t>
      </w:r>
      <w:r>
        <w:rPr>
          <w:rFonts w:eastAsia="Times New Roman"/>
          <w:color w:val="000000"/>
          <w:spacing w:val="-5"/>
          <w:sz w:val="24"/>
          <w:szCs w:val="24"/>
        </w:rPr>
        <w:t>тленному, как от смертоносного яда. Он должен непрестанно возносить свою мысль горе. Возносить мысль горе не значит воображать небесные селения, Ангелов, славу Божию и про</w:t>
      </w:r>
      <w:r>
        <w:rPr>
          <w:rFonts w:eastAsia="Times New Roman"/>
          <w:color w:val="000000"/>
          <w:spacing w:val="-5"/>
          <w:sz w:val="24"/>
          <w:szCs w:val="24"/>
        </w:rPr>
        <w:softHyphen/>
      </w:r>
      <w:r>
        <w:rPr>
          <w:rFonts w:eastAsia="Times New Roman"/>
          <w:color w:val="000000"/>
          <w:spacing w:val="-6"/>
          <w:sz w:val="24"/>
          <w:szCs w:val="24"/>
        </w:rPr>
        <w:t>чее, тому подобное — нет! такая мечтательность служит пово</w:t>
      </w:r>
      <w:r>
        <w:rPr>
          <w:rFonts w:eastAsia="Times New Roman"/>
          <w:color w:val="000000"/>
          <w:spacing w:val="-6"/>
          <w:sz w:val="24"/>
          <w:szCs w:val="24"/>
        </w:rPr>
        <w:softHyphen/>
        <w:t xml:space="preserve">дом к бесовской прелести. Без всякой мечтательности инок да </w:t>
      </w:r>
      <w:r>
        <w:rPr>
          <w:rFonts w:eastAsia="Times New Roman"/>
          <w:color w:val="000000"/>
          <w:spacing w:val="-7"/>
          <w:sz w:val="24"/>
          <w:szCs w:val="24"/>
        </w:rPr>
        <w:t>возносится духовным ощущением на Суд Божий, да исполня</w:t>
      </w:r>
      <w:r>
        <w:rPr>
          <w:rFonts w:eastAsia="Times New Roman"/>
          <w:color w:val="000000"/>
          <w:spacing w:val="-7"/>
          <w:sz w:val="24"/>
          <w:szCs w:val="24"/>
        </w:rPr>
        <w:softHyphen/>
      </w:r>
      <w:r>
        <w:rPr>
          <w:rFonts w:eastAsia="Times New Roman"/>
          <w:color w:val="000000"/>
          <w:spacing w:val="-5"/>
          <w:sz w:val="24"/>
          <w:szCs w:val="24"/>
        </w:rPr>
        <w:t>ется спасительного страха от убеждения в вездесущии и все</w:t>
      </w:r>
      <w:r>
        <w:rPr>
          <w:rFonts w:eastAsia="Times New Roman"/>
          <w:color w:val="000000"/>
          <w:spacing w:val="-5"/>
          <w:sz w:val="24"/>
          <w:szCs w:val="24"/>
        </w:rPr>
        <w:softHyphen/>
        <w:t>ведении Божиих, да плачет и исповедуется пред Богом, при</w:t>
      </w:r>
      <w:r>
        <w:rPr>
          <w:rFonts w:eastAsia="Times New Roman"/>
          <w:color w:val="000000"/>
          <w:spacing w:val="-5"/>
          <w:sz w:val="24"/>
          <w:szCs w:val="24"/>
        </w:rPr>
        <w:softHyphen/>
      </w:r>
      <w:r>
        <w:rPr>
          <w:rFonts w:eastAsia="Times New Roman"/>
          <w:color w:val="000000"/>
          <w:spacing w:val="-7"/>
          <w:sz w:val="24"/>
          <w:szCs w:val="24"/>
        </w:rPr>
        <w:t>сутствующим в его келлии и на него взирающим, да испраши</w:t>
      </w:r>
      <w:r>
        <w:rPr>
          <w:rFonts w:eastAsia="Times New Roman"/>
          <w:color w:val="000000"/>
          <w:spacing w:val="-7"/>
          <w:sz w:val="24"/>
          <w:szCs w:val="24"/>
        </w:rPr>
        <w:softHyphen/>
      </w:r>
      <w:r>
        <w:rPr>
          <w:rFonts w:eastAsia="Times New Roman"/>
          <w:color w:val="000000"/>
          <w:spacing w:val="-5"/>
          <w:sz w:val="24"/>
          <w:szCs w:val="24"/>
        </w:rPr>
        <w:t>вает себе благовременно прощение и помилование, помня множество грехов своих и неминуемую смерть. Если время, данное на покаяние и приобретение блаженной вечности, ис</w:t>
      </w:r>
      <w:r>
        <w:rPr>
          <w:rFonts w:eastAsia="Times New Roman"/>
          <w:color w:val="000000"/>
          <w:spacing w:val="-5"/>
          <w:sz w:val="24"/>
          <w:szCs w:val="24"/>
        </w:rPr>
        <w:softHyphen/>
      </w:r>
      <w:r>
        <w:rPr>
          <w:rFonts w:eastAsia="Times New Roman"/>
          <w:color w:val="000000"/>
          <w:spacing w:val="-3"/>
          <w:sz w:val="24"/>
          <w:szCs w:val="24"/>
        </w:rPr>
        <w:t xml:space="preserve">трачено будет на временные занятия и приобретения, то в </w:t>
      </w:r>
      <w:r>
        <w:rPr>
          <w:rFonts w:eastAsia="Times New Roman"/>
          <w:color w:val="000000"/>
          <w:spacing w:val="-5"/>
          <w:sz w:val="24"/>
          <w:szCs w:val="24"/>
        </w:rPr>
        <w:t xml:space="preserve">другой раз оно не дастся; потеря его не вознаградима; потеря </w:t>
      </w:r>
      <w:r>
        <w:rPr>
          <w:rFonts w:eastAsia="Times New Roman"/>
          <w:color w:val="000000"/>
          <w:spacing w:val="-4"/>
          <w:sz w:val="24"/>
          <w:szCs w:val="24"/>
        </w:rPr>
        <w:t xml:space="preserve">его будет оплакиваться вечными и бесплодными слезами во </w:t>
      </w:r>
      <w:r>
        <w:rPr>
          <w:rFonts w:eastAsia="Times New Roman"/>
          <w:color w:val="000000"/>
          <w:spacing w:val="-5"/>
          <w:sz w:val="24"/>
          <w:szCs w:val="24"/>
        </w:rPr>
        <w:t>аде. Если во время земного странствования человек не рас</w:t>
      </w:r>
      <w:r>
        <w:rPr>
          <w:rFonts w:eastAsia="Times New Roman"/>
          <w:color w:val="000000"/>
          <w:spacing w:val="-5"/>
          <w:sz w:val="24"/>
          <w:szCs w:val="24"/>
        </w:rPr>
        <w:softHyphen/>
        <w:t>торгнет общения с духами, то и по смерти останется в обще</w:t>
      </w:r>
      <w:r>
        <w:rPr>
          <w:rFonts w:eastAsia="Times New Roman"/>
          <w:color w:val="000000"/>
          <w:spacing w:val="-5"/>
          <w:sz w:val="24"/>
          <w:szCs w:val="24"/>
        </w:rPr>
        <w:softHyphen/>
        <w:t xml:space="preserve">нии с ними, более или менее принадлежа к ним, смотря по </w:t>
      </w:r>
      <w:r>
        <w:rPr>
          <w:rFonts w:eastAsia="Times New Roman"/>
          <w:color w:val="000000"/>
          <w:spacing w:val="-8"/>
          <w:sz w:val="24"/>
          <w:szCs w:val="24"/>
        </w:rPr>
        <w:t xml:space="preserve">степени общения. Нерасторгнутое общение с падшими духами </w:t>
      </w:r>
      <w:r>
        <w:rPr>
          <w:rFonts w:eastAsia="Times New Roman"/>
          <w:color w:val="000000"/>
          <w:spacing w:val="-6"/>
          <w:sz w:val="24"/>
          <w:szCs w:val="24"/>
        </w:rPr>
        <w:t xml:space="preserve">подвергает вечной погибели, а недостаточно расторгнутое — </w:t>
      </w:r>
      <w:r>
        <w:rPr>
          <w:rFonts w:eastAsia="Times New Roman"/>
          <w:color w:val="000000"/>
          <w:sz w:val="24"/>
          <w:szCs w:val="24"/>
        </w:rPr>
        <w:t>тяжким истязаниям на пути к небу.</w:t>
      </w:r>
    </w:p>
    <w:p w:rsidR="00944642" w:rsidRPr="00F83D98" w:rsidRDefault="00944642" w:rsidP="00FD09E3">
      <w:pPr>
        <w:shd w:val="clear" w:color="auto" w:fill="FFFFFF"/>
        <w:spacing w:before="184" w:line="234" w:lineRule="exact"/>
        <w:ind w:firstLine="567"/>
        <w:jc w:val="both"/>
      </w:pPr>
      <w:r>
        <w:rPr>
          <w:rFonts w:eastAsia="Times New Roman"/>
          <w:color w:val="000000"/>
          <w:spacing w:val="-5"/>
          <w:sz w:val="24"/>
          <w:szCs w:val="24"/>
        </w:rPr>
        <w:t xml:space="preserve">Посмотрите, братия, посмотрите, что совершил, совершает </w:t>
      </w:r>
      <w:r>
        <w:rPr>
          <w:rFonts w:eastAsia="Times New Roman"/>
          <w:color w:val="000000"/>
          <w:spacing w:val="-6"/>
          <w:sz w:val="24"/>
          <w:szCs w:val="24"/>
        </w:rPr>
        <w:t xml:space="preserve">и совершит диавол, низводя ум человека от духовного неба к </w:t>
      </w:r>
      <w:r>
        <w:rPr>
          <w:rFonts w:eastAsia="Times New Roman"/>
          <w:color w:val="000000"/>
          <w:spacing w:val="-3"/>
          <w:sz w:val="24"/>
          <w:szCs w:val="24"/>
        </w:rPr>
        <w:t xml:space="preserve">веществу, приковывая сердце человека к земным занятиям и </w:t>
      </w:r>
      <w:r>
        <w:rPr>
          <w:rFonts w:eastAsia="Times New Roman"/>
          <w:color w:val="000000"/>
          <w:spacing w:val="-6"/>
          <w:sz w:val="24"/>
          <w:szCs w:val="24"/>
        </w:rPr>
        <w:t xml:space="preserve">к земле. Посмотрите и устрашитесь страхом спасительным. </w:t>
      </w:r>
      <w:r>
        <w:rPr>
          <w:rFonts w:eastAsia="Times New Roman"/>
          <w:color w:val="000000"/>
          <w:spacing w:val="-8"/>
          <w:sz w:val="24"/>
          <w:szCs w:val="24"/>
        </w:rPr>
        <w:t>Посмотрите и остерегитесь осторожностию необходимою, ду-</w:t>
      </w:r>
      <w:r>
        <w:rPr>
          <w:rFonts w:eastAsia="Times New Roman"/>
          <w:color w:val="000000"/>
          <w:spacing w:val="-6"/>
          <w:sz w:val="24"/>
          <w:szCs w:val="24"/>
        </w:rPr>
        <w:t>шеполезнейшею! Падший дух занял некоторых иноков при</w:t>
      </w:r>
      <w:r>
        <w:rPr>
          <w:rFonts w:eastAsia="Times New Roman"/>
          <w:color w:val="000000"/>
          <w:spacing w:val="-6"/>
          <w:sz w:val="24"/>
          <w:szCs w:val="24"/>
        </w:rPr>
        <w:softHyphen/>
      </w:r>
      <w:r>
        <w:rPr>
          <w:rFonts w:eastAsia="Times New Roman"/>
          <w:color w:val="000000"/>
          <w:spacing w:val="-5"/>
          <w:sz w:val="24"/>
          <w:szCs w:val="24"/>
        </w:rPr>
        <w:t xml:space="preserve">обретением разных редких </w:t>
      </w:r>
      <w:r>
        <w:rPr>
          <w:rFonts w:eastAsia="Times New Roman"/>
          <w:color w:val="000000"/>
          <w:spacing w:val="-5"/>
          <w:sz w:val="24"/>
          <w:szCs w:val="24"/>
        </w:rPr>
        <w:lastRenderedPageBreak/>
        <w:t>и дорогих вещей и, пригвоздив к ним мысль, отчуждил ее от Бога. Других занял изучением Различных наук и художеств, лишь годных для земли и, при</w:t>
      </w:r>
      <w:r w:rsidRPr="00F83D98">
        <w:rPr>
          <w:rFonts w:eastAsia="Times New Roman"/>
          <w:color w:val="000000"/>
          <w:spacing w:val="-4"/>
          <w:sz w:val="24"/>
          <w:szCs w:val="24"/>
        </w:rPr>
        <w:t>влекши все внимание к преходящим знаниям, лишил суще</w:t>
      </w:r>
      <w:r w:rsidRPr="00F83D98">
        <w:rPr>
          <w:rFonts w:eastAsia="Times New Roman"/>
          <w:color w:val="000000"/>
          <w:spacing w:val="-4"/>
          <w:sz w:val="24"/>
          <w:szCs w:val="24"/>
        </w:rPr>
        <w:softHyphen/>
      </w:r>
      <w:r w:rsidRPr="00F83D98">
        <w:rPr>
          <w:rFonts w:eastAsia="Times New Roman"/>
          <w:color w:val="000000"/>
          <w:spacing w:val="-1"/>
          <w:sz w:val="24"/>
          <w:szCs w:val="24"/>
        </w:rPr>
        <w:t>ственно нужного знания о Боге</w:t>
      </w:r>
      <w:r>
        <w:rPr>
          <w:rStyle w:val="a6"/>
          <w:rFonts w:eastAsia="Times New Roman"/>
          <w:color w:val="000000"/>
          <w:spacing w:val="-1"/>
          <w:sz w:val="24"/>
          <w:szCs w:val="24"/>
        </w:rPr>
        <w:footnoteReference w:id="1172"/>
      </w:r>
      <w:r w:rsidRPr="00F83D98">
        <w:rPr>
          <w:rFonts w:eastAsia="Times New Roman"/>
          <w:color w:val="000000"/>
          <w:spacing w:val="-1"/>
          <w:sz w:val="24"/>
          <w:szCs w:val="24"/>
        </w:rPr>
        <w:t>. Иных занял приобретени</w:t>
      </w:r>
      <w:r w:rsidRPr="00F83D98">
        <w:rPr>
          <w:rFonts w:eastAsia="Times New Roman"/>
          <w:color w:val="000000"/>
          <w:spacing w:val="-1"/>
          <w:sz w:val="24"/>
          <w:szCs w:val="24"/>
        </w:rPr>
        <w:softHyphen/>
      </w:r>
      <w:r w:rsidRPr="00F83D98">
        <w:rPr>
          <w:rFonts w:eastAsia="Times New Roman"/>
          <w:color w:val="000000"/>
          <w:spacing w:val="-4"/>
          <w:sz w:val="24"/>
          <w:szCs w:val="24"/>
        </w:rPr>
        <w:t>ем для монастыря разнородного стяжания, постройками, раз</w:t>
      </w:r>
      <w:r w:rsidRPr="00F83D98">
        <w:rPr>
          <w:rFonts w:eastAsia="Times New Roman"/>
          <w:color w:val="000000"/>
          <w:spacing w:val="-4"/>
          <w:sz w:val="24"/>
          <w:szCs w:val="24"/>
        </w:rPr>
        <w:softHyphen/>
      </w:r>
      <w:r w:rsidRPr="00F83D98">
        <w:rPr>
          <w:rFonts w:eastAsia="Times New Roman"/>
          <w:color w:val="000000"/>
          <w:spacing w:val="-1"/>
          <w:sz w:val="24"/>
          <w:szCs w:val="24"/>
        </w:rPr>
        <w:t xml:space="preserve">ведением садов, огородов, пашни, лугов, скотоводства и </w:t>
      </w:r>
      <w:r w:rsidRPr="00F83D98">
        <w:rPr>
          <w:rFonts w:eastAsia="Times New Roman"/>
          <w:color w:val="000000"/>
          <w:spacing w:val="-3"/>
          <w:sz w:val="24"/>
          <w:szCs w:val="24"/>
        </w:rPr>
        <w:t>принудил забыть Бога. Иных занял убранством келлии, цве</w:t>
      </w:r>
      <w:r w:rsidRPr="00F83D98">
        <w:rPr>
          <w:rFonts w:eastAsia="Times New Roman"/>
          <w:color w:val="000000"/>
          <w:spacing w:val="-3"/>
          <w:sz w:val="24"/>
          <w:szCs w:val="24"/>
        </w:rPr>
        <w:softHyphen/>
      </w:r>
      <w:r w:rsidRPr="00F83D98">
        <w:rPr>
          <w:rFonts w:eastAsia="Times New Roman"/>
          <w:color w:val="000000"/>
          <w:spacing w:val="-1"/>
          <w:sz w:val="24"/>
          <w:szCs w:val="24"/>
        </w:rPr>
        <w:t xml:space="preserve">точками, картинками, деланием ложечек, четочек, и отвлек </w:t>
      </w:r>
      <w:r w:rsidRPr="00F83D98">
        <w:rPr>
          <w:rFonts w:eastAsia="Times New Roman"/>
          <w:color w:val="000000"/>
          <w:spacing w:val="-3"/>
          <w:sz w:val="24"/>
          <w:szCs w:val="24"/>
        </w:rPr>
        <w:t>от Бога. Иных привязал к токарному станку и научил возне</w:t>
      </w:r>
      <w:r w:rsidRPr="00F83D98">
        <w:rPr>
          <w:rFonts w:eastAsia="Times New Roman"/>
          <w:color w:val="000000"/>
          <w:spacing w:val="-2"/>
          <w:sz w:val="24"/>
          <w:szCs w:val="24"/>
        </w:rPr>
        <w:t xml:space="preserve">радеть о Боге. Иных подучил обратить особенное внимание </w:t>
      </w:r>
      <w:r w:rsidRPr="00F83D98">
        <w:rPr>
          <w:rFonts w:eastAsia="Times New Roman"/>
          <w:color w:val="000000"/>
          <w:spacing w:val="-4"/>
          <w:sz w:val="24"/>
          <w:szCs w:val="24"/>
        </w:rPr>
        <w:t>на их пост и прочие телесные подвиги, дать особенное зна</w:t>
      </w:r>
      <w:r w:rsidRPr="00F83D98">
        <w:rPr>
          <w:rFonts w:eastAsia="Times New Roman"/>
          <w:color w:val="000000"/>
          <w:spacing w:val="-4"/>
          <w:sz w:val="24"/>
          <w:szCs w:val="24"/>
        </w:rPr>
        <w:softHyphen/>
      </w:r>
      <w:r w:rsidRPr="00F83D98">
        <w:rPr>
          <w:rFonts w:eastAsia="Times New Roman"/>
          <w:color w:val="000000"/>
          <w:spacing w:val="-3"/>
          <w:sz w:val="24"/>
          <w:szCs w:val="24"/>
        </w:rPr>
        <w:t>чение сухарям, грибам, капусте, гороху, таким образом ра</w:t>
      </w:r>
      <w:r w:rsidRPr="00F83D98">
        <w:rPr>
          <w:rFonts w:eastAsia="Times New Roman"/>
          <w:color w:val="000000"/>
          <w:spacing w:val="-3"/>
          <w:sz w:val="24"/>
          <w:szCs w:val="24"/>
        </w:rPr>
        <w:softHyphen/>
        <w:t>зумные, святые и духовные подвиги превратил в бессмыс</w:t>
      </w:r>
      <w:r w:rsidRPr="00F83D98">
        <w:rPr>
          <w:rFonts w:eastAsia="Times New Roman"/>
          <w:color w:val="000000"/>
          <w:spacing w:val="-3"/>
          <w:sz w:val="24"/>
          <w:szCs w:val="24"/>
        </w:rPr>
        <w:softHyphen/>
        <w:t>ленные, плотские и греховные</w:t>
      </w:r>
      <w:r>
        <w:rPr>
          <w:rFonts w:eastAsia="Times New Roman"/>
          <w:color w:val="000000"/>
          <w:spacing w:val="-3"/>
          <w:sz w:val="24"/>
          <w:szCs w:val="24"/>
        </w:rPr>
        <w:t>, подвижника заразил и низ</w:t>
      </w:r>
      <w:r>
        <w:rPr>
          <w:rFonts w:eastAsia="Times New Roman"/>
          <w:color w:val="000000"/>
          <w:spacing w:val="-3"/>
          <w:sz w:val="24"/>
          <w:szCs w:val="24"/>
        </w:rPr>
        <w:softHyphen/>
      </w:r>
      <w:r>
        <w:rPr>
          <w:rFonts w:eastAsia="Times New Roman"/>
          <w:color w:val="000000"/>
          <w:sz w:val="24"/>
          <w:szCs w:val="24"/>
        </w:rPr>
        <w:t xml:space="preserve">ложил плотским и лжеименным разумом, самомнением, </w:t>
      </w:r>
      <w:r>
        <w:rPr>
          <w:rFonts w:eastAsia="Times New Roman"/>
          <w:color w:val="000000"/>
          <w:spacing w:val="-4"/>
          <w:sz w:val="24"/>
          <w:szCs w:val="24"/>
        </w:rPr>
        <w:t>презорством к ближним, в чем заключается уничтожение са</w:t>
      </w:r>
      <w:r>
        <w:rPr>
          <w:rFonts w:eastAsia="Times New Roman"/>
          <w:color w:val="000000"/>
          <w:spacing w:val="-4"/>
          <w:sz w:val="24"/>
          <w:szCs w:val="24"/>
        </w:rPr>
        <w:softHyphen/>
      </w:r>
      <w:r>
        <w:rPr>
          <w:rFonts w:eastAsia="Times New Roman"/>
          <w:color w:val="000000"/>
          <w:spacing w:val="-5"/>
          <w:sz w:val="24"/>
          <w:szCs w:val="24"/>
        </w:rPr>
        <w:t xml:space="preserve">мого условия к святому преуспеянию и условие погибели. </w:t>
      </w:r>
      <w:r>
        <w:rPr>
          <w:rFonts w:eastAsia="Times New Roman"/>
          <w:color w:val="000000"/>
          <w:spacing w:val="-4"/>
          <w:sz w:val="24"/>
          <w:szCs w:val="24"/>
        </w:rPr>
        <w:t>Некоторым внушил придать вещественной стороне церков</w:t>
      </w:r>
      <w:r>
        <w:rPr>
          <w:rFonts w:eastAsia="Times New Roman"/>
          <w:color w:val="000000"/>
          <w:spacing w:val="-4"/>
          <w:sz w:val="24"/>
          <w:szCs w:val="24"/>
        </w:rPr>
        <w:softHyphen/>
      </w:r>
      <w:r>
        <w:rPr>
          <w:rFonts w:eastAsia="Times New Roman"/>
          <w:color w:val="000000"/>
          <w:spacing w:val="-3"/>
          <w:sz w:val="24"/>
          <w:szCs w:val="24"/>
        </w:rPr>
        <w:t>ных обрядов преувеличенное значение, затмив от них ду</w:t>
      </w:r>
      <w:r>
        <w:rPr>
          <w:rFonts w:eastAsia="Times New Roman"/>
          <w:color w:val="000000"/>
          <w:spacing w:val="-3"/>
          <w:sz w:val="24"/>
          <w:szCs w:val="24"/>
        </w:rPr>
        <w:softHyphen/>
      </w:r>
      <w:r>
        <w:rPr>
          <w:rFonts w:eastAsia="Times New Roman"/>
          <w:color w:val="000000"/>
          <w:spacing w:val="-4"/>
          <w:sz w:val="24"/>
          <w:szCs w:val="24"/>
        </w:rPr>
        <w:t>ховную сторону обрядов; таким образом он, для этих несча</w:t>
      </w:r>
      <w:r>
        <w:rPr>
          <w:rFonts w:eastAsia="Times New Roman"/>
          <w:color w:val="000000"/>
          <w:spacing w:val="-4"/>
          <w:sz w:val="24"/>
          <w:szCs w:val="24"/>
        </w:rPr>
        <w:softHyphen/>
        <w:t>стных отъяв сущность христианства, оставил одну искажен</w:t>
      </w:r>
      <w:r>
        <w:rPr>
          <w:rFonts w:eastAsia="Times New Roman"/>
          <w:color w:val="000000"/>
          <w:spacing w:val="-4"/>
          <w:sz w:val="24"/>
          <w:szCs w:val="24"/>
        </w:rPr>
        <w:softHyphen/>
      </w:r>
      <w:r>
        <w:rPr>
          <w:rFonts w:eastAsia="Times New Roman"/>
          <w:color w:val="000000"/>
          <w:spacing w:val="-9"/>
          <w:sz w:val="24"/>
          <w:szCs w:val="24"/>
        </w:rPr>
        <w:t xml:space="preserve">ную, вещественную оболочку, увлек их к отпадению от Церкви, </w:t>
      </w:r>
      <w:r>
        <w:rPr>
          <w:rFonts w:eastAsia="Times New Roman"/>
          <w:color w:val="000000"/>
          <w:spacing w:val="-2"/>
          <w:sz w:val="24"/>
          <w:szCs w:val="24"/>
        </w:rPr>
        <w:t xml:space="preserve">к ложному и глупейшему суемудрию, к расколу. Столько </w:t>
      </w:r>
      <w:r>
        <w:rPr>
          <w:rFonts w:eastAsia="Times New Roman"/>
          <w:color w:val="000000"/>
          <w:spacing w:val="-5"/>
          <w:sz w:val="24"/>
          <w:szCs w:val="24"/>
        </w:rPr>
        <w:t>удобен для падшего духа этот род брани, что он ныне упот</w:t>
      </w:r>
      <w:r>
        <w:rPr>
          <w:rFonts w:eastAsia="Times New Roman"/>
          <w:color w:val="000000"/>
          <w:spacing w:val="-5"/>
          <w:sz w:val="24"/>
          <w:szCs w:val="24"/>
        </w:rPr>
        <w:softHyphen/>
        <w:t xml:space="preserve">реблен повсюду. Столько удобен для диавола и человеческой </w:t>
      </w:r>
      <w:r>
        <w:rPr>
          <w:rFonts w:eastAsia="Times New Roman"/>
          <w:color w:val="000000"/>
          <w:spacing w:val="-4"/>
          <w:sz w:val="24"/>
          <w:szCs w:val="24"/>
        </w:rPr>
        <w:t>погибели этот род брани, что диавол употребит его в после</w:t>
      </w:r>
      <w:r>
        <w:rPr>
          <w:rFonts w:eastAsia="Times New Roman"/>
          <w:color w:val="000000"/>
          <w:spacing w:val="-4"/>
          <w:sz w:val="24"/>
          <w:szCs w:val="24"/>
        </w:rPr>
        <w:softHyphen/>
        <w:t xml:space="preserve">дние дни мира для полного отвлечения всего мира от Бога. </w:t>
      </w:r>
      <w:r>
        <w:rPr>
          <w:rFonts w:eastAsia="Times New Roman"/>
          <w:color w:val="000000"/>
          <w:spacing w:val="-3"/>
          <w:sz w:val="24"/>
          <w:szCs w:val="24"/>
        </w:rPr>
        <w:t>Употребит диавол этот род брани, и употребит с решитель</w:t>
      </w:r>
      <w:r>
        <w:rPr>
          <w:rFonts w:eastAsia="Times New Roman"/>
          <w:color w:val="000000"/>
          <w:spacing w:val="-3"/>
          <w:sz w:val="24"/>
          <w:szCs w:val="24"/>
        </w:rPr>
        <w:softHyphen/>
      </w:r>
      <w:r>
        <w:rPr>
          <w:rFonts w:eastAsia="Times New Roman"/>
          <w:color w:val="000000"/>
          <w:sz w:val="24"/>
          <w:szCs w:val="24"/>
        </w:rPr>
        <w:t xml:space="preserve">ным успехом. В последние дни мира обымет человеков, по </w:t>
      </w:r>
      <w:r>
        <w:rPr>
          <w:rFonts w:eastAsia="Times New Roman"/>
          <w:color w:val="000000"/>
          <w:spacing w:val="-4"/>
          <w:sz w:val="24"/>
          <w:szCs w:val="24"/>
        </w:rPr>
        <w:t xml:space="preserve">влиянию миродержителя, привязанность к земле и ко всему </w:t>
      </w:r>
      <w:r>
        <w:rPr>
          <w:rFonts w:eastAsia="Times New Roman"/>
          <w:color w:val="000000"/>
          <w:spacing w:val="-5"/>
          <w:sz w:val="24"/>
          <w:szCs w:val="24"/>
        </w:rPr>
        <w:t>вещественному, плотскому: они предадутся земным попече</w:t>
      </w:r>
      <w:r>
        <w:rPr>
          <w:rFonts w:eastAsia="Times New Roman"/>
          <w:color w:val="000000"/>
          <w:spacing w:val="-5"/>
          <w:sz w:val="24"/>
          <w:szCs w:val="24"/>
        </w:rPr>
        <w:softHyphen/>
      </w:r>
      <w:r>
        <w:rPr>
          <w:rFonts w:eastAsia="Times New Roman"/>
          <w:color w:val="000000"/>
          <w:spacing w:val="-6"/>
          <w:sz w:val="24"/>
          <w:szCs w:val="24"/>
        </w:rPr>
        <w:t>ниям и вещественному развитию; они займутся исключитель</w:t>
      </w:r>
      <w:r>
        <w:rPr>
          <w:rFonts w:eastAsia="Times New Roman"/>
          <w:color w:val="000000"/>
          <w:spacing w:val="-6"/>
          <w:sz w:val="24"/>
          <w:szCs w:val="24"/>
        </w:rPr>
        <w:softHyphen/>
      </w:r>
      <w:r>
        <w:rPr>
          <w:rFonts w:eastAsia="Times New Roman"/>
          <w:color w:val="000000"/>
          <w:spacing w:val="-5"/>
          <w:sz w:val="24"/>
          <w:szCs w:val="24"/>
        </w:rPr>
        <w:t xml:space="preserve">но устройством земли, как бы она была вечным жилищем их: </w:t>
      </w:r>
      <w:r>
        <w:rPr>
          <w:rFonts w:eastAsia="Times New Roman"/>
          <w:color w:val="000000"/>
          <w:spacing w:val="-6"/>
          <w:sz w:val="24"/>
          <w:szCs w:val="24"/>
        </w:rPr>
        <w:t>соделавшись плотскими и вещественными, они забудут веч</w:t>
      </w:r>
      <w:r>
        <w:rPr>
          <w:rFonts w:eastAsia="Times New Roman"/>
          <w:color w:val="000000"/>
          <w:spacing w:val="-6"/>
          <w:sz w:val="24"/>
          <w:szCs w:val="24"/>
        </w:rPr>
        <w:softHyphen/>
      </w:r>
      <w:r>
        <w:rPr>
          <w:rFonts w:eastAsia="Times New Roman"/>
          <w:color w:val="000000"/>
          <w:spacing w:val="-2"/>
          <w:sz w:val="24"/>
          <w:szCs w:val="24"/>
        </w:rPr>
        <w:t xml:space="preserve">ность, как бы несуществующую, забудут Бога, отступят от </w:t>
      </w:r>
      <w:r>
        <w:rPr>
          <w:rFonts w:eastAsia="Times New Roman"/>
          <w:color w:val="000000"/>
          <w:spacing w:val="-5"/>
          <w:sz w:val="24"/>
          <w:szCs w:val="24"/>
        </w:rPr>
        <w:t xml:space="preserve">Него. </w:t>
      </w:r>
      <w:r>
        <w:rPr>
          <w:rFonts w:eastAsia="Times New Roman"/>
          <w:i/>
          <w:iCs/>
          <w:color w:val="000000"/>
          <w:spacing w:val="-5"/>
          <w:sz w:val="24"/>
          <w:szCs w:val="24"/>
        </w:rPr>
        <w:t xml:space="preserve">Я коже бысть во дни Ноевы, </w:t>
      </w:r>
      <w:r>
        <w:rPr>
          <w:rFonts w:eastAsia="Times New Roman"/>
          <w:color w:val="000000"/>
          <w:spacing w:val="-5"/>
          <w:sz w:val="24"/>
          <w:szCs w:val="24"/>
        </w:rPr>
        <w:t>предвозвестил Господь</w:t>
      </w:r>
      <w:r w:rsidRPr="00F83D98">
        <w:rPr>
          <w:rFonts w:eastAsia="Times New Roman"/>
          <w:color w:val="000000"/>
          <w:spacing w:val="-5"/>
          <w:sz w:val="24"/>
          <w:szCs w:val="24"/>
        </w:rPr>
        <w:t xml:space="preserve">, </w:t>
      </w:r>
      <w:r w:rsidRPr="00F83D98">
        <w:rPr>
          <w:rFonts w:eastAsia="Times New Roman"/>
          <w:bCs/>
          <w:i/>
          <w:iCs/>
          <w:color w:val="000000"/>
          <w:spacing w:val="-3"/>
          <w:sz w:val="24"/>
          <w:szCs w:val="24"/>
        </w:rPr>
        <w:t xml:space="preserve">тако будет и во дни Сына Человеческого: ядяху, пияху, </w:t>
      </w:r>
      <w:r w:rsidRPr="00F83D98">
        <w:rPr>
          <w:rFonts w:eastAsia="Times New Roman"/>
          <w:bCs/>
          <w:i/>
          <w:iCs/>
          <w:color w:val="000000"/>
          <w:spacing w:val="-4"/>
          <w:sz w:val="24"/>
          <w:szCs w:val="24"/>
        </w:rPr>
        <w:t xml:space="preserve">женяхуся, посягаху, до негоже дне вниде Ное в ковчег: и </w:t>
      </w:r>
      <w:r w:rsidRPr="00F83D98">
        <w:rPr>
          <w:rFonts w:eastAsia="Times New Roman"/>
          <w:bCs/>
          <w:i/>
          <w:iCs/>
          <w:color w:val="000000"/>
          <w:spacing w:val="-8"/>
          <w:sz w:val="24"/>
          <w:szCs w:val="24"/>
        </w:rPr>
        <w:t xml:space="preserve">прииде потоп, и погуби вся. Такожде и якоже бысть во дни </w:t>
      </w:r>
      <w:r w:rsidRPr="00F83D98">
        <w:rPr>
          <w:rFonts w:eastAsia="Times New Roman"/>
          <w:bCs/>
          <w:i/>
          <w:iCs/>
          <w:color w:val="000000"/>
          <w:spacing w:val="-1"/>
          <w:sz w:val="24"/>
          <w:szCs w:val="24"/>
        </w:rPr>
        <w:t>Лотовы: ядяху, пияху, куповаху, продаяху, саждаху, зда</w:t>
      </w:r>
      <w:r w:rsidRPr="00F83D98">
        <w:rPr>
          <w:rFonts w:eastAsia="Times New Roman"/>
          <w:bCs/>
          <w:i/>
          <w:iCs/>
          <w:color w:val="000000"/>
          <w:spacing w:val="-5"/>
          <w:sz w:val="24"/>
          <w:szCs w:val="24"/>
        </w:rPr>
        <w:t xml:space="preserve">ху: в онъже день изыде Лот от содомлян, одожди камык </w:t>
      </w:r>
      <w:r w:rsidRPr="00F83D98">
        <w:rPr>
          <w:rFonts w:eastAsia="Times New Roman"/>
          <w:bCs/>
          <w:i/>
          <w:iCs/>
          <w:color w:val="000000"/>
          <w:spacing w:val="-3"/>
          <w:sz w:val="24"/>
          <w:szCs w:val="24"/>
        </w:rPr>
        <w:t xml:space="preserve">горящ и огнь с небесе и погуби вся: по тому же будет и в </w:t>
      </w:r>
      <w:r w:rsidRPr="00F83D98">
        <w:rPr>
          <w:rFonts w:eastAsia="Times New Roman"/>
          <w:bCs/>
          <w:i/>
          <w:iCs/>
          <w:color w:val="000000"/>
          <w:sz w:val="24"/>
          <w:szCs w:val="24"/>
        </w:rPr>
        <w:t>день, в онъже Сын Человеческий явится</w:t>
      </w:r>
      <w:r>
        <w:rPr>
          <w:rStyle w:val="a6"/>
          <w:rFonts w:eastAsia="Times New Roman"/>
          <w:bCs/>
          <w:i/>
          <w:iCs/>
          <w:color w:val="000000"/>
          <w:sz w:val="24"/>
          <w:szCs w:val="24"/>
        </w:rPr>
        <w:footnoteReference w:id="1173"/>
      </w:r>
      <w:r w:rsidRPr="00F83D98">
        <w:rPr>
          <w:rFonts w:eastAsia="Times New Roman"/>
          <w:bCs/>
          <w:i/>
          <w:iCs/>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3"/>
          <w:sz w:val="24"/>
          <w:szCs w:val="24"/>
        </w:rPr>
        <w:t>Чтоб противостоять падшим духам, надо видеть их. Борь</w:t>
      </w:r>
      <w:r>
        <w:rPr>
          <w:rFonts w:eastAsia="Times New Roman"/>
          <w:color w:val="000000"/>
          <w:spacing w:val="-3"/>
          <w:sz w:val="24"/>
          <w:szCs w:val="24"/>
        </w:rPr>
        <w:softHyphen/>
      </w:r>
      <w:r>
        <w:rPr>
          <w:rFonts w:eastAsia="Times New Roman"/>
          <w:color w:val="000000"/>
          <w:spacing w:val="-5"/>
          <w:sz w:val="24"/>
          <w:szCs w:val="24"/>
        </w:rPr>
        <w:t>ба возможна только с таким противником, который подверга</w:t>
      </w:r>
      <w:r>
        <w:rPr>
          <w:rFonts w:eastAsia="Times New Roman"/>
          <w:color w:val="000000"/>
          <w:spacing w:val="-5"/>
          <w:sz w:val="24"/>
          <w:szCs w:val="24"/>
        </w:rPr>
        <w:softHyphen/>
      </w:r>
      <w:r>
        <w:rPr>
          <w:rFonts w:eastAsia="Times New Roman"/>
          <w:color w:val="000000"/>
          <w:spacing w:val="-4"/>
          <w:sz w:val="24"/>
          <w:szCs w:val="24"/>
        </w:rPr>
        <w:t xml:space="preserve">ется чувствам тела или души. Когда не виден враг, когда не </w:t>
      </w:r>
      <w:r>
        <w:rPr>
          <w:rFonts w:eastAsia="Times New Roman"/>
          <w:color w:val="000000"/>
          <w:spacing w:val="-3"/>
          <w:sz w:val="24"/>
          <w:szCs w:val="24"/>
        </w:rPr>
        <w:t>видны его орудия, когда никакое ощущение не свидетель</w:t>
      </w:r>
      <w:r>
        <w:rPr>
          <w:rFonts w:eastAsia="Times New Roman"/>
          <w:color w:val="000000"/>
          <w:spacing w:val="-3"/>
          <w:sz w:val="24"/>
          <w:szCs w:val="24"/>
        </w:rPr>
        <w:softHyphen/>
      </w:r>
      <w:r>
        <w:rPr>
          <w:rFonts w:eastAsia="Times New Roman"/>
          <w:color w:val="000000"/>
          <w:spacing w:val="-5"/>
          <w:sz w:val="24"/>
          <w:szCs w:val="24"/>
        </w:rPr>
        <w:t xml:space="preserve">ствует о присутствии и действии его, тогда он равен врагу несуществующему. Какое же может быть тут сражение? — </w:t>
      </w:r>
      <w:r>
        <w:rPr>
          <w:rFonts w:eastAsia="Times New Roman"/>
          <w:color w:val="000000"/>
          <w:spacing w:val="-4"/>
          <w:sz w:val="24"/>
          <w:szCs w:val="24"/>
        </w:rPr>
        <w:t>Духи, невидимые для очей телесных, видимы для очей ду</w:t>
      </w:r>
      <w:r>
        <w:rPr>
          <w:rFonts w:eastAsia="Times New Roman"/>
          <w:color w:val="000000"/>
          <w:spacing w:val="-4"/>
          <w:sz w:val="24"/>
          <w:szCs w:val="24"/>
        </w:rPr>
        <w:softHyphen/>
      </w:r>
      <w:r>
        <w:rPr>
          <w:rFonts w:eastAsia="Times New Roman"/>
          <w:color w:val="000000"/>
          <w:spacing w:val="-5"/>
          <w:sz w:val="24"/>
          <w:szCs w:val="24"/>
        </w:rPr>
        <w:t>шевных, для ума и сердца; но святые Отцы, достигшие чисто</w:t>
      </w:r>
      <w:r>
        <w:rPr>
          <w:rFonts w:eastAsia="Times New Roman"/>
          <w:color w:val="000000"/>
          <w:spacing w:val="-5"/>
          <w:sz w:val="24"/>
          <w:szCs w:val="24"/>
        </w:rPr>
        <w:softHyphen/>
      </w:r>
      <w:r>
        <w:rPr>
          <w:rFonts w:eastAsia="Times New Roman"/>
          <w:color w:val="000000"/>
          <w:spacing w:val="-6"/>
          <w:sz w:val="24"/>
          <w:szCs w:val="24"/>
        </w:rPr>
        <w:t xml:space="preserve">ты и совершенства, видели духов и телесными очами. Нам, не </w:t>
      </w:r>
      <w:r>
        <w:rPr>
          <w:rFonts w:eastAsia="Times New Roman"/>
          <w:color w:val="000000"/>
          <w:spacing w:val="-7"/>
          <w:sz w:val="24"/>
          <w:szCs w:val="24"/>
        </w:rPr>
        <w:t xml:space="preserve">видящим падших духов телесными очами, надобно научиться </w:t>
      </w:r>
      <w:r>
        <w:rPr>
          <w:rFonts w:eastAsia="Times New Roman"/>
          <w:color w:val="000000"/>
          <w:spacing w:val="-5"/>
          <w:sz w:val="24"/>
          <w:szCs w:val="24"/>
        </w:rPr>
        <w:t xml:space="preserve">видению их душевными очами. Для объяснения того, каким </w:t>
      </w:r>
      <w:r>
        <w:rPr>
          <w:rFonts w:eastAsia="Times New Roman"/>
          <w:color w:val="000000"/>
          <w:spacing w:val="-6"/>
          <w:sz w:val="24"/>
          <w:szCs w:val="24"/>
        </w:rPr>
        <w:t xml:space="preserve">образом являются духи человекам и каким образом они могут </w:t>
      </w:r>
      <w:r>
        <w:rPr>
          <w:rFonts w:eastAsia="Times New Roman"/>
          <w:color w:val="000000"/>
          <w:spacing w:val="-5"/>
          <w:sz w:val="24"/>
          <w:szCs w:val="24"/>
        </w:rPr>
        <w:t xml:space="preserve">быть видимы человеками, представим две нижеследующие повести. 1) Преподобный Макарий Великий проводил жизнь </w:t>
      </w:r>
      <w:r>
        <w:rPr>
          <w:rFonts w:eastAsia="Times New Roman"/>
          <w:color w:val="000000"/>
          <w:spacing w:val="-4"/>
          <w:sz w:val="24"/>
          <w:szCs w:val="24"/>
        </w:rPr>
        <w:t xml:space="preserve">отшельника в египетском Ските. В некотором расстоянии от </w:t>
      </w:r>
      <w:r>
        <w:rPr>
          <w:rFonts w:eastAsia="Times New Roman"/>
          <w:color w:val="000000"/>
          <w:spacing w:val="-5"/>
          <w:sz w:val="24"/>
          <w:szCs w:val="24"/>
        </w:rPr>
        <w:t>его келлии пребывало многочисленное общество иноков, на</w:t>
      </w:r>
      <w:r>
        <w:rPr>
          <w:rFonts w:eastAsia="Times New Roman"/>
          <w:color w:val="000000"/>
          <w:spacing w:val="-5"/>
          <w:sz w:val="24"/>
          <w:szCs w:val="24"/>
        </w:rPr>
        <w:softHyphen/>
      </w:r>
      <w:r>
        <w:rPr>
          <w:rFonts w:eastAsia="Times New Roman"/>
          <w:color w:val="000000"/>
          <w:spacing w:val="-8"/>
          <w:sz w:val="24"/>
          <w:szCs w:val="24"/>
        </w:rPr>
        <w:t xml:space="preserve">ходившихся под руководством Великого и проводивших жизнь </w:t>
      </w:r>
      <w:r>
        <w:rPr>
          <w:rFonts w:eastAsia="Times New Roman"/>
          <w:color w:val="000000"/>
          <w:spacing w:val="-2"/>
          <w:sz w:val="24"/>
          <w:szCs w:val="24"/>
        </w:rPr>
        <w:t>затворников. Келлии их отстояли одна от другой на верже</w:t>
      </w:r>
      <w:r>
        <w:rPr>
          <w:rFonts w:eastAsia="Times New Roman"/>
          <w:color w:val="000000"/>
          <w:spacing w:val="-5"/>
          <w:sz w:val="24"/>
          <w:szCs w:val="24"/>
        </w:rPr>
        <w:t xml:space="preserve">ние камня. Однажды Преподобный сидел на пути, ведущем к келлиям иноков, и внезапно увидел идущего демона в образе </w:t>
      </w:r>
      <w:r>
        <w:rPr>
          <w:rFonts w:eastAsia="Times New Roman"/>
          <w:color w:val="000000"/>
          <w:spacing w:val="-4"/>
          <w:sz w:val="24"/>
          <w:szCs w:val="24"/>
        </w:rPr>
        <w:t xml:space="preserve">человека со множеством сосудов. Старец спросил его: «Куда </w:t>
      </w:r>
      <w:r>
        <w:rPr>
          <w:rFonts w:eastAsia="Times New Roman"/>
          <w:color w:val="000000"/>
          <w:spacing w:val="-3"/>
          <w:sz w:val="24"/>
          <w:szCs w:val="24"/>
        </w:rPr>
        <w:t>ты идешь?» Диавол отвечал: «Иду возмутить братию». Ста</w:t>
      </w:r>
      <w:r>
        <w:rPr>
          <w:rFonts w:eastAsia="Times New Roman"/>
          <w:color w:val="000000"/>
          <w:spacing w:val="-3"/>
          <w:sz w:val="24"/>
          <w:szCs w:val="24"/>
        </w:rPr>
        <w:softHyphen/>
        <w:t xml:space="preserve">рец спросил: «Что у тебя в этих сосудах?» Диавол отвечал: «Кушание для братии». Старец сказал: «Во всех ли сосудах есть кушание?» Он отвечал: «Да. </w:t>
      </w:r>
      <w:r>
        <w:rPr>
          <w:rFonts w:eastAsia="Times New Roman"/>
          <w:color w:val="000000"/>
          <w:spacing w:val="-3"/>
          <w:sz w:val="24"/>
          <w:szCs w:val="24"/>
        </w:rPr>
        <w:lastRenderedPageBreak/>
        <w:t>Если кому покажется не</w:t>
      </w:r>
      <w:r>
        <w:rPr>
          <w:rFonts w:eastAsia="Times New Roman"/>
          <w:color w:val="000000"/>
          <w:spacing w:val="-3"/>
          <w:sz w:val="24"/>
          <w:szCs w:val="24"/>
        </w:rPr>
        <w:softHyphen/>
      </w:r>
      <w:r>
        <w:rPr>
          <w:rFonts w:eastAsia="Times New Roman"/>
          <w:color w:val="000000"/>
          <w:spacing w:val="-5"/>
          <w:sz w:val="24"/>
          <w:szCs w:val="24"/>
        </w:rPr>
        <w:t xml:space="preserve">угодным одно кушание, то подаю другое, за ним третие, и так </w:t>
      </w:r>
      <w:r>
        <w:rPr>
          <w:rFonts w:eastAsia="Times New Roman"/>
          <w:color w:val="000000"/>
          <w:spacing w:val="-3"/>
          <w:sz w:val="24"/>
          <w:szCs w:val="24"/>
        </w:rPr>
        <w:t xml:space="preserve">далее по порядку все кушания, одно за другим, чтоб каждый </w:t>
      </w:r>
      <w:r>
        <w:rPr>
          <w:rFonts w:eastAsia="Times New Roman"/>
          <w:color w:val="000000"/>
          <w:spacing w:val="-2"/>
          <w:sz w:val="24"/>
          <w:szCs w:val="24"/>
        </w:rPr>
        <w:t>вкусил хотя одного». Сказав это, демон пошел далее, а ста</w:t>
      </w:r>
      <w:r>
        <w:rPr>
          <w:rFonts w:eastAsia="Times New Roman"/>
          <w:color w:val="000000"/>
          <w:spacing w:val="-2"/>
          <w:sz w:val="24"/>
          <w:szCs w:val="24"/>
        </w:rPr>
        <w:softHyphen/>
      </w:r>
      <w:r>
        <w:rPr>
          <w:rFonts w:eastAsia="Times New Roman"/>
          <w:color w:val="000000"/>
          <w:spacing w:val="-3"/>
          <w:sz w:val="24"/>
          <w:szCs w:val="24"/>
        </w:rPr>
        <w:t>рец остался на пути ожидать его возвращения. Увидев его возвращающимся, старец сказал ему: «Здравствуй». — «Ка</w:t>
      </w:r>
      <w:r>
        <w:rPr>
          <w:rFonts w:eastAsia="Times New Roman"/>
          <w:color w:val="000000"/>
          <w:spacing w:val="-3"/>
          <w:sz w:val="24"/>
          <w:szCs w:val="24"/>
        </w:rPr>
        <w:softHyphen/>
        <w:t>кое здравствуй!» — отвечал тот. — «Почему так?» — спро</w:t>
      </w:r>
      <w:r>
        <w:rPr>
          <w:rFonts w:eastAsia="Times New Roman"/>
          <w:color w:val="000000"/>
          <w:spacing w:val="-3"/>
          <w:sz w:val="24"/>
          <w:szCs w:val="24"/>
        </w:rPr>
        <w:softHyphen/>
      </w:r>
      <w:r>
        <w:rPr>
          <w:rFonts w:eastAsia="Times New Roman"/>
          <w:color w:val="000000"/>
          <w:spacing w:val="-5"/>
          <w:sz w:val="24"/>
          <w:szCs w:val="24"/>
        </w:rPr>
        <w:t xml:space="preserve">сил старец. — «Потому что, — отвечал диавол, — все монахи </w:t>
      </w:r>
      <w:r>
        <w:rPr>
          <w:rFonts w:eastAsia="Times New Roman"/>
          <w:color w:val="000000"/>
          <w:spacing w:val="-2"/>
          <w:sz w:val="24"/>
          <w:szCs w:val="24"/>
        </w:rPr>
        <w:t>были ко мне неблагосклонны, и никто из них меня не при</w:t>
      </w:r>
      <w:r>
        <w:rPr>
          <w:rFonts w:eastAsia="Times New Roman"/>
          <w:color w:val="000000"/>
          <w:spacing w:val="-2"/>
          <w:sz w:val="24"/>
          <w:szCs w:val="24"/>
        </w:rPr>
        <w:softHyphen/>
        <w:t xml:space="preserve">нял». Старец сказал: «Итак, ты не имеешь между ними ни </w:t>
      </w:r>
      <w:r>
        <w:rPr>
          <w:rFonts w:eastAsia="Times New Roman"/>
          <w:color w:val="000000"/>
          <w:spacing w:val="-4"/>
          <w:sz w:val="24"/>
          <w:szCs w:val="24"/>
        </w:rPr>
        <w:t xml:space="preserve">одного приятеля?» Диавол отвечал: «Имею там одного друга, </w:t>
      </w:r>
      <w:r>
        <w:rPr>
          <w:rFonts w:eastAsia="Times New Roman"/>
          <w:color w:val="000000"/>
          <w:spacing w:val="-2"/>
          <w:sz w:val="24"/>
          <w:szCs w:val="24"/>
        </w:rPr>
        <w:t xml:space="preserve">который слушается меня: когда приду к нему, и он увидит </w:t>
      </w:r>
      <w:r>
        <w:rPr>
          <w:rFonts w:eastAsia="Times New Roman"/>
          <w:color w:val="000000"/>
          <w:spacing w:val="-3"/>
          <w:sz w:val="24"/>
          <w:szCs w:val="24"/>
        </w:rPr>
        <w:t>меня, так и начнет вертеться во все стороны»</w:t>
      </w:r>
      <w:r>
        <w:rPr>
          <w:rStyle w:val="a6"/>
          <w:rFonts w:eastAsia="Times New Roman"/>
          <w:color w:val="000000"/>
          <w:spacing w:val="-3"/>
          <w:sz w:val="24"/>
          <w:szCs w:val="24"/>
        </w:rPr>
        <w:footnoteReference w:id="1174"/>
      </w:r>
      <w:r>
        <w:rPr>
          <w:rFonts w:eastAsia="Times New Roman"/>
          <w:color w:val="000000"/>
          <w:spacing w:val="-3"/>
          <w:sz w:val="24"/>
          <w:szCs w:val="24"/>
        </w:rPr>
        <w:t xml:space="preserve">. — Старец спросил: «Как его имя?» Диавол сказал: «Феопемпт». Сказав </w:t>
      </w:r>
      <w:r>
        <w:rPr>
          <w:rFonts w:eastAsia="Times New Roman"/>
          <w:color w:val="000000"/>
          <w:spacing w:val="-4"/>
          <w:sz w:val="24"/>
          <w:szCs w:val="24"/>
        </w:rPr>
        <w:t xml:space="preserve">это, он удалился. Преподобный Макарий отыскал Феопемпта </w:t>
      </w:r>
      <w:r>
        <w:rPr>
          <w:rFonts w:eastAsia="Times New Roman"/>
          <w:color w:val="000000"/>
          <w:spacing w:val="-6"/>
          <w:sz w:val="24"/>
          <w:szCs w:val="24"/>
        </w:rPr>
        <w:t xml:space="preserve">и, вступив с ним в келейную беседу, нашел, что этот инок не </w:t>
      </w:r>
      <w:r>
        <w:rPr>
          <w:rFonts w:eastAsia="Times New Roman"/>
          <w:color w:val="000000"/>
          <w:spacing w:val="-4"/>
          <w:sz w:val="24"/>
          <w:szCs w:val="24"/>
        </w:rPr>
        <w:t>узнавал демона, являвшегося ему, вступал в беседу с прино</w:t>
      </w:r>
      <w:r>
        <w:rPr>
          <w:rFonts w:eastAsia="Times New Roman"/>
          <w:color w:val="000000"/>
          <w:spacing w:val="-5"/>
          <w:sz w:val="24"/>
          <w:szCs w:val="24"/>
        </w:rPr>
        <w:t xml:space="preserve">симыми им помыслами, услаждался ими, не понимая и не подозревая, что чрез это он вступил в общение и теснейшую </w:t>
      </w:r>
      <w:r>
        <w:rPr>
          <w:rFonts w:eastAsia="Times New Roman"/>
          <w:color w:val="000000"/>
          <w:spacing w:val="-3"/>
          <w:sz w:val="24"/>
          <w:szCs w:val="24"/>
        </w:rPr>
        <w:t xml:space="preserve">связь с падшим духом. Святой научил Феопемпта борьбе с </w:t>
      </w:r>
      <w:r>
        <w:rPr>
          <w:rFonts w:eastAsia="Times New Roman"/>
          <w:color w:val="000000"/>
          <w:spacing w:val="-4"/>
          <w:sz w:val="24"/>
          <w:szCs w:val="24"/>
        </w:rPr>
        <w:t>диаволом и из друга демонов превратил во врага</w:t>
      </w:r>
      <w:r>
        <w:rPr>
          <w:rStyle w:val="a6"/>
          <w:rFonts w:eastAsia="Times New Roman"/>
          <w:color w:val="000000"/>
          <w:spacing w:val="-4"/>
          <w:sz w:val="24"/>
          <w:szCs w:val="24"/>
        </w:rPr>
        <w:footnoteReference w:id="1175"/>
      </w:r>
      <w:r>
        <w:rPr>
          <w:rFonts w:eastAsia="Times New Roman"/>
          <w:color w:val="000000"/>
          <w:spacing w:val="-4"/>
          <w:sz w:val="24"/>
          <w:szCs w:val="24"/>
        </w:rPr>
        <w:t xml:space="preserve">. Из этой повести явствует, что Феопемпт видел диавола, как и диавол </w:t>
      </w:r>
      <w:r>
        <w:rPr>
          <w:rFonts w:eastAsia="Times New Roman"/>
          <w:color w:val="000000"/>
          <w:spacing w:val="-6"/>
          <w:sz w:val="24"/>
          <w:szCs w:val="24"/>
        </w:rPr>
        <w:t xml:space="preserve">засвидетельствовал об этом, но видел его лишь умом в разных </w:t>
      </w:r>
      <w:r>
        <w:rPr>
          <w:rFonts w:eastAsia="Times New Roman"/>
          <w:color w:val="000000"/>
          <w:spacing w:val="-4"/>
          <w:sz w:val="24"/>
          <w:szCs w:val="24"/>
        </w:rPr>
        <w:t>греховных помыслах. Пришествие диавола к Феопемпту оз</w:t>
      </w:r>
      <w:r>
        <w:rPr>
          <w:rFonts w:eastAsia="Times New Roman"/>
          <w:color w:val="000000"/>
          <w:spacing w:val="-8"/>
          <w:sz w:val="24"/>
          <w:szCs w:val="24"/>
        </w:rPr>
        <w:t xml:space="preserve">наменовывалось особенным наплывом навязчивых и обольсти </w:t>
      </w:r>
      <w:r>
        <w:rPr>
          <w:rFonts w:eastAsia="Times New Roman"/>
          <w:color w:val="000000"/>
          <w:spacing w:val="-5"/>
          <w:sz w:val="24"/>
          <w:szCs w:val="24"/>
        </w:rPr>
        <w:t>тельных помыслов, с которыми он не знал что делать, приходил в состояние недоумения, беспокойства и смущения, всту</w:t>
      </w:r>
      <w:r>
        <w:rPr>
          <w:rFonts w:eastAsia="Times New Roman"/>
          <w:color w:val="000000"/>
          <w:spacing w:val="-5"/>
          <w:sz w:val="24"/>
          <w:szCs w:val="24"/>
        </w:rPr>
        <w:softHyphen/>
        <w:t xml:space="preserve">пал в беседу с помыслами, очевидно, не понимая, что они </w:t>
      </w:r>
      <w:r>
        <w:rPr>
          <w:rFonts w:eastAsia="Times New Roman"/>
          <w:color w:val="000000"/>
          <w:sz w:val="24"/>
          <w:szCs w:val="24"/>
        </w:rPr>
        <w:t xml:space="preserve">предлагаются бесом, а полагая, что они возникают </w:t>
      </w:r>
      <w:r>
        <w:rPr>
          <w:rFonts w:eastAsia="Times New Roman"/>
          <w:color w:val="000000"/>
          <w:spacing w:val="-5"/>
          <w:sz w:val="24"/>
          <w:szCs w:val="24"/>
        </w:rPr>
        <w:t xml:space="preserve">в его собственной душе, старался успокоить их рассуждением </w:t>
      </w:r>
      <w:r>
        <w:rPr>
          <w:rFonts w:eastAsia="Times New Roman"/>
          <w:color w:val="000000"/>
          <w:sz w:val="24"/>
          <w:szCs w:val="24"/>
        </w:rPr>
        <w:t>и словопрением, и наконец увлекался и услаждался ими.</w:t>
      </w:r>
    </w:p>
    <w:p w:rsidR="00944642" w:rsidRDefault="00944642" w:rsidP="00FD09E3">
      <w:pPr>
        <w:shd w:val="clear" w:color="auto" w:fill="FFFFFF"/>
        <w:spacing w:before="187" w:line="230" w:lineRule="exact"/>
        <w:ind w:firstLine="567"/>
        <w:jc w:val="both"/>
      </w:pPr>
      <w:r>
        <w:rPr>
          <w:color w:val="000000"/>
          <w:spacing w:val="-4"/>
          <w:sz w:val="24"/>
          <w:szCs w:val="24"/>
        </w:rPr>
        <w:t xml:space="preserve">2) </w:t>
      </w:r>
      <w:r>
        <w:rPr>
          <w:rFonts w:eastAsia="Times New Roman"/>
          <w:color w:val="000000"/>
          <w:spacing w:val="-4"/>
          <w:sz w:val="24"/>
          <w:szCs w:val="24"/>
        </w:rPr>
        <w:t xml:space="preserve">Другой великий угодник Божий, преподобный Макарий </w:t>
      </w:r>
      <w:r>
        <w:rPr>
          <w:rFonts w:eastAsia="Times New Roman"/>
          <w:color w:val="000000"/>
          <w:spacing w:val="-5"/>
          <w:sz w:val="24"/>
          <w:szCs w:val="24"/>
        </w:rPr>
        <w:t>Александрийский, увидел однажды телесными очами бегаю</w:t>
      </w:r>
      <w:r>
        <w:rPr>
          <w:rFonts w:eastAsia="Times New Roman"/>
          <w:color w:val="000000"/>
          <w:spacing w:val="-5"/>
          <w:sz w:val="24"/>
          <w:szCs w:val="24"/>
        </w:rPr>
        <w:softHyphen/>
        <w:t xml:space="preserve">щих и летающих по всей церкви малых отроков, черных, как </w:t>
      </w:r>
      <w:r>
        <w:rPr>
          <w:rFonts w:eastAsia="Times New Roman"/>
          <w:color w:val="000000"/>
          <w:spacing w:val="-4"/>
          <w:sz w:val="24"/>
          <w:szCs w:val="24"/>
        </w:rPr>
        <w:t xml:space="preserve">ефиопы. Обычай в той обители был таков, что один инок </w:t>
      </w:r>
      <w:r>
        <w:rPr>
          <w:rFonts w:eastAsia="Times New Roman"/>
          <w:color w:val="000000"/>
          <w:spacing w:val="-5"/>
          <w:sz w:val="24"/>
          <w:szCs w:val="24"/>
        </w:rPr>
        <w:t xml:space="preserve">протяжно читал псалмы посреди церкви, а все прочие братия, </w:t>
      </w:r>
      <w:r>
        <w:rPr>
          <w:rFonts w:eastAsia="Times New Roman"/>
          <w:color w:val="000000"/>
          <w:spacing w:val="-4"/>
          <w:sz w:val="24"/>
          <w:szCs w:val="24"/>
        </w:rPr>
        <w:t>сидя, внимали ему</w:t>
      </w:r>
      <w:r>
        <w:rPr>
          <w:rStyle w:val="a6"/>
          <w:rFonts w:eastAsia="Times New Roman"/>
          <w:color w:val="000000"/>
          <w:spacing w:val="-4"/>
          <w:sz w:val="24"/>
          <w:szCs w:val="24"/>
        </w:rPr>
        <w:footnoteReference w:id="1176"/>
      </w:r>
      <w:r>
        <w:rPr>
          <w:rFonts w:eastAsia="Times New Roman"/>
          <w:color w:val="000000"/>
          <w:spacing w:val="-4"/>
          <w:sz w:val="24"/>
          <w:szCs w:val="24"/>
        </w:rPr>
        <w:t>. Преподобный увидел, что при каждом иноке сидел ефиоп и издевался над ним. Иному ефиопы по</w:t>
      </w:r>
      <w:r>
        <w:rPr>
          <w:rFonts w:eastAsia="Times New Roman"/>
          <w:color w:val="000000"/>
          <w:spacing w:val="-4"/>
          <w:sz w:val="24"/>
          <w:szCs w:val="24"/>
        </w:rPr>
        <w:softHyphen/>
        <w:t>лагали пальцы на глаза, и он тотчас начинал дремать; друго</w:t>
      </w:r>
      <w:r>
        <w:rPr>
          <w:rFonts w:eastAsia="Times New Roman"/>
          <w:color w:val="000000"/>
          <w:spacing w:val="-4"/>
          <w:sz w:val="24"/>
          <w:szCs w:val="24"/>
        </w:rPr>
        <w:softHyphen/>
        <w:t>му полагали пальцы на уста, и он начинал зевать. Пред ины</w:t>
      </w:r>
      <w:r>
        <w:rPr>
          <w:rFonts w:eastAsia="Times New Roman"/>
          <w:color w:val="000000"/>
          <w:spacing w:val="-4"/>
          <w:sz w:val="24"/>
          <w:szCs w:val="24"/>
        </w:rPr>
        <w:softHyphen/>
      </w:r>
      <w:r>
        <w:rPr>
          <w:rFonts w:eastAsia="Times New Roman"/>
          <w:color w:val="000000"/>
          <w:spacing w:val="-6"/>
          <w:sz w:val="24"/>
          <w:szCs w:val="24"/>
        </w:rPr>
        <w:t xml:space="preserve">ми они предстояли в подобии женском, пред другими строили </w:t>
      </w:r>
      <w:r>
        <w:rPr>
          <w:rFonts w:eastAsia="Times New Roman"/>
          <w:color w:val="000000"/>
          <w:spacing w:val="-4"/>
          <w:sz w:val="24"/>
          <w:szCs w:val="24"/>
        </w:rPr>
        <w:t>здания, приносили разные вещи и упражнялись в разных за</w:t>
      </w:r>
      <w:r>
        <w:rPr>
          <w:rFonts w:eastAsia="Times New Roman"/>
          <w:color w:val="000000"/>
          <w:spacing w:val="-4"/>
          <w:sz w:val="24"/>
          <w:szCs w:val="24"/>
        </w:rPr>
        <w:softHyphen/>
      </w:r>
      <w:r>
        <w:rPr>
          <w:rFonts w:eastAsia="Times New Roman"/>
          <w:color w:val="000000"/>
          <w:spacing w:val="-3"/>
          <w:sz w:val="24"/>
          <w:szCs w:val="24"/>
        </w:rPr>
        <w:t>нятиях. По окончании Божественной службы святой Мака</w:t>
      </w:r>
      <w:r>
        <w:rPr>
          <w:rFonts w:eastAsia="Times New Roman"/>
          <w:color w:val="000000"/>
          <w:spacing w:val="-3"/>
          <w:sz w:val="24"/>
          <w:szCs w:val="24"/>
        </w:rPr>
        <w:softHyphen/>
        <w:t>рий, призывая к себе каждого брата, расспрашивал его на</w:t>
      </w:r>
      <w:r>
        <w:rPr>
          <w:rFonts w:eastAsia="Times New Roman"/>
          <w:color w:val="000000"/>
          <w:spacing w:val="-3"/>
          <w:sz w:val="24"/>
          <w:szCs w:val="24"/>
        </w:rPr>
        <w:softHyphen/>
      </w:r>
      <w:r>
        <w:rPr>
          <w:rFonts w:eastAsia="Times New Roman"/>
          <w:color w:val="000000"/>
          <w:spacing w:val="-4"/>
          <w:sz w:val="24"/>
          <w:szCs w:val="24"/>
        </w:rPr>
        <w:t>едине, о чем он думал и мечтал во время Богослужения. Ока</w:t>
      </w:r>
      <w:r>
        <w:rPr>
          <w:rFonts w:eastAsia="Times New Roman"/>
          <w:color w:val="000000"/>
          <w:spacing w:val="-4"/>
          <w:sz w:val="24"/>
          <w:szCs w:val="24"/>
        </w:rPr>
        <w:softHyphen/>
      </w:r>
      <w:r>
        <w:rPr>
          <w:rFonts w:eastAsia="Times New Roman"/>
          <w:color w:val="000000"/>
          <w:spacing w:val="-1"/>
          <w:sz w:val="24"/>
          <w:szCs w:val="24"/>
        </w:rPr>
        <w:t xml:space="preserve">залось, что каждый думал и мечтал о том, что изображали </w:t>
      </w:r>
      <w:r>
        <w:rPr>
          <w:rFonts w:eastAsia="Times New Roman"/>
          <w:color w:val="000000"/>
          <w:spacing w:val="-5"/>
          <w:sz w:val="24"/>
          <w:szCs w:val="24"/>
        </w:rPr>
        <w:t>пред ним духи</w:t>
      </w:r>
      <w:r>
        <w:rPr>
          <w:rStyle w:val="a6"/>
          <w:rFonts w:eastAsia="Times New Roman"/>
          <w:color w:val="000000"/>
          <w:spacing w:val="-5"/>
          <w:sz w:val="24"/>
          <w:szCs w:val="24"/>
        </w:rPr>
        <w:footnoteReference w:id="1177"/>
      </w:r>
      <w:r>
        <w:rPr>
          <w:rFonts w:eastAsia="Times New Roman"/>
          <w:color w:val="000000"/>
          <w:spacing w:val="-5"/>
          <w:sz w:val="24"/>
          <w:szCs w:val="24"/>
        </w:rPr>
        <w:t>. Из этой повести явствует, что духи действу</w:t>
      </w:r>
      <w:r>
        <w:rPr>
          <w:rFonts w:eastAsia="Times New Roman"/>
          <w:color w:val="000000"/>
          <w:spacing w:val="-5"/>
          <w:sz w:val="24"/>
          <w:szCs w:val="24"/>
        </w:rPr>
        <w:softHyphen/>
      </w:r>
      <w:r>
        <w:rPr>
          <w:rFonts w:eastAsia="Times New Roman"/>
          <w:color w:val="000000"/>
          <w:spacing w:val="-7"/>
          <w:sz w:val="24"/>
          <w:szCs w:val="24"/>
        </w:rPr>
        <w:t xml:space="preserve">ют на нас не только суетными и греховными помыслами, но и </w:t>
      </w:r>
      <w:r>
        <w:rPr>
          <w:rFonts w:eastAsia="Times New Roman"/>
          <w:color w:val="000000"/>
          <w:spacing w:val="-5"/>
          <w:sz w:val="24"/>
          <w:szCs w:val="24"/>
        </w:rPr>
        <w:t>мечтаниями греховными и суетными, даже осязанием и раз</w:t>
      </w:r>
      <w:r>
        <w:rPr>
          <w:rFonts w:eastAsia="Times New Roman"/>
          <w:color w:val="000000"/>
          <w:spacing w:val="-5"/>
          <w:sz w:val="24"/>
          <w:szCs w:val="24"/>
        </w:rPr>
        <w:softHyphen/>
        <w:t xml:space="preserve">личными прикосновениями. Все это сделается вполне ясным иноку, проводящему внимательную жизнь по евангельским </w:t>
      </w:r>
      <w:r>
        <w:rPr>
          <w:rFonts w:eastAsia="Times New Roman"/>
          <w:color w:val="000000"/>
          <w:spacing w:val="-4"/>
          <w:sz w:val="24"/>
          <w:szCs w:val="24"/>
        </w:rPr>
        <w:t>заповедям, в свое время, из собственных опытов. «Бесы вхо</w:t>
      </w:r>
      <w:r>
        <w:rPr>
          <w:rFonts w:eastAsia="Times New Roman"/>
          <w:color w:val="000000"/>
          <w:spacing w:val="-4"/>
          <w:sz w:val="24"/>
          <w:szCs w:val="24"/>
        </w:rPr>
        <w:softHyphen/>
        <w:t xml:space="preserve">дят в чувства и члены, — говорит преподобный Иоанн Карпафийский, — мучат плоть разжжением, устрояют страстно </w:t>
      </w:r>
      <w:r>
        <w:rPr>
          <w:rFonts w:eastAsia="Times New Roman"/>
          <w:color w:val="000000"/>
          <w:spacing w:val="-6"/>
          <w:sz w:val="24"/>
          <w:szCs w:val="24"/>
        </w:rPr>
        <w:t xml:space="preserve">смотреть, слышать, обонявать, внушают говорить недолжное, </w:t>
      </w:r>
      <w:r>
        <w:rPr>
          <w:rFonts w:eastAsia="Times New Roman"/>
          <w:color w:val="000000"/>
          <w:spacing w:val="-5"/>
          <w:sz w:val="24"/>
          <w:szCs w:val="24"/>
        </w:rPr>
        <w:t>исполняют очи прелюбодеяния, приводят в смущение, дей</w:t>
      </w:r>
      <w:r>
        <w:rPr>
          <w:rFonts w:eastAsia="Times New Roman"/>
          <w:color w:val="000000"/>
          <w:spacing w:val="-5"/>
          <w:sz w:val="24"/>
          <w:szCs w:val="24"/>
        </w:rPr>
        <w:softHyphen/>
      </w:r>
      <w:r>
        <w:rPr>
          <w:rFonts w:eastAsia="Times New Roman"/>
          <w:color w:val="000000"/>
          <w:spacing w:val="-2"/>
          <w:sz w:val="24"/>
          <w:szCs w:val="24"/>
        </w:rPr>
        <w:t>ствуя извне и внутри нас»</w:t>
      </w:r>
      <w:r>
        <w:rPr>
          <w:rStyle w:val="a6"/>
          <w:rFonts w:eastAsia="Times New Roman"/>
          <w:color w:val="000000"/>
          <w:spacing w:val="-2"/>
          <w:sz w:val="24"/>
          <w:szCs w:val="24"/>
        </w:rPr>
        <w:footnoteReference w:id="1178"/>
      </w:r>
      <w:r>
        <w:rPr>
          <w:rFonts w:eastAsia="Times New Roman"/>
          <w:color w:val="000000"/>
          <w:spacing w:val="-2"/>
          <w:sz w:val="24"/>
          <w:szCs w:val="24"/>
        </w:rPr>
        <w:t xml:space="preserve">. Чтоб несколько объяснить для </w:t>
      </w:r>
      <w:r>
        <w:rPr>
          <w:rFonts w:eastAsia="Times New Roman"/>
          <w:color w:val="000000"/>
          <w:spacing w:val="-4"/>
          <w:sz w:val="24"/>
          <w:szCs w:val="24"/>
        </w:rPr>
        <w:t>всех и каждого, каким образом духи, эти газообразные ра</w:t>
      </w:r>
      <w:r>
        <w:rPr>
          <w:rFonts w:eastAsia="Times New Roman"/>
          <w:color w:val="000000"/>
          <w:spacing w:val="-4"/>
          <w:sz w:val="24"/>
          <w:szCs w:val="24"/>
        </w:rPr>
        <w:softHyphen/>
      </w:r>
      <w:r>
        <w:rPr>
          <w:rFonts w:eastAsia="Times New Roman"/>
          <w:color w:val="000000"/>
          <w:spacing w:val="-6"/>
          <w:sz w:val="24"/>
          <w:szCs w:val="24"/>
        </w:rPr>
        <w:t>зумные существа, могут входить в члены нашего тела, произ</w:t>
      </w:r>
      <w:r>
        <w:rPr>
          <w:rFonts w:eastAsia="Times New Roman"/>
          <w:color w:val="000000"/>
          <w:spacing w:val="-6"/>
          <w:sz w:val="24"/>
          <w:szCs w:val="24"/>
        </w:rPr>
        <w:softHyphen/>
      </w:r>
      <w:r>
        <w:rPr>
          <w:rFonts w:eastAsia="Times New Roman"/>
          <w:color w:val="000000"/>
          <w:spacing w:val="-3"/>
          <w:sz w:val="24"/>
          <w:szCs w:val="24"/>
        </w:rPr>
        <w:t>водить в них свойственное себе действие, прикасаться к са</w:t>
      </w:r>
      <w:r>
        <w:rPr>
          <w:rFonts w:eastAsia="Times New Roman"/>
          <w:color w:val="000000"/>
          <w:spacing w:val="-3"/>
          <w:sz w:val="24"/>
          <w:szCs w:val="24"/>
        </w:rPr>
        <w:softHyphen/>
      </w:r>
      <w:r>
        <w:rPr>
          <w:rFonts w:eastAsia="Times New Roman"/>
          <w:color w:val="000000"/>
          <w:spacing w:val="-5"/>
          <w:sz w:val="24"/>
          <w:szCs w:val="24"/>
        </w:rPr>
        <w:t>мой душе, влиять на нее, укажем на подобное действие неко</w:t>
      </w:r>
      <w:r>
        <w:rPr>
          <w:rFonts w:eastAsia="Times New Roman"/>
          <w:color w:val="000000"/>
          <w:spacing w:val="-5"/>
          <w:sz w:val="24"/>
          <w:szCs w:val="24"/>
        </w:rPr>
        <w:softHyphen/>
      </w:r>
      <w:r>
        <w:rPr>
          <w:rFonts w:eastAsia="Times New Roman"/>
          <w:color w:val="000000"/>
          <w:spacing w:val="-1"/>
          <w:sz w:val="24"/>
          <w:szCs w:val="24"/>
        </w:rPr>
        <w:t xml:space="preserve">торых газов: укажем на угар, который происходит от того, </w:t>
      </w:r>
      <w:r>
        <w:rPr>
          <w:rFonts w:eastAsia="Times New Roman"/>
          <w:color w:val="000000"/>
          <w:spacing w:val="-6"/>
          <w:sz w:val="24"/>
          <w:szCs w:val="24"/>
        </w:rPr>
        <w:t>что тяжеловесный углеродный газ входит, невидимо для чув</w:t>
      </w:r>
      <w:r>
        <w:rPr>
          <w:rFonts w:eastAsia="Times New Roman"/>
          <w:color w:val="000000"/>
          <w:spacing w:val="-6"/>
          <w:sz w:val="24"/>
          <w:szCs w:val="24"/>
        </w:rPr>
        <w:softHyphen/>
      </w:r>
      <w:r>
        <w:rPr>
          <w:rFonts w:eastAsia="Times New Roman"/>
          <w:color w:val="000000"/>
          <w:spacing w:val="-5"/>
          <w:sz w:val="24"/>
          <w:szCs w:val="24"/>
        </w:rPr>
        <w:t>ственных глаз, посредством обоняния, в головной мозг; ука</w:t>
      </w:r>
      <w:r>
        <w:rPr>
          <w:rFonts w:eastAsia="Times New Roman"/>
          <w:color w:val="000000"/>
          <w:spacing w:val="-5"/>
          <w:sz w:val="24"/>
          <w:szCs w:val="24"/>
        </w:rPr>
        <w:softHyphen/>
      </w:r>
      <w:r>
        <w:rPr>
          <w:rFonts w:eastAsia="Times New Roman"/>
          <w:color w:val="000000"/>
          <w:sz w:val="24"/>
          <w:szCs w:val="24"/>
        </w:rPr>
        <w:t xml:space="preserve">жем на винный спирт, или газ </w:t>
      </w:r>
      <w:r w:rsidRPr="00D44B01">
        <w:rPr>
          <w:rFonts w:eastAsia="Times New Roman"/>
          <w:color w:val="000000"/>
          <w:sz w:val="24"/>
          <w:szCs w:val="24"/>
        </w:rPr>
        <w:t>(</w:t>
      </w:r>
      <w:r>
        <w:rPr>
          <w:rFonts w:eastAsia="Times New Roman"/>
          <w:color w:val="000000"/>
          <w:sz w:val="24"/>
          <w:szCs w:val="24"/>
          <w:lang w:val="en-US"/>
        </w:rPr>
        <w:t>spiritus</w:t>
      </w:r>
      <w:r w:rsidRPr="00D44B01">
        <w:rPr>
          <w:rFonts w:eastAsia="Times New Roman"/>
          <w:color w:val="000000"/>
          <w:sz w:val="24"/>
          <w:szCs w:val="24"/>
        </w:rPr>
        <w:t xml:space="preserve">, </w:t>
      </w:r>
      <w:r>
        <w:rPr>
          <w:rFonts w:eastAsia="Times New Roman"/>
          <w:color w:val="000000"/>
          <w:sz w:val="24"/>
          <w:szCs w:val="24"/>
        </w:rPr>
        <w:t xml:space="preserve">дух, газ), который, </w:t>
      </w:r>
      <w:r>
        <w:rPr>
          <w:rFonts w:eastAsia="Times New Roman"/>
          <w:color w:val="000000"/>
          <w:spacing w:val="-5"/>
          <w:sz w:val="24"/>
          <w:szCs w:val="24"/>
        </w:rPr>
        <w:t xml:space="preserve">от употребления вина внутрь, подымается из желудка, сквозь тело, в голову, непостижимым для нас образом, действует на </w:t>
      </w:r>
      <w:r>
        <w:rPr>
          <w:rFonts w:eastAsia="Times New Roman"/>
          <w:color w:val="000000"/>
          <w:sz w:val="24"/>
          <w:szCs w:val="24"/>
        </w:rPr>
        <w:t xml:space="preserve">мозг и на ум. Этот же винный спирт, или газ, проникая, </w:t>
      </w:r>
      <w:r>
        <w:rPr>
          <w:rFonts w:eastAsia="Times New Roman"/>
          <w:color w:val="000000"/>
          <w:spacing w:val="-2"/>
          <w:sz w:val="24"/>
          <w:szCs w:val="24"/>
        </w:rPr>
        <w:t>столько же непонятно для нас, из желудка в кровь, произво</w:t>
      </w:r>
      <w:r>
        <w:rPr>
          <w:rFonts w:eastAsia="Times New Roman"/>
          <w:color w:val="000000"/>
          <w:spacing w:val="-3"/>
          <w:sz w:val="24"/>
          <w:szCs w:val="24"/>
        </w:rPr>
        <w:t xml:space="preserve">дит в ней разгорячение, или, что то же, приводит ее в </w:t>
      </w:r>
      <w:r>
        <w:rPr>
          <w:rFonts w:eastAsia="Times New Roman"/>
          <w:i/>
          <w:iCs/>
          <w:color w:val="000000"/>
          <w:spacing w:val="-3"/>
          <w:sz w:val="24"/>
          <w:szCs w:val="24"/>
        </w:rPr>
        <w:t>физи</w:t>
      </w:r>
      <w:r>
        <w:rPr>
          <w:rFonts w:eastAsia="Times New Roman"/>
          <w:i/>
          <w:iCs/>
          <w:color w:val="000000"/>
          <w:spacing w:val="-3"/>
          <w:sz w:val="24"/>
          <w:szCs w:val="24"/>
        </w:rPr>
        <w:softHyphen/>
      </w:r>
      <w:r>
        <w:rPr>
          <w:rFonts w:eastAsia="Times New Roman"/>
          <w:i/>
          <w:iCs/>
          <w:color w:val="000000"/>
          <w:spacing w:val="-5"/>
          <w:sz w:val="24"/>
          <w:szCs w:val="24"/>
        </w:rPr>
        <w:t>ческое</w:t>
      </w:r>
      <w:r>
        <w:rPr>
          <w:rStyle w:val="a6"/>
          <w:rFonts w:eastAsia="Times New Roman"/>
          <w:i/>
          <w:iCs/>
          <w:color w:val="000000"/>
          <w:spacing w:val="-5"/>
          <w:sz w:val="24"/>
          <w:szCs w:val="24"/>
        </w:rPr>
        <w:footnoteReference w:id="1179"/>
      </w:r>
      <w:r>
        <w:rPr>
          <w:rFonts w:eastAsia="Times New Roman"/>
          <w:i/>
          <w:iCs/>
          <w:color w:val="000000"/>
          <w:spacing w:val="-5"/>
          <w:sz w:val="24"/>
          <w:szCs w:val="24"/>
        </w:rPr>
        <w:t xml:space="preserve"> </w:t>
      </w:r>
      <w:r>
        <w:rPr>
          <w:rFonts w:eastAsia="Times New Roman"/>
          <w:color w:val="000000"/>
          <w:spacing w:val="-5"/>
          <w:sz w:val="24"/>
          <w:szCs w:val="24"/>
        </w:rPr>
        <w:t xml:space="preserve">соединение с теплородом, веществом </w:t>
      </w:r>
      <w:r>
        <w:rPr>
          <w:rFonts w:eastAsia="Times New Roman"/>
          <w:color w:val="000000"/>
          <w:spacing w:val="-5"/>
          <w:sz w:val="24"/>
          <w:szCs w:val="24"/>
        </w:rPr>
        <w:lastRenderedPageBreak/>
        <w:t xml:space="preserve">газообразным, </w:t>
      </w:r>
      <w:r>
        <w:rPr>
          <w:rFonts w:eastAsia="Times New Roman"/>
          <w:color w:val="000000"/>
          <w:spacing w:val="-7"/>
          <w:sz w:val="24"/>
          <w:szCs w:val="24"/>
        </w:rPr>
        <w:t xml:space="preserve">самым утонченным, подвергает влиянию этого вещества и тело </w:t>
      </w:r>
      <w:r>
        <w:rPr>
          <w:rFonts w:eastAsia="Times New Roman"/>
          <w:color w:val="000000"/>
          <w:spacing w:val="-5"/>
          <w:sz w:val="24"/>
          <w:szCs w:val="24"/>
        </w:rPr>
        <w:t xml:space="preserve">и душу. Газообразные вещества имеют свойство входить в </w:t>
      </w:r>
      <w:r>
        <w:rPr>
          <w:rFonts w:eastAsia="Times New Roman"/>
          <w:color w:val="000000"/>
          <w:spacing w:val="-4"/>
          <w:sz w:val="24"/>
          <w:szCs w:val="24"/>
        </w:rPr>
        <w:t xml:space="preserve">вещества твердые и в другие газы, проникать сквозь них: так, </w:t>
      </w:r>
      <w:r>
        <w:rPr>
          <w:rFonts w:eastAsia="Times New Roman"/>
          <w:color w:val="000000"/>
          <w:spacing w:val="-3"/>
          <w:sz w:val="24"/>
          <w:szCs w:val="24"/>
        </w:rPr>
        <w:t>луч солнечный проникает сквозь воздух и сквозь все извест</w:t>
      </w:r>
      <w:r>
        <w:rPr>
          <w:rFonts w:eastAsia="Times New Roman"/>
          <w:color w:val="000000"/>
          <w:spacing w:val="-3"/>
          <w:sz w:val="24"/>
          <w:szCs w:val="24"/>
        </w:rPr>
        <w:softHyphen/>
      </w:r>
      <w:r>
        <w:rPr>
          <w:rFonts w:eastAsia="Times New Roman"/>
          <w:color w:val="000000"/>
          <w:spacing w:val="-1"/>
          <w:sz w:val="24"/>
          <w:szCs w:val="24"/>
        </w:rPr>
        <w:t xml:space="preserve">ные газы, принадлежащие земле, сквозь воду, сквозь лед, </w:t>
      </w:r>
      <w:r>
        <w:rPr>
          <w:rFonts w:eastAsia="Times New Roman"/>
          <w:color w:val="000000"/>
          <w:spacing w:val="-3"/>
          <w:sz w:val="24"/>
          <w:szCs w:val="24"/>
        </w:rPr>
        <w:t>сквозь стекло; теплород (то есть тепло, или огонь, в обшир</w:t>
      </w:r>
      <w:r>
        <w:rPr>
          <w:rFonts w:eastAsia="Times New Roman"/>
          <w:color w:val="000000"/>
          <w:spacing w:val="-3"/>
          <w:sz w:val="24"/>
          <w:szCs w:val="24"/>
        </w:rPr>
        <w:softHyphen/>
      </w:r>
      <w:r>
        <w:rPr>
          <w:rFonts w:eastAsia="Times New Roman"/>
          <w:color w:val="000000"/>
          <w:spacing w:val="-5"/>
          <w:sz w:val="24"/>
          <w:szCs w:val="24"/>
        </w:rPr>
        <w:t>ном значении этого слова) проникает удобно сквозь железо и сквозь все металлы, производит в них изменение — проника</w:t>
      </w:r>
      <w:r>
        <w:rPr>
          <w:rFonts w:eastAsia="Times New Roman"/>
          <w:color w:val="000000"/>
          <w:spacing w:val="-5"/>
          <w:sz w:val="24"/>
          <w:szCs w:val="24"/>
        </w:rPr>
        <w:softHyphen/>
      </w:r>
      <w:r>
        <w:rPr>
          <w:rFonts w:eastAsia="Times New Roman"/>
          <w:color w:val="000000"/>
          <w:spacing w:val="-4"/>
          <w:sz w:val="24"/>
          <w:szCs w:val="24"/>
        </w:rPr>
        <w:t xml:space="preserve">ет он и сквозь те газы, сквозь которые проникает свет; воздух </w:t>
      </w:r>
      <w:r>
        <w:rPr>
          <w:rFonts w:eastAsia="Times New Roman"/>
          <w:color w:val="000000"/>
          <w:spacing w:val="-1"/>
          <w:sz w:val="24"/>
          <w:szCs w:val="24"/>
        </w:rPr>
        <w:t xml:space="preserve">проходит сквозь дерево, не проходит сквозь стекло; пары </w:t>
      </w:r>
      <w:r>
        <w:rPr>
          <w:rFonts w:eastAsia="Times New Roman"/>
          <w:color w:val="000000"/>
          <w:spacing w:val="-4"/>
          <w:sz w:val="24"/>
          <w:szCs w:val="24"/>
        </w:rPr>
        <w:t xml:space="preserve">воды, разные запахи, то есть газы, отделяющиеся от разных </w:t>
      </w:r>
      <w:r>
        <w:rPr>
          <w:rFonts w:eastAsia="Times New Roman"/>
          <w:color w:val="000000"/>
          <w:spacing w:val="-5"/>
          <w:sz w:val="24"/>
          <w:szCs w:val="24"/>
        </w:rPr>
        <w:t xml:space="preserve">веществ, проникают сквозь воздух. Преподобный Макарий </w:t>
      </w:r>
      <w:r>
        <w:rPr>
          <w:rFonts w:eastAsia="Times New Roman"/>
          <w:color w:val="000000"/>
          <w:spacing w:val="-4"/>
          <w:sz w:val="24"/>
          <w:szCs w:val="24"/>
        </w:rPr>
        <w:t xml:space="preserve">Великий говорит: «С того времени, как при посредстве пре </w:t>
      </w:r>
      <w:r>
        <w:rPr>
          <w:rFonts w:eastAsia="Times New Roman"/>
          <w:color w:val="000000"/>
          <w:spacing w:val="-5"/>
          <w:sz w:val="24"/>
          <w:szCs w:val="24"/>
        </w:rPr>
        <w:t>ступления заповеди (в раю первыми человеками) зло вошло в человека, диавол получил свободный доступ всегда разгова</w:t>
      </w:r>
      <w:r>
        <w:rPr>
          <w:rFonts w:eastAsia="Times New Roman"/>
          <w:color w:val="000000"/>
          <w:spacing w:val="-4"/>
          <w:sz w:val="24"/>
          <w:szCs w:val="24"/>
        </w:rPr>
        <w:t>ривать с душою, как разговаривает человек с человеком, и влагать в сердце все вредное»</w:t>
      </w:r>
      <w:r>
        <w:rPr>
          <w:rStyle w:val="a6"/>
          <w:rFonts w:eastAsia="Times New Roman"/>
          <w:color w:val="000000"/>
          <w:spacing w:val="-4"/>
          <w:sz w:val="24"/>
          <w:szCs w:val="24"/>
        </w:rPr>
        <w:footnoteReference w:id="1180"/>
      </w:r>
      <w:r>
        <w:rPr>
          <w:rFonts w:eastAsia="Times New Roman"/>
          <w:color w:val="000000"/>
          <w:spacing w:val="-4"/>
          <w:sz w:val="24"/>
          <w:szCs w:val="24"/>
        </w:rPr>
        <w:t xml:space="preserve">. Разговаривает диавол с чело </w:t>
      </w:r>
      <w:r>
        <w:rPr>
          <w:rFonts w:eastAsia="Times New Roman"/>
          <w:color w:val="000000"/>
          <w:spacing w:val="-5"/>
          <w:sz w:val="24"/>
          <w:szCs w:val="24"/>
        </w:rPr>
        <w:t xml:space="preserve">веком, не употребляя голоса, но словами: потому что мысли </w:t>
      </w:r>
      <w:r>
        <w:rPr>
          <w:rFonts w:eastAsia="Times New Roman"/>
          <w:color w:val="000000"/>
          <w:spacing w:val="-4"/>
          <w:sz w:val="24"/>
          <w:szCs w:val="24"/>
        </w:rPr>
        <w:t>суть те же слова, только не произнесенные голосом, не обле-</w:t>
      </w:r>
      <w:r>
        <w:rPr>
          <w:rFonts w:eastAsia="Times New Roman"/>
          <w:color w:val="000000"/>
          <w:spacing w:val="-6"/>
          <w:sz w:val="24"/>
          <w:szCs w:val="24"/>
        </w:rPr>
        <w:t xml:space="preserve">ченные в звуки, без чего человек человеку не может сообщать </w:t>
      </w:r>
      <w:r>
        <w:rPr>
          <w:rFonts w:eastAsia="Times New Roman"/>
          <w:color w:val="000000"/>
          <w:spacing w:val="-5"/>
          <w:sz w:val="24"/>
          <w:szCs w:val="24"/>
        </w:rPr>
        <w:t xml:space="preserve">мыслей. В том же Слове великий Макарий говорит: «Диавол </w:t>
      </w:r>
      <w:r>
        <w:rPr>
          <w:rFonts w:eastAsia="Times New Roman"/>
          <w:color w:val="000000"/>
          <w:spacing w:val="-4"/>
          <w:sz w:val="24"/>
          <w:szCs w:val="24"/>
        </w:rPr>
        <w:t xml:space="preserve">так хитро действует, что все злое представляется нам как бы </w:t>
      </w:r>
      <w:r>
        <w:rPr>
          <w:rFonts w:eastAsia="Times New Roman"/>
          <w:color w:val="000000"/>
          <w:spacing w:val="-5"/>
          <w:sz w:val="24"/>
          <w:szCs w:val="24"/>
        </w:rPr>
        <w:t xml:space="preserve">рождающимся само собою в душе, а не от действия чуждого </w:t>
      </w:r>
      <w:r>
        <w:rPr>
          <w:rFonts w:eastAsia="Times New Roman"/>
          <w:color w:val="000000"/>
          <w:spacing w:val="-4"/>
          <w:sz w:val="24"/>
          <w:szCs w:val="24"/>
        </w:rPr>
        <w:t>(постороннего) духа, злодействующего и старающегося ута</w:t>
      </w:r>
      <w:r>
        <w:rPr>
          <w:rFonts w:eastAsia="Times New Roman"/>
          <w:color w:val="000000"/>
          <w:spacing w:val="-6"/>
          <w:sz w:val="24"/>
          <w:szCs w:val="24"/>
        </w:rPr>
        <w:t>иться»</w:t>
      </w:r>
      <w:r>
        <w:rPr>
          <w:rStyle w:val="a6"/>
          <w:rFonts w:eastAsia="Times New Roman"/>
          <w:color w:val="000000"/>
          <w:spacing w:val="-6"/>
          <w:sz w:val="24"/>
          <w:szCs w:val="24"/>
        </w:rPr>
        <w:footnoteReference w:id="1181"/>
      </w:r>
      <w:r>
        <w:rPr>
          <w:rFonts w:eastAsia="Times New Roman"/>
          <w:color w:val="000000"/>
          <w:spacing w:val="-6"/>
          <w:sz w:val="24"/>
          <w:szCs w:val="24"/>
        </w:rPr>
        <w:t xml:space="preserve">. Ясные признаки пришествия к нам и действия на нас </w:t>
      </w:r>
      <w:r>
        <w:rPr>
          <w:rFonts w:eastAsia="Times New Roman"/>
          <w:color w:val="000000"/>
          <w:spacing w:val="-3"/>
          <w:sz w:val="24"/>
          <w:szCs w:val="24"/>
        </w:rPr>
        <w:t>падшего духа суть внезапно являющиеся греховные и сует</w:t>
      </w:r>
      <w:r>
        <w:rPr>
          <w:rFonts w:eastAsia="Times New Roman"/>
          <w:color w:val="000000"/>
          <w:spacing w:val="-3"/>
          <w:sz w:val="24"/>
          <w:szCs w:val="24"/>
        </w:rPr>
        <w:softHyphen/>
      </w:r>
      <w:r>
        <w:rPr>
          <w:rFonts w:eastAsia="Times New Roman"/>
          <w:color w:val="000000"/>
          <w:spacing w:val="-5"/>
          <w:sz w:val="24"/>
          <w:szCs w:val="24"/>
        </w:rPr>
        <w:t xml:space="preserve">ные помыслы и мечтания, греховные ощущения, тяжесть тела </w:t>
      </w:r>
      <w:r>
        <w:rPr>
          <w:rFonts w:eastAsia="Times New Roman"/>
          <w:color w:val="000000"/>
          <w:spacing w:val="-4"/>
          <w:sz w:val="24"/>
          <w:szCs w:val="24"/>
        </w:rPr>
        <w:t xml:space="preserve">и усиленные скотские требования его, ожесточение сердца, надменность, тщеславные помыслы, отвержение покаяния, забвение смерти, уныние, особенное расположение к земным </w:t>
      </w:r>
      <w:r>
        <w:rPr>
          <w:rFonts w:eastAsia="Times New Roman"/>
          <w:color w:val="000000"/>
          <w:spacing w:val="-3"/>
          <w:sz w:val="24"/>
          <w:szCs w:val="24"/>
        </w:rPr>
        <w:t xml:space="preserve">занятиям. Пришествие к нам падшего духа всегда сопряжено </w:t>
      </w:r>
      <w:r>
        <w:rPr>
          <w:rFonts w:eastAsia="Times New Roman"/>
          <w:color w:val="000000"/>
          <w:spacing w:val="-5"/>
          <w:sz w:val="24"/>
          <w:szCs w:val="24"/>
        </w:rPr>
        <w:t>с ощущением нами смущения, омрачения, недоумения. «По</w:t>
      </w:r>
      <w:r>
        <w:rPr>
          <w:rFonts w:eastAsia="Times New Roman"/>
          <w:color w:val="000000"/>
          <w:spacing w:val="-5"/>
          <w:sz w:val="24"/>
          <w:szCs w:val="24"/>
        </w:rPr>
        <w:softHyphen/>
      </w:r>
      <w:r>
        <w:rPr>
          <w:rFonts w:eastAsia="Times New Roman"/>
          <w:color w:val="000000"/>
          <w:spacing w:val="-4"/>
          <w:sz w:val="24"/>
          <w:szCs w:val="24"/>
        </w:rPr>
        <w:t>мыслы, происходящие от демонов, — сказал великий Варсо</w:t>
      </w:r>
      <w:r>
        <w:rPr>
          <w:rFonts w:eastAsia="Times New Roman"/>
          <w:color w:val="000000"/>
          <w:spacing w:val="-6"/>
          <w:sz w:val="24"/>
          <w:szCs w:val="24"/>
        </w:rPr>
        <w:t>нофий, — прежде всего бывают исполнены смущения и печа</w:t>
      </w:r>
      <w:r>
        <w:rPr>
          <w:rFonts w:eastAsia="Times New Roman"/>
          <w:color w:val="000000"/>
          <w:spacing w:val="-6"/>
          <w:sz w:val="24"/>
          <w:szCs w:val="24"/>
        </w:rPr>
        <w:softHyphen/>
      </w:r>
      <w:r>
        <w:rPr>
          <w:rFonts w:eastAsia="Times New Roman"/>
          <w:color w:val="000000"/>
          <w:spacing w:val="-5"/>
          <w:sz w:val="24"/>
          <w:szCs w:val="24"/>
        </w:rPr>
        <w:t>ли и влекут вслед себя скрытно и тонко: ибо враги одеваются во одежды овчие, то есть внушают мысли по видимому пра</w:t>
      </w:r>
      <w:r>
        <w:rPr>
          <w:rFonts w:eastAsia="Times New Roman"/>
          <w:color w:val="000000"/>
          <w:spacing w:val="-5"/>
          <w:sz w:val="24"/>
          <w:szCs w:val="24"/>
        </w:rPr>
        <w:softHyphen/>
      </w:r>
      <w:r>
        <w:rPr>
          <w:rFonts w:eastAsia="Times New Roman"/>
          <w:color w:val="000000"/>
          <w:spacing w:val="-3"/>
          <w:sz w:val="24"/>
          <w:szCs w:val="24"/>
        </w:rPr>
        <w:t xml:space="preserve">вые, внутрь же суть </w:t>
      </w:r>
      <w:r>
        <w:rPr>
          <w:rFonts w:eastAsia="Times New Roman"/>
          <w:i/>
          <w:iCs/>
          <w:color w:val="000000"/>
          <w:spacing w:val="-3"/>
          <w:sz w:val="24"/>
          <w:szCs w:val="24"/>
        </w:rPr>
        <w:t>волцы хищницы</w:t>
      </w:r>
      <w:r>
        <w:rPr>
          <w:rStyle w:val="a6"/>
          <w:rFonts w:eastAsia="Times New Roman"/>
          <w:i/>
          <w:iCs/>
          <w:color w:val="000000"/>
          <w:spacing w:val="-3"/>
          <w:sz w:val="24"/>
          <w:szCs w:val="24"/>
        </w:rPr>
        <w:footnoteReference w:id="1182"/>
      </w:r>
      <w:r>
        <w:rPr>
          <w:rFonts w:eastAsia="Times New Roman"/>
          <w:i/>
          <w:iCs/>
          <w:color w:val="000000"/>
          <w:spacing w:val="-3"/>
          <w:sz w:val="24"/>
          <w:szCs w:val="24"/>
        </w:rPr>
        <w:t xml:space="preserve">, </w:t>
      </w:r>
      <w:r>
        <w:rPr>
          <w:rFonts w:eastAsia="Times New Roman"/>
          <w:color w:val="000000"/>
          <w:spacing w:val="-3"/>
          <w:sz w:val="24"/>
          <w:szCs w:val="24"/>
        </w:rPr>
        <w:t xml:space="preserve">то есть восхищают и </w:t>
      </w:r>
      <w:r w:rsidRPr="00F83D98">
        <w:rPr>
          <w:rFonts w:eastAsia="Times New Roman"/>
          <w:bCs/>
          <w:i/>
          <w:iCs/>
          <w:color w:val="000000"/>
          <w:spacing w:val="-7"/>
          <w:sz w:val="24"/>
          <w:szCs w:val="24"/>
        </w:rPr>
        <w:t>прельщают сердца незлобивых</w:t>
      </w:r>
      <w:r>
        <w:rPr>
          <w:rStyle w:val="a6"/>
          <w:rFonts w:eastAsia="Times New Roman"/>
          <w:bCs/>
          <w:i/>
          <w:iCs/>
          <w:color w:val="000000"/>
          <w:spacing w:val="-7"/>
          <w:sz w:val="24"/>
          <w:szCs w:val="24"/>
        </w:rPr>
        <w:footnoteReference w:id="1183"/>
      </w:r>
      <w:r w:rsidRPr="00F83D98">
        <w:rPr>
          <w:rFonts w:eastAsia="Times New Roman"/>
          <w:bCs/>
          <w:i/>
          <w:iCs/>
          <w:color w:val="000000"/>
          <w:spacing w:val="-7"/>
          <w:sz w:val="24"/>
          <w:szCs w:val="24"/>
        </w:rPr>
        <w:t xml:space="preserve"> </w:t>
      </w:r>
      <w:r w:rsidRPr="00F83D98">
        <w:rPr>
          <w:rFonts w:eastAsia="Times New Roman"/>
          <w:bCs/>
          <w:color w:val="000000"/>
          <w:spacing w:val="-7"/>
          <w:sz w:val="24"/>
          <w:szCs w:val="24"/>
        </w:rPr>
        <w:t>тем, что кажется хорошо, а</w:t>
      </w:r>
      <w:r>
        <w:rPr>
          <w:rFonts w:eastAsia="Times New Roman"/>
          <w:b/>
          <w:bCs/>
          <w:color w:val="000000"/>
          <w:spacing w:val="-7"/>
          <w:sz w:val="24"/>
          <w:szCs w:val="24"/>
        </w:rPr>
        <w:t xml:space="preserve"> </w:t>
      </w:r>
      <w:r>
        <w:rPr>
          <w:rFonts w:eastAsia="Times New Roman"/>
          <w:color w:val="000000"/>
          <w:spacing w:val="-6"/>
          <w:sz w:val="24"/>
          <w:szCs w:val="24"/>
        </w:rPr>
        <w:t>в самом деле зловредно»</w:t>
      </w:r>
      <w:r>
        <w:rPr>
          <w:rStyle w:val="a6"/>
          <w:rFonts w:eastAsia="Times New Roman"/>
          <w:color w:val="000000"/>
          <w:spacing w:val="-6"/>
          <w:sz w:val="24"/>
          <w:szCs w:val="24"/>
        </w:rPr>
        <w:footnoteReference w:id="1184"/>
      </w:r>
      <w:r>
        <w:rPr>
          <w:rFonts w:eastAsia="Times New Roman"/>
          <w:color w:val="000000"/>
          <w:spacing w:val="-6"/>
          <w:sz w:val="24"/>
          <w:szCs w:val="24"/>
        </w:rPr>
        <w:t>. Подобно сему рассуждают все ве</w:t>
      </w:r>
      <w:r>
        <w:rPr>
          <w:rFonts w:eastAsia="Times New Roman"/>
          <w:color w:val="000000"/>
          <w:spacing w:val="-6"/>
          <w:sz w:val="24"/>
          <w:szCs w:val="24"/>
        </w:rPr>
        <w:softHyphen/>
      </w:r>
      <w:r>
        <w:rPr>
          <w:rFonts w:eastAsia="Times New Roman"/>
          <w:color w:val="000000"/>
          <w:spacing w:val="-5"/>
          <w:sz w:val="24"/>
          <w:szCs w:val="24"/>
        </w:rPr>
        <w:t>ликие наставники монашества. — С иноками, твердо проти</w:t>
      </w:r>
      <w:r>
        <w:rPr>
          <w:rFonts w:eastAsia="Times New Roman"/>
          <w:color w:val="000000"/>
          <w:spacing w:val="-5"/>
          <w:sz w:val="24"/>
          <w:szCs w:val="24"/>
        </w:rPr>
        <w:softHyphen/>
      </w:r>
      <w:r>
        <w:rPr>
          <w:rFonts w:eastAsia="Times New Roman"/>
          <w:color w:val="000000"/>
          <w:spacing w:val="-8"/>
          <w:sz w:val="24"/>
          <w:szCs w:val="24"/>
        </w:rPr>
        <w:t>востоящими отверженным духам в брани невидимой чувствен</w:t>
      </w:r>
      <w:r>
        <w:rPr>
          <w:rFonts w:eastAsia="Times New Roman"/>
          <w:color w:val="000000"/>
          <w:spacing w:val="-8"/>
          <w:sz w:val="24"/>
          <w:szCs w:val="24"/>
        </w:rPr>
        <w:softHyphen/>
      </w:r>
      <w:r>
        <w:rPr>
          <w:rFonts w:eastAsia="Times New Roman"/>
          <w:color w:val="000000"/>
          <w:spacing w:val="-6"/>
          <w:sz w:val="24"/>
          <w:szCs w:val="24"/>
        </w:rPr>
        <w:t>ными очами, в свое время, не иначе как по попущению благо</w:t>
      </w:r>
      <w:r>
        <w:rPr>
          <w:rFonts w:eastAsia="Times New Roman"/>
          <w:color w:val="000000"/>
          <w:spacing w:val="-6"/>
          <w:sz w:val="24"/>
          <w:szCs w:val="24"/>
        </w:rPr>
        <w:softHyphen/>
      </w:r>
      <w:r>
        <w:rPr>
          <w:rFonts w:eastAsia="Times New Roman"/>
          <w:color w:val="000000"/>
          <w:spacing w:val="-9"/>
          <w:sz w:val="24"/>
          <w:szCs w:val="24"/>
        </w:rPr>
        <w:t>детельствующего нам Бога, вступают духи в борьбу открытую</w:t>
      </w:r>
      <w:r>
        <w:rPr>
          <w:rStyle w:val="a6"/>
          <w:rFonts w:eastAsia="Times New Roman"/>
          <w:color w:val="000000"/>
          <w:spacing w:val="-9"/>
          <w:sz w:val="24"/>
          <w:szCs w:val="24"/>
        </w:rPr>
        <w:footnoteReference w:id="1185"/>
      </w:r>
      <w:r>
        <w:rPr>
          <w:rFonts w:eastAsia="Times New Roman"/>
          <w:color w:val="000000"/>
          <w:spacing w:val="-9"/>
          <w:sz w:val="24"/>
          <w:szCs w:val="24"/>
        </w:rPr>
        <w:t xml:space="preserve">. </w:t>
      </w:r>
      <w:r>
        <w:rPr>
          <w:rFonts w:eastAsia="Times New Roman"/>
          <w:color w:val="000000"/>
          <w:spacing w:val="-5"/>
          <w:sz w:val="24"/>
          <w:szCs w:val="24"/>
        </w:rPr>
        <w:t>Будучи существами газообразными, без плоти и костей</w:t>
      </w:r>
      <w:r>
        <w:rPr>
          <w:rStyle w:val="a6"/>
          <w:rFonts w:eastAsia="Times New Roman"/>
          <w:color w:val="000000"/>
          <w:spacing w:val="-5"/>
          <w:sz w:val="24"/>
          <w:szCs w:val="24"/>
        </w:rPr>
        <w:footnoteReference w:id="1186"/>
      </w:r>
      <w:r>
        <w:rPr>
          <w:rFonts w:eastAsia="Times New Roman"/>
          <w:color w:val="000000"/>
          <w:spacing w:val="-5"/>
          <w:sz w:val="24"/>
          <w:szCs w:val="24"/>
        </w:rPr>
        <w:t xml:space="preserve">, они </w:t>
      </w:r>
      <w:r>
        <w:rPr>
          <w:rFonts w:eastAsia="Times New Roman"/>
          <w:color w:val="000000"/>
          <w:spacing w:val="-4"/>
          <w:sz w:val="24"/>
          <w:szCs w:val="24"/>
        </w:rPr>
        <w:t>принимают различные виды зверей, скотов, гадов и насеко</w:t>
      </w:r>
      <w:r>
        <w:rPr>
          <w:rFonts w:eastAsia="Times New Roman"/>
          <w:color w:val="000000"/>
          <w:spacing w:val="-4"/>
          <w:sz w:val="24"/>
          <w:szCs w:val="24"/>
        </w:rPr>
        <w:softHyphen/>
        <w:t xml:space="preserve">мых, в размерах и очень великих и очень малых, стараются </w:t>
      </w:r>
      <w:r>
        <w:rPr>
          <w:rFonts w:eastAsia="Times New Roman"/>
          <w:color w:val="000000"/>
          <w:spacing w:val="-3"/>
          <w:sz w:val="24"/>
          <w:szCs w:val="24"/>
        </w:rPr>
        <w:t>устрашить инока, расстроить его, ввести его в высокое мне</w:t>
      </w:r>
      <w:r>
        <w:rPr>
          <w:rFonts w:eastAsia="Times New Roman"/>
          <w:color w:val="000000"/>
          <w:spacing w:val="-3"/>
          <w:sz w:val="24"/>
          <w:szCs w:val="24"/>
        </w:rPr>
        <w:softHyphen/>
      </w:r>
      <w:r>
        <w:rPr>
          <w:rFonts w:eastAsia="Times New Roman"/>
          <w:color w:val="000000"/>
          <w:spacing w:val="-6"/>
          <w:sz w:val="24"/>
          <w:szCs w:val="24"/>
        </w:rPr>
        <w:t>ние о себе</w:t>
      </w:r>
      <w:r>
        <w:rPr>
          <w:rStyle w:val="a6"/>
          <w:rFonts w:eastAsia="Times New Roman"/>
          <w:color w:val="000000"/>
          <w:spacing w:val="-6"/>
          <w:sz w:val="24"/>
          <w:szCs w:val="24"/>
        </w:rPr>
        <w:footnoteReference w:id="1187"/>
      </w:r>
      <w:r>
        <w:rPr>
          <w:rFonts w:eastAsia="Times New Roman"/>
          <w:color w:val="000000"/>
          <w:spacing w:val="-6"/>
          <w:sz w:val="24"/>
          <w:szCs w:val="24"/>
        </w:rPr>
        <w:t xml:space="preserve">, стараются ввергнуть в то гибельное состояние, </w:t>
      </w:r>
      <w:r>
        <w:rPr>
          <w:rFonts w:eastAsia="Times New Roman"/>
          <w:color w:val="000000"/>
          <w:spacing w:val="-4"/>
          <w:sz w:val="24"/>
          <w:szCs w:val="24"/>
        </w:rPr>
        <w:t xml:space="preserve">которое называется бесовскою прелестию, даже стараются </w:t>
      </w:r>
      <w:r>
        <w:rPr>
          <w:rFonts w:eastAsia="Times New Roman"/>
          <w:color w:val="000000"/>
          <w:spacing w:val="-5"/>
          <w:sz w:val="24"/>
          <w:szCs w:val="24"/>
        </w:rPr>
        <w:t xml:space="preserve">исторгнуть поклонение себе, поклонение, подобающее Богу. </w:t>
      </w:r>
      <w:r>
        <w:rPr>
          <w:rFonts w:eastAsia="Times New Roman"/>
          <w:color w:val="000000"/>
          <w:spacing w:val="-4"/>
          <w:sz w:val="24"/>
          <w:szCs w:val="24"/>
        </w:rPr>
        <w:t xml:space="preserve">Смиренная преданность воле Божией, сознание и готовность </w:t>
      </w:r>
      <w:r>
        <w:rPr>
          <w:rFonts w:eastAsia="Times New Roman"/>
          <w:color w:val="000000"/>
          <w:spacing w:val="-6"/>
          <w:sz w:val="24"/>
          <w:szCs w:val="24"/>
        </w:rPr>
        <w:t>потерпеть все страдания, какие попущены будут Богом, совер</w:t>
      </w:r>
      <w:r>
        <w:rPr>
          <w:rFonts w:eastAsia="Times New Roman"/>
          <w:color w:val="000000"/>
          <w:spacing w:val="-6"/>
          <w:sz w:val="24"/>
          <w:szCs w:val="24"/>
        </w:rPr>
        <w:softHyphen/>
      </w:r>
      <w:r>
        <w:rPr>
          <w:rFonts w:eastAsia="Times New Roman"/>
          <w:color w:val="000000"/>
          <w:spacing w:val="-5"/>
          <w:sz w:val="24"/>
          <w:szCs w:val="24"/>
        </w:rPr>
        <w:t xml:space="preserve">шенное невнимание и неверие ко всем словам, действиям и </w:t>
      </w:r>
      <w:r>
        <w:rPr>
          <w:rFonts w:eastAsia="Times New Roman"/>
          <w:color w:val="000000"/>
          <w:spacing w:val="-4"/>
          <w:sz w:val="24"/>
          <w:szCs w:val="24"/>
        </w:rPr>
        <w:t>явлениям падших духов уничтожают все значение их попы</w:t>
      </w:r>
      <w:r>
        <w:rPr>
          <w:rFonts w:eastAsia="Times New Roman"/>
          <w:color w:val="000000"/>
          <w:spacing w:val="-4"/>
          <w:sz w:val="24"/>
          <w:szCs w:val="24"/>
        </w:rPr>
        <w:softHyphen/>
        <w:t>ток. Попытки их получают величайшее значение при внима</w:t>
      </w:r>
      <w:r>
        <w:rPr>
          <w:rFonts w:eastAsia="Times New Roman"/>
          <w:color w:val="000000"/>
          <w:spacing w:val="-5"/>
          <w:sz w:val="24"/>
          <w:szCs w:val="24"/>
        </w:rPr>
        <w:t xml:space="preserve">нии к ним и при доверии к бесам. Внимание к ним и доверие </w:t>
      </w:r>
      <w:r>
        <w:rPr>
          <w:rFonts w:eastAsia="Times New Roman"/>
          <w:color w:val="000000"/>
          <w:spacing w:val="-6"/>
          <w:sz w:val="24"/>
          <w:szCs w:val="24"/>
        </w:rPr>
        <w:t xml:space="preserve">всегда имеет последствием своим величайший вред, а часто и </w:t>
      </w:r>
      <w:r>
        <w:rPr>
          <w:rFonts w:eastAsia="Times New Roman"/>
          <w:color w:val="000000"/>
          <w:spacing w:val="-5"/>
          <w:sz w:val="24"/>
          <w:szCs w:val="24"/>
        </w:rPr>
        <w:t xml:space="preserve">погибель инока. При правильной борьбе с духами является от </w:t>
      </w:r>
      <w:r>
        <w:rPr>
          <w:rFonts w:eastAsia="Times New Roman"/>
          <w:color w:val="000000"/>
          <w:spacing w:val="-4"/>
          <w:sz w:val="24"/>
          <w:szCs w:val="24"/>
        </w:rPr>
        <w:t xml:space="preserve">этой борьбы обильная душевная польза, и инок приходит в </w:t>
      </w:r>
      <w:r>
        <w:rPr>
          <w:rFonts w:eastAsia="Times New Roman"/>
          <w:color w:val="000000"/>
          <w:spacing w:val="-5"/>
          <w:sz w:val="24"/>
          <w:szCs w:val="24"/>
        </w:rPr>
        <w:t>особенное преуспеяние. Преподобный Макарий Великий го</w:t>
      </w:r>
      <w:r>
        <w:rPr>
          <w:rFonts w:eastAsia="Times New Roman"/>
          <w:color w:val="000000"/>
          <w:spacing w:val="-5"/>
          <w:sz w:val="24"/>
          <w:szCs w:val="24"/>
        </w:rPr>
        <w:softHyphen/>
      </w:r>
      <w:r>
        <w:rPr>
          <w:rFonts w:eastAsia="Times New Roman"/>
          <w:color w:val="000000"/>
          <w:spacing w:val="-1"/>
          <w:sz w:val="24"/>
          <w:szCs w:val="24"/>
        </w:rPr>
        <w:t xml:space="preserve">ворит: «Князь века сего для младенцев по духу есть жезл </w:t>
      </w:r>
      <w:r>
        <w:rPr>
          <w:rFonts w:eastAsia="Times New Roman"/>
          <w:color w:val="000000"/>
          <w:spacing w:val="-7"/>
          <w:sz w:val="24"/>
          <w:szCs w:val="24"/>
        </w:rPr>
        <w:t xml:space="preserve">наказующий и бич, дающий раны: но тем самым, как выше </w:t>
      </w:r>
      <w:r>
        <w:rPr>
          <w:rFonts w:eastAsia="Times New Roman"/>
          <w:color w:val="000000"/>
          <w:spacing w:val="-5"/>
          <w:sz w:val="24"/>
          <w:szCs w:val="24"/>
        </w:rPr>
        <w:t xml:space="preserve">сказано, при посредстве озлоблений и искушений, доставляет </w:t>
      </w:r>
      <w:r>
        <w:rPr>
          <w:rFonts w:eastAsia="Times New Roman"/>
          <w:color w:val="000000"/>
          <w:spacing w:val="-6"/>
          <w:sz w:val="24"/>
          <w:szCs w:val="24"/>
        </w:rPr>
        <w:t>им великую славу и умножение чести: ибо от сего соделывает</w:t>
      </w:r>
      <w:r>
        <w:rPr>
          <w:rFonts w:eastAsia="Times New Roman"/>
          <w:color w:val="000000"/>
          <w:spacing w:val="-5"/>
          <w:sz w:val="24"/>
          <w:szCs w:val="24"/>
        </w:rPr>
        <w:t xml:space="preserve">ся то, что они достигают совершенства, а себе он уготовляет большую и тягчайшую муку... </w:t>
      </w:r>
      <w:r>
        <w:rPr>
          <w:rFonts w:eastAsia="Times New Roman"/>
          <w:color w:val="000000"/>
          <w:spacing w:val="-5"/>
          <w:sz w:val="24"/>
          <w:szCs w:val="24"/>
        </w:rPr>
        <w:lastRenderedPageBreak/>
        <w:t xml:space="preserve">Диавол, будучи раб и творение </w:t>
      </w:r>
      <w:r>
        <w:rPr>
          <w:rFonts w:eastAsia="Times New Roman"/>
          <w:color w:val="000000"/>
          <w:spacing w:val="-4"/>
          <w:sz w:val="24"/>
          <w:szCs w:val="24"/>
        </w:rPr>
        <w:t xml:space="preserve">Божие, искушает не столько, сколько ему угодно, и наводит озлобление не в таком количестве, в каком бы он хотел, но </w:t>
      </w:r>
      <w:r>
        <w:rPr>
          <w:rFonts w:eastAsia="Times New Roman"/>
          <w:color w:val="000000"/>
          <w:spacing w:val="-1"/>
          <w:sz w:val="24"/>
          <w:szCs w:val="24"/>
        </w:rPr>
        <w:t xml:space="preserve">сколько Божие мановение, чрез попущение, дозволит ему. </w:t>
      </w:r>
      <w:r>
        <w:rPr>
          <w:rFonts w:eastAsia="Times New Roman"/>
          <w:color w:val="000000"/>
          <w:sz w:val="24"/>
          <w:szCs w:val="24"/>
        </w:rPr>
        <w:t xml:space="preserve">Ибо Бог, совершенно ведая о всех все, и сколько каждый </w:t>
      </w:r>
      <w:r>
        <w:rPr>
          <w:rFonts w:eastAsia="Times New Roman"/>
          <w:color w:val="000000"/>
          <w:spacing w:val="-6"/>
          <w:sz w:val="24"/>
          <w:szCs w:val="24"/>
        </w:rPr>
        <w:t>имеет сил, столько каждому допущает и быть искушенным»</w:t>
      </w:r>
      <w:r>
        <w:rPr>
          <w:rStyle w:val="a6"/>
          <w:rFonts w:eastAsia="Times New Roman"/>
          <w:color w:val="000000"/>
          <w:spacing w:val="-6"/>
          <w:sz w:val="24"/>
          <w:szCs w:val="24"/>
        </w:rPr>
        <w:footnoteReference w:id="1188"/>
      </w:r>
      <w:r>
        <w:rPr>
          <w:rFonts w:eastAsia="Times New Roman"/>
          <w:color w:val="000000"/>
          <w:spacing w:val="-6"/>
          <w:sz w:val="24"/>
          <w:szCs w:val="24"/>
        </w:rPr>
        <w:t xml:space="preserve">. </w:t>
      </w:r>
      <w:r>
        <w:rPr>
          <w:rFonts w:eastAsia="Times New Roman"/>
          <w:color w:val="000000"/>
          <w:spacing w:val="-5"/>
          <w:sz w:val="24"/>
          <w:szCs w:val="24"/>
        </w:rPr>
        <w:t>Верующий живою верою в Бога, с самоотвержением предав</w:t>
      </w:r>
      <w:r>
        <w:rPr>
          <w:rFonts w:eastAsia="Times New Roman"/>
          <w:color w:val="000000"/>
          <w:spacing w:val="-5"/>
          <w:sz w:val="24"/>
          <w:szCs w:val="24"/>
        </w:rPr>
        <w:softHyphen/>
        <w:t xml:space="preserve">шийся Богу пребывает несмущенным при всех искушениях, наносимых духами злобы, видит в духах лишь слепые орудия </w:t>
      </w:r>
      <w:r>
        <w:rPr>
          <w:rFonts w:eastAsia="Times New Roman"/>
          <w:color w:val="000000"/>
          <w:spacing w:val="-3"/>
          <w:sz w:val="24"/>
          <w:szCs w:val="24"/>
        </w:rPr>
        <w:t xml:space="preserve">Промысла Божия: не обращая на них никакого внимания во </w:t>
      </w:r>
      <w:r>
        <w:rPr>
          <w:rFonts w:eastAsia="Times New Roman"/>
          <w:color w:val="000000"/>
          <w:spacing w:val="-6"/>
          <w:sz w:val="24"/>
          <w:szCs w:val="24"/>
        </w:rPr>
        <w:t xml:space="preserve">время искушений, наносимых ими, он всецело предается воле </w:t>
      </w:r>
      <w:r>
        <w:rPr>
          <w:rFonts w:eastAsia="Times New Roman"/>
          <w:color w:val="000000"/>
          <w:spacing w:val="-7"/>
          <w:sz w:val="24"/>
          <w:szCs w:val="24"/>
        </w:rPr>
        <w:t xml:space="preserve">Божией. В преданности воле Божией — тихое, успокоительное </w:t>
      </w:r>
      <w:r>
        <w:rPr>
          <w:rFonts w:eastAsia="Times New Roman"/>
          <w:color w:val="000000"/>
          <w:spacing w:val="-2"/>
          <w:sz w:val="24"/>
          <w:szCs w:val="24"/>
        </w:rPr>
        <w:t>пристанище при всех искушениях и скорбях</w:t>
      </w:r>
      <w:r>
        <w:rPr>
          <w:rStyle w:val="a6"/>
          <w:rFonts w:eastAsia="Times New Roman"/>
          <w:color w:val="000000"/>
          <w:spacing w:val="-2"/>
          <w:sz w:val="24"/>
          <w:szCs w:val="24"/>
        </w:rPr>
        <w:footnoteReference w:id="1189"/>
      </w:r>
      <w:r>
        <w:rPr>
          <w:rFonts w:eastAsia="Times New Roman"/>
          <w:color w:val="000000"/>
          <w:spacing w:val="-2"/>
          <w:sz w:val="24"/>
          <w:szCs w:val="24"/>
        </w:rPr>
        <w:t>.</w:t>
      </w:r>
    </w:p>
    <w:p w:rsidR="00944642" w:rsidRDefault="00944642" w:rsidP="00FD09E3">
      <w:pPr>
        <w:shd w:val="clear" w:color="auto" w:fill="FFFFFF"/>
        <w:spacing w:before="223" w:line="266" w:lineRule="exact"/>
        <w:ind w:firstLine="567"/>
      </w:pPr>
      <w:r>
        <w:rPr>
          <w:rFonts w:eastAsia="Times New Roman"/>
          <w:b/>
          <w:bCs/>
          <w:color w:val="000000"/>
          <w:sz w:val="24"/>
          <w:szCs w:val="24"/>
        </w:rPr>
        <w:t>Глава 44 Первый образ борьбы с падшими ангелами</w:t>
      </w:r>
    </w:p>
    <w:p w:rsidR="00944642" w:rsidRPr="00845EEB" w:rsidRDefault="00944642" w:rsidP="00FD09E3">
      <w:pPr>
        <w:shd w:val="clear" w:color="auto" w:fill="FFFFFF"/>
        <w:spacing w:before="112" w:line="238" w:lineRule="exact"/>
        <w:ind w:firstLine="567"/>
        <w:jc w:val="both"/>
      </w:pPr>
      <w:r>
        <w:rPr>
          <w:rFonts w:eastAsia="Times New Roman"/>
          <w:color w:val="000000"/>
          <w:spacing w:val="-6"/>
          <w:sz w:val="24"/>
          <w:szCs w:val="24"/>
        </w:rPr>
        <w:t xml:space="preserve">Изложив в предшествовавшей статье образ борьбы падших </w:t>
      </w:r>
      <w:r>
        <w:rPr>
          <w:rFonts w:eastAsia="Times New Roman"/>
          <w:color w:val="000000"/>
          <w:spacing w:val="-3"/>
          <w:sz w:val="24"/>
          <w:szCs w:val="24"/>
        </w:rPr>
        <w:t>духов с человеками в доступной для нас подробности, кото</w:t>
      </w:r>
      <w:r>
        <w:rPr>
          <w:rFonts w:eastAsia="Times New Roman"/>
          <w:color w:val="000000"/>
          <w:spacing w:val="-3"/>
          <w:sz w:val="24"/>
          <w:szCs w:val="24"/>
        </w:rPr>
        <w:softHyphen/>
      </w:r>
      <w:r>
        <w:rPr>
          <w:rFonts w:eastAsia="Times New Roman"/>
          <w:color w:val="000000"/>
          <w:spacing w:val="-4"/>
          <w:sz w:val="24"/>
          <w:szCs w:val="24"/>
        </w:rPr>
        <w:t>рая наиболее нужна и постижима уже преуспевшим инокам, здесь предлагаем образ борьбы с духами, приличествующий новоначальным и почти единственно могущий быть извест</w:t>
      </w:r>
      <w:r>
        <w:rPr>
          <w:rFonts w:eastAsia="Times New Roman"/>
          <w:color w:val="000000"/>
          <w:spacing w:val="-4"/>
          <w:sz w:val="24"/>
          <w:szCs w:val="24"/>
        </w:rPr>
        <w:softHyphen/>
      </w:r>
      <w:r>
        <w:rPr>
          <w:rFonts w:eastAsia="Times New Roman"/>
          <w:color w:val="000000"/>
          <w:spacing w:val="-5"/>
          <w:sz w:val="24"/>
          <w:szCs w:val="24"/>
        </w:rPr>
        <w:t>ным для них по опыту. Образ борьбы новоначального с неви</w:t>
      </w:r>
      <w:r>
        <w:rPr>
          <w:rFonts w:eastAsia="Times New Roman"/>
          <w:color w:val="000000"/>
          <w:spacing w:val="-5"/>
          <w:sz w:val="24"/>
          <w:szCs w:val="24"/>
        </w:rPr>
        <w:softHyphen/>
        <w:t>димым духом, видимым лишь уму в помыслах и мечтаниях, заключается в том, чтоб новоначальный инок немедленно от</w:t>
      </w:r>
      <w:r>
        <w:rPr>
          <w:rFonts w:eastAsia="Times New Roman"/>
          <w:color w:val="000000"/>
          <w:spacing w:val="-5"/>
          <w:sz w:val="24"/>
          <w:szCs w:val="24"/>
        </w:rPr>
        <w:softHyphen/>
        <w:t xml:space="preserve">вергал помысл и мечтание греховные, отнюдь не входя ни в </w:t>
      </w:r>
      <w:r>
        <w:rPr>
          <w:rFonts w:eastAsia="Times New Roman"/>
          <w:color w:val="000000"/>
          <w:spacing w:val="-4"/>
          <w:sz w:val="24"/>
          <w:szCs w:val="24"/>
        </w:rPr>
        <w:t xml:space="preserve">беседу, ни в прение с ними, не обращая и не останавливая на </w:t>
      </w:r>
      <w:r>
        <w:rPr>
          <w:rFonts w:eastAsia="Times New Roman"/>
          <w:color w:val="000000"/>
          <w:spacing w:val="-5"/>
          <w:sz w:val="24"/>
          <w:szCs w:val="24"/>
        </w:rPr>
        <w:t>них внимания, чтоб помысл или мечтание не успели напечат</w:t>
      </w:r>
      <w:r>
        <w:rPr>
          <w:rFonts w:eastAsia="Times New Roman"/>
          <w:color w:val="000000"/>
          <w:spacing w:val="-5"/>
          <w:sz w:val="24"/>
          <w:szCs w:val="24"/>
        </w:rPr>
        <w:softHyphen/>
        <w:t>леться в уме и таким образом усвоиться уму. На инока, имеющего некоторую духовную опытность и некоторое духовное преуспеяние, первоначально действуют наиболее один без</w:t>
      </w:r>
      <w:r>
        <w:rPr>
          <w:rFonts w:eastAsia="Times New Roman"/>
          <w:color w:val="000000"/>
          <w:spacing w:val="-5"/>
          <w:sz w:val="24"/>
          <w:szCs w:val="24"/>
        </w:rPr>
        <w:softHyphen/>
        <w:t>видный помысл, приносящий только напоминание греха; по</w:t>
      </w:r>
      <w:r>
        <w:rPr>
          <w:rFonts w:eastAsia="Times New Roman"/>
          <w:color w:val="000000"/>
          <w:spacing w:val="-5"/>
          <w:sz w:val="24"/>
          <w:szCs w:val="24"/>
        </w:rPr>
        <w:softHyphen/>
      </w:r>
      <w:r>
        <w:rPr>
          <w:rFonts w:eastAsia="Times New Roman"/>
          <w:color w:val="000000"/>
          <w:spacing w:val="-7"/>
          <w:sz w:val="24"/>
          <w:szCs w:val="24"/>
        </w:rPr>
        <w:t>том уже, если ум вступит в беседу с представившимся помыс</w:t>
      </w:r>
      <w:r>
        <w:rPr>
          <w:rFonts w:eastAsia="Times New Roman"/>
          <w:color w:val="000000"/>
          <w:spacing w:val="-7"/>
          <w:sz w:val="24"/>
          <w:szCs w:val="24"/>
        </w:rPr>
        <w:softHyphen/>
      </w:r>
      <w:r>
        <w:rPr>
          <w:rFonts w:eastAsia="Times New Roman"/>
          <w:color w:val="000000"/>
          <w:spacing w:val="-5"/>
          <w:sz w:val="24"/>
          <w:szCs w:val="24"/>
        </w:rPr>
        <w:t xml:space="preserve">лом, является к содействию помыслу мечтание греховное. </w:t>
      </w:r>
      <w:r>
        <w:rPr>
          <w:rFonts w:eastAsia="Times New Roman"/>
          <w:color w:val="000000"/>
          <w:spacing w:val="-6"/>
          <w:sz w:val="24"/>
          <w:szCs w:val="24"/>
        </w:rPr>
        <w:t>Новоначальному иноку, в котором плоть и кровь очень живы, помысл и мечтание греховные являются вместе. Если он толь</w:t>
      </w:r>
      <w:r>
        <w:rPr>
          <w:rFonts w:eastAsia="Times New Roman"/>
          <w:color w:val="000000"/>
          <w:spacing w:val="-6"/>
          <w:sz w:val="24"/>
          <w:szCs w:val="24"/>
        </w:rPr>
        <w:softHyphen/>
      </w:r>
      <w:r>
        <w:rPr>
          <w:rFonts w:eastAsia="Times New Roman"/>
          <w:color w:val="000000"/>
          <w:spacing w:val="-7"/>
          <w:sz w:val="24"/>
          <w:szCs w:val="24"/>
        </w:rPr>
        <w:t>ко укоснит малейшее время во внимании к ним и начнет бесе</w:t>
      </w:r>
      <w:r>
        <w:rPr>
          <w:rFonts w:eastAsia="Times New Roman"/>
          <w:color w:val="000000"/>
          <w:spacing w:val="-7"/>
          <w:sz w:val="24"/>
          <w:szCs w:val="24"/>
        </w:rPr>
        <w:softHyphen/>
      </w:r>
      <w:r>
        <w:rPr>
          <w:rFonts w:eastAsia="Times New Roman"/>
          <w:color w:val="000000"/>
          <w:spacing w:val="-3"/>
          <w:sz w:val="24"/>
          <w:szCs w:val="24"/>
        </w:rPr>
        <w:t>ду с помыслом, по видимому не соглашаясь с ним и про</w:t>
      </w:r>
      <w:r>
        <w:rPr>
          <w:rFonts w:eastAsia="Times New Roman"/>
          <w:color w:val="000000"/>
          <w:spacing w:val="-3"/>
          <w:sz w:val="24"/>
          <w:szCs w:val="24"/>
        </w:rPr>
        <w:softHyphen/>
      </w:r>
      <w:r>
        <w:rPr>
          <w:rFonts w:eastAsia="Times New Roman"/>
          <w:color w:val="000000"/>
          <w:spacing w:val="-6"/>
          <w:sz w:val="24"/>
          <w:szCs w:val="24"/>
        </w:rPr>
        <w:t xml:space="preserve">тивореча ему, то он непременно победится и увлечется им. </w:t>
      </w:r>
      <w:r>
        <w:rPr>
          <w:rFonts w:eastAsia="Times New Roman"/>
          <w:color w:val="000000"/>
          <w:spacing w:val="-5"/>
          <w:sz w:val="24"/>
          <w:szCs w:val="24"/>
        </w:rPr>
        <w:t xml:space="preserve">Опытнейший инок, хотя бы он провел столетие в иноческих </w:t>
      </w:r>
      <w:r>
        <w:rPr>
          <w:rFonts w:eastAsia="Times New Roman"/>
          <w:color w:val="000000"/>
          <w:spacing w:val="-7"/>
          <w:sz w:val="24"/>
          <w:szCs w:val="24"/>
        </w:rPr>
        <w:t xml:space="preserve">опытах, недостаточно опытен в сравнении с падшим ангелом, </w:t>
      </w:r>
      <w:r>
        <w:rPr>
          <w:rFonts w:eastAsia="Times New Roman"/>
          <w:color w:val="000000"/>
          <w:spacing w:val="-5"/>
          <w:sz w:val="24"/>
          <w:szCs w:val="24"/>
        </w:rPr>
        <w:t>которого опытность в борьбе с служителями Божиими изощ</w:t>
      </w:r>
      <w:r>
        <w:rPr>
          <w:rFonts w:eastAsia="Times New Roman"/>
          <w:color w:val="000000"/>
          <w:spacing w:val="-5"/>
          <w:sz w:val="24"/>
          <w:szCs w:val="24"/>
        </w:rPr>
        <w:softHyphen/>
        <w:t xml:space="preserve">рена целыми тысячелетиями: какое же значение может иметь </w:t>
      </w:r>
      <w:r>
        <w:rPr>
          <w:rFonts w:eastAsia="Times New Roman"/>
          <w:color w:val="000000"/>
          <w:spacing w:val="-6"/>
          <w:sz w:val="24"/>
          <w:szCs w:val="24"/>
        </w:rPr>
        <w:t xml:space="preserve">в борьбе с этим ангелом новоначальный, неопытный инок, не имеющий даже опытного, живого знания о существовании падшего ангела? Сражение с ним есть верное побеждение для </w:t>
      </w:r>
      <w:r>
        <w:rPr>
          <w:rFonts w:eastAsia="Times New Roman"/>
          <w:color w:val="000000"/>
          <w:spacing w:val="-4"/>
          <w:sz w:val="24"/>
          <w:szCs w:val="24"/>
        </w:rPr>
        <w:t xml:space="preserve">новоначального инока. Праматерь наша Ева, несмотря на то </w:t>
      </w:r>
      <w:r>
        <w:rPr>
          <w:rFonts w:eastAsia="Times New Roman"/>
          <w:color w:val="000000"/>
          <w:spacing w:val="-6"/>
          <w:sz w:val="24"/>
          <w:szCs w:val="24"/>
        </w:rPr>
        <w:t xml:space="preserve">что была в состоянии непорочности и святости, едва вступила в беседу с змеем, как и была увлечена его злохитростию в </w:t>
      </w:r>
      <w:r>
        <w:rPr>
          <w:rFonts w:eastAsia="Times New Roman"/>
          <w:color w:val="000000"/>
          <w:spacing w:val="-5"/>
          <w:sz w:val="24"/>
          <w:szCs w:val="24"/>
        </w:rPr>
        <w:t>преступление заповеди Божией и в падение</w:t>
      </w:r>
      <w:r>
        <w:rPr>
          <w:rStyle w:val="a6"/>
          <w:rFonts w:eastAsia="Times New Roman"/>
          <w:color w:val="000000"/>
          <w:spacing w:val="-5"/>
          <w:sz w:val="24"/>
          <w:szCs w:val="24"/>
        </w:rPr>
        <w:footnoteReference w:id="1190"/>
      </w:r>
      <w:r>
        <w:rPr>
          <w:rFonts w:eastAsia="Times New Roman"/>
          <w:color w:val="000000"/>
          <w:spacing w:val="-5"/>
          <w:sz w:val="24"/>
          <w:szCs w:val="24"/>
        </w:rPr>
        <w:t xml:space="preserve">. Ей отнюдь не </w:t>
      </w:r>
      <w:r>
        <w:rPr>
          <w:rFonts w:eastAsia="Times New Roman"/>
          <w:color w:val="000000"/>
          <w:spacing w:val="-6"/>
          <w:sz w:val="24"/>
          <w:szCs w:val="24"/>
        </w:rPr>
        <w:t xml:space="preserve">следовало вступать в беседу с коварным змеем! ей отнюдь не </w:t>
      </w:r>
      <w:r>
        <w:rPr>
          <w:rFonts w:eastAsia="Times New Roman"/>
          <w:color w:val="000000"/>
          <w:spacing w:val="-5"/>
          <w:sz w:val="24"/>
          <w:szCs w:val="24"/>
        </w:rPr>
        <w:t xml:space="preserve">следовало вступать в рассуждение о достоинстве заповеди </w:t>
      </w:r>
      <w:r>
        <w:rPr>
          <w:rFonts w:eastAsia="Times New Roman"/>
          <w:color w:val="000000"/>
          <w:spacing w:val="-3"/>
          <w:sz w:val="24"/>
          <w:szCs w:val="24"/>
        </w:rPr>
        <w:t xml:space="preserve">Божией! Она, не имея никакого опытного познания о зле, ни </w:t>
      </w:r>
      <w:r>
        <w:rPr>
          <w:rFonts w:eastAsia="Times New Roman"/>
          <w:color w:val="000000"/>
          <w:spacing w:val="-5"/>
          <w:sz w:val="24"/>
          <w:szCs w:val="24"/>
        </w:rPr>
        <w:t xml:space="preserve">о лукавстве — лукавством и лицемерством злонамеренные </w:t>
      </w:r>
      <w:r>
        <w:rPr>
          <w:rFonts w:eastAsia="Times New Roman"/>
          <w:color w:val="000000"/>
          <w:spacing w:val="-9"/>
          <w:sz w:val="24"/>
          <w:szCs w:val="24"/>
        </w:rPr>
        <w:t xml:space="preserve">существа обыкновенно прикрывают свою злонамеренность — </w:t>
      </w:r>
      <w:r>
        <w:rPr>
          <w:rFonts w:eastAsia="Times New Roman"/>
          <w:color w:val="000000"/>
          <w:spacing w:val="-3"/>
          <w:sz w:val="24"/>
          <w:szCs w:val="24"/>
        </w:rPr>
        <w:t>легко увлеклась советом убийцы, прикрывшего убийствен</w:t>
      </w:r>
      <w:r>
        <w:rPr>
          <w:rFonts w:eastAsia="Times New Roman"/>
          <w:color w:val="000000"/>
          <w:spacing w:val="-3"/>
          <w:sz w:val="24"/>
          <w:szCs w:val="24"/>
        </w:rPr>
        <w:softHyphen/>
      </w:r>
      <w:r>
        <w:rPr>
          <w:rFonts w:eastAsia="Times New Roman"/>
          <w:color w:val="000000"/>
          <w:spacing w:val="-7"/>
          <w:sz w:val="24"/>
          <w:szCs w:val="24"/>
        </w:rPr>
        <w:t xml:space="preserve">ный совет личиною благонамеренности: такому же обману и бедствию подвергаются неопытные иноки. «Душа наша, — </w:t>
      </w:r>
      <w:r>
        <w:rPr>
          <w:rFonts w:eastAsia="Times New Roman"/>
          <w:color w:val="000000"/>
          <w:spacing w:val="-6"/>
          <w:sz w:val="24"/>
          <w:szCs w:val="24"/>
        </w:rPr>
        <w:t xml:space="preserve">говорит преподобный Исихий Иерусалимский, — простая и Добрая, будучи такою создана от благого Владыки своего, </w:t>
      </w:r>
      <w:r>
        <w:rPr>
          <w:rFonts w:eastAsia="Times New Roman"/>
          <w:color w:val="000000"/>
          <w:spacing w:val="-5"/>
          <w:sz w:val="24"/>
          <w:szCs w:val="24"/>
        </w:rPr>
        <w:t>услаждается мечтательными прилогами диавола; обольщае</w:t>
      </w:r>
      <w:r>
        <w:rPr>
          <w:rFonts w:eastAsia="Times New Roman"/>
          <w:color w:val="000000"/>
          <w:spacing w:val="-5"/>
          <w:sz w:val="24"/>
          <w:szCs w:val="24"/>
        </w:rPr>
        <w:softHyphen/>
      </w:r>
      <w:r>
        <w:rPr>
          <w:rFonts w:eastAsia="Times New Roman"/>
          <w:color w:val="000000"/>
          <w:spacing w:val="-4"/>
          <w:sz w:val="24"/>
          <w:szCs w:val="24"/>
        </w:rPr>
        <w:t xml:space="preserve">мая, она устремляется к злу, представляющемуся ей добром, </w:t>
      </w:r>
      <w:r>
        <w:rPr>
          <w:rFonts w:eastAsia="Times New Roman"/>
          <w:color w:val="000000"/>
          <w:spacing w:val="-6"/>
          <w:sz w:val="24"/>
          <w:szCs w:val="24"/>
        </w:rPr>
        <w:t>и перемешивает (соединяет) свои помыслы с мечтанием бе</w:t>
      </w:r>
      <w:r>
        <w:rPr>
          <w:rFonts w:eastAsia="Times New Roman"/>
          <w:color w:val="000000"/>
          <w:spacing w:val="-6"/>
          <w:sz w:val="24"/>
          <w:szCs w:val="24"/>
        </w:rPr>
        <w:softHyphen/>
      </w:r>
      <w:r>
        <w:rPr>
          <w:rFonts w:eastAsia="Times New Roman"/>
          <w:color w:val="000000"/>
          <w:spacing w:val="-7"/>
          <w:sz w:val="24"/>
          <w:szCs w:val="24"/>
        </w:rPr>
        <w:t>совского прилога»</w:t>
      </w:r>
      <w:r>
        <w:rPr>
          <w:rStyle w:val="a6"/>
          <w:rFonts w:eastAsia="Times New Roman"/>
          <w:color w:val="000000"/>
          <w:spacing w:val="-7"/>
          <w:sz w:val="24"/>
          <w:szCs w:val="24"/>
        </w:rPr>
        <w:footnoteReference w:id="1191"/>
      </w:r>
      <w:r>
        <w:rPr>
          <w:rFonts w:eastAsia="Times New Roman"/>
          <w:color w:val="000000"/>
          <w:spacing w:val="-7"/>
          <w:sz w:val="24"/>
          <w:szCs w:val="24"/>
        </w:rPr>
        <w:t>. Все Отцы согласны в том, что новона</w:t>
      </w:r>
      <w:r>
        <w:rPr>
          <w:rFonts w:eastAsia="Times New Roman"/>
          <w:color w:val="000000"/>
          <w:spacing w:val="-7"/>
          <w:sz w:val="24"/>
          <w:szCs w:val="24"/>
        </w:rPr>
        <w:softHyphen/>
        <w:t>чальный инок должен отвергать греховные помыслы и мечта</w:t>
      </w:r>
      <w:r>
        <w:rPr>
          <w:rFonts w:eastAsia="Times New Roman"/>
          <w:color w:val="000000"/>
          <w:spacing w:val="-7"/>
          <w:sz w:val="24"/>
          <w:szCs w:val="24"/>
        </w:rPr>
        <w:softHyphen/>
      </w:r>
      <w:r>
        <w:rPr>
          <w:rFonts w:eastAsia="Times New Roman"/>
          <w:color w:val="000000"/>
          <w:spacing w:val="-3"/>
          <w:sz w:val="24"/>
          <w:szCs w:val="24"/>
        </w:rPr>
        <w:t xml:space="preserve">ния в самом начале их, не входя в прение, ниже в беседу с </w:t>
      </w:r>
      <w:r>
        <w:rPr>
          <w:rFonts w:eastAsia="Times New Roman"/>
          <w:color w:val="000000"/>
          <w:spacing w:val="-5"/>
          <w:sz w:val="24"/>
          <w:szCs w:val="24"/>
        </w:rPr>
        <w:t xml:space="preserve">ними. В особенности надо так поступать по отношению к </w:t>
      </w:r>
      <w:r>
        <w:rPr>
          <w:rFonts w:eastAsia="Times New Roman"/>
          <w:color w:val="000000"/>
          <w:spacing w:val="-6"/>
          <w:sz w:val="24"/>
          <w:szCs w:val="24"/>
        </w:rPr>
        <w:t xml:space="preserve">блудным помыслам и мечтаниям. Для отражения греховных </w:t>
      </w:r>
      <w:r>
        <w:rPr>
          <w:rFonts w:eastAsia="Times New Roman"/>
          <w:color w:val="000000"/>
          <w:spacing w:val="-1"/>
          <w:sz w:val="24"/>
          <w:szCs w:val="24"/>
        </w:rPr>
        <w:t>помыслов и мечтаний Отцы предлагают два орудия: 1) не</w:t>
      </w:r>
      <w:r>
        <w:rPr>
          <w:rFonts w:eastAsia="Times New Roman"/>
          <w:color w:val="000000"/>
          <w:spacing w:val="-4"/>
          <w:sz w:val="24"/>
          <w:szCs w:val="24"/>
        </w:rPr>
        <w:t xml:space="preserve">медленное исповедание помыслов и мечтаний старцу, и 2) немедленное обращение к Богу с теплейшею молитвою о </w:t>
      </w:r>
      <w:r>
        <w:rPr>
          <w:rFonts w:eastAsia="Times New Roman"/>
          <w:color w:val="000000"/>
          <w:spacing w:val="-2"/>
          <w:sz w:val="24"/>
          <w:szCs w:val="24"/>
        </w:rPr>
        <w:t>прогнании невидимых врагов. Преподобный Кассиан гово</w:t>
      </w:r>
      <w:r>
        <w:rPr>
          <w:rFonts w:eastAsia="Times New Roman"/>
          <w:color w:val="000000"/>
          <w:spacing w:val="-2"/>
          <w:sz w:val="24"/>
          <w:szCs w:val="24"/>
        </w:rPr>
        <w:softHyphen/>
        <w:t xml:space="preserve">рит: «Всегда наблюдай главу змея, то есть начала помыслов, </w:t>
      </w:r>
      <w:r>
        <w:rPr>
          <w:rFonts w:eastAsia="Times New Roman"/>
          <w:color w:val="000000"/>
          <w:spacing w:val="-4"/>
          <w:sz w:val="24"/>
          <w:szCs w:val="24"/>
        </w:rPr>
        <w:t xml:space="preserve">и тотчас сказывай их старцу: тогда ты научишься попирать </w:t>
      </w:r>
      <w:r>
        <w:rPr>
          <w:rFonts w:eastAsia="Times New Roman"/>
          <w:color w:val="000000"/>
          <w:spacing w:val="-2"/>
          <w:sz w:val="24"/>
          <w:szCs w:val="24"/>
        </w:rPr>
        <w:t>зловредные начинания змея, когда не постыдишься откры</w:t>
      </w:r>
      <w:r>
        <w:rPr>
          <w:rFonts w:eastAsia="Times New Roman"/>
          <w:color w:val="000000"/>
          <w:spacing w:val="-2"/>
          <w:sz w:val="24"/>
          <w:szCs w:val="24"/>
        </w:rPr>
        <w:softHyphen/>
      </w:r>
      <w:r>
        <w:rPr>
          <w:rFonts w:eastAsia="Times New Roman"/>
          <w:color w:val="000000"/>
          <w:spacing w:val="-1"/>
          <w:sz w:val="24"/>
          <w:szCs w:val="24"/>
        </w:rPr>
        <w:t>вать их, все без изъятия, твоему старцу»</w:t>
      </w:r>
      <w:r>
        <w:rPr>
          <w:rStyle w:val="a6"/>
          <w:rFonts w:eastAsia="Times New Roman"/>
          <w:color w:val="000000"/>
          <w:spacing w:val="-1"/>
          <w:sz w:val="24"/>
          <w:szCs w:val="24"/>
        </w:rPr>
        <w:footnoteReference w:id="1192"/>
      </w:r>
      <w:r>
        <w:rPr>
          <w:rFonts w:eastAsia="Times New Roman"/>
          <w:color w:val="000000"/>
          <w:spacing w:val="-1"/>
          <w:sz w:val="24"/>
          <w:szCs w:val="24"/>
        </w:rPr>
        <w:t>. Этот образ борь</w:t>
      </w:r>
      <w:r>
        <w:rPr>
          <w:rFonts w:eastAsia="Times New Roman"/>
          <w:color w:val="000000"/>
          <w:spacing w:val="-1"/>
          <w:sz w:val="24"/>
          <w:szCs w:val="24"/>
        </w:rPr>
        <w:softHyphen/>
      </w:r>
      <w:r>
        <w:rPr>
          <w:rFonts w:eastAsia="Times New Roman"/>
          <w:color w:val="000000"/>
          <w:spacing w:val="-2"/>
          <w:sz w:val="24"/>
          <w:szCs w:val="24"/>
        </w:rPr>
        <w:t xml:space="preserve">бы с бесовскими помыслами и мечтаниями был общий для </w:t>
      </w:r>
      <w:r>
        <w:rPr>
          <w:rFonts w:eastAsia="Times New Roman"/>
          <w:color w:val="000000"/>
          <w:sz w:val="24"/>
          <w:szCs w:val="24"/>
        </w:rPr>
        <w:t>всех новоначальных иноков в цветущие времена монаше</w:t>
      </w:r>
      <w:r>
        <w:rPr>
          <w:rFonts w:eastAsia="Times New Roman"/>
          <w:color w:val="000000"/>
          <w:sz w:val="24"/>
          <w:szCs w:val="24"/>
        </w:rPr>
        <w:softHyphen/>
      </w:r>
      <w:r>
        <w:rPr>
          <w:rFonts w:eastAsia="Times New Roman"/>
          <w:color w:val="000000"/>
          <w:spacing w:val="-3"/>
          <w:sz w:val="24"/>
          <w:szCs w:val="24"/>
        </w:rPr>
        <w:t xml:space="preserve">ства. Новоначальные, находившиеся постоянно при своих </w:t>
      </w:r>
      <w:r>
        <w:rPr>
          <w:rFonts w:eastAsia="Times New Roman"/>
          <w:color w:val="000000"/>
          <w:sz w:val="24"/>
          <w:szCs w:val="24"/>
        </w:rPr>
        <w:t xml:space="preserve">старцах, во всякое время исповедали свои помышления, </w:t>
      </w:r>
      <w:r>
        <w:rPr>
          <w:rFonts w:eastAsia="Times New Roman"/>
          <w:color w:val="000000"/>
          <w:spacing w:val="-4"/>
          <w:sz w:val="24"/>
          <w:szCs w:val="24"/>
        </w:rPr>
        <w:t>как это можно видеть из жития преподобного Досифея</w:t>
      </w:r>
      <w:r>
        <w:rPr>
          <w:rStyle w:val="a6"/>
          <w:rFonts w:eastAsia="Times New Roman"/>
          <w:color w:val="000000"/>
          <w:spacing w:val="-4"/>
          <w:sz w:val="24"/>
          <w:szCs w:val="24"/>
        </w:rPr>
        <w:footnoteReference w:id="1193"/>
      </w:r>
      <w:r>
        <w:rPr>
          <w:rFonts w:eastAsia="Times New Roman"/>
          <w:color w:val="000000"/>
          <w:spacing w:val="-4"/>
          <w:sz w:val="24"/>
          <w:szCs w:val="24"/>
        </w:rPr>
        <w:t xml:space="preserve">, а </w:t>
      </w:r>
      <w:r>
        <w:rPr>
          <w:rFonts w:eastAsia="Times New Roman"/>
          <w:color w:val="000000"/>
          <w:spacing w:val="-3"/>
          <w:sz w:val="24"/>
          <w:szCs w:val="24"/>
        </w:rPr>
        <w:t xml:space="preserve">новоначальные, приходившие к старцу своему в известное </w:t>
      </w:r>
      <w:r>
        <w:rPr>
          <w:rFonts w:eastAsia="Times New Roman"/>
          <w:color w:val="000000"/>
          <w:sz w:val="24"/>
          <w:szCs w:val="24"/>
        </w:rPr>
        <w:lastRenderedPageBreak/>
        <w:t>время, исповедывали помышления однажды в день, вече</w:t>
      </w:r>
      <w:r>
        <w:rPr>
          <w:rFonts w:eastAsia="Times New Roman"/>
          <w:color w:val="000000"/>
          <w:sz w:val="24"/>
          <w:szCs w:val="24"/>
        </w:rPr>
        <w:softHyphen/>
      </w:r>
      <w:r>
        <w:rPr>
          <w:rFonts w:eastAsia="Times New Roman"/>
          <w:color w:val="000000"/>
          <w:spacing w:val="-1"/>
          <w:sz w:val="24"/>
          <w:szCs w:val="24"/>
        </w:rPr>
        <w:t>ром, как это можно видеть из Лествицы</w:t>
      </w:r>
      <w:r>
        <w:rPr>
          <w:rStyle w:val="a6"/>
          <w:rFonts w:eastAsia="Times New Roman"/>
          <w:color w:val="000000"/>
          <w:spacing w:val="-1"/>
          <w:sz w:val="24"/>
          <w:szCs w:val="24"/>
        </w:rPr>
        <w:footnoteReference w:id="1194"/>
      </w:r>
      <w:r>
        <w:rPr>
          <w:rFonts w:eastAsia="Times New Roman"/>
          <w:color w:val="000000"/>
          <w:spacing w:val="-1"/>
          <w:sz w:val="24"/>
          <w:szCs w:val="24"/>
        </w:rPr>
        <w:t xml:space="preserve"> и других Отечес</w:t>
      </w:r>
      <w:r>
        <w:rPr>
          <w:rFonts w:eastAsia="Times New Roman"/>
          <w:color w:val="000000"/>
          <w:spacing w:val="-1"/>
          <w:sz w:val="24"/>
          <w:szCs w:val="24"/>
        </w:rPr>
        <w:softHyphen/>
      </w:r>
      <w:r>
        <w:rPr>
          <w:rFonts w:eastAsia="Times New Roman"/>
          <w:color w:val="000000"/>
          <w:spacing w:val="-2"/>
          <w:sz w:val="24"/>
          <w:szCs w:val="24"/>
        </w:rPr>
        <w:t>ких книг. Исповедание своих помыслов и руководство со</w:t>
      </w:r>
      <w:r>
        <w:rPr>
          <w:rFonts w:eastAsia="Times New Roman"/>
          <w:color w:val="000000"/>
          <w:spacing w:val="-2"/>
          <w:sz w:val="24"/>
          <w:szCs w:val="24"/>
        </w:rPr>
        <w:softHyphen/>
      </w:r>
      <w:r>
        <w:rPr>
          <w:rFonts w:eastAsia="Times New Roman"/>
          <w:color w:val="000000"/>
          <w:spacing w:val="-4"/>
          <w:sz w:val="24"/>
          <w:szCs w:val="24"/>
        </w:rPr>
        <w:t>ветом духоносного старца древние иноки признавали необ</w:t>
      </w:r>
      <w:r>
        <w:rPr>
          <w:rFonts w:eastAsia="Times New Roman"/>
          <w:color w:val="000000"/>
          <w:spacing w:val="-6"/>
          <w:sz w:val="24"/>
          <w:szCs w:val="24"/>
        </w:rPr>
        <w:t xml:space="preserve">ходимостию, без которой невозможно спастись. Преподобный </w:t>
      </w:r>
      <w:r>
        <w:rPr>
          <w:rFonts w:eastAsia="Times New Roman"/>
          <w:color w:val="000000"/>
          <w:spacing w:val="-3"/>
          <w:sz w:val="24"/>
          <w:szCs w:val="24"/>
        </w:rPr>
        <w:t>авва Дорофей говорит: «Я не знаю другого падения монаху, кроме того, когда он верит своему сердцу. Некоторые гово</w:t>
      </w:r>
      <w:r>
        <w:rPr>
          <w:rFonts w:eastAsia="Times New Roman"/>
          <w:color w:val="000000"/>
          <w:spacing w:val="-3"/>
          <w:sz w:val="24"/>
          <w:szCs w:val="24"/>
        </w:rPr>
        <w:softHyphen/>
      </w:r>
      <w:r>
        <w:rPr>
          <w:rFonts w:eastAsia="Times New Roman"/>
          <w:color w:val="000000"/>
          <w:spacing w:val="-1"/>
          <w:sz w:val="24"/>
          <w:szCs w:val="24"/>
        </w:rPr>
        <w:t xml:space="preserve">рят: от сего падает человек или от того; а я, как уже сказал, </w:t>
      </w:r>
      <w:r>
        <w:rPr>
          <w:rFonts w:eastAsia="Times New Roman"/>
          <w:color w:val="000000"/>
          <w:spacing w:val="-2"/>
          <w:sz w:val="24"/>
          <w:szCs w:val="24"/>
        </w:rPr>
        <w:t>не знаю другого падения, кроме сего, когда человек после</w:t>
      </w:r>
      <w:r>
        <w:rPr>
          <w:rFonts w:eastAsia="Times New Roman"/>
          <w:color w:val="000000"/>
          <w:spacing w:val="-2"/>
          <w:sz w:val="24"/>
          <w:szCs w:val="24"/>
        </w:rPr>
        <w:softHyphen/>
      </w:r>
      <w:r>
        <w:rPr>
          <w:rFonts w:eastAsia="Times New Roman"/>
          <w:color w:val="000000"/>
          <w:spacing w:val="-4"/>
          <w:sz w:val="24"/>
          <w:szCs w:val="24"/>
        </w:rPr>
        <w:t xml:space="preserve">дует самому себе. Увидел ли ты кого падшим? знай, что он </w:t>
      </w:r>
      <w:r>
        <w:rPr>
          <w:rFonts w:eastAsia="Times New Roman"/>
          <w:color w:val="000000"/>
          <w:spacing w:val="-3"/>
          <w:sz w:val="24"/>
          <w:szCs w:val="24"/>
        </w:rPr>
        <w:t xml:space="preserve">последовал самому себе. Нет ничего опаснее, нет ничего </w:t>
      </w:r>
      <w:r>
        <w:rPr>
          <w:rFonts w:eastAsia="Times New Roman"/>
          <w:color w:val="000000"/>
          <w:sz w:val="24"/>
          <w:szCs w:val="24"/>
        </w:rPr>
        <w:t xml:space="preserve">губительнее сего. Бог сохранил меня, и я всегда боялся </w:t>
      </w:r>
      <w:r>
        <w:rPr>
          <w:rFonts w:eastAsia="Times New Roman"/>
          <w:color w:val="000000"/>
          <w:spacing w:val="-5"/>
          <w:sz w:val="24"/>
          <w:szCs w:val="24"/>
        </w:rPr>
        <w:t>этого бедствия»</w:t>
      </w:r>
      <w:r>
        <w:rPr>
          <w:rStyle w:val="a6"/>
          <w:rFonts w:eastAsia="Times New Roman"/>
          <w:color w:val="000000"/>
          <w:spacing w:val="-5"/>
          <w:sz w:val="24"/>
          <w:szCs w:val="24"/>
        </w:rPr>
        <w:footnoteReference w:id="1195"/>
      </w:r>
      <w:r>
        <w:rPr>
          <w:rFonts w:eastAsia="Times New Roman"/>
          <w:color w:val="000000"/>
          <w:spacing w:val="-5"/>
          <w:sz w:val="24"/>
          <w:szCs w:val="24"/>
        </w:rPr>
        <w:t xml:space="preserve">. Наставления духоносного старца постоянно </w:t>
      </w:r>
      <w:r>
        <w:rPr>
          <w:rFonts w:eastAsia="Times New Roman"/>
          <w:color w:val="000000"/>
          <w:spacing w:val="-4"/>
          <w:sz w:val="24"/>
          <w:szCs w:val="24"/>
        </w:rPr>
        <w:t xml:space="preserve">ведут новоначального инока по пути евангельских заповедей, и ничто так не разобщает его с грехом и началом греха — </w:t>
      </w:r>
      <w:r>
        <w:rPr>
          <w:rFonts w:eastAsia="Times New Roman"/>
          <w:color w:val="000000"/>
          <w:spacing w:val="-3"/>
          <w:sz w:val="24"/>
          <w:szCs w:val="24"/>
        </w:rPr>
        <w:t xml:space="preserve">демоном, как постоянное и усиленное исповедание греха в </w:t>
      </w:r>
      <w:r>
        <w:rPr>
          <w:rFonts w:eastAsia="Times New Roman"/>
          <w:color w:val="000000"/>
          <w:spacing w:val="-4"/>
          <w:sz w:val="24"/>
          <w:szCs w:val="24"/>
        </w:rPr>
        <w:t xml:space="preserve">самых его началах. Такое исповедание уставляет между чело </w:t>
      </w:r>
      <w:r>
        <w:rPr>
          <w:rFonts w:eastAsia="Times New Roman"/>
          <w:color w:val="000000"/>
          <w:spacing w:val="-5"/>
          <w:sz w:val="24"/>
          <w:szCs w:val="24"/>
        </w:rPr>
        <w:t xml:space="preserve">веком и демоном спасительную для человека непримиримую </w:t>
      </w:r>
      <w:r>
        <w:rPr>
          <w:rFonts w:eastAsia="Times New Roman"/>
          <w:color w:val="000000"/>
          <w:spacing w:val="-4"/>
          <w:sz w:val="24"/>
          <w:szCs w:val="24"/>
        </w:rPr>
        <w:t>вражду. Такое исповедание, уничтожая двоедушие, или коле</w:t>
      </w:r>
      <w:r>
        <w:rPr>
          <w:rFonts w:eastAsia="Times New Roman"/>
          <w:color w:val="000000"/>
          <w:spacing w:val="-4"/>
          <w:sz w:val="24"/>
          <w:szCs w:val="24"/>
        </w:rPr>
        <w:softHyphen/>
      </w:r>
      <w:r>
        <w:rPr>
          <w:rFonts w:eastAsia="Times New Roman"/>
          <w:color w:val="000000"/>
          <w:spacing w:val="-5"/>
          <w:sz w:val="24"/>
          <w:szCs w:val="24"/>
        </w:rPr>
        <w:t xml:space="preserve">бание между любовию к Богу и любовию ко греху, дает бла </w:t>
      </w:r>
      <w:r>
        <w:rPr>
          <w:rFonts w:eastAsia="Times New Roman"/>
          <w:color w:val="000000"/>
          <w:spacing w:val="-6"/>
          <w:sz w:val="24"/>
          <w:szCs w:val="24"/>
        </w:rPr>
        <w:t>гому произволению необыкновенную силу, а потом преуспея</w:t>
      </w:r>
      <w:r>
        <w:rPr>
          <w:rFonts w:eastAsia="Times New Roman"/>
          <w:color w:val="000000"/>
          <w:spacing w:val="-6"/>
          <w:sz w:val="24"/>
          <w:szCs w:val="24"/>
        </w:rPr>
        <w:softHyphen/>
      </w:r>
      <w:r>
        <w:rPr>
          <w:rFonts w:eastAsia="Times New Roman"/>
          <w:color w:val="000000"/>
          <w:spacing w:val="-5"/>
          <w:sz w:val="24"/>
          <w:szCs w:val="24"/>
        </w:rPr>
        <w:t>нию инока необыкновенную быстроту, в чем можно убедить</w:t>
      </w:r>
      <w:r>
        <w:rPr>
          <w:rFonts w:eastAsia="Times New Roman"/>
          <w:color w:val="000000"/>
          <w:spacing w:val="-4"/>
          <w:sz w:val="24"/>
          <w:szCs w:val="24"/>
        </w:rPr>
        <w:t>ся опять из жития преподобного Досифея. — Те иноки, кото</w:t>
      </w:r>
      <w:r>
        <w:rPr>
          <w:rFonts w:eastAsia="Times New Roman"/>
          <w:color w:val="000000"/>
          <w:spacing w:val="-4"/>
          <w:sz w:val="24"/>
          <w:szCs w:val="24"/>
        </w:rPr>
        <w:softHyphen/>
      </w:r>
      <w:r>
        <w:rPr>
          <w:rFonts w:eastAsia="Times New Roman"/>
          <w:color w:val="000000"/>
          <w:spacing w:val="-7"/>
          <w:sz w:val="24"/>
          <w:szCs w:val="24"/>
        </w:rPr>
        <w:t>рые не могли действовать против греха постоянною и учащен</w:t>
      </w:r>
      <w:r>
        <w:rPr>
          <w:rFonts w:eastAsia="Times New Roman"/>
          <w:color w:val="000000"/>
          <w:spacing w:val="-7"/>
          <w:sz w:val="24"/>
          <w:szCs w:val="24"/>
        </w:rPr>
        <w:softHyphen/>
      </w:r>
      <w:r>
        <w:rPr>
          <w:rFonts w:eastAsia="Times New Roman"/>
          <w:color w:val="000000"/>
          <w:spacing w:val="-2"/>
          <w:sz w:val="24"/>
          <w:szCs w:val="24"/>
        </w:rPr>
        <w:t xml:space="preserve">ною исповедию греховных помыслов по неимению старца, </w:t>
      </w:r>
      <w:r>
        <w:rPr>
          <w:rFonts w:eastAsia="Times New Roman"/>
          <w:color w:val="000000"/>
          <w:spacing w:val="-8"/>
          <w:sz w:val="24"/>
          <w:szCs w:val="24"/>
        </w:rPr>
        <w:t xml:space="preserve">действовали против него постоянною и учащенною молитвою, </w:t>
      </w:r>
      <w:r>
        <w:rPr>
          <w:rFonts w:eastAsia="Times New Roman"/>
          <w:color w:val="000000"/>
          <w:sz w:val="24"/>
          <w:szCs w:val="24"/>
        </w:rPr>
        <w:t>как, например, преподобная Мария Египетская</w:t>
      </w:r>
      <w:r>
        <w:rPr>
          <w:rStyle w:val="a6"/>
          <w:rFonts w:eastAsia="Times New Roman"/>
          <w:color w:val="000000"/>
          <w:sz w:val="24"/>
          <w:szCs w:val="24"/>
        </w:rPr>
        <w:footnoteReference w:id="1196"/>
      </w:r>
      <w:r>
        <w:rPr>
          <w:rFonts w:eastAsia="Times New Roman"/>
          <w:color w:val="000000"/>
          <w:sz w:val="24"/>
          <w:szCs w:val="24"/>
        </w:rPr>
        <w:t xml:space="preserve">. Действие </w:t>
      </w:r>
      <w:r>
        <w:rPr>
          <w:rFonts w:eastAsia="Times New Roman"/>
          <w:color w:val="000000"/>
          <w:spacing w:val="-6"/>
          <w:sz w:val="24"/>
          <w:szCs w:val="24"/>
        </w:rPr>
        <w:t>молитвою должно быть самое решительное, без всякого пред</w:t>
      </w:r>
      <w:r>
        <w:rPr>
          <w:rFonts w:eastAsia="Times New Roman"/>
          <w:color w:val="000000"/>
          <w:spacing w:val="-6"/>
          <w:sz w:val="24"/>
          <w:szCs w:val="24"/>
        </w:rPr>
        <w:softHyphen/>
      </w:r>
      <w:r>
        <w:rPr>
          <w:rFonts w:eastAsia="Times New Roman"/>
          <w:color w:val="000000"/>
          <w:sz w:val="24"/>
          <w:szCs w:val="24"/>
        </w:rPr>
        <w:t xml:space="preserve">варительного собеседования с помыслом, тем более без </w:t>
      </w:r>
      <w:r>
        <w:rPr>
          <w:rFonts w:eastAsia="Times New Roman"/>
          <w:color w:val="000000"/>
          <w:spacing w:val="-2"/>
          <w:sz w:val="24"/>
          <w:szCs w:val="24"/>
        </w:rPr>
        <w:t xml:space="preserve">какого-нибудь услаждения им. Лишь ощутишь пришествие врага, вставай на молитву, преклоняй колена, воздевай руки </w:t>
      </w:r>
      <w:r>
        <w:rPr>
          <w:rFonts w:eastAsia="Times New Roman"/>
          <w:color w:val="000000"/>
          <w:spacing w:val="-5"/>
          <w:sz w:val="24"/>
          <w:szCs w:val="24"/>
        </w:rPr>
        <w:t>к небу или распростирайся по земле; рази этою молниею вра</w:t>
      </w:r>
      <w:r>
        <w:rPr>
          <w:rFonts w:eastAsia="Times New Roman"/>
          <w:color w:val="000000"/>
          <w:spacing w:val="-5"/>
          <w:sz w:val="24"/>
          <w:szCs w:val="24"/>
        </w:rPr>
        <w:softHyphen/>
      </w:r>
      <w:r>
        <w:rPr>
          <w:rFonts w:eastAsia="Times New Roman"/>
          <w:color w:val="000000"/>
          <w:spacing w:val="-1"/>
          <w:sz w:val="24"/>
          <w:szCs w:val="24"/>
        </w:rPr>
        <w:t xml:space="preserve">га в лицо его, и он не возможет устоять против тебя, вскоре </w:t>
      </w:r>
      <w:r>
        <w:rPr>
          <w:rFonts w:eastAsia="Times New Roman"/>
          <w:color w:val="000000"/>
          <w:spacing w:val="-4"/>
          <w:sz w:val="24"/>
          <w:szCs w:val="24"/>
        </w:rPr>
        <w:t>приучится обращаться в скорое бегство. Отвержение двоеду</w:t>
      </w:r>
      <w:r>
        <w:rPr>
          <w:rFonts w:eastAsia="Times New Roman"/>
          <w:color w:val="000000"/>
          <w:spacing w:val="-4"/>
          <w:sz w:val="24"/>
          <w:szCs w:val="24"/>
        </w:rPr>
        <w:softHyphen/>
        <w:t xml:space="preserve">шия, то есть колебания между любовию к Богу и любовию к </w:t>
      </w:r>
      <w:r>
        <w:rPr>
          <w:rFonts w:eastAsia="Times New Roman"/>
          <w:color w:val="000000"/>
          <w:spacing w:val="-2"/>
          <w:sz w:val="24"/>
          <w:szCs w:val="24"/>
        </w:rPr>
        <w:t>греху, необходимо: от этого сохраняется, возрастает, усили</w:t>
      </w:r>
      <w:r>
        <w:rPr>
          <w:rFonts w:eastAsia="Times New Roman"/>
          <w:color w:val="000000"/>
          <w:spacing w:val="-2"/>
          <w:sz w:val="24"/>
          <w:szCs w:val="24"/>
        </w:rPr>
        <w:softHyphen/>
      </w:r>
      <w:r>
        <w:rPr>
          <w:rFonts w:eastAsia="Times New Roman"/>
          <w:color w:val="000000"/>
          <w:spacing w:val="-1"/>
          <w:sz w:val="24"/>
          <w:szCs w:val="24"/>
        </w:rPr>
        <w:t xml:space="preserve">вается наше благое произволение и стремление к Богу, чем </w:t>
      </w:r>
      <w:r>
        <w:rPr>
          <w:rFonts w:eastAsia="Times New Roman"/>
          <w:color w:val="000000"/>
          <w:spacing w:val="-3"/>
          <w:sz w:val="24"/>
          <w:szCs w:val="24"/>
        </w:rPr>
        <w:t xml:space="preserve">привлекается к нам особенная милость Божия. «Если будем </w:t>
      </w:r>
      <w:r>
        <w:rPr>
          <w:rFonts w:eastAsia="Times New Roman"/>
          <w:color w:val="000000"/>
          <w:spacing w:val="-6"/>
          <w:sz w:val="24"/>
          <w:szCs w:val="24"/>
        </w:rPr>
        <w:t xml:space="preserve">постоянно держать меч в руках, — сказал Пимен Великий, — </w:t>
      </w:r>
      <w:r>
        <w:rPr>
          <w:rFonts w:eastAsia="Times New Roman"/>
          <w:color w:val="000000"/>
          <w:sz w:val="24"/>
          <w:szCs w:val="24"/>
        </w:rPr>
        <w:t xml:space="preserve">то Бог будет постоянно с нами; если будем храбры, то Он </w:t>
      </w:r>
      <w:r>
        <w:rPr>
          <w:rFonts w:eastAsia="Times New Roman"/>
          <w:color w:val="000000"/>
          <w:spacing w:val="-5"/>
          <w:sz w:val="24"/>
          <w:szCs w:val="24"/>
        </w:rPr>
        <w:t>сотворит с нами милость Свою»</w:t>
      </w:r>
      <w:r>
        <w:rPr>
          <w:rStyle w:val="a6"/>
          <w:rFonts w:eastAsia="Times New Roman"/>
          <w:color w:val="000000"/>
          <w:spacing w:val="-5"/>
          <w:sz w:val="24"/>
          <w:szCs w:val="24"/>
        </w:rPr>
        <w:footnoteReference w:id="1197"/>
      </w:r>
      <w:r>
        <w:rPr>
          <w:rFonts w:eastAsia="Times New Roman"/>
          <w:color w:val="000000"/>
          <w:spacing w:val="-5"/>
          <w:sz w:val="24"/>
          <w:szCs w:val="24"/>
        </w:rPr>
        <w:t>. Превосходный образец бо</w:t>
      </w:r>
      <w:r>
        <w:rPr>
          <w:rFonts w:eastAsia="Times New Roman"/>
          <w:color w:val="000000"/>
          <w:spacing w:val="-5"/>
          <w:sz w:val="24"/>
          <w:szCs w:val="24"/>
        </w:rPr>
        <w:softHyphen/>
        <w:t>рения молитвою против греховных помыслов видим в подви</w:t>
      </w:r>
      <w:r>
        <w:rPr>
          <w:rFonts w:eastAsia="Times New Roman"/>
          <w:color w:val="000000"/>
          <w:spacing w:val="-5"/>
          <w:sz w:val="24"/>
          <w:szCs w:val="24"/>
        </w:rPr>
        <w:softHyphen/>
      </w:r>
      <w:r>
        <w:rPr>
          <w:rFonts w:eastAsia="Times New Roman"/>
          <w:color w:val="000000"/>
          <w:spacing w:val="-2"/>
          <w:sz w:val="24"/>
          <w:szCs w:val="24"/>
        </w:rPr>
        <w:t>ге преподобной Марии Египетской</w:t>
      </w:r>
      <w:r>
        <w:rPr>
          <w:rStyle w:val="a6"/>
          <w:rFonts w:eastAsia="Times New Roman"/>
          <w:color w:val="000000"/>
          <w:spacing w:val="-2"/>
          <w:sz w:val="24"/>
          <w:szCs w:val="24"/>
        </w:rPr>
        <w:footnoteReference w:id="1198"/>
      </w:r>
      <w:r>
        <w:rPr>
          <w:rFonts w:eastAsia="Times New Roman"/>
          <w:color w:val="000000"/>
          <w:spacing w:val="-2"/>
          <w:sz w:val="24"/>
          <w:szCs w:val="24"/>
        </w:rPr>
        <w:t xml:space="preserve">. Говорит святой Исаак </w:t>
      </w:r>
      <w:r>
        <w:rPr>
          <w:rFonts w:eastAsia="Times New Roman"/>
          <w:color w:val="000000"/>
          <w:spacing w:val="-5"/>
          <w:sz w:val="24"/>
          <w:szCs w:val="24"/>
        </w:rPr>
        <w:t>Сирский: «Если кто не прекословит помыслам, злохитро все</w:t>
      </w:r>
      <w:r>
        <w:rPr>
          <w:rFonts w:eastAsia="Times New Roman"/>
          <w:color w:val="000000"/>
          <w:spacing w:val="-5"/>
          <w:sz w:val="24"/>
          <w:szCs w:val="24"/>
        </w:rPr>
        <w:softHyphen/>
      </w:r>
      <w:r>
        <w:rPr>
          <w:rFonts w:eastAsia="Times New Roman"/>
          <w:color w:val="000000"/>
          <w:spacing w:val="-3"/>
          <w:sz w:val="24"/>
          <w:szCs w:val="24"/>
        </w:rPr>
        <w:t xml:space="preserve">ваемым в нас врагом, но отсекает беседу с ними молитвою к </w:t>
      </w:r>
      <w:r>
        <w:rPr>
          <w:rFonts w:eastAsia="Times New Roman"/>
          <w:color w:val="000000"/>
          <w:spacing w:val="-4"/>
          <w:sz w:val="24"/>
          <w:szCs w:val="24"/>
        </w:rPr>
        <w:t>Богу, то это служит признаком, что ум его приобрел премуд</w:t>
      </w:r>
      <w:r>
        <w:rPr>
          <w:rFonts w:eastAsia="Times New Roman"/>
          <w:color w:val="000000"/>
          <w:spacing w:val="-4"/>
          <w:sz w:val="24"/>
          <w:szCs w:val="24"/>
        </w:rPr>
        <w:softHyphen/>
        <w:t>рость от благодати и что правильное разумение дела освобо</w:t>
      </w:r>
      <w:r>
        <w:rPr>
          <w:rFonts w:eastAsia="Times New Roman"/>
          <w:color w:val="000000"/>
          <w:spacing w:val="-4"/>
          <w:sz w:val="24"/>
          <w:szCs w:val="24"/>
        </w:rPr>
        <w:softHyphen/>
      </w:r>
      <w:r>
        <w:rPr>
          <w:rFonts w:eastAsia="Times New Roman"/>
          <w:color w:val="000000"/>
          <w:spacing w:val="-7"/>
          <w:sz w:val="24"/>
          <w:szCs w:val="24"/>
        </w:rPr>
        <w:t>дило его от многого (тщетного и излишнего) труда. Обретени</w:t>
      </w:r>
      <w:r>
        <w:rPr>
          <w:rFonts w:eastAsia="Times New Roman"/>
          <w:color w:val="000000"/>
          <w:spacing w:val="-7"/>
          <w:sz w:val="24"/>
          <w:szCs w:val="24"/>
        </w:rPr>
        <w:softHyphen/>
      </w:r>
      <w:r>
        <w:rPr>
          <w:rFonts w:eastAsia="Times New Roman"/>
          <w:color w:val="000000"/>
          <w:spacing w:val="-4"/>
          <w:sz w:val="24"/>
          <w:szCs w:val="24"/>
        </w:rPr>
        <w:t>ем краткого пути он отсек продолжительное парение (стран</w:t>
      </w:r>
      <w:r>
        <w:rPr>
          <w:rFonts w:eastAsia="Times New Roman"/>
          <w:color w:val="000000"/>
          <w:spacing w:val="-4"/>
          <w:sz w:val="24"/>
          <w:szCs w:val="24"/>
        </w:rPr>
        <w:softHyphen/>
      </w:r>
      <w:r>
        <w:rPr>
          <w:rFonts w:eastAsia="Times New Roman"/>
          <w:color w:val="000000"/>
          <w:spacing w:val="-8"/>
          <w:sz w:val="24"/>
          <w:szCs w:val="24"/>
        </w:rPr>
        <w:t xml:space="preserve">ствование) по пути растянутому. Не во всякое время мы имеем </w:t>
      </w:r>
      <w:r>
        <w:rPr>
          <w:rFonts w:eastAsia="Times New Roman"/>
          <w:color w:val="000000"/>
          <w:spacing w:val="-6"/>
          <w:sz w:val="24"/>
          <w:szCs w:val="24"/>
        </w:rPr>
        <w:t xml:space="preserve">силу воспрекословить всем помыслам, противодействующим </w:t>
      </w:r>
      <w:r>
        <w:rPr>
          <w:rFonts w:eastAsia="Times New Roman"/>
          <w:color w:val="000000"/>
          <w:spacing w:val="-2"/>
          <w:sz w:val="24"/>
          <w:szCs w:val="24"/>
        </w:rPr>
        <w:t xml:space="preserve">нам, и победить их; по большей части мы приемлем от них </w:t>
      </w:r>
      <w:r>
        <w:rPr>
          <w:rFonts w:eastAsia="Times New Roman"/>
          <w:color w:val="000000"/>
          <w:spacing w:val="-4"/>
          <w:sz w:val="24"/>
          <w:szCs w:val="24"/>
        </w:rPr>
        <w:t>язвы, на исцеление которых нужно весьма значительное вре</w:t>
      </w:r>
      <w:r>
        <w:rPr>
          <w:rFonts w:eastAsia="Times New Roman"/>
          <w:color w:val="000000"/>
          <w:spacing w:val="-4"/>
          <w:sz w:val="24"/>
          <w:szCs w:val="24"/>
        </w:rPr>
        <w:softHyphen/>
      </w:r>
      <w:r>
        <w:rPr>
          <w:rFonts w:eastAsia="Times New Roman"/>
          <w:color w:val="000000"/>
          <w:spacing w:val="-6"/>
          <w:sz w:val="24"/>
          <w:szCs w:val="24"/>
        </w:rPr>
        <w:t>мя. Ты выходишь на поединок с борцами, укрепленными ше</w:t>
      </w:r>
      <w:r>
        <w:rPr>
          <w:rFonts w:eastAsia="Times New Roman"/>
          <w:color w:val="000000"/>
          <w:spacing w:val="-8"/>
          <w:sz w:val="24"/>
          <w:szCs w:val="24"/>
        </w:rPr>
        <w:t>ститысячелетнею опытностию! Твое собеседование с ними до</w:t>
      </w:r>
      <w:r>
        <w:rPr>
          <w:rFonts w:eastAsia="Times New Roman"/>
          <w:color w:val="000000"/>
          <w:spacing w:val="-8"/>
          <w:sz w:val="24"/>
          <w:szCs w:val="24"/>
        </w:rPr>
        <w:softHyphen/>
      </w:r>
      <w:r>
        <w:rPr>
          <w:rFonts w:eastAsia="Times New Roman"/>
          <w:color w:val="000000"/>
          <w:spacing w:val="-4"/>
          <w:sz w:val="24"/>
          <w:szCs w:val="24"/>
        </w:rPr>
        <w:t xml:space="preserve">ставит им возможность обдуманно нанести тебе поражение, </w:t>
      </w:r>
      <w:r>
        <w:rPr>
          <w:rFonts w:eastAsia="Times New Roman"/>
          <w:color w:val="000000"/>
          <w:spacing w:val="-2"/>
          <w:sz w:val="24"/>
          <w:szCs w:val="24"/>
        </w:rPr>
        <w:t xml:space="preserve">превысшее меры премудрости и разума твоих. Если б ты и </w:t>
      </w:r>
      <w:r>
        <w:rPr>
          <w:rFonts w:eastAsia="Times New Roman"/>
          <w:color w:val="000000"/>
          <w:spacing w:val="-5"/>
          <w:sz w:val="24"/>
          <w:szCs w:val="24"/>
        </w:rPr>
        <w:t>победил их, то ум твой остается оскверненным скверною по</w:t>
      </w:r>
      <w:r>
        <w:rPr>
          <w:rFonts w:eastAsia="Times New Roman"/>
          <w:color w:val="000000"/>
          <w:spacing w:val="-5"/>
          <w:sz w:val="24"/>
          <w:szCs w:val="24"/>
        </w:rPr>
        <w:softHyphen/>
      </w:r>
      <w:r>
        <w:rPr>
          <w:rFonts w:eastAsia="Times New Roman"/>
          <w:color w:val="000000"/>
          <w:spacing w:val="-2"/>
          <w:sz w:val="24"/>
          <w:szCs w:val="24"/>
        </w:rPr>
        <w:t xml:space="preserve">мыслов, принесенных ими, и воня злосмрадия их в течение </w:t>
      </w:r>
      <w:r>
        <w:rPr>
          <w:rFonts w:eastAsia="Times New Roman"/>
          <w:color w:val="000000"/>
          <w:spacing w:val="-4"/>
          <w:sz w:val="24"/>
          <w:szCs w:val="24"/>
        </w:rPr>
        <w:t xml:space="preserve">продолжительного времени остается в обонянии твоем. При </w:t>
      </w:r>
      <w:r>
        <w:rPr>
          <w:rFonts w:eastAsia="Times New Roman"/>
          <w:color w:val="000000"/>
          <w:spacing w:val="-6"/>
          <w:sz w:val="24"/>
          <w:szCs w:val="24"/>
        </w:rPr>
        <w:t xml:space="preserve">употреблении же первого способа ты пребываешь свободным </w:t>
      </w:r>
      <w:r>
        <w:rPr>
          <w:rFonts w:eastAsia="Times New Roman"/>
          <w:color w:val="000000"/>
          <w:spacing w:val="-5"/>
          <w:sz w:val="24"/>
          <w:szCs w:val="24"/>
        </w:rPr>
        <w:t>от них и от их последствий. Нет иной помощи, кроме Бога»</w:t>
      </w:r>
      <w:r>
        <w:rPr>
          <w:rStyle w:val="a6"/>
          <w:rFonts w:eastAsia="Times New Roman"/>
          <w:color w:val="000000"/>
          <w:spacing w:val="-5"/>
          <w:sz w:val="24"/>
          <w:szCs w:val="24"/>
        </w:rPr>
        <w:footnoteReference w:id="1199"/>
      </w:r>
      <w:r>
        <w:rPr>
          <w:rFonts w:eastAsia="Times New Roman"/>
          <w:color w:val="000000"/>
          <w:spacing w:val="-5"/>
          <w:sz w:val="24"/>
          <w:szCs w:val="24"/>
        </w:rPr>
        <w:t xml:space="preserve">. В особенности должно избегать собеседования и словопрения </w:t>
      </w:r>
      <w:r>
        <w:rPr>
          <w:rFonts w:eastAsia="Times New Roman"/>
          <w:color w:val="000000"/>
          <w:spacing w:val="-6"/>
          <w:sz w:val="24"/>
          <w:szCs w:val="24"/>
        </w:rPr>
        <w:t>с блудными помыслами. В такое словопрение наиболее вдает</w:t>
      </w:r>
      <w:r>
        <w:rPr>
          <w:rFonts w:eastAsia="Times New Roman"/>
          <w:color w:val="000000"/>
          <w:spacing w:val="-6"/>
          <w:sz w:val="24"/>
          <w:szCs w:val="24"/>
        </w:rPr>
        <w:softHyphen/>
      </w:r>
      <w:r>
        <w:rPr>
          <w:rFonts w:eastAsia="Times New Roman"/>
          <w:color w:val="000000"/>
          <w:spacing w:val="-4"/>
          <w:sz w:val="24"/>
          <w:szCs w:val="24"/>
        </w:rPr>
        <w:t xml:space="preserve">ся подвижник, ошибочно полагая, что блудные помыслы и </w:t>
      </w:r>
      <w:r>
        <w:rPr>
          <w:rFonts w:eastAsia="Times New Roman"/>
          <w:color w:val="000000"/>
          <w:spacing w:val="-5"/>
          <w:sz w:val="24"/>
          <w:szCs w:val="24"/>
        </w:rPr>
        <w:t>мечтания восстали сами собою в его душе и могут быть обуз</w:t>
      </w:r>
      <w:r>
        <w:rPr>
          <w:rFonts w:eastAsia="Times New Roman"/>
          <w:color w:val="000000"/>
          <w:spacing w:val="-5"/>
          <w:sz w:val="24"/>
          <w:szCs w:val="24"/>
        </w:rPr>
        <w:softHyphen/>
        <w:t>даны силою благоразумного увещания самому себе, — не по</w:t>
      </w:r>
      <w:r>
        <w:rPr>
          <w:rFonts w:eastAsia="Times New Roman"/>
          <w:color w:val="000000"/>
          <w:spacing w:val="-5"/>
          <w:sz w:val="24"/>
          <w:szCs w:val="24"/>
        </w:rPr>
        <w:softHyphen/>
        <w:t>нимая, по неопытности своей, пришествия к себе демона, ко</w:t>
      </w:r>
      <w:r>
        <w:rPr>
          <w:rFonts w:eastAsia="Times New Roman"/>
          <w:color w:val="000000"/>
          <w:spacing w:val="-5"/>
          <w:sz w:val="24"/>
          <w:szCs w:val="24"/>
        </w:rPr>
        <w:softHyphen/>
        <w:t>торый охотно вступает с нами в беседу и словопрение, навер</w:t>
      </w:r>
      <w:r>
        <w:rPr>
          <w:rFonts w:eastAsia="Times New Roman"/>
          <w:color w:val="000000"/>
          <w:spacing w:val="-5"/>
          <w:sz w:val="24"/>
          <w:szCs w:val="24"/>
        </w:rPr>
        <w:softHyphen/>
      </w:r>
      <w:r>
        <w:rPr>
          <w:rFonts w:eastAsia="Times New Roman"/>
          <w:color w:val="000000"/>
          <w:spacing w:val="-4"/>
          <w:sz w:val="24"/>
          <w:szCs w:val="24"/>
        </w:rPr>
        <w:t>но зная, что сладострастные помыслы и мечтания найдут сочувствие в душе новоначального, возбудят и разожгут жи</w:t>
      </w:r>
      <w:r>
        <w:rPr>
          <w:rFonts w:eastAsia="Times New Roman"/>
          <w:color w:val="000000"/>
          <w:spacing w:val="-4"/>
          <w:sz w:val="24"/>
          <w:szCs w:val="24"/>
        </w:rPr>
        <w:softHyphen/>
      </w:r>
      <w:r>
        <w:rPr>
          <w:rFonts w:eastAsia="Times New Roman"/>
          <w:color w:val="000000"/>
          <w:spacing w:val="-5"/>
          <w:sz w:val="24"/>
          <w:szCs w:val="24"/>
        </w:rPr>
        <w:t xml:space="preserve">вущее в ней сладострастие; он приманивает и завлекает нас к беседе и словопрению, то как бы уступая и удаляясь, то снова нападая, в полной надежде получить над нами решительную </w:t>
      </w:r>
      <w:r>
        <w:rPr>
          <w:rFonts w:eastAsia="Times New Roman"/>
          <w:color w:val="000000"/>
          <w:spacing w:val="-3"/>
          <w:sz w:val="24"/>
          <w:szCs w:val="24"/>
        </w:rPr>
        <w:t>победу. Святой Иоанн Лествичник сказал: «Не вздумай низ</w:t>
      </w:r>
      <w:r>
        <w:rPr>
          <w:rFonts w:eastAsia="Times New Roman"/>
          <w:color w:val="000000"/>
          <w:spacing w:val="-3"/>
          <w:sz w:val="24"/>
          <w:szCs w:val="24"/>
        </w:rPr>
        <w:softHyphen/>
      </w:r>
      <w:r>
        <w:rPr>
          <w:rFonts w:eastAsia="Times New Roman"/>
          <w:color w:val="000000"/>
          <w:spacing w:val="-7"/>
          <w:sz w:val="24"/>
          <w:szCs w:val="24"/>
        </w:rPr>
        <w:t xml:space="preserve">ложить блудного беса словопрением и противоречием: потому </w:t>
      </w:r>
      <w:r>
        <w:rPr>
          <w:rFonts w:eastAsia="Times New Roman"/>
          <w:color w:val="000000"/>
          <w:spacing w:val="-3"/>
          <w:sz w:val="24"/>
          <w:szCs w:val="24"/>
        </w:rPr>
        <w:t xml:space="preserve">что он имеет благовидные предлоги, как борющийся с нами </w:t>
      </w:r>
      <w:r>
        <w:rPr>
          <w:rFonts w:eastAsia="Times New Roman"/>
          <w:color w:val="000000"/>
          <w:spacing w:val="-10"/>
          <w:sz w:val="24"/>
          <w:szCs w:val="24"/>
        </w:rPr>
        <w:lastRenderedPageBreak/>
        <w:t>на основании естества</w:t>
      </w:r>
      <w:r>
        <w:rPr>
          <w:rStyle w:val="a6"/>
          <w:rFonts w:eastAsia="Times New Roman"/>
          <w:color w:val="000000"/>
          <w:spacing w:val="-10"/>
          <w:sz w:val="24"/>
          <w:szCs w:val="24"/>
        </w:rPr>
        <w:footnoteReference w:id="1200"/>
      </w:r>
      <w:r>
        <w:rPr>
          <w:rFonts w:eastAsia="Times New Roman"/>
          <w:color w:val="000000"/>
          <w:spacing w:val="-10"/>
          <w:sz w:val="24"/>
          <w:szCs w:val="24"/>
        </w:rPr>
        <w:t xml:space="preserve">. Восхотевший вступить в борьбу с своею </w:t>
      </w:r>
      <w:r>
        <w:rPr>
          <w:rFonts w:eastAsia="Times New Roman"/>
          <w:color w:val="000000"/>
          <w:spacing w:val="-7"/>
          <w:sz w:val="24"/>
          <w:szCs w:val="24"/>
        </w:rPr>
        <w:t xml:space="preserve">плотию или победить ее сам собою трудится тщетно: ибо если </w:t>
      </w:r>
      <w:r>
        <w:rPr>
          <w:rFonts w:eastAsia="Times New Roman"/>
          <w:color w:val="000000"/>
          <w:spacing w:val="-4"/>
          <w:sz w:val="24"/>
          <w:szCs w:val="24"/>
        </w:rPr>
        <w:t xml:space="preserve">Господь не разорит дома плоти и не созиждет дом души, то </w:t>
      </w:r>
      <w:r>
        <w:rPr>
          <w:rFonts w:eastAsia="Times New Roman"/>
          <w:color w:val="000000"/>
          <w:spacing w:val="-6"/>
          <w:sz w:val="24"/>
          <w:szCs w:val="24"/>
        </w:rPr>
        <w:t>всуе бодрствует и постится разоряющий</w:t>
      </w:r>
      <w:r>
        <w:rPr>
          <w:rStyle w:val="a6"/>
          <w:rFonts w:eastAsia="Times New Roman"/>
          <w:color w:val="000000"/>
          <w:spacing w:val="-6"/>
          <w:sz w:val="24"/>
          <w:szCs w:val="24"/>
        </w:rPr>
        <w:footnoteReference w:id="1201"/>
      </w:r>
      <w:r>
        <w:rPr>
          <w:rFonts w:eastAsia="Times New Roman"/>
          <w:color w:val="000000"/>
          <w:spacing w:val="-6"/>
          <w:sz w:val="24"/>
          <w:szCs w:val="24"/>
        </w:rPr>
        <w:t xml:space="preserve">. Повергни пред Господом немощь естества твоего, сознай бессилие твое во всех </w:t>
      </w:r>
      <w:r>
        <w:rPr>
          <w:rFonts w:eastAsia="Times New Roman"/>
          <w:color w:val="000000"/>
          <w:spacing w:val="-5"/>
          <w:sz w:val="24"/>
          <w:szCs w:val="24"/>
        </w:rPr>
        <w:t xml:space="preserve">отношениях и примешь дарование целомудрия неприметным </w:t>
      </w:r>
      <w:r>
        <w:rPr>
          <w:rFonts w:eastAsia="Times New Roman"/>
          <w:color w:val="000000"/>
          <w:spacing w:val="-6"/>
          <w:sz w:val="24"/>
          <w:szCs w:val="24"/>
        </w:rPr>
        <w:t>образом</w:t>
      </w:r>
      <w:r>
        <w:rPr>
          <w:rStyle w:val="a6"/>
          <w:rFonts w:eastAsia="Times New Roman"/>
          <w:color w:val="000000"/>
          <w:spacing w:val="-6"/>
          <w:sz w:val="24"/>
          <w:szCs w:val="24"/>
        </w:rPr>
        <w:footnoteReference w:id="1202"/>
      </w:r>
      <w:r>
        <w:rPr>
          <w:rFonts w:eastAsia="Times New Roman"/>
          <w:color w:val="000000"/>
          <w:spacing w:val="-6"/>
          <w:sz w:val="24"/>
          <w:szCs w:val="24"/>
        </w:rPr>
        <w:t>. Этот демон, гораздо более других демонов, высмат</w:t>
      </w:r>
      <w:r>
        <w:rPr>
          <w:rFonts w:eastAsia="Times New Roman"/>
          <w:color w:val="000000"/>
          <w:spacing w:val="-6"/>
          <w:sz w:val="24"/>
          <w:szCs w:val="24"/>
        </w:rPr>
        <w:softHyphen/>
      </w:r>
      <w:r>
        <w:rPr>
          <w:rFonts w:eastAsia="Times New Roman"/>
          <w:color w:val="000000"/>
          <w:spacing w:val="-5"/>
          <w:sz w:val="24"/>
          <w:szCs w:val="24"/>
        </w:rPr>
        <w:t xml:space="preserve">ривает то время, в которое мы не можем противостать ему </w:t>
      </w:r>
      <w:r>
        <w:rPr>
          <w:rFonts w:eastAsia="Times New Roman"/>
          <w:color w:val="000000"/>
          <w:spacing w:val="-6"/>
          <w:sz w:val="24"/>
          <w:szCs w:val="24"/>
        </w:rPr>
        <w:t>молитвою при участии в ней тела: тогда преимущественно нечистый этот нападает на нас</w:t>
      </w:r>
      <w:r>
        <w:rPr>
          <w:rStyle w:val="a6"/>
          <w:rFonts w:eastAsia="Times New Roman"/>
          <w:color w:val="000000"/>
          <w:spacing w:val="-6"/>
          <w:sz w:val="24"/>
          <w:szCs w:val="24"/>
        </w:rPr>
        <w:footnoteReference w:id="1203"/>
      </w:r>
      <w:r>
        <w:rPr>
          <w:rFonts w:eastAsia="Times New Roman"/>
          <w:color w:val="000000"/>
          <w:spacing w:val="-6"/>
          <w:sz w:val="24"/>
          <w:szCs w:val="24"/>
        </w:rPr>
        <w:t xml:space="preserve">. Тем, которые еще не стяжали </w:t>
      </w:r>
      <w:r>
        <w:rPr>
          <w:rFonts w:eastAsia="Times New Roman"/>
          <w:color w:val="000000"/>
          <w:spacing w:val="-5"/>
          <w:sz w:val="24"/>
          <w:szCs w:val="24"/>
        </w:rPr>
        <w:t xml:space="preserve">истинной сердечной молитвы, вспомоществует (в борьбе с блудным бесом) злострадание в телесной молитве, то есть </w:t>
      </w:r>
      <w:r>
        <w:rPr>
          <w:rFonts w:eastAsia="Times New Roman"/>
          <w:color w:val="000000"/>
          <w:spacing w:val="-1"/>
          <w:sz w:val="24"/>
          <w:szCs w:val="24"/>
        </w:rPr>
        <w:t xml:space="preserve">воздеяние рук, биение в перси, частое устремление очей к </w:t>
      </w:r>
      <w:r>
        <w:rPr>
          <w:rFonts w:eastAsia="Times New Roman"/>
          <w:color w:val="000000"/>
          <w:spacing w:val="-9"/>
          <w:sz w:val="24"/>
          <w:szCs w:val="24"/>
        </w:rPr>
        <w:t xml:space="preserve">небу, множество воздыханий, частое коленопреклонение. Этого </w:t>
      </w:r>
      <w:r>
        <w:rPr>
          <w:rFonts w:eastAsia="Times New Roman"/>
          <w:color w:val="000000"/>
          <w:spacing w:val="-6"/>
          <w:sz w:val="24"/>
          <w:szCs w:val="24"/>
        </w:rPr>
        <w:t>они нередко не могут исполнить по причине присутствия дру</w:t>
      </w:r>
      <w:r>
        <w:rPr>
          <w:rFonts w:eastAsia="Times New Roman"/>
          <w:color w:val="000000"/>
          <w:spacing w:val="-6"/>
          <w:sz w:val="24"/>
          <w:szCs w:val="24"/>
        </w:rPr>
        <w:softHyphen/>
      </w:r>
      <w:r>
        <w:rPr>
          <w:rFonts w:eastAsia="Times New Roman"/>
          <w:color w:val="000000"/>
          <w:spacing w:val="-5"/>
          <w:sz w:val="24"/>
          <w:szCs w:val="24"/>
        </w:rPr>
        <w:t xml:space="preserve">гих: тогда-то и покушаются бесы нападать на них, а они, еще не имея возможности сопротивляться мужеством ума и неви </w:t>
      </w:r>
      <w:r>
        <w:rPr>
          <w:rFonts w:eastAsia="Times New Roman"/>
          <w:color w:val="000000"/>
          <w:spacing w:val="-6"/>
          <w:sz w:val="24"/>
          <w:szCs w:val="24"/>
        </w:rPr>
        <w:t xml:space="preserve">димою силою молитвы, по необходимости, может быть, усту </w:t>
      </w:r>
      <w:r>
        <w:rPr>
          <w:rFonts w:eastAsia="Times New Roman"/>
          <w:color w:val="000000"/>
          <w:spacing w:val="-4"/>
          <w:sz w:val="24"/>
          <w:szCs w:val="24"/>
        </w:rPr>
        <w:t xml:space="preserve">пают нападающим на них. Уйди скорее, если можно, скройся </w:t>
      </w:r>
      <w:r>
        <w:rPr>
          <w:rFonts w:eastAsia="Times New Roman"/>
          <w:color w:val="000000"/>
          <w:spacing w:val="-6"/>
          <w:sz w:val="24"/>
          <w:szCs w:val="24"/>
        </w:rPr>
        <w:t>ненадолго в тайном месте! возведи горе, если можешь, душев</w:t>
      </w:r>
      <w:r>
        <w:rPr>
          <w:rFonts w:eastAsia="Times New Roman"/>
          <w:color w:val="000000"/>
          <w:spacing w:val="-6"/>
          <w:sz w:val="24"/>
          <w:szCs w:val="24"/>
        </w:rPr>
        <w:softHyphen/>
      </w:r>
      <w:r>
        <w:rPr>
          <w:rFonts w:eastAsia="Times New Roman"/>
          <w:color w:val="000000"/>
          <w:spacing w:val="-4"/>
          <w:sz w:val="24"/>
          <w:szCs w:val="24"/>
        </w:rPr>
        <w:t>ное око, а если не можешь, то хотя телесное, воздей руки крестообразно и держи их так неподвижно, чтоб изображени</w:t>
      </w:r>
      <w:r>
        <w:rPr>
          <w:rFonts w:eastAsia="Times New Roman"/>
          <w:color w:val="000000"/>
          <w:spacing w:val="-4"/>
          <w:sz w:val="24"/>
          <w:szCs w:val="24"/>
        </w:rPr>
        <w:softHyphen/>
      </w:r>
      <w:r>
        <w:rPr>
          <w:rFonts w:eastAsia="Times New Roman"/>
          <w:color w:val="000000"/>
          <w:spacing w:val="-5"/>
          <w:sz w:val="24"/>
          <w:szCs w:val="24"/>
        </w:rPr>
        <w:t>ем креста посрамить и победить этого Амалика. Воззови к Могущему спасти не хитросплетенною речью, но смиренны</w:t>
      </w:r>
      <w:r>
        <w:rPr>
          <w:rFonts w:eastAsia="Times New Roman"/>
          <w:color w:val="000000"/>
          <w:spacing w:val="-5"/>
          <w:sz w:val="24"/>
          <w:szCs w:val="24"/>
        </w:rPr>
        <w:softHyphen/>
      </w:r>
      <w:r>
        <w:rPr>
          <w:rFonts w:eastAsia="Times New Roman"/>
          <w:color w:val="000000"/>
          <w:spacing w:val="-2"/>
          <w:sz w:val="24"/>
          <w:szCs w:val="24"/>
        </w:rPr>
        <w:t xml:space="preserve">ми словами. Прежде всего начни с этих слов: </w:t>
      </w:r>
      <w:r>
        <w:rPr>
          <w:rFonts w:eastAsia="Times New Roman"/>
          <w:i/>
          <w:iCs/>
          <w:color w:val="000000"/>
          <w:spacing w:val="-2"/>
          <w:sz w:val="24"/>
          <w:szCs w:val="24"/>
        </w:rPr>
        <w:t xml:space="preserve">помилуй ля, </w:t>
      </w:r>
      <w:r>
        <w:rPr>
          <w:rFonts w:eastAsia="Times New Roman"/>
          <w:i/>
          <w:iCs/>
          <w:color w:val="000000"/>
          <w:spacing w:val="-5"/>
          <w:sz w:val="24"/>
          <w:szCs w:val="24"/>
        </w:rPr>
        <w:t>Господи, яко немощен есмь</w:t>
      </w:r>
      <w:r>
        <w:rPr>
          <w:rStyle w:val="a6"/>
          <w:rFonts w:eastAsia="Times New Roman"/>
          <w:i/>
          <w:iCs/>
          <w:color w:val="000000"/>
          <w:spacing w:val="-5"/>
          <w:sz w:val="24"/>
          <w:szCs w:val="24"/>
        </w:rPr>
        <w:footnoteReference w:id="1204"/>
      </w:r>
      <w:r>
        <w:rPr>
          <w:rFonts w:eastAsia="Times New Roman"/>
          <w:i/>
          <w:iCs/>
          <w:color w:val="000000"/>
          <w:spacing w:val="-5"/>
          <w:sz w:val="24"/>
          <w:szCs w:val="24"/>
        </w:rPr>
        <w:t xml:space="preserve">. </w:t>
      </w:r>
      <w:r>
        <w:rPr>
          <w:rFonts w:eastAsia="Times New Roman"/>
          <w:color w:val="000000"/>
          <w:spacing w:val="-5"/>
          <w:sz w:val="24"/>
          <w:szCs w:val="24"/>
        </w:rPr>
        <w:t xml:space="preserve">Тогда на опыте познаешь силу </w:t>
      </w:r>
      <w:r>
        <w:rPr>
          <w:rFonts w:eastAsia="Times New Roman"/>
          <w:color w:val="000000"/>
          <w:spacing w:val="-6"/>
          <w:sz w:val="24"/>
          <w:szCs w:val="24"/>
        </w:rPr>
        <w:t>Вышнего и невидимою помощию невидимо прогонишь неви</w:t>
      </w:r>
      <w:r>
        <w:rPr>
          <w:rFonts w:eastAsia="Times New Roman"/>
          <w:color w:val="000000"/>
          <w:spacing w:val="-6"/>
          <w:sz w:val="24"/>
          <w:szCs w:val="24"/>
        </w:rPr>
        <w:softHyphen/>
      </w:r>
      <w:r>
        <w:rPr>
          <w:rFonts w:eastAsia="Times New Roman"/>
          <w:color w:val="000000"/>
          <w:spacing w:val="-5"/>
          <w:sz w:val="24"/>
          <w:szCs w:val="24"/>
        </w:rPr>
        <w:t xml:space="preserve">димых. Навыкнувший бороться таким образом вскоре начнет </w:t>
      </w:r>
      <w:r>
        <w:rPr>
          <w:rFonts w:eastAsia="Times New Roman"/>
          <w:color w:val="000000"/>
          <w:spacing w:val="-4"/>
          <w:sz w:val="24"/>
          <w:szCs w:val="24"/>
        </w:rPr>
        <w:t xml:space="preserve">отгонять врагов одною душою: второе есть праведный дар </w:t>
      </w:r>
      <w:r>
        <w:rPr>
          <w:rFonts w:eastAsia="Times New Roman"/>
          <w:color w:val="000000"/>
          <w:spacing w:val="-5"/>
          <w:sz w:val="24"/>
          <w:szCs w:val="24"/>
        </w:rPr>
        <w:t>Божий делателям первого</w:t>
      </w:r>
      <w:r>
        <w:rPr>
          <w:rStyle w:val="a6"/>
          <w:rFonts w:eastAsia="Times New Roman"/>
          <w:color w:val="000000"/>
          <w:spacing w:val="-5"/>
          <w:sz w:val="24"/>
          <w:szCs w:val="24"/>
        </w:rPr>
        <w:footnoteReference w:id="1205"/>
      </w:r>
      <w:r>
        <w:rPr>
          <w:rFonts w:eastAsia="Times New Roman"/>
          <w:color w:val="000000"/>
          <w:spacing w:val="-5"/>
          <w:sz w:val="24"/>
          <w:szCs w:val="24"/>
        </w:rPr>
        <w:t xml:space="preserve">. — Возлегши на постель, тогда </w:t>
      </w:r>
      <w:r>
        <w:rPr>
          <w:rFonts w:eastAsia="Times New Roman"/>
          <w:color w:val="000000"/>
          <w:spacing w:val="-4"/>
          <w:sz w:val="24"/>
          <w:szCs w:val="24"/>
        </w:rPr>
        <w:t>особенно да трезвимся, потому что тогда ум должен бороться с бесами без (помощи) тела, и, если он сластолюбив, то дела</w:t>
      </w:r>
      <w:r>
        <w:rPr>
          <w:rFonts w:eastAsia="Times New Roman"/>
          <w:color w:val="000000"/>
          <w:spacing w:val="-4"/>
          <w:sz w:val="24"/>
          <w:szCs w:val="24"/>
        </w:rPr>
        <w:softHyphen/>
      </w:r>
      <w:r>
        <w:rPr>
          <w:rFonts w:eastAsia="Times New Roman"/>
          <w:color w:val="000000"/>
          <w:spacing w:val="-6"/>
          <w:sz w:val="24"/>
          <w:szCs w:val="24"/>
        </w:rPr>
        <w:t>ется предателем удобно</w:t>
      </w:r>
      <w:r>
        <w:rPr>
          <w:rStyle w:val="a6"/>
          <w:rFonts w:eastAsia="Times New Roman"/>
          <w:color w:val="000000"/>
          <w:spacing w:val="-6"/>
          <w:sz w:val="24"/>
          <w:szCs w:val="24"/>
        </w:rPr>
        <w:footnoteReference w:id="1206"/>
      </w:r>
      <w:r>
        <w:rPr>
          <w:rFonts w:eastAsia="Times New Roman"/>
          <w:color w:val="000000"/>
          <w:spacing w:val="-6"/>
          <w:sz w:val="24"/>
          <w:szCs w:val="24"/>
        </w:rPr>
        <w:t>. Воспоминание о смерти и единопо</w:t>
      </w:r>
      <w:r>
        <w:rPr>
          <w:rFonts w:eastAsia="Times New Roman"/>
          <w:color w:val="000000"/>
          <w:spacing w:val="-5"/>
          <w:sz w:val="24"/>
          <w:szCs w:val="24"/>
        </w:rPr>
        <w:t>мышляемая молитва Иисусова да усыпают и да восстают с тобою»</w:t>
      </w:r>
      <w:r>
        <w:rPr>
          <w:rStyle w:val="a6"/>
          <w:rFonts w:eastAsia="Times New Roman"/>
          <w:color w:val="000000"/>
          <w:spacing w:val="-5"/>
          <w:sz w:val="24"/>
          <w:szCs w:val="24"/>
        </w:rPr>
        <w:footnoteReference w:id="1207"/>
      </w:r>
      <w:r>
        <w:rPr>
          <w:rFonts w:eastAsia="Times New Roman"/>
          <w:color w:val="000000"/>
          <w:spacing w:val="-5"/>
          <w:sz w:val="24"/>
          <w:szCs w:val="24"/>
        </w:rPr>
        <w:t>. Блудный бес нападает с бесстыдством даже на свя</w:t>
      </w:r>
      <w:r>
        <w:rPr>
          <w:rFonts w:eastAsia="Times New Roman"/>
          <w:color w:val="000000"/>
          <w:spacing w:val="-5"/>
          <w:sz w:val="24"/>
          <w:szCs w:val="24"/>
        </w:rPr>
        <w:softHyphen/>
      </w:r>
      <w:r>
        <w:rPr>
          <w:rFonts w:eastAsia="Times New Roman"/>
          <w:color w:val="000000"/>
          <w:spacing w:val="-4"/>
          <w:sz w:val="24"/>
          <w:szCs w:val="24"/>
        </w:rPr>
        <w:t>тых и духоносных мужей, как это видно из жития преподоб</w:t>
      </w:r>
      <w:r>
        <w:rPr>
          <w:rFonts w:eastAsia="Times New Roman"/>
          <w:color w:val="000000"/>
          <w:spacing w:val="-4"/>
          <w:sz w:val="24"/>
          <w:szCs w:val="24"/>
        </w:rPr>
        <w:softHyphen/>
      </w:r>
      <w:r>
        <w:rPr>
          <w:rFonts w:eastAsia="Times New Roman"/>
          <w:color w:val="000000"/>
          <w:spacing w:val="-2"/>
          <w:sz w:val="24"/>
          <w:szCs w:val="24"/>
        </w:rPr>
        <w:t>ных Макария Александрийского, Пахомия Великого и дру</w:t>
      </w:r>
      <w:r>
        <w:rPr>
          <w:rFonts w:eastAsia="Times New Roman"/>
          <w:color w:val="000000"/>
          <w:spacing w:val="-2"/>
          <w:sz w:val="24"/>
          <w:szCs w:val="24"/>
        </w:rPr>
        <w:softHyphen/>
      </w:r>
      <w:r>
        <w:rPr>
          <w:rFonts w:eastAsia="Times New Roman"/>
          <w:color w:val="000000"/>
          <w:spacing w:val="-3"/>
          <w:sz w:val="24"/>
          <w:szCs w:val="24"/>
        </w:rPr>
        <w:t xml:space="preserve">гих угодников Божиих. И для святых мужей не всегда было </w:t>
      </w:r>
      <w:r>
        <w:rPr>
          <w:rFonts w:eastAsia="Times New Roman"/>
          <w:color w:val="000000"/>
          <w:spacing w:val="-5"/>
          <w:sz w:val="24"/>
          <w:szCs w:val="24"/>
        </w:rPr>
        <w:t>достаточно одной сердечной молитвы для сопротивления вра</w:t>
      </w:r>
      <w:r>
        <w:rPr>
          <w:rFonts w:eastAsia="Times New Roman"/>
          <w:color w:val="000000"/>
          <w:spacing w:val="-5"/>
          <w:sz w:val="24"/>
          <w:szCs w:val="24"/>
        </w:rPr>
        <w:softHyphen/>
      </w:r>
      <w:r>
        <w:rPr>
          <w:rFonts w:eastAsia="Times New Roman"/>
          <w:color w:val="000000"/>
          <w:spacing w:val="-7"/>
          <w:sz w:val="24"/>
          <w:szCs w:val="24"/>
        </w:rPr>
        <w:t xml:space="preserve">гу, имеющему опору в падшем естестве нашем! и они должны </w:t>
      </w:r>
      <w:r>
        <w:rPr>
          <w:rFonts w:eastAsia="Times New Roman"/>
          <w:color w:val="000000"/>
          <w:spacing w:val="-5"/>
          <w:sz w:val="24"/>
          <w:szCs w:val="24"/>
        </w:rPr>
        <w:t xml:space="preserve">были иногда, во время усиленной брани, прибегать к подвигу </w:t>
      </w:r>
      <w:r>
        <w:rPr>
          <w:rFonts w:eastAsia="Times New Roman"/>
          <w:color w:val="000000"/>
          <w:spacing w:val="-7"/>
          <w:sz w:val="24"/>
          <w:szCs w:val="24"/>
        </w:rPr>
        <w:t>телесному, к вспомоществованию молитве сердечной, участи</w:t>
      </w:r>
      <w:r>
        <w:rPr>
          <w:rFonts w:eastAsia="Times New Roman"/>
          <w:color w:val="000000"/>
          <w:spacing w:val="-7"/>
          <w:sz w:val="24"/>
          <w:szCs w:val="24"/>
        </w:rPr>
        <w:softHyphen/>
      </w:r>
      <w:r>
        <w:rPr>
          <w:rFonts w:eastAsia="Times New Roman"/>
          <w:color w:val="000000"/>
          <w:spacing w:val="-3"/>
          <w:sz w:val="24"/>
          <w:szCs w:val="24"/>
        </w:rPr>
        <w:t xml:space="preserve">ем в молитве тела, к обузданию тела работою до утомления </w:t>
      </w:r>
      <w:r>
        <w:rPr>
          <w:rFonts w:eastAsia="Times New Roman"/>
          <w:color w:val="000000"/>
          <w:spacing w:val="-4"/>
          <w:sz w:val="24"/>
          <w:szCs w:val="24"/>
        </w:rPr>
        <w:t>его. На некоторых иноков, весьма внимательной жизни, со</w:t>
      </w:r>
      <w:r>
        <w:rPr>
          <w:rFonts w:eastAsia="Times New Roman"/>
          <w:color w:val="000000"/>
          <w:spacing w:val="-4"/>
          <w:sz w:val="24"/>
          <w:szCs w:val="24"/>
        </w:rPr>
        <w:softHyphen/>
      </w:r>
      <w:r>
        <w:rPr>
          <w:rFonts w:eastAsia="Times New Roman"/>
          <w:color w:val="000000"/>
          <w:spacing w:val="-5"/>
          <w:sz w:val="24"/>
          <w:szCs w:val="24"/>
        </w:rPr>
        <w:t>хранивших девство по телу, блудный бес нападает с особен</w:t>
      </w:r>
      <w:r>
        <w:rPr>
          <w:rFonts w:eastAsia="Times New Roman"/>
          <w:color w:val="000000"/>
          <w:spacing w:val="-5"/>
          <w:sz w:val="24"/>
          <w:szCs w:val="24"/>
        </w:rPr>
        <w:softHyphen/>
        <w:t>ным ожесточением, как то случилось с юным иноком, рас</w:t>
      </w:r>
      <w:r>
        <w:rPr>
          <w:rFonts w:eastAsia="Times New Roman"/>
          <w:color w:val="000000"/>
          <w:spacing w:val="-5"/>
          <w:sz w:val="24"/>
          <w:szCs w:val="24"/>
        </w:rPr>
        <w:softHyphen/>
      </w:r>
      <w:r>
        <w:rPr>
          <w:rFonts w:eastAsia="Times New Roman"/>
          <w:color w:val="000000"/>
          <w:spacing w:val="-6"/>
          <w:sz w:val="24"/>
          <w:szCs w:val="24"/>
        </w:rPr>
        <w:t>строенным советом неопытного старца, о чем повествует пре</w:t>
      </w:r>
      <w:r>
        <w:rPr>
          <w:rFonts w:eastAsia="Times New Roman"/>
          <w:color w:val="000000"/>
          <w:spacing w:val="-6"/>
          <w:sz w:val="24"/>
          <w:szCs w:val="24"/>
        </w:rPr>
        <w:softHyphen/>
      </w:r>
      <w:r>
        <w:rPr>
          <w:rFonts w:eastAsia="Times New Roman"/>
          <w:color w:val="000000"/>
          <w:spacing w:val="-4"/>
          <w:sz w:val="24"/>
          <w:szCs w:val="24"/>
        </w:rPr>
        <w:t>подобный Кассиан в Слове о рассуждении</w:t>
      </w:r>
      <w:r>
        <w:rPr>
          <w:rStyle w:val="a6"/>
          <w:rFonts w:eastAsia="Times New Roman"/>
          <w:color w:val="000000"/>
          <w:spacing w:val="-4"/>
          <w:sz w:val="24"/>
          <w:szCs w:val="24"/>
        </w:rPr>
        <w:footnoteReference w:id="1208"/>
      </w:r>
      <w:r>
        <w:rPr>
          <w:rFonts w:eastAsia="Times New Roman"/>
          <w:color w:val="000000"/>
          <w:spacing w:val="-4"/>
          <w:sz w:val="24"/>
          <w:szCs w:val="24"/>
        </w:rPr>
        <w:t xml:space="preserve">. Преподобный </w:t>
      </w:r>
      <w:r>
        <w:rPr>
          <w:rFonts w:eastAsia="Times New Roman"/>
          <w:color w:val="000000"/>
          <w:spacing w:val="-5"/>
          <w:sz w:val="24"/>
          <w:szCs w:val="24"/>
        </w:rPr>
        <w:t>Пимен Великий говорил: «Как царский оруженосец предсто</w:t>
      </w:r>
      <w:r>
        <w:rPr>
          <w:rFonts w:eastAsia="Times New Roman"/>
          <w:color w:val="000000"/>
          <w:spacing w:val="-5"/>
          <w:sz w:val="24"/>
          <w:szCs w:val="24"/>
        </w:rPr>
        <w:softHyphen/>
        <w:t>ит царю всегда готовым, так душе должно быть всегда гото</w:t>
      </w:r>
      <w:r>
        <w:rPr>
          <w:rFonts w:eastAsia="Times New Roman"/>
          <w:color w:val="000000"/>
          <w:spacing w:val="-5"/>
          <w:sz w:val="24"/>
          <w:szCs w:val="24"/>
        </w:rPr>
        <w:softHyphen/>
      </w:r>
      <w:r>
        <w:rPr>
          <w:rFonts w:eastAsia="Times New Roman"/>
          <w:color w:val="000000"/>
          <w:spacing w:val="-4"/>
          <w:sz w:val="24"/>
          <w:szCs w:val="24"/>
        </w:rPr>
        <w:t>вою против блудного беса»</w:t>
      </w:r>
      <w:r>
        <w:rPr>
          <w:rStyle w:val="a6"/>
          <w:rFonts w:eastAsia="Times New Roman"/>
          <w:color w:val="000000"/>
          <w:spacing w:val="-4"/>
          <w:sz w:val="24"/>
          <w:szCs w:val="24"/>
        </w:rPr>
        <w:footnoteReference w:id="1209"/>
      </w:r>
      <w:r>
        <w:rPr>
          <w:rFonts w:eastAsia="Times New Roman"/>
          <w:color w:val="000000"/>
          <w:spacing w:val="-4"/>
          <w:sz w:val="24"/>
          <w:szCs w:val="24"/>
        </w:rPr>
        <w:t>. По этой причине иноки, бори</w:t>
      </w:r>
      <w:r>
        <w:rPr>
          <w:rFonts w:eastAsia="Times New Roman"/>
          <w:color w:val="000000"/>
          <w:spacing w:val="-5"/>
          <w:sz w:val="24"/>
          <w:szCs w:val="24"/>
        </w:rPr>
        <w:t xml:space="preserve">мые сильными страстями, всегда должны быть готовыми к сопротивлению им; на самое ложе, для успокоения сном, они </w:t>
      </w:r>
      <w:r>
        <w:rPr>
          <w:rFonts w:eastAsia="Times New Roman"/>
          <w:color w:val="000000"/>
          <w:spacing w:val="-9"/>
          <w:sz w:val="24"/>
          <w:szCs w:val="24"/>
        </w:rPr>
        <w:t xml:space="preserve">возлегают одетыми и опоясанными, как бы вооруженные, точно </w:t>
      </w:r>
      <w:r>
        <w:rPr>
          <w:rFonts w:eastAsia="Times New Roman"/>
          <w:color w:val="000000"/>
          <w:spacing w:val="-5"/>
          <w:sz w:val="24"/>
          <w:szCs w:val="24"/>
        </w:rPr>
        <w:t>будучи вооружены бодростию и ревностью, чтоб при появле</w:t>
      </w:r>
      <w:r>
        <w:rPr>
          <w:rFonts w:eastAsia="Times New Roman"/>
          <w:color w:val="000000"/>
          <w:spacing w:val="-5"/>
          <w:sz w:val="24"/>
          <w:szCs w:val="24"/>
        </w:rPr>
        <w:softHyphen/>
      </w:r>
      <w:r>
        <w:rPr>
          <w:rFonts w:eastAsia="Times New Roman"/>
          <w:color w:val="000000"/>
          <w:spacing w:val="-6"/>
          <w:sz w:val="24"/>
          <w:szCs w:val="24"/>
        </w:rPr>
        <w:t>нии врага немедленно восстать и отразить его. По этой причи</w:t>
      </w:r>
      <w:r>
        <w:rPr>
          <w:rFonts w:eastAsia="Times New Roman"/>
          <w:color w:val="000000"/>
          <w:spacing w:val="-4"/>
          <w:sz w:val="24"/>
          <w:szCs w:val="24"/>
        </w:rPr>
        <w:t xml:space="preserve">не в некоторых благоустроеннейших монастырях Афонской горы сохранился древний святой обычай, по которому всем </w:t>
      </w:r>
      <w:r>
        <w:rPr>
          <w:rFonts w:eastAsia="Times New Roman"/>
          <w:color w:val="000000"/>
          <w:spacing w:val="-3"/>
          <w:sz w:val="24"/>
          <w:szCs w:val="24"/>
        </w:rPr>
        <w:t xml:space="preserve">братиям законополагается упокоеваться сном не иначе, как </w:t>
      </w:r>
      <w:r>
        <w:rPr>
          <w:rFonts w:eastAsia="Times New Roman"/>
          <w:color w:val="000000"/>
          <w:spacing w:val="-4"/>
          <w:sz w:val="24"/>
          <w:szCs w:val="24"/>
        </w:rPr>
        <w:t>одетыми. Такой обычай указан самым Евангелием</w:t>
      </w:r>
      <w:r>
        <w:rPr>
          <w:rStyle w:val="a6"/>
          <w:rFonts w:eastAsia="Times New Roman"/>
          <w:color w:val="000000"/>
          <w:spacing w:val="-4"/>
          <w:sz w:val="24"/>
          <w:szCs w:val="24"/>
        </w:rPr>
        <w:footnoteReference w:id="1210"/>
      </w:r>
      <w:r>
        <w:rPr>
          <w:rFonts w:eastAsia="Times New Roman"/>
          <w:color w:val="000000"/>
          <w:spacing w:val="-4"/>
          <w:sz w:val="24"/>
          <w:szCs w:val="24"/>
        </w:rPr>
        <w:t xml:space="preserve">. Ведай, </w:t>
      </w:r>
      <w:r>
        <w:rPr>
          <w:rFonts w:eastAsia="Times New Roman"/>
          <w:color w:val="000000"/>
          <w:sz w:val="24"/>
          <w:szCs w:val="24"/>
        </w:rPr>
        <w:t xml:space="preserve">благочестивый инок, что в то время, как приходит к тебе </w:t>
      </w:r>
      <w:r>
        <w:rPr>
          <w:rFonts w:eastAsia="Times New Roman"/>
          <w:color w:val="000000"/>
          <w:spacing w:val="-7"/>
          <w:sz w:val="24"/>
          <w:szCs w:val="24"/>
        </w:rPr>
        <w:t>сатана с искушением своим, присутствует тут вездесущий Гос</w:t>
      </w:r>
      <w:r>
        <w:rPr>
          <w:rFonts w:eastAsia="Times New Roman"/>
          <w:color w:val="000000"/>
          <w:spacing w:val="-7"/>
          <w:sz w:val="24"/>
          <w:szCs w:val="24"/>
        </w:rPr>
        <w:softHyphen/>
      </w:r>
      <w:r>
        <w:rPr>
          <w:rFonts w:eastAsia="Times New Roman"/>
          <w:color w:val="000000"/>
          <w:spacing w:val="-4"/>
          <w:sz w:val="24"/>
          <w:szCs w:val="24"/>
        </w:rPr>
        <w:t>подь твой, взирающий на тебя, на твои ум и сердце и ожида</w:t>
      </w:r>
      <w:r>
        <w:rPr>
          <w:rFonts w:eastAsia="Times New Roman"/>
          <w:color w:val="000000"/>
          <w:spacing w:val="-4"/>
          <w:sz w:val="24"/>
          <w:szCs w:val="24"/>
        </w:rPr>
        <w:softHyphen/>
      </w:r>
      <w:r>
        <w:rPr>
          <w:rFonts w:eastAsia="Times New Roman"/>
          <w:color w:val="000000"/>
          <w:spacing w:val="-6"/>
          <w:sz w:val="24"/>
          <w:szCs w:val="24"/>
        </w:rPr>
        <w:t>ющий, чем увенчается твой подвиг</w:t>
      </w:r>
      <w:r>
        <w:rPr>
          <w:rStyle w:val="a6"/>
          <w:rFonts w:eastAsia="Times New Roman"/>
          <w:color w:val="000000"/>
          <w:spacing w:val="-6"/>
          <w:sz w:val="24"/>
          <w:szCs w:val="24"/>
        </w:rPr>
        <w:footnoteReference w:id="1211"/>
      </w:r>
      <w:r>
        <w:rPr>
          <w:rFonts w:eastAsia="Times New Roman"/>
          <w:color w:val="000000"/>
          <w:spacing w:val="-6"/>
          <w:sz w:val="24"/>
          <w:szCs w:val="24"/>
        </w:rPr>
        <w:t xml:space="preserve">: сохранением ли верности </w:t>
      </w:r>
      <w:r>
        <w:rPr>
          <w:rFonts w:eastAsia="Times New Roman"/>
          <w:color w:val="000000"/>
          <w:spacing w:val="-4"/>
          <w:sz w:val="24"/>
          <w:szCs w:val="24"/>
        </w:rPr>
        <w:t xml:space="preserve">к Господу, или предательством Его? явлением ли любви к </w:t>
      </w:r>
      <w:r>
        <w:rPr>
          <w:rFonts w:eastAsia="Times New Roman"/>
          <w:color w:val="000000"/>
          <w:spacing w:val="-5"/>
          <w:sz w:val="24"/>
          <w:szCs w:val="24"/>
        </w:rPr>
        <w:t xml:space="preserve">Господу и вступлением в </w:t>
      </w:r>
      <w:r>
        <w:rPr>
          <w:rFonts w:eastAsia="Times New Roman"/>
          <w:color w:val="000000"/>
          <w:spacing w:val="-5"/>
          <w:sz w:val="24"/>
          <w:szCs w:val="24"/>
        </w:rPr>
        <w:lastRenderedPageBreak/>
        <w:t>общение с Ним, или явлением люб</w:t>
      </w:r>
      <w:r>
        <w:rPr>
          <w:rFonts w:eastAsia="Times New Roman"/>
          <w:color w:val="000000"/>
          <w:spacing w:val="-5"/>
          <w:sz w:val="24"/>
          <w:szCs w:val="24"/>
        </w:rPr>
        <w:softHyphen/>
      </w:r>
      <w:r>
        <w:rPr>
          <w:rFonts w:eastAsia="Times New Roman"/>
          <w:color w:val="000000"/>
          <w:spacing w:val="-4"/>
          <w:sz w:val="24"/>
          <w:szCs w:val="24"/>
        </w:rPr>
        <w:t xml:space="preserve">ви к сатане и вступлением в общение с ним? То или другое </w:t>
      </w:r>
      <w:r>
        <w:rPr>
          <w:rFonts w:eastAsia="Times New Roman"/>
          <w:color w:val="000000"/>
          <w:spacing w:val="-7"/>
          <w:sz w:val="24"/>
          <w:szCs w:val="24"/>
        </w:rPr>
        <w:t xml:space="preserve">непременно бывает последствием столкновения с невидимым </w:t>
      </w:r>
      <w:r>
        <w:rPr>
          <w:rFonts w:eastAsia="Times New Roman"/>
          <w:color w:val="000000"/>
          <w:spacing w:val="-5"/>
          <w:sz w:val="24"/>
          <w:szCs w:val="24"/>
        </w:rPr>
        <w:t xml:space="preserve">врагом. Истинное монашество есть невидимое мученичество; </w:t>
      </w:r>
      <w:r>
        <w:rPr>
          <w:rFonts w:eastAsia="Times New Roman"/>
          <w:color w:val="000000"/>
          <w:spacing w:val="-3"/>
          <w:sz w:val="24"/>
          <w:szCs w:val="24"/>
        </w:rPr>
        <w:t xml:space="preserve">жизнь инока есть цепь непрерывных борений и страданий: </w:t>
      </w:r>
      <w:r>
        <w:rPr>
          <w:rFonts w:eastAsia="Times New Roman"/>
          <w:color w:val="000000"/>
          <w:spacing w:val="-6"/>
          <w:sz w:val="24"/>
          <w:szCs w:val="24"/>
        </w:rPr>
        <w:t xml:space="preserve">победителю дается живот вечный — обручение Святого Духа. </w:t>
      </w:r>
      <w:r>
        <w:rPr>
          <w:rFonts w:eastAsia="Times New Roman"/>
          <w:color w:val="000000"/>
          <w:spacing w:val="-5"/>
          <w:sz w:val="24"/>
          <w:szCs w:val="24"/>
        </w:rPr>
        <w:t xml:space="preserve">Тому иноку, которого Бог хочет обогатить духовным разумом и духовными дарованиями, попускаются сильные брани. </w:t>
      </w:r>
      <w:r>
        <w:rPr>
          <w:rFonts w:eastAsia="Times New Roman"/>
          <w:i/>
          <w:iCs/>
          <w:color w:val="000000"/>
          <w:spacing w:val="-5"/>
          <w:sz w:val="24"/>
          <w:szCs w:val="24"/>
        </w:rPr>
        <w:t>По</w:t>
      </w:r>
      <w:r>
        <w:rPr>
          <w:rFonts w:eastAsia="Times New Roman"/>
          <w:i/>
          <w:iCs/>
          <w:color w:val="000000"/>
          <w:spacing w:val="-5"/>
          <w:sz w:val="24"/>
          <w:szCs w:val="24"/>
        </w:rPr>
        <w:softHyphen/>
        <w:t xml:space="preserve">беждали </w:t>
      </w:r>
      <w:r w:rsidRPr="00845EEB">
        <w:rPr>
          <w:rFonts w:eastAsia="Times New Roman"/>
          <w:bCs/>
          <w:i/>
          <w:iCs/>
          <w:color w:val="000000"/>
          <w:spacing w:val="-5"/>
          <w:sz w:val="24"/>
          <w:szCs w:val="24"/>
        </w:rPr>
        <w:t xml:space="preserve">наследит вся, </w:t>
      </w:r>
      <w:r w:rsidRPr="00845EEB">
        <w:rPr>
          <w:rFonts w:eastAsia="Times New Roman"/>
          <w:bCs/>
          <w:color w:val="000000"/>
          <w:spacing w:val="-5"/>
          <w:sz w:val="24"/>
          <w:szCs w:val="24"/>
        </w:rPr>
        <w:t xml:space="preserve">говорит Писание, </w:t>
      </w:r>
      <w:r w:rsidRPr="00845EEB">
        <w:rPr>
          <w:rFonts w:eastAsia="Times New Roman"/>
          <w:bCs/>
          <w:i/>
          <w:iCs/>
          <w:color w:val="000000"/>
          <w:spacing w:val="-5"/>
          <w:sz w:val="24"/>
          <w:szCs w:val="24"/>
        </w:rPr>
        <w:t xml:space="preserve">и буду ему Бог, и </w:t>
      </w:r>
      <w:r w:rsidRPr="00845EEB">
        <w:rPr>
          <w:rFonts w:eastAsia="Times New Roman"/>
          <w:bCs/>
          <w:i/>
          <w:iCs/>
          <w:color w:val="000000"/>
          <w:spacing w:val="-4"/>
          <w:sz w:val="24"/>
          <w:szCs w:val="24"/>
        </w:rPr>
        <w:t>той будет Мне в сына</w:t>
      </w:r>
      <w:r>
        <w:rPr>
          <w:rStyle w:val="a6"/>
          <w:rFonts w:eastAsia="Times New Roman"/>
          <w:bCs/>
          <w:i/>
          <w:iCs/>
          <w:color w:val="000000"/>
          <w:spacing w:val="-4"/>
          <w:sz w:val="24"/>
          <w:szCs w:val="24"/>
        </w:rPr>
        <w:footnoteReference w:id="1212"/>
      </w:r>
      <w:r w:rsidRPr="00845EEB">
        <w:rPr>
          <w:rFonts w:eastAsia="Times New Roman"/>
          <w:bCs/>
          <w:i/>
          <w:iCs/>
          <w:color w:val="000000"/>
          <w:spacing w:val="-4"/>
          <w:sz w:val="24"/>
          <w:szCs w:val="24"/>
        </w:rPr>
        <w:t>.</w:t>
      </w:r>
      <w:r>
        <w:rPr>
          <w:rFonts w:eastAsia="Times New Roman"/>
          <w:b/>
          <w:bCs/>
          <w:i/>
          <w:iCs/>
          <w:color w:val="000000"/>
          <w:spacing w:val="-4"/>
          <w:sz w:val="24"/>
          <w:szCs w:val="24"/>
        </w:rPr>
        <w:t xml:space="preserve"> </w:t>
      </w:r>
      <w:r w:rsidRPr="00845EEB">
        <w:rPr>
          <w:rFonts w:eastAsia="Times New Roman"/>
          <w:bCs/>
          <w:color w:val="000000"/>
          <w:spacing w:val="-4"/>
          <w:sz w:val="24"/>
          <w:szCs w:val="24"/>
        </w:rPr>
        <w:t>Итак! да не унываем.</w:t>
      </w:r>
    </w:p>
    <w:p w:rsidR="00944642" w:rsidRDefault="00944642" w:rsidP="00FD09E3">
      <w:pPr>
        <w:shd w:val="clear" w:color="auto" w:fill="FFFFFF"/>
        <w:spacing w:before="238" w:line="259" w:lineRule="exact"/>
        <w:ind w:firstLine="567"/>
      </w:pPr>
      <w:r>
        <w:rPr>
          <w:rFonts w:eastAsia="Times New Roman"/>
          <w:b/>
          <w:bCs/>
          <w:color w:val="000000"/>
          <w:sz w:val="24"/>
          <w:szCs w:val="24"/>
        </w:rPr>
        <w:t>Глава 45 Второй образ борьбы с падшими ангелами</w:t>
      </w:r>
    </w:p>
    <w:p w:rsidR="00944642" w:rsidRPr="00845EEB" w:rsidRDefault="00944642" w:rsidP="00FD09E3">
      <w:pPr>
        <w:shd w:val="clear" w:color="auto" w:fill="FFFFFF"/>
        <w:spacing w:before="112" w:line="234" w:lineRule="exact"/>
        <w:ind w:firstLine="567"/>
        <w:jc w:val="both"/>
      </w:pPr>
      <w:r>
        <w:rPr>
          <w:rFonts w:eastAsia="Times New Roman"/>
          <w:color w:val="000000"/>
          <w:spacing w:val="-3"/>
          <w:sz w:val="24"/>
          <w:szCs w:val="24"/>
        </w:rPr>
        <w:t xml:space="preserve">Преподобный Нил Сорский, основываясь на наставлении </w:t>
      </w:r>
      <w:r>
        <w:rPr>
          <w:rFonts w:eastAsia="Times New Roman"/>
          <w:color w:val="000000"/>
          <w:spacing w:val="-6"/>
          <w:sz w:val="24"/>
          <w:szCs w:val="24"/>
        </w:rPr>
        <w:t>святого Исаака Сирского, предлагает следующий способ борь</w:t>
      </w:r>
      <w:r>
        <w:rPr>
          <w:rFonts w:eastAsia="Times New Roman"/>
          <w:color w:val="000000"/>
          <w:spacing w:val="-6"/>
          <w:sz w:val="24"/>
          <w:szCs w:val="24"/>
        </w:rPr>
        <w:softHyphen/>
      </w:r>
      <w:r>
        <w:rPr>
          <w:rFonts w:eastAsia="Times New Roman"/>
          <w:color w:val="000000"/>
          <w:spacing w:val="-3"/>
          <w:sz w:val="24"/>
          <w:szCs w:val="24"/>
        </w:rPr>
        <w:t xml:space="preserve">бы с греховными помыслами, — разумеется, когда брань не </w:t>
      </w:r>
      <w:r>
        <w:rPr>
          <w:rFonts w:eastAsia="Times New Roman"/>
          <w:color w:val="000000"/>
          <w:spacing w:val="-5"/>
          <w:sz w:val="24"/>
          <w:szCs w:val="24"/>
        </w:rPr>
        <w:t>сильно действует и уступает этому способу. Этот способ зак</w:t>
      </w:r>
      <w:r>
        <w:rPr>
          <w:rFonts w:eastAsia="Times New Roman"/>
          <w:color w:val="000000"/>
          <w:spacing w:val="-5"/>
          <w:sz w:val="24"/>
          <w:szCs w:val="24"/>
        </w:rPr>
        <w:softHyphen/>
      </w:r>
      <w:r>
        <w:rPr>
          <w:rFonts w:eastAsia="Times New Roman"/>
          <w:color w:val="000000"/>
          <w:spacing w:val="-2"/>
          <w:sz w:val="24"/>
          <w:szCs w:val="24"/>
        </w:rPr>
        <w:t xml:space="preserve">лючается в том, чтоб лукавые помыслы превращать в благие </w:t>
      </w:r>
      <w:r>
        <w:rPr>
          <w:rFonts w:eastAsia="Times New Roman"/>
          <w:color w:val="000000"/>
          <w:spacing w:val="-4"/>
          <w:sz w:val="24"/>
          <w:szCs w:val="24"/>
        </w:rPr>
        <w:t>и добродетелями подменивать, так сказать, страсти</w:t>
      </w:r>
      <w:r>
        <w:rPr>
          <w:rStyle w:val="a6"/>
          <w:rFonts w:eastAsia="Times New Roman"/>
          <w:color w:val="000000"/>
          <w:spacing w:val="-4"/>
          <w:sz w:val="24"/>
          <w:szCs w:val="24"/>
        </w:rPr>
        <w:footnoteReference w:id="1213"/>
      </w:r>
      <w:r>
        <w:rPr>
          <w:rFonts w:eastAsia="Times New Roman"/>
          <w:color w:val="000000"/>
          <w:spacing w:val="-4"/>
          <w:sz w:val="24"/>
          <w:szCs w:val="24"/>
        </w:rPr>
        <w:t>. Напри</w:t>
      </w:r>
      <w:r>
        <w:rPr>
          <w:rFonts w:eastAsia="Times New Roman"/>
          <w:color w:val="000000"/>
          <w:spacing w:val="-4"/>
          <w:sz w:val="24"/>
          <w:szCs w:val="24"/>
        </w:rPr>
        <w:softHyphen/>
      </w:r>
      <w:r>
        <w:rPr>
          <w:rFonts w:eastAsia="Times New Roman"/>
          <w:color w:val="000000"/>
          <w:spacing w:val="-5"/>
          <w:sz w:val="24"/>
          <w:szCs w:val="24"/>
        </w:rPr>
        <w:t xml:space="preserve">мер, если придет помысл гнева или памятозлобия, то полезно </w:t>
      </w:r>
      <w:r>
        <w:rPr>
          <w:rFonts w:eastAsia="Times New Roman"/>
          <w:color w:val="000000"/>
          <w:spacing w:val="-4"/>
          <w:sz w:val="24"/>
          <w:szCs w:val="24"/>
        </w:rPr>
        <w:t xml:space="preserve">вспоминать о кротости и незлобии, о заповедях Господа, с </w:t>
      </w:r>
      <w:r>
        <w:rPr>
          <w:rFonts w:eastAsia="Times New Roman"/>
          <w:color w:val="000000"/>
          <w:sz w:val="24"/>
          <w:szCs w:val="24"/>
        </w:rPr>
        <w:t>угрозою воспрещающих гнев и памятозлобие; если придет</w:t>
      </w:r>
      <w:r>
        <w:t xml:space="preserve"> </w:t>
      </w:r>
      <w:r>
        <w:rPr>
          <w:rFonts w:eastAsia="Times New Roman"/>
          <w:color w:val="000000"/>
          <w:spacing w:val="-7"/>
          <w:sz w:val="24"/>
          <w:szCs w:val="24"/>
        </w:rPr>
        <w:t xml:space="preserve">помысл и ощущение печали, то полезно вспоминать силу веры </w:t>
      </w:r>
      <w:r>
        <w:rPr>
          <w:rFonts w:eastAsia="Times New Roman"/>
          <w:color w:val="000000"/>
          <w:spacing w:val="-4"/>
          <w:sz w:val="24"/>
          <w:szCs w:val="24"/>
        </w:rPr>
        <w:t>и слова Господа, Который воспретил предаваться боязни и печали, уверив и заверив нас Своим Божественным обетова</w:t>
      </w:r>
      <w:r>
        <w:rPr>
          <w:rFonts w:eastAsia="Times New Roman"/>
          <w:color w:val="000000"/>
          <w:spacing w:val="-4"/>
          <w:sz w:val="24"/>
          <w:szCs w:val="24"/>
        </w:rPr>
        <w:softHyphen/>
      </w:r>
      <w:r>
        <w:rPr>
          <w:rFonts w:eastAsia="Times New Roman"/>
          <w:color w:val="000000"/>
          <w:spacing w:val="-2"/>
          <w:sz w:val="24"/>
          <w:szCs w:val="24"/>
        </w:rPr>
        <w:t xml:space="preserve">нием, что и власы главы нашей изочтены у Бога, что ничего </w:t>
      </w:r>
      <w:r>
        <w:rPr>
          <w:rFonts w:eastAsia="Times New Roman"/>
          <w:color w:val="000000"/>
          <w:spacing w:val="-5"/>
          <w:sz w:val="24"/>
          <w:szCs w:val="24"/>
        </w:rPr>
        <w:t>не может случиться с нами без Промысла и попущения Божи</w:t>
      </w:r>
      <w:r>
        <w:rPr>
          <w:rFonts w:eastAsia="Times New Roman"/>
          <w:color w:val="000000"/>
          <w:spacing w:val="-4"/>
          <w:sz w:val="24"/>
          <w:szCs w:val="24"/>
        </w:rPr>
        <w:t>их. Преподобный Варсонофий Великий сказал: «Отцы гово</w:t>
      </w:r>
      <w:r>
        <w:rPr>
          <w:rFonts w:eastAsia="Times New Roman"/>
          <w:color w:val="000000"/>
          <w:spacing w:val="-4"/>
          <w:sz w:val="24"/>
          <w:szCs w:val="24"/>
        </w:rPr>
        <w:softHyphen/>
      </w:r>
      <w:r>
        <w:rPr>
          <w:rFonts w:eastAsia="Times New Roman"/>
          <w:color w:val="000000"/>
          <w:spacing w:val="-5"/>
          <w:sz w:val="24"/>
          <w:szCs w:val="24"/>
        </w:rPr>
        <w:t xml:space="preserve">рят: если демоны увлекают ум твой в блуд, напоминай ему о </w:t>
      </w:r>
      <w:r>
        <w:rPr>
          <w:rFonts w:eastAsia="Times New Roman"/>
          <w:color w:val="000000"/>
          <w:spacing w:val="-1"/>
          <w:sz w:val="24"/>
          <w:szCs w:val="24"/>
        </w:rPr>
        <w:t xml:space="preserve">целомудрии; если же увлекают в чревообъядение, приведи </w:t>
      </w:r>
      <w:r>
        <w:rPr>
          <w:rFonts w:eastAsia="Times New Roman"/>
          <w:color w:val="000000"/>
          <w:spacing w:val="-5"/>
          <w:sz w:val="24"/>
          <w:szCs w:val="24"/>
        </w:rPr>
        <w:t xml:space="preserve">ему на память пост. Таким образом поступай и в отношении </w:t>
      </w:r>
      <w:r>
        <w:rPr>
          <w:rFonts w:eastAsia="Times New Roman"/>
          <w:color w:val="000000"/>
          <w:spacing w:val="-4"/>
          <w:sz w:val="24"/>
          <w:szCs w:val="24"/>
        </w:rPr>
        <w:t>других страстей»</w:t>
      </w:r>
      <w:r>
        <w:rPr>
          <w:rStyle w:val="a6"/>
          <w:rFonts w:eastAsia="Times New Roman"/>
          <w:color w:val="000000"/>
          <w:spacing w:val="-4"/>
          <w:sz w:val="24"/>
          <w:szCs w:val="24"/>
        </w:rPr>
        <w:footnoteReference w:id="1214"/>
      </w:r>
      <w:r>
        <w:rPr>
          <w:rFonts w:eastAsia="Times New Roman"/>
          <w:color w:val="000000"/>
          <w:spacing w:val="-4"/>
          <w:sz w:val="24"/>
          <w:szCs w:val="24"/>
        </w:rPr>
        <w:t xml:space="preserve">. Так поступай, когда восстанут помыслы сребролюбия, тщеславия и прочие греховные помышления и </w:t>
      </w:r>
      <w:r>
        <w:rPr>
          <w:rFonts w:eastAsia="Times New Roman"/>
          <w:color w:val="000000"/>
          <w:spacing w:val="-5"/>
          <w:sz w:val="24"/>
          <w:szCs w:val="24"/>
        </w:rPr>
        <w:t xml:space="preserve">мечтания. Этот способ, повторяем, весьма хорош, когда он </w:t>
      </w:r>
      <w:r>
        <w:rPr>
          <w:rFonts w:eastAsia="Times New Roman"/>
          <w:color w:val="000000"/>
          <w:spacing w:val="-4"/>
          <w:sz w:val="24"/>
          <w:szCs w:val="24"/>
        </w:rPr>
        <w:t>оказывается достаточно сильным; он указан нам Самим Гос</w:t>
      </w:r>
      <w:r>
        <w:rPr>
          <w:rFonts w:eastAsia="Times New Roman"/>
          <w:color w:val="000000"/>
          <w:spacing w:val="-4"/>
          <w:sz w:val="24"/>
          <w:szCs w:val="24"/>
        </w:rPr>
        <w:softHyphen/>
      </w:r>
      <w:r>
        <w:rPr>
          <w:rFonts w:eastAsia="Times New Roman"/>
          <w:color w:val="000000"/>
          <w:spacing w:val="-6"/>
          <w:sz w:val="24"/>
          <w:szCs w:val="24"/>
        </w:rPr>
        <w:t>подом</w:t>
      </w:r>
      <w:r>
        <w:rPr>
          <w:rStyle w:val="a6"/>
          <w:rFonts w:eastAsia="Times New Roman"/>
          <w:color w:val="000000"/>
          <w:spacing w:val="-6"/>
          <w:sz w:val="24"/>
          <w:szCs w:val="24"/>
        </w:rPr>
        <w:footnoteReference w:id="1215"/>
      </w:r>
      <w:r>
        <w:rPr>
          <w:rFonts w:eastAsia="Times New Roman"/>
          <w:color w:val="000000"/>
          <w:spacing w:val="-6"/>
          <w:sz w:val="24"/>
          <w:szCs w:val="24"/>
        </w:rPr>
        <w:t>. Но когда страсти взволнуются, ум омрачится и расте</w:t>
      </w:r>
      <w:r>
        <w:rPr>
          <w:rFonts w:eastAsia="Times New Roman"/>
          <w:color w:val="000000"/>
          <w:spacing w:val="-6"/>
          <w:sz w:val="24"/>
          <w:szCs w:val="24"/>
        </w:rPr>
        <w:softHyphen/>
      </w:r>
      <w:r>
        <w:rPr>
          <w:rFonts w:eastAsia="Times New Roman"/>
          <w:color w:val="000000"/>
          <w:spacing w:val="-5"/>
          <w:sz w:val="24"/>
          <w:szCs w:val="24"/>
        </w:rPr>
        <w:t xml:space="preserve">ряется пред громадностию искушения, помыслы нападут с </w:t>
      </w:r>
      <w:r>
        <w:rPr>
          <w:rFonts w:eastAsia="Times New Roman"/>
          <w:color w:val="000000"/>
          <w:spacing w:val="-7"/>
          <w:sz w:val="24"/>
          <w:szCs w:val="24"/>
        </w:rPr>
        <w:t>настойчивостию и неистовством: тогда не только против блуд</w:t>
      </w:r>
      <w:r>
        <w:rPr>
          <w:rFonts w:eastAsia="Times New Roman"/>
          <w:color w:val="000000"/>
          <w:spacing w:val="-7"/>
          <w:sz w:val="24"/>
          <w:szCs w:val="24"/>
        </w:rPr>
        <w:softHyphen/>
      </w:r>
      <w:r>
        <w:rPr>
          <w:rFonts w:eastAsia="Times New Roman"/>
          <w:color w:val="000000"/>
          <w:spacing w:val="-5"/>
          <w:sz w:val="24"/>
          <w:szCs w:val="24"/>
        </w:rPr>
        <w:t xml:space="preserve">ных помыслов, но и против помыслов гнева, печали, уныния, </w:t>
      </w:r>
      <w:r>
        <w:rPr>
          <w:rFonts w:eastAsia="Times New Roman"/>
          <w:color w:val="000000"/>
          <w:spacing w:val="-4"/>
          <w:sz w:val="24"/>
          <w:szCs w:val="24"/>
        </w:rPr>
        <w:t>отчаяния, словом, против всех греховных помыслов, самое надежное орудие — молитва с участием в ней тела. Пример этого показал и это заповедал нам опять Сам Господь. Объя</w:t>
      </w:r>
      <w:r>
        <w:rPr>
          <w:rFonts w:eastAsia="Times New Roman"/>
          <w:color w:val="000000"/>
          <w:spacing w:val="-4"/>
          <w:sz w:val="24"/>
          <w:szCs w:val="24"/>
        </w:rPr>
        <w:softHyphen/>
        <w:t>тый предсмертною тоскою, Спаситель мира молился, пре</w:t>
      </w:r>
      <w:r>
        <w:rPr>
          <w:rFonts w:eastAsia="Times New Roman"/>
          <w:color w:val="000000"/>
          <w:spacing w:val="-4"/>
          <w:sz w:val="24"/>
          <w:szCs w:val="24"/>
        </w:rPr>
        <w:softHyphen/>
        <w:t>клоняя колена, в саду Гефсиманском, и ученикам, не пони</w:t>
      </w:r>
      <w:r>
        <w:rPr>
          <w:rFonts w:eastAsia="Times New Roman"/>
          <w:color w:val="000000"/>
          <w:spacing w:val="-4"/>
          <w:sz w:val="24"/>
          <w:szCs w:val="24"/>
        </w:rPr>
        <w:softHyphen/>
        <w:t xml:space="preserve">мавшим приближавшейся великой скорби, сказал: </w:t>
      </w:r>
      <w:r>
        <w:rPr>
          <w:rFonts w:eastAsia="Times New Roman"/>
          <w:i/>
          <w:iCs/>
          <w:color w:val="000000"/>
          <w:spacing w:val="-4"/>
          <w:sz w:val="24"/>
          <w:szCs w:val="24"/>
        </w:rPr>
        <w:t xml:space="preserve">Бдите и </w:t>
      </w:r>
      <w:r w:rsidRPr="00845EEB">
        <w:rPr>
          <w:rFonts w:eastAsia="Times New Roman"/>
          <w:bCs/>
          <w:i/>
          <w:iCs/>
          <w:color w:val="000000"/>
          <w:sz w:val="24"/>
          <w:szCs w:val="24"/>
        </w:rPr>
        <w:t>молитеся, да не внидите в напасть</w:t>
      </w:r>
      <w:r>
        <w:rPr>
          <w:rStyle w:val="a6"/>
          <w:rFonts w:eastAsia="Times New Roman"/>
          <w:bCs/>
          <w:i/>
          <w:iCs/>
          <w:color w:val="000000"/>
          <w:sz w:val="24"/>
          <w:szCs w:val="24"/>
        </w:rPr>
        <w:footnoteReference w:id="1216"/>
      </w:r>
      <w:r w:rsidRPr="00845EEB">
        <w:rPr>
          <w:rFonts w:eastAsia="Times New Roman"/>
          <w:bCs/>
          <w:i/>
          <w:iCs/>
          <w:color w:val="000000"/>
          <w:sz w:val="24"/>
          <w:szCs w:val="24"/>
        </w:rPr>
        <w:t>.</w:t>
      </w:r>
    </w:p>
    <w:p w:rsidR="00944642" w:rsidRDefault="00944642" w:rsidP="00FD09E3">
      <w:pPr>
        <w:shd w:val="clear" w:color="auto" w:fill="FFFFFF"/>
        <w:spacing w:before="223" w:line="274" w:lineRule="exact"/>
        <w:ind w:firstLine="567"/>
        <w:jc w:val="center"/>
      </w:pPr>
      <w:r>
        <w:rPr>
          <w:rFonts w:eastAsia="Times New Roman"/>
          <w:b/>
          <w:bCs/>
          <w:color w:val="000000"/>
          <w:sz w:val="24"/>
          <w:szCs w:val="24"/>
        </w:rPr>
        <w:t>Глава 46 О сновидениях</w:t>
      </w:r>
    </w:p>
    <w:p w:rsidR="00944642" w:rsidRDefault="00944642" w:rsidP="00FD09E3">
      <w:pPr>
        <w:shd w:val="clear" w:color="auto" w:fill="FFFFFF"/>
        <w:spacing w:before="104" w:line="238" w:lineRule="exact"/>
        <w:ind w:firstLine="567"/>
        <w:jc w:val="both"/>
      </w:pPr>
      <w:r>
        <w:rPr>
          <w:rFonts w:eastAsia="Times New Roman"/>
          <w:color w:val="000000"/>
          <w:spacing w:val="-7"/>
          <w:sz w:val="24"/>
          <w:szCs w:val="24"/>
        </w:rPr>
        <w:t xml:space="preserve">Демоны употребляют для возмущения и повреждения душ </w:t>
      </w:r>
      <w:r>
        <w:rPr>
          <w:rFonts w:eastAsia="Times New Roman"/>
          <w:color w:val="000000"/>
          <w:spacing w:val="-9"/>
          <w:sz w:val="24"/>
          <w:szCs w:val="24"/>
        </w:rPr>
        <w:t xml:space="preserve">человеческих </w:t>
      </w:r>
      <w:r>
        <w:rPr>
          <w:rFonts w:eastAsia="Times New Roman"/>
          <w:i/>
          <w:iCs/>
          <w:color w:val="000000"/>
          <w:spacing w:val="-9"/>
          <w:sz w:val="24"/>
          <w:szCs w:val="24"/>
        </w:rPr>
        <w:t xml:space="preserve">сновидения; </w:t>
      </w:r>
      <w:r>
        <w:rPr>
          <w:rFonts w:eastAsia="Times New Roman"/>
          <w:color w:val="000000"/>
          <w:spacing w:val="-9"/>
          <w:sz w:val="24"/>
          <w:szCs w:val="24"/>
        </w:rPr>
        <w:t>также и сами неопытные иноки, обра</w:t>
      </w:r>
      <w:r>
        <w:rPr>
          <w:rFonts w:eastAsia="Times New Roman"/>
          <w:color w:val="000000"/>
          <w:spacing w:val="-9"/>
          <w:sz w:val="24"/>
          <w:szCs w:val="24"/>
        </w:rPr>
        <w:softHyphen/>
      </w:r>
      <w:r>
        <w:rPr>
          <w:rFonts w:eastAsia="Times New Roman"/>
          <w:color w:val="000000"/>
          <w:spacing w:val="-7"/>
          <w:sz w:val="24"/>
          <w:szCs w:val="24"/>
        </w:rPr>
        <w:t>щая внимание на свои сны, вредят себе: по этой причине необ</w:t>
      </w:r>
      <w:r>
        <w:rPr>
          <w:rFonts w:eastAsia="Times New Roman"/>
          <w:color w:val="000000"/>
          <w:spacing w:val="-7"/>
          <w:sz w:val="24"/>
          <w:szCs w:val="24"/>
        </w:rPr>
        <w:softHyphen/>
      </w:r>
      <w:r>
        <w:rPr>
          <w:rFonts w:eastAsia="Times New Roman"/>
          <w:color w:val="000000"/>
          <w:spacing w:val="-6"/>
          <w:sz w:val="24"/>
          <w:szCs w:val="24"/>
        </w:rPr>
        <w:t>ходимо сделать здесь определение значения сновидений в че</w:t>
      </w:r>
      <w:r>
        <w:rPr>
          <w:rFonts w:eastAsia="Times New Roman"/>
          <w:color w:val="000000"/>
          <w:spacing w:val="-6"/>
          <w:sz w:val="24"/>
          <w:szCs w:val="24"/>
        </w:rPr>
        <w:softHyphen/>
      </w:r>
      <w:r>
        <w:rPr>
          <w:rFonts w:eastAsia="Times New Roman"/>
          <w:color w:val="000000"/>
          <w:spacing w:val="-5"/>
          <w:sz w:val="24"/>
          <w:szCs w:val="24"/>
        </w:rPr>
        <w:t>ловеке, которого естество еще не обновлено Святым Духом.</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 xml:space="preserve">Во время сна человеческого состояние спящего человека устроено Богом так, что весь человек находится в полном отдохновении. Это отдохновение так полно, что человек во время его теряет сознание своего существования, приходит в </w:t>
      </w:r>
      <w:r>
        <w:rPr>
          <w:rFonts w:eastAsia="Times New Roman"/>
          <w:color w:val="000000"/>
          <w:spacing w:val="-4"/>
          <w:sz w:val="24"/>
          <w:szCs w:val="24"/>
        </w:rPr>
        <w:t>самозабвение. Во время сна всякая деятельность, сопряжен</w:t>
      </w:r>
      <w:r>
        <w:rPr>
          <w:rFonts w:eastAsia="Times New Roman"/>
          <w:color w:val="000000"/>
          <w:spacing w:val="-4"/>
          <w:sz w:val="24"/>
          <w:szCs w:val="24"/>
        </w:rPr>
        <w:softHyphen/>
        <w:t>ная с трудом и производимая произвольно под управлением</w:t>
      </w:r>
      <w:r>
        <w:t xml:space="preserve"> </w:t>
      </w:r>
      <w:r>
        <w:rPr>
          <w:rFonts w:eastAsia="Times New Roman"/>
          <w:color w:val="000000"/>
          <w:spacing w:val="-4"/>
          <w:sz w:val="24"/>
          <w:szCs w:val="24"/>
        </w:rPr>
        <w:t>разума и воли, прекращается: пребывает та деятельность, ко</w:t>
      </w:r>
      <w:r>
        <w:rPr>
          <w:rFonts w:eastAsia="Times New Roman"/>
          <w:color w:val="000000"/>
          <w:spacing w:val="-4"/>
          <w:sz w:val="24"/>
          <w:szCs w:val="24"/>
        </w:rPr>
        <w:softHyphen/>
        <w:t>торая необходима для существования, и не может быть отде</w:t>
      </w:r>
      <w:r>
        <w:rPr>
          <w:rFonts w:eastAsia="Times New Roman"/>
          <w:color w:val="000000"/>
          <w:spacing w:val="-4"/>
          <w:sz w:val="24"/>
          <w:szCs w:val="24"/>
        </w:rPr>
        <w:softHyphen/>
      </w:r>
      <w:r>
        <w:rPr>
          <w:rFonts w:eastAsia="Times New Roman"/>
          <w:color w:val="000000"/>
          <w:spacing w:val="-3"/>
          <w:sz w:val="24"/>
          <w:szCs w:val="24"/>
        </w:rPr>
        <w:t>лена от него. В теле кровь продолжает свое движение, желу</w:t>
      </w:r>
      <w:r>
        <w:rPr>
          <w:rFonts w:eastAsia="Times New Roman"/>
          <w:color w:val="000000"/>
          <w:spacing w:val="-3"/>
          <w:sz w:val="24"/>
          <w:szCs w:val="24"/>
        </w:rPr>
        <w:softHyphen/>
      </w:r>
      <w:r>
        <w:rPr>
          <w:rFonts w:eastAsia="Times New Roman"/>
          <w:color w:val="000000"/>
          <w:spacing w:val="-4"/>
          <w:sz w:val="24"/>
          <w:szCs w:val="24"/>
        </w:rPr>
        <w:t>док варит пищу, легкие отправляют дыхание, кожа пропуска</w:t>
      </w:r>
      <w:r>
        <w:rPr>
          <w:rFonts w:eastAsia="Times New Roman"/>
          <w:color w:val="000000"/>
          <w:spacing w:val="-4"/>
          <w:sz w:val="24"/>
          <w:szCs w:val="24"/>
        </w:rPr>
        <w:softHyphen/>
        <w:t xml:space="preserve">ет испарину; в душе продолжают плодиться мысли, мечтания и чувствования, но не в зависимости от разума и произвола, а по действию бессознательному естества. Из таких мечтаний, </w:t>
      </w:r>
      <w:r>
        <w:rPr>
          <w:rFonts w:eastAsia="Times New Roman"/>
          <w:color w:val="000000"/>
          <w:spacing w:val="-5"/>
          <w:sz w:val="24"/>
          <w:szCs w:val="24"/>
        </w:rPr>
        <w:t xml:space="preserve">сопровождаемых свойственным мышлением и ощущениями, </w:t>
      </w:r>
      <w:r>
        <w:rPr>
          <w:rFonts w:eastAsia="Times New Roman"/>
          <w:color w:val="000000"/>
          <w:spacing w:val="-4"/>
          <w:sz w:val="24"/>
          <w:szCs w:val="24"/>
        </w:rPr>
        <w:t>составляется сновидение. Оно часто бывает странным, как не принадлежащее к системе произвольных и намеренных меч</w:t>
      </w:r>
      <w:r>
        <w:rPr>
          <w:rFonts w:eastAsia="Times New Roman"/>
          <w:color w:val="000000"/>
          <w:spacing w:val="-4"/>
          <w:sz w:val="24"/>
          <w:szCs w:val="24"/>
        </w:rPr>
        <w:softHyphen/>
        <w:t>таний и размышлений человека, но являющееся самопроиз</w:t>
      </w:r>
      <w:r>
        <w:rPr>
          <w:rFonts w:eastAsia="Times New Roman"/>
          <w:color w:val="000000"/>
          <w:spacing w:val="-4"/>
          <w:sz w:val="24"/>
          <w:szCs w:val="24"/>
        </w:rPr>
        <w:softHyphen/>
      </w:r>
      <w:r>
        <w:rPr>
          <w:rFonts w:eastAsia="Times New Roman"/>
          <w:color w:val="000000"/>
          <w:spacing w:val="-5"/>
          <w:sz w:val="24"/>
          <w:szCs w:val="24"/>
        </w:rPr>
        <w:t>вольно и самонравно по закону и требованию естества. Иног</w:t>
      </w:r>
      <w:r>
        <w:rPr>
          <w:rFonts w:eastAsia="Times New Roman"/>
          <w:color w:val="000000"/>
          <w:spacing w:val="-5"/>
          <w:sz w:val="24"/>
          <w:szCs w:val="24"/>
        </w:rPr>
        <w:softHyphen/>
      </w:r>
      <w:r>
        <w:rPr>
          <w:rFonts w:eastAsia="Times New Roman"/>
          <w:color w:val="000000"/>
          <w:spacing w:val="-2"/>
          <w:sz w:val="24"/>
          <w:szCs w:val="24"/>
        </w:rPr>
        <w:t>да сновидение носит на себе несвязный отпечаток произ</w:t>
      </w:r>
      <w:r>
        <w:rPr>
          <w:rFonts w:eastAsia="Times New Roman"/>
          <w:color w:val="000000"/>
          <w:spacing w:val="-2"/>
          <w:sz w:val="24"/>
          <w:szCs w:val="24"/>
        </w:rPr>
        <w:softHyphen/>
        <w:t xml:space="preserve">вольных размышлений и мечтаний, а иногда оно бывает </w:t>
      </w:r>
      <w:r>
        <w:rPr>
          <w:rFonts w:eastAsia="Times New Roman"/>
          <w:color w:val="000000"/>
          <w:spacing w:val="-5"/>
          <w:sz w:val="24"/>
          <w:szCs w:val="24"/>
        </w:rPr>
        <w:t>последствием нравственного настроения. Таким образом, сно</w:t>
      </w:r>
      <w:r>
        <w:rPr>
          <w:rFonts w:eastAsia="Times New Roman"/>
          <w:color w:val="000000"/>
          <w:spacing w:val="-5"/>
          <w:sz w:val="24"/>
          <w:szCs w:val="24"/>
        </w:rPr>
        <w:softHyphen/>
      </w:r>
      <w:r>
        <w:rPr>
          <w:rFonts w:eastAsia="Times New Roman"/>
          <w:color w:val="000000"/>
          <w:spacing w:val="-4"/>
          <w:sz w:val="24"/>
          <w:szCs w:val="24"/>
        </w:rPr>
        <w:t xml:space="preserve">видение, само по себе, не может и не должно иметь никакого </w:t>
      </w:r>
      <w:r>
        <w:rPr>
          <w:rFonts w:eastAsia="Times New Roman"/>
          <w:color w:val="000000"/>
          <w:spacing w:val="-2"/>
          <w:sz w:val="24"/>
          <w:szCs w:val="24"/>
        </w:rPr>
        <w:t xml:space="preserve">значения. Смешно же и вполне нелогично </w:t>
      </w:r>
      <w:r>
        <w:rPr>
          <w:rFonts w:eastAsia="Times New Roman"/>
          <w:color w:val="000000"/>
          <w:spacing w:val="-2"/>
          <w:sz w:val="24"/>
          <w:szCs w:val="24"/>
        </w:rPr>
        <w:lastRenderedPageBreak/>
        <w:t>желание некото</w:t>
      </w:r>
      <w:r>
        <w:rPr>
          <w:rFonts w:eastAsia="Times New Roman"/>
          <w:color w:val="000000"/>
          <w:spacing w:val="-2"/>
          <w:sz w:val="24"/>
          <w:szCs w:val="24"/>
        </w:rPr>
        <w:softHyphen/>
      </w:r>
      <w:r>
        <w:rPr>
          <w:rFonts w:eastAsia="Times New Roman"/>
          <w:color w:val="000000"/>
          <w:spacing w:val="-3"/>
          <w:sz w:val="24"/>
          <w:szCs w:val="24"/>
        </w:rPr>
        <w:t>рых видеть в бреднях сновидений своих предсказание своей будущности или будущности других, или какое-нибудь дру</w:t>
      </w:r>
      <w:r>
        <w:rPr>
          <w:rFonts w:eastAsia="Times New Roman"/>
          <w:color w:val="000000"/>
          <w:spacing w:val="-3"/>
          <w:sz w:val="24"/>
          <w:szCs w:val="24"/>
        </w:rPr>
        <w:softHyphen/>
      </w:r>
      <w:r>
        <w:rPr>
          <w:rFonts w:eastAsia="Times New Roman"/>
          <w:color w:val="000000"/>
          <w:spacing w:val="-6"/>
          <w:sz w:val="24"/>
          <w:szCs w:val="24"/>
        </w:rPr>
        <w:t>гое значение. Как быть тому, на существование чего нет ника</w:t>
      </w:r>
      <w:r>
        <w:rPr>
          <w:rFonts w:eastAsia="Times New Roman"/>
          <w:color w:val="000000"/>
          <w:spacing w:val="-6"/>
          <w:sz w:val="24"/>
          <w:szCs w:val="24"/>
        </w:rPr>
        <w:softHyphen/>
      </w:r>
      <w:r>
        <w:rPr>
          <w:rFonts w:eastAsia="Times New Roman"/>
          <w:color w:val="000000"/>
          <w:sz w:val="24"/>
          <w:szCs w:val="24"/>
        </w:rPr>
        <w:t>кой причины?</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Демоны, имея доступ к душам нашим во время бодрство</w:t>
      </w:r>
      <w:r>
        <w:rPr>
          <w:rFonts w:eastAsia="Times New Roman"/>
          <w:color w:val="000000"/>
          <w:spacing w:val="-4"/>
          <w:sz w:val="24"/>
          <w:szCs w:val="24"/>
        </w:rPr>
        <w:softHyphen/>
      </w:r>
      <w:r>
        <w:rPr>
          <w:rFonts w:eastAsia="Times New Roman"/>
          <w:color w:val="000000"/>
          <w:spacing w:val="-3"/>
          <w:sz w:val="24"/>
          <w:szCs w:val="24"/>
        </w:rPr>
        <w:t xml:space="preserve">вания нашего, имеют его и во время сна. И во время сна они </w:t>
      </w:r>
      <w:r>
        <w:rPr>
          <w:rFonts w:eastAsia="Times New Roman"/>
          <w:color w:val="000000"/>
          <w:spacing w:val="-5"/>
          <w:sz w:val="24"/>
          <w:szCs w:val="24"/>
        </w:rPr>
        <w:t xml:space="preserve">искушают нас грехом, примешивая к нашему мечтанию свое </w:t>
      </w:r>
      <w:r>
        <w:rPr>
          <w:rFonts w:eastAsia="Times New Roman"/>
          <w:color w:val="000000"/>
          <w:spacing w:val="-3"/>
          <w:sz w:val="24"/>
          <w:szCs w:val="24"/>
        </w:rPr>
        <w:t>мечтание. Также, усмотрев в нас внимание ко снам, они ста</w:t>
      </w:r>
      <w:r>
        <w:rPr>
          <w:rFonts w:eastAsia="Times New Roman"/>
          <w:color w:val="000000"/>
          <w:spacing w:val="-3"/>
          <w:sz w:val="24"/>
          <w:szCs w:val="24"/>
        </w:rPr>
        <w:softHyphen/>
      </w:r>
      <w:r>
        <w:rPr>
          <w:rFonts w:eastAsia="Times New Roman"/>
          <w:color w:val="000000"/>
          <w:spacing w:val="-4"/>
          <w:sz w:val="24"/>
          <w:szCs w:val="24"/>
        </w:rPr>
        <w:t>раются придать нашим снам занимательность, а в нас возбу</w:t>
      </w:r>
      <w:r>
        <w:rPr>
          <w:rFonts w:eastAsia="Times New Roman"/>
          <w:color w:val="000000"/>
          <w:spacing w:val="-4"/>
          <w:sz w:val="24"/>
          <w:szCs w:val="24"/>
        </w:rPr>
        <w:softHyphen/>
      </w:r>
      <w:r>
        <w:rPr>
          <w:rFonts w:eastAsia="Times New Roman"/>
          <w:color w:val="000000"/>
          <w:spacing w:val="-2"/>
          <w:sz w:val="24"/>
          <w:szCs w:val="24"/>
        </w:rPr>
        <w:t>дить к этим бредням большее внимание, ввести нас мало-</w:t>
      </w:r>
      <w:r>
        <w:rPr>
          <w:rFonts w:eastAsia="Times New Roman"/>
          <w:color w:val="000000"/>
          <w:spacing w:val="-3"/>
          <w:sz w:val="24"/>
          <w:szCs w:val="24"/>
        </w:rPr>
        <w:t xml:space="preserve">помалу в доверие к ним. Такое доверие всегда сопряжено с </w:t>
      </w:r>
      <w:r>
        <w:rPr>
          <w:rFonts w:eastAsia="Times New Roman"/>
          <w:color w:val="000000"/>
          <w:spacing w:val="-1"/>
          <w:sz w:val="24"/>
          <w:szCs w:val="24"/>
        </w:rPr>
        <w:t xml:space="preserve">самомнением, а самомнение делает наш умственный взгляд </w:t>
      </w:r>
      <w:r>
        <w:rPr>
          <w:rFonts w:eastAsia="Times New Roman"/>
          <w:color w:val="000000"/>
          <w:spacing w:val="-4"/>
          <w:sz w:val="24"/>
          <w:szCs w:val="24"/>
        </w:rPr>
        <w:t>на нас самих ложным, отчего вся деятельность наша лишает</w:t>
      </w:r>
      <w:r>
        <w:rPr>
          <w:rFonts w:eastAsia="Times New Roman"/>
          <w:color w:val="000000"/>
          <w:spacing w:val="-4"/>
          <w:sz w:val="24"/>
          <w:szCs w:val="24"/>
        </w:rPr>
        <w:softHyphen/>
        <w:t>ся правильности: это-то демонам и надо. Преуспевшим в са</w:t>
      </w:r>
      <w:r>
        <w:rPr>
          <w:rFonts w:eastAsia="Times New Roman"/>
          <w:color w:val="000000"/>
          <w:spacing w:val="-4"/>
          <w:sz w:val="24"/>
          <w:szCs w:val="24"/>
        </w:rPr>
        <w:softHyphen/>
      </w:r>
      <w:r>
        <w:rPr>
          <w:rFonts w:eastAsia="Times New Roman"/>
          <w:color w:val="000000"/>
          <w:spacing w:val="-5"/>
          <w:sz w:val="24"/>
          <w:szCs w:val="24"/>
        </w:rPr>
        <w:t xml:space="preserve">момнении демоны начинают являться в виде Ангелов света, в </w:t>
      </w:r>
      <w:r>
        <w:rPr>
          <w:rFonts w:eastAsia="Times New Roman"/>
          <w:color w:val="000000"/>
          <w:spacing w:val="-3"/>
          <w:sz w:val="24"/>
          <w:szCs w:val="24"/>
        </w:rPr>
        <w:t xml:space="preserve">виде мучеников и преподобных, даже в виде Божией Матери </w:t>
      </w:r>
      <w:r>
        <w:rPr>
          <w:rFonts w:eastAsia="Times New Roman"/>
          <w:color w:val="000000"/>
          <w:spacing w:val="-5"/>
          <w:sz w:val="24"/>
          <w:szCs w:val="24"/>
        </w:rPr>
        <w:t>и Самого Христа, ублажают их жительство, обещают им вен</w:t>
      </w:r>
      <w:r>
        <w:rPr>
          <w:rFonts w:eastAsia="Times New Roman"/>
          <w:color w:val="000000"/>
          <w:spacing w:val="-5"/>
          <w:sz w:val="24"/>
          <w:szCs w:val="24"/>
        </w:rPr>
        <w:softHyphen/>
      </w:r>
      <w:r>
        <w:rPr>
          <w:rFonts w:eastAsia="Times New Roman"/>
          <w:color w:val="000000"/>
          <w:spacing w:val="-3"/>
          <w:sz w:val="24"/>
          <w:szCs w:val="24"/>
        </w:rPr>
        <w:t>цы небесные, этим возводят на высоту самомнения и горды</w:t>
      </w:r>
      <w:r>
        <w:rPr>
          <w:rFonts w:eastAsia="Times New Roman"/>
          <w:color w:val="000000"/>
          <w:spacing w:val="-3"/>
          <w:sz w:val="24"/>
          <w:szCs w:val="24"/>
        </w:rPr>
        <w:softHyphen/>
      </w:r>
      <w:r>
        <w:rPr>
          <w:rFonts w:eastAsia="Times New Roman"/>
          <w:color w:val="000000"/>
          <w:spacing w:val="-1"/>
          <w:sz w:val="24"/>
          <w:szCs w:val="24"/>
        </w:rPr>
        <w:t xml:space="preserve">ни. Такая высота есть вместе и погибельная пропасть. Нам </w:t>
      </w:r>
      <w:r>
        <w:rPr>
          <w:rFonts w:eastAsia="Times New Roman"/>
          <w:color w:val="000000"/>
          <w:spacing w:val="-4"/>
          <w:sz w:val="24"/>
          <w:szCs w:val="24"/>
        </w:rPr>
        <w:t>надо знать и знать, что в нашем состоянии, еще не обновлен</w:t>
      </w:r>
      <w:r>
        <w:rPr>
          <w:rFonts w:eastAsia="Times New Roman"/>
          <w:color w:val="000000"/>
          <w:spacing w:val="-4"/>
          <w:sz w:val="24"/>
          <w:szCs w:val="24"/>
        </w:rPr>
        <w:softHyphen/>
        <w:t xml:space="preserve">ном благодатию, мы не способны видеть иных сновидений, </w:t>
      </w:r>
      <w:r>
        <w:rPr>
          <w:rFonts w:eastAsia="Times New Roman"/>
          <w:color w:val="000000"/>
          <w:spacing w:val="-5"/>
          <w:sz w:val="24"/>
          <w:szCs w:val="24"/>
        </w:rPr>
        <w:t xml:space="preserve">кроме составляемых бредом души и наветом демонов. Как во </w:t>
      </w:r>
      <w:r>
        <w:rPr>
          <w:rFonts w:eastAsia="Times New Roman"/>
          <w:color w:val="000000"/>
          <w:spacing w:val="-4"/>
          <w:sz w:val="24"/>
          <w:szCs w:val="24"/>
        </w:rPr>
        <w:t>время состояния бодрости постоянно и непрестанно возника</w:t>
      </w:r>
      <w:r>
        <w:rPr>
          <w:rFonts w:eastAsia="Times New Roman"/>
          <w:color w:val="000000"/>
          <w:spacing w:val="-4"/>
          <w:sz w:val="24"/>
          <w:szCs w:val="24"/>
        </w:rPr>
        <w:softHyphen/>
      </w:r>
      <w:r>
        <w:rPr>
          <w:rFonts w:eastAsia="Times New Roman"/>
          <w:color w:val="000000"/>
          <w:spacing w:val="-5"/>
          <w:sz w:val="24"/>
          <w:szCs w:val="24"/>
        </w:rPr>
        <w:t>ют в нас помыслы и мечтания из падшего естества или прино</w:t>
      </w:r>
      <w:r>
        <w:rPr>
          <w:rFonts w:eastAsia="Times New Roman"/>
          <w:color w:val="000000"/>
          <w:spacing w:val="-2"/>
          <w:sz w:val="24"/>
          <w:szCs w:val="24"/>
        </w:rPr>
        <w:t xml:space="preserve">сятся демонами, так и во время сна мы видим только мечты </w:t>
      </w:r>
      <w:r>
        <w:rPr>
          <w:rFonts w:eastAsia="Times New Roman"/>
          <w:color w:val="000000"/>
          <w:spacing w:val="-6"/>
          <w:sz w:val="24"/>
          <w:szCs w:val="24"/>
        </w:rPr>
        <w:t xml:space="preserve">по действию падшего естества и по действию демонов. Как </w:t>
      </w:r>
      <w:r>
        <w:rPr>
          <w:rFonts w:eastAsia="Times New Roman"/>
          <w:color w:val="000000"/>
          <w:spacing w:val="-5"/>
          <w:sz w:val="24"/>
          <w:szCs w:val="24"/>
        </w:rPr>
        <w:t>утешение наше во время бодрствования нашего состоит из умиления, рождающегося от сознания грехов своих, от вос</w:t>
      </w:r>
      <w:r>
        <w:rPr>
          <w:rFonts w:eastAsia="Times New Roman"/>
          <w:color w:val="000000"/>
          <w:spacing w:val="-5"/>
          <w:sz w:val="24"/>
          <w:szCs w:val="24"/>
        </w:rPr>
        <w:softHyphen/>
      </w:r>
      <w:r>
        <w:rPr>
          <w:rFonts w:eastAsia="Times New Roman"/>
          <w:color w:val="000000"/>
          <w:spacing w:val="-4"/>
          <w:sz w:val="24"/>
          <w:szCs w:val="24"/>
        </w:rPr>
        <w:t>поминания о смерти и о Суде Божием, — только эти помыс</w:t>
      </w:r>
      <w:r>
        <w:rPr>
          <w:rFonts w:eastAsia="Times New Roman"/>
          <w:color w:val="000000"/>
          <w:spacing w:val="-4"/>
          <w:sz w:val="24"/>
          <w:szCs w:val="24"/>
        </w:rPr>
        <w:softHyphen/>
        <w:t xml:space="preserve">лы возникают в нас от живущей в нас благодати Божией, </w:t>
      </w:r>
      <w:r>
        <w:rPr>
          <w:rFonts w:eastAsia="Times New Roman"/>
          <w:color w:val="000000"/>
          <w:spacing w:val="-5"/>
          <w:sz w:val="24"/>
          <w:szCs w:val="24"/>
        </w:rPr>
        <w:t>насажденной Святым Крещением, и приносятся нам Ангела</w:t>
      </w:r>
      <w:r>
        <w:rPr>
          <w:rFonts w:eastAsia="Times New Roman"/>
          <w:color w:val="000000"/>
          <w:spacing w:val="-5"/>
          <w:sz w:val="24"/>
          <w:szCs w:val="24"/>
        </w:rPr>
        <w:softHyphen/>
        <w:t xml:space="preserve">ми Божиими, сообразно нашему состоянию кающихся, — так </w:t>
      </w:r>
      <w:r>
        <w:rPr>
          <w:rFonts w:eastAsia="Times New Roman"/>
          <w:color w:val="000000"/>
          <w:sz w:val="24"/>
          <w:szCs w:val="24"/>
        </w:rPr>
        <w:t xml:space="preserve">и во сне, весьма редко, при крайней нужде, представляют </w:t>
      </w:r>
      <w:r>
        <w:rPr>
          <w:rFonts w:eastAsia="Times New Roman"/>
          <w:color w:val="000000"/>
          <w:spacing w:val="-7"/>
          <w:sz w:val="24"/>
          <w:szCs w:val="24"/>
        </w:rPr>
        <w:t xml:space="preserve">нам Ангелы Божий или кончину нашу, или адскую муку, или </w:t>
      </w:r>
      <w:r>
        <w:rPr>
          <w:rFonts w:eastAsia="Times New Roman"/>
          <w:color w:val="000000"/>
          <w:spacing w:val="-2"/>
          <w:sz w:val="24"/>
          <w:szCs w:val="24"/>
        </w:rPr>
        <w:t>грозный присмертный и загробный Суд. От таких сновиде</w:t>
      </w:r>
      <w:r>
        <w:rPr>
          <w:rFonts w:eastAsia="Times New Roman"/>
          <w:color w:val="000000"/>
          <w:spacing w:val="-2"/>
          <w:sz w:val="24"/>
          <w:szCs w:val="24"/>
        </w:rPr>
        <w:softHyphen/>
      </w:r>
      <w:r>
        <w:rPr>
          <w:rFonts w:eastAsia="Times New Roman"/>
          <w:color w:val="000000"/>
          <w:spacing w:val="-1"/>
          <w:sz w:val="24"/>
          <w:szCs w:val="24"/>
        </w:rPr>
        <w:t xml:space="preserve">ний мы приходим к страху Божию, к умилению, к плачу о </w:t>
      </w:r>
      <w:r>
        <w:rPr>
          <w:rFonts w:eastAsia="Times New Roman"/>
          <w:color w:val="000000"/>
          <w:spacing w:val="-5"/>
          <w:sz w:val="24"/>
          <w:szCs w:val="24"/>
        </w:rPr>
        <w:t xml:space="preserve">себе. Но такие сновидения даются весьма редко подвижнику </w:t>
      </w:r>
      <w:r>
        <w:rPr>
          <w:rFonts w:eastAsia="Times New Roman"/>
          <w:color w:val="000000"/>
          <w:spacing w:val="-6"/>
          <w:sz w:val="24"/>
          <w:szCs w:val="24"/>
        </w:rPr>
        <w:t>или даже и явному и лютому грешнику по особенному неве</w:t>
      </w:r>
      <w:r>
        <w:rPr>
          <w:rFonts w:eastAsia="Times New Roman"/>
          <w:color w:val="000000"/>
          <w:spacing w:val="-6"/>
          <w:sz w:val="24"/>
          <w:szCs w:val="24"/>
        </w:rPr>
        <w:softHyphen/>
        <w:t>домому смотрению Божию; даются весьма редко не по скупо</w:t>
      </w:r>
      <w:r>
        <w:rPr>
          <w:rFonts w:eastAsia="Times New Roman"/>
          <w:color w:val="000000"/>
          <w:spacing w:val="-6"/>
          <w:sz w:val="24"/>
          <w:szCs w:val="24"/>
        </w:rPr>
        <w:softHyphen/>
        <w:t xml:space="preserve">сти к нам Божественной благодати — нет! — по той причине, что все случающееся с нами вне общего порядка приводит нас </w:t>
      </w:r>
      <w:r>
        <w:rPr>
          <w:rFonts w:eastAsia="Times New Roman"/>
          <w:color w:val="000000"/>
          <w:spacing w:val="-4"/>
          <w:sz w:val="24"/>
          <w:szCs w:val="24"/>
        </w:rPr>
        <w:t>в самомнение и колеблет в нас смирение, столько необходи</w:t>
      </w:r>
      <w:r>
        <w:rPr>
          <w:rFonts w:eastAsia="Times New Roman"/>
          <w:color w:val="000000"/>
          <w:spacing w:val="-4"/>
          <w:sz w:val="24"/>
          <w:szCs w:val="24"/>
        </w:rPr>
        <w:softHyphen/>
      </w:r>
      <w:r>
        <w:rPr>
          <w:rFonts w:eastAsia="Times New Roman"/>
          <w:color w:val="000000"/>
          <w:spacing w:val="-5"/>
          <w:sz w:val="24"/>
          <w:szCs w:val="24"/>
        </w:rPr>
        <w:t xml:space="preserve">мое для нашего спасения. Воля Божия, в исполнении которой </w:t>
      </w:r>
      <w:r>
        <w:rPr>
          <w:rFonts w:eastAsia="Times New Roman"/>
          <w:color w:val="000000"/>
          <w:spacing w:val="-3"/>
          <w:sz w:val="24"/>
          <w:szCs w:val="24"/>
        </w:rPr>
        <w:t xml:space="preserve">заключается спасение человека, изображена в Священном </w:t>
      </w:r>
      <w:r>
        <w:rPr>
          <w:rFonts w:eastAsia="Times New Roman"/>
          <w:color w:val="000000"/>
          <w:spacing w:val="-5"/>
          <w:sz w:val="24"/>
          <w:szCs w:val="24"/>
        </w:rPr>
        <w:t xml:space="preserve">Писании так ясно, так сильно, так подробно, что содействие </w:t>
      </w:r>
      <w:r>
        <w:rPr>
          <w:rFonts w:eastAsia="Times New Roman"/>
          <w:color w:val="000000"/>
          <w:spacing w:val="-4"/>
          <w:sz w:val="24"/>
          <w:szCs w:val="24"/>
        </w:rPr>
        <w:t xml:space="preserve">спасению человеков нарушением общего порядка делается </w:t>
      </w:r>
      <w:r>
        <w:rPr>
          <w:rFonts w:eastAsia="Times New Roman"/>
          <w:color w:val="000000"/>
          <w:spacing w:val="-5"/>
          <w:sz w:val="24"/>
          <w:szCs w:val="24"/>
        </w:rPr>
        <w:t xml:space="preserve">наиболее излишним и ненужным. Просившему воскрешения </w:t>
      </w:r>
      <w:r>
        <w:rPr>
          <w:rFonts w:eastAsia="Times New Roman"/>
          <w:color w:val="000000"/>
          <w:spacing w:val="-4"/>
          <w:sz w:val="24"/>
          <w:szCs w:val="24"/>
        </w:rPr>
        <w:t>мертвецу и послания его к братиям для увещания их к пере</w:t>
      </w:r>
      <w:r>
        <w:rPr>
          <w:rFonts w:eastAsia="Times New Roman"/>
          <w:color w:val="000000"/>
          <w:spacing w:val="-4"/>
          <w:sz w:val="24"/>
          <w:szCs w:val="24"/>
        </w:rPr>
        <w:softHyphen/>
        <w:t xml:space="preserve">ходу с широкого пути на тесный сказано: </w:t>
      </w:r>
      <w:r>
        <w:rPr>
          <w:rFonts w:eastAsia="Times New Roman"/>
          <w:i/>
          <w:iCs/>
          <w:color w:val="000000"/>
          <w:spacing w:val="-4"/>
          <w:sz w:val="24"/>
          <w:szCs w:val="24"/>
        </w:rPr>
        <w:t xml:space="preserve">Имут Моисеа и </w:t>
      </w:r>
      <w:r>
        <w:rPr>
          <w:rFonts w:eastAsia="Times New Roman"/>
          <w:i/>
          <w:iCs/>
          <w:color w:val="000000"/>
          <w:spacing w:val="-2"/>
          <w:sz w:val="24"/>
          <w:szCs w:val="24"/>
        </w:rPr>
        <w:t xml:space="preserve">Пророки: да послушают их. </w:t>
      </w:r>
      <w:r>
        <w:rPr>
          <w:rFonts w:eastAsia="Times New Roman"/>
          <w:color w:val="000000"/>
          <w:spacing w:val="-2"/>
          <w:sz w:val="24"/>
          <w:szCs w:val="24"/>
        </w:rPr>
        <w:t xml:space="preserve">Когда же просивший возразил: </w:t>
      </w:r>
      <w:r w:rsidRPr="00845EEB">
        <w:rPr>
          <w:rFonts w:eastAsia="Times New Roman"/>
          <w:bCs/>
          <w:i/>
          <w:iCs/>
          <w:color w:val="000000"/>
          <w:spacing w:val="-4"/>
          <w:sz w:val="24"/>
          <w:szCs w:val="24"/>
        </w:rPr>
        <w:t xml:space="preserve">ни!., но аще кто из мертвых идет к ним, покаются, </w:t>
      </w:r>
      <w:r w:rsidRPr="00845EEB">
        <w:rPr>
          <w:rFonts w:eastAsia="Times New Roman"/>
          <w:bCs/>
          <w:color w:val="000000"/>
          <w:spacing w:val="-4"/>
          <w:sz w:val="24"/>
          <w:szCs w:val="24"/>
        </w:rPr>
        <w:t xml:space="preserve">то </w:t>
      </w:r>
      <w:r w:rsidRPr="00845EEB">
        <w:rPr>
          <w:rFonts w:eastAsia="Times New Roman"/>
          <w:bCs/>
          <w:color w:val="000000"/>
          <w:spacing w:val="-8"/>
          <w:sz w:val="24"/>
          <w:szCs w:val="24"/>
        </w:rPr>
        <w:t xml:space="preserve">получил в ответ: </w:t>
      </w:r>
      <w:r w:rsidRPr="00845EEB">
        <w:rPr>
          <w:rFonts w:eastAsia="Times New Roman"/>
          <w:bCs/>
          <w:i/>
          <w:iCs/>
          <w:color w:val="000000"/>
          <w:spacing w:val="-8"/>
          <w:sz w:val="24"/>
          <w:szCs w:val="24"/>
        </w:rPr>
        <w:t xml:space="preserve">аще Моисеа и Пророков не послушают, и </w:t>
      </w:r>
      <w:r w:rsidRPr="00845EEB">
        <w:rPr>
          <w:rFonts w:eastAsia="Times New Roman"/>
          <w:bCs/>
          <w:i/>
          <w:iCs/>
          <w:color w:val="000000"/>
          <w:spacing w:val="-6"/>
          <w:sz w:val="24"/>
          <w:szCs w:val="24"/>
        </w:rPr>
        <w:t>аще кто от мертвых воскреснет, не имут веры</w:t>
      </w:r>
      <w:r>
        <w:rPr>
          <w:rStyle w:val="a6"/>
          <w:rFonts w:eastAsia="Times New Roman"/>
          <w:bCs/>
          <w:i/>
          <w:iCs/>
          <w:color w:val="000000"/>
          <w:spacing w:val="-6"/>
          <w:sz w:val="24"/>
          <w:szCs w:val="24"/>
        </w:rPr>
        <w:footnoteReference w:id="1217"/>
      </w:r>
      <w:r w:rsidRPr="00845EEB">
        <w:rPr>
          <w:rFonts w:eastAsia="Times New Roman"/>
          <w:bCs/>
          <w:i/>
          <w:iCs/>
          <w:color w:val="000000"/>
          <w:spacing w:val="-6"/>
          <w:sz w:val="24"/>
          <w:szCs w:val="24"/>
        </w:rPr>
        <w:t xml:space="preserve">. </w:t>
      </w:r>
      <w:r w:rsidRPr="00845EEB">
        <w:rPr>
          <w:rFonts w:eastAsia="Times New Roman"/>
          <w:bCs/>
          <w:color w:val="000000"/>
          <w:spacing w:val="-6"/>
          <w:sz w:val="24"/>
          <w:szCs w:val="24"/>
        </w:rPr>
        <w:t>Опыт</w:t>
      </w:r>
      <w:r>
        <w:rPr>
          <w:rFonts w:eastAsia="Times New Roman"/>
          <w:b/>
          <w:bCs/>
          <w:color w:val="000000"/>
          <w:spacing w:val="-6"/>
          <w:sz w:val="24"/>
          <w:szCs w:val="24"/>
        </w:rPr>
        <w:t xml:space="preserve"> </w:t>
      </w:r>
      <w:r>
        <w:rPr>
          <w:rFonts w:eastAsia="Times New Roman"/>
          <w:color w:val="000000"/>
          <w:spacing w:val="-7"/>
          <w:sz w:val="24"/>
          <w:szCs w:val="24"/>
        </w:rPr>
        <w:t xml:space="preserve">показал, что многие, сподобившиеся во сне видения мытарств, </w:t>
      </w:r>
      <w:r>
        <w:rPr>
          <w:rFonts w:eastAsia="Times New Roman"/>
          <w:color w:val="000000"/>
          <w:spacing w:val="-4"/>
          <w:sz w:val="24"/>
          <w:szCs w:val="24"/>
        </w:rPr>
        <w:t>Страшного Суда и других загробных ужасов, были потрясе</w:t>
      </w:r>
      <w:r>
        <w:rPr>
          <w:rFonts w:eastAsia="Times New Roman"/>
          <w:color w:val="000000"/>
          <w:spacing w:val="-4"/>
          <w:sz w:val="24"/>
          <w:szCs w:val="24"/>
        </w:rPr>
        <w:softHyphen/>
      </w:r>
      <w:r>
        <w:rPr>
          <w:rFonts w:eastAsia="Times New Roman"/>
          <w:color w:val="000000"/>
          <w:spacing w:val="-5"/>
          <w:sz w:val="24"/>
          <w:szCs w:val="24"/>
        </w:rPr>
        <w:t xml:space="preserve">ны видением на краткое время, потом рассеялись, забыли о </w:t>
      </w:r>
      <w:r>
        <w:rPr>
          <w:rFonts w:eastAsia="Times New Roman"/>
          <w:color w:val="000000"/>
          <w:spacing w:val="-4"/>
          <w:sz w:val="24"/>
          <w:szCs w:val="24"/>
        </w:rPr>
        <w:t>виденном и вели жизнь беспечную: напротив того, не имев</w:t>
      </w:r>
      <w:r>
        <w:rPr>
          <w:rFonts w:eastAsia="Times New Roman"/>
          <w:color w:val="000000"/>
          <w:spacing w:val="-4"/>
          <w:sz w:val="24"/>
          <w:szCs w:val="24"/>
        </w:rPr>
        <w:softHyphen/>
      </w:r>
      <w:r>
        <w:rPr>
          <w:rFonts w:eastAsia="Times New Roman"/>
          <w:color w:val="000000"/>
          <w:spacing w:val="-5"/>
          <w:sz w:val="24"/>
          <w:szCs w:val="24"/>
        </w:rPr>
        <w:t>шие никаких видений, но поучавшиеся тщательно в Законе Божием, постепенно пришли в страх Божий, достигли духов</w:t>
      </w:r>
      <w:r>
        <w:rPr>
          <w:rFonts w:eastAsia="Times New Roman"/>
          <w:color w:val="000000"/>
          <w:spacing w:val="-5"/>
          <w:sz w:val="24"/>
          <w:szCs w:val="24"/>
        </w:rPr>
        <w:softHyphen/>
      </w:r>
      <w:r>
        <w:rPr>
          <w:rFonts w:eastAsia="Times New Roman"/>
          <w:color w:val="000000"/>
          <w:spacing w:val="-6"/>
          <w:sz w:val="24"/>
          <w:szCs w:val="24"/>
        </w:rPr>
        <w:t>ного преуспеяния и в радости, рождаемой извещением спасе</w:t>
      </w:r>
      <w:r>
        <w:rPr>
          <w:rFonts w:eastAsia="Times New Roman"/>
          <w:color w:val="000000"/>
          <w:spacing w:val="-6"/>
          <w:sz w:val="24"/>
          <w:szCs w:val="24"/>
        </w:rPr>
        <w:softHyphen/>
      </w:r>
      <w:r>
        <w:rPr>
          <w:rFonts w:eastAsia="Times New Roman"/>
          <w:color w:val="000000"/>
          <w:sz w:val="24"/>
          <w:szCs w:val="24"/>
        </w:rPr>
        <w:t>ния, перешли из земной юдоли скорбей в блаженную веч</w:t>
      </w:r>
      <w:r>
        <w:rPr>
          <w:rFonts w:eastAsia="Times New Roman"/>
          <w:color w:val="000000"/>
          <w:spacing w:val="-4"/>
          <w:sz w:val="24"/>
          <w:szCs w:val="24"/>
        </w:rPr>
        <w:t xml:space="preserve">ность. — Святой Иоанн Лествичник рассуждает об участии </w:t>
      </w:r>
      <w:r>
        <w:rPr>
          <w:rFonts w:eastAsia="Times New Roman"/>
          <w:color w:val="000000"/>
          <w:spacing w:val="-5"/>
          <w:sz w:val="24"/>
          <w:szCs w:val="24"/>
        </w:rPr>
        <w:t xml:space="preserve">демонов в иноческих сновидениях нижеследующим образом: «Когда мы, оставив ради Господа дом и домашних, предадим себя по любви к Богу странничеству, тогда бесы, мстя за это, </w:t>
      </w:r>
      <w:r>
        <w:rPr>
          <w:rFonts w:eastAsia="Times New Roman"/>
          <w:color w:val="000000"/>
          <w:spacing w:val="-4"/>
          <w:sz w:val="24"/>
          <w:szCs w:val="24"/>
        </w:rPr>
        <w:t xml:space="preserve">покушаются возмущать нас сновидениями, представляя нам </w:t>
      </w:r>
      <w:r>
        <w:rPr>
          <w:rFonts w:eastAsia="Times New Roman"/>
          <w:color w:val="000000"/>
          <w:spacing w:val="-9"/>
          <w:sz w:val="24"/>
          <w:szCs w:val="24"/>
        </w:rPr>
        <w:t xml:space="preserve">родственников наших или рыдающими, или умирающими, или </w:t>
      </w:r>
      <w:r>
        <w:rPr>
          <w:rFonts w:eastAsia="Times New Roman"/>
          <w:color w:val="000000"/>
          <w:spacing w:val="-6"/>
          <w:sz w:val="24"/>
          <w:szCs w:val="24"/>
        </w:rPr>
        <w:t>держимыми в заключении и подвергающимися за нас напасти. Верующий снам подобен гонящемуся за своею тению и поку</w:t>
      </w:r>
      <w:r>
        <w:rPr>
          <w:rFonts w:eastAsia="Times New Roman"/>
          <w:color w:val="000000"/>
          <w:spacing w:val="-6"/>
          <w:sz w:val="24"/>
          <w:szCs w:val="24"/>
        </w:rPr>
        <w:softHyphen/>
      </w:r>
      <w:r>
        <w:rPr>
          <w:rFonts w:eastAsia="Times New Roman"/>
          <w:color w:val="000000"/>
          <w:spacing w:val="-9"/>
          <w:sz w:val="24"/>
          <w:szCs w:val="24"/>
        </w:rPr>
        <w:t>шающемуся поймать ее. Бесы тщеславия соделываются в снови</w:t>
      </w:r>
      <w:r>
        <w:rPr>
          <w:rFonts w:eastAsia="Times New Roman"/>
          <w:color w:val="000000"/>
          <w:spacing w:val="-9"/>
          <w:sz w:val="24"/>
          <w:szCs w:val="24"/>
        </w:rPr>
        <w:softHyphen/>
      </w:r>
      <w:r>
        <w:rPr>
          <w:rFonts w:eastAsia="Times New Roman"/>
          <w:color w:val="000000"/>
          <w:spacing w:val="-7"/>
          <w:sz w:val="24"/>
          <w:szCs w:val="24"/>
        </w:rPr>
        <w:t>дениях пророками, предугадывая, по пронырству своему, буду</w:t>
      </w:r>
      <w:r>
        <w:rPr>
          <w:rFonts w:eastAsia="Times New Roman"/>
          <w:color w:val="000000"/>
          <w:spacing w:val="-7"/>
          <w:sz w:val="24"/>
          <w:szCs w:val="24"/>
        </w:rPr>
        <w:softHyphen/>
      </w:r>
      <w:r>
        <w:rPr>
          <w:rFonts w:eastAsia="Times New Roman"/>
          <w:color w:val="000000"/>
          <w:spacing w:val="-6"/>
          <w:sz w:val="24"/>
          <w:szCs w:val="24"/>
        </w:rPr>
        <w:t xml:space="preserve">щее и его предвозвещая нам, чтоб мы по исполнении видений </w:t>
      </w:r>
      <w:r>
        <w:rPr>
          <w:rFonts w:eastAsia="Times New Roman"/>
          <w:color w:val="000000"/>
          <w:spacing w:val="-3"/>
          <w:sz w:val="24"/>
          <w:szCs w:val="24"/>
        </w:rPr>
        <w:t>пришли в недоумение и, как уже близкие к дару предуведе</w:t>
      </w:r>
      <w:r>
        <w:rPr>
          <w:rFonts w:eastAsia="Times New Roman"/>
          <w:color w:val="000000"/>
          <w:spacing w:val="-4"/>
          <w:sz w:val="24"/>
          <w:szCs w:val="24"/>
        </w:rPr>
        <w:t xml:space="preserve">ния, возвысились помыслом. Для тех, которые верят демону, </w:t>
      </w:r>
      <w:r>
        <w:rPr>
          <w:rFonts w:eastAsia="Times New Roman"/>
          <w:color w:val="000000"/>
          <w:sz w:val="24"/>
          <w:szCs w:val="24"/>
        </w:rPr>
        <w:t xml:space="preserve">он часто бывает пророком, а для тех, которые уничижают </w:t>
      </w:r>
      <w:r>
        <w:rPr>
          <w:rFonts w:eastAsia="Times New Roman"/>
          <w:color w:val="000000"/>
          <w:spacing w:val="-5"/>
          <w:sz w:val="24"/>
          <w:szCs w:val="24"/>
        </w:rPr>
        <w:t>его, он всегда бывает лжецом. Будучи духом, он видит совер</w:t>
      </w:r>
      <w:r>
        <w:rPr>
          <w:rFonts w:eastAsia="Times New Roman"/>
          <w:color w:val="000000"/>
          <w:spacing w:val="-5"/>
          <w:sz w:val="24"/>
          <w:szCs w:val="24"/>
        </w:rPr>
        <w:softHyphen/>
        <w:t>шающееся в воздушном пространстве и, уразумев, что кто-нибудь умирает, возвещает о том во сне легкомысленным. Демоны ничего будущего не знают по предуведению: в про</w:t>
      </w:r>
      <w:r>
        <w:rPr>
          <w:rFonts w:eastAsia="Times New Roman"/>
          <w:color w:val="000000"/>
          <w:spacing w:val="-5"/>
          <w:sz w:val="24"/>
          <w:szCs w:val="24"/>
        </w:rPr>
        <w:softHyphen/>
        <w:t xml:space="preserve">тивном случае и чародеи могли бы предсказывать нам смерть. Преобразуются демоны в Ангелов света, принимают на себя </w:t>
      </w:r>
      <w:r>
        <w:rPr>
          <w:rFonts w:eastAsia="Times New Roman"/>
          <w:color w:val="000000"/>
          <w:spacing w:val="-4"/>
          <w:sz w:val="24"/>
          <w:szCs w:val="24"/>
        </w:rPr>
        <w:t>часто образ мучеников и в сновидениях показывают нам об</w:t>
      </w:r>
      <w:r>
        <w:rPr>
          <w:rFonts w:eastAsia="Times New Roman"/>
          <w:color w:val="000000"/>
          <w:spacing w:val="-4"/>
          <w:sz w:val="24"/>
          <w:szCs w:val="24"/>
        </w:rPr>
        <w:softHyphen/>
      </w:r>
      <w:r>
        <w:rPr>
          <w:rFonts w:eastAsia="Times New Roman"/>
          <w:color w:val="000000"/>
          <w:spacing w:val="-5"/>
          <w:sz w:val="24"/>
          <w:szCs w:val="24"/>
        </w:rPr>
        <w:t xml:space="preserve">щение наше с ними, а пробудившихся погружают в радость и </w:t>
      </w:r>
      <w:r>
        <w:rPr>
          <w:rFonts w:eastAsia="Times New Roman"/>
          <w:color w:val="000000"/>
          <w:spacing w:val="-6"/>
          <w:sz w:val="24"/>
          <w:szCs w:val="24"/>
        </w:rPr>
        <w:t>возношение. Это да будет тебе признаком прелести (бесовско</w:t>
      </w:r>
      <w:r>
        <w:rPr>
          <w:rFonts w:eastAsia="Times New Roman"/>
          <w:color w:val="000000"/>
          <w:spacing w:val="-6"/>
          <w:sz w:val="24"/>
          <w:szCs w:val="24"/>
        </w:rPr>
        <w:softHyphen/>
      </w:r>
      <w:r>
        <w:rPr>
          <w:rFonts w:eastAsia="Times New Roman"/>
          <w:color w:val="000000"/>
          <w:sz w:val="24"/>
          <w:szCs w:val="24"/>
        </w:rPr>
        <w:t xml:space="preserve">го обольщения). Святые Ангелы показывают муку, Суд, </w:t>
      </w:r>
      <w:r>
        <w:rPr>
          <w:rFonts w:eastAsia="Times New Roman"/>
          <w:color w:val="000000"/>
          <w:spacing w:val="-6"/>
          <w:sz w:val="24"/>
          <w:szCs w:val="24"/>
        </w:rPr>
        <w:t xml:space="preserve">смерть, отчего </w:t>
      </w:r>
      <w:r>
        <w:rPr>
          <w:rFonts w:eastAsia="Times New Roman"/>
          <w:color w:val="000000"/>
          <w:spacing w:val="-6"/>
          <w:sz w:val="24"/>
          <w:szCs w:val="24"/>
        </w:rPr>
        <w:lastRenderedPageBreak/>
        <w:t>мы, проснувшись, исполняемся трепета и сето</w:t>
      </w:r>
      <w:r>
        <w:rPr>
          <w:rFonts w:eastAsia="Times New Roman"/>
          <w:color w:val="000000"/>
          <w:spacing w:val="-6"/>
          <w:sz w:val="24"/>
          <w:szCs w:val="24"/>
        </w:rPr>
        <w:softHyphen/>
      </w:r>
      <w:r>
        <w:rPr>
          <w:rFonts w:eastAsia="Times New Roman"/>
          <w:color w:val="000000"/>
          <w:spacing w:val="-3"/>
          <w:sz w:val="24"/>
          <w:szCs w:val="24"/>
        </w:rPr>
        <w:t xml:space="preserve">вания. Если начнем покоряться бесам в сновидениях, то они </w:t>
      </w:r>
      <w:r>
        <w:rPr>
          <w:rFonts w:eastAsia="Times New Roman"/>
          <w:color w:val="000000"/>
          <w:spacing w:val="-5"/>
          <w:sz w:val="24"/>
          <w:szCs w:val="24"/>
        </w:rPr>
        <w:t>начнут издеваться над нами и в бодрственном состоянии. Ве</w:t>
      </w:r>
      <w:r>
        <w:rPr>
          <w:rFonts w:eastAsia="Times New Roman"/>
          <w:color w:val="000000"/>
          <w:spacing w:val="-5"/>
          <w:sz w:val="24"/>
          <w:szCs w:val="24"/>
        </w:rPr>
        <w:softHyphen/>
      </w:r>
      <w:r>
        <w:rPr>
          <w:rFonts w:eastAsia="Times New Roman"/>
          <w:color w:val="000000"/>
          <w:spacing w:val="-6"/>
          <w:sz w:val="24"/>
          <w:szCs w:val="24"/>
        </w:rPr>
        <w:t>рующий сновидениям вполне неискусен, а неверующий ника</w:t>
      </w:r>
      <w:r>
        <w:rPr>
          <w:rFonts w:eastAsia="Times New Roman"/>
          <w:color w:val="000000"/>
          <w:spacing w:val="-6"/>
          <w:sz w:val="24"/>
          <w:szCs w:val="24"/>
        </w:rPr>
        <w:softHyphen/>
      </w:r>
      <w:r>
        <w:rPr>
          <w:rFonts w:eastAsia="Times New Roman"/>
          <w:color w:val="000000"/>
          <w:spacing w:val="-5"/>
          <w:sz w:val="24"/>
          <w:szCs w:val="24"/>
        </w:rPr>
        <w:t xml:space="preserve">кому сну — истинно любомудр. Доверяй только тем снам, </w:t>
      </w:r>
      <w:r>
        <w:rPr>
          <w:rFonts w:eastAsia="Times New Roman"/>
          <w:color w:val="000000"/>
          <w:spacing w:val="-4"/>
          <w:sz w:val="24"/>
          <w:szCs w:val="24"/>
        </w:rPr>
        <w:t xml:space="preserve">которые возвещают тебе муку и Суд; если же по причине их </w:t>
      </w:r>
      <w:r>
        <w:rPr>
          <w:rFonts w:eastAsia="Times New Roman"/>
          <w:color w:val="000000"/>
          <w:spacing w:val="-6"/>
          <w:sz w:val="24"/>
          <w:szCs w:val="24"/>
        </w:rPr>
        <w:t>зачнет тебя тревожить отчаяние, то и такие сны от бесов»</w:t>
      </w:r>
      <w:r>
        <w:rPr>
          <w:rStyle w:val="a6"/>
          <w:rFonts w:eastAsia="Times New Roman"/>
          <w:color w:val="000000"/>
          <w:spacing w:val="-6"/>
          <w:sz w:val="24"/>
          <w:szCs w:val="24"/>
        </w:rPr>
        <w:footnoteReference w:id="1218"/>
      </w:r>
      <w:r>
        <w:rPr>
          <w:rFonts w:eastAsia="Times New Roman"/>
          <w:color w:val="000000"/>
          <w:spacing w:val="-6"/>
          <w:sz w:val="24"/>
          <w:szCs w:val="24"/>
        </w:rPr>
        <w:t>. — Преподобный Кассиан Римлянин повествует о некотором ино</w:t>
      </w:r>
      <w:r>
        <w:rPr>
          <w:rFonts w:eastAsia="Times New Roman"/>
          <w:color w:val="000000"/>
          <w:spacing w:val="-6"/>
          <w:sz w:val="24"/>
          <w:szCs w:val="24"/>
        </w:rPr>
        <w:softHyphen/>
      </w:r>
      <w:r>
        <w:rPr>
          <w:rFonts w:eastAsia="Times New Roman"/>
          <w:color w:val="000000"/>
          <w:spacing w:val="-4"/>
          <w:sz w:val="24"/>
          <w:szCs w:val="24"/>
        </w:rPr>
        <w:t>ке, уроженце Месопотамском, что он проводил самую уеди</w:t>
      </w:r>
      <w:r>
        <w:rPr>
          <w:rFonts w:eastAsia="Times New Roman"/>
          <w:color w:val="000000"/>
          <w:spacing w:val="-4"/>
          <w:sz w:val="24"/>
          <w:szCs w:val="24"/>
        </w:rPr>
        <w:softHyphen/>
        <w:t>ненную и постническую жизнь, но погиб от обольщения бе</w:t>
      </w:r>
      <w:r>
        <w:rPr>
          <w:rFonts w:eastAsia="Times New Roman"/>
          <w:color w:val="000000"/>
          <w:spacing w:val="-4"/>
          <w:sz w:val="24"/>
          <w:szCs w:val="24"/>
        </w:rPr>
        <w:softHyphen/>
      </w:r>
      <w:r>
        <w:rPr>
          <w:rFonts w:eastAsia="Times New Roman"/>
          <w:color w:val="000000"/>
          <w:spacing w:val="-3"/>
          <w:sz w:val="24"/>
          <w:szCs w:val="24"/>
        </w:rPr>
        <w:t>совскими сновидениями. Демоны, усмотрев, что инок обра</w:t>
      </w:r>
      <w:r>
        <w:rPr>
          <w:rFonts w:eastAsia="Times New Roman"/>
          <w:color w:val="000000"/>
          <w:spacing w:val="-3"/>
          <w:sz w:val="24"/>
          <w:szCs w:val="24"/>
        </w:rPr>
        <w:softHyphen/>
      </w:r>
      <w:r>
        <w:rPr>
          <w:rFonts w:eastAsia="Times New Roman"/>
          <w:color w:val="000000"/>
          <w:sz w:val="24"/>
          <w:szCs w:val="24"/>
        </w:rPr>
        <w:t xml:space="preserve">щал мало внимания на свое развитие духовное, а устремил </w:t>
      </w:r>
      <w:r>
        <w:rPr>
          <w:rFonts w:eastAsia="Times New Roman"/>
          <w:color w:val="000000"/>
          <w:spacing w:val="-3"/>
          <w:sz w:val="24"/>
          <w:szCs w:val="24"/>
        </w:rPr>
        <w:t xml:space="preserve">все внимание на телесный подвиг и дал ему, а следовательно </w:t>
      </w:r>
      <w:r>
        <w:rPr>
          <w:rFonts w:eastAsia="Times New Roman"/>
          <w:color w:val="000000"/>
          <w:spacing w:val="-1"/>
          <w:sz w:val="24"/>
          <w:szCs w:val="24"/>
        </w:rPr>
        <w:t xml:space="preserve">и себе, цену, начали представлять ему сновидения, которые </w:t>
      </w:r>
      <w:r>
        <w:rPr>
          <w:rFonts w:eastAsia="Times New Roman"/>
          <w:color w:val="000000"/>
          <w:sz w:val="24"/>
          <w:szCs w:val="24"/>
        </w:rPr>
        <w:t xml:space="preserve">по злохитрости бесовской сбывались на самом деле. Когда </w:t>
      </w:r>
      <w:r>
        <w:rPr>
          <w:rFonts w:eastAsia="Times New Roman"/>
          <w:color w:val="000000"/>
          <w:spacing w:val="-1"/>
          <w:sz w:val="24"/>
          <w:szCs w:val="24"/>
        </w:rPr>
        <w:t xml:space="preserve">инок утвердился в доверенности к своим сновидениям и к </w:t>
      </w:r>
      <w:r>
        <w:rPr>
          <w:rFonts w:eastAsia="Times New Roman"/>
          <w:color w:val="000000"/>
          <w:spacing w:val="-5"/>
          <w:sz w:val="24"/>
          <w:szCs w:val="24"/>
        </w:rPr>
        <w:t>себе, то диавол представил ему в великолепном сновидений иудеев, наслаждающимися небесным блаженством, а христи</w:t>
      </w:r>
      <w:r>
        <w:rPr>
          <w:rFonts w:eastAsia="Times New Roman"/>
          <w:color w:val="000000"/>
          <w:spacing w:val="-5"/>
          <w:sz w:val="24"/>
          <w:szCs w:val="24"/>
        </w:rPr>
        <w:softHyphen/>
      </w:r>
      <w:r>
        <w:rPr>
          <w:rFonts w:eastAsia="Times New Roman"/>
          <w:color w:val="000000"/>
          <w:spacing w:val="-4"/>
          <w:sz w:val="24"/>
          <w:szCs w:val="24"/>
        </w:rPr>
        <w:t xml:space="preserve">ан, томимыми в адских муках. При этом демон — разумеется </w:t>
      </w:r>
      <w:r>
        <w:rPr>
          <w:rFonts w:eastAsia="Times New Roman"/>
          <w:color w:val="000000"/>
          <w:spacing w:val="-5"/>
          <w:sz w:val="24"/>
          <w:szCs w:val="24"/>
        </w:rPr>
        <w:t xml:space="preserve">в образе Ангела или какого ветхозаветного праведника — дал </w:t>
      </w:r>
      <w:r>
        <w:rPr>
          <w:rFonts w:eastAsia="Times New Roman"/>
          <w:color w:val="000000"/>
          <w:spacing w:val="-4"/>
          <w:sz w:val="24"/>
          <w:szCs w:val="24"/>
        </w:rPr>
        <w:t xml:space="preserve">совет иноку принять иудейство для получения возможности </w:t>
      </w:r>
      <w:r>
        <w:rPr>
          <w:rFonts w:eastAsia="Times New Roman"/>
          <w:color w:val="000000"/>
          <w:spacing w:val="-7"/>
          <w:sz w:val="24"/>
          <w:szCs w:val="24"/>
        </w:rPr>
        <w:t xml:space="preserve">принять участие в блаженстве иудеев, что инок без малейшего </w:t>
      </w:r>
      <w:r>
        <w:rPr>
          <w:rFonts w:eastAsia="Times New Roman"/>
          <w:color w:val="000000"/>
          <w:spacing w:val="-9"/>
          <w:sz w:val="24"/>
          <w:szCs w:val="24"/>
        </w:rPr>
        <w:t>промедления и исполнил</w:t>
      </w:r>
      <w:r>
        <w:rPr>
          <w:rStyle w:val="a6"/>
          <w:rFonts w:eastAsia="Times New Roman"/>
          <w:color w:val="000000"/>
          <w:spacing w:val="-9"/>
          <w:sz w:val="24"/>
          <w:szCs w:val="24"/>
        </w:rPr>
        <w:footnoteReference w:id="1219"/>
      </w:r>
      <w:r>
        <w:rPr>
          <w:rFonts w:eastAsia="Times New Roman"/>
          <w:color w:val="000000"/>
          <w:spacing w:val="-9"/>
          <w:sz w:val="24"/>
          <w:szCs w:val="24"/>
        </w:rPr>
        <w:t>. — Достаточно сказанного для объяс</w:t>
      </w:r>
      <w:r>
        <w:rPr>
          <w:rFonts w:eastAsia="Times New Roman"/>
          <w:color w:val="000000"/>
          <w:spacing w:val="-9"/>
          <w:sz w:val="24"/>
          <w:szCs w:val="24"/>
        </w:rPr>
        <w:softHyphen/>
      </w:r>
      <w:r>
        <w:rPr>
          <w:rFonts w:eastAsia="Times New Roman"/>
          <w:color w:val="000000"/>
          <w:spacing w:val="-6"/>
          <w:sz w:val="24"/>
          <w:szCs w:val="24"/>
        </w:rPr>
        <w:t xml:space="preserve">нения возлюбленным братиям нашим, современным инокам, </w:t>
      </w:r>
      <w:r>
        <w:rPr>
          <w:rFonts w:eastAsia="Times New Roman"/>
          <w:color w:val="000000"/>
          <w:spacing w:val="-5"/>
          <w:sz w:val="24"/>
          <w:szCs w:val="24"/>
        </w:rPr>
        <w:t>сколько безрассудно внимать, тем более доверять снам, и ка</w:t>
      </w:r>
      <w:r>
        <w:rPr>
          <w:rFonts w:eastAsia="Times New Roman"/>
          <w:color w:val="000000"/>
          <w:spacing w:val="-5"/>
          <w:sz w:val="24"/>
          <w:szCs w:val="24"/>
        </w:rPr>
        <w:softHyphen/>
      </w:r>
      <w:r>
        <w:rPr>
          <w:rFonts w:eastAsia="Times New Roman"/>
          <w:color w:val="000000"/>
          <w:spacing w:val="-4"/>
          <w:sz w:val="24"/>
          <w:szCs w:val="24"/>
        </w:rPr>
        <w:t xml:space="preserve">кой страшный вред может родиться от доверия к ним. От </w:t>
      </w:r>
      <w:r>
        <w:rPr>
          <w:rFonts w:eastAsia="Times New Roman"/>
          <w:color w:val="000000"/>
          <w:spacing w:val="-7"/>
          <w:sz w:val="24"/>
          <w:szCs w:val="24"/>
        </w:rPr>
        <w:t>внимания к сновидениям непременно вкрадывается в душу до</w:t>
      </w:r>
      <w:r>
        <w:rPr>
          <w:rFonts w:eastAsia="Times New Roman"/>
          <w:color w:val="000000"/>
          <w:spacing w:val="-7"/>
          <w:sz w:val="24"/>
          <w:szCs w:val="24"/>
        </w:rPr>
        <w:softHyphen/>
      </w:r>
      <w:r>
        <w:rPr>
          <w:rFonts w:eastAsia="Times New Roman"/>
          <w:color w:val="000000"/>
          <w:spacing w:val="-5"/>
          <w:sz w:val="24"/>
          <w:szCs w:val="24"/>
        </w:rPr>
        <w:t>верие к ним: и потому самое внимание строго воспрещается.</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Естество, обновленное Святым Духом, управляется совер</w:t>
      </w:r>
      <w:r>
        <w:rPr>
          <w:rFonts w:eastAsia="Times New Roman"/>
          <w:color w:val="000000"/>
          <w:spacing w:val="-6"/>
          <w:sz w:val="24"/>
          <w:szCs w:val="24"/>
        </w:rPr>
        <w:softHyphen/>
      </w:r>
      <w:r>
        <w:rPr>
          <w:rFonts w:eastAsia="Times New Roman"/>
          <w:color w:val="000000"/>
          <w:spacing w:val="-3"/>
          <w:sz w:val="24"/>
          <w:szCs w:val="24"/>
        </w:rPr>
        <w:t>шенно иными законами, нежели естество падшее и коснящее в своем падении. Правитель человека обновленного — Свя</w:t>
      </w:r>
      <w:r>
        <w:rPr>
          <w:rFonts w:eastAsia="Times New Roman"/>
          <w:color w:val="000000"/>
          <w:spacing w:val="-3"/>
          <w:sz w:val="24"/>
          <w:szCs w:val="24"/>
        </w:rPr>
        <w:softHyphen/>
      </w:r>
      <w:r>
        <w:rPr>
          <w:rFonts w:eastAsia="Times New Roman"/>
          <w:color w:val="000000"/>
          <w:spacing w:val="-7"/>
          <w:sz w:val="24"/>
          <w:szCs w:val="24"/>
        </w:rPr>
        <w:t xml:space="preserve">той Дух. «На них же осияла Божественного Духа благодать, — </w:t>
      </w:r>
      <w:r>
        <w:rPr>
          <w:rFonts w:eastAsia="Times New Roman"/>
          <w:color w:val="000000"/>
          <w:spacing w:val="-3"/>
          <w:sz w:val="24"/>
          <w:szCs w:val="24"/>
        </w:rPr>
        <w:t xml:space="preserve">сказал преподобный Макарий Великий, — и во глубине ума </w:t>
      </w:r>
      <w:r>
        <w:rPr>
          <w:rFonts w:eastAsia="Times New Roman"/>
          <w:color w:val="000000"/>
          <w:spacing w:val="-5"/>
          <w:sz w:val="24"/>
          <w:szCs w:val="24"/>
        </w:rPr>
        <w:t>их водворилася: сим Господь яко душа есть»</w:t>
      </w:r>
      <w:r>
        <w:rPr>
          <w:rStyle w:val="a6"/>
          <w:rFonts w:eastAsia="Times New Roman"/>
          <w:color w:val="000000"/>
          <w:spacing w:val="-5"/>
          <w:sz w:val="24"/>
          <w:szCs w:val="24"/>
        </w:rPr>
        <w:footnoteReference w:id="1220"/>
      </w:r>
      <w:r>
        <w:rPr>
          <w:rFonts w:eastAsia="Times New Roman"/>
          <w:color w:val="000000"/>
          <w:spacing w:val="-5"/>
          <w:sz w:val="24"/>
          <w:szCs w:val="24"/>
        </w:rPr>
        <w:t>. И в бодрство</w:t>
      </w:r>
      <w:r>
        <w:rPr>
          <w:rFonts w:eastAsia="Times New Roman"/>
          <w:color w:val="000000"/>
          <w:spacing w:val="-5"/>
          <w:sz w:val="24"/>
          <w:szCs w:val="24"/>
        </w:rPr>
        <w:softHyphen/>
        <w:t>вании и во сне они пребывают в Господе, вне греха, вне зем</w:t>
      </w:r>
      <w:r>
        <w:rPr>
          <w:rFonts w:eastAsia="Times New Roman"/>
          <w:color w:val="000000"/>
          <w:spacing w:val="-5"/>
          <w:sz w:val="24"/>
          <w:szCs w:val="24"/>
        </w:rPr>
        <w:softHyphen/>
        <w:t xml:space="preserve">ных и плотских помышлений и мечтаний. Помышления и </w:t>
      </w:r>
      <w:r>
        <w:rPr>
          <w:rFonts w:eastAsia="Times New Roman"/>
          <w:color w:val="000000"/>
          <w:spacing w:val="-4"/>
          <w:sz w:val="24"/>
          <w:szCs w:val="24"/>
        </w:rPr>
        <w:t>мечтания их, находящиеся во время сна вне управления разу</w:t>
      </w:r>
      <w:r>
        <w:rPr>
          <w:rFonts w:eastAsia="Times New Roman"/>
          <w:color w:val="000000"/>
          <w:spacing w:val="-4"/>
          <w:sz w:val="24"/>
          <w:szCs w:val="24"/>
        </w:rPr>
        <w:softHyphen/>
        <w:t>мом и волею человеческими, действующие в прочих челове</w:t>
      </w:r>
      <w:r>
        <w:rPr>
          <w:rFonts w:eastAsia="Times New Roman"/>
          <w:color w:val="000000"/>
          <w:spacing w:val="-4"/>
          <w:sz w:val="24"/>
          <w:szCs w:val="24"/>
        </w:rPr>
        <w:softHyphen/>
      </w:r>
      <w:r>
        <w:rPr>
          <w:rFonts w:eastAsia="Times New Roman"/>
          <w:color w:val="000000"/>
          <w:spacing w:val="-5"/>
          <w:sz w:val="24"/>
          <w:szCs w:val="24"/>
        </w:rPr>
        <w:t xml:space="preserve">ках бессознательно по требованию естества, действуют в них под водительством Духа, и сновидения таких людей имеют </w:t>
      </w:r>
      <w:r>
        <w:rPr>
          <w:rFonts w:eastAsia="Times New Roman"/>
          <w:color w:val="000000"/>
          <w:spacing w:val="-4"/>
          <w:sz w:val="24"/>
          <w:szCs w:val="24"/>
        </w:rPr>
        <w:t>духовное значение. Так, праведный Иосиф во сне был научен таинству вочеловечения Бога Слова; во сне повелено ему бе</w:t>
      </w:r>
      <w:r>
        <w:rPr>
          <w:rFonts w:eastAsia="Times New Roman"/>
          <w:color w:val="000000"/>
          <w:spacing w:val="-4"/>
          <w:sz w:val="24"/>
          <w:szCs w:val="24"/>
        </w:rPr>
        <w:softHyphen/>
      </w:r>
      <w:r>
        <w:rPr>
          <w:rFonts w:eastAsia="Times New Roman"/>
          <w:color w:val="000000"/>
          <w:spacing w:val="-5"/>
          <w:sz w:val="24"/>
          <w:szCs w:val="24"/>
        </w:rPr>
        <w:t>жать во Египет и возвратиться из него</w:t>
      </w:r>
      <w:r>
        <w:rPr>
          <w:rStyle w:val="a6"/>
          <w:rFonts w:eastAsia="Times New Roman"/>
          <w:color w:val="000000"/>
          <w:spacing w:val="-5"/>
          <w:sz w:val="24"/>
          <w:szCs w:val="24"/>
        </w:rPr>
        <w:footnoteReference w:id="1221"/>
      </w:r>
      <w:r>
        <w:rPr>
          <w:rFonts w:eastAsia="Times New Roman"/>
          <w:color w:val="000000"/>
          <w:spacing w:val="-5"/>
          <w:sz w:val="24"/>
          <w:szCs w:val="24"/>
        </w:rPr>
        <w:t>. Сновидения, посыла</w:t>
      </w:r>
      <w:r>
        <w:rPr>
          <w:rFonts w:eastAsia="Times New Roman"/>
          <w:color w:val="000000"/>
          <w:spacing w:val="-5"/>
          <w:sz w:val="24"/>
          <w:szCs w:val="24"/>
        </w:rPr>
        <w:softHyphen/>
        <w:t xml:space="preserve">емые Богом, носят в самих себе неотразимое убеждение. Это </w:t>
      </w:r>
      <w:r>
        <w:rPr>
          <w:rFonts w:eastAsia="Times New Roman"/>
          <w:color w:val="000000"/>
          <w:spacing w:val="-3"/>
          <w:sz w:val="24"/>
          <w:szCs w:val="24"/>
        </w:rPr>
        <w:t xml:space="preserve">убеждение понятно для святых Божиих и непостижимо для </w:t>
      </w:r>
      <w:r>
        <w:rPr>
          <w:rFonts w:eastAsia="Times New Roman"/>
          <w:color w:val="000000"/>
          <w:sz w:val="24"/>
          <w:szCs w:val="24"/>
        </w:rPr>
        <w:t>находящихся еще в борьбе со страстями.</w:t>
      </w:r>
    </w:p>
    <w:p w:rsidR="00944642" w:rsidRDefault="00944642" w:rsidP="00FD09E3">
      <w:pPr>
        <w:shd w:val="clear" w:color="auto" w:fill="FFFFFF"/>
        <w:spacing w:before="238" w:line="270" w:lineRule="exact"/>
        <w:ind w:firstLine="567"/>
        <w:jc w:val="center"/>
        <w:outlineLvl w:val="0"/>
      </w:pPr>
      <w:r>
        <w:rPr>
          <w:rFonts w:eastAsia="Times New Roman"/>
          <w:b/>
          <w:bCs/>
          <w:color w:val="000000"/>
          <w:sz w:val="24"/>
          <w:szCs w:val="24"/>
        </w:rPr>
        <w:t>Глава 47</w:t>
      </w:r>
    </w:p>
    <w:p w:rsidR="00944642" w:rsidRDefault="00944642" w:rsidP="00FD09E3">
      <w:pPr>
        <w:shd w:val="clear" w:color="auto" w:fill="FFFFFF"/>
        <w:spacing w:line="270" w:lineRule="exact"/>
        <w:ind w:firstLine="567"/>
        <w:jc w:val="center"/>
      </w:pPr>
      <w:r>
        <w:rPr>
          <w:rFonts w:eastAsia="Times New Roman"/>
          <w:b/>
          <w:bCs/>
          <w:color w:val="000000"/>
          <w:sz w:val="24"/>
          <w:szCs w:val="24"/>
        </w:rPr>
        <w:t>О сродстве между собою как добродетелей,</w:t>
      </w:r>
    </w:p>
    <w:p w:rsidR="00944642" w:rsidRDefault="00944642" w:rsidP="00FD09E3">
      <w:pPr>
        <w:shd w:val="clear" w:color="auto" w:fill="FFFFFF"/>
        <w:spacing w:line="270" w:lineRule="exact"/>
        <w:ind w:firstLine="567"/>
        <w:jc w:val="center"/>
      </w:pPr>
      <w:r>
        <w:rPr>
          <w:rFonts w:eastAsia="Times New Roman"/>
          <w:b/>
          <w:bCs/>
          <w:color w:val="000000"/>
          <w:sz w:val="24"/>
          <w:szCs w:val="24"/>
        </w:rPr>
        <w:t>так и пороков</w:t>
      </w:r>
    </w:p>
    <w:p w:rsidR="00944642" w:rsidRDefault="00944642" w:rsidP="00FD09E3">
      <w:pPr>
        <w:shd w:val="clear" w:color="auto" w:fill="FFFFFF"/>
        <w:spacing w:before="104" w:line="238" w:lineRule="exact"/>
        <w:ind w:firstLine="567"/>
        <w:jc w:val="both"/>
      </w:pPr>
      <w:r>
        <w:rPr>
          <w:rFonts w:eastAsia="Times New Roman"/>
          <w:color w:val="000000"/>
          <w:spacing w:val="-7"/>
          <w:sz w:val="24"/>
          <w:szCs w:val="24"/>
        </w:rPr>
        <w:t xml:space="preserve">Необходимо знать возлюбленным братиям следующее: все благие помыслы и добродетели имеют сродство между собою; </w:t>
      </w:r>
      <w:r>
        <w:rPr>
          <w:rFonts w:eastAsia="Times New Roman"/>
          <w:color w:val="000000"/>
          <w:spacing w:val="-5"/>
          <w:sz w:val="24"/>
          <w:szCs w:val="24"/>
        </w:rPr>
        <w:t>точно так же все греховные помыслы, мечтания, грехи и страсти имеют сродство между собою. По причине этого сродства произвольное подчинение одному благому помыслу влечет за собою естественное подчинение другому благому помыслу; стяжание одной добродетели вводит в душу другую доброде</w:t>
      </w:r>
      <w:r>
        <w:rPr>
          <w:rFonts w:eastAsia="Times New Roman"/>
          <w:color w:val="000000"/>
          <w:spacing w:val="-5"/>
          <w:sz w:val="24"/>
          <w:szCs w:val="24"/>
        </w:rPr>
        <w:softHyphen/>
      </w:r>
      <w:r>
        <w:rPr>
          <w:rFonts w:eastAsia="Times New Roman"/>
          <w:color w:val="000000"/>
          <w:spacing w:val="-3"/>
          <w:sz w:val="24"/>
          <w:szCs w:val="24"/>
        </w:rPr>
        <w:t>тель, сродную и неразлучную с первою. Напротив того, про</w:t>
      </w:r>
      <w:r>
        <w:rPr>
          <w:rFonts w:eastAsia="Times New Roman"/>
          <w:color w:val="000000"/>
          <w:spacing w:val="-3"/>
          <w:sz w:val="24"/>
          <w:szCs w:val="24"/>
        </w:rPr>
        <w:softHyphen/>
      </w:r>
      <w:r>
        <w:rPr>
          <w:rFonts w:eastAsia="Times New Roman"/>
          <w:color w:val="000000"/>
          <w:spacing w:val="-5"/>
          <w:sz w:val="24"/>
          <w:szCs w:val="24"/>
        </w:rPr>
        <w:t xml:space="preserve">извольное подчинение одному греховному помыслу влечет </w:t>
      </w:r>
      <w:r>
        <w:rPr>
          <w:rFonts w:eastAsia="Times New Roman"/>
          <w:color w:val="000000"/>
          <w:spacing w:val="-4"/>
          <w:sz w:val="24"/>
          <w:szCs w:val="24"/>
        </w:rPr>
        <w:t>невольное подчинение другому; стяжание одной греховной страсти влечет в душу другую страсть, ей сродную; произ</w:t>
      </w:r>
      <w:r>
        <w:rPr>
          <w:rFonts w:eastAsia="Times New Roman"/>
          <w:color w:val="000000"/>
          <w:spacing w:val="-4"/>
          <w:sz w:val="24"/>
          <w:szCs w:val="24"/>
        </w:rPr>
        <w:softHyphen/>
        <w:t>вольное совершение одного греха влечет к невольному впа</w:t>
      </w:r>
      <w:r>
        <w:rPr>
          <w:rFonts w:eastAsia="Times New Roman"/>
          <w:color w:val="000000"/>
          <w:spacing w:val="-4"/>
          <w:sz w:val="24"/>
          <w:szCs w:val="24"/>
        </w:rPr>
        <w:softHyphen/>
      </w:r>
      <w:r>
        <w:rPr>
          <w:rFonts w:eastAsia="Times New Roman"/>
          <w:color w:val="000000"/>
          <w:sz w:val="24"/>
          <w:szCs w:val="24"/>
        </w:rPr>
        <w:t xml:space="preserve">дению в другой грех, рождаемый первым. Злоба, сказали </w:t>
      </w:r>
      <w:r>
        <w:rPr>
          <w:rFonts w:eastAsia="Times New Roman"/>
          <w:color w:val="000000"/>
          <w:spacing w:val="-4"/>
          <w:sz w:val="24"/>
          <w:szCs w:val="24"/>
        </w:rPr>
        <w:t xml:space="preserve">Отцы, не терпит </w:t>
      </w:r>
      <w:r>
        <w:rPr>
          <w:rFonts w:eastAsia="Times New Roman"/>
          <w:i/>
          <w:iCs/>
          <w:color w:val="000000"/>
          <w:spacing w:val="-4"/>
          <w:sz w:val="24"/>
          <w:szCs w:val="24"/>
        </w:rPr>
        <w:t xml:space="preserve">пребывать бессупружною </w:t>
      </w:r>
      <w:r>
        <w:rPr>
          <w:rFonts w:eastAsia="Times New Roman"/>
          <w:color w:val="000000"/>
          <w:spacing w:val="-4"/>
          <w:sz w:val="24"/>
          <w:szCs w:val="24"/>
        </w:rPr>
        <w:t>в сердце</w:t>
      </w:r>
      <w:r>
        <w:rPr>
          <w:rStyle w:val="a6"/>
          <w:rFonts w:eastAsia="Times New Roman"/>
          <w:color w:val="000000"/>
          <w:spacing w:val="-4"/>
          <w:sz w:val="24"/>
          <w:szCs w:val="24"/>
        </w:rPr>
        <w:footnoteReference w:id="1222"/>
      </w:r>
      <w:r>
        <w:rPr>
          <w:rFonts w:eastAsia="Times New Roman"/>
          <w:color w:val="000000"/>
          <w:spacing w:val="-4"/>
          <w:sz w:val="24"/>
          <w:szCs w:val="24"/>
        </w:rPr>
        <w:t>. Объяс</w:t>
      </w:r>
      <w:r>
        <w:rPr>
          <w:rFonts w:eastAsia="Times New Roman"/>
          <w:color w:val="000000"/>
          <w:spacing w:val="-4"/>
          <w:sz w:val="24"/>
          <w:szCs w:val="24"/>
        </w:rPr>
        <w:softHyphen/>
        <w:t>ним это примерами. Кто отвергнул памятозлобие, тот есте</w:t>
      </w:r>
      <w:r>
        <w:rPr>
          <w:rFonts w:eastAsia="Times New Roman"/>
          <w:color w:val="000000"/>
          <w:spacing w:val="-4"/>
          <w:sz w:val="24"/>
          <w:szCs w:val="24"/>
        </w:rPr>
        <w:softHyphen/>
      </w:r>
      <w:r>
        <w:rPr>
          <w:rFonts w:eastAsia="Times New Roman"/>
          <w:color w:val="000000"/>
          <w:spacing w:val="-5"/>
          <w:sz w:val="24"/>
          <w:szCs w:val="24"/>
        </w:rPr>
        <w:t>ственно ощущает сердечное умиление; кто отказался от осуж</w:t>
      </w:r>
      <w:r>
        <w:rPr>
          <w:rFonts w:eastAsia="Times New Roman"/>
          <w:color w:val="000000"/>
          <w:spacing w:val="-5"/>
          <w:sz w:val="24"/>
          <w:szCs w:val="24"/>
        </w:rPr>
        <w:softHyphen/>
      </w:r>
      <w:r>
        <w:rPr>
          <w:rFonts w:eastAsia="Times New Roman"/>
          <w:color w:val="000000"/>
          <w:spacing w:val="-9"/>
          <w:sz w:val="24"/>
          <w:szCs w:val="24"/>
        </w:rPr>
        <w:t xml:space="preserve">дения ближних, того помысл естественно начинает видеть грехи </w:t>
      </w:r>
      <w:r>
        <w:rPr>
          <w:rFonts w:eastAsia="Times New Roman"/>
          <w:color w:val="000000"/>
          <w:spacing w:val="-3"/>
          <w:sz w:val="24"/>
          <w:szCs w:val="24"/>
        </w:rPr>
        <w:t xml:space="preserve">и немощи свои, которых не видел в то время, как занимался осуждением ближних. Кто похвалил или извинил ближнего </w:t>
      </w:r>
      <w:r>
        <w:rPr>
          <w:rFonts w:eastAsia="Times New Roman"/>
          <w:color w:val="000000"/>
          <w:spacing w:val="-4"/>
          <w:sz w:val="24"/>
          <w:szCs w:val="24"/>
        </w:rPr>
        <w:t>ради заповеди евангельской, тот естественно ощутил к ближ</w:t>
      </w:r>
      <w:r>
        <w:rPr>
          <w:rFonts w:eastAsia="Times New Roman"/>
          <w:color w:val="000000"/>
          <w:spacing w:val="-4"/>
          <w:sz w:val="24"/>
          <w:szCs w:val="24"/>
        </w:rPr>
        <w:softHyphen/>
      </w:r>
      <w:r>
        <w:rPr>
          <w:rFonts w:eastAsia="Times New Roman"/>
          <w:color w:val="000000"/>
          <w:spacing w:val="-3"/>
          <w:sz w:val="24"/>
          <w:szCs w:val="24"/>
        </w:rPr>
        <w:t>нему благорасположение. Вслед за нищетою духа естествен</w:t>
      </w:r>
      <w:r>
        <w:rPr>
          <w:rFonts w:eastAsia="Times New Roman"/>
          <w:color w:val="000000"/>
          <w:spacing w:val="-3"/>
          <w:sz w:val="24"/>
          <w:szCs w:val="24"/>
        </w:rPr>
        <w:softHyphen/>
      </w:r>
      <w:r>
        <w:rPr>
          <w:rFonts w:eastAsia="Times New Roman"/>
          <w:color w:val="000000"/>
          <w:spacing w:val="-2"/>
          <w:sz w:val="24"/>
          <w:szCs w:val="24"/>
        </w:rPr>
        <w:t xml:space="preserve">но является плач о себе; нищий духом и плачущий о себе </w:t>
      </w:r>
      <w:r>
        <w:rPr>
          <w:rFonts w:eastAsia="Times New Roman"/>
          <w:color w:val="000000"/>
          <w:spacing w:val="-1"/>
          <w:sz w:val="24"/>
          <w:szCs w:val="24"/>
        </w:rPr>
        <w:t xml:space="preserve">естественно делается кротким. Уничиживший правду пад </w:t>
      </w:r>
      <w:r>
        <w:rPr>
          <w:rFonts w:eastAsia="Times New Roman"/>
          <w:color w:val="000000"/>
          <w:spacing w:val="-3"/>
          <w:sz w:val="24"/>
          <w:szCs w:val="24"/>
        </w:rPr>
        <w:t>шего естества и отрекшийся от нее естественно алчет и жаж</w:t>
      </w:r>
      <w:r>
        <w:rPr>
          <w:rFonts w:eastAsia="Times New Roman"/>
          <w:color w:val="000000"/>
          <w:spacing w:val="-3"/>
          <w:sz w:val="24"/>
          <w:szCs w:val="24"/>
        </w:rPr>
        <w:softHyphen/>
      </w:r>
      <w:r>
        <w:rPr>
          <w:rFonts w:eastAsia="Times New Roman"/>
          <w:color w:val="000000"/>
          <w:spacing w:val="-1"/>
          <w:sz w:val="24"/>
          <w:szCs w:val="24"/>
        </w:rPr>
        <w:t>дет правды Божественной: потому что быть вовсе без прав</w:t>
      </w:r>
      <w:r>
        <w:rPr>
          <w:rFonts w:eastAsia="Times New Roman"/>
          <w:color w:val="000000"/>
          <w:spacing w:val="-1"/>
          <w:sz w:val="24"/>
          <w:szCs w:val="24"/>
        </w:rPr>
        <w:softHyphen/>
      </w:r>
      <w:r>
        <w:rPr>
          <w:rFonts w:eastAsia="Times New Roman"/>
          <w:color w:val="000000"/>
          <w:spacing w:val="-4"/>
          <w:sz w:val="24"/>
          <w:szCs w:val="24"/>
        </w:rPr>
        <w:t xml:space="preserve">ды несвойственно человеку. Напротив того, кто осудил ближ </w:t>
      </w:r>
      <w:r>
        <w:rPr>
          <w:rFonts w:eastAsia="Times New Roman"/>
          <w:color w:val="000000"/>
          <w:spacing w:val="-3"/>
          <w:sz w:val="24"/>
          <w:szCs w:val="24"/>
        </w:rPr>
        <w:t xml:space="preserve">него, тот естественно ощутил презрение к нему; ощутивший </w:t>
      </w:r>
      <w:r>
        <w:rPr>
          <w:rFonts w:eastAsia="Times New Roman"/>
          <w:color w:val="000000"/>
          <w:spacing w:val="-2"/>
          <w:sz w:val="24"/>
          <w:szCs w:val="24"/>
        </w:rPr>
        <w:t xml:space="preserve">презрение — стяжал </w:t>
      </w:r>
      <w:r>
        <w:rPr>
          <w:rFonts w:eastAsia="Times New Roman"/>
          <w:color w:val="000000"/>
          <w:spacing w:val="-2"/>
          <w:sz w:val="24"/>
          <w:szCs w:val="24"/>
        </w:rPr>
        <w:lastRenderedPageBreak/>
        <w:t xml:space="preserve">гордость. От презрения ближнего, при высоком мнении о себе, а эти два состояния неразлучны, </w:t>
      </w:r>
      <w:r>
        <w:rPr>
          <w:rFonts w:eastAsia="Times New Roman"/>
          <w:color w:val="000000"/>
          <w:spacing w:val="-1"/>
          <w:sz w:val="24"/>
          <w:szCs w:val="24"/>
        </w:rPr>
        <w:t>является ненависть к ближнему. От ненависти и памятозлобия является ожесточение сердца. По причине ожесточения сердца начинают преобладать в человеке плотские ощуще</w:t>
      </w:r>
      <w:r>
        <w:rPr>
          <w:rFonts w:eastAsia="Times New Roman"/>
          <w:color w:val="000000"/>
          <w:spacing w:val="-1"/>
          <w:sz w:val="24"/>
          <w:szCs w:val="24"/>
        </w:rPr>
        <w:softHyphen/>
        <w:t>ния и плотское мудрование, а от этого возжигается блудная страсть, умерщвляется вера в Бога и надежда на Него, явля</w:t>
      </w:r>
      <w:r>
        <w:rPr>
          <w:rFonts w:eastAsia="Times New Roman"/>
          <w:color w:val="000000"/>
          <w:spacing w:val="-1"/>
          <w:sz w:val="24"/>
          <w:szCs w:val="24"/>
        </w:rPr>
        <w:softHyphen/>
      </w:r>
      <w:r>
        <w:rPr>
          <w:rFonts w:eastAsia="Times New Roman"/>
          <w:color w:val="000000"/>
          <w:spacing w:val="-3"/>
          <w:sz w:val="24"/>
          <w:szCs w:val="24"/>
        </w:rPr>
        <w:t>ется стремление к корыстолюбию и славе человеческой, при</w:t>
      </w:r>
      <w:r>
        <w:rPr>
          <w:rFonts w:eastAsia="Times New Roman"/>
          <w:color w:val="000000"/>
          <w:spacing w:val="-3"/>
          <w:sz w:val="24"/>
          <w:szCs w:val="24"/>
        </w:rPr>
        <w:softHyphen/>
        <w:t>водящие человека к совершенному забвению Бога и отступ</w:t>
      </w:r>
      <w:r>
        <w:rPr>
          <w:rFonts w:eastAsia="Times New Roman"/>
          <w:color w:val="000000"/>
          <w:spacing w:val="-3"/>
          <w:sz w:val="24"/>
          <w:szCs w:val="24"/>
        </w:rPr>
        <w:softHyphen/>
      </w:r>
      <w:r>
        <w:rPr>
          <w:rFonts w:eastAsia="Times New Roman"/>
          <w:color w:val="000000"/>
          <w:spacing w:val="-2"/>
          <w:sz w:val="24"/>
          <w:szCs w:val="24"/>
        </w:rPr>
        <w:t xml:space="preserve">лению от Него. На основании этого сродства между собою, как добродетелей, так и грехов, Дух Святой законополагает истинному служителю Божию: </w:t>
      </w:r>
      <w:r>
        <w:rPr>
          <w:rFonts w:eastAsia="Times New Roman"/>
          <w:i/>
          <w:iCs/>
          <w:color w:val="000000"/>
          <w:spacing w:val="-2"/>
          <w:sz w:val="24"/>
          <w:szCs w:val="24"/>
        </w:rPr>
        <w:t>ко всем заповедем Твоим на</w:t>
      </w:r>
      <w:r>
        <w:rPr>
          <w:rFonts w:eastAsia="Times New Roman"/>
          <w:i/>
          <w:iCs/>
          <w:color w:val="000000"/>
          <w:sz w:val="24"/>
          <w:szCs w:val="24"/>
        </w:rPr>
        <w:t>правляхся, всяк путь неправды возненавидех. От всякаго пути лукава возбраних ногам моим, яко да сохраню слове</w:t>
      </w:r>
      <w:r>
        <w:rPr>
          <w:rFonts w:eastAsia="Times New Roman"/>
          <w:i/>
          <w:iCs/>
          <w:color w:val="000000"/>
          <w:spacing w:val="-4"/>
          <w:sz w:val="24"/>
          <w:szCs w:val="24"/>
        </w:rPr>
        <w:t>са Твоя</w:t>
      </w:r>
      <w:r>
        <w:rPr>
          <w:rStyle w:val="a6"/>
          <w:rFonts w:eastAsia="Times New Roman"/>
          <w:i/>
          <w:iCs/>
          <w:color w:val="000000"/>
          <w:spacing w:val="-4"/>
          <w:sz w:val="24"/>
          <w:szCs w:val="24"/>
        </w:rPr>
        <w:footnoteReference w:id="1223"/>
      </w:r>
      <w:r>
        <w:rPr>
          <w:rFonts w:eastAsia="Times New Roman"/>
          <w:i/>
          <w:iCs/>
          <w:color w:val="000000"/>
          <w:spacing w:val="-4"/>
          <w:sz w:val="24"/>
          <w:szCs w:val="24"/>
        </w:rPr>
        <w:t xml:space="preserve">. </w:t>
      </w:r>
      <w:r>
        <w:rPr>
          <w:rFonts w:eastAsia="Times New Roman"/>
          <w:color w:val="000000"/>
          <w:spacing w:val="-4"/>
          <w:sz w:val="24"/>
          <w:szCs w:val="24"/>
        </w:rPr>
        <w:t xml:space="preserve">Путь неправды — помыслы и мечтания греховные: </w:t>
      </w:r>
      <w:r>
        <w:rPr>
          <w:rFonts w:eastAsia="Times New Roman"/>
          <w:color w:val="000000"/>
          <w:sz w:val="24"/>
          <w:szCs w:val="24"/>
        </w:rPr>
        <w:t>ими грех входит в душу.</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 xml:space="preserve">Возлюбленный брат! не сочти позволительными для себя </w:t>
      </w:r>
      <w:r>
        <w:rPr>
          <w:rFonts w:eastAsia="Times New Roman"/>
          <w:color w:val="000000"/>
          <w:spacing w:val="-5"/>
          <w:sz w:val="24"/>
          <w:szCs w:val="24"/>
        </w:rPr>
        <w:t>никакой беседы с помыслами, никакого услаждения мечтани</w:t>
      </w:r>
      <w:r>
        <w:rPr>
          <w:rFonts w:eastAsia="Times New Roman"/>
          <w:color w:val="000000"/>
          <w:spacing w:val="-5"/>
          <w:sz w:val="24"/>
          <w:szCs w:val="24"/>
        </w:rPr>
        <w:softHyphen/>
        <w:t>ями, противными духу Евангелия. Согласие с врагами Госпо</w:t>
      </w:r>
      <w:r>
        <w:rPr>
          <w:rFonts w:eastAsia="Times New Roman"/>
          <w:color w:val="000000"/>
          <w:spacing w:val="-5"/>
          <w:sz w:val="24"/>
          <w:szCs w:val="24"/>
        </w:rPr>
        <w:softHyphen/>
      </w:r>
      <w:r>
        <w:rPr>
          <w:rFonts w:eastAsia="Times New Roman"/>
          <w:color w:val="000000"/>
          <w:spacing w:val="-4"/>
          <w:sz w:val="24"/>
          <w:szCs w:val="24"/>
        </w:rPr>
        <w:t>да, единение с ними, не могут не сопровождаться нарушени</w:t>
      </w:r>
      <w:r>
        <w:rPr>
          <w:rFonts w:eastAsia="Times New Roman"/>
          <w:color w:val="000000"/>
          <w:spacing w:val="-4"/>
          <w:sz w:val="24"/>
          <w:szCs w:val="24"/>
        </w:rPr>
        <w:softHyphen/>
      </w:r>
      <w:r>
        <w:rPr>
          <w:rFonts w:eastAsia="Times New Roman"/>
          <w:color w:val="000000"/>
          <w:spacing w:val="-6"/>
          <w:sz w:val="24"/>
          <w:szCs w:val="24"/>
        </w:rPr>
        <w:t xml:space="preserve">ем верности к Господу, нарушением единения с Ним: </w:t>
      </w:r>
      <w:r>
        <w:rPr>
          <w:rFonts w:eastAsia="Times New Roman"/>
          <w:i/>
          <w:iCs/>
          <w:color w:val="000000"/>
          <w:spacing w:val="-6"/>
          <w:sz w:val="24"/>
          <w:szCs w:val="24"/>
        </w:rPr>
        <w:t xml:space="preserve">иже бо </w:t>
      </w:r>
      <w:r>
        <w:rPr>
          <w:rFonts w:eastAsia="Times New Roman"/>
          <w:i/>
          <w:iCs/>
          <w:color w:val="000000"/>
          <w:spacing w:val="-2"/>
          <w:sz w:val="24"/>
          <w:szCs w:val="24"/>
        </w:rPr>
        <w:t xml:space="preserve">весь закон соблюдет, согрешит же во едином, бысть всем </w:t>
      </w:r>
      <w:r>
        <w:rPr>
          <w:rFonts w:eastAsia="Times New Roman"/>
          <w:i/>
          <w:iCs/>
          <w:color w:val="000000"/>
          <w:spacing w:val="-4"/>
          <w:sz w:val="24"/>
          <w:szCs w:val="24"/>
        </w:rPr>
        <w:t>повинен</w:t>
      </w:r>
      <w:r>
        <w:rPr>
          <w:rStyle w:val="a6"/>
          <w:rFonts w:eastAsia="Times New Roman"/>
          <w:i/>
          <w:iCs/>
          <w:color w:val="000000"/>
          <w:spacing w:val="-4"/>
          <w:sz w:val="24"/>
          <w:szCs w:val="24"/>
        </w:rPr>
        <w:footnoteReference w:id="1224"/>
      </w:r>
      <w:r>
        <w:rPr>
          <w:rFonts w:eastAsia="Times New Roman"/>
          <w:i/>
          <w:iCs/>
          <w:color w:val="000000"/>
          <w:spacing w:val="-4"/>
          <w:sz w:val="24"/>
          <w:szCs w:val="24"/>
        </w:rPr>
        <w:t xml:space="preserve">. </w:t>
      </w:r>
      <w:r>
        <w:rPr>
          <w:rFonts w:eastAsia="Times New Roman"/>
          <w:color w:val="000000"/>
          <w:spacing w:val="-4"/>
          <w:sz w:val="24"/>
          <w:szCs w:val="24"/>
        </w:rPr>
        <w:t>Как нарушение одной заповеди есть вместе нару</w:t>
      </w:r>
      <w:r>
        <w:rPr>
          <w:rFonts w:eastAsia="Times New Roman"/>
          <w:color w:val="000000"/>
          <w:spacing w:val="-4"/>
          <w:sz w:val="24"/>
          <w:szCs w:val="24"/>
        </w:rPr>
        <w:softHyphen/>
        <w:t xml:space="preserve">шение всего Закона Божия или воли Божией, так исполнение </w:t>
      </w:r>
      <w:r>
        <w:rPr>
          <w:rFonts w:eastAsia="Times New Roman"/>
          <w:color w:val="000000"/>
          <w:spacing w:val="-5"/>
          <w:sz w:val="24"/>
          <w:szCs w:val="24"/>
        </w:rPr>
        <w:t>одного совета диавольского есть вместе исполнение вообще воли диавола. Подвижник, исполнивший волю диавола, ли</w:t>
      </w:r>
      <w:r>
        <w:rPr>
          <w:rFonts w:eastAsia="Times New Roman"/>
          <w:color w:val="000000"/>
          <w:spacing w:val="-5"/>
          <w:sz w:val="24"/>
          <w:szCs w:val="24"/>
        </w:rPr>
        <w:softHyphen/>
      </w:r>
      <w:r>
        <w:rPr>
          <w:rFonts w:eastAsia="Times New Roman"/>
          <w:color w:val="000000"/>
          <w:spacing w:val="-6"/>
          <w:sz w:val="24"/>
          <w:szCs w:val="24"/>
        </w:rPr>
        <w:t xml:space="preserve">шается свободы и подвергается насильному влиянию падшего </w:t>
      </w:r>
      <w:r>
        <w:rPr>
          <w:rFonts w:eastAsia="Times New Roman"/>
          <w:color w:val="000000"/>
          <w:spacing w:val="-4"/>
          <w:sz w:val="24"/>
          <w:szCs w:val="24"/>
        </w:rPr>
        <w:t>духа, в той степени, в какой исполнена воля диавола. Смерт</w:t>
      </w:r>
      <w:r>
        <w:rPr>
          <w:rFonts w:eastAsia="Times New Roman"/>
          <w:color w:val="000000"/>
          <w:spacing w:val="-4"/>
          <w:sz w:val="24"/>
          <w:szCs w:val="24"/>
        </w:rPr>
        <w:softHyphen/>
      </w:r>
      <w:r>
        <w:rPr>
          <w:rFonts w:eastAsia="Times New Roman"/>
          <w:color w:val="000000"/>
          <w:spacing w:val="-5"/>
          <w:sz w:val="24"/>
          <w:szCs w:val="24"/>
        </w:rPr>
        <w:t>ный грех решительно порабощает человека диаволу и реши</w:t>
      </w:r>
      <w:r>
        <w:rPr>
          <w:rFonts w:eastAsia="Times New Roman"/>
          <w:color w:val="000000"/>
          <w:spacing w:val="-5"/>
          <w:sz w:val="24"/>
          <w:szCs w:val="24"/>
        </w:rPr>
        <w:softHyphen/>
        <w:t>тельно расторгает общение человека с Богом, доколе человек не уврачует себя покаянием; увлечение помыслами и мечта</w:t>
      </w:r>
      <w:r>
        <w:rPr>
          <w:rFonts w:eastAsia="Times New Roman"/>
          <w:color w:val="000000"/>
          <w:spacing w:val="-5"/>
          <w:sz w:val="24"/>
          <w:szCs w:val="24"/>
        </w:rPr>
        <w:softHyphen/>
      </w:r>
      <w:r>
        <w:rPr>
          <w:rFonts w:eastAsia="Times New Roman"/>
          <w:color w:val="000000"/>
          <w:spacing w:val="-6"/>
          <w:sz w:val="24"/>
          <w:szCs w:val="24"/>
        </w:rPr>
        <w:t xml:space="preserve">ниями производит меньшее порабощение и разобщение, но производит их. И потому необходимо воздерживаться от всех </w:t>
      </w:r>
      <w:r>
        <w:rPr>
          <w:rFonts w:eastAsia="Times New Roman"/>
          <w:color w:val="000000"/>
          <w:spacing w:val="-4"/>
          <w:sz w:val="24"/>
          <w:szCs w:val="24"/>
        </w:rPr>
        <w:t xml:space="preserve">помышлений и мечтаний, несогласных с учением Евангелия, а случающиеся увлечения немедленно врачевать покаянием. </w:t>
      </w:r>
      <w:r>
        <w:rPr>
          <w:rFonts w:eastAsia="Times New Roman"/>
          <w:color w:val="000000"/>
          <w:spacing w:val="-6"/>
          <w:sz w:val="24"/>
          <w:szCs w:val="24"/>
        </w:rPr>
        <w:t xml:space="preserve">Умоляем возлюбленных братии обратить внимание на это. Не </w:t>
      </w:r>
      <w:r>
        <w:rPr>
          <w:rFonts w:eastAsia="Times New Roman"/>
          <w:color w:val="000000"/>
          <w:spacing w:val="-5"/>
          <w:sz w:val="24"/>
          <w:szCs w:val="24"/>
        </w:rPr>
        <w:t>знающие этого и не обращающие внимания на это терпят ве</w:t>
      </w:r>
      <w:r>
        <w:rPr>
          <w:rFonts w:eastAsia="Times New Roman"/>
          <w:color w:val="000000"/>
          <w:spacing w:val="-5"/>
          <w:sz w:val="24"/>
          <w:szCs w:val="24"/>
        </w:rPr>
        <w:softHyphen/>
      </w:r>
      <w:r>
        <w:rPr>
          <w:rFonts w:eastAsia="Times New Roman"/>
          <w:color w:val="000000"/>
          <w:spacing w:val="-4"/>
          <w:sz w:val="24"/>
          <w:szCs w:val="24"/>
        </w:rPr>
        <w:t xml:space="preserve">личайший вред и лишают сами себя духовного преуспеяния. </w:t>
      </w:r>
      <w:r>
        <w:rPr>
          <w:rFonts w:eastAsia="Times New Roman"/>
          <w:color w:val="000000"/>
          <w:spacing w:val="-2"/>
          <w:sz w:val="24"/>
          <w:szCs w:val="24"/>
        </w:rPr>
        <w:t>Например: многие, хранясь от блудных помыслов и мечта</w:t>
      </w:r>
      <w:r>
        <w:rPr>
          <w:rFonts w:eastAsia="Times New Roman"/>
          <w:color w:val="000000"/>
          <w:spacing w:val="-2"/>
          <w:sz w:val="24"/>
          <w:szCs w:val="24"/>
        </w:rPr>
        <w:softHyphen/>
      </w:r>
      <w:r>
        <w:rPr>
          <w:rFonts w:eastAsia="Times New Roman"/>
          <w:color w:val="000000"/>
          <w:spacing w:val="-6"/>
          <w:sz w:val="24"/>
          <w:szCs w:val="24"/>
        </w:rPr>
        <w:t xml:space="preserve">ний, считают ничего не значащими услаждение помыслами и </w:t>
      </w:r>
      <w:r>
        <w:rPr>
          <w:rFonts w:eastAsia="Times New Roman"/>
          <w:color w:val="000000"/>
          <w:spacing w:val="-5"/>
          <w:sz w:val="24"/>
          <w:szCs w:val="24"/>
        </w:rPr>
        <w:t>мечтаниями корыстолюбия и тщеславия, между тем как по духовному закону помыслы и мечтания о имуществе, о поче</w:t>
      </w:r>
      <w:r>
        <w:rPr>
          <w:rFonts w:eastAsia="Times New Roman"/>
          <w:color w:val="000000"/>
          <w:spacing w:val="-5"/>
          <w:sz w:val="24"/>
          <w:szCs w:val="24"/>
        </w:rPr>
        <w:softHyphen/>
      </w:r>
      <w:r>
        <w:rPr>
          <w:rFonts w:eastAsia="Times New Roman"/>
          <w:color w:val="000000"/>
          <w:spacing w:val="-4"/>
          <w:sz w:val="24"/>
          <w:szCs w:val="24"/>
        </w:rPr>
        <w:t>стях, о славе человеческой суть те же блудные. Такое значе</w:t>
      </w:r>
      <w:r>
        <w:rPr>
          <w:rFonts w:eastAsia="Times New Roman"/>
          <w:color w:val="000000"/>
          <w:spacing w:val="-4"/>
          <w:sz w:val="24"/>
          <w:szCs w:val="24"/>
        </w:rPr>
        <w:softHyphen/>
      </w:r>
      <w:r>
        <w:rPr>
          <w:rFonts w:eastAsia="Times New Roman"/>
          <w:color w:val="000000"/>
          <w:spacing w:val="-6"/>
          <w:sz w:val="24"/>
          <w:szCs w:val="24"/>
        </w:rPr>
        <w:t xml:space="preserve">ние имеют все греховные помыслы и мечтания в отношениях </w:t>
      </w:r>
      <w:r>
        <w:rPr>
          <w:rFonts w:eastAsia="Times New Roman"/>
          <w:color w:val="000000"/>
          <w:spacing w:val="-4"/>
          <w:sz w:val="24"/>
          <w:szCs w:val="24"/>
        </w:rPr>
        <w:t>человека к Богу, как отвлекающие человека от любви Божи</w:t>
      </w:r>
      <w:r>
        <w:rPr>
          <w:rFonts w:eastAsia="Times New Roman"/>
          <w:color w:val="000000"/>
          <w:spacing w:val="-4"/>
          <w:sz w:val="24"/>
          <w:szCs w:val="24"/>
        </w:rPr>
        <w:softHyphen/>
      </w:r>
      <w:r>
        <w:rPr>
          <w:rFonts w:eastAsia="Times New Roman"/>
          <w:color w:val="000000"/>
          <w:spacing w:val="-5"/>
          <w:sz w:val="24"/>
          <w:szCs w:val="24"/>
        </w:rPr>
        <w:t xml:space="preserve">ей. По закону духовному, услаждающийся тщеславными и </w:t>
      </w:r>
      <w:r>
        <w:rPr>
          <w:rFonts w:eastAsia="Times New Roman"/>
          <w:color w:val="000000"/>
          <w:spacing w:val="-6"/>
          <w:sz w:val="24"/>
          <w:szCs w:val="24"/>
        </w:rPr>
        <w:t xml:space="preserve">другими греховными помыслами и мечтаниями никогда не освободится от блудной страсти, сколько бы он против нее ни </w:t>
      </w:r>
      <w:r>
        <w:rPr>
          <w:rFonts w:eastAsia="Times New Roman"/>
          <w:color w:val="000000"/>
          <w:spacing w:val="-7"/>
          <w:sz w:val="24"/>
          <w:szCs w:val="24"/>
        </w:rPr>
        <w:t>подвизался. Преподобный Макарий Великий говорит: «Долж</w:t>
      </w:r>
      <w:r>
        <w:rPr>
          <w:rFonts w:eastAsia="Times New Roman"/>
          <w:color w:val="000000"/>
          <w:spacing w:val="-7"/>
          <w:sz w:val="24"/>
          <w:szCs w:val="24"/>
        </w:rPr>
        <w:softHyphen/>
      </w:r>
      <w:r>
        <w:rPr>
          <w:rFonts w:eastAsia="Times New Roman"/>
          <w:color w:val="000000"/>
          <w:spacing w:val="-3"/>
          <w:sz w:val="24"/>
          <w:szCs w:val="24"/>
        </w:rPr>
        <w:t>но хранить душу и всячески блюсти, чтоб она не приобща</w:t>
      </w:r>
      <w:r>
        <w:rPr>
          <w:rFonts w:eastAsia="Times New Roman"/>
          <w:color w:val="000000"/>
          <w:spacing w:val="-3"/>
          <w:sz w:val="24"/>
          <w:szCs w:val="24"/>
        </w:rPr>
        <w:softHyphen/>
      </w:r>
      <w:r>
        <w:rPr>
          <w:rFonts w:eastAsia="Times New Roman"/>
          <w:color w:val="000000"/>
          <w:spacing w:val="-6"/>
          <w:sz w:val="24"/>
          <w:szCs w:val="24"/>
        </w:rPr>
        <w:t>лась с скверными и злыми помыслами. Как тело, совокупляю</w:t>
      </w:r>
      <w:r>
        <w:rPr>
          <w:rFonts w:eastAsia="Times New Roman"/>
          <w:color w:val="000000"/>
          <w:spacing w:val="-4"/>
          <w:sz w:val="24"/>
          <w:szCs w:val="24"/>
        </w:rPr>
        <w:t>щееся с другим телом, заражается нечистотою, так растле</w:t>
      </w:r>
      <w:r>
        <w:rPr>
          <w:rFonts w:eastAsia="Times New Roman"/>
          <w:color w:val="000000"/>
          <w:spacing w:val="-4"/>
          <w:sz w:val="24"/>
          <w:szCs w:val="24"/>
        </w:rPr>
        <w:softHyphen/>
      </w:r>
      <w:r>
        <w:rPr>
          <w:rFonts w:eastAsia="Times New Roman"/>
          <w:color w:val="000000"/>
          <w:spacing w:val="-3"/>
          <w:sz w:val="24"/>
          <w:szCs w:val="24"/>
        </w:rPr>
        <w:t xml:space="preserve">вается и душа, сочетаваясь с скверными и злыми помыслами </w:t>
      </w:r>
      <w:r>
        <w:rPr>
          <w:rFonts w:eastAsia="Times New Roman"/>
          <w:color w:val="000000"/>
          <w:spacing w:val="-4"/>
          <w:sz w:val="24"/>
          <w:szCs w:val="24"/>
        </w:rPr>
        <w:t xml:space="preserve">и согласуясь с ними заодно, с помыслами, которые приводят </w:t>
      </w:r>
      <w:r>
        <w:rPr>
          <w:rFonts w:eastAsia="Times New Roman"/>
          <w:color w:val="000000"/>
          <w:spacing w:val="-6"/>
          <w:sz w:val="24"/>
          <w:szCs w:val="24"/>
        </w:rPr>
        <w:t xml:space="preserve">не к тому или другому греху, но которые ввергают во всякую </w:t>
      </w:r>
      <w:r>
        <w:rPr>
          <w:rFonts w:eastAsia="Times New Roman"/>
          <w:color w:val="000000"/>
          <w:spacing w:val="-3"/>
          <w:sz w:val="24"/>
          <w:szCs w:val="24"/>
        </w:rPr>
        <w:t>злобу, как-то: неверие, лесть, тщеславие, гнев, зависть, рве</w:t>
      </w:r>
      <w:r>
        <w:rPr>
          <w:rFonts w:eastAsia="Times New Roman"/>
          <w:color w:val="000000"/>
          <w:spacing w:val="-3"/>
          <w:sz w:val="24"/>
          <w:szCs w:val="24"/>
        </w:rPr>
        <w:softHyphen/>
        <w:t xml:space="preserve">ние. Это-то и значит очистить </w:t>
      </w:r>
      <w:r>
        <w:rPr>
          <w:rFonts w:eastAsia="Times New Roman"/>
          <w:i/>
          <w:iCs/>
          <w:color w:val="000000"/>
          <w:spacing w:val="-3"/>
          <w:sz w:val="24"/>
          <w:szCs w:val="24"/>
        </w:rPr>
        <w:t xml:space="preserve">себе самех от веяния скверны </w:t>
      </w:r>
      <w:r>
        <w:rPr>
          <w:rFonts w:eastAsia="Times New Roman"/>
          <w:i/>
          <w:iCs/>
          <w:color w:val="000000"/>
          <w:spacing w:val="-2"/>
          <w:sz w:val="24"/>
          <w:szCs w:val="24"/>
        </w:rPr>
        <w:t>плоти и духа</w:t>
      </w:r>
      <w:r>
        <w:rPr>
          <w:rStyle w:val="a6"/>
          <w:rFonts w:eastAsia="Times New Roman"/>
          <w:i/>
          <w:iCs/>
          <w:color w:val="000000"/>
          <w:spacing w:val="-2"/>
          <w:sz w:val="24"/>
          <w:szCs w:val="24"/>
        </w:rPr>
        <w:footnoteReference w:id="1225"/>
      </w:r>
      <w:r>
        <w:rPr>
          <w:rFonts w:eastAsia="Times New Roman"/>
          <w:i/>
          <w:iCs/>
          <w:color w:val="000000"/>
          <w:spacing w:val="-2"/>
          <w:sz w:val="24"/>
          <w:szCs w:val="24"/>
        </w:rPr>
        <w:t xml:space="preserve">. </w:t>
      </w:r>
      <w:r>
        <w:rPr>
          <w:rFonts w:eastAsia="Times New Roman"/>
          <w:color w:val="000000"/>
          <w:spacing w:val="-2"/>
          <w:sz w:val="24"/>
          <w:szCs w:val="24"/>
        </w:rPr>
        <w:t>Знай, что и в тайне души содевается растле</w:t>
      </w:r>
      <w:r>
        <w:rPr>
          <w:rFonts w:eastAsia="Times New Roman"/>
          <w:color w:val="000000"/>
          <w:spacing w:val="-2"/>
          <w:sz w:val="24"/>
          <w:szCs w:val="24"/>
        </w:rPr>
        <w:softHyphen/>
      </w:r>
      <w:r>
        <w:rPr>
          <w:rFonts w:eastAsia="Times New Roman"/>
          <w:color w:val="000000"/>
          <w:spacing w:val="-4"/>
          <w:sz w:val="24"/>
          <w:szCs w:val="24"/>
        </w:rPr>
        <w:t>ние и блужение действием непотребных помыслов»</w:t>
      </w:r>
      <w:r>
        <w:rPr>
          <w:rStyle w:val="a6"/>
          <w:rFonts w:eastAsia="Times New Roman"/>
          <w:color w:val="000000"/>
          <w:spacing w:val="-4"/>
          <w:sz w:val="24"/>
          <w:szCs w:val="24"/>
        </w:rPr>
        <w:footnoteReference w:id="1226"/>
      </w:r>
      <w:r>
        <w:rPr>
          <w:rFonts w:eastAsia="Times New Roman"/>
          <w:color w:val="000000"/>
          <w:spacing w:val="-4"/>
          <w:sz w:val="24"/>
          <w:szCs w:val="24"/>
        </w:rPr>
        <w:t>.</w:t>
      </w:r>
    </w:p>
    <w:p w:rsidR="00944642" w:rsidRDefault="00944642" w:rsidP="00FD09E3">
      <w:pPr>
        <w:shd w:val="clear" w:color="auto" w:fill="FFFFFF"/>
        <w:spacing w:before="227" w:line="270" w:lineRule="exact"/>
        <w:ind w:firstLine="567"/>
        <w:jc w:val="center"/>
        <w:outlineLvl w:val="0"/>
      </w:pPr>
      <w:r>
        <w:rPr>
          <w:rFonts w:eastAsia="Times New Roman"/>
          <w:b/>
          <w:bCs/>
          <w:color w:val="000000"/>
          <w:sz w:val="24"/>
          <w:szCs w:val="24"/>
        </w:rPr>
        <w:t>Глава 48</w:t>
      </w:r>
    </w:p>
    <w:p w:rsidR="00944642" w:rsidRDefault="00944642" w:rsidP="00FD09E3">
      <w:pPr>
        <w:shd w:val="clear" w:color="auto" w:fill="FFFFFF"/>
        <w:spacing w:line="270" w:lineRule="exact"/>
        <w:ind w:firstLine="567"/>
        <w:jc w:val="center"/>
      </w:pPr>
      <w:r>
        <w:rPr>
          <w:rFonts w:eastAsia="Times New Roman"/>
          <w:b/>
          <w:bCs/>
          <w:color w:val="000000"/>
          <w:sz w:val="24"/>
          <w:szCs w:val="24"/>
        </w:rPr>
        <w:t>О особенном противодействии</w:t>
      </w:r>
    </w:p>
    <w:p w:rsidR="00944642" w:rsidRDefault="00944642" w:rsidP="00FD09E3">
      <w:pPr>
        <w:shd w:val="clear" w:color="auto" w:fill="FFFFFF"/>
        <w:spacing w:line="270" w:lineRule="exact"/>
        <w:ind w:firstLine="567"/>
        <w:jc w:val="center"/>
      </w:pPr>
      <w:r>
        <w:rPr>
          <w:rFonts w:eastAsia="Times New Roman"/>
          <w:b/>
          <w:bCs/>
          <w:color w:val="000000"/>
          <w:sz w:val="24"/>
          <w:szCs w:val="24"/>
        </w:rPr>
        <w:t>падших духов молитве</w:t>
      </w:r>
    </w:p>
    <w:p w:rsidR="00944642" w:rsidRDefault="00944642" w:rsidP="00FD09E3">
      <w:pPr>
        <w:shd w:val="clear" w:color="auto" w:fill="FFFFFF"/>
        <w:spacing w:before="108" w:line="230" w:lineRule="exact"/>
        <w:ind w:firstLine="567"/>
        <w:jc w:val="both"/>
      </w:pPr>
      <w:r>
        <w:rPr>
          <w:rFonts w:eastAsia="Times New Roman"/>
          <w:color w:val="000000"/>
          <w:spacing w:val="-8"/>
          <w:sz w:val="24"/>
          <w:szCs w:val="24"/>
        </w:rPr>
        <w:t>Падшие духи с ожесточением противодействуют всем еван</w:t>
      </w:r>
      <w:r>
        <w:rPr>
          <w:rFonts w:eastAsia="Times New Roman"/>
          <w:color w:val="000000"/>
          <w:spacing w:val="-8"/>
          <w:sz w:val="24"/>
          <w:szCs w:val="24"/>
        </w:rPr>
        <w:softHyphen/>
      </w:r>
      <w:r>
        <w:rPr>
          <w:rFonts w:eastAsia="Times New Roman"/>
          <w:color w:val="000000"/>
          <w:spacing w:val="-5"/>
          <w:sz w:val="24"/>
          <w:szCs w:val="24"/>
        </w:rPr>
        <w:t xml:space="preserve">гельским заповедям, в особенности же молитве как матери добродетелей. Святой пророк Захария видел в видении своем </w:t>
      </w:r>
      <w:r>
        <w:rPr>
          <w:rFonts w:eastAsia="Times New Roman"/>
          <w:i/>
          <w:iCs/>
          <w:color w:val="000000"/>
          <w:spacing w:val="-1"/>
          <w:sz w:val="24"/>
          <w:szCs w:val="24"/>
        </w:rPr>
        <w:t>Иисуса, иерея великаго, стояща пред лицея Ангела Господ</w:t>
      </w:r>
      <w:r>
        <w:rPr>
          <w:rFonts w:eastAsia="Times New Roman"/>
          <w:i/>
          <w:iCs/>
          <w:color w:val="000000"/>
          <w:spacing w:val="-1"/>
          <w:sz w:val="24"/>
          <w:szCs w:val="24"/>
        </w:rPr>
        <w:softHyphen/>
        <w:t>ня, и диавол стояше одесную Его, еже противитися Ему</w:t>
      </w:r>
      <w:r>
        <w:rPr>
          <w:rStyle w:val="a6"/>
          <w:rFonts w:eastAsia="Times New Roman"/>
          <w:i/>
          <w:iCs/>
          <w:color w:val="000000"/>
          <w:spacing w:val="-1"/>
          <w:sz w:val="24"/>
          <w:szCs w:val="24"/>
        </w:rPr>
        <w:footnoteReference w:id="1227"/>
      </w:r>
      <w:r>
        <w:rPr>
          <w:rFonts w:eastAsia="Times New Roman"/>
          <w:i/>
          <w:iCs/>
          <w:color w:val="000000"/>
          <w:spacing w:val="-1"/>
          <w:sz w:val="24"/>
          <w:szCs w:val="24"/>
        </w:rPr>
        <w:t xml:space="preserve">: </w:t>
      </w:r>
      <w:r>
        <w:rPr>
          <w:rFonts w:eastAsia="Times New Roman"/>
          <w:color w:val="000000"/>
          <w:spacing w:val="-6"/>
          <w:sz w:val="24"/>
          <w:szCs w:val="24"/>
        </w:rPr>
        <w:t xml:space="preserve">так и ныне предстоит диавол неотступно каждому служителю </w:t>
      </w:r>
      <w:r>
        <w:rPr>
          <w:rFonts w:eastAsia="Times New Roman"/>
          <w:color w:val="000000"/>
          <w:spacing w:val="-7"/>
          <w:sz w:val="24"/>
          <w:szCs w:val="24"/>
        </w:rPr>
        <w:t>Божию с намерением похищать, осквернять его духовные жер</w:t>
      </w:r>
      <w:r>
        <w:rPr>
          <w:rFonts w:eastAsia="Times New Roman"/>
          <w:color w:val="000000"/>
          <w:spacing w:val="-7"/>
          <w:sz w:val="24"/>
          <w:szCs w:val="24"/>
        </w:rPr>
        <w:softHyphen/>
      </w:r>
      <w:r>
        <w:rPr>
          <w:rFonts w:eastAsia="Times New Roman"/>
          <w:color w:val="000000"/>
          <w:spacing w:val="-4"/>
          <w:sz w:val="24"/>
          <w:szCs w:val="24"/>
        </w:rPr>
        <w:t>твы, не допускать до жертвоприношения, прекратить и уни</w:t>
      </w:r>
      <w:r>
        <w:rPr>
          <w:rFonts w:eastAsia="Times New Roman"/>
          <w:color w:val="000000"/>
          <w:spacing w:val="-4"/>
          <w:sz w:val="24"/>
          <w:szCs w:val="24"/>
        </w:rPr>
        <w:softHyphen/>
        <w:t xml:space="preserve">чтожить его. «Падшие духи терзаются завистию к нам, — </w:t>
      </w:r>
      <w:r>
        <w:rPr>
          <w:rFonts w:eastAsia="Times New Roman"/>
          <w:color w:val="000000"/>
          <w:spacing w:val="-6"/>
          <w:sz w:val="24"/>
          <w:szCs w:val="24"/>
        </w:rPr>
        <w:t xml:space="preserve">говорил преподобный Антоний Великий, — и не престают </w:t>
      </w:r>
      <w:r>
        <w:rPr>
          <w:rFonts w:eastAsia="Times New Roman"/>
          <w:color w:val="000000"/>
          <w:spacing w:val="-4"/>
          <w:sz w:val="24"/>
          <w:szCs w:val="24"/>
        </w:rPr>
        <w:t>приводить в движение все злое, чтоб мы не наследовали пре</w:t>
      </w:r>
      <w:r>
        <w:rPr>
          <w:rFonts w:eastAsia="Times New Roman"/>
          <w:color w:val="000000"/>
          <w:spacing w:val="-4"/>
          <w:sz w:val="24"/>
          <w:szCs w:val="24"/>
        </w:rPr>
        <w:softHyphen/>
      </w:r>
      <w:r>
        <w:rPr>
          <w:rFonts w:eastAsia="Times New Roman"/>
          <w:color w:val="000000"/>
          <w:spacing w:val="-6"/>
          <w:sz w:val="24"/>
          <w:szCs w:val="24"/>
        </w:rPr>
        <w:t>жних престолов их на небе»</w:t>
      </w:r>
      <w:r>
        <w:rPr>
          <w:rStyle w:val="a6"/>
          <w:rFonts w:eastAsia="Times New Roman"/>
          <w:color w:val="000000"/>
          <w:spacing w:val="-6"/>
          <w:sz w:val="24"/>
          <w:szCs w:val="24"/>
        </w:rPr>
        <w:footnoteReference w:id="1228"/>
      </w:r>
      <w:r>
        <w:rPr>
          <w:rFonts w:eastAsia="Times New Roman"/>
          <w:color w:val="000000"/>
          <w:spacing w:val="-6"/>
          <w:sz w:val="24"/>
          <w:szCs w:val="24"/>
        </w:rPr>
        <w:t xml:space="preserve">. </w:t>
      </w:r>
      <w:r>
        <w:rPr>
          <w:rFonts w:eastAsia="Times New Roman"/>
          <w:color w:val="000000"/>
          <w:spacing w:val="-6"/>
          <w:sz w:val="24"/>
          <w:szCs w:val="24"/>
        </w:rPr>
        <w:lastRenderedPageBreak/>
        <w:t xml:space="preserve">В особенности «очень завидует </w:t>
      </w:r>
      <w:r>
        <w:rPr>
          <w:rFonts w:eastAsia="Times New Roman"/>
          <w:color w:val="000000"/>
          <w:spacing w:val="-4"/>
          <w:sz w:val="24"/>
          <w:szCs w:val="24"/>
        </w:rPr>
        <w:t>бес, — сказал преподобный Нил Синайский, — человеку мо</w:t>
      </w:r>
      <w:r>
        <w:rPr>
          <w:rFonts w:eastAsia="Times New Roman"/>
          <w:color w:val="000000"/>
          <w:spacing w:val="-4"/>
          <w:sz w:val="24"/>
          <w:szCs w:val="24"/>
        </w:rPr>
        <w:softHyphen/>
        <w:t>лящемуся и употребляет всевозможные козни, чтоб расстро</w:t>
      </w:r>
      <w:r>
        <w:rPr>
          <w:rFonts w:eastAsia="Times New Roman"/>
          <w:color w:val="000000"/>
          <w:spacing w:val="-4"/>
          <w:sz w:val="24"/>
          <w:szCs w:val="24"/>
        </w:rPr>
        <w:softHyphen/>
      </w:r>
      <w:r>
        <w:rPr>
          <w:rFonts w:eastAsia="Times New Roman"/>
          <w:color w:val="000000"/>
          <w:spacing w:val="-5"/>
          <w:sz w:val="24"/>
          <w:szCs w:val="24"/>
        </w:rPr>
        <w:t>ить его делание»</w:t>
      </w:r>
      <w:r>
        <w:rPr>
          <w:rStyle w:val="a6"/>
          <w:rFonts w:eastAsia="Times New Roman"/>
          <w:color w:val="000000"/>
          <w:spacing w:val="-5"/>
          <w:sz w:val="24"/>
          <w:szCs w:val="24"/>
        </w:rPr>
        <w:footnoteReference w:id="1229"/>
      </w:r>
      <w:r>
        <w:rPr>
          <w:rFonts w:eastAsia="Times New Roman"/>
          <w:color w:val="000000"/>
          <w:spacing w:val="-5"/>
          <w:sz w:val="24"/>
          <w:szCs w:val="24"/>
        </w:rPr>
        <w:t>. Демон употребляет все усилия, чтоб вос</w:t>
      </w:r>
      <w:r>
        <w:rPr>
          <w:rFonts w:eastAsia="Times New Roman"/>
          <w:color w:val="000000"/>
          <w:spacing w:val="-5"/>
          <w:sz w:val="24"/>
          <w:szCs w:val="24"/>
        </w:rPr>
        <w:softHyphen/>
      </w:r>
      <w:r>
        <w:rPr>
          <w:rFonts w:eastAsia="Times New Roman"/>
          <w:color w:val="000000"/>
          <w:spacing w:val="-4"/>
          <w:sz w:val="24"/>
          <w:szCs w:val="24"/>
        </w:rPr>
        <w:t xml:space="preserve">препятствовать молитве или чтоб сделать ее бессильною и </w:t>
      </w:r>
      <w:r>
        <w:rPr>
          <w:rFonts w:eastAsia="Times New Roman"/>
          <w:color w:val="000000"/>
          <w:spacing w:val="-6"/>
          <w:sz w:val="24"/>
          <w:szCs w:val="24"/>
        </w:rPr>
        <w:t>недействительною. Этому духу, низверженному с неба за гор</w:t>
      </w:r>
      <w:r>
        <w:rPr>
          <w:rFonts w:eastAsia="Times New Roman"/>
          <w:color w:val="000000"/>
          <w:spacing w:val="-6"/>
          <w:sz w:val="24"/>
          <w:szCs w:val="24"/>
        </w:rPr>
        <w:softHyphen/>
      </w:r>
      <w:r>
        <w:rPr>
          <w:rFonts w:eastAsia="Times New Roman"/>
          <w:color w:val="000000"/>
          <w:spacing w:val="-3"/>
          <w:sz w:val="24"/>
          <w:szCs w:val="24"/>
        </w:rPr>
        <w:t>дость и возмущение против Бога, заразившемуся неисцель</w:t>
      </w:r>
      <w:r>
        <w:rPr>
          <w:rFonts w:eastAsia="Times New Roman"/>
          <w:color w:val="000000"/>
          <w:spacing w:val="-5"/>
          <w:sz w:val="24"/>
          <w:szCs w:val="24"/>
        </w:rPr>
        <w:t>ною завистию и ненавистию к роду человеческому, заразив</w:t>
      </w:r>
      <w:r>
        <w:rPr>
          <w:rFonts w:eastAsia="Times New Roman"/>
          <w:color w:val="000000"/>
          <w:spacing w:val="-5"/>
          <w:sz w:val="24"/>
          <w:szCs w:val="24"/>
        </w:rPr>
        <w:softHyphen/>
        <w:t xml:space="preserve">шемуся жаждою погибели человеков, неусыпно, день и ночь, </w:t>
      </w:r>
      <w:r>
        <w:rPr>
          <w:rFonts w:eastAsia="Times New Roman"/>
          <w:color w:val="000000"/>
          <w:spacing w:val="-3"/>
          <w:sz w:val="24"/>
          <w:szCs w:val="24"/>
        </w:rPr>
        <w:t xml:space="preserve">заботящемуся о погублении человеков, невыносимо видеть, </w:t>
      </w:r>
      <w:r>
        <w:rPr>
          <w:rFonts w:eastAsia="Times New Roman"/>
          <w:color w:val="000000"/>
          <w:spacing w:val="-4"/>
          <w:sz w:val="24"/>
          <w:szCs w:val="24"/>
        </w:rPr>
        <w:t xml:space="preserve">что немощный и грешный человек молитвою отделяется от всего земного, вступает в беседу с Самим Богом и исходит из </w:t>
      </w:r>
      <w:r>
        <w:rPr>
          <w:rFonts w:eastAsia="Times New Roman"/>
          <w:color w:val="000000"/>
          <w:spacing w:val="-5"/>
          <w:sz w:val="24"/>
          <w:szCs w:val="24"/>
        </w:rPr>
        <w:t xml:space="preserve">этой беседы запечатленным милостию Божиею, с надеждою </w:t>
      </w:r>
      <w:r>
        <w:rPr>
          <w:rFonts w:eastAsia="Times New Roman"/>
          <w:color w:val="000000"/>
          <w:spacing w:val="-6"/>
          <w:sz w:val="24"/>
          <w:szCs w:val="24"/>
        </w:rPr>
        <w:t xml:space="preserve">наследовать небо, с надеждою увидеть даже свое бренное тело претворенным в духовное. Невыносимо это зрелище для духа, </w:t>
      </w:r>
      <w:r>
        <w:rPr>
          <w:rFonts w:eastAsia="Times New Roman"/>
          <w:color w:val="000000"/>
          <w:spacing w:val="-3"/>
          <w:sz w:val="24"/>
          <w:szCs w:val="24"/>
        </w:rPr>
        <w:t xml:space="preserve">который навсегда осужден пресмыкаться, как бы в тине и </w:t>
      </w:r>
      <w:r>
        <w:rPr>
          <w:rFonts w:eastAsia="Times New Roman"/>
          <w:color w:val="000000"/>
          <w:spacing w:val="-5"/>
          <w:sz w:val="24"/>
          <w:szCs w:val="24"/>
        </w:rPr>
        <w:t>смраде, в помышлениях и ощущениях исключительно плотс</w:t>
      </w:r>
      <w:r>
        <w:rPr>
          <w:rFonts w:eastAsia="Times New Roman"/>
          <w:color w:val="000000"/>
          <w:spacing w:val="-5"/>
          <w:sz w:val="24"/>
          <w:szCs w:val="24"/>
        </w:rPr>
        <w:softHyphen/>
      </w:r>
      <w:r>
        <w:rPr>
          <w:rFonts w:eastAsia="Times New Roman"/>
          <w:color w:val="000000"/>
          <w:spacing w:val="-4"/>
          <w:sz w:val="24"/>
          <w:szCs w:val="24"/>
        </w:rPr>
        <w:t xml:space="preserve">ких, вещественных, греховных, который, наконец, навечно должен быть низвергнут и заключен в адские темницы. Он </w:t>
      </w:r>
      <w:r>
        <w:rPr>
          <w:rFonts w:eastAsia="Times New Roman"/>
          <w:color w:val="000000"/>
          <w:spacing w:val="-5"/>
          <w:sz w:val="24"/>
          <w:szCs w:val="24"/>
        </w:rPr>
        <w:t>ярится, приходит в исступление, коварствует, лицемерствует, злодействует. Надо быть внимательным и осторожным: толь</w:t>
      </w:r>
      <w:r>
        <w:rPr>
          <w:rFonts w:eastAsia="Times New Roman"/>
          <w:color w:val="000000"/>
          <w:spacing w:val="-5"/>
          <w:sz w:val="24"/>
          <w:szCs w:val="24"/>
        </w:rPr>
        <w:softHyphen/>
        <w:t xml:space="preserve">ко по крайней нужде, особенно по требованию возложенного </w:t>
      </w:r>
      <w:r>
        <w:rPr>
          <w:rFonts w:eastAsia="Times New Roman"/>
          <w:color w:val="000000"/>
          <w:spacing w:val="-3"/>
          <w:sz w:val="24"/>
          <w:szCs w:val="24"/>
        </w:rPr>
        <w:t>послушания, можно отдать время, определенное для молит</w:t>
      </w:r>
      <w:r>
        <w:rPr>
          <w:rFonts w:eastAsia="Times New Roman"/>
          <w:color w:val="000000"/>
          <w:spacing w:val="-3"/>
          <w:sz w:val="24"/>
          <w:szCs w:val="24"/>
        </w:rPr>
        <w:softHyphen/>
      </w:r>
      <w:r>
        <w:rPr>
          <w:rFonts w:eastAsia="Times New Roman"/>
          <w:color w:val="000000"/>
          <w:spacing w:val="-4"/>
          <w:sz w:val="24"/>
          <w:szCs w:val="24"/>
        </w:rPr>
        <w:t xml:space="preserve">вы, другому занятию. Без важнейшей причины не оставляй, </w:t>
      </w:r>
      <w:r>
        <w:rPr>
          <w:rFonts w:eastAsia="Times New Roman"/>
          <w:color w:val="000000"/>
          <w:spacing w:val="-5"/>
          <w:sz w:val="24"/>
          <w:szCs w:val="24"/>
        </w:rPr>
        <w:t>возлюбленный брат, молитвы! Оставляющий молитву остав</w:t>
      </w:r>
      <w:r>
        <w:rPr>
          <w:rFonts w:eastAsia="Times New Roman"/>
          <w:color w:val="000000"/>
          <w:spacing w:val="-5"/>
          <w:sz w:val="24"/>
          <w:szCs w:val="24"/>
        </w:rPr>
        <w:softHyphen/>
      </w:r>
      <w:r>
        <w:rPr>
          <w:rFonts w:eastAsia="Times New Roman"/>
          <w:color w:val="000000"/>
          <w:spacing w:val="-6"/>
          <w:sz w:val="24"/>
          <w:szCs w:val="24"/>
        </w:rPr>
        <w:t xml:space="preserve">ляет свое спасение; нерадящий о молитве нерадит о спасении; </w:t>
      </w:r>
      <w:r>
        <w:rPr>
          <w:rFonts w:eastAsia="Times New Roman"/>
          <w:color w:val="000000"/>
          <w:spacing w:val="-5"/>
          <w:sz w:val="24"/>
          <w:szCs w:val="24"/>
        </w:rPr>
        <w:t>покинувший молитву отвергся от своего спасения. Инок дол</w:t>
      </w:r>
      <w:r>
        <w:rPr>
          <w:rFonts w:eastAsia="Times New Roman"/>
          <w:color w:val="000000"/>
          <w:spacing w:val="-5"/>
          <w:sz w:val="24"/>
          <w:szCs w:val="24"/>
        </w:rPr>
        <w:softHyphen/>
      </w:r>
      <w:r>
        <w:rPr>
          <w:rFonts w:eastAsia="Times New Roman"/>
          <w:color w:val="000000"/>
          <w:spacing w:val="-6"/>
          <w:sz w:val="24"/>
          <w:szCs w:val="24"/>
        </w:rPr>
        <w:t>жен вести себя очень осмотрительно, потому что враг старает</w:t>
      </w:r>
      <w:r>
        <w:rPr>
          <w:rFonts w:eastAsia="Times New Roman"/>
          <w:color w:val="000000"/>
          <w:spacing w:val="-6"/>
          <w:sz w:val="24"/>
          <w:szCs w:val="24"/>
        </w:rPr>
        <w:softHyphen/>
      </w:r>
      <w:r>
        <w:rPr>
          <w:rFonts w:eastAsia="Times New Roman"/>
          <w:color w:val="000000"/>
          <w:spacing w:val="-4"/>
          <w:sz w:val="24"/>
          <w:szCs w:val="24"/>
        </w:rPr>
        <w:t xml:space="preserve">ся окружить его со всех сторон своими кознями, обмануть, </w:t>
      </w:r>
      <w:r>
        <w:rPr>
          <w:rFonts w:eastAsia="Times New Roman"/>
          <w:color w:val="000000"/>
          <w:spacing w:val="-5"/>
          <w:sz w:val="24"/>
          <w:szCs w:val="24"/>
        </w:rPr>
        <w:t xml:space="preserve">обольстить, возмутить, совратить с пути, предписываемого </w:t>
      </w:r>
      <w:r>
        <w:rPr>
          <w:rFonts w:eastAsia="Times New Roman"/>
          <w:color w:val="000000"/>
          <w:spacing w:val="-3"/>
          <w:sz w:val="24"/>
          <w:szCs w:val="24"/>
        </w:rPr>
        <w:t>евангельскими заповедями, погубить во времени и в вечно</w:t>
      </w:r>
      <w:r>
        <w:rPr>
          <w:rFonts w:eastAsia="Times New Roman"/>
          <w:color w:val="000000"/>
          <w:spacing w:val="-5"/>
          <w:sz w:val="24"/>
          <w:szCs w:val="24"/>
        </w:rPr>
        <w:t>сти. Такое ожесточенное, злонамеренное и злохитрое пресле</w:t>
      </w:r>
      <w:r>
        <w:rPr>
          <w:rFonts w:eastAsia="Times New Roman"/>
          <w:color w:val="000000"/>
          <w:spacing w:val="-5"/>
          <w:sz w:val="24"/>
          <w:szCs w:val="24"/>
        </w:rPr>
        <w:softHyphen/>
        <w:t>дование врага скоро усматривается при внимательной жизни; скоро мы заметим, что к тому самому времени, как надо за</w:t>
      </w:r>
      <w:r>
        <w:rPr>
          <w:rFonts w:eastAsia="Times New Roman"/>
          <w:color w:val="000000"/>
          <w:spacing w:val="-5"/>
          <w:sz w:val="24"/>
          <w:szCs w:val="24"/>
        </w:rPr>
        <w:softHyphen/>
      </w:r>
      <w:r>
        <w:rPr>
          <w:rFonts w:eastAsia="Times New Roman"/>
          <w:color w:val="000000"/>
          <w:spacing w:val="-4"/>
          <w:sz w:val="24"/>
          <w:szCs w:val="24"/>
        </w:rPr>
        <w:t>няться молитвою, он приготовляет другие занятия, представ</w:t>
      </w:r>
      <w:r>
        <w:rPr>
          <w:rFonts w:eastAsia="Times New Roman"/>
          <w:color w:val="000000"/>
          <w:spacing w:val="-4"/>
          <w:sz w:val="24"/>
          <w:szCs w:val="24"/>
        </w:rPr>
        <w:softHyphen/>
      </w:r>
      <w:r>
        <w:rPr>
          <w:rFonts w:eastAsia="Times New Roman"/>
          <w:color w:val="000000"/>
          <w:spacing w:val="-5"/>
          <w:sz w:val="24"/>
          <w:szCs w:val="24"/>
        </w:rPr>
        <w:t xml:space="preserve">ляет их и преважными и не терпящими отлагательства, лишь бы отъять у инока молитву. Козни врага обращаются в пользу </w:t>
      </w:r>
      <w:r>
        <w:rPr>
          <w:rFonts w:eastAsia="Times New Roman"/>
          <w:color w:val="000000"/>
          <w:spacing w:val="-3"/>
          <w:sz w:val="24"/>
          <w:szCs w:val="24"/>
        </w:rPr>
        <w:t xml:space="preserve">тщаливому подвижнику: видя непрестанно близ себя убийцу </w:t>
      </w:r>
      <w:r>
        <w:rPr>
          <w:rFonts w:eastAsia="Times New Roman"/>
          <w:color w:val="000000"/>
          <w:spacing w:val="-6"/>
          <w:sz w:val="24"/>
          <w:szCs w:val="24"/>
        </w:rPr>
        <w:t>с обнаженным и занесенным для удара кинжалом, беспомощ</w:t>
      </w:r>
      <w:r>
        <w:rPr>
          <w:rFonts w:eastAsia="Times New Roman"/>
          <w:color w:val="000000"/>
          <w:spacing w:val="-6"/>
          <w:sz w:val="24"/>
          <w:szCs w:val="24"/>
        </w:rPr>
        <w:softHyphen/>
      </w:r>
      <w:r>
        <w:rPr>
          <w:rFonts w:eastAsia="Times New Roman"/>
          <w:color w:val="000000"/>
          <w:spacing w:val="-5"/>
          <w:sz w:val="24"/>
          <w:szCs w:val="24"/>
        </w:rPr>
        <w:t xml:space="preserve">ный, бессильный, нищий духом инок непрестанно вопиет с плачем к всесильному Богу о помощи, и получает ее. — Дух отверженный, когда не возможет отнять у молитвы времени, </w:t>
      </w:r>
      <w:r>
        <w:rPr>
          <w:rFonts w:eastAsia="Times New Roman"/>
          <w:color w:val="000000"/>
          <w:spacing w:val="-4"/>
          <w:sz w:val="24"/>
          <w:szCs w:val="24"/>
        </w:rPr>
        <w:t>определенного для молитвы, тогда старается окрасть, осквер</w:t>
      </w:r>
      <w:r>
        <w:rPr>
          <w:rFonts w:eastAsia="Times New Roman"/>
          <w:color w:val="000000"/>
          <w:spacing w:val="-4"/>
          <w:sz w:val="24"/>
          <w:szCs w:val="24"/>
        </w:rPr>
        <w:softHyphen/>
      </w:r>
      <w:r>
        <w:rPr>
          <w:rFonts w:eastAsia="Times New Roman"/>
          <w:color w:val="000000"/>
          <w:spacing w:val="-5"/>
          <w:sz w:val="24"/>
          <w:szCs w:val="24"/>
        </w:rPr>
        <w:t xml:space="preserve">нить молитву во время совершения ее. Для сего он действует </w:t>
      </w:r>
      <w:r>
        <w:rPr>
          <w:rFonts w:eastAsia="Times New Roman"/>
          <w:color w:val="000000"/>
          <w:spacing w:val="-6"/>
          <w:sz w:val="24"/>
          <w:szCs w:val="24"/>
        </w:rPr>
        <w:t xml:space="preserve">помыслами и мечтаниями. Помыслы он наиболее облекает в </w:t>
      </w:r>
      <w:r>
        <w:rPr>
          <w:rFonts w:eastAsia="Times New Roman"/>
          <w:color w:val="000000"/>
          <w:spacing w:val="-4"/>
          <w:sz w:val="24"/>
          <w:szCs w:val="24"/>
        </w:rPr>
        <w:t xml:space="preserve">личину правды, чтоб придать им более силы и убеждения, а </w:t>
      </w:r>
      <w:r>
        <w:rPr>
          <w:rFonts w:eastAsia="Times New Roman"/>
          <w:color w:val="000000"/>
          <w:spacing w:val="-5"/>
          <w:sz w:val="24"/>
          <w:szCs w:val="24"/>
        </w:rPr>
        <w:t>мечтания представляет в обольстительнейшей живописи. Ок</w:t>
      </w:r>
      <w:r>
        <w:rPr>
          <w:rFonts w:eastAsia="Times New Roman"/>
          <w:color w:val="000000"/>
          <w:spacing w:val="-4"/>
          <w:sz w:val="24"/>
          <w:szCs w:val="24"/>
        </w:rPr>
        <w:t>радывается и уничтожается молитва, когда, во время совер</w:t>
      </w:r>
      <w:r>
        <w:rPr>
          <w:rFonts w:eastAsia="Times New Roman"/>
          <w:color w:val="000000"/>
          <w:spacing w:val="-4"/>
          <w:sz w:val="24"/>
          <w:szCs w:val="24"/>
        </w:rPr>
        <w:softHyphen/>
      </w:r>
      <w:r>
        <w:rPr>
          <w:rFonts w:eastAsia="Times New Roman"/>
          <w:color w:val="000000"/>
          <w:spacing w:val="-5"/>
          <w:sz w:val="24"/>
          <w:szCs w:val="24"/>
        </w:rPr>
        <w:t xml:space="preserve">шения ее, ум не внимает словам молитвы, но занят пустыми помыслами и мечтаниями. Оскверняется молитва, когда, во время ее, ум, отвлекшись от молитвы, обратит внимание к </w:t>
      </w:r>
      <w:r>
        <w:rPr>
          <w:rFonts w:eastAsia="Times New Roman"/>
          <w:color w:val="000000"/>
          <w:spacing w:val="-6"/>
          <w:sz w:val="24"/>
          <w:szCs w:val="24"/>
        </w:rPr>
        <w:t xml:space="preserve">греховным помыслам и мечтаниям, представленным врагом. </w:t>
      </w:r>
      <w:r>
        <w:rPr>
          <w:rFonts w:eastAsia="Times New Roman"/>
          <w:color w:val="000000"/>
          <w:spacing w:val="-3"/>
          <w:sz w:val="24"/>
          <w:szCs w:val="24"/>
        </w:rPr>
        <w:t xml:space="preserve">Когда явятся тебе помысл и мечтание греховные, нисколько </w:t>
      </w:r>
      <w:r>
        <w:rPr>
          <w:rFonts w:eastAsia="Times New Roman"/>
          <w:color w:val="000000"/>
          <w:spacing w:val="-6"/>
          <w:sz w:val="24"/>
          <w:szCs w:val="24"/>
        </w:rPr>
        <w:t xml:space="preserve">не обращай внимания на них. Лишь увидишь их умом твоим, </w:t>
      </w:r>
      <w:r>
        <w:rPr>
          <w:rFonts w:eastAsia="Times New Roman"/>
          <w:color w:val="000000"/>
          <w:spacing w:val="-5"/>
          <w:sz w:val="24"/>
          <w:szCs w:val="24"/>
        </w:rPr>
        <w:t xml:space="preserve">тем усиленнее затвори ум в слова молитвы и умоляй Бога </w:t>
      </w:r>
      <w:r>
        <w:rPr>
          <w:rFonts w:eastAsia="Times New Roman"/>
          <w:color w:val="000000"/>
          <w:spacing w:val="-8"/>
          <w:sz w:val="24"/>
          <w:szCs w:val="24"/>
        </w:rPr>
        <w:t xml:space="preserve">теплейшею и внимательнейшею молитвою о прогнании от тебя </w:t>
      </w:r>
      <w:r>
        <w:rPr>
          <w:rFonts w:eastAsia="Times New Roman"/>
          <w:color w:val="000000"/>
          <w:spacing w:val="-5"/>
          <w:sz w:val="24"/>
          <w:szCs w:val="24"/>
        </w:rPr>
        <w:t>убийц твоих. — Дух лукавый устроивает с особенным искус</w:t>
      </w:r>
      <w:r>
        <w:rPr>
          <w:rFonts w:eastAsia="Times New Roman"/>
          <w:color w:val="000000"/>
          <w:spacing w:val="-5"/>
          <w:sz w:val="24"/>
          <w:szCs w:val="24"/>
        </w:rPr>
        <w:softHyphen/>
      </w:r>
      <w:r>
        <w:rPr>
          <w:rFonts w:eastAsia="Times New Roman"/>
          <w:color w:val="000000"/>
          <w:spacing w:val="-3"/>
          <w:sz w:val="24"/>
          <w:szCs w:val="24"/>
        </w:rPr>
        <w:t>ством полки свои. Впереди у него стоят помыслы, облечен</w:t>
      </w:r>
      <w:r>
        <w:rPr>
          <w:rFonts w:eastAsia="Times New Roman"/>
          <w:color w:val="000000"/>
          <w:spacing w:val="-3"/>
          <w:sz w:val="24"/>
          <w:szCs w:val="24"/>
        </w:rPr>
        <w:softHyphen/>
      </w:r>
      <w:r>
        <w:rPr>
          <w:rFonts w:eastAsia="Times New Roman"/>
          <w:color w:val="000000"/>
          <w:spacing w:val="-5"/>
          <w:sz w:val="24"/>
          <w:szCs w:val="24"/>
        </w:rPr>
        <w:t xml:space="preserve">ные во все виды правды, и мечтания, которые неопытный </w:t>
      </w:r>
      <w:r>
        <w:rPr>
          <w:rFonts w:eastAsia="Times New Roman"/>
          <w:color w:val="000000"/>
          <w:sz w:val="24"/>
          <w:szCs w:val="24"/>
        </w:rPr>
        <w:t xml:space="preserve">подвижник может принять не только за явления невинные, </w:t>
      </w:r>
      <w:r>
        <w:rPr>
          <w:rFonts w:eastAsia="Times New Roman"/>
          <w:color w:val="000000"/>
          <w:spacing w:val="-5"/>
          <w:sz w:val="24"/>
          <w:szCs w:val="24"/>
        </w:rPr>
        <w:t xml:space="preserve">но и за вдохновения, за видения святые и небесные. Когда ум </w:t>
      </w:r>
      <w:r>
        <w:rPr>
          <w:rFonts w:eastAsia="Times New Roman"/>
          <w:color w:val="000000"/>
          <w:spacing w:val="-6"/>
          <w:sz w:val="24"/>
          <w:szCs w:val="24"/>
        </w:rPr>
        <w:t>примет их и, подчинившись влиянию их, утратит свою свобо</w:t>
      </w:r>
      <w:r>
        <w:rPr>
          <w:rFonts w:eastAsia="Times New Roman"/>
          <w:color w:val="000000"/>
          <w:spacing w:val="-6"/>
          <w:sz w:val="24"/>
          <w:szCs w:val="24"/>
        </w:rPr>
        <w:softHyphen/>
      </w:r>
      <w:r>
        <w:rPr>
          <w:rFonts w:eastAsia="Times New Roman"/>
          <w:color w:val="000000"/>
          <w:spacing w:val="-4"/>
          <w:sz w:val="24"/>
          <w:szCs w:val="24"/>
        </w:rPr>
        <w:t>ду, тогда предводитель иноплеменнического войска выстав</w:t>
      </w:r>
      <w:r>
        <w:rPr>
          <w:rFonts w:eastAsia="Times New Roman"/>
          <w:color w:val="000000"/>
          <w:spacing w:val="-4"/>
          <w:sz w:val="24"/>
          <w:szCs w:val="24"/>
        </w:rPr>
        <w:softHyphen/>
      </w:r>
      <w:r>
        <w:rPr>
          <w:rFonts w:eastAsia="Times New Roman"/>
          <w:color w:val="000000"/>
          <w:spacing w:val="-3"/>
          <w:sz w:val="24"/>
          <w:szCs w:val="24"/>
        </w:rPr>
        <w:t xml:space="preserve">ляет для борьбы помыслы и мечтания явно греховные. «За </w:t>
      </w:r>
      <w:r>
        <w:rPr>
          <w:rFonts w:eastAsia="Times New Roman"/>
          <w:color w:val="000000"/>
          <w:spacing w:val="-6"/>
          <w:sz w:val="24"/>
          <w:szCs w:val="24"/>
        </w:rPr>
        <w:t>бесстрастными помыслами, — сказал преподобный Нил Сор</w:t>
      </w:r>
      <w:r>
        <w:rPr>
          <w:rFonts w:eastAsia="Times New Roman"/>
          <w:color w:val="000000"/>
          <w:spacing w:val="-3"/>
          <w:sz w:val="24"/>
          <w:szCs w:val="24"/>
        </w:rPr>
        <w:t>ский, ссылаясь на преждебывших великих Отцов, — после</w:t>
      </w:r>
      <w:r>
        <w:rPr>
          <w:rFonts w:eastAsia="Times New Roman"/>
          <w:color w:val="000000"/>
          <w:spacing w:val="-3"/>
          <w:sz w:val="24"/>
          <w:szCs w:val="24"/>
        </w:rPr>
        <w:softHyphen/>
      </w:r>
      <w:r>
        <w:rPr>
          <w:rFonts w:eastAsia="Times New Roman"/>
          <w:color w:val="000000"/>
          <w:spacing w:val="-7"/>
          <w:sz w:val="24"/>
          <w:szCs w:val="24"/>
        </w:rPr>
        <w:t xml:space="preserve">дуют страстные: допущенный вход первым бывает причиною </w:t>
      </w:r>
      <w:r>
        <w:rPr>
          <w:rFonts w:eastAsia="Times New Roman"/>
          <w:color w:val="000000"/>
          <w:spacing w:val="-4"/>
          <w:sz w:val="24"/>
          <w:szCs w:val="24"/>
        </w:rPr>
        <w:t>насильственного входа вторых»</w:t>
      </w:r>
      <w:r>
        <w:rPr>
          <w:rStyle w:val="a6"/>
          <w:rFonts w:eastAsia="Times New Roman"/>
          <w:color w:val="000000"/>
          <w:spacing w:val="-4"/>
          <w:sz w:val="24"/>
          <w:szCs w:val="24"/>
        </w:rPr>
        <w:footnoteReference w:id="1230"/>
      </w:r>
      <w:r>
        <w:rPr>
          <w:rFonts w:eastAsia="Times New Roman"/>
          <w:color w:val="000000"/>
          <w:spacing w:val="-4"/>
          <w:sz w:val="24"/>
          <w:szCs w:val="24"/>
        </w:rPr>
        <w:t>. Ум, как произвольно утра</w:t>
      </w:r>
      <w:r>
        <w:rPr>
          <w:rFonts w:eastAsia="Times New Roman"/>
          <w:color w:val="000000"/>
          <w:spacing w:val="-4"/>
          <w:sz w:val="24"/>
          <w:szCs w:val="24"/>
        </w:rPr>
        <w:softHyphen/>
        <w:t>тивший свою свободу при столкновении с передовыми сила</w:t>
      </w:r>
      <w:r>
        <w:rPr>
          <w:rFonts w:eastAsia="Times New Roman"/>
          <w:color w:val="000000"/>
          <w:spacing w:val="-4"/>
          <w:sz w:val="24"/>
          <w:szCs w:val="24"/>
        </w:rPr>
        <w:softHyphen/>
      </w:r>
      <w:r>
        <w:rPr>
          <w:rFonts w:eastAsia="Times New Roman"/>
          <w:color w:val="000000"/>
          <w:spacing w:val="-3"/>
          <w:sz w:val="24"/>
          <w:szCs w:val="24"/>
        </w:rPr>
        <w:t xml:space="preserve">ми, обезоруженный, ослабленный, плененный, нисколько не </w:t>
      </w:r>
      <w:r>
        <w:rPr>
          <w:rFonts w:eastAsia="Times New Roman"/>
          <w:color w:val="000000"/>
          <w:spacing w:val="-5"/>
          <w:sz w:val="24"/>
          <w:szCs w:val="24"/>
        </w:rPr>
        <w:t>может противостоять главным силам: немедленно побеждает</w:t>
      </w:r>
      <w:r>
        <w:rPr>
          <w:rFonts w:eastAsia="Times New Roman"/>
          <w:color w:val="000000"/>
          <w:spacing w:val="-5"/>
          <w:sz w:val="24"/>
          <w:szCs w:val="24"/>
        </w:rPr>
        <w:softHyphen/>
        <w:t xml:space="preserve">ся ими, подчиняется, порабощается им. Необходимо во время молитвы заключать ум в слова молитвы, отвергая без разбору </w:t>
      </w:r>
      <w:r>
        <w:rPr>
          <w:rFonts w:eastAsia="Times New Roman"/>
          <w:color w:val="000000"/>
          <w:spacing w:val="-3"/>
          <w:sz w:val="24"/>
          <w:szCs w:val="24"/>
        </w:rPr>
        <w:t>всякий помысл, и явно греховный и праведный по наружно</w:t>
      </w:r>
      <w:r>
        <w:rPr>
          <w:rFonts w:eastAsia="Times New Roman"/>
          <w:color w:val="000000"/>
          <w:spacing w:val="-3"/>
          <w:sz w:val="24"/>
          <w:szCs w:val="24"/>
        </w:rPr>
        <w:softHyphen/>
      </w:r>
      <w:r>
        <w:rPr>
          <w:rFonts w:eastAsia="Times New Roman"/>
          <w:color w:val="000000"/>
          <w:spacing w:val="-4"/>
          <w:sz w:val="24"/>
          <w:szCs w:val="24"/>
        </w:rPr>
        <w:t>сти. Всякий помысл, каково бы ни было его одеяние и все</w:t>
      </w:r>
      <w:r>
        <w:rPr>
          <w:rFonts w:eastAsia="Times New Roman"/>
          <w:color w:val="000000"/>
          <w:spacing w:val="-4"/>
          <w:sz w:val="24"/>
          <w:szCs w:val="24"/>
        </w:rPr>
        <w:softHyphen/>
      </w:r>
      <w:r>
        <w:rPr>
          <w:rFonts w:eastAsia="Times New Roman"/>
          <w:color w:val="000000"/>
          <w:spacing w:val="-5"/>
          <w:sz w:val="24"/>
          <w:szCs w:val="24"/>
        </w:rPr>
        <w:t>оружие, но если отвлекает от молитвы, этим самым доказыва</w:t>
      </w:r>
      <w:r>
        <w:rPr>
          <w:rFonts w:eastAsia="Times New Roman"/>
          <w:color w:val="000000"/>
          <w:spacing w:val="-5"/>
          <w:sz w:val="24"/>
          <w:szCs w:val="24"/>
        </w:rPr>
        <w:softHyphen/>
      </w:r>
      <w:r>
        <w:rPr>
          <w:rFonts w:eastAsia="Times New Roman"/>
          <w:color w:val="000000"/>
          <w:spacing w:val="-4"/>
          <w:sz w:val="24"/>
          <w:szCs w:val="24"/>
        </w:rPr>
        <w:t>ет, что он принадлежит к полку иноплеменническому и при</w:t>
      </w:r>
      <w:r>
        <w:rPr>
          <w:rFonts w:eastAsia="Times New Roman"/>
          <w:color w:val="000000"/>
          <w:spacing w:val="-4"/>
          <w:sz w:val="24"/>
          <w:szCs w:val="24"/>
        </w:rPr>
        <w:softHyphen/>
      </w:r>
      <w:r>
        <w:rPr>
          <w:rFonts w:eastAsia="Times New Roman"/>
          <w:color w:val="000000"/>
          <w:spacing w:val="-6"/>
          <w:sz w:val="24"/>
          <w:szCs w:val="24"/>
        </w:rPr>
        <w:t xml:space="preserve">шел, необрезанный, </w:t>
      </w:r>
      <w:r>
        <w:rPr>
          <w:rFonts w:eastAsia="Times New Roman"/>
          <w:i/>
          <w:iCs/>
          <w:color w:val="000000"/>
          <w:spacing w:val="-6"/>
          <w:sz w:val="24"/>
          <w:szCs w:val="24"/>
        </w:rPr>
        <w:t>поносити Исраиля</w:t>
      </w:r>
      <w:r>
        <w:rPr>
          <w:rStyle w:val="a6"/>
          <w:rFonts w:eastAsia="Times New Roman"/>
          <w:i/>
          <w:iCs/>
          <w:color w:val="000000"/>
          <w:spacing w:val="-6"/>
          <w:sz w:val="24"/>
          <w:szCs w:val="24"/>
        </w:rPr>
        <w:footnoteReference w:id="1231"/>
      </w:r>
      <w:r>
        <w:rPr>
          <w:rFonts w:eastAsia="Times New Roman"/>
          <w:i/>
          <w:iCs/>
          <w:color w:val="000000"/>
          <w:spacing w:val="-6"/>
          <w:sz w:val="24"/>
          <w:szCs w:val="24"/>
        </w:rPr>
        <w:t xml:space="preserve">. — </w:t>
      </w:r>
      <w:r>
        <w:rPr>
          <w:rFonts w:eastAsia="Times New Roman"/>
          <w:color w:val="000000"/>
          <w:spacing w:val="-6"/>
          <w:sz w:val="24"/>
          <w:szCs w:val="24"/>
        </w:rPr>
        <w:t xml:space="preserve">Невидимую брань </w:t>
      </w:r>
      <w:r>
        <w:rPr>
          <w:rFonts w:eastAsia="Times New Roman"/>
          <w:color w:val="000000"/>
          <w:spacing w:val="-5"/>
          <w:sz w:val="24"/>
          <w:szCs w:val="24"/>
        </w:rPr>
        <w:t>(борьбу) свою с человеком собственно греховными помысла</w:t>
      </w:r>
      <w:r>
        <w:rPr>
          <w:rFonts w:eastAsia="Times New Roman"/>
          <w:color w:val="000000"/>
          <w:spacing w:val="-5"/>
          <w:sz w:val="24"/>
          <w:szCs w:val="24"/>
        </w:rPr>
        <w:softHyphen/>
      </w:r>
      <w:r>
        <w:rPr>
          <w:rFonts w:eastAsia="Times New Roman"/>
          <w:color w:val="000000"/>
          <w:spacing w:val="-6"/>
          <w:sz w:val="24"/>
          <w:szCs w:val="24"/>
        </w:rPr>
        <w:t>ми и мечтаниями падший ангел основывает на взаимном срод</w:t>
      </w:r>
      <w:r>
        <w:rPr>
          <w:rFonts w:eastAsia="Times New Roman"/>
          <w:color w:val="000000"/>
          <w:spacing w:val="-6"/>
          <w:sz w:val="24"/>
          <w:szCs w:val="24"/>
        </w:rPr>
        <w:softHyphen/>
      </w:r>
      <w:r>
        <w:rPr>
          <w:rFonts w:eastAsia="Times New Roman"/>
          <w:color w:val="000000"/>
          <w:spacing w:val="-4"/>
          <w:sz w:val="24"/>
          <w:szCs w:val="24"/>
        </w:rPr>
        <w:t xml:space="preserve">стве грехов между собою. Брань эта не умолкает ни днем, ни </w:t>
      </w:r>
      <w:r>
        <w:rPr>
          <w:rFonts w:eastAsia="Times New Roman"/>
          <w:color w:val="000000"/>
          <w:spacing w:val="-3"/>
          <w:sz w:val="24"/>
          <w:szCs w:val="24"/>
        </w:rPr>
        <w:t>ночью, но действует с особенным напряжением и неистов</w:t>
      </w:r>
      <w:r>
        <w:rPr>
          <w:rFonts w:eastAsia="Times New Roman"/>
          <w:color w:val="000000"/>
          <w:spacing w:val="-3"/>
          <w:sz w:val="24"/>
          <w:szCs w:val="24"/>
        </w:rPr>
        <w:softHyphen/>
      </w:r>
      <w:r>
        <w:rPr>
          <w:rFonts w:eastAsia="Times New Roman"/>
          <w:color w:val="000000"/>
          <w:spacing w:val="-5"/>
          <w:sz w:val="24"/>
          <w:szCs w:val="24"/>
        </w:rPr>
        <w:t xml:space="preserve">ством, когда мы встанем на молитву. Тогда, по выражению </w:t>
      </w:r>
      <w:r>
        <w:rPr>
          <w:rFonts w:eastAsia="Times New Roman"/>
          <w:color w:val="000000"/>
          <w:spacing w:val="-4"/>
          <w:sz w:val="24"/>
          <w:szCs w:val="24"/>
        </w:rPr>
        <w:t>святых Отцов, диавол собирает отвсюду самые нелепые по</w:t>
      </w:r>
      <w:r>
        <w:rPr>
          <w:rFonts w:eastAsia="Times New Roman"/>
          <w:color w:val="000000"/>
          <w:spacing w:val="-4"/>
          <w:sz w:val="24"/>
          <w:szCs w:val="24"/>
        </w:rPr>
        <w:softHyphen/>
        <w:t>мышления и изливает их на нашу душу</w:t>
      </w:r>
      <w:r>
        <w:rPr>
          <w:rStyle w:val="a6"/>
          <w:rFonts w:eastAsia="Times New Roman"/>
          <w:color w:val="000000"/>
          <w:spacing w:val="-4"/>
          <w:sz w:val="24"/>
          <w:szCs w:val="24"/>
        </w:rPr>
        <w:footnoteReference w:id="1232"/>
      </w:r>
      <w:r>
        <w:rPr>
          <w:rFonts w:eastAsia="Times New Roman"/>
          <w:color w:val="000000"/>
          <w:spacing w:val="-4"/>
          <w:sz w:val="24"/>
          <w:szCs w:val="24"/>
        </w:rPr>
        <w:t>. Во-первых, он вос</w:t>
      </w:r>
      <w:r>
        <w:rPr>
          <w:rFonts w:eastAsia="Times New Roman"/>
          <w:color w:val="000000"/>
          <w:spacing w:val="-4"/>
          <w:sz w:val="24"/>
          <w:szCs w:val="24"/>
        </w:rPr>
        <w:softHyphen/>
      </w:r>
      <w:r>
        <w:rPr>
          <w:rFonts w:eastAsia="Times New Roman"/>
          <w:color w:val="000000"/>
          <w:spacing w:val="-5"/>
          <w:sz w:val="24"/>
          <w:szCs w:val="24"/>
        </w:rPr>
        <w:t xml:space="preserve">поминает нам о всех оскорбивших нас; оскорбления и обиды, </w:t>
      </w:r>
      <w:r>
        <w:rPr>
          <w:rFonts w:eastAsia="Times New Roman"/>
          <w:color w:val="000000"/>
          <w:spacing w:val="-4"/>
          <w:sz w:val="24"/>
          <w:szCs w:val="24"/>
        </w:rPr>
        <w:t xml:space="preserve">нанесенным нам, старается представить в яркой живописи; возмездие за них и сопротивление им </w:t>
      </w:r>
      <w:r>
        <w:rPr>
          <w:rFonts w:eastAsia="Times New Roman"/>
          <w:color w:val="000000"/>
          <w:spacing w:val="-4"/>
          <w:sz w:val="24"/>
          <w:szCs w:val="24"/>
        </w:rPr>
        <w:lastRenderedPageBreak/>
        <w:t>выставляет требовани</w:t>
      </w:r>
      <w:r>
        <w:rPr>
          <w:rFonts w:eastAsia="Times New Roman"/>
          <w:color w:val="000000"/>
          <w:spacing w:val="-4"/>
          <w:sz w:val="24"/>
          <w:szCs w:val="24"/>
        </w:rPr>
        <w:softHyphen/>
        <w:t>ем правосудия, здравого смысла, общественной пользы, са</w:t>
      </w:r>
      <w:r>
        <w:rPr>
          <w:rFonts w:eastAsia="Times New Roman"/>
          <w:color w:val="000000"/>
          <w:spacing w:val="-4"/>
          <w:sz w:val="24"/>
          <w:szCs w:val="24"/>
        </w:rPr>
        <w:softHyphen/>
        <w:t xml:space="preserve">мосохранения, необходимости. Очевидно, что враг старается </w:t>
      </w:r>
      <w:r>
        <w:rPr>
          <w:rFonts w:eastAsia="Times New Roman"/>
          <w:color w:val="000000"/>
          <w:spacing w:val="-3"/>
          <w:sz w:val="24"/>
          <w:szCs w:val="24"/>
        </w:rPr>
        <w:t>поколебать самое основание молитвенного подвига — незло</w:t>
      </w:r>
      <w:r>
        <w:rPr>
          <w:rFonts w:eastAsia="Times New Roman"/>
          <w:color w:val="000000"/>
          <w:spacing w:val="-5"/>
          <w:sz w:val="24"/>
          <w:szCs w:val="24"/>
        </w:rPr>
        <w:t>бие и кротость, — чтоб здание, воздвигаемое на этом основа</w:t>
      </w:r>
      <w:r>
        <w:rPr>
          <w:rFonts w:eastAsia="Times New Roman"/>
          <w:color w:val="000000"/>
          <w:spacing w:val="-5"/>
          <w:sz w:val="24"/>
          <w:szCs w:val="24"/>
        </w:rPr>
        <w:softHyphen/>
        <w:t xml:space="preserve">нии, разрушалось само собою. Это так и бывает: потому что </w:t>
      </w:r>
      <w:r>
        <w:rPr>
          <w:rFonts w:eastAsia="Times New Roman"/>
          <w:color w:val="000000"/>
          <w:spacing w:val="-6"/>
          <w:sz w:val="24"/>
          <w:szCs w:val="24"/>
        </w:rPr>
        <w:t xml:space="preserve">памятозлобный и не отпустивший ближнему согрешений его </w:t>
      </w:r>
      <w:r>
        <w:rPr>
          <w:rFonts w:eastAsia="Times New Roman"/>
          <w:color w:val="000000"/>
          <w:spacing w:val="-4"/>
          <w:sz w:val="24"/>
          <w:szCs w:val="24"/>
        </w:rPr>
        <w:t xml:space="preserve">никак не может сосредоточиться при молитве своей и придти </w:t>
      </w:r>
      <w:r>
        <w:rPr>
          <w:rFonts w:eastAsia="Times New Roman"/>
          <w:color w:val="000000"/>
          <w:spacing w:val="-5"/>
          <w:sz w:val="24"/>
          <w:szCs w:val="24"/>
        </w:rPr>
        <w:t>в умиление. Помыслы гневные рассевают молитву; они раз</w:t>
      </w:r>
      <w:r>
        <w:rPr>
          <w:rFonts w:eastAsia="Times New Roman"/>
          <w:color w:val="000000"/>
          <w:spacing w:val="-5"/>
          <w:sz w:val="24"/>
          <w:szCs w:val="24"/>
        </w:rPr>
        <w:softHyphen/>
      </w:r>
      <w:r>
        <w:rPr>
          <w:rFonts w:eastAsia="Times New Roman"/>
          <w:color w:val="000000"/>
          <w:spacing w:val="-4"/>
          <w:sz w:val="24"/>
          <w:szCs w:val="24"/>
        </w:rPr>
        <w:t xml:space="preserve">носят ее в стороны, как порывистый ветр разносит семена, бросаемые сеятелем на его ниву, и нива сердечная остается </w:t>
      </w:r>
      <w:r>
        <w:rPr>
          <w:rFonts w:eastAsia="Times New Roman"/>
          <w:color w:val="000000"/>
          <w:spacing w:val="-6"/>
          <w:sz w:val="24"/>
          <w:szCs w:val="24"/>
        </w:rPr>
        <w:t>незасеянною, а усиленный труд подвижника тщетным. Изве</w:t>
      </w:r>
      <w:r>
        <w:rPr>
          <w:rFonts w:eastAsia="Times New Roman"/>
          <w:color w:val="000000"/>
          <w:spacing w:val="-6"/>
          <w:sz w:val="24"/>
          <w:szCs w:val="24"/>
        </w:rPr>
        <w:softHyphen/>
      </w:r>
      <w:r>
        <w:rPr>
          <w:rFonts w:eastAsia="Times New Roman"/>
          <w:color w:val="000000"/>
          <w:spacing w:val="-4"/>
          <w:sz w:val="24"/>
          <w:szCs w:val="24"/>
        </w:rPr>
        <w:t>стно, что прощение обид и оскорблений, заменение осужде</w:t>
      </w:r>
      <w:r>
        <w:rPr>
          <w:rFonts w:eastAsia="Times New Roman"/>
          <w:color w:val="000000"/>
          <w:spacing w:val="-4"/>
          <w:sz w:val="24"/>
          <w:szCs w:val="24"/>
        </w:rPr>
        <w:softHyphen/>
      </w:r>
      <w:r>
        <w:rPr>
          <w:rFonts w:eastAsia="Times New Roman"/>
          <w:color w:val="000000"/>
          <w:spacing w:val="-7"/>
          <w:sz w:val="24"/>
          <w:szCs w:val="24"/>
        </w:rPr>
        <w:t>ния ближних милостивым извинением их, обвинение себя слу</w:t>
      </w:r>
      <w:r>
        <w:rPr>
          <w:rFonts w:eastAsia="Times New Roman"/>
          <w:color w:val="000000"/>
          <w:spacing w:val="-7"/>
          <w:sz w:val="24"/>
          <w:szCs w:val="24"/>
        </w:rPr>
        <w:softHyphen/>
      </w:r>
      <w:r>
        <w:rPr>
          <w:rFonts w:eastAsia="Times New Roman"/>
          <w:color w:val="000000"/>
          <w:spacing w:val="-5"/>
          <w:sz w:val="24"/>
          <w:szCs w:val="24"/>
        </w:rPr>
        <w:t xml:space="preserve">жат основанием успешной молитве. Весьма часто приносит </w:t>
      </w:r>
      <w:r>
        <w:rPr>
          <w:rFonts w:eastAsia="Times New Roman"/>
          <w:color w:val="000000"/>
          <w:spacing w:val="-4"/>
          <w:sz w:val="24"/>
          <w:szCs w:val="24"/>
        </w:rPr>
        <w:t xml:space="preserve">враг, при самом начале молитвы, помышления и мечтания о </w:t>
      </w:r>
      <w:r>
        <w:rPr>
          <w:rFonts w:eastAsia="Times New Roman"/>
          <w:color w:val="000000"/>
          <w:spacing w:val="-6"/>
          <w:sz w:val="24"/>
          <w:szCs w:val="24"/>
        </w:rPr>
        <w:t>земном преуспеянии: то в обольстительной картине представ</w:t>
      </w:r>
      <w:r>
        <w:rPr>
          <w:rFonts w:eastAsia="Times New Roman"/>
          <w:color w:val="000000"/>
          <w:spacing w:val="-6"/>
          <w:sz w:val="24"/>
          <w:szCs w:val="24"/>
        </w:rPr>
        <w:softHyphen/>
      </w:r>
      <w:r>
        <w:rPr>
          <w:rFonts w:eastAsia="Times New Roman"/>
          <w:color w:val="000000"/>
          <w:spacing w:val="-5"/>
          <w:sz w:val="24"/>
          <w:szCs w:val="24"/>
        </w:rPr>
        <w:t xml:space="preserve">ляет славу человеческую, как справедливую или счастливую дань добродетели, как будто узнанной и признанной наконец человеками, отселе вступающими под ее руководство, то в </w:t>
      </w:r>
      <w:r>
        <w:rPr>
          <w:rFonts w:eastAsia="Times New Roman"/>
          <w:color w:val="000000"/>
          <w:spacing w:val="-7"/>
          <w:sz w:val="24"/>
          <w:szCs w:val="24"/>
        </w:rPr>
        <w:t>столько же обольстительной картине представляет обилие зем</w:t>
      </w:r>
      <w:r>
        <w:rPr>
          <w:rFonts w:eastAsia="Times New Roman"/>
          <w:color w:val="000000"/>
          <w:spacing w:val="-7"/>
          <w:sz w:val="24"/>
          <w:szCs w:val="24"/>
        </w:rPr>
        <w:softHyphen/>
      </w:r>
      <w:r>
        <w:rPr>
          <w:rFonts w:eastAsia="Times New Roman"/>
          <w:color w:val="000000"/>
          <w:spacing w:val="-4"/>
          <w:sz w:val="24"/>
          <w:szCs w:val="24"/>
        </w:rPr>
        <w:t>ных средств, на основании будто бы которых должна произ</w:t>
      </w:r>
      <w:r>
        <w:rPr>
          <w:rFonts w:eastAsia="Times New Roman"/>
          <w:color w:val="000000"/>
          <w:spacing w:val="-4"/>
          <w:sz w:val="24"/>
          <w:szCs w:val="24"/>
        </w:rPr>
        <w:softHyphen/>
        <w:t>вести и усилиться христианская добродетель. Обе эти карти</w:t>
      </w:r>
      <w:r>
        <w:rPr>
          <w:rFonts w:eastAsia="Times New Roman"/>
          <w:color w:val="000000"/>
          <w:spacing w:val="-4"/>
          <w:sz w:val="24"/>
          <w:szCs w:val="24"/>
        </w:rPr>
        <w:softHyphen/>
      </w:r>
      <w:r>
        <w:rPr>
          <w:rFonts w:eastAsia="Times New Roman"/>
          <w:color w:val="000000"/>
          <w:spacing w:val="-5"/>
          <w:sz w:val="24"/>
          <w:szCs w:val="24"/>
        </w:rPr>
        <w:t xml:space="preserve">ны ложны! изображаются в противность учению Христову, </w:t>
      </w:r>
      <w:r>
        <w:rPr>
          <w:rFonts w:eastAsia="Times New Roman"/>
          <w:color w:val="000000"/>
          <w:spacing w:val="-4"/>
          <w:sz w:val="24"/>
          <w:szCs w:val="24"/>
        </w:rPr>
        <w:t>наносят страшный вред заглядывающемуся на них душевно</w:t>
      </w:r>
      <w:r>
        <w:rPr>
          <w:rFonts w:eastAsia="Times New Roman"/>
          <w:color w:val="000000"/>
          <w:spacing w:val="-4"/>
          <w:sz w:val="24"/>
          <w:szCs w:val="24"/>
        </w:rPr>
        <w:softHyphen/>
      </w:r>
      <w:r>
        <w:rPr>
          <w:rFonts w:eastAsia="Times New Roman"/>
          <w:color w:val="000000"/>
          <w:spacing w:val="-7"/>
          <w:sz w:val="24"/>
          <w:szCs w:val="24"/>
        </w:rPr>
        <w:t xml:space="preserve">му оку и самой душе, любодействующей от Господа своего сочувствием к демонской живописи. Вне креста Христова нет христианского преуспеяния. Господь сказал: </w:t>
      </w:r>
      <w:r>
        <w:rPr>
          <w:rFonts w:eastAsia="Times New Roman"/>
          <w:i/>
          <w:iCs/>
          <w:color w:val="000000"/>
          <w:spacing w:val="-7"/>
          <w:sz w:val="24"/>
          <w:szCs w:val="24"/>
        </w:rPr>
        <w:t xml:space="preserve">Славы от человек </w:t>
      </w:r>
      <w:r>
        <w:rPr>
          <w:rFonts w:eastAsia="Times New Roman"/>
          <w:i/>
          <w:iCs/>
          <w:color w:val="000000"/>
          <w:sz w:val="24"/>
          <w:szCs w:val="24"/>
        </w:rPr>
        <w:t>не приемлю... Како вы можете веровати, славу друг от друга приемлюще, и славы, яже от Единого Бога, не ище</w:t>
      </w:r>
      <w:r>
        <w:rPr>
          <w:rFonts w:eastAsia="Times New Roman"/>
          <w:i/>
          <w:iCs/>
          <w:color w:val="000000"/>
          <w:sz w:val="24"/>
          <w:szCs w:val="24"/>
        </w:rPr>
        <w:softHyphen/>
      </w:r>
      <w:r>
        <w:rPr>
          <w:rFonts w:eastAsia="Times New Roman"/>
          <w:i/>
          <w:iCs/>
          <w:color w:val="000000"/>
          <w:spacing w:val="-4"/>
          <w:sz w:val="24"/>
          <w:szCs w:val="24"/>
        </w:rPr>
        <w:t>те</w:t>
      </w:r>
      <w:r>
        <w:rPr>
          <w:rStyle w:val="a6"/>
          <w:rFonts w:eastAsia="Times New Roman"/>
          <w:i/>
          <w:iCs/>
          <w:color w:val="000000"/>
          <w:spacing w:val="-4"/>
          <w:sz w:val="24"/>
          <w:szCs w:val="24"/>
        </w:rPr>
        <w:footnoteReference w:id="1233"/>
      </w:r>
      <w:r>
        <w:rPr>
          <w:rFonts w:eastAsia="Times New Roman"/>
          <w:i/>
          <w:iCs/>
          <w:color w:val="000000"/>
          <w:spacing w:val="-4"/>
          <w:sz w:val="24"/>
          <w:szCs w:val="24"/>
        </w:rPr>
        <w:t xml:space="preserve">. </w:t>
      </w:r>
      <w:r>
        <w:rPr>
          <w:rFonts w:eastAsia="Times New Roman"/>
          <w:color w:val="000000"/>
          <w:spacing w:val="-4"/>
          <w:sz w:val="24"/>
          <w:szCs w:val="24"/>
        </w:rPr>
        <w:t xml:space="preserve">При творении всех ваших добрых дел </w:t>
      </w:r>
      <w:r>
        <w:rPr>
          <w:rFonts w:eastAsia="Times New Roman"/>
          <w:i/>
          <w:iCs/>
          <w:color w:val="000000"/>
          <w:spacing w:val="-4"/>
          <w:sz w:val="24"/>
          <w:szCs w:val="24"/>
        </w:rPr>
        <w:t xml:space="preserve">не будете яко </w:t>
      </w:r>
      <w:r>
        <w:rPr>
          <w:rFonts w:eastAsia="Times New Roman"/>
          <w:i/>
          <w:iCs/>
          <w:color w:val="000000"/>
          <w:spacing w:val="-5"/>
          <w:sz w:val="24"/>
          <w:szCs w:val="24"/>
        </w:rPr>
        <w:t>лицемери</w:t>
      </w:r>
      <w:r>
        <w:rPr>
          <w:rStyle w:val="a6"/>
          <w:rFonts w:eastAsia="Times New Roman"/>
          <w:i/>
          <w:iCs/>
          <w:color w:val="000000"/>
          <w:spacing w:val="-5"/>
          <w:sz w:val="24"/>
          <w:szCs w:val="24"/>
        </w:rPr>
        <w:footnoteReference w:id="1234"/>
      </w:r>
      <w:r>
        <w:rPr>
          <w:rFonts w:eastAsia="Times New Roman"/>
          <w:i/>
          <w:iCs/>
          <w:color w:val="000000"/>
          <w:spacing w:val="-5"/>
          <w:sz w:val="24"/>
          <w:szCs w:val="24"/>
        </w:rPr>
        <w:t xml:space="preserve">, </w:t>
      </w:r>
      <w:r>
        <w:rPr>
          <w:rFonts w:eastAsia="Times New Roman"/>
          <w:color w:val="000000"/>
          <w:spacing w:val="-5"/>
          <w:sz w:val="24"/>
          <w:szCs w:val="24"/>
        </w:rPr>
        <w:t>делающие добро для славы человеческой, воспри</w:t>
      </w:r>
      <w:r>
        <w:rPr>
          <w:rFonts w:eastAsia="Times New Roman"/>
          <w:color w:val="000000"/>
          <w:spacing w:val="-4"/>
          <w:sz w:val="24"/>
          <w:szCs w:val="24"/>
        </w:rPr>
        <w:t xml:space="preserve">емлющие славу человеческую в награду за свою добродетель </w:t>
      </w:r>
      <w:r>
        <w:rPr>
          <w:rFonts w:eastAsia="Times New Roman"/>
          <w:color w:val="000000"/>
          <w:spacing w:val="-7"/>
          <w:sz w:val="24"/>
          <w:szCs w:val="24"/>
        </w:rPr>
        <w:t>и отнимающие у себя право на награду вечную</w:t>
      </w:r>
      <w:r>
        <w:rPr>
          <w:rStyle w:val="a6"/>
          <w:rFonts w:eastAsia="Times New Roman"/>
          <w:color w:val="000000"/>
          <w:spacing w:val="-7"/>
          <w:sz w:val="24"/>
          <w:szCs w:val="24"/>
        </w:rPr>
        <w:footnoteReference w:id="1235"/>
      </w:r>
      <w:r>
        <w:rPr>
          <w:rFonts w:eastAsia="Times New Roman"/>
          <w:color w:val="000000"/>
          <w:spacing w:val="-7"/>
          <w:sz w:val="24"/>
          <w:szCs w:val="24"/>
        </w:rPr>
        <w:t xml:space="preserve">. </w:t>
      </w:r>
      <w:r>
        <w:rPr>
          <w:rFonts w:eastAsia="Times New Roman"/>
          <w:i/>
          <w:iCs/>
          <w:color w:val="000000"/>
          <w:spacing w:val="-7"/>
          <w:sz w:val="24"/>
          <w:szCs w:val="24"/>
        </w:rPr>
        <w:t xml:space="preserve">Да не увесть </w:t>
      </w:r>
      <w:r>
        <w:rPr>
          <w:rFonts w:eastAsia="Times New Roman"/>
          <w:i/>
          <w:iCs/>
          <w:color w:val="000000"/>
          <w:spacing w:val="-3"/>
          <w:sz w:val="24"/>
          <w:szCs w:val="24"/>
        </w:rPr>
        <w:t xml:space="preserve">шуйца твоя, </w:t>
      </w:r>
      <w:r>
        <w:rPr>
          <w:rFonts w:eastAsia="Times New Roman"/>
          <w:color w:val="000000"/>
          <w:spacing w:val="-3"/>
          <w:sz w:val="24"/>
          <w:szCs w:val="24"/>
        </w:rPr>
        <w:t xml:space="preserve">то есть твое собственное тщеславие, </w:t>
      </w:r>
      <w:r>
        <w:rPr>
          <w:rFonts w:eastAsia="Times New Roman"/>
          <w:i/>
          <w:iCs/>
          <w:color w:val="000000"/>
          <w:spacing w:val="-3"/>
          <w:sz w:val="24"/>
          <w:szCs w:val="24"/>
        </w:rPr>
        <w:t>что тво</w:t>
      </w:r>
      <w:r>
        <w:rPr>
          <w:rFonts w:eastAsia="Times New Roman"/>
          <w:i/>
          <w:iCs/>
          <w:color w:val="000000"/>
          <w:spacing w:val="-3"/>
          <w:sz w:val="24"/>
          <w:szCs w:val="24"/>
        </w:rPr>
        <w:softHyphen/>
        <w:t xml:space="preserve">рит десница твоя, </w:t>
      </w:r>
      <w:r>
        <w:rPr>
          <w:rFonts w:eastAsia="Times New Roman"/>
          <w:color w:val="000000"/>
          <w:spacing w:val="-3"/>
          <w:sz w:val="24"/>
          <w:szCs w:val="24"/>
        </w:rPr>
        <w:t>то есть твоя воля, направленная по еван</w:t>
      </w:r>
      <w:r>
        <w:rPr>
          <w:rFonts w:eastAsia="Times New Roman"/>
          <w:color w:val="000000"/>
          <w:spacing w:val="-3"/>
          <w:sz w:val="24"/>
          <w:szCs w:val="24"/>
        </w:rPr>
        <w:softHyphen/>
      </w:r>
      <w:r>
        <w:rPr>
          <w:rFonts w:eastAsia="Times New Roman"/>
          <w:color w:val="000000"/>
          <w:spacing w:val="-2"/>
          <w:sz w:val="24"/>
          <w:szCs w:val="24"/>
        </w:rPr>
        <w:t xml:space="preserve">гельским заповедям, </w:t>
      </w:r>
      <w:r>
        <w:rPr>
          <w:rFonts w:eastAsia="Times New Roman"/>
          <w:i/>
          <w:iCs/>
          <w:color w:val="000000"/>
          <w:spacing w:val="-2"/>
          <w:sz w:val="24"/>
          <w:szCs w:val="24"/>
        </w:rPr>
        <w:t xml:space="preserve">и Отец твой, видяй втайне, воздаст </w:t>
      </w:r>
      <w:r>
        <w:rPr>
          <w:rFonts w:eastAsia="Times New Roman"/>
          <w:i/>
          <w:iCs/>
          <w:color w:val="000000"/>
          <w:spacing w:val="-4"/>
          <w:sz w:val="24"/>
          <w:szCs w:val="24"/>
        </w:rPr>
        <w:t xml:space="preserve">тебе яве </w:t>
      </w:r>
      <w:r>
        <w:rPr>
          <w:rFonts w:eastAsia="Times New Roman"/>
          <w:color w:val="000000"/>
          <w:spacing w:val="-4"/>
          <w:sz w:val="24"/>
          <w:szCs w:val="24"/>
        </w:rPr>
        <w:t>даром Святого Духа</w:t>
      </w:r>
      <w:r>
        <w:rPr>
          <w:rStyle w:val="a6"/>
          <w:rFonts w:eastAsia="Times New Roman"/>
          <w:color w:val="000000"/>
          <w:spacing w:val="-4"/>
          <w:sz w:val="24"/>
          <w:szCs w:val="24"/>
        </w:rPr>
        <w:footnoteReference w:id="1236"/>
      </w:r>
      <w:r>
        <w:rPr>
          <w:rFonts w:eastAsia="Times New Roman"/>
          <w:color w:val="000000"/>
          <w:spacing w:val="-4"/>
          <w:sz w:val="24"/>
          <w:szCs w:val="24"/>
        </w:rPr>
        <w:t xml:space="preserve">. Сказал также Господь: </w:t>
      </w:r>
      <w:r>
        <w:rPr>
          <w:rFonts w:eastAsia="Times New Roman"/>
          <w:i/>
          <w:iCs/>
          <w:color w:val="000000"/>
          <w:spacing w:val="-4"/>
          <w:sz w:val="24"/>
          <w:szCs w:val="24"/>
        </w:rPr>
        <w:t>Ник</w:t>
      </w:r>
      <w:r>
        <w:rPr>
          <w:rFonts w:eastAsia="Times New Roman"/>
          <w:i/>
          <w:iCs/>
          <w:color w:val="000000"/>
          <w:spacing w:val="-7"/>
          <w:sz w:val="24"/>
          <w:szCs w:val="24"/>
        </w:rPr>
        <w:t xml:space="preserve">тоже может двема господинома работати: любо единаго </w:t>
      </w:r>
      <w:r>
        <w:rPr>
          <w:rFonts w:eastAsia="Times New Roman"/>
          <w:i/>
          <w:iCs/>
          <w:color w:val="000000"/>
          <w:spacing w:val="-3"/>
          <w:sz w:val="24"/>
          <w:szCs w:val="24"/>
        </w:rPr>
        <w:t>возлюбит, а другого возненавидит: или единаго держится</w:t>
      </w:r>
      <w:r w:rsidRPr="0053073B">
        <w:rPr>
          <w:rFonts w:eastAsia="Times New Roman"/>
          <w:i/>
          <w:iCs/>
          <w:color w:val="000000"/>
          <w:spacing w:val="-3"/>
          <w:sz w:val="24"/>
          <w:szCs w:val="24"/>
        </w:rPr>
        <w:t xml:space="preserve">, </w:t>
      </w:r>
      <w:r w:rsidRPr="0053073B">
        <w:rPr>
          <w:rFonts w:eastAsia="Times New Roman"/>
          <w:bCs/>
          <w:i/>
          <w:iCs/>
          <w:color w:val="000000"/>
          <w:spacing w:val="-9"/>
          <w:sz w:val="24"/>
          <w:szCs w:val="24"/>
        </w:rPr>
        <w:t xml:space="preserve">о друзем же нерадити начнет: не можете Богу работати и </w:t>
      </w:r>
      <w:r w:rsidRPr="0053073B">
        <w:rPr>
          <w:rFonts w:eastAsia="Times New Roman"/>
          <w:i/>
          <w:iCs/>
          <w:color w:val="000000"/>
          <w:spacing w:val="-4"/>
          <w:sz w:val="24"/>
          <w:szCs w:val="24"/>
        </w:rPr>
        <w:t xml:space="preserve">мамоне, </w:t>
      </w:r>
      <w:r w:rsidRPr="0053073B">
        <w:rPr>
          <w:rFonts w:eastAsia="Times New Roman"/>
          <w:color w:val="000000"/>
          <w:spacing w:val="-4"/>
          <w:sz w:val="24"/>
          <w:szCs w:val="24"/>
        </w:rPr>
        <w:t>то есть имуществу, богатству</w:t>
      </w:r>
      <w:r>
        <w:rPr>
          <w:rStyle w:val="a6"/>
          <w:rFonts w:eastAsia="Times New Roman"/>
          <w:color w:val="000000"/>
          <w:spacing w:val="-4"/>
          <w:sz w:val="24"/>
          <w:szCs w:val="24"/>
        </w:rPr>
        <w:footnoteReference w:id="1237"/>
      </w:r>
      <w:r w:rsidRPr="0053073B">
        <w:rPr>
          <w:rFonts w:eastAsia="Times New Roman"/>
          <w:color w:val="000000"/>
          <w:spacing w:val="-4"/>
          <w:sz w:val="24"/>
          <w:szCs w:val="24"/>
        </w:rPr>
        <w:t xml:space="preserve">. </w:t>
      </w:r>
      <w:r w:rsidRPr="0053073B">
        <w:rPr>
          <w:rFonts w:eastAsia="Times New Roman"/>
          <w:i/>
          <w:iCs/>
          <w:color w:val="000000"/>
          <w:spacing w:val="-4"/>
          <w:sz w:val="24"/>
          <w:szCs w:val="24"/>
        </w:rPr>
        <w:t xml:space="preserve">Иже не отречется </w:t>
      </w:r>
      <w:r w:rsidRPr="0053073B">
        <w:rPr>
          <w:rFonts w:eastAsia="Times New Roman"/>
          <w:bCs/>
          <w:i/>
          <w:iCs/>
          <w:color w:val="000000"/>
          <w:spacing w:val="-6"/>
          <w:sz w:val="24"/>
          <w:szCs w:val="24"/>
        </w:rPr>
        <w:t>всего своего имения, не может выти Мой ученик</w:t>
      </w:r>
      <w:r>
        <w:rPr>
          <w:rStyle w:val="a6"/>
          <w:rFonts w:eastAsia="Times New Roman"/>
          <w:bCs/>
          <w:i/>
          <w:iCs/>
          <w:color w:val="000000"/>
          <w:spacing w:val="-6"/>
          <w:sz w:val="24"/>
          <w:szCs w:val="24"/>
        </w:rPr>
        <w:footnoteReference w:id="1238"/>
      </w:r>
      <w:r w:rsidRPr="0053073B">
        <w:rPr>
          <w:rFonts w:eastAsia="Times New Roman"/>
          <w:bCs/>
          <w:i/>
          <w:iCs/>
          <w:color w:val="000000"/>
          <w:spacing w:val="-6"/>
          <w:sz w:val="24"/>
          <w:szCs w:val="24"/>
        </w:rPr>
        <w:t xml:space="preserve">. </w:t>
      </w:r>
      <w:r w:rsidRPr="0053073B">
        <w:rPr>
          <w:rFonts w:eastAsia="Times New Roman"/>
          <w:bCs/>
          <w:color w:val="000000"/>
          <w:spacing w:val="-6"/>
          <w:sz w:val="24"/>
          <w:szCs w:val="24"/>
        </w:rPr>
        <w:t>Достой</w:t>
      </w:r>
      <w:r w:rsidRPr="0053073B">
        <w:rPr>
          <w:rFonts w:eastAsia="Times New Roman"/>
          <w:bCs/>
          <w:color w:val="000000"/>
          <w:spacing w:val="-6"/>
          <w:sz w:val="24"/>
          <w:szCs w:val="24"/>
        </w:rPr>
        <w:softHyphen/>
      </w:r>
      <w:r w:rsidRPr="0053073B">
        <w:rPr>
          <w:rFonts w:eastAsia="Times New Roman"/>
          <w:bCs/>
          <w:color w:val="000000"/>
          <w:spacing w:val="-4"/>
          <w:sz w:val="24"/>
          <w:szCs w:val="24"/>
        </w:rPr>
        <w:t>но</w:t>
      </w:r>
      <w:r>
        <w:rPr>
          <w:rFonts w:eastAsia="Times New Roman"/>
          <w:b/>
          <w:bCs/>
          <w:color w:val="000000"/>
          <w:spacing w:val="-4"/>
          <w:sz w:val="24"/>
          <w:szCs w:val="24"/>
        </w:rPr>
        <w:t xml:space="preserve"> </w:t>
      </w:r>
      <w:r>
        <w:rPr>
          <w:rFonts w:eastAsia="Times New Roman"/>
          <w:color w:val="000000"/>
          <w:spacing w:val="-4"/>
          <w:sz w:val="24"/>
          <w:szCs w:val="24"/>
        </w:rPr>
        <w:t xml:space="preserve">замечания, что диавол, искушая Богочеловека, предложил </w:t>
      </w:r>
      <w:r>
        <w:rPr>
          <w:rFonts w:eastAsia="Times New Roman"/>
          <w:color w:val="000000"/>
          <w:spacing w:val="-8"/>
          <w:sz w:val="24"/>
          <w:szCs w:val="24"/>
        </w:rPr>
        <w:t>Ему мысль тщеславную прославиться публичным чудом и меч</w:t>
      </w:r>
      <w:r>
        <w:rPr>
          <w:rFonts w:eastAsia="Times New Roman"/>
          <w:color w:val="000000"/>
          <w:spacing w:val="-8"/>
          <w:sz w:val="24"/>
          <w:szCs w:val="24"/>
        </w:rPr>
        <w:softHyphen/>
      </w:r>
      <w:r>
        <w:rPr>
          <w:rFonts w:eastAsia="Times New Roman"/>
          <w:color w:val="000000"/>
          <w:spacing w:val="-5"/>
          <w:sz w:val="24"/>
          <w:szCs w:val="24"/>
        </w:rPr>
        <w:t>тание самого развитого и могущественного положения. Гос</w:t>
      </w:r>
      <w:r>
        <w:rPr>
          <w:rFonts w:eastAsia="Times New Roman"/>
          <w:color w:val="000000"/>
          <w:spacing w:val="-5"/>
          <w:sz w:val="24"/>
          <w:szCs w:val="24"/>
        </w:rPr>
        <w:softHyphen/>
      </w:r>
      <w:r>
        <w:rPr>
          <w:rFonts w:eastAsia="Times New Roman"/>
          <w:color w:val="000000"/>
          <w:spacing w:val="-6"/>
          <w:sz w:val="24"/>
          <w:szCs w:val="24"/>
        </w:rPr>
        <w:t>подь отринул то и другое</w:t>
      </w:r>
      <w:r>
        <w:rPr>
          <w:rStyle w:val="a6"/>
          <w:rFonts w:eastAsia="Times New Roman"/>
          <w:color w:val="000000"/>
          <w:spacing w:val="-6"/>
          <w:sz w:val="24"/>
          <w:szCs w:val="24"/>
        </w:rPr>
        <w:footnoteReference w:id="1239"/>
      </w:r>
      <w:r>
        <w:rPr>
          <w:rFonts w:eastAsia="Times New Roman"/>
          <w:color w:val="000000"/>
          <w:spacing w:val="-6"/>
          <w:sz w:val="24"/>
          <w:szCs w:val="24"/>
        </w:rPr>
        <w:t>: Он возводит нас к высшему преус</w:t>
      </w:r>
      <w:r>
        <w:rPr>
          <w:rFonts w:eastAsia="Times New Roman"/>
          <w:color w:val="000000"/>
          <w:spacing w:val="-6"/>
          <w:sz w:val="24"/>
          <w:szCs w:val="24"/>
        </w:rPr>
        <w:softHyphen/>
      </w:r>
      <w:r>
        <w:rPr>
          <w:rFonts w:eastAsia="Times New Roman"/>
          <w:color w:val="000000"/>
          <w:spacing w:val="-5"/>
          <w:sz w:val="24"/>
          <w:szCs w:val="24"/>
        </w:rPr>
        <w:t xml:space="preserve">пеянию по тесному пути самоотвержения и смирения, и Сам </w:t>
      </w:r>
      <w:r>
        <w:rPr>
          <w:rFonts w:eastAsia="Times New Roman"/>
          <w:color w:val="000000"/>
          <w:spacing w:val="-4"/>
          <w:sz w:val="24"/>
          <w:szCs w:val="24"/>
        </w:rPr>
        <w:t xml:space="preserve">проложил этот спасительный путь. Нам должно последовать </w:t>
      </w:r>
      <w:r>
        <w:rPr>
          <w:rFonts w:eastAsia="Times New Roman"/>
          <w:color w:val="000000"/>
          <w:spacing w:val="-3"/>
          <w:sz w:val="24"/>
          <w:szCs w:val="24"/>
        </w:rPr>
        <w:t>примеру и учению Господа: отвергать помыслы земной сла</w:t>
      </w:r>
      <w:r>
        <w:rPr>
          <w:rFonts w:eastAsia="Times New Roman"/>
          <w:color w:val="000000"/>
          <w:spacing w:val="-3"/>
          <w:sz w:val="24"/>
          <w:szCs w:val="24"/>
        </w:rPr>
        <w:softHyphen/>
      </w:r>
      <w:r>
        <w:rPr>
          <w:rFonts w:eastAsia="Times New Roman"/>
          <w:color w:val="000000"/>
          <w:spacing w:val="-4"/>
          <w:sz w:val="24"/>
          <w:szCs w:val="24"/>
        </w:rPr>
        <w:t xml:space="preserve">вы, земного преуспеяния, земного обилия, отвергать радость, </w:t>
      </w:r>
      <w:r>
        <w:rPr>
          <w:rFonts w:eastAsia="Times New Roman"/>
          <w:color w:val="000000"/>
          <w:spacing w:val="-5"/>
          <w:sz w:val="24"/>
          <w:szCs w:val="24"/>
        </w:rPr>
        <w:t>приносимую такими мечтаниями и размышлениями, уничто</w:t>
      </w:r>
      <w:r>
        <w:rPr>
          <w:rFonts w:eastAsia="Times New Roman"/>
          <w:color w:val="000000"/>
          <w:spacing w:val="-5"/>
          <w:sz w:val="24"/>
          <w:szCs w:val="24"/>
        </w:rPr>
        <w:softHyphen/>
        <w:t>жающую в нас сокрушение духа, сосредоточенность и внима</w:t>
      </w:r>
      <w:r>
        <w:rPr>
          <w:rFonts w:eastAsia="Times New Roman"/>
          <w:color w:val="000000"/>
          <w:spacing w:val="-5"/>
          <w:sz w:val="24"/>
          <w:szCs w:val="24"/>
        </w:rPr>
        <w:softHyphen/>
      </w:r>
      <w:r>
        <w:rPr>
          <w:rFonts w:eastAsia="Times New Roman"/>
          <w:color w:val="000000"/>
          <w:spacing w:val="-6"/>
          <w:sz w:val="24"/>
          <w:szCs w:val="24"/>
        </w:rPr>
        <w:t>ние при молитве, вводящую самомнение и рассеянность. Если мы согласимся с помыслами и мечтаниями тщеславными, гор</w:t>
      </w:r>
      <w:r>
        <w:rPr>
          <w:rFonts w:eastAsia="Times New Roman"/>
          <w:color w:val="000000"/>
          <w:spacing w:val="-8"/>
          <w:sz w:val="24"/>
          <w:szCs w:val="24"/>
        </w:rPr>
        <w:t xml:space="preserve">достными, корыстолюбивыми и миролюбивыми, не отвергнем </w:t>
      </w:r>
      <w:r>
        <w:rPr>
          <w:rFonts w:eastAsia="Times New Roman"/>
          <w:color w:val="000000"/>
          <w:spacing w:val="-4"/>
          <w:sz w:val="24"/>
          <w:szCs w:val="24"/>
        </w:rPr>
        <w:t xml:space="preserve">их, но пребудем в них и усладимся ими, то вступаем в обще </w:t>
      </w:r>
      <w:r>
        <w:rPr>
          <w:rFonts w:eastAsia="Times New Roman"/>
          <w:color w:val="000000"/>
          <w:spacing w:val="-3"/>
          <w:sz w:val="24"/>
          <w:szCs w:val="24"/>
        </w:rPr>
        <w:t xml:space="preserve">ние с сатаною, и сила Божия, нас защищающая, отступит от </w:t>
      </w:r>
      <w:r>
        <w:rPr>
          <w:rFonts w:eastAsia="Times New Roman"/>
          <w:color w:val="000000"/>
          <w:spacing w:val="-4"/>
          <w:sz w:val="24"/>
          <w:szCs w:val="24"/>
        </w:rPr>
        <w:t>нас. Враг, увидев отступление от нас помощи Божией, уст</w:t>
      </w:r>
      <w:r>
        <w:rPr>
          <w:rFonts w:eastAsia="Times New Roman"/>
          <w:color w:val="000000"/>
          <w:spacing w:val="-4"/>
          <w:sz w:val="24"/>
          <w:szCs w:val="24"/>
        </w:rPr>
        <w:softHyphen/>
      </w:r>
      <w:r>
        <w:rPr>
          <w:rFonts w:eastAsia="Times New Roman"/>
          <w:color w:val="000000"/>
          <w:spacing w:val="-5"/>
          <w:sz w:val="24"/>
          <w:szCs w:val="24"/>
        </w:rPr>
        <w:t>ремляет на нас две тягчайшие брани: брань помыслами и меч</w:t>
      </w:r>
      <w:r>
        <w:rPr>
          <w:rFonts w:eastAsia="Times New Roman"/>
          <w:color w:val="000000"/>
          <w:spacing w:val="-5"/>
          <w:sz w:val="24"/>
          <w:szCs w:val="24"/>
        </w:rPr>
        <w:softHyphen/>
        <w:t>таниями блуда и брань унынием</w:t>
      </w:r>
      <w:r>
        <w:rPr>
          <w:rStyle w:val="a6"/>
          <w:rFonts w:eastAsia="Times New Roman"/>
          <w:color w:val="000000"/>
          <w:spacing w:val="-5"/>
          <w:sz w:val="24"/>
          <w:szCs w:val="24"/>
        </w:rPr>
        <w:footnoteReference w:id="1240"/>
      </w:r>
      <w:r>
        <w:rPr>
          <w:rFonts w:eastAsia="Times New Roman"/>
          <w:color w:val="000000"/>
          <w:spacing w:val="-5"/>
          <w:sz w:val="24"/>
          <w:szCs w:val="24"/>
        </w:rPr>
        <w:t xml:space="preserve">. Побежденные передовою </w:t>
      </w:r>
      <w:r>
        <w:rPr>
          <w:rFonts w:eastAsia="Times New Roman"/>
          <w:color w:val="000000"/>
          <w:spacing w:val="-4"/>
          <w:sz w:val="24"/>
          <w:szCs w:val="24"/>
        </w:rPr>
        <w:t xml:space="preserve">бранию, лишенные заступления Божия, мы не устаиваем и </w:t>
      </w:r>
      <w:r>
        <w:rPr>
          <w:rFonts w:eastAsia="Times New Roman"/>
          <w:color w:val="000000"/>
          <w:spacing w:val="-5"/>
          <w:sz w:val="24"/>
          <w:szCs w:val="24"/>
        </w:rPr>
        <w:t xml:space="preserve">против второй брани. Это-то и значит, сказанное Отцами, что </w:t>
      </w:r>
      <w:r>
        <w:rPr>
          <w:rFonts w:eastAsia="Times New Roman"/>
          <w:color w:val="000000"/>
          <w:spacing w:val="-3"/>
          <w:sz w:val="24"/>
          <w:szCs w:val="24"/>
        </w:rPr>
        <w:t>Бог попускает сатане попирать нас дотоле, доколе не сми</w:t>
      </w:r>
      <w:r>
        <w:rPr>
          <w:rFonts w:eastAsia="Times New Roman"/>
          <w:color w:val="000000"/>
          <w:spacing w:val="-3"/>
          <w:sz w:val="24"/>
          <w:szCs w:val="24"/>
        </w:rPr>
        <w:softHyphen/>
        <w:t xml:space="preserve">римся. Очевидно, что помыслы памятозлобия, осуждения, </w:t>
      </w:r>
      <w:r>
        <w:rPr>
          <w:rFonts w:eastAsia="Times New Roman"/>
          <w:color w:val="000000"/>
          <w:spacing w:val="-5"/>
          <w:sz w:val="24"/>
          <w:szCs w:val="24"/>
        </w:rPr>
        <w:t>земной славы и земного преуспеяния имеют основанием сво</w:t>
      </w:r>
      <w:r>
        <w:rPr>
          <w:rFonts w:eastAsia="Times New Roman"/>
          <w:color w:val="000000"/>
          <w:spacing w:val="-5"/>
          <w:sz w:val="24"/>
          <w:szCs w:val="24"/>
        </w:rPr>
        <w:softHyphen/>
      </w:r>
      <w:r>
        <w:rPr>
          <w:rFonts w:eastAsia="Times New Roman"/>
          <w:color w:val="000000"/>
          <w:spacing w:val="-6"/>
          <w:sz w:val="24"/>
          <w:szCs w:val="24"/>
        </w:rPr>
        <w:t>им гордость. Отвержение этих помыслов есть отвержение гор</w:t>
      </w:r>
      <w:r>
        <w:rPr>
          <w:rFonts w:eastAsia="Times New Roman"/>
          <w:color w:val="000000"/>
          <w:spacing w:val="-6"/>
          <w:sz w:val="24"/>
          <w:szCs w:val="24"/>
        </w:rPr>
        <w:softHyphen/>
      </w:r>
      <w:r>
        <w:rPr>
          <w:rFonts w:eastAsia="Times New Roman"/>
          <w:color w:val="000000"/>
          <w:spacing w:val="-5"/>
          <w:sz w:val="24"/>
          <w:szCs w:val="24"/>
        </w:rPr>
        <w:t>дости. Отвержение гордости совершается водворением смире</w:t>
      </w:r>
      <w:r>
        <w:rPr>
          <w:rFonts w:eastAsia="Times New Roman"/>
          <w:color w:val="000000"/>
          <w:spacing w:val="-5"/>
          <w:sz w:val="24"/>
          <w:szCs w:val="24"/>
        </w:rPr>
        <w:softHyphen/>
      </w:r>
      <w:r>
        <w:rPr>
          <w:rFonts w:eastAsia="Times New Roman"/>
          <w:color w:val="000000"/>
          <w:spacing w:val="-4"/>
          <w:sz w:val="24"/>
          <w:szCs w:val="24"/>
        </w:rPr>
        <w:t>ния в душе. Смирение есть Христов образ мыслей и тот сер</w:t>
      </w:r>
      <w:r>
        <w:rPr>
          <w:rFonts w:eastAsia="Times New Roman"/>
          <w:color w:val="000000"/>
          <w:spacing w:val="-4"/>
          <w:sz w:val="24"/>
          <w:szCs w:val="24"/>
        </w:rPr>
        <w:softHyphen/>
      </w:r>
      <w:r>
        <w:rPr>
          <w:rFonts w:eastAsia="Times New Roman"/>
          <w:color w:val="000000"/>
          <w:spacing w:val="-8"/>
          <w:sz w:val="24"/>
          <w:szCs w:val="24"/>
        </w:rPr>
        <w:t xml:space="preserve">дечный залог, происходящий от этого образа мыслей, которыми </w:t>
      </w:r>
      <w:r>
        <w:rPr>
          <w:rFonts w:eastAsia="Times New Roman"/>
          <w:color w:val="000000"/>
          <w:spacing w:val="-5"/>
          <w:sz w:val="24"/>
          <w:szCs w:val="24"/>
        </w:rPr>
        <w:t>умерщвляются в сердце и извергаются из него все страсти</w:t>
      </w:r>
      <w:r>
        <w:rPr>
          <w:rStyle w:val="a6"/>
          <w:rFonts w:eastAsia="Times New Roman"/>
          <w:color w:val="000000"/>
          <w:spacing w:val="-5"/>
          <w:sz w:val="24"/>
          <w:szCs w:val="24"/>
        </w:rPr>
        <w:footnoteReference w:id="1241"/>
      </w:r>
      <w:r>
        <w:rPr>
          <w:rFonts w:eastAsia="Times New Roman"/>
          <w:color w:val="000000"/>
          <w:spacing w:val="-5"/>
          <w:sz w:val="24"/>
          <w:szCs w:val="24"/>
        </w:rPr>
        <w:t xml:space="preserve">. </w:t>
      </w:r>
      <w:r>
        <w:rPr>
          <w:rFonts w:eastAsia="Times New Roman"/>
          <w:color w:val="000000"/>
          <w:spacing w:val="-4"/>
          <w:sz w:val="24"/>
          <w:szCs w:val="24"/>
        </w:rPr>
        <w:t>Нашествию блудной страсти и страсти уныния последует на</w:t>
      </w:r>
      <w:r>
        <w:rPr>
          <w:rFonts w:eastAsia="Times New Roman"/>
          <w:color w:val="000000"/>
          <w:spacing w:val="-4"/>
          <w:sz w:val="24"/>
          <w:szCs w:val="24"/>
        </w:rPr>
        <w:softHyphen/>
      </w:r>
      <w:r>
        <w:rPr>
          <w:rFonts w:eastAsia="Times New Roman"/>
          <w:color w:val="000000"/>
          <w:spacing w:val="-5"/>
          <w:sz w:val="24"/>
          <w:szCs w:val="24"/>
        </w:rPr>
        <w:t xml:space="preserve">шествие помыслов и ощущений печали, неверия, безнадежия, </w:t>
      </w:r>
      <w:r>
        <w:rPr>
          <w:rFonts w:eastAsia="Times New Roman"/>
          <w:color w:val="000000"/>
          <w:spacing w:val="-2"/>
          <w:sz w:val="24"/>
          <w:szCs w:val="24"/>
        </w:rPr>
        <w:t xml:space="preserve">ожесточения, омрачения, хулы и </w:t>
      </w:r>
      <w:r>
        <w:rPr>
          <w:rFonts w:eastAsia="Times New Roman"/>
          <w:color w:val="000000"/>
          <w:spacing w:val="-2"/>
          <w:sz w:val="24"/>
          <w:szCs w:val="24"/>
        </w:rPr>
        <w:lastRenderedPageBreak/>
        <w:t xml:space="preserve">отчаяния. Особенно тяжкое </w:t>
      </w:r>
      <w:r>
        <w:rPr>
          <w:rFonts w:eastAsia="Times New Roman"/>
          <w:color w:val="000000"/>
          <w:spacing w:val="-6"/>
          <w:sz w:val="24"/>
          <w:szCs w:val="24"/>
        </w:rPr>
        <w:t>впечатление производит на нас услаждение плотскими вожде</w:t>
      </w:r>
      <w:r>
        <w:rPr>
          <w:rFonts w:eastAsia="Times New Roman"/>
          <w:color w:val="000000"/>
          <w:spacing w:val="-6"/>
          <w:sz w:val="24"/>
          <w:szCs w:val="24"/>
        </w:rPr>
        <w:softHyphen/>
      </w:r>
      <w:r>
        <w:rPr>
          <w:rFonts w:eastAsia="Times New Roman"/>
          <w:color w:val="000000"/>
          <w:spacing w:val="-5"/>
          <w:sz w:val="24"/>
          <w:szCs w:val="24"/>
        </w:rPr>
        <w:t xml:space="preserve">лениями. Отцы называют их сквернителями духовного храма </w:t>
      </w:r>
      <w:r>
        <w:rPr>
          <w:rFonts w:eastAsia="Times New Roman"/>
          <w:color w:val="000000"/>
          <w:spacing w:val="-4"/>
          <w:sz w:val="24"/>
          <w:szCs w:val="24"/>
        </w:rPr>
        <w:t>Божия</w:t>
      </w:r>
      <w:r>
        <w:rPr>
          <w:rStyle w:val="a6"/>
          <w:rFonts w:eastAsia="Times New Roman"/>
          <w:color w:val="000000"/>
          <w:spacing w:val="-4"/>
          <w:sz w:val="24"/>
          <w:szCs w:val="24"/>
        </w:rPr>
        <w:footnoteReference w:id="1242"/>
      </w:r>
      <w:r>
        <w:rPr>
          <w:rFonts w:eastAsia="Times New Roman"/>
          <w:color w:val="000000"/>
          <w:spacing w:val="-4"/>
          <w:sz w:val="24"/>
          <w:szCs w:val="24"/>
        </w:rPr>
        <w:t xml:space="preserve">. Если мы усладимся ими, то от нас надолго отступит </w:t>
      </w:r>
      <w:r>
        <w:rPr>
          <w:rFonts w:eastAsia="Times New Roman"/>
          <w:color w:val="000000"/>
          <w:spacing w:val="-5"/>
          <w:sz w:val="24"/>
          <w:szCs w:val="24"/>
        </w:rPr>
        <w:t>благодать Божия, и все греховные помыслы и мечтания полу</w:t>
      </w:r>
      <w:r>
        <w:rPr>
          <w:rFonts w:eastAsia="Times New Roman"/>
          <w:color w:val="000000"/>
          <w:spacing w:val="-5"/>
          <w:sz w:val="24"/>
          <w:szCs w:val="24"/>
        </w:rPr>
        <w:softHyphen/>
      </w:r>
      <w:r>
        <w:rPr>
          <w:rFonts w:eastAsia="Times New Roman"/>
          <w:color w:val="000000"/>
          <w:spacing w:val="-6"/>
          <w:sz w:val="24"/>
          <w:szCs w:val="24"/>
        </w:rPr>
        <w:t xml:space="preserve">чат сильнейшую власть над нами. Они будут дотоле томить и </w:t>
      </w:r>
      <w:r>
        <w:rPr>
          <w:rFonts w:eastAsia="Times New Roman"/>
          <w:color w:val="000000"/>
          <w:spacing w:val="-5"/>
          <w:sz w:val="24"/>
          <w:szCs w:val="24"/>
        </w:rPr>
        <w:t>мучить нас, доколе мы искренним раскаянием и воздержани</w:t>
      </w:r>
      <w:r>
        <w:rPr>
          <w:rFonts w:eastAsia="Times New Roman"/>
          <w:color w:val="000000"/>
          <w:spacing w:val="-5"/>
          <w:sz w:val="24"/>
          <w:szCs w:val="24"/>
        </w:rPr>
        <w:softHyphen/>
        <w:t xml:space="preserve">ем от услаждения прилогами врага снова не привлечем к себе </w:t>
      </w:r>
      <w:r>
        <w:rPr>
          <w:rFonts w:eastAsia="Times New Roman"/>
          <w:color w:val="000000"/>
          <w:spacing w:val="-6"/>
          <w:sz w:val="24"/>
          <w:szCs w:val="24"/>
        </w:rPr>
        <w:t xml:space="preserve">благодати. Всему этому не преминет научить внимательного </w:t>
      </w:r>
      <w:r>
        <w:rPr>
          <w:rFonts w:eastAsia="Times New Roman"/>
          <w:color w:val="000000"/>
          <w:sz w:val="24"/>
          <w:szCs w:val="24"/>
        </w:rPr>
        <w:t>инока опыт.</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Узнав тот порядок, тот чин и устав, которого держится </w:t>
      </w:r>
      <w:r>
        <w:rPr>
          <w:rFonts w:eastAsia="Times New Roman"/>
          <w:color w:val="000000"/>
          <w:spacing w:val="-5"/>
          <w:sz w:val="24"/>
          <w:szCs w:val="24"/>
        </w:rPr>
        <w:t>враг при борьбе с нами, мы можем устраивать соответствую</w:t>
      </w:r>
      <w:r>
        <w:rPr>
          <w:rFonts w:eastAsia="Times New Roman"/>
          <w:color w:val="000000"/>
          <w:spacing w:val="-5"/>
          <w:sz w:val="24"/>
          <w:szCs w:val="24"/>
        </w:rPr>
        <w:softHyphen/>
        <w:t xml:space="preserve">щее сопротивление. Не будем судить и осуждать ближнего ни </w:t>
      </w:r>
      <w:r>
        <w:rPr>
          <w:rFonts w:eastAsia="Times New Roman"/>
          <w:color w:val="000000"/>
          <w:spacing w:val="-6"/>
          <w:sz w:val="24"/>
          <w:szCs w:val="24"/>
        </w:rPr>
        <w:t xml:space="preserve">под каким предлогом, будем прощать ближним все тягчайшие </w:t>
      </w:r>
      <w:r>
        <w:rPr>
          <w:rFonts w:eastAsia="Times New Roman"/>
          <w:color w:val="000000"/>
          <w:spacing w:val="-5"/>
          <w:sz w:val="24"/>
          <w:szCs w:val="24"/>
        </w:rPr>
        <w:t xml:space="preserve">оскорбления, нанесенные нам ближними. Когда бы ни явился помысел памятозлобия против ближнего, будем немедленно </w:t>
      </w:r>
      <w:r>
        <w:rPr>
          <w:rFonts w:eastAsia="Times New Roman"/>
          <w:color w:val="000000"/>
          <w:spacing w:val="-3"/>
          <w:sz w:val="24"/>
          <w:szCs w:val="24"/>
        </w:rPr>
        <w:t xml:space="preserve">обращаться с молитвою к Богу о том ближнем, испрашивая </w:t>
      </w:r>
      <w:r>
        <w:rPr>
          <w:rFonts w:eastAsia="Times New Roman"/>
          <w:color w:val="000000"/>
          <w:spacing w:val="-6"/>
          <w:sz w:val="24"/>
          <w:szCs w:val="24"/>
        </w:rPr>
        <w:t xml:space="preserve">ему милость Божию во времени и в вечности. Отречемся душ </w:t>
      </w:r>
      <w:r>
        <w:rPr>
          <w:rFonts w:eastAsia="Times New Roman"/>
          <w:color w:val="000000"/>
          <w:spacing w:val="-4"/>
          <w:sz w:val="24"/>
          <w:szCs w:val="24"/>
        </w:rPr>
        <w:t>наших, то есть искания славы человеческой, искания излиш</w:t>
      </w:r>
      <w:r>
        <w:rPr>
          <w:rFonts w:eastAsia="Times New Roman"/>
          <w:color w:val="000000"/>
          <w:spacing w:val="-4"/>
          <w:sz w:val="24"/>
          <w:szCs w:val="24"/>
        </w:rPr>
        <w:softHyphen/>
      </w:r>
      <w:r>
        <w:rPr>
          <w:rFonts w:eastAsia="Times New Roman"/>
          <w:color w:val="000000"/>
          <w:spacing w:val="-5"/>
          <w:sz w:val="24"/>
          <w:szCs w:val="24"/>
        </w:rPr>
        <w:t>не удобного земного положения, искания всех земных пре</w:t>
      </w:r>
      <w:r>
        <w:rPr>
          <w:rFonts w:eastAsia="Times New Roman"/>
          <w:color w:val="000000"/>
          <w:spacing w:val="-5"/>
          <w:sz w:val="24"/>
          <w:szCs w:val="24"/>
        </w:rPr>
        <w:softHyphen/>
        <w:t>имуществ и предадим себя всецело воле Божией, благодаря и славословя Бога за наше прошедшее и настоящее, возлагая на Него наше будущее. Такое поведение и направление наше да будет приготовлением к молитве нашей, основанием для мо</w:t>
      </w:r>
      <w:r>
        <w:rPr>
          <w:rFonts w:eastAsia="Times New Roman"/>
          <w:color w:val="000000"/>
          <w:spacing w:val="-5"/>
          <w:sz w:val="24"/>
          <w:szCs w:val="24"/>
        </w:rPr>
        <w:softHyphen/>
        <w:t>литвы нашей. Пред начатием молитвы смиримся пред ближ</w:t>
      </w:r>
      <w:r>
        <w:rPr>
          <w:rFonts w:eastAsia="Times New Roman"/>
          <w:color w:val="000000"/>
          <w:spacing w:val="-5"/>
          <w:sz w:val="24"/>
          <w:szCs w:val="24"/>
        </w:rPr>
        <w:softHyphen/>
      </w:r>
      <w:r>
        <w:rPr>
          <w:rFonts w:eastAsia="Times New Roman"/>
          <w:color w:val="000000"/>
          <w:spacing w:val="-4"/>
          <w:sz w:val="24"/>
          <w:szCs w:val="24"/>
        </w:rPr>
        <w:t xml:space="preserve">ними, обвиним себя, как соблазнившие и соблазняющие их </w:t>
      </w:r>
      <w:r>
        <w:rPr>
          <w:rFonts w:eastAsia="Times New Roman"/>
          <w:color w:val="000000"/>
          <w:spacing w:val="-8"/>
          <w:sz w:val="24"/>
          <w:szCs w:val="24"/>
        </w:rPr>
        <w:t>согрешениями нашими, начнем молитву нашу молением о вра</w:t>
      </w:r>
      <w:r>
        <w:rPr>
          <w:rFonts w:eastAsia="Times New Roman"/>
          <w:color w:val="000000"/>
          <w:spacing w:val="-8"/>
          <w:sz w:val="24"/>
          <w:szCs w:val="24"/>
        </w:rPr>
        <w:softHyphen/>
      </w:r>
      <w:r>
        <w:rPr>
          <w:rFonts w:eastAsia="Times New Roman"/>
          <w:color w:val="000000"/>
          <w:spacing w:val="-6"/>
          <w:sz w:val="24"/>
          <w:szCs w:val="24"/>
        </w:rPr>
        <w:t xml:space="preserve">гах, соединим себя в молитве со всем человечеством и будем умолять Бога о помиловании нас вместе со всеми человеками, не потому, чтоб мы достойны были молиться за человечество, </w:t>
      </w:r>
      <w:r>
        <w:rPr>
          <w:rFonts w:eastAsia="Times New Roman"/>
          <w:color w:val="000000"/>
          <w:spacing w:val="-5"/>
          <w:sz w:val="24"/>
          <w:szCs w:val="24"/>
        </w:rPr>
        <w:t xml:space="preserve">а для исполнения заповеди о любви, которая законополагает: </w:t>
      </w:r>
      <w:r>
        <w:rPr>
          <w:rFonts w:eastAsia="Times New Roman"/>
          <w:i/>
          <w:iCs/>
          <w:color w:val="000000"/>
          <w:spacing w:val="-6"/>
          <w:sz w:val="24"/>
          <w:szCs w:val="24"/>
        </w:rPr>
        <w:t>молитеся друг за друга</w:t>
      </w:r>
      <w:r>
        <w:rPr>
          <w:rStyle w:val="a6"/>
          <w:rFonts w:eastAsia="Times New Roman"/>
          <w:i/>
          <w:iCs/>
          <w:color w:val="000000"/>
          <w:spacing w:val="-6"/>
          <w:sz w:val="24"/>
          <w:szCs w:val="24"/>
        </w:rPr>
        <w:footnoteReference w:id="1243"/>
      </w:r>
      <w:r>
        <w:rPr>
          <w:rFonts w:eastAsia="Times New Roman"/>
          <w:i/>
          <w:iCs/>
          <w:color w:val="000000"/>
          <w:spacing w:val="-6"/>
          <w:sz w:val="24"/>
          <w:szCs w:val="24"/>
        </w:rPr>
        <w:t xml:space="preserve">. </w:t>
      </w:r>
      <w:r>
        <w:rPr>
          <w:rFonts w:eastAsia="Times New Roman"/>
          <w:color w:val="000000"/>
          <w:spacing w:val="-6"/>
          <w:sz w:val="24"/>
          <w:szCs w:val="24"/>
        </w:rPr>
        <w:t xml:space="preserve">Хотя истинному служителю Божию </w:t>
      </w:r>
      <w:r>
        <w:rPr>
          <w:rFonts w:eastAsia="Times New Roman"/>
          <w:color w:val="000000"/>
          <w:spacing w:val="-7"/>
          <w:sz w:val="24"/>
          <w:szCs w:val="24"/>
        </w:rPr>
        <w:t>попускается борение с многообразными прилогами греха, при</w:t>
      </w:r>
      <w:r>
        <w:rPr>
          <w:rFonts w:eastAsia="Times New Roman"/>
          <w:color w:val="000000"/>
          <w:spacing w:val="-7"/>
          <w:sz w:val="24"/>
          <w:szCs w:val="24"/>
        </w:rPr>
        <w:softHyphen/>
        <w:t>носимыми сатаною и возникающими из нашего поврежденно</w:t>
      </w:r>
      <w:r>
        <w:rPr>
          <w:rFonts w:eastAsia="Times New Roman"/>
          <w:color w:val="000000"/>
          <w:spacing w:val="-7"/>
          <w:sz w:val="24"/>
          <w:szCs w:val="24"/>
        </w:rPr>
        <w:softHyphen/>
      </w:r>
      <w:r>
        <w:rPr>
          <w:rFonts w:eastAsia="Times New Roman"/>
          <w:color w:val="000000"/>
          <w:spacing w:val="-6"/>
          <w:sz w:val="24"/>
          <w:szCs w:val="24"/>
        </w:rPr>
        <w:t>го падением естества, но десница Божия непрестанно поддер</w:t>
      </w:r>
      <w:r>
        <w:rPr>
          <w:rFonts w:eastAsia="Times New Roman"/>
          <w:color w:val="000000"/>
          <w:spacing w:val="-6"/>
          <w:sz w:val="24"/>
          <w:szCs w:val="24"/>
        </w:rPr>
        <w:softHyphen/>
      </w:r>
      <w:r>
        <w:rPr>
          <w:rFonts w:eastAsia="Times New Roman"/>
          <w:color w:val="000000"/>
          <w:spacing w:val="-3"/>
          <w:sz w:val="24"/>
          <w:szCs w:val="24"/>
        </w:rPr>
        <w:t>живает и руководит его. Самое борение приносит величай</w:t>
      </w:r>
      <w:r>
        <w:rPr>
          <w:rFonts w:eastAsia="Times New Roman"/>
          <w:color w:val="000000"/>
          <w:spacing w:val="-3"/>
          <w:sz w:val="24"/>
          <w:szCs w:val="24"/>
        </w:rPr>
        <w:softHyphen/>
      </w:r>
      <w:r>
        <w:rPr>
          <w:rFonts w:eastAsia="Times New Roman"/>
          <w:color w:val="000000"/>
          <w:spacing w:val="-5"/>
          <w:sz w:val="24"/>
          <w:szCs w:val="24"/>
        </w:rPr>
        <w:t>шую пользу, доставляя подвижнику иноческую опытность, ясное и подробное понятие о повреждении природы челове</w:t>
      </w:r>
      <w:r>
        <w:rPr>
          <w:rFonts w:eastAsia="Times New Roman"/>
          <w:color w:val="000000"/>
          <w:spacing w:val="-5"/>
          <w:sz w:val="24"/>
          <w:szCs w:val="24"/>
        </w:rPr>
        <w:softHyphen/>
      </w:r>
      <w:r>
        <w:rPr>
          <w:rFonts w:eastAsia="Times New Roman"/>
          <w:color w:val="000000"/>
          <w:spacing w:val="-4"/>
          <w:sz w:val="24"/>
          <w:szCs w:val="24"/>
        </w:rPr>
        <w:t>ческой, о грехе, о падшем ангеле, приводя подвижника в со</w:t>
      </w:r>
      <w:r>
        <w:rPr>
          <w:rFonts w:eastAsia="Times New Roman"/>
          <w:color w:val="000000"/>
          <w:spacing w:val="-4"/>
          <w:sz w:val="24"/>
          <w:szCs w:val="24"/>
        </w:rPr>
        <w:softHyphen/>
      </w:r>
      <w:r>
        <w:rPr>
          <w:rFonts w:eastAsia="Times New Roman"/>
          <w:color w:val="000000"/>
          <w:spacing w:val="-2"/>
          <w:sz w:val="24"/>
          <w:szCs w:val="24"/>
        </w:rPr>
        <w:t>крушение духа, в плач о себе и о всем человечестве. Препо</w:t>
      </w:r>
      <w:r>
        <w:rPr>
          <w:rFonts w:eastAsia="Times New Roman"/>
          <w:color w:val="000000"/>
          <w:spacing w:val="-5"/>
          <w:sz w:val="24"/>
          <w:szCs w:val="24"/>
        </w:rPr>
        <w:t>добный Пимен Великий поведал о преподобном Иоанне Ко</w:t>
      </w:r>
      <w:r>
        <w:rPr>
          <w:rFonts w:eastAsia="Times New Roman"/>
          <w:color w:val="000000"/>
          <w:spacing w:val="-4"/>
          <w:sz w:val="24"/>
          <w:szCs w:val="24"/>
        </w:rPr>
        <w:t xml:space="preserve">лове, отце, преисполненном благодати Святого Духа, что он </w:t>
      </w:r>
      <w:r>
        <w:rPr>
          <w:rFonts w:eastAsia="Times New Roman"/>
          <w:color w:val="000000"/>
          <w:spacing w:val="-3"/>
          <w:sz w:val="24"/>
          <w:szCs w:val="24"/>
        </w:rPr>
        <w:t xml:space="preserve">умолил Бога, и прекратилась в нем борьба, производимая </w:t>
      </w:r>
      <w:r>
        <w:rPr>
          <w:rFonts w:eastAsia="Times New Roman"/>
          <w:color w:val="000000"/>
          <w:spacing w:val="-4"/>
          <w:sz w:val="24"/>
          <w:szCs w:val="24"/>
        </w:rPr>
        <w:t>недугами падшего естества, или страстями. Он пошел и воз</w:t>
      </w:r>
      <w:r>
        <w:rPr>
          <w:rFonts w:eastAsia="Times New Roman"/>
          <w:color w:val="000000"/>
          <w:spacing w:val="-4"/>
          <w:sz w:val="24"/>
          <w:szCs w:val="24"/>
        </w:rPr>
        <w:softHyphen/>
        <w:t>вестил это некоторому преуспевшему в духовном рассужде</w:t>
      </w:r>
      <w:r>
        <w:rPr>
          <w:rFonts w:eastAsia="Times New Roman"/>
          <w:color w:val="000000"/>
          <w:spacing w:val="-4"/>
          <w:sz w:val="24"/>
          <w:szCs w:val="24"/>
        </w:rPr>
        <w:softHyphen/>
      </w:r>
      <w:r>
        <w:rPr>
          <w:rFonts w:eastAsia="Times New Roman"/>
          <w:color w:val="000000"/>
          <w:spacing w:val="-2"/>
          <w:sz w:val="24"/>
          <w:szCs w:val="24"/>
        </w:rPr>
        <w:t xml:space="preserve">нии старцу, говоря: «Вижу себя в нерушимом спокойствии, </w:t>
      </w:r>
      <w:r>
        <w:rPr>
          <w:rFonts w:eastAsia="Times New Roman"/>
          <w:color w:val="000000"/>
          <w:spacing w:val="-1"/>
          <w:sz w:val="24"/>
          <w:szCs w:val="24"/>
        </w:rPr>
        <w:t xml:space="preserve">без всякой брани». Рассудительный старец отвечал Иоанну: </w:t>
      </w:r>
      <w:r>
        <w:rPr>
          <w:rFonts w:eastAsia="Times New Roman"/>
          <w:i/>
          <w:iCs/>
          <w:color w:val="000000"/>
          <w:spacing w:val="-5"/>
          <w:sz w:val="24"/>
          <w:szCs w:val="24"/>
        </w:rPr>
        <w:t xml:space="preserve">4 </w:t>
      </w:r>
      <w:r>
        <w:rPr>
          <w:rFonts w:eastAsia="Times New Roman"/>
          <w:color w:val="000000"/>
          <w:spacing w:val="-5"/>
          <w:sz w:val="24"/>
          <w:szCs w:val="24"/>
        </w:rPr>
        <w:t xml:space="preserve">Поди и умоли Бога, чтоб брани возвратились, потому что по </w:t>
      </w:r>
      <w:r>
        <w:rPr>
          <w:rFonts w:eastAsia="Times New Roman"/>
          <w:color w:val="000000"/>
          <w:spacing w:val="-4"/>
          <w:sz w:val="24"/>
          <w:szCs w:val="24"/>
        </w:rPr>
        <w:t>причине брани душа приходит в преуспеяние, а когда придет брань, то не молись, чтоб она была взята, но чтоб Господь даровал терпение в брани»</w:t>
      </w:r>
      <w:r>
        <w:rPr>
          <w:rStyle w:val="a6"/>
          <w:rFonts w:eastAsia="Times New Roman"/>
          <w:color w:val="000000"/>
          <w:spacing w:val="-4"/>
          <w:sz w:val="24"/>
          <w:szCs w:val="24"/>
        </w:rPr>
        <w:footnoteReference w:id="1244"/>
      </w:r>
      <w:r>
        <w:rPr>
          <w:rFonts w:eastAsia="Times New Roman"/>
          <w:color w:val="000000"/>
          <w:spacing w:val="-4"/>
          <w:sz w:val="24"/>
          <w:szCs w:val="24"/>
        </w:rPr>
        <w:t>. Предадимся всецело воле Божи</w:t>
      </w:r>
      <w:r>
        <w:rPr>
          <w:rFonts w:eastAsia="Times New Roman"/>
          <w:color w:val="000000"/>
          <w:spacing w:val="-5"/>
          <w:sz w:val="24"/>
          <w:szCs w:val="24"/>
        </w:rPr>
        <w:t>ей, предадимся всецело исполнению воли Божией; непрестан</w:t>
      </w:r>
      <w:r>
        <w:rPr>
          <w:rFonts w:eastAsia="Times New Roman"/>
          <w:color w:val="000000"/>
          <w:spacing w:val="-5"/>
          <w:sz w:val="24"/>
          <w:szCs w:val="24"/>
        </w:rPr>
        <w:softHyphen/>
      </w:r>
      <w:r>
        <w:rPr>
          <w:rFonts w:eastAsia="Times New Roman"/>
          <w:color w:val="000000"/>
          <w:spacing w:val="-1"/>
          <w:sz w:val="24"/>
          <w:szCs w:val="24"/>
        </w:rPr>
        <w:t xml:space="preserve">ною молитвою будем испрашивать у Бога дар исполнения </w:t>
      </w:r>
      <w:r>
        <w:rPr>
          <w:rFonts w:eastAsia="Times New Roman"/>
          <w:color w:val="000000"/>
          <w:spacing w:val="-2"/>
          <w:sz w:val="24"/>
          <w:szCs w:val="24"/>
        </w:rPr>
        <w:t xml:space="preserve">воли Божией, и тот дар, чтоб над нами всегда совершалась воля Божия. Кто предается воле Божией, с тем неотлучно </w:t>
      </w:r>
      <w:r>
        <w:rPr>
          <w:rFonts w:eastAsia="Times New Roman"/>
          <w:color w:val="000000"/>
          <w:spacing w:val="-3"/>
          <w:sz w:val="24"/>
          <w:szCs w:val="24"/>
        </w:rPr>
        <w:t xml:space="preserve">бывает Бог. Ощутит это и засвидетельствует истину этого </w:t>
      </w:r>
      <w:r>
        <w:rPr>
          <w:rFonts w:eastAsia="Times New Roman"/>
          <w:color w:val="000000"/>
          <w:spacing w:val="-4"/>
          <w:sz w:val="24"/>
          <w:szCs w:val="24"/>
        </w:rPr>
        <w:t>всякий подвижник Христов, подвизающийся законно, подви</w:t>
      </w:r>
      <w:r>
        <w:rPr>
          <w:rFonts w:eastAsia="Times New Roman"/>
          <w:color w:val="000000"/>
          <w:sz w:val="24"/>
          <w:szCs w:val="24"/>
        </w:rPr>
        <w:t>зающийся под руководством Евангелия.</w:t>
      </w:r>
    </w:p>
    <w:p w:rsidR="00944642" w:rsidRDefault="00944642" w:rsidP="00FD09E3">
      <w:pPr>
        <w:shd w:val="clear" w:color="auto" w:fill="FFFFFF"/>
        <w:spacing w:before="230" w:line="266" w:lineRule="exact"/>
        <w:ind w:firstLine="567"/>
        <w:jc w:val="center"/>
        <w:outlineLvl w:val="0"/>
      </w:pPr>
      <w:r>
        <w:rPr>
          <w:rFonts w:eastAsia="Times New Roman"/>
          <w:b/>
          <w:bCs/>
          <w:color w:val="000000"/>
          <w:sz w:val="24"/>
          <w:szCs w:val="24"/>
        </w:rPr>
        <w:t>Глава 49</w:t>
      </w:r>
    </w:p>
    <w:p w:rsidR="00944642" w:rsidRDefault="00944642" w:rsidP="00FD09E3">
      <w:pPr>
        <w:shd w:val="clear" w:color="auto" w:fill="FFFFFF"/>
        <w:spacing w:line="266" w:lineRule="exact"/>
        <w:ind w:firstLine="567"/>
        <w:jc w:val="center"/>
      </w:pPr>
      <w:r>
        <w:rPr>
          <w:rFonts w:eastAsia="Times New Roman"/>
          <w:b/>
          <w:bCs/>
          <w:color w:val="000000"/>
          <w:sz w:val="24"/>
          <w:szCs w:val="24"/>
        </w:rPr>
        <w:t>О хранении душевного ока от всего</w:t>
      </w:r>
    </w:p>
    <w:p w:rsidR="00944642" w:rsidRDefault="00944642" w:rsidP="00FD09E3">
      <w:pPr>
        <w:shd w:val="clear" w:color="auto" w:fill="FFFFFF"/>
        <w:spacing w:line="266" w:lineRule="exact"/>
        <w:ind w:firstLine="567"/>
        <w:jc w:val="center"/>
      </w:pPr>
      <w:r>
        <w:rPr>
          <w:rFonts w:eastAsia="Times New Roman"/>
          <w:b/>
          <w:bCs/>
          <w:color w:val="000000"/>
          <w:sz w:val="24"/>
          <w:szCs w:val="24"/>
        </w:rPr>
        <w:t>вредного для него</w:t>
      </w:r>
    </w:p>
    <w:p w:rsidR="00944642" w:rsidRDefault="00944642" w:rsidP="00FD09E3">
      <w:pPr>
        <w:shd w:val="clear" w:color="auto" w:fill="FFFFFF"/>
        <w:spacing w:before="112" w:line="234" w:lineRule="exact"/>
        <w:ind w:firstLine="567"/>
      </w:pPr>
      <w:r w:rsidRPr="0053073B">
        <w:rPr>
          <w:rFonts w:eastAsia="Times New Roman"/>
          <w:bCs/>
          <w:color w:val="000000"/>
          <w:spacing w:val="-6"/>
          <w:sz w:val="24"/>
          <w:szCs w:val="24"/>
        </w:rPr>
        <w:t xml:space="preserve">Спаситель мира сказал: </w:t>
      </w:r>
      <w:r w:rsidRPr="0053073B">
        <w:rPr>
          <w:rFonts w:eastAsia="Times New Roman"/>
          <w:bCs/>
          <w:i/>
          <w:iCs/>
          <w:color w:val="000000"/>
          <w:spacing w:val="-6"/>
          <w:sz w:val="24"/>
          <w:szCs w:val="24"/>
        </w:rPr>
        <w:t>светильник телу есть око. Све</w:t>
      </w:r>
      <w:r w:rsidRPr="0053073B">
        <w:rPr>
          <w:rFonts w:eastAsia="Times New Roman"/>
          <w:bCs/>
          <w:i/>
          <w:iCs/>
          <w:color w:val="000000"/>
          <w:spacing w:val="-6"/>
          <w:sz w:val="24"/>
          <w:szCs w:val="24"/>
        </w:rPr>
        <w:softHyphen/>
      </w:r>
      <w:r w:rsidRPr="0053073B">
        <w:rPr>
          <w:rFonts w:eastAsia="Times New Roman"/>
          <w:bCs/>
          <w:i/>
          <w:iCs/>
          <w:color w:val="000000"/>
          <w:spacing w:val="-8"/>
          <w:sz w:val="24"/>
          <w:szCs w:val="24"/>
        </w:rPr>
        <w:t xml:space="preserve">тильником </w:t>
      </w:r>
      <w:r w:rsidRPr="0053073B">
        <w:rPr>
          <w:rFonts w:eastAsia="Times New Roman"/>
          <w:color w:val="000000"/>
          <w:spacing w:val="-8"/>
          <w:sz w:val="24"/>
          <w:szCs w:val="24"/>
        </w:rPr>
        <w:t>Спаситель наименовал словесную силу души чело</w:t>
      </w:r>
      <w:r w:rsidRPr="0053073B">
        <w:rPr>
          <w:rFonts w:eastAsia="Times New Roman"/>
          <w:color w:val="000000"/>
          <w:spacing w:val="-8"/>
          <w:sz w:val="24"/>
          <w:szCs w:val="24"/>
        </w:rPr>
        <w:softHyphen/>
      </w:r>
      <w:r w:rsidRPr="0053073B">
        <w:rPr>
          <w:rFonts w:eastAsia="Times New Roman"/>
          <w:color w:val="000000"/>
          <w:spacing w:val="-5"/>
          <w:sz w:val="24"/>
          <w:szCs w:val="24"/>
        </w:rPr>
        <w:t xml:space="preserve">веческой, дух человека; </w:t>
      </w:r>
      <w:r w:rsidRPr="0053073B">
        <w:rPr>
          <w:rFonts w:eastAsia="Times New Roman"/>
          <w:i/>
          <w:iCs/>
          <w:color w:val="000000"/>
          <w:spacing w:val="-5"/>
          <w:sz w:val="24"/>
          <w:szCs w:val="24"/>
        </w:rPr>
        <w:t xml:space="preserve">телом </w:t>
      </w:r>
      <w:r w:rsidRPr="0053073B">
        <w:rPr>
          <w:rFonts w:eastAsia="Times New Roman"/>
          <w:color w:val="000000"/>
          <w:spacing w:val="-5"/>
          <w:sz w:val="24"/>
          <w:szCs w:val="24"/>
        </w:rPr>
        <w:t>наименовал Спаситель всю де</w:t>
      </w:r>
      <w:r w:rsidRPr="0053073B">
        <w:rPr>
          <w:rFonts w:eastAsia="Times New Roman"/>
          <w:color w:val="000000"/>
          <w:spacing w:val="-7"/>
          <w:sz w:val="24"/>
          <w:szCs w:val="24"/>
        </w:rPr>
        <w:t xml:space="preserve">ятельность человека и качество его, образующееся и зависящее </w:t>
      </w:r>
      <w:r w:rsidRPr="0053073B">
        <w:rPr>
          <w:rFonts w:eastAsia="Times New Roman"/>
          <w:color w:val="000000"/>
          <w:spacing w:val="-3"/>
          <w:sz w:val="24"/>
          <w:szCs w:val="24"/>
        </w:rPr>
        <w:t>от этой деятельности. Значение, подобное приведенным сло</w:t>
      </w:r>
      <w:r w:rsidRPr="0053073B">
        <w:rPr>
          <w:rFonts w:eastAsia="Times New Roman"/>
          <w:color w:val="000000"/>
          <w:spacing w:val="-3"/>
          <w:sz w:val="24"/>
          <w:szCs w:val="24"/>
        </w:rPr>
        <w:softHyphen/>
      </w:r>
      <w:r w:rsidRPr="0053073B">
        <w:rPr>
          <w:rFonts w:eastAsia="Times New Roman"/>
          <w:color w:val="000000"/>
          <w:spacing w:val="-5"/>
          <w:sz w:val="24"/>
          <w:szCs w:val="24"/>
        </w:rPr>
        <w:t xml:space="preserve">вам Спасителя, имеют и следующие слова Апостола: </w:t>
      </w:r>
      <w:r w:rsidRPr="0053073B">
        <w:rPr>
          <w:rFonts w:eastAsia="Times New Roman"/>
          <w:i/>
          <w:iCs/>
          <w:color w:val="000000"/>
          <w:spacing w:val="-5"/>
          <w:sz w:val="24"/>
          <w:szCs w:val="24"/>
        </w:rPr>
        <w:t xml:space="preserve">Сам же </w:t>
      </w:r>
      <w:r w:rsidRPr="0053073B">
        <w:rPr>
          <w:rFonts w:eastAsia="Times New Roman"/>
          <w:bCs/>
          <w:i/>
          <w:iCs/>
          <w:color w:val="000000"/>
          <w:spacing w:val="-4"/>
          <w:sz w:val="24"/>
          <w:szCs w:val="24"/>
        </w:rPr>
        <w:t>Бог мира да освятит вас совершенных во всем: и всесовер</w:t>
      </w:r>
      <w:r w:rsidRPr="0053073B">
        <w:rPr>
          <w:rFonts w:eastAsia="Times New Roman"/>
          <w:bCs/>
          <w:i/>
          <w:iCs/>
          <w:color w:val="000000"/>
          <w:spacing w:val="-10"/>
          <w:sz w:val="24"/>
          <w:szCs w:val="24"/>
        </w:rPr>
        <w:t xml:space="preserve">шен ваш дух и душа и тело непорочно в пришествие Господа </w:t>
      </w:r>
      <w:r w:rsidRPr="0053073B">
        <w:rPr>
          <w:rFonts w:eastAsia="Times New Roman"/>
          <w:bCs/>
          <w:i/>
          <w:iCs/>
          <w:color w:val="000000"/>
          <w:spacing w:val="-4"/>
          <w:sz w:val="24"/>
          <w:szCs w:val="24"/>
        </w:rPr>
        <w:t>нашего Иисуса Христа да сохранится</w:t>
      </w:r>
      <w:r>
        <w:rPr>
          <w:rStyle w:val="a6"/>
          <w:rFonts w:eastAsia="Times New Roman"/>
          <w:bCs/>
          <w:i/>
          <w:iCs/>
          <w:color w:val="000000"/>
          <w:spacing w:val="-4"/>
          <w:sz w:val="24"/>
          <w:szCs w:val="24"/>
        </w:rPr>
        <w:footnoteReference w:id="1245"/>
      </w:r>
      <w:r w:rsidRPr="0053073B">
        <w:rPr>
          <w:rFonts w:eastAsia="Times New Roman"/>
          <w:bCs/>
          <w:i/>
          <w:iCs/>
          <w:color w:val="000000"/>
          <w:spacing w:val="-4"/>
          <w:sz w:val="24"/>
          <w:szCs w:val="24"/>
        </w:rPr>
        <w:t xml:space="preserve">. Дух </w:t>
      </w:r>
      <w:r w:rsidRPr="0053073B">
        <w:rPr>
          <w:rFonts w:eastAsia="Times New Roman"/>
          <w:bCs/>
          <w:color w:val="000000"/>
          <w:spacing w:val="-4"/>
          <w:sz w:val="24"/>
          <w:szCs w:val="24"/>
        </w:rPr>
        <w:t>упомянут, во</w:t>
      </w:r>
      <w:r>
        <w:rPr>
          <w:rFonts w:eastAsia="Times New Roman"/>
          <w:b/>
          <w:bCs/>
          <w:color w:val="000000"/>
          <w:spacing w:val="-4"/>
          <w:sz w:val="24"/>
          <w:szCs w:val="24"/>
        </w:rPr>
        <w:t xml:space="preserve"> </w:t>
      </w:r>
      <w:r>
        <w:rPr>
          <w:rFonts w:eastAsia="Times New Roman"/>
          <w:color w:val="000000"/>
          <w:spacing w:val="-10"/>
          <w:sz w:val="24"/>
          <w:szCs w:val="24"/>
        </w:rPr>
        <w:t xml:space="preserve">первых, по той причине, что непорочность и совершенство души </w:t>
      </w:r>
      <w:r>
        <w:rPr>
          <w:rFonts w:eastAsia="Times New Roman"/>
          <w:color w:val="000000"/>
          <w:spacing w:val="-4"/>
          <w:sz w:val="24"/>
          <w:szCs w:val="24"/>
        </w:rPr>
        <w:t xml:space="preserve">и тела находятся в полной зависимости от духа. Дух, или ело </w:t>
      </w:r>
      <w:r>
        <w:rPr>
          <w:rFonts w:eastAsia="Times New Roman"/>
          <w:color w:val="000000"/>
          <w:spacing w:val="-5"/>
          <w:sz w:val="24"/>
          <w:szCs w:val="24"/>
        </w:rPr>
        <w:t>весная сила, есть высшая способность души человеческой, ко</w:t>
      </w:r>
      <w:r>
        <w:rPr>
          <w:rFonts w:eastAsia="Times New Roman"/>
          <w:color w:val="000000"/>
          <w:spacing w:val="-5"/>
          <w:sz w:val="24"/>
          <w:szCs w:val="24"/>
        </w:rPr>
        <w:softHyphen/>
      </w:r>
      <w:r>
        <w:rPr>
          <w:rFonts w:eastAsia="Times New Roman"/>
          <w:color w:val="000000"/>
          <w:spacing w:val="-4"/>
          <w:sz w:val="24"/>
          <w:szCs w:val="24"/>
        </w:rPr>
        <w:t xml:space="preserve">торою она отличается от души животных, называемых по не </w:t>
      </w:r>
      <w:r>
        <w:rPr>
          <w:rFonts w:eastAsia="Times New Roman"/>
          <w:color w:val="000000"/>
          <w:spacing w:val="-6"/>
          <w:sz w:val="24"/>
          <w:szCs w:val="24"/>
        </w:rPr>
        <w:t>имению этой способности бессловесными</w:t>
      </w:r>
      <w:r>
        <w:rPr>
          <w:rStyle w:val="a6"/>
          <w:rFonts w:eastAsia="Times New Roman"/>
          <w:color w:val="000000"/>
          <w:spacing w:val="-6"/>
          <w:sz w:val="24"/>
          <w:szCs w:val="24"/>
        </w:rPr>
        <w:footnoteReference w:id="1246"/>
      </w:r>
      <w:r>
        <w:rPr>
          <w:rFonts w:eastAsia="Times New Roman"/>
          <w:color w:val="000000"/>
          <w:spacing w:val="-6"/>
          <w:sz w:val="24"/>
          <w:szCs w:val="24"/>
        </w:rPr>
        <w:t xml:space="preserve">. </w:t>
      </w:r>
      <w:r>
        <w:rPr>
          <w:rFonts w:eastAsia="Times New Roman"/>
          <w:i/>
          <w:iCs/>
          <w:color w:val="000000"/>
          <w:spacing w:val="-6"/>
          <w:sz w:val="24"/>
          <w:szCs w:val="24"/>
        </w:rPr>
        <w:t xml:space="preserve">Егда убо око твое </w:t>
      </w:r>
      <w:r>
        <w:rPr>
          <w:rFonts w:eastAsia="Times New Roman"/>
          <w:i/>
          <w:iCs/>
          <w:color w:val="000000"/>
          <w:spacing w:val="-3"/>
          <w:sz w:val="24"/>
          <w:szCs w:val="24"/>
        </w:rPr>
        <w:t xml:space="preserve">просто будет, </w:t>
      </w:r>
      <w:r>
        <w:rPr>
          <w:rFonts w:eastAsia="Times New Roman"/>
          <w:color w:val="000000"/>
          <w:spacing w:val="-3"/>
          <w:sz w:val="24"/>
          <w:szCs w:val="24"/>
        </w:rPr>
        <w:t xml:space="preserve">то есть когда словесная сила будет чужда </w:t>
      </w:r>
      <w:r>
        <w:rPr>
          <w:rFonts w:eastAsia="Times New Roman"/>
          <w:color w:val="000000"/>
          <w:sz w:val="24"/>
          <w:szCs w:val="24"/>
        </w:rPr>
        <w:t xml:space="preserve">смешения и общения с грехом и сатаною, тогда </w:t>
      </w:r>
      <w:r>
        <w:rPr>
          <w:rFonts w:eastAsia="Times New Roman"/>
          <w:i/>
          <w:iCs/>
          <w:color w:val="000000"/>
          <w:sz w:val="24"/>
          <w:szCs w:val="24"/>
        </w:rPr>
        <w:t xml:space="preserve">все тело </w:t>
      </w:r>
      <w:r>
        <w:rPr>
          <w:rFonts w:eastAsia="Times New Roman"/>
          <w:i/>
          <w:iCs/>
          <w:color w:val="000000"/>
          <w:spacing w:val="-2"/>
          <w:sz w:val="24"/>
          <w:szCs w:val="24"/>
        </w:rPr>
        <w:t xml:space="preserve">твое светло </w:t>
      </w:r>
      <w:r>
        <w:rPr>
          <w:rFonts w:eastAsia="Times New Roman"/>
          <w:i/>
          <w:iCs/>
          <w:color w:val="000000"/>
          <w:spacing w:val="-2"/>
          <w:sz w:val="24"/>
          <w:szCs w:val="24"/>
        </w:rPr>
        <w:lastRenderedPageBreak/>
        <w:t xml:space="preserve">будет, </w:t>
      </w:r>
      <w:r>
        <w:rPr>
          <w:rFonts w:eastAsia="Times New Roman"/>
          <w:color w:val="000000"/>
          <w:spacing w:val="-2"/>
          <w:sz w:val="24"/>
          <w:szCs w:val="24"/>
        </w:rPr>
        <w:t>то есть деятельность твоя будет пра</w:t>
      </w:r>
      <w:r>
        <w:rPr>
          <w:rFonts w:eastAsia="Times New Roman"/>
          <w:color w:val="000000"/>
          <w:spacing w:val="-2"/>
          <w:sz w:val="24"/>
          <w:szCs w:val="24"/>
        </w:rPr>
        <w:softHyphen/>
      </w:r>
      <w:r>
        <w:rPr>
          <w:rFonts w:eastAsia="Times New Roman"/>
          <w:color w:val="000000"/>
          <w:spacing w:val="-5"/>
          <w:sz w:val="24"/>
          <w:szCs w:val="24"/>
        </w:rPr>
        <w:t xml:space="preserve">вильною, а качеством твоим будет святость; </w:t>
      </w:r>
      <w:r>
        <w:rPr>
          <w:rFonts w:eastAsia="Times New Roman"/>
          <w:i/>
          <w:iCs/>
          <w:color w:val="000000"/>
          <w:spacing w:val="-5"/>
          <w:sz w:val="24"/>
          <w:szCs w:val="24"/>
        </w:rPr>
        <w:t xml:space="preserve">егда же лукаво </w:t>
      </w:r>
      <w:r>
        <w:rPr>
          <w:rFonts w:eastAsia="Times New Roman"/>
          <w:i/>
          <w:iCs/>
          <w:color w:val="000000"/>
          <w:sz w:val="24"/>
          <w:szCs w:val="24"/>
        </w:rPr>
        <w:t xml:space="preserve">будет, и тело твое темно </w:t>
      </w:r>
      <w:r>
        <w:rPr>
          <w:rFonts w:eastAsia="Times New Roman"/>
          <w:color w:val="000000"/>
          <w:sz w:val="24"/>
          <w:szCs w:val="24"/>
        </w:rPr>
        <w:t xml:space="preserve">будет: </w:t>
      </w:r>
      <w:r>
        <w:rPr>
          <w:rFonts w:eastAsia="Times New Roman"/>
          <w:i/>
          <w:iCs/>
          <w:color w:val="000000"/>
          <w:sz w:val="24"/>
          <w:szCs w:val="24"/>
        </w:rPr>
        <w:t xml:space="preserve">блюди убо, еда свет, </w:t>
      </w:r>
      <w:r>
        <w:rPr>
          <w:rFonts w:eastAsia="Times New Roman"/>
          <w:i/>
          <w:iCs/>
          <w:color w:val="000000"/>
          <w:spacing w:val="-5"/>
          <w:sz w:val="24"/>
          <w:szCs w:val="24"/>
        </w:rPr>
        <w:t>иже в тебе, тма есть</w:t>
      </w:r>
      <w:r>
        <w:rPr>
          <w:rStyle w:val="a6"/>
          <w:rFonts w:eastAsia="Times New Roman"/>
          <w:i/>
          <w:iCs/>
          <w:color w:val="000000"/>
          <w:spacing w:val="-5"/>
          <w:sz w:val="24"/>
          <w:szCs w:val="24"/>
        </w:rPr>
        <w:footnoteReference w:id="1247"/>
      </w:r>
      <w:r>
        <w:rPr>
          <w:rFonts w:eastAsia="Times New Roman"/>
          <w:i/>
          <w:iCs/>
          <w:color w:val="000000"/>
          <w:spacing w:val="-5"/>
          <w:sz w:val="24"/>
          <w:szCs w:val="24"/>
        </w:rPr>
        <w:t xml:space="preserve">. </w:t>
      </w:r>
      <w:r>
        <w:rPr>
          <w:rFonts w:eastAsia="Times New Roman"/>
          <w:color w:val="000000"/>
          <w:spacing w:val="-5"/>
          <w:sz w:val="24"/>
          <w:szCs w:val="24"/>
        </w:rPr>
        <w:t xml:space="preserve">Блюди, чтоб твой дух, который есть </w:t>
      </w:r>
      <w:r>
        <w:rPr>
          <w:rFonts w:eastAsia="Times New Roman"/>
          <w:color w:val="000000"/>
          <w:sz w:val="24"/>
          <w:szCs w:val="24"/>
        </w:rPr>
        <w:t xml:space="preserve">твой естественный свет и источник света для твоей жизни, </w:t>
      </w:r>
      <w:r>
        <w:rPr>
          <w:rFonts w:eastAsia="Times New Roman"/>
          <w:color w:val="000000"/>
          <w:spacing w:val="-3"/>
          <w:sz w:val="24"/>
          <w:szCs w:val="24"/>
        </w:rPr>
        <w:t>не сделался тьмою и источником тьмы. Это око делается лукавым от усвоения себе лжи. Последствием такого усвое</w:t>
      </w:r>
      <w:r>
        <w:rPr>
          <w:rFonts w:eastAsia="Times New Roman"/>
          <w:color w:val="000000"/>
          <w:spacing w:val="-3"/>
          <w:sz w:val="24"/>
          <w:szCs w:val="24"/>
        </w:rPr>
        <w:softHyphen/>
      </w:r>
      <w:r>
        <w:rPr>
          <w:rFonts w:eastAsia="Times New Roman"/>
          <w:color w:val="000000"/>
          <w:spacing w:val="-5"/>
          <w:sz w:val="24"/>
          <w:szCs w:val="24"/>
        </w:rPr>
        <w:t>ния бывает неправильная деятельность, а качеством — состо</w:t>
      </w:r>
      <w:r>
        <w:rPr>
          <w:rFonts w:eastAsia="Times New Roman"/>
          <w:color w:val="000000"/>
          <w:spacing w:val="-5"/>
          <w:sz w:val="24"/>
          <w:szCs w:val="24"/>
        </w:rPr>
        <w:softHyphen/>
      </w:r>
      <w:r>
        <w:rPr>
          <w:rFonts w:eastAsia="Times New Roman"/>
          <w:color w:val="000000"/>
          <w:spacing w:val="-8"/>
          <w:sz w:val="24"/>
          <w:szCs w:val="24"/>
        </w:rPr>
        <w:t>яние самообольщения и греховности. От приятия ложных мыс</w:t>
      </w:r>
      <w:r>
        <w:rPr>
          <w:rFonts w:eastAsia="Times New Roman"/>
          <w:color w:val="000000"/>
          <w:spacing w:val="-8"/>
          <w:sz w:val="24"/>
          <w:szCs w:val="24"/>
        </w:rPr>
        <w:softHyphen/>
      </w:r>
      <w:r>
        <w:rPr>
          <w:rFonts w:eastAsia="Times New Roman"/>
          <w:color w:val="000000"/>
          <w:spacing w:val="-5"/>
          <w:sz w:val="24"/>
          <w:szCs w:val="24"/>
        </w:rPr>
        <w:t>лей ум растлевается, совесть теряет верность в своих указани</w:t>
      </w:r>
      <w:r>
        <w:rPr>
          <w:rFonts w:eastAsia="Times New Roman"/>
          <w:color w:val="000000"/>
          <w:spacing w:val="-5"/>
          <w:sz w:val="24"/>
          <w:szCs w:val="24"/>
        </w:rPr>
        <w:softHyphen/>
      </w:r>
      <w:r>
        <w:rPr>
          <w:rFonts w:eastAsia="Times New Roman"/>
          <w:color w:val="000000"/>
          <w:sz w:val="24"/>
          <w:szCs w:val="24"/>
        </w:rPr>
        <w:t xml:space="preserve">ях, все духовные ощущения сердца также заражаются </w:t>
      </w:r>
      <w:r>
        <w:rPr>
          <w:rFonts w:eastAsia="Times New Roman"/>
          <w:color w:val="000000"/>
          <w:spacing w:val="-5"/>
          <w:sz w:val="24"/>
          <w:szCs w:val="24"/>
        </w:rPr>
        <w:t>неправильностию и греховностию. Человек делается непот</w:t>
      </w:r>
      <w:r>
        <w:rPr>
          <w:rFonts w:eastAsia="Times New Roman"/>
          <w:color w:val="000000"/>
          <w:spacing w:val="-5"/>
          <w:sz w:val="24"/>
          <w:szCs w:val="24"/>
        </w:rPr>
        <w:softHyphen/>
      </w:r>
      <w:r>
        <w:rPr>
          <w:rFonts w:eastAsia="Times New Roman"/>
          <w:color w:val="000000"/>
          <w:spacing w:val="-3"/>
          <w:sz w:val="24"/>
          <w:szCs w:val="24"/>
        </w:rPr>
        <w:t>ребным, врагом своего спасения, убийцею души своей, вра</w:t>
      </w:r>
      <w:r>
        <w:rPr>
          <w:rFonts w:eastAsia="Times New Roman"/>
          <w:color w:val="000000"/>
          <w:spacing w:val="-3"/>
          <w:sz w:val="24"/>
          <w:szCs w:val="24"/>
        </w:rPr>
        <w:softHyphen/>
      </w:r>
      <w:r>
        <w:rPr>
          <w:rFonts w:eastAsia="Times New Roman"/>
          <w:color w:val="000000"/>
          <w:spacing w:val="-5"/>
          <w:sz w:val="24"/>
          <w:szCs w:val="24"/>
        </w:rPr>
        <w:t>гом Божиим. Священное Писание, паче же Святой Дух, жи</w:t>
      </w:r>
      <w:r>
        <w:rPr>
          <w:rFonts w:eastAsia="Times New Roman"/>
          <w:color w:val="000000"/>
          <w:spacing w:val="-5"/>
          <w:sz w:val="24"/>
          <w:szCs w:val="24"/>
        </w:rPr>
        <w:softHyphen/>
      </w:r>
      <w:r>
        <w:rPr>
          <w:rFonts w:eastAsia="Times New Roman"/>
          <w:color w:val="000000"/>
          <w:spacing w:val="-6"/>
          <w:sz w:val="24"/>
          <w:szCs w:val="24"/>
        </w:rPr>
        <w:t xml:space="preserve">вущий в Писании и глаголющий Писанием, изрекает против </w:t>
      </w:r>
      <w:r>
        <w:rPr>
          <w:rFonts w:eastAsia="Times New Roman"/>
          <w:color w:val="000000"/>
          <w:spacing w:val="-5"/>
          <w:sz w:val="24"/>
          <w:szCs w:val="24"/>
        </w:rPr>
        <w:t xml:space="preserve">таких человеков следующее определение: </w:t>
      </w:r>
      <w:r>
        <w:rPr>
          <w:rFonts w:eastAsia="Times New Roman"/>
          <w:i/>
          <w:iCs/>
          <w:color w:val="000000"/>
          <w:spacing w:val="-5"/>
          <w:sz w:val="24"/>
          <w:szCs w:val="24"/>
        </w:rPr>
        <w:t>Человецы растлен</w:t>
      </w:r>
      <w:r>
        <w:rPr>
          <w:rFonts w:eastAsia="Times New Roman"/>
          <w:i/>
          <w:iCs/>
          <w:color w:val="000000"/>
          <w:spacing w:val="-5"/>
          <w:sz w:val="24"/>
          <w:szCs w:val="24"/>
        </w:rPr>
        <w:softHyphen/>
      </w:r>
      <w:r>
        <w:rPr>
          <w:rFonts w:eastAsia="Times New Roman"/>
          <w:i/>
          <w:iCs/>
          <w:color w:val="000000"/>
          <w:spacing w:val="-3"/>
          <w:sz w:val="24"/>
          <w:szCs w:val="24"/>
        </w:rPr>
        <w:t>ии умом, и неискусни в вере</w:t>
      </w:r>
      <w:r>
        <w:rPr>
          <w:rStyle w:val="a6"/>
          <w:rFonts w:eastAsia="Times New Roman"/>
          <w:i/>
          <w:iCs/>
          <w:color w:val="000000"/>
          <w:spacing w:val="-3"/>
          <w:sz w:val="24"/>
          <w:szCs w:val="24"/>
        </w:rPr>
        <w:footnoteReference w:id="1248"/>
      </w:r>
      <w:r>
        <w:rPr>
          <w:rFonts w:eastAsia="Times New Roman"/>
          <w:i/>
          <w:iCs/>
          <w:color w:val="000000"/>
          <w:spacing w:val="-3"/>
          <w:sz w:val="24"/>
          <w:szCs w:val="24"/>
        </w:rPr>
        <w:t xml:space="preserve">, </w:t>
      </w:r>
      <w:r>
        <w:rPr>
          <w:rFonts w:eastAsia="Times New Roman"/>
          <w:color w:val="000000"/>
          <w:spacing w:val="-3"/>
          <w:sz w:val="24"/>
          <w:szCs w:val="24"/>
        </w:rPr>
        <w:t xml:space="preserve">то есть человеки, растленные </w:t>
      </w:r>
      <w:r>
        <w:rPr>
          <w:rFonts w:eastAsia="Times New Roman"/>
          <w:color w:val="000000"/>
          <w:spacing w:val="-5"/>
          <w:sz w:val="24"/>
          <w:szCs w:val="24"/>
        </w:rPr>
        <w:t>умом, вполне чужды веры. Человеку, растленному умом, ни</w:t>
      </w:r>
      <w:r>
        <w:rPr>
          <w:rFonts w:eastAsia="Times New Roman"/>
          <w:color w:val="000000"/>
          <w:spacing w:val="-5"/>
          <w:sz w:val="24"/>
          <w:szCs w:val="24"/>
        </w:rPr>
        <w:softHyphen/>
        <w:t xml:space="preserve">как невозможно быть причастником веры: у него место веры </w:t>
      </w:r>
      <w:r>
        <w:rPr>
          <w:rFonts w:eastAsia="Times New Roman"/>
          <w:color w:val="000000"/>
          <w:spacing w:val="-3"/>
          <w:sz w:val="24"/>
          <w:szCs w:val="24"/>
        </w:rPr>
        <w:t xml:space="preserve">уже занято лжеименным разумом, и слово крестное служит </w:t>
      </w:r>
      <w:r>
        <w:rPr>
          <w:rFonts w:eastAsia="Times New Roman"/>
          <w:color w:val="000000"/>
          <w:spacing w:val="-4"/>
          <w:sz w:val="24"/>
          <w:szCs w:val="24"/>
        </w:rPr>
        <w:t xml:space="preserve">для него предметом или соблазна, или насмешки, как видим </w:t>
      </w:r>
      <w:r>
        <w:rPr>
          <w:rFonts w:eastAsia="Times New Roman"/>
          <w:color w:val="000000"/>
          <w:spacing w:val="-7"/>
          <w:sz w:val="24"/>
          <w:szCs w:val="24"/>
        </w:rPr>
        <w:t>это на современных Богочеловеку иудеях</w:t>
      </w:r>
      <w:r>
        <w:rPr>
          <w:rStyle w:val="a6"/>
          <w:rFonts w:eastAsia="Times New Roman"/>
          <w:color w:val="000000"/>
          <w:spacing w:val="-7"/>
          <w:sz w:val="24"/>
          <w:szCs w:val="24"/>
        </w:rPr>
        <w:footnoteReference w:id="1249"/>
      </w:r>
      <w:r>
        <w:rPr>
          <w:rFonts w:eastAsia="Times New Roman"/>
          <w:color w:val="000000"/>
          <w:spacing w:val="-7"/>
          <w:sz w:val="24"/>
          <w:szCs w:val="24"/>
        </w:rPr>
        <w:t>. Растление ума все</w:t>
      </w:r>
      <w:r>
        <w:rPr>
          <w:rFonts w:eastAsia="Times New Roman"/>
          <w:color w:val="000000"/>
          <w:spacing w:val="-7"/>
          <w:sz w:val="24"/>
          <w:szCs w:val="24"/>
        </w:rPr>
        <w:softHyphen/>
      </w:r>
      <w:r>
        <w:rPr>
          <w:rFonts w:eastAsia="Times New Roman"/>
          <w:color w:val="000000"/>
          <w:spacing w:val="-5"/>
          <w:sz w:val="24"/>
          <w:szCs w:val="24"/>
        </w:rPr>
        <w:t>гда сопряжено с растлением прочих духовных свойств: поче</w:t>
      </w:r>
      <w:r>
        <w:rPr>
          <w:rFonts w:eastAsia="Times New Roman"/>
          <w:color w:val="000000"/>
          <w:spacing w:val="-5"/>
          <w:sz w:val="24"/>
          <w:szCs w:val="24"/>
        </w:rPr>
        <w:softHyphen/>
      </w:r>
      <w:r>
        <w:rPr>
          <w:rFonts w:eastAsia="Times New Roman"/>
          <w:color w:val="000000"/>
          <w:spacing w:val="-6"/>
          <w:sz w:val="24"/>
          <w:szCs w:val="24"/>
        </w:rPr>
        <w:t>му растление ума и растление духа имеют тождественное зна</w:t>
      </w:r>
      <w:r>
        <w:rPr>
          <w:rFonts w:eastAsia="Times New Roman"/>
          <w:color w:val="000000"/>
          <w:spacing w:val="-6"/>
          <w:sz w:val="24"/>
          <w:szCs w:val="24"/>
        </w:rPr>
        <w:softHyphen/>
      </w:r>
      <w:r>
        <w:rPr>
          <w:rFonts w:eastAsia="Times New Roman"/>
          <w:color w:val="000000"/>
          <w:spacing w:val="-5"/>
          <w:sz w:val="24"/>
          <w:szCs w:val="24"/>
        </w:rPr>
        <w:t xml:space="preserve">чение по своему последствию. Принятием лжеучения, или </w:t>
      </w:r>
      <w:r>
        <w:rPr>
          <w:rFonts w:eastAsia="Times New Roman"/>
          <w:color w:val="000000"/>
          <w:spacing w:val="-6"/>
          <w:sz w:val="24"/>
          <w:szCs w:val="24"/>
        </w:rPr>
        <w:t>ложных мыслей о Боге, искажением откровенного Богом дог</w:t>
      </w:r>
      <w:r>
        <w:rPr>
          <w:rFonts w:eastAsia="Times New Roman"/>
          <w:color w:val="000000"/>
          <w:spacing w:val="-6"/>
          <w:sz w:val="24"/>
          <w:szCs w:val="24"/>
        </w:rPr>
        <w:softHyphen/>
      </w:r>
      <w:r>
        <w:rPr>
          <w:rFonts w:eastAsia="Times New Roman"/>
          <w:color w:val="000000"/>
          <w:spacing w:val="-5"/>
          <w:sz w:val="24"/>
          <w:szCs w:val="24"/>
        </w:rPr>
        <w:t>матического и нравственного учения при посредстве лжеуче</w:t>
      </w:r>
      <w:r>
        <w:rPr>
          <w:rFonts w:eastAsia="Times New Roman"/>
          <w:color w:val="000000"/>
          <w:spacing w:val="-5"/>
          <w:sz w:val="24"/>
          <w:szCs w:val="24"/>
        </w:rPr>
        <w:softHyphen/>
        <w:t>ния совершается растление духа человеческого, и человек со-</w:t>
      </w:r>
      <w:r>
        <w:rPr>
          <w:rFonts w:eastAsia="Times New Roman"/>
          <w:color w:val="000000"/>
          <w:spacing w:val="-6"/>
          <w:sz w:val="24"/>
          <w:szCs w:val="24"/>
        </w:rPr>
        <w:t>делывается сыном диавола</w:t>
      </w:r>
      <w:r>
        <w:rPr>
          <w:rStyle w:val="a6"/>
          <w:rFonts w:eastAsia="Times New Roman"/>
          <w:color w:val="000000"/>
          <w:spacing w:val="-6"/>
          <w:sz w:val="24"/>
          <w:szCs w:val="24"/>
        </w:rPr>
        <w:footnoteReference w:id="1250"/>
      </w:r>
      <w:r>
        <w:rPr>
          <w:rFonts w:eastAsia="Times New Roman"/>
          <w:color w:val="000000"/>
          <w:spacing w:val="-6"/>
          <w:sz w:val="24"/>
          <w:szCs w:val="24"/>
        </w:rPr>
        <w:t>; но и собеседованием и смешени</w:t>
      </w:r>
      <w:r>
        <w:rPr>
          <w:rFonts w:eastAsia="Times New Roman"/>
          <w:color w:val="000000"/>
          <w:spacing w:val="-6"/>
          <w:sz w:val="24"/>
          <w:szCs w:val="24"/>
        </w:rPr>
        <w:softHyphen/>
      </w:r>
      <w:r>
        <w:rPr>
          <w:rFonts w:eastAsia="Times New Roman"/>
          <w:color w:val="000000"/>
          <w:spacing w:val="-5"/>
          <w:sz w:val="24"/>
          <w:szCs w:val="24"/>
        </w:rPr>
        <w:t xml:space="preserve">ем с помыслами, принадлежащими области сатанинской, без </w:t>
      </w:r>
      <w:r>
        <w:rPr>
          <w:rFonts w:eastAsia="Times New Roman"/>
          <w:color w:val="000000"/>
          <w:spacing w:val="-6"/>
          <w:sz w:val="24"/>
          <w:szCs w:val="24"/>
        </w:rPr>
        <w:t>усвоения их себе, созерцанием мыслей и мечтаний, приноси</w:t>
      </w:r>
      <w:r>
        <w:rPr>
          <w:rFonts w:eastAsia="Times New Roman"/>
          <w:color w:val="000000"/>
          <w:spacing w:val="-6"/>
          <w:sz w:val="24"/>
          <w:szCs w:val="24"/>
        </w:rPr>
        <w:softHyphen/>
      </w:r>
      <w:r>
        <w:rPr>
          <w:rFonts w:eastAsia="Times New Roman"/>
          <w:color w:val="000000"/>
          <w:spacing w:val="-5"/>
          <w:sz w:val="24"/>
          <w:szCs w:val="24"/>
        </w:rPr>
        <w:t xml:space="preserve">мых демонами, повреждается душевное око. Зрительная сила </w:t>
      </w:r>
      <w:r>
        <w:rPr>
          <w:rFonts w:eastAsia="Times New Roman"/>
          <w:color w:val="000000"/>
          <w:spacing w:val="-6"/>
          <w:sz w:val="24"/>
          <w:szCs w:val="24"/>
        </w:rPr>
        <w:t>его утрачивает в некоторой степени, сообразно степени обще</w:t>
      </w:r>
      <w:r>
        <w:rPr>
          <w:rFonts w:eastAsia="Times New Roman"/>
          <w:color w:val="000000"/>
          <w:spacing w:val="-6"/>
          <w:sz w:val="24"/>
          <w:szCs w:val="24"/>
        </w:rPr>
        <w:softHyphen/>
        <w:t xml:space="preserve">ния с сатаною, свою правильность и чистоту. Преподобный </w:t>
      </w:r>
      <w:r>
        <w:rPr>
          <w:rFonts w:eastAsia="Times New Roman"/>
          <w:color w:val="000000"/>
          <w:spacing w:val="-5"/>
          <w:sz w:val="24"/>
          <w:szCs w:val="24"/>
        </w:rPr>
        <w:t xml:space="preserve">Исихий Иерусалимский говорит: « Как мы вредим себе смотря на вредное чувственными глазами, так вредим себе смотря </w:t>
      </w:r>
      <w:r>
        <w:rPr>
          <w:rFonts w:eastAsia="Times New Roman"/>
          <w:color w:val="000000"/>
          <w:spacing w:val="-4"/>
          <w:sz w:val="24"/>
          <w:szCs w:val="24"/>
        </w:rPr>
        <w:t>на вредное умом»</w:t>
      </w:r>
      <w:r>
        <w:rPr>
          <w:rStyle w:val="a6"/>
          <w:rFonts w:eastAsia="Times New Roman"/>
          <w:color w:val="000000"/>
          <w:spacing w:val="-4"/>
          <w:sz w:val="24"/>
          <w:szCs w:val="24"/>
        </w:rPr>
        <w:footnoteReference w:id="1251"/>
      </w:r>
      <w:r>
        <w:rPr>
          <w:rFonts w:eastAsia="Times New Roman"/>
          <w:color w:val="000000"/>
          <w:spacing w:val="-4"/>
          <w:sz w:val="24"/>
          <w:szCs w:val="24"/>
        </w:rPr>
        <w:t>. По этой причине должно обращать осо</w:t>
      </w:r>
      <w:r>
        <w:rPr>
          <w:rFonts w:eastAsia="Times New Roman"/>
          <w:color w:val="000000"/>
          <w:spacing w:val="-4"/>
          <w:sz w:val="24"/>
          <w:szCs w:val="24"/>
        </w:rPr>
        <w:softHyphen/>
        <w:t>бенное внимание на хранение душевного ока, и особенно за</w:t>
      </w:r>
      <w:r>
        <w:rPr>
          <w:rFonts w:eastAsia="Times New Roman"/>
          <w:color w:val="000000"/>
          <w:spacing w:val="-4"/>
          <w:sz w:val="24"/>
          <w:szCs w:val="24"/>
        </w:rPr>
        <w:softHyphen/>
      </w:r>
      <w:r>
        <w:rPr>
          <w:rFonts w:eastAsia="Times New Roman"/>
          <w:color w:val="000000"/>
          <w:spacing w:val="-6"/>
          <w:sz w:val="24"/>
          <w:szCs w:val="24"/>
        </w:rPr>
        <w:t xml:space="preserve">ботиться о хранении душевного ока, чтоб оно не повредилось, </w:t>
      </w:r>
      <w:r>
        <w:rPr>
          <w:rFonts w:eastAsia="Times New Roman"/>
          <w:color w:val="000000"/>
          <w:spacing w:val="-3"/>
          <w:sz w:val="24"/>
          <w:szCs w:val="24"/>
        </w:rPr>
        <w:t>чтоб болезненное состояние его не сделалось причиною на</w:t>
      </w:r>
      <w:r>
        <w:rPr>
          <w:rFonts w:eastAsia="Times New Roman"/>
          <w:color w:val="000000"/>
          <w:spacing w:val="-3"/>
          <w:sz w:val="24"/>
          <w:szCs w:val="24"/>
        </w:rPr>
        <w:softHyphen/>
        <w:t>шей душепогибели. В пример того, как испорченное душев</w:t>
      </w:r>
      <w:r>
        <w:rPr>
          <w:rFonts w:eastAsia="Times New Roman"/>
          <w:color w:val="000000"/>
          <w:spacing w:val="-3"/>
          <w:sz w:val="24"/>
          <w:szCs w:val="24"/>
        </w:rPr>
        <w:softHyphen/>
      </w:r>
      <w:r>
        <w:rPr>
          <w:rFonts w:eastAsia="Times New Roman"/>
          <w:color w:val="000000"/>
          <w:spacing w:val="-4"/>
          <w:sz w:val="24"/>
          <w:szCs w:val="24"/>
        </w:rPr>
        <w:t>ное око действует вредно на наше спасение, приведем ниже</w:t>
      </w:r>
      <w:r>
        <w:rPr>
          <w:rFonts w:eastAsia="Times New Roman"/>
          <w:color w:val="000000"/>
          <w:spacing w:val="-4"/>
          <w:sz w:val="24"/>
          <w:szCs w:val="24"/>
        </w:rPr>
        <w:softHyphen/>
        <w:t xml:space="preserve">следующее, виденное нами на опыте: некоторые начитались </w:t>
      </w:r>
      <w:r>
        <w:rPr>
          <w:rFonts w:eastAsia="Times New Roman"/>
          <w:color w:val="000000"/>
          <w:spacing w:val="-5"/>
          <w:sz w:val="24"/>
          <w:szCs w:val="24"/>
        </w:rPr>
        <w:t xml:space="preserve">романов, по ним настроили свой ум и сердце; впоследствии, </w:t>
      </w:r>
      <w:r>
        <w:rPr>
          <w:rFonts w:eastAsia="Times New Roman"/>
          <w:color w:val="000000"/>
          <w:spacing w:val="-4"/>
          <w:sz w:val="24"/>
          <w:szCs w:val="24"/>
        </w:rPr>
        <w:t>пораженные какою-либо превратностию жизни, или по соб</w:t>
      </w:r>
      <w:r>
        <w:rPr>
          <w:rFonts w:eastAsia="Times New Roman"/>
          <w:color w:val="000000"/>
          <w:spacing w:val="-5"/>
          <w:sz w:val="24"/>
          <w:szCs w:val="24"/>
        </w:rPr>
        <w:t xml:space="preserve">ственному внутреннему, проснувшемуся влечению, или даже </w:t>
      </w:r>
      <w:r>
        <w:rPr>
          <w:rFonts w:eastAsia="Times New Roman"/>
          <w:color w:val="000000"/>
          <w:spacing w:val="-6"/>
          <w:sz w:val="24"/>
          <w:szCs w:val="24"/>
        </w:rPr>
        <w:t xml:space="preserve">по мановению милости Божией, эти люди захотели проводить </w:t>
      </w:r>
      <w:r>
        <w:rPr>
          <w:rFonts w:eastAsia="Times New Roman"/>
          <w:color w:val="000000"/>
          <w:spacing w:val="-3"/>
          <w:sz w:val="24"/>
          <w:szCs w:val="24"/>
        </w:rPr>
        <w:t xml:space="preserve">жизнь благочестивую. Тогда-то обнаруживалось гибельное </w:t>
      </w:r>
      <w:r>
        <w:rPr>
          <w:rFonts w:eastAsia="Times New Roman"/>
          <w:color w:val="000000"/>
          <w:spacing w:val="-6"/>
          <w:sz w:val="24"/>
          <w:szCs w:val="24"/>
        </w:rPr>
        <w:t>действие настроения, полученного предшествовавшим чтени</w:t>
      </w:r>
      <w:r>
        <w:rPr>
          <w:rFonts w:eastAsia="Times New Roman"/>
          <w:color w:val="000000"/>
          <w:spacing w:val="-6"/>
          <w:sz w:val="24"/>
          <w:szCs w:val="24"/>
        </w:rPr>
        <w:softHyphen/>
      </w:r>
      <w:r>
        <w:rPr>
          <w:rFonts w:eastAsia="Times New Roman"/>
          <w:color w:val="000000"/>
          <w:spacing w:val="-4"/>
          <w:sz w:val="24"/>
          <w:szCs w:val="24"/>
        </w:rPr>
        <w:t>ем. Навык к наслаждению сладострастием постоянно отвле</w:t>
      </w:r>
      <w:r>
        <w:rPr>
          <w:rFonts w:eastAsia="Times New Roman"/>
          <w:color w:val="000000"/>
          <w:spacing w:val="-4"/>
          <w:sz w:val="24"/>
          <w:szCs w:val="24"/>
        </w:rPr>
        <w:softHyphen/>
        <w:t>кал их от чувства покаяния и вводил в самый подвиг наслаж</w:t>
      </w:r>
      <w:r>
        <w:rPr>
          <w:rFonts w:eastAsia="Times New Roman"/>
          <w:color w:val="000000"/>
          <w:spacing w:val="-4"/>
          <w:sz w:val="24"/>
          <w:szCs w:val="24"/>
        </w:rPr>
        <w:softHyphen/>
      </w:r>
      <w:r>
        <w:rPr>
          <w:rFonts w:eastAsia="Times New Roman"/>
          <w:color w:val="000000"/>
          <w:spacing w:val="-5"/>
          <w:sz w:val="24"/>
          <w:szCs w:val="24"/>
        </w:rPr>
        <w:t>дение сладострастием, столь мерзостное пред Богом, соделы</w:t>
      </w:r>
      <w:r>
        <w:rPr>
          <w:rFonts w:eastAsia="Times New Roman"/>
          <w:color w:val="000000"/>
          <w:spacing w:val="-2"/>
          <w:sz w:val="24"/>
          <w:szCs w:val="24"/>
        </w:rPr>
        <w:t xml:space="preserve">вающее душу человека неприступною для Святого Духа, </w:t>
      </w:r>
      <w:r>
        <w:rPr>
          <w:rFonts w:eastAsia="Times New Roman"/>
          <w:color w:val="000000"/>
          <w:spacing w:val="-5"/>
          <w:sz w:val="24"/>
          <w:szCs w:val="24"/>
        </w:rPr>
        <w:t xml:space="preserve">удобоприступною для сатаны, обителию его. С особенною </w:t>
      </w:r>
      <w:r>
        <w:rPr>
          <w:rFonts w:eastAsia="Times New Roman"/>
          <w:color w:val="000000"/>
          <w:spacing w:val="-3"/>
          <w:sz w:val="24"/>
          <w:szCs w:val="24"/>
        </w:rPr>
        <w:t>ясностию это заметно на женском поле. Те женщины, кото</w:t>
      </w:r>
      <w:r>
        <w:rPr>
          <w:rFonts w:eastAsia="Times New Roman"/>
          <w:color w:val="000000"/>
          <w:spacing w:val="-3"/>
          <w:sz w:val="24"/>
          <w:szCs w:val="24"/>
        </w:rPr>
        <w:softHyphen/>
        <w:t xml:space="preserve">рые читали много романов, потом предались набожности и </w:t>
      </w:r>
      <w:r>
        <w:rPr>
          <w:rFonts w:eastAsia="Times New Roman"/>
          <w:color w:val="000000"/>
          <w:spacing w:val="-4"/>
          <w:sz w:val="24"/>
          <w:szCs w:val="24"/>
        </w:rPr>
        <w:t>даже подвижничеству, наиболее хотят, чтоб их новая жизнь была также романом; они хотят быть по настроению души любовницами! Хотят: потому что воля, поврежденная непра</w:t>
      </w:r>
      <w:r>
        <w:rPr>
          <w:rFonts w:eastAsia="Times New Roman"/>
          <w:color w:val="000000"/>
          <w:spacing w:val="-4"/>
          <w:sz w:val="24"/>
          <w:szCs w:val="24"/>
        </w:rPr>
        <w:softHyphen/>
      </w:r>
      <w:r>
        <w:rPr>
          <w:rFonts w:eastAsia="Times New Roman"/>
          <w:color w:val="000000"/>
          <w:spacing w:val="-5"/>
          <w:sz w:val="24"/>
          <w:szCs w:val="24"/>
        </w:rPr>
        <w:t>вильным употреблением ее, влечет их насильно к усвоивше</w:t>
      </w:r>
      <w:r>
        <w:rPr>
          <w:rFonts w:eastAsia="Times New Roman"/>
          <w:color w:val="000000"/>
          <w:spacing w:val="-4"/>
          <w:sz w:val="24"/>
          <w:szCs w:val="24"/>
        </w:rPr>
        <w:t>муся сладострастию, а ум, ослабленный, помраченный, раз</w:t>
      </w:r>
      <w:r>
        <w:rPr>
          <w:rFonts w:eastAsia="Times New Roman"/>
          <w:color w:val="000000"/>
          <w:spacing w:val="-4"/>
          <w:sz w:val="24"/>
          <w:szCs w:val="24"/>
        </w:rPr>
        <w:softHyphen/>
      </w:r>
      <w:r>
        <w:rPr>
          <w:rFonts w:eastAsia="Times New Roman"/>
          <w:color w:val="000000"/>
          <w:spacing w:val="-5"/>
          <w:sz w:val="24"/>
          <w:szCs w:val="24"/>
        </w:rPr>
        <w:t xml:space="preserve">вращенный, плененный мыслями, сообщенными чтением, не </w:t>
      </w:r>
      <w:r>
        <w:rPr>
          <w:rFonts w:eastAsia="Times New Roman"/>
          <w:color w:val="000000"/>
          <w:spacing w:val="-6"/>
          <w:sz w:val="24"/>
          <w:szCs w:val="24"/>
        </w:rPr>
        <w:t>имеет ни силы, ни способности руководствовать волею и удер</w:t>
      </w:r>
      <w:r>
        <w:rPr>
          <w:rFonts w:eastAsia="Times New Roman"/>
          <w:color w:val="000000"/>
          <w:spacing w:val="-6"/>
          <w:sz w:val="24"/>
          <w:szCs w:val="24"/>
        </w:rPr>
        <w:softHyphen/>
      </w:r>
      <w:r>
        <w:rPr>
          <w:rFonts w:eastAsia="Times New Roman"/>
          <w:color w:val="000000"/>
          <w:spacing w:val="-3"/>
          <w:sz w:val="24"/>
          <w:szCs w:val="24"/>
        </w:rPr>
        <w:t>живать ее от неправильного стремления. Напитанные чтени</w:t>
      </w:r>
      <w:r>
        <w:rPr>
          <w:rFonts w:eastAsia="Times New Roman"/>
          <w:color w:val="000000"/>
          <w:spacing w:val="-3"/>
          <w:sz w:val="24"/>
          <w:szCs w:val="24"/>
        </w:rPr>
        <w:softHyphen/>
      </w:r>
      <w:r>
        <w:rPr>
          <w:rFonts w:eastAsia="Times New Roman"/>
          <w:color w:val="000000"/>
          <w:spacing w:val="-7"/>
          <w:sz w:val="24"/>
          <w:szCs w:val="24"/>
        </w:rPr>
        <w:t xml:space="preserve">ем романов весьма способны к самообольщению и к бесовской </w:t>
      </w:r>
      <w:r>
        <w:rPr>
          <w:rFonts w:eastAsia="Times New Roman"/>
          <w:color w:val="000000"/>
          <w:spacing w:val="-3"/>
          <w:sz w:val="24"/>
          <w:szCs w:val="24"/>
        </w:rPr>
        <w:t>прелести, как стяжавшие вкус к наслаждению сладострасти</w:t>
      </w:r>
      <w:r>
        <w:rPr>
          <w:rFonts w:eastAsia="Times New Roman"/>
          <w:color w:val="000000"/>
          <w:spacing w:val="-3"/>
          <w:sz w:val="24"/>
          <w:szCs w:val="24"/>
        </w:rPr>
        <w:softHyphen/>
      </w:r>
      <w:r>
        <w:rPr>
          <w:rFonts w:eastAsia="Times New Roman"/>
          <w:color w:val="000000"/>
          <w:spacing w:val="-5"/>
          <w:sz w:val="24"/>
          <w:szCs w:val="24"/>
        </w:rPr>
        <w:t>ем, которое может действовать не только грубым, но и самым утонченным образом, непонятным и неприметным для чело</w:t>
      </w:r>
      <w:r>
        <w:rPr>
          <w:rFonts w:eastAsia="Times New Roman"/>
          <w:color w:val="000000"/>
          <w:spacing w:val="-5"/>
          <w:sz w:val="24"/>
          <w:szCs w:val="24"/>
        </w:rPr>
        <w:softHyphen/>
        <w:t xml:space="preserve">века, еще не свергнувшего с себя ига страстей. — Некоторый </w:t>
      </w:r>
      <w:r>
        <w:rPr>
          <w:rFonts w:eastAsia="Times New Roman"/>
          <w:color w:val="000000"/>
          <w:spacing w:val="-3"/>
          <w:sz w:val="24"/>
          <w:szCs w:val="24"/>
        </w:rPr>
        <w:t>инок, во время своей мирской жизни, не зная, какие благора</w:t>
      </w:r>
      <w:r>
        <w:rPr>
          <w:rFonts w:eastAsia="Times New Roman"/>
          <w:color w:val="000000"/>
          <w:spacing w:val="-3"/>
          <w:sz w:val="24"/>
          <w:szCs w:val="24"/>
        </w:rPr>
        <w:softHyphen/>
      </w:r>
      <w:r>
        <w:rPr>
          <w:rFonts w:eastAsia="Times New Roman"/>
          <w:color w:val="000000"/>
          <w:spacing w:val="-6"/>
          <w:sz w:val="24"/>
          <w:szCs w:val="24"/>
        </w:rPr>
        <w:t>зумие и осмотрительность должны быть наблюдаемы при под</w:t>
      </w:r>
      <w:r>
        <w:rPr>
          <w:rFonts w:eastAsia="Times New Roman"/>
          <w:color w:val="000000"/>
          <w:spacing w:val="-4"/>
          <w:sz w:val="24"/>
          <w:szCs w:val="24"/>
        </w:rPr>
        <w:t>вержении души впечатлениям, остающимся жить в ней, про</w:t>
      </w:r>
      <w:r>
        <w:rPr>
          <w:rFonts w:eastAsia="Times New Roman"/>
          <w:color w:val="000000"/>
          <w:spacing w:val="-4"/>
          <w:sz w:val="24"/>
          <w:szCs w:val="24"/>
        </w:rPr>
        <w:softHyphen/>
        <w:t>читал из пустого любопытства некоторые сочинения, состав</w:t>
      </w:r>
      <w:r>
        <w:rPr>
          <w:rFonts w:eastAsia="Times New Roman"/>
          <w:color w:val="000000"/>
          <w:spacing w:val="-4"/>
          <w:sz w:val="24"/>
          <w:szCs w:val="24"/>
        </w:rPr>
        <w:softHyphen/>
      </w:r>
      <w:r>
        <w:rPr>
          <w:rFonts w:eastAsia="Times New Roman"/>
          <w:color w:val="000000"/>
          <w:sz w:val="24"/>
          <w:szCs w:val="24"/>
        </w:rPr>
        <w:t xml:space="preserve">ленные против христианской веры.  Когда он вступил в </w:t>
      </w:r>
      <w:r>
        <w:rPr>
          <w:rFonts w:eastAsia="Times New Roman"/>
          <w:color w:val="000000"/>
          <w:spacing w:val="-5"/>
          <w:sz w:val="24"/>
          <w:szCs w:val="24"/>
        </w:rPr>
        <w:t xml:space="preserve">монастырь и возложил на себя разумный иноческий подвиг, </w:t>
      </w:r>
      <w:r>
        <w:rPr>
          <w:rFonts w:eastAsia="Times New Roman"/>
          <w:color w:val="000000"/>
          <w:spacing w:val="-4"/>
          <w:sz w:val="24"/>
          <w:szCs w:val="24"/>
        </w:rPr>
        <w:t>полученные впечатления начали обнаруживать свое присут</w:t>
      </w:r>
      <w:r>
        <w:rPr>
          <w:rFonts w:eastAsia="Times New Roman"/>
          <w:color w:val="000000"/>
          <w:spacing w:val="-4"/>
          <w:sz w:val="24"/>
          <w:szCs w:val="24"/>
        </w:rPr>
        <w:softHyphen/>
      </w:r>
      <w:r>
        <w:rPr>
          <w:rFonts w:eastAsia="Times New Roman"/>
          <w:color w:val="000000"/>
          <w:spacing w:val="-5"/>
          <w:sz w:val="24"/>
          <w:szCs w:val="24"/>
        </w:rPr>
        <w:t>ствие в душе помыслами сомнения, недоумении, хулы, дока</w:t>
      </w:r>
      <w:r>
        <w:rPr>
          <w:rFonts w:eastAsia="Times New Roman"/>
          <w:color w:val="000000"/>
          <w:spacing w:val="-5"/>
          <w:sz w:val="24"/>
          <w:szCs w:val="24"/>
        </w:rPr>
        <w:softHyphen/>
      </w:r>
      <w:r>
        <w:rPr>
          <w:rFonts w:eastAsia="Times New Roman"/>
          <w:color w:val="000000"/>
          <w:spacing w:val="-6"/>
          <w:sz w:val="24"/>
          <w:szCs w:val="24"/>
        </w:rPr>
        <w:t xml:space="preserve">зывая тем, что душевное око засорилось общением с мыслями </w:t>
      </w:r>
      <w:r>
        <w:rPr>
          <w:rFonts w:eastAsia="Times New Roman"/>
          <w:color w:val="000000"/>
          <w:sz w:val="24"/>
          <w:szCs w:val="24"/>
        </w:rPr>
        <w:t>из области сатаны.</w:t>
      </w:r>
    </w:p>
    <w:p w:rsidR="00944642" w:rsidRDefault="00944642" w:rsidP="00FD09E3">
      <w:pPr>
        <w:shd w:val="clear" w:color="auto" w:fill="FFFFFF"/>
        <w:spacing w:before="11" w:line="234" w:lineRule="exact"/>
        <w:ind w:firstLine="567"/>
        <w:jc w:val="both"/>
      </w:pPr>
      <w:r>
        <w:rPr>
          <w:rFonts w:eastAsia="Times New Roman"/>
          <w:color w:val="000000"/>
          <w:spacing w:val="-2"/>
          <w:sz w:val="24"/>
          <w:szCs w:val="24"/>
        </w:rPr>
        <w:t xml:space="preserve">Святой апостол Павел сказал: </w:t>
      </w:r>
      <w:r>
        <w:rPr>
          <w:rFonts w:eastAsia="Times New Roman"/>
          <w:i/>
          <w:iCs/>
          <w:color w:val="000000"/>
          <w:spacing w:val="-2"/>
          <w:sz w:val="24"/>
          <w:szCs w:val="24"/>
        </w:rPr>
        <w:t xml:space="preserve">храм Божий есте, и </w:t>
      </w:r>
      <w:r w:rsidRPr="00A92EA1">
        <w:rPr>
          <w:rFonts w:eastAsia="Times New Roman"/>
          <w:i/>
          <w:iCs/>
          <w:color w:val="000000"/>
          <w:spacing w:val="-2"/>
          <w:sz w:val="24"/>
          <w:szCs w:val="24"/>
        </w:rPr>
        <w:t xml:space="preserve">Дух </w:t>
      </w:r>
      <w:r w:rsidRPr="00A92EA1">
        <w:rPr>
          <w:rFonts w:eastAsia="Times New Roman"/>
          <w:bCs/>
          <w:i/>
          <w:iCs/>
          <w:color w:val="000000"/>
          <w:spacing w:val="-7"/>
          <w:sz w:val="24"/>
          <w:szCs w:val="24"/>
        </w:rPr>
        <w:t>Божий живет в вас. Аще кто Божий храм растлит, рас</w:t>
      </w:r>
      <w:r w:rsidRPr="00A92EA1">
        <w:rPr>
          <w:rFonts w:eastAsia="Times New Roman"/>
          <w:bCs/>
          <w:i/>
          <w:iCs/>
          <w:color w:val="000000"/>
          <w:spacing w:val="-7"/>
          <w:sz w:val="24"/>
          <w:szCs w:val="24"/>
        </w:rPr>
        <w:softHyphen/>
        <w:t xml:space="preserve">тлит сего Бог: храм 6о Божий свят есть, иже есте вы. </w:t>
      </w:r>
      <w:r w:rsidRPr="00A92EA1">
        <w:rPr>
          <w:rFonts w:eastAsia="Times New Roman"/>
          <w:bCs/>
          <w:i/>
          <w:iCs/>
          <w:color w:val="000000"/>
          <w:spacing w:val="-1"/>
          <w:sz w:val="24"/>
          <w:szCs w:val="24"/>
        </w:rPr>
        <w:t xml:space="preserve">Прославите убо Бога в </w:t>
      </w:r>
      <w:r w:rsidRPr="00A92EA1">
        <w:rPr>
          <w:rFonts w:eastAsia="Times New Roman"/>
          <w:bCs/>
          <w:i/>
          <w:iCs/>
          <w:color w:val="000000"/>
          <w:spacing w:val="-1"/>
          <w:sz w:val="24"/>
          <w:szCs w:val="24"/>
        </w:rPr>
        <w:lastRenderedPageBreak/>
        <w:t>телесех ваших и в душах ваших,</w:t>
      </w:r>
      <w:r>
        <w:rPr>
          <w:rFonts w:eastAsia="Times New Roman"/>
          <w:b/>
          <w:bCs/>
          <w:i/>
          <w:iCs/>
          <w:color w:val="000000"/>
          <w:spacing w:val="-1"/>
          <w:sz w:val="24"/>
          <w:szCs w:val="24"/>
        </w:rPr>
        <w:t xml:space="preserve"> </w:t>
      </w:r>
      <w:r>
        <w:rPr>
          <w:rFonts w:eastAsia="Times New Roman"/>
          <w:i/>
          <w:iCs/>
          <w:color w:val="000000"/>
          <w:spacing w:val="-6"/>
          <w:sz w:val="24"/>
          <w:szCs w:val="24"/>
        </w:rPr>
        <w:t>яже суть Божия</w:t>
      </w:r>
      <w:r>
        <w:rPr>
          <w:rStyle w:val="a6"/>
          <w:rFonts w:eastAsia="Times New Roman"/>
          <w:i/>
          <w:iCs/>
          <w:color w:val="000000"/>
          <w:spacing w:val="-6"/>
          <w:sz w:val="24"/>
          <w:szCs w:val="24"/>
        </w:rPr>
        <w:footnoteReference w:id="1252"/>
      </w:r>
      <w:r>
        <w:rPr>
          <w:rFonts w:eastAsia="Times New Roman"/>
          <w:i/>
          <w:iCs/>
          <w:color w:val="000000"/>
          <w:spacing w:val="-6"/>
          <w:sz w:val="24"/>
          <w:szCs w:val="24"/>
        </w:rPr>
        <w:t xml:space="preserve"> </w:t>
      </w:r>
      <w:r>
        <w:rPr>
          <w:rFonts w:eastAsia="Times New Roman"/>
          <w:color w:val="000000"/>
          <w:spacing w:val="-6"/>
          <w:sz w:val="24"/>
          <w:szCs w:val="24"/>
        </w:rPr>
        <w:t xml:space="preserve">Хотя и тела наши суть храм Божий, но по </w:t>
      </w:r>
      <w:r>
        <w:rPr>
          <w:rFonts w:eastAsia="Times New Roman"/>
          <w:color w:val="000000"/>
          <w:spacing w:val="-7"/>
          <w:sz w:val="24"/>
          <w:szCs w:val="24"/>
        </w:rPr>
        <w:t xml:space="preserve">преимуществу составляют собою храм Божий наша словесная </w:t>
      </w:r>
      <w:r>
        <w:rPr>
          <w:rFonts w:eastAsia="Times New Roman"/>
          <w:color w:val="000000"/>
          <w:spacing w:val="-5"/>
          <w:sz w:val="24"/>
          <w:szCs w:val="24"/>
        </w:rPr>
        <w:t>сила, наш дух, наши ум и сердце. Под именем сердца разуме</w:t>
      </w:r>
      <w:r>
        <w:rPr>
          <w:rFonts w:eastAsia="Times New Roman"/>
          <w:color w:val="000000"/>
          <w:spacing w:val="-5"/>
          <w:sz w:val="24"/>
          <w:szCs w:val="24"/>
        </w:rPr>
        <w:softHyphen/>
        <w:t>ются все ощущения духа. Когда ум и сердце соделаются оби-</w:t>
      </w:r>
      <w:r>
        <w:rPr>
          <w:rFonts w:eastAsia="Times New Roman"/>
          <w:color w:val="000000"/>
          <w:spacing w:val="-1"/>
          <w:sz w:val="24"/>
          <w:szCs w:val="24"/>
        </w:rPr>
        <w:t>телию Бога, а они-то первоначально и делаются Его обите</w:t>
      </w:r>
      <w:r>
        <w:rPr>
          <w:rFonts w:eastAsia="Times New Roman"/>
          <w:color w:val="000000"/>
          <w:spacing w:val="-1"/>
          <w:sz w:val="24"/>
          <w:szCs w:val="24"/>
        </w:rPr>
        <w:softHyphen/>
      </w:r>
      <w:r>
        <w:rPr>
          <w:rFonts w:eastAsia="Times New Roman"/>
          <w:color w:val="000000"/>
          <w:spacing w:val="-8"/>
          <w:sz w:val="24"/>
          <w:szCs w:val="24"/>
        </w:rPr>
        <w:t xml:space="preserve">ли ю, тогда естественно делаются Его обителию и душа и тело, </w:t>
      </w:r>
      <w:r>
        <w:rPr>
          <w:rFonts w:eastAsia="Times New Roman"/>
          <w:color w:val="000000"/>
          <w:spacing w:val="-3"/>
          <w:sz w:val="24"/>
          <w:szCs w:val="24"/>
        </w:rPr>
        <w:t xml:space="preserve">как вполне зависящие от ума и сердца. Растлевается храм </w:t>
      </w:r>
      <w:r>
        <w:rPr>
          <w:rFonts w:eastAsia="Times New Roman"/>
          <w:color w:val="000000"/>
          <w:spacing w:val="-5"/>
          <w:sz w:val="24"/>
          <w:szCs w:val="24"/>
        </w:rPr>
        <w:t xml:space="preserve">Божий, когда тело впадает в чувственный блуд; растлевается </w:t>
      </w:r>
      <w:r>
        <w:rPr>
          <w:rFonts w:eastAsia="Times New Roman"/>
          <w:color w:val="000000"/>
          <w:spacing w:val="-3"/>
          <w:sz w:val="24"/>
          <w:szCs w:val="24"/>
        </w:rPr>
        <w:t xml:space="preserve">храм Божий, когда ум и сердце вступят в прелюбодейное </w:t>
      </w:r>
      <w:r>
        <w:rPr>
          <w:rFonts w:eastAsia="Times New Roman"/>
          <w:color w:val="000000"/>
          <w:spacing w:val="-6"/>
          <w:sz w:val="24"/>
          <w:szCs w:val="24"/>
        </w:rPr>
        <w:t>общение с сатаною принадлежащими ему мыслями и ощуще</w:t>
      </w:r>
      <w:r>
        <w:rPr>
          <w:rFonts w:eastAsia="Times New Roman"/>
          <w:color w:val="000000"/>
          <w:spacing w:val="-6"/>
          <w:sz w:val="24"/>
          <w:szCs w:val="24"/>
        </w:rPr>
        <w:softHyphen/>
      </w:r>
      <w:r>
        <w:rPr>
          <w:rFonts w:eastAsia="Times New Roman"/>
          <w:color w:val="000000"/>
          <w:spacing w:val="-5"/>
          <w:sz w:val="24"/>
          <w:szCs w:val="24"/>
        </w:rPr>
        <w:t xml:space="preserve">ниями. Слова </w:t>
      </w:r>
      <w:r>
        <w:rPr>
          <w:rFonts w:eastAsia="Times New Roman"/>
          <w:i/>
          <w:iCs/>
          <w:color w:val="000000"/>
          <w:spacing w:val="-5"/>
          <w:sz w:val="24"/>
          <w:szCs w:val="24"/>
        </w:rPr>
        <w:t xml:space="preserve">растлит того Бог </w:t>
      </w:r>
      <w:r>
        <w:rPr>
          <w:rFonts w:eastAsia="Times New Roman"/>
          <w:color w:val="000000"/>
          <w:spacing w:val="-5"/>
          <w:sz w:val="24"/>
          <w:szCs w:val="24"/>
        </w:rPr>
        <w:t xml:space="preserve">значат, что Бог отступит от </w:t>
      </w:r>
      <w:r>
        <w:rPr>
          <w:rFonts w:eastAsia="Times New Roman"/>
          <w:color w:val="000000"/>
          <w:spacing w:val="-4"/>
          <w:sz w:val="24"/>
          <w:szCs w:val="24"/>
        </w:rPr>
        <w:t xml:space="preserve">человека, растлившего в себе храм Божий, соделавшего себя </w:t>
      </w:r>
      <w:r>
        <w:rPr>
          <w:rFonts w:eastAsia="Times New Roman"/>
          <w:color w:val="000000"/>
          <w:spacing w:val="-5"/>
          <w:sz w:val="24"/>
          <w:szCs w:val="24"/>
        </w:rPr>
        <w:t>не способным для жительства в себе Бога. Последствия тако</w:t>
      </w:r>
      <w:r>
        <w:rPr>
          <w:rFonts w:eastAsia="Times New Roman"/>
          <w:color w:val="000000"/>
          <w:spacing w:val="-5"/>
          <w:sz w:val="24"/>
          <w:szCs w:val="24"/>
        </w:rPr>
        <w:softHyphen/>
      </w:r>
      <w:r>
        <w:rPr>
          <w:rFonts w:eastAsia="Times New Roman"/>
          <w:color w:val="000000"/>
          <w:spacing w:val="-6"/>
          <w:sz w:val="24"/>
          <w:szCs w:val="24"/>
        </w:rPr>
        <w:t>го отступления известны: смерть души, начинающаяся во вре</w:t>
      </w:r>
      <w:r>
        <w:rPr>
          <w:rFonts w:eastAsia="Times New Roman"/>
          <w:color w:val="000000"/>
          <w:spacing w:val="-6"/>
          <w:sz w:val="24"/>
          <w:szCs w:val="24"/>
        </w:rPr>
        <w:softHyphen/>
      </w:r>
      <w:r>
        <w:rPr>
          <w:rFonts w:eastAsia="Times New Roman"/>
          <w:color w:val="000000"/>
          <w:spacing w:val="-4"/>
          <w:sz w:val="24"/>
          <w:szCs w:val="24"/>
        </w:rPr>
        <w:t xml:space="preserve">мени, и погребение в темницах ада в вечности. Растлевается дух человека, поражается слепотою и мраком, как мы уже </w:t>
      </w:r>
      <w:r>
        <w:rPr>
          <w:rFonts w:eastAsia="Times New Roman"/>
          <w:color w:val="000000"/>
          <w:spacing w:val="-2"/>
          <w:sz w:val="24"/>
          <w:szCs w:val="24"/>
        </w:rPr>
        <w:t xml:space="preserve">сказали, принятием лжеучения, учения, исходящего от мира </w:t>
      </w:r>
      <w:r>
        <w:rPr>
          <w:rFonts w:eastAsia="Times New Roman"/>
          <w:color w:val="000000"/>
          <w:spacing w:val="-5"/>
          <w:sz w:val="24"/>
          <w:szCs w:val="24"/>
        </w:rPr>
        <w:t xml:space="preserve">и сатаны, учения, противного откровенному Божественному </w:t>
      </w:r>
      <w:r>
        <w:rPr>
          <w:rFonts w:eastAsia="Times New Roman"/>
          <w:color w:val="000000"/>
          <w:spacing w:val="-7"/>
          <w:sz w:val="24"/>
          <w:szCs w:val="24"/>
        </w:rPr>
        <w:t xml:space="preserve">учению, учению Христову, учению Вселенской и Восточной Церкви. Лжеучением признаются следующие учения: учение, </w:t>
      </w:r>
      <w:r>
        <w:rPr>
          <w:rFonts w:eastAsia="Times New Roman"/>
          <w:color w:val="000000"/>
          <w:spacing w:val="-6"/>
          <w:sz w:val="24"/>
          <w:szCs w:val="24"/>
        </w:rPr>
        <w:t xml:space="preserve">отвергающее бытие Бога, или атеизм; учение, отвергающее </w:t>
      </w:r>
      <w:r>
        <w:rPr>
          <w:rFonts w:eastAsia="Times New Roman"/>
          <w:color w:val="000000"/>
          <w:spacing w:val="-5"/>
          <w:sz w:val="24"/>
          <w:szCs w:val="24"/>
        </w:rPr>
        <w:t>Христа и христианство, признающее бытие Бога, но отвер</w:t>
      </w:r>
      <w:r>
        <w:rPr>
          <w:rFonts w:eastAsia="Times New Roman"/>
          <w:color w:val="000000"/>
          <w:spacing w:val="-5"/>
          <w:sz w:val="24"/>
          <w:szCs w:val="24"/>
        </w:rPr>
        <w:softHyphen/>
      </w:r>
      <w:r>
        <w:rPr>
          <w:rFonts w:eastAsia="Times New Roman"/>
          <w:color w:val="000000"/>
          <w:spacing w:val="-3"/>
          <w:sz w:val="24"/>
          <w:szCs w:val="24"/>
        </w:rPr>
        <w:t>гающее все отношения между Богом и человеками, или де</w:t>
      </w:r>
      <w:r>
        <w:rPr>
          <w:rFonts w:eastAsia="Times New Roman"/>
          <w:color w:val="000000"/>
          <w:spacing w:val="-3"/>
          <w:sz w:val="24"/>
          <w:szCs w:val="24"/>
        </w:rPr>
        <w:softHyphen/>
      </w:r>
      <w:r>
        <w:rPr>
          <w:rFonts w:eastAsia="Times New Roman"/>
          <w:color w:val="000000"/>
          <w:spacing w:val="-6"/>
          <w:sz w:val="24"/>
          <w:szCs w:val="24"/>
        </w:rPr>
        <w:t>изм; учения, не отвергающие прямо христианства, но искажа</w:t>
      </w:r>
      <w:r>
        <w:rPr>
          <w:rFonts w:eastAsia="Times New Roman"/>
          <w:color w:val="000000"/>
          <w:spacing w:val="-6"/>
          <w:sz w:val="24"/>
          <w:szCs w:val="24"/>
        </w:rPr>
        <w:softHyphen/>
        <w:t xml:space="preserve">ющие Богооткровенное учение произвольным, человеческим, </w:t>
      </w:r>
      <w:r>
        <w:rPr>
          <w:rFonts w:eastAsia="Times New Roman"/>
          <w:color w:val="000000"/>
          <w:spacing w:val="-7"/>
          <w:sz w:val="24"/>
          <w:szCs w:val="24"/>
        </w:rPr>
        <w:t>богохульным учением, которым уничтожается сущность хри</w:t>
      </w:r>
      <w:r>
        <w:rPr>
          <w:rFonts w:eastAsia="Times New Roman"/>
          <w:color w:val="000000"/>
          <w:spacing w:val="-7"/>
          <w:sz w:val="24"/>
          <w:szCs w:val="24"/>
        </w:rPr>
        <w:softHyphen/>
      </w:r>
      <w:r>
        <w:rPr>
          <w:rFonts w:eastAsia="Times New Roman"/>
          <w:color w:val="000000"/>
          <w:spacing w:val="-5"/>
          <w:sz w:val="24"/>
          <w:szCs w:val="24"/>
        </w:rPr>
        <w:t xml:space="preserve">стианства, каковы все ереси; учения, не отвергающие прямо </w:t>
      </w:r>
      <w:r>
        <w:rPr>
          <w:rFonts w:eastAsia="Times New Roman"/>
          <w:color w:val="000000"/>
          <w:spacing w:val="-3"/>
          <w:sz w:val="24"/>
          <w:szCs w:val="24"/>
        </w:rPr>
        <w:t>христианства, но отвергающие дела веры или нравственное</w:t>
      </w:r>
      <w:r>
        <w:t xml:space="preserve"> </w:t>
      </w:r>
      <w:r>
        <w:rPr>
          <w:rFonts w:eastAsia="Times New Roman"/>
          <w:color w:val="000000"/>
          <w:spacing w:val="-8"/>
          <w:sz w:val="24"/>
          <w:szCs w:val="24"/>
        </w:rPr>
        <w:t xml:space="preserve">евангельское и церковное предание, приемлющие деятельность </w:t>
      </w:r>
      <w:r>
        <w:rPr>
          <w:rFonts w:eastAsia="Times New Roman"/>
          <w:color w:val="000000"/>
          <w:spacing w:val="-7"/>
          <w:sz w:val="24"/>
          <w:szCs w:val="24"/>
        </w:rPr>
        <w:t>языческую, этим умерщвляющие веру и уничтожающие сущ</w:t>
      </w:r>
      <w:r>
        <w:rPr>
          <w:rFonts w:eastAsia="Times New Roman"/>
          <w:color w:val="000000"/>
          <w:spacing w:val="-7"/>
          <w:sz w:val="24"/>
          <w:szCs w:val="24"/>
        </w:rPr>
        <w:softHyphen/>
      </w:r>
      <w:r>
        <w:rPr>
          <w:rFonts w:eastAsia="Times New Roman"/>
          <w:color w:val="000000"/>
          <w:spacing w:val="-5"/>
          <w:sz w:val="24"/>
          <w:szCs w:val="24"/>
        </w:rPr>
        <w:t>ность христианства. Таков наиболее и современный прогресс, или преуспеяние в безнравственности и в совершенном неве</w:t>
      </w:r>
      <w:r>
        <w:rPr>
          <w:rFonts w:eastAsia="Times New Roman"/>
          <w:color w:val="000000"/>
          <w:spacing w:val="-5"/>
          <w:sz w:val="24"/>
          <w:szCs w:val="24"/>
        </w:rPr>
        <w:softHyphen/>
      </w:r>
      <w:r>
        <w:rPr>
          <w:rFonts w:eastAsia="Times New Roman"/>
          <w:color w:val="000000"/>
          <w:spacing w:val="-4"/>
          <w:sz w:val="24"/>
          <w:szCs w:val="24"/>
        </w:rPr>
        <w:t>дении христианства, а следовательно, в совершенном удале</w:t>
      </w:r>
      <w:r>
        <w:rPr>
          <w:rFonts w:eastAsia="Times New Roman"/>
          <w:color w:val="000000"/>
          <w:spacing w:val="-4"/>
          <w:sz w:val="24"/>
          <w:szCs w:val="24"/>
        </w:rPr>
        <w:softHyphen/>
      </w:r>
      <w:r>
        <w:rPr>
          <w:rFonts w:eastAsia="Times New Roman"/>
          <w:color w:val="000000"/>
          <w:sz w:val="24"/>
          <w:szCs w:val="24"/>
        </w:rPr>
        <w:t xml:space="preserve">нии и отчуждении от Бога. Не растлевается окончательно </w:t>
      </w:r>
      <w:r>
        <w:rPr>
          <w:rFonts w:eastAsia="Times New Roman"/>
          <w:color w:val="000000"/>
          <w:spacing w:val="-3"/>
          <w:sz w:val="24"/>
          <w:szCs w:val="24"/>
        </w:rPr>
        <w:t xml:space="preserve">храм Божий, но оскверняется, не поражается око душевною </w:t>
      </w:r>
      <w:r>
        <w:rPr>
          <w:rFonts w:eastAsia="Times New Roman"/>
          <w:color w:val="000000"/>
          <w:spacing w:val="-5"/>
          <w:sz w:val="24"/>
          <w:szCs w:val="24"/>
        </w:rPr>
        <w:t>слепотою, но повреждается, приемлет более или менее значи</w:t>
      </w:r>
      <w:r>
        <w:rPr>
          <w:rFonts w:eastAsia="Times New Roman"/>
          <w:color w:val="000000"/>
          <w:spacing w:val="-5"/>
          <w:sz w:val="24"/>
          <w:szCs w:val="24"/>
        </w:rPr>
        <w:softHyphen/>
      </w:r>
      <w:r>
        <w:rPr>
          <w:rFonts w:eastAsia="Times New Roman"/>
          <w:color w:val="000000"/>
          <w:spacing w:val="-4"/>
          <w:sz w:val="24"/>
          <w:szCs w:val="24"/>
        </w:rPr>
        <w:t xml:space="preserve">тельную язву, когда инок прочитает безнравственную или </w:t>
      </w:r>
      <w:r>
        <w:rPr>
          <w:rFonts w:eastAsia="Times New Roman"/>
          <w:color w:val="000000"/>
          <w:spacing w:val="-6"/>
          <w:sz w:val="24"/>
          <w:szCs w:val="24"/>
        </w:rPr>
        <w:t>еретическую книгу, посетит безнравственное или неблагочес</w:t>
      </w:r>
      <w:r>
        <w:rPr>
          <w:rFonts w:eastAsia="Times New Roman"/>
          <w:color w:val="000000"/>
          <w:spacing w:val="-6"/>
          <w:sz w:val="24"/>
          <w:szCs w:val="24"/>
        </w:rPr>
        <w:softHyphen/>
      </w:r>
      <w:r>
        <w:rPr>
          <w:rFonts w:eastAsia="Times New Roman"/>
          <w:color w:val="000000"/>
          <w:spacing w:val="-5"/>
          <w:sz w:val="24"/>
          <w:szCs w:val="24"/>
        </w:rPr>
        <w:t>тивое общество, подвергнет себя влиянию греховных соблаз</w:t>
      </w:r>
      <w:r>
        <w:rPr>
          <w:rFonts w:eastAsia="Times New Roman"/>
          <w:color w:val="000000"/>
          <w:spacing w:val="-5"/>
          <w:sz w:val="24"/>
          <w:szCs w:val="24"/>
        </w:rPr>
        <w:softHyphen/>
      </w:r>
      <w:r>
        <w:rPr>
          <w:rFonts w:eastAsia="Times New Roman"/>
          <w:color w:val="000000"/>
          <w:spacing w:val="-4"/>
          <w:sz w:val="24"/>
          <w:szCs w:val="24"/>
        </w:rPr>
        <w:t xml:space="preserve">нов, когда побеседует с греховными помыслами и усладится </w:t>
      </w:r>
      <w:r>
        <w:rPr>
          <w:rFonts w:eastAsia="Times New Roman"/>
          <w:color w:val="000000"/>
          <w:spacing w:val="-7"/>
          <w:sz w:val="24"/>
          <w:szCs w:val="24"/>
        </w:rPr>
        <w:t xml:space="preserve">ими, когда дозволит себе увлечение каким-либо обычаем мира, </w:t>
      </w:r>
      <w:r>
        <w:rPr>
          <w:rFonts w:eastAsia="Times New Roman"/>
          <w:color w:val="000000"/>
          <w:spacing w:val="-2"/>
          <w:sz w:val="24"/>
          <w:szCs w:val="24"/>
        </w:rPr>
        <w:t>каковы все мирские игры и увеселения. Если же инок укос-</w:t>
      </w:r>
      <w:r>
        <w:rPr>
          <w:rFonts w:eastAsia="Times New Roman"/>
          <w:color w:val="000000"/>
          <w:spacing w:val="-6"/>
          <w:sz w:val="24"/>
          <w:szCs w:val="24"/>
        </w:rPr>
        <w:t xml:space="preserve">нит во всем этом и оправдает свое увлечение, вместо того чтоб </w:t>
      </w:r>
      <w:r>
        <w:rPr>
          <w:rFonts w:eastAsia="Times New Roman"/>
          <w:color w:val="000000"/>
          <w:spacing w:val="-5"/>
          <w:sz w:val="24"/>
          <w:szCs w:val="24"/>
        </w:rPr>
        <w:t>сознаться и раскаяться в нем, то впадает в величайшее душев</w:t>
      </w:r>
      <w:r>
        <w:rPr>
          <w:rFonts w:eastAsia="Times New Roman"/>
          <w:color w:val="000000"/>
          <w:spacing w:val="-5"/>
          <w:sz w:val="24"/>
          <w:szCs w:val="24"/>
        </w:rPr>
        <w:softHyphen/>
      </w:r>
      <w:r>
        <w:rPr>
          <w:rFonts w:eastAsia="Times New Roman"/>
          <w:color w:val="000000"/>
          <w:spacing w:val="-6"/>
          <w:sz w:val="24"/>
          <w:szCs w:val="24"/>
        </w:rPr>
        <w:t xml:space="preserve">ное бедствие. Он повреждает самое начало своего существа — </w:t>
      </w:r>
      <w:r>
        <w:rPr>
          <w:rFonts w:eastAsia="Times New Roman"/>
          <w:color w:val="000000"/>
          <w:spacing w:val="-4"/>
          <w:sz w:val="24"/>
          <w:szCs w:val="24"/>
        </w:rPr>
        <w:t>словесную силу, свой дух, свои ум и сердце. Надо хранить душевное око, и хранить. Все, что ни сделаем вне евангельс</w:t>
      </w:r>
      <w:r>
        <w:rPr>
          <w:rFonts w:eastAsia="Times New Roman"/>
          <w:color w:val="000000"/>
          <w:spacing w:val="-4"/>
          <w:sz w:val="24"/>
          <w:szCs w:val="24"/>
        </w:rPr>
        <w:softHyphen/>
      </w:r>
      <w:r>
        <w:rPr>
          <w:rFonts w:eastAsia="Times New Roman"/>
          <w:color w:val="000000"/>
          <w:spacing w:val="-2"/>
          <w:sz w:val="24"/>
          <w:szCs w:val="24"/>
        </w:rPr>
        <w:t xml:space="preserve">кого учения и законоположения, непременно произведет на </w:t>
      </w:r>
      <w:r>
        <w:rPr>
          <w:rFonts w:eastAsia="Times New Roman"/>
          <w:color w:val="000000"/>
          <w:spacing w:val="-5"/>
          <w:sz w:val="24"/>
          <w:szCs w:val="24"/>
        </w:rPr>
        <w:t xml:space="preserve">нас вредное впечатление. Каждое дело, слово и помышление, </w:t>
      </w:r>
      <w:r>
        <w:rPr>
          <w:rFonts w:eastAsia="Times New Roman"/>
          <w:color w:val="000000"/>
          <w:spacing w:val="-4"/>
          <w:sz w:val="24"/>
          <w:szCs w:val="24"/>
        </w:rPr>
        <w:t>как благое, так и злое, непременно кладет на нас соответству</w:t>
      </w:r>
      <w:r>
        <w:rPr>
          <w:rFonts w:eastAsia="Times New Roman"/>
          <w:color w:val="000000"/>
          <w:spacing w:val="-4"/>
          <w:sz w:val="24"/>
          <w:szCs w:val="24"/>
        </w:rPr>
        <w:softHyphen/>
      </w:r>
      <w:r>
        <w:rPr>
          <w:rFonts w:eastAsia="Times New Roman"/>
          <w:color w:val="000000"/>
          <w:sz w:val="24"/>
          <w:szCs w:val="24"/>
        </w:rPr>
        <w:t>ющую себе печать. Надо это знать и знать.</w:t>
      </w:r>
    </w:p>
    <w:p w:rsidR="00944642" w:rsidRDefault="00944642" w:rsidP="00FD09E3">
      <w:pPr>
        <w:shd w:val="clear" w:color="auto" w:fill="FFFFFF"/>
        <w:spacing w:before="230" w:line="266" w:lineRule="exact"/>
        <w:ind w:firstLine="567"/>
        <w:jc w:val="center"/>
      </w:pPr>
      <w:r>
        <w:rPr>
          <w:rFonts w:eastAsia="Times New Roman"/>
          <w:b/>
          <w:bCs/>
          <w:color w:val="000000"/>
          <w:sz w:val="24"/>
          <w:szCs w:val="24"/>
        </w:rPr>
        <w:t>Глава 50 О покаянии и плаче</w:t>
      </w:r>
    </w:p>
    <w:p w:rsidR="00944642" w:rsidRDefault="00944642" w:rsidP="00FD09E3">
      <w:pPr>
        <w:shd w:val="clear" w:color="auto" w:fill="FFFFFF"/>
        <w:spacing w:before="112" w:line="238" w:lineRule="exact"/>
        <w:ind w:firstLine="567"/>
        <w:jc w:val="both"/>
      </w:pPr>
      <w:r>
        <w:rPr>
          <w:rFonts w:eastAsia="Times New Roman"/>
          <w:color w:val="000000"/>
          <w:spacing w:val="-4"/>
          <w:sz w:val="24"/>
          <w:szCs w:val="24"/>
        </w:rPr>
        <w:t xml:space="preserve">Начиная предлагать возлюбленным братиям наши убогие советы, мы сказали, что монашество есть не что иное, как </w:t>
      </w:r>
      <w:r>
        <w:rPr>
          <w:rFonts w:eastAsia="Times New Roman"/>
          <w:color w:val="000000"/>
          <w:spacing w:val="-5"/>
          <w:sz w:val="24"/>
          <w:szCs w:val="24"/>
        </w:rPr>
        <w:t xml:space="preserve">обязательство с точностию исполнять евангельские заповеди, </w:t>
      </w:r>
      <w:r>
        <w:rPr>
          <w:rFonts w:eastAsia="Times New Roman"/>
          <w:color w:val="000000"/>
          <w:spacing w:val="-3"/>
          <w:sz w:val="24"/>
          <w:szCs w:val="24"/>
        </w:rPr>
        <w:t>что монашеская жизнь есть не что иное, как жизнь по еван</w:t>
      </w:r>
      <w:r>
        <w:rPr>
          <w:rFonts w:eastAsia="Times New Roman"/>
          <w:color w:val="000000"/>
          <w:spacing w:val="-3"/>
          <w:sz w:val="24"/>
          <w:szCs w:val="24"/>
        </w:rPr>
        <w:softHyphen/>
      </w:r>
      <w:r>
        <w:rPr>
          <w:rFonts w:eastAsia="Times New Roman"/>
          <w:color w:val="000000"/>
          <w:spacing w:val="-4"/>
          <w:sz w:val="24"/>
          <w:szCs w:val="24"/>
        </w:rPr>
        <w:t xml:space="preserve">гельским заповедям, где бы она ни проводилась, среди ли </w:t>
      </w:r>
      <w:r>
        <w:rPr>
          <w:rFonts w:eastAsia="Times New Roman"/>
          <w:color w:val="000000"/>
          <w:spacing w:val="-3"/>
          <w:sz w:val="24"/>
          <w:szCs w:val="24"/>
        </w:rPr>
        <w:t xml:space="preserve">многолюдства, или в глубочайшей пустыне. Наше уединение </w:t>
      </w:r>
      <w:r>
        <w:rPr>
          <w:rFonts w:eastAsia="Times New Roman"/>
          <w:color w:val="000000"/>
          <w:spacing w:val="-4"/>
          <w:sz w:val="24"/>
          <w:szCs w:val="24"/>
        </w:rPr>
        <w:t>в Боге. В Боге нашем могут найти ум и сердце наши то на</w:t>
      </w:r>
      <w:r>
        <w:rPr>
          <w:rFonts w:eastAsia="Times New Roman"/>
          <w:color w:val="000000"/>
          <w:spacing w:val="-4"/>
          <w:sz w:val="24"/>
          <w:szCs w:val="24"/>
        </w:rPr>
        <w:softHyphen/>
      </w:r>
      <w:r>
        <w:rPr>
          <w:rFonts w:eastAsia="Times New Roman"/>
          <w:color w:val="000000"/>
          <w:spacing w:val="-5"/>
          <w:sz w:val="24"/>
          <w:szCs w:val="24"/>
        </w:rPr>
        <w:t>дежное и тихое пристанище, на которое не действуют ни вол</w:t>
      </w:r>
      <w:r>
        <w:rPr>
          <w:rFonts w:eastAsia="Times New Roman"/>
          <w:color w:val="000000"/>
          <w:spacing w:val="-5"/>
          <w:sz w:val="24"/>
          <w:szCs w:val="24"/>
        </w:rPr>
        <w:softHyphen/>
      </w:r>
      <w:r>
        <w:rPr>
          <w:rFonts w:eastAsia="Times New Roman"/>
          <w:color w:val="000000"/>
          <w:spacing w:val="-3"/>
          <w:sz w:val="24"/>
          <w:szCs w:val="24"/>
        </w:rPr>
        <w:t xml:space="preserve">ны, ни ветры житейского моря. Без этого мир, враждебный Богу, будет сопутствовать нам в глушь лесов, в ущелия гор и </w:t>
      </w:r>
      <w:r>
        <w:rPr>
          <w:rFonts w:eastAsia="Times New Roman"/>
          <w:color w:val="000000"/>
          <w:spacing w:val="-2"/>
          <w:sz w:val="24"/>
          <w:szCs w:val="24"/>
        </w:rPr>
        <w:t>в пещеры: там соделает нас своими служителями. Житель</w:t>
      </w:r>
      <w:r>
        <w:rPr>
          <w:rFonts w:eastAsia="Times New Roman"/>
          <w:color w:val="000000"/>
          <w:spacing w:val="-2"/>
          <w:sz w:val="24"/>
          <w:szCs w:val="24"/>
        </w:rPr>
        <w:softHyphen/>
      </w:r>
      <w:r>
        <w:rPr>
          <w:rFonts w:eastAsia="Times New Roman"/>
          <w:color w:val="000000"/>
          <w:spacing w:val="-3"/>
          <w:sz w:val="24"/>
          <w:szCs w:val="24"/>
        </w:rPr>
        <w:t xml:space="preserve">ство иноческое, не основанное на евангельских заповедях, </w:t>
      </w:r>
      <w:r>
        <w:rPr>
          <w:rFonts w:eastAsia="Times New Roman"/>
          <w:color w:val="000000"/>
          <w:spacing w:val="-5"/>
          <w:sz w:val="24"/>
          <w:szCs w:val="24"/>
        </w:rPr>
        <w:t xml:space="preserve">подобно зданию без основания: разрушится оно. Жительство </w:t>
      </w:r>
      <w:r>
        <w:rPr>
          <w:rFonts w:eastAsia="Times New Roman"/>
          <w:color w:val="000000"/>
          <w:spacing w:val="-2"/>
          <w:sz w:val="24"/>
          <w:szCs w:val="24"/>
        </w:rPr>
        <w:t>иноческое, не одушевленное евангельскими заповедями, по</w:t>
      </w:r>
      <w:r>
        <w:rPr>
          <w:rFonts w:eastAsia="Times New Roman"/>
          <w:color w:val="000000"/>
          <w:spacing w:val="-6"/>
          <w:sz w:val="24"/>
          <w:szCs w:val="24"/>
        </w:rPr>
        <w:t>добно телу без души: воссмердит оно смрадом фарисейства, и воссмердит тем более, чем более будет облечено по наружно</w:t>
      </w:r>
      <w:r>
        <w:rPr>
          <w:rFonts w:eastAsia="Times New Roman"/>
          <w:color w:val="000000"/>
          <w:spacing w:val="-6"/>
          <w:sz w:val="24"/>
          <w:szCs w:val="24"/>
        </w:rPr>
        <w:softHyphen/>
      </w:r>
      <w:r>
        <w:rPr>
          <w:rFonts w:eastAsia="Times New Roman"/>
          <w:color w:val="000000"/>
          <w:spacing w:val="-4"/>
          <w:sz w:val="24"/>
          <w:szCs w:val="24"/>
        </w:rPr>
        <w:t>сти в телесный подвиг или притворится имеющим этот под</w:t>
      </w:r>
      <w:r>
        <w:rPr>
          <w:rFonts w:eastAsia="Times New Roman"/>
          <w:color w:val="000000"/>
          <w:spacing w:val="-4"/>
          <w:sz w:val="24"/>
          <w:szCs w:val="24"/>
        </w:rPr>
        <w:softHyphen/>
      </w:r>
      <w:r>
        <w:rPr>
          <w:rFonts w:eastAsia="Times New Roman"/>
          <w:color w:val="000000"/>
          <w:spacing w:val="-3"/>
          <w:sz w:val="24"/>
          <w:szCs w:val="24"/>
        </w:rPr>
        <w:t xml:space="preserve">виг. Разумный читатель найдет подтверждение этой истины </w:t>
      </w:r>
      <w:r>
        <w:rPr>
          <w:rFonts w:eastAsia="Times New Roman"/>
          <w:color w:val="000000"/>
          <w:sz w:val="24"/>
          <w:szCs w:val="24"/>
        </w:rPr>
        <w:t>во всех доселе изложенных советах наших.</w:t>
      </w:r>
    </w:p>
    <w:p w:rsidR="00944642" w:rsidRDefault="00944642" w:rsidP="00FD09E3">
      <w:pPr>
        <w:shd w:val="clear" w:color="auto" w:fill="FFFFFF"/>
        <w:spacing w:before="7" w:line="234" w:lineRule="exact"/>
        <w:ind w:firstLine="567"/>
        <w:jc w:val="both"/>
      </w:pPr>
      <w:r>
        <w:rPr>
          <w:rFonts w:eastAsia="Times New Roman"/>
          <w:color w:val="000000"/>
          <w:spacing w:val="-4"/>
          <w:sz w:val="24"/>
          <w:szCs w:val="24"/>
        </w:rPr>
        <w:t>Оканчивая эти убогие советы, мы признаем себя обязан</w:t>
      </w:r>
      <w:r>
        <w:rPr>
          <w:rFonts w:eastAsia="Times New Roman"/>
          <w:color w:val="000000"/>
          <w:spacing w:val="-4"/>
          <w:sz w:val="24"/>
          <w:szCs w:val="24"/>
        </w:rPr>
        <w:softHyphen/>
        <w:t>ными изложить пред возлюбленнейшими братиями важней</w:t>
      </w:r>
      <w:r>
        <w:rPr>
          <w:rFonts w:eastAsia="Times New Roman"/>
          <w:color w:val="000000"/>
          <w:spacing w:val="-4"/>
          <w:sz w:val="24"/>
          <w:szCs w:val="24"/>
        </w:rPr>
        <w:softHyphen/>
      </w:r>
      <w:r>
        <w:rPr>
          <w:rFonts w:eastAsia="Times New Roman"/>
          <w:color w:val="000000"/>
          <w:spacing w:val="-7"/>
          <w:sz w:val="24"/>
          <w:szCs w:val="24"/>
        </w:rPr>
        <w:t xml:space="preserve">шее духовное делание, долженствующее обымать собою всю </w:t>
      </w:r>
      <w:r>
        <w:rPr>
          <w:rFonts w:eastAsia="Times New Roman"/>
          <w:color w:val="000000"/>
          <w:spacing w:val="-5"/>
          <w:sz w:val="24"/>
          <w:szCs w:val="24"/>
        </w:rPr>
        <w:t xml:space="preserve">жизнь инока, долженствующее быть душою его жительства, </w:t>
      </w:r>
      <w:r>
        <w:rPr>
          <w:rFonts w:eastAsia="Times New Roman"/>
          <w:color w:val="000000"/>
          <w:spacing w:val="-7"/>
          <w:sz w:val="24"/>
          <w:szCs w:val="24"/>
        </w:rPr>
        <w:t>душою его душевного и телесного подвига. Внимательно про</w:t>
      </w:r>
      <w:r>
        <w:rPr>
          <w:rFonts w:eastAsia="Times New Roman"/>
          <w:color w:val="000000"/>
          <w:spacing w:val="-7"/>
          <w:sz w:val="24"/>
          <w:szCs w:val="24"/>
        </w:rPr>
        <w:softHyphen/>
      </w:r>
      <w:r>
        <w:rPr>
          <w:rFonts w:eastAsia="Times New Roman"/>
          <w:color w:val="000000"/>
          <w:spacing w:val="-3"/>
          <w:sz w:val="24"/>
          <w:szCs w:val="24"/>
        </w:rPr>
        <w:t xml:space="preserve">читавший предшествовавшие советы, конечно, усмотрел из </w:t>
      </w:r>
      <w:r>
        <w:rPr>
          <w:rFonts w:eastAsia="Times New Roman"/>
          <w:color w:val="000000"/>
          <w:spacing w:val="-4"/>
          <w:sz w:val="24"/>
          <w:szCs w:val="24"/>
        </w:rPr>
        <w:t xml:space="preserve">них это делание; но мы считаем долгом нашим возвестить о нем отдельно и по возможности подробно. Жизнь инока есть не что иное, как деятельное и непрестанное покаяние. Нам </w:t>
      </w:r>
      <w:r>
        <w:rPr>
          <w:rFonts w:eastAsia="Times New Roman"/>
          <w:color w:val="000000"/>
          <w:spacing w:val="-5"/>
          <w:sz w:val="24"/>
          <w:szCs w:val="24"/>
        </w:rPr>
        <w:t xml:space="preserve">непременно нужно погрузиться всецело в </w:t>
      </w:r>
      <w:r>
        <w:rPr>
          <w:rFonts w:eastAsia="Times New Roman"/>
          <w:color w:val="000000"/>
          <w:spacing w:val="-5"/>
          <w:sz w:val="24"/>
          <w:szCs w:val="24"/>
        </w:rPr>
        <w:lastRenderedPageBreak/>
        <w:t>покаяние, если же</w:t>
      </w:r>
      <w:r>
        <w:rPr>
          <w:rFonts w:eastAsia="Times New Roman"/>
          <w:color w:val="000000"/>
          <w:spacing w:val="-5"/>
          <w:sz w:val="24"/>
          <w:szCs w:val="24"/>
        </w:rPr>
        <w:softHyphen/>
        <w:t>лаем не тщетно и не в осуждение себе носить имя и звание иноческие. Тогда только инок шествует правильно, когда он преисполнен и руководим чувством покаяния. Когда чувство покаяния отступит от его сердца, то это служит верным при</w:t>
      </w:r>
      <w:r>
        <w:rPr>
          <w:rFonts w:eastAsia="Times New Roman"/>
          <w:color w:val="000000"/>
          <w:spacing w:val="-5"/>
          <w:sz w:val="24"/>
          <w:szCs w:val="24"/>
        </w:rPr>
        <w:softHyphen/>
        <w:t>знаком, что инок увлечен ложными мыслями, внушенными сатаною или возникшими из падшего естества. Постоянное отсутствие покаяния служит признаком вполне неправильно</w:t>
      </w:r>
      <w:r>
        <w:rPr>
          <w:rFonts w:eastAsia="Times New Roman"/>
          <w:color w:val="000000"/>
          <w:spacing w:val="-5"/>
          <w:sz w:val="24"/>
          <w:szCs w:val="24"/>
        </w:rPr>
        <w:softHyphen/>
      </w:r>
      <w:r>
        <w:rPr>
          <w:rFonts w:eastAsia="Times New Roman"/>
          <w:color w:val="000000"/>
          <w:spacing w:val="-4"/>
          <w:sz w:val="24"/>
          <w:szCs w:val="24"/>
        </w:rPr>
        <w:t>го настроения. Рукотворенный храм Божий при всяком мо-</w:t>
      </w:r>
      <w:r>
        <w:rPr>
          <w:rFonts w:eastAsia="Times New Roman"/>
          <w:color w:val="000000"/>
          <w:spacing w:val="-5"/>
          <w:sz w:val="24"/>
          <w:szCs w:val="24"/>
        </w:rPr>
        <w:t xml:space="preserve">литвословии окуривается фимиамом: по этой причине воздух </w:t>
      </w:r>
      <w:r>
        <w:rPr>
          <w:rFonts w:eastAsia="Times New Roman"/>
          <w:color w:val="000000"/>
          <w:spacing w:val="-6"/>
          <w:sz w:val="24"/>
          <w:szCs w:val="24"/>
        </w:rPr>
        <w:t xml:space="preserve">в храме постоянно преисполнен газами, исходящими от сожигаемого фимиама; самые облачения и другие принадлежности </w:t>
      </w:r>
      <w:r>
        <w:rPr>
          <w:rFonts w:eastAsia="Times New Roman"/>
          <w:color w:val="000000"/>
          <w:spacing w:val="-8"/>
          <w:sz w:val="24"/>
          <w:szCs w:val="24"/>
        </w:rPr>
        <w:t>пропитываются благовонным запахом; по необходимости ды</w:t>
      </w:r>
      <w:r>
        <w:rPr>
          <w:rFonts w:eastAsia="Times New Roman"/>
          <w:color w:val="000000"/>
          <w:spacing w:val="-8"/>
          <w:sz w:val="24"/>
          <w:szCs w:val="24"/>
        </w:rPr>
        <w:softHyphen/>
      </w:r>
      <w:r>
        <w:rPr>
          <w:rFonts w:eastAsia="Times New Roman"/>
          <w:color w:val="000000"/>
          <w:spacing w:val="-4"/>
          <w:sz w:val="24"/>
          <w:szCs w:val="24"/>
        </w:rPr>
        <w:t xml:space="preserve">шат им все приходящие в храм для молитвы и служения. Так </w:t>
      </w:r>
      <w:r>
        <w:rPr>
          <w:rFonts w:eastAsia="Times New Roman"/>
          <w:color w:val="000000"/>
          <w:spacing w:val="-5"/>
          <w:sz w:val="24"/>
          <w:szCs w:val="24"/>
        </w:rPr>
        <w:t>и нерукотворенный Божий храм, созданный и воссозданный Богом, христианин, в особенности же инок, должен быть по</w:t>
      </w:r>
      <w:r>
        <w:rPr>
          <w:rFonts w:eastAsia="Times New Roman"/>
          <w:color w:val="000000"/>
          <w:spacing w:val="-5"/>
          <w:sz w:val="24"/>
          <w:szCs w:val="24"/>
        </w:rPr>
        <w:softHyphen/>
        <w:t xml:space="preserve">стоянно преисполнен чувством покаяния. Чувство покаяния </w:t>
      </w:r>
      <w:r>
        <w:rPr>
          <w:rFonts w:eastAsia="Times New Roman"/>
          <w:color w:val="000000"/>
          <w:spacing w:val="-4"/>
          <w:sz w:val="24"/>
          <w:szCs w:val="24"/>
        </w:rPr>
        <w:t>должно возбуждаться при каждой молитве инока: оно долж</w:t>
      </w:r>
      <w:r>
        <w:rPr>
          <w:rFonts w:eastAsia="Times New Roman"/>
          <w:color w:val="000000"/>
          <w:spacing w:val="-4"/>
          <w:sz w:val="24"/>
          <w:szCs w:val="24"/>
        </w:rPr>
        <w:softHyphen/>
      </w:r>
      <w:r>
        <w:rPr>
          <w:rFonts w:eastAsia="Times New Roman"/>
          <w:color w:val="000000"/>
          <w:spacing w:val="-2"/>
          <w:sz w:val="24"/>
          <w:szCs w:val="24"/>
        </w:rPr>
        <w:t xml:space="preserve">но сопутствовать, содействовать ей, окрылять ее, возносить </w:t>
      </w:r>
      <w:r>
        <w:rPr>
          <w:rFonts w:eastAsia="Times New Roman"/>
          <w:color w:val="000000"/>
          <w:spacing w:val="-5"/>
          <w:sz w:val="24"/>
          <w:szCs w:val="24"/>
        </w:rPr>
        <w:t>ее к Богу; иначе она не возможет подняться от земли и истор</w:t>
      </w:r>
      <w:r>
        <w:rPr>
          <w:rFonts w:eastAsia="Times New Roman"/>
          <w:color w:val="000000"/>
          <w:spacing w:val="-5"/>
          <w:sz w:val="24"/>
          <w:szCs w:val="24"/>
        </w:rPr>
        <w:softHyphen/>
        <w:t xml:space="preserve">гнуться из рассеянности. Чувством покаяния должно быть </w:t>
      </w:r>
      <w:r>
        <w:rPr>
          <w:rFonts w:eastAsia="Times New Roman"/>
          <w:color w:val="000000"/>
          <w:spacing w:val="-4"/>
          <w:sz w:val="24"/>
          <w:szCs w:val="24"/>
        </w:rPr>
        <w:t>проникнуто все поведение инока и самое исполнение им евангельских заповедей. Он должен исполнять их как долж</w:t>
      </w:r>
      <w:r>
        <w:rPr>
          <w:rFonts w:eastAsia="Times New Roman"/>
          <w:color w:val="000000"/>
          <w:spacing w:val="-4"/>
          <w:sz w:val="24"/>
          <w:szCs w:val="24"/>
        </w:rPr>
        <w:softHyphen/>
      </w:r>
      <w:r>
        <w:rPr>
          <w:rFonts w:eastAsia="Times New Roman"/>
          <w:color w:val="000000"/>
          <w:spacing w:val="-5"/>
          <w:sz w:val="24"/>
          <w:szCs w:val="24"/>
        </w:rPr>
        <w:t>ник, как раб неключимый</w:t>
      </w:r>
      <w:r>
        <w:rPr>
          <w:rStyle w:val="a6"/>
          <w:rFonts w:eastAsia="Times New Roman"/>
          <w:color w:val="000000"/>
          <w:spacing w:val="-5"/>
          <w:sz w:val="24"/>
          <w:szCs w:val="24"/>
        </w:rPr>
        <w:footnoteReference w:id="1253"/>
      </w:r>
      <w:r>
        <w:rPr>
          <w:rFonts w:eastAsia="Times New Roman"/>
          <w:color w:val="000000"/>
          <w:spacing w:val="-5"/>
          <w:sz w:val="24"/>
          <w:szCs w:val="24"/>
        </w:rPr>
        <w:t>, должен вносить их в сокровищ</w:t>
      </w:r>
      <w:r>
        <w:rPr>
          <w:rFonts w:eastAsia="Times New Roman"/>
          <w:color w:val="000000"/>
          <w:spacing w:val="-5"/>
          <w:sz w:val="24"/>
          <w:szCs w:val="24"/>
        </w:rPr>
        <w:softHyphen/>
      </w:r>
      <w:r>
        <w:rPr>
          <w:rFonts w:eastAsia="Times New Roman"/>
          <w:color w:val="000000"/>
          <w:spacing w:val="-4"/>
          <w:sz w:val="24"/>
          <w:szCs w:val="24"/>
        </w:rPr>
        <w:t>ницу Небесного Царя как ничтожную уплату своего неопла</w:t>
      </w:r>
      <w:r>
        <w:rPr>
          <w:rFonts w:eastAsia="Times New Roman"/>
          <w:color w:val="000000"/>
          <w:spacing w:val="-6"/>
          <w:sz w:val="24"/>
          <w:szCs w:val="24"/>
        </w:rPr>
        <w:t>тимого долга, могущего быть уплаченным единственно мило</w:t>
      </w:r>
      <w:r>
        <w:rPr>
          <w:rFonts w:eastAsia="Times New Roman"/>
          <w:color w:val="000000"/>
          <w:spacing w:val="-8"/>
          <w:sz w:val="24"/>
          <w:szCs w:val="24"/>
        </w:rPr>
        <w:t xml:space="preserve">стию Царя Небесного. Сказал преподобный Марк Подвижник: </w:t>
      </w:r>
      <w:r>
        <w:rPr>
          <w:rFonts w:eastAsia="Times New Roman"/>
          <w:color w:val="000000"/>
          <w:spacing w:val="-4"/>
          <w:sz w:val="24"/>
          <w:szCs w:val="24"/>
        </w:rPr>
        <w:t xml:space="preserve">«Те, которые не вменили себя должниками всякой заповеди </w:t>
      </w:r>
      <w:r>
        <w:rPr>
          <w:rFonts w:eastAsia="Times New Roman"/>
          <w:color w:val="000000"/>
          <w:spacing w:val="-2"/>
          <w:sz w:val="24"/>
          <w:szCs w:val="24"/>
        </w:rPr>
        <w:t xml:space="preserve">Христовой, чтут Закон Божий телесно, не понимая ни того, </w:t>
      </w:r>
      <w:r>
        <w:rPr>
          <w:rFonts w:eastAsia="Times New Roman"/>
          <w:color w:val="000000"/>
          <w:sz w:val="24"/>
          <w:szCs w:val="24"/>
        </w:rPr>
        <w:t>что говорят, ни того, на чем основываются»</w:t>
      </w:r>
      <w:r>
        <w:rPr>
          <w:rStyle w:val="a6"/>
          <w:rFonts w:eastAsia="Times New Roman"/>
          <w:color w:val="000000"/>
          <w:sz w:val="24"/>
          <w:szCs w:val="24"/>
        </w:rPr>
        <w:footnoteReference w:id="1254"/>
      </w:r>
      <w:r>
        <w:rPr>
          <w:rFonts w:eastAsia="Times New Roman"/>
          <w:color w:val="000000"/>
          <w:sz w:val="24"/>
          <w:szCs w:val="24"/>
        </w:rPr>
        <w:t xml:space="preserve">. От падшего </w:t>
      </w:r>
      <w:r>
        <w:rPr>
          <w:rFonts w:eastAsia="Times New Roman"/>
          <w:color w:val="000000"/>
          <w:spacing w:val="-6"/>
          <w:sz w:val="24"/>
          <w:szCs w:val="24"/>
        </w:rPr>
        <w:t xml:space="preserve">духа человеческого принимается Богом только одна жертва: </w:t>
      </w:r>
      <w:r>
        <w:rPr>
          <w:rFonts w:eastAsia="Times New Roman"/>
          <w:color w:val="000000"/>
          <w:spacing w:val="-5"/>
          <w:sz w:val="24"/>
          <w:szCs w:val="24"/>
        </w:rPr>
        <w:t xml:space="preserve">покаяние. Прочие чувствования, самый усиленный подвиг, </w:t>
      </w:r>
      <w:r>
        <w:rPr>
          <w:rFonts w:eastAsia="Times New Roman"/>
          <w:color w:val="000000"/>
          <w:spacing w:val="-8"/>
          <w:sz w:val="24"/>
          <w:szCs w:val="24"/>
        </w:rPr>
        <w:t>который можно назвать всесожжением, отвергнуты, как осквер</w:t>
      </w:r>
      <w:r>
        <w:rPr>
          <w:rFonts w:eastAsia="Times New Roman"/>
          <w:color w:val="000000"/>
          <w:spacing w:val="-8"/>
          <w:sz w:val="24"/>
          <w:szCs w:val="24"/>
        </w:rPr>
        <w:softHyphen/>
      </w:r>
      <w:r>
        <w:rPr>
          <w:rFonts w:eastAsia="Times New Roman"/>
          <w:color w:val="000000"/>
          <w:spacing w:val="-5"/>
          <w:sz w:val="24"/>
          <w:szCs w:val="24"/>
        </w:rPr>
        <w:t xml:space="preserve">ненные грехом и нуждающиеся, прежде принесения в жертву, </w:t>
      </w:r>
      <w:r>
        <w:rPr>
          <w:rFonts w:eastAsia="Times New Roman"/>
          <w:color w:val="000000"/>
          <w:spacing w:val="-7"/>
          <w:sz w:val="24"/>
          <w:szCs w:val="24"/>
        </w:rPr>
        <w:t xml:space="preserve">в очищении покаянием. Одну эту жертву падшего человека не </w:t>
      </w:r>
      <w:r>
        <w:rPr>
          <w:rFonts w:eastAsia="Times New Roman"/>
          <w:color w:val="000000"/>
          <w:spacing w:val="-8"/>
          <w:sz w:val="24"/>
          <w:szCs w:val="24"/>
        </w:rPr>
        <w:t>уничижает Господь отвержением ее</w:t>
      </w:r>
      <w:r>
        <w:rPr>
          <w:rStyle w:val="a6"/>
          <w:rFonts w:eastAsia="Times New Roman"/>
          <w:color w:val="000000"/>
          <w:spacing w:val="-8"/>
          <w:sz w:val="24"/>
          <w:szCs w:val="24"/>
        </w:rPr>
        <w:footnoteReference w:id="1255"/>
      </w:r>
      <w:r>
        <w:rPr>
          <w:rFonts w:eastAsia="Times New Roman"/>
          <w:color w:val="000000"/>
          <w:spacing w:val="-8"/>
          <w:sz w:val="24"/>
          <w:szCs w:val="24"/>
        </w:rPr>
        <w:t xml:space="preserve">. Когда же посредством </w:t>
      </w:r>
      <w:r>
        <w:rPr>
          <w:rFonts w:eastAsia="Times New Roman"/>
          <w:color w:val="000000"/>
          <w:spacing w:val="-6"/>
          <w:sz w:val="24"/>
          <w:szCs w:val="24"/>
        </w:rPr>
        <w:t>покаяния обновится Сион, и созиждутся стены нашего духов</w:t>
      </w:r>
      <w:r>
        <w:rPr>
          <w:rFonts w:eastAsia="Times New Roman"/>
          <w:color w:val="000000"/>
          <w:spacing w:val="-6"/>
          <w:sz w:val="24"/>
          <w:szCs w:val="24"/>
        </w:rPr>
        <w:softHyphen/>
      </w:r>
      <w:r>
        <w:rPr>
          <w:rFonts w:eastAsia="Times New Roman"/>
          <w:color w:val="000000"/>
          <w:spacing w:val="-5"/>
          <w:sz w:val="24"/>
          <w:szCs w:val="24"/>
        </w:rPr>
        <w:t>ного Иерусалима, тогда со дерзновением на олтаре сердечном принесутся жертвы правды — наши чувствования, обновлен</w:t>
      </w:r>
      <w:r>
        <w:rPr>
          <w:rFonts w:eastAsia="Times New Roman"/>
          <w:color w:val="000000"/>
          <w:spacing w:val="-5"/>
          <w:sz w:val="24"/>
          <w:szCs w:val="24"/>
        </w:rPr>
        <w:softHyphen/>
      </w:r>
      <w:r>
        <w:rPr>
          <w:rFonts w:eastAsia="Times New Roman"/>
          <w:color w:val="000000"/>
          <w:spacing w:val="-3"/>
          <w:sz w:val="24"/>
          <w:szCs w:val="24"/>
        </w:rPr>
        <w:t>ные Божиею благодатию; тогда человек соделается способ</w:t>
      </w:r>
      <w:r>
        <w:rPr>
          <w:rFonts w:eastAsia="Times New Roman"/>
          <w:color w:val="000000"/>
          <w:spacing w:val="-3"/>
          <w:sz w:val="24"/>
          <w:szCs w:val="24"/>
        </w:rPr>
        <w:softHyphen/>
      </w:r>
      <w:r>
        <w:rPr>
          <w:rFonts w:eastAsia="Times New Roman"/>
          <w:color w:val="000000"/>
          <w:spacing w:val="-7"/>
          <w:sz w:val="24"/>
          <w:szCs w:val="24"/>
        </w:rPr>
        <w:t>ным и к Богоугодному всесожжению</w:t>
      </w:r>
      <w:r>
        <w:rPr>
          <w:rStyle w:val="a6"/>
          <w:rFonts w:eastAsia="Times New Roman"/>
          <w:color w:val="000000"/>
          <w:spacing w:val="-7"/>
          <w:sz w:val="24"/>
          <w:szCs w:val="24"/>
        </w:rPr>
        <w:footnoteReference w:id="1256"/>
      </w:r>
      <w:r>
        <w:rPr>
          <w:rFonts w:eastAsia="Times New Roman"/>
          <w:color w:val="000000"/>
          <w:spacing w:val="-7"/>
          <w:sz w:val="24"/>
          <w:szCs w:val="24"/>
        </w:rPr>
        <w:t>. Священномученик Са</w:t>
      </w:r>
      <w:r>
        <w:rPr>
          <w:rFonts w:eastAsia="Times New Roman"/>
          <w:color w:val="000000"/>
          <w:spacing w:val="-7"/>
          <w:sz w:val="24"/>
          <w:szCs w:val="24"/>
        </w:rPr>
        <w:softHyphen/>
      </w:r>
      <w:r>
        <w:rPr>
          <w:rFonts w:eastAsia="Times New Roman"/>
          <w:color w:val="000000"/>
          <w:spacing w:val="-4"/>
          <w:sz w:val="24"/>
          <w:szCs w:val="24"/>
        </w:rPr>
        <w:t>док сказал: « Кто духовен, тот с радостию, желанием и вели</w:t>
      </w:r>
      <w:r>
        <w:rPr>
          <w:rFonts w:eastAsia="Times New Roman"/>
          <w:color w:val="000000"/>
          <w:spacing w:val="-4"/>
          <w:sz w:val="24"/>
          <w:szCs w:val="24"/>
        </w:rPr>
        <w:softHyphen/>
      </w:r>
      <w:r>
        <w:rPr>
          <w:rFonts w:eastAsia="Times New Roman"/>
          <w:color w:val="000000"/>
          <w:spacing w:val="-5"/>
          <w:sz w:val="24"/>
          <w:szCs w:val="24"/>
        </w:rPr>
        <w:t xml:space="preserve">кою любовию ожидает мученической смерти, и не боится ее, </w:t>
      </w:r>
      <w:r>
        <w:rPr>
          <w:rFonts w:eastAsia="Times New Roman"/>
          <w:color w:val="000000"/>
          <w:spacing w:val="-8"/>
          <w:sz w:val="24"/>
          <w:szCs w:val="24"/>
        </w:rPr>
        <w:t>будучи готов; плотскому же человеку страшен час смертный»</w:t>
      </w:r>
      <w:r>
        <w:rPr>
          <w:rStyle w:val="a6"/>
          <w:rFonts w:eastAsia="Times New Roman"/>
          <w:color w:val="000000"/>
          <w:spacing w:val="-8"/>
          <w:sz w:val="24"/>
          <w:szCs w:val="24"/>
        </w:rPr>
        <w:footnoteReference w:id="1257"/>
      </w:r>
      <w:r>
        <w:rPr>
          <w:rFonts w:eastAsia="Times New Roman"/>
          <w:color w:val="000000"/>
          <w:spacing w:val="-8"/>
          <w:sz w:val="24"/>
          <w:szCs w:val="24"/>
        </w:rPr>
        <w:t xml:space="preserve">. </w:t>
      </w:r>
      <w:r>
        <w:rPr>
          <w:rFonts w:eastAsia="Times New Roman"/>
          <w:color w:val="000000"/>
          <w:spacing w:val="-4"/>
          <w:sz w:val="24"/>
          <w:szCs w:val="24"/>
        </w:rPr>
        <w:t xml:space="preserve">Покаяние есть евангельская заповедь. Непосредственным </w:t>
      </w:r>
      <w:r>
        <w:rPr>
          <w:rFonts w:eastAsia="Times New Roman"/>
          <w:color w:val="000000"/>
          <w:spacing w:val="-5"/>
          <w:sz w:val="24"/>
          <w:szCs w:val="24"/>
        </w:rPr>
        <w:t xml:space="preserve">последствием покаяния, по указанию Евангелия, должно быть </w:t>
      </w:r>
      <w:r>
        <w:rPr>
          <w:rFonts w:eastAsia="Times New Roman"/>
          <w:color w:val="000000"/>
          <w:spacing w:val="-4"/>
          <w:sz w:val="24"/>
          <w:szCs w:val="24"/>
        </w:rPr>
        <w:t>наше вступление в Небесное Царство; и потому — все про</w:t>
      </w:r>
      <w:r>
        <w:rPr>
          <w:rFonts w:eastAsia="Times New Roman"/>
          <w:color w:val="000000"/>
          <w:spacing w:val="-4"/>
          <w:sz w:val="24"/>
          <w:szCs w:val="24"/>
        </w:rPr>
        <w:softHyphen/>
        <w:t xml:space="preserve">странство времени от нашего усвоения Христу до вступления </w:t>
      </w:r>
      <w:r>
        <w:rPr>
          <w:rFonts w:eastAsia="Times New Roman"/>
          <w:color w:val="000000"/>
          <w:spacing w:val="-3"/>
          <w:sz w:val="24"/>
          <w:szCs w:val="24"/>
        </w:rPr>
        <w:t xml:space="preserve">в вечность, или вся наша земная жизнь, должны составлять </w:t>
      </w:r>
      <w:r>
        <w:rPr>
          <w:rFonts w:eastAsia="Times New Roman"/>
          <w:color w:val="000000"/>
          <w:spacing w:val="-4"/>
          <w:sz w:val="24"/>
          <w:szCs w:val="24"/>
        </w:rPr>
        <w:t>собою поприще покаяния. Очевидно, что Царство Небесное делается неотъемлемою собственностию покаявшихся. Пер</w:t>
      </w:r>
      <w:r>
        <w:rPr>
          <w:rFonts w:eastAsia="Times New Roman"/>
          <w:color w:val="000000"/>
          <w:spacing w:val="-4"/>
          <w:sz w:val="24"/>
          <w:szCs w:val="24"/>
        </w:rPr>
        <w:softHyphen/>
        <w:t xml:space="preserve">вая проповедь и заповедь, произнесенная вочеловечившимся </w:t>
      </w:r>
      <w:r>
        <w:rPr>
          <w:rFonts w:eastAsia="Times New Roman"/>
          <w:color w:val="000000"/>
          <w:spacing w:val="-8"/>
          <w:sz w:val="24"/>
          <w:szCs w:val="24"/>
        </w:rPr>
        <w:t xml:space="preserve">Богом падшему человечеству, которое Он пришел спасти, была </w:t>
      </w:r>
      <w:r w:rsidRPr="00A92EA1">
        <w:rPr>
          <w:rFonts w:eastAsia="Times New Roman"/>
          <w:bCs/>
          <w:color w:val="000000"/>
          <w:spacing w:val="-7"/>
          <w:sz w:val="24"/>
          <w:szCs w:val="24"/>
        </w:rPr>
        <w:t xml:space="preserve">о покаянии: </w:t>
      </w:r>
      <w:r w:rsidRPr="00A92EA1">
        <w:rPr>
          <w:rFonts w:eastAsia="Times New Roman"/>
          <w:bCs/>
          <w:i/>
          <w:iCs/>
          <w:color w:val="000000"/>
          <w:spacing w:val="-7"/>
          <w:sz w:val="24"/>
          <w:szCs w:val="24"/>
        </w:rPr>
        <w:t>начат Иисус проповедати и глаголати: покай</w:t>
      </w:r>
      <w:r w:rsidRPr="00A92EA1">
        <w:rPr>
          <w:rFonts w:eastAsia="Times New Roman"/>
          <w:bCs/>
          <w:i/>
          <w:iCs/>
          <w:color w:val="000000"/>
          <w:spacing w:val="-9"/>
          <w:sz w:val="24"/>
          <w:szCs w:val="24"/>
        </w:rPr>
        <w:t>теся, приближися 6о</w:t>
      </w:r>
      <w:r>
        <w:rPr>
          <w:rFonts w:eastAsia="Times New Roman"/>
          <w:b/>
          <w:bCs/>
          <w:i/>
          <w:iCs/>
          <w:color w:val="000000"/>
          <w:spacing w:val="-9"/>
          <w:sz w:val="24"/>
          <w:szCs w:val="24"/>
        </w:rPr>
        <w:t xml:space="preserve"> </w:t>
      </w:r>
      <w:r w:rsidRPr="00A92EA1">
        <w:rPr>
          <w:rFonts w:eastAsia="Times New Roman"/>
          <w:bCs/>
          <w:i/>
          <w:iCs/>
          <w:color w:val="000000"/>
          <w:spacing w:val="-9"/>
          <w:sz w:val="24"/>
          <w:szCs w:val="24"/>
        </w:rPr>
        <w:t>Царство Небесное</w:t>
      </w:r>
      <w:r>
        <w:rPr>
          <w:rStyle w:val="a6"/>
          <w:rFonts w:eastAsia="Times New Roman"/>
          <w:bCs/>
          <w:i/>
          <w:iCs/>
          <w:color w:val="000000"/>
          <w:spacing w:val="-9"/>
          <w:sz w:val="24"/>
          <w:szCs w:val="24"/>
        </w:rPr>
        <w:footnoteReference w:id="1258"/>
      </w:r>
      <w:r w:rsidRPr="00A92EA1">
        <w:rPr>
          <w:rFonts w:eastAsia="Times New Roman"/>
          <w:bCs/>
          <w:i/>
          <w:iCs/>
          <w:color w:val="000000"/>
          <w:spacing w:val="-9"/>
          <w:sz w:val="24"/>
          <w:szCs w:val="24"/>
        </w:rPr>
        <w:t xml:space="preserve">. </w:t>
      </w:r>
      <w:r w:rsidRPr="00A92EA1">
        <w:rPr>
          <w:rFonts w:eastAsia="Times New Roman"/>
          <w:bCs/>
          <w:color w:val="000000"/>
          <w:spacing w:val="-9"/>
          <w:sz w:val="24"/>
          <w:szCs w:val="24"/>
        </w:rPr>
        <w:t xml:space="preserve">По воскресении </w:t>
      </w:r>
      <w:r w:rsidRPr="00A92EA1">
        <w:rPr>
          <w:rFonts w:eastAsia="Times New Roman"/>
          <w:color w:val="000000"/>
          <w:spacing w:val="-5"/>
          <w:sz w:val="24"/>
          <w:szCs w:val="24"/>
        </w:rPr>
        <w:t xml:space="preserve">Своем, пред вознесением на небо, Господь отверз Апостолам </w:t>
      </w:r>
      <w:r w:rsidRPr="00A92EA1">
        <w:rPr>
          <w:rFonts w:eastAsia="Times New Roman"/>
          <w:color w:val="000000"/>
          <w:spacing w:val="-3"/>
          <w:sz w:val="24"/>
          <w:szCs w:val="24"/>
        </w:rPr>
        <w:t>ум, и они уразумели Писания. Тогда Он сказал им, что, со</w:t>
      </w:r>
      <w:r w:rsidRPr="00A92EA1">
        <w:rPr>
          <w:rFonts w:eastAsia="Times New Roman"/>
          <w:color w:val="000000"/>
          <w:spacing w:val="-3"/>
          <w:sz w:val="24"/>
          <w:szCs w:val="24"/>
        </w:rPr>
        <w:softHyphen/>
      </w:r>
      <w:r w:rsidRPr="00A92EA1">
        <w:rPr>
          <w:rFonts w:eastAsia="Times New Roman"/>
          <w:color w:val="000000"/>
          <w:spacing w:val="-4"/>
          <w:sz w:val="24"/>
          <w:szCs w:val="24"/>
        </w:rPr>
        <w:t xml:space="preserve">гласно с Писаниями, долженствовало Христу пострадать и </w:t>
      </w:r>
      <w:r w:rsidRPr="00A92EA1">
        <w:rPr>
          <w:rFonts w:eastAsia="Times New Roman"/>
          <w:color w:val="000000"/>
          <w:spacing w:val="-2"/>
          <w:sz w:val="24"/>
          <w:szCs w:val="24"/>
        </w:rPr>
        <w:t xml:space="preserve">воскреснуть из мертвых в третий день, </w:t>
      </w:r>
      <w:r w:rsidRPr="00A92EA1">
        <w:rPr>
          <w:rFonts w:eastAsia="Times New Roman"/>
          <w:i/>
          <w:iCs/>
          <w:color w:val="000000"/>
          <w:spacing w:val="-2"/>
          <w:sz w:val="24"/>
          <w:szCs w:val="24"/>
        </w:rPr>
        <w:t xml:space="preserve">и проповедатися во </w:t>
      </w:r>
      <w:r w:rsidRPr="00A92EA1">
        <w:rPr>
          <w:rFonts w:eastAsia="Times New Roman"/>
          <w:bCs/>
          <w:i/>
          <w:iCs/>
          <w:color w:val="000000"/>
          <w:spacing w:val="-4"/>
          <w:sz w:val="24"/>
          <w:szCs w:val="24"/>
        </w:rPr>
        <w:t xml:space="preserve">имя Его покаянию и отпущению грехов во всех языцех, </w:t>
      </w:r>
      <w:r w:rsidRPr="00A92EA1">
        <w:rPr>
          <w:rFonts w:eastAsia="Times New Roman"/>
          <w:i/>
          <w:iCs/>
          <w:color w:val="000000"/>
          <w:sz w:val="24"/>
          <w:szCs w:val="24"/>
        </w:rPr>
        <w:t>наченше от Иерусалима</w:t>
      </w:r>
      <w:r>
        <w:rPr>
          <w:rStyle w:val="a6"/>
          <w:rFonts w:eastAsia="Times New Roman"/>
          <w:i/>
          <w:iCs/>
          <w:color w:val="000000"/>
          <w:sz w:val="24"/>
          <w:szCs w:val="24"/>
        </w:rPr>
        <w:footnoteReference w:id="1259"/>
      </w:r>
      <w:r w:rsidRPr="00A92EA1">
        <w:rPr>
          <w:rFonts w:eastAsia="Times New Roman"/>
          <w:i/>
          <w:iCs/>
          <w:color w:val="000000"/>
          <w:sz w:val="24"/>
          <w:szCs w:val="24"/>
        </w:rPr>
        <w:t xml:space="preserve">. </w:t>
      </w:r>
      <w:r w:rsidRPr="00A92EA1">
        <w:rPr>
          <w:rFonts w:eastAsia="Times New Roman"/>
          <w:color w:val="000000"/>
          <w:sz w:val="24"/>
          <w:szCs w:val="24"/>
        </w:rPr>
        <w:t>Для уверования во Христа и для</w:t>
      </w:r>
      <w:r>
        <w:rPr>
          <w:rFonts w:eastAsia="Times New Roman"/>
          <w:color w:val="000000"/>
          <w:sz w:val="24"/>
          <w:szCs w:val="24"/>
        </w:rPr>
        <w:t xml:space="preserve"> </w:t>
      </w:r>
      <w:r w:rsidRPr="00A92EA1">
        <w:rPr>
          <w:rFonts w:eastAsia="Times New Roman"/>
          <w:color w:val="000000"/>
          <w:sz w:val="24"/>
          <w:szCs w:val="24"/>
        </w:rPr>
        <w:t>п</w:t>
      </w:r>
      <w:r>
        <w:rPr>
          <w:rFonts w:eastAsia="Times New Roman"/>
          <w:color w:val="000000"/>
          <w:sz w:val="24"/>
          <w:szCs w:val="24"/>
        </w:rPr>
        <w:t>ринятия христианства нужны</w:t>
      </w:r>
      <w:r w:rsidRPr="00A92EA1">
        <w:rPr>
          <w:rFonts w:eastAsia="Times New Roman"/>
          <w:color w:val="000000"/>
          <w:sz w:val="24"/>
          <w:szCs w:val="24"/>
        </w:rPr>
        <w:t xml:space="preserve"> сознание </w:t>
      </w:r>
      <w:r>
        <w:rPr>
          <w:rFonts w:eastAsia="Times New Roman"/>
          <w:color w:val="000000"/>
          <w:sz w:val="24"/>
          <w:szCs w:val="24"/>
        </w:rPr>
        <w:t xml:space="preserve">своей </w:t>
      </w:r>
      <w:r w:rsidRPr="00A92EA1">
        <w:rPr>
          <w:rFonts w:eastAsia="Times New Roman"/>
          <w:color w:val="000000"/>
          <w:sz w:val="24"/>
          <w:szCs w:val="24"/>
        </w:rPr>
        <w:t xml:space="preserve">греховности и </w:t>
      </w:r>
      <w:r>
        <w:rPr>
          <w:rFonts w:eastAsia="Times New Roman"/>
          <w:color w:val="000000"/>
          <w:spacing w:val="-4"/>
          <w:sz w:val="24"/>
          <w:szCs w:val="24"/>
        </w:rPr>
        <w:t>покаяние; для пребывания в христианстве нужны зрение сво</w:t>
      </w:r>
      <w:r>
        <w:rPr>
          <w:rFonts w:eastAsia="Times New Roman"/>
          <w:color w:val="000000"/>
          <w:spacing w:val="-4"/>
          <w:sz w:val="24"/>
          <w:szCs w:val="24"/>
        </w:rPr>
        <w:softHyphen/>
      </w:r>
      <w:r>
        <w:rPr>
          <w:rFonts w:eastAsia="Times New Roman"/>
          <w:color w:val="000000"/>
          <w:spacing w:val="-1"/>
          <w:sz w:val="24"/>
          <w:szCs w:val="24"/>
        </w:rPr>
        <w:t xml:space="preserve">их грехов, сознание, исповедание их и покаяние. Когда </w:t>
      </w:r>
      <w:r>
        <w:rPr>
          <w:rFonts w:eastAsia="Times New Roman"/>
          <w:color w:val="000000"/>
          <w:spacing w:val="-4"/>
          <w:sz w:val="24"/>
          <w:szCs w:val="24"/>
        </w:rPr>
        <w:t xml:space="preserve">расположившиеся к вере иудеи спросили святого апостола </w:t>
      </w:r>
      <w:r>
        <w:rPr>
          <w:rFonts w:eastAsia="Times New Roman"/>
          <w:color w:val="000000"/>
          <w:spacing w:val="-3"/>
          <w:sz w:val="24"/>
          <w:szCs w:val="24"/>
        </w:rPr>
        <w:t xml:space="preserve">Петра, что им делать, то он отвечал: </w:t>
      </w:r>
      <w:r>
        <w:rPr>
          <w:rFonts w:eastAsia="Times New Roman"/>
          <w:i/>
          <w:iCs/>
          <w:color w:val="000000"/>
          <w:spacing w:val="-3"/>
          <w:sz w:val="24"/>
          <w:szCs w:val="24"/>
        </w:rPr>
        <w:t>покайтеся, и да крес</w:t>
      </w:r>
      <w:r>
        <w:rPr>
          <w:rFonts w:eastAsia="Times New Roman"/>
          <w:i/>
          <w:iCs/>
          <w:color w:val="000000"/>
          <w:spacing w:val="-3"/>
          <w:sz w:val="24"/>
          <w:szCs w:val="24"/>
        </w:rPr>
        <w:softHyphen/>
      </w:r>
      <w:r>
        <w:rPr>
          <w:rFonts w:eastAsia="Times New Roman"/>
          <w:i/>
          <w:iCs/>
          <w:color w:val="000000"/>
          <w:spacing w:val="-5"/>
          <w:sz w:val="24"/>
          <w:szCs w:val="24"/>
        </w:rPr>
        <w:t xml:space="preserve">тится </w:t>
      </w:r>
      <w:r w:rsidRPr="00A92EA1">
        <w:rPr>
          <w:rFonts w:eastAsia="Times New Roman"/>
          <w:bCs/>
          <w:i/>
          <w:iCs/>
          <w:color w:val="000000"/>
          <w:spacing w:val="-5"/>
          <w:sz w:val="24"/>
          <w:szCs w:val="24"/>
        </w:rPr>
        <w:t xml:space="preserve">кийждо вас во имя Иисуса Христа во оставление </w:t>
      </w:r>
      <w:r w:rsidRPr="00A92EA1">
        <w:rPr>
          <w:rFonts w:eastAsia="Times New Roman"/>
          <w:i/>
          <w:iCs/>
          <w:color w:val="000000"/>
          <w:spacing w:val="-4"/>
          <w:sz w:val="24"/>
          <w:szCs w:val="24"/>
        </w:rPr>
        <w:t>грехов</w:t>
      </w:r>
      <w:r>
        <w:rPr>
          <w:rStyle w:val="a6"/>
          <w:rFonts w:eastAsia="Times New Roman"/>
          <w:i/>
          <w:iCs/>
          <w:color w:val="000000"/>
          <w:spacing w:val="-4"/>
          <w:sz w:val="24"/>
          <w:szCs w:val="24"/>
        </w:rPr>
        <w:footnoteReference w:id="1260"/>
      </w:r>
      <w:r w:rsidRPr="00A92EA1">
        <w:rPr>
          <w:rFonts w:eastAsia="Times New Roman"/>
          <w:i/>
          <w:iCs/>
          <w:color w:val="000000"/>
          <w:spacing w:val="-4"/>
          <w:sz w:val="24"/>
          <w:szCs w:val="24"/>
        </w:rPr>
        <w:t xml:space="preserve">. </w:t>
      </w:r>
      <w:r w:rsidRPr="00A92EA1">
        <w:rPr>
          <w:rFonts w:eastAsia="Times New Roman"/>
          <w:color w:val="000000"/>
          <w:spacing w:val="-4"/>
          <w:sz w:val="24"/>
          <w:szCs w:val="24"/>
        </w:rPr>
        <w:t xml:space="preserve">Также и апостол Павел повсюду проповедал </w:t>
      </w:r>
      <w:r w:rsidRPr="00A92EA1">
        <w:rPr>
          <w:rFonts w:eastAsia="Times New Roman"/>
          <w:i/>
          <w:iCs/>
          <w:color w:val="000000"/>
          <w:spacing w:val="-4"/>
          <w:sz w:val="24"/>
          <w:szCs w:val="24"/>
        </w:rPr>
        <w:t xml:space="preserve">еже к </w:t>
      </w:r>
      <w:r w:rsidRPr="00A92EA1">
        <w:rPr>
          <w:rFonts w:eastAsia="Times New Roman"/>
          <w:bCs/>
          <w:i/>
          <w:iCs/>
          <w:color w:val="000000"/>
          <w:spacing w:val="-4"/>
          <w:sz w:val="24"/>
          <w:szCs w:val="24"/>
        </w:rPr>
        <w:t>Богу покаяние и веру яже в Господа нашего Иисуса Хрис</w:t>
      </w:r>
      <w:r w:rsidRPr="00A92EA1">
        <w:rPr>
          <w:rFonts w:eastAsia="Times New Roman"/>
          <w:bCs/>
          <w:i/>
          <w:iCs/>
          <w:color w:val="000000"/>
          <w:spacing w:val="-4"/>
          <w:sz w:val="24"/>
          <w:szCs w:val="24"/>
        </w:rPr>
        <w:softHyphen/>
      </w:r>
      <w:r w:rsidRPr="00A92EA1">
        <w:rPr>
          <w:rFonts w:eastAsia="Times New Roman"/>
          <w:bCs/>
          <w:i/>
          <w:iCs/>
          <w:color w:val="000000"/>
          <w:spacing w:val="-5"/>
          <w:sz w:val="24"/>
          <w:szCs w:val="24"/>
        </w:rPr>
        <w:t>та</w:t>
      </w:r>
      <w:r>
        <w:rPr>
          <w:rStyle w:val="a6"/>
          <w:rFonts w:eastAsia="Times New Roman"/>
          <w:bCs/>
          <w:i/>
          <w:iCs/>
          <w:color w:val="000000"/>
          <w:spacing w:val="-5"/>
          <w:sz w:val="24"/>
          <w:szCs w:val="24"/>
        </w:rPr>
        <w:footnoteReference w:id="1261"/>
      </w:r>
      <w:r w:rsidRPr="00A92EA1">
        <w:rPr>
          <w:rFonts w:eastAsia="Times New Roman"/>
          <w:bCs/>
          <w:i/>
          <w:iCs/>
          <w:color w:val="000000"/>
          <w:spacing w:val="-5"/>
          <w:sz w:val="24"/>
          <w:szCs w:val="24"/>
        </w:rPr>
        <w:t xml:space="preserve">. </w:t>
      </w:r>
      <w:r w:rsidRPr="00A92EA1">
        <w:rPr>
          <w:rFonts w:eastAsia="Times New Roman"/>
          <w:color w:val="000000"/>
          <w:spacing w:val="-5"/>
          <w:sz w:val="24"/>
          <w:szCs w:val="24"/>
        </w:rPr>
        <w:t xml:space="preserve">Невозможно, пребывая в грехах и любя грех, усвоиться </w:t>
      </w:r>
      <w:r w:rsidRPr="00A92EA1">
        <w:rPr>
          <w:rFonts w:eastAsia="Times New Roman"/>
          <w:bCs/>
          <w:color w:val="000000"/>
          <w:spacing w:val="-4"/>
          <w:sz w:val="24"/>
          <w:szCs w:val="24"/>
        </w:rPr>
        <w:t xml:space="preserve">Христу: </w:t>
      </w:r>
      <w:r w:rsidRPr="00A92EA1">
        <w:rPr>
          <w:rFonts w:eastAsia="Times New Roman"/>
          <w:bCs/>
          <w:i/>
          <w:iCs/>
          <w:color w:val="000000"/>
          <w:spacing w:val="-4"/>
          <w:sz w:val="24"/>
          <w:szCs w:val="24"/>
        </w:rPr>
        <w:t>всяк бо делаяй злая ненавидит света и не прихо</w:t>
      </w:r>
      <w:r w:rsidRPr="00A92EA1">
        <w:rPr>
          <w:rFonts w:eastAsia="Times New Roman"/>
          <w:bCs/>
          <w:i/>
          <w:iCs/>
          <w:color w:val="000000"/>
          <w:spacing w:val="-4"/>
          <w:sz w:val="24"/>
          <w:szCs w:val="24"/>
        </w:rPr>
        <w:softHyphen/>
      </w:r>
      <w:r w:rsidRPr="00A92EA1">
        <w:rPr>
          <w:rFonts w:eastAsia="Times New Roman"/>
          <w:bCs/>
          <w:i/>
          <w:iCs/>
          <w:color w:val="000000"/>
          <w:spacing w:val="-2"/>
          <w:sz w:val="24"/>
          <w:szCs w:val="24"/>
        </w:rPr>
        <w:t>дит к свету, да не обличатся дела его, яко лукава суть</w:t>
      </w:r>
      <w:r>
        <w:rPr>
          <w:rStyle w:val="a6"/>
          <w:rFonts w:eastAsia="Times New Roman"/>
          <w:bCs/>
          <w:i/>
          <w:iCs/>
          <w:color w:val="000000"/>
          <w:spacing w:val="-2"/>
          <w:sz w:val="24"/>
          <w:szCs w:val="24"/>
        </w:rPr>
        <w:footnoteReference w:id="1262"/>
      </w:r>
      <w:r w:rsidRPr="00A92EA1">
        <w:rPr>
          <w:rFonts w:eastAsia="Times New Roman"/>
          <w:bCs/>
          <w:i/>
          <w:iCs/>
          <w:color w:val="000000"/>
          <w:spacing w:val="-2"/>
          <w:sz w:val="24"/>
          <w:szCs w:val="24"/>
        </w:rPr>
        <w:t xml:space="preserve">. </w:t>
      </w:r>
      <w:r w:rsidRPr="00A92EA1">
        <w:rPr>
          <w:rFonts w:eastAsia="Times New Roman"/>
          <w:bCs/>
          <w:i/>
          <w:iCs/>
          <w:color w:val="000000"/>
          <w:spacing w:val="-5"/>
          <w:sz w:val="24"/>
          <w:szCs w:val="24"/>
        </w:rPr>
        <w:t xml:space="preserve">Кое бо причастие правде </w:t>
      </w:r>
      <w:r w:rsidRPr="00A92EA1">
        <w:rPr>
          <w:rFonts w:eastAsia="Times New Roman"/>
          <w:bCs/>
          <w:i/>
          <w:iCs/>
          <w:color w:val="000000"/>
          <w:spacing w:val="-5"/>
          <w:sz w:val="24"/>
          <w:szCs w:val="24"/>
        </w:rPr>
        <w:lastRenderedPageBreak/>
        <w:t xml:space="preserve">к беззаконию? или кое общение </w:t>
      </w:r>
      <w:r w:rsidRPr="00A92EA1">
        <w:rPr>
          <w:rFonts w:eastAsia="Times New Roman"/>
          <w:bCs/>
          <w:i/>
          <w:iCs/>
          <w:color w:val="000000"/>
          <w:spacing w:val="-2"/>
          <w:sz w:val="24"/>
          <w:szCs w:val="24"/>
        </w:rPr>
        <w:t>свету ко тле? Кое же согласие Христови с велиаром?</w:t>
      </w:r>
      <w:r>
        <w:rPr>
          <w:rStyle w:val="a6"/>
          <w:rFonts w:eastAsia="Times New Roman"/>
          <w:bCs/>
          <w:i/>
          <w:iCs/>
          <w:color w:val="000000"/>
          <w:spacing w:val="-2"/>
          <w:sz w:val="24"/>
          <w:szCs w:val="24"/>
        </w:rPr>
        <w:footnoteReference w:id="1263"/>
      </w:r>
      <w:r w:rsidRPr="00A92EA1">
        <w:rPr>
          <w:rFonts w:eastAsia="Times New Roman"/>
          <w:bCs/>
          <w:i/>
          <w:iCs/>
          <w:color w:val="000000"/>
          <w:spacing w:val="-2"/>
          <w:sz w:val="24"/>
          <w:szCs w:val="24"/>
        </w:rPr>
        <w:t>.</w:t>
      </w:r>
      <w:r>
        <w:rPr>
          <w:rFonts w:eastAsia="Times New Roman"/>
          <w:b/>
          <w:bCs/>
          <w:i/>
          <w:iCs/>
          <w:color w:val="000000"/>
          <w:spacing w:val="-2"/>
          <w:sz w:val="24"/>
          <w:szCs w:val="24"/>
        </w:rPr>
        <w:t xml:space="preserve"> </w:t>
      </w:r>
      <w:r>
        <w:rPr>
          <w:rFonts w:eastAsia="Times New Roman"/>
          <w:color w:val="000000"/>
          <w:spacing w:val="-5"/>
          <w:sz w:val="24"/>
          <w:szCs w:val="24"/>
        </w:rPr>
        <w:t xml:space="preserve">Чтоб приступить ко Христу и вступить в единение с Ним </w:t>
      </w:r>
      <w:r>
        <w:rPr>
          <w:rFonts w:eastAsia="Times New Roman"/>
          <w:color w:val="000000"/>
          <w:spacing w:val="-4"/>
          <w:sz w:val="24"/>
          <w:szCs w:val="24"/>
        </w:rPr>
        <w:t>посредством Святого Крещения, необходимо прежде пока</w:t>
      </w:r>
      <w:r>
        <w:rPr>
          <w:rFonts w:eastAsia="Times New Roman"/>
          <w:color w:val="000000"/>
          <w:spacing w:val="-4"/>
          <w:sz w:val="24"/>
          <w:szCs w:val="24"/>
        </w:rPr>
        <w:softHyphen/>
      </w:r>
      <w:r>
        <w:rPr>
          <w:rFonts w:eastAsia="Times New Roman"/>
          <w:color w:val="000000"/>
          <w:sz w:val="24"/>
          <w:szCs w:val="24"/>
        </w:rPr>
        <w:t xml:space="preserve">яться. И по Святом Крещении нам предоставлена свобода </w:t>
      </w:r>
      <w:r>
        <w:rPr>
          <w:rFonts w:eastAsia="Times New Roman"/>
          <w:color w:val="000000"/>
          <w:spacing w:val="-6"/>
          <w:sz w:val="24"/>
          <w:szCs w:val="24"/>
        </w:rPr>
        <w:t>или пребывать в единении с Господом, или нарушать это еди</w:t>
      </w:r>
      <w:r>
        <w:rPr>
          <w:rFonts w:eastAsia="Times New Roman"/>
          <w:color w:val="000000"/>
          <w:spacing w:val="-6"/>
          <w:sz w:val="24"/>
          <w:szCs w:val="24"/>
        </w:rPr>
        <w:softHyphen/>
      </w:r>
      <w:r>
        <w:rPr>
          <w:rFonts w:eastAsia="Times New Roman"/>
          <w:color w:val="000000"/>
          <w:spacing w:val="-5"/>
          <w:sz w:val="24"/>
          <w:szCs w:val="24"/>
        </w:rPr>
        <w:t xml:space="preserve">нение общением со грехом. Мало этого! в падшем естестве </w:t>
      </w:r>
      <w:r>
        <w:rPr>
          <w:rFonts w:eastAsia="Times New Roman"/>
          <w:color w:val="000000"/>
          <w:spacing w:val="-4"/>
          <w:sz w:val="24"/>
          <w:szCs w:val="24"/>
        </w:rPr>
        <w:t xml:space="preserve">нашем не уничтожено Святым Крещением свойство рождать </w:t>
      </w:r>
      <w:r>
        <w:rPr>
          <w:rFonts w:eastAsia="Times New Roman"/>
          <w:color w:val="000000"/>
          <w:spacing w:val="-5"/>
          <w:sz w:val="24"/>
          <w:szCs w:val="24"/>
        </w:rPr>
        <w:t xml:space="preserve">из себя смешанные зло с добром, чтоб наше произволение </w:t>
      </w:r>
      <w:r>
        <w:rPr>
          <w:rFonts w:eastAsia="Times New Roman"/>
          <w:color w:val="000000"/>
          <w:spacing w:val="-4"/>
          <w:sz w:val="24"/>
          <w:szCs w:val="24"/>
        </w:rPr>
        <w:t xml:space="preserve">постоянно искушалось, чтоб избрание нами Божественного </w:t>
      </w:r>
      <w:r>
        <w:rPr>
          <w:rFonts w:eastAsia="Times New Roman"/>
          <w:color w:val="000000"/>
          <w:spacing w:val="-6"/>
          <w:sz w:val="24"/>
          <w:szCs w:val="24"/>
        </w:rPr>
        <w:t xml:space="preserve">добра и предпочтение его злу и своему поврежденному добру </w:t>
      </w:r>
      <w:r>
        <w:rPr>
          <w:rFonts w:eastAsia="Times New Roman"/>
          <w:color w:val="000000"/>
          <w:spacing w:val="-9"/>
          <w:sz w:val="24"/>
          <w:szCs w:val="24"/>
        </w:rPr>
        <w:t xml:space="preserve">было свободным, положительно доказанным подчинением всем </w:t>
      </w:r>
      <w:r>
        <w:rPr>
          <w:rFonts w:eastAsia="Times New Roman"/>
          <w:color w:val="000000"/>
          <w:spacing w:val="-4"/>
          <w:sz w:val="24"/>
          <w:szCs w:val="24"/>
        </w:rPr>
        <w:t>скорбям пути крестного. Святым Крещением изглаждается первородный грех и грехи, содеянные до крещения, отнима</w:t>
      </w:r>
      <w:r>
        <w:rPr>
          <w:rFonts w:eastAsia="Times New Roman"/>
          <w:color w:val="000000"/>
          <w:spacing w:val="-4"/>
          <w:sz w:val="24"/>
          <w:szCs w:val="24"/>
        </w:rPr>
        <w:softHyphen/>
      </w:r>
      <w:r>
        <w:rPr>
          <w:rFonts w:eastAsia="Times New Roman"/>
          <w:color w:val="000000"/>
          <w:sz w:val="24"/>
          <w:szCs w:val="24"/>
        </w:rPr>
        <w:t xml:space="preserve">ется у греха насильственная власть над нами, которую он </w:t>
      </w:r>
      <w:r>
        <w:rPr>
          <w:rFonts w:eastAsia="Times New Roman"/>
          <w:color w:val="000000"/>
          <w:spacing w:val="-2"/>
          <w:sz w:val="24"/>
          <w:szCs w:val="24"/>
        </w:rPr>
        <w:t xml:space="preserve">имел до нашего возрождения, даруется благодать Святого </w:t>
      </w:r>
      <w:r>
        <w:rPr>
          <w:rFonts w:eastAsia="Times New Roman"/>
          <w:color w:val="000000"/>
          <w:spacing w:val="-4"/>
          <w:sz w:val="24"/>
          <w:szCs w:val="24"/>
        </w:rPr>
        <w:t>Духа, которою мы соединяемся с Богом во Христе и получа</w:t>
      </w:r>
      <w:r>
        <w:rPr>
          <w:rFonts w:eastAsia="Times New Roman"/>
          <w:color w:val="000000"/>
          <w:spacing w:val="-4"/>
          <w:sz w:val="24"/>
          <w:szCs w:val="24"/>
        </w:rPr>
        <w:softHyphen/>
        <w:t xml:space="preserve">ем силу низлагать и побеждать грех. По той причине, что мы не избавлены от борьбы с грехом, не можем во время всей </w:t>
      </w:r>
      <w:r>
        <w:rPr>
          <w:rFonts w:eastAsia="Times New Roman"/>
          <w:color w:val="000000"/>
          <w:spacing w:val="-3"/>
          <w:sz w:val="24"/>
          <w:szCs w:val="24"/>
        </w:rPr>
        <w:t>земной жизни нашей быть вполне свободными от согреше</w:t>
      </w:r>
      <w:r>
        <w:rPr>
          <w:rFonts w:eastAsia="Times New Roman"/>
          <w:color w:val="000000"/>
          <w:spacing w:val="-3"/>
          <w:sz w:val="24"/>
          <w:szCs w:val="24"/>
        </w:rPr>
        <w:softHyphen/>
      </w:r>
      <w:r>
        <w:rPr>
          <w:rFonts w:eastAsia="Times New Roman"/>
          <w:color w:val="000000"/>
          <w:spacing w:val="-4"/>
          <w:sz w:val="24"/>
          <w:szCs w:val="24"/>
        </w:rPr>
        <w:t xml:space="preserve">ний, и самый праведник </w:t>
      </w:r>
      <w:r>
        <w:rPr>
          <w:rFonts w:eastAsia="Times New Roman"/>
          <w:i/>
          <w:iCs/>
          <w:color w:val="000000"/>
          <w:spacing w:val="-4"/>
          <w:sz w:val="24"/>
          <w:szCs w:val="24"/>
        </w:rPr>
        <w:t xml:space="preserve">седмерицею </w:t>
      </w:r>
      <w:r>
        <w:rPr>
          <w:rFonts w:eastAsia="Times New Roman"/>
          <w:color w:val="000000"/>
          <w:spacing w:val="-4"/>
          <w:sz w:val="24"/>
          <w:szCs w:val="24"/>
        </w:rPr>
        <w:t xml:space="preserve">(то есть часто) </w:t>
      </w:r>
      <w:r>
        <w:rPr>
          <w:rFonts w:eastAsia="Times New Roman"/>
          <w:i/>
          <w:iCs/>
          <w:color w:val="000000"/>
          <w:spacing w:val="-4"/>
          <w:sz w:val="24"/>
          <w:szCs w:val="24"/>
        </w:rPr>
        <w:t xml:space="preserve">падет, и </w:t>
      </w:r>
      <w:r>
        <w:rPr>
          <w:rFonts w:eastAsia="Times New Roman"/>
          <w:i/>
          <w:iCs/>
          <w:color w:val="000000"/>
          <w:spacing w:val="-6"/>
          <w:sz w:val="24"/>
          <w:szCs w:val="24"/>
        </w:rPr>
        <w:t xml:space="preserve">возстанет </w:t>
      </w:r>
      <w:r>
        <w:rPr>
          <w:rFonts w:eastAsia="Times New Roman"/>
          <w:color w:val="000000"/>
          <w:spacing w:val="-6"/>
          <w:sz w:val="24"/>
          <w:szCs w:val="24"/>
        </w:rPr>
        <w:t>покаянием</w:t>
      </w:r>
      <w:r>
        <w:rPr>
          <w:rStyle w:val="a6"/>
          <w:rFonts w:eastAsia="Times New Roman"/>
          <w:color w:val="000000"/>
          <w:spacing w:val="-6"/>
          <w:sz w:val="24"/>
          <w:szCs w:val="24"/>
        </w:rPr>
        <w:footnoteReference w:id="1264"/>
      </w:r>
      <w:r>
        <w:rPr>
          <w:rFonts w:eastAsia="Times New Roman"/>
          <w:color w:val="000000"/>
          <w:spacing w:val="-6"/>
          <w:sz w:val="24"/>
          <w:szCs w:val="24"/>
        </w:rPr>
        <w:t>, говорит Писание. Он падает по немо</w:t>
      </w:r>
      <w:r>
        <w:rPr>
          <w:rFonts w:eastAsia="Times New Roman"/>
          <w:color w:val="000000"/>
          <w:spacing w:val="-6"/>
          <w:sz w:val="24"/>
          <w:szCs w:val="24"/>
        </w:rPr>
        <w:softHyphen/>
        <w:t xml:space="preserve">щи и ограниченности своим, не всегда усматривая грех, тонко </w:t>
      </w:r>
      <w:r>
        <w:rPr>
          <w:rFonts w:eastAsia="Times New Roman"/>
          <w:color w:val="000000"/>
          <w:spacing w:val="-4"/>
          <w:sz w:val="24"/>
          <w:szCs w:val="24"/>
        </w:rPr>
        <w:t xml:space="preserve">и неприметно возникающий из падшего естества, тонко и не </w:t>
      </w:r>
      <w:r>
        <w:rPr>
          <w:rFonts w:eastAsia="Times New Roman"/>
          <w:color w:val="000000"/>
          <w:spacing w:val="-5"/>
          <w:sz w:val="24"/>
          <w:szCs w:val="24"/>
        </w:rPr>
        <w:t>приметно приносимый и влагаемый падшими духами: покая</w:t>
      </w:r>
      <w:r>
        <w:rPr>
          <w:rFonts w:eastAsia="Times New Roman"/>
          <w:color w:val="000000"/>
          <w:spacing w:val="-5"/>
          <w:sz w:val="24"/>
          <w:szCs w:val="24"/>
        </w:rPr>
        <w:softHyphen/>
      </w:r>
      <w:r>
        <w:rPr>
          <w:rFonts w:eastAsia="Times New Roman"/>
          <w:color w:val="000000"/>
          <w:spacing w:val="-6"/>
          <w:sz w:val="24"/>
          <w:szCs w:val="24"/>
        </w:rPr>
        <w:t>ние соделывается его неотъемлемым достоянием, его постоян</w:t>
      </w:r>
      <w:r>
        <w:rPr>
          <w:rFonts w:eastAsia="Times New Roman"/>
          <w:color w:val="000000"/>
          <w:spacing w:val="-6"/>
          <w:sz w:val="24"/>
          <w:szCs w:val="24"/>
        </w:rPr>
        <w:softHyphen/>
      </w:r>
      <w:r>
        <w:rPr>
          <w:rFonts w:eastAsia="Times New Roman"/>
          <w:color w:val="000000"/>
          <w:spacing w:val="-7"/>
          <w:sz w:val="24"/>
          <w:szCs w:val="24"/>
        </w:rPr>
        <w:t>ным оружием, его неоцененным сокровищем. Праведник под</w:t>
      </w:r>
      <w:r>
        <w:rPr>
          <w:rFonts w:eastAsia="Times New Roman"/>
          <w:color w:val="000000"/>
          <w:spacing w:val="-7"/>
          <w:sz w:val="24"/>
          <w:szCs w:val="24"/>
        </w:rPr>
        <w:softHyphen/>
      </w:r>
      <w:r>
        <w:rPr>
          <w:rFonts w:eastAsia="Times New Roman"/>
          <w:color w:val="000000"/>
          <w:spacing w:val="-5"/>
          <w:sz w:val="24"/>
          <w:szCs w:val="24"/>
        </w:rPr>
        <w:t xml:space="preserve">держивает покаянием свое общение со Христом; он врачуется </w:t>
      </w:r>
      <w:r>
        <w:rPr>
          <w:rFonts w:eastAsia="Times New Roman"/>
          <w:color w:val="000000"/>
          <w:spacing w:val="-2"/>
          <w:sz w:val="24"/>
          <w:szCs w:val="24"/>
        </w:rPr>
        <w:t xml:space="preserve">покаянием от язв, наносимых грехом. </w:t>
      </w:r>
      <w:r>
        <w:rPr>
          <w:rFonts w:eastAsia="Times New Roman"/>
          <w:i/>
          <w:iCs/>
          <w:color w:val="000000"/>
          <w:spacing w:val="-2"/>
          <w:sz w:val="24"/>
          <w:szCs w:val="24"/>
        </w:rPr>
        <w:t xml:space="preserve">Аще речем, </w:t>
      </w:r>
      <w:r>
        <w:rPr>
          <w:rFonts w:eastAsia="Times New Roman"/>
          <w:color w:val="000000"/>
          <w:spacing w:val="-2"/>
          <w:sz w:val="24"/>
          <w:szCs w:val="24"/>
        </w:rPr>
        <w:t xml:space="preserve">говорит </w:t>
      </w:r>
      <w:r w:rsidRPr="00A92EA1">
        <w:rPr>
          <w:rFonts w:eastAsia="Times New Roman"/>
          <w:bCs/>
          <w:color w:val="000000"/>
          <w:spacing w:val="-7"/>
          <w:sz w:val="24"/>
          <w:szCs w:val="24"/>
        </w:rPr>
        <w:t xml:space="preserve">святой Иоанн Богослов, </w:t>
      </w:r>
      <w:r w:rsidRPr="00A92EA1">
        <w:rPr>
          <w:rFonts w:eastAsia="Times New Roman"/>
          <w:bCs/>
          <w:i/>
          <w:iCs/>
          <w:color w:val="000000"/>
          <w:spacing w:val="-7"/>
          <w:sz w:val="24"/>
          <w:szCs w:val="24"/>
        </w:rPr>
        <w:t>яко греха не имамы, себе прельща</w:t>
      </w:r>
      <w:r w:rsidRPr="00A92EA1">
        <w:rPr>
          <w:rFonts w:eastAsia="Times New Roman"/>
          <w:bCs/>
          <w:i/>
          <w:iCs/>
          <w:color w:val="000000"/>
          <w:spacing w:val="-7"/>
          <w:sz w:val="24"/>
          <w:szCs w:val="24"/>
        </w:rPr>
        <w:softHyphen/>
      </w:r>
      <w:r w:rsidRPr="00A92EA1">
        <w:rPr>
          <w:rFonts w:eastAsia="Times New Roman"/>
          <w:bCs/>
          <w:i/>
          <w:iCs/>
          <w:color w:val="000000"/>
          <w:spacing w:val="-1"/>
          <w:sz w:val="24"/>
          <w:szCs w:val="24"/>
        </w:rPr>
        <w:t xml:space="preserve">ем, и истины несть в нас. Аще исповедаем грехи наша, </w:t>
      </w:r>
      <w:r w:rsidRPr="00A92EA1">
        <w:rPr>
          <w:rFonts w:eastAsia="Times New Roman"/>
          <w:bCs/>
          <w:i/>
          <w:iCs/>
          <w:color w:val="000000"/>
          <w:spacing w:val="-6"/>
          <w:sz w:val="24"/>
          <w:szCs w:val="24"/>
        </w:rPr>
        <w:t>верен есть и праведен, да оставит нам грехи наша и очис</w:t>
      </w:r>
      <w:r w:rsidRPr="00A92EA1">
        <w:rPr>
          <w:rFonts w:eastAsia="Times New Roman"/>
          <w:bCs/>
          <w:i/>
          <w:iCs/>
          <w:color w:val="000000"/>
          <w:spacing w:val="-6"/>
          <w:sz w:val="24"/>
          <w:szCs w:val="24"/>
        </w:rPr>
        <w:softHyphen/>
      </w:r>
      <w:r w:rsidRPr="00A92EA1">
        <w:rPr>
          <w:rFonts w:eastAsia="Times New Roman"/>
          <w:bCs/>
          <w:i/>
          <w:iCs/>
          <w:color w:val="000000"/>
          <w:spacing w:val="-5"/>
          <w:sz w:val="24"/>
          <w:szCs w:val="24"/>
        </w:rPr>
        <w:t>тит нас от всякия неправды. Аще речем, яко не согреши-</w:t>
      </w:r>
      <w:r w:rsidRPr="00A92EA1">
        <w:rPr>
          <w:rFonts w:eastAsia="Times New Roman"/>
          <w:bCs/>
          <w:i/>
          <w:iCs/>
          <w:color w:val="000000"/>
          <w:spacing w:val="-10"/>
          <w:sz w:val="24"/>
          <w:szCs w:val="24"/>
        </w:rPr>
        <w:t>хом, лжа творим Его, и слово Его несть в нас</w:t>
      </w:r>
      <w:r>
        <w:rPr>
          <w:rStyle w:val="a6"/>
          <w:rFonts w:eastAsia="Times New Roman"/>
          <w:bCs/>
          <w:i/>
          <w:iCs/>
          <w:color w:val="000000"/>
          <w:spacing w:val="-10"/>
          <w:sz w:val="24"/>
          <w:szCs w:val="24"/>
        </w:rPr>
        <w:footnoteReference w:id="1265"/>
      </w:r>
      <w:r w:rsidRPr="00A92EA1">
        <w:rPr>
          <w:rFonts w:eastAsia="Times New Roman"/>
          <w:bCs/>
          <w:i/>
          <w:iCs/>
          <w:color w:val="000000"/>
          <w:spacing w:val="-10"/>
          <w:sz w:val="24"/>
          <w:szCs w:val="24"/>
        </w:rPr>
        <w:t xml:space="preserve">. </w:t>
      </w:r>
      <w:r w:rsidRPr="00A92EA1">
        <w:rPr>
          <w:rFonts w:eastAsia="Times New Roman"/>
          <w:bCs/>
          <w:color w:val="000000"/>
          <w:spacing w:val="-10"/>
          <w:sz w:val="24"/>
          <w:szCs w:val="24"/>
        </w:rPr>
        <w:t>Это говорит</w:t>
      </w:r>
      <w:r>
        <w:rPr>
          <w:rFonts w:eastAsia="Times New Roman"/>
          <w:b/>
          <w:bCs/>
          <w:color w:val="000000"/>
          <w:spacing w:val="-10"/>
          <w:sz w:val="24"/>
          <w:szCs w:val="24"/>
        </w:rPr>
        <w:t xml:space="preserve"> </w:t>
      </w:r>
      <w:r>
        <w:rPr>
          <w:rFonts w:eastAsia="Times New Roman"/>
          <w:color w:val="000000"/>
          <w:spacing w:val="-4"/>
          <w:sz w:val="24"/>
          <w:szCs w:val="24"/>
        </w:rPr>
        <w:t xml:space="preserve">Богослов о грехах невольных от немощи и ограниченности, о </w:t>
      </w:r>
      <w:r>
        <w:rPr>
          <w:rFonts w:eastAsia="Times New Roman"/>
          <w:color w:val="000000"/>
          <w:spacing w:val="-3"/>
          <w:sz w:val="24"/>
          <w:szCs w:val="24"/>
        </w:rPr>
        <w:t xml:space="preserve">грехах маловажных, которых не могут избежать и святые; но </w:t>
      </w:r>
      <w:r>
        <w:rPr>
          <w:rFonts w:eastAsia="Times New Roman"/>
          <w:color w:val="000000"/>
          <w:spacing w:val="-6"/>
          <w:sz w:val="24"/>
          <w:szCs w:val="24"/>
        </w:rPr>
        <w:t xml:space="preserve">о произвольной греховной жизни он говорит нижеследующее: </w:t>
      </w:r>
      <w:r w:rsidRPr="00A92EA1">
        <w:rPr>
          <w:rFonts w:eastAsia="Times New Roman"/>
          <w:bCs/>
          <w:i/>
          <w:iCs/>
          <w:color w:val="000000"/>
          <w:spacing w:val="-8"/>
          <w:sz w:val="24"/>
          <w:szCs w:val="24"/>
        </w:rPr>
        <w:t xml:space="preserve">всяк, иже в Нем </w:t>
      </w:r>
      <w:r w:rsidRPr="00A92EA1">
        <w:rPr>
          <w:rFonts w:eastAsia="Times New Roman"/>
          <w:bCs/>
          <w:color w:val="000000"/>
          <w:spacing w:val="-8"/>
          <w:sz w:val="24"/>
          <w:szCs w:val="24"/>
        </w:rPr>
        <w:t xml:space="preserve">(в Господе Иисусе Христе) </w:t>
      </w:r>
      <w:r w:rsidRPr="00A92EA1">
        <w:rPr>
          <w:rFonts w:eastAsia="Times New Roman"/>
          <w:bCs/>
          <w:i/>
          <w:iCs/>
          <w:color w:val="000000"/>
          <w:spacing w:val="-8"/>
          <w:sz w:val="24"/>
          <w:szCs w:val="24"/>
        </w:rPr>
        <w:t xml:space="preserve">пребывает, не </w:t>
      </w:r>
      <w:r w:rsidRPr="00A92EA1">
        <w:rPr>
          <w:rFonts w:eastAsia="Times New Roman"/>
          <w:bCs/>
          <w:i/>
          <w:iCs/>
          <w:color w:val="000000"/>
          <w:spacing w:val="-5"/>
          <w:sz w:val="24"/>
          <w:szCs w:val="24"/>
        </w:rPr>
        <w:t>согрешает: всяк согрешаяй не виде Его, ни позна Его. Чад</w:t>
      </w:r>
      <w:r w:rsidRPr="00A92EA1">
        <w:rPr>
          <w:rFonts w:eastAsia="Times New Roman"/>
          <w:bCs/>
          <w:i/>
          <w:iCs/>
          <w:color w:val="000000"/>
          <w:spacing w:val="-9"/>
          <w:sz w:val="24"/>
          <w:szCs w:val="24"/>
        </w:rPr>
        <w:t xml:space="preserve">ца, никтоже да льстит вас: творяй правду праведник есть, </w:t>
      </w:r>
      <w:r w:rsidRPr="00A92EA1">
        <w:rPr>
          <w:rFonts w:eastAsia="Times New Roman"/>
          <w:bCs/>
          <w:i/>
          <w:iCs/>
          <w:color w:val="000000"/>
          <w:spacing w:val="-5"/>
          <w:sz w:val="24"/>
          <w:szCs w:val="24"/>
        </w:rPr>
        <w:t xml:space="preserve">якоже Он праведен есть. Творяй грех от диавола есть: яко </w:t>
      </w:r>
      <w:r w:rsidRPr="00A92EA1">
        <w:rPr>
          <w:rFonts w:eastAsia="Times New Roman"/>
          <w:bCs/>
          <w:i/>
          <w:iCs/>
          <w:color w:val="000000"/>
          <w:spacing w:val="-3"/>
          <w:sz w:val="24"/>
          <w:szCs w:val="24"/>
        </w:rPr>
        <w:t xml:space="preserve">исперва диавол согрешает. Сего ради явился Сын Божий, </w:t>
      </w:r>
      <w:r w:rsidRPr="00A92EA1">
        <w:rPr>
          <w:rFonts w:eastAsia="Times New Roman"/>
          <w:bCs/>
          <w:i/>
          <w:iCs/>
          <w:color w:val="000000"/>
          <w:spacing w:val="-4"/>
          <w:sz w:val="24"/>
          <w:szCs w:val="24"/>
        </w:rPr>
        <w:t xml:space="preserve">да разрушит дела диавола. Всяк рожденный от Бога греха </w:t>
      </w:r>
      <w:r w:rsidRPr="00A92EA1">
        <w:rPr>
          <w:rFonts w:eastAsia="Times New Roman"/>
          <w:i/>
          <w:iCs/>
          <w:color w:val="000000"/>
          <w:spacing w:val="-3"/>
          <w:sz w:val="24"/>
          <w:szCs w:val="24"/>
        </w:rPr>
        <w:t xml:space="preserve">не творит </w:t>
      </w:r>
      <w:r w:rsidRPr="00A92EA1">
        <w:rPr>
          <w:rFonts w:eastAsia="Times New Roman"/>
          <w:color w:val="000000"/>
          <w:spacing w:val="-3"/>
          <w:sz w:val="24"/>
          <w:szCs w:val="24"/>
        </w:rPr>
        <w:t xml:space="preserve">(то есть не проводит греховной жизни, не впадает </w:t>
      </w:r>
      <w:r w:rsidRPr="00A92EA1">
        <w:rPr>
          <w:rFonts w:eastAsia="Times New Roman"/>
          <w:color w:val="000000"/>
          <w:sz w:val="24"/>
          <w:szCs w:val="24"/>
        </w:rPr>
        <w:t xml:space="preserve">в грехи смертные и в грехи произвольные), </w:t>
      </w:r>
      <w:r w:rsidRPr="00A92EA1">
        <w:rPr>
          <w:rFonts w:eastAsia="Times New Roman"/>
          <w:i/>
          <w:iCs/>
          <w:color w:val="000000"/>
          <w:sz w:val="24"/>
          <w:szCs w:val="24"/>
        </w:rPr>
        <w:t xml:space="preserve">яко семя Его в </w:t>
      </w:r>
      <w:r w:rsidRPr="00A92EA1">
        <w:rPr>
          <w:rFonts w:eastAsia="Times New Roman"/>
          <w:bCs/>
          <w:i/>
          <w:iCs/>
          <w:color w:val="000000"/>
          <w:spacing w:val="-6"/>
          <w:sz w:val="24"/>
          <w:szCs w:val="24"/>
        </w:rPr>
        <w:t>нем пребывает: и не может согрешати, яко от Бога рож</w:t>
      </w:r>
      <w:r w:rsidRPr="00A92EA1">
        <w:rPr>
          <w:rFonts w:eastAsia="Times New Roman"/>
          <w:bCs/>
          <w:i/>
          <w:iCs/>
          <w:color w:val="000000"/>
          <w:spacing w:val="-6"/>
          <w:sz w:val="24"/>
          <w:szCs w:val="24"/>
        </w:rPr>
        <w:softHyphen/>
      </w:r>
      <w:r w:rsidRPr="00A92EA1">
        <w:rPr>
          <w:rFonts w:eastAsia="Times New Roman"/>
          <w:bCs/>
          <w:i/>
          <w:iCs/>
          <w:color w:val="000000"/>
          <w:spacing w:val="-5"/>
          <w:sz w:val="24"/>
          <w:szCs w:val="24"/>
        </w:rPr>
        <w:t>ден есть. Сего ради явлена суть чада Божия и чада диаво</w:t>
      </w:r>
      <w:r w:rsidRPr="00A92EA1">
        <w:rPr>
          <w:rFonts w:eastAsia="Times New Roman"/>
          <w:bCs/>
          <w:i/>
          <w:iCs/>
          <w:color w:val="000000"/>
          <w:spacing w:val="-5"/>
          <w:sz w:val="24"/>
          <w:szCs w:val="24"/>
        </w:rPr>
        <w:softHyphen/>
      </w:r>
      <w:r w:rsidRPr="00A92EA1">
        <w:rPr>
          <w:rFonts w:eastAsia="Times New Roman"/>
          <w:bCs/>
          <w:i/>
          <w:iCs/>
          <w:color w:val="000000"/>
          <w:spacing w:val="-3"/>
          <w:sz w:val="24"/>
          <w:szCs w:val="24"/>
        </w:rPr>
        <w:t>ла</w:t>
      </w:r>
      <w:r>
        <w:rPr>
          <w:rStyle w:val="a6"/>
          <w:rFonts w:eastAsia="Times New Roman"/>
          <w:bCs/>
          <w:i/>
          <w:iCs/>
          <w:color w:val="000000"/>
          <w:spacing w:val="-3"/>
          <w:sz w:val="24"/>
          <w:szCs w:val="24"/>
        </w:rPr>
        <w:footnoteReference w:id="1266"/>
      </w:r>
      <w:r>
        <w:rPr>
          <w:rFonts w:eastAsia="Times New Roman"/>
          <w:b/>
          <w:bCs/>
          <w:i/>
          <w:iCs/>
          <w:color w:val="000000"/>
          <w:spacing w:val="-3"/>
          <w:sz w:val="24"/>
          <w:szCs w:val="24"/>
        </w:rPr>
        <w:t xml:space="preserve">. </w:t>
      </w:r>
      <w:r>
        <w:rPr>
          <w:rFonts w:eastAsia="Times New Roman"/>
          <w:color w:val="000000"/>
          <w:spacing w:val="-3"/>
          <w:sz w:val="24"/>
          <w:szCs w:val="24"/>
        </w:rPr>
        <w:t xml:space="preserve">Чада Божий проводят жизнь по евангельским заповедям </w:t>
      </w:r>
      <w:r>
        <w:rPr>
          <w:rFonts w:eastAsia="Times New Roman"/>
          <w:color w:val="000000"/>
          <w:spacing w:val="-4"/>
          <w:sz w:val="24"/>
          <w:szCs w:val="24"/>
        </w:rPr>
        <w:t xml:space="preserve">и приносят покаяние в поползновениях своих. Если случится служителю Божию по какому-нибудь несчастному случаю впасть в смертный грех, он исцеляется от язвы греховной </w:t>
      </w:r>
      <w:r>
        <w:rPr>
          <w:rFonts w:eastAsia="Times New Roman"/>
          <w:color w:val="000000"/>
          <w:spacing w:val="-5"/>
          <w:sz w:val="24"/>
          <w:szCs w:val="24"/>
        </w:rPr>
        <w:t xml:space="preserve">покаянием и исповедию, и потому не престает быть чадом </w:t>
      </w:r>
      <w:r>
        <w:rPr>
          <w:rFonts w:eastAsia="Times New Roman"/>
          <w:color w:val="000000"/>
          <w:spacing w:val="-8"/>
          <w:sz w:val="24"/>
          <w:szCs w:val="24"/>
        </w:rPr>
        <w:t xml:space="preserve">Божиим. Проводящие греховную жизнь произвольно, по любви </w:t>
      </w:r>
      <w:r>
        <w:rPr>
          <w:rFonts w:eastAsia="Times New Roman"/>
          <w:color w:val="000000"/>
          <w:sz w:val="24"/>
          <w:szCs w:val="24"/>
        </w:rPr>
        <w:t xml:space="preserve">к ней, охотно впадающие во всякий грех, какой бы им не </w:t>
      </w:r>
      <w:r>
        <w:rPr>
          <w:rFonts w:eastAsia="Times New Roman"/>
          <w:color w:val="000000"/>
          <w:spacing w:val="-6"/>
          <w:sz w:val="24"/>
          <w:szCs w:val="24"/>
        </w:rPr>
        <w:t>представился, признающие наслаждением жизнию блуд в раз</w:t>
      </w:r>
      <w:r>
        <w:rPr>
          <w:rFonts w:eastAsia="Times New Roman"/>
          <w:color w:val="000000"/>
          <w:spacing w:val="-6"/>
          <w:sz w:val="24"/>
          <w:szCs w:val="24"/>
        </w:rPr>
        <w:softHyphen/>
      </w:r>
      <w:r>
        <w:rPr>
          <w:rFonts w:eastAsia="Times New Roman"/>
          <w:color w:val="000000"/>
          <w:spacing w:val="-5"/>
          <w:sz w:val="24"/>
          <w:szCs w:val="24"/>
        </w:rPr>
        <w:t>личных его видах и всякое другое преступление евангельских заповедей, суть чада диавола, хотя бы и именовались христи</w:t>
      </w:r>
      <w:r>
        <w:rPr>
          <w:rFonts w:eastAsia="Times New Roman"/>
          <w:color w:val="000000"/>
          <w:spacing w:val="-5"/>
          <w:sz w:val="24"/>
          <w:szCs w:val="24"/>
        </w:rPr>
        <w:softHyphen/>
      </w:r>
      <w:r>
        <w:rPr>
          <w:rFonts w:eastAsia="Times New Roman"/>
          <w:color w:val="000000"/>
          <w:spacing w:val="-4"/>
          <w:sz w:val="24"/>
          <w:szCs w:val="24"/>
        </w:rPr>
        <w:t xml:space="preserve">анами, хотя бы участвовали в некоторых церковных молитвословиях и обрядах, хотя бы прибегали к Таинствам, им в </w:t>
      </w:r>
      <w:r>
        <w:rPr>
          <w:rFonts w:eastAsia="Times New Roman"/>
          <w:color w:val="000000"/>
          <w:sz w:val="24"/>
          <w:szCs w:val="24"/>
        </w:rPr>
        <w:t>наругание, себе в осуждение.</w:t>
      </w:r>
    </w:p>
    <w:p w:rsidR="00944642" w:rsidRPr="008276D1" w:rsidRDefault="00944642" w:rsidP="00FD09E3">
      <w:pPr>
        <w:shd w:val="clear" w:color="auto" w:fill="FFFFFF"/>
        <w:spacing w:line="230" w:lineRule="exact"/>
        <w:ind w:firstLine="567"/>
        <w:jc w:val="both"/>
      </w:pPr>
      <w:r>
        <w:rPr>
          <w:rFonts w:eastAsia="Times New Roman"/>
          <w:color w:val="000000"/>
          <w:spacing w:val="-4"/>
          <w:sz w:val="24"/>
          <w:szCs w:val="24"/>
        </w:rPr>
        <w:t xml:space="preserve">Таково отношение покаяния к каждому христианину. Тем </w:t>
      </w:r>
      <w:r>
        <w:rPr>
          <w:rFonts w:eastAsia="Times New Roman"/>
          <w:color w:val="000000"/>
          <w:spacing w:val="-6"/>
          <w:sz w:val="24"/>
          <w:szCs w:val="24"/>
        </w:rPr>
        <w:t>более оно составляет сущность иноческого жительства. Всту</w:t>
      </w:r>
      <w:r>
        <w:rPr>
          <w:rFonts w:eastAsia="Times New Roman"/>
          <w:color w:val="000000"/>
          <w:spacing w:val="-6"/>
          <w:sz w:val="24"/>
          <w:szCs w:val="24"/>
        </w:rPr>
        <w:softHyphen/>
      </w:r>
      <w:r>
        <w:rPr>
          <w:rFonts w:eastAsia="Times New Roman"/>
          <w:color w:val="000000"/>
          <w:spacing w:val="-5"/>
          <w:sz w:val="24"/>
          <w:szCs w:val="24"/>
        </w:rPr>
        <w:t xml:space="preserve">пление в это жительство есть сознание своей греховности, а </w:t>
      </w:r>
      <w:r>
        <w:rPr>
          <w:rFonts w:eastAsia="Times New Roman"/>
          <w:color w:val="000000"/>
          <w:spacing w:val="-6"/>
          <w:sz w:val="24"/>
          <w:szCs w:val="24"/>
        </w:rPr>
        <w:t>самое жительство есть ничем не прерывающееся поприще по</w:t>
      </w:r>
      <w:r>
        <w:rPr>
          <w:rFonts w:eastAsia="Times New Roman"/>
          <w:color w:val="000000"/>
          <w:spacing w:val="-6"/>
          <w:sz w:val="24"/>
          <w:szCs w:val="24"/>
        </w:rPr>
        <w:softHyphen/>
      </w:r>
      <w:r>
        <w:rPr>
          <w:rFonts w:eastAsia="Times New Roman"/>
          <w:color w:val="000000"/>
          <w:spacing w:val="-3"/>
          <w:sz w:val="24"/>
          <w:szCs w:val="24"/>
        </w:rPr>
        <w:t xml:space="preserve">каяния. Вступающий в иночество и желающий произнести </w:t>
      </w:r>
      <w:r>
        <w:rPr>
          <w:rFonts w:eastAsia="Times New Roman"/>
          <w:color w:val="000000"/>
          <w:spacing w:val="-6"/>
          <w:sz w:val="24"/>
          <w:szCs w:val="24"/>
        </w:rPr>
        <w:t>пред Богом обеты иноческие, пред началом этого священного обряда, излагает следующим образом исповедание своего сер</w:t>
      </w:r>
      <w:r>
        <w:rPr>
          <w:rFonts w:eastAsia="Times New Roman"/>
          <w:color w:val="000000"/>
          <w:spacing w:val="-6"/>
          <w:sz w:val="24"/>
          <w:szCs w:val="24"/>
        </w:rPr>
        <w:softHyphen/>
      </w:r>
      <w:r>
        <w:rPr>
          <w:rFonts w:eastAsia="Times New Roman"/>
          <w:color w:val="000000"/>
          <w:spacing w:val="-5"/>
          <w:sz w:val="24"/>
          <w:szCs w:val="24"/>
        </w:rPr>
        <w:t>дечного залога: «Объятия Отча отверсти ми потщися, блудно мое иждих житие (любовь сердца неправильно рассеяв и рас</w:t>
      </w:r>
      <w:r>
        <w:rPr>
          <w:rFonts w:eastAsia="Times New Roman"/>
          <w:color w:val="000000"/>
          <w:spacing w:val="-5"/>
          <w:sz w:val="24"/>
          <w:szCs w:val="24"/>
        </w:rPr>
        <w:softHyphen/>
        <w:t xml:space="preserve">точив по пристрастиям), на богатство неиждиваемое взираяй щедрот Твоих, Спасе, ныне обнищавшее мое да не презриши </w:t>
      </w:r>
      <w:r>
        <w:rPr>
          <w:rFonts w:eastAsia="Times New Roman"/>
          <w:color w:val="000000"/>
          <w:spacing w:val="-4"/>
          <w:sz w:val="24"/>
          <w:szCs w:val="24"/>
        </w:rPr>
        <w:t xml:space="preserve">сердце, Тебе бо, Господи, умилением зову: согреших на небо </w:t>
      </w:r>
      <w:r>
        <w:rPr>
          <w:rFonts w:eastAsia="Times New Roman"/>
          <w:color w:val="000000"/>
          <w:spacing w:val="-5"/>
          <w:sz w:val="24"/>
          <w:szCs w:val="24"/>
        </w:rPr>
        <w:t>и пред Тобою»</w:t>
      </w:r>
      <w:r>
        <w:rPr>
          <w:rStyle w:val="a6"/>
          <w:rFonts w:eastAsia="Times New Roman"/>
          <w:color w:val="000000"/>
          <w:spacing w:val="-5"/>
          <w:sz w:val="24"/>
          <w:szCs w:val="24"/>
        </w:rPr>
        <w:footnoteReference w:id="1267"/>
      </w:r>
      <w:r>
        <w:rPr>
          <w:rFonts w:eastAsia="Times New Roman"/>
          <w:color w:val="000000"/>
          <w:spacing w:val="-5"/>
          <w:sz w:val="24"/>
          <w:szCs w:val="24"/>
        </w:rPr>
        <w:t xml:space="preserve">. Величайшие святые Отцы признавали </w:t>
      </w:r>
      <w:r>
        <w:rPr>
          <w:rFonts w:eastAsia="Times New Roman"/>
          <w:color w:val="000000"/>
          <w:spacing w:val="-5"/>
          <w:sz w:val="24"/>
          <w:szCs w:val="24"/>
        </w:rPr>
        <w:lastRenderedPageBreak/>
        <w:t>пока</w:t>
      </w:r>
      <w:r>
        <w:rPr>
          <w:rFonts w:eastAsia="Times New Roman"/>
          <w:color w:val="000000"/>
          <w:spacing w:val="-5"/>
          <w:sz w:val="24"/>
          <w:szCs w:val="24"/>
        </w:rPr>
        <w:softHyphen/>
      </w:r>
      <w:r>
        <w:rPr>
          <w:rFonts w:eastAsia="Times New Roman"/>
          <w:color w:val="000000"/>
          <w:spacing w:val="-6"/>
          <w:sz w:val="24"/>
          <w:szCs w:val="24"/>
        </w:rPr>
        <w:t xml:space="preserve">яние своим единственным деланием. Вдавшись в это делание, </w:t>
      </w:r>
      <w:r>
        <w:rPr>
          <w:rFonts w:eastAsia="Times New Roman"/>
          <w:color w:val="000000"/>
          <w:spacing w:val="-5"/>
          <w:sz w:val="24"/>
          <w:szCs w:val="24"/>
        </w:rPr>
        <w:t>они более и более распространяли его для себя, потому что покаяние не только очищает грехи, но изощряет зрение чело</w:t>
      </w:r>
      <w:r>
        <w:rPr>
          <w:rFonts w:eastAsia="Times New Roman"/>
          <w:color w:val="000000"/>
          <w:spacing w:val="-5"/>
          <w:sz w:val="24"/>
          <w:szCs w:val="24"/>
        </w:rPr>
        <w:softHyphen/>
        <w:t>века на самого себя. Когда некоторые греховные пятна очис</w:t>
      </w:r>
      <w:r>
        <w:rPr>
          <w:rFonts w:eastAsia="Times New Roman"/>
          <w:color w:val="000000"/>
          <w:spacing w:val="-5"/>
          <w:sz w:val="24"/>
          <w:szCs w:val="24"/>
        </w:rPr>
        <w:softHyphen/>
      </w:r>
      <w:r>
        <w:rPr>
          <w:rFonts w:eastAsia="Times New Roman"/>
          <w:color w:val="000000"/>
          <w:spacing w:val="-6"/>
          <w:sz w:val="24"/>
          <w:szCs w:val="24"/>
        </w:rPr>
        <w:t>тятся покаянием с ризы душевной, тогда внезапно открывает</w:t>
      </w:r>
      <w:r>
        <w:rPr>
          <w:rFonts w:eastAsia="Times New Roman"/>
          <w:color w:val="000000"/>
          <w:spacing w:val="-6"/>
          <w:sz w:val="24"/>
          <w:szCs w:val="24"/>
        </w:rPr>
        <w:softHyphen/>
      </w:r>
      <w:r>
        <w:rPr>
          <w:rFonts w:eastAsia="Times New Roman"/>
          <w:color w:val="000000"/>
          <w:spacing w:val="-4"/>
          <w:sz w:val="24"/>
          <w:szCs w:val="24"/>
        </w:rPr>
        <w:t>ся на ней существование других пятен, менее грубых, не ме</w:t>
      </w:r>
      <w:r>
        <w:rPr>
          <w:rFonts w:eastAsia="Times New Roman"/>
          <w:color w:val="000000"/>
          <w:spacing w:val="-4"/>
          <w:sz w:val="24"/>
          <w:szCs w:val="24"/>
        </w:rPr>
        <w:softHyphen/>
      </w:r>
      <w:r>
        <w:rPr>
          <w:rFonts w:eastAsia="Times New Roman"/>
          <w:color w:val="000000"/>
          <w:spacing w:val="-9"/>
          <w:sz w:val="24"/>
          <w:szCs w:val="24"/>
        </w:rPr>
        <w:t xml:space="preserve">нее важных, остававшихся доселе непримеченными по причине </w:t>
      </w:r>
      <w:r>
        <w:rPr>
          <w:rFonts w:eastAsia="Times New Roman"/>
          <w:color w:val="000000"/>
          <w:spacing w:val="-4"/>
          <w:sz w:val="24"/>
          <w:szCs w:val="24"/>
        </w:rPr>
        <w:t xml:space="preserve">тупости зрения. Наконец, покаяние возводит делателя своего </w:t>
      </w:r>
      <w:r>
        <w:rPr>
          <w:rFonts w:eastAsia="Times New Roman"/>
          <w:color w:val="000000"/>
          <w:spacing w:val="-3"/>
          <w:sz w:val="24"/>
          <w:szCs w:val="24"/>
        </w:rPr>
        <w:t xml:space="preserve">к обширнейшим духовным видениям: раскрывает пред ним </w:t>
      </w:r>
      <w:r>
        <w:rPr>
          <w:rFonts w:eastAsia="Times New Roman"/>
          <w:color w:val="000000"/>
          <w:spacing w:val="-6"/>
          <w:sz w:val="24"/>
          <w:szCs w:val="24"/>
        </w:rPr>
        <w:t xml:space="preserve">его собственное падение и падение всего человечества, его </w:t>
      </w:r>
      <w:r>
        <w:rPr>
          <w:rFonts w:eastAsia="Times New Roman"/>
          <w:color w:val="000000"/>
          <w:spacing w:val="-5"/>
          <w:sz w:val="24"/>
          <w:szCs w:val="24"/>
        </w:rPr>
        <w:t xml:space="preserve">страдание и страдание всего человечества под игом миродержца, дивное дело искупления и прочие тайны, с которыми да </w:t>
      </w:r>
      <w:r>
        <w:rPr>
          <w:rFonts w:eastAsia="Times New Roman"/>
          <w:color w:val="000000"/>
          <w:spacing w:val="-6"/>
          <w:sz w:val="24"/>
          <w:szCs w:val="24"/>
        </w:rPr>
        <w:t>ознакомит читателя самый опыт; слово недостаточно к пове</w:t>
      </w:r>
      <w:r>
        <w:rPr>
          <w:rFonts w:eastAsia="Times New Roman"/>
          <w:color w:val="000000"/>
          <w:spacing w:val="-7"/>
          <w:sz w:val="24"/>
          <w:szCs w:val="24"/>
        </w:rPr>
        <w:t xml:space="preserve">данию их. Преподобный Арсений Великий имел постоянным </w:t>
      </w:r>
      <w:r>
        <w:rPr>
          <w:rFonts w:eastAsia="Times New Roman"/>
          <w:color w:val="000000"/>
          <w:spacing w:val="-8"/>
          <w:sz w:val="24"/>
          <w:szCs w:val="24"/>
        </w:rPr>
        <w:t xml:space="preserve">занятием своим покаяние и соединенный с ним, выражающий </w:t>
      </w:r>
      <w:r>
        <w:rPr>
          <w:rFonts w:eastAsia="Times New Roman"/>
          <w:color w:val="000000"/>
          <w:spacing w:val="-5"/>
          <w:sz w:val="24"/>
          <w:szCs w:val="24"/>
        </w:rPr>
        <w:t>его, плач; платок был всегда на коленях Арсения, и непрес</w:t>
      </w:r>
      <w:r>
        <w:rPr>
          <w:rFonts w:eastAsia="Times New Roman"/>
          <w:color w:val="000000"/>
          <w:spacing w:val="-5"/>
          <w:sz w:val="24"/>
          <w:szCs w:val="24"/>
        </w:rPr>
        <w:softHyphen/>
        <w:t>танно на этот платок падали слезы в то время как Преподоб</w:t>
      </w:r>
      <w:r>
        <w:rPr>
          <w:rFonts w:eastAsia="Times New Roman"/>
          <w:color w:val="000000"/>
          <w:spacing w:val="-5"/>
          <w:sz w:val="24"/>
          <w:szCs w:val="24"/>
        </w:rPr>
        <w:softHyphen/>
        <w:t>ный, занимая руки рукоделием, занимал ум молитвою покая</w:t>
      </w:r>
      <w:r>
        <w:rPr>
          <w:rFonts w:eastAsia="Times New Roman"/>
          <w:color w:val="000000"/>
          <w:spacing w:val="-5"/>
          <w:sz w:val="24"/>
          <w:szCs w:val="24"/>
        </w:rPr>
        <w:softHyphen/>
      </w:r>
      <w:r>
        <w:rPr>
          <w:rFonts w:eastAsia="Times New Roman"/>
          <w:color w:val="000000"/>
          <w:spacing w:val="-7"/>
          <w:sz w:val="24"/>
          <w:szCs w:val="24"/>
        </w:rPr>
        <w:t>ния</w:t>
      </w:r>
      <w:r>
        <w:rPr>
          <w:rStyle w:val="a6"/>
          <w:rFonts w:eastAsia="Times New Roman"/>
          <w:color w:val="000000"/>
          <w:spacing w:val="-7"/>
          <w:sz w:val="24"/>
          <w:szCs w:val="24"/>
        </w:rPr>
        <w:footnoteReference w:id="1268"/>
      </w:r>
      <w:r>
        <w:rPr>
          <w:rFonts w:eastAsia="Times New Roman"/>
          <w:color w:val="000000"/>
          <w:spacing w:val="-7"/>
          <w:sz w:val="24"/>
          <w:szCs w:val="24"/>
        </w:rPr>
        <w:t>. Преподобный Сисой Великий просил у Ангелов, при</w:t>
      </w:r>
      <w:r>
        <w:rPr>
          <w:rFonts w:eastAsia="Times New Roman"/>
          <w:color w:val="000000"/>
          <w:spacing w:val="-7"/>
          <w:sz w:val="24"/>
          <w:szCs w:val="24"/>
        </w:rPr>
        <w:softHyphen/>
      </w:r>
      <w:r>
        <w:rPr>
          <w:rFonts w:eastAsia="Times New Roman"/>
          <w:color w:val="000000"/>
          <w:spacing w:val="-3"/>
          <w:sz w:val="24"/>
          <w:szCs w:val="24"/>
        </w:rPr>
        <w:t xml:space="preserve">шедших разлучить душу его с телом и вознести ее на небо, </w:t>
      </w:r>
      <w:r>
        <w:rPr>
          <w:rFonts w:eastAsia="Times New Roman"/>
          <w:color w:val="000000"/>
          <w:sz w:val="24"/>
          <w:szCs w:val="24"/>
        </w:rPr>
        <w:t xml:space="preserve">чтоб они оставили ее в теле и дали время на покаяние, а </w:t>
      </w:r>
      <w:r>
        <w:rPr>
          <w:rFonts w:eastAsia="Times New Roman"/>
          <w:color w:val="000000"/>
          <w:spacing w:val="-5"/>
          <w:sz w:val="24"/>
          <w:szCs w:val="24"/>
        </w:rPr>
        <w:t xml:space="preserve">ученикам своим, свидетельствовавшим о его совершенстве, </w:t>
      </w:r>
      <w:r>
        <w:rPr>
          <w:rFonts w:eastAsia="Times New Roman"/>
          <w:color w:val="000000"/>
          <w:spacing w:val="-3"/>
          <w:sz w:val="24"/>
          <w:szCs w:val="24"/>
        </w:rPr>
        <w:t>сказал, что он не знает о себе, положил ли он начало покая</w:t>
      </w:r>
      <w:r>
        <w:rPr>
          <w:rFonts w:eastAsia="Times New Roman"/>
          <w:color w:val="000000"/>
          <w:spacing w:val="-3"/>
          <w:sz w:val="24"/>
          <w:szCs w:val="24"/>
        </w:rPr>
        <w:softHyphen/>
      </w:r>
      <w:r>
        <w:rPr>
          <w:rFonts w:eastAsia="Times New Roman"/>
          <w:color w:val="000000"/>
          <w:spacing w:val="-5"/>
          <w:sz w:val="24"/>
          <w:szCs w:val="24"/>
        </w:rPr>
        <w:t xml:space="preserve">ния — столько высокое понятие имел он о покаянии! столько высокое значение давал он ему! Очевидно, что Преподобный назвал здесь всю монашескую жизнь покаянием, и сказав, что </w:t>
      </w:r>
      <w:r>
        <w:rPr>
          <w:rFonts w:eastAsia="Times New Roman"/>
          <w:color w:val="000000"/>
          <w:spacing w:val="-2"/>
          <w:sz w:val="24"/>
          <w:szCs w:val="24"/>
        </w:rPr>
        <w:t xml:space="preserve">не начинал еще покаяния, этим выразил смиренное мнение </w:t>
      </w:r>
      <w:r>
        <w:rPr>
          <w:rFonts w:eastAsia="Times New Roman"/>
          <w:color w:val="000000"/>
          <w:spacing w:val="-4"/>
          <w:sz w:val="24"/>
          <w:szCs w:val="24"/>
        </w:rPr>
        <w:t>свое о монашеской жизни своей. Стяжавшие истинное, ду</w:t>
      </w:r>
      <w:r>
        <w:rPr>
          <w:rFonts w:eastAsia="Times New Roman"/>
          <w:color w:val="000000"/>
          <w:spacing w:val="-4"/>
          <w:sz w:val="24"/>
          <w:szCs w:val="24"/>
        </w:rPr>
        <w:softHyphen/>
        <w:t>ховное понятие о покаянии совокупляют в нем все свои под</w:t>
      </w:r>
      <w:r>
        <w:rPr>
          <w:rFonts w:eastAsia="Times New Roman"/>
          <w:color w:val="000000"/>
          <w:spacing w:val="-4"/>
          <w:sz w:val="24"/>
          <w:szCs w:val="24"/>
        </w:rPr>
        <w:softHyphen/>
      </w:r>
      <w:r>
        <w:rPr>
          <w:rFonts w:eastAsia="Times New Roman"/>
          <w:color w:val="000000"/>
          <w:spacing w:val="-1"/>
          <w:sz w:val="24"/>
          <w:szCs w:val="24"/>
        </w:rPr>
        <w:t xml:space="preserve">виги и признают потерянным для себя тот день, в который </w:t>
      </w:r>
      <w:r>
        <w:rPr>
          <w:rFonts w:eastAsia="Times New Roman"/>
          <w:color w:val="000000"/>
          <w:spacing w:val="-2"/>
          <w:sz w:val="24"/>
          <w:szCs w:val="24"/>
        </w:rPr>
        <w:t xml:space="preserve">они не плакали о себе, хотя бы они в этот день совершили </w:t>
      </w:r>
      <w:r>
        <w:rPr>
          <w:rFonts w:eastAsia="Times New Roman"/>
          <w:color w:val="000000"/>
          <w:spacing w:val="-4"/>
          <w:sz w:val="24"/>
          <w:szCs w:val="24"/>
        </w:rPr>
        <w:t>какие другие добрые дела</w:t>
      </w:r>
      <w:r>
        <w:rPr>
          <w:rStyle w:val="a6"/>
          <w:rFonts w:eastAsia="Times New Roman"/>
          <w:color w:val="000000"/>
          <w:spacing w:val="-4"/>
          <w:sz w:val="24"/>
          <w:szCs w:val="24"/>
        </w:rPr>
        <w:footnoteReference w:id="1269"/>
      </w:r>
      <w:r>
        <w:rPr>
          <w:rFonts w:eastAsia="Times New Roman"/>
          <w:color w:val="000000"/>
          <w:spacing w:val="-4"/>
          <w:sz w:val="24"/>
          <w:szCs w:val="24"/>
        </w:rPr>
        <w:t xml:space="preserve">. Нет сомнения, что преподобный Сисой был погружен в делание покаяния и плача: между </w:t>
      </w:r>
      <w:r>
        <w:rPr>
          <w:rFonts w:eastAsia="Times New Roman"/>
          <w:color w:val="000000"/>
          <w:spacing w:val="-5"/>
          <w:sz w:val="24"/>
          <w:szCs w:val="24"/>
        </w:rPr>
        <w:t xml:space="preserve">свойствами этого делания находится и то, что оно не может </w:t>
      </w:r>
      <w:r>
        <w:rPr>
          <w:rFonts w:eastAsia="Times New Roman"/>
          <w:color w:val="000000"/>
          <w:spacing w:val="-6"/>
          <w:sz w:val="24"/>
          <w:szCs w:val="24"/>
        </w:rPr>
        <w:t xml:space="preserve">насытить делателя, но чем больше насыщает его, тем большее </w:t>
      </w:r>
      <w:r>
        <w:rPr>
          <w:rFonts w:eastAsia="Times New Roman"/>
          <w:color w:val="000000"/>
          <w:spacing w:val="-4"/>
          <w:sz w:val="24"/>
          <w:szCs w:val="24"/>
        </w:rPr>
        <w:t xml:space="preserve">возбуждает желание к себе, доставляя боголюбезную чистоту </w:t>
      </w:r>
      <w:r>
        <w:rPr>
          <w:rFonts w:eastAsia="Times New Roman"/>
          <w:color w:val="000000"/>
          <w:spacing w:val="-5"/>
          <w:sz w:val="24"/>
          <w:szCs w:val="24"/>
        </w:rPr>
        <w:t xml:space="preserve">и вместе производя жажду чистоты еще более совершенной. </w:t>
      </w:r>
      <w:r>
        <w:rPr>
          <w:rFonts w:eastAsia="Times New Roman"/>
          <w:color w:val="000000"/>
          <w:spacing w:val="-6"/>
          <w:sz w:val="24"/>
          <w:szCs w:val="24"/>
        </w:rPr>
        <w:t xml:space="preserve">Очищенные плачем продолжают признавать себя нечистыми. </w:t>
      </w:r>
      <w:r>
        <w:rPr>
          <w:rFonts w:eastAsia="Times New Roman"/>
          <w:color w:val="000000"/>
          <w:spacing w:val="-5"/>
          <w:sz w:val="24"/>
          <w:szCs w:val="24"/>
        </w:rPr>
        <w:t>Мы уже упомянули совет, данный преподобным Сисоем бра</w:t>
      </w:r>
      <w:r>
        <w:rPr>
          <w:rFonts w:eastAsia="Times New Roman"/>
          <w:color w:val="000000"/>
          <w:spacing w:val="-5"/>
          <w:sz w:val="24"/>
          <w:szCs w:val="24"/>
        </w:rPr>
        <w:softHyphen/>
        <w:t>ту, просившему у него душеспасительного совета. «Если хо</w:t>
      </w:r>
      <w:r>
        <w:rPr>
          <w:rFonts w:eastAsia="Times New Roman"/>
          <w:color w:val="000000"/>
          <w:spacing w:val="-5"/>
          <w:sz w:val="24"/>
          <w:szCs w:val="24"/>
        </w:rPr>
        <w:softHyphen/>
      </w:r>
      <w:r>
        <w:rPr>
          <w:rFonts w:eastAsia="Times New Roman"/>
          <w:color w:val="000000"/>
          <w:spacing w:val="-4"/>
          <w:sz w:val="24"/>
          <w:szCs w:val="24"/>
        </w:rPr>
        <w:t>чешь угодить Богу, — сказал Великий, — исступи мира, от</w:t>
      </w:r>
      <w:r>
        <w:rPr>
          <w:rFonts w:eastAsia="Times New Roman"/>
          <w:color w:val="000000"/>
          <w:spacing w:val="-4"/>
          <w:sz w:val="24"/>
          <w:szCs w:val="24"/>
        </w:rPr>
        <w:softHyphen/>
        <w:t xml:space="preserve">ступи от земли, оставь тварь, приступи ко Творцу, совокупи </w:t>
      </w:r>
      <w:r>
        <w:rPr>
          <w:rFonts w:eastAsia="Times New Roman"/>
          <w:color w:val="000000"/>
          <w:spacing w:val="-2"/>
          <w:sz w:val="24"/>
          <w:szCs w:val="24"/>
        </w:rPr>
        <w:t xml:space="preserve">себя Богу молитвою и плачем, и найдешь покой в этом и </w:t>
      </w:r>
      <w:r>
        <w:rPr>
          <w:rFonts w:eastAsia="Times New Roman"/>
          <w:color w:val="000000"/>
          <w:spacing w:val="-3"/>
          <w:sz w:val="24"/>
          <w:szCs w:val="24"/>
        </w:rPr>
        <w:t>будущем веке». Другому брату он сказал: «Пребывай в кел</w:t>
      </w:r>
      <w:r>
        <w:rPr>
          <w:rFonts w:eastAsia="Times New Roman"/>
          <w:color w:val="000000"/>
          <w:spacing w:val="-1"/>
          <w:sz w:val="24"/>
          <w:szCs w:val="24"/>
        </w:rPr>
        <w:t xml:space="preserve">лии твоей с трезвением, представь себя Богу со многими </w:t>
      </w:r>
      <w:r>
        <w:rPr>
          <w:rFonts w:eastAsia="Times New Roman"/>
          <w:color w:val="000000"/>
          <w:spacing w:val="-4"/>
          <w:sz w:val="24"/>
          <w:szCs w:val="24"/>
        </w:rPr>
        <w:t>слезами и в сокрушении сердца, и обретешь покой». Очевидно, что святой давал братии советы из своей святой опытности. Первому он посоветовал оставить все мирское и все зем</w:t>
      </w:r>
      <w:r>
        <w:rPr>
          <w:rFonts w:eastAsia="Times New Roman"/>
          <w:color w:val="000000"/>
          <w:spacing w:val="-4"/>
          <w:sz w:val="24"/>
          <w:szCs w:val="24"/>
        </w:rPr>
        <w:softHyphen/>
      </w:r>
      <w:r>
        <w:rPr>
          <w:rFonts w:eastAsia="Times New Roman"/>
          <w:color w:val="000000"/>
          <w:spacing w:val="-5"/>
          <w:sz w:val="24"/>
          <w:szCs w:val="24"/>
        </w:rPr>
        <w:t>ное, то есть все пристрастия, а второму посоветовал постоян</w:t>
      </w:r>
      <w:r>
        <w:rPr>
          <w:rFonts w:eastAsia="Times New Roman"/>
          <w:color w:val="000000"/>
          <w:spacing w:val="-5"/>
          <w:sz w:val="24"/>
          <w:szCs w:val="24"/>
        </w:rPr>
        <w:softHyphen/>
      </w:r>
      <w:r>
        <w:rPr>
          <w:rFonts w:eastAsia="Times New Roman"/>
          <w:color w:val="000000"/>
          <w:spacing w:val="-6"/>
          <w:sz w:val="24"/>
          <w:szCs w:val="24"/>
        </w:rPr>
        <w:t xml:space="preserve">ное пребывание в келлии, потому что при пристрастиях и при </w:t>
      </w:r>
      <w:r>
        <w:rPr>
          <w:rFonts w:eastAsia="Times New Roman"/>
          <w:color w:val="000000"/>
          <w:spacing w:val="-4"/>
          <w:sz w:val="24"/>
          <w:szCs w:val="24"/>
        </w:rPr>
        <w:t xml:space="preserve">частых праздных выходах из келлии такое покаяние и молит венный плач невозможны. Надо, чтоб сердце отрешилось от </w:t>
      </w:r>
      <w:r>
        <w:rPr>
          <w:rFonts w:eastAsia="Times New Roman"/>
          <w:color w:val="000000"/>
          <w:spacing w:val="-2"/>
          <w:sz w:val="24"/>
          <w:szCs w:val="24"/>
        </w:rPr>
        <w:t>всего и ничем не развлекалось; тогда только оно может вос</w:t>
      </w:r>
      <w:r>
        <w:rPr>
          <w:rFonts w:eastAsia="Times New Roman"/>
          <w:color w:val="000000"/>
          <w:spacing w:val="-4"/>
          <w:sz w:val="24"/>
          <w:szCs w:val="24"/>
        </w:rPr>
        <w:t>плакать пред Богом и погрузиться в плач, как в бездну, как в жизнь. Когда брат спросил Пимена Великого о том, как дол</w:t>
      </w:r>
      <w:r>
        <w:rPr>
          <w:rFonts w:eastAsia="Times New Roman"/>
          <w:color w:val="000000"/>
          <w:spacing w:val="-5"/>
          <w:sz w:val="24"/>
          <w:szCs w:val="24"/>
        </w:rPr>
        <w:t>жно пребывать в келлии (разумно) безмолвствующему, Вели кий отвечал: «Подобно человеку, погрязнувшему в смрадной тине по выю (шею), с бременем на вые, и вопиющему к Богу: "Помилуй меня"». В этих словах все иноческие подвиги сово</w:t>
      </w:r>
      <w:r>
        <w:rPr>
          <w:rFonts w:eastAsia="Times New Roman"/>
          <w:color w:val="000000"/>
          <w:spacing w:val="-5"/>
          <w:sz w:val="24"/>
          <w:szCs w:val="24"/>
        </w:rPr>
        <w:softHyphen/>
      </w:r>
      <w:r>
        <w:rPr>
          <w:rFonts w:eastAsia="Times New Roman"/>
          <w:color w:val="000000"/>
          <w:spacing w:val="-3"/>
          <w:sz w:val="24"/>
          <w:szCs w:val="24"/>
        </w:rPr>
        <w:t>куплены в плач и молитву покаяния. Другому брату, вопро</w:t>
      </w:r>
      <w:r>
        <w:rPr>
          <w:rFonts w:eastAsia="Times New Roman"/>
          <w:color w:val="000000"/>
          <w:spacing w:val="-3"/>
          <w:sz w:val="24"/>
          <w:szCs w:val="24"/>
        </w:rPr>
        <w:softHyphen/>
      </w:r>
      <w:r>
        <w:rPr>
          <w:rFonts w:eastAsia="Times New Roman"/>
          <w:color w:val="000000"/>
          <w:spacing w:val="-2"/>
          <w:sz w:val="24"/>
          <w:szCs w:val="24"/>
        </w:rPr>
        <w:t>сившему о том, какое ему иметь делание, этот же Преподоб</w:t>
      </w:r>
      <w:r>
        <w:rPr>
          <w:rFonts w:eastAsia="Times New Roman"/>
          <w:color w:val="000000"/>
          <w:spacing w:val="-3"/>
          <w:sz w:val="24"/>
          <w:szCs w:val="24"/>
        </w:rPr>
        <w:t xml:space="preserve">ный сказал: «Когда нам придет время предстать Богу, тогда </w:t>
      </w:r>
      <w:r>
        <w:rPr>
          <w:rFonts w:eastAsia="Times New Roman"/>
          <w:color w:val="000000"/>
          <w:spacing w:val="-4"/>
          <w:sz w:val="24"/>
          <w:szCs w:val="24"/>
        </w:rPr>
        <w:t xml:space="preserve">что нас озаботит?» Брат отвечал: «Грехи наши». — Пимен: </w:t>
      </w:r>
      <w:r>
        <w:rPr>
          <w:rFonts w:eastAsia="Times New Roman"/>
          <w:color w:val="000000"/>
          <w:spacing w:val="-5"/>
          <w:sz w:val="24"/>
          <w:szCs w:val="24"/>
        </w:rPr>
        <w:t>«Итак, взойдем в наши хижины и, уединившись в них, воспо</w:t>
      </w:r>
      <w:r>
        <w:rPr>
          <w:rFonts w:eastAsia="Times New Roman"/>
          <w:color w:val="000000"/>
          <w:spacing w:val="-1"/>
          <w:sz w:val="24"/>
          <w:szCs w:val="24"/>
        </w:rPr>
        <w:t xml:space="preserve">мянем (с покаянием) о грехах наших, и Господь услышит </w:t>
      </w:r>
      <w:r>
        <w:rPr>
          <w:rFonts w:eastAsia="Times New Roman"/>
          <w:color w:val="000000"/>
          <w:spacing w:val="-5"/>
          <w:sz w:val="24"/>
          <w:szCs w:val="24"/>
        </w:rPr>
        <w:t xml:space="preserve">нас». Другой брат спросил того же старца: «Какое ему иметь </w:t>
      </w:r>
      <w:r>
        <w:rPr>
          <w:rFonts w:eastAsia="Times New Roman"/>
          <w:color w:val="000000"/>
          <w:spacing w:val="-4"/>
          <w:sz w:val="24"/>
          <w:szCs w:val="24"/>
        </w:rPr>
        <w:t>делание?» Старец сказал: «Когда Авраам взошел в обетован</w:t>
      </w:r>
      <w:r>
        <w:rPr>
          <w:rFonts w:eastAsia="Times New Roman"/>
          <w:color w:val="000000"/>
          <w:spacing w:val="-4"/>
          <w:sz w:val="24"/>
          <w:szCs w:val="24"/>
        </w:rPr>
        <w:softHyphen/>
      </w:r>
      <w:r>
        <w:rPr>
          <w:rFonts w:eastAsia="Times New Roman"/>
          <w:color w:val="000000"/>
          <w:spacing w:val="-6"/>
          <w:sz w:val="24"/>
          <w:szCs w:val="24"/>
        </w:rPr>
        <w:t xml:space="preserve">ную землю, то купил себе гроб, и с гроба начал владение ею». </w:t>
      </w:r>
      <w:r>
        <w:rPr>
          <w:rFonts w:eastAsia="Times New Roman"/>
          <w:color w:val="000000"/>
          <w:spacing w:val="-4"/>
          <w:sz w:val="24"/>
          <w:szCs w:val="24"/>
        </w:rPr>
        <w:t xml:space="preserve">Брат спросил: «Какое значение имеет гроб?» Пимен отвечал: </w:t>
      </w:r>
      <w:r>
        <w:rPr>
          <w:rFonts w:eastAsia="Times New Roman"/>
          <w:color w:val="000000"/>
          <w:spacing w:val="-5"/>
          <w:sz w:val="24"/>
          <w:szCs w:val="24"/>
        </w:rPr>
        <w:t xml:space="preserve">«Это — место плача и рыдания». Опять брат спросил того же святого: «Что мне делать с грехами моими?» Великий Пимен </w:t>
      </w:r>
      <w:r>
        <w:rPr>
          <w:rFonts w:eastAsia="Times New Roman"/>
          <w:color w:val="000000"/>
          <w:spacing w:val="-1"/>
          <w:sz w:val="24"/>
          <w:szCs w:val="24"/>
        </w:rPr>
        <w:t xml:space="preserve">отвечал: «Желающий избавиться от грехов избавляется от </w:t>
      </w:r>
      <w:r>
        <w:rPr>
          <w:rFonts w:eastAsia="Times New Roman"/>
          <w:color w:val="000000"/>
          <w:spacing w:val="-5"/>
          <w:sz w:val="24"/>
          <w:szCs w:val="24"/>
        </w:rPr>
        <w:t>них плачем, и желающий сохранить себя от стяжания их пла</w:t>
      </w:r>
      <w:r>
        <w:rPr>
          <w:rFonts w:eastAsia="Times New Roman"/>
          <w:color w:val="000000"/>
          <w:spacing w:val="-5"/>
          <w:sz w:val="24"/>
          <w:szCs w:val="24"/>
        </w:rPr>
        <w:softHyphen/>
      </w:r>
      <w:r>
        <w:rPr>
          <w:rFonts w:eastAsia="Times New Roman"/>
          <w:color w:val="000000"/>
          <w:spacing w:val="-4"/>
          <w:sz w:val="24"/>
          <w:szCs w:val="24"/>
        </w:rPr>
        <w:t xml:space="preserve">чем сохраняет себя. Это — путь покаяния, преданный нам </w:t>
      </w:r>
      <w:r>
        <w:rPr>
          <w:rFonts w:eastAsia="Times New Roman"/>
          <w:color w:val="000000"/>
          <w:spacing w:val="-5"/>
          <w:sz w:val="24"/>
          <w:szCs w:val="24"/>
        </w:rPr>
        <w:t xml:space="preserve">Писанием и Отцами, которые сказали: плачьте, потому что </w:t>
      </w:r>
      <w:r>
        <w:rPr>
          <w:rFonts w:eastAsia="Times New Roman"/>
          <w:color w:val="000000"/>
          <w:spacing w:val="-4"/>
          <w:sz w:val="24"/>
          <w:szCs w:val="24"/>
        </w:rPr>
        <w:t>другого пути (ко спасению), кроме плача, нет». — «Плач су</w:t>
      </w:r>
      <w:r>
        <w:rPr>
          <w:rFonts w:eastAsia="Times New Roman"/>
          <w:color w:val="000000"/>
          <w:spacing w:val="-4"/>
          <w:sz w:val="24"/>
          <w:szCs w:val="24"/>
        </w:rPr>
        <w:softHyphen/>
      </w:r>
      <w:r>
        <w:rPr>
          <w:rFonts w:eastAsia="Times New Roman"/>
          <w:color w:val="000000"/>
          <w:spacing w:val="-5"/>
          <w:sz w:val="24"/>
          <w:szCs w:val="24"/>
        </w:rPr>
        <w:t>губ, — говаривал Пимен Великий, — делает и хранит». Од</w:t>
      </w:r>
      <w:r>
        <w:rPr>
          <w:rFonts w:eastAsia="Times New Roman"/>
          <w:color w:val="000000"/>
          <w:spacing w:val="-5"/>
          <w:sz w:val="24"/>
          <w:szCs w:val="24"/>
        </w:rPr>
        <w:softHyphen/>
      </w:r>
      <w:r>
        <w:rPr>
          <w:rFonts w:eastAsia="Times New Roman"/>
          <w:color w:val="000000"/>
          <w:spacing w:val="-3"/>
          <w:sz w:val="24"/>
          <w:szCs w:val="24"/>
        </w:rPr>
        <w:t xml:space="preserve">нажды Пимен шел с аввою Анувом в окрестностях Диолка; </w:t>
      </w:r>
      <w:r>
        <w:rPr>
          <w:rFonts w:eastAsia="Times New Roman"/>
          <w:color w:val="000000"/>
          <w:spacing w:val="-6"/>
          <w:sz w:val="24"/>
          <w:szCs w:val="24"/>
        </w:rPr>
        <w:t>там они увидели на гробе женщину, биющуюся и горько пла</w:t>
      </w:r>
      <w:r>
        <w:rPr>
          <w:rFonts w:eastAsia="Times New Roman"/>
          <w:color w:val="000000"/>
          <w:spacing w:val="-6"/>
          <w:sz w:val="24"/>
          <w:szCs w:val="24"/>
        </w:rPr>
        <w:softHyphen/>
        <w:t xml:space="preserve">чущую. Они остановились и прислушивались к ней. Когда же </w:t>
      </w:r>
      <w:r>
        <w:rPr>
          <w:rFonts w:eastAsia="Times New Roman"/>
          <w:color w:val="000000"/>
          <w:spacing w:val="-5"/>
          <w:sz w:val="24"/>
          <w:szCs w:val="24"/>
        </w:rPr>
        <w:t xml:space="preserve">несколько отошли, то повстречался им один из тамошних жителей, и спросил его авва Пимен: «Что случилось с этою </w:t>
      </w:r>
      <w:r>
        <w:rPr>
          <w:rFonts w:eastAsia="Times New Roman"/>
          <w:color w:val="000000"/>
          <w:sz w:val="24"/>
          <w:szCs w:val="24"/>
        </w:rPr>
        <w:t xml:space="preserve">женщиною? отчего она так горько плачет?» — Тот сказал </w:t>
      </w:r>
      <w:r>
        <w:rPr>
          <w:rFonts w:eastAsia="Times New Roman"/>
          <w:color w:val="000000"/>
          <w:spacing w:val="-3"/>
          <w:sz w:val="24"/>
          <w:szCs w:val="24"/>
        </w:rPr>
        <w:t xml:space="preserve">ему: «У нее умерли муж, сын и брат». Тогда авва Пимен, </w:t>
      </w:r>
      <w:r>
        <w:rPr>
          <w:rFonts w:eastAsia="Times New Roman"/>
          <w:color w:val="000000"/>
          <w:spacing w:val="-5"/>
          <w:sz w:val="24"/>
          <w:szCs w:val="24"/>
        </w:rPr>
        <w:t>обратясь к авве Ануву, сказал ему: «Говорю тебе: если чело</w:t>
      </w:r>
      <w:r>
        <w:rPr>
          <w:rFonts w:eastAsia="Times New Roman"/>
          <w:color w:val="000000"/>
          <w:spacing w:val="-5"/>
          <w:sz w:val="24"/>
          <w:szCs w:val="24"/>
        </w:rPr>
        <w:softHyphen/>
        <w:t>век не умертвит всех плотских похотений и не стяжет подоб</w:t>
      </w:r>
      <w:r>
        <w:rPr>
          <w:rFonts w:eastAsia="Times New Roman"/>
          <w:color w:val="000000"/>
          <w:spacing w:val="-5"/>
          <w:sz w:val="24"/>
          <w:szCs w:val="24"/>
        </w:rPr>
        <w:softHyphen/>
        <w:t xml:space="preserve">ного плача, то не может быть монахом: ибо все жительство </w:t>
      </w:r>
      <w:r>
        <w:rPr>
          <w:rFonts w:eastAsia="Times New Roman"/>
          <w:color w:val="000000"/>
          <w:spacing w:val="-6"/>
          <w:sz w:val="24"/>
          <w:szCs w:val="24"/>
        </w:rPr>
        <w:t xml:space="preserve">монаха состоит в плаче». — Возвестили Пимену Великому о </w:t>
      </w:r>
      <w:r>
        <w:rPr>
          <w:rFonts w:eastAsia="Times New Roman"/>
          <w:color w:val="000000"/>
          <w:spacing w:val="-5"/>
          <w:sz w:val="24"/>
          <w:szCs w:val="24"/>
        </w:rPr>
        <w:t xml:space="preserve">кончине Арсения Великого; он, прослезясь, сказал: «Блажен, </w:t>
      </w:r>
      <w:r>
        <w:rPr>
          <w:rFonts w:eastAsia="Times New Roman"/>
          <w:color w:val="000000"/>
          <w:spacing w:val="-1"/>
          <w:sz w:val="24"/>
          <w:szCs w:val="24"/>
        </w:rPr>
        <w:t>авва Арсений! ты плакал о себе в этой жизни. Не опла</w:t>
      </w:r>
      <w:r>
        <w:rPr>
          <w:rFonts w:eastAsia="Times New Roman"/>
          <w:color w:val="000000"/>
          <w:spacing w:val="-1"/>
          <w:sz w:val="24"/>
          <w:szCs w:val="24"/>
        </w:rPr>
        <w:softHyphen/>
      </w:r>
      <w:r>
        <w:rPr>
          <w:rFonts w:eastAsia="Times New Roman"/>
          <w:color w:val="000000"/>
          <w:spacing w:val="-4"/>
          <w:sz w:val="24"/>
          <w:szCs w:val="24"/>
        </w:rPr>
        <w:t xml:space="preserve">кивающий </w:t>
      </w:r>
      <w:r>
        <w:rPr>
          <w:rFonts w:eastAsia="Times New Roman"/>
          <w:color w:val="000000"/>
          <w:spacing w:val="-4"/>
          <w:sz w:val="24"/>
          <w:szCs w:val="24"/>
        </w:rPr>
        <w:lastRenderedPageBreak/>
        <w:t xml:space="preserve">себя здесь будет плакать вечно. Невозможно не </w:t>
      </w:r>
      <w:r>
        <w:rPr>
          <w:rFonts w:eastAsia="Times New Roman"/>
          <w:color w:val="000000"/>
          <w:spacing w:val="-6"/>
          <w:sz w:val="24"/>
          <w:szCs w:val="24"/>
        </w:rPr>
        <w:t>плакать: или произвольно здесь, или невольно там, в муках»</w:t>
      </w:r>
      <w:r>
        <w:rPr>
          <w:rStyle w:val="a6"/>
          <w:rFonts w:eastAsia="Times New Roman"/>
          <w:color w:val="000000"/>
          <w:spacing w:val="-6"/>
          <w:sz w:val="24"/>
          <w:szCs w:val="24"/>
        </w:rPr>
        <w:footnoteReference w:id="1270"/>
      </w:r>
      <w:r>
        <w:rPr>
          <w:rFonts w:eastAsia="Times New Roman"/>
          <w:color w:val="000000"/>
          <w:spacing w:val="-6"/>
          <w:sz w:val="24"/>
          <w:szCs w:val="24"/>
        </w:rPr>
        <w:t xml:space="preserve">. </w:t>
      </w:r>
      <w:r>
        <w:rPr>
          <w:rFonts w:eastAsia="Times New Roman"/>
          <w:color w:val="000000"/>
          <w:spacing w:val="-4"/>
          <w:sz w:val="24"/>
          <w:szCs w:val="24"/>
        </w:rPr>
        <w:t>Некоторые, не занимаясь или занимаясь очень мало ду</w:t>
      </w:r>
      <w:r>
        <w:rPr>
          <w:rFonts w:eastAsia="Times New Roman"/>
          <w:color w:val="000000"/>
          <w:spacing w:val="-4"/>
          <w:sz w:val="24"/>
          <w:szCs w:val="24"/>
        </w:rPr>
        <w:softHyphen/>
        <w:t xml:space="preserve">шевным деланием, а упражняясь в одном телесном, не без </w:t>
      </w:r>
      <w:r>
        <w:rPr>
          <w:rFonts w:eastAsia="Times New Roman"/>
          <w:color w:val="000000"/>
          <w:spacing w:val="-9"/>
          <w:sz w:val="24"/>
          <w:szCs w:val="24"/>
        </w:rPr>
        <w:t>примеси фарисейства — одно телесное делание не может обой</w:t>
      </w:r>
      <w:r>
        <w:rPr>
          <w:rFonts w:eastAsia="Times New Roman"/>
          <w:color w:val="000000"/>
          <w:spacing w:val="-9"/>
          <w:sz w:val="24"/>
          <w:szCs w:val="24"/>
        </w:rPr>
        <w:softHyphen/>
      </w:r>
      <w:r>
        <w:rPr>
          <w:rFonts w:eastAsia="Times New Roman"/>
          <w:color w:val="000000"/>
          <w:spacing w:val="-4"/>
          <w:sz w:val="24"/>
          <w:szCs w:val="24"/>
        </w:rPr>
        <w:t>тись без фарисейства, — нисколько не чувствуют жала сове</w:t>
      </w:r>
      <w:r>
        <w:rPr>
          <w:rFonts w:eastAsia="Times New Roman"/>
          <w:color w:val="000000"/>
          <w:spacing w:val="-4"/>
          <w:sz w:val="24"/>
          <w:szCs w:val="24"/>
        </w:rPr>
        <w:softHyphen/>
      </w:r>
      <w:r>
        <w:rPr>
          <w:rFonts w:eastAsia="Times New Roman"/>
          <w:color w:val="000000"/>
          <w:spacing w:val="-5"/>
          <w:sz w:val="24"/>
          <w:szCs w:val="24"/>
        </w:rPr>
        <w:t xml:space="preserve">сти и обличений ее в греховности, по этой причине признают </w:t>
      </w:r>
      <w:r>
        <w:rPr>
          <w:rFonts w:eastAsia="Times New Roman"/>
          <w:color w:val="000000"/>
          <w:spacing w:val="-6"/>
          <w:sz w:val="24"/>
          <w:szCs w:val="24"/>
        </w:rPr>
        <w:t xml:space="preserve">такое состояние своего спокойствия достойным одобрения. В </w:t>
      </w:r>
      <w:r>
        <w:rPr>
          <w:rFonts w:eastAsia="Times New Roman"/>
          <w:color w:val="000000"/>
          <w:spacing w:val="-8"/>
          <w:sz w:val="24"/>
          <w:szCs w:val="24"/>
        </w:rPr>
        <w:t xml:space="preserve">Мнении своем они поддерживаются и утверждаются многими </w:t>
      </w:r>
      <w:r>
        <w:rPr>
          <w:rFonts w:eastAsia="Times New Roman"/>
          <w:color w:val="000000"/>
          <w:spacing w:val="-4"/>
          <w:sz w:val="24"/>
          <w:szCs w:val="24"/>
        </w:rPr>
        <w:t xml:space="preserve">явными добрыми делами своими и похвалою человеческою. </w:t>
      </w:r>
      <w:r>
        <w:rPr>
          <w:rFonts w:eastAsia="Times New Roman"/>
          <w:color w:val="000000"/>
          <w:sz w:val="24"/>
          <w:szCs w:val="24"/>
        </w:rPr>
        <w:t>На этом основании они считают такое состояние спокой</w:t>
      </w:r>
      <w:r>
        <w:rPr>
          <w:rFonts w:eastAsia="Times New Roman"/>
          <w:color w:val="000000"/>
          <w:sz w:val="24"/>
          <w:szCs w:val="24"/>
        </w:rPr>
        <w:softHyphen/>
      </w:r>
      <w:r>
        <w:rPr>
          <w:rFonts w:eastAsia="Times New Roman"/>
          <w:color w:val="000000"/>
          <w:spacing w:val="-7"/>
          <w:sz w:val="24"/>
          <w:szCs w:val="24"/>
        </w:rPr>
        <w:t xml:space="preserve">ствия прямым последствием деятельности богоугодной, жизни </w:t>
      </w:r>
      <w:r>
        <w:rPr>
          <w:rFonts w:eastAsia="Times New Roman"/>
          <w:color w:val="000000"/>
          <w:spacing w:val="-1"/>
          <w:sz w:val="24"/>
          <w:szCs w:val="24"/>
        </w:rPr>
        <w:t>добродетельной, безукоризненной. Спокойствие обращает</w:t>
      </w:r>
      <w:r>
        <w:rPr>
          <w:rFonts w:eastAsia="Times New Roman"/>
          <w:color w:val="000000"/>
          <w:spacing w:val="-1"/>
          <w:sz w:val="24"/>
          <w:szCs w:val="24"/>
        </w:rPr>
        <w:softHyphen/>
      </w:r>
      <w:r>
        <w:rPr>
          <w:rFonts w:eastAsia="Times New Roman"/>
          <w:color w:val="000000"/>
          <w:spacing w:val="-4"/>
          <w:sz w:val="24"/>
          <w:szCs w:val="24"/>
        </w:rPr>
        <w:t>ся по временам в безотчетную радость: они не останавлива</w:t>
      </w:r>
      <w:r>
        <w:rPr>
          <w:rFonts w:eastAsia="Times New Roman"/>
          <w:color w:val="000000"/>
          <w:spacing w:val="-4"/>
          <w:sz w:val="24"/>
          <w:szCs w:val="24"/>
        </w:rPr>
        <w:softHyphen/>
      </w:r>
      <w:r>
        <w:rPr>
          <w:rFonts w:eastAsia="Times New Roman"/>
          <w:color w:val="000000"/>
          <w:spacing w:val="-5"/>
          <w:sz w:val="24"/>
          <w:szCs w:val="24"/>
        </w:rPr>
        <w:t>ются признавать эту радость благодатною. Горестное само</w:t>
      </w:r>
      <w:r>
        <w:rPr>
          <w:rFonts w:eastAsia="Times New Roman"/>
          <w:color w:val="000000"/>
          <w:spacing w:val="-5"/>
          <w:sz w:val="24"/>
          <w:szCs w:val="24"/>
        </w:rPr>
        <w:softHyphen/>
      </w:r>
      <w:r>
        <w:rPr>
          <w:rFonts w:eastAsia="Times New Roman"/>
          <w:color w:val="000000"/>
          <w:spacing w:val="-7"/>
          <w:sz w:val="24"/>
          <w:szCs w:val="24"/>
        </w:rPr>
        <w:t>обольщение! душепагубное ослепление! Самообольщение ос</w:t>
      </w:r>
      <w:r>
        <w:rPr>
          <w:rFonts w:eastAsia="Times New Roman"/>
          <w:color w:val="000000"/>
          <w:spacing w:val="-7"/>
          <w:sz w:val="24"/>
          <w:szCs w:val="24"/>
        </w:rPr>
        <w:softHyphen/>
      </w:r>
      <w:r>
        <w:rPr>
          <w:rFonts w:eastAsia="Times New Roman"/>
          <w:color w:val="000000"/>
          <w:spacing w:val="-5"/>
          <w:sz w:val="24"/>
          <w:szCs w:val="24"/>
        </w:rPr>
        <w:t xml:space="preserve">новано здесь на самомнении, а самомнение есть повреждение </w:t>
      </w:r>
      <w:r>
        <w:rPr>
          <w:rFonts w:eastAsia="Times New Roman"/>
          <w:color w:val="000000"/>
          <w:spacing w:val="-4"/>
          <w:sz w:val="24"/>
          <w:szCs w:val="24"/>
        </w:rPr>
        <w:t>душевного ока, родившееся от неправильной деятельности и рождающее еще более неправильную деятельность. Возлюб</w:t>
      </w:r>
      <w:r>
        <w:rPr>
          <w:rFonts w:eastAsia="Times New Roman"/>
          <w:color w:val="000000"/>
          <w:spacing w:val="-4"/>
          <w:sz w:val="24"/>
          <w:szCs w:val="24"/>
        </w:rPr>
        <w:softHyphen/>
        <w:t>ленный брат, спокойствие, которым ты уверяешься в вернос</w:t>
      </w:r>
      <w:r>
        <w:rPr>
          <w:rFonts w:eastAsia="Times New Roman"/>
          <w:color w:val="000000"/>
          <w:spacing w:val="-4"/>
          <w:sz w:val="24"/>
          <w:szCs w:val="24"/>
        </w:rPr>
        <w:softHyphen/>
        <w:t>ти пути твоего, есть не что иное, как несознание и неощуще</w:t>
      </w:r>
      <w:r>
        <w:rPr>
          <w:rFonts w:eastAsia="Times New Roman"/>
          <w:color w:val="000000"/>
          <w:spacing w:val="-4"/>
          <w:sz w:val="24"/>
          <w:szCs w:val="24"/>
        </w:rPr>
        <w:softHyphen/>
        <w:t>ние своей греховности, происшедшее и происходящее от не</w:t>
      </w:r>
      <w:r>
        <w:rPr>
          <w:rFonts w:eastAsia="Times New Roman"/>
          <w:color w:val="000000"/>
          <w:spacing w:val="-4"/>
          <w:sz w:val="24"/>
          <w:szCs w:val="24"/>
        </w:rPr>
        <w:softHyphen/>
      </w:r>
      <w:r>
        <w:rPr>
          <w:rFonts w:eastAsia="Times New Roman"/>
          <w:color w:val="000000"/>
          <w:spacing w:val="-3"/>
          <w:sz w:val="24"/>
          <w:szCs w:val="24"/>
        </w:rPr>
        <w:t xml:space="preserve">радивой жизни, а радость, которая по временам рождается в </w:t>
      </w:r>
      <w:r>
        <w:rPr>
          <w:rFonts w:eastAsia="Times New Roman"/>
          <w:color w:val="000000"/>
          <w:spacing w:val="-2"/>
          <w:sz w:val="24"/>
          <w:szCs w:val="24"/>
        </w:rPr>
        <w:t>тебе по причине наружного преуспеяния человеческих по</w:t>
      </w:r>
      <w:r>
        <w:rPr>
          <w:rFonts w:eastAsia="Times New Roman"/>
          <w:color w:val="000000"/>
          <w:spacing w:val="-2"/>
          <w:sz w:val="24"/>
          <w:szCs w:val="24"/>
        </w:rPr>
        <w:softHyphen/>
      </w:r>
      <w:r>
        <w:rPr>
          <w:rFonts w:eastAsia="Times New Roman"/>
          <w:color w:val="000000"/>
          <w:spacing w:val="-3"/>
          <w:sz w:val="24"/>
          <w:szCs w:val="24"/>
        </w:rPr>
        <w:t xml:space="preserve">хвал, отнюдь не есть радость духовная и святая: она — плод </w:t>
      </w:r>
      <w:r>
        <w:rPr>
          <w:rFonts w:eastAsia="Times New Roman"/>
          <w:color w:val="000000"/>
          <w:spacing w:val="-4"/>
          <w:sz w:val="24"/>
          <w:szCs w:val="24"/>
        </w:rPr>
        <w:t xml:space="preserve">самомнения, самодовольства и тщеславия. Такое состояние мнимого спокойствия святые Отцы называют нечувствием, </w:t>
      </w:r>
      <w:r>
        <w:rPr>
          <w:rFonts w:eastAsia="Times New Roman"/>
          <w:color w:val="000000"/>
          <w:spacing w:val="-5"/>
          <w:sz w:val="24"/>
          <w:szCs w:val="24"/>
        </w:rPr>
        <w:t xml:space="preserve">умерщвлением души, смертию ума прежде </w:t>
      </w:r>
      <w:r w:rsidRPr="008276D1">
        <w:rPr>
          <w:rFonts w:eastAsia="Times New Roman"/>
          <w:color w:val="000000"/>
          <w:spacing w:val="-5"/>
          <w:sz w:val="24"/>
          <w:szCs w:val="24"/>
        </w:rPr>
        <w:t>смерти тела</w:t>
      </w:r>
      <w:r>
        <w:rPr>
          <w:rStyle w:val="a6"/>
          <w:rFonts w:eastAsia="Times New Roman"/>
          <w:color w:val="000000"/>
          <w:spacing w:val="-5"/>
          <w:sz w:val="24"/>
          <w:szCs w:val="24"/>
        </w:rPr>
        <w:footnoteReference w:id="1271"/>
      </w:r>
      <w:r w:rsidRPr="008276D1">
        <w:rPr>
          <w:rFonts w:eastAsia="Times New Roman"/>
          <w:color w:val="000000"/>
          <w:spacing w:val="-5"/>
          <w:sz w:val="24"/>
          <w:szCs w:val="24"/>
        </w:rPr>
        <w:t>. Не</w:t>
      </w:r>
      <w:r w:rsidRPr="008276D1">
        <w:rPr>
          <w:rFonts w:eastAsia="Times New Roman"/>
          <w:color w:val="000000"/>
          <w:spacing w:val="-5"/>
          <w:sz w:val="24"/>
          <w:szCs w:val="24"/>
        </w:rPr>
        <w:softHyphen/>
        <w:t>чувствие, или умерщвление души, состоит в отъятии и от</w:t>
      </w:r>
      <w:r w:rsidRPr="008276D1">
        <w:rPr>
          <w:rFonts w:eastAsia="Times New Roman"/>
          <w:color w:val="000000"/>
          <w:spacing w:val="-5"/>
          <w:sz w:val="24"/>
          <w:szCs w:val="24"/>
        </w:rPr>
        <w:softHyphen/>
      </w:r>
      <w:r w:rsidRPr="008276D1">
        <w:rPr>
          <w:rFonts w:eastAsia="Times New Roman"/>
          <w:color w:val="000000"/>
          <w:spacing w:val="-4"/>
          <w:sz w:val="24"/>
          <w:szCs w:val="24"/>
        </w:rPr>
        <w:t>ступлении чувств покаяния и плача от нашего духа, в отступ</w:t>
      </w:r>
      <w:r w:rsidRPr="008276D1">
        <w:rPr>
          <w:rFonts w:eastAsia="Times New Roman"/>
          <w:color w:val="000000"/>
          <w:spacing w:val="-4"/>
          <w:sz w:val="24"/>
          <w:szCs w:val="24"/>
        </w:rPr>
        <w:softHyphen/>
        <w:t>лении спасительного болезнования, называемого сокрушени</w:t>
      </w:r>
      <w:r w:rsidRPr="008276D1">
        <w:rPr>
          <w:rFonts w:eastAsia="Times New Roman"/>
          <w:color w:val="000000"/>
          <w:spacing w:val="-4"/>
          <w:sz w:val="24"/>
          <w:szCs w:val="24"/>
        </w:rPr>
        <w:softHyphen/>
        <w:t xml:space="preserve">ем, от нашего сердца. Безболезненность сердца, или мнимое </w:t>
      </w:r>
      <w:r w:rsidRPr="008276D1">
        <w:rPr>
          <w:rFonts w:eastAsia="Times New Roman"/>
          <w:color w:val="000000"/>
          <w:spacing w:val="-2"/>
          <w:sz w:val="24"/>
          <w:szCs w:val="24"/>
        </w:rPr>
        <w:t xml:space="preserve">спокойствие, есть верный признак неправильности образа </w:t>
      </w:r>
      <w:r w:rsidRPr="008276D1">
        <w:rPr>
          <w:rFonts w:eastAsia="Times New Roman"/>
          <w:color w:val="000000"/>
          <w:spacing w:val="-1"/>
          <w:sz w:val="24"/>
          <w:szCs w:val="24"/>
        </w:rPr>
        <w:t xml:space="preserve">мыслей, неправильности подвига, самообольщения. «Какое </w:t>
      </w:r>
      <w:r w:rsidRPr="008276D1">
        <w:rPr>
          <w:rFonts w:eastAsia="Times New Roman"/>
          <w:color w:val="000000"/>
          <w:spacing w:val="-3"/>
          <w:sz w:val="24"/>
          <w:szCs w:val="24"/>
        </w:rPr>
        <w:t xml:space="preserve">бы высокое жительство ни проходили мы, — сказал святой </w:t>
      </w:r>
      <w:r w:rsidRPr="008276D1">
        <w:rPr>
          <w:rFonts w:eastAsia="Times New Roman"/>
          <w:color w:val="000000"/>
          <w:spacing w:val="-4"/>
          <w:sz w:val="24"/>
          <w:szCs w:val="24"/>
        </w:rPr>
        <w:t>Иоанн Лествичник, — но если не стяжали болезнующего сер</w:t>
      </w:r>
      <w:r w:rsidRPr="008276D1">
        <w:rPr>
          <w:rFonts w:eastAsia="Times New Roman"/>
          <w:color w:val="000000"/>
          <w:spacing w:val="-4"/>
          <w:sz w:val="24"/>
          <w:szCs w:val="24"/>
        </w:rPr>
        <w:softHyphen/>
        <w:t>дца, то это жительство — ложно (притворно) и тщетно»</w:t>
      </w:r>
      <w:r>
        <w:rPr>
          <w:rStyle w:val="a6"/>
          <w:rFonts w:eastAsia="Times New Roman"/>
          <w:color w:val="000000"/>
          <w:spacing w:val="-4"/>
          <w:sz w:val="24"/>
          <w:szCs w:val="24"/>
        </w:rPr>
        <w:footnoteReference w:id="1272"/>
      </w:r>
      <w:r w:rsidRPr="008276D1">
        <w:rPr>
          <w:rFonts w:eastAsia="Times New Roman"/>
          <w:color w:val="000000"/>
          <w:spacing w:val="-4"/>
          <w:sz w:val="24"/>
          <w:szCs w:val="24"/>
        </w:rPr>
        <w:t xml:space="preserve">. Безболезненность происходит от невнимательной жизни, от </w:t>
      </w:r>
      <w:r w:rsidRPr="008276D1">
        <w:rPr>
          <w:rFonts w:eastAsia="Times New Roman"/>
          <w:color w:val="000000"/>
          <w:spacing w:val="-3"/>
          <w:sz w:val="24"/>
          <w:szCs w:val="24"/>
        </w:rPr>
        <w:t xml:space="preserve">безвременных выходов из келлии, от безвременных бесед, </w:t>
      </w:r>
      <w:r w:rsidRPr="008276D1">
        <w:rPr>
          <w:rFonts w:eastAsia="Times New Roman"/>
          <w:color w:val="000000"/>
          <w:spacing w:val="-4"/>
          <w:sz w:val="24"/>
          <w:szCs w:val="24"/>
        </w:rPr>
        <w:t>шуток, смехословия, празднословия и многословия, от насы</w:t>
      </w:r>
      <w:r w:rsidRPr="008276D1">
        <w:rPr>
          <w:rFonts w:eastAsia="Times New Roman"/>
          <w:color w:val="000000"/>
          <w:spacing w:val="-4"/>
          <w:sz w:val="24"/>
          <w:szCs w:val="24"/>
        </w:rPr>
        <w:softHyphen/>
      </w:r>
      <w:r w:rsidRPr="008276D1">
        <w:rPr>
          <w:rFonts w:eastAsia="Times New Roman"/>
          <w:color w:val="000000"/>
          <w:spacing w:val="-3"/>
          <w:sz w:val="24"/>
          <w:szCs w:val="24"/>
        </w:rPr>
        <w:t>щения и пресыщения, от пристрастий, от принятия и усвое</w:t>
      </w:r>
      <w:r w:rsidRPr="008276D1">
        <w:rPr>
          <w:rFonts w:eastAsia="Times New Roman"/>
          <w:color w:val="000000"/>
          <w:spacing w:val="-3"/>
          <w:sz w:val="24"/>
          <w:szCs w:val="24"/>
        </w:rPr>
        <w:softHyphen/>
      </w:r>
      <w:r w:rsidRPr="008276D1">
        <w:rPr>
          <w:rFonts w:eastAsia="Times New Roman"/>
          <w:color w:val="000000"/>
          <w:spacing w:val="-6"/>
          <w:sz w:val="24"/>
          <w:szCs w:val="24"/>
        </w:rPr>
        <w:t>ния тщеславных помыслов, от высокоумия и гордости</w:t>
      </w:r>
      <w:r>
        <w:rPr>
          <w:rStyle w:val="a6"/>
          <w:rFonts w:eastAsia="Times New Roman"/>
          <w:color w:val="000000"/>
          <w:spacing w:val="-6"/>
          <w:sz w:val="24"/>
          <w:szCs w:val="24"/>
        </w:rPr>
        <w:footnoteReference w:id="1273"/>
      </w:r>
      <w:r w:rsidRPr="008276D1">
        <w:rPr>
          <w:rFonts w:eastAsia="Times New Roman"/>
          <w:color w:val="000000"/>
          <w:spacing w:val="-6"/>
          <w:sz w:val="24"/>
          <w:szCs w:val="24"/>
        </w:rPr>
        <w:t xml:space="preserve">. «Если </w:t>
      </w:r>
      <w:r w:rsidRPr="008276D1">
        <w:rPr>
          <w:rFonts w:eastAsia="Times New Roman"/>
          <w:color w:val="000000"/>
          <w:spacing w:val="-2"/>
          <w:sz w:val="24"/>
          <w:szCs w:val="24"/>
        </w:rPr>
        <w:t>не имеешь умиления, — сказали Отцы, — то знай, что име</w:t>
      </w:r>
      <w:r w:rsidRPr="008276D1">
        <w:rPr>
          <w:rFonts w:eastAsia="Times New Roman"/>
          <w:color w:val="000000"/>
          <w:spacing w:val="-2"/>
          <w:sz w:val="24"/>
          <w:szCs w:val="24"/>
        </w:rPr>
        <w:softHyphen/>
      </w:r>
      <w:r w:rsidRPr="008276D1">
        <w:rPr>
          <w:rFonts w:eastAsia="Times New Roman"/>
          <w:color w:val="000000"/>
          <w:spacing w:val="-1"/>
          <w:sz w:val="24"/>
          <w:szCs w:val="24"/>
        </w:rPr>
        <w:t>ешь тщеславие; оно-то и попускает душе придти в умиле</w:t>
      </w:r>
      <w:r w:rsidRPr="008276D1">
        <w:rPr>
          <w:rFonts w:eastAsia="Times New Roman"/>
          <w:color w:val="000000"/>
          <w:spacing w:val="-1"/>
          <w:sz w:val="24"/>
          <w:szCs w:val="24"/>
        </w:rPr>
        <w:softHyphen/>
      </w:r>
      <w:r w:rsidRPr="008276D1">
        <w:rPr>
          <w:rFonts w:eastAsia="Times New Roman"/>
          <w:color w:val="000000"/>
          <w:spacing w:val="-7"/>
          <w:sz w:val="24"/>
          <w:szCs w:val="24"/>
        </w:rPr>
        <w:t>ние»</w:t>
      </w:r>
      <w:r>
        <w:rPr>
          <w:rStyle w:val="a6"/>
          <w:rFonts w:eastAsia="Times New Roman"/>
          <w:color w:val="000000"/>
          <w:spacing w:val="-7"/>
          <w:sz w:val="24"/>
          <w:szCs w:val="24"/>
        </w:rPr>
        <w:footnoteReference w:id="1274"/>
      </w:r>
      <w:r w:rsidRPr="008276D1">
        <w:rPr>
          <w:rFonts w:eastAsia="Times New Roman"/>
          <w:color w:val="000000"/>
          <w:spacing w:val="-7"/>
          <w:sz w:val="24"/>
          <w:szCs w:val="24"/>
        </w:rPr>
        <w:t>. Путь к достижению умиления есть внимательная жизнь.</w:t>
      </w:r>
    </w:p>
    <w:p w:rsidR="00944642" w:rsidRPr="008276D1" w:rsidRDefault="00944642" w:rsidP="00FD09E3">
      <w:pPr>
        <w:shd w:val="clear" w:color="auto" w:fill="FFFFFF"/>
        <w:spacing w:before="191" w:line="234" w:lineRule="exact"/>
        <w:ind w:firstLine="567"/>
        <w:jc w:val="both"/>
      </w:pPr>
      <w:r>
        <w:rPr>
          <w:rFonts w:eastAsia="Times New Roman"/>
          <w:color w:val="000000"/>
          <w:spacing w:val="-3"/>
          <w:sz w:val="24"/>
          <w:szCs w:val="24"/>
        </w:rPr>
        <w:t xml:space="preserve"> «Начало покаяния происходит от страха Божия и внимания, </w:t>
      </w:r>
      <w:r>
        <w:rPr>
          <w:rFonts w:eastAsia="Times New Roman"/>
          <w:color w:val="000000"/>
          <w:spacing w:val="-2"/>
          <w:sz w:val="24"/>
          <w:szCs w:val="24"/>
        </w:rPr>
        <w:t xml:space="preserve">как говорит святой мученик Вонифатий: страх Божий отец </w:t>
      </w:r>
      <w:r>
        <w:rPr>
          <w:rFonts w:eastAsia="Times New Roman"/>
          <w:color w:val="000000"/>
          <w:spacing w:val="-5"/>
          <w:sz w:val="24"/>
          <w:szCs w:val="24"/>
        </w:rPr>
        <w:t xml:space="preserve">есть внимания, а внимание матерь внутреннего покоя, той же </w:t>
      </w:r>
      <w:r>
        <w:rPr>
          <w:rFonts w:eastAsia="Times New Roman"/>
          <w:color w:val="000000"/>
          <w:spacing w:val="-3"/>
          <w:sz w:val="24"/>
          <w:szCs w:val="24"/>
        </w:rPr>
        <w:t>рождает совесть, которая сие творит, да душа, якоже в неко</w:t>
      </w:r>
      <w:r>
        <w:rPr>
          <w:rFonts w:eastAsia="Times New Roman"/>
          <w:color w:val="000000"/>
          <w:spacing w:val="-3"/>
          <w:sz w:val="24"/>
          <w:szCs w:val="24"/>
        </w:rPr>
        <w:softHyphen/>
      </w:r>
      <w:r>
        <w:rPr>
          <w:rFonts w:eastAsia="Times New Roman"/>
          <w:color w:val="000000"/>
          <w:spacing w:val="-6"/>
          <w:sz w:val="24"/>
          <w:szCs w:val="24"/>
        </w:rPr>
        <w:t xml:space="preserve">ей воде чистой и невозмущенной, свою зрит некрасоту, и тако </w:t>
      </w:r>
      <w:r>
        <w:rPr>
          <w:rFonts w:eastAsia="Times New Roman"/>
          <w:color w:val="000000"/>
          <w:spacing w:val="-3"/>
          <w:sz w:val="24"/>
          <w:szCs w:val="24"/>
        </w:rPr>
        <w:t>рождаются начатки и корения покаяния»</w:t>
      </w:r>
      <w:r>
        <w:rPr>
          <w:rStyle w:val="a6"/>
          <w:rFonts w:eastAsia="Times New Roman"/>
          <w:color w:val="000000"/>
          <w:spacing w:val="-3"/>
          <w:sz w:val="24"/>
          <w:szCs w:val="24"/>
        </w:rPr>
        <w:footnoteReference w:id="1275"/>
      </w:r>
      <w:r>
        <w:rPr>
          <w:rFonts w:eastAsia="Times New Roman"/>
          <w:color w:val="000000"/>
          <w:spacing w:val="-3"/>
          <w:sz w:val="24"/>
          <w:szCs w:val="24"/>
        </w:rPr>
        <w:t xml:space="preserve">. Внимательная и </w:t>
      </w:r>
      <w:r>
        <w:rPr>
          <w:rFonts w:eastAsia="Times New Roman"/>
          <w:color w:val="000000"/>
          <w:spacing w:val="-4"/>
          <w:sz w:val="24"/>
          <w:szCs w:val="24"/>
        </w:rPr>
        <w:t xml:space="preserve">правильная жизнь по евангельским заповедям хотя и служит </w:t>
      </w:r>
      <w:r>
        <w:rPr>
          <w:rFonts w:eastAsia="Times New Roman"/>
          <w:color w:val="000000"/>
          <w:spacing w:val="-5"/>
          <w:sz w:val="24"/>
          <w:szCs w:val="24"/>
        </w:rPr>
        <w:t>начальною причиною покаяния, но дотоле признается неосе-ненною Божественною благодатию и бесплодною, доколе из нее не прозябнут сердечное сокрушение, умиление, плач, сле</w:t>
      </w:r>
      <w:r>
        <w:rPr>
          <w:rFonts w:eastAsia="Times New Roman"/>
          <w:color w:val="000000"/>
          <w:spacing w:val="-5"/>
          <w:sz w:val="24"/>
          <w:szCs w:val="24"/>
        </w:rPr>
        <w:softHyphen/>
        <w:t xml:space="preserve">зы, из чего всего составляется истинное иноческое покаяние. </w:t>
      </w:r>
      <w:r>
        <w:rPr>
          <w:rFonts w:eastAsia="Times New Roman"/>
          <w:color w:val="000000"/>
          <w:spacing w:val="-6"/>
          <w:sz w:val="24"/>
          <w:szCs w:val="24"/>
        </w:rPr>
        <w:t>Для подтвержения этого важнейшего опытного учения приве</w:t>
      </w:r>
      <w:r>
        <w:rPr>
          <w:rFonts w:eastAsia="Times New Roman"/>
          <w:color w:val="000000"/>
          <w:spacing w:val="-6"/>
          <w:sz w:val="24"/>
          <w:szCs w:val="24"/>
        </w:rPr>
        <w:softHyphen/>
      </w:r>
      <w:r>
        <w:rPr>
          <w:rFonts w:eastAsia="Times New Roman"/>
          <w:color w:val="000000"/>
          <w:spacing w:val="-4"/>
          <w:sz w:val="24"/>
          <w:szCs w:val="24"/>
        </w:rPr>
        <w:t xml:space="preserve">дем свидетельства святых Отцов. Святой Иоанн Лествичник </w:t>
      </w:r>
      <w:r>
        <w:rPr>
          <w:rFonts w:eastAsia="Times New Roman"/>
          <w:color w:val="000000"/>
          <w:spacing w:val="-5"/>
          <w:sz w:val="24"/>
          <w:szCs w:val="24"/>
        </w:rPr>
        <w:t xml:space="preserve">говорит: «Исшедший из мира с тою целию, чтоб уничтожить </w:t>
      </w:r>
      <w:r>
        <w:rPr>
          <w:rFonts w:eastAsia="Times New Roman"/>
          <w:color w:val="000000"/>
          <w:spacing w:val="-4"/>
          <w:sz w:val="24"/>
          <w:szCs w:val="24"/>
        </w:rPr>
        <w:t xml:space="preserve">бремя грехов своих, да подражает сидящему при гробах вне </w:t>
      </w:r>
      <w:r>
        <w:rPr>
          <w:rFonts w:eastAsia="Times New Roman"/>
          <w:color w:val="000000"/>
          <w:spacing w:val="-5"/>
          <w:sz w:val="24"/>
          <w:szCs w:val="24"/>
        </w:rPr>
        <w:t>города, и да не престанет от теплых и горячих слез и безглас</w:t>
      </w:r>
      <w:r>
        <w:rPr>
          <w:rFonts w:eastAsia="Times New Roman"/>
          <w:color w:val="000000"/>
          <w:spacing w:val="-5"/>
          <w:sz w:val="24"/>
          <w:szCs w:val="24"/>
        </w:rPr>
        <w:softHyphen/>
      </w:r>
      <w:r>
        <w:rPr>
          <w:rFonts w:eastAsia="Times New Roman"/>
          <w:color w:val="000000"/>
          <w:spacing w:val="-3"/>
          <w:sz w:val="24"/>
          <w:szCs w:val="24"/>
        </w:rPr>
        <w:t xml:space="preserve">ных сердечных рыданий, доколе он не увидит, что к нему </w:t>
      </w:r>
      <w:r>
        <w:rPr>
          <w:rFonts w:eastAsia="Times New Roman"/>
          <w:color w:val="000000"/>
          <w:spacing w:val="-5"/>
          <w:sz w:val="24"/>
          <w:szCs w:val="24"/>
        </w:rPr>
        <w:t>пришел Иисус, отвалил камень ожесточения от сердца, разре</w:t>
      </w:r>
      <w:r>
        <w:rPr>
          <w:rFonts w:eastAsia="Times New Roman"/>
          <w:color w:val="000000"/>
          <w:spacing w:val="-5"/>
          <w:sz w:val="24"/>
          <w:szCs w:val="24"/>
        </w:rPr>
        <w:softHyphen/>
      </w:r>
      <w:r>
        <w:rPr>
          <w:rFonts w:eastAsia="Times New Roman"/>
          <w:color w:val="000000"/>
          <w:spacing w:val="-6"/>
          <w:sz w:val="24"/>
          <w:szCs w:val="24"/>
        </w:rPr>
        <w:t xml:space="preserve">шил ум наш — этого Лазаря — от уз, и повелел слугам Своим </w:t>
      </w:r>
      <w:r w:rsidRPr="008276D1">
        <w:rPr>
          <w:rFonts w:eastAsia="Times New Roman"/>
          <w:bCs/>
          <w:color w:val="000000"/>
          <w:spacing w:val="-12"/>
          <w:sz w:val="24"/>
          <w:szCs w:val="24"/>
        </w:rPr>
        <w:t xml:space="preserve">Ангелам: </w:t>
      </w:r>
      <w:r w:rsidRPr="008276D1">
        <w:rPr>
          <w:rFonts w:eastAsia="Times New Roman"/>
          <w:bCs/>
          <w:i/>
          <w:iCs/>
          <w:color w:val="000000"/>
          <w:spacing w:val="-12"/>
          <w:sz w:val="24"/>
          <w:szCs w:val="24"/>
        </w:rPr>
        <w:t xml:space="preserve">разрешите его </w:t>
      </w:r>
      <w:r w:rsidRPr="008276D1">
        <w:rPr>
          <w:rFonts w:eastAsia="Times New Roman"/>
          <w:bCs/>
          <w:color w:val="000000"/>
          <w:spacing w:val="-12"/>
          <w:sz w:val="24"/>
          <w:szCs w:val="24"/>
        </w:rPr>
        <w:t xml:space="preserve">от страстей, и </w:t>
      </w:r>
      <w:r w:rsidRPr="008276D1">
        <w:rPr>
          <w:rFonts w:eastAsia="Times New Roman"/>
          <w:bCs/>
          <w:i/>
          <w:iCs/>
          <w:color w:val="000000"/>
          <w:spacing w:val="-12"/>
          <w:sz w:val="24"/>
          <w:szCs w:val="24"/>
        </w:rPr>
        <w:t>оставите ити</w:t>
      </w:r>
      <w:r>
        <w:rPr>
          <w:rStyle w:val="a6"/>
          <w:rFonts w:eastAsia="Times New Roman"/>
          <w:bCs/>
          <w:i/>
          <w:iCs/>
          <w:color w:val="000000"/>
          <w:spacing w:val="-12"/>
          <w:sz w:val="24"/>
          <w:szCs w:val="24"/>
        </w:rPr>
        <w:footnoteReference w:id="1276"/>
      </w:r>
      <w:r w:rsidRPr="008276D1">
        <w:rPr>
          <w:rFonts w:eastAsia="Times New Roman"/>
          <w:bCs/>
          <w:i/>
          <w:iCs/>
          <w:color w:val="000000"/>
          <w:spacing w:val="-12"/>
          <w:sz w:val="24"/>
          <w:szCs w:val="24"/>
        </w:rPr>
        <w:t xml:space="preserve"> </w:t>
      </w:r>
      <w:r w:rsidRPr="008276D1">
        <w:rPr>
          <w:rFonts w:eastAsia="Times New Roman"/>
          <w:bCs/>
          <w:color w:val="000000"/>
          <w:spacing w:val="-12"/>
          <w:sz w:val="24"/>
          <w:szCs w:val="24"/>
        </w:rPr>
        <w:t>к</w:t>
      </w:r>
      <w:r>
        <w:rPr>
          <w:rFonts w:eastAsia="Times New Roman"/>
          <w:b/>
          <w:bCs/>
          <w:color w:val="000000"/>
          <w:spacing w:val="-12"/>
          <w:sz w:val="24"/>
          <w:szCs w:val="24"/>
        </w:rPr>
        <w:t xml:space="preserve"> </w:t>
      </w:r>
      <w:r>
        <w:rPr>
          <w:rFonts w:eastAsia="Times New Roman"/>
          <w:color w:val="000000"/>
          <w:spacing w:val="-6"/>
          <w:sz w:val="24"/>
          <w:szCs w:val="24"/>
        </w:rPr>
        <w:t>блаженному бесстрастию. Если же сего не будет, то нет ника</w:t>
      </w:r>
      <w:r>
        <w:rPr>
          <w:rFonts w:eastAsia="Times New Roman"/>
          <w:color w:val="000000"/>
          <w:spacing w:val="-6"/>
          <w:sz w:val="24"/>
          <w:szCs w:val="24"/>
        </w:rPr>
        <w:softHyphen/>
      </w:r>
      <w:r>
        <w:rPr>
          <w:rFonts w:eastAsia="Times New Roman"/>
          <w:color w:val="000000"/>
          <w:spacing w:val="-2"/>
          <w:sz w:val="24"/>
          <w:szCs w:val="24"/>
        </w:rPr>
        <w:t>кой пользы (от исшествия из мира)»</w:t>
      </w:r>
      <w:r>
        <w:rPr>
          <w:rStyle w:val="a6"/>
          <w:rFonts w:eastAsia="Times New Roman"/>
          <w:color w:val="000000"/>
          <w:spacing w:val="-2"/>
          <w:sz w:val="24"/>
          <w:szCs w:val="24"/>
        </w:rPr>
        <w:footnoteReference w:id="1277"/>
      </w:r>
      <w:r>
        <w:rPr>
          <w:rFonts w:eastAsia="Times New Roman"/>
          <w:color w:val="000000"/>
          <w:spacing w:val="-2"/>
          <w:sz w:val="24"/>
          <w:szCs w:val="24"/>
        </w:rPr>
        <w:t>. Святой Исаак Сирс</w:t>
      </w:r>
      <w:r>
        <w:rPr>
          <w:rFonts w:eastAsia="Times New Roman"/>
          <w:color w:val="000000"/>
          <w:spacing w:val="-4"/>
          <w:sz w:val="24"/>
          <w:szCs w:val="24"/>
        </w:rPr>
        <w:t xml:space="preserve">кий: </w:t>
      </w:r>
      <w:r>
        <w:rPr>
          <w:rFonts w:eastAsia="Times New Roman"/>
          <w:i/>
          <w:iCs/>
          <w:color w:val="000000"/>
          <w:spacing w:val="-4"/>
          <w:sz w:val="24"/>
          <w:szCs w:val="24"/>
        </w:rPr>
        <w:t xml:space="preserve">«Вопрос. </w:t>
      </w:r>
      <w:r>
        <w:rPr>
          <w:rFonts w:eastAsia="Times New Roman"/>
          <w:color w:val="000000"/>
          <w:spacing w:val="-4"/>
          <w:sz w:val="24"/>
          <w:szCs w:val="24"/>
        </w:rPr>
        <w:t xml:space="preserve">В чем заключаются достоверные приметы и </w:t>
      </w:r>
      <w:r>
        <w:rPr>
          <w:rFonts w:eastAsia="Times New Roman"/>
          <w:color w:val="000000"/>
          <w:spacing w:val="-5"/>
          <w:sz w:val="24"/>
          <w:szCs w:val="24"/>
        </w:rPr>
        <w:t xml:space="preserve">знамения, от которых и при посредстве ощущения которых </w:t>
      </w:r>
      <w:r>
        <w:rPr>
          <w:rFonts w:eastAsia="Times New Roman"/>
          <w:color w:val="000000"/>
          <w:spacing w:val="-4"/>
          <w:sz w:val="24"/>
          <w:szCs w:val="24"/>
        </w:rPr>
        <w:t xml:space="preserve">подвижник может понять, что он начал зреть в себе, в душе своей, сокровенный плод? — </w:t>
      </w:r>
      <w:r>
        <w:rPr>
          <w:rFonts w:eastAsia="Times New Roman"/>
          <w:i/>
          <w:iCs/>
          <w:color w:val="000000"/>
          <w:spacing w:val="-4"/>
          <w:sz w:val="24"/>
          <w:szCs w:val="24"/>
        </w:rPr>
        <w:t xml:space="preserve">Ответ: </w:t>
      </w:r>
      <w:r>
        <w:rPr>
          <w:rFonts w:eastAsia="Times New Roman"/>
          <w:color w:val="000000"/>
          <w:spacing w:val="-4"/>
          <w:sz w:val="24"/>
          <w:szCs w:val="24"/>
        </w:rPr>
        <w:t xml:space="preserve">Когда он сподобится </w:t>
      </w:r>
      <w:r>
        <w:rPr>
          <w:rFonts w:eastAsia="Times New Roman"/>
          <w:color w:val="000000"/>
          <w:spacing w:val="-5"/>
          <w:sz w:val="24"/>
          <w:szCs w:val="24"/>
        </w:rPr>
        <w:t>благодати многих слез, проливаемых без понуждения. Слезы положены для ума, как некий предел между телесным и ду</w:t>
      </w:r>
      <w:r>
        <w:rPr>
          <w:rFonts w:eastAsia="Times New Roman"/>
          <w:color w:val="000000"/>
          <w:spacing w:val="-5"/>
          <w:sz w:val="24"/>
          <w:szCs w:val="24"/>
        </w:rPr>
        <w:softHyphen/>
      </w:r>
      <w:r>
        <w:rPr>
          <w:rFonts w:eastAsia="Times New Roman"/>
          <w:color w:val="000000"/>
          <w:spacing w:val="-7"/>
          <w:sz w:val="24"/>
          <w:szCs w:val="24"/>
        </w:rPr>
        <w:t xml:space="preserve">ховным, между состоянием страстным и чистотою. Доколе не </w:t>
      </w:r>
      <w:r>
        <w:rPr>
          <w:rFonts w:eastAsia="Times New Roman"/>
          <w:color w:val="000000"/>
          <w:spacing w:val="-5"/>
          <w:sz w:val="24"/>
          <w:szCs w:val="24"/>
        </w:rPr>
        <w:t>примет кто этого дарования, дотоле дела подвига его еще находятся во внешнем человеке, и он еще нисколько не ощу</w:t>
      </w:r>
      <w:r>
        <w:rPr>
          <w:rFonts w:eastAsia="Times New Roman"/>
          <w:color w:val="000000"/>
          <w:spacing w:val="-5"/>
          <w:sz w:val="24"/>
          <w:szCs w:val="24"/>
        </w:rPr>
        <w:softHyphen/>
      </w:r>
      <w:r>
        <w:rPr>
          <w:rFonts w:eastAsia="Times New Roman"/>
          <w:color w:val="000000"/>
          <w:spacing w:val="-6"/>
          <w:sz w:val="24"/>
          <w:szCs w:val="24"/>
        </w:rPr>
        <w:t xml:space="preserve">тил таинственных действий духовного человека. Когда же он </w:t>
      </w:r>
      <w:r>
        <w:rPr>
          <w:rFonts w:eastAsia="Times New Roman"/>
          <w:color w:val="000000"/>
          <w:spacing w:val="-5"/>
          <w:sz w:val="24"/>
          <w:szCs w:val="24"/>
        </w:rPr>
        <w:t>начнет оставлять телесное нынешнего века и окажется пере</w:t>
      </w:r>
      <w:r>
        <w:rPr>
          <w:rFonts w:eastAsia="Times New Roman"/>
          <w:color w:val="000000"/>
          <w:spacing w:val="-5"/>
          <w:sz w:val="24"/>
          <w:szCs w:val="24"/>
        </w:rPr>
        <w:softHyphen/>
      </w:r>
      <w:r>
        <w:rPr>
          <w:rFonts w:eastAsia="Times New Roman"/>
          <w:color w:val="000000"/>
          <w:spacing w:val="-4"/>
          <w:sz w:val="24"/>
          <w:szCs w:val="24"/>
        </w:rPr>
        <w:lastRenderedPageBreak/>
        <w:t xml:space="preserve">ступившим предел и вошедшим во внутренность того, что </w:t>
      </w:r>
      <w:r>
        <w:rPr>
          <w:rFonts w:eastAsia="Times New Roman"/>
          <w:color w:val="000000"/>
          <w:spacing w:val="-6"/>
          <w:sz w:val="24"/>
          <w:szCs w:val="24"/>
        </w:rPr>
        <w:t xml:space="preserve">таится во внутренности естества, тогда немедленно достигает </w:t>
      </w:r>
      <w:r>
        <w:rPr>
          <w:rFonts w:eastAsia="Times New Roman"/>
          <w:color w:val="000000"/>
          <w:spacing w:val="-5"/>
          <w:sz w:val="24"/>
          <w:szCs w:val="24"/>
        </w:rPr>
        <w:t>этой благодати слез. Слезы начинаются с первой обители со</w:t>
      </w:r>
      <w:r>
        <w:rPr>
          <w:rFonts w:eastAsia="Times New Roman"/>
          <w:color w:val="000000"/>
          <w:spacing w:val="-5"/>
          <w:sz w:val="24"/>
          <w:szCs w:val="24"/>
        </w:rPr>
        <w:softHyphen/>
        <w:t>кровенного жительства и возводят подвижника в совершен</w:t>
      </w:r>
      <w:r>
        <w:rPr>
          <w:rFonts w:eastAsia="Times New Roman"/>
          <w:color w:val="000000"/>
          <w:spacing w:val="-5"/>
          <w:sz w:val="24"/>
          <w:szCs w:val="24"/>
        </w:rPr>
        <w:softHyphen/>
      </w:r>
      <w:r>
        <w:rPr>
          <w:rFonts w:eastAsia="Times New Roman"/>
          <w:color w:val="000000"/>
          <w:spacing w:val="-3"/>
          <w:sz w:val="24"/>
          <w:szCs w:val="24"/>
        </w:rPr>
        <w:t>ство любви Божией. Сколько преуспевает он в этом житель</w:t>
      </w:r>
      <w:r>
        <w:rPr>
          <w:rFonts w:eastAsia="Times New Roman"/>
          <w:color w:val="000000"/>
          <w:spacing w:val="-4"/>
          <w:sz w:val="24"/>
          <w:szCs w:val="24"/>
        </w:rPr>
        <w:t>стве, столько богатеет слезами, доколе, от многого пребыва</w:t>
      </w:r>
      <w:r>
        <w:rPr>
          <w:rFonts w:eastAsia="Times New Roman"/>
          <w:color w:val="000000"/>
          <w:spacing w:val="-4"/>
          <w:sz w:val="24"/>
          <w:szCs w:val="24"/>
        </w:rPr>
        <w:softHyphen/>
        <w:t xml:space="preserve">ния в них, не начнет пить их и при употреблении пищи своей и пития своего. И это есть верный признак, что ум исшел из мира сего и ощутил тот мир, духовный. Насколько человек </w:t>
      </w:r>
      <w:r>
        <w:rPr>
          <w:rFonts w:eastAsia="Times New Roman"/>
          <w:color w:val="000000"/>
          <w:spacing w:val="-3"/>
          <w:sz w:val="24"/>
          <w:szCs w:val="24"/>
        </w:rPr>
        <w:t xml:space="preserve">приближается к миру сему (вещественному) умом своим, </w:t>
      </w:r>
      <w:r>
        <w:rPr>
          <w:rFonts w:eastAsia="Times New Roman"/>
          <w:color w:val="000000"/>
          <w:spacing w:val="-4"/>
          <w:sz w:val="24"/>
          <w:szCs w:val="24"/>
        </w:rPr>
        <w:t xml:space="preserve">настолько умаляются эти слезы. Когда же ум совершенно погрузится в сей мир, тогда совершенно лишается этих слез. </w:t>
      </w:r>
      <w:r>
        <w:rPr>
          <w:rFonts w:eastAsia="Times New Roman"/>
          <w:color w:val="000000"/>
          <w:spacing w:val="-6"/>
          <w:sz w:val="24"/>
          <w:szCs w:val="24"/>
        </w:rPr>
        <w:t>Это служит признаком, что человек погребен в страстях»</w:t>
      </w:r>
      <w:r>
        <w:rPr>
          <w:rStyle w:val="a6"/>
          <w:rFonts w:eastAsia="Times New Roman"/>
          <w:color w:val="000000"/>
          <w:spacing w:val="-6"/>
          <w:sz w:val="24"/>
          <w:szCs w:val="24"/>
        </w:rPr>
        <w:footnoteReference w:id="1278"/>
      </w:r>
      <w:r>
        <w:rPr>
          <w:rFonts w:eastAsia="Times New Roman"/>
          <w:color w:val="000000"/>
          <w:spacing w:val="-6"/>
          <w:sz w:val="24"/>
          <w:szCs w:val="24"/>
        </w:rPr>
        <w:t xml:space="preserve">. — </w:t>
      </w:r>
      <w:r>
        <w:rPr>
          <w:rFonts w:eastAsia="Times New Roman"/>
          <w:color w:val="000000"/>
          <w:spacing w:val="-3"/>
          <w:sz w:val="24"/>
          <w:szCs w:val="24"/>
        </w:rPr>
        <w:t>Святой Симеон Новый Богослов: «Прежде плача и слез ник</w:t>
      </w:r>
      <w:r>
        <w:rPr>
          <w:rFonts w:eastAsia="Times New Roman"/>
          <w:color w:val="000000"/>
          <w:spacing w:val="-3"/>
          <w:sz w:val="24"/>
          <w:szCs w:val="24"/>
        </w:rPr>
        <w:softHyphen/>
      </w:r>
      <w:r>
        <w:rPr>
          <w:rFonts w:eastAsia="Times New Roman"/>
          <w:color w:val="000000"/>
          <w:spacing w:val="-5"/>
          <w:sz w:val="24"/>
          <w:szCs w:val="24"/>
        </w:rPr>
        <w:t xml:space="preserve">то да не прельщает нас тщетными словами, ниже мы сами да </w:t>
      </w:r>
      <w:r>
        <w:rPr>
          <w:rFonts w:eastAsia="Times New Roman"/>
          <w:color w:val="000000"/>
          <w:spacing w:val="-2"/>
          <w:sz w:val="24"/>
          <w:szCs w:val="24"/>
        </w:rPr>
        <w:t>прельщаем себя: нет в нас покаяния, нет истинного раская</w:t>
      </w:r>
      <w:r>
        <w:rPr>
          <w:rFonts w:eastAsia="Times New Roman"/>
          <w:color w:val="000000"/>
          <w:spacing w:val="-2"/>
          <w:sz w:val="24"/>
          <w:szCs w:val="24"/>
        </w:rPr>
        <w:softHyphen/>
      </w:r>
      <w:r>
        <w:rPr>
          <w:rFonts w:eastAsia="Times New Roman"/>
          <w:color w:val="000000"/>
          <w:spacing w:val="-3"/>
          <w:sz w:val="24"/>
          <w:szCs w:val="24"/>
        </w:rPr>
        <w:t xml:space="preserve">ния, нет страха Божия в сердцах наших; мы не зазрели себя: </w:t>
      </w:r>
      <w:r>
        <w:rPr>
          <w:rFonts w:eastAsia="Times New Roman"/>
          <w:color w:val="000000"/>
          <w:spacing w:val="-7"/>
          <w:sz w:val="24"/>
          <w:szCs w:val="24"/>
        </w:rPr>
        <w:t xml:space="preserve">душа наша не пришла в соощущение будущего Суда и вечных </w:t>
      </w:r>
      <w:r>
        <w:rPr>
          <w:rFonts w:eastAsia="Times New Roman"/>
          <w:color w:val="000000"/>
          <w:spacing w:val="-1"/>
          <w:sz w:val="24"/>
          <w:szCs w:val="24"/>
        </w:rPr>
        <w:t xml:space="preserve">мук. Если 6 мы зазрели себя, если 6 это стяжали и этого </w:t>
      </w:r>
      <w:r>
        <w:rPr>
          <w:rFonts w:eastAsia="Times New Roman"/>
          <w:color w:val="000000"/>
          <w:spacing w:val="-4"/>
          <w:sz w:val="24"/>
          <w:szCs w:val="24"/>
        </w:rPr>
        <w:t>достигли, то немедленно произвели бы и слезы. Без них ни</w:t>
      </w:r>
      <w:r>
        <w:rPr>
          <w:rFonts w:eastAsia="Times New Roman"/>
          <w:color w:val="000000"/>
          <w:spacing w:val="-4"/>
          <w:sz w:val="24"/>
          <w:szCs w:val="24"/>
        </w:rPr>
        <w:softHyphen/>
      </w:r>
      <w:r>
        <w:rPr>
          <w:rFonts w:eastAsia="Times New Roman"/>
          <w:color w:val="000000"/>
          <w:spacing w:val="-2"/>
          <w:sz w:val="24"/>
          <w:szCs w:val="24"/>
        </w:rPr>
        <w:t xml:space="preserve">когда не возможет ни жестокосердие наше умягчиться, ни </w:t>
      </w:r>
      <w:r>
        <w:rPr>
          <w:rFonts w:eastAsia="Times New Roman"/>
          <w:color w:val="000000"/>
          <w:spacing w:val="-4"/>
          <w:sz w:val="24"/>
          <w:szCs w:val="24"/>
        </w:rPr>
        <w:t xml:space="preserve">душа наша стяжать духовное смирение; мы не можем быть смиренными. Не соделавшийся таким, не может соединиться </w:t>
      </w:r>
      <w:r>
        <w:rPr>
          <w:rFonts w:eastAsia="Times New Roman"/>
          <w:color w:val="000000"/>
          <w:spacing w:val="-6"/>
          <w:sz w:val="24"/>
          <w:szCs w:val="24"/>
        </w:rPr>
        <w:t xml:space="preserve">со Святым Духом; не соединившийся Ему, не может придти в </w:t>
      </w:r>
      <w:r>
        <w:rPr>
          <w:rFonts w:eastAsia="Times New Roman"/>
          <w:color w:val="000000"/>
          <w:spacing w:val="-4"/>
          <w:sz w:val="24"/>
          <w:szCs w:val="24"/>
        </w:rPr>
        <w:t xml:space="preserve">видение и разум Божий, и не достоин таинственно научиться </w:t>
      </w:r>
      <w:r>
        <w:rPr>
          <w:rFonts w:eastAsia="Times New Roman"/>
          <w:color w:val="000000"/>
          <w:spacing w:val="-6"/>
          <w:sz w:val="24"/>
          <w:szCs w:val="24"/>
        </w:rPr>
        <w:t>добродетели смирения»</w:t>
      </w:r>
      <w:r>
        <w:rPr>
          <w:rStyle w:val="a6"/>
          <w:rFonts w:eastAsia="Times New Roman"/>
          <w:color w:val="000000"/>
          <w:spacing w:val="-6"/>
          <w:sz w:val="24"/>
          <w:szCs w:val="24"/>
        </w:rPr>
        <w:footnoteReference w:id="1279"/>
      </w:r>
      <w:r>
        <w:rPr>
          <w:rFonts w:eastAsia="Times New Roman"/>
          <w:color w:val="000000"/>
          <w:spacing w:val="-6"/>
          <w:sz w:val="24"/>
          <w:szCs w:val="24"/>
        </w:rPr>
        <w:t xml:space="preserve">. — Внимательная жизнь приводит к </w:t>
      </w:r>
      <w:r>
        <w:rPr>
          <w:rFonts w:eastAsia="Times New Roman"/>
          <w:color w:val="000000"/>
          <w:spacing w:val="-5"/>
          <w:sz w:val="24"/>
          <w:szCs w:val="24"/>
        </w:rPr>
        <w:t>умилению, а умилением, в особенности когда оно начнет со</w:t>
      </w:r>
      <w:r>
        <w:rPr>
          <w:rFonts w:eastAsia="Times New Roman"/>
          <w:color w:val="000000"/>
          <w:spacing w:val="-5"/>
          <w:sz w:val="24"/>
          <w:szCs w:val="24"/>
        </w:rPr>
        <w:softHyphen/>
      </w:r>
      <w:r>
        <w:rPr>
          <w:rFonts w:eastAsia="Times New Roman"/>
          <w:color w:val="000000"/>
          <w:spacing w:val="-2"/>
          <w:sz w:val="24"/>
          <w:szCs w:val="24"/>
        </w:rPr>
        <w:t xml:space="preserve">провождаться слезами, доставляется сугубое, благодатное </w:t>
      </w:r>
      <w:r>
        <w:rPr>
          <w:rFonts w:eastAsia="Times New Roman"/>
          <w:color w:val="000000"/>
          <w:spacing w:val="-4"/>
          <w:sz w:val="24"/>
          <w:szCs w:val="24"/>
        </w:rPr>
        <w:t>внимание. Плач и слезы — дар Божий: и потому, при внима</w:t>
      </w:r>
      <w:r>
        <w:rPr>
          <w:rFonts w:eastAsia="Times New Roman"/>
          <w:color w:val="000000"/>
          <w:spacing w:val="-4"/>
          <w:sz w:val="24"/>
          <w:szCs w:val="24"/>
        </w:rPr>
        <w:softHyphen/>
        <w:t xml:space="preserve">тельной жизни, испрашивай этот дар прилежною молитвою. </w:t>
      </w:r>
      <w:r w:rsidRPr="008276D1">
        <w:rPr>
          <w:rFonts w:eastAsia="Times New Roman"/>
          <w:bCs/>
          <w:i/>
          <w:iCs/>
          <w:color w:val="000000"/>
          <w:spacing w:val="-7"/>
          <w:sz w:val="24"/>
          <w:szCs w:val="24"/>
        </w:rPr>
        <w:t xml:space="preserve">Просите, и дастся вам: ищите, и обрящете: толцыте, и </w:t>
      </w:r>
      <w:r w:rsidRPr="008276D1">
        <w:rPr>
          <w:rFonts w:eastAsia="Times New Roman"/>
          <w:bCs/>
          <w:i/>
          <w:iCs/>
          <w:color w:val="000000"/>
          <w:spacing w:val="-8"/>
          <w:sz w:val="24"/>
          <w:szCs w:val="24"/>
        </w:rPr>
        <w:t xml:space="preserve">отверзется вам... Отец ваш Небесный даст </w:t>
      </w:r>
      <w:r w:rsidRPr="008276D1">
        <w:rPr>
          <w:rFonts w:eastAsia="Times New Roman"/>
          <w:bCs/>
          <w:color w:val="000000"/>
          <w:spacing w:val="-8"/>
          <w:sz w:val="24"/>
          <w:szCs w:val="24"/>
        </w:rPr>
        <w:t xml:space="preserve">духовные </w:t>
      </w:r>
      <w:r w:rsidRPr="008276D1">
        <w:rPr>
          <w:rFonts w:eastAsia="Times New Roman"/>
          <w:bCs/>
          <w:i/>
          <w:iCs/>
          <w:color w:val="000000"/>
          <w:spacing w:val="-8"/>
          <w:sz w:val="24"/>
          <w:szCs w:val="24"/>
        </w:rPr>
        <w:t xml:space="preserve">блага </w:t>
      </w:r>
      <w:r w:rsidRPr="008276D1">
        <w:rPr>
          <w:rFonts w:eastAsia="Times New Roman"/>
          <w:i/>
          <w:iCs/>
          <w:color w:val="000000"/>
          <w:sz w:val="24"/>
          <w:szCs w:val="24"/>
        </w:rPr>
        <w:t>просящим у Него</w:t>
      </w:r>
      <w:r>
        <w:rPr>
          <w:rStyle w:val="a6"/>
          <w:rFonts w:eastAsia="Times New Roman"/>
          <w:i/>
          <w:iCs/>
          <w:color w:val="000000"/>
          <w:sz w:val="24"/>
          <w:szCs w:val="24"/>
        </w:rPr>
        <w:footnoteReference w:id="1280"/>
      </w:r>
      <w:r w:rsidRPr="008276D1">
        <w:rPr>
          <w:rFonts w:eastAsia="Times New Roman"/>
          <w:i/>
          <w:iCs/>
          <w:color w:val="000000"/>
          <w:sz w:val="24"/>
          <w:szCs w:val="24"/>
        </w:rPr>
        <w:t xml:space="preserve">, </w:t>
      </w:r>
      <w:r w:rsidRPr="008276D1">
        <w:rPr>
          <w:rFonts w:eastAsia="Times New Roman"/>
          <w:color w:val="000000"/>
          <w:sz w:val="24"/>
          <w:szCs w:val="24"/>
        </w:rPr>
        <w:t xml:space="preserve">даст дверь и ключ ко всем духовным </w:t>
      </w:r>
      <w:r w:rsidRPr="008276D1">
        <w:rPr>
          <w:rFonts w:eastAsia="Times New Roman"/>
          <w:color w:val="000000"/>
          <w:spacing w:val="-4"/>
          <w:sz w:val="24"/>
          <w:szCs w:val="24"/>
        </w:rPr>
        <w:t>благам — плач и слезы. «Я, — говорит святой Иоанн Лест</w:t>
      </w:r>
      <w:r w:rsidRPr="008276D1">
        <w:rPr>
          <w:rFonts w:eastAsia="Times New Roman"/>
          <w:color w:val="000000"/>
          <w:spacing w:val="-5"/>
          <w:sz w:val="24"/>
          <w:szCs w:val="24"/>
        </w:rPr>
        <w:t>вичник, — прихожу в удивление, рассматривая самое то каче</w:t>
      </w:r>
      <w:r w:rsidRPr="008276D1">
        <w:rPr>
          <w:rFonts w:eastAsia="Times New Roman"/>
          <w:color w:val="000000"/>
          <w:spacing w:val="-5"/>
          <w:sz w:val="24"/>
          <w:szCs w:val="24"/>
        </w:rPr>
        <w:softHyphen/>
      </w:r>
      <w:r w:rsidRPr="008276D1">
        <w:rPr>
          <w:rFonts w:eastAsia="Times New Roman"/>
          <w:color w:val="000000"/>
          <w:spacing w:val="-4"/>
          <w:sz w:val="24"/>
          <w:szCs w:val="24"/>
        </w:rPr>
        <w:t>ство умиления: каким образом называемые плач и печаль со</w:t>
      </w:r>
      <w:r w:rsidRPr="008276D1">
        <w:rPr>
          <w:rFonts w:eastAsia="Times New Roman"/>
          <w:color w:val="000000"/>
          <w:spacing w:val="-4"/>
          <w:sz w:val="24"/>
          <w:szCs w:val="24"/>
        </w:rPr>
        <w:softHyphen/>
      </w:r>
      <w:r w:rsidRPr="008276D1">
        <w:rPr>
          <w:rFonts w:eastAsia="Times New Roman"/>
          <w:color w:val="000000"/>
          <w:spacing w:val="-5"/>
          <w:sz w:val="24"/>
          <w:szCs w:val="24"/>
        </w:rPr>
        <w:t xml:space="preserve">держат внутри себя радость и веселие, как соты мед! Чему из этого мы научаемся? — Что такое умиление есть собственно </w:t>
      </w:r>
      <w:r w:rsidRPr="008276D1">
        <w:rPr>
          <w:rFonts w:eastAsia="Times New Roman"/>
          <w:color w:val="000000"/>
          <w:sz w:val="24"/>
          <w:szCs w:val="24"/>
        </w:rPr>
        <w:t>дар Божий»</w:t>
      </w:r>
      <w:r>
        <w:rPr>
          <w:rStyle w:val="a6"/>
          <w:rFonts w:eastAsia="Times New Roman"/>
          <w:color w:val="000000"/>
          <w:sz w:val="24"/>
          <w:szCs w:val="24"/>
        </w:rPr>
        <w:footnoteReference w:id="1281"/>
      </w:r>
      <w:r w:rsidRPr="008276D1">
        <w:rPr>
          <w:rFonts w:eastAsia="Times New Roman"/>
          <w:color w:val="000000"/>
          <w:sz w:val="24"/>
          <w:szCs w:val="24"/>
        </w:rPr>
        <w:t>.</w:t>
      </w:r>
    </w:p>
    <w:p w:rsidR="00944642" w:rsidRDefault="00944642" w:rsidP="00FD09E3">
      <w:pPr>
        <w:shd w:val="clear" w:color="auto" w:fill="FFFFFF"/>
        <w:spacing w:line="238" w:lineRule="exact"/>
        <w:ind w:firstLine="567"/>
      </w:pPr>
      <w:r w:rsidRPr="008276D1">
        <w:rPr>
          <w:rFonts w:eastAsia="Times New Roman"/>
          <w:color w:val="000000"/>
          <w:spacing w:val="-5"/>
          <w:sz w:val="24"/>
          <w:szCs w:val="24"/>
        </w:rPr>
        <w:t>Святой Симеон Новый Богослов весьма основательно ска</w:t>
      </w:r>
      <w:r w:rsidRPr="008276D1">
        <w:rPr>
          <w:rFonts w:eastAsia="Times New Roman"/>
          <w:color w:val="000000"/>
          <w:spacing w:val="-5"/>
          <w:sz w:val="24"/>
          <w:szCs w:val="24"/>
        </w:rPr>
        <w:softHyphen/>
        <w:t>зал, что начальная причина плача и слез есть наше произволе</w:t>
      </w:r>
      <w:r>
        <w:rPr>
          <w:rFonts w:eastAsia="Times New Roman"/>
          <w:color w:val="000000"/>
          <w:spacing w:val="-3"/>
          <w:sz w:val="24"/>
          <w:szCs w:val="24"/>
        </w:rPr>
        <w:t>ние</w:t>
      </w:r>
      <w:r>
        <w:rPr>
          <w:rStyle w:val="a6"/>
          <w:rFonts w:eastAsia="Times New Roman"/>
          <w:color w:val="000000"/>
          <w:spacing w:val="-3"/>
          <w:sz w:val="24"/>
          <w:szCs w:val="24"/>
        </w:rPr>
        <w:footnoteReference w:id="1282"/>
      </w:r>
      <w:r>
        <w:rPr>
          <w:rFonts w:eastAsia="Times New Roman"/>
          <w:color w:val="000000"/>
          <w:spacing w:val="-3"/>
          <w:sz w:val="24"/>
          <w:szCs w:val="24"/>
        </w:rPr>
        <w:t>. От нас зависит оставить рассеянность, оставить ски</w:t>
      </w:r>
      <w:r>
        <w:rPr>
          <w:rFonts w:eastAsia="Times New Roman"/>
          <w:color w:val="000000"/>
          <w:spacing w:val="-3"/>
          <w:sz w:val="24"/>
          <w:szCs w:val="24"/>
        </w:rPr>
        <w:softHyphen/>
      </w:r>
      <w:r>
        <w:rPr>
          <w:rFonts w:eastAsia="Times New Roman"/>
          <w:color w:val="000000"/>
          <w:spacing w:val="-5"/>
          <w:sz w:val="24"/>
          <w:szCs w:val="24"/>
        </w:rPr>
        <w:t>тание по братским келлиям и по знакомым вне монастыря, оставить шутки, празднословие и многословие, положить на</w:t>
      </w:r>
      <w:r>
        <w:rPr>
          <w:rFonts w:eastAsia="Times New Roman"/>
          <w:color w:val="000000"/>
          <w:spacing w:val="-5"/>
          <w:sz w:val="24"/>
          <w:szCs w:val="24"/>
        </w:rPr>
        <w:softHyphen/>
      </w:r>
      <w:r>
        <w:rPr>
          <w:rFonts w:eastAsia="Times New Roman"/>
          <w:color w:val="000000"/>
          <w:spacing w:val="-4"/>
          <w:sz w:val="24"/>
          <w:szCs w:val="24"/>
        </w:rPr>
        <w:t xml:space="preserve">чало внимательной жизни в молитве и чтении Слова Божия, </w:t>
      </w:r>
      <w:r>
        <w:rPr>
          <w:rFonts w:eastAsia="Times New Roman"/>
          <w:color w:val="000000"/>
          <w:spacing w:val="-5"/>
          <w:sz w:val="24"/>
          <w:szCs w:val="24"/>
        </w:rPr>
        <w:t xml:space="preserve">при воздержании чрева от излишеств и сластей. От такой </w:t>
      </w:r>
      <w:r>
        <w:rPr>
          <w:rFonts w:eastAsia="Times New Roman"/>
          <w:color w:val="000000"/>
          <w:spacing w:val="-6"/>
          <w:sz w:val="24"/>
          <w:szCs w:val="24"/>
        </w:rPr>
        <w:t xml:space="preserve">внимательной жизни непременно прозябнут умиление и плач, особливо когда прилежными молитвами мы умолим Бога о </w:t>
      </w:r>
      <w:r>
        <w:rPr>
          <w:rFonts w:eastAsia="Times New Roman"/>
          <w:color w:val="000000"/>
          <w:spacing w:val="-4"/>
          <w:sz w:val="24"/>
          <w:szCs w:val="24"/>
        </w:rPr>
        <w:t>даровании нам этого спасительного дара. Получив дар, надо хранить его как бесценное сокровище. Точно! он — бесцен</w:t>
      </w:r>
      <w:r>
        <w:rPr>
          <w:rFonts w:eastAsia="Times New Roman"/>
          <w:color w:val="000000"/>
          <w:spacing w:val="-4"/>
          <w:sz w:val="24"/>
          <w:szCs w:val="24"/>
        </w:rPr>
        <w:softHyphen/>
        <w:t>ное духовное сокровище и богатство. Он, и будучи приобре</w:t>
      </w:r>
      <w:r>
        <w:rPr>
          <w:rFonts w:eastAsia="Times New Roman"/>
          <w:color w:val="000000"/>
          <w:spacing w:val="-4"/>
          <w:sz w:val="24"/>
          <w:szCs w:val="24"/>
        </w:rPr>
        <w:softHyphen/>
      </w:r>
      <w:r>
        <w:rPr>
          <w:rFonts w:eastAsia="Times New Roman"/>
          <w:color w:val="000000"/>
          <w:spacing w:val="-6"/>
          <w:sz w:val="24"/>
          <w:szCs w:val="24"/>
        </w:rPr>
        <w:t>тен, легко может быть потерян, если мы предадимся рассеян</w:t>
      </w:r>
      <w:r>
        <w:rPr>
          <w:rFonts w:eastAsia="Times New Roman"/>
          <w:color w:val="000000"/>
          <w:spacing w:val="-6"/>
          <w:sz w:val="24"/>
          <w:szCs w:val="24"/>
        </w:rPr>
        <w:softHyphen/>
        <w:t>ности, развлечению, служению нашим пристрастиям и прихо</w:t>
      </w:r>
      <w:r>
        <w:rPr>
          <w:rFonts w:eastAsia="Times New Roman"/>
          <w:color w:val="000000"/>
          <w:spacing w:val="-6"/>
          <w:sz w:val="24"/>
          <w:szCs w:val="24"/>
        </w:rPr>
        <w:softHyphen/>
        <w:t xml:space="preserve">тям, человекоугодию, миролюбию, чревоугодию, пересудам, </w:t>
      </w:r>
      <w:r>
        <w:rPr>
          <w:rFonts w:eastAsia="Times New Roman"/>
          <w:color w:val="000000"/>
          <w:spacing w:val="-5"/>
          <w:sz w:val="24"/>
          <w:szCs w:val="24"/>
        </w:rPr>
        <w:t>злоречию, даже многословию. Неприметным образом от со</w:t>
      </w:r>
      <w:r>
        <w:rPr>
          <w:rFonts w:eastAsia="Times New Roman"/>
          <w:color w:val="000000"/>
          <w:spacing w:val="-5"/>
          <w:sz w:val="24"/>
          <w:szCs w:val="24"/>
        </w:rPr>
        <w:softHyphen/>
      </w:r>
      <w:r>
        <w:rPr>
          <w:rFonts w:eastAsia="Times New Roman"/>
          <w:color w:val="000000"/>
          <w:spacing w:val="-7"/>
          <w:sz w:val="24"/>
          <w:szCs w:val="24"/>
        </w:rPr>
        <w:t xml:space="preserve">стояния умиления мы можем перейти в состояние нечувствия. </w:t>
      </w:r>
      <w:r>
        <w:rPr>
          <w:rFonts w:eastAsia="Times New Roman"/>
          <w:color w:val="000000"/>
          <w:spacing w:val="-6"/>
          <w:sz w:val="24"/>
          <w:szCs w:val="24"/>
        </w:rPr>
        <w:t>Так важно состояние нечувствия для невидимого врага наше</w:t>
      </w:r>
      <w:r>
        <w:rPr>
          <w:rFonts w:eastAsia="Times New Roman"/>
          <w:color w:val="000000"/>
          <w:spacing w:val="-6"/>
          <w:sz w:val="24"/>
          <w:szCs w:val="24"/>
        </w:rPr>
        <w:softHyphen/>
      </w:r>
      <w:r>
        <w:rPr>
          <w:rFonts w:eastAsia="Times New Roman"/>
          <w:color w:val="000000"/>
          <w:spacing w:val="-5"/>
          <w:sz w:val="24"/>
          <w:szCs w:val="24"/>
        </w:rPr>
        <w:t xml:space="preserve">го, что он всячески старается удержать нас в нем и укрепить, не возмущая ни другими страстями, ни искушениями извне: </w:t>
      </w:r>
      <w:r>
        <w:rPr>
          <w:rFonts w:eastAsia="Times New Roman"/>
          <w:color w:val="000000"/>
          <w:spacing w:val="-7"/>
          <w:sz w:val="24"/>
          <w:szCs w:val="24"/>
        </w:rPr>
        <w:t>потому что самомнение и самодовольство, которыми обыкно</w:t>
      </w:r>
      <w:r>
        <w:rPr>
          <w:rFonts w:eastAsia="Times New Roman"/>
          <w:color w:val="000000"/>
          <w:spacing w:val="-7"/>
          <w:sz w:val="24"/>
          <w:szCs w:val="24"/>
        </w:rPr>
        <w:softHyphen/>
        <w:t xml:space="preserve">венно сопутствуется нечувствие, самообольщение и гордость, </w:t>
      </w:r>
      <w:r>
        <w:rPr>
          <w:rFonts w:eastAsia="Times New Roman"/>
          <w:color w:val="000000"/>
          <w:spacing w:val="-6"/>
          <w:sz w:val="24"/>
          <w:szCs w:val="24"/>
        </w:rPr>
        <w:t>которые обыкновенно бывают последствиями укоренившего</w:t>
      </w:r>
      <w:r>
        <w:rPr>
          <w:rFonts w:eastAsia="Times New Roman"/>
          <w:color w:val="000000"/>
          <w:spacing w:val="-6"/>
          <w:sz w:val="24"/>
          <w:szCs w:val="24"/>
        </w:rPr>
        <w:softHyphen/>
      </w:r>
      <w:r>
        <w:rPr>
          <w:rFonts w:eastAsia="Times New Roman"/>
          <w:color w:val="000000"/>
          <w:spacing w:val="-3"/>
          <w:sz w:val="24"/>
          <w:szCs w:val="24"/>
        </w:rPr>
        <w:t>ся нечувствия, достаточны для отьятия всех духовных пло</w:t>
      </w:r>
      <w:r>
        <w:rPr>
          <w:rFonts w:eastAsia="Times New Roman"/>
          <w:color w:val="000000"/>
          <w:spacing w:val="-3"/>
          <w:sz w:val="24"/>
          <w:szCs w:val="24"/>
        </w:rPr>
        <w:softHyphen/>
      </w:r>
      <w:r>
        <w:rPr>
          <w:rFonts w:eastAsia="Times New Roman"/>
          <w:color w:val="000000"/>
          <w:spacing w:val="-5"/>
          <w:sz w:val="24"/>
          <w:szCs w:val="24"/>
        </w:rPr>
        <w:t xml:space="preserve">дов, для погибели. Нечувствие тем страшно, что обладаемый им не понимает своего бедственного состояния: он обольщен </w:t>
      </w:r>
      <w:r>
        <w:rPr>
          <w:rFonts w:eastAsia="Times New Roman"/>
          <w:color w:val="000000"/>
          <w:sz w:val="24"/>
          <w:szCs w:val="24"/>
        </w:rPr>
        <w:t>и ослеплен самомнением и самодовольством.</w:t>
      </w:r>
    </w:p>
    <w:p w:rsidR="00944642" w:rsidRDefault="00944642" w:rsidP="00FD09E3">
      <w:pPr>
        <w:shd w:val="clear" w:color="auto" w:fill="FFFFFF"/>
        <w:spacing w:before="4" w:line="234" w:lineRule="exact"/>
        <w:ind w:firstLine="567"/>
        <w:jc w:val="both"/>
      </w:pPr>
      <w:r>
        <w:rPr>
          <w:rFonts w:eastAsia="Times New Roman"/>
          <w:color w:val="000000"/>
          <w:spacing w:val="-7"/>
          <w:sz w:val="24"/>
          <w:szCs w:val="24"/>
        </w:rPr>
        <w:t>«Умиление, — говорит преподобный Симеон Новый Бого</w:t>
      </w:r>
      <w:r>
        <w:rPr>
          <w:rFonts w:eastAsia="Times New Roman"/>
          <w:color w:val="000000"/>
          <w:spacing w:val="-7"/>
          <w:sz w:val="24"/>
          <w:szCs w:val="24"/>
        </w:rPr>
        <w:softHyphen/>
      </w:r>
      <w:r>
        <w:rPr>
          <w:rFonts w:eastAsia="Times New Roman"/>
          <w:color w:val="000000"/>
          <w:spacing w:val="-5"/>
          <w:sz w:val="24"/>
          <w:szCs w:val="24"/>
        </w:rPr>
        <w:t>слов, — есть плод делания заповедей и причина всех духов</w:t>
      </w:r>
      <w:r>
        <w:rPr>
          <w:rFonts w:eastAsia="Times New Roman"/>
          <w:color w:val="000000"/>
          <w:spacing w:val="-5"/>
          <w:sz w:val="24"/>
          <w:szCs w:val="24"/>
        </w:rPr>
        <w:softHyphen/>
      </w:r>
      <w:r>
        <w:rPr>
          <w:rFonts w:eastAsia="Times New Roman"/>
          <w:color w:val="000000"/>
          <w:spacing w:val="-4"/>
          <w:sz w:val="24"/>
          <w:szCs w:val="24"/>
        </w:rPr>
        <w:t xml:space="preserve">ных плодов. Оно — творец и содетель всех добродетелей, о </w:t>
      </w:r>
      <w:r>
        <w:rPr>
          <w:rFonts w:eastAsia="Times New Roman"/>
          <w:color w:val="000000"/>
          <w:spacing w:val="-6"/>
          <w:sz w:val="24"/>
          <w:szCs w:val="24"/>
        </w:rPr>
        <w:t>чем свидетельствует все Боговдохновенное Писание. И пото</w:t>
      </w:r>
      <w:r>
        <w:rPr>
          <w:rFonts w:eastAsia="Times New Roman"/>
          <w:color w:val="000000"/>
          <w:spacing w:val="-6"/>
          <w:sz w:val="24"/>
          <w:szCs w:val="24"/>
        </w:rPr>
        <w:softHyphen/>
        <w:t xml:space="preserve">му желающий отсечь страсти и стяжать добродетели должен, </w:t>
      </w:r>
      <w:r>
        <w:rPr>
          <w:rFonts w:eastAsia="Times New Roman"/>
          <w:color w:val="000000"/>
          <w:spacing w:val="-5"/>
          <w:sz w:val="24"/>
          <w:szCs w:val="24"/>
        </w:rPr>
        <w:t>прежде всех добродетелей и со всеми добродетелями, при</w:t>
      </w:r>
      <w:r>
        <w:rPr>
          <w:rFonts w:eastAsia="Times New Roman"/>
          <w:color w:val="000000"/>
          <w:spacing w:val="-5"/>
          <w:sz w:val="24"/>
          <w:szCs w:val="24"/>
        </w:rPr>
        <w:softHyphen/>
        <w:t xml:space="preserve">лежно взыскивать умиление. Без него он никогда не увидит </w:t>
      </w:r>
      <w:r>
        <w:rPr>
          <w:rFonts w:eastAsia="Times New Roman"/>
          <w:color w:val="000000"/>
          <w:spacing w:val="-8"/>
          <w:sz w:val="24"/>
          <w:szCs w:val="24"/>
        </w:rPr>
        <w:t xml:space="preserve">Души своей чистою; если же он не стяжет души своей чистой, </w:t>
      </w:r>
      <w:r>
        <w:rPr>
          <w:rFonts w:eastAsia="Times New Roman"/>
          <w:color w:val="000000"/>
          <w:spacing w:val="-3"/>
          <w:sz w:val="24"/>
          <w:szCs w:val="24"/>
        </w:rPr>
        <w:t>то никак не стяжет тела чистого. Оскверненная риза не мо</w:t>
      </w:r>
      <w:r>
        <w:rPr>
          <w:rFonts w:eastAsia="Times New Roman"/>
          <w:color w:val="000000"/>
          <w:spacing w:val="-3"/>
          <w:sz w:val="24"/>
          <w:szCs w:val="24"/>
        </w:rPr>
        <w:softHyphen/>
      </w:r>
      <w:r>
        <w:rPr>
          <w:rFonts w:eastAsia="Times New Roman"/>
          <w:color w:val="000000"/>
          <w:spacing w:val="-9"/>
          <w:sz w:val="24"/>
          <w:szCs w:val="24"/>
        </w:rPr>
        <w:t>жет быть вымыта без воды: и без слез невозможно душе омыть</w:t>
      </w:r>
      <w:r>
        <w:rPr>
          <w:rFonts w:eastAsia="Times New Roman"/>
          <w:color w:val="000000"/>
          <w:spacing w:val="-9"/>
          <w:sz w:val="24"/>
          <w:szCs w:val="24"/>
        </w:rPr>
        <w:softHyphen/>
      </w:r>
      <w:r>
        <w:rPr>
          <w:rFonts w:eastAsia="Times New Roman"/>
          <w:color w:val="000000"/>
          <w:spacing w:val="-6"/>
          <w:sz w:val="24"/>
          <w:szCs w:val="24"/>
        </w:rPr>
        <w:t xml:space="preserve">ся и очиститься от скверн и нечистот. Не будем представлять </w:t>
      </w:r>
      <w:r>
        <w:rPr>
          <w:rFonts w:eastAsia="Times New Roman"/>
          <w:color w:val="000000"/>
          <w:spacing w:val="-5"/>
          <w:sz w:val="24"/>
          <w:szCs w:val="24"/>
        </w:rPr>
        <w:t xml:space="preserve">извинений душевредных и суетных, правильнее же, вполне </w:t>
      </w:r>
      <w:r>
        <w:rPr>
          <w:rFonts w:eastAsia="Times New Roman"/>
          <w:color w:val="000000"/>
          <w:spacing w:val="-6"/>
          <w:sz w:val="24"/>
          <w:szCs w:val="24"/>
        </w:rPr>
        <w:t xml:space="preserve">ложных, служащих причиною душепогибели, но вседушно </w:t>
      </w:r>
      <w:r>
        <w:rPr>
          <w:rFonts w:eastAsia="Times New Roman"/>
          <w:color w:val="000000"/>
          <w:spacing w:val="-5"/>
          <w:sz w:val="24"/>
          <w:szCs w:val="24"/>
        </w:rPr>
        <w:t xml:space="preserve">взыщем царицу добродетелей. Кто ищет ее от всей души, тот </w:t>
      </w:r>
      <w:r>
        <w:rPr>
          <w:rFonts w:eastAsia="Times New Roman"/>
          <w:color w:val="000000"/>
          <w:spacing w:val="-4"/>
          <w:sz w:val="24"/>
          <w:szCs w:val="24"/>
        </w:rPr>
        <w:t xml:space="preserve">находит ее; правильнее же, она приходит и находит </w:t>
      </w:r>
      <w:r>
        <w:rPr>
          <w:rFonts w:eastAsia="Times New Roman"/>
          <w:color w:val="000000"/>
          <w:spacing w:val="-4"/>
          <w:sz w:val="24"/>
          <w:szCs w:val="24"/>
        </w:rPr>
        <w:lastRenderedPageBreak/>
        <w:t>взыскав</w:t>
      </w:r>
      <w:r>
        <w:rPr>
          <w:rFonts w:eastAsia="Times New Roman"/>
          <w:color w:val="000000"/>
          <w:spacing w:val="-4"/>
          <w:sz w:val="24"/>
          <w:szCs w:val="24"/>
        </w:rPr>
        <w:softHyphen/>
      </w:r>
      <w:r>
        <w:rPr>
          <w:rFonts w:eastAsia="Times New Roman"/>
          <w:color w:val="000000"/>
          <w:spacing w:val="-5"/>
          <w:sz w:val="24"/>
          <w:szCs w:val="24"/>
        </w:rPr>
        <w:t xml:space="preserve">шего ее с болезнию, и, если он имеет сердце более жестокое, </w:t>
      </w:r>
      <w:r>
        <w:rPr>
          <w:rFonts w:eastAsia="Times New Roman"/>
          <w:color w:val="000000"/>
          <w:spacing w:val="-6"/>
          <w:sz w:val="24"/>
          <w:szCs w:val="24"/>
        </w:rPr>
        <w:t>чем медь, чем железо, чем камень, соделывает его своим при</w:t>
      </w:r>
      <w:r>
        <w:rPr>
          <w:rFonts w:eastAsia="Times New Roman"/>
          <w:color w:val="000000"/>
          <w:spacing w:val="-6"/>
          <w:sz w:val="24"/>
          <w:szCs w:val="24"/>
        </w:rPr>
        <w:softHyphen/>
      </w:r>
      <w:r>
        <w:rPr>
          <w:rFonts w:eastAsia="Times New Roman"/>
          <w:color w:val="000000"/>
          <w:spacing w:val="-4"/>
          <w:sz w:val="24"/>
          <w:szCs w:val="24"/>
        </w:rPr>
        <w:t xml:space="preserve">ходом мягче всякого воска. Она есть Божественный огнь, </w:t>
      </w:r>
      <w:r>
        <w:rPr>
          <w:rFonts w:eastAsia="Times New Roman"/>
          <w:color w:val="000000"/>
          <w:spacing w:val="-7"/>
          <w:sz w:val="24"/>
          <w:szCs w:val="24"/>
        </w:rPr>
        <w:t>разрушающий горы и камни, все углаждающий и претворяю</w:t>
      </w:r>
      <w:r>
        <w:rPr>
          <w:rFonts w:eastAsia="Times New Roman"/>
          <w:color w:val="000000"/>
          <w:spacing w:val="-7"/>
          <w:sz w:val="24"/>
          <w:szCs w:val="24"/>
        </w:rPr>
        <w:softHyphen/>
      </w:r>
      <w:r>
        <w:rPr>
          <w:rFonts w:eastAsia="Times New Roman"/>
          <w:color w:val="000000"/>
          <w:spacing w:val="-6"/>
          <w:sz w:val="24"/>
          <w:szCs w:val="24"/>
        </w:rPr>
        <w:t>щий, изменяющий в вертограды (сады) те души, которые при</w:t>
      </w:r>
      <w:r>
        <w:rPr>
          <w:rFonts w:eastAsia="Times New Roman"/>
          <w:color w:val="000000"/>
          <w:spacing w:val="-6"/>
          <w:sz w:val="24"/>
          <w:szCs w:val="24"/>
        </w:rPr>
        <w:softHyphen/>
      </w:r>
      <w:r>
        <w:rPr>
          <w:rFonts w:eastAsia="Times New Roman"/>
          <w:color w:val="000000"/>
          <w:spacing w:val="-5"/>
          <w:sz w:val="24"/>
          <w:szCs w:val="24"/>
        </w:rPr>
        <w:t>мут ее. Она соделывается в недре этих душ источником, исто</w:t>
      </w:r>
      <w:r>
        <w:rPr>
          <w:rFonts w:eastAsia="Times New Roman"/>
          <w:color w:val="000000"/>
          <w:spacing w:val="-5"/>
          <w:sz w:val="24"/>
          <w:szCs w:val="24"/>
        </w:rPr>
        <w:softHyphen/>
        <w:t xml:space="preserve">чающим воду жизни. Вода эта непрестанно, как бы из какого </w:t>
      </w:r>
      <w:r>
        <w:rPr>
          <w:rFonts w:eastAsia="Times New Roman"/>
          <w:color w:val="000000"/>
          <w:spacing w:val="-4"/>
          <w:sz w:val="24"/>
          <w:szCs w:val="24"/>
        </w:rPr>
        <w:t xml:space="preserve">водоема (бассейна), нисходит на ближние и дальние (места </w:t>
      </w:r>
      <w:r>
        <w:rPr>
          <w:rFonts w:eastAsia="Times New Roman"/>
          <w:color w:val="000000"/>
          <w:spacing w:val="-5"/>
          <w:sz w:val="24"/>
          <w:szCs w:val="24"/>
        </w:rPr>
        <w:t>сада), и преисполняет души, приемлющие Слово с верою. Во-первых, она измывает причастников своих от скверн; потом отмывает страсти, оттирает их, как струпы, которыми покры</w:t>
      </w:r>
      <w:r>
        <w:rPr>
          <w:rFonts w:eastAsia="Times New Roman"/>
          <w:color w:val="000000"/>
          <w:spacing w:val="-5"/>
          <w:sz w:val="24"/>
          <w:szCs w:val="24"/>
        </w:rPr>
        <w:softHyphen/>
        <w:t xml:space="preserve">ваются раны, и отвергает их, — говорю, отвергает лукавство, </w:t>
      </w:r>
      <w:r>
        <w:rPr>
          <w:rFonts w:eastAsia="Times New Roman"/>
          <w:color w:val="000000"/>
          <w:spacing w:val="-9"/>
          <w:sz w:val="24"/>
          <w:szCs w:val="24"/>
        </w:rPr>
        <w:t xml:space="preserve">зависть, тщеславие и все другие за этими следующие. Не только </w:t>
      </w:r>
      <w:r>
        <w:rPr>
          <w:rFonts w:eastAsia="Times New Roman"/>
          <w:color w:val="000000"/>
          <w:spacing w:val="-5"/>
          <w:sz w:val="24"/>
          <w:szCs w:val="24"/>
        </w:rPr>
        <w:t xml:space="preserve">делает это, но и как некий пламень, обходящий всюду, мало </w:t>
      </w:r>
      <w:r>
        <w:rPr>
          <w:rFonts w:eastAsia="Times New Roman"/>
          <w:color w:val="000000"/>
          <w:spacing w:val="-4"/>
          <w:sz w:val="24"/>
          <w:szCs w:val="24"/>
        </w:rPr>
        <w:t xml:space="preserve">помалу истребляет их, пожигая и попаляя их ежечасно, как терния. Сперва она возбуждает в нас желание совершенных </w:t>
      </w:r>
      <w:r>
        <w:rPr>
          <w:rFonts w:eastAsia="Times New Roman"/>
          <w:color w:val="000000"/>
          <w:spacing w:val="-5"/>
          <w:sz w:val="24"/>
          <w:szCs w:val="24"/>
        </w:rPr>
        <w:t>свободы и очищения от страстей, потом желание Богом отло женных и уготованных благ любящим Его. Все же это соде</w:t>
      </w:r>
      <w:r>
        <w:rPr>
          <w:rFonts w:eastAsia="Times New Roman"/>
          <w:color w:val="000000"/>
          <w:spacing w:val="-4"/>
          <w:sz w:val="24"/>
          <w:szCs w:val="24"/>
        </w:rPr>
        <w:t xml:space="preserve">лывает Божественный огнь умиления при содействии слез, правильнее же, слезами. Без слез, как мы сказали, ни одно из </w:t>
      </w:r>
      <w:r>
        <w:rPr>
          <w:rFonts w:eastAsia="Times New Roman"/>
          <w:color w:val="000000"/>
          <w:sz w:val="24"/>
          <w:szCs w:val="24"/>
        </w:rPr>
        <w:t xml:space="preserve">этих благ никогда не было и не будет ни в нас, ни в ком </w:t>
      </w:r>
      <w:r>
        <w:rPr>
          <w:rFonts w:eastAsia="Times New Roman"/>
          <w:color w:val="000000"/>
          <w:spacing w:val="-2"/>
          <w:sz w:val="24"/>
          <w:szCs w:val="24"/>
        </w:rPr>
        <w:t xml:space="preserve">другом. Невозможно найти в Божественном Писании, чтоб </w:t>
      </w:r>
      <w:r>
        <w:rPr>
          <w:rFonts w:eastAsia="Times New Roman"/>
          <w:color w:val="000000"/>
          <w:spacing w:val="-4"/>
          <w:sz w:val="24"/>
          <w:szCs w:val="24"/>
        </w:rPr>
        <w:t xml:space="preserve">кто когда из человеков, без слез и всегдашнего умиления, </w:t>
      </w:r>
      <w:r>
        <w:rPr>
          <w:rFonts w:eastAsia="Times New Roman"/>
          <w:color w:val="000000"/>
          <w:spacing w:val="-2"/>
          <w:sz w:val="24"/>
          <w:szCs w:val="24"/>
        </w:rPr>
        <w:t xml:space="preserve">очистился или соделался святым, или приял Святого Духа, или узрел Бога, или ощутил Его вселившемся внутри себя, </w:t>
      </w:r>
      <w:r>
        <w:rPr>
          <w:rFonts w:eastAsia="Times New Roman"/>
          <w:color w:val="000000"/>
          <w:spacing w:val="-5"/>
          <w:sz w:val="24"/>
          <w:szCs w:val="24"/>
        </w:rPr>
        <w:t xml:space="preserve">или приял Его жителем в сердце свое. Ничего этого не могло </w:t>
      </w:r>
      <w:r>
        <w:rPr>
          <w:rFonts w:eastAsia="Times New Roman"/>
          <w:color w:val="000000"/>
          <w:spacing w:val="-6"/>
          <w:sz w:val="24"/>
          <w:szCs w:val="24"/>
        </w:rPr>
        <w:t xml:space="preserve">совершиться, когда не предшествовало покаяние и умиление, </w:t>
      </w:r>
      <w:r>
        <w:rPr>
          <w:rFonts w:eastAsia="Times New Roman"/>
          <w:color w:val="000000"/>
          <w:spacing w:val="-4"/>
          <w:sz w:val="24"/>
          <w:szCs w:val="24"/>
        </w:rPr>
        <w:t>когда слезы, изливаясь как из источника и постоянно навод няя очи, не вымыли душевной храмины и самой души, оро</w:t>
      </w:r>
      <w:r>
        <w:rPr>
          <w:rFonts w:eastAsia="Times New Roman"/>
          <w:color w:val="000000"/>
          <w:spacing w:val="-4"/>
          <w:sz w:val="24"/>
          <w:szCs w:val="24"/>
        </w:rPr>
        <w:softHyphen/>
      </w:r>
      <w:r>
        <w:rPr>
          <w:rFonts w:eastAsia="Times New Roman"/>
          <w:color w:val="000000"/>
          <w:spacing w:val="-6"/>
          <w:sz w:val="24"/>
          <w:szCs w:val="24"/>
        </w:rPr>
        <w:t>шая и прохлаждая душу, объемлемую и воспаляемую неприс</w:t>
      </w:r>
      <w:r>
        <w:rPr>
          <w:rFonts w:eastAsia="Times New Roman"/>
          <w:color w:val="000000"/>
          <w:spacing w:val="-5"/>
          <w:sz w:val="24"/>
          <w:szCs w:val="24"/>
        </w:rPr>
        <w:t xml:space="preserve">тупным огнем. Говорящие, что невозможно проливать слез и </w:t>
      </w:r>
      <w:r>
        <w:rPr>
          <w:rFonts w:eastAsia="Times New Roman"/>
          <w:color w:val="000000"/>
          <w:spacing w:val="-4"/>
          <w:sz w:val="24"/>
          <w:szCs w:val="24"/>
        </w:rPr>
        <w:t xml:space="preserve">плакать каждую ночь, каждый день, свидетельствуют о себе, </w:t>
      </w:r>
      <w:r>
        <w:rPr>
          <w:rFonts w:eastAsia="Times New Roman"/>
          <w:color w:val="000000"/>
          <w:spacing w:val="-5"/>
          <w:sz w:val="24"/>
          <w:szCs w:val="24"/>
        </w:rPr>
        <w:t>что они чужды всякой добродетели. Если наши святые Отцы произнесли такое определение: хотящий отсечь страсти пла</w:t>
      </w:r>
      <w:r>
        <w:rPr>
          <w:rFonts w:eastAsia="Times New Roman"/>
          <w:color w:val="000000"/>
          <w:spacing w:val="-5"/>
          <w:sz w:val="24"/>
          <w:szCs w:val="24"/>
        </w:rPr>
        <w:softHyphen/>
      </w:r>
      <w:r>
        <w:rPr>
          <w:rFonts w:eastAsia="Times New Roman"/>
          <w:color w:val="000000"/>
          <w:spacing w:val="-4"/>
          <w:sz w:val="24"/>
          <w:szCs w:val="24"/>
        </w:rPr>
        <w:t>чем отсекает их, и хотящий стяжать добродетели плачем стя</w:t>
      </w:r>
      <w:r>
        <w:rPr>
          <w:rFonts w:eastAsia="Times New Roman"/>
          <w:color w:val="000000"/>
          <w:spacing w:val="-6"/>
          <w:sz w:val="24"/>
          <w:szCs w:val="24"/>
        </w:rPr>
        <w:t xml:space="preserve">жавает их, — то из сего явствует, что не плачущий ежедневно </w:t>
      </w:r>
      <w:r>
        <w:rPr>
          <w:rFonts w:eastAsia="Times New Roman"/>
          <w:color w:val="000000"/>
          <w:spacing w:val="-3"/>
          <w:sz w:val="24"/>
          <w:szCs w:val="24"/>
        </w:rPr>
        <w:t xml:space="preserve">ни страстей не отсекает, ни добродетелей не совершает, хотя </w:t>
      </w:r>
      <w:r>
        <w:rPr>
          <w:rFonts w:eastAsia="Times New Roman"/>
          <w:color w:val="000000"/>
          <w:spacing w:val="-5"/>
          <w:sz w:val="24"/>
          <w:szCs w:val="24"/>
        </w:rPr>
        <w:t xml:space="preserve">и думает, обманываемый самомнением, совершать их. Что пользы, скажи мне, в орудиях какого-либо художества, когда </w:t>
      </w:r>
      <w:r>
        <w:rPr>
          <w:rFonts w:eastAsia="Times New Roman"/>
          <w:color w:val="000000"/>
          <w:spacing w:val="-4"/>
          <w:sz w:val="24"/>
          <w:szCs w:val="24"/>
        </w:rPr>
        <w:t>нет художника, который бы знал дать должное употребление</w:t>
      </w:r>
      <w:r>
        <w:t xml:space="preserve"> </w:t>
      </w:r>
      <w:r>
        <w:rPr>
          <w:rFonts w:eastAsia="Times New Roman"/>
          <w:color w:val="000000"/>
          <w:spacing w:val="-3"/>
          <w:sz w:val="24"/>
          <w:szCs w:val="24"/>
        </w:rPr>
        <w:t xml:space="preserve">и орудию и веществу? Какая польза от садовника, если он </w:t>
      </w:r>
      <w:r>
        <w:rPr>
          <w:rFonts w:eastAsia="Times New Roman"/>
          <w:color w:val="000000"/>
          <w:spacing w:val="-5"/>
          <w:sz w:val="24"/>
          <w:szCs w:val="24"/>
        </w:rPr>
        <w:t>возделает весь сад, насадит и насеет в нем всякого рода расте</w:t>
      </w:r>
      <w:r>
        <w:rPr>
          <w:rFonts w:eastAsia="Times New Roman"/>
          <w:color w:val="000000"/>
          <w:spacing w:val="-5"/>
          <w:sz w:val="24"/>
          <w:szCs w:val="24"/>
        </w:rPr>
        <w:softHyphen/>
        <w:t xml:space="preserve">ний, а не прольется свыше дождь на сад, и он не будет напоен </w:t>
      </w:r>
      <w:r>
        <w:rPr>
          <w:rFonts w:eastAsia="Times New Roman"/>
          <w:color w:val="000000"/>
          <w:spacing w:val="-4"/>
          <w:sz w:val="24"/>
          <w:szCs w:val="24"/>
        </w:rPr>
        <w:t xml:space="preserve">водою? Конечно, никакой пользы. Так и тот, кто совершает </w:t>
      </w:r>
      <w:r>
        <w:rPr>
          <w:rFonts w:eastAsia="Times New Roman"/>
          <w:color w:val="000000"/>
          <w:spacing w:val="-3"/>
          <w:sz w:val="24"/>
          <w:szCs w:val="24"/>
        </w:rPr>
        <w:t xml:space="preserve">другие добродетели и трудится в них, не получит никакой </w:t>
      </w:r>
      <w:r>
        <w:rPr>
          <w:rFonts w:eastAsia="Times New Roman"/>
          <w:color w:val="000000"/>
          <w:spacing w:val="-4"/>
          <w:sz w:val="24"/>
          <w:szCs w:val="24"/>
        </w:rPr>
        <w:t>пользы без этой святой и блаженной владычицы и совершительницы всех добродетелей. Как царь без подведомственно</w:t>
      </w:r>
      <w:r>
        <w:rPr>
          <w:rFonts w:eastAsia="Times New Roman"/>
          <w:color w:val="000000"/>
          <w:spacing w:val="-4"/>
          <w:sz w:val="24"/>
          <w:szCs w:val="24"/>
        </w:rPr>
        <w:softHyphen/>
      </w:r>
      <w:r>
        <w:rPr>
          <w:rFonts w:eastAsia="Times New Roman"/>
          <w:color w:val="000000"/>
          <w:spacing w:val="-3"/>
          <w:sz w:val="24"/>
          <w:szCs w:val="24"/>
        </w:rPr>
        <w:t xml:space="preserve">го ему войска бессилен и всеми удобно побеждается, и даже </w:t>
      </w:r>
      <w:r>
        <w:rPr>
          <w:rFonts w:eastAsia="Times New Roman"/>
          <w:color w:val="000000"/>
          <w:spacing w:val="-4"/>
          <w:sz w:val="24"/>
          <w:szCs w:val="24"/>
        </w:rPr>
        <w:t>не признается царем, но обыкновенным человеком, так, на</w:t>
      </w:r>
      <w:r>
        <w:rPr>
          <w:rFonts w:eastAsia="Times New Roman"/>
          <w:color w:val="000000"/>
          <w:spacing w:val="-4"/>
          <w:sz w:val="24"/>
          <w:szCs w:val="24"/>
        </w:rPr>
        <w:softHyphen/>
      </w:r>
      <w:r>
        <w:rPr>
          <w:rFonts w:eastAsia="Times New Roman"/>
          <w:color w:val="000000"/>
          <w:spacing w:val="-6"/>
          <w:sz w:val="24"/>
          <w:szCs w:val="24"/>
        </w:rPr>
        <w:t xml:space="preserve">оборот, многочисленное войско, без царя и военачальника их, </w:t>
      </w:r>
      <w:r>
        <w:rPr>
          <w:rFonts w:eastAsia="Times New Roman"/>
          <w:color w:val="000000"/>
          <w:spacing w:val="-7"/>
          <w:sz w:val="24"/>
          <w:szCs w:val="24"/>
        </w:rPr>
        <w:t>удобно расстроивается и истребляется врагами. Таково и отно</w:t>
      </w:r>
      <w:r>
        <w:rPr>
          <w:rFonts w:eastAsia="Times New Roman"/>
          <w:color w:val="000000"/>
          <w:spacing w:val="-7"/>
          <w:sz w:val="24"/>
          <w:szCs w:val="24"/>
        </w:rPr>
        <w:softHyphen/>
      </w:r>
      <w:r>
        <w:rPr>
          <w:rFonts w:eastAsia="Times New Roman"/>
          <w:color w:val="000000"/>
          <w:spacing w:val="-8"/>
          <w:sz w:val="24"/>
          <w:szCs w:val="24"/>
        </w:rPr>
        <w:t xml:space="preserve">шение между плачем и прочими добродетелями. Под подобием </w:t>
      </w:r>
      <w:r>
        <w:rPr>
          <w:rFonts w:eastAsia="Times New Roman"/>
          <w:color w:val="000000"/>
          <w:spacing w:val="-6"/>
          <w:sz w:val="24"/>
          <w:szCs w:val="24"/>
        </w:rPr>
        <w:t xml:space="preserve">войска разумей собрание всех добродетелей новоначального; под подобием царя и военачальника — блаженное рыдание и </w:t>
      </w:r>
      <w:r>
        <w:rPr>
          <w:rFonts w:eastAsia="Times New Roman"/>
          <w:color w:val="000000"/>
          <w:spacing w:val="-7"/>
          <w:sz w:val="24"/>
          <w:szCs w:val="24"/>
        </w:rPr>
        <w:t>плач, которыми все войско устроивается в порядок, воодушев</w:t>
      </w:r>
      <w:r>
        <w:rPr>
          <w:rFonts w:eastAsia="Times New Roman"/>
          <w:color w:val="000000"/>
          <w:spacing w:val="-7"/>
          <w:sz w:val="24"/>
          <w:szCs w:val="24"/>
        </w:rPr>
        <w:softHyphen/>
      </w:r>
      <w:r>
        <w:rPr>
          <w:rFonts w:eastAsia="Times New Roman"/>
          <w:color w:val="000000"/>
          <w:spacing w:val="-5"/>
          <w:sz w:val="24"/>
          <w:szCs w:val="24"/>
        </w:rPr>
        <w:t>ляется, поощряется, укрепляется, научается действовать ору</w:t>
      </w:r>
      <w:r>
        <w:rPr>
          <w:rFonts w:eastAsia="Times New Roman"/>
          <w:color w:val="000000"/>
          <w:spacing w:val="-5"/>
          <w:sz w:val="24"/>
          <w:szCs w:val="24"/>
        </w:rPr>
        <w:softHyphen/>
      </w:r>
      <w:r>
        <w:rPr>
          <w:rFonts w:eastAsia="Times New Roman"/>
          <w:color w:val="000000"/>
          <w:spacing w:val="-7"/>
          <w:sz w:val="24"/>
          <w:szCs w:val="24"/>
        </w:rPr>
        <w:t xml:space="preserve">жием сообразно времени, обстоятельствам, врагам... Плач всем </w:t>
      </w:r>
      <w:r>
        <w:rPr>
          <w:rFonts w:eastAsia="Times New Roman"/>
          <w:color w:val="000000"/>
          <w:spacing w:val="-8"/>
          <w:sz w:val="24"/>
          <w:szCs w:val="24"/>
        </w:rPr>
        <w:t>этим распоряжается; без него множество людей (прочие добро</w:t>
      </w:r>
      <w:r>
        <w:rPr>
          <w:rFonts w:eastAsia="Times New Roman"/>
          <w:color w:val="000000"/>
          <w:spacing w:val="-8"/>
          <w:sz w:val="24"/>
          <w:szCs w:val="24"/>
        </w:rPr>
        <w:softHyphen/>
      </w:r>
      <w:r>
        <w:rPr>
          <w:rFonts w:eastAsia="Times New Roman"/>
          <w:color w:val="000000"/>
          <w:spacing w:val="-6"/>
          <w:sz w:val="24"/>
          <w:szCs w:val="24"/>
        </w:rPr>
        <w:t>детели) удобно побеждаются. Итак, братия, прежде всех дела</w:t>
      </w:r>
      <w:r>
        <w:rPr>
          <w:rFonts w:eastAsia="Times New Roman"/>
          <w:color w:val="000000"/>
          <w:spacing w:val="-6"/>
          <w:sz w:val="24"/>
          <w:szCs w:val="24"/>
        </w:rPr>
        <w:softHyphen/>
        <w:t xml:space="preserve">ний и со всеми деланиями, да будет для всех нас деланием </w:t>
      </w:r>
      <w:r>
        <w:rPr>
          <w:rFonts w:eastAsia="Times New Roman"/>
          <w:i/>
          <w:iCs/>
          <w:color w:val="000000"/>
          <w:spacing w:val="-6"/>
          <w:sz w:val="24"/>
          <w:szCs w:val="24"/>
        </w:rPr>
        <w:t xml:space="preserve">покаяние, </w:t>
      </w:r>
      <w:r>
        <w:rPr>
          <w:rFonts w:eastAsia="Times New Roman"/>
          <w:color w:val="000000"/>
          <w:spacing w:val="-6"/>
          <w:sz w:val="24"/>
          <w:szCs w:val="24"/>
        </w:rPr>
        <w:t xml:space="preserve">с покаянием соединенный </w:t>
      </w:r>
      <w:r>
        <w:rPr>
          <w:rFonts w:eastAsia="Times New Roman"/>
          <w:i/>
          <w:iCs/>
          <w:color w:val="000000"/>
          <w:spacing w:val="-6"/>
          <w:sz w:val="24"/>
          <w:szCs w:val="24"/>
        </w:rPr>
        <w:t xml:space="preserve">плач </w:t>
      </w:r>
      <w:r>
        <w:rPr>
          <w:rFonts w:eastAsia="Times New Roman"/>
          <w:color w:val="000000"/>
          <w:spacing w:val="-6"/>
          <w:sz w:val="24"/>
          <w:szCs w:val="24"/>
        </w:rPr>
        <w:t>и плачу сопутствую</w:t>
      </w:r>
      <w:r>
        <w:rPr>
          <w:rFonts w:eastAsia="Times New Roman"/>
          <w:color w:val="000000"/>
          <w:spacing w:val="-6"/>
          <w:sz w:val="24"/>
          <w:szCs w:val="24"/>
        </w:rPr>
        <w:softHyphen/>
        <w:t xml:space="preserve">щие </w:t>
      </w:r>
      <w:r>
        <w:rPr>
          <w:rFonts w:eastAsia="Times New Roman"/>
          <w:i/>
          <w:iCs/>
          <w:color w:val="000000"/>
          <w:spacing w:val="-6"/>
          <w:sz w:val="24"/>
          <w:szCs w:val="24"/>
        </w:rPr>
        <w:t xml:space="preserve">слезы. </w:t>
      </w:r>
      <w:r>
        <w:rPr>
          <w:rFonts w:eastAsia="Times New Roman"/>
          <w:color w:val="000000"/>
          <w:spacing w:val="-6"/>
          <w:sz w:val="24"/>
          <w:szCs w:val="24"/>
        </w:rPr>
        <w:t xml:space="preserve">Нет плача без покаяния; нет слез без плача: эти три друг с другом соединились и связались, и невозможно одному </w:t>
      </w:r>
      <w:r>
        <w:rPr>
          <w:rFonts w:eastAsia="Times New Roman"/>
          <w:color w:val="000000"/>
          <w:sz w:val="24"/>
          <w:szCs w:val="24"/>
        </w:rPr>
        <w:t>из них явиться без двух других»</w:t>
      </w:r>
      <w:r>
        <w:rPr>
          <w:rStyle w:val="a6"/>
          <w:rFonts w:eastAsia="Times New Roman"/>
          <w:color w:val="000000"/>
          <w:sz w:val="24"/>
          <w:szCs w:val="24"/>
        </w:rPr>
        <w:footnoteReference w:id="128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Мысленный путь покаяния и плача имеет то важное </w:t>
      </w:r>
      <w:r>
        <w:rPr>
          <w:rFonts w:eastAsia="Times New Roman"/>
          <w:color w:val="000000"/>
          <w:spacing w:val="-1"/>
          <w:sz w:val="24"/>
          <w:szCs w:val="24"/>
        </w:rPr>
        <w:t xml:space="preserve">достоинство, что он безопасен от бесовского обольщения, </w:t>
      </w:r>
      <w:r>
        <w:rPr>
          <w:rFonts w:eastAsia="Times New Roman"/>
          <w:color w:val="000000"/>
          <w:spacing w:val="-3"/>
          <w:sz w:val="24"/>
          <w:szCs w:val="24"/>
        </w:rPr>
        <w:t>или так называемой бесовской прелести. Падший дух, чтоб обольстить подвижника, старается сперва уверить его о дос</w:t>
      </w:r>
      <w:r>
        <w:rPr>
          <w:rFonts w:eastAsia="Times New Roman"/>
          <w:color w:val="000000"/>
          <w:spacing w:val="-3"/>
          <w:sz w:val="24"/>
          <w:szCs w:val="24"/>
        </w:rPr>
        <w:softHyphen/>
        <w:t>тоинстве или достоинствах его, что видно из примеров, по</w:t>
      </w:r>
      <w:r>
        <w:rPr>
          <w:rFonts w:eastAsia="Times New Roman"/>
          <w:color w:val="000000"/>
          <w:spacing w:val="-3"/>
          <w:sz w:val="24"/>
          <w:szCs w:val="24"/>
        </w:rPr>
        <w:softHyphen/>
      </w:r>
      <w:r>
        <w:rPr>
          <w:rFonts w:eastAsia="Times New Roman"/>
          <w:color w:val="000000"/>
          <w:spacing w:val="-5"/>
          <w:sz w:val="24"/>
          <w:szCs w:val="24"/>
        </w:rPr>
        <w:t xml:space="preserve">мещенных в предшествовавших советах; как же он обольстит </w:t>
      </w:r>
      <w:r>
        <w:rPr>
          <w:rFonts w:eastAsia="Times New Roman"/>
          <w:color w:val="000000"/>
          <w:spacing w:val="-1"/>
          <w:sz w:val="24"/>
          <w:szCs w:val="24"/>
        </w:rPr>
        <w:t>того, кто всеусильно ищет открыть свою греховность, ры</w:t>
      </w:r>
      <w:r>
        <w:rPr>
          <w:rFonts w:eastAsia="Times New Roman"/>
          <w:color w:val="000000"/>
          <w:spacing w:val="-1"/>
          <w:sz w:val="24"/>
          <w:szCs w:val="24"/>
        </w:rPr>
        <w:softHyphen/>
      </w:r>
      <w:r>
        <w:rPr>
          <w:rFonts w:eastAsia="Times New Roman"/>
          <w:color w:val="000000"/>
          <w:spacing w:val="-3"/>
          <w:sz w:val="24"/>
          <w:szCs w:val="24"/>
        </w:rPr>
        <w:t>дает над тою, которая открылась ему, по причине ее возжи</w:t>
      </w:r>
      <w:r>
        <w:rPr>
          <w:rFonts w:eastAsia="Times New Roman"/>
          <w:color w:val="000000"/>
          <w:spacing w:val="-3"/>
          <w:sz w:val="24"/>
          <w:szCs w:val="24"/>
        </w:rPr>
        <w:softHyphen/>
        <w:t xml:space="preserve">гается к открытию еще большей, кто все стремление свое </w:t>
      </w:r>
      <w:r>
        <w:rPr>
          <w:rFonts w:eastAsia="Times New Roman"/>
          <w:color w:val="000000"/>
          <w:spacing w:val="-4"/>
          <w:sz w:val="24"/>
          <w:szCs w:val="24"/>
        </w:rPr>
        <w:t>заключает в том, чтоб увидеть в себе одно и единственное достоинство грешника, чтоб и внешнею и внутреннею дея</w:t>
      </w:r>
      <w:r>
        <w:rPr>
          <w:rFonts w:eastAsia="Times New Roman"/>
          <w:color w:val="000000"/>
          <w:spacing w:val="-3"/>
          <w:sz w:val="24"/>
          <w:szCs w:val="24"/>
        </w:rPr>
        <w:t>тельностию приносить Богу сознание и исповедание своей греховности. «Когда диавол, — говорит преподобный Гри</w:t>
      </w:r>
      <w:r>
        <w:rPr>
          <w:rFonts w:eastAsia="Times New Roman"/>
          <w:color w:val="000000"/>
          <w:spacing w:val="-3"/>
          <w:sz w:val="24"/>
          <w:szCs w:val="24"/>
        </w:rPr>
        <w:softHyphen/>
        <w:t xml:space="preserve">горий Синаит, — увидит кого-либо живущим плачевно, не </w:t>
      </w:r>
      <w:r>
        <w:rPr>
          <w:rFonts w:eastAsia="Times New Roman"/>
          <w:color w:val="000000"/>
          <w:sz w:val="24"/>
          <w:szCs w:val="24"/>
        </w:rPr>
        <w:t xml:space="preserve">пребывает при нем, отвращаясь смирения, производимого </w:t>
      </w:r>
      <w:r>
        <w:rPr>
          <w:rFonts w:eastAsia="Times New Roman"/>
          <w:color w:val="000000"/>
          <w:spacing w:val="-3"/>
          <w:sz w:val="24"/>
          <w:szCs w:val="24"/>
        </w:rPr>
        <w:t>плачем»</w:t>
      </w:r>
      <w:r>
        <w:rPr>
          <w:rStyle w:val="a6"/>
          <w:rFonts w:eastAsia="Times New Roman"/>
          <w:color w:val="000000"/>
          <w:spacing w:val="-3"/>
          <w:sz w:val="24"/>
          <w:szCs w:val="24"/>
        </w:rPr>
        <w:footnoteReference w:id="1284"/>
      </w:r>
      <w:r>
        <w:rPr>
          <w:rFonts w:eastAsia="Times New Roman"/>
          <w:color w:val="000000"/>
          <w:spacing w:val="-3"/>
          <w:sz w:val="24"/>
          <w:szCs w:val="24"/>
        </w:rPr>
        <w:t>. Хотя враг искушает и плачущих, но удобно по</w:t>
      </w:r>
      <w:r>
        <w:rPr>
          <w:rFonts w:eastAsia="Times New Roman"/>
          <w:color w:val="000000"/>
          <w:spacing w:val="-3"/>
          <w:sz w:val="24"/>
          <w:szCs w:val="24"/>
        </w:rPr>
        <w:softHyphen/>
      </w:r>
      <w:r>
        <w:rPr>
          <w:rFonts w:eastAsia="Times New Roman"/>
          <w:color w:val="000000"/>
          <w:spacing w:val="-4"/>
          <w:sz w:val="24"/>
          <w:szCs w:val="24"/>
        </w:rPr>
        <w:t xml:space="preserve">знается ими и отражается. Самомнительный, признающий в </w:t>
      </w:r>
      <w:r>
        <w:rPr>
          <w:rFonts w:eastAsia="Times New Roman"/>
          <w:color w:val="000000"/>
          <w:spacing w:val="-5"/>
          <w:sz w:val="24"/>
          <w:szCs w:val="24"/>
        </w:rPr>
        <w:t xml:space="preserve">себе какое-нибудь достоинство не может отразить бесовского </w:t>
      </w:r>
      <w:r>
        <w:rPr>
          <w:rFonts w:eastAsia="Times New Roman"/>
          <w:color w:val="000000"/>
          <w:spacing w:val="-2"/>
          <w:sz w:val="24"/>
          <w:szCs w:val="24"/>
        </w:rPr>
        <w:t>обольщения извне, будучи объят и окован им внутри</w:t>
      </w:r>
      <w:r>
        <w:rPr>
          <w:rStyle w:val="a6"/>
          <w:rFonts w:eastAsia="Times New Roman"/>
          <w:color w:val="000000"/>
          <w:spacing w:val="-2"/>
          <w:sz w:val="24"/>
          <w:szCs w:val="24"/>
        </w:rPr>
        <w:footnoteReference w:id="1285"/>
      </w:r>
      <w:r>
        <w:rPr>
          <w:rFonts w:eastAsia="Times New Roman"/>
          <w:color w:val="000000"/>
          <w:spacing w:val="-2"/>
          <w:sz w:val="24"/>
          <w:szCs w:val="24"/>
        </w:rPr>
        <w:t>.</w:t>
      </w:r>
    </w:p>
    <w:p w:rsidR="00944642" w:rsidRPr="008276D1" w:rsidRDefault="00944642" w:rsidP="00FD09E3">
      <w:pPr>
        <w:shd w:val="clear" w:color="auto" w:fill="FFFFFF"/>
        <w:spacing w:line="230" w:lineRule="exact"/>
        <w:ind w:firstLine="567"/>
        <w:jc w:val="both"/>
      </w:pPr>
      <w:r>
        <w:rPr>
          <w:rFonts w:eastAsia="Times New Roman"/>
          <w:color w:val="000000"/>
          <w:spacing w:val="-6"/>
          <w:sz w:val="24"/>
          <w:szCs w:val="24"/>
        </w:rPr>
        <w:lastRenderedPageBreak/>
        <w:t xml:space="preserve">Невежественные и лицемерные подвижники признают себя </w:t>
      </w:r>
      <w:r>
        <w:rPr>
          <w:rFonts w:eastAsia="Times New Roman"/>
          <w:color w:val="000000"/>
          <w:spacing w:val="-4"/>
          <w:sz w:val="24"/>
          <w:szCs w:val="24"/>
        </w:rPr>
        <w:t>достигшими своей цели, когда они увидят себя святыми, ког</w:t>
      </w:r>
      <w:r>
        <w:rPr>
          <w:rFonts w:eastAsia="Times New Roman"/>
          <w:color w:val="000000"/>
          <w:spacing w:val="-4"/>
          <w:sz w:val="24"/>
          <w:szCs w:val="24"/>
        </w:rPr>
        <w:softHyphen/>
        <w:t>да такими признает и провозгласит их мир; они радуются входящему в них самообольщению и самомнению, не пони</w:t>
      </w:r>
      <w:r>
        <w:rPr>
          <w:rFonts w:eastAsia="Times New Roman"/>
          <w:color w:val="000000"/>
          <w:spacing w:val="-4"/>
          <w:sz w:val="24"/>
          <w:szCs w:val="24"/>
        </w:rPr>
        <w:softHyphen/>
      </w:r>
      <w:r>
        <w:rPr>
          <w:rFonts w:eastAsia="Times New Roman"/>
          <w:color w:val="000000"/>
          <w:spacing w:val="-3"/>
          <w:sz w:val="24"/>
          <w:szCs w:val="24"/>
        </w:rPr>
        <w:t xml:space="preserve">мая, как бедственно самомнение, не понимая, что похвала </w:t>
      </w:r>
      <w:r>
        <w:rPr>
          <w:rFonts w:eastAsia="Times New Roman"/>
          <w:color w:val="000000"/>
          <w:spacing w:val="-2"/>
          <w:sz w:val="24"/>
          <w:szCs w:val="24"/>
        </w:rPr>
        <w:t xml:space="preserve">человеческая служит признаком лжепророка. Признак этот </w:t>
      </w:r>
      <w:r>
        <w:rPr>
          <w:rFonts w:eastAsia="Times New Roman"/>
          <w:color w:val="000000"/>
          <w:spacing w:val="-4"/>
          <w:sz w:val="24"/>
          <w:szCs w:val="24"/>
        </w:rPr>
        <w:t xml:space="preserve">необыкновенно важен: он дан Самим Богочеловеком. </w:t>
      </w:r>
      <w:r>
        <w:rPr>
          <w:rFonts w:eastAsia="Times New Roman"/>
          <w:i/>
          <w:iCs/>
          <w:color w:val="000000"/>
          <w:spacing w:val="-4"/>
          <w:sz w:val="24"/>
          <w:szCs w:val="24"/>
        </w:rPr>
        <w:t xml:space="preserve">Горе, </w:t>
      </w:r>
      <w:r w:rsidRPr="008276D1">
        <w:rPr>
          <w:rFonts w:eastAsia="Times New Roman"/>
          <w:bCs/>
          <w:color w:val="000000"/>
          <w:spacing w:val="-5"/>
          <w:sz w:val="24"/>
          <w:szCs w:val="24"/>
        </w:rPr>
        <w:t xml:space="preserve">сказал Господь, </w:t>
      </w:r>
      <w:r w:rsidRPr="008276D1">
        <w:rPr>
          <w:rFonts w:eastAsia="Times New Roman"/>
          <w:bCs/>
          <w:i/>
          <w:iCs/>
          <w:color w:val="000000"/>
          <w:spacing w:val="-5"/>
          <w:sz w:val="24"/>
          <w:szCs w:val="24"/>
        </w:rPr>
        <w:t xml:space="preserve">егда добре рекут вам </w:t>
      </w:r>
      <w:r w:rsidRPr="008276D1">
        <w:rPr>
          <w:rFonts w:eastAsia="Times New Roman"/>
          <w:bCs/>
          <w:i/>
          <w:iCs/>
          <w:color w:val="000000"/>
          <w:spacing w:val="-5"/>
          <w:sz w:val="24"/>
          <w:szCs w:val="24"/>
          <w:lang w:val="en-US"/>
        </w:rPr>
        <w:t>ecu</w:t>
      </w:r>
      <w:r w:rsidRPr="008276D1">
        <w:rPr>
          <w:rFonts w:eastAsia="Times New Roman"/>
          <w:bCs/>
          <w:i/>
          <w:iCs/>
          <w:color w:val="000000"/>
          <w:spacing w:val="-5"/>
          <w:sz w:val="24"/>
          <w:szCs w:val="24"/>
        </w:rPr>
        <w:t xml:space="preserve"> человецы. По сим </w:t>
      </w:r>
      <w:r w:rsidRPr="008276D1">
        <w:rPr>
          <w:rFonts w:eastAsia="Times New Roman"/>
          <w:bCs/>
          <w:i/>
          <w:iCs/>
          <w:color w:val="000000"/>
          <w:spacing w:val="-9"/>
          <w:sz w:val="24"/>
          <w:szCs w:val="24"/>
        </w:rPr>
        <w:t>бо творяху лжепророком отцы их</w:t>
      </w:r>
      <w:r>
        <w:rPr>
          <w:rStyle w:val="a6"/>
          <w:rFonts w:eastAsia="Times New Roman"/>
          <w:bCs/>
          <w:i/>
          <w:iCs/>
          <w:color w:val="000000"/>
          <w:spacing w:val="-9"/>
          <w:sz w:val="24"/>
          <w:szCs w:val="24"/>
        </w:rPr>
        <w:footnoteReference w:id="1286"/>
      </w:r>
      <w:r w:rsidRPr="008276D1">
        <w:rPr>
          <w:rFonts w:eastAsia="Times New Roman"/>
          <w:bCs/>
          <w:i/>
          <w:iCs/>
          <w:color w:val="000000"/>
          <w:spacing w:val="-9"/>
          <w:sz w:val="24"/>
          <w:szCs w:val="24"/>
        </w:rPr>
        <w:t xml:space="preserve">. </w:t>
      </w:r>
      <w:r w:rsidRPr="008276D1">
        <w:rPr>
          <w:rFonts w:eastAsia="Times New Roman"/>
          <w:bCs/>
          <w:color w:val="000000"/>
          <w:spacing w:val="-9"/>
          <w:sz w:val="24"/>
          <w:szCs w:val="24"/>
        </w:rPr>
        <w:t>Горе, душевное горе и</w:t>
      </w:r>
      <w:r>
        <w:rPr>
          <w:rFonts w:eastAsia="Times New Roman"/>
          <w:b/>
          <w:bCs/>
          <w:color w:val="000000"/>
          <w:spacing w:val="-9"/>
          <w:sz w:val="24"/>
          <w:szCs w:val="24"/>
        </w:rPr>
        <w:t xml:space="preserve"> </w:t>
      </w:r>
      <w:r>
        <w:rPr>
          <w:rFonts w:eastAsia="Times New Roman"/>
          <w:color w:val="000000"/>
          <w:spacing w:val="-5"/>
          <w:sz w:val="24"/>
          <w:szCs w:val="24"/>
        </w:rPr>
        <w:t>бедствие, вечное горе! — Истинный инок радуется тогда, ког</w:t>
      </w:r>
      <w:r>
        <w:rPr>
          <w:rFonts w:eastAsia="Times New Roman"/>
          <w:color w:val="000000"/>
          <w:spacing w:val="-5"/>
          <w:sz w:val="24"/>
          <w:szCs w:val="24"/>
        </w:rPr>
        <w:softHyphen/>
      </w:r>
      <w:r>
        <w:rPr>
          <w:rFonts w:eastAsia="Times New Roman"/>
          <w:color w:val="000000"/>
          <w:spacing w:val="-4"/>
          <w:sz w:val="24"/>
          <w:szCs w:val="24"/>
        </w:rPr>
        <w:t xml:space="preserve">да он начинает усматривать грех свой, когда он по мнению </w:t>
      </w:r>
      <w:r>
        <w:rPr>
          <w:rFonts w:eastAsia="Times New Roman"/>
          <w:color w:val="000000"/>
          <w:spacing w:val="-3"/>
          <w:sz w:val="24"/>
          <w:szCs w:val="24"/>
        </w:rPr>
        <w:t>своему о себе соделается ниже и грешнее всех ближних сво</w:t>
      </w:r>
      <w:r>
        <w:rPr>
          <w:rFonts w:eastAsia="Times New Roman"/>
          <w:color w:val="000000"/>
          <w:spacing w:val="-3"/>
          <w:sz w:val="24"/>
          <w:szCs w:val="24"/>
        </w:rPr>
        <w:softHyphen/>
      </w:r>
      <w:r>
        <w:rPr>
          <w:rFonts w:eastAsia="Times New Roman"/>
          <w:color w:val="000000"/>
          <w:spacing w:val="-1"/>
          <w:sz w:val="24"/>
          <w:szCs w:val="24"/>
        </w:rPr>
        <w:t xml:space="preserve">их, когда начнет потрясать его страх Суда Божия и страх </w:t>
      </w:r>
      <w:r>
        <w:rPr>
          <w:rFonts w:eastAsia="Times New Roman"/>
          <w:color w:val="000000"/>
          <w:spacing w:val="-4"/>
          <w:sz w:val="24"/>
          <w:szCs w:val="24"/>
        </w:rPr>
        <w:t>вечных мук, когда явится в нем чувство преступника и осуж</w:t>
      </w:r>
      <w:r>
        <w:rPr>
          <w:rFonts w:eastAsia="Times New Roman"/>
          <w:color w:val="000000"/>
          <w:spacing w:val="-2"/>
          <w:sz w:val="24"/>
          <w:szCs w:val="24"/>
        </w:rPr>
        <w:t xml:space="preserve">денника, когда при молитвах его начнут изливаться потоки </w:t>
      </w:r>
      <w:r>
        <w:rPr>
          <w:rFonts w:eastAsia="Times New Roman"/>
          <w:color w:val="000000"/>
          <w:spacing w:val="-3"/>
          <w:sz w:val="24"/>
          <w:szCs w:val="24"/>
        </w:rPr>
        <w:t xml:space="preserve">слез и исторгаться из груди воздыхания и стенания, когда ум </w:t>
      </w:r>
      <w:r>
        <w:rPr>
          <w:rFonts w:eastAsia="Times New Roman"/>
          <w:color w:val="000000"/>
          <w:spacing w:val="-4"/>
          <w:sz w:val="24"/>
          <w:szCs w:val="24"/>
        </w:rPr>
        <w:t xml:space="preserve">его, очищенный слезами, будет предстоять пред Богом лицом </w:t>
      </w:r>
      <w:r>
        <w:rPr>
          <w:rFonts w:eastAsia="Times New Roman"/>
          <w:color w:val="000000"/>
          <w:spacing w:val="-5"/>
          <w:sz w:val="24"/>
          <w:szCs w:val="24"/>
        </w:rPr>
        <w:t xml:space="preserve">к лицу и видеть Невидимого при посредстве сильнейшего </w:t>
      </w:r>
      <w:r>
        <w:rPr>
          <w:rFonts w:eastAsia="Times New Roman"/>
          <w:color w:val="000000"/>
          <w:spacing w:val="-1"/>
          <w:sz w:val="24"/>
          <w:szCs w:val="24"/>
        </w:rPr>
        <w:t xml:space="preserve">ощущения Божия присутствия. О, блаженное видение! при </w:t>
      </w:r>
      <w:r>
        <w:rPr>
          <w:rFonts w:eastAsia="Times New Roman"/>
          <w:color w:val="000000"/>
          <w:spacing w:val="-4"/>
          <w:sz w:val="24"/>
          <w:szCs w:val="24"/>
        </w:rPr>
        <w:t>нем преступник может принести истинное раскаяние в соде</w:t>
      </w:r>
      <w:r>
        <w:rPr>
          <w:rFonts w:eastAsia="Times New Roman"/>
          <w:color w:val="000000"/>
          <w:spacing w:val="-5"/>
          <w:sz w:val="24"/>
          <w:szCs w:val="24"/>
        </w:rPr>
        <w:t>ланных преступлениях, умилостивить Всемилостивого обиль</w:t>
      </w:r>
      <w:r>
        <w:rPr>
          <w:rFonts w:eastAsia="Times New Roman"/>
          <w:color w:val="000000"/>
          <w:spacing w:val="-5"/>
          <w:sz w:val="24"/>
          <w:szCs w:val="24"/>
        </w:rPr>
        <w:softHyphen/>
      </w:r>
      <w:r>
        <w:rPr>
          <w:rFonts w:eastAsia="Times New Roman"/>
          <w:color w:val="000000"/>
          <w:spacing w:val="-4"/>
          <w:sz w:val="24"/>
          <w:szCs w:val="24"/>
        </w:rPr>
        <w:t>ными слезами, смиренными глаголами, обнажением своего горестного состояния, испросить у человеколюбца Бога про</w:t>
      </w:r>
      <w:r>
        <w:rPr>
          <w:rFonts w:eastAsia="Times New Roman"/>
          <w:color w:val="000000"/>
          <w:spacing w:val="-4"/>
          <w:sz w:val="24"/>
          <w:szCs w:val="24"/>
        </w:rPr>
        <w:softHyphen/>
      </w:r>
      <w:r>
        <w:rPr>
          <w:rFonts w:eastAsia="Times New Roman"/>
          <w:color w:val="000000"/>
          <w:spacing w:val="-3"/>
          <w:sz w:val="24"/>
          <w:szCs w:val="24"/>
        </w:rPr>
        <w:t xml:space="preserve">щение, а с ним и множество бесценных, вечных, духовных </w:t>
      </w:r>
      <w:r>
        <w:rPr>
          <w:rFonts w:eastAsia="Times New Roman"/>
          <w:color w:val="000000"/>
          <w:spacing w:val="-4"/>
          <w:sz w:val="24"/>
          <w:szCs w:val="24"/>
        </w:rPr>
        <w:t xml:space="preserve">даров. Величайший успех инока — увидеть и признать себя грешником! Великий успех инока — доказывать всею своею деятельностию искреннее и действительное признание себя </w:t>
      </w:r>
      <w:r>
        <w:rPr>
          <w:rFonts w:eastAsia="Times New Roman"/>
          <w:color w:val="000000"/>
          <w:spacing w:val="-5"/>
          <w:sz w:val="24"/>
          <w:szCs w:val="24"/>
        </w:rPr>
        <w:t>грешником! «Когда ум начнет зреть согрешения свои, множе</w:t>
      </w:r>
      <w:r>
        <w:rPr>
          <w:rFonts w:eastAsia="Times New Roman"/>
          <w:color w:val="000000"/>
          <w:spacing w:val="-5"/>
          <w:sz w:val="24"/>
          <w:szCs w:val="24"/>
        </w:rPr>
        <w:softHyphen/>
        <w:t>ством подобные песку морскому, то это служит началом про</w:t>
      </w:r>
      <w:r>
        <w:rPr>
          <w:rFonts w:eastAsia="Times New Roman"/>
          <w:color w:val="000000"/>
          <w:spacing w:val="-5"/>
          <w:sz w:val="24"/>
          <w:szCs w:val="24"/>
        </w:rPr>
        <w:softHyphen/>
      </w:r>
      <w:r>
        <w:rPr>
          <w:rFonts w:eastAsia="Times New Roman"/>
          <w:color w:val="000000"/>
          <w:spacing w:val="-4"/>
          <w:sz w:val="24"/>
          <w:szCs w:val="24"/>
        </w:rPr>
        <w:t>свещения души и знаком ее здравия», — сказал священному</w:t>
      </w:r>
      <w:r>
        <w:rPr>
          <w:rFonts w:eastAsia="Times New Roman"/>
          <w:color w:val="000000"/>
          <w:spacing w:val="-5"/>
          <w:sz w:val="24"/>
          <w:szCs w:val="24"/>
        </w:rPr>
        <w:t>ченик Петр Дамаскин</w:t>
      </w:r>
      <w:r>
        <w:rPr>
          <w:rStyle w:val="a6"/>
          <w:rFonts w:eastAsia="Times New Roman"/>
          <w:color w:val="000000"/>
          <w:spacing w:val="-5"/>
          <w:sz w:val="24"/>
          <w:szCs w:val="24"/>
        </w:rPr>
        <w:footnoteReference w:id="1287"/>
      </w:r>
      <w:r>
        <w:rPr>
          <w:rFonts w:eastAsia="Times New Roman"/>
          <w:color w:val="000000"/>
          <w:spacing w:val="-5"/>
          <w:sz w:val="24"/>
          <w:szCs w:val="24"/>
        </w:rPr>
        <w:t xml:space="preserve">. Тогда ум может увидеть грехи свои, </w:t>
      </w:r>
      <w:r>
        <w:rPr>
          <w:rFonts w:eastAsia="Times New Roman"/>
          <w:color w:val="000000"/>
          <w:spacing w:val="-4"/>
          <w:sz w:val="24"/>
          <w:szCs w:val="24"/>
        </w:rPr>
        <w:t>когда прикоснется к нему благодать Божия; омраченный па</w:t>
      </w:r>
      <w:r>
        <w:rPr>
          <w:rFonts w:eastAsia="Times New Roman"/>
          <w:color w:val="000000"/>
          <w:spacing w:val="-4"/>
          <w:sz w:val="24"/>
          <w:szCs w:val="24"/>
        </w:rPr>
        <w:softHyphen/>
      </w:r>
      <w:r>
        <w:rPr>
          <w:rFonts w:eastAsia="Times New Roman"/>
          <w:color w:val="000000"/>
          <w:spacing w:val="-6"/>
          <w:sz w:val="24"/>
          <w:szCs w:val="24"/>
        </w:rPr>
        <w:t xml:space="preserve">дением, сам собою он не способен видеть их. Зрение грехов и </w:t>
      </w:r>
      <w:r>
        <w:rPr>
          <w:rFonts w:eastAsia="Times New Roman"/>
          <w:color w:val="000000"/>
          <w:spacing w:val="-2"/>
          <w:sz w:val="24"/>
          <w:szCs w:val="24"/>
        </w:rPr>
        <w:t xml:space="preserve">греховности своей есть дар Божий. Святая Православная </w:t>
      </w:r>
      <w:r>
        <w:rPr>
          <w:rFonts w:eastAsia="Times New Roman"/>
          <w:color w:val="000000"/>
          <w:spacing w:val="-4"/>
          <w:sz w:val="24"/>
          <w:szCs w:val="24"/>
        </w:rPr>
        <w:t xml:space="preserve">Церковь научает чад своих испрашивать этот дар у Бога при </w:t>
      </w:r>
      <w:r>
        <w:rPr>
          <w:rFonts w:eastAsia="Times New Roman"/>
          <w:color w:val="000000"/>
          <w:spacing w:val="-6"/>
          <w:sz w:val="24"/>
          <w:szCs w:val="24"/>
        </w:rPr>
        <w:t xml:space="preserve">посте и коленопреклонениях, преимущественно в дни Святой </w:t>
      </w:r>
      <w:r>
        <w:rPr>
          <w:rFonts w:eastAsia="Times New Roman"/>
          <w:color w:val="000000"/>
          <w:spacing w:val="-4"/>
          <w:sz w:val="24"/>
          <w:szCs w:val="24"/>
        </w:rPr>
        <w:t xml:space="preserve">Четыредесятницы. Дар зрения грехов своих, своего падения, </w:t>
      </w:r>
      <w:r>
        <w:rPr>
          <w:rFonts w:eastAsia="Times New Roman"/>
          <w:color w:val="000000"/>
          <w:spacing w:val="-8"/>
          <w:sz w:val="24"/>
          <w:szCs w:val="24"/>
        </w:rPr>
        <w:t xml:space="preserve">общения падшего человека с падшими ангелами непостижимо </w:t>
      </w:r>
      <w:r>
        <w:rPr>
          <w:rFonts w:eastAsia="Times New Roman"/>
          <w:color w:val="000000"/>
          <w:spacing w:val="-4"/>
          <w:sz w:val="24"/>
          <w:szCs w:val="24"/>
        </w:rPr>
        <w:t>обиловал в великих преподобных Отцах и, несмотря на мно</w:t>
      </w:r>
      <w:r>
        <w:rPr>
          <w:rFonts w:eastAsia="Times New Roman"/>
          <w:color w:val="000000"/>
          <w:spacing w:val="-4"/>
          <w:sz w:val="24"/>
          <w:szCs w:val="24"/>
        </w:rPr>
        <w:softHyphen/>
        <w:t>жество духовных даров, ясно свидетельствовавших о их свя</w:t>
      </w:r>
      <w:r>
        <w:rPr>
          <w:rFonts w:eastAsia="Times New Roman"/>
          <w:color w:val="000000"/>
          <w:spacing w:val="-4"/>
          <w:sz w:val="24"/>
          <w:szCs w:val="24"/>
        </w:rPr>
        <w:softHyphen/>
      </w:r>
      <w:r>
        <w:rPr>
          <w:rFonts w:eastAsia="Times New Roman"/>
          <w:color w:val="000000"/>
          <w:spacing w:val="-5"/>
          <w:sz w:val="24"/>
          <w:szCs w:val="24"/>
        </w:rPr>
        <w:t>тости, возбуждал их к непрестанному покаянию и плачу, к непрестанному омовению себя слезами. Изречения, произне</w:t>
      </w:r>
      <w:r>
        <w:rPr>
          <w:rFonts w:eastAsia="Times New Roman"/>
          <w:color w:val="000000"/>
          <w:spacing w:val="-5"/>
          <w:sz w:val="24"/>
          <w:szCs w:val="24"/>
        </w:rPr>
        <w:softHyphen/>
        <w:t>сенные Отцами из этого состояния, непостижимы для плотс</w:t>
      </w:r>
      <w:r>
        <w:rPr>
          <w:rFonts w:eastAsia="Times New Roman"/>
          <w:color w:val="000000"/>
          <w:spacing w:val="-5"/>
          <w:sz w:val="24"/>
          <w:szCs w:val="24"/>
        </w:rPr>
        <w:softHyphen/>
        <w:t>ких умов. Так — Пимен Великий говаривал сожительство</w:t>
      </w:r>
      <w:r>
        <w:rPr>
          <w:rFonts w:eastAsia="Times New Roman"/>
          <w:color w:val="000000"/>
          <w:spacing w:val="-5"/>
          <w:sz w:val="24"/>
          <w:szCs w:val="24"/>
        </w:rPr>
        <w:softHyphen/>
      </w:r>
      <w:r>
        <w:rPr>
          <w:rFonts w:eastAsia="Times New Roman"/>
          <w:color w:val="000000"/>
          <w:spacing w:val="-4"/>
          <w:sz w:val="24"/>
          <w:szCs w:val="24"/>
        </w:rPr>
        <w:t xml:space="preserve">вавшим ему братиям: «Братия! поверьте: куда будет ввержен </w:t>
      </w:r>
      <w:r>
        <w:rPr>
          <w:rFonts w:eastAsia="Times New Roman"/>
          <w:color w:val="000000"/>
          <w:spacing w:val="-2"/>
          <w:sz w:val="24"/>
          <w:szCs w:val="24"/>
        </w:rPr>
        <w:t>сатана, туда ввергнут и меня»</w:t>
      </w:r>
      <w:r>
        <w:rPr>
          <w:rStyle w:val="a6"/>
          <w:rFonts w:eastAsia="Times New Roman"/>
          <w:color w:val="000000"/>
          <w:spacing w:val="-2"/>
          <w:sz w:val="24"/>
          <w:szCs w:val="24"/>
        </w:rPr>
        <w:footnoteReference w:id="1288"/>
      </w:r>
      <w:r>
        <w:rPr>
          <w:rFonts w:eastAsia="Times New Roman"/>
          <w:color w:val="000000"/>
          <w:spacing w:val="-2"/>
          <w:sz w:val="24"/>
          <w:szCs w:val="24"/>
        </w:rPr>
        <w:t xml:space="preserve">. </w:t>
      </w:r>
      <w:r>
        <w:rPr>
          <w:rFonts w:eastAsia="Times New Roman"/>
          <w:i/>
          <w:iCs/>
          <w:color w:val="000000"/>
          <w:spacing w:val="-2"/>
          <w:sz w:val="24"/>
          <w:szCs w:val="24"/>
        </w:rPr>
        <w:t xml:space="preserve">Всяк возносяйся смирится, </w:t>
      </w:r>
      <w:r w:rsidRPr="008276D1">
        <w:rPr>
          <w:rFonts w:eastAsia="Times New Roman"/>
          <w:bCs/>
          <w:i/>
          <w:iCs/>
          <w:color w:val="000000"/>
          <w:spacing w:val="-7"/>
          <w:sz w:val="24"/>
          <w:szCs w:val="24"/>
        </w:rPr>
        <w:t>смиряяй же себя вознесется</w:t>
      </w:r>
      <w:r>
        <w:rPr>
          <w:rStyle w:val="a6"/>
          <w:rFonts w:eastAsia="Times New Roman"/>
          <w:bCs/>
          <w:i/>
          <w:iCs/>
          <w:color w:val="000000"/>
          <w:spacing w:val="-7"/>
          <w:sz w:val="24"/>
          <w:szCs w:val="24"/>
        </w:rPr>
        <w:footnoteReference w:id="1289"/>
      </w:r>
      <w:r w:rsidRPr="008276D1">
        <w:rPr>
          <w:rFonts w:eastAsia="Times New Roman"/>
          <w:bCs/>
          <w:i/>
          <w:iCs/>
          <w:color w:val="000000"/>
          <w:spacing w:val="-7"/>
          <w:sz w:val="24"/>
          <w:szCs w:val="24"/>
        </w:rPr>
        <w:t xml:space="preserve">, </w:t>
      </w:r>
      <w:r w:rsidRPr="008276D1">
        <w:rPr>
          <w:rFonts w:eastAsia="Times New Roman"/>
          <w:bCs/>
          <w:color w:val="000000"/>
          <w:spacing w:val="-7"/>
          <w:sz w:val="24"/>
          <w:szCs w:val="24"/>
        </w:rPr>
        <w:t>сказал Господь!</w:t>
      </w:r>
    </w:p>
    <w:p w:rsidR="00944642" w:rsidRDefault="00944642" w:rsidP="00FD09E3">
      <w:pPr>
        <w:shd w:val="clear" w:color="auto" w:fill="FFFFFF"/>
        <w:spacing w:before="230" w:line="266" w:lineRule="exact"/>
        <w:ind w:firstLine="567"/>
        <w:jc w:val="center"/>
        <w:outlineLvl w:val="0"/>
      </w:pPr>
      <w:r>
        <w:rPr>
          <w:rFonts w:eastAsia="Times New Roman"/>
          <w:b/>
          <w:bCs/>
          <w:color w:val="000000"/>
          <w:sz w:val="26"/>
          <w:szCs w:val="26"/>
        </w:rPr>
        <w:t>Заключение</w:t>
      </w:r>
    </w:p>
    <w:p w:rsidR="00944642" w:rsidRDefault="00944642" w:rsidP="00FD09E3">
      <w:pPr>
        <w:shd w:val="clear" w:color="auto" w:fill="FFFFFF"/>
        <w:spacing w:line="266" w:lineRule="exact"/>
        <w:ind w:firstLine="567"/>
        <w:jc w:val="center"/>
      </w:pPr>
      <w:r>
        <w:rPr>
          <w:rFonts w:eastAsia="Times New Roman"/>
          <w:b/>
          <w:bCs/>
          <w:color w:val="000000"/>
          <w:sz w:val="26"/>
          <w:szCs w:val="26"/>
        </w:rPr>
        <w:t>О удобоприменимости</w:t>
      </w:r>
    </w:p>
    <w:p w:rsidR="00944642" w:rsidRDefault="00944642" w:rsidP="00FD09E3">
      <w:pPr>
        <w:shd w:val="clear" w:color="auto" w:fill="FFFFFF"/>
        <w:spacing w:line="266" w:lineRule="exact"/>
        <w:ind w:firstLine="567"/>
        <w:jc w:val="center"/>
      </w:pPr>
      <w:r>
        <w:rPr>
          <w:rFonts w:eastAsia="Times New Roman"/>
          <w:b/>
          <w:bCs/>
          <w:color w:val="000000"/>
          <w:sz w:val="26"/>
          <w:szCs w:val="26"/>
        </w:rPr>
        <w:t>изложенных правил к положению</w:t>
      </w:r>
    </w:p>
    <w:p w:rsidR="00944642" w:rsidRDefault="00944642" w:rsidP="00FD09E3">
      <w:pPr>
        <w:shd w:val="clear" w:color="auto" w:fill="FFFFFF"/>
        <w:spacing w:line="266" w:lineRule="exact"/>
        <w:ind w:firstLine="567"/>
        <w:jc w:val="center"/>
      </w:pPr>
      <w:r>
        <w:rPr>
          <w:rFonts w:eastAsia="Times New Roman"/>
          <w:b/>
          <w:bCs/>
          <w:color w:val="000000"/>
          <w:sz w:val="26"/>
          <w:szCs w:val="26"/>
        </w:rPr>
        <w:t>современного монашества</w:t>
      </w:r>
    </w:p>
    <w:p w:rsidR="00944642" w:rsidRDefault="00944642" w:rsidP="00FD09E3">
      <w:pPr>
        <w:shd w:val="clear" w:color="auto" w:fill="FFFFFF"/>
        <w:spacing w:before="108" w:line="230" w:lineRule="exact"/>
        <w:ind w:firstLine="567"/>
        <w:jc w:val="both"/>
      </w:pPr>
      <w:r>
        <w:rPr>
          <w:rFonts w:eastAsia="Times New Roman"/>
          <w:color w:val="000000"/>
          <w:spacing w:val="-8"/>
          <w:sz w:val="24"/>
          <w:szCs w:val="24"/>
        </w:rPr>
        <w:t>Внимательно читавший сочинения святых Отцов о монаше</w:t>
      </w:r>
      <w:r>
        <w:rPr>
          <w:rFonts w:eastAsia="Times New Roman"/>
          <w:color w:val="000000"/>
          <w:spacing w:val="-8"/>
          <w:sz w:val="24"/>
          <w:szCs w:val="24"/>
        </w:rPr>
        <w:softHyphen/>
      </w:r>
      <w:r>
        <w:rPr>
          <w:rFonts w:eastAsia="Times New Roman"/>
          <w:color w:val="000000"/>
          <w:spacing w:val="-5"/>
          <w:sz w:val="24"/>
          <w:szCs w:val="24"/>
        </w:rPr>
        <w:t xml:space="preserve">стве удобно заметит, что Отцы составляли свои наставления, </w:t>
      </w:r>
      <w:r>
        <w:rPr>
          <w:rFonts w:eastAsia="Times New Roman"/>
          <w:color w:val="000000"/>
          <w:spacing w:val="-6"/>
          <w:sz w:val="24"/>
          <w:szCs w:val="24"/>
        </w:rPr>
        <w:t xml:space="preserve">применяясь к обстоятельствам времени и к положению тех </w:t>
      </w:r>
      <w:r>
        <w:rPr>
          <w:rFonts w:eastAsia="Times New Roman"/>
          <w:color w:val="000000"/>
          <w:spacing w:val="-5"/>
          <w:sz w:val="24"/>
          <w:szCs w:val="24"/>
        </w:rPr>
        <w:t xml:space="preserve">иноков, которым они посвящали труд свой. По этой причине </w:t>
      </w:r>
      <w:r>
        <w:rPr>
          <w:rFonts w:eastAsia="Times New Roman"/>
          <w:color w:val="000000"/>
          <w:spacing w:val="-6"/>
          <w:sz w:val="24"/>
          <w:szCs w:val="24"/>
        </w:rPr>
        <w:t xml:space="preserve">почти все монашеские сочинения святых Отцов имеют свою особенную цель, свою односторонность. По этой причине и в </w:t>
      </w:r>
      <w:r>
        <w:rPr>
          <w:rFonts w:eastAsia="Times New Roman"/>
          <w:color w:val="000000"/>
          <w:spacing w:val="-9"/>
          <w:sz w:val="24"/>
          <w:szCs w:val="24"/>
        </w:rPr>
        <w:t>цветущие времена монашества невозможно было каждому ино</w:t>
      </w:r>
      <w:r>
        <w:rPr>
          <w:rFonts w:eastAsia="Times New Roman"/>
          <w:color w:val="000000"/>
          <w:spacing w:val="-9"/>
          <w:sz w:val="24"/>
          <w:szCs w:val="24"/>
        </w:rPr>
        <w:softHyphen/>
      </w:r>
      <w:r>
        <w:rPr>
          <w:rFonts w:eastAsia="Times New Roman"/>
          <w:color w:val="000000"/>
          <w:spacing w:val="-6"/>
          <w:sz w:val="24"/>
          <w:szCs w:val="24"/>
        </w:rPr>
        <w:t xml:space="preserve">ку приложить к себе сряду все, что написали Отцы: тем более </w:t>
      </w:r>
      <w:r>
        <w:rPr>
          <w:rFonts w:eastAsia="Times New Roman"/>
          <w:color w:val="000000"/>
          <w:spacing w:val="-5"/>
          <w:sz w:val="24"/>
          <w:szCs w:val="24"/>
        </w:rPr>
        <w:t xml:space="preserve">такое приложение невозможно в наши времена, и многие, </w:t>
      </w:r>
      <w:r>
        <w:rPr>
          <w:rFonts w:eastAsia="Times New Roman"/>
          <w:color w:val="000000"/>
          <w:spacing w:val="-4"/>
          <w:sz w:val="24"/>
          <w:szCs w:val="24"/>
        </w:rPr>
        <w:t>попытавшиеся сделать его, потрудились много, приобрели очень мало. Приведем в пример книгу святого Иоанна Ле</w:t>
      </w:r>
      <w:r>
        <w:rPr>
          <w:rFonts w:eastAsia="Times New Roman"/>
          <w:color w:val="000000"/>
          <w:spacing w:val="-5"/>
          <w:sz w:val="24"/>
          <w:szCs w:val="24"/>
        </w:rPr>
        <w:t xml:space="preserve">ствичника. Этот угодник Божий написал свои сочинения для </w:t>
      </w:r>
      <w:r>
        <w:rPr>
          <w:rFonts w:eastAsia="Times New Roman"/>
          <w:color w:val="000000"/>
          <w:spacing w:val="-7"/>
          <w:sz w:val="24"/>
          <w:szCs w:val="24"/>
        </w:rPr>
        <w:t>общежительных иноков, которых главною добродетелию дол</w:t>
      </w:r>
      <w:r>
        <w:rPr>
          <w:rFonts w:eastAsia="Times New Roman"/>
          <w:color w:val="000000"/>
          <w:spacing w:val="-7"/>
          <w:sz w:val="24"/>
          <w:szCs w:val="24"/>
        </w:rPr>
        <w:softHyphen/>
        <w:t>жно быть послушание; по этой причине он говорит с осторож</w:t>
      </w:r>
      <w:r>
        <w:rPr>
          <w:rFonts w:eastAsia="Times New Roman"/>
          <w:color w:val="000000"/>
          <w:spacing w:val="-4"/>
          <w:sz w:val="24"/>
          <w:szCs w:val="24"/>
        </w:rPr>
        <w:t>ностию, кратко и как бы нехотя о безмолвии, предохраняя от</w:t>
      </w:r>
      <w:r>
        <w:t xml:space="preserve"> </w:t>
      </w:r>
      <w:r>
        <w:rPr>
          <w:rFonts w:eastAsia="Times New Roman"/>
          <w:color w:val="000000"/>
          <w:spacing w:val="-5"/>
          <w:sz w:val="24"/>
          <w:szCs w:val="24"/>
        </w:rPr>
        <w:t>безвременного и неправильного вступления в него, а о послу</w:t>
      </w:r>
      <w:r>
        <w:rPr>
          <w:rFonts w:eastAsia="Times New Roman"/>
          <w:color w:val="000000"/>
          <w:spacing w:val="-5"/>
          <w:sz w:val="24"/>
          <w:szCs w:val="24"/>
        </w:rPr>
        <w:softHyphen/>
      </w:r>
      <w:r>
        <w:rPr>
          <w:rFonts w:eastAsia="Times New Roman"/>
          <w:color w:val="000000"/>
          <w:spacing w:val="-3"/>
          <w:sz w:val="24"/>
          <w:szCs w:val="24"/>
        </w:rPr>
        <w:t xml:space="preserve">шании говорит очень подробно, восхваляя и превознося это </w:t>
      </w:r>
      <w:r>
        <w:rPr>
          <w:rFonts w:eastAsia="Times New Roman"/>
          <w:color w:val="000000"/>
          <w:spacing w:val="-5"/>
          <w:sz w:val="24"/>
          <w:szCs w:val="24"/>
        </w:rPr>
        <w:t xml:space="preserve">жительство. Так поступает святой не потому, чтоб безмолвие, </w:t>
      </w:r>
      <w:r>
        <w:rPr>
          <w:rFonts w:eastAsia="Times New Roman"/>
          <w:color w:val="000000"/>
          <w:spacing w:val="-2"/>
          <w:sz w:val="24"/>
          <w:szCs w:val="24"/>
        </w:rPr>
        <w:t xml:space="preserve">при известных условиях, не было душеспасительно, но чтоб </w:t>
      </w:r>
      <w:r>
        <w:rPr>
          <w:rFonts w:eastAsia="Times New Roman"/>
          <w:color w:val="000000"/>
          <w:spacing w:val="-5"/>
          <w:sz w:val="24"/>
          <w:szCs w:val="24"/>
        </w:rPr>
        <w:t xml:space="preserve">не ослабить усердия общежительных иноков, чтоб укрепить и </w:t>
      </w:r>
      <w:r>
        <w:rPr>
          <w:rFonts w:eastAsia="Times New Roman"/>
          <w:color w:val="000000"/>
          <w:spacing w:val="-2"/>
          <w:sz w:val="24"/>
          <w:szCs w:val="24"/>
        </w:rPr>
        <w:t xml:space="preserve">ободрить их в подвиге послушания, который они восприяли </w:t>
      </w:r>
      <w:r>
        <w:rPr>
          <w:rFonts w:eastAsia="Times New Roman"/>
          <w:color w:val="000000"/>
          <w:spacing w:val="-4"/>
          <w:sz w:val="24"/>
          <w:szCs w:val="24"/>
        </w:rPr>
        <w:t xml:space="preserve">на себя, чтоб не дать им повода к двоедушию, к стремлению </w:t>
      </w:r>
      <w:r>
        <w:rPr>
          <w:rFonts w:eastAsia="Times New Roman"/>
          <w:color w:val="000000"/>
          <w:sz w:val="24"/>
          <w:szCs w:val="24"/>
        </w:rPr>
        <w:t xml:space="preserve">вступить в жительство, для которого они еще не созрели, </w:t>
      </w:r>
      <w:r>
        <w:rPr>
          <w:rFonts w:eastAsia="Times New Roman"/>
          <w:color w:val="000000"/>
          <w:spacing w:val="-5"/>
          <w:sz w:val="24"/>
          <w:szCs w:val="24"/>
        </w:rPr>
        <w:t>чтоб не дать повода ко впадению в самообольщение и бесовс</w:t>
      </w:r>
      <w:r>
        <w:rPr>
          <w:rFonts w:eastAsia="Times New Roman"/>
          <w:color w:val="000000"/>
          <w:spacing w:val="-5"/>
          <w:sz w:val="24"/>
          <w:szCs w:val="24"/>
        </w:rPr>
        <w:softHyphen/>
      </w:r>
      <w:r>
        <w:rPr>
          <w:rFonts w:eastAsia="Times New Roman"/>
          <w:color w:val="000000"/>
          <w:spacing w:val="-4"/>
          <w:sz w:val="24"/>
          <w:szCs w:val="24"/>
        </w:rPr>
        <w:t>кую прелесть, столь близкую к юным и не юным самочинни</w:t>
      </w:r>
      <w:r>
        <w:rPr>
          <w:rFonts w:eastAsia="Times New Roman"/>
          <w:color w:val="000000"/>
          <w:spacing w:val="-3"/>
          <w:sz w:val="24"/>
          <w:szCs w:val="24"/>
        </w:rPr>
        <w:t xml:space="preserve">кам и самомнителям. Очевидно, что иноку, проводящему </w:t>
      </w:r>
      <w:r>
        <w:rPr>
          <w:rFonts w:eastAsia="Times New Roman"/>
          <w:color w:val="000000"/>
          <w:spacing w:val="-5"/>
          <w:sz w:val="24"/>
          <w:szCs w:val="24"/>
        </w:rPr>
        <w:t>жительство вне общежития, от чтения святой Лествицы долж</w:t>
      </w:r>
      <w:r>
        <w:rPr>
          <w:rFonts w:eastAsia="Times New Roman"/>
          <w:color w:val="000000"/>
          <w:spacing w:val="-5"/>
          <w:sz w:val="24"/>
          <w:szCs w:val="24"/>
        </w:rPr>
        <w:softHyphen/>
      </w:r>
      <w:r>
        <w:rPr>
          <w:rFonts w:eastAsia="Times New Roman"/>
          <w:color w:val="000000"/>
          <w:spacing w:val="-4"/>
          <w:sz w:val="24"/>
          <w:szCs w:val="24"/>
        </w:rPr>
        <w:t xml:space="preserve">но придти смущение и последовать расстройство: ему </w:t>
      </w:r>
      <w:r>
        <w:rPr>
          <w:rFonts w:eastAsia="Times New Roman"/>
          <w:color w:val="000000"/>
          <w:spacing w:val="-4"/>
          <w:sz w:val="24"/>
          <w:szCs w:val="24"/>
        </w:rPr>
        <w:lastRenderedPageBreak/>
        <w:t>непре</w:t>
      </w:r>
      <w:r>
        <w:rPr>
          <w:rFonts w:eastAsia="Times New Roman"/>
          <w:color w:val="000000"/>
          <w:spacing w:val="-4"/>
          <w:sz w:val="24"/>
          <w:szCs w:val="24"/>
        </w:rPr>
        <w:softHyphen/>
        <w:t>менно представится, что вне общежития и послушания нет монашеского преуспеяния. Такое действие этой Боговдохно</w:t>
      </w:r>
      <w:r>
        <w:rPr>
          <w:rFonts w:eastAsia="Times New Roman"/>
          <w:color w:val="000000"/>
          <w:spacing w:val="-3"/>
          <w:sz w:val="24"/>
          <w:szCs w:val="24"/>
        </w:rPr>
        <w:t>венной книги доказано опытом: преподобный Антоний Но</w:t>
      </w:r>
      <w:r>
        <w:rPr>
          <w:rFonts w:eastAsia="Times New Roman"/>
          <w:color w:val="000000"/>
          <w:spacing w:val="-3"/>
          <w:sz w:val="24"/>
          <w:szCs w:val="24"/>
        </w:rPr>
        <w:softHyphen/>
      </w:r>
      <w:r>
        <w:rPr>
          <w:rFonts w:eastAsia="Times New Roman"/>
          <w:color w:val="000000"/>
          <w:spacing w:val="-5"/>
          <w:sz w:val="24"/>
          <w:szCs w:val="24"/>
        </w:rPr>
        <w:t>вый, живший отшельником в глубокой пустыне, прочитал Ле</w:t>
      </w:r>
      <w:r>
        <w:rPr>
          <w:rFonts w:eastAsia="Times New Roman"/>
          <w:color w:val="000000"/>
          <w:spacing w:val="-4"/>
          <w:sz w:val="24"/>
          <w:szCs w:val="24"/>
        </w:rPr>
        <w:t>ствицу; вследствие этого чтения он оставил пустыню и всту</w:t>
      </w:r>
      <w:r>
        <w:rPr>
          <w:rFonts w:eastAsia="Times New Roman"/>
          <w:color w:val="000000"/>
          <w:spacing w:val="-4"/>
          <w:sz w:val="24"/>
          <w:szCs w:val="24"/>
        </w:rPr>
        <w:softHyphen/>
      </w:r>
      <w:r>
        <w:rPr>
          <w:rFonts w:eastAsia="Times New Roman"/>
          <w:color w:val="000000"/>
          <w:spacing w:val="-3"/>
          <w:sz w:val="24"/>
          <w:szCs w:val="24"/>
        </w:rPr>
        <w:t>пил в общежительный монастырь</w:t>
      </w:r>
      <w:r>
        <w:rPr>
          <w:rStyle w:val="a6"/>
          <w:rFonts w:eastAsia="Times New Roman"/>
          <w:color w:val="000000"/>
          <w:spacing w:val="-3"/>
          <w:sz w:val="24"/>
          <w:szCs w:val="24"/>
        </w:rPr>
        <w:footnoteReference w:id="1290"/>
      </w:r>
      <w:r>
        <w:rPr>
          <w:rFonts w:eastAsia="Times New Roman"/>
          <w:color w:val="000000"/>
          <w:spacing w:val="-3"/>
          <w:sz w:val="24"/>
          <w:szCs w:val="24"/>
        </w:rPr>
        <w:t xml:space="preserve">. Не всякому возможно </w:t>
      </w:r>
      <w:r>
        <w:rPr>
          <w:rFonts w:eastAsia="Times New Roman"/>
          <w:color w:val="000000"/>
          <w:spacing w:val="-4"/>
          <w:sz w:val="24"/>
          <w:szCs w:val="24"/>
        </w:rPr>
        <w:t xml:space="preserve">переменить свое наружное положение! Что ж из этого? Инок, оставаясь по необходимости в своем положении и потеряв </w:t>
      </w:r>
      <w:r>
        <w:rPr>
          <w:rFonts w:eastAsia="Times New Roman"/>
          <w:color w:val="000000"/>
          <w:spacing w:val="-3"/>
          <w:sz w:val="24"/>
          <w:szCs w:val="24"/>
        </w:rPr>
        <w:t xml:space="preserve">доверенность к положению, как неудобному для спасения, </w:t>
      </w:r>
      <w:r>
        <w:rPr>
          <w:rFonts w:eastAsia="Times New Roman"/>
          <w:color w:val="000000"/>
          <w:spacing w:val="-5"/>
          <w:sz w:val="24"/>
          <w:szCs w:val="24"/>
        </w:rPr>
        <w:t>впадает в уныние, охладевает к монашескому подвигу и начи</w:t>
      </w:r>
      <w:r>
        <w:rPr>
          <w:rFonts w:eastAsia="Times New Roman"/>
          <w:color w:val="000000"/>
          <w:spacing w:val="-5"/>
          <w:sz w:val="24"/>
          <w:szCs w:val="24"/>
        </w:rPr>
        <w:softHyphen/>
      </w:r>
      <w:r>
        <w:rPr>
          <w:rFonts w:eastAsia="Times New Roman"/>
          <w:color w:val="000000"/>
          <w:spacing w:val="-3"/>
          <w:sz w:val="24"/>
          <w:szCs w:val="24"/>
        </w:rPr>
        <w:t xml:space="preserve">нает проводить жизнь нерадивую. В наше время, когда мы </w:t>
      </w:r>
      <w:r>
        <w:rPr>
          <w:rFonts w:eastAsia="Times New Roman"/>
          <w:color w:val="000000"/>
          <w:spacing w:val="-4"/>
          <w:sz w:val="24"/>
          <w:szCs w:val="24"/>
        </w:rPr>
        <w:t xml:space="preserve">отделены многими веками от обычаев и положения, в недре </w:t>
      </w:r>
      <w:r>
        <w:rPr>
          <w:rFonts w:eastAsia="Times New Roman"/>
          <w:color w:val="000000"/>
          <w:spacing w:val="-6"/>
          <w:sz w:val="24"/>
          <w:szCs w:val="24"/>
        </w:rPr>
        <w:t>которых жительствовали и произнесли свое учение Отцы, при</w:t>
      </w:r>
      <w:r>
        <w:rPr>
          <w:rFonts w:eastAsia="Times New Roman"/>
          <w:color w:val="000000"/>
          <w:spacing w:val="-6"/>
          <w:sz w:val="24"/>
          <w:szCs w:val="24"/>
        </w:rPr>
        <w:softHyphen/>
      </w:r>
      <w:r>
        <w:rPr>
          <w:rFonts w:eastAsia="Times New Roman"/>
          <w:color w:val="000000"/>
          <w:spacing w:val="-4"/>
          <w:sz w:val="24"/>
          <w:szCs w:val="24"/>
        </w:rPr>
        <w:t xml:space="preserve">менение учения их к современному положению иночества в </w:t>
      </w:r>
      <w:r>
        <w:rPr>
          <w:rFonts w:eastAsia="Times New Roman"/>
          <w:color w:val="000000"/>
          <w:spacing w:val="-7"/>
          <w:sz w:val="24"/>
          <w:szCs w:val="24"/>
        </w:rPr>
        <w:t>нашем отечестве представилось особенно нужным и обещаю</w:t>
      </w:r>
      <w:r>
        <w:rPr>
          <w:rFonts w:eastAsia="Times New Roman"/>
          <w:color w:val="000000"/>
          <w:spacing w:val="-7"/>
          <w:sz w:val="24"/>
          <w:szCs w:val="24"/>
        </w:rPr>
        <w:softHyphen/>
      </w:r>
      <w:r>
        <w:rPr>
          <w:rFonts w:eastAsia="Times New Roman"/>
          <w:color w:val="000000"/>
          <w:spacing w:val="-5"/>
          <w:sz w:val="24"/>
          <w:szCs w:val="24"/>
        </w:rPr>
        <w:t>щим принести пользу. Такова была цель при изложении пред</w:t>
      </w:r>
      <w:r>
        <w:rPr>
          <w:rFonts w:eastAsia="Times New Roman"/>
          <w:color w:val="000000"/>
          <w:spacing w:val="-5"/>
          <w:sz w:val="24"/>
          <w:szCs w:val="24"/>
        </w:rPr>
        <w:softHyphen/>
      </w:r>
      <w:r>
        <w:rPr>
          <w:rFonts w:eastAsia="Times New Roman"/>
          <w:color w:val="000000"/>
          <w:spacing w:val="-4"/>
          <w:sz w:val="24"/>
          <w:szCs w:val="24"/>
        </w:rPr>
        <w:t>ложенных здесь советов. Уповаем, что они могут служить руководством для иноков нашего времени, по тому положе</w:t>
      </w:r>
      <w:r>
        <w:rPr>
          <w:rFonts w:eastAsia="Times New Roman"/>
          <w:color w:val="000000"/>
          <w:spacing w:val="-4"/>
          <w:sz w:val="24"/>
          <w:szCs w:val="24"/>
        </w:rPr>
        <w:softHyphen/>
        <w:t>нию, которое им предоставлено Промыслом Божиим. Упова</w:t>
      </w:r>
      <w:r>
        <w:rPr>
          <w:rFonts w:eastAsia="Times New Roman"/>
          <w:color w:val="000000"/>
          <w:spacing w:val="-4"/>
          <w:sz w:val="24"/>
          <w:szCs w:val="24"/>
        </w:rPr>
        <w:softHyphen/>
      </w:r>
      <w:r>
        <w:rPr>
          <w:rFonts w:eastAsia="Times New Roman"/>
          <w:color w:val="000000"/>
          <w:spacing w:val="-5"/>
          <w:sz w:val="24"/>
          <w:szCs w:val="24"/>
        </w:rPr>
        <w:t xml:space="preserve">ем, что убогий труд наш может быть с пользою приложен и в общежительном и в штатном монастырях, и к жизни инока на подворий или при часовне, и к жизни инока, странствующего </w:t>
      </w:r>
      <w:r>
        <w:rPr>
          <w:rFonts w:eastAsia="Times New Roman"/>
          <w:color w:val="000000"/>
          <w:spacing w:val="-4"/>
          <w:sz w:val="24"/>
          <w:szCs w:val="24"/>
        </w:rPr>
        <w:t xml:space="preserve">на корабле по требованию и обычаю государственному, и к жизни инока, находящегося в долговременном послушании </w:t>
      </w:r>
      <w:r>
        <w:rPr>
          <w:rFonts w:eastAsia="Times New Roman"/>
          <w:color w:val="000000"/>
          <w:spacing w:val="-5"/>
          <w:sz w:val="24"/>
          <w:szCs w:val="24"/>
        </w:rPr>
        <w:t xml:space="preserve">посреди мира, и к жизни инока, постриженного в монашество </w:t>
      </w:r>
      <w:r>
        <w:rPr>
          <w:rFonts w:eastAsia="Times New Roman"/>
          <w:color w:val="000000"/>
          <w:sz w:val="24"/>
          <w:szCs w:val="24"/>
        </w:rPr>
        <w:t xml:space="preserve">при духовном училище, занимающего при нем какую-либо </w:t>
      </w:r>
      <w:r>
        <w:rPr>
          <w:rFonts w:eastAsia="Times New Roman"/>
          <w:color w:val="000000"/>
          <w:spacing w:val="-4"/>
          <w:sz w:val="24"/>
          <w:szCs w:val="24"/>
        </w:rPr>
        <w:t xml:space="preserve">ученую или административную должность, — даже к жизни </w:t>
      </w:r>
      <w:r>
        <w:rPr>
          <w:rFonts w:eastAsia="Times New Roman"/>
          <w:color w:val="000000"/>
          <w:spacing w:val="-5"/>
          <w:sz w:val="24"/>
          <w:szCs w:val="24"/>
        </w:rPr>
        <w:t>мирянина, который захотел бы среди мира с особенным тща</w:t>
      </w:r>
      <w:r>
        <w:rPr>
          <w:rFonts w:eastAsia="Times New Roman"/>
          <w:color w:val="000000"/>
          <w:spacing w:val="-5"/>
          <w:sz w:val="24"/>
          <w:szCs w:val="24"/>
        </w:rPr>
        <w:softHyphen/>
      </w:r>
      <w:r>
        <w:rPr>
          <w:rFonts w:eastAsia="Times New Roman"/>
          <w:color w:val="000000"/>
          <w:spacing w:val="-4"/>
          <w:sz w:val="24"/>
          <w:szCs w:val="24"/>
        </w:rPr>
        <w:t xml:space="preserve">нием заняться своим спасением. Исполнение евангельских </w:t>
      </w:r>
      <w:r>
        <w:rPr>
          <w:rFonts w:eastAsia="Times New Roman"/>
          <w:color w:val="000000"/>
          <w:spacing w:val="-6"/>
          <w:sz w:val="24"/>
          <w:szCs w:val="24"/>
        </w:rPr>
        <w:t>заповедей всегда составляло и ныне составляет сущность ино</w:t>
      </w:r>
      <w:r>
        <w:rPr>
          <w:rFonts w:eastAsia="Times New Roman"/>
          <w:color w:val="000000"/>
          <w:spacing w:val="-6"/>
          <w:sz w:val="24"/>
          <w:szCs w:val="24"/>
        </w:rPr>
        <w:softHyphen/>
      </w:r>
      <w:r>
        <w:rPr>
          <w:rFonts w:eastAsia="Times New Roman"/>
          <w:color w:val="000000"/>
          <w:spacing w:val="-4"/>
          <w:sz w:val="24"/>
          <w:szCs w:val="24"/>
        </w:rPr>
        <w:t>ческого делания и жительства. Всякое место и положение представляют много удобств для этого делания и подвига. Братия! примите приношение духовное и не осудите за ску</w:t>
      </w:r>
      <w:r>
        <w:rPr>
          <w:rFonts w:eastAsia="Times New Roman"/>
          <w:color w:val="000000"/>
          <w:spacing w:val="-4"/>
          <w:sz w:val="24"/>
          <w:szCs w:val="24"/>
        </w:rPr>
        <w:softHyphen/>
      </w:r>
      <w:r>
        <w:rPr>
          <w:rFonts w:eastAsia="Times New Roman"/>
          <w:color w:val="000000"/>
          <w:spacing w:val="-5"/>
          <w:sz w:val="24"/>
          <w:szCs w:val="24"/>
        </w:rPr>
        <w:t xml:space="preserve">дость его. Скудость приношения свидетельствуете о скудости </w:t>
      </w:r>
      <w:r>
        <w:rPr>
          <w:rFonts w:eastAsia="Times New Roman"/>
          <w:color w:val="000000"/>
          <w:spacing w:val="-8"/>
          <w:sz w:val="24"/>
          <w:szCs w:val="24"/>
        </w:rPr>
        <w:t xml:space="preserve">имущества. Вашею верою и усердием восполните эту скудость, </w:t>
      </w:r>
      <w:r>
        <w:rPr>
          <w:rFonts w:eastAsia="Times New Roman"/>
          <w:color w:val="000000"/>
          <w:spacing w:val="-6"/>
          <w:sz w:val="24"/>
          <w:szCs w:val="24"/>
        </w:rPr>
        <w:t xml:space="preserve">а молитвами и благословением вознаградите потрудившегося </w:t>
      </w:r>
      <w:r>
        <w:rPr>
          <w:rFonts w:eastAsia="Times New Roman"/>
          <w:color w:val="000000"/>
          <w:sz w:val="24"/>
          <w:szCs w:val="24"/>
        </w:rPr>
        <w:t>для своего и вашего спасения.</w:t>
      </w:r>
    </w:p>
    <w:p w:rsidR="00944642" w:rsidRDefault="00944642" w:rsidP="00FD09E3">
      <w:pPr>
        <w:shd w:val="clear" w:color="auto" w:fill="FFFFFF"/>
        <w:spacing w:before="7" w:line="234" w:lineRule="exact"/>
        <w:ind w:firstLine="567"/>
        <w:rPr>
          <w:rFonts w:eastAsia="Times New Roman"/>
          <w:color w:val="000000"/>
          <w:spacing w:val="-5"/>
          <w:sz w:val="24"/>
          <w:szCs w:val="24"/>
        </w:rPr>
      </w:pPr>
      <w:r>
        <w:rPr>
          <w:rFonts w:eastAsia="Times New Roman"/>
          <w:color w:val="000000"/>
          <w:spacing w:val="-6"/>
          <w:sz w:val="24"/>
          <w:szCs w:val="24"/>
        </w:rPr>
        <w:t>Богатый Домовладыка дал роскошный обед Своим много</w:t>
      </w:r>
      <w:r>
        <w:rPr>
          <w:rFonts w:eastAsia="Times New Roman"/>
          <w:color w:val="000000"/>
          <w:spacing w:val="-6"/>
          <w:sz w:val="24"/>
          <w:szCs w:val="24"/>
        </w:rPr>
        <w:softHyphen/>
      </w:r>
      <w:r>
        <w:rPr>
          <w:rFonts w:eastAsia="Times New Roman"/>
          <w:color w:val="000000"/>
          <w:spacing w:val="-4"/>
          <w:sz w:val="24"/>
          <w:szCs w:val="24"/>
        </w:rPr>
        <w:t xml:space="preserve">численным друзьям и знакомым, и множеству тех, которых </w:t>
      </w:r>
      <w:r>
        <w:rPr>
          <w:rFonts w:eastAsia="Times New Roman"/>
          <w:color w:val="000000"/>
          <w:spacing w:val="-5"/>
          <w:sz w:val="24"/>
          <w:szCs w:val="24"/>
        </w:rPr>
        <w:t>захотел пригласить к обеду, — тем включить их в число дру</w:t>
      </w:r>
      <w:r>
        <w:rPr>
          <w:rFonts w:eastAsia="Times New Roman"/>
          <w:color w:val="000000"/>
          <w:spacing w:val="-5"/>
          <w:sz w:val="24"/>
          <w:szCs w:val="24"/>
        </w:rPr>
        <w:softHyphen/>
      </w:r>
      <w:r>
        <w:rPr>
          <w:rFonts w:eastAsia="Times New Roman"/>
          <w:color w:val="000000"/>
          <w:spacing w:val="-4"/>
          <w:sz w:val="24"/>
          <w:szCs w:val="24"/>
        </w:rPr>
        <w:t xml:space="preserve">зей и знакомых Своих. Безмерное количество духовных яств </w:t>
      </w:r>
      <w:r>
        <w:rPr>
          <w:rFonts w:eastAsia="Times New Roman"/>
          <w:color w:val="000000"/>
          <w:spacing w:val="-6"/>
          <w:sz w:val="24"/>
          <w:szCs w:val="24"/>
        </w:rPr>
        <w:t xml:space="preserve">невообразимого и недомыслимого достоинства предстояло на </w:t>
      </w:r>
      <w:r>
        <w:rPr>
          <w:rFonts w:eastAsia="Times New Roman"/>
          <w:color w:val="000000"/>
          <w:spacing w:val="-5"/>
          <w:sz w:val="24"/>
          <w:szCs w:val="24"/>
        </w:rPr>
        <w:t>духовной трапезе. По окончании ее гости щедро одарены ду</w:t>
      </w:r>
      <w:r>
        <w:rPr>
          <w:rFonts w:eastAsia="Times New Roman"/>
          <w:color w:val="000000"/>
          <w:spacing w:val="-5"/>
          <w:sz w:val="24"/>
          <w:szCs w:val="24"/>
        </w:rPr>
        <w:softHyphen/>
      </w:r>
      <w:r>
        <w:rPr>
          <w:rFonts w:eastAsia="Times New Roman"/>
          <w:color w:val="000000"/>
          <w:spacing w:val="-4"/>
          <w:sz w:val="24"/>
          <w:szCs w:val="24"/>
        </w:rPr>
        <w:t>ховными дарами. Когда приглашенные почетные лица выш</w:t>
      </w:r>
      <w:r>
        <w:rPr>
          <w:rFonts w:eastAsia="Times New Roman"/>
          <w:color w:val="000000"/>
          <w:spacing w:val="-4"/>
          <w:sz w:val="24"/>
          <w:szCs w:val="24"/>
        </w:rPr>
        <w:softHyphen/>
        <w:t>ли, Домовладыка заглянул за врата чертога и увидел</w:t>
      </w:r>
      <w:r>
        <w:rPr>
          <w:rStyle w:val="a6"/>
          <w:rFonts w:eastAsia="Times New Roman"/>
          <w:color w:val="000000"/>
          <w:spacing w:val="-4"/>
          <w:sz w:val="24"/>
          <w:szCs w:val="24"/>
        </w:rPr>
        <w:footnoteReference w:id="1291"/>
      </w:r>
      <w:r>
        <w:rPr>
          <w:rFonts w:eastAsia="Times New Roman"/>
          <w:color w:val="000000"/>
          <w:spacing w:val="-4"/>
          <w:sz w:val="24"/>
          <w:szCs w:val="24"/>
        </w:rPr>
        <w:t xml:space="preserve"> у этих врат толпу голодных нищих, которые были бы рады пополь</w:t>
      </w:r>
      <w:r>
        <w:rPr>
          <w:rFonts w:eastAsia="Times New Roman"/>
          <w:color w:val="000000"/>
          <w:spacing w:val="-4"/>
          <w:sz w:val="24"/>
          <w:szCs w:val="24"/>
        </w:rPr>
        <w:softHyphen/>
        <w:t>зоваться крохами, оставшимися после чудной трапезы. Мно</w:t>
      </w:r>
      <w:r>
        <w:rPr>
          <w:rFonts w:eastAsia="Times New Roman"/>
          <w:color w:val="000000"/>
          <w:spacing w:val="-4"/>
          <w:sz w:val="24"/>
          <w:szCs w:val="24"/>
        </w:rPr>
        <w:softHyphen/>
      </w:r>
      <w:r>
        <w:rPr>
          <w:rFonts w:eastAsia="Times New Roman"/>
          <w:color w:val="000000"/>
          <w:spacing w:val="-7"/>
          <w:sz w:val="24"/>
          <w:szCs w:val="24"/>
        </w:rPr>
        <w:t>гомилостивый Владыка приказал слугам остановиться, не уби</w:t>
      </w:r>
      <w:r>
        <w:rPr>
          <w:rFonts w:eastAsia="Times New Roman"/>
          <w:color w:val="000000"/>
          <w:spacing w:val="-7"/>
          <w:sz w:val="24"/>
          <w:szCs w:val="24"/>
        </w:rPr>
        <w:softHyphen/>
      </w:r>
      <w:r>
        <w:rPr>
          <w:rFonts w:eastAsia="Times New Roman"/>
          <w:color w:val="000000"/>
          <w:spacing w:val="-4"/>
          <w:sz w:val="24"/>
          <w:szCs w:val="24"/>
        </w:rPr>
        <w:t xml:space="preserve">рать стола. Он пригласил нищих, несмотря на то что нищие </w:t>
      </w:r>
      <w:r>
        <w:rPr>
          <w:rFonts w:eastAsia="Times New Roman"/>
          <w:color w:val="000000"/>
          <w:spacing w:val="-5"/>
          <w:sz w:val="24"/>
          <w:szCs w:val="24"/>
        </w:rPr>
        <w:t xml:space="preserve">были в грязи и рубищах, не соответствовавших великолепию чертога, предложил им остатки яств. Робко и в недоумении взошли нищие в обширную залу, приступили к столу, встали </w:t>
      </w:r>
      <w:r>
        <w:rPr>
          <w:rFonts w:eastAsia="Times New Roman"/>
          <w:color w:val="000000"/>
          <w:spacing w:val="-4"/>
          <w:sz w:val="24"/>
          <w:szCs w:val="24"/>
        </w:rPr>
        <w:t xml:space="preserve">около него как случилось, каждый взял и употребил то, что попало ему. Они подобрали все крохи. Разумеется, никто из </w:t>
      </w:r>
      <w:r>
        <w:rPr>
          <w:rFonts w:eastAsia="Times New Roman"/>
          <w:color w:val="000000"/>
          <w:spacing w:val="-5"/>
          <w:sz w:val="24"/>
          <w:szCs w:val="24"/>
        </w:rPr>
        <w:t>них не вкусил ни одного цельного блюда, не видел ни строй</w:t>
      </w:r>
      <w:r>
        <w:rPr>
          <w:rFonts w:eastAsia="Times New Roman"/>
          <w:color w:val="000000"/>
          <w:spacing w:val="-5"/>
          <w:sz w:val="24"/>
          <w:szCs w:val="24"/>
        </w:rPr>
        <w:softHyphen/>
        <w:t>ного служения прислуги, ни той драгоценной посуды и утва</w:t>
      </w:r>
      <w:r>
        <w:rPr>
          <w:rFonts w:eastAsia="Times New Roman"/>
          <w:color w:val="000000"/>
          <w:spacing w:val="-5"/>
          <w:sz w:val="24"/>
          <w:szCs w:val="24"/>
        </w:rPr>
        <w:softHyphen/>
        <w:t>ри, которые были употреблены при столе, не слышал огром</w:t>
      </w:r>
      <w:r>
        <w:rPr>
          <w:rFonts w:eastAsia="Times New Roman"/>
          <w:color w:val="000000"/>
          <w:spacing w:val="-5"/>
          <w:sz w:val="24"/>
          <w:szCs w:val="24"/>
        </w:rPr>
        <w:softHyphen/>
      </w:r>
      <w:r>
        <w:rPr>
          <w:rFonts w:eastAsia="Times New Roman"/>
          <w:color w:val="000000"/>
          <w:spacing w:val="-4"/>
          <w:sz w:val="24"/>
          <w:szCs w:val="24"/>
        </w:rPr>
        <w:t xml:space="preserve">ного хора певчих и громкого хора музыки, звуки которых </w:t>
      </w:r>
      <w:r>
        <w:rPr>
          <w:rFonts w:eastAsia="Times New Roman"/>
          <w:color w:val="000000"/>
          <w:spacing w:val="-6"/>
          <w:sz w:val="24"/>
          <w:szCs w:val="24"/>
        </w:rPr>
        <w:t xml:space="preserve">оглашали вселенную и возносились до неба. По этой причине </w:t>
      </w:r>
      <w:r>
        <w:rPr>
          <w:rFonts w:eastAsia="Times New Roman"/>
          <w:color w:val="000000"/>
          <w:spacing w:val="-7"/>
          <w:sz w:val="24"/>
          <w:szCs w:val="24"/>
        </w:rPr>
        <w:t xml:space="preserve">никто из нищих, хотя между ними и были люди с природным </w:t>
      </w:r>
      <w:r>
        <w:rPr>
          <w:rFonts w:eastAsia="Times New Roman"/>
          <w:color w:val="000000"/>
          <w:spacing w:val="-4"/>
          <w:sz w:val="24"/>
          <w:szCs w:val="24"/>
        </w:rPr>
        <w:t>умом, не мог составить себя ясного, точного понятия об обе</w:t>
      </w:r>
      <w:r>
        <w:rPr>
          <w:rFonts w:eastAsia="Times New Roman"/>
          <w:color w:val="000000"/>
          <w:spacing w:val="-4"/>
          <w:sz w:val="24"/>
          <w:szCs w:val="24"/>
        </w:rPr>
        <w:softHyphen/>
      </w:r>
      <w:r>
        <w:rPr>
          <w:rFonts w:eastAsia="Times New Roman"/>
          <w:color w:val="000000"/>
          <w:spacing w:val="-6"/>
          <w:sz w:val="24"/>
          <w:szCs w:val="24"/>
        </w:rPr>
        <w:t xml:space="preserve">де. Удовлетворившись крохами для насыщения, они должны </w:t>
      </w:r>
      <w:r>
        <w:rPr>
          <w:rFonts w:eastAsia="Times New Roman"/>
          <w:color w:val="000000"/>
          <w:spacing w:val="-5"/>
          <w:sz w:val="24"/>
          <w:szCs w:val="24"/>
        </w:rPr>
        <w:t>были удовольствоваться понятием гадательным и приблизи</w:t>
      </w:r>
      <w:r>
        <w:rPr>
          <w:rFonts w:eastAsia="Times New Roman"/>
          <w:color w:val="000000"/>
          <w:spacing w:val="-5"/>
          <w:sz w:val="24"/>
          <w:szCs w:val="24"/>
        </w:rPr>
        <w:softHyphen/>
      </w:r>
      <w:r>
        <w:rPr>
          <w:rFonts w:eastAsia="Times New Roman"/>
          <w:color w:val="000000"/>
          <w:spacing w:val="-6"/>
          <w:sz w:val="24"/>
          <w:szCs w:val="24"/>
        </w:rPr>
        <w:t xml:space="preserve">тельным о блистательной и насладительной трапезе, которою </w:t>
      </w:r>
      <w:r>
        <w:rPr>
          <w:rFonts w:eastAsia="Times New Roman"/>
          <w:color w:val="000000"/>
          <w:spacing w:val="-5"/>
          <w:sz w:val="24"/>
          <w:szCs w:val="24"/>
        </w:rPr>
        <w:t>воспользовались почетные гости. Очистив со стола все съестное, нищие пали ниц пред Домовладыкою, благодаря за пищу, которой они до сих пор не едали и не видали. Он сказал им: «Братия! при распоряжении Моем об обеде Я не имел в виду вас</w:t>
      </w:r>
      <w:r>
        <w:rPr>
          <w:rStyle w:val="a6"/>
          <w:rFonts w:eastAsia="Times New Roman"/>
          <w:color w:val="000000"/>
          <w:spacing w:val="-5"/>
          <w:sz w:val="24"/>
          <w:szCs w:val="24"/>
        </w:rPr>
        <w:footnoteReference w:id="1292"/>
      </w:r>
      <w:r>
        <w:rPr>
          <w:rFonts w:eastAsia="Times New Roman"/>
          <w:color w:val="000000"/>
          <w:spacing w:val="-5"/>
          <w:sz w:val="24"/>
          <w:szCs w:val="24"/>
        </w:rPr>
        <w:t>: поэтому Я не представил вам обеда в должном виде, и не даю вам подарков, которые все разошлись по прежде сделанному расчету, постижимому для Меня одного». Нищие воскликнули в один голос: «Владыка! до подарков ли нам! до пышного ли обеда! несказанно благодарим за то, что Ты не возгнушался нами; нас, истерзанных всякого рода недостатками, впустил в Твой чертог, спас от голодной смерти!» Нищие разошлись, продолжая благодарить и благословлять милосердного Домохозяина.</w:t>
      </w:r>
      <w:r w:rsidRPr="008E5934">
        <w:rPr>
          <w:rFonts w:eastAsia="Times New Roman"/>
          <w:color w:val="000000"/>
          <w:spacing w:val="-5"/>
          <w:sz w:val="24"/>
          <w:szCs w:val="24"/>
        </w:rPr>
        <w:t xml:space="preserve"> Тогда</w:t>
      </w:r>
      <w:r>
        <w:rPr>
          <w:rFonts w:eastAsia="Times New Roman"/>
          <w:color w:val="000000"/>
          <w:spacing w:val="-5"/>
          <w:sz w:val="24"/>
          <w:szCs w:val="24"/>
        </w:rPr>
        <w:t xml:space="preserve"> Он, обратясь к слугам, сказал: «Теперь уберите стол и заключите мой чертог. Уже гостей не будет, -- и что можно было предложить в пищу, предложено. Все кончено!»</w:t>
      </w:r>
      <w:r>
        <w:rPr>
          <w:rStyle w:val="a6"/>
          <w:rFonts w:eastAsia="Times New Roman"/>
          <w:color w:val="000000"/>
          <w:spacing w:val="-5"/>
          <w:sz w:val="24"/>
          <w:szCs w:val="24"/>
        </w:rPr>
        <w:footnoteReference w:id="1293"/>
      </w:r>
    </w:p>
    <w:p w:rsidR="00944642" w:rsidRDefault="00944642" w:rsidP="00FD09E3">
      <w:pPr>
        <w:shd w:val="clear" w:color="auto" w:fill="FFFFFF"/>
        <w:spacing w:before="7" w:line="234" w:lineRule="exact"/>
        <w:ind w:firstLine="567"/>
        <w:rPr>
          <w:rFonts w:eastAsia="Times New Roman"/>
          <w:i/>
          <w:color w:val="000000"/>
          <w:spacing w:val="-5"/>
          <w:sz w:val="24"/>
          <w:szCs w:val="24"/>
        </w:rPr>
      </w:pPr>
      <w:r>
        <w:rPr>
          <w:rFonts w:eastAsia="Times New Roman"/>
          <w:i/>
          <w:color w:val="000000"/>
          <w:spacing w:val="-5"/>
          <w:sz w:val="24"/>
          <w:szCs w:val="24"/>
        </w:rPr>
        <w:t xml:space="preserve">О, глубина богатства и премудрости и разума Божия! яко неиспытани судове Его и </w:t>
      </w:r>
      <w:r>
        <w:rPr>
          <w:rFonts w:eastAsia="Times New Roman"/>
          <w:i/>
          <w:color w:val="000000"/>
          <w:spacing w:val="-5"/>
          <w:sz w:val="24"/>
          <w:szCs w:val="24"/>
        </w:rPr>
        <w:lastRenderedPageBreak/>
        <w:t>неизследовани путие Его. Кто бо разуме ум Господень? или кто советник Ему бысть? или кто прежде даде Ему, и воздастся ему? Яко из Того и Тем, и в Нем вяческая. Тому слава во веки. Аминь.</w:t>
      </w:r>
      <w:r>
        <w:rPr>
          <w:rStyle w:val="a6"/>
          <w:rFonts w:eastAsia="Times New Roman"/>
          <w:i/>
          <w:color w:val="000000"/>
          <w:spacing w:val="-5"/>
          <w:sz w:val="24"/>
          <w:szCs w:val="24"/>
        </w:rPr>
        <w:footnoteReference w:id="1294"/>
      </w:r>
    </w:p>
    <w:p w:rsidR="00944642" w:rsidRDefault="00944642" w:rsidP="00FD09E3">
      <w:pPr>
        <w:shd w:val="clear" w:color="auto" w:fill="FFFFFF"/>
        <w:spacing w:before="7" w:line="234" w:lineRule="exact"/>
        <w:ind w:firstLine="567"/>
        <w:jc w:val="right"/>
        <w:rPr>
          <w:rFonts w:eastAsia="Times New Roman"/>
          <w:color w:val="000000"/>
          <w:spacing w:val="-5"/>
          <w:sz w:val="24"/>
          <w:szCs w:val="24"/>
        </w:rPr>
      </w:pPr>
      <w:r>
        <w:rPr>
          <w:rFonts w:eastAsia="Times New Roman"/>
          <w:color w:val="000000"/>
          <w:spacing w:val="-5"/>
          <w:sz w:val="24"/>
          <w:szCs w:val="24"/>
        </w:rPr>
        <w:t>Окончено 20 апреля 1861 года</w:t>
      </w:r>
    </w:p>
    <w:p w:rsidR="00944642" w:rsidRDefault="00944642" w:rsidP="00FD09E3">
      <w:pPr>
        <w:shd w:val="clear" w:color="auto" w:fill="FFFFFF"/>
        <w:spacing w:before="7" w:line="234" w:lineRule="exact"/>
        <w:ind w:firstLine="567"/>
        <w:jc w:val="right"/>
        <w:rPr>
          <w:rFonts w:eastAsia="Times New Roman"/>
          <w:color w:val="000000"/>
          <w:spacing w:val="-5"/>
          <w:sz w:val="24"/>
          <w:szCs w:val="24"/>
        </w:rPr>
      </w:pPr>
    </w:p>
    <w:p w:rsidR="00944642" w:rsidRDefault="00944642" w:rsidP="00FD09E3">
      <w:pPr>
        <w:shd w:val="clear" w:color="auto" w:fill="FFFFFF"/>
        <w:spacing w:before="7" w:line="234" w:lineRule="exact"/>
        <w:ind w:firstLine="567"/>
        <w:jc w:val="right"/>
        <w:rPr>
          <w:rFonts w:eastAsia="Times New Roman"/>
          <w:color w:val="000000"/>
          <w:spacing w:val="-5"/>
          <w:sz w:val="24"/>
          <w:szCs w:val="24"/>
        </w:rPr>
      </w:pPr>
      <w:r>
        <w:rPr>
          <w:rFonts w:eastAsia="Times New Roman"/>
          <w:color w:val="000000"/>
          <w:spacing w:val="-5"/>
          <w:sz w:val="24"/>
          <w:szCs w:val="24"/>
        </w:rPr>
        <w:t>Ставрополь Кавказский.</w:t>
      </w:r>
    </w:p>
    <w:p w:rsidR="00944642" w:rsidRDefault="00944642" w:rsidP="00FD09E3">
      <w:pPr>
        <w:shd w:val="clear" w:color="auto" w:fill="FFFFFF"/>
        <w:spacing w:before="7" w:line="234" w:lineRule="exact"/>
        <w:ind w:firstLine="567"/>
        <w:jc w:val="right"/>
        <w:rPr>
          <w:rFonts w:eastAsia="Times New Roman"/>
          <w:color w:val="000000"/>
          <w:spacing w:val="-5"/>
          <w:sz w:val="24"/>
          <w:szCs w:val="24"/>
        </w:rPr>
      </w:pPr>
    </w:p>
    <w:p w:rsidR="00944642" w:rsidRPr="009A0C1E" w:rsidRDefault="00944642" w:rsidP="00FD09E3">
      <w:pPr>
        <w:shd w:val="clear" w:color="auto" w:fill="FFFFFF"/>
        <w:spacing w:before="7" w:line="234" w:lineRule="exact"/>
        <w:ind w:firstLine="567"/>
        <w:jc w:val="center"/>
        <w:rPr>
          <w:rFonts w:eastAsia="Times New Roman"/>
          <w:color w:val="000000"/>
          <w:spacing w:val="-5"/>
          <w:sz w:val="28"/>
          <w:szCs w:val="28"/>
        </w:rPr>
      </w:pPr>
    </w:p>
    <w:p w:rsidR="00944642" w:rsidRPr="009A0C1E" w:rsidRDefault="00944642" w:rsidP="00FD09E3">
      <w:pPr>
        <w:shd w:val="clear" w:color="auto" w:fill="FFFFFF"/>
        <w:spacing w:before="7" w:line="234" w:lineRule="exact"/>
        <w:ind w:firstLine="567"/>
        <w:jc w:val="center"/>
        <w:rPr>
          <w:rFonts w:eastAsia="Times New Roman"/>
          <w:b/>
          <w:color w:val="000000"/>
          <w:spacing w:val="-5"/>
          <w:sz w:val="28"/>
          <w:szCs w:val="28"/>
        </w:rPr>
      </w:pPr>
      <w:r w:rsidRPr="009A0C1E">
        <w:rPr>
          <w:rFonts w:eastAsia="Times New Roman"/>
          <w:b/>
          <w:color w:val="000000"/>
          <w:spacing w:val="-5"/>
          <w:sz w:val="28"/>
          <w:szCs w:val="28"/>
        </w:rPr>
        <w:t>Плач инока</w:t>
      </w:r>
    </w:p>
    <w:p w:rsidR="00944642" w:rsidRPr="009A0C1E" w:rsidRDefault="00944642" w:rsidP="00FD09E3">
      <w:pPr>
        <w:shd w:val="clear" w:color="auto" w:fill="FFFFFF"/>
        <w:spacing w:before="7" w:line="234" w:lineRule="exact"/>
        <w:ind w:firstLine="567"/>
        <w:jc w:val="center"/>
        <w:rPr>
          <w:rFonts w:eastAsia="Times New Roman"/>
          <w:b/>
          <w:color w:val="000000"/>
          <w:spacing w:val="-5"/>
          <w:sz w:val="28"/>
          <w:szCs w:val="28"/>
        </w:rPr>
      </w:pPr>
    </w:p>
    <w:p w:rsidR="00944642" w:rsidRPr="009A0C1E" w:rsidRDefault="00944642" w:rsidP="00FD09E3">
      <w:pPr>
        <w:shd w:val="clear" w:color="auto" w:fill="FFFFFF"/>
        <w:spacing w:before="7" w:line="234" w:lineRule="exact"/>
        <w:ind w:firstLine="567"/>
        <w:jc w:val="center"/>
        <w:rPr>
          <w:rFonts w:eastAsia="Times New Roman"/>
          <w:b/>
          <w:color w:val="000000"/>
          <w:spacing w:val="-5"/>
          <w:sz w:val="28"/>
          <w:szCs w:val="28"/>
        </w:rPr>
      </w:pPr>
      <w:r w:rsidRPr="009A0C1E">
        <w:rPr>
          <w:rFonts w:eastAsia="Times New Roman"/>
          <w:b/>
          <w:color w:val="000000"/>
          <w:spacing w:val="-5"/>
          <w:sz w:val="28"/>
          <w:szCs w:val="28"/>
        </w:rPr>
        <w:t>о брате его, впадем в искушение греховное</w:t>
      </w:r>
    </w:p>
    <w:p w:rsidR="00944642" w:rsidRPr="009A0C1E" w:rsidRDefault="00944642" w:rsidP="00FD09E3">
      <w:pPr>
        <w:shd w:val="clear" w:color="auto" w:fill="FFFFFF"/>
        <w:spacing w:before="7" w:line="234" w:lineRule="exact"/>
        <w:ind w:firstLine="567"/>
        <w:jc w:val="center"/>
        <w:rPr>
          <w:rFonts w:eastAsia="Times New Roman"/>
          <w:b/>
          <w:color w:val="000000"/>
          <w:spacing w:val="-5"/>
          <w:sz w:val="24"/>
          <w:szCs w:val="24"/>
        </w:rPr>
      </w:pPr>
    </w:p>
    <w:p w:rsidR="00944642" w:rsidRPr="009A0C1E" w:rsidRDefault="00944642" w:rsidP="00FD09E3">
      <w:pPr>
        <w:shd w:val="clear" w:color="auto" w:fill="FFFFFF"/>
        <w:spacing w:before="7" w:line="234" w:lineRule="exact"/>
        <w:ind w:firstLine="567"/>
        <w:jc w:val="center"/>
        <w:rPr>
          <w:rFonts w:eastAsia="Times New Roman"/>
          <w:b/>
          <w:color w:val="000000"/>
          <w:spacing w:val="-5"/>
          <w:sz w:val="24"/>
          <w:szCs w:val="24"/>
        </w:rPr>
      </w:pPr>
      <w:r w:rsidRPr="009A0C1E">
        <w:rPr>
          <w:rFonts w:eastAsia="Times New Roman"/>
          <w:b/>
          <w:color w:val="000000"/>
          <w:spacing w:val="-5"/>
          <w:sz w:val="24"/>
          <w:szCs w:val="24"/>
        </w:rPr>
        <w:t>Сочинено другом для друга и для брата братом, к взаимной пользе и сочинителя и читателя.</w:t>
      </w:r>
    </w:p>
    <w:p w:rsidR="00944642" w:rsidRPr="009A0C1E" w:rsidRDefault="00944642" w:rsidP="00FD09E3">
      <w:pPr>
        <w:shd w:val="clear" w:color="auto" w:fill="FFFFFF"/>
        <w:spacing w:before="7" w:line="234" w:lineRule="exact"/>
        <w:ind w:firstLine="567"/>
        <w:jc w:val="center"/>
        <w:rPr>
          <w:rFonts w:eastAsia="Times New Roman"/>
          <w:b/>
          <w:color w:val="000000"/>
          <w:spacing w:val="-5"/>
          <w:sz w:val="24"/>
          <w:szCs w:val="24"/>
        </w:rPr>
      </w:pPr>
      <w:r w:rsidRPr="009A0C1E">
        <w:rPr>
          <w:rFonts w:eastAsia="Times New Roman"/>
          <w:b/>
          <w:color w:val="000000"/>
          <w:spacing w:val="-5"/>
          <w:sz w:val="24"/>
          <w:szCs w:val="24"/>
        </w:rPr>
        <w:t>Введение</w:t>
      </w:r>
    </w:p>
    <w:p w:rsidR="00944642" w:rsidRPr="009A0C1E" w:rsidRDefault="00944642" w:rsidP="00FD09E3">
      <w:pPr>
        <w:shd w:val="clear" w:color="auto" w:fill="FFFFFF"/>
        <w:spacing w:before="7" w:line="234" w:lineRule="exact"/>
        <w:ind w:firstLine="567"/>
        <w:jc w:val="right"/>
        <w:rPr>
          <w:rFonts w:eastAsia="Times New Roman"/>
          <w:i/>
          <w:color w:val="000000"/>
          <w:spacing w:val="-5"/>
          <w:sz w:val="24"/>
          <w:szCs w:val="24"/>
        </w:rPr>
      </w:pPr>
      <w:r w:rsidRPr="009A0C1E">
        <w:rPr>
          <w:rFonts w:eastAsia="Times New Roman"/>
          <w:i/>
          <w:color w:val="000000"/>
          <w:spacing w:val="-5"/>
          <w:sz w:val="24"/>
          <w:szCs w:val="24"/>
        </w:rPr>
        <w:t>И бысть, повнегда в плен отведен бе Исраиль и</w:t>
      </w:r>
    </w:p>
    <w:p w:rsidR="00944642" w:rsidRPr="009A0C1E" w:rsidRDefault="00944642" w:rsidP="00FD09E3">
      <w:pPr>
        <w:shd w:val="clear" w:color="auto" w:fill="FFFFFF"/>
        <w:spacing w:before="7" w:line="234" w:lineRule="exact"/>
        <w:ind w:firstLine="567"/>
        <w:jc w:val="right"/>
        <w:rPr>
          <w:rFonts w:eastAsia="Times New Roman"/>
          <w:i/>
          <w:color w:val="000000"/>
          <w:spacing w:val="-5"/>
          <w:sz w:val="24"/>
          <w:szCs w:val="24"/>
        </w:rPr>
      </w:pPr>
      <w:r w:rsidRPr="009A0C1E">
        <w:rPr>
          <w:rFonts w:eastAsia="Times New Roman"/>
          <w:i/>
          <w:color w:val="000000"/>
          <w:spacing w:val="-5"/>
          <w:sz w:val="24"/>
          <w:szCs w:val="24"/>
        </w:rPr>
        <w:t>Иерусалим опустошен бяше, сяде Иеремия пророк</w:t>
      </w:r>
    </w:p>
    <w:p w:rsidR="00944642" w:rsidRDefault="00944642" w:rsidP="00FD09E3">
      <w:pPr>
        <w:shd w:val="clear" w:color="auto" w:fill="FFFFFF"/>
        <w:spacing w:before="7" w:line="234" w:lineRule="exact"/>
        <w:ind w:firstLine="567"/>
        <w:jc w:val="right"/>
        <w:rPr>
          <w:rFonts w:eastAsia="Times New Roman"/>
          <w:color w:val="000000"/>
          <w:spacing w:val="-5"/>
          <w:sz w:val="24"/>
          <w:szCs w:val="24"/>
        </w:rPr>
      </w:pPr>
      <w:r w:rsidRPr="009A0C1E">
        <w:rPr>
          <w:rFonts w:eastAsia="Times New Roman"/>
          <w:i/>
          <w:color w:val="000000"/>
          <w:spacing w:val="-5"/>
          <w:sz w:val="24"/>
          <w:szCs w:val="24"/>
        </w:rPr>
        <w:t>плачущ, и рыдаше рыданием над Иерусалимом.</w:t>
      </w:r>
      <w:r>
        <w:rPr>
          <w:rStyle w:val="a6"/>
          <w:rFonts w:eastAsia="Times New Roman"/>
          <w:i/>
          <w:color w:val="000000"/>
          <w:spacing w:val="-5"/>
          <w:sz w:val="24"/>
          <w:szCs w:val="24"/>
        </w:rPr>
        <w:footnoteReference w:id="1295"/>
      </w:r>
    </w:p>
    <w:p w:rsidR="00944642" w:rsidRDefault="00944642" w:rsidP="00FD09E3">
      <w:pPr>
        <w:shd w:val="clear" w:color="auto" w:fill="FFFFFF"/>
        <w:spacing w:before="7" w:line="234" w:lineRule="exact"/>
        <w:ind w:firstLine="567"/>
        <w:jc w:val="center"/>
        <w:rPr>
          <w:rFonts w:eastAsia="Times New Roman"/>
          <w:color w:val="000000"/>
          <w:spacing w:val="-5"/>
          <w:sz w:val="24"/>
          <w:szCs w:val="24"/>
        </w:rPr>
      </w:pPr>
    </w:p>
    <w:p w:rsidR="00944642" w:rsidRDefault="00944642" w:rsidP="00FD09E3">
      <w:pPr>
        <w:shd w:val="clear" w:color="auto" w:fill="FFFFFF"/>
        <w:spacing w:before="7" w:line="234" w:lineRule="exact"/>
        <w:ind w:firstLine="567"/>
        <w:rPr>
          <w:rFonts w:eastAsia="Times New Roman"/>
          <w:color w:val="000000"/>
          <w:spacing w:val="-5"/>
          <w:sz w:val="24"/>
          <w:szCs w:val="24"/>
        </w:rPr>
      </w:pPr>
    </w:p>
    <w:p w:rsidR="00944642" w:rsidRDefault="00944642" w:rsidP="00FD09E3">
      <w:pPr>
        <w:shd w:val="clear" w:color="auto" w:fill="FFFFFF"/>
        <w:spacing w:before="7" w:line="234" w:lineRule="exact"/>
        <w:ind w:firstLine="567"/>
      </w:pPr>
      <w:r>
        <w:rPr>
          <w:rFonts w:eastAsia="Times New Roman"/>
          <w:color w:val="000000"/>
          <w:spacing w:val="-5"/>
          <w:sz w:val="24"/>
          <w:szCs w:val="24"/>
        </w:rPr>
        <w:t xml:space="preserve">Один я в келлии; заперты двери; густым занавесом завешено окно; скромная лампада в углу келлии теплится пред святыми иконами, разливает по келлии слабый, томный свет. Не нужно мне освещения более яркого: оставил я все занятия. Сижу на одре в недоумении, в безотчетливом молчании. У меня как бы отнято существование. Не могу размышлять ни о чем: печаль наполняет душу; слезы, струясь по ланитам и одежде, заменяют для меня всякое иное занятие. Не входите, не входите ко мне! не нарушайте моего безмолвия! не способен я к беседе с друзьями. Необходимо мне одиночество: способен я к одному плачу. Чем больше объемлет меня плач, тем больше жажду его, тем больше вдаюсь в него. Насыщает он меня, утешает он меня, несмотря на то, что горек он. Тоскующая горлица перелетает с одной иссохшей ветки на другую иссохшую ветку, на ветку зеленеющую не садится: так и я перехожу от мысли </w:t>
      </w:r>
      <w:r>
        <w:rPr>
          <w:rFonts w:eastAsia="Times New Roman"/>
          <w:color w:val="000000"/>
          <w:spacing w:val="-6"/>
          <w:sz w:val="24"/>
          <w:szCs w:val="24"/>
        </w:rPr>
        <w:t xml:space="preserve">печальной к мысли печальной, от чувствования печального к </w:t>
      </w:r>
      <w:r>
        <w:rPr>
          <w:rFonts w:eastAsia="Times New Roman"/>
          <w:color w:val="000000"/>
          <w:spacing w:val="-7"/>
          <w:sz w:val="24"/>
          <w:szCs w:val="24"/>
        </w:rPr>
        <w:t xml:space="preserve">чувствованию печальному; мысли и чувствования приятные не </w:t>
      </w:r>
      <w:r>
        <w:rPr>
          <w:rFonts w:eastAsia="Times New Roman"/>
          <w:color w:val="000000"/>
          <w:sz w:val="24"/>
          <w:szCs w:val="24"/>
        </w:rPr>
        <w:t>приближаются к страждущему сердцу.</w:t>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Когда опустошен и разрушен был Иерусалим, а народо</w:t>
      </w:r>
      <w:r>
        <w:rPr>
          <w:rFonts w:eastAsia="Times New Roman"/>
          <w:color w:val="000000"/>
          <w:spacing w:val="-4"/>
          <w:sz w:val="24"/>
          <w:szCs w:val="24"/>
        </w:rPr>
        <w:softHyphen/>
        <w:t>население его отведено пленником в страну дальнюю, тогда пророк Иеремия, тщетно предвещавший бедствия Иерусали</w:t>
      </w:r>
      <w:r>
        <w:rPr>
          <w:rFonts w:eastAsia="Times New Roman"/>
          <w:color w:val="000000"/>
          <w:spacing w:val="-4"/>
          <w:sz w:val="24"/>
          <w:szCs w:val="24"/>
        </w:rPr>
        <w:softHyphen/>
        <w:t>му за беззакония жителей его, тщетно призывавший к покая</w:t>
      </w:r>
      <w:r>
        <w:rPr>
          <w:rFonts w:eastAsia="Times New Roman"/>
          <w:color w:val="000000"/>
          <w:spacing w:val="-4"/>
          <w:sz w:val="24"/>
          <w:szCs w:val="24"/>
        </w:rPr>
        <w:softHyphen/>
      </w:r>
      <w:r>
        <w:rPr>
          <w:rFonts w:eastAsia="Times New Roman"/>
          <w:color w:val="000000"/>
          <w:spacing w:val="-3"/>
          <w:sz w:val="24"/>
          <w:szCs w:val="24"/>
        </w:rPr>
        <w:t xml:space="preserve">нию ожесточившихся и ослепших беззаконников, остался на </w:t>
      </w:r>
      <w:r>
        <w:rPr>
          <w:rFonts w:eastAsia="Times New Roman"/>
          <w:color w:val="000000"/>
          <w:spacing w:val="-1"/>
          <w:sz w:val="24"/>
          <w:szCs w:val="24"/>
        </w:rPr>
        <w:t>развалинах Иерусалима, остался оплакивать свое пророче</w:t>
      </w:r>
      <w:r>
        <w:rPr>
          <w:rFonts w:eastAsia="Times New Roman"/>
          <w:color w:val="000000"/>
          <w:spacing w:val="-1"/>
          <w:sz w:val="24"/>
          <w:szCs w:val="24"/>
        </w:rPr>
        <w:softHyphen/>
      </w:r>
      <w:r>
        <w:rPr>
          <w:rFonts w:eastAsia="Times New Roman"/>
          <w:color w:val="000000"/>
          <w:spacing w:val="-4"/>
          <w:sz w:val="24"/>
          <w:szCs w:val="24"/>
        </w:rPr>
        <w:t>ство совершившееся. Рыдал он рыданием неутешным на пе</w:t>
      </w:r>
      <w:r>
        <w:rPr>
          <w:rFonts w:eastAsia="Times New Roman"/>
          <w:color w:val="000000"/>
          <w:spacing w:val="-4"/>
          <w:sz w:val="24"/>
          <w:szCs w:val="24"/>
        </w:rPr>
        <w:softHyphen/>
      </w:r>
      <w:r>
        <w:rPr>
          <w:rFonts w:eastAsia="Times New Roman"/>
          <w:color w:val="000000"/>
          <w:spacing w:val="-5"/>
          <w:sz w:val="24"/>
          <w:szCs w:val="24"/>
        </w:rPr>
        <w:t>пелище сожженного храма: храм этот признавался чудом зод</w:t>
      </w:r>
      <w:r>
        <w:rPr>
          <w:rFonts w:eastAsia="Times New Roman"/>
          <w:color w:val="000000"/>
          <w:spacing w:val="-5"/>
          <w:sz w:val="24"/>
          <w:szCs w:val="24"/>
        </w:rPr>
        <w:softHyphen/>
      </w:r>
      <w:r>
        <w:rPr>
          <w:rFonts w:eastAsia="Times New Roman"/>
          <w:color w:val="000000"/>
          <w:spacing w:val="-4"/>
          <w:sz w:val="24"/>
          <w:szCs w:val="24"/>
        </w:rPr>
        <w:t xml:space="preserve">чества, был единственным храмом на земле, посвященным </w:t>
      </w:r>
      <w:r>
        <w:rPr>
          <w:rFonts w:eastAsia="Times New Roman"/>
          <w:color w:val="000000"/>
          <w:spacing w:val="-6"/>
          <w:sz w:val="24"/>
          <w:szCs w:val="24"/>
        </w:rPr>
        <w:t>истинному Богу. Рыдал Пророк рыданием неутешным на раз</w:t>
      </w:r>
      <w:r>
        <w:rPr>
          <w:rFonts w:eastAsia="Times New Roman"/>
          <w:color w:val="000000"/>
          <w:spacing w:val="-6"/>
          <w:sz w:val="24"/>
          <w:szCs w:val="24"/>
        </w:rPr>
        <w:softHyphen/>
      </w:r>
      <w:r>
        <w:rPr>
          <w:rFonts w:eastAsia="Times New Roman"/>
          <w:color w:val="000000"/>
          <w:spacing w:val="-2"/>
          <w:sz w:val="24"/>
          <w:szCs w:val="24"/>
        </w:rPr>
        <w:t>валинах города: город этот был единственным городом на земле, в котором поклонники истинного Бога могли возда</w:t>
      </w:r>
      <w:r>
        <w:rPr>
          <w:rFonts w:eastAsia="Times New Roman"/>
          <w:color w:val="000000"/>
          <w:spacing w:val="-2"/>
          <w:sz w:val="24"/>
          <w:szCs w:val="24"/>
        </w:rPr>
        <w:softHyphen/>
      </w:r>
      <w:r>
        <w:rPr>
          <w:rFonts w:eastAsia="Times New Roman"/>
          <w:color w:val="000000"/>
          <w:spacing w:val="-4"/>
          <w:sz w:val="24"/>
          <w:szCs w:val="24"/>
        </w:rPr>
        <w:t>вать поклонение Богу, установленное Богом, единое благо</w:t>
      </w:r>
      <w:r>
        <w:rPr>
          <w:rFonts w:eastAsia="Times New Roman"/>
          <w:color w:val="000000"/>
          <w:spacing w:val="-4"/>
          <w:sz w:val="24"/>
          <w:szCs w:val="24"/>
        </w:rPr>
        <w:softHyphen/>
      </w:r>
      <w:r>
        <w:rPr>
          <w:rFonts w:eastAsia="Times New Roman"/>
          <w:color w:val="000000"/>
          <w:sz w:val="24"/>
          <w:szCs w:val="24"/>
        </w:rPr>
        <w:t>приятное Богу.</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 xml:space="preserve">Не на груды камней и пепла падают мои слезы; оплакиваю </w:t>
      </w:r>
      <w:r>
        <w:rPr>
          <w:rFonts w:eastAsia="Times New Roman"/>
          <w:color w:val="000000"/>
          <w:spacing w:val="-7"/>
          <w:sz w:val="24"/>
          <w:szCs w:val="24"/>
        </w:rPr>
        <w:t>не храм, воздвигнутый руками человеческими из мрамора, пор</w:t>
      </w:r>
      <w:r>
        <w:rPr>
          <w:rFonts w:eastAsia="Times New Roman"/>
          <w:color w:val="000000"/>
          <w:spacing w:val="-7"/>
          <w:sz w:val="24"/>
          <w:szCs w:val="24"/>
        </w:rPr>
        <w:softHyphen/>
      </w:r>
      <w:r>
        <w:rPr>
          <w:rFonts w:eastAsia="Times New Roman"/>
          <w:color w:val="000000"/>
          <w:spacing w:val="-5"/>
          <w:sz w:val="24"/>
          <w:szCs w:val="24"/>
        </w:rPr>
        <w:t>фира и древ негниющих</w:t>
      </w:r>
      <w:r>
        <w:rPr>
          <w:rStyle w:val="a6"/>
          <w:rFonts w:eastAsia="Times New Roman"/>
          <w:color w:val="000000"/>
          <w:spacing w:val="-5"/>
          <w:sz w:val="24"/>
          <w:szCs w:val="24"/>
        </w:rPr>
        <w:footnoteReference w:id="1296"/>
      </w:r>
      <w:r>
        <w:rPr>
          <w:rFonts w:eastAsia="Times New Roman"/>
          <w:color w:val="000000"/>
          <w:spacing w:val="-5"/>
          <w:sz w:val="24"/>
          <w:szCs w:val="24"/>
        </w:rPr>
        <w:t xml:space="preserve">; рыдаю не на развалинах города, </w:t>
      </w:r>
      <w:r>
        <w:rPr>
          <w:rFonts w:eastAsia="Times New Roman"/>
          <w:color w:val="000000"/>
          <w:spacing w:val="-4"/>
          <w:sz w:val="24"/>
          <w:szCs w:val="24"/>
        </w:rPr>
        <w:t>который строился веками, строился могучими мышцами ца</w:t>
      </w:r>
      <w:r>
        <w:rPr>
          <w:rFonts w:eastAsia="Times New Roman"/>
          <w:color w:val="000000"/>
          <w:spacing w:val="-4"/>
          <w:sz w:val="24"/>
          <w:szCs w:val="24"/>
        </w:rPr>
        <w:softHyphen/>
      </w:r>
      <w:r>
        <w:rPr>
          <w:rFonts w:eastAsia="Times New Roman"/>
          <w:color w:val="000000"/>
          <w:spacing w:val="-2"/>
          <w:sz w:val="24"/>
          <w:szCs w:val="24"/>
        </w:rPr>
        <w:t xml:space="preserve">рей, народов, золота; не летят мои воздыхания вслед за </w:t>
      </w:r>
      <w:r>
        <w:rPr>
          <w:rFonts w:eastAsia="Times New Roman"/>
          <w:color w:val="000000"/>
          <w:spacing w:val="-6"/>
          <w:sz w:val="24"/>
          <w:szCs w:val="24"/>
        </w:rPr>
        <w:t>многочисленными толпами иудеев, которые влекутся много</w:t>
      </w:r>
      <w:r>
        <w:rPr>
          <w:rFonts w:eastAsia="Times New Roman"/>
          <w:color w:val="000000"/>
          <w:spacing w:val="-6"/>
          <w:sz w:val="24"/>
          <w:szCs w:val="24"/>
        </w:rPr>
        <w:softHyphen/>
      </w:r>
      <w:r>
        <w:rPr>
          <w:rFonts w:eastAsia="Times New Roman"/>
          <w:color w:val="000000"/>
          <w:spacing w:val="-7"/>
          <w:sz w:val="24"/>
          <w:szCs w:val="24"/>
        </w:rPr>
        <w:t xml:space="preserve">численным воинством в гражданское рабство. Причина моего </w:t>
      </w:r>
      <w:r>
        <w:rPr>
          <w:rFonts w:eastAsia="Times New Roman"/>
          <w:color w:val="000000"/>
          <w:spacing w:val="-5"/>
          <w:sz w:val="24"/>
          <w:szCs w:val="24"/>
        </w:rPr>
        <w:t>плача — причина нравственная, и область моего плача — об</w:t>
      </w:r>
      <w:r>
        <w:rPr>
          <w:rFonts w:eastAsia="Times New Roman"/>
          <w:color w:val="000000"/>
          <w:spacing w:val="-5"/>
          <w:sz w:val="24"/>
          <w:szCs w:val="24"/>
        </w:rPr>
        <w:softHyphen/>
      </w:r>
      <w:r>
        <w:rPr>
          <w:rFonts w:eastAsia="Times New Roman"/>
          <w:color w:val="000000"/>
          <w:spacing w:val="-6"/>
          <w:sz w:val="24"/>
          <w:szCs w:val="24"/>
        </w:rPr>
        <w:t>ласть духа. Оплакиваю сожжение невидимого и нерукотворенного храма, созданного Богом для невидимого, возвышенней</w:t>
      </w:r>
      <w:r>
        <w:rPr>
          <w:rFonts w:eastAsia="Times New Roman"/>
          <w:color w:val="000000"/>
          <w:spacing w:val="-6"/>
          <w:sz w:val="24"/>
          <w:szCs w:val="24"/>
        </w:rPr>
        <w:softHyphen/>
        <w:t xml:space="preserve">шего богослужения; оплакиваю разрушение таинственного го </w:t>
      </w:r>
      <w:r>
        <w:rPr>
          <w:rFonts w:eastAsia="Times New Roman"/>
          <w:color w:val="000000"/>
          <w:spacing w:val="-3"/>
          <w:sz w:val="24"/>
          <w:szCs w:val="24"/>
        </w:rPr>
        <w:t xml:space="preserve">рода, назначенного в обитель для помыслов и ощущений </w:t>
      </w:r>
      <w:r>
        <w:rPr>
          <w:rFonts w:eastAsia="Times New Roman"/>
          <w:color w:val="000000"/>
          <w:spacing w:val="-7"/>
          <w:sz w:val="24"/>
          <w:szCs w:val="24"/>
        </w:rPr>
        <w:t xml:space="preserve">благодатных; оплакиваю плен души, плен ума и сердца, побеж денных грехом. Окованы они, окованы эти пленники, окованы цепями страстей, уведены в рабство. </w:t>
      </w:r>
      <w:r>
        <w:rPr>
          <w:rFonts w:eastAsia="Times New Roman"/>
          <w:color w:val="000000"/>
          <w:spacing w:val="-7"/>
          <w:sz w:val="24"/>
          <w:szCs w:val="24"/>
        </w:rPr>
        <w:lastRenderedPageBreak/>
        <w:t xml:space="preserve">Уведены они в царство и </w:t>
      </w:r>
      <w:r>
        <w:rPr>
          <w:rFonts w:eastAsia="Times New Roman"/>
          <w:color w:val="000000"/>
          <w:spacing w:val="-5"/>
          <w:sz w:val="24"/>
          <w:szCs w:val="24"/>
        </w:rPr>
        <w:t>столицу царя Вавилонского: во власть архангела отверженно</w:t>
      </w:r>
      <w:r>
        <w:rPr>
          <w:rFonts w:eastAsia="Times New Roman"/>
          <w:color w:val="000000"/>
          <w:spacing w:val="-6"/>
          <w:sz w:val="24"/>
          <w:szCs w:val="24"/>
        </w:rPr>
        <w:t>го, господствующего сурово и жестоко над всеми отвержен</w:t>
      </w:r>
      <w:r>
        <w:rPr>
          <w:rFonts w:eastAsia="Times New Roman"/>
          <w:color w:val="000000"/>
          <w:spacing w:val="-6"/>
          <w:sz w:val="24"/>
          <w:szCs w:val="24"/>
        </w:rPr>
        <w:softHyphen/>
      </w:r>
      <w:r>
        <w:rPr>
          <w:rFonts w:eastAsia="Times New Roman"/>
          <w:color w:val="000000"/>
          <w:spacing w:val="-3"/>
          <w:sz w:val="24"/>
          <w:szCs w:val="24"/>
        </w:rPr>
        <w:t>ными разумными тварями, — над ангелами и человеками.</w:t>
      </w:r>
    </w:p>
    <w:p w:rsidR="00944642" w:rsidRDefault="00944642" w:rsidP="00FD09E3">
      <w:pPr>
        <w:shd w:val="clear" w:color="auto" w:fill="FFFFFF"/>
        <w:spacing w:before="191" w:line="234" w:lineRule="exact"/>
        <w:ind w:firstLine="567"/>
        <w:jc w:val="both"/>
      </w:pPr>
      <w:r>
        <w:rPr>
          <w:rFonts w:eastAsia="Times New Roman"/>
          <w:color w:val="000000"/>
          <w:sz w:val="24"/>
          <w:szCs w:val="24"/>
        </w:rPr>
        <w:t xml:space="preserve">Плачу плачем покаяния и любви. Погружаюсь в печаль </w:t>
      </w:r>
      <w:r>
        <w:rPr>
          <w:rFonts w:eastAsia="Times New Roman"/>
          <w:color w:val="000000"/>
          <w:spacing w:val="-3"/>
          <w:sz w:val="24"/>
          <w:szCs w:val="24"/>
        </w:rPr>
        <w:t>спасительную, — не в ту, которая наводит смерть человеку</w:t>
      </w:r>
      <w:r w:rsidRPr="00944642">
        <w:rPr>
          <w:rStyle w:val="a6"/>
          <w:spacing w:val="-5"/>
        </w:rPr>
        <w:footnoteReference w:id="1297"/>
      </w:r>
      <w:r w:rsidRPr="00944642">
        <w:rPr>
          <w:rStyle w:val="a6"/>
          <w:spacing w:val="-5"/>
        </w:rPr>
        <w:t>:</w:t>
      </w:r>
      <w:r>
        <w:rPr>
          <w:rFonts w:eastAsia="Times New Roman"/>
          <w:color w:val="000000"/>
          <w:spacing w:val="-3"/>
          <w:sz w:val="24"/>
          <w:szCs w:val="24"/>
        </w:rPr>
        <w:t xml:space="preserve"> </w:t>
      </w:r>
      <w:r>
        <w:rPr>
          <w:rFonts w:eastAsia="Times New Roman"/>
          <w:color w:val="000000"/>
          <w:spacing w:val="-9"/>
          <w:sz w:val="24"/>
          <w:szCs w:val="24"/>
        </w:rPr>
        <w:t>печалюсь не о чем-либо суетном, тленном, преходящем. Объем</w:t>
      </w:r>
      <w:r>
        <w:rPr>
          <w:rFonts w:eastAsia="Times New Roman"/>
          <w:color w:val="000000"/>
          <w:spacing w:val="-5"/>
          <w:sz w:val="24"/>
          <w:szCs w:val="24"/>
        </w:rPr>
        <w:t>лет меня плач — наследство прародителя моего, Адама, кото</w:t>
      </w:r>
      <w:r>
        <w:rPr>
          <w:rFonts w:eastAsia="Times New Roman"/>
          <w:color w:val="000000"/>
          <w:spacing w:val="-5"/>
          <w:sz w:val="24"/>
          <w:szCs w:val="24"/>
        </w:rPr>
        <w:softHyphen/>
      </w:r>
      <w:r>
        <w:rPr>
          <w:rFonts w:eastAsia="Times New Roman"/>
          <w:color w:val="000000"/>
          <w:spacing w:val="-4"/>
          <w:sz w:val="24"/>
          <w:szCs w:val="24"/>
        </w:rPr>
        <w:t xml:space="preserve">рый обратился к плачу, начал искать в нем утешения после </w:t>
      </w:r>
      <w:r>
        <w:rPr>
          <w:rFonts w:eastAsia="Times New Roman"/>
          <w:color w:val="000000"/>
          <w:spacing w:val="-3"/>
          <w:sz w:val="24"/>
          <w:szCs w:val="24"/>
        </w:rPr>
        <w:t xml:space="preserve">утраты сладостей райских. Этот плач — отблеск вечного </w:t>
      </w:r>
      <w:r>
        <w:rPr>
          <w:rFonts w:eastAsia="Times New Roman"/>
          <w:color w:val="000000"/>
          <w:spacing w:val="-4"/>
          <w:sz w:val="24"/>
          <w:szCs w:val="24"/>
        </w:rPr>
        <w:t>блаженства; этот плач — свидетельство, что вечное блажен</w:t>
      </w:r>
      <w:r>
        <w:rPr>
          <w:rFonts w:eastAsia="Times New Roman"/>
          <w:color w:val="000000"/>
          <w:spacing w:val="-4"/>
          <w:sz w:val="24"/>
          <w:szCs w:val="24"/>
        </w:rPr>
        <w:softHyphen/>
      </w:r>
      <w:r>
        <w:rPr>
          <w:rFonts w:eastAsia="Times New Roman"/>
          <w:color w:val="000000"/>
          <w:spacing w:val="-3"/>
          <w:sz w:val="24"/>
          <w:szCs w:val="24"/>
        </w:rPr>
        <w:t>ство было некогда достоянием человека; этот плач — сред</w:t>
      </w:r>
      <w:r>
        <w:rPr>
          <w:rFonts w:eastAsia="Times New Roman"/>
          <w:color w:val="000000"/>
          <w:spacing w:val="-3"/>
          <w:sz w:val="24"/>
          <w:szCs w:val="24"/>
        </w:rPr>
        <w:softHyphen/>
      </w:r>
      <w:r>
        <w:rPr>
          <w:rFonts w:eastAsia="Times New Roman"/>
          <w:color w:val="000000"/>
          <w:spacing w:val="-4"/>
          <w:sz w:val="24"/>
          <w:szCs w:val="24"/>
        </w:rPr>
        <w:t xml:space="preserve">ство к возвращению потерянного блаженства. Как отблеск блаженства, как воздыхание и воспоминание о блаженстве, </w:t>
      </w:r>
      <w:r>
        <w:rPr>
          <w:rFonts w:eastAsia="Times New Roman"/>
          <w:color w:val="000000"/>
          <w:spacing w:val="-5"/>
          <w:sz w:val="24"/>
          <w:szCs w:val="24"/>
        </w:rPr>
        <w:t xml:space="preserve">плач заключает в себе наслаждение: у бодая сердце скорбию, </w:t>
      </w:r>
      <w:r>
        <w:rPr>
          <w:rFonts w:eastAsia="Times New Roman"/>
          <w:color w:val="000000"/>
          <w:spacing w:val="-6"/>
          <w:sz w:val="24"/>
          <w:szCs w:val="24"/>
        </w:rPr>
        <w:t>вместе орошает и помазует его утешением. Благословил Бого</w:t>
      </w:r>
      <w:r>
        <w:rPr>
          <w:rFonts w:eastAsia="Times New Roman"/>
          <w:color w:val="000000"/>
          <w:spacing w:val="-6"/>
          <w:sz w:val="24"/>
          <w:szCs w:val="24"/>
        </w:rPr>
        <w:softHyphen/>
      </w:r>
      <w:r>
        <w:rPr>
          <w:rFonts w:eastAsia="Times New Roman"/>
          <w:color w:val="000000"/>
          <w:spacing w:val="-7"/>
          <w:sz w:val="24"/>
          <w:szCs w:val="24"/>
        </w:rPr>
        <w:t xml:space="preserve">человек всесвятыми слезами Своими душеспасительный плач </w:t>
      </w:r>
      <w:r>
        <w:rPr>
          <w:rFonts w:eastAsia="Times New Roman"/>
          <w:color w:val="000000"/>
          <w:spacing w:val="-4"/>
          <w:sz w:val="24"/>
          <w:szCs w:val="24"/>
        </w:rPr>
        <w:t xml:space="preserve">покаяния и любви. Пролил Богочеловек всесвятые слезы о </w:t>
      </w:r>
      <w:r>
        <w:rPr>
          <w:rFonts w:eastAsia="Times New Roman"/>
          <w:color w:val="000000"/>
          <w:spacing w:val="-5"/>
          <w:sz w:val="24"/>
          <w:szCs w:val="24"/>
        </w:rPr>
        <w:t>четверодневном мертвеце, Лазаре; пролил Богочеловек Боже</w:t>
      </w:r>
      <w:r>
        <w:rPr>
          <w:rFonts w:eastAsia="Times New Roman"/>
          <w:color w:val="000000"/>
          <w:spacing w:val="-5"/>
          <w:sz w:val="24"/>
          <w:szCs w:val="24"/>
        </w:rPr>
        <w:softHyphen/>
        <w:t xml:space="preserve">ственные слезы о многолюдном городе, о народе, который не </w:t>
      </w:r>
      <w:r>
        <w:rPr>
          <w:rFonts w:eastAsia="Times New Roman"/>
          <w:color w:val="000000"/>
          <w:spacing w:val="-4"/>
          <w:sz w:val="24"/>
          <w:szCs w:val="24"/>
        </w:rPr>
        <w:t xml:space="preserve">познал или притворился непознавшим посещения Божия. Не только блудница употребила для омовения грехов слезную </w:t>
      </w:r>
      <w:r>
        <w:rPr>
          <w:rFonts w:eastAsia="Times New Roman"/>
          <w:color w:val="000000"/>
          <w:spacing w:val="-5"/>
          <w:sz w:val="24"/>
          <w:szCs w:val="24"/>
        </w:rPr>
        <w:t>воду</w:t>
      </w:r>
      <w:r>
        <w:rPr>
          <w:rStyle w:val="a6"/>
          <w:rFonts w:eastAsia="Times New Roman"/>
          <w:color w:val="000000"/>
          <w:spacing w:val="-5"/>
          <w:sz w:val="24"/>
          <w:szCs w:val="24"/>
        </w:rPr>
        <w:footnoteReference w:id="1298"/>
      </w:r>
      <w:r>
        <w:rPr>
          <w:rFonts w:eastAsia="Times New Roman"/>
          <w:color w:val="000000"/>
          <w:spacing w:val="-5"/>
          <w:sz w:val="24"/>
          <w:szCs w:val="24"/>
        </w:rPr>
        <w:t xml:space="preserve">; не только прибегали к слезам все грешники, желавшие </w:t>
      </w:r>
      <w:r>
        <w:rPr>
          <w:rFonts w:eastAsia="Times New Roman"/>
          <w:color w:val="000000"/>
          <w:spacing w:val="-4"/>
          <w:sz w:val="24"/>
          <w:szCs w:val="24"/>
        </w:rPr>
        <w:t xml:space="preserve">примириться с Богом посредством покаяния: признал слезы </w:t>
      </w:r>
      <w:r>
        <w:rPr>
          <w:rFonts w:eastAsia="Times New Roman"/>
          <w:color w:val="000000"/>
          <w:spacing w:val="-5"/>
          <w:sz w:val="24"/>
          <w:szCs w:val="24"/>
        </w:rPr>
        <w:t xml:space="preserve">необходимым врачеством для себя, спасительным орудием </w:t>
      </w:r>
      <w:r>
        <w:rPr>
          <w:rFonts w:eastAsia="Times New Roman"/>
          <w:color w:val="000000"/>
          <w:spacing w:val="-4"/>
          <w:sz w:val="24"/>
          <w:szCs w:val="24"/>
        </w:rPr>
        <w:t xml:space="preserve">верховный Апостол. </w:t>
      </w:r>
      <w:r>
        <w:rPr>
          <w:rFonts w:eastAsia="Times New Roman"/>
          <w:i/>
          <w:iCs/>
          <w:color w:val="000000"/>
          <w:spacing w:val="-4"/>
          <w:sz w:val="24"/>
          <w:szCs w:val="24"/>
        </w:rPr>
        <w:t>Плакася горько</w:t>
      </w:r>
      <w:r>
        <w:rPr>
          <w:rStyle w:val="a6"/>
          <w:rFonts w:eastAsia="Times New Roman"/>
          <w:i/>
          <w:iCs/>
          <w:color w:val="000000"/>
          <w:spacing w:val="-4"/>
          <w:sz w:val="24"/>
          <w:szCs w:val="24"/>
        </w:rPr>
        <w:footnoteReference w:id="1299"/>
      </w:r>
      <w:r>
        <w:rPr>
          <w:rFonts w:eastAsia="Times New Roman"/>
          <w:i/>
          <w:iCs/>
          <w:color w:val="000000"/>
          <w:spacing w:val="-4"/>
          <w:sz w:val="24"/>
          <w:szCs w:val="24"/>
        </w:rPr>
        <w:t xml:space="preserve"> </w:t>
      </w:r>
      <w:r>
        <w:rPr>
          <w:rFonts w:eastAsia="Times New Roman"/>
          <w:color w:val="000000"/>
          <w:spacing w:val="-4"/>
          <w:sz w:val="24"/>
          <w:szCs w:val="24"/>
        </w:rPr>
        <w:t>великий Петр по отре</w:t>
      </w:r>
      <w:r>
        <w:rPr>
          <w:rFonts w:eastAsia="Times New Roman"/>
          <w:color w:val="000000"/>
          <w:spacing w:val="-4"/>
          <w:sz w:val="24"/>
          <w:szCs w:val="24"/>
        </w:rPr>
        <w:softHyphen/>
      </w:r>
      <w:r>
        <w:rPr>
          <w:rFonts w:eastAsia="Times New Roman"/>
          <w:color w:val="000000"/>
          <w:spacing w:val="-5"/>
          <w:sz w:val="24"/>
          <w:szCs w:val="24"/>
        </w:rPr>
        <w:t xml:space="preserve">чении от Христа: исцелил он смертельную греховную язву </w:t>
      </w:r>
      <w:r>
        <w:rPr>
          <w:rFonts w:eastAsia="Times New Roman"/>
          <w:color w:val="000000"/>
          <w:spacing w:val="-3"/>
          <w:sz w:val="24"/>
          <w:szCs w:val="24"/>
        </w:rPr>
        <w:t xml:space="preserve">плачем и слезами. И кто, приступавший к Богу с плачем, не </w:t>
      </w:r>
      <w:r>
        <w:rPr>
          <w:rFonts w:eastAsia="Times New Roman"/>
          <w:color w:val="000000"/>
          <w:spacing w:val="-4"/>
          <w:sz w:val="24"/>
          <w:szCs w:val="24"/>
        </w:rPr>
        <w:t>был услышан Богом? Окропился немногими слезными кап</w:t>
      </w:r>
      <w:r>
        <w:rPr>
          <w:rFonts w:eastAsia="Times New Roman"/>
          <w:color w:val="000000"/>
          <w:spacing w:val="-4"/>
          <w:sz w:val="24"/>
          <w:szCs w:val="24"/>
        </w:rPr>
        <w:softHyphen/>
        <w:t>лями нечестивый царь Израильский, Ахаав, умилился на ко</w:t>
      </w:r>
      <w:r>
        <w:rPr>
          <w:rFonts w:eastAsia="Times New Roman"/>
          <w:color w:val="000000"/>
          <w:spacing w:val="-4"/>
          <w:sz w:val="24"/>
          <w:szCs w:val="24"/>
        </w:rPr>
        <w:softHyphen/>
        <w:t xml:space="preserve">роткое время, после которого опять продолжал прогневлять </w:t>
      </w:r>
      <w:r>
        <w:rPr>
          <w:rFonts w:eastAsia="Times New Roman"/>
          <w:color w:val="000000"/>
          <w:spacing w:val="-2"/>
          <w:sz w:val="24"/>
          <w:szCs w:val="24"/>
        </w:rPr>
        <w:t xml:space="preserve">Бога нечестием. Скудные слезы, умиление кратковременное </w:t>
      </w:r>
      <w:r>
        <w:rPr>
          <w:rFonts w:eastAsia="Times New Roman"/>
          <w:color w:val="000000"/>
          <w:spacing w:val="-6"/>
          <w:sz w:val="24"/>
          <w:szCs w:val="24"/>
        </w:rPr>
        <w:t xml:space="preserve">и малоплодное не остались без последствия: изреченная казнь </w:t>
      </w:r>
      <w:r>
        <w:rPr>
          <w:rFonts w:eastAsia="Times New Roman"/>
          <w:color w:val="000000"/>
          <w:spacing w:val="-5"/>
          <w:sz w:val="24"/>
          <w:szCs w:val="24"/>
        </w:rPr>
        <w:t xml:space="preserve">на служителя идолов, обагрившегося кровию неповинных, </w:t>
      </w:r>
      <w:r>
        <w:rPr>
          <w:rFonts w:eastAsia="Times New Roman"/>
          <w:color w:val="000000"/>
          <w:spacing w:val="-2"/>
          <w:sz w:val="24"/>
          <w:szCs w:val="24"/>
        </w:rPr>
        <w:t xml:space="preserve">отменена. </w:t>
      </w:r>
      <w:r>
        <w:rPr>
          <w:rFonts w:eastAsia="Times New Roman"/>
          <w:i/>
          <w:iCs/>
          <w:color w:val="000000"/>
          <w:spacing w:val="-2"/>
          <w:sz w:val="24"/>
          <w:szCs w:val="24"/>
        </w:rPr>
        <w:t xml:space="preserve">Видел ли </w:t>
      </w:r>
      <w:r>
        <w:rPr>
          <w:rFonts w:eastAsia="Times New Roman"/>
          <w:i/>
          <w:iCs/>
          <w:color w:val="000000"/>
          <w:spacing w:val="-2"/>
          <w:sz w:val="24"/>
          <w:szCs w:val="24"/>
          <w:lang w:val="en-US"/>
        </w:rPr>
        <w:t>ecu</w:t>
      </w:r>
      <w:r w:rsidRPr="00D44B01">
        <w:rPr>
          <w:rFonts w:eastAsia="Times New Roman"/>
          <w:i/>
          <w:iCs/>
          <w:color w:val="000000"/>
          <w:spacing w:val="-2"/>
          <w:sz w:val="24"/>
          <w:szCs w:val="24"/>
        </w:rPr>
        <w:t xml:space="preserve">, </w:t>
      </w:r>
      <w:r>
        <w:rPr>
          <w:rFonts w:eastAsia="Times New Roman"/>
          <w:color w:val="000000"/>
          <w:spacing w:val="-2"/>
          <w:sz w:val="24"/>
          <w:szCs w:val="24"/>
        </w:rPr>
        <w:t xml:space="preserve">вещал Божественный глас Илии </w:t>
      </w:r>
      <w:r>
        <w:rPr>
          <w:rFonts w:eastAsia="Times New Roman"/>
          <w:color w:val="000000"/>
          <w:spacing w:val="-3"/>
          <w:sz w:val="24"/>
          <w:szCs w:val="24"/>
        </w:rPr>
        <w:t xml:space="preserve">Пророку, чрез которого объявлено наказание царю, </w:t>
      </w:r>
      <w:r>
        <w:rPr>
          <w:rFonts w:eastAsia="Times New Roman"/>
          <w:i/>
          <w:iCs/>
          <w:color w:val="000000"/>
          <w:spacing w:val="-3"/>
          <w:sz w:val="24"/>
          <w:szCs w:val="24"/>
        </w:rPr>
        <w:t xml:space="preserve">видел ли </w:t>
      </w:r>
      <w:r>
        <w:rPr>
          <w:rFonts w:eastAsia="Times New Roman"/>
          <w:i/>
          <w:iCs/>
          <w:color w:val="000000"/>
          <w:sz w:val="24"/>
          <w:szCs w:val="24"/>
          <w:lang w:val="en-US"/>
        </w:rPr>
        <w:t>ecu</w:t>
      </w:r>
      <w:r w:rsidRPr="00D44B01">
        <w:rPr>
          <w:rFonts w:eastAsia="Times New Roman"/>
          <w:i/>
          <w:iCs/>
          <w:color w:val="000000"/>
          <w:sz w:val="24"/>
          <w:szCs w:val="24"/>
        </w:rPr>
        <w:t xml:space="preserve">, </w:t>
      </w:r>
      <w:r>
        <w:rPr>
          <w:rFonts w:eastAsia="Times New Roman"/>
          <w:i/>
          <w:iCs/>
          <w:color w:val="000000"/>
          <w:sz w:val="24"/>
          <w:szCs w:val="24"/>
        </w:rPr>
        <w:t xml:space="preserve">яко умилися Ахаав от лица Моего? сего ради, </w:t>
      </w:r>
      <w:r>
        <w:rPr>
          <w:rFonts w:eastAsia="Times New Roman"/>
          <w:color w:val="000000"/>
          <w:sz w:val="24"/>
          <w:szCs w:val="24"/>
        </w:rPr>
        <w:t xml:space="preserve">ради </w:t>
      </w:r>
      <w:r>
        <w:rPr>
          <w:rFonts w:eastAsia="Times New Roman"/>
          <w:color w:val="000000"/>
          <w:spacing w:val="-5"/>
          <w:sz w:val="24"/>
          <w:szCs w:val="24"/>
        </w:rPr>
        <w:t>умиления ничтожного, ради непродолжительных, малозначу-</w:t>
      </w:r>
      <w:r>
        <w:rPr>
          <w:rFonts w:eastAsia="Times New Roman"/>
          <w:color w:val="000000"/>
          <w:spacing w:val="-2"/>
          <w:sz w:val="24"/>
          <w:szCs w:val="24"/>
        </w:rPr>
        <w:t xml:space="preserve">щих слез, </w:t>
      </w:r>
      <w:r>
        <w:rPr>
          <w:rFonts w:eastAsia="Times New Roman"/>
          <w:i/>
          <w:iCs/>
          <w:color w:val="000000"/>
          <w:spacing w:val="-2"/>
          <w:sz w:val="24"/>
          <w:szCs w:val="24"/>
        </w:rPr>
        <w:t>не наведу зла во днех его</w:t>
      </w:r>
      <w:r>
        <w:rPr>
          <w:rStyle w:val="a6"/>
          <w:rFonts w:eastAsia="Times New Roman"/>
          <w:i/>
          <w:iCs/>
          <w:color w:val="000000"/>
          <w:spacing w:val="-2"/>
          <w:sz w:val="24"/>
          <w:szCs w:val="24"/>
        </w:rPr>
        <w:footnoteReference w:id="1300"/>
      </w:r>
      <w:r>
        <w:rPr>
          <w:rFonts w:eastAsia="Times New Roman"/>
          <w:i/>
          <w:iCs/>
          <w:color w:val="000000"/>
          <w:spacing w:val="-2"/>
          <w:sz w:val="24"/>
          <w:szCs w:val="24"/>
        </w:rPr>
        <w:t xml:space="preserve">, </w:t>
      </w:r>
      <w:r>
        <w:rPr>
          <w:rFonts w:eastAsia="Times New Roman"/>
          <w:color w:val="000000"/>
          <w:spacing w:val="-2"/>
          <w:sz w:val="24"/>
          <w:szCs w:val="24"/>
        </w:rPr>
        <w:t xml:space="preserve">несмотря на то, что Я </w:t>
      </w:r>
      <w:r>
        <w:rPr>
          <w:rFonts w:eastAsia="Times New Roman"/>
          <w:color w:val="000000"/>
          <w:spacing w:val="-4"/>
          <w:sz w:val="24"/>
          <w:szCs w:val="24"/>
        </w:rPr>
        <w:t>уже назначил и объявил ему ужаснейшую казнь за ужасней</w:t>
      </w:r>
      <w:r>
        <w:rPr>
          <w:rFonts w:eastAsia="Times New Roman"/>
          <w:color w:val="000000"/>
          <w:spacing w:val="-4"/>
          <w:sz w:val="24"/>
          <w:szCs w:val="24"/>
        </w:rPr>
        <w:softHyphen/>
      </w:r>
      <w:r>
        <w:rPr>
          <w:rFonts w:eastAsia="Times New Roman"/>
          <w:color w:val="000000"/>
          <w:spacing w:val="-1"/>
          <w:sz w:val="24"/>
          <w:szCs w:val="24"/>
        </w:rPr>
        <w:t>шие беззакония. Не могу Я видеть плачущего и не поми</w:t>
      </w:r>
      <w:r>
        <w:rPr>
          <w:rFonts w:eastAsia="Times New Roman"/>
          <w:color w:val="000000"/>
          <w:spacing w:val="-1"/>
          <w:sz w:val="24"/>
          <w:szCs w:val="24"/>
        </w:rPr>
        <w:softHyphen/>
      </w:r>
      <w:r>
        <w:rPr>
          <w:rFonts w:eastAsia="Times New Roman"/>
          <w:color w:val="000000"/>
          <w:sz w:val="24"/>
          <w:szCs w:val="24"/>
        </w:rPr>
        <w:t>ловать его.</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О, брат мой! о, брат возлюбленный! болезнует о тебе серд</w:t>
      </w:r>
      <w:r>
        <w:rPr>
          <w:rFonts w:eastAsia="Times New Roman"/>
          <w:color w:val="000000"/>
          <w:spacing w:val="-5"/>
          <w:sz w:val="24"/>
          <w:szCs w:val="24"/>
        </w:rPr>
        <w:softHyphen/>
      </w:r>
      <w:r>
        <w:rPr>
          <w:rFonts w:eastAsia="Times New Roman"/>
          <w:color w:val="000000"/>
          <w:spacing w:val="-3"/>
          <w:sz w:val="24"/>
          <w:szCs w:val="24"/>
        </w:rPr>
        <w:t>це мое; плачу о тебе, и не могу престать от плача. Привлека</w:t>
      </w:r>
      <w:r>
        <w:rPr>
          <w:rFonts w:eastAsia="Times New Roman"/>
          <w:color w:val="000000"/>
          <w:spacing w:val="-5"/>
          <w:sz w:val="24"/>
          <w:szCs w:val="24"/>
        </w:rPr>
        <w:t>ют меня к плачу и человеколюбие Господа Иисуса, и постиг</w:t>
      </w:r>
      <w:r>
        <w:rPr>
          <w:rFonts w:eastAsia="Times New Roman"/>
          <w:color w:val="000000"/>
          <w:spacing w:val="-5"/>
          <w:sz w:val="24"/>
          <w:szCs w:val="24"/>
        </w:rPr>
        <w:softHyphen/>
      </w:r>
      <w:r>
        <w:rPr>
          <w:rFonts w:eastAsia="Times New Roman"/>
          <w:color w:val="000000"/>
          <w:spacing w:val="-4"/>
          <w:sz w:val="24"/>
          <w:szCs w:val="24"/>
        </w:rPr>
        <w:t>шее тебя несчастие. Из слезы скорбящего и плачущего о гре</w:t>
      </w:r>
      <w:r>
        <w:rPr>
          <w:rFonts w:eastAsia="Times New Roman"/>
          <w:color w:val="000000"/>
          <w:spacing w:val="-4"/>
          <w:sz w:val="24"/>
          <w:szCs w:val="24"/>
        </w:rPr>
        <w:softHyphen/>
        <w:t xml:space="preserve">хах светится надежда спасения, как звезда из окружающей ее </w:t>
      </w:r>
      <w:r>
        <w:rPr>
          <w:rFonts w:eastAsia="Times New Roman"/>
          <w:color w:val="000000"/>
          <w:spacing w:val="-5"/>
          <w:sz w:val="24"/>
          <w:szCs w:val="24"/>
        </w:rPr>
        <w:t xml:space="preserve">тьмы ночной. Соедини с плачем моим плач твой, со слезами </w:t>
      </w:r>
      <w:r>
        <w:rPr>
          <w:rFonts w:eastAsia="Times New Roman"/>
          <w:color w:val="000000"/>
          <w:spacing w:val="-4"/>
          <w:sz w:val="24"/>
          <w:szCs w:val="24"/>
        </w:rPr>
        <w:t xml:space="preserve">моими твои слезы. Не презрит нас Господь, молящихся Ему, </w:t>
      </w:r>
      <w:r>
        <w:rPr>
          <w:rFonts w:eastAsia="Times New Roman"/>
          <w:color w:val="000000"/>
          <w:spacing w:val="-2"/>
          <w:sz w:val="24"/>
          <w:szCs w:val="24"/>
        </w:rPr>
        <w:t>рыдающих пред Ним, усиливающихся исцелиться покаяни</w:t>
      </w:r>
      <w:r>
        <w:rPr>
          <w:rFonts w:eastAsia="Times New Roman"/>
          <w:color w:val="000000"/>
          <w:spacing w:val="-2"/>
          <w:sz w:val="24"/>
          <w:szCs w:val="24"/>
        </w:rPr>
        <w:softHyphen/>
      </w:r>
      <w:r>
        <w:rPr>
          <w:rFonts w:eastAsia="Times New Roman"/>
          <w:color w:val="000000"/>
          <w:spacing w:val="-4"/>
          <w:sz w:val="24"/>
          <w:szCs w:val="24"/>
        </w:rPr>
        <w:t>ем. Он, податель истинного покаяния, дарует нам могуще</w:t>
      </w:r>
      <w:r>
        <w:rPr>
          <w:rFonts w:eastAsia="Times New Roman"/>
          <w:color w:val="000000"/>
          <w:spacing w:val="-4"/>
          <w:sz w:val="24"/>
          <w:szCs w:val="24"/>
        </w:rPr>
        <w:softHyphen/>
      </w:r>
      <w:r>
        <w:rPr>
          <w:rFonts w:eastAsia="Times New Roman"/>
          <w:color w:val="000000"/>
          <w:spacing w:val="-3"/>
          <w:sz w:val="24"/>
          <w:szCs w:val="24"/>
        </w:rPr>
        <w:t>ственное покаяние; Он, податель слез, отверзет в нас источ</w:t>
      </w:r>
      <w:r>
        <w:rPr>
          <w:rFonts w:eastAsia="Times New Roman"/>
          <w:color w:val="000000"/>
          <w:spacing w:val="-3"/>
          <w:sz w:val="24"/>
          <w:szCs w:val="24"/>
        </w:rPr>
        <w:softHyphen/>
      </w:r>
      <w:r>
        <w:rPr>
          <w:rFonts w:eastAsia="Times New Roman"/>
          <w:color w:val="000000"/>
          <w:spacing w:val="-4"/>
          <w:sz w:val="24"/>
          <w:szCs w:val="24"/>
        </w:rPr>
        <w:t xml:space="preserve">ники слез; Он, единый способный очищать нечистоту души, очистит нас покаянием, слезами, Божественною благодатию. Грех — родитель плача и слез: он наветуется, умерщвляется </w:t>
      </w:r>
      <w:r>
        <w:rPr>
          <w:rFonts w:eastAsia="Times New Roman"/>
          <w:color w:val="000000"/>
          <w:sz w:val="24"/>
          <w:szCs w:val="24"/>
        </w:rPr>
        <w:t>чадами его — плачем и слезами.</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Начну же я произносить мои вопли! стенаниями и возды</w:t>
      </w:r>
      <w:r>
        <w:rPr>
          <w:rFonts w:eastAsia="Times New Roman"/>
          <w:color w:val="000000"/>
          <w:spacing w:val="-3"/>
          <w:sz w:val="24"/>
          <w:szCs w:val="24"/>
        </w:rPr>
        <w:softHyphen/>
      </w:r>
      <w:r>
        <w:rPr>
          <w:rFonts w:eastAsia="Times New Roman"/>
          <w:color w:val="000000"/>
          <w:spacing w:val="-5"/>
          <w:sz w:val="24"/>
          <w:szCs w:val="24"/>
        </w:rPr>
        <w:t>ханиями облегчу и разрешу тесноту моего сердца! Не ранами, не укоризною послужат тебе слова плача моего; они — выра</w:t>
      </w:r>
      <w:r>
        <w:rPr>
          <w:rFonts w:eastAsia="Times New Roman"/>
          <w:color w:val="000000"/>
          <w:spacing w:val="-5"/>
          <w:sz w:val="24"/>
          <w:szCs w:val="24"/>
        </w:rPr>
        <w:softHyphen/>
      </w:r>
      <w:r>
        <w:rPr>
          <w:rFonts w:eastAsia="Times New Roman"/>
          <w:color w:val="000000"/>
          <w:spacing w:val="-4"/>
          <w:sz w:val="24"/>
          <w:szCs w:val="24"/>
        </w:rPr>
        <w:t>жение любви, знаки участия и сострадания, утешения и обо</w:t>
      </w:r>
      <w:r>
        <w:rPr>
          <w:rFonts w:eastAsia="Times New Roman"/>
          <w:color w:val="000000"/>
          <w:spacing w:val="-4"/>
          <w:sz w:val="24"/>
          <w:szCs w:val="24"/>
        </w:rPr>
        <w:softHyphen/>
        <w:t xml:space="preserve">дрения, кроткий голос, призвание к оставлению греховной жизни, призвание к вступлению снова на поприще святого иноческого подвига, призвание к свержению греховного ига, </w:t>
      </w:r>
      <w:r>
        <w:rPr>
          <w:rFonts w:eastAsia="Times New Roman"/>
          <w:color w:val="000000"/>
          <w:spacing w:val="-5"/>
          <w:sz w:val="24"/>
          <w:szCs w:val="24"/>
        </w:rPr>
        <w:t>призвание к мужественной борьбе за духовную свободу с на</w:t>
      </w:r>
      <w:r>
        <w:rPr>
          <w:rFonts w:eastAsia="Times New Roman"/>
          <w:color w:val="000000"/>
          <w:spacing w:val="-5"/>
          <w:sz w:val="24"/>
          <w:szCs w:val="24"/>
        </w:rPr>
        <w:softHyphen/>
      </w:r>
      <w:r>
        <w:rPr>
          <w:rFonts w:eastAsia="Times New Roman"/>
          <w:color w:val="000000"/>
          <w:spacing w:val="-4"/>
          <w:sz w:val="24"/>
          <w:szCs w:val="24"/>
        </w:rPr>
        <w:t xml:space="preserve">чалами и властями поднебесной. Плач мой о тебе есть вместе </w:t>
      </w:r>
      <w:r>
        <w:rPr>
          <w:rFonts w:eastAsia="Times New Roman"/>
          <w:color w:val="000000"/>
          <w:sz w:val="24"/>
          <w:szCs w:val="24"/>
        </w:rPr>
        <w:t xml:space="preserve">и плач о мне: и я преисполнен грехами, и на мне звучат </w:t>
      </w:r>
      <w:r>
        <w:rPr>
          <w:rFonts w:eastAsia="Times New Roman"/>
          <w:color w:val="000000"/>
          <w:spacing w:val="-4"/>
          <w:sz w:val="24"/>
          <w:szCs w:val="24"/>
        </w:rPr>
        <w:t>тяжкие цепи греховных навыков и впечатлений. Если дозво</w:t>
      </w:r>
      <w:r>
        <w:rPr>
          <w:rFonts w:eastAsia="Times New Roman"/>
          <w:color w:val="000000"/>
          <w:spacing w:val="-4"/>
          <w:sz w:val="24"/>
          <w:szCs w:val="24"/>
        </w:rPr>
        <w:softHyphen/>
      </w:r>
      <w:r>
        <w:rPr>
          <w:rFonts w:eastAsia="Times New Roman"/>
          <w:color w:val="000000"/>
          <w:spacing w:val="-6"/>
          <w:sz w:val="24"/>
          <w:szCs w:val="24"/>
        </w:rPr>
        <w:t xml:space="preserve">ляю себе восплакать о тебе, то и ты восплачь о мне. Соединим </w:t>
      </w:r>
      <w:r>
        <w:rPr>
          <w:rFonts w:eastAsia="Times New Roman"/>
          <w:color w:val="000000"/>
          <w:spacing w:val="-4"/>
          <w:sz w:val="24"/>
          <w:szCs w:val="24"/>
        </w:rPr>
        <w:t xml:space="preserve">сердца наши в плач! облеченные в плач как бы в одежду, </w:t>
      </w:r>
      <w:r>
        <w:rPr>
          <w:rFonts w:eastAsia="Times New Roman"/>
          <w:color w:val="000000"/>
          <w:spacing w:val="-5"/>
          <w:sz w:val="24"/>
          <w:szCs w:val="24"/>
        </w:rPr>
        <w:t>необходимую для прикрытия наготы душевной и стыда, явив</w:t>
      </w:r>
      <w:r>
        <w:rPr>
          <w:rFonts w:eastAsia="Times New Roman"/>
          <w:color w:val="000000"/>
          <w:spacing w:val="-5"/>
          <w:sz w:val="24"/>
          <w:szCs w:val="24"/>
        </w:rPr>
        <w:softHyphen/>
      </w:r>
      <w:r>
        <w:rPr>
          <w:rFonts w:eastAsia="Times New Roman"/>
          <w:color w:val="000000"/>
          <w:spacing w:val="-4"/>
          <w:sz w:val="24"/>
          <w:szCs w:val="24"/>
        </w:rPr>
        <w:t xml:space="preserve">шихся от преступления заповеди Божией, предстанем пред </w:t>
      </w:r>
      <w:r>
        <w:rPr>
          <w:rFonts w:eastAsia="Times New Roman"/>
          <w:color w:val="000000"/>
          <w:spacing w:val="-3"/>
          <w:sz w:val="24"/>
          <w:szCs w:val="24"/>
        </w:rPr>
        <w:t xml:space="preserve">Господа: принесем Господу не пустое и гордое оправдание </w:t>
      </w:r>
      <w:r>
        <w:rPr>
          <w:rFonts w:eastAsia="Times New Roman"/>
          <w:color w:val="000000"/>
          <w:spacing w:val="-5"/>
          <w:sz w:val="24"/>
          <w:szCs w:val="24"/>
        </w:rPr>
        <w:t xml:space="preserve">себя, которым всегда печатлеется греховность и погибель человеков, — принесем исповедание из сердца сокрушенного и </w:t>
      </w:r>
      <w:r>
        <w:rPr>
          <w:rFonts w:eastAsia="Times New Roman"/>
          <w:color w:val="000000"/>
          <w:spacing w:val="-7"/>
          <w:sz w:val="24"/>
          <w:szCs w:val="24"/>
        </w:rPr>
        <w:t>смиренного. Исповеданием решительным и искренним согре</w:t>
      </w:r>
      <w:r>
        <w:rPr>
          <w:rFonts w:eastAsia="Times New Roman"/>
          <w:color w:val="000000"/>
          <w:spacing w:val="-7"/>
          <w:sz w:val="24"/>
          <w:szCs w:val="24"/>
        </w:rPr>
        <w:softHyphen/>
      </w:r>
      <w:r>
        <w:rPr>
          <w:rFonts w:eastAsia="Times New Roman"/>
          <w:color w:val="000000"/>
          <w:spacing w:val="-5"/>
          <w:sz w:val="24"/>
          <w:szCs w:val="24"/>
        </w:rPr>
        <w:t>шений наших, нашего падения, нашего бедственного состоя</w:t>
      </w:r>
      <w:r>
        <w:rPr>
          <w:rFonts w:eastAsia="Times New Roman"/>
          <w:color w:val="000000"/>
          <w:spacing w:val="-5"/>
          <w:sz w:val="24"/>
          <w:szCs w:val="24"/>
        </w:rPr>
        <w:softHyphen/>
      </w:r>
      <w:r>
        <w:rPr>
          <w:rFonts w:eastAsia="Times New Roman"/>
          <w:color w:val="000000"/>
          <w:spacing w:val="-4"/>
          <w:sz w:val="24"/>
          <w:szCs w:val="24"/>
        </w:rPr>
        <w:t xml:space="preserve">ния войдем в покаяние и спасение. Покаяние — врата к Богу. </w:t>
      </w:r>
      <w:r w:rsidRPr="00B06B7A">
        <w:rPr>
          <w:rFonts w:eastAsia="Times New Roman"/>
          <w:bCs/>
          <w:i/>
          <w:iCs/>
          <w:color w:val="000000"/>
          <w:spacing w:val="-9"/>
          <w:sz w:val="24"/>
          <w:szCs w:val="24"/>
        </w:rPr>
        <w:t>Внидите во врата его во исповедании</w:t>
      </w:r>
      <w:r>
        <w:rPr>
          <w:rStyle w:val="a6"/>
          <w:rFonts w:eastAsia="Times New Roman"/>
          <w:bCs/>
          <w:i/>
          <w:iCs/>
          <w:color w:val="000000"/>
          <w:spacing w:val="-9"/>
          <w:sz w:val="24"/>
          <w:szCs w:val="24"/>
        </w:rPr>
        <w:footnoteReference w:id="1301"/>
      </w:r>
      <w:r w:rsidRPr="00B06B7A">
        <w:rPr>
          <w:rFonts w:eastAsia="Times New Roman"/>
          <w:bCs/>
          <w:i/>
          <w:iCs/>
          <w:color w:val="000000"/>
          <w:spacing w:val="-9"/>
          <w:sz w:val="24"/>
          <w:szCs w:val="24"/>
        </w:rPr>
        <w:t xml:space="preserve">, </w:t>
      </w:r>
      <w:r w:rsidRPr="00B06B7A">
        <w:rPr>
          <w:rFonts w:eastAsia="Times New Roman"/>
          <w:bCs/>
          <w:color w:val="000000"/>
          <w:spacing w:val="-9"/>
          <w:sz w:val="24"/>
          <w:szCs w:val="24"/>
        </w:rPr>
        <w:t>объявляет и завеще</w:t>
      </w:r>
      <w:r>
        <w:rPr>
          <w:rFonts w:eastAsia="Times New Roman"/>
          <w:color w:val="000000"/>
          <w:spacing w:val="-4"/>
          <w:sz w:val="24"/>
          <w:szCs w:val="24"/>
        </w:rPr>
        <w:t xml:space="preserve">вает всему человечеству Пророк, приглашая к покаянию все </w:t>
      </w:r>
      <w:r>
        <w:rPr>
          <w:rFonts w:eastAsia="Times New Roman"/>
          <w:color w:val="000000"/>
          <w:sz w:val="24"/>
          <w:szCs w:val="24"/>
        </w:rPr>
        <w:lastRenderedPageBreak/>
        <w:t>человечество.</w:t>
      </w:r>
    </w:p>
    <w:p w:rsidR="00944642" w:rsidRDefault="00944642" w:rsidP="00FD09E3">
      <w:pPr>
        <w:shd w:val="clear" w:color="auto" w:fill="FFFFFF"/>
        <w:spacing w:before="418"/>
        <w:ind w:firstLine="567"/>
        <w:jc w:val="center"/>
        <w:outlineLvl w:val="0"/>
      </w:pPr>
      <w:r>
        <w:rPr>
          <w:rFonts w:eastAsia="Times New Roman"/>
          <w:b/>
          <w:bCs/>
          <w:color w:val="000000"/>
          <w:sz w:val="24"/>
          <w:szCs w:val="24"/>
        </w:rPr>
        <w:t>Статья первая</w:t>
      </w:r>
    </w:p>
    <w:p w:rsidR="00944642" w:rsidRDefault="00944642" w:rsidP="00FD09E3">
      <w:pPr>
        <w:shd w:val="clear" w:color="auto" w:fill="FFFFFF"/>
        <w:spacing w:before="76"/>
        <w:ind w:firstLine="567"/>
        <w:jc w:val="center"/>
      </w:pPr>
      <w:r>
        <w:rPr>
          <w:rFonts w:eastAsia="Times New Roman"/>
          <w:b/>
          <w:bCs/>
          <w:color w:val="000000"/>
          <w:spacing w:val="-12"/>
          <w:sz w:val="24"/>
          <w:szCs w:val="24"/>
        </w:rPr>
        <w:t>Алеф</w:t>
      </w:r>
      <w:r>
        <w:rPr>
          <w:rStyle w:val="a6"/>
          <w:rFonts w:eastAsia="Times New Roman"/>
          <w:b/>
          <w:bCs/>
          <w:color w:val="000000"/>
          <w:spacing w:val="-12"/>
          <w:sz w:val="24"/>
          <w:szCs w:val="24"/>
        </w:rPr>
        <w:footnoteReference w:id="1302"/>
      </w:r>
    </w:p>
    <w:p w:rsidR="00944642" w:rsidRDefault="00944642" w:rsidP="00FD09E3">
      <w:pPr>
        <w:shd w:val="clear" w:color="auto" w:fill="FFFFFF"/>
        <w:spacing w:before="104" w:line="234" w:lineRule="exact"/>
        <w:ind w:firstLine="567"/>
        <w:jc w:val="both"/>
      </w:pPr>
      <w:r>
        <w:rPr>
          <w:rFonts w:eastAsia="Times New Roman"/>
          <w:color w:val="000000"/>
          <w:spacing w:val="-7"/>
          <w:sz w:val="24"/>
          <w:szCs w:val="24"/>
        </w:rPr>
        <w:t xml:space="preserve">Весть горестная внезапно принеслась ко мне — принеслась </w:t>
      </w:r>
      <w:r>
        <w:rPr>
          <w:rFonts w:eastAsia="Times New Roman"/>
          <w:color w:val="000000"/>
          <w:spacing w:val="-4"/>
          <w:sz w:val="24"/>
          <w:szCs w:val="24"/>
        </w:rPr>
        <w:t>ко мне стрелою. Пронзила она сердце глубокою раною, — вместе изобразила предо мною картину поразительную, кар</w:t>
      </w:r>
      <w:r>
        <w:rPr>
          <w:rFonts w:eastAsia="Times New Roman"/>
          <w:color w:val="000000"/>
          <w:spacing w:val="-4"/>
          <w:sz w:val="24"/>
          <w:szCs w:val="24"/>
        </w:rPr>
        <w:softHyphen/>
      </w:r>
      <w:r>
        <w:rPr>
          <w:rFonts w:eastAsia="Times New Roman"/>
          <w:color w:val="000000"/>
          <w:spacing w:val="-5"/>
          <w:sz w:val="24"/>
          <w:szCs w:val="24"/>
        </w:rPr>
        <w:t>тину мрачную, картину печальнейшую. Тот, кто в нежном возрасте прилепился к Господу, кто дни увеселений отрочес</w:t>
      </w:r>
      <w:r>
        <w:rPr>
          <w:rFonts w:eastAsia="Times New Roman"/>
          <w:color w:val="000000"/>
          <w:spacing w:val="-5"/>
          <w:sz w:val="24"/>
          <w:szCs w:val="24"/>
        </w:rPr>
        <w:softHyphen/>
      </w:r>
      <w:r>
        <w:rPr>
          <w:rFonts w:eastAsia="Times New Roman"/>
          <w:color w:val="000000"/>
          <w:spacing w:val="-4"/>
          <w:sz w:val="24"/>
          <w:szCs w:val="24"/>
        </w:rPr>
        <w:t xml:space="preserve">ких посвятил лишениям иноческим, кто рано презрел суету мира, — ныне обольщен и осмеян миром. Увы! в пристани </w:t>
      </w:r>
      <w:r>
        <w:rPr>
          <w:rFonts w:eastAsia="Times New Roman"/>
          <w:color w:val="000000"/>
          <w:spacing w:val="-6"/>
          <w:sz w:val="24"/>
          <w:szCs w:val="24"/>
        </w:rPr>
        <w:t xml:space="preserve">подвергся ты крушению. Увы! в собственном городе твоем пленили тебя иноплеменники. Увы! поработил тебя грех, грех </w:t>
      </w:r>
      <w:r>
        <w:rPr>
          <w:rFonts w:eastAsia="Times New Roman"/>
          <w:color w:val="000000"/>
          <w:spacing w:val="-1"/>
          <w:sz w:val="24"/>
          <w:szCs w:val="24"/>
        </w:rPr>
        <w:t xml:space="preserve">тяжкий, грех смертный, — связал тебя узами невидимыми, </w:t>
      </w:r>
      <w:r>
        <w:rPr>
          <w:rFonts w:eastAsia="Times New Roman"/>
          <w:color w:val="000000"/>
          <w:spacing w:val="-5"/>
          <w:sz w:val="24"/>
          <w:szCs w:val="24"/>
        </w:rPr>
        <w:t>не разрешимыми никаким средством, никаким усилием чело</w:t>
      </w:r>
      <w:r>
        <w:rPr>
          <w:rFonts w:eastAsia="Times New Roman"/>
          <w:color w:val="000000"/>
          <w:spacing w:val="-5"/>
          <w:sz w:val="24"/>
          <w:szCs w:val="24"/>
        </w:rPr>
        <w:softHyphen/>
      </w:r>
      <w:r>
        <w:rPr>
          <w:rFonts w:eastAsia="Times New Roman"/>
          <w:color w:val="000000"/>
          <w:spacing w:val="-1"/>
          <w:sz w:val="24"/>
          <w:szCs w:val="24"/>
        </w:rPr>
        <w:t xml:space="preserve">веческим. Пребывая телом в стенах монастырских, по духу </w:t>
      </w:r>
      <w:r>
        <w:rPr>
          <w:rFonts w:eastAsia="Times New Roman"/>
          <w:color w:val="000000"/>
          <w:spacing w:val="-4"/>
          <w:sz w:val="24"/>
          <w:szCs w:val="24"/>
        </w:rPr>
        <w:t xml:space="preserve">ты отчуждился от Обители святой. Тоскует она о тебе, как о сыне, охладевшем к ней, как о сыне, уже покинувшем ее в </w:t>
      </w:r>
      <w:r>
        <w:rPr>
          <w:rFonts w:eastAsia="Times New Roman"/>
          <w:color w:val="000000"/>
          <w:spacing w:val="-5"/>
          <w:sz w:val="24"/>
          <w:szCs w:val="24"/>
        </w:rPr>
        <w:t xml:space="preserve">сердечном совете своем. Дивные храмы Божий, смиренные </w:t>
      </w:r>
      <w:r>
        <w:rPr>
          <w:rFonts w:eastAsia="Times New Roman"/>
          <w:color w:val="000000"/>
          <w:spacing w:val="-8"/>
          <w:sz w:val="24"/>
          <w:szCs w:val="24"/>
        </w:rPr>
        <w:t xml:space="preserve">иноческие келлии, башни угрюмые, стены зубчатые монастыря </w:t>
      </w:r>
      <w:r>
        <w:rPr>
          <w:rFonts w:eastAsia="Times New Roman"/>
          <w:color w:val="000000"/>
          <w:spacing w:val="-5"/>
          <w:sz w:val="24"/>
          <w:szCs w:val="24"/>
        </w:rPr>
        <w:t>древнего, освященного подвигами многих старцев преподоб</w:t>
      </w:r>
      <w:r>
        <w:rPr>
          <w:rFonts w:eastAsia="Times New Roman"/>
          <w:color w:val="000000"/>
          <w:spacing w:val="-5"/>
          <w:sz w:val="24"/>
          <w:szCs w:val="24"/>
        </w:rPr>
        <w:softHyphen/>
      </w:r>
      <w:r>
        <w:rPr>
          <w:rFonts w:eastAsia="Times New Roman"/>
          <w:color w:val="000000"/>
          <w:sz w:val="24"/>
          <w:szCs w:val="24"/>
        </w:rPr>
        <w:t xml:space="preserve">ных, смотрят на тебя печально, как бы угадывая измену, </w:t>
      </w:r>
      <w:r>
        <w:rPr>
          <w:rFonts w:eastAsia="Times New Roman"/>
          <w:color w:val="000000"/>
          <w:spacing w:val="-6"/>
          <w:sz w:val="24"/>
          <w:szCs w:val="24"/>
        </w:rPr>
        <w:t>тайно совершившуюся в душе твоей. Слышится в песнопени</w:t>
      </w:r>
      <w:r>
        <w:rPr>
          <w:rFonts w:eastAsia="Times New Roman"/>
          <w:color w:val="000000"/>
          <w:spacing w:val="-6"/>
          <w:sz w:val="24"/>
          <w:szCs w:val="24"/>
        </w:rPr>
        <w:softHyphen/>
      </w:r>
      <w:r>
        <w:rPr>
          <w:rFonts w:eastAsia="Times New Roman"/>
          <w:color w:val="000000"/>
          <w:spacing w:val="-3"/>
          <w:sz w:val="24"/>
          <w:szCs w:val="24"/>
        </w:rPr>
        <w:t>ях церковных отголосок заунывный, слышится он для серд</w:t>
      </w:r>
      <w:r>
        <w:rPr>
          <w:rFonts w:eastAsia="Times New Roman"/>
          <w:color w:val="000000"/>
          <w:spacing w:val="-3"/>
          <w:sz w:val="24"/>
          <w:szCs w:val="24"/>
        </w:rPr>
        <w:softHyphen/>
      </w:r>
      <w:r>
        <w:rPr>
          <w:rFonts w:eastAsia="Times New Roman"/>
          <w:color w:val="000000"/>
          <w:spacing w:val="-6"/>
          <w:sz w:val="24"/>
          <w:szCs w:val="24"/>
        </w:rPr>
        <w:t>ца, болезнующего о бедствии твоем. Для такого сердца песно</w:t>
      </w:r>
      <w:r>
        <w:rPr>
          <w:rFonts w:eastAsia="Times New Roman"/>
          <w:color w:val="000000"/>
          <w:spacing w:val="-6"/>
          <w:sz w:val="24"/>
          <w:szCs w:val="24"/>
        </w:rPr>
        <w:softHyphen/>
      </w:r>
      <w:r>
        <w:rPr>
          <w:rFonts w:eastAsia="Times New Roman"/>
          <w:color w:val="000000"/>
          <w:spacing w:val="-5"/>
          <w:sz w:val="24"/>
          <w:szCs w:val="24"/>
        </w:rPr>
        <w:t>пения церковные плачут о тебе: отдаются из них в это сердце звуки плача, подобные звукам плача, разливающимся из пес</w:t>
      </w:r>
      <w:r>
        <w:rPr>
          <w:rFonts w:eastAsia="Times New Roman"/>
          <w:color w:val="000000"/>
          <w:spacing w:val="-5"/>
          <w:sz w:val="24"/>
          <w:szCs w:val="24"/>
        </w:rPr>
        <w:softHyphen/>
      </w:r>
      <w:r>
        <w:rPr>
          <w:rFonts w:eastAsia="Times New Roman"/>
          <w:color w:val="000000"/>
          <w:sz w:val="24"/>
          <w:szCs w:val="24"/>
        </w:rPr>
        <w:t>нопений надгробных.</w:t>
      </w:r>
    </w:p>
    <w:p w:rsidR="00944642" w:rsidRDefault="00944642" w:rsidP="00FD09E3">
      <w:pPr>
        <w:shd w:val="clear" w:color="auto" w:fill="FFFFFF"/>
        <w:spacing w:before="202"/>
        <w:ind w:firstLine="567"/>
        <w:jc w:val="center"/>
        <w:outlineLvl w:val="0"/>
      </w:pPr>
      <w:r>
        <w:rPr>
          <w:rFonts w:eastAsia="Times New Roman"/>
          <w:b/>
          <w:bCs/>
          <w:color w:val="000000"/>
          <w:sz w:val="24"/>
          <w:szCs w:val="24"/>
        </w:rPr>
        <w:t>Беф</w:t>
      </w:r>
    </w:p>
    <w:p w:rsidR="00944642" w:rsidRDefault="00944642" w:rsidP="00FD09E3">
      <w:pPr>
        <w:shd w:val="clear" w:color="auto" w:fill="FFFFFF"/>
        <w:spacing w:before="97" w:line="238" w:lineRule="exact"/>
        <w:ind w:firstLine="567"/>
        <w:jc w:val="both"/>
      </w:pPr>
      <w:r>
        <w:rPr>
          <w:rFonts w:eastAsia="Times New Roman"/>
          <w:color w:val="000000"/>
          <w:spacing w:val="-6"/>
          <w:sz w:val="24"/>
          <w:szCs w:val="24"/>
        </w:rPr>
        <w:t xml:space="preserve">Плачу о тебе весь день; плачу о тебе всю ночь. Ничтожной </w:t>
      </w:r>
      <w:r>
        <w:rPr>
          <w:rFonts w:eastAsia="Times New Roman"/>
          <w:color w:val="000000"/>
          <w:spacing w:val="-5"/>
          <w:sz w:val="24"/>
          <w:szCs w:val="24"/>
        </w:rPr>
        <w:t>цены плач мой: другой плач, цены несравнимой, совершается о тебе. Плачут Ангелы, плачут лики Мучеников и Отцов пу</w:t>
      </w:r>
      <w:r>
        <w:rPr>
          <w:rFonts w:eastAsia="Times New Roman"/>
          <w:color w:val="000000"/>
          <w:spacing w:val="-5"/>
          <w:sz w:val="24"/>
          <w:szCs w:val="24"/>
        </w:rPr>
        <w:softHyphen/>
      </w:r>
      <w:r>
        <w:rPr>
          <w:rFonts w:eastAsia="Times New Roman"/>
          <w:color w:val="000000"/>
          <w:spacing w:val="-6"/>
          <w:sz w:val="24"/>
          <w:szCs w:val="24"/>
        </w:rPr>
        <w:t>стынных сонмы, плачут все небожители, — не хотят утешить</w:t>
      </w:r>
      <w:r>
        <w:rPr>
          <w:rFonts w:eastAsia="Times New Roman"/>
          <w:color w:val="000000"/>
          <w:spacing w:val="-6"/>
          <w:sz w:val="24"/>
          <w:szCs w:val="24"/>
        </w:rPr>
        <w:softHyphen/>
      </w:r>
      <w:r>
        <w:rPr>
          <w:rFonts w:eastAsia="Times New Roman"/>
          <w:color w:val="000000"/>
          <w:spacing w:val="-5"/>
          <w:sz w:val="24"/>
          <w:szCs w:val="24"/>
        </w:rPr>
        <w:t>ся. Внимательно, любовно смотрят они с неба на землю, ра</w:t>
      </w:r>
      <w:r>
        <w:rPr>
          <w:rFonts w:eastAsia="Times New Roman"/>
          <w:color w:val="000000"/>
          <w:spacing w:val="-5"/>
          <w:sz w:val="24"/>
          <w:szCs w:val="24"/>
        </w:rPr>
        <w:softHyphen/>
        <w:t>дуются добродетели, совершаемой человеками, — огорчают</w:t>
      </w:r>
      <w:r>
        <w:rPr>
          <w:rFonts w:eastAsia="Times New Roman"/>
          <w:color w:val="000000"/>
          <w:spacing w:val="-5"/>
          <w:sz w:val="24"/>
          <w:szCs w:val="24"/>
        </w:rPr>
        <w:softHyphen/>
      </w:r>
      <w:r>
        <w:rPr>
          <w:rFonts w:eastAsia="Times New Roman"/>
          <w:color w:val="000000"/>
          <w:spacing w:val="-6"/>
          <w:sz w:val="24"/>
          <w:szCs w:val="24"/>
        </w:rPr>
        <w:t xml:space="preserve">ся грехами их. Сам Создатель твой и Спаситель, сотворивший </w:t>
      </w:r>
      <w:r>
        <w:rPr>
          <w:rFonts w:eastAsia="Times New Roman"/>
          <w:color w:val="000000"/>
          <w:spacing w:val="-2"/>
          <w:sz w:val="24"/>
          <w:szCs w:val="24"/>
        </w:rPr>
        <w:t>тебя из ничего, искупивший бесценною кровию Своею, не</w:t>
      </w:r>
      <w:r>
        <w:rPr>
          <w:rFonts w:eastAsia="Times New Roman"/>
          <w:color w:val="000000"/>
          <w:spacing w:val="-7"/>
          <w:sz w:val="24"/>
          <w:szCs w:val="24"/>
        </w:rPr>
        <w:t xml:space="preserve">причастный печали, опечален тобою. </w:t>
      </w:r>
      <w:r>
        <w:rPr>
          <w:rFonts w:eastAsia="Times New Roman"/>
          <w:i/>
          <w:iCs/>
          <w:color w:val="000000"/>
          <w:spacing w:val="-7"/>
          <w:sz w:val="24"/>
          <w:szCs w:val="24"/>
        </w:rPr>
        <w:t>Кая польза в крови Моей</w:t>
      </w:r>
      <w:r w:rsidRPr="00B06B7A">
        <w:rPr>
          <w:rFonts w:eastAsia="Times New Roman"/>
          <w:i/>
          <w:iCs/>
          <w:color w:val="000000"/>
          <w:spacing w:val="-7"/>
          <w:sz w:val="24"/>
          <w:szCs w:val="24"/>
        </w:rPr>
        <w:t xml:space="preserve">, </w:t>
      </w:r>
      <w:r w:rsidRPr="00B06B7A">
        <w:rPr>
          <w:rFonts w:eastAsia="Times New Roman"/>
          <w:bCs/>
          <w:i/>
          <w:iCs/>
          <w:color w:val="000000"/>
          <w:spacing w:val="-8"/>
          <w:sz w:val="24"/>
          <w:szCs w:val="24"/>
        </w:rPr>
        <w:t>внегда сходити Ми во нетление?</w:t>
      </w:r>
      <w:r>
        <w:rPr>
          <w:rStyle w:val="a6"/>
          <w:rFonts w:eastAsia="Times New Roman"/>
          <w:bCs/>
          <w:i/>
          <w:iCs/>
          <w:color w:val="000000"/>
          <w:spacing w:val="-8"/>
          <w:sz w:val="24"/>
          <w:szCs w:val="24"/>
        </w:rPr>
        <w:footnoteReference w:id="1303"/>
      </w:r>
      <w:r w:rsidRPr="00B06B7A">
        <w:rPr>
          <w:rFonts w:eastAsia="Times New Roman"/>
          <w:bCs/>
          <w:i/>
          <w:iCs/>
          <w:color w:val="000000"/>
          <w:spacing w:val="-8"/>
          <w:sz w:val="24"/>
          <w:szCs w:val="24"/>
        </w:rPr>
        <w:t xml:space="preserve"> </w:t>
      </w:r>
      <w:r w:rsidRPr="00B06B7A">
        <w:rPr>
          <w:rFonts w:eastAsia="Times New Roman"/>
          <w:bCs/>
          <w:color w:val="000000"/>
          <w:spacing w:val="-8"/>
          <w:sz w:val="24"/>
          <w:szCs w:val="24"/>
        </w:rPr>
        <w:t>говорит Он всем греша</w:t>
      </w:r>
      <w:r w:rsidRPr="00B06B7A">
        <w:rPr>
          <w:rFonts w:eastAsia="Times New Roman"/>
          <w:bCs/>
          <w:color w:val="000000"/>
          <w:spacing w:val="-8"/>
          <w:sz w:val="24"/>
          <w:szCs w:val="24"/>
        </w:rPr>
        <w:softHyphen/>
      </w:r>
      <w:r w:rsidRPr="00B06B7A">
        <w:rPr>
          <w:rFonts w:eastAsia="Times New Roman"/>
          <w:bCs/>
          <w:color w:val="000000"/>
          <w:spacing w:val="-6"/>
          <w:sz w:val="24"/>
          <w:szCs w:val="24"/>
        </w:rPr>
        <w:t>щим</w:t>
      </w:r>
      <w:r>
        <w:rPr>
          <w:rFonts w:eastAsia="Times New Roman"/>
          <w:b/>
          <w:bCs/>
          <w:color w:val="000000"/>
          <w:spacing w:val="-6"/>
          <w:sz w:val="24"/>
          <w:szCs w:val="24"/>
        </w:rPr>
        <w:t xml:space="preserve"> </w:t>
      </w:r>
      <w:r>
        <w:rPr>
          <w:rFonts w:eastAsia="Times New Roman"/>
          <w:color w:val="000000"/>
          <w:spacing w:val="-6"/>
          <w:sz w:val="24"/>
          <w:szCs w:val="24"/>
        </w:rPr>
        <w:t xml:space="preserve">и пребывающим в грехе. Всесвятой, неприступный для </w:t>
      </w:r>
      <w:r>
        <w:rPr>
          <w:rFonts w:eastAsia="Times New Roman"/>
          <w:color w:val="000000"/>
          <w:spacing w:val="-4"/>
          <w:sz w:val="24"/>
          <w:szCs w:val="24"/>
        </w:rPr>
        <w:t xml:space="preserve">тления, низводится в тление христианами, облеченными во </w:t>
      </w:r>
      <w:r>
        <w:rPr>
          <w:rFonts w:eastAsia="Times New Roman"/>
          <w:color w:val="000000"/>
          <w:spacing w:val="-5"/>
          <w:sz w:val="24"/>
          <w:szCs w:val="24"/>
        </w:rPr>
        <w:t>Христа, имеющими в себе Христа, когда христиане пресмы</w:t>
      </w:r>
      <w:r>
        <w:rPr>
          <w:rFonts w:eastAsia="Times New Roman"/>
          <w:color w:val="000000"/>
          <w:spacing w:val="-5"/>
          <w:sz w:val="24"/>
          <w:szCs w:val="24"/>
        </w:rPr>
        <w:softHyphen/>
      </w:r>
      <w:r>
        <w:rPr>
          <w:rFonts w:eastAsia="Times New Roman"/>
          <w:color w:val="000000"/>
          <w:sz w:val="24"/>
          <w:szCs w:val="24"/>
        </w:rPr>
        <w:t>каются в скверне беззаконий.</w:t>
      </w:r>
    </w:p>
    <w:p w:rsidR="00944642" w:rsidRDefault="00944642" w:rsidP="00FD09E3">
      <w:pPr>
        <w:shd w:val="clear" w:color="auto" w:fill="FFFFFF"/>
        <w:spacing w:before="209"/>
        <w:ind w:firstLine="567"/>
        <w:jc w:val="center"/>
        <w:outlineLvl w:val="0"/>
      </w:pPr>
      <w:r>
        <w:rPr>
          <w:rFonts w:eastAsia="Times New Roman"/>
          <w:b/>
          <w:bCs/>
          <w:color w:val="000000"/>
          <w:spacing w:val="-12"/>
          <w:sz w:val="24"/>
          <w:szCs w:val="24"/>
        </w:rPr>
        <w:t>Гимель</w:t>
      </w:r>
    </w:p>
    <w:p w:rsidR="00944642" w:rsidRDefault="00944642" w:rsidP="00FD09E3">
      <w:pPr>
        <w:shd w:val="clear" w:color="auto" w:fill="FFFFFF"/>
        <w:spacing w:before="101" w:line="234" w:lineRule="exact"/>
        <w:ind w:firstLine="567"/>
        <w:jc w:val="both"/>
      </w:pPr>
      <w:r>
        <w:rPr>
          <w:rFonts w:eastAsia="Times New Roman"/>
          <w:color w:val="000000"/>
          <w:spacing w:val="-8"/>
          <w:sz w:val="24"/>
          <w:szCs w:val="24"/>
        </w:rPr>
        <w:t>Грехи по видимому ничтожные, но пренебрегаемые, не вра</w:t>
      </w:r>
      <w:r>
        <w:rPr>
          <w:rFonts w:eastAsia="Times New Roman"/>
          <w:color w:val="000000"/>
          <w:spacing w:val="-8"/>
          <w:sz w:val="24"/>
          <w:szCs w:val="24"/>
        </w:rPr>
        <w:softHyphen/>
      </w:r>
      <w:r>
        <w:rPr>
          <w:rFonts w:eastAsia="Times New Roman"/>
          <w:color w:val="000000"/>
          <w:spacing w:val="-4"/>
          <w:sz w:val="24"/>
          <w:szCs w:val="24"/>
        </w:rPr>
        <w:t xml:space="preserve">чуемые покаянием, приводят к грехам, более тяжким, а от </w:t>
      </w:r>
      <w:r>
        <w:rPr>
          <w:rFonts w:eastAsia="Times New Roman"/>
          <w:color w:val="000000"/>
          <w:spacing w:val="-3"/>
          <w:sz w:val="24"/>
          <w:szCs w:val="24"/>
        </w:rPr>
        <w:t xml:space="preserve">невнимательной жизни зарождается в сердце гордость. Чтоб </w:t>
      </w:r>
      <w:r>
        <w:rPr>
          <w:rFonts w:eastAsia="Times New Roman"/>
          <w:color w:val="000000"/>
          <w:spacing w:val="-5"/>
          <w:sz w:val="24"/>
          <w:szCs w:val="24"/>
        </w:rPr>
        <w:t xml:space="preserve">ты научился бодрствовать над собою, чтоб ты не доверял себе и не любовался собою, чтоб ты стяжал сердце сокрушенное и смиренное, чтоб грех твой, предстоя </w:t>
      </w:r>
      <w:r>
        <w:rPr>
          <w:rFonts w:eastAsia="Times New Roman"/>
          <w:i/>
          <w:iCs/>
          <w:color w:val="000000"/>
          <w:spacing w:val="-5"/>
          <w:sz w:val="24"/>
          <w:szCs w:val="24"/>
        </w:rPr>
        <w:t>выну</w:t>
      </w:r>
      <w:r>
        <w:rPr>
          <w:rStyle w:val="a6"/>
          <w:rFonts w:eastAsia="Times New Roman"/>
          <w:i/>
          <w:iCs/>
          <w:color w:val="000000"/>
          <w:spacing w:val="-5"/>
          <w:sz w:val="24"/>
          <w:szCs w:val="24"/>
        </w:rPr>
        <w:footnoteReference w:id="1304"/>
      </w:r>
      <w:r>
        <w:rPr>
          <w:rFonts w:eastAsia="Times New Roman"/>
          <w:i/>
          <w:iCs/>
          <w:color w:val="000000"/>
          <w:spacing w:val="-5"/>
          <w:sz w:val="24"/>
          <w:szCs w:val="24"/>
        </w:rPr>
        <w:t xml:space="preserve"> </w:t>
      </w:r>
      <w:r>
        <w:rPr>
          <w:rFonts w:eastAsia="Times New Roman"/>
          <w:color w:val="000000"/>
          <w:spacing w:val="-5"/>
          <w:sz w:val="24"/>
          <w:szCs w:val="24"/>
        </w:rPr>
        <w:t>пред очами твои</w:t>
      </w:r>
      <w:r>
        <w:rPr>
          <w:rFonts w:eastAsia="Times New Roman"/>
          <w:color w:val="000000"/>
          <w:spacing w:val="-5"/>
          <w:sz w:val="24"/>
          <w:szCs w:val="24"/>
        </w:rPr>
        <w:softHyphen/>
      </w:r>
      <w:r>
        <w:rPr>
          <w:rFonts w:eastAsia="Times New Roman"/>
          <w:color w:val="000000"/>
          <w:spacing w:val="-6"/>
          <w:sz w:val="24"/>
          <w:szCs w:val="24"/>
        </w:rPr>
        <w:t xml:space="preserve">ми, низлагал в тебе высокоумие и превозношение, — Господь </w:t>
      </w:r>
      <w:r>
        <w:rPr>
          <w:rFonts w:eastAsia="Times New Roman"/>
          <w:color w:val="000000"/>
          <w:spacing w:val="-5"/>
          <w:sz w:val="24"/>
          <w:szCs w:val="24"/>
        </w:rPr>
        <w:t xml:space="preserve">попустил искушению, как туче, носимой вихрем, набежать на </w:t>
      </w:r>
      <w:r>
        <w:rPr>
          <w:rFonts w:eastAsia="Times New Roman"/>
          <w:color w:val="000000"/>
          <w:spacing w:val="-4"/>
          <w:sz w:val="24"/>
          <w:szCs w:val="24"/>
        </w:rPr>
        <w:t xml:space="preserve">тебя; не удержал удара, занесенного на тебя. Настигли тебя </w:t>
      </w:r>
      <w:r>
        <w:rPr>
          <w:rFonts w:eastAsia="Times New Roman"/>
          <w:color w:val="000000"/>
          <w:spacing w:val="-5"/>
          <w:sz w:val="24"/>
          <w:szCs w:val="24"/>
        </w:rPr>
        <w:t xml:space="preserve">враги твои! ненавидящие душу твою окружили ее, возложили </w:t>
      </w:r>
      <w:r>
        <w:rPr>
          <w:rFonts w:eastAsia="Times New Roman"/>
          <w:color w:val="000000"/>
          <w:spacing w:val="-1"/>
          <w:sz w:val="24"/>
          <w:szCs w:val="24"/>
        </w:rPr>
        <w:t xml:space="preserve">на нее тяжкие оковы, увлекли в плен и рабство, покрыли </w:t>
      </w:r>
      <w:r>
        <w:rPr>
          <w:rFonts w:eastAsia="Times New Roman"/>
          <w:color w:val="000000"/>
          <w:spacing w:val="-4"/>
          <w:sz w:val="24"/>
          <w:szCs w:val="24"/>
        </w:rPr>
        <w:t>язвами бесчисленными, мучительными, неисцельными!</w:t>
      </w:r>
      <w:r>
        <w:rPr>
          <w:rStyle w:val="a6"/>
          <w:rFonts w:eastAsia="Times New Roman"/>
          <w:color w:val="000000"/>
          <w:spacing w:val="-4"/>
          <w:sz w:val="24"/>
          <w:szCs w:val="24"/>
        </w:rPr>
        <w:footnoteReference w:id="1305"/>
      </w:r>
    </w:p>
    <w:p w:rsidR="00944642" w:rsidRDefault="00944642" w:rsidP="00FD09E3">
      <w:pPr>
        <w:shd w:val="clear" w:color="auto" w:fill="FFFFFF"/>
        <w:spacing w:before="198"/>
        <w:ind w:firstLine="567"/>
        <w:jc w:val="center"/>
        <w:outlineLvl w:val="0"/>
      </w:pPr>
      <w:r>
        <w:rPr>
          <w:rFonts w:eastAsia="Times New Roman"/>
          <w:b/>
          <w:bCs/>
          <w:color w:val="000000"/>
          <w:sz w:val="24"/>
          <w:szCs w:val="24"/>
        </w:rPr>
        <w:t>Далеф</w:t>
      </w:r>
    </w:p>
    <w:p w:rsidR="00944642" w:rsidRDefault="00944642" w:rsidP="00FD09E3">
      <w:pPr>
        <w:shd w:val="clear" w:color="auto" w:fill="FFFFFF"/>
        <w:spacing w:before="94" w:line="238" w:lineRule="exact"/>
        <w:ind w:firstLine="567"/>
        <w:jc w:val="both"/>
      </w:pPr>
      <w:r>
        <w:rPr>
          <w:rFonts w:eastAsia="Times New Roman"/>
          <w:color w:val="000000"/>
          <w:spacing w:val="-8"/>
          <w:sz w:val="24"/>
          <w:szCs w:val="24"/>
        </w:rPr>
        <w:t xml:space="preserve">Оставлены тобою святые подвиги иночества; служение твое </w:t>
      </w:r>
      <w:r>
        <w:rPr>
          <w:rFonts w:eastAsia="Times New Roman"/>
          <w:color w:val="000000"/>
          <w:spacing w:val="-5"/>
          <w:sz w:val="24"/>
          <w:szCs w:val="24"/>
        </w:rPr>
        <w:t>Богу обратилось в постыдное лицемерство. Нет места истин</w:t>
      </w:r>
      <w:r>
        <w:rPr>
          <w:rFonts w:eastAsia="Times New Roman"/>
          <w:color w:val="000000"/>
          <w:spacing w:val="-5"/>
          <w:sz w:val="24"/>
          <w:szCs w:val="24"/>
        </w:rPr>
        <w:softHyphen/>
      </w:r>
      <w:r>
        <w:rPr>
          <w:rFonts w:eastAsia="Times New Roman"/>
          <w:color w:val="000000"/>
          <w:spacing w:val="-6"/>
          <w:sz w:val="24"/>
          <w:szCs w:val="24"/>
        </w:rPr>
        <w:t xml:space="preserve">ному Богослужению в душе, когда она, ниспавши в смертный </w:t>
      </w:r>
      <w:r>
        <w:rPr>
          <w:rFonts w:eastAsia="Times New Roman"/>
          <w:color w:val="000000"/>
          <w:spacing w:val="-4"/>
          <w:sz w:val="24"/>
          <w:szCs w:val="24"/>
        </w:rPr>
        <w:t>грех, пребывает в нем. Овладело тобою уныние и расслабле</w:t>
      </w:r>
      <w:r>
        <w:rPr>
          <w:rFonts w:eastAsia="Times New Roman"/>
          <w:color w:val="000000"/>
          <w:spacing w:val="-4"/>
          <w:sz w:val="24"/>
          <w:szCs w:val="24"/>
        </w:rPr>
        <w:softHyphen/>
      </w:r>
      <w:r>
        <w:rPr>
          <w:rFonts w:eastAsia="Times New Roman"/>
          <w:color w:val="000000"/>
          <w:spacing w:val="-6"/>
          <w:sz w:val="24"/>
          <w:szCs w:val="24"/>
        </w:rPr>
        <w:t xml:space="preserve">ние; увяла сила мужества; произволение благое поколебалось; </w:t>
      </w:r>
      <w:r>
        <w:rPr>
          <w:rFonts w:eastAsia="Times New Roman"/>
          <w:color w:val="000000"/>
          <w:spacing w:val="-4"/>
          <w:sz w:val="24"/>
          <w:szCs w:val="24"/>
        </w:rPr>
        <w:t xml:space="preserve">сердце лишилось благодатного мира и утешения, которыми питается и окрыляется инок на пути своем к Богу. Суетные и </w:t>
      </w:r>
      <w:r>
        <w:rPr>
          <w:rFonts w:eastAsia="Times New Roman"/>
          <w:color w:val="000000"/>
          <w:spacing w:val="-7"/>
          <w:sz w:val="24"/>
          <w:szCs w:val="24"/>
        </w:rPr>
        <w:t>греховные помыслы, сопутствующее им расстройство ощуще</w:t>
      </w:r>
      <w:r>
        <w:rPr>
          <w:rFonts w:eastAsia="Times New Roman"/>
          <w:color w:val="000000"/>
          <w:spacing w:val="-7"/>
          <w:sz w:val="24"/>
          <w:szCs w:val="24"/>
        </w:rPr>
        <w:softHyphen/>
      </w:r>
      <w:r>
        <w:rPr>
          <w:rFonts w:eastAsia="Times New Roman"/>
          <w:color w:val="000000"/>
          <w:spacing w:val="-5"/>
          <w:sz w:val="24"/>
          <w:szCs w:val="24"/>
        </w:rPr>
        <w:t xml:space="preserve">ний, </w:t>
      </w:r>
      <w:r>
        <w:rPr>
          <w:rFonts w:eastAsia="Times New Roman"/>
          <w:color w:val="000000"/>
          <w:spacing w:val="-5"/>
          <w:sz w:val="24"/>
          <w:szCs w:val="24"/>
        </w:rPr>
        <w:lastRenderedPageBreak/>
        <w:t xml:space="preserve">витают в душе твоей, как витают в опустевшей храмине </w:t>
      </w:r>
      <w:r>
        <w:rPr>
          <w:rFonts w:eastAsia="Times New Roman"/>
          <w:color w:val="000000"/>
          <w:spacing w:val="-6"/>
          <w:sz w:val="24"/>
          <w:szCs w:val="24"/>
        </w:rPr>
        <w:t xml:space="preserve">гады и хищные птицы. Все добродетели твои окрадены одним </w:t>
      </w:r>
      <w:r w:rsidRPr="00B06B7A">
        <w:rPr>
          <w:rFonts w:eastAsia="Times New Roman"/>
          <w:bCs/>
          <w:color w:val="000000"/>
          <w:spacing w:val="-9"/>
          <w:sz w:val="24"/>
          <w:szCs w:val="24"/>
        </w:rPr>
        <w:t xml:space="preserve">преступлением: </w:t>
      </w:r>
      <w:r w:rsidRPr="00B06B7A">
        <w:rPr>
          <w:rFonts w:eastAsia="Times New Roman"/>
          <w:bCs/>
          <w:i/>
          <w:iCs/>
          <w:color w:val="000000"/>
          <w:spacing w:val="-9"/>
          <w:sz w:val="24"/>
          <w:szCs w:val="24"/>
        </w:rPr>
        <w:t>иже бо весь закон соблюдет, согрешит же</w:t>
      </w:r>
      <w:r>
        <w:rPr>
          <w:rFonts w:eastAsia="Times New Roman"/>
          <w:b/>
          <w:bCs/>
          <w:i/>
          <w:iCs/>
          <w:color w:val="000000"/>
          <w:spacing w:val="-9"/>
          <w:sz w:val="24"/>
          <w:szCs w:val="24"/>
        </w:rPr>
        <w:t xml:space="preserve"> </w:t>
      </w:r>
      <w:r>
        <w:rPr>
          <w:rFonts w:eastAsia="Times New Roman"/>
          <w:i/>
          <w:iCs/>
          <w:color w:val="000000"/>
          <w:spacing w:val="-3"/>
          <w:sz w:val="24"/>
          <w:szCs w:val="24"/>
        </w:rPr>
        <w:t>во едином, бысть всем повинен</w:t>
      </w:r>
      <w:r>
        <w:rPr>
          <w:rStyle w:val="a6"/>
          <w:rFonts w:eastAsia="Times New Roman"/>
          <w:i/>
          <w:iCs/>
          <w:color w:val="000000"/>
          <w:spacing w:val="-3"/>
          <w:sz w:val="24"/>
          <w:szCs w:val="24"/>
        </w:rPr>
        <w:footnoteReference w:id="1306"/>
      </w:r>
      <w:r>
        <w:rPr>
          <w:rFonts w:eastAsia="Times New Roman"/>
          <w:color w:val="000000"/>
          <w:spacing w:val="-3"/>
          <w:sz w:val="24"/>
          <w:szCs w:val="24"/>
        </w:rPr>
        <w:t>, научает нас Писание. Блек</w:t>
      </w:r>
      <w:r>
        <w:rPr>
          <w:rFonts w:eastAsia="Times New Roman"/>
          <w:color w:val="000000"/>
          <w:spacing w:val="-3"/>
          <w:sz w:val="24"/>
          <w:szCs w:val="24"/>
        </w:rPr>
        <w:softHyphen/>
      </w:r>
      <w:r>
        <w:rPr>
          <w:rFonts w:eastAsia="Times New Roman"/>
          <w:color w:val="000000"/>
          <w:spacing w:val="-2"/>
          <w:sz w:val="24"/>
          <w:szCs w:val="24"/>
        </w:rPr>
        <w:t xml:space="preserve">нут цветы и листья на растении, когда ствол его подсечен </w:t>
      </w:r>
      <w:r>
        <w:rPr>
          <w:rFonts w:eastAsia="Times New Roman"/>
          <w:color w:val="000000"/>
          <w:sz w:val="24"/>
          <w:szCs w:val="24"/>
        </w:rPr>
        <w:t>косою.</w:t>
      </w:r>
    </w:p>
    <w:p w:rsidR="00944642" w:rsidRPr="00B06B7A" w:rsidRDefault="00944642" w:rsidP="00FD09E3">
      <w:pPr>
        <w:shd w:val="clear" w:color="auto" w:fill="FFFFFF"/>
        <w:spacing w:before="392"/>
        <w:ind w:firstLine="567"/>
        <w:jc w:val="center"/>
        <w:outlineLvl w:val="0"/>
        <w:rPr>
          <w:b/>
        </w:rPr>
      </w:pPr>
      <w:r w:rsidRPr="00B06B7A">
        <w:rPr>
          <w:rFonts w:eastAsia="Times New Roman"/>
          <w:b/>
          <w:color w:val="000000"/>
          <w:spacing w:val="-4"/>
          <w:sz w:val="24"/>
          <w:szCs w:val="24"/>
        </w:rPr>
        <w:t>Ге</w:t>
      </w:r>
    </w:p>
    <w:p w:rsidR="00944642" w:rsidRDefault="00944642" w:rsidP="00FD09E3">
      <w:pPr>
        <w:shd w:val="clear" w:color="auto" w:fill="FFFFFF"/>
        <w:spacing w:before="101" w:line="234" w:lineRule="exact"/>
        <w:ind w:firstLine="567"/>
        <w:jc w:val="both"/>
      </w:pPr>
      <w:r>
        <w:rPr>
          <w:rFonts w:eastAsia="Times New Roman"/>
          <w:color w:val="000000"/>
          <w:spacing w:val="-2"/>
          <w:sz w:val="24"/>
          <w:szCs w:val="24"/>
        </w:rPr>
        <w:t xml:space="preserve">До впадения твоего в грех невидимые враги наветовали </w:t>
      </w:r>
      <w:r>
        <w:rPr>
          <w:rFonts w:eastAsia="Times New Roman"/>
          <w:color w:val="000000"/>
          <w:spacing w:val="-5"/>
          <w:sz w:val="24"/>
          <w:szCs w:val="24"/>
        </w:rPr>
        <w:t>душу твою, прикасаясь к ней снаружи, колебля лишь поверх</w:t>
      </w:r>
      <w:r>
        <w:rPr>
          <w:rFonts w:eastAsia="Times New Roman"/>
          <w:color w:val="000000"/>
          <w:spacing w:val="-5"/>
          <w:sz w:val="24"/>
          <w:szCs w:val="24"/>
        </w:rPr>
        <w:softHyphen/>
        <w:t>ность ее</w:t>
      </w:r>
      <w:r>
        <w:rPr>
          <w:rStyle w:val="a6"/>
          <w:rFonts w:eastAsia="Times New Roman"/>
          <w:color w:val="000000"/>
          <w:spacing w:val="-5"/>
          <w:sz w:val="24"/>
          <w:szCs w:val="24"/>
        </w:rPr>
        <w:footnoteReference w:id="1307"/>
      </w:r>
      <w:r>
        <w:rPr>
          <w:rFonts w:eastAsia="Times New Roman"/>
          <w:color w:val="000000"/>
          <w:spacing w:val="-5"/>
          <w:sz w:val="24"/>
          <w:szCs w:val="24"/>
        </w:rPr>
        <w:t xml:space="preserve">; они не входили в сердце, запечатленное перстом </w:t>
      </w:r>
      <w:r>
        <w:rPr>
          <w:rFonts w:eastAsia="Times New Roman"/>
          <w:color w:val="000000"/>
          <w:spacing w:val="-6"/>
          <w:sz w:val="24"/>
          <w:szCs w:val="24"/>
        </w:rPr>
        <w:t xml:space="preserve">Божиим; они не могли возобладать тобою, будучи постоянно </w:t>
      </w:r>
      <w:r>
        <w:rPr>
          <w:rFonts w:eastAsia="Times New Roman"/>
          <w:color w:val="000000"/>
          <w:spacing w:val="-7"/>
          <w:sz w:val="24"/>
          <w:szCs w:val="24"/>
        </w:rPr>
        <w:t>оскорбляемы и отражаемы неповиновением твоим</w:t>
      </w:r>
      <w:r>
        <w:rPr>
          <w:rStyle w:val="a6"/>
          <w:rFonts w:eastAsia="Times New Roman"/>
          <w:color w:val="000000"/>
          <w:spacing w:val="-7"/>
          <w:sz w:val="24"/>
          <w:szCs w:val="24"/>
        </w:rPr>
        <w:footnoteReference w:id="1308"/>
      </w:r>
      <w:r>
        <w:rPr>
          <w:rFonts w:eastAsia="Times New Roman"/>
          <w:color w:val="000000"/>
          <w:spacing w:val="-7"/>
          <w:sz w:val="24"/>
          <w:szCs w:val="24"/>
        </w:rPr>
        <w:t>. Покорил</w:t>
      </w:r>
      <w:r>
        <w:rPr>
          <w:rFonts w:eastAsia="Times New Roman"/>
          <w:color w:val="000000"/>
          <w:spacing w:val="-7"/>
          <w:sz w:val="24"/>
          <w:szCs w:val="24"/>
        </w:rPr>
        <w:softHyphen/>
      </w:r>
      <w:r>
        <w:rPr>
          <w:rFonts w:eastAsia="Times New Roman"/>
          <w:color w:val="000000"/>
          <w:spacing w:val="-5"/>
          <w:sz w:val="24"/>
          <w:szCs w:val="24"/>
        </w:rPr>
        <w:t>ся ты им в час дремания твоего, в час самозабвения; покорил</w:t>
      </w:r>
      <w:r>
        <w:rPr>
          <w:rFonts w:eastAsia="Times New Roman"/>
          <w:color w:val="000000"/>
          <w:spacing w:val="-5"/>
          <w:sz w:val="24"/>
          <w:szCs w:val="24"/>
        </w:rPr>
        <w:softHyphen/>
      </w:r>
      <w:r>
        <w:rPr>
          <w:rFonts w:eastAsia="Times New Roman"/>
          <w:color w:val="000000"/>
          <w:spacing w:val="-4"/>
          <w:sz w:val="24"/>
          <w:szCs w:val="24"/>
        </w:rPr>
        <w:t xml:space="preserve">ся ты им произвольно, исполнив на деле предложение их, </w:t>
      </w:r>
      <w:r>
        <w:rPr>
          <w:rFonts w:eastAsia="Times New Roman"/>
          <w:color w:val="000000"/>
          <w:spacing w:val="-6"/>
          <w:sz w:val="24"/>
          <w:szCs w:val="24"/>
        </w:rPr>
        <w:t xml:space="preserve">предложение обольстительное, смертоносное. Они соделались </w:t>
      </w:r>
      <w:r>
        <w:rPr>
          <w:rFonts w:eastAsia="Times New Roman"/>
          <w:color w:val="000000"/>
          <w:spacing w:val="-3"/>
          <w:sz w:val="24"/>
          <w:szCs w:val="24"/>
        </w:rPr>
        <w:t xml:space="preserve">владыками твоими; влачат они тебя по дебрям и пропастям, по тернию и по острым камням: связанный, скованный ими, </w:t>
      </w:r>
      <w:r>
        <w:rPr>
          <w:rFonts w:eastAsia="Times New Roman"/>
          <w:color w:val="000000"/>
          <w:spacing w:val="-6"/>
          <w:sz w:val="24"/>
          <w:szCs w:val="24"/>
        </w:rPr>
        <w:t>не имеешь силы противиться им. Господь, предвидящий все и управляющий всем, восхотел смирить тебя множеством безза</w:t>
      </w:r>
      <w:r>
        <w:rPr>
          <w:rFonts w:eastAsia="Times New Roman"/>
          <w:color w:val="000000"/>
          <w:spacing w:val="-6"/>
          <w:sz w:val="24"/>
          <w:szCs w:val="24"/>
        </w:rPr>
        <w:softHyphen/>
      </w:r>
      <w:r>
        <w:rPr>
          <w:rFonts w:eastAsia="Times New Roman"/>
          <w:color w:val="000000"/>
          <w:spacing w:val="-4"/>
          <w:sz w:val="24"/>
          <w:szCs w:val="24"/>
        </w:rPr>
        <w:t>коний твоих</w:t>
      </w:r>
      <w:r>
        <w:rPr>
          <w:rStyle w:val="a6"/>
          <w:rFonts w:eastAsia="Times New Roman"/>
          <w:color w:val="000000"/>
          <w:spacing w:val="-4"/>
          <w:sz w:val="24"/>
          <w:szCs w:val="24"/>
        </w:rPr>
        <w:footnoteReference w:id="1309"/>
      </w:r>
      <w:r>
        <w:rPr>
          <w:rFonts w:eastAsia="Times New Roman"/>
          <w:color w:val="000000"/>
          <w:spacing w:val="-4"/>
          <w:sz w:val="24"/>
          <w:szCs w:val="24"/>
        </w:rPr>
        <w:t>. Едва родится в тебе благая мысль, едва родит</w:t>
      </w:r>
      <w:r>
        <w:rPr>
          <w:rFonts w:eastAsia="Times New Roman"/>
          <w:color w:val="000000"/>
          <w:spacing w:val="-4"/>
          <w:sz w:val="24"/>
          <w:szCs w:val="24"/>
        </w:rPr>
        <w:softHyphen/>
      </w:r>
      <w:r>
        <w:rPr>
          <w:rFonts w:eastAsia="Times New Roman"/>
          <w:color w:val="000000"/>
          <w:spacing w:val="-5"/>
          <w:sz w:val="24"/>
          <w:szCs w:val="24"/>
        </w:rPr>
        <w:t>ся благое намерение, как и ниспровергаются они: ниспровер</w:t>
      </w:r>
      <w:r>
        <w:rPr>
          <w:rFonts w:eastAsia="Times New Roman"/>
          <w:color w:val="000000"/>
          <w:spacing w:val="-5"/>
          <w:sz w:val="24"/>
          <w:szCs w:val="24"/>
        </w:rPr>
        <w:softHyphen/>
      </w:r>
      <w:r>
        <w:rPr>
          <w:rFonts w:eastAsia="Times New Roman"/>
          <w:color w:val="000000"/>
          <w:sz w:val="24"/>
          <w:szCs w:val="24"/>
        </w:rPr>
        <w:t>гает их овладевший тобою грех.</w:t>
      </w:r>
    </w:p>
    <w:p w:rsidR="00944642" w:rsidRDefault="00944642" w:rsidP="00FD09E3">
      <w:pPr>
        <w:shd w:val="clear" w:color="auto" w:fill="FFFFFF"/>
        <w:spacing w:before="205"/>
        <w:ind w:firstLine="567"/>
        <w:jc w:val="center"/>
        <w:outlineLvl w:val="0"/>
      </w:pPr>
      <w:r>
        <w:rPr>
          <w:rFonts w:eastAsia="Times New Roman"/>
          <w:b/>
          <w:bCs/>
          <w:color w:val="000000"/>
          <w:spacing w:val="-7"/>
          <w:sz w:val="24"/>
          <w:szCs w:val="24"/>
        </w:rPr>
        <w:t>Вав</w:t>
      </w:r>
    </w:p>
    <w:p w:rsidR="00944642" w:rsidRDefault="00944642" w:rsidP="00FD09E3">
      <w:pPr>
        <w:shd w:val="clear" w:color="auto" w:fill="FFFFFF"/>
        <w:spacing w:before="101" w:line="234" w:lineRule="exact"/>
        <w:ind w:firstLine="567"/>
        <w:jc w:val="both"/>
      </w:pPr>
      <w:r w:rsidRPr="00B06B7A">
        <w:rPr>
          <w:rFonts w:eastAsia="Times New Roman"/>
          <w:bCs/>
          <w:i/>
          <w:iCs/>
          <w:color w:val="000000"/>
          <w:spacing w:val="-9"/>
          <w:sz w:val="24"/>
          <w:szCs w:val="24"/>
        </w:rPr>
        <w:t>Отъяся от дщери Сиона вся красота [лепота] ея</w:t>
      </w:r>
      <w:r>
        <w:rPr>
          <w:rStyle w:val="a6"/>
          <w:rFonts w:eastAsia="Times New Roman"/>
          <w:bCs/>
          <w:i/>
          <w:iCs/>
          <w:color w:val="000000"/>
          <w:spacing w:val="-9"/>
          <w:sz w:val="24"/>
          <w:szCs w:val="24"/>
        </w:rPr>
        <w:footnoteReference w:id="1310"/>
      </w:r>
      <w:r w:rsidRPr="00B06B7A">
        <w:rPr>
          <w:rFonts w:eastAsia="Times New Roman"/>
          <w:bCs/>
          <w:i/>
          <w:iCs/>
          <w:color w:val="000000"/>
          <w:spacing w:val="-9"/>
          <w:sz w:val="24"/>
          <w:szCs w:val="24"/>
        </w:rPr>
        <w:t xml:space="preserve">: </w:t>
      </w:r>
      <w:r w:rsidRPr="00B06B7A">
        <w:rPr>
          <w:rFonts w:eastAsia="Times New Roman"/>
          <w:bCs/>
          <w:color w:val="000000"/>
          <w:spacing w:val="-9"/>
          <w:sz w:val="24"/>
          <w:szCs w:val="24"/>
        </w:rPr>
        <w:t>отъя</w:t>
      </w:r>
      <w:r w:rsidRPr="00B06B7A">
        <w:rPr>
          <w:rFonts w:eastAsia="Times New Roman"/>
          <w:bCs/>
          <w:color w:val="000000"/>
          <w:spacing w:val="-9"/>
          <w:sz w:val="24"/>
          <w:szCs w:val="24"/>
        </w:rPr>
        <w:softHyphen/>
      </w:r>
      <w:r w:rsidRPr="00B06B7A">
        <w:rPr>
          <w:rFonts w:eastAsia="Times New Roman"/>
          <w:bCs/>
          <w:color w:val="000000"/>
          <w:spacing w:val="-5"/>
          <w:sz w:val="24"/>
          <w:szCs w:val="24"/>
        </w:rPr>
        <w:t>та</w:t>
      </w:r>
      <w:r>
        <w:rPr>
          <w:rFonts w:eastAsia="Times New Roman"/>
          <w:b/>
          <w:bCs/>
          <w:color w:val="000000"/>
          <w:spacing w:val="-5"/>
          <w:sz w:val="24"/>
          <w:szCs w:val="24"/>
        </w:rPr>
        <w:t xml:space="preserve"> </w:t>
      </w:r>
      <w:r>
        <w:rPr>
          <w:rFonts w:eastAsia="Times New Roman"/>
          <w:color w:val="000000"/>
          <w:spacing w:val="-5"/>
          <w:sz w:val="24"/>
          <w:szCs w:val="24"/>
        </w:rPr>
        <w:t>красота у души твоей, уневещенной Христу, отъята красо</w:t>
      </w:r>
      <w:r>
        <w:rPr>
          <w:rFonts w:eastAsia="Times New Roman"/>
          <w:color w:val="000000"/>
          <w:spacing w:val="-5"/>
          <w:sz w:val="24"/>
          <w:szCs w:val="24"/>
        </w:rPr>
        <w:softHyphen/>
      </w:r>
      <w:r>
        <w:rPr>
          <w:rFonts w:eastAsia="Times New Roman"/>
          <w:color w:val="000000"/>
          <w:spacing w:val="-3"/>
          <w:sz w:val="24"/>
          <w:szCs w:val="24"/>
        </w:rPr>
        <w:t>та духовная. Отступили помыслы святые, в которых пребы</w:t>
      </w:r>
      <w:r>
        <w:rPr>
          <w:rFonts w:eastAsia="Times New Roman"/>
          <w:color w:val="000000"/>
          <w:spacing w:val="-3"/>
          <w:sz w:val="24"/>
          <w:szCs w:val="24"/>
        </w:rPr>
        <w:softHyphen/>
        <w:t xml:space="preserve">вал ум твой, как в чертоге брачном; отступили ощущения </w:t>
      </w:r>
      <w:r>
        <w:rPr>
          <w:rFonts w:eastAsia="Times New Roman"/>
          <w:color w:val="000000"/>
          <w:spacing w:val="-4"/>
          <w:sz w:val="24"/>
          <w:szCs w:val="24"/>
        </w:rPr>
        <w:t xml:space="preserve">святые, в которых плавало, в которых покоилось, в которых </w:t>
      </w:r>
      <w:r>
        <w:rPr>
          <w:rFonts w:eastAsia="Times New Roman"/>
          <w:color w:val="000000"/>
          <w:spacing w:val="-5"/>
          <w:sz w:val="24"/>
          <w:szCs w:val="24"/>
        </w:rPr>
        <w:t>наслаждалось сердце твое. Ищешь их и не обретаешь. Они удалились неведомо куда; заменили их помыслы греховные, плотские, ощущения страстные. Ты лишен высокого, царско</w:t>
      </w:r>
      <w:r>
        <w:rPr>
          <w:rFonts w:eastAsia="Times New Roman"/>
          <w:color w:val="000000"/>
          <w:spacing w:val="-5"/>
          <w:sz w:val="24"/>
          <w:szCs w:val="24"/>
        </w:rPr>
        <w:softHyphen/>
        <w:t xml:space="preserve">го достоинства! ты ниспал в униженное состояние раба! — </w:t>
      </w:r>
      <w:r>
        <w:rPr>
          <w:rFonts w:eastAsia="Times New Roman"/>
          <w:color w:val="000000"/>
          <w:spacing w:val="-7"/>
          <w:sz w:val="24"/>
          <w:szCs w:val="24"/>
        </w:rPr>
        <w:t xml:space="preserve">Горестна немощь, производимая в душе грехом смертным: по </w:t>
      </w:r>
      <w:r>
        <w:rPr>
          <w:rFonts w:eastAsia="Times New Roman"/>
          <w:color w:val="000000"/>
          <w:spacing w:val="-5"/>
          <w:sz w:val="24"/>
          <w:szCs w:val="24"/>
        </w:rPr>
        <w:t>причине этой немощи, по причине этого расслабления встре</w:t>
      </w:r>
      <w:r>
        <w:rPr>
          <w:rFonts w:eastAsia="Times New Roman"/>
          <w:color w:val="000000"/>
          <w:spacing w:val="-5"/>
          <w:sz w:val="24"/>
          <w:szCs w:val="24"/>
        </w:rPr>
        <w:softHyphen/>
      </w:r>
      <w:r>
        <w:rPr>
          <w:rFonts w:eastAsia="Times New Roman"/>
          <w:color w:val="000000"/>
          <w:spacing w:val="-6"/>
          <w:sz w:val="24"/>
          <w:szCs w:val="24"/>
        </w:rPr>
        <w:t>ча со всяким обольстительным, преступным, демонским по</w:t>
      </w:r>
      <w:r>
        <w:rPr>
          <w:rFonts w:eastAsia="Times New Roman"/>
          <w:color w:val="000000"/>
          <w:spacing w:val="-6"/>
          <w:sz w:val="24"/>
          <w:szCs w:val="24"/>
        </w:rPr>
        <w:softHyphen/>
      </w:r>
      <w:r>
        <w:rPr>
          <w:rFonts w:eastAsia="Times New Roman"/>
          <w:color w:val="000000"/>
          <w:spacing w:val="-5"/>
          <w:sz w:val="24"/>
          <w:szCs w:val="24"/>
        </w:rPr>
        <w:t>мыслом соделывается для души побеждением.</w:t>
      </w:r>
    </w:p>
    <w:p w:rsidR="00944642" w:rsidRDefault="00944642" w:rsidP="00FD09E3">
      <w:pPr>
        <w:shd w:val="clear" w:color="auto" w:fill="FFFFFF"/>
        <w:spacing w:before="205"/>
        <w:ind w:firstLine="567"/>
        <w:jc w:val="center"/>
        <w:outlineLvl w:val="0"/>
      </w:pPr>
      <w:r>
        <w:rPr>
          <w:rFonts w:eastAsia="Times New Roman"/>
          <w:b/>
          <w:bCs/>
          <w:color w:val="000000"/>
          <w:spacing w:val="-9"/>
          <w:sz w:val="24"/>
          <w:szCs w:val="24"/>
        </w:rPr>
        <w:t>Заин</w:t>
      </w:r>
    </w:p>
    <w:p w:rsidR="00944642" w:rsidRDefault="00944642" w:rsidP="00FD09E3">
      <w:pPr>
        <w:shd w:val="clear" w:color="auto" w:fill="FFFFFF"/>
        <w:spacing w:before="101" w:line="238" w:lineRule="exact"/>
        <w:ind w:firstLine="567"/>
        <w:jc w:val="both"/>
      </w:pPr>
      <w:r>
        <w:rPr>
          <w:rFonts w:eastAsia="Times New Roman"/>
          <w:color w:val="000000"/>
          <w:spacing w:val="-8"/>
          <w:sz w:val="24"/>
          <w:szCs w:val="24"/>
        </w:rPr>
        <w:t>Наступило время скорбное, время тяжкое, время твоего уни</w:t>
      </w:r>
      <w:r>
        <w:rPr>
          <w:rFonts w:eastAsia="Times New Roman"/>
          <w:color w:val="000000"/>
          <w:spacing w:val="-8"/>
          <w:sz w:val="24"/>
          <w:szCs w:val="24"/>
        </w:rPr>
        <w:softHyphen/>
      </w:r>
      <w:r>
        <w:rPr>
          <w:rFonts w:eastAsia="Times New Roman"/>
          <w:color w:val="000000"/>
          <w:spacing w:val="-6"/>
          <w:sz w:val="24"/>
          <w:szCs w:val="24"/>
        </w:rPr>
        <w:t>чижения и бесславия, время, в которое ты отринут от лица Господня. Лишенный помощи Вышнего, как бы забытый Бо</w:t>
      </w:r>
      <w:r>
        <w:rPr>
          <w:rFonts w:eastAsia="Times New Roman"/>
          <w:color w:val="000000"/>
          <w:spacing w:val="-5"/>
          <w:sz w:val="24"/>
          <w:szCs w:val="24"/>
        </w:rPr>
        <w:t xml:space="preserve">гом, оставленный в руках супостатов, ты служишь для них </w:t>
      </w:r>
      <w:r>
        <w:rPr>
          <w:rFonts w:eastAsia="Times New Roman"/>
          <w:color w:val="000000"/>
          <w:spacing w:val="-7"/>
          <w:sz w:val="24"/>
          <w:szCs w:val="24"/>
        </w:rPr>
        <w:t>игралищем и посмешищем. Падение инока и всякого христиа</w:t>
      </w:r>
      <w:r>
        <w:rPr>
          <w:rFonts w:eastAsia="Times New Roman"/>
          <w:color w:val="000000"/>
          <w:spacing w:val="-7"/>
          <w:sz w:val="24"/>
          <w:szCs w:val="24"/>
        </w:rPr>
        <w:softHyphen/>
      </w:r>
      <w:r>
        <w:rPr>
          <w:rFonts w:eastAsia="Times New Roman"/>
          <w:color w:val="000000"/>
          <w:spacing w:val="-6"/>
          <w:sz w:val="24"/>
          <w:szCs w:val="24"/>
        </w:rPr>
        <w:t xml:space="preserve">нина — предмет плача для святых Ангелов; оно — предмет </w:t>
      </w:r>
      <w:r>
        <w:rPr>
          <w:rFonts w:eastAsia="Times New Roman"/>
          <w:color w:val="000000"/>
          <w:spacing w:val="-5"/>
          <w:sz w:val="24"/>
          <w:szCs w:val="24"/>
        </w:rPr>
        <w:t>радости для злобных демонов</w:t>
      </w:r>
      <w:r>
        <w:rPr>
          <w:rStyle w:val="a6"/>
          <w:rFonts w:eastAsia="Times New Roman"/>
          <w:color w:val="000000"/>
          <w:spacing w:val="-5"/>
          <w:sz w:val="24"/>
          <w:szCs w:val="24"/>
        </w:rPr>
        <w:footnoteReference w:id="1311"/>
      </w:r>
      <w:r>
        <w:rPr>
          <w:rFonts w:eastAsia="Times New Roman"/>
          <w:color w:val="000000"/>
          <w:spacing w:val="-5"/>
          <w:sz w:val="24"/>
          <w:szCs w:val="24"/>
        </w:rPr>
        <w:t xml:space="preserve">. Ликуют полки их о бедствии </w:t>
      </w:r>
      <w:r>
        <w:rPr>
          <w:rFonts w:eastAsia="Times New Roman"/>
          <w:color w:val="000000"/>
          <w:spacing w:val="-3"/>
          <w:sz w:val="24"/>
          <w:szCs w:val="24"/>
        </w:rPr>
        <w:t>человеков, раздается в полках их громкий, безумный хохот.</w:t>
      </w:r>
    </w:p>
    <w:p w:rsidR="00944642" w:rsidRPr="00B06B7A" w:rsidRDefault="00944642" w:rsidP="00FD09E3">
      <w:pPr>
        <w:shd w:val="clear" w:color="auto" w:fill="FFFFFF"/>
        <w:tabs>
          <w:tab w:val="left" w:pos="5297"/>
          <w:tab w:val="center" w:pos="5608"/>
        </w:tabs>
        <w:spacing w:before="205"/>
        <w:ind w:firstLine="567"/>
        <w:outlineLvl w:val="0"/>
        <w:rPr>
          <w:b/>
        </w:rPr>
      </w:pPr>
      <w:r w:rsidRPr="00B06B7A">
        <w:rPr>
          <w:rFonts w:eastAsia="Times New Roman"/>
          <w:b/>
          <w:color w:val="000000"/>
          <w:sz w:val="24"/>
          <w:szCs w:val="24"/>
        </w:rPr>
        <w:tab/>
      </w:r>
      <w:r w:rsidRPr="00B06B7A">
        <w:rPr>
          <w:rFonts w:eastAsia="Times New Roman"/>
          <w:b/>
          <w:color w:val="000000"/>
          <w:sz w:val="24"/>
          <w:szCs w:val="24"/>
        </w:rPr>
        <w:tab/>
        <w:t>Иф</w:t>
      </w:r>
    </w:p>
    <w:p w:rsidR="00944642" w:rsidRDefault="00944642" w:rsidP="00FD09E3">
      <w:pPr>
        <w:shd w:val="clear" w:color="auto" w:fill="FFFFFF"/>
        <w:spacing w:before="101" w:line="234" w:lineRule="exact"/>
        <w:ind w:firstLine="567"/>
        <w:jc w:val="both"/>
      </w:pPr>
      <w:r>
        <w:rPr>
          <w:rFonts w:eastAsia="Times New Roman"/>
          <w:color w:val="000000"/>
          <w:spacing w:val="-4"/>
          <w:sz w:val="24"/>
          <w:szCs w:val="24"/>
        </w:rPr>
        <w:t xml:space="preserve">Прельстился ум твой: вкусил плод, воспрещенный Богом. </w:t>
      </w:r>
      <w:r>
        <w:rPr>
          <w:rFonts w:eastAsia="Times New Roman"/>
          <w:color w:val="000000"/>
          <w:spacing w:val="-6"/>
          <w:sz w:val="24"/>
          <w:szCs w:val="24"/>
        </w:rPr>
        <w:t xml:space="preserve">Прекрасным показался плод при любопытном, неосторожном </w:t>
      </w:r>
      <w:r>
        <w:rPr>
          <w:rFonts w:eastAsia="Times New Roman"/>
          <w:color w:val="000000"/>
          <w:sz w:val="24"/>
          <w:szCs w:val="24"/>
        </w:rPr>
        <w:t xml:space="preserve">взгляде на него; прекрасным показался плод неведению, </w:t>
      </w:r>
      <w:r>
        <w:rPr>
          <w:rFonts w:eastAsia="Times New Roman"/>
          <w:color w:val="000000"/>
          <w:spacing w:val="-4"/>
          <w:sz w:val="24"/>
          <w:szCs w:val="24"/>
        </w:rPr>
        <w:t xml:space="preserve">неопытности, невинности; совет злонамеренный и лукавый </w:t>
      </w:r>
      <w:r>
        <w:rPr>
          <w:rFonts w:eastAsia="Times New Roman"/>
          <w:color w:val="000000"/>
          <w:spacing w:val="-6"/>
          <w:sz w:val="24"/>
          <w:szCs w:val="24"/>
        </w:rPr>
        <w:t xml:space="preserve">убеждал ко вкушению; вкушение плода поразило вкусившего </w:t>
      </w:r>
      <w:r>
        <w:rPr>
          <w:rFonts w:eastAsia="Times New Roman"/>
          <w:color w:val="000000"/>
          <w:spacing w:val="-5"/>
          <w:sz w:val="24"/>
          <w:szCs w:val="24"/>
        </w:rPr>
        <w:t>смертию. Горечь ядовитой снеди еще пенится на устах твоих; терзается внутренность твоя от действующего в ней яда. Сму</w:t>
      </w:r>
      <w:r>
        <w:rPr>
          <w:rFonts w:eastAsia="Times New Roman"/>
          <w:color w:val="000000"/>
          <w:spacing w:val="-5"/>
          <w:sz w:val="24"/>
          <w:szCs w:val="24"/>
        </w:rPr>
        <w:softHyphen/>
      </w:r>
      <w:r>
        <w:rPr>
          <w:rFonts w:eastAsia="Times New Roman"/>
          <w:color w:val="000000"/>
          <w:spacing w:val="-6"/>
          <w:sz w:val="24"/>
          <w:szCs w:val="24"/>
        </w:rPr>
        <w:t xml:space="preserve">щение, недоумение, омрачение, неверие объемлют душу твою. </w:t>
      </w:r>
      <w:r>
        <w:rPr>
          <w:rFonts w:eastAsia="Times New Roman"/>
          <w:color w:val="000000"/>
          <w:spacing w:val="-4"/>
          <w:sz w:val="24"/>
          <w:szCs w:val="24"/>
        </w:rPr>
        <w:t xml:space="preserve">Обессиленный, расстроенный грехом, ты озираешься </w:t>
      </w:r>
      <w:r>
        <w:rPr>
          <w:rFonts w:eastAsia="Times New Roman"/>
          <w:i/>
          <w:iCs/>
          <w:color w:val="000000"/>
          <w:spacing w:val="-4"/>
          <w:sz w:val="24"/>
          <w:szCs w:val="24"/>
        </w:rPr>
        <w:t xml:space="preserve">вспять, </w:t>
      </w:r>
      <w:r>
        <w:rPr>
          <w:rFonts w:eastAsia="Times New Roman"/>
          <w:color w:val="000000"/>
          <w:spacing w:val="-1"/>
          <w:sz w:val="24"/>
          <w:szCs w:val="24"/>
        </w:rPr>
        <w:t xml:space="preserve">будучи прежде направлен </w:t>
      </w:r>
      <w:r>
        <w:rPr>
          <w:rFonts w:eastAsia="Times New Roman"/>
          <w:i/>
          <w:iCs/>
          <w:color w:val="000000"/>
          <w:spacing w:val="-1"/>
          <w:sz w:val="24"/>
          <w:szCs w:val="24"/>
        </w:rPr>
        <w:t>в Царствие Божие</w:t>
      </w:r>
      <w:r>
        <w:rPr>
          <w:rStyle w:val="a6"/>
          <w:rFonts w:eastAsia="Times New Roman"/>
          <w:i/>
          <w:iCs/>
          <w:color w:val="000000"/>
          <w:spacing w:val="-1"/>
          <w:sz w:val="24"/>
          <w:szCs w:val="24"/>
        </w:rPr>
        <w:footnoteReference w:id="1312"/>
      </w:r>
      <w:r>
        <w:rPr>
          <w:rFonts w:eastAsia="Times New Roman"/>
          <w:i/>
          <w:iCs/>
          <w:color w:val="000000"/>
          <w:spacing w:val="-1"/>
          <w:sz w:val="24"/>
          <w:szCs w:val="24"/>
        </w:rPr>
        <w:t>.</w:t>
      </w:r>
    </w:p>
    <w:p w:rsidR="00944642" w:rsidRPr="00B06B7A" w:rsidRDefault="00944642" w:rsidP="00FD09E3">
      <w:pPr>
        <w:shd w:val="clear" w:color="auto" w:fill="FFFFFF"/>
        <w:spacing w:before="194"/>
        <w:ind w:firstLine="567"/>
        <w:jc w:val="center"/>
        <w:outlineLvl w:val="0"/>
        <w:rPr>
          <w:b/>
        </w:rPr>
      </w:pPr>
      <w:r w:rsidRPr="00B06B7A">
        <w:rPr>
          <w:rFonts w:eastAsia="Times New Roman"/>
          <w:b/>
          <w:color w:val="000000"/>
          <w:sz w:val="24"/>
          <w:szCs w:val="24"/>
        </w:rPr>
        <w:t>Теф</w:t>
      </w:r>
    </w:p>
    <w:p w:rsidR="00944642" w:rsidRDefault="00944642" w:rsidP="00FD09E3">
      <w:pPr>
        <w:shd w:val="clear" w:color="auto" w:fill="FFFFFF"/>
        <w:spacing w:before="101" w:after="328" w:line="234" w:lineRule="exact"/>
        <w:ind w:firstLine="567"/>
        <w:jc w:val="both"/>
      </w:pPr>
      <w:r>
        <w:rPr>
          <w:rFonts w:eastAsia="Times New Roman"/>
          <w:color w:val="000000"/>
          <w:spacing w:val="-4"/>
          <w:sz w:val="24"/>
          <w:szCs w:val="24"/>
        </w:rPr>
        <w:t xml:space="preserve">На краю падения твоего, на краю греховной пропасти не </w:t>
      </w:r>
      <w:r>
        <w:rPr>
          <w:rFonts w:eastAsia="Times New Roman"/>
          <w:color w:val="000000"/>
          <w:spacing w:val="-6"/>
          <w:sz w:val="24"/>
          <w:szCs w:val="24"/>
        </w:rPr>
        <w:t>вспомнилось тебе, что тесный гроб и могила темная соделыва-</w:t>
      </w:r>
      <w:r>
        <w:rPr>
          <w:rFonts w:eastAsia="Times New Roman"/>
          <w:color w:val="000000"/>
          <w:spacing w:val="-5"/>
          <w:sz w:val="24"/>
          <w:szCs w:val="24"/>
        </w:rPr>
        <w:t xml:space="preserve">ются, рано или поздно, соделываются непременно жилищем </w:t>
      </w:r>
      <w:r>
        <w:rPr>
          <w:rFonts w:eastAsia="Times New Roman"/>
          <w:color w:val="000000"/>
          <w:spacing w:val="-4"/>
          <w:sz w:val="24"/>
          <w:szCs w:val="24"/>
        </w:rPr>
        <w:t xml:space="preserve">всякой плоти, что наслаждения греховные оканчиваются с разложением человека, и не предотвращают разложения, </w:t>
      </w:r>
      <w:r>
        <w:rPr>
          <w:rFonts w:eastAsia="Times New Roman"/>
          <w:color w:val="000000"/>
          <w:spacing w:val="-4"/>
          <w:sz w:val="24"/>
          <w:szCs w:val="24"/>
        </w:rPr>
        <w:lastRenderedPageBreak/>
        <w:t xml:space="preserve">что </w:t>
      </w:r>
      <w:r>
        <w:rPr>
          <w:rFonts w:eastAsia="Times New Roman"/>
          <w:color w:val="000000"/>
          <w:spacing w:val="-2"/>
          <w:sz w:val="24"/>
          <w:szCs w:val="24"/>
        </w:rPr>
        <w:t xml:space="preserve">тело, в угождение которому закалается душа, назначено в жертву тлению, в пищу червям. Это не вспомнилось тебе. </w:t>
      </w:r>
      <w:r>
        <w:rPr>
          <w:rFonts w:eastAsia="Times New Roman"/>
          <w:color w:val="000000"/>
          <w:spacing w:val="-8"/>
          <w:sz w:val="24"/>
          <w:szCs w:val="24"/>
        </w:rPr>
        <w:t>Забыл ты Суд Божий, терпеливо ожидающий обращения греш</w:t>
      </w:r>
      <w:r>
        <w:rPr>
          <w:rFonts w:eastAsia="Times New Roman"/>
          <w:color w:val="000000"/>
          <w:spacing w:val="-8"/>
          <w:sz w:val="24"/>
          <w:szCs w:val="24"/>
        </w:rPr>
        <w:softHyphen/>
      </w:r>
      <w:r>
        <w:rPr>
          <w:rFonts w:eastAsia="Times New Roman"/>
          <w:color w:val="000000"/>
          <w:spacing w:val="-4"/>
          <w:sz w:val="24"/>
          <w:szCs w:val="24"/>
        </w:rPr>
        <w:t xml:space="preserve">ников, но долженствующий постигнуть их. Не замедлит Он, Суд Страшный, не замедлит; скоро, скоро настанет: </w:t>
      </w:r>
      <w:r>
        <w:rPr>
          <w:rFonts w:eastAsia="Times New Roman"/>
          <w:i/>
          <w:iCs/>
          <w:color w:val="000000"/>
          <w:spacing w:val="-4"/>
          <w:sz w:val="24"/>
          <w:szCs w:val="24"/>
        </w:rPr>
        <w:t xml:space="preserve">приидет, </w:t>
      </w:r>
      <w:r>
        <w:rPr>
          <w:rFonts w:eastAsia="Times New Roman"/>
          <w:i/>
          <w:iCs/>
          <w:color w:val="000000"/>
          <w:spacing w:val="-5"/>
          <w:sz w:val="24"/>
          <w:szCs w:val="24"/>
        </w:rPr>
        <w:t>яко тать в нощи</w:t>
      </w:r>
      <w:r>
        <w:rPr>
          <w:rStyle w:val="a6"/>
          <w:rFonts w:eastAsia="Times New Roman"/>
          <w:i/>
          <w:iCs/>
          <w:color w:val="000000"/>
          <w:spacing w:val="-5"/>
          <w:sz w:val="24"/>
          <w:szCs w:val="24"/>
        </w:rPr>
        <w:footnoteReference w:id="1313"/>
      </w:r>
      <w:r>
        <w:rPr>
          <w:rFonts w:eastAsia="Times New Roman"/>
          <w:i/>
          <w:iCs/>
          <w:color w:val="000000"/>
          <w:spacing w:val="-5"/>
          <w:sz w:val="24"/>
          <w:szCs w:val="24"/>
        </w:rPr>
        <w:t xml:space="preserve">. </w:t>
      </w:r>
      <w:r>
        <w:rPr>
          <w:rFonts w:eastAsia="Times New Roman"/>
          <w:color w:val="000000"/>
          <w:spacing w:val="-5"/>
          <w:sz w:val="24"/>
          <w:szCs w:val="24"/>
        </w:rPr>
        <w:t>Потребуется на нем отчет у каждого чело</w:t>
      </w:r>
      <w:r>
        <w:rPr>
          <w:rFonts w:eastAsia="Times New Roman"/>
          <w:color w:val="000000"/>
          <w:spacing w:val="-5"/>
          <w:sz w:val="24"/>
          <w:szCs w:val="24"/>
        </w:rPr>
        <w:softHyphen/>
      </w:r>
      <w:r>
        <w:rPr>
          <w:rFonts w:eastAsia="Times New Roman"/>
          <w:color w:val="000000"/>
          <w:spacing w:val="-4"/>
          <w:sz w:val="24"/>
          <w:szCs w:val="24"/>
        </w:rPr>
        <w:t>века во всей земной деятельности его. Забыл ты, что злохит</w:t>
      </w:r>
      <w:r>
        <w:rPr>
          <w:rFonts w:eastAsia="Times New Roman"/>
          <w:color w:val="000000"/>
          <w:spacing w:val="-5"/>
          <w:sz w:val="24"/>
          <w:szCs w:val="24"/>
        </w:rPr>
        <w:t>рые и лютые демоны, теперь являющиеся душе в усладитель</w:t>
      </w:r>
      <w:r>
        <w:rPr>
          <w:rFonts w:eastAsia="Times New Roman"/>
          <w:color w:val="000000"/>
          <w:spacing w:val="-5"/>
          <w:sz w:val="24"/>
          <w:szCs w:val="24"/>
        </w:rPr>
        <w:softHyphen/>
      </w:r>
      <w:r>
        <w:rPr>
          <w:rFonts w:eastAsia="Times New Roman"/>
          <w:color w:val="000000"/>
          <w:spacing w:val="-4"/>
          <w:sz w:val="24"/>
          <w:szCs w:val="24"/>
        </w:rPr>
        <w:t>ных мечтах, льстящие ей с намерением уловить ее, по исше</w:t>
      </w:r>
      <w:r>
        <w:rPr>
          <w:rFonts w:eastAsia="Times New Roman"/>
          <w:color w:val="000000"/>
          <w:spacing w:val="-7"/>
          <w:sz w:val="24"/>
          <w:szCs w:val="24"/>
        </w:rPr>
        <w:t xml:space="preserve">ствии души из тела устремятся на нее, как дикие звери, похитят </w:t>
      </w:r>
      <w:r>
        <w:rPr>
          <w:rFonts w:eastAsia="Times New Roman"/>
          <w:color w:val="000000"/>
          <w:spacing w:val="-2"/>
          <w:sz w:val="24"/>
          <w:szCs w:val="24"/>
        </w:rPr>
        <w:t>ее, если докажут, что она принадлежит им. Забыл ты о веч</w:t>
      </w:r>
      <w:r>
        <w:rPr>
          <w:rFonts w:eastAsia="Times New Roman"/>
          <w:color w:val="000000"/>
          <w:spacing w:val="-2"/>
          <w:sz w:val="24"/>
          <w:szCs w:val="24"/>
        </w:rPr>
        <w:softHyphen/>
      </w:r>
      <w:r>
        <w:rPr>
          <w:rFonts w:eastAsia="Times New Roman"/>
          <w:color w:val="000000"/>
          <w:spacing w:val="-4"/>
          <w:sz w:val="24"/>
          <w:szCs w:val="24"/>
        </w:rPr>
        <w:t xml:space="preserve">ной участи грешников, не удостоившихся милости Божией. </w:t>
      </w:r>
      <w:r>
        <w:rPr>
          <w:rFonts w:eastAsia="Times New Roman"/>
          <w:color w:val="000000"/>
          <w:spacing w:val="-1"/>
          <w:sz w:val="24"/>
          <w:szCs w:val="24"/>
        </w:rPr>
        <w:t>Они, за отвержение добродетели и за отвержение покаяния,</w:t>
      </w:r>
      <w:r>
        <w:t xml:space="preserve"> </w:t>
      </w:r>
      <w:r>
        <w:rPr>
          <w:rFonts w:eastAsia="Times New Roman"/>
          <w:color w:val="000000"/>
          <w:spacing w:val="-5"/>
          <w:sz w:val="24"/>
          <w:szCs w:val="24"/>
        </w:rPr>
        <w:t xml:space="preserve">которым врачуются уклонения от добродетели, нисходят в </w:t>
      </w:r>
      <w:r>
        <w:rPr>
          <w:rFonts w:eastAsia="Times New Roman"/>
          <w:color w:val="000000"/>
          <w:spacing w:val="-7"/>
          <w:sz w:val="24"/>
          <w:szCs w:val="24"/>
        </w:rPr>
        <w:t xml:space="preserve">преисподний ад, предаются пыткам и казням, не имеющим ни </w:t>
      </w:r>
      <w:r>
        <w:rPr>
          <w:rFonts w:eastAsia="Times New Roman"/>
          <w:color w:val="000000"/>
          <w:spacing w:val="-5"/>
          <w:sz w:val="24"/>
          <w:szCs w:val="24"/>
        </w:rPr>
        <w:t xml:space="preserve">меры, ни конца. Забыл ты это, — и пал падением страшным. </w:t>
      </w:r>
      <w:r>
        <w:rPr>
          <w:rFonts w:eastAsia="Times New Roman"/>
          <w:color w:val="000000"/>
          <w:spacing w:val="-3"/>
          <w:sz w:val="24"/>
          <w:szCs w:val="24"/>
        </w:rPr>
        <w:t>Средства мира, развлечения, увеселения, попечения и заня</w:t>
      </w:r>
      <w:r>
        <w:rPr>
          <w:rFonts w:eastAsia="Times New Roman"/>
          <w:color w:val="000000"/>
          <w:spacing w:val="-3"/>
          <w:sz w:val="24"/>
          <w:szCs w:val="24"/>
        </w:rPr>
        <w:softHyphen/>
      </w:r>
      <w:r>
        <w:rPr>
          <w:rFonts w:eastAsia="Times New Roman"/>
          <w:color w:val="000000"/>
          <w:spacing w:val="-5"/>
          <w:sz w:val="24"/>
          <w:szCs w:val="24"/>
        </w:rPr>
        <w:t>тия земные не доставят тебе успокоения. Усыпляют они со</w:t>
      </w:r>
      <w:r>
        <w:rPr>
          <w:rFonts w:eastAsia="Times New Roman"/>
          <w:color w:val="000000"/>
          <w:spacing w:val="-5"/>
          <w:sz w:val="24"/>
          <w:szCs w:val="24"/>
        </w:rPr>
        <w:softHyphen/>
        <w:t xml:space="preserve">весть на краткое время, но заглушить ее не могут. В минуты самовоззрения она просыпается; проснувшись, обличает тем </w:t>
      </w:r>
      <w:r>
        <w:rPr>
          <w:rFonts w:eastAsia="Times New Roman"/>
          <w:color w:val="000000"/>
          <w:sz w:val="24"/>
          <w:szCs w:val="24"/>
        </w:rPr>
        <w:t>сильнее, тем беспощаднее.</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Боже милосердый! Ты видишь и носишь немощи челове</w:t>
      </w:r>
      <w:r>
        <w:rPr>
          <w:rFonts w:eastAsia="Times New Roman"/>
          <w:color w:val="000000"/>
          <w:spacing w:val="-5"/>
          <w:sz w:val="24"/>
          <w:szCs w:val="24"/>
        </w:rPr>
        <w:softHyphen/>
        <w:t>ческие: открыты пред взорами Твоими и нечистота моя и из</w:t>
      </w:r>
      <w:r>
        <w:rPr>
          <w:rFonts w:eastAsia="Times New Roman"/>
          <w:color w:val="000000"/>
          <w:spacing w:val="-5"/>
          <w:sz w:val="24"/>
          <w:szCs w:val="24"/>
        </w:rPr>
        <w:softHyphen/>
      </w:r>
      <w:r>
        <w:rPr>
          <w:rFonts w:eastAsia="Times New Roman"/>
          <w:color w:val="000000"/>
          <w:spacing w:val="-7"/>
          <w:sz w:val="24"/>
          <w:szCs w:val="24"/>
        </w:rPr>
        <w:t>неможение мое; открыта пред взорами Твоими лютость муча</w:t>
      </w:r>
      <w:r>
        <w:rPr>
          <w:rFonts w:eastAsia="Times New Roman"/>
          <w:color w:val="000000"/>
          <w:spacing w:val="-7"/>
          <w:sz w:val="24"/>
          <w:szCs w:val="24"/>
        </w:rPr>
        <w:softHyphen/>
      </w:r>
      <w:r>
        <w:rPr>
          <w:rFonts w:eastAsia="Times New Roman"/>
          <w:color w:val="000000"/>
          <w:spacing w:val="-3"/>
          <w:sz w:val="24"/>
          <w:szCs w:val="24"/>
        </w:rPr>
        <w:t>щих меня, терзающих меня страстей и демонов.</w:t>
      </w:r>
    </w:p>
    <w:p w:rsidR="00944642" w:rsidRDefault="00944642" w:rsidP="00FD09E3">
      <w:pPr>
        <w:shd w:val="clear" w:color="auto" w:fill="FFFFFF"/>
        <w:spacing w:before="205"/>
        <w:ind w:firstLine="567"/>
        <w:jc w:val="center"/>
        <w:outlineLvl w:val="0"/>
      </w:pPr>
      <w:r>
        <w:rPr>
          <w:rFonts w:eastAsia="Times New Roman"/>
          <w:b/>
          <w:bCs/>
          <w:color w:val="000000"/>
          <w:sz w:val="24"/>
          <w:szCs w:val="24"/>
        </w:rPr>
        <w:t>Иод</w:t>
      </w:r>
    </w:p>
    <w:p w:rsidR="00944642" w:rsidRDefault="00944642" w:rsidP="00FD09E3">
      <w:pPr>
        <w:shd w:val="clear" w:color="auto" w:fill="FFFFFF"/>
        <w:spacing w:before="101" w:line="234" w:lineRule="exact"/>
        <w:ind w:firstLine="567"/>
        <w:jc w:val="both"/>
      </w:pPr>
      <w:r w:rsidRPr="00EE50F7">
        <w:rPr>
          <w:rFonts w:eastAsia="Times New Roman"/>
          <w:bCs/>
          <w:color w:val="000000"/>
          <w:spacing w:val="-9"/>
          <w:sz w:val="24"/>
          <w:szCs w:val="24"/>
        </w:rPr>
        <w:t xml:space="preserve">Иноплеменник </w:t>
      </w:r>
      <w:r w:rsidRPr="00EE50F7">
        <w:rPr>
          <w:rFonts w:eastAsia="Times New Roman"/>
          <w:bCs/>
          <w:i/>
          <w:iCs/>
          <w:color w:val="000000"/>
          <w:spacing w:val="-9"/>
          <w:sz w:val="24"/>
          <w:szCs w:val="24"/>
        </w:rPr>
        <w:t>да не внидет в храм Господень</w:t>
      </w:r>
      <w:r>
        <w:rPr>
          <w:rStyle w:val="a6"/>
          <w:rFonts w:eastAsia="Times New Roman"/>
          <w:bCs/>
          <w:i/>
          <w:iCs/>
          <w:color w:val="000000"/>
          <w:spacing w:val="-9"/>
          <w:sz w:val="24"/>
          <w:szCs w:val="24"/>
        </w:rPr>
        <w:footnoteReference w:id="1314"/>
      </w:r>
      <w:r w:rsidRPr="00EE50F7">
        <w:rPr>
          <w:rFonts w:eastAsia="Times New Roman"/>
          <w:bCs/>
          <w:i/>
          <w:iCs/>
          <w:color w:val="000000"/>
          <w:spacing w:val="-9"/>
          <w:sz w:val="24"/>
          <w:szCs w:val="24"/>
        </w:rPr>
        <w:t xml:space="preserve"> </w:t>
      </w:r>
      <w:r w:rsidRPr="00EE50F7">
        <w:rPr>
          <w:rFonts w:eastAsia="Times New Roman"/>
          <w:bCs/>
          <w:color w:val="000000"/>
          <w:spacing w:val="-9"/>
          <w:sz w:val="24"/>
          <w:szCs w:val="24"/>
        </w:rPr>
        <w:t>заповедал</w:t>
      </w:r>
      <w:r>
        <w:rPr>
          <w:rFonts w:eastAsia="Times New Roman"/>
          <w:b/>
          <w:bCs/>
          <w:color w:val="000000"/>
          <w:spacing w:val="-9"/>
          <w:sz w:val="24"/>
          <w:szCs w:val="24"/>
        </w:rPr>
        <w:t xml:space="preserve"> </w:t>
      </w:r>
      <w:r>
        <w:rPr>
          <w:rFonts w:eastAsia="Times New Roman"/>
          <w:color w:val="000000"/>
          <w:spacing w:val="-6"/>
          <w:sz w:val="24"/>
          <w:szCs w:val="24"/>
        </w:rPr>
        <w:t>Бог. Не сохранил я повеления Бога моего. Я допустил себе предательство, — и вторглись, при посредстве моего преда</w:t>
      </w:r>
      <w:r>
        <w:rPr>
          <w:rFonts w:eastAsia="Times New Roman"/>
          <w:color w:val="000000"/>
          <w:spacing w:val="-6"/>
          <w:sz w:val="24"/>
          <w:szCs w:val="24"/>
        </w:rPr>
        <w:softHyphen/>
      </w:r>
      <w:r>
        <w:rPr>
          <w:rFonts w:eastAsia="Times New Roman"/>
          <w:color w:val="000000"/>
          <w:spacing w:val="-7"/>
          <w:sz w:val="24"/>
          <w:szCs w:val="24"/>
        </w:rPr>
        <w:t xml:space="preserve">тельства, иноплеменники не только в храм, но и в святилище, </w:t>
      </w:r>
      <w:r>
        <w:rPr>
          <w:rFonts w:eastAsia="Times New Roman"/>
          <w:color w:val="000000"/>
          <w:spacing w:val="-9"/>
          <w:sz w:val="24"/>
          <w:szCs w:val="24"/>
        </w:rPr>
        <w:t xml:space="preserve">простерли дерзкие руки на сосуды и жертвы, освященные Богу. </w:t>
      </w:r>
      <w:r>
        <w:rPr>
          <w:rFonts w:eastAsia="Times New Roman"/>
          <w:color w:val="000000"/>
          <w:spacing w:val="-8"/>
          <w:sz w:val="24"/>
          <w:szCs w:val="24"/>
        </w:rPr>
        <w:t>Храмом Божиим называю всего человека; святилищем — серд</w:t>
      </w:r>
      <w:r>
        <w:rPr>
          <w:rFonts w:eastAsia="Times New Roman"/>
          <w:color w:val="000000"/>
          <w:spacing w:val="-8"/>
          <w:sz w:val="24"/>
          <w:szCs w:val="24"/>
        </w:rPr>
        <w:softHyphen/>
      </w:r>
      <w:r>
        <w:rPr>
          <w:rFonts w:eastAsia="Times New Roman"/>
          <w:color w:val="000000"/>
          <w:spacing w:val="-7"/>
          <w:sz w:val="24"/>
          <w:szCs w:val="24"/>
        </w:rPr>
        <w:t>це; сосудами и жертвами — помыслы и ощущения. Попирает</w:t>
      </w:r>
      <w:r>
        <w:rPr>
          <w:rFonts w:eastAsia="Times New Roman"/>
          <w:color w:val="000000"/>
          <w:spacing w:val="-7"/>
          <w:sz w:val="24"/>
          <w:szCs w:val="24"/>
        </w:rPr>
        <w:softHyphen/>
        <w:t xml:space="preserve">ся храм Божий ногами нечестивых и нечистых духов; они </w:t>
      </w:r>
      <w:r>
        <w:rPr>
          <w:rFonts w:eastAsia="Times New Roman"/>
          <w:color w:val="000000"/>
          <w:spacing w:val="-8"/>
          <w:sz w:val="24"/>
          <w:szCs w:val="24"/>
        </w:rPr>
        <w:t>осквернили святилище; помыслы и ощущения духовные, бла</w:t>
      </w:r>
      <w:r>
        <w:rPr>
          <w:rFonts w:eastAsia="Times New Roman"/>
          <w:color w:val="000000"/>
          <w:spacing w:val="-8"/>
          <w:sz w:val="24"/>
          <w:szCs w:val="24"/>
        </w:rPr>
        <w:softHyphen/>
      </w:r>
      <w:r>
        <w:rPr>
          <w:rFonts w:eastAsia="Times New Roman"/>
          <w:color w:val="000000"/>
          <w:spacing w:val="-5"/>
          <w:sz w:val="24"/>
          <w:szCs w:val="24"/>
        </w:rPr>
        <w:t>годатные, превратили в плотские, греховные, злосмрадные.</w:t>
      </w:r>
    </w:p>
    <w:p w:rsidR="00944642" w:rsidRDefault="00944642" w:rsidP="00FD09E3">
      <w:pPr>
        <w:shd w:val="clear" w:color="auto" w:fill="FFFFFF"/>
        <w:spacing w:before="202"/>
        <w:ind w:firstLine="567"/>
        <w:jc w:val="center"/>
        <w:outlineLvl w:val="0"/>
      </w:pPr>
      <w:r>
        <w:rPr>
          <w:rFonts w:eastAsia="Times New Roman"/>
          <w:b/>
          <w:bCs/>
          <w:color w:val="000000"/>
          <w:sz w:val="24"/>
          <w:szCs w:val="24"/>
        </w:rPr>
        <w:t>Каф</w:t>
      </w:r>
    </w:p>
    <w:p w:rsidR="00944642" w:rsidRDefault="00944642" w:rsidP="00FD09E3">
      <w:pPr>
        <w:shd w:val="clear" w:color="auto" w:fill="FFFFFF"/>
        <w:spacing w:before="94" w:line="238" w:lineRule="exact"/>
        <w:ind w:firstLine="567"/>
        <w:jc w:val="both"/>
      </w:pPr>
      <w:r>
        <w:rPr>
          <w:rFonts w:eastAsia="Times New Roman"/>
          <w:color w:val="000000"/>
          <w:spacing w:val="-4"/>
          <w:sz w:val="24"/>
          <w:szCs w:val="24"/>
        </w:rPr>
        <w:t xml:space="preserve">Исполняюсь воздыханий! гнездится во мне скорбь, точит </w:t>
      </w:r>
      <w:r>
        <w:rPr>
          <w:rFonts w:eastAsia="Times New Roman"/>
          <w:color w:val="000000"/>
          <w:spacing w:val="-5"/>
          <w:sz w:val="24"/>
          <w:szCs w:val="24"/>
        </w:rPr>
        <w:t xml:space="preserve">сердце как червь, терзает его как змей. Ищу утешения, ищу </w:t>
      </w:r>
      <w:r>
        <w:rPr>
          <w:rFonts w:eastAsia="Times New Roman"/>
          <w:color w:val="000000"/>
          <w:spacing w:val="-9"/>
          <w:sz w:val="24"/>
          <w:szCs w:val="24"/>
        </w:rPr>
        <w:t xml:space="preserve">отрады, ищу пищи духовной, некогда опытно знакомой мне, — </w:t>
      </w:r>
      <w:r>
        <w:rPr>
          <w:rFonts w:eastAsia="Times New Roman"/>
          <w:color w:val="000000"/>
          <w:spacing w:val="-8"/>
          <w:sz w:val="24"/>
          <w:szCs w:val="24"/>
        </w:rPr>
        <w:t>и не обретаю! Пища эта питает и услаждает. Иную пищу пред</w:t>
      </w:r>
      <w:r>
        <w:rPr>
          <w:rFonts w:eastAsia="Times New Roman"/>
          <w:color w:val="000000"/>
          <w:spacing w:val="-8"/>
          <w:sz w:val="24"/>
          <w:szCs w:val="24"/>
        </w:rPr>
        <w:softHyphen/>
      </w:r>
      <w:r>
        <w:rPr>
          <w:rFonts w:eastAsia="Times New Roman"/>
          <w:color w:val="000000"/>
          <w:spacing w:val="-7"/>
          <w:sz w:val="24"/>
          <w:szCs w:val="24"/>
        </w:rPr>
        <w:t xml:space="preserve">лагают мне, влагают в меня насильственно: пищу греховную, </w:t>
      </w:r>
      <w:r>
        <w:rPr>
          <w:rFonts w:eastAsia="Times New Roman"/>
          <w:color w:val="000000"/>
          <w:spacing w:val="-5"/>
          <w:sz w:val="24"/>
          <w:szCs w:val="24"/>
        </w:rPr>
        <w:t>которая льстит насыщением, — не только не насыщает, про</w:t>
      </w:r>
      <w:r>
        <w:rPr>
          <w:rFonts w:eastAsia="Times New Roman"/>
          <w:color w:val="000000"/>
          <w:spacing w:val="-5"/>
          <w:sz w:val="24"/>
          <w:szCs w:val="24"/>
        </w:rPr>
        <w:softHyphen/>
      </w:r>
      <w:r>
        <w:rPr>
          <w:rFonts w:eastAsia="Times New Roman"/>
          <w:color w:val="000000"/>
          <w:spacing w:val="-6"/>
          <w:sz w:val="24"/>
          <w:szCs w:val="24"/>
        </w:rPr>
        <w:t xml:space="preserve">изводит еще больший голод, производит страшное томление, </w:t>
      </w:r>
      <w:r>
        <w:rPr>
          <w:rFonts w:eastAsia="Times New Roman"/>
          <w:color w:val="000000"/>
          <w:sz w:val="24"/>
          <w:szCs w:val="24"/>
        </w:rPr>
        <w:t>изнеможение, расстройство.</w:t>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 xml:space="preserve">Господь, Господь мой! пред лицем Твоим, пред Твоими очами согрешил я. Ты взираешь на уничижение мое; пред </w:t>
      </w:r>
      <w:r>
        <w:rPr>
          <w:rFonts w:eastAsia="Times New Roman"/>
          <w:color w:val="000000"/>
          <w:spacing w:val="-7"/>
          <w:sz w:val="24"/>
          <w:szCs w:val="24"/>
        </w:rPr>
        <w:t>Твоими всесвятыми очами злодействуют надо мною разбой</w:t>
      </w:r>
      <w:r>
        <w:rPr>
          <w:rFonts w:eastAsia="Times New Roman"/>
          <w:color w:val="000000"/>
          <w:spacing w:val="-7"/>
          <w:sz w:val="24"/>
          <w:szCs w:val="24"/>
        </w:rPr>
        <w:softHyphen/>
      </w:r>
      <w:r>
        <w:rPr>
          <w:rFonts w:eastAsia="Times New Roman"/>
          <w:color w:val="000000"/>
          <w:spacing w:val="-1"/>
          <w:sz w:val="24"/>
          <w:szCs w:val="24"/>
        </w:rPr>
        <w:t xml:space="preserve">ники. Я оставлен Тобою, потому что я оставил Тебя. </w:t>
      </w:r>
      <w:r w:rsidRPr="00EE50F7">
        <w:rPr>
          <w:rFonts w:eastAsia="Times New Roman"/>
          <w:color w:val="000000"/>
          <w:spacing w:val="-1"/>
          <w:sz w:val="24"/>
          <w:szCs w:val="24"/>
        </w:rPr>
        <w:t>Нахо</w:t>
      </w:r>
      <w:r>
        <w:rPr>
          <w:rFonts w:eastAsia="Times New Roman"/>
          <w:color w:val="000000"/>
          <w:sz w:val="24"/>
          <w:szCs w:val="24"/>
        </w:rPr>
        <w:t xml:space="preserve">жусь в руках у тех, которых я предпочел Тебе. Не смею </w:t>
      </w:r>
      <w:r>
        <w:rPr>
          <w:rFonts w:eastAsia="Times New Roman"/>
          <w:color w:val="000000"/>
          <w:spacing w:val="-4"/>
          <w:sz w:val="24"/>
          <w:szCs w:val="24"/>
        </w:rPr>
        <w:t>воззреть к Тебе, не смею воздеть рук к Тебе, не смею произ</w:t>
      </w:r>
      <w:r>
        <w:rPr>
          <w:rFonts w:eastAsia="Times New Roman"/>
          <w:color w:val="000000"/>
          <w:spacing w:val="-4"/>
          <w:sz w:val="24"/>
          <w:szCs w:val="24"/>
        </w:rPr>
        <w:softHyphen/>
        <w:t>нести пред Тобою ни одного слова. Согрешение мое, преда</w:t>
      </w:r>
      <w:r>
        <w:rPr>
          <w:rFonts w:eastAsia="Times New Roman"/>
          <w:color w:val="000000"/>
          <w:spacing w:val="-4"/>
          <w:sz w:val="24"/>
          <w:szCs w:val="24"/>
        </w:rPr>
        <w:softHyphen/>
      </w:r>
      <w:r>
        <w:rPr>
          <w:rFonts w:eastAsia="Times New Roman"/>
          <w:color w:val="000000"/>
          <w:spacing w:val="-3"/>
          <w:sz w:val="24"/>
          <w:szCs w:val="24"/>
        </w:rPr>
        <w:t xml:space="preserve">тельство мое отняли у меня дерзновение. Я пал, я соделался </w:t>
      </w:r>
      <w:r>
        <w:rPr>
          <w:rFonts w:eastAsia="Times New Roman"/>
          <w:color w:val="000000"/>
          <w:spacing w:val="-4"/>
          <w:sz w:val="24"/>
          <w:szCs w:val="24"/>
        </w:rPr>
        <w:t>жертвою моего безумия, жертвою лукавства и ненависти де</w:t>
      </w:r>
      <w:r>
        <w:rPr>
          <w:rFonts w:eastAsia="Times New Roman"/>
          <w:color w:val="000000"/>
          <w:spacing w:val="-4"/>
          <w:sz w:val="24"/>
          <w:szCs w:val="24"/>
        </w:rPr>
        <w:softHyphen/>
        <w:t xml:space="preserve">монов. Близок я к безнадежию: оно дает весть сердцу моему, </w:t>
      </w:r>
      <w:r>
        <w:rPr>
          <w:rFonts w:eastAsia="Times New Roman"/>
          <w:color w:val="000000"/>
          <w:spacing w:val="-2"/>
          <w:sz w:val="24"/>
          <w:szCs w:val="24"/>
        </w:rPr>
        <w:t xml:space="preserve">что стоит при дверях его. Ходатаев нет у меня; по крайней </w:t>
      </w:r>
      <w:r>
        <w:rPr>
          <w:rFonts w:eastAsia="Times New Roman"/>
          <w:color w:val="000000"/>
          <w:sz w:val="24"/>
          <w:szCs w:val="24"/>
        </w:rPr>
        <w:t xml:space="preserve">мере, я не знаю, есть ли ходатай за меня. Ходатаем моим </w:t>
      </w:r>
      <w:r>
        <w:rPr>
          <w:rFonts w:eastAsia="Times New Roman"/>
          <w:color w:val="000000"/>
          <w:spacing w:val="-5"/>
          <w:sz w:val="24"/>
          <w:szCs w:val="24"/>
        </w:rPr>
        <w:t>пред неприступным величием Твоим да будет Твоя бесконеч</w:t>
      </w:r>
      <w:r>
        <w:rPr>
          <w:rFonts w:eastAsia="Times New Roman"/>
          <w:color w:val="000000"/>
          <w:spacing w:val="-5"/>
          <w:sz w:val="24"/>
          <w:szCs w:val="24"/>
        </w:rPr>
        <w:softHyphen/>
      </w:r>
      <w:r>
        <w:rPr>
          <w:rFonts w:eastAsia="Times New Roman"/>
          <w:color w:val="000000"/>
          <w:sz w:val="24"/>
          <w:szCs w:val="24"/>
        </w:rPr>
        <w:t>ная благость.</w:t>
      </w:r>
    </w:p>
    <w:p w:rsidR="00944642" w:rsidRDefault="00944642" w:rsidP="00FD09E3">
      <w:pPr>
        <w:shd w:val="clear" w:color="auto" w:fill="FFFFFF"/>
        <w:spacing w:before="212"/>
        <w:ind w:firstLine="567"/>
        <w:jc w:val="center"/>
        <w:outlineLvl w:val="0"/>
      </w:pPr>
      <w:r>
        <w:rPr>
          <w:rFonts w:eastAsia="Times New Roman"/>
          <w:b/>
          <w:bCs/>
          <w:color w:val="000000"/>
          <w:spacing w:val="-2"/>
          <w:sz w:val="24"/>
          <w:szCs w:val="24"/>
        </w:rPr>
        <w:t>Ламед</w:t>
      </w:r>
    </w:p>
    <w:p w:rsidR="00944642" w:rsidRDefault="00944642" w:rsidP="00FD09E3">
      <w:pPr>
        <w:shd w:val="clear" w:color="auto" w:fill="FFFFFF"/>
        <w:spacing w:before="101" w:line="227" w:lineRule="exact"/>
        <w:ind w:firstLine="567"/>
        <w:jc w:val="both"/>
      </w:pPr>
      <w:r>
        <w:rPr>
          <w:rFonts w:eastAsia="Times New Roman"/>
          <w:color w:val="000000"/>
          <w:spacing w:val="-4"/>
          <w:sz w:val="24"/>
          <w:szCs w:val="24"/>
        </w:rPr>
        <w:t xml:space="preserve">Все, идущие путем земной жизни, все, проходящие попри ще от утробы, родившей вас, до гроба и могилы, до грозных врат, которыми вступает каждый человек в неизмеримую и </w:t>
      </w:r>
      <w:r w:rsidRPr="00EE50F7">
        <w:rPr>
          <w:rFonts w:eastAsia="Times New Roman"/>
          <w:bCs/>
          <w:color w:val="000000"/>
          <w:spacing w:val="-8"/>
          <w:sz w:val="24"/>
          <w:szCs w:val="24"/>
        </w:rPr>
        <w:t xml:space="preserve">загадочную вечность, </w:t>
      </w:r>
      <w:r w:rsidRPr="00EE50F7">
        <w:rPr>
          <w:rFonts w:eastAsia="Times New Roman"/>
          <w:bCs/>
          <w:i/>
          <w:iCs/>
          <w:color w:val="000000"/>
          <w:spacing w:val="-8"/>
          <w:sz w:val="24"/>
          <w:szCs w:val="24"/>
        </w:rPr>
        <w:t>обратитесь и видите, аще есть бо</w:t>
      </w:r>
      <w:r w:rsidRPr="00EE50F7">
        <w:rPr>
          <w:rFonts w:eastAsia="Times New Roman"/>
          <w:bCs/>
          <w:i/>
          <w:iCs/>
          <w:color w:val="000000"/>
          <w:spacing w:val="-8"/>
          <w:sz w:val="24"/>
          <w:szCs w:val="24"/>
        </w:rPr>
        <w:softHyphen/>
      </w:r>
      <w:r w:rsidRPr="00EE50F7">
        <w:rPr>
          <w:rFonts w:eastAsia="Times New Roman"/>
          <w:bCs/>
          <w:i/>
          <w:iCs/>
          <w:color w:val="000000"/>
          <w:spacing w:val="-2"/>
          <w:sz w:val="24"/>
          <w:szCs w:val="24"/>
        </w:rPr>
        <w:t>лезнь,</w:t>
      </w:r>
      <w:r>
        <w:rPr>
          <w:rFonts w:eastAsia="Times New Roman"/>
          <w:b/>
          <w:bCs/>
          <w:i/>
          <w:iCs/>
          <w:color w:val="000000"/>
          <w:spacing w:val="-2"/>
          <w:sz w:val="24"/>
          <w:szCs w:val="24"/>
        </w:rPr>
        <w:t xml:space="preserve"> </w:t>
      </w:r>
      <w:r>
        <w:rPr>
          <w:rFonts w:eastAsia="Times New Roman"/>
          <w:i/>
          <w:iCs/>
          <w:color w:val="000000"/>
          <w:spacing w:val="-2"/>
          <w:sz w:val="24"/>
          <w:szCs w:val="24"/>
        </w:rPr>
        <w:t>яко болезнь моя</w:t>
      </w:r>
      <w:r>
        <w:rPr>
          <w:rStyle w:val="a6"/>
          <w:rFonts w:eastAsia="Times New Roman"/>
          <w:i/>
          <w:iCs/>
          <w:color w:val="000000"/>
          <w:spacing w:val="-2"/>
          <w:sz w:val="24"/>
          <w:szCs w:val="24"/>
        </w:rPr>
        <w:footnoteReference w:id="1315"/>
      </w:r>
      <w:r>
        <w:rPr>
          <w:rFonts w:eastAsia="Times New Roman"/>
          <w:i/>
          <w:iCs/>
          <w:color w:val="000000"/>
          <w:spacing w:val="-2"/>
          <w:sz w:val="24"/>
          <w:szCs w:val="24"/>
        </w:rPr>
        <w:t xml:space="preserve">. </w:t>
      </w:r>
      <w:r>
        <w:rPr>
          <w:rFonts w:eastAsia="Times New Roman"/>
          <w:color w:val="000000"/>
          <w:spacing w:val="-2"/>
          <w:sz w:val="24"/>
          <w:szCs w:val="24"/>
        </w:rPr>
        <w:t xml:space="preserve">Не печалюсь я о потере тленных </w:t>
      </w:r>
      <w:r>
        <w:rPr>
          <w:rFonts w:eastAsia="Times New Roman"/>
          <w:color w:val="000000"/>
          <w:spacing w:val="-6"/>
          <w:sz w:val="24"/>
          <w:szCs w:val="24"/>
        </w:rPr>
        <w:t xml:space="preserve">преимуществ и сокровищ, не снедаюсь скорбию о понесенных </w:t>
      </w:r>
      <w:r>
        <w:rPr>
          <w:rFonts w:eastAsia="Times New Roman"/>
          <w:color w:val="000000"/>
          <w:spacing w:val="-3"/>
          <w:sz w:val="24"/>
          <w:szCs w:val="24"/>
        </w:rPr>
        <w:t>мною гонениях, бесчестиях и язвах от человеков; ничто вре</w:t>
      </w:r>
      <w:r>
        <w:rPr>
          <w:rFonts w:eastAsia="Times New Roman"/>
          <w:color w:val="000000"/>
          <w:spacing w:val="-3"/>
          <w:sz w:val="24"/>
          <w:szCs w:val="24"/>
        </w:rPr>
        <w:softHyphen/>
      </w:r>
      <w:r>
        <w:rPr>
          <w:rFonts w:eastAsia="Times New Roman"/>
          <w:color w:val="000000"/>
          <w:spacing w:val="-5"/>
          <w:sz w:val="24"/>
          <w:szCs w:val="24"/>
        </w:rPr>
        <w:t xml:space="preserve">менное не служит причиною моих стенаний, моего сердечно го томления. Страдаю, мучусь тем, что я удалился от Господа грехопадением. Изменил я Господу, предал Господа, далеко </w:t>
      </w:r>
      <w:r>
        <w:rPr>
          <w:rFonts w:eastAsia="Times New Roman"/>
          <w:color w:val="000000"/>
          <w:spacing w:val="-4"/>
          <w:sz w:val="24"/>
          <w:szCs w:val="24"/>
        </w:rPr>
        <w:t xml:space="preserve">отринут от лица Создателя моего, ввергнут в нравственную </w:t>
      </w:r>
      <w:r>
        <w:rPr>
          <w:rFonts w:eastAsia="Times New Roman"/>
          <w:color w:val="000000"/>
          <w:spacing w:val="-1"/>
          <w:sz w:val="24"/>
          <w:szCs w:val="24"/>
        </w:rPr>
        <w:t xml:space="preserve">тьму, предан демонам. Связаны мои руки и ноги: отнята у </w:t>
      </w:r>
      <w:r>
        <w:rPr>
          <w:rFonts w:eastAsia="Times New Roman"/>
          <w:color w:val="000000"/>
          <w:spacing w:val="-3"/>
          <w:sz w:val="24"/>
          <w:szCs w:val="24"/>
        </w:rPr>
        <w:t xml:space="preserve">меня святая деятельность, отнята самая способность к ней. </w:t>
      </w:r>
      <w:r>
        <w:rPr>
          <w:rFonts w:eastAsia="Times New Roman"/>
          <w:color w:val="000000"/>
          <w:spacing w:val="-5"/>
          <w:sz w:val="24"/>
          <w:szCs w:val="24"/>
        </w:rPr>
        <w:t xml:space="preserve">Лежу, </w:t>
      </w:r>
      <w:r>
        <w:rPr>
          <w:rFonts w:eastAsia="Times New Roman"/>
          <w:color w:val="000000"/>
          <w:spacing w:val="-5"/>
          <w:sz w:val="24"/>
          <w:szCs w:val="24"/>
        </w:rPr>
        <w:lastRenderedPageBreak/>
        <w:t xml:space="preserve">поверженный, в изнеможении, в пропасти. Пропастию этою таинственно и вместе с точностию предызображается и </w:t>
      </w:r>
      <w:r>
        <w:rPr>
          <w:rFonts w:eastAsia="Times New Roman"/>
          <w:color w:val="000000"/>
          <w:spacing w:val="-3"/>
          <w:sz w:val="24"/>
          <w:szCs w:val="24"/>
        </w:rPr>
        <w:t>живописуется пропасть преисподняя. Испиваю чашу горес</w:t>
      </w:r>
      <w:r>
        <w:rPr>
          <w:rFonts w:eastAsia="Times New Roman"/>
          <w:color w:val="000000"/>
          <w:spacing w:val="-4"/>
          <w:sz w:val="24"/>
          <w:szCs w:val="24"/>
        </w:rPr>
        <w:t xml:space="preserve">тей, чашу смирения. Чашу эту растворил для меня Бог мой в </w:t>
      </w:r>
      <w:r>
        <w:rPr>
          <w:rFonts w:eastAsia="Times New Roman"/>
          <w:color w:val="000000"/>
          <w:sz w:val="24"/>
          <w:szCs w:val="24"/>
        </w:rPr>
        <w:t>праведном гневе Своем</w:t>
      </w:r>
      <w:r>
        <w:rPr>
          <w:rStyle w:val="a6"/>
          <w:rFonts w:eastAsia="Times New Roman"/>
          <w:color w:val="000000"/>
          <w:sz w:val="24"/>
          <w:szCs w:val="24"/>
        </w:rPr>
        <w:footnoteReference w:id="1316"/>
      </w:r>
      <w:r>
        <w:rPr>
          <w:rFonts w:eastAsia="Times New Roman"/>
          <w:color w:val="000000"/>
          <w:sz w:val="24"/>
          <w:szCs w:val="24"/>
        </w:rPr>
        <w:t>.</w:t>
      </w:r>
    </w:p>
    <w:p w:rsidR="00944642" w:rsidRDefault="00944642" w:rsidP="00FD09E3">
      <w:pPr>
        <w:shd w:val="clear" w:color="auto" w:fill="FFFFFF"/>
        <w:spacing w:before="209"/>
        <w:ind w:firstLine="567"/>
        <w:jc w:val="center"/>
        <w:outlineLvl w:val="0"/>
      </w:pPr>
      <w:r>
        <w:rPr>
          <w:rFonts w:eastAsia="Times New Roman"/>
          <w:b/>
          <w:bCs/>
          <w:color w:val="000000"/>
          <w:spacing w:val="-11"/>
          <w:sz w:val="24"/>
          <w:szCs w:val="24"/>
        </w:rPr>
        <w:t>Мем</w:t>
      </w:r>
    </w:p>
    <w:p w:rsidR="00944642" w:rsidRDefault="00944642" w:rsidP="00FD09E3">
      <w:pPr>
        <w:shd w:val="clear" w:color="auto" w:fill="FFFFFF"/>
        <w:spacing w:before="97" w:line="230" w:lineRule="exact"/>
        <w:ind w:firstLine="567"/>
        <w:jc w:val="both"/>
      </w:pPr>
      <w:r>
        <w:rPr>
          <w:rFonts w:eastAsia="Times New Roman"/>
          <w:color w:val="000000"/>
          <w:spacing w:val="-4"/>
          <w:sz w:val="24"/>
          <w:szCs w:val="24"/>
        </w:rPr>
        <w:t xml:space="preserve">Судьбы Божий — непостижимы. Рассудил Господь в свя том совете Своем, определил правосудно, изрек на меня при </w:t>
      </w:r>
      <w:r>
        <w:rPr>
          <w:rFonts w:eastAsia="Times New Roman"/>
          <w:color w:val="000000"/>
          <w:spacing w:val="-6"/>
          <w:sz w:val="24"/>
          <w:szCs w:val="24"/>
        </w:rPr>
        <w:t>говор казни, допустил огню страстей, огню враждебному, нис</w:t>
      </w:r>
      <w:r>
        <w:rPr>
          <w:rFonts w:eastAsia="Times New Roman"/>
          <w:color w:val="000000"/>
          <w:spacing w:val="-5"/>
          <w:sz w:val="24"/>
          <w:szCs w:val="24"/>
        </w:rPr>
        <w:t xml:space="preserve">пасть с </w:t>
      </w:r>
      <w:r>
        <w:rPr>
          <w:rFonts w:eastAsia="Times New Roman"/>
          <w:i/>
          <w:iCs/>
          <w:color w:val="000000"/>
          <w:spacing w:val="-5"/>
          <w:sz w:val="24"/>
          <w:szCs w:val="24"/>
        </w:rPr>
        <w:t>высоты</w:t>
      </w:r>
      <w:r>
        <w:rPr>
          <w:rStyle w:val="a6"/>
          <w:rFonts w:eastAsia="Times New Roman"/>
          <w:i/>
          <w:iCs/>
          <w:color w:val="000000"/>
          <w:spacing w:val="-5"/>
          <w:sz w:val="24"/>
          <w:szCs w:val="24"/>
        </w:rPr>
        <w:footnoteReference w:id="1317"/>
      </w:r>
      <w:r>
        <w:rPr>
          <w:rFonts w:eastAsia="Times New Roman"/>
          <w:i/>
          <w:iCs/>
          <w:color w:val="000000"/>
          <w:spacing w:val="-5"/>
          <w:sz w:val="24"/>
          <w:szCs w:val="24"/>
        </w:rPr>
        <w:t xml:space="preserve">, </w:t>
      </w:r>
      <w:r>
        <w:rPr>
          <w:rFonts w:eastAsia="Times New Roman"/>
          <w:color w:val="000000"/>
          <w:spacing w:val="-5"/>
          <w:sz w:val="24"/>
          <w:szCs w:val="24"/>
        </w:rPr>
        <w:t xml:space="preserve">из области духов воздушных, поднебесных, </w:t>
      </w:r>
      <w:r>
        <w:rPr>
          <w:rFonts w:eastAsia="Times New Roman"/>
          <w:color w:val="000000"/>
          <w:spacing w:val="-4"/>
          <w:sz w:val="24"/>
          <w:szCs w:val="24"/>
        </w:rPr>
        <w:t xml:space="preserve">сожечь духовный храм мой, обратить в пепел драгоценное </w:t>
      </w:r>
      <w:r>
        <w:rPr>
          <w:rFonts w:eastAsia="Times New Roman"/>
          <w:color w:val="000000"/>
          <w:spacing w:val="-2"/>
          <w:sz w:val="24"/>
          <w:szCs w:val="24"/>
        </w:rPr>
        <w:t>украшение его. Простерты были сети ногам моим, — и я не</w:t>
      </w:r>
      <w:r>
        <w:t xml:space="preserve"> </w:t>
      </w:r>
      <w:r>
        <w:rPr>
          <w:rFonts w:eastAsia="Times New Roman"/>
          <w:color w:val="000000"/>
          <w:spacing w:val="-3"/>
          <w:sz w:val="24"/>
          <w:szCs w:val="24"/>
        </w:rPr>
        <w:t xml:space="preserve">заметил их, увяз в них. Внезапно напали на меня враги из </w:t>
      </w:r>
      <w:r>
        <w:rPr>
          <w:rFonts w:eastAsia="Times New Roman"/>
          <w:color w:val="000000"/>
          <w:spacing w:val="-4"/>
          <w:sz w:val="24"/>
          <w:szCs w:val="24"/>
        </w:rPr>
        <w:t xml:space="preserve">засады, в которой они скрывались, — и я, приведенный в </w:t>
      </w:r>
      <w:r>
        <w:rPr>
          <w:rFonts w:eastAsia="Times New Roman"/>
          <w:color w:val="000000"/>
          <w:spacing w:val="-9"/>
          <w:sz w:val="24"/>
          <w:szCs w:val="24"/>
        </w:rPr>
        <w:t xml:space="preserve">недоумение неожиданностию, подвергся поражению, обратился </w:t>
      </w:r>
      <w:r>
        <w:rPr>
          <w:rFonts w:eastAsia="Times New Roman"/>
          <w:color w:val="000000"/>
          <w:spacing w:val="-4"/>
          <w:sz w:val="24"/>
          <w:szCs w:val="24"/>
        </w:rPr>
        <w:t>в бегство. Не помиловал меня Господь, предал врагу. Угро</w:t>
      </w:r>
      <w:r>
        <w:rPr>
          <w:rFonts w:eastAsia="Times New Roman"/>
          <w:color w:val="000000"/>
          <w:spacing w:val="-4"/>
          <w:sz w:val="24"/>
          <w:szCs w:val="24"/>
        </w:rPr>
        <w:softHyphen/>
      </w:r>
      <w:r>
        <w:rPr>
          <w:rFonts w:eastAsia="Times New Roman"/>
          <w:color w:val="000000"/>
          <w:spacing w:val="-3"/>
          <w:sz w:val="24"/>
          <w:szCs w:val="24"/>
        </w:rPr>
        <w:t xml:space="preserve">жает мне конечная погибель. Цепь дней моих обратилась в </w:t>
      </w:r>
      <w:r>
        <w:rPr>
          <w:rFonts w:eastAsia="Times New Roman"/>
          <w:color w:val="000000"/>
          <w:spacing w:val="-6"/>
          <w:sz w:val="24"/>
          <w:szCs w:val="24"/>
        </w:rPr>
        <w:t>цепь болезней. Грех мой стоит исполином предо мною; обна</w:t>
      </w:r>
      <w:r>
        <w:rPr>
          <w:rFonts w:eastAsia="Times New Roman"/>
          <w:color w:val="000000"/>
          <w:spacing w:val="-6"/>
          <w:sz w:val="24"/>
          <w:szCs w:val="24"/>
        </w:rPr>
        <w:softHyphen/>
      </w:r>
      <w:r>
        <w:rPr>
          <w:rFonts w:eastAsia="Times New Roman"/>
          <w:color w:val="000000"/>
          <w:spacing w:val="-5"/>
          <w:sz w:val="24"/>
          <w:szCs w:val="24"/>
        </w:rPr>
        <w:t>женный меч — в руке его; сверкают кровавым пламенем яро</w:t>
      </w:r>
      <w:r>
        <w:rPr>
          <w:rFonts w:eastAsia="Times New Roman"/>
          <w:color w:val="000000"/>
          <w:spacing w:val="-5"/>
          <w:sz w:val="24"/>
          <w:szCs w:val="24"/>
        </w:rPr>
        <w:softHyphen/>
      </w:r>
      <w:r>
        <w:rPr>
          <w:rFonts w:eastAsia="Times New Roman"/>
          <w:color w:val="000000"/>
          <w:spacing w:val="-2"/>
          <w:sz w:val="24"/>
          <w:szCs w:val="24"/>
        </w:rPr>
        <w:t>стные очи; широко разверзлась чудовищная пасть; скреже</w:t>
      </w:r>
      <w:r>
        <w:rPr>
          <w:rFonts w:eastAsia="Times New Roman"/>
          <w:color w:val="000000"/>
          <w:spacing w:val="-2"/>
          <w:sz w:val="24"/>
          <w:szCs w:val="24"/>
        </w:rPr>
        <w:softHyphen/>
        <w:t>щут зубы. Стоит он неотступно, стоит день и ночь.</w:t>
      </w:r>
    </w:p>
    <w:p w:rsidR="00944642" w:rsidRDefault="00944642" w:rsidP="00FD09E3">
      <w:pPr>
        <w:shd w:val="clear" w:color="auto" w:fill="FFFFFF"/>
        <w:spacing w:before="205"/>
        <w:ind w:firstLine="567"/>
        <w:jc w:val="center"/>
        <w:outlineLvl w:val="0"/>
      </w:pPr>
      <w:r>
        <w:rPr>
          <w:rFonts w:eastAsia="Times New Roman"/>
          <w:b/>
          <w:bCs/>
          <w:color w:val="000000"/>
          <w:spacing w:val="-3"/>
          <w:sz w:val="24"/>
          <w:szCs w:val="24"/>
        </w:rPr>
        <w:t>Нун</w:t>
      </w:r>
    </w:p>
    <w:p w:rsidR="00944642" w:rsidRDefault="00944642" w:rsidP="00FD09E3">
      <w:pPr>
        <w:shd w:val="clear" w:color="auto" w:fill="FFFFFF"/>
        <w:spacing w:before="101" w:line="230" w:lineRule="exact"/>
        <w:ind w:firstLine="567"/>
        <w:jc w:val="both"/>
      </w:pPr>
      <w:r>
        <w:rPr>
          <w:rFonts w:eastAsia="Times New Roman"/>
          <w:color w:val="000000"/>
          <w:spacing w:val="-2"/>
          <w:sz w:val="24"/>
          <w:szCs w:val="24"/>
        </w:rPr>
        <w:t xml:space="preserve">Супостат бдел надо мною давно, бдел со дня рождения </w:t>
      </w:r>
      <w:r>
        <w:rPr>
          <w:rFonts w:eastAsia="Times New Roman"/>
          <w:color w:val="000000"/>
          <w:spacing w:val="-4"/>
          <w:sz w:val="24"/>
          <w:szCs w:val="24"/>
        </w:rPr>
        <w:t>моего, со дня крещения моего. Зависть и ненависть неутоли</w:t>
      </w:r>
      <w:r>
        <w:rPr>
          <w:rFonts w:eastAsia="Times New Roman"/>
          <w:color w:val="000000"/>
          <w:spacing w:val="-4"/>
          <w:sz w:val="24"/>
          <w:szCs w:val="24"/>
        </w:rPr>
        <w:softHyphen/>
      </w:r>
      <w:r>
        <w:rPr>
          <w:rFonts w:eastAsia="Times New Roman"/>
          <w:color w:val="000000"/>
          <w:spacing w:val="-6"/>
          <w:sz w:val="24"/>
          <w:szCs w:val="24"/>
        </w:rPr>
        <w:t xml:space="preserve">мая возбуждала его к бдению неусыпному. Он выжидал, чтоб </w:t>
      </w:r>
      <w:r>
        <w:rPr>
          <w:rFonts w:eastAsia="Times New Roman"/>
          <w:color w:val="000000"/>
          <w:spacing w:val="-5"/>
          <w:sz w:val="24"/>
          <w:szCs w:val="24"/>
        </w:rPr>
        <w:t>выпал час, в который бы я легкомысленно оставил бодрство</w:t>
      </w:r>
      <w:r>
        <w:rPr>
          <w:rFonts w:eastAsia="Times New Roman"/>
          <w:color w:val="000000"/>
          <w:spacing w:val="-5"/>
          <w:sz w:val="24"/>
          <w:szCs w:val="24"/>
        </w:rPr>
        <w:softHyphen/>
      </w:r>
      <w:r>
        <w:rPr>
          <w:rFonts w:eastAsia="Times New Roman"/>
          <w:color w:val="000000"/>
          <w:spacing w:val="-6"/>
          <w:sz w:val="24"/>
          <w:szCs w:val="24"/>
        </w:rPr>
        <w:t>вание над собою, предался самонадеянности и неосторожнос</w:t>
      </w:r>
      <w:r>
        <w:rPr>
          <w:rFonts w:eastAsia="Times New Roman"/>
          <w:color w:val="000000"/>
          <w:spacing w:val="-6"/>
          <w:sz w:val="24"/>
          <w:szCs w:val="24"/>
        </w:rPr>
        <w:softHyphen/>
      </w:r>
      <w:r>
        <w:rPr>
          <w:rFonts w:eastAsia="Times New Roman"/>
          <w:color w:val="000000"/>
          <w:spacing w:val="-5"/>
          <w:sz w:val="24"/>
          <w:szCs w:val="24"/>
        </w:rPr>
        <w:t>ти. Дождался он этого часа и, опытный в погублении челове-</w:t>
      </w:r>
      <w:r>
        <w:rPr>
          <w:rFonts w:eastAsia="Times New Roman"/>
          <w:color w:val="000000"/>
          <w:spacing w:val="-6"/>
          <w:sz w:val="24"/>
          <w:szCs w:val="24"/>
        </w:rPr>
        <w:t xml:space="preserve">ков, нанес мне удар, удар верный, решительный. Теперь, когда </w:t>
      </w:r>
      <w:r>
        <w:rPr>
          <w:rFonts w:eastAsia="Times New Roman"/>
          <w:color w:val="000000"/>
          <w:spacing w:val="-5"/>
          <w:sz w:val="24"/>
          <w:szCs w:val="24"/>
        </w:rPr>
        <w:t xml:space="preserve">я в плену у врага, когда я порабощен ему, он снова бдит надо мною, бдит, чтоб не бежал я из плена, не сверг с себя иго, иго </w:t>
      </w:r>
      <w:r>
        <w:rPr>
          <w:rFonts w:eastAsia="Times New Roman"/>
          <w:color w:val="000000"/>
          <w:spacing w:val="-4"/>
          <w:sz w:val="24"/>
          <w:szCs w:val="24"/>
        </w:rPr>
        <w:t>поносное и тяжкое. Изнемогла крепость моя, ослабели руки, не могу восстать из падения, освободиться из плена. Я обле</w:t>
      </w:r>
      <w:r>
        <w:rPr>
          <w:rFonts w:eastAsia="Times New Roman"/>
          <w:color w:val="000000"/>
          <w:spacing w:val="-4"/>
          <w:sz w:val="24"/>
          <w:szCs w:val="24"/>
        </w:rPr>
        <w:softHyphen/>
      </w:r>
      <w:r>
        <w:rPr>
          <w:rFonts w:eastAsia="Times New Roman"/>
          <w:color w:val="000000"/>
          <w:spacing w:val="-5"/>
          <w:sz w:val="24"/>
          <w:szCs w:val="24"/>
        </w:rPr>
        <w:t xml:space="preserve">чен грубою и вместе немощною плотию, пребываю в ней, как </w:t>
      </w:r>
      <w:r>
        <w:rPr>
          <w:rFonts w:eastAsia="Times New Roman"/>
          <w:color w:val="000000"/>
          <w:spacing w:val="-3"/>
          <w:sz w:val="24"/>
          <w:szCs w:val="24"/>
        </w:rPr>
        <w:t>в узах, как в темнице; враг мой — дух, быстрый в движени</w:t>
      </w:r>
      <w:r>
        <w:rPr>
          <w:rFonts w:eastAsia="Times New Roman"/>
          <w:color w:val="000000"/>
          <w:spacing w:val="-3"/>
          <w:sz w:val="24"/>
          <w:szCs w:val="24"/>
        </w:rPr>
        <w:softHyphen/>
      </w:r>
      <w:r>
        <w:rPr>
          <w:rFonts w:eastAsia="Times New Roman"/>
          <w:color w:val="000000"/>
          <w:spacing w:val="-4"/>
          <w:sz w:val="24"/>
          <w:szCs w:val="24"/>
        </w:rPr>
        <w:t>ях, как молния, облечен, как во всеоружие, в обилие способ</w:t>
      </w:r>
      <w:r>
        <w:rPr>
          <w:rFonts w:eastAsia="Times New Roman"/>
          <w:color w:val="000000"/>
          <w:spacing w:val="-4"/>
          <w:sz w:val="24"/>
          <w:szCs w:val="24"/>
        </w:rPr>
        <w:softHyphen/>
        <w:t xml:space="preserve">ностей, знания, силы. Бдит враг мой надо мною, как лев, </w:t>
      </w:r>
      <w:r>
        <w:rPr>
          <w:rFonts w:eastAsia="Times New Roman"/>
          <w:color w:val="000000"/>
          <w:spacing w:val="-5"/>
          <w:sz w:val="24"/>
          <w:szCs w:val="24"/>
        </w:rPr>
        <w:t>рыкающий над беззащитною добычею. Не могу противосто</w:t>
      </w:r>
      <w:r>
        <w:rPr>
          <w:rFonts w:eastAsia="Times New Roman"/>
          <w:color w:val="000000"/>
          <w:spacing w:val="-5"/>
          <w:sz w:val="24"/>
          <w:szCs w:val="24"/>
        </w:rPr>
        <w:softHyphen/>
        <w:t>ять ему: грехи умножаю грехами новыми, увлекаюсь насиль</w:t>
      </w:r>
      <w:r>
        <w:rPr>
          <w:rFonts w:eastAsia="Times New Roman"/>
          <w:color w:val="000000"/>
          <w:spacing w:val="-5"/>
          <w:sz w:val="24"/>
          <w:szCs w:val="24"/>
        </w:rPr>
        <w:softHyphen/>
      </w:r>
      <w:r>
        <w:rPr>
          <w:rFonts w:eastAsia="Times New Roman"/>
          <w:color w:val="000000"/>
          <w:spacing w:val="-3"/>
          <w:sz w:val="24"/>
          <w:szCs w:val="24"/>
        </w:rPr>
        <w:t>но страстями. Мучительству их предал меня Господь</w:t>
      </w:r>
      <w:r>
        <w:rPr>
          <w:rStyle w:val="a6"/>
          <w:rFonts w:eastAsia="Times New Roman"/>
          <w:color w:val="000000"/>
          <w:spacing w:val="-3"/>
          <w:sz w:val="24"/>
          <w:szCs w:val="24"/>
        </w:rPr>
        <w:footnoteReference w:id="1318"/>
      </w:r>
      <w:r>
        <w:rPr>
          <w:rFonts w:eastAsia="Times New Roman"/>
          <w:color w:val="000000"/>
          <w:spacing w:val="-3"/>
          <w:sz w:val="24"/>
          <w:szCs w:val="24"/>
        </w:rPr>
        <w:t>.</w:t>
      </w:r>
    </w:p>
    <w:p w:rsidR="00944642" w:rsidRDefault="00944642" w:rsidP="00FD09E3">
      <w:pPr>
        <w:shd w:val="clear" w:color="auto" w:fill="FFFFFF"/>
        <w:spacing w:before="202"/>
        <w:ind w:firstLine="567"/>
        <w:jc w:val="center"/>
        <w:outlineLvl w:val="0"/>
      </w:pPr>
      <w:r>
        <w:rPr>
          <w:rFonts w:eastAsia="Times New Roman"/>
          <w:b/>
          <w:bCs/>
          <w:color w:val="000000"/>
          <w:spacing w:val="-5"/>
          <w:sz w:val="24"/>
          <w:szCs w:val="24"/>
        </w:rPr>
        <w:t>Самех</w:t>
      </w:r>
    </w:p>
    <w:p w:rsidR="00944642" w:rsidRDefault="00944642" w:rsidP="00FD09E3">
      <w:pPr>
        <w:shd w:val="clear" w:color="auto" w:fill="FFFFFF"/>
        <w:spacing w:before="104" w:line="234" w:lineRule="exact"/>
        <w:ind w:firstLine="567"/>
        <w:jc w:val="both"/>
      </w:pPr>
      <w:r w:rsidRPr="00EE50F7">
        <w:rPr>
          <w:rFonts w:eastAsia="Times New Roman"/>
          <w:bCs/>
          <w:i/>
          <w:iCs/>
          <w:color w:val="000000"/>
          <w:spacing w:val="-4"/>
          <w:sz w:val="24"/>
          <w:szCs w:val="24"/>
        </w:rPr>
        <w:t xml:space="preserve">Точило истопта Господь девице, дщери Иудине, </w:t>
      </w:r>
      <w:r w:rsidRPr="00EE50F7">
        <w:rPr>
          <w:rFonts w:eastAsia="Times New Roman"/>
          <w:bCs/>
          <w:color w:val="000000"/>
          <w:spacing w:val="-4"/>
          <w:sz w:val="24"/>
          <w:szCs w:val="24"/>
        </w:rPr>
        <w:t xml:space="preserve">душе </w:t>
      </w:r>
      <w:r w:rsidRPr="00EE50F7">
        <w:rPr>
          <w:rFonts w:eastAsia="Times New Roman"/>
          <w:color w:val="000000"/>
          <w:spacing w:val="-5"/>
          <w:sz w:val="24"/>
          <w:szCs w:val="24"/>
        </w:rPr>
        <w:t xml:space="preserve">моей, усвоенной Господу верою в Него: </w:t>
      </w:r>
      <w:r w:rsidRPr="00EE50F7">
        <w:rPr>
          <w:rFonts w:eastAsia="Times New Roman"/>
          <w:i/>
          <w:iCs/>
          <w:color w:val="000000"/>
          <w:spacing w:val="-5"/>
          <w:sz w:val="24"/>
          <w:szCs w:val="24"/>
        </w:rPr>
        <w:t>о сих аз плачу</w:t>
      </w:r>
      <w:r>
        <w:rPr>
          <w:rStyle w:val="a6"/>
          <w:rFonts w:eastAsia="Times New Roman"/>
          <w:i/>
          <w:iCs/>
          <w:color w:val="000000"/>
          <w:spacing w:val="-5"/>
          <w:sz w:val="24"/>
          <w:szCs w:val="24"/>
        </w:rPr>
        <w:footnoteReference w:id="1319"/>
      </w:r>
      <w:r w:rsidRPr="00EE50F7">
        <w:rPr>
          <w:rFonts w:eastAsia="Times New Roman"/>
          <w:i/>
          <w:iCs/>
          <w:color w:val="000000"/>
          <w:spacing w:val="-5"/>
          <w:sz w:val="24"/>
          <w:szCs w:val="24"/>
        </w:rPr>
        <w:t xml:space="preserve">. </w:t>
      </w:r>
      <w:r w:rsidRPr="00EE50F7">
        <w:rPr>
          <w:rFonts w:eastAsia="Times New Roman"/>
          <w:color w:val="000000"/>
          <w:spacing w:val="-5"/>
          <w:sz w:val="24"/>
          <w:szCs w:val="24"/>
        </w:rPr>
        <w:t>Пла</w:t>
      </w:r>
      <w:r w:rsidRPr="00EE50F7">
        <w:rPr>
          <w:rFonts w:eastAsia="Times New Roman"/>
          <w:color w:val="000000"/>
          <w:spacing w:val="-5"/>
          <w:sz w:val="24"/>
          <w:szCs w:val="24"/>
        </w:rPr>
        <w:softHyphen/>
      </w:r>
      <w:r w:rsidRPr="00EE50F7">
        <w:rPr>
          <w:rFonts w:eastAsia="Times New Roman"/>
          <w:color w:val="000000"/>
          <w:spacing w:val="-6"/>
          <w:sz w:val="24"/>
          <w:szCs w:val="24"/>
        </w:rPr>
        <w:t xml:space="preserve">чу и рыдаю плачем, необъяснимым и непонятным для меня самого. Тоскует, томится во мне дух мой: он ощущает свою </w:t>
      </w:r>
      <w:r w:rsidRPr="00EE50F7">
        <w:rPr>
          <w:rFonts w:eastAsia="Times New Roman"/>
          <w:color w:val="000000"/>
          <w:spacing w:val="-7"/>
          <w:sz w:val="24"/>
          <w:szCs w:val="24"/>
        </w:rPr>
        <w:t xml:space="preserve">нищету и уничижение. Сокрушилась попущением Господним </w:t>
      </w:r>
      <w:r w:rsidRPr="00EE50F7">
        <w:rPr>
          <w:rFonts w:eastAsia="Times New Roman"/>
          <w:color w:val="000000"/>
          <w:spacing w:val="-5"/>
          <w:sz w:val="24"/>
          <w:szCs w:val="24"/>
        </w:rPr>
        <w:t xml:space="preserve">крепость моя, извратилась, обезображена красота, нарушена, </w:t>
      </w:r>
      <w:r w:rsidRPr="00EE50F7">
        <w:rPr>
          <w:rFonts w:eastAsia="Times New Roman"/>
          <w:bCs/>
          <w:color w:val="000000"/>
          <w:spacing w:val="-5"/>
          <w:sz w:val="24"/>
          <w:szCs w:val="24"/>
        </w:rPr>
        <w:t xml:space="preserve">отъята непорочность.  </w:t>
      </w:r>
      <w:r w:rsidRPr="00EE50F7">
        <w:rPr>
          <w:rFonts w:eastAsia="Times New Roman"/>
          <w:bCs/>
          <w:i/>
          <w:iCs/>
          <w:color w:val="000000"/>
          <w:spacing w:val="-5"/>
          <w:sz w:val="24"/>
          <w:szCs w:val="24"/>
        </w:rPr>
        <w:t>Дадеся ми пакостник плоти, ангел</w:t>
      </w:r>
      <w:r>
        <w:t xml:space="preserve"> </w:t>
      </w:r>
      <w:r w:rsidRPr="00EE50F7">
        <w:rPr>
          <w:rFonts w:eastAsia="Times New Roman"/>
          <w:bCs/>
          <w:i/>
          <w:iCs/>
          <w:color w:val="000000"/>
          <w:spacing w:val="-1"/>
          <w:sz w:val="24"/>
          <w:szCs w:val="24"/>
        </w:rPr>
        <w:t xml:space="preserve">сатанин, </w:t>
      </w:r>
      <w:r w:rsidRPr="00EE50F7">
        <w:rPr>
          <w:rFonts w:eastAsia="Times New Roman"/>
          <w:i/>
          <w:iCs/>
          <w:color w:val="000000"/>
          <w:spacing w:val="-1"/>
          <w:sz w:val="24"/>
          <w:szCs w:val="24"/>
        </w:rPr>
        <w:t xml:space="preserve">да ми пакости </w:t>
      </w:r>
      <w:r>
        <w:rPr>
          <w:rFonts w:eastAsia="Times New Roman"/>
          <w:i/>
          <w:iCs/>
          <w:color w:val="000000"/>
          <w:spacing w:val="-1"/>
          <w:sz w:val="24"/>
          <w:szCs w:val="24"/>
        </w:rPr>
        <w:t>д</w:t>
      </w:r>
      <w:r w:rsidRPr="00EE50F7">
        <w:rPr>
          <w:rFonts w:eastAsia="Times New Roman"/>
          <w:i/>
          <w:iCs/>
          <w:color w:val="000000"/>
          <w:spacing w:val="-1"/>
          <w:sz w:val="24"/>
          <w:szCs w:val="24"/>
          <w:lang w:val="en-US"/>
        </w:rPr>
        <w:t>eem</w:t>
      </w:r>
      <w:r w:rsidRPr="00EE50F7">
        <w:rPr>
          <w:rFonts w:eastAsia="Times New Roman"/>
          <w:i/>
          <w:iCs/>
          <w:color w:val="000000"/>
          <w:spacing w:val="-1"/>
          <w:sz w:val="24"/>
          <w:szCs w:val="24"/>
        </w:rPr>
        <w:t>, да не превозношуся</w:t>
      </w:r>
      <w:r>
        <w:rPr>
          <w:rStyle w:val="a6"/>
          <w:rFonts w:eastAsia="Times New Roman"/>
          <w:i/>
          <w:iCs/>
          <w:color w:val="000000"/>
          <w:spacing w:val="-1"/>
          <w:sz w:val="24"/>
          <w:szCs w:val="24"/>
        </w:rPr>
        <w:footnoteReference w:id="1320"/>
      </w:r>
      <w:r w:rsidRPr="00EE50F7">
        <w:rPr>
          <w:rFonts w:eastAsia="Times New Roman"/>
          <w:i/>
          <w:iCs/>
          <w:color w:val="000000"/>
          <w:spacing w:val="-1"/>
          <w:sz w:val="24"/>
          <w:szCs w:val="24"/>
        </w:rPr>
        <w:t xml:space="preserve">. </w:t>
      </w:r>
      <w:r w:rsidRPr="00EE50F7">
        <w:rPr>
          <w:rFonts w:eastAsia="Times New Roman"/>
          <w:color w:val="000000"/>
          <w:spacing w:val="-1"/>
          <w:sz w:val="24"/>
          <w:szCs w:val="24"/>
        </w:rPr>
        <w:t xml:space="preserve">Этот </w:t>
      </w:r>
      <w:r w:rsidRPr="00EE50F7">
        <w:rPr>
          <w:rFonts w:eastAsia="Times New Roman"/>
          <w:color w:val="000000"/>
          <w:spacing w:val="-3"/>
          <w:sz w:val="24"/>
          <w:szCs w:val="24"/>
        </w:rPr>
        <w:t xml:space="preserve">ангел </w:t>
      </w:r>
      <w:r w:rsidRPr="00EE50F7">
        <w:rPr>
          <w:rFonts w:eastAsia="Times New Roman"/>
          <w:bCs/>
          <w:color w:val="000000"/>
          <w:spacing w:val="-3"/>
          <w:sz w:val="24"/>
          <w:szCs w:val="24"/>
        </w:rPr>
        <w:t>имеет</w:t>
      </w:r>
      <w:r>
        <w:rPr>
          <w:rFonts w:eastAsia="Times New Roman"/>
          <w:b/>
          <w:bCs/>
          <w:color w:val="000000"/>
          <w:spacing w:val="-3"/>
          <w:sz w:val="24"/>
          <w:szCs w:val="24"/>
        </w:rPr>
        <w:t xml:space="preserve"> </w:t>
      </w:r>
      <w:r>
        <w:rPr>
          <w:rFonts w:eastAsia="Times New Roman"/>
          <w:color w:val="000000"/>
          <w:spacing w:val="-3"/>
          <w:sz w:val="24"/>
          <w:szCs w:val="24"/>
        </w:rPr>
        <w:t xml:space="preserve">свою цель, цель погубить меня; но в действиях </w:t>
      </w:r>
      <w:r>
        <w:rPr>
          <w:rFonts w:eastAsia="Times New Roman"/>
          <w:color w:val="000000"/>
          <w:spacing w:val="-2"/>
          <w:sz w:val="24"/>
          <w:szCs w:val="24"/>
        </w:rPr>
        <w:t xml:space="preserve">его, независимо от них, присутствует попущение Божие со </w:t>
      </w:r>
      <w:r>
        <w:rPr>
          <w:rFonts w:eastAsia="Times New Roman"/>
          <w:color w:val="000000"/>
          <w:spacing w:val="-4"/>
          <w:sz w:val="24"/>
          <w:szCs w:val="24"/>
        </w:rPr>
        <w:t>всею непостижимою, премудрою, всеблагою целию.</w:t>
      </w:r>
    </w:p>
    <w:p w:rsidR="00944642" w:rsidRDefault="00944642" w:rsidP="00FD09E3">
      <w:pPr>
        <w:shd w:val="clear" w:color="auto" w:fill="FFFFFF"/>
        <w:spacing w:before="205"/>
        <w:ind w:firstLine="567"/>
        <w:jc w:val="center"/>
        <w:outlineLvl w:val="0"/>
      </w:pPr>
      <w:r>
        <w:rPr>
          <w:rFonts w:eastAsia="Times New Roman"/>
          <w:b/>
          <w:bCs/>
          <w:color w:val="000000"/>
          <w:spacing w:val="-8"/>
          <w:sz w:val="24"/>
          <w:szCs w:val="24"/>
        </w:rPr>
        <w:t>Айн</w:t>
      </w:r>
    </w:p>
    <w:p w:rsidR="00944642" w:rsidRDefault="00944642" w:rsidP="00FD09E3">
      <w:pPr>
        <w:shd w:val="clear" w:color="auto" w:fill="FFFFFF"/>
        <w:spacing w:before="94" w:line="230" w:lineRule="exact"/>
        <w:ind w:firstLine="567"/>
        <w:jc w:val="both"/>
      </w:pPr>
      <w:r>
        <w:rPr>
          <w:rFonts w:eastAsia="Times New Roman"/>
          <w:i/>
          <w:iCs/>
          <w:color w:val="000000"/>
          <w:sz w:val="24"/>
          <w:szCs w:val="24"/>
        </w:rPr>
        <w:t>Очи мои излиясте воду, яко удалися от мене утешаяй мя, возвращаяй душу мою: погибоша сынове мои, яко воз</w:t>
      </w:r>
      <w:r>
        <w:rPr>
          <w:rFonts w:eastAsia="Times New Roman"/>
          <w:i/>
          <w:iCs/>
          <w:color w:val="000000"/>
          <w:spacing w:val="-6"/>
          <w:sz w:val="24"/>
          <w:szCs w:val="24"/>
        </w:rPr>
        <w:t>може враг</w:t>
      </w:r>
      <w:r>
        <w:rPr>
          <w:rStyle w:val="a6"/>
          <w:rFonts w:eastAsia="Times New Roman"/>
          <w:i/>
          <w:iCs/>
          <w:color w:val="000000"/>
          <w:spacing w:val="-6"/>
          <w:sz w:val="24"/>
          <w:szCs w:val="24"/>
        </w:rPr>
        <w:footnoteReference w:id="1321"/>
      </w:r>
      <w:r>
        <w:rPr>
          <w:rFonts w:eastAsia="Times New Roman"/>
          <w:i/>
          <w:iCs/>
          <w:color w:val="000000"/>
          <w:spacing w:val="-6"/>
          <w:sz w:val="24"/>
          <w:szCs w:val="24"/>
        </w:rPr>
        <w:t xml:space="preserve">. </w:t>
      </w:r>
      <w:r>
        <w:rPr>
          <w:rFonts w:eastAsia="Times New Roman"/>
          <w:color w:val="000000"/>
          <w:spacing w:val="-6"/>
          <w:sz w:val="24"/>
          <w:szCs w:val="24"/>
        </w:rPr>
        <w:t xml:space="preserve">Удалились от меня помыслы святые, приносящие </w:t>
      </w:r>
      <w:r>
        <w:rPr>
          <w:rFonts w:eastAsia="Times New Roman"/>
          <w:color w:val="000000"/>
          <w:spacing w:val="-4"/>
          <w:sz w:val="24"/>
          <w:szCs w:val="24"/>
        </w:rPr>
        <w:t>утешение сердцу, ободряющие, оживляющие его, исполняю</w:t>
      </w:r>
      <w:r>
        <w:rPr>
          <w:rFonts w:eastAsia="Times New Roman"/>
          <w:color w:val="000000"/>
          <w:spacing w:val="-4"/>
          <w:sz w:val="24"/>
          <w:szCs w:val="24"/>
        </w:rPr>
        <w:softHyphen/>
      </w:r>
      <w:r>
        <w:rPr>
          <w:rFonts w:eastAsia="Times New Roman"/>
          <w:color w:val="000000"/>
          <w:spacing w:val="-5"/>
          <w:sz w:val="24"/>
          <w:szCs w:val="24"/>
        </w:rPr>
        <w:t>щие его радостной надежды спасения. Умолкла во мне благо</w:t>
      </w:r>
      <w:r>
        <w:rPr>
          <w:rFonts w:eastAsia="Times New Roman"/>
          <w:color w:val="000000"/>
          <w:spacing w:val="-5"/>
          <w:sz w:val="24"/>
          <w:szCs w:val="24"/>
        </w:rPr>
        <w:softHyphen/>
      </w:r>
      <w:r>
        <w:rPr>
          <w:rFonts w:eastAsia="Times New Roman"/>
          <w:color w:val="000000"/>
          <w:spacing w:val="-3"/>
          <w:sz w:val="24"/>
          <w:szCs w:val="24"/>
        </w:rPr>
        <w:t xml:space="preserve">дать Святого Крещения, скрыла свое присутствие во мне, не </w:t>
      </w:r>
      <w:r>
        <w:rPr>
          <w:rFonts w:eastAsia="Times New Roman"/>
          <w:color w:val="000000"/>
          <w:spacing w:val="-5"/>
          <w:sz w:val="24"/>
          <w:szCs w:val="24"/>
        </w:rPr>
        <w:t xml:space="preserve">поборает за меня: огорчен мною Дух Святой, огорчен грехом </w:t>
      </w:r>
      <w:r>
        <w:rPr>
          <w:rFonts w:eastAsia="Times New Roman"/>
          <w:color w:val="000000"/>
          <w:spacing w:val="-6"/>
          <w:sz w:val="24"/>
          <w:szCs w:val="24"/>
        </w:rPr>
        <w:t>моим смертным. Все противное, враждебное Богу приближи-</w:t>
      </w:r>
      <w:r>
        <w:rPr>
          <w:rFonts w:eastAsia="Times New Roman"/>
          <w:color w:val="000000"/>
          <w:spacing w:val="-4"/>
          <w:sz w:val="24"/>
          <w:szCs w:val="24"/>
        </w:rPr>
        <w:t>лось, вступило в меня, действует во мне. Преисполнен я мра</w:t>
      </w:r>
      <w:r>
        <w:rPr>
          <w:rFonts w:eastAsia="Times New Roman"/>
          <w:color w:val="000000"/>
          <w:spacing w:val="-4"/>
          <w:sz w:val="24"/>
          <w:szCs w:val="24"/>
        </w:rPr>
        <w:softHyphen/>
        <w:t xml:space="preserve">ка, преисполнен смущения. Молитва моя расхищается рассе янностию; оскверняется, уничтожается она мечтаниями ела дострастными. Страшно усилился надо мною враг: пожирает </w:t>
      </w:r>
      <w:r>
        <w:rPr>
          <w:rFonts w:eastAsia="Times New Roman"/>
          <w:color w:val="000000"/>
          <w:spacing w:val="-2"/>
          <w:sz w:val="24"/>
          <w:szCs w:val="24"/>
        </w:rPr>
        <w:t xml:space="preserve">он меня. Проливаю потоки слез, подобно источникам вод, и </w:t>
      </w:r>
      <w:r>
        <w:rPr>
          <w:rFonts w:eastAsia="Times New Roman"/>
          <w:color w:val="000000"/>
          <w:spacing w:val="-6"/>
          <w:sz w:val="24"/>
          <w:szCs w:val="24"/>
        </w:rPr>
        <w:t>не совершают они того, что совершали прежде немногие слез</w:t>
      </w:r>
      <w:r>
        <w:rPr>
          <w:rFonts w:eastAsia="Times New Roman"/>
          <w:color w:val="000000"/>
          <w:spacing w:val="-6"/>
          <w:sz w:val="24"/>
          <w:szCs w:val="24"/>
        </w:rPr>
        <w:softHyphen/>
      </w:r>
      <w:r>
        <w:rPr>
          <w:rFonts w:eastAsia="Times New Roman"/>
          <w:color w:val="000000"/>
          <w:spacing w:val="-4"/>
          <w:sz w:val="24"/>
          <w:szCs w:val="24"/>
        </w:rPr>
        <w:t xml:space="preserve">ные капли: не водворяют в сердце </w:t>
      </w:r>
      <w:r>
        <w:rPr>
          <w:rFonts w:eastAsia="Times New Roman"/>
          <w:color w:val="000000"/>
          <w:spacing w:val="-4"/>
          <w:sz w:val="24"/>
          <w:szCs w:val="24"/>
        </w:rPr>
        <w:lastRenderedPageBreak/>
        <w:t>сладостного спокойствия. Горьки слезы мои. Горькими слезами должно оплакать утра</w:t>
      </w:r>
      <w:r>
        <w:rPr>
          <w:rFonts w:eastAsia="Times New Roman"/>
          <w:color w:val="000000"/>
          <w:spacing w:val="-4"/>
          <w:sz w:val="24"/>
          <w:szCs w:val="24"/>
        </w:rPr>
        <w:softHyphen/>
      </w:r>
      <w:r>
        <w:rPr>
          <w:rFonts w:eastAsia="Times New Roman"/>
          <w:color w:val="000000"/>
          <w:spacing w:val="-8"/>
          <w:sz w:val="24"/>
          <w:szCs w:val="24"/>
        </w:rPr>
        <w:t xml:space="preserve">ченную непорочность; горькими слезами должно омыть с души </w:t>
      </w:r>
      <w:r>
        <w:rPr>
          <w:rFonts w:eastAsia="Times New Roman"/>
          <w:color w:val="000000"/>
          <w:spacing w:val="-5"/>
          <w:sz w:val="24"/>
          <w:szCs w:val="24"/>
        </w:rPr>
        <w:t>нечистоту, эту печать, всегда оставляемую на ней грехопаде</w:t>
      </w:r>
      <w:r>
        <w:rPr>
          <w:rFonts w:eastAsia="Times New Roman"/>
          <w:color w:val="000000"/>
          <w:spacing w:val="-5"/>
          <w:sz w:val="24"/>
          <w:szCs w:val="24"/>
        </w:rPr>
        <w:softHyphen/>
      </w:r>
      <w:r>
        <w:rPr>
          <w:rFonts w:eastAsia="Times New Roman"/>
          <w:color w:val="000000"/>
          <w:spacing w:val="-4"/>
          <w:sz w:val="24"/>
          <w:szCs w:val="24"/>
        </w:rPr>
        <w:t xml:space="preserve">нием; горькими слезами должно изгладить смертный грех, </w:t>
      </w:r>
      <w:r>
        <w:rPr>
          <w:rFonts w:eastAsia="Times New Roman"/>
          <w:color w:val="000000"/>
          <w:spacing w:val="-3"/>
          <w:sz w:val="24"/>
          <w:szCs w:val="24"/>
        </w:rPr>
        <w:t>записанный в книгах воздушного князя: слезы сладостные проливает невинность и святая любовь. Горькие слезы, сер</w:t>
      </w:r>
      <w:r>
        <w:rPr>
          <w:rFonts w:eastAsia="Times New Roman"/>
          <w:color w:val="000000"/>
          <w:spacing w:val="-3"/>
          <w:sz w:val="24"/>
          <w:szCs w:val="24"/>
        </w:rPr>
        <w:softHyphen/>
      </w:r>
      <w:r>
        <w:rPr>
          <w:rFonts w:eastAsia="Times New Roman"/>
          <w:color w:val="000000"/>
          <w:spacing w:val="-4"/>
          <w:sz w:val="24"/>
          <w:szCs w:val="24"/>
        </w:rPr>
        <w:t xml:space="preserve">дечное сокрушение, нищету мою, бедствие мое приношу к </w:t>
      </w:r>
      <w:r>
        <w:rPr>
          <w:rFonts w:eastAsia="Times New Roman"/>
          <w:color w:val="000000"/>
          <w:spacing w:val="-1"/>
          <w:sz w:val="24"/>
          <w:szCs w:val="24"/>
        </w:rPr>
        <w:t xml:space="preserve">стопам распявшегося за меня Господа. Прими их, Господь </w:t>
      </w:r>
      <w:r>
        <w:rPr>
          <w:rFonts w:eastAsia="Times New Roman"/>
          <w:color w:val="000000"/>
          <w:spacing w:val="-2"/>
          <w:sz w:val="24"/>
          <w:szCs w:val="24"/>
        </w:rPr>
        <w:t xml:space="preserve">мой, как принял Ты слезы блудницы; прими их, как принял </w:t>
      </w:r>
      <w:r>
        <w:rPr>
          <w:rFonts w:eastAsia="Times New Roman"/>
          <w:color w:val="000000"/>
          <w:spacing w:val="-3"/>
          <w:sz w:val="24"/>
          <w:szCs w:val="24"/>
        </w:rPr>
        <w:t xml:space="preserve">Ты драгоценное миро, которое блаженная Мария излила на </w:t>
      </w:r>
      <w:r>
        <w:rPr>
          <w:rFonts w:eastAsia="Times New Roman"/>
          <w:color w:val="000000"/>
          <w:spacing w:val="-6"/>
          <w:sz w:val="24"/>
          <w:szCs w:val="24"/>
        </w:rPr>
        <w:t>Твои ноги</w:t>
      </w:r>
      <w:r>
        <w:rPr>
          <w:rStyle w:val="a6"/>
          <w:rFonts w:eastAsia="Times New Roman"/>
          <w:color w:val="000000"/>
          <w:spacing w:val="-6"/>
          <w:sz w:val="24"/>
          <w:szCs w:val="24"/>
        </w:rPr>
        <w:footnoteReference w:id="1322"/>
      </w:r>
      <w:r>
        <w:rPr>
          <w:rFonts w:eastAsia="Times New Roman"/>
          <w:color w:val="000000"/>
          <w:spacing w:val="-6"/>
          <w:sz w:val="24"/>
          <w:szCs w:val="24"/>
        </w:rPr>
        <w:t>. Ты, всесильный и всеблагий, претвори мои греш</w:t>
      </w:r>
      <w:r>
        <w:rPr>
          <w:rFonts w:eastAsia="Times New Roman"/>
          <w:color w:val="000000"/>
          <w:spacing w:val="-6"/>
          <w:sz w:val="24"/>
          <w:szCs w:val="24"/>
        </w:rPr>
        <w:softHyphen/>
        <w:t xml:space="preserve">ные и горькие слезы в благовонное, благоприятное Тебе миро. </w:t>
      </w:r>
      <w:r>
        <w:rPr>
          <w:rFonts w:eastAsia="Times New Roman"/>
          <w:color w:val="000000"/>
          <w:spacing w:val="-5"/>
          <w:sz w:val="24"/>
          <w:szCs w:val="24"/>
        </w:rPr>
        <w:t xml:space="preserve">С весов Твоих сними правосудие Твое и гнев; возложи на эти </w:t>
      </w:r>
      <w:r>
        <w:rPr>
          <w:rFonts w:eastAsia="Times New Roman"/>
          <w:color w:val="000000"/>
          <w:spacing w:val="-6"/>
          <w:sz w:val="24"/>
          <w:szCs w:val="24"/>
        </w:rPr>
        <w:t xml:space="preserve">весы Твое человеколюбие, Твои могущественные слезы, Твою </w:t>
      </w:r>
      <w:r>
        <w:rPr>
          <w:rFonts w:eastAsia="Times New Roman"/>
          <w:color w:val="000000"/>
          <w:spacing w:val="-4"/>
          <w:sz w:val="24"/>
          <w:szCs w:val="24"/>
        </w:rPr>
        <w:t>могущественную кровь. Твои бесценные слезы Ты пролил о нас; Ты пролил за нас Твою бесценную кровь; Твою бесцен</w:t>
      </w:r>
      <w:r>
        <w:rPr>
          <w:rFonts w:eastAsia="Times New Roman"/>
          <w:color w:val="000000"/>
          <w:spacing w:val="-4"/>
          <w:sz w:val="24"/>
          <w:szCs w:val="24"/>
        </w:rPr>
        <w:softHyphen/>
        <w:t>ную кровь Ты дал в цену и выкуп за нас. Слезами Твоими Ты</w:t>
      </w:r>
      <w:r>
        <w:t xml:space="preserve"> </w:t>
      </w:r>
      <w:r>
        <w:rPr>
          <w:rFonts w:eastAsia="Times New Roman"/>
          <w:color w:val="000000"/>
          <w:spacing w:val="-4"/>
          <w:sz w:val="24"/>
          <w:szCs w:val="24"/>
        </w:rPr>
        <w:t xml:space="preserve">явил любовь Твою к нам, любовь Твою к нам Ты запечатлел </w:t>
      </w:r>
      <w:r>
        <w:rPr>
          <w:rFonts w:eastAsia="Times New Roman"/>
          <w:color w:val="000000"/>
          <w:spacing w:val="-3"/>
          <w:sz w:val="24"/>
          <w:szCs w:val="24"/>
        </w:rPr>
        <w:t xml:space="preserve">Твоею кровию. Твоею кровию всемогущею, Божественною, </w:t>
      </w:r>
      <w:r>
        <w:rPr>
          <w:rFonts w:eastAsia="Times New Roman"/>
          <w:color w:val="000000"/>
          <w:sz w:val="24"/>
          <w:szCs w:val="24"/>
        </w:rPr>
        <w:t>Ты очистил грехи всего мира</w:t>
      </w:r>
      <w:r>
        <w:rPr>
          <w:rStyle w:val="a6"/>
          <w:rFonts w:eastAsia="Times New Roman"/>
          <w:color w:val="000000"/>
          <w:sz w:val="24"/>
          <w:szCs w:val="24"/>
        </w:rPr>
        <w:footnoteReference w:id="1323"/>
      </w:r>
      <w:r>
        <w:rPr>
          <w:rFonts w:eastAsia="Times New Roman"/>
          <w:color w:val="000000"/>
          <w:sz w:val="24"/>
          <w:szCs w:val="24"/>
        </w:rPr>
        <w:t>.</w:t>
      </w:r>
    </w:p>
    <w:p w:rsidR="00944642" w:rsidRPr="00EE50F7" w:rsidRDefault="00944642" w:rsidP="00FD09E3">
      <w:pPr>
        <w:shd w:val="clear" w:color="auto" w:fill="FFFFFF"/>
        <w:spacing w:before="209"/>
        <w:ind w:firstLine="567"/>
        <w:jc w:val="center"/>
        <w:outlineLvl w:val="0"/>
        <w:rPr>
          <w:b/>
        </w:rPr>
      </w:pPr>
      <w:r w:rsidRPr="00EE50F7">
        <w:rPr>
          <w:rFonts w:eastAsia="Times New Roman"/>
          <w:b/>
          <w:color w:val="000000"/>
          <w:sz w:val="24"/>
          <w:szCs w:val="24"/>
        </w:rPr>
        <w:t>Фи</w:t>
      </w:r>
    </w:p>
    <w:p w:rsidR="00944642" w:rsidRDefault="00944642" w:rsidP="00FD09E3">
      <w:pPr>
        <w:shd w:val="clear" w:color="auto" w:fill="FFFFFF"/>
        <w:spacing w:before="104" w:line="234" w:lineRule="exact"/>
        <w:ind w:firstLine="567"/>
        <w:jc w:val="both"/>
      </w:pPr>
      <w:r>
        <w:rPr>
          <w:rFonts w:eastAsia="Times New Roman"/>
          <w:color w:val="000000"/>
          <w:spacing w:val="-4"/>
          <w:sz w:val="24"/>
          <w:szCs w:val="24"/>
        </w:rPr>
        <w:t xml:space="preserve">Возвожу ум мой к Богу; но ум не имеет силы подняться и вознестись от земли. Все попытки его оказывались доселе </w:t>
      </w:r>
      <w:r>
        <w:rPr>
          <w:rFonts w:eastAsia="Times New Roman"/>
          <w:color w:val="000000"/>
          <w:spacing w:val="-5"/>
          <w:sz w:val="24"/>
          <w:szCs w:val="24"/>
        </w:rPr>
        <w:t xml:space="preserve">тщетными. Он лишь приподымется от земли, как и падает на </w:t>
      </w:r>
      <w:r>
        <w:rPr>
          <w:rFonts w:eastAsia="Times New Roman"/>
          <w:color w:val="000000"/>
          <w:spacing w:val="-4"/>
          <w:sz w:val="24"/>
          <w:szCs w:val="24"/>
        </w:rPr>
        <w:t xml:space="preserve">землю, низвергается на нее невидимою, железною рукою. </w:t>
      </w:r>
      <w:r>
        <w:rPr>
          <w:rFonts w:eastAsia="Times New Roman"/>
          <w:color w:val="000000"/>
          <w:spacing w:val="-5"/>
          <w:sz w:val="24"/>
          <w:szCs w:val="24"/>
        </w:rPr>
        <w:t xml:space="preserve">Оставил меня Господь, и обступили со всех сторон ищущие погибели душе моей. Собственными силами не могу восстать из падения, освободиться из плена. Господь, един Господь </w:t>
      </w:r>
      <w:r>
        <w:rPr>
          <w:rFonts w:eastAsia="Times New Roman"/>
          <w:color w:val="000000"/>
          <w:spacing w:val="-4"/>
          <w:sz w:val="24"/>
          <w:szCs w:val="24"/>
        </w:rPr>
        <w:t xml:space="preserve">восстановляет падших, оживотворяет умерщвленных. О мне </w:t>
      </w:r>
      <w:r>
        <w:rPr>
          <w:rFonts w:eastAsia="Times New Roman"/>
          <w:color w:val="000000"/>
          <w:spacing w:val="-6"/>
          <w:sz w:val="24"/>
          <w:szCs w:val="24"/>
        </w:rPr>
        <w:t>Господь определил иное</w:t>
      </w:r>
      <w:r>
        <w:rPr>
          <w:rStyle w:val="a6"/>
          <w:rFonts w:eastAsia="Times New Roman"/>
          <w:color w:val="000000"/>
          <w:spacing w:val="-6"/>
          <w:sz w:val="24"/>
          <w:szCs w:val="24"/>
        </w:rPr>
        <w:footnoteReference w:id="1324"/>
      </w:r>
      <w:r>
        <w:rPr>
          <w:rFonts w:eastAsia="Times New Roman"/>
          <w:color w:val="000000"/>
          <w:spacing w:val="-6"/>
          <w:sz w:val="24"/>
          <w:szCs w:val="24"/>
        </w:rPr>
        <w:t xml:space="preserve">. Он взирает на уничижение мое, а </w:t>
      </w:r>
      <w:r>
        <w:rPr>
          <w:rFonts w:eastAsia="Times New Roman"/>
          <w:color w:val="000000"/>
          <w:spacing w:val="-7"/>
          <w:sz w:val="24"/>
          <w:szCs w:val="24"/>
        </w:rPr>
        <w:t xml:space="preserve">помощи не ниспосылает мне; Он слышит мой стон, мой вопль, </w:t>
      </w:r>
      <w:r>
        <w:rPr>
          <w:rFonts w:eastAsia="Times New Roman"/>
          <w:color w:val="000000"/>
          <w:spacing w:val="-5"/>
          <w:sz w:val="24"/>
          <w:szCs w:val="24"/>
        </w:rPr>
        <w:t xml:space="preserve">и не восхищает меня из плена, из плена лютого, из челюстей </w:t>
      </w:r>
      <w:r>
        <w:rPr>
          <w:rFonts w:eastAsia="Times New Roman"/>
          <w:color w:val="000000"/>
          <w:spacing w:val="-6"/>
          <w:sz w:val="24"/>
          <w:szCs w:val="24"/>
        </w:rPr>
        <w:t>ада. Враг торжествует, празднует победу, признает мою поги</w:t>
      </w:r>
      <w:r>
        <w:rPr>
          <w:rFonts w:eastAsia="Times New Roman"/>
          <w:color w:val="000000"/>
          <w:spacing w:val="-6"/>
          <w:sz w:val="24"/>
          <w:szCs w:val="24"/>
        </w:rPr>
        <w:softHyphen/>
      </w:r>
      <w:r>
        <w:rPr>
          <w:rFonts w:eastAsia="Times New Roman"/>
          <w:color w:val="000000"/>
          <w:spacing w:val="-3"/>
          <w:sz w:val="24"/>
          <w:szCs w:val="24"/>
        </w:rPr>
        <w:t xml:space="preserve">бель верною. В безумной ярости, в безумной гордости своей </w:t>
      </w:r>
      <w:r>
        <w:rPr>
          <w:rFonts w:eastAsia="Times New Roman"/>
          <w:color w:val="000000"/>
          <w:sz w:val="24"/>
          <w:szCs w:val="24"/>
        </w:rPr>
        <w:t xml:space="preserve">он мнит о Боге моем, что Бог не силен изъять меня из рук </w:t>
      </w:r>
      <w:r>
        <w:rPr>
          <w:rFonts w:eastAsia="Times New Roman"/>
          <w:color w:val="000000"/>
          <w:spacing w:val="-6"/>
          <w:sz w:val="24"/>
          <w:szCs w:val="24"/>
        </w:rPr>
        <w:t>его; он мнит о себе, что может противостать, может воспроти</w:t>
      </w:r>
      <w:r>
        <w:rPr>
          <w:rFonts w:eastAsia="Times New Roman"/>
          <w:color w:val="000000"/>
          <w:spacing w:val="-6"/>
          <w:sz w:val="24"/>
          <w:szCs w:val="24"/>
        </w:rPr>
        <w:softHyphen/>
      </w:r>
      <w:r>
        <w:rPr>
          <w:rFonts w:eastAsia="Times New Roman"/>
          <w:color w:val="000000"/>
          <w:spacing w:val="-3"/>
          <w:sz w:val="24"/>
          <w:szCs w:val="24"/>
        </w:rPr>
        <w:t>виться успешно Богу моему, Богу всемогущему.</w:t>
      </w:r>
    </w:p>
    <w:p w:rsidR="00944642" w:rsidRDefault="00944642" w:rsidP="00FD09E3">
      <w:pPr>
        <w:shd w:val="clear" w:color="auto" w:fill="FFFFFF"/>
        <w:spacing w:before="198"/>
        <w:ind w:firstLine="567"/>
        <w:jc w:val="center"/>
        <w:outlineLvl w:val="0"/>
      </w:pPr>
      <w:r>
        <w:rPr>
          <w:rFonts w:eastAsia="Times New Roman"/>
          <w:b/>
          <w:bCs/>
          <w:color w:val="000000"/>
          <w:spacing w:val="-3"/>
          <w:sz w:val="24"/>
          <w:szCs w:val="24"/>
        </w:rPr>
        <w:t>Цади</w:t>
      </w:r>
    </w:p>
    <w:p w:rsidR="00944642" w:rsidRPr="00EE50F7" w:rsidRDefault="00944642" w:rsidP="00FD09E3">
      <w:pPr>
        <w:shd w:val="clear" w:color="auto" w:fill="FFFFFF"/>
        <w:spacing w:before="94" w:line="230" w:lineRule="exact"/>
        <w:ind w:firstLine="567"/>
        <w:jc w:val="both"/>
      </w:pPr>
      <w:r w:rsidRPr="00EE50F7">
        <w:rPr>
          <w:rFonts w:eastAsia="Times New Roman"/>
          <w:bCs/>
          <w:i/>
          <w:iCs/>
          <w:color w:val="000000"/>
          <w:spacing w:val="-8"/>
          <w:sz w:val="24"/>
          <w:szCs w:val="24"/>
        </w:rPr>
        <w:t xml:space="preserve">Праведен </w:t>
      </w:r>
      <w:r w:rsidRPr="00EE50F7">
        <w:rPr>
          <w:rFonts w:eastAsia="Times New Roman"/>
          <w:bCs/>
          <w:i/>
          <w:iCs/>
          <w:color w:val="000000"/>
          <w:spacing w:val="-8"/>
          <w:sz w:val="24"/>
          <w:szCs w:val="24"/>
          <w:lang w:val="en-US"/>
        </w:rPr>
        <w:t>ecu</w:t>
      </w:r>
      <w:r w:rsidRPr="00EE50F7">
        <w:rPr>
          <w:rFonts w:eastAsia="Times New Roman"/>
          <w:bCs/>
          <w:i/>
          <w:iCs/>
          <w:color w:val="000000"/>
          <w:spacing w:val="-8"/>
          <w:sz w:val="24"/>
          <w:szCs w:val="24"/>
        </w:rPr>
        <w:t>, Господи, и прави суди Твои</w:t>
      </w:r>
      <w:r>
        <w:rPr>
          <w:rStyle w:val="a6"/>
          <w:rFonts w:eastAsia="Times New Roman"/>
          <w:bCs/>
          <w:i/>
          <w:iCs/>
          <w:color w:val="000000"/>
          <w:spacing w:val="-8"/>
          <w:sz w:val="24"/>
          <w:szCs w:val="24"/>
        </w:rPr>
        <w:footnoteReference w:id="1325"/>
      </w:r>
      <w:r w:rsidRPr="00EE50F7">
        <w:rPr>
          <w:rFonts w:eastAsia="Times New Roman"/>
          <w:bCs/>
          <w:i/>
          <w:iCs/>
          <w:color w:val="000000"/>
          <w:spacing w:val="-8"/>
          <w:sz w:val="24"/>
          <w:szCs w:val="24"/>
        </w:rPr>
        <w:t xml:space="preserve">. </w:t>
      </w:r>
      <w:r w:rsidRPr="00EE50F7">
        <w:rPr>
          <w:rFonts w:eastAsia="Times New Roman"/>
          <w:bCs/>
          <w:color w:val="000000"/>
          <w:spacing w:val="-8"/>
          <w:sz w:val="24"/>
          <w:szCs w:val="24"/>
        </w:rPr>
        <w:t xml:space="preserve">Достоин я </w:t>
      </w:r>
      <w:r w:rsidRPr="00EE50F7">
        <w:rPr>
          <w:rFonts w:eastAsia="Times New Roman"/>
          <w:color w:val="000000"/>
          <w:spacing w:val="-6"/>
          <w:sz w:val="24"/>
          <w:szCs w:val="24"/>
        </w:rPr>
        <w:t xml:space="preserve">оставления, достоин томления, которым подвергся: пожинаю </w:t>
      </w:r>
      <w:r w:rsidRPr="00EE50F7">
        <w:rPr>
          <w:rFonts w:eastAsia="Times New Roman"/>
          <w:color w:val="000000"/>
          <w:spacing w:val="-7"/>
          <w:sz w:val="24"/>
          <w:szCs w:val="24"/>
        </w:rPr>
        <w:t>плоды согрешения моего. Произвольно преступил я Закон Бо</w:t>
      </w:r>
      <w:r w:rsidRPr="00EE50F7">
        <w:rPr>
          <w:rFonts w:eastAsia="Times New Roman"/>
          <w:color w:val="000000"/>
          <w:spacing w:val="-7"/>
          <w:sz w:val="24"/>
          <w:szCs w:val="24"/>
        </w:rPr>
        <w:softHyphen/>
      </w:r>
      <w:r w:rsidRPr="00EE50F7">
        <w:rPr>
          <w:rFonts w:eastAsia="Times New Roman"/>
          <w:color w:val="000000"/>
          <w:spacing w:val="-6"/>
          <w:sz w:val="24"/>
          <w:szCs w:val="24"/>
        </w:rPr>
        <w:t xml:space="preserve">жий, произвольно пренебрег словом Божиим. Сошел я с пути </w:t>
      </w:r>
      <w:r w:rsidRPr="00EE50F7">
        <w:rPr>
          <w:rFonts w:eastAsia="Times New Roman"/>
          <w:color w:val="000000"/>
          <w:spacing w:val="-8"/>
          <w:sz w:val="24"/>
          <w:szCs w:val="24"/>
        </w:rPr>
        <w:t>заповедей Господних на путь воли растленного естества моего.</w:t>
      </w:r>
    </w:p>
    <w:p w:rsidR="00944642" w:rsidRPr="00EE50F7" w:rsidRDefault="00944642" w:rsidP="00FD09E3">
      <w:pPr>
        <w:shd w:val="clear" w:color="auto" w:fill="FFFFFF"/>
        <w:spacing w:line="230" w:lineRule="exact"/>
        <w:ind w:firstLine="567"/>
        <w:jc w:val="both"/>
      </w:pPr>
      <w:r w:rsidRPr="00EE50F7">
        <w:rPr>
          <w:rFonts w:eastAsia="Times New Roman"/>
          <w:color w:val="000000"/>
          <w:spacing w:val="-7"/>
          <w:sz w:val="24"/>
          <w:szCs w:val="24"/>
        </w:rPr>
        <w:t xml:space="preserve">Когда смертный грех, сокрушив человека, отступит от него, </w:t>
      </w:r>
      <w:r w:rsidRPr="00EE50F7">
        <w:rPr>
          <w:rFonts w:eastAsia="Times New Roman"/>
          <w:color w:val="000000"/>
          <w:spacing w:val="-5"/>
          <w:sz w:val="24"/>
          <w:szCs w:val="24"/>
        </w:rPr>
        <w:t>то оставляет после себя след и печать поражения, нанесенно</w:t>
      </w:r>
      <w:r w:rsidRPr="00EE50F7">
        <w:rPr>
          <w:rFonts w:eastAsia="Times New Roman"/>
          <w:color w:val="000000"/>
          <w:spacing w:val="-5"/>
          <w:sz w:val="24"/>
          <w:szCs w:val="24"/>
        </w:rPr>
        <w:softHyphen/>
      </w:r>
      <w:r w:rsidRPr="00EE50F7">
        <w:rPr>
          <w:rFonts w:eastAsia="Times New Roman"/>
          <w:color w:val="000000"/>
          <w:spacing w:val="-4"/>
          <w:sz w:val="24"/>
          <w:szCs w:val="24"/>
        </w:rPr>
        <w:t>го человеку. Он оставляет свою жертву рассеченною на час</w:t>
      </w:r>
      <w:r w:rsidRPr="00EE50F7">
        <w:rPr>
          <w:rFonts w:eastAsia="Times New Roman"/>
          <w:color w:val="000000"/>
          <w:spacing w:val="-4"/>
          <w:sz w:val="24"/>
          <w:szCs w:val="24"/>
        </w:rPr>
        <w:softHyphen/>
      </w:r>
      <w:r w:rsidRPr="00EE50F7">
        <w:rPr>
          <w:rFonts w:eastAsia="Times New Roman"/>
          <w:color w:val="000000"/>
          <w:spacing w:val="-5"/>
          <w:sz w:val="24"/>
          <w:szCs w:val="24"/>
        </w:rPr>
        <w:t>ти, связанною, во власти порочного впечатления, свойствен</w:t>
      </w:r>
      <w:r w:rsidRPr="00EE50F7">
        <w:rPr>
          <w:rFonts w:eastAsia="Times New Roman"/>
          <w:color w:val="000000"/>
          <w:spacing w:val="-5"/>
          <w:sz w:val="24"/>
          <w:szCs w:val="24"/>
        </w:rPr>
        <w:softHyphen/>
      </w:r>
      <w:r w:rsidRPr="00EE50F7">
        <w:rPr>
          <w:rFonts w:eastAsia="Times New Roman"/>
          <w:color w:val="000000"/>
          <w:spacing w:val="-6"/>
          <w:sz w:val="24"/>
          <w:szCs w:val="24"/>
        </w:rPr>
        <w:t>ного соделанному греху. Все яды смертоносны; но каждый из них имеет свое действие: все смертные грехи убивают душу вечною смертию; но каждый производит в ней соответствую</w:t>
      </w:r>
      <w:r w:rsidRPr="00EE50F7">
        <w:rPr>
          <w:rFonts w:eastAsia="Times New Roman"/>
          <w:color w:val="000000"/>
          <w:spacing w:val="-6"/>
          <w:sz w:val="24"/>
          <w:szCs w:val="24"/>
        </w:rPr>
        <w:softHyphen/>
      </w:r>
      <w:r w:rsidRPr="00EE50F7">
        <w:rPr>
          <w:rFonts w:eastAsia="Times New Roman"/>
          <w:color w:val="000000"/>
          <w:spacing w:val="-9"/>
          <w:sz w:val="24"/>
          <w:szCs w:val="24"/>
        </w:rPr>
        <w:t xml:space="preserve">щее </w:t>
      </w:r>
      <w:r w:rsidRPr="00EE50F7">
        <w:rPr>
          <w:rFonts w:eastAsia="Times New Roman"/>
          <w:bCs/>
          <w:color w:val="000000"/>
          <w:spacing w:val="-9"/>
          <w:sz w:val="24"/>
          <w:szCs w:val="24"/>
        </w:rPr>
        <w:t xml:space="preserve">себе расстройство. </w:t>
      </w:r>
      <w:r w:rsidRPr="00EE50F7">
        <w:rPr>
          <w:rFonts w:eastAsia="Times New Roman"/>
          <w:bCs/>
          <w:i/>
          <w:iCs/>
          <w:color w:val="000000"/>
          <w:spacing w:val="-9"/>
          <w:sz w:val="24"/>
          <w:szCs w:val="24"/>
        </w:rPr>
        <w:t>Пленицами своих грехов кийждо за</w:t>
      </w:r>
      <w:r w:rsidRPr="00EE50F7">
        <w:rPr>
          <w:rFonts w:eastAsia="Times New Roman"/>
          <w:bCs/>
          <w:i/>
          <w:iCs/>
          <w:color w:val="000000"/>
          <w:spacing w:val="-8"/>
          <w:sz w:val="24"/>
          <w:szCs w:val="24"/>
        </w:rPr>
        <w:t>тязается</w:t>
      </w:r>
      <w:r>
        <w:rPr>
          <w:rStyle w:val="a6"/>
          <w:rFonts w:eastAsia="Times New Roman"/>
          <w:bCs/>
          <w:i/>
          <w:iCs/>
          <w:color w:val="000000"/>
          <w:spacing w:val="-8"/>
          <w:sz w:val="24"/>
          <w:szCs w:val="24"/>
        </w:rPr>
        <w:footnoteReference w:id="1326"/>
      </w:r>
      <w:r w:rsidRPr="00EE50F7">
        <w:rPr>
          <w:rFonts w:eastAsia="Times New Roman"/>
          <w:bCs/>
          <w:i/>
          <w:iCs/>
          <w:color w:val="000000"/>
          <w:spacing w:val="-8"/>
          <w:sz w:val="24"/>
          <w:szCs w:val="24"/>
        </w:rPr>
        <w:t xml:space="preserve">, </w:t>
      </w:r>
      <w:r w:rsidRPr="00EE50F7">
        <w:rPr>
          <w:rFonts w:eastAsia="Times New Roman"/>
          <w:bCs/>
          <w:color w:val="000000"/>
          <w:spacing w:val="-8"/>
          <w:sz w:val="24"/>
          <w:szCs w:val="24"/>
        </w:rPr>
        <w:t xml:space="preserve">научает нас Писание. </w:t>
      </w:r>
      <w:r w:rsidRPr="00EE50F7">
        <w:rPr>
          <w:rFonts w:eastAsia="Times New Roman"/>
          <w:bCs/>
          <w:i/>
          <w:iCs/>
          <w:color w:val="000000"/>
          <w:spacing w:val="-8"/>
          <w:sz w:val="24"/>
          <w:szCs w:val="24"/>
        </w:rPr>
        <w:t>Накажет тя отступле</w:t>
      </w:r>
      <w:r w:rsidRPr="00EE50F7">
        <w:rPr>
          <w:rFonts w:eastAsia="Times New Roman"/>
          <w:bCs/>
          <w:i/>
          <w:iCs/>
          <w:color w:val="000000"/>
          <w:spacing w:val="-8"/>
          <w:sz w:val="24"/>
          <w:szCs w:val="24"/>
        </w:rPr>
        <w:softHyphen/>
      </w:r>
      <w:r w:rsidRPr="00EE50F7">
        <w:rPr>
          <w:rFonts w:eastAsia="Times New Roman"/>
          <w:bCs/>
          <w:i/>
          <w:iCs/>
          <w:color w:val="000000"/>
          <w:spacing w:val="-7"/>
          <w:sz w:val="24"/>
          <w:szCs w:val="24"/>
        </w:rPr>
        <w:t>ние твое, и злоба твоя обличит тя: и увеждь и виждь, яко</w:t>
      </w:r>
      <w:r>
        <w:rPr>
          <w:rFonts w:eastAsia="Times New Roman"/>
          <w:bCs/>
          <w:i/>
          <w:iCs/>
          <w:color w:val="000000"/>
          <w:spacing w:val="-7"/>
          <w:sz w:val="24"/>
          <w:szCs w:val="24"/>
        </w:rPr>
        <w:t xml:space="preserve"> </w:t>
      </w:r>
      <w:r w:rsidRPr="00EE50F7">
        <w:rPr>
          <w:rFonts w:eastAsia="Times New Roman"/>
          <w:bCs/>
          <w:i/>
          <w:iCs/>
          <w:color w:val="000000"/>
          <w:spacing w:val="-6"/>
          <w:sz w:val="24"/>
          <w:szCs w:val="24"/>
        </w:rPr>
        <w:t xml:space="preserve">зло и горько ти есть, еже оставити Мя, глаголет Господь Бог твой. Не благоволих о тебе, понеже сокрушил </w:t>
      </w:r>
      <w:r w:rsidRPr="00EE50F7">
        <w:rPr>
          <w:rFonts w:eastAsia="Times New Roman"/>
          <w:bCs/>
          <w:i/>
          <w:iCs/>
          <w:color w:val="000000"/>
          <w:spacing w:val="-6"/>
          <w:sz w:val="24"/>
          <w:szCs w:val="24"/>
          <w:lang w:val="en-US"/>
        </w:rPr>
        <w:t>ecu</w:t>
      </w:r>
      <w:r w:rsidRPr="00EE50F7">
        <w:rPr>
          <w:rFonts w:eastAsia="Times New Roman"/>
          <w:bCs/>
          <w:i/>
          <w:iCs/>
          <w:color w:val="000000"/>
          <w:spacing w:val="-6"/>
          <w:sz w:val="24"/>
          <w:szCs w:val="24"/>
        </w:rPr>
        <w:t xml:space="preserve"> иго </w:t>
      </w:r>
      <w:r w:rsidRPr="00EE50F7">
        <w:rPr>
          <w:rFonts w:eastAsia="Times New Roman"/>
          <w:bCs/>
          <w:i/>
          <w:iCs/>
          <w:color w:val="000000"/>
          <w:spacing w:val="-8"/>
          <w:sz w:val="24"/>
          <w:szCs w:val="24"/>
        </w:rPr>
        <w:t xml:space="preserve">твое и растерзал </w:t>
      </w:r>
      <w:r w:rsidRPr="00EE50F7">
        <w:rPr>
          <w:rFonts w:eastAsia="Times New Roman"/>
          <w:bCs/>
          <w:i/>
          <w:iCs/>
          <w:color w:val="000000"/>
          <w:spacing w:val="-8"/>
          <w:sz w:val="24"/>
          <w:szCs w:val="24"/>
          <w:lang w:val="en-US"/>
        </w:rPr>
        <w:t>ecu</w:t>
      </w:r>
      <w:r w:rsidRPr="00EE50F7">
        <w:rPr>
          <w:rFonts w:eastAsia="Times New Roman"/>
          <w:bCs/>
          <w:i/>
          <w:iCs/>
          <w:color w:val="000000"/>
          <w:spacing w:val="-8"/>
          <w:sz w:val="24"/>
          <w:szCs w:val="24"/>
        </w:rPr>
        <w:t xml:space="preserve"> узы твоя и рекл </w:t>
      </w:r>
      <w:r w:rsidRPr="00EE50F7">
        <w:rPr>
          <w:rFonts w:eastAsia="Times New Roman"/>
          <w:bCs/>
          <w:i/>
          <w:iCs/>
          <w:color w:val="000000"/>
          <w:spacing w:val="-8"/>
          <w:sz w:val="24"/>
          <w:szCs w:val="24"/>
          <w:lang w:val="en-US"/>
        </w:rPr>
        <w:t>ecu</w:t>
      </w:r>
      <w:r w:rsidRPr="00EE50F7">
        <w:rPr>
          <w:rFonts w:eastAsia="Times New Roman"/>
          <w:bCs/>
          <w:i/>
          <w:iCs/>
          <w:color w:val="000000"/>
          <w:spacing w:val="-8"/>
          <w:sz w:val="24"/>
          <w:szCs w:val="24"/>
        </w:rPr>
        <w:t xml:space="preserve"> </w:t>
      </w:r>
      <w:r w:rsidRPr="00EE50F7">
        <w:rPr>
          <w:rFonts w:eastAsia="Times New Roman"/>
          <w:bCs/>
          <w:color w:val="000000"/>
          <w:spacing w:val="-8"/>
          <w:sz w:val="24"/>
          <w:szCs w:val="24"/>
        </w:rPr>
        <w:t xml:space="preserve">всем поведением </w:t>
      </w:r>
      <w:r w:rsidRPr="00EE50F7">
        <w:rPr>
          <w:rFonts w:eastAsia="Times New Roman"/>
          <w:bCs/>
          <w:color w:val="000000"/>
          <w:spacing w:val="-7"/>
          <w:sz w:val="24"/>
          <w:szCs w:val="24"/>
        </w:rPr>
        <w:t xml:space="preserve">твоим: </w:t>
      </w:r>
      <w:r w:rsidRPr="00EE50F7">
        <w:rPr>
          <w:rFonts w:eastAsia="Times New Roman"/>
          <w:bCs/>
          <w:i/>
          <w:iCs/>
          <w:color w:val="000000"/>
          <w:spacing w:val="-7"/>
          <w:sz w:val="24"/>
          <w:szCs w:val="24"/>
        </w:rPr>
        <w:t xml:space="preserve">не имам Тебе служити, но пойду на всякий холм </w:t>
      </w:r>
      <w:r w:rsidRPr="00EE50F7">
        <w:rPr>
          <w:rFonts w:eastAsia="Times New Roman"/>
          <w:bCs/>
          <w:i/>
          <w:iCs/>
          <w:color w:val="000000"/>
          <w:spacing w:val="-4"/>
          <w:sz w:val="24"/>
          <w:szCs w:val="24"/>
        </w:rPr>
        <w:t xml:space="preserve">высокий, и под всяким древом лиственным тамо разлиюся </w:t>
      </w:r>
      <w:r w:rsidRPr="00EE50F7">
        <w:rPr>
          <w:rFonts w:eastAsia="Times New Roman"/>
          <w:bCs/>
          <w:i/>
          <w:iCs/>
          <w:color w:val="000000"/>
          <w:spacing w:val="-7"/>
          <w:sz w:val="24"/>
          <w:szCs w:val="24"/>
        </w:rPr>
        <w:t xml:space="preserve">в блуде моем. Аз же насадих тя, </w:t>
      </w:r>
      <w:r w:rsidRPr="00EE50F7">
        <w:rPr>
          <w:rFonts w:eastAsia="Times New Roman"/>
          <w:bCs/>
          <w:color w:val="000000"/>
          <w:spacing w:val="-7"/>
          <w:sz w:val="24"/>
          <w:szCs w:val="24"/>
        </w:rPr>
        <w:t xml:space="preserve">при сотворении в бытие и </w:t>
      </w:r>
      <w:r w:rsidRPr="00EE50F7">
        <w:rPr>
          <w:rFonts w:eastAsia="Times New Roman"/>
          <w:bCs/>
          <w:color w:val="000000"/>
          <w:spacing w:val="-8"/>
          <w:sz w:val="24"/>
          <w:szCs w:val="24"/>
        </w:rPr>
        <w:t xml:space="preserve">при воздаянии в пакибытие, </w:t>
      </w:r>
      <w:r w:rsidRPr="00EE50F7">
        <w:rPr>
          <w:rFonts w:eastAsia="Times New Roman"/>
          <w:bCs/>
          <w:i/>
          <w:iCs/>
          <w:color w:val="000000"/>
          <w:spacing w:val="-8"/>
          <w:sz w:val="24"/>
          <w:szCs w:val="24"/>
        </w:rPr>
        <w:t>виноград плодоносен, весь ис</w:t>
      </w:r>
      <w:r w:rsidRPr="00EE50F7">
        <w:rPr>
          <w:rFonts w:eastAsia="Times New Roman"/>
          <w:bCs/>
          <w:i/>
          <w:iCs/>
          <w:color w:val="000000"/>
          <w:spacing w:val="-8"/>
          <w:sz w:val="24"/>
          <w:szCs w:val="24"/>
        </w:rPr>
        <w:softHyphen/>
        <w:t xml:space="preserve">тинен: како превратился </w:t>
      </w:r>
      <w:r w:rsidRPr="00EE50F7">
        <w:rPr>
          <w:rFonts w:eastAsia="Times New Roman"/>
          <w:bCs/>
          <w:i/>
          <w:iCs/>
          <w:color w:val="000000"/>
          <w:spacing w:val="-8"/>
          <w:sz w:val="24"/>
          <w:szCs w:val="24"/>
          <w:lang w:val="en-US"/>
        </w:rPr>
        <w:t>ecu</w:t>
      </w:r>
      <w:r w:rsidRPr="00EE50F7">
        <w:rPr>
          <w:rFonts w:eastAsia="Times New Roman"/>
          <w:bCs/>
          <w:i/>
          <w:iCs/>
          <w:color w:val="000000"/>
          <w:spacing w:val="-8"/>
          <w:sz w:val="24"/>
          <w:szCs w:val="24"/>
        </w:rPr>
        <w:t xml:space="preserve"> в горесть, виноград чуждий?</w:t>
      </w:r>
      <w:r>
        <w:rPr>
          <w:rStyle w:val="a6"/>
          <w:rFonts w:eastAsia="Times New Roman"/>
          <w:bCs/>
          <w:i/>
          <w:iCs/>
          <w:color w:val="000000"/>
          <w:spacing w:val="-8"/>
          <w:sz w:val="24"/>
          <w:szCs w:val="24"/>
        </w:rPr>
        <w:footnoteReference w:id="1327"/>
      </w:r>
      <w:r w:rsidRPr="00EE50F7">
        <w:rPr>
          <w:rFonts w:eastAsia="Times New Roman"/>
          <w:bCs/>
          <w:i/>
          <w:iCs/>
          <w:color w:val="000000"/>
          <w:spacing w:val="-8"/>
          <w:sz w:val="24"/>
          <w:szCs w:val="24"/>
        </w:rPr>
        <w:t xml:space="preserve"> </w:t>
      </w:r>
      <w:r w:rsidRPr="00EE50F7">
        <w:rPr>
          <w:rFonts w:eastAsia="Times New Roman"/>
          <w:color w:val="000000"/>
          <w:spacing w:val="-4"/>
          <w:sz w:val="24"/>
          <w:szCs w:val="24"/>
        </w:rPr>
        <w:t xml:space="preserve">Угроза и определение Бога моего исполняются надо мною. </w:t>
      </w:r>
      <w:r w:rsidRPr="00EE50F7">
        <w:rPr>
          <w:rFonts w:eastAsia="Times New Roman"/>
          <w:color w:val="000000"/>
          <w:spacing w:val="-2"/>
          <w:sz w:val="24"/>
          <w:szCs w:val="24"/>
        </w:rPr>
        <w:t xml:space="preserve">Настоящее положение мое образовалось из падения моего, </w:t>
      </w:r>
      <w:r w:rsidRPr="00EE50F7">
        <w:rPr>
          <w:rFonts w:eastAsia="Times New Roman"/>
          <w:color w:val="000000"/>
          <w:spacing w:val="-5"/>
          <w:sz w:val="24"/>
          <w:szCs w:val="24"/>
        </w:rPr>
        <w:t>как естественное последствие. Мучат, насилуют меня помыс</w:t>
      </w:r>
      <w:r w:rsidRPr="00EE50F7">
        <w:rPr>
          <w:rFonts w:eastAsia="Times New Roman"/>
          <w:color w:val="000000"/>
          <w:spacing w:val="-5"/>
          <w:sz w:val="24"/>
          <w:szCs w:val="24"/>
        </w:rPr>
        <w:softHyphen/>
      </w:r>
      <w:r w:rsidRPr="00EE50F7">
        <w:rPr>
          <w:rFonts w:eastAsia="Times New Roman"/>
          <w:color w:val="000000"/>
          <w:spacing w:val="-3"/>
          <w:sz w:val="24"/>
          <w:szCs w:val="24"/>
        </w:rPr>
        <w:t>лы и ощущения, которые прежде признавались мною бес</w:t>
      </w:r>
      <w:r w:rsidRPr="00EE50F7">
        <w:rPr>
          <w:rFonts w:eastAsia="Times New Roman"/>
          <w:color w:val="000000"/>
          <w:spacing w:val="-3"/>
          <w:sz w:val="24"/>
          <w:szCs w:val="24"/>
        </w:rPr>
        <w:softHyphen/>
      </w:r>
      <w:r w:rsidRPr="00EE50F7">
        <w:rPr>
          <w:rFonts w:eastAsia="Times New Roman"/>
          <w:color w:val="000000"/>
          <w:sz w:val="24"/>
          <w:szCs w:val="24"/>
        </w:rPr>
        <w:t xml:space="preserve">сильными, которые отражал я легко и удобно. Поступают </w:t>
      </w:r>
      <w:r w:rsidRPr="00EE50F7">
        <w:rPr>
          <w:rFonts w:eastAsia="Times New Roman"/>
          <w:color w:val="000000"/>
          <w:spacing w:val="-4"/>
          <w:sz w:val="24"/>
          <w:szCs w:val="24"/>
        </w:rPr>
        <w:t>они со мною как по праву, полученному ими: я пал произ</w:t>
      </w:r>
      <w:r w:rsidRPr="00EE50F7">
        <w:rPr>
          <w:rFonts w:eastAsia="Times New Roman"/>
          <w:color w:val="000000"/>
          <w:spacing w:val="-4"/>
          <w:sz w:val="24"/>
          <w:szCs w:val="24"/>
        </w:rPr>
        <w:softHyphen/>
      </w:r>
      <w:r w:rsidRPr="00EE50F7">
        <w:rPr>
          <w:rFonts w:eastAsia="Times New Roman"/>
          <w:color w:val="000000"/>
          <w:spacing w:val="-3"/>
          <w:sz w:val="24"/>
          <w:szCs w:val="24"/>
        </w:rPr>
        <w:t xml:space="preserve">вольно, произвольно поработил себя, совершил беззаконие, </w:t>
      </w:r>
      <w:r w:rsidRPr="00EE50F7">
        <w:rPr>
          <w:rFonts w:eastAsia="Times New Roman"/>
          <w:color w:val="000000"/>
          <w:spacing w:val="-5"/>
          <w:sz w:val="24"/>
          <w:szCs w:val="24"/>
        </w:rPr>
        <w:t xml:space="preserve">принадлежащее к области этих </w:t>
      </w:r>
      <w:r w:rsidRPr="00EE50F7">
        <w:rPr>
          <w:rFonts w:eastAsia="Times New Roman"/>
          <w:color w:val="000000"/>
          <w:spacing w:val="-5"/>
          <w:sz w:val="24"/>
          <w:szCs w:val="24"/>
        </w:rPr>
        <w:lastRenderedPageBreak/>
        <w:t xml:space="preserve">помыслов и ощущений. Увы! </w:t>
      </w:r>
      <w:r w:rsidRPr="00EE50F7">
        <w:rPr>
          <w:rFonts w:eastAsia="Times New Roman"/>
          <w:bCs/>
          <w:i/>
          <w:iCs/>
          <w:color w:val="000000"/>
          <w:sz w:val="24"/>
          <w:szCs w:val="24"/>
        </w:rPr>
        <w:t>девицы мои и юноши отыдоша в плен</w:t>
      </w:r>
      <w:r>
        <w:rPr>
          <w:rStyle w:val="a6"/>
          <w:rFonts w:eastAsia="Times New Roman"/>
          <w:bCs/>
          <w:i/>
          <w:iCs/>
          <w:color w:val="000000"/>
          <w:sz w:val="24"/>
          <w:szCs w:val="24"/>
        </w:rPr>
        <w:footnoteReference w:id="1328"/>
      </w:r>
      <w:r w:rsidRPr="00EE50F7">
        <w:rPr>
          <w:rFonts w:eastAsia="Times New Roman"/>
          <w:bCs/>
          <w:i/>
          <w:iCs/>
          <w:color w:val="000000"/>
          <w:sz w:val="24"/>
          <w:szCs w:val="24"/>
        </w:rPr>
        <w:t>.</w:t>
      </w:r>
    </w:p>
    <w:p w:rsidR="00944642" w:rsidRPr="00EE50F7" w:rsidRDefault="00944642" w:rsidP="00FD09E3">
      <w:pPr>
        <w:shd w:val="clear" w:color="auto" w:fill="FFFFFF"/>
        <w:spacing w:before="205"/>
        <w:ind w:firstLine="567"/>
        <w:jc w:val="center"/>
        <w:outlineLvl w:val="0"/>
        <w:rPr>
          <w:b/>
        </w:rPr>
      </w:pPr>
      <w:r w:rsidRPr="00EE50F7">
        <w:rPr>
          <w:rFonts w:eastAsia="Times New Roman"/>
          <w:b/>
          <w:color w:val="000000"/>
          <w:sz w:val="24"/>
          <w:szCs w:val="24"/>
        </w:rPr>
        <w:t>Коф</w:t>
      </w:r>
    </w:p>
    <w:p w:rsidR="00944642" w:rsidRDefault="00944642" w:rsidP="00FD09E3">
      <w:pPr>
        <w:shd w:val="clear" w:color="auto" w:fill="FFFFFF"/>
        <w:spacing w:before="97" w:line="234" w:lineRule="exact"/>
        <w:ind w:firstLine="567"/>
        <w:jc w:val="both"/>
      </w:pPr>
      <w:r>
        <w:rPr>
          <w:rFonts w:eastAsia="Times New Roman"/>
          <w:color w:val="000000"/>
          <w:spacing w:val="-4"/>
          <w:sz w:val="24"/>
          <w:szCs w:val="24"/>
        </w:rPr>
        <w:t xml:space="preserve">Обольстило меня греховное похотение. Предстало оно в </w:t>
      </w:r>
      <w:r>
        <w:rPr>
          <w:rFonts w:eastAsia="Times New Roman"/>
          <w:color w:val="000000"/>
          <w:spacing w:val="-6"/>
          <w:sz w:val="24"/>
          <w:szCs w:val="24"/>
        </w:rPr>
        <w:t xml:space="preserve">личине невинности и наслаждения непорочного, предложило </w:t>
      </w:r>
      <w:r>
        <w:rPr>
          <w:rFonts w:eastAsia="Times New Roman"/>
          <w:color w:val="000000"/>
          <w:spacing w:val="-5"/>
          <w:sz w:val="24"/>
          <w:szCs w:val="24"/>
        </w:rPr>
        <w:t xml:space="preserve">мне беседу как бы мудрую; потом, вкрадываясь постепенно в </w:t>
      </w:r>
      <w:r>
        <w:rPr>
          <w:rFonts w:eastAsia="Times New Roman"/>
          <w:color w:val="000000"/>
          <w:spacing w:val="-4"/>
          <w:sz w:val="24"/>
          <w:szCs w:val="24"/>
        </w:rPr>
        <w:t xml:space="preserve">душу, начало изменяться, приобретать надо мною власть, — </w:t>
      </w:r>
      <w:r>
        <w:rPr>
          <w:rFonts w:eastAsia="Times New Roman"/>
          <w:color w:val="000000"/>
          <w:sz w:val="24"/>
          <w:szCs w:val="24"/>
        </w:rPr>
        <w:t>внезапно претворилось в пламень, охватило меня. Не по</w:t>
      </w:r>
      <w:r>
        <w:rPr>
          <w:rFonts w:eastAsia="Times New Roman"/>
          <w:color w:val="000000"/>
          <w:sz w:val="24"/>
          <w:szCs w:val="24"/>
        </w:rPr>
        <w:softHyphen/>
      </w:r>
      <w:r>
        <w:rPr>
          <w:rFonts w:eastAsia="Times New Roman"/>
          <w:color w:val="000000"/>
          <w:spacing w:val="-4"/>
          <w:sz w:val="24"/>
          <w:szCs w:val="24"/>
        </w:rPr>
        <w:t xml:space="preserve">мню, — правильнее, не могу дать точного отчета, что было </w:t>
      </w:r>
      <w:r>
        <w:rPr>
          <w:rFonts w:eastAsia="Times New Roman"/>
          <w:color w:val="000000"/>
          <w:spacing w:val="-5"/>
          <w:sz w:val="24"/>
          <w:szCs w:val="24"/>
        </w:rPr>
        <w:t>далее. Далее объяло меня самозабвение, увлечение. Опомнив</w:t>
      </w:r>
      <w:r>
        <w:rPr>
          <w:rFonts w:eastAsia="Times New Roman"/>
          <w:color w:val="000000"/>
          <w:spacing w:val="-5"/>
          <w:sz w:val="24"/>
          <w:szCs w:val="24"/>
        </w:rPr>
        <w:softHyphen/>
      </w:r>
      <w:r>
        <w:rPr>
          <w:rFonts w:eastAsia="Times New Roman"/>
          <w:color w:val="000000"/>
          <w:spacing w:val="-2"/>
          <w:sz w:val="24"/>
          <w:szCs w:val="24"/>
        </w:rPr>
        <w:t>шись, я увидел себя уже в безвыходной пропасти.</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Должно отражать грех в самом начале его, при первом </w:t>
      </w:r>
      <w:r>
        <w:rPr>
          <w:rFonts w:eastAsia="Times New Roman"/>
          <w:color w:val="000000"/>
          <w:spacing w:val="-4"/>
          <w:sz w:val="24"/>
          <w:szCs w:val="24"/>
        </w:rPr>
        <w:t>появлении его. Утрачено или украдено было это из моей па</w:t>
      </w:r>
      <w:r>
        <w:rPr>
          <w:rFonts w:eastAsia="Times New Roman"/>
          <w:color w:val="000000"/>
          <w:spacing w:val="-4"/>
          <w:sz w:val="24"/>
          <w:szCs w:val="24"/>
        </w:rPr>
        <w:softHyphen/>
      </w:r>
      <w:r>
        <w:rPr>
          <w:rFonts w:eastAsia="Times New Roman"/>
          <w:color w:val="000000"/>
          <w:spacing w:val="-5"/>
          <w:sz w:val="24"/>
          <w:szCs w:val="24"/>
        </w:rPr>
        <w:t>мяти, или я еще не имел этого познания, — и похитил, погло</w:t>
      </w:r>
      <w:r>
        <w:rPr>
          <w:rFonts w:eastAsia="Times New Roman"/>
          <w:color w:val="000000"/>
          <w:spacing w:val="-5"/>
          <w:sz w:val="24"/>
          <w:szCs w:val="24"/>
        </w:rPr>
        <w:softHyphen/>
      </w:r>
      <w:r>
        <w:rPr>
          <w:rFonts w:eastAsia="Times New Roman"/>
          <w:color w:val="000000"/>
          <w:spacing w:val="-4"/>
          <w:sz w:val="24"/>
          <w:szCs w:val="24"/>
        </w:rPr>
        <w:t>тил меня лукавый грех. Оскудел страшно, опустошен оконча</w:t>
      </w:r>
      <w:r>
        <w:rPr>
          <w:rFonts w:eastAsia="Times New Roman"/>
          <w:color w:val="000000"/>
          <w:spacing w:val="-4"/>
          <w:sz w:val="24"/>
          <w:szCs w:val="24"/>
        </w:rPr>
        <w:softHyphen/>
      </w:r>
      <w:r>
        <w:rPr>
          <w:rFonts w:eastAsia="Times New Roman"/>
          <w:color w:val="000000"/>
          <w:spacing w:val="-3"/>
          <w:sz w:val="24"/>
          <w:szCs w:val="24"/>
        </w:rPr>
        <w:t xml:space="preserve">тельно таинственный Иерусалим мой. Иногда рождаются во </w:t>
      </w:r>
      <w:r>
        <w:rPr>
          <w:rFonts w:eastAsia="Times New Roman"/>
          <w:color w:val="000000"/>
          <w:spacing w:val="-7"/>
          <w:sz w:val="24"/>
          <w:szCs w:val="24"/>
        </w:rPr>
        <w:t>мне помышления и намерения благие; но они, не имея никакой твердости, никакого постоянства, лишены значения; они пере</w:t>
      </w:r>
      <w:r>
        <w:rPr>
          <w:rFonts w:eastAsia="Times New Roman"/>
          <w:color w:val="000000"/>
          <w:spacing w:val="-7"/>
          <w:sz w:val="24"/>
          <w:szCs w:val="24"/>
        </w:rPr>
        <w:softHyphen/>
        <w:t>мешаны с помышлениями и порывами порочными, оскверня</w:t>
      </w:r>
      <w:r>
        <w:rPr>
          <w:rFonts w:eastAsia="Times New Roman"/>
          <w:color w:val="000000"/>
          <w:spacing w:val="-7"/>
          <w:sz w:val="24"/>
          <w:szCs w:val="24"/>
        </w:rPr>
        <w:softHyphen/>
        <w:t xml:space="preserve">ются, извращаются, побеждаются ими. Изменился разум мой! утратилась в нем самостоятельность, которую доставляла ему </w:t>
      </w:r>
      <w:r>
        <w:rPr>
          <w:rFonts w:eastAsia="Times New Roman"/>
          <w:color w:val="000000"/>
          <w:spacing w:val="-6"/>
          <w:sz w:val="24"/>
          <w:szCs w:val="24"/>
        </w:rPr>
        <w:t xml:space="preserve">вера; явилось в нем колебание. Он соделался хладным к слову </w:t>
      </w:r>
      <w:r>
        <w:rPr>
          <w:rFonts w:eastAsia="Times New Roman"/>
          <w:color w:val="000000"/>
          <w:spacing w:val="-7"/>
          <w:sz w:val="24"/>
          <w:szCs w:val="24"/>
        </w:rPr>
        <w:t>Божию; не находит в нем того спасительного, просветительно</w:t>
      </w:r>
      <w:r>
        <w:rPr>
          <w:rFonts w:eastAsia="Times New Roman"/>
          <w:color w:val="000000"/>
          <w:spacing w:val="-7"/>
          <w:sz w:val="24"/>
          <w:szCs w:val="24"/>
        </w:rPr>
        <w:softHyphen/>
      </w:r>
      <w:r>
        <w:rPr>
          <w:rFonts w:eastAsia="Times New Roman"/>
          <w:color w:val="000000"/>
          <w:spacing w:val="-5"/>
          <w:sz w:val="24"/>
          <w:szCs w:val="24"/>
        </w:rPr>
        <w:t xml:space="preserve">го назидания, которое находил прежде, которым питался и </w:t>
      </w:r>
      <w:r>
        <w:rPr>
          <w:rFonts w:eastAsia="Times New Roman"/>
          <w:color w:val="000000"/>
          <w:spacing w:val="-6"/>
          <w:sz w:val="24"/>
          <w:szCs w:val="24"/>
        </w:rPr>
        <w:t>услаждался, которым не мог насытиться по причине преизо-бильного насыщения. Такое насыщение возбуждает ненасыт</w:t>
      </w:r>
      <w:r>
        <w:rPr>
          <w:rFonts w:eastAsia="Times New Roman"/>
          <w:color w:val="000000"/>
          <w:spacing w:val="-6"/>
          <w:sz w:val="24"/>
          <w:szCs w:val="24"/>
        </w:rPr>
        <w:softHyphen/>
      </w:r>
      <w:r>
        <w:rPr>
          <w:rFonts w:eastAsia="Times New Roman"/>
          <w:color w:val="000000"/>
          <w:spacing w:val="-12"/>
          <w:sz w:val="24"/>
          <w:szCs w:val="24"/>
        </w:rPr>
        <w:t xml:space="preserve">ную алчбу и неутолимую жажду Божией правды. Предо мною — </w:t>
      </w:r>
      <w:r>
        <w:rPr>
          <w:rFonts w:eastAsia="Times New Roman"/>
          <w:color w:val="000000"/>
          <w:spacing w:val="-5"/>
          <w:sz w:val="24"/>
          <w:szCs w:val="24"/>
        </w:rPr>
        <w:t xml:space="preserve">Писание Святое. Оно соделалось чуждым мне. Ищу в нем </w:t>
      </w:r>
      <w:r>
        <w:rPr>
          <w:rFonts w:eastAsia="Times New Roman"/>
          <w:color w:val="000000"/>
          <w:spacing w:val="-6"/>
          <w:sz w:val="24"/>
          <w:szCs w:val="24"/>
        </w:rPr>
        <w:t xml:space="preserve">питания, укрепления, утешения: не нахожу их. Закрылось оно, всесвятое слово Божие, закрылось от меня непроницаемым </w:t>
      </w:r>
      <w:r>
        <w:rPr>
          <w:rFonts w:eastAsia="Times New Roman"/>
          <w:color w:val="000000"/>
          <w:sz w:val="24"/>
          <w:szCs w:val="24"/>
        </w:rPr>
        <w:t>покрывалом: моею греховностию.</w:t>
      </w:r>
    </w:p>
    <w:p w:rsidR="00944642" w:rsidRPr="00EE50F7" w:rsidRDefault="00944642" w:rsidP="00FD09E3">
      <w:pPr>
        <w:shd w:val="clear" w:color="auto" w:fill="FFFFFF"/>
        <w:spacing w:before="205"/>
        <w:ind w:firstLine="567"/>
        <w:jc w:val="center"/>
        <w:outlineLvl w:val="0"/>
        <w:rPr>
          <w:b/>
        </w:rPr>
      </w:pPr>
      <w:r w:rsidRPr="00EE50F7">
        <w:rPr>
          <w:rFonts w:eastAsia="Times New Roman"/>
          <w:b/>
          <w:color w:val="000000"/>
          <w:sz w:val="24"/>
          <w:szCs w:val="24"/>
        </w:rPr>
        <w:t>Реш</w:t>
      </w:r>
    </w:p>
    <w:p w:rsidR="00944642" w:rsidRDefault="00944642" w:rsidP="00FD09E3">
      <w:pPr>
        <w:shd w:val="clear" w:color="auto" w:fill="FFFFFF"/>
        <w:spacing w:before="101" w:line="234" w:lineRule="exact"/>
        <w:ind w:firstLine="567"/>
        <w:jc w:val="both"/>
      </w:pPr>
      <w:r>
        <w:rPr>
          <w:rFonts w:eastAsia="Times New Roman"/>
          <w:color w:val="000000"/>
          <w:spacing w:val="-3"/>
          <w:sz w:val="24"/>
          <w:szCs w:val="24"/>
        </w:rPr>
        <w:t xml:space="preserve">Господь мой! Господь мой! с высоты славы Твоей воззри </w:t>
      </w:r>
      <w:r>
        <w:rPr>
          <w:rFonts w:eastAsia="Times New Roman"/>
          <w:color w:val="000000"/>
          <w:spacing w:val="-4"/>
          <w:sz w:val="24"/>
          <w:szCs w:val="24"/>
        </w:rPr>
        <w:t xml:space="preserve">на бедствие, в котором я погряз, как в тине смрадной, как в </w:t>
      </w:r>
      <w:r>
        <w:rPr>
          <w:rFonts w:eastAsia="Times New Roman"/>
          <w:color w:val="000000"/>
          <w:spacing w:val="-5"/>
          <w:sz w:val="24"/>
          <w:szCs w:val="24"/>
        </w:rPr>
        <w:t>дебри безвыходной; воззри на бедствие мое, на скорбь невы</w:t>
      </w:r>
      <w:r>
        <w:rPr>
          <w:rFonts w:eastAsia="Times New Roman"/>
          <w:color w:val="000000"/>
          <w:spacing w:val="-5"/>
          <w:sz w:val="24"/>
          <w:szCs w:val="24"/>
        </w:rPr>
        <w:softHyphen/>
      </w:r>
      <w:r>
        <w:rPr>
          <w:rFonts w:eastAsia="Times New Roman"/>
          <w:color w:val="000000"/>
          <w:spacing w:val="-7"/>
          <w:sz w:val="24"/>
          <w:szCs w:val="24"/>
        </w:rPr>
        <w:t xml:space="preserve">носимую, которыми истощены все силы мои, все силы души и </w:t>
      </w:r>
      <w:r>
        <w:rPr>
          <w:rFonts w:eastAsia="Times New Roman"/>
          <w:color w:val="000000"/>
          <w:spacing w:val="-4"/>
          <w:sz w:val="24"/>
          <w:szCs w:val="24"/>
        </w:rPr>
        <w:t xml:space="preserve">тела. Объяло меня смущение; объяло — недоумение; объяла </w:t>
      </w:r>
      <w:r>
        <w:rPr>
          <w:rFonts w:eastAsia="Times New Roman"/>
          <w:color w:val="000000"/>
          <w:spacing w:val="-3"/>
          <w:sz w:val="24"/>
          <w:szCs w:val="24"/>
        </w:rPr>
        <w:t xml:space="preserve">лютая тоска и горесть. Ощущаю, что вечная смерть вступила </w:t>
      </w:r>
      <w:r>
        <w:rPr>
          <w:rFonts w:eastAsia="Times New Roman"/>
          <w:color w:val="000000"/>
          <w:spacing w:val="-4"/>
          <w:sz w:val="24"/>
          <w:szCs w:val="24"/>
        </w:rPr>
        <w:t>в душу и, страстию, которую ничто не может укротить, гре</w:t>
      </w:r>
      <w:r>
        <w:rPr>
          <w:rFonts w:eastAsia="Times New Roman"/>
          <w:color w:val="000000"/>
          <w:spacing w:val="-4"/>
          <w:sz w:val="24"/>
          <w:szCs w:val="24"/>
        </w:rPr>
        <w:softHyphen/>
      </w:r>
      <w:r>
        <w:rPr>
          <w:rFonts w:eastAsia="Times New Roman"/>
          <w:color w:val="000000"/>
          <w:spacing w:val="-2"/>
          <w:sz w:val="24"/>
          <w:szCs w:val="24"/>
        </w:rPr>
        <w:t xml:space="preserve">хом, который не престает повторяться, наложила на меня </w:t>
      </w:r>
      <w:r>
        <w:rPr>
          <w:rFonts w:eastAsia="Times New Roman"/>
          <w:color w:val="000000"/>
          <w:spacing w:val="-4"/>
          <w:sz w:val="24"/>
          <w:szCs w:val="24"/>
        </w:rPr>
        <w:t xml:space="preserve">печати погибели. Уже отселе </w:t>
      </w:r>
      <w:r>
        <w:rPr>
          <w:rFonts w:eastAsia="Times New Roman"/>
          <w:i/>
          <w:iCs/>
          <w:color w:val="000000"/>
          <w:spacing w:val="-4"/>
          <w:sz w:val="24"/>
          <w:szCs w:val="24"/>
        </w:rPr>
        <w:t xml:space="preserve">болезни адовы, </w:t>
      </w:r>
      <w:r>
        <w:rPr>
          <w:rFonts w:eastAsia="Times New Roman"/>
          <w:color w:val="000000"/>
          <w:spacing w:val="-4"/>
          <w:sz w:val="24"/>
          <w:szCs w:val="24"/>
        </w:rPr>
        <w:t>обручения бо</w:t>
      </w:r>
      <w:r>
        <w:rPr>
          <w:rFonts w:eastAsia="Times New Roman"/>
          <w:color w:val="000000"/>
          <w:spacing w:val="-4"/>
          <w:sz w:val="24"/>
          <w:szCs w:val="24"/>
        </w:rPr>
        <w:softHyphen/>
      </w:r>
      <w:r>
        <w:rPr>
          <w:rFonts w:eastAsia="Times New Roman"/>
          <w:color w:val="000000"/>
          <w:spacing w:val="-6"/>
          <w:sz w:val="24"/>
          <w:szCs w:val="24"/>
        </w:rPr>
        <w:t xml:space="preserve">лезней </w:t>
      </w:r>
      <w:r w:rsidRPr="00EE50F7">
        <w:rPr>
          <w:rFonts w:eastAsia="Times New Roman"/>
          <w:bCs/>
          <w:color w:val="000000"/>
          <w:spacing w:val="-6"/>
          <w:sz w:val="24"/>
          <w:szCs w:val="24"/>
        </w:rPr>
        <w:t xml:space="preserve">вечных, </w:t>
      </w:r>
      <w:r w:rsidRPr="00EE50F7">
        <w:rPr>
          <w:rFonts w:eastAsia="Times New Roman"/>
          <w:bCs/>
          <w:i/>
          <w:iCs/>
          <w:color w:val="000000"/>
          <w:spacing w:val="-6"/>
          <w:sz w:val="24"/>
          <w:szCs w:val="24"/>
        </w:rPr>
        <w:t>обыдоша мя, предвариша мя сети смерт</w:t>
      </w:r>
      <w:r>
        <w:rPr>
          <w:rFonts w:eastAsia="Times New Roman"/>
          <w:i/>
          <w:iCs/>
          <w:color w:val="000000"/>
          <w:spacing w:val="-3"/>
          <w:sz w:val="24"/>
          <w:szCs w:val="24"/>
        </w:rPr>
        <w:t>ныя</w:t>
      </w:r>
      <w:r>
        <w:rPr>
          <w:rStyle w:val="a6"/>
          <w:rFonts w:eastAsia="Times New Roman"/>
          <w:i/>
          <w:iCs/>
          <w:color w:val="000000"/>
          <w:spacing w:val="-3"/>
          <w:sz w:val="24"/>
          <w:szCs w:val="24"/>
        </w:rPr>
        <w:footnoteReference w:id="1329"/>
      </w:r>
      <w:r w:rsidRPr="00EE50F7">
        <w:rPr>
          <w:rFonts w:eastAsia="Times New Roman"/>
          <w:i/>
          <w:iCs/>
          <w:color w:val="000000"/>
          <w:spacing w:val="-3"/>
          <w:sz w:val="24"/>
          <w:szCs w:val="24"/>
        </w:rPr>
        <w:t xml:space="preserve"> </w:t>
      </w:r>
      <w:r w:rsidRPr="00EE50F7">
        <w:rPr>
          <w:rFonts w:eastAsia="Times New Roman"/>
          <w:color w:val="000000"/>
          <w:spacing w:val="-3"/>
          <w:sz w:val="24"/>
          <w:szCs w:val="24"/>
        </w:rPr>
        <w:t xml:space="preserve">Увязши в этих сетях, сопричисляюсь справедливо к </w:t>
      </w:r>
      <w:r w:rsidRPr="00EE50F7">
        <w:rPr>
          <w:rFonts w:eastAsia="Times New Roman"/>
          <w:color w:val="000000"/>
          <w:spacing w:val="-5"/>
          <w:sz w:val="24"/>
          <w:szCs w:val="24"/>
        </w:rPr>
        <w:t xml:space="preserve">умершим, хотя по наружности принадлежу к числу живых. </w:t>
      </w:r>
      <w:r w:rsidRPr="00EE50F7">
        <w:rPr>
          <w:rFonts w:eastAsia="Times New Roman"/>
          <w:bCs/>
          <w:i/>
          <w:iCs/>
          <w:color w:val="000000"/>
          <w:spacing w:val="-11"/>
          <w:sz w:val="24"/>
          <w:szCs w:val="24"/>
        </w:rPr>
        <w:t>Потоцы беззакония смятоша мя</w:t>
      </w:r>
      <w:r>
        <w:rPr>
          <w:rStyle w:val="a6"/>
          <w:rFonts w:eastAsia="Times New Roman"/>
          <w:bCs/>
          <w:i/>
          <w:iCs/>
          <w:color w:val="000000"/>
          <w:spacing w:val="-11"/>
          <w:sz w:val="24"/>
          <w:szCs w:val="24"/>
        </w:rPr>
        <w:footnoteReference w:id="1330"/>
      </w:r>
      <w:r w:rsidRPr="00EE50F7">
        <w:rPr>
          <w:rFonts w:eastAsia="Times New Roman"/>
          <w:bCs/>
          <w:i/>
          <w:iCs/>
          <w:color w:val="000000"/>
          <w:spacing w:val="-11"/>
          <w:sz w:val="24"/>
          <w:szCs w:val="24"/>
        </w:rPr>
        <w:t xml:space="preserve">, </w:t>
      </w:r>
      <w:r w:rsidRPr="00EE50F7">
        <w:rPr>
          <w:rFonts w:eastAsia="Times New Roman"/>
          <w:bCs/>
          <w:color w:val="000000"/>
          <w:spacing w:val="-11"/>
          <w:sz w:val="24"/>
          <w:szCs w:val="24"/>
        </w:rPr>
        <w:t xml:space="preserve">не дают опомниться, не </w:t>
      </w:r>
      <w:r>
        <w:rPr>
          <w:rFonts w:eastAsia="Times New Roman"/>
          <w:color w:val="000000"/>
          <w:spacing w:val="-6"/>
          <w:sz w:val="24"/>
          <w:szCs w:val="24"/>
        </w:rPr>
        <w:t xml:space="preserve">дают встать и утвердиться на камне заповедей Христовых. Мадиам и Амалик и сыны Востока, поклонники идолов, с бесчисленными стадами скотов своих, постоянно восходят на </w:t>
      </w:r>
      <w:r>
        <w:rPr>
          <w:rFonts w:eastAsia="Times New Roman"/>
          <w:color w:val="000000"/>
          <w:spacing w:val="-4"/>
          <w:sz w:val="24"/>
          <w:szCs w:val="24"/>
        </w:rPr>
        <w:t xml:space="preserve">землю Израиля, не оставляют на ней </w:t>
      </w:r>
      <w:r>
        <w:rPr>
          <w:rFonts w:eastAsia="Times New Roman"/>
          <w:i/>
          <w:iCs/>
          <w:color w:val="000000"/>
          <w:spacing w:val="-4"/>
          <w:sz w:val="24"/>
          <w:szCs w:val="24"/>
        </w:rPr>
        <w:t>бытия жизненного</w:t>
      </w:r>
      <w:r>
        <w:rPr>
          <w:rStyle w:val="a6"/>
          <w:rFonts w:eastAsia="Times New Roman"/>
          <w:i/>
          <w:iCs/>
          <w:color w:val="000000"/>
          <w:spacing w:val="-4"/>
          <w:sz w:val="24"/>
          <w:szCs w:val="24"/>
        </w:rPr>
        <w:footnoteReference w:id="1331"/>
      </w:r>
      <w:r>
        <w:rPr>
          <w:rFonts w:eastAsia="Times New Roman"/>
          <w:i/>
          <w:iCs/>
          <w:color w:val="000000"/>
          <w:spacing w:val="-4"/>
          <w:sz w:val="24"/>
          <w:szCs w:val="24"/>
        </w:rPr>
        <w:t xml:space="preserve">, </w:t>
      </w:r>
      <w:r>
        <w:rPr>
          <w:rFonts w:eastAsia="Times New Roman"/>
          <w:color w:val="000000"/>
          <w:spacing w:val="-5"/>
          <w:sz w:val="24"/>
          <w:szCs w:val="24"/>
        </w:rPr>
        <w:t xml:space="preserve">поядая и вытаптывая посевы и луга: подвиги и добродетели, </w:t>
      </w:r>
      <w:r>
        <w:rPr>
          <w:rFonts w:eastAsia="Times New Roman"/>
          <w:color w:val="000000"/>
          <w:spacing w:val="-7"/>
          <w:sz w:val="24"/>
          <w:szCs w:val="24"/>
        </w:rPr>
        <w:t xml:space="preserve">которыми от юности служил я Богу моему, которыми полагал </w:t>
      </w:r>
      <w:r>
        <w:rPr>
          <w:rFonts w:eastAsia="Times New Roman"/>
          <w:color w:val="000000"/>
          <w:sz w:val="24"/>
          <w:szCs w:val="24"/>
        </w:rPr>
        <w:t>изработать спасение мое.</w:t>
      </w:r>
    </w:p>
    <w:p w:rsidR="00944642" w:rsidRDefault="00944642" w:rsidP="00FD09E3">
      <w:pPr>
        <w:shd w:val="clear" w:color="auto" w:fill="FFFFFF"/>
        <w:spacing w:before="392"/>
        <w:ind w:firstLine="567"/>
        <w:jc w:val="center"/>
        <w:outlineLvl w:val="0"/>
      </w:pPr>
      <w:r>
        <w:rPr>
          <w:rFonts w:eastAsia="Times New Roman"/>
          <w:b/>
          <w:bCs/>
          <w:color w:val="000000"/>
          <w:spacing w:val="-12"/>
          <w:sz w:val="24"/>
          <w:szCs w:val="24"/>
        </w:rPr>
        <w:t>Шин</w:t>
      </w:r>
    </w:p>
    <w:p w:rsidR="00944642" w:rsidRDefault="00944642" w:rsidP="00FD09E3">
      <w:pPr>
        <w:shd w:val="clear" w:color="auto" w:fill="FFFFFF"/>
        <w:spacing w:before="97" w:line="234" w:lineRule="exact"/>
        <w:ind w:firstLine="567"/>
        <w:jc w:val="both"/>
      </w:pPr>
      <w:r>
        <w:rPr>
          <w:rFonts w:eastAsia="Times New Roman"/>
          <w:color w:val="000000"/>
          <w:spacing w:val="-4"/>
          <w:sz w:val="24"/>
          <w:szCs w:val="24"/>
        </w:rPr>
        <w:t>Воздыхаю я, — враги мои утешаются воздыханиями мои</w:t>
      </w:r>
      <w:r>
        <w:rPr>
          <w:rFonts w:eastAsia="Times New Roman"/>
          <w:color w:val="000000"/>
          <w:spacing w:val="-4"/>
          <w:sz w:val="24"/>
          <w:szCs w:val="24"/>
        </w:rPr>
        <w:softHyphen/>
        <w:t xml:space="preserve">ми; скорблю я, — они радуются скорби моей; стону, рыдаю, вопию я, — между ими раздаются громкие рукоплескания, </w:t>
      </w:r>
      <w:r>
        <w:rPr>
          <w:rFonts w:eastAsia="Times New Roman"/>
          <w:color w:val="000000"/>
          <w:spacing w:val="-5"/>
          <w:sz w:val="24"/>
          <w:szCs w:val="24"/>
        </w:rPr>
        <w:t xml:space="preserve">клики и песни буйного веселия; я томлюсь, как бы исчезаю в </w:t>
      </w:r>
      <w:r>
        <w:rPr>
          <w:rFonts w:eastAsia="Times New Roman"/>
          <w:color w:val="000000"/>
          <w:spacing w:val="-9"/>
          <w:sz w:val="24"/>
          <w:szCs w:val="24"/>
        </w:rPr>
        <w:t>постигшем меня искушении, — они торжествуют, светло празд</w:t>
      </w:r>
      <w:r>
        <w:rPr>
          <w:rFonts w:eastAsia="Times New Roman"/>
          <w:color w:val="000000"/>
          <w:spacing w:val="-9"/>
          <w:sz w:val="24"/>
          <w:szCs w:val="24"/>
        </w:rPr>
        <w:softHyphen/>
      </w:r>
      <w:r>
        <w:rPr>
          <w:rFonts w:eastAsia="Times New Roman"/>
          <w:color w:val="000000"/>
          <w:spacing w:val="-6"/>
          <w:sz w:val="24"/>
          <w:szCs w:val="24"/>
        </w:rPr>
        <w:t xml:space="preserve">нуют победу надо мною. Упоенные неистовством, безумием, </w:t>
      </w:r>
      <w:r>
        <w:rPr>
          <w:rFonts w:eastAsia="Times New Roman"/>
          <w:color w:val="000000"/>
          <w:spacing w:val="-4"/>
          <w:sz w:val="24"/>
          <w:szCs w:val="24"/>
        </w:rPr>
        <w:t>высокомерием, исступленною ненавистию к Богу, они хва</w:t>
      </w:r>
      <w:r>
        <w:rPr>
          <w:rFonts w:eastAsia="Times New Roman"/>
          <w:color w:val="000000"/>
          <w:spacing w:val="-4"/>
          <w:sz w:val="24"/>
          <w:szCs w:val="24"/>
        </w:rPr>
        <w:softHyphen/>
      </w:r>
      <w:r>
        <w:rPr>
          <w:rFonts w:eastAsia="Times New Roman"/>
          <w:color w:val="000000"/>
          <w:spacing w:val="-5"/>
          <w:sz w:val="24"/>
          <w:szCs w:val="24"/>
        </w:rPr>
        <w:t xml:space="preserve">лятся поражением, нанесенным немощному человеку, как бы </w:t>
      </w:r>
      <w:r>
        <w:rPr>
          <w:rFonts w:eastAsia="Times New Roman"/>
          <w:color w:val="000000"/>
          <w:spacing w:val="-7"/>
          <w:sz w:val="24"/>
          <w:szCs w:val="24"/>
        </w:rPr>
        <w:t>поражением, нанесенным Самому Богу. По обширной подне</w:t>
      </w:r>
      <w:r>
        <w:rPr>
          <w:rFonts w:eastAsia="Times New Roman"/>
          <w:color w:val="000000"/>
          <w:spacing w:val="-7"/>
          <w:sz w:val="24"/>
          <w:szCs w:val="24"/>
        </w:rPr>
        <w:softHyphen/>
      </w:r>
      <w:r>
        <w:rPr>
          <w:rFonts w:eastAsia="Times New Roman"/>
          <w:color w:val="000000"/>
          <w:spacing w:val="-4"/>
          <w:sz w:val="24"/>
          <w:szCs w:val="24"/>
        </w:rPr>
        <w:t>бесной, на всех скопищах своих, на станах мытарств воздушных они разгласили о моем падении. Бешеное и богохульное ликование их достигает сводов неба, ударяет в них. Падшие ангелы желали бы ворваться за эти своды, огласить насмеш</w:t>
      </w:r>
      <w:r>
        <w:rPr>
          <w:rFonts w:eastAsia="Times New Roman"/>
          <w:color w:val="000000"/>
          <w:spacing w:val="-3"/>
          <w:sz w:val="24"/>
          <w:szCs w:val="24"/>
        </w:rPr>
        <w:t xml:space="preserve">ками и ругательством святые обители рая. Уже был некогда </w:t>
      </w:r>
      <w:r>
        <w:rPr>
          <w:rFonts w:eastAsia="Times New Roman"/>
          <w:color w:val="000000"/>
          <w:spacing w:val="-5"/>
          <w:sz w:val="24"/>
          <w:szCs w:val="24"/>
        </w:rPr>
        <w:t>рай свидетелем их преступных замыслов и начинаний; огла</w:t>
      </w:r>
      <w:r>
        <w:rPr>
          <w:rFonts w:eastAsia="Times New Roman"/>
          <w:color w:val="000000"/>
          <w:spacing w:val="-5"/>
          <w:sz w:val="24"/>
          <w:szCs w:val="24"/>
        </w:rPr>
        <w:softHyphen/>
      </w:r>
      <w:r>
        <w:rPr>
          <w:rFonts w:eastAsia="Times New Roman"/>
          <w:color w:val="000000"/>
          <w:spacing w:val="-4"/>
          <w:sz w:val="24"/>
          <w:szCs w:val="24"/>
        </w:rPr>
        <w:t>сился он некогда буйным, открытым, чуждым смысла возму</w:t>
      </w:r>
      <w:r>
        <w:rPr>
          <w:rFonts w:eastAsia="Times New Roman"/>
          <w:color w:val="000000"/>
          <w:sz w:val="24"/>
          <w:szCs w:val="24"/>
        </w:rPr>
        <w:t>щением их против Бога.</w:t>
      </w:r>
    </w:p>
    <w:p w:rsidR="00944642" w:rsidRDefault="00944642" w:rsidP="00FD09E3">
      <w:pPr>
        <w:shd w:val="clear" w:color="auto" w:fill="FFFFFF"/>
        <w:spacing w:before="7" w:line="234" w:lineRule="exact"/>
        <w:ind w:firstLine="567"/>
        <w:jc w:val="both"/>
      </w:pPr>
      <w:r>
        <w:rPr>
          <w:rFonts w:eastAsia="Times New Roman"/>
          <w:color w:val="000000"/>
          <w:spacing w:val="-6"/>
          <w:sz w:val="24"/>
          <w:szCs w:val="24"/>
        </w:rPr>
        <w:t xml:space="preserve">Творец мой! Искупитель мой! Твоим я был до согрешения моего: пребываю Твоим и по согрешении. Похитили у Тебя </w:t>
      </w:r>
      <w:r>
        <w:rPr>
          <w:rFonts w:eastAsia="Times New Roman"/>
          <w:color w:val="000000"/>
          <w:spacing w:val="-1"/>
          <w:sz w:val="24"/>
          <w:szCs w:val="24"/>
        </w:rPr>
        <w:t xml:space="preserve">достояние Твое, потому что Ты попустил похитить его на </w:t>
      </w:r>
      <w:r>
        <w:rPr>
          <w:rFonts w:eastAsia="Times New Roman"/>
          <w:color w:val="000000"/>
          <w:spacing w:val="-5"/>
          <w:sz w:val="24"/>
          <w:szCs w:val="24"/>
        </w:rPr>
        <w:t xml:space="preserve">время по непостижимым судьбам Твоим. Угадывают, видят </w:t>
      </w:r>
      <w:r>
        <w:rPr>
          <w:rFonts w:eastAsia="Times New Roman"/>
          <w:color w:val="000000"/>
          <w:spacing w:val="-4"/>
          <w:sz w:val="24"/>
          <w:szCs w:val="24"/>
        </w:rPr>
        <w:t xml:space="preserve">враги мои, что Ты отступил от меня или скрылся чудно; они </w:t>
      </w:r>
      <w:r>
        <w:rPr>
          <w:rFonts w:eastAsia="Times New Roman"/>
          <w:color w:val="000000"/>
          <w:spacing w:val="-6"/>
          <w:sz w:val="24"/>
          <w:szCs w:val="24"/>
        </w:rPr>
        <w:t xml:space="preserve">видят и понимают это по тому свободному доступу ко мне, </w:t>
      </w:r>
      <w:r>
        <w:rPr>
          <w:rFonts w:eastAsia="Times New Roman"/>
          <w:color w:val="000000"/>
          <w:spacing w:val="-4"/>
          <w:sz w:val="24"/>
          <w:szCs w:val="24"/>
        </w:rPr>
        <w:t xml:space="preserve">который получили они, по той </w:t>
      </w:r>
      <w:r>
        <w:rPr>
          <w:rFonts w:eastAsia="Times New Roman"/>
          <w:color w:val="000000"/>
          <w:spacing w:val="-4"/>
          <w:sz w:val="24"/>
          <w:szCs w:val="24"/>
        </w:rPr>
        <w:lastRenderedPageBreak/>
        <w:t xml:space="preserve">власти надо мною, которая </w:t>
      </w:r>
      <w:r>
        <w:rPr>
          <w:rFonts w:eastAsia="Times New Roman"/>
          <w:color w:val="000000"/>
          <w:spacing w:val="-5"/>
          <w:sz w:val="24"/>
          <w:szCs w:val="24"/>
        </w:rPr>
        <w:t xml:space="preserve">дозволяется им. Настанет, настанет время, горестное для них, </w:t>
      </w:r>
      <w:r>
        <w:rPr>
          <w:rFonts w:eastAsia="Times New Roman"/>
          <w:color w:val="000000"/>
          <w:spacing w:val="-1"/>
          <w:sz w:val="24"/>
          <w:szCs w:val="24"/>
        </w:rPr>
        <w:t xml:space="preserve">блаженное для меня: настанет время, когда Ты, Спаситель </w:t>
      </w:r>
      <w:r>
        <w:rPr>
          <w:rFonts w:eastAsia="Times New Roman"/>
          <w:color w:val="000000"/>
          <w:spacing w:val="-6"/>
          <w:sz w:val="24"/>
          <w:szCs w:val="24"/>
        </w:rPr>
        <w:t>мой, умилосердившись надо мною, прострешь мне руку помо</w:t>
      </w:r>
      <w:r>
        <w:rPr>
          <w:rFonts w:eastAsia="Times New Roman"/>
          <w:color w:val="000000"/>
          <w:spacing w:val="-6"/>
          <w:sz w:val="24"/>
          <w:szCs w:val="24"/>
        </w:rPr>
        <w:softHyphen/>
      </w:r>
      <w:r>
        <w:rPr>
          <w:rFonts w:eastAsia="Times New Roman"/>
          <w:color w:val="000000"/>
          <w:spacing w:val="-5"/>
          <w:sz w:val="24"/>
          <w:szCs w:val="24"/>
        </w:rPr>
        <w:t>щи, руку всесильную, когда истинным, действительным по</w:t>
      </w:r>
      <w:r>
        <w:rPr>
          <w:rFonts w:eastAsia="Times New Roman"/>
          <w:color w:val="000000"/>
          <w:spacing w:val="-5"/>
          <w:sz w:val="24"/>
          <w:szCs w:val="24"/>
        </w:rPr>
        <w:softHyphen/>
      </w:r>
      <w:r>
        <w:rPr>
          <w:rFonts w:eastAsia="Times New Roman"/>
          <w:color w:val="000000"/>
          <w:spacing w:val="-3"/>
          <w:sz w:val="24"/>
          <w:szCs w:val="24"/>
        </w:rPr>
        <w:t>каянием извлечешь меня из пропасти моих преткновений</w:t>
      </w:r>
      <w:r>
        <w:rPr>
          <w:rStyle w:val="a6"/>
          <w:rFonts w:eastAsia="Times New Roman"/>
          <w:color w:val="000000"/>
          <w:spacing w:val="-3"/>
          <w:sz w:val="24"/>
          <w:szCs w:val="24"/>
        </w:rPr>
        <w:footnoteReference w:id="1332"/>
      </w:r>
      <w:r>
        <w:rPr>
          <w:rFonts w:eastAsia="Times New Roman"/>
          <w:color w:val="000000"/>
          <w:spacing w:val="-3"/>
          <w:sz w:val="24"/>
          <w:szCs w:val="24"/>
        </w:rPr>
        <w:t>.</w:t>
      </w:r>
    </w:p>
    <w:p w:rsidR="00944642" w:rsidRDefault="00944642" w:rsidP="00FD09E3">
      <w:pPr>
        <w:shd w:val="clear" w:color="auto" w:fill="FFFFFF"/>
        <w:spacing w:before="212"/>
        <w:ind w:firstLine="567"/>
        <w:jc w:val="center"/>
        <w:outlineLvl w:val="0"/>
      </w:pPr>
      <w:r>
        <w:rPr>
          <w:rFonts w:eastAsia="Times New Roman"/>
          <w:b/>
          <w:bCs/>
          <w:color w:val="000000"/>
          <w:sz w:val="24"/>
          <w:szCs w:val="24"/>
        </w:rPr>
        <w:t>Фав</w:t>
      </w:r>
    </w:p>
    <w:p w:rsidR="00944642" w:rsidRDefault="00944642" w:rsidP="00FD09E3">
      <w:pPr>
        <w:shd w:val="clear" w:color="auto" w:fill="FFFFFF"/>
        <w:spacing w:before="94" w:line="238" w:lineRule="exact"/>
        <w:ind w:firstLine="567"/>
      </w:pPr>
      <w:r>
        <w:rPr>
          <w:rFonts w:eastAsia="Times New Roman"/>
          <w:color w:val="000000"/>
          <w:spacing w:val="-6"/>
          <w:sz w:val="24"/>
          <w:szCs w:val="24"/>
        </w:rPr>
        <w:t>Всевидящий Господь! Пред взорами Твоими — все бесчис</w:t>
      </w:r>
      <w:r>
        <w:rPr>
          <w:rFonts w:eastAsia="Times New Roman"/>
          <w:color w:val="000000"/>
          <w:spacing w:val="-3"/>
          <w:sz w:val="24"/>
          <w:szCs w:val="24"/>
        </w:rPr>
        <w:t xml:space="preserve">ленные злодеяния демонов, ангелов отверженных. Восстали они против Тебя на небе, возненавидели Тебя, Творца своего </w:t>
      </w:r>
      <w:r>
        <w:rPr>
          <w:rFonts w:eastAsia="Times New Roman"/>
          <w:color w:val="000000"/>
          <w:spacing w:val="-2"/>
          <w:sz w:val="24"/>
          <w:szCs w:val="24"/>
        </w:rPr>
        <w:t xml:space="preserve">и Бога, возненавидели все дела Твои ненавистию исступлен </w:t>
      </w:r>
      <w:r>
        <w:rPr>
          <w:rFonts w:eastAsia="Times New Roman"/>
          <w:color w:val="000000"/>
          <w:sz w:val="24"/>
          <w:szCs w:val="24"/>
        </w:rPr>
        <w:t xml:space="preserve">ною, непонятною. Ты явил им творческую силу Твою, Ты </w:t>
      </w:r>
      <w:r>
        <w:rPr>
          <w:rFonts w:eastAsia="Times New Roman"/>
          <w:color w:val="000000"/>
          <w:spacing w:val="-4"/>
          <w:sz w:val="24"/>
          <w:szCs w:val="24"/>
        </w:rPr>
        <w:t xml:space="preserve">явил им неограниченную власть Твою над ними: Ты низверг </w:t>
      </w:r>
      <w:r>
        <w:rPr>
          <w:rFonts w:eastAsia="Times New Roman"/>
          <w:color w:val="000000"/>
          <w:spacing w:val="-5"/>
          <w:sz w:val="24"/>
          <w:szCs w:val="24"/>
        </w:rPr>
        <w:t>их с неба, Ты покарал их в самой природе их; духов бесплот</w:t>
      </w:r>
      <w:r>
        <w:rPr>
          <w:rFonts w:eastAsia="Times New Roman"/>
          <w:color w:val="000000"/>
          <w:spacing w:val="-5"/>
          <w:sz w:val="24"/>
          <w:szCs w:val="24"/>
        </w:rPr>
        <w:softHyphen/>
      </w:r>
      <w:r>
        <w:rPr>
          <w:rFonts w:eastAsia="Times New Roman"/>
          <w:color w:val="000000"/>
          <w:spacing w:val="-6"/>
          <w:sz w:val="24"/>
          <w:szCs w:val="24"/>
        </w:rPr>
        <w:t xml:space="preserve">ных Ты обрек на жизнь в веществе и тлении. Светлые Ангелы </w:t>
      </w:r>
      <w:r>
        <w:rPr>
          <w:rFonts w:eastAsia="Times New Roman"/>
          <w:color w:val="000000"/>
          <w:spacing w:val="-8"/>
          <w:sz w:val="24"/>
          <w:szCs w:val="24"/>
        </w:rPr>
        <w:t xml:space="preserve">превратились в мрачных, зверообразных демонов; чистые духи </w:t>
      </w:r>
      <w:r>
        <w:rPr>
          <w:rFonts w:eastAsia="Times New Roman"/>
          <w:color w:val="000000"/>
          <w:spacing w:val="-3"/>
          <w:sz w:val="24"/>
          <w:szCs w:val="24"/>
        </w:rPr>
        <w:t xml:space="preserve">соделались, по мыслям и чувствам, плоть и скверна; жители </w:t>
      </w:r>
      <w:r>
        <w:rPr>
          <w:rFonts w:eastAsia="Times New Roman"/>
          <w:color w:val="000000"/>
          <w:spacing w:val="-6"/>
          <w:sz w:val="24"/>
          <w:szCs w:val="24"/>
        </w:rPr>
        <w:t>горних обителей блуждают и скитаются по пустыне поднебес</w:t>
      </w:r>
      <w:r>
        <w:rPr>
          <w:rFonts w:eastAsia="Times New Roman"/>
          <w:color w:val="000000"/>
          <w:spacing w:val="-6"/>
          <w:sz w:val="24"/>
          <w:szCs w:val="24"/>
        </w:rPr>
        <w:softHyphen/>
      </w:r>
      <w:r>
        <w:rPr>
          <w:rFonts w:eastAsia="Times New Roman"/>
          <w:color w:val="000000"/>
          <w:spacing w:val="-5"/>
          <w:sz w:val="24"/>
          <w:szCs w:val="24"/>
        </w:rPr>
        <w:t>ной, по поверхности земной, в пропастях подземных. Ты пре</w:t>
      </w:r>
      <w:r>
        <w:rPr>
          <w:rFonts w:eastAsia="Times New Roman"/>
          <w:color w:val="000000"/>
          <w:spacing w:val="-5"/>
          <w:sz w:val="24"/>
          <w:szCs w:val="24"/>
        </w:rPr>
        <w:softHyphen/>
        <w:t xml:space="preserve">дал в заведывание им темницу огненную — страшный ад, </w:t>
      </w:r>
      <w:r>
        <w:rPr>
          <w:rFonts w:eastAsia="Times New Roman"/>
          <w:color w:val="000000"/>
          <w:spacing w:val="-4"/>
          <w:sz w:val="24"/>
          <w:szCs w:val="24"/>
        </w:rPr>
        <w:t xml:space="preserve">горящий пламенем неугасимым, чтоб казнь, уготованная для </w:t>
      </w:r>
      <w:r>
        <w:rPr>
          <w:rFonts w:eastAsia="Times New Roman"/>
          <w:color w:val="000000"/>
          <w:spacing w:val="-5"/>
          <w:sz w:val="24"/>
          <w:szCs w:val="24"/>
        </w:rPr>
        <w:t xml:space="preserve">них от сотворения видимого мира, предстоя им непрестанно </w:t>
      </w:r>
      <w:r>
        <w:rPr>
          <w:rFonts w:eastAsia="Times New Roman"/>
          <w:color w:val="000000"/>
          <w:spacing w:val="-4"/>
          <w:sz w:val="24"/>
          <w:szCs w:val="24"/>
        </w:rPr>
        <w:t>лицом к лицу, произвела в них спасительный страх, убедила опомниться. Ты совершил искупление человеков в присут</w:t>
      </w:r>
      <w:r>
        <w:rPr>
          <w:rFonts w:eastAsia="Times New Roman"/>
          <w:color w:val="000000"/>
          <w:spacing w:val="-4"/>
          <w:sz w:val="24"/>
          <w:szCs w:val="24"/>
        </w:rPr>
        <w:softHyphen/>
      </w:r>
      <w:r>
        <w:rPr>
          <w:rFonts w:eastAsia="Times New Roman"/>
          <w:color w:val="000000"/>
          <w:spacing w:val="-5"/>
          <w:sz w:val="24"/>
          <w:szCs w:val="24"/>
        </w:rPr>
        <w:t>ствии и при противодействии духов, погубивших человечес</w:t>
      </w:r>
      <w:r>
        <w:rPr>
          <w:rFonts w:eastAsia="Times New Roman"/>
          <w:color w:val="000000"/>
          <w:spacing w:val="-5"/>
          <w:sz w:val="24"/>
          <w:szCs w:val="24"/>
        </w:rPr>
        <w:softHyphen/>
        <w:t xml:space="preserve">кий род. Ты поставил их зрителями и свидетелями шествия в </w:t>
      </w:r>
      <w:r>
        <w:rPr>
          <w:rFonts w:eastAsia="Times New Roman"/>
          <w:color w:val="000000"/>
          <w:spacing w:val="-6"/>
          <w:sz w:val="24"/>
          <w:szCs w:val="24"/>
        </w:rPr>
        <w:t xml:space="preserve">рай и небо благоугодивших Тебе человеков; Ты долготерпишь </w:t>
      </w:r>
      <w:r>
        <w:rPr>
          <w:rFonts w:eastAsia="Times New Roman"/>
          <w:color w:val="000000"/>
          <w:spacing w:val="-3"/>
          <w:sz w:val="24"/>
          <w:szCs w:val="24"/>
        </w:rPr>
        <w:t>им многие тысячелетия, — и ничто, ничто не может прело</w:t>
      </w:r>
      <w:r>
        <w:rPr>
          <w:rFonts w:eastAsia="Times New Roman"/>
          <w:color w:val="000000"/>
          <w:spacing w:val="-3"/>
          <w:sz w:val="24"/>
          <w:szCs w:val="24"/>
        </w:rPr>
        <w:softHyphen/>
      </w:r>
      <w:r>
        <w:rPr>
          <w:rFonts w:eastAsia="Times New Roman"/>
          <w:color w:val="000000"/>
          <w:spacing w:val="-5"/>
          <w:sz w:val="24"/>
          <w:szCs w:val="24"/>
        </w:rPr>
        <w:t xml:space="preserve">мить упорства их, смягчить сердце, претворившееся в камень </w:t>
      </w:r>
      <w:r>
        <w:rPr>
          <w:rFonts w:eastAsia="Times New Roman"/>
          <w:color w:val="000000"/>
          <w:spacing w:val="-4"/>
          <w:sz w:val="24"/>
          <w:szCs w:val="24"/>
        </w:rPr>
        <w:t xml:space="preserve">или металл, склонить к покаянию, к желанию неба. Они, </w:t>
      </w:r>
      <w:r>
        <w:rPr>
          <w:rFonts w:eastAsia="Times New Roman"/>
          <w:color w:val="000000"/>
          <w:spacing w:val="-5"/>
          <w:sz w:val="24"/>
          <w:szCs w:val="24"/>
        </w:rPr>
        <w:t xml:space="preserve">умалишенные, ратуют против Тебя, изрыгают против Тебя страшные хулы, отвергают Твое существование, отвергают </w:t>
      </w:r>
      <w:r>
        <w:rPr>
          <w:rFonts w:eastAsia="Times New Roman"/>
          <w:color w:val="000000"/>
          <w:spacing w:val="-4"/>
          <w:sz w:val="24"/>
          <w:szCs w:val="24"/>
        </w:rPr>
        <w:t>разнообразными видами отвержения. Но Ты не только не</w:t>
      </w:r>
      <w:r>
        <w:rPr>
          <w:rFonts w:eastAsia="Times New Roman"/>
          <w:color w:val="000000"/>
          <w:spacing w:val="-4"/>
          <w:sz w:val="24"/>
          <w:szCs w:val="24"/>
        </w:rPr>
        <w:softHyphen/>
        <w:t xml:space="preserve">приступен для действий против Тебя, — неприступен для </w:t>
      </w:r>
      <w:r>
        <w:rPr>
          <w:rFonts w:eastAsia="Times New Roman"/>
          <w:color w:val="000000"/>
          <w:spacing w:val="-6"/>
          <w:sz w:val="24"/>
          <w:szCs w:val="24"/>
        </w:rPr>
        <w:t xml:space="preserve">постижения Тебя. И ангелы падшие, бессильные, ничтожные </w:t>
      </w:r>
      <w:r>
        <w:rPr>
          <w:rFonts w:eastAsia="Times New Roman"/>
          <w:color w:val="000000"/>
          <w:spacing w:val="-4"/>
          <w:sz w:val="24"/>
          <w:szCs w:val="24"/>
        </w:rPr>
        <w:t>пред Тобою, направили злобу свою на создание Твое, на не</w:t>
      </w:r>
      <w:r>
        <w:rPr>
          <w:rFonts w:eastAsia="Times New Roman"/>
          <w:color w:val="000000"/>
          <w:spacing w:val="-4"/>
          <w:sz w:val="24"/>
          <w:szCs w:val="24"/>
        </w:rPr>
        <w:softHyphen/>
        <w:t xml:space="preserve">мощного человека. Они отравили его ядом греха; они ищут </w:t>
      </w:r>
      <w:r>
        <w:rPr>
          <w:rFonts w:eastAsia="Times New Roman"/>
          <w:color w:val="000000"/>
          <w:spacing w:val="-6"/>
          <w:sz w:val="24"/>
          <w:szCs w:val="24"/>
        </w:rPr>
        <w:t>погубить его окончательно, преследуют неусыпно, расставля</w:t>
      </w:r>
      <w:r>
        <w:rPr>
          <w:rFonts w:eastAsia="Times New Roman"/>
          <w:color w:val="000000"/>
          <w:spacing w:val="-6"/>
          <w:sz w:val="24"/>
          <w:szCs w:val="24"/>
        </w:rPr>
        <w:softHyphen/>
        <w:t>ют ему злокозненные сети, ввергают в бесчисленные, тягост-нейшие бедствия. От этих бедствий, от бедствий лютых толь</w:t>
      </w:r>
      <w:r>
        <w:rPr>
          <w:rFonts w:eastAsia="Times New Roman"/>
          <w:color w:val="000000"/>
          <w:spacing w:val="-6"/>
          <w:sz w:val="24"/>
          <w:szCs w:val="24"/>
        </w:rPr>
        <w:softHyphen/>
      </w:r>
      <w:r>
        <w:rPr>
          <w:rFonts w:eastAsia="Times New Roman"/>
          <w:color w:val="000000"/>
          <w:spacing w:val="-4"/>
          <w:sz w:val="24"/>
          <w:szCs w:val="24"/>
        </w:rPr>
        <w:t xml:space="preserve">ко Ты, всемогущий, можешь избавлять, и избавляешь тех </w:t>
      </w:r>
      <w:r>
        <w:rPr>
          <w:rFonts w:eastAsia="Times New Roman"/>
          <w:color w:val="000000"/>
          <w:spacing w:val="-6"/>
          <w:sz w:val="24"/>
          <w:szCs w:val="24"/>
        </w:rPr>
        <w:t xml:space="preserve">человеков, которые прибегают к Тебе! Скорбь моя превзошла </w:t>
      </w:r>
      <w:r>
        <w:rPr>
          <w:rFonts w:eastAsia="Times New Roman"/>
          <w:color w:val="000000"/>
          <w:spacing w:val="-5"/>
          <w:sz w:val="24"/>
          <w:szCs w:val="24"/>
        </w:rPr>
        <w:t>меру крепости моей. Доселе, переполняя сердце мое, она из</w:t>
      </w:r>
      <w:r>
        <w:rPr>
          <w:rFonts w:eastAsia="Times New Roman"/>
          <w:color w:val="000000"/>
          <w:spacing w:val="-5"/>
          <w:sz w:val="24"/>
          <w:szCs w:val="24"/>
        </w:rPr>
        <w:softHyphen/>
      </w:r>
      <w:r>
        <w:rPr>
          <w:rFonts w:eastAsia="Times New Roman"/>
          <w:color w:val="000000"/>
          <w:spacing w:val="-4"/>
          <w:sz w:val="24"/>
          <w:szCs w:val="24"/>
        </w:rPr>
        <w:t>ливалась из него; теперь я умолкаю от изнеможения. Исто</w:t>
      </w:r>
      <w:r>
        <w:rPr>
          <w:rFonts w:eastAsia="Times New Roman"/>
          <w:color w:val="000000"/>
          <w:spacing w:val="-4"/>
          <w:sz w:val="24"/>
          <w:szCs w:val="24"/>
        </w:rPr>
        <w:softHyphen/>
      </w:r>
      <w:r>
        <w:rPr>
          <w:rFonts w:eastAsia="Times New Roman"/>
          <w:color w:val="000000"/>
          <w:spacing w:val="-5"/>
          <w:sz w:val="24"/>
          <w:szCs w:val="24"/>
        </w:rPr>
        <w:t>щились мои стенания, истощились воздыхания, истощились слезы: грусть, превысшая их и невыразимая, томит, умерщв</w:t>
      </w:r>
      <w:r>
        <w:rPr>
          <w:rFonts w:eastAsia="Times New Roman"/>
          <w:color w:val="000000"/>
          <w:spacing w:val="-5"/>
          <w:sz w:val="24"/>
          <w:szCs w:val="24"/>
        </w:rPr>
        <w:softHyphen/>
        <w:t xml:space="preserve">ляет меня. Всевидящий! Ты видишь меня. Ты ведаешь, что </w:t>
      </w:r>
      <w:r>
        <w:rPr>
          <w:rFonts w:eastAsia="Times New Roman"/>
          <w:color w:val="000000"/>
          <w:spacing w:val="-4"/>
          <w:sz w:val="24"/>
          <w:szCs w:val="24"/>
        </w:rPr>
        <w:t>ненависть врагов не насытится никакими страданиями мои</w:t>
      </w:r>
      <w:r>
        <w:rPr>
          <w:rFonts w:eastAsia="Times New Roman"/>
          <w:color w:val="000000"/>
          <w:spacing w:val="-4"/>
          <w:sz w:val="24"/>
          <w:szCs w:val="24"/>
        </w:rPr>
        <w:softHyphen/>
      </w:r>
      <w:r>
        <w:rPr>
          <w:rFonts w:eastAsia="Times New Roman"/>
          <w:color w:val="000000"/>
          <w:spacing w:val="-5"/>
          <w:sz w:val="24"/>
          <w:szCs w:val="24"/>
        </w:rPr>
        <w:t>ми. В державной деснице Твоей — и я и враги мои. Всевидя</w:t>
      </w:r>
      <w:r>
        <w:rPr>
          <w:rFonts w:eastAsia="Times New Roman"/>
          <w:color w:val="000000"/>
          <w:spacing w:val="-5"/>
          <w:sz w:val="24"/>
          <w:szCs w:val="24"/>
        </w:rPr>
        <w:softHyphen/>
      </w:r>
      <w:r>
        <w:rPr>
          <w:rFonts w:eastAsia="Times New Roman"/>
          <w:color w:val="000000"/>
          <w:spacing w:val="-6"/>
          <w:sz w:val="24"/>
          <w:szCs w:val="24"/>
        </w:rPr>
        <w:t xml:space="preserve">щий и Всемогущий! в безнадежии на себя, в надежде на Тебя, предаюсь святейшей воле, бесконечной мудрости и благости </w:t>
      </w:r>
      <w:r>
        <w:rPr>
          <w:rFonts w:eastAsia="Times New Roman"/>
          <w:color w:val="000000"/>
          <w:sz w:val="24"/>
          <w:szCs w:val="24"/>
        </w:rPr>
        <w:t>Твоей.</w:t>
      </w:r>
    </w:p>
    <w:p w:rsidR="00944642" w:rsidRDefault="00944642" w:rsidP="00FD09E3">
      <w:pPr>
        <w:shd w:val="clear" w:color="auto" w:fill="FFFFFF"/>
        <w:spacing w:before="414"/>
        <w:ind w:firstLine="567"/>
        <w:jc w:val="center"/>
        <w:outlineLvl w:val="0"/>
      </w:pPr>
      <w:r>
        <w:rPr>
          <w:rFonts w:eastAsia="Times New Roman"/>
          <w:b/>
          <w:bCs/>
          <w:color w:val="000000"/>
          <w:sz w:val="24"/>
          <w:szCs w:val="24"/>
        </w:rPr>
        <w:t>Статья вторая</w:t>
      </w:r>
    </w:p>
    <w:p w:rsidR="00944642" w:rsidRPr="00EE50F7" w:rsidRDefault="00944642" w:rsidP="00FD09E3">
      <w:pPr>
        <w:shd w:val="clear" w:color="auto" w:fill="FFFFFF"/>
        <w:spacing w:before="79"/>
        <w:ind w:firstLine="567"/>
        <w:jc w:val="center"/>
        <w:rPr>
          <w:b/>
        </w:rPr>
      </w:pPr>
      <w:r w:rsidRPr="00EE50F7">
        <w:rPr>
          <w:rFonts w:eastAsia="Times New Roman"/>
          <w:b/>
          <w:color w:val="000000"/>
          <w:sz w:val="24"/>
          <w:szCs w:val="24"/>
        </w:rPr>
        <w:t>Алеф</w:t>
      </w:r>
    </w:p>
    <w:p w:rsidR="00944642" w:rsidRDefault="00944642" w:rsidP="00FD09E3">
      <w:pPr>
        <w:shd w:val="clear" w:color="auto" w:fill="FFFFFF"/>
        <w:spacing w:before="101" w:line="238" w:lineRule="exact"/>
        <w:ind w:firstLine="567"/>
        <w:jc w:val="both"/>
      </w:pPr>
      <w:r>
        <w:rPr>
          <w:rFonts w:eastAsia="Times New Roman"/>
          <w:color w:val="000000"/>
          <w:spacing w:val="-6"/>
          <w:sz w:val="24"/>
          <w:szCs w:val="24"/>
        </w:rPr>
        <w:t>Грустным событием поражаются взоры, взоры ума и серд</w:t>
      </w:r>
      <w:r>
        <w:rPr>
          <w:rFonts w:eastAsia="Times New Roman"/>
          <w:color w:val="000000"/>
          <w:spacing w:val="-6"/>
          <w:sz w:val="24"/>
          <w:szCs w:val="24"/>
        </w:rPr>
        <w:softHyphen/>
      </w:r>
      <w:r>
        <w:rPr>
          <w:rFonts w:eastAsia="Times New Roman"/>
          <w:color w:val="000000"/>
          <w:spacing w:val="-5"/>
          <w:sz w:val="24"/>
          <w:szCs w:val="24"/>
        </w:rPr>
        <w:t xml:space="preserve">ца. Недоумеваю пред событием. Тому, что видят глаза и руки осязают, не верю. Господь, во гневе Своем, покрыл мраком </w:t>
      </w:r>
      <w:r>
        <w:rPr>
          <w:rFonts w:eastAsia="Times New Roman"/>
          <w:i/>
          <w:iCs/>
          <w:color w:val="000000"/>
          <w:spacing w:val="-2"/>
          <w:sz w:val="24"/>
          <w:szCs w:val="24"/>
        </w:rPr>
        <w:t>дщерь Сиона</w:t>
      </w:r>
      <w:r>
        <w:rPr>
          <w:rStyle w:val="a6"/>
          <w:rFonts w:eastAsia="Times New Roman"/>
          <w:i/>
          <w:iCs/>
          <w:color w:val="000000"/>
          <w:spacing w:val="-2"/>
          <w:sz w:val="24"/>
          <w:szCs w:val="24"/>
        </w:rPr>
        <w:footnoteReference w:id="1333"/>
      </w:r>
      <w:r>
        <w:rPr>
          <w:rFonts w:eastAsia="Times New Roman"/>
          <w:i/>
          <w:iCs/>
          <w:color w:val="000000"/>
          <w:spacing w:val="-2"/>
          <w:sz w:val="24"/>
          <w:szCs w:val="24"/>
        </w:rPr>
        <w:t xml:space="preserve">. </w:t>
      </w:r>
      <w:r>
        <w:rPr>
          <w:rFonts w:eastAsia="Times New Roman"/>
          <w:color w:val="000000"/>
          <w:spacing w:val="-2"/>
          <w:sz w:val="24"/>
          <w:szCs w:val="24"/>
        </w:rPr>
        <w:t xml:space="preserve">Он низверг </w:t>
      </w:r>
      <w:r>
        <w:rPr>
          <w:rFonts w:eastAsia="Times New Roman"/>
          <w:i/>
          <w:iCs/>
          <w:color w:val="000000"/>
          <w:spacing w:val="-2"/>
          <w:sz w:val="24"/>
          <w:szCs w:val="24"/>
        </w:rPr>
        <w:t>с небесе на землю славу Израиле</w:t>
      </w:r>
      <w:r>
        <w:rPr>
          <w:rFonts w:eastAsia="Times New Roman"/>
          <w:i/>
          <w:iCs/>
          <w:color w:val="000000"/>
          <w:spacing w:val="-3"/>
          <w:sz w:val="24"/>
          <w:szCs w:val="24"/>
        </w:rPr>
        <w:t>ву</w:t>
      </w:r>
      <w:r>
        <w:rPr>
          <w:rStyle w:val="a6"/>
          <w:rFonts w:eastAsia="Times New Roman"/>
          <w:i/>
          <w:iCs/>
          <w:color w:val="000000"/>
          <w:spacing w:val="-3"/>
          <w:sz w:val="24"/>
          <w:szCs w:val="24"/>
        </w:rPr>
        <w:footnoteReference w:id="1334"/>
      </w:r>
      <w:r>
        <w:rPr>
          <w:rFonts w:eastAsia="Times New Roman"/>
          <w:i/>
          <w:iCs/>
          <w:color w:val="000000"/>
          <w:spacing w:val="-3"/>
          <w:sz w:val="24"/>
          <w:szCs w:val="24"/>
        </w:rPr>
        <w:t xml:space="preserve">. </w:t>
      </w:r>
      <w:r>
        <w:rPr>
          <w:rFonts w:eastAsia="Times New Roman"/>
          <w:color w:val="000000"/>
          <w:spacing w:val="-3"/>
          <w:sz w:val="24"/>
          <w:szCs w:val="24"/>
        </w:rPr>
        <w:t xml:space="preserve">Душа твоя была невестою Христовою; на непорочности </w:t>
      </w:r>
      <w:r>
        <w:rPr>
          <w:rFonts w:eastAsia="Times New Roman"/>
          <w:color w:val="000000"/>
          <w:spacing w:val="-4"/>
          <w:sz w:val="24"/>
          <w:szCs w:val="24"/>
        </w:rPr>
        <w:t xml:space="preserve">ее, как на красоте пленительной и возлюбленной, покоились </w:t>
      </w:r>
      <w:r>
        <w:rPr>
          <w:rFonts w:eastAsia="Times New Roman"/>
          <w:color w:val="000000"/>
          <w:spacing w:val="-6"/>
          <w:sz w:val="24"/>
          <w:szCs w:val="24"/>
        </w:rPr>
        <w:t>всесвятые очи Господа твоего. Уготован был тебе чертог див</w:t>
      </w:r>
      <w:r>
        <w:rPr>
          <w:rFonts w:eastAsia="Times New Roman"/>
          <w:color w:val="000000"/>
          <w:spacing w:val="-6"/>
          <w:sz w:val="24"/>
          <w:szCs w:val="24"/>
        </w:rPr>
        <w:softHyphen/>
      </w:r>
      <w:r>
        <w:rPr>
          <w:rFonts w:eastAsia="Times New Roman"/>
          <w:color w:val="000000"/>
          <w:spacing w:val="-4"/>
          <w:sz w:val="24"/>
          <w:szCs w:val="24"/>
        </w:rPr>
        <w:t>ный в обителях рая. Сонмы святых Ангелов и сонмы пересе</w:t>
      </w:r>
      <w:r>
        <w:rPr>
          <w:rFonts w:eastAsia="Times New Roman"/>
          <w:color w:val="000000"/>
          <w:spacing w:val="-4"/>
          <w:sz w:val="24"/>
          <w:szCs w:val="24"/>
        </w:rPr>
        <w:softHyphen/>
      </w:r>
      <w:r>
        <w:rPr>
          <w:rFonts w:eastAsia="Times New Roman"/>
          <w:color w:val="000000"/>
          <w:spacing w:val="-5"/>
          <w:sz w:val="24"/>
          <w:szCs w:val="24"/>
        </w:rPr>
        <w:t>лившихся на небо праведных человеков признавали тебя сво</w:t>
      </w:r>
      <w:r>
        <w:rPr>
          <w:rFonts w:eastAsia="Times New Roman"/>
          <w:color w:val="000000"/>
          <w:spacing w:val="-5"/>
          <w:sz w:val="24"/>
          <w:szCs w:val="24"/>
        </w:rPr>
        <w:softHyphen/>
      </w:r>
      <w:r>
        <w:rPr>
          <w:rFonts w:eastAsia="Times New Roman"/>
          <w:color w:val="000000"/>
          <w:spacing w:val="-4"/>
          <w:sz w:val="24"/>
          <w:szCs w:val="24"/>
        </w:rPr>
        <w:t>им, ожидали твоего пришествия к ним, намеревались радост</w:t>
      </w:r>
      <w:r>
        <w:rPr>
          <w:rFonts w:eastAsia="Times New Roman"/>
          <w:color w:val="000000"/>
          <w:spacing w:val="-3"/>
          <w:sz w:val="24"/>
          <w:szCs w:val="24"/>
        </w:rPr>
        <w:t xml:space="preserve">но выйти в сретение душе твоей по разлучении ее с телом, </w:t>
      </w:r>
      <w:r>
        <w:rPr>
          <w:rFonts w:eastAsia="Times New Roman"/>
          <w:color w:val="000000"/>
          <w:spacing w:val="-6"/>
          <w:sz w:val="24"/>
          <w:szCs w:val="24"/>
        </w:rPr>
        <w:t xml:space="preserve">ввести ее в небо, на неумолкающий и бесконечный праздник... </w:t>
      </w:r>
      <w:r>
        <w:rPr>
          <w:rFonts w:eastAsia="Times New Roman"/>
          <w:color w:val="000000"/>
          <w:spacing w:val="-5"/>
          <w:sz w:val="24"/>
          <w:szCs w:val="24"/>
        </w:rPr>
        <w:t>Все рушилось! все изменилось изменением страшным! Гос</w:t>
      </w:r>
      <w:r>
        <w:rPr>
          <w:rFonts w:eastAsia="Times New Roman"/>
          <w:color w:val="000000"/>
          <w:spacing w:val="-5"/>
          <w:sz w:val="24"/>
          <w:szCs w:val="24"/>
        </w:rPr>
        <w:softHyphen/>
      </w:r>
      <w:r>
        <w:rPr>
          <w:rFonts w:eastAsia="Times New Roman"/>
          <w:color w:val="000000"/>
          <w:spacing w:val="-3"/>
          <w:sz w:val="24"/>
          <w:szCs w:val="24"/>
        </w:rPr>
        <w:t xml:space="preserve">подь отвратил лицо Свое от тебя, небожители восплакали о </w:t>
      </w:r>
      <w:r>
        <w:rPr>
          <w:rFonts w:eastAsia="Times New Roman"/>
          <w:color w:val="000000"/>
          <w:sz w:val="24"/>
          <w:szCs w:val="24"/>
        </w:rPr>
        <w:t>тебе: увы! растлил тебя грех.</w:t>
      </w:r>
    </w:p>
    <w:p w:rsidR="00944642" w:rsidRDefault="00944642" w:rsidP="00FD09E3">
      <w:pPr>
        <w:shd w:val="clear" w:color="auto" w:fill="FFFFFF"/>
        <w:spacing w:before="194"/>
        <w:ind w:firstLine="567"/>
        <w:jc w:val="center"/>
        <w:outlineLvl w:val="0"/>
      </w:pPr>
      <w:r>
        <w:rPr>
          <w:rFonts w:eastAsia="Times New Roman"/>
          <w:b/>
          <w:bCs/>
          <w:color w:val="000000"/>
          <w:sz w:val="24"/>
          <w:szCs w:val="24"/>
        </w:rPr>
        <w:t>Беф</w:t>
      </w:r>
    </w:p>
    <w:p w:rsidR="00944642" w:rsidRDefault="00944642" w:rsidP="00FD09E3">
      <w:pPr>
        <w:shd w:val="clear" w:color="auto" w:fill="FFFFFF"/>
        <w:spacing w:before="97" w:line="238" w:lineRule="exact"/>
        <w:ind w:firstLine="567"/>
        <w:jc w:val="both"/>
      </w:pPr>
      <w:r>
        <w:rPr>
          <w:rFonts w:eastAsia="Times New Roman"/>
          <w:color w:val="000000"/>
          <w:spacing w:val="-5"/>
          <w:sz w:val="24"/>
          <w:szCs w:val="24"/>
        </w:rPr>
        <w:t>Восхотел Господь поразить тебя: не пощадил! не помило</w:t>
      </w:r>
      <w:r>
        <w:rPr>
          <w:rFonts w:eastAsia="Times New Roman"/>
          <w:color w:val="000000"/>
          <w:spacing w:val="-5"/>
          <w:sz w:val="24"/>
          <w:szCs w:val="24"/>
        </w:rPr>
        <w:softHyphen/>
        <w:t>вал!</w:t>
      </w:r>
      <w:r>
        <w:rPr>
          <w:rStyle w:val="a6"/>
          <w:rFonts w:eastAsia="Times New Roman"/>
          <w:color w:val="000000"/>
          <w:spacing w:val="-5"/>
          <w:sz w:val="24"/>
          <w:szCs w:val="24"/>
        </w:rPr>
        <w:footnoteReference w:id="1335"/>
      </w:r>
      <w:r>
        <w:rPr>
          <w:rFonts w:eastAsia="Times New Roman"/>
          <w:color w:val="000000"/>
          <w:spacing w:val="-5"/>
          <w:sz w:val="24"/>
          <w:szCs w:val="24"/>
        </w:rPr>
        <w:t xml:space="preserve"> Поразил Господь, — и увяло </w:t>
      </w:r>
      <w:r>
        <w:rPr>
          <w:rFonts w:eastAsia="Times New Roman"/>
          <w:color w:val="000000"/>
          <w:spacing w:val="-5"/>
          <w:sz w:val="24"/>
          <w:szCs w:val="24"/>
        </w:rPr>
        <w:lastRenderedPageBreak/>
        <w:t xml:space="preserve">духовное благолепие твое, </w:t>
      </w:r>
      <w:r>
        <w:rPr>
          <w:rFonts w:eastAsia="Times New Roman"/>
          <w:color w:val="000000"/>
          <w:spacing w:val="-2"/>
          <w:sz w:val="24"/>
          <w:szCs w:val="24"/>
        </w:rPr>
        <w:t>пожженное сластолюбием, как вянет пышная роза, опален</w:t>
      </w:r>
      <w:r>
        <w:rPr>
          <w:rFonts w:eastAsia="Times New Roman"/>
          <w:color w:val="000000"/>
          <w:spacing w:val="-2"/>
          <w:sz w:val="24"/>
          <w:szCs w:val="24"/>
        </w:rPr>
        <w:softHyphen/>
        <w:t>ная солнечным зноем, как вянет нежная лилия, подточенная червем. Рассыпались добродетели и подвиги твои, как рас</w:t>
      </w:r>
      <w:r>
        <w:rPr>
          <w:rFonts w:eastAsia="Times New Roman"/>
          <w:color w:val="000000"/>
          <w:spacing w:val="-2"/>
          <w:sz w:val="24"/>
          <w:szCs w:val="24"/>
        </w:rPr>
        <w:softHyphen/>
        <w:t>сыпаются великолепные здания города, колеблемого земле</w:t>
      </w:r>
      <w:r>
        <w:rPr>
          <w:rFonts w:eastAsia="Times New Roman"/>
          <w:color w:val="000000"/>
          <w:spacing w:val="-2"/>
          <w:sz w:val="24"/>
          <w:szCs w:val="24"/>
        </w:rPr>
        <w:softHyphen/>
      </w:r>
      <w:r>
        <w:rPr>
          <w:rFonts w:eastAsia="Times New Roman"/>
          <w:color w:val="000000"/>
          <w:spacing w:val="-3"/>
          <w:sz w:val="24"/>
          <w:szCs w:val="24"/>
        </w:rPr>
        <w:t>трясением. Мысли твои парили постоянно к Богу, возноси</w:t>
      </w:r>
      <w:r>
        <w:rPr>
          <w:rFonts w:eastAsia="Times New Roman"/>
          <w:color w:val="000000"/>
          <w:spacing w:val="-3"/>
          <w:sz w:val="24"/>
          <w:szCs w:val="24"/>
        </w:rPr>
        <w:softHyphen/>
        <w:t>лись к Нему, пребывали при Нем чистою молитвою и раз</w:t>
      </w:r>
      <w:r>
        <w:rPr>
          <w:rFonts w:eastAsia="Times New Roman"/>
          <w:color w:val="000000"/>
          <w:spacing w:val="-3"/>
          <w:sz w:val="24"/>
          <w:szCs w:val="24"/>
        </w:rPr>
        <w:softHyphen/>
        <w:t xml:space="preserve">мышлением священным: ныне они пресмыкаются по земле; </w:t>
      </w:r>
      <w:r>
        <w:rPr>
          <w:rFonts w:eastAsia="Times New Roman"/>
          <w:color w:val="000000"/>
          <w:spacing w:val="-4"/>
          <w:sz w:val="24"/>
          <w:szCs w:val="24"/>
        </w:rPr>
        <w:t xml:space="preserve">вращаются они в одном тленном и суетном. Ум твой лишен </w:t>
      </w:r>
      <w:r>
        <w:rPr>
          <w:rFonts w:eastAsia="Times New Roman"/>
          <w:color w:val="000000"/>
          <w:spacing w:val="-3"/>
          <w:sz w:val="24"/>
          <w:szCs w:val="24"/>
        </w:rPr>
        <w:t xml:space="preserve">царского достоинства: прежде господствовал он над пожела </w:t>
      </w:r>
      <w:r>
        <w:rPr>
          <w:rFonts w:eastAsia="Times New Roman"/>
          <w:color w:val="000000"/>
          <w:spacing w:val="-2"/>
          <w:sz w:val="24"/>
          <w:szCs w:val="24"/>
        </w:rPr>
        <w:t>ниями сердца и тела, — ныне увлекается ими, служит им раболепно. Вместо венца и порфиры — на нем тяжкие око</w:t>
      </w:r>
      <w:r>
        <w:rPr>
          <w:rFonts w:eastAsia="Times New Roman"/>
          <w:color w:val="000000"/>
          <w:spacing w:val="-2"/>
          <w:sz w:val="24"/>
          <w:szCs w:val="24"/>
        </w:rPr>
        <w:softHyphen/>
      </w:r>
      <w:r>
        <w:rPr>
          <w:rFonts w:eastAsia="Times New Roman"/>
          <w:color w:val="000000"/>
          <w:spacing w:val="-6"/>
          <w:sz w:val="24"/>
          <w:szCs w:val="24"/>
        </w:rPr>
        <w:t>вы, оковы медные</w:t>
      </w:r>
      <w:r>
        <w:rPr>
          <w:rStyle w:val="a6"/>
          <w:rFonts w:eastAsia="Times New Roman"/>
          <w:color w:val="000000"/>
          <w:spacing w:val="-6"/>
          <w:sz w:val="24"/>
          <w:szCs w:val="24"/>
        </w:rPr>
        <w:footnoteReference w:id="1336"/>
      </w:r>
      <w:r>
        <w:rPr>
          <w:rFonts w:eastAsia="Times New Roman"/>
          <w:color w:val="000000"/>
          <w:spacing w:val="-6"/>
          <w:sz w:val="24"/>
          <w:szCs w:val="24"/>
        </w:rPr>
        <w:t xml:space="preserve">. Победитель жестокий умертвил сыновей </w:t>
      </w:r>
      <w:r>
        <w:rPr>
          <w:rFonts w:eastAsia="Times New Roman"/>
          <w:color w:val="000000"/>
          <w:spacing w:val="-1"/>
          <w:sz w:val="24"/>
          <w:szCs w:val="24"/>
        </w:rPr>
        <w:t xml:space="preserve">царя пред очами его, а очи, увидевшие это убийство, исторг </w:t>
      </w:r>
      <w:r>
        <w:rPr>
          <w:rFonts w:eastAsia="Times New Roman"/>
          <w:color w:val="000000"/>
          <w:spacing w:val="-3"/>
          <w:sz w:val="24"/>
          <w:szCs w:val="24"/>
        </w:rPr>
        <w:t>бесчеловечно орудиями железными. Царственный слепец и пленник отведен в Вавилон, предан там в дом работы труд</w:t>
      </w:r>
      <w:r>
        <w:rPr>
          <w:rFonts w:eastAsia="Times New Roman"/>
          <w:color w:val="000000"/>
          <w:spacing w:val="-3"/>
          <w:sz w:val="24"/>
          <w:szCs w:val="24"/>
        </w:rPr>
        <w:softHyphen/>
      </w:r>
      <w:r>
        <w:rPr>
          <w:rFonts w:eastAsia="Times New Roman"/>
          <w:color w:val="000000"/>
          <w:sz w:val="24"/>
          <w:szCs w:val="24"/>
        </w:rPr>
        <w:t>ной, унизительной</w:t>
      </w:r>
      <w:r>
        <w:rPr>
          <w:rStyle w:val="a6"/>
          <w:rFonts w:eastAsia="Times New Roman"/>
          <w:color w:val="000000"/>
          <w:sz w:val="24"/>
          <w:szCs w:val="24"/>
        </w:rPr>
        <w:footnoteReference w:id="1337"/>
      </w:r>
      <w:r>
        <w:rPr>
          <w:rFonts w:eastAsia="Times New Roman"/>
          <w:color w:val="000000"/>
          <w:sz w:val="24"/>
          <w:szCs w:val="24"/>
        </w:rPr>
        <w:t>.</w:t>
      </w:r>
    </w:p>
    <w:p w:rsidR="00944642" w:rsidRDefault="00944642" w:rsidP="00FD09E3">
      <w:pPr>
        <w:shd w:val="clear" w:color="auto" w:fill="FFFFFF"/>
        <w:spacing w:before="202"/>
        <w:ind w:firstLine="567"/>
        <w:jc w:val="center"/>
        <w:outlineLvl w:val="0"/>
      </w:pPr>
      <w:r>
        <w:rPr>
          <w:rFonts w:eastAsia="Times New Roman"/>
          <w:b/>
          <w:bCs/>
          <w:color w:val="000000"/>
          <w:spacing w:val="-10"/>
          <w:sz w:val="24"/>
          <w:szCs w:val="24"/>
        </w:rPr>
        <w:t>Гимель</w:t>
      </w:r>
    </w:p>
    <w:p w:rsidR="00944642" w:rsidRDefault="00944642" w:rsidP="00FD09E3">
      <w:pPr>
        <w:shd w:val="clear" w:color="auto" w:fill="FFFFFF"/>
        <w:spacing w:before="104" w:line="234" w:lineRule="exact"/>
        <w:ind w:firstLine="567"/>
        <w:jc w:val="both"/>
      </w:pPr>
      <w:r>
        <w:rPr>
          <w:rFonts w:eastAsia="Times New Roman"/>
          <w:color w:val="000000"/>
          <w:spacing w:val="-7"/>
          <w:sz w:val="24"/>
          <w:szCs w:val="24"/>
        </w:rPr>
        <w:t>Сокрушилась мышца твоя в борьбе невидимой: ты не усто</w:t>
      </w:r>
      <w:r>
        <w:rPr>
          <w:rFonts w:eastAsia="Times New Roman"/>
          <w:color w:val="000000"/>
          <w:spacing w:val="-7"/>
          <w:sz w:val="24"/>
          <w:szCs w:val="24"/>
        </w:rPr>
        <w:softHyphen/>
      </w:r>
      <w:r>
        <w:rPr>
          <w:rFonts w:eastAsia="Times New Roman"/>
          <w:color w:val="000000"/>
          <w:spacing w:val="-4"/>
          <w:sz w:val="24"/>
          <w:szCs w:val="24"/>
        </w:rPr>
        <w:t xml:space="preserve">ял, не вышел победителем. Враги разрушили врата и стены </w:t>
      </w:r>
      <w:r>
        <w:rPr>
          <w:rFonts w:eastAsia="Times New Roman"/>
          <w:color w:val="000000"/>
          <w:spacing w:val="-3"/>
          <w:sz w:val="24"/>
          <w:szCs w:val="24"/>
        </w:rPr>
        <w:t>города твоего, вломились в него: обратили город в развали</w:t>
      </w:r>
      <w:r>
        <w:rPr>
          <w:rFonts w:eastAsia="Times New Roman"/>
          <w:color w:val="000000"/>
          <w:spacing w:val="-3"/>
          <w:sz w:val="24"/>
          <w:szCs w:val="24"/>
        </w:rPr>
        <w:softHyphen/>
      </w:r>
      <w:r>
        <w:rPr>
          <w:rFonts w:eastAsia="Times New Roman"/>
          <w:color w:val="000000"/>
          <w:spacing w:val="-1"/>
          <w:sz w:val="24"/>
          <w:szCs w:val="24"/>
        </w:rPr>
        <w:t xml:space="preserve">ны, тебя соделали рабом. Оружия имел ты сильные; даны </w:t>
      </w:r>
      <w:r>
        <w:rPr>
          <w:rFonts w:eastAsia="Times New Roman"/>
          <w:color w:val="000000"/>
          <w:spacing w:val="-4"/>
          <w:sz w:val="24"/>
          <w:szCs w:val="24"/>
        </w:rPr>
        <w:t>были тебе оружия Богом; оружия эти страшны для инопле</w:t>
      </w:r>
      <w:r>
        <w:rPr>
          <w:rFonts w:eastAsia="Times New Roman"/>
          <w:color w:val="000000"/>
          <w:spacing w:val="-4"/>
          <w:sz w:val="24"/>
          <w:szCs w:val="24"/>
        </w:rPr>
        <w:softHyphen/>
      </w:r>
      <w:r>
        <w:rPr>
          <w:rFonts w:eastAsia="Times New Roman"/>
          <w:color w:val="000000"/>
          <w:spacing w:val="-3"/>
          <w:sz w:val="24"/>
          <w:szCs w:val="24"/>
        </w:rPr>
        <w:t xml:space="preserve">менников. Ты вознерадел! мечи булатные, копья и стрелы </w:t>
      </w:r>
      <w:r>
        <w:rPr>
          <w:rFonts w:eastAsia="Times New Roman"/>
          <w:color w:val="000000"/>
          <w:spacing w:val="-5"/>
          <w:sz w:val="24"/>
          <w:szCs w:val="24"/>
        </w:rPr>
        <w:t>легкие и меткие, щиты и кольчуги непроницаемые были ос</w:t>
      </w:r>
      <w:r>
        <w:rPr>
          <w:rFonts w:eastAsia="Times New Roman"/>
          <w:color w:val="000000"/>
          <w:spacing w:val="-5"/>
          <w:sz w:val="24"/>
          <w:szCs w:val="24"/>
        </w:rPr>
        <w:softHyphen/>
      </w:r>
      <w:r>
        <w:rPr>
          <w:rFonts w:eastAsia="Times New Roman"/>
          <w:color w:val="000000"/>
          <w:spacing w:val="-7"/>
          <w:sz w:val="24"/>
          <w:szCs w:val="24"/>
        </w:rPr>
        <w:t>тавлены тобою, забыты. Нерадение послужило причиною по</w:t>
      </w:r>
      <w:r>
        <w:rPr>
          <w:rFonts w:eastAsia="Times New Roman"/>
          <w:color w:val="000000"/>
          <w:spacing w:val="-5"/>
          <w:sz w:val="24"/>
          <w:szCs w:val="24"/>
        </w:rPr>
        <w:t xml:space="preserve">беждения. Когда инок пренебрежет молитвою, безмолвием, </w:t>
      </w:r>
      <w:r>
        <w:rPr>
          <w:rFonts w:eastAsia="Times New Roman"/>
          <w:color w:val="000000"/>
          <w:spacing w:val="-2"/>
          <w:sz w:val="24"/>
          <w:szCs w:val="24"/>
        </w:rPr>
        <w:t>постом, — дозволит себе развлечение, наслаждения плотс</w:t>
      </w:r>
      <w:r>
        <w:rPr>
          <w:rFonts w:eastAsia="Times New Roman"/>
          <w:color w:val="000000"/>
          <w:spacing w:val="-2"/>
          <w:sz w:val="24"/>
          <w:szCs w:val="24"/>
        </w:rPr>
        <w:softHyphen/>
      </w:r>
      <w:r>
        <w:rPr>
          <w:rFonts w:eastAsia="Times New Roman"/>
          <w:color w:val="000000"/>
          <w:spacing w:val="-4"/>
          <w:sz w:val="24"/>
          <w:szCs w:val="24"/>
        </w:rPr>
        <w:t xml:space="preserve">кие: тогда враг, видя его обезоруженным, нападает на него, </w:t>
      </w:r>
      <w:r>
        <w:rPr>
          <w:rFonts w:eastAsia="Times New Roman"/>
          <w:color w:val="000000"/>
          <w:spacing w:val="-5"/>
          <w:sz w:val="24"/>
          <w:szCs w:val="24"/>
        </w:rPr>
        <w:t>поражает удобно. Твой храм душевный объят пламенем гре</w:t>
      </w:r>
      <w:r>
        <w:rPr>
          <w:rFonts w:eastAsia="Times New Roman"/>
          <w:color w:val="000000"/>
          <w:spacing w:val="-5"/>
          <w:sz w:val="24"/>
          <w:szCs w:val="24"/>
        </w:rPr>
        <w:softHyphen/>
      </w:r>
      <w:r>
        <w:rPr>
          <w:rFonts w:eastAsia="Times New Roman"/>
          <w:color w:val="000000"/>
          <w:spacing w:val="-4"/>
          <w:sz w:val="24"/>
          <w:szCs w:val="24"/>
        </w:rPr>
        <w:t xml:space="preserve">ховных вожделений. Разлился яростный пламень по всему </w:t>
      </w:r>
      <w:r>
        <w:rPr>
          <w:rFonts w:eastAsia="Times New Roman"/>
          <w:color w:val="000000"/>
          <w:spacing w:val="-2"/>
          <w:sz w:val="24"/>
          <w:szCs w:val="24"/>
        </w:rPr>
        <w:t>храму волнами огненного потопа; истребил яростный пла</w:t>
      </w:r>
      <w:r>
        <w:rPr>
          <w:rFonts w:eastAsia="Times New Roman"/>
          <w:color w:val="000000"/>
          <w:spacing w:val="-2"/>
          <w:sz w:val="24"/>
          <w:szCs w:val="24"/>
        </w:rPr>
        <w:softHyphen/>
      </w:r>
      <w:r>
        <w:rPr>
          <w:rFonts w:eastAsia="Times New Roman"/>
          <w:color w:val="000000"/>
          <w:spacing w:val="-4"/>
          <w:sz w:val="24"/>
          <w:szCs w:val="24"/>
        </w:rPr>
        <w:t>мень всю многоценную утварь храма; оставил одни опален</w:t>
      </w:r>
      <w:r>
        <w:rPr>
          <w:rFonts w:eastAsia="Times New Roman"/>
          <w:color w:val="000000"/>
          <w:spacing w:val="-4"/>
          <w:sz w:val="24"/>
          <w:szCs w:val="24"/>
        </w:rPr>
        <w:softHyphen/>
      </w:r>
      <w:r>
        <w:rPr>
          <w:rFonts w:eastAsia="Times New Roman"/>
          <w:color w:val="000000"/>
          <w:spacing w:val="-2"/>
          <w:sz w:val="24"/>
          <w:szCs w:val="24"/>
        </w:rPr>
        <w:t>ные, почерневшие стены</w:t>
      </w:r>
      <w:r>
        <w:rPr>
          <w:rStyle w:val="a6"/>
          <w:rFonts w:eastAsia="Times New Roman"/>
          <w:color w:val="000000"/>
          <w:spacing w:val="-2"/>
          <w:sz w:val="24"/>
          <w:szCs w:val="24"/>
        </w:rPr>
        <w:footnoteReference w:id="1338"/>
      </w:r>
      <w:r>
        <w:rPr>
          <w:rFonts w:eastAsia="Times New Roman"/>
          <w:color w:val="000000"/>
          <w:spacing w:val="-2"/>
          <w:sz w:val="24"/>
          <w:szCs w:val="24"/>
        </w:rPr>
        <w:t xml:space="preserve">. Отъята у тебя жизнь в Боге, не </w:t>
      </w:r>
      <w:r>
        <w:rPr>
          <w:rFonts w:eastAsia="Times New Roman"/>
          <w:color w:val="000000"/>
          <w:spacing w:val="-6"/>
          <w:sz w:val="24"/>
          <w:szCs w:val="24"/>
        </w:rPr>
        <w:t>отъято бытие: призываешься милосердием Божиим к оживле</w:t>
      </w:r>
      <w:r>
        <w:rPr>
          <w:rFonts w:eastAsia="Times New Roman"/>
          <w:color w:val="000000"/>
          <w:spacing w:val="-6"/>
          <w:sz w:val="24"/>
          <w:szCs w:val="24"/>
        </w:rPr>
        <w:softHyphen/>
      </w:r>
      <w:r>
        <w:rPr>
          <w:rFonts w:eastAsia="Times New Roman"/>
          <w:color w:val="000000"/>
          <w:sz w:val="24"/>
          <w:szCs w:val="24"/>
        </w:rPr>
        <w:t>нию в себе утраченной, благодатной жизни.</w:t>
      </w:r>
    </w:p>
    <w:p w:rsidR="00944642" w:rsidRDefault="00944642" w:rsidP="00FD09E3">
      <w:pPr>
        <w:shd w:val="clear" w:color="auto" w:fill="FFFFFF"/>
        <w:spacing w:before="202"/>
        <w:ind w:firstLine="567"/>
        <w:jc w:val="center"/>
        <w:outlineLvl w:val="0"/>
      </w:pPr>
      <w:r>
        <w:rPr>
          <w:rFonts w:eastAsia="Times New Roman"/>
          <w:b/>
          <w:bCs/>
          <w:color w:val="000000"/>
          <w:sz w:val="24"/>
          <w:szCs w:val="24"/>
        </w:rPr>
        <w:t>Далеф</w:t>
      </w:r>
    </w:p>
    <w:p w:rsidR="00944642" w:rsidRDefault="00944642" w:rsidP="00FD09E3">
      <w:pPr>
        <w:shd w:val="clear" w:color="auto" w:fill="FFFFFF"/>
        <w:spacing w:before="101" w:after="320" w:line="234" w:lineRule="exact"/>
        <w:ind w:firstLine="567"/>
        <w:jc w:val="both"/>
      </w:pPr>
      <w:r>
        <w:rPr>
          <w:rFonts w:eastAsia="Times New Roman"/>
          <w:color w:val="000000"/>
          <w:spacing w:val="-4"/>
          <w:sz w:val="24"/>
          <w:szCs w:val="24"/>
        </w:rPr>
        <w:t xml:space="preserve">Укрепился враг, возобладал оказавшим ему повиновение </w:t>
      </w:r>
      <w:r>
        <w:rPr>
          <w:rFonts w:eastAsia="Times New Roman"/>
          <w:color w:val="000000"/>
          <w:spacing w:val="-5"/>
          <w:sz w:val="24"/>
          <w:szCs w:val="24"/>
        </w:rPr>
        <w:t>произвольно. Падение твое лишило тебя власти над собою, передало эту власть врагу. Власть демонов и страстей над человеком усиливается унынием, двоедушием человека, ук</w:t>
      </w:r>
      <w:r>
        <w:rPr>
          <w:rFonts w:eastAsia="Times New Roman"/>
          <w:color w:val="000000"/>
          <w:spacing w:val="-5"/>
          <w:sz w:val="24"/>
          <w:szCs w:val="24"/>
        </w:rPr>
        <w:softHyphen/>
      </w:r>
      <w:r>
        <w:rPr>
          <w:rFonts w:eastAsia="Times New Roman"/>
          <w:color w:val="000000"/>
          <w:spacing w:val="-6"/>
          <w:sz w:val="24"/>
          <w:szCs w:val="24"/>
        </w:rPr>
        <w:t>лонением его воли, заразившейся порочным стремлением, ук</w:t>
      </w:r>
      <w:r>
        <w:rPr>
          <w:rFonts w:eastAsia="Times New Roman"/>
          <w:color w:val="000000"/>
          <w:spacing w:val="-6"/>
          <w:sz w:val="24"/>
          <w:szCs w:val="24"/>
        </w:rPr>
        <w:softHyphen/>
      </w:r>
      <w:r>
        <w:rPr>
          <w:rFonts w:eastAsia="Times New Roman"/>
          <w:color w:val="000000"/>
          <w:spacing w:val="-5"/>
          <w:sz w:val="24"/>
          <w:szCs w:val="24"/>
        </w:rPr>
        <w:t xml:space="preserve">лонением от мужественного и решительного покаяния. Ты </w:t>
      </w:r>
      <w:r>
        <w:rPr>
          <w:rFonts w:eastAsia="Times New Roman"/>
          <w:color w:val="000000"/>
          <w:spacing w:val="-7"/>
          <w:sz w:val="24"/>
          <w:szCs w:val="24"/>
        </w:rPr>
        <w:t xml:space="preserve">пребываешь во грехе! к согрешению присовокупляешь новые </w:t>
      </w:r>
      <w:r>
        <w:rPr>
          <w:rFonts w:eastAsia="Times New Roman"/>
          <w:color w:val="000000"/>
          <w:spacing w:val="-6"/>
          <w:sz w:val="24"/>
          <w:szCs w:val="24"/>
        </w:rPr>
        <w:t xml:space="preserve">согрешения, в убийственном грехе ты нашел наслаждение! от </w:t>
      </w:r>
      <w:r>
        <w:rPr>
          <w:rFonts w:eastAsia="Times New Roman"/>
          <w:color w:val="000000"/>
          <w:spacing w:val="-5"/>
          <w:sz w:val="24"/>
          <w:szCs w:val="24"/>
        </w:rPr>
        <w:t xml:space="preserve">смертоносного наслаждения не можешь оторвать сердца! </w:t>
      </w:r>
      <w:r>
        <w:rPr>
          <w:rFonts w:eastAsia="Times New Roman"/>
          <w:i/>
          <w:iCs/>
          <w:color w:val="000000"/>
          <w:spacing w:val="-5"/>
          <w:sz w:val="24"/>
          <w:szCs w:val="24"/>
        </w:rPr>
        <w:t xml:space="preserve">В </w:t>
      </w:r>
      <w:r>
        <w:rPr>
          <w:rFonts w:eastAsia="Times New Roman"/>
          <w:i/>
          <w:iCs/>
          <w:color w:val="000000"/>
          <w:spacing w:val="-4"/>
          <w:sz w:val="24"/>
          <w:szCs w:val="24"/>
        </w:rPr>
        <w:t>селениях дщери Сиона</w:t>
      </w:r>
      <w:r>
        <w:rPr>
          <w:rStyle w:val="a6"/>
          <w:rFonts w:eastAsia="Times New Roman"/>
          <w:i/>
          <w:iCs/>
          <w:color w:val="000000"/>
          <w:spacing w:val="-4"/>
          <w:sz w:val="24"/>
          <w:szCs w:val="24"/>
        </w:rPr>
        <w:footnoteReference w:id="1339"/>
      </w:r>
      <w:r>
        <w:rPr>
          <w:rFonts w:eastAsia="Times New Roman"/>
          <w:i/>
          <w:iCs/>
          <w:color w:val="000000"/>
          <w:spacing w:val="-4"/>
          <w:sz w:val="24"/>
          <w:szCs w:val="24"/>
        </w:rPr>
        <w:t xml:space="preserve"> </w:t>
      </w:r>
      <w:r>
        <w:rPr>
          <w:rFonts w:eastAsia="Times New Roman"/>
          <w:color w:val="000000"/>
          <w:spacing w:val="-4"/>
          <w:sz w:val="24"/>
          <w:szCs w:val="24"/>
        </w:rPr>
        <w:t>вижу грустное, одно грустное запус</w:t>
      </w:r>
      <w:r>
        <w:rPr>
          <w:rFonts w:eastAsia="Times New Roman"/>
          <w:color w:val="000000"/>
          <w:spacing w:val="-4"/>
          <w:sz w:val="24"/>
          <w:szCs w:val="24"/>
        </w:rPr>
        <w:softHyphen/>
      </w:r>
      <w:r>
        <w:rPr>
          <w:rFonts w:eastAsia="Times New Roman"/>
          <w:color w:val="000000"/>
          <w:spacing w:val="-5"/>
          <w:sz w:val="24"/>
          <w:szCs w:val="24"/>
        </w:rPr>
        <w:t>тение: в них истреблено или рассыпано и попрано все изящ</w:t>
      </w:r>
      <w:r>
        <w:rPr>
          <w:rFonts w:eastAsia="Times New Roman"/>
          <w:color w:val="000000"/>
          <w:spacing w:val="-5"/>
          <w:sz w:val="24"/>
          <w:szCs w:val="24"/>
        </w:rPr>
        <w:softHyphen/>
      </w:r>
      <w:r>
        <w:rPr>
          <w:rFonts w:eastAsia="Times New Roman"/>
          <w:color w:val="000000"/>
          <w:sz w:val="24"/>
          <w:szCs w:val="24"/>
        </w:rPr>
        <w:t>ное, духовное.</w:t>
      </w:r>
    </w:p>
    <w:p w:rsidR="00944642" w:rsidRPr="007705BF" w:rsidRDefault="00944642" w:rsidP="00FD09E3">
      <w:pPr>
        <w:shd w:val="clear" w:color="auto" w:fill="FFFFFF"/>
        <w:spacing w:before="389"/>
        <w:ind w:firstLine="567"/>
        <w:jc w:val="center"/>
        <w:outlineLvl w:val="0"/>
        <w:rPr>
          <w:b/>
        </w:rPr>
      </w:pPr>
      <w:r w:rsidRPr="007705BF">
        <w:rPr>
          <w:rFonts w:eastAsia="Times New Roman"/>
          <w:b/>
          <w:color w:val="000000"/>
          <w:spacing w:val="-2"/>
          <w:sz w:val="24"/>
          <w:szCs w:val="24"/>
        </w:rPr>
        <w:t>Ге</w:t>
      </w:r>
    </w:p>
    <w:p w:rsidR="00944642" w:rsidRDefault="00944642" w:rsidP="00FD09E3">
      <w:pPr>
        <w:shd w:val="clear" w:color="auto" w:fill="FFFFFF"/>
        <w:spacing w:before="101" w:line="234" w:lineRule="exact"/>
        <w:ind w:firstLine="567"/>
        <w:jc w:val="both"/>
      </w:pPr>
      <w:r>
        <w:rPr>
          <w:rFonts w:eastAsia="Times New Roman"/>
          <w:color w:val="000000"/>
          <w:spacing w:val="-3"/>
          <w:sz w:val="24"/>
          <w:szCs w:val="24"/>
        </w:rPr>
        <w:t xml:space="preserve">Меч Божий, меч наказания, меч попущения и оставления </w:t>
      </w:r>
      <w:r>
        <w:rPr>
          <w:rFonts w:eastAsia="Times New Roman"/>
          <w:color w:val="000000"/>
          <w:spacing w:val="-6"/>
          <w:sz w:val="24"/>
          <w:szCs w:val="24"/>
        </w:rPr>
        <w:t>пал на главу твою, пал на все существо твое, рассек, разъеди</w:t>
      </w:r>
      <w:r>
        <w:rPr>
          <w:rFonts w:eastAsia="Times New Roman"/>
          <w:color w:val="000000"/>
          <w:spacing w:val="-6"/>
          <w:sz w:val="24"/>
          <w:szCs w:val="24"/>
        </w:rPr>
        <w:softHyphen/>
      </w:r>
      <w:r>
        <w:rPr>
          <w:rFonts w:eastAsia="Times New Roman"/>
          <w:color w:val="000000"/>
          <w:spacing w:val="-3"/>
          <w:sz w:val="24"/>
          <w:szCs w:val="24"/>
        </w:rPr>
        <w:t xml:space="preserve">нил его. Дух, душа и тело, из которых составлен человек, </w:t>
      </w:r>
      <w:r>
        <w:rPr>
          <w:rFonts w:eastAsia="Times New Roman"/>
          <w:color w:val="000000"/>
          <w:spacing w:val="-7"/>
          <w:sz w:val="24"/>
          <w:szCs w:val="24"/>
        </w:rPr>
        <w:t>пришли в разногласие, действуют противоположно и враждеб</w:t>
      </w:r>
      <w:r>
        <w:rPr>
          <w:rFonts w:eastAsia="Times New Roman"/>
          <w:color w:val="000000"/>
          <w:spacing w:val="-7"/>
          <w:sz w:val="24"/>
          <w:szCs w:val="24"/>
        </w:rPr>
        <w:softHyphen/>
      </w:r>
      <w:r>
        <w:rPr>
          <w:rFonts w:eastAsia="Times New Roman"/>
          <w:color w:val="000000"/>
          <w:spacing w:val="-5"/>
          <w:sz w:val="24"/>
          <w:szCs w:val="24"/>
        </w:rPr>
        <w:t xml:space="preserve">но друг другу. Объяло тебя расстройство, умножились твои </w:t>
      </w:r>
      <w:r>
        <w:rPr>
          <w:rFonts w:eastAsia="Times New Roman"/>
          <w:color w:val="000000"/>
          <w:spacing w:val="-7"/>
          <w:sz w:val="24"/>
          <w:szCs w:val="24"/>
        </w:rPr>
        <w:t>немощи и болезни, постигли тебя многочисленные преткнове</w:t>
      </w:r>
      <w:r>
        <w:rPr>
          <w:rFonts w:eastAsia="Times New Roman"/>
          <w:color w:val="000000"/>
          <w:spacing w:val="-7"/>
          <w:sz w:val="24"/>
          <w:szCs w:val="24"/>
        </w:rPr>
        <w:softHyphen/>
      </w:r>
      <w:r>
        <w:rPr>
          <w:rFonts w:eastAsia="Times New Roman"/>
          <w:color w:val="000000"/>
          <w:spacing w:val="-3"/>
          <w:sz w:val="24"/>
          <w:szCs w:val="24"/>
        </w:rPr>
        <w:t>ния, возмущено сердце твое страстями, как море бурею.</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Научись смиренномудрствовать. Познай, что человек — не самобытное существо: он — создание Божие; он — земля </w:t>
      </w:r>
      <w:r>
        <w:rPr>
          <w:rFonts w:eastAsia="Times New Roman"/>
          <w:color w:val="000000"/>
          <w:spacing w:val="-4"/>
          <w:sz w:val="24"/>
          <w:szCs w:val="24"/>
        </w:rPr>
        <w:t>и прах. Устрани из себя самомнение фарисея; остерегись пре</w:t>
      </w:r>
      <w:r>
        <w:rPr>
          <w:rFonts w:eastAsia="Times New Roman"/>
          <w:color w:val="000000"/>
          <w:spacing w:val="-4"/>
          <w:sz w:val="24"/>
          <w:szCs w:val="24"/>
        </w:rPr>
        <w:softHyphen/>
        <w:t xml:space="preserve">зирать, уничижать, злоречить ближних; подражай поведению </w:t>
      </w:r>
      <w:r>
        <w:rPr>
          <w:rFonts w:eastAsia="Times New Roman"/>
          <w:color w:val="000000"/>
          <w:sz w:val="24"/>
          <w:szCs w:val="24"/>
        </w:rPr>
        <w:t>оправданного Богом мытаря. Осуди себя, и привлечешь к себе милость Божию.</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Если и простится тебе грех твой, как прощены святому Да</w:t>
      </w:r>
      <w:r>
        <w:rPr>
          <w:rFonts w:eastAsia="Times New Roman"/>
          <w:color w:val="000000"/>
          <w:spacing w:val="-6"/>
          <w:sz w:val="24"/>
          <w:szCs w:val="24"/>
        </w:rPr>
        <w:softHyphen/>
        <w:t xml:space="preserve">виду два тяжкие преступления, и тогда помни постоянно грех </w:t>
      </w:r>
      <w:r>
        <w:rPr>
          <w:rFonts w:eastAsia="Times New Roman"/>
          <w:color w:val="000000"/>
          <w:spacing w:val="-8"/>
          <w:sz w:val="24"/>
          <w:szCs w:val="24"/>
        </w:rPr>
        <w:t xml:space="preserve">твой; постоянно имей пред очами грех твой; постоянно оплаки </w:t>
      </w:r>
      <w:r>
        <w:rPr>
          <w:rFonts w:eastAsia="Times New Roman"/>
          <w:color w:val="000000"/>
          <w:spacing w:val="-6"/>
          <w:sz w:val="24"/>
          <w:szCs w:val="24"/>
        </w:rPr>
        <w:t xml:space="preserve">вай грех твой, — и соделается грех хранителем добродетели. Несмотря на то, что ты будешь оправдан Богом, ведающим </w:t>
      </w:r>
      <w:r>
        <w:rPr>
          <w:rFonts w:eastAsia="Times New Roman"/>
          <w:color w:val="000000"/>
          <w:spacing w:val="-7"/>
          <w:sz w:val="24"/>
          <w:szCs w:val="24"/>
        </w:rPr>
        <w:t xml:space="preserve">немощь человека и удобно дарующим ему прощение, не пре </w:t>
      </w:r>
      <w:r>
        <w:rPr>
          <w:rFonts w:eastAsia="Times New Roman"/>
          <w:color w:val="000000"/>
          <w:spacing w:val="-5"/>
          <w:sz w:val="24"/>
          <w:szCs w:val="24"/>
        </w:rPr>
        <w:t>ставай искать оправдания, не преставай погружаться в покая</w:t>
      </w:r>
      <w:r>
        <w:rPr>
          <w:rFonts w:eastAsia="Times New Roman"/>
          <w:color w:val="000000"/>
          <w:spacing w:val="-5"/>
          <w:sz w:val="24"/>
          <w:szCs w:val="24"/>
        </w:rPr>
        <w:softHyphen/>
        <w:t>ние, стяжи неутолимую жажду к правде Божией, — и умно</w:t>
      </w:r>
      <w:r>
        <w:rPr>
          <w:rFonts w:eastAsia="Times New Roman"/>
          <w:color w:val="000000"/>
          <w:spacing w:val="-5"/>
          <w:sz w:val="24"/>
          <w:szCs w:val="24"/>
        </w:rPr>
        <w:softHyphen/>
      </w:r>
      <w:r>
        <w:rPr>
          <w:rFonts w:eastAsia="Times New Roman"/>
          <w:color w:val="000000"/>
          <w:spacing w:val="-7"/>
          <w:sz w:val="24"/>
          <w:szCs w:val="24"/>
        </w:rPr>
        <w:t xml:space="preserve">жится правда твоя, как </w:t>
      </w:r>
      <w:r>
        <w:rPr>
          <w:rFonts w:eastAsia="Times New Roman"/>
          <w:color w:val="000000"/>
          <w:spacing w:val="-7"/>
          <w:sz w:val="24"/>
          <w:szCs w:val="24"/>
        </w:rPr>
        <w:lastRenderedPageBreak/>
        <w:t>сторичный плод пшеницы на ниве туч</w:t>
      </w:r>
      <w:r>
        <w:rPr>
          <w:rFonts w:eastAsia="Times New Roman"/>
          <w:color w:val="000000"/>
          <w:spacing w:val="-7"/>
          <w:sz w:val="24"/>
          <w:szCs w:val="24"/>
        </w:rPr>
        <w:softHyphen/>
      </w:r>
      <w:r>
        <w:rPr>
          <w:rFonts w:eastAsia="Times New Roman"/>
          <w:color w:val="000000"/>
          <w:spacing w:val="-9"/>
          <w:sz w:val="24"/>
          <w:szCs w:val="24"/>
        </w:rPr>
        <w:t xml:space="preserve">ной. Ищи оправдания преизобильного, ищи его верою и делами, </w:t>
      </w:r>
      <w:r>
        <w:rPr>
          <w:rFonts w:eastAsia="Times New Roman"/>
          <w:color w:val="000000"/>
          <w:spacing w:val="-3"/>
          <w:sz w:val="24"/>
          <w:szCs w:val="24"/>
        </w:rPr>
        <w:t xml:space="preserve">надеясь найти оправдание не в делах твоих: в Боге, в вере в </w:t>
      </w:r>
      <w:r>
        <w:rPr>
          <w:rFonts w:eastAsia="Times New Roman"/>
          <w:color w:val="000000"/>
          <w:spacing w:val="-4"/>
          <w:sz w:val="24"/>
          <w:szCs w:val="24"/>
        </w:rPr>
        <w:t>Бога, свидетельствуемой и являемой повиновением Богу.</w:t>
      </w:r>
    </w:p>
    <w:p w:rsidR="00944642" w:rsidRPr="007705BF" w:rsidRDefault="00944642" w:rsidP="00FD09E3">
      <w:pPr>
        <w:shd w:val="clear" w:color="auto" w:fill="FFFFFF"/>
        <w:spacing w:before="202"/>
        <w:ind w:firstLine="567"/>
        <w:jc w:val="center"/>
        <w:outlineLvl w:val="0"/>
        <w:rPr>
          <w:b/>
        </w:rPr>
      </w:pPr>
      <w:r w:rsidRPr="007705BF">
        <w:rPr>
          <w:rFonts w:eastAsia="Times New Roman"/>
          <w:b/>
          <w:color w:val="000000"/>
          <w:sz w:val="24"/>
          <w:szCs w:val="24"/>
        </w:rPr>
        <w:t>Вав</w:t>
      </w:r>
    </w:p>
    <w:p w:rsidR="00944642" w:rsidRDefault="00944642" w:rsidP="00FD09E3">
      <w:pPr>
        <w:shd w:val="clear" w:color="auto" w:fill="FFFFFF"/>
        <w:spacing w:before="97" w:line="238" w:lineRule="exact"/>
        <w:ind w:firstLine="567"/>
        <w:jc w:val="both"/>
      </w:pPr>
      <w:r w:rsidRPr="007705BF">
        <w:rPr>
          <w:rFonts w:eastAsia="Times New Roman"/>
          <w:bCs/>
          <w:i/>
          <w:iCs/>
          <w:color w:val="000000"/>
          <w:spacing w:val="-11"/>
          <w:sz w:val="24"/>
          <w:szCs w:val="24"/>
        </w:rPr>
        <w:t>Боже! милостив буди мне грешнику</w:t>
      </w:r>
      <w:r>
        <w:rPr>
          <w:rStyle w:val="a6"/>
          <w:rFonts w:eastAsia="Times New Roman"/>
          <w:bCs/>
          <w:i/>
          <w:iCs/>
          <w:color w:val="000000"/>
          <w:spacing w:val="-11"/>
          <w:sz w:val="24"/>
          <w:szCs w:val="24"/>
        </w:rPr>
        <w:footnoteReference w:id="1340"/>
      </w:r>
      <w:r w:rsidRPr="007705BF">
        <w:rPr>
          <w:rFonts w:eastAsia="Times New Roman"/>
          <w:bCs/>
          <w:i/>
          <w:iCs/>
          <w:color w:val="000000"/>
          <w:spacing w:val="-11"/>
          <w:sz w:val="24"/>
          <w:szCs w:val="24"/>
        </w:rPr>
        <w:t xml:space="preserve">. </w:t>
      </w:r>
      <w:r w:rsidRPr="007705BF">
        <w:rPr>
          <w:rFonts w:eastAsia="Times New Roman"/>
          <w:bCs/>
          <w:color w:val="000000"/>
          <w:spacing w:val="-11"/>
          <w:sz w:val="24"/>
          <w:szCs w:val="24"/>
        </w:rPr>
        <w:t>Так молился мы</w:t>
      </w:r>
      <w:r w:rsidRPr="007705BF">
        <w:rPr>
          <w:rFonts w:eastAsia="Times New Roman"/>
          <w:bCs/>
          <w:color w:val="000000"/>
          <w:spacing w:val="-11"/>
          <w:sz w:val="24"/>
          <w:szCs w:val="24"/>
        </w:rPr>
        <w:softHyphen/>
      </w:r>
      <w:r w:rsidRPr="007705BF">
        <w:rPr>
          <w:rFonts w:eastAsia="Times New Roman"/>
          <w:bCs/>
          <w:color w:val="000000"/>
          <w:spacing w:val="-7"/>
          <w:sz w:val="24"/>
          <w:szCs w:val="24"/>
        </w:rPr>
        <w:t xml:space="preserve">тарь, </w:t>
      </w:r>
      <w:r w:rsidRPr="007705BF">
        <w:rPr>
          <w:rFonts w:eastAsia="Times New Roman"/>
          <w:color w:val="000000"/>
          <w:spacing w:val="-7"/>
          <w:sz w:val="24"/>
          <w:szCs w:val="24"/>
        </w:rPr>
        <w:t xml:space="preserve">похваленный Евангелием. Он не произнес многословных </w:t>
      </w:r>
      <w:r w:rsidRPr="007705BF">
        <w:rPr>
          <w:rFonts w:eastAsia="Times New Roman"/>
          <w:color w:val="000000"/>
          <w:spacing w:val="-5"/>
          <w:sz w:val="24"/>
          <w:szCs w:val="24"/>
        </w:rPr>
        <w:t xml:space="preserve">и красноречивых молитв: молитва краткая, одна краткая и </w:t>
      </w:r>
      <w:r w:rsidRPr="007705BF">
        <w:rPr>
          <w:rFonts w:eastAsia="Times New Roman"/>
          <w:color w:val="000000"/>
          <w:spacing w:val="-6"/>
          <w:sz w:val="24"/>
          <w:szCs w:val="24"/>
        </w:rPr>
        <w:t>безыскусственная молитва способна выразить чувство раская</w:t>
      </w:r>
      <w:r w:rsidRPr="007705BF">
        <w:rPr>
          <w:rFonts w:eastAsia="Times New Roman"/>
          <w:color w:val="000000"/>
          <w:spacing w:val="-6"/>
          <w:sz w:val="24"/>
          <w:szCs w:val="24"/>
        </w:rPr>
        <w:softHyphen/>
      </w:r>
      <w:r w:rsidRPr="007705BF">
        <w:rPr>
          <w:rFonts w:eastAsia="Times New Roman"/>
          <w:color w:val="000000"/>
          <w:spacing w:val="-4"/>
          <w:sz w:val="24"/>
          <w:szCs w:val="24"/>
        </w:rPr>
        <w:t xml:space="preserve">ния и самоосуждения, когда наполнится ими сердце. Мытарь не смел возвести очей к небу: опущены они были к земле. Мытарь ударял в перси сознанием грехов; ничего не сказал в </w:t>
      </w:r>
      <w:r w:rsidRPr="007705BF">
        <w:rPr>
          <w:rFonts w:eastAsia="Times New Roman"/>
          <w:color w:val="000000"/>
          <w:spacing w:val="-6"/>
          <w:sz w:val="24"/>
          <w:szCs w:val="24"/>
        </w:rPr>
        <w:t>извинение себя; никого не обвинил в своих греховных пополз</w:t>
      </w:r>
      <w:r w:rsidRPr="007705BF">
        <w:rPr>
          <w:rFonts w:eastAsia="Times New Roman"/>
          <w:color w:val="000000"/>
          <w:spacing w:val="-6"/>
          <w:sz w:val="24"/>
          <w:szCs w:val="24"/>
        </w:rPr>
        <w:softHyphen/>
      </w:r>
      <w:r w:rsidRPr="007705BF">
        <w:rPr>
          <w:rFonts w:eastAsia="Times New Roman"/>
          <w:color w:val="000000"/>
          <w:spacing w:val="-7"/>
          <w:sz w:val="24"/>
          <w:szCs w:val="24"/>
        </w:rPr>
        <w:t>новениях, ни усилившиеся соблазны в обществе человеческом,</w:t>
      </w:r>
      <w:r>
        <w:rPr>
          <w:rFonts w:eastAsia="Times New Roman"/>
          <w:color w:val="000000"/>
          <w:spacing w:val="-7"/>
          <w:sz w:val="24"/>
          <w:szCs w:val="24"/>
        </w:rPr>
        <w:t xml:space="preserve"> </w:t>
      </w:r>
      <w:r>
        <w:rPr>
          <w:rFonts w:eastAsia="Times New Roman"/>
          <w:color w:val="000000"/>
          <w:spacing w:val="-5"/>
          <w:sz w:val="24"/>
          <w:szCs w:val="24"/>
        </w:rPr>
        <w:t xml:space="preserve">ни злобу и коварство демонов. Он обвинил себя всецело; в </w:t>
      </w:r>
      <w:r>
        <w:rPr>
          <w:rFonts w:eastAsia="Times New Roman"/>
          <w:color w:val="000000"/>
          <w:spacing w:val="-10"/>
          <w:sz w:val="24"/>
          <w:szCs w:val="24"/>
        </w:rPr>
        <w:t xml:space="preserve">причину и основание прошения о помиловании представил одно </w:t>
      </w:r>
      <w:r>
        <w:rPr>
          <w:rFonts w:eastAsia="Times New Roman"/>
          <w:color w:val="000000"/>
          <w:spacing w:val="-5"/>
          <w:sz w:val="24"/>
          <w:szCs w:val="24"/>
        </w:rPr>
        <w:t xml:space="preserve">милосердие Божие. И вышел мытарь оправданным из храма </w:t>
      </w:r>
      <w:r>
        <w:rPr>
          <w:rFonts w:eastAsia="Times New Roman"/>
          <w:color w:val="000000"/>
          <w:spacing w:val="-6"/>
          <w:sz w:val="24"/>
          <w:szCs w:val="24"/>
        </w:rPr>
        <w:t>Божия, в котором принес Богу молитву покаяния и смиренно</w:t>
      </w:r>
      <w:r>
        <w:rPr>
          <w:rFonts w:eastAsia="Times New Roman"/>
          <w:color w:val="000000"/>
          <w:spacing w:val="-6"/>
          <w:sz w:val="24"/>
          <w:szCs w:val="24"/>
        </w:rPr>
        <w:softHyphen/>
      </w:r>
      <w:r>
        <w:rPr>
          <w:rFonts w:eastAsia="Times New Roman"/>
          <w:color w:val="000000"/>
          <w:spacing w:val="-5"/>
          <w:sz w:val="24"/>
          <w:szCs w:val="24"/>
        </w:rPr>
        <w:t>мудрия, молитву, оказавшуюся столько действительною. Та</w:t>
      </w:r>
      <w:r>
        <w:rPr>
          <w:rFonts w:eastAsia="Times New Roman"/>
          <w:color w:val="000000"/>
          <w:spacing w:val="-5"/>
          <w:sz w:val="24"/>
          <w:szCs w:val="24"/>
        </w:rPr>
        <w:softHyphen/>
      </w:r>
      <w:r>
        <w:rPr>
          <w:rFonts w:eastAsia="Times New Roman"/>
          <w:color w:val="000000"/>
          <w:spacing w:val="-8"/>
          <w:sz w:val="24"/>
          <w:szCs w:val="24"/>
        </w:rPr>
        <w:t xml:space="preserve">кая </w:t>
      </w:r>
      <w:r w:rsidRPr="007705BF">
        <w:rPr>
          <w:rFonts w:eastAsia="Times New Roman"/>
          <w:bCs/>
          <w:color w:val="000000"/>
          <w:spacing w:val="-8"/>
          <w:sz w:val="24"/>
          <w:szCs w:val="24"/>
        </w:rPr>
        <w:t xml:space="preserve">молитва — </w:t>
      </w:r>
      <w:r w:rsidRPr="007705BF">
        <w:rPr>
          <w:rFonts w:eastAsia="Times New Roman"/>
          <w:bCs/>
          <w:i/>
          <w:iCs/>
          <w:color w:val="000000"/>
          <w:spacing w:val="-8"/>
          <w:sz w:val="24"/>
          <w:szCs w:val="24"/>
        </w:rPr>
        <w:t>жертва хвалы, прославляющая Бога</w:t>
      </w:r>
      <w:r>
        <w:rPr>
          <w:rStyle w:val="a6"/>
          <w:rFonts w:eastAsia="Times New Roman"/>
          <w:bCs/>
          <w:i/>
          <w:iCs/>
          <w:color w:val="000000"/>
          <w:spacing w:val="-8"/>
          <w:sz w:val="24"/>
          <w:szCs w:val="24"/>
        </w:rPr>
        <w:footnoteReference w:id="1341"/>
      </w:r>
      <w:r w:rsidRPr="007705BF">
        <w:rPr>
          <w:rFonts w:eastAsia="Times New Roman"/>
          <w:bCs/>
          <w:i/>
          <w:iCs/>
          <w:color w:val="000000"/>
          <w:spacing w:val="-8"/>
          <w:sz w:val="24"/>
          <w:szCs w:val="24"/>
        </w:rPr>
        <w:t xml:space="preserve">. </w:t>
      </w:r>
      <w:r w:rsidRPr="007705BF">
        <w:rPr>
          <w:rFonts w:eastAsia="Times New Roman"/>
          <w:bCs/>
          <w:color w:val="000000"/>
          <w:spacing w:val="-8"/>
          <w:sz w:val="24"/>
          <w:szCs w:val="24"/>
        </w:rPr>
        <w:t>в ней</w:t>
      </w:r>
      <w:r>
        <w:rPr>
          <w:rFonts w:eastAsia="Times New Roman"/>
          <w:b/>
          <w:bCs/>
          <w:color w:val="000000"/>
          <w:spacing w:val="-8"/>
          <w:sz w:val="24"/>
          <w:szCs w:val="24"/>
        </w:rPr>
        <w:t xml:space="preserve"> </w:t>
      </w:r>
      <w:r>
        <w:rPr>
          <w:rFonts w:eastAsia="Times New Roman"/>
          <w:color w:val="000000"/>
          <w:spacing w:val="-6"/>
          <w:sz w:val="24"/>
          <w:szCs w:val="24"/>
        </w:rPr>
        <w:t xml:space="preserve">нет смрадной примеси из плотского мудрования — похвалы </w:t>
      </w:r>
      <w:r>
        <w:rPr>
          <w:rFonts w:eastAsia="Times New Roman"/>
          <w:color w:val="000000"/>
          <w:spacing w:val="-7"/>
          <w:sz w:val="24"/>
          <w:szCs w:val="24"/>
        </w:rPr>
        <w:t xml:space="preserve">падшему человеческому естеству. Такая молитва — </w:t>
      </w:r>
      <w:r>
        <w:rPr>
          <w:rFonts w:eastAsia="Times New Roman"/>
          <w:i/>
          <w:iCs/>
          <w:color w:val="000000"/>
          <w:spacing w:val="-7"/>
          <w:sz w:val="24"/>
          <w:szCs w:val="24"/>
        </w:rPr>
        <w:t>путь</w:t>
      </w:r>
      <w:r>
        <w:rPr>
          <w:rStyle w:val="a6"/>
          <w:rFonts w:eastAsia="Times New Roman"/>
          <w:i/>
          <w:iCs/>
          <w:color w:val="000000"/>
          <w:spacing w:val="-7"/>
          <w:sz w:val="24"/>
          <w:szCs w:val="24"/>
        </w:rPr>
        <w:footnoteReference w:id="1342"/>
      </w:r>
      <w:r>
        <w:rPr>
          <w:rFonts w:eastAsia="Times New Roman"/>
          <w:i/>
          <w:iCs/>
          <w:color w:val="000000"/>
          <w:spacing w:val="-7"/>
          <w:sz w:val="24"/>
          <w:szCs w:val="24"/>
        </w:rPr>
        <w:t xml:space="preserve">, </w:t>
      </w:r>
      <w:r>
        <w:rPr>
          <w:rFonts w:eastAsia="Times New Roman"/>
          <w:color w:val="000000"/>
          <w:spacing w:val="-7"/>
          <w:sz w:val="24"/>
          <w:szCs w:val="24"/>
        </w:rPr>
        <w:t xml:space="preserve">на </w:t>
      </w:r>
      <w:r>
        <w:rPr>
          <w:rFonts w:eastAsia="Times New Roman"/>
          <w:color w:val="000000"/>
          <w:spacing w:val="-4"/>
          <w:sz w:val="24"/>
          <w:szCs w:val="24"/>
        </w:rPr>
        <w:t xml:space="preserve">котором является человеку </w:t>
      </w:r>
      <w:r>
        <w:rPr>
          <w:rFonts w:eastAsia="Times New Roman"/>
          <w:i/>
          <w:iCs/>
          <w:color w:val="000000"/>
          <w:spacing w:val="-4"/>
          <w:sz w:val="24"/>
          <w:szCs w:val="24"/>
        </w:rPr>
        <w:t>спасение</w:t>
      </w:r>
      <w:r>
        <w:rPr>
          <w:rStyle w:val="a6"/>
          <w:rFonts w:eastAsia="Times New Roman"/>
          <w:i/>
          <w:iCs/>
          <w:color w:val="000000"/>
          <w:spacing w:val="-4"/>
          <w:sz w:val="24"/>
          <w:szCs w:val="24"/>
        </w:rPr>
        <w:footnoteReference w:id="1343"/>
      </w:r>
      <w:r>
        <w:rPr>
          <w:rFonts w:eastAsia="Times New Roman"/>
          <w:i/>
          <w:iCs/>
          <w:color w:val="000000"/>
          <w:spacing w:val="-4"/>
          <w:sz w:val="24"/>
          <w:szCs w:val="24"/>
        </w:rPr>
        <w:t xml:space="preserve"> </w:t>
      </w:r>
      <w:r>
        <w:rPr>
          <w:rFonts w:eastAsia="Times New Roman"/>
          <w:color w:val="000000"/>
          <w:spacing w:val="-4"/>
          <w:sz w:val="24"/>
          <w:szCs w:val="24"/>
        </w:rPr>
        <w:t xml:space="preserve">от Бога. </w:t>
      </w:r>
      <w:r>
        <w:rPr>
          <w:rFonts w:eastAsia="Times New Roman"/>
          <w:i/>
          <w:iCs/>
          <w:color w:val="000000"/>
          <w:spacing w:val="-4"/>
          <w:sz w:val="24"/>
          <w:szCs w:val="24"/>
        </w:rPr>
        <w:t>Смиряяй себе, вознесется</w:t>
      </w:r>
      <w:r>
        <w:rPr>
          <w:rStyle w:val="a6"/>
          <w:rFonts w:eastAsia="Times New Roman"/>
          <w:i/>
          <w:iCs/>
          <w:color w:val="000000"/>
          <w:spacing w:val="-4"/>
          <w:sz w:val="24"/>
          <w:szCs w:val="24"/>
        </w:rPr>
        <w:footnoteReference w:id="1344"/>
      </w:r>
      <w:r>
        <w:rPr>
          <w:rFonts w:eastAsia="Times New Roman"/>
          <w:i/>
          <w:iCs/>
          <w:color w:val="000000"/>
          <w:spacing w:val="-4"/>
          <w:sz w:val="24"/>
          <w:szCs w:val="24"/>
        </w:rPr>
        <w:t xml:space="preserve">, </w:t>
      </w:r>
      <w:r>
        <w:rPr>
          <w:rFonts w:eastAsia="Times New Roman"/>
          <w:color w:val="000000"/>
          <w:spacing w:val="-4"/>
          <w:sz w:val="24"/>
          <w:szCs w:val="24"/>
        </w:rPr>
        <w:t xml:space="preserve">сказал Спаситель: </w:t>
      </w:r>
      <w:r>
        <w:rPr>
          <w:rFonts w:eastAsia="Times New Roman"/>
          <w:i/>
          <w:iCs/>
          <w:color w:val="000000"/>
          <w:spacing w:val="-4"/>
          <w:sz w:val="24"/>
          <w:szCs w:val="24"/>
        </w:rPr>
        <w:t xml:space="preserve">смиряяй себе </w:t>
      </w:r>
      <w:r>
        <w:rPr>
          <w:rFonts w:eastAsia="Times New Roman"/>
          <w:color w:val="000000"/>
          <w:spacing w:val="-4"/>
          <w:sz w:val="24"/>
          <w:szCs w:val="24"/>
        </w:rPr>
        <w:t xml:space="preserve">вознесен будет </w:t>
      </w:r>
      <w:r>
        <w:rPr>
          <w:rFonts w:eastAsia="Times New Roman"/>
          <w:color w:val="000000"/>
          <w:spacing w:val="-5"/>
          <w:sz w:val="24"/>
          <w:szCs w:val="24"/>
        </w:rPr>
        <w:t xml:space="preserve">Богом в горнюю, духовную пристань священного бесстрастия </w:t>
      </w:r>
      <w:r>
        <w:rPr>
          <w:rFonts w:eastAsia="Times New Roman"/>
          <w:color w:val="000000"/>
          <w:sz w:val="24"/>
          <w:szCs w:val="24"/>
        </w:rPr>
        <w:t>и благодатной непорочности.</w:t>
      </w:r>
    </w:p>
    <w:p w:rsidR="00944642" w:rsidRDefault="00944642" w:rsidP="00FD09E3">
      <w:pPr>
        <w:shd w:val="clear" w:color="auto" w:fill="FFFFFF"/>
        <w:spacing w:before="205"/>
        <w:ind w:firstLine="567"/>
        <w:jc w:val="center"/>
        <w:outlineLvl w:val="0"/>
      </w:pPr>
      <w:r>
        <w:rPr>
          <w:rFonts w:eastAsia="Times New Roman"/>
          <w:b/>
          <w:bCs/>
          <w:color w:val="000000"/>
          <w:spacing w:val="-8"/>
          <w:sz w:val="24"/>
          <w:szCs w:val="24"/>
        </w:rPr>
        <w:t>Заин</w:t>
      </w:r>
    </w:p>
    <w:p w:rsidR="00944642" w:rsidRDefault="00944642" w:rsidP="00FD09E3">
      <w:pPr>
        <w:shd w:val="clear" w:color="auto" w:fill="FFFFFF"/>
        <w:spacing w:before="101" w:line="234" w:lineRule="exact"/>
        <w:ind w:firstLine="567"/>
        <w:jc w:val="both"/>
      </w:pPr>
      <w:r w:rsidRPr="007705BF">
        <w:rPr>
          <w:rFonts w:eastAsia="Times New Roman"/>
          <w:bCs/>
          <w:i/>
          <w:iCs/>
          <w:color w:val="000000"/>
          <w:spacing w:val="-3"/>
          <w:sz w:val="24"/>
          <w:szCs w:val="24"/>
        </w:rPr>
        <w:t xml:space="preserve">Отрину Господь жертвенник Свой, отрясе святыню </w:t>
      </w:r>
      <w:r w:rsidRPr="007705BF">
        <w:rPr>
          <w:rFonts w:eastAsia="Times New Roman"/>
          <w:bCs/>
          <w:i/>
          <w:iCs/>
          <w:color w:val="000000"/>
          <w:spacing w:val="-11"/>
          <w:sz w:val="24"/>
          <w:szCs w:val="24"/>
        </w:rPr>
        <w:t xml:space="preserve">Свою, сокруши рукою вражиею стену забралов </w:t>
      </w:r>
      <w:r w:rsidRPr="007705BF">
        <w:rPr>
          <w:rFonts w:eastAsia="Times New Roman"/>
          <w:bCs/>
          <w:color w:val="000000"/>
          <w:spacing w:val="-11"/>
          <w:sz w:val="24"/>
          <w:szCs w:val="24"/>
        </w:rPr>
        <w:t>Иерусалима</w:t>
      </w:r>
      <w:r>
        <w:rPr>
          <w:rStyle w:val="a6"/>
          <w:rFonts w:eastAsia="Times New Roman"/>
          <w:bCs/>
          <w:color w:val="000000"/>
          <w:spacing w:val="-11"/>
          <w:sz w:val="24"/>
          <w:szCs w:val="24"/>
        </w:rPr>
        <w:footnoteReference w:id="1345"/>
      </w:r>
      <w:r w:rsidRPr="007705BF">
        <w:rPr>
          <w:rFonts w:eastAsia="Times New Roman"/>
          <w:bCs/>
          <w:color w:val="000000"/>
          <w:spacing w:val="-11"/>
          <w:sz w:val="24"/>
          <w:szCs w:val="24"/>
        </w:rPr>
        <w:t>.</w:t>
      </w:r>
      <w:r>
        <w:rPr>
          <w:rFonts w:eastAsia="Times New Roman"/>
          <w:b/>
          <w:bCs/>
          <w:color w:val="000000"/>
          <w:spacing w:val="-11"/>
          <w:sz w:val="24"/>
          <w:szCs w:val="24"/>
        </w:rPr>
        <w:t xml:space="preserve"> </w:t>
      </w:r>
      <w:r>
        <w:rPr>
          <w:rFonts w:eastAsia="Times New Roman"/>
          <w:color w:val="000000"/>
          <w:spacing w:val="-5"/>
          <w:sz w:val="24"/>
          <w:szCs w:val="24"/>
        </w:rPr>
        <w:t xml:space="preserve">Прихожу в недоумение, когда размышляю о сугубой смерти, </w:t>
      </w:r>
      <w:r>
        <w:rPr>
          <w:rFonts w:eastAsia="Times New Roman"/>
          <w:color w:val="000000"/>
          <w:spacing w:val="-4"/>
          <w:sz w:val="24"/>
          <w:szCs w:val="24"/>
        </w:rPr>
        <w:t xml:space="preserve">поражающей человеков: когда смотрю на тело бездыханное, </w:t>
      </w:r>
      <w:r>
        <w:rPr>
          <w:rFonts w:eastAsia="Times New Roman"/>
          <w:color w:val="000000"/>
          <w:spacing w:val="-6"/>
          <w:sz w:val="24"/>
          <w:szCs w:val="24"/>
        </w:rPr>
        <w:t xml:space="preserve">лежащее во гробе, утратившее жизнь и красоту; когда смотрю </w:t>
      </w:r>
      <w:r>
        <w:rPr>
          <w:rFonts w:eastAsia="Times New Roman"/>
          <w:color w:val="000000"/>
          <w:spacing w:val="-4"/>
          <w:sz w:val="24"/>
          <w:szCs w:val="24"/>
        </w:rPr>
        <w:t>на душу, лежащую в падении греховном, истерзанную, обе</w:t>
      </w:r>
      <w:r>
        <w:rPr>
          <w:rFonts w:eastAsia="Times New Roman"/>
          <w:color w:val="000000"/>
          <w:spacing w:val="-4"/>
          <w:sz w:val="24"/>
          <w:szCs w:val="24"/>
        </w:rPr>
        <w:softHyphen/>
      </w:r>
      <w:r>
        <w:rPr>
          <w:rFonts w:eastAsia="Times New Roman"/>
          <w:color w:val="000000"/>
          <w:spacing w:val="-5"/>
          <w:sz w:val="24"/>
          <w:szCs w:val="24"/>
        </w:rPr>
        <w:t xml:space="preserve">зображенную, лишенную жизни благодатной, Божественной. О чудо! что это за таинство? почему предается жертвенник </w:t>
      </w:r>
      <w:r>
        <w:rPr>
          <w:rFonts w:eastAsia="Times New Roman"/>
          <w:color w:val="000000"/>
          <w:spacing w:val="-6"/>
          <w:sz w:val="24"/>
          <w:szCs w:val="24"/>
        </w:rPr>
        <w:t>Божий разрушению и святыня осквернению? Почему предос</w:t>
      </w:r>
      <w:r>
        <w:rPr>
          <w:rFonts w:eastAsia="Times New Roman"/>
          <w:color w:val="000000"/>
          <w:spacing w:val="-6"/>
          <w:sz w:val="24"/>
          <w:szCs w:val="24"/>
        </w:rPr>
        <w:softHyphen/>
      </w:r>
      <w:r>
        <w:rPr>
          <w:rFonts w:eastAsia="Times New Roman"/>
          <w:color w:val="000000"/>
          <w:spacing w:val="-4"/>
          <w:sz w:val="24"/>
          <w:szCs w:val="24"/>
        </w:rPr>
        <w:t>тавляется отверженным духам свобода злодействовать? По</w:t>
      </w:r>
      <w:r>
        <w:rPr>
          <w:rFonts w:eastAsia="Times New Roman"/>
          <w:color w:val="000000"/>
          <w:spacing w:val="-4"/>
          <w:sz w:val="24"/>
          <w:szCs w:val="24"/>
        </w:rPr>
        <w:softHyphen/>
      </w:r>
      <w:r>
        <w:rPr>
          <w:rFonts w:eastAsia="Times New Roman"/>
          <w:color w:val="000000"/>
          <w:spacing w:val="-6"/>
          <w:sz w:val="24"/>
          <w:szCs w:val="24"/>
        </w:rPr>
        <w:t>чему греху попущен наглый приступ ко мне, греху, обольща</w:t>
      </w:r>
      <w:r>
        <w:rPr>
          <w:rFonts w:eastAsia="Times New Roman"/>
          <w:color w:val="000000"/>
          <w:spacing w:val="-6"/>
          <w:sz w:val="24"/>
          <w:szCs w:val="24"/>
        </w:rPr>
        <w:softHyphen/>
        <w:t xml:space="preserve">ющему, отравляющему, убивающему меня? Зачем духовное, </w:t>
      </w:r>
      <w:r>
        <w:rPr>
          <w:rFonts w:eastAsia="Times New Roman"/>
          <w:color w:val="000000"/>
          <w:spacing w:val="-9"/>
          <w:sz w:val="24"/>
          <w:szCs w:val="24"/>
        </w:rPr>
        <w:t>бессмертное существо мое, столько изящное, сопряжено с тлен</w:t>
      </w:r>
      <w:r>
        <w:rPr>
          <w:rFonts w:eastAsia="Times New Roman"/>
          <w:color w:val="000000"/>
          <w:spacing w:val="-9"/>
          <w:sz w:val="24"/>
          <w:szCs w:val="24"/>
        </w:rPr>
        <w:softHyphen/>
      </w:r>
      <w:r>
        <w:rPr>
          <w:rFonts w:eastAsia="Times New Roman"/>
          <w:color w:val="000000"/>
          <w:spacing w:val="-4"/>
          <w:sz w:val="24"/>
          <w:szCs w:val="24"/>
        </w:rPr>
        <w:t xml:space="preserve">ною плотию, которая имеет противоположные, враждебные </w:t>
      </w:r>
      <w:r>
        <w:rPr>
          <w:rFonts w:eastAsia="Times New Roman"/>
          <w:color w:val="000000"/>
          <w:spacing w:val="-5"/>
          <w:sz w:val="24"/>
          <w:szCs w:val="24"/>
        </w:rPr>
        <w:t>ему пожелания, низводит его к своим скотоподобным вожде</w:t>
      </w:r>
      <w:r>
        <w:rPr>
          <w:rFonts w:eastAsia="Times New Roman"/>
          <w:color w:val="000000"/>
          <w:spacing w:val="-5"/>
          <w:sz w:val="24"/>
          <w:szCs w:val="24"/>
        </w:rPr>
        <w:softHyphen/>
      </w:r>
      <w:r>
        <w:rPr>
          <w:rFonts w:eastAsia="Times New Roman"/>
          <w:color w:val="000000"/>
          <w:spacing w:val="-4"/>
          <w:sz w:val="24"/>
          <w:szCs w:val="24"/>
        </w:rPr>
        <w:t xml:space="preserve">лениям? Тайна остается тайною: недоступна она для моего </w:t>
      </w:r>
      <w:r>
        <w:rPr>
          <w:rFonts w:eastAsia="Times New Roman"/>
          <w:color w:val="000000"/>
          <w:spacing w:val="-3"/>
          <w:sz w:val="24"/>
          <w:szCs w:val="24"/>
        </w:rPr>
        <w:t xml:space="preserve">постижения. Я — создание Бога моего. Нет меры, которая </w:t>
      </w:r>
      <w:r>
        <w:rPr>
          <w:rFonts w:eastAsia="Times New Roman"/>
          <w:color w:val="000000"/>
          <w:spacing w:val="-5"/>
          <w:sz w:val="24"/>
          <w:szCs w:val="24"/>
        </w:rPr>
        <w:t>могла бы определить различие между Богом и человеком, — так Бог велик, так человек ничтожен пред Богом. Не могу я требовать отчета, не способен я понять отчета в том, что со</w:t>
      </w:r>
      <w:r>
        <w:rPr>
          <w:rFonts w:eastAsia="Times New Roman"/>
          <w:color w:val="000000"/>
          <w:spacing w:val="-5"/>
          <w:sz w:val="24"/>
          <w:szCs w:val="24"/>
        </w:rPr>
        <w:softHyphen/>
        <w:t xml:space="preserve">вершается надо мною по воле Создателя моего. Остается мне </w:t>
      </w:r>
      <w:r>
        <w:rPr>
          <w:rFonts w:eastAsia="Times New Roman"/>
          <w:color w:val="000000"/>
          <w:spacing w:val="-4"/>
          <w:sz w:val="24"/>
          <w:szCs w:val="24"/>
        </w:rPr>
        <w:t>познать и признать мое ничтожество; остается мне возблагоговеть пред Богом, как должна благоговеть тварь пред Твор</w:t>
      </w:r>
      <w:r>
        <w:rPr>
          <w:rFonts w:eastAsia="Times New Roman"/>
          <w:color w:val="000000"/>
          <w:spacing w:val="-4"/>
          <w:sz w:val="24"/>
          <w:szCs w:val="24"/>
        </w:rPr>
        <w:softHyphen/>
      </w:r>
      <w:r>
        <w:rPr>
          <w:rFonts w:eastAsia="Times New Roman"/>
          <w:color w:val="000000"/>
          <w:spacing w:val="-5"/>
          <w:sz w:val="24"/>
          <w:szCs w:val="24"/>
        </w:rPr>
        <w:t>цом; остается мне безмолвно плакать пред неприступным ве</w:t>
      </w:r>
      <w:r>
        <w:rPr>
          <w:rFonts w:eastAsia="Times New Roman"/>
          <w:color w:val="000000"/>
          <w:spacing w:val="-5"/>
          <w:sz w:val="24"/>
          <w:szCs w:val="24"/>
        </w:rPr>
        <w:softHyphen/>
      </w:r>
      <w:r>
        <w:rPr>
          <w:rFonts w:eastAsia="Times New Roman"/>
          <w:color w:val="000000"/>
          <w:spacing w:val="-2"/>
          <w:sz w:val="24"/>
          <w:szCs w:val="24"/>
        </w:rPr>
        <w:t>личием Бога моего, умолять Бога моего о помиловании.</w:t>
      </w:r>
    </w:p>
    <w:p w:rsidR="00944642" w:rsidRPr="007705BF" w:rsidRDefault="00944642" w:rsidP="00FD09E3">
      <w:pPr>
        <w:shd w:val="clear" w:color="auto" w:fill="FFFFFF"/>
        <w:spacing w:before="209"/>
        <w:ind w:firstLine="567"/>
        <w:jc w:val="center"/>
        <w:outlineLvl w:val="0"/>
        <w:rPr>
          <w:b/>
        </w:rPr>
      </w:pPr>
      <w:r w:rsidRPr="007705BF">
        <w:rPr>
          <w:rFonts w:eastAsia="Times New Roman"/>
          <w:b/>
          <w:color w:val="000000"/>
          <w:sz w:val="24"/>
          <w:szCs w:val="24"/>
        </w:rPr>
        <w:t>Иф</w:t>
      </w:r>
    </w:p>
    <w:p w:rsidR="00944642" w:rsidRDefault="00944642" w:rsidP="00FD09E3">
      <w:pPr>
        <w:shd w:val="clear" w:color="auto" w:fill="FFFFFF"/>
        <w:spacing w:before="104" w:line="234" w:lineRule="exact"/>
        <w:ind w:firstLine="567"/>
        <w:jc w:val="both"/>
      </w:pPr>
      <w:r>
        <w:rPr>
          <w:rFonts w:eastAsia="Times New Roman"/>
          <w:color w:val="000000"/>
          <w:spacing w:val="-6"/>
          <w:sz w:val="24"/>
          <w:szCs w:val="24"/>
        </w:rPr>
        <w:t xml:space="preserve">Горестное грехопадение положило печать на лице твое, на </w:t>
      </w:r>
      <w:r>
        <w:rPr>
          <w:rFonts w:eastAsia="Times New Roman"/>
          <w:color w:val="000000"/>
          <w:spacing w:val="-5"/>
          <w:sz w:val="24"/>
          <w:szCs w:val="24"/>
        </w:rPr>
        <w:t>всю наружность твою. Исчезла радость, постоянно светивша</w:t>
      </w:r>
      <w:r>
        <w:rPr>
          <w:rFonts w:eastAsia="Times New Roman"/>
          <w:color w:val="000000"/>
          <w:spacing w:val="-5"/>
          <w:sz w:val="24"/>
          <w:szCs w:val="24"/>
        </w:rPr>
        <w:softHyphen/>
      </w:r>
      <w:r>
        <w:rPr>
          <w:rFonts w:eastAsia="Times New Roman"/>
          <w:color w:val="000000"/>
          <w:spacing w:val="-3"/>
          <w:sz w:val="24"/>
          <w:szCs w:val="24"/>
        </w:rPr>
        <w:t>яся в твоих взорах; исчезло спокойствие, так изящно распо</w:t>
      </w:r>
      <w:r>
        <w:rPr>
          <w:rFonts w:eastAsia="Times New Roman"/>
          <w:color w:val="000000"/>
          <w:spacing w:val="-3"/>
          <w:sz w:val="24"/>
          <w:szCs w:val="24"/>
        </w:rPr>
        <w:softHyphen/>
      </w:r>
      <w:r>
        <w:rPr>
          <w:rFonts w:eastAsia="Times New Roman"/>
          <w:color w:val="000000"/>
          <w:spacing w:val="-2"/>
          <w:sz w:val="24"/>
          <w:szCs w:val="24"/>
        </w:rPr>
        <w:t xml:space="preserve">лагавшее черты на лице твоем. Твоя поступь была как бы </w:t>
      </w:r>
      <w:r>
        <w:rPr>
          <w:rFonts w:eastAsia="Times New Roman"/>
          <w:color w:val="000000"/>
          <w:spacing w:val="-5"/>
          <w:sz w:val="24"/>
          <w:szCs w:val="24"/>
        </w:rPr>
        <w:t xml:space="preserve">поступь Ангела благовествующего; речь твоя лилась живою </w:t>
      </w:r>
      <w:r>
        <w:rPr>
          <w:rFonts w:eastAsia="Times New Roman"/>
          <w:color w:val="000000"/>
          <w:spacing w:val="-4"/>
          <w:sz w:val="24"/>
          <w:szCs w:val="24"/>
        </w:rPr>
        <w:t xml:space="preserve">струею, увеселяя слух и сердце внимавших тебе; свидание и </w:t>
      </w:r>
      <w:r>
        <w:rPr>
          <w:rFonts w:eastAsia="Times New Roman"/>
          <w:color w:val="000000"/>
          <w:spacing w:val="-6"/>
          <w:sz w:val="24"/>
          <w:szCs w:val="24"/>
        </w:rPr>
        <w:t>беседа с тобою оставляли приятнейшее, продолжительное впе</w:t>
      </w:r>
      <w:r>
        <w:rPr>
          <w:rFonts w:eastAsia="Times New Roman"/>
          <w:color w:val="000000"/>
          <w:spacing w:val="-6"/>
          <w:sz w:val="24"/>
          <w:szCs w:val="24"/>
        </w:rPr>
        <w:softHyphen/>
      </w:r>
      <w:r>
        <w:rPr>
          <w:rFonts w:eastAsia="Times New Roman"/>
          <w:color w:val="000000"/>
          <w:spacing w:val="-4"/>
          <w:sz w:val="24"/>
          <w:szCs w:val="24"/>
        </w:rPr>
        <w:t xml:space="preserve">чатление. — Угрюм, уныл, мрачен ныне взор твой; на лице </w:t>
      </w:r>
      <w:r>
        <w:rPr>
          <w:rFonts w:eastAsia="Times New Roman"/>
          <w:color w:val="000000"/>
          <w:spacing w:val="-3"/>
          <w:sz w:val="24"/>
          <w:szCs w:val="24"/>
        </w:rPr>
        <w:t xml:space="preserve">написаны тревога и мучение; медленна, задумчива поступь </w:t>
      </w:r>
      <w:r>
        <w:rPr>
          <w:rFonts w:eastAsia="Times New Roman"/>
          <w:color w:val="000000"/>
          <w:spacing w:val="-2"/>
          <w:sz w:val="24"/>
          <w:szCs w:val="24"/>
        </w:rPr>
        <w:t xml:space="preserve">твоя, явилось в ней странное колебание. Отрывисто, кратко </w:t>
      </w:r>
      <w:r>
        <w:rPr>
          <w:rFonts w:eastAsia="Times New Roman"/>
          <w:color w:val="000000"/>
          <w:spacing w:val="-3"/>
          <w:sz w:val="24"/>
          <w:szCs w:val="24"/>
        </w:rPr>
        <w:t>слово твое; его нет у тебя для друзей твоих; ты представля</w:t>
      </w:r>
      <w:r>
        <w:rPr>
          <w:rFonts w:eastAsia="Times New Roman"/>
          <w:color w:val="000000"/>
          <w:spacing w:val="-3"/>
          <w:sz w:val="24"/>
          <w:szCs w:val="24"/>
        </w:rPr>
        <w:softHyphen/>
      </w:r>
      <w:r>
        <w:rPr>
          <w:rFonts w:eastAsia="Times New Roman"/>
          <w:color w:val="000000"/>
          <w:spacing w:val="-5"/>
          <w:sz w:val="24"/>
          <w:szCs w:val="24"/>
        </w:rPr>
        <w:t>ешься постоянно занятым иною беседою, невидимою, непо</w:t>
      </w:r>
      <w:r>
        <w:rPr>
          <w:rFonts w:eastAsia="Times New Roman"/>
          <w:color w:val="000000"/>
          <w:spacing w:val="-5"/>
          <w:sz w:val="24"/>
          <w:szCs w:val="24"/>
        </w:rPr>
        <w:softHyphen/>
        <w:t>нятною; ты занят каким-то таинственным словопрением, при</w:t>
      </w:r>
      <w:r>
        <w:rPr>
          <w:rFonts w:eastAsia="Times New Roman"/>
          <w:color w:val="000000"/>
          <w:spacing w:val="-5"/>
          <w:sz w:val="24"/>
          <w:szCs w:val="24"/>
        </w:rPr>
        <w:softHyphen/>
      </w:r>
      <w:r>
        <w:rPr>
          <w:rFonts w:eastAsia="Times New Roman"/>
          <w:color w:val="000000"/>
          <w:spacing w:val="-4"/>
          <w:sz w:val="24"/>
          <w:szCs w:val="24"/>
        </w:rPr>
        <w:t xml:space="preserve">влекающим к себе все чувства, все мысли твои. Сердце твое закрыто. Искренность ты заменил </w:t>
      </w:r>
      <w:r>
        <w:rPr>
          <w:rFonts w:eastAsia="Times New Roman"/>
          <w:color w:val="000000"/>
          <w:spacing w:val="-4"/>
          <w:sz w:val="24"/>
          <w:szCs w:val="24"/>
        </w:rPr>
        <w:lastRenderedPageBreak/>
        <w:t>уклончивостию. Все наме</w:t>
      </w:r>
      <w:r>
        <w:rPr>
          <w:rFonts w:eastAsia="Times New Roman"/>
          <w:color w:val="000000"/>
          <w:spacing w:val="-4"/>
          <w:sz w:val="24"/>
          <w:szCs w:val="24"/>
        </w:rPr>
        <w:softHyphen/>
      </w:r>
      <w:r>
        <w:rPr>
          <w:rFonts w:eastAsia="Times New Roman"/>
          <w:color w:val="000000"/>
          <w:spacing w:val="-5"/>
          <w:sz w:val="24"/>
          <w:szCs w:val="24"/>
        </w:rPr>
        <w:t xml:space="preserve">рения твои, вся жизнь твоя сосредоточились в тебе одном. Ты </w:t>
      </w:r>
      <w:r>
        <w:rPr>
          <w:rFonts w:eastAsia="Times New Roman"/>
          <w:color w:val="000000"/>
          <w:spacing w:val="-3"/>
          <w:sz w:val="24"/>
          <w:szCs w:val="24"/>
        </w:rPr>
        <w:t>неприступен для участия. Тяжкая грусть и пустота остаются следом твоим после свидания с тобою. Отражается в наруж</w:t>
      </w:r>
      <w:r>
        <w:rPr>
          <w:rFonts w:eastAsia="Times New Roman"/>
          <w:color w:val="000000"/>
          <w:spacing w:val="-3"/>
          <w:sz w:val="24"/>
          <w:szCs w:val="24"/>
        </w:rPr>
        <w:softHyphen/>
      </w:r>
      <w:r>
        <w:rPr>
          <w:rFonts w:eastAsia="Times New Roman"/>
          <w:color w:val="000000"/>
          <w:sz w:val="24"/>
          <w:szCs w:val="24"/>
        </w:rPr>
        <w:t>ности человека душевное состояние его.</w:t>
      </w:r>
    </w:p>
    <w:p w:rsidR="00944642" w:rsidRPr="007705BF" w:rsidRDefault="00944642" w:rsidP="00FD09E3">
      <w:pPr>
        <w:shd w:val="clear" w:color="auto" w:fill="FFFFFF"/>
        <w:spacing w:before="205"/>
        <w:ind w:firstLine="567"/>
        <w:jc w:val="center"/>
        <w:outlineLvl w:val="0"/>
        <w:rPr>
          <w:b/>
        </w:rPr>
      </w:pPr>
      <w:r w:rsidRPr="007705BF">
        <w:rPr>
          <w:rFonts w:eastAsia="Times New Roman"/>
          <w:b/>
          <w:color w:val="000000"/>
          <w:sz w:val="24"/>
          <w:szCs w:val="24"/>
        </w:rPr>
        <w:t>Теф</w:t>
      </w:r>
    </w:p>
    <w:p w:rsidR="00944642" w:rsidRDefault="00944642" w:rsidP="00FD09E3">
      <w:pPr>
        <w:shd w:val="clear" w:color="auto" w:fill="FFFFFF"/>
        <w:spacing w:before="94" w:line="238" w:lineRule="exact"/>
        <w:ind w:firstLine="567"/>
        <w:jc w:val="both"/>
      </w:pPr>
      <w:r>
        <w:rPr>
          <w:rFonts w:eastAsia="Times New Roman"/>
          <w:color w:val="000000"/>
          <w:spacing w:val="-3"/>
          <w:sz w:val="24"/>
          <w:szCs w:val="24"/>
        </w:rPr>
        <w:t xml:space="preserve">О, когда бы падение твое не было продолжительным! о, </w:t>
      </w:r>
      <w:r>
        <w:rPr>
          <w:rFonts w:eastAsia="Times New Roman"/>
          <w:color w:val="000000"/>
          <w:spacing w:val="-4"/>
          <w:sz w:val="24"/>
          <w:szCs w:val="24"/>
        </w:rPr>
        <w:t xml:space="preserve">когда бы за преткновением тотчас последовало раскаяние! о, </w:t>
      </w:r>
      <w:r>
        <w:rPr>
          <w:rFonts w:eastAsia="Times New Roman"/>
          <w:color w:val="000000"/>
          <w:spacing w:val="-3"/>
          <w:sz w:val="24"/>
          <w:szCs w:val="24"/>
        </w:rPr>
        <w:t>когда бы на греховное пятно немедленно пролились теплей</w:t>
      </w:r>
      <w:r>
        <w:rPr>
          <w:rFonts w:eastAsia="Times New Roman"/>
          <w:color w:val="000000"/>
          <w:spacing w:val="-3"/>
          <w:sz w:val="24"/>
          <w:szCs w:val="24"/>
        </w:rPr>
        <w:softHyphen/>
      </w:r>
      <w:r>
        <w:rPr>
          <w:rFonts w:eastAsia="Times New Roman"/>
          <w:color w:val="000000"/>
          <w:spacing w:val="-4"/>
          <w:sz w:val="24"/>
          <w:szCs w:val="24"/>
        </w:rPr>
        <w:t xml:space="preserve">шие слезы и омыли его! о, когда бы из среды самого падения </w:t>
      </w:r>
      <w:r>
        <w:rPr>
          <w:rFonts w:eastAsia="Times New Roman"/>
          <w:color w:val="000000"/>
          <w:spacing w:val="-3"/>
          <w:sz w:val="24"/>
          <w:szCs w:val="24"/>
        </w:rPr>
        <w:t>вознеслась к Богу умиленная, сильная молитва! Слезы и мо</w:t>
      </w:r>
      <w:r>
        <w:rPr>
          <w:rFonts w:eastAsia="Times New Roman"/>
          <w:color w:val="000000"/>
          <w:spacing w:val="-3"/>
          <w:sz w:val="24"/>
          <w:szCs w:val="24"/>
        </w:rPr>
        <w:softHyphen/>
      </w:r>
      <w:r>
        <w:rPr>
          <w:rFonts w:eastAsia="Times New Roman"/>
          <w:color w:val="000000"/>
          <w:spacing w:val="-4"/>
          <w:sz w:val="24"/>
          <w:szCs w:val="24"/>
        </w:rPr>
        <w:t xml:space="preserve">литва умилостивили бы Бога. О, когда бы ты, ощутив язву от </w:t>
      </w:r>
      <w:r>
        <w:rPr>
          <w:rFonts w:eastAsia="Times New Roman"/>
          <w:color w:val="000000"/>
          <w:spacing w:val="-3"/>
          <w:sz w:val="24"/>
          <w:szCs w:val="24"/>
        </w:rPr>
        <w:t>греха, возненавидел грех и минутное увлечение загладил ре</w:t>
      </w:r>
      <w:r>
        <w:rPr>
          <w:rFonts w:eastAsia="Times New Roman"/>
          <w:color w:val="000000"/>
          <w:spacing w:val="-3"/>
          <w:sz w:val="24"/>
          <w:szCs w:val="24"/>
        </w:rPr>
        <w:softHyphen/>
      </w:r>
      <w:r>
        <w:rPr>
          <w:rFonts w:eastAsia="Times New Roman"/>
          <w:color w:val="000000"/>
          <w:spacing w:val="-4"/>
          <w:sz w:val="24"/>
          <w:szCs w:val="24"/>
        </w:rPr>
        <w:t>шительным исправлением себя! Внезапная смерть души мо</w:t>
      </w:r>
      <w:r>
        <w:rPr>
          <w:rFonts w:eastAsia="Times New Roman"/>
          <w:color w:val="000000"/>
          <w:spacing w:val="-4"/>
          <w:sz w:val="24"/>
          <w:szCs w:val="24"/>
        </w:rPr>
        <w:softHyphen/>
      </w:r>
      <w:r>
        <w:rPr>
          <w:rFonts w:eastAsia="Times New Roman"/>
          <w:color w:val="000000"/>
          <w:spacing w:val="-6"/>
          <w:sz w:val="24"/>
          <w:szCs w:val="24"/>
        </w:rPr>
        <w:t xml:space="preserve">жет врачеваться быстрым оживлением: свидетельствуют о том </w:t>
      </w:r>
      <w:r>
        <w:rPr>
          <w:rFonts w:eastAsia="Times New Roman"/>
          <w:color w:val="000000"/>
          <w:spacing w:val="-2"/>
          <w:sz w:val="24"/>
          <w:szCs w:val="24"/>
        </w:rPr>
        <w:t xml:space="preserve">поведания Писания и поведания церковные. Не то случилось </w:t>
      </w:r>
      <w:r>
        <w:rPr>
          <w:rFonts w:eastAsia="Times New Roman"/>
          <w:color w:val="000000"/>
          <w:spacing w:val="-4"/>
          <w:sz w:val="24"/>
          <w:szCs w:val="24"/>
        </w:rPr>
        <w:t>с тобою. За падением последовали падения; к греху присово</w:t>
      </w:r>
      <w:r>
        <w:rPr>
          <w:rFonts w:eastAsia="Times New Roman"/>
          <w:color w:val="000000"/>
          <w:spacing w:val="-4"/>
          <w:sz w:val="24"/>
          <w:szCs w:val="24"/>
        </w:rPr>
        <w:softHyphen/>
        <w:t>купились грехи; от продолжительного удовлетворения сладо</w:t>
      </w:r>
      <w:r>
        <w:rPr>
          <w:rFonts w:eastAsia="Times New Roman"/>
          <w:color w:val="000000"/>
          <w:spacing w:val="-4"/>
          <w:sz w:val="24"/>
          <w:szCs w:val="24"/>
        </w:rPr>
        <w:softHyphen/>
        <w:t>страстию явилось сочувствие к нему, образовался навык, ро</w:t>
      </w:r>
      <w:r>
        <w:rPr>
          <w:rFonts w:eastAsia="Times New Roman"/>
          <w:color w:val="000000"/>
          <w:spacing w:val="-4"/>
          <w:sz w:val="24"/>
          <w:szCs w:val="24"/>
        </w:rPr>
        <w:softHyphen/>
        <w:t>дилась страсть, родилась смерть. Попираются бесстрашно за</w:t>
      </w:r>
      <w:r>
        <w:rPr>
          <w:rFonts w:eastAsia="Times New Roman"/>
          <w:color w:val="000000"/>
          <w:spacing w:val="-6"/>
          <w:sz w:val="24"/>
          <w:szCs w:val="24"/>
        </w:rPr>
        <w:t>поведи Христовы; бесстрашно и холодно смотришь ты в веч</w:t>
      </w:r>
      <w:r>
        <w:rPr>
          <w:rFonts w:eastAsia="Times New Roman"/>
          <w:color w:val="000000"/>
          <w:spacing w:val="-6"/>
          <w:sz w:val="24"/>
          <w:szCs w:val="24"/>
        </w:rPr>
        <w:softHyphen/>
      </w:r>
      <w:r>
        <w:rPr>
          <w:rFonts w:eastAsia="Times New Roman"/>
          <w:color w:val="000000"/>
          <w:spacing w:val="-2"/>
          <w:sz w:val="24"/>
          <w:szCs w:val="24"/>
        </w:rPr>
        <w:t xml:space="preserve">ность, на Суд Божий, на блаженство рая и на муки ада. Ум </w:t>
      </w:r>
      <w:r>
        <w:rPr>
          <w:rFonts w:eastAsia="Times New Roman"/>
          <w:color w:val="000000"/>
          <w:spacing w:val="-4"/>
          <w:sz w:val="24"/>
          <w:szCs w:val="24"/>
        </w:rPr>
        <w:t xml:space="preserve">твой окаменел. Как бы каменный или мертвый, он утратил </w:t>
      </w:r>
      <w:r>
        <w:rPr>
          <w:rFonts w:eastAsia="Times New Roman"/>
          <w:color w:val="000000"/>
          <w:spacing w:val="-3"/>
          <w:sz w:val="24"/>
          <w:szCs w:val="24"/>
        </w:rPr>
        <w:t xml:space="preserve">сочувствие, стяжал мертвость к слову Божию. Живое слово </w:t>
      </w:r>
      <w:r>
        <w:rPr>
          <w:rFonts w:eastAsia="Times New Roman"/>
          <w:color w:val="000000"/>
          <w:spacing w:val="-2"/>
          <w:sz w:val="24"/>
          <w:szCs w:val="24"/>
        </w:rPr>
        <w:t>это, грозное и могущественное слово живого Бога, обрати</w:t>
      </w:r>
      <w:r>
        <w:rPr>
          <w:rFonts w:eastAsia="Times New Roman"/>
          <w:color w:val="000000"/>
          <w:spacing w:val="-2"/>
          <w:sz w:val="24"/>
          <w:szCs w:val="24"/>
        </w:rPr>
        <w:softHyphen/>
      </w:r>
      <w:r>
        <w:rPr>
          <w:rFonts w:eastAsia="Times New Roman"/>
          <w:color w:val="000000"/>
          <w:spacing w:val="-5"/>
          <w:sz w:val="24"/>
          <w:szCs w:val="24"/>
        </w:rPr>
        <w:t xml:space="preserve">лось для ума, умерщвленного грехом, в пустые звуки, в звуки </w:t>
      </w:r>
      <w:r>
        <w:rPr>
          <w:rFonts w:eastAsia="Times New Roman"/>
          <w:color w:val="000000"/>
          <w:sz w:val="24"/>
          <w:szCs w:val="24"/>
        </w:rPr>
        <w:t>без смысла и значения.</w:t>
      </w:r>
    </w:p>
    <w:p w:rsidR="00944642" w:rsidRDefault="00944642" w:rsidP="00FD09E3">
      <w:pPr>
        <w:shd w:val="clear" w:color="auto" w:fill="FFFFFF"/>
        <w:spacing w:before="209"/>
        <w:ind w:firstLine="567"/>
        <w:jc w:val="center"/>
        <w:outlineLvl w:val="0"/>
      </w:pPr>
      <w:r>
        <w:rPr>
          <w:rFonts w:eastAsia="Times New Roman"/>
          <w:b/>
          <w:bCs/>
          <w:color w:val="000000"/>
          <w:sz w:val="24"/>
          <w:szCs w:val="24"/>
        </w:rPr>
        <w:t>Иод</w:t>
      </w:r>
    </w:p>
    <w:p w:rsidR="00944642" w:rsidRPr="007705BF" w:rsidRDefault="00944642" w:rsidP="00FD09E3">
      <w:pPr>
        <w:shd w:val="clear" w:color="auto" w:fill="FFFFFF"/>
        <w:spacing w:before="104" w:line="234" w:lineRule="exact"/>
        <w:ind w:firstLine="567"/>
        <w:jc w:val="both"/>
      </w:pPr>
      <w:r>
        <w:rPr>
          <w:rFonts w:eastAsia="Times New Roman"/>
          <w:color w:val="000000"/>
          <w:spacing w:val="-3"/>
          <w:sz w:val="24"/>
          <w:szCs w:val="24"/>
        </w:rPr>
        <w:t>Друг твой, любящий тебя паче всех друзей твоих, испол</w:t>
      </w:r>
      <w:r>
        <w:rPr>
          <w:rFonts w:eastAsia="Times New Roman"/>
          <w:color w:val="000000"/>
          <w:spacing w:val="-3"/>
          <w:sz w:val="24"/>
          <w:szCs w:val="24"/>
        </w:rPr>
        <w:softHyphen/>
      </w:r>
      <w:r>
        <w:rPr>
          <w:rFonts w:eastAsia="Times New Roman"/>
          <w:color w:val="000000"/>
          <w:spacing w:val="-6"/>
          <w:sz w:val="24"/>
          <w:szCs w:val="24"/>
        </w:rPr>
        <w:t>нен печали о несчастии, постигшем тебя. Умолкли в нем ра-</w:t>
      </w:r>
      <w:r>
        <w:rPr>
          <w:rFonts w:eastAsia="Times New Roman"/>
          <w:color w:val="000000"/>
          <w:spacing w:val="-5"/>
          <w:sz w:val="24"/>
          <w:szCs w:val="24"/>
        </w:rPr>
        <w:t>дование и ликование духовные; рыдает он рыданием неутеш</w:t>
      </w:r>
      <w:r>
        <w:rPr>
          <w:rFonts w:eastAsia="Times New Roman"/>
          <w:color w:val="000000"/>
          <w:spacing w:val="-5"/>
          <w:sz w:val="24"/>
          <w:szCs w:val="24"/>
        </w:rPr>
        <w:softHyphen/>
        <w:t xml:space="preserve">ным; оплакивает твое падение, как бы падение твое было его </w:t>
      </w:r>
      <w:r>
        <w:rPr>
          <w:rFonts w:eastAsia="Times New Roman"/>
          <w:color w:val="000000"/>
          <w:spacing w:val="-3"/>
          <w:sz w:val="24"/>
          <w:szCs w:val="24"/>
        </w:rPr>
        <w:t xml:space="preserve">падением; в скорби тяжкой повторяет слова Апостола: </w:t>
      </w:r>
      <w:r w:rsidRPr="007705BF">
        <w:rPr>
          <w:rFonts w:eastAsia="Times New Roman"/>
          <w:i/>
          <w:iCs/>
          <w:color w:val="000000"/>
          <w:spacing w:val="-3"/>
          <w:sz w:val="24"/>
          <w:szCs w:val="24"/>
        </w:rPr>
        <w:t>сми</w:t>
      </w:r>
      <w:r w:rsidRPr="007705BF">
        <w:rPr>
          <w:rFonts w:eastAsia="Times New Roman"/>
          <w:i/>
          <w:iCs/>
          <w:color w:val="000000"/>
          <w:spacing w:val="-3"/>
          <w:sz w:val="24"/>
          <w:szCs w:val="24"/>
        </w:rPr>
        <w:softHyphen/>
      </w:r>
      <w:r w:rsidRPr="007705BF">
        <w:rPr>
          <w:rFonts w:eastAsia="Times New Roman"/>
          <w:i/>
          <w:iCs/>
          <w:color w:val="000000"/>
          <w:spacing w:val="-4"/>
          <w:sz w:val="24"/>
          <w:szCs w:val="24"/>
        </w:rPr>
        <w:t xml:space="preserve">рил </w:t>
      </w:r>
      <w:r w:rsidRPr="007705BF">
        <w:rPr>
          <w:rFonts w:eastAsia="Times New Roman"/>
          <w:bCs/>
          <w:i/>
          <w:iCs/>
          <w:color w:val="000000"/>
          <w:spacing w:val="-4"/>
          <w:sz w:val="24"/>
          <w:szCs w:val="24"/>
        </w:rPr>
        <w:t xml:space="preserve">мене Бог мой, и восплачуся многих прежде согреших и </w:t>
      </w:r>
      <w:r w:rsidRPr="007705BF">
        <w:rPr>
          <w:rFonts w:eastAsia="Times New Roman"/>
          <w:bCs/>
          <w:i/>
          <w:iCs/>
          <w:color w:val="000000"/>
          <w:spacing w:val="-7"/>
          <w:sz w:val="24"/>
          <w:szCs w:val="24"/>
        </w:rPr>
        <w:t xml:space="preserve">не покаявшихся о нечистоте </w:t>
      </w:r>
      <w:r w:rsidRPr="007705BF">
        <w:rPr>
          <w:rFonts w:eastAsia="Times New Roman"/>
          <w:bCs/>
          <w:color w:val="000000"/>
          <w:spacing w:val="-7"/>
          <w:sz w:val="24"/>
          <w:szCs w:val="24"/>
        </w:rPr>
        <w:t xml:space="preserve">своей </w:t>
      </w:r>
      <w:r w:rsidRPr="007705BF">
        <w:rPr>
          <w:rFonts w:eastAsia="Times New Roman"/>
          <w:bCs/>
          <w:i/>
          <w:iCs/>
          <w:color w:val="000000"/>
          <w:spacing w:val="-7"/>
          <w:sz w:val="24"/>
          <w:szCs w:val="24"/>
        </w:rPr>
        <w:t xml:space="preserve">и о блуждении </w:t>
      </w:r>
      <w:r w:rsidRPr="007705BF">
        <w:rPr>
          <w:rFonts w:eastAsia="Times New Roman"/>
          <w:bCs/>
          <w:color w:val="000000"/>
          <w:spacing w:val="-7"/>
          <w:sz w:val="24"/>
          <w:szCs w:val="24"/>
        </w:rPr>
        <w:t>своем</w:t>
      </w:r>
      <w:r>
        <w:rPr>
          <w:rStyle w:val="a6"/>
          <w:rFonts w:eastAsia="Times New Roman"/>
          <w:bCs/>
          <w:color w:val="000000"/>
          <w:spacing w:val="-7"/>
          <w:sz w:val="24"/>
          <w:szCs w:val="24"/>
        </w:rPr>
        <w:footnoteReference w:id="1346"/>
      </w:r>
      <w:r w:rsidRPr="007705BF">
        <w:rPr>
          <w:rFonts w:eastAsia="Times New Roman"/>
          <w:bCs/>
          <w:color w:val="000000"/>
          <w:spacing w:val="-7"/>
          <w:sz w:val="24"/>
          <w:szCs w:val="24"/>
        </w:rPr>
        <w:t>.</w:t>
      </w:r>
    </w:p>
    <w:p w:rsidR="00944642" w:rsidRDefault="00944642" w:rsidP="00FD09E3">
      <w:pPr>
        <w:shd w:val="clear" w:color="auto" w:fill="FFFFFF"/>
        <w:spacing w:before="202"/>
        <w:ind w:firstLine="567"/>
        <w:jc w:val="center"/>
        <w:outlineLvl w:val="0"/>
      </w:pPr>
      <w:r>
        <w:rPr>
          <w:rFonts w:eastAsia="Times New Roman"/>
          <w:b/>
          <w:bCs/>
          <w:color w:val="000000"/>
          <w:spacing w:val="-3"/>
          <w:sz w:val="24"/>
          <w:szCs w:val="24"/>
        </w:rPr>
        <w:t>Каф</w:t>
      </w:r>
    </w:p>
    <w:p w:rsidR="00944642" w:rsidRDefault="00944642" w:rsidP="00FD09E3">
      <w:pPr>
        <w:shd w:val="clear" w:color="auto" w:fill="FFFFFF"/>
        <w:spacing w:before="101" w:line="234" w:lineRule="exact"/>
        <w:ind w:firstLine="567"/>
        <w:jc w:val="both"/>
      </w:pPr>
      <w:r>
        <w:rPr>
          <w:rFonts w:eastAsia="Times New Roman"/>
          <w:color w:val="000000"/>
          <w:spacing w:val="-3"/>
          <w:sz w:val="24"/>
          <w:szCs w:val="24"/>
        </w:rPr>
        <w:t>Истощились очи от пролитых потоков слезных. Остано</w:t>
      </w:r>
      <w:r>
        <w:rPr>
          <w:rFonts w:eastAsia="Times New Roman"/>
          <w:color w:val="000000"/>
          <w:spacing w:val="-3"/>
          <w:sz w:val="24"/>
          <w:szCs w:val="24"/>
        </w:rPr>
        <w:softHyphen/>
      </w:r>
      <w:r>
        <w:rPr>
          <w:rFonts w:eastAsia="Times New Roman"/>
          <w:color w:val="000000"/>
          <w:spacing w:val="-7"/>
          <w:sz w:val="24"/>
          <w:szCs w:val="24"/>
        </w:rPr>
        <w:t xml:space="preserve">вить слез не имею возможности. Лютою скорбию изгнетаются </w:t>
      </w:r>
      <w:r>
        <w:rPr>
          <w:rFonts w:eastAsia="Times New Roman"/>
          <w:color w:val="000000"/>
          <w:spacing w:val="-4"/>
          <w:sz w:val="24"/>
          <w:szCs w:val="24"/>
        </w:rPr>
        <w:t>слезы из очей, изгнетаются слезы скудные, слезы мучитель</w:t>
      </w:r>
      <w:r>
        <w:rPr>
          <w:rFonts w:eastAsia="Times New Roman"/>
          <w:color w:val="000000"/>
          <w:spacing w:val="-4"/>
          <w:sz w:val="24"/>
          <w:szCs w:val="24"/>
        </w:rPr>
        <w:softHyphen/>
        <w:t xml:space="preserve">ные, изгнетаются слезы, подобные каплям крови: с таким </w:t>
      </w:r>
      <w:r>
        <w:rPr>
          <w:rFonts w:eastAsia="Times New Roman"/>
          <w:color w:val="000000"/>
          <w:spacing w:val="-5"/>
          <w:sz w:val="24"/>
          <w:szCs w:val="24"/>
        </w:rPr>
        <w:t xml:space="preserve">страданием исходят слезы из очей, истомленных пролитыми </w:t>
      </w:r>
      <w:r>
        <w:rPr>
          <w:rFonts w:eastAsia="Times New Roman"/>
          <w:color w:val="000000"/>
          <w:spacing w:val="-6"/>
          <w:sz w:val="24"/>
          <w:szCs w:val="24"/>
        </w:rPr>
        <w:t xml:space="preserve">слезными потоками. Болезнует сердце, раздирается горестию. </w:t>
      </w:r>
      <w:r>
        <w:rPr>
          <w:rFonts w:eastAsia="Times New Roman"/>
          <w:color w:val="000000"/>
          <w:spacing w:val="-5"/>
          <w:sz w:val="24"/>
          <w:szCs w:val="24"/>
        </w:rPr>
        <w:t xml:space="preserve">Объятый недоумением, объятый ужасом, гляжу на бедствие, </w:t>
      </w:r>
      <w:r>
        <w:rPr>
          <w:rFonts w:eastAsia="Times New Roman"/>
          <w:color w:val="000000"/>
          <w:spacing w:val="-6"/>
          <w:sz w:val="24"/>
          <w:szCs w:val="24"/>
        </w:rPr>
        <w:t>постигшее тебя, ищу утешения в сострадании тебе. Брат мой! брат мой! что случилось с тобою? какое превращение неожи</w:t>
      </w:r>
      <w:r>
        <w:rPr>
          <w:rFonts w:eastAsia="Times New Roman"/>
          <w:color w:val="000000"/>
          <w:spacing w:val="-6"/>
          <w:sz w:val="24"/>
          <w:szCs w:val="24"/>
        </w:rPr>
        <w:softHyphen/>
      </w:r>
      <w:r>
        <w:rPr>
          <w:rFonts w:eastAsia="Times New Roman"/>
          <w:color w:val="000000"/>
          <w:spacing w:val="-8"/>
          <w:sz w:val="24"/>
          <w:szCs w:val="24"/>
        </w:rPr>
        <w:t>данное и страшное постигло тебя! В тихом монастырском при</w:t>
      </w:r>
      <w:r>
        <w:rPr>
          <w:rFonts w:eastAsia="Times New Roman"/>
          <w:color w:val="000000"/>
          <w:spacing w:val="-8"/>
          <w:sz w:val="24"/>
          <w:szCs w:val="24"/>
        </w:rPr>
        <w:softHyphen/>
      </w:r>
      <w:r>
        <w:rPr>
          <w:rFonts w:eastAsia="Times New Roman"/>
          <w:color w:val="000000"/>
          <w:spacing w:val="-6"/>
          <w:sz w:val="24"/>
          <w:szCs w:val="24"/>
        </w:rPr>
        <w:t>станище ты претерпел кораблекрушение! — претерпел ты его не среди волн житейского моря, не среди подводных камней, которыми усеяно дно его, не от бури, ревущей и воздымаю</w:t>
      </w:r>
      <w:r>
        <w:rPr>
          <w:rFonts w:eastAsia="Times New Roman"/>
          <w:color w:val="000000"/>
          <w:spacing w:val="-6"/>
          <w:sz w:val="24"/>
          <w:szCs w:val="24"/>
        </w:rPr>
        <w:softHyphen/>
      </w:r>
      <w:r>
        <w:rPr>
          <w:rFonts w:eastAsia="Times New Roman"/>
          <w:color w:val="000000"/>
          <w:spacing w:val="-3"/>
          <w:sz w:val="24"/>
          <w:szCs w:val="24"/>
        </w:rPr>
        <w:t>щейся к облакам, сливающей небо и море воедино.</w:t>
      </w:r>
    </w:p>
    <w:p w:rsidR="00944642" w:rsidRPr="007705BF" w:rsidRDefault="00944642" w:rsidP="00FD09E3">
      <w:pPr>
        <w:shd w:val="clear" w:color="auto" w:fill="FFFFFF"/>
        <w:spacing w:before="209"/>
        <w:ind w:firstLine="567"/>
        <w:jc w:val="center"/>
        <w:outlineLvl w:val="0"/>
        <w:rPr>
          <w:b/>
        </w:rPr>
      </w:pPr>
      <w:r w:rsidRPr="007705BF">
        <w:rPr>
          <w:rFonts w:eastAsia="Times New Roman"/>
          <w:b/>
          <w:color w:val="000000"/>
          <w:sz w:val="24"/>
          <w:szCs w:val="24"/>
        </w:rPr>
        <w:t>Ламед</w:t>
      </w:r>
    </w:p>
    <w:p w:rsidR="00944642" w:rsidRDefault="00944642" w:rsidP="00FD09E3">
      <w:pPr>
        <w:shd w:val="clear" w:color="auto" w:fill="FFFFFF"/>
        <w:spacing w:before="94" w:line="241" w:lineRule="exact"/>
        <w:ind w:firstLine="567"/>
        <w:jc w:val="both"/>
      </w:pPr>
      <w:r>
        <w:rPr>
          <w:rFonts w:eastAsia="Times New Roman"/>
          <w:color w:val="000000"/>
          <w:spacing w:val="-5"/>
          <w:sz w:val="24"/>
          <w:szCs w:val="24"/>
        </w:rPr>
        <w:t xml:space="preserve">Зачем не оставляешь пути развращенного? зачем медлишь </w:t>
      </w:r>
      <w:r>
        <w:rPr>
          <w:rFonts w:eastAsia="Times New Roman"/>
          <w:color w:val="000000"/>
          <w:spacing w:val="-4"/>
          <w:sz w:val="24"/>
          <w:szCs w:val="24"/>
        </w:rPr>
        <w:t>в скверне греховной? зачем лежишь и вянешь в унынии, рас</w:t>
      </w:r>
      <w:r>
        <w:rPr>
          <w:rFonts w:eastAsia="Times New Roman"/>
          <w:color w:val="000000"/>
          <w:spacing w:val="-3"/>
          <w:sz w:val="24"/>
          <w:szCs w:val="24"/>
        </w:rPr>
        <w:t>слаблении, двоедушии? Решись на покаяние! решись на ос</w:t>
      </w:r>
      <w:r>
        <w:rPr>
          <w:rFonts w:eastAsia="Times New Roman"/>
          <w:color w:val="000000"/>
          <w:spacing w:val="-3"/>
          <w:sz w:val="24"/>
          <w:szCs w:val="24"/>
        </w:rPr>
        <w:softHyphen/>
      </w:r>
      <w:r>
        <w:rPr>
          <w:rFonts w:eastAsia="Times New Roman"/>
          <w:color w:val="000000"/>
          <w:spacing w:val="-4"/>
          <w:sz w:val="24"/>
          <w:szCs w:val="24"/>
        </w:rPr>
        <w:t>тавление греха! отторгни от него сердце, которое природни</w:t>
      </w:r>
      <w:r>
        <w:rPr>
          <w:rFonts w:eastAsia="Times New Roman"/>
          <w:color w:val="000000"/>
          <w:spacing w:val="-2"/>
          <w:sz w:val="24"/>
          <w:szCs w:val="24"/>
        </w:rPr>
        <w:t>лось, как бы приросло к греху, — нуждается быть оторван</w:t>
      </w:r>
      <w:r>
        <w:rPr>
          <w:rFonts w:eastAsia="Times New Roman"/>
          <w:color w:val="000000"/>
          <w:spacing w:val="-2"/>
          <w:sz w:val="24"/>
          <w:szCs w:val="24"/>
        </w:rPr>
        <w:softHyphen/>
      </w:r>
      <w:r>
        <w:rPr>
          <w:rFonts w:eastAsia="Times New Roman"/>
          <w:color w:val="000000"/>
          <w:spacing w:val="-3"/>
          <w:sz w:val="24"/>
          <w:szCs w:val="24"/>
        </w:rPr>
        <w:t xml:space="preserve">ным или отсеченным от него. Подвиг покаяния тягостен и </w:t>
      </w:r>
      <w:r>
        <w:rPr>
          <w:rFonts w:eastAsia="Times New Roman"/>
          <w:color w:val="000000"/>
          <w:spacing w:val="-4"/>
          <w:sz w:val="24"/>
          <w:szCs w:val="24"/>
        </w:rPr>
        <w:t xml:space="preserve">труден для низринувшегося в смертные грехи, в плотское </w:t>
      </w:r>
      <w:r>
        <w:rPr>
          <w:rFonts w:eastAsia="Times New Roman"/>
          <w:color w:val="000000"/>
          <w:spacing w:val="-3"/>
          <w:sz w:val="24"/>
          <w:szCs w:val="24"/>
        </w:rPr>
        <w:t>жительство и мудрование, для стяжавшего греховные навы</w:t>
      </w:r>
      <w:r>
        <w:rPr>
          <w:rFonts w:eastAsia="Times New Roman"/>
          <w:color w:val="000000"/>
          <w:spacing w:val="-3"/>
          <w:sz w:val="24"/>
          <w:szCs w:val="24"/>
        </w:rPr>
        <w:softHyphen/>
        <w:t xml:space="preserve">ки. Этот подвиг назвали Отцы кровопролитием и, приглашая </w:t>
      </w:r>
      <w:r>
        <w:rPr>
          <w:rFonts w:eastAsia="Times New Roman"/>
          <w:color w:val="000000"/>
          <w:spacing w:val="-4"/>
          <w:sz w:val="24"/>
          <w:szCs w:val="24"/>
        </w:rPr>
        <w:t>к нему, произнесли изречение, по наружности жестокое: «От</w:t>
      </w:r>
      <w:r>
        <w:rPr>
          <w:rFonts w:eastAsia="Times New Roman"/>
          <w:color w:val="000000"/>
          <w:spacing w:val="-4"/>
          <w:sz w:val="24"/>
          <w:szCs w:val="24"/>
        </w:rPr>
        <w:softHyphen/>
      </w:r>
      <w:r>
        <w:rPr>
          <w:rFonts w:eastAsia="Times New Roman"/>
          <w:color w:val="000000"/>
          <w:spacing w:val="-5"/>
          <w:sz w:val="24"/>
          <w:szCs w:val="24"/>
        </w:rPr>
        <w:t>дай кровь, и прими Дух»</w:t>
      </w:r>
      <w:r>
        <w:rPr>
          <w:rStyle w:val="a6"/>
          <w:rFonts w:eastAsia="Times New Roman"/>
          <w:color w:val="000000"/>
          <w:spacing w:val="-5"/>
          <w:sz w:val="24"/>
          <w:szCs w:val="24"/>
        </w:rPr>
        <w:footnoteReference w:id="1347"/>
      </w:r>
      <w:r>
        <w:rPr>
          <w:rFonts w:eastAsia="Times New Roman"/>
          <w:color w:val="000000"/>
          <w:spacing w:val="-5"/>
          <w:sz w:val="24"/>
          <w:szCs w:val="24"/>
        </w:rPr>
        <w:t xml:space="preserve">. Верное слово, слово, объясняющее </w:t>
      </w:r>
      <w:r w:rsidRPr="007705BF">
        <w:rPr>
          <w:rFonts w:eastAsia="Times New Roman"/>
          <w:bCs/>
          <w:color w:val="000000"/>
          <w:spacing w:val="-7"/>
          <w:sz w:val="24"/>
          <w:szCs w:val="24"/>
        </w:rPr>
        <w:t xml:space="preserve">сущность дела. </w:t>
      </w:r>
      <w:r w:rsidRPr="007705BF">
        <w:rPr>
          <w:rFonts w:eastAsia="Times New Roman"/>
          <w:bCs/>
          <w:i/>
          <w:iCs/>
          <w:color w:val="000000"/>
          <w:spacing w:val="-7"/>
          <w:sz w:val="24"/>
          <w:szCs w:val="24"/>
        </w:rPr>
        <w:t xml:space="preserve">Плоть и кровь Царствия Божия наследити </w:t>
      </w:r>
      <w:r w:rsidRPr="007705BF">
        <w:rPr>
          <w:rFonts w:eastAsia="Times New Roman"/>
          <w:bCs/>
          <w:i/>
          <w:iCs/>
          <w:color w:val="000000"/>
          <w:spacing w:val="-6"/>
          <w:sz w:val="24"/>
          <w:szCs w:val="24"/>
        </w:rPr>
        <w:t>не могут, ниже тление нетления наследствует</w:t>
      </w:r>
      <w:r>
        <w:rPr>
          <w:rStyle w:val="a6"/>
          <w:rFonts w:eastAsia="Times New Roman"/>
          <w:bCs/>
          <w:i/>
          <w:iCs/>
          <w:color w:val="000000"/>
          <w:spacing w:val="-6"/>
          <w:sz w:val="24"/>
          <w:szCs w:val="24"/>
        </w:rPr>
        <w:footnoteReference w:id="1348"/>
      </w:r>
      <w:r w:rsidRPr="007705BF">
        <w:rPr>
          <w:rFonts w:eastAsia="Times New Roman"/>
          <w:bCs/>
          <w:i/>
          <w:iCs/>
          <w:color w:val="000000"/>
          <w:spacing w:val="-6"/>
          <w:sz w:val="24"/>
          <w:szCs w:val="24"/>
        </w:rPr>
        <w:t xml:space="preserve">: </w:t>
      </w:r>
      <w:r w:rsidRPr="007705BF">
        <w:rPr>
          <w:rFonts w:eastAsia="Times New Roman"/>
          <w:bCs/>
          <w:color w:val="000000"/>
          <w:spacing w:val="-6"/>
          <w:sz w:val="24"/>
          <w:szCs w:val="24"/>
        </w:rPr>
        <w:t>желаю</w:t>
      </w:r>
      <w:r w:rsidRPr="007705BF">
        <w:rPr>
          <w:rFonts w:eastAsia="Times New Roman"/>
          <w:bCs/>
          <w:color w:val="000000"/>
          <w:spacing w:val="-6"/>
          <w:sz w:val="24"/>
          <w:szCs w:val="24"/>
        </w:rPr>
        <w:softHyphen/>
      </w:r>
      <w:r w:rsidRPr="007705BF">
        <w:rPr>
          <w:rFonts w:eastAsia="Times New Roman"/>
          <w:bCs/>
          <w:color w:val="000000"/>
          <w:spacing w:val="-1"/>
          <w:sz w:val="24"/>
          <w:szCs w:val="24"/>
        </w:rPr>
        <w:t>щие</w:t>
      </w:r>
      <w:r>
        <w:rPr>
          <w:rFonts w:eastAsia="Times New Roman"/>
          <w:b/>
          <w:bCs/>
          <w:color w:val="000000"/>
          <w:spacing w:val="-1"/>
          <w:sz w:val="24"/>
          <w:szCs w:val="24"/>
        </w:rPr>
        <w:t xml:space="preserve"> </w:t>
      </w:r>
      <w:r>
        <w:rPr>
          <w:rFonts w:eastAsia="Times New Roman"/>
          <w:color w:val="000000"/>
          <w:spacing w:val="-1"/>
          <w:sz w:val="24"/>
          <w:szCs w:val="24"/>
        </w:rPr>
        <w:t xml:space="preserve">усвоиться Христу непременно должны </w:t>
      </w:r>
      <w:r>
        <w:rPr>
          <w:rFonts w:eastAsia="Times New Roman"/>
          <w:i/>
          <w:iCs/>
          <w:color w:val="000000"/>
          <w:spacing w:val="-1"/>
          <w:sz w:val="24"/>
          <w:szCs w:val="24"/>
        </w:rPr>
        <w:t xml:space="preserve">распять плоть </w:t>
      </w:r>
      <w:r>
        <w:rPr>
          <w:rFonts w:eastAsia="Times New Roman"/>
          <w:i/>
          <w:iCs/>
          <w:color w:val="000000"/>
          <w:spacing w:val="-3"/>
          <w:sz w:val="24"/>
          <w:szCs w:val="24"/>
        </w:rPr>
        <w:t>со страстьми и похотьми</w:t>
      </w:r>
      <w:r>
        <w:rPr>
          <w:rStyle w:val="a6"/>
          <w:rFonts w:eastAsia="Times New Roman"/>
          <w:i/>
          <w:iCs/>
          <w:color w:val="000000"/>
          <w:spacing w:val="-3"/>
          <w:sz w:val="24"/>
          <w:szCs w:val="24"/>
        </w:rPr>
        <w:footnoteReference w:id="1349"/>
      </w:r>
      <w:r>
        <w:rPr>
          <w:rFonts w:eastAsia="Times New Roman"/>
          <w:i/>
          <w:iCs/>
          <w:color w:val="000000"/>
          <w:spacing w:val="-3"/>
          <w:sz w:val="24"/>
          <w:szCs w:val="24"/>
        </w:rPr>
        <w:t xml:space="preserve">. </w:t>
      </w:r>
      <w:r>
        <w:rPr>
          <w:rFonts w:eastAsia="Times New Roman"/>
          <w:color w:val="000000"/>
          <w:spacing w:val="-3"/>
          <w:sz w:val="24"/>
          <w:szCs w:val="24"/>
        </w:rPr>
        <w:t>Не ужаснись подвига много</w:t>
      </w:r>
      <w:r>
        <w:rPr>
          <w:rFonts w:eastAsia="Times New Roman"/>
          <w:color w:val="000000"/>
          <w:spacing w:val="-3"/>
          <w:sz w:val="24"/>
          <w:szCs w:val="24"/>
        </w:rPr>
        <w:softHyphen/>
      </w:r>
      <w:r>
        <w:rPr>
          <w:rFonts w:eastAsia="Times New Roman"/>
          <w:color w:val="000000"/>
          <w:spacing w:val="-4"/>
          <w:sz w:val="24"/>
          <w:szCs w:val="24"/>
        </w:rPr>
        <w:t>трудного! Сколько труден он, столько вожделен и усладите</w:t>
      </w:r>
      <w:r>
        <w:rPr>
          <w:rFonts w:eastAsia="Times New Roman"/>
          <w:color w:val="000000"/>
          <w:spacing w:val="-4"/>
          <w:sz w:val="24"/>
          <w:szCs w:val="24"/>
        </w:rPr>
        <w:softHyphen/>
        <w:t xml:space="preserve">лен; сколько труден он, </w:t>
      </w:r>
      <w:r>
        <w:rPr>
          <w:rFonts w:eastAsia="Times New Roman"/>
          <w:color w:val="000000"/>
          <w:spacing w:val="-4"/>
          <w:sz w:val="24"/>
          <w:szCs w:val="24"/>
        </w:rPr>
        <w:lastRenderedPageBreak/>
        <w:t>столько плодоносен. Подвиг иноче</w:t>
      </w:r>
      <w:r>
        <w:rPr>
          <w:rFonts w:eastAsia="Times New Roman"/>
          <w:color w:val="000000"/>
          <w:spacing w:val="-4"/>
          <w:sz w:val="24"/>
          <w:szCs w:val="24"/>
        </w:rPr>
        <w:softHyphen/>
      </w:r>
      <w:r>
        <w:rPr>
          <w:rFonts w:eastAsia="Times New Roman"/>
          <w:color w:val="000000"/>
          <w:spacing w:val="-7"/>
          <w:sz w:val="24"/>
          <w:szCs w:val="24"/>
        </w:rPr>
        <w:t xml:space="preserve">ский равнозначущ подвигу мученическому. Венец подвига — </w:t>
      </w:r>
      <w:r>
        <w:rPr>
          <w:rFonts w:eastAsia="Times New Roman"/>
          <w:color w:val="000000"/>
          <w:sz w:val="24"/>
          <w:szCs w:val="24"/>
        </w:rPr>
        <w:t xml:space="preserve">спасение; венец подвига — блаженство вечное в обителях </w:t>
      </w:r>
      <w:r>
        <w:rPr>
          <w:rFonts w:eastAsia="Times New Roman"/>
          <w:color w:val="000000"/>
          <w:spacing w:val="-5"/>
          <w:sz w:val="24"/>
          <w:szCs w:val="24"/>
        </w:rPr>
        <w:t>рая; венец подвига — совлечение с себя естества падшего</w:t>
      </w:r>
      <w:r>
        <w:rPr>
          <w:rStyle w:val="a6"/>
          <w:rFonts w:eastAsia="Times New Roman"/>
          <w:color w:val="000000"/>
          <w:spacing w:val="-5"/>
          <w:sz w:val="24"/>
          <w:szCs w:val="24"/>
        </w:rPr>
        <w:footnoteReference w:id="1350"/>
      </w:r>
      <w:r>
        <w:rPr>
          <w:rFonts w:eastAsia="Times New Roman"/>
          <w:color w:val="000000"/>
          <w:spacing w:val="-5"/>
          <w:sz w:val="24"/>
          <w:szCs w:val="24"/>
        </w:rPr>
        <w:t xml:space="preserve">, обновление естества, вознесение его на высоту неизмеримую </w:t>
      </w:r>
      <w:r>
        <w:rPr>
          <w:rFonts w:eastAsia="Times New Roman"/>
          <w:color w:val="000000"/>
          <w:spacing w:val="-4"/>
          <w:sz w:val="24"/>
          <w:szCs w:val="24"/>
        </w:rPr>
        <w:t>соединением естества человеческого с естеством Бога</w:t>
      </w:r>
      <w:r>
        <w:rPr>
          <w:rStyle w:val="a6"/>
          <w:rFonts w:eastAsia="Times New Roman"/>
          <w:color w:val="000000"/>
          <w:spacing w:val="-4"/>
          <w:sz w:val="24"/>
          <w:szCs w:val="24"/>
        </w:rPr>
        <w:footnoteReference w:id="1351"/>
      </w:r>
      <w:r>
        <w:rPr>
          <w:rFonts w:eastAsia="Times New Roman"/>
          <w:color w:val="000000"/>
          <w:spacing w:val="-4"/>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Бог бесконечно благ и бесконечно могуществен: приступи </w:t>
      </w:r>
      <w:r>
        <w:rPr>
          <w:rFonts w:eastAsia="Times New Roman"/>
          <w:color w:val="000000"/>
          <w:spacing w:val="-3"/>
          <w:sz w:val="24"/>
          <w:szCs w:val="24"/>
        </w:rPr>
        <w:t xml:space="preserve">в сокрушении духа ко Всеблагому и Всемогущему, обнажи </w:t>
      </w:r>
      <w:r>
        <w:rPr>
          <w:rFonts w:eastAsia="Times New Roman"/>
          <w:color w:val="000000"/>
          <w:spacing w:val="-4"/>
          <w:sz w:val="24"/>
          <w:szCs w:val="24"/>
        </w:rPr>
        <w:t xml:space="preserve">пред Ним твою язву, принеси сознание в согрешении, прося </w:t>
      </w:r>
      <w:r>
        <w:rPr>
          <w:rFonts w:eastAsia="Times New Roman"/>
          <w:color w:val="000000"/>
          <w:spacing w:val="-6"/>
          <w:sz w:val="24"/>
          <w:szCs w:val="24"/>
        </w:rPr>
        <w:t>прощения, исцеления, и получи их. При покаянии твоем упот</w:t>
      </w:r>
      <w:r>
        <w:rPr>
          <w:rFonts w:eastAsia="Times New Roman"/>
          <w:color w:val="000000"/>
          <w:spacing w:val="-6"/>
          <w:sz w:val="24"/>
          <w:szCs w:val="24"/>
        </w:rPr>
        <w:softHyphen/>
        <w:t>ребляй выражения, употребленные так успешно падшим цар</w:t>
      </w:r>
      <w:r>
        <w:rPr>
          <w:rFonts w:eastAsia="Times New Roman"/>
          <w:color w:val="000000"/>
          <w:spacing w:val="-6"/>
          <w:sz w:val="24"/>
          <w:szCs w:val="24"/>
        </w:rPr>
        <w:softHyphen/>
      </w:r>
      <w:r>
        <w:rPr>
          <w:rFonts w:eastAsia="Times New Roman"/>
          <w:color w:val="000000"/>
          <w:spacing w:val="-9"/>
          <w:sz w:val="24"/>
          <w:szCs w:val="24"/>
        </w:rPr>
        <w:t xml:space="preserve">ственным </w:t>
      </w:r>
      <w:r w:rsidRPr="007705BF">
        <w:rPr>
          <w:rFonts w:eastAsia="Times New Roman"/>
          <w:bCs/>
          <w:color w:val="000000"/>
          <w:spacing w:val="-9"/>
          <w:sz w:val="24"/>
          <w:szCs w:val="24"/>
        </w:rPr>
        <w:t xml:space="preserve">Пророком: </w:t>
      </w:r>
      <w:r w:rsidRPr="007705BF">
        <w:rPr>
          <w:rFonts w:eastAsia="Times New Roman"/>
          <w:bCs/>
          <w:i/>
          <w:iCs/>
          <w:color w:val="000000"/>
          <w:spacing w:val="-9"/>
          <w:sz w:val="24"/>
          <w:szCs w:val="24"/>
        </w:rPr>
        <w:t xml:space="preserve">помилуй мя, Боже, </w:t>
      </w:r>
      <w:r w:rsidRPr="007705BF">
        <w:rPr>
          <w:rFonts w:eastAsia="Times New Roman"/>
          <w:bCs/>
          <w:color w:val="000000"/>
          <w:spacing w:val="-9"/>
          <w:sz w:val="24"/>
          <w:szCs w:val="24"/>
        </w:rPr>
        <w:t xml:space="preserve">говорил он, </w:t>
      </w:r>
      <w:r w:rsidRPr="007705BF">
        <w:rPr>
          <w:rFonts w:eastAsia="Times New Roman"/>
          <w:bCs/>
          <w:i/>
          <w:iCs/>
          <w:color w:val="000000"/>
          <w:spacing w:val="-9"/>
          <w:sz w:val="24"/>
          <w:szCs w:val="24"/>
        </w:rPr>
        <w:t>по ве-</w:t>
      </w:r>
      <w:r w:rsidRPr="007705BF">
        <w:rPr>
          <w:rFonts w:eastAsia="Times New Roman"/>
          <w:i/>
          <w:iCs/>
          <w:color w:val="000000"/>
          <w:spacing w:val="-1"/>
          <w:sz w:val="24"/>
          <w:szCs w:val="24"/>
        </w:rPr>
        <w:t xml:space="preserve">лицей милости Твоей, </w:t>
      </w:r>
      <w:r w:rsidRPr="007705BF">
        <w:rPr>
          <w:rFonts w:eastAsia="Times New Roman"/>
          <w:color w:val="000000"/>
          <w:spacing w:val="-1"/>
          <w:sz w:val="24"/>
          <w:szCs w:val="24"/>
        </w:rPr>
        <w:t xml:space="preserve">не по какой другой причине, — </w:t>
      </w:r>
      <w:r w:rsidRPr="007705BF">
        <w:rPr>
          <w:rFonts w:eastAsia="Times New Roman"/>
          <w:i/>
          <w:iCs/>
          <w:color w:val="000000"/>
          <w:spacing w:val="-1"/>
          <w:sz w:val="24"/>
          <w:szCs w:val="24"/>
        </w:rPr>
        <w:t xml:space="preserve">и по </w:t>
      </w:r>
      <w:r w:rsidRPr="007705BF">
        <w:rPr>
          <w:rFonts w:eastAsia="Times New Roman"/>
          <w:bCs/>
          <w:i/>
          <w:iCs/>
          <w:color w:val="000000"/>
          <w:spacing w:val="-10"/>
          <w:sz w:val="24"/>
          <w:szCs w:val="24"/>
        </w:rPr>
        <w:t xml:space="preserve">множеству щедрот Твоих, </w:t>
      </w:r>
      <w:r w:rsidRPr="007705BF">
        <w:rPr>
          <w:rFonts w:eastAsia="Times New Roman"/>
          <w:bCs/>
          <w:color w:val="000000"/>
          <w:spacing w:val="-10"/>
          <w:sz w:val="24"/>
          <w:szCs w:val="24"/>
        </w:rPr>
        <w:t xml:space="preserve">не по какой другой причине, </w:t>
      </w:r>
      <w:r w:rsidRPr="007705BF">
        <w:rPr>
          <w:rFonts w:eastAsia="Times New Roman"/>
          <w:bCs/>
          <w:i/>
          <w:iCs/>
          <w:color w:val="000000"/>
          <w:spacing w:val="-10"/>
          <w:sz w:val="24"/>
          <w:szCs w:val="24"/>
        </w:rPr>
        <w:t>очи</w:t>
      </w:r>
      <w:r w:rsidRPr="007705BF">
        <w:rPr>
          <w:rFonts w:eastAsia="Times New Roman"/>
          <w:bCs/>
          <w:i/>
          <w:iCs/>
          <w:color w:val="000000"/>
          <w:spacing w:val="-10"/>
          <w:sz w:val="24"/>
          <w:szCs w:val="24"/>
        </w:rPr>
        <w:softHyphen/>
      </w:r>
      <w:r w:rsidRPr="007705BF">
        <w:rPr>
          <w:rFonts w:eastAsia="Times New Roman"/>
          <w:bCs/>
          <w:i/>
          <w:iCs/>
          <w:color w:val="000000"/>
          <w:spacing w:val="-2"/>
          <w:sz w:val="24"/>
          <w:szCs w:val="24"/>
        </w:rPr>
        <w:t>сти</w:t>
      </w:r>
      <w:r>
        <w:rPr>
          <w:rFonts w:eastAsia="Times New Roman"/>
          <w:b/>
          <w:bCs/>
          <w:i/>
          <w:iCs/>
          <w:color w:val="000000"/>
          <w:spacing w:val="-2"/>
          <w:sz w:val="24"/>
          <w:szCs w:val="24"/>
        </w:rPr>
        <w:t xml:space="preserve"> </w:t>
      </w:r>
      <w:r>
        <w:rPr>
          <w:rFonts w:eastAsia="Times New Roman"/>
          <w:i/>
          <w:iCs/>
          <w:color w:val="000000"/>
          <w:spacing w:val="-2"/>
          <w:sz w:val="24"/>
          <w:szCs w:val="24"/>
        </w:rPr>
        <w:t>беззаконие мое</w:t>
      </w:r>
      <w:r>
        <w:rPr>
          <w:rStyle w:val="a6"/>
          <w:rFonts w:eastAsia="Times New Roman"/>
          <w:i/>
          <w:iCs/>
          <w:color w:val="000000"/>
          <w:spacing w:val="-2"/>
          <w:sz w:val="24"/>
          <w:szCs w:val="24"/>
        </w:rPr>
        <w:footnoteReference w:id="1352"/>
      </w:r>
      <w:r>
        <w:rPr>
          <w:rFonts w:eastAsia="Times New Roman"/>
          <w:i/>
          <w:iCs/>
          <w:color w:val="000000"/>
          <w:spacing w:val="-2"/>
          <w:sz w:val="24"/>
          <w:szCs w:val="24"/>
        </w:rPr>
        <w:t xml:space="preserve">. </w:t>
      </w:r>
      <w:r>
        <w:rPr>
          <w:rFonts w:eastAsia="Times New Roman"/>
          <w:color w:val="000000"/>
          <w:spacing w:val="-2"/>
          <w:sz w:val="24"/>
          <w:szCs w:val="24"/>
        </w:rPr>
        <w:t xml:space="preserve">Все, просившие так, получили: отказа </w:t>
      </w:r>
      <w:r>
        <w:rPr>
          <w:rFonts w:eastAsia="Times New Roman"/>
          <w:color w:val="000000"/>
          <w:spacing w:val="-3"/>
          <w:sz w:val="24"/>
          <w:szCs w:val="24"/>
        </w:rPr>
        <w:t>не было никому. Для отсрочки покаяния, для сомнения, ко</w:t>
      </w:r>
      <w:r>
        <w:rPr>
          <w:rFonts w:eastAsia="Times New Roman"/>
          <w:color w:val="000000"/>
          <w:spacing w:val="-3"/>
          <w:sz w:val="24"/>
          <w:szCs w:val="24"/>
        </w:rPr>
        <w:softHyphen/>
      </w:r>
      <w:r>
        <w:rPr>
          <w:rFonts w:eastAsia="Times New Roman"/>
          <w:color w:val="000000"/>
          <w:spacing w:val="-5"/>
          <w:sz w:val="24"/>
          <w:szCs w:val="24"/>
        </w:rPr>
        <w:t xml:space="preserve">лебания нет поводов. Страшит меня твое пребывание во грехе </w:t>
      </w:r>
      <w:r>
        <w:rPr>
          <w:rFonts w:eastAsia="Times New Roman"/>
          <w:color w:val="000000"/>
          <w:spacing w:val="-2"/>
          <w:sz w:val="24"/>
          <w:szCs w:val="24"/>
        </w:rPr>
        <w:t xml:space="preserve">более, нежели впадение в грех; страшит меня нераскаяние </w:t>
      </w:r>
      <w:r>
        <w:rPr>
          <w:rFonts w:eastAsia="Times New Roman"/>
          <w:color w:val="000000"/>
          <w:spacing w:val="-3"/>
          <w:sz w:val="24"/>
          <w:szCs w:val="24"/>
        </w:rPr>
        <w:t xml:space="preserve">более, нежели преткновение. Боюсь, чтоб смерть не застала тебя в беззакониях, не восхитила из среды их, не поставила </w:t>
      </w:r>
      <w:r>
        <w:rPr>
          <w:rFonts w:eastAsia="Times New Roman"/>
          <w:color w:val="000000"/>
          <w:sz w:val="24"/>
          <w:szCs w:val="24"/>
        </w:rPr>
        <w:t>внезапно на Суд Божий.</w:t>
      </w:r>
    </w:p>
    <w:p w:rsidR="00944642" w:rsidRPr="007705BF" w:rsidRDefault="00944642" w:rsidP="00FD09E3">
      <w:pPr>
        <w:shd w:val="clear" w:color="auto" w:fill="FFFFFF"/>
        <w:spacing w:before="396"/>
        <w:ind w:firstLine="567"/>
        <w:jc w:val="center"/>
        <w:outlineLvl w:val="0"/>
        <w:rPr>
          <w:b/>
        </w:rPr>
      </w:pPr>
      <w:r w:rsidRPr="007705BF">
        <w:rPr>
          <w:rFonts w:eastAsia="Times New Roman"/>
          <w:b/>
          <w:color w:val="000000"/>
          <w:sz w:val="24"/>
          <w:szCs w:val="24"/>
        </w:rPr>
        <w:t>Мем</w:t>
      </w:r>
    </w:p>
    <w:p w:rsidR="00944642" w:rsidRDefault="00944642" w:rsidP="00FD09E3">
      <w:pPr>
        <w:shd w:val="clear" w:color="auto" w:fill="FFFFFF"/>
        <w:spacing w:before="97" w:line="230" w:lineRule="exact"/>
        <w:ind w:firstLine="567"/>
        <w:jc w:val="both"/>
      </w:pPr>
      <w:r>
        <w:rPr>
          <w:rFonts w:eastAsia="Times New Roman"/>
          <w:color w:val="000000"/>
          <w:spacing w:val="-4"/>
          <w:sz w:val="24"/>
          <w:szCs w:val="24"/>
        </w:rPr>
        <w:t xml:space="preserve">Где пристань инока от потопления в бездне отчаяния? в </w:t>
      </w:r>
      <w:r>
        <w:rPr>
          <w:rFonts w:eastAsia="Times New Roman"/>
          <w:color w:val="000000"/>
          <w:spacing w:val="-5"/>
          <w:sz w:val="24"/>
          <w:szCs w:val="24"/>
        </w:rPr>
        <w:t xml:space="preserve">бездну отчаяния обыкновенно влечет его враг после того, как увлечет ко вкушению плода, запрещенного святыми обетами </w:t>
      </w:r>
      <w:r>
        <w:rPr>
          <w:rFonts w:eastAsia="Times New Roman"/>
          <w:color w:val="000000"/>
          <w:spacing w:val="-6"/>
          <w:sz w:val="24"/>
          <w:szCs w:val="24"/>
        </w:rPr>
        <w:t xml:space="preserve">крещения и святыми обетами иноческого пострижения. В чем </w:t>
      </w:r>
      <w:r>
        <w:rPr>
          <w:rFonts w:eastAsia="Times New Roman"/>
          <w:color w:val="000000"/>
          <w:spacing w:val="-4"/>
          <w:sz w:val="24"/>
          <w:szCs w:val="24"/>
        </w:rPr>
        <w:t>утешение инока, когда он растратит богатство духовное, ко</w:t>
      </w:r>
      <w:r>
        <w:rPr>
          <w:rFonts w:eastAsia="Times New Roman"/>
          <w:color w:val="000000"/>
          <w:spacing w:val="-4"/>
          <w:sz w:val="24"/>
          <w:szCs w:val="24"/>
        </w:rPr>
        <w:softHyphen/>
      </w:r>
      <w:r>
        <w:rPr>
          <w:rFonts w:eastAsia="Times New Roman"/>
          <w:color w:val="000000"/>
          <w:spacing w:val="-5"/>
          <w:sz w:val="24"/>
          <w:szCs w:val="24"/>
        </w:rPr>
        <w:t>торым приобретается небо? Пристань инока — неограничен</w:t>
      </w:r>
      <w:r>
        <w:rPr>
          <w:rFonts w:eastAsia="Times New Roman"/>
          <w:color w:val="000000"/>
          <w:spacing w:val="-5"/>
          <w:sz w:val="24"/>
          <w:szCs w:val="24"/>
        </w:rPr>
        <w:softHyphen/>
      </w:r>
      <w:r>
        <w:rPr>
          <w:rFonts w:eastAsia="Times New Roman"/>
          <w:color w:val="000000"/>
          <w:spacing w:val="-6"/>
          <w:sz w:val="24"/>
          <w:szCs w:val="24"/>
        </w:rPr>
        <w:t xml:space="preserve">ное милосердие Божие; утешение падшего инока — надежда </w:t>
      </w:r>
      <w:r>
        <w:rPr>
          <w:rFonts w:eastAsia="Times New Roman"/>
          <w:color w:val="000000"/>
          <w:spacing w:val="-2"/>
          <w:sz w:val="24"/>
          <w:szCs w:val="24"/>
        </w:rPr>
        <w:t>спасения, доставляемая покаянием. Ты изгнан из целомуд</w:t>
      </w:r>
      <w:r>
        <w:rPr>
          <w:rFonts w:eastAsia="Times New Roman"/>
          <w:color w:val="000000"/>
          <w:spacing w:val="-2"/>
          <w:sz w:val="24"/>
          <w:szCs w:val="24"/>
        </w:rPr>
        <w:softHyphen/>
      </w:r>
      <w:r>
        <w:rPr>
          <w:rFonts w:eastAsia="Times New Roman"/>
          <w:color w:val="000000"/>
          <w:spacing w:val="-4"/>
          <w:sz w:val="24"/>
          <w:szCs w:val="24"/>
        </w:rPr>
        <w:t xml:space="preserve">рия, как из прекрасного города; ты изгнан из непорочного </w:t>
      </w:r>
      <w:r>
        <w:rPr>
          <w:rFonts w:eastAsia="Times New Roman"/>
          <w:color w:val="000000"/>
          <w:spacing w:val="-2"/>
          <w:sz w:val="24"/>
          <w:szCs w:val="24"/>
        </w:rPr>
        <w:t xml:space="preserve">девства, как из святилища: укройся в другом городе. </w:t>
      </w:r>
      <w:r>
        <w:rPr>
          <w:rFonts w:eastAsia="Times New Roman"/>
          <w:i/>
          <w:iCs/>
          <w:color w:val="000000"/>
          <w:spacing w:val="-2"/>
          <w:sz w:val="24"/>
          <w:szCs w:val="24"/>
        </w:rPr>
        <w:t xml:space="preserve">Егда </w:t>
      </w:r>
      <w:r w:rsidRPr="007705BF">
        <w:rPr>
          <w:rFonts w:eastAsia="Times New Roman"/>
          <w:bCs/>
          <w:i/>
          <w:iCs/>
          <w:color w:val="000000"/>
          <w:spacing w:val="-7"/>
          <w:sz w:val="24"/>
          <w:szCs w:val="24"/>
        </w:rPr>
        <w:t>гонят вас во граде сем, бегайте в друг</w:t>
      </w:r>
      <w:r>
        <w:rPr>
          <w:rFonts w:eastAsia="Times New Roman"/>
          <w:bCs/>
          <w:i/>
          <w:iCs/>
          <w:color w:val="000000"/>
          <w:spacing w:val="-7"/>
          <w:sz w:val="24"/>
          <w:szCs w:val="24"/>
        </w:rPr>
        <w:t>ий</w:t>
      </w:r>
      <w:r>
        <w:rPr>
          <w:rStyle w:val="a6"/>
          <w:rFonts w:eastAsia="Times New Roman"/>
          <w:bCs/>
          <w:i/>
          <w:iCs/>
          <w:color w:val="000000"/>
          <w:spacing w:val="-7"/>
          <w:sz w:val="24"/>
          <w:szCs w:val="24"/>
        </w:rPr>
        <w:footnoteReference w:id="1353"/>
      </w:r>
      <w:r w:rsidRPr="007705BF">
        <w:rPr>
          <w:rFonts w:eastAsia="Times New Roman"/>
          <w:bCs/>
          <w:i/>
          <w:iCs/>
          <w:color w:val="000000"/>
          <w:spacing w:val="-7"/>
          <w:sz w:val="24"/>
          <w:szCs w:val="24"/>
        </w:rPr>
        <w:t xml:space="preserve">, </w:t>
      </w:r>
      <w:r w:rsidRPr="007705BF">
        <w:rPr>
          <w:rFonts w:eastAsia="Times New Roman"/>
          <w:bCs/>
          <w:color w:val="000000"/>
          <w:spacing w:val="-7"/>
          <w:sz w:val="24"/>
          <w:szCs w:val="24"/>
        </w:rPr>
        <w:t>завещал Господь</w:t>
      </w:r>
      <w:r>
        <w:rPr>
          <w:rFonts w:eastAsia="Times New Roman"/>
          <w:b/>
          <w:bCs/>
          <w:color w:val="000000"/>
          <w:spacing w:val="-7"/>
          <w:sz w:val="24"/>
          <w:szCs w:val="24"/>
        </w:rPr>
        <w:t xml:space="preserve"> </w:t>
      </w:r>
      <w:r>
        <w:rPr>
          <w:rFonts w:eastAsia="Times New Roman"/>
          <w:color w:val="000000"/>
          <w:spacing w:val="-2"/>
          <w:sz w:val="24"/>
          <w:szCs w:val="24"/>
        </w:rPr>
        <w:t xml:space="preserve">ученикам Своим. Изгнанный из святого града невинности, </w:t>
      </w:r>
      <w:r>
        <w:rPr>
          <w:rFonts w:eastAsia="Times New Roman"/>
          <w:color w:val="000000"/>
          <w:spacing w:val="-5"/>
          <w:sz w:val="24"/>
          <w:szCs w:val="24"/>
        </w:rPr>
        <w:t>ищи убежища в святом граде смирения. Град смирения пост</w:t>
      </w:r>
      <w:r>
        <w:rPr>
          <w:rFonts w:eastAsia="Times New Roman"/>
          <w:color w:val="000000"/>
          <w:spacing w:val="-5"/>
          <w:sz w:val="24"/>
          <w:szCs w:val="24"/>
        </w:rPr>
        <w:softHyphen/>
      </w:r>
      <w:r>
        <w:rPr>
          <w:rFonts w:eastAsia="Times New Roman"/>
          <w:color w:val="000000"/>
          <w:spacing w:val="-3"/>
          <w:sz w:val="24"/>
          <w:szCs w:val="24"/>
        </w:rPr>
        <w:t>роен из камней, честных пред Богом: тут сложены, в строй</w:t>
      </w:r>
      <w:r>
        <w:rPr>
          <w:rFonts w:eastAsia="Times New Roman"/>
          <w:color w:val="000000"/>
          <w:spacing w:val="-3"/>
          <w:sz w:val="24"/>
          <w:szCs w:val="24"/>
        </w:rPr>
        <w:softHyphen/>
      </w:r>
      <w:r>
        <w:rPr>
          <w:rFonts w:eastAsia="Times New Roman"/>
          <w:color w:val="000000"/>
          <w:spacing w:val="-5"/>
          <w:sz w:val="24"/>
          <w:szCs w:val="24"/>
        </w:rPr>
        <w:t>ном порядке, нищета духа и сокрушение сердца, и самоосуж</w:t>
      </w:r>
      <w:r>
        <w:rPr>
          <w:rFonts w:eastAsia="Times New Roman"/>
          <w:color w:val="000000"/>
          <w:spacing w:val="-5"/>
          <w:sz w:val="24"/>
          <w:szCs w:val="24"/>
        </w:rPr>
        <w:softHyphen/>
      </w:r>
      <w:r>
        <w:rPr>
          <w:rFonts w:eastAsia="Times New Roman"/>
          <w:color w:val="000000"/>
          <w:spacing w:val="-4"/>
          <w:sz w:val="24"/>
          <w:szCs w:val="24"/>
        </w:rPr>
        <w:t>дение, и воздыхания, и рыдания, и вопли, и слезы, и ко</w:t>
      </w:r>
      <w:r>
        <w:rPr>
          <w:rFonts w:eastAsia="Times New Roman"/>
          <w:color w:val="000000"/>
          <w:spacing w:val="-4"/>
          <w:sz w:val="24"/>
          <w:szCs w:val="24"/>
        </w:rPr>
        <w:softHyphen/>
        <w:t xml:space="preserve">ленопреклонения смиренные, и строгое воздержание от всех </w:t>
      </w:r>
      <w:r>
        <w:rPr>
          <w:rFonts w:eastAsia="Times New Roman"/>
          <w:color w:val="000000"/>
          <w:spacing w:val="-5"/>
          <w:sz w:val="24"/>
          <w:szCs w:val="24"/>
        </w:rPr>
        <w:t xml:space="preserve">излишеств, и умилительнейшие молитвенные слова, и неизглаголанные стенания, говорящие молчанием убедительнее и сильнее, нежели сколько можно сказать словом. Связию, или </w:t>
      </w:r>
      <w:r>
        <w:rPr>
          <w:rFonts w:eastAsia="Times New Roman"/>
          <w:color w:val="000000"/>
          <w:spacing w:val="-4"/>
          <w:sz w:val="24"/>
          <w:szCs w:val="24"/>
        </w:rPr>
        <w:t>цементом, для камней служит чувство плача. Плач — выра</w:t>
      </w:r>
      <w:r>
        <w:rPr>
          <w:rFonts w:eastAsia="Times New Roman"/>
          <w:color w:val="000000"/>
          <w:spacing w:val="-4"/>
          <w:sz w:val="24"/>
          <w:szCs w:val="24"/>
        </w:rPr>
        <w:softHyphen/>
        <w:t xml:space="preserve">жение истинного покаяния. Покаяние очищает душу от всех согрешений, восстановляет разрушенное святилище Божие. </w:t>
      </w:r>
      <w:r>
        <w:rPr>
          <w:rFonts w:eastAsia="Times New Roman"/>
          <w:color w:val="000000"/>
          <w:spacing w:val="-6"/>
          <w:sz w:val="24"/>
          <w:szCs w:val="24"/>
        </w:rPr>
        <w:t>Второй храм Иерусалимский, воздвигнутый при великих пре</w:t>
      </w:r>
      <w:r>
        <w:rPr>
          <w:rFonts w:eastAsia="Times New Roman"/>
          <w:color w:val="000000"/>
          <w:spacing w:val="-6"/>
          <w:sz w:val="24"/>
          <w:szCs w:val="24"/>
        </w:rPr>
        <w:softHyphen/>
      </w:r>
      <w:r>
        <w:rPr>
          <w:rFonts w:eastAsia="Times New Roman"/>
          <w:color w:val="000000"/>
          <w:spacing w:val="-5"/>
          <w:sz w:val="24"/>
          <w:szCs w:val="24"/>
        </w:rPr>
        <w:t>пятствиях от гонений и недостатков, хотя требовал значи</w:t>
      </w:r>
      <w:r>
        <w:rPr>
          <w:rFonts w:eastAsia="Times New Roman"/>
          <w:color w:val="000000"/>
          <w:spacing w:val="-5"/>
          <w:sz w:val="24"/>
          <w:szCs w:val="24"/>
        </w:rPr>
        <w:softHyphen/>
      </w:r>
      <w:r>
        <w:rPr>
          <w:rFonts w:eastAsia="Times New Roman"/>
          <w:color w:val="000000"/>
          <w:spacing w:val="-4"/>
          <w:sz w:val="24"/>
          <w:szCs w:val="24"/>
        </w:rPr>
        <w:t>тельного времени для построения, хотя уступал в обширнос</w:t>
      </w:r>
      <w:r>
        <w:rPr>
          <w:rFonts w:eastAsia="Times New Roman"/>
          <w:color w:val="000000"/>
          <w:spacing w:val="-4"/>
          <w:sz w:val="24"/>
          <w:szCs w:val="24"/>
        </w:rPr>
        <w:softHyphen/>
      </w:r>
      <w:r>
        <w:rPr>
          <w:rFonts w:eastAsia="Times New Roman"/>
          <w:color w:val="000000"/>
          <w:spacing w:val="-6"/>
          <w:sz w:val="24"/>
          <w:szCs w:val="24"/>
        </w:rPr>
        <w:t xml:space="preserve">ти и великолепии первому храму, воздвигнутому Соломоном </w:t>
      </w:r>
      <w:r>
        <w:rPr>
          <w:rFonts w:eastAsia="Times New Roman"/>
          <w:color w:val="000000"/>
          <w:spacing w:val="-4"/>
          <w:sz w:val="24"/>
          <w:szCs w:val="24"/>
        </w:rPr>
        <w:t xml:space="preserve">при обилии средств и пособий, но прославлен несравненно </w:t>
      </w:r>
      <w:r>
        <w:rPr>
          <w:rFonts w:eastAsia="Times New Roman"/>
          <w:color w:val="000000"/>
          <w:spacing w:val="-8"/>
          <w:sz w:val="24"/>
          <w:szCs w:val="24"/>
        </w:rPr>
        <w:t xml:space="preserve">более, прославлен присутствием в нем вочеловечившегося Бога </w:t>
      </w:r>
      <w:r>
        <w:rPr>
          <w:rFonts w:eastAsia="Times New Roman"/>
          <w:color w:val="000000"/>
          <w:spacing w:val="-5"/>
          <w:sz w:val="24"/>
          <w:szCs w:val="24"/>
        </w:rPr>
        <w:t>Слова. И часто бывает святилище душевное, обновленное многотрудным покаянием, славнее, по обилию благодати Божией, того святилища, которое не нуждалось или мало нуж</w:t>
      </w:r>
      <w:r>
        <w:rPr>
          <w:rFonts w:eastAsia="Times New Roman"/>
          <w:color w:val="000000"/>
          <w:spacing w:val="-5"/>
          <w:sz w:val="24"/>
          <w:szCs w:val="24"/>
        </w:rPr>
        <w:softHyphen/>
        <w:t xml:space="preserve">далось в очищении и обновлении. Слава святилища — не </w:t>
      </w:r>
      <w:r>
        <w:rPr>
          <w:rFonts w:eastAsia="Times New Roman"/>
          <w:color w:val="000000"/>
          <w:spacing w:val="-4"/>
          <w:sz w:val="24"/>
          <w:szCs w:val="24"/>
        </w:rPr>
        <w:t>добродетель человеческая! слава святилища — Бог, высоко ценящий заповеданное Им покаяние и осеняющий благода</w:t>
      </w:r>
      <w:r>
        <w:rPr>
          <w:rFonts w:eastAsia="Times New Roman"/>
          <w:color w:val="000000"/>
          <w:spacing w:val="-6"/>
          <w:sz w:val="24"/>
          <w:szCs w:val="24"/>
        </w:rPr>
        <w:t>тию Святого Духа человеческую добродетель, когда эта доб</w:t>
      </w:r>
      <w:r>
        <w:rPr>
          <w:rFonts w:eastAsia="Times New Roman"/>
          <w:color w:val="000000"/>
          <w:spacing w:val="-6"/>
          <w:sz w:val="24"/>
          <w:szCs w:val="24"/>
        </w:rPr>
        <w:softHyphen/>
        <w:t>родетель совершается со глубоким смирением и состоит в ис</w:t>
      </w:r>
      <w:r>
        <w:rPr>
          <w:rFonts w:eastAsia="Times New Roman"/>
          <w:color w:val="000000"/>
          <w:spacing w:val="-6"/>
          <w:sz w:val="24"/>
          <w:szCs w:val="24"/>
        </w:rPr>
        <w:softHyphen/>
      </w:r>
      <w:r>
        <w:rPr>
          <w:rFonts w:eastAsia="Times New Roman"/>
          <w:color w:val="000000"/>
          <w:sz w:val="24"/>
          <w:szCs w:val="24"/>
        </w:rPr>
        <w:t>полнении воли Божией.</w:t>
      </w:r>
    </w:p>
    <w:p w:rsidR="00944642" w:rsidRPr="007705BF" w:rsidRDefault="00944642" w:rsidP="00FD09E3">
      <w:pPr>
        <w:shd w:val="clear" w:color="auto" w:fill="FFFFFF"/>
        <w:spacing w:before="392"/>
        <w:ind w:firstLine="567"/>
        <w:jc w:val="center"/>
        <w:outlineLvl w:val="0"/>
        <w:rPr>
          <w:b/>
        </w:rPr>
      </w:pPr>
      <w:r w:rsidRPr="007705BF">
        <w:rPr>
          <w:rFonts w:eastAsia="Times New Roman"/>
          <w:b/>
          <w:color w:val="000000"/>
          <w:sz w:val="24"/>
          <w:szCs w:val="24"/>
        </w:rPr>
        <w:t>Нун</w:t>
      </w:r>
    </w:p>
    <w:p w:rsidR="00944642" w:rsidRDefault="00944642" w:rsidP="00FD09E3">
      <w:pPr>
        <w:shd w:val="clear" w:color="auto" w:fill="FFFFFF"/>
        <w:spacing w:before="97" w:line="234" w:lineRule="exact"/>
        <w:ind w:firstLine="567"/>
        <w:jc w:val="both"/>
      </w:pPr>
      <w:r w:rsidRPr="007705BF">
        <w:rPr>
          <w:rFonts w:eastAsia="Times New Roman"/>
          <w:bCs/>
          <w:i/>
          <w:iCs/>
          <w:color w:val="000000"/>
          <w:spacing w:val="-11"/>
          <w:sz w:val="24"/>
          <w:szCs w:val="24"/>
        </w:rPr>
        <w:t>Пророцы твои видеша суетная и безумие</w:t>
      </w:r>
      <w:r>
        <w:rPr>
          <w:rStyle w:val="a6"/>
          <w:rFonts w:eastAsia="Times New Roman"/>
          <w:bCs/>
          <w:i/>
          <w:iCs/>
          <w:color w:val="000000"/>
          <w:spacing w:val="-11"/>
          <w:sz w:val="24"/>
          <w:szCs w:val="24"/>
        </w:rPr>
        <w:footnoteReference w:id="1354"/>
      </w:r>
      <w:r w:rsidRPr="007705BF">
        <w:rPr>
          <w:rFonts w:eastAsia="Times New Roman"/>
          <w:bCs/>
          <w:color w:val="000000"/>
          <w:spacing w:val="-11"/>
          <w:sz w:val="24"/>
          <w:szCs w:val="24"/>
        </w:rPr>
        <w:t>, говорил истин</w:t>
      </w:r>
      <w:r w:rsidRPr="007705BF">
        <w:rPr>
          <w:rFonts w:eastAsia="Times New Roman"/>
          <w:bCs/>
          <w:color w:val="000000"/>
          <w:spacing w:val="-11"/>
          <w:sz w:val="24"/>
          <w:szCs w:val="24"/>
        </w:rPr>
        <w:softHyphen/>
      </w:r>
      <w:r w:rsidRPr="007705BF">
        <w:rPr>
          <w:rFonts w:eastAsia="Times New Roman"/>
          <w:bCs/>
          <w:color w:val="000000"/>
          <w:spacing w:val="-7"/>
          <w:sz w:val="24"/>
          <w:szCs w:val="24"/>
        </w:rPr>
        <w:t>ный</w:t>
      </w:r>
      <w:r>
        <w:rPr>
          <w:rFonts w:eastAsia="Times New Roman"/>
          <w:b/>
          <w:bCs/>
          <w:color w:val="000000"/>
          <w:spacing w:val="-7"/>
          <w:sz w:val="24"/>
          <w:szCs w:val="24"/>
        </w:rPr>
        <w:t xml:space="preserve"> </w:t>
      </w:r>
      <w:r>
        <w:rPr>
          <w:rFonts w:eastAsia="Times New Roman"/>
          <w:color w:val="000000"/>
          <w:spacing w:val="-7"/>
          <w:sz w:val="24"/>
          <w:szCs w:val="24"/>
        </w:rPr>
        <w:t>Пророк Божий опустошенному, разрушенному, сожжен</w:t>
      </w:r>
      <w:r>
        <w:rPr>
          <w:rFonts w:eastAsia="Times New Roman"/>
          <w:color w:val="000000"/>
          <w:spacing w:val="-7"/>
          <w:sz w:val="24"/>
          <w:szCs w:val="24"/>
        </w:rPr>
        <w:softHyphen/>
        <w:t xml:space="preserve">ному Иерусалиму о лжепророках его, обольщенных демонами, </w:t>
      </w:r>
      <w:r>
        <w:rPr>
          <w:rFonts w:eastAsia="Times New Roman"/>
          <w:color w:val="000000"/>
          <w:spacing w:val="-8"/>
          <w:sz w:val="24"/>
          <w:szCs w:val="24"/>
        </w:rPr>
        <w:t xml:space="preserve">соделавшихся орудиями злонамеренности демонов, причиною </w:t>
      </w:r>
      <w:r>
        <w:rPr>
          <w:rFonts w:eastAsia="Times New Roman"/>
          <w:color w:val="000000"/>
          <w:spacing w:val="-5"/>
          <w:sz w:val="24"/>
          <w:szCs w:val="24"/>
        </w:rPr>
        <w:t xml:space="preserve">безрассудного поведения и погибели иерусалимлян. Говорил это Пророк, оплакивая сбытие своего пророчества, говорил, </w:t>
      </w:r>
      <w:r>
        <w:rPr>
          <w:rFonts w:eastAsia="Times New Roman"/>
          <w:color w:val="000000"/>
          <w:spacing w:val="-4"/>
          <w:sz w:val="24"/>
          <w:szCs w:val="24"/>
        </w:rPr>
        <w:t xml:space="preserve">рыдая на развалинах Иерусалима. Лживые пророки не </w:t>
      </w:r>
      <w:r>
        <w:rPr>
          <w:rFonts w:eastAsia="Times New Roman"/>
          <w:i/>
          <w:iCs/>
          <w:color w:val="000000"/>
          <w:spacing w:val="-4"/>
          <w:sz w:val="24"/>
          <w:szCs w:val="24"/>
        </w:rPr>
        <w:t>от</w:t>
      </w:r>
      <w:r>
        <w:rPr>
          <w:rFonts w:eastAsia="Times New Roman"/>
          <w:i/>
          <w:iCs/>
          <w:color w:val="000000"/>
          <w:spacing w:val="-4"/>
          <w:sz w:val="24"/>
          <w:szCs w:val="24"/>
        </w:rPr>
        <w:softHyphen/>
      </w:r>
      <w:r>
        <w:rPr>
          <w:rFonts w:eastAsia="Times New Roman"/>
          <w:i/>
          <w:iCs/>
          <w:color w:val="000000"/>
          <w:spacing w:val="-6"/>
          <w:sz w:val="24"/>
          <w:szCs w:val="24"/>
        </w:rPr>
        <w:t>крыта о неправде твоей</w:t>
      </w:r>
      <w:r>
        <w:rPr>
          <w:rStyle w:val="a6"/>
          <w:rFonts w:eastAsia="Times New Roman"/>
          <w:i/>
          <w:iCs/>
          <w:color w:val="000000"/>
          <w:spacing w:val="-6"/>
          <w:sz w:val="24"/>
          <w:szCs w:val="24"/>
        </w:rPr>
        <w:footnoteReference w:id="1355"/>
      </w:r>
      <w:r>
        <w:rPr>
          <w:rFonts w:eastAsia="Times New Roman"/>
          <w:i/>
          <w:iCs/>
          <w:color w:val="000000"/>
          <w:spacing w:val="-6"/>
          <w:sz w:val="24"/>
          <w:szCs w:val="24"/>
        </w:rPr>
        <w:t xml:space="preserve">. </w:t>
      </w:r>
      <w:r>
        <w:rPr>
          <w:rFonts w:eastAsia="Times New Roman"/>
          <w:color w:val="000000"/>
          <w:spacing w:val="-6"/>
          <w:sz w:val="24"/>
          <w:szCs w:val="24"/>
        </w:rPr>
        <w:t>Они льстили тебе: обманутые демо</w:t>
      </w:r>
      <w:r>
        <w:rPr>
          <w:rFonts w:eastAsia="Times New Roman"/>
          <w:color w:val="000000"/>
          <w:spacing w:val="-6"/>
          <w:sz w:val="24"/>
          <w:szCs w:val="24"/>
        </w:rPr>
        <w:softHyphen/>
      </w:r>
      <w:r>
        <w:rPr>
          <w:rFonts w:eastAsia="Times New Roman"/>
          <w:color w:val="000000"/>
          <w:spacing w:val="-7"/>
          <w:sz w:val="24"/>
          <w:szCs w:val="24"/>
        </w:rPr>
        <w:t>нами, они обманули тебя; не предотвратили они твоего плене</w:t>
      </w:r>
      <w:r>
        <w:rPr>
          <w:rFonts w:eastAsia="Times New Roman"/>
          <w:color w:val="000000"/>
          <w:spacing w:val="-7"/>
          <w:sz w:val="24"/>
          <w:szCs w:val="24"/>
        </w:rPr>
        <w:softHyphen/>
      </w:r>
      <w:r>
        <w:rPr>
          <w:rFonts w:eastAsia="Times New Roman"/>
          <w:color w:val="000000"/>
          <w:spacing w:val="-4"/>
          <w:sz w:val="24"/>
          <w:szCs w:val="24"/>
        </w:rPr>
        <w:t>ния; отклонили тебя от покаяния, от обращения к Богу; спо</w:t>
      </w:r>
      <w:r>
        <w:rPr>
          <w:rFonts w:eastAsia="Times New Roman"/>
          <w:color w:val="000000"/>
          <w:spacing w:val="-4"/>
          <w:sz w:val="24"/>
          <w:szCs w:val="24"/>
        </w:rPr>
        <w:softHyphen/>
      </w:r>
      <w:r>
        <w:rPr>
          <w:rFonts w:eastAsia="Times New Roman"/>
          <w:color w:val="000000"/>
          <w:spacing w:val="-6"/>
          <w:sz w:val="24"/>
          <w:szCs w:val="24"/>
        </w:rPr>
        <w:t>собствовали совершиться твоему порабощению.</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Подобно этим лжепророкам действуют помыслы падшего </w:t>
      </w:r>
      <w:r>
        <w:rPr>
          <w:rFonts w:eastAsia="Times New Roman"/>
          <w:color w:val="000000"/>
          <w:spacing w:val="-9"/>
          <w:sz w:val="24"/>
          <w:szCs w:val="24"/>
        </w:rPr>
        <w:t xml:space="preserve">человеческого естества, когда они не </w:t>
      </w:r>
      <w:r>
        <w:rPr>
          <w:rFonts w:eastAsia="Times New Roman"/>
          <w:color w:val="000000"/>
          <w:spacing w:val="-9"/>
          <w:sz w:val="24"/>
          <w:szCs w:val="24"/>
        </w:rPr>
        <w:lastRenderedPageBreak/>
        <w:t xml:space="preserve">повинуются слову Божию, </w:t>
      </w:r>
      <w:r>
        <w:rPr>
          <w:rFonts w:eastAsia="Times New Roman"/>
          <w:color w:val="000000"/>
          <w:spacing w:val="-7"/>
          <w:sz w:val="24"/>
          <w:szCs w:val="24"/>
        </w:rPr>
        <w:t xml:space="preserve">когда действуют из себя или под влиянием духов отверженных </w:t>
      </w:r>
      <w:r>
        <w:rPr>
          <w:rFonts w:eastAsia="Times New Roman"/>
          <w:color w:val="000000"/>
          <w:spacing w:val="-4"/>
          <w:sz w:val="24"/>
          <w:szCs w:val="24"/>
        </w:rPr>
        <w:t xml:space="preserve">и лукавых. Представляют они возможность покаяния в старо </w:t>
      </w:r>
      <w:r>
        <w:rPr>
          <w:rFonts w:eastAsia="Times New Roman"/>
          <w:color w:val="000000"/>
          <w:spacing w:val="-8"/>
          <w:sz w:val="24"/>
          <w:szCs w:val="24"/>
        </w:rPr>
        <w:t>сти или при конце жизни, — удерживают этим во грехе. Указы</w:t>
      </w:r>
      <w:r>
        <w:rPr>
          <w:rFonts w:eastAsia="Times New Roman"/>
          <w:color w:val="000000"/>
          <w:spacing w:val="-8"/>
          <w:sz w:val="24"/>
          <w:szCs w:val="24"/>
        </w:rPr>
        <w:softHyphen/>
      </w:r>
      <w:r>
        <w:rPr>
          <w:rFonts w:eastAsia="Times New Roman"/>
          <w:color w:val="000000"/>
          <w:spacing w:val="-5"/>
          <w:sz w:val="24"/>
          <w:szCs w:val="24"/>
        </w:rPr>
        <w:t xml:space="preserve">вают они на множество грешащих и на ничтожное число </w:t>
      </w:r>
      <w:r>
        <w:rPr>
          <w:rFonts w:eastAsia="Times New Roman"/>
          <w:color w:val="000000"/>
          <w:spacing w:val="-6"/>
          <w:sz w:val="24"/>
          <w:szCs w:val="24"/>
        </w:rPr>
        <w:t>воздерживающихся от грехов смертных, — этим умаляют зна</w:t>
      </w:r>
      <w:r>
        <w:rPr>
          <w:rFonts w:eastAsia="Times New Roman"/>
          <w:color w:val="000000"/>
          <w:spacing w:val="-6"/>
          <w:sz w:val="24"/>
          <w:szCs w:val="24"/>
        </w:rPr>
        <w:softHyphen/>
      </w:r>
      <w:r>
        <w:rPr>
          <w:rFonts w:eastAsia="Times New Roman"/>
          <w:color w:val="000000"/>
          <w:spacing w:val="-3"/>
          <w:sz w:val="24"/>
          <w:szCs w:val="24"/>
        </w:rPr>
        <w:t>чение греха. Извиняют они жизнь сладострастную требова</w:t>
      </w:r>
      <w:r>
        <w:rPr>
          <w:rFonts w:eastAsia="Times New Roman"/>
          <w:color w:val="000000"/>
          <w:spacing w:val="-8"/>
          <w:sz w:val="24"/>
          <w:szCs w:val="24"/>
        </w:rPr>
        <w:t>нием естества, юностию, качеством телосложения — этим уси</w:t>
      </w:r>
      <w:r>
        <w:rPr>
          <w:rFonts w:eastAsia="Times New Roman"/>
          <w:color w:val="000000"/>
          <w:spacing w:val="-6"/>
          <w:sz w:val="24"/>
          <w:szCs w:val="24"/>
        </w:rPr>
        <w:t xml:space="preserve">ливаются облегчить тяжесть греха пред совестию грешащего. </w:t>
      </w:r>
      <w:r>
        <w:rPr>
          <w:rFonts w:eastAsia="Times New Roman"/>
          <w:color w:val="000000"/>
          <w:spacing w:val="-4"/>
          <w:sz w:val="24"/>
          <w:szCs w:val="24"/>
        </w:rPr>
        <w:t xml:space="preserve">Ложно объясняют они и тайну милосердия Божия и тайну </w:t>
      </w:r>
      <w:r>
        <w:rPr>
          <w:rFonts w:eastAsia="Times New Roman"/>
          <w:color w:val="000000"/>
          <w:spacing w:val="-3"/>
          <w:sz w:val="24"/>
          <w:szCs w:val="24"/>
        </w:rPr>
        <w:t>покаяния, — этим отвлекают от истинного покаяния, не до</w:t>
      </w:r>
      <w:r>
        <w:rPr>
          <w:rFonts w:eastAsia="Times New Roman"/>
          <w:color w:val="000000"/>
          <w:spacing w:val="-3"/>
          <w:sz w:val="24"/>
          <w:szCs w:val="24"/>
        </w:rPr>
        <w:softHyphen/>
        <w:t xml:space="preserve">пускают в отеческие объятия благости Божией. </w:t>
      </w:r>
      <w:r>
        <w:rPr>
          <w:rFonts w:eastAsia="Times New Roman"/>
          <w:i/>
          <w:iCs/>
          <w:color w:val="000000"/>
          <w:spacing w:val="-3"/>
          <w:sz w:val="24"/>
          <w:szCs w:val="24"/>
        </w:rPr>
        <w:t xml:space="preserve">От плод их </w:t>
      </w:r>
      <w:r>
        <w:rPr>
          <w:rFonts w:eastAsia="Times New Roman"/>
          <w:i/>
          <w:iCs/>
          <w:color w:val="000000"/>
          <w:spacing w:val="-4"/>
          <w:sz w:val="24"/>
          <w:szCs w:val="24"/>
        </w:rPr>
        <w:t xml:space="preserve">познаете их, </w:t>
      </w:r>
      <w:r>
        <w:rPr>
          <w:rFonts w:eastAsia="Times New Roman"/>
          <w:color w:val="000000"/>
          <w:spacing w:val="-4"/>
          <w:sz w:val="24"/>
          <w:szCs w:val="24"/>
        </w:rPr>
        <w:t xml:space="preserve">сказал Спаситель мира о лжепророках: они при </w:t>
      </w:r>
      <w:r>
        <w:rPr>
          <w:rFonts w:eastAsia="Times New Roman"/>
          <w:color w:val="000000"/>
          <w:spacing w:val="-3"/>
          <w:sz w:val="24"/>
          <w:szCs w:val="24"/>
        </w:rPr>
        <w:t xml:space="preserve">ходят </w:t>
      </w:r>
      <w:r>
        <w:rPr>
          <w:rFonts w:eastAsia="Times New Roman"/>
          <w:i/>
          <w:iCs/>
          <w:color w:val="000000"/>
          <w:spacing w:val="-3"/>
          <w:sz w:val="24"/>
          <w:szCs w:val="24"/>
        </w:rPr>
        <w:t xml:space="preserve">в одеждах овчих, </w:t>
      </w:r>
      <w:r>
        <w:rPr>
          <w:rFonts w:eastAsia="Times New Roman"/>
          <w:color w:val="000000"/>
          <w:spacing w:val="-3"/>
          <w:sz w:val="24"/>
          <w:szCs w:val="24"/>
        </w:rPr>
        <w:t>в лицемерстве и ласкательстве, при</w:t>
      </w:r>
      <w:r>
        <w:rPr>
          <w:rFonts w:eastAsia="Times New Roman"/>
          <w:color w:val="000000"/>
          <w:spacing w:val="-3"/>
          <w:sz w:val="24"/>
          <w:szCs w:val="24"/>
        </w:rPr>
        <w:softHyphen/>
      </w:r>
      <w:r>
        <w:rPr>
          <w:rFonts w:eastAsia="Times New Roman"/>
          <w:color w:val="000000"/>
          <w:spacing w:val="-4"/>
          <w:sz w:val="24"/>
          <w:szCs w:val="24"/>
        </w:rPr>
        <w:t xml:space="preserve">крывают этою личиною растление духа и злонамеренность. </w:t>
      </w:r>
      <w:r>
        <w:rPr>
          <w:rFonts w:eastAsia="Times New Roman"/>
          <w:color w:val="000000"/>
          <w:spacing w:val="-7"/>
          <w:sz w:val="24"/>
          <w:szCs w:val="24"/>
        </w:rPr>
        <w:t>Плод Пророка Божия, помысла, внушенного Ангелом храните</w:t>
      </w:r>
      <w:r>
        <w:rPr>
          <w:rFonts w:eastAsia="Times New Roman"/>
          <w:color w:val="000000"/>
          <w:spacing w:val="-7"/>
          <w:sz w:val="24"/>
          <w:szCs w:val="24"/>
        </w:rPr>
        <w:softHyphen/>
      </w:r>
      <w:r>
        <w:rPr>
          <w:rFonts w:eastAsia="Times New Roman"/>
          <w:color w:val="000000"/>
          <w:spacing w:val="-4"/>
          <w:sz w:val="24"/>
          <w:szCs w:val="24"/>
        </w:rPr>
        <w:t>лем или родившегося в естестве, покорном слову Божию, -</w:t>
      </w:r>
      <w:r>
        <w:rPr>
          <w:rFonts w:eastAsia="Times New Roman"/>
          <w:color w:val="000000"/>
          <w:spacing w:val="-5"/>
          <w:sz w:val="24"/>
          <w:szCs w:val="24"/>
        </w:rPr>
        <w:t>нравственное устройство и спасение человеков; плод лжепро</w:t>
      </w:r>
      <w:r>
        <w:rPr>
          <w:rFonts w:eastAsia="Times New Roman"/>
          <w:color w:val="000000"/>
          <w:spacing w:val="-5"/>
          <w:sz w:val="24"/>
          <w:szCs w:val="24"/>
        </w:rPr>
        <w:softHyphen/>
      </w:r>
      <w:r>
        <w:rPr>
          <w:rFonts w:eastAsia="Times New Roman"/>
          <w:color w:val="000000"/>
          <w:spacing w:val="-4"/>
          <w:sz w:val="24"/>
          <w:szCs w:val="24"/>
        </w:rPr>
        <w:t xml:space="preserve">рока, помысла, возникшего под влиянием падения и духов </w:t>
      </w:r>
      <w:r>
        <w:rPr>
          <w:rFonts w:eastAsia="Times New Roman"/>
          <w:color w:val="000000"/>
          <w:spacing w:val="-6"/>
          <w:sz w:val="24"/>
          <w:szCs w:val="24"/>
        </w:rPr>
        <w:t>лукавых, — нравственное расстройство и погибель человеков.</w:t>
      </w:r>
    </w:p>
    <w:p w:rsidR="00944642" w:rsidRPr="007705BF" w:rsidRDefault="00944642" w:rsidP="00FD09E3">
      <w:pPr>
        <w:shd w:val="clear" w:color="auto" w:fill="FFFFFF"/>
        <w:spacing w:before="209"/>
        <w:ind w:firstLine="567"/>
        <w:jc w:val="center"/>
        <w:outlineLvl w:val="0"/>
        <w:rPr>
          <w:b/>
        </w:rPr>
      </w:pPr>
      <w:r w:rsidRPr="007705BF">
        <w:rPr>
          <w:rFonts w:eastAsia="Times New Roman"/>
          <w:b/>
          <w:color w:val="000000"/>
          <w:sz w:val="24"/>
          <w:szCs w:val="24"/>
        </w:rPr>
        <w:t>Самех</w:t>
      </w:r>
    </w:p>
    <w:p w:rsidR="00944642" w:rsidRDefault="00944642" w:rsidP="00FD09E3">
      <w:pPr>
        <w:shd w:val="clear" w:color="auto" w:fill="FFFFFF"/>
        <w:spacing w:before="90" w:line="241" w:lineRule="exact"/>
        <w:ind w:firstLine="567"/>
      </w:pPr>
      <w:r>
        <w:rPr>
          <w:rFonts w:eastAsia="Times New Roman"/>
          <w:color w:val="000000"/>
          <w:spacing w:val="-1"/>
          <w:sz w:val="24"/>
          <w:szCs w:val="24"/>
        </w:rPr>
        <w:t xml:space="preserve">Бежал я из мира рано; бежал я из мира, только что узнал </w:t>
      </w:r>
      <w:r>
        <w:rPr>
          <w:rFonts w:eastAsia="Times New Roman"/>
          <w:color w:val="000000"/>
          <w:spacing w:val="-4"/>
          <w:sz w:val="24"/>
          <w:szCs w:val="24"/>
        </w:rPr>
        <w:t>из Священного Писания и от учителей церковных об опасно</w:t>
      </w:r>
      <w:r>
        <w:rPr>
          <w:rFonts w:eastAsia="Times New Roman"/>
          <w:color w:val="000000"/>
          <w:spacing w:val="-3"/>
          <w:sz w:val="24"/>
          <w:szCs w:val="24"/>
        </w:rPr>
        <w:t xml:space="preserve">стях, которыми преисполнена жизнь посреди мира; удалился </w:t>
      </w:r>
      <w:r>
        <w:rPr>
          <w:rFonts w:eastAsia="Times New Roman"/>
          <w:color w:val="000000"/>
          <w:spacing w:val="-4"/>
          <w:sz w:val="24"/>
          <w:szCs w:val="24"/>
        </w:rPr>
        <w:t>я в ограду монастырскую, не вкусив никакого наслаждения суетного и греховного; начаток дней моих и всех способнос</w:t>
      </w:r>
      <w:r>
        <w:rPr>
          <w:rFonts w:eastAsia="Times New Roman"/>
          <w:color w:val="000000"/>
          <w:spacing w:val="-4"/>
          <w:sz w:val="24"/>
          <w:szCs w:val="24"/>
        </w:rPr>
        <w:softHyphen/>
      </w:r>
      <w:r>
        <w:rPr>
          <w:rFonts w:eastAsia="Times New Roman"/>
          <w:color w:val="000000"/>
          <w:spacing w:val="-1"/>
          <w:sz w:val="24"/>
          <w:szCs w:val="24"/>
        </w:rPr>
        <w:t xml:space="preserve">тей принес я Богу; уповал я, что быстро перенесусь чрез </w:t>
      </w:r>
      <w:r>
        <w:rPr>
          <w:rFonts w:eastAsia="Times New Roman"/>
          <w:color w:val="000000"/>
          <w:spacing w:val="-4"/>
          <w:sz w:val="24"/>
          <w:szCs w:val="24"/>
        </w:rPr>
        <w:t xml:space="preserve">поприще земной жизни, что не изменятся во мне ни образ </w:t>
      </w:r>
      <w:r>
        <w:rPr>
          <w:rFonts w:eastAsia="Times New Roman"/>
          <w:color w:val="000000"/>
          <w:spacing w:val="-5"/>
          <w:sz w:val="24"/>
          <w:szCs w:val="24"/>
        </w:rPr>
        <w:t xml:space="preserve">мыслей, ни пламенное стремление. Боялся я оставаться среди </w:t>
      </w:r>
      <w:r>
        <w:rPr>
          <w:rFonts w:eastAsia="Times New Roman"/>
          <w:color w:val="000000"/>
          <w:spacing w:val="-2"/>
          <w:sz w:val="24"/>
          <w:szCs w:val="24"/>
        </w:rPr>
        <w:t>мира; боялся я увязнуть в сетях греха; боялся быть обману</w:t>
      </w:r>
      <w:r>
        <w:rPr>
          <w:rFonts w:eastAsia="Times New Roman"/>
          <w:color w:val="000000"/>
          <w:spacing w:val="-2"/>
          <w:sz w:val="24"/>
          <w:szCs w:val="24"/>
        </w:rPr>
        <w:softHyphen/>
      </w:r>
      <w:r>
        <w:rPr>
          <w:rFonts w:eastAsia="Times New Roman"/>
          <w:color w:val="000000"/>
          <w:spacing w:val="-4"/>
          <w:sz w:val="24"/>
          <w:szCs w:val="24"/>
        </w:rPr>
        <w:t xml:space="preserve">тым и опутанным кознями его; боялся я соблазнов как зверей </w:t>
      </w:r>
      <w:r>
        <w:rPr>
          <w:rFonts w:eastAsia="Times New Roman"/>
          <w:color w:val="000000"/>
          <w:sz w:val="24"/>
          <w:szCs w:val="24"/>
        </w:rPr>
        <w:t xml:space="preserve">хищных; как елень от псов, гонящихся за ним, летел я в </w:t>
      </w:r>
      <w:r>
        <w:rPr>
          <w:rFonts w:eastAsia="Times New Roman"/>
          <w:color w:val="000000"/>
          <w:spacing w:val="-4"/>
          <w:sz w:val="24"/>
          <w:szCs w:val="24"/>
        </w:rPr>
        <w:t xml:space="preserve">обитель иноческую; в стенах и обетах иночества я надеялся </w:t>
      </w:r>
      <w:r>
        <w:rPr>
          <w:rFonts w:eastAsia="Times New Roman"/>
          <w:color w:val="000000"/>
          <w:spacing w:val="-5"/>
          <w:sz w:val="24"/>
          <w:szCs w:val="24"/>
        </w:rPr>
        <w:t xml:space="preserve">наверно спасти душу мою. Что ж случилось, что последовало </w:t>
      </w:r>
      <w:r w:rsidRPr="007705BF">
        <w:rPr>
          <w:rFonts w:eastAsia="Times New Roman"/>
          <w:bCs/>
          <w:color w:val="000000"/>
          <w:spacing w:val="-8"/>
          <w:sz w:val="24"/>
          <w:szCs w:val="24"/>
        </w:rPr>
        <w:t xml:space="preserve">со мною? </w:t>
      </w:r>
      <w:r w:rsidRPr="007705BF">
        <w:rPr>
          <w:rFonts w:eastAsia="Times New Roman"/>
          <w:bCs/>
          <w:i/>
          <w:iCs/>
          <w:color w:val="000000"/>
          <w:spacing w:val="-8"/>
          <w:sz w:val="24"/>
          <w:szCs w:val="24"/>
        </w:rPr>
        <w:t>Страх, егоже ужасахся, прииде ми, и егоже боях</w:t>
      </w:r>
      <w:r>
        <w:rPr>
          <w:rFonts w:eastAsia="Times New Roman"/>
          <w:i/>
          <w:iCs/>
          <w:color w:val="000000"/>
          <w:spacing w:val="-1"/>
          <w:sz w:val="24"/>
          <w:szCs w:val="24"/>
        </w:rPr>
        <w:t>ся, срете мя</w:t>
      </w:r>
      <w:r>
        <w:rPr>
          <w:rStyle w:val="a6"/>
          <w:rFonts w:eastAsia="Times New Roman"/>
          <w:i/>
          <w:iCs/>
          <w:color w:val="000000"/>
          <w:spacing w:val="-1"/>
          <w:sz w:val="24"/>
          <w:szCs w:val="24"/>
        </w:rPr>
        <w:footnoteReference w:id="1356"/>
      </w:r>
      <w:r>
        <w:rPr>
          <w:rFonts w:eastAsia="Times New Roman"/>
          <w:i/>
          <w:iCs/>
          <w:color w:val="000000"/>
          <w:spacing w:val="-1"/>
          <w:sz w:val="24"/>
          <w:szCs w:val="24"/>
        </w:rPr>
        <w:t xml:space="preserve"> </w:t>
      </w:r>
      <w:r>
        <w:rPr>
          <w:rFonts w:eastAsia="Times New Roman"/>
          <w:color w:val="000000"/>
          <w:spacing w:val="-1"/>
          <w:sz w:val="24"/>
          <w:szCs w:val="24"/>
        </w:rPr>
        <w:t xml:space="preserve">объял меня на лоне пустынной жизни. Грех </w:t>
      </w:r>
      <w:r>
        <w:rPr>
          <w:rFonts w:eastAsia="Times New Roman"/>
          <w:color w:val="000000"/>
          <w:spacing w:val="-3"/>
          <w:sz w:val="24"/>
          <w:szCs w:val="24"/>
        </w:rPr>
        <w:t xml:space="preserve">нашел скважину в стенах святой обители: в недро обители </w:t>
      </w:r>
      <w:r>
        <w:rPr>
          <w:rFonts w:eastAsia="Times New Roman"/>
          <w:color w:val="000000"/>
          <w:spacing w:val="-2"/>
          <w:sz w:val="24"/>
          <w:szCs w:val="24"/>
        </w:rPr>
        <w:t>святой пустил стрелу злую, уязвил меня смертельно.</w:t>
      </w:r>
    </w:p>
    <w:p w:rsidR="00944642" w:rsidRDefault="00944642" w:rsidP="00FD09E3">
      <w:pPr>
        <w:shd w:val="clear" w:color="auto" w:fill="FFFFFF"/>
        <w:spacing w:before="238"/>
        <w:ind w:firstLine="567"/>
        <w:jc w:val="center"/>
        <w:outlineLvl w:val="0"/>
      </w:pPr>
      <w:r>
        <w:rPr>
          <w:rFonts w:eastAsia="Times New Roman"/>
          <w:b/>
          <w:bCs/>
          <w:color w:val="000000"/>
        </w:rPr>
        <w:t>Аин</w:t>
      </w:r>
    </w:p>
    <w:p w:rsidR="00944642" w:rsidRPr="005601C1" w:rsidRDefault="00944642" w:rsidP="00FD09E3">
      <w:pPr>
        <w:shd w:val="clear" w:color="auto" w:fill="FFFFFF"/>
        <w:spacing w:before="108" w:line="234" w:lineRule="exact"/>
        <w:ind w:firstLine="567"/>
        <w:jc w:val="both"/>
      </w:pPr>
      <w:r>
        <w:rPr>
          <w:rFonts w:eastAsia="Times New Roman"/>
          <w:color w:val="000000"/>
          <w:spacing w:val="-6"/>
          <w:sz w:val="24"/>
          <w:szCs w:val="24"/>
        </w:rPr>
        <w:t>Когда какой-либо один смертный грех поразит душу чело</w:t>
      </w:r>
      <w:r>
        <w:rPr>
          <w:rFonts w:eastAsia="Times New Roman"/>
          <w:color w:val="000000"/>
          <w:spacing w:val="-6"/>
          <w:sz w:val="24"/>
          <w:szCs w:val="24"/>
        </w:rPr>
        <w:softHyphen/>
      </w:r>
      <w:r>
        <w:rPr>
          <w:rFonts w:eastAsia="Times New Roman"/>
          <w:color w:val="000000"/>
          <w:spacing w:val="-5"/>
          <w:sz w:val="24"/>
          <w:szCs w:val="24"/>
        </w:rPr>
        <w:t>века, тогда все скопище грехов приступает к человеку, объяв</w:t>
      </w:r>
      <w:r>
        <w:rPr>
          <w:rFonts w:eastAsia="Times New Roman"/>
          <w:color w:val="000000"/>
          <w:spacing w:val="-5"/>
          <w:sz w:val="24"/>
          <w:szCs w:val="24"/>
        </w:rPr>
        <w:softHyphen/>
      </w:r>
      <w:r>
        <w:rPr>
          <w:rFonts w:eastAsia="Times New Roman"/>
          <w:color w:val="000000"/>
          <w:spacing w:val="-3"/>
          <w:sz w:val="24"/>
          <w:szCs w:val="24"/>
        </w:rPr>
        <w:t xml:space="preserve">ляет свое право на него. Ссылается и опирается это скопище </w:t>
      </w:r>
      <w:r>
        <w:rPr>
          <w:rFonts w:eastAsia="Times New Roman"/>
          <w:color w:val="000000"/>
          <w:spacing w:val="-5"/>
          <w:sz w:val="24"/>
          <w:szCs w:val="24"/>
        </w:rPr>
        <w:t>на закон духовный</w:t>
      </w:r>
      <w:r>
        <w:rPr>
          <w:rStyle w:val="a6"/>
          <w:rFonts w:eastAsia="Times New Roman"/>
          <w:color w:val="000000"/>
          <w:spacing w:val="-5"/>
          <w:sz w:val="24"/>
          <w:szCs w:val="24"/>
        </w:rPr>
        <w:footnoteReference w:id="1357"/>
      </w:r>
      <w:r>
        <w:rPr>
          <w:rFonts w:eastAsia="Times New Roman"/>
          <w:color w:val="000000"/>
          <w:spacing w:val="-5"/>
          <w:sz w:val="24"/>
          <w:szCs w:val="24"/>
        </w:rPr>
        <w:t xml:space="preserve">. По закону духовному, подчиняющийся </w:t>
      </w:r>
      <w:r>
        <w:rPr>
          <w:rFonts w:eastAsia="Times New Roman"/>
          <w:color w:val="000000"/>
          <w:spacing w:val="-6"/>
          <w:sz w:val="24"/>
          <w:szCs w:val="24"/>
        </w:rPr>
        <w:t xml:space="preserve">произвольно одному виду греха вместе подчиняется невольно </w:t>
      </w:r>
      <w:r>
        <w:rPr>
          <w:rFonts w:eastAsia="Times New Roman"/>
          <w:color w:val="000000"/>
          <w:spacing w:val="-5"/>
          <w:sz w:val="24"/>
          <w:szCs w:val="24"/>
        </w:rPr>
        <w:t xml:space="preserve">греху вообще, а потому и всем видам его. Находится между </w:t>
      </w:r>
      <w:r>
        <w:rPr>
          <w:rFonts w:eastAsia="Times New Roman"/>
          <w:color w:val="000000"/>
          <w:spacing w:val="-7"/>
          <w:sz w:val="24"/>
          <w:szCs w:val="24"/>
        </w:rPr>
        <w:t xml:space="preserve">грехами, как и между добродетелями, естественная связь. Одна </w:t>
      </w:r>
      <w:r>
        <w:rPr>
          <w:rFonts w:eastAsia="Times New Roman"/>
          <w:color w:val="000000"/>
          <w:spacing w:val="-4"/>
          <w:sz w:val="24"/>
          <w:szCs w:val="24"/>
        </w:rPr>
        <w:t xml:space="preserve">добродетель, совершаемая искренно, привлекает за собою в </w:t>
      </w:r>
      <w:r>
        <w:rPr>
          <w:rFonts w:eastAsia="Times New Roman"/>
          <w:color w:val="000000"/>
          <w:spacing w:val="-5"/>
          <w:sz w:val="24"/>
          <w:szCs w:val="24"/>
        </w:rPr>
        <w:t xml:space="preserve">душу все добродетели; и смертный грех, когда осуществится </w:t>
      </w:r>
      <w:r>
        <w:rPr>
          <w:rFonts w:eastAsia="Times New Roman"/>
          <w:color w:val="000000"/>
          <w:spacing w:val="-6"/>
          <w:sz w:val="24"/>
          <w:szCs w:val="24"/>
        </w:rPr>
        <w:t>исполнением его, вводит за собою в душу все греховные неду</w:t>
      </w:r>
      <w:r>
        <w:rPr>
          <w:rFonts w:eastAsia="Times New Roman"/>
          <w:color w:val="000000"/>
          <w:spacing w:val="-6"/>
          <w:sz w:val="24"/>
          <w:szCs w:val="24"/>
        </w:rPr>
        <w:softHyphen/>
        <w:t xml:space="preserve">ги. Совершилось это над праотцом нашим Адамом: он, по </w:t>
      </w:r>
      <w:r>
        <w:rPr>
          <w:rFonts w:eastAsia="Times New Roman"/>
          <w:color w:val="000000"/>
          <w:spacing w:val="-5"/>
          <w:sz w:val="24"/>
          <w:szCs w:val="24"/>
        </w:rPr>
        <w:t>преступлении одной заповеди Божией, ощутил в себе внезап</w:t>
      </w:r>
      <w:r>
        <w:rPr>
          <w:rFonts w:eastAsia="Times New Roman"/>
          <w:color w:val="000000"/>
          <w:spacing w:val="-5"/>
          <w:sz w:val="24"/>
          <w:szCs w:val="24"/>
        </w:rPr>
        <w:softHyphen/>
      </w:r>
      <w:r>
        <w:rPr>
          <w:rFonts w:eastAsia="Times New Roman"/>
          <w:color w:val="000000"/>
          <w:spacing w:val="-2"/>
          <w:sz w:val="24"/>
          <w:szCs w:val="24"/>
        </w:rPr>
        <w:t xml:space="preserve">но действие всех страстей: и стыда, и лукавства, и гордости, </w:t>
      </w:r>
      <w:r>
        <w:rPr>
          <w:rFonts w:eastAsia="Times New Roman"/>
          <w:color w:val="000000"/>
          <w:spacing w:val="-5"/>
          <w:sz w:val="24"/>
          <w:szCs w:val="24"/>
        </w:rPr>
        <w:t>и боязливости, и похотения плотского</w:t>
      </w:r>
      <w:r>
        <w:rPr>
          <w:rStyle w:val="a6"/>
          <w:rFonts w:eastAsia="Times New Roman"/>
          <w:color w:val="000000"/>
          <w:spacing w:val="-5"/>
          <w:sz w:val="24"/>
          <w:szCs w:val="24"/>
        </w:rPr>
        <w:footnoteReference w:id="1358"/>
      </w:r>
      <w:r>
        <w:rPr>
          <w:rFonts w:eastAsia="Times New Roman"/>
          <w:color w:val="000000"/>
          <w:spacing w:val="-5"/>
          <w:sz w:val="24"/>
          <w:szCs w:val="24"/>
        </w:rPr>
        <w:t xml:space="preserve">. Совершается это над всеми чадами Адама, когда подвергнутся они грехопадению. </w:t>
      </w:r>
      <w:r>
        <w:rPr>
          <w:rFonts w:eastAsia="Times New Roman"/>
          <w:color w:val="000000"/>
          <w:spacing w:val="-2"/>
          <w:sz w:val="24"/>
          <w:szCs w:val="24"/>
        </w:rPr>
        <w:t xml:space="preserve">Совершилось это и над тобою: </w:t>
      </w:r>
      <w:r>
        <w:rPr>
          <w:rFonts w:eastAsia="Times New Roman"/>
          <w:i/>
          <w:iCs/>
          <w:color w:val="000000"/>
          <w:spacing w:val="-2"/>
          <w:sz w:val="24"/>
          <w:szCs w:val="24"/>
        </w:rPr>
        <w:t xml:space="preserve">отверзоша на тя уста своя </w:t>
      </w:r>
      <w:r w:rsidRPr="005601C1">
        <w:rPr>
          <w:rFonts w:eastAsia="Times New Roman"/>
          <w:bCs/>
          <w:i/>
          <w:iCs/>
          <w:color w:val="000000"/>
          <w:spacing w:val="-9"/>
          <w:sz w:val="24"/>
          <w:szCs w:val="24"/>
          <w:lang w:val="en-US"/>
        </w:rPr>
        <w:t>ecu</w:t>
      </w:r>
      <w:r w:rsidRPr="005601C1">
        <w:rPr>
          <w:rFonts w:eastAsia="Times New Roman"/>
          <w:bCs/>
          <w:i/>
          <w:iCs/>
          <w:color w:val="000000"/>
          <w:spacing w:val="-9"/>
          <w:sz w:val="24"/>
          <w:szCs w:val="24"/>
        </w:rPr>
        <w:t xml:space="preserve"> врази твои, позвиздаша и поскрежеташа зубы своими и </w:t>
      </w:r>
      <w:r w:rsidRPr="005601C1">
        <w:rPr>
          <w:rFonts w:eastAsia="Times New Roman"/>
          <w:bCs/>
          <w:i/>
          <w:iCs/>
          <w:color w:val="000000"/>
          <w:spacing w:val="-8"/>
          <w:sz w:val="24"/>
          <w:szCs w:val="24"/>
        </w:rPr>
        <w:t>реша: поглотим ю. Сей день, егоже чаяхом, обретохом его</w:t>
      </w:r>
      <w:r>
        <w:rPr>
          <w:rStyle w:val="a6"/>
          <w:rFonts w:eastAsia="Times New Roman"/>
          <w:bCs/>
          <w:i/>
          <w:iCs/>
          <w:color w:val="000000"/>
          <w:spacing w:val="-8"/>
          <w:sz w:val="24"/>
          <w:szCs w:val="24"/>
        </w:rPr>
        <w:footnoteReference w:id="1359"/>
      </w:r>
      <w:r w:rsidRPr="005601C1">
        <w:rPr>
          <w:rFonts w:eastAsia="Times New Roman"/>
          <w:bCs/>
          <w:i/>
          <w:iCs/>
          <w:color w:val="000000"/>
          <w:spacing w:val="-8"/>
          <w:sz w:val="24"/>
          <w:szCs w:val="24"/>
        </w:rPr>
        <w:t>.</w:t>
      </w:r>
    </w:p>
    <w:p w:rsidR="00944642" w:rsidRPr="005601C1" w:rsidRDefault="00944642" w:rsidP="00FD09E3">
      <w:pPr>
        <w:shd w:val="clear" w:color="auto" w:fill="FFFFFF"/>
        <w:spacing w:before="392"/>
        <w:ind w:firstLine="567"/>
        <w:jc w:val="center"/>
        <w:outlineLvl w:val="0"/>
        <w:rPr>
          <w:b/>
        </w:rPr>
      </w:pPr>
      <w:r w:rsidRPr="005601C1">
        <w:rPr>
          <w:rFonts w:eastAsia="Times New Roman"/>
          <w:b/>
          <w:color w:val="000000"/>
          <w:sz w:val="24"/>
          <w:szCs w:val="24"/>
        </w:rPr>
        <w:t>Фи</w:t>
      </w:r>
    </w:p>
    <w:p w:rsidR="00944642" w:rsidRDefault="00944642" w:rsidP="00FD09E3">
      <w:pPr>
        <w:shd w:val="clear" w:color="auto" w:fill="FFFFFF"/>
        <w:spacing w:before="97" w:line="234" w:lineRule="exact"/>
        <w:ind w:firstLine="567"/>
        <w:jc w:val="both"/>
      </w:pPr>
      <w:r>
        <w:rPr>
          <w:rFonts w:eastAsia="Times New Roman"/>
          <w:color w:val="000000"/>
          <w:sz w:val="24"/>
          <w:szCs w:val="24"/>
        </w:rPr>
        <w:t xml:space="preserve">Разрушение Иерусалима и плен народа израильского, </w:t>
      </w:r>
      <w:r>
        <w:rPr>
          <w:rFonts w:eastAsia="Times New Roman"/>
          <w:color w:val="000000"/>
          <w:spacing w:val="-4"/>
          <w:sz w:val="24"/>
          <w:szCs w:val="24"/>
        </w:rPr>
        <w:t>оплакиваемые Пророком, изображают таинственно сокруше</w:t>
      </w:r>
      <w:r>
        <w:rPr>
          <w:rFonts w:eastAsia="Times New Roman"/>
          <w:color w:val="000000"/>
          <w:spacing w:val="-4"/>
          <w:sz w:val="24"/>
          <w:szCs w:val="24"/>
        </w:rPr>
        <w:softHyphen/>
      </w:r>
      <w:r>
        <w:rPr>
          <w:rFonts w:eastAsia="Times New Roman"/>
          <w:color w:val="000000"/>
          <w:spacing w:val="-5"/>
          <w:sz w:val="24"/>
          <w:szCs w:val="24"/>
        </w:rPr>
        <w:t>ние души смертным грехом, после чего она подвергается пре</w:t>
      </w:r>
      <w:r>
        <w:rPr>
          <w:rFonts w:eastAsia="Times New Roman"/>
          <w:color w:val="000000"/>
          <w:spacing w:val="-5"/>
          <w:sz w:val="24"/>
          <w:szCs w:val="24"/>
        </w:rPr>
        <w:softHyphen/>
      </w:r>
      <w:r>
        <w:rPr>
          <w:rFonts w:eastAsia="Times New Roman"/>
          <w:color w:val="000000"/>
          <w:spacing w:val="-4"/>
          <w:sz w:val="24"/>
          <w:szCs w:val="24"/>
        </w:rPr>
        <w:t>обладанию страстей и духов отверженных. Безрассудные по</w:t>
      </w:r>
      <w:r>
        <w:rPr>
          <w:rFonts w:eastAsia="Times New Roman"/>
          <w:color w:val="000000"/>
          <w:spacing w:val="-4"/>
          <w:sz w:val="24"/>
          <w:szCs w:val="24"/>
        </w:rPr>
        <w:softHyphen/>
        <w:t xml:space="preserve">ступки и беззакония иудеев, действовавших по свободному </w:t>
      </w:r>
      <w:r>
        <w:rPr>
          <w:rFonts w:eastAsia="Times New Roman"/>
          <w:color w:val="000000"/>
          <w:spacing w:val="-5"/>
          <w:sz w:val="24"/>
          <w:szCs w:val="24"/>
        </w:rPr>
        <w:t>произволению, были причиною гражданского бедствия их; но Пророк приписывает бедствия Господу, попустившему бед</w:t>
      </w:r>
      <w:r>
        <w:rPr>
          <w:rFonts w:eastAsia="Times New Roman"/>
          <w:color w:val="000000"/>
          <w:spacing w:val="-5"/>
          <w:sz w:val="24"/>
          <w:szCs w:val="24"/>
        </w:rPr>
        <w:softHyphen/>
      </w:r>
      <w:r>
        <w:rPr>
          <w:rFonts w:eastAsia="Times New Roman"/>
          <w:color w:val="000000"/>
          <w:spacing w:val="-8"/>
          <w:sz w:val="24"/>
          <w:szCs w:val="24"/>
        </w:rPr>
        <w:t xml:space="preserve">ствия. </w:t>
      </w:r>
      <w:r w:rsidRPr="005601C1">
        <w:rPr>
          <w:rFonts w:eastAsia="Times New Roman"/>
          <w:bCs/>
          <w:i/>
          <w:iCs/>
          <w:color w:val="000000"/>
          <w:spacing w:val="-8"/>
          <w:sz w:val="24"/>
          <w:szCs w:val="24"/>
        </w:rPr>
        <w:t xml:space="preserve">Сотвори Господь, </w:t>
      </w:r>
      <w:r w:rsidRPr="005601C1">
        <w:rPr>
          <w:rFonts w:eastAsia="Times New Roman"/>
          <w:bCs/>
          <w:color w:val="000000"/>
          <w:spacing w:val="-8"/>
          <w:sz w:val="24"/>
          <w:szCs w:val="24"/>
        </w:rPr>
        <w:t xml:space="preserve">говорит он, </w:t>
      </w:r>
      <w:r w:rsidRPr="005601C1">
        <w:rPr>
          <w:rFonts w:eastAsia="Times New Roman"/>
          <w:bCs/>
          <w:i/>
          <w:iCs/>
          <w:color w:val="000000"/>
          <w:spacing w:val="-8"/>
          <w:sz w:val="24"/>
          <w:szCs w:val="24"/>
        </w:rPr>
        <w:t xml:space="preserve">яже помысли, сконча </w:t>
      </w:r>
      <w:r w:rsidRPr="005601C1">
        <w:rPr>
          <w:rFonts w:eastAsia="Times New Roman"/>
          <w:bCs/>
          <w:i/>
          <w:iCs/>
          <w:color w:val="000000"/>
          <w:spacing w:val="-4"/>
          <w:sz w:val="24"/>
          <w:szCs w:val="24"/>
        </w:rPr>
        <w:t xml:space="preserve">словеса Своя, яже заповеда от дней первых: разори и не </w:t>
      </w:r>
      <w:r w:rsidRPr="005601C1">
        <w:rPr>
          <w:rFonts w:eastAsia="Times New Roman"/>
          <w:bCs/>
          <w:i/>
          <w:iCs/>
          <w:color w:val="000000"/>
          <w:spacing w:val="-5"/>
          <w:sz w:val="24"/>
          <w:szCs w:val="24"/>
        </w:rPr>
        <w:t>пощаде, и возвесели о тебе врага, вознесе рог стужающаго</w:t>
      </w:r>
      <w:r>
        <w:rPr>
          <w:rFonts w:eastAsia="Times New Roman"/>
          <w:b/>
          <w:bCs/>
          <w:i/>
          <w:iCs/>
          <w:color w:val="000000"/>
          <w:spacing w:val="-5"/>
          <w:sz w:val="24"/>
          <w:szCs w:val="24"/>
        </w:rPr>
        <w:t xml:space="preserve"> </w:t>
      </w:r>
      <w:r>
        <w:rPr>
          <w:rFonts w:eastAsia="Times New Roman"/>
          <w:i/>
          <w:iCs/>
          <w:color w:val="000000"/>
          <w:spacing w:val="-5"/>
          <w:sz w:val="24"/>
          <w:szCs w:val="24"/>
          <w:lang w:val="en-US"/>
        </w:rPr>
        <w:lastRenderedPageBreak/>
        <w:t>mu</w:t>
      </w:r>
      <w:r>
        <w:rPr>
          <w:rStyle w:val="a6"/>
          <w:rFonts w:eastAsia="Times New Roman"/>
          <w:i/>
          <w:iCs/>
          <w:color w:val="000000"/>
          <w:spacing w:val="-5"/>
          <w:sz w:val="24"/>
          <w:szCs w:val="24"/>
          <w:lang w:val="en-US"/>
        </w:rPr>
        <w:footnoteReference w:id="1360"/>
      </w:r>
      <w:r>
        <w:rPr>
          <w:rFonts w:eastAsia="Times New Roman"/>
          <w:color w:val="000000"/>
          <w:spacing w:val="-5"/>
          <w:sz w:val="24"/>
          <w:szCs w:val="24"/>
        </w:rPr>
        <w:t>. Злоключения иудеев были последствиями их произволь</w:t>
      </w:r>
      <w:r>
        <w:rPr>
          <w:rFonts w:eastAsia="Times New Roman"/>
          <w:color w:val="000000"/>
          <w:spacing w:val="-5"/>
          <w:sz w:val="24"/>
          <w:szCs w:val="24"/>
        </w:rPr>
        <w:softHyphen/>
      </w:r>
      <w:r>
        <w:rPr>
          <w:rFonts w:eastAsia="Times New Roman"/>
          <w:color w:val="000000"/>
          <w:spacing w:val="-4"/>
          <w:sz w:val="24"/>
          <w:szCs w:val="24"/>
        </w:rPr>
        <w:t>ной деятельности. Подобное совершается с каждым челове</w:t>
      </w:r>
      <w:r>
        <w:rPr>
          <w:rFonts w:eastAsia="Times New Roman"/>
          <w:color w:val="000000"/>
          <w:spacing w:val="-4"/>
          <w:sz w:val="24"/>
          <w:szCs w:val="24"/>
        </w:rPr>
        <w:softHyphen/>
      </w:r>
      <w:r>
        <w:rPr>
          <w:rFonts w:eastAsia="Times New Roman"/>
          <w:color w:val="000000"/>
          <w:spacing w:val="-3"/>
          <w:sz w:val="24"/>
          <w:szCs w:val="24"/>
        </w:rPr>
        <w:t>ком. Недуги тела человеческого суть естественные послед</w:t>
      </w:r>
      <w:r>
        <w:rPr>
          <w:rFonts w:eastAsia="Times New Roman"/>
          <w:color w:val="000000"/>
          <w:spacing w:val="-3"/>
          <w:sz w:val="24"/>
          <w:szCs w:val="24"/>
        </w:rPr>
        <w:softHyphen/>
      </w:r>
      <w:r>
        <w:rPr>
          <w:rFonts w:eastAsia="Times New Roman"/>
          <w:color w:val="000000"/>
          <w:spacing w:val="-5"/>
          <w:sz w:val="24"/>
          <w:szCs w:val="24"/>
        </w:rPr>
        <w:t>ствия повреждения естества грехом и злоупотребления телом: недуги души, ее расстройство, насилие над нею страстей суть естественные последствия того же повреждения естества гре</w:t>
      </w:r>
      <w:r>
        <w:rPr>
          <w:rFonts w:eastAsia="Times New Roman"/>
          <w:color w:val="000000"/>
          <w:spacing w:val="-5"/>
          <w:sz w:val="24"/>
          <w:szCs w:val="24"/>
        </w:rPr>
        <w:softHyphen/>
      </w:r>
      <w:r>
        <w:rPr>
          <w:rFonts w:eastAsia="Times New Roman"/>
          <w:color w:val="000000"/>
          <w:spacing w:val="-4"/>
          <w:sz w:val="24"/>
          <w:szCs w:val="24"/>
        </w:rPr>
        <w:t>хом и жизни греховной. Таково постановление духовного за</w:t>
      </w:r>
      <w:r>
        <w:rPr>
          <w:rFonts w:eastAsia="Times New Roman"/>
          <w:color w:val="000000"/>
          <w:spacing w:val="-4"/>
          <w:sz w:val="24"/>
          <w:szCs w:val="24"/>
        </w:rPr>
        <w:softHyphen/>
      </w:r>
      <w:r>
        <w:rPr>
          <w:rFonts w:eastAsia="Times New Roman"/>
          <w:color w:val="000000"/>
          <w:spacing w:val="-5"/>
          <w:sz w:val="24"/>
          <w:szCs w:val="24"/>
        </w:rPr>
        <w:t xml:space="preserve">кона, постановление, которым изображается во всем величии </w:t>
      </w:r>
      <w:r>
        <w:rPr>
          <w:rFonts w:eastAsia="Times New Roman"/>
          <w:color w:val="000000"/>
          <w:spacing w:val="-4"/>
          <w:sz w:val="24"/>
          <w:szCs w:val="24"/>
        </w:rPr>
        <w:t>точность правды Божией. Созерцая этот чудный закон, недо</w:t>
      </w:r>
      <w:r>
        <w:rPr>
          <w:rFonts w:eastAsia="Times New Roman"/>
          <w:color w:val="000000"/>
          <w:spacing w:val="-4"/>
          <w:sz w:val="24"/>
          <w:szCs w:val="24"/>
        </w:rPr>
        <w:softHyphen/>
        <w:t xml:space="preserve">умевая пред ним, Пророк приписывает Богу все несчастия, </w:t>
      </w:r>
      <w:r>
        <w:rPr>
          <w:rFonts w:eastAsia="Times New Roman"/>
          <w:color w:val="000000"/>
          <w:spacing w:val="-5"/>
          <w:sz w:val="24"/>
          <w:szCs w:val="24"/>
        </w:rPr>
        <w:t xml:space="preserve">постигшие иудеев, вследствие свободного произволения их и </w:t>
      </w:r>
      <w:r>
        <w:rPr>
          <w:rFonts w:eastAsia="Times New Roman"/>
          <w:color w:val="000000"/>
          <w:spacing w:val="-4"/>
          <w:sz w:val="24"/>
          <w:szCs w:val="24"/>
        </w:rPr>
        <w:t>вследствие греховности, общей всему человечеству. Озарен</w:t>
      </w:r>
      <w:r>
        <w:rPr>
          <w:rFonts w:eastAsia="Times New Roman"/>
          <w:color w:val="000000"/>
          <w:spacing w:val="-4"/>
          <w:sz w:val="24"/>
          <w:szCs w:val="24"/>
        </w:rPr>
        <w:softHyphen/>
        <w:t>ный Свыше, Пророк не ищет защиты человеческой злосчаст</w:t>
      </w:r>
      <w:r>
        <w:rPr>
          <w:rFonts w:eastAsia="Times New Roman"/>
          <w:color w:val="000000"/>
          <w:spacing w:val="-4"/>
          <w:sz w:val="24"/>
          <w:szCs w:val="24"/>
        </w:rPr>
        <w:softHyphen/>
      </w:r>
      <w:r>
        <w:rPr>
          <w:rFonts w:eastAsia="Times New Roman"/>
          <w:color w:val="000000"/>
          <w:spacing w:val="-5"/>
          <w:sz w:val="24"/>
          <w:szCs w:val="24"/>
        </w:rPr>
        <w:t xml:space="preserve">ному народу своему, не призывает на помощь к нему царей </w:t>
      </w:r>
      <w:r>
        <w:rPr>
          <w:rFonts w:eastAsia="Times New Roman"/>
          <w:color w:val="000000"/>
          <w:spacing w:val="-4"/>
          <w:sz w:val="24"/>
          <w:szCs w:val="24"/>
        </w:rPr>
        <w:t>сильных и богатых, не призывает других народов, многочис</w:t>
      </w:r>
      <w:r>
        <w:rPr>
          <w:rFonts w:eastAsia="Times New Roman"/>
          <w:color w:val="000000"/>
          <w:spacing w:val="-4"/>
          <w:sz w:val="24"/>
          <w:szCs w:val="24"/>
        </w:rPr>
        <w:softHyphen/>
        <w:t xml:space="preserve">ленных и воинственных, о пощаде не умоляет победителей, </w:t>
      </w:r>
      <w:r>
        <w:rPr>
          <w:rFonts w:eastAsia="Times New Roman"/>
          <w:color w:val="000000"/>
          <w:spacing w:val="-3"/>
          <w:sz w:val="24"/>
          <w:szCs w:val="24"/>
        </w:rPr>
        <w:t>благосклонных к Пророку: в одиночестве, в пустыне, на раз</w:t>
      </w:r>
      <w:r>
        <w:rPr>
          <w:rFonts w:eastAsia="Times New Roman"/>
          <w:color w:val="000000"/>
          <w:spacing w:val="-3"/>
          <w:sz w:val="24"/>
          <w:szCs w:val="24"/>
        </w:rPr>
        <w:softHyphen/>
        <w:t>валинах и пепле Иерусалима он плачет пред Богом; он изли</w:t>
      </w:r>
      <w:r>
        <w:rPr>
          <w:rFonts w:eastAsia="Times New Roman"/>
          <w:color w:val="000000"/>
          <w:spacing w:val="-3"/>
          <w:sz w:val="24"/>
          <w:szCs w:val="24"/>
        </w:rPr>
        <w:softHyphen/>
      </w:r>
      <w:r>
        <w:rPr>
          <w:rFonts w:eastAsia="Times New Roman"/>
          <w:color w:val="000000"/>
          <w:spacing w:val="-5"/>
          <w:sz w:val="24"/>
          <w:szCs w:val="24"/>
        </w:rPr>
        <w:t xml:space="preserve">вает пред Богом свою душу и свою молитву; надежда его — в </w:t>
      </w:r>
      <w:r>
        <w:rPr>
          <w:rFonts w:eastAsia="Times New Roman"/>
          <w:color w:val="000000"/>
          <w:spacing w:val="-3"/>
          <w:sz w:val="24"/>
          <w:szCs w:val="24"/>
        </w:rPr>
        <w:t xml:space="preserve">Боге; избавления ожидает он от единого Бога; покоряется он </w:t>
      </w:r>
      <w:r>
        <w:rPr>
          <w:rFonts w:eastAsia="Times New Roman"/>
          <w:color w:val="000000"/>
          <w:sz w:val="24"/>
          <w:szCs w:val="24"/>
        </w:rPr>
        <w:t>благоговейно суду Божию.</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Поведение Пророка — образец для нашего поведения. С </w:t>
      </w:r>
      <w:r>
        <w:rPr>
          <w:rFonts w:eastAsia="Times New Roman"/>
          <w:color w:val="000000"/>
          <w:spacing w:val="-7"/>
          <w:sz w:val="24"/>
          <w:szCs w:val="24"/>
        </w:rPr>
        <w:t>самоотвержением прибегнем к Богу! сознаем, откроем, испове</w:t>
      </w:r>
      <w:r>
        <w:rPr>
          <w:rFonts w:eastAsia="Times New Roman"/>
          <w:color w:val="000000"/>
          <w:spacing w:val="-7"/>
          <w:sz w:val="24"/>
          <w:szCs w:val="24"/>
        </w:rPr>
        <w:softHyphen/>
      </w:r>
      <w:r>
        <w:rPr>
          <w:rFonts w:eastAsia="Times New Roman"/>
          <w:color w:val="000000"/>
          <w:spacing w:val="-3"/>
          <w:sz w:val="24"/>
          <w:szCs w:val="24"/>
        </w:rPr>
        <w:t>дуем пред Ним грехи наши; обнажим изъязвленную, покры</w:t>
      </w:r>
      <w:r>
        <w:rPr>
          <w:rFonts w:eastAsia="Times New Roman"/>
          <w:color w:val="000000"/>
          <w:spacing w:val="-3"/>
          <w:sz w:val="24"/>
          <w:szCs w:val="24"/>
        </w:rPr>
        <w:softHyphen/>
      </w:r>
      <w:r>
        <w:rPr>
          <w:rFonts w:eastAsia="Times New Roman"/>
          <w:color w:val="000000"/>
          <w:sz w:val="24"/>
          <w:szCs w:val="24"/>
        </w:rPr>
        <w:t xml:space="preserve">тую струпами душу; восплачем о согрешениях наших и о </w:t>
      </w:r>
      <w:r>
        <w:rPr>
          <w:rFonts w:eastAsia="Times New Roman"/>
          <w:color w:val="000000"/>
          <w:spacing w:val="-5"/>
          <w:sz w:val="24"/>
          <w:szCs w:val="24"/>
        </w:rPr>
        <w:t xml:space="preserve">греховности нашей. — Злоупотребляя свободою, мы можем </w:t>
      </w:r>
      <w:r>
        <w:rPr>
          <w:rFonts w:eastAsia="Times New Roman"/>
          <w:color w:val="000000"/>
          <w:spacing w:val="-4"/>
          <w:sz w:val="24"/>
          <w:szCs w:val="24"/>
        </w:rPr>
        <w:t>заражать и убивать себя грехом; очищать человека от согре</w:t>
      </w:r>
      <w:r>
        <w:rPr>
          <w:rFonts w:eastAsia="Times New Roman"/>
          <w:color w:val="000000"/>
          <w:spacing w:val="-4"/>
          <w:sz w:val="24"/>
          <w:szCs w:val="24"/>
        </w:rPr>
        <w:softHyphen/>
      </w:r>
      <w:r>
        <w:rPr>
          <w:rFonts w:eastAsia="Times New Roman"/>
          <w:color w:val="000000"/>
          <w:spacing w:val="-1"/>
          <w:sz w:val="24"/>
          <w:szCs w:val="24"/>
        </w:rPr>
        <w:t xml:space="preserve">шений и исцелять от греховной заразы может </w:t>
      </w:r>
      <w:r>
        <w:rPr>
          <w:rFonts w:eastAsia="Times New Roman"/>
          <w:i/>
          <w:iCs/>
          <w:color w:val="000000"/>
          <w:spacing w:val="-1"/>
          <w:sz w:val="24"/>
          <w:szCs w:val="24"/>
        </w:rPr>
        <w:t>один Бог</w:t>
      </w:r>
      <w:r>
        <w:rPr>
          <w:rStyle w:val="a6"/>
          <w:rFonts w:eastAsia="Times New Roman"/>
          <w:i/>
          <w:iCs/>
          <w:color w:val="000000"/>
          <w:spacing w:val="-1"/>
          <w:sz w:val="24"/>
          <w:szCs w:val="24"/>
        </w:rPr>
        <w:footnoteReference w:id="1361"/>
      </w:r>
      <w:r>
        <w:rPr>
          <w:rFonts w:eastAsia="Times New Roman"/>
          <w:color w:val="000000"/>
          <w:spacing w:val="-1"/>
          <w:sz w:val="24"/>
          <w:szCs w:val="24"/>
        </w:rPr>
        <w:t>.</w:t>
      </w:r>
    </w:p>
    <w:p w:rsidR="00944642" w:rsidRDefault="00944642" w:rsidP="00FD09E3">
      <w:pPr>
        <w:shd w:val="clear" w:color="auto" w:fill="FFFFFF"/>
        <w:spacing w:before="205"/>
        <w:ind w:firstLine="567"/>
        <w:jc w:val="center"/>
        <w:outlineLvl w:val="0"/>
      </w:pPr>
      <w:r>
        <w:rPr>
          <w:rFonts w:eastAsia="Times New Roman"/>
          <w:b/>
          <w:bCs/>
          <w:color w:val="000000"/>
          <w:spacing w:val="-6"/>
          <w:sz w:val="24"/>
          <w:szCs w:val="24"/>
        </w:rPr>
        <w:t>Цади</w:t>
      </w:r>
    </w:p>
    <w:p w:rsidR="00944642" w:rsidRDefault="00944642" w:rsidP="00FD09E3">
      <w:pPr>
        <w:shd w:val="clear" w:color="auto" w:fill="FFFFFF"/>
        <w:spacing w:before="101" w:line="234" w:lineRule="exact"/>
        <w:ind w:firstLine="567"/>
        <w:jc w:val="both"/>
      </w:pPr>
      <w:r>
        <w:rPr>
          <w:rFonts w:eastAsia="Times New Roman"/>
          <w:color w:val="000000"/>
          <w:spacing w:val="-4"/>
          <w:sz w:val="24"/>
          <w:szCs w:val="24"/>
        </w:rPr>
        <w:t>В средство спасения Израилю, томящемуся под игом вар</w:t>
      </w:r>
      <w:r>
        <w:rPr>
          <w:rFonts w:eastAsia="Times New Roman"/>
          <w:color w:val="000000"/>
          <w:spacing w:val="-4"/>
          <w:sz w:val="24"/>
          <w:szCs w:val="24"/>
        </w:rPr>
        <w:softHyphen/>
        <w:t>варов, Пророк предлагает покаяние. Подвиг покаяния сосре</w:t>
      </w:r>
      <w:r>
        <w:rPr>
          <w:rFonts w:eastAsia="Times New Roman"/>
          <w:color w:val="000000"/>
          <w:spacing w:val="-4"/>
          <w:sz w:val="24"/>
          <w:szCs w:val="24"/>
        </w:rPr>
        <w:softHyphen/>
        <w:t xml:space="preserve">доточивает он в плаче и слезах; </w:t>
      </w:r>
      <w:r>
        <w:rPr>
          <w:rFonts w:eastAsia="Times New Roman"/>
          <w:i/>
          <w:iCs/>
          <w:color w:val="000000"/>
          <w:spacing w:val="-4"/>
          <w:sz w:val="24"/>
          <w:szCs w:val="24"/>
        </w:rPr>
        <w:t xml:space="preserve">стены дщери Сиони, </w:t>
      </w:r>
      <w:r>
        <w:rPr>
          <w:rFonts w:eastAsia="Times New Roman"/>
          <w:color w:val="000000"/>
          <w:spacing w:val="-4"/>
          <w:sz w:val="24"/>
          <w:szCs w:val="24"/>
        </w:rPr>
        <w:t xml:space="preserve">говорит </w:t>
      </w:r>
      <w:r w:rsidRPr="005601C1">
        <w:rPr>
          <w:rFonts w:eastAsia="Times New Roman"/>
          <w:bCs/>
          <w:color w:val="000000"/>
          <w:spacing w:val="-9"/>
          <w:sz w:val="24"/>
          <w:szCs w:val="24"/>
        </w:rPr>
        <w:t xml:space="preserve">он, </w:t>
      </w:r>
      <w:r w:rsidRPr="005601C1">
        <w:rPr>
          <w:rFonts w:eastAsia="Times New Roman"/>
          <w:bCs/>
          <w:i/>
          <w:iCs/>
          <w:color w:val="000000"/>
          <w:spacing w:val="-9"/>
          <w:sz w:val="24"/>
          <w:szCs w:val="24"/>
        </w:rPr>
        <w:t>да излиют, яко водотечь, слезы день и нощь</w:t>
      </w:r>
      <w:r>
        <w:rPr>
          <w:rStyle w:val="a6"/>
          <w:rFonts w:eastAsia="Times New Roman"/>
          <w:bCs/>
          <w:i/>
          <w:iCs/>
          <w:color w:val="000000"/>
          <w:spacing w:val="-9"/>
          <w:sz w:val="24"/>
          <w:szCs w:val="24"/>
        </w:rPr>
        <w:footnoteReference w:id="1362"/>
      </w:r>
      <w:r w:rsidRPr="005601C1">
        <w:rPr>
          <w:rFonts w:eastAsia="Times New Roman"/>
          <w:bCs/>
          <w:i/>
          <w:iCs/>
          <w:color w:val="000000"/>
          <w:spacing w:val="-9"/>
          <w:sz w:val="24"/>
          <w:szCs w:val="24"/>
        </w:rPr>
        <w:t xml:space="preserve">. </w:t>
      </w:r>
      <w:r w:rsidRPr="005601C1">
        <w:rPr>
          <w:rFonts w:eastAsia="Times New Roman"/>
          <w:bCs/>
          <w:color w:val="000000"/>
          <w:spacing w:val="-9"/>
          <w:sz w:val="24"/>
          <w:szCs w:val="24"/>
        </w:rPr>
        <w:t xml:space="preserve">Стенами </w:t>
      </w:r>
      <w:r w:rsidRPr="005601C1">
        <w:rPr>
          <w:rFonts w:eastAsia="Times New Roman"/>
          <w:color w:val="000000"/>
          <w:spacing w:val="-5"/>
          <w:sz w:val="24"/>
          <w:szCs w:val="24"/>
        </w:rPr>
        <w:t xml:space="preserve">означаются сердечные чувства, которые окаменил смертный грех: такие чувства соделываются стеною, не допускающею </w:t>
      </w:r>
      <w:r w:rsidRPr="005601C1">
        <w:rPr>
          <w:rFonts w:eastAsia="Times New Roman"/>
          <w:color w:val="000000"/>
          <w:spacing w:val="-9"/>
          <w:sz w:val="24"/>
          <w:szCs w:val="24"/>
        </w:rPr>
        <w:t>слову Божию действовать на сердце</w:t>
      </w:r>
      <w:r>
        <w:rPr>
          <w:rStyle w:val="a6"/>
          <w:rFonts w:eastAsia="Times New Roman"/>
          <w:color w:val="000000"/>
          <w:spacing w:val="-9"/>
          <w:sz w:val="24"/>
          <w:szCs w:val="24"/>
        </w:rPr>
        <w:footnoteReference w:id="1363"/>
      </w:r>
      <w:r w:rsidRPr="005601C1">
        <w:rPr>
          <w:rFonts w:eastAsia="Times New Roman"/>
          <w:color w:val="000000"/>
          <w:spacing w:val="-9"/>
          <w:sz w:val="24"/>
          <w:szCs w:val="24"/>
        </w:rPr>
        <w:t xml:space="preserve">. Пророк призывает сердце </w:t>
      </w:r>
      <w:r w:rsidRPr="005601C1">
        <w:rPr>
          <w:rFonts w:eastAsia="Times New Roman"/>
          <w:color w:val="000000"/>
          <w:spacing w:val="-5"/>
          <w:sz w:val="24"/>
          <w:szCs w:val="24"/>
        </w:rPr>
        <w:t>к умилению. Отвергни поразившее тебя ожесточение, отверг</w:t>
      </w:r>
      <w:r w:rsidRPr="005601C1">
        <w:rPr>
          <w:rFonts w:eastAsia="Times New Roman"/>
          <w:color w:val="000000"/>
          <w:spacing w:val="-5"/>
          <w:sz w:val="24"/>
          <w:szCs w:val="24"/>
        </w:rPr>
        <w:softHyphen/>
      </w:r>
      <w:r w:rsidRPr="005601C1">
        <w:rPr>
          <w:rFonts w:eastAsia="Times New Roman"/>
          <w:color w:val="000000"/>
          <w:spacing w:val="-3"/>
          <w:sz w:val="24"/>
          <w:szCs w:val="24"/>
        </w:rPr>
        <w:t xml:space="preserve">ни поразившую тебя мертвость, оживись; </w:t>
      </w:r>
      <w:r w:rsidRPr="005601C1">
        <w:rPr>
          <w:rFonts w:eastAsia="Times New Roman"/>
          <w:i/>
          <w:iCs/>
          <w:color w:val="000000"/>
          <w:spacing w:val="-3"/>
          <w:sz w:val="24"/>
          <w:szCs w:val="24"/>
        </w:rPr>
        <w:t xml:space="preserve">возопи </w:t>
      </w:r>
      <w:r w:rsidRPr="005601C1">
        <w:rPr>
          <w:rFonts w:eastAsia="Times New Roman"/>
          <w:color w:val="000000"/>
          <w:spacing w:val="-3"/>
          <w:sz w:val="24"/>
          <w:szCs w:val="24"/>
        </w:rPr>
        <w:t xml:space="preserve">плачем, </w:t>
      </w:r>
      <w:r w:rsidRPr="005601C1">
        <w:rPr>
          <w:rFonts w:eastAsia="Times New Roman"/>
          <w:color w:val="000000"/>
          <w:spacing w:val="-6"/>
          <w:sz w:val="24"/>
          <w:szCs w:val="24"/>
        </w:rPr>
        <w:t xml:space="preserve">возглаголи смиренною молитвою </w:t>
      </w:r>
      <w:r w:rsidRPr="005601C1">
        <w:rPr>
          <w:rFonts w:eastAsia="Times New Roman"/>
          <w:i/>
          <w:iCs/>
          <w:color w:val="000000"/>
          <w:spacing w:val="-6"/>
          <w:sz w:val="24"/>
          <w:szCs w:val="24"/>
        </w:rPr>
        <w:t xml:space="preserve">ко Господу, не даждь покоя </w:t>
      </w:r>
      <w:r w:rsidRPr="005601C1">
        <w:rPr>
          <w:rFonts w:eastAsia="Times New Roman"/>
          <w:bCs/>
          <w:i/>
          <w:iCs/>
          <w:color w:val="000000"/>
          <w:spacing w:val="-5"/>
          <w:sz w:val="24"/>
          <w:szCs w:val="24"/>
        </w:rPr>
        <w:t>себе, и да не умолкнет зеница очию твоею</w:t>
      </w:r>
      <w:r>
        <w:rPr>
          <w:rStyle w:val="a6"/>
          <w:rFonts w:eastAsia="Times New Roman"/>
          <w:bCs/>
          <w:i/>
          <w:iCs/>
          <w:color w:val="000000"/>
          <w:spacing w:val="-5"/>
          <w:sz w:val="24"/>
          <w:szCs w:val="24"/>
        </w:rPr>
        <w:footnoteReference w:id="1364"/>
      </w:r>
      <w:r w:rsidRPr="005601C1">
        <w:rPr>
          <w:rFonts w:eastAsia="Times New Roman"/>
          <w:bCs/>
          <w:i/>
          <w:iCs/>
          <w:color w:val="000000"/>
          <w:spacing w:val="-5"/>
          <w:sz w:val="24"/>
          <w:szCs w:val="24"/>
        </w:rPr>
        <w:t xml:space="preserve">. </w:t>
      </w:r>
      <w:r w:rsidRPr="005601C1">
        <w:rPr>
          <w:rFonts w:eastAsia="Times New Roman"/>
          <w:bCs/>
          <w:color w:val="000000"/>
          <w:spacing w:val="-5"/>
          <w:sz w:val="24"/>
          <w:szCs w:val="24"/>
        </w:rPr>
        <w:t xml:space="preserve">Эту зеницу </w:t>
      </w:r>
      <w:r w:rsidRPr="005601C1">
        <w:rPr>
          <w:rFonts w:eastAsia="Times New Roman"/>
          <w:color w:val="000000"/>
          <w:spacing w:val="-5"/>
          <w:sz w:val="24"/>
          <w:szCs w:val="24"/>
        </w:rPr>
        <w:t xml:space="preserve">принудь говорить; вложи в нее свойственное ей слово: слезы. </w:t>
      </w:r>
      <w:r w:rsidRPr="005601C1">
        <w:rPr>
          <w:rFonts w:eastAsia="Times New Roman"/>
          <w:color w:val="000000"/>
          <w:spacing w:val="-4"/>
          <w:sz w:val="24"/>
          <w:szCs w:val="24"/>
        </w:rPr>
        <w:t>Купель слезная дана для очищения грехов, соделанных после омовения в купели крещения. Погружай непрестанно в слез</w:t>
      </w:r>
      <w:r w:rsidRPr="005601C1">
        <w:rPr>
          <w:rFonts w:eastAsia="Times New Roman"/>
          <w:color w:val="000000"/>
          <w:spacing w:val="-4"/>
          <w:sz w:val="24"/>
          <w:szCs w:val="24"/>
        </w:rPr>
        <w:softHyphen/>
      </w:r>
      <w:r w:rsidRPr="005601C1">
        <w:rPr>
          <w:rFonts w:eastAsia="Times New Roman"/>
          <w:color w:val="000000"/>
          <w:spacing w:val="-5"/>
          <w:sz w:val="24"/>
          <w:szCs w:val="24"/>
        </w:rPr>
        <w:t>ную купель все члены души твоей; омой в этой купели тело, оскверненное грехом. Отвергни плотское упокоение и плот</w:t>
      </w:r>
      <w:r w:rsidRPr="005601C1">
        <w:rPr>
          <w:rFonts w:eastAsia="Times New Roman"/>
          <w:color w:val="000000"/>
          <w:spacing w:val="-5"/>
          <w:sz w:val="24"/>
          <w:szCs w:val="24"/>
        </w:rPr>
        <w:softHyphen/>
      </w:r>
      <w:r w:rsidRPr="005601C1">
        <w:rPr>
          <w:rFonts w:eastAsia="Times New Roman"/>
          <w:color w:val="000000"/>
          <w:spacing w:val="-4"/>
          <w:sz w:val="24"/>
          <w:szCs w:val="24"/>
        </w:rPr>
        <w:t xml:space="preserve">ские наслаждения: упокоения и наслаждений ищи в плаче. </w:t>
      </w:r>
      <w:r w:rsidRPr="005601C1">
        <w:rPr>
          <w:rFonts w:eastAsia="Times New Roman"/>
          <w:color w:val="000000"/>
          <w:spacing w:val="-5"/>
          <w:sz w:val="24"/>
          <w:szCs w:val="24"/>
        </w:rPr>
        <w:t>Тщательным, настойчивым покаянием подражай покаянию Давида, покаянию, увенчанному прощением греха и возвра</w:t>
      </w:r>
      <w:r w:rsidRPr="005601C1">
        <w:rPr>
          <w:rFonts w:eastAsia="Times New Roman"/>
          <w:color w:val="000000"/>
          <w:spacing w:val="-5"/>
          <w:sz w:val="24"/>
          <w:szCs w:val="24"/>
        </w:rPr>
        <w:softHyphen/>
      </w:r>
      <w:r w:rsidRPr="005601C1">
        <w:rPr>
          <w:rFonts w:eastAsia="Times New Roman"/>
          <w:color w:val="000000"/>
          <w:spacing w:val="-3"/>
          <w:sz w:val="24"/>
          <w:szCs w:val="24"/>
        </w:rPr>
        <w:t xml:space="preserve">щенным </w:t>
      </w:r>
      <w:r w:rsidRPr="005601C1">
        <w:rPr>
          <w:rFonts w:eastAsia="Times New Roman"/>
          <w:bCs/>
          <w:color w:val="000000"/>
          <w:spacing w:val="-3"/>
          <w:sz w:val="24"/>
          <w:szCs w:val="24"/>
        </w:rPr>
        <w:t xml:space="preserve">даром Святого Духа. </w:t>
      </w:r>
      <w:r w:rsidRPr="005601C1">
        <w:rPr>
          <w:rFonts w:eastAsia="Times New Roman"/>
          <w:bCs/>
          <w:i/>
          <w:iCs/>
          <w:color w:val="000000"/>
          <w:spacing w:val="-3"/>
          <w:sz w:val="24"/>
          <w:szCs w:val="24"/>
        </w:rPr>
        <w:t xml:space="preserve">Аще вниду в селение дому </w:t>
      </w:r>
      <w:r w:rsidRPr="005601C1">
        <w:rPr>
          <w:rFonts w:eastAsia="Times New Roman"/>
          <w:i/>
          <w:iCs/>
          <w:color w:val="000000"/>
          <w:spacing w:val="-6"/>
          <w:sz w:val="24"/>
          <w:szCs w:val="24"/>
        </w:rPr>
        <w:t xml:space="preserve">моего </w:t>
      </w:r>
      <w:r w:rsidRPr="005601C1">
        <w:rPr>
          <w:rFonts w:eastAsia="Times New Roman"/>
          <w:color w:val="000000"/>
          <w:spacing w:val="-6"/>
          <w:sz w:val="24"/>
          <w:szCs w:val="24"/>
        </w:rPr>
        <w:t xml:space="preserve">— так изображает Давид тщательность и настойчивость </w:t>
      </w:r>
      <w:r w:rsidRPr="005601C1">
        <w:rPr>
          <w:rFonts w:eastAsia="Times New Roman"/>
          <w:bCs/>
          <w:color w:val="000000"/>
          <w:spacing w:val="-9"/>
          <w:sz w:val="24"/>
          <w:szCs w:val="24"/>
        </w:rPr>
        <w:t xml:space="preserve">покаяния своего — </w:t>
      </w:r>
      <w:r w:rsidRPr="005601C1">
        <w:rPr>
          <w:rFonts w:eastAsia="Times New Roman"/>
          <w:bCs/>
          <w:i/>
          <w:iCs/>
          <w:color w:val="000000"/>
          <w:spacing w:val="-9"/>
          <w:sz w:val="24"/>
          <w:szCs w:val="24"/>
        </w:rPr>
        <w:t xml:space="preserve">или взыду на одр постели моея, аще дам сон очима моима, и веждома моима дремание, и покой скраниама моима, дондеже обряшу </w:t>
      </w:r>
      <w:r w:rsidRPr="005601C1">
        <w:rPr>
          <w:rFonts w:eastAsia="Times New Roman"/>
          <w:bCs/>
          <w:color w:val="000000"/>
          <w:spacing w:val="-9"/>
          <w:sz w:val="24"/>
          <w:szCs w:val="24"/>
        </w:rPr>
        <w:t xml:space="preserve">в душе моей </w:t>
      </w:r>
      <w:r w:rsidRPr="005601C1">
        <w:rPr>
          <w:rFonts w:eastAsia="Times New Roman"/>
          <w:bCs/>
          <w:i/>
          <w:iCs/>
          <w:color w:val="000000"/>
          <w:spacing w:val="-9"/>
          <w:sz w:val="24"/>
          <w:szCs w:val="24"/>
        </w:rPr>
        <w:t>место Господе</w:t>
      </w:r>
      <w:r w:rsidRPr="005601C1">
        <w:rPr>
          <w:rFonts w:eastAsia="Times New Roman"/>
          <w:i/>
          <w:iCs/>
          <w:color w:val="000000"/>
          <w:spacing w:val="-3"/>
          <w:sz w:val="24"/>
          <w:szCs w:val="24"/>
        </w:rPr>
        <w:t>ви, селение Богу Иаковлю</w:t>
      </w:r>
      <w:r>
        <w:rPr>
          <w:rStyle w:val="a6"/>
          <w:rFonts w:eastAsia="Times New Roman"/>
          <w:i/>
          <w:iCs/>
          <w:color w:val="000000"/>
          <w:spacing w:val="-3"/>
          <w:sz w:val="24"/>
          <w:szCs w:val="24"/>
        </w:rPr>
        <w:footnoteReference w:id="1365"/>
      </w:r>
      <w:r w:rsidRPr="005601C1">
        <w:rPr>
          <w:rFonts w:eastAsia="Times New Roman"/>
          <w:i/>
          <w:iCs/>
          <w:color w:val="000000"/>
          <w:spacing w:val="-3"/>
          <w:sz w:val="24"/>
          <w:szCs w:val="24"/>
        </w:rPr>
        <w:t xml:space="preserve">. </w:t>
      </w:r>
      <w:r>
        <w:rPr>
          <w:rFonts w:eastAsia="Times New Roman"/>
          <w:color w:val="000000"/>
          <w:spacing w:val="-3"/>
          <w:sz w:val="24"/>
          <w:szCs w:val="24"/>
        </w:rPr>
        <w:t xml:space="preserve">Чем удостоверюсь </w:t>
      </w:r>
      <w:r w:rsidRPr="005601C1">
        <w:rPr>
          <w:rFonts w:eastAsia="Times New Roman"/>
          <w:color w:val="000000"/>
          <w:spacing w:val="-3"/>
          <w:sz w:val="24"/>
          <w:szCs w:val="24"/>
        </w:rPr>
        <w:t xml:space="preserve">я в успехе </w:t>
      </w:r>
      <w:r w:rsidRPr="005601C1">
        <w:rPr>
          <w:rFonts w:eastAsia="Times New Roman"/>
          <w:color w:val="000000"/>
          <w:sz w:val="24"/>
          <w:szCs w:val="24"/>
        </w:rPr>
        <w:t xml:space="preserve">покаяния моего? </w:t>
      </w:r>
      <w:r w:rsidRPr="005601C1">
        <w:rPr>
          <w:rFonts w:eastAsia="Times New Roman"/>
          <w:i/>
          <w:iCs/>
          <w:color w:val="000000"/>
          <w:sz w:val="24"/>
          <w:szCs w:val="24"/>
        </w:rPr>
        <w:t xml:space="preserve">В сем познах, </w:t>
      </w:r>
      <w:r w:rsidRPr="005601C1">
        <w:rPr>
          <w:rFonts w:eastAsia="Times New Roman"/>
          <w:color w:val="000000"/>
          <w:sz w:val="24"/>
          <w:szCs w:val="24"/>
        </w:rPr>
        <w:t xml:space="preserve">Господь мой, </w:t>
      </w:r>
      <w:r w:rsidRPr="005601C1">
        <w:rPr>
          <w:rFonts w:eastAsia="Times New Roman"/>
          <w:i/>
          <w:iCs/>
          <w:color w:val="000000"/>
          <w:sz w:val="24"/>
          <w:szCs w:val="24"/>
        </w:rPr>
        <w:t xml:space="preserve">яко восхотел </w:t>
      </w:r>
      <w:r w:rsidRPr="005601C1">
        <w:rPr>
          <w:rFonts w:eastAsia="Times New Roman"/>
          <w:bCs/>
          <w:i/>
          <w:iCs/>
          <w:color w:val="000000"/>
          <w:spacing w:val="-9"/>
          <w:sz w:val="24"/>
          <w:szCs w:val="24"/>
        </w:rPr>
        <w:t xml:space="preserve">мя </w:t>
      </w:r>
      <w:r w:rsidRPr="005601C1">
        <w:rPr>
          <w:rFonts w:eastAsia="Times New Roman"/>
          <w:bCs/>
          <w:i/>
          <w:iCs/>
          <w:color w:val="000000"/>
          <w:spacing w:val="-9"/>
          <w:sz w:val="24"/>
          <w:szCs w:val="24"/>
          <w:lang w:val="en-US"/>
        </w:rPr>
        <w:t>ecu</w:t>
      </w:r>
      <w:r w:rsidRPr="005601C1">
        <w:rPr>
          <w:rFonts w:eastAsia="Times New Roman"/>
          <w:bCs/>
          <w:i/>
          <w:iCs/>
          <w:color w:val="000000"/>
          <w:spacing w:val="-9"/>
          <w:sz w:val="24"/>
          <w:szCs w:val="24"/>
        </w:rPr>
        <w:t>, яко не возрадуется враг мой о мне</w:t>
      </w:r>
      <w:r>
        <w:rPr>
          <w:rStyle w:val="a6"/>
          <w:rFonts w:eastAsia="Times New Roman"/>
          <w:bCs/>
          <w:i/>
          <w:iCs/>
          <w:color w:val="000000"/>
          <w:spacing w:val="-9"/>
          <w:sz w:val="24"/>
          <w:szCs w:val="24"/>
        </w:rPr>
        <w:footnoteReference w:id="1366"/>
      </w:r>
      <w:r w:rsidRPr="005601C1">
        <w:rPr>
          <w:rFonts w:eastAsia="Times New Roman"/>
          <w:bCs/>
          <w:i/>
          <w:iCs/>
          <w:color w:val="000000"/>
          <w:spacing w:val="-9"/>
          <w:sz w:val="24"/>
          <w:szCs w:val="24"/>
        </w:rPr>
        <w:t xml:space="preserve">: </w:t>
      </w:r>
      <w:r w:rsidRPr="005601C1">
        <w:rPr>
          <w:rFonts w:eastAsia="Times New Roman"/>
          <w:bCs/>
          <w:color w:val="000000"/>
          <w:spacing w:val="-9"/>
          <w:sz w:val="24"/>
          <w:szCs w:val="24"/>
        </w:rPr>
        <w:t xml:space="preserve">удостоверюсь в </w:t>
      </w:r>
      <w:r>
        <w:rPr>
          <w:rFonts w:eastAsia="Times New Roman"/>
          <w:color w:val="000000"/>
          <w:spacing w:val="-5"/>
          <w:sz w:val="24"/>
          <w:szCs w:val="24"/>
        </w:rPr>
        <w:t>успехе покаяния моего, когда все помыслы и мечтания гре</w:t>
      </w:r>
      <w:r>
        <w:rPr>
          <w:rFonts w:eastAsia="Times New Roman"/>
          <w:color w:val="000000"/>
          <w:spacing w:val="-5"/>
          <w:sz w:val="24"/>
          <w:szCs w:val="24"/>
        </w:rPr>
        <w:softHyphen/>
        <w:t xml:space="preserve">ховные, которыми знаменуется нашествие на меня врагов — </w:t>
      </w:r>
      <w:r>
        <w:rPr>
          <w:rFonts w:eastAsia="Times New Roman"/>
          <w:color w:val="000000"/>
          <w:spacing w:val="-3"/>
          <w:sz w:val="24"/>
          <w:szCs w:val="24"/>
        </w:rPr>
        <w:t xml:space="preserve">демонов — останутся бесплодными и тщетными. Это может </w:t>
      </w:r>
      <w:r>
        <w:rPr>
          <w:rFonts w:eastAsia="Times New Roman"/>
          <w:color w:val="000000"/>
          <w:spacing w:val="-4"/>
          <w:sz w:val="24"/>
          <w:szCs w:val="24"/>
        </w:rPr>
        <w:t>совершиться только тогда, когда Господь снидет в полк Изра</w:t>
      </w:r>
      <w:r>
        <w:rPr>
          <w:rFonts w:eastAsia="Times New Roman"/>
          <w:color w:val="000000"/>
          <w:spacing w:val="-6"/>
          <w:sz w:val="24"/>
          <w:szCs w:val="24"/>
        </w:rPr>
        <w:t>илев</w:t>
      </w:r>
      <w:r>
        <w:rPr>
          <w:rStyle w:val="a6"/>
          <w:rFonts w:eastAsia="Times New Roman"/>
          <w:color w:val="000000"/>
          <w:spacing w:val="-6"/>
          <w:sz w:val="24"/>
          <w:szCs w:val="24"/>
        </w:rPr>
        <w:footnoteReference w:id="1367"/>
      </w:r>
    </w:p>
    <w:p w:rsidR="00944642" w:rsidRPr="005601C1" w:rsidRDefault="00944642" w:rsidP="00FD09E3">
      <w:pPr>
        <w:shd w:val="clear" w:color="auto" w:fill="FFFFFF"/>
        <w:spacing w:before="205"/>
        <w:ind w:firstLine="567"/>
        <w:jc w:val="center"/>
        <w:outlineLvl w:val="0"/>
        <w:rPr>
          <w:b/>
        </w:rPr>
      </w:pPr>
      <w:r w:rsidRPr="005601C1">
        <w:rPr>
          <w:rFonts w:eastAsia="Times New Roman"/>
          <w:b/>
          <w:color w:val="000000"/>
          <w:sz w:val="24"/>
          <w:szCs w:val="24"/>
        </w:rPr>
        <w:t>Коф</w:t>
      </w:r>
    </w:p>
    <w:p w:rsidR="00944642" w:rsidRDefault="00944642" w:rsidP="00FD09E3">
      <w:pPr>
        <w:shd w:val="clear" w:color="auto" w:fill="FFFFFF"/>
        <w:spacing w:before="101" w:after="295" w:line="238" w:lineRule="exact"/>
        <w:ind w:firstLine="567"/>
        <w:jc w:val="both"/>
      </w:pPr>
      <w:r>
        <w:rPr>
          <w:rFonts w:eastAsia="Times New Roman"/>
          <w:color w:val="000000"/>
          <w:spacing w:val="-2"/>
          <w:sz w:val="24"/>
          <w:szCs w:val="24"/>
        </w:rPr>
        <w:t xml:space="preserve">Стяжи постоянное трезвение, постоянное бодрствование </w:t>
      </w:r>
      <w:r>
        <w:rPr>
          <w:rFonts w:eastAsia="Times New Roman"/>
          <w:color w:val="000000"/>
          <w:spacing w:val="-3"/>
          <w:sz w:val="24"/>
          <w:szCs w:val="24"/>
        </w:rPr>
        <w:t xml:space="preserve">над собою. Без строгой бдительности невозможно преуспеть </w:t>
      </w:r>
      <w:r>
        <w:rPr>
          <w:rFonts w:eastAsia="Times New Roman"/>
          <w:color w:val="000000"/>
          <w:spacing w:val="-1"/>
          <w:sz w:val="24"/>
          <w:szCs w:val="24"/>
        </w:rPr>
        <w:t>ни в одной добродетели, сказал некоторый великий Отец</w:t>
      </w:r>
      <w:r>
        <w:rPr>
          <w:rStyle w:val="a6"/>
          <w:rFonts w:eastAsia="Times New Roman"/>
          <w:color w:val="000000"/>
          <w:spacing w:val="-1"/>
          <w:sz w:val="24"/>
          <w:szCs w:val="24"/>
        </w:rPr>
        <w:footnoteReference w:id="1368"/>
      </w:r>
      <w:r>
        <w:rPr>
          <w:rFonts w:eastAsia="Times New Roman"/>
          <w:color w:val="000000"/>
          <w:spacing w:val="-1"/>
          <w:sz w:val="24"/>
          <w:szCs w:val="24"/>
        </w:rPr>
        <w:t xml:space="preserve">. </w:t>
      </w:r>
      <w:r>
        <w:rPr>
          <w:rFonts w:eastAsia="Times New Roman"/>
          <w:color w:val="000000"/>
          <w:spacing w:val="-2"/>
          <w:sz w:val="24"/>
          <w:szCs w:val="24"/>
        </w:rPr>
        <w:t>Умоляй Бога, чтоб даровал тебе крепость и мудрость в борь</w:t>
      </w:r>
      <w:r>
        <w:rPr>
          <w:rFonts w:eastAsia="Times New Roman"/>
          <w:color w:val="000000"/>
          <w:spacing w:val="-2"/>
          <w:sz w:val="24"/>
          <w:szCs w:val="24"/>
        </w:rPr>
        <w:softHyphen/>
        <w:t xml:space="preserve">бе с супостатами, невидимыми для чувственных очей; </w:t>
      </w:r>
      <w:r>
        <w:rPr>
          <w:rFonts w:eastAsia="Times New Roman"/>
          <w:color w:val="000000"/>
          <w:spacing w:val="-2"/>
          <w:sz w:val="24"/>
          <w:szCs w:val="24"/>
        </w:rPr>
        <w:lastRenderedPageBreak/>
        <w:t>умо</w:t>
      </w:r>
      <w:r>
        <w:rPr>
          <w:rFonts w:eastAsia="Times New Roman"/>
          <w:color w:val="000000"/>
          <w:spacing w:val="-2"/>
          <w:sz w:val="24"/>
          <w:szCs w:val="24"/>
        </w:rPr>
        <w:softHyphen/>
      </w:r>
      <w:r>
        <w:rPr>
          <w:rFonts w:eastAsia="Times New Roman"/>
          <w:color w:val="000000"/>
          <w:spacing w:val="-1"/>
          <w:sz w:val="24"/>
          <w:szCs w:val="24"/>
        </w:rPr>
        <w:t xml:space="preserve">ляй Бога, чтоб Он даровал тебе видеть врагов очами души, </w:t>
      </w:r>
      <w:r>
        <w:rPr>
          <w:rFonts w:eastAsia="Times New Roman"/>
          <w:color w:val="000000"/>
          <w:spacing w:val="-2"/>
          <w:sz w:val="24"/>
          <w:szCs w:val="24"/>
        </w:rPr>
        <w:t xml:space="preserve">умом и сердцем; умоляй Бога, чтоб Он даровал тебе быстро </w:t>
      </w:r>
      <w:r>
        <w:rPr>
          <w:rFonts w:eastAsia="Times New Roman"/>
          <w:color w:val="000000"/>
          <w:spacing w:val="-1"/>
          <w:sz w:val="24"/>
          <w:szCs w:val="24"/>
        </w:rPr>
        <w:t xml:space="preserve">усматривать татей и убийц, прежде нежели они вкрадутся в душу и засядут в ней. Умоляя Бога, и сам мужайся, и сам </w:t>
      </w:r>
      <w:r>
        <w:rPr>
          <w:rFonts w:eastAsia="Times New Roman"/>
          <w:color w:val="000000"/>
          <w:spacing w:val="-2"/>
          <w:sz w:val="24"/>
          <w:szCs w:val="24"/>
        </w:rPr>
        <w:t>понуждайся быть осмотрительным и благоразумным; соб</w:t>
      </w:r>
      <w:r>
        <w:rPr>
          <w:rFonts w:eastAsia="Times New Roman"/>
          <w:color w:val="000000"/>
          <w:spacing w:val="-2"/>
          <w:sz w:val="24"/>
          <w:szCs w:val="24"/>
        </w:rPr>
        <w:softHyphen/>
      </w:r>
      <w:r>
        <w:rPr>
          <w:rFonts w:eastAsia="Times New Roman"/>
          <w:color w:val="000000"/>
          <w:spacing w:val="-4"/>
          <w:sz w:val="24"/>
          <w:szCs w:val="24"/>
        </w:rPr>
        <w:t xml:space="preserve">ственными усилиями доказывай твое произволение получить </w:t>
      </w:r>
      <w:r>
        <w:rPr>
          <w:rFonts w:eastAsia="Times New Roman"/>
          <w:color w:val="000000"/>
          <w:spacing w:val="-2"/>
          <w:sz w:val="24"/>
          <w:szCs w:val="24"/>
        </w:rPr>
        <w:t>от Бога крепость и мудрость. Мудрость в борьбе с помысла</w:t>
      </w:r>
      <w:r>
        <w:rPr>
          <w:rFonts w:eastAsia="Times New Roman"/>
          <w:color w:val="000000"/>
          <w:spacing w:val="-2"/>
          <w:sz w:val="24"/>
          <w:szCs w:val="24"/>
        </w:rPr>
        <w:softHyphen/>
      </w:r>
      <w:r>
        <w:rPr>
          <w:rFonts w:eastAsia="Times New Roman"/>
          <w:color w:val="000000"/>
          <w:spacing w:val="-3"/>
          <w:sz w:val="24"/>
          <w:szCs w:val="24"/>
        </w:rPr>
        <w:t>ми и мечтаниями бесовскими заключается в том, чтоб ни</w:t>
      </w:r>
      <w:r>
        <w:rPr>
          <w:rFonts w:eastAsia="Times New Roman"/>
          <w:color w:val="000000"/>
          <w:spacing w:val="-3"/>
          <w:sz w:val="24"/>
          <w:szCs w:val="24"/>
        </w:rPr>
        <w:softHyphen/>
      </w:r>
      <w:r>
        <w:rPr>
          <w:rFonts w:eastAsia="Times New Roman"/>
          <w:color w:val="000000"/>
          <w:spacing w:val="-2"/>
          <w:sz w:val="24"/>
          <w:szCs w:val="24"/>
        </w:rPr>
        <w:t xml:space="preserve">сколько не беседовать с ними, когда они предстанут уму, нисколько не внимать им. Беседа с помыслами демонскими, рассматривание живописных мечтаний их обнаруживают в иноке не понимаемое им упование на собственные силы и </w:t>
      </w:r>
      <w:r>
        <w:rPr>
          <w:rFonts w:eastAsia="Times New Roman"/>
          <w:color w:val="000000"/>
          <w:spacing w:val="-4"/>
          <w:sz w:val="24"/>
          <w:szCs w:val="24"/>
        </w:rPr>
        <w:t>разум, обнаруживают самонадеянность и самомнение, обна</w:t>
      </w:r>
      <w:r>
        <w:rPr>
          <w:rFonts w:eastAsia="Times New Roman"/>
          <w:color w:val="000000"/>
          <w:spacing w:val="-4"/>
          <w:sz w:val="24"/>
          <w:szCs w:val="24"/>
        </w:rPr>
        <w:softHyphen/>
      </w:r>
      <w:r>
        <w:rPr>
          <w:rFonts w:eastAsia="Times New Roman"/>
          <w:color w:val="000000"/>
          <w:spacing w:val="-2"/>
          <w:sz w:val="24"/>
          <w:szCs w:val="24"/>
        </w:rPr>
        <w:t>руживают гордость, обнаруживают двоедушие, сочувствие греху, расположение к предательству. Словопрение с бесов</w:t>
      </w:r>
      <w:r>
        <w:rPr>
          <w:rFonts w:eastAsia="Times New Roman"/>
          <w:color w:val="000000"/>
          <w:spacing w:val="-2"/>
          <w:sz w:val="24"/>
          <w:szCs w:val="24"/>
        </w:rPr>
        <w:softHyphen/>
      </w:r>
      <w:r>
        <w:rPr>
          <w:rFonts w:eastAsia="Times New Roman"/>
          <w:color w:val="000000"/>
          <w:spacing w:val="-5"/>
          <w:sz w:val="24"/>
          <w:szCs w:val="24"/>
        </w:rPr>
        <w:t>скими помыслами и надежда победить их собственными уси</w:t>
      </w:r>
      <w:r>
        <w:rPr>
          <w:rFonts w:eastAsia="Times New Roman"/>
          <w:color w:val="000000"/>
          <w:spacing w:val="-5"/>
          <w:sz w:val="24"/>
          <w:szCs w:val="24"/>
        </w:rPr>
        <w:softHyphen/>
      </w:r>
      <w:r>
        <w:rPr>
          <w:rFonts w:eastAsia="Times New Roman"/>
          <w:color w:val="000000"/>
          <w:spacing w:val="-2"/>
          <w:sz w:val="24"/>
          <w:szCs w:val="24"/>
        </w:rPr>
        <w:t xml:space="preserve">лиями и ухищрениями внушаются плотским мудрованием; внушаются они неведением духовного подвига; внушаются </w:t>
      </w:r>
      <w:r>
        <w:rPr>
          <w:rFonts w:eastAsia="Times New Roman"/>
          <w:color w:val="000000"/>
          <w:spacing w:val="-4"/>
          <w:sz w:val="24"/>
          <w:szCs w:val="24"/>
        </w:rPr>
        <w:t xml:space="preserve">они коварными демонами, которые рассчитывают на верную </w:t>
      </w:r>
      <w:r>
        <w:rPr>
          <w:rFonts w:eastAsia="Times New Roman"/>
          <w:color w:val="000000"/>
          <w:spacing w:val="-3"/>
          <w:sz w:val="24"/>
          <w:szCs w:val="24"/>
        </w:rPr>
        <w:t>победу, когда вовлекут подвижника в беседу с собою и ело вопрение. Как младенец слабосильный бежит в объятия ма</w:t>
      </w:r>
      <w:r>
        <w:rPr>
          <w:rFonts w:eastAsia="Times New Roman"/>
          <w:color w:val="000000"/>
          <w:spacing w:val="-3"/>
          <w:sz w:val="24"/>
          <w:szCs w:val="24"/>
        </w:rPr>
        <w:softHyphen/>
        <w:t xml:space="preserve">тери, в них ищет спасения от всего, что устрашает его: так и </w:t>
      </w:r>
      <w:r>
        <w:rPr>
          <w:rFonts w:eastAsia="Times New Roman"/>
          <w:color w:val="000000"/>
          <w:spacing w:val="-1"/>
          <w:sz w:val="24"/>
          <w:szCs w:val="24"/>
        </w:rPr>
        <w:t xml:space="preserve">инок, из среды невидимых искушений, когда окружат его </w:t>
      </w:r>
      <w:r>
        <w:rPr>
          <w:rFonts w:eastAsia="Times New Roman"/>
          <w:color w:val="000000"/>
          <w:spacing w:val="-2"/>
          <w:sz w:val="24"/>
          <w:szCs w:val="24"/>
        </w:rPr>
        <w:t xml:space="preserve">адские псы и разбойники, должен устремляться всею душою </w:t>
      </w:r>
      <w:r>
        <w:rPr>
          <w:rFonts w:eastAsia="Times New Roman"/>
          <w:color w:val="000000"/>
          <w:sz w:val="24"/>
          <w:szCs w:val="24"/>
        </w:rPr>
        <w:t>к Богу, молить Его о избавлении от напасти, — должен искать спасения не в себе самом, а в единой молитве, в едином Боге</w:t>
      </w:r>
      <w:r>
        <w:rPr>
          <w:rStyle w:val="a6"/>
          <w:rFonts w:eastAsia="Times New Roman"/>
          <w:color w:val="000000"/>
          <w:sz w:val="24"/>
          <w:szCs w:val="24"/>
        </w:rPr>
        <w:footnoteReference w:id="1369"/>
      </w:r>
      <w:r>
        <w:rPr>
          <w:rFonts w:eastAsia="Times New Roman"/>
          <w:color w:val="000000"/>
          <w:sz w:val="24"/>
          <w:szCs w:val="24"/>
        </w:rPr>
        <w:t>.</w:t>
      </w:r>
    </w:p>
    <w:p w:rsidR="00944642" w:rsidRPr="005601C1" w:rsidRDefault="00944642" w:rsidP="00FD09E3">
      <w:pPr>
        <w:shd w:val="clear" w:color="auto" w:fill="FFFFFF"/>
        <w:spacing w:before="396"/>
        <w:ind w:firstLine="567"/>
        <w:jc w:val="center"/>
        <w:outlineLvl w:val="0"/>
        <w:rPr>
          <w:b/>
        </w:rPr>
      </w:pPr>
      <w:r w:rsidRPr="005601C1">
        <w:rPr>
          <w:rFonts w:eastAsia="Times New Roman"/>
          <w:b/>
          <w:color w:val="000000"/>
          <w:sz w:val="24"/>
          <w:szCs w:val="24"/>
        </w:rPr>
        <w:t>Реш</w:t>
      </w:r>
    </w:p>
    <w:p w:rsidR="00944642" w:rsidRDefault="00944642" w:rsidP="00FD09E3">
      <w:pPr>
        <w:shd w:val="clear" w:color="auto" w:fill="FFFFFF"/>
        <w:spacing w:before="101" w:line="234" w:lineRule="exact"/>
        <w:ind w:firstLine="567"/>
        <w:jc w:val="both"/>
      </w:pPr>
      <w:r w:rsidRPr="005601C1">
        <w:rPr>
          <w:rFonts w:eastAsia="Times New Roman"/>
          <w:bCs/>
          <w:i/>
          <w:iCs/>
          <w:color w:val="000000"/>
          <w:spacing w:val="-5"/>
          <w:sz w:val="24"/>
          <w:szCs w:val="24"/>
        </w:rPr>
        <w:t xml:space="preserve">Виждь, Господи, и призри, кого </w:t>
      </w:r>
      <w:r w:rsidRPr="005601C1">
        <w:rPr>
          <w:rFonts w:eastAsia="Times New Roman"/>
          <w:bCs/>
          <w:i/>
          <w:iCs/>
          <w:color w:val="000000"/>
          <w:spacing w:val="-5"/>
          <w:sz w:val="24"/>
          <w:szCs w:val="24"/>
          <w:lang w:val="en-US"/>
        </w:rPr>
        <w:t>ecu</w:t>
      </w:r>
      <w:r w:rsidRPr="005601C1">
        <w:rPr>
          <w:rFonts w:eastAsia="Times New Roman"/>
          <w:bCs/>
          <w:i/>
          <w:iCs/>
          <w:color w:val="000000"/>
          <w:spacing w:val="-5"/>
          <w:sz w:val="24"/>
          <w:szCs w:val="24"/>
        </w:rPr>
        <w:t xml:space="preserve"> отребил сице? убие</w:t>
      </w:r>
      <w:r>
        <w:rPr>
          <w:rFonts w:eastAsia="Times New Roman"/>
          <w:i/>
          <w:iCs/>
          <w:color w:val="000000"/>
          <w:spacing w:val="-8"/>
          <w:sz w:val="24"/>
          <w:szCs w:val="24"/>
        </w:rPr>
        <w:t>ши ли жреца и пророка?</w:t>
      </w:r>
      <w:r>
        <w:rPr>
          <w:rStyle w:val="a6"/>
          <w:rFonts w:eastAsia="Times New Roman"/>
          <w:i/>
          <w:iCs/>
          <w:color w:val="000000"/>
          <w:spacing w:val="-8"/>
          <w:sz w:val="24"/>
          <w:szCs w:val="24"/>
        </w:rPr>
        <w:footnoteReference w:id="1370"/>
      </w:r>
      <w:r>
        <w:rPr>
          <w:rFonts w:eastAsia="Times New Roman"/>
          <w:i/>
          <w:iCs/>
          <w:color w:val="000000"/>
          <w:spacing w:val="-8"/>
          <w:sz w:val="24"/>
          <w:szCs w:val="24"/>
        </w:rPr>
        <w:t xml:space="preserve"> </w:t>
      </w:r>
      <w:r>
        <w:rPr>
          <w:rFonts w:eastAsia="Times New Roman"/>
          <w:color w:val="000000"/>
          <w:spacing w:val="-8"/>
          <w:sz w:val="24"/>
          <w:szCs w:val="24"/>
        </w:rPr>
        <w:t>Так взывал молитвенно святой Иере</w:t>
      </w:r>
      <w:r>
        <w:rPr>
          <w:rFonts w:eastAsia="Times New Roman"/>
          <w:color w:val="000000"/>
          <w:spacing w:val="-8"/>
          <w:sz w:val="24"/>
          <w:szCs w:val="24"/>
        </w:rPr>
        <w:softHyphen/>
      </w:r>
      <w:r>
        <w:rPr>
          <w:rFonts w:eastAsia="Times New Roman"/>
          <w:color w:val="000000"/>
          <w:spacing w:val="-7"/>
          <w:sz w:val="24"/>
          <w:szCs w:val="24"/>
        </w:rPr>
        <w:t>мия, указывая на развалины и пепел возлюбленного, избранно</w:t>
      </w:r>
      <w:r>
        <w:rPr>
          <w:rFonts w:eastAsia="Times New Roman"/>
          <w:color w:val="000000"/>
          <w:spacing w:val="-7"/>
          <w:sz w:val="24"/>
          <w:szCs w:val="24"/>
        </w:rPr>
        <w:softHyphen/>
      </w:r>
      <w:r>
        <w:rPr>
          <w:rFonts w:eastAsia="Times New Roman"/>
          <w:color w:val="000000"/>
          <w:spacing w:val="-2"/>
          <w:sz w:val="24"/>
          <w:szCs w:val="24"/>
        </w:rPr>
        <w:t xml:space="preserve">го Богом города; так взывал святой Иеремия, указывая на </w:t>
      </w:r>
      <w:r>
        <w:rPr>
          <w:rFonts w:eastAsia="Times New Roman"/>
          <w:color w:val="000000"/>
          <w:spacing w:val="-4"/>
          <w:sz w:val="24"/>
          <w:szCs w:val="24"/>
        </w:rPr>
        <w:t xml:space="preserve">народ, который, один из всех народов, именовался народом </w:t>
      </w:r>
      <w:r>
        <w:rPr>
          <w:rFonts w:eastAsia="Times New Roman"/>
          <w:color w:val="000000"/>
          <w:spacing w:val="-3"/>
          <w:sz w:val="24"/>
          <w:szCs w:val="24"/>
        </w:rPr>
        <w:t xml:space="preserve">Божиим. В среде этого народа не прерывалось племя жрецов </w:t>
      </w:r>
      <w:r>
        <w:rPr>
          <w:rFonts w:eastAsia="Times New Roman"/>
          <w:color w:val="000000"/>
          <w:spacing w:val="-2"/>
          <w:sz w:val="24"/>
          <w:szCs w:val="24"/>
        </w:rPr>
        <w:t>и священников истинного Бога; в среде этого народа явля</w:t>
      </w:r>
      <w:r>
        <w:rPr>
          <w:rFonts w:eastAsia="Times New Roman"/>
          <w:color w:val="000000"/>
          <w:spacing w:val="-2"/>
          <w:sz w:val="24"/>
          <w:szCs w:val="24"/>
        </w:rPr>
        <w:softHyphen/>
      </w:r>
      <w:r>
        <w:rPr>
          <w:rFonts w:eastAsia="Times New Roman"/>
          <w:color w:val="000000"/>
          <w:spacing w:val="-1"/>
          <w:sz w:val="24"/>
          <w:szCs w:val="24"/>
        </w:rPr>
        <w:t xml:space="preserve">лись, как чудо, благодатные мужи, возвещали откровенное </w:t>
      </w:r>
      <w:r>
        <w:rPr>
          <w:rFonts w:eastAsia="Times New Roman"/>
          <w:color w:val="000000"/>
          <w:spacing w:val="-4"/>
          <w:sz w:val="24"/>
          <w:szCs w:val="24"/>
        </w:rPr>
        <w:t>им слово Божие, обличали порок и нечестие, видели и пред</w:t>
      </w:r>
      <w:r>
        <w:rPr>
          <w:rFonts w:eastAsia="Times New Roman"/>
          <w:color w:val="000000"/>
          <w:spacing w:val="-4"/>
          <w:sz w:val="24"/>
          <w:szCs w:val="24"/>
        </w:rPr>
        <w:softHyphen/>
      </w:r>
      <w:r>
        <w:rPr>
          <w:rFonts w:eastAsia="Times New Roman"/>
          <w:color w:val="000000"/>
          <w:sz w:val="24"/>
          <w:szCs w:val="24"/>
        </w:rPr>
        <w:t>сказывали отдаленное будущее.</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Молитвенный вопль да раздается о таинственном Иеруса</w:t>
      </w:r>
      <w:r>
        <w:rPr>
          <w:rFonts w:eastAsia="Times New Roman"/>
          <w:color w:val="000000"/>
          <w:spacing w:val="-6"/>
          <w:sz w:val="24"/>
          <w:szCs w:val="24"/>
        </w:rPr>
        <w:softHyphen/>
        <w:t xml:space="preserve">лиме, о таинственном жреце и пророке, о душе, сочетавшейся </w:t>
      </w:r>
      <w:r>
        <w:rPr>
          <w:rFonts w:eastAsia="Times New Roman"/>
          <w:color w:val="000000"/>
          <w:spacing w:val="-4"/>
          <w:sz w:val="24"/>
          <w:szCs w:val="24"/>
        </w:rPr>
        <w:t xml:space="preserve">Христу, облекшейся во Христа, принявшей Христа в себя </w:t>
      </w:r>
      <w:r>
        <w:rPr>
          <w:rFonts w:eastAsia="Times New Roman"/>
          <w:color w:val="000000"/>
          <w:spacing w:val="-6"/>
          <w:sz w:val="24"/>
          <w:szCs w:val="24"/>
        </w:rPr>
        <w:t>Святым Крещением. Вездесущий Господь присутствует по</w:t>
      </w:r>
      <w:r>
        <w:rPr>
          <w:rFonts w:eastAsia="Times New Roman"/>
          <w:color w:val="000000"/>
          <w:spacing w:val="-6"/>
          <w:sz w:val="24"/>
          <w:szCs w:val="24"/>
        </w:rPr>
        <w:softHyphen/>
      </w:r>
      <w:r>
        <w:rPr>
          <w:rFonts w:eastAsia="Times New Roman"/>
          <w:color w:val="000000"/>
          <w:spacing w:val="-5"/>
          <w:sz w:val="24"/>
          <w:szCs w:val="24"/>
        </w:rPr>
        <w:t>всюду, одинаково видит все и повсюду; но являет Себя ра</w:t>
      </w:r>
      <w:r>
        <w:rPr>
          <w:rFonts w:eastAsia="Times New Roman"/>
          <w:color w:val="000000"/>
          <w:spacing w:val="-5"/>
          <w:sz w:val="24"/>
          <w:szCs w:val="24"/>
        </w:rPr>
        <w:softHyphen/>
      </w:r>
      <w:r>
        <w:rPr>
          <w:rFonts w:eastAsia="Times New Roman"/>
          <w:color w:val="000000"/>
          <w:spacing w:val="-7"/>
          <w:sz w:val="24"/>
          <w:szCs w:val="24"/>
        </w:rPr>
        <w:t xml:space="preserve">зумным тварям, являет явлением, доступным для них, на небе. </w:t>
      </w:r>
      <w:r>
        <w:rPr>
          <w:rFonts w:eastAsia="Times New Roman"/>
          <w:color w:val="000000"/>
          <w:spacing w:val="-5"/>
          <w:sz w:val="24"/>
          <w:szCs w:val="24"/>
        </w:rPr>
        <w:t xml:space="preserve">Он нисшел с неба на землю, не оставляя неба; вочеловечился на земле, не преставая пребывать на небе; Он восшел на небо </w:t>
      </w:r>
      <w:r>
        <w:rPr>
          <w:rFonts w:eastAsia="Times New Roman"/>
          <w:color w:val="000000"/>
          <w:spacing w:val="-10"/>
          <w:sz w:val="24"/>
          <w:szCs w:val="24"/>
        </w:rPr>
        <w:t>принятым человечеством, повелел нам взывать к Нему на небо</w:t>
      </w:r>
      <w:r>
        <w:rPr>
          <w:rStyle w:val="a6"/>
          <w:rFonts w:eastAsia="Times New Roman"/>
          <w:color w:val="000000"/>
          <w:spacing w:val="-10"/>
          <w:sz w:val="24"/>
          <w:szCs w:val="24"/>
        </w:rPr>
        <w:footnoteReference w:id="1371"/>
      </w:r>
      <w:r>
        <w:rPr>
          <w:rFonts w:eastAsia="Times New Roman"/>
          <w:color w:val="000000"/>
          <w:spacing w:val="-1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Господь, Господь наш! призри с неба Твоего, призри с </w:t>
      </w:r>
      <w:r>
        <w:rPr>
          <w:rFonts w:eastAsia="Times New Roman"/>
          <w:color w:val="000000"/>
          <w:spacing w:val="-5"/>
          <w:sz w:val="24"/>
          <w:szCs w:val="24"/>
        </w:rPr>
        <w:t>престола неприступной славы Твоей, с престола, окруженно</w:t>
      </w:r>
      <w:r>
        <w:rPr>
          <w:rFonts w:eastAsia="Times New Roman"/>
          <w:color w:val="000000"/>
          <w:spacing w:val="-5"/>
          <w:sz w:val="24"/>
          <w:szCs w:val="24"/>
        </w:rPr>
        <w:softHyphen/>
      </w:r>
      <w:r>
        <w:rPr>
          <w:rFonts w:eastAsia="Times New Roman"/>
          <w:color w:val="000000"/>
          <w:spacing w:val="-9"/>
          <w:sz w:val="24"/>
          <w:szCs w:val="24"/>
        </w:rPr>
        <w:t>го тысячами тысяч и тьмами тем Ангелов, призри на немощней</w:t>
      </w:r>
      <w:r>
        <w:rPr>
          <w:rFonts w:eastAsia="Times New Roman"/>
          <w:color w:val="000000"/>
          <w:spacing w:val="-9"/>
          <w:sz w:val="24"/>
          <w:szCs w:val="24"/>
        </w:rPr>
        <w:softHyphen/>
      </w:r>
      <w:r>
        <w:rPr>
          <w:rFonts w:eastAsia="Times New Roman"/>
          <w:color w:val="000000"/>
          <w:spacing w:val="-4"/>
          <w:sz w:val="24"/>
          <w:szCs w:val="24"/>
        </w:rPr>
        <w:t xml:space="preserve">шее создание Твое, томящееся в земной юдоли, поверженное в немощь свою, в беспомощное бессилие свое, отравленное </w:t>
      </w:r>
      <w:r>
        <w:rPr>
          <w:rFonts w:eastAsia="Times New Roman"/>
          <w:color w:val="000000"/>
          <w:spacing w:val="-3"/>
          <w:sz w:val="24"/>
          <w:szCs w:val="24"/>
        </w:rPr>
        <w:t>ядом греха, изъязвленное язвами бесчисленными, попирае</w:t>
      </w:r>
      <w:r>
        <w:rPr>
          <w:rFonts w:eastAsia="Times New Roman"/>
          <w:color w:val="000000"/>
          <w:spacing w:val="-3"/>
          <w:sz w:val="24"/>
          <w:szCs w:val="24"/>
        </w:rPr>
        <w:softHyphen/>
      </w:r>
      <w:r>
        <w:rPr>
          <w:rFonts w:eastAsia="Times New Roman"/>
          <w:color w:val="000000"/>
          <w:spacing w:val="-5"/>
          <w:sz w:val="24"/>
          <w:szCs w:val="24"/>
        </w:rPr>
        <w:t>мое и терзаемое врагом неистовым и бесчеловечным, влачи</w:t>
      </w:r>
      <w:r>
        <w:rPr>
          <w:rFonts w:eastAsia="Times New Roman"/>
          <w:color w:val="000000"/>
          <w:spacing w:val="-5"/>
          <w:sz w:val="24"/>
          <w:szCs w:val="24"/>
        </w:rPr>
        <w:softHyphen/>
      </w:r>
      <w:r>
        <w:rPr>
          <w:rFonts w:eastAsia="Times New Roman"/>
          <w:color w:val="000000"/>
          <w:spacing w:val="-6"/>
          <w:sz w:val="24"/>
          <w:szCs w:val="24"/>
        </w:rPr>
        <w:t xml:space="preserve">мое им в пропасти адской. Помяни великую милость Твою к </w:t>
      </w:r>
      <w:r>
        <w:rPr>
          <w:rFonts w:eastAsia="Times New Roman"/>
          <w:color w:val="000000"/>
          <w:spacing w:val="-8"/>
          <w:sz w:val="24"/>
          <w:szCs w:val="24"/>
        </w:rPr>
        <w:t xml:space="preserve">человеческому роду! помяни совершенное Тобою искупление </w:t>
      </w:r>
      <w:r>
        <w:rPr>
          <w:rFonts w:eastAsia="Times New Roman"/>
          <w:color w:val="000000"/>
          <w:spacing w:val="-4"/>
          <w:sz w:val="24"/>
          <w:szCs w:val="24"/>
        </w:rPr>
        <w:t xml:space="preserve">нас! помяни всесвятую кровь Твою, пролитую за нас! оцени </w:t>
      </w:r>
      <w:r>
        <w:rPr>
          <w:rFonts w:eastAsia="Times New Roman"/>
          <w:color w:val="000000"/>
          <w:spacing w:val="-9"/>
          <w:sz w:val="24"/>
          <w:szCs w:val="24"/>
        </w:rPr>
        <w:t>эту цену, данную за нас, цену, превысшую всякой цены! Поми</w:t>
      </w:r>
      <w:r>
        <w:rPr>
          <w:rFonts w:eastAsia="Times New Roman"/>
          <w:color w:val="000000"/>
          <w:spacing w:val="-9"/>
          <w:sz w:val="24"/>
          <w:szCs w:val="24"/>
        </w:rPr>
        <w:softHyphen/>
      </w:r>
      <w:r>
        <w:rPr>
          <w:rFonts w:eastAsia="Times New Roman"/>
          <w:color w:val="000000"/>
          <w:spacing w:val="-7"/>
          <w:sz w:val="24"/>
          <w:szCs w:val="24"/>
        </w:rPr>
        <w:t>луй падшего, простри в помощь ему Твою всесильную десни</w:t>
      </w:r>
      <w:r>
        <w:rPr>
          <w:rFonts w:eastAsia="Times New Roman"/>
          <w:color w:val="000000"/>
          <w:spacing w:val="-7"/>
          <w:sz w:val="24"/>
          <w:szCs w:val="24"/>
        </w:rPr>
        <w:softHyphen/>
      </w:r>
      <w:r>
        <w:rPr>
          <w:rFonts w:eastAsia="Times New Roman"/>
          <w:color w:val="000000"/>
          <w:spacing w:val="-5"/>
          <w:sz w:val="24"/>
          <w:szCs w:val="24"/>
        </w:rPr>
        <w:t xml:space="preserve">цу! Поражен он поражением страшным; окован он оковами </w:t>
      </w:r>
      <w:r>
        <w:rPr>
          <w:rFonts w:eastAsia="Times New Roman"/>
          <w:color w:val="000000"/>
          <w:spacing w:val="-6"/>
          <w:sz w:val="24"/>
          <w:szCs w:val="24"/>
        </w:rPr>
        <w:t>несокрушимыми; стонет он в плену и рабстве невыносимом; убит он вечною смертию. Господь всемогущий и всеблагий! един Ты можешь помочь падшему. Предашь ли конечной по</w:t>
      </w:r>
      <w:r>
        <w:rPr>
          <w:rFonts w:eastAsia="Times New Roman"/>
          <w:color w:val="000000"/>
          <w:spacing w:val="-6"/>
          <w:sz w:val="24"/>
          <w:szCs w:val="24"/>
        </w:rPr>
        <w:softHyphen/>
      </w:r>
      <w:r>
        <w:rPr>
          <w:rFonts w:eastAsia="Times New Roman"/>
          <w:color w:val="000000"/>
          <w:sz w:val="24"/>
          <w:szCs w:val="24"/>
        </w:rPr>
        <w:t xml:space="preserve">гибели того, кто с юности —  в объятиях Святой Церкви и </w:t>
      </w:r>
      <w:r>
        <w:rPr>
          <w:rFonts w:eastAsia="Times New Roman"/>
          <w:color w:val="000000"/>
          <w:spacing w:val="-4"/>
          <w:sz w:val="24"/>
          <w:szCs w:val="24"/>
        </w:rPr>
        <w:t>святой Обители, кто вскормлен Божественным словом, вспо</w:t>
      </w:r>
      <w:r>
        <w:rPr>
          <w:rFonts w:eastAsia="Times New Roman"/>
          <w:color w:val="000000"/>
          <w:spacing w:val="-4"/>
          <w:sz w:val="24"/>
          <w:szCs w:val="24"/>
        </w:rPr>
        <w:softHyphen/>
      </w:r>
      <w:r>
        <w:rPr>
          <w:rFonts w:eastAsia="Times New Roman"/>
          <w:color w:val="000000"/>
          <w:spacing w:val="-5"/>
          <w:sz w:val="24"/>
          <w:szCs w:val="24"/>
        </w:rPr>
        <w:t>ен Божественными молитвословиями, песнопениями и сла</w:t>
      </w:r>
      <w:r>
        <w:rPr>
          <w:rFonts w:eastAsia="Times New Roman"/>
          <w:color w:val="000000"/>
          <w:spacing w:val="-5"/>
          <w:sz w:val="24"/>
          <w:szCs w:val="24"/>
        </w:rPr>
        <w:softHyphen/>
        <w:t>вословиями! убьешь ли совершенным оставлением душу, от</w:t>
      </w:r>
      <w:r>
        <w:rPr>
          <w:rFonts w:eastAsia="Times New Roman"/>
          <w:color w:val="000000"/>
          <w:spacing w:val="-5"/>
          <w:sz w:val="24"/>
          <w:szCs w:val="24"/>
        </w:rPr>
        <w:softHyphen/>
      </w:r>
      <w:r>
        <w:rPr>
          <w:rFonts w:eastAsia="Times New Roman"/>
          <w:color w:val="000000"/>
          <w:spacing w:val="-2"/>
          <w:sz w:val="24"/>
          <w:szCs w:val="24"/>
        </w:rPr>
        <w:t xml:space="preserve">рекшуюся от служении и наслаждений мира для служения </w:t>
      </w:r>
      <w:r>
        <w:rPr>
          <w:rFonts w:eastAsia="Times New Roman"/>
          <w:color w:val="000000"/>
          <w:spacing w:val="-5"/>
          <w:sz w:val="24"/>
          <w:szCs w:val="24"/>
        </w:rPr>
        <w:t xml:space="preserve">Тебе, презришь ли окончательно душу, обрекшуюся работать </w:t>
      </w:r>
      <w:r>
        <w:rPr>
          <w:rFonts w:eastAsia="Times New Roman"/>
          <w:color w:val="000000"/>
          <w:spacing w:val="-4"/>
          <w:sz w:val="24"/>
          <w:szCs w:val="24"/>
        </w:rPr>
        <w:t>единому Тебе, восхотевшую соделаться Твоим градом, хра</w:t>
      </w:r>
      <w:r>
        <w:rPr>
          <w:rFonts w:eastAsia="Times New Roman"/>
          <w:color w:val="000000"/>
          <w:spacing w:val="-4"/>
          <w:sz w:val="24"/>
          <w:szCs w:val="24"/>
        </w:rPr>
        <w:softHyphen/>
      </w:r>
      <w:r>
        <w:rPr>
          <w:rFonts w:eastAsia="Times New Roman"/>
          <w:color w:val="000000"/>
          <w:sz w:val="24"/>
          <w:szCs w:val="24"/>
        </w:rPr>
        <w:t>мом, жертвенником, жрецом, жертвою?</w:t>
      </w:r>
    </w:p>
    <w:p w:rsidR="00944642" w:rsidRDefault="00944642" w:rsidP="00FD09E3">
      <w:pPr>
        <w:shd w:val="clear" w:color="auto" w:fill="FFFFFF"/>
        <w:spacing w:before="205"/>
        <w:ind w:firstLine="567"/>
        <w:jc w:val="center"/>
        <w:outlineLvl w:val="0"/>
      </w:pPr>
      <w:r>
        <w:rPr>
          <w:rFonts w:eastAsia="Times New Roman"/>
          <w:b/>
          <w:bCs/>
          <w:color w:val="000000"/>
          <w:spacing w:val="-12"/>
          <w:sz w:val="24"/>
          <w:szCs w:val="24"/>
        </w:rPr>
        <w:t>Шин</w:t>
      </w:r>
    </w:p>
    <w:p w:rsidR="00944642" w:rsidRDefault="00944642" w:rsidP="00FD09E3">
      <w:pPr>
        <w:shd w:val="clear" w:color="auto" w:fill="FFFFFF"/>
        <w:spacing w:before="101" w:line="234" w:lineRule="exact"/>
        <w:ind w:firstLine="567"/>
        <w:jc w:val="both"/>
      </w:pPr>
      <w:r>
        <w:rPr>
          <w:rFonts w:eastAsia="Times New Roman"/>
          <w:color w:val="000000"/>
          <w:spacing w:val="-4"/>
          <w:sz w:val="24"/>
          <w:szCs w:val="24"/>
        </w:rPr>
        <w:t xml:space="preserve">Среди течения моего преткнулся я о грех! на пути моем к </w:t>
      </w:r>
      <w:r>
        <w:rPr>
          <w:rFonts w:eastAsia="Times New Roman"/>
          <w:color w:val="000000"/>
          <w:spacing w:val="-3"/>
          <w:sz w:val="24"/>
          <w:szCs w:val="24"/>
        </w:rPr>
        <w:t xml:space="preserve">Богу встретило меня злоключение! я стремился к Богу всею </w:t>
      </w:r>
      <w:r>
        <w:rPr>
          <w:rFonts w:eastAsia="Times New Roman"/>
          <w:color w:val="000000"/>
          <w:spacing w:val="-4"/>
          <w:sz w:val="24"/>
          <w:szCs w:val="24"/>
        </w:rPr>
        <w:t>душею, как вдруг ощутил страшную рану, увидел в груди, в сердце, стрелу. Стрелу пустил в меня враг, не примеченный мною благовременно. К Богу летели все желания мои; я жаж</w:t>
      </w:r>
      <w:r>
        <w:rPr>
          <w:rFonts w:eastAsia="Times New Roman"/>
          <w:color w:val="000000"/>
          <w:spacing w:val="-4"/>
          <w:sz w:val="24"/>
          <w:szCs w:val="24"/>
        </w:rPr>
        <w:softHyphen/>
      </w:r>
      <w:r>
        <w:rPr>
          <w:rFonts w:eastAsia="Times New Roman"/>
          <w:color w:val="000000"/>
          <w:spacing w:val="-2"/>
          <w:sz w:val="24"/>
          <w:szCs w:val="24"/>
        </w:rPr>
        <w:t>дал единого Бога; я дышал Богом, предав глубокому забве</w:t>
      </w:r>
      <w:r>
        <w:rPr>
          <w:rFonts w:eastAsia="Times New Roman"/>
          <w:color w:val="000000"/>
          <w:spacing w:val="-2"/>
          <w:sz w:val="24"/>
          <w:szCs w:val="24"/>
        </w:rPr>
        <w:softHyphen/>
      </w:r>
      <w:r>
        <w:rPr>
          <w:rFonts w:eastAsia="Times New Roman"/>
          <w:color w:val="000000"/>
          <w:spacing w:val="-5"/>
          <w:sz w:val="24"/>
          <w:szCs w:val="24"/>
        </w:rPr>
        <w:t xml:space="preserve">нию все земное, признав суетным, </w:t>
      </w:r>
      <w:r>
        <w:rPr>
          <w:rFonts w:eastAsia="Times New Roman"/>
          <w:color w:val="000000"/>
          <w:spacing w:val="-5"/>
          <w:sz w:val="24"/>
          <w:szCs w:val="24"/>
        </w:rPr>
        <w:lastRenderedPageBreak/>
        <w:t xml:space="preserve">недостойным внимания все </w:t>
      </w:r>
      <w:r>
        <w:rPr>
          <w:rFonts w:eastAsia="Times New Roman"/>
          <w:color w:val="000000"/>
          <w:spacing w:val="-4"/>
          <w:sz w:val="24"/>
          <w:szCs w:val="24"/>
        </w:rPr>
        <w:t xml:space="preserve">тленное и преходящее. Ныне, увы! я расслабел. Вожделения </w:t>
      </w:r>
      <w:r>
        <w:rPr>
          <w:rFonts w:eastAsia="Times New Roman"/>
          <w:color w:val="000000"/>
          <w:spacing w:val="-5"/>
          <w:sz w:val="24"/>
          <w:szCs w:val="24"/>
        </w:rPr>
        <w:t>преступные вступили в мое сердце; помыслы и мечтания лю</w:t>
      </w:r>
      <w:r>
        <w:rPr>
          <w:rFonts w:eastAsia="Times New Roman"/>
          <w:color w:val="000000"/>
          <w:spacing w:val="-5"/>
          <w:sz w:val="24"/>
          <w:szCs w:val="24"/>
        </w:rPr>
        <w:softHyphen/>
      </w:r>
      <w:r>
        <w:rPr>
          <w:rFonts w:eastAsia="Times New Roman"/>
          <w:color w:val="000000"/>
          <w:spacing w:val="-4"/>
          <w:sz w:val="24"/>
          <w:szCs w:val="24"/>
        </w:rPr>
        <w:t xml:space="preserve">того соблазна овладели умом. Подстерегло мою жизнь вне </w:t>
      </w:r>
      <w:r>
        <w:rPr>
          <w:rFonts w:eastAsia="Times New Roman"/>
          <w:color w:val="000000"/>
          <w:sz w:val="24"/>
          <w:szCs w:val="24"/>
        </w:rPr>
        <w:t>запное падение.</w:t>
      </w:r>
    </w:p>
    <w:p w:rsidR="00944642" w:rsidRDefault="00944642" w:rsidP="00FD09E3">
      <w:pPr>
        <w:shd w:val="clear" w:color="auto" w:fill="FFFFFF"/>
        <w:spacing w:before="202"/>
        <w:ind w:firstLine="567"/>
        <w:jc w:val="center"/>
        <w:outlineLvl w:val="0"/>
      </w:pPr>
      <w:r>
        <w:rPr>
          <w:rFonts w:eastAsia="Times New Roman"/>
          <w:b/>
          <w:bCs/>
          <w:color w:val="000000"/>
          <w:spacing w:val="-2"/>
          <w:sz w:val="24"/>
          <w:szCs w:val="24"/>
        </w:rPr>
        <w:t>Фав</w:t>
      </w:r>
    </w:p>
    <w:p w:rsidR="00944642" w:rsidRDefault="00944642" w:rsidP="00FD09E3">
      <w:pPr>
        <w:shd w:val="clear" w:color="auto" w:fill="FFFFFF"/>
        <w:spacing w:before="90" w:line="238" w:lineRule="exact"/>
        <w:ind w:firstLine="567"/>
        <w:jc w:val="both"/>
      </w:pPr>
      <w:r>
        <w:rPr>
          <w:rFonts w:eastAsia="Times New Roman"/>
          <w:color w:val="000000"/>
          <w:spacing w:val="-4"/>
          <w:sz w:val="24"/>
          <w:szCs w:val="24"/>
        </w:rPr>
        <w:t xml:space="preserve">В тот день, как заразился я страстным похотением, в тот </w:t>
      </w:r>
      <w:r>
        <w:rPr>
          <w:rFonts w:eastAsia="Times New Roman"/>
          <w:color w:val="000000"/>
          <w:spacing w:val="-5"/>
          <w:sz w:val="24"/>
          <w:szCs w:val="24"/>
        </w:rPr>
        <w:t xml:space="preserve">самый день и час отступила от меня сила Всевышнего, доселе охранявшая меня. Я ощутил себя обнаженным, измененным. Густым мраком оделось все духовное существо мое; вступила </w:t>
      </w:r>
      <w:r>
        <w:rPr>
          <w:rFonts w:eastAsia="Times New Roman"/>
          <w:color w:val="000000"/>
          <w:spacing w:val="-3"/>
          <w:sz w:val="24"/>
          <w:szCs w:val="24"/>
        </w:rPr>
        <w:t xml:space="preserve">в него пустота страшная, страшная, как смерть. И были этот </w:t>
      </w:r>
      <w:r>
        <w:rPr>
          <w:rFonts w:eastAsia="Times New Roman"/>
          <w:color w:val="000000"/>
          <w:spacing w:val="-5"/>
          <w:sz w:val="24"/>
          <w:szCs w:val="24"/>
        </w:rPr>
        <w:t>мрак, эта пустота точно смертию, смертию духа человеческо</w:t>
      </w:r>
      <w:r>
        <w:rPr>
          <w:rFonts w:eastAsia="Times New Roman"/>
          <w:color w:val="000000"/>
          <w:spacing w:val="-5"/>
          <w:sz w:val="24"/>
          <w:szCs w:val="24"/>
        </w:rPr>
        <w:softHyphen/>
      </w:r>
      <w:r>
        <w:rPr>
          <w:rFonts w:eastAsia="Times New Roman"/>
          <w:color w:val="000000"/>
          <w:spacing w:val="-4"/>
          <w:sz w:val="24"/>
          <w:szCs w:val="24"/>
        </w:rPr>
        <w:t xml:space="preserve">го. Умирает дух человеческий этою смертию, когда отступит </w:t>
      </w:r>
      <w:r>
        <w:rPr>
          <w:rFonts w:eastAsia="Times New Roman"/>
          <w:color w:val="000000"/>
          <w:spacing w:val="-6"/>
          <w:sz w:val="24"/>
          <w:szCs w:val="24"/>
        </w:rPr>
        <w:t>от него Дух Божий. Смерть духа сообщилась телу; тело почув</w:t>
      </w:r>
      <w:r>
        <w:rPr>
          <w:rFonts w:eastAsia="Times New Roman"/>
          <w:color w:val="000000"/>
          <w:spacing w:val="-6"/>
          <w:sz w:val="24"/>
          <w:szCs w:val="24"/>
        </w:rPr>
        <w:softHyphen/>
      </w:r>
      <w:r>
        <w:rPr>
          <w:rFonts w:eastAsia="Times New Roman"/>
          <w:color w:val="000000"/>
          <w:spacing w:val="-5"/>
          <w:sz w:val="24"/>
          <w:szCs w:val="24"/>
        </w:rPr>
        <w:t>ствовало эту смерть; оно приняло участие в смерти духа. Яви</w:t>
      </w:r>
      <w:r>
        <w:rPr>
          <w:rFonts w:eastAsia="Times New Roman"/>
          <w:color w:val="000000"/>
          <w:spacing w:val="-5"/>
          <w:sz w:val="24"/>
          <w:szCs w:val="24"/>
        </w:rPr>
        <w:softHyphen/>
      </w:r>
      <w:r>
        <w:rPr>
          <w:rFonts w:eastAsia="Times New Roman"/>
          <w:color w:val="000000"/>
          <w:spacing w:val="-2"/>
          <w:sz w:val="24"/>
          <w:szCs w:val="24"/>
        </w:rPr>
        <w:t xml:space="preserve">лись в теле беспорядочные движения, движения страстные, движения буйные; они были неизвестны телу девственному. </w:t>
      </w:r>
      <w:r>
        <w:rPr>
          <w:rFonts w:eastAsia="Times New Roman"/>
          <w:color w:val="000000"/>
          <w:spacing w:val="-7"/>
          <w:sz w:val="24"/>
          <w:szCs w:val="24"/>
        </w:rPr>
        <w:t>В опустевший душевный храм ринулись многочисленною тол</w:t>
      </w:r>
      <w:r>
        <w:rPr>
          <w:rFonts w:eastAsia="Times New Roman"/>
          <w:color w:val="000000"/>
          <w:spacing w:val="-7"/>
          <w:sz w:val="24"/>
          <w:szCs w:val="24"/>
        </w:rPr>
        <w:softHyphen/>
      </w:r>
      <w:r>
        <w:rPr>
          <w:rFonts w:eastAsia="Times New Roman"/>
          <w:color w:val="000000"/>
          <w:spacing w:val="-2"/>
          <w:sz w:val="24"/>
          <w:szCs w:val="24"/>
        </w:rPr>
        <w:t>пою враги с возжженными факелами в руках, растлили бла</w:t>
      </w:r>
      <w:r>
        <w:rPr>
          <w:rFonts w:eastAsia="Times New Roman"/>
          <w:color w:val="000000"/>
          <w:spacing w:val="-2"/>
          <w:sz w:val="24"/>
          <w:szCs w:val="24"/>
        </w:rPr>
        <w:softHyphen/>
      </w:r>
      <w:r>
        <w:rPr>
          <w:rFonts w:eastAsia="Times New Roman"/>
          <w:color w:val="000000"/>
          <w:spacing w:val="-4"/>
          <w:sz w:val="24"/>
          <w:szCs w:val="24"/>
        </w:rPr>
        <w:t>голепие храма, наполнили храм вихрем, пламенем, дымом, смрадом: разнообразными греховными стремлениями, кото</w:t>
      </w:r>
      <w:r>
        <w:rPr>
          <w:rFonts w:eastAsia="Times New Roman"/>
          <w:color w:val="000000"/>
          <w:spacing w:val="-4"/>
          <w:sz w:val="24"/>
          <w:szCs w:val="24"/>
        </w:rPr>
        <w:softHyphen/>
        <w:t>рых я прежде не ведал; я не понимал даже, что они существу</w:t>
      </w:r>
      <w:r>
        <w:rPr>
          <w:rFonts w:eastAsia="Times New Roman"/>
          <w:color w:val="000000"/>
          <w:spacing w:val="-4"/>
          <w:sz w:val="24"/>
          <w:szCs w:val="24"/>
        </w:rPr>
        <w:softHyphen/>
      </w:r>
      <w:r>
        <w:rPr>
          <w:rFonts w:eastAsia="Times New Roman"/>
          <w:color w:val="000000"/>
          <w:spacing w:val="-5"/>
          <w:sz w:val="24"/>
          <w:szCs w:val="24"/>
        </w:rPr>
        <w:t xml:space="preserve">ют, что могут существовать. Ощущения и мысли мои, доселе </w:t>
      </w:r>
      <w:r>
        <w:rPr>
          <w:rFonts w:eastAsia="Times New Roman"/>
          <w:color w:val="000000"/>
          <w:sz w:val="24"/>
          <w:szCs w:val="24"/>
        </w:rPr>
        <w:t>тонкие и легкие, внезапно сделались дебелыми, тяжелыми;</w:t>
      </w:r>
      <w:r>
        <w:t xml:space="preserve"> </w:t>
      </w:r>
      <w:r>
        <w:rPr>
          <w:rFonts w:eastAsia="Times New Roman"/>
          <w:color w:val="000000"/>
          <w:spacing w:val="-3"/>
          <w:sz w:val="24"/>
          <w:szCs w:val="24"/>
        </w:rPr>
        <w:t xml:space="preserve">пресмыкаются они, как гады, в прахе земном, в зловонии </w:t>
      </w:r>
      <w:r>
        <w:rPr>
          <w:rFonts w:eastAsia="Times New Roman"/>
          <w:color w:val="000000"/>
          <w:spacing w:val="-4"/>
          <w:sz w:val="24"/>
          <w:szCs w:val="24"/>
        </w:rPr>
        <w:t xml:space="preserve">греховном. Опытно познал я, что весь человек соделывается </w:t>
      </w:r>
      <w:r>
        <w:rPr>
          <w:rFonts w:eastAsia="Times New Roman"/>
          <w:color w:val="000000"/>
          <w:spacing w:val="-3"/>
          <w:sz w:val="24"/>
          <w:szCs w:val="24"/>
        </w:rPr>
        <w:t>плотию от действия в нем греха</w:t>
      </w:r>
      <w:r>
        <w:rPr>
          <w:rStyle w:val="a6"/>
          <w:rFonts w:eastAsia="Times New Roman"/>
          <w:color w:val="000000"/>
          <w:spacing w:val="-3"/>
          <w:sz w:val="24"/>
          <w:szCs w:val="24"/>
        </w:rPr>
        <w:footnoteReference w:id="1372"/>
      </w:r>
      <w:r>
        <w:rPr>
          <w:rFonts w:eastAsia="Times New Roman"/>
          <w:color w:val="000000"/>
          <w:spacing w:val="-3"/>
          <w:sz w:val="24"/>
          <w:szCs w:val="24"/>
        </w:rPr>
        <w:t>. Опытно познал я, что в сердечный храм, оставленный Духом Божиим, входят лука</w:t>
      </w:r>
      <w:r>
        <w:rPr>
          <w:rFonts w:eastAsia="Times New Roman"/>
          <w:color w:val="000000"/>
          <w:spacing w:val="-3"/>
          <w:sz w:val="24"/>
          <w:szCs w:val="24"/>
        </w:rPr>
        <w:softHyphen/>
      </w:r>
      <w:r>
        <w:rPr>
          <w:rFonts w:eastAsia="Times New Roman"/>
          <w:color w:val="000000"/>
          <w:spacing w:val="-4"/>
          <w:sz w:val="24"/>
          <w:szCs w:val="24"/>
        </w:rPr>
        <w:t>вые духи, соделывают жизнь человека или смертию, не чув</w:t>
      </w:r>
      <w:r>
        <w:rPr>
          <w:rFonts w:eastAsia="Times New Roman"/>
          <w:color w:val="000000"/>
          <w:spacing w:val="-4"/>
          <w:sz w:val="24"/>
          <w:szCs w:val="24"/>
        </w:rPr>
        <w:softHyphen/>
      </w:r>
      <w:r>
        <w:rPr>
          <w:rFonts w:eastAsia="Times New Roman"/>
          <w:color w:val="000000"/>
          <w:spacing w:val="-10"/>
          <w:sz w:val="24"/>
          <w:szCs w:val="24"/>
        </w:rPr>
        <w:t>ствующею себя, или непрерывающимся мученичеством</w:t>
      </w:r>
      <w:r>
        <w:rPr>
          <w:rStyle w:val="a6"/>
          <w:rFonts w:eastAsia="Times New Roman"/>
          <w:color w:val="000000"/>
          <w:spacing w:val="-10"/>
          <w:sz w:val="24"/>
          <w:szCs w:val="24"/>
        </w:rPr>
        <w:footnoteReference w:id="1373"/>
      </w:r>
      <w:r>
        <w:rPr>
          <w:rFonts w:eastAsia="Times New Roman"/>
          <w:color w:val="000000"/>
          <w:spacing w:val="-10"/>
          <w:sz w:val="24"/>
          <w:szCs w:val="24"/>
        </w:rPr>
        <w:t>. Опыт</w:t>
      </w:r>
      <w:r>
        <w:rPr>
          <w:rFonts w:eastAsia="Times New Roman"/>
          <w:color w:val="000000"/>
          <w:spacing w:val="-10"/>
          <w:sz w:val="24"/>
          <w:szCs w:val="24"/>
        </w:rPr>
        <w:softHyphen/>
      </w:r>
      <w:r>
        <w:rPr>
          <w:rFonts w:eastAsia="Times New Roman"/>
          <w:color w:val="000000"/>
          <w:spacing w:val="-5"/>
          <w:sz w:val="24"/>
          <w:szCs w:val="24"/>
        </w:rPr>
        <w:t xml:space="preserve">но познал я, что вкушение плода запрещенного, попущенное </w:t>
      </w:r>
      <w:r>
        <w:rPr>
          <w:rFonts w:eastAsia="Times New Roman"/>
          <w:color w:val="000000"/>
          <w:spacing w:val="-4"/>
          <w:sz w:val="24"/>
          <w:szCs w:val="24"/>
        </w:rPr>
        <w:t xml:space="preserve">себе однажды, вводит зло в человека, отравляет человека, извращает свойства его, искажает самое существо, отнимает </w:t>
      </w:r>
      <w:r>
        <w:rPr>
          <w:rFonts w:eastAsia="Times New Roman"/>
          <w:color w:val="000000"/>
          <w:spacing w:val="-7"/>
          <w:sz w:val="24"/>
          <w:szCs w:val="24"/>
        </w:rPr>
        <w:t>способность к наслаждению блаженством рая, вводит в состоя</w:t>
      </w:r>
      <w:r>
        <w:rPr>
          <w:rFonts w:eastAsia="Times New Roman"/>
          <w:color w:val="000000"/>
          <w:spacing w:val="-7"/>
          <w:sz w:val="24"/>
          <w:szCs w:val="24"/>
        </w:rPr>
        <w:softHyphen/>
      </w:r>
      <w:r>
        <w:rPr>
          <w:rFonts w:eastAsia="Times New Roman"/>
          <w:color w:val="000000"/>
          <w:spacing w:val="-6"/>
          <w:sz w:val="24"/>
          <w:szCs w:val="24"/>
        </w:rPr>
        <w:t xml:space="preserve">ние и настроение, противоположные состоянию и настроению </w:t>
      </w:r>
      <w:r>
        <w:rPr>
          <w:rFonts w:eastAsia="Times New Roman"/>
          <w:color w:val="000000"/>
          <w:spacing w:val="-3"/>
          <w:sz w:val="24"/>
          <w:szCs w:val="24"/>
        </w:rPr>
        <w:t>небожителей</w:t>
      </w:r>
      <w:r>
        <w:rPr>
          <w:rStyle w:val="a6"/>
          <w:rFonts w:eastAsia="Times New Roman"/>
          <w:color w:val="000000"/>
          <w:spacing w:val="-3"/>
          <w:sz w:val="24"/>
          <w:szCs w:val="24"/>
        </w:rPr>
        <w:footnoteReference w:id="1374"/>
      </w:r>
      <w:r>
        <w:rPr>
          <w:rFonts w:eastAsia="Times New Roman"/>
          <w:color w:val="000000"/>
          <w:spacing w:val="-3"/>
          <w:sz w:val="24"/>
          <w:szCs w:val="24"/>
        </w:rPr>
        <w:t>. Темница адская или преддверие этой темни</w:t>
      </w:r>
      <w:r>
        <w:rPr>
          <w:rFonts w:eastAsia="Times New Roman"/>
          <w:color w:val="000000"/>
          <w:spacing w:val="-3"/>
          <w:sz w:val="24"/>
          <w:szCs w:val="24"/>
        </w:rPr>
        <w:softHyphen/>
      </w:r>
      <w:r>
        <w:rPr>
          <w:rFonts w:eastAsia="Times New Roman"/>
          <w:color w:val="000000"/>
          <w:spacing w:val="-5"/>
          <w:sz w:val="24"/>
          <w:szCs w:val="24"/>
        </w:rPr>
        <w:t>цы — страдальческая жизнь земная — делаются последстви</w:t>
      </w:r>
      <w:r>
        <w:rPr>
          <w:rFonts w:eastAsia="Times New Roman"/>
          <w:color w:val="000000"/>
          <w:spacing w:val="-5"/>
          <w:sz w:val="24"/>
          <w:szCs w:val="24"/>
        </w:rPr>
        <w:softHyphen/>
      </w:r>
      <w:r>
        <w:rPr>
          <w:rFonts w:eastAsia="Times New Roman"/>
          <w:color w:val="000000"/>
          <w:spacing w:val="-6"/>
          <w:sz w:val="24"/>
          <w:szCs w:val="24"/>
        </w:rPr>
        <w:t>ем самым логичным, последствием естественным воспрещен</w:t>
      </w:r>
      <w:r>
        <w:rPr>
          <w:rFonts w:eastAsia="Times New Roman"/>
          <w:color w:val="000000"/>
          <w:spacing w:val="-6"/>
          <w:sz w:val="24"/>
          <w:szCs w:val="24"/>
        </w:rPr>
        <w:softHyphen/>
      </w:r>
      <w:r>
        <w:rPr>
          <w:rFonts w:eastAsia="Times New Roman"/>
          <w:color w:val="000000"/>
          <w:spacing w:val="-2"/>
          <w:sz w:val="24"/>
          <w:szCs w:val="24"/>
        </w:rPr>
        <w:t>ного, преступного, гордого и дерзкого вкушения.</w:t>
      </w:r>
    </w:p>
    <w:p w:rsidR="00944642" w:rsidRDefault="00944642" w:rsidP="00FD09E3">
      <w:pPr>
        <w:shd w:val="clear" w:color="auto" w:fill="FFFFFF"/>
        <w:spacing w:before="220"/>
        <w:ind w:firstLine="567"/>
        <w:jc w:val="center"/>
        <w:outlineLvl w:val="0"/>
      </w:pPr>
      <w:r>
        <w:rPr>
          <w:rFonts w:eastAsia="Times New Roman"/>
          <w:b/>
          <w:bCs/>
          <w:color w:val="000000"/>
          <w:sz w:val="24"/>
          <w:szCs w:val="24"/>
        </w:rPr>
        <w:t>Статья третья</w:t>
      </w:r>
    </w:p>
    <w:p w:rsidR="00944642" w:rsidRDefault="00944642" w:rsidP="00FD09E3">
      <w:pPr>
        <w:shd w:val="clear" w:color="auto" w:fill="FFFFFF"/>
        <w:spacing w:before="79"/>
        <w:ind w:firstLine="567"/>
        <w:jc w:val="center"/>
      </w:pPr>
      <w:r>
        <w:rPr>
          <w:rFonts w:eastAsia="Times New Roman"/>
          <w:b/>
          <w:bCs/>
          <w:color w:val="000000"/>
          <w:sz w:val="24"/>
          <w:szCs w:val="24"/>
        </w:rPr>
        <w:t>Алеф</w:t>
      </w:r>
    </w:p>
    <w:p w:rsidR="00944642" w:rsidRPr="007650BB" w:rsidRDefault="00944642" w:rsidP="00FD09E3">
      <w:pPr>
        <w:shd w:val="clear" w:color="auto" w:fill="FFFFFF"/>
        <w:spacing w:before="94" w:line="238" w:lineRule="exact"/>
        <w:ind w:firstLine="567"/>
        <w:jc w:val="both"/>
      </w:pPr>
      <w:r>
        <w:rPr>
          <w:rFonts w:eastAsia="Times New Roman"/>
          <w:color w:val="000000"/>
          <w:spacing w:val="-5"/>
          <w:sz w:val="24"/>
          <w:szCs w:val="24"/>
        </w:rPr>
        <w:t>«Некогда праведный Иов</w:t>
      </w:r>
      <w:r>
        <w:rPr>
          <w:rStyle w:val="a6"/>
          <w:rFonts w:eastAsia="Times New Roman"/>
          <w:color w:val="000000"/>
          <w:spacing w:val="-5"/>
          <w:sz w:val="24"/>
          <w:szCs w:val="24"/>
        </w:rPr>
        <w:footnoteReference w:id="1375"/>
      </w:r>
      <w:r>
        <w:rPr>
          <w:rFonts w:eastAsia="Times New Roman"/>
          <w:color w:val="000000"/>
          <w:spacing w:val="-5"/>
          <w:sz w:val="24"/>
          <w:szCs w:val="24"/>
        </w:rPr>
        <w:t xml:space="preserve"> поражен был болезнию лютою, </w:t>
      </w:r>
      <w:r>
        <w:rPr>
          <w:rFonts w:eastAsia="Times New Roman"/>
          <w:color w:val="000000"/>
          <w:spacing w:val="-6"/>
          <w:sz w:val="24"/>
          <w:szCs w:val="24"/>
        </w:rPr>
        <w:t>необычайною, врачам непонятною, врачевствам земным непо</w:t>
      </w:r>
      <w:r>
        <w:rPr>
          <w:rFonts w:eastAsia="Times New Roman"/>
          <w:color w:val="000000"/>
          <w:spacing w:val="-6"/>
          <w:sz w:val="24"/>
          <w:szCs w:val="24"/>
        </w:rPr>
        <w:softHyphen/>
      </w:r>
      <w:r>
        <w:rPr>
          <w:rFonts w:eastAsia="Times New Roman"/>
          <w:color w:val="000000"/>
          <w:spacing w:val="-4"/>
          <w:sz w:val="24"/>
          <w:szCs w:val="24"/>
        </w:rPr>
        <w:t xml:space="preserve">корною. Поразил его диавол, поразил гнойными струпами с </w:t>
      </w:r>
      <w:r>
        <w:rPr>
          <w:rFonts w:eastAsia="Times New Roman"/>
          <w:color w:val="000000"/>
          <w:spacing w:val="-6"/>
          <w:sz w:val="24"/>
          <w:szCs w:val="24"/>
        </w:rPr>
        <w:t xml:space="preserve">головы до ног, поразил по попущению Божию. Не было места </w:t>
      </w:r>
      <w:r>
        <w:rPr>
          <w:rFonts w:eastAsia="Times New Roman"/>
          <w:color w:val="000000"/>
          <w:spacing w:val="-3"/>
          <w:sz w:val="24"/>
          <w:szCs w:val="24"/>
        </w:rPr>
        <w:t xml:space="preserve">на теле без язвы: тело представляло собою одну сплошную </w:t>
      </w:r>
      <w:r>
        <w:rPr>
          <w:rFonts w:eastAsia="Times New Roman"/>
          <w:color w:val="000000"/>
          <w:spacing w:val="-5"/>
          <w:sz w:val="24"/>
          <w:szCs w:val="24"/>
        </w:rPr>
        <w:t xml:space="preserve">язву. Прежде болезни расхитил сатана все богатое имущество Иова, убил смертию лютою всех детей его. Был прежде Иов царем, жил в палатах пышных, восседал на престоле светлом; </w:t>
      </w:r>
      <w:r>
        <w:rPr>
          <w:rFonts w:eastAsia="Times New Roman"/>
          <w:color w:val="000000"/>
          <w:spacing w:val="-6"/>
          <w:sz w:val="24"/>
          <w:szCs w:val="24"/>
        </w:rPr>
        <w:t xml:space="preserve">болезнь и нищета отняли у него царское достоинство. Тяжкий </w:t>
      </w:r>
      <w:r>
        <w:rPr>
          <w:rFonts w:eastAsia="Times New Roman"/>
          <w:color w:val="000000"/>
          <w:spacing w:val="-3"/>
          <w:sz w:val="24"/>
          <w:szCs w:val="24"/>
        </w:rPr>
        <w:t xml:space="preserve">смрад разлился вокруг его: бывшего царя вынесли за город. Не нашлось для него ни крова, ни ложа; ложем послужила </w:t>
      </w:r>
      <w:r>
        <w:rPr>
          <w:rFonts w:eastAsia="Times New Roman"/>
          <w:color w:val="000000"/>
          <w:spacing w:val="-5"/>
          <w:sz w:val="24"/>
          <w:szCs w:val="24"/>
        </w:rPr>
        <w:t>груда сору и нечистот, выкинутых из города. За стенами и вратами городскими, под открытым небом, среди всех лише</w:t>
      </w:r>
      <w:r>
        <w:rPr>
          <w:rFonts w:eastAsia="Times New Roman"/>
          <w:color w:val="000000"/>
          <w:spacing w:val="-5"/>
          <w:sz w:val="24"/>
          <w:szCs w:val="24"/>
        </w:rPr>
        <w:softHyphen/>
      </w:r>
      <w:r>
        <w:rPr>
          <w:rFonts w:eastAsia="Times New Roman"/>
          <w:color w:val="000000"/>
          <w:spacing w:val="-4"/>
          <w:sz w:val="24"/>
          <w:szCs w:val="24"/>
        </w:rPr>
        <w:t xml:space="preserve">ний, на гноище — так названо в Писании ложе Иова — он </w:t>
      </w:r>
      <w:r>
        <w:rPr>
          <w:rFonts w:eastAsia="Times New Roman"/>
          <w:color w:val="000000"/>
          <w:sz w:val="24"/>
          <w:szCs w:val="24"/>
        </w:rPr>
        <w:t xml:space="preserve">провел долгое время. Пришли к нему три друга его, цари </w:t>
      </w:r>
      <w:r>
        <w:rPr>
          <w:rFonts w:eastAsia="Times New Roman"/>
          <w:color w:val="000000"/>
          <w:spacing w:val="-4"/>
          <w:sz w:val="24"/>
          <w:szCs w:val="24"/>
        </w:rPr>
        <w:t>стран соседних, пришли, чтоб посетить и утешить страдаль</w:t>
      </w:r>
      <w:r>
        <w:rPr>
          <w:rFonts w:eastAsia="Times New Roman"/>
          <w:color w:val="000000"/>
          <w:spacing w:val="-4"/>
          <w:sz w:val="24"/>
          <w:szCs w:val="24"/>
        </w:rPr>
        <w:softHyphen/>
        <w:t>ца. Увидев его издалека, увидев покрытого язвами и струпа</w:t>
      </w:r>
      <w:r>
        <w:rPr>
          <w:rFonts w:eastAsia="Times New Roman"/>
          <w:color w:val="000000"/>
          <w:spacing w:val="-4"/>
          <w:sz w:val="24"/>
          <w:szCs w:val="24"/>
        </w:rPr>
        <w:softHyphen/>
        <w:t xml:space="preserve">ми, увидев полуобнаженного, поверженного, оставленного </w:t>
      </w:r>
      <w:r>
        <w:rPr>
          <w:rFonts w:eastAsia="Times New Roman"/>
          <w:color w:val="000000"/>
          <w:spacing w:val="-5"/>
          <w:sz w:val="24"/>
          <w:szCs w:val="24"/>
        </w:rPr>
        <w:t xml:space="preserve">всеми, они не узнали его; они остановились в недоумении, не </w:t>
      </w:r>
      <w:r w:rsidRPr="007650BB">
        <w:rPr>
          <w:rFonts w:eastAsia="Times New Roman"/>
          <w:bCs/>
          <w:color w:val="000000"/>
          <w:spacing w:val="-11"/>
          <w:sz w:val="24"/>
          <w:szCs w:val="24"/>
        </w:rPr>
        <w:t>подходя к нему, — воскликнули громким и жалобным голо</w:t>
      </w:r>
      <w:r w:rsidRPr="007650BB">
        <w:rPr>
          <w:rFonts w:eastAsia="Times New Roman"/>
          <w:bCs/>
          <w:color w:val="000000"/>
          <w:spacing w:val="-11"/>
          <w:sz w:val="24"/>
          <w:szCs w:val="24"/>
        </w:rPr>
        <w:softHyphen/>
      </w:r>
      <w:r w:rsidRPr="007650BB">
        <w:rPr>
          <w:rFonts w:eastAsia="Times New Roman"/>
          <w:bCs/>
          <w:color w:val="000000"/>
          <w:spacing w:val="-10"/>
          <w:sz w:val="24"/>
          <w:szCs w:val="24"/>
        </w:rPr>
        <w:t xml:space="preserve">сом, зарыдали, растерзали, одежды на себе, посыпали персть </w:t>
      </w:r>
      <w:r w:rsidRPr="007650BB">
        <w:rPr>
          <w:rFonts w:eastAsia="Times New Roman"/>
          <w:bCs/>
          <w:color w:val="000000"/>
          <w:spacing w:val="-11"/>
          <w:sz w:val="24"/>
          <w:szCs w:val="24"/>
        </w:rPr>
        <w:t xml:space="preserve">на главы. Потом, подошедши к нему, сели, молча, близ его. В </w:t>
      </w:r>
      <w:r w:rsidRPr="007650BB">
        <w:rPr>
          <w:rFonts w:eastAsia="Times New Roman"/>
          <w:bCs/>
          <w:color w:val="000000"/>
          <w:spacing w:val="-10"/>
          <w:sz w:val="24"/>
          <w:szCs w:val="24"/>
        </w:rPr>
        <w:t xml:space="preserve">продолжение семи дней они не могли промолвить ни одного </w:t>
      </w:r>
      <w:r w:rsidRPr="007650BB">
        <w:rPr>
          <w:rFonts w:eastAsia="Times New Roman"/>
          <w:bCs/>
          <w:color w:val="000000"/>
          <w:spacing w:val="-7"/>
          <w:sz w:val="24"/>
          <w:szCs w:val="24"/>
        </w:rPr>
        <w:t xml:space="preserve">слова: ни одного слова не сказал им и Иов. По миновании </w:t>
      </w:r>
      <w:r w:rsidRPr="007650BB">
        <w:rPr>
          <w:rFonts w:eastAsia="Times New Roman"/>
          <w:bCs/>
          <w:color w:val="000000"/>
          <w:spacing w:val="-12"/>
          <w:sz w:val="24"/>
          <w:szCs w:val="24"/>
        </w:rPr>
        <w:t>семи дней началась беседа глубокомысленная. Предметом бе</w:t>
      </w:r>
      <w:r w:rsidRPr="007650BB">
        <w:rPr>
          <w:rFonts w:eastAsia="Times New Roman"/>
          <w:bCs/>
          <w:color w:val="000000"/>
          <w:spacing w:val="-12"/>
          <w:sz w:val="24"/>
          <w:szCs w:val="24"/>
        </w:rPr>
        <w:softHyphen/>
      </w:r>
      <w:r w:rsidRPr="007650BB">
        <w:rPr>
          <w:rFonts w:eastAsia="Times New Roman"/>
          <w:bCs/>
          <w:color w:val="000000"/>
          <w:spacing w:val="-11"/>
          <w:sz w:val="24"/>
          <w:szCs w:val="24"/>
        </w:rPr>
        <w:t>седы было изыскание причины, по которой попущено иску</w:t>
      </w:r>
      <w:r w:rsidRPr="007650BB">
        <w:rPr>
          <w:rFonts w:eastAsia="Times New Roman"/>
          <w:bCs/>
          <w:color w:val="000000"/>
          <w:spacing w:val="-11"/>
          <w:sz w:val="24"/>
          <w:szCs w:val="24"/>
        </w:rPr>
        <w:softHyphen/>
        <w:t xml:space="preserve">шение беспримерное. Друзья Иова представляли в причину </w:t>
      </w:r>
      <w:r w:rsidRPr="007650BB">
        <w:rPr>
          <w:rFonts w:eastAsia="Times New Roman"/>
          <w:bCs/>
          <w:color w:val="000000"/>
          <w:spacing w:val="-9"/>
          <w:sz w:val="24"/>
          <w:szCs w:val="24"/>
        </w:rPr>
        <w:t>виновность его пред Богом; Иов, в опровержение им, живо</w:t>
      </w:r>
      <w:r w:rsidRPr="007650BB">
        <w:rPr>
          <w:rFonts w:eastAsia="Times New Roman"/>
          <w:bCs/>
          <w:color w:val="000000"/>
          <w:spacing w:val="-9"/>
          <w:sz w:val="24"/>
          <w:szCs w:val="24"/>
        </w:rPr>
        <w:softHyphen/>
      </w:r>
      <w:r w:rsidRPr="007650BB">
        <w:rPr>
          <w:rFonts w:eastAsia="Times New Roman"/>
          <w:bCs/>
          <w:color w:val="000000"/>
          <w:spacing w:val="-10"/>
          <w:sz w:val="24"/>
          <w:szCs w:val="24"/>
        </w:rPr>
        <w:t xml:space="preserve">писно изобразил свою добродетельную, богоугодную жизнь, </w:t>
      </w:r>
      <w:r w:rsidRPr="007650BB">
        <w:rPr>
          <w:rFonts w:eastAsia="Times New Roman"/>
          <w:bCs/>
          <w:color w:val="000000"/>
          <w:spacing w:val="-13"/>
          <w:sz w:val="24"/>
          <w:szCs w:val="24"/>
        </w:rPr>
        <w:t>предшествовавпгую искушению. Словопрение дивное и духов</w:t>
      </w:r>
      <w:r w:rsidRPr="007650BB">
        <w:rPr>
          <w:rFonts w:eastAsia="Times New Roman"/>
          <w:bCs/>
          <w:color w:val="000000"/>
          <w:spacing w:val="-13"/>
          <w:sz w:val="24"/>
          <w:szCs w:val="24"/>
        </w:rPr>
        <w:softHyphen/>
        <w:t>ное решено явлением Господа Иову, решено откровением пра</w:t>
      </w:r>
      <w:r w:rsidRPr="007650BB">
        <w:rPr>
          <w:rFonts w:eastAsia="Times New Roman"/>
          <w:bCs/>
          <w:color w:val="000000"/>
          <w:spacing w:val="-13"/>
          <w:sz w:val="24"/>
          <w:szCs w:val="24"/>
        </w:rPr>
        <w:softHyphen/>
      </w:r>
      <w:r w:rsidRPr="007650BB">
        <w:rPr>
          <w:rFonts w:eastAsia="Times New Roman"/>
          <w:bCs/>
          <w:color w:val="000000"/>
          <w:spacing w:val="-8"/>
          <w:sz w:val="24"/>
          <w:szCs w:val="24"/>
        </w:rPr>
        <w:t>веднику познания о непостижимости судеб Божиих, позна</w:t>
      </w:r>
      <w:r w:rsidRPr="007650BB">
        <w:rPr>
          <w:rFonts w:eastAsia="Times New Roman"/>
          <w:bCs/>
          <w:color w:val="000000"/>
          <w:spacing w:val="-8"/>
          <w:sz w:val="24"/>
          <w:szCs w:val="24"/>
        </w:rPr>
        <w:softHyphen/>
      </w:r>
      <w:r w:rsidRPr="007650BB">
        <w:rPr>
          <w:rFonts w:eastAsia="Times New Roman"/>
          <w:bCs/>
          <w:color w:val="000000"/>
          <w:spacing w:val="-12"/>
          <w:sz w:val="24"/>
          <w:szCs w:val="24"/>
        </w:rPr>
        <w:t xml:space="preserve">ния, которое прежде очищения великою скорбию Пребывало </w:t>
      </w:r>
      <w:r w:rsidRPr="007650BB">
        <w:rPr>
          <w:rFonts w:eastAsia="Times New Roman"/>
          <w:bCs/>
          <w:color w:val="000000"/>
          <w:spacing w:val="-11"/>
          <w:sz w:val="24"/>
          <w:szCs w:val="24"/>
        </w:rPr>
        <w:t xml:space="preserve">для Иова недоступным. Получив откровение, он произнес к </w:t>
      </w:r>
      <w:r w:rsidRPr="007650BB">
        <w:rPr>
          <w:rFonts w:eastAsia="Times New Roman"/>
          <w:bCs/>
          <w:color w:val="000000"/>
          <w:spacing w:val="-9"/>
          <w:sz w:val="24"/>
          <w:szCs w:val="24"/>
        </w:rPr>
        <w:t xml:space="preserve">Богу молитву смиренномудрую, сказал в ней: </w:t>
      </w:r>
      <w:r w:rsidRPr="007650BB">
        <w:rPr>
          <w:rFonts w:eastAsia="Times New Roman"/>
          <w:bCs/>
          <w:i/>
          <w:iCs/>
          <w:color w:val="000000"/>
          <w:spacing w:val="-9"/>
          <w:sz w:val="24"/>
          <w:szCs w:val="24"/>
        </w:rPr>
        <w:t xml:space="preserve">Вем, яко вся </w:t>
      </w:r>
      <w:r w:rsidRPr="007650BB">
        <w:rPr>
          <w:rFonts w:eastAsia="Times New Roman"/>
          <w:bCs/>
          <w:i/>
          <w:iCs/>
          <w:color w:val="000000"/>
          <w:spacing w:val="-12"/>
          <w:sz w:val="24"/>
          <w:szCs w:val="24"/>
        </w:rPr>
        <w:t xml:space="preserve">можеши, невозможно же Тебе </w:t>
      </w:r>
      <w:r w:rsidRPr="007650BB">
        <w:rPr>
          <w:rFonts w:eastAsia="Times New Roman"/>
          <w:bCs/>
          <w:i/>
          <w:iCs/>
          <w:color w:val="000000"/>
          <w:spacing w:val="-12"/>
          <w:sz w:val="24"/>
          <w:szCs w:val="24"/>
        </w:rPr>
        <w:lastRenderedPageBreak/>
        <w:t xml:space="preserve">ничтоже. Кто же возвестит </w:t>
      </w:r>
      <w:r w:rsidRPr="007650BB">
        <w:rPr>
          <w:rFonts w:eastAsia="Times New Roman"/>
          <w:bCs/>
          <w:i/>
          <w:iCs/>
          <w:color w:val="000000"/>
          <w:spacing w:val="-6"/>
          <w:sz w:val="24"/>
          <w:szCs w:val="24"/>
        </w:rPr>
        <w:t xml:space="preserve">ми, ихже не ведех, </w:t>
      </w:r>
      <w:r w:rsidRPr="007650BB">
        <w:rPr>
          <w:rFonts w:eastAsia="Times New Roman"/>
          <w:bCs/>
          <w:color w:val="000000"/>
          <w:spacing w:val="-6"/>
          <w:sz w:val="24"/>
          <w:szCs w:val="24"/>
        </w:rPr>
        <w:t xml:space="preserve">— </w:t>
      </w:r>
      <w:r w:rsidRPr="007650BB">
        <w:rPr>
          <w:rFonts w:eastAsia="Times New Roman"/>
          <w:bCs/>
          <w:i/>
          <w:iCs/>
          <w:color w:val="000000"/>
          <w:spacing w:val="-6"/>
          <w:sz w:val="24"/>
          <w:szCs w:val="24"/>
        </w:rPr>
        <w:t>велия и дивная, ихже не знах? Послу</w:t>
      </w:r>
      <w:r w:rsidRPr="007650BB">
        <w:rPr>
          <w:rFonts w:eastAsia="Times New Roman"/>
          <w:bCs/>
          <w:i/>
          <w:iCs/>
          <w:color w:val="000000"/>
          <w:spacing w:val="-6"/>
          <w:sz w:val="24"/>
          <w:szCs w:val="24"/>
        </w:rPr>
        <w:softHyphen/>
      </w:r>
      <w:r w:rsidRPr="007650BB">
        <w:rPr>
          <w:rFonts w:eastAsia="Times New Roman"/>
          <w:bCs/>
          <w:i/>
          <w:iCs/>
          <w:color w:val="000000"/>
          <w:sz w:val="24"/>
          <w:szCs w:val="24"/>
        </w:rPr>
        <w:t xml:space="preserve">шай же мене, Господи, да и аз возглаголю. Слухом уха </w:t>
      </w:r>
      <w:r w:rsidRPr="007650BB">
        <w:rPr>
          <w:rFonts w:eastAsia="Times New Roman"/>
          <w:bCs/>
          <w:i/>
          <w:iCs/>
          <w:color w:val="000000"/>
          <w:spacing w:val="-7"/>
          <w:sz w:val="24"/>
          <w:szCs w:val="24"/>
        </w:rPr>
        <w:t xml:space="preserve">слышах Тя первее, ныне же око мое виде Тя: темже укорих </w:t>
      </w:r>
      <w:r w:rsidRPr="007650BB">
        <w:rPr>
          <w:rFonts w:eastAsia="Times New Roman"/>
          <w:bCs/>
          <w:i/>
          <w:iCs/>
          <w:color w:val="000000"/>
          <w:spacing w:val="-9"/>
          <w:sz w:val="24"/>
          <w:szCs w:val="24"/>
        </w:rPr>
        <w:t>себе сам, и истаях, и мню себе землю и пепел»</w:t>
      </w:r>
      <w:r>
        <w:rPr>
          <w:rStyle w:val="a6"/>
          <w:rFonts w:eastAsia="Times New Roman"/>
          <w:bCs/>
          <w:i/>
          <w:iCs/>
          <w:color w:val="000000"/>
          <w:spacing w:val="-9"/>
          <w:sz w:val="24"/>
          <w:szCs w:val="24"/>
        </w:rPr>
        <w:footnoteReference w:id="1376"/>
      </w:r>
      <w:r w:rsidRPr="007650BB">
        <w:rPr>
          <w:rFonts w:eastAsia="Times New Roman"/>
          <w:bCs/>
          <w:color w:val="000000"/>
          <w:spacing w:val="-9"/>
          <w:sz w:val="24"/>
          <w:szCs w:val="24"/>
        </w:rPr>
        <w:t xml:space="preserve">. Искушения </w:t>
      </w:r>
      <w:r w:rsidRPr="007650BB">
        <w:rPr>
          <w:rFonts w:eastAsia="Times New Roman"/>
          <w:bCs/>
          <w:color w:val="000000"/>
          <w:spacing w:val="-13"/>
          <w:sz w:val="24"/>
          <w:szCs w:val="24"/>
        </w:rPr>
        <w:t xml:space="preserve">были для праведника лествицею к высшему совершенству и </w:t>
      </w:r>
      <w:r w:rsidRPr="007650BB">
        <w:rPr>
          <w:rFonts w:eastAsia="Times New Roman"/>
          <w:bCs/>
          <w:color w:val="000000"/>
          <w:spacing w:val="-11"/>
          <w:sz w:val="24"/>
          <w:szCs w:val="24"/>
        </w:rPr>
        <w:t>добродетели: это совершенство состоит в совершенной покор</w:t>
      </w:r>
      <w:r w:rsidRPr="007650BB">
        <w:rPr>
          <w:rFonts w:eastAsia="Times New Roman"/>
          <w:bCs/>
          <w:color w:val="000000"/>
          <w:spacing w:val="-11"/>
          <w:sz w:val="24"/>
          <w:szCs w:val="24"/>
        </w:rPr>
        <w:softHyphen/>
      </w:r>
      <w:r w:rsidRPr="007650BB">
        <w:rPr>
          <w:rFonts w:eastAsia="Times New Roman"/>
          <w:bCs/>
          <w:color w:val="000000"/>
          <w:spacing w:val="-12"/>
          <w:sz w:val="24"/>
          <w:szCs w:val="24"/>
        </w:rPr>
        <w:t>ности Богу. Совершенная покорность Богу приобретается че</w:t>
      </w:r>
      <w:r w:rsidRPr="007650BB">
        <w:rPr>
          <w:rFonts w:eastAsia="Times New Roman"/>
          <w:bCs/>
          <w:color w:val="000000"/>
          <w:spacing w:val="-12"/>
          <w:sz w:val="24"/>
          <w:szCs w:val="24"/>
        </w:rPr>
        <w:softHyphen/>
      </w:r>
      <w:r w:rsidRPr="007650BB">
        <w:rPr>
          <w:rFonts w:eastAsia="Times New Roman"/>
          <w:bCs/>
          <w:color w:val="000000"/>
          <w:spacing w:val="-11"/>
          <w:sz w:val="24"/>
          <w:szCs w:val="24"/>
        </w:rPr>
        <w:t>ловеком, когда человек взойдет на высшую степень богопоз-</w:t>
      </w:r>
      <w:r w:rsidRPr="007650BB">
        <w:rPr>
          <w:rFonts w:eastAsia="Times New Roman"/>
          <w:bCs/>
          <w:color w:val="000000"/>
          <w:sz w:val="24"/>
          <w:szCs w:val="24"/>
        </w:rPr>
        <w:t>нания и познания своего ничтожества.</w:t>
      </w:r>
    </w:p>
    <w:p w:rsidR="00944642" w:rsidRDefault="00944642" w:rsidP="00FD09E3">
      <w:pPr>
        <w:shd w:val="clear" w:color="auto" w:fill="FFFFFF"/>
        <w:spacing w:line="234" w:lineRule="exact"/>
        <w:ind w:firstLine="567"/>
        <w:jc w:val="both"/>
      </w:pPr>
      <w:r w:rsidRPr="007650BB">
        <w:rPr>
          <w:rFonts w:eastAsia="Times New Roman"/>
          <w:bCs/>
          <w:color w:val="000000"/>
          <w:spacing w:val="-8"/>
          <w:sz w:val="24"/>
          <w:szCs w:val="24"/>
        </w:rPr>
        <w:t xml:space="preserve">Придите и ко мне, друзья мои! Посетите меня; утешьте </w:t>
      </w:r>
      <w:r w:rsidRPr="007650BB">
        <w:rPr>
          <w:rFonts w:eastAsia="Times New Roman"/>
          <w:bCs/>
          <w:color w:val="000000"/>
          <w:spacing w:val="-10"/>
          <w:sz w:val="24"/>
          <w:szCs w:val="24"/>
        </w:rPr>
        <w:t xml:space="preserve">меня. Не возгнушайтесь смрадом греховным, исходящим из </w:t>
      </w:r>
      <w:r w:rsidRPr="007650BB">
        <w:rPr>
          <w:rFonts w:eastAsia="Times New Roman"/>
          <w:bCs/>
          <w:color w:val="000000"/>
          <w:spacing w:val="-14"/>
          <w:sz w:val="24"/>
          <w:szCs w:val="24"/>
        </w:rPr>
        <w:t xml:space="preserve">язв моих, червями, кишащими из них; не возгнушайтесь моим </w:t>
      </w:r>
      <w:r w:rsidRPr="007650BB">
        <w:rPr>
          <w:rFonts w:eastAsia="Times New Roman"/>
          <w:bCs/>
          <w:color w:val="000000"/>
          <w:spacing w:val="-11"/>
          <w:sz w:val="24"/>
          <w:szCs w:val="24"/>
        </w:rPr>
        <w:t xml:space="preserve">безобразием и состоянием отвержения: восплачьте о мне. Не </w:t>
      </w:r>
      <w:r w:rsidRPr="007650BB">
        <w:rPr>
          <w:rFonts w:eastAsia="Times New Roman"/>
          <w:bCs/>
          <w:color w:val="000000"/>
          <w:spacing w:val="-9"/>
          <w:sz w:val="24"/>
          <w:szCs w:val="24"/>
        </w:rPr>
        <w:t>терзайте р</w:t>
      </w:r>
      <w:r>
        <w:rPr>
          <w:rFonts w:eastAsia="Times New Roman"/>
          <w:bCs/>
          <w:color w:val="000000"/>
          <w:spacing w:val="-9"/>
          <w:sz w:val="24"/>
          <w:szCs w:val="24"/>
        </w:rPr>
        <w:t>и</w:t>
      </w:r>
      <w:r w:rsidRPr="007650BB">
        <w:rPr>
          <w:rFonts w:eastAsia="Times New Roman"/>
          <w:bCs/>
          <w:color w:val="000000"/>
          <w:spacing w:val="-9"/>
          <w:sz w:val="24"/>
          <w:szCs w:val="24"/>
        </w:rPr>
        <w:t xml:space="preserve">з ваших — разделите со мною грусть мою. Не </w:t>
      </w:r>
      <w:r w:rsidRPr="007650BB">
        <w:rPr>
          <w:rFonts w:eastAsia="Times New Roman"/>
          <w:bCs/>
          <w:color w:val="000000"/>
          <w:spacing w:val="-12"/>
          <w:sz w:val="24"/>
          <w:szCs w:val="24"/>
        </w:rPr>
        <w:t>посыпайте пепла и персти на главы, — обсудите мое положе</w:t>
      </w:r>
      <w:r w:rsidRPr="007650BB">
        <w:rPr>
          <w:rFonts w:eastAsia="Times New Roman"/>
          <w:bCs/>
          <w:color w:val="000000"/>
          <w:spacing w:val="-12"/>
          <w:sz w:val="24"/>
          <w:szCs w:val="24"/>
        </w:rPr>
        <w:softHyphen/>
      </w:r>
      <w:r w:rsidRPr="007650BB">
        <w:rPr>
          <w:rFonts w:eastAsia="Times New Roman"/>
          <w:bCs/>
          <w:color w:val="000000"/>
          <w:spacing w:val="-10"/>
          <w:sz w:val="24"/>
          <w:szCs w:val="24"/>
        </w:rPr>
        <w:t xml:space="preserve">ние судом здравым, судом, основанным на слове Божием. </w:t>
      </w:r>
      <w:r w:rsidRPr="007650BB">
        <w:rPr>
          <w:rFonts w:eastAsia="Times New Roman"/>
          <w:bCs/>
          <w:color w:val="000000"/>
          <w:spacing w:val="-9"/>
          <w:sz w:val="24"/>
          <w:szCs w:val="24"/>
        </w:rPr>
        <w:t>Подвергнут я тяжкой скорби не по той причине, по которой</w:t>
      </w:r>
      <w:r>
        <w:rPr>
          <w:rFonts w:eastAsia="Times New Roman"/>
          <w:bCs/>
          <w:color w:val="000000"/>
          <w:spacing w:val="-9"/>
          <w:sz w:val="24"/>
          <w:szCs w:val="24"/>
        </w:rPr>
        <w:t xml:space="preserve"> </w:t>
      </w:r>
      <w:r>
        <w:rPr>
          <w:rFonts w:eastAsia="Times New Roman"/>
          <w:color w:val="000000"/>
          <w:spacing w:val="-5"/>
          <w:sz w:val="24"/>
          <w:szCs w:val="24"/>
        </w:rPr>
        <w:t>подвергнут был праведник: подвергнут он был для преуспея</w:t>
      </w:r>
      <w:r>
        <w:rPr>
          <w:rFonts w:eastAsia="Times New Roman"/>
          <w:color w:val="000000"/>
          <w:spacing w:val="-5"/>
          <w:sz w:val="24"/>
          <w:szCs w:val="24"/>
        </w:rPr>
        <w:softHyphen/>
        <w:t xml:space="preserve">ния в добродетели, для приготовления к принятию обильных </w:t>
      </w:r>
      <w:r>
        <w:rPr>
          <w:rFonts w:eastAsia="Times New Roman"/>
          <w:color w:val="000000"/>
          <w:spacing w:val="-2"/>
          <w:sz w:val="24"/>
          <w:szCs w:val="24"/>
        </w:rPr>
        <w:t>благодатных даров, — я подвергся за мое произвольное со</w:t>
      </w:r>
      <w:r>
        <w:rPr>
          <w:rFonts w:eastAsia="Times New Roman"/>
          <w:color w:val="000000"/>
          <w:spacing w:val="-2"/>
          <w:sz w:val="24"/>
          <w:szCs w:val="24"/>
        </w:rPr>
        <w:softHyphen/>
      </w:r>
      <w:r>
        <w:rPr>
          <w:rFonts w:eastAsia="Times New Roman"/>
          <w:color w:val="000000"/>
          <w:spacing w:val="-4"/>
          <w:sz w:val="24"/>
          <w:szCs w:val="24"/>
        </w:rPr>
        <w:t xml:space="preserve">грешение, за мое нерадение и легкомыслие. </w:t>
      </w:r>
      <w:r>
        <w:rPr>
          <w:rFonts w:eastAsia="Times New Roman"/>
          <w:i/>
          <w:iCs/>
          <w:color w:val="000000"/>
          <w:spacing w:val="-4"/>
          <w:sz w:val="24"/>
          <w:szCs w:val="24"/>
        </w:rPr>
        <w:t xml:space="preserve">Аз — муж видя нищету мою в жезле ярости </w:t>
      </w:r>
      <w:r w:rsidRPr="007650BB">
        <w:rPr>
          <w:rFonts w:eastAsia="Times New Roman"/>
          <w:bCs/>
          <w:i/>
          <w:iCs/>
          <w:color w:val="000000"/>
          <w:spacing w:val="-4"/>
          <w:sz w:val="24"/>
          <w:szCs w:val="24"/>
        </w:rPr>
        <w:t xml:space="preserve">Божией </w:t>
      </w:r>
      <w:r w:rsidRPr="007650BB">
        <w:rPr>
          <w:rFonts w:eastAsia="Times New Roman"/>
          <w:i/>
          <w:iCs/>
          <w:color w:val="000000"/>
          <w:spacing w:val="-4"/>
          <w:sz w:val="24"/>
          <w:szCs w:val="24"/>
        </w:rPr>
        <w:t xml:space="preserve">на мя. На </w:t>
      </w:r>
      <w:r w:rsidRPr="007650BB">
        <w:rPr>
          <w:rFonts w:eastAsia="Times New Roman"/>
          <w:bCs/>
          <w:i/>
          <w:iCs/>
          <w:color w:val="000000"/>
          <w:spacing w:val="-4"/>
          <w:sz w:val="24"/>
          <w:szCs w:val="24"/>
        </w:rPr>
        <w:t>мя</w:t>
      </w:r>
      <w:r>
        <w:rPr>
          <w:rFonts w:eastAsia="Times New Roman"/>
          <w:b/>
          <w:bCs/>
          <w:i/>
          <w:iCs/>
          <w:color w:val="000000"/>
          <w:spacing w:val="-4"/>
          <w:sz w:val="24"/>
          <w:szCs w:val="24"/>
        </w:rPr>
        <w:t xml:space="preserve"> </w:t>
      </w:r>
      <w:r>
        <w:rPr>
          <w:rFonts w:eastAsia="Times New Roman"/>
          <w:i/>
          <w:iCs/>
          <w:color w:val="000000"/>
          <w:spacing w:val="-4"/>
          <w:sz w:val="24"/>
          <w:szCs w:val="24"/>
        </w:rPr>
        <w:t xml:space="preserve">обрати </w:t>
      </w:r>
      <w:r>
        <w:rPr>
          <w:rFonts w:eastAsia="Times New Roman"/>
          <w:i/>
          <w:iCs/>
          <w:color w:val="000000"/>
          <w:sz w:val="24"/>
          <w:szCs w:val="24"/>
        </w:rPr>
        <w:t xml:space="preserve">руку Свою весь день, обветши плоть.мою и кожу мою, </w:t>
      </w:r>
      <w:r>
        <w:rPr>
          <w:rFonts w:eastAsia="Times New Roman"/>
          <w:i/>
          <w:iCs/>
          <w:color w:val="000000"/>
          <w:spacing w:val="-1"/>
          <w:sz w:val="24"/>
          <w:szCs w:val="24"/>
        </w:rPr>
        <w:t>кости моя сокруши</w:t>
      </w:r>
      <w:r>
        <w:rPr>
          <w:rStyle w:val="a6"/>
          <w:rFonts w:eastAsia="Times New Roman"/>
          <w:i/>
          <w:iCs/>
          <w:color w:val="000000"/>
          <w:spacing w:val="-1"/>
          <w:sz w:val="24"/>
          <w:szCs w:val="24"/>
        </w:rPr>
        <w:footnoteReference w:id="1377"/>
      </w:r>
      <w:r>
        <w:rPr>
          <w:rFonts w:eastAsia="Times New Roman"/>
          <w:i/>
          <w:iCs/>
          <w:color w:val="000000"/>
          <w:spacing w:val="-1"/>
          <w:sz w:val="24"/>
          <w:szCs w:val="24"/>
        </w:rPr>
        <w:t xml:space="preserve">. Достойное по делом моим приемлю: </w:t>
      </w:r>
      <w:r>
        <w:rPr>
          <w:rFonts w:eastAsia="Times New Roman"/>
          <w:i/>
          <w:iCs/>
          <w:color w:val="000000"/>
          <w:spacing w:val="-4"/>
          <w:sz w:val="24"/>
          <w:szCs w:val="24"/>
        </w:rPr>
        <w:t>помяни мя, Господи, во Царствии Твоем</w:t>
      </w:r>
      <w:r>
        <w:rPr>
          <w:rStyle w:val="a6"/>
          <w:rFonts w:eastAsia="Times New Roman"/>
          <w:i/>
          <w:iCs/>
          <w:color w:val="000000"/>
          <w:spacing w:val="-4"/>
          <w:sz w:val="24"/>
          <w:szCs w:val="24"/>
        </w:rPr>
        <w:footnoteReference w:id="1378"/>
      </w:r>
      <w:r>
        <w:rPr>
          <w:rFonts w:eastAsia="Times New Roman"/>
          <w:i/>
          <w:iCs/>
          <w:color w:val="000000"/>
          <w:spacing w:val="-4"/>
          <w:sz w:val="24"/>
          <w:szCs w:val="24"/>
        </w:rPr>
        <w:t xml:space="preserve">. </w:t>
      </w:r>
      <w:r>
        <w:rPr>
          <w:rFonts w:eastAsia="Times New Roman"/>
          <w:color w:val="000000"/>
          <w:spacing w:val="-4"/>
          <w:sz w:val="24"/>
          <w:szCs w:val="24"/>
        </w:rPr>
        <w:t xml:space="preserve">Лежу я на гноище беззаконных дел, помышлений и чувствований: сам я поверг </w:t>
      </w:r>
      <w:r>
        <w:rPr>
          <w:rFonts w:eastAsia="Times New Roman"/>
          <w:color w:val="000000"/>
          <w:spacing w:val="-3"/>
          <w:sz w:val="24"/>
          <w:szCs w:val="24"/>
        </w:rPr>
        <w:t>себя на это гноище. Ударяет меня непрестанно жезл наказа</w:t>
      </w:r>
      <w:r>
        <w:rPr>
          <w:rFonts w:eastAsia="Times New Roman"/>
          <w:color w:val="000000"/>
          <w:spacing w:val="-3"/>
          <w:sz w:val="24"/>
          <w:szCs w:val="24"/>
        </w:rPr>
        <w:softHyphen/>
      </w:r>
      <w:r>
        <w:rPr>
          <w:rFonts w:eastAsia="Times New Roman"/>
          <w:color w:val="000000"/>
          <w:spacing w:val="-2"/>
          <w:sz w:val="24"/>
          <w:szCs w:val="24"/>
        </w:rPr>
        <w:t>ния, ударяет день и ночь, не дает покоя: сам я призвал, на</w:t>
      </w:r>
      <w:r>
        <w:rPr>
          <w:rFonts w:eastAsia="Times New Roman"/>
          <w:color w:val="000000"/>
          <w:spacing w:val="-2"/>
          <w:sz w:val="24"/>
          <w:szCs w:val="24"/>
        </w:rPr>
        <w:softHyphen/>
      </w:r>
      <w:r>
        <w:rPr>
          <w:rFonts w:eastAsia="Times New Roman"/>
          <w:color w:val="000000"/>
          <w:spacing w:val="-3"/>
          <w:sz w:val="24"/>
          <w:szCs w:val="24"/>
        </w:rPr>
        <w:t xml:space="preserve">правил на себя жезл жестокий. Изгнан я из рая невинности: </w:t>
      </w:r>
      <w:r>
        <w:rPr>
          <w:rFonts w:eastAsia="Times New Roman"/>
          <w:color w:val="000000"/>
          <w:spacing w:val="-4"/>
          <w:sz w:val="24"/>
          <w:szCs w:val="24"/>
        </w:rPr>
        <w:t xml:space="preserve">сам вышел из него. Увлечен я по собственной вине моей из </w:t>
      </w:r>
      <w:r>
        <w:rPr>
          <w:rFonts w:eastAsia="Times New Roman"/>
          <w:color w:val="000000"/>
          <w:spacing w:val="-6"/>
          <w:sz w:val="24"/>
          <w:szCs w:val="24"/>
        </w:rPr>
        <w:t>страны Обетованной, из страны служения Богу, в землю Вави</w:t>
      </w:r>
      <w:r>
        <w:rPr>
          <w:rFonts w:eastAsia="Times New Roman"/>
          <w:color w:val="000000"/>
          <w:spacing w:val="-6"/>
          <w:sz w:val="24"/>
          <w:szCs w:val="24"/>
        </w:rPr>
        <w:softHyphen/>
      </w:r>
      <w:r>
        <w:rPr>
          <w:rFonts w:eastAsia="Times New Roman"/>
          <w:color w:val="000000"/>
          <w:spacing w:val="-7"/>
          <w:sz w:val="24"/>
          <w:szCs w:val="24"/>
        </w:rPr>
        <w:t>лонскую, в землю служения идолам. Отяготилась на мне мыш</w:t>
      </w:r>
      <w:r>
        <w:rPr>
          <w:rFonts w:eastAsia="Times New Roman"/>
          <w:color w:val="000000"/>
          <w:spacing w:val="-7"/>
          <w:sz w:val="24"/>
          <w:szCs w:val="24"/>
        </w:rPr>
        <w:softHyphen/>
      </w:r>
      <w:r>
        <w:rPr>
          <w:rFonts w:eastAsia="Times New Roman"/>
          <w:color w:val="000000"/>
          <w:spacing w:val="-5"/>
          <w:sz w:val="24"/>
          <w:szCs w:val="24"/>
        </w:rPr>
        <w:t>ца Навуходоносора и воевод его каменносердечных: я, безум</w:t>
      </w:r>
      <w:r>
        <w:rPr>
          <w:rFonts w:eastAsia="Times New Roman"/>
          <w:color w:val="000000"/>
          <w:spacing w:val="-5"/>
          <w:sz w:val="24"/>
          <w:szCs w:val="24"/>
        </w:rPr>
        <w:softHyphen/>
      </w:r>
      <w:r>
        <w:rPr>
          <w:rFonts w:eastAsia="Times New Roman"/>
          <w:color w:val="000000"/>
          <w:spacing w:val="-4"/>
          <w:sz w:val="24"/>
          <w:szCs w:val="24"/>
        </w:rPr>
        <w:t>ным поведением моим, привлек на себя грозного царя Вави</w:t>
      </w:r>
      <w:r>
        <w:rPr>
          <w:rFonts w:eastAsia="Times New Roman"/>
          <w:color w:val="000000"/>
          <w:spacing w:val="-4"/>
          <w:sz w:val="24"/>
          <w:szCs w:val="24"/>
        </w:rPr>
        <w:softHyphen/>
      </w:r>
      <w:r>
        <w:rPr>
          <w:rFonts w:eastAsia="Times New Roman"/>
          <w:color w:val="000000"/>
          <w:spacing w:val="-5"/>
          <w:sz w:val="24"/>
          <w:szCs w:val="24"/>
        </w:rPr>
        <w:t xml:space="preserve">лонского, его воинство свирепое; я сам устроил для себя плен позорный, порабощение тягостное. Вижу, что падения мои не </w:t>
      </w:r>
      <w:r>
        <w:rPr>
          <w:rFonts w:eastAsia="Times New Roman"/>
          <w:color w:val="000000"/>
          <w:spacing w:val="-3"/>
          <w:sz w:val="24"/>
          <w:szCs w:val="24"/>
        </w:rPr>
        <w:t xml:space="preserve">прекращаются, — не вижу предела и конца им: возобладала </w:t>
      </w:r>
      <w:r>
        <w:rPr>
          <w:rFonts w:eastAsia="Times New Roman"/>
          <w:color w:val="000000"/>
          <w:spacing w:val="-2"/>
          <w:sz w:val="24"/>
          <w:szCs w:val="24"/>
        </w:rPr>
        <w:t xml:space="preserve">надо мною страсть. Окружает меня со всех сторон уныние; оно закрывает от меня надежду спасения. Закрывается так </w:t>
      </w:r>
      <w:r>
        <w:rPr>
          <w:rFonts w:eastAsia="Times New Roman"/>
          <w:color w:val="000000"/>
          <w:spacing w:val="-5"/>
          <w:sz w:val="24"/>
          <w:szCs w:val="24"/>
        </w:rPr>
        <w:t xml:space="preserve">солнце громовою черною тучею, когда туча, в жаркий летний </w:t>
      </w:r>
      <w:r>
        <w:rPr>
          <w:rFonts w:eastAsia="Times New Roman"/>
          <w:color w:val="000000"/>
          <w:spacing w:val="-3"/>
          <w:sz w:val="24"/>
          <w:szCs w:val="24"/>
        </w:rPr>
        <w:t xml:space="preserve">день, обширною дугою, как бы объятиями, охватит окраины </w:t>
      </w:r>
      <w:r>
        <w:rPr>
          <w:rFonts w:eastAsia="Times New Roman"/>
          <w:color w:val="000000"/>
          <w:spacing w:val="-2"/>
          <w:sz w:val="24"/>
          <w:szCs w:val="24"/>
        </w:rPr>
        <w:t xml:space="preserve">земли и неба. Отверзлось предо мною зрелище нищеты и </w:t>
      </w:r>
      <w:r>
        <w:rPr>
          <w:rFonts w:eastAsia="Times New Roman"/>
          <w:color w:val="000000"/>
          <w:spacing w:val="-5"/>
          <w:sz w:val="24"/>
          <w:szCs w:val="24"/>
        </w:rPr>
        <w:t xml:space="preserve">немощи моей, моего ничтожества, которых я не понимал ясно </w:t>
      </w:r>
      <w:r>
        <w:rPr>
          <w:rFonts w:eastAsia="Times New Roman"/>
          <w:color w:val="000000"/>
          <w:spacing w:val="-4"/>
          <w:sz w:val="24"/>
          <w:szCs w:val="24"/>
        </w:rPr>
        <w:t xml:space="preserve">и подробно, не знал доселе опытно; но боюсь отчаяния — </w:t>
      </w:r>
      <w:r>
        <w:rPr>
          <w:rFonts w:eastAsia="Times New Roman"/>
          <w:color w:val="000000"/>
          <w:spacing w:val="-5"/>
          <w:sz w:val="24"/>
          <w:szCs w:val="24"/>
        </w:rPr>
        <w:t>погибели конечной. Боюсь, чтоб смерть не предстала мне не</w:t>
      </w:r>
      <w:r>
        <w:rPr>
          <w:rFonts w:eastAsia="Times New Roman"/>
          <w:color w:val="000000"/>
          <w:spacing w:val="-5"/>
          <w:sz w:val="24"/>
          <w:szCs w:val="24"/>
        </w:rPr>
        <w:softHyphen/>
      </w:r>
      <w:r>
        <w:rPr>
          <w:rFonts w:eastAsia="Times New Roman"/>
          <w:color w:val="000000"/>
          <w:spacing w:val="-7"/>
          <w:sz w:val="24"/>
          <w:szCs w:val="24"/>
        </w:rPr>
        <w:t xml:space="preserve">ожиданно, внезапно, — не </w:t>
      </w:r>
      <w:r w:rsidRPr="007650BB">
        <w:rPr>
          <w:rFonts w:eastAsia="Times New Roman"/>
          <w:bCs/>
          <w:color w:val="000000"/>
          <w:spacing w:val="-7"/>
          <w:sz w:val="24"/>
          <w:szCs w:val="24"/>
        </w:rPr>
        <w:t>предварила</w:t>
      </w:r>
      <w:r>
        <w:rPr>
          <w:rFonts w:eastAsia="Times New Roman"/>
          <w:b/>
          <w:bCs/>
          <w:color w:val="000000"/>
          <w:spacing w:val="-7"/>
          <w:sz w:val="24"/>
          <w:szCs w:val="24"/>
        </w:rPr>
        <w:t xml:space="preserve"> </w:t>
      </w:r>
      <w:r>
        <w:rPr>
          <w:rFonts w:eastAsia="Times New Roman"/>
          <w:color w:val="000000"/>
          <w:spacing w:val="-7"/>
          <w:sz w:val="24"/>
          <w:szCs w:val="24"/>
        </w:rPr>
        <w:t xml:space="preserve">моего исправления, не </w:t>
      </w:r>
      <w:r>
        <w:rPr>
          <w:rFonts w:eastAsia="Times New Roman"/>
          <w:color w:val="000000"/>
          <w:spacing w:val="-3"/>
          <w:sz w:val="24"/>
          <w:szCs w:val="24"/>
        </w:rPr>
        <w:t>сделала исправления и спасения невозможными.</w:t>
      </w:r>
    </w:p>
    <w:p w:rsidR="00944642" w:rsidRDefault="00944642" w:rsidP="00FD09E3">
      <w:pPr>
        <w:shd w:val="clear" w:color="auto" w:fill="FFFFFF"/>
        <w:spacing w:before="205"/>
        <w:ind w:firstLine="567"/>
        <w:jc w:val="center"/>
        <w:outlineLvl w:val="0"/>
      </w:pPr>
      <w:r>
        <w:rPr>
          <w:rFonts w:eastAsia="Times New Roman"/>
          <w:b/>
          <w:bCs/>
          <w:color w:val="000000"/>
          <w:sz w:val="24"/>
          <w:szCs w:val="24"/>
        </w:rPr>
        <w:t>Беф</w:t>
      </w:r>
    </w:p>
    <w:p w:rsidR="00944642" w:rsidRDefault="00944642" w:rsidP="00FD09E3">
      <w:pPr>
        <w:shd w:val="clear" w:color="auto" w:fill="FFFFFF"/>
        <w:spacing w:before="108" w:line="234" w:lineRule="exact"/>
        <w:ind w:firstLine="567"/>
        <w:jc w:val="both"/>
      </w:pPr>
      <w:r>
        <w:rPr>
          <w:rFonts w:eastAsia="Times New Roman"/>
          <w:color w:val="000000"/>
          <w:spacing w:val="-3"/>
          <w:sz w:val="24"/>
          <w:szCs w:val="24"/>
        </w:rPr>
        <w:t xml:space="preserve">Пребываю в области вечной смерти, хотя я жив жизнию </w:t>
      </w:r>
      <w:r>
        <w:rPr>
          <w:rFonts w:eastAsia="Times New Roman"/>
          <w:color w:val="000000"/>
          <w:spacing w:val="-5"/>
          <w:sz w:val="24"/>
          <w:szCs w:val="24"/>
        </w:rPr>
        <w:t>чувственною, вещественною. Такая жизнь — повод к вели</w:t>
      </w:r>
      <w:r>
        <w:rPr>
          <w:rFonts w:eastAsia="Times New Roman"/>
          <w:color w:val="000000"/>
          <w:spacing w:val="-5"/>
          <w:sz w:val="24"/>
          <w:szCs w:val="24"/>
        </w:rPr>
        <w:softHyphen/>
      </w:r>
      <w:r>
        <w:rPr>
          <w:rFonts w:eastAsia="Times New Roman"/>
          <w:color w:val="000000"/>
          <w:spacing w:val="-4"/>
          <w:sz w:val="24"/>
          <w:szCs w:val="24"/>
        </w:rPr>
        <w:t>чайшему плачу, не к радости. Она — хуже жизни бессловес</w:t>
      </w:r>
      <w:r>
        <w:rPr>
          <w:rFonts w:eastAsia="Times New Roman"/>
          <w:color w:val="000000"/>
          <w:spacing w:val="-4"/>
          <w:sz w:val="24"/>
          <w:szCs w:val="24"/>
        </w:rPr>
        <w:softHyphen/>
      </w:r>
      <w:r>
        <w:rPr>
          <w:rFonts w:eastAsia="Times New Roman"/>
          <w:color w:val="000000"/>
          <w:spacing w:val="-3"/>
          <w:sz w:val="24"/>
          <w:szCs w:val="24"/>
        </w:rPr>
        <w:t>ных, живущих бессознательно и без цели. Жизнь мою я со</w:t>
      </w:r>
      <w:r>
        <w:rPr>
          <w:rFonts w:eastAsia="Times New Roman"/>
          <w:color w:val="000000"/>
          <w:spacing w:val="-3"/>
          <w:sz w:val="24"/>
          <w:szCs w:val="24"/>
        </w:rPr>
        <w:softHyphen/>
      </w:r>
      <w:r>
        <w:rPr>
          <w:rFonts w:eastAsia="Times New Roman"/>
          <w:color w:val="000000"/>
          <w:spacing w:val="-4"/>
          <w:sz w:val="24"/>
          <w:szCs w:val="24"/>
        </w:rPr>
        <w:t>знаю: сознаю, ясно понимаю и вижу, что жизнь эта есть вме</w:t>
      </w:r>
      <w:r>
        <w:rPr>
          <w:rFonts w:eastAsia="Times New Roman"/>
          <w:color w:val="000000"/>
          <w:spacing w:val="-1"/>
          <w:sz w:val="24"/>
          <w:szCs w:val="24"/>
        </w:rPr>
        <w:t xml:space="preserve">сте и смерть, что смерть развивается и развивается этою </w:t>
      </w:r>
      <w:r>
        <w:rPr>
          <w:rFonts w:eastAsia="Times New Roman"/>
          <w:color w:val="000000"/>
          <w:spacing w:val="-4"/>
          <w:sz w:val="24"/>
          <w:szCs w:val="24"/>
        </w:rPr>
        <w:t xml:space="preserve">жизнию, что по окончании жизни должна наступить вечная </w:t>
      </w:r>
      <w:r>
        <w:rPr>
          <w:rFonts w:eastAsia="Times New Roman"/>
          <w:color w:val="000000"/>
          <w:spacing w:val="-5"/>
          <w:sz w:val="24"/>
          <w:szCs w:val="24"/>
        </w:rPr>
        <w:t xml:space="preserve">смерть — жизнь бесконечная во аде. </w:t>
      </w:r>
      <w:r>
        <w:rPr>
          <w:rFonts w:eastAsia="Times New Roman"/>
          <w:i/>
          <w:iCs/>
          <w:color w:val="000000"/>
          <w:spacing w:val="-5"/>
          <w:sz w:val="24"/>
          <w:szCs w:val="24"/>
        </w:rPr>
        <w:t xml:space="preserve">Исчезе в болезни </w:t>
      </w:r>
      <w:r w:rsidRPr="007650BB">
        <w:rPr>
          <w:rFonts w:eastAsia="Times New Roman"/>
          <w:i/>
          <w:iCs/>
          <w:color w:val="000000"/>
          <w:spacing w:val="-5"/>
          <w:sz w:val="24"/>
          <w:szCs w:val="24"/>
        </w:rPr>
        <w:t xml:space="preserve">живот </w:t>
      </w:r>
      <w:r w:rsidRPr="007650BB">
        <w:rPr>
          <w:rFonts w:eastAsia="Times New Roman"/>
          <w:bCs/>
          <w:i/>
          <w:iCs/>
          <w:color w:val="000000"/>
          <w:spacing w:val="-7"/>
          <w:sz w:val="24"/>
          <w:szCs w:val="24"/>
        </w:rPr>
        <w:t>мой, и лета моя в воздыханиих</w:t>
      </w:r>
      <w:r>
        <w:rPr>
          <w:rStyle w:val="a6"/>
          <w:rFonts w:eastAsia="Times New Roman"/>
          <w:bCs/>
          <w:i/>
          <w:iCs/>
          <w:color w:val="000000"/>
          <w:spacing w:val="-7"/>
          <w:sz w:val="24"/>
          <w:szCs w:val="24"/>
        </w:rPr>
        <w:footnoteReference w:id="1379"/>
      </w:r>
      <w:r w:rsidRPr="007650BB">
        <w:rPr>
          <w:rFonts w:eastAsia="Times New Roman"/>
          <w:bCs/>
          <w:i/>
          <w:iCs/>
          <w:color w:val="000000"/>
          <w:spacing w:val="-7"/>
          <w:sz w:val="24"/>
          <w:szCs w:val="24"/>
        </w:rPr>
        <w:t xml:space="preserve">: </w:t>
      </w:r>
      <w:r w:rsidRPr="007650BB">
        <w:rPr>
          <w:rFonts w:eastAsia="Times New Roman"/>
          <w:bCs/>
          <w:color w:val="000000"/>
          <w:spacing w:val="-7"/>
          <w:sz w:val="24"/>
          <w:szCs w:val="24"/>
        </w:rPr>
        <w:t>исчезло ощущение спасе</w:t>
      </w:r>
      <w:r w:rsidRPr="007650BB">
        <w:rPr>
          <w:rFonts w:eastAsia="Times New Roman"/>
          <w:bCs/>
          <w:color w:val="000000"/>
          <w:spacing w:val="-7"/>
          <w:sz w:val="24"/>
          <w:szCs w:val="24"/>
        </w:rPr>
        <w:softHyphen/>
      </w:r>
      <w:r w:rsidRPr="007650BB">
        <w:rPr>
          <w:rFonts w:eastAsia="Times New Roman"/>
          <w:bCs/>
          <w:color w:val="000000"/>
          <w:spacing w:val="-5"/>
          <w:sz w:val="24"/>
          <w:szCs w:val="24"/>
        </w:rPr>
        <w:t xml:space="preserve">ния; </w:t>
      </w:r>
      <w:r w:rsidRPr="007650BB">
        <w:rPr>
          <w:rFonts w:eastAsia="Times New Roman"/>
          <w:color w:val="000000"/>
          <w:spacing w:val="-5"/>
          <w:sz w:val="24"/>
          <w:szCs w:val="24"/>
        </w:rPr>
        <w:t xml:space="preserve">оно как бы потопилось в множестве беззаконий моих, в страданиях и плаче, которые доселе не увенчаваются плодом </w:t>
      </w:r>
      <w:r w:rsidRPr="007650BB">
        <w:rPr>
          <w:rFonts w:eastAsia="Times New Roman"/>
          <w:bCs/>
          <w:color w:val="000000"/>
          <w:spacing w:val="-10"/>
          <w:sz w:val="24"/>
          <w:szCs w:val="24"/>
        </w:rPr>
        <w:t xml:space="preserve">вожделенным. </w:t>
      </w:r>
      <w:r w:rsidRPr="007650BB">
        <w:rPr>
          <w:rFonts w:eastAsia="Times New Roman"/>
          <w:bCs/>
          <w:i/>
          <w:iCs/>
          <w:color w:val="000000"/>
          <w:spacing w:val="-10"/>
          <w:sz w:val="24"/>
          <w:szCs w:val="24"/>
        </w:rPr>
        <w:t>Исчезе крепость моя, и кости моя смятоша</w:t>
      </w:r>
      <w:r w:rsidRPr="007650BB">
        <w:rPr>
          <w:rFonts w:eastAsia="Times New Roman"/>
          <w:bCs/>
          <w:i/>
          <w:iCs/>
          <w:color w:val="000000"/>
          <w:spacing w:val="-13"/>
          <w:sz w:val="24"/>
          <w:szCs w:val="24"/>
        </w:rPr>
        <w:t>ся</w:t>
      </w:r>
      <w:r>
        <w:rPr>
          <w:rStyle w:val="a6"/>
          <w:rFonts w:eastAsia="Times New Roman"/>
          <w:bCs/>
          <w:i/>
          <w:iCs/>
          <w:color w:val="000000"/>
          <w:spacing w:val="-13"/>
          <w:sz w:val="24"/>
          <w:szCs w:val="24"/>
        </w:rPr>
        <w:footnoteReference w:id="1380"/>
      </w:r>
      <w:r w:rsidRPr="007650BB">
        <w:rPr>
          <w:rFonts w:eastAsia="Times New Roman"/>
          <w:bCs/>
          <w:i/>
          <w:iCs/>
          <w:color w:val="000000"/>
          <w:spacing w:val="-13"/>
          <w:sz w:val="24"/>
          <w:szCs w:val="24"/>
        </w:rPr>
        <w:t>. Смятошася кости моя, и душа моя смятеся зело</w:t>
      </w:r>
      <w:r>
        <w:rPr>
          <w:rStyle w:val="a6"/>
          <w:rFonts w:eastAsia="Times New Roman"/>
          <w:bCs/>
          <w:i/>
          <w:iCs/>
          <w:color w:val="000000"/>
          <w:spacing w:val="-13"/>
          <w:sz w:val="24"/>
          <w:szCs w:val="24"/>
        </w:rPr>
        <w:footnoteReference w:id="1381"/>
      </w:r>
      <w:r w:rsidRPr="007650BB">
        <w:rPr>
          <w:rFonts w:eastAsia="Times New Roman"/>
          <w:bCs/>
          <w:i/>
          <w:iCs/>
          <w:color w:val="000000"/>
          <w:spacing w:val="-13"/>
          <w:sz w:val="24"/>
          <w:szCs w:val="24"/>
        </w:rPr>
        <w:t xml:space="preserve">. Несть </w:t>
      </w:r>
      <w:r w:rsidRPr="007650BB">
        <w:rPr>
          <w:rFonts w:eastAsia="Times New Roman"/>
          <w:bCs/>
          <w:i/>
          <w:iCs/>
          <w:color w:val="000000"/>
          <w:spacing w:val="-8"/>
          <w:sz w:val="24"/>
          <w:szCs w:val="24"/>
        </w:rPr>
        <w:t>исцеления в плоти моей от лица гнева Твоего, несть мира в</w:t>
      </w:r>
      <w:r>
        <w:rPr>
          <w:rFonts w:eastAsia="Times New Roman"/>
          <w:b/>
          <w:bCs/>
          <w:i/>
          <w:iCs/>
          <w:color w:val="000000"/>
          <w:spacing w:val="-8"/>
          <w:sz w:val="24"/>
          <w:szCs w:val="24"/>
        </w:rPr>
        <w:t xml:space="preserve"> </w:t>
      </w:r>
      <w:r>
        <w:rPr>
          <w:rFonts w:eastAsia="Times New Roman"/>
          <w:i/>
          <w:iCs/>
          <w:color w:val="000000"/>
          <w:spacing w:val="-4"/>
          <w:sz w:val="24"/>
          <w:szCs w:val="24"/>
        </w:rPr>
        <w:t>костех моих от лица грех моих</w:t>
      </w:r>
      <w:r>
        <w:rPr>
          <w:rStyle w:val="a6"/>
          <w:rFonts w:eastAsia="Times New Roman"/>
          <w:i/>
          <w:iCs/>
          <w:color w:val="000000"/>
          <w:spacing w:val="-4"/>
          <w:sz w:val="24"/>
          <w:szCs w:val="24"/>
        </w:rPr>
        <w:footnoteReference w:id="1382"/>
      </w:r>
      <w:r>
        <w:rPr>
          <w:rFonts w:eastAsia="Times New Roman"/>
          <w:i/>
          <w:iCs/>
          <w:color w:val="000000"/>
          <w:spacing w:val="-4"/>
          <w:sz w:val="24"/>
          <w:szCs w:val="24"/>
        </w:rPr>
        <w:t xml:space="preserve">. </w:t>
      </w:r>
      <w:r>
        <w:rPr>
          <w:rFonts w:eastAsia="Times New Roman"/>
          <w:color w:val="000000"/>
          <w:spacing w:val="-4"/>
          <w:sz w:val="24"/>
          <w:szCs w:val="24"/>
        </w:rPr>
        <w:t>Плотию названо здесь жи</w:t>
      </w:r>
      <w:r>
        <w:rPr>
          <w:rFonts w:eastAsia="Times New Roman"/>
          <w:color w:val="000000"/>
          <w:spacing w:val="-4"/>
          <w:sz w:val="24"/>
          <w:szCs w:val="24"/>
        </w:rPr>
        <w:softHyphen/>
      </w:r>
      <w:r>
        <w:rPr>
          <w:rFonts w:eastAsia="Times New Roman"/>
          <w:color w:val="000000"/>
          <w:spacing w:val="-2"/>
          <w:sz w:val="24"/>
          <w:szCs w:val="24"/>
        </w:rPr>
        <w:t xml:space="preserve">тельство подвижника Божия; костями назван образ мыслей </w:t>
      </w:r>
      <w:r>
        <w:rPr>
          <w:rFonts w:eastAsia="Times New Roman"/>
          <w:color w:val="000000"/>
          <w:spacing w:val="-6"/>
          <w:sz w:val="24"/>
          <w:szCs w:val="24"/>
        </w:rPr>
        <w:t>его, названы помышления, которые составляют деннонощное поучение его</w:t>
      </w:r>
      <w:r>
        <w:rPr>
          <w:rStyle w:val="a6"/>
          <w:rFonts w:eastAsia="Times New Roman"/>
          <w:color w:val="000000"/>
          <w:spacing w:val="-6"/>
          <w:sz w:val="24"/>
          <w:szCs w:val="24"/>
        </w:rPr>
        <w:footnoteReference w:id="1383"/>
      </w:r>
      <w:r>
        <w:rPr>
          <w:rFonts w:eastAsia="Times New Roman"/>
          <w:color w:val="000000"/>
          <w:spacing w:val="-6"/>
          <w:sz w:val="24"/>
          <w:szCs w:val="24"/>
        </w:rPr>
        <w:t xml:space="preserve">. Телесный состав человека держится на костях: </w:t>
      </w:r>
      <w:r>
        <w:rPr>
          <w:rFonts w:eastAsia="Times New Roman"/>
          <w:color w:val="000000"/>
          <w:spacing w:val="-5"/>
          <w:sz w:val="24"/>
          <w:szCs w:val="24"/>
        </w:rPr>
        <w:t>и жительство держится на образе мыслей; деятельность види</w:t>
      </w:r>
      <w:r>
        <w:rPr>
          <w:rFonts w:eastAsia="Times New Roman"/>
          <w:color w:val="000000"/>
          <w:spacing w:val="-5"/>
          <w:sz w:val="24"/>
          <w:szCs w:val="24"/>
        </w:rPr>
        <w:softHyphen/>
        <w:t xml:space="preserve">мая и невидимая находится в полной </w:t>
      </w:r>
      <w:r>
        <w:rPr>
          <w:rFonts w:eastAsia="Times New Roman"/>
          <w:color w:val="000000"/>
          <w:spacing w:val="-5"/>
          <w:sz w:val="24"/>
          <w:szCs w:val="24"/>
        </w:rPr>
        <w:lastRenderedPageBreak/>
        <w:t>зависимости от помыш</w:t>
      </w:r>
      <w:r>
        <w:rPr>
          <w:rFonts w:eastAsia="Times New Roman"/>
          <w:color w:val="000000"/>
          <w:spacing w:val="-5"/>
          <w:sz w:val="24"/>
          <w:szCs w:val="24"/>
        </w:rPr>
        <w:softHyphen/>
      </w:r>
      <w:r>
        <w:rPr>
          <w:rFonts w:eastAsia="Times New Roman"/>
          <w:color w:val="000000"/>
          <w:spacing w:val="-1"/>
          <w:sz w:val="24"/>
          <w:szCs w:val="24"/>
        </w:rPr>
        <w:t xml:space="preserve">лений, которые ум усвоил себе, в которых он упражняется. </w:t>
      </w:r>
      <w:r>
        <w:rPr>
          <w:rFonts w:eastAsia="Times New Roman"/>
          <w:color w:val="000000"/>
          <w:spacing w:val="-4"/>
          <w:sz w:val="24"/>
          <w:szCs w:val="24"/>
        </w:rPr>
        <w:t>От согрешения моего поколебался во мне самый образ мыс</w:t>
      </w:r>
      <w:r>
        <w:rPr>
          <w:rFonts w:eastAsia="Times New Roman"/>
          <w:color w:val="000000"/>
          <w:spacing w:val="-4"/>
          <w:sz w:val="24"/>
          <w:szCs w:val="24"/>
        </w:rPr>
        <w:softHyphen/>
      </w:r>
      <w:r>
        <w:rPr>
          <w:rFonts w:eastAsia="Times New Roman"/>
          <w:color w:val="000000"/>
          <w:spacing w:val="-5"/>
          <w:sz w:val="24"/>
          <w:szCs w:val="24"/>
        </w:rPr>
        <w:t>лей, утратилось постоянство и согласие в помышлениях, ут</w:t>
      </w:r>
      <w:r>
        <w:rPr>
          <w:rFonts w:eastAsia="Times New Roman"/>
          <w:color w:val="000000"/>
          <w:spacing w:val="-5"/>
          <w:sz w:val="24"/>
          <w:szCs w:val="24"/>
        </w:rPr>
        <w:softHyphen/>
      </w:r>
      <w:r>
        <w:rPr>
          <w:rFonts w:eastAsia="Times New Roman"/>
          <w:color w:val="000000"/>
          <w:spacing w:val="-4"/>
          <w:sz w:val="24"/>
          <w:szCs w:val="24"/>
        </w:rPr>
        <w:t xml:space="preserve">ратилось направление святое: заменились они колебанием, </w:t>
      </w:r>
      <w:r>
        <w:rPr>
          <w:rFonts w:eastAsia="Times New Roman"/>
          <w:color w:val="000000"/>
          <w:spacing w:val="-5"/>
          <w:sz w:val="24"/>
          <w:szCs w:val="24"/>
        </w:rPr>
        <w:t xml:space="preserve">разноречием, переменчивостию. От мятущихся непрестанно мыслей мятутся чувства, пришла в состояние смятения душа, </w:t>
      </w:r>
      <w:r>
        <w:rPr>
          <w:rFonts w:eastAsia="Times New Roman"/>
          <w:color w:val="000000"/>
          <w:spacing w:val="-3"/>
          <w:sz w:val="24"/>
          <w:szCs w:val="24"/>
        </w:rPr>
        <w:t xml:space="preserve">возмущена, расстроена жизнь. Как наименовать мне состоя </w:t>
      </w:r>
      <w:r>
        <w:rPr>
          <w:rFonts w:eastAsia="Times New Roman"/>
          <w:color w:val="000000"/>
          <w:spacing w:val="-4"/>
          <w:sz w:val="24"/>
          <w:szCs w:val="24"/>
        </w:rPr>
        <w:t>ние мое? умоисступлением ли? беснованием ли? И то и дру</w:t>
      </w:r>
      <w:r>
        <w:rPr>
          <w:rFonts w:eastAsia="Times New Roman"/>
          <w:color w:val="000000"/>
          <w:spacing w:val="-4"/>
          <w:sz w:val="24"/>
          <w:szCs w:val="24"/>
        </w:rPr>
        <w:softHyphen/>
      </w:r>
      <w:r>
        <w:rPr>
          <w:rFonts w:eastAsia="Times New Roman"/>
          <w:color w:val="000000"/>
          <w:sz w:val="24"/>
          <w:szCs w:val="24"/>
        </w:rPr>
        <w:t>гое наименование — непогрешительны.</w:t>
      </w:r>
    </w:p>
    <w:p w:rsidR="00944642" w:rsidRDefault="00944642" w:rsidP="00FD09E3">
      <w:pPr>
        <w:shd w:val="clear" w:color="auto" w:fill="FFFFFF"/>
        <w:spacing w:before="198"/>
        <w:ind w:firstLine="567"/>
        <w:jc w:val="center"/>
        <w:outlineLvl w:val="0"/>
      </w:pPr>
      <w:r>
        <w:rPr>
          <w:rFonts w:eastAsia="Times New Roman"/>
          <w:b/>
          <w:bCs/>
          <w:color w:val="000000"/>
          <w:spacing w:val="-10"/>
          <w:sz w:val="24"/>
          <w:szCs w:val="24"/>
        </w:rPr>
        <w:t>Гимель</w:t>
      </w:r>
    </w:p>
    <w:p w:rsidR="00944642" w:rsidRDefault="00944642" w:rsidP="00FD09E3">
      <w:pPr>
        <w:shd w:val="clear" w:color="auto" w:fill="FFFFFF"/>
        <w:spacing w:before="97" w:line="238" w:lineRule="exact"/>
        <w:ind w:firstLine="567"/>
        <w:jc w:val="both"/>
      </w:pPr>
      <w:r>
        <w:rPr>
          <w:rFonts w:eastAsia="Times New Roman"/>
          <w:color w:val="000000"/>
          <w:spacing w:val="-1"/>
          <w:sz w:val="24"/>
          <w:szCs w:val="24"/>
        </w:rPr>
        <w:t xml:space="preserve">Заключен я во </w:t>
      </w:r>
      <w:r>
        <w:rPr>
          <w:rFonts w:eastAsia="Times New Roman"/>
          <w:i/>
          <w:iCs/>
          <w:color w:val="000000"/>
          <w:spacing w:val="-1"/>
          <w:sz w:val="24"/>
          <w:szCs w:val="24"/>
        </w:rPr>
        <w:t>тьме кромешной</w:t>
      </w:r>
      <w:r>
        <w:rPr>
          <w:rStyle w:val="a6"/>
          <w:rFonts w:eastAsia="Times New Roman"/>
          <w:i/>
          <w:iCs/>
          <w:color w:val="000000"/>
          <w:spacing w:val="-1"/>
          <w:sz w:val="24"/>
          <w:szCs w:val="24"/>
        </w:rPr>
        <w:footnoteReference w:id="1384"/>
      </w:r>
      <w:r>
        <w:rPr>
          <w:rFonts w:eastAsia="Times New Roman"/>
          <w:i/>
          <w:iCs/>
          <w:color w:val="000000"/>
          <w:spacing w:val="-1"/>
          <w:sz w:val="24"/>
          <w:szCs w:val="24"/>
        </w:rPr>
        <w:t xml:space="preserve">, </w:t>
      </w:r>
      <w:r>
        <w:rPr>
          <w:rFonts w:eastAsia="Times New Roman"/>
          <w:color w:val="000000"/>
          <w:spacing w:val="-1"/>
          <w:sz w:val="24"/>
          <w:szCs w:val="24"/>
        </w:rPr>
        <w:t xml:space="preserve">и нет выхода из нее. </w:t>
      </w:r>
      <w:r>
        <w:rPr>
          <w:rFonts w:eastAsia="Times New Roman"/>
          <w:color w:val="000000"/>
          <w:spacing w:val="-8"/>
          <w:sz w:val="24"/>
          <w:szCs w:val="24"/>
        </w:rPr>
        <w:t>Оковы мои постоянно приобретают и большую тяжесть и боль</w:t>
      </w:r>
      <w:r>
        <w:rPr>
          <w:rFonts w:eastAsia="Times New Roman"/>
          <w:color w:val="000000"/>
          <w:spacing w:val="-8"/>
          <w:sz w:val="24"/>
          <w:szCs w:val="24"/>
        </w:rPr>
        <w:softHyphen/>
      </w:r>
      <w:r>
        <w:rPr>
          <w:rFonts w:eastAsia="Times New Roman"/>
          <w:color w:val="000000"/>
          <w:spacing w:val="-4"/>
          <w:sz w:val="24"/>
          <w:szCs w:val="24"/>
        </w:rPr>
        <w:t>шую твердость. Для заключенных во тьме, которую Еванге</w:t>
      </w:r>
      <w:r>
        <w:rPr>
          <w:rFonts w:eastAsia="Times New Roman"/>
          <w:color w:val="000000"/>
          <w:spacing w:val="-4"/>
          <w:sz w:val="24"/>
          <w:szCs w:val="24"/>
        </w:rPr>
        <w:softHyphen/>
        <w:t xml:space="preserve">лие отметило названием </w:t>
      </w:r>
      <w:r>
        <w:rPr>
          <w:rFonts w:eastAsia="Times New Roman"/>
          <w:i/>
          <w:iCs/>
          <w:color w:val="000000"/>
          <w:spacing w:val="-4"/>
          <w:sz w:val="24"/>
          <w:szCs w:val="24"/>
        </w:rPr>
        <w:t xml:space="preserve">кромешной, </w:t>
      </w:r>
      <w:r>
        <w:rPr>
          <w:rFonts w:eastAsia="Times New Roman"/>
          <w:color w:val="000000"/>
          <w:spacing w:val="-4"/>
          <w:sz w:val="24"/>
          <w:szCs w:val="24"/>
        </w:rPr>
        <w:t>нет Бога: узники, вверг</w:t>
      </w:r>
      <w:r>
        <w:rPr>
          <w:rFonts w:eastAsia="Times New Roman"/>
          <w:color w:val="000000"/>
          <w:spacing w:val="-4"/>
          <w:sz w:val="24"/>
          <w:szCs w:val="24"/>
        </w:rPr>
        <w:softHyphen/>
      </w:r>
      <w:r>
        <w:rPr>
          <w:rFonts w:eastAsia="Times New Roman"/>
          <w:color w:val="000000"/>
          <w:spacing w:val="-5"/>
          <w:sz w:val="24"/>
          <w:szCs w:val="24"/>
        </w:rPr>
        <w:t xml:space="preserve">нутые в страшную тьму, не ощущают присутствия Его. Они вопиют к Нему, — Он не внемлет им; молитва их постоянно </w:t>
      </w:r>
      <w:r>
        <w:rPr>
          <w:rFonts w:eastAsia="Times New Roman"/>
          <w:color w:val="000000"/>
          <w:spacing w:val="-6"/>
          <w:sz w:val="24"/>
          <w:szCs w:val="24"/>
        </w:rPr>
        <w:t xml:space="preserve">пребывает неуслышанною, небрегомою, отверженною. Ни по какому признаку они не могут познавать существования Бога, </w:t>
      </w:r>
      <w:r>
        <w:rPr>
          <w:rFonts w:eastAsia="Times New Roman"/>
          <w:color w:val="000000"/>
          <w:spacing w:val="-5"/>
          <w:sz w:val="24"/>
          <w:szCs w:val="24"/>
        </w:rPr>
        <w:t>как только по тому мучению, которому преданы за несоблю</w:t>
      </w:r>
      <w:r>
        <w:rPr>
          <w:rFonts w:eastAsia="Times New Roman"/>
          <w:color w:val="000000"/>
          <w:spacing w:val="-5"/>
          <w:sz w:val="24"/>
          <w:szCs w:val="24"/>
        </w:rPr>
        <w:softHyphen/>
      </w:r>
      <w:r>
        <w:rPr>
          <w:rFonts w:eastAsia="Times New Roman"/>
          <w:color w:val="000000"/>
          <w:spacing w:val="-4"/>
          <w:sz w:val="24"/>
          <w:szCs w:val="24"/>
        </w:rPr>
        <w:t>дение заповедей Божиих, которое предвозвещалось словом Божиим. Ношу в себе залог гнева Божия; ощущаю его; оче</w:t>
      </w:r>
      <w:r>
        <w:rPr>
          <w:rFonts w:eastAsia="Times New Roman"/>
          <w:color w:val="000000"/>
          <w:spacing w:val="-4"/>
          <w:sz w:val="24"/>
          <w:szCs w:val="24"/>
        </w:rPr>
        <w:softHyphen/>
      </w:r>
      <w:r>
        <w:rPr>
          <w:rFonts w:eastAsia="Times New Roman"/>
          <w:color w:val="000000"/>
          <w:spacing w:val="-5"/>
          <w:sz w:val="24"/>
          <w:szCs w:val="24"/>
        </w:rPr>
        <w:t xml:space="preserve">виден этот гнев для взоров ума моего. Тот, кто получил залог </w:t>
      </w:r>
      <w:r>
        <w:rPr>
          <w:rFonts w:eastAsia="Times New Roman"/>
          <w:color w:val="000000"/>
          <w:spacing w:val="-4"/>
          <w:sz w:val="24"/>
          <w:szCs w:val="24"/>
        </w:rPr>
        <w:t>отвержения, залог осязательный, признает себя по необходи</w:t>
      </w:r>
      <w:r>
        <w:rPr>
          <w:rFonts w:eastAsia="Times New Roman"/>
          <w:color w:val="000000"/>
          <w:spacing w:val="-4"/>
          <w:sz w:val="24"/>
          <w:szCs w:val="24"/>
        </w:rPr>
        <w:softHyphen/>
      </w:r>
      <w:r>
        <w:rPr>
          <w:rFonts w:eastAsia="Times New Roman"/>
          <w:color w:val="000000"/>
          <w:spacing w:val="-7"/>
          <w:sz w:val="24"/>
          <w:szCs w:val="24"/>
        </w:rPr>
        <w:t xml:space="preserve">мости осужденным в темницу преисподней, приговоренным к </w:t>
      </w:r>
      <w:r>
        <w:rPr>
          <w:rFonts w:eastAsia="Times New Roman"/>
          <w:color w:val="000000"/>
          <w:spacing w:val="-3"/>
          <w:sz w:val="24"/>
          <w:szCs w:val="24"/>
        </w:rPr>
        <w:t xml:space="preserve">лютым казням адским; он как бы стоит в самых дверях ада, </w:t>
      </w:r>
      <w:r>
        <w:rPr>
          <w:rFonts w:eastAsia="Times New Roman"/>
          <w:color w:val="000000"/>
          <w:sz w:val="24"/>
          <w:szCs w:val="24"/>
        </w:rPr>
        <w:t>готовых раствориться ежечасно.</w:t>
      </w:r>
    </w:p>
    <w:p w:rsidR="00944642" w:rsidRDefault="00944642" w:rsidP="00FD09E3">
      <w:pPr>
        <w:shd w:val="clear" w:color="auto" w:fill="FFFFFF"/>
        <w:spacing w:before="205"/>
        <w:ind w:firstLine="567"/>
        <w:jc w:val="center"/>
        <w:outlineLvl w:val="0"/>
      </w:pPr>
      <w:r>
        <w:rPr>
          <w:rFonts w:eastAsia="Times New Roman"/>
          <w:b/>
          <w:bCs/>
          <w:color w:val="000000"/>
          <w:sz w:val="24"/>
          <w:szCs w:val="24"/>
        </w:rPr>
        <w:t>Далеф</w:t>
      </w:r>
    </w:p>
    <w:p w:rsidR="00944642" w:rsidRDefault="00944642" w:rsidP="00FD09E3">
      <w:pPr>
        <w:shd w:val="clear" w:color="auto" w:fill="FFFFFF"/>
        <w:spacing w:before="101" w:line="234" w:lineRule="exact"/>
        <w:ind w:firstLine="567"/>
        <w:jc w:val="both"/>
      </w:pPr>
      <w:r>
        <w:rPr>
          <w:rFonts w:eastAsia="Times New Roman"/>
          <w:color w:val="000000"/>
          <w:spacing w:val="-6"/>
          <w:sz w:val="24"/>
          <w:szCs w:val="24"/>
        </w:rPr>
        <w:t xml:space="preserve">В постигшем меня злоключении как обвиню врага моего и </w:t>
      </w:r>
      <w:r>
        <w:rPr>
          <w:rFonts w:eastAsia="Times New Roman"/>
          <w:color w:val="000000"/>
          <w:spacing w:val="-4"/>
          <w:sz w:val="24"/>
          <w:szCs w:val="24"/>
        </w:rPr>
        <w:t xml:space="preserve">врага всех человеков? как обвиню всецело этот источник и </w:t>
      </w:r>
      <w:r>
        <w:rPr>
          <w:rFonts w:eastAsia="Times New Roman"/>
          <w:color w:val="000000"/>
          <w:spacing w:val="-5"/>
          <w:sz w:val="24"/>
          <w:szCs w:val="24"/>
        </w:rPr>
        <w:t>начало всех согрешений человеческих? Действие врага оче</w:t>
      </w:r>
      <w:r>
        <w:rPr>
          <w:rFonts w:eastAsia="Times New Roman"/>
          <w:color w:val="000000"/>
          <w:spacing w:val="-5"/>
          <w:sz w:val="24"/>
          <w:szCs w:val="24"/>
        </w:rPr>
        <w:softHyphen/>
      </w:r>
      <w:r>
        <w:rPr>
          <w:rFonts w:eastAsia="Times New Roman"/>
          <w:color w:val="000000"/>
          <w:spacing w:val="-4"/>
          <w:sz w:val="24"/>
          <w:szCs w:val="24"/>
        </w:rPr>
        <w:t>видно; но ободрило его, воодушевило неистовою дерзостию мое произвольное отступление от заповеди Божией, произ</w:t>
      </w:r>
      <w:r>
        <w:rPr>
          <w:rFonts w:eastAsia="Times New Roman"/>
          <w:color w:val="000000"/>
          <w:spacing w:val="-4"/>
          <w:sz w:val="24"/>
          <w:szCs w:val="24"/>
        </w:rPr>
        <w:softHyphen/>
      </w:r>
      <w:r>
        <w:rPr>
          <w:rFonts w:eastAsia="Times New Roman"/>
          <w:color w:val="000000"/>
          <w:spacing w:val="-5"/>
          <w:sz w:val="24"/>
          <w:szCs w:val="24"/>
        </w:rPr>
        <w:t>вольное послушание, оказанное внушению и совету демон</w:t>
      </w:r>
      <w:r>
        <w:rPr>
          <w:rFonts w:eastAsia="Times New Roman"/>
          <w:color w:val="000000"/>
          <w:spacing w:val="-5"/>
          <w:sz w:val="24"/>
          <w:szCs w:val="24"/>
        </w:rPr>
        <w:softHyphen/>
        <w:t>скому. Укрепляет враг мое расслабление, мое коснение в жи</w:t>
      </w:r>
      <w:r>
        <w:rPr>
          <w:rFonts w:eastAsia="Times New Roman"/>
          <w:color w:val="000000"/>
          <w:spacing w:val="-5"/>
          <w:sz w:val="24"/>
          <w:szCs w:val="24"/>
        </w:rPr>
        <w:softHyphen/>
        <w:t xml:space="preserve">тельстве порочном. Сковал меня грех мой: отнял силы, отнял </w:t>
      </w:r>
      <w:r>
        <w:rPr>
          <w:rFonts w:eastAsia="Times New Roman"/>
          <w:color w:val="000000"/>
          <w:spacing w:val="-6"/>
          <w:sz w:val="24"/>
          <w:szCs w:val="24"/>
        </w:rPr>
        <w:t xml:space="preserve">свободу, лишил способности к движению духовному. </w:t>
      </w:r>
      <w:r>
        <w:rPr>
          <w:rFonts w:eastAsia="Times New Roman"/>
          <w:i/>
          <w:iCs/>
          <w:color w:val="000000"/>
          <w:spacing w:val="-6"/>
          <w:sz w:val="24"/>
          <w:szCs w:val="24"/>
        </w:rPr>
        <w:t xml:space="preserve">Не еже </w:t>
      </w:r>
      <w:r w:rsidRPr="007650BB">
        <w:rPr>
          <w:rFonts w:eastAsia="Times New Roman"/>
          <w:bCs/>
          <w:i/>
          <w:iCs/>
          <w:color w:val="000000"/>
          <w:spacing w:val="-9"/>
          <w:sz w:val="24"/>
          <w:szCs w:val="24"/>
        </w:rPr>
        <w:t>во хощу, сие творю, но еже ненавижду, то содеваю</w:t>
      </w:r>
      <w:r>
        <w:rPr>
          <w:rStyle w:val="a6"/>
          <w:rFonts w:eastAsia="Times New Roman"/>
          <w:bCs/>
          <w:i/>
          <w:iCs/>
          <w:color w:val="000000"/>
          <w:spacing w:val="-9"/>
          <w:sz w:val="24"/>
          <w:szCs w:val="24"/>
        </w:rPr>
        <w:footnoteReference w:id="1385"/>
      </w:r>
      <w:r w:rsidRPr="007650BB">
        <w:rPr>
          <w:rFonts w:eastAsia="Times New Roman"/>
          <w:bCs/>
          <w:i/>
          <w:iCs/>
          <w:color w:val="000000"/>
          <w:spacing w:val="-9"/>
          <w:sz w:val="24"/>
          <w:szCs w:val="24"/>
        </w:rPr>
        <w:t xml:space="preserve">. </w:t>
      </w:r>
      <w:r w:rsidRPr="007650BB">
        <w:rPr>
          <w:rFonts w:eastAsia="Times New Roman"/>
          <w:bCs/>
          <w:color w:val="000000"/>
          <w:spacing w:val="-9"/>
          <w:sz w:val="24"/>
          <w:szCs w:val="24"/>
        </w:rPr>
        <w:t>Служу</w:t>
      </w:r>
      <w:r>
        <w:rPr>
          <w:rFonts w:eastAsia="Times New Roman"/>
          <w:b/>
          <w:bCs/>
          <w:color w:val="000000"/>
          <w:spacing w:val="-9"/>
          <w:sz w:val="24"/>
          <w:szCs w:val="24"/>
        </w:rPr>
        <w:t xml:space="preserve"> </w:t>
      </w:r>
      <w:r>
        <w:rPr>
          <w:rFonts w:eastAsia="Times New Roman"/>
          <w:color w:val="000000"/>
          <w:spacing w:val="-4"/>
          <w:sz w:val="24"/>
          <w:szCs w:val="24"/>
        </w:rPr>
        <w:t>целию неподвижною для стрел врага: ни одна стрела не про</w:t>
      </w:r>
      <w:r>
        <w:rPr>
          <w:rFonts w:eastAsia="Times New Roman"/>
          <w:color w:val="000000"/>
          <w:spacing w:val="-4"/>
          <w:sz w:val="24"/>
          <w:szCs w:val="24"/>
        </w:rPr>
        <w:softHyphen/>
        <w:t>летает мимо; каждая наносит глубокую язву. Служу посме</w:t>
      </w:r>
      <w:r>
        <w:rPr>
          <w:rFonts w:eastAsia="Times New Roman"/>
          <w:color w:val="000000"/>
          <w:spacing w:val="-4"/>
          <w:sz w:val="24"/>
          <w:szCs w:val="24"/>
        </w:rPr>
        <w:softHyphen/>
      </w:r>
      <w:r>
        <w:rPr>
          <w:rFonts w:eastAsia="Times New Roman"/>
          <w:color w:val="000000"/>
          <w:spacing w:val="-8"/>
          <w:sz w:val="24"/>
          <w:szCs w:val="24"/>
        </w:rPr>
        <w:t xml:space="preserve">шищем и игралищем для духа отверженного: вращает он мною </w:t>
      </w:r>
      <w:r>
        <w:rPr>
          <w:rFonts w:eastAsia="Times New Roman"/>
          <w:color w:val="000000"/>
          <w:spacing w:val="-6"/>
          <w:sz w:val="24"/>
          <w:szCs w:val="24"/>
        </w:rPr>
        <w:t>по всезлобной прихоти своей. Он признает мою погибель вер</w:t>
      </w:r>
      <w:r>
        <w:rPr>
          <w:rFonts w:eastAsia="Times New Roman"/>
          <w:color w:val="000000"/>
          <w:spacing w:val="-6"/>
          <w:sz w:val="24"/>
          <w:szCs w:val="24"/>
        </w:rPr>
        <w:softHyphen/>
        <w:t>ною, мою участь решенною, а меня своею добычею. «Умно</w:t>
      </w:r>
      <w:r>
        <w:rPr>
          <w:rFonts w:eastAsia="Times New Roman"/>
          <w:color w:val="000000"/>
          <w:spacing w:val="-6"/>
          <w:sz w:val="24"/>
          <w:szCs w:val="24"/>
        </w:rPr>
        <w:softHyphen/>
      </w:r>
      <w:r>
        <w:rPr>
          <w:rFonts w:eastAsia="Times New Roman"/>
          <w:color w:val="000000"/>
          <w:spacing w:val="-3"/>
          <w:sz w:val="24"/>
          <w:szCs w:val="24"/>
        </w:rPr>
        <w:t>жилось, — восклицает и провозглашает он в радости беше</w:t>
      </w:r>
      <w:r>
        <w:rPr>
          <w:rFonts w:eastAsia="Times New Roman"/>
          <w:color w:val="000000"/>
          <w:spacing w:val="-3"/>
          <w:sz w:val="24"/>
          <w:szCs w:val="24"/>
        </w:rPr>
        <w:softHyphen/>
      </w:r>
      <w:r>
        <w:rPr>
          <w:rFonts w:eastAsia="Times New Roman"/>
          <w:color w:val="000000"/>
          <w:spacing w:val="-6"/>
          <w:sz w:val="24"/>
          <w:szCs w:val="24"/>
        </w:rPr>
        <w:t xml:space="preserve">ной, — родство адово новою жертвою; уменьшилось стадо </w:t>
      </w:r>
      <w:r>
        <w:rPr>
          <w:rFonts w:eastAsia="Times New Roman"/>
          <w:color w:val="000000"/>
          <w:spacing w:val="-8"/>
          <w:sz w:val="24"/>
          <w:szCs w:val="24"/>
        </w:rPr>
        <w:t>Иисусово новою погибшею овцею». Изнеможение мое и стра</w:t>
      </w:r>
      <w:r>
        <w:rPr>
          <w:rFonts w:eastAsia="Times New Roman"/>
          <w:color w:val="000000"/>
          <w:spacing w:val="-8"/>
          <w:sz w:val="24"/>
          <w:szCs w:val="24"/>
        </w:rPr>
        <w:softHyphen/>
      </w:r>
      <w:r>
        <w:rPr>
          <w:rFonts w:eastAsia="Times New Roman"/>
          <w:color w:val="000000"/>
          <w:spacing w:val="-4"/>
          <w:sz w:val="24"/>
          <w:szCs w:val="24"/>
        </w:rPr>
        <w:t xml:space="preserve">дание невыразимы словом: ясное понятие о них преподается </w:t>
      </w:r>
      <w:r>
        <w:rPr>
          <w:rFonts w:eastAsia="Times New Roman"/>
          <w:color w:val="000000"/>
          <w:sz w:val="24"/>
          <w:szCs w:val="24"/>
        </w:rPr>
        <w:t>одним горестным опытом.</w:t>
      </w:r>
    </w:p>
    <w:p w:rsidR="00944642" w:rsidRPr="007650BB" w:rsidRDefault="00944642" w:rsidP="00FD09E3">
      <w:pPr>
        <w:shd w:val="clear" w:color="auto" w:fill="FFFFFF"/>
        <w:spacing w:before="202"/>
        <w:ind w:firstLine="567"/>
        <w:jc w:val="center"/>
        <w:outlineLvl w:val="0"/>
        <w:rPr>
          <w:b/>
        </w:rPr>
      </w:pPr>
      <w:r w:rsidRPr="007650BB">
        <w:rPr>
          <w:rFonts w:eastAsia="Times New Roman"/>
          <w:b/>
          <w:color w:val="000000"/>
          <w:spacing w:val="-2"/>
          <w:sz w:val="24"/>
          <w:szCs w:val="24"/>
        </w:rPr>
        <w:t>Ге</w:t>
      </w:r>
    </w:p>
    <w:p w:rsidR="00944642" w:rsidRDefault="00944642" w:rsidP="00FD09E3">
      <w:pPr>
        <w:shd w:val="clear" w:color="auto" w:fill="FFFFFF"/>
        <w:spacing w:before="97" w:line="238" w:lineRule="exact"/>
        <w:ind w:firstLine="567"/>
        <w:jc w:val="both"/>
      </w:pPr>
      <w:r>
        <w:rPr>
          <w:rFonts w:eastAsia="Times New Roman"/>
          <w:color w:val="000000"/>
          <w:spacing w:val="-7"/>
          <w:sz w:val="24"/>
          <w:szCs w:val="24"/>
        </w:rPr>
        <w:t xml:space="preserve">Прекратилось мое духовное преуспеяние: превратилось оно </w:t>
      </w:r>
      <w:r>
        <w:rPr>
          <w:rFonts w:eastAsia="Times New Roman"/>
          <w:color w:val="000000"/>
          <w:spacing w:val="-5"/>
          <w:sz w:val="24"/>
          <w:szCs w:val="24"/>
        </w:rPr>
        <w:t>в цепь преткновений. Ношусь по волнующемуся, пенящему</w:t>
      </w:r>
      <w:r>
        <w:rPr>
          <w:rFonts w:eastAsia="Times New Roman"/>
          <w:color w:val="000000"/>
          <w:spacing w:val="-5"/>
          <w:sz w:val="24"/>
          <w:szCs w:val="24"/>
        </w:rPr>
        <w:softHyphen/>
        <w:t xml:space="preserve">ся, клокочущему морю страстей, потеряв из виду пристань </w:t>
      </w:r>
      <w:r>
        <w:rPr>
          <w:rFonts w:eastAsia="Times New Roman"/>
          <w:color w:val="000000"/>
          <w:spacing w:val="-4"/>
          <w:sz w:val="24"/>
          <w:szCs w:val="24"/>
        </w:rPr>
        <w:t xml:space="preserve">вожделенного бесстрастия и святости боголюбезной; ношусь </w:t>
      </w:r>
      <w:r>
        <w:rPr>
          <w:rFonts w:eastAsia="Times New Roman"/>
          <w:color w:val="000000"/>
          <w:spacing w:val="-6"/>
          <w:sz w:val="24"/>
          <w:szCs w:val="24"/>
        </w:rPr>
        <w:t xml:space="preserve">по обширному морю, не видя берегов, ношусь по воле буйных </w:t>
      </w:r>
      <w:r>
        <w:rPr>
          <w:rFonts w:eastAsia="Times New Roman"/>
          <w:color w:val="000000"/>
          <w:sz w:val="24"/>
          <w:szCs w:val="24"/>
        </w:rPr>
        <w:t>и порывистых ветров, которые подняли на море свире</w:t>
      </w:r>
      <w:r>
        <w:rPr>
          <w:rFonts w:eastAsia="Times New Roman"/>
          <w:color w:val="000000"/>
          <w:sz w:val="24"/>
          <w:szCs w:val="24"/>
        </w:rPr>
        <w:softHyphen/>
      </w:r>
      <w:r>
        <w:rPr>
          <w:rFonts w:eastAsia="Times New Roman"/>
          <w:color w:val="000000"/>
          <w:spacing w:val="-4"/>
          <w:sz w:val="24"/>
          <w:szCs w:val="24"/>
        </w:rPr>
        <w:t xml:space="preserve">пую бурю. Дышат они со всех сторон, не умолкая, не утихая ниже на краткое время. Не имею силы принять направление, </w:t>
      </w:r>
      <w:r>
        <w:rPr>
          <w:rFonts w:eastAsia="Times New Roman"/>
          <w:color w:val="000000"/>
          <w:spacing w:val="-5"/>
          <w:sz w:val="24"/>
          <w:szCs w:val="24"/>
        </w:rPr>
        <w:t xml:space="preserve">которое желалось бы принять; не имею силы в душе моей, не </w:t>
      </w:r>
      <w:r>
        <w:rPr>
          <w:rFonts w:eastAsia="Times New Roman"/>
          <w:color w:val="000000"/>
          <w:spacing w:val="-6"/>
          <w:sz w:val="24"/>
          <w:szCs w:val="24"/>
        </w:rPr>
        <w:t>имею силы в теле моем: постоянно побеждаюсь превозмогаю</w:t>
      </w:r>
      <w:r>
        <w:rPr>
          <w:rFonts w:eastAsia="Times New Roman"/>
          <w:color w:val="000000"/>
          <w:spacing w:val="-6"/>
          <w:sz w:val="24"/>
          <w:szCs w:val="24"/>
        </w:rPr>
        <w:softHyphen/>
      </w:r>
      <w:r>
        <w:rPr>
          <w:rFonts w:eastAsia="Times New Roman"/>
          <w:color w:val="000000"/>
          <w:spacing w:val="-5"/>
          <w:sz w:val="24"/>
          <w:szCs w:val="24"/>
        </w:rPr>
        <w:t>щею меня силою греха. Лишь положу благое начало житель</w:t>
      </w:r>
      <w:r>
        <w:rPr>
          <w:rFonts w:eastAsia="Times New Roman"/>
          <w:color w:val="000000"/>
          <w:spacing w:val="-5"/>
          <w:sz w:val="24"/>
          <w:szCs w:val="24"/>
        </w:rPr>
        <w:softHyphen/>
        <w:t>ству добродетельному, с намерением последовать во всем За</w:t>
      </w:r>
      <w:r>
        <w:rPr>
          <w:rFonts w:eastAsia="Times New Roman"/>
          <w:color w:val="000000"/>
          <w:spacing w:val="-5"/>
          <w:sz w:val="24"/>
          <w:szCs w:val="24"/>
        </w:rPr>
        <w:softHyphen/>
        <w:t xml:space="preserve">кону Божию, ни в чем не уклоняться от него; лишь вступлю в </w:t>
      </w:r>
      <w:r>
        <w:rPr>
          <w:rFonts w:eastAsia="Times New Roman"/>
          <w:color w:val="000000"/>
          <w:spacing w:val="-3"/>
          <w:sz w:val="24"/>
          <w:szCs w:val="24"/>
        </w:rPr>
        <w:t>подвиг покаяния, в чтение Писаний, в ночные бдения, в мо</w:t>
      </w:r>
      <w:r>
        <w:rPr>
          <w:rFonts w:eastAsia="Times New Roman"/>
          <w:color w:val="000000"/>
          <w:spacing w:val="-3"/>
          <w:sz w:val="24"/>
          <w:szCs w:val="24"/>
        </w:rPr>
        <w:softHyphen/>
      </w:r>
      <w:r>
        <w:rPr>
          <w:rFonts w:eastAsia="Times New Roman"/>
          <w:color w:val="000000"/>
          <w:spacing w:val="-4"/>
          <w:sz w:val="24"/>
          <w:szCs w:val="24"/>
        </w:rPr>
        <w:t>ление прилежное с коленопреклонениями и слезами, присту</w:t>
      </w:r>
      <w:r>
        <w:rPr>
          <w:rFonts w:eastAsia="Times New Roman"/>
          <w:color w:val="000000"/>
          <w:spacing w:val="-4"/>
          <w:sz w:val="24"/>
          <w:szCs w:val="24"/>
        </w:rPr>
        <w:softHyphen/>
      </w:r>
      <w:r>
        <w:rPr>
          <w:rFonts w:eastAsia="Times New Roman"/>
          <w:color w:val="000000"/>
          <w:spacing w:val="-5"/>
          <w:sz w:val="24"/>
          <w:szCs w:val="24"/>
        </w:rPr>
        <w:t xml:space="preserve">пает ко мне нагло какая-то неодолимая власть, ниспровергает </w:t>
      </w:r>
      <w:r>
        <w:rPr>
          <w:rFonts w:eastAsia="Times New Roman"/>
          <w:color w:val="000000"/>
          <w:spacing w:val="-3"/>
          <w:sz w:val="24"/>
          <w:szCs w:val="24"/>
        </w:rPr>
        <w:t>начатое здание покаяния, раскидывает самые камни, поло</w:t>
      </w:r>
      <w:r>
        <w:rPr>
          <w:rFonts w:eastAsia="Times New Roman"/>
          <w:color w:val="000000"/>
          <w:spacing w:val="-3"/>
          <w:sz w:val="24"/>
          <w:szCs w:val="24"/>
        </w:rPr>
        <w:softHyphen/>
      </w:r>
      <w:r>
        <w:rPr>
          <w:rFonts w:eastAsia="Times New Roman"/>
          <w:color w:val="000000"/>
          <w:spacing w:val="-4"/>
          <w:sz w:val="24"/>
          <w:szCs w:val="24"/>
        </w:rPr>
        <w:t xml:space="preserve">женные в основание зданию. Средства, употребляемые этою </w:t>
      </w:r>
      <w:r>
        <w:rPr>
          <w:rFonts w:eastAsia="Times New Roman"/>
          <w:color w:val="000000"/>
          <w:spacing w:val="-5"/>
          <w:sz w:val="24"/>
          <w:szCs w:val="24"/>
        </w:rPr>
        <w:t>властию, многочисленны: употребляет она в свое орудие и попечения суетные, давая им значение необходимости, и лю</w:t>
      </w:r>
      <w:r>
        <w:rPr>
          <w:rFonts w:eastAsia="Times New Roman"/>
          <w:color w:val="000000"/>
          <w:spacing w:val="-5"/>
          <w:sz w:val="24"/>
          <w:szCs w:val="24"/>
        </w:rPr>
        <w:softHyphen/>
        <w:t xml:space="preserve">тые соблазны, встреча с которыми соделывается неизбежною, </w:t>
      </w:r>
      <w:r>
        <w:rPr>
          <w:rFonts w:eastAsia="Times New Roman"/>
          <w:color w:val="000000"/>
          <w:spacing w:val="-1"/>
          <w:sz w:val="24"/>
          <w:szCs w:val="24"/>
        </w:rPr>
        <w:t xml:space="preserve">и забвение, и разные недоумения, и изнеможение души, и </w:t>
      </w:r>
      <w:r>
        <w:rPr>
          <w:rFonts w:eastAsia="Times New Roman"/>
          <w:color w:val="000000"/>
          <w:spacing w:val="-5"/>
          <w:sz w:val="24"/>
          <w:szCs w:val="24"/>
        </w:rPr>
        <w:t xml:space="preserve">самые телесные болезни. Вкушаю, постоянно вкушаю чашу </w:t>
      </w:r>
      <w:r>
        <w:rPr>
          <w:rFonts w:eastAsia="Times New Roman"/>
          <w:color w:val="000000"/>
          <w:spacing w:val="-4"/>
          <w:sz w:val="24"/>
          <w:szCs w:val="24"/>
        </w:rPr>
        <w:t xml:space="preserve">вечной смерти. В ней смешаны разнообразные яды: печаль, </w:t>
      </w:r>
      <w:r>
        <w:rPr>
          <w:rFonts w:eastAsia="Times New Roman"/>
          <w:color w:val="000000"/>
          <w:spacing w:val="-3"/>
          <w:sz w:val="24"/>
          <w:szCs w:val="24"/>
        </w:rPr>
        <w:t>уныние, сомнение, неверие, безнадежие, гнев, ропот, плотс</w:t>
      </w:r>
      <w:r>
        <w:rPr>
          <w:rFonts w:eastAsia="Times New Roman"/>
          <w:color w:val="000000"/>
          <w:spacing w:val="-3"/>
          <w:sz w:val="24"/>
          <w:szCs w:val="24"/>
        </w:rPr>
        <w:softHyphen/>
      </w:r>
      <w:r>
        <w:rPr>
          <w:rFonts w:eastAsia="Times New Roman"/>
          <w:color w:val="000000"/>
          <w:spacing w:val="-4"/>
          <w:sz w:val="24"/>
          <w:szCs w:val="24"/>
        </w:rPr>
        <w:t xml:space="preserve">кие вожделения, отсутствие сочувствия ко всему духовному, святому и </w:t>
      </w:r>
      <w:r>
        <w:rPr>
          <w:rFonts w:eastAsia="Times New Roman"/>
          <w:color w:val="000000"/>
          <w:spacing w:val="-4"/>
          <w:sz w:val="24"/>
          <w:szCs w:val="24"/>
        </w:rPr>
        <w:lastRenderedPageBreak/>
        <w:t xml:space="preserve">прочие ощущения бесчисленных, убийственных </w:t>
      </w:r>
      <w:r>
        <w:rPr>
          <w:rFonts w:eastAsia="Times New Roman"/>
          <w:color w:val="000000"/>
          <w:sz w:val="24"/>
          <w:szCs w:val="24"/>
        </w:rPr>
        <w:t>страстей.</w:t>
      </w:r>
    </w:p>
    <w:p w:rsidR="00944642" w:rsidRDefault="00944642" w:rsidP="00FD09E3">
      <w:pPr>
        <w:shd w:val="clear" w:color="auto" w:fill="FFFFFF"/>
        <w:spacing w:before="202"/>
        <w:ind w:firstLine="567"/>
        <w:jc w:val="center"/>
        <w:outlineLvl w:val="0"/>
      </w:pPr>
      <w:r>
        <w:rPr>
          <w:rFonts w:eastAsia="Times New Roman"/>
          <w:b/>
          <w:bCs/>
          <w:color w:val="000000"/>
          <w:spacing w:val="-5"/>
          <w:sz w:val="24"/>
          <w:szCs w:val="24"/>
        </w:rPr>
        <w:t>Вав</w:t>
      </w:r>
    </w:p>
    <w:p w:rsidR="00944642" w:rsidRDefault="00944642" w:rsidP="00FD09E3">
      <w:pPr>
        <w:shd w:val="clear" w:color="auto" w:fill="FFFFFF"/>
        <w:spacing w:before="90" w:line="238" w:lineRule="exact"/>
        <w:ind w:firstLine="567"/>
        <w:jc w:val="both"/>
      </w:pPr>
      <w:r w:rsidRPr="007650BB">
        <w:rPr>
          <w:rFonts w:eastAsia="Times New Roman"/>
          <w:bCs/>
          <w:i/>
          <w:iCs/>
          <w:color w:val="000000"/>
          <w:spacing w:val="-2"/>
          <w:sz w:val="24"/>
          <w:szCs w:val="24"/>
        </w:rPr>
        <w:t xml:space="preserve">Отрече </w:t>
      </w:r>
      <w:r w:rsidRPr="007650BB">
        <w:rPr>
          <w:rFonts w:eastAsia="Times New Roman"/>
          <w:bCs/>
          <w:color w:val="000000"/>
          <w:spacing w:val="-2"/>
          <w:sz w:val="24"/>
          <w:szCs w:val="24"/>
        </w:rPr>
        <w:t xml:space="preserve">Господь </w:t>
      </w:r>
      <w:r w:rsidRPr="007650BB">
        <w:rPr>
          <w:rFonts w:eastAsia="Times New Roman"/>
          <w:bCs/>
          <w:i/>
          <w:iCs/>
          <w:color w:val="000000"/>
          <w:spacing w:val="-2"/>
          <w:sz w:val="24"/>
          <w:szCs w:val="24"/>
        </w:rPr>
        <w:t xml:space="preserve">от мира душу мою: забых благоты и </w:t>
      </w:r>
      <w:r w:rsidRPr="007650BB">
        <w:rPr>
          <w:rFonts w:eastAsia="Times New Roman"/>
          <w:bCs/>
          <w:i/>
          <w:iCs/>
          <w:color w:val="000000"/>
          <w:spacing w:val="-10"/>
          <w:sz w:val="24"/>
          <w:szCs w:val="24"/>
        </w:rPr>
        <w:t>рех: погибе победа моя и надежда от Господа</w:t>
      </w:r>
      <w:r>
        <w:rPr>
          <w:rStyle w:val="a6"/>
          <w:rFonts w:eastAsia="Times New Roman"/>
          <w:bCs/>
          <w:i/>
          <w:iCs/>
          <w:color w:val="000000"/>
          <w:spacing w:val="-10"/>
          <w:sz w:val="24"/>
          <w:szCs w:val="24"/>
        </w:rPr>
        <w:footnoteReference w:id="1386"/>
      </w:r>
      <w:r w:rsidRPr="007650BB">
        <w:rPr>
          <w:rFonts w:eastAsia="Times New Roman"/>
          <w:bCs/>
          <w:i/>
          <w:iCs/>
          <w:color w:val="000000"/>
          <w:spacing w:val="-10"/>
          <w:sz w:val="24"/>
          <w:szCs w:val="24"/>
        </w:rPr>
        <w:t xml:space="preserve">, </w:t>
      </w:r>
      <w:r w:rsidRPr="007650BB">
        <w:rPr>
          <w:rFonts w:eastAsia="Times New Roman"/>
          <w:bCs/>
          <w:color w:val="000000"/>
          <w:spacing w:val="-10"/>
          <w:sz w:val="24"/>
          <w:szCs w:val="24"/>
        </w:rPr>
        <w:t>говорил Про</w:t>
      </w:r>
      <w:r w:rsidRPr="007650BB">
        <w:rPr>
          <w:rFonts w:eastAsia="Times New Roman"/>
          <w:bCs/>
          <w:color w:val="000000"/>
          <w:spacing w:val="-10"/>
          <w:sz w:val="24"/>
          <w:szCs w:val="24"/>
        </w:rPr>
        <w:softHyphen/>
      </w:r>
      <w:r w:rsidRPr="007650BB">
        <w:rPr>
          <w:rFonts w:eastAsia="Times New Roman"/>
          <w:bCs/>
          <w:color w:val="000000"/>
          <w:spacing w:val="-4"/>
          <w:sz w:val="24"/>
          <w:szCs w:val="24"/>
        </w:rPr>
        <w:t>рок</w:t>
      </w:r>
      <w:r>
        <w:rPr>
          <w:rFonts w:eastAsia="Times New Roman"/>
          <w:b/>
          <w:bCs/>
          <w:color w:val="000000"/>
          <w:spacing w:val="-4"/>
          <w:sz w:val="24"/>
          <w:szCs w:val="24"/>
        </w:rPr>
        <w:t xml:space="preserve"> </w:t>
      </w:r>
      <w:r>
        <w:rPr>
          <w:rFonts w:eastAsia="Times New Roman"/>
          <w:color w:val="000000"/>
          <w:spacing w:val="-4"/>
          <w:sz w:val="24"/>
          <w:szCs w:val="24"/>
        </w:rPr>
        <w:t xml:space="preserve">от лица разоренного, запустевшего Иерусалима. О, какое </w:t>
      </w:r>
      <w:r>
        <w:rPr>
          <w:rFonts w:eastAsia="Times New Roman"/>
          <w:color w:val="000000"/>
          <w:spacing w:val="-3"/>
          <w:sz w:val="24"/>
          <w:szCs w:val="24"/>
        </w:rPr>
        <w:t xml:space="preserve">верное изречение! Усвоилось мне состояние отвержения; я забыл о состоянии благоволения Божия о мне. Было некогда </w:t>
      </w:r>
      <w:r>
        <w:rPr>
          <w:rFonts w:eastAsia="Times New Roman"/>
          <w:color w:val="000000"/>
          <w:spacing w:val="-6"/>
          <w:sz w:val="24"/>
          <w:szCs w:val="24"/>
        </w:rPr>
        <w:t xml:space="preserve">это состояние блаженное; давно, давно удалилось оно от меня. </w:t>
      </w:r>
      <w:r>
        <w:rPr>
          <w:rFonts w:eastAsia="Times New Roman"/>
          <w:color w:val="000000"/>
          <w:spacing w:val="-4"/>
          <w:sz w:val="24"/>
          <w:szCs w:val="24"/>
        </w:rPr>
        <w:t xml:space="preserve">Изгладились во мне следы чудного спокойствия, в котором почивают все чувства души и тела, когда осенит их </w:t>
      </w:r>
      <w:r>
        <w:rPr>
          <w:rFonts w:eastAsia="Times New Roman"/>
          <w:i/>
          <w:iCs/>
          <w:color w:val="000000"/>
          <w:spacing w:val="-4"/>
          <w:sz w:val="24"/>
          <w:szCs w:val="24"/>
        </w:rPr>
        <w:t>мир Бо</w:t>
      </w:r>
      <w:r>
        <w:rPr>
          <w:rFonts w:eastAsia="Times New Roman"/>
          <w:i/>
          <w:iCs/>
          <w:color w:val="000000"/>
          <w:spacing w:val="-4"/>
          <w:sz w:val="24"/>
          <w:szCs w:val="24"/>
        </w:rPr>
        <w:softHyphen/>
      </w:r>
      <w:r>
        <w:rPr>
          <w:rFonts w:eastAsia="Times New Roman"/>
          <w:i/>
          <w:iCs/>
          <w:color w:val="000000"/>
          <w:sz w:val="24"/>
          <w:szCs w:val="24"/>
        </w:rPr>
        <w:t>жий, превосходяй всяк ум</w:t>
      </w:r>
      <w:r>
        <w:rPr>
          <w:rStyle w:val="a6"/>
          <w:rFonts w:eastAsia="Times New Roman"/>
          <w:i/>
          <w:iCs/>
          <w:color w:val="000000"/>
          <w:sz w:val="24"/>
          <w:szCs w:val="24"/>
        </w:rPr>
        <w:footnoteReference w:id="1387"/>
      </w:r>
      <w:r>
        <w:rPr>
          <w:rFonts w:eastAsia="Times New Roman"/>
          <w:i/>
          <w:iCs/>
          <w:color w:val="000000"/>
          <w:sz w:val="24"/>
          <w:szCs w:val="24"/>
        </w:rPr>
        <w:t xml:space="preserve">, </w:t>
      </w:r>
      <w:r>
        <w:rPr>
          <w:rFonts w:eastAsia="Times New Roman"/>
          <w:color w:val="000000"/>
          <w:sz w:val="24"/>
          <w:szCs w:val="24"/>
        </w:rPr>
        <w:t xml:space="preserve">и человеческий и ангельский. </w:t>
      </w:r>
      <w:r>
        <w:rPr>
          <w:rFonts w:eastAsia="Times New Roman"/>
          <w:color w:val="000000"/>
          <w:spacing w:val="-2"/>
          <w:sz w:val="24"/>
          <w:szCs w:val="24"/>
        </w:rPr>
        <w:t>Как в зеркале тихих, прозрачных вод отражается синее, чис</w:t>
      </w:r>
      <w:r>
        <w:rPr>
          <w:rFonts w:eastAsia="Times New Roman"/>
          <w:color w:val="000000"/>
          <w:spacing w:val="-6"/>
          <w:sz w:val="24"/>
          <w:szCs w:val="24"/>
        </w:rPr>
        <w:t xml:space="preserve">тое небо с светилами его, так в душе, благоустроенной миром </w:t>
      </w:r>
      <w:r>
        <w:rPr>
          <w:rFonts w:eastAsia="Times New Roman"/>
          <w:color w:val="000000"/>
          <w:spacing w:val="-7"/>
          <w:sz w:val="24"/>
          <w:szCs w:val="24"/>
        </w:rPr>
        <w:t xml:space="preserve">Божиим, отражается слово Божие с соответствующими этому </w:t>
      </w:r>
      <w:r>
        <w:rPr>
          <w:rFonts w:eastAsia="Times New Roman"/>
          <w:color w:val="000000"/>
          <w:spacing w:val="-6"/>
          <w:sz w:val="24"/>
          <w:szCs w:val="24"/>
        </w:rPr>
        <w:t xml:space="preserve">слову чудными ощущениями. Слово Божие — свет: свет — и </w:t>
      </w:r>
      <w:r>
        <w:rPr>
          <w:rFonts w:eastAsia="Times New Roman"/>
          <w:color w:val="000000"/>
          <w:spacing w:val="-3"/>
          <w:sz w:val="24"/>
          <w:szCs w:val="24"/>
        </w:rPr>
        <w:t xml:space="preserve">ощущения, возбуждаемые словом Божиим. Изгладились во </w:t>
      </w:r>
      <w:r>
        <w:rPr>
          <w:rFonts w:eastAsia="Times New Roman"/>
          <w:color w:val="000000"/>
          <w:spacing w:val="-4"/>
          <w:sz w:val="24"/>
          <w:szCs w:val="24"/>
        </w:rPr>
        <w:t xml:space="preserve">мне следы такого состояния: оно не существует для меня — </w:t>
      </w:r>
      <w:r>
        <w:rPr>
          <w:rFonts w:eastAsia="Times New Roman"/>
          <w:color w:val="000000"/>
          <w:spacing w:val="-6"/>
          <w:sz w:val="24"/>
          <w:szCs w:val="24"/>
        </w:rPr>
        <w:t>представляется несуществовавшим никогда. Опустошение со</w:t>
      </w:r>
      <w:r>
        <w:rPr>
          <w:rFonts w:eastAsia="Times New Roman"/>
          <w:color w:val="000000"/>
          <w:spacing w:val="-6"/>
          <w:sz w:val="24"/>
          <w:szCs w:val="24"/>
        </w:rPr>
        <w:softHyphen/>
        <w:t>вершено одним ударом! совершено оно первым грехопадени</w:t>
      </w:r>
      <w:r>
        <w:rPr>
          <w:rFonts w:eastAsia="Times New Roman"/>
          <w:color w:val="000000"/>
          <w:spacing w:val="-6"/>
          <w:sz w:val="24"/>
          <w:szCs w:val="24"/>
        </w:rPr>
        <w:softHyphen/>
      </w:r>
      <w:r>
        <w:rPr>
          <w:rFonts w:eastAsia="Times New Roman"/>
          <w:color w:val="000000"/>
          <w:spacing w:val="-5"/>
          <w:sz w:val="24"/>
          <w:szCs w:val="24"/>
        </w:rPr>
        <w:t>ем. Блаженство мое исчезло мгновенно, как исчезает зеркаль</w:t>
      </w:r>
      <w:r>
        <w:rPr>
          <w:rFonts w:eastAsia="Times New Roman"/>
          <w:color w:val="000000"/>
          <w:spacing w:val="-5"/>
          <w:sz w:val="24"/>
          <w:szCs w:val="24"/>
        </w:rPr>
        <w:softHyphen/>
      </w:r>
      <w:r>
        <w:rPr>
          <w:rFonts w:eastAsia="Times New Roman"/>
          <w:color w:val="000000"/>
          <w:spacing w:val="-7"/>
          <w:sz w:val="24"/>
          <w:szCs w:val="24"/>
        </w:rPr>
        <w:t xml:space="preserve">ность вод от первого дуновения ветров. Погибла надежда моя! </w:t>
      </w:r>
      <w:r>
        <w:rPr>
          <w:rFonts w:eastAsia="Times New Roman"/>
          <w:color w:val="000000"/>
          <w:spacing w:val="-5"/>
          <w:sz w:val="24"/>
          <w:szCs w:val="24"/>
        </w:rPr>
        <w:t xml:space="preserve">невольно восклицаю я. К горестному заключению приводит </w:t>
      </w:r>
      <w:r>
        <w:rPr>
          <w:rFonts w:eastAsia="Times New Roman"/>
          <w:color w:val="000000"/>
          <w:spacing w:val="-6"/>
          <w:sz w:val="24"/>
          <w:szCs w:val="24"/>
        </w:rPr>
        <w:t xml:space="preserve">меня непрестающее побеждение грехом. Погибла победа и </w:t>
      </w:r>
      <w:r>
        <w:rPr>
          <w:rFonts w:eastAsia="Times New Roman"/>
          <w:color w:val="000000"/>
          <w:spacing w:val="-7"/>
          <w:sz w:val="24"/>
          <w:szCs w:val="24"/>
        </w:rPr>
        <w:t>надежда моя! причина погибели — оставление Господом. Гос</w:t>
      </w:r>
      <w:r>
        <w:rPr>
          <w:rFonts w:eastAsia="Times New Roman"/>
          <w:color w:val="000000"/>
          <w:spacing w:val="-7"/>
          <w:sz w:val="24"/>
          <w:szCs w:val="24"/>
        </w:rPr>
        <w:softHyphen/>
      </w:r>
      <w:r>
        <w:rPr>
          <w:rFonts w:eastAsia="Times New Roman"/>
          <w:color w:val="000000"/>
          <w:spacing w:val="-6"/>
          <w:sz w:val="24"/>
          <w:szCs w:val="24"/>
        </w:rPr>
        <w:t>подь, един Господь доставляет, дарует победу избранным ра</w:t>
      </w:r>
      <w:r>
        <w:rPr>
          <w:rFonts w:eastAsia="Times New Roman"/>
          <w:color w:val="000000"/>
          <w:spacing w:val="-6"/>
          <w:sz w:val="24"/>
          <w:szCs w:val="24"/>
        </w:rPr>
        <w:softHyphen/>
        <w:t xml:space="preserve">бам и служителям Своим. В победе над грехом таинственно, </w:t>
      </w:r>
      <w:r>
        <w:rPr>
          <w:rFonts w:eastAsia="Times New Roman"/>
          <w:color w:val="000000"/>
          <w:spacing w:val="-4"/>
          <w:sz w:val="24"/>
          <w:szCs w:val="24"/>
        </w:rPr>
        <w:t>существенно присутствует надежда спасения. Если б воз</w:t>
      </w:r>
      <w:r>
        <w:rPr>
          <w:rFonts w:eastAsia="Times New Roman"/>
          <w:color w:val="000000"/>
          <w:spacing w:val="-4"/>
          <w:sz w:val="24"/>
          <w:szCs w:val="24"/>
        </w:rPr>
        <w:softHyphen/>
      </w:r>
      <w:r>
        <w:rPr>
          <w:rFonts w:eastAsia="Times New Roman"/>
          <w:color w:val="000000"/>
          <w:spacing w:val="-8"/>
          <w:sz w:val="24"/>
          <w:szCs w:val="24"/>
        </w:rPr>
        <w:t xml:space="preserve">вращено было мне торжество над сокрушающим меня грехом; </w:t>
      </w:r>
      <w:r>
        <w:rPr>
          <w:rFonts w:eastAsia="Times New Roman"/>
          <w:color w:val="000000"/>
          <w:spacing w:val="-4"/>
          <w:sz w:val="24"/>
          <w:szCs w:val="24"/>
        </w:rPr>
        <w:t xml:space="preserve">если б я попрал его, как мерзость; если б он убежал от меня, </w:t>
      </w:r>
      <w:r>
        <w:rPr>
          <w:rFonts w:eastAsia="Times New Roman"/>
          <w:color w:val="000000"/>
          <w:spacing w:val="-6"/>
          <w:sz w:val="24"/>
          <w:szCs w:val="24"/>
        </w:rPr>
        <w:t>скрылся в ту неведомую и темную область, из которой возник и вышел: возродилось бы во мне упование; оно низошло бы в меня с неба лучом радостным, животворным, Божественным.</w:t>
      </w:r>
    </w:p>
    <w:p w:rsidR="00944642" w:rsidRPr="002A2CE6" w:rsidRDefault="00944642" w:rsidP="00FD09E3">
      <w:pPr>
        <w:shd w:val="clear" w:color="auto" w:fill="FFFFFF"/>
        <w:spacing w:before="202"/>
        <w:ind w:firstLine="567"/>
        <w:jc w:val="center"/>
        <w:outlineLvl w:val="0"/>
        <w:rPr>
          <w:b/>
        </w:rPr>
      </w:pPr>
      <w:r w:rsidRPr="002A2CE6">
        <w:rPr>
          <w:rFonts w:eastAsia="Times New Roman"/>
          <w:b/>
          <w:color w:val="000000"/>
          <w:sz w:val="24"/>
          <w:szCs w:val="24"/>
        </w:rPr>
        <w:t>Заин</w:t>
      </w:r>
    </w:p>
    <w:p w:rsidR="00944642" w:rsidRDefault="00944642" w:rsidP="00FD09E3">
      <w:pPr>
        <w:shd w:val="clear" w:color="auto" w:fill="FFFFFF"/>
        <w:spacing w:before="97" w:line="234" w:lineRule="exact"/>
        <w:ind w:firstLine="567"/>
        <w:jc w:val="both"/>
      </w:pPr>
      <w:r>
        <w:rPr>
          <w:rFonts w:eastAsia="Times New Roman"/>
          <w:i/>
          <w:iCs/>
          <w:color w:val="000000"/>
          <w:spacing w:val="-1"/>
          <w:sz w:val="24"/>
          <w:szCs w:val="24"/>
        </w:rPr>
        <w:t>Тужит во мне душа моя</w:t>
      </w:r>
      <w:r>
        <w:rPr>
          <w:rStyle w:val="a6"/>
          <w:rFonts w:eastAsia="Times New Roman"/>
          <w:i/>
          <w:iCs/>
          <w:color w:val="000000"/>
          <w:spacing w:val="-1"/>
          <w:sz w:val="24"/>
          <w:szCs w:val="24"/>
        </w:rPr>
        <w:footnoteReference w:id="1388"/>
      </w:r>
      <w:r>
        <w:rPr>
          <w:rFonts w:eastAsia="Times New Roman"/>
          <w:i/>
          <w:iCs/>
          <w:color w:val="000000"/>
          <w:spacing w:val="-1"/>
          <w:sz w:val="24"/>
          <w:szCs w:val="24"/>
        </w:rPr>
        <w:t xml:space="preserve"> </w:t>
      </w:r>
      <w:r>
        <w:rPr>
          <w:rFonts w:eastAsia="Times New Roman"/>
          <w:color w:val="000000"/>
          <w:spacing w:val="-1"/>
          <w:sz w:val="24"/>
          <w:szCs w:val="24"/>
        </w:rPr>
        <w:t>от созерцания нищеты и бед</w:t>
      </w:r>
      <w:r>
        <w:rPr>
          <w:rFonts w:eastAsia="Times New Roman"/>
          <w:color w:val="000000"/>
          <w:spacing w:val="-1"/>
          <w:sz w:val="24"/>
          <w:szCs w:val="24"/>
        </w:rPr>
        <w:softHyphen/>
      </w:r>
      <w:r>
        <w:rPr>
          <w:rFonts w:eastAsia="Times New Roman"/>
          <w:color w:val="000000"/>
          <w:spacing w:val="-5"/>
          <w:sz w:val="24"/>
          <w:szCs w:val="24"/>
        </w:rPr>
        <w:t xml:space="preserve">ствия моего, от горести, которою напаяваюсь непрестанно. </w:t>
      </w:r>
      <w:r>
        <w:rPr>
          <w:rFonts w:eastAsia="Times New Roman"/>
          <w:color w:val="000000"/>
          <w:spacing w:val="-6"/>
          <w:sz w:val="24"/>
          <w:szCs w:val="24"/>
        </w:rPr>
        <w:t>Прихожу в ужас, когда вспомню, что душа должна непремен</w:t>
      </w:r>
      <w:r>
        <w:rPr>
          <w:rFonts w:eastAsia="Times New Roman"/>
          <w:color w:val="000000"/>
          <w:spacing w:val="-6"/>
          <w:sz w:val="24"/>
          <w:szCs w:val="24"/>
        </w:rPr>
        <w:softHyphen/>
      </w:r>
      <w:r>
        <w:rPr>
          <w:rFonts w:eastAsia="Times New Roman"/>
          <w:color w:val="000000"/>
          <w:spacing w:val="-5"/>
          <w:sz w:val="24"/>
          <w:szCs w:val="24"/>
        </w:rPr>
        <w:t xml:space="preserve">но оставить временную жизнь и видимый мир, оставить все, что любила, чем услаждалась, к чему пристрастилась, чему </w:t>
      </w:r>
      <w:r>
        <w:rPr>
          <w:rFonts w:eastAsia="Times New Roman"/>
          <w:color w:val="000000"/>
          <w:spacing w:val="-4"/>
          <w:sz w:val="24"/>
          <w:szCs w:val="24"/>
        </w:rPr>
        <w:t>принесла в жертву и жизнь и способности; она должна оста</w:t>
      </w:r>
      <w:r>
        <w:rPr>
          <w:rFonts w:eastAsia="Times New Roman"/>
          <w:color w:val="000000"/>
          <w:spacing w:val="-4"/>
          <w:sz w:val="24"/>
          <w:szCs w:val="24"/>
        </w:rPr>
        <w:softHyphen/>
      </w:r>
      <w:r>
        <w:rPr>
          <w:rFonts w:eastAsia="Times New Roman"/>
          <w:color w:val="000000"/>
          <w:spacing w:val="-5"/>
          <w:sz w:val="24"/>
          <w:szCs w:val="24"/>
        </w:rPr>
        <w:t xml:space="preserve">вить тело, о котором столько заботится, которому столько снисходит и уступает в ущерб себе, в явную погибель себе и </w:t>
      </w:r>
      <w:r>
        <w:rPr>
          <w:rFonts w:eastAsia="Times New Roman"/>
          <w:color w:val="000000"/>
          <w:sz w:val="24"/>
          <w:szCs w:val="24"/>
        </w:rPr>
        <w:t>самому телу.</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 xml:space="preserve">Покину все земное на земле, уходя с земли, — грехи мои, </w:t>
      </w:r>
      <w:r>
        <w:rPr>
          <w:rFonts w:eastAsia="Times New Roman"/>
          <w:color w:val="000000"/>
          <w:spacing w:val="-6"/>
          <w:sz w:val="24"/>
          <w:szCs w:val="24"/>
        </w:rPr>
        <w:t xml:space="preserve">мои страсти пойдут со мною в обширную область вечности. </w:t>
      </w:r>
      <w:r>
        <w:rPr>
          <w:rFonts w:eastAsia="Times New Roman"/>
          <w:color w:val="000000"/>
          <w:spacing w:val="-5"/>
          <w:sz w:val="24"/>
          <w:szCs w:val="24"/>
        </w:rPr>
        <w:t xml:space="preserve">Судия праведный! Великий Бог! как явлюсь пред лице Твое, одеянный в мерзостное рубище грехов и страстей? Что скажу </w:t>
      </w:r>
      <w:r>
        <w:rPr>
          <w:rFonts w:eastAsia="Times New Roman"/>
          <w:color w:val="000000"/>
          <w:spacing w:val="-6"/>
          <w:sz w:val="24"/>
          <w:szCs w:val="24"/>
        </w:rPr>
        <w:t>в оправдание пред Тобою? Как скрою от Всеведущего и Все</w:t>
      </w:r>
      <w:r>
        <w:rPr>
          <w:rFonts w:eastAsia="Times New Roman"/>
          <w:color w:val="000000"/>
          <w:spacing w:val="-6"/>
          <w:sz w:val="24"/>
          <w:szCs w:val="24"/>
        </w:rPr>
        <w:softHyphen/>
      </w:r>
      <w:r>
        <w:rPr>
          <w:rFonts w:eastAsia="Times New Roman"/>
          <w:color w:val="000000"/>
          <w:spacing w:val="-3"/>
          <w:sz w:val="24"/>
          <w:szCs w:val="24"/>
        </w:rPr>
        <w:t>видящего нечистоту и позор мой! Усмотрят и святые Анге</w:t>
      </w:r>
      <w:r>
        <w:rPr>
          <w:rFonts w:eastAsia="Times New Roman"/>
          <w:color w:val="000000"/>
          <w:spacing w:val="-3"/>
          <w:sz w:val="24"/>
          <w:szCs w:val="24"/>
        </w:rPr>
        <w:softHyphen/>
      </w:r>
      <w:r>
        <w:rPr>
          <w:rFonts w:eastAsia="Times New Roman"/>
          <w:color w:val="000000"/>
          <w:spacing w:val="-6"/>
          <w:sz w:val="24"/>
          <w:szCs w:val="24"/>
        </w:rPr>
        <w:t>лы, — с отвращением и сетованием отступят от меня. Усмот</w:t>
      </w:r>
      <w:r>
        <w:rPr>
          <w:rFonts w:eastAsia="Times New Roman"/>
          <w:color w:val="000000"/>
          <w:spacing w:val="-6"/>
          <w:sz w:val="24"/>
          <w:szCs w:val="24"/>
        </w:rPr>
        <w:softHyphen/>
      </w:r>
      <w:r>
        <w:rPr>
          <w:rFonts w:eastAsia="Times New Roman"/>
          <w:color w:val="000000"/>
          <w:spacing w:val="-4"/>
          <w:sz w:val="24"/>
          <w:szCs w:val="24"/>
        </w:rPr>
        <w:t>рят их мрачные демоны, — с торжеством, с ликованием при</w:t>
      </w:r>
      <w:r>
        <w:rPr>
          <w:rFonts w:eastAsia="Times New Roman"/>
          <w:color w:val="000000"/>
          <w:spacing w:val="-5"/>
          <w:sz w:val="24"/>
          <w:szCs w:val="24"/>
        </w:rPr>
        <w:t xml:space="preserve">ступят ко мне, возложат на меня злодейские руки, наругаются </w:t>
      </w:r>
      <w:r>
        <w:rPr>
          <w:rFonts w:eastAsia="Times New Roman"/>
          <w:color w:val="000000"/>
          <w:spacing w:val="-3"/>
          <w:sz w:val="24"/>
          <w:szCs w:val="24"/>
        </w:rPr>
        <w:t xml:space="preserve">мне, овладеют насильно поработившимся произвольно, не </w:t>
      </w:r>
      <w:r>
        <w:rPr>
          <w:rFonts w:eastAsia="Times New Roman"/>
          <w:color w:val="000000"/>
          <w:spacing w:val="-4"/>
          <w:sz w:val="24"/>
          <w:szCs w:val="24"/>
        </w:rPr>
        <w:t xml:space="preserve">допустят меня пред лице Божие, не допустят пред лице неба, </w:t>
      </w:r>
      <w:r>
        <w:rPr>
          <w:rFonts w:eastAsia="Times New Roman"/>
          <w:color w:val="000000"/>
          <w:sz w:val="24"/>
          <w:szCs w:val="24"/>
        </w:rPr>
        <w:t>увлекут в темную пропасть адскую...</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Так размышляю — и содрогаюсь от размышления грозно</w:t>
      </w:r>
      <w:r>
        <w:rPr>
          <w:rFonts w:eastAsia="Times New Roman"/>
          <w:color w:val="000000"/>
          <w:spacing w:val="-4"/>
          <w:sz w:val="24"/>
          <w:szCs w:val="24"/>
        </w:rPr>
        <w:softHyphen/>
      </w:r>
      <w:r>
        <w:rPr>
          <w:rFonts w:eastAsia="Times New Roman"/>
          <w:color w:val="000000"/>
          <w:spacing w:val="-5"/>
          <w:sz w:val="24"/>
          <w:szCs w:val="24"/>
        </w:rPr>
        <w:t xml:space="preserve">го. Трепещет душа, трепещет тело, трепещут кости и суставы, </w:t>
      </w:r>
      <w:r>
        <w:rPr>
          <w:rFonts w:eastAsia="Times New Roman"/>
          <w:color w:val="000000"/>
          <w:spacing w:val="-4"/>
          <w:sz w:val="24"/>
          <w:szCs w:val="24"/>
        </w:rPr>
        <w:t xml:space="preserve">как они обыкновенно трепещут у обличенных преступников, </w:t>
      </w:r>
      <w:r>
        <w:rPr>
          <w:rFonts w:eastAsia="Times New Roman"/>
          <w:color w:val="000000"/>
          <w:spacing w:val="-1"/>
          <w:sz w:val="24"/>
          <w:szCs w:val="24"/>
        </w:rPr>
        <w:t>приговоренных к казни, приведенных на место казни...</w:t>
      </w:r>
    </w:p>
    <w:p w:rsidR="00944642" w:rsidRPr="000762C9" w:rsidRDefault="00944642" w:rsidP="00FD09E3">
      <w:pPr>
        <w:shd w:val="clear" w:color="auto" w:fill="FFFFFF"/>
        <w:spacing w:line="234" w:lineRule="exact"/>
        <w:ind w:firstLine="567"/>
        <w:jc w:val="both"/>
      </w:pPr>
      <w:r>
        <w:rPr>
          <w:rFonts w:eastAsia="Times New Roman"/>
          <w:color w:val="000000"/>
          <w:spacing w:val="-4"/>
          <w:sz w:val="24"/>
          <w:szCs w:val="24"/>
        </w:rPr>
        <w:t>Бытие мое не прекращено! еще странствую на земной по</w:t>
      </w:r>
      <w:r>
        <w:rPr>
          <w:rFonts w:eastAsia="Times New Roman"/>
          <w:color w:val="000000"/>
          <w:spacing w:val="-4"/>
          <w:sz w:val="24"/>
          <w:szCs w:val="24"/>
        </w:rPr>
        <w:softHyphen/>
      </w:r>
      <w:r>
        <w:rPr>
          <w:rFonts w:eastAsia="Times New Roman"/>
          <w:color w:val="000000"/>
          <w:spacing w:val="-3"/>
          <w:sz w:val="24"/>
          <w:szCs w:val="24"/>
        </w:rPr>
        <w:t xml:space="preserve">верхности. Дано человекам это странствование, длится оно, </w:t>
      </w:r>
      <w:r>
        <w:rPr>
          <w:rFonts w:eastAsia="Times New Roman"/>
          <w:color w:val="000000"/>
          <w:spacing w:val="-4"/>
          <w:sz w:val="24"/>
          <w:szCs w:val="24"/>
        </w:rPr>
        <w:t>чтоб каждый человек, в определенный ему срок, осмотрелся, принес покаяние в греховности и в согрешениях, доказал ис</w:t>
      </w:r>
      <w:r>
        <w:rPr>
          <w:rFonts w:eastAsia="Times New Roman"/>
          <w:color w:val="000000"/>
          <w:spacing w:val="-4"/>
          <w:sz w:val="24"/>
          <w:szCs w:val="24"/>
        </w:rPr>
        <w:softHyphen/>
        <w:t xml:space="preserve">кренность покаяния оставлением греха и исправлением себя. </w:t>
      </w:r>
      <w:r>
        <w:rPr>
          <w:rFonts w:eastAsia="Times New Roman"/>
          <w:color w:val="000000"/>
          <w:spacing w:val="-3"/>
          <w:sz w:val="24"/>
          <w:szCs w:val="24"/>
        </w:rPr>
        <w:t xml:space="preserve">Срок, данный мне, продолжается! поприще странствования, </w:t>
      </w:r>
      <w:r>
        <w:rPr>
          <w:rFonts w:eastAsia="Times New Roman"/>
          <w:color w:val="000000"/>
          <w:spacing w:val="-4"/>
          <w:sz w:val="24"/>
          <w:szCs w:val="24"/>
        </w:rPr>
        <w:t xml:space="preserve">значительно </w:t>
      </w:r>
      <w:r w:rsidRPr="000762C9">
        <w:rPr>
          <w:rFonts w:eastAsia="Times New Roman"/>
          <w:color w:val="000000"/>
          <w:spacing w:val="-4"/>
          <w:sz w:val="24"/>
          <w:szCs w:val="24"/>
        </w:rPr>
        <w:t xml:space="preserve">пройденное, еще не истощилось до конца! </w:t>
      </w:r>
      <w:r w:rsidRPr="000762C9">
        <w:rPr>
          <w:rFonts w:eastAsia="Times New Roman"/>
          <w:i/>
          <w:iCs/>
          <w:color w:val="000000"/>
          <w:spacing w:val="-4"/>
          <w:sz w:val="24"/>
          <w:szCs w:val="24"/>
        </w:rPr>
        <w:t xml:space="preserve">Сия </w:t>
      </w:r>
      <w:r w:rsidRPr="000762C9">
        <w:rPr>
          <w:rFonts w:eastAsia="Times New Roman"/>
          <w:bCs/>
          <w:i/>
          <w:iCs/>
          <w:color w:val="000000"/>
          <w:spacing w:val="-4"/>
          <w:sz w:val="24"/>
          <w:szCs w:val="24"/>
        </w:rPr>
        <w:t>положу в сердце моем, сего ради потерплю</w:t>
      </w:r>
      <w:r>
        <w:rPr>
          <w:rStyle w:val="a6"/>
          <w:rFonts w:eastAsia="Times New Roman"/>
          <w:bCs/>
          <w:i/>
          <w:iCs/>
          <w:color w:val="000000"/>
          <w:spacing w:val="-4"/>
          <w:sz w:val="24"/>
          <w:szCs w:val="24"/>
        </w:rPr>
        <w:footnoteReference w:id="1389"/>
      </w:r>
      <w:r w:rsidRPr="000762C9">
        <w:rPr>
          <w:rFonts w:eastAsia="Times New Roman"/>
          <w:bCs/>
          <w:i/>
          <w:iCs/>
          <w:color w:val="000000"/>
          <w:spacing w:val="-4"/>
          <w:sz w:val="24"/>
          <w:szCs w:val="24"/>
        </w:rPr>
        <w:t>.</w:t>
      </w:r>
    </w:p>
    <w:p w:rsidR="00944642" w:rsidRPr="000762C9" w:rsidRDefault="00944642" w:rsidP="00FD09E3">
      <w:pPr>
        <w:shd w:val="clear" w:color="auto" w:fill="FFFFFF"/>
        <w:spacing w:before="194"/>
        <w:ind w:firstLine="567"/>
        <w:jc w:val="center"/>
        <w:outlineLvl w:val="0"/>
        <w:rPr>
          <w:b/>
        </w:rPr>
      </w:pPr>
      <w:r w:rsidRPr="000762C9">
        <w:rPr>
          <w:rFonts w:eastAsia="Times New Roman"/>
          <w:b/>
          <w:color w:val="000000"/>
          <w:sz w:val="24"/>
          <w:szCs w:val="24"/>
        </w:rPr>
        <w:t>Иф</w:t>
      </w:r>
    </w:p>
    <w:p w:rsidR="00944642" w:rsidRDefault="00944642" w:rsidP="00FD09E3">
      <w:pPr>
        <w:shd w:val="clear" w:color="auto" w:fill="FFFFFF"/>
        <w:spacing w:before="97" w:line="234" w:lineRule="exact"/>
        <w:ind w:firstLine="567"/>
        <w:jc w:val="both"/>
      </w:pPr>
      <w:r w:rsidRPr="000762C9">
        <w:rPr>
          <w:rFonts w:eastAsia="Times New Roman"/>
          <w:bCs/>
          <w:i/>
          <w:iCs/>
          <w:color w:val="000000"/>
          <w:spacing w:val="-10"/>
          <w:sz w:val="24"/>
          <w:szCs w:val="24"/>
        </w:rPr>
        <w:t>Милость Господня не остави мене</w:t>
      </w:r>
      <w:r>
        <w:rPr>
          <w:rStyle w:val="a6"/>
          <w:rFonts w:eastAsia="Times New Roman"/>
          <w:bCs/>
          <w:i/>
          <w:iCs/>
          <w:color w:val="000000"/>
          <w:spacing w:val="-10"/>
          <w:sz w:val="24"/>
          <w:szCs w:val="24"/>
        </w:rPr>
        <w:footnoteReference w:id="1390"/>
      </w:r>
      <w:r w:rsidRPr="000762C9">
        <w:rPr>
          <w:rFonts w:eastAsia="Times New Roman"/>
          <w:bCs/>
          <w:i/>
          <w:iCs/>
          <w:color w:val="000000"/>
          <w:spacing w:val="-10"/>
          <w:sz w:val="24"/>
          <w:szCs w:val="24"/>
        </w:rPr>
        <w:t xml:space="preserve">. </w:t>
      </w:r>
      <w:r w:rsidRPr="000762C9">
        <w:rPr>
          <w:rFonts w:eastAsia="Times New Roman"/>
          <w:bCs/>
          <w:color w:val="000000"/>
          <w:spacing w:val="-10"/>
          <w:sz w:val="24"/>
          <w:szCs w:val="24"/>
        </w:rPr>
        <w:t>Доказательством слу</w:t>
      </w:r>
      <w:r w:rsidRPr="000762C9">
        <w:rPr>
          <w:rFonts w:eastAsia="Times New Roman"/>
          <w:color w:val="000000"/>
          <w:spacing w:val="-5"/>
          <w:sz w:val="24"/>
          <w:szCs w:val="24"/>
        </w:rPr>
        <w:t xml:space="preserve">жит то, что я еще не восхищен смертию. </w:t>
      </w:r>
      <w:r w:rsidRPr="000762C9">
        <w:rPr>
          <w:rFonts w:eastAsia="Times New Roman"/>
          <w:color w:val="000000"/>
          <w:spacing w:val="-5"/>
          <w:sz w:val="24"/>
          <w:szCs w:val="24"/>
        </w:rPr>
        <w:lastRenderedPageBreak/>
        <w:t xml:space="preserve">Дается мне время на </w:t>
      </w:r>
      <w:r w:rsidRPr="000762C9">
        <w:rPr>
          <w:rFonts w:eastAsia="Times New Roman"/>
          <w:color w:val="000000"/>
          <w:spacing w:val="-8"/>
          <w:sz w:val="24"/>
          <w:szCs w:val="24"/>
        </w:rPr>
        <w:t>покаяние. Доселе молитва моя пребывала бесплодною; по край</w:t>
      </w:r>
      <w:r w:rsidRPr="000762C9">
        <w:rPr>
          <w:rFonts w:eastAsia="Times New Roman"/>
          <w:color w:val="000000"/>
          <w:spacing w:val="-8"/>
          <w:sz w:val="24"/>
          <w:szCs w:val="24"/>
        </w:rPr>
        <w:softHyphen/>
      </w:r>
      <w:r w:rsidRPr="000762C9">
        <w:rPr>
          <w:rFonts w:eastAsia="Times New Roman"/>
          <w:color w:val="000000"/>
          <w:spacing w:val="-4"/>
          <w:sz w:val="24"/>
          <w:szCs w:val="24"/>
        </w:rPr>
        <w:t xml:space="preserve">ней мере, я не имею никакого извещения о действительности ее, никакого плода, который свидетельствовал бы об этой </w:t>
      </w:r>
      <w:r w:rsidRPr="000762C9">
        <w:rPr>
          <w:rFonts w:eastAsia="Times New Roman"/>
          <w:color w:val="000000"/>
          <w:spacing w:val="-5"/>
          <w:sz w:val="24"/>
          <w:szCs w:val="24"/>
        </w:rPr>
        <w:t>действительности. Но судия моей молитвы — не я; судия мо</w:t>
      </w:r>
      <w:r w:rsidRPr="000762C9">
        <w:rPr>
          <w:rFonts w:eastAsia="Times New Roman"/>
          <w:color w:val="000000"/>
          <w:spacing w:val="-5"/>
          <w:sz w:val="24"/>
          <w:szCs w:val="24"/>
        </w:rPr>
        <w:softHyphen/>
      </w:r>
      <w:r w:rsidRPr="000762C9">
        <w:rPr>
          <w:rFonts w:eastAsia="Times New Roman"/>
          <w:color w:val="000000"/>
          <w:spacing w:val="-4"/>
          <w:sz w:val="24"/>
          <w:szCs w:val="24"/>
        </w:rPr>
        <w:t>литвы моей — Бог. Доселе я вдовствую по отношению к Бо</w:t>
      </w:r>
      <w:r w:rsidRPr="000762C9">
        <w:rPr>
          <w:rFonts w:eastAsia="Times New Roman"/>
          <w:color w:val="000000"/>
          <w:spacing w:val="-4"/>
          <w:sz w:val="24"/>
          <w:szCs w:val="24"/>
        </w:rPr>
        <w:softHyphen/>
      </w:r>
      <w:r w:rsidRPr="000762C9">
        <w:rPr>
          <w:rFonts w:eastAsia="Times New Roman"/>
          <w:color w:val="000000"/>
          <w:spacing w:val="-3"/>
          <w:sz w:val="24"/>
          <w:szCs w:val="24"/>
        </w:rPr>
        <w:t>жественной благодати, скрывающейся от меня, но присут</w:t>
      </w:r>
      <w:r w:rsidRPr="000762C9">
        <w:rPr>
          <w:rFonts w:eastAsia="Times New Roman"/>
          <w:color w:val="000000"/>
          <w:spacing w:val="-3"/>
          <w:sz w:val="24"/>
          <w:szCs w:val="24"/>
        </w:rPr>
        <w:softHyphen/>
      </w:r>
      <w:r w:rsidRPr="000762C9">
        <w:rPr>
          <w:rFonts w:eastAsia="Times New Roman"/>
          <w:color w:val="000000"/>
          <w:spacing w:val="-5"/>
          <w:sz w:val="24"/>
          <w:szCs w:val="24"/>
        </w:rPr>
        <w:t xml:space="preserve">ствующей во мне, по святому учению христианства. Доселе сердце мое подобно вертепу, в котором витают разбойники и </w:t>
      </w:r>
      <w:r w:rsidRPr="000762C9">
        <w:rPr>
          <w:rFonts w:eastAsia="Times New Roman"/>
          <w:color w:val="000000"/>
          <w:spacing w:val="-4"/>
          <w:sz w:val="24"/>
          <w:szCs w:val="24"/>
        </w:rPr>
        <w:t xml:space="preserve">злодеи всякого рода. Доселе соперник мой свободно наносит </w:t>
      </w:r>
      <w:r w:rsidRPr="000762C9">
        <w:rPr>
          <w:rFonts w:eastAsia="Times New Roman"/>
          <w:color w:val="000000"/>
          <w:spacing w:val="-3"/>
          <w:sz w:val="24"/>
          <w:szCs w:val="24"/>
        </w:rPr>
        <w:t>мне тяжкие оскорбления и обиды, насмехается</w:t>
      </w:r>
      <w:r>
        <w:rPr>
          <w:rFonts w:eastAsia="Times New Roman"/>
          <w:color w:val="000000"/>
          <w:spacing w:val="-3"/>
          <w:sz w:val="24"/>
          <w:szCs w:val="24"/>
        </w:rPr>
        <w:t xml:space="preserve"> надо мною </w:t>
      </w:r>
      <w:r>
        <w:rPr>
          <w:rFonts w:eastAsia="Times New Roman"/>
          <w:color w:val="000000"/>
          <w:spacing w:val="-7"/>
          <w:sz w:val="24"/>
          <w:szCs w:val="24"/>
        </w:rPr>
        <w:t>злобно, играет мною, как играет хищный зверь добычею, преж</w:t>
      </w:r>
      <w:r>
        <w:rPr>
          <w:rFonts w:eastAsia="Times New Roman"/>
          <w:color w:val="000000"/>
          <w:spacing w:val="-7"/>
          <w:sz w:val="24"/>
          <w:szCs w:val="24"/>
        </w:rPr>
        <w:softHyphen/>
      </w:r>
      <w:r>
        <w:rPr>
          <w:rFonts w:eastAsia="Times New Roman"/>
          <w:color w:val="000000"/>
          <w:spacing w:val="-4"/>
          <w:sz w:val="24"/>
          <w:szCs w:val="24"/>
        </w:rPr>
        <w:t>де нежели растерзает и пожрет ее. Доселе Господь долготерпит о мне, по слову Евангелия</w:t>
      </w:r>
      <w:r>
        <w:rPr>
          <w:rStyle w:val="a6"/>
          <w:rFonts w:eastAsia="Times New Roman"/>
          <w:color w:val="000000"/>
          <w:spacing w:val="-4"/>
          <w:sz w:val="24"/>
          <w:szCs w:val="24"/>
        </w:rPr>
        <w:footnoteReference w:id="1391"/>
      </w:r>
      <w:r>
        <w:rPr>
          <w:rFonts w:eastAsia="Times New Roman"/>
          <w:color w:val="000000"/>
          <w:spacing w:val="-4"/>
          <w:sz w:val="24"/>
          <w:szCs w:val="24"/>
        </w:rPr>
        <w:t>, не отмщает за меня, не обуз</w:t>
      </w:r>
      <w:r>
        <w:rPr>
          <w:rFonts w:eastAsia="Times New Roman"/>
          <w:color w:val="000000"/>
          <w:spacing w:val="-4"/>
          <w:sz w:val="24"/>
          <w:szCs w:val="24"/>
        </w:rPr>
        <w:softHyphen/>
        <w:t>дывает соперника, не укрощает волнующегося моря страстей, не вводит меня в пристань. Пристань эта — бесстрастие; при</w:t>
      </w:r>
      <w:r>
        <w:rPr>
          <w:rFonts w:eastAsia="Times New Roman"/>
          <w:color w:val="000000"/>
          <w:spacing w:val="-4"/>
          <w:sz w:val="24"/>
          <w:szCs w:val="24"/>
        </w:rPr>
        <w:softHyphen/>
        <w:t>стань эта — совершенный страх Божий; пристань эта — сми</w:t>
      </w:r>
      <w:r>
        <w:rPr>
          <w:rFonts w:eastAsia="Times New Roman"/>
          <w:color w:val="000000"/>
          <w:spacing w:val="-4"/>
          <w:sz w:val="24"/>
          <w:szCs w:val="24"/>
        </w:rPr>
        <w:softHyphen/>
      </w:r>
      <w:r>
        <w:rPr>
          <w:rFonts w:eastAsia="Times New Roman"/>
          <w:color w:val="000000"/>
          <w:spacing w:val="-5"/>
          <w:sz w:val="24"/>
          <w:szCs w:val="24"/>
        </w:rPr>
        <w:t>рение, чуждое превозношения, и потому не имеющее возмож</w:t>
      </w:r>
      <w:r>
        <w:rPr>
          <w:rFonts w:eastAsia="Times New Roman"/>
          <w:color w:val="000000"/>
          <w:spacing w:val="-5"/>
          <w:sz w:val="24"/>
          <w:szCs w:val="24"/>
        </w:rPr>
        <w:softHyphen/>
      </w:r>
      <w:r>
        <w:rPr>
          <w:rFonts w:eastAsia="Times New Roman"/>
          <w:color w:val="000000"/>
          <w:spacing w:val="-4"/>
          <w:sz w:val="24"/>
          <w:szCs w:val="24"/>
        </w:rPr>
        <w:t xml:space="preserve">ности подвергнуться падению; пристань эта — любовь, которая, прилепившись к Богу, уже не отпадает от Него никогда. </w:t>
      </w:r>
      <w:r>
        <w:rPr>
          <w:rFonts w:eastAsia="Times New Roman"/>
          <w:color w:val="000000"/>
          <w:spacing w:val="-5"/>
          <w:sz w:val="24"/>
          <w:szCs w:val="24"/>
        </w:rPr>
        <w:t xml:space="preserve">Пристань эта — на земле; пристань эта — пристань небесная: </w:t>
      </w:r>
      <w:r>
        <w:rPr>
          <w:rFonts w:eastAsia="Times New Roman"/>
          <w:color w:val="000000"/>
          <w:spacing w:val="-3"/>
          <w:sz w:val="24"/>
          <w:szCs w:val="24"/>
        </w:rPr>
        <w:t>она принадлежит к будущей вечной жизни. Так веществен</w:t>
      </w:r>
      <w:r>
        <w:rPr>
          <w:rFonts w:eastAsia="Times New Roman"/>
          <w:color w:val="000000"/>
          <w:spacing w:val="-3"/>
          <w:sz w:val="24"/>
          <w:szCs w:val="24"/>
        </w:rPr>
        <w:softHyphen/>
      </w:r>
      <w:r>
        <w:rPr>
          <w:rFonts w:eastAsia="Times New Roman"/>
          <w:color w:val="000000"/>
          <w:spacing w:val="-5"/>
          <w:sz w:val="24"/>
          <w:szCs w:val="24"/>
        </w:rPr>
        <w:t xml:space="preserve">ные пристани принадлежат вместе и морю, будучи заливами </w:t>
      </w:r>
      <w:r>
        <w:rPr>
          <w:rFonts w:eastAsia="Times New Roman"/>
          <w:color w:val="000000"/>
          <w:spacing w:val="-2"/>
          <w:sz w:val="24"/>
          <w:szCs w:val="24"/>
        </w:rPr>
        <w:t xml:space="preserve">его, и тем городам, близ которых входят и углубляются в </w:t>
      </w:r>
      <w:r>
        <w:rPr>
          <w:rFonts w:eastAsia="Times New Roman"/>
          <w:color w:val="000000"/>
          <w:spacing w:val="-3"/>
          <w:sz w:val="24"/>
          <w:szCs w:val="24"/>
        </w:rPr>
        <w:t xml:space="preserve">землю, служа безопасным убежищем для кораблей от ветров </w:t>
      </w:r>
      <w:r>
        <w:rPr>
          <w:rFonts w:eastAsia="Times New Roman"/>
          <w:color w:val="000000"/>
          <w:spacing w:val="-5"/>
          <w:sz w:val="24"/>
          <w:szCs w:val="24"/>
        </w:rPr>
        <w:t xml:space="preserve">и волн моря. Вступивший в духовную пристань уже имеет </w:t>
      </w:r>
      <w:r>
        <w:rPr>
          <w:rFonts w:eastAsia="Times New Roman"/>
          <w:i/>
          <w:iCs/>
          <w:color w:val="000000"/>
          <w:spacing w:val="-7"/>
          <w:sz w:val="24"/>
          <w:szCs w:val="24"/>
        </w:rPr>
        <w:t>жительство на небеси</w:t>
      </w:r>
      <w:r>
        <w:rPr>
          <w:rStyle w:val="a6"/>
          <w:rFonts w:eastAsia="Times New Roman"/>
          <w:i/>
          <w:iCs/>
          <w:color w:val="000000"/>
          <w:spacing w:val="-7"/>
          <w:sz w:val="24"/>
          <w:szCs w:val="24"/>
        </w:rPr>
        <w:footnoteReference w:id="1392"/>
      </w:r>
      <w:r>
        <w:rPr>
          <w:rFonts w:eastAsia="Times New Roman"/>
          <w:i/>
          <w:iCs/>
          <w:color w:val="000000"/>
          <w:spacing w:val="-7"/>
          <w:sz w:val="24"/>
          <w:szCs w:val="24"/>
        </w:rPr>
        <w:t xml:space="preserve"> </w:t>
      </w:r>
      <w:r>
        <w:rPr>
          <w:rFonts w:eastAsia="Times New Roman"/>
          <w:color w:val="000000"/>
          <w:spacing w:val="-7"/>
          <w:sz w:val="24"/>
          <w:szCs w:val="24"/>
        </w:rPr>
        <w:t xml:space="preserve">помышлениями и ощущениями, хотя </w:t>
      </w:r>
      <w:r>
        <w:rPr>
          <w:rFonts w:eastAsia="Times New Roman"/>
          <w:color w:val="000000"/>
          <w:spacing w:val="-5"/>
          <w:sz w:val="24"/>
          <w:szCs w:val="24"/>
        </w:rPr>
        <w:t>телом еще странствует на земле. Земля теряет в отношении к такому блаженному гостю своему ту силу притяжения, кото</w:t>
      </w:r>
      <w:r>
        <w:rPr>
          <w:rFonts w:eastAsia="Times New Roman"/>
          <w:color w:val="000000"/>
          <w:spacing w:val="-5"/>
          <w:sz w:val="24"/>
          <w:szCs w:val="24"/>
        </w:rPr>
        <w:softHyphen/>
      </w:r>
      <w:r>
        <w:rPr>
          <w:rFonts w:eastAsia="Times New Roman"/>
          <w:color w:val="000000"/>
          <w:spacing w:val="-4"/>
          <w:sz w:val="24"/>
          <w:szCs w:val="24"/>
        </w:rPr>
        <w:t xml:space="preserve">рою она привлекает к себе сынов мира, вовлекает их в свои </w:t>
      </w:r>
      <w:r>
        <w:rPr>
          <w:rFonts w:eastAsia="Times New Roman"/>
          <w:color w:val="000000"/>
          <w:spacing w:val="-5"/>
          <w:sz w:val="24"/>
          <w:szCs w:val="24"/>
        </w:rPr>
        <w:t xml:space="preserve">недра, поглощает навсегда. Когда человек утратит сочувствие </w:t>
      </w:r>
      <w:r>
        <w:rPr>
          <w:rFonts w:eastAsia="Times New Roman"/>
          <w:color w:val="000000"/>
          <w:spacing w:val="-2"/>
          <w:sz w:val="24"/>
          <w:szCs w:val="24"/>
        </w:rPr>
        <w:t>к земле, — земля утрачивает влияние на человека.</w:t>
      </w:r>
    </w:p>
    <w:p w:rsidR="00944642" w:rsidRPr="000762C9" w:rsidRDefault="00944642" w:rsidP="00FD09E3">
      <w:pPr>
        <w:shd w:val="clear" w:color="auto" w:fill="FFFFFF"/>
        <w:spacing w:line="234" w:lineRule="exact"/>
        <w:ind w:firstLine="567"/>
        <w:jc w:val="both"/>
      </w:pPr>
      <w:r>
        <w:rPr>
          <w:rFonts w:eastAsia="Times New Roman"/>
          <w:color w:val="000000"/>
          <w:spacing w:val="-4"/>
          <w:sz w:val="24"/>
          <w:szCs w:val="24"/>
        </w:rPr>
        <w:t>Созерцаю это, созерцаю в недосягаемой дали, на неприс</w:t>
      </w:r>
      <w:r>
        <w:rPr>
          <w:rFonts w:eastAsia="Times New Roman"/>
          <w:color w:val="000000"/>
          <w:spacing w:val="-4"/>
          <w:sz w:val="24"/>
          <w:szCs w:val="24"/>
        </w:rPr>
        <w:softHyphen/>
      </w:r>
      <w:r>
        <w:rPr>
          <w:rFonts w:eastAsia="Times New Roman"/>
          <w:color w:val="000000"/>
          <w:spacing w:val="-5"/>
          <w:sz w:val="24"/>
          <w:szCs w:val="24"/>
        </w:rPr>
        <w:t>тупной высоте; созерцаю верою. Я усвоился Богу Святым Крещением; на таинстве крещения зиждится таинство покая</w:t>
      </w:r>
      <w:r>
        <w:rPr>
          <w:rFonts w:eastAsia="Times New Roman"/>
          <w:color w:val="000000"/>
          <w:spacing w:val="-5"/>
          <w:sz w:val="24"/>
          <w:szCs w:val="24"/>
        </w:rPr>
        <w:softHyphen/>
      </w:r>
      <w:r>
        <w:rPr>
          <w:rFonts w:eastAsia="Times New Roman"/>
          <w:color w:val="000000"/>
          <w:spacing w:val="-4"/>
          <w:sz w:val="24"/>
          <w:szCs w:val="24"/>
        </w:rPr>
        <w:t xml:space="preserve">ния; покаянием возвращается усвоение Богу, даруемое туне </w:t>
      </w:r>
      <w:r>
        <w:rPr>
          <w:rFonts w:eastAsia="Times New Roman"/>
          <w:color w:val="000000"/>
          <w:spacing w:val="-6"/>
          <w:sz w:val="24"/>
          <w:szCs w:val="24"/>
        </w:rPr>
        <w:t>крещением, утрачиваемое по крещении жизнию в области ес</w:t>
      </w:r>
      <w:r>
        <w:rPr>
          <w:rFonts w:eastAsia="Times New Roman"/>
          <w:color w:val="000000"/>
          <w:spacing w:val="-6"/>
          <w:sz w:val="24"/>
          <w:szCs w:val="24"/>
        </w:rPr>
        <w:softHyphen/>
      </w:r>
      <w:r>
        <w:rPr>
          <w:rFonts w:eastAsia="Times New Roman"/>
          <w:color w:val="000000"/>
          <w:spacing w:val="-5"/>
          <w:sz w:val="24"/>
          <w:szCs w:val="24"/>
        </w:rPr>
        <w:t>тества падшего. Родившийся и потом умерший может ожить при посредстве покаяния; не может оживотвориться покаяни</w:t>
      </w:r>
      <w:r>
        <w:rPr>
          <w:rFonts w:eastAsia="Times New Roman"/>
          <w:color w:val="000000"/>
          <w:spacing w:val="-5"/>
          <w:sz w:val="24"/>
          <w:szCs w:val="24"/>
        </w:rPr>
        <w:softHyphen/>
      </w:r>
      <w:r>
        <w:rPr>
          <w:rFonts w:eastAsia="Times New Roman"/>
          <w:color w:val="000000"/>
          <w:spacing w:val="-4"/>
          <w:sz w:val="24"/>
          <w:szCs w:val="24"/>
        </w:rPr>
        <w:t xml:space="preserve">ем тот, кто не вступил в бытие рождением. </w:t>
      </w:r>
      <w:r>
        <w:rPr>
          <w:rFonts w:eastAsia="Times New Roman"/>
          <w:i/>
          <w:iCs/>
          <w:color w:val="000000"/>
          <w:spacing w:val="-4"/>
          <w:sz w:val="24"/>
          <w:szCs w:val="24"/>
        </w:rPr>
        <w:t xml:space="preserve">Часть моя </w:t>
      </w:r>
      <w:r>
        <w:rPr>
          <w:rFonts w:eastAsia="Times New Roman"/>
          <w:color w:val="000000"/>
          <w:spacing w:val="-4"/>
          <w:sz w:val="24"/>
          <w:szCs w:val="24"/>
        </w:rPr>
        <w:t xml:space="preserve">— </w:t>
      </w:r>
      <w:r>
        <w:rPr>
          <w:rFonts w:eastAsia="Times New Roman"/>
          <w:i/>
          <w:iCs/>
          <w:color w:val="000000"/>
          <w:spacing w:val="-3"/>
          <w:sz w:val="24"/>
          <w:szCs w:val="24"/>
        </w:rPr>
        <w:t xml:space="preserve">Господь! </w:t>
      </w:r>
      <w:r>
        <w:rPr>
          <w:rFonts w:eastAsia="Times New Roman"/>
          <w:color w:val="000000"/>
          <w:spacing w:val="-3"/>
          <w:sz w:val="24"/>
          <w:szCs w:val="24"/>
        </w:rPr>
        <w:t>Соделался Он моею частию, моею принадлежно</w:t>
      </w:r>
      <w:r>
        <w:rPr>
          <w:rFonts w:eastAsia="Times New Roman"/>
          <w:color w:val="000000"/>
          <w:spacing w:val="-6"/>
          <w:sz w:val="24"/>
          <w:szCs w:val="24"/>
        </w:rPr>
        <w:t xml:space="preserve">стию. Совершилось это моею верою в Него! совершилось это </w:t>
      </w:r>
      <w:r w:rsidRPr="000762C9">
        <w:rPr>
          <w:rFonts w:eastAsia="Times New Roman"/>
          <w:bCs/>
          <w:color w:val="000000"/>
          <w:spacing w:val="-5"/>
          <w:sz w:val="24"/>
          <w:szCs w:val="24"/>
        </w:rPr>
        <w:t xml:space="preserve">крещением во имя Его! </w:t>
      </w:r>
      <w:r w:rsidRPr="000762C9">
        <w:rPr>
          <w:rFonts w:eastAsia="Times New Roman"/>
          <w:bCs/>
          <w:i/>
          <w:iCs/>
          <w:color w:val="000000"/>
          <w:spacing w:val="-5"/>
          <w:sz w:val="24"/>
          <w:szCs w:val="24"/>
        </w:rPr>
        <w:t xml:space="preserve">Часть моя — Господь, рече душа </w:t>
      </w:r>
      <w:r w:rsidRPr="000762C9">
        <w:rPr>
          <w:rFonts w:eastAsia="Times New Roman"/>
          <w:bCs/>
          <w:i/>
          <w:iCs/>
          <w:color w:val="000000"/>
          <w:sz w:val="24"/>
          <w:szCs w:val="24"/>
        </w:rPr>
        <w:t>моя: сего ради пожду Его</w:t>
      </w:r>
      <w:r>
        <w:rPr>
          <w:rStyle w:val="a6"/>
          <w:rFonts w:eastAsia="Times New Roman"/>
          <w:bCs/>
          <w:i/>
          <w:iCs/>
          <w:color w:val="000000"/>
          <w:sz w:val="24"/>
          <w:szCs w:val="24"/>
        </w:rPr>
        <w:footnoteReference w:id="1393"/>
      </w:r>
      <w:r w:rsidRPr="000762C9">
        <w:rPr>
          <w:rFonts w:eastAsia="Times New Roman"/>
          <w:bCs/>
          <w:i/>
          <w:iCs/>
          <w:color w:val="000000"/>
          <w:sz w:val="24"/>
          <w:szCs w:val="24"/>
        </w:rPr>
        <w:t>.</w:t>
      </w:r>
    </w:p>
    <w:p w:rsidR="00944642" w:rsidRPr="000762C9" w:rsidRDefault="00944642" w:rsidP="00FD09E3">
      <w:pPr>
        <w:shd w:val="clear" w:color="auto" w:fill="FFFFFF"/>
        <w:spacing w:before="191"/>
        <w:ind w:firstLine="567"/>
        <w:jc w:val="center"/>
        <w:outlineLvl w:val="0"/>
        <w:rPr>
          <w:b/>
        </w:rPr>
      </w:pPr>
      <w:r w:rsidRPr="000762C9">
        <w:rPr>
          <w:rFonts w:eastAsia="Times New Roman"/>
          <w:b/>
          <w:color w:val="000000"/>
          <w:sz w:val="24"/>
          <w:szCs w:val="24"/>
        </w:rPr>
        <w:t>Теф</w:t>
      </w:r>
    </w:p>
    <w:p w:rsidR="00944642" w:rsidRDefault="00944642" w:rsidP="00FD09E3">
      <w:pPr>
        <w:shd w:val="clear" w:color="auto" w:fill="FFFFFF"/>
        <w:spacing w:before="97" w:line="230" w:lineRule="exact"/>
        <w:ind w:firstLine="567"/>
        <w:jc w:val="both"/>
      </w:pPr>
      <w:r w:rsidRPr="000762C9">
        <w:rPr>
          <w:rFonts w:eastAsia="Times New Roman"/>
          <w:bCs/>
          <w:i/>
          <w:iCs/>
          <w:color w:val="000000"/>
          <w:spacing w:val="-6"/>
          <w:sz w:val="24"/>
          <w:szCs w:val="24"/>
        </w:rPr>
        <w:t>Благ Господь надеющимся Нань: души, ищущей Его бла</w:t>
      </w:r>
      <w:r w:rsidRPr="000762C9">
        <w:rPr>
          <w:rFonts w:eastAsia="Times New Roman"/>
          <w:bCs/>
          <w:i/>
          <w:iCs/>
          <w:color w:val="000000"/>
          <w:spacing w:val="-6"/>
          <w:sz w:val="24"/>
          <w:szCs w:val="24"/>
        </w:rPr>
        <w:softHyphen/>
      </w:r>
      <w:r w:rsidRPr="000762C9">
        <w:rPr>
          <w:rFonts w:eastAsia="Times New Roman"/>
          <w:bCs/>
          <w:i/>
          <w:iCs/>
          <w:color w:val="000000"/>
          <w:spacing w:val="-9"/>
          <w:sz w:val="24"/>
          <w:szCs w:val="24"/>
        </w:rPr>
        <w:t>го есть, и надеющейся с молчанием спасения Божия. Благо есть мужу, егда возмет ярем в юности своей</w:t>
      </w:r>
      <w:r>
        <w:rPr>
          <w:rStyle w:val="a6"/>
          <w:rFonts w:eastAsia="Times New Roman"/>
          <w:bCs/>
          <w:i/>
          <w:iCs/>
          <w:color w:val="000000"/>
          <w:spacing w:val="-9"/>
          <w:sz w:val="24"/>
          <w:szCs w:val="24"/>
        </w:rPr>
        <w:footnoteReference w:id="1394"/>
      </w:r>
      <w:r w:rsidRPr="000762C9">
        <w:rPr>
          <w:rFonts w:eastAsia="Times New Roman"/>
          <w:bCs/>
          <w:i/>
          <w:iCs/>
          <w:color w:val="000000"/>
          <w:spacing w:val="-9"/>
          <w:sz w:val="24"/>
          <w:szCs w:val="24"/>
        </w:rPr>
        <w:t xml:space="preserve">. </w:t>
      </w:r>
      <w:r w:rsidRPr="000762C9">
        <w:rPr>
          <w:rFonts w:eastAsia="Times New Roman"/>
          <w:bCs/>
          <w:color w:val="000000"/>
          <w:spacing w:val="-9"/>
          <w:sz w:val="24"/>
          <w:szCs w:val="24"/>
        </w:rPr>
        <w:t xml:space="preserve">Утешение и </w:t>
      </w:r>
      <w:r>
        <w:rPr>
          <w:rFonts w:eastAsia="Times New Roman"/>
          <w:color w:val="000000"/>
          <w:spacing w:val="-5"/>
          <w:sz w:val="24"/>
          <w:szCs w:val="24"/>
        </w:rPr>
        <w:t>наставление это произносит святой Иеремия после произне</w:t>
      </w:r>
      <w:r>
        <w:rPr>
          <w:rFonts w:eastAsia="Times New Roman"/>
          <w:color w:val="000000"/>
          <w:spacing w:val="-5"/>
          <w:sz w:val="24"/>
          <w:szCs w:val="24"/>
        </w:rPr>
        <w:softHyphen/>
      </w:r>
      <w:r>
        <w:rPr>
          <w:rFonts w:eastAsia="Times New Roman"/>
          <w:color w:val="000000"/>
          <w:spacing w:val="-6"/>
          <w:sz w:val="24"/>
          <w:szCs w:val="24"/>
        </w:rPr>
        <w:t xml:space="preserve">сенного им плача и сетования; произносит посреди плача и сетования. Произнесено и преподано утешение и наставление </w:t>
      </w:r>
      <w:r>
        <w:rPr>
          <w:rFonts w:eastAsia="Times New Roman"/>
          <w:color w:val="000000"/>
          <w:spacing w:val="-4"/>
          <w:sz w:val="24"/>
          <w:szCs w:val="24"/>
        </w:rPr>
        <w:t xml:space="preserve">Святым Божиим Духом. Бесконечная благость Божия есть </w:t>
      </w:r>
      <w:r>
        <w:rPr>
          <w:rFonts w:eastAsia="Times New Roman"/>
          <w:color w:val="000000"/>
          <w:spacing w:val="-8"/>
          <w:sz w:val="24"/>
          <w:szCs w:val="24"/>
        </w:rPr>
        <w:t xml:space="preserve">неотъемлемое свойство бесконечного в добре и совершенствах </w:t>
      </w:r>
      <w:r>
        <w:rPr>
          <w:rFonts w:eastAsia="Times New Roman"/>
          <w:color w:val="000000"/>
          <w:spacing w:val="-3"/>
          <w:sz w:val="24"/>
          <w:szCs w:val="24"/>
        </w:rPr>
        <w:t>Бога; упование на эту благость — чувство вполне истинное, вполне спасительное; сомнение в ней — чувство ложное, па</w:t>
      </w:r>
      <w:r>
        <w:rPr>
          <w:rFonts w:eastAsia="Times New Roman"/>
          <w:color w:val="000000"/>
          <w:spacing w:val="-3"/>
          <w:sz w:val="24"/>
          <w:szCs w:val="24"/>
        </w:rPr>
        <w:softHyphen/>
      </w:r>
      <w:r>
        <w:rPr>
          <w:rFonts w:eastAsia="Times New Roman"/>
          <w:color w:val="000000"/>
          <w:sz w:val="24"/>
          <w:szCs w:val="24"/>
        </w:rPr>
        <w:t>губное.</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 xml:space="preserve">Воин Христов! с юности вступил ты в воинство Христово. </w:t>
      </w:r>
      <w:r>
        <w:rPr>
          <w:rFonts w:eastAsia="Times New Roman"/>
          <w:color w:val="000000"/>
          <w:spacing w:val="-5"/>
          <w:sz w:val="24"/>
          <w:szCs w:val="24"/>
        </w:rPr>
        <w:t>Жизнь, всецело посвященная упражнению в искусстве бран</w:t>
      </w:r>
      <w:r>
        <w:rPr>
          <w:rFonts w:eastAsia="Times New Roman"/>
          <w:color w:val="000000"/>
          <w:spacing w:val="-5"/>
          <w:sz w:val="24"/>
          <w:szCs w:val="24"/>
        </w:rPr>
        <w:softHyphen/>
      </w:r>
      <w:r>
        <w:rPr>
          <w:rFonts w:eastAsia="Times New Roman"/>
          <w:color w:val="000000"/>
          <w:spacing w:val="-4"/>
          <w:sz w:val="24"/>
          <w:szCs w:val="24"/>
        </w:rPr>
        <w:t>ном, доставляет воинов испытанных; многие из них соделы-</w:t>
      </w:r>
      <w:r>
        <w:rPr>
          <w:rFonts w:eastAsia="Times New Roman"/>
          <w:color w:val="000000"/>
          <w:spacing w:val="-7"/>
          <w:sz w:val="24"/>
          <w:szCs w:val="24"/>
        </w:rPr>
        <w:t>ваются способными стать в главе полка, соделываются способ</w:t>
      </w:r>
      <w:r>
        <w:rPr>
          <w:rFonts w:eastAsia="Times New Roman"/>
          <w:color w:val="000000"/>
          <w:spacing w:val="-7"/>
          <w:sz w:val="24"/>
          <w:szCs w:val="24"/>
        </w:rPr>
        <w:softHyphen/>
      </w:r>
      <w:r>
        <w:rPr>
          <w:rFonts w:eastAsia="Times New Roman"/>
          <w:color w:val="000000"/>
          <w:spacing w:val="-2"/>
          <w:sz w:val="24"/>
          <w:szCs w:val="24"/>
        </w:rPr>
        <w:t>ными водить в боях и к победам братию свою новоначаль</w:t>
      </w:r>
      <w:r>
        <w:rPr>
          <w:rFonts w:eastAsia="Times New Roman"/>
          <w:color w:val="000000"/>
          <w:spacing w:val="-2"/>
          <w:sz w:val="24"/>
          <w:szCs w:val="24"/>
        </w:rPr>
        <w:softHyphen/>
      </w:r>
      <w:r>
        <w:rPr>
          <w:rFonts w:eastAsia="Times New Roman"/>
          <w:color w:val="000000"/>
          <w:spacing w:val="-3"/>
          <w:sz w:val="24"/>
          <w:szCs w:val="24"/>
        </w:rPr>
        <w:t>ную. За это вознеистовился на тебя, возненавидел тебя враг, враг Бога и враг человеков. Подстерег он тебя, нанес тебе тяжкую рану. Таково свойство брани. На брани этой не все</w:t>
      </w:r>
      <w:r>
        <w:rPr>
          <w:rFonts w:eastAsia="Times New Roman"/>
          <w:color w:val="000000"/>
          <w:spacing w:val="-3"/>
          <w:sz w:val="24"/>
          <w:szCs w:val="24"/>
        </w:rPr>
        <w:softHyphen/>
      </w:r>
      <w:r>
        <w:rPr>
          <w:rFonts w:eastAsia="Times New Roman"/>
          <w:color w:val="000000"/>
          <w:spacing w:val="-5"/>
          <w:sz w:val="24"/>
          <w:szCs w:val="24"/>
        </w:rPr>
        <w:t>гда воин Христов бывает победителем: на ней сменяются по</w:t>
      </w:r>
      <w:r>
        <w:rPr>
          <w:rFonts w:eastAsia="Times New Roman"/>
          <w:color w:val="000000"/>
          <w:spacing w:val="-5"/>
          <w:sz w:val="24"/>
          <w:szCs w:val="24"/>
        </w:rPr>
        <w:softHyphen/>
        <w:t xml:space="preserve">беды побеждениями и побеждения победами, </w:t>
      </w:r>
      <w:r>
        <w:rPr>
          <w:rFonts w:eastAsia="Times New Roman"/>
          <w:i/>
          <w:iCs/>
          <w:color w:val="000000"/>
          <w:spacing w:val="-5"/>
          <w:sz w:val="24"/>
          <w:szCs w:val="24"/>
        </w:rPr>
        <w:t xml:space="preserve">яко овогда еще, </w:t>
      </w:r>
      <w:r w:rsidRPr="000762C9">
        <w:rPr>
          <w:rFonts w:eastAsia="Times New Roman"/>
          <w:bCs/>
          <w:i/>
          <w:iCs/>
          <w:color w:val="000000"/>
          <w:spacing w:val="-5"/>
          <w:sz w:val="24"/>
          <w:szCs w:val="24"/>
        </w:rPr>
        <w:t xml:space="preserve">овогда инако поядает меч: укрепи брань твою на град, и </w:t>
      </w:r>
      <w:r w:rsidRPr="000762C9">
        <w:rPr>
          <w:rFonts w:eastAsia="Times New Roman"/>
          <w:i/>
          <w:iCs/>
          <w:color w:val="000000"/>
          <w:spacing w:val="-3"/>
          <w:sz w:val="24"/>
          <w:szCs w:val="24"/>
        </w:rPr>
        <w:t>раскопай и!</w:t>
      </w:r>
      <w:r>
        <w:rPr>
          <w:rStyle w:val="a6"/>
          <w:rFonts w:eastAsia="Times New Roman"/>
          <w:i/>
          <w:iCs/>
          <w:color w:val="000000"/>
          <w:spacing w:val="-3"/>
          <w:sz w:val="24"/>
          <w:szCs w:val="24"/>
        </w:rPr>
        <w:footnoteReference w:id="1395"/>
      </w:r>
      <w:r w:rsidRPr="000762C9">
        <w:rPr>
          <w:rFonts w:eastAsia="Times New Roman"/>
          <w:i/>
          <w:iCs/>
          <w:color w:val="000000"/>
          <w:spacing w:val="-3"/>
          <w:sz w:val="24"/>
          <w:szCs w:val="24"/>
        </w:rPr>
        <w:t xml:space="preserve"> </w:t>
      </w:r>
      <w:r w:rsidRPr="000762C9">
        <w:rPr>
          <w:rFonts w:eastAsia="Times New Roman"/>
          <w:color w:val="000000"/>
          <w:spacing w:val="-3"/>
          <w:sz w:val="24"/>
          <w:szCs w:val="24"/>
        </w:rPr>
        <w:t>Такими словами ободрял святой царь Израиль</w:t>
      </w:r>
      <w:r w:rsidRPr="000762C9">
        <w:rPr>
          <w:rFonts w:eastAsia="Times New Roman"/>
          <w:color w:val="000000"/>
          <w:spacing w:val="-3"/>
          <w:sz w:val="24"/>
          <w:szCs w:val="24"/>
        </w:rPr>
        <w:softHyphen/>
      </w:r>
      <w:r w:rsidRPr="000762C9">
        <w:rPr>
          <w:rFonts w:eastAsia="Times New Roman"/>
          <w:color w:val="000000"/>
          <w:spacing w:val="-5"/>
          <w:sz w:val="24"/>
          <w:szCs w:val="24"/>
        </w:rPr>
        <w:t>ский своего полководца, осаждавшего город иноплеменниче ский и потерпевшего под стенами города неудачу. Завещева-</w:t>
      </w:r>
      <w:r w:rsidRPr="000762C9">
        <w:rPr>
          <w:rFonts w:eastAsia="Times New Roman"/>
          <w:color w:val="000000"/>
          <w:spacing w:val="-4"/>
          <w:sz w:val="24"/>
          <w:szCs w:val="24"/>
        </w:rPr>
        <w:t xml:space="preserve">ется и повелевается таинственному вождю Израиля — уму </w:t>
      </w:r>
      <w:r w:rsidRPr="000762C9">
        <w:rPr>
          <w:rFonts w:eastAsia="Times New Roman"/>
          <w:color w:val="000000"/>
          <w:spacing w:val="-9"/>
          <w:sz w:val="24"/>
          <w:szCs w:val="24"/>
        </w:rPr>
        <w:t xml:space="preserve">подвижника, — завещевается Царем-Христом великодушие при </w:t>
      </w:r>
      <w:r w:rsidRPr="000762C9">
        <w:rPr>
          <w:rFonts w:eastAsia="Times New Roman"/>
          <w:color w:val="000000"/>
          <w:spacing w:val="-4"/>
          <w:sz w:val="24"/>
          <w:szCs w:val="24"/>
        </w:rPr>
        <w:t xml:space="preserve">переворотах военного счастия: завещевается и повелевается </w:t>
      </w:r>
      <w:r w:rsidRPr="000762C9">
        <w:rPr>
          <w:rFonts w:eastAsia="Times New Roman"/>
          <w:bCs/>
          <w:color w:val="000000"/>
          <w:spacing w:val="-12"/>
          <w:sz w:val="24"/>
          <w:szCs w:val="24"/>
        </w:rPr>
        <w:t xml:space="preserve">настойчивость в борьбе. </w:t>
      </w:r>
      <w:r w:rsidRPr="000762C9">
        <w:rPr>
          <w:rFonts w:eastAsia="Times New Roman"/>
          <w:bCs/>
          <w:i/>
          <w:iCs/>
          <w:color w:val="000000"/>
          <w:spacing w:val="-12"/>
          <w:sz w:val="24"/>
          <w:szCs w:val="24"/>
        </w:rPr>
        <w:t xml:space="preserve">В терпении вашем стяжите души </w:t>
      </w:r>
      <w:r w:rsidRPr="000762C9">
        <w:rPr>
          <w:rFonts w:eastAsia="Times New Roman"/>
          <w:bCs/>
          <w:i/>
          <w:iCs/>
          <w:color w:val="000000"/>
          <w:spacing w:val="-10"/>
          <w:sz w:val="24"/>
          <w:szCs w:val="24"/>
        </w:rPr>
        <w:t>ваша</w:t>
      </w:r>
      <w:r>
        <w:rPr>
          <w:rStyle w:val="a6"/>
          <w:rFonts w:eastAsia="Times New Roman"/>
          <w:bCs/>
          <w:i/>
          <w:iCs/>
          <w:color w:val="000000"/>
          <w:spacing w:val="-10"/>
          <w:sz w:val="24"/>
          <w:szCs w:val="24"/>
        </w:rPr>
        <w:footnoteReference w:id="1396"/>
      </w:r>
      <w:r w:rsidRPr="000762C9">
        <w:rPr>
          <w:rFonts w:eastAsia="Times New Roman"/>
          <w:bCs/>
          <w:i/>
          <w:iCs/>
          <w:color w:val="000000"/>
          <w:spacing w:val="-10"/>
          <w:sz w:val="24"/>
          <w:szCs w:val="24"/>
        </w:rPr>
        <w:t>: претерпевши до конца, той спасется</w:t>
      </w:r>
      <w:r>
        <w:rPr>
          <w:rStyle w:val="a6"/>
          <w:rFonts w:eastAsia="Times New Roman"/>
          <w:bCs/>
          <w:i/>
          <w:iCs/>
          <w:color w:val="000000"/>
          <w:spacing w:val="-10"/>
          <w:sz w:val="24"/>
          <w:szCs w:val="24"/>
        </w:rPr>
        <w:footnoteReference w:id="1397"/>
      </w:r>
      <w:r w:rsidRPr="000762C9">
        <w:rPr>
          <w:rFonts w:eastAsia="Times New Roman"/>
          <w:bCs/>
          <w:i/>
          <w:iCs/>
          <w:color w:val="000000"/>
          <w:spacing w:val="-10"/>
          <w:sz w:val="24"/>
          <w:szCs w:val="24"/>
        </w:rPr>
        <w:t xml:space="preserve">. </w:t>
      </w:r>
      <w:r w:rsidRPr="000762C9">
        <w:rPr>
          <w:rFonts w:eastAsia="Times New Roman"/>
          <w:bCs/>
          <w:color w:val="000000"/>
          <w:spacing w:val="-10"/>
          <w:sz w:val="24"/>
          <w:szCs w:val="24"/>
        </w:rPr>
        <w:t>Такая настой</w:t>
      </w:r>
      <w:r>
        <w:rPr>
          <w:rFonts w:eastAsia="Times New Roman"/>
          <w:b/>
          <w:bCs/>
          <w:color w:val="000000"/>
          <w:spacing w:val="-10"/>
          <w:sz w:val="24"/>
          <w:szCs w:val="24"/>
        </w:rPr>
        <w:t xml:space="preserve"> </w:t>
      </w:r>
      <w:r>
        <w:rPr>
          <w:rFonts w:eastAsia="Times New Roman"/>
          <w:color w:val="000000"/>
          <w:spacing w:val="-6"/>
          <w:sz w:val="24"/>
          <w:szCs w:val="24"/>
        </w:rPr>
        <w:t xml:space="preserve">чивость свойственна душе, ищущей Бога </w:t>
      </w:r>
      <w:r>
        <w:rPr>
          <w:rFonts w:eastAsia="Times New Roman"/>
          <w:color w:val="000000"/>
          <w:spacing w:val="-6"/>
          <w:sz w:val="24"/>
          <w:szCs w:val="24"/>
        </w:rPr>
        <w:lastRenderedPageBreak/>
        <w:t>искренно; такую на</w:t>
      </w:r>
      <w:r>
        <w:rPr>
          <w:rFonts w:eastAsia="Times New Roman"/>
          <w:color w:val="000000"/>
          <w:spacing w:val="-6"/>
          <w:sz w:val="24"/>
          <w:szCs w:val="24"/>
        </w:rPr>
        <w:softHyphen/>
      </w:r>
      <w:r>
        <w:rPr>
          <w:rFonts w:eastAsia="Times New Roman"/>
          <w:color w:val="000000"/>
          <w:spacing w:val="-5"/>
          <w:sz w:val="24"/>
          <w:szCs w:val="24"/>
        </w:rPr>
        <w:t>стойчивость всегда увенчавает Бог успехом, — и часто нисхо</w:t>
      </w:r>
      <w:r>
        <w:rPr>
          <w:rFonts w:eastAsia="Times New Roman"/>
          <w:color w:val="000000"/>
          <w:spacing w:val="-3"/>
          <w:sz w:val="24"/>
          <w:szCs w:val="24"/>
        </w:rPr>
        <w:t xml:space="preserve">дит от Бога к подвижнику Его торжество над грехом уже в </w:t>
      </w:r>
      <w:r>
        <w:rPr>
          <w:rFonts w:eastAsia="Times New Roman"/>
          <w:color w:val="000000"/>
          <w:spacing w:val="-2"/>
          <w:sz w:val="24"/>
          <w:szCs w:val="24"/>
        </w:rPr>
        <w:t xml:space="preserve">конце поприща, на протяжении которого долго колебалось </w:t>
      </w:r>
      <w:r>
        <w:rPr>
          <w:rFonts w:eastAsia="Times New Roman"/>
          <w:color w:val="000000"/>
          <w:sz w:val="24"/>
          <w:szCs w:val="24"/>
        </w:rPr>
        <w:t>оно, склоняясь то на ту, то на другую сторону.</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Колеблется торжество над грехом у всех человеков, колеблется в течение всей земной жизни их; колеблется оно у </w:t>
      </w:r>
      <w:r>
        <w:rPr>
          <w:rFonts w:eastAsia="Times New Roman"/>
          <w:color w:val="000000"/>
          <w:spacing w:val="-4"/>
          <w:sz w:val="24"/>
          <w:szCs w:val="24"/>
        </w:rPr>
        <w:t xml:space="preserve">великих угодников Божиих; колеблется не одними грехами </w:t>
      </w:r>
      <w:r>
        <w:rPr>
          <w:rFonts w:eastAsia="Times New Roman"/>
          <w:color w:val="000000"/>
          <w:spacing w:val="-3"/>
          <w:sz w:val="24"/>
          <w:szCs w:val="24"/>
        </w:rPr>
        <w:t xml:space="preserve">простительными, колеблется нередко грехами смертными. </w:t>
      </w:r>
      <w:r>
        <w:rPr>
          <w:rFonts w:eastAsia="Times New Roman"/>
          <w:i/>
          <w:iCs/>
          <w:color w:val="000000"/>
          <w:spacing w:val="-5"/>
          <w:sz w:val="24"/>
          <w:szCs w:val="24"/>
        </w:rPr>
        <w:t>Праведник едва спасется</w:t>
      </w:r>
      <w:r>
        <w:rPr>
          <w:rStyle w:val="a6"/>
          <w:rFonts w:eastAsia="Times New Roman"/>
          <w:i/>
          <w:iCs/>
          <w:color w:val="000000"/>
          <w:spacing w:val="-5"/>
          <w:sz w:val="24"/>
          <w:szCs w:val="24"/>
        </w:rPr>
        <w:footnoteReference w:id="1398"/>
      </w:r>
      <w:r>
        <w:rPr>
          <w:rFonts w:eastAsia="Times New Roman"/>
          <w:i/>
          <w:iCs/>
          <w:color w:val="000000"/>
          <w:spacing w:val="-5"/>
          <w:sz w:val="24"/>
          <w:szCs w:val="24"/>
        </w:rPr>
        <w:t xml:space="preserve">, </w:t>
      </w:r>
      <w:r>
        <w:rPr>
          <w:rFonts w:eastAsia="Times New Roman"/>
          <w:color w:val="000000"/>
          <w:spacing w:val="-5"/>
          <w:sz w:val="24"/>
          <w:szCs w:val="24"/>
        </w:rPr>
        <w:t>свидетельствует Писание; седме</w:t>
      </w:r>
      <w:r>
        <w:rPr>
          <w:rFonts w:eastAsia="Times New Roman"/>
          <w:color w:val="000000"/>
          <w:spacing w:val="-3"/>
          <w:sz w:val="24"/>
          <w:szCs w:val="24"/>
        </w:rPr>
        <w:t>рицею падет праведный и восстанет</w:t>
      </w:r>
      <w:r>
        <w:rPr>
          <w:rStyle w:val="a6"/>
          <w:rFonts w:eastAsia="Times New Roman"/>
          <w:color w:val="000000"/>
          <w:spacing w:val="-3"/>
          <w:sz w:val="24"/>
          <w:szCs w:val="24"/>
        </w:rPr>
        <w:footnoteReference w:id="1399"/>
      </w:r>
      <w:r>
        <w:rPr>
          <w:rFonts w:eastAsia="Times New Roman"/>
          <w:color w:val="000000"/>
          <w:spacing w:val="-3"/>
          <w:sz w:val="24"/>
          <w:szCs w:val="24"/>
        </w:rPr>
        <w:t xml:space="preserve"> покаянием. Покаяние </w:t>
      </w:r>
      <w:r>
        <w:rPr>
          <w:rFonts w:eastAsia="Times New Roman"/>
          <w:color w:val="000000"/>
          <w:spacing w:val="-4"/>
          <w:sz w:val="24"/>
          <w:szCs w:val="24"/>
        </w:rPr>
        <w:t xml:space="preserve">есть подвиг, есть жительство, преподанные и заповеданные </w:t>
      </w:r>
      <w:r>
        <w:rPr>
          <w:rFonts w:eastAsia="Times New Roman"/>
          <w:color w:val="000000"/>
          <w:spacing w:val="-5"/>
          <w:sz w:val="24"/>
          <w:szCs w:val="24"/>
        </w:rPr>
        <w:t xml:space="preserve">Богом всему человечеству, без исключений. Признали нужду </w:t>
      </w:r>
      <w:r>
        <w:rPr>
          <w:rFonts w:eastAsia="Times New Roman"/>
          <w:color w:val="000000"/>
          <w:spacing w:val="-8"/>
          <w:sz w:val="24"/>
          <w:szCs w:val="24"/>
        </w:rPr>
        <w:t xml:space="preserve">для себя в покаянии Пророки и Апостолы: признали они нужду </w:t>
      </w:r>
      <w:r>
        <w:rPr>
          <w:rFonts w:eastAsia="Times New Roman"/>
          <w:color w:val="000000"/>
          <w:spacing w:val="-5"/>
          <w:sz w:val="24"/>
          <w:szCs w:val="24"/>
        </w:rPr>
        <w:t>в покаянии не только для очищения грехов своих проститель</w:t>
      </w:r>
      <w:r>
        <w:rPr>
          <w:rFonts w:eastAsia="Times New Roman"/>
          <w:color w:val="000000"/>
          <w:spacing w:val="-5"/>
          <w:sz w:val="24"/>
          <w:szCs w:val="24"/>
        </w:rPr>
        <w:softHyphen/>
      </w:r>
      <w:r>
        <w:rPr>
          <w:rFonts w:eastAsia="Times New Roman"/>
          <w:color w:val="000000"/>
          <w:spacing w:val="-3"/>
          <w:sz w:val="24"/>
          <w:szCs w:val="24"/>
        </w:rPr>
        <w:t>ных, но и для очищения грехов своих смертных; они призна</w:t>
      </w:r>
      <w:r>
        <w:rPr>
          <w:rFonts w:eastAsia="Times New Roman"/>
          <w:color w:val="000000"/>
          <w:spacing w:val="-5"/>
          <w:sz w:val="24"/>
          <w:szCs w:val="24"/>
        </w:rPr>
        <w:t>ли необходимым, чтоб благость Божия простерла им руку помощи, извлекла их из пропасти погибельной. Воззрел Гос</w:t>
      </w:r>
      <w:r>
        <w:rPr>
          <w:rFonts w:eastAsia="Times New Roman"/>
          <w:color w:val="000000"/>
          <w:spacing w:val="-5"/>
          <w:sz w:val="24"/>
          <w:szCs w:val="24"/>
        </w:rPr>
        <w:softHyphen/>
        <w:t>подь Божественным взглядом на падшего в богоотступниче</w:t>
      </w:r>
      <w:r>
        <w:rPr>
          <w:rFonts w:eastAsia="Times New Roman"/>
          <w:color w:val="000000"/>
          <w:spacing w:val="-5"/>
          <w:sz w:val="24"/>
          <w:szCs w:val="24"/>
        </w:rPr>
        <w:softHyphen/>
      </w:r>
      <w:r>
        <w:rPr>
          <w:rFonts w:eastAsia="Times New Roman"/>
          <w:color w:val="000000"/>
          <w:spacing w:val="-6"/>
          <w:sz w:val="24"/>
          <w:szCs w:val="24"/>
        </w:rPr>
        <w:t>ство Петра, и Петр, возбужденный, наставленный Божествен</w:t>
      </w:r>
      <w:r>
        <w:rPr>
          <w:rFonts w:eastAsia="Times New Roman"/>
          <w:color w:val="000000"/>
          <w:spacing w:val="-6"/>
          <w:sz w:val="24"/>
          <w:szCs w:val="24"/>
        </w:rPr>
        <w:softHyphen/>
        <w:t>ным взглядом, опомнился, предался плачу покаяния</w:t>
      </w:r>
      <w:r>
        <w:rPr>
          <w:rStyle w:val="a6"/>
          <w:rFonts w:eastAsia="Times New Roman"/>
          <w:color w:val="000000"/>
          <w:spacing w:val="-6"/>
          <w:sz w:val="24"/>
          <w:szCs w:val="24"/>
        </w:rPr>
        <w:footnoteReference w:id="1400"/>
      </w:r>
      <w:r>
        <w:rPr>
          <w:rFonts w:eastAsia="Times New Roman"/>
          <w:color w:val="000000"/>
          <w:spacing w:val="-6"/>
          <w:sz w:val="24"/>
          <w:szCs w:val="24"/>
        </w:rPr>
        <w:t>. По про</w:t>
      </w:r>
      <w:r>
        <w:rPr>
          <w:rFonts w:eastAsia="Times New Roman"/>
          <w:color w:val="000000"/>
          <w:spacing w:val="-6"/>
          <w:sz w:val="24"/>
          <w:szCs w:val="24"/>
        </w:rPr>
        <w:softHyphen/>
      </w:r>
      <w:r>
        <w:rPr>
          <w:rFonts w:eastAsia="Times New Roman"/>
          <w:color w:val="000000"/>
          <w:spacing w:val="-5"/>
          <w:sz w:val="24"/>
          <w:szCs w:val="24"/>
        </w:rPr>
        <w:t>шествии годичного времени от совершения двух страшных согрешений царем и пророком Давидом, другой Пророк, по</w:t>
      </w:r>
      <w:r>
        <w:rPr>
          <w:rFonts w:eastAsia="Times New Roman"/>
          <w:color w:val="000000"/>
          <w:spacing w:val="-5"/>
          <w:sz w:val="24"/>
          <w:szCs w:val="24"/>
        </w:rPr>
        <w:softHyphen/>
        <w:t>сланный Богом, обличил нерадящего, уснувшего, омертвев</w:t>
      </w:r>
      <w:r>
        <w:rPr>
          <w:rFonts w:eastAsia="Times New Roman"/>
          <w:color w:val="000000"/>
          <w:spacing w:val="-5"/>
          <w:sz w:val="24"/>
          <w:szCs w:val="24"/>
        </w:rPr>
        <w:softHyphen/>
      </w:r>
      <w:r>
        <w:rPr>
          <w:rFonts w:eastAsia="Times New Roman"/>
          <w:color w:val="000000"/>
          <w:spacing w:val="-1"/>
          <w:sz w:val="24"/>
          <w:szCs w:val="24"/>
        </w:rPr>
        <w:t xml:space="preserve">шего духом Давида, привлек его к исповеданию греха и к </w:t>
      </w:r>
      <w:r>
        <w:rPr>
          <w:rFonts w:eastAsia="Times New Roman"/>
          <w:color w:val="000000"/>
          <w:spacing w:val="-6"/>
          <w:sz w:val="24"/>
          <w:szCs w:val="24"/>
        </w:rPr>
        <w:t>плачу о грехе</w:t>
      </w:r>
      <w:r>
        <w:rPr>
          <w:rStyle w:val="a6"/>
          <w:rFonts w:eastAsia="Times New Roman"/>
          <w:color w:val="000000"/>
          <w:spacing w:val="-6"/>
          <w:sz w:val="24"/>
          <w:szCs w:val="24"/>
        </w:rPr>
        <w:footnoteReference w:id="1401"/>
      </w:r>
      <w:r>
        <w:rPr>
          <w:rFonts w:eastAsia="Times New Roman"/>
          <w:color w:val="000000"/>
          <w:spacing w:val="-6"/>
          <w:sz w:val="24"/>
          <w:szCs w:val="24"/>
        </w:rPr>
        <w:t xml:space="preserve">. — Человечество, само собою, не могло бы </w:t>
      </w:r>
      <w:r>
        <w:rPr>
          <w:rFonts w:eastAsia="Times New Roman"/>
          <w:color w:val="000000"/>
          <w:spacing w:val="-4"/>
          <w:sz w:val="24"/>
          <w:szCs w:val="24"/>
        </w:rPr>
        <w:t xml:space="preserve">прибегнуть к покаянию: оно призвано и призывается к нему </w:t>
      </w:r>
      <w:r>
        <w:rPr>
          <w:rFonts w:eastAsia="Times New Roman"/>
          <w:color w:val="000000"/>
          <w:sz w:val="24"/>
          <w:szCs w:val="24"/>
        </w:rPr>
        <w:t>бесконечною благостию Божиею.</w:t>
      </w:r>
    </w:p>
    <w:p w:rsidR="00944642" w:rsidRPr="000762C9" w:rsidRDefault="00944642" w:rsidP="00FD09E3">
      <w:pPr>
        <w:shd w:val="clear" w:color="auto" w:fill="FFFFFF"/>
        <w:spacing w:line="238" w:lineRule="exact"/>
        <w:ind w:firstLine="567"/>
        <w:jc w:val="both"/>
      </w:pPr>
      <w:r>
        <w:rPr>
          <w:rFonts w:eastAsia="Times New Roman"/>
          <w:color w:val="000000"/>
          <w:spacing w:val="-3"/>
          <w:sz w:val="24"/>
          <w:szCs w:val="24"/>
        </w:rPr>
        <w:t xml:space="preserve">Умолкни, умолкни! умолкни не только устами, умолкни </w:t>
      </w:r>
      <w:r>
        <w:rPr>
          <w:rFonts w:eastAsia="Times New Roman"/>
          <w:color w:val="000000"/>
          <w:spacing w:val="-4"/>
          <w:sz w:val="24"/>
          <w:szCs w:val="24"/>
        </w:rPr>
        <w:t>умом и сердцем. Умолкни по чувству благоговения пред Бо</w:t>
      </w:r>
      <w:r>
        <w:rPr>
          <w:rFonts w:eastAsia="Times New Roman"/>
          <w:color w:val="000000"/>
          <w:spacing w:val="-4"/>
          <w:sz w:val="24"/>
          <w:szCs w:val="24"/>
        </w:rPr>
        <w:softHyphen/>
      </w:r>
      <w:r>
        <w:rPr>
          <w:rFonts w:eastAsia="Times New Roman"/>
          <w:color w:val="000000"/>
          <w:spacing w:val="-5"/>
          <w:sz w:val="24"/>
          <w:szCs w:val="24"/>
        </w:rPr>
        <w:t xml:space="preserve">гом и покорности пред Ним; умолкни по чувству сознания </w:t>
      </w:r>
      <w:r>
        <w:rPr>
          <w:rFonts w:eastAsia="Times New Roman"/>
          <w:color w:val="000000"/>
          <w:spacing w:val="-4"/>
          <w:sz w:val="24"/>
          <w:szCs w:val="24"/>
        </w:rPr>
        <w:t xml:space="preserve">греховности своей. Все слова совокупи в слово сердечного </w:t>
      </w:r>
      <w:r>
        <w:rPr>
          <w:rFonts w:eastAsia="Times New Roman"/>
          <w:color w:val="000000"/>
          <w:spacing w:val="-6"/>
          <w:sz w:val="24"/>
          <w:szCs w:val="24"/>
        </w:rPr>
        <w:t>плача и молитвы. Действуй молитвою, воодушевленною пла</w:t>
      </w:r>
      <w:r>
        <w:rPr>
          <w:rFonts w:eastAsia="Times New Roman"/>
          <w:color w:val="000000"/>
          <w:spacing w:val="-6"/>
          <w:sz w:val="24"/>
          <w:szCs w:val="24"/>
        </w:rPr>
        <w:softHyphen/>
      </w:r>
      <w:r>
        <w:rPr>
          <w:rFonts w:eastAsia="Times New Roman"/>
          <w:color w:val="000000"/>
          <w:spacing w:val="-5"/>
          <w:sz w:val="24"/>
          <w:szCs w:val="24"/>
        </w:rPr>
        <w:t>чем. Такая молитва — пламенное оружие, попаляющее страс</w:t>
      </w:r>
      <w:r>
        <w:rPr>
          <w:rFonts w:eastAsia="Times New Roman"/>
          <w:color w:val="000000"/>
          <w:spacing w:val="-5"/>
          <w:sz w:val="24"/>
          <w:szCs w:val="24"/>
        </w:rPr>
        <w:softHyphen/>
      </w:r>
      <w:r>
        <w:rPr>
          <w:rFonts w:eastAsia="Times New Roman"/>
          <w:color w:val="000000"/>
          <w:spacing w:val="-3"/>
          <w:sz w:val="24"/>
          <w:szCs w:val="24"/>
        </w:rPr>
        <w:t xml:space="preserve">ти, прогоняющее духов отверженных. </w:t>
      </w:r>
      <w:r>
        <w:rPr>
          <w:rFonts w:eastAsia="Times New Roman"/>
          <w:i/>
          <w:iCs/>
          <w:color w:val="000000"/>
          <w:spacing w:val="-3"/>
          <w:sz w:val="24"/>
          <w:szCs w:val="24"/>
        </w:rPr>
        <w:t>Терпя потерпех Гос</w:t>
      </w:r>
      <w:r>
        <w:rPr>
          <w:rFonts w:eastAsia="Times New Roman"/>
          <w:i/>
          <w:iCs/>
          <w:color w:val="000000"/>
          <w:spacing w:val="-3"/>
          <w:sz w:val="24"/>
          <w:szCs w:val="24"/>
        </w:rPr>
        <w:softHyphen/>
      </w:r>
      <w:r>
        <w:rPr>
          <w:rFonts w:eastAsia="Times New Roman"/>
          <w:i/>
          <w:iCs/>
          <w:color w:val="000000"/>
          <w:spacing w:val="-4"/>
          <w:sz w:val="24"/>
          <w:szCs w:val="24"/>
        </w:rPr>
        <w:t xml:space="preserve">пода, </w:t>
      </w:r>
      <w:r>
        <w:rPr>
          <w:rFonts w:eastAsia="Times New Roman"/>
          <w:color w:val="000000"/>
          <w:spacing w:val="-4"/>
          <w:sz w:val="24"/>
          <w:szCs w:val="24"/>
        </w:rPr>
        <w:t xml:space="preserve">говорит великий делатель покаяния, </w:t>
      </w:r>
      <w:r>
        <w:rPr>
          <w:rFonts w:eastAsia="Times New Roman"/>
          <w:i/>
          <w:iCs/>
          <w:color w:val="000000"/>
          <w:spacing w:val="-4"/>
          <w:sz w:val="24"/>
          <w:szCs w:val="24"/>
        </w:rPr>
        <w:t>и внят ми и услы</w:t>
      </w:r>
      <w:r>
        <w:rPr>
          <w:rFonts w:eastAsia="Times New Roman"/>
          <w:i/>
          <w:iCs/>
          <w:color w:val="000000"/>
          <w:spacing w:val="-4"/>
          <w:sz w:val="24"/>
          <w:szCs w:val="24"/>
        </w:rPr>
        <w:softHyphen/>
      </w:r>
      <w:r>
        <w:rPr>
          <w:rFonts w:eastAsia="Times New Roman"/>
          <w:i/>
          <w:iCs/>
          <w:color w:val="000000"/>
          <w:spacing w:val="-1"/>
          <w:sz w:val="24"/>
          <w:szCs w:val="24"/>
        </w:rPr>
        <w:t xml:space="preserve">ша </w:t>
      </w:r>
      <w:r w:rsidRPr="000762C9">
        <w:rPr>
          <w:rFonts w:eastAsia="Times New Roman"/>
          <w:bCs/>
          <w:i/>
          <w:iCs/>
          <w:color w:val="000000"/>
          <w:spacing w:val="-1"/>
          <w:sz w:val="24"/>
          <w:szCs w:val="24"/>
        </w:rPr>
        <w:t xml:space="preserve">молитву мою: и возведе мя от рова страстей и от </w:t>
      </w:r>
      <w:r w:rsidRPr="000762C9">
        <w:rPr>
          <w:rFonts w:eastAsia="Times New Roman"/>
          <w:bCs/>
          <w:i/>
          <w:iCs/>
          <w:color w:val="000000"/>
          <w:spacing w:val="-2"/>
          <w:sz w:val="24"/>
          <w:szCs w:val="24"/>
        </w:rPr>
        <w:t xml:space="preserve">брения тины, и постави на камени нозе мои и исправи </w:t>
      </w:r>
      <w:r w:rsidRPr="000762C9">
        <w:rPr>
          <w:rFonts w:eastAsia="Times New Roman"/>
          <w:bCs/>
          <w:i/>
          <w:iCs/>
          <w:color w:val="000000"/>
          <w:spacing w:val="-5"/>
          <w:sz w:val="24"/>
          <w:szCs w:val="24"/>
        </w:rPr>
        <w:t xml:space="preserve">стопы моя, и вложи во уста моя песнь нову, пение Богу </w:t>
      </w:r>
      <w:r w:rsidRPr="000762C9">
        <w:rPr>
          <w:rFonts w:eastAsia="Times New Roman"/>
          <w:bCs/>
          <w:i/>
          <w:iCs/>
          <w:color w:val="000000"/>
          <w:sz w:val="24"/>
          <w:szCs w:val="24"/>
        </w:rPr>
        <w:t>нашему</w:t>
      </w:r>
      <w:r>
        <w:rPr>
          <w:rStyle w:val="a6"/>
          <w:rFonts w:eastAsia="Times New Roman"/>
          <w:bCs/>
          <w:i/>
          <w:iCs/>
          <w:color w:val="000000"/>
          <w:sz w:val="24"/>
          <w:szCs w:val="24"/>
        </w:rPr>
        <w:footnoteReference w:id="1402"/>
      </w:r>
      <w:r w:rsidRPr="000762C9">
        <w:rPr>
          <w:rFonts w:eastAsia="Times New Roman"/>
          <w:bCs/>
          <w:i/>
          <w:iCs/>
          <w:color w:val="000000"/>
          <w:sz w:val="24"/>
          <w:szCs w:val="24"/>
        </w:rPr>
        <w:t>.</w:t>
      </w:r>
    </w:p>
    <w:p w:rsidR="00944642" w:rsidRPr="000762C9" w:rsidRDefault="00944642" w:rsidP="00FD09E3">
      <w:pPr>
        <w:shd w:val="clear" w:color="auto" w:fill="FFFFFF"/>
        <w:spacing w:before="205"/>
        <w:ind w:firstLine="567"/>
        <w:jc w:val="center"/>
        <w:outlineLvl w:val="0"/>
        <w:rPr>
          <w:b/>
        </w:rPr>
      </w:pPr>
      <w:r w:rsidRPr="000762C9">
        <w:rPr>
          <w:rFonts w:eastAsia="Times New Roman"/>
          <w:b/>
          <w:color w:val="000000"/>
          <w:sz w:val="24"/>
          <w:szCs w:val="24"/>
        </w:rPr>
        <w:t>Иод</w:t>
      </w:r>
    </w:p>
    <w:p w:rsidR="00944642" w:rsidRDefault="00944642" w:rsidP="00FD09E3">
      <w:pPr>
        <w:shd w:val="clear" w:color="auto" w:fill="FFFFFF"/>
        <w:spacing w:before="97" w:line="238" w:lineRule="exact"/>
        <w:ind w:firstLine="567"/>
        <w:jc w:val="both"/>
      </w:pPr>
      <w:r>
        <w:rPr>
          <w:rFonts w:eastAsia="Times New Roman"/>
          <w:i/>
          <w:iCs/>
          <w:color w:val="000000"/>
          <w:spacing w:val="-4"/>
          <w:sz w:val="24"/>
          <w:szCs w:val="24"/>
        </w:rPr>
        <w:t xml:space="preserve">Сядет наедине </w:t>
      </w:r>
      <w:r>
        <w:rPr>
          <w:rFonts w:eastAsia="Times New Roman"/>
          <w:color w:val="000000"/>
          <w:spacing w:val="-4"/>
          <w:sz w:val="24"/>
          <w:szCs w:val="24"/>
        </w:rPr>
        <w:t xml:space="preserve">и </w:t>
      </w:r>
      <w:r>
        <w:rPr>
          <w:rFonts w:eastAsia="Times New Roman"/>
          <w:i/>
          <w:iCs/>
          <w:color w:val="000000"/>
          <w:spacing w:val="-4"/>
          <w:sz w:val="24"/>
          <w:szCs w:val="24"/>
        </w:rPr>
        <w:t>умолкнет</w:t>
      </w:r>
      <w:r>
        <w:rPr>
          <w:rStyle w:val="a6"/>
          <w:rFonts w:eastAsia="Times New Roman"/>
          <w:i/>
          <w:iCs/>
          <w:color w:val="000000"/>
          <w:spacing w:val="-4"/>
          <w:sz w:val="24"/>
          <w:szCs w:val="24"/>
        </w:rPr>
        <w:footnoteReference w:id="1403"/>
      </w:r>
      <w:r>
        <w:rPr>
          <w:rFonts w:eastAsia="Times New Roman"/>
          <w:i/>
          <w:iCs/>
          <w:color w:val="000000"/>
          <w:spacing w:val="-4"/>
          <w:sz w:val="24"/>
          <w:szCs w:val="24"/>
        </w:rPr>
        <w:t xml:space="preserve">, </w:t>
      </w:r>
      <w:r>
        <w:rPr>
          <w:rFonts w:eastAsia="Times New Roman"/>
          <w:color w:val="000000"/>
          <w:spacing w:val="-4"/>
          <w:sz w:val="24"/>
          <w:szCs w:val="24"/>
        </w:rPr>
        <w:t>возбудивший в себе, падени</w:t>
      </w:r>
      <w:r>
        <w:rPr>
          <w:rFonts w:eastAsia="Times New Roman"/>
          <w:color w:val="000000"/>
          <w:spacing w:val="-4"/>
          <w:sz w:val="24"/>
          <w:szCs w:val="24"/>
        </w:rPr>
        <w:softHyphen/>
      </w:r>
      <w:r>
        <w:rPr>
          <w:rFonts w:eastAsia="Times New Roman"/>
          <w:color w:val="000000"/>
          <w:spacing w:val="-6"/>
          <w:sz w:val="24"/>
          <w:szCs w:val="24"/>
        </w:rPr>
        <w:t>ем в смертный грех, буйное действие и преобладание страстей и демонов. Ограждение себя безмолвием в уединении необхо</w:t>
      </w:r>
      <w:r>
        <w:rPr>
          <w:rFonts w:eastAsia="Times New Roman"/>
          <w:color w:val="000000"/>
          <w:spacing w:val="-6"/>
          <w:sz w:val="24"/>
          <w:szCs w:val="24"/>
        </w:rPr>
        <w:softHyphen/>
      </w:r>
      <w:r>
        <w:rPr>
          <w:rFonts w:eastAsia="Times New Roman"/>
          <w:color w:val="000000"/>
          <w:sz w:val="24"/>
          <w:szCs w:val="24"/>
        </w:rPr>
        <w:t>димо для падшего.</w:t>
      </w:r>
    </w:p>
    <w:p w:rsidR="00944642" w:rsidRDefault="00944642" w:rsidP="00FD09E3">
      <w:pPr>
        <w:shd w:val="clear" w:color="auto" w:fill="FFFFFF"/>
        <w:spacing w:line="238" w:lineRule="exact"/>
        <w:ind w:firstLine="567"/>
        <w:jc w:val="both"/>
      </w:pPr>
      <w:r>
        <w:rPr>
          <w:rFonts w:eastAsia="Times New Roman"/>
          <w:color w:val="000000"/>
          <w:spacing w:val="-7"/>
          <w:sz w:val="24"/>
          <w:szCs w:val="24"/>
        </w:rPr>
        <w:t xml:space="preserve">Посредством удаления в уединение прерывается общение с </w:t>
      </w:r>
      <w:r>
        <w:rPr>
          <w:rFonts w:eastAsia="Times New Roman"/>
          <w:color w:val="000000"/>
          <w:spacing w:val="-4"/>
          <w:sz w:val="24"/>
          <w:szCs w:val="24"/>
        </w:rPr>
        <w:t xml:space="preserve">соблазнами, которыми преисполнен мир, изглаждаются из </w:t>
      </w:r>
      <w:r>
        <w:rPr>
          <w:rFonts w:eastAsia="Times New Roman"/>
          <w:color w:val="000000"/>
          <w:spacing w:val="-6"/>
          <w:sz w:val="24"/>
          <w:szCs w:val="24"/>
        </w:rPr>
        <w:t>сердца впечатления, произведенные ими, изглаждается из па</w:t>
      </w:r>
      <w:r>
        <w:rPr>
          <w:rFonts w:eastAsia="Times New Roman"/>
          <w:color w:val="000000"/>
          <w:spacing w:val="-6"/>
          <w:sz w:val="24"/>
          <w:szCs w:val="24"/>
        </w:rPr>
        <w:softHyphen/>
      </w:r>
      <w:r>
        <w:rPr>
          <w:rFonts w:eastAsia="Times New Roman"/>
          <w:color w:val="000000"/>
          <w:spacing w:val="-7"/>
          <w:sz w:val="24"/>
          <w:szCs w:val="24"/>
        </w:rPr>
        <w:t xml:space="preserve">мяти воспоминание о них. В безлюдной пустыне скончались и </w:t>
      </w:r>
      <w:r>
        <w:rPr>
          <w:rFonts w:eastAsia="Times New Roman"/>
          <w:color w:val="000000"/>
          <w:spacing w:val="-5"/>
          <w:sz w:val="24"/>
          <w:szCs w:val="24"/>
        </w:rPr>
        <w:t>погребены воины из сонма израильтян, постоянно возмущав</w:t>
      </w:r>
      <w:r>
        <w:rPr>
          <w:rFonts w:eastAsia="Times New Roman"/>
          <w:color w:val="000000"/>
          <w:spacing w:val="-1"/>
          <w:sz w:val="24"/>
          <w:szCs w:val="24"/>
        </w:rPr>
        <w:t xml:space="preserve">шиеся против Господа и увлекавшие в возмущение народ. </w:t>
      </w:r>
      <w:r>
        <w:rPr>
          <w:rFonts w:eastAsia="Times New Roman"/>
          <w:color w:val="000000"/>
          <w:spacing w:val="-5"/>
          <w:sz w:val="24"/>
          <w:szCs w:val="24"/>
        </w:rPr>
        <w:t>Они вышли из Египта в составе шестисот тысяч мужей, спо</w:t>
      </w:r>
      <w:r>
        <w:rPr>
          <w:rFonts w:eastAsia="Times New Roman"/>
          <w:color w:val="000000"/>
          <w:spacing w:val="-5"/>
          <w:sz w:val="24"/>
          <w:szCs w:val="24"/>
        </w:rPr>
        <w:softHyphen/>
      </w:r>
      <w:r>
        <w:rPr>
          <w:rFonts w:eastAsia="Times New Roman"/>
          <w:color w:val="000000"/>
          <w:spacing w:val="-4"/>
          <w:sz w:val="24"/>
          <w:szCs w:val="24"/>
        </w:rPr>
        <w:t xml:space="preserve">собных владеть оружием, и все пали в пустыне, пораженные </w:t>
      </w:r>
      <w:r>
        <w:rPr>
          <w:rFonts w:eastAsia="Times New Roman"/>
          <w:color w:val="000000"/>
          <w:spacing w:val="-7"/>
          <w:sz w:val="24"/>
          <w:szCs w:val="24"/>
        </w:rPr>
        <w:t>смертию от Господа</w:t>
      </w:r>
      <w:r>
        <w:rPr>
          <w:rStyle w:val="a6"/>
          <w:rFonts w:eastAsia="Times New Roman"/>
          <w:color w:val="000000"/>
          <w:spacing w:val="-7"/>
          <w:sz w:val="24"/>
          <w:szCs w:val="24"/>
        </w:rPr>
        <w:footnoteReference w:id="1404"/>
      </w:r>
      <w:r>
        <w:rPr>
          <w:rFonts w:eastAsia="Times New Roman"/>
          <w:color w:val="000000"/>
          <w:spacing w:val="-7"/>
          <w:sz w:val="24"/>
          <w:szCs w:val="24"/>
        </w:rPr>
        <w:t>. Подобно этим воинам умирают в едине</w:t>
      </w:r>
      <w:r>
        <w:rPr>
          <w:rFonts w:eastAsia="Times New Roman"/>
          <w:color w:val="000000"/>
          <w:spacing w:val="-7"/>
          <w:sz w:val="24"/>
          <w:szCs w:val="24"/>
        </w:rPr>
        <w:softHyphen/>
      </w:r>
      <w:r>
        <w:rPr>
          <w:rFonts w:eastAsia="Times New Roman"/>
          <w:color w:val="000000"/>
          <w:spacing w:val="-4"/>
          <w:sz w:val="24"/>
          <w:szCs w:val="24"/>
        </w:rPr>
        <w:t xml:space="preserve">нии от действия благодати Божией страстные впечатления, </w:t>
      </w:r>
      <w:r>
        <w:rPr>
          <w:rFonts w:eastAsia="Times New Roman"/>
          <w:color w:val="000000"/>
          <w:spacing w:val="-5"/>
          <w:sz w:val="24"/>
          <w:szCs w:val="24"/>
        </w:rPr>
        <w:t>приобретенные жизнию посреди соблазнов, впечатления, про</w:t>
      </w:r>
      <w:r>
        <w:rPr>
          <w:rFonts w:eastAsia="Times New Roman"/>
          <w:color w:val="000000"/>
          <w:spacing w:val="-5"/>
          <w:sz w:val="24"/>
          <w:szCs w:val="24"/>
        </w:rPr>
        <w:softHyphen/>
      </w:r>
      <w:r>
        <w:rPr>
          <w:rFonts w:eastAsia="Times New Roman"/>
          <w:color w:val="000000"/>
          <w:spacing w:val="-4"/>
          <w:sz w:val="24"/>
          <w:szCs w:val="24"/>
        </w:rPr>
        <w:t xml:space="preserve">изводящие внутреннюю брань, противодействующие Закону </w:t>
      </w:r>
      <w:r>
        <w:rPr>
          <w:rFonts w:eastAsia="Times New Roman"/>
          <w:color w:val="000000"/>
          <w:spacing w:val="-6"/>
          <w:sz w:val="24"/>
          <w:szCs w:val="24"/>
        </w:rPr>
        <w:t>Божию, оскверняющие и разрушающие жительство богоугод</w:t>
      </w:r>
      <w:r>
        <w:rPr>
          <w:rFonts w:eastAsia="Times New Roman"/>
          <w:color w:val="000000"/>
          <w:spacing w:val="-6"/>
          <w:sz w:val="24"/>
          <w:szCs w:val="24"/>
        </w:rPr>
        <w:softHyphen/>
      </w:r>
      <w:r>
        <w:rPr>
          <w:rFonts w:eastAsia="Times New Roman"/>
          <w:color w:val="000000"/>
          <w:spacing w:val="-2"/>
          <w:sz w:val="24"/>
          <w:szCs w:val="24"/>
        </w:rPr>
        <w:t xml:space="preserve">ное. Соблазны, когда немощный человек стоит пред ними </w:t>
      </w:r>
      <w:r>
        <w:rPr>
          <w:rFonts w:eastAsia="Times New Roman"/>
          <w:color w:val="000000"/>
          <w:spacing w:val="-3"/>
          <w:sz w:val="24"/>
          <w:szCs w:val="24"/>
        </w:rPr>
        <w:t xml:space="preserve">лицом к лицу, убивают его вечною смертию и поддерживают </w:t>
      </w:r>
      <w:r>
        <w:rPr>
          <w:rFonts w:eastAsia="Times New Roman"/>
          <w:color w:val="000000"/>
          <w:spacing w:val="-4"/>
          <w:sz w:val="24"/>
          <w:szCs w:val="24"/>
        </w:rPr>
        <w:t xml:space="preserve">в нем вечную смерть, питая непрестанно и возжигая страсти. </w:t>
      </w:r>
      <w:r>
        <w:rPr>
          <w:rFonts w:eastAsia="Times New Roman"/>
          <w:color w:val="000000"/>
          <w:spacing w:val="-3"/>
          <w:sz w:val="24"/>
          <w:szCs w:val="24"/>
        </w:rPr>
        <w:t>Изображает зловредное влияние соблазнов Пророк, — гово</w:t>
      </w:r>
      <w:r>
        <w:rPr>
          <w:rFonts w:eastAsia="Times New Roman"/>
          <w:color w:val="000000"/>
          <w:spacing w:val="-3"/>
          <w:sz w:val="24"/>
          <w:szCs w:val="24"/>
        </w:rPr>
        <w:softHyphen/>
      </w:r>
      <w:r>
        <w:rPr>
          <w:rFonts w:eastAsia="Times New Roman"/>
          <w:color w:val="000000"/>
          <w:spacing w:val="-2"/>
          <w:sz w:val="24"/>
          <w:szCs w:val="24"/>
        </w:rPr>
        <w:t xml:space="preserve">рит: </w:t>
      </w:r>
      <w:r>
        <w:rPr>
          <w:rFonts w:eastAsia="Times New Roman"/>
          <w:i/>
          <w:iCs/>
          <w:color w:val="000000"/>
          <w:spacing w:val="-2"/>
          <w:sz w:val="24"/>
          <w:szCs w:val="24"/>
        </w:rPr>
        <w:t xml:space="preserve">Вниде смерть сквозь окна ваша, </w:t>
      </w:r>
      <w:r>
        <w:rPr>
          <w:rFonts w:eastAsia="Times New Roman"/>
          <w:color w:val="000000"/>
          <w:spacing w:val="-2"/>
          <w:sz w:val="24"/>
          <w:szCs w:val="24"/>
        </w:rPr>
        <w:t xml:space="preserve">чрез ваши чувства, </w:t>
      </w:r>
      <w:r>
        <w:rPr>
          <w:rFonts w:eastAsia="Times New Roman"/>
          <w:i/>
          <w:iCs/>
          <w:color w:val="000000"/>
          <w:spacing w:val="-2"/>
          <w:sz w:val="24"/>
          <w:szCs w:val="24"/>
        </w:rPr>
        <w:t xml:space="preserve">и </w:t>
      </w:r>
      <w:r>
        <w:rPr>
          <w:rFonts w:eastAsia="Times New Roman"/>
          <w:i/>
          <w:iCs/>
          <w:color w:val="000000"/>
          <w:sz w:val="24"/>
          <w:szCs w:val="24"/>
        </w:rPr>
        <w:t xml:space="preserve">вниде в землю вашу, </w:t>
      </w:r>
      <w:r>
        <w:rPr>
          <w:rFonts w:eastAsia="Times New Roman"/>
          <w:color w:val="000000"/>
          <w:sz w:val="24"/>
          <w:szCs w:val="24"/>
        </w:rPr>
        <w:t xml:space="preserve">в сердце, </w:t>
      </w:r>
      <w:r>
        <w:rPr>
          <w:rFonts w:eastAsia="Times New Roman"/>
          <w:i/>
          <w:iCs/>
          <w:color w:val="000000"/>
          <w:sz w:val="24"/>
          <w:szCs w:val="24"/>
        </w:rPr>
        <w:t xml:space="preserve">погубити отрочата отвне и </w:t>
      </w:r>
      <w:r>
        <w:rPr>
          <w:rFonts w:eastAsia="Times New Roman"/>
          <w:i/>
          <w:iCs/>
          <w:color w:val="000000"/>
          <w:spacing w:val="-5"/>
          <w:sz w:val="24"/>
          <w:szCs w:val="24"/>
        </w:rPr>
        <w:t>юноши от стогн</w:t>
      </w:r>
      <w:r>
        <w:rPr>
          <w:rStyle w:val="a6"/>
          <w:rFonts w:eastAsia="Times New Roman"/>
          <w:i/>
          <w:iCs/>
          <w:color w:val="000000"/>
          <w:spacing w:val="-5"/>
          <w:sz w:val="24"/>
          <w:szCs w:val="24"/>
        </w:rPr>
        <w:footnoteReference w:id="1405"/>
      </w:r>
      <w:r>
        <w:rPr>
          <w:rFonts w:eastAsia="Times New Roman"/>
          <w:i/>
          <w:iCs/>
          <w:color w:val="000000"/>
          <w:spacing w:val="-5"/>
          <w:sz w:val="24"/>
          <w:szCs w:val="24"/>
        </w:rPr>
        <w:t xml:space="preserve">, </w:t>
      </w:r>
      <w:r>
        <w:rPr>
          <w:rFonts w:eastAsia="Times New Roman"/>
          <w:color w:val="000000"/>
          <w:spacing w:val="-5"/>
          <w:sz w:val="24"/>
          <w:szCs w:val="24"/>
        </w:rPr>
        <w:t>добродетели новонасажденные, не успев</w:t>
      </w:r>
      <w:r>
        <w:rPr>
          <w:rFonts w:eastAsia="Times New Roman"/>
          <w:color w:val="000000"/>
          <w:spacing w:val="-4"/>
          <w:sz w:val="24"/>
          <w:szCs w:val="24"/>
        </w:rPr>
        <w:t>шие возмужать и окрепнуть. Так вкралось смертоносное пре</w:t>
      </w:r>
      <w:r>
        <w:rPr>
          <w:rFonts w:eastAsia="Times New Roman"/>
          <w:color w:val="000000"/>
          <w:spacing w:val="-4"/>
          <w:sz w:val="24"/>
          <w:szCs w:val="24"/>
        </w:rPr>
        <w:softHyphen/>
        <w:t xml:space="preserve">ступление заповеди Божией в душу праматери нашей, Евы: </w:t>
      </w:r>
      <w:r>
        <w:rPr>
          <w:rFonts w:eastAsia="Times New Roman"/>
          <w:color w:val="000000"/>
          <w:spacing w:val="-3"/>
          <w:sz w:val="24"/>
          <w:szCs w:val="24"/>
        </w:rPr>
        <w:t xml:space="preserve">вкралось оно при пристальном воззрении ее на плод </w:t>
      </w:r>
      <w:r>
        <w:rPr>
          <w:rFonts w:eastAsia="Times New Roman"/>
          <w:color w:val="000000"/>
          <w:spacing w:val="-3"/>
          <w:sz w:val="24"/>
          <w:szCs w:val="24"/>
        </w:rPr>
        <w:lastRenderedPageBreak/>
        <w:t>запре</w:t>
      </w:r>
      <w:r>
        <w:rPr>
          <w:rFonts w:eastAsia="Times New Roman"/>
          <w:color w:val="000000"/>
          <w:spacing w:val="-3"/>
          <w:sz w:val="24"/>
          <w:szCs w:val="24"/>
        </w:rPr>
        <w:softHyphen/>
        <w:t>щенный</w:t>
      </w:r>
      <w:r>
        <w:rPr>
          <w:rStyle w:val="a6"/>
          <w:rFonts w:eastAsia="Times New Roman"/>
          <w:color w:val="000000"/>
          <w:spacing w:val="-3"/>
          <w:sz w:val="24"/>
          <w:szCs w:val="24"/>
        </w:rPr>
        <w:footnoteReference w:id="1406"/>
      </w:r>
      <w:r>
        <w:rPr>
          <w:rFonts w:eastAsia="Times New Roman"/>
          <w:color w:val="000000"/>
          <w:spacing w:val="-3"/>
          <w:sz w:val="24"/>
          <w:szCs w:val="24"/>
        </w:rPr>
        <w:t xml:space="preserve">. Охраняя от подчинения влиянию соблазна, Бог </w:t>
      </w:r>
      <w:r>
        <w:rPr>
          <w:rFonts w:eastAsia="Times New Roman"/>
          <w:color w:val="000000"/>
          <w:spacing w:val="-4"/>
          <w:sz w:val="24"/>
          <w:szCs w:val="24"/>
        </w:rPr>
        <w:t>воспретил не только вкушение плода, но и прикосновение к плоду</w:t>
      </w:r>
      <w:r>
        <w:rPr>
          <w:rStyle w:val="a6"/>
          <w:rFonts w:eastAsia="Times New Roman"/>
          <w:color w:val="000000"/>
          <w:spacing w:val="-4"/>
          <w:sz w:val="24"/>
          <w:szCs w:val="24"/>
        </w:rPr>
        <w:footnoteReference w:id="1407"/>
      </w:r>
      <w:r>
        <w:rPr>
          <w:rFonts w:eastAsia="Times New Roman"/>
          <w:color w:val="000000"/>
          <w:spacing w:val="-4"/>
          <w:sz w:val="24"/>
          <w:szCs w:val="24"/>
        </w:rPr>
        <w:t xml:space="preserve">; Ева осязала плод сперва взорами, потом руками; за </w:t>
      </w:r>
      <w:r>
        <w:rPr>
          <w:rFonts w:eastAsia="Times New Roman"/>
          <w:color w:val="000000"/>
          <w:spacing w:val="-8"/>
          <w:sz w:val="24"/>
          <w:szCs w:val="24"/>
        </w:rPr>
        <w:t>осязанием последовало несчастное вкушение. — Слабеет, унич</w:t>
      </w:r>
      <w:r>
        <w:rPr>
          <w:rFonts w:eastAsia="Times New Roman"/>
          <w:color w:val="000000"/>
          <w:spacing w:val="-8"/>
          <w:sz w:val="24"/>
          <w:szCs w:val="24"/>
        </w:rPr>
        <w:softHyphen/>
      </w:r>
      <w:r>
        <w:rPr>
          <w:rFonts w:eastAsia="Times New Roman"/>
          <w:color w:val="000000"/>
          <w:spacing w:val="-4"/>
          <w:sz w:val="24"/>
          <w:szCs w:val="24"/>
        </w:rPr>
        <w:t xml:space="preserve">тожается сила соблазнов, когда подвижник встанет вдали от </w:t>
      </w:r>
      <w:r>
        <w:rPr>
          <w:rFonts w:eastAsia="Times New Roman"/>
          <w:color w:val="000000"/>
          <w:spacing w:val="-1"/>
          <w:sz w:val="24"/>
          <w:szCs w:val="24"/>
        </w:rPr>
        <w:t xml:space="preserve">них: не согревают лучи солнечные, не тают от них льды и </w:t>
      </w:r>
      <w:r>
        <w:rPr>
          <w:rFonts w:eastAsia="Times New Roman"/>
          <w:color w:val="000000"/>
          <w:spacing w:val="-5"/>
          <w:sz w:val="24"/>
          <w:szCs w:val="24"/>
        </w:rPr>
        <w:t xml:space="preserve">снега, когда зимою удалится солнце от земли, когда лучи его </w:t>
      </w:r>
      <w:r>
        <w:rPr>
          <w:rFonts w:eastAsia="Times New Roman"/>
          <w:color w:val="000000"/>
          <w:sz w:val="24"/>
          <w:szCs w:val="24"/>
        </w:rPr>
        <w:t>лишь скользят по поверхности земной.</w:t>
      </w:r>
    </w:p>
    <w:p w:rsidR="00944642" w:rsidRDefault="00944642" w:rsidP="00FD09E3">
      <w:pPr>
        <w:shd w:val="clear" w:color="auto" w:fill="FFFFFF"/>
        <w:spacing w:line="234" w:lineRule="exact"/>
        <w:ind w:firstLine="567"/>
      </w:pPr>
      <w:r>
        <w:rPr>
          <w:rFonts w:eastAsia="Times New Roman"/>
          <w:color w:val="000000"/>
          <w:spacing w:val="-1"/>
          <w:sz w:val="24"/>
          <w:szCs w:val="24"/>
        </w:rPr>
        <w:t xml:space="preserve">Уединение да совокупляется с безмолвием. Скуден плод </w:t>
      </w:r>
      <w:r>
        <w:rPr>
          <w:rFonts w:eastAsia="Times New Roman"/>
          <w:color w:val="000000"/>
          <w:spacing w:val="-4"/>
          <w:sz w:val="24"/>
          <w:szCs w:val="24"/>
        </w:rPr>
        <w:t>уединения, произрастают на ниве его плевелы вместо пшени</w:t>
      </w:r>
      <w:r>
        <w:rPr>
          <w:rFonts w:eastAsia="Times New Roman"/>
          <w:color w:val="000000"/>
          <w:spacing w:val="-4"/>
          <w:sz w:val="24"/>
          <w:szCs w:val="24"/>
        </w:rPr>
        <w:softHyphen/>
      </w:r>
      <w:r>
        <w:rPr>
          <w:rFonts w:eastAsia="Times New Roman"/>
          <w:color w:val="000000"/>
          <w:spacing w:val="-3"/>
          <w:sz w:val="24"/>
          <w:szCs w:val="24"/>
        </w:rPr>
        <w:t>цы, если уединение не сопряжено с безмолвием, если внесет</w:t>
      </w:r>
      <w:r>
        <w:rPr>
          <w:rFonts w:eastAsia="Times New Roman"/>
          <w:color w:val="000000"/>
          <w:sz w:val="24"/>
          <w:szCs w:val="24"/>
        </w:rPr>
        <w:t xml:space="preserve">ся в уединение невидимая, душевная молва, производимая </w:t>
      </w:r>
      <w:r>
        <w:rPr>
          <w:rFonts w:eastAsia="Times New Roman"/>
          <w:color w:val="000000"/>
          <w:spacing w:val="-4"/>
          <w:sz w:val="24"/>
          <w:szCs w:val="24"/>
        </w:rPr>
        <w:t>попечениями и пристрастиями мирскими. Истинное безмол</w:t>
      </w:r>
      <w:r>
        <w:rPr>
          <w:rFonts w:eastAsia="Times New Roman"/>
          <w:color w:val="000000"/>
          <w:spacing w:val="-2"/>
          <w:sz w:val="24"/>
          <w:szCs w:val="24"/>
        </w:rPr>
        <w:t>вие состоит в отречении от мира и в самоотвержении, совер</w:t>
      </w:r>
      <w:r>
        <w:rPr>
          <w:rFonts w:eastAsia="Times New Roman"/>
          <w:color w:val="000000"/>
          <w:spacing w:val="-4"/>
          <w:sz w:val="24"/>
          <w:szCs w:val="24"/>
        </w:rPr>
        <w:t>шаемых в средоточии человека, в духе его. Истинное безмолвие состоит в полном оставлении упражнения в помышлени</w:t>
      </w:r>
      <w:r>
        <w:rPr>
          <w:rFonts w:eastAsia="Times New Roman"/>
          <w:color w:val="000000"/>
          <w:spacing w:val="-4"/>
          <w:sz w:val="24"/>
          <w:szCs w:val="24"/>
        </w:rPr>
        <w:softHyphen/>
      </w:r>
      <w:r>
        <w:rPr>
          <w:rFonts w:eastAsia="Times New Roman"/>
          <w:color w:val="000000"/>
          <w:sz w:val="24"/>
          <w:szCs w:val="24"/>
        </w:rPr>
        <w:t xml:space="preserve">ях о суетном, в устремлении всех помышлений в служение </w:t>
      </w:r>
      <w:r>
        <w:rPr>
          <w:rFonts w:eastAsia="Times New Roman"/>
          <w:color w:val="000000"/>
          <w:spacing w:val="-5"/>
          <w:sz w:val="24"/>
          <w:szCs w:val="24"/>
        </w:rPr>
        <w:t xml:space="preserve">Богу. Вход в такое безмолвие устраивается при помощи веры. </w:t>
      </w:r>
      <w:r>
        <w:rPr>
          <w:rFonts w:eastAsia="Times New Roman"/>
          <w:color w:val="000000"/>
          <w:spacing w:val="-1"/>
          <w:sz w:val="24"/>
          <w:szCs w:val="24"/>
        </w:rPr>
        <w:t xml:space="preserve">Попечения суетные, попечения многие заменяются единым </w:t>
      </w:r>
      <w:r>
        <w:rPr>
          <w:rFonts w:eastAsia="Times New Roman"/>
          <w:color w:val="000000"/>
          <w:spacing w:val="-5"/>
          <w:sz w:val="24"/>
          <w:szCs w:val="24"/>
        </w:rPr>
        <w:t>попечением о покаянии и спасении. Стяжавший это исключи</w:t>
      </w:r>
      <w:r>
        <w:rPr>
          <w:rFonts w:eastAsia="Times New Roman"/>
          <w:color w:val="000000"/>
          <w:spacing w:val="-6"/>
          <w:sz w:val="24"/>
          <w:szCs w:val="24"/>
        </w:rPr>
        <w:t xml:space="preserve">тельное попечение умерит и умерит даже душеспасительную </w:t>
      </w:r>
      <w:r>
        <w:rPr>
          <w:rFonts w:eastAsia="Times New Roman"/>
          <w:color w:val="000000"/>
          <w:spacing w:val="-5"/>
          <w:sz w:val="24"/>
          <w:szCs w:val="24"/>
        </w:rPr>
        <w:t xml:space="preserve">беседу, даже беседу с единомудренными и единонравными </w:t>
      </w:r>
      <w:r>
        <w:rPr>
          <w:rFonts w:eastAsia="Times New Roman"/>
          <w:color w:val="000000"/>
          <w:spacing w:val="-7"/>
          <w:sz w:val="24"/>
          <w:szCs w:val="24"/>
        </w:rPr>
        <w:t>друзьями, чтоб душа не расхищалась, чтоб постоянно углубля</w:t>
      </w:r>
      <w:r>
        <w:rPr>
          <w:rFonts w:eastAsia="Times New Roman"/>
          <w:color w:val="000000"/>
          <w:spacing w:val="-7"/>
          <w:sz w:val="24"/>
          <w:szCs w:val="24"/>
        </w:rPr>
        <w:softHyphen/>
      </w:r>
      <w:r>
        <w:rPr>
          <w:rFonts w:eastAsia="Times New Roman"/>
          <w:color w:val="000000"/>
          <w:spacing w:val="-3"/>
          <w:sz w:val="24"/>
          <w:szCs w:val="24"/>
        </w:rPr>
        <w:t>лась она в самовоззрение. Постоянное самовоззрение вводит в непрерывающийся подвиг покаяния и плача.</w:t>
      </w:r>
    </w:p>
    <w:p w:rsidR="00944642" w:rsidRPr="00AD05F1" w:rsidRDefault="00944642" w:rsidP="00FD09E3">
      <w:pPr>
        <w:shd w:val="clear" w:color="auto" w:fill="FFFFFF"/>
        <w:spacing w:before="205"/>
        <w:ind w:firstLine="567"/>
        <w:jc w:val="center"/>
        <w:outlineLvl w:val="0"/>
        <w:rPr>
          <w:b/>
        </w:rPr>
      </w:pPr>
      <w:r w:rsidRPr="00AD05F1">
        <w:rPr>
          <w:rFonts w:eastAsia="Times New Roman"/>
          <w:b/>
          <w:color w:val="000000"/>
          <w:sz w:val="24"/>
          <w:szCs w:val="24"/>
        </w:rPr>
        <w:t>Каф</w:t>
      </w:r>
    </w:p>
    <w:p w:rsidR="00944642" w:rsidRPr="00AD05F1" w:rsidRDefault="00944642" w:rsidP="00FD09E3">
      <w:pPr>
        <w:shd w:val="clear" w:color="auto" w:fill="FFFFFF"/>
        <w:spacing w:before="104" w:line="234" w:lineRule="exact"/>
        <w:ind w:firstLine="567"/>
        <w:jc w:val="both"/>
      </w:pPr>
      <w:r w:rsidRPr="00AD05F1">
        <w:rPr>
          <w:rFonts w:eastAsia="Times New Roman"/>
          <w:bCs/>
          <w:i/>
          <w:iCs/>
          <w:color w:val="000000"/>
          <w:spacing w:val="-9"/>
          <w:sz w:val="24"/>
          <w:szCs w:val="24"/>
        </w:rPr>
        <w:t>Не во век отринет Господь: смиривши помилует по мно</w:t>
      </w:r>
      <w:r w:rsidRPr="00AD05F1">
        <w:rPr>
          <w:rFonts w:eastAsia="Times New Roman"/>
          <w:bCs/>
          <w:i/>
          <w:iCs/>
          <w:color w:val="000000"/>
          <w:spacing w:val="-9"/>
          <w:sz w:val="24"/>
          <w:szCs w:val="24"/>
        </w:rPr>
        <w:softHyphen/>
      </w:r>
      <w:r w:rsidRPr="00AD05F1">
        <w:rPr>
          <w:rFonts w:eastAsia="Times New Roman"/>
          <w:bCs/>
          <w:i/>
          <w:iCs/>
          <w:color w:val="000000"/>
          <w:spacing w:val="-6"/>
          <w:sz w:val="24"/>
          <w:szCs w:val="24"/>
        </w:rPr>
        <w:t>жеству</w:t>
      </w:r>
      <w:r>
        <w:rPr>
          <w:rFonts w:eastAsia="Times New Roman"/>
          <w:b/>
          <w:bCs/>
          <w:i/>
          <w:iCs/>
          <w:color w:val="000000"/>
          <w:spacing w:val="-6"/>
          <w:sz w:val="24"/>
          <w:szCs w:val="24"/>
        </w:rPr>
        <w:t xml:space="preserve"> </w:t>
      </w:r>
      <w:r>
        <w:rPr>
          <w:rFonts w:eastAsia="Times New Roman"/>
          <w:i/>
          <w:iCs/>
          <w:color w:val="000000"/>
          <w:spacing w:val="-6"/>
          <w:sz w:val="24"/>
          <w:szCs w:val="24"/>
        </w:rPr>
        <w:t>милости Своей</w:t>
      </w:r>
      <w:r>
        <w:rPr>
          <w:rStyle w:val="a6"/>
          <w:rFonts w:eastAsia="Times New Roman"/>
          <w:i/>
          <w:iCs/>
          <w:color w:val="000000"/>
          <w:spacing w:val="-6"/>
          <w:sz w:val="24"/>
          <w:szCs w:val="24"/>
        </w:rPr>
        <w:footnoteReference w:id="1408"/>
      </w:r>
      <w:r>
        <w:rPr>
          <w:rFonts w:eastAsia="Times New Roman"/>
          <w:i/>
          <w:iCs/>
          <w:color w:val="000000"/>
          <w:spacing w:val="-6"/>
          <w:sz w:val="24"/>
          <w:szCs w:val="24"/>
        </w:rPr>
        <w:t xml:space="preserve">. </w:t>
      </w:r>
      <w:r>
        <w:rPr>
          <w:rFonts w:eastAsia="Times New Roman"/>
          <w:color w:val="000000"/>
          <w:spacing w:val="-6"/>
          <w:sz w:val="24"/>
          <w:szCs w:val="24"/>
        </w:rPr>
        <w:t>Причины действий всесовершенно</w:t>
      </w:r>
      <w:r>
        <w:rPr>
          <w:rFonts w:eastAsia="Times New Roman"/>
          <w:color w:val="000000"/>
          <w:spacing w:val="-5"/>
          <w:sz w:val="24"/>
          <w:szCs w:val="24"/>
        </w:rPr>
        <w:t>го Бога известны и могут быть известными вполне и с точностию единому Богу; человекам они известны настолько, на</w:t>
      </w:r>
      <w:r>
        <w:rPr>
          <w:rFonts w:eastAsia="Times New Roman"/>
          <w:color w:val="000000"/>
          <w:spacing w:val="-5"/>
          <w:sz w:val="24"/>
          <w:szCs w:val="24"/>
        </w:rPr>
        <w:softHyphen/>
      </w:r>
      <w:r>
        <w:rPr>
          <w:rFonts w:eastAsia="Times New Roman"/>
          <w:color w:val="000000"/>
          <w:spacing w:val="-2"/>
          <w:sz w:val="24"/>
          <w:szCs w:val="24"/>
        </w:rPr>
        <w:t xml:space="preserve">сколько открывает их Бог. Открывает нам Бог цель Свою в </w:t>
      </w:r>
      <w:r>
        <w:rPr>
          <w:rFonts w:eastAsia="Times New Roman"/>
          <w:color w:val="000000"/>
          <w:spacing w:val="-6"/>
          <w:sz w:val="24"/>
          <w:szCs w:val="24"/>
        </w:rPr>
        <w:t>тех попущениях, которым подвергается произвольно человек, имеющий свободную волю в избрании добра и зла, которые однако ж не могли бы совершиться, если б не были попущены самодержавною и всемогущею волею Бога. Цель Бога в нака</w:t>
      </w:r>
      <w:r>
        <w:rPr>
          <w:rFonts w:eastAsia="Times New Roman"/>
          <w:color w:val="000000"/>
          <w:spacing w:val="-4"/>
          <w:sz w:val="24"/>
          <w:szCs w:val="24"/>
        </w:rPr>
        <w:t xml:space="preserve">зательных попущениях — наше смирение. Без добродетели </w:t>
      </w:r>
      <w:r>
        <w:rPr>
          <w:rFonts w:eastAsia="Times New Roman"/>
          <w:color w:val="000000"/>
          <w:spacing w:val="-6"/>
          <w:sz w:val="24"/>
          <w:szCs w:val="24"/>
        </w:rPr>
        <w:t>смирения не могут быть истинными и богоугодными все про</w:t>
      </w:r>
      <w:r>
        <w:rPr>
          <w:rFonts w:eastAsia="Times New Roman"/>
          <w:color w:val="000000"/>
          <w:spacing w:val="-6"/>
          <w:sz w:val="24"/>
          <w:szCs w:val="24"/>
        </w:rPr>
        <w:softHyphen/>
      </w:r>
      <w:r>
        <w:rPr>
          <w:rFonts w:eastAsia="Times New Roman"/>
          <w:color w:val="000000"/>
          <w:spacing w:val="-7"/>
          <w:sz w:val="24"/>
          <w:szCs w:val="24"/>
        </w:rPr>
        <w:t>чие добродетели. Чтоб мы усвоили себе смирение, попущают</w:t>
      </w:r>
      <w:r>
        <w:rPr>
          <w:rFonts w:eastAsia="Times New Roman"/>
          <w:color w:val="000000"/>
          <w:spacing w:val="-5"/>
          <w:sz w:val="24"/>
          <w:szCs w:val="24"/>
        </w:rPr>
        <w:t xml:space="preserve">ся нам различные напасти, напасти от демонов, от человеков, </w:t>
      </w:r>
      <w:r>
        <w:rPr>
          <w:rFonts w:eastAsia="Times New Roman"/>
          <w:color w:val="000000"/>
          <w:spacing w:val="-6"/>
          <w:sz w:val="24"/>
          <w:szCs w:val="24"/>
        </w:rPr>
        <w:t xml:space="preserve">от многообразных лишений, от извращенного и отравленного </w:t>
      </w:r>
      <w:r>
        <w:rPr>
          <w:rFonts w:eastAsia="Times New Roman"/>
          <w:color w:val="000000"/>
          <w:spacing w:val="-5"/>
          <w:sz w:val="24"/>
          <w:szCs w:val="24"/>
        </w:rPr>
        <w:t xml:space="preserve">грехом нашего естества. Бог </w:t>
      </w:r>
      <w:r>
        <w:rPr>
          <w:rFonts w:eastAsia="Times New Roman"/>
          <w:i/>
          <w:iCs/>
          <w:color w:val="000000"/>
          <w:spacing w:val="-5"/>
          <w:sz w:val="24"/>
          <w:szCs w:val="24"/>
        </w:rPr>
        <w:t>не отрине от сердца Своего</w:t>
      </w:r>
      <w:r>
        <w:rPr>
          <w:rStyle w:val="a6"/>
          <w:rFonts w:eastAsia="Times New Roman"/>
          <w:i/>
          <w:iCs/>
          <w:color w:val="000000"/>
          <w:spacing w:val="-5"/>
          <w:sz w:val="24"/>
          <w:szCs w:val="24"/>
        </w:rPr>
        <w:footnoteReference w:id="1409"/>
      </w:r>
      <w:r>
        <w:rPr>
          <w:rFonts w:eastAsia="Times New Roman"/>
          <w:i/>
          <w:iCs/>
          <w:color w:val="000000"/>
          <w:spacing w:val="-5"/>
          <w:sz w:val="24"/>
          <w:szCs w:val="24"/>
          <w:vertAlign w:val="superscript"/>
        </w:rPr>
        <w:t xml:space="preserve"> </w:t>
      </w:r>
      <w:r>
        <w:rPr>
          <w:rFonts w:eastAsia="Times New Roman"/>
          <w:color w:val="000000"/>
          <w:spacing w:val="-4"/>
          <w:sz w:val="24"/>
          <w:szCs w:val="24"/>
        </w:rPr>
        <w:t xml:space="preserve">служителей Своих, </w:t>
      </w:r>
      <w:r>
        <w:rPr>
          <w:rFonts w:eastAsia="Times New Roman"/>
          <w:i/>
          <w:iCs/>
          <w:color w:val="000000"/>
          <w:spacing w:val="-4"/>
          <w:sz w:val="24"/>
          <w:szCs w:val="24"/>
        </w:rPr>
        <w:t xml:space="preserve">не отрине </w:t>
      </w:r>
      <w:r>
        <w:rPr>
          <w:rFonts w:eastAsia="Times New Roman"/>
          <w:color w:val="000000"/>
          <w:spacing w:val="-4"/>
          <w:sz w:val="24"/>
          <w:szCs w:val="24"/>
        </w:rPr>
        <w:t xml:space="preserve">конечным отвержением за их </w:t>
      </w:r>
      <w:r>
        <w:rPr>
          <w:rFonts w:eastAsia="Times New Roman"/>
          <w:color w:val="000000"/>
          <w:spacing w:val="-7"/>
          <w:sz w:val="24"/>
          <w:szCs w:val="24"/>
        </w:rPr>
        <w:t>недостаточное, испещренное погрешностями служение, за по</w:t>
      </w:r>
      <w:r>
        <w:rPr>
          <w:rFonts w:eastAsia="Times New Roman"/>
          <w:color w:val="000000"/>
          <w:spacing w:val="-7"/>
          <w:sz w:val="24"/>
          <w:szCs w:val="24"/>
        </w:rPr>
        <w:softHyphen/>
      </w:r>
      <w:r>
        <w:rPr>
          <w:rFonts w:eastAsia="Times New Roman"/>
          <w:color w:val="000000"/>
          <w:spacing w:val="-6"/>
          <w:sz w:val="24"/>
          <w:szCs w:val="24"/>
        </w:rPr>
        <w:t xml:space="preserve">ползновения по увлечению, когда эти служители сохраняют в </w:t>
      </w:r>
      <w:r>
        <w:rPr>
          <w:rFonts w:eastAsia="Times New Roman"/>
          <w:color w:val="000000"/>
          <w:spacing w:val="-7"/>
          <w:sz w:val="24"/>
          <w:szCs w:val="24"/>
        </w:rPr>
        <w:t xml:space="preserve">себе намерение богоугождения. Бог, попущением временным, </w:t>
      </w:r>
      <w:r>
        <w:rPr>
          <w:rFonts w:eastAsia="Times New Roman"/>
          <w:i/>
          <w:iCs/>
          <w:color w:val="000000"/>
          <w:spacing w:val="-4"/>
          <w:sz w:val="24"/>
          <w:szCs w:val="24"/>
        </w:rPr>
        <w:t>смири сыны мужеския</w:t>
      </w:r>
      <w:r>
        <w:rPr>
          <w:rStyle w:val="a6"/>
          <w:rFonts w:eastAsia="Times New Roman"/>
          <w:i/>
          <w:iCs/>
          <w:color w:val="000000"/>
          <w:spacing w:val="-4"/>
          <w:sz w:val="24"/>
          <w:szCs w:val="24"/>
        </w:rPr>
        <w:footnoteReference w:id="1410"/>
      </w:r>
      <w:r>
        <w:rPr>
          <w:rFonts w:eastAsia="Times New Roman"/>
          <w:i/>
          <w:iCs/>
          <w:color w:val="000000"/>
          <w:spacing w:val="-4"/>
          <w:sz w:val="24"/>
          <w:szCs w:val="24"/>
        </w:rPr>
        <w:t xml:space="preserve">. </w:t>
      </w:r>
      <w:r>
        <w:rPr>
          <w:rFonts w:eastAsia="Times New Roman"/>
          <w:color w:val="000000"/>
          <w:spacing w:val="-4"/>
          <w:sz w:val="24"/>
          <w:szCs w:val="24"/>
        </w:rPr>
        <w:t>Сынами мужескими назвало Писа</w:t>
      </w:r>
      <w:r>
        <w:rPr>
          <w:rFonts w:eastAsia="Times New Roman"/>
          <w:color w:val="000000"/>
          <w:spacing w:val="-4"/>
          <w:sz w:val="24"/>
          <w:szCs w:val="24"/>
        </w:rPr>
        <w:softHyphen/>
      </w:r>
      <w:r>
        <w:rPr>
          <w:rFonts w:eastAsia="Times New Roman"/>
          <w:color w:val="000000"/>
          <w:spacing w:val="-3"/>
          <w:sz w:val="24"/>
          <w:szCs w:val="24"/>
        </w:rPr>
        <w:t>ние тех служителей Божиих, которые, ощущая в себе кре</w:t>
      </w:r>
      <w:r>
        <w:rPr>
          <w:rFonts w:eastAsia="Times New Roman"/>
          <w:color w:val="000000"/>
          <w:spacing w:val="-3"/>
          <w:sz w:val="24"/>
          <w:szCs w:val="24"/>
        </w:rPr>
        <w:softHyphen/>
      </w:r>
      <w:r>
        <w:rPr>
          <w:rFonts w:eastAsia="Times New Roman"/>
          <w:color w:val="000000"/>
          <w:spacing w:val="-6"/>
          <w:sz w:val="24"/>
          <w:szCs w:val="24"/>
        </w:rPr>
        <w:t>пость, способности, совершая добродетели и подвиги, возла</w:t>
      </w:r>
      <w:r>
        <w:rPr>
          <w:rFonts w:eastAsia="Times New Roman"/>
          <w:color w:val="000000"/>
          <w:spacing w:val="-6"/>
          <w:sz w:val="24"/>
          <w:szCs w:val="24"/>
        </w:rPr>
        <w:softHyphen/>
      </w:r>
      <w:r>
        <w:rPr>
          <w:rFonts w:eastAsia="Times New Roman"/>
          <w:color w:val="000000"/>
          <w:spacing w:val="-5"/>
          <w:sz w:val="24"/>
          <w:szCs w:val="24"/>
        </w:rPr>
        <w:t>гают упование на них, на себя. Самонадеянность и самомне</w:t>
      </w:r>
      <w:r>
        <w:rPr>
          <w:rFonts w:eastAsia="Times New Roman"/>
          <w:color w:val="000000"/>
          <w:spacing w:val="-5"/>
          <w:sz w:val="24"/>
          <w:szCs w:val="24"/>
        </w:rPr>
        <w:softHyphen/>
      </w:r>
      <w:r>
        <w:rPr>
          <w:rFonts w:eastAsia="Times New Roman"/>
          <w:color w:val="000000"/>
          <w:spacing w:val="-1"/>
          <w:sz w:val="24"/>
          <w:szCs w:val="24"/>
        </w:rPr>
        <w:t xml:space="preserve">ние всегда соединены с тонким, часто непримечаемым, </w:t>
      </w:r>
      <w:r>
        <w:rPr>
          <w:rFonts w:eastAsia="Times New Roman"/>
          <w:color w:val="000000"/>
          <w:spacing w:val="-4"/>
          <w:sz w:val="24"/>
          <w:szCs w:val="24"/>
        </w:rPr>
        <w:t>презрением ближних. Отвлекая от самомнения, самонадеян</w:t>
      </w:r>
      <w:r>
        <w:rPr>
          <w:rFonts w:eastAsia="Times New Roman"/>
          <w:color w:val="000000"/>
          <w:spacing w:val="-4"/>
          <w:sz w:val="24"/>
          <w:szCs w:val="24"/>
        </w:rPr>
        <w:softHyphen/>
        <w:t xml:space="preserve">ности, от уничижения и осуждения ближних, от состояния </w:t>
      </w:r>
      <w:r>
        <w:rPr>
          <w:rFonts w:eastAsia="Times New Roman"/>
          <w:color w:val="000000"/>
          <w:spacing w:val="-6"/>
          <w:sz w:val="24"/>
          <w:szCs w:val="24"/>
        </w:rPr>
        <w:t xml:space="preserve">мужей к состоянию младенцев, Бог попускает рабам Своим </w:t>
      </w:r>
      <w:r>
        <w:rPr>
          <w:rFonts w:eastAsia="Times New Roman"/>
          <w:color w:val="000000"/>
          <w:spacing w:val="-10"/>
          <w:sz w:val="24"/>
          <w:szCs w:val="24"/>
        </w:rPr>
        <w:t>познать опытно немощь и повреждение падением естества чело</w:t>
      </w:r>
      <w:r>
        <w:rPr>
          <w:rFonts w:eastAsia="Times New Roman"/>
          <w:color w:val="000000"/>
          <w:spacing w:val="-10"/>
          <w:sz w:val="24"/>
          <w:szCs w:val="24"/>
        </w:rPr>
        <w:softHyphen/>
      </w:r>
      <w:r>
        <w:rPr>
          <w:rFonts w:eastAsia="Times New Roman"/>
          <w:color w:val="000000"/>
          <w:spacing w:val="-9"/>
          <w:sz w:val="24"/>
          <w:szCs w:val="24"/>
        </w:rPr>
        <w:t>веческого. Самонадеянность и самомнение столько чужды хри</w:t>
      </w:r>
      <w:r>
        <w:rPr>
          <w:rFonts w:eastAsia="Times New Roman"/>
          <w:color w:val="000000"/>
          <w:sz w:val="24"/>
          <w:szCs w:val="24"/>
        </w:rPr>
        <w:t xml:space="preserve">стианству, столько противны и враждебны Святому Духу, </w:t>
      </w:r>
      <w:r>
        <w:rPr>
          <w:rFonts w:eastAsia="Times New Roman"/>
          <w:color w:val="000000"/>
          <w:spacing w:val="-4"/>
          <w:sz w:val="24"/>
          <w:szCs w:val="24"/>
        </w:rPr>
        <w:t xml:space="preserve">что Господь заповедал </w:t>
      </w:r>
      <w:r>
        <w:rPr>
          <w:rFonts w:eastAsia="Times New Roman"/>
          <w:i/>
          <w:iCs/>
          <w:color w:val="000000"/>
          <w:spacing w:val="-4"/>
          <w:sz w:val="24"/>
          <w:szCs w:val="24"/>
        </w:rPr>
        <w:t xml:space="preserve">обращение </w:t>
      </w:r>
      <w:r>
        <w:rPr>
          <w:rFonts w:eastAsia="Times New Roman"/>
          <w:color w:val="000000"/>
          <w:spacing w:val="-4"/>
          <w:sz w:val="24"/>
          <w:szCs w:val="24"/>
        </w:rPr>
        <w:t>из них наравне с обраще</w:t>
      </w:r>
      <w:r>
        <w:rPr>
          <w:rFonts w:eastAsia="Times New Roman"/>
          <w:color w:val="000000"/>
          <w:spacing w:val="-4"/>
          <w:sz w:val="24"/>
          <w:szCs w:val="24"/>
        </w:rPr>
        <w:softHyphen/>
      </w:r>
      <w:r>
        <w:rPr>
          <w:rFonts w:eastAsia="Times New Roman"/>
          <w:color w:val="000000"/>
          <w:spacing w:val="-3"/>
          <w:sz w:val="24"/>
          <w:szCs w:val="24"/>
        </w:rPr>
        <w:t xml:space="preserve">нием из идолопоклонства и из распутной жизни. </w:t>
      </w:r>
      <w:r>
        <w:rPr>
          <w:rFonts w:eastAsia="Times New Roman"/>
          <w:i/>
          <w:iCs/>
          <w:color w:val="000000"/>
          <w:spacing w:val="-3"/>
          <w:sz w:val="24"/>
          <w:szCs w:val="24"/>
        </w:rPr>
        <w:t xml:space="preserve">Аминь </w:t>
      </w:r>
      <w:r w:rsidRPr="00AD05F1">
        <w:rPr>
          <w:rFonts w:eastAsia="Times New Roman"/>
          <w:i/>
          <w:iCs/>
          <w:color w:val="000000"/>
          <w:spacing w:val="-3"/>
          <w:sz w:val="24"/>
          <w:szCs w:val="24"/>
        </w:rPr>
        <w:t>гла</w:t>
      </w:r>
      <w:r w:rsidRPr="00AD05F1">
        <w:rPr>
          <w:rFonts w:eastAsia="Times New Roman"/>
          <w:i/>
          <w:iCs/>
          <w:color w:val="000000"/>
          <w:spacing w:val="-3"/>
          <w:sz w:val="24"/>
          <w:szCs w:val="24"/>
        </w:rPr>
        <w:softHyphen/>
      </w:r>
      <w:r w:rsidRPr="00AD05F1">
        <w:rPr>
          <w:rFonts w:eastAsia="Times New Roman"/>
          <w:i/>
          <w:iCs/>
          <w:color w:val="000000"/>
          <w:spacing w:val="-8"/>
          <w:sz w:val="24"/>
          <w:szCs w:val="24"/>
        </w:rPr>
        <w:t xml:space="preserve">голю </w:t>
      </w:r>
      <w:r w:rsidRPr="00AD05F1">
        <w:rPr>
          <w:rFonts w:eastAsia="Times New Roman"/>
          <w:bCs/>
          <w:i/>
          <w:iCs/>
          <w:color w:val="000000"/>
          <w:spacing w:val="-8"/>
          <w:sz w:val="24"/>
          <w:szCs w:val="24"/>
        </w:rPr>
        <w:t xml:space="preserve">вам, </w:t>
      </w:r>
      <w:r w:rsidRPr="00AD05F1">
        <w:rPr>
          <w:rFonts w:eastAsia="Times New Roman"/>
          <w:bCs/>
          <w:color w:val="000000"/>
          <w:spacing w:val="-8"/>
          <w:sz w:val="24"/>
          <w:szCs w:val="24"/>
        </w:rPr>
        <w:t xml:space="preserve">сказал Он, </w:t>
      </w:r>
      <w:r w:rsidRPr="00AD05F1">
        <w:rPr>
          <w:rFonts w:eastAsia="Times New Roman"/>
          <w:bCs/>
          <w:i/>
          <w:iCs/>
          <w:color w:val="000000"/>
          <w:spacing w:val="-8"/>
          <w:sz w:val="24"/>
          <w:szCs w:val="24"/>
        </w:rPr>
        <w:t xml:space="preserve">аще не обратитеся и будете яко дети, </w:t>
      </w:r>
      <w:r w:rsidRPr="00AD05F1">
        <w:rPr>
          <w:rFonts w:eastAsia="Times New Roman"/>
          <w:bCs/>
          <w:i/>
          <w:iCs/>
          <w:color w:val="000000"/>
          <w:sz w:val="24"/>
          <w:szCs w:val="24"/>
        </w:rPr>
        <w:t>не внидете в Царство Небесное</w:t>
      </w:r>
      <w:r>
        <w:rPr>
          <w:rStyle w:val="a6"/>
          <w:rFonts w:eastAsia="Times New Roman"/>
          <w:bCs/>
          <w:i/>
          <w:iCs/>
          <w:color w:val="000000"/>
          <w:sz w:val="24"/>
          <w:szCs w:val="24"/>
        </w:rPr>
        <w:footnoteReference w:id="1411"/>
      </w:r>
    </w:p>
    <w:p w:rsidR="00944642" w:rsidRDefault="00944642" w:rsidP="00FD09E3">
      <w:pPr>
        <w:shd w:val="clear" w:color="auto" w:fill="FFFFFF"/>
        <w:spacing w:line="238" w:lineRule="exact"/>
        <w:ind w:firstLine="567"/>
        <w:jc w:val="both"/>
      </w:pPr>
      <w:r>
        <w:rPr>
          <w:rFonts w:eastAsia="Times New Roman"/>
          <w:color w:val="000000"/>
          <w:spacing w:val="-4"/>
          <w:sz w:val="24"/>
          <w:szCs w:val="24"/>
        </w:rPr>
        <w:t xml:space="preserve">Познание себя — драгоценное познание! Оно приводит к </w:t>
      </w:r>
      <w:r>
        <w:rPr>
          <w:rFonts w:eastAsia="Times New Roman"/>
          <w:color w:val="000000"/>
          <w:spacing w:val="-5"/>
          <w:sz w:val="24"/>
          <w:szCs w:val="24"/>
        </w:rPr>
        <w:t>живому и обширному познанию Бога, приводит к верному и правильному управлению и распоряжению собою. Человек, познавший свое значение, усматривает и назначение свое. На</w:t>
      </w:r>
      <w:r>
        <w:rPr>
          <w:rFonts w:eastAsia="Times New Roman"/>
          <w:color w:val="000000"/>
          <w:spacing w:val="-5"/>
          <w:sz w:val="24"/>
          <w:szCs w:val="24"/>
        </w:rPr>
        <w:softHyphen/>
      </w:r>
      <w:r>
        <w:rPr>
          <w:rFonts w:eastAsia="Times New Roman"/>
          <w:color w:val="000000"/>
          <w:spacing w:val="-7"/>
          <w:sz w:val="24"/>
          <w:szCs w:val="24"/>
        </w:rPr>
        <w:t>значение человека — быть сосудом и орудием Божества. Толь</w:t>
      </w:r>
      <w:r>
        <w:rPr>
          <w:rFonts w:eastAsia="Times New Roman"/>
          <w:color w:val="000000"/>
          <w:spacing w:val="-7"/>
          <w:sz w:val="24"/>
          <w:szCs w:val="24"/>
        </w:rPr>
        <w:softHyphen/>
      </w:r>
      <w:r>
        <w:rPr>
          <w:rFonts w:eastAsia="Times New Roman"/>
          <w:color w:val="000000"/>
          <w:spacing w:val="-5"/>
          <w:sz w:val="24"/>
          <w:szCs w:val="24"/>
        </w:rPr>
        <w:t xml:space="preserve">ко при выполнении этого назначения добродетельное житель </w:t>
      </w:r>
      <w:r>
        <w:rPr>
          <w:rFonts w:eastAsia="Times New Roman"/>
          <w:color w:val="000000"/>
          <w:spacing w:val="-2"/>
          <w:sz w:val="24"/>
          <w:szCs w:val="24"/>
        </w:rPr>
        <w:t xml:space="preserve">ство может быть истинно добродетельным и богоугодным. </w:t>
      </w:r>
      <w:r>
        <w:rPr>
          <w:rFonts w:eastAsia="Times New Roman"/>
          <w:color w:val="000000"/>
          <w:spacing w:val="-3"/>
          <w:sz w:val="24"/>
          <w:szCs w:val="24"/>
        </w:rPr>
        <w:t xml:space="preserve">Без него извращается вся деятельность человека, и человек, полагая делать обильное добро, действует по началам и в </w:t>
      </w:r>
      <w:r>
        <w:rPr>
          <w:rFonts w:eastAsia="Times New Roman"/>
          <w:color w:val="000000"/>
          <w:spacing w:val="-2"/>
          <w:sz w:val="24"/>
          <w:szCs w:val="24"/>
        </w:rPr>
        <w:t>области падения, действует во вред себе, в свою погибель.</w:t>
      </w:r>
    </w:p>
    <w:p w:rsidR="00944642" w:rsidRDefault="00944642" w:rsidP="00FD09E3">
      <w:pPr>
        <w:shd w:val="clear" w:color="auto" w:fill="FFFFFF"/>
        <w:spacing w:line="238" w:lineRule="exact"/>
        <w:ind w:firstLine="567"/>
        <w:jc w:val="both"/>
      </w:pPr>
      <w:r>
        <w:rPr>
          <w:rFonts w:eastAsia="Times New Roman"/>
          <w:color w:val="000000"/>
          <w:spacing w:val="-6"/>
          <w:sz w:val="24"/>
          <w:szCs w:val="24"/>
        </w:rPr>
        <w:t>Бог, взирая с высоты Божеского совершенства на преткно-</w:t>
      </w:r>
      <w:r>
        <w:rPr>
          <w:rFonts w:eastAsia="Times New Roman"/>
          <w:color w:val="000000"/>
          <w:spacing w:val="-3"/>
          <w:sz w:val="24"/>
          <w:szCs w:val="24"/>
        </w:rPr>
        <w:t xml:space="preserve">вения человеческие, попускает эти преткновения, попускает </w:t>
      </w:r>
      <w:r>
        <w:rPr>
          <w:rFonts w:eastAsia="Times New Roman"/>
          <w:color w:val="000000"/>
          <w:spacing w:val="-4"/>
          <w:sz w:val="24"/>
          <w:szCs w:val="24"/>
        </w:rPr>
        <w:t>их как противоядие, которыми изгоняется самый смертонос</w:t>
      </w:r>
      <w:r>
        <w:rPr>
          <w:rFonts w:eastAsia="Times New Roman"/>
          <w:color w:val="000000"/>
          <w:spacing w:val="-4"/>
          <w:sz w:val="24"/>
          <w:szCs w:val="24"/>
        </w:rPr>
        <w:softHyphen/>
        <w:t xml:space="preserve">ный яд. Яд этот — гордость, самость. Ведая цель Божию в </w:t>
      </w:r>
      <w:r>
        <w:rPr>
          <w:rFonts w:eastAsia="Times New Roman"/>
          <w:color w:val="000000"/>
          <w:spacing w:val="-7"/>
          <w:sz w:val="24"/>
          <w:szCs w:val="24"/>
        </w:rPr>
        <w:t xml:space="preserve">постигающих нас искушениях, присоединимся нашим </w:t>
      </w:r>
      <w:r>
        <w:rPr>
          <w:rFonts w:eastAsia="Times New Roman"/>
          <w:color w:val="000000"/>
          <w:spacing w:val="-7"/>
          <w:sz w:val="24"/>
          <w:szCs w:val="24"/>
        </w:rPr>
        <w:lastRenderedPageBreak/>
        <w:t>направ</w:t>
      </w:r>
      <w:r>
        <w:rPr>
          <w:rFonts w:eastAsia="Times New Roman"/>
          <w:color w:val="000000"/>
          <w:spacing w:val="-7"/>
          <w:sz w:val="24"/>
          <w:szCs w:val="24"/>
        </w:rPr>
        <w:softHyphen/>
      </w:r>
      <w:r>
        <w:rPr>
          <w:rFonts w:eastAsia="Times New Roman"/>
          <w:color w:val="000000"/>
          <w:spacing w:val="-3"/>
          <w:sz w:val="24"/>
          <w:szCs w:val="24"/>
        </w:rPr>
        <w:t xml:space="preserve">лением и деятельностию к цели Божией, окажем содействие </w:t>
      </w:r>
      <w:r>
        <w:rPr>
          <w:rFonts w:eastAsia="Times New Roman"/>
          <w:color w:val="000000"/>
          <w:spacing w:val="-6"/>
          <w:sz w:val="24"/>
          <w:szCs w:val="24"/>
        </w:rPr>
        <w:t xml:space="preserve">ей: от всей души взыщем смирения. Смирением доставляется </w:t>
      </w:r>
      <w:r>
        <w:rPr>
          <w:rFonts w:eastAsia="Times New Roman"/>
          <w:color w:val="000000"/>
          <w:spacing w:val="-2"/>
          <w:sz w:val="24"/>
          <w:szCs w:val="24"/>
        </w:rPr>
        <w:t>прощение во всех грехах и исцеление от всех страстей</w:t>
      </w:r>
      <w:r>
        <w:rPr>
          <w:rStyle w:val="a6"/>
          <w:rFonts w:eastAsia="Times New Roman"/>
          <w:color w:val="000000"/>
          <w:spacing w:val="-2"/>
          <w:sz w:val="24"/>
          <w:szCs w:val="24"/>
        </w:rPr>
        <w:footnoteReference w:id="1412"/>
      </w:r>
      <w:r>
        <w:rPr>
          <w:rFonts w:eastAsia="Times New Roman"/>
          <w:color w:val="000000"/>
          <w:spacing w:val="-2"/>
          <w:sz w:val="24"/>
          <w:szCs w:val="24"/>
        </w:rPr>
        <w:t>.</w:t>
      </w:r>
    </w:p>
    <w:p w:rsidR="00944642" w:rsidRDefault="00944642" w:rsidP="00FD09E3">
      <w:pPr>
        <w:shd w:val="clear" w:color="auto" w:fill="FFFFFF"/>
        <w:spacing w:before="202"/>
        <w:ind w:firstLine="567"/>
        <w:jc w:val="center"/>
        <w:outlineLvl w:val="0"/>
      </w:pPr>
      <w:r>
        <w:rPr>
          <w:rFonts w:eastAsia="Times New Roman"/>
          <w:b/>
          <w:bCs/>
          <w:color w:val="000000"/>
          <w:spacing w:val="-2"/>
          <w:sz w:val="24"/>
          <w:szCs w:val="24"/>
        </w:rPr>
        <w:t>Ламед</w:t>
      </w:r>
    </w:p>
    <w:p w:rsidR="00944642" w:rsidRDefault="00944642" w:rsidP="00FD09E3">
      <w:pPr>
        <w:shd w:val="clear" w:color="auto" w:fill="FFFFFF"/>
        <w:spacing w:before="94" w:line="238" w:lineRule="exact"/>
        <w:ind w:firstLine="567"/>
        <w:jc w:val="both"/>
      </w:pPr>
      <w:r w:rsidRPr="00AD05F1">
        <w:rPr>
          <w:rFonts w:eastAsia="Times New Roman"/>
          <w:bCs/>
          <w:i/>
          <w:iCs/>
          <w:color w:val="000000"/>
          <w:spacing w:val="-5"/>
          <w:sz w:val="24"/>
          <w:szCs w:val="24"/>
        </w:rPr>
        <w:t xml:space="preserve">Смиритеся под крепкую руку Божию, да вы вознесет во </w:t>
      </w:r>
      <w:r w:rsidRPr="00AD05F1">
        <w:rPr>
          <w:rFonts w:eastAsia="Times New Roman"/>
          <w:i/>
          <w:iCs/>
          <w:color w:val="000000"/>
          <w:spacing w:val="-6"/>
          <w:sz w:val="24"/>
          <w:szCs w:val="24"/>
        </w:rPr>
        <w:t>время</w:t>
      </w:r>
      <w:r>
        <w:rPr>
          <w:rStyle w:val="a6"/>
          <w:rFonts w:eastAsia="Times New Roman"/>
          <w:i/>
          <w:iCs/>
          <w:color w:val="000000"/>
          <w:spacing w:val="-6"/>
          <w:sz w:val="24"/>
          <w:szCs w:val="24"/>
        </w:rPr>
        <w:footnoteReference w:id="1413"/>
      </w:r>
      <w:r w:rsidRPr="00AD05F1">
        <w:rPr>
          <w:rFonts w:eastAsia="Times New Roman"/>
          <w:i/>
          <w:iCs/>
          <w:color w:val="000000"/>
          <w:spacing w:val="-6"/>
          <w:sz w:val="24"/>
          <w:szCs w:val="24"/>
        </w:rPr>
        <w:t xml:space="preserve">: </w:t>
      </w:r>
      <w:r w:rsidRPr="00AD05F1">
        <w:rPr>
          <w:rFonts w:eastAsia="Times New Roman"/>
          <w:color w:val="000000"/>
          <w:spacing w:val="-6"/>
          <w:sz w:val="24"/>
          <w:szCs w:val="24"/>
        </w:rPr>
        <w:t xml:space="preserve">так увещевает Апостол христиан, подвергающихся </w:t>
      </w:r>
      <w:r w:rsidRPr="00AD05F1">
        <w:rPr>
          <w:rFonts w:eastAsia="Times New Roman"/>
          <w:color w:val="000000"/>
          <w:spacing w:val="-1"/>
          <w:sz w:val="24"/>
          <w:szCs w:val="24"/>
        </w:rPr>
        <w:t xml:space="preserve">скорбям. Попускаются Богом искушения именно для того, </w:t>
      </w:r>
      <w:r w:rsidRPr="00AD05F1">
        <w:rPr>
          <w:rFonts w:eastAsia="Times New Roman"/>
          <w:bCs/>
          <w:i/>
          <w:iCs/>
          <w:color w:val="000000"/>
          <w:spacing w:val="-6"/>
          <w:sz w:val="24"/>
          <w:szCs w:val="24"/>
        </w:rPr>
        <w:t>еже смирити под нозе Его вся узники земныя, еже уклони</w:t>
      </w:r>
      <w:r w:rsidRPr="00AD05F1">
        <w:rPr>
          <w:rFonts w:eastAsia="Times New Roman"/>
          <w:bCs/>
          <w:i/>
          <w:iCs/>
          <w:color w:val="000000"/>
          <w:spacing w:val="-10"/>
          <w:sz w:val="24"/>
          <w:szCs w:val="24"/>
        </w:rPr>
        <w:t>ти суд мужа пред лицея Вышняго</w:t>
      </w:r>
      <w:r>
        <w:rPr>
          <w:rStyle w:val="a6"/>
          <w:rFonts w:eastAsia="Times New Roman"/>
          <w:bCs/>
          <w:i/>
          <w:iCs/>
          <w:color w:val="000000"/>
          <w:spacing w:val="-10"/>
          <w:sz w:val="24"/>
          <w:szCs w:val="24"/>
        </w:rPr>
        <w:footnoteReference w:id="1414"/>
      </w:r>
      <w:r w:rsidRPr="00AD05F1">
        <w:rPr>
          <w:rFonts w:eastAsia="Times New Roman"/>
          <w:bCs/>
          <w:i/>
          <w:iCs/>
          <w:color w:val="000000"/>
          <w:spacing w:val="-10"/>
          <w:sz w:val="24"/>
          <w:szCs w:val="24"/>
        </w:rPr>
        <w:t xml:space="preserve"> </w:t>
      </w:r>
      <w:r w:rsidRPr="00AD05F1">
        <w:rPr>
          <w:rFonts w:eastAsia="Times New Roman"/>
          <w:bCs/>
          <w:color w:val="000000"/>
          <w:spacing w:val="-10"/>
          <w:sz w:val="24"/>
          <w:szCs w:val="24"/>
        </w:rPr>
        <w:t>попускаются искушения</w:t>
      </w:r>
      <w:r>
        <w:rPr>
          <w:rFonts w:eastAsia="Times New Roman"/>
          <w:b/>
          <w:bCs/>
          <w:color w:val="000000"/>
          <w:spacing w:val="-10"/>
          <w:sz w:val="24"/>
          <w:szCs w:val="24"/>
        </w:rPr>
        <w:t xml:space="preserve"> </w:t>
      </w:r>
      <w:r>
        <w:rPr>
          <w:rFonts w:eastAsia="Times New Roman"/>
          <w:color w:val="000000"/>
          <w:spacing w:val="-2"/>
          <w:sz w:val="24"/>
          <w:szCs w:val="24"/>
        </w:rPr>
        <w:t xml:space="preserve">именно для того, чтоб каждый христианин, несмотря на </w:t>
      </w:r>
      <w:r>
        <w:rPr>
          <w:rFonts w:eastAsia="Times New Roman"/>
          <w:color w:val="000000"/>
          <w:spacing w:val="-4"/>
          <w:sz w:val="24"/>
          <w:szCs w:val="24"/>
        </w:rPr>
        <w:t>добродетельную жизнь свою, несмотря на заслуги, принесен ные Церкви и человечеству, вступил в безусловную покор</w:t>
      </w:r>
      <w:r>
        <w:rPr>
          <w:rFonts w:eastAsia="Times New Roman"/>
          <w:color w:val="000000"/>
          <w:spacing w:val="-4"/>
          <w:sz w:val="24"/>
          <w:szCs w:val="24"/>
        </w:rPr>
        <w:softHyphen/>
      </w:r>
      <w:r>
        <w:rPr>
          <w:rFonts w:eastAsia="Times New Roman"/>
          <w:color w:val="000000"/>
          <w:spacing w:val="-6"/>
          <w:sz w:val="24"/>
          <w:szCs w:val="24"/>
        </w:rPr>
        <w:t xml:space="preserve">ность Богу, отверг решительно мнение о своей праведности и </w:t>
      </w:r>
      <w:r>
        <w:rPr>
          <w:rFonts w:eastAsia="Times New Roman"/>
          <w:color w:val="000000"/>
          <w:spacing w:val="-4"/>
          <w:sz w:val="24"/>
          <w:szCs w:val="24"/>
        </w:rPr>
        <w:t xml:space="preserve">все оправдания, удостоверился, что пред Богом </w:t>
      </w:r>
      <w:r>
        <w:rPr>
          <w:rFonts w:eastAsia="Times New Roman"/>
          <w:i/>
          <w:iCs/>
          <w:color w:val="000000"/>
          <w:spacing w:val="-4"/>
          <w:sz w:val="24"/>
          <w:szCs w:val="24"/>
        </w:rPr>
        <w:t>не оправдит</w:t>
      </w:r>
      <w:r>
        <w:rPr>
          <w:rFonts w:eastAsia="Times New Roman"/>
          <w:i/>
          <w:iCs/>
          <w:color w:val="000000"/>
          <w:spacing w:val="-5"/>
          <w:sz w:val="24"/>
          <w:szCs w:val="24"/>
        </w:rPr>
        <w:t>ся всяк живый</w:t>
      </w:r>
      <w:r>
        <w:rPr>
          <w:rStyle w:val="a6"/>
          <w:rFonts w:eastAsia="Times New Roman"/>
          <w:i/>
          <w:iCs/>
          <w:color w:val="000000"/>
          <w:spacing w:val="-5"/>
          <w:sz w:val="24"/>
          <w:szCs w:val="24"/>
        </w:rPr>
        <w:footnoteReference w:id="1415"/>
      </w:r>
      <w:r>
        <w:rPr>
          <w:rFonts w:eastAsia="Times New Roman"/>
          <w:i/>
          <w:iCs/>
          <w:color w:val="000000"/>
          <w:spacing w:val="-5"/>
          <w:sz w:val="24"/>
          <w:szCs w:val="24"/>
        </w:rPr>
        <w:t xml:space="preserve">, </w:t>
      </w:r>
      <w:r>
        <w:rPr>
          <w:rFonts w:eastAsia="Times New Roman"/>
          <w:color w:val="000000"/>
          <w:spacing w:val="-5"/>
          <w:sz w:val="24"/>
          <w:szCs w:val="24"/>
        </w:rPr>
        <w:t>что величайший праведник спасается един</w:t>
      </w:r>
      <w:r>
        <w:rPr>
          <w:rFonts w:eastAsia="Times New Roman"/>
          <w:color w:val="000000"/>
          <w:spacing w:val="-5"/>
          <w:sz w:val="24"/>
          <w:szCs w:val="24"/>
        </w:rPr>
        <w:softHyphen/>
      </w:r>
      <w:r>
        <w:rPr>
          <w:rFonts w:eastAsia="Times New Roman"/>
          <w:color w:val="000000"/>
          <w:spacing w:val="-7"/>
          <w:sz w:val="24"/>
          <w:szCs w:val="24"/>
        </w:rPr>
        <w:t>ственно милостию Божиею, что все человеки со всею справед</w:t>
      </w:r>
      <w:r>
        <w:rPr>
          <w:rFonts w:eastAsia="Times New Roman"/>
          <w:color w:val="000000"/>
          <w:spacing w:val="-3"/>
          <w:sz w:val="24"/>
          <w:szCs w:val="24"/>
        </w:rPr>
        <w:t xml:space="preserve">ливостию названы в Писании </w:t>
      </w:r>
      <w:r>
        <w:rPr>
          <w:rFonts w:eastAsia="Times New Roman"/>
          <w:i/>
          <w:iCs/>
          <w:color w:val="000000"/>
          <w:spacing w:val="-3"/>
          <w:sz w:val="24"/>
          <w:szCs w:val="24"/>
        </w:rPr>
        <w:t xml:space="preserve">узниками земными. </w:t>
      </w:r>
      <w:r>
        <w:rPr>
          <w:rFonts w:eastAsia="Times New Roman"/>
          <w:color w:val="000000"/>
          <w:spacing w:val="-3"/>
          <w:sz w:val="24"/>
          <w:szCs w:val="24"/>
        </w:rPr>
        <w:t>Мы — уз</w:t>
      </w:r>
      <w:r>
        <w:rPr>
          <w:rFonts w:eastAsia="Times New Roman"/>
          <w:color w:val="000000"/>
          <w:spacing w:val="-3"/>
          <w:sz w:val="24"/>
          <w:szCs w:val="24"/>
        </w:rPr>
        <w:softHyphen/>
      </w:r>
      <w:r>
        <w:rPr>
          <w:rFonts w:eastAsia="Times New Roman"/>
          <w:color w:val="000000"/>
          <w:spacing w:val="-4"/>
          <w:sz w:val="24"/>
          <w:szCs w:val="24"/>
        </w:rPr>
        <w:t>ники! Свергнутые с неба, низвергнутые из рая, мы пребыва</w:t>
      </w:r>
      <w:r>
        <w:rPr>
          <w:rFonts w:eastAsia="Times New Roman"/>
          <w:color w:val="000000"/>
          <w:spacing w:val="-4"/>
          <w:sz w:val="24"/>
          <w:szCs w:val="24"/>
        </w:rPr>
        <w:softHyphen/>
      </w:r>
      <w:r>
        <w:rPr>
          <w:rFonts w:eastAsia="Times New Roman"/>
          <w:color w:val="000000"/>
          <w:sz w:val="24"/>
          <w:szCs w:val="24"/>
        </w:rPr>
        <w:t>ем на земле, как во внешней темнице</w:t>
      </w:r>
      <w:r>
        <w:rPr>
          <w:rStyle w:val="a6"/>
          <w:rFonts w:eastAsia="Times New Roman"/>
          <w:color w:val="000000"/>
          <w:sz w:val="24"/>
          <w:szCs w:val="24"/>
        </w:rPr>
        <w:footnoteReference w:id="1416"/>
      </w:r>
      <w:r>
        <w:rPr>
          <w:rFonts w:eastAsia="Times New Roman"/>
          <w:color w:val="000000"/>
          <w:sz w:val="24"/>
          <w:szCs w:val="24"/>
        </w:rPr>
        <w:t xml:space="preserve"> наши узы — </w:t>
      </w:r>
      <w:r>
        <w:rPr>
          <w:rFonts w:eastAsia="Times New Roman"/>
          <w:color w:val="000000"/>
          <w:spacing w:val="-6"/>
          <w:sz w:val="24"/>
          <w:szCs w:val="24"/>
        </w:rPr>
        <w:t xml:space="preserve">многочисленные немощи души и тела. Те из заключенных в темнице, которые сознают греховность свою, исповедуют и примут Искупителя, получают прощение, освобождение, небо </w:t>
      </w:r>
      <w:r>
        <w:rPr>
          <w:rFonts w:eastAsia="Times New Roman"/>
          <w:color w:val="000000"/>
          <w:spacing w:val="-5"/>
          <w:sz w:val="24"/>
          <w:szCs w:val="24"/>
        </w:rPr>
        <w:t>и рай; нераскаянные грешники переводятся из внешней тем</w:t>
      </w:r>
      <w:r>
        <w:rPr>
          <w:rFonts w:eastAsia="Times New Roman"/>
          <w:color w:val="000000"/>
          <w:spacing w:val="-5"/>
          <w:sz w:val="24"/>
          <w:szCs w:val="24"/>
        </w:rPr>
        <w:softHyphen/>
      </w:r>
      <w:r>
        <w:rPr>
          <w:rFonts w:eastAsia="Times New Roman"/>
          <w:color w:val="000000"/>
          <w:spacing w:val="-4"/>
          <w:sz w:val="24"/>
          <w:szCs w:val="24"/>
        </w:rPr>
        <w:t xml:space="preserve">ницы во внутреннюю, из временной в вечную, в пропасть </w:t>
      </w:r>
      <w:r>
        <w:rPr>
          <w:rFonts w:eastAsia="Times New Roman"/>
          <w:color w:val="000000"/>
          <w:spacing w:val="-9"/>
          <w:sz w:val="24"/>
          <w:szCs w:val="24"/>
        </w:rPr>
        <w:t>адскую. Искушения и скорби — суд Божий</w:t>
      </w:r>
      <w:r>
        <w:rPr>
          <w:rStyle w:val="a6"/>
          <w:rFonts w:eastAsia="Times New Roman"/>
          <w:color w:val="000000"/>
          <w:spacing w:val="-9"/>
          <w:sz w:val="24"/>
          <w:szCs w:val="24"/>
        </w:rPr>
        <w:footnoteReference w:id="1417"/>
      </w:r>
      <w:r>
        <w:rPr>
          <w:rFonts w:eastAsia="Times New Roman"/>
          <w:color w:val="000000"/>
          <w:spacing w:val="-9"/>
          <w:sz w:val="24"/>
          <w:szCs w:val="24"/>
        </w:rPr>
        <w:t>. Поспешим оправ</w:t>
      </w:r>
      <w:r>
        <w:rPr>
          <w:rFonts w:eastAsia="Times New Roman"/>
          <w:color w:val="000000"/>
          <w:spacing w:val="-9"/>
          <w:sz w:val="24"/>
          <w:szCs w:val="24"/>
        </w:rPr>
        <w:softHyphen/>
      </w:r>
      <w:r>
        <w:rPr>
          <w:rFonts w:eastAsia="Times New Roman"/>
          <w:color w:val="000000"/>
          <w:spacing w:val="-2"/>
          <w:sz w:val="24"/>
          <w:szCs w:val="24"/>
        </w:rPr>
        <w:t xml:space="preserve">даться на этом суде отвержением оправданий, признанием </w:t>
      </w:r>
      <w:r>
        <w:rPr>
          <w:rFonts w:eastAsia="Times New Roman"/>
          <w:color w:val="000000"/>
          <w:spacing w:val="-5"/>
          <w:sz w:val="24"/>
          <w:szCs w:val="24"/>
        </w:rPr>
        <w:t xml:space="preserve">себя достойными наказания, истинным покаянием. Суд этот </w:t>
      </w:r>
      <w:r>
        <w:rPr>
          <w:rFonts w:eastAsia="Times New Roman"/>
          <w:color w:val="000000"/>
          <w:spacing w:val="-6"/>
          <w:sz w:val="24"/>
          <w:szCs w:val="24"/>
        </w:rPr>
        <w:t xml:space="preserve">установлен на земном странническом пути нашем с целию </w:t>
      </w:r>
      <w:r>
        <w:rPr>
          <w:rFonts w:eastAsia="Times New Roman"/>
          <w:color w:val="000000"/>
          <w:spacing w:val="-2"/>
          <w:sz w:val="24"/>
          <w:szCs w:val="24"/>
        </w:rPr>
        <w:t xml:space="preserve">доставить нам оправдание на окончательном Суде Божием, </w:t>
      </w:r>
      <w:r>
        <w:rPr>
          <w:rFonts w:eastAsia="Times New Roman"/>
          <w:color w:val="000000"/>
          <w:spacing w:val="-3"/>
          <w:sz w:val="24"/>
          <w:szCs w:val="24"/>
        </w:rPr>
        <w:t xml:space="preserve">на гранях времени и вечности. </w:t>
      </w:r>
      <w:r>
        <w:rPr>
          <w:rFonts w:eastAsia="Times New Roman"/>
          <w:i/>
          <w:iCs/>
          <w:color w:val="000000"/>
          <w:spacing w:val="-3"/>
          <w:sz w:val="24"/>
          <w:szCs w:val="24"/>
        </w:rPr>
        <w:t xml:space="preserve">Осудити человека, внегда </w:t>
      </w:r>
      <w:r>
        <w:rPr>
          <w:rFonts w:eastAsia="Times New Roman"/>
          <w:i/>
          <w:iCs/>
          <w:color w:val="000000"/>
          <w:spacing w:val="-5"/>
          <w:sz w:val="24"/>
          <w:szCs w:val="24"/>
        </w:rPr>
        <w:t>судитися ему, не рече Господь</w:t>
      </w:r>
      <w:r>
        <w:rPr>
          <w:rStyle w:val="a6"/>
          <w:rFonts w:eastAsia="Times New Roman"/>
          <w:i/>
          <w:iCs/>
          <w:color w:val="000000"/>
          <w:spacing w:val="-5"/>
          <w:sz w:val="24"/>
          <w:szCs w:val="24"/>
        </w:rPr>
        <w:footnoteReference w:id="1418"/>
      </w:r>
      <w:r>
        <w:rPr>
          <w:rFonts w:eastAsia="Times New Roman"/>
          <w:i/>
          <w:iCs/>
          <w:color w:val="000000"/>
          <w:spacing w:val="-5"/>
          <w:sz w:val="24"/>
          <w:szCs w:val="24"/>
        </w:rPr>
        <w:t xml:space="preserve">, </w:t>
      </w:r>
      <w:r>
        <w:rPr>
          <w:rFonts w:eastAsia="Times New Roman"/>
          <w:color w:val="000000"/>
          <w:spacing w:val="-5"/>
          <w:sz w:val="24"/>
          <w:szCs w:val="24"/>
        </w:rPr>
        <w:t>говорит Пророк во вдохно</w:t>
      </w:r>
      <w:r>
        <w:rPr>
          <w:rFonts w:eastAsia="Times New Roman"/>
          <w:color w:val="000000"/>
          <w:spacing w:val="-5"/>
          <w:sz w:val="24"/>
          <w:szCs w:val="24"/>
        </w:rPr>
        <w:softHyphen/>
      </w:r>
      <w:r>
        <w:rPr>
          <w:rFonts w:eastAsia="Times New Roman"/>
          <w:color w:val="000000"/>
          <w:sz w:val="24"/>
          <w:szCs w:val="24"/>
        </w:rPr>
        <w:t>венном, священном Плаче своем.</w:t>
      </w:r>
    </w:p>
    <w:p w:rsidR="00944642" w:rsidRPr="00AD05F1" w:rsidRDefault="00944642" w:rsidP="00FD09E3">
      <w:pPr>
        <w:shd w:val="clear" w:color="auto" w:fill="FFFFFF"/>
        <w:spacing w:before="198"/>
        <w:ind w:firstLine="567"/>
        <w:jc w:val="center"/>
        <w:outlineLvl w:val="0"/>
        <w:rPr>
          <w:b/>
        </w:rPr>
      </w:pPr>
      <w:r w:rsidRPr="00AD05F1">
        <w:rPr>
          <w:rFonts w:eastAsia="Times New Roman"/>
          <w:b/>
          <w:color w:val="000000"/>
          <w:sz w:val="24"/>
          <w:szCs w:val="24"/>
        </w:rPr>
        <w:t>Мем</w:t>
      </w:r>
    </w:p>
    <w:p w:rsidR="00944642" w:rsidRDefault="00944642" w:rsidP="00FD09E3">
      <w:pPr>
        <w:shd w:val="clear" w:color="auto" w:fill="FFFFFF"/>
        <w:spacing w:before="101" w:line="234" w:lineRule="exact"/>
        <w:ind w:firstLine="567"/>
        <w:jc w:val="both"/>
      </w:pPr>
      <w:r w:rsidRPr="00AD05F1">
        <w:rPr>
          <w:rFonts w:eastAsia="Times New Roman"/>
          <w:bCs/>
          <w:i/>
          <w:iCs/>
          <w:color w:val="000000"/>
          <w:spacing w:val="-6"/>
          <w:sz w:val="24"/>
          <w:szCs w:val="24"/>
        </w:rPr>
        <w:t>Что возропщет человек живущий, муж о гресе своем?</w:t>
      </w:r>
      <w:r>
        <w:rPr>
          <w:rStyle w:val="a6"/>
          <w:rFonts w:eastAsia="Times New Roman"/>
          <w:bCs/>
          <w:i/>
          <w:iCs/>
          <w:color w:val="000000"/>
          <w:spacing w:val="-6"/>
          <w:sz w:val="24"/>
          <w:szCs w:val="24"/>
        </w:rPr>
        <w:footnoteReference w:id="1419"/>
      </w:r>
      <w:r>
        <w:rPr>
          <w:rFonts w:eastAsia="Times New Roman"/>
          <w:b/>
          <w:bCs/>
          <w:i/>
          <w:iCs/>
          <w:color w:val="000000"/>
          <w:spacing w:val="-6"/>
          <w:sz w:val="24"/>
          <w:szCs w:val="24"/>
          <w:vertAlign w:val="superscript"/>
        </w:rPr>
        <w:t xml:space="preserve"> </w:t>
      </w:r>
      <w:r>
        <w:rPr>
          <w:rFonts w:eastAsia="Times New Roman"/>
          <w:color w:val="000000"/>
          <w:spacing w:val="-6"/>
          <w:sz w:val="24"/>
          <w:szCs w:val="24"/>
        </w:rPr>
        <w:t xml:space="preserve">Ты впал в грех? не приходи от этого в уныние, в недоумение. </w:t>
      </w:r>
      <w:r>
        <w:rPr>
          <w:rFonts w:eastAsia="Times New Roman"/>
          <w:color w:val="000000"/>
          <w:spacing w:val="-3"/>
          <w:sz w:val="24"/>
          <w:szCs w:val="24"/>
        </w:rPr>
        <w:t>Естество наше заражено грехом: уже естественно ему рож</w:t>
      </w:r>
      <w:r>
        <w:rPr>
          <w:rFonts w:eastAsia="Times New Roman"/>
          <w:color w:val="000000"/>
          <w:spacing w:val="-3"/>
          <w:sz w:val="24"/>
          <w:szCs w:val="24"/>
        </w:rPr>
        <w:softHyphen/>
      </w:r>
      <w:r>
        <w:rPr>
          <w:rFonts w:eastAsia="Times New Roman"/>
          <w:color w:val="000000"/>
          <w:spacing w:val="-5"/>
          <w:sz w:val="24"/>
          <w:szCs w:val="24"/>
        </w:rPr>
        <w:t>дать из себя противоестественный грех. Так естественно не</w:t>
      </w:r>
      <w:r>
        <w:rPr>
          <w:rFonts w:eastAsia="Times New Roman"/>
          <w:color w:val="000000"/>
          <w:spacing w:val="-5"/>
          <w:sz w:val="24"/>
          <w:szCs w:val="24"/>
        </w:rPr>
        <w:softHyphen/>
        <w:t>дугу возбуждать свойственные ему влечения и требования в страждущем теле, зловредные для здравия телесного; так ес</w:t>
      </w:r>
      <w:r>
        <w:rPr>
          <w:rFonts w:eastAsia="Times New Roman"/>
          <w:color w:val="000000"/>
          <w:spacing w:val="-5"/>
          <w:sz w:val="24"/>
          <w:szCs w:val="24"/>
        </w:rPr>
        <w:softHyphen/>
      </w:r>
      <w:r>
        <w:rPr>
          <w:rFonts w:eastAsia="Times New Roman"/>
          <w:color w:val="000000"/>
          <w:spacing w:val="-6"/>
          <w:sz w:val="24"/>
          <w:szCs w:val="24"/>
        </w:rPr>
        <w:t>тественно земле, подвергшейся проклятию Творца, произрас</w:t>
      </w:r>
      <w:r>
        <w:rPr>
          <w:rFonts w:eastAsia="Times New Roman"/>
          <w:color w:val="000000"/>
          <w:spacing w:val="-6"/>
          <w:sz w:val="24"/>
          <w:szCs w:val="24"/>
        </w:rPr>
        <w:softHyphen/>
        <w:t xml:space="preserve">тать из себя плевелы. Никто не сеет плевелов: сами собою </w:t>
      </w:r>
      <w:r>
        <w:rPr>
          <w:rFonts w:eastAsia="Times New Roman"/>
          <w:color w:val="000000"/>
          <w:spacing w:val="-5"/>
          <w:sz w:val="24"/>
          <w:szCs w:val="24"/>
        </w:rPr>
        <w:t>зачинаются и растут они; они — следствие и выражение бо</w:t>
      </w:r>
      <w:r>
        <w:rPr>
          <w:rFonts w:eastAsia="Times New Roman"/>
          <w:color w:val="000000"/>
          <w:spacing w:val="-5"/>
          <w:sz w:val="24"/>
          <w:szCs w:val="24"/>
        </w:rPr>
        <w:softHyphen/>
        <w:t>лезненности, которою отравлена земля. В беззакониях зача</w:t>
      </w:r>
      <w:r>
        <w:rPr>
          <w:rFonts w:eastAsia="Times New Roman"/>
          <w:color w:val="000000"/>
          <w:spacing w:val="-5"/>
          <w:sz w:val="24"/>
          <w:szCs w:val="24"/>
        </w:rPr>
        <w:softHyphen/>
        <w:t>тые, во грехах рожденные</w:t>
      </w:r>
      <w:r>
        <w:rPr>
          <w:rStyle w:val="a6"/>
          <w:rFonts w:eastAsia="Times New Roman"/>
          <w:color w:val="000000"/>
          <w:spacing w:val="-5"/>
          <w:sz w:val="24"/>
          <w:szCs w:val="24"/>
        </w:rPr>
        <w:footnoteReference w:id="1420"/>
      </w:r>
      <w:r>
        <w:rPr>
          <w:rFonts w:eastAsia="Times New Roman"/>
          <w:color w:val="000000"/>
          <w:spacing w:val="-5"/>
          <w:sz w:val="24"/>
          <w:szCs w:val="24"/>
        </w:rPr>
        <w:t xml:space="preserve">, мы уже естественно производим </w:t>
      </w:r>
      <w:r>
        <w:rPr>
          <w:rFonts w:eastAsia="Times New Roman"/>
          <w:color w:val="000000"/>
          <w:spacing w:val="-3"/>
          <w:sz w:val="24"/>
          <w:szCs w:val="24"/>
        </w:rPr>
        <w:t>из себя грех; производим его не потому, чтоб он был есте</w:t>
      </w:r>
      <w:r>
        <w:rPr>
          <w:rFonts w:eastAsia="Times New Roman"/>
          <w:color w:val="000000"/>
          <w:spacing w:val="-3"/>
          <w:sz w:val="24"/>
          <w:szCs w:val="24"/>
        </w:rPr>
        <w:softHyphen/>
      </w:r>
      <w:r>
        <w:rPr>
          <w:rFonts w:eastAsia="Times New Roman"/>
          <w:color w:val="000000"/>
          <w:spacing w:val="-6"/>
          <w:sz w:val="24"/>
          <w:szCs w:val="24"/>
        </w:rPr>
        <w:t xml:space="preserve">ствен нашей природе, вышедшей из рук Творца непорочною, но потому, что он естествен недугу, заразившему природу. </w:t>
      </w:r>
      <w:r>
        <w:rPr>
          <w:rFonts w:eastAsia="Times New Roman"/>
          <w:color w:val="000000"/>
          <w:spacing w:val="-1"/>
          <w:sz w:val="24"/>
          <w:szCs w:val="24"/>
        </w:rPr>
        <w:t xml:space="preserve">Опытный земледелец не предается унынию и малодушию, </w:t>
      </w:r>
      <w:r>
        <w:rPr>
          <w:rFonts w:eastAsia="Times New Roman"/>
          <w:color w:val="000000"/>
          <w:spacing w:val="-4"/>
          <w:sz w:val="24"/>
          <w:szCs w:val="24"/>
        </w:rPr>
        <w:t>когда увидит, что нива его покрывается плевелами: с терпе</w:t>
      </w:r>
      <w:r>
        <w:rPr>
          <w:rFonts w:eastAsia="Times New Roman"/>
          <w:color w:val="000000"/>
          <w:spacing w:val="-4"/>
          <w:sz w:val="24"/>
          <w:szCs w:val="24"/>
        </w:rPr>
        <w:softHyphen/>
      </w:r>
      <w:r>
        <w:rPr>
          <w:rFonts w:eastAsia="Times New Roman"/>
          <w:color w:val="000000"/>
          <w:spacing w:val="-5"/>
          <w:sz w:val="24"/>
          <w:szCs w:val="24"/>
        </w:rPr>
        <w:t xml:space="preserve">нием, постоянством и трудом он исторгает и исторгает их. В </w:t>
      </w:r>
      <w:r>
        <w:rPr>
          <w:rFonts w:eastAsia="Times New Roman"/>
          <w:color w:val="000000"/>
          <w:spacing w:val="-6"/>
          <w:sz w:val="24"/>
          <w:szCs w:val="24"/>
        </w:rPr>
        <w:t xml:space="preserve">свое время усилится пшеница, покроет землю густо, отвлечет </w:t>
      </w:r>
      <w:r>
        <w:rPr>
          <w:rFonts w:eastAsia="Times New Roman"/>
          <w:color w:val="000000"/>
          <w:spacing w:val="-4"/>
          <w:sz w:val="24"/>
          <w:szCs w:val="24"/>
        </w:rPr>
        <w:t>все земные соки в себя, — и плевелы, которым не дано уси</w:t>
      </w:r>
      <w:r>
        <w:rPr>
          <w:rFonts w:eastAsia="Times New Roman"/>
          <w:color w:val="000000"/>
          <w:spacing w:val="-4"/>
          <w:sz w:val="24"/>
          <w:szCs w:val="24"/>
        </w:rPr>
        <w:softHyphen/>
      </w:r>
      <w:r>
        <w:rPr>
          <w:rFonts w:eastAsia="Times New Roman"/>
          <w:color w:val="000000"/>
          <w:spacing w:val="-5"/>
          <w:sz w:val="24"/>
          <w:szCs w:val="24"/>
        </w:rPr>
        <w:t xml:space="preserve">литься, ослабеют, по необходимости уступят доброму плоду. </w:t>
      </w:r>
      <w:r>
        <w:rPr>
          <w:rFonts w:eastAsia="Times New Roman"/>
          <w:color w:val="000000"/>
          <w:spacing w:val="-6"/>
          <w:sz w:val="24"/>
          <w:szCs w:val="24"/>
        </w:rPr>
        <w:t xml:space="preserve">Подобным поведению земледельца в отношении к плевелам </w:t>
      </w:r>
      <w:r>
        <w:rPr>
          <w:rFonts w:eastAsia="Times New Roman"/>
          <w:color w:val="000000"/>
          <w:spacing w:val="-5"/>
          <w:sz w:val="24"/>
          <w:szCs w:val="24"/>
        </w:rPr>
        <w:t xml:space="preserve">должно быть поведение подвижника в отношении к греху. Не </w:t>
      </w:r>
      <w:r>
        <w:rPr>
          <w:rFonts w:eastAsia="Times New Roman"/>
          <w:color w:val="000000"/>
          <w:spacing w:val="-4"/>
          <w:sz w:val="24"/>
          <w:szCs w:val="24"/>
        </w:rPr>
        <w:t>будем унывать, удивляться, ужасаться, приходить в недоуме</w:t>
      </w:r>
      <w:r>
        <w:rPr>
          <w:rFonts w:eastAsia="Times New Roman"/>
          <w:color w:val="000000"/>
          <w:spacing w:val="-4"/>
          <w:sz w:val="24"/>
          <w:szCs w:val="24"/>
        </w:rPr>
        <w:softHyphen/>
      </w:r>
      <w:r>
        <w:rPr>
          <w:rFonts w:eastAsia="Times New Roman"/>
          <w:color w:val="000000"/>
          <w:spacing w:val="-6"/>
          <w:sz w:val="24"/>
          <w:szCs w:val="24"/>
        </w:rPr>
        <w:t xml:space="preserve">ние, видя возникающий в себе разнообразный грех, не сочтем </w:t>
      </w:r>
      <w:r>
        <w:rPr>
          <w:rFonts w:eastAsia="Times New Roman"/>
          <w:color w:val="000000"/>
          <w:spacing w:val="-4"/>
          <w:sz w:val="24"/>
          <w:szCs w:val="24"/>
        </w:rPr>
        <w:t>это явление явлением странным: «от юности моея мнози бо</w:t>
      </w:r>
      <w:r>
        <w:rPr>
          <w:rFonts w:eastAsia="Times New Roman"/>
          <w:color w:val="000000"/>
          <w:spacing w:val="-5"/>
          <w:sz w:val="24"/>
          <w:szCs w:val="24"/>
        </w:rPr>
        <w:t>рют мя страсти»</w:t>
      </w:r>
      <w:r>
        <w:rPr>
          <w:rStyle w:val="a6"/>
          <w:rFonts w:eastAsia="Times New Roman"/>
          <w:color w:val="000000"/>
          <w:spacing w:val="-5"/>
          <w:sz w:val="24"/>
          <w:szCs w:val="24"/>
        </w:rPr>
        <w:footnoteReference w:id="1421"/>
      </w:r>
      <w:r>
        <w:rPr>
          <w:rFonts w:eastAsia="Times New Roman"/>
          <w:color w:val="000000"/>
          <w:spacing w:val="-5"/>
          <w:sz w:val="24"/>
          <w:szCs w:val="24"/>
        </w:rPr>
        <w:t>, исповедует Святая Церковь от лица каждо</w:t>
      </w:r>
      <w:r>
        <w:rPr>
          <w:rFonts w:eastAsia="Times New Roman"/>
          <w:color w:val="000000"/>
          <w:spacing w:val="-5"/>
          <w:sz w:val="24"/>
          <w:szCs w:val="24"/>
        </w:rPr>
        <w:softHyphen/>
        <w:t xml:space="preserve">го из членов своих; до самой кончины человек подлежит влиянию греха. В постоянном бодрствовании над собою будем </w:t>
      </w:r>
      <w:r>
        <w:rPr>
          <w:rFonts w:eastAsia="Times New Roman"/>
          <w:color w:val="000000"/>
          <w:spacing w:val="-4"/>
          <w:sz w:val="24"/>
          <w:szCs w:val="24"/>
        </w:rPr>
        <w:t xml:space="preserve">исторгать из себя самые первоначальные проявления греха в </w:t>
      </w:r>
      <w:r>
        <w:rPr>
          <w:rFonts w:eastAsia="Times New Roman"/>
          <w:color w:val="000000"/>
          <w:spacing w:val="-5"/>
          <w:sz w:val="24"/>
          <w:szCs w:val="24"/>
        </w:rPr>
        <w:t>помыслах и ощущениях, не допуская им развиваться и усили</w:t>
      </w:r>
      <w:r>
        <w:rPr>
          <w:rFonts w:eastAsia="Times New Roman"/>
          <w:color w:val="000000"/>
          <w:spacing w:val="-5"/>
          <w:sz w:val="24"/>
          <w:szCs w:val="24"/>
        </w:rPr>
        <w:softHyphen/>
        <w:t>ваться. Если же по нерадению нашему или по стечению не</w:t>
      </w:r>
      <w:r>
        <w:rPr>
          <w:rFonts w:eastAsia="Times New Roman"/>
          <w:color w:val="000000"/>
          <w:spacing w:val="-5"/>
          <w:sz w:val="24"/>
          <w:szCs w:val="24"/>
        </w:rPr>
        <w:softHyphen/>
      </w:r>
      <w:r>
        <w:rPr>
          <w:rFonts w:eastAsia="Times New Roman"/>
          <w:color w:val="000000"/>
          <w:spacing w:val="-4"/>
          <w:sz w:val="24"/>
          <w:szCs w:val="24"/>
        </w:rPr>
        <w:t>предвиденных и неотразимых обстоятельств случится совер</w:t>
      </w:r>
      <w:r>
        <w:rPr>
          <w:rFonts w:eastAsia="Times New Roman"/>
          <w:color w:val="000000"/>
          <w:spacing w:val="-4"/>
          <w:sz w:val="24"/>
          <w:szCs w:val="24"/>
        </w:rPr>
        <w:softHyphen/>
      </w:r>
      <w:r>
        <w:rPr>
          <w:rFonts w:eastAsia="Times New Roman"/>
          <w:color w:val="000000"/>
          <w:spacing w:val="-5"/>
          <w:sz w:val="24"/>
          <w:szCs w:val="24"/>
        </w:rPr>
        <w:t xml:space="preserve">шить грех на самом деле, и тогда нет места для расслабления, безнадежия и отчаяния. Врачевство покаяния всемогуще, как </w:t>
      </w:r>
      <w:r>
        <w:rPr>
          <w:rFonts w:eastAsia="Times New Roman"/>
          <w:color w:val="000000"/>
          <w:spacing w:val="-6"/>
          <w:sz w:val="24"/>
          <w:szCs w:val="24"/>
        </w:rPr>
        <w:lastRenderedPageBreak/>
        <w:t>врачевство, преподаемое всемогущим врачом — Богом. Исце</w:t>
      </w:r>
      <w:r>
        <w:rPr>
          <w:rFonts w:eastAsia="Times New Roman"/>
          <w:color w:val="000000"/>
          <w:spacing w:val="-6"/>
          <w:sz w:val="24"/>
          <w:szCs w:val="24"/>
        </w:rPr>
        <w:softHyphen/>
      </w:r>
      <w:r>
        <w:rPr>
          <w:rFonts w:eastAsia="Times New Roman"/>
          <w:color w:val="000000"/>
          <w:spacing w:val="-4"/>
          <w:sz w:val="24"/>
          <w:szCs w:val="24"/>
        </w:rPr>
        <w:t xml:space="preserve">ляет оно от всех грехов и от всех страстей. Пребывание в </w:t>
      </w:r>
      <w:r>
        <w:rPr>
          <w:rFonts w:eastAsia="Times New Roman"/>
          <w:color w:val="000000"/>
          <w:spacing w:val="-6"/>
          <w:sz w:val="24"/>
          <w:szCs w:val="24"/>
        </w:rPr>
        <w:t xml:space="preserve">смертном грехе, пребывание в порабощении у страсти есть </w:t>
      </w:r>
      <w:r>
        <w:rPr>
          <w:rFonts w:eastAsia="Times New Roman"/>
          <w:color w:val="000000"/>
          <w:sz w:val="24"/>
          <w:szCs w:val="24"/>
        </w:rPr>
        <w:t>условие погибели вечной.</w:t>
      </w:r>
    </w:p>
    <w:p w:rsidR="00944642" w:rsidRPr="00AD05F1" w:rsidRDefault="00944642" w:rsidP="00FD09E3">
      <w:pPr>
        <w:shd w:val="clear" w:color="auto" w:fill="FFFFFF"/>
        <w:spacing w:before="202"/>
        <w:ind w:firstLine="567"/>
        <w:jc w:val="center"/>
        <w:outlineLvl w:val="0"/>
        <w:rPr>
          <w:b/>
        </w:rPr>
      </w:pPr>
      <w:r w:rsidRPr="00AD05F1">
        <w:rPr>
          <w:rFonts w:eastAsia="Times New Roman"/>
          <w:b/>
          <w:color w:val="000000"/>
          <w:sz w:val="24"/>
          <w:szCs w:val="24"/>
        </w:rPr>
        <w:t>Нун</w:t>
      </w:r>
    </w:p>
    <w:p w:rsidR="00944642" w:rsidRDefault="00944642" w:rsidP="00FD09E3">
      <w:pPr>
        <w:shd w:val="clear" w:color="auto" w:fill="FFFFFF"/>
        <w:spacing w:before="97" w:line="230" w:lineRule="exact"/>
        <w:ind w:firstLine="567"/>
        <w:jc w:val="both"/>
      </w:pPr>
      <w:r>
        <w:rPr>
          <w:rFonts w:eastAsia="Times New Roman"/>
          <w:color w:val="000000"/>
          <w:spacing w:val="-4"/>
          <w:sz w:val="24"/>
          <w:szCs w:val="24"/>
        </w:rPr>
        <w:t xml:space="preserve">Тяжек подвиг против страсти; продолжительно и много </w:t>
      </w:r>
      <w:r>
        <w:rPr>
          <w:rFonts w:eastAsia="Times New Roman"/>
          <w:color w:val="000000"/>
          <w:spacing w:val="-5"/>
          <w:sz w:val="24"/>
          <w:szCs w:val="24"/>
        </w:rPr>
        <w:t>трудно целение ее покаянием. Вступить в этот подвиг — не</w:t>
      </w:r>
      <w:r>
        <w:rPr>
          <w:rFonts w:eastAsia="Times New Roman"/>
          <w:color w:val="000000"/>
          <w:spacing w:val="-5"/>
          <w:sz w:val="24"/>
          <w:szCs w:val="24"/>
        </w:rPr>
        <w:softHyphen/>
      </w:r>
      <w:r>
        <w:rPr>
          <w:rFonts w:eastAsia="Times New Roman"/>
          <w:color w:val="000000"/>
          <w:spacing w:val="-6"/>
          <w:sz w:val="24"/>
          <w:szCs w:val="24"/>
        </w:rPr>
        <w:t xml:space="preserve">обходимо; необходимо подчиниться томительному целению: </w:t>
      </w:r>
      <w:r>
        <w:rPr>
          <w:rFonts w:eastAsia="Times New Roman"/>
          <w:color w:val="000000"/>
          <w:sz w:val="24"/>
          <w:szCs w:val="24"/>
        </w:rPr>
        <w:t xml:space="preserve">без них нет спасения. Всякая страсть есть преступная лю </w:t>
      </w:r>
      <w:r>
        <w:rPr>
          <w:rFonts w:eastAsia="Times New Roman"/>
          <w:color w:val="000000"/>
          <w:spacing w:val="-7"/>
          <w:sz w:val="24"/>
          <w:szCs w:val="24"/>
        </w:rPr>
        <w:t xml:space="preserve">бовь, есть преступное усвоение какому-либо виду греха. Одни, </w:t>
      </w:r>
      <w:r>
        <w:rPr>
          <w:rFonts w:eastAsia="Times New Roman"/>
          <w:color w:val="000000"/>
          <w:spacing w:val="-4"/>
          <w:sz w:val="24"/>
          <w:szCs w:val="24"/>
        </w:rPr>
        <w:t xml:space="preserve">свергшие с себя иго страстей, одни, покаявшиеся истинно, </w:t>
      </w:r>
      <w:r>
        <w:rPr>
          <w:rFonts w:eastAsia="Times New Roman"/>
          <w:i/>
          <w:iCs/>
          <w:color w:val="000000"/>
          <w:spacing w:val="-2"/>
          <w:sz w:val="24"/>
          <w:szCs w:val="24"/>
        </w:rPr>
        <w:t xml:space="preserve">враты впидут во град </w:t>
      </w:r>
      <w:r>
        <w:rPr>
          <w:rFonts w:eastAsia="Times New Roman"/>
          <w:color w:val="000000"/>
          <w:spacing w:val="-2"/>
          <w:sz w:val="24"/>
          <w:szCs w:val="24"/>
        </w:rPr>
        <w:t xml:space="preserve">святый, новый Иерусалим, в Иеруса </w:t>
      </w:r>
      <w:r>
        <w:rPr>
          <w:rFonts w:eastAsia="Times New Roman"/>
          <w:color w:val="000000"/>
          <w:sz w:val="24"/>
          <w:szCs w:val="24"/>
        </w:rPr>
        <w:t xml:space="preserve">лим Небесный; </w:t>
      </w:r>
      <w:r>
        <w:rPr>
          <w:rFonts w:eastAsia="Times New Roman"/>
          <w:i/>
          <w:iCs/>
          <w:color w:val="000000"/>
          <w:sz w:val="24"/>
          <w:szCs w:val="24"/>
        </w:rPr>
        <w:t xml:space="preserve">вне же — пси и чародее, любодее и убийцы, </w:t>
      </w:r>
      <w:r>
        <w:rPr>
          <w:rFonts w:eastAsia="Times New Roman"/>
          <w:i/>
          <w:iCs/>
          <w:color w:val="000000"/>
          <w:spacing w:val="-3"/>
          <w:sz w:val="24"/>
          <w:szCs w:val="24"/>
        </w:rPr>
        <w:t>и идолослужителе и всяк любяй и творяй лжу</w:t>
      </w:r>
      <w:r>
        <w:rPr>
          <w:rStyle w:val="a6"/>
          <w:rFonts w:eastAsia="Times New Roman"/>
          <w:i/>
          <w:iCs/>
          <w:color w:val="000000"/>
          <w:spacing w:val="-3"/>
          <w:sz w:val="24"/>
          <w:szCs w:val="24"/>
        </w:rPr>
        <w:footnoteReference w:id="1422"/>
      </w:r>
      <w:r>
        <w:rPr>
          <w:rFonts w:eastAsia="Times New Roman"/>
          <w:i/>
          <w:iCs/>
          <w:color w:val="000000"/>
          <w:spacing w:val="-3"/>
          <w:sz w:val="24"/>
          <w:szCs w:val="24"/>
        </w:rPr>
        <w:t xml:space="preserve">; </w:t>
      </w:r>
      <w:r>
        <w:rPr>
          <w:rFonts w:eastAsia="Times New Roman"/>
          <w:color w:val="000000"/>
          <w:spacing w:val="-3"/>
          <w:sz w:val="24"/>
          <w:szCs w:val="24"/>
        </w:rPr>
        <w:t>вне этого города — всякий, связанный страстями, неисцеливший люб</w:t>
      </w:r>
      <w:r>
        <w:rPr>
          <w:rFonts w:eastAsia="Times New Roman"/>
          <w:color w:val="000000"/>
          <w:spacing w:val="-5"/>
          <w:sz w:val="24"/>
          <w:szCs w:val="24"/>
        </w:rPr>
        <w:t>ви своей. Там нет места для иной любви, кроме любви, запо</w:t>
      </w:r>
      <w:r>
        <w:rPr>
          <w:rFonts w:eastAsia="Times New Roman"/>
          <w:color w:val="000000"/>
          <w:spacing w:val="-6"/>
          <w:sz w:val="24"/>
          <w:szCs w:val="24"/>
        </w:rPr>
        <w:t xml:space="preserve">веданной Богом; там нет места для иной любви, кроме любви </w:t>
      </w:r>
      <w:r>
        <w:rPr>
          <w:rFonts w:eastAsia="Times New Roman"/>
          <w:color w:val="000000"/>
          <w:sz w:val="24"/>
          <w:szCs w:val="24"/>
        </w:rPr>
        <w:t xml:space="preserve">Божественной. Иная любовь не может жить в прохладном, </w:t>
      </w:r>
      <w:r>
        <w:rPr>
          <w:rFonts w:eastAsia="Times New Roman"/>
          <w:color w:val="000000"/>
          <w:spacing w:val="-4"/>
          <w:sz w:val="24"/>
          <w:szCs w:val="24"/>
        </w:rPr>
        <w:t xml:space="preserve">духовном, блаженном пламени и свете райском: ей свойствен </w:t>
      </w:r>
      <w:r>
        <w:rPr>
          <w:rFonts w:eastAsia="Times New Roman"/>
          <w:color w:val="000000"/>
          <w:spacing w:val="-6"/>
          <w:sz w:val="24"/>
          <w:szCs w:val="24"/>
        </w:rPr>
        <w:t>и ей уготован иной пламень, пламень мрачный, пламень жгу</w:t>
      </w:r>
      <w:r>
        <w:rPr>
          <w:rFonts w:eastAsia="Times New Roman"/>
          <w:color w:val="000000"/>
          <w:spacing w:val="-6"/>
          <w:sz w:val="24"/>
          <w:szCs w:val="24"/>
        </w:rPr>
        <w:softHyphen/>
      </w:r>
      <w:r>
        <w:rPr>
          <w:rFonts w:eastAsia="Times New Roman"/>
          <w:color w:val="000000"/>
          <w:sz w:val="24"/>
          <w:szCs w:val="24"/>
        </w:rPr>
        <w:t>щий, но не сожигающий, пламень ада.</w:t>
      </w:r>
    </w:p>
    <w:p w:rsidR="00944642" w:rsidRDefault="00944642" w:rsidP="00FD09E3">
      <w:pPr>
        <w:shd w:val="clear" w:color="auto" w:fill="FFFFFF"/>
        <w:spacing w:line="234" w:lineRule="exact"/>
        <w:ind w:firstLine="567"/>
        <w:jc w:val="both"/>
      </w:pPr>
      <w:r>
        <w:rPr>
          <w:rFonts w:eastAsia="Times New Roman"/>
          <w:i/>
          <w:iCs/>
          <w:color w:val="000000"/>
          <w:spacing w:val="-2"/>
          <w:sz w:val="24"/>
          <w:szCs w:val="24"/>
        </w:rPr>
        <w:t>В поте лица твоего снеси хлеб твой, дондеже возврати</w:t>
      </w:r>
      <w:r>
        <w:rPr>
          <w:rFonts w:eastAsia="Times New Roman"/>
          <w:i/>
          <w:iCs/>
          <w:color w:val="000000"/>
          <w:sz w:val="24"/>
          <w:szCs w:val="24"/>
        </w:rPr>
        <w:t xml:space="preserve">шися в землю, от неяже взят </w:t>
      </w:r>
      <w:r>
        <w:rPr>
          <w:rFonts w:eastAsia="Times New Roman"/>
          <w:i/>
          <w:iCs/>
          <w:color w:val="000000"/>
          <w:sz w:val="24"/>
          <w:szCs w:val="24"/>
          <w:lang w:val="en-US"/>
        </w:rPr>
        <w:t>ecu</w:t>
      </w:r>
      <w:r w:rsidRPr="00D44B01">
        <w:rPr>
          <w:rFonts w:eastAsia="Times New Roman"/>
          <w:i/>
          <w:iCs/>
          <w:color w:val="000000"/>
          <w:sz w:val="24"/>
          <w:szCs w:val="24"/>
        </w:rPr>
        <w:t xml:space="preserve">. </w:t>
      </w:r>
      <w:r>
        <w:rPr>
          <w:rFonts w:eastAsia="Times New Roman"/>
          <w:i/>
          <w:iCs/>
          <w:color w:val="000000"/>
          <w:sz w:val="24"/>
          <w:szCs w:val="24"/>
        </w:rPr>
        <w:t xml:space="preserve">Проклята земля в делех </w:t>
      </w:r>
      <w:r>
        <w:rPr>
          <w:rFonts w:eastAsia="Times New Roman"/>
          <w:i/>
          <w:iCs/>
          <w:color w:val="000000"/>
          <w:spacing w:val="-1"/>
          <w:sz w:val="24"/>
          <w:szCs w:val="24"/>
        </w:rPr>
        <w:t xml:space="preserve">твоих: в печалех снеси тую вся дни живота твоего. Терния </w:t>
      </w:r>
      <w:r>
        <w:rPr>
          <w:rFonts w:eastAsia="Times New Roman"/>
          <w:i/>
          <w:iCs/>
          <w:color w:val="000000"/>
          <w:spacing w:val="-2"/>
          <w:sz w:val="24"/>
          <w:szCs w:val="24"/>
        </w:rPr>
        <w:t>и волчцы возрастит тебе, и снеси траву селную</w:t>
      </w:r>
      <w:r>
        <w:rPr>
          <w:rStyle w:val="a6"/>
          <w:rFonts w:eastAsia="Times New Roman"/>
          <w:i/>
          <w:iCs/>
          <w:color w:val="000000"/>
          <w:spacing w:val="-2"/>
          <w:sz w:val="24"/>
          <w:szCs w:val="24"/>
        </w:rPr>
        <w:footnoteReference w:id="1423"/>
      </w:r>
      <w:r>
        <w:rPr>
          <w:rFonts w:eastAsia="Times New Roman"/>
          <w:i/>
          <w:iCs/>
          <w:color w:val="000000"/>
          <w:spacing w:val="-2"/>
          <w:sz w:val="24"/>
          <w:szCs w:val="24"/>
        </w:rPr>
        <w:t xml:space="preserve">. </w:t>
      </w:r>
      <w:r>
        <w:rPr>
          <w:rFonts w:eastAsia="Times New Roman"/>
          <w:color w:val="000000"/>
          <w:spacing w:val="-2"/>
          <w:sz w:val="24"/>
          <w:szCs w:val="24"/>
        </w:rPr>
        <w:t xml:space="preserve">Таково определение, произнесенное Богом над падшим человеком. </w:t>
      </w:r>
      <w:r>
        <w:rPr>
          <w:rFonts w:eastAsia="Times New Roman"/>
          <w:color w:val="000000"/>
          <w:spacing w:val="-5"/>
          <w:sz w:val="24"/>
          <w:szCs w:val="24"/>
        </w:rPr>
        <w:t>Не престает исполняться оно по вселенной видимой; не пре</w:t>
      </w:r>
      <w:r>
        <w:rPr>
          <w:rFonts w:eastAsia="Times New Roman"/>
          <w:color w:val="000000"/>
          <w:spacing w:val="-5"/>
          <w:sz w:val="24"/>
          <w:szCs w:val="24"/>
        </w:rPr>
        <w:softHyphen/>
        <w:t>стает исполняться оно и таинственно в душе каждого служи</w:t>
      </w:r>
      <w:r>
        <w:rPr>
          <w:rFonts w:eastAsia="Times New Roman"/>
          <w:color w:val="000000"/>
          <w:spacing w:val="-5"/>
          <w:sz w:val="24"/>
          <w:szCs w:val="24"/>
        </w:rPr>
        <w:softHyphen/>
      </w:r>
      <w:r>
        <w:rPr>
          <w:rFonts w:eastAsia="Times New Roman"/>
          <w:color w:val="000000"/>
          <w:spacing w:val="-6"/>
          <w:sz w:val="24"/>
          <w:szCs w:val="24"/>
        </w:rPr>
        <w:t xml:space="preserve">теля Божия. Вместо райского наслаждения предоставлено ему </w:t>
      </w:r>
      <w:r>
        <w:rPr>
          <w:rFonts w:eastAsia="Times New Roman"/>
          <w:color w:val="000000"/>
          <w:spacing w:val="-5"/>
          <w:sz w:val="24"/>
          <w:szCs w:val="24"/>
        </w:rPr>
        <w:t>поприще покаяния; землею изображен весь человек, преиму</w:t>
      </w:r>
      <w:r>
        <w:rPr>
          <w:rFonts w:eastAsia="Times New Roman"/>
          <w:color w:val="000000"/>
          <w:spacing w:val="-5"/>
          <w:sz w:val="24"/>
          <w:szCs w:val="24"/>
        </w:rPr>
        <w:softHyphen/>
        <w:t xml:space="preserve">щественно же его сердце; терниями и волчцами — страсти; печалию назван плач со всеми отраслями его и начальными </w:t>
      </w:r>
      <w:r>
        <w:rPr>
          <w:rFonts w:eastAsia="Times New Roman"/>
          <w:color w:val="000000"/>
          <w:spacing w:val="-6"/>
          <w:sz w:val="24"/>
          <w:szCs w:val="24"/>
        </w:rPr>
        <w:t xml:space="preserve">причинами; хлебом — спасение. Хлеб этот добывается в поте </w:t>
      </w:r>
      <w:r>
        <w:rPr>
          <w:rFonts w:eastAsia="Times New Roman"/>
          <w:color w:val="000000"/>
          <w:spacing w:val="-5"/>
          <w:sz w:val="24"/>
          <w:szCs w:val="24"/>
        </w:rPr>
        <w:t xml:space="preserve">лица, то есть с великим трудом душевным и телесным, при </w:t>
      </w:r>
      <w:r>
        <w:rPr>
          <w:rFonts w:eastAsia="Times New Roman"/>
          <w:color w:val="000000"/>
          <w:spacing w:val="-3"/>
          <w:sz w:val="24"/>
          <w:szCs w:val="24"/>
        </w:rPr>
        <w:t>многочисленных скорбях и лишениях. Подвиг покаяния и борьбы со страстями предначертан пожизненный.</w:t>
      </w:r>
    </w:p>
    <w:p w:rsidR="00944642" w:rsidRDefault="00944642" w:rsidP="00FD09E3">
      <w:pPr>
        <w:shd w:val="clear" w:color="auto" w:fill="FFFFFF"/>
        <w:spacing w:line="234" w:lineRule="exact"/>
        <w:ind w:firstLine="567"/>
        <w:jc w:val="both"/>
      </w:pPr>
      <w:r>
        <w:rPr>
          <w:rFonts w:eastAsia="Times New Roman"/>
          <w:i/>
          <w:iCs/>
          <w:color w:val="000000"/>
          <w:spacing w:val="-1"/>
          <w:sz w:val="24"/>
          <w:szCs w:val="24"/>
        </w:rPr>
        <w:t>Изыскася путь наш, и испытася</w:t>
      </w:r>
      <w:r>
        <w:rPr>
          <w:rStyle w:val="a6"/>
          <w:rFonts w:eastAsia="Times New Roman"/>
          <w:i/>
          <w:iCs/>
          <w:color w:val="000000"/>
          <w:spacing w:val="-1"/>
          <w:sz w:val="24"/>
          <w:szCs w:val="24"/>
        </w:rPr>
        <w:footnoteReference w:id="1424"/>
      </w:r>
      <w:r>
        <w:rPr>
          <w:rFonts w:eastAsia="Times New Roman"/>
          <w:i/>
          <w:iCs/>
          <w:color w:val="000000"/>
          <w:spacing w:val="-1"/>
          <w:sz w:val="24"/>
          <w:szCs w:val="24"/>
        </w:rPr>
        <w:t xml:space="preserve">: </w:t>
      </w:r>
      <w:r>
        <w:rPr>
          <w:rFonts w:eastAsia="Times New Roman"/>
          <w:color w:val="000000"/>
          <w:spacing w:val="-1"/>
          <w:sz w:val="24"/>
          <w:szCs w:val="24"/>
        </w:rPr>
        <w:t>воззрел Бог на жи</w:t>
      </w:r>
      <w:r>
        <w:rPr>
          <w:rFonts w:eastAsia="Times New Roman"/>
          <w:color w:val="000000"/>
          <w:spacing w:val="-1"/>
          <w:sz w:val="24"/>
          <w:szCs w:val="24"/>
        </w:rPr>
        <w:softHyphen/>
      </w:r>
      <w:r>
        <w:rPr>
          <w:rFonts w:eastAsia="Times New Roman"/>
          <w:color w:val="000000"/>
          <w:spacing w:val="-5"/>
          <w:sz w:val="24"/>
          <w:szCs w:val="24"/>
        </w:rPr>
        <w:t>тельство наше, подверг его рассмотрению. Оно оказалось не</w:t>
      </w:r>
      <w:r>
        <w:rPr>
          <w:rFonts w:eastAsia="Times New Roman"/>
          <w:color w:val="000000"/>
          <w:spacing w:val="-5"/>
          <w:sz w:val="24"/>
          <w:szCs w:val="24"/>
        </w:rPr>
        <w:softHyphen/>
      </w:r>
      <w:r>
        <w:rPr>
          <w:rFonts w:eastAsia="Times New Roman"/>
          <w:color w:val="000000"/>
          <w:sz w:val="24"/>
          <w:szCs w:val="24"/>
        </w:rPr>
        <w:t xml:space="preserve">достаточным. </w:t>
      </w:r>
      <w:r>
        <w:rPr>
          <w:rFonts w:eastAsia="Times New Roman"/>
          <w:i/>
          <w:iCs/>
          <w:color w:val="000000"/>
          <w:sz w:val="24"/>
          <w:szCs w:val="24"/>
        </w:rPr>
        <w:t xml:space="preserve">Мы согрешихом и нечествовахом, сего ради </w:t>
      </w:r>
      <w:r>
        <w:rPr>
          <w:rFonts w:eastAsia="Times New Roman"/>
          <w:i/>
          <w:iCs/>
          <w:color w:val="000000"/>
          <w:spacing w:val="-4"/>
          <w:sz w:val="24"/>
          <w:szCs w:val="24"/>
        </w:rPr>
        <w:t xml:space="preserve">не помиловал </w:t>
      </w:r>
      <w:r>
        <w:rPr>
          <w:rFonts w:eastAsia="Times New Roman"/>
          <w:i/>
          <w:iCs/>
          <w:color w:val="000000"/>
          <w:spacing w:val="-4"/>
          <w:sz w:val="24"/>
          <w:szCs w:val="24"/>
          <w:lang w:val="en-US"/>
        </w:rPr>
        <w:t>ecu</w:t>
      </w:r>
      <w:r w:rsidRPr="00D44B01">
        <w:rPr>
          <w:rFonts w:eastAsia="Times New Roman"/>
          <w:i/>
          <w:iCs/>
          <w:color w:val="000000"/>
          <w:spacing w:val="-4"/>
          <w:sz w:val="24"/>
          <w:szCs w:val="24"/>
        </w:rPr>
        <w:t xml:space="preserve"> </w:t>
      </w:r>
      <w:r>
        <w:rPr>
          <w:rFonts w:eastAsia="Times New Roman"/>
          <w:color w:val="000000"/>
          <w:spacing w:val="-4"/>
          <w:sz w:val="24"/>
          <w:szCs w:val="24"/>
        </w:rPr>
        <w:t>нас</w:t>
      </w:r>
      <w:r>
        <w:rPr>
          <w:rStyle w:val="a6"/>
          <w:rFonts w:eastAsia="Times New Roman"/>
          <w:color w:val="000000"/>
          <w:spacing w:val="-4"/>
          <w:sz w:val="24"/>
          <w:szCs w:val="24"/>
        </w:rPr>
        <w:footnoteReference w:id="1425"/>
      </w:r>
      <w:r>
        <w:rPr>
          <w:rFonts w:eastAsia="Times New Roman"/>
          <w:color w:val="000000"/>
          <w:spacing w:val="-4"/>
          <w:sz w:val="24"/>
          <w:szCs w:val="24"/>
        </w:rPr>
        <w:t>, Господь наш: Ты предал нас чисти</w:t>
      </w:r>
      <w:r>
        <w:rPr>
          <w:rFonts w:eastAsia="Times New Roman"/>
          <w:color w:val="000000"/>
          <w:spacing w:val="-4"/>
          <w:sz w:val="24"/>
          <w:szCs w:val="24"/>
        </w:rPr>
        <w:softHyphen/>
        <w:t>тельному огню покаяния; Ты устроил наше наружное поло</w:t>
      </w:r>
      <w:r>
        <w:rPr>
          <w:rFonts w:eastAsia="Times New Roman"/>
          <w:color w:val="000000"/>
          <w:spacing w:val="-4"/>
          <w:sz w:val="24"/>
          <w:szCs w:val="24"/>
        </w:rPr>
        <w:softHyphen/>
      </w:r>
      <w:r>
        <w:rPr>
          <w:rFonts w:eastAsia="Times New Roman"/>
          <w:color w:val="000000"/>
          <w:spacing w:val="-9"/>
          <w:sz w:val="24"/>
          <w:szCs w:val="24"/>
        </w:rPr>
        <w:t>жение так, чтоб оно способствовало нам принести удовлетвори</w:t>
      </w:r>
      <w:r>
        <w:rPr>
          <w:rFonts w:eastAsia="Times New Roman"/>
          <w:color w:val="000000"/>
          <w:spacing w:val="-9"/>
          <w:sz w:val="24"/>
          <w:szCs w:val="24"/>
        </w:rPr>
        <w:softHyphen/>
      </w:r>
      <w:r>
        <w:rPr>
          <w:rFonts w:eastAsia="Times New Roman"/>
          <w:color w:val="000000"/>
          <w:spacing w:val="-5"/>
          <w:sz w:val="24"/>
          <w:szCs w:val="24"/>
        </w:rPr>
        <w:t>тельное, полновесное покаяние; наружное положение это по</w:t>
      </w:r>
      <w:r>
        <w:rPr>
          <w:rFonts w:eastAsia="Times New Roman"/>
          <w:color w:val="000000"/>
          <w:spacing w:val="-5"/>
          <w:sz w:val="24"/>
          <w:szCs w:val="24"/>
        </w:rPr>
        <w:softHyphen/>
      </w:r>
      <w:r>
        <w:rPr>
          <w:rFonts w:eastAsia="Times New Roman"/>
          <w:color w:val="000000"/>
          <w:sz w:val="24"/>
          <w:szCs w:val="24"/>
        </w:rPr>
        <w:t xml:space="preserve">добно тяжелому гнету, давлением которого извлекается </w:t>
      </w:r>
      <w:r>
        <w:rPr>
          <w:rFonts w:eastAsia="Times New Roman"/>
          <w:color w:val="000000"/>
          <w:spacing w:val="-4"/>
          <w:sz w:val="24"/>
          <w:szCs w:val="24"/>
        </w:rPr>
        <w:t xml:space="preserve">приятнейший сок из зрелых ягод благовонного винограда. </w:t>
      </w:r>
      <w:r>
        <w:rPr>
          <w:rFonts w:eastAsia="Times New Roman"/>
          <w:i/>
          <w:iCs/>
          <w:color w:val="000000"/>
          <w:spacing w:val="-4"/>
          <w:sz w:val="24"/>
          <w:szCs w:val="24"/>
        </w:rPr>
        <w:t xml:space="preserve">Обратимся ко Господу! воздвигнем сердца наша с руками к </w:t>
      </w:r>
      <w:r>
        <w:rPr>
          <w:rFonts w:eastAsia="Times New Roman"/>
          <w:i/>
          <w:iCs/>
          <w:color w:val="000000"/>
          <w:spacing w:val="-5"/>
          <w:sz w:val="24"/>
          <w:szCs w:val="24"/>
        </w:rPr>
        <w:t>Богу высокому на небеси</w:t>
      </w:r>
      <w:r>
        <w:rPr>
          <w:rStyle w:val="a6"/>
          <w:rFonts w:eastAsia="Times New Roman"/>
          <w:i/>
          <w:iCs/>
          <w:color w:val="000000"/>
          <w:spacing w:val="-5"/>
          <w:sz w:val="24"/>
          <w:szCs w:val="24"/>
        </w:rPr>
        <w:footnoteReference w:id="1426"/>
      </w:r>
      <w:r>
        <w:rPr>
          <w:rFonts w:eastAsia="Times New Roman"/>
          <w:i/>
          <w:iCs/>
          <w:color w:val="000000"/>
          <w:spacing w:val="-5"/>
          <w:sz w:val="24"/>
          <w:szCs w:val="24"/>
        </w:rPr>
        <w:t xml:space="preserve">: </w:t>
      </w:r>
      <w:r>
        <w:rPr>
          <w:rFonts w:eastAsia="Times New Roman"/>
          <w:color w:val="000000"/>
          <w:spacing w:val="-5"/>
          <w:sz w:val="24"/>
          <w:szCs w:val="24"/>
        </w:rPr>
        <w:t xml:space="preserve">принесем </w:t>
      </w:r>
      <w:r>
        <w:rPr>
          <w:rFonts w:eastAsia="Times New Roman"/>
          <w:i/>
          <w:iCs/>
          <w:color w:val="000000"/>
          <w:spacing w:val="-5"/>
          <w:sz w:val="24"/>
          <w:szCs w:val="24"/>
        </w:rPr>
        <w:t xml:space="preserve">покаяние всецелое. </w:t>
      </w:r>
      <w:r>
        <w:rPr>
          <w:rFonts w:eastAsia="Times New Roman"/>
          <w:color w:val="000000"/>
          <w:spacing w:val="-5"/>
          <w:sz w:val="24"/>
          <w:szCs w:val="24"/>
        </w:rPr>
        <w:t xml:space="preserve">Чтоб </w:t>
      </w:r>
      <w:r>
        <w:rPr>
          <w:rFonts w:eastAsia="Times New Roman"/>
          <w:color w:val="000000"/>
          <w:spacing w:val="-7"/>
          <w:sz w:val="24"/>
          <w:szCs w:val="24"/>
        </w:rPr>
        <w:t>оно получило это достоинство, — необходимо соединить плач сердца и молитву сердца с соответствующим телесным подви</w:t>
      </w:r>
      <w:r>
        <w:rPr>
          <w:rFonts w:eastAsia="Times New Roman"/>
          <w:color w:val="000000"/>
          <w:spacing w:val="-7"/>
          <w:sz w:val="24"/>
          <w:szCs w:val="24"/>
        </w:rPr>
        <w:softHyphen/>
      </w:r>
      <w:r>
        <w:rPr>
          <w:rFonts w:eastAsia="Times New Roman"/>
          <w:color w:val="000000"/>
          <w:spacing w:val="-9"/>
          <w:sz w:val="24"/>
          <w:szCs w:val="24"/>
        </w:rPr>
        <w:t xml:space="preserve">гом, с соответствующими лишениями телесными: невозможно </w:t>
      </w:r>
      <w:r>
        <w:rPr>
          <w:rFonts w:eastAsia="Times New Roman"/>
          <w:color w:val="000000"/>
          <w:spacing w:val="-3"/>
          <w:sz w:val="24"/>
          <w:szCs w:val="24"/>
        </w:rPr>
        <w:t xml:space="preserve">покаяние в недре наслаждения, расслабления, излишеств. </w:t>
      </w:r>
      <w:r>
        <w:rPr>
          <w:rFonts w:eastAsia="Times New Roman"/>
          <w:color w:val="000000"/>
          <w:spacing w:val="-2"/>
          <w:sz w:val="24"/>
          <w:szCs w:val="24"/>
        </w:rPr>
        <w:t>Подвиг и лишения телесные названы в Писании руками.</w:t>
      </w:r>
    </w:p>
    <w:p w:rsidR="00944642" w:rsidRDefault="00944642" w:rsidP="00FD09E3">
      <w:pPr>
        <w:shd w:val="clear" w:color="auto" w:fill="FFFFFF"/>
        <w:spacing w:before="392"/>
        <w:ind w:firstLine="567"/>
        <w:jc w:val="center"/>
        <w:outlineLvl w:val="0"/>
      </w:pPr>
      <w:r>
        <w:rPr>
          <w:rFonts w:eastAsia="Times New Roman"/>
          <w:b/>
          <w:bCs/>
          <w:color w:val="000000"/>
          <w:spacing w:val="-3"/>
          <w:sz w:val="24"/>
          <w:szCs w:val="24"/>
        </w:rPr>
        <w:t>Самех</w:t>
      </w:r>
    </w:p>
    <w:p w:rsidR="00944642" w:rsidRDefault="00944642" w:rsidP="00FD09E3">
      <w:pPr>
        <w:shd w:val="clear" w:color="auto" w:fill="FFFFFF"/>
        <w:spacing w:before="97" w:line="230" w:lineRule="exact"/>
        <w:ind w:firstLine="567"/>
        <w:jc w:val="both"/>
      </w:pPr>
      <w:r>
        <w:rPr>
          <w:rFonts w:eastAsia="Times New Roman"/>
          <w:i/>
          <w:iCs/>
          <w:color w:val="000000"/>
          <w:spacing w:val="-1"/>
          <w:sz w:val="24"/>
          <w:szCs w:val="24"/>
        </w:rPr>
        <w:t xml:space="preserve">Аз есмь воскресение и живот, </w:t>
      </w:r>
      <w:r>
        <w:rPr>
          <w:rFonts w:eastAsia="Times New Roman"/>
          <w:color w:val="000000"/>
          <w:spacing w:val="-1"/>
          <w:sz w:val="24"/>
          <w:szCs w:val="24"/>
        </w:rPr>
        <w:t xml:space="preserve">сказал Господь: </w:t>
      </w:r>
      <w:r>
        <w:rPr>
          <w:rFonts w:eastAsia="Times New Roman"/>
          <w:i/>
          <w:iCs/>
          <w:color w:val="000000"/>
          <w:spacing w:val="-1"/>
          <w:sz w:val="24"/>
          <w:szCs w:val="24"/>
        </w:rPr>
        <w:t xml:space="preserve">веруяй в </w:t>
      </w:r>
      <w:r>
        <w:rPr>
          <w:rFonts w:eastAsia="Times New Roman"/>
          <w:i/>
          <w:iCs/>
          <w:color w:val="000000"/>
          <w:spacing w:val="-5"/>
          <w:sz w:val="24"/>
          <w:szCs w:val="24"/>
        </w:rPr>
        <w:t xml:space="preserve">Мя, аще и умрет, </w:t>
      </w:r>
      <w:r>
        <w:rPr>
          <w:rFonts w:eastAsia="Times New Roman"/>
          <w:color w:val="000000"/>
          <w:spacing w:val="-5"/>
          <w:sz w:val="24"/>
          <w:szCs w:val="24"/>
        </w:rPr>
        <w:t xml:space="preserve">убитый грехом смертным, но </w:t>
      </w:r>
      <w:r>
        <w:rPr>
          <w:rFonts w:eastAsia="Times New Roman"/>
          <w:i/>
          <w:iCs/>
          <w:color w:val="000000"/>
          <w:spacing w:val="-5"/>
          <w:sz w:val="24"/>
          <w:szCs w:val="24"/>
        </w:rPr>
        <w:t>оживет</w:t>
      </w:r>
      <w:r>
        <w:rPr>
          <w:rStyle w:val="a6"/>
          <w:rFonts w:eastAsia="Times New Roman"/>
          <w:i/>
          <w:iCs/>
          <w:color w:val="000000"/>
          <w:spacing w:val="-5"/>
          <w:sz w:val="24"/>
          <w:szCs w:val="24"/>
        </w:rPr>
        <w:footnoteReference w:id="1427"/>
      </w:r>
      <w:r>
        <w:rPr>
          <w:rFonts w:eastAsia="Times New Roman"/>
          <w:i/>
          <w:iCs/>
          <w:color w:val="000000"/>
          <w:spacing w:val="-5"/>
          <w:sz w:val="24"/>
          <w:szCs w:val="24"/>
        </w:rPr>
        <w:t xml:space="preserve">, </w:t>
      </w:r>
      <w:r>
        <w:rPr>
          <w:rFonts w:eastAsia="Times New Roman"/>
          <w:color w:val="000000"/>
          <w:spacing w:val="-4"/>
          <w:sz w:val="24"/>
          <w:szCs w:val="24"/>
        </w:rPr>
        <w:t xml:space="preserve">действием Моим, которое есть действие Жизни. Верующему </w:t>
      </w:r>
      <w:r>
        <w:rPr>
          <w:rFonts w:eastAsia="Times New Roman"/>
          <w:color w:val="000000"/>
          <w:spacing w:val="-5"/>
          <w:sz w:val="24"/>
          <w:szCs w:val="24"/>
        </w:rPr>
        <w:t>во Христа невозможно умереть; верующему во Христа невоз</w:t>
      </w:r>
      <w:r>
        <w:rPr>
          <w:rFonts w:eastAsia="Times New Roman"/>
          <w:color w:val="000000"/>
          <w:spacing w:val="-5"/>
          <w:sz w:val="24"/>
          <w:szCs w:val="24"/>
        </w:rPr>
        <w:softHyphen/>
      </w:r>
      <w:r>
        <w:rPr>
          <w:rFonts w:eastAsia="Times New Roman"/>
          <w:color w:val="000000"/>
          <w:spacing w:val="-4"/>
          <w:sz w:val="24"/>
          <w:szCs w:val="24"/>
        </w:rPr>
        <w:t xml:space="preserve">можно умереть вечною смертию иначе, как отречением от </w:t>
      </w:r>
      <w:r>
        <w:rPr>
          <w:rFonts w:eastAsia="Times New Roman"/>
          <w:color w:val="000000"/>
          <w:spacing w:val="-6"/>
          <w:sz w:val="24"/>
          <w:szCs w:val="24"/>
        </w:rPr>
        <w:t>Христа. Отречение от Христа совершается исповедию отрече</w:t>
      </w:r>
      <w:r>
        <w:rPr>
          <w:rFonts w:eastAsia="Times New Roman"/>
          <w:color w:val="000000"/>
          <w:spacing w:val="-6"/>
          <w:sz w:val="24"/>
          <w:szCs w:val="24"/>
        </w:rPr>
        <w:softHyphen/>
      </w:r>
      <w:r>
        <w:rPr>
          <w:rFonts w:eastAsia="Times New Roman"/>
          <w:color w:val="000000"/>
          <w:spacing w:val="-5"/>
          <w:sz w:val="24"/>
          <w:szCs w:val="24"/>
        </w:rPr>
        <w:t>ния устами, за чем непременно и немедленно следует отрече</w:t>
      </w:r>
      <w:r>
        <w:rPr>
          <w:rFonts w:eastAsia="Times New Roman"/>
          <w:color w:val="000000"/>
          <w:spacing w:val="-5"/>
          <w:sz w:val="24"/>
          <w:szCs w:val="24"/>
        </w:rPr>
        <w:softHyphen/>
      </w:r>
      <w:r>
        <w:rPr>
          <w:rFonts w:eastAsia="Times New Roman"/>
          <w:color w:val="000000"/>
          <w:spacing w:val="-7"/>
          <w:sz w:val="24"/>
          <w:szCs w:val="24"/>
        </w:rPr>
        <w:t>ние сердцем и всем существом; совершается отречение от Хри</w:t>
      </w:r>
      <w:r>
        <w:rPr>
          <w:rFonts w:eastAsia="Times New Roman"/>
          <w:color w:val="000000"/>
          <w:spacing w:val="-7"/>
          <w:sz w:val="24"/>
          <w:szCs w:val="24"/>
        </w:rPr>
        <w:softHyphen/>
      </w:r>
      <w:r>
        <w:rPr>
          <w:rFonts w:eastAsia="Times New Roman"/>
          <w:color w:val="000000"/>
          <w:spacing w:val="-5"/>
          <w:sz w:val="24"/>
          <w:szCs w:val="24"/>
        </w:rPr>
        <w:t xml:space="preserve">ста жительством, намеренно противоположным завещанию Христа; совершается оно отчаянием, которое есть отвержение </w:t>
      </w:r>
      <w:r>
        <w:rPr>
          <w:rFonts w:eastAsia="Times New Roman"/>
          <w:color w:val="000000"/>
          <w:sz w:val="24"/>
          <w:szCs w:val="24"/>
        </w:rPr>
        <w:t xml:space="preserve">веры во Христа. </w:t>
      </w:r>
      <w:r>
        <w:rPr>
          <w:rFonts w:eastAsia="Times New Roman"/>
          <w:i/>
          <w:iCs/>
          <w:color w:val="000000"/>
          <w:sz w:val="24"/>
          <w:szCs w:val="24"/>
        </w:rPr>
        <w:t xml:space="preserve">Се, Аз, глаголет Господь, отверзу гробы ваша и изведу вас от гробов ваших, людие Мои, и введу вас в землю Израилеву. И увесте, яко Аз есм Господь, внегда </w:t>
      </w:r>
      <w:r>
        <w:rPr>
          <w:rFonts w:eastAsia="Times New Roman"/>
          <w:i/>
          <w:iCs/>
          <w:color w:val="000000"/>
          <w:spacing w:val="-1"/>
          <w:sz w:val="24"/>
          <w:szCs w:val="24"/>
        </w:rPr>
        <w:t xml:space="preserve">отверсти Ми гробы ваша, еже возвести Ми вас от гробов </w:t>
      </w:r>
      <w:r>
        <w:rPr>
          <w:rFonts w:eastAsia="Times New Roman"/>
          <w:i/>
          <w:iCs/>
          <w:color w:val="000000"/>
          <w:sz w:val="24"/>
          <w:szCs w:val="24"/>
        </w:rPr>
        <w:t xml:space="preserve">ваших, людие Мои: и дам Дух Мой в вас, и живи будете, и поставлю вас на земли вашей, и увесте, яко Аз Господы </w:t>
      </w:r>
      <w:r>
        <w:rPr>
          <w:rFonts w:eastAsia="Times New Roman"/>
          <w:i/>
          <w:iCs/>
          <w:color w:val="000000"/>
          <w:spacing w:val="-2"/>
          <w:sz w:val="24"/>
          <w:szCs w:val="24"/>
        </w:rPr>
        <w:t xml:space="preserve">глаголах, и </w:t>
      </w:r>
      <w:r>
        <w:rPr>
          <w:rFonts w:eastAsia="Times New Roman"/>
          <w:i/>
          <w:iCs/>
          <w:color w:val="000000"/>
          <w:spacing w:val="-2"/>
          <w:sz w:val="24"/>
          <w:szCs w:val="24"/>
        </w:rPr>
        <w:lastRenderedPageBreak/>
        <w:t>сотворю</w:t>
      </w:r>
      <w:r>
        <w:rPr>
          <w:rStyle w:val="a6"/>
          <w:rFonts w:eastAsia="Times New Roman"/>
          <w:i/>
          <w:iCs/>
          <w:color w:val="000000"/>
          <w:spacing w:val="-2"/>
          <w:sz w:val="24"/>
          <w:szCs w:val="24"/>
        </w:rPr>
        <w:footnoteReference w:id="1428"/>
      </w:r>
      <w:r>
        <w:rPr>
          <w:rFonts w:eastAsia="Times New Roman"/>
          <w:i/>
          <w:iCs/>
          <w:color w:val="000000"/>
          <w:spacing w:val="-2"/>
          <w:sz w:val="24"/>
          <w:szCs w:val="24"/>
        </w:rPr>
        <w:t xml:space="preserve">. И дам вам сердце ново и дух нов дам </w:t>
      </w:r>
      <w:r>
        <w:rPr>
          <w:rFonts w:eastAsia="Times New Roman"/>
          <w:i/>
          <w:iCs/>
          <w:color w:val="000000"/>
          <w:spacing w:val="-1"/>
          <w:sz w:val="24"/>
          <w:szCs w:val="24"/>
        </w:rPr>
        <w:t xml:space="preserve">вам, и отыму сердце каменное от плоти вашея и дам вам </w:t>
      </w:r>
      <w:r>
        <w:rPr>
          <w:rFonts w:eastAsia="Times New Roman"/>
          <w:i/>
          <w:iCs/>
          <w:color w:val="000000"/>
          <w:sz w:val="24"/>
          <w:szCs w:val="24"/>
        </w:rPr>
        <w:t>сердце плотяно, и Дух Мой дам в вас, и сотворю, да в заповедех Моих ходите, и суды Моя сохраните</w:t>
      </w:r>
      <w:r>
        <w:rPr>
          <w:rStyle w:val="a6"/>
          <w:rFonts w:eastAsia="Times New Roman"/>
          <w:i/>
          <w:iCs/>
          <w:color w:val="000000"/>
          <w:sz w:val="24"/>
          <w:szCs w:val="24"/>
        </w:rPr>
        <w:footnoteReference w:id="1429"/>
      </w:r>
      <w:r>
        <w:rPr>
          <w:rFonts w:eastAsia="Times New Roman"/>
          <w:i/>
          <w:iCs/>
          <w:color w:val="000000"/>
          <w:sz w:val="24"/>
          <w:szCs w:val="24"/>
        </w:rPr>
        <w:t>. Не вам Аз творю, доме Израилев, но имене Моего ради святаго, егоже осквернисте во языцех, и освящу имя Мое великое</w:t>
      </w:r>
      <w:r>
        <w:rPr>
          <w:rStyle w:val="a6"/>
          <w:rFonts w:eastAsia="Times New Roman"/>
          <w:i/>
          <w:iCs/>
          <w:color w:val="000000"/>
          <w:sz w:val="24"/>
          <w:szCs w:val="24"/>
        </w:rPr>
        <w:footnoteReference w:id="1430"/>
      </w:r>
      <w:r>
        <w:rPr>
          <w:rFonts w:eastAsia="Times New Roman"/>
          <w:i/>
          <w:iCs/>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 xml:space="preserve">Что может быть тверже, радостнее этого обетования? уже </w:t>
      </w:r>
      <w:r>
        <w:rPr>
          <w:rFonts w:eastAsia="Times New Roman"/>
          <w:color w:val="000000"/>
          <w:spacing w:val="-5"/>
          <w:sz w:val="24"/>
          <w:szCs w:val="24"/>
        </w:rPr>
        <w:t xml:space="preserve">одно обетование, дышащее силою сверхъестественною, дос </w:t>
      </w:r>
      <w:r>
        <w:rPr>
          <w:rFonts w:eastAsia="Times New Roman"/>
          <w:color w:val="000000"/>
          <w:spacing w:val="-4"/>
          <w:sz w:val="24"/>
          <w:szCs w:val="24"/>
        </w:rPr>
        <w:t xml:space="preserve">тавляет предвкушение оживления. Если б мы воскресали из </w:t>
      </w:r>
      <w:r>
        <w:rPr>
          <w:rFonts w:eastAsia="Times New Roman"/>
          <w:color w:val="000000"/>
          <w:spacing w:val="-5"/>
          <w:sz w:val="24"/>
          <w:szCs w:val="24"/>
        </w:rPr>
        <w:t>смерти греховной собственною нашею силою, — справедли</w:t>
      </w:r>
      <w:r>
        <w:rPr>
          <w:rFonts w:eastAsia="Times New Roman"/>
          <w:color w:val="000000"/>
          <w:spacing w:val="-5"/>
          <w:sz w:val="24"/>
          <w:szCs w:val="24"/>
        </w:rPr>
        <w:softHyphen/>
      </w:r>
      <w:r>
        <w:rPr>
          <w:rFonts w:eastAsia="Times New Roman"/>
          <w:color w:val="000000"/>
          <w:spacing w:val="-4"/>
          <w:sz w:val="24"/>
          <w:szCs w:val="24"/>
        </w:rPr>
        <w:t>вым было бы безнадежие падшего в смертный грех, умерщв</w:t>
      </w:r>
      <w:r>
        <w:rPr>
          <w:rFonts w:eastAsia="Times New Roman"/>
          <w:color w:val="000000"/>
          <w:spacing w:val="-4"/>
          <w:sz w:val="24"/>
          <w:szCs w:val="24"/>
        </w:rPr>
        <w:softHyphen/>
      </w:r>
      <w:r>
        <w:rPr>
          <w:rFonts w:eastAsia="Times New Roman"/>
          <w:color w:val="000000"/>
          <w:spacing w:val="-2"/>
          <w:sz w:val="24"/>
          <w:szCs w:val="24"/>
        </w:rPr>
        <w:t>ленного смертным грехом. Возвращает нам бытие благодат</w:t>
      </w:r>
      <w:r>
        <w:rPr>
          <w:rFonts w:eastAsia="Times New Roman"/>
          <w:color w:val="000000"/>
          <w:spacing w:val="-4"/>
          <w:sz w:val="24"/>
          <w:szCs w:val="24"/>
        </w:rPr>
        <w:t>ное наш всемогущий Творец, даровавший нам при сотворе</w:t>
      </w:r>
      <w:r>
        <w:rPr>
          <w:rFonts w:eastAsia="Times New Roman"/>
          <w:color w:val="000000"/>
          <w:spacing w:val="-4"/>
          <w:sz w:val="24"/>
          <w:szCs w:val="24"/>
        </w:rPr>
        <w:softHyphen/>
      </w:r>
      <w:r>
        <w:rPr>
          <w:rFonts w:eastAsia="Times New Roman"/>
          <w:color w:val="000000"/>
          <w:spacing w:val="-7"/>
          <w:sz w:val="24"/>
          <w:szCs w:val="24"/>
        </w:rPr>
        <w:t xml:space="preserve">нии, вместе с бытием естественным, бытие благодатное. Когда </w:t>
      </w:r>
      <w:r>
        <w:rPr>
          <w:rFonts w:eastAsia="Times New Roman"/>
          <w:color w:val="000000"/>
          <w:spacing w:val="-4"/>
          <w:sz w:val="24"/>
          <w:szCs w:val="24"/>
        </w:rPr>
        <w:t>Он созидал нас из ничего, — мы не могли предварить созда</w:t>
      </w:r>
      <w:r>
        <w:rPr>
          <w:rFonts w:eastAsia="Times New Roman"/>
          <w:color w:val="000000"/>
          <w:spacing w:val="-4"/>
          <w:sz w:val="24"/>
          <w:szCs w:val="24"/>
        </w:rPr>
        <w:softHyphen/>
        <w:t xml:space="preserve">ние никаким даром, никаким выражением свободной воли. </w:t>
      </w:r>
      <w:r>
        <w:rPr>
          <w:rFonts w:eastAsia="Times New Roman"/>
          <w:color w:val="000000"/>
          <w:spacing w:val="-7"/>
          <w:sz w:val="24"/>
          <w:szCs w:val="24"/>
        </w:rPr>
        <w:t>Бытие благодатное утрачено нами произвольно; при бедствен</w:t>
      </w:r>
      <w:r>
        <w:rPr>
          <w:rFonts w:eastAsia="Times New Roman"/>
          <w:color w:val="000000"/>
          <w:spacing w:val="-7"/>
          <w:sz w:val="24"/>
          <w:szCs w:val="24"/>
        </w:rPr>
        <w:softHyphen/>
      </w:r>
      <w:r>
        <w:rPr>
          <w:rFonts w:eastAsia="Times New Roman"/>
          <w:color w:val="000000"/>
          <w:spacing w:val="-6"/>
          <w:sz w:val="24"/>
          <w:szCs w:val="24"/>
        </w:rPr>
        <w:t xml:space="preserve">ной утрате бытие естественное извратилось в неумирающую смерть: пред возвращением бытия благодатного требуется от </w:t>
      </w:r>
      <w:r>
        <w:rPr>
          <w:rFonts w:eastAsia="Times New Roman"/>
          <w:color w:val="000000"/>
          <w:spacing w:val="-7"/>
          <w:sz w:val="24"/>
          <w:szCs w:val="24"/>
        </w:rPr>
        <w:t>нас правдою Божиею выражение нашей свободной воли. Вы</w:t>
      </w:r>
      <w:r>
        <w:rPr>
          <w:rFonts w:eastAsia="Times New Roman"/>
          <w:color w:val="000000"/>
          <w:spacing w:val="-7"/>
          <w:sz w:val="24"/>
          <w:szCs w:val="24"/>
        </w:rPr>
        <w:softHyphen/>
      </w:r>
      <w:r>
        <w:rPr>
          <w:rFonts w:eastAsia="Times New Roman"/>
          <w:color w:val="000000"/>
          <w:spacing w:val="-5"/>
          <w:sz w:val="24"/>
          <w:szCs w:val="24"/>
        </w:rPr>
        <w:t>ражается произволение человека воскреснуть в жизнь благо</w:t>
      </w:r>
      <w:r>
        <w:rPr>
          <w:rFonts w:eastAsia="Times New Roman"/>
          <w:color w:val="000000"/>
          <w:spacing w:val="-5"/>
          <w:sz w:val="24"/>
          <w:szCs w:val="24"/>
        </w:rPr>
        <w:softHyphen/>
      </w:r>
      <w:r>
        <w:rPr>
          <w:rFonts w:eastAsia="Times New Roman"/>
          <w:color w:val="000000"/>
          <w:sz w:val="24"/>
          <w:szCs w:val="24"/>
        </w:rPr>
        <w:t>датную искренним покаянием.</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Покаяние, будучи выражением человеческого произволе</w:t>
      </w:r>
      <w:r>
        <w:rPr>
          <w:rFonts w:eastAsia="Times New Roman"/>
          <w:color w:val="000000"/>
          <w:spacing w:val="-4"/>
          <w:sz w:val="24"/>
          <w:szCs w:val="24"/>
        </w:rPr>
        <w:softHyphen/>
      </w:r>
      <w:r>
        <w:rPr>
          <w:rFonts w:eastAsia="Times New Roman"/>
          <w:color w:val="000000"/>
          <w:spacing w:val="-6"/>
          <w:sz w:val="24"/>
          <w:szCs w:val="24"/>
        </w:rPr>
        <w:t xml:space="preserve">ния, вместе и по преимуществу есть выражение воли Божией. </w:t>
      </w:r>
      <w:r>
        <w:rPr>
          <w:rFonts w:eastAsia="Times New Roman"/>
          <w:color w:val="000000"/>
          <w:spacing w:val="-9"/>
          <w:sz w:val="24"/>
          <w:szCs w:val="24"/>
        </w:rPr>
        <w:t xml:space="preserve">Покаяние — отнюдь не человеческое изобретение; покаяние — </w:t>
      </w:r>
      <w:r>
        <w:rPr>
          <w:rFonts w:eastAsia="Times New Roman"/>
          <w:color w:val="000000"/>
          <w:spacing w:val="-6"/>
          <w:sz w:val="24"/>
          <w:szCs w:val="24"/>
        </w:rPr>
        <w:t>дар Божий человечеству. Дана человеку всеблагим и премуд</w:t>
      </w:r>
      <w:r>
        <w:rPr>
          <w:rFonts w:eastAsia="Times New Roman"/>
          <w:color w:val="000000"/>
          <w:spacing w:val="-6"/>
          <w:sz w:val="24"/>
          <w:szCs w:val="24"/>
        </w:rPr>
        <w:softHyphen/>
        <w:t>рым Богом естественная способность к покаянию: эта есте</w:t>
      </w:r>
      <w:r>
        <w:rPr>
          <w:rFonts w:eastAsia="Times New Roman"/>
          <w:color w:val="000000"/>
          <w:spacing w:val="-6"/>
          <w:sz w:val="24"/>
          <w:szCs w:val="24"/>
        </w:rPr>
        <w:softHyphen/>
        <w:t>ственная способность возбуждается Богом, и, вступив в пови</w:t>
      </w:r>
      <w:r>
        <w:rPr>
          <w:rFonts w:eastAsia="Times New Roman"/>
          <w:color w:val="000000"/>
          <w:spacing w:val="-6"/>
          <w:sz w:val="24"/>
          <w:szCs w:val="24"/>
        </w:rPr>
        <w:softHyphen/>
      </w:r>
      <w:r>
        <w:rPr>
          <w:rFonts w:eastAsia="Times New Roman"/>
          <w:color w:val="000000"/>
          <w:spacing w:val="-8"/>
          <w:sz w:val="24"/>
          <w:szCs w:val="24"/>
        </w:rPr>
        <w:t>новение Богу, осеняется Божественною благодатию; естествен</w:t>
      </w:r>
      <w:r>
        <w:rPr>
          <w:rFonts w:eastAsia="Times New Roman"/>
          <w:color w:val="000000"/>
          <w:spacing w:val="-8"/>
          <w:sz w:val="24"/>
          <w:szCs w:val="24"/>
        </w:rPr>
        <w:softHyphen/>
      </w:r>
      <w:r>
        <w:rPr>
          <w:rFonts w:eastAsia="Times New Roman"/>
          <w:color w:val="000000"/>
          <w:spacing w:val="-4"/>
          <w:sz w:val="24"/>
          <w:szCs w:val="24"/>
        </w:rPr>
        <w:t xml:space="preserve">ное действие претворяется в благодатное, и </w:t>
      </w:r>
      <w:r>
        <w:rPr>
          <w:rFonts w:eastAsia="Times New Roman"/>
          <w:i/>
          <w:iCs/>
          <w:color w:val="000000"/>
          <w:spacing w:val="-4"/>
          <w:sz w:val="24"/>
          <w:szCs w:val="24"/>
        </w:rPr>
        <w:t xml:space="preserve">Сам Дух </w:t>
      </w:r>
      <w:r>
        <w:rPr>
          <w:rFonts w:eastAsia="Times New Roman"/>
          <w:color w:val="000000"/>
          <w:spacing w:val="-4"/>
          <w:sz w:val="24"/>
          <w:szCs w:val="24"/>
        </w:rPr>
        <w:t xml:space="preserve">Божий </w:t>
      </w:r>
      <w:r>
        <w:rPr>
          <w:rFonts w:eastAsia="Times New Roman"/>
          <w:i/>
          <w:iCs/>
          <w:color w:val="000000"/>
          <w:spacing w:val="-1"/>
          <w:sz w:val="24"/>
          <w:szCs w:val="24"/>
        </w:rPr>
        <w:t>ходатайствует о нас воздыхании неизглаголанными</w:t>
      </w:r>
      <w:r>
        <w:rPr>
          <w:rStyle w:val="a6"/>
          <w:rFonts w:eastAsia="Times New Roman"/>
          <w:i/>
          <w:iCs/>
          <w:color w:val="000000"/>
          <w:spacing w:val="-1"/>
          <w:sz w:val="24"/>
          <w:szCs w:val="24"/>
        </w:rPr>
        <w:footnoteReference w:id="1431"/>
      </w:r>
      <w:r>
        <w:rPr>
          <w:rFonts w:eastAsia="Times New Roman"/>
          <w:i/>
          <w:iCs/>
          <w:color w:val="000000"/>
          <w:spacing w:val="-1"/>
          <w:sz w:val="24"/>
          <w:szCs w:val="24"/>
        </w:rPr>
        <w:t xml:space="preserve">. </w:t>
      </w:r>
      <w:r>
        <w:rPr>
          <w:rFonts w:eastAsia="Times New Roman"/>
          <w:color w:val="000000"/>
          <w:spacing w:val="-1"/>
          <w:sz w:val="24"/>
          <w:szCs w:val="24"/>
        </w:rPr>
        <w:t>По</w:t>
      </w:r>
      <w:r>
        <w:rPr>
          <w:rFonts w:eastAsia="Times New Roman"/>
          <w:color w:val="000000"/>
          <w:spacing w:val="-1"/>
          <w:sz w:val="24"/>
          <w:szCs w:val="24"/>
        </w:rPr>
        <w:softHyphen/>
      </w:r>
      <w:r>
        <w:rPr>
          <w:rFonts w:eastAsia="Times New Roman"/>
          <w:color w:val="000000"/>
          <w:spacing w:val="-6"/>
          <w:sz w:val="24"/>
          <w:szCs w:val="24"/>
        </w:rPr>
        <w:t xml:space="preserve">каяние проведуется всем Священным Писанием: возвещается </w:t>
      </w:r>
      <w:r>
        <w:rPr>
          <w:rFonts w:eastAsia="Times New Roman"/>
          <w:color w:val="000000"/>
          <w:spacing w:val="-5"/>
          <w:sz w:val="24"/>
          <w:szCs w:val="24"/>
        </w:rPr>
        <w:t>оно Ветхим Заветом; преподается Евангелием во всей полно</w:t>
      </w:r>
      <w:r>
        <w:rPr>
          <w:rFonts w:eastAsia="Times New Roman"/>
          <w:color w:val="000000"/>
          <w:spacing w:val="-5"/>
          <w:sz w:val="24"/>
          <w:szCs w:val="24"/>
        </w:rPr>
        <w:softHyphen/>
      </w:r>
      <w:r>
        <w:rPr>
          <w:rFonts w:eastAsia="Times New Roman"/>
          <w:color w:val="000000"/>
          <w:spacing w:val="-6"/>
          <w:sz w:val="24"/>
          <w:szCs w:val="24"/>
        </w:rPr>
        <w:t xml:space="preserve">те, во всем неограниченном обилии. Сыны дома Израилева </w:t>
      </w:r>
      <w:r>
        <w:rPr>
          <w:rFonts w:eastAsia="Times New Roman"/>
          <w:color w:val="000000"/>
          <w:spacing w:val="-4"/>
          <w:sz w:val="24"/>
          <w:szCs w:val="24"/>
        </w:rPr>
        <w:t xml:space="preserve">говорили в недоумении: </w:t>
      </w:r>
      <w:r>
        <w:rPr>
          <w:rFonts w:eastAsia="Times New Roman"/>
          <w:i/>
          <w:iCs/>
          <w:color w:val="000000"/>
          <w:spacing w:val="-4"/>
          <w:sz w:val="24"/>
          <w:szCs w:val="24"/>
        </w:rPr>
        <w:t xml:space="preserve">прелести наша и беззакония наша в </w:t>
      </w:r>
      <w:r>
        <w:rPr>
          <w:rFonts w:eastAsia="Times New Roman"/>
          <w:i/>
          <w:iCs/>
          <w:color w:val="000000"/>
          <w:sz w:val="24"/>
          <w:szCs w:val="24"/>
        </w:rPr>
        <w:t>нас суть, и мы в них таем, и како нам живым быти?</w:t>
      </w:r>
      <w:r>
        <w:rPr>
          <w:rStyle w:val="a6"/>
          <w:rFonts w:eastAsia="Times New Roman"/>
          <w:i/>
          <w:iCs/>
          <w:color w:val="000000"/>
          <w:sz w:val="24"/>
          <w:szCs w:val="24"/>
        </w:rPr>
        <w:footnoteReference w:id="1432"/>
      </w:r>
      <w:r>
        <w:rPr>
          <w:rFonts w:eastAsia="Times New Roman"/>
          <w:i/>
          <w:iCs/>
          <w:color w:val="000000"/>
          <w:sz w:val="24"/>
          <w:szCs w:val="24"/>
        </w:rPr>
        <w:t xml:space="preserve"> </w:t>
      </w:r>
      <w:r>
        <w:rPr>
          <w:rFonts w:eastAsia="Times New Roman"/>
          <w:color w:val="000000"/>
          <w:sz w:val="24"/>
          <w:szCs w:val="24"/>
        </w:rPr>
        <w:t xml:space="preserve">На </w:t>
      </w:r>
      <w:r>
        <w:rPr>
          <w:rFonts w:eastAsia="Times New Roman"/>
          <w:color w:val="000000"/>
          <w:spacing w:val="-6"/>
          <w:sz w:val="24"/>
          <w:szCs w:val="24"/>
        </w:rPr>
        <w:t xml:space="preserve">эти слова Господь повелел Пророку Своему дать такой ответ: </w:t>
      </w:r>
      <w:r>
        <w:rPr>
          <w:rFonts w:eastAsia="Times New Roman"/>
          <w:i/>
          <w:iCs/>
          <w:color w:val="000000"/>
          <w:sz w:val="24"/>
          <w:szCs w:val="24"/>
        </w:rPr>
        <w:t xml:space="preserve">Рцы им: живу Аз, </w:t>
      </w:r>
      <w:r>
        <w:rPr>
          <w:rFonts w:eastAsia="Times New Roman"/>
          <w:color w:val="000000"/>
          <w:sz w:val="24"/>
          <w:szCs w:val="24"/>
        </w:rPr>
        <w:t xml:space="preserve">источник жизни, </w:t>
      </w:r>
      <w:r>
        <w:rPr>
          <w:rFonts w:eastAsia="Times New Roman"/>
          <w:i/>
          <w:iCs/>
          <w:color w:val="000000"/>
          <w:sz w:val="24"/>
          <w:szCs w:val="24"/>
        </w:rPr>
        <w:t>глаголет Адонаи Гос</w:t>
      </w:r>
      <w:r>
        <w:rPr>
          <w:rFonts w:eastAsia="Times New Roman"/>
          <w:i/>
          <w:iCs/>
          <w:color w:val="000000"/>
          <w:sz w:val="24"/>
          <w:szCs w:val="24"/>
        </w:rPr>
        <w:softHyphen/>
      </w:r>
      <w:r>
        <w:rPr>
          <w:rFonts w:eastAsia="Times New Roman"/>
          <w:i/>
          <w:iCs/>
          <w:color w:val="000000"/>
          <w:spacing w:val="-3"/>
          <w:sz w:val="24"/>
          <w:szCs w:val="24"/>
        </w:rPr>
        <w:t>подь, не хощу смерти грешника, но еже обратитися нечес</w:t>
      </w:r>
      <w:r>
        <w:rPr>
          <w:rFonts w:eastAsia="Times New Roman"/>
          <w:i/>
          <w:iCs/>
          <w:color w:val="000000"/>
          <w:spacing w:val="-3"/>
          <w:sz w:val="24"/>
          <w:szCs w:val="24"/>
        </w:rPr>
        <w:softHyphen/>
      </w:r>
      <w:r>
        <w:rPr>
          <w:rFonts w:eastAsia="Times New Roman"/>
          <w:i/>
          <w:iCs/>
          <w:color w:val="000000"/>
          <w:spacing w:val="-2"/>
          <w:sz w:val="24"/>
          <w:szCs w:val="24"/>
        </w:rPr>
        <w:t xml:space="preserve">тивому от пути своего и живу быти ему. Обращением </w:t>
      </w:r>
      <w:r>
        <w:rPr>
          <w:rFonts w:eastAsia="Times New Roman"/>
          <w:i/>
          <w:iCs/>
          <w:color w:val="000000"/>
          <w:spacing w:val="-5"/>
          <w:sz w:val="24"/>
          <w:szCs w:val="24"/>
        </w:rPr>
        <w:t xml:space="preserve">обратитесь, </w:t>
      </w:r>
      <w:r>
        <w:rPr>
          <w:rFonts w:eastAsia="Times New Roman"/>
          <w:color w:val="000000"/>
          <w:spacing w:val="-5"/>
          <w:sz w:val="24"/>
          <w:szCs w:val="24"/>
        </w:rPr>
        <w:t xml:space="preserve">решительным обращением обратитесь </w:t>
      </w:r>
      <w:r>
        <w:rPr>
          <w:rFonts w:eastAsia="Times New Roman"/>
          <w:i/>
          <w:iCs/>
          <w:color w:val="000000"/>
          <w:spacing w:val="-5"/>
          <w:sz w:val="24"/>
          <w:szCs w:val="24"/>
        </w:rPr>
        <w:t xml:space="preserve">от пути </w:t>
      </w:r>
      <w:r>
        <w:rPr>
          <w:rFonts w:eastAsia="Times New Roman"/>
          <w:i/>
          <w:iCs/>
          <w:color w:val="000000"/>
          <w:spacing w:val="-2"/>
          <w:sz w:val="24"/>
          <w:szCs w:val="24"/>
        </w:rPr>
        <w:t xml:space="preserve">вашего злаго. Векую умираете, доме Израилев? </w:t>
      </w:r>
      <w:r>
        <w:rPr>
          <w:rFonts w:eastAsia="Times New Roman"/>
          <w:color w:val="000000"/>
          <w:spacing w:val="-2"/>
          <w:sz w:val="24"/>
          <w:szCs w:val="24"/>
        </w:rPr>
        <w:t xml:space="preserve">зачем вы </w:t>
      </w:r>
      <w:r>
        <w:rPr>
          <w:rFonts w:eastAsia="Times New Roman"/>
          <w:color w:val="000000"/>
          <w:spacing w:val="-5"/>
          <w:sz w:val="24"/>
          <w:szCs w:val="24"/>
        </w:rPr>
        <w:t xml:space="preserve">умираете произвольно вечною смертию, отвергая покаяние? </w:t>
      </w:r>
      <w:r>
        <w:rPr>
          <w:rFonts w:eastAsia="Times New Roman"/>
          <w:i/>
          <w:iCs/>
          <w:color w:val="000000"/>
          <w:spacing w:val="-4"/>
          <w:sz w:val="24"/>
          <w:szCs w:val="24"/>
        </w:rPr>
        <w:t xml:space="preserve">Егда реку нечестивому: смертию умреши: и обратится от </w:t>
      </w:r>
      <w:r>
        <w:rPr>
          <w:rFonts w:eastAsia="Times New Roman"/>
          <w:i/>
          <w:iCs/>
          <w:color w:val="000000"/>
          <w:sz w:val="24"/>
          <w:szCs w:val="24"/>
        </w:rPr>
        <w:t xml:space="preserve">греха своего и сотворит суд и правду, и беззаконник в </w:t>
      </w:r>
      <w:r>
        <w:rPr>
          <w:rFonts w:eastAsia="Times New Roman"/>
          <w:i/>
          <w:iCs/>
          <w:color w:val="000000"/>
          <w:spacing w:val="-3"/>
          <w:sz w:val="24"/>
          <w:szCs w:val="24"/>
        </w:rPr>
        <w:t>заповедех жизни ходити будет, еже не сотворити неправ</w:t>
      </w:r>
      <w:r>
        <w:rPr>
          <w:rFonts w:eastAsia="Times New Roman"/>
          <w:i/>
          <w:iCs/>
          <w:color w:val="000000"/>
          <w:spacing w:val="-3"/>
          <w:sz w:val="24"/>
          <w:szCs w:val="24"/>
        </w:rPr>
        <w:softHyphen/>
      </w:r>
      <w:r>
        <w:rPr>
          <w:rFonts w:eastAsia="Times New Roman"/>
          <w:i/>
          <w:iCs/>
          <w:color w:val="000000"/>
          <w:spacing w:val="-6"/>
          <w:sz w:val="24"/>
          <w:szCs w:val="24"/>
        </w:rPr>
        <w:t xml:space="preserve">ды, жизнию жив будет и не умрет: </w:t>
      </w:r>
      <w:r>
        <w:rPr>
          <w:rFonts w:eastAsia="Times New Roman"/>
          <w:i/>
          <w:iCs/>
          <w:color w:val="000000"/>
          <w:spacing w:val="-6"/>
          <w:sz w:val="24"/>
          <w:szCs w:val="24"/>
          <w:lang w:val="en-US"/>
        </w:rPr>
        <w:t>ecu</w:t>
      </w:r>
      <w:r w:rsidRPr="00D44B01">
        <w:rPr>
          <w:rFonts w:eastAsia="Times New Roman"/>
          <w:i/>
          <w:iCs/>
          <w:color w:val="000000"/>
          <w:spacing w:val="-6"/>
          <w:sz w:val="24"/>
          <w:szCs w:val="24"/>
        </w:rPr>
        <w:t xml:space="preserve"> </w:t>
      </w:r>
      <w:r>
        <w:rPr>
          <w:rFonts w:eastAsia="Times New Roman"/>
          <w:i/>
          <w:iCs/>
          <w:color w:val="000000"/>
          <w:spacing w:val="-6"/>
          <w:sz w:val="24"/>
          <w:szCs w:val="24"/>
        </w:rPr>
        <w:t>греси его, яже согре</w:t>
      </w:r>
      <w:r>
        <w:rPr>
          <w:rFonts w:eastAsia="Times New Roman"/>
          <w:i/>
          <w:iCs/>
          <w:color w:val="000000"/>
          <w:spacing w:val="-6"/>
          <w:sz w:val="24"/>
          <w:szCs w:val="24"/>
        </w:rPr>
        <w:softHyphen/>
      </w:r>
      <w:r>
        <w:rPr>
          <w:rFonts w:eastAsia="Times New Roman"/>
          <w:i/>
          <w:iCs/>
          <w:color w:val="000000"/>
          <w:spacing w:val="-2"/>
          <w:sz w:val="24"/>
          <w:szCs w:val="24"/>
        </w:rPr>
        <w:t>ши, не помяну тся: понеже суд и правду сотвори, жив бу</w:t>
      </w:r>
      <w:r>
        <w:rPr>
          <w:rFonts w:eastAsia="Times New Roman"/>
          <w:i/>
          <w:iCs/>
          <w:color w:val="000000"/>
          <w:spacing w:val="-2"/>
          <w:sz w:val="24"/>
          <w:szCs w:val="24"/>
        </w:rPr>
        <w:softHyphen/>
      </w:r>
      <w:r>
        <w:rPr>
          <w:rFonts w:eastAsia="Times New Roman"/>
          <w:i/>
          <w:iCs/>
          <w:color w:val="000000"/>
          <w:spacing w:val="-3"/>
          <w:sz w:val="24"/>
          <w:szCs w:val="24"/>
        </w:rPr>
        <w:t>дет в них</w:t>
      </w:r>
      <w:r>
        <w:rPr>
          <w:rStyle w:val="a6"/>
          <w:rFonts w:eastAsia="Times New Roman"/>
          <w:i/>
          <w:iCs/>
          <w:color w:val="000000"/>
          <w:spacing w:val="-3"/>
          <w:sz w:val="24"/>
          <w:szCs w:val="24"/>
        </w:rPr>
        <w:footnoteReference w:id="1433"/>
      </w:r>
      <w:r>
        <w:rPr>
          <w:rFonts w:eastAsia="Times New Roman"/>
          <w:i/>
          <w:iCs/>
          <w:color w:val="000000"/>
          <w:spacing w:val="-3"/>
          <w:sz w:val="24"/>
          <w:szCs w:val="24"/>
        </w:rPr>
        <w:t xml:space="preserve">. </w:t>
      </w:r>
      <w:r>
        <w:rPr>
          <w:rFonts w:eastAsia="Times New Roman"/>
          <w:color w:val="000000"/>
          <w:spacing w:val="-3"/>
          <w:sz w:val="24"/>
          <w:szCs w:val="24"/>
        </w:rPr>
        <w:t xml:space="preserve">Покаяние дано для очищения от всех грехов, без </w:t>
      </w:r>
      <w:r>
        <w:rPr>
          <w:rFonts w:eastAsia="Times New Roman"/>
          <w:color w:val="000000"/>
          <w:spacing w:val="-5"/>
          <w:sz w:val="24"/>
          <w:szCs w:val="24"/>
        </w:rPr>
        <w:t xml:space="preserve">исключений; но оно тогда только принимается Богом, тогда </w:t>
      </w:r>
      <w:r>
        <w:rPr>
          <w:rFonts w:eastAsia="Times New Roman"/>
          <w:color w:val="000000"/>
          <w:spacing w:val="-4"/>
          <w:sz w:val="24"/>
          <w:szCs w:val="24"/>
        </w:rPr>
        <w:t>только оказывает спасительное действие, когда грехи и гре</w:t>
      </w:r>
      <w:r>
        <w:rPr>
          <w:rFonts w:eastAsia="Times New Roman"/>
          <w:color w:val="000000"/>
          <w:spacing w:val="-4"/>
          <w:sz w:val="24"/>
          <w:szCs w:val="24"/>
        </w:rPr>
        <w:softHyphen/>
      </w:r>
      <w:r>
        <w:rPr>
          <w:rFonts w:eastAsia="Times New Roman"/>
          <w:color w:val="000000"/>
          <w:spacing w:val="-3"/>
          <w:sz w:val="24"/>
          <w:szCs w:val="24"/>
        </w:rPr>
        <w:t xml:space="preserve">ховная жизнь оставятся, заменятся жизнию богоугодною. — </w:t>
      </w:r>
      <w:r>
        <w:rPr>
          <w:rFonts w:eastAsia="Times New Roman"/>
          <w:color w:val="000000"/>
          <w:spacing w:val="-4"/>
          <w:sz w:val="24"/>
          <w:szCs w:val="24"/>
        </w:rPr>
        <w:t xml:space="preserve">Начальная проповедь Евангелия была проповедь о покаянии. </w:t>
      </w:r>
      <w:r>
        <w:rPr>
          <w:rFonts w:eastAsia="Times New Roman"/>
          <w:color w:val="000000"/>
          <w:spacing w:val="-5"/>
          <w:sz w:val="24"/>
          <w:szCs w:val="24"/>
        </w:rPr>
        <w:t>Возвещена проповедь и святым Предтечею Спасителя, и Са</w:t>
      </w:r>
      <w:r>
        <w:rPr>
          <w:rFonts w:eastAsia="Times New Roman"/>
          <w:color w:val="000000"/>
          <w:spacing w:val="-5"/>
          <w:sz w:val="24"/>
          <w:szCs w:val="24"/>
        </w:rPr>
        <w:softHyphen/>
      </w:r>
      <w:r>
        <w:rPr>
          <w:rFonts w:eastAsia="Times New Roman"/>
          <w:color w:val="000000"/>
          <w:spacing w:val="-4"/>
          <w:sz w:val="24"/>
          <w:szCs w:val="24"/>
        </w:rPr>
        <w:t xml:space="preserve">мим Спасителем-Богочеловеком, и Апостолами Спасителя. </w:t>
      </w:r>
      <w:r>
        <w:rPr>
          <w:rFonts w:eastAsia="Times New Roman"/>
          <w:color w:val="000000"/>
          <w:spacing w:val="-5"/>
          <w:sz w:val="24"/>
          <w:szCs w:val="24"/>
        </w:rPr>
        <w:t xml:space="preserve">Возвещена проповедь о покаянии; заповедано Церкви отпущать все грехи по увлечению, сколько бы раз ни повторялись </w:t>
      </w:r>
      <w:r>
        <w:rPr>
          <w:rFonts w:eastAsia="Times New Roman"/>
          <w:color w:val="000000"/>
          <w:spacing w:val="-4"/>
          <w:sz w:val="24"/>
          <w:szCs w:val="24"/>
        </w:rPr>
        <w:t>они</w:t>
      </w:r>
      <w:r>
        <w:rPr>
          <w:rStyle w:val="a6"/>
          <w:rFonts w:eastAsia="Times New Roman"/>
          <w:color w:val="000000"/>
          <w:spacing w:val="-4"/>
          <w:sz w:val="24"/>
          <w:szCs w:val="24"/>
        </w:rPr>
        <w:footnoteReference w:id="1434"/>
      </w:r>
      <w:r>
        <w:rPr>
          <w:rFonts w:eastAsia="Times New Roman"/>
          <w:color w:val="000000"/>
          <w:spacing w:val="-4"/>
          <w:sz w:val="24"/>
          <w:szCs w:val="24"/>
        </w:rPr>
        <w:t>; дается прощение в греховной жизни и в смертных гре</w:t>
      </w:r>
      <w:r>
        <w:rPr>
          <w:rFonts w:eastAsia="Times New Roman"/>
          <w:color w:val="000000"/>
          <w:spacing w:val="-4"/>
          <w:sz w:val="24"/>
          <w:szCs w:val="24"/>
        </w:rPr>
        <w:softHyphen/>
      </w:r>
      <w:r>
        <w:rPr>
          <w:rFonts w:eastAsia="Times New Roman"/>
          <w:color w:val="000000"/>
          <w:spacing w:val="-5"/>
          <w:sz w:val="24"/>
          <w:szCs w:val="24"/>
        </w:rPr>
        <w:t>хах с условием оставления их</w:t>
      </w:r>
      <w:r>
        <w:rPr>
          <w:rStyle w:val="a6"/>
          <w:rFonts w:eastAsia="Times New Roman"/>
          <w:color w:val="000000"/>
          <w:spacing w:val="-5"/>
          <w:sz w:val="24"/>
          <w:szCs w:val="24"/>
        </w:rPr>
        <w:footnoteReference w:id="1435"/>
      </w:r>
      <w:r>
        <w:rPr>
          <w:rFonts w:eastAsia="Times New Roman"/>
          <w:color w:val="000000"/>
          <w:spacing w:val="-5"/>
          <w:sz w:val="24"/>
          <w:szCs w:val="24"/>
        </w:rPr>
        <w:t>; объявлено, что грех пребыва</w:t>
      </w:r>
      <w:r>
        <w:rPr>
          <w:rFonts w:eastAsia="Times New Roman"/>
          <w:color w:val="000000"/>
          <w:spacing w:val="-5"/>
          <w:sz w:val="24"/>
          <w:szCs w:val="24"/>
        </w:rPr>
        <w:softHyphen/>
      </w:r>
      <w:r>
        <w:rPr>
          <w:rFonts w:eastAsia="Times New Roman"/>
          <w:color w:val="000000"/>
          <w:sz w:val="24"/>
          <w:szCs w:val="24"/>
        </w:rPr>
        <w:t xml:space="preserve">ет обладателем тех человеков, которые по наружности </w:t>
      </w:r>
      <w:r>
        <w:rPr>
          <w:rFonts w:eastAsia="Times New Roman"/>
          <w:color w:val="000000"/>
          <w:spacing w:val="-3"/>
          <w:sz w:val="24"/>
          <w:szCs w:val="24"/>
        </w:rPr>
        <w:t xml:space="preserve">представляются праведными, но отвергли </w:t>
      </w:r>
      <w:r>
        <w:rPr>
          <w:rFonts w:eastAsia="Times New Roman"/>
          <w:color w:val="000000"/>
          <w:spacing w:val="-3"/>
          <w:sz w:val="24"/>
          <w:szCs w:val="24"/>
        </w:rPr>
        <w:lastRenderedPageBreak/>
        <w:t xml:space="preserve">врачевание себя </w:t>
      </w:r>
      <w:r>
        <w:rPr>
          <w:rFonts w:eastAsia="Times New Roman"/>
          <w:color w:val="000000"/>
          <w:spacing w:val="-4"/>
          <w:sz w:val="24"/>
          <w:szCs w:val="24"/>
        </w:rPr>
        <w:t>покаянием</w:t>
      </w:r>
      <w:r>
        <w:rPr>
          <w:rStyle w:val="a6"/>
          <w:rFonts w:eastAsia="Times New Roman"/>
          <w:color w:val="000000"/>
          <w:spacing w:val="-4"/>
          <w:sz w:val="24"/>
          <w:szCs w:val="24"/>
        </w:rPr>
        <w:footnoteReference w:id="1436"/>
      </w:r>
      <w:r>
        <w:rPr>
          <w:rFonts w:eastAsia="Times New Roman"/>
          <w:color w:val="000000"/>
          <w:spacing w:val="-4"/>
          <w:sz w:val="24"/>
          <w:szCs w:val="24"/>
        </w:rPr>
        <w:t xml:space="preserve">. Одно покаяние образует праведников, угодных </w:t>
      </w:r>
      <w:r>
        <w:rPr>
          <w:rFonts w:eastAsia="Times New Roman"/>
          <w:color w:val="000000"/>
          <w:spacing w:val="-3"/>
          <w:sz w:val="24"/>
          <w:szCs w:val="24"/>
        </w:rPr>
        <w:t>Богу; только при посредстве покаяния можно принять Еван</w:t>
      </w:r>
      <w:r>
        <w:rPr>
          <w:rFonts w:eastAsia="Times New Roman"/>
          <w:color w:val="000000"/>
          <w:spacing w:val="-2"/>
          <w:sz w:val="24"/>
          <w:szCs w:val="24"/>
        </w:rPr>
        <w:t xml:space="preserve">гелие, усвоиться Евангелию. </w:t>
      </w:r>
      <w:r>
        <w:rPr>
          <w:rFonts w:eastAsia="Times New Roman"/>
          <w:i/>
          <w:iCs/>
          <w:color w:val="000000"/>
          <w:spacing w:val="-2"/>
          <w:sz w:val="24"/>
          <w:szCs w:val="24"/>
        </w:rPr>
        <w:t>Покайтеся, и веруйте во Еван</w:t>
      </w:r>
      <w:r>
        <w:rPr>
          <w:rFonts w:eastAsia="Times New Roman"/>
          <w:i/>
          <w:iCs/>
          <w:color w:val="000000"/>
          <w:spacing w:val="-2"/>
          <w:sz w:val="24"/>
          <w:szCs w:val="24"/>
        </w:rPr>
        <w:softHyphen/>
      </w:r>
      <w:r>
        <w:rPr>
          <w:rFonts w:eastAsia="Times New Roman"/>
          <w:i/>
          <w:iCs/>
          <w:color w:val="000000"/>
          <w:spacing w:val="-4"/>
          <w:sz w:val="24"/>
          <w:szCs w:val="24"/>
        </w:rPr>
        <w:t>гелие</w:t>
      </w:r>
      <w:r>
        <w:rPr>
          <w:rStyle w:val="a6"/>
          <w:rFonts w:eastAsia="Times New Roman"/>
          <w:i/>
          <w:iCs/>
          <w:color w:val="000000"/>
          <w:spacing w:val="-4"/>
          <w:sz w:val="24"/>
          <w:szCs w:val="24"/>
        </w:rPr>
        <w:footnoteReference w:id="1437"/>
      </w:r>
      <w:r>
        <w:rPr>
          <w:rFonts w:eastAsia="Times New Roman"/>
          <w:i/>
          <w:iCs/>
          <w:color w:val="000000"/>
          <w:spacing w:val="-4"/>
          <w:sz w:val="24"/>
          <w:szCs w:val="24"/>
        </w:rPr>
        <w:t xml:space="preserve">, </w:t>
      </w:r>
      <w:r>
        <w:rPr>
          <w:rFonts w:eastAsia="Times New Roman"/>
          <w:color w:val="000000"/>
          <w:spacing w:val="-4"/>
          <w:sz w:val="24"/>
          <w:szCs w:val="24"/>
        </w:rPr>
        <w:t>говорит нам Господь наш, Иисус Христос. Покаяние требует содействия воли человеческой воле Божией; воскре</w:t>
      </w:r>
      <w:r>
        <w:rPr>
          <w:rFonts w:eastAsia="Times New Roman"/>
          <w:color w:val="000000"/>
          <w:spacing w:val="-4"/>
          <w:sz w:val="24"/>
          <w:szCs w:val="24"/>
        </w:rPr>
        <w:softHyphen/>
        <w:t xml:space="preserve">сение из смерти греховной есть действие единой воли Божи </w:t>
      </w:r>
      <w:r>
        <w:rPr>
          <w:rFonts w:eastAsia="Times New Roman"/>
          <w:color w:val="000000"/>
          <w:spacing w:val="-3"/>
          <w:sz w:val="24"/>
          <w:szCs w:val="24"/>
        </w:rPr>
        <w:t xml:space="preserve">ей: этим действием воли Божией изливается благоволение </w:t>
      </w:r>
      <w:r>
        <w:rPr>
          <w:rFonts w:eastAsia="Times New Roman"/>
          <w:color w:val="000000"/>
          <w:spacing w:val="-4"/>
          <w:sz w:val="24"/>
          <w:szCs w:val="24"/>
        </w:rPr>
        <w:t xml:space="preserve">Божие на человеков, действовавших по указанию воли Божи ей, поклонившихся благому и спасительному игу покаяния. Окажем повиновение призванию Божию! поверим обето </w:t>
      </w:r>
      <w:r>
        <w:rPr>
          <w:rFonts w:eastAsia="Times New Roman"/>
          <w:color w:val="000000"/>
          <w:spacing w:val="-5"/>
          <w:sz w:val="24"/>
          <w:szCs w:val="24"/>
        </w:rPr>
        <w:t xml:space="preserve">ванию Божию! исполним долг наш, долг рабов и созданий, в </w:t>
      </w:r>
      <w:r>
        <w:rPr>
          <w:rFonts w:eastAsia="Times New Roman"/>
          <w:color w:val="000000"/>
          <w:spacing w:val="-4"/>
          <w:sz w:val="24"/>
          <w:szCs w:val="24"/>
        </w:rPr>
        <w:t xml:space="preserve">отношении к Богу, — и Он, </w:t>
      </w:r>
      <w:r>
        <w:rPr>
          <w:rFonts w:eastAsia="Times New Roman"/>
          <w:i/>
          <w:iCs/>
          <w:color w:val="000000"/>
          <w:spacing w:val="-4"/>
          <w:sz w:val="24"/>
          <w:szCs w:val="24"/>
        </w:rPr>
        <w:t>верный Бог</w:t>
      </w:r>
      <w:r>
        <w:rPr>
          <w:rStyle w:val="a6"/>
          <w:rFonts w:eastAsia="Times New Roman"/>
          <w:i/>
          <w:iCs/>
          <w:color w:val="000000"/>
          <w:spacing w:val="-4"/>
          <w:sz w:val="24"/>
          <w:szCs w:val="24"/>
        </w:rPr>
        <w:footnoteReference w:id="1438"/>
      </w:r>
      <w:r>
        <w:rPr>
          <w:rFonts w:eastAsia="Times New Roman"/>
          <w:i/>
          <w:iCs/>
          <w:color w:val="000000"/>
          <w:spacing w:val="-4"/>
          <w:sz w:val="24"/>
          <w:szCs w:val="24"/>
        </w:rPr>
        <w:t xml:space="preserve">, </w:t>
      </w:r>
      <w:r>
        <w:rPr>
          <w:rFonts w:eastAsia="Times New Roman"/>
          <w:color w:val="000000"/>
          <w:spacing w:val="-4"/>
          <w:sz w:val="24"/>
          <w:szCs w:val="24"/>
        </w:rPr>
        <w:t>непременно испол</w:t>
      </w:r>
      <w:r>
        <w:rPr>
          <w:rFonts w:eastAsia="Times New Roman"/>
          <w:color w:val="000000"/>
          <w:spacing w:val="-4"/>
          <w:sz w:val="24"/>
          <w:szCs w:val="24"/>
        </w:rPr>
        <w:softHyphen/>
      </w:r>
      <w:r>
        <w:rPr>
          <w:rFonts w:eastAsia="Times New Roman"/>
          <w:color w:val="000000"/>
          <w:spacing w:val="-6"/>
          <w:sz w:val="24"/>
          <w:szCs w:val="24"/>
        </w:rPr>
        <w:t>нит по отношению к нам великое обетование Свое</w:t>
      </w:r>
      <w:r>
        <w:rPr>
          <w:rStyle w:val="a6"/>
          <w:rFonts w:eastAsia="Times New Roman"/>
          <w:color w:val="000000"/>
          <w:spacing w:val="-6"/>
          <w:sz w:val="24"/>
          <w:szCs w:val="24"/>
        </w:rPr>
        <w:footnoteReference w:id="1439"/>
      </w:r>
      <w:r>
        <w:rPr>
          <w:rFonts w:eastAsia="Times New Roman"/>
          <w:color w:val="000000"/>
          <w:spacing w:val="-6"/>
          <w:sz w:val="24"/>
          <w:szCs w:val="24"/>
        </w:rPr>
        <w:t xml:space="preserve">. Что от </w:t>
      </w:r>
      <w:r>
        <w:rPr>
          <w:rFonts w:eastAsia="Times New Roman"/>
          <w:color w:val="000000"/>
          <w:spacing w:val="-4"/>
          <w:sz w:val="24"/>
          <w:szCs w:val="24"/>
        </w:rPr>
        <w:t xml:space="preserve">влекает нас от истинного решительного покаяния? Неверие наше. От неверия рождается двоедушие; от двоедушия — слабость, безуспешность в деле Божием. </w:t>
      </w:r>
      <w:r>
        <w:rPr>
          <w:rFonts w:eastAsia="Times New Roman"/>
          <w:i/>
          <w:iCs/>
          <w:color w:val="000000"/>
          <w:spacing w:val="-4"/>
          <w:sz w:val="24"/>
          <w:szCs w:val="24"/>
        </w:rPr>
        <w:t xml:space="preserve">Никтоже возложь </w:t>
      </w:r>
      <w:r>
        <w:rPr>
          <w:rFonts w:eastAsia="Times New Roman"/>
          <w:i/>
          <w:iCs/>
          <w:color w:val="000000"/>
          <w:sz w:val="24"/>
          <w:szCs w:val="24"/>
        </w:rPr>
        <w:t xml:space="preserve">руку свою на рало и зря вспять управлен есть в Царствие </w:t>
      </w:r>
      <w:r>
        <w:rPr>
          <w:rFonts w:eastAsia="Times New Roman"/>
          <w:i/>
          <w:iCs/>
          <w:color w:val="000000"/>
          <w:spacing w:val="-1"/>
          <w:sz w:val="24"/>
          <w:szCs w:val="24"/>
        </w:rPr>
        <w:t>Божие</w:t>
      </w:r>
      <w:r>
        <w:rPr>
          <w:rStyle w:val="a6"/>
          <w:rFonts w:eastAsia="Times New Roman"/>
          <w:i/>
          <w:iCs/>
          <w:color w:val="000000"/>
          <w:spacing w:val="-1"/>
          <w:sz w:val="24"/>
          <w:szCs w:val="24"/>
        </w:rPr>
        <w:footnoteReference w:id="1440"/>
      </w:r>
      <w:r>
        <w:rPr>
          <w:rFonts w:eastAsia="Times New Roman"/>
          <w:i/>
          <w:iCs/>
          <w:color w:val="000000"/>
          <w:spacing w:val="-1"/>
          <w:sz w:val="24"/>
          <w:szCs w:val="24"/>
        </w:rPr>
        <w:t xml:space="preserve">. Сумняйся уподобися волнению морскому, ветры </w:t>
      </w:r>
      <w:r>
        <w:rPr>
          <w:rFonts w:eastAsia="Times New Roman"/>
          <w:i/>
          <w:iCs/>
          <w:color w:val="000000"/>
          <w:sz w:val="24"/>
          <w:szCs w:val="24"/>
        </w:rPr>
        <w:t>возметаему и развеваему. Муж двоедушен, неустроен во всех путех своих: да не мнит бо человек он, яко получит что от Бога</w:t>
      </w:r>
      <w:r>
        <w:rPr>
          <w:rStyle w:val="a6"/>
          <w:rFonts w:eastAsia="Times New Roman"/>
          <w:i/>
          <w:iCs/>
          <w:color w:val="000000"/>
          <w:sz w:val="24"/>
          <w:szCs w:val="24"/>
        </w:rPr>
        <w:footnoteReference w:id="1441"/>
      </w:r>
      <w:r>
        <w:rPr>
          <w:rFonts w:eastAsia="Times New Roman"/>
          <w:i/>
          <w:iCs/>
          <w:color w:val="000000"/>
          <w:sz w:val="24"/>
          <w:szCs w:val="24"/>
        </w:rPr>
        <w:t xml:space="preserve">. </w:t>
      </w:r>
      <w:r>
        <w:rPr>
          <w:rFonts w:eastAsia="Times New Roman"/>
          <w:color w:val="000000"/>
          <w:sz w:val="24"/>
          <w:szCs w:val="24"/>
        </w:rPr>
        <w:t>Отвергнем неверие, уверуем во Евангелие, явим веру от дел: покаемся.</w:t>
      </w:r>
    </w:p>
    <w:p w:rsidR="00944642" w:rsidRDefault="00944642" w:rsidP="00FD09E3">
      <w:pPr>
        <w:shd w:val="clear" w:color="auto" w:fill="FFFFFF"/>
        <w:spacing w:before="212"/>
        <w:ind w:firstLine="567"/>
        <w:jc w:val="center"/>
        <w:outlineLvl w:val="0"/>
      </w:pPr>
      <w:r>
        <w:rPr>
          <w:rFonts w:eastAsia="Times New Roman"/>
          <w:b/>
          <w:bCs/>
          <w:color w:val="000000"/>
          <w:spacing w:val="-8"/>
          <w:sz w:val="24"/>
          <w:szCs w:val="24"/>
        </w:rPr>
        <w:t>Айн</w:t>
      </w:r>
    </w:p>
    <w:p w:rsidR="00944642" w:rsidRDefault="00944642" w:rsidP="00FD09E3">
      <w:pPr>
        <w:shd w:val="clear" w:color="auto" w:fill="FFFFFF"/>
        <w:spacing w:before="97" w:line="234" w:lineRule="exact"/>
        <w:ind w:firstLine="567"/>
        <w:jc w:val="both"/>
      </w:pPr>
      <w:r>
        <w:rPr>
          <w:rFonts w:eastAsia="Times New Roman"/>
          <w:i/>
          <w:iCs/>
          <w:color w:val="000000"/>
          <w:sz w:val="24"/>
          <w:szCs w:val="24"/>
        </w:rPr>
        <w:t xml:space="preserve">Времена и лета положи Отец </w:t>
      </w:r>
      <w:r>
        <w:rPr>
          <w:rFonts w:eastAsia="Times New Roman"/>
          <w:color w:val="000000"/>
          <w:sz w:val="24"/>
          <w:szCs w:val="24"/>
        </w:rPr>
        <w:t xml:space="preserve">Небесный, Бог наш, </w:t>
      </w:r>
      <w:r>
        <w:rPr>
          <w:rFonts w:eastAsia="Times New Roman"/>
          <w:i/>
          <w:iCs/>
          <w:color w:val="000000"/>
          <w:sz w:val="24"/>
          <w:szCs w:val="24"/>
        </w:rPr>
        <w:t xml:space="preserve">во </w:t>
      </w:r>
      <w:r>
        <w:rPr>
          <w:rFonts w:eastAsia="Times New Roman"/>
          <w:i/>
          <w:iCs/>
          <w:color w:val="000000"/>
          <w:spacing w:val="-3"/>
          <w:sz w:val="24"/>
          <w:szCs w:val="24"/>
        </w:rPr>
        <w:t xml:space="preserve">Своей власти. Несть ваше, </w:t>
      </w:r>
      <w:r>
        <w:rPr>
          <w:rFonts w:eastAsia="Times New Roman"/>
          <w:color w:val="000000"/>
          <w:spacing w:val="-3"/>
          <w:sz w:val="24"/>
          <w:szCs w:val="24"/>
        </w:rPr>
        <w:t xml:space="preserve">— отвечал Господь на вопрос </w:t>
      </w:r>
      <w:r>
        <w:rPr>
          <w:rFonts w:eastAsia="Times New Roman"/>
          <w:color w:val="000000"/>
          <w:spacing w:val="-6"/>
          <w:sz w:val="24"/>
          <w:szCs w:val="24"/>
        </w:rPr>
        <w:t>Апостолов, любопытствовавших узнать время устроения цар</w:t>
      </w:r>
      <w:r>
        <w:rPr>
          <w:rFonts w:eastAsia="Times New Roman"/>
          <w:color w:val="000000"/>
          <w:spacing w:val="-6"/>
          <w:sz w:val="24"/>
          <w:szCs w:val="24"/>
        </w:rPr>
        <w:softHyphen/>
      </w:r>
      <w:r>
        <w:rPr>
          <w:rFonts w:eastAsia="Times New Roman"/>
          <w:color w:val="000000"/>
          <w:spacing w:val="-1"/>
          <w:sz w:val="24"/>
          <w:szCs w:val="24"/>
        </w:rPr>
        <w:t xml:space="preserve">ства </w:t>
      </w:r>
      <w:r>
        <w:rPr>
          <w:rFonts w:eastAsia="Times New Roman"/>
          <w:i/>
          <w:iCs/>
          <w:color w:val="000000"/>
          <w:spacing w:val="-1"/>
          <w:sz w:val="24"/>
          <w:szCs w:val="24"/>
        </w:rPr>
        <w:t xml:space="preserve">Израилева, — несть ваше разумети времена и лета. </w:t>
      </w:r>
      <w:r>
        <w:rPr>
          <w:rFonts w:eastAsia="Times New Roman"/>
          <w:color w:val="000000"/>
          <w:spacing w:val="-4"/>
          <w:sz w:val="24"/>
          <w:szCs w:val="24"/>
        </w:rPr>
        <w:t xml:space="preserve">Времена и лета </w:t>
      </w:r>
      <w:r>
        <w:rPr>
          <w:rFonts w:eastAsia="Times New Roman"/>
          <w:i/>
          <w:iCs/>
          <w:color w:val="000000"/>
          <w:spacing w:val="-4"/>
          <w:sz w:val="24"/>
          <w:szCs w:val="24"/>
        </w:rPr>
        <w:t>Отец положи во Своей власти</w:t>
      </w:r>
      <w:r>
        <w:rPr>
          <w:rStyle w:val="a6"/>
          <w:rFonts w:eastAsia="Times New Roman"/>
          <w:i/>
          <w:iCs/>
          <w:color w:val="000000"/>
          <w:spacing w:val="-4"/>
          <w:sz w:val="24"/>
          <w:szCs w:val="24"/>
        </w:rPr>
        <w:footnoteReference w:id="1442"/>
      </w:r>
      <w:r>
        <w:rPr>
          <w:rFonts w:eastAsia="Times New Roman"/>
          <w:i/>
          <w:iCs/>
          <w:color w:val="000000"/>
          <w:spacing w:val="-4"/>
          <w:sz w:val="24"/>
          <w:szCs w:val="24"/>
        </w:rPr>
        <w:t xml:space="preserve">. </w:t>
      </w:r>
      <w:r>
        <w:rPr>
          <w:rFonts w:eastAsia="Times New Roman"/>
          <w:color w:val="000000"/>
          <w:spacing w:val="-4"/>
          <w:sz w:val="24"/>
          <w:szCs w:val="24"/>
        </w:rPr>
        <w:t xml:space="preserve">Сокрыт от </w:t>
      </w:r>
      <w:r>
        <w:rPr>
          <w:rFonts w:eastAsia="Times New Roman"/>
          <w:color w:val="000000"/>
          <w:spacing w:val="-2"/>
          <w:sz w:val="24"/>
          <w:szCs w:val="24"/>
        </w:rPr>
        <w:t xml:space="preserve">познания человеческого срок жизни мира видимого, день и </w:t>
      </w:r>
      <w:r>
        <w:rPr>
          <w:rFonts w:eastAsia="Times New Roman"/>
          <w:color w:val="000000"/>
          <w:spacing w:val="-4"/>
          <w:sz w:val="24"/>
          <w:szCs w:val="24"/>
        </w:rPr>
        <w:t>час превращения его; сокрыт от каждого человека срок зем</w:t>
      </w:r>
      <w:r>
        <w:rPr>
          <w:rFonts w:eastAsia="Times New Roman"/>
          <w:color w:val="000000"/>
          <w:spacing w:val="-4"/>
          <w:sz w:val="24"/>
          <w:szCs w:val="24"/>
        </w:rPr>
        <w:softHyphen/>
      </w:r>
      <w:r>
        <w:rPr>
          <w:rFonts w:eastAsia="Times New Roman"/>
          <w:color w:val="000000"/>
          <w:spacing w:val="-5"/>
          <w:sz w:val="24"/>
          <w:szCs w:val="24"/>
        </w:rPr>
        <w:t>ного странствования его, день и час переселения его в загроб</w:t>
      </w:r>
      <w:r>
        <w:rPr>
          <w:rFonts w:eastAsia="Times New Roman"/>
          <w:color w:val="000000"/>
          <w:spacing w:val="-5"/>
          <w:sz w:val="24"/>
          <w:szCs w:val="24"/>
        </w:rPr>
        <w:softHyphen/>
      </w:r>
      <w:r>
        <w:rPr>
          <w:rFonts w:eastAsia="Times New Roman"/>
          <w:color w:val="000000"/>
          <w:spacing w:val="-2"/>
          <w:sz w:val="24"/>
          <w:szCs w:val="24"/>
        </w:rPr>
        <w:t xml:space="preserve">ную область; сокрыт от каждого кающегося срок покаяния его, день и час, в которые покаяние увенчается извещением </w:t>
      </w:r>
      <w:r>
        <w:rPr>
          <w:rFonts w:eastAsia="Times New Roman"/>
          <w:color w:val="000000"/>
          <w:spacing w:val="-5"/>
          <w:sz w:val="24"/>
          <w:szCs w:val="24"/>
        </w:rPr>
        <w:t xml:space="preserve">об окончательном отпущении грехов, увенчается ясным для </w:t>
      </w:r>
      <w:r>
        <w:rPr>
          <w:rFonts w:eastAsia="Times New Roman"/>
          <w:color w:val="000000"/>
          <w:spacing w:val="-6"/>
          <w:sz w:val="24"/>
          <w:szCs w:val="24"/>
        </w:rPr>
        <w:t>сердечного ощущения разрешением от уз греховных, от стра</w:t>
      </w:r>
      <w:r>
        <w:rPr>
          <w:rFonts w:eastAsia="Times New Roman"/>
          <w:color w:val="000000"/>
          <w:spacing w:val="-6"/>
          <w:sz w:val="24"/>
          <w:szCs w:val="24"/>
        </w:rPr>
        <w:softHyphen/>
        <w:t>стей, увенчается ясным для всего существа человеческого осе</w:t>
      </w:r>
      <w:r>
        <w:rPr>
          <w:rFonts w:eastAsia="Times New Roman"/>
          <w:color w:val="000000"/>
          <w:spacing w:val="-4"/>
          <w:sz w:val="24"/>
          <w:szCs w:val="24"/>
        </w:rPr>
        <w:t>нением благодати Божией. Благодать Божия, осенив кающе</w:t>
      </w:r>
      <w:r>
        <w:rPr>
          <w:rFonts w:eastAsia="Times New Roman"/>
          <w:color w:val="000000"/>
          <w:spacing w:val="-4"/>
          <w:sz w:val="24"/>
          <w:szCs w:val="24"/>
        </w:rPr>
        <w:softHyphen/>
        <w:t>гося, разрушает в нем царство греха, водворяет Царство Бо-</w:t>
      </w:r>
      <w:r>
        <w:rPr>
          <w:rFonts w:eastAsia="Times New Roman"/>
          <w:color w:val="000000"/>
          <w:spacing w:val="-7"/>
          <w:sz w:val="24"/>
          <w:szCs w:val="24"/>
        </w:rPr>
        <w:t xml:space="preserve">жие, соделывается достоверным залогом на получение вечных </w:t>
      </w:r>
      <w:r>
        <w:rPr>
          <w:rFonts w:eastAsia="Times New Roman"/>
          <w:color w:val="000000"/>
          <w:spacing w:val="-4"/>
          <w:sz w:val="24"/>
          <w:szCs w:val="24"/>
        </w:rPr>
        <w:t>благ. Залог, будучи обручением блаженства, и сам — бла</w:t>
      </w:r>
      <w:r>
        <w:rPr>
          <w:rFonts w:eastAsia="Times New Roman"/>
          <w:color w:val="000000"/>
          <w:spacing w:val="-4"/>
          <w:sz w:val="24"/>
          <w:szCs w:val="24"/>
        </w:rPr>
        <w:softHyphen/>
      </w:r>
      <w:r>
        <w:rPr>
          <w:rFonts w:eastAsia="Times New Roman"/>
          <w:color w:val="000000"/>
          <w:sz w:val="24"/>
          <w:szCs w:val="24"/>
        </w:rPr>
        <w:t>женство.</w:t>
      </w:r>
    </w:p>
    <w:p w:rsidR="00944642" w:rsidRDefault="00944642" w:rsidP="00FD09E3">
      <w:pPr>
        <w:shd w:val="clear" w:color="auto" w:fill="FFFFFF"/>
        <w:spacing w:before="7" w:line="234" w:lineRule="exact"/>
        <w:ind w:firstLine="567"/>
        <w:jc w:val="both"/>
      </w:pPr>
      <w:r>
        <w:rPr>
          <w:rFonts w:eastAsia="Times New Roman"/>
          <w:color w:val="000000"/>
          <w:spacing w:val="-6"/>
          <w:sz w:val="24"/>
          <w:szCs w:val="24"/>
        </w:rPr>
        <w:t xml:space="preserve">Срок покаяния каждому кающемуся назначается Богом по </w:t>
      </w:r>
      <w:r>
        <w:rPr>
          <w:rFonts w:eastAsia="Times New Roman"/>
          <w:color w:val="000000"/>
          <w:spacing w:val="-5"/>
          <w:sz w:val="24"/>
          <w:szCs w:val="24"/>
        </w:rPr>
        <w:t xml:space="preserve">всесвятому, недоведомому суду Его. Срок этот длился для </w:t>
      </w:r>
      <w:r>
        <w:rPr>
          <w:rFonts w:eastAsia="Times New Roman"/>
          <w:color w:val="000000"/>
          <w:spacing w:val="-4"/>
          <w:sz w:val="24"/>
          <w:szCs w:val="24"/>
        </w:rPr>
        <w:t xml:space="preserve">некоторых многие годы, — для некоторых немногие часы. Одни понесли </w:t>
      </w:r>
      <w:r>
        <w:rPr>
          <w:rFonts w:eastAsia="Times New Roman"/>
          <w:i/>
          <w:iCs/>
          <w:color w:val="000000"/>
          <w:spacing w:val="-4"/>
          <w:sz w:val="24"/>
          <w:szCs w:val="24"/>
        </w:rPr>
        <w:t>тяготу дне и вар</w:t>
      </w:r>
      <w:r>
        <w:rPr>
          <w:rStyle w:val="a6"/>
          <w:rFonts w:eastAsia="Times New Roman"/>
          <w:i/>
          <w:iCs/>
          <w:color w:val="000000"/>
          <w:spacing w:val="-4"/>
          <w:sz w:val="24"/>
          <w:szCs w:val="24"/>
        </w:rPr>
        <w:footnoteReference w:id="1443"/>
      </w:r>
      <w:r>
        <w:rPr>
          <w:rFonts w:eastAsia="Times New Roman"/>
          <w:i/>
          <w:iCs/>
          <w:color w:val="000000"/>
          <w:spacing w:val="-4"/>
          <w:sz w:val="24"/>
          <w:szCs w:val="24"/>
        </w:rPr>
        <w:t xml:space="preserve">, </w:t>
      </w:r>
      <w:r>
        <w:rPr>
          <w:rFonts w:eastAsia="Times New Roman"/>
          <w:color w:val="000000"/>
          <w:spacing w:val="-4"/>
          <w:sz w:val="24"/>
          <w:szCs w:val="24"/>
        </w:rPr>
        <w:t xml:space="preserve">— другие потрудились в </w:t>
      </w:r>
      <w:r>
        <w:rPr>
          <w:rFonts w:eastAsia="Times New Roman"/>
          <w:color w:val="000000"/>
          <w:spacing w:val="-2"/>
          <w:sz w:val="24"/>
          <w:szCs w:val="24"/>
        </w:rPr>
        <w:t>вертограде Сына Божия самое краткое время.</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Живописно изображен продолжительный срок покаяния </w:t>
      </w:r>
      <w:r>
        <w:rPr>
          <w:rFonts w:eastAsia="Times New Roman"/>
          <w:color w:val="000000"/>
          <w:spacing w:val="-5"/>
          <w:sz w:val="24"/>
          <w:szCs w:val="24"/>
        </w:rPr>
        <w:t xml:space="preserve">преобразовательными тенями Ветхого Завета: изображен он </w:t>
      </w:r>
      <w:r>
        <w:rPr>
          <w:rFonts w:eastAsia="Times New Roman"/>
          <w:color w:val="000000"/>
          <w:spacing w:val="-7"/>
          <w:sz w:val="24"/>
          <w:szCs w:val="24"/>
        </w:rPr>
        <w:t>порабощением израильтян во Египте в течение четырех столе</w:t>
      </w:r>
      <w:r>
        <w:rPr>
          <w:rFonts w:eastAsia="Times New Roman"/>
          <w:color w:val="000000"/>
          <w:spacing w:val="-7"/>
          <w:sz w:val="24"/>
          <w:szCs w:val="24"/>
        </w:rPr>
        <w:softHyphen/>
      </w:r>
      <w:r>
        <w:rPr>
          <w:rFonts w:eastAsia="Times New Roman"/>
          <w:color w:val="000000"/>
          <w:spacing w:val="-6"/>
          <w:sz w:val="24"/>
          <w:szCs w:val="24"/>
        </w:rPr>
        <w:t>тий; изображен он пленом их в Вавилоне в течение семидеся</w:t>
      </w:r>
      <w:r>
        <w:rPr>
          <w:rFonts w:eastAsia="Times New Roman"/>
          <w:color w:val="000000"/>
          <w:spacing w:val="-6"/>
          <w:sz w:val="24"/>
          <w:szCs w:val="24"/>
        </w:rPr>
        <w:softHyphen/>
        <w:t>ти лет. Порабощением во Египте знаменуется состояние хри</w:t>
      </w:r>
      <w:r>
        <w:rPr>
          <w:rFonts w:eastAsia="Times New Roman"/>
          <w:color w:val="000000"/>
          <w:spacing w:val="-6"/>
          <w:sz w:val="24"/>
          <w:szCs w:val="24"/>
        </w:rPr>
        <w:softHyphen/>
      </w:r>
      <w:r>
        <w:rPr>
          <w:rFonts w:eastAsia="Times New Roman"/>
          <w:color w:val="000000"/>
          <w:spacing w:val="-5"/>
          <w:sz w:val="24"/>
          <w:szCs w:val="24"/>
        </w:rPr>
        <w:t>стианина, предназначенного в служение Богу, но удерживае</w:t>
      </w:r>
      <w:r>
        <w:rPr>
          <w:rFonts w:eastAsia="Times New Roman"/>
          <w:color w:val="000000"/>
          <w:spacing w:val="-5"/>
          <w:sz w:val="24"/>
          <w:szCs w:val="24"/>
        </w:rPr>
        <w:softHyphen/>
      </w:r>
      <w:r>
        <w:rPr>
          <w:rFonts w:eastAsia="Times New Roman"/>
          <w:color w:val="000000"/>
          <w:spacing w:val="-7"/>
          <w:sz w:val="24"/>
          <w:szCs w:val="24"/>
        </w:rPr>
        <w:t xml:space="preserve">мого миром в служении миру; пленом в Вавилоне знаменуется </w:t>
      </w:r>
      <w:r>
        <w:rPr>
          <w:rFonts w:eastAsia="Times New Roman"/>
          <w:color w:val="000000"/>
          <w:spacing w:val="-3"/>
          <w:sz w:val="24"/>
          <w:szCs w:val="24"/>
        </w:rPr>
        <w:t xml:space="preserve">вразумляющее наказание за грехи, соделанные в жизни, уже </w:t>
      </w:r>
      <w:r>
        <w:rPr>
          <w:rFonts w:eastAsia="Times New Roman"/>
          <w:color w:val="000000"/>
          <w:spacing w:val="-5"/>
          <w:sz w:val="24"/>
          <w:szCs w:val="24"/>
        </w:rPr>
        <w:t xml:space="preserve">посвященной богослужению. Когда израильтяне выходили из Египта, — они, по повелению Божию, выпросили у египтян </w:t>
      </w:r>
      <w:r>
        <w:rPr>
          <w:rFonts w:eastAsia="Times New Roman"/>
          <w:color w:val="000000"/>
          <w:spacing w:val="-3"/>
          <w:sz w:val="24"/>
          <w:szCs w:val="24"/>
        </w:rPr>
        <w:t>множество золота и серебра: подобно этому служитель Бо</w:t>
      </w:r>
      <w:r>
        <w:rPr>
          <w:rFonts w:eastAsia="Times New Roman"/>
          <w:color w:val="000000"/>
          <w:spacing w:val="-3"/>
          <w:sz w:val="24"/>
          <w:szCs w:val="24"/>
        </w:rPr>
        <w:softHyphen/>
      </w:r>
      <w:r>
        <w:rPr>
          <w:rFonts w:eastAsia="Times New Roman"/>
          <w:color w:val="000000"/>
          <w:spacing w:val="-4"/>
          <w:sz w:val="24"/>
          <w:szCs w:val="24"/>
        </w:rPr>
        <w:t>жий, постепенно выходя из жизни по плоти, выносит драго</w:t>
      </w:r>
      <w:r>
        <w:rPr>
          <w:rFonts w:eastAsia="Times New Roman"/>
          <w:color w:val="000000"/>
          <w:spacing w:val="-4"/>
          <w:sz w:val="24"/>
          <w:szCs w:val="24"/>
        </w:rPr>
        <w:softHyphen/>
        <w:t>ценное, опытное познание о значении мира, о падении чело</w:t>
      </w:r>
      <w:r>
        <w:rPr>
          <w:rFonts w:eastAsia="Times New Roman"/>
          <w:color w:val="000000"/>
          <w:spacing w:val="-4"/>
          <w:sz w:val="24"/>
          <w:szCs w:val="24"/>
        </w:rPr>
        <w:softHyphen/>
        <w:t>века, о действии в нем греха, о влиянии на него духов отвер</w:t>
      </w:r>
      <w:r>
        <w:rPr>
          <w:rFonts w:eastAsia="Times New Roman"/>
          <w:color w:val="000000"/>
          <w:spacing w:val="-4"/>
          <w:sz w:val="24"/>
          <w:szCs w:val="24"/>
        </w:rPr>
        <w:softHyphen/>
      </w:r>
      <w:r>
        <w:rPr>
          <w:rFonts w:eastAsia="Times New Roman"/>
          <w:color w:val="000000"/>
          <w:sz w:val="24"/>
          <w:szCs w:val="24"/>
        </w:rPr>
        <w:t xml:space="preserve">женных. Повелением Божиим, данным израильтянам, </w:t>
      </w:r>
      <w:r>
        <w:rPr>
          <w:rFonts w:eastAsia="Times New Roman"/>
          <w:color w:val="000000"/>
          <w:spacing w:val="-5"/>
          <w:sz w:val="24"/>
          <w:szCs w:val="24"/>
        </w:rPr>
        <w:t xml:space="preserve">знаменуется премудрое смотрение Божие, по которому самое </w:t>
      </w:r>
      <w:r>
        <w:rPr>
          <w:rFonts w:eastAsia="Times New Roman"/>
          <w:color w:val="000000"/>
          <w:spacing w:val="-6"/>
          <w:sz w:val="24"/>
          <w:szCs w:val="24"/>
        </w:rPr>
        <w:t>зло споспешествует добру в отношении к христианам, имею</w:t>
      </w:r>
      <w:r>
        <w:rPr>
          <w:rFonts w:eastAsia="Times New Roman"/>
          <w:color w:val="000000"/>
          <w:spacing w:val="-6"/>
          <w:sz w:val="24"/>
          <w:szCs w:val="24"/>
        </w:rPr>
        <w:softHyphen/>
      </w:r>
      <w:r>
        <w:rPr>
          <w:rFonts w:eastAsia="Times New Roman"/>
          <w:color w:val="000000"/>
          <w:sz w:val="24"/>
          <w:szCs w:val="24"/>
        </w:rPr>
        <w:t>щим целию благоугождение Богу.</w:t>
      </w:r>
    </w:p>
    <w:p w:rsidR="00944642" w:rsidRDefault="00944642" w:rsidP="00FD09E3">
      <w:pPr>
        <w:shd w:val="clear" w:color="auto" w:fill="FFFFFF"/>
        <w:spacing w:line="234" w:lineRule="exact"/>
        <w:ind w:firstLine="567"/>
        <w:jc w:val="both"/>
      </w:pPr>
      <w:r>
        <w:rPr>
          <w:rFonts w:eastAsia="Times New Roman"/>
          <w:i/>
          <w:iCs/>
          <w:color w:val="000000"/>
          <w:spacing w:val="-4"/>
          <w:sz w:val="24"/>
          <w:szCs w:val="24"/>
        </w:rPr>
        <w:t xml:space="preserve">Грех ради </w:t>
      </w:r>
      <w:r>
        <w:rPr>
          <w:rFonts w:eastAsia="Times New Roman"/>
          <w:color w:val="000000"/>
          <w:spacing w:val="-4"/>
          <w:sz w:val="24"/>
          <w:szCs w:val="24"/>
        </w:rPr>
        <w:t xml:space="preserve">ваших, </w:t>
      </w:r>
      <w:r>
        <w:rPr>
          <w:rFonts w:eastAsia="Times New Roman"/>
          <w:i/>
          <w:iCs/>
          <w:color w:val="000000"/>
          <w:spacing w:val="-4"/>
          <w:sz w:val="24"/>
          <w:szCs w:val="24"/>
        </w:rPr>
        <w:t>имиже согрешисте пред Богом, отведе</w:t>
      </w:r>
      <w:r>
        <w:rPr>
          <w:rFonts w:eastAsia="Times New Roman"/>
          <w:i/>
          <w:iCs/>
          <w:color w:val="000000"/>
          <w:sz w:val="24"/>
          <w:szCs w:val="24"/>
        </w:rPr>
        <w:t>теся в Вавилон пленени</w:t>
      </w:r>
      <w:r>
        <w:rPr>
          <w:rStyle w:val="a6"/>
          <w:rFonts w:eastAsia="Times New Roman"/>
          <w:i/>
          <w:iCs/>
          <w:color w:val="000000"/>
          <w:sz w:val="24"/>
          <w:szCs w:val="24"/>
        </w:rPr>
        <w:footnoteReference w:id="1444"/>
      </w:r>
      <w:r>
        <w:rPr>
          <w:rFonts w:eastAsia="Times New Roman"/>
          <w:i/>
          <w:iCs/>
          <w:color w:val="000000"/>
          <w:sz w:val="24"/>
          <w:szCs w:val="24"/>
        </w:rPr>
        <w:t xml:space="preserve"> </w:t>
      </w:r>
      <w:r>
        <w:rPr>
          <w:rFonts w:eastAsia="Times New Roman"/>
          <w:color w:val="000000"/>
          <w:sz w:val="24"/>
          <w:szCs w:val="24"/>
        </w:rPr>
        <w:t xml:space="preserve">писал </w:t>
      </w:r>
      <w:r>
        <w:rPr>
          <w:rFonts w:eastAsia="Times New Roman"/>
          <w:color w:val="000000"/>
          <w:sz w:val="24"/>
          <w:szCs w:val="24"/>
        </w:rPr>
        <w:lastRenderedPageBreak/>
        <w:t>Пророк по повелению Бо</w:t>
      </w:r>
      <w:r>
        <w:rPr>
          <w:rFonts w:eastAsia="Times New Roman"/>
          <w:color w:val="000000"/>
          <w:sz w:val="24"/>
          <w:szCs w:val="24"/>
        </w:rPr>
        <w:softHyphen/>
      </w:r>
      <w:r>
        <w:rPr>
          <w:rFonts w:eastAsia="Times New Roman"/>
          <w:color w:val="000000"/>
          <w:spacing w:val="-3"/>
          <w:sz w:val="24"/>
          <w:szCs w:val="24"/>
        </w:rPr>
        <w:t>жию и от лица Божия к иудеям, которых переселял Навухо</w:t>
      </w:r>
      <w:r>
        <w:rPr>
          <w:rFonts w:eastAsia="Times New Roman"/>
          <w:color w:val="000000"/>
          <w:spacing w:val="-3"/>
          <w:sz w:val="24"/>
          <w:szCs w:val="24"/>
        </w:rPr>
        <w:softHyphen/>
      </w:r>
      <w:r>
        <w:rPr>
          <w:rFonts w:eastAsia="Times New Roman"/>
          <w:color w:val="000000"/>
          <w:spacing w:val="-5"/>
          <w:sz w:val="24"/>
          <w:szCs w:val="24"/>
        </w:rPr>
        <w:t xml:space="preserve">доносор, царь Вавилонский, из Иерусалима в Вавилон. </w:t>
      </w:r>
      <w:r>
        <w:rPr>
          <w:rFonts w:eastAsia="Times New Roman"/>
          <w:i/>
          <w:iCs/>
          <w:color w:val="000000"/>
          <w:spacing w:val="-5"/>
          <w:sz w:val="24"/>
          <w:szCs w:val="24"/>
        </w:rPr>
        <w:t>Вшед</w:t>
      </w:r>
      <w:r>
        <w:rPr>
          <w:rFonts w:eastAsia="Times New Roman"/>
          <w:i/>
          <w:iCs/>
          <w:color w:val="000000"/>
          <w:sz w:val="24"/>
          <w:szCs w:val="24"/>
        </w:rPr>
        <w:t xml:space="preserve">ше убо в Вавилон, будете тамо лета многа и время долго, </w:t>
      </w:r>
      <w:r>
        <w:rPr>
          <w:rFonts w:eastAsia="Times New Roman"/>
          <w:i/>
          <w:iCs/>
          <w:color w:val="000000"/>
          <w:spacing w:val="-1"/>
          <w:sz w:val="24"/>
          <w:szCs w:val="24"/>
        </w:rPr>
        <w:t>до седми родов: потом же изведу вас оттуду с миром. Ан</w:t>
      </w:r>
      <w:r>
        <w:rPr>
          <w:rFonts w:eastAsia="Times New Roman"/>
          <w:i/>
          <w:iCs/>
          <w:color w:val="000000"/>
          <w:spacing w:val="-1"/>
          <w:sz w:val="24"/>
          <w:szCs w:val="24"/>
        </w:rPr>
        <w:softHyphen/>
      </w:r>
      <w:r>
        <w:rPr>
          <w:rFonts w:eastAsia="Times New Roman"/>
          <w:i/>
          <w:iCs/>
          <w:color w:val="000000"/>
          <w:sz w:val="24"/>
          <w:szCs w:val="24"/>
        </w:rPr>
        <w:t>гел бо Мой с вами есть, сей взыскует душ ваших</w:t>
      </w:r>
      <w:r>
        <w:rPr>
          <w:rStyle w:val="a6"/>
          <w:rFonts w:eastAsia="Times New Roman"/>
          <w:i/>
          <w:iCs/>
          <w:color w:val="000000"/>
          <w:sz w:val="24"/>
          <w:szCs w:val="24"/>
        </w:rPr>
        <w:footnoteReference w:id="1445"/>
      </w:r>
      <w:r>
        <w:rPr>
          <w:rFonts w:eastAsia="Times New Roman"/>
          <w:i/>
          <w:iCs/>
          <w:color w:val="000000"/>
          <w:sz w:val="24"/>
          <w:szCs w:val="24"/>
        </w:rPr>
        <w:t xml:space="preserve">. </w:t>
      </w:r>
      <w:r>
        <w:rPr>
          <w:rFonts w:eastAsia="Times New Roman"/>
          <w:color w:val="000000"/>
          <w:sz w:val="24"/>
          <w:szCs w:val="24"/>
        </w:rPr>
        <w:t xml:space="preserve">В то </w:t>
      </w:r>
      <w:r>
        <w:rPr>
          <w:rFonts w:eastAsia="Times New Roman"/>
          <w:color w:val="000000"/>
          <w:spacing w:val="-4"/>
          <w:sz w:val="24"/>
          <w:szCs w:val="24"/>
        </w:rPr>
        <w:t xml:space="preserve">время, когда подвижник оставлен по видимому Богом; в то </w:t>
      </w:r>
      <w:r>
        <w:rPr>
          <w:rFonts w:eastAsia="Times New Roman"/>
          <w:color w:val="000000"/>
          <w:spacing w:val="-2"/>
          <w:sz w:val="24"/>
          <w:szCs w:val="24"/>
        </w:rPr>
        <w:t xml:space="preserve">время, когда по видимому Бог </w:t>
      </w:r>
      <w:r>
        <w:rPr>
          <w:rFonts w:eastAsia="Times New Roman"/>
          <w:i/>
          <w:iCs/>
          <w:color w:val="000000"/>
          <w:spacing w:val="-2"/>
          <w:sz w:val="24"/>
          <w:szCs w:val="24"/>
        </w:rPr>
        <w:t>покрылся облаком, да недой</w:t>
      </w:r>
      <w:r>
        <w:rPr>
          <w:rFonts w:eastAsia="Times New Roman"/>
          <w:i/>
          <w:iCs/>
          <w:color w:val="000000"/>
          <w:spacing w:val="-2"/>
          <w:sz w:val="24"/>
          <w:szCs w:val="24"/>
        </w:rPr>
        <w:softHyphen/>
        <w:t xml:space="preserve">дет </w:t>
      </w:r>
      <w:r>
        <w:rPr>
          <w:rFonts w:eastAsia="Times New Roman"/>
          <w:color w:val="000000"/>
          <w:spacing w:val="-2"/>
          <w:sz w:val="24"/>
          <w:szCs w:val="24"/>
        </w:rPr>
        <w:t xml:space="preserve">к Нему </w:t>
      </w:r>
      <w:r>
        <w:rPr>
          <w:rFonts w:eastAsia="Times New Roman"/>
          <w:i/>
          <w:iCs/>
          <w:color w:val="000000"/>
          <w:spacing w:val="-2"/>
          <w:sz w:val="24"/>
          <w:szCs w:val="24"/>
        </w:rPr>
        <w:t>молитва</w:t>
      </w:r>
      <w:r>
        <w:rPr>
          <w:rStyle w:val="a6"/>
          <w:rFonts w:eastAsia="Times New Roman"/>
          <w:i/>
          <w:iCs/>
          <w:color w:val="000000"/>
          <w:spacing w:val="-2"/>
          <w:sz w:val="24"/>
          <w:szCs w:val="24"/>
        </w:rPr>
        <w:footnoteReference w:id="1446"/>
      </w:r>
      <w:r>
        <w:rPr>
          <w:rFonts w:eastAsia="Times New Roman"/>
          <w:i/>
          <w:iCs/>
          <w:color w:val="000000"/>
          <w:spacing w:val="-2"/>
          <w:sz w:val="24"/>
          <w:szCs w:val="24"/>
        </w:rPr>
        <w:t xml:space="preserve"> </w:t>
      </w:r>
      <w:r>
        <w:rPr>
          <w:rFonts w:eastAsia="Times New Roman"/>
          <w:color w:val="000000"/>
          <w:spacing w:val="-2"/>
          <w:sz w:val="24"/>
          <w:szCs w:val="24"/>
        </w:rPr>
        <w:t xml:space="preserve">бедствующего Израиля; в то время, </w:t>
      </w:r>
      <w:r>
        <w:rPr>
          <w:rFonts w:eastAsia="Times New Roman"/>
          <w:color w:val="000000"/>
          <w:spacing w:val="-3"/>
          <w:sz w:val="24"/>
          <w:szCs w:val="24"/>
        </w:rPr>
        <w:t xml:space="preserve">когда, по наружности, Израиль поражен слепотою, отринут, </w:t>
      </w:r>
      <w:r>
        <w:rPr>
          <w:rFonts w:eastAsia="Times New Roman"/>
          <w:color w:val="000000"/>
          <w:spacing w:val="-4"/>
          <w:sz w:val="24"/>
          <w:szCs w:val="24"/>
        </w:rPr>
        <w:t xml:space="preserve">повергнут </w:t>
      </w:r>
      <w:r>
        <w:rPr>
          <w:rFonts w:eastAsia="Times New Roman"/>
          <w:i/>
          <w:iCs/>
          <w:color w:val="000000"/>
          <w:spacing w:val="-4"/>
          <w:sz w:val="24"/>
          <w:szCs w:val="24"/>
        </w:rPr>
        <w:t>в среду людей</w:t>
      </w:r>
      <w:r>
        <w:rPr>
          <w:rStyle w:val="a6"/>
          <w:rFonts w:eastAsia="Times New Roman"/>
          <w:i/>
          <w:iCs/>
          <w:color w:val="000000"/>
          <w:spacing w:val="-4"/>
          <w:sz w:val="24"/>
          <w:szCs w:val="24"/>
        </w:rPr>
        <w:footnoteReference w:id="1447"/>
      </w:r>
      <w:r>
        <w:rPr>
          <w:rFonts w:eastAsia="Times New Roman"/>
          <w:i/>
          <w:iCs/>
          <w:color w:val="000000"/>
          <w:spacing w:val="-4"/>
          <w:sz w:val="24"/>
          <w:szCs w:val="24"/>
        </w:rPr>
        <w:t xml:space="preserve">, </w:t>
      </w:r>
      <w:r>
        <w:rPr>
          <w:rFonts w:eastAsia="Times New Roman"/>
          <w:color w:val="000000"/>
          <w:spacing w:val="-4"/>
          <w:sz w:val="24"/>
          <w:szCs w:val="24"/>
        </w:rPr>
        <w:t xml:space="preserve">то есть страстей и демонов: в это </w:t>
      </w:r>
      <w:r>
        <w:rPr>
          <w:rFonts w:eastAsia="Times New Roman"/>
          <w:color w:val="000000"/>
          <w:sz w:val="24"/>
          <w:szCs w:val="24"/>
        </w:rPr>
        <w:t xml:space="preserve">время попущения и наказания, благодать Божия, скрывая </w:t>
      </w:r>
      <w:r>
        <w:rPr>
          <w:rFonts w:eastAsia="Times New Roman"/>
          <w:color w:val="000000"/>
          <w:spacing w:val="-4"/>
          <w:sz w:val="24"/>
          <w:szCs w:val="24"/>
        </w:rPr>
        <w:t>свое действие, не прекращает действия. Она доставляет слу</w:t>
      </w:r>
      <w:r>
        <w:rPr>
          <w:rFonts w:eastAsia="Times New Roman"/>
          <w:color w:val="000000"/>
          <w:spacing w:val="-4"/>
          <w:sz w:val="24"/>
          <w:szCs w:val="24"/>
        </w:rPr>
        <w:softHyphen/>
      </w:r>
      <w:r>
        <w:rPr>
          <w:rFonts w:eastAsia="Times New Roman"/>
          <w:color w:val="000000"/>
          <w:spacing w:val="-6"/>
          <w:sz w:val="24"/>
          <w:szCs w:val="24"/>
        </w:rPr>
        <w:t>жителю Божию существенное преуспеяние. Не примечая пре</w:t>
      </w:r>
      <w:r>
        <w:rPr>
          <w:rFonts w:eastAsia="Times New Roman"/>
          <w:color w:val="000000"/>
          <w:spacing w:val="-6"/>
          <w:sz w:val="24"/>
          <w:szCs w:val="24"/>
        </w:rPr>
        <w:softHyphen/>
      </w:r>
      <w:r>
        <w:rPr>
          <w:rFonts w:eastAsia="Times New Roman"/>
          <w:color w:val="000000"/>
          <w:spacing w:val="-1"/>
          <w:sz w:val="24"/>
          <w:szCs w:val="24"/>
        </w:rPr>
        <w:t xml:space="preserve">успеяния, особливо в начале, борясь с волнами и вихрями </w:t>
      </w:r>
      <w:r>
        <w:rPr>
          <w:rFonts w:eastAsia="Times New Roman"/>
          <w:color w:val="000000"/>
          <w:spacing w:val="-5"/>
          <w:sz w:val="24"/>
          <w:szCs w:val="24"/>
        </w:rPr>
        <w:t xml:space="preserve">моря сердечного, находясь ежечасно в опасности погибнуть в кипящей пучине, служитель Божий изощряет силы, научается </w:t>
      </w:r>
      <w:r>
        <w:rPr>
          <w:rFonts w:eastAsia="Times New Roman"/>
          <w:color w:val="000000"/>
          <w:spacing w:val="-1"/>
          <w:sz w:val="24"/>
          <w:szCs w:val="24"/>
        </w:rPr>
        <w:t xml:space="preserve">искусству борьбы с грехом, нисходит в глубину смирения, </w:t>
      </w:r>
      <w:r>
        <w:rPr>
          <w:rFonts w:eastAsia="Times New Roman"/>
          <w:color w:val="000000"/>
          <w:spacing w:val="-4"/>
          <w:sz w:val="24"/>
          <w:szCs w:val="24"/>
        </w:rPr>
        <w:t>там обретает сокровище духовного разума и ощущения, ду</w:t>
      </w:r>
      <w:r>
        <w:rPr>
          <w:rFonts w:eastAsia="Times New Roman"/>
          <w:color w:val="000000"/>
          <w:spacing w:val="-4"/>
          <w:sz w:val="24"/>
          <w:szCs w:val="24"/>
        </w:rPr>
        <w:softHyphen/>
      </w:r>
      <w:r>
        <w:rPr>
          <w:rFonts w:eastAsia="Times New Roman"/>
          <w:color w:val="000000"/>
          <w:spacing w:val="-3"/>
          <w:sz w:val="24"/>
          <w:szCs w:val="24"/>
        </w:rPr>
        <w:t>ховным разумом и ощущением возносится на небо.</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Рабы Божий! не унывайте, не расслабляйтесь в подвиге благочестивом. </w:t>
      </w:r>
      <w:r>
        <w:rPr>
          <w:rFonts w:eastAsia="Times New Roman"/>
          <w:i/>
          <w:iCs/>
          <w:color w:val="000000"/>
          <w:spacing w:val="-4"/>
          <w:sz w:val="24"/>
          <w:szCs w:val="24"/>
        </w:rPr>
        <w:t xml:space="preserve">Соградите храмины </w:t>
      </w:r>
      <w:r>
        <w:rPr>
          <w:rFonts w:eastAsia="Times New Roman"/>
          <w:color w:val="000000"/>
          <w:spacing w:val="-4"/>
          <w:sz w:val="24"/>
          <w:szCs w:val="24"/>
        </w:rPr>
        <w:t>в стране пленения ваше</w:t>
      </w:r>
      <w:r>
        <w:rPr>
          <w:rFonts w:eastAsia="Times New Roman"/>
          <w:color w:val="000000"/>
          <w:spacing w:val="-4"/>
          <w:sz w:val="24"/>
          <w:szCs w:val="24"/>
        </w:rPr>
        <w:softHyphen/>
      </w:r>
      <w:r>
        <w:rPr>
          <w:rFonts w:eastAsia="Times New Roman"/>
          <w:color w:val="000000"/>
          <w:sz w:val="24"/>
          <w:szCs w:val="24"/>
        </w:rPr>
        <w:t xml:space="preserve">го, </w:t>
      </w:r>
      <w:r>
        <w:rPr>
          <w:rFonts w:eastAsia="Times New Roman"/>
          <w:i/>
          <w:iCs/>
          <w:color w:val="000000"/>
          <w:sz w:val="24"/>
          <w:szCs w:val="24"/>
        </w:rPr>
        <w:t xml:space="preserve">и вселитеся, и насадите винограды и ядите плоды их, и </w:t>
      </w:r>
      <w:r w:rsidRPr="005C0E2B">
        <w:rPr>
          <w:rFonts w:eastAsia="Times New Roman"/>
          <w:bCs/>
          <w:i/>
          <w:iCs/>
          <w:color w:val="000000"/>
          <w:spacing w:val="-9"/>
          <w:sz w:val="24"/>
          <w:szCs w:val="24"/>
        </w:rPr>
        <w:t xml:space="preserve">поймите жены и чадотворите сыны и дщери, и приведите </w:t>
      </w:r>
      <w:r w:rsidRPr="005C0E2B">
        <w:rPr>
          <w:rFonts w:eastAsia="Times New Roman"/>
          <w:bCs/>
          <w:i/>
          <w:iCs/>
          <w:color w:val="000000"/>
          <w:spacing w:val="-8"/>
          <w:sz w:val="24"/>
          <w:szCs w:val="24"/>
        </w:rPr>
        <w:t xml:space="preserve">сыном вашим жены и дщери вашя дадите за мужи, и да </w:t>
      </w:r>
      <w:r w:rsidRPr="005C0E2B">
        <w:rPr>
          <w:rFonts w:eastAsia="Times New Roman"/>
          <w:bCs/>
          <w:i/>
          <w:iCs/>
          <w:color w:val="000000"/>
          <w:spacing w:val="-5"/>
          <w:sz w:val="24"/>
          <w:szCs w:val="24"/>
        </w:rPr>
        <w:t>рождают сыны и дщери, и умножайтеся, а не умаляйте</w:t>
      </w:r>
      <w:r w:rsidRPr="005C0E2B">
        <w:rPr>
          <w:rFonts w:eastAsia="Times New Roman"/>
          <w:bCs/>
          <w:i/>
          <w:iCs/>
          <w:color w:val="000000"/>
          <w:spacing w:val="-4"/>
          <w:sz w:val="24"/>
          <w:szCs w:val="24"/>
        </w:rPr>
        <w:t>ся</w:t>
      </w:r>
      <w:r>
        <w:rPr>
          <w:rStyle w:val="a6"/>
          <w:rFonts w:eastAsia="Times New Roman"/>
          <w:bCs/>
          <w:i/>
          <w:iCs/>
          <w:color w:val="000000"/>
          <w:spacing w:val="-4"/>
          <w:sz w:val="24"/>
          <w:szCs w:val="24"/>
        </w:rPr>
        <w:footnoteReference w:id="1448"/>
      </w:r>
      <w:r w:rsidRPr="005C0E2B">
        <w:rPr>
          <w:rFonts w:eastAsia="Times New Roman"/>
          <w:bCs/>
          <w:i/>
          <w:iCs/>
          <w:color w:val="000000"/>
          <w:spacing w:val="-4"/>
          <w:sz w:val="24"/>
          <w:szCs w:val="24"/>
        </w:rPr>
        <w:t xml:space="preserve"> Страждущий по воле Божией, яко верну Зиждителю, </w:t>
      </w:r>
      <w:r w:rsidRPr="005C0E2B">
        <w:rPr>
          <w:rFonts w:eastAsia="Times New Roman"/>
          <w:bCs/>
          <w:i/>
          <w:iCs/>
          <w:color w:val="000000"/>
          <w:spacing w:val="-8"/>
          <w:sz w:val="24"/>
          <w:szCs w:val="24"/>
        </w:rPr>
        <w:t>да предадят души своя во благотворении</w:t>
      </w:r>
      <w:r>
        <w:rPr>
          <w:rStyle w:val="a6"/>
          <w:rFonts w:eastAsia="Times New Roman"/>
          <w:bCs/>
          <w:i/>
          <w:iCs/>
          <w:color w:val="000000"/>
          <w:spacing w:val="-8"/>
          <w:sz w:val="24"/>
          <w:szCs w:val="24"/>
        </w:rPr>
        <w:footnoteReference w:id="1449"/>
      </w:r>
      <w:r w:rsidRPr="005C0E2B">
        <w:rPr>
          <w:rFonts w:eastAsia="Times New Roman"/>
          <w:bCs/>
          <w:i/>
          <w:iCs/>
          <w:color w:val="000000"/>
          <w:spacing w:val="-8"/>
          <w:sz w:val="24"/>
          <w:szCs w:val="24"/>
        </w:rPr>
        <w:t xml:space="preserve">. </w:t>
      </w:r>
      <w:r w:rsidRPr="005C0E2B">
        <w:rPr>
          <w:rFonts w:eastAsia="Times New Roman"/>
          <w:bCs/>
          <w:color w:val="000000"/>
          <w:spacing w:val="-8"/>
          <w:sz w:val="24"/>
          <w:szCs w:val="24"/>
        </w:rPr>
        <w:t>Рабы Божий! во</w:t>
      </w:r>
      <w:r>
        <w:rPr>
          <w:rFonts w:eastAsia="Times New Roman"/>
          <w:b/>
          <w:bCs/>
          <w:color w:val="000000"/>
          <w:spacing w:val="-8"/>
          <w:sz w:val="24"/>
          <w:szCs w:val="24"/>
        </w:rPr>
        <w:t xml:space="preserve"> </w:t>
      </w:r>
      <w:r>
        <w:rPr>
          <w:rFonts w:eastAsia="Times New Roman"/>
          <w:color w:val="000000"/>
          <w:spacing w:val="-5"/>
          <w:sz w:val="24"/>
          <w:szCs w:val="24"/>
        </w:rPr>
        <w:t xml:space="preserve">время попущаемых вам напастей, извне от человеков, внутри </w:t>
      </w:r>
      <w:r>
        <w:rPr>
          <w:rFonts w:eastAsia="Times New Roman"/>
          <w:color w:val="000000"/>
          <w:spacing w:val="-4"/>
          <w:sz w:val="24"/>
          <w:szCs w:val="24"/>
        </w:rPr>
        <w:t>от возмущения страстей, предавайтесь воле Божией, укреп</w:t>
      </w:r>
      <w:r>
        <w:rPr>
          <w:rFonts w:eastAsia="Times New Roman"/>
          <w:color w:val="000000"/>
          <w:spacing w:val="-4"/>
          <w:sz w:val="24"/>
          <w:szCs w:val="24"/>
        </w:rPr>
        <w:softHyphen/>
        <w:t xml:space="preserve">ляйтесь, окрыляйтесь верою в Бога. В это блаженное время </w:t>
      </w:r>
      <w:r>
        <w:rPr>
          <w:rFonts w:eastAsia="Times New Roman"/>
          <w:color w:val="000000"/>
          <w:spacing w:val="-5"/>
          <w:sz w:val="24"/>
          <w:szCs w:val="24"/>
        </w:rPr>
        <w:t>прилагайте особенное тщание о совершении всех боголюбез</w:t>
      </w:r>
      <w:r>
        <w:rPr>
          <w:rFonts w:eastAsia="Times New Roman"/>
          <w:color w:val="000000"/>
          <w:spacing w:val="-6"/>
          <w:sz w:val="24"/>
          <w:szCs w:val="24"/>
        </w:rPr>
        <w:t>ных добродетелей. Возделанная железными орудиями и удоб</w:t>
      </w:r>
      <w:r>
        <w:rPr>
          <w:rFonts w:eastAsia="Times New Roman"/>
          <w:color w:val="000000"/>
          <w:spacing w:val="-6"/>
          <w:sz w:val="24"/>
          <w:szCs w:val="24"/>
        </w:rPr>
        <w:softHyphen/>
        <w:t xml:space="preserve">ренная согнившими веществами земля особенно способна к </w:t>
      </w:r>
      <w:r>
        <w:rPr>
          <w:rFonts w:eastAsia="Times New Roman"/>
          <w:color w:val="000000"/>
          <w:spacing w:val="-5"/>
          <w:sz w:val="24"/>
          <w:szCs w:val="24"/>
        </w:rPr>
        <w:t>плодородию: так и сердце, возделанное скорбями, напоенное уничижением, особенно способно к возвышеннейшей добро</w:t>
      </w:r>
      <w:r>
        <w:rPr>
          <w:rFonts w:eastAsia="Times New Roman"/>
          <w:color w:val="000000"/>
          <w:spacing w:val="-5"/>
          <w:sz w:val="24"/>
          <w:szCs w:val="24"/>
        </w:rPr>
        <w:softHyphen/>
      </w:r>
      <w:r>
        <w:rPr>
          <w:rFonts w:eastAsia="Times New Roman"/>
          <w:color w:val="000000"/>
          <w:spacing w:val="-6"/>
          <w:sz w:val="24"/>
          <w:szCs w:val="24"/>
        </w:rPr>
        <w:t>детели. Время напастей есть время преимущественного памя</w:t>
      </w:r>
      <w:r>
        <w:rPr>
          <w:rFonts w:eastAsia="Times New Roman"/>
          <w:color w:val="000000"/>
          <w:spacing w:val="-6"/>
          <w:sz w:val="24"/>
          <w:szCs w:val="24"/>
        </w:rPr>
        <w:softHyphen/>
      </w:r>
      <w:r>
        <w:rPr>
          <w:rFonts w:eastAsia="Times New Roman"/>
          <w:color w:val="000000"/>
          <w:spacing w:val="-3"/>
          <w:sz w:val="24"/>
          <w:szCs w:val="24"/>
        </w:rPr>
        <w:t xml:space="preserve">тования о нас Бога; время напастей есть то время, в которое </w:t>
      </w:r>
      <w:r>
        <w:rPr>
          <w:rFonts w:eastAsia="Times New Roman"/>
          <w:color w:val="000000"/>
          <w:spacing w:val="-4"/>
          <w:sz w:val="24"/>
          <w:szCs w:val="24"/>
        </w:rPr>
        <w:t xml:space="preserve">Бог зиждет души наши. Блажен не только тот, кто безвинно </w:t>
      </w:r>
      <w:r>
        <w:rPr>
          <w:rFonts w:eastAsia="Times New Roman"/>
          <w:color w:val="000000"/>
          <w:spacing w:val="-6"/>
          <w:sz w:val="24"/>
          <w:szCs w:val="24"/>
        </w:rPr>
        <w:t>подвергается искушениям</w:t>
      </w:r>
      <w:r>
        <w:rPr>
          <w:rStyle w:val="a6"/>
          <w:rFonts w:eastAsia="Times New Roman"/>
          <w:color w:val="000000"/>
          <w:spacing w:val="-6"/>
          <w:sz w:val="24"/>
          <w:szCs w:val="24"/>
        </w:rPr>
        <w:footnoteReference w:id="1450"/>
      </w:r>
      <w:r>
        <w:rPr>
          <w:rFonts w:eastAsia="Times New Roman"/>
          <w:color w:val="000000"/>
          <w:spacing w:val="-6"/>
          <w:sz w:val="24"/>
          <w:szCs w:val="24"/>
        </w:rPr>
        <w:t>; блажен и тот, кого Господь нака</w:t>
      </w:r>
      <w:r>
        <w:rPr>
          <w:rFonts w:eastAsia="Times New Roman"/>
          <w:color w:val="000000"/>
          <w:spacing w:val="-5"/>
          <w:sz w:val="24"/>
          <w:szCs w:val="24"/>
        </w:rPr>
        <w:t xml:space="preserve">зует за грехи и вытесняет скорбями с широкого пути на путь </w:t>
      </w:r>
      <w:r>
        <w:rPr>
          <w:rFonts w:eastAsia="Times New Roman"/>
          <w:color w:val="000000"/>
          <w:sz w:val="24"/>
          <w:szCs w:val="24"/>
        </w:rPr>
        <w:t>заповедей Божиих</w:t>
      </w:r>
      <w:r>
        <w:rPr>
          <w:rStyle w:val="a6"/>
          <w:rFonts w:eastAsia="Times New Roman"/>
          <w:color w:val="000000"/>
          <w:sz w:val="24"/>
          <w:szCs w:val="24"/>
        </w:rPr>
        <w:footnoteReference w:id="1451"/>
      </w:r>
      <w:r>
        <w:rPr>
          <w:rFonts w:eastAsia="Times New Roman"/>
          <w:color w:val="000000"/>
          <w:sz w:val="24"/>
          <w:szCs w:val="24"/>
        </w:rPr>
        <w:t>.</w:t>
      </w:r>
    </w:p>
    <w:p w:rsidR="00944642" w:rsidRDefault="00944642" w:rsidP="00FD09E3">
      <w:pPr>
        <w:shd w:val="clear" w:color="auto" w:fill="FFFFFF"/>
        <w:spacing w:before="4" w:line="234" w:lineRule="exact"/>
        <w:ind w:firstLine="567"/>
      </w:pPr>
      <w:r>
        <w:rPr>
          <w:rFonts w:eastAsia="Times New Roman"/>
          <w:color w:val="000000"/>
          <w:spacing w:val="-5"/>
          <w:sz w:val="24"/>
          <w:szCs w:val="24"/>
        </w:rPr>
        <w:t>Открывает нам эти глубокие, утешительнейшие тайны Бо</w:t>
      </w:r>
      <w:r>
        <w:rPr>
          <w:rFonts w:eastAsia="Times New Roman"/>
          <w:color w:val="000000"/>
          <w:spacing w:val="-4"/>
          <w:sz w:val="24"/>
          <w:szCs w:val="24"/>
        </w:rPr>
        <w:t>жия смотрения о нас Боговдохновенное Священное Писание.</w:t>
      </w:r>
    </w:p>
    <w:p w:rsidR="00944642" w:rsidRPr="005C0E2B" w:rsidRDefault="00944642" w:rsidP="00FD09E3">
      <w:pPr>
        <w:shd w:val="clear" w:color="auto" w:fill="FFFFFF"/>
        <w:spacing w:before="205"/>
        <w:ind w:firstLine="567"/>
        <w:jc w:val="center"/>
        <w:outlineLvl w:val="0"/>
        <w:rPr>
          <w:b/>
        </w:rPr>
      </w:pPr>
      <w:r w:rsidRPr="005C0E2B">
        <w:rPr>
          <w:rFonts w:eastAsia="Times New Roman"/>
          <w:b/>
          <w:color w:val="000000"/>
          <w:sz w:val="24"/>
          <w:szCs w:val="24"/>
        </w:rPr>
        <w:t>Фи</w:t>
      </w:r>
    </w:p>
    <w:p w:rsidR="00944642" w:rsidRDefault="00944642" w:rsidP="00FD09E3">
      <w:pPr>
        <w:shd w:val="clear" w:color="auto" w:fill="FFFFFF"/>
        <w:spacing w:before="97" w:line="234" w:lineRule="exact"/>
        <w:ind w:firstLine="567"/>
        <w:jc w:val="both"/>
      </w:pPr>
      <w:r>
        <w:rPr>
          <w:rFonts w:eastAsia="Times New Roman"/>
          <w:color w:val="000000"/>
          <w:spacing w:val="-2"/>
          <w:sz w:val="24"/>
          <w:szCs w:val="24"/>
        </w:rPr>
        <w:t xml:space="preserve">Когда вышли израильтяне из Египта, — они направились </w:t>
      </w:r>
      <w:r>
        <w:rPr>
          <w:rFonts w:eastAsia="Times New Roman"/>
          <w:color w:val="000000"/>
          <w:spacing w:val="-6"/>
          <w:sz w:val="24"/>
          <w:szCs w:val="24"/>
        </w:rPr>
        <w:t xml:space="preserve">к берегам Чермного моря, к обширной пустыне Аравийской. </w:t>
      </w:r>
      <w:r>
        <w:rPr>
          <w:rFonts w:eastAsia="Times New Roman"/>
          <w:color w:val="000000"/>
          <w:spacing w:val="-3"/>
          <w:sz w:val="24"/>
          <w:szCs w:val="24"/>
        </w:rPr>
        <w:t>Фараон, царь Египетский, раскаявшись, что отпустил изра</w:t>
      </w:r>
      <w:r>
        <w:rPr>
          <w:rFonts w:eastAsia="Times New Roman"/>
          <w:color w:val="000000"/>
          <w:spacing w:val="-5"/>
          <w:sz w:val="24"/>
          <w:szCs w:val="24"/>
        </w:rPr>
        <w:t>ильтян и желая возвратить их в Египет и порабощение, по</w:t>
      </w:r>
      <w:r>
        <w:rPr>
          <w:rFonts w:eastAsia="Times New Roman"/>
          <w:color w:val="000000"/>
          <w:spacing w:val="-5"/>
          <w:sz w:val="24"/>
          <w:szCs w:val="24"/>
        </w:rPr>
        <w:softHyphen/>
        <w:t>гнался за ними, настиг их у моря. Но Бог устроил для изра</w:t>
      </w:r>
      <w:r>
        <w:rPr>
          <w:rFonts w:eastAsia="Times New Roman"/>
          <w:color w:val="000000"/>
          <w:spacing w:val="-5"/>
          <w:sz w:val="24"/>
          <w:szCs w:val="24"/>
        </w:rPr>
        <w:softHyphen/>
      </w:r>
      <w:r>
        <w:rPr>
          <w:rFonts w:eastAsia="Times New Roman"/>
          <w:color w:val="000000"/>
          <w:spacing w:val="-6"/>
          <w:sz w:val="24"/>
          <w:szCs w:val="24"/>
        </w:rPr>
        <w:t>ильтян путь посреди моря, а фараона с многочисленным вой</w:t>
      </w:r>
      <w:r>
        <w:rPr>
          <w:rFonts w:eastAsia="Times New Roman"/>
          <w:color w:val="000000"/>
          <w:spacing w:val="-6"/>
          <w:sz w:val="24"/>
          <w:szCs w:val="24"/>
        </w:rPr>
        <w:softHyphen/>
        <w:t>ском его потопил в море</w:t>
      </w:r>
      <w:r>
        <w:rPr>
          <w:rStyle w:val="a6"/>
          <w:rFonts w:eastAsia="Times New Roman"/>
          <w:color w:val="000000"/>
          <w:spacing w:val="-6"/>
          <w:sz w:val="24"/>
          <w:szCs w:val="24"/>
        </w:rPr>
        <w:footnoteReference w:id="1452"/>
      </w:r>
      <w:r>
        <w:rPr>
          <w:rFonts w:eastAsia="Times New Roman"/>
          <w:color w:val="000000"/>
          <w:spacing w:val="-6"/>
          <w:sz w:val="24"/>
          <w:szCs w:val="24"/>
        </w:rPr>
        <w:t xml:space="preserve">. Израильтяне вступили в пустыню. </w:t>
      </w:r>
      <w:r>
        <w:rPr>
          <w:rFonts w:eastAsia="Times New Roman"/>
          <w:color w:val="000000"/>
          <w:spacing w:val="-4"/>
          <w:sz w:val="24"/>
          <w:szCs w:val="24"/>
        </w:rPr>
        <w:t xml:space="preserve">Там встретили их различные лишения и напасти, которые должно было преодолевать верою, потому что преодолевала </w:t>
      </w:r>
      <w:r>
        <w:rPr>
          <w:rFonts w:eastAsia="Times New Roman"/>
          <w:color w:val="000000"/>
          <w:spacing w:val="-5"/>
          <w:sz w:val="24"/>
          <w:szCs w:val="24"/>
        </w:rPr>
        <w:t xml:space="preserve">их единственно сила Божия; там, на горе Синайской, Бог дал </w:t>
      </w:r>
      <w:r>
        <w:rPr>
          <w:rFonts w:eastAsia="Times New Roman"/>
          <w:color w:val="000000"/>
          <w:spacing w:val="-3"/>
          <w:sz w:val="24"/>
          <w:szCs w:val="24"/>
        </w:rPr>
        <w:t xml:space="preserve">им законы и уставы для жизни гражданской и частной. При </w:t>
      </w:r>
      <w:r>
        <w:rPr>
          <w:rFonts w:eastAsia="Times New Roman"/>
          <w:color w:val="000000"/>
          <w:spacing w:val="-6"/>
          <w:sz w:val="24"/>
          <w:szCs w:val="24"/>
        </w:rPr>
        <w:t>подошве этой горы разбойническое племя Амаликов вознаме</w:t>
      </w:r>
      <w:r>
        <w:rPr>
          <w:rFonts w:eastAsia="Times New Roman"/>
          <w:color w:val="000000"/>
          <w:spacing w:val="-6"/>
          <w:sz w:val="24"/>
          <w:szCs w:val="24"/>
        </w:rPr>
        <w:softHyphen/>
      </w:r>
      <w:r>
        <w:rPr>
          <w:rFonts w:eastAsia="Times New Roman"/>
          <w:color w:val="000000"/>
          <w:spacing w:val="-4"/>
          <w:sz w:val="24"/>
          <w:szCs w:val="24"/>
        </w:rPr>
        <w:t>рилось преградить народу избранному путь в землю Обето</w:t>
      </w:r>
      <w:r>
        <w:rPr>
          <w:rFonts w:eastAsia="Times New Roman"/>
          <w:color w:val="000000"/>
          <w:spacing w:val="-4"/>
          <w:sz w:val="24"/>
          <w:szCs w:val="24"/>
        </w:rPr>
        <w:softHyphen/>
      </w:r>
      <w:r>
        <w:rPr>
          <w:rFonts w:eastAsia="Times New Roman"/>
          <w:color w:val="000000"/>
          <w:sz w:val="24"/>
          <w:szCs w:val="24"/>
        </w:rPr>
        <w:t>ванную</w:t>
      </w:r>
      <w:r>
        <w:rPr>
          <w:rStyle w:val="a6"/>
          <w:rFonts w:eastAsia="Times New Roman"/>
          <w:color w:val="000000"/>
          <w:sz w:val="24"/>
          <w:szCs w:val="24"/>
        </w:rPr>
        <w:footnoteReference w:id="1453"/>
      </w:r>
      <w:r>
        <w:rPr>
          <w:rFonts w:eastAsia="Times New Roman"/>
          <w:color w:val="000000"/>
          <w:sz w:val="24"/>
          <w:szCs w:val="24"/>
        </w:rPr>
        <w:t>.</w:t>
      </w:r>
    </w:p>
    <w:p w:rsidR="00944642" w:rsidRDefault="00944642" w:rsidP="00FD09E3">
      <w:pPr>
        <w:shd w:val="clear" w:color="auto" w:fill="FFFFFF"/>
        <w:spacing w:before="4" w:line="230" w:lineRule="exact"/>
        <w:ind w:firstLine="567"/>
        <w:jc w:val="both"/>
      </w:pPr>
      <w:r>
        <w:rPr>
          <w:rFonts w:eastAsia="Times New Roman"/>
          <w:color w:val="000000"/>
          <w:spacing w:val="-4"/>
          <w:sz w:val="24"/>
          <w:szCs w:val="24"/>
        </w:rPr>
        <w:t xml:space="preserve">Между Египтом и Палестиною лежит обширная пустыня, по которой скитаются кочевые семьи Измаила. Бог не избрал </w:t>
      </w:r>
      <w:r>
        <w:rPr>
          <w:rFonts w:eastAsia="Times New Roman"/>
          <w:color w:val="000000"/>
          <w:spacing w:val="-1"/>
          <w:sz w:val="24"/>
          <w:szCs w:val="24"/>
        </w:rPr>
        <w:t xml:space="preserve">пути кратчайшего по этой пустыне для Своего народа, — </w:t>
      </w:r>
      <w:r>
        <w:rPr>
          <w:rFonts w:eastAsia="Times New Roman"/>
          <w:color w:val="000000"/>
          <w:spacing w:val="-4"/>
          <w:sz w:val="24"/>
          <w:szCs w:val="24"/>
        </w:rPr>
        <w:t>повел его путем дальным, путем трудным, назначил ему дол</w:t>
      </w:r>
      <w:r>
        <w:rPr>
          <w:rFonts w:eastAsia="Times New Roman"/>
          <w:color w:val="000000"/>
          <w:spacing w:val="-4"/>
          <w:sz w:val="24"/>
          <w:szCs w:val="24"/>
        </w:rPr>
        <w:softHyphen/>
      </w:r>
      <w:r>
        <w:rPr>
          <w:rFonts w:eastAsia="Times New Roman"/>
          <w:color w:val="000000"/>
          <w:spacing w:val="-5"/>
          <w:sz w:val="24"/>
          <w:szCs w:val="24"/>
        </w:rPr>
        <w:t>говременное странствование по пустыне. Нужна жизнь в пус</w:t>
      </w:r>
      <w:r>
        <w:rPr>
          <w:rFonts w:eastAsia="Times New Roman"/>
          <w:color w:val="000000"/>
          <w:spacing w:val="-5"/>
          <w:sz w:val="24"/>
          <w:szCs w:val="24"/>
        </w:rPr>
        <w:softHyphen/>
      </w:r>
      <w:r>
        <w:rPr>
          <w:rFonts w:eastAsia="Times New Roman"/>
          <w:color w:val="000000"/>
          <w:spacing w:val="-4"/>
          <w:sz w:val="24"/>
          <w:szCs w:val="24"/>
        </w:rPr>
        <w:t>тыне, чтоб изгладилась из памяти жизнь в Египте, чтоб из</w:t>
      </w:r>
      <w:r>
        <w:rPr>
          <w:rFonts w:eastAsia="Times New Roman"/>
          <w:color w:val="000000"/>
          <w:spacing w:val="-4"/>
          <w:sz w:val="24"/>
          <w:szCs w:val="24"/>
        </w:rPr>
        <w:softHyphen/>
      </w:r>
      <w:r>
        <w:rPr>
          <w:rFonts w:eastAsia="Times New Roman"/>
          <w:color w:val="000000"/>
          <w:spacing w:val="-5"/>
          <w:sz w:val="24"/>
          <w:szCs w:val="24"/>
        </w:rPr>
        <w:t xml:space="preserve">гладились из сердца навыки Египта, чтоб </w:t>
      </w:r>
      <w:r>
        <w:rPr>
          <w:rFonts w:eastAsia="Times New Roman"/>
          <w:color w:val="000000"/>
          <w:spacing w:val="-5"/>
          <w:sz w:val="24"/>
          <w:szCs w:val="24"/>
        </w:rPr>
        <w:lastRenderedPageBreak/>
        <w:t xml:space="preserve">не внести в землю </w:t>
      </w:r>
      <w:r>
        <w:rPr>
          <w:rFonts w:eastAsia="Times New Roman"/>
          <w:color w:val="000000"/>
          <w:spacing w:val="-4"/>
          <w:sz w:val="24"/>
          <w:szCs w:val="24"/>
        </w:rPr>
        <w:t>Обетованную этих навыков, несродных жителям земли Обе</w:t>
      </w:r>
      <w:r>
        <w:rPr>
          <w:rFonts w:eastAsia="Times New Roman"/>
          <w:color w:val="000000"/>
          <w:spacing w:val="-4"/>
          <w:sz w:val="24"/>
          <w:szCs w:val="24"/>
        </w:rPr>
        <w:softHyphen/>
      </w:r>
      <w:r>
        <w:rPr>
          <w:rFonts w:eastAsia="Times New Roman"/>
          <w:color w:val="000000"/>
          <w:spacing w:val="-3"/>
          <w:sz w:val="24"/>
          <w:szCs w:val="24"/>
        </w:rPr>
        <w:t>тованной. Погоня фараона за Израилем знаменует пристрас</w:t>
      </w:r>
      <w:r>
        <w:rPr>
          <w:rFonts w:eastAsia="Times New Roman"/>
          <w:color w:val="000000"/>
          <w:spacing w:val="-3"/>
          <w:sz w:val="24"/>
          <w:szCs w:val="24"/>
        </w:rPr>
        <w:softHyphen/>
      </w:r>
      <w:r>
        <w:rPr>
          <w:rFonts w:eastAsia="Times New Roman"/>
          <w:color w:val="000000"/>
          <w:spacing w:val="-5"/>
          <w:sz w:val="24"/>
          <w:szCs w:val="24"/>
        </w:rPr>
        <w:t xml:space="preserve">тие человека, оставившего мир: эти пристрастия усиливаются </w:t>
      </w:r>
      <w:r>
        <w:rPr>
          <w:rFonts w:eastAsia="Times New Roman"/>
          <w:color w:val="000000"/>
          <w:spacing w:val="-4"/>
          <w:sz w:val="24"/>
          <w:szCs w:val="24"/>
        </w:rPr>
        <w:t>возвратить в мир того, кто недавно оставил его. Лишения и скорби, встретившие израильтян в пустыне, изображают со</w:t>
      </w:r>
      <w:r>
        <w:rPr>
          <w:rFonts w:eastAsia="Times New Roman"/>
          <w:color w:val="000000"/>
          <w:spacing w:val="-4"/>
          <w:sz w:val="24"/>
          <w:szCs w:val="24"/>
        </w:rPr>
        <w:softHyphen/>
      </w:r>
      <w:r>
        <w:rPr>
          <w:rFonts w:eastAsia="Times New Roman"/>
          <w:color w:val="000000"/>
          <w:spacing w:val="-6"/>
          <w:sz w:val="24"/>
          <w:szCs w:val="24"/>
        </w:rPr>
        <w:t>бою те лишения и скорби, которыми преисполнена жизнь под</w:t>
      </w:r>
      <w:r>
        <w:rPr>
          <w:rFonts w:eastAsia="Times New Roman"/>
          <w:color w:val="000000"/>
          <w:spacing w:val="-6"/>
          <w:sz w:val="24"/>
          <w:szCs w:val="24"/>
        </w:rPr>
        <w:softHyphen/>
      </w:r>
      <w:r>
        <w:rPr>
          <w:rFonts w:eastAsia="Times New Roman"/>
          <w:color w:val="000000"/>
          <w:spacing w:val="-4"/>
          <w:sz w:val="24"/>
          <w:szCs w:val="24"/>
        </w:rPr>
        <w:t>вижническая. В этой жизни деятельно преподается Богом за</w:t>
      </w:r>
      <w:r>
        <w:rPr>
          <w:rFonts w:eastAsia="Times New Roman"/>
          <w:color w:val="000000"/>
          <w:spacing w:val="-4"/>
          <w:sz w:val="24"/>
          <w:szCs w:val="24"/>
        </w:rPr>
        <w:softHyphen/>
      </w:r>
      <w:r>
        <w:rPr>
          <w:rFonts w:eastAsia="Times New Roman"/>
          <w:color w:val="000000"/>
          <w:spacing w:val="-7"/>
          <w:sz w:val="24"/>
          <w:szCs w:val="24"/>
        </w:rPr>
        <w:t xml:space="preserve">кон Его истинному подвижнику, переносится из книги в душу. </w:t>
      </w:r>
      <w:r>
        <w:rPr>
          <w:rFonts w:eastAsia="Times New Roman"/>
          <w:color w:val="000000"/>
          <w:spacing w:val="-5"/>
          <w:sz w:val="24"/>
          <w:szCs w:val="24"/>
        </w:rPr>
        <w:t>В пустыне подвижник научается тому поведению, тем обыча</w:t>
      </w:r>
      <w:r>
        <w:rPr>
          <w:rFonts w:eastAsia="Times New Roman"/>
          <w:color w:val="000000"/>
          <w:spacing w:val="-5"/>
          <w:sz w:val="24"/>
          <w:szCs w:val="24"/>
        </w:rPr>
        <w:softHyphen/>
      </w:r>
      <w:r>
        <w:rPr>
          <w:rFonts w:eastAsia="Times New Roman"/>
          <w:color w:val="000000"/>
          <w:spacing w:val="-3"/>
          <w:sz w:val="24"/>
          <w:szCs w:val="24"/>
        </w:rPr>
        <w:t xml:space="preserve">ям, при которых можно хранить Закон Божий ненарушимо. </w:t>
      </w:r>
      <w:r>
        <w:rPr>
          <w:rFonts w:eastAsia="Times New Roman"/>
          <w:color w:val="000000"/>
          <w:spacing w:val="-4"/>
          <w:sz w:val="24"/>
          <w:szCs w:val="24"/>
        </w:rPr>
        <w:t>Первый враждебный народ, встретивший неприязненно изра</w:t>
      </w:r>
      <w:r>
        <w:rPr>
          <w:rFonts w:eastAsia="Times New Roman"/>
          <w:color w:val="000000"/>
          <w:spacing w:val="-4"/>
          <w:sz w:val="24"/>
          <w:szCs w:val="24"/>
        </w:rPr>
        <w:softHyphen/>
        <w:t>ильтян и покусившийся не допустить их в данное Богом на</w:t>
      </w:r>
      <w:r>
        <w:rPr>
          <w:rFonts w:eastAsia="Times New Roman"/>
          <w:color w:val="000000"/>
          <w:spacing w:val="-4"/>
          <w:sz w:val="24"/>
          <w:szCs w:val="24"/>
        </w:rPr>
        <w:softHyphen/>
      </w:r>
      <w:r>
        <w:rPr>
          <w:rFonts w:eastAsia="Times New Roman"/>
          <w:color w:val="000000"/>
          <w:spacing w:val="-3"/>
          <w:sz w:val="24"/>
          <w:szCs w:val="24"/>
        </w:rPr>
        <w:t xml:space="preserve">следие, были дикие сыны Амалика. Под именем Амаликов </w:t>
      </w:r>
      <w:r>
        <w:rPr>
          <w:rFonts w:eastAsia="Times New Roman"/>
          <w:color w:val="000000"/>
          <w:spacing w:val="-7"/>
          <w:sz w:val="24"/>
          <w:szCs w:val="24"/>
        </w:rPr>
        <w:t>Отцы разумеют помыслы, мечтания, ощущения плотские. Сла</w:t>
      </w:r>
      <w:r>
        <w:rPr>
          <w:rFonts w:eastAsia="Times New Roman"/>
          <w:color w:val="000000"/>
          <w:spacing w:val="-7"/>
          <w:sz w:val="24"/>
          <w:szCs w:val="24"/>
        </w:rPr>
        <w:softHyphen/>
      </w:r>
      <w:r>
        <w:rPr>
          <w:rFonts w:eastAsia="Times New Roman"/>
          <w:color w:val="000000"/>
          <w:spacing w:val="-5"/>
          <w:sz w:val="24"/>
          <w:szCs w:val="24"/>
        </w:rPr>
        <w:t xml:space="preserve">столюбие и сладострастие первоначально выступают на брань </w:t>
      </w:r>
      <w:r>
        <w:rPr>
          <w:rFonts w:eastAsia="Times New Roman"/>
          <w:color w:val="000000"/>
          <w:spacing w:val="-4"/>
          <w:sz w:val="24"/>
          <w:szCs w:val="24"/>
        </w:rPr>
        <w:t>против воина Христова, вновь вписавшегося в полк иночес</w:t>
      </w:r>
      <w:r>
        <w:rPr>
          <w:rFonts w:eastAsia="Times New Roman"/>
          <w:color w:val="000000"/>
          <w:spacing w:val="-4"/>
          <w:sz w:val="24"/>
          <w:szCs w:val="24"/>
        </w:rPr>
        <w:softHyphen/>
      </w:r>
      <w:r>
        <w:rPr>
          <w:rFonts w:eastAsia="Times New Roman"/>
          <w:color w:val="000000"/>
          <w:spacing w:val="-6"/>
          <w:sz w:val="24"/>
          <w:szCs w:val="24"/>
        </w:rPr>
        <w:t xml:space="preserve">кий. Израиль встретил Амалика избранными воинами своими </w:t>
      </w:r>
      <w:r>
        <w:rPr>
          <w:rFonts w:eastAsia="Times New Roman"/>
          <w:color w:val="000000"/>
          <w:spacing w:val="-4"/>
          <w:sz w:val="24"/>
          <w:szCs w:val="24"/>
        </w:rPr>
        <w:t xml:space="preserve">под предводительством Иисуса, а Моисей, правитель всего </w:t>
      </w:r>
      <w:r>
        <w:rPr>
          <w:rFonts w:eastAsia="Times New Roman"/>
          <w:color w:val="000000"/>
          <w:spacing w:val="-2"/>
          <w:sz w:val="24"/>
          <w:szCs w:val="24"/>
        </w:rPr>
        <w:t xml:space="preserve">Израильского народа, в сопровождении первосвященника </w:t>
      </w:r>
      <w:r>
        <w:rPr>
          <w:rFonts w:eastAsia="Times New Roman"/>
          <w:color w:val="000000"/>
          <w:spacing w:val="-4"/>
          <w:sz w:val="24"/>
          <w:szCs w:val="24"/>
        </w:rPr>
        <w:t>Аарона и Ора, супруга пророчицы, сестры и правителя и первосвященника, взошел на вершину горы, на вершину вы</w:t>
      </w:r>
      <w:r>
        <w:rPr>
          <w:rFonts w:eastAsia="Times New Roman"/>
          <w:color w:val="000000"/>
          <w:spacing w:val="-4"/>
          <w:sz w:val="24"/>
          <w:szCs w:val="24"/>
        </w:rPr>
        <w:softHyphen/>
      </w:r>
      <w:r>
        <w:rPr>
          <w:rFonts w:eastAsia="Times New Roman"/>
          <w:color w:val="000000"/>
          <w:spacing w:val="-5"/>
          <w:sz w:val="24"/>
          <w:szCs w:val="24"/>
        </w:rPr>
        <w:t>сокого Хорива, чтоб действовать молитвою на Израиля, кото</w:t>
      </w:r>
      <w:r>
        <w:rPr>
          <w:rFonts w:eastAsia="Times New Roman"/>
          <w:color w:val="000000"/>
          <w:spacing w:val="-5"/>
          <w:sz w:val="24"/>
          <w:szCs w:val="24"/>
        </w:rPr>
        <w:softHyphen/>
      </w:r>
      <w:r>
        <w:rPr>
          <w:rFonts w:eastAsia="Times New Roman"/>
          <w:color w:val="000000"/>
          <w:spacing w:val="-3"/>
          <w:sz w:val="24"/>
          <w:szCs w:val="24"/>
        </w:rPr>
        <w:t xml:space="preserve">рый сражался под стопами Хорива. Когда Моисей воздевал </w:t>
      </w:r>
      <w:r>
        <w:rPr>
          <w:rFonts w:eastAsia="Times New Roman"/>
          <w:color w:val="000000"/>
          <w:spacing w:val="-2"/>
          <w:sz w:val="24"/>
          <w:szCs w:val="24"/>
        </w:rPr>
        <w:t>руки горе, — одолевал Израиль; когда же, уставая, он опус</w:t>
      </w:r>
      <w:r>
        <w:rPr>
          <w:rFonts w:eastAsia="Times New Roman"/>
          <w:color w:val="000000"/>
          <w:spacing w:val="-2"/>
          <w:sz w:val="24"/>
          <w:szCs w:val="24"/>
        </w:rPr>
        <w:softHyphen/>
        <w:t xml:space="preserve">кал их, — начинал одолевать Амалик. Заметив это, Аарон и </w:t>
      </w:r>
      <w:r>
        <w:rPr>
          <w:rFonts w:eastAsia="Times New Roman"/>
          <w:color w:val="000000"/>
          <w:spacing w:val="-3"/>
          <w:sz w:val="24"/>
          <w:szCs w:val="24"/>
        </w:rPr>
        <w:t xml:space="preserve">Ор поддерживали руки Моисея постоянно воздетыми, — и к </w:t>
      </w:r>
      <w:r>
        <w:rPr>
          <w:rFonts w:eastAsia="Times New Roman"/>
          <w:color w:val="000000"/>
          <w:spacing w:val="-4"/>
          <w:sz w:val="24"/>
          <w:szCs w:val="24"/>
        </w:rPr>
        <w:t>закату солнца Иисус одолел Амалика, произвел в расстроив</w:t>
      </w:r>
      <w:r>
        <w:rPr>
          <w:rFonts w:eastAsia="Times New Roman"/>
          <w:color w:val="000000"/>
          <w:spacing w:val="-4"/>
          <w:sz w:val="24"/>
          <w:szCs w:val="24"/>
        </w:rPr>
        <w:softHyphen/>
      </w:r>
      <w:r>
        <w:rPr>
          <w:rFonts w:eastAsia="Times New Roman"/>
          <w:color w:val="000000"/>
          <w:spacing w:val="-3"/>
          <w:sz w:val="24"/>
          <w:szCs w:val="24"/>
        </w:rPr>
        <w:t>шихся толпах его страшное кровопролитие. Крестообразное, усиленное простертое рук Моисея изображает, что для по</w:t>
      </w:r>
      <w:r>
        <w:rPr>
          <w:rFonts w:eastAsia="Times New Roman"/>
          <w:color w:val="000000"/>
          <w:spacing w:val="-2"/>
          <w:sz w:val="24"/>
          <w:szCs w:val="24"/>
        </w:rPr>
        <w:t>беждения плотских похотений необходимо распятие плоти.</w:t>
      </w:r>
    </w:p>
    <w:p w:rsidR="00944642" w:rsidRDefault="00944642" w:rsidP="00FD09E3">
      <w:pPr>
        <w:shd w:val="clear" w:color="auto" w:fill="FFFFFF"/>
        <w:spacing w:before="187" w:line="234" w:lineRule="exact"/>
        <w:ind w:firstLine="567"/>
        <w:jc w:val="both"/>
      </w:pPr>
      <w:r>
        <w:rPr>
          <w:rFonts w:eastAsia="Times New Roman"/>
          <w:color w:val="000000"/>
          <w:spacing w:val="-6"/>
          <w:sz w:val="24"/>
          <w:szCs w:val="24"/>
        </w:rPr>
        <w:t xml:space="preserve">Распятие плоти сопрягается с кровопролитием: потому что не </w:t>
      </w:r>
      <w:r>
        <w:rPr>
          <w:rFonts w:eastAsia="Times New Roman"/>
          <w:color w:val="000000"/>
          <w:spacing w:val="-4"/>
          <w:sz w:val="24"/>
          <w:szCs w:val="24"/>
        </w:rPr>
        <w:t xml:space="preserve">только плоть, но и кровь не способна наследовать Царства </w:t>
      </w:r>
      <w:r>
        <w:rPr>
          <w:rFonts w:eastAsia="Times New Roman"/>
          <w:color w:val="000000"/>
          <w:spacing w:val="-5"/>
          <w:sz w:val="24"/>
          <w:szCs w:val="24"/>
        </w:rPr>
        <w:t>Божия</w:t>
      </w:r>
      <w:r>
        <w:rPr>
          <w:rStyle w:val="a6"/>
          <w:rFonts w:eastAsia="Times New Roman"/>
          <w:color w:val="000000"/>
          <w:spacing w:val="-5"/>
          <w:sz w:val="24"/>
          <w:szCs w:val="24"/>
        </w:rPr>
        <w:footnoteReference w:id="1454"/>
      </w:r>
      <w:r>
        <w:rPr>
          <w:rFonts w:eastAsia="Times New Roman"/>
          <w:color w:val="000000"/>
          <w:spacing w:val="-5"/>
          <w:sz w:val="24"/>
          <w:szCs w:val="24"/>
        </w:rPr>
        <w:t>. Распятие и кровопролитие совершаются новоначаль</w:t>
      </w:r>
      <w:r>
        <w:rPr>
          <w:rFonts w:eastAsia="Times New Roman"/>
          <w:color w:val="000000"/>
          <w:spacing w:val="-5"/>
          <w:sz w:val="24"/>
          <w:szCs w:val="24"/>
        </w:rPr>
        <w:softHyphen/>
      </w:r>
      <w:r>
        <w:rPr>
          <w:rFonts w:eastAsia="Times New Roman"/>
          <w:color w:val="000000"/>
          <w:spacing w:val="-6"/>
          <w:sz w:val="24"/>
          <w:szCs w:val="24"/>
        </w:rPr>
        <w:t xml:space="preserve">ным иноком при помощи церковных таинств, при помощи </w:t>
      </w:r>
      <w:r>
        <w:rPr>
          <w:rFonts w:eastAsia="Times New Roman"/>
          <w:color w:val="000000"/>
          <w:spacing w:val="-5"/>
          <w:sz w:val="24"/>
          <w:szCs w:val="24"/>
        </w:rPr>
        <w:t>тщательной исповеди всех греховных проявлений, при помо</w:t>
      </w:r>
      <w:r>
        <w:rPr>
          <w:rFonts w:eastAsia="Times New Roman"/>
          <w:color w:val="000000"/>
          <w:spacing w:val="-5"/>
          <w:sz w:val="24"/>
          <w:szCs w:val="24"/>
        </w:rPr>
        <w:softHyphen/>
        <w:t>щи церковных и келейных молитвословий, как бы при помо</w:t>
      </w:r>
      <w:r>
        <w:rPr>
          <w:rFonts w:eastAsia="Times New Roman"/>
          <w:color w:val="000000"/>
          <w:spacing w:val="-5"/>
          <w:sz w:val="24"/>
          <w:szCs w:val="24"/>
        </w:rPr>
        <w:softHyphen/>
      </w:r>
      <w:r>
        <w:rPr>
          <w:rFonts w:eastAsia="Times New Roman"/>
          <w:color w:val="000000"/>
          <w:spacing w:val="-6"/>
          <w:sz w:val="24"/>
          <w:szCs w:val="24"/>
        </w:rPr>
        <w:t xml:space="preserve">щи первосвященника Аарона; совершаются они при помощи </w:t>
      </w:r>
      <w:r>
        <w:rPr>
          <w:rFonts w:eastAsia="Times New Roman"/>
          <w:color w:val="000000"/>
          <w:spacing w:val="-5"/>
          <w:sz w:val="24"/>
          <w:szCs w:val="24"/>
        </w:rPr>
        <w:t xml:space="preserve">поста, бдений, коленопреклонений и прочих благочестивых </w:t>
      </w:r>
      <w:r>
        <w:rPr>
          <w:rFonts w:eastAsia="Times New Roman"/>
          <w:color w:val="000000"/>
          <w:spacing w:val="-3"/>
          <w:sz w:val="24"/>
          <w:szCs w:val="24"/>
        </w:rPr>
        <w:t xml:space="preserve">трудов, как бы при помощи Ора, родственного Моисею и </w:t>
      </w:r>
      <w:r>
        <w:rPr>
          <w:rFonts w:eastAsia="Times New Roman"/>
          <w:color w:val="000000"/>
          <w:sz w:val="24"/>
          <w:szCs w:val="24"/>
        </w:rPr>
        <w:t>Аарону, супруга пророчицы Божией.</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Подражая боговдохновенному правителю израильтян, </w:t>
      </w:r>
      <w:r>
        <w:rPr>
          <w:rFonts w:eastAsia="Times New Roman"/>
          <w:color w:val="000000"/>
          <w:spacing w:val="-6"/>
          <w:sz w:val="24"/>
          <w:szCs w:val="24"/>
        </w:rPr>
        <w:t>устроившему после победы над Амаликом алтарь и принесше</w:t>
      </w:r>
      <w:r>
        <w:rPr>
          <w:rFonts w:eastAsia="Times New Roman"/>
          <w:color w:val="000000"/>
          <w:spacing w:val="-6"/>
          <w:sz w:val="24"/>
          <w:szCs w:val="24"/>
        </w:rPr>
        <w:softHyphen/>
      </w:r>
      <w:r>
        <w:rPr>
          <w:rFonts w:eastAsia="Times New Roman"/>
          <w:color w:val="000000"/>
          <w:spacing w:val="-5"/>
          <w:sz w:val="24"/>
          <w:szCs w:val="24"/>
        </w:rPr>
        <w:t xml:space="preserve">му жертву Господу, созижди таинственный алтарь, говорят </w:t>
      </w:r>
      <w:r>
        <w:rPr>
          <w:rFonts w:eastAsia="Times New Roman"/>
          <w:color w:val="000000"/>
          <w:spacing w:val="-6"/>
          <w:sz w:val="24"/>
          <w:szCs w:val="24"/>
        </w:rPr>
        <w:t>Отцы</w:t>
      </w:r>
      <w:r>
        <w:rPr>
          <w:rStyle w:val="a6"/>
          <w:rFonts w:eastAsia="Times New Roman"/>
          <w:color w:val="000000"/>
          <w:spacing w:val="-6"/>
          <w:sz w:val="24"/>
          <w:szCs w:val="24"/>
        </w:rPr>
        <w:footnoteReference w:id="1455"/>
      </w:r>
      <w:r>
        <w:rPr>
          <w:rFonts w:eastAsia="Times New Roman"/>
          <w:color w:val="000000"/>
          <w:spacing w:val="-6"/>
          <w:sz w:val="24"/>
          <w:szCs w:val="24"/>
        </w:rPr>
        <w:t xml:space="preserve">, в душе твоей: приноси на нем постоянную жертву </w:t>
      </w:r>
      <w:r>
        <w:rPr>
          <w:rFonts w:eastAsia="Times New Roman"/>
          <w:color w:val="000000"/>
          <w:spacing w:val="-7"/>
          <w:sz w:val="24"/>
          <w:szCs w:val="24"/>
        </w:rPr>
        <w:t xml:space="preserve">славословия и молитвы. Познай, что </w:t>
      </w:r>
      <w:r>
        <w:rPr>
          <w:rFonts w:eastAsia="Times New Roman"/>
          <w:i/>
          <w:iCs/>
          <w:color w:val="000000"/>
          <w:spacing w:val="-7"/>
          <w:sz w:val="24"/>
          <w:szCs w:val="24"/>
        </w:rPr>
        <w:t xml:space="preserve">Господь прибежище </w:t>
      </w:r>
      <w:r>
        <w:rPr>
          <w:rFonts w:eastAsia="Times New Roman"/>
          <w:color w:val="000000"/>
          <w:spacing w:val="-7"/>
          <w:sz w:val="24"/>
          <w:szCs w:val="24"/>
        </w:rPr>
        <w:t xml:space="preserve">твое, </w:t>
      </w:r>
      <w:r>
        <w:rPr>
          <w:rFonts w:eastAsia="Times New Roman"/>
          <w:color w:val="000000"/>
          <w:spacing w:val="-3"/>
          <w:sz w:val="24"/>
          <w:szCs w:val="24"/>
        </w:rPr>
        <w:t xml:space="preserve">что Он </w:t>
      </w:r>
      <w:r>
        <w:rPr>
          <w:rFonts w:eastAsia="Times New Roman"/>
          <w:i/>
          <w:iCs/>
          <w:color w:val="000000"/>
          <w:spacing w:val="-3"/>
          <w:sz w:val="24"/>
          <w:szCs w:val="24"/>
        </w:rPr>
        <w:t>рукою тайною ратует на Амалика от рода в род</w:t>
      </w:r>
      <w:r>
        <w:rPr>
          <w:rStyle w:val="a6"/>
          <w:rFonts w:eastAsia="Times New Roman"/>
          <w:i/>
          <w:iCs/>
          <w:color w:val="000000"/>
          <w:spacing w:val="-3"/>
          <w:sz w:val="24"/>
          <w:szCs w:val="24"/>
        </w:rPr>
        <w:footnoteReference w:id="1456"/>
      </w:r>
      <w:r>
        <w:rPr>
          <w:rFonts w:eastAsia="Times New Roman"/>
          <w:i/>
          <w:iCs/>
          <w:color w:val="000000"/>
          <w:spacing w:val="-3"/>
          <w:sz w:val="24"/>
          <w:szCs w:val="24"/>
        </w:rPr>
        <w:t xml:space="preserve">. </w:t>
      </w:r>
      <w:r>
        <w:rPr>
          <w:rFonts w:eastAsia="Times New Roman"/>
          <w:color w:val="000000"/>
          <w:spacing w:val="-5"/>
          <w:sz w:val="24"/>
          <w:szCs w:val="24"/>
        </w:rPr>
        <w:t>Твой подвиг — необходим. Твой подвиг — деятельное выра</w:t>
      </w:r>
      <w:r>
        <w:rPr>
          <w:rFonts w:eastAsia="Times New Roman"/>
          <w:color w:val="000000"/>
          <w:spacing w:val="-5"/>
          <w:sz w:val="24"/>
          <w:szCs w:val="24"/>
        </w:rPr>
        <w:softHyphen/>
        <w:t xml:space="preserve">жение твоего произволения. Но поражение Амалика и всех </w:t>
      </w:r>
      <w:r>
        <w:rPr>
          <w:rFonts w:eastAsia="Times New Roman"/>
          <w:color w:val="000000"/>
          <w:spacing w:val="-7"/>
          <w:sz w:val="24"/>
          <w:szCs w:val="24"/>
        </w:rPr>
        <w:t xml:space="preserve">прочих племен иноплеменнических совершается единственно </w:t>
      </w:r>
      <w:r>
        <w:rPr>
          <w:rFonts w:eastAsia="Times New Roman"/>
          <w:color w:val="000000"/>
          <w:spacing w:val="-3"/>
          <w:sz w:val="24"/>
          <w:szCs w:val="24"/>
        </w:rPr>
        <w:t>силою Царя царей — Бога. Он дарует спасение тем челове</w:t>
      </w:r>
      <w:r>
        <w:rPr>
          <w:rFonts w:eastAsia="Times New Roman"/>
          <w:color w:val="000000"/>
          <w:spacing w:val="-3"/>
          <w:sz w:val="24"/>
          <w:szCs w:val="24"/>
        </w:rPr>
        <w:softHyphen/>
        <w:t>кам, которые искренно желают получить спасение.</w:t>
      </w:r>
    </w:p>
    <w:p w:rsidR="00944642" w:rsidRDefault="00944642" w:rsidP="00FD09E3">
      <w:pPr>
        <w:shd w:val="clear" w:color="auto" w:fill="FFFFFF"/>
        <w:spacing w:before="198"/>
        <w:ind w:firstLine="567"/>
        <w:jc w:val="center"/>
        <w:outlineLvl w:val="0"/>
      </w:pPr>
      <w:r>
        <w:rPr>
          <w:rFonts w:eastAsia="Times New Roman"/>
          <w:b/>
          <w:bCs/>
          <w:color w:val="000000"/>
          <w:spacing w:val="-5"/>
          <w:sz w:val="24"/>
          <w:szCs w:val="24"/>
        </w:rPr>
        <w:t>Цади</w:t>
      </w:r>
    </w:p>
    <w:p w:rsidR="00944642" w:rsidRDefault="00944642" w:rsidP="00FD09E3">
      <w:pPr>
        <w:shd w:val="clear" w:color="auto" w:fill="FFFFFF"/>
        <w:spacing w:before="97" w:line="234" w:lineRule="exact"/>
        <w:ind w:firstLine="567"/>
        <w:jc w:val="both"/>
      </w:pPr>
      <w:r>
        <w:rPr>
          <w:rFonts w:eastAsia="Times New Roman"/>
          <w:color w:val="000000"/>
          <w:spacing w:val="-6"/>
          <w:sz w:val="24"/>
          <w:szCs w:val="24"/>
        </w:rPr>
        <w:t>Томилась под игом неплодства в течение всей жизни пра</w:t>
      </w:r>
      <w:r>
        <w:rPr>
          <w:rFonts w:eastAsia="Times New Roman"/>
          <w:color w:val="000000"/>
          <w:spacing w:val="-6"/>
          <w:sz w:val="24"/>
          <w:szCs w:val="24"/>
        </w:rPr>
        <w:softHyphen/>
      </w:r>
      <w:r>
        <w:rPr>
          <w:rFonts w:eastAsia="Times New Roman"/>
          <w:color w:val="000000"/>
          <w:spacing w:val="-4"/>
          <w:sz w:val="24"/>
          <w:szCs w:val="24"/>
        </w:rPr>
        <w:t>ведная Сарра, супруга великого праведника, патриарха Ав</w:t>
      </w:r>
      <w:r>
        <w:rPr>
          <w:rFonts w:eastAsia="Times New Roman"/>
          <w:color w:val="000000"/>
          <w:spacing w:val="-4"/>
          <w:sz w:val="24"/>
          <w:szCs w:val="24"/>
        </w:rPr>
        <w:softHyphen/>
      </w:r>
      <w:r>
        <w:rPr>
          <w:rFonts w:eastAsia="Times New Roman"/>
          <w:color w:val="000000"/>
          <w:spacing w:val="-6"/>
          <w:sz w:val="24"/>
          <w:szCs w:val="24"/>
        </w:rPr>
        <w:t>раама; не разрешалось неплодство Сарры, несмотря на повто</w:t>
      </w:r>
      <w:r>
        <w:rPr>
          <w:rFonts w:eastAsia="Times New Roman"/>
          <w:color w:val="000000"/>
          <w:spacing w:val="-6"/>
          <w:sz w:val="24"/>
          <w:szCs w:val="24"/>
        </w:rPr>
        <w:softHyphen/>
        <w:t xml:space="preserve">ряемые обетования Божий даровать Аврааму многочисленное </w:t>
      </w:r>
      <w:r>
        <w:rPr>
          <w:rFonts w:eastAsia="Times New Roman"/>
          <w:color w:val="000000"/>
          <w:spacing w:val="-4"/>
          <w:sz w:val="24"/>
          <w:szCs w:val="24"/>
        </w:rPr>
        <w:t xml:space="preserve">потомство. Уже состарелась святая жена; уже умерла в ней </w:t>
      </w:r>
      <w:r>
        <w:rPr>
          <w:rFonts w:eastAsia="Times New Roman"/>
          <w:color w:val="000000"/>
          <w:spacing w:val="-8"/>
          <w:sz w:val="24"/>
          <w:szCs w:val="24"/>
        </w:rPr>
        <w:t>способность к чадородию: в это время обетование снова объяв</w:t>
      </w:r>
      <w:r>
        <w:rPr>
          <w:rFonts w:eastAsia="Times New Roman"/>
          <w:color w:val="000000"/>
          <w:spacing w:val="-8"/>
          <w:sz w:val="24"/>
          <w:szCs w:val="24"/>
        </w:rPr>
        <w:softHyphen/>
      </w:r>
      <w:r>
        <w:rPr>
          <w:rFonts w:eastAsia="Times New Roman"/>
          <w:color w:val="000000"/>
          <w:spacing w:val="-6"/>
          <w:sz w:val="24"/>
          <w:szCs w:val="24"/>
        </w:rPr>
        <w:t xml:space="preserve">лено с особенною ясностию и с назначением годичного срока, </w:t>
      </w:r>
      <w:r>
        <w:rPr>
          <w:rFonts w:eastAsia="Times New Roman"/>
          <w:color w:val="000000"/>
          <w:spacing w:val="-4"/>
          <w:sz w:val="24"/>
          <w:szCs w:val="24"/>
        </w:rPr>
        <w:t>в исходе которого долженствовал быть у Сарры сын. Обето</w:t>
      </w:r>
      <w:r>
        <w:rPr>
          <w:rFonts w:eastAsia="Times New Roman"/>
          <w:color w:val="000000"/>
          <w:spacing w:val="-4"/>
          <w:sz w:val="24"/>
          <w:szCs w:val="24"/>
        </w:rPr>
        <w:softHyphen/>
      </w:r>
      <w:r>
        <w:rPr>
          <w:rFonts w:eastAsia="Times New Roman"/>
          <w:color w:val="000000"/>
          <w:spacing w:val="-3"/>
          <w:sz w:val="24"/>
          <w:szCs w:val="24"/>
        </w:rPr>
        <w:t xml:space="preserve">вание произнес Сам Господь, явившись Аврааму и Сарре у </w:t>
      </w:r>
      <w:r>
        <w:rPr>
          <w:rFonts w:eastAsia="Times New Roman"/>
          <w:color w:val="000000"/>
          <w:spacing w:val="-2"/>
          <w:sz w:val="24"/>
          <w:szCs w:val="24"/>
        </w:rPr>
        <w:t xml:space="preserve">дуба Мамврийского, где раскинута была их куща, явившись </w:t>
      </w:r>
      <w:r>
        <w:rPr>
          <w:rFonts w:eastAsia="Times New Roman"/>
          <w:color w:val="000000"/>
          <w:spacing w:val="-4"/>
          <w:sz w:val="24"/>
          <w:szCs w:val="24"/>
        </w:rPr>
        <w:t xml:space="preserve">в образе человека, в сопровождении двух Ангелов, которых </w:t>
      </w:r>
      <w:r>
        <w:rPr>
          <w:rFonts w:eastAsia="Times New Roman"/>
          <w:color w:val="000000"/>
          <w:spacing w:val="-6"/>
          <w:sz w:val="24"/>
          <w:szCs w:val="24"/>
        </w:rPr>
        <w:t xml:space="preserve">вид был вид мужей. Столько несбыточным показалось Сарре </w:t>
      </w:r>
      <w:r>
        <w:rPr>
          <w:rFonts w:eastAsia="Times New Roman"/>
          <w:color w:val="000000"/>
          <w:spacing w:val="-5"/>
          <w:sz w:val="24"/>
          <w:szCs w:val="24"/>
        </w:rPr>
        <w:t>обетование, что она, услышав его, рассмеялась. Господь об</w:t>
      </w:r>
      <w:r>
        <w:rPr>
          <w:rFonts w:eastAsia="Times New Roman"/>
          <w:color w:val="000000"/>
          <w:spacing w:val="-5"/>
          <w:sz w:val="24"/>
          <w:szCs w:val="24"/>
        </w:rPr>
        <w:softHyphen/>
      </w:r>
      <w:r>
        <w:rPr>
          <w:rFonts w:eastAsia="Times New Roman"/>
          <w:color w:val="000000"/>
          <w:spacing w:val="-2"/>
          <w:sz w:val="24"/>
          <w:szCs w:val="24"/>
        </w:rPr>
        <w:t xml:space="preserve">личил Сарру и подтвердил обетование: в основательность и </w:t>
      </w:r>
      <w:r>
        <w:rPr>
          <w:rFonts w:eastAsia="Times New Roman"/>
          <w:color w:val="000000"/>
          <w:spacing w:val="-5"/>
          <w:sz w:val="24"/>
          <w:szCs w:val="24"/>
        </w:rPr>
        <w:t xml:space="preserve">достоверность обетования Он указал на всемогущество слова </w:t>
      </w:r>
      <w:r>
        <w:rPr>
          <w:rFonts w:eastAsia="Times New Roman"/>
          <w:color w:val="000000"/>
          <w:spacing w:val="-3"/>
          <w:sz w:val="24"/>
          <w:szCs w:val="24"/>
        </w:rPr>
        <w:t>Божия. У святой Сарры родился святой сын, Исаак. В радо</w:t>
      </w:r>
      <w:r>
        <w:rPr>
          <w:rFonts w:eastAsia="Times New Roman"/>
          <w:color w:val="000000"/>
          <w:spacing w:val="-3"/>
          <w:sz w:val="24"/>
          <w:szCs w:val="24"/>
        </w:rPr>
        <w:softHyphen/>
      </w:r>
      <w:r>
        <w:rPr>
          <w:rFonts w:eastAsia="Times New Roman"/>
          <w:color w:val="000000"/>
          <w:spacing w:val="-4"/>
          <w:sz w:val="24"/>
          <w:szCs w:val="24"/>
        </w:rPr>
        <w:t xml:space="preserve">сти говорила Сарра: </w:t>
      </w:r>
      <w:r>
        <w:rPr>
          <w:rFonts w:eastAsia="Times New Roman"/>
          <w:i/>
          <w:iCs/>
          <w:color w:val="000000"/>
          <w:spacing w:val="-4"/>
          <w:sz w:val="24"/>
          <w:szCs w:val="24"/>
        </w:rPr>
        <w:t xml:space="preserve">смех мне сотвори Господь: иже во аще </w:t>
      </w:r>
      <w:r>
        <w:rPr>
          <w:rFonts w:eastAsia="Times New Roman"/>
          <w:i/>
          <w:iCs/>
          <w:color w:val="000000"/>
          <w:sz w:val="24"/>
          <w:szCs w:val="24"/>
        </w:rPr>
        <w:t xml:space="preserve">услышит, обрадуется со мною. Кто возвестит Аврааму, </w:t>
      </w:r>
      <w:r>
        <w:rPr>
          <w:rFonts w:eastAsia="Times New Roman"/>
          <w:i/>
          <w:iCs/>
          <w:color w:val="000000"/>
          <w:spacing w:val="-3"/>
          <w:sz w:val="24"/>
          <w:szCs w:val="24"/>
        </w:rPr>
        <w:t>яко млеком питает отроча Сарра, яко родих сына в старо</w:t>
      </w:r>
      <w:r>
        <w:rPr>
          <w:rFonts w:eastAsia="Times New Roman"/>
          <w:i/>
          <w:iCs/>
          <w:color w:val="000000"/>
          <w:spacing w:val="-3"/>
          <w:sz w:val="24"/>
          <w:szCs w:val="24"/>
        </w:rPr>
        <w:softHyphen/>
      </w:r>
      <w:r>
        <w:rPr>
          <w:rFonts w:eastAsia="Times New Roman"/>
          <w:i/>
          <w:iCs/>
          <w:color w:val="000000"/>
          <w:sz w:val="24"/>
          <w:szCs w:val="24"/>
        </w:rPr>
        <w:t>сти моей</w:t>
      </w:r>
      <w:r>
        <w:rPr>
          <w:rStyle w:val="a6"/>
          <w:rFonts w:eastAsia="Times New Roman"/>
          <w:i/>
          <w:iCs/>
          <w:color w:val="000000"/>
          <w:sz w:val="24"/>
          <w:szCs w:val="24"/>
        </w:rPr>
        <w:footnoteReference w:id="1457"/>
      </w:r>
      <w:r>
        <w:rPr>
          <w:rFonts w:eastAsia="Times New Roman"/>
          <w:color w:val="000000"/>
          <w:sz w:val="24"/>
          <w:szCs w:val="24"/>
        </w:rPr>
        <w:t>.</w:t>
      </w:r>
    </w:p>
    <w:p w:rsidR="00944642" w:rsidRDefault="00944642" w:rsidP="00FD09E3">
      <w:pPr>
        <w:shd w:val="clear" w:color="auto" w:fill="FFFFFF"/>
        <w:spacing w:before="11" w:line="234" w:lineRule="exact"/>
        <w:ind w:firstLine="567"/>
        <w:jc w:val="both"/>
      </w:pPr>
      <w:r>
        <w:rPr>
          <w:rFonts w:eastAsia="Times New Roman"/>
          <w:color w:val="000000"/>
          <w:spacing w:val="-4"/>
          <w:sz w:val="24"/>
          <w:szCs w:val="24"/>
        </w:rPr>
        <w:t xml:space="preserve">Таинственно изображается Саррою душа, всегда верная </w:t>
      </w:r>
      <w:r>
        <w:rPr>
          <w:rFonts w:eastAsia="Times New Roman"/>
          <w:color w:val="000000"/>
          <w:spacing w:val="-3"/>
          <w:sz w:val="24"/>
          <w:szCs w:val="24"/>
        </w:rPr>
        <w:t>Закону Божию. И для такой души необходим подвиг покая</w:t>
      </w:r>
      <w:r>
        <w:rPr>
          <w:rFonts w:eastAsia="Times New Roman"/>
          <w:color w:val="000000"/>
          <w:spacing w:val="-3"/>
          <w:sz w:val="24"/>
          <w:szCs w:val="24"/>
        </w:rPr>
        <w:softHyphen/>
      </w:r>
      <w:r>
        <w:rPr>
          <w:rFonts w:eastAsia="Times New Roman"/>
          <w:color w:val="000000"/>
          <w:spacing w:val="-5"/>
          <w:sz w:val="24"/>
          <w:szCs w:val="24"/>
        </w:rPr>
        <w:t>ния по причине греховности, которою заражено все человече</w:t>
      </w:r>
      <w:r>
        <w:rPr>
          <w:rFonts w:eastAsia="Times New Roman"/>
          <w:color w:val="000000"/>
          <w:spacing w:val="-5"/>
          <w:sz w:val="24"/>
          <w:szCs w:val="24"/>
        </w:rPr>
        <w:softHyphen/>
      </w:r>
      <w:r>
        <w:rPr>
          <w:rFonts w:eastAsia="Times New Roman"/>
          <w:color w:val="000000"/>
          <w:spacing w:val="-4"/>
          <w:sz w:val="24"/>
          <w:szCs w:val="24"/>
        </w:rPr>
        <w:t>ство; и такая душа часто томится в течение продолжительно</w:t>
      </w:r>
      <w:r>
        <w:rPr>
          <w:rFonts w:eastAsia="Times New Roman"/>
          <w:color w:val="000000"/>
          <w:spacing w:val="-4"/>
          <w:sz w:val="24"/>
          <w:szCs w:val="24"/>
        </w:rPr>
        <w:softHyphen/>
      </w:r>
      <w:r>
        <w:rPr>
          <w:rFonts w:eastAsia="Times New Roman"/>
          <w:color w:val="000000"/>
          <w:spacing w:val="-5"/>
          <w:sz w:val="24"/>
          <w:szCs w:val="24"/>
        </w:rPr>
        <w:t xml:space="preserve">го времени, боримая страстями, предаваемая недоумению и неизвестности о милости Божией к себе, о спасении своем; и </w:t>
      </w:r>
      <w:r>
        <w:rPr>
          <w:rFonts w:eastAsia="Times New Roman"/>
          <w:color w:val="000000"/>
          <w:spacing w:val="-4"/>
          <w:sz w:val="24"/>
          <w:szCs w:val="24"/>
        </w:rPr>
        <w:t xml:space="preserve">такая душа оставляется </w:t>
      </w:r>
      <w:r>
        <w:rPr>
          <w:rFonts w:eastAsia="Times New Roman"/>
          <w:color w:val="000000"/>
          <w:spacing w:val="-4"/>
          <w:sz w:val="24"/>
          <w:szCs w:val="24"/>
        </w:rPr>
        <w:lastRenderedPageBreak/>
        <w:t xml:space="preserve">надолго пред заключенными дверями </w:t>
      </w:r>
      <w:r>
        <w:rPr>
          <w:rFonts w:eastAsia="Times New Roman"/>
          <w:color w:val="000000"/>
          <w:spacing w:val="-5"/>
          <w:sz w:val="24"/>
          <w:szCs w:val="24"/>
        </w:rPr>
        <w:t>в чертог бесстрастия и святости</w:t>
      </w:r>
      <w:r>
        <w:rPr>
          <w:rStyle w:val="a6"/>
          <w:rFonts w:eastAsia="Times New Roman"/>
          <w:color w:val="000000"/>
          <w:spacing w:val="-5"/>
          <w:sz w:val="24"/>
          <w:szCs w:val="24"/>
        </w:rPr>
        <w:footnoteReference w:id="1458"/>
      </w:r>
      <w:r>
        <w:rPr>
          <w:rFonts w:eastAsia="Times New Roman"/>
          <w:color w:val="000000"/>
          <w:spacing w:val="-5"/>
          <w:sz w:val="24"/>
          <w:szCs w:val="24"/>
        </w:rPr>
        <w:t xml:space="preserve">. Тщетно молится она пред ними, тщетно плачет, тщетно стучится в них, как бы руками, различными подвигами и добродетелями. Уже овладевает ею безнадежие; уже видит она в себе окончательное истощение и </w:t>
      </w:r>
      <w:r>
        <w:rPr>
          <w:rFonts w:eastAsia="Times New Roman"/>
          <w:color w:val="000000"/>
          <w:spacing w:val="-3"/>
          <w:sz w:val="24"/>
          <w:szCs w:val="24"/>
        </w:rPr>
        <w:t xml:space="preserve">способностей и жизни; уже признает состояние благодатное </w:t>
      </w:r>
      <w:r>
        <w:rPr>
          <w:rFonts w:eastAsia="Times New Roman"/>
          <w:color w:val="000000"/>
          <w:spacing w:val="-5"/>
          <w:sz w:val="24"/>
          <w:szCs w:val="24"/>
        </w:rPr>
        <w:t>не своим уделом, и тогда, внезапно, отверзаются двери черто</w:t>
      </w:r>
      <w:r>
        <w:rPr>
          <w:rFonts w:eastAsia="Times New Roman"/>
          <w:color w:val="000000"/>
          <w:spacing w:val="-3"/>
          <w:sz w:val="24"/>
          <w:szCs w:val="24"/>
        </w:rPr>
        <w:t xml:space="preserve">га. Жених-Христос является в неизреченной славе, в неизре </w:t>
      </w:r>
      <w:r>
        <w:rPr>
          <w:rFonts w:eastAsia="Times New Roman"/>
          <w:color w:val="000000"/>
          <w:spacing w:val="-5"/>
          <w:sz w:val="24"/>
          <w:szCs w:val="24"/>
        </w:rPr>
        <w:t xml:space="preserve">ченном свете Божества, принимает в объятия невесту-душу, </w:t>
      </w:r>
      <w:r>
        <w:rPr>
          <w:rFonts w:eastAsia="Times New Roman"/>
          <w:color w:val="000000"/>
          <w:spacing w:val="-4"/>
          <w:sz w:val="24"/>
          <w:szCs w:val="24"/>
        </w:rPr>
        <w:t>душу истомившуюся страданиями подвижничества, доказав</w:t>
      </w:r>
      <w:r>
        <w:rPr>
          <w:rFonts w:eastAsia="Times New Roman"/>
          <w:color w:val="000000"/>
          <w:spacing w:val="-4"/>
          <w:sz w:val="24"/>
          <w:szCs w:val="24"/>
        </w:rPr>
        <w:softHyphen/>
      </w:r>
      <w:r>
        <w:rPr>
          <w:rFonts w:eastAsia="Times New Roman"/>
          <w:color w:val="000000"/>
          <w:spacing w:val="-6"/>
          <w:sz w:val="24"/>
          <w:szCs w:val="24"/>
        </w:rPr>
        <w:t xml:space="preserve">шую постоянством и долготерпением верность. Тогда отбега </w:t>
      </w:r>
      <w:r>
        <w:rPr>
          <w:rFonts w:eastAsia="Times New Roman"/>
          <w:color w:val="000000"/>
          <w:spacing w:val="-4"/>
          <w:sz w:val="24"/>
          <w:szCs w:val="24"/>
        </w:rPr>
        <w:t xml:space="preserve">ет, исчезает плач; глубоко забываются воздыхания и прочие </w:t>
      </w:r>
      <w:r>
        <w:rPr>
          <w:rFonts w:eastAsia="Times New Roman"/>
          <w:color w:val="000000"/>
          <w:spacing w:val="-5"/>
          <w:sz w:val="24"/>
          <w:szCs w:val="24"/>
        </w:rPr>
        <w:t>виды выражения печали: душа утопает в бесконечном Боже</w:t>
      </w:r>
      <w:r>
        <w:rPr>
          <w:rFonts w:eastAsia="Times New Roman"/>
          <w:color w:val="000000"/>
          <w:spacing w:val="-4"/>
          <w:sz w:val="24"/>
          <w:szCs w:val="24"/>
        </w:rPr>
        <w:t xml:space="preserve">стве, утопает в бесконечном блаженстве. Вкусив сверхестественную жизнь, она как бы утрачивает свою, утрачивает ту жизнь, которая вместе и смерть: не преставая существовать, </w:t>
      </w:r>
      <w:r>
        <w:rPr>
          <w:rFonts w:eastAsia="Times New Roman"/>
          <w:color w:val="000000"/>
          <w:spacing w:val="-7"/>
          <w:sz w:val="24"/>
          <w:szCs w:val="24"/>
        </w:rPr>
        <w:t>начинает жить жизнию иною, новою, жизнию без меры обиль</w:t>
      </w:r>
      <w:r>
        <w:rPr>
          <w:rFonts w:eastAsia="Times New Roman"/>
          <w:color w:val="000000"/>
          <w:spacing w:val="-6"/>
          <w:sz w:val="24"/>
          <w:szCs w:val="24"/>
        </w:rPr>
        <w:t xml:space="preserve">ною и всеобъемлющею; состарившись и измучившись в не </w:t>
      </w:r>
      <w:r>
        <w:rPr>
          <w:rFonts w:eastAsia="Times New Roman"/>
          <w:color w:val="000000"/>
          <w:spacing w:val="-4"/>
          <w:sz w:val="24"/>
          <w:szCs w:val="24"/>
        </w:rPr>
        <w:t xml:space="preserve">плодстве, потом родив, сверх чаяния, духовный плод, она говорит, подобно Сарре: </w:t>
      </w:r>
      <w:r>
        <w:rPr>
          <w:rFonts w:eastAsia="Times New Roman"/>
          <w:i/>
          <w:iCs/>
          <w:color w:val="000000"/>
          <w:spacing w:val="-4"/>
          <w:sz w:val="24"/>
          <w:szCs w:val="24"/>
        </w:rPr>
        <w:t xml:space="preserve">«Смех сотвори мне Господь, </w:t>
      </w:r>
      <w:r>
        <w:rPr>
          <w:rFonts w:eastAsia="Times New Roman"/>
          <w:color w:val="000000"/>
          <w:spacing w:val="-4"/>
          <w:sz w:val="24"/>
          <w:szCs w:val="24"/>
        </w:rPr>
        <w:t xml:space="preserve">то есть даровал неожиданную, неотъемлемую радость — обручение </w:t>
      </w:r>
      <w:r>
        <w:rPr>
          <w:rFonts w:eastAsia="Times New Roman"/>
          <w:color w:val="000000"/>
          <w:spacing w:val="-3"/>
          <w:sz w:val="24"/>
          <w:szCs w:val="24"/>
        </w:rPr>
        <w:t xml:space="preserve">вечной радости. Обновилась, </w:t>
      </w:r>
      <w:r>
        <w:rPr>
          <w:rFonts w:eastAsia="Times New Roman"/>
          <w:i/>
          <w:iCs/>
          <w:color w:val="000000"/>
          <w:spacing w:val="-3"/>
          <w:sz w:val="24"/>
          <w:szCs w:val="24"/>
        </w:rPr>
        <w:t>яко орля, юность</w:t>
      </w:r>
      <w:r>
        <w:rPr>
          <w:rStyle w:val="a6"/>
          <w:rFonts w:eastAsia="Times New Roman"/>
          <w:i/>
          <w:iCs/>
          <w:color w:val="000000"/>
          <w:spacing w:val="-3"/>
          <w:sz w:val="24"/>
          <w:szCs w:val="24"/>
        </w:rPr>
        <w:footnoteReference w:id="1459"/>
      </w:r>
      <w:r>
        <w:rPr>
          <w:rFonts w:eastAsia="Times New Roman"/>
          <w:i/>
          <w:iCs/>
          <w:color w:val="000000"/>
          <w:spacing w:val="-3"/>
          <w:sz w:val="24"/>
          <w:szCs w:val="24"/>
        </w:rPr>
        <w:t xml:space="preserve"> </w:t>
      </w:r>
      <w:r>
        <w:rPr>
          <w:rFonts w:eastAsia="Times New Roman"/>
          <w:color w:val="000000"/>
          <w:spacing w:val="-3"/>
          <w:sz w:val="24"/>
          <w:szCs w:val="24"/>
        </w:rPr>
        <w:t>моя, извет</w:t>
      </w:r>
      <w:r>
        <w:rPr>
          <w:rFonts w:eastAsia="Times New Roman"/>
          <w:color w:val="000000"/>
          <w:spacing w:val="-3"/>
          <w:sz w:val="24"/>
          <w:szCs w:val="24"/>
        </w:rPr>
        <w:softHyphen/>
      </w:r>
      <w:r>
        <w:rPr>
          <w:rFonts w:eastAsia="Times New Roman"/>
          <w:color w:val="000000"/>
          <w:spacing w:val="-4"/>
          <w:sz w:val="24"/>
          <w:szCs w:val="24"/>
        </w:rPr>
        <w:t xml:space="preserve">шавшая в грехах и страстях. Плоть моя, как плоть Неемана </w:t>
      </w:r>
      <w:r>
        <w:rPr>
          <w:rFonts w:eastAsia="Times New Roman"/>
          <w:color w:val="000000"/>
          <w:spacing w:val="-8"/>
          <w:sz w:val="24"/>
          <w:szCs w:val="24"/>
        </w:rPr>
        <w:t xml:space="preserve">Сирианина, со делалась подобною плоти младенцев после того, </w:t>
      </w:r>
      <w:r>
        <w:rPr>
          <w:rFonts w:eastAsia="Times New Roman"/>
          <w:color w:val="000000"/>
          <w:sz w:val="24"/>
          <w:szCs w:val="24"/>
        </w:rPr>
        <w:t>как я погрузился во Иордан Божественной благодати</w:t>
      </w:r>
      <w:r>
        <w:rPr>
          <w:rStyle w:val="a6"/>
          <w:rFonts w:eastAsia="Times New Roman"/>
          <w:color w:val="000000"/>
          <w:sz w:val="24"/>
          <w:szCs w:val="24"/>
        </w:rPr>
        <w:footnoteReference w:id="1460"/>
      </w:r>
      <w:r>
        <w:rPr>
          <w:rFonts w:eastAsia="Times New Roman"/>
          <w:color w:val="000000"/>
          <w:sz w:val="24"/>
          <w:szCs w:val="24"/>
        </w:rPr>
        <w:t xml:space="preserve">. Ум </w:t>
      </w:r>
      <w:r>
        <w:rPr>
          <w:rFonts w:eastAsia="Times New Roman"/>
          <w:color w:val="000000"/>
          <w:spacing w:val="-4"/>
          <w:sz w:val="24"/>
          <w:szCs w:val="24"/>
        </w:rPr>
        <w:t>мой получил самостоятельность: не увлекается он многораз</w:t>
      </w:r>
      <w:r>
        <w:rPr>
          <w:rFonts w:eastAsia="Times New Roman"/>
          <w:color w:val="000000"/>
          <w:spacing w:val="-4"/>
          <w:sz w:val="24"/>
          <w:szCs w:val="24"/>
        </w:rPr>
        <w:softHyphen/>
      </w:r>
      <w:r>
        <w:rPr>
          <w:rFonts w:eastAsia="Times New Roman"/>
          <w:color w:val="000000"/>
          <w:spacing w:val="-5"/>
          <w:sz w:val="24"/>
          <w:szCs w:val="24"/>
        </w:rPr>
        <w:t>личными обольщениями злохитрой и суетной злобы: усвоил</w:t>
      </w:r>
      <w:r>
        <w:rPr>
          <w:rFonts w:eastAsia="Times New Roman"/>
          <w:color w:val="000000"/>
          <w:spacing w:val="-3"/>
          <w:sz w:val="24"/>
          <w:szCs w:val="24"/>
        </w:rPr>
        <w:t>ся он Богу, прилепился к Богу, углубился в Бога, и пребыва</w:t>
      </w:r>
      <w:r>
        <w:rPr>
          <w:rFonts w:eastAsia="Times New Roman"/>
          <w:color w:val="000000"/>
          <w:spacing w:val="-3"/>
          <w:sz w:val="24"/>
          <w:szCs w:val="24"/>
        </w:rPr>
        <w:softHyphen/>
      </w:r>
      <w:r>
        <w:rPr>
          <w:rFonts w:eastAsia="Times New Roman"/>
          <w:color w:val="000000"/>
          <w:spacing w:val="-6"/>
          <w:sz w:val="24"/>
          <w:szCs w:val="24"/>
        </w:rPr>
        <w:t>ет неотлучно в Боге»</w:t>
      </w:r>
      <w:r>
        <w:rPr>
          <w:rStyle w:val="a6"/>
          <w:rFonts w:eastAsia="Times New Roman"/>
          <w:color w:val="000000"/>
          <w:spacing w:val="-6"/>
          <w:sz w:val="24"/>
          <w:szCs w:val="24"/>
        </w:rPr>
        <w:footnoteReference w:id="1461"/>
      </w:r>
      <w:r>
        <w:rPr>
          <w:rFonts w:eastAsia="Times New Roman"/>
          <w:color w:val="000000"/>
          <w:spacing w:val="-6"/>
          <w:sz w:val="24"/>
          <w:szCs w:val="24"/>
        </w:rPr>
        <w:t>. Ты спросишь: каким образом соверша</w:t>
      </w:r>
      <w:r>
        <w:rPr>
          <w:rFonts w:eastAsia="Times New Roman"/>
          <w:color w:val="000000"/>
          <w:spacing w:val="-6"/>
          <w:sz w:val="24"/>
          <w:szCs w:val="24"/>
        </w:rPr>
        <w:softHyphen/>
      </w:r>
      <w:r>
        <w:rPr>
          <w:rFonts w:eastAsia="Times New Roman"/>
          <w:color w:val="000000"/>
          <w:sz w:val="24"/>
          <w:szCs w:val="24"/>
        </w:rPr>
        <w:t xml:space="preserve">ется дивное изменение? На этот вопрос святые Отцы </w:t>
      </w:r>
      <w:r>
        <w:rPr>
          <w:rFonts w:eastAsia="Times New Roman"/>
          <w:color w:val="000000"/>
          <w:spacing w:val="-3"/>
          <w:sz w:val="24"/>
          <w:szCs w:val="24"/>
        </w:rPr>
        <w:t xml:space="preserve">наставляют отвечать так: «Сказано в Писании: </w:t>
      </w:r>
      <w:r>
        <w:rPr>
          <w:rFonts w:eastAsia="Times New Roman"/>
          <w:i/>
          <w:iCs/>
          <w:color w:val="000000"/>
          <w:spacing w:val="-3"/>
          <w:sz w:val="24"/>
          <w:szCs w:val="24"/>
        </w:rPr>
        <w:t>Дух Святый найдет на тя, и сила Вышняго осенит тя</w:t>
      </w:r>
      <w:r>
        <w:rPr>
          <w:rStyle w:val="a6"/>
          <w:rFonts w:eastAsia="Times New Roman"/>
          <w:i/>
          <w:iCs/>
          <w:color w:val="000000"/>
          <w:spacing w:val="-3"/>
          <w:sz w:val="24"/>
          <w:szCs w:val="24"/>
        </w:rPr>
        <w:footnoteReference w:id="1462"/>
      </w:r>
      <w:r>
        <w:rPr>
          <w:rFonts w:eastAsia="Times New Roman"/>
          <w:i/>
          <w:iCs/>
          <w:color w:val="000000"/>
          <w:spacing w:val="-3"/>
          <w:sz w:val="24"/>
          <w:szCs w:val="24"/>
        </w:rPr>
        <w:t xml:space="preserve">. </w:t>
      </w:r>
      <w:r>
        <w:rPr>
          <w:rFonts w:eastAsia="Times New Roman"/>
          <w:color w:val="000000"/>
          <w:spacing w:val="-3"/>
          <w:sz w:val="24"/>
          <w:szCs w:val="24"/>
        </w:rPr>
        <w:t xml:space="preserve">Где пришествие </w:t>
      </w:r>
      <w:r>
        <w:rPr>
          <w:rFonts w:eastAsia="Times New Roman"/>
          <w:color w:val="000000"/>
          <w:spacing w:val="-5"/>
          <w:sz w:val="24"/>
          <w:szCs w:val="24"/>
        </w:rPr>
        <w:t xml:space="preserve">Духа, там не ищи естественного порядка и закона. Всесилен </w:t>
      </w:r>
      <w:r>
        <w:rPr>
          <w:rFonts w:eastAsia="Times New Roman"/>
          <w:color w:val="000000"/>
          <w:spacing w:val="-4"/>
          <w:sz w:val="24"/>
          <w:szCs w:val="24"/>
        </w:rPr>
        <w:t>поклоняемый Святой Дух, и не удивись, если Он осуществ</w:t>
      </w:r>
      <w:r>
        <w:rPr>
          <w:rFonts w:eastAsia="Times New Roman"/>
          <w:color w:val="000000"/>
          <w:spacing w:val="-4"/>
          <w:sz w:val="24"/>
          <w:szCs w:val="24"/>
        </w:rPr>
        <w:softHyphen/>
      </w:r>
      <w:r>
        <w:rPr>
          <w:rFonts w:eastAsia="Times New Roman"/>
          <w:color w:val="000000"/>
          <w:spacing w:val="-6"/>
          <w:sz w:val="24"/>
          <w:szCs w:val="24"/>
        </w:rPr>
        <w:t>ляет в тебе несуществовавшее, если Он соделывает победите</w:t>
      </w:r>
      <w:r>
        <w:rPr>
          <w:rFonts w:eastAsia="Times New Roman"/>
          <w:color w:val="000000"/>
          <w:spacing w:val="-6"/>
          <w:sz w:val="24"/>
          <w:szCs w:val="24"/>
        </w:rPr>
        <w:softHyphen/>
      </w:r>
      <w:r>
        <w:rPr>
          <w:rFonts w:eastAsia="Times New Roman"/>
          <w:color w:val="000000"/>
          <w:spacing w:val="-1"/>
          <w:sz w:val="24"/>
          <w:szCs w:val="24"/>
        </w:rPr>
        <w:t xml:space="preserve">лем ум, доселе побеждавшийся. </w:t>
      </w:r>
      <w:r>
        <w:rPr>
          <w:rFonts w:eastAsia="Times New Roman"/>
          <w:i/>
          <w:iCs/>
          <w:color w:val="000000"/>
          <w:spacing w:val="-1"/>
          <w:sz w:val="24"/>
          <w:szCs w:val="24"/>
        </w:rPr>
        <w:t xml:space="preserve">Свыше грядый </w:t>
      </w:r>
      <w:r>
        <w:rPr>
          <w:rFonts w:eastAsia="Times New Roman"/>
          <w:color w:val="000000"/>
          <w:spacing w:val="-1"/>
          <w:sz w:val="24"/>
          <w:szCs w:val="24"/>
        </w:rPr>
        <w:t xml:space="preserve">Утешитель </w:t>
      </w:r>
      <w:r>
        <w:rPr>
          <w:rFonts w:eastAsia="Times New Roman"/>
          <w:i/>
          <w:iCs/>
          <w:color w:val="000000"/>
          <w:spacing w:val="-3"/>
          <w:sz w:val="24"/>
          <w:szCs w:val="24"/>
        </w:rPr>
        <w:t>над всеми есть</w:t>
      </w:r>
      <w:r>
        <w:rPr>
          <w:rStyle w:val="a6"/>
          <w:rFonts w:eastAsia="Times New Roman"/>
          <w:i/>
          <w:iCs/>
          <w:color w:val="000000"/>
          <w:spacing w:val="-3"/>
          <w:sz w:val="24"/>
          <w:szCs w:val="24"/>
        </w:rPr>
        <w:footnoteReference w:id="1463"/>
      </w:r>
      <w:r>
        <w:rPr>
          <w:rFonts w:eastAsia="Times New Roman"/>
          <w:i/>
          <w:iCs/>
          <w:color w:val="000000"/>
          <w:spacing w:val="-3"/>
          <w:sz w:val="24"/>
          <w:szCs w:val="24"/>
        </w:rPr>
        <w:t xml:space="preserve">. </w:t>
      </w:r>
      <w:r>
        <w:rPr>
          <w:rFonts w:eastAsia="Times New Roman"/>
          <w:color w:val="000000"/>
          <w:spacing w:val="-3"/>
          <w:sz w:val="24"/>
          <w:szCs w:val="24"/>
        </w:rPr>
        <w:t>Он поставляет тебя владыкою над есте</w:t>
      </w:r>
      <w:r>
        <w:rPr>
          <w:rFonts w:eastAsia="Times New Roman"/>
          <w:color w:val="000000"/>
          <w:spacing w:val="-3"/>
          <w:sz w:val="24"/>
          <w:szCs w:val="24"/>
        </w:rPr>
        <w:softHyphen/>
      </w:r>
      <w:r>
        <w:rPr>
          <w:rFonts w:eastAsia="Times New Roman"/>
          <w:color w:val="000000"/>
          <w:spacing w:val="-5"/>
          <w:sz w:val="24"/>
          <w:szCs w:val="24"/>
        </w:rPr>
        <w:t>ственными движениями и бесовскими наветами»</w:t>
      </w:r>
      <w:r>
        <w:rPr>
          <w:rStyle w:val="a6"/>
          <w:rFonts w:eastAsia="Times New Roman"/>
          <w:color w:val="000000"/>
          <w:spacing w:val="-5"/>
          <w:sz w:val="24"/>
          <w:szCs w:val="24"/>
        </w:rPr>
        <w:footnoteReference w:id="1464"/>
      </w:r>
      <w:r>
        <w:rPr>
          <w:rFonts w:eastAsia="Times New Roman"/>
          <w:color w:val="000000"/>
          <w:spacing w:val="-5"/>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«Если просишь у Бога молитвою чего-либо, и Он медлит, </w:t>
      </w:r>
      <w:r>
        <w:rPr>
          <w:rFonts w:eastAsia="Times New Roman"/>
          <w:color w:val="000000"/>
          <w:spacing w:val="-5"/>
          <w:sz w:val="24"/>
          <w:szCs w:val="24"/>
        </w:rPr>
        <w:t xml:space="preserve">не исполняя прошения твоего, — не скорби об этом: ты — не умнее Бога. Так делается или потому, что настроение сердца </w:t>
      </w:r>
      <w:r>
        <w:rPr>
          <w:rFonts w:eastAsia="Times New Roman"/>
          <w:color w:val="000000"/>
          <w:spacing w:val="-8"/>
          <w:sz w:val="24"/>
          <w:szCs w:val="24"/>
        </w:rPr>
        <w:t xml:space="preserve">твоего не соответствует прошению твоему, или потому, что ты </w:t>
      </w:r>
      <w:r>
        <w:rPr>
          <w:rFonts w:eastAsia="Times New Roman"/>
          <w:color w:val="000000"/>
          <w:spacing w:val="-5"/>
          <w:sz w:val="24"/>
          <w:szCs w:val="24"/>
        </w:rPr>
        <w:t>не достиг надлежащей меры для принятия дара. Нам не долж</w:t>
      </w:r>
      <w:r>
        <w:rPr>
          <w:rFonts w:eastAsia="Times New Roman"/>
          <w:color w:val="000000"/>
          <w:spacing w:val="-5"/>
          <w:sz w:val="24"/>
          <w:szCs w:val="24"/>
        </w:rPr>
        <w:softHyphen/>
        <w:t>но стремиться в великие меры преждевременно, чтоб не зло</w:t>
      </w:r>
      <w:r>
        <w:rPr>
          <w:rFonts w:eastAsia="Times New Roman"/>
          <w:color w:val="000000"/>
          <w:spacing w:val="-5"/>
          <w:sz w:val="24"/>
          <w:szCs w:val="24"/>
        </w:rPr>
        <w:softHyphen/>
        <w:t>употребить даром Божиим, как полученным скоро. Все, по</w:t>
      </w:r>
      <w:r>
        <w:rPr>
          <w:rFonts w:eastAsia="Times New Roman"/>
          <w:color w:val="000000"/>
          <w:spacing w:val="-5"/>
          <w:sz w:val="24"/>
          <w:szCs w:val="24"/>
        </w:rPr>
        <w:softHyphen/>
        <w:t>лученное легко, легко и теряется; все, приобретаемое с болез</w:t>
      </w:r>
      <w:r>
        <w:rPr>
          <w:rFonts w:eastAsia="Times New Roman"/>
          <w:color w:val="000000"/>
          <w:spacing w:val="-7"/>
          <w:sz w:val="24"/>
          <w:szCs w:val="24"/>
        </w:rPr>
        <w:t>нию сердца, хранится тщательно</w:t>
      </w:r>
      <w:r>
        <w:rPr>
          <w:rStyle w:val="a6"/>
          <w:rFonts w:eastAsia="Times New Roman"/>
          <w:color w:val="000000"/>
          <w:spacing w:val="-7"/>
          <w:sz w:val="24"/>
          <w:szCs w:val="24"/>
        </w:rPr>
        <w:footnoteReference w:id="1465"/>
      </w:r>
      <w:r>
        <w:rPr>
          <w:rFonts w:eastAsia="Times New Roman"/>
          <w:color w:val="000000"/>
          <w:spacing w:val="-7"/>
          <w:sz w:val="24"/>
          <w:szCs w:val="24"/>
        </w:rPr>
        <w:t xml:space="preserve">. По этой причине Бог сперва </w:t>
      </w:r>
      <w:r>
        <w:rPr>
          <w:rFonts w:eastAsia="Times New Roman"/>
          <w:color w:val="000000"/>
          <w:spacing w:val="-6"/>
          <w:sz w:val="24"/>
          <w:szCs w:val="24"/>
        </w:rPr>
        <w:t>подвергает искушениям и томлению, а потом уже ниспосыла</w:t>
      </w:r>
      <w:r>
        <w:rPr>
          <w:rFonts w:eastAsia="Times New Roman"/>
          <w:color w:val="000000"/>
          <w:spacing w:val="-6"/>
          <w:sz w:val="24"/>
          <w:szCs w:val="24"/>
        </w:rPr>
        <w:softHyphen/>
      </w:r>
      <w:r>
        <w:rPr>
          <w:rFonts w:eastAsia="Times New Roman"/>
          <w:color w:val="000000"/>
          <w:spacing w:val="-7"/>
          <w:sz w:val="24"/>
          <w:szCs w:val="24"/>
        </w:rPr>
        <w:t>ет дар. Слава Господу, доставляющему нам наслаждение здра</w:t>
      </w:r>
      <w:r>
        <w:rPr>
          <w:rFonts w:eastAsia="Times New Roman"/>
          <w:color w:val="000000"/>
          <w:spacing w:val="-7"/>
          <w:sz w:val="24"/>
          <w:szCs w:val="24"/>
        </w:rPr>
        <w:softHyphen/>
      </w:r>
      <w:r>
        <w:rPr>
          <w:rFonts w:eastAsia="Times New Roman"/>
          <w:color w:val="000000"/>
          <w:sz w:val="24"/>
          <w:szCs w:val="24"/>
        </w:rPr>
        <w:t>вия крепкими врачествами!»</w:t>
      </w:r>
      <w:r>
        <w:rPr>
          <w:rStyle w:val="a6"/>
          <w:rFonts w:eastAsia="Times New Roman"/>
          <w:color w:val="000000"/>
          <w:sz w:val="24"/>
          <w:szCs w:val="24"/>
        </w:rPr>
        <w:footnoteReference w:id="1466"/>
      </w:r>
    </w:p>
    <w:p w:rsidR="00944642" w:rsidRPr="005C0E2B" w:rsidRDefault="00944642" w:rsidP="00FD09E3">
      <w:pPr>
        <w:shd w:val="clear" w:color="auto" w:fill="FFFFFF"/>
        <w:spacing w:before="209"/>
        <w:ind w:firstLine="567"/>
        <w:jc w:val="center"/>
        <w:outlineLvl w:val="0"/>
        <w:rPr>
          <w:b/>
        </w:rPr>
      </w:pPr>
      <w:r w:rsidRPr="005C0E2B">
        <w:rPr>
          <w:rFonts w:eastAsia="Times New Roman"/>
          <w:b/>
          <w:color w:val="000000"/>
          <w:sz w:val="24"/>
          <w:szCs w:val="24"/>
        </w:rPr>
        <w:t>Коф</w:t>
      </w:r>
    </w:p>
    <w:p w:rsidR="00944642" w:rsidRDefault="00944642" w:rsidP="00FD09E3">
      <w:pPr>
        <w:shd w:val="clear" w:color="auto" w:fill="FFFFFF"/>
        <w:spacing w:before="184" w:line="234" w:lineRule="exact"/>
        <w:ind w:firstLine="567"/>
        <w:jc w:val="both"/>
      </w:pPr>
      <w:r>
        <w:rPr>
          <w:rFonts w:eastAsia="Times New Roman"/>
          <w:color w:val="000000"/>
          <w:spacing w:val="-5"/>
          <w:sz w:val="24"/>
          <w:szCs w:val="24"/>
        </w:rPr>
        <w:t>Спасительно для нас, убийственно для греха — воспоми</w:t>
      </w:r>
      <w:r>
        <w:rPr>
          <w:rFonts w:eastAsia="Times New Roman"/>
          <w:color w:val="000000"/>
          <w:spacing w:val="-5"/>
          <w:sz w:val="24"/>
          <w:szCs w:val="24"/>
        </w:rPr>
        <w:softHyphen/>
        <w:t>нание о смерти, рожденной грехом. Воспоминание это дей</w:t>
      </w:r>
      <w:r>
        <w:rPr>
          <w:rFonts w:eastAsia="Times New Roman"/>
          <w:color w:val="000000"/>
          <w:spacing w:val="-5"/>
          <w:sz w:val="24"/>
          <w:szCs w:val="24"/>
        </w:rPr>
        <w:softHyphen/>
      </w:r>
      <w:r>
        <w:rPr>
          <w:rFonts w:eastAsia="Times New Roman"/>
          <w:color w:val="000000"/>
          <w:spacing w:val="-6"/>
          <w:sz w:val="24"/>
          <w:szCs w:val="24"/>
        </w:rPr>
        <w:t xml:space="preserve">ствует и против согрешений и против греховных недугов: оно </w:t>
      </w:r>
      <w:r>
        <w:rPr>
          <w:rFonts w:eastAsia="Times New Roman"/>
          <w:color w:val="000000"/>
          <w:spacing w:val="-5"/>
          <w:sz w:val="24"/>
          <w:szCs w:val="24"/>
        </w:rPr>
        <w:t>останавливает от впадения в явный грех каким-либо противо</w:t>
      </w:r>
      <w:r>
        <w:rPr>
          <w:rFonts w:eastAsia="Times New Roman"/>
          <w:color w:val="000000"/>
          <w:spacing w:val="-5"/>
          <w:sz w:val="24"/>
          <w:szCs w:val="24"/>
        </w:rPr>
        <w:softHyphen/>
        <w:t>законным поступком; оно, притупляя жало страстей, расстро</w:t>
      </w:r>
      <w:r>
        <w:rPr>
          <w:rFonts w:eastAsia="Times New Roman"/>
          <w:color w:val="000000"/>
          <w:spacing w:val="-6"/>
          <w:sz w:val="24"/>
          <w:szCs w:val="24"/>
        </w:rPr>
        <w:t>ивая обольстительные мечты, рисуемые страстями, обуздыва</w:t>
      </w:r>
      <w:r>
        <w:rPr>
          <w:rFonts w:eastAsia="Times New Roman"/>
          <w:color w:val="000000"/>
          <w:spacing w:val="-6"/>
          <w:sz w:val="24"/>
          <w:szCs w:val="24"/>
        </w:rPr>
        <w:softHyphen/>
      </w:r>
      <w:r>
        <w:rPr>
          <w:rFonts w:eastAsia="Times New Roman"/>
          <w:color w:val="000000"/>
          <w:spacing w:val="-5"/>
          <w:sz w:val="24"/>
          <w:szCs w:val="24"/>
        </w:rPr>
        <w:t xml:space="preserve">ет грех, тайно живущий в душе. Воспоминание это охраняет </w:t>
      </w:r>
      <w:r>
        <w:rPr>
          <w:rFonts w:eastAsia="Times New Roman"/>
          <w:color w:val="000000"/>
          <w:spacing w:val="-4"/>
          <w:sz w:val="24"/>
          <w:szCs w:val="24"/>
        </w:rPr>
        <w:t>духовный подвиг наш от высокоумия и превозношения, к которым так склонен падший человек, в которые удобно впа</w:t>
      </w:r>
      <w:r>
        <w:rPr>
          <w:rFonts w:eastAsia="Times New Roman"/>
          <w:color w:val="000000"/>
          <w:spacing w:val="-2"/>
          <w:sz w:val="24"/>
          <w:szCs w:val="24"/>
        </w:rPr>
        <w:t xml:space="preserve">дает он даже по причине благодатных даров; воспоминание </w:t>
      </w:r>
      <w:r>
        <w:rPr>
          <w:rFonts w:eastAsia="Times New Roman"/>
          <w:color w:val="000000"/>
          <w:spacing w:val="-5"/>
          <w:sz w:val="24"/>
          <w:szCs w:val="24"/>
        </w:rPr>
        <w:t>это содержит постоянно душу в боголюбезной печали, озабо</w:t>
      </w:r>
      <w:r>
        <w:rPr>
          <w:rFonts w:eastAsia="Times New Roman"/>
          <w:color w:val="000000"/>
          <w:spacing w:val="-5"/>
          <w:sz w:val="24"/>
          <w:szCs w:val="24"/>
        </w:rPr>
        <w:softHyphen/>
        <w:t>чивает ее неминуемым Судом Божиим, озабочивает ее мно</w:t>
      </w:r>
      <w:r>
        <w:rPr>
          <w:rFonts w:eastAsia="Times New Roman"/>
          <w:color w:val="000000"/>
          <w:spacing w:val="-5"/>
          <w:sz w:val="24"/>
          <w:szCs w:val="24"/>
        </w:rPr>
        <w:softHyphen/>
      </w:r>
      <w:r>
        <w:rPr>
          <w:rFonts w:eastAsia="Times New Roman"/>
          <w:color w:val="000000"/>
          <w:spacing w:val="-4"/>
          <w:sz w:val="24"/>
          <w:szCs w:val="24"/>
        </w:rPr>
        <w:t>жеством грехов, соделанных на поприще земной жизни в ве</w:t>
      </w:r>
      <w:r>
        <w:rPr>
          <w:rFonts w:eastAsia="Times New Roman"/>
          <w:color w:val="000000"/>
          <w:spacing w:val="-4"/>
          <w:sz w:val="24"/>
          <w:szCs w:val="24"/>
        </w:rPr>
        <w:softHyphen/>
        <w:t>дении и неведении; воспоминание это охлаждает ко всем су</w:t>
      </w:r>
      <w:r>
        <w:rPr>
          <w:rFonts w:eastAsia="Times New Roman"/>
          <w:color w:val="000000"/>
          <w:spacing w:val="-4"/>
          <w:sz w:val="24"/>
          <w:szCs w:val="24"/>
        </w:rPr>
        <w:softHyphen/>
      </w:r>
      <w:r>
        <w:rPr>
          <w:rFonts w:eastAsia="Times New Roman"/>
          <w:color w:val="000000"/>
          <w:sz w:val="24"/>
          <w:szCs w:val="24"/>
        </w:rPr>
        <w:t xml:space="preserve">етным занятиям преходящего мира, поощряет ко всем </w:t>
      </w:r>
      <w:r>
        <w:rPr>
          <w:rFonts w:eastAsia="Times New Roman"/>
          <w:color w:val="000000"/>
          <w:spacing w:val="-5"/>
          <w:sz w:val="24"/>
          <w:szCs w:val="24"/>
        </w:rPr>
        <w:t>благочестивым упражнениям, которыми приготовляется и ус</w:t>
      </w:r>
      <w:r>
        <w:rPr>
          <w:rFonts w:eastAsia="Times New Roman"/>
          <w:color w:val="000000"/>
          <w:spacing w:val="-5"/>
          <w:sz w:val="24"/>
          <w:szCs w:val="24"/>
        </w:rPr>
        <w:softHyphen/>
      </w:r>
      <w:r>
        <w:rPr>
          <w:rFonts w:eastAsia="Times New Roman"/>
          <w:color w:val="000000"/>
          <w:spacing w:val="-6"/>
          <w:sz w:val="24"/>
          <w:szCs w:val="24"/>
        </w:rPr>
        <w:t xml:space="preserve">траивается блаженство в вечности. При наступлении ночи оно </w:t>
      </w:r>
      <w:r>
        <w:rPr>
          <w:rFonts w:eastAsia="Times New Roman"/>
          <w:color w:val="000000"/>
          <w:spacing w:val="-5"/>
          <w:sz w:val="24"/>
          <w:szCs w:val="24"/>
        </w:rPr>
        <w:t xml:space="preserve">говорит: «Не спеши предаться сну: успеешь пресытиться им в гробе. Пролей теплейшие молитвы и теплейшие слезы пред </w:t>
      </w:r>
      <w:r>
        <w:rPr>
          <w:rFonts w:eastAsia="Times New Roman"/>
          <w:color w:val="000000"/>
          <w:spacing w:val="-4"/>
          <w:sz w:val="24"/>
          <w:szCs w:val="24"/>
        </w:rPr>
        <w:t>Богом: постарайся преклонить Бога на милость к тебе сми</w:t>
      </w:r>
      <w:r>
        <w:rPr>
          <w:rFonts w:eastAsia="Times New Roman"/>
          <w:color w:val="000000"/>
          <w:spacing w:val="-4"/>
          <w:sz w:val="24"/>
          <w:szCs w:val="24"/>
        </w:rPr>
        <w:softHyphen/>
        <w:t>ренными молитвами, многими коленопреклонениями, обиль</w:t>
      </w:r>
      <w:r>
        <w:rPr>
          <w:rFonts w:eastAsia="Times New Roman"/>
          <w:color w:val="000000"/>
          <w:spacing w:val="-4"/>
          <w:sz w:val="24"/>
          <w:szCs w:val="24"/>
        </w:rPr>
        <w:softHyphen/>
        <w:t xml:space="preserve">ными слезами; </w:t>
      </w:r>
      <w:r>
        <w:rPr>
          <w:rFonts w:eastAsia="Times New Roman"/>
          <w:color w:val="000000"/>
          <w:spacing w:val="-4"/>
          <w:sz w:val="24"/>
          <w:szCs w:val="24"/>
        </w:rPr>
        <w:lastRenderedPageBreak/>
        <w:t xml:space="preserve">постарайся облегчить искренним покаянием </w:t>
      </w:r>
      <w:r>
        <w:rPr>
          <w:rFonts w:eastAsia="Times New Roman"/>
          <w:color w:val="000000"/>
          <w:spacing w:val="-5"/>
          <w:sz w:val="24"/>
          <w:szCs w:val="24"/>
        </w:rPr>
        <w:t>бремя грехов, тяготеющее на раменах твоих. Вполне неизвес</w:t>
      </w:r>
      <w:r>
        <w:rPr>
          <w:rFonts w:eastAsia="Times New Roman"/>
          <w:color w:val="000000"/>
          <w:spacing w:val="-5"/>
          <w:sz w:val="24"/>
          <w:szCs w:val="24"/>
        </w:rPr>
        <w:softHyphen/>
      </w:r>
      <w:r>
        <w:rPr>
          <w:rFonts w:eastAsia="Times New Roman"/>
          <w:color w:val="000000"/>
          <w:spacing w:val="-4"/>
          <w:sz w:val="24"/>
          <w:szCs w:val="24"/>
        </w:rPr>
        <w:t>тно, будет ли принадлежать тебе день, который настанет пос</w:t>
      </w:r>
      <w:r>
        <w:rPr>
          <w:rFonts w:eastAsia="Times New Roman"/>
          <w:color w:val="000000"/>
          <w:spacing w:val="-4"/>
          <w:sz w:val="24"/>
          <w:szCs w:val="24"/>
        </w:rPr>
        <w:softHyphen/>
        <w:t>ле этой ночи. Может быть, в эту ночь подкрадется неожидан</w:t>
      </w:r>
      <w:r>
        <w:rPr>
          <w:rFonts w:eastAsia="Times New Roman"/>
          <w:color w:val="000000"/>
          <w:spacing w:val="-4"/>
          <w:sz w:val="24"/>
          <w:szCs w:val="24"/>
        </w:rPr>
        <w:softHyphen/>
        <w:t>но смерть к одру твоему, восхитит тебя внезапно, как восхи</w:t>
      </w:r>
      <w:r>
        <w:rPr>
          <w:rFonts w:eastAsia="Times New Roman"/>
          <w:color w:val="000000"/>
          <w:spacing w:val="-4"/>
          <w:sz w:val="24"/>
          <w:szCs w:val="24"/>
        </w:rPr>
        <w:softHyphen/>
      </w:r>
      <w:r>
        <w:rPr>
          <w:rFonts w:eastAsia="Times New Roman"/>
          <w:color w:val="000000"/>
          <w:spacing w:val="-3"/>
          <w:sz w:val="24"/>
          <w:szCs w:val="24"/>
        </w:rPr>
        <w:t xml:space="preserve">тила она многих. Преселяет она человеков в страну дальную, </w:t>
      </w:r>
      <w:r>
        <w:rPr>
          <w:rFonts w:eastAsia="Times New Roman"/>
          <w:color w:val="000000"/>
          <w:spacing w:val="-2"/>
          <w:sz w:val="24"/>
          <w:szCs w:val="24"/>
        </w:rPr>
        <w:t>в другой мир. Там и покаяние, и плач, и молитвы, и сердеч</w:t>
      </w:r>
      <w:r>
        <w:rPr>
          <w:rFonts w:eastAsia="Times New Roman"/>
          <w:color w:val="000000"/>
          <w:spacing w:val="-2"/>
          <w:sz w:val="24"/>
          <w:szCs w:val="24"/>
        </w:rPr>
        <w:softHyphen/>
      </w:r>
      <w:r>
        <w:rPr>
          <w:rFonts w:eastAsia="Times New Roman"/>
          <w:color w:val="000000"/>
          <w:spacing w:val="-3"/>
          <w:sz w:val="24"/>
          <w:szCs w:val="24"/>
        </w:rPr>
        <w:t>ная болезнь не приносят уже никакой пользы: бесплодно со</w:t>
      </w:r>
      <w:r>
        <w:rPr>
          <w:rFonts w:eastAsia="Times New Roman"/>
          <w:color w:val="000000"/>
          <w:spacing w:val="-3"/>
          <w:sz w:val="24"/>
          <w:szCs w:val="24"/>
        </w:rPr>
        <w:softHyphen/>
      </w:r>
      <w:r>
        <w:rPr>
          <w:rFonts w:eastAsia="Times New Roman"/>
          <w:color w:val="000000"/>
          <w:spacing w:val="-5"/>
          <w:sz w:val="24"/>
          <w:szCs w:val="24"/>
        </w:rPr>
        <w:t>провождается ими мука вечная». При наступлении дня воспо</w:t>
      </w:r>
      <w:r>
        <w:rPr>
          <w:rFonts w:eastAsia="Times New Roman"/>
          <w:color w:val="000000"/>
          <w:spacing w:val="-5"/>
          <w:sz w:val="24"/>
          <w:szCs w:val="24"/>
        </w:rPr>
        <w:softHyphen/>
      </w:r>
      <w:r>
        <w:rPr>
          <w:rFonts w:eastAsia="Times New Roman"/>
          <w:color w:val="000000"/>
          <w:spacing w:val="-4"/>
          <w:sz w:val="24"/>
          <w:szCs w:val="24"/>
        </w:rPr>
        <w:t>минание о смерти опять предстает делателю, предлагает вни</w:t>
      </w:r>
      <w:r>
        <w:rPr>
          <w:rFonts w:eastAsia="Times New Roman"/>
          <w:color w:val="000000"/>
          <w:spacing w:val="-4"/>
          <w:sz w:val="24"/>
          <w:szCs w:val="24"/>
        </w:rPr>
        <w:softHyphen/>
      </w:r>
      <w:r>
        <w:rPr>
          <w:rFonts w:eastAsia="Times New Roman"/>
          <w:color w:val="000000"/>
          <w:spacing w:val="-2"/>
          <w:sz w:val="24"/>
          <w:szCs w:val="24"/>
        </w:rPr>
        <w:t xml:space="preserve">манию его изречение Писания: </w:t>
      </w:r>
      <w:r>
        <w:rPr>
          <w:rFonts w:eastAsia="Times New Roman"/>
          <w:i/>
          <w:iCs/>
          <w:color w:val="000000"/>
          <w:spacing w:val="-2"/>
          <w:sz w:val="24"/>
          <w:szCs w:val="24"/>
        </w:rPr>
        <w:t xml:space="preserve">Не отрецыся благотворити </w:t>
      </w:r>
      <w:r>
        <w:rPr>
          <w:rFonts w:eastAsia="Times New Roman"/>
          <w:i/>
          <w:iCs/>
          <w:color w:val="000000"/>
          <w:spacing w:val="-1"/>
          <w:sz w:val="24"/>
          <w:szCs w:val="24"/>
        </w:rPr>
        <w:t xml:space="preserve">требующему, егда имать рука твоя помогати. </w:t>
      </w:r>
      <w:r>
        <w:rPr>
          <w:rFonts w:eastAsia="Times New Roman"/>
          <w:color w:val="000000"/>
          <w:spacing w:val="-1"/>
          <w:sz w:val="24"/>
          <w:szCs w:val="24"/>
        </w:rPr>
        <w:t xml:space="preserve">Из числа </w:t>
      </w:r>
      <w:r>
        <w:rPr>
          <w:rFonts w:eastAsia="Times New Roman"/>
          <w:color w:val="000000"/>
          <w:spacing w:val="-4"/>
          <w:sz w:val="24"/>
          <w:szCs w:val="24"/>
        </w:rPr>
        <w:t xml:space="preserve">требующих никак не исключи себя: нуждаешься во многом, </w:t>
      </w:r>
      <w:r>
        <w:rPr>
          <w:rFonts w:eastAsia="Times New Roman"/>
          <w:color w:val="000000"/>
          <w:spacing w:val="-6"/>
          <w:sz w:val="24"/>
          <w:szCs w:val="24"/>
        </w:rPr>
        <w:t xml:space="preserve">преимущественно же в покаянии. </w:t>
      </w:r>
      <w:r>
        <w:rPr>
          <w:rFonts w:eastAsia="Times New Roman"/>
          <w:i/>
          <w:iCs/>
          <w:color w:val="000000"/>
          <w:spacing w:val="-6"/>
          <w:sz w:val="24"/>
          <w:szCs w:val="24"/>
        </w:rPr>
        <w:t xml:space="preserve">Не рцы </w:t>
      </w:r>
      <w:r>
        <w:rPr>
          <w:rFonts w:eastAsia="Times New Roman"/>
          <w:color w:val="000000"/>
          <w:spacing w:val="-6"/>
          <w:sz w:val="24"/>
          <w:szCs w:val="24"/>
        </w:rPr>
        <w:t xml:space="preserve">пришедшему к тебе </w:t>
      </w:r>
      <w:r>
        <w:rPr>
          <w:rFonts w:eastAsia="Times New Roman"/>
          <w:color w:val="000000"/>
          <w:spacing w:val="-1"/>
          <w:sz w:val="24"/>
          <w:szCs w:val="24"/>
        </w:rPr>
        <w:t xml:space="preserve">помыслу покаяния: </w:t>
      </w:r>
      <w:r>
        <w:rPr>
          <w:rFonts w:eastAsia="Times New Roman"/>
          <w:i/>
          <w:iCs/>
          <w:color w:val="000000"/>
          <w:spacing w:val="-1"/>
          <w:sz w:val="24"/>
          <w:szCs w:val="24"/>
        </w:rPr>
        <w:t>отшед возвратися, и заутра дам, силь</w:t>
      </w:r>
      <w:r>
        <w:rPr>
          <w:rFonts w:eastAsia="Times New Roman"/>
          <w:i/>
          <w:iCs/>
          <w:color w:val="000000"/>
          <w:sz w:val="24"/>
          <w:szCs w:val="24"/>
        </w:rPr>
        <w:t>ну ти сущу благотворити: не веси бо, что породит нахо</w:t>
      </w:r>
      <w:r>
        <w:rPr>
          <w:rFonts w:eastAsia="Times New Roman"/>
          <w:i/>
          <w:iCs/>
          <w:color w:val="000000"/>
          <w:sz w:val="24"/>
          <w:szCs w:val="24"/>
        </w:rPr>
        <w:softHyphen/>
      </w:r>
      <w:r>
        <w:rPr>
          <w:rFonts w:eastAsia="Times New Roman"/>
          <w:i/>
          <w:iCs/>
          <w:color w:val="000000"/>
          <w:spacing w:val="-4"/>
          <w:sz w:val="24"/>
          <w:szCs w:val="24"/>
        </w:rPr>
        <w:t>дящий день</w:t>
      </w:r>
      <w:r>
        <w:rPr>
          <w:rStyle w:val="a6"/>
          <w:rFonts w:eastAsia="Times New Roman"/>
          <w:i/>
          <w:iCs/>
          <w:color w:val="000000"/>
          <w:spacing w:val="-4"/>
          <w:sz w:val="24"/>
          <w:szCs w:val="24"/>
        </w:rPr>
        <w:footnoteReference w:id="1467"/>
      </w:r>
      <w:r>
        <w:rPr>
          <w:rFonts w:eastAsia="Times New Roman"/>
          <w:i/>
          <w:iCs/>
          <w:color w:val="000000"/>
          <w:spacing w:val="-4"/>
          <w:sz w:val="24"/>
          <w:szCs w:val="24"/>
        </w:rPr>
        <w:t xml:space="preserve">. </w:t>
      </w:r>
      <w:r>
        <w:rPr>
          <w:rFonts w:eastAsia="Times New Roman"/>
          <w:color w:val="000000"/>
          <w:spacing w:val="-4"/>
          <w:sz w:val="24"/>
          <w:szCs w:val="24"/>
        </w:rPr>
        <w:t xml:space="preserve">Торопит воспоминание о смерти совершать без </w:t>
      </w:r>
      <w:r>
        <w:rPr>
          <w:rFonts w:eastAsia="Times New Roman"/>
          <w:color w:val="000000"/>
          <w:sz w:val="24"/>
          <w:szCs w:val="24"/>
        </w:rPr>
        <w:t xml:space="preserve">опущения все заповеди Божий: потому что скрыта от нас </w:t>
      </w:r>
      <w:r>
        <w:rPr>
          <w:rFonts w:eastAsia="Times New Roman"/>
          <w:color w:val="000000"/>
          <w:spacing w:val="-4"/>
          <w:sz w:val="24"/>
          <w:szCs w:val="24"/>
        </w:rPr>
        <w:t>мера земного поприща нашего; потерянное время — невозв</w:t>
      </w:r>
      <w:r>
        <w:rPr>
          <w:rFonts w:eastAsia="Times New Roman"/>
          <w:color w:val="000000"/>
          <w:spacing w:val="-4"/>
          <w:sz w:val="24"/>
          <w:szCs w:val="24"/>
        </w:rPr>
        <w:softHyphen/>
      </w:r>
      <w:r>
        <w:rPr>
          <w:rFonts w:eastAsia="Times New Roman"/>
          <w:color w:val="000000"/>
          <w:spacing w:val="-5"/>
          <w:sz w:val="24"/>
          <w:szCs w:val="24"/>
        </w:rPr>
        <w:t>ратимо; утраченного доброго дела, утраченного подвига утра</w:t>
      </w:r>
      <w:r>
        <w:rPr>
          <w:rFonts w:eastAsia="Times New Roman"/>
          <w:color w:val="000000"/>
          <w:spacing w:val="-5"/>
          <w:sz w:val="24"/>
          <w:szCs w:val="24"/>
        </w:rPr>
        <w:softHyphen/>
      </w:r>
      <w:r>
        <w:rPr>
          <w:rFonts w:eastAsia="Times New Roman"/>
          <w:color w:val="000000"/>
          <w:sz w:val="24"/>
          <w:szCs w:val="24"/>
        </w:rPr>
        <w:t>чено и мздовоздаяние.</w:t>
      </w:r>
    </w:p>
    <w:p w:rsidR="00944642" w:rsidRDefault="00944642" w:rsidP="00FD09E3">
      <w:pPr>
        <w:shd w:val="clear" w:color="auto" w:fill="FFFFFF"/>
        <w:spacing w:before="4" w:line="234" w:lineRule="exact"/>
        <w:ind w:firstLine="567"/>
        <w:jc w:val="both"/>
      </w:pPr>
      <w:r>
        <w:rPr>
          <w:rFonts w:eastAsia="Times New Roman"/>
          <w:i/>
          <w:iCs/>
          <w:color w:val="000000"/>
          <w:spacing w:val="-2"/>
          <w:sz w:val="24"/>
          <w:szCs w:val="24"/>
        </w:rPr>
        <w:t xml:space="preserve">Скажи ми, Господи, кончину мою и число дней моих, кое </w:t>
      </w:r>
      <w:r>
        <w:rPr>
          <w:rFonts w:eastAsia="Times New Roman"/>
          <w:i/>
          <w:iCs/>
          <w:color w:val="000000"/>
          <w:spacing w:val="-4"/>
          <w:sz w:val="24"/>
          <w:szCs w:val="24"/>
        </w:rPr>
        <w:t>есть</w:t>
      </w:r>
      <w:r>
        <w:rPr>
          <w:rStyle w:val="a6"/>
          <w:rFonts w:eastAsia="Times New Roman"/>
          <w:i/>
          <w:iCs/>
          <w:color w:val="000000"/>
          <w:spacing w:val="-4"/>
          <w:sz w:val="24"/>
          <w:szCs w:val="24"/>
        </w:rPr>
        <w:footnoteReference w:id="1468"/>
      </w:r>
      <w:r>
        <w:rPr>
          <w:rFonts w:eastAsia="Times New Roman"/>
          <w:i/>
          <w:iCs/>
          <w:color w:val="000000"/>
          <w:spacing w:val="-4"/>
          <w:sz w:val="24"/>
          <w:szCs w:val="24"/>
        </w:rPr>
        <w:t xml:space="preserve">. </w:t>
      </w:r>
      <w:r>
        <w:rPr>
          <w:rFonts w:eastAsia="Times New Roman"/>
          <w:color w:val="000000"/>
          <w:spacing w:val="-4"/>
          <w:sz w:val="24"/>
          <w:szCs w:val="24"/>
        </w:rPr>
        <w:t>Скажи, объясни мне, каким измерением, каким исчис</w:t>
      </w:r>
      <w:r>
        <w:rPr>
          <w:rFonts w:eastAsia="Times New Roman"/>
          <w:color w:val="000000"/>
          <w:spacing w:val="-4"/>
          <w:sz w:val="24"/>
          <w:szCs w:val="24"/>
        </w:rPr>
        <w:softHyphen/>
      </w:r>
      <w:r>
        <w:rPr>
          <w:rFonts w:eastAsia="Times New Roman"/>
          <w:color w:val="000000"/>
          <w:spacing w:val="-2"/>
          <w:sz w:val="24"/>
          <w:szCs w:val="24"/>
        </w:rPr>
        <w:t xml:space="preserve">лением Ты отмериваешь, вычисляешь, определяешь жизнь </w:t>
      </w:r>
      <w:r>
        <w:rPr>
          <w:rFonts w:eastAsia="Times New Roman"/>
          <w:color w:val="000000"/>
          <w:sz w:val="24"/>
          <w:szCs w:val="24"/>
        </w:rPr>
        <w:t xml:space="preserve">мою? Желал бы я предузнать кончину мою, чтоб извлечь из </w:t>
      </w:r>
      <w:r>
        <w:rPr>
          <w:rFonts w:eastAsia="Times New Roman"/>
          <w:color w:val="000000"/>
          <w:spacing w:val="-6"/>
          <w:sz w:val="24"/>
          <w:szCs w:val="24"/>
        </w:rPr>
        <w:t>пребывания в этом мире, из странствования по этой обольсти</w:t>
      </w:r>
      <w:r>
        <w:rPr>
          <w:rFonts w:eastAsia="Times New Roman"/>
          <w:color w:val="000000"/>
          <w:spacing w:val="-6"/>
          <w:sz w:val="24"/>
          <w:szCs w:val="24"/>
        </w:rPr>
        <w:softHyphen/>
      </w:r>
      <w:r>
        <w:rPr>
          <w:rFonts w:eastAsia="Times New Roman"/>
          <w:color w:val="000000"/>
          <w:spacing w:val="-3"/>
          <w:sz w:val="24"/>
          <w:szCs w:val="24"/>
        </w:rPr>
        <w:t>тельной пустыне всевозможную пользу для себя, не растра</w:t>
      </w:r>
      <w:r>
        <w:rPr>
          <w:rFonts w:eastAsia="Times New Roman"/>
          <w:color w:val="000000"/>
          <w:spacing w:val="-3"/>
          <w:sz w:val="24"/>
          <w:szCs w:val="24"/>
        </w:rPr>
        <w:softHyphen/>
      </w:r>
      <w:r>
        <w:rPr>
          <w:rFonts w:eastAsia="Times New Roman"/>
          <w:color w:val="000000"/>
          <w:sz w:val="24"/>
          <w:szCs w:val="24"/>
        </w:rPr>
        <w:t xml:space="preserve">тив напрасно, или в ущерб мне, ни одного дня, ни одного </w:t>
      </w:r>
      <w:r>
        <w:rPr>
          <w:rFonts w:eastAsia="Times New Roman"/>
          <w:color w:val="000000"/>
          <w:spacing w:val="-5"/>
          <w:sz w:val="24"/>
          <w:szCs w:val="24"/>
        </w:rPr>
        <w:t xml:space="preserve">часа. — Мера жизни человеческой на земле и число дней его </w:t>
      </w:r>
      <w:r>
        <w:rPr>
          <w:rFonts w:eastAsia="Times New Roman"/>
          <w:color w:val="000000"/>
          <w:spacing w:val="-7"/>
          <w:sz w:val="24"/>
          <w:szCs w:val="24"/>
        </w:rPr>
        <w:t>есть кратковременность, есть быстрейшее мгновение, есть чер</w:t>
      </w:r>
      <w:r>
        <w:rPr>
          <w:rFonts w:eastAsia="Times New Roman"/>
          <w:color w:val="000000"/>
          <w:spacing w:val="-7"/>
          <w:sz w:val="24"/>
          <w:szCs w:val="24"/>
        </w:rPr>
        <w:softHyphen/>
      </w:r>
      <w:r>
        <w:rPr>
          <w:rFonts w:eastAsia="Times New Roman"/>
          <w:color w:val="000000"/>
          <w:spacing w:val="-4"/>
          <w:sz w:val="24"/>
          <w:szCs w:val="24"/>
        </w:rPr>
        <w:t xml:space="preserve">та, не приметная на необъятных скрижалях вечности. Тот </w:t>
      </w:r>
      <w:r>
        <w:rPr>
          <w:rFonts w:eastAsia="Times New Roman"/>
          <w:color w:val="000000"/>
          <w:spacing w:val="-6"/>
          <w:sz w:val="24"/>
          <w:szCs w:val="24"/>
        </w:rPr>
        <w:t xml:space="preserve">получил точное сведение о кончине своей, кто ожидает этой </w:t>
      </w:r>
      <w:r>
        <w:rPr>
          <w:rFonts w:eastAsia="Times New Roman"/>
          <w:color w:val="000000"/>
          <w:spacing w:val="-5"/>
          <w:sz w:val="24"/>
          <w:szCs w:val="24"/>
        </w:rPr>
        <w:t xml:space="preserve">кончины на всякий день, на всякий час. Тот узнал меру своей </w:t>
      </w:r>
      <w:r>
        <w:rPr>
          <w:rFonts w:eastAsia="Times New Roman"/>
          <w:color w:val="000000"/>
          <w:spacing w:val="-3"/>
          <w:sz w:val="24"/>
          <w:szCs w:val="24"/>
        </w:rPr>
        <w:t xml:space="preserve">земной жизни, тот свел верный счет дням этой жизни, кто </w:t>
      </w:r>
      <w:r>
        <w:rPr>
          <w:rFonts w:eastAsia="Times New Roman"/>
          <w:color w:val="000000"/>
          <w:spacing w:val="-6"/>
          <w:sz w:val="24"/>
          <w:szCs w:val="24"/>
        </w:rPr>
        <w:t xml:space="preserve">понял, что эта жизнь, — не останавливающееся ни на минуту </w:t>
      </w:r>
      <w:r>
        <w:rPr>
          <w:rFonts w:eastAsia="Times New Roman"/>
          <w:color w:val="000000"/>
          <w:spacing w:val="-5"/>
          <w:sz w:val="24"/>
          <w:szCs w:val="24"/>
        </w:rPr>
        <w:t>движение, при котором будущее непрестанно делается про</w:t>
      </w:r>
      <w:r>
        <w:rPr>
          <w:rFonts w:eastAsia="Times New Roman"/>
          <w:color w:val="000000"/>
          <w:spacing w:val="-5"/>
          <w:sz w:val="24"/>
          <w:szCs w:val="24"/>
        </w:rPr>
        <w:softHyphen/>
      </w:r>
      <w:r>
        <w:rPr>
          <w:rFonts w:eastAsia="Times New Roman"/>
          <w:color w:val="000000"/>
          <w:spacing w:val="-4"/>
          <w:sz w:val="24"/>
          <w:szCs w:val="24"/>
        </w:rPr>
        <w:t xml:space="preserve">шедшим, а прошедшее непрестанно и навсегда нисходит, как </w:t>
      </w:r>
      <w:r>
        <w:rPr>
          <w:rFonts w:eastAsia="Times New Roman"/>
          <w:color w:val="000000"/>
          <w:spacing w:val="-5"/>
          <w:sz w:val="24"/>
          <w:szCs w:val="24"/>
        </w:rPr>
        <w:t>в могилу, в несуществование. Постоянное движение не до</w:t>
      </w:r>
      <w:r>
        <w:rPr>
          <w:rFonts w:eastAsia="Times New Roman"/>
          <w:color w:val="000000"/>
          <w:spacing w:val="-5"/>
          <w:sz w:val="24"/>
          <w:szCs w:val="24"/>
        </w:rPr>
        <w:softHyphen/>
      </w:r>
      <w:r>
        <w:rPr>
          <w:rFonts w:eastAsia="Times New Roman"/>
          <w:color w:val="000000"/>
          <w:spacing w:val="-6"/>
          <w:sz w:val="24"/>
          <w:szCs w:val="24"/>
        </w:rPr>
        <w:t>пускает никакому положению приобрести прочность, посто</w:t>
      </w:r>
      <w:r>
        <w:rPr>
          <w:rFonts w:eastAsia="Times New Roman"/>
          <w:color w:val="000000"/>
          <w:spacing w:val="-6"/>
          <w:sz w:val="24"/>
          <w:szCs w:val="24"/>
        </w:rPr>
        <w:softHyphen/>
        <w:t>янство: все проходит своею чередою, все изменяется, все уле</w:t>
      </w:r>
      <w:r>
        <w:rPr>
          <w:rFonts w:eastAsia="Times New Roman"/>
          <w:color w:val="000000"/>
          <w:spacing w:val="-6"/>
          <w:sz w:val="24"/>
          <w:szCs w:val="24"/>
        </w:rPr>
        <w:softHyphen/>
      </w:r>
      <w:r>
        <w:rPr>
          <w:rFonts w:eastAsia="Times New Roman"/>
          <w:color w:val="000000"/>
          <w:spacing w:val="-7"/>
          <w:sz w:val="24"/>
          <w:szCs w:val="24"/>
        </w:rPr>
        <w:t xml:space="preserve">тает. Настоящее есть грань, передвигающаяся безостановочно, </w:t>
      </w:r>
      <w:r>
        <w:rPr>
          <w:rFonts w:eastAsia="Times New Roman"/>
          <w:color w:val="000000"/>
          <w:spacing w:val="-5"/>
          <w:sz w:val="24"/>
          <w:szCs w:val="24"/>
        </w:rPr>
        <w:t xml:space="preserve">грань неуловимая, грань между будущим и прошедшим. На грани этой непрестанно претворяется будущее в прошедшее. </w:t>
      </w:r>
      <w:r>
        <w:rPr>
          <w:rFonts w:eastAsia="Times New Roman"/>
          <w:color w:val="000000"/>
          <w:spacing w:val="-6"/>
          <w:sz w:val="24"/>
          <w:szCs w:val="24"/>
        </w:rPr>
        <w:t xml:space="preserve">Тот дал истинную цену земной жизни, кто не истощает на нее </w:t>
      </w:r>
      <w:r>
        <w:rPr>
          <w:rFonts w:eastAsia="Times New Roman"/>
          <w:color w:val="000000"/>
          <w:spacing w:val="-5"/>
          <w:sz w:val="24"/>
          <w:szCs w:val="24"/>
        </w:rPr>
        <w:t xml:space="preserve">внимания, не привязывается к ней сердцем, кто не допускает </w:t>
      </w:r>
      <w:r>
        <w:rPr>
          <w:rFonts w:eastAsia="Times New Roman"/>
          <w:color w:val="000000"/>
          <w:spacing w:val="-6"/>
          <w:sz w:val="24"/>
          <w:szCs w:val="24"/>
        </w:rPr>
        <w:t>себя быть обманутым прелестями и суетою ее, кто не признал постоянства в непостоянстве, положительности в неумолкаю</w:t>
      </w:r>
      <w:r>
        <w:rPr>
          <w:rFonts w:eastAsia="Times New Roman"/>
          <w:color w:val="000000"/>
          <w:spacing w:val="-4"/>
          <w:sz w:val="24"/>
          <w:szCs w:val="24"/>
        </w:rPr>
        <w:t xml:space="preserve">щем, неопределенном движении, кто ведет себя и действует </w:t>
      </w:r>
      <w:r>
        <w:rPr>
          <w:rFonts w:eastAsia="Times New Roman"/>
          <w:color w:val="000000"/>
          <w:spacing w:val="-5"/>
          <w:sz w:val="24"/>
          <w:szCs w:val="24"/>
        </w:rPr>
        <w:t xml:space="preserve">как странник, кто земную, временную жизнь употребляет на </w:t>
      </w:r>
      <w:r>
        <w:rPr>
          <w:rFonts w:eastAsia="Times New Roman"/>
          <w:color w:val="000000"/>
          <w:spacing w:val="-3"/>
          <w:sz w:val="24"/>
          <w:szCs w:val="24"/>
        </w:rPr>
        <w:t>изучение и стяжание жизни истинной, вечной, небесной.</w:t>
      </w:r>
    </w:p>
    <w:p w:rsidR="00944642" w:rsidRPr="0006321A" w:rsidRDefault="00944642" w:rsidP="00FD09E3">
      <w:pPr>
        <w:shd w:val="clear" w:color="auto" w:fill="FFFFFF"/>
        <w:spacing w:line="234" w:lineRule="exact"/>
        <w:ind w:firstLine="567"/>
        <w:jc w:val="both"/>
      </w:pPr>
      <w:r w:rsidRPr="0006321A">
        <w:rPr>
          <w:rFonts w:eastAsia="Times New Roman"/>
          <w:bCs/>
          <w:i/>
          <w:iCs/>
          <w:color w:val="000000"/>
          <w:spacing w:val="-12"/>
          <w:sz w:val="24"/>
          <w:szCs w:val="24"/>
        </w:rPr>
        <w:t>Состав мой яко ничтоже пред Тобою</w:t>
      </w:r>
      <w:r>
        <w:rPr>
          <w:rStyle w:val="a6"/>
          <w:rFonts w:eastAsia="Times New Roman"/>
          <w:bCs/>
          <w:i/>
          <w:iCs/>
          <w:color w:val="000000"/>
          <w:spacing w:val="-12"/>
          <w:sz w:val="24"/>
          <w:szCs w:val="24"/>
        </w:rPr>
        <w:footnoteReference w:id="1469"/>
      </w:r>
      <w:r w:rsidRPr="0006321A">
        <w:rPr>
          <w:rFonts w:eastAsia="Times New Roman"/>
          <w:bCs/>
          <w:i/>
          <w:iCs/>
          <w:color w:val="000000"/>
          <w:spacing w:val="-12"/>
          <w:sz w:val="24"/>
          <w:szCs w:val="24"/>
        </w:rPr>
        <w:t xml:space="preserve">, </w:t>
      </w:r>
      <w:r w:rsidRPr="0006321A">
        <w:rPr>
          <w:rFonts w:eastAsia="Times New Roman"/>
          <w:bCs/>
          <w:color w:val="000000"/>
          <w:spacing w:val="-12"/>
          <w:sz w:val="24"/>
          <w:szCs w:val="24"/>
        </w:rPr>
        <w:t>исповедуется Богу</w:t>
      </w:r>
      <w:r>
        <w:rPr>
          <w:rFonts w:eastAsia="Times New Roman"/>
          <w:b/>
          <w:bCs/>
          <w:color w:val="000000"/>
          <w:spacing w:val="-12"/>
          <w:sz w:val="24"/>
          <w:szCs w:val="24"/>
        </w:rPr>
        <w:t xml:space="preserve"> </w:t>
      </w:r>
      <w:r>
        <w:rPr>
          <w:rFonts w:eastAsia="Times New Roman"/>
          <w:color w:val="000000"/>
          <w:spacing w:val="-1"/>
          <w:sz w:val="24"/>
          <w:szCs w:val="24"/>
        </w:rPr>
        <w:t xml:space="preserve">святой Пророк Его, исповедуется от лица всех человеков. </w:t>
      </w:r>
      <w:r>
        <w:rPr>
          <w:rFonts w:eastAsia="Times New Roman"/>
          <w:color w:val="000000"/>
          <w:spacing w:val="-5"/>
          <w:sz w:val="24"/>
          <w:szCs w:val="24"/>
        </w:rPr>
        <w:t xml:space="preserve">Тело мое не есть какая-либо неизменяемая, самостоятельная </w:t>
      </w:r>
      <w:r>
        <w:rPr>
          <w:rFonts w:eastAsia="Times New Roman"/>
          <w:color w:val="000000"/>
          <w:spacing w:val="-2"/>
          <w:sz w:val="24"/>
          <w:szCs w:val="24"/>
        </w:rPr>
        <w:t xml:space="preserve">сущность: оно — странное соединение стихий по законам, </w:t>
      </w:r>
      <w:r>
        <w:rPr>
          <w:rFonts w:eastAsia="Times New Roman"/>
          <w:color w:val="000000"/>
          <w:spacing w:val="-5"/>
          <w:sz w:val="24"/>
          <w:szCs w:val="24"/>
        </w:rPr>
        <w:t>мне неизвестным; оно — какое-то явление, явление непонят</w:t>
      </w:r>
      <w:r>
        <w:rPr>
          <w:rFonts w:eastAsia="Times New Roman"/>
          <w:color w:val="000000"/>
          <w:spacing w:val="-5"/>
          <w:sz w:val="24"/>
          <w:szCs w:val="24"/>
        </w:rPr>
        <w:softHyphen/>
      </w:r>
      <w:r>
        <w:rPr>
          <w:rFonts w:eastAsia="Times New Roman"/>
          <w:color w:val="000000"/>
          <w:spacing w:val="-7"/>
          <w:sz w:val="24"/>
          <w:szCs w:val="24"/>
        </w:rPr>
        <w:t xml:space="preserve">ное, начинающееся рождением или зачатием, переходящее из </w:t>
      </w:r>
      <w:r>
        <w:rPr>
          <w:rFonts w:eastAsia="Times New Roman"/>
          <w:color w:val="000000"/>
          <w:spacing w:val="-5"/>
          <w:sz w:val="24"/>
          <w:szCs w:val="24"/>
        </w:rPr>
        <w:t xml:space="preserve">состояния в состояние, кончающееся смертию. Как и когда </w:t>
      </w:r>
      <w:r>
        <w:rPr>
          <w:rFonts w:eastAsia="Times New Roman"/>
          <w:color w:val="000000"/>
          <w:sz w:val="24"/>
          <w:szCs w:val="24"/>
        </w:rPr>
        <w:t xml:space="preserve">оживился я существованием? не помню и не знаю. Какая </w:t>
      </w:r>
      <w:r>
        <w:rPr>
          <w:rFonts w:eastAsia="Times New Roman"/>
          <w:color w:val="000000"/>
          <w:spacing w:val="-2"/>
          <w:sz w:val="24"/>
          <w:szCs w:val="24"/>
        </w:rPr>
        <w:t xml:space="preserve">сила дает мне жизнь, вызывает меня в бытие из небытия? </w:t>
      </w:r>
      <w:r>
        <w:rPr>
          <w:rFonts w:eastAsia="Times New Roman"/>
          <w:color w:val="000000"/>
          <w:spacing w:val="-4"/>
          <w:sz w:val="24"/>
          <w:szCs w:val="24"/>
        </w:rPr>
        <w:t xml:space="preserve">какая сила развивает жизнь, младенца преобразует в отрока, </w:t>
      </w:r>
      <w:r>
        <w:rPr>
          <w:rFonts w:eastAsia="Times New Roman"/>
          <w:color w:val="000000"/>
          <w:spacing w:val="-3"/>
          <w:sz w:val="24"/>
          <w:szCs w:val="24"/>
        </w:rPr>
        <w:t>отрока в юношу, юношу в мужа? Почему эта сила, развива</w:t>
      </w:r>
      <w:r>
        <w:rPr>
          <w:rFonts w:eastAsia="Times New Roman"/>
          <w:color w:val="000000"/>
          <w:spacing w:val="-3"/>
          <w:sz w:val="24"/>
          <w:szCs w:val="24"/>
        </w:rPr>
        <w:softHyphen/>
      </w:r>
      <w:r>
        <w:rPr>
          <w:rFonts w:eastAsia="Times New Roman"/>
          <w:color w:val="000000"/>
          <w:spacing w:val="-7"/>
          <w:sz w:val="24"/>
          <w:szCs w:val="24"/>
        </w:rPr>
        <w:t>ясь до некоторого времени, потом начинает оскудевать посте</w:t>
      </w:r>
      <w:r>
        <w:rPr>
          <w:rFonts w:eastAsia="Times New Roman"/>
          <w:color w:val="000000"/>
          <w:spacing w:val="-7"/>
          <w:sz w:val="24"/>
          <w:szCs w:val="24"/>
        </w:rPr>
        <w:softHyphen/>
      </w:r>
      <w:r>
        <w:rPr>
          <w:rFonts w:eastAsia="Times New Roman"/>
          <w:color w:val="000000"/>
          <w:spacing w:val="-5"/>
          <w:sz w:val="24"/>
          <w:szCs w:val="24"/>
        </w:rPr>
        <w:t xml:space="preserve">пенно? Наконец она оставляет тело, — и тело рассыпается в </w:t>
      </w:r>
      <w:r>
        <w:rPr>
          <w:rFonts w:eastAsia="Times New Roman"/>
          <w:color w:val="000000"/>
          <w:spacing w:val="-3"/>
          <w:sz w:val="24"/>
          <w:szCs w:val="24"/>
        </w:rPr>
        <w:t xml:space="preserve">прах. Какая связь между этою невидимою и непостижимою </w:t>
      </w:r>
      <w:r>
        <w:rPr>
          <w:rFonts w:eastAsia="Times New Roman"/>
          <w:color w:val="000000"/>
          <w:spacing w:val="-5"/>
          <w:sz w:val="24"/>
          <w:szCs w:val="24"/>
        </w:rPr>
        <w:t xml:space="preserve">силою и видимым телом? Что — душа моя? Сущность души </w:t>
      </w:r>
      <w:r>
        <w:rPr>
          <w:rFonts w:eastAsia="Times New Roman"/>
          <w:color w:val="000000"/>
          <w:spacing w:val="-3"/>
          <w:sz w:val="24"/>
          <w:szCs w:val="24"/>
        </w:rPr>
        <w:t xml:space="preserve">столько же непонятна мне, как и сущность тела. Очевидны </w:t>
      </w:r>
      <w:r>
        <w:rPr>
          <w:rFonts w:eastAsia="Times New Roman"/>
          <w:color w:val="000000"/>
          <w:spacing w:val="-9"/>
          <w:sz w:val="24"/>
          <w:szCs w:val="24"/>
        </w:rPr>
        <w:t>силы, очевидны способности души: они удостоверяют в сущест</w:t>
      </w:r>
      <w:r>
        <w:rPr>
          <w:rFonts w:eastAsia="Times New Roman"/>
          <w:color w:val="000000"/>
          <w:spacing w:val="-9"/>
          <w:sz w:val="24"/>
          <w:szCs w:val="24"/>
        </w:rPr>
        <w:softHyphen/>
      </w:r>
      <w:r>
        <w:rPr>
          <w:rFonts w:eastAsia="Times New Roman"/>
          <w:color w:val="000000"/>
          <w:spacing w:val="-5"/>
          <w:sz w:val="24"/>
          <w:szCs w:val="24"/>
        </w:rPr>
        <w:t xml:space="preserve">вовании ее. Собственный опыт доказывает мне, что тело есть нижайшая часть существа моего, что оно, в высших силах и </w:t>
      </w:r>
      <w:r>
        <w:rPr>
          <w:rFonts w:eastAsia="Times New Roman"/>
          <w:color w:val="000000"/>
          <w:spacing w:val="-1"/>
          <w:sz w:val="24"/>
          <w:szCs w:val="24"/>
        </w:rPr>
        <w:t xml:space="preserve">способностях своих, есть только орудие души. Оказываюсь </w:t>
      </w:r>
      <w:r>
        <w:rPr>
          <w:rFonts w:eastAsia="Times New Roman"/>
          <w:color w:val="000000"/>
          <w:sz w:val="24"/>
          <w:szCs w:val="24"/>
        </w:rPr>
        <w:t xml:space="preserve">я, и по душе и по телу, неизвестным, непостижимым для </w:t>
      </w:r>
      <w:r>
        <w:rPr>
          <w:rFonts w:eastAsia="Times New Roman"/>
          <w:color w:val="000000"/>
          <w:spacing w:val="-6"/>
          <w:sz w:val="24"/>
          <w:szCs w:val="24"/>
        </w:rPr>
        <w:t xml:space="preserve">меня самого. Существованию моему на земле предшествовало </w:t>
      </w:r>
      <w:r>
        <w:rPr>
          <w:rFonts w:eastAsia="Times New Roman"/>
          <w:color w:val="000000"/>
          <w:spacing w:val="-7"/>
          <w:sz w:val="24"/>
          <w:szCs w:val="24"/>
        </w:rPr>
        <w:t xml:space="preserve">небытие; и конец моего существования на земле имеет образ </w:t>
      </w:r>
      <w:r w:rsidRPr="0006321A">
        <w:rPr>
          <w:rFonts w:eastAsia="Times New Roman"/>
          <w:bCs/>
          <w:color w:val="000000"/>
          <w:spacing w:val="-15"/>
          <w:sz w:val="24"/>
          <w:szCs w:val="24"/>
        </w:rPr>
        <w:t xml:space="preserve">уничтожения конечного. </w:t>
      </w:r>
      <w:r w:rsidRPr="0006321A">
        <w:rPr>
          <w:rFonts w:eastAsia="Times New Roman"/>
          <w:bCs/>
          <w:i/>
          <w:iCs/>
          <w:color w:val="000000"/>
          <w:spacing w:val="-15"/>
          <w:sz w:val="24"/>
          <w:szCs w:val="24"/>
        </w:rPr>
        <w:t>Состав мой яко ничтоже пред Тобою.</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 xml:space="preserve">Утроба матери моей служила до моего рождения темницею </w:t>
      </w:r>
      <w:r>
        <w:rPr>
          <w:rFonts w:eastAsia="Times New Roman"/>
          <w:color w:val="000000"/>
          <w:spacing w:val="-4"/>
          <w:sz w:val="24"/>
          <w:szCs w:val="24"/>
        </w:rPr>
        <w:t xml:space="preserve">для души моей и тела: по рождении тело служит для души </w:t>
      </w:r>
      <w:r>
        <w:rPr>
          <w:rFonts w:eastAsia="Times New Roman"/>
          <w:color w:val="000000"/>
          <w:spacing w:val="-7"/>
          <w:sz w:val="24"/>
          <w:szCs w:val="24"/>
        </w:rPr>
        <w:t xml:space="preserve">темною утробою матери. Рождаюсь в вечную жизнь смертию </w:t>
      </w:r>
      <w:r>
        <w:rPr>
          <w:rFonts w:eastAsia="Times New Roman"/>
          <w:color w:val="000000"/>
          <w:spacing w:val="-4"/>
          <w:sz w:val="24"/>
          <w:szCs w:val="24"/>
        </w:rPr>
        <w:t>тела. Что ж значит земная жизнь человека? Она — тень жиз</w:t>
      </w:r>
      <w:r>
        <w:rPr>
          <w:rFonts w:eastAsia="Times New Roman"/>
          <w:color w:val="000000"/>
          <w:spacing w:val="-4"/>
          <w:sz w:val="24"/>
          <w:szCs w:val="24"/>
        </w:rPr>
        <w:softHyphen/>
        <w:t xml:space="preserve">ни, ступень к жизни, преддверие к жизни истинной; она — </w:t>
      </w:r>
      <w:r>
        <w:rPr>
          <w:rFonts w:eastAsia="Times New Roman"/>
          <w:color w:val="000000"/>
          <w:spacing w:val="-5"/>
          <w:sz w:val="24"/>
          <w:szCs w:val="24"/>
        </w:rPr>
        <w:t xml:space="preserve">странствование и путешествие, одинаково краткое и для всех </w:t>
      </w:r>
      <w:r>
        <w:rPr>
          <w:rFonts w:eastAsia="Times New Roman"/>
          <w:color w:val="000000"/>
          <w:spacing w:val="-6"/>
          <w:sz w:val="24"/>
          <w:szCs w:val="24"/>
        </w:rPr>
        <w:t xml:space="preserve">равное по сравнению с неизмеримою вечностию. Вступают в равенство все числа и меры, столько различные между собою, </w:t>
      </w:r>
      <w:r>
        <w:rPr>
          <w:rFonts w:eastAsia="Times New Roman"/>
          <w:color w:val="000000"/>
          <w:spacing w:val="-8"/>
          <w:sz w:val="24"/>
          <w:szCs w:val="24"/>
        </w:rPr>
        <w:t xml:space="preserve">когда встанут </w:t>
      </w:r>
      <w:r>
        <w:rPr>
          <w:rFonts w:eastAsia="Times New Roman"/>
          <w:color w:val="000000"/>
          <w:spacing w:val="-8"/>
          <w:sz w:val="24"/>
          <w:szCs w:val="24"/>
        </w:rPr>
        <w:lastRenderedPageBreak/>
        <w:t>пред бесконечною величиною и сличатся с нею</w:t>
      </w:r>
      <w:r>
        <w:rPr>
          <w:rStyle w:val="a6"/>
          <w:rFonts w:eastAsia="Times New Roman"/>
          <w:color w:val="000000"/>
          <w:spacing w:val="-8"/>
          <w:sz w:val="24"/>
          <w:szCs w:val="24"/>
        </w:rPr>
        <w:footnoteReference w:id="1470"/>
      </w:r>
      <w:r>
        <w:rPr>
          <w:rFonts w:eastAsia="Times New Roman"/>
          <w:color w:val="000000"/>
          <w:spacing w:val="-8"/>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Не имею на земле никакой собственности, и не могу иметь </w:t>
      </w:r>
      <w:r>
        <w:rPr>
          <w:rFonts w:eastAsia="Times New Roman"/>
          <w:color w:val="000000"/>
          <w:spacing w:val="-4"/>
          <w:sz w:val="24"/>
          <w:szCs w:val="24"/>
        </w:rPr>
        <w:t xml:space="preserve">ее. Все дается мне на время, на подержание; все отнимается смертию. Наследую чужое; что приобрету сам, покидаю, — </w:t>
      </w:r>
      <w:r>
        <w:rPr>
          <w:rFonts w:eastAsia="Times New Roman"/>
          <w:color w:val="000000"/>
          <w:sz w:val="24"/>
          <w:szCs w:val="24"/>
        </w:rPr>
        <w:t xml:space="preserve">покидаю не когда хочу, когда и как случится. Все земные </w:t>
      </w:r>
      <w:r>
        <w:rPr>
          <w:rFonts w:eastAsia="Times New Roman"/>
          <w:color w:val="000000"/>
          <w:spacing w:val="-4"/>
          <w:sz w:val="24"/>
          <w:szCs w:val="24"/>
        </w:rPr>
        <w:t>узы, узы теснейшие, узы, возлагаемые естеством и законом, разрываются беспощадно смертию; разрываются они без ве</w:t>
      </w:r>
      <w:r>
        <w:rPr>
          <w:rFonts w:eastAsia="Times New Roman"/>
          <w:color w:val="000000"/>
          <w:spacing w:val="-4"/>
          <w:sz w:val="24"/>
          <w:szCs w:val="24"/>
        </w:rPr>
        <w:softHyphen/>
      </w:r>
      <w:r>
        <w:rPr>
          <w:rFonts w:eastAsia="Times New Roman"/>
          <w:color w:val="000000"/>
          <w:spacing w:val="-5"/>
          <w:sz w:val="24"/>
          <w:szCs w:val="24"/>
        </w:rPr>
        <w:t xml:space="preserve">дома моего и согласия, — наиболее в противность моей воле, </w:t>
      </w:r>
      <w:r>
        <w:rPr>
          <w:rFonts w:eastAsia="Times New Roman"/>
          <w:color w:val="000000"/>
          <w:spacing w:val="-8"/>
          <w:sz w:val="24"/>
          <w:szCs w:val="24"/>
        </w:rPr>
        <w:t>наиболее неожиданно, как бы безвременно. Между всеми пред</w:t>
      </w:r>
      <w:r>
        <w:rPr>
          <w:rFonts w:eastAsia="Times New Roman"/>
          <w:color w:val="000000"/>
          <w:spacing w:val="-8"/>
          <w:sz w:val="24"/>
          <w:szCs w:val="24"/>
        </w:rPr>
        <w:softHyphen/>
      </w:r>
      <w:r>
        <w:rPr>
          <w:rFonts w:eastAsia="Times New Roman"/>
          <w:color w:val="000000"/>
          <w:spacing w:val="-5"/>
          <w:sz w:val="24"/>
          <w:szCs w:val="24"/>
        </w:rPr>
        <w:t>метами, между всеми отношениями земными я — гость. Не</w:t>
      </w:r>
      <w:r>
        <w:rPr>
          <w:rFonts w:eastAsia="Times New Roman"/>
          <w:color w:val="000000"/>
          <w:spacing w:val="-5"/>
          <w:sz w:val="24"/>
          <w:szCs w:val="24"/>
        </w:rPr>
        <w:softHyphen/>
      </w:r>
      <w:r>
        <w:rPr>
          <w:rFonts w:eastAsia="Times New Roman"/>
          <w:color w:val="000000"/>
          <w:spacing w:val="-4"/>
          <w:sz w:val="24"/>
          <w:szCs w:val="24"/>
        </w:rPr>
        <w:t xml:space="preserve">давно очутился я между ими, недавно увидел их, никогда не видев; вскоре уйду из среды их, уйду безвозвратно, не буду видеть их никогда: покрывало, только что снятое рождением, накинется смертию и разлучит меня навеки от тех, которых </w:t>
      </w:r>
      <w:r>
        <w:rPr>
          <w:rFonts w:eastAsia="Times New Roman"/>
          <w:color w:val="000000"/>
          <w:sz w:val="24"/>
          <w:szCs w:val="24"/>
        </w:rPr>
        <w:t>узнал я после бесчисленных веков.</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Отчего же я прилепляюсь всею душою к земле, к моему </w:t>
      </w:r>
      <w:r>
        <w:rPr>
          <w:rFonts w:eastAsia="Times New Roman"/>
          <w:color w:val="000000"/>
          <w:spacing w:val="-4"/>
          <w:sz w:val="24"/>
          <w:szCs w:val="24"/>
        </w:rPr>
        <w:t xml:space="preserve">положению на ней, как бы постоянный житель ее? Отчего я </w:t>
      </w:r>
      <w:r>
        <w:rPr>
          <w:rFonts w:eastAsia="Times New Roman"/>
          <w:color w:val="000000"/>
          <w:spacing w:val="-5"/>
          <w:sz w:val="24"/>
          <w:szCs w:val="24"/>
        </w:rPr>
        <w:t xml:space="preserve">нисколько не думаю, не хочу думать о вечности? Обличается </w:t>
      </w:r>
      <w:r>
        <w:rPr>
          <w:rFonts w:eastAsia="Times New Roman"/>
          <w:color w:val="000000"/>
          <w:spacing w:val="-6"/>
          <w:sz w:val="24"/>
          <w:szCs w:val="24"/>
        </w:rPr>
        <w:t>этим слепота ума моего и сердца; обличается этим самооболь</w:t>
      </w:r>
      <w:r>
        <w:rPr>
          <w:rFonts w:eastAsia="Times New Roman"/>
          <w:color w:val="000000"/>
          <w:spacing w:val="-6"/>
          <w:sz w:val="24"/>
          <w:szCs w:val="24"/>
        </w:rPr>
        <w:softHyphen/>
      </w:r>
      <w:r>
        <w:rPr>
          <w:rFonts w:eastAsia="Times New Roman"/>
          <w:color w:val="000000"/>
          <w:spacing w:val="-5"/>
          <w:sz w:val="24"/>
          <w:szCs w:val="24"/>
        </w:rPr>
        <w:t>щение мое; обличается этим, что я поражен греховным неду</w:t>
      </w:r>
      <w:r>
        <w:rPr>
          <w:rFonts w:eastAsia="Times New Roman"/>
          <w:color w:val="000000"/>
          <w:spacing w:val="-5"/>
          <w:sz w:val="24"/>
          <w:szCs w:val="24"/>
        </w:rPr>
        <w:softHyphen/>
      </w:r>
      <w:r>
        <w:rPr>
          <w:rFonts w:eastAsia="Times New Roman"/>
          <w:color w:val="000000"/>
          <w:spacing w:val="-4"/>
          <w:sz w:val="24"/>
          <w:szCs w:val="24"/>
        </w:rPr>
        <w:t>гом, поражен вечною смертию в средоточии существа моего.</w:t>
      </w:r>
    </w:p>
    <w:p w:rsidR="00944642" w:rsidRDefault="00944642" w:rsidP="00FD09E3">
      <w:pPr>
        <w:shd w:val="clear" w:color="auto" w:fill="FFFFFF"/>
        <w:spacing w:before="191" w:line="234" w:lineRule="exact"/>
        <w:ind w:firstLine="567"/>
        <w:jc w:val="both"/>
      </w:pPr>
      <w:r>
        <w:rPr>
          <w:rFonts w:eastAsia="Times New Roman"/>
          <w:color w:val="000000"/>
          <w:spacing w:val="-5"/>
          <w:sz w:val="24"/>
          <w:szCs w:val="24"/>
        </w:rPr>
        <w:t xml:space="preserve">Глубоко — падение человека. Море слез недостаточно, чтоб </w:t>
      </w:r>
      <w:r>
        <w:rPr>
          <w:rFonts w:eastAsia="Times New Roman"/>
          <w:color w:val="000000"/>
          <w:spacing w:val="-4"/>
          <w:sz w:val="24"/>
          <w:szCs w:val="24"/>
        </w:rPr>
        <w:t>оплакать страшное падение. В пропасть этого падения Гос</w:t>
      </w:r>
      <w:r>
        <w:rPr>
          <w:rFonts w:eastAsia="Times New Roman"/>
          <w:color w:val="000000"/>
          <w:spacing w:val="-4"/>
          <w:sz w:val="24"/>
          <w:szCs w:val="24"/>
        </w:rPr>
        <w:softHyphen/>
      </w:r>
      <w:r>
        <w:rPr>
          <w:rFonts w:eastAsia="Times New Roman"/>
          <w:color w:val="000000"/>
          <w:spacing w:val="-7"/>
          <w:sz w:val="24"/>
          <w:szCs w:val="24"/>
        </w:rPr>
        <w:t xml:space="preserve">подь наш простирает нам всемогущую руку помощи, руку, </w:t>
      </w:r>
      <w:r>
        <w:rPr>
          <w:rFonts w:eastAsia="Times New Roman"/>
          <w:color w:val="000000"/>
          <w:spacing w:val="-5"/>
          <w:sz w:val="24"/>
          <w:szCs w:val="24"/>
        </w:rPr>
        <w:t>досягающую дна пропасти: Он извлекает из пропасти, возво</w:t>
      </w:r>
      <w:r>
        <w:rPr>
          <w:rFonts w:eastAsia="Times New Roman"/>
          <w:color w:val="000000"/>
          <w:spacing w:val="-5"/>
          <w:sz w:val="24"/>
          <w:szCs w:val="24"/>
        </w:rPr>
        <w:softHyphen/>
        <w:t xml:space="preserve">дит на небо тех человеков, которые произволяют спастись и </w:t>
      </w:r>
      <w:r>
        <w:rPr>
          <w:rFonts w:eastAsia="Times New Roman"/>
          <w:color w:val="000000"/>
          <w:spacing w:val="-6"/>
          <w:sz w:val="24"/>
          <w:szCs w:val="24"/>
        </w:rPr>
        <w:t xml:space="preserve">быть учениками Господа. Указывая на мир, обольщающий и </w:t>
      </w:r>
      <w:r>
        <w:rPr>
          <w:rFonts w:eastAsia="Times New Roman"/>
          <w:color w:val="000000"/>
          <w:spacing w:val="-4"/>
          <w:sz w:val="24"/>
          <w:szCs w:val="24"/>
        </w:rPr>
        <w:t>губящий слабых человеков, указывая на убийственную зара</w:t>
      </w:r>
      <w:r>
        <w:rPr>
          <w:rFonts w:eastAsia="Times New Roman"/>
          <w:color w:val="000000"/>
          <w:spacing w:val="-4"/>
          <w:sz w:val="24"/>
          <w:szCs w:val="24"/>
        </w:rPr>
        <w:softHyphen/>
      </w:r>
      <w:r>
        <w:rPr>
          <w:rFonts w:eastAsia="Times New Roman"/>
          <w:color w:val="000000"/>
          <w:spacing w:val="-6"/>
          <w:sz w:val="24"/>
          <w:szCs w:val="24"/>
        </w:rPr>
        <w:t xml:space="preserve">зу греховную, действующую внутри нас, Господь возвещает: </w:t>
      </w:r>
      <w:r>
        <w:rPr>
          <w:rFonts w:eastAsia="Times New Roman"/>
          <w:i/>
          <w:iCs/>
          <w:color w:val="000000"/>
          <w:sz w:val="24"/>
          <w:szCs w:val="24"/>
        </w:rPr>
        <w:t xml:space="preserve">Всяк от вас, иже не отречется всего имения своего, не </w:t>
      </w:r>
      <w:r>
        <w:rPr>
          <w:rFonts w:eastAsia="Times New Roman"/>
          <w:i/>
          <w:iCs/>
          <w:color w:val="000000"/>
          <w:spacing w:val="-2"/>
          <w:sz w:val="24"/>
          <w:szCs w:val="24"/>
        </w:rPr>
        <w:t xml:space="preserve">может быти Мой ученик. Аще кто грядет ко Мне, и не </w:t>
      </w:r>
      <w:r>
        <w:rPr>
          <w:rFonts w:eastAsia="Times New Roman"/>
          <w:i/>
          <w:iCs/>
          <w:color w:val="000000"/>
          <w:spacing w:val="-1"/>
          <w:sz w:val="24"/>
          <w:szCs w:val="24"/>
        </w:rPr>
        <w:t>возненавидит отца своего и матерь, и жену и чад, и бра</w:t>
      </w:r>
      <w:r>
        <w:rPr>
          <w:rFonts w:eastAsia="Times New Roman"/>
          <w:i/>
          <w:iCs/>
          <w:color w:val="000000"/>
          <w:spacing w:val="-1"/>
          <w:sz w:val="24"/>
          <w:szCs w:val="24"/>
        </w:rPr>
        <w:softHyphen/>
      </w:r>
      <w:r>
        <w:rPr>
          <w:rFonts w:eastAsia="Times New Roman"/>
          <w:i/>
          <w:iCs/>
          <w:color w:val="000000"/>
          <w:spacing w:val="-3"/>
          <w:sz w:val="24"/>
          <w:szCs w:val="24"/>
        </w:rPr>
        <w:t xml:space="preserve">тию, и сестр, еще же и душу свою, не может Мой быти </w:t>
      </w:r>
      <w:r>
        <w:rPr>
          <w:rFonts w:eastAsia="Times New Roman"/>
          <w:i/>
          <w:iCs/>
          <w:color w:val="000000"/>
          <w:sz w:val="24"/>
          <w:szCs w:val="24"/>
        </w:rPr>
        <w:t>ученик. И иже не носит креста своего и вслед Мене гря</w:t>
      </w:r>
      <w:r>
        <w:rPr>
          <w:rFonts w:eastAsia="Times New Roman"/>
          <w:i/>
          <w:iCs/>
          <w:color w:val="000000"/>
          <w:sz w:val="24"/>
          <w:szCs w:val="24"/>
        </w:rPr>
        <w:softHyphen/>
        <w:t>дет, не может Мой быти ученик</w:t>
      </w:r>
      <w:r>
        <w:rPr>
          <w:rStyle w:val="a6"/>
          <w:rFonts w:eastAsia="Times New Roman"/>
          <w:i/>
          <w:iCs/>
          <w:color w:val="000000"/>
          <w:sz w:val="24"/>
          <w:szCs w:val="24"/>
        </w:rPr>
        <w:footnoteReference w:id="1471"/>
      </w:r>
      <w:r>
        <w:rPr>
          <w:rFonts w:eastAsia="Times New Roman"/>
          <w:color w:val="000000"/>
          <w:sz w:val="24"/>
          <w:szCs w:val="24"/>
        </w:rPr>
        <w:t>.</w:t>
      </w:r>
    </w:p>
    <w:p w:rsidR="00944642" w:rsidRDefault="00944642" w:rsidP="00FD09E3">
      <w:pPr>
        <w:shd w:val="clear" w:color="auto" w:fill="FFFFFF"/>
        <w:spacing w:before="202"/>
        <w:ind w:firstLine="567"/>
        <w:jc w:val="center"/>
        <w:outlineLvl w:val="0"/>
      </w:pPr>
      <w:r>
        <w:rPr>
          <w:rFonts w:eastAsia="Times New Roman"/>
          <w:b/>
          <w:bCs/>
          <w:color w:val="000000"/>
          <w:spacing w:val="-4"/>
          <w:sz w:val="24"/>
          <w:szCs w:val="24"/>
        </w:rPr>
        <w:t>Решь</w:t>
      </w:r>
    </w:p>
    <w:p w:rsidR="00944642" w:rsidRDefault="00944642" w:rsidP="00FD09E3">
      <w:pPr>
        <w:shd w:val="clear" w:color="auto" w:fill="FFFFFF"/>
        <w:spacing w:before="101" w:line="234" w:lineRule="exact"/>
        <w:ind w:firstLine="567"/>
        <w:jc w:val="both"/>
      </w:pPr>
      <w:r>
        <w:rPr>
          <w:rFonts w:eastAsia="Times New Roman"/>
          <w:color w:val="000000"/>
          <w:spacing w:val="-6"/>
          <w:sz w:val="24"/>
          <w:szCs w:val="24"/>
        </w:rPr>
        <w:t>Посетили однажды некоторого из великих иноков братия, возлюбленные его. Нашли они инока плачущим и начали уп</w:t>
      </w:r>
      <w:r>
        <w:rPr>
          <w:rFonts w:eastAsia="Times New Roman"/>
          <w:color w:val="000000"/>
          <w:spacing w:val="-6"/>
          <w:sz w:val="24"/>
          <w:szCs w:val="24"/>
        </w:rPr>
        <w:softHyphen/>
      </w:r>
      <w:r>
        <w:rPr>
          <w:rFonts w:eastAsia="Times New Roman"/>
          <w:color w:val="000000"/>
          <w:spacing w:val="-7"/>
          <w:sz w:val="24"/>
          <w:szCs w:val="24"/>
        </w:rPr>
        <w:t>рашивать его, чтоб он объявил им причину плача. Долго упра</w:t>
      </w:r>
      <w:r>
        <w:rPr>
          <w:rFonts w:eastAsia="Times New Roman"/>
          <w:color w:val="000000"/>
          <w:spacing w:val="-7"/>
          <w:sz w:val="24"/>
          <w:szCs w:val="24"/>
        </w:rPr>
        <w:softHyphen/>
      </w:r>
      <w:r>
        <w:rPr>
          <w:rFonts w:eastAsia="Times New Roman"/>
          <w:color w:val="000000"/>
          <w:spacing w:val="-6"/>
          <w:sz w:val="24"/>
          <w:szCs w:val="24"/>
        </w:rPr>
        <w:t>шивали они Преподобного, и долго на вопросы и убедитель</w:t>
      </w:r>
      <w:r>
        <w:rPr>
          <w:rFonts w:eastAsia="Times New Roman"/>
          <w:color w:val="000000"/>
          <w:spacing w:val="-6"/>
          <w:sz w:val="24"/>
          <w:szCs w:val="24"/>
        </w:rPr>
        <w:softHyphen/>
        <w:t xml:space="preserve">ные просьбы отвечал Преподобный молчанием. Наконец он </w:t>
      </w:r>
      <w:r>
        <w:rPr>
          <w:rFonts w:eastAsia="Times New Roman"/>
          <w:color w:val="000000"/>
          <w:spacing w:val="-4"/>
          <w:sz w:val="24"/>
          <w:szCs w:val="24"/>
        </w:rPr>
        <w:t>сказал им: «Духом моим стоял я близ распятого на кресте Господа, как некогда стояли Богоматерь и ученик любимый. Я стоял и плакал. Желал бы я всегда стоять у креста Господ</w:t>
      </w:r>
      <w:r>
        <w:rPr>
          <w:rFonts w:eastAsia="Times New Roman"/>
          <w:color w:val="000000"/>
          <w:spacing w:val="-4"/>
          <w:sz w:val="24"/>
          <w:szCs w:val="24"/>
        </w:rPr>
        <w:softHyphen/>
      </w:r>
      <w:r>
        <w:rPr>
          <w:rFonts w:eastAsia="Times New Roman"/>
          <w:color w:val="000000"/>
          <w:sz w:val="24"/>
          <w:szCs w:val="24"/>
        </w:rPr>
        <w:t>ня и плакать»</w:t>
      </w:r>
      <w:r>
        <w:rPr>
          <w:rStyle w:val="a6"/>
          <w:rFonts w:eastAsia="Times New Roman"/>
          <w:color w:val="000000"/>
          <w:sz w:val="24"/>
          <w:szCs w:val="24"/>
        </w:rPr>
        <w:footnoteReference w:id="1472"/>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6"/>
          <w:sz w:val="24"/>
          <w:szCs w:val="24"/>
        </w:rPr>
        <w:t>Стояли при кресте Господа Приснодева Богоматерь и дев</w:t>
      </w:r>
      <w:r>
        <w:rPr>
          <w:rFonts w:eastAsia="Times New Roman"/>
          <w:color w:val="000000"/>
          <w:spacing w:val="-6"/>
          <w:sz w:val="24"/>
          <w:szCs w:val="24"/>
        </w:rPr>
        <w:softHyphen/>
      </w:r>
      <w:r>
        <w:rPr>
          <w:rFonts w:eastAsia="Times New Roman"/>
          <w:color w:val="000000"/>
          <w:spacing w:val="-7"/>
          <w:sz w:val="24"/>
          <w:szCs w:val="24"/>
        </w:rPr>
        <w:t>ственник Иоанн, как представители высшей человеческой свя</w:t>
      </w:r>
      <w:r>
        <w:rPr>
          <w:rFonts w:eastAsia="Times New Roman"/>
          <w:color w:val="000000"/>
          <w:spacing w:val="-7"/>
          <w:sz w:val="24"/>
          <w:szCs w:val="24"/>
        </w:rPr>
        <w:softHyphen/>
        <w:t>тости и чистоты. Неподдельная добродетель человеческая сви</w:t>
      </w:r>
      <w:r>
        <w:rPr>
          <w:rFonts w:eastAsia="Times New Roman"/>
          <w:color w:val="000000"/>
          <w:spacing w:val="-7"/>
          <w:sz w:val="24"/>
          <w:szCs w:val="24"/>
        </w:rPr>
        <w:softHyphen/>
      </w:r>
      <w:r>
        <w:rPr>
          <w:rFonts w:eastAsia="Times New Roman"/>
          <w:color w:val="000000"/>
          <w:spacing w:val="-6"/>
          <w:sz w:val="24"/>
          <w:szCs w:val="24"/>
        </w:rPr>
        <w:t xml:space="preserve">детельствуется тем, что она вся во Христе, что по земному </w:t>
      </w:r>
      <w:r>
        <w:rPr>
          <w:rFonts w:eastAsia="Times New Roman"/>
          <w:color w:val="000000"/>
          <w:spacing w:val="-8"/>
          <w:sz w:val="24"/>
          <w:szCs w:val="24"/>
        </w:rPr>
        <w:t>положению своему приближается к страдальческому положе</w:t>
      </w:r>
      <w:r>
        <w:rPr>
          <w:rFonts w:eastAsia="Times New Roman"/>
          <w:color w:val="000000"/>
          <w:spacing w:val="-8"/>
          <w:sz w:val="24"/>
          <w:szCs w:val="24"/>
        </w:rPr>
        <w:softHyphen/>
      </w:r>
      <w:r>
        <w:rPr>
          <w:rFonts w:eastAsia="Times New Roman"/>
          <w:color w:val="000000"/>
          <w:spacing w:val="-5"/>
          <w:sz w:val="24"/>
          <w:szCs w:val="24"/>
        </w:rPr>
        <w:t>нию, которое избрал для Себя Богочеловек во время пребы</w:t>
      </w:r>
      <w:r>
        <w:rPr>
          <w:rFonts w:eastAsia="Times New Roman"/>
          <w:color w:val="000000"/>
          <w:spacing w:val="-5"/>
          <w:sz w:val="24"/>
          <w:szCs w:val="24"/>
        </w:rPr>
        <w:softHyphen/>
      </w:r>
      <w:r>
        <w:rPr>
          <w:rFonts w:eastAsia="Times New Roman"/>
          <w:color w:val="000000"/>
          <w:sz w:val="24"/>
          <w:szCs w:val="24"/>
        </w:rPr>
        <w:t xml:space="preserve">вания Своего на земле. И покаяние имело представителей </w:t>
      </w:r>
      <w:r>
        <w:rPr>
          <w:rFonts w:eastAsia="Times New Roman"/>
          <w:color w:val="000000"/>
          <w:spacing w:val="-6"/>
          <w:sz w:val="24"/>
          <w:szCs w:val="24"/>
        </w:rPr>
        <w:t>при кресте Господа. Представителем покаяния была Мария Магдалина, из которой Господь изгнал семь бесов</w:t>
      </w:r>
      <w:r>
        <w:rPr>
          <w:rStyle w:val="a6"/>
          <w:rFonts w:eastAsia="Times New Roman"/>
          <w:color w:val="000000"/>
          <w:spacing w:val="-6"/>
          <w:sz w:val="24"/>
          <w:szCs w:val="24"/>
        </w:rPr>
        <w:footnoteReference w:id="1473"/>
      </w:r>
      <w:r>
        <w:rPr>
          <w:rFonts w:eastAsia="Times New Roman"/>
          <w:color w:val="000000"/>
          <w:spacing w:val="-6"/>
          <w:sz w:val="24"/>
          <w:szCs w:val="24"/>
        </w:rPr>
        <w:t>; предста</w:t>
      </w:r>
      <w:r>
        <w:rPr>
          <w:rFonts w:eastAsia="Times New Roman"/>
          <w:color w:val="000000"/>
          <w:spacing w:val="-6"/>
          <w:sz w:val="24"/>
          <w:szCs w:val="24"/>
        </w:rPr>
        <w:softHyphen/>
      </w:r>
      <w:r>
        <w:rPr>
          <w:rFonts w:eastAsia="Times New Roman"/>
          <w:color w:val="000000"/>
          <w:spacing w:val="-5"/>
          <w:sz w:val="24"/>
          <w:szCs w:val="24"/>
        </w:rPr>
        <w:t>вителем покаяния был разбойник, распятый одесную Госпо</w:t>
      </w:r>
      <w:r>
        <w:rPr>
          <w:rFonts w:eastAsia="Times New Roman"/>
          <w:color w:val="000000"/>
          <w:spacing w:val="-5"/>
          <w:sz w:val="24"/>
          <w:szCs w:val="24"/>
        </w:rPr>
        <w:softHyphen/>
        <w:t>да</w:t>
      </w:r>
      <w:r>
        <w:rPr>
          <w:rStyle w:val="a6"/>
          <w:rFonts w:eastAsia="Times New Roman"/>
          <w:color w:val="000000"/>
          <w:spacing w:val="-5"/>
          <w:sz w:val="24"/>
          <w:szCs w:val="24"/>
        </w:rPr>
        <w:footnoteReference w:id="1474"/>
      </w:r>
      <w:r>
        <w:rPr>
          <w:rFonts w:eastAsia="Times New Roman"/>
          <w:color w:val="000000"/>
          <w:spacing w:val="-5"/>
          <w:sz w:val="24"/>
          <w:szCs w:val="24"/>
        </w:rPr>
        <w:t xml:space="preserve">. Грешники! ободримся: и для нас есть место у креста </w:t>
      </w:r>
      <w:r>
        <w:rPr>
          <w:rFonts w:eastAsia="Times New Roman"/>
          <w:color w:val="000000"/>
          <w:spacing w:val="-7"/>
          <w:sz w:val="24"/>
          <w:szCs w:val="24"/>
        </w:rPr>
        <w:t xml:space="preserve">Господня; указано и дано нам место великим человеколюбием </w:t>
      </w:r>
      <w:r>
        <w:rPr>
          <w:rFonts w:eastAsia="Times New Roman"/>
          <w:color w:val="000000"/>
          <w:spacing w:val="-6"/>
          <w:sz w:val="24"/>
          <w:szCs w:val="24"/>
        </w:rPr>
        <w:t>Господа. Он вочеловечился для спасения грешников</w:t>
      </w:r>
      <w:r>
        <w:rPr>
          <w:rStyle w:val="a6"/>
          <w:rFonts w:eastAsia="Times New Roman"/>
          <w:color w:val="000000"/>
          <w:spacing w:val="-6"/>
          <w:sz w:val="24"/>
          <w:szCs w:val="24"/>
        </w:rPr>
        <w:footnoteReference w:id="1475"/>
      </w:r>
      <w:r>
        <w:rPr>
          <w:rFonts w:eastAsia="Times New Roman"/>
          <w:color w:val="000000"/>
          <w:spacing w:val="-6"/>
          <w:sz w:val="24"/>
          <w:szCs w:val="24"/>
        </w:rPr>
        <w:t>; Он пре</w:t>
      </w:r>
      <w:r>
        <w:rPr>
          <w:rFonts w:eastAsia="Times New Roman"/>
          <w:color w:val="000000"/>
          <w:spacing w:val="-6"/>
          <w:sz w:val="24"/>
          <w:szCs w:val="24"/>
        </w:rPr>
        <w:softHyphen/>
      </w:r>
      <w:r>
        <w:rPr>
          <w:rFonts w:eastAsia="Times New Roman"/>
          <w:color w:val="000000"/>
          <w:spacing w:val="-5"/>
          <w:sz w:val="24"/>
          <w:szCs w:val="24"/>
        </w:rPr>
        <w:t>терпел лютые пытки и смерть крестную за грешников</w:t>
      </w:r>
      <w:r>
        <w:rPr>
          <w:rStyle w:val="a6"/>
          <w:rFonts w:eastAsia="Times New Roman"/>
          <w:color w:val="000000"/>
          <w:spacing w:val="-5"/>
          <w:sz w:val="24"/>
          <w:szCs w:val="24"/>
        </w:rPr>
        <w:footnoteReference w:id="1476"/>
      </w:r>
      <w:r>
        <w:rPr>
          <w:rFonts w:eastAsia="Times New Roman"/>
          <w:color w:val="000000"/>
          <w:spacing w:val="-5"/>
          <w:sz w:val="24"/>
          <w:szCs w:val="24"/>
        </w:rPr>
        <w:t>. Вос</w:t>
      </w:r>
      <w:r>
        <w:rPr>
          <w:rFonts w:eastAsia="Times New Roman"/>
          <w:color w:val="000000"/>
          <w:spacing w:val="-4"/>
          <w:sz w:val="24"/>
          <w:szCs w:val="24"/>
        </w:rPr>
        <w:t>плачем при кресте Господа. Для обильнейшего плача имеем два побуждения: каждое из них достойно обильнейшего пла</w:t>
      </w:r>
      <w:r>
        <w:rPr>
          <w:rFonts w:eastAsia="Times New Roman"/>
          <w:color w:val="000000"/>
          <w:spacing w:val="-4"/>
          <w:sz w:val="24"/>
          <w:szCs w:val="24"/>
        </w:rPr>
        <w:softHyphen/>
      </w:r>
      <w:r>
        <w:rPr>
          <w:rFonts w:eastAsia="Times New Roman"/>
          <w:color w:val="000000"/>
          <w:spacing w:val="-6"/>
          <w:sz w:val="24"/>
          <w:szCs w:val="24"/>
        </w:rPr>
        <w:t xml:space="preserve">ча, плача непрестающего. Когда подымем взоры горе, — пред </w:t>
      </w:r>
      <w:r>
        <w:rPr>
          <w:rFonts w:eastAsia="Times New Roman"/>
          <w:color w:val="000000"/>
          <w:spacing w:val="-4"/>
          <w:sz w:val="24"/>
          <w:szCs w:val="24"/>
        </w:rPr>
        <w:t xml:space="preserve">взорами вашими Господь, распятый за нас; когда низведем </w:t>
      </w:r>
      <w:r>
        <w:rPr>
          <w:rFonts w:eastAsia="Times New Roman"/>
          <w:color w:val="000000"/>
          <w:spacing w:val="-3"/>
          <w:sz w:val="24"/>
          <w:szCs w:val="24"/>
        </w:rPr>
        <w:t xml:space="preserve">взоры в себя, — пред взорами нашими темная, необъятная </w:t>
      </w:r>
      <w:r>
        <w:rPr>
          <w:rFonts w:eastAsia="Times New Roman"/>
          <w:color w:val="000000"/>
          <w:sz w:val="24"/>
          <w:szCs w:val="24"/>
        </w:rPr>
        <w:t>бездна нашей греховности.</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Стою я пред этим сугубым зрелищем, стою с сердцем ка</w:t>
      </w:r>
      <w:r>
        <w:rPr>
          <w:rFonts w:eastAsia="Times New Roman"/>
          <w:color w:val="000000"/>
          <w:spacing w:val="-5"/>
          <w:sz w:val="24"/>
          <w:szCs w:val="24"/>
        </w:rPr>
        <w:softHyphen/>
        <w:t xml:space="preserve">менным. Понимаю, что плач должен быть моим достоянием, моим постоянным упражнением; но я не имею его. Хладность </w:t>
      </w:r>
      <w:r>
        <w:rPr>
          <w:rFonts w:eastAsia="Times New Roman"/>
          <w:color w:val="000000"/>
          <w:spacing w:val="-7"/>
          <w:sz w:val="24"/>
          <w:szCs w:val="24"/>
        </w:rPr>
        <w:t xml:space="preserve">и равнодушие владеют мною. Нуждаюсь в учителях для плача. </w:t>
      </w:r>
      <w:r>
        <w:rPr>
          <w:rFonts w:eastAsia="Times New Roman"/>
          <w:color w:val="000000"/>
          <w:spacing w:val="-4"/>
          <w:sz w:val="24"/>
          <w:szCs w:val="24"/>
        </w:rPr>
        <w:t>Кто наставить меня плачу? кто вложит плач в сердце мое? — Наставляет плачу Сам Господь; наставляют плачу все благо-</w:t>
      </w:r>
      <w:r>
        <w:rPr>
          <w:rFonts w:eastAsia="Times New Roman"/>
          <w:color w:val="000000"/>
          <w:spacing w:val="-6"/>
          <w:sz w:val="24"/>
          <w:szCs w:val="24"/>
        </w:rPr>
        <w:t>угодившие Богу человеки: все они взошли в жительство, угод</w:t>
      </w:r>
      <w:r>
        <w:rPr>
          <w:rFonts w:eastAsia="Times New Roman"/>
          <w:color w:val="000000"/>
          <w:spacing w:val="-5"/>
          <w:sz w:val="24"/>
          <w:szCs w:val="24"/>
        </w:rPr>
        <w:t xml:space="preserve">ное Богу, плачем. Плач любит пребывать в сердце одиноким. </w:t>
      </w:r>
      <w:r>
        <w:rPr>
          <w:rFonts w:eastAsia="Times New Roman"/>
          <w:color w:val="000000"/>
          <w:spacing w:val="-8"/>
          <w:sz w:val="24"/>
          <w:szCs w:val="24"/>
        </w:rPr>
        <w:t xml:space="preserve">Изгони из сердца попечения суетные и пристрастия, — и явится </w:t>
      </w:r>
      <w:r>
        <w:rPr>
          <w:rFonts w:eastAsia="Times New Roman"/>
          <w:color w:val="000000"/>
          <w:spacing w:val="-5"/>
          <w:sz w:val="24"/>
          <w:szCs w:val="24"/>
        </w:rPr>
        <w:t xml:space="preserve">в сердце плач сам собою. Плачем обнаруживает </w:t>
      </w:r>
      <w:r>
        <w:rPr>
          <w:rFonts w:eastAsia="Times New Roman"/>
          <w:color w:val="000000"/>
          <w:spacing w:val="-5"/>
          <w:sz w:val="24"/>
          <w:szCs w:val="24"/>
        </w:rPr>
        <w:lastRenderedPageBreak/>
        <w:t xml:space="preserve">присутствие Свое в христианине Дух Божий, насажденный в христианина </w:t>
      </w:r>
      <w:r>
        <w:rPr>
          <w:rFonts w:eastAsia="Times New Roman"/>
          <w:color w:val="000000"/>
          <w:spacing w:val="-3"/>
          <w:sz w:val="24"/>
          <w:szCs w:val="24"/>
        </w:rPr>
        <w:t xml:space="preserve">при Святом Крещении; плачем обнаруживается оживление </w:t>
      </w:r>
      <w:r>
        <w:rPr>
          <w:rFonts w:eastAsia="Times New Roman"/>
          <w:color w:val="000000"/>
          <w:spacing w:val="-6"/>
          <w:sz w:val="24"/>
          <w:szCs w:val="24"/>
        </w:rPr>
        <w:t>души для духовных ощущений, подобно тому, как знаменует</w:t>
      </w:r>
      <w:r>
        <w:rPr>
          <w:rFonts w:eastAsia="Times New Roman"/>
          <w:color w:val="000000"/>
          <w:spacing w:val="-6"/>
          <w:sz w:val="24"/>
          <w:szCs w:val="24"/>
        </w:rPr>
        <w:softHyphen/>
      </w:r>
      <w:r>
        <w:rPr>
          <w:rFonts w:eastAsia="Times New Roman"/>
          <w:color w:val="000000"/>
          <w:spacing w:val="-4"/>
          <w:sz w:val="24"/>
          <w:szCs w:val="24"/>
        </w:rPr>
        <w:t xml:space="preserve">ся рождение каждого младенца плачем его. Плач — начало </w:t>
      </w:r>
      <w:r>
        <w:rPr>
          <w:rFonts w:eastAsia="Times New Roman"/>
          <w:color w:val="000000"/>
          <w:sz w:val="24"/>
          <w:szCs w:val="24"/>
        </w:rPr>
        <w:t>жизни.</w:t>
      </w:r>
    </w:p>
    <w:p w:rsidR="00944642" w:rsidRDefault="00944642" w:rsidP="00FD09E3">
      <w:pPr>
        <w:shd w:val="clear" w:color="auto" w:fill="FFFFFF"/>
        <w:spacing w:before="4" w:line="234" w:lineRule="exact"/>
        <w:ind w:firstLine="567"/>
        <w:jc w:val="both"/>
      </w:pPr>
      <w:r>
        <w:rPr>
          <w:rFonts w:eastAsia="Times New Roman"/>
          <w:color w:val="000000"/>
          <w:spacing w:val="-7"/>
          <w:sz w:val="24"/>
          <w:szCs w:val="24"/>
        </w:rPr>
        <w:t xml:space="preserve">Господь мой! Господь мой! Ты ублажил плач, обетовал ему </w:t>
      </w:r>
      <w:r>
        <w:rPr>
          <w:rFonts w:eastAsia="Times New Roman"/>
          <w:color w:val="000000"/>
          <w:spacing w:val="-5"/>
          <w:sz w:val="24"/>
          <w:szCs w:val="24"/>
        </w:rPr>
        <w:t>утешение</w:t>
      </w:r>
      <w:r>
        <w:rPr>
          <w:rStyle w:val="a6"/>
          <w:rFonts w:eastAsia="Times New Roman"/>
          <w:color w:val="000000"/>
          <w:spacing w:val="-5"/>
          <w:sz w:val="24"/>
          <w:szCs w:val="24"/>
        </w:rPr>
        <w:footnoteReference w:id="1477"/>
      </w:r>
      <w:r>
        <w:rPr>
          <w:rFonts w:eastAsia="Times New Roman"/>
          <w:color w:val="000000"/>
          <w:spacing w:val="-5"/>
          <w:sz w:val="24"/>
          <w:szCs w:val="24"/>
        </w:rPr>
        <w:t xml:space="preserve">: Ты и даруй мне блаженный, утешительный плач. </w:t>
      </w:r>
      <w:r>
        <w:rPr>
          <w:rFonts w:eastAsia="Times New Roman"/>
          <w:color w:val="000000"/>
          <w:spacing w:val="-6"/>
          <w:sz w:val="24"/>
          <w:szCs w:val="24"/>
        </w:rPr>
        <w:t>Как мог бы плач быть блаженством, будучи естественно след</w:t>
      </w:r>
      <w:r>
        <w:rPr>
          <w:rFonts w:eastAsia="Times New Roman"/>
          <w:color w:val="000000"/>
          <w:spacing w:val="-6"/>
          <w:sz w:val="24"/>
          <w:szCs w:val="24"/>
        </w:rPr>
        <w:softHyphen/>
      </w:r>
      <w:r>
        <w:rPr>
          <w:rFonts w:eastAsia="Times New Roman"/>
          <w:color w:val="000000"/>
          <w:spacing w:val="-5"/>
          <w:sz w:val="24"/>
          <w:szCs w:val="24"/>
        </w:rPr>
        <w:t>ствием несчастия, как мог бы он быть утешением, будучи естественно плодом огорчения, если б не был проникнут Тво</w:t>
      </w:r>
      <w:r>
        <w:rPr>
          <w:rFonts w:eastAsia="Times New Roman"/>
          <w:color w:val="000000"/>
          <w:spacing w:val="-5"/>
          <w:sz w:val="24"/>
          <w:szCs w:val="24"/>
        </w:rPr>
        <w:softHyphen/>
        <w:t>им благодатным действием, заповеданный Тобою плач покая</w:t>
      </w:r>
      <w:r>
        <w:rPr>
          <w:rFonts w:eastAsia="Times New Roman"/>
          <w:color w:val="000000"/>
          <w:spacing w:val="-4"/>
          <w:sz w:val="24"/>
          <w:szCs w:val="24"/>
        </w:rPr>
        <w:t xml:space="preserve">ния? Возникает такой плач из нищеты духа, как образуется </w:t>
      </w:r>
      <w:r>
        <w:rPr>
          <w:rFonts w:eastAsia="Times New Roman"/>
          <w:color w:val="000000"/>
          <w:spacing w:val="-2"/>
          <w:sz w:val="24"/>
          <w:szCs w:val="24"/>
        </w:rPr>
        <w:t xml:space="preserve">дождь из сгустившихся облаков. Нищета духа является от </w:t>
      </w:r>
      <w:r>
        <w:rPr>
          <w:rFonts w:eastAsia="Times New Roman"/>
          <w:color w:val="000000"/>
          <w:spacing w:val="-1"/>
          <w:sz w:val="24"/>
          <w:szCs w:val="24"/>
        </w:rPr>
        <w:t>зрения и сознания грехов и греховности своей.</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Господь мой! Господь мой! даруй мне зрение грехов и гре</w:t>
      </w:r>
      <w:r>
        <w:rPr>
          <w:rFonts w:eastAsia="Times New Roman"/>
          <w:color w:val="000000"/>
          <w:spacing w:val="-6"/>
          <w:sz w:val="24"/>
          <w:szCs w:val="24"/>
        </w:rPr>
        <w:softHyphen/>
      </w:r>
      <w:r>
        <w:rPr>
          <w:rFonts w:eastAsia="Times New Roman"/>
          <w:color w:val="000000"/>
          <w:spacing w:val="-5"/>
          <w:sz w:val="24"/>
          <w:szCs w:val="24"/>
        </w:rPr>
        <w:t xml:space="preserve">ховности моей; даруй мне зрение согрешений, совершенных </w:t>
      </w:r>
      <w:r>
        <w:rPr>
          <w:rFonts w:eastAsia="Times New Roman"/>
          <w:color w:val="000000"/>
          <w:spacing w:val="-7"/>
          <w:sz w:val="24"/>
          <w:szCs w:val="24"/>
        </w:rPr>
        <w:t xml:space="preserve">мною на самом деле помышлениями, ощущениями, словами и </w:t>
      </w:r>
      <w:r>
        <w:rPr>
          <w:rFonts w:eastAsia="Times New Roman"/>
          <w:color w:val="000000"/>
          <w:spacing w:val="-4"/>
          <w:sz w:val="24"/>
          <w:szCs w:val="24"/>
        </w:rPr>
        <w:t>телесными действиями; даруй мне зрение падения моего, об</w:t>
      </w:r>
      <w:r>
        <w:rPr>
          <w:rFonts w:eastAsia="Times New Roman"/>
          <w:color w:val="000000"/>
          <w:spacing w:val="-4"/>
          <w:sz w:val="24"/>
          <w:szCs w:val="24"/>
        </w:rPr>
        <w:softHyphen/>
      </w:r>
      <w:r>
        <w:rPr>
          <w:rFonts w:eastAsia="Times New Roman"/>
          <w:color w:val="000000"/>
          <w:spacing w:val="-5"/>
          <w:sz w:val="24"/>
          <w:szCs w:val="24"/>
        </w:rPr>
        <w:t>щего всем человекам, падения, служащего источником всех согрешений человеческих. Устрани от меня мое поверхност</w:t>
      </w:r>
      <w:r>
        <w:rPr>
          <w:rFonts w:eastAsia="Times New Roman"/>
          <w:color w:val="000000"/>
          <w:spacing w:val="-5"/>
          <w:sz w:val="24"/>
          <w:szCs w:val="24"/>
        </w:rPr>
        <w:softHyphen/>
      </w:r>
      <w:r>
        <w:rPr>
          <w:rFonts w:eastAsia="Times New Roman"/>
          <w:color w:val="000000"/>
          <w:spacing w:val="-1"/>
          <w:sz w:val="24"/>
          <w:szCs w:val="24"/>
        </w:rPr>
        <w:t xml:space="preserve">ное, холодное воззрение на бедственное состояние мое: при </w:t>
      </w:r>
      <w:r>
        <w:rPr>
          <w:rFonts w:eastAsia="Times New Roman"/>
          <w:color w:val="000000"/>
          <w:spacing w:val="-5"/>
          <w:sz w:val="24"/>
          <w:szCs w:val="24"/>
        </w:rPr>
        <w:t>этом воззрении я провожу жизнь как бы безгрешный, не нуж</w:t>
      </w:r>
      <w:r>
        <w:rPr>
          <w:rFonts w:eastAsia="Times New Roman"/>
          <w:color w:val="000000"/>
          <w:spacing w:val="-5"/>
          <w:sz w:val="24"/>
          <w:szCs w:val="24"/>
        </w:rPr>
        <w:softHyphen/>
      </w:r>
      <w:r>
        <w:rPr>
          <w:rFonts w:eastAsia="Times New Roman"/>
          <w:color w:val="000000"/>
          <w:spacing w:val="-4"/>
          <w:sz w:val="24"/>
          <w:szCs w:val="24"/>
        </w:rPr>
        <w:t>дающийся нисколько в покаянии. Даруй мне воззрение пра</w:t>
      </w:r>
      <w:r>
        <w:rPr>
          <w:rFonts w:eastAsia="Times New Roman"/>
          <w:color w:val="000000"/>
          <w:spacing w:val="-4"/>
          <w:sz w:val="24"/>
          <w:szCs w:val="24"/>
        </w:rPr>
        <w:softHyphen/>
      </w:r>
      <w:r>
        <w:rPr>
          <w:rFonts w:eastAsia="Times New Roman"/>
          <w:color w:val="000000"/>
          <w:spacing w:val="-6"/>
          <w:sz w:val="24"/>
          <w:szCs w:val="24"/>
        </w:rPr>
        <w:t xml:space="preserve">вильное, чтоб оно ввело меня в жительство, соответствующее </w:t>
      </w:r>
      <w:r>
        <w:rPr>
          <w:rFonts w:eastAsia="Times New Roman"/>
          <w:color w:val="000000"/>
          <w:spacing w:val="-5"/>
          <w:sz w:val="24"/>
          <w:szCs w:val="24"/>
        </w:rPr>
        <w:t xml:space="preserve">моему бедственному состоянию, чтоб оно ввело меня в плач. </w:t>
      </w:r>
      <w:r>
        <w:rPr>
          <w:rFonts w:eastAsia="Times New Roman"/>
          <w:color w:val="000000"/>
          <w:spacing w:val="-4"/>
          <w:sz w:val="24"/>
          <w:szCs w:val="24"/>
        </w:rPr>
        <w:t xml:space="preserve">Даруй мне встать всем существом моим при кресте Твоем; </w:t>
      </w:r>
      <w:r>
        <w:rPr>
          <w:rFonts w:eastAsia="Times New Roman"/>
          <w:color w:val="000000"/>
          <w:spacing w:val="-5"/>
          <w:sz w:val="24"/>
          <w:szCs w:val="24"/>
        </w:rPr>
        <w:t xml:space="preserve">даруй мне неотступно стоять при кресте Твоем постоянным </w:t>
      </w:r>
      <w:r>
        <w:rPr>
          <w:rFonts w:eastAsia="Times New Roman"/>
          <w:color w:val="000000"/>
          <w:spacing w:val="-7"/>
          <w:sz w:val="24"/>
          <w:szCs w:val="24"/>
        </w:rPr>
        <w:t xml:space="preserve">памятованием о нем, постоянным сочувствием ему. Даруй мне </w:t>
      </w:r>
      <w:r>
        <w:rPr>
          <w:rFonts w:eastAsia="Times New Roman"/>
          <w:color w:val="000000"/>
          <w:sz w:val="24"/>
          <w:szCs w:val="24"/>
        </w:rPr>
        <w:t>восплакать и плакать при кресте Твоем.</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Увы, Господь мой! Ты на кресте: я утопаю в наслаждениях и неге. Ты подвизаешься за меня на кресте, вися между небом </w:t>
      </w:r>
      <w:r>
        <w:rPr>
          <w:rFonts w:eastAsia="Times New Roman"/>
          <w:color w:val="000000"/>
          <w:spacing w:val="-1"/>
          <w:sz w:val="24"/>
          <w:szCs w:val="24"/>
        </w:rPr>
        <w:t xml:space="preserve">и землею; Ты пронзен гвоздями; Ты прободен копием; Ты </w:t>
      </w:r>
      <w:r>
        <w:rPr>
          <w:rFonts w:eastAsia="Times New Roman"/>
          <w:color w:val="000000"/>
          <w:spacing w:val="-5"/>
          <w:sz w:val="24"/>
          <w:szCs w:val="24"/>
        </w:rPr>
        <w:t xml:space="preserve">весь истерзан муками, предварившими распятие; Ты увенчан </w:t>
      </w:r>
      <w:r>
        <w:rPr>
          <w:rFonts w:eastAsia="Times New Roman"/>
          <w:color w:val="000000"/>
          <w:spacing w:val="-6"/>
          <w:sz w:val="24"/>
          <w:szCs w:val="24"/>
        </w:rPr>
        <w:t>терновым венцом; уже увенчанный венцом терновым, Ты взо</w:t>
      </w:r>
      <w:r>
        <w:rPr>
          <w:rFonts w:eastAsia="Times New Roman"/>
          <w:color w:val="000000"/>
          <w:spacing w:val="-6"/>
          <w:sz w:val="24"/>
          <w:szCs w:val="24"/>
        </w:rPr>
        <w:softHyphen/>
      </w:r>
      <w:r>
        <w:rPr>
          <w:rFonts w:eastAsia="Times New Roman"/>
          <w:color w:val="000000"/>
          <w:spacing w:val="-4"/>
          <w:sz w:val="24"/>
          <w:szCs w:val="24"/>
        </w:rPr>
        <w:t xml:space="preserve">шел на престол победы и владычества, на крест; с престола этого руками, пригвожденными ко кресту, Ты связал духов воздушных; ногами, пригвожденными ко кресту, Ты попрал смерть: я — лежу в лености, в расслаблении, ищу повсюду и </w:t>
      </w:r>
      <w:r>
        <w:rPr>
          <w:rFonts w:eastAsia="Times New Roman"/>
          <w:color w:val="000000"/>
          <w:spacing w:val="-3"/>
          <w:sz w:val="24"/>
          <w:szCs w:val="24"/>
        </w:rPr>
        <w:t xml:space="preserve">во всем спокойствия, убегаю лишений и распятия, пребываю </w:t>
      </w:r>
      <w:r>
        <w:rPr>
          <w:rFonts w:eastAsia="Times New Roman"/>
          <w:color w:val="000000"/>
          <w:spacing w:val="-6"/>
          <w:sz w:val="24"/>
          <w:szCs w:val="24"/>
        </w:rPr>
        <w:t>в вечной смерти. Тебя, распростертого и подъятого на кресте, Тебя, совершающего на кресте искупление и возрождение че</w:t>
      </w:r>
      <w:r>
        <w:rPr>
          <w:rFonts w:eastAsia="Times New Roman"/>
          <w:color w:val="000000"/>
          <w:spacing w:val="-6"/>
          <w:sz w:val="24"/>
          <w:szCs w:val="24"/>
        </w:rPr>
        <w:softHyphen/>
      </w:r>
      <w:r>
        <w:rPr>
          <w:rFonts w:eastAsia="Times New Roman"/>
          <w:color w:val="000000"/>
          <w:spacing w:val="-9"/>
          <w:sz w:val="24"/>
          <w:szCs w:val="24"/>
        </w:rPr>
        <w:t>ловек ов, осыпают поношениями и насмешками славные и силь</w:t>
      </w:r>
      <w:r>
        <w:rPr>
          <w:rFonts w:eastAsia="Times New Roman"/>
          <w:color w:val="000000"/>
          <w:spacing w:val="-9"/>
          <w:sz w:val="24"/>
          <w:szCs w:val="24"/>
        </w:rPr>
        <w:softHyphen/>
      </w:r>
      <w:r>
        <w:rPr>
          <w:rFonts w:eastAsia="Times New Roman"/>
          <w:color w:val="000000"/>
          <w:spacing w:val="-4"/>
          <w:sz w:val="24"/>
          <w:szCs w:val="24"/>
        </w:rPr>
        <w:t>ные земли, злословит весь народ, народ ослепленный, обе</w:t>
      </w:r>
      <w:r>
        <w:rPr>
          <w:rFonts w:eastAsia="Times New Roman"/>
          <w:color w:val="000000"/>
          <w:spacing w:val="-4"/>
          <w:sz w:val="24"/>
          <w:szCs w:val="24"/>
        </w:rPr>
        <w:softHyphen/>
      </w:r>
      <w:r>
        <w:rPr>
          <w:rFonts w:eastAsia="Times New Roman"/>
          <w:color w:val="000000"/>
          <w:spacing w:val="-5"/>
          <w:sz w:val="24"/>
          <w:szCs w:val="24"/>
        </w:rPr>
        <w:t xml:space="preserve">зумленный обаянием злобы: я — стараюсь уловлять суетные похвалы и одобрения человеческие, жажду их ненасытно; </w:t>
      </w:r>
      <w:r>
        <w:rPr>
          <w:rFonts w:eastAsia="Times New Roman"/>
          <w:color w:val="000000"/>
          <w:spacing w:val="-6"/>
          <w:sz w:val="24"/>
          <w:szCs w:val="24"/>
        </w:rPr>
        <w:t>лишаемый их, предаюсь скорби; едва донесется до моего слу</w:t>
      </w:r>
      <w:r>
        <w:rPr>
          <w:rFonts w:eastAsia="Times New Roman"/>
          <w:color w:val="000000"/>
          <w:spacing w:val="-6"/>
          <w:sz w:val="24"/>
          <w:szCs w:val="24"/>
        </w:rPr>
        <w:softHyphen/>
      </w:r>
      <w:r>
        <w:rPr>
          <w:rFonts w:eastAsia="Times New Roman"/>
          <w:color w:val="000000"/>
          <w:spacing w:val="-3"/>
          <w:sz w:val="24"/>
          <w:szCs w:val="24"/>
        </w:rPr>
        <w:t xml:space="preserve">ха какое-либо ничтожное, обидное слово, как и закипает во </w:t>
      </w:r>
      <w:r>
        <w:rPr>
          <w:rFonts w:eastAsia="Times New Roman"/>
          <w:color w:val="000000"/>
          <w:spacing w:val="-5"/>
          <w:sz w:val="24"/>
          <w:szCs w:val="24"/>
        </w:rPr>
        <w:t xml:space="preserve">мне неистовая ярость. На кресте Твоем Ты неупустительно </w:t>
      </w:r>
      <w:r>
        <w:rPr>
          <w:rFonts w:eastAsia="Times New Roman"/>
          <w:color w:val="000000"/>
          <w:spacing w:val="-6"/>
          <w:sz w:val="24"/>
          <w:szCs w:val="24"/>
        </w:rPr>
        <w:t xml:space="preserve">исполняешь волю естественного Тебе Отца Твоего и Твою </w:t>
      </w:r>
      <w:r>
        <w:rPr>
          <w:rFonts w:eastAsia="Times New Roman"/>
          <w:color w:val="000000"/>
          <w:spacing w:val="-4"/>
          <w:sz w:val="24"/>
          <w:szCs w:val="24"/>
        </w:rPr>
        <w:t>Божественную волю, единую с волею Отца, покоряя Боже</w:t>
      </w:r>
      <w:r>
        <w:rPr>
          <w:rFonts w:eastAsia="Times New Roman"/>
          <w:color w:val="000000"/>
          <w:spacing w:val="-4"/>
          <w:sz w:val="24"/>
          <w:szCs w:val="24"/>
        </w:rPr>
        <w:softHyphen/>
      </w:r>
      <w:r>
        <w:rPr>
          <w:rFonts w:eastAsia="Times New Roman"/>
          <w:color w:val="000000"/>
          <w:spacing w:val="-5"/>
          <w:sz w:val="24"/>
          <w:szCs w:val="24"/>
        </w:rPr>
        <w:t xml:space="preserve">ственной воле волю страждущего Твоего человечества: я — </w:t>
      </w:r>
      <w:r>
        <w:rPr>
          <w:rFonts w:eastAsia="Times New Roman"/>
          <w:color w:val="000000"/>
          <w:spacing w:val="-7"/>
          <w:sz w:val="24"/>
          <w:szCs w:val="24"/>
        </w:rPr>
        <w:t xml:space="preserve">стремлюсь постоянно удовлетворять моей поврежденной воле, воле, враждебной Закону Божию; с упорством защищаю мою волю, с ожесточением и гневом препираюсь о ней. Страдая на </w:t>
      </w:r>
      <w:r>
        <w:rPr>
          <w:rFonts w:eastAsia="Times New Roman"/>
          <w:color w:val="000000"/>
          <w:spacing w:val="-4"/>
          <w:sz w:val="24"/>
          <w:szCs w:val="24"/>
        </w:rPr>
        <w:t xml:space="preserve">кресте, Ты молишься о распинателях, о убийцах Твоих; в </w:t>
      </w:r>
      <w:r>
        <w:rPr>
          <w:rFonts w:eastAsia="Times New Roman"/>
          <w:color w:val="000000"/>
          <w:spacing w:val="-5"/>
          <w:sz w:val="24"/>
          <w:szCs w:val="24"/>
        </w:rPr>
        <w:t xml:space="preserve">облегчение вины злодеев Ты представляешь неведение их: я, пользуясь благоденствием, постоянно подвергаюсь ропоту, </w:t>
      </w:r>
      <w:r>
        <w:rPr>
          <w:rFonts w:eastAsia="Times New Roman"/>
          <w:color w:val="000000"/>
          <w:spacing w:val="-6"/>
          <w:sz w:val="24"/>
          <w:szCs w:val="24"/>
        </w:rPr>
        <w:t xml:space="preserve">выражаю недовольство, с огорчением ратую не только против </w:t>
      </w:r>
      <w:r>
        <w:rPr>
          <w:rFonts w:eastAsia="Times New Roman"/>
          <w:color w:val="000000"/>
          <w:spacing w:val="-4"/>
          <w:sz w:val="24"/>
          <w:szCs w:val="24"/>
        </w:rPr>
        <w:t xml:space="preserve">недругов моих, ратую против друзей моих, обманываемый </w:t>
      </w:r>
      <w:r>
        <w:rPr>
          <w:rFonts w:eastAsia="Times New Roman"/>
          <w:color w:val="000000"/>
          <w:spacing w:val="-3"/>
          <w:sz w:val="24"/>
          <w:szCs w:val="24"/>
        </w:rPr>
        <w:t xml:space="preserve">моим порочным сердцем, моим порочным воображением. </w:t>
      </w:r>
      <w:r>
        <w:rPr>
          <w:rFonts w:eastAsia="Times New Roman"/>
          <w:color w:val="000000"/>
          <w:spacing w:val="-2"/>
          <w:sz w:val="24"/>
          <w:szCs w:val="24"/>
        </w:rPr>
        <w:t xml:space="preserve">Умирая на кресте, Ты предаешь в руки Отца человеческий </w:t>
      </w:r>
      <w:r>
        <w:rPr>
          <w:rFonts w:eastAsia="Times New Roman"/>
          <w:color w:val="000000"/>
          <w:spacing w:val="-3"/>
          <w:sz w:val="24"/>
          <w:szCs w:val="24"/>
        </w:rPr>
        <w:t>дух Твой, хотя, достоинством равный Отцу, Ты имеешь рав</w:t>
      </w:r>
      <w:r>
        <w:rPr>
          <w:rFonts w:eastAsia="Times New Roman"/>
          <w:color w:val="000000"/>
          <w:spacing w:val="-5"/>
          <w:sz w:val="24"/>
          <w:szCs w:val="24"/>
        </w:rPr>
        <w:t>ную с Ним и единую власть над человеческим духом Твоим, хотя по человечеству Ты приял власть от соединенного в Тебе неслитно с человечеством Божества, власть и положить душу Твою и восприять душу Твою: я, омрачаемый плотским муд</w:t>
      </w:r>
      <w:r>
        <w:rPr>
          <w:rFonts w:eastAsia="Times New Roman"/>
          <w:color w:val="000000"/>
          <w:spacing w:val="-5"/>
          <w:sz w:val="24"/>
          <w:szCs w:val="24"/>
        </w:rPr>
        <w:softHyphen/>
        <w:t>рованием и неверием, ищу во всех случайностях жизни уст</w:t>
      </w:r>
      <w:r>
        <w:rPr>
          <w:rFonts w:eastAsia="Times New Roman"/>
          <w:color w:val="000000"/>
          <w:spacing w:val="-5"/>
          <w:sz w:val="24"/>
          <w:szCs w:val="24"/>
        </w:rPr>
        <w:softHyphen/>
      </w:r>
      <w:r>
        <w:rPr>
          <w:rFonts w:eastAsia="Times New Roman"/>
          <w:color w:val="000000"/>
          <w:spacing w:val="-6"/>
          <w:sz w:val="24"/>
          <w:szCs w:val="24"/>
        </w:rPr>
        <w:t xml:space="preserve">роить себя моим немощным разумом, моим соображением, по </w:t>
      </w:r>
      <w:r>
        <w:rPr>
          <w:rFonts w:eastAsia="Times New Roman"/>
          <w:color w:val="000000"/>
          <w:spacing w:val="-5"/>
          <w:sz w:val="24"/>
          <w:szCs w:val="24"/>
        </w:rPr>
        <w:t>внушениям плотского мудрования и лукавства; я не хочу пре</w:t>
      </w:r>
      <w:r>
        <w:rPr>
          <w:rFonts w:eastAsia="Times New Roman"/>
          <w:color w:val="000000"/>
          <w:spacing w:val="-5"/>
          <w:sz w:val="24"/>
          <w:szCs w:val="24"/>
        </w:rPr>
        <w:softHyphen/>
      </w:r>
      <w:r>
        <w:rPr>
          <w:rFonts w:eastAsia="Times New Roman"/>
          <w:color w:val="000000"/>
          <w:spacing w:val="-4"/>
          <w:sz w:val="24"/>
          <w:szCs w:val="24"/>
        </w:rPr>
        <w:t xml:space="preserve">дать себя деснице Бога моего, не хочу призвать этой десницы </w:t>
      </w:r>
      <w:r>
        <w:rPr>
          <w:rFonts w:eastAsia="Times New Roman"/>
          <w:color w:val="000000"/>
          <w:spacing w:val="-6"/>
          <w:sz w:val="24"/>
          <w:szCs w:val="24"/>
        </w:rPr>
        <w:t xml:space="preserve">в помощь себе, хотя всесильная десница Божия содержит меня </w:t>
      </w:r>
      <w:r>
        <w:rPr>
          <w:rFonts w:eastAsia="Times New Roman"/>
          <w:color w:val="000000"/>
          <w:spacing w:val="-4"/>
          <w:sz w:val="24"/>
          <w:szCs w:val="24"/>
        </w:rPr>
        <w:t xml:space="preserve">полновластно, объемлет отовсюду. Когда один из воинов, </w:t>
      </w:r>
      <w:r>
        <w:rPr>
          <w:rFonts w:eastAsia="Times New Roman"/>
          <w:color w:val="000000"/>
          <w:spacing w:val="-8"/>
          <w:sz w:val="24"/>
          <w:szCs w:val="24"/>
        </w:rPr>
        <w:t xml:space="preserve">представитель враждебного Богу человечества, пронзил копием </w:t>
      </w:r>
      <w:r>
        <w:rPr>
          <w:rFonts w:eastAsia="Times New Roman"/>
          <w:color w:val="000000"/>
          <w:spacing w:val="-4"/>
          <w:sz w:val="24"/>
          <w:szCs w:val="24"/>
        </w:rPr>
        <w:t xml:space="preserve">Твое всесвятое тело, уже оставленное душою, тогда умершее тело Твое, продолжавшее жить в Боге и чудодействовать, источило из себя струю крови и струю воды. Воду Ты дал в омовение врагам Твоим, кровь — в питие; истерзанное тело </w:t>
      </w:r>
      <w:r>
        <w:rPr>
          <w:rFonts w:eastAsia="Times New Roman"/>
          <w:color w:val="000000"/>
          <w:spacing w:val="-3"/>
          <w:sz w:val="24"/>
          <w:szCs w:val="24"/>
        </w:rPr>
        <w:t>Твое предлагалось врагам Твоим как закланная, приуготов</w:t>
      </w:r>
      <w:r>
        <w:rPr>
          <w:rFonts w:eastAsia="Times New Roman"/>
          <w:color w:val="000000"/>
          <w:spacing w:val="-3"/>
          <w:sz w:val="24"/>
          <w:szCs w:val="24"/>
        </w:rPr>
        <w:softHyphen/>
      </w:r>
      <w:r>
        <w:rPr>
          <w:rFonts w:eastAsia="Times New Roman"/>
          <w:color w:val="000000"/>
          <w:spacing w:val="-5"/>
          <w:sz w:val="24"/>
          <w:szCs w:val="24"/>
        </w:rPr>
        <w:t xml:space="preserve">ленная к употреблению снедь. Всемогущий и Всеблагий! в то </w:t>
      </w:r>
      <w:r>
        <w:rPr>
          <w:rFonts w:eastAsia="Times New Roman"/>
          <w:color w:val="000000"/>
          <w:spacing w:val="-3"/>
          <w:sz w:val="24"/>
          <w:szCs w:val="24"/>
        </w:rPr>
        <w:t xml:space="preserve">время как человеки истощались в злодеяниях над Тобою, Ты </w:t>
      </w:r>
      <w:r>
        <w:rPr>
          <w:rFonts w:eastAsia="Times New Roman"/>
          <w:color w:val="000000"/>
          <w:spacing w:val="-4"/>
          <w:sz w:val="24"/>
          <w:szCs w:val="24"/>
        </w:rPr>
        <w:t xml:space="preserve">весь истощился для спасения их, всего Себя отдавал им, чтоб претворить врагов и убийц в сынов и друзей, чтоб избавить врагов Твоих от вечных мучений в пропастях адских, чтоб доставить им вечное блаженное жительство в селениях неба. </w:t>
      </w:r>
      <w:r>
        <w:rPr>
          <w:rFonts w:eastAsia="Times New Roman"/>
          <w:color w:val="000000"/>
          <w:spacing w:val="-5"/>
          <w:sz w:val="24"/>
          <w:szCs w:val="24"/>
        </w:rPr>
        <w:t>Еще прежде распятия распинатели сняли с Тебя одежду, оста</w:t>
      </w:r>
      <w:r>
        <w:rPr>
          <w:rFonts w:eastAsia="Times New Roman"/>
          <w:color w:val="000000"/>
          <w:spacing w:val="-5"/>
          <w:sz w:val="24"/>
          <w:szCs w:val="24"/>
        </w:rPr>
        <w:softHyphen/>
        <w:t>вили обнаженным: ризы Твои они разодрали на части и разде</w:t>
      </w:r>
      <w:r>
        <w:rPr>
          <w:rFonts w:eastAsia="Times New Roman"/>
          <w:color w:val="000000"/>
          <w:spacing w:val="-5"/>
          <w:sz w:val="24"/>
          <w:szCs w:val="24"/>
        </w:rPr>
        <w:softHyphen/>
      </w:r>
      <w:r>
        <w:rPr>
          <w:rFonts w:eastAsia="Times New Roman"/>
          <w:color w:val="000000"/>
          <w:spacing w:val="-4"/>
          <w:sz w:val="24"/>
          <w:szCs w:val="24"/>
        </w:rPr>
        <w:t xml:space="preserve">лили между собою; о нешвенной срачице Твоей, привлекшей особенное внимание их, метнули жребий. Обнаженного, они </w:t>
      </w:r>
      <w:r>
        <w:rPr>
          <w:rFonts w:eastAsia="Times New Roman"/>
          <w:color w:val="000000"/>
          <w:spacing w:val="-3"/>
          <w:sz w:val="24"/>
          <w:szCs w:val="24"/>
        </w:rPr>
        <w:t xml:space="preserve">возвели Тебя на крест. Все, все отдал Ты человекам: они как </w:t>
      </w:r>
      <w:r>
        <w:rPr>
          <w:rFonts w:eastAsia="Times New Roman"/>
          <w:color w:val="000000"/>
          <w:spacing w:val="-5"/>
          <w:sz w:val="24"/>
          <w:szCs w:val="24"/>
        </w:rPr>
        <w:t xml:space="preserve">бы исчерпали всю Твою благость. Совершалось это по </w:t>
      </w:r>
      <w:r>
        <w:rPr>
          <w:rFonts w:eastAsia="Times New Roman"/>
          <w:color w:val="000000"/>
          <w:spacing w:val="-5"/>
          <w:sz w:val="24"/>
          <w:szCs w:val="24"/>
        </w:rPr>
        <w:lastRenderedPageBreak/>
        <w:t>святей</w:t>
      </w:r>
      <w:r>
        <w:rPr>
          <w:rFonts w:eastAsia="Times New Roman"/>
          <w:color w:val="000000"/>
          <w:spacing w:val="-5"/>
          <w:sz w:val="24"/>
          <w:szCs w:val="24"/>
        </w:rPr>
        <w:softHyphen/>
        <w:t xml:space="preserve">шей воле Твоей, хотя человеки и действовали по свободному </w:t>
      </w:r>
      <w:r>
        <w:rPr>
          <w:rFonts w:eastAsia="Times New Roman"/>
          <w:color w:val="000000"/>
          <w:spacing w:val="-4"/>
          <w:sz w:val="24"/>
          <w:szCs w:val="24"/>
        </w:rPr>
        <w:t xml:space="preserve">произволению своему: они делались слепыми орудиями воли </w:t>
      </w:r>
      <w:r>
        <w:rPr>
          <w:rFonts w:eastAsia="Times New Roman"/>
          <w:color w:val="000000"/>
          <w:spacing w:val="-5"/>
          <w:sz w:val="24"/>
          <w:szCs w:val="24"/>
        </w:rPr>
        <w:t xml:space="preserve">Твоей, не понимая того, — делались орудиями воли Твоей по </w:t>
      </w:r>
      <w:r>
        <w:rPr>
          <w:rFonts w:eastAsia="Times New Roman"/>
          <w:color w:val="000000"/>
          <w:spacing w:val="-3"/>
          <w:sz w:val="24"/>
          <w:szCs w:val="24"/>
        </w:rPr>
        <w:t>бесконечной премудрости, по беспредельной власти Твоей.</w:t>
      </w:r>
    </w:p>
    <w:p w:rsidR="00944642" w:rsidRDefault="00944642" w:rsidP="00FD09E3">
      <w:pPr>
        <w:shd w:val="clear" w:color="auto" w:fill="FFFFFF"/>
        <w:spacing w:line="230" w:lineRule="exact"/>
        <w:ind w:firstLine="567"/>
        <w:jc w:val="both"/>
      </w:pPr>
      <w:r>
        <w:rPr>
          <w:rFonts w:eastAsia="Times New Roman"/>
          <w:color w:val="000000"/>
          <w:spacing w:val="-5"/>
          <w:sz w:val="24"/>
          <w:szCs w:val="24"/>
        </w:rPr>
        <w:t>Господь мой, Господь мой, даруй мне уразуметь значение креста Твоего; привлеки меня к кресту Твоему судьбами Тво</w:t>
      </w:r>
      <w:r>
        <w:rPr>
          <w:rFonts w:eastAsia="Times New Roman"/>
          <w:color w:val="000000"/>
          <w:spacing w:val="-5"/>
          <w:sz w:val="24"/>
          <w:szCs w:val="24"/>
        </w:rPr>
        <w:softHyphen/>
      </w:r>
      <w:r>
        <w:rPr>
          <w:rFonts w:eastAsia="Times New Roman"/>
          <w:color w:val="000000"/>
          <w:spacing w:val="-4"/>
          <w:sz w:val="24"/>
          <w:szCs w:val="24"/>
        </w:rPr>
        <w:t>ими; возжги во мне любовь креста Твоего; сподобь меня от</w:t>
      </w:r>
      <w:r>
        <w:rPr>
          <w:rFonts w:eastAsia="Times New Roman"/>
          <w:color w:val="000000"/>
          <w:spacing w:val="-4"/>
          <w:sz w:val="24"/>
          <w:szCs w:val="24"/>
        </w:rPr>
        <w:softHyphen/>
        <w:t xml:space="preserve">речься у подножия креста Твоего от порочных пристрастий к миру и ко мне самому; открой очи мои, как открыл Ты их </w:t>
      </w:r>
      <w:r>
        <w:rPr>
          <w:rFonts w:eastAsia="Times New Roman"/>
          <w:color w:val="000000"/>
          <w:spacing w:val="-2"/>
          <w:sz w:val="24"/>
          <w:szCs w:val="24"/>
        </w:rPr>
        <w:t xml:space="preserve">блаженному разбойнику, чтоб я усмотрел в Тебе Господа и </w:t>
      </w:r>
      <w:r>
        <w:rPr>
          <w:rFonts w:eastAsia="Times New Roman"/>
          <w:color w:val="000000"/>
          <w:spacing w:val="-4"/>
          <w:sz w:val="24"/>
          <w:szCs w:val="24"/>
        </w:rPr>
        <w:t xml:space="preserve">Бога моего; пошли плач в сердце мое, чтоб я мог постоянно </w:t>
      </w:r>
      <w:r>
        <w:rPr>
          <w:rFonts w:eastAsia="Times New Roman"/>
          <w:color w:val="000000"/>
          <w:spacing w:val="-5"/>
          <w:sz w:val="24"/>
          <w:szCs w:val="24"/>
        </w:rPr>
        <w:t xml:space="preserve">плакать у креста Твоего; пошли молитву в сердце мое, чтоб я, </w:t>
      </w:r>
      <w:r>
        <w:rPr>
          <w:rFonts w:eastAsia="Times New Roman"/>
          <w:color w:val="000000"/>
          <w:spacing w:val="-4"/>
          <w:sz w:val="24"/>
          <w:szCs w:val="24"/>
        </w:rPr>
        <w:t>распятый на ней одесную Тебя, пребывал постоянно устрем</w:t>
      </w:r>
      <w:r>
        <w:rPr>
          <w:rFonts w:eastAsia="Times New Roman"/>
          <w:color w:val="000000"/>
          <w:spacing w:val="-4"/>
          <w:sz w:val="24"/>
          <w:szCs w:val="24"/>
        </w:rPr>
        <w:softHyphen/>
      </w:r>
      <w:r>
        <w:rPr>
          <w:rFonts w:eastAsia="Times New Roman"/>
          <w:color w:val="000000"/>
          <w:spacing w:val="-3"/>
          <w:sz w:val="24"/>
          <w:szCs w:val="24"/>
        </w:rPr>
        <w:t>ленным к Тебе всем существом моим и, упоенный памятова</w:t>
      </w:r>
      <w:r>
        <w:rPr>
          <w:rFonts w:eastAsia="Times New Roman"/>
          <w:color w:val="000000"/>
          <w:spacing w:val="-5"/>
          <w:sz w:val="24"/>
          <w:szCs w:val="24"/>
        </w:rPr>
        <w:t>нием Тебя, забыл даже о существовании мира и греха; истек</w:t>
      </w:r>
      <w:r>
        <w:rPr>
          <w:rFonts w:eastAsia="Times New Roman"/>
          <w:color w:val="000000"/>
          <w:spacing w:val="-5"/>
          <w:sz w:val="24"/>
          <w:szCs w:val="24"/>
        </w:rPr>
        <w:softHyphen/>
      </w:r>
      <w:r>
        <w:rPr>
          <w:rFonts w:eastAsia="Times New Roman"/>
          <w:color w:val="000000"/>
          <w:spacing w:val="-6"/>
          <w:sz w:val="24"/>
          <w:szCs w:val="24"/>
        </w:rPr>
        <w:t xml:space="preserve">шею из ребр Твоих водою очисти скверны души моей и тела; </w:t>
      </w:r>
      <w:r>
        <w:rPr>
          <w:rFonts w:eastAsia="Times New Roman"/>
          <w:color w:val="000000"/>
          <w:spacing w:val="-5"/>
          <w:sz w:val="24"/>
          <w:szCs w:val="24"/>
        </w:rPr>
        <w:t xml:space="preserve">руки Твои, распростертые на кресте, да примут меня, овцу </w:t>
      </w:r>
      <w:r>
        <w:rPr>
          <w:rFonts w:eastAsia="Times New Roman"/>
          <w:color w:val="000000"/>
          <w:spacing w:val="-6"/>
          <w:sz w:val="24"/>
          <w:szCs w:val="24"/>
        </w:rPr>
        <w:t>заблудшую, в объятии Божества Твоего. Допусти меня к Тво</w:t>
      </w:r>
      <w:r>
        <w:rPr>
          <w:rFonts w:eastAsia="Times New Roman"/>
          <w:color w:val="000000"/>
          <w:spacing w:val="-6"/>
          <w:sz w:val="24"/>
          <w:szCs w:val="24"/>
        </w:rPr>
        <w:softHyphen/>
        <w:t xml:space="preserve">ей дивной трапезе: напитав Твоею всесвятою плотию, напоив Твоею всесвятою кровию, исполнив Твоим Святым Духом, </w:t>
      </w:r>
      <w:r>
        <w:rPr>
          <w:rFonts w:eastAsia="Times New Roman"/>
          <w:color w:val="000000"/>
          <w:sz w:val="24"/>
          <w:szCs w:val="24"/>
        </w:rPr>
        <w:t>соедини меня с Собою воедино навеки.</w:t>
      </w:r>
    </w:p>
    <w:p w:rsidR="00944642" w:rsidRPr="0006321A" w:rsidRDefault="00944642" w:rsidP="00FD09E3">
      <w:pPr>
        <w:shd w:val="clear" w:color="auto" w:fill="FFFFFF"/>
        <w:spacing w:before="205"/>
        <w:ind w:firstLine="567"/>
        <w:jc w:val="center"/>
        <w:outlineLvl w:val="0"/>
        <w:rPr>
          <w:b/>
        </w:rPr>
      </w:pPr>
      <w:r w:rsidRPr="0006321A">
        <w:rPr>
          <w:rFonts w:eastAsia="Times New Roman"/>
          <w:b/>
          <w:color w:val="000000"/>
          <w:spacing w:val="-2"/>
          <w:sz w:val="24"/>
          <w:szCs w:val="24"/>
        </w:rPr>
        <w:t>Шин</w:t>
      </w:r>
    </w:p>
    <w:p w:rsidR="00944642" w:rsidRDefault="00944642" w:rsidP="00FD09E3">
      <w:pPr>
        <w:shd w:val="clear" w:color="auto" w:fill="FFFFFF"/>
        <w:spacing w:before="104" w:line="234" w:lineRule="exact"/>
        <w:ind w:firstLine="567"/>
        <w:jc w:val="both"/>
      </w:pPr>
      <w:r>
        <w:rPr>
          <w:rFonts w:eastAsia="Times New Roman"/>
          <w:color w:val="000000"/>
          <w:spacing w:val="-7"/>
          <w:sz w:val="24"/>
          <w:szCs w:val="24"/>
        </w:rPr>
        <w:t>Господь мой! Господь мой! приходил Ты на землю в сми</w:t>
      </w:r>
      <w:r>
        <w:rPr>
          <w:rFonts w:eastAsia="Times New Roman"/>
          <w:color w:val="000000"/>
          <w:spacing w:val="-7"/>
          <w:sz w:val="24"/>
          <w:szCs w:val="24"/>
        </w:rPr>
        <w:softHyphen/>
      </w:r>
      <w:r>
        <w:rPr>
          <w:rFonts w:eastAsia="Times New Roman"/>
          <w:color w:val="000000"/>
          <w:spacing w:val="-6"/>
          <w:sz w:val="24"/>
          <w:szCs w:val="24"/>
        </w:rPr>
        <w:t>ренном образе раба, в уничиженном образе немощного созда</w:t>
      </w:r>
      <w:r>
        <w:rPr>
          <w:rFonts w:eastAsia="Times New Roman"/>
          <w:color w:val="000000"/>
          <w:spacing w:val="-6"/>
          <w:sz w:val="24"/>
          <w:szCs w:val="24"/>
        </w:rPr>
        <w:softHyphen/>
      </w:r>
      <w:r>
        <w:rPr>
          <w:rFonts w:eastAsia="Times New Roman"/>
          <w:color w:val="000000"/>
          <w:spacing w:val="-5"/>
          <w:sz w:val="24"/>
          <w:szCs w:val="24"/>
        </w:rPr>
        <w:t xml:space="preserve">ния Твоего, человека; приходил Ты на землю, чтоб спасти </w:t>
      </w:r>
      <w:r>
        <w:rPr>
          <w:rFonts w:eastAsia="Times New Roman"/>
          <w:color w:val="000000"/>
          <w:spacing w:val="-7"/>
          <w:sz w:val="24"/>
          <w:szCs w:val="24"/>
        </w:rPr>
        <w:t>погибших человеков</w:t>
      </w:r>
      <w:r>
        <w:rPr>
          <w:rStyle w:val="a6"/>
          <w:rFonts w:eastAsia="Times New Roman"/>
          <w:color w:val="000000"/>
          <w:spacing w:val="-7"/>
          <w:sz w:val="24"/>
          <w:szCs w:val="24"/>
        </w:rPr>
        <w:footnoteReference w:id="1478"/>
      </w:r>
      <w:r>
        <w:rPr>
          <w:rFonts w:eastAsia="Times New Roman"/>
          <w:color w:val="000000"/>
          <w:spacing w:val="-7"/>
          <w:sz w:val="24"/>
          <w:szCs w:val="24"/>
        </w:rPr>
        <w:t>, чтоб принять на Себя убившую их язву, чтоб уничтожить эту язву Собою</w:t>
      </w:r>
      <w:r>
        <w:rPr>
          <w:rStyle w:val="a6"/>
          <w:rFonts w:eastAsia="Times New Roman"/>
          <w:color w:val="000000"/>
          <w:spacing w:val="-7"/>
          <w:sz w:val="24"/>
          <w:szCs w:val="24"/>
        </w:rPr>
        <w:footnoteReference w:id="1479"/>
      </w:r>
      <w:r>
        <w:rPr>
          <w:rFonts w:eastAsia="Times New Roman"/>
          <w:color w:val="000000"/>
          <w:spacing w:val="-7"/>
          <w:sz w:val="24"/>
          <w:szCs w:val="24"/>
        </w:rPr>
        <w:t>. Открыл Ты человекам под</w:t>
      </w:r>
      <w:r>
        <w:rPr>
          <w:rFonts w:eastAsia="Times New Roman"/>
          <w:color w:val="000000"/>
          <w:spacing w:val="-7"/>
          <w:sz w:val="24"/>
          <w:szCs w:val="24"/>
        </w:rPr>
        <w:softHyphen/>
      </w:r>
      <w:r>
        <w:rPr>
          <w:rFonts w:eastAsia="Times New Roman"/>
          <w:color w:val="000000"/>
          <w:spacing w:val="-4"/>
          <w:sz w:val="24"/>
          <w:szCs w:val="24"/>
        </w:rPr>
        <w:t xml:space="preserve">робно волю Божию в заповедях и учении Евангелия; принес </w:t>
      </w:r>
      <w:r>
        <w:rPr>
          <w:rFonts w:eastAsia="Times New Roman"/>
          <w:color w:val="000000"/>
          <w:spacing w:val="-6"/>
          <w:sz w:val="24"/>
          <w:szCs w:val="24"/>
        </w:rPr>
        <w:t xml:space="preserve">Ты Себя Богу в умилостивительную жертву за преступное </w:t>
      </w:r>
      <w:r>
        <w:rPr>
          <w:rFonts w:eastAsia="Times New Roman"/>
          <w:color w:val="000000"/>
          <w:spacing w:val="-4"/>
          <w:sz w:val="24"/>
          <w:szCs w:val="24"/>
        </w:rPr>
        <w:t xml:space="preserve">человечество; удовлетворил Ты правосудию Божию, отъял </w:t>
      </w:r>
      <w:r>
        <w:rPr>
          <w:rFonts w:eastAsia="Times New Roman"/>
          <w:color w:val="000000"/>
          <w:spacing w:val="-6"/>
          <w:sz w:val="24"/>
          <w:szCs w:val="24"/>
        </w:rPr>
        <w:t>преграду</w:t>
      </w:r>
      <w:r>
        <w:rPr>
          <w:rStyle w:val="a6"/>
          <w:rFonts w:eastAsia="Times New Roman"/>
          <w:color w:val="000000"/>
          <w:spacing w:val="-6"/>
          <w:sz w:val="24"/>
          <w:szCs w:val="24"/>
        </w:rPr>
        <w:footnoteReference w:id="1480"/>
      </w:r>
      <w:r>
        <w:rPr>
          <w:rFonts w:eastAsia="Times New Roman"/>
          <w:color w:val="000000"/>
          <w:spacing w:val="-6"/>
          <w:sz w:val="24"/>
          <w:szCs w:val="24"/>
        </w:rPr>
        <w:t xml:space="preserve">, препятствовавшую благости Божией изливаться на </w:t>
      </w:r>
      <w:r>
        <w:rPr>
          <w:rFonts w:eastAsia="Times New Roman"/>
          <w:color w:val="000000"/>
          <w:spacing w:val="-5"/>
          <w:sz w:val="24"/>
          <w:szCs w:val="24"/>
        </w:rPr>
        <w:t xml:space="preserve">человеков в обилии безмерном. Ты придешь снова, придешь уже как Судия вселенной, придешь в неприступной славе </w:t>
      </w:r>
      <w:r>
        <w:rPr>
          <w:rFonts w:eastAsia="Times New Roman"/>
          <w:color w:val="000000"/>
          <w:spacing w:val="-6"/>
          <w:sz w:val="24"/>
          <w:szCs w:val="24"/>
        </w:rPr>
        <w:t xml:space="preserve">Божества, — потребуешь от человеков отчета в употреблении </w:t>
      </w:r>
      <w:r>
        <w:rPr>
          <w:rFonts w:eastAsia="Times New Roman"/>
          <w:color w:val="000000"/>
          <w:spacing w:val="-5"/>
          <w:sz w:val="24"/>
          <w:szCs w:val="24"/>
        </w:rPr>
        <w:t>Твоих благодеяний. Восстанут из гробов все поколения чело</w:t>
      </w:r>
      <w:r>
        <w:rPr>
          <w:rFonts w:eastAsia="Times New Roman"/>
          <w:color w:val="000000"/>
          <w:spacing w:val="-5"/>
          <w:sz w:val="24"/>
          <w:szCs w:val="24"/>
        </w:rPr>
        <w:softHyphen/>
        <w:t>веческие, оживленные Твоим творческим голосом и повеле</w:t>
      </w:r>
      <w:r>
        <w:rPr>
          <w:rFonts w:eastAsia="Times New Roman"/>
          <w:color w:val="000000"/>
          <w:spacing w:val="-5"/>
          <w:sz w:val="24"/>
          <w:szCs w:val="24"/>
        </w:rPr>
        <w:softHyphen/>
      </w:r>
      <w:r>
        <w:rPr>
          <w:rFonts w:eastAsia="Times New Roman"/>
          <w:color w:val="000000"/>
          <w:spacing w:val="-7"/>
          <w:sz w:val="24"/>
          <w:szCs w:val="24"/>
        </w:rPr>
        <w:t>нием</w:t>
      </w:r>
      <w:r>
        <w:rPr>
          <w:rStyle w:val="a6"/>
          <w:rFonts w:eastAsia="Times New Roman"/>
          <w:color w:val="000000"/>
          <w:spacing w:val="-7"/>
          <w:sz w:val="24"/>
          <w:szCs w:val="24"/>
        </w:rPr>
        <w:footnoteReference w:id="1481"/>
      </w:r>
      <w:r>
        <w:rPr>
          <w:rFonts w:eastAsia="Times New Roman"/>
          <w:color w:val="000000"/>
          <w:spacing w:val="-7"/>
          <w:sz w:val="24"/>
          <w:szCs w:val="24"/>
        </w:rPr>
        <w:t>; предстанут пред Тобою все человеки в несметном сон</w:t>
      </w:r>
      <w:r>
        <w:rPr>
          <w:rFonts w:eastAsia="Times New Roman"/>
          <w:color w:val="000000"/>
          <w:spacing w:val="-7"/>
          <w:sz w:val="24"/>
          <w:szCs w:val="24"/>
        </w:rPr>
        <w:softHyphen/>
      </w:r>
      <w:r>
        <w:rPr>
          <w:rFonts w:eastAsia="Times New Roman"/>
          <w:color w:val="000000"/>
          <w:spacing w:val="-6"/>
          <w:sz w:val="24"/>
          <w:szCs w:val="24"/>
        </w:rPr>
        <w:t>ме, предстанут в страхе, в трепете, предстанут на Суд беспри</w:t>
      </w:r>
      <w:r>
        <w:rPr>
          <w:rFonts w:eastAsia="Times New Roman"/>
          <w:color w:val="000000"/>
          <w:spacing w:val="-6"/>
          <w:sz w:val="24"/>
          <w:szCs w:val="24"/>
        </w:rPr>
        <w:softHyphen/>
      </w:r>
      <w:r>
        <w:rPr>
          <w:rFonts w:eastAsia="Times New Roman"/>
          <w:color w:val="000000"/>
          <w:spacing w:val="-2"/>
          <w:sz w:val="24"/>
          <w:szCs w:val="24"/>
        </w:rPr>
        <w:t xml:space="preserve">мерный и неподражаемый. Такого Суда не было никогда и, </w:t>
      </w:r>
      <w:r>
        <w:rPr>
          <w:rFonts w:eastAsia="Times New Roman"/>
          <w:color w:val="000000"/>
          <w:spacing w:val="-6"/>
          <w:sz w:val="24"/>
          <w:szCs w:val="24"/>
        </w:rPr>
        <w:t xml:space="preserve">по совершении его, не будет никогда. Никому невозможно </w:t>
      </w:r>
      <w:r>
        <w:rPr>
          <w:rFonts w:eastAsia="Times New Roman"/>
          <w:color w:val="000000"/>
          <w:spacing w:val="-7"/>
          <w:sz w:val="24"/>
          <w:szCs w:val="24"/>
        </w:rPr>
        <w:t>уклониться от него: все повлекутся к нему силою непреобори</w:t>
      </w:r>
      <w:r>
        <w:rPr>
          <w:rFonts w:eastAsia="Times New Roman"/>
          <w:color w:val="000000"/>
          <w:spacing w:val="-7"/>
          <w:sz w:val="24"/>
          <w:szCs w:val="24"/>
        </w:rPr>
        <w:softHyphen/>
      </w:r>
      <w:r>
        <w:rPr>
          <w:rFonts w:eastAsia="Times New Roman"/>
          <w:color w:val="000000"/>
          <w:spacing w:val="-4"/>
          <w:sz w:val="24"/>
          <w:szCs w:val="24"/>
        </w:rPr>
        <w:t>мою</w:t>
      </w:r>
      <w:r>
        <w:rPr>
          <w:rStyle w:val="a6"/>
          <w:rFonts w:eastAsia="Times New Roman"/>
          <w:color w:val="000000"/>
          <w:spacing w:val="-4"/>
          <w:sz w:val="24"/>
          <w:szCs w:val="24"/>
        </w:rPr>
        <w:footnoteReference w:id="1482"/>
      </w:r>
      <w:r>
        <w:rPr>
          <w:rFonts w:eastAsia="Times New Roman"/>
          <w:color w:val="000000"/>
          <w:spacing w:val="-4"/>
          <w:sz w:val="24"/>
          <w:szCs w:val="24"/>
        </w:rPr>
        <w:t>. Не нужны на этом Суде исследования, улики, взаим</w:t>
      </w:r>
      <w:r>
        <w:rPr>
          <w:rFonts w:eastAsia="Times New Roman"/>
          <w:color w:val="000000"/>
          <w:spacing w:val="-4"/>
          <w:sz w:val="24"/>
          <w:szCs w:val="24"/>
        </w:rPr>
        <w:softHyphen/>
      </w:r>
      <w:r>
        <w:rPr>
          <w:rFonts w:eastAsia="Times New Roman"/>
          <w:color w:val="000000"/>
          <w:spacing w:val="-5"/>
          <w:sz w:val="24"/>
          <w:szCs w:val="24"/>
        </w:rPr>
        <w:t xml:space="preserve">ные обвинения и оправдания; не может возникнуть на нем </w:t>
      </w:r>
      <w:r>
        <w:rPr>
          <w:rFonts w:eastAsia="Times New Roman"/>
          <w:color w:val="000000"/>
          <w:spacing w:val="-3"/>
          <w:sz w:val="24"/>
          <w:szCs w:val="24"/>
        </w:rPr>
        <w:t xml:space="preserve">никакое недоумение; лукавство, запирательство, обман не </w:t>
      </w:r>
      <w:r>
        <w:rPr>
          <w:rFonts w:eastAsia="Times New Roman"/>
          <w:color w:val="000000"/>
          <w:spacing w:val="-6"/>
          <w:sz w:val="24"/>
          <w:szCs w:val="24"/>
        </w:rPr>
        <w:t>могут иметь ни малейшего успеха, ни места. Судия, по не</w:t>
      </w:r>
      <w:r>
        <w:rPr>
          <w:rFonts w:eastAsia="Times New Roman"/>
          <w:color w:val="000000"/>
          <w:spacing w:val="-6"/>
          <w:sz w:val="24"/>
          <w:szCs w:val="24"/>
        </w:rPr>
        <w:softHyphen/>
        <w:t>ограниченному совершенству Своему, видит все тайны чело</w:t>
      </w:r>
      <w:r>
        <w:rPr>
          <w:rFonts w:eastAsia="Times New Roman"/>
          <w:color w:val="000000"/>
          <w:spacing w:val="-6"/>
          <w:sz w:val="24"/>
          <w:szCs w:val="24"/>
        </w:rPr>
        <w:softHyphen/>
      </w:r>
      <w:r>
        <w:rPr>
          <w:rFonts w:eastAsia="Times New Roman"/>
          <w:color w:val="000000"/>
          <w:spacing w:val="-5"/>
          <w:sz w:val="24"/>
          <w:szCs w:val="24"/>
        </w:rPr>
        <w:t xml:space="preserve">веческие, — и все согрешения всех человеков хранятся без </w:t>
      </w:r>
      <w:r>
        <w:rPr>
          <w:rFonts w:eastAsia="Times New Roman"/>
          <w:color w:val="000000"/>
          <w:spacing w:val="-6"/>
          <w:sz w:val="24"/>
          <w:szCs w:val="24"/>
        </w:rPr>
        <w:t>малейшего упущения в памяти Его, как бы записанные в кни</w:t>
      </w:r>
      <w:r>
        <w:rPr>
          <w:rFonts w:eastAsia="Times New Roman"/>
          <w:color w:val="000000"/>
          <w:spacing w:val="-6"/>
          <w:sz w:val="24"/>
          <w:szCs w:val="24"/>
        </w:rPr>
        <w:softHyphen/>
        <w:t xml:space="preserve">ге Обличителем и обвинителем каждого подсудимого будет </w:t>
      </w:r>
      <w:r>
        <w:rPr>
          <w:rFonts w:eastAsia="Times New Roman"/>
          <w:color w:val="000000"/>
          <w:spacing w:val="-5"/>
          <w:sz w:val="24"/>
          <w:szCs w:val="24"/>
        </w:rPr>
        <w:t>совесть его, внезапно исцеленная от слепоты, от обаяния гре</w:t>
      </w:r>
      <w:r>
        <w:rPr>
          <w:rFonts w:eastAsia="Times New Roman"/>
          <w:color w:val="000000"/>
          <w:spacing w:val="-5"/>
          <w:sz w:val="24"/>
          <w:szCs w:val="24"/>
        </w:rPr>
        <w:softHyphen/>
      </w:r>
      <w:r>
        <w:rPr>
          <w:rFonts w:eastAsia="Times New Roman"/>
          <w:color w:val="000000"/>
          <w:spacing w:val="-7"/>
          <w:sz w:val="24"/>
          <w:szCs w:val="24"/>
        </w:rPr>
        <w:t>хом, внезапно одаренная тончайшим самовоззрением. Обшир</w:t>
      </w:r>
      <w:r>
        <w:rPr>
          <w:rFonts w:eastAsia="Times New Roman"/>
          <w:color w:val="000000"/>
          <w:spacing w:val="-7"/>
          <w:sz w:val="24"/>
          <w:szCs w:val="24"/>
        </w:rPr>
        <w:softHyphen/>
      </w:r>
      <w:r>
        <w:rPr>
          <w:rFonts w:eastAsia="Times New Roman"/>
          <w:color w:val="000000"/>
          <w:spacing w:val="-8"/>
          <w:sz w:val="24"/>
          <w:szCs w:val="24"/>
        </w:rPr>
        <w:t xml:space="preserve">ный Суд произведется с быстротою и удовлетворительностию, </w:t>
      </w:r>
      <w:r>
        <w:rPr>
          <w:rFonts w:eastAsia="Times New Roman"/>
          <w:color w:val="000000"/>
          <w:spacing w:val="-6"/>
          <w:sz w:val="24"/>
          <w:szCs w:val="24"/>
        </w:rPr>
        <w:t>соответствующими совершенству Судии. Приговор произне</w:t>
      </w:r>
      <w:r>
        <w:rPr>
          <w:rFonts w:eastAsia="Times New Roman"/>
          <w:color w:val="000000"/>
          <w:spacing w:val="-5"/>
          <w:sz w:val="24"/>
          <w:szCs w:val="24"/>
        </w:rPr>
        <w:t>сется решительный: им определится участь каждого навеки. Живые, разумные сосуды Божий вознесутся на небо для веч</w:t>
      </w:r>
      <w:r>
        <w:rPr>
          <w:rFonts w:eastAsia="Times New Roman"/>
          <w:color w:val="000000"/>
          <w:spacing w:val="-5"/>
          <w:sz w:val="24"/>
          <w:szCs w:val="24"/>
        </w:rPr>
        <w:softHyphen/>
        <w:t>ного блаженства: живые плевелы, сосуды разумные и свобод</w:t>
      </w:r>
      <w:r>
        <w:rPr>
          <w:rFonts w:eastAsia="Times New Roman"/>
          <w:color w:val="000000"/>
          <w:spacing w:val="-5"/>
          <w:sz w:val="24"/>
          <w:szCs w:val="24"/>
        </w:rPr>
        <w:softHyphen/>
      </w:r>
      <w:r>
        <w:rPr>
          <w:rFonts w:eastAsia="Times New Roman"/>
          <w:color w:val="000000"/>
          <w:spacing w:val="-4"/>
          <w:sz w:val="24"/>
          <w:szCs w:val="24"/>
        </w:rPr>
        <w:t>ные, произвольно претворившие себя в сосуды греха, ввер</w:t>
      </w:r>
      <w:r>
        <w:rPr>
          <w:rFonts w:eastAsia="Times New Roman"/>
          <w:color w:val="000000"/>
          <w:spacing w:val="-4"/>
          <w:sz w:val="24"/>
          <w:szCs w:val="24"/>
        </w:rPr>
        <w:softHyphen/>
      </w:r>
      <w:r>
        <w:rPr>
          <w:rFonts w:eastAsia="Times New Roman"/>
          <w:color w:val="000000"/>
          <w:spacing w:val="-7"/>
          <w:sz w:val="24"/>
          <w:szCs w:val="24"/>
        </w:rPr>
        <w:t xml:space="preserve">гнутся в пещь, горящую, неостывающую и неугасающую чрез </w:t>
      </w:r>
      <w:r>
        <w:rPr>
          <w:rFonts w:eastAsia="Times New Roman"/>
          <w:color w:val="000000"/>
          <w:sz w:val="24"/>
          <w:szCs w:val="24"/>
        </w:rPr>
        <w:t>всю вечность.</w:t>
      </w:r>
    </w:p>
    <w:p w:rsidR="00944642" w:rsidRDefault="00944642" w:rsidP="00FD09E3">
      <w:pPr>
        <w:shd w:val="clear" w:color="auto" w:fill="FFFFFF"/>
        <w:spacing w:before="4" w:line="230" w:lineRule="exact"/>
        <w:ind w:firstLine="567"/>
        <w:jc w:val="both"/>
      </w:pPr>
      <w:r>
        <w:rPr>
          <w:rFonts w:eastAsia="Times New Roman"/>
          <w:color w:val="000000"/>
          <w:spacing w:val="-6"/>
          <w:sz w:val="24"/>
          <w:szCs w:val="24"/>
        </w:rPr>
        <w:t>На этот Суд, в среде бесчисленного собрания человеков, предстану и я. Какой запас мыслей и слов, какой отчет приго</w:t>
      </w:r>
      <w:r>
        <w:rPr>
          <w:rFonts w:eastAsia="Times New Roman"/>
          <w:color w:val="000000"/>
          <w:spacing w:val="-6"/>
          <w:sz w:val="24"/>
          <w:szCs w:val="24"/>
        </w:rPr>
        <w:softHyphen/>
        <w:t>товлен мною? что скажу я о себе, о моей жизни земной? От</w:t>
      </w:r>
      <w:r>
        <w:rPr>
          <w:rFonts w:eastAsia="Times New Roman"/>
          <w:color w:val="000000"/>
          <w:spacing w:val="-6"/>
          <w:sz w:val="24"/>
          <w:szCs w:val="24"/>
        </w:rPr>
        <w:softHyphen/>
      </w:r>
      <w:r>
        <w:rPr>
          <w:rFonts w:eastAsia="Times New Roman"/>
          <w:color w:val="000000"/>
          <w:spacing w:val="-7"/>
          <w:sz w:val="24"/>
          <w:szCs w:val="24"/>
        </w:rPr>
        <w:t>нимаются у меня и мысль и слово от одного представления в слабом и тупом воображении моем нелицеприятного и страш</w:t>
      </w:r>
      <w:r>
        <w:rPr>
          <w:rFonts w:eastAsia="Times New Roman"/>
          <w:color w:val="000000"/>
          <w:spacing w:val="-7"/>
          <w:sz w:val="24"/>
          <w:szCs w:val="24"/>
        </w:rPr>
        <w:softHyphen/>
        <w:t xml:space="preserve">ного Суда; от одного представления этого Суда ясно ощущаю, </w:t>
      </w:r>
      <w:r>
        <w:rPr>
          <w:rFonts w:eastAsia="Times New Roman"/>
          <w:color w:val="000000"/>
          <w:spacing w:val="-6"/>
          <w:sz w:val="24"/>
          <w:szCs w:val="24"/>
        </w:rPr>
        <w:t>что лишь предстану на Суд, как и поступлю весь в неограни</w:t>
      </w:r>
      <w:r>
        <w:rPr>
          <w:rFonts w:eastAsia="Times New Roman"/>
          <w:color w:val="000000"/>
          <w:spacing w:val="-6"/>
          <w:sz w:val="24"/>
          <w:szCs w:val="24"/>
        </w:rPr>
        <w:softHyphen/>
      </w:r>
      <w:r>
        <w:rPr>
          <w:rFonts w:eastAsia="Times New Roman"/>
          <w:color w:val="000000"/>
          <w:spacing w:val="-7"/>
          <w:sz w:val="24"/>
          <w:szCs w:val="24"/>
        </w:rPr>
        <w:t xml:space="preserve">ченную власть Судии. Земное странствование мое совершил я </w:t>
      </w:r>
      <w:r>
        <w:rPr>
          <w:rFonts w:eastAsia="Times New Roman"/>
          <w:color w:val="000000"/>
          <w:spacing w:val="-6"/>
          <w:sz w:val="24"/>
          <w:szCs w:val="24"/>
        </w:rPr>
        <w:t>как безумный, как умоисступленный. Отнималась сперва ос</w:t>
      </w:r>
      <w:r>
        <w:rPr>
          <w:rFonts w:eastAsia="Times New Roman"/>
          <w:color w:val="000000"/>
          <w:spacing w:val="-6"/>
          <w:sz w:val="24"/>
          <w:szCs w:val="24"/>
        </w:rPr>
        <w:softHyphen/>
      </w:r>
      <w:r>
        <w:rPr>
          <w:rFonts w:eastAsia="Times New Roman"/>
          <w:color w:val="000000"/>
          <w:spacing w:val="-7"/>
          <w:sz w:val="24"/>
          <w:szCs w:val="24"/>
        </w:rPr>
        <w:t>новательность у разума и деятельности неведением; потом от</w:t>
      </w:r>
      <w:r>
        <w:rPr>
          <w:rFonts w:eastAsia="Times New Roman"/>
          <w:color w:val="000000"/>
          <w:spacing w:val="-7"/>
          <w:sz w:val="24"/>
          <w:szCs w:val="24"/>
        </w:rPr>
        <w:softHyphen/>
      </w:r>
      <w:r>
        <w:rPr>
          <w:rFonts w:eastAsia="Times New Roman"/>
          <w:color w:val="000000"/>
          <w:spacing w:val="-6"/>
          <w:sz w:val="24"/>
          <w:szCs w:val="24"/>
        </w:rPr>
        <w:t>нималась она поверхностным знанием; наконец поколебались деятельность и неразрывно соединенный с нею образ мыслей произвольными согрешениями по увлечению; ниспровергну</w:t>
      </w:r>
      <w:r>
        <w:rPr>
          <w:rFonts w:eastAsia="Times New Roman"/>
          <w:color w:val="000000"/>
          <w:spacing w:val="-6"/>
          <w:sz w:val="24"/>
          <w:szCs w:val="24"/>
        </w:rPr>
        <w:softHyphen/>
        <w:t>ты, извращены они окончательно грехом смертным. Значи</w:t>
      </w:r>
      <w:r>
        <w:rPr>
          <w:rFonts w:eastAsia="Times New Roman"/>
          <w:color w:val="000000"/>
          <w:spacing w:val="-6"/>
          <w:sz w:val="24"/>
          <w:szCs w:val="24"/>
        </w:rPr>
        <w:softHyphen/>
      </w:r>
      <w:r>
        <w:rPr>
          <w:rFonts w:eastAsia="Times New Roman"/>
          <w:color w:val="000000"/>
          <w:spacing w:val="-10"/>
          <w:sz w:val="24"/>
          <w:szCs w:val="24"/>
        </w:rPr>
        <w:t>тельнейшая часть земного странствования совершена мною. Уже когда уклонился я от истинного христианства в дальнее и страш</w:t>
      </w:r>
      <w:r>
        <w:rPr>
          <w:rFonts w:eastAsia="Times New Roman"/>
          <w:color w:val="000000"/>
          <w:spacing w:val="-10"/>
          <w:sz w:val="24"/>
          <w:szCs w:val="24"/>
        </w:rPr>
        <w:softHyphen/>
      </w:r>
      <w:r>
        <w:rPr>
          <w:rFonts w:eastAsia="Times New Roman"/>
          <w:color w:val="000000"/>
          <w:spacing w:val="-3"/>
          <w:sz w:val="24"/>
          <w:szCs w:val="24"/>
        </w:rPr>
        <w:t>ное распутие, уже после тяжких потрясений и противодей</w:t>
      </w:r>
      <w:r>
        <w:rPr>
          <w:rFonts w:eastAsia="Times New Roman"/>
          <w:color w:val="000000"/>
          <w:spacing w:val="-3"/>
          <w:sz w:val="24"/>
          <w:szCs w:val="24"/>
        </w:rPr>
        <w:softHyphen/>
      </w:r>
      <w:r>
        <w:rPr>
          <w:rFonts w:eastAsia="Times New Roman"/>
          <w:color w:val="000000"/>
          <w:spacing w:val="-8"/>
          <w:sz w:val="24"/>
          <w:szCs w:val="24"/>
        </w:rPr>
        <w:t xml:space="preserve">ствий с величайшим трудом, или единственно по неизреченной </w:t>
      </w:r>
      <w:r>
        <w:rPr>
          <w:rFonts w:eastAsia="Times New Roman"/>
          <w:color w:val="000000"/>
          <w:spacing w:val="-6"/>
          <w:sz w:val="24"/>
          <w:szCs w:val="24"/>
        </w:rPr>
        <w:t>милости Божией, узнал я подробнее, точнее о значении хрис</w:t>
      </w:r>
      <w:r>
        <w:rPr>
          <w:rFonts w:eastAsia="Times New Roman"/>
          <w:color w:val="000000"/>
          <w:spacing w:val="-6"/>
          <w:sz w:val="24"/>
          <w:szCs w:val="24"/>
        </w:rPr>
        <w:softHyphen/>
      </w:r>
      <w:r>
        <w:rPr>
          <w:rFonts w:eastAsia="Times New Roman"/>
          <w:color w:val="000000"/>
          <w:spacing w:val="-5"/>
          <w:sz w:val="24"/>
          <w:szCs w:val="24"/>
        </w:rPr>
        <w:t xml:space="preserve">тианства, об обязанностях христианина. </w:t>
      </w:r>
      <w:r>
        <w:rPr>
          <w:rFonts w:eastAsia="Times New Roman"/>
          <w:color w:val="000000"/>
          <w:spacing w:val="-5"/>
          <w:sz w:val="24"/>
          <w:szCs w:val="24"/>
        </w:rPr>
        <w:lastRenderedPageBreak/>
        <w:t>Познание это приво</w:t>
      </w:r>
      <w:r>
        <w:rPr>
          <w:rFonts w:eastAsia="Times New Roman"/>
          <w:color w:val="000000"/>
          <w:spacing w:val="-5"/>
          <w:sz w:val="24"/>
          <w:szCs w:val="24"/>
        </w:rPr>
        <w:softHyphen/>
      </w:r>
      <w:r>
        <w:rPr>
          <w:rFonts w:eastAsia="Times New Roman"/>
          <w:color w:val="000000"/>
          <w:spacing w:val="-6"/>
          <w:sz w:val="24"/>
          <w:szCs w:val="24"/>
        </w:rPr>
        <w:t xml:space="preserve">дит меня в недоумение, в ужас. Святым Крещением я встал, </w:t>
      </w:r>
      <w:r>
        <w:rPr>
          <w:rFonts w:eastAsia="Times New Roman"/>
          <w:color w:val="000000"/>
          <w:spacing w:val="-7"/>
          <w:sz w:val="24"/>
          <w:szCs w:val="24"/>
        </w:rPr>
        <w:t>независимо от меня и не ведая того, в священном храме, вели</w:t>
      </w:r>
      <w:r>
        <w:rPr>
          <w:rFonts w:eastAsia="Times New Roman"/>
          <w:color w:val="000000"/>
          <w:spacing w:val="-7"/>
          <w:sz w:val="24"/>
          <w:szCs w:val="24"/>
        </w:rPr>
        <w:softHyphen/>
        <w:t>чественном как небо, в христианстве; почти столько же незави</w:t>
      </w:r>
      <w:r>
        <w:rPr>
          <w:rFonts w:eastAsia="Times New Roman"/>
          <w:color w:val="000000"/>
          <w:spacing w:val="-7"/>
          <w:sz w:val="24"/>
          <w:szCs w:val="24"/>
        </w:rPr>
        <w:softHyphen/>
      </w:r>
      <w:r>
        <w:rPr>
          <w:rFonts w:eastAsia="Times New Roman"/>
          <w:color w:val="000000"/>
          <w:spacing w:val="-5"/>
          <w:sz w:val="24"/>
          <w:szCs w:val="24"/>
        </w:rPr>
        <w:t xml:space="preserve">симо от меня, неведомо мне, очутился я вне этого храма, в </w:t>
      </w:r>
      <w:r>
        <w:rPr>
          <w:rFonts w:eastAsia="Times New Roman"/>
          <w:color w:val="000000"/>
          <w:spacing w:val="-6"/>
          <w:sz w:val="24"/>
          <w:szCs w:val="24"/>
        </w:rPr>
        <w:t>пустыне страшной. Превращение совершено жизнию, по сти</w:t>
      </w:r>
      <w:r>
        <w:rPr>
          <w:rFonts w:eastAsia="Times New Roman"/>
          <w:color w:val="000000"/>
          <w:spacing w:val="-6"/>
          <w:sz w:val="24"/>
          <w:szCs w:val="24"/>
        </w:rPr>
        <w:softHyphen/>
      </w:r>
      <w:r>
        <w:rPr>
          <w:rFonts w:eastAsia="Times New Roman"/>
          <w:color w:val="000000"/>
          <w:spacing w:val="-5"/>
          <w:sz w:val="24"/>
          <w:szCs w:val="24"/>
        </w:rPr>
        <w:t>хиям мира, жизнию, враждебною христианству, жизнию, ко</w:t>
      </w:r>
      <w:r>
        <w:rPr>
          <w:rFonts w:eastAsia="Times New Roman"/>
          <w:color w:val="000000"/>
          <w:spacing w:val="-5"/>
          <w:sz w:val="24"/>
          <w:szCs w:val="24"/>
        </w:rPr>
        <w:softHyphen/>
      </w:r>
      <w:r>
        <w:rPr>
          <w:rFonts w:eastAsia="Times New Roman"/>
          <w:color w:val="000000"/>
          <w:spacing w:val="-9"/>
          <w:sz w:val="24"/>
          <w:szCs w:val="24"/>
        </w:rPr>
        <w:t xml:space="preserve">торою ныне живет все человеческое общество, по крайней мере, </w:t>
      </w:r>
      <w:r>
        <w:rPr>
          <w:rFonts w:eastAsia="Times New Roman"/>
          <w:color w:val="000000"/>
          <w:spacing w:val="-7"/>
          <w:sz w:val="24"/>
          <w:szCs w:val="24"/>
        </w:rPr>
        <w:t xml:space="preserve">большинство и цвет его. Вижу себя на широком пути, ведущем </w:t>
      </w:r>
      <w:r>
        <w:rPr>
          <w:rFonts w:eastAsia="Times New Roman"/>
          <w:color w:val="000000"/>
          <w:spacing w:val="-3"/>
          <w:sz w:val="24"/>
          <w:szCs w:val="24"/>
        </w:rPr>
        <w:t>в пагубу! вижу себя в навыках, обычаях, усвоениях грехов</w:t>
      </w:r>
      <w:r>
        <w:rPr>
          <w:rFonts w:eastAsia="Times New Roman"/>
          <w:color w:val="000000"/>
          <w:spacing w:val="-3"/>
          <w:sz w:val="24"/>
          <w:szCs w:val="24"/>
        </w:rPr>
        <w:softHyphen/>
        <w:t>ных, как бы в оковах, в цепях железных! вижу себя мертве</w:t>
      </w:r>
      <w:r>
        <w:rPr>
          <w:rFonts w:eastAsia="Times New Roman"/>
          <w:color w:val="000000"/>
          <w:spacing w:val="-3"/>
          <w:sz w:val="24"/>
          <w:szCs w:val="24"/>
        </w:rPr>
        <w:softHyphen/>
      </w:r>
      <w:r>
        <w:rPr>
          <w:rFonts w:eastAsia="Times New Roman"/>
          <w:color w:val="000000"/>
          <w:spacing w:val="-4"/>
          <w:sz w:val="24"/>
          <w:szCs w:val="24"/>
        </w:rPr>
        <w:t>цом, давно лежащим во гробе и могиле, мертвецом смердя</w:t>
      </w:r>
      <w:r>
        <w:rPr>
          <w:rFonts w:eastAsia="Times New Roman"/>
          <w:color w:val="000000"/>
          <w:spacing w:val="-4"/>
          <w:sz w:val="24"/>
          <w:szCs w:val="24"/>
        </w:rPr>
        <w:softHyphen/>
      </w:r>
      <w:r>
        <w:rPr>
          <w:rFonts w:eastAsia="Times New Roman"/>
          <w:color w:val="000000"/>
          <w:spacing w:val="-6"/>
          <w:sz w:val="24"/>
          <w:szCs w:val="24"/>
        </w:rPr>
        <w:t>щим!</w:t>
      </w:r>
      <w:r>
        <w:rPr>
          <w:rStyle w:val="a6"/>
          <w:rFonts w:eastAsia="Times New Roman"/>
          <w:color w:val="000000"/>
          <w:spacing w:val="-6"/>
          <w:sz w:val="24"/>
          <w:szCs w:val="24"/>
        </w:rPr>
        <w:footnoteReference w:id="1483"/>
      </w:r>
      <w:r>
        <w:rPr>
          <w:rFonts w:eastAsia="Times New Roman"/>
          <w:color w:val="000000"/>
          <w:spacing w:val="-6"/>
          <w:sz w:val="24"/>
          <w:szCs w:val="24"/>
        </w:rPr>
        <w:t xml:space="preserve"> Камень привален ко гробу: ожестело, подобно камню, </w:t>
      </w:r>
      <w:r>
        <w:rPr>
          <w:rFonts w:eastAsia="Times New Roman"/>
          <w:color w:val="000000"/>
          <w:sz w:val="24"/>
          <w:szCs w:val="24"/>
        </w:rPr>
        <w:t>мое сердце.</w:t>
      </w:r>
    </w:p>
    <w:p w:rsidR="00944642" w:rsidRDefault="00944642" w:rsidP="00FD09E3">
      <w:pPr>
        <w:shd w:val="clear" w:color="auto" w:fill="FFFFFF"/>
        <w:spacing w:before="187" w:line="234" w:lineRule="exact"/>
        <w:ind w:firstLine="567"/>
        <w:jc w:val="both"/>
      </w:pPr>
      <w:r>
        <w:rPr>
          <w:rFonts w:eastAsia="Times New Roman"/>
          <w:color w:val="000000"/>
          <w:spacing w:val="-9"/>
          <w:sz w:val="24"/>
          <w:szCs w:val="24"/>
        </w:rPr>
        <w:t xml:space="preserve">Господь мой! Господь мой! Един Ты, Всемогущий, можешь </w:t>
      </w:r>
      <w:r>
        <w:rPr>
          <w:rFonts w:eastAsia="Times New Roman"/>
          <w:color w:val="000000"/>
          <w:spacing w:val="-6"/>
          <w:sz w:val="24"/>
          <w:szCs w:val="24"/>
        </w:rPr>
        <w:t xml:space="preserve">спасти меня. Всеблагий и Всемогущий! спаси меня. Восхить </w:t>
      </w:r>
      <w:r>
        <w:rPr>
          <w:rFonts w:eastAsia="Times New Roman"/>
          <w:color w:val="000000"/>
          <w:spacing w:val="-5"/>
          <w:sz w:val="24"/>
          <w:szCs w:val="24"/>
        </w:rPr>
        <w:t>меня с пути, с пути пустынного в город и страну иноплемен</w:t>
      </w:r>
      <w:r>
        <w:rPr>
          <w:rFonts w:eastAsia="Times New Roman"/>
          <w:color w:val="000000"/>
          <w:spacing w:val="-4"/>
          <w:sz w:val="24"/>
          <w:szCs w:val="24"/>
        </w:rPr>
        <w:t>нические</w:t>
      </w:r>
      <w:r>
        <w:rPr>
          <w:rStyle w:val="a6"/>
          <w:rFonts w:eastAsia="Times New Roman"/>
          <w:color w:val="000000"/>
          <w:spacing w:val="-4"/>
          <w:sz w:val="24"/>
          <w:szCs w:val="24"/>
        </w:rPr>
        <w:footnoteReference w:id="1484"/>
      </w:r>
      <w:r>
        <w:rPr>
          <w:rFonts w:eastAsia="Times New Roman"/>
          <w:color w:val="000000"/>
          <w:spacing w:val="-4"/>
          <w:sz w:val="24"/>
          <w:szCs w:val="24"/>
        </w:rPr>
        <w:t>, с пути служения греху; поставь меня на путь, ве</w:t>
      </w:r>
      <w:r>
        <w:rPr>
          <w:rFonts w:eastAsia="Times New Roman"/>
          <w:color w:val="000000"/>
          <w:spacing w:val="-4"/>
          <w:sz w:val="24"/>
          <w:szCs w:val="24"/>
        </w:rPr>
        <w:softHyphen/>
        <w:t>дущий в Твое Царство</w:t>
      </w:r>
      <w:r>
        <w:rPr>
          <w:rStyle w:val="a6"/>
          <w:rFonts w:eastAsia="Times New Roman"/>
          <w:color w:val="000000"/>
          <w:spacing w:val="-4"/>
          <w:sz w:val="24"/>
          <w:szCs w:val="24"/>
        </w:rPr>
        <w:footnoteReference w:id="1485"/>
      </w:r>
      <w:r>
        <w:rPr>
          <w:rFonts w:eastAsia="Times New Roman"/>
          <w:color w:val="000000"/>
          <w:spacing w:val="-4"/>
          <w:sz w:val="24"/>
          <w:szCs w:val="24"/>
        </w:rPr>
        <w:t>. Я оставил Тебя: Ты взыщи меня. Скитаясь среди гор бесплодных, каменистых, поросших ко</w:t>
      </w:r>
      <w:r>
        <w:rPr>
          <w:rFonts w:eastAsia="Times New Roman"/>
          <w:color w:val="000000"/>
          <w:spacing w:val="-4"/>
          <w:sz w:val="24"/>
          <w:szCs w:val="24"/>
        </w:rPr>
        <w:softHyphen/>
      </w:r>
      <w:r>
        <w:rPr>
          <w:rFonts w:eastAsia="Times New Roman"/>
          <w:color w:val="000000"/>
          <w:spacing w:val="-5"/>
          <w:sz w:val="24"/>
          <w:szCs w:val="24"/>
        </w:rPr>
        <w:t xml:space="preserve">лючими волчцами, изрытых стремнинами и пропастями, я </w:t>
      </w:r>
      <w:r>
        <w:rPr>
          <w:rFonts w:eastAsia="Times New Roman"/>
          <w:color w:val="000000"/>
          <w:spacing w:val="-4"/>
          <w:sz w:val="24"/>
          <w:szCs w:val="24"/>
        </w:rPr>
        <w:t>истратил силы, измучился от голода и жажды; я покрыт бес</w:t>
      </w:r>
      <w:r>
        <w:rPr>
          <w:rFonts w:eastAsia="Times New Roman"/>
          <w:color w:val="000000"/>
          <w:spacing w:val="-4"/>
          <w:sz w:val="24"/>
          <w:szCs w:val="24"/>
        </w:rPr>
        <w:softHyphen/>
        <w:t xml:space="preserve">численными ранами, я пришел в совершенное изнеможение: </w:t>
      </w:r>
      <w:r>
        <w:rPr>
          <w:rFonts w:eastAsia="Times New Roman"/>
          <w:color w:val="000000"/>
          <w:spacing w:val="-3"/>
          <w:sz w:val="24"/>
          <w:szCs w:val="24"/>
        </w:rPr>
        <w:t xml:space="preserve">Ты, сошедший с неба на землю ради меня, возьми меня на рамена Твои, возврати к стаду пасомых Тобою. Я умертвил </w:t>
      </w:r>
      <w:r>
        <w:rPr>
          <w:rFonts w:eastAsia="Times New Roman"/>
          <w:color w:val="000000"/>
          <w:spacing w:val="-5"/>
          <w:sz w:val="24"/>
          <w:szCs w:val="24"/>
        </w:rPr>
        <w:t>себя безумием моим, грехами моими: Ты, будучи источник жизни и саможизнь, оживи меня источающеюся из Тебя жиз</w:t>
      </w:r>
      <w:r>
        <w:rPr>
          <w:rFonts w:eastAsia="Times New Roman"/>
          <w:color w:val="000000"/>
          <w:spacing w:val="-4"/>
          <w:sz w:val="24"/>
          <w:szCs w:val="24"/>
        </w:rPr>
        <w:t xml:space="preserve">нию. Скажи душе моей, утопающей в горести и безнадежии, те утешительные, сладчайшие слова, которые Ты произнес Марфе, сестре воскрешенного Тобою, друга Твоего, Лазаря: </w:t>
      </w:r>
      <w:r>
        <w:rPr>
          <w:rFonts w:eastAsia="Times New Roman"/>
          <w:i/>
          <w:iCs/>
          <w:color w:val="000000"/>
          <w:spacing w:val="-4"/>
          <w:sz w:val="24"/>
          <w:szCs w:val="24"/>
        </w:rPr>
        <w:t>воскреснет брат твой</w:t>
      </w:r>
      <w:r>
        <w:rPr>
          <w:rStyle w:val="a6"/>
          <w:rFonts w:eastAsia="Times New Roman"/>
          <w:i/>
          <w:iCs/>
          <w:color w:val="000000"/>
          <w:spacing w:val="-4"/>
          <w:sz w:val="24"/>
          <w:szCs w:val="24"/>
        </w:rPr>
        <w:footnoteReference w:id="1486"/>
      </w:r>
      <w:r>
        <w:rPr>
          <w:rFonts w:eastAsia="Times New Roman"/>
          <w:i/>
          <w:iCs/>
          <w:color w:val="000000"/>
          <w:spacing w:val="-4"/>
          <w:sz w:val="24"/>
          <w:szCs w:val="24"/>
        </w:rPr>
        <w:t xml:space="preserve">. </w:t>
      </w:r>
      <w:r>
        <w:rPr>
          <w:rFonts w:eastAsia="Times New Roman"/>
          <w:color w:val="000000"/>
          <w:spacing w:val="-4"/>
          <w:sz w:val="24"/>
          <w:szCs w:val="24"/>
        </w:rPr>
        <w:t xml:space="preserve">Укрепи мое немощное мудрование: </w:t>
      </w:r>
      <w:r>
        <w:rPr>
          <w:rFonts w:eastAsia="Times New Roman"/>
          <w:color w:val="000000"/>
          <w:spacing w:val="-6"/>
          <w:sz w:val="24"/>
          <w:szCs w:val="24"/>
        </w:rPr>
        <w:t>оно, из немощи своей, осмеливается пререкать Тебе, Всесиль</w:t>
      </w:r>
      <w:r>
        <w:rPr>
          <w:rFonts w:eastAsia="Times New Roman"/>
          <w:color w:val="000000"/>
          <w:spacing w:val="-6"/>
          <w:sz w:val="24"/>
          <w:szCs w:val="24"/>
        </w:rPr>
        <w:softHyphen/>
      </w:r>
      <w:r>
        <w:rPr>
          <w:rFonts w:eastAsia="Times New Roman"/>
          <w:color w:val="000000"/>
          <w:spacing w:val="-7"/>
          <w:sz w:val="24"/>
          <w:szCs w:val="24"/>
        </w:rPr>
        <w:t>ному, и противопоставлять Тебе, Которому возможно все, воз</w:t>
      </w:r>
      <w:r>
        <w:rPr>
          <w:rFonts w:eastAsia="Times New Roman"/>
          <w:color w:val="000000"/>
          <w:spacing w:val="-7"/>
          <w:sz w:val="24"/>
          <w:szCs w:val="24"/>
        </w:rPr>
        <w:softHyphen/>
      </w:r>
      <w:r>
        <w:rPr>
          <w:rFonts w:eastAsia="Times New Roman"/>
          <w:color w:val="000000"/>
          <w:spacing w:val="-4"/>
          <w:sz w:val="24"/>
          <w:szCs w:val="24"/>
        </w:rPr>
        <w:t xml:space="preserve">ражение в возможности воскресения для мертвеца. </w:t>
      </w:r>
      <w:r>
        <w:rPr>
          <w:rFonts w:eastAsia="Times New Roman"/>
          <w:i/>
          <w:iCs/>
          <w:color w:val="000000"/>
          <w:spacing w:val="-4"/>
          <w:sz w:val="24"/>
          <w:szCs w:val="24"/>
        </w:rPr>
        <w:t xml:space="preserve">Господи, </w:t>
      </w:r>
      <w:r>
        <w:rPr>
          <w:rFonts w:eastAsia="Times New Roman"/>
          <w:i/>
          <w:iCs/>
          <w:color w:val="000000"/>
          <w:spacing w:val="-5"/>
          <w:sz w:val="24"/>
          <w:szCs w:val="24"/>
        </w:rPr>
        <w:t xml:space="preserve">уже смердит </w:t>
      </w:r>
      <w:r>
        <w:rPr>
          <w:rFonts w:eastAsia="Times New Roman"/>
          <w:color w:val="000000"/>
          <w:spacing w:val="-5"/>
          <w:sz w:val="24"/>
          <w:szCs w:val="24"/>
        </w:rPr>
        <w:t xml:space="preserve">мертвец мой: </w:t>
      </w:r>
      <w:r>
        <w:rPr>
          <w:rFonts w:eastAsia="Times New Roman"/>
          <w:i/>
          <w:iCs/>
          <w:color w:val="000000"/>
          <w:spacing w:val="-5"/>
          <w:sz w:val="24"/>
          <w:szCs w:val="24"/>
        </w:rPr>
        <w:t>четверодневен бо есть</w:t>
      </w:r>
      <w:r>
        <w:rPr>
          <w:rStyle w:val="a6"/>
          <w:rFonts w:eastAsia="Times New Roman"/>
          <w:i/>
          <w:iCs/>
          <w:color w:val="000000"/>
          <w:spacing w:val="-5"/>
          <w:sz w:val="24"/>
          <w:szCs w:val="24"/>
        </w:rPr>
        <w:footnoteReference w:id="1487"/>
      </w:r>
      <w:r>
        <w:rPr>
          <w:rFonts w:eastAsia="Times New Roman"/>
          <w:i/>
          <w:iCs/>
          <w:color w:val="000000"/>
          <w:spacing w:val="-5"/>
          <w:sz w:val="24"/>
          <w:szCs w:val="24"/>
        </w:rPr>
        <w:t xml:space="preserve">, </w:t>
      </w:r>
      <w:r>
        <w:rPr>
          <w:rFonts w:eastAsia="Times New Roman"/>
          <w:color w:val="000000"/>
          <w:spacing w:val="-5"/>
          <w:sz w:val="24"/>
          <w:szCs w:val="24"/>
        </w:rPr>
        <w:t>говори</w:t>
      </w:r>
      <w:r>
        <w:rPr>
          <w:rFonts w:eastAsia="Times New Roman"/>
          <w:color w:val="000000"/>
          <w:spacing w:val="-5"/>
          <w:sz w:val="24"/>
          <w:szCs w:val="24"/>
        </w:rPr>
        <w:softHyphen/>
        <w:t xml:space="preserve">ла Марфа Спасителю мира о умершем и погребенном Лазаре. </w:t>
      </w:r>
      <w:r>
        <w:rPr>
          <w:rFonts w:eastAsia="Times New Roman"/>
          <w:color w:val="000000"/>
          <w:spacing w:val="-2"/>
          <w:sz w:val="24"/>
          <w:szCs w:val="24"/>
        </w:rPr>
        <w:t xml:space="preserve">Подобное этому суждение слышится в душе, научившейся </w:t>
      </w:r>
      <w:r>
        <w:rPr>
          <w:rFonts w:eastAsia="Times New Roman"/>
          <w:color w:val="000000"/>
          <w:spacing w:val="-3"/>
          <w:sz w:val="24"/>
          <w:szCs w:val="24"/>
        </w:rPr>
        <w:t>вере только из Писания</w:t>
      </w:r>
      <w:r>
        <w:rPr>
          <w:rStyle w:val="a6"/>
          <w:rFonts w:eastAsia="Times New Roman"/>
          <w:color w:val="000000"/>
          <w:spacing w:val="-3"/>
          <w:sz w:val="24"/>
          <w:szCs w:val="24"/>
        </w:rPr>
        <w:footnoteReference w:id="1488"/>
      </w:r>
      <w:r>
        <w:rPr>
          <w:rFonts w:eastAsia="Times New Roman"/>
          <w:color w:val="000000"/>
          <w:spacing w:val="-3"/>
          <w:sz w:val="24"/>
          <w:szCs w:val="24"/>
        </w:rPr>
        <w:t xml:space="preserve">, не сподобившейся еще научиться </w:t>
      </w:r>
      <w:r>
        <w:rPr>
          <w:rFonts w:eastAsia="Times New Roman"/>
          <w:color w:val="000000"/>
          <w:spacing w:val="-5"/>
          <w:sz w:val="24"/>
          <w:szCs w:val="24"/>
        </w:rPr>
        <w:t>вере из святых опытов, не сподобившейся еще приять от Бога веру живую, веру Божию</w:t>
      </w:r>
      <w:r>
        <w:rPr>
          <w:rStyle w:val="a6"/>
          <w:rFonts w:eastAsia="Times New Roman"/>
          <w:color w:val="000000"/>
          <w:spacing w:val="-5"/>
          <w:sz w:val="24"/>
          <w:szCs w:val="24"/>
        </w:rPr>
        <w:footnoteReference w:id="1489"/>
      </w:r>
      <w:r>
        <w:rPr>
          <w:rFonts w:eastAsia="Times New Roman"/>
          <w:color w:val="000000"/>
          <w:spacing w:val="-5"/>
          <w:sz w:val="24"/>
          <w:szCs w:val="24"/>
        </w:rPr>
        <w:t>. Ты, Спаситель мира, отвечал ко</w:t>
      </w:r>
      <w:r>
        <w:rPr>
          <w:rFonts w:eastAsia="Times New Roman"/>
          <w:color w:val="000000"/>
          <w:spacing w:val="-5"/>
          <w:sz w:val="24"/>
          <w:szCs w:val="24"/>
        </w:rPr>
        <w:softHyphen/>
        <w:t xml:space="preserve">леблемой сомнением и недоумением Марфе: </w:t>
      </w:r>
      <w:r>
        <w:rPr>
          <w:rFonts w:eastAsia="Times New Roman"/>
          <w:i/>
          <w:iCs/>
          <w:color w:val="000000"/>
          <w:spacing w:val="-5"/>
          <w:sz w:val="24"/>
          <w:szCs w:val="24"/>
        </w:rPr>
        <w:t>Аще веруеши, узриши славу Божию</w:t>
      </w:r>
      <w:r>
        <w:rPr>
          <w:rStyle w:val="a6"/>
          <w:rFonts w:eastAsia="Times New Roman"/>
          <w:i/>
          <w:iCs/>
          <w:color w:val="000000"/>
          <w:spacing w:val="-5"/>
          <w:sz w:val="24"/>
          <w:szCs w:val="24"/>
        </w:rPr>
        <w:footnoteReference w:id="1490"/>
      </w:r>
      <w:r>
        <w:rPr>
          <w:rFonts w:eastAsia="Times New Roman"/>
          <w:i/>
          <w:iCs/>
          <w:color w:val="000000"/>
          <w:spacing w:val="-5"/>
          <w:sz w:val="24"/>
          <w:szCs w:val="24"/>
        </w:rPr>
        <w:t xml:space="preserve">. </w:t>
      </w:r>
      <w:r>
        <w:rPr>
          <w:rFonts w:eastAsia="Times New Roman"/>
          <w:color w:val="000000"/>
          <w:spacing w:val="-5"/>
          <w:sz w:val="24"/>
          <w:szCs w:val="24"/>
        </w:rPr>
        <w:t xml:space="preserve">Ты, Всеблагий, назвал славою Твоею </w:t>
      </w:r>
      <w:r>
        <w:rPr>
          <w:rFonts w:eastAsia="Times New Roman"/>
          <w:color w:val="000000"/>
          <w:spacing w:val="-4"/>
          <w:sz w:val="24"/>
          <w:szCs w:val="24"/>
        </w:rPr>
        <w:t>воскресение человеков. Воскресение человеков есть вторич</w:t>
      </w:r>
      <w:r>
        <w:rPr>
          <w:rFonts w:eastAsia="Times New Roman"/>
          <w:color w:val="000000"/>
          <w:spacing w:val="-4"/>
          <w:sz w:val="24"/>
          <w:szCs w:val="24"/>
        </w:rPr>
        <w:softHyphen/>
        <w:t xml:space="preserve">ное сотворение их, — и являешься, Ты, Спаситель мира, в </w:t>
      </w:r>
      <w:r>
        <w:rPr>
          <w:rFonts w:eastAsia="Times New Roman"/>
          <w:color w:val="000000"/>
          <w:spacing w:val="-6"/>
          <w:sz w:val="24"/>
          <w:szCs w:val="24"/>
        </w:rPr>
        <w:t xml:space="preserve">воскресении человеков Творцом и Богом их. Ты сотворил нас </w:t>
      </w:r>
      <w:r>
        <w:rPr>
          <w:rFonts w:eastAsia="Times New Roman"/>
          <w:color w:val="000000"/>
          <w:spacing w:val="-5"/>
          <w:sz w:val="24"/>
          <w:szCs w:val="24"/>
        </w:rPr>
        <w:t>из ничего, — воскрешаешь из рассыпавшегося праха, воскре</w:t>
      </w:r>
      <w:r>
        <w:rPr>
          <w:rFonts w:eastAsia="Times New Roman"/>
          <w:color w:val="000000"/>
          <w:spacing w:val="-5"/>
          <w:sz w:val="24"/>
          <w:szCs w:val="24"/>
        </w:rPr>
        <w:softHyphen/>
      </w:r>
      <w:r>
        <w:rPr>
          <w:rFonts w:eastAsia="Times New Roman"/>
          <w:color w:val="000000"/>
          <w:spacing w:val="-6"/>
          <w:sz w:val="24"/>
          <w:szCs w:val="24"/>
        </w:rPr>
        <w:t>шаешь в чудной, нетленной новизне, воскрешаешь в нашем собственном естестве и вместе в естестве измененном, пере</w:t>
      </w:r>
      <w:r>
        <w:rPr>
          <w:rFonts w:eastAsia="Times New Roman"/>
          <w:color w:val="000000"/>
          <w:spacing w:val="-6"/>
          <w:sz w:val="24"/>
          <w:szCs w:val="24"/>
        </w:rPr>
        <w:softHyphen/>
      </w:r>
      <w:r>
        <w:rPr>
          <w:rFonts w:eastAsia="Times New Roman"/>
          <w:color w:val="000000"/>
          <w:spacing w:val="-4"/>
          <w:sz w:val="24"/>
          <w:szCs w:val="24"/>
        </w:rPr>
        <w:t>плавившемся в огне тления из состояния плотского в состоя</w:t>
      </w:r>
      <w:r>
        <w:rPr>
          <w:rFonts w:eastAsia="Times New Roman"/>
          <w:color w:val="000000"/>
          <w:spacing w:val="-4"/>
          <w:sz w:val="24"/>
          <w:szCs w:val="24"/>
        </w:rPr>
        <w:softHyphen/>
      </w:r>
      <w:r>
        <w:rPr>
          <w:rFonts w:eastAsia="Times New Roman"/>
          <w:color w:val="000000"/>
          <w:spacing w:val="-5"/>
          <w:sz w:val="24"/>
          <w:szCs w:val="24"/>
        </w:rPr>
        <w:t>ние духовное</w:t>
      </w:r>
      <w:r>
        <w:rPr>
          <w:rStyle w:val="a6"/>
          <w:rFonts w:eastAsia="Times New Roman"/>
          <w:color w:val="000000"/>
          <w:spacing w:val="-5"/>
          <w:sz w:val="24"/>
          <w:szCs w:val="24"/>
        </w:rPr>
        <w:footnoteReference w:id="1491"/>
      </w:r>
      <w:r>
        <w:rPr>
          <w:rFonts w:eastAsia="Times New Roman"/>
          <w:color w:val="000000"/>
          <w:spacing w:val="-5"/>
          <w:sz w:val="24"/>
          <w:szCs w:val="24"/>
        </w:rPr>
        <w:t>. Спаситель мой! насади в меня веру, веру жи</w:t>
      </w:r>
      <w:r>
        <w:rPr>
          <w:rFonts w:eastAsia="Times New Roman"/>
          <w:color w:val="000000"/>
          <w:spacing w:val="-5"/>
          <w:sz w:val="24"/>
          <w:szCs w:val="24"/>
        </w:rPr>
        <w:softHyphen/>
      </w:r>
      <w:r>
        <w:rPr>
          <w:rFonts w:eastAsia="Times New Roman"/>
          <w:color w:val="000000"/>
          <w:spacing w:val="-6"/>
          <w:sz w:val="24"/>
          <w:szCs w:val="24"/>
        </w:rPr>
        <w:t>вую, доказываемую делами, всем поведением, чтоб я соделал</w:t>
      </w:r>
      <w:r>
        <w:rPr>
          <w:rFonts w:eastAsia="Times New Roman"/>
          <w:color w:val="000000"/>
          <w:spacing w:val="-5"/>
          <w:sz w:val="24"/>
          <w:szCs w:val="24"/>
        </w:rPr>
        <w:t xml:space="preserve">ся способным к воскресению в духе моем. Воскреси меня, Господь мой, в тайне души моей: оживотвори меня Святым Духом Твоим, воскреси меня существенным, спасительным </w:t>
      </w:r>
      <w:r>
        <w:rPr>
          <w:rFonts w:eastAsia="Times New Roman"/>
          <w:color w:val="000000"/>
          <w:spacing w:val="-6"/>
          <w:sz w:val="24"/>
          <w:szCs w:val="24"/>
        </w:rPr>
        <w:t>воскресением, воскресением духа моего, воскресением, совер</w:t>
      </w:r>
      <w:r>
        <w:rPr>
          <w:rFonts w:eastAsia="Times New Roman"/>
          <w:color w:val="000000"/>
          <w:spacing w:val="-6"/>
          <w:sz w:val="24"/>
          <w:szCs w:val="24"/>
        </w:rPr>
        <w:softHyphen/>
      </w:r>
      <w:r>
        <w:rPr>
          <w:rFonts w:eastAsia="Times New Roman"/>
          <w:color w:val="000000"/>
          <w:spacing w:val="-5"/>
          <w:sz w:val="24"/>
          <w:szCs w:val="24"/>
        </w:rPr>
        <w:t xml:space="preserve">шающимся от осенения духа человеческого Духом Божиим. Предвари этим святым воскресением мою видимую смерть, </w:t>
      </w:r>
      <w:r>
        <w:rPr>
          <w:rFonts w:eastAsia="Times New Roman"/>
          <w:color w:val="000000"/>
          <w:spacing w:val="-4"/>
          <w:sz w:val="24"/>
          <w:szCs w:val="24"/>
        </w:rPr>
        <w:t>которою разлучается душа от тела; предвари этим воскресе</w:t>
      </w:r>
      <w:r>
        <w:rPr>
          <w:rFonts w:eastAsia="Times New Roman"/>
          <w:color w:val="000000"/>
          <w:spacing w:val="-4"/>
          <w:sz w:val="24"/>
          <w:szCs w:val="24"/>
        </w:rPr>
        <w:softHyphen/>
      </w:r>
      <w:r>
        <w:rPr>
          <w:rFonts w:eastAsia="Times New Roman"/>
          <w:color w:val="000000"/>
          <w:spacing w:val="-5"/>
          <w:sz w:val="24"/>
          <w:szCs w:val="24"/>
        </w:rPr>
        <w:t>нием мое воскресение телом, которым воскреснут одинаково все человеки. Даруй мне умереть уже воскресшим; даруй вос</w:t>
      </w:r>
      <w:r>
        <w:rPr>
          <w:rFonts w:eastAsia="Times New Roman"/>
          <w:color w:val="000000"/>
          <w:spacing w:val="-5"/>
          <w:sz w:val="24"/>
          <w:szCs w:val="24"/>
        </w:rPr>
        <w:softHyphen/>
        <w:t>креснуть телом по воскресении духа, чтоб дух мой не взошел мертвым в воскресшее тело. Горе мне, если дух, при разлуче</w:t>
      </w:r>
      <w:r>
        <w:rPr>
          <w:rFonts w:eastAsia="Times New Roman"/>
          <w:color w:val="000000"/>
          <w:spacing w:val="-5"/>
          <w:sz w:val="24"/>
          <w:szCs w:val="24"/>
        </w:rPr>
        <w:softHyphen/>
        <w:t xml:space="preserve">нии с телом, окажется умерщвленным вечною смертно! Горе </w:t>
      </w:r>
      <w:r>
        <w:rPr>
          <w:rFonts w:eastAsia="Times New Roman"/>
          <w:color w:val="000000"/>
          <w:spacing w:val="-2"/>
          <w:sz w:val="24"/>
          <w:szCs w:val="24"/>
        </w:rPr>
        <w:t xml:space="preserve">мне, если дух, будучи в состоянии мертвости, войдет, при </w:t>
      </w:r>
      <w:r>
        <w:rPr>
          <w:rFonts w:eastAsia="Times New Roman"/>
          <w:color w:val="000000"/>
          <w:spacing w:val="-4"/>
          <w:sz w:val="24"/>
          <w:szCs w:val="24"/>
        </w:rPr>
        <w:t xml:space="preserve">общем воскресении, в воскресшее тело! Тогда и воскресшее </w:t>
      </w:r>
      <w:r>
        <w:rPr>
          <w:rFonts w:eastAsia="Times New Roman"/>
          <w:color w:val="000000"/>
          <w:spacing w:val="-6"/>
          <w:sz w:val="24"/>
          <w:szCs w:val="24"/>
        </w:rPr>
        <w:t xml:space="preserve">тело соделается вместе с духом жертвою вечной смерти; тогда </w:t>
      </w:r>
      <w:r>
        <w:rPr>
          <w:rFonts w:eastAsia="Times New Roman"/>
          <w:color w:val="000000"/>
          <w:spacing w:val="-5"/>
          <w:sz w:val="24"/>
          <w:szCs w:val="24"/>
        </w:rPr>
        <w:t>усугубится вечная смерть оживлением тела, соединением вос</w:t>
      </w:r>
      <w:r>
        <w:rPr>
          <w:rFonts w:eastAsia="Times New Roman"/>
          <w:color w:val="000000"/>
          <w:spacing w:val="-5"/>
          <w:sz w:val="24"/>
          <w:szCs w:val="24"/>
        </w:rPr>
        <w:softHyphen/>
      </w:r>
      <w:r>
        <w:rPr>
          <w:rFonts w:eastAsia="Times New Roman"/>
          <w:color w:val="000000"/>
          <w:spacing w:val="-2"/>
          <w:sz w:val="24"/>
          <w:szCs w:val="24"/>
        </w:rPr>
        <w:t xml:space="preserve">кресшего тела с духом, который не умирал, подобно телу, и </w:t>
      </w:r>
      <w:r>
        <w:rPr>
          <w:rFonts w:eastAsia="Times New Roman"/>
          <w:color w:val="000000"/>
          <w:spacing w:val="-3"/>
          <w:sz w:val="24"/>
          <w:szCs w:val="24"/>
        </w:rPr>
        <w:t>не оживотворился свойственным себе воскресением.</w:t>
      </w:r>
    </w:p>
    <w:p w:rsidR="00944642" w:rsidRPr="003A1798" w:rsidRDefault="00944642" w:rsidP="00FD09E3">
      <w:pPr>
        <w:shd w:val="clear" w:color="auto" w:fill="FFFFFF"/>
        <w:spacing w:line="234" w:lineRule="exact"/>
        <w:ind w:firstLine="567"/>
        <w:jc w:val="both"/>
      </w:pPr>
      <w:r>
        <w:rPr>
          <w:rFonts w:eastAsia="Times New Roman"/>
          <w:color w:val="000000"/>
          <w:spacing w:val="-7"/>
          <w:sz w:val="24"/>
          <w:szCs w:val="24"/>
        </w:rPr>
        <w:t>Господь мой! Господь мой! На конце земного странствова</w:t>
      </w:r>
      <w:r>
        <w:rPr>
          <w:rFonts w:eastAsia="Times New Roman"/>
          <w:color w:val="000000"/>
          <w:spacing w:val="-7"/>
          <w:sz w:val="24"/>
          <w:szCs w:val="24"/>
        </w:rPr>
        <w:softHyphen/>
      </w:r>
      <w:r>
        <w:rPr>
          <w:rFonts w:eastAsia="Times New Roman"/>
          <w:color w:val="000000"/>
          <w:spacing w:val="-4"/>
          <w:sz w:val="24"/>
          <w:szCs w:val="24"/>
        </w:rPr>
        <w:t>ния моего, исполненного горестей, страданий, страхов, вос</w:t>
      </w:r>
      <w:r>
        <w:rPr>
          <w:rFonts w:eastAsia="Times New Roman"/>
          <w:color w:val="000000"/>
          <w:spacing w:val="-4"/>
          <w:sz w:val="24"/>
          <w:szCs w:val="24"/>
        </w:rPr>
        <w:softHyphen/>
        <w:t xml:space="preserve">креси меня вожделенным воскресением в духе моем. </w:t>
      </w:r>
      <w:r>
        <w:rPr>
          <w:rFonts w:eastAsia="Times New Roman"/>
          <w:i/>
          <w:iCs/>
          <w:color w:val="000000"/>
          <w:spacing w:val="-4"/>
          <w:sz w:val="24"/>
          <w:szCs w:val="24"/>
        </w:rPr>
        <w:t xml:space="preserve">Блажен </w:t>
      </w:r>
      <w:r w:rsidRPr="003A1798">
        <w:rPr>
          <w:rFonts w:eastAsia="Times New Roman"/>
          <w:bCs/>
          <w:i/>
          <w:iCs/>
          <w:color w:val="000000"/>
          <w:spacing w:val="-8"/>
          <w:sz w:val="24"/>
          <w:szCs w:val="24"/>
        </w:rPr>
        <w:t xml:space="preserve">и свят, иже иматъ часть в воскресении первом: на нихже </w:t>
      </w:r>
      <w:r w:rsidRPr="003A1798">
        <w:rPr>
          <w:rFonts w:eastAsia="Times New Roman"/>
          <w:i/>
          <w:iCs/>
          <w:color w:val="000000"/>
          <w:spacing w:val="-1"/>
          <w:sz w:val="24"/>
          <w:szCs w:val="24"/>
        </w:rPr>
        <w:t xml:space="preserve">смерть вторая — </w:t>
      </w:r>
      <w:r w:rsidRPr="003A1798">
        <w:rPr>
          <w:rFonts w:eastAsia="Times New Roman"/>
          <w:color w:val="000000"/>
          <w:spacing w:val="-1"/>
          <w:sz w:val="24"/>
          <w:szCs w:val="24"/>
        </w:rPr>
        <w:t xml:space="preserve">вечная жизнь в отвержении от Бога и </w:t>
      </w:r>
      <w:r w:rsidRPr="003A1798">
        <w:rPr>
          <w:rFonts w:eastAsia="Times New Roman"/>
          <w:color w:val="000000"/>
          <w:spacing w:val="-1"/>
          <w:sz w:val="24"/>
          <w:szCs w:val="24"/>
        </w:rPr>
        <w:lastRenderedPageBreak/>
        <w:t xml:space="preserve">в </w:t>
      </w:r>
      <w:r w:rsidRPr="003A1798">
        <w:rPr>
          <w:rFonts w:eastAsia="Times New Roman"/>
          <w:bCs/>
          <w:color w:val="000000"/>
          <w:spacing w:val="-5"/>
          <w:sz w:val="24"/>
          <w:szCs w:val="24"/>
        </w:rPr>
        <w:t xml:space="preserve">муках адских — </w:t>
      </w:r>
      <w:r w:rsidRPr="003A1798">
        <w:rPr>
          <w:rFonts w:eastAsia="Times New Roman"/>
          <w:bCs/>
          <w:i/>
          <w:iCs/>
          <w:color w:val="000000"/>
          <w:spacing w:val="-5"/>
          <w:sz w:val="24"/>
          <w:szCs w:val="24"/>
        </w:rPr>
        <w:t>не имать области, но будут иерее Богу и</w:t>
      </w:r>
      <w:r>
        <w:rPr>
          <w:rFonts w:eastAsia="Times New Roman"/>
          <w:b/>
          <w:bCs/>
          <w:i/>
          <w:iCs/>
          <w:color w:val="000000"/>
          <w:spacing w:val="-5"/>
          <w:sz w:val="24"/>
          <w:szCs w:val="24"/>
        </w:rPr>
        <w:t xml:space="preserve"> </w:t>
      </w:r>
      <w:r>
        <w:rPr>
          <w:rFonts w:eastAsia="Times New Roman"/>
          <w:i/>
          <w:iCs/>
          <w:color w:val="000000"/>
          <w:spacing w:val="-1"/>
          <w:sz w:val="24"/>
          <w:szCs w:val="24"/>
        </w:rPr>
        <w:t>Христу и воцарятся с Ним</w:t>
      </w:r>
      <w:r>
        <w:rPr>
          <w:rStyle w:val="a6"/>
          <w:rFonts w:eastAsia="Times New Roman"/>
          <w:i/>
          <w:iCs/>
          <w:color w:val="000000"/>
          <w:spacing w:val="-1"/>
          <w:sz w:val="24"/>
          <w:szCs w:val="24"/>
        </w:rPr>
        <w:footnoteReference w:id="1492"/>
      </w:r>
      <w:r>
        <w:rPr>
          <w:rFonts w:eastAsia="Times New Roman"/>
          <w:i/>
          <w:iCs/>
          <w:color w:val="000000"/>
          <w:spacing w:val="-1"/>
          <w:sz w:val="24"/>
          <w:szCs w:val="24"/>
        </w:rPr>
        <w:t xml:space="preserve">: </w:t>
      </w:r>
      <w:r>
        <w:rPr>
          <w:rFonts w:eastAsia="Times New Roman"/>
          <w:color w:val="000000"/>
          <w:spacing w:val="-1"/>
          <w:sz w:val="24"/>
          <w:szCs w:val="24"/>
        </w:rPr>
        <w:t xml:space="preserve">провозгласил это сын громов, </w:t>
      </w:r>
      <w:r>
        <w:rPr>
          <w:rFonts w:eastAsia="Times New Roman"/>
          <w:color w:val="000000"/>
          <w:spacing w:val="-4"/>
          <w:sz w:val="24"/>
          <w:szCs w:val="24"/>
        </w:rPr>
        <w:t xml:space="preserve">избранный из Апостолов, нареченный Богословом. Получив залог спасения вечного, я возрадуюсь радостию духовною, неизреченною, неведомою и непостижимою для состояния </w:t>
      </w:r>
      <w:r>
        <w:rPr>
          <w:rFonts w:eastAsia="Times New Roman"/>
          <w:color w:val="000000"/>
          <w:spacing w:val="-5"/>
          <w:sz w:val="24"/>
          <w:szCs w:val="24"/>
        </w:rPr>
        <w:t xml:space="preserve">плотского и душевного. Радость эта — предвкушение радости </w:t>
      </w:r>
      <w:r>
        <w:rPr>
          <w:rFonts w:eastAsia="Times New Roman"/>
          <w:color w:val="000000"/>
          <w:spacing w:val="-3"/>
          <w:sz w:val="24"/>
          <w:szCs w:val="24"/>
        </w:rPr>
        <w:t xml:space="preserve">и наслаждения райских. Претворенный десницею Вышнего, </w:t>
      </w:r>
      <w:r>
        <w:rPr>
          <w:rFonts w:eastAsia="Times New Roman"/>
          <w:color w:val="000000"/>
          <w:spacing w:val="-4"/>
          <w:sz w:val="24"/>
          <w:szCs w:val="24"/>
        </w:rPr>
        <w:t xml:space="preserve">без смущения увижу приходящую ко мне телесную смерть; скажу в сретение пришедшей ко мне смерти слова Пророка: </w:t>
      </w:r>
      <w:r w:rsidRPr="003A1798">
        <w:rPr>
          <w:rFonts w:eastAsia="Times New Roman"/>
          <w:bCs/>
          <w:i/>
          <w:iCs/>
          <w:color w:val="000000"/>
          <w:spacing w:val="-6"/>
          <w:sz w:val="24"/>
          <w:szCs w:val="24"/>
        </w:rPr>
        <w:t xml:space="preserve">Бог правды моея: в скорби распространил мя </w:t>
      </w:r>
      <w:r w:rsidRPr="003A1798">
        <w:rPr>
          <w:rFonts w:eastAsia="Times New Roman"/>
          <w:bCs/>
          <w:i/>
          <w:iCs/>
          <w:color w:val="000000"/>
          <w:spacing w:val="-6"/>
          <w:sz w:val="24"/>
          <w:szCs w:val="24"/>
          <w:lang w:val="en-US"/>
        </w:rPr>
        <w:t>ecu</w:t>
      </w:r>
      <w:r>
        <w:rPr>
          <w:rStyle w:val="a6"/>
          <w:rFonts w:eastAsia="Times New Roman"/>
          <w:bCs/>
          <w:i/>
          <w:iCs/>
          <w:color w:val="000000"/>
          <w:spacing w:val="-6"/>
          <w:sz w:val="24"/>
          <w:szCs w:val="24"/>
          <w:lang w:val="en-US"/>
        </w:rPr>
        <w:footnoteReference w:id="1493"/>
      </w:r>
      <w:r w:rsidRPr="003A1798">
        <w:rPr>
          <w:rFonts w:eastAsia="Times New Roman"/>
          <w:bCs/>
          <w:i/>
          <w:iCs/>
          <w:color w:val="000000"/>
          <w:spacing w:val="-6"/>
          <w:sz w:val="24"/>
          <w:szCs w:val="24"/>
        </w:rPr>
        <w:t xml:space="preserve">. Десница </w:t>
      </w:r>
      <w:r w:rsidRPr="003A1798">
        <w:rPr>
          <w:rFonts w:eastAsia="Times New Roman"/>
          <w:bCs/>
          <w:i/>
          <w:iCs/>
          <w:color w:val="000000"/>
          <w:spacing w:val="-3"/>
          <w:sz w:val="24"/>
          <w:szCs w:val="24"/>
        </w:rPr>
        <w:t xml:space="preserve">Господня вознесе мя, десница Господня сотвори силу. Не </w:t>
      </w:r>
      <w:r w:rsidRPr="003A1798">
        <w:rPr>
          <w:rFonts w:eastAsia="Times New Roman"/>
          <w:bCs/>
          <w:i/>
          <w:iCs/>
          <w:color w:val="000000"/>
          <w:spacing w:val="-8"/>
          <w:sz w:val="24"/>
          <w:szCs w:val="24"/>
        </w:rPr>
        <w:t xml:space="preserve">умру </w:t>
      </w:r>
      <w:r w:rsidRPr="003A1798">
        <w:rPr>
          <w:rFonts w:eastAsia="Times New Roman"/>
          <w:bCs/>
          <w:color w:val="000000"/>
          <w:spacing w:val="-8"/>
          <w:sz w:val="24"/>
          <w:szCs w:val="24"/>
        </w:rPr>
        <w:t xml:space="preserve">вечною смертию, </w:t>
      </w:r>
      <w:r w:rsidRPr="003A1798">
        <w:rPr>
          <w:rFonts w:eastAsia="Times New Roman"/>
          <w:bCs/>
          <w:i/>
          <w:iCs/>
          <w:color w:val="000000"/>
          <w:spacing w:val="-8"/>
          <w:sz w:val="24"/>
          <w:szCs w:val="24"/>
        </w:rPr>
        <w:t xml:space="preserve">но жив буду и повем дела Господня. </w:t>
      </w:r>
      <w:r w:rsidRPr="003A1798">
        <w:rPr>
          <w:rFonts w:eastAsia="Times New Roman"/>
          <w:bCs/>
          <w:i/>
          <w:iCs/>
          <w:color w:val="000000"/>
          <w:spacing w:val="-6"/>
          <w:sz w:val="24"/>
          <w:szCs w:val="24"/>
        </w:rPr>
        <w:t>Наказуя наказа мя Господь, смерти же не предаде мя</w:t>
      </w:r>
      <w:r>
        <w:rPr>
          <w:rStyle w:val="a6"/>
          <w:rFonts w:eastAsia="Times New Roman"/>
          <w:bCs/>
          <w:i/>
          <w:iCs/>
          <w:color w:val="000000"/>
          <w:spacing w:val="-6"/>
          <w:sz w:val="24"/>
          <w:szCs w:val="24"/>
        </w:rPr>
        <w:footnoteReference w:id="1494"/>
      </w:r>
      <w:r w:rsidRPr="003A1798">
        <w:rPr>
          <w:rFonts w:eastAsia="Times New Roman"/>
          <w:bCs/>
          <w:i/>
          <w:iCs/>
          <w:color w:val="000000"/>
          <w:spacing w:val="-6"/>
          <w:sz w:val="24"/>
          <w:szCs w:val="24"/>
        </w:rPr>
        <w:t xml:space="preserve">. </w:t>
      </w:r>
      <w:r w:rsidRPr="003A1798">
        <w:rPr>
          <w:rFonts w:eastAsia="Times New Roman"/>
          <w:bCs/>
          <w:i/>
          <w:iCs/>
          <w:color w:val="000000"/>
          <w:spacing w:val="-2"/>
          <w:sz w:val="24"/>
          <w:szCs w:val="24"/>
        </w:rPr>
        <w:t xml:space="preserve">Знаменася на нас свет лица Твоего, Господи, дал </w:t>
      </w:r>
      <w:r w:rsidRPr="003A1798">
        <w:rPr>
          <w:rFonts w:eastAsia="Times New Roman"/>
          <w:bCs/>
          <w:i/>
          <w:iCs/>
          <w:color w:val="000000"/>
          <w:spacing w:val="-2"/>
          <w:sz w:val="24"/>
          <w:szCs w:val="24"/>
          <w:lang w:val="en-US"/>
        </w:rPr>
        <w:t>ecu</w:t>
      </w:r>
      <w:r w:rsidRPr="003A1798">
        <w:rPr>
          <w:rFonts w:eastAsia="Times New Roman"/>
          <w:bCs/>
          <w:i/>
          <w:iCs/>
          <w:color w:val="000000"/>
          <w:spacing w:val="-2"/>
          <w:sz w:val="24"/>
          <w:szCs w:val="24"/>
        </w:rPr>
        <w:t xml:space="preserve"> весе</w:t>
      </w:r>
      <w:r w:rsidRPr="003A1798">
        <w:rPr>
          <w:rFonts w:eastAsia="Times New Roman"/>
          <w:bCs/>
          <w:i/>
          <w:iCs/>
          <w:color w:val="000000"/>
          <w:spacing w:val="-5"/>
          <w:sz w:val="24"/>
          <w:szCs w:val="24"/>
        </w:rPr>
        <w:t>лие в сердце моем</w:t>
      </w:r>
      <w:r>
        <w:rPr>
          <w:rStyle w:val="a6"/>
          <w:rFonts w:eastAsia="Times New Roman"/>
          <w:bCs/>
          <w:i/>
          <w:iCs/>
          <w:color w:val="000000"/>
          <w:spacing w:val="-5"/>
          <w:sz w:val="24"/>
          <w:szCs w:val="24"/>
        </w:rPr>
        <w:footnoteReference w:id="1495"/>
      </w:r>
      <w:r w:rsidRPr="003A1798">
        <w:rPr>
          <w:rFonts w:eastAsia="Times New Roman"/>
          <w:bCs/>
          <w:i/>
          <w:iCs/>
          <w:color w:val="000000"/>
          <w:spacing w:val="-5"/>
          <w:sz w:val="24"/>
          <w:szCs w:val="24"/>
        </w:rPr>
        <w:t>. Отверзите мне врата!</w:t>
      </w:r>
      <w:r>
        <w:rPr>
          <w:rStyle w:val="a6"/>
          <w:rFonts w:eastAsia="Times New Roman"/>
          <w:bCs/>
          <w:i/>
          <w:iCs/>
          <w:color w:val="000000"/>
          <w:spacing w:val="-5"/>
          <w:sz w:val="24"/>
          <w:szCs w:val="24"/>
        </w:rPr>
        <w:footnoteReference w:id="1496"/>
      </w:r>
      <w:r w:rsidRPr="003A1798">
        <w:rPr>
          <w:rFonts w:eastAsia="Times New Roman"/>
          <w:bCs/>
          <w:i/>
          <w:iCs/>
          <w:color w:val="000000"/>
          <w:spacing w:val="-5"/>
          <w:sz w:val="24"/>
          <w:szCs w:val="24"/>
        </w:rPr>
        <w:t xml:space="preserve"> В мире вкупе </w:t>
      </w:r>
      <w:r w:rsidRPr="003A1798">
        <w:rPr>
          <w:rFonts w:eastAsia="Times New Roman"/>
          <w:i/>
          <w:iCs/>
          <w:color w:val="000000"/>
          <w:spacing w:val="-3"/>
          <w:sz w:val="24"/>
          <w:szCs w:val="24"/>
        </w:rPr>
        <w:t xml:space="preserve">усну и почию: усну </w:t>
      </w:r>
      <w:r w:rsidRPr="003A1798">
        <w:rPr>
          <w:rFonts w:eastAsia="Times New Roman"/>
          <w:color w:val="000000"/>
          <w:spacing w:val="-3"/>
          <w:sz w:val="24"/>
          <w:szCs w:val="24"/>
        </w:rPr>
        <w:t xml:space="preserve">сном временной смерти во гробе, </w:t>
      </w:r>
      <w:r w:rsidRPr="003A1798">
        <w:rPr>
          <w:rFonts w:eastAsia="Times New Roman"/>
          <w:i/>
          <w:iCs/>
          <w:color w:val="000000"/>
          <w:spacing w:val="-3"/>
          <w:sz w:val="24"/>
          <w:szCs w:val="24"/>
        </w:rPr>
        <w:t xml:space="preserve">вкупе </w:t>
      </w:r>
      <w:r w:rsidRPr="003A1798">
        <w:rPr>
          <w:rFonts w:eastAsia="Times New Roman"/>
          <w:i/>
          <w:iCs/>
          <w:color w:val="000000"/>
          <w:spacing w:val="-5"/>
          <w:sz w:val="24"/>
          <w:szCs w:val="24"/>
        </w:rPr>
        <w:t xml:space="preserve">почию </w:t>
      </w:r>
      <w:r w:rsidRPr="003A1798">
        <w:rPr>
          <w:rFonts w:eastAsia="Times New Roman"/>
          <w:color w:val="000000"/>
          <w:spacing w:val="-5"/>
          <w:sz w:val="24"/>
          <w:szCs w:val="24"/>
        </w:rPr>
        <w:t>душою в тех горних обителях, в которых все служите</w:t>
      </w:r>
      <w:r w:rsidRPr="003A1798">
        <w:rPr>
          <w:rFonts w:eastAsia="Times New Roman"/>
          <w:color w:val="000000"/>
          <w:spacing w:val="-5"/>
          <w:sz w:val="24"/>
          <w:szCs w:val="24"/>
        </w:rPr>
        <w:softHyphen/>
      </w:r>
      <w:r w:rsidRPr="003A1798">
        <w:rPr>
          <w:rFonts w:eastAsia="Times New Roman"/>
          <w:color w:val="000000"/>
          <w:spacing w:val="-2"/>
          <w:sz w:val="24"/>
          <w:szCs w:val="24"/>
        </w:rPr>
        <w:t xml:space="preserve">ли Божий ожидают общего воскресения. Разлучив тело от </w:t>
      </w:r>
      <w:r w:rsidRPr="003A1798">
        <w:rPr>
          <w:rFonts w:eastAsia="Times New Roman"/>
          <w:color w:val="000000"/>
          <w:spacing w:val="-5"/>
          <w:sz w:val="24"/>
          <w:szCs w:val="24"/>
        </w:rPr>
        <w:t xml:space="preserve">души, в дольний гроб телом, в горнюю обитель душою, </w:t>
      </w:r>
      <w:r w:rsidRPr="003A1798">
        <w:rPr>
          <w:rFonts w:eastAsia="Times New Roman"/>
          <w:i/>
          <w:iCs/>
          <w:color w:val="000000"/>
          <w:spacing w:val="-5"/>
          <w:sz w:val="24"/>
          <w:szCs w:val="24"/>
        </w:rPr>
        <w:t xml:space="preserve">Ты, </w:t>
      </w:r>
      <w:r w:rsidRPr="003A1798">
        <w:rPr>
          <w:rFonts w:eastAsia="Times New Roman"/>
          <w:bCs/>
          <w:i/>
          <w:iCs/>
          <w:color w:val="000000"/>
          <w:spacing w:val="-7"/>
          <w:sz w:val="24"/>
          <w:szCs w:val="24"/>
        </w:rPr>
        <w:t xml:space="preserve">Господи, на уповании </w:t>
      </w:r>
      <w:r w:rsidRPr="003A1798">
        <w:rPr>
          <w:rFonts w:eastAsia="Times New Roman"/>
          <w:bCs/>
          <w:color w:val="000000"/>
          <w:spacing w:val="-7"/>
          <w:sz w:val="24"/>
          <w:szCs w:val="24"/>
        </w:rPr>
        <w:t xml:space="preserve">вечного блаженства </w:t>
      </w:r>
      <w:r w:rsidRPr="003A1798">
        <w:rPr>
          <w:rFonts w:eastAsia="Times New Roman"/>
          <w:bCs/>
          <w:i/>
          <w:iCs/>
          <w:color w:val="000000"/>
          <w:spacing w:val="-7"/>
          <w:sz w:val="24"/>
          <w:szCs w:val="24"/>
        </w:rPr>
        <w:t xml:space="preserve">вселил мя </w:t>
      </w:r>
      <w:r w:rsidRPr="003A1798">
        <w:rPr>
          <w:rFonts w:eastAsia="Times New Roman"/>
          <w:bCs/>
          <w:i/>
          <w:iCs/>
          <w:color w:val="000000"/>
          <w:spacing w:val="-7"/>
          <w:sz w:val="24"/>
          <w:szCs w:val="24"/>
          <w:lang w:val="en-US"/>
        </w:rPr>
        <w:t>ecu</w:t>
      </w:r>
      <w:r>
        <w:rPr>
          <w:rStyle w:val="a6"/>
          <w:rFonts w:eastAsia="Times New Roman"/>
          <w:bCs/>
          <w:i/>
          <w:iCs/>
          <w:color w:val="000000"/>
          <w:spacing w:val="-7"/>
          <w:sz w:val="24"/>
          <w:szCs w:val="24"/>
          <w:lang w:val="en-US"/>
        </w:rPr>
        <w:footnoteReference w:id="1497"/>
      </w:r>
      <w:r w:rsidRPr="003A1798">
        <w:rPr>
          <w:rFonts w:eastAsia="Times New Roman"/>
          <w:bCs/>
          <w:i/>
          <w:iCs/>
          <w:color w:val="000000"/>
          <w:spacing w:val="-7"/>
          <w:sz w:val="24"/>
          <w:szCs w:val="24"/>
        </w:rPr>
        <w:t>.</w:t>
      </w:r>
    </w:p>
    <w:p w:rsidR="00944642" w:rsidRPr="003A1798" w:rsidRDefault="00944642" w:rsidP="00FD09E3">
      <w:pPr>
        <w:shd w:val="clear" w:color="auto" w:fill="FFFFFF"/>
        <w:spacing w:before="205"/>
        <w:ind w:firstLine="567"/>
        <w:jc w:val="center"/>
        <w:outlineLvl w:val="0"/>
        <w:rPr>
          <w:b/>
        </w:rPr>
      </w:pPr>
      <w:r w:rsidRPr="003A1798">
        <w:rPr>
          <w:rFonts w:eastAsia="Times New Roman"/>
          <w:b/>
          <w:color w:val="000000"/>
          <w:sz w:val="24"/>
          <w:szCs w:val="24"/>
        </w:rPr>
        <w:t>Фав</w:t>
      </w:r>
    </w:p>
    <w:p w:rsidR="00944642" w:rsidRDefault="00944642" w:rsidP="00FD09E3">
      <w:pPr>
        <w:shd w:val="clear" w:color="auto" w:fill="FFFFFF"/>
        <w:spacing w:before="101" w:line="234" w:lineRule="exact"/>
        <w:ind w:firstLine="567"/>
        <w:jc w:val="both"/>
      </w:pPr>
      <w:r>
        <w:rPr>
          <w:rFonts w:eastAsia="Times New Roman"/>
          <w:color w:val="000000"/>
          <w:spacing w:val="-5"/>
          <w:sz w:val="24"/>
          <w:szCs w:val="24"/>
        </w:rPr>
        <w:t>Возлюбленный брат! пригласил ты друзей твоих, пригла</w:t>
      </w:r>
      <w:r>
        <w:rPr>
          <w:rFonts w:eastAsia="Times New Roman"/>
          <w:color w:val="000000"/>
          <w:spacing w:val="-5"/>
          <w:sz w:val="24"/>
          <w:szCs w:val="24"/>
        </w:rPr>
        <w:softHyphen/>
      </w:r>
      <w:r>
        <w:rPr>
          <w:rFonts w:eastAsia="Times New Roman"/>
          <w:color w:val="000000"/>
          <w:spacing w:val="-7"/>
          <w:sz w:val="24"/>
          <w:szCs w:val="24"/>
        </w:rPr>
        <w:t xml:space="preserve">сил любящих тебя, чтоб они вспомнили о тебе, посетили тебя, приняли участие в постигшей тебя скорби, чтоб принесли тебе </w:t>
      </w:r>
      <w:r>
        <w:rPr>
          <w:rFonts w:eastAsia="Times New Roman"/>
          <w:color w:val="000000"/>
          <w:spacing w:val="-6"/>
          <w:sz w:val="24"/>
          <w:szCs w:val="24"/>
        </w:rPr>
        <w:t>утешение не из смертоносной чаши чаровании, которою уте</w:t>
      </w:r>
      <w:r>
        <w:rPr>
          <w:rFonts w:eastAsia="Times New Roman"/>
          <w:color w:val="000000"/>
          <w:spacing w:val="-6"/>
          <w:sz w:val="24"/>
          <w:szCs w:val="24"/>
        </w:rPr>
        <w:softHyphen/>
        <w:t>шает мир, упоявая самозабвением и приготовляя скорбь неис</w:t>
      </w:r>
      <w:r>
        <w:rPr>
          <w:rFonts w:eastAsia="Times New Roman"/>
          <w:color w:val="000000"/>
          <w:spacing w:val="-6"/>
          <w:sz w:val="24"/>
          <w:szCs w:val="24"/>
        </w:rPr>
        <w:softHyphen/>
      </w:r>
      <w:r>
        <w:rPr>
          <w:rFonts w:eastAsia="Times New Roman"/>
          <w:color w:val="000000"/>
          <w:spacing w:val="-7"/>
          <w:sz w:val="24"/>
          <w:szCs w:val="24"/>
        </w:rPr>
        <w:t>целимую и вечную, — чтоб принесли утешение из животворя</w:t>
      </w:r>
      <w:r>
        <w:rPr>
          <w:rFonts w:eastAsia="Times New Roman"/>
          <w:color w:val="000000"/>
          <w:spacing w:val="-7"/>
          <w:sz w:val="24"/>
          <w:szCs w:val="24"/>
        </w:rPr>
        <w:softHyphen/>
      </w:r>
      <w:r>
        <w:rPr>
          <w:rFonts w:eastAsia="Times New Roman"/>
          <w:color w:val="000000"/>
          <w:spacing w:val="-5"/>
          <w:sz w:val="24"/>
          <w:szCs w:val="24"/>
        </w:rPr>
        <w:t>щего слова Божия. Основательно твое приглашение: одобря</w:t>
      </w:r>
      <w:r>
        <w:rPr>
          <w:rFonts w:eastAsia="Times New Roman"/>
          <w:color w:val="000000"/>
          <w:spacing w:val="-5"/>
          <w:sz w:val="24"/>
          <w:szCs w:val="24"/>
        </w:rPr>
        <w:softHyphen/>
      </w:r>
      <w:r>
        <w:rPr>
          <w:rFonts w:eastAsia="Times New Roman"/>
          <w:color w:val="000000"/>
          <w:spacing w:val="-6"/>
          <w:sz w:val="24"/>
          <w:szCs w:val="24"/>
        </w:rPr>
        <w:t xml:space="preserve">ется оно Священным Писанием и святыми Отцами. </w:t>
      </w:r>
      <w:r>
        <w:rPr>
          <w:rFonts w:eastAsia="Times New Roman"/>
          <w:i/>
          <w:iCs/>
          <w:color w:val="000000"/>
          <w:spacing w:val="-6"/>
          <w:sz w:val="24"/>
          <w:szCs w:val="24"/>
        </w:rPr>
        <w:t xml:space="preserve">Спасение </w:t>
      </w:r>
      <w:r>
        <w:rPr>
          <w:rFonts w:eastAsia="Times New Roman"/>
          <w:i/>
          <w:iCs/>
          <w:color w:val="000000"/>
          <w:spacing w:val="-4"/>
          <w:sz w:val="24"/>
          <w:szCs w:val="24"/>
        </w:rPr>
        <w:t>есть во мнозе совете</w:t>
      </w:r>
      <w:r>
        <w:rPr>
          <w:rStyle w:val="a6"/>
          <w:rFonts w:eastAsia="Times New Roman"/>
          <w:i/>
          <w:iCs/>
          <w:color w:val="000000"/>
          <w:spacing w:val="-4"/>
          <w:sz w:val="24"/>
          <w:szCs w:val="24"/>
        </w:rPr>
        <w:footnoteReference w:id="1498"/>
      </w:r>
      <w:r>
        <w:rPr>
          <w:rFonts w:eastAsia="Times New Roman"/>
          <w:i/>
          <w:iCs/>
          <w:color w:val="000000"/>
          <w:spacing w:val="-4"/>
          <w:sz w:val="24"/>
          <w:szCs w:val="24"/>
        </w:rPr>
        <w:t xml:space="preserve"> </w:t>
      </w:r>
      <w:r>
        <w:rPr>
          <w:rFonts w:eastAsia="Times New Roman"/>
          <w:color w:val="000000"/>
          <w:spacing w:val="-4"/>
          <w:sz w:val="24"/>
          <w:szCs w:val="24"/>
        </w:rPr>
        <w:t>для всех вообще подвижников; в осо</w:t>
      </w:r>
      <w:r>
        <w:rPr>
          <w:rFonts w:eastAsia="Times New Roman"/>
          <w:color w:val="000000"/>
          <w:spacing w:val="-4"/>
          <w:sz w:val="24"/>
          <w:szCs w:val="24"/>
        </w:rPr>
        <w:softHyphen/>
        <w:t xml:space="preserve">бенности совет, наставление, руководство необходимы для </w:t>
      </w:r>
      <w:r>
        <w:rPr>
          <w:rFonts w:eastAsia="Times New Roman"/>
          <w:color w:val="000000"/>
          <w:spacing w:val="-5"/>
          <w:sz w:val="24"/>
          <w:szCs w:val="24"/>
        </w:rPr>
        <w:t xml:space="preserve">того, кто вознамерился перейти от плотской жизни к жизни </w:t>
      </w:r>
      <w:r>
        <w:rPr>
          <w:rFonts w:eastAsia="Times New Roman"/>
          <w:color w:val="000000"/>
          <w:spacing w:val="-3"/>
          <w:sz w:val="24"/>
          <w:szCs w:val="24"/>
        </w:rPr>
        <w:t xml:space="preserve">благочестивой, из порабощения греху к духовной свободе. </w:t>
      </w:r>
      <w:r>
        <w:rPr>
          <w:rFonts w:eastAsia="Times New Roman"/>
          <w:color w:val="000000"/>
          <w:spacing w:val="-6"/>
          <w:sz w:val="24"/>
          <w:szCs w:val="24"/>
        </w:rPr>
        <w:t>Так, боговдохновенный Моисей оказался нужным для извле</w:t>
      </w:r>
      <w:r>
        <w:rPr>
          <w:rFonts w:eastAsia="Times New Roman"/>
          <w:color w:val="000000"/>
          <w:spacing w:val="-6"/>
          <w:sz w:val="24"/>
          <w:szCs w:val="24"/>
        </w:rPr>
        <w:softHyphen/>
      </w:r>
      <w:r>
        <w:rPr>
          <w:rFonts w:eastAsia="Times New Roman"/>
          <w:color w:val="000000"/>
          <w:spacing w:val="-4"/>
          <w:sz w:val="24"/>
          <w:szCs w:val="24"/>
        </w:rPr>
        <w:t>чения израильтян из Египта, для указания им пути чрез пус</w:t>
      </w:r>
      <w:r>
        <w:rPr>
          <w:rFonts w:eastAsia="Times New Roman"/>
          <w:color w:val="000000"/>
          <w:spacing w:val="-4"/>
          <w:sz w:val="24"/>
          <w:szCs w:val="24"/>
        </w:rPr>
        <w:softHyphen/>
      </w:r>
      <w:r>
        <w:rPr>
          <w:rFonts w:eastAsia="Times New Roman"/>
          <w:color w:val="000000"/>
          <w:spacing w:val="-6"/>
          <w:sz w:val="24"/>
          <w:szCs w:val="24"/>
        </w:rPr>
        <w:t>тыню в Обетованную землю</w:t>
      </w:r>
      <w:r>
        <w:rPr>
          <w:rStyle w:val="a6"/>
          <w:rFonts w:eastAsia="Times New Roman"/>
          <w:color w:val="000000"/>
          <w:spacing w:val="-6"/>
          <w:sz w:val="24"/>
          <w:szCs w:val="24"/>
        </w:rPr>
        <w:footnoteReference w:id="1499"/>
      </w:r>
      <w:r>
        <w:rPr>
          <w:rFonts w:eastAsia="Times New Roman"/>
          <w:color w:val="000000"/>
          <w:spacing w:val="-6"/>
          <w:sz w:val="24"/>
          <w:szCs w:val="24"/>
        </w:rPr>
        <w:t>. Многочисленным братством населена святая обитель ваша. В среде его усмотри отца, обо</w:t>
      </w:r>
      <w:r>
        <w:rPr>
          <w:rFonts w:eastAsia="Times New Roman"/>
          <w:color w:val="000000"/>
          <w:spacing w:val="-6"/>
          <w:sz w:val="24"/>
          <w:szCs w:val="24"/>
        </w:rPr>
        <w:softHyphen/>
      </w:r>
      <w:r>
        <w:rPr>
          <w:rFonts w:eastAsia="Times New Roman"/>
          <w:color w:val="000000"/>
          <w:spacing w:val="-5"/>
          <w:sz w:val="24"/>
          <w:szCs w:val="24"/>
        </w:rPr>
        <w:t>гащенного в духе словом Божиим, ведущего жительство, со</w:t>
      </w:r>
      <w:r>
        <w:rPr>
          <w:rFonts w:eastAsia="Times New Roman"/>
          <w:color w:val="000000"/>
          <w:spacing w:val="-5"/>
          <w:sz w:val="24"/>
          <w:szCs w:val="24"/>
        </w:rPr>
        <w:softHyphen/>
      </w:r>
      <w:r>
        <w:rPr>
          <w:rFonts w:eastAsia="Times New Roman"/>
          <w:color w:val="000000"/>
          <w:spacing w:val="-7"/>
          <w:sz w:val="24"/>
          <w:szCs w:val="24"/>
        </w:rPr>
        <w:t xml:space="preserve">гласное этому всесвятому Слову, произносящего учение не из </w:t>
      </w:r>
      <w:r>
        <w:rPr>
          <w:rFonts w:eastAsia="Times New Roman"/>
          <w:color w:val="000000"/>
          <w:spacing w:val="-5"/>
          <w:sz w:val="24"/>
          <w:szCs w:val="24"/>
        </w:rPr>
        <w:t>себя, — из всесвятого слова Божия</w:t>
      </w:r>
      <w:r>
        <w:rPr>
          <w:rStyle w:val="a6"/>
          <w:rFonts w:eastAsia="Times New Roman"/>
          <w:color w:val="000000"/>
          <w:spacing w:val="-5"/>
          <w:sz w:val="24"/>
          <w:szCs w:val="24"/>
        </w:rPr>
        <w:footnoteReference w:id="1500"/>
      </w:r>
      <w:r>
        <w:rPr>
          <w:rFonts w:eastAsia="Times New Roman"/>
          <w:color w:val="000000"/>
          <w:spacing w:val="-5"/>
          <w:sz w:val="24"/>
          <w:szCs w:val="24"/>
        </w:rPr>
        <w:t xml:space="preserve">. Такому отцу открой </w:t>
      </w:r>
      <w:r>
        <w:rPr>
          <w:rFonts w:eastAsia="Times New Roman"/>
          <w:color w:val="000000"/>
          <w:spacing w:val="-7"/>
          <w:sz w:val="24"/>
          <w:szCs w:val="24"/>
        </w:rPr>
        <w:t xml:space="preserve">состояние души твоей, и ежедневно открывай ему мысленную </w:t>
      </w:r>
      <w:r>
        <w:rPr>
          <w:rFonts w:eastAsia="Times New Roman"/>
          <w:color w:val="000000"/>
          <w:spacing w:val="-3"/>
          <w:sz w:val="24"/>
          <w:szCs w:val="24"/>
        </w:rPr>
        <w:t xml:space="preserve">брань твою, все видимые и невидимые покушения греха и </w:t>
      </w:r>
      <w:r>
        <w:rPr>
          <w:rFonts w:eastAsia="Times New Roman"/>
          <w:color w:val="000000"/>
          <w:spacing w:val="-6"/>
          <w:sz w:val="24"/>
          <w:szCs w:val="24"/>
        </w:rPr>
        <w:t xml:space="preserve">духов злобы против тебя. Ничто, ничто не помогает столько к получению исцеления от язвы, нанесенной грехом смертным, как учащаемая исповедь; ничто, ничто не содействует столько </w:t>
      </w:r>
      <w:r>
        <w:rPr>
          <w:rFonts w:eastAsia="Times New Roman"/>
          <w:color w:val="000000"/>
          <w:spacing w:val="-5"/>
          <w:sz w:val="24"/>
          <w:szCs w:val="24"/>
        </w:rPr>
        <w:t>к умерщвлению страсти, гнездящейся в сердце, как тщатель</w:t>
      </w:r>
      <w:r>
        <w:rPr>
          <w:rFonts w:eastAsia="Times New Roman"/>
          <w:color w:val="000000"/>
          <w:spacing w:val="-5"/>
          <w:sz w:val="24"/>
          <w:szCs w:val="24"/>
        </w:rPr>
        <w:softHyphen/>
      </w:r>
      <w:r>
        <w:rPr>
          <w:rFonts w:eastAsia="Times New Roman"/>
          <w:color w:val="000000"/>
          <w:spacing w:val="-3"/>
          <w:sz w:val="24"/>
          <w:szCs w:val="24"/>
        </w:rPr>
        <w:t>ная исповедь всех проявлений, всех действий ее.</w:t>
      </w:r>
    </w:p>
    <w:p w:rsidR="00944642" w:rsidRDefault="00944642" w:rsidP="00FD09E3">
      <w:pPr>
        <w:shd w:val="clear" w:color="auto" w:fill="FFFFFF"/>
        <w:spacing w:before="184" w:line="234" w:lineRule="exact"/>
        <w:ind w:firstLine="567"/>
        <w:jc w:val="both"/>
      </w:pPr>
      <w:r>
        <w:rPr>
          <w:rFonts w:eastAsia="Times New Roman"/>
          <w:color w:val="000000"/>
          <w:spacing w:val="-4"/>
          <w:sz w:val="24"/>
          <w:szCs w:val="24"/>
        </w:rPr>
        <w:t>Пожелал ты и моего участия, участия деятельного; поже</w:t>
      </w:r>
      <w:r>
        <w:rPr>
          <w:rFonts w:eastAsia="Times New Roman"/>
          <w:color w:val="000000"/>
          <w:spacing w:val="-4"/>
          <w:sz w:val="24"/>
          <w:szCs w:val="24"/>
        </w:rPr>
        <w:softHyphen/>
        <w:t xml:space="preserve">лал ты личной беседы со мною. Не могу придти к тебе, </w:t>
      </w:r>
      <w:r>
        <w:rPr>
          <w:rFonts w:eastAsia="Times New Roman"/>
          <w:color w:val="000000"/>
          <w:spacing w:val="-7"/>
          <w:sz w:val="24"/>
          <w:szCs w:val="24"/>
        </w:rPr>
        <w:t>удерживаемый на месте жительства моего обязанностями мои</w:t>
      </w:r>
      <w:r>
        <w:rPr>
          <w:rFonts w:eastAsia="Times New Roman"/>
          <w:color w:val="000000"/>
          <w:spacing w:val="-7"/>
          <w:sz w:val="24"/>
          <w:szCs w:val="24"/>
        </w:rPr>
        <w:softHyphen/>
      </w:r>
      <w:r>
        <w:rPr>
          <w:rFonts w:eastAsia="Times New Roman"/>
          <w:color w:val="000000"/>
          <w:spacing w:val="-6"/>
          <w:sz w:val="24"/>
          <w:szCs w:val="24"/>
        </w:rPr>
        <w:t xml:space="preserve">ми: прихожу к тебе этими скудными строками. В них изложил </w:t>
      </w:r>
      <w:r>
        <w:rPr>
          <w:rFonts w:eastAsia="Times New Roman"/>
          <w:color w:val="000000"/>
          <w:spacing w:val="-4"/>
          <w:sz w:val="24"/>
          <w:szCs w:val="24"/>
        </w:rPr>
        <w:t xml:space="preserve">я то, чему научило меня Писание Священное, чему научили </w:t>
      </w:r>
      <w:r>
        <w:rPr>
          <w:rFonts w:eastAsia="Times New Roman"/>
          <w:color w:val="000000"/>
          <w:spacing w:val="-1"/>
          <w:sz w:val="24"/>
          <w:szCs w:val="24"/>
        </w:rPr>
        <w:t>меня мужи и старцы, проведшие жизнь в служении Богу.</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Все смертные грехи, кроме самоубийства, врачуются покая</w:t>
      </w:r>
      <w:r>
        <w:rPr>
          <w:rFonts w:eastAsia="Times New Roman"/>
          <w:color w:val="000000"/>
          <w:spacing w:val="-7"/>
          <w:sz w:val="24"/>
          <w:szCs w:val="24"/>
        </w:rPr>
        <w:softHyphen/>
      </w:r>
      <w:r>
        <w:rPr>
          <w:rFonts w:eastAsia="Times New Roman"/>
          <w:color w:val="000000"/>
          <w:spacing w:val="-4"/>
          <w:sz w:val="24"/>
          <w:szCs w:val="24"/>
        </w:rPr>
        <w:t>нием. Покаяние тогда только признается истинным и дей</w:t>
      </w:r>
      <w:r>
        <w:rPr>
          <w:rFonts w:eastAsia="Times New Roman"/>
          <w:color w:val="000000"/>
          <w:spacing w:val="-4"/>
          <w:sz w:val="24"/>
          <w:szCs w:val="24"/>
        </w:rPr>
        <w:softHyphen/>
      </w:r>
      <w:r>
        <w:rPr>
          <w:rFonts w:eastAsia="Times New Roman"/>
          <w:color w:val="000000"/>
          <w:spacing w:val="-6"/>
          <w:sz w:val="24"/>
          <w:szCs w:val="24"/>
        </w:rPr>
        <w:t xml:space="preserve">ствительным, когда последствием его бывает оставление греха </w:t>
      </w:r>
      <w:r>
        <w:rPr>
          <w:rFonts w:eastAsia="Times New Roman"/>
          <w:color w:val="000000"/>
          <w:spacing w:val="-7"/>
          <w:sz w:val="24"/>
          <w:szCs w:val="24"/>
        </w:rPr>
        <w:t xml:space="preserve">смертного. Без этого последствия покаяние — бесплодно. Если </w:t>
      </w:r>
      <w:r>
        <w:rPr>
          <w:rFonts w:eastAsia="Times New Roman"/>
          <w:color w:val="000000"/>
          <w:spacing w:val="-3"/>
          <w:sz w:val="24"/>
          <w:szCs w:val="24"/>
        </w:rPr>
        <w:t>же, при покаянии, смертный грех не оставляется по привя</w:t>
      </w:r>
      <w:r>
        <w:rPr>
          <w:rFonts w:eastAsia="Times New Roman"/>
          <w:color w:val="000000"/>
          <w:spacing w:val="-3"/>
          <w:sz w:val="24"/>
          <w:szCs w:val="24"/>
        </w:rPr>
        <w:softHyphen/>
      </w:r>
      <w:r>
        <w:rPr>
          <w:rFonts w:eastAsia="Times New Roman"/>
          <w:color w:val="000000"/>
          <w:spacing w:val="-4"/>
          <w:sz w:val="24"/>
          <w:szCs w:val="24"/>
        </w:rPr>
        <w:t>занности к нему, не оставляется по произволению; если каю</w:t>
      </w:r>
      <w:r>
        <w:rPr>
          <w:rFonts w:eastAsia="Times New Roman"/>
          <w:color w:val="000000"/>
          <w:spacing w:val="-4"/>
          <w:sz w:val="24"/>
          <w:szCs w:val="24"/>
        </w:rPr>
        <w:softHyphen/>
        <w:t>щийся не удаляет от себя причин греха или и сам не удаляет</w:t>
      </w:r>
      <w:r>
        <w:rPr>
          <w:rFonts w:eastAsia="Times New Roman"/>
          <w:color w:val="000000"/>
          <w:spacing w:val="-4"/>
          <w:sz w:val="24"/>
          <w:szCs w:val="24"/>
        </w:rPr>
        <w:softHyphen/>
      </w:r>
      <w:r>
        <w:rPr>
          <w:rFonts w:eastAsia="Times New Roman"/>
          <w:color w:val="000000"/>
          <w:spacing w:val="-3"/>
          <w:sz w:val="24"/>
          <w:szCs w:val="24"/>
        </w:rPr>
        <w:t>ся от них произвольно, то покаяние такое, покаяние слабое, двоедушное, поверхностное, причисляется к деяниям лице</w:t>
      </w:r>
      <w:r>
        <w:rPr>
          <w:rFonts w:eastAsia="Times New Roman"/>
          <w:color w:val="000000"/>
          <w:spacing w:val="-1"/>
          <w:sz w:val="24"/>
          <w:szCs w:val="24"/>
        </w:rPr>
        <w:t>мерства. Оно — гибельная попытка обмануть и Бога и себя.</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Покаяние — </w:t>
      </w:r>
      <w:r>
        <w:rPr>
          <w:rFonts w:eastAsia="Times New Roman"/>
          <w:i/>
          <w:iCs/>
          <w:color w:val="000000"/>
          <w:spacing w:val="-4"/>
          <w:sz w:val="24"/>
          <w:szCs w:val="24"/>
        </w:rPr>
        <w:t xml:space="preserve">село, </w:t>
      </w:r>
      <w:r>
        <w:rPr>
          <w:rFonts w:eastAsia="Times New Roman"/>
          <w:color w:val="000000"/>
          <w:spacing w:val="-4"/>
          <w:sz w:val="24"/>
          <w:szCs w:val="24"/>
        </w:rPr>
        <w:t xml:space="preserve">на котором </w:t>
      </w:r>
      <w:r>
        <w:rPr>
          <w:rFonts w:eastAsia="Times New Roman"/>
          <w:i/>
          <w:iCs/>
          <w:color w:val="000000"/>
          <w:spacing w:val="-4"/>
          <w:sz w:val="24"/>
          <w:szCs w:val="24"/>
        </w:rPr>
        <w:t xml:space="preserve">скрыто </w:t>
      </w:r>
      <w:r>
        <w:rPr>
          <w:rFonts w:eastAsia="Times New Roman"/>
          <w:color w:val="000000"/>
          <w:spacing w:val="-4"/>
          <w:sz w:val="24"/>
          <w:szCs w:val="24"/>
        </w:rPr>
        <w:t xml:space="preserve">бесценное </w:t>
      </w:r>
      <w:r>
        <w:rPr>
          <w:rFonts w:eastAsia="Times New Roman"/>
          <w:i/>
          <w:iCs/>
          <w:color w:val="000000"/>
          <w:spacing w:val="-4"/>
          <w:sz w:val="24"/>
          <w:szCs w:val="24"/>
        </w:rPr>
        <w:t>сокрови</w:t>
      </w:r>
      <w:r>
        <w:rPr>
          <w:rFonts w:eastAsia="Times New Roman"/>
          <w:i/>
          <w:iCs/>
          <w:color w:val="000000"/>
          <w:spacing w:val="-4"/>
          <w:sz w:val="24"/>
          <w:szCs w:val="24"/>
        </w:rPr>
        <w:softHyphen/>
      </w:r>
      <w:r>
        <w:rPr>
          <w:rFonts w:eastAsia="Times New Roman"/>
          <w:i/>
          <w:iCs/>
          <w:color w:val="000000"/>
          <w:spacing w:val="-2"/>
          <w:sz w:val="24"/>
          <w:szCs w:val="24"/>
        </w:rPr>
        <w:t xml:space="preserve">ще </w:t>
      </w:r>
      <w:r>
        <w:rPr>
          <w:rFonts w:eastAsia="Times New Roman"/>
          <w:color w:val="000000"/>
          <w:spacing w:val="-2"/>
          <w:sz w:val="24"/>
          <w:szCs w:val="24"/>
        </w:rPr>
        <w:t xml:space="preserve">спасения. Человек, стяжавший это познание, </w:t>
      </w:r>
      <w:r>
        <w:rPr>
          <w:rFonts w:eastAsia="Times New Roman"/>
          <w:i/>
          <w:iCs/>
          <w:color w:val="000000"/>
          <w:spacing w:val="-2"/>
          <w:sz w:val="24"/>
          <w:szCs w:val="24"/>
        </w:rPr>
        <w:t>возрадует</w:t>
      </w:r>
      <w:r>
        <w:rPr>
          <w:rFonts w:eastAsia="Times New Roman"/>
          <w:i/>
          <w:iCs/>
          <w:color w:val="000000"/>
          <w:spacing w:val="-2"/>
          <w:sz w:val="24"/>
          <w:szCs w:val="24"/>
        </w:rPr>
        <w:softHyphen/>
      </w:r>
      <w:r>
        <w:rPr>
          <w:rFonts w:eastAsia="Times New Roman"/>
          <w:i/>
          <w:iCs/>
          <w:color w:val="000000"/>
          <w:spacing w:val="-4"/>
          <w:sz w:val="24"/>
          <w:szCs w:val="24"/>
        </w:rPr>
        <w:t xml:space="preserve">ся </w:t>
      </w:r>
      <w:r>
        <w:rPr>
          <w:rFonts w:eastAsia="Times New Roman"/>
          <w:color w:val="000000"/>
          <w:spacing w:val="-4"/>
          <w:sz w:val="24"/>
          <w:szCs w:val="24"/>
        </w:rPr>
        <w:t>о приобретении познания существенно нужного. Вооду</w:t>
      </w:r>
      <w:r>
        <w:rPr>
          <w:rFonts w:eastAsia="Times New Roman"/>
          <w:color w:val="000000"/>
          <w:spacing w:val="-4"/>
          <w:sz w:val="24"/>
          <w:szCs w:val="24"/>
        </w:rPr>
        <w:softHyphen/>
      </w:r>
      <w:r>
        <w:rPr>
          <w:rFonts w:eastAsia="Times New Roman"/>
          <w:color w:val="000000"/>
          <w:spacing w:val="-5"/>
          <w:sz w:val="24"/>
          <w:szCs w:val="24"/>
        </w:rPr>
        <w:t xml:space="preserve">шевляемый радостию и </w:t>
      </w:r>
      <w:r>
        <w:rPr>
          <w:rFonts w:eastAsia="Times New Roman"/>
          <w:color w:val="000000"/>
          <w:spacing w:val="-5"/>
          <w:sz w:val="24"/>
          <w:szCs w:val="24"/>
        </w:rPr>
        <w:lastRenderedPageBreak/>
        <w:t xml:space="preserve">ревностию, в которых таинственно </w:t>
      </w:r>
      <w:r>
        <w:rPr>
          <w:rFonts w:eastAsia="Times New Roman"/>
          <w:color w:val="000000"/>
          <w:spacing w:val="-2"/>
          <w:sz w:val="24"/>
          <w:szCs w:val="24"/>
        </w:rPr>
        <w:t xml:space="preserve">действует призвание Божие, он </w:t>
      </w:r>
      <w:r>
        <w:rPr>
          <w:rFonts w:eastAsia="Times New Roman"/>
          <w:i/>
          <w:iCs/>
          <w:color w:val="000000"/>
          <w:spacing w:val="-2"/>
          <w:sz w:val="24"/>
          <w:szCs w:val="24"/>
        </w:rPr>
        <w:t xml:space="preserve">идет, и вся елико имать, </w:t>
      </w:r>
      <w:r>
        <w:rPr>
          <w:rFonts w:eastAsia="Times New Roman"/>
          <w:i/>
          <w:iCs/>
          <w:color w:val="000000"/>
          <w:sz w:val="24"/>
          <w:szCs w:val="24"/>
        </w:rPr>
        <w:t>продает, и купует село то</w:t>
      </w:r>
      <w:r>
        <w:rPr>
          <w:rStyle w:val="a6"/>
          <w:rFonts w:eastAsia="Times New Roman"/>
          <w:i/>
          <w:iCs/>
          <w:color w:val="000000"/>
          <w:sz w:val="24"/>
          <w:szCs w:val="24"/>
        </w:rPr>
        <w:footnoteReference w:id="1501"/>
      </w:r>
      <w:r>
        <w:rPr>
          <w:rFonts w:eastAsia="Times New Roman"/>
          <w:i/>
          <w:iCs/>
          <w:color w:val="000000"/>
          <w:sz w:val="24"/>
          <w:szCs w:val="24"/>
        </w:rPr>
        <w:t xml:space="preserve"> </w:t>
      </w:r>
      <w:r>
        <w:rPr>
          <w:rFonts w:eastAsia="Times New Roman"/>
          <w:color w:val="000000"/>
          <w:sz w:val="24"/>
          <w:szCs w:val="24"/>
        </w:rPr>
        <w:t>Только за такую цену продает</w:t>
      </w:r>
      <w:r>
        <w:rPr>
          <w:rFonts w:eastAsia="Times New Roman"/>
          <w:color w:val="000000"/>
          <w:sz w:val="24"/>
          <w:szCs w:val="24"/>
        </w:rPr>
        <w:softHyphen/>
      </w:r>
      <w:r>
        <w:rPr>
          <w:rFonts w:eastAsia="Times New Roman"/>
          <w:color w:val="000000"/>
          <w:spacing w:val="-3"/>
          <w:sz w:val="24"/>
          <w:szCs w:val="24"/>
        </w:rPr>
        <w:t>ся село покаяния! только за такую цену покупается оно! Не</w:t>
      </w:r>
      <w:r>
        <w:rPr>
          <w:rFonts w:eastAsia="Times New Roman"/>
          <w:color w:val="000000"/>
          <w:spacing w:val="-3"/>
          <w:sz w:val="24"/>
          <w:szCs w:val="24"/>
        </w:rPr>
        <w:softHyphen/>
      </w:r>
      <w:r>
        <w:rPr>
          <w:rFonts w:eastAsia="Times New Roman"/>
          <w:color w:val="000000"/>
          <w:spacing w:val="-5"/>
          <w:sz w:val="24"/>
          <w:szCs w:val="24"/>
        </w:rPr>
        <w:t xml:space="preserve">обходимы, необходимы для вступления в подвиг истинного </w:t>
      </w:r>
      <w:r>
        <w:rPr>
          <w:rFonts w:eastAsia="Times New Roman"/>
          <w:color w:val="000000"/>
          <w:spacing w:val="-4"/>
          <w:sz w:val="24"/>
          <w:szCs w:val="24"/>
        </w:rPr>
        <w:t xml:space="preserve">покаяния отречение от мира и отречение от себя, от своих </w:t>
      </w:r>
      <w:r>
        <w:rPr>
          <w:rFonts w:eastAsia="Times New Roman"/>
          <w:color w:val="000000"/>
          <w:spacing w:val="-5"/>
          <w:sz w:val="24"/>
          <w:szCs w:val="24"/>
        </w:rPr>
        <w:t>похотений и пристрастий. Малая скважина отнимает у сосуда способность удерживать вливаемое в него миро, — и ничтож</w:t>
      </w:r>
      <w:r>
        <w:rPr>
          <w:rFonts w:eastAsia="Times New Roman"/>
          <w:color w:val="000000"/>
          <w:spacing w:val="-5"/>
          <w:sz w:val="24"/>
          <w:szCs w:val="24"/>
        </w:rPr>
        <w:softHyphen/>
      </w:r>
      <w:r>
        <w:rPr>
          <w:rFonts w:eastAsia="Times New Roman"/>
          <w:color w:val="000000"/>
          <w:spacing w:val="-2"/>
          <w:sz w:val="24"/>
          <w:szCs w:val="24"/>
        </w:rPr>
        <w:t xml:space="preserve">ным пристрастием отнимается у покаяния все достоинство, </w:t>
      </w:r>
      <w:r>
        <w:rPr>
          <w:rFonts w:eastAsia="Times New Roman"/>
          <w:color w:val="000000"/>
          <w:sz w:val="24"/>
          <w:szCs w:val="24"/>
        </w:rPr>
        <w:t>вся сила его.</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Истинно кающиеся соделываются истинными рабами Бо</w:t>
      </w:r>
      <w:r>
        <w:rPr>
          <w:rFonts w:eastAsia="Times New Roman"/>
          <w:color w:val="000000"/>
          <w:spacing w:val="-1"/>
          <w:sz w:val="24"/>
          <w:szCs w:val="24"/>
        </w:rPr>
        <w:t>жиими. Покаяние переплавляет, перерождает их. Вступив</w:t>
      </w:r>
      <w:r>
        <w:rPr>
          <w:rFonts w:eastAsia="Times New Roman"/>
          <w:color w:val="000000"/>
          <w:spacing w:val="-1"/>
          <w:sz w:val="24"/>
          <w:szCs w:val="24"/>
        </w:rPr>
        <w:softHyphen/>
      </w:r>
      <w:r>
        <w:rPr>
          <w:rFonts w:eastAsia="Times New Roman"/>
          <w:color w:val="000000"/>
          <w:spacing w:val="-3"/>
          <w:sz w:val="24"/>
          <w:szCs w:val="24"/>
        </w:rPr>
        <w:t>шие в пещь, в утробу покаяния рабами выходят из нее сына</w:t>
      </w:r>
      <w:r>
        <w:rPr>
          <w:rFonts w:eastAsia="Times New Roman"/>
          <w:color w:val="000000"/>
          <w:spacing w:val="-3"/>
          <w:sz w:val="24"/>
          <w:szCs w:val="24"/>
        </w:rPr>
        <w:softHyphen/>
      </w:r>
      <w:r>
        <w:rPr>
          <w:rFonts w:eastAsia="Times New Roman"/>
          <w:color w:val="000000"/>
          <w:spacing w:val="-5"/>
          <w:sz w:val="24"/>
          <w:szCs w:val="24"/>
        </w:rPr>
        <w:t>ми и друзьями Божиими. Господь наш, Иисус Христос, назы</w:t>
      </w:r>
      <w:r>
        <w:rPr>
          <w:rFonts w:eastAsia="Times New Roman"/>
          <w:color w:val="000000"/>
          <w:spacing w:val="-5"/>
          <w:sz w:val="24"/>
          <w:szCs w:val="24"/>
        </w:rPr>
        <w:softHyphen/>
      </w:r>
      <w:r>
        <w:rPr>
          <w:rFonts w:eastAsia="Times New Roman"/>
          <w:color w:val="000000"/>
          <w:spacing w:val="-4"/>
          <w:sz w:val="24"/>
          <w:szCs w:val="24"/>
        </w:rPr>
        <w:t xml:space="preserve">вает христиан, удовлетворивших воле Божией, очистившихся </w:t>
      </w:r>
      <w:r>
        <w:rPr>
          <w:rFonts w:eastAsia="Times New Roman"/>
          <w:color w:val="000000"/>
          <w:spacing w:val="-3"/>
          <w:sz w:val="24"/>
          <w:szCs w:val="24"/>
        </w:rPr>
        <w:t xml:space="preserve">истинным покаянием, озарившихся истинным богопознанием, </w:t>
      </w:r>
      <w:r>
        <w:rPr>
          <w:rFonts w:eastAsia="Times New Roman"/>
          <w:i/>
          <w:iCs/>
          <w:color w:val="000000"/>
          <w:spacing w:val="-3"/>
          <w:sz w:val="24"/>
          <w:szCs w:val="24"/>
        </w:rPr>
        <w:t>Своею братиею</w:t>
      </w:r>
      <w:r>
        <w:rPr>
          <w:rStyle w:val="a6"/>
          <w:rFonts w:eastAsia="Times New Roman"/>
          <w:i/>
          <w:iCs/>
          <w:color w:val="000000"/>
          <w:spacing w:val="-3"/>
          <w:sz w:val="24"/>
          <w:szCs w:val="24"/>
        </w:rPr>
        <w:footnoteReference w:id="1502"/>
      </w:r>
      <w:r>
        <w:rPr>
          <w:rFonts w:eastAsia="Times New Roman"/>
          <w:i/>
          <w:iCs/>
          <w:color w:val="000000"/>
          <w:spacing w:val="-3"/>
          <w:sz w:val="24"/>
          <w:szCs w:val="24"/>
        </w:rPr>
        <w:t xml:space="preserve">. </w:t>
      </w:r>
      <w:r>
        <w:rPr>
          <w:rFonts w:eastAsia="Times New Roman"/>
          <w:color w:val="000000"/>
          <w:spacing w:val="-3"/>
          <w:sz w:val="24"/>
          <w:szCs w:val="24"/>
        </w:rPr>
        <w:t xml:space="preserve">Все Ангелы Божий, все святые Божий радуются о вступившем в правильный подвиг покаяния. По </w:t>
      </w:r>
      <w:r>
        <w:rPr>
          <w:rFonts w:eastAsia="Times New Roman"/>
          <w:color w:val="000000"/>
          <w:sz w:val="24"/>
          <w:szCs w:val="24"/>
        </w:rPr>
        <w:t>причине такого покаяния, которым заблудшая овца возвра</w:t>
      </w:r>
      <w:r>
        <w:rPr>
          <w:rFonts w:eastAsia="Times New Roman"/>
          <w:color w:val="000000"/>
          <w:spacing w:val="-6"/>
          <w:sz w:val="24"/>
          <w:szCs w:val="24"/>
        </w:rPr>
        <w:t>щается в стадо</w:t>
      </w:r>
      <w:r>
        <w:rPr>
          <w:rStyle w:val="a6"/>
          <w:rFonts w:eastAsia="Times New Roman"/>
          <w:color w:val="000000"/>
          <w:spacing w:val="-6"/>
          <w:sz w:val="24"/>
          <w:szCs w:val="24"/>
        </w:rPr>
        <w:footnoteReference w:id="1503"/>
      </w:r>
      <w:r>
        <w:rPr>
          <w:rFonts w:eastAsia="Times New Roman"/>
          <w:color w:val="000000"/>
          <w:spacing w:val="-6"/>
          <w:sz w:val="24"/>
          <w:szCs w:val="24"/>
        </w:rPr>
        <w:t xml:space="preserve"> и потерянная драхма в хранивший ее ковчег</w:t>
      </w:r>
      <w:r>
        <w:rPr>
          <w:rStyle w:val="a6"/>
          <w:rFonts w:eastAsia="Times New Roman"/>
          <w:color w:val="000000"/>
          <w:spacing w:val="-6"/>
          <w:sz w:val="24"/>
          <w:szCs w:val="24"/>
        </w:rPr>
        <w:footnoteReference w:id="1504"/>
      </w:r>
      <w:r>
        <w:rPr>
          <w:rFonts w:eastAsia="Times New Roman"/>
          <w:color w:val="000000"/>
          <w:spacing w:val="-6"/>
          <w:sz w:val="24"/>
          <w:szCs w:val="24"/>
        </w:rPr>
        <w:t xml:space="preserve">, </w:t>
      </w:r>
      <w:r>
        <w:rPr>
          <w:rFonts w:eastAsia="Times New Roman"/>
          <w:color w:val="000000"/>
          <w:spacing w:val="-3"/>
          <w:sz w:val="24"/>
          <w:szCs w:val="24"/>
        </w:rPr>
        <w:t xml:space="preserve">учреждается на небе праздник: </w:t>
      </w:r>
      <w:r>
        <w:rPr>
          <w:rFonts w:eastAsia="Times New Roman"/>
          <w:i/>
          <w:iCs/>
          <w:color w:val="000000"/>
          <w:spacing w:val="-3"/>
          <w:sz w:val="24"/>
          <w:szCs w:val="24"/>
        </w:rPr>
        <w:t xml:space="preserve">глаголю вам, </w:t>
      </w:r>
      <w:r>
        <w:rPr>
          <w:rFonts w:eastAsia="Times New Roman"/>
          <w:color w:val="000000"/>
          <w:spacing w:val="-3"/>
          <w:sz w:val="24"/>
          <w:szCs w:val="24"/>
        </w:rPr>
        <w:t>говорит Спаси</w:t>
      </w:r>
      <w:r>
        <w:rPr>
          <w:rFonts w:eastAsia="Times New Roman"/>
          <w:color w:val="000000"/>
          <w:spacing w:val="-3"/>
          <w:sz w:val="24"/>
          <w:szCs w:val="24"/>
        </w:rPr>
        <w:softHyphen/>
      </w:r>
      <w:r>
        <w:rPr>
          <w:rFonts w:eastAsia="Times New Roman"/>
          <w:color w:val="000000"/>
          <w:spacing w:val="-5"/>
          <w:sz w:val="24"/>
          <w:szCs w:val="24"/>
        </w:rPr>
        <w:t xml:space="preserve">тель, </w:t>
      </w:r>
      <w:r>
        <w:rPr>
          <w:rFonts w:eastAsia="Times New Roman"/>
          <w:i/>
          <w:iCs/>
          <w:color w:val="000000"/>
          <w:spacing w:val="-5"/>
          <w:sz w:val="24"/>
          <w:szCs w:val="24"/>
        </w:rPr>
        <w:t>радость бывает пред Ангелы Божиими о едином греш</w:t>
      </w:r>
      <w:r>
        <w:rPr>
          <w:rFonts w:eastAsia="Times New Roman"/>
          <w:i/>
          <w:iCs/>
          <w:color w:val="000000"/>
          <w:spacing w:val="-5"/>
          <w:sz w:val="24"/>
          <w:szCs w:val="24"/>
        </w:rPr>
        <w:softHyphen/>
      </w:r>
      <w:r>
        <w:rPr>
          <w:rFonts w:eastAsia="Times New Roman"/>
          <w:i/>
          <w:iCs/>
          <w:color w:val="000000"/>
          <w:spacing w:val="-4"/>
          <w:sz w:val="24"/>
          <w:szCs w:val="24"/>
        </w:rPr>
        <w:t>нике кающемся</w:t>
      </w:r>
      <w:r>
        <w:rPr>
          <w:rStyle w:val="a6"/>
          <w:rFonts w:eastAsia="Times New Roman"/>
          <w:i/>
          <w:iCs/>
          <w:color w:val="000000"/>
          <w:spacing w:val="-4"/>
          <w:sz w:val="24"/>
          <w:szCs w:val="24"/>
        </w:rPr>
        <w:footnoteReference w:id="1505"/>
      </w:r>
      <w:r>
        <w:rPr>
          <w:rFonts w:eastAsia="Times New Roman"/>
          <w:i/>
          <w:iCs/>
          <w:color w:val="000000"/>
          <w:spacing w:val="-4"/>
          <w:sz w:val="24"/>
          <w:szCs w:val="24"/>
        </w:rPr>
        <w:t xml:space="preserve">. </w:t>
      </w:r>
      <w:r>
        <w:rPr>
          <w:rFonts w:eastAsia="Times New Roman"/>
          <w:color w:val="000000"/>
          <w:spacing w:val="-4"/>
          <w:sz w:val="24"/>
          <w:szCs w:val="24"/>
        </w:rPr>
        <w:t xml:space="preserve">Стяжи покаяние, — и соделаются твоими </w:t>
      </w:r>
      <w:r>
        <w:rPr>
          <w:rFonts w:eastAsia="Times New Roman"/>
          <w:color w:val="000000"/>
          <w:spacing w:val="-5"/>
          <w:sz w:val="24"/>
          <w:szCs w:val="24"/>
        </w:rPr>
        <w:t>братиями и друзьями все блаженные небожители. Святые Ан</w:t>
      </w:r>
      <w:r>
        <w:rPr>
          <w:rFonts w:eastAsia="Times New Roman"/>
          <w:color w:val="000000"/>
          <w:spacing w:val="-5"/>
          <w:sz w:val="24"/>
          <w:szCs w:val="24"/>
        </w:rPr>
        <w:softHyphen/>
      </w:r>
      <w:r>
        <w:rPr>
          <w:rFonts w:eastAsia="Times New Roman"/>
          <w:color w:val="000000"/>
          <w:spacing w:val="-6"/>
          <w:sz w:val="24"/>
          <w:szCs w:val="24"/>
        </w:rPr>
        <w:t xml:space="preserve">гелы низойдут к тебе невидимо, принесут тебе помыслы и ощущения преподобные; святые человеки, предстоящие лицу Божию в обителях рая, вступят в беседу с тобою посредством </w:t>
      </w:r>
      <w:r>
        <w:rPr>
          <w:rFonts w:eastAsia="Times New Roman"/>
          <w:color w:val="000000"/>
          <w:spacing w:val="-4"/>
          <w:sz w:val="24"/>
          <w:szCs w:val="24"/>
        </w:rPr>
        <w:t>оставленных ими на земле священнолепных писаний. Уте</w:t>
      </w:r>
      <w:r>
        <w:rPr>
          <w:rFonts w:eastAsia="Times New Roman"/>
          <w:color w:val="000000"/>
          <w:spacing w:val="-4"/>
          <w:sz w:val="24"/>
          <w:szCs w:val="24"/>
        </w:rPr>
        <w:softHyphen/>
        <w:t>шится, умиротворится, усладится, исцелится сердце твое бе</w:t>
      </w:r>
      <w:r>
        <w:rPr>
          <w:rFonts w:eastAsia="Times New Roman"/>
          <w:color w:val="000000"/>
          <w:spacing w:val="-4"/>
          <w:sz w:val="24"/>
          <w:szCs w:val="24"/>
        </w:rPr>
        <w:softHyphen/>
      </w:r>
      <w:r>
        <w:rPr>
          <w:rFonts w:eastAsia="Times New Roman"/>
          <w:color w:val="000000"/>
          <w:spacing w:val="-5"/>
          <w:sz w:val="24"/>
          <w:szCs w:val="24"/>
        </w:rPr>
        <w:t>седою благодатною. Снимается для тебя с этих писаний не</w:t>
      </w:r>
      <w:r>
        <w:rPr>
          <w:rFonts w:eastAsia="Times New Roman"/>
          <w:color w:val="000000"/>
          <w:spacing w:val="-5"/>
          <w:sz w:val="24"/>
          <w:szCs w:val="24"/>
        </w:rPr>
        <w:softHyphen/>
        <w:t xml:space="preserve">проницаемое покрывало, которым закрывается святой смысл </w:t>
      </w:r>
      <w:r>
        <w:rPr>
          <w:rFonts w:eastAsia="Times New Roman"/>
          <w:color w:val="000000"/>
          <w:spacing w:val="-4"/>
          <w:sz w:val="24"/>
          <w:szCs w:val="24"/>
        </w:rPr>
        <w:t>их, святая красота их, от умов, ослепленных плотскою, гре</w:t>
      </w:r>
      <w:r>
        <w:rPr>
          <w:rFonts w:eastAsia="Times New Roman"/>
          <w:color w:val="000000"/>
          <w:spacing w:val="-4"/>
          <w:sz w:val="24"/>
          <w:szCs w:val="24"/>
        </w:rPr>
        <w:softHyphen/>
      </w:r>
      <w:r>
        <w:rPr>
          <w:rFonts w:eastAsia="Times New Roman"/>
          <w:color w:val="000000"/>
          <w:spacing w:val="-6"/>
          <w:sz w:val="24"/>
          <w:szCs w:val="24"/>
        </w:rPr>
        <w:t xml:space="preserve">ховною жизнию. Снимается покрывало покаянием; снимается </w:t>
      </w:r>
      <w:r>
        <w:rPr>
          <w:rFonts w:eastAsia="Times New Roman"/>
          <w:color w:val="000000"/>
          <w:spacing w:val="-4"/>
          <w:sz w:val="24"/>
          <w:szCs w:val="24"/>
        </w:rPr>
        <w:t>покрывало смирением, рождающимся от покаяния; снимает</w:t>
      </w:r>
      <w:r>
        <w:rPr>
          <w:rFonts w:eastAsia="Times New Roman"/>
          <w:color w:val="000000"/>
          <w:spacing w:val="-4"/>
          <w:sz w:val="24"/>
          <w:szCs w:val="24"/>
        </w:rPr>
        <w:softHyphen/>
      </w:r>
      <w:r>
        <w:rPr>
          <w:rFonts w:eastAsia="Times New Roman"/>
          <w:color w:val="000000"/>
          <w:spacing w:val="-2"/>
          <w:sz w:val="24"/>
          <w:szCs w:val="24"/>
        </w:rPr>
        <w:t>ся покрывало духовным разумом, рождающимся от смире</w:t>
      </w:r>
      <w:r>
        <w:rPr>
          <w:rFonts w:eastAsia="Times New Roman"/>
          <w:color w:val="000000"/>
          <w:spacing w:val="-2"/>
          <w:sz w:val="24"/>
          <w:szCs w:val="24"/>
        </w:rPr>
        <w:softHyphen/>
      </w:r>
      <w:r>
        <w:rPr>
          <w:rFonts w:eastAsia="Times New Roman"/>
          <w:color w:val="000000"/>
          <w:spacing w:val="-4"/>
          <w:sz w:val="24"/>
          <w:szCs w:val="24"/>
        </w:rPr>
        <w:t xml:space="preserve">ния, разумом, вступившим в постижение значения, данного </w:t>
      </w:r>
      <w:r>
        <w:rPr>
          <w:rFonts w:eastAsia="Times New Roman"/>
          <w:color w:val="000000"/>
          <w:spacing w:val="-5"/>
          <w:sz w:val="24"/>
          <w:szCs w:val="24"/>
        </w:rPr>
        <w:t>Богом сверхестественным, христианским добродетелям: по</w:t>
      </w:r>
      <w:r>
        <w:rPr>
          <w:rFonts w:eastAsia="Times New Roman"/>
          <w:color w:val="000000"/>
          <w:spacing w:val="-5"/>
          <w:sz w:val="24"/>
          <w:szCs w:val="24"/>
        </w:rPr>
        <w:softHyphen/>
      </w:r>
      <w:r>
        <w:rPr>
          <w:rFonts w:eastAsia="Times New Roman"/>
          <w:color w:val="000000"/>
          <w:sz w:val="24"/>
          <w:szCs w:val="24"/>
        </w:rPr>
        <w:t>каянию и смирению.</w:t>
      </w:r>
    </w:p>
    <w:p w:rsidR="00944642" w:rsidRDefault="00944642" w:rsidP="00FD09E3">
      <w:pPr>
        <w:shd w:val="clear" w:color="auto" w:fill="FFFFFF"/>
        <w:spacing w:before="4" w:line="234" w:lineRule="exact"/>
        <w:ind w:firstLine="567"/>
        <w:jc w:val="both"/>
      </w:pPr>
      <w:r>
        <w:rPr>
          <w:rFonts w:eastAsia="Times New Roman"/>
          <w:color w:val="000000"/>
          <w:spacing w:val="-4"/>
          <w:sz w:val="24"/>
          <w:szCs w:val="24"/>
        </w:rPr>
        <w:t xml:space="preserve">Падение в смертный грех служителя Божия, увлеченного </w:t>
      </w:r>
      <w:r>
        <w:rPr>
          <w:rFonts w:eastAsia="Times New Roman"/>
          <w:color w:val="000000"/>
          <w:spacing w:val="-6"/>
          <w:sz w:val="24"/>
          <w:szCs w:val="24"/>
        </w:rPr>
        <w:t xml:space="preserve">немощию, стечением обстоятельств, потом покаявшегося во </w:t>
      </w:r>
      <w:r>
        <w:rPr>
          <w:rFonts w:eastAsia="Times New Roman"/>
          <w:color w:val="000000"/>
          <w:spacing w:val="-1"/>
          <w:sz w:val="24"/>
          <w:szCs w:val="24"/>
        </w:rPr>
        <w:t>грехе, причисляется к попущениям Божиим для вразумле</w:t>
      </w:r>
      <w:r>
        <w:rPr>
          <w:rFonts w:eastAsia="Times New Roman"/>
          <w:color w:val="000000"/>
          <w:spacing w:val="-1"/>
          <w:sz w:val="24"/>
          <w:szCs w:val="24"/>
        </w:rPr>
        <w:softHyphen/>
      </w:r>
      <w:r>
        <w:rPr>
          <w:rFonts w:eastAsia="Times New Roman"/>
          <w:color w:val="000000"/>
          <w:spacing w:val="-5"/>
          <w:sz w:val="24"/>
          <w:szCs w:val="24"/>
        </w:rPr>
        <w:t>ния, а не к конечному оставлению Богом за обдуманную зло</w:t>
      </w:r>
      <w:r>
        <w:rPr>
          <w:rFonts w:eastAsia="Times New Roman"/>
          <w:color w:val="000000"/>
          <w:spacing w:val="-5"/>
          <w:sz w:val="24"/>
          <w:szCs w:val="24"/>
        </w:rPr>
        <w:softHyphen/>
      </w:r>
      <w:r>
        <w:rPr>
          <w:rFonts w:eastAsia="Times New Roman"/>
          <w:color w:val="000000"/>
          <w:spacing w:val="-4"/>
          <w:sz w:val="24"/>
          <w:szCs w:val="24"/>
        </w:rPr>
        <w:t>намеренность. Бесконечным различием различились между собою падения двух апостолов, Петра и Иуды, хотя по на</w:t>
      </w:r>
      <w:r>
        <w:rPr>
          <w:rFonts w:eastAsia="Times New Roman"/>
          <w:color w:val="000000"/>
          <w:spacing w:val="-4"/>
          <w:sz w:val="24"/>
          <w:szCs w:val="24"/>
        </w:rPr>
        <w:softHyphen/>
        <w:t xml:space="preserve">ружности отречение близко подходит к предательству. </w:t>
      </w:r>
      <w:r>
        <w:rPr>
          <w:rFonts w:eastAsia="Times New Roman"/>
          <w:i/>
          <w:iCs/>
          <w:color w:val="000000"/>
          <w:spacing w:val="-4"/>
          <w:sz w:val="24"/>
          <w:szCs w:val="24"/>
        </w:rPr>
        <w:t>Воз</w:t>
      </w:r>
      <w:r>
        <w:rPr>
          <w:rFonts w:eastAsia="Times New Roman"/>
          <w:i/>
          <w:iCs/>
          <w:color w:val="000000"/>
          <w:spacing w:val="-3"/>
          <w:sz w:val="24"/>
          <w:szCs w:val="24"/>
        </w:rPr>
        <w:t xml:space="preserve">стах </w:t>
      </w:r>
      <w:r>
        <w:rPr>
          <w:rFonts w:eastAsia="Times New Roman"/>
          <w:color w:val="000000"/>
          <w:spacing w:val="-3"/>
          <w:sz w:val="24"/>
          <w:szCs w:val="24"/>
        </w:rPr>
        <w:t xml:space="preserve">покаянием </w:t>
      </w:r>
      <w:r>
        <w:rPr>
          <w:rFonts w:eastAsia="Times New Roman"/>
          <w:i/>
          <w:iCs/>
          <w:color w:val="000000"/>
          <w:spacing w:val="-3"/>
          <w:sz w:val="24"/>
          <w:szCs w:val="24"/>
        </w:rPr>
        <w:t>и еще есмь с Тобою</w:t>
      </w:r>
      <w:r>
        <w:rPr>
          <w:rStyle w:val="a6"/>
          <w:rFonts w:eastAsia="Times New Roman"/>
          <w:i/>
          <w:iCs/>
          <w:color w:val="000000"/>
          <w:spacing w:val="-3"/>
          <w:sz w:val="24"/>
          <w:szCs w:val="24"/>
        </w:rPr>
        <w:footnoteReference w:id="1506"/>
      </w:r>
      <w:r>
        <w:rPr>
          <w:rFonts w:eastAsia="Times New Roman"/>
          <w:i/>
          <w:iCs/>
          <w:color w:val="000000"/>
          <w:spacing w:val="-3"/>
          <w:sz w:val="24"/>
          <w:szCs w:val="24"/>
        </w:rPr>
        <w:t xml:space="preserve">, </w:t>
      </w:r>
      <w:r>
        <w:rPr>
          <w:rFonts w:eastAsia="Times New Roman"/>
          <w:color w:val="000000"/>
          <w:spacing w:val="-3"/>
          <w:sz w:val="24"/>
          <w:szCs w:val="24"/>
        </w:rPr>
        <w:t xml:space="preserve">говорит пораженный </w:t>
      </w:r>
      <w:r>
        <w:rPr>
          <w:rFonts w:eastAsia="Times New Roman"/>
          <w:color w:val="000000"/>
          <w:spacing w:val="-5"/>
          <w:sz w:val="24"/>
          <w:szCs w:val="24"/>
        </w:rPr>
        <w:t xml:space="preserve">удивлением, говорит падший в тяжкие грехи и покаявшийся </w:t>
      </w:r>
      <w:r>
        <w:rPr>
          <w:rFonts w:eastAsia="Times New Roman"/>
          <w:color w:val="000000"/>
          <w:spacing w:val="-2"/>
          <w:sz w:val="24"/>
          <w:szCs w:val="24"/>
        </w:rPr>
        <w:t xml:space="preserve">Давид, — говорит, увидев в себе, сверх чаяния, присутствие </w:t>
      </w:r>
      <w:r>
        <w:rPr>
          <w:rFonts w:eastAsia="Times New Roman"/>
          <w:color w:val="000000"/>
          <w:spacing w:val="-5"/>
          <w:sz w:val="24"/>
          <w:szCs w:val="24"/>
        </w:rPr>
        <w:t>и действие Святого Духа, которое, по совершении греха, ког</w:t>
      </w:r>
      <w:r>
        <w:rPr>
          <w:rFonts w:eastAsia="Times New Roman"/>
          <w:color w:val="000000"/>
          <w:spacing w:val="-5"/>
          <w:sz w:val="24"/>
          <w:szCs w:val="24"/>
        </w:rPr>
        <w:softHyphen/>
      </w:r>
      <w:r>
        <w:rPr>
          <w:rFonts w:eastAsia="Times New Roman"/>
          <w:color w:val="000000"/>
          <w:spacing w:val="-9"/>
          <w:sz w:val="24"/>
          <w:szCs w:val="24"/>
        </w:rPr>
        <w:t xml:space="preserve">да разлились по всему существу падшего человека дым и смрад </w:t>
      </w:r>
      <w:r>
        <w:rPr>
          <w:rFonts w:eastAsia="Times New Roman"/>
          <w:color w:val="000000"/>
          <w:spacing w:val="-4"/>
          <w:sz w:val="24"/>
          <w:szCs w:val="24"/>
        </w:rPr>
        <w:t xml:space="preserve">греховный, сокрылось, которое, может быть, признавалось </w:t>
      </w:r>
      <w:r>
        <w:rPr>
          <w:rFonts w:eastAsia="Times New Roman"/>
          <w:color w:val="000000"/>
          <w:spacing w:val="-5"/>
          <w:sz w:val="24"/>
          <w:szCs w:val="24"/>
        </w:rPr>
        <w:t>потерянным навсегда. Бог, имеющий возможность, по нео</w:t>
      </w:r>
      <w:r>
        <w:rPr>
          <w:rFonts w:eastAsia="Times New Roman"/>
          <w:color w:val="000000"/>
          <w:spacing w:val="-5"/>
          <w:sz w:val="24"/>
          <w:szCs w:val="24"/>
        </w:rPr>
        <w:softHyphen/>
      </w:r>
      <w:r>
        <w:rPr>
          <w:rFonts w:eastAsia="Times New Roman"/>
          <w:color w:val="000000"/>
          <w:spacing w:val="-9"/>
          <w:sz w:val="24"/>
          <w:szCs w:val="24"/>
        </w:rPr>
        <w:t>граниченному совершенству Своему, уничтожать грех, — кото</w:t>
      </w:r>
      <w:r>
        <w:rPr>
          <w:rFonts w:eastAsia="Times New Roman"/>
          <w:color w:val="000000"/>
          <w:spacing w:val="-9"/>
          <w:sz w:val="24"/>
          <w:szCs w:val="24"/>
        </w:rPr>
        <w:softHyphen/>
      </w:r>
      <w:r>
        <w:rPr>
          <w:rFonts w:eastAsia="Times New Roman"/>
          <w:color w:val="000000"/>
          <w:spacing w:val="-5"/>
          <w:sz w:val="24"/>
          <w:szCs w:val="24"/>
        </w:rPr>
        <w:t xml:space="preserve">рый, как недостаток и повреждение добра, насажденного в разумных тварях Богом, не может быть уничтожен никаким </w:t>
      </w:r>
      <w:r>
        <w:rPr>
          <w:rFonts w:eastAsia="Times New Roman"/>
          <w:color w:val="000000"/>
          <w:sz w:val="24"/>
          <w:szCs w:val="24"/>
        </w:rPr>
        <w:t xml:space="preserve">существом ограниченным, — Бог, </w:t>
      </w:r>
      <w:r>
        <w:rPr>
          <w:rFonts w:eastAsia="Times New Roman"/>
          <w:i/>
          <w:iCs/>
          <w:color w:val="000000"/>
          <w:sz w:val="24"/>
          <w:szCs w:val="24"/>
        </w:rPr>
        <w:t>вземляй грехи мира</w:t>
      </w:r>
      <w:r>
        <w:rPr>
          <w:rStyle w:val="a6"/>
          <w:rFonts w:eastAsia="Times New Roman"/>
          <w:i/>
          <w:iCs/>
          <w:color w:val="000000"/>
          <w:sz w:val="24"/>
          <w:szCs w:val="24"/>
        </w:rPr>
        <w:footnoteReference w:id="1507"/>
      </w:r>
      <w:r>
        <w:rPr>
          <w:rFonts w:eastAsia="Times New Roman"/>
          <w:i/>
          <w:iCs/>
          <w:color w:val="000000"/>
          <w:sz w:val="24"/>
          <w:szCs w:val="24"/>
        </w:rPr>
        <w:t xml:space="preserve"> </w:t>
      </w:r>
      <w:r>
        <w:rPr>
          <w:rFonts w:eastAsia="Times New Roman"/>
          <w:color w:val="000000"/>
          <w:sz w:val="24"/>
          <w:szCs w:val="24"/>
        </w:rPr>
        <w:t>по</w:t>
      </w:r>
      <w:r>
        <w:t xml:space="preserve"> </w:t>
      </w:r>
      <w:r>
        <w:rPr>
          <w:rFonts w:eastAsia="Times New Roman"/>
          <w:color w:val="000000"/>
          <w:spacing w:val="-5"/>
          <w:sz w:val="24"/>
          <w:szCs w:val="24"/>
        </w:rPr>
        <w:t>бесконечной благости и силе Своей, принимает на Себя при</w:t>
      </w:r>
      <w:r>
        <w:rPr>
          <w:rFonts w:eastAsia="Times New Roman"/>
          <w:color w:val="000000"/>
          <w:spacing w:val="-5"/>
          <w:sz w:val="24"/>
          <w:szCs w:val="24"/>
        </w:rPr>
        <w:softHyphen/>
      </w:r>
      <w:r>
        <w:rPr>
          <w:rFonts w:eastAsia="Times New Roman"/>
          <w:color w:val="000000"/>
          <w:spacing w:val="-6"/>
          <w:sz w:val="24"/>
          <w:szCs w:val="24"/>
        </w:rPr>
        <w:t>чины попущений Своих, попущений, соединенных с падения</w:t>
      </w:r>
      <w:r>
        <w:rPr>
          <w:rFonts w:eastAsia="Times New Roman"/>
          <w:color w:val="000000"/>
          <w:spacing w:val="-6"/>
          <w:sz w:val="24"/>
          <w:szCs w:val="24"/>
        </w:rPr>
        <w:softHyphen/>
      </w:r>
      <w:r>
        <w:rPr>
          <w:rFonts w:eastAsia="Times New Roman"/>
          <w:color w:val="000000"/>
          <w:spacing w:val="-4"/>
          <w:sz w:val="24"/>
          <w:szCs w:val="24"/>
        </w:rPr>
        <w:t>ми человеческими. Что может быть успокоительнее, что мо</w:t>
      </w:r>
      <w:r>
        <w:rPr>
          <w:rFonts w:eastAsia="Times New Roman"/>
          <w:color w:val="000000"/>
          <w:spacing w:val="-4"/>
          <w:sz w:val="24"/>
          <w:szCs w:val="24"/>
        </w:rPr>
        <w:softHyphen/>
      </w:r>
      <w:r>
        <w:rPr>
          <w:rFonts w:eastAsia="Times New Roman"/>
          <w:color w:val="000000"/>
          <w:spacing w:val="-6"/>
          <w:sz w:val="24"/>
          <w:szCs w:val="24"/>
        </w:rPr>
        <w:t xml:space="preserve">жет быть радостнее этой вести! </w:t>
      </w:r>
      <w:r>
        <w:rPr>
          <w:rFonts w:eastAsia="Times New Roman"/>
          <w:i/>
          <w:iCs/>
          <w:color w:val="000000"/>
          <w:spacing w:val="-6"/>
          <w:sz w:val="24"/>
          <w:szCs w:val="24"/>
        </w:rPr>
        <w:t xml:space="preserve">Господь, </w:t>
      </w:r>
      <w:r>
        <w:rPr>
          <w:rFonts w:eastAsia="Times New Roman"/>
          <w:color w:val="000000"/>
          <w:spacing w:val="-6"/>
          <w:sz w:val="24"/>
          <w:szCs w:val="24"/>
        </w:rPr>
        <w:t xml:space="preserve">свидетельствует </w:t>
      </w:r>
      <w:r w:rsidRPr="00B54DD8">
        <w:rPr>
          <w:rFonts w:eastAsia="Times New Roman"/>
          <w:color w:val="000000"/>
          <w:spacing w:val="-6"/>
          <w:sz w:val="24"/>
          <w:szCs w:val="24"/>
        </w:rPr>
        <w:t>Свя</w:t>
      </w:r>
      <w:r w:rsidRPr="00B54DD8">
        <w:rPr>
          <w:rFonts w:eastAsia="Times New Roman"/>
          <w:color w:val="000000"/>
          <w:spacing w:val="-6"/>
          <w:sz w:val="24"/>
          <w:szCs w:val="24"/>
        </w:rPr>
        <w:softHyphen/>
      </w:r>
      <w:r w:rsidRPr="00B54DD8">
        <w:rPr>
          <w:rFonts w:eastAsia="Times New Roman"/>
          <w:color w:val="000000"/>
          <w:spacing w:val="-4"/>
          <w:sz w:val="24"/>
          <w:szCs w:val="24"/>
        </w:rPr>
        <w:t xml:space="preserve">щенное </w:t>
      </w:r>
      <w:r w:rsidRPr="00B54DD8">
        <w:rPr>
          <w:rFonts w:eastAsia="Times New Roman"/>
          <w:bCs/>
          <w:color w:val="000000"/>
          <w:spacing w:val="-4"/>
          <w:sz w:val="24"/>
          <w:szCs w:val="24"/>
        </w:rPr>
        <w:t xml:space="preserve">Писание, </w:t>
      </w:r>
      <w:r w:rsidRPr="00B54DD8">
        <w:rPr>
          <w:rFonts w:eastAsia="Times New Roman"/>
          <w:bCs/>
          <w:i/>
          <w:iCs/>
          <w:color w:val="000000"/>
          <w:spacing w:val="-4"/>
          <w:sz w:val="24"/>
          <w:szCs w:val="24"/>
        </w:rPr>
        <w:t xml:space="preserve">мертвит и живит, низводит во ад и </w:t>
      </w:r>
      <w:r w:rsidRPr="00B54DD8">
        <w:rPr>
          <w:rFonts w:eastAsia="Times New Roman"/>
          <w:bCs/>
          <w:i/>
          <w:iCs/>
          <w:color w:val="000000"/>
          <w:spacing w:val="-7"/>
          <w:sz w:val="24"/>
          <w:szCs w:val="24"/>
        </w:rPr>
        <w:t xml:space="preserve">возводит. Господь убожит и богатит, смиряет и высит, </w:t>
      </w:r>
      <w:r w:rsidRPr="00B54DD8">
        <w:rPr>
          <w:rFonts w:eastAsia="Times New Roman"/>
          <w:bCs/>
          <w:i/>
          <w:iCs/>
          <w:color w:val="000000"/>
          <w:spacing w:val="-8"/>
          <w:sz w:val="24"/>
          <w:szCs w:val="24"/>
        </w:rPr>
        <w:t>возставляет от земли убога и от гноища воздвизает нища</w:t>
      </w:r>
      <w:r>
        <w:rPr>
          <w:rStyle w:val="a6"/>
          <w:rFonts w:eastAsia="Times New Roman"/>
          <w:bCs/>
          <w:i/>
          <w:iCs/>
          <w:color w:val="000000"/>
          <w:spacing w:val="-8"/>
          <w:sz w:val="24"/>
          <w:szCs w:val="24"/>
        </w:rPr>
        <w:footnoteReference w:id="1508"/>
      </w:r>
      <w:r w:rsidRPr="00B54DD8">
        <w:rPr>
          <w:rFonts w:eastAsia="Times New Roman"/>
          <w:bCs/>
          <w:i/>
          <w:iCs/>
          <w:color w:val="000000"/>
          <w:spacing w:val="-8"/>
          <w:sz w:val="24"/>
          <w:szCs w:val="24"/>
        </w:rPr>
        <w:t xml:space="preserve">. </w:t>
      </w:r>
      <w:r w:rsidRPr="00B54DD8">
        <w:rPr>
          <w:rFonts w:eastAsia="Times New Roman"/>
          <w:bCs/>
          <w:i/>
          <w:iCs/>
          <w:color w:val="000000"/>
          <w:sz w:val="24"/>
          <w:szCs w:val="24"/>
        </w:rPr>
        <w:t xml:space="preserve">Той болети творит и паки возставляет: порази, и руце </w:t>
      </w:r>
      <w:r w:rsidRPr="00B54DD8">
        <w:rPr>
          <w:rFonts w:eastAsia="Times New Roman"/>
          <w:i/>
          <w:iCs/>
          <w:color w:val="000000"/>
          <w:spacing w:val="-6"/>
          <w:sz w:val="24"/>
          <w:szCs w:val="24"/>
        </w:rPr>
        <w:t xml:space="preserve">Его </w:t>
      </w:r>
      <w:r>
        <w:rPr>
          <w:rFonts w:eastAsia="Times New Roman"/>
          <w:i/>
          <w:iCs/>
          <w:color w:val="000000"/>
          <w:spacing w:val="-6"/>
          <w:sz w:val="24"/>
          <w:szCs w:val="24"/>
        </w:rPr>
        <w:t>и</w:t>
      </w:r>
      <w:r w:rsidRPr="00B54DD8">
        <w:rPr>
          <w:rFonts w:eastAsia="Times New Roman"/>
          <w:i/>
          <w:iCs/>
          <w:color w:val="000000"/>
          <w:spacing w:val="-6"/>
          <w:sz w:val="24"/>
          <w:szCs w:val="24"/>
        </w:rPr>
        <w:t>зцелят</w:t>
      </w:r>
      <w:r>
        <w:rPr>
          <w:rStyle w:val="a6"/>
          <w:rFonts w:eastAsia="Times New Roman"/>
          <w:i/>
          <w:iCs/>
          <w:color w:val="000000"/>
          <w:spacing w:val="-6"/>
          <w:sz w:val="24"/>
          <w:szCs w:val="24"/>
        </w:rPr>
        <w:footnoteReference w:id="1509"/>
      </w:r>
      <w:r w:rsidRPr="00B54DD8">
        <w:rPr>
          <w:rFonts w:eastAsia="Times New Roman"/>
          <w:i/>
          <w:iCs/>
          <w:color w:val="000000"/>
          <w:spacing w:val="-6"/>
          <w:sz w:val="24"/>
          <w:szCs w:val="24"/>
        </w:rPr>
        <w:t xml:space="preserve">. </w:t>
      </w:r>
      <w:r w:rsidRPr="00B54DD8">
        <w:rPr>
          <w:rFonts w:eastAsia="Times New Roman"/>
          <w:color w:val="000000"/>
          <w:spacing w:val="-6"/>
          <w:sz w:val="24"/>
          <w:szCs w:val="24"/>
        </w:rPr>
        <w:t xml:space="preserve">Приведенный в недоумение продолжительным </w:t>
      </w:r>
      <w:r w:rsidRPr="00B54DD8">
        <w:rPr>
          <w:rFonts w:eastAsia="Times New Roman"/>
          <w:color w:val="000000"/>
          <w:spacing w:val="-4"/>
          <w:sz w:val="24"/>
          <w:szCs w:val="24"/>
        </w:rPr>
        <w:t xml:space="preserve">гневом Господа, причем тяжкие наказания часто последуют </w:t>
      </w:r>
      <w:r w:rsidRPr="00B54DD8">
        <w:rPr>
          <w:rFonts w:eastAsia="Times New Roman"/>
          <w:color w:val="000000"/>
          <w:spacing w:val="-2"/>
          <w:sz w:val="24"/>
          <w:szCs w:val="24"/>
        </w:rPr>
        <w:t xml:space="preserve">одно за другим, как звена в цепи, </w:t>
      </w:r>
      <w:r w:rsidRPr="00B54DD8">
        <w:rPr>
          <w:rFonts w:eastAsia="Times New Roman"/>
          <w:i/>
          <w:iCs/>
          <w:color w:val="000000"/>
          <w:spacing w:val="-2"/>
          <w:sz w:val="24"/>
          <w:szCs w:val="24"/>
        </w:rPr>
        <w:t xml:space="preserve">рече Сион </w:t>
      </w:r>
      <w:r w:rsidRPr="00B54DD8">
        <w:rPr>
          <w:rFonts w:eastAsia="Times New Roman"/>
          <w:color w:val="000000"/>
          <w:spacing w:val="-2"/>
          <w:sz w:val="24"/>
          <w:szCs w:val="24"/>
        </w:rPr>
        <w:t xml:space="preserve">— служитель </w:t>
      </w:r>
      <w:r w:rsidRPr="00B54DD8">
        <w:rPr>
          <w:rFonts w:eastAsia="Times New Roman"/>
          <w:bCs/>
          <w:color w:val="000000"/>
          <w:spacing w:val="-9"/>
          <w:sz w:val="24"/>
          <w:szCs w:val="24"/>
        </w:rPr>
        <w:t xml:space="preserve">Божий: </w:t>
      </w:r>
      <w:r w:rsidRPr="00B54DD8">
        <w:rPr>
          <w:rFonts w:eastAsia="Times New Roman"/>
          <w:bCs/>
          <w:i/>
          <w:iCs/>
          <w:color w:val="000000"/>
          <w:spacing w:val="-9"/>
          <w:sz w:val="24"/>
          <w:szCs w:val="24"/>
        </w:rPr>
        <w:t xml:space="preserve">остави мя Господь и Бог забы мя. </w:t>
      </w:r>
      <w:r w:rsidRPr="00B54DD8">
        <w:rPr>
          <w:rFonts w:eastAsia="Times New Roman"/>
          <w:bCs/>
          <w:color w:val="000000"/>
          <w:spacing w:val="-9"/>
          <w:sz w:val="24"/>
          <w:szCs w:val="24"/>
        </w:rPr>
        <w:t xml:space="preserve">На этот отзыв, </w:t>
      </w:r>
      <w:r w:rsidRPr="00B54DD8">
        <w:rPr>
          <w:rFonts w:eastAsia="Times New Roman"/>
          <w:color w:val="000000"/>
          <w:spacing w:val="-6"/>
          <w:sz w:val="24"/>
          <w:szCs w:val="24"/>
        </w:rPr>
        <w:t>исполненный глубокой печали, раздается с небес ответ от Гос</w:t>
      </w:r>
      <w:r w:rsidRPr="00B54DD8">
        <w:rPr>
          <w:rFonts w:eastAsia="Times New Roman"/>
          <w:bCs/>
          <w:color w:val="000000"/>
          <w:spacing w:val="-11"/>
          <w:sz w:val="24"/>
          <w:szCs w:val="24"/>
        </w:rPr>
        <w:t xml:space="preserve">пода чрез великого </w:t>
      </w:r>
      <w:r w:rsidRPr="00B54DD8">
        <w:rPr>
          <w:rFonts w:eastAsia="Times New Roman"/>
          <w:bCs/>
          <w:color w:val="000000"/>
          <w:spacing w:val="-11"/>
          <w:sz w:val="24"/>
          <w:szCs w:val="24"/>
        </w:rPr>
        <w:lastRenderedPageBreak/>
        <w:t xml:space="preserve">Пророка: </w:t>
      </w:r>
      <w:r w:rsidRPr="00B54DD8">
        <w:rPr>
          <w:rFonts w:eastAsia="Times New Roman"/>
          <w:bCs/>
          <w:i/>
          <w:iCs/>
          <w:color w:val="000000"/>
          <w:spacing w:val="-11"/>
          <w:sz w:val="24"/>
          <w:szCs w:val="24"/>
        </w:rPr>
        <w:t xml:space="preserve">Егда забудет жена отроча свое, </w:t>
      </w:r>
      <w:r w:rsidRPr="00B54DD8">
        <w:rPr>
          <w:rFonts w:eastAsia="Times New Roman"/>
          <w:bCs/>
          <w:i/>
          <w:iCs/>
          <w:color w:val="000000"/>
          <w:spacing w:val="-8"/>
          <w:sz w:val="24"/>
          <w:szCs w:val="24"/>
        </w:rPr>
        <w:t xml:space="preserve">еже не помиловати изчадия чрева своего? аще же и забудет </w:t>
      </w:r>
      <w:r w:rsidRPr="00B54DD8">
        <w:rPr>
          <w:rFonts w:eastAsia="Times New Roman"/>
          <w:bCs/>
          <w:i/>
          <w:iCs/>
          <w:color w:val="000000"/>
          <w:spacing w:val="-4"/>
          <w:sz w:val="24"/>
          <w:szCs w:val="24"/>
        </w:rPr>
        <w:t xml:space="preserve">сих жена, но Аз не забуду тебе, глаголет Господь. Се, на </w:t>
      </w:r>
      <w:r w:rsidRPr="00B54DD8">
        <w:rPr>
          <w:rFonts w:eastAsia="Times New Roman"/>
          <w:bCs/>
          <w:i/>
          <w:iCs/>
          <w:color w:val="000000"/>
          <w:spacing w:val="-7"/>
          <w:sz w:val="24"/>
          <w:szCs w:val="24"/>
        </w:rPr>
        <w:t xml:space="preserve">руках Моих написах стены твоя: </w:t>
      </w:r>
      <w:r w:rsidRPr="00B54DD8">
        <w:rPr>
          <w:rFonts w:eastAsia="Times New Roman"/>
          <w:bCs/>
          <w:color w:val="000000"/>
          <w:spacing w:val="-7"/>
          <w:sz w:val="24"/>
          <w:szCs w:val="24"/>
        </w:rPr>
        <w:t xml:space="preserve">крепость твоя сосредото </w:t>
      </w:r>
      <w:r w:rsidRPr="00B54DD8">
        <w:rPr>
          <w:rFonts w:eastAsia="Times New Roman"/>
          <w:color w:val="000000"/>
          <w:spacing w:val="-5"/>
          <w:sz w:val="24"/>
          <w:szCs w:val="24"/>
        </w:rPr>
        <w:t xml:space="preserve">чена и хранится во всемогуществе Моем. Ты </w:t>
      </w:r>
      <w:r w:rsidRPr="00B54DD8">
        <w:rPr>
          <w:rFonts w:eastAsia="Times New Roman"/>
          <w:i/>
          <w:iCs/>
          <w:color w:val="000000"/>
          <w:spacing w:val="-5"/>
          <w:sz w:val="24"/>
          <w:szCs w:val="24"/>
        </w:rPr>
        <w:t xml:space="preserve">предо Мною </w:t>
      </w:r>
      <w:r w:rsidRPr="00B54DD8">
        <w:rPr>
          <w:rFonts w:eastAsia="Times New Roman"/>
          <w:i/>
          <w:iCs/>
          <w:color w:val="000000"/>
          <w:spacing w:val="-5"/>
          <w:sz w:val="24"/>
          <w:szCs w:val="24"/>
          <w:lang w:val="en-US"/>
        </w:rPr>
        <w:t>ecu</w:t>
      </w:r>
      <w:r w:rsidRPr="00B54DD8">
        <w:rPr>
          <w:rFonts w:eastAsia="Times New Roman"/>
          <w:i/>
          <w:iCs/>
          <w:color w:val="000000"/>
          <w:spacing w:val="-5"/>
          <w:sz w:val="24"/>
          <w:szCs w:val="24"/>
        </w:rPr>
        <w:t xml:space="preserve"> </w:t>
      </w:r>
      <w:r w:rsidRPr="00B54DD8">
        <w:rPr>
          <w:rFonts w:eastAsia="Times New Roman"/>
          <w:bCs/>
          <w:i/>
          <w:iCs/>
          <w:color w:val="000000"/>
          <w:spacing w:val="-7"/>
          <w:sz w:val="24"/>
          <w:szCs w:val="24"/>
        </w:rPr>
        <w:t xml:space="preserve">присно, и вскоре возградишися, от нихже разорился </w:t>
      </w:r>
      <w:r w:rsidRPr="00B54DD8">
        <w:rPr>
          <w:rFonts w:eastAsia="Times New Roman"/>
          <w:bCs/>
          <w:i/>
          <w:iCs/>
          <w:color w:val="000000"/>
          <w:spacing w:val="-7"/>
          <w:sz w:val="24"/>
          <w:szCs w:val="24"/>
          <w:lang w:val="en-US"/>
        </w:rPr>
        <w:t>ecu</w:t>
      </w:r>
      <w:r w:rsidRPr="00B54DD8">
        <w:rPr>
          <w:rFonts w:eastAsia="Times New Roman"/>
          <w:bCs/>
          <w:i/>
          <w:iCs/>
          <w:color w:val="000000"/>
          <w:spacing w:val="-7"/>
          <w:sz w:val="24"/>
          <w:szCs w:val="24"/>
        </w:rPr>
        <w:t xml:space="preserve"> и </w:t>
      </w:r>
      <w:r w:rsidRPr="00B54DD8">
        <w:rPr>
          <w:rFonts w:eastAsia="Times New Roman"/>
          <w:bCs/>
          <w:i/>
          <w:iCs/>
          <w:color w:val="000000"/>
          <w:spacing w:val="-10"/>
          <w:sz w:val="24"/>
          <w:szCs w:val="24"/>
        </w:rPr>
        <w:t xml:space="preserve">опустошивший тя </w:t>
      </w:r>
      <w:r w:rsidRPr="00B54DD8">
        <w:rPr>
          <w:rFonts w:eastAsia="Times New Roman"/>
          <w:bCs/>
          <w:color w:val="000000"/>
          <w:spacing w:val="-10"/>
          <w:sz w:val="24"/>
          <w:szCs w:val="24"/>
        </w:rPr>
        <w:t xml:space="preserve">страсти и лукавые духи </w:t>
      </w:r>
      <w:r w:rsidRPr="00B54DD8">
        <w:rPr>
          <w:rFonts w:eastAsia="Times New Roman"/>
          <w:bCs/>
          <w:i/>
          <w:iCs/>
          <w:color w:val="000000"/>
          <w:spacing w:val="-10"/>
          <w:sz w:val="24"/>
          <w:szCs w:val="24"/>
        </w:rPr>
        <w:t>изыдут из тебе</w:t>
      </w:r>
      <w:r>
        <w:rPr>
          <w:rStyle w:val="a6"/>
          <w:rFonts w:eastAsia="Times New Roman"/>
          <w:bCs/>
          <w:i/>
          <w:iCs/>
          <w:color w:val="000000"/>
          <w:spacing w:val="-10"/>
          <w:sz w:val="24"/>
          <w:szCs w:val="24"/>
        </w:rPr>
        <w:footnoteReference w:id="1510"/>
      </w:r>
      <w:r w:rsidRPr="00B54DD8">
        <w:rPr>
          <w:rFonts w:eastAsia="Times New Roman"/>
          <w:bCs/>
          <w:i/>
          <w:iCs/>
          <w:color w:val="000000"/>
          <w:spacing w:val="-10"/>
          <w:sz w:val="24"/>
          <w:szCs w:val="24"/>
        </w:rPr>
        <w:t xml:space="preserve"> </w:t>
      </w:r>
      <w:r w:rsidRPr="00B54DD8">
        <w:rPr>
          <w:rFonts w:eastAsia="Times New Roman"/>
          <w:bCs/>
          <w:i/>
          <w:iCs/>
          <w:color w:val="000000"/>
          <w:spacing w:val="-3"/>
          <w:sz w:val="24"/>
          <w:szCs w:val="24"/>
        </w:rPr>
        <w:t xml:space="preserve">В мире будет дом твой, жилище же храмины твоея не </w:t>
      </w:r>
      <w:r w:rsidRPr="00B54DD8">
        <w:rPr>
          <w:rFonts w:eastAsia="Times New Roman"/>
          <w:bCs/>
          <w:i/>
          <w:iCs/>
          <w:color w:val="000000"/>
          <w:spacing w:val="-10"/>
          <w:sz w:val="24"/>
          <w:szCs w:val="24"/>
        </w:rPr>
        <w:t>имать согрешити. Внидеши же во гроб якоже пшеница со</w:t>
      </w:r>
      <w:r w:rsidRPr="00B54DD8">
        <w:rPr>
          <w:rFonts w:eastAsia="Times New Roman"/>
          <w:bCs/>
          <w:i/>
          <w:iCs/>
          <w:color w:val="000000"/>
          <w:spacing w:val="-10"/>
          <w:sz w:val="24"/>
          <w:szCs w:val="24"/>
        </w:rPr>
        <w:softHyphen/>
      </w:r>
      <w:r w:rsidRPr="00B54DD8">
        <w:rPr>
          <w:rFonts w:eastAsia="Times New Roman"/>
          <w:bCs/>
          <w:i/>
          <w:iCs/>
          <w:color w:val="000000"/>
          <w:spacing w:val="-7"/>
          <w:sz w:val="24"/>
          <w:szCs w:val="24"/>
        </w:rPr>
        <w:t xml:space="preserve">зрелая во время пожатая, или якоже стог гумна во время </w:t>
      </w:r>
      <w:r w:rsidRPr="00B54DD8">
        <w:rPr>
          <w:rFonts w:eastAsia="Times New Roman"/>
          <w:bCs/>
          <w:i/>
          <w:iCs/>
          <w:color w:val="000000"/>
          <w:sz w:val="24"/>
          <w:szCs w:val="24"/>
        </w:rPr>
        <w:t>свезенный</w:t>
      </w:r>
      <w:r>
        <w:rPr>
          <w:rStyle w:val="a6"/>
          <w:rFonts w:eastAsia="Times New Roman"/>
          <w:bCs/>
          <w:i/>
          <w:iCs/>
          <w:color w:val="000000"/>
          <w:sz w:val="24"/>
          <w:szCs w:val="24"/>
        </w:rPr>
        <w:footnoteReference w:id="1511"/>
      </w:r>
      <w:r w:rsidRPr="00B54DD8">
        <w:rPr>
          <w:rFonts w:eastAsia="Times New Roman"/>
          <w:bCs/>
          <w:i/>
          <w:iCs/>
          <w:color w:val="000000"/>
          <w:sz w:val="24"/>
          <w:szCs w:val="24"/>
        </w:rPr>
        <w:t>.</w:t>
      </w:r>
    </w:p>
    <w:p w:rsidR="00944642" w:rsidRPr="002A6F47" w:rsidRDefault="00944642" w:rsidP="00FD09E3">
      <w:pPr>
        <w:shd w:val="clear" w:color="auto" w:fill="FFFFFF"/>
        <w:spacing w:line="234" w:lineRule="exact"/>
        <w:ind w:firstLine="567"/>
        <w:jc w:val="both"/>
      </w:pPr>
      <w:r>
        <w:rPr>
          <w:rFonts w:eastAsia="Times New Roman"/>
          <w:color w:val="000000"/>
          <w:spacing w:val="-5"/>
          <w:sz w:val="24"/>
          <w:szCs w:val="24"/>
        </w:rPr>
        <w:t xml:space="preserve">Грозно обращает речь свою боговдохновенный Пророк к </w:t>
      </w:r>
      <w:r>
        <w:rPr>
          <w:rFonts w:eastAsia="Times New Roman"/>
          <w:color w:val="000000"/>
          <w:spacing w:val="-4"/>
          <w:sz w:val="24"/>
          <w:szCs w:val="24"/>
        </w:rPr>
        <w:t>иноплеменникам, к врагам рода человеческого, к духам от</w:t>
      </w:r>
      <w:r>
        <w:rPr>
          <w:rFonts w:eastAsia="Times New Roman"/>
          <w:color w:val="000000"/>
          <w:spacing w:val="-4"/>
          <w:sz w:val="24"/>
          <w:szCs w:val="24"/>
        </w:rPr>
        <w:softHyphen/>
      </w:r>
      <w:r>
        <w:rPr>
          <w:rFonts w:eastAsia="Times New Roman"/>
          <w:color w:val="000000"/>
          <w:spacing w:val="-1"/>
          <w:sz w:val="24"/>
          <w:szCs w:val="24"/>
        </w:rPr>
        <w:t xml:space="preserve">верженным, к духам, низверженным с неба, попранным в </w:t>
      </w:r>
      <w:r>
        <w:rPr>
          <w:rFonts w:eastAsia="Times New Roman"/>
          <w:color w:val="000000"/>
          <w:spacing w:val="-4"/>
          <w:sz w:val="24"/>
          <w:szCs w:val="24"/>
        </w:rPr>
        <w:t xml:space="preserve">персть земную, к духам, приписывающим попущения Божий </w:t>
      </w:r>
      <w:r>
        <w:rPr>
          <w:rFonts w:eastAsia="Times New Roman"/>
          <w:color w:val="000000"/>
          <w:spacing w:val="-5"/>
          <w:sz w:val="24"/>
          <w:szCs w:val="24"/>
        </w:rPr>
        <w:t>действию своего могущества и своей мудрости, к духам, упо</w:t>
      </w:r>
      <w:r>
        <w:rPr>
          <w:rFonts w:eastAsia="Times New Roman"/>
          <w:color w:val="000000"/>
          <w:spacing w:val="-5"/>
          <w:sz w:val="24"/>
          <w:szCs w:val="24"/>
        </w:rPr>
        <w:softHyphen/>
      </w:r>
      <w:r>
        <w:rPr>
          <w:rFonts w:eastAsia="Times New Roman"/>
          <w:color w:val="000000"/>
          <w:spacing w:val="-4"/>
          <w:sz w:val="24"/>
          <w:szCs w:val="24"/>
        </w:rPr>
        <w:t>енным безумием и гордостию не разумеющим, что они слу</w:t>
      </w:r>
      <w:r>
        <w:rPr>
          <w:rFonts w:eastAsia="Times New Roman"/>
          <w:color w:val="000000"/>
          <w:spacing w:val="-4"/>
          <w:sz w:val="24"/>
          <w:szCs w:val="24"/>
        </w:rPr>
        <w:softHyphen/>
        <w:t>жат бессознательно орудиями Богу в наказаниях и искушени</w:t>
      </w:r>
      <w:r>
        <w:rPr>
          <w:rFonts w:eastAsia="Times New Roman"/>
          <w:color w:val="000000"/>
          <w:spacing w:val="-3"/>
          <w:sz w:val="24"/>
          <w:szCs w:val="24"/>
        </w:rPr>
        <w:t xml:space="preserve">ях, которым Он подвергает служителей Своих. </w:t>
      </w:r>
      <w:r>
        <w:rPr>
          <w:rFonts w:eastAsia="Times New Roman"/>
          <w:i/>
          <w:iCs/>
          <w:color w:val="000000"/>
          <w:spacing w:val="-3"/>
          <w:sz w:val="24"/>
          <w:szCs w:val="24"/>
        </w:rPr>
        <w:t xml:space="preserve">С нами Бог! </w:t>
      </w:r>
      <w:r w:rsidRPr="002A6F47">
        <w:rPr>
          <w:rFonts w:eastAsia="Times New Roman"/>
          <w:bCs/>
          <w:color w:val="000000"/>
          <w:spacing w:val="-8"/>
          <w:sz w:val="24"/>
          <w:szCs w:val="24"/>
        </w:rPr>
        <w:t xml:space="preserve">возглашает Пророк. </w:t>
      </w:r>
      <w:r w:rsidRPr="002A6F47">
        <w:rPr>
          <w:rFonts w:eastAsia="Times New Roman"/>
          <w:bCs/>
          <w:i/>
          <w:iCs/>
          <w:color w:val="000000"/>
          <w:spacing w:val="-8"/>
          <w:sz w:val="24"/>
          <w:szCs w:val="24"/>
        </w:rPr>
        <w:t>Разумейте, языцы, и покаряйтеся! ус</w:t>
      </w:r>
      <w:r w:rsidRPr="002A6F47">
        <w:rPr>
          <w:rFonts w:eastAsia="Times New Roman"/>
          <w:bCs/>
          <w:i/>
          <w:iCs/>
          <w:color w:val="000000"/>
          <w:spacing w:val="-8"/>
          <w:sz w:val="24"/>
          <w:szCs w:val="24"/>
        </w:rPr>
        <w:softHyphen/>
      </w:r>
      <w:r w:rsidRPr="002A6F47">
        <w:rPr>
          <w:rFonts w:eastAsia="Times New Roman"/>
          <w:bCs/>
          <w:i/>
          <w:iCs/>
          <w:color w:val="000000"/>
          <w:spacing w:val="-9"/>
          <w:sz w:val="24"/>
          <w:szCs w:val="24"/>
        </w:rPr>
        <w:t xml:space="preserve">лышите даже до последних земли: могущий, </w:t>
      </w:r>
      <w:r w:rsidRPr="002A6F47">
        <w:rPr>
          <w:rFonts w:eastAsia="Times New Roman"/>
          <w:bCs/>
          <w:color w:val="000000"/>
          <w:spacing w:val="-9"/>
          <w:sz w:val="24"/>
          <w:szCs w:val="24"/>
        </w:rPr>
        <w:t>по собственно</w:t>
      </w:r>
      <w:r w:rsidRPr="002A6F47">
        <w:rPr>
          <w:rFonts w:eastAsia="Times New Roman"/>
          <w:bCs/>
          <w:color w:val="000000"/>
          <w:spacing w:val="-9"/>
          <w:sz w:val="24"/>
          <w:szCs w:val="24"/>
        </w:rPr>
        <w:softHyphen/>
      </w:r>
      <w:r w:rsidRPr="002A6F47">
        <w:rPr>
          <w:rFonts w:eastAsia="Times New Roman"/>
          <w:bCs/>
          <w:color w:val="000000"/>
          <w:spacing w:val="-4"/>
          <w:sz w:val="24"/>
          <w:szCs w:val="24"/>
        </w:rPr>
        <w:t xml:space="preserve">му, </w:t>
      </w:r>
      <w:r w:rsidRPr="002A6F47">
        <w:rPr>
          <w:rFonts w:eastAsia="Times New Roman"/>
          <w:color w:val="000000"/>
          <w:spacing w:val="-4"/>
          <w:sz w:val="24"/>
          <w:szCs w:val="24"/>
        </w:rPr>
        <w:t xml:space="preserve">ошибочному мнению о себе, </w:t>
      </w:r>
      <w:r w:rsidRPr="002A6F47">
        <w:rPr>
          <w:rFonts w:eastAsia="Times New Roman"/>
          <w:i/>
          <w:iCs/>
          <w:color w:val="000000"/>
          <w:spacing w:val="-4"/>
          <w:sz w:val="24"/>
          <w:szCs w:val="24"/>
        </w:rPr>
        <w:t xml:space="preserve">покаряйтеся! Аще бо паки </w:t>
      </w:r>
      <w:r w:rsidRPr="002A6F47">
        <w:rPr>
          <w:rFonts w:eastAsia="Times New Roman"/>
          <w:bCs/>
          <w:i/>
          <w:iCs/>
          <w:color w:val="000000"/>
          <w:spacing w:val="-9"/>
          <w:sz w:val="24"/>
          <w:szCs w:val="24"/>
        </w:rPr>
        <w:t>возможете, паки побеждени будете, и иже аще совет сове-</w:t>
      </w:r>
      <w:r w:rsidRPr="002A6F47">
        <w:rPr>
          <w:rFonts w:eastAsia="Times New Roman"/>
          <w:bCs/>
          <w:i/>
          <w:iCs/>
          <w:color w:val="000000"/>
          <w:spacing w:val="-7"/>
          <w:sz w:val="24"/>
          <w:szCs w:val="24"/>
        </w:rPr>
        <w:t xml:space="preserve">щаете, разорит Господь, и слово, еже аще возглаголете, не </w:t>
      </w:r>
      <w:r w:rsidRPr="002A6F47">
        <w:rPr>
          <w:rFonts w:eastAsia="Times New Roman"/>
          <w:bCs/>
          <w:i/>
          <w:iCs/>
          <w:color w:val="000000"/>
          <w:sz w:val="24"/>
          <w:szCs w:val="24"/>
        </w:rPr>
        <w:t>пребудет в вас, яко с нами Бог</w:t>
      </w:r>
      <w:r>
        <w:rPr>
          <w:rStyle w:val="a6"/>
          <w:rFonts w:eastAsia="Times New Roman"/>
          <w:bCs/>
          <w:i/>
          <w:iCs/>
          <w:color w:val="000000"/>
          <w:sz w:val="24"/>
          <w:szCs w:val="24"/>
        </w:rPr>
        <w:footnoteReference w:id="1512"/>
      </w:r>
    </w:p>
    <w:p w:rsidR="00944642" w:rsidRDefault="00944642" w:rsidP="00FD09E3">
      <w:pPr>
        <w:shd w:val="clear" w:color="auto" w:fill="FFFFFF"/>
        <w:spacing w:before="194"/>
        <w:ind w:firstLine="567"/>
        <w:jc w:val="center"/>
        <w:outlineLvl w:val="0"/>
      </w:pPr>
      <w:r>
        <w:rPr>
          <w:rFonts w:eastAsia="Times New Roman"/>
          <w:b/>
          <w:bCs/>
          <w:color w:val="000000"/>
          <w:sz w:val="26"/>
          <w:szCs w:val="26"/>
        </w:rPr>
        <w:t>Заключение</w:t>
      </w:r>
    </w:p>
    <w:p w:rsidR="00944642" w:rsidRDefault="00944642" w:rsidP="00FD09E3">
      <w:pPr>
        <w:shd w:val="clear" w:color="auto" w:fill="FFFFFF"/>
        <w:spacing w:before="104" w:line="230" w:lineRule="exact"/>
        <w:ind w:firstLine="567"/>
        <w:jc w:val="both"/>
      </w:pPr>
      <w:r>
        <w:rPr>
          <w:rFonts w:eastAsia="Times New Roman"/>
          <w:color w:val="000000"/>
          <w:spacing w:val="-4"/>
          <w:sz w:val="24"/>
          <w:szCs w:val="24"/>
        </w:rPr>
        <w:t xml:space="preserve">Излился я в плаче моем, произнес я мои вопли, окончил </w:t>
      </w:r>
      <w:r>
        <w:rPr>
          <w:rFonts w:eastAsia="Times New Roman"/>
          <w:color w:val="000000"/>
          <w:spacing w:val="-5"/>
          <w:sz w:val="24"/>
          <w:szCs w:val="24"/>
        </w:rPr>
        <w:t xml:space="preserve">рыдания, упился слезным напитком, насытился стенаниями и </w:t>
      </w:r>
      <w:r>
        <w:rPr>
          <w:rFonts w:eastAsia="Times New Roman"/>
          <w:color w:val="000000"/>
          <w:spacing w:val="-4"/>
          <w:sz w:val="24"/>
          <w:szCs w:val="24"/>
        </w:rPr>
        <w:t>воздыханиями. Тяжеловесным словом, исполненным глубо</w:t>
      </w:r>
      <w:r>
        <w:rPr>
          <w:rFonts w:eastAsia="Times New Roman"/>
          <w:color w:val="000000"/>
          <w:spacing w:val="-4"/>
          <w:sz w:val="24"/>
          <w:szCs w:val="24"/>
        </w:rPr>
        <w:softHyphen/>
      </w:r>
      <w:r>
        <w:rPr>
          <w:rFonts w:eastAsia="Times New Roman"/>
          <w:color w:val="000000"/>
          <w:spacing w:val="-5"/>
          <w:sz w:val="24"/>
          <w:szCs w:val="24"/>
        </w:rPr>
        <w:t xml:space="preserve">кою печалию, ударял я в грудь мою, и ощутил в груди моей </w:t>
      </w:r>
      <w:r>
        <w:rPr>
          <w:rFonts w:eastAsia="Times New Roman"/>
          <w:color w:val="000000"/>
          <w:spacing w:val="-3"/>
          <w:sz w:val="24"/>
          <w:szCs w:val="24"/>
        </w:rPr>
        <w:t>отраду. Оплакивая твой грех, я оплакивал свой грех; призы</w:t>
      </w:r>
      <w:r>
        <w:rPr>
          <w:rFonts w:eastAsia="Times New Roman"/>
          <w:color w:val="000000"/>
          <w:spacing w:val="-3"/>
          <w:sz w:val="24"/>
          <w:szCs w:val="24"/>
        </w:rPr>
        <w:softHyphen/>
      </w:r>
      <w:r>
        <w:rPr>
          <w:rFonts w:eastAsia="Times New Roman"/>
          <w:color w:val="000000"/>
          <w:spacing w:val="-4"/>
          <w:sz w:val="24"/>
          <w:szCs w:val="24"/>
        </w:rPr>
        <w:t>вая тебя к покаянию, призывал к нему себя; изображая горе</w:t>
      </w:r>
      <w:r>
        <w:rPr>
          <w:rFonts w:eastAsia="Times New Roman"/>
          <w:color w:val="000000"/>
          <w:spacing w:val="-4"/>
          <w:sz w:val="24"/>
          <w:szCs w:val="24"/>
        </w:rPr>
        <w:softHyphen/>
        <w:t>стное состояние, производимое грехом смертным, я испове</w:t>
      </w:r>
      <w:r>
        <w:rPr>
          <w:rFonts w:eastAsia="Times New Roman"/>
          <w:color w:val="000000"/>
          <w:spacing w:val="-4"/>
          <w:sz w:val="24"/>
          <w:szCs w:val="24"/>
        </w:rPr>
        <w:softHyphen/>
      </w:r>
      <w:r>
        <w:rPr>
          <w:rFonts w:eastAsia="Times New Roman"/>
          <w:color w:val="000000"/>
          <w:spacing w:val="-5"/>
          <w:sz w:val="24"/>
          <w:szCs w:val="24"/>
        </w:rPr>
        <w:t xml:space="preserve">дал и описал мое состояние. Если б живопись не была снята с </w:t>
      </w:r>
      <w:r>
        <w:rPr>
          <w:rFonts w:eastAsia="Times New Roman"/>
          <w:color w:val="000000"/>
          <w:spacing w:val="-1"/>
          <w:sz w:val="24"/>
          <w:szCs w:val="24"/>
        </w:rPr>
        <w:t>опытов, — не имела бы она яркости, силы, верности.</w:t>
      </w:r>
    </w:p>
    <w:p w:rsidR="00944642" w:rsidRDefault="00944642" w:rsidP="00FD09E3">
      <w:pPr>
        <w:shd w:val="clear" w:color="auto" w:fill="FFFFFF"/>
        <w:spacing w:line="230" w:lineRule="exact"/>
        <w:ind w:firstLine="567"/>
        <w:jc w:val="both"/>
      </w:pPr>
      <w:r>
        <w:rPr>
          <w:rFonts w:eastAsia="Times New Roman"/>
          <w:color w:val="000000"/>
          <w:spacing w:val="-4"/>
          <w:sz w:val="24"/>
          <w:szCs w:val="24"/>
        </w:rPr>
        <w:t xml:space="preserve">Получив эти строки, прочитывай их часто. Не преставай </w:t>
      </w:r>
      <w:r>
        <w:rPr>
          <w:rFonts w:eastAsia="Times New Roman"/>
          <w:color w:val="000000"/>
          <w:spacing w:val="-9"/>
          <w:sz w:val="24"/>
          <w:szCs w:val="24"/>
        </w:rPr>
        <w:t>поражать, смягчать ими ожестевшее сердце, не преставай возбу</w:t>
      </w:r>
      <w:r>
        <w:rPr>
          <w:rFonts w:eastAsia="Times New Roman"/>
          <w:color w:val="000000"/>
          <w:spacing w:val="-9"/>
          <w:sz w:val="24"/>
          <w:szCs w:val="24"/>
        </w:rPr>
        <w:softHyphen/>
      </w:r>
      <w:r>
        <w:rPr>
          <w:rFonts w:eastAsia="Times New Roman"/>
          <w:color w:val="000000"/>
          <w:spacing w:val="-5"/>
          <w:sz w:val="24"/>
          <w:szCs w:val="24"/>
        </w:rPr>
        <w:t>ждать от сна сердце у нывшее, не преставай призывать к жиз</w:t>
      </w:r>
      <w:r>
        <w:rPr>
          <w:rFonts w:eastAsia="Times New Roman"/>
          <w:color w:val="000000"/>
          <w:spacing w:val="-5"/>
          <w:sz w:val="24"/>
          <w:szCs w:val="24"/>
        </w:rPr>
        <w:softHyphen/>
      </w:r>
      <w:r>
        <w:rPr>
          <w:rFonts w:eastAsia="Times New Roman"/>
          <w:color w:val="000000"/>
          <w:spacing w:val="-4"/>
          <w:sz w:val="24"/>
          <w:szCs w:val="24"/>
        </w:rPr>
        <w:t>ни сердце умерщвленное. Строки эти и обличают милосерд</w:t>
      </w:r>
      <w:r>
        <w:rPr>
          <w:rFonts w:eastAsia="Times New Roman"/>
          <w:color w:val="000000"/>
          <w:spacing w:val="-4"/>
          <w:sz w:val="24"/>
          <w:szCs w:val="24"/>
        </w:rPr>
        <w:softHyphen/>
        <w:t xml:space="preserve">но, и потрясают могущественно спасительным страхом, — </w:t>
      </w:r>
      <w:r>
        <w:rPr>
          <w:rFonts w:eastAsia="Times New Roman"/>
          <w:color w:val="000000"/>
          <w:spacing w:val="-2"/>
          <w:sz w:val="24"/>
          <w:szCs w:val="24"/>
        </w:rPr>
        <w:t xml:space="preserve">страх растворяют утешением веры. Строки эти приводят к </w:t>
      </w:r>
      <w:r>
        <w:rPr>
          <w:rFonts w:eastAsia="Times New Roman"/>
          <w:color w:val="000000"/>
          <w:spacing w:val="-5"/>
          <w:sz w:val="24"/>
          <w:szCs w:val="24"/>
        </w:rPr>
        <w:t>само воззрению, объясняют таинство борьбы, которою под</w:t>
      </w:r>
      <w:r>
        <w:rPr>
          <w:rFonts w:eastAsia="Times New Roman"/>
          <w:color w:val="000000"/>
          <w:spacing w:val="-5"/>
          <w:sz w:val="24"/>
          <w:szCs w:val="24"/>
        </w:rPr>
        <w:softHyphen/>
      </w:r>
      <w:r>
        <w:rPr>
          <w:rFonts w:eastAsia="Times New Roman"/>
          <w:color w:val="000000"/>
          <w:spacing w:val="-4"/>
          <w:sz w:val="24"/>
          <w:szCs w:val="24"/>
        </w:rPr>
        <w:t>вижник Христов препирается с грехом и с духами отвержен</w:t>
      </w:r>
      <w:r>
        <w:rPr>
          <w:rFonts w:eastAsia="Times New Roman"/>
          <w:color w:val="000000"/>
          <w:spacing w:val="-4"/>
          <w:sz w:val="24"/>
          <w:szCs w:val="24"/>
        </w:rPr>
        <w:softHyphen/>
      </w:r>
      <w:r>
        <w:rPr>
          <w:rFonts w:eastAsia="Times New Roman"/>
          <w:color w:val="000000"/>
          <w:spacing w:val="-5"/>
          <w:sz w:val="24"/>
          <w:szCs w:val="24"/>
        </w:rPr>
        <w:t xml:space="preserve">ными, которою доказывает свою верность Христу, которою изработывает свое спасение и славу в вечности. Эти строки </w:t>
      </w:r>
      <w:r>
        <w:rPr>
          <w:rFonts w:eastAsia="Times New Roman"/>
          <w:color w:val="000000"/>
          <w:spacing w:val="-4"/>
          <w:sz w:val="24"/>
          <w:szCs w:val="24"/>
        </w:rPr>
        <w:t xml:space="preserve">возвещают всемогущество Бога и бесконечную благость Его. </w:t>
      </w:r>
      <w:r>
        <w:rPr>
          <w:rFonts w:eastAsia="Times New Roman"/>
          <w:color w:val="000000"/>
          <w:spacing w:val="-5"/>
          <w:sz w:val="24"/>
          <w:szCs w:val="24"/>
        </w:rPr>
        <w:t>В Боге сосредоточивается надежда всех спасающихся: надеж</w:t>
      </w:r>
      <w:r>
        <w:rPr>
          <w:rFonts w:eastAsia="Times New Roman"/>
          <w:color w:val="000000"/>
          <w:spacing w:val="-5"/>
          <w:sz w:val="24"/>
          <w:szCs w:val="24"/>
        </w:rPr>
        <w:softHyphen/>
      </w:r>
      <w:r>
        <w:rPr>
          <w:rFonts w:eastAsia="Times New Roman"/>
          <w:color w:val="000000"/>
          <w:spacing w:val="-4"/>
          <w:sz w:val="24"/>
          <w:szCs w:val="24"/>
        </w:rPr>
        <w:t>да побеждающих грех силою Божиею и надежда побежден</w:t>
      </w:r>
      <w:r>
        <w:rPr>
          <w:rFonts w:eastAsia="Times New Roman"/>
          <w:color w:val="000000"/>
          <w:spacing w:val="-4"/>
          <w:sz w:val="24"/>
          <w:szCs w:val="24"/>
        </w:rPr>
        <w:softHyphen/>
      </w:r>
      <w:r>
        <w:rPr>
          <w:rFonts w:eastAsia="Times New Roman"/>
          <w:color w:val="000000"/>
          <w:spacing w:val="-6"/>
          <w:sz w:val="24"/>
          <w:szCs w:val="24"/>
        </w:rPr>
        <w:t xml:space="preserve">ных грехом на время по Божию попущению, по собственной немощи, неведению, неосторожности, по увлечению, не по </w:t>
      </w:r>
      <w:r>
        <w:rPr>
          <w:rFonts w:eastAsia="Times New Roman"/>
          <w:color w:val="000000"/>
          <w:sz w:val="24"/>
          <w:szCs w:val="24"/>
        </w:rPr>
        <w:t>намерению.</w:t>
      </w:r>
    </w:p>
    <w:p w:rsidR="00944642" w:rsidRDefault="00944642" w:rsidP="00FD09E3">
      <w:pPr>
        <w:shd w:val="clear" w:color="auto" w:fill="FFFFFF"/>
        <w:spacing w:line="230" w:lineRule="exact"/>
        <w:ind w:firstLine="567"/>
        <w:jc w:val="both"/>
        <w:rPr>
          <w:rFonts w:eastAsia="Times New Roman"/>
          <w:color w:val="000000"/>
          <w:spacing w:val="-4"/>
          <w:sz w:val="24"/>
          <w:szCs w:val="24"/>
        </w:rPr>
      </w:pPr>
      <w:r>
        <w:rPr>
          <w:rFonts w:eastAsia="Times New Roman"/>
          <w:color w:val="000000"/>
          <w:spacing w:val="-4"/>
          <w:sz w:val="24"/>
          <w:szCs w:val="24"/>
        </w:rPr>
        <w:t>Излишни эти строки для проводящего греховную жизнь произвольно, ищущего и находящего в ней единственное наслаждение, жертвующего для нее всеми способностями души и тела, оправдывающего такую жизнь оправданиями по началам мира сего. Несмотря на неограниченность благости Божией, покаяние, данное всем грешникам во спасение, доставляет спасение только тем грешникам, которые извергнут из  себя грехи искреннею и решительною исповедию, чуждою самооправдания, и жизнь беззаконную, безумную заменят жизнью благочестивою, смиренномудрою. Аминь.</w:t>
      </w:r>
    </w:p>
    <w:p w:rsidR="00944642" w:rsidRPr="00E0333D" w:rsidRDefault="00944642" w:rsidP="00FD09E3">
      <w:pPr>
        <w:shd w:val="clear" w:color="auto" w:fill="FFFFFF"/>
        <w:spacing w:line="230" w:lineRule="exact"/>
        <w:ind w:firstLine="567"/>
        <w:jc w:val="center"/>
        <w:rPr>
          <w:b/>
        </w:rPr>
      </w:pPr>
      <w:r w:rsidRPr="00E0333D">
        <w:rPr>
          <w:rFonts w:eastAsia="Times New Roman"/>
          <w:b/>
          <w:color w:val="000000"/>
          <w:spacing w:val="-4"/>
          <w:sz w:val="24"/>
          <w:szCs w:val="24"/>
        </w:rPr>
        <w:t>Конец пятого тома</w:t>
      </w:r>
    </w:p>
    <w:p w:rsidR="00944642" w:rsidRDefault="00944642" w:rsidP="00FD09E3">
      <w:pPr>
        <w:shd w:val="clear" w:color="auto" w:fill="FFFFFF"/>
        <w:spacing w:before="241" w:line="187" w:lineRule="exact"/>
        <w:ind w:firstLine="567"/>
        <w:jc w:val="both"/>
      </w:pPr>
    </w:p>
    <w:p w:rsidR="00944642" w:rsidRDefault="00944642" w:rsidP="00FD09E3">
      <w:pPr>
        <w:shd w:val="clear" w:color="auto" w:fill="FFFFFF"/>
        <w:spacing w:before="241" w:line="187" w:lineRule="exact"/>
        <w:ind w:firstLine="567"/>
      </w:pPr>
      <w:r>
        <w:t>Примечание: «Плач Инока» первоначально написан послушником Димитрием Александровичем Брянчаниновым в 1830 году, в Успенской Семигородской пустыне Вологодской Епархии, - значительно исправлен и пополнен епископом Игнатием в  1866 году, в Николо-Бабаевском монастыре Костромской Епархии.</w:t>
      </w:r>
    </w:p>
    <w:p w:rsidR="00944642" w:rsidRDefault="00944642" w:rsidP="00FD09E3">
      <w:pPr>
        <w:shd w:val="clear" w:color="auto" w:fill="FFFFFF"/>
        <w:spacing w:before="241" w:line="187" w:lineRule="exact"/>
        <w:ind w:firstLine="567"/>
      </w:pPr>
    </w:p>
    <w:p w:rsidR="00944642" w:rsidRDefault="00944642" w:rsidP="00FD09E3">
      <w:pPr>
        <w:shd w:val="clear" w:color="auto" w:fill="FFFFFF"/>
        <w:spacing w:before="241" w:line="187" w:lineRule="exact"/>
        <w:ind w:firstLine="567"/>
      </w:pP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lastRenderedPageBreak/>
        <w:t>Приложение</w:t>
      </w: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t>Святитель</w:t>
      </w: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t>Игнатий Брянчанинов</w:t>
      </w: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t>Письма святителя Игнатия Брянчанинова к Н.Н. Муравьеву-Карскому</w:t>
      </w: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t>Письма святителя Игнатия Брянчанинова к С.И. Снессоревой</w:t>
      </w:r>
    </w:p>
    <w:p w:rsidR="00944642" w:rsidRPr="00E0333D" w:rsidRDefault="00944642" w:rsidP="00FD09E3">
      <w:pPr>
        <w:shd w:val="clear" w:color="auto" w:fill="FFFFFF"/>
        <w:spacing w:before="241" w:line="187" w:lineRule="exact"/>
        <w:ind w:firstLine="567"/>
        <w:jc w:val="center"/>
        <w:rPr>
          <w:b/>
          <w:sz w:val="24"/>
          <w:szCs w:val="24"/>
        </w:rPr>
      </w:pPr>
      <w:r w:rsidRPr="00E0333D">
        <w:rPr>
          <w:b/>
          <w:sz w:val="24"/>
          <w:szCs w:val="24"/>
        </w:rPr>
        <w:t>Иеромонах Марк (Лозинский)</w:t>
      </w:r>
    </w:p>
    <w:p w:rsidR="00944642" w:rsidRDefault="00944642" w:rsidP="00FD09E3">
      <w:pPr>
        <w:shd w:val="clear" w:color="auto" w:fill="FFFFFF"/>
        <w:spacing w:before="241" w:line="187" w:lineRule="exact"/>
        <w:ind w:firstLine="567"/>
        <w:jc w:val="center"/>
        <w:rPr>
          <w:b/>
          <w:sz w:val="24"/>
          <w:szCs w:val="24"/>
        </w:rPr>
      </w:pPr>
      <w:r w:rsidRPr="00E0333D">
        <w:rPr>
          <w:b/>
          <w:sz w:val="24"/>
          <w:szCs w:val="24"/>
        </w:rPr>
        <w:t>Духовная жизнь мирянина и монаха по творениям и письмам епископа Игнатия Брянчанинова</w:t>
      </w:r>
    </w:p>
    <w:p w:rsidR="00944642" w:rsidRDefault="00944642" w:rsidP="00FD09E3">
      <w:pPr>
        <w:shd w:val="clear" w:color="auto" w:fill="FFFFFF"/>
        <w:spacing w:before="4655"/>
        <w:ind w:firstLine="567"/>
        <w:jc w:val="center"/>
        <w:outlineLvl w:val="0"/>
      </w:pPr>
      <w:r>
        <w:rPr>
          <w:rFonts w:eastAsia="Times New Roman"/>
          <w:b/>
          <w:bCs/>
          <w:color w:val="000000"/>
          <w:sz w:val="32"/>
          <w:szCs w:val="32"/>
        </w:rPr>
        <w:t>От составителя</w:t>
      </w:r>
    </w:p>
    <w:p w:rsidR="00944642" w:rsidRDefault="00944642" w:rsidP="00FD09E3">
      <w:pPr>
        <w:shd w:val="clear" w:color="auto" w:fill="FFFFFF"/>
        <w:spacing w:before="58" w:line="234" w:lineRule="exact"/>
        <w:ind w:firstLine="567"/>
        <w:jc w:val="both"/>
      </w:pPr>
      <w:r>
        <w:rPr>
          <w:rFonts w:eastAsia="Times New Roman"/>
          <w:color w:val="000000"/>
          <w:sz w:val="24"/>
          <w:szCs w:val="24"/>
        </w:rPr>
        <w:t>Пятый том Полного собрания творений святителя Игна</w:t>
      </w:r>
      <w:r>
        <w:rPr>
          <w:rFonts w:eastAsia="Times New Roman"/>
          <w:color w:val="000000"/>
          <w:sz w:val="24"/>
          <w:szCs w:val="24"/>
        </w:rPr>
        <w:softHyphen/>
      </w:r>
      <w:r>
        <w:rPr>
          <w:rFonts w:eastAsia="Times New Roman"/>
          <w:color w:val="000000"/>
          <w:spacing w:val="-2"/>
          <w:sz w:val="24"/>
          <w:szCs w:val="24"/>
        </w:rPr>
        <w:t>тия Брянчанинова содержит капитальный его труд — «При</w:t>
      </w:r>
      <w:r>
        <w:rPr>
          <w:rFonts w:eastAsia="Times New Roman"/>
          <w:color w:val="000000"/>
          <w:spacing w:val="-2"/>
          <w:sz w:val="24"/>
          <w:szCs w:val="24"/>
        </w:rPr>
        <w:softHyphen/>
        <w:t xml:space="preserve">ношение современному монашеству», исполненный им как </w:t>
      </w:r>
      <w:r>
        <w:rPr>
          <w:rFonts w:eastAsia="Times New Roman"/>
          <w:color w:val="000000"/>
          <w:sz w:val="24"/>
          <w:szCs w:val="24"/>
        </w:rPr>
        <w:t>духовное завещание инокам. «Чудным призванием и неиз</w:t>
      </w:r>
      <w:r>
        <w:rPr>
          <w:rFonts w:eastAsia="Times New Roman"/>
          <w:color w:val="000000"/>
          <w:sz w:val="24"/>
          <w:szCs w:val="24"/>
        </w:rPr>
        <w:softHyphen/>
      </w:r>
      <w:r>
        <w:rPr>
          <w:rFonts w:eastAsia="Times New Roman"/>
          <w:color w:val="000000"/>
          <w:spacing w:val="-4"/>
          <w:sz w:val="24"/>
          <w:szCs w:val="24"/>
        </w:rPr>
        <w:t xml:space="preserve">реченною милостию» называет он монашество, вставшее на тесный путь спасения. Этим спасительным путем всю жизнь </w:t>
      </w:r>
      <w:r>
        <w:rPr>
          <w:rFonts w:eastAsia="Times New Roman"/>
          <w:color w:val="000000"/>
          <w:sz w:val="24"/>
          <w:szCs w:val="24"/>
        </w:rPr>
        <w:t>неколебимо шел и сам подвижник Божий святитель Игна</w:t>
      </w:r>
      <w:r>
        <w:rPr>
          <w:rFonts w:eastAsia="Times New Roman"/>
          <w:color w:val="000000"/>
          <w:sz w:val="24"/>
          <w:szCs w:val="24"/>
        </w:rPr>
        <w:softHyphen/>
        <w:t>тий, до конца своего земного странствования работавший на благо Православия. Для этого надо было с младых лет отказаться от немощной жизни по стихиям мира. Он пи</w:t>
      </w:r>
      <w:r>
        <w:rPr>
          <w:rFonts w:eastAsia="Times New Roman"/>
          <w:color w:val="000000"/>
          <w:sz w:val="24"/>
          <w:szCs w:val="24"/>
        </w:rPr>
        <w:softHyphen/>
      </w:r>
      <w:r>
        <w:rPr>
          <w:rFonts w:eastAsia="Times New Roman"/>
          <w:color w:val="000000"/>
          <w:spacing w:val="-1"/>
          <w:sz w:val="24"/>
          <w:szCs w:val="24"/>
        </w:rPr>
        <w:t xml:space="preserve">шет: 4 Не предоставлено мне было принести жизнь мою в жертву суете и тлению! Взят я, восхищен с широкого пути, </w:t>
      </w:r>
      <w:r>
        <w:rPr>
          <w:rFonts w:eastAsia="Times New Roman"/>
          <w:color w:val="000000"/>
          <w:spacing w:val="-2"/>
          <w:sz w:val="24"/>
          <w:szCs w:val="24"/>
        </w:rPr>
        <w:t xml:space="preserve">ведущего к вечной смерти, и поставлен на путь тесный и </w:t>
      </w:r>
      <w:r>
        <w:rPr>
          <w:rFonts w:eastAsia="Times New Roman"/>
          <w:color w:val="000000"/>
          <w:spacing w:val="-1"/>
          <w:sz w:val="24"/>
          <w:szCs w:val="24"/>
        </w:rPr>
        <w:t>прискорбный, ведущий в живот. Путь тесный имеет самое глубокое значение: подъемлет с земли, выводит из омраче</w:t>
      </w:r>
      <w:r>
        <w:rPr>
          <w:rFonts w:eastAsia="Times New Roman"/>
          <w:color w:val="000000"/>
          <w:spacing w:val="-1"/>
          <w:sz w:val="24"/>
          <w:szCs w:val="24"/>
        </w:rPr>
        <w:softHyphen/>
      </w:r>
      <w:r>
        <w:rPr>
          <w:rFonts w:eastAsia="Times New Roman"/>
          <w:color w:val="000000"/>
          <w:sz w:val="24"/>
          <w:szCs w:val="24"/>
        </w:rPr>
        <w:t>ния суетою, возводит на небо, возводит в рай, возводит к Богу, поставляет пред лице Его в Незаходимый свет для вечного блаженства».</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При духовном восхождении, а затем и при создании этой </w:t>
      </w:r>
      <w:r>
        <w:rPr>
          <w:rFonts w:eastAsia="Times New Roman"/>
          <w:color w:val="000000"/>
          <w:spacing w:val="-1"/>
          <w:sz w:val="24"/>
          <w:szCs w:val="24"/>
        </w:rPr>
        <w:t xml:space="preserve">книги епископ Игнатий руководствовался учением святых </w:t>
      </w:r>
      <w:r>
        <w:rPr>
          <w:rFonts w:eastAsia="Times New Roman"/>
          <w:color w:val="000000"/>
          <w:spacing w:val="-2"/>
          <w:sz w:val="24"/>
          <w:szCs w:val="24"/>
        </w:rPr>
        <w:t>Отцов, среди них — Иоанн Лествичник, Григорий Синаит, Симеон Новый Богослов, Исаак Сирин. А в главе «О Бого</w:t>
      </w:r>
      <w:r>
        <w:rPr>
          <w:rFonts w:eastAsia="Times New Roman"/>
          <w:color w:val="000000"/>
          <w:spacing w:val="-1"/>
          <w:sz w:val="24"/>
          <w:szCs w:val="24"/>
        </w:rPr>
        <w:t>мыслии» Владыка ссылается на опыт отечественных под</w:t>
      </w:r>
      <w:r>
        <w:rPr>
          <w:rFonts w:eastAsia="Times New Roman"/>
          <w:color w:val="000000"/>
          <w:spacing w:val="-1"/>
          <w:sz w:val="24"/>
          <w:szCs w:val="24"/>
        </w:rPr>
        <w:softHyphen/>
      </w:r>
      <w:r>
        <w:rPr>
          <w:rFonts w:eastAsia="Times New Roman"/>
          <w:color w:val="000000"/>
          <w:sz w:val="24"/>
          <w:szCs w:val="24"/>
        </w:rPr>
        <w:t xml:space="preserve">вижников благочестия — Димитрия Ростовского и Тихона </w:t>
      </w:r>
      <w:r>
        <w:rPr>
          <w:rFonts w:eastAsia="Times New Roman"/>
          <w:color w:val="000000"/>
          <w:spacing w:val="-2"/>
          <w:sz w:val="24"/>
          <w:szCs w:val="24"/>
        </w:rPr>
        <w:t>Воронежского. Труд совершен в высшей степени благого</w:t>
      </w:r>
      <w:r>
        <w:rPr>
          <w:rFonts w:eastAsia="Times New Roman"/>
          <w:color w:val="000000"/>
          <w:spacing w:val="-2"/>
          <w:sz w:val="24"/>
          <w:szCs w:val="24"/>
        </w:rPr>
        <w:softHyphen/>
        <w:t>вейно, оттого-то и служит он около полутора столетий ос</w:t>
      </w:r>
      <w:r>
        <w:rPr>
          <w:rFonts w:eastAsia="Times New Roman"/>
          <w:color w:val="000000"/>
          <w:spacing w:val="-2"/>
          <w:sz w:val="24"/>
          <w:szCs w:val="24"/>
        </w:rPr>
        <w:softHyphen/>
        <w:t xml:space="preserve">новным духовным пособием для монашествующих. Наша </w:t>
      </w:r>
      <w:r>
        <w:rPr>
          <w:rFonts w:eastAsia="Times New Roman"/>
          <w:color w:val="000000"/>
          <w:spacing w:val="-1"/>
          <w:sz w:val="24"/>
          <w:szCs w:val="24"/>
        </w:rPr>
        <w:t xml:space="preserve">публикация целиком повторяет подлинный текст епископа </w:t>
      </w:r>
      <w:r>
        <w:rPr>
          <w:rFonts w:eastAsia="Times New Roman"/>
          <w:color w:val="000000"/>
          <w:sz w:val="24"/>
          <w:szCs w:val="24"/>
        </w:rPr>
        <w:t xml:space="preserve">Игнатия, подготовленный им самим к изданию; выдержки </w:t>
      </w:r>
      <w:r>
        <w:rPr>
          <w:rFonts w:eastAsia="Times New Roman"/>
          <w:color w:val="000000"/>
          <w:spacing w:val="-3"/>
          <w:sz w:val="24"/>
          <w:szCs w:val="24"/>
        </w:rPr>
        <w:t>из Писания сверены по синодальному изданию источников.</w:t>
      </w:r>
    </w:p>
    <w:p w:rsidR="00944642" w:rsidRDefault="00944642" w:rsidP="00FD09E3">
      <w:pPr>
        <w:shd w:val="clear" w:color="auto" w:fill="FFFFFF"/>
        <w:spacing w:before="184" w:line="234" w:lineRule="exact"/>
        <w:ind w:firstLine="567"/>
      </w:pPr>
      <w:r>
        <w:rPr>
          <w:rFonts w:eastAsia="Times New Roman"/>
          <w:color w:val="000000"/>
          <w:sz w:val="24"/>
          <w:szCs w:val="24"/>
        </w:rPr>
        <w:t>Особенности авторского текста, по возможности, соблю</w:t>
      </w:r>
      <w:r>
        <w:rPr>
          <w:rFonts w:eastAsia="Times New Roman"/>
          <w:color w:val="000000"/>
          <w:sz w:val="24"/>
          <w:szCs w:val="24"/>
        </w:rPr>
        <w:softHyphen/>
        <w:t>дены.</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 xml:space="preserve">В разделе «Приложение» помещены письма Святителя к </w:t>
      </w:r>
      <w:r>
        <w:rPr>
          <w:rFonts w:eastAsia="Times New Roman"/>
          <w:color w:val="000000"/>
          <w:sz w:val="24"/>
          <w:szCs w:val="24"/>
        </w:rPr>
        <w:t>видному военачальнику, Николаю Николаевичу Муравье</w:t>
      </w:r>
      <w:r>
        <w:rPr>
          <w:rFonts w:eastAsia="Times New Roman"/>
          <w:color w:val="000000"/>
          <w:sz w:val="24"/>
          <w:szCs w:val="24"/>
        </w:rPr>
        <w:softHyphen/>
      </w:r>
      <w:r>
        <w:rPr>
          <w:rFonts w:eastAsia="Times New Roman"/>
          <w:color w:val="000000"/>
          <w:spacing w:val="-1"/>
          <w:sz w:val="24"/>
          <w:szCs w:val="24"/>
        </w:rPr>
        <w:t>ву-Карскому (1794—1866), и к даровитой духовной писа</w:t>
      </w:r>
      <w:r>
        <w:rPr>
          <w:rFonts w:eastAsia="Times New Roman"/>
          <w:color w:val="000000"/>
          <w:spacing w:val="-1"/>
          <w:sz w:val="24"/>
          <w:szCs w:val="24"/>
        </w:rPr>
        <w:softHyphen/>
        <w:t xml:space="preserve">тельнице, Софии </w:t>
      </w:r>
      <w:r>
        <w:rPr>
          <w:rFonts w:eastAsia="Times New Roman"/>
          <w:color w:val="000000"/>
          <w:spacing w:val="-1"/>
          <w:sz w:val="24"/>
          <w:szCs w:val="24"/>
        </w:rPr>
        <w:lastRenderedPageBreak/>
        <w:t xml:space="preserve">Ивановне Снессоревой (1816—1904). С </w:t>
      </w:r>
      <w:r>
        <w:rPr>
          <w:rFonts w:eastAsia="Times New Roman"/>
          <w:color w:val="000000"/>
          <w:spacing w:val="-4"/>
          <w:sz w:val="24"/>
          <w:szCs w:val="24"/>
        </w:rPr>
        <w:t>настоятелем Троице-Сергиевой пустыни архимандритом Иг</w:t>
      </w:r>
      <w:r>
        <w:rPr>
          <w:rFonts w:eastAsia="Times New Roman"/>
          <w:color w:val="000000"/>
          <w:spacing w:val="-4"/>
          <w:sz w:val="24"/>
          <w:szCs w:val="24"/>
        </w:rPr>
        <w:softHyphen/>
      </w:r>
      <w:r>
        <w:rPr>
          <w:rFonts w:eastAsia="Times New Roman"/>
          <w:color w:val="000000"/>
          <w:sz w:val="24"/>
          <w:szCs w:val="24"/>
        </w:rPr>
        <w:t xml:space="preserve">натием генерала Н. Н. Муравьева-Карского связывала давняя дружба, и оживленную переписку они вели многие годы. Самое обстоятельное письмо генералу подвижник Божий Игнатий послал 12 июня 1856 года из Оптиной Пустыни, куда он собирался переместиться на жительство. Оптинский Скит виделся ему самым подходящим местом для вдохновенных литературных занятий. В письме этом </w:t>
      </w:r>
      <w:r>
        <w:rPr>
          <w:rFonts w:eastAsia="Times New Roman"/>
          <w:color w:val="000000"/>
          <w:spacing w:val="-1"/>
          <w:sz w:val="24"/>
          <w:szCs w:val="24"/>
        </w:rPr>
        <w:t xml:space="preserve">сказано: «Тщательное чтение и изучение самых глубоких </w:t>
      </w:r>
      <w:r>
        <w:rPr>
          <w:rFonts w:eastAsia="Times New Roman"/>
          <w:color w:val="000000"/>
          <w:sz w:val="24"/>
          <w:szCs w:val="24"/>
        </w:rPr>
        <w:t>писаний святых Отцов привело меня в монастырь, поддер</w:t>
      </w:r>
      <w:r>
        <w:rPr>
          <w:rFonts w:eastAsia="Times New Roman"/>
          <w:color w:val="000000"/>
          <w:sz w:val="24"/>
          <w:szCs w:val="24"/>
        </w:rPr>
        <w:softHyphen/>
        <w:t>живало, питало в нем. В Скиту я нахожу свой род занятий, свой род мыслей; в Скиту я вижу людей, живущих в точ</w:t>
      </w:r>
      <w:r>
        <w:rPr>
          <w:rFonts w:eastAsia="Times New Roman"/>
          <w:color w:val="000000"/>
          <w:sz w:val="24"/>
          <w:szCs w:val="24"/>
        </w:rPr>
        <w:softHyphen/>
      </w:r>
      <w:r>
        <w:rPr>
          <w:rFonts w:eastAsia="Times New Roman"/>
          <w:color w:val="000000"/>
          <w:spacing w:val="-1"/>
          <w:sz w:val="24"/>
          <w:szCs w:val="24"/>
        </w:rPr>
        <w:t>ном смысле для человечества в духовном, высоком его на</w:t>
      </w:r>
      <w:r>
        <w:rPr>
          <w:rFonts w:eastAsia="Times New Roman"/>
          <w:color w:val="000000"/>
          <w:spacing w:val="-1"/>
          <w:sz w:val="24"/>
          <w:szCs w:val="24"/>
        </w:rPr>
        <w:softHyphen/>
      </w:r>
      <w:r>
        <w:rPr>
          <w:rFonts w:eastAsia="Times New Roman"/>
          <w:color w:val="000000"/>
          <w:sz w:val="24"/>
          <w:szCs w:val="24"/>
        </w:rPr>
        <w:t>значении; вижу людей, с которыми могу делиться мысля</w:t>
      </w:r>
      <w:r>
        <w:rPr>
          <w:rFonts w:eastAsia="Times New Roman"/>
          <w:color w:val="000000"/>
          <w:sz w:val="24"/>
          <w:szCs w:val="24"/>
        </w:rPr>
        <w:softHyphen/>
      </w:r>
      <w:r>
        <w:rPr>
          <w:rFonts w:eastAsia="Times New Roman"/>
          <w:color w:val="000000"/>
          <w:spacing w:val="-5"/>
          <w:sz w:val="24"/>
          <w:szCs w:val="24"/>
        </w:rPr>
        <w:t xml:space="preserve">ми, ощущениями, перед которыми могу изливать мою душу». </w:t>
      </w:r>
      <w:r>
        <w:rPr>
          <w:rFonts w:eastAsia="Times New Roman"/>
          <w:color w:val="000000"/>
          <w:sz w:val="24"/>
          <w:szCs w:val="24"/>
        </w:rPr>
        <w:t>Архимандрит Игнатий пристально следил за издательской деятельностью монастыря: как раз именно тогда в нем ста</w:t>
      </w:r>
      <w:r>
        <w:rPr>
          <w:rFonts w:eastAsia="Times New Roman"/>
          <w:color w:val="000000"/>
          <w:sz w:val="24"/>
          <w:szCs w:val="24"/>
        </w:rPr>
        <w:softHyphen/>
      </w:r>
      <w:r>
        <w:rPr>
          <w:rFonts w:eastAsia="Times New Roman"/>
          <w:color w:val="000000"/>
          <w:spacing w:val="-2"/>
          <w:sz w:val="24"/>
          <w:szCs w:val="24"/>
        </w:rPr>
        <w:t xml:space="preserve">ли выходить в свет замечательные книги, подготовленные к </w:t>
      </w:r>
      <w:r>
        <w:rPr>
          <w:rFonts w:eastAsia="Times New Roman"/>
          <w:color w:val="000000"/>
          <w:spacing w:val="-1"/>
          <w:sz w:val="24"/>
          <w:szCs w:val="24"/>
        </w:rPr>
        <w:t xml:space="preserve">печати Оптинскими монахами под началом всероссийского </w:t>
      </w:r>
      <w:r>
        <w:rPr>
          <w:rFonts w:eastAsia="Times New Roman"/>
          <w:color w:val="000000"/>
          <w:spacing w:val="-3"/>
          <w:sz w:val="24"/>
          <w:szCs w:val="24"/>
        </w:rPr>
        <w:t xml:space="preserve">наставника и молитвенника великого старца Макария: «Ему </w:t>
      </w:r>
      <w:r>
        <w:rPr>
          <w:rFonts w:eastAsia="Times New Roman"/>
          <w:color w:val="000000"/>
          <w:spacing w:val="-1"/>
          <w:sz w:val="24"/>
          <w:szCs w:val="24"/>
        </w:rPr>
        <w:t>обязана Оптина Пустыня своим нравственным благосостоя</w:t>
      </w:r>
      <w:r>
        <w:rPr>
          <w:rFonts w:eastAsia="Times New Roman"/>
          <w:color w:val="000000"/>
          <w:spacing w:val="-1"/>
          <w:sz w:val="24"/>
          <w:szCs w:val="24"/>
        </w:rPr>
        <w:softHyphen/>
        <w:t>нием. Много монахов из других монастырей, много мона</w:t>
      </w:r>
      <w:r>
        <w:rPr>
          <w:rFonts w:eastAsia="Times New Roman"/>
          <w:color w:val="000000"/>
          <w:spacing w:val="-1"/>
          <w:sz w:val="24"/>
          <w:szCs w:val="24"/>
        </w:rPr>
        <w:softHyphen/>
      </w:r>
      <w:r>
        <w:rPr>
          <w:rFonts w:eastAsia="Times New Roman"/>
          <w:color w:val="000000"/>
          <w:sz w:val="24"/>
          <w:szCs w:val="24"/>
        </w:rPr>
        <w:t xml:space="preserve">хинь, множество мирских людей, удрученных скорбями и нуждающихся в наставлении стекается в Оптину Пустыню </w:t>
      </w:r>
      <w:r>
        <w:rPr>
          <w:rFonts w:eastAsia="Times New Roman"/>
          <w:color w:val="000000"/>
          <w:spacing w:val="-1"/>
          <w:sz w:val="24"/>
          <w:szCs w:val="24"/>
        </w:rPr>
        <w:t>к отцу Макарию за спасительным советом и словом утеше</w:t>
      </w:r>
      <w:r>
        <w:rPr>
          <w:rFonts w:eastAsia="Times New Roman"/>
          <w:color w:val="000000"/>
          <w:spacing w:val="-1"/>
          <w:sz w:val="24"/>
          <w:szCs w:val="24"/>
        </w:rPr>
        <w:softHyphen/>
      </w:r>
      <w:r>
        <w:rPr>
          <w:rFonts w:eastAsia="Times New Roman"/>
          <w:color w:val="000000"/>
          <w:sz w:val="24"/>
          <w:szCs w:val="24"/>
        </w:rPr>
        <w:t>ния. Его непринужденность, простота, откровенность со</w:t>
      </w:r>
      <w:r>
        <w:rPr>
          <w:rFonts w:eastAsia="Times New Roman"/>
          <w:color w:val="000000"/>
          <w:sz w:val="24"/>
          <w:szCs w:val="24"/>
        </w:rPr>
        <w:softHyphen/>
        <w:t xml:space="preserve">всем противоположны той натянутой и жестокой святости, за которою ухаживают различные графини и княгини». </w:t>
      </w:r>
      <w:r>
        <w:rPr>
          <w:rFonts w:eastAsia="Times New Roman"/>
          <w:color w:val="000000"/>
          <w:spacing w:val="-3"/>
          <w:sz w:val="24"/>
          <w:szCs w:val="24"/>
        </w:rPr>
        <w:t>Публикация писем владыки Игнатия к генералу Н. Н. Мура</w:t>
      </w:r>
      <w:r>
        <w:rPr>
          <w:rFonts w:eastAsia="Times New Roman"/>
          <w:color w:val="000000"/>
          <w:spacing w:val="-3"/>
          <w:sz w:val="24"/>
          <w:szCs w:val="24"/>
        </w:rPr>
        <w:softHyphen/>
      </w:r>
      <w:r>
        <w:rPr>
          <w:rFonts w:eastAsia="Times New Roman"/>
          <w:color w:val="000000"/>
          <w:sz w:val="24"/>
          <w:szCs w:val="24"/>
        </w:rPr>
        <w:t>вьеву-Карскому осуществлена Ольгой Ивановной Шафра</w:t>
      </w:r>
      <w:r>
        <w:rPr>
          <w:rFonts w:eastAsia="Times New Roman"/>
          <w:color w:val="000000"/>
          <w:sz w:val="24"/>
          <w:szCs w:val="24"/>
        </w:rPr>
        <w:softHyphen/>
        <w:t>новой, долгое время серьезно изучающей литературное наследие Преосвященного. Ей же принадлежат и коммен</w:t>
      </w:r>
      <w:r>
        <w:rPr>
          <w:rFonts w:eastAsia="Times New Roman"/>
          <w:color w:val="000000"/>
          <w:sz w:val="24"/>
          <w:szCs w:val="24"/>
        </w:rPr>
        <w:softHyphen/>
        <w:t>тарии к текстам писем.</w:t>
      </w:r>
    </w:p>
    <w:p w:rsidR="00944642" w:rsidRDefault="00944642" w:rsidP="00FD09E3">
      <w:pPr>
        <w:shd w:val="clear" w:color="auto" w:fill="FFFFFF"/>
        <w:spacing w:before="4" w:line="234" w:lineRule="exact"/>
        <w:ind w:firstLine="567"/>
      </w:pPr>
      <w:r>
        <w:rPr>
          <w:rFonts w:eastAsia="Times New Roman"/>
          <w:color w:val="000000"/>
          <w:spacing w:val="-1"/>
          <w:sz w:val="24"/>
          <w:szCs w:val="24"/>
        </w:rPr>
        <w:t>Письма Святителя к Софии Ивановне Снессоревой чрез</w:t>
      </w:r>
      <w:r>
        <w:rPr>
          <w:rFonts w:eastAsia="Times New Roman"/>
          <w:color w:val="000000"/>
          <w:spacing w:val="-1"/>
          <w:sz w:val="24"/>
          <w:szCs w:val="24"/>
        </w:rPr>
        <w:softHyphen/>
      </w:r>
      <w:r>
        <w:rPr>
          <w:rFonts w:eastAsia="Times New Roman"/>
          <w:color w:val="000000"/>
          <w:sz w:val="24"/>
          <w:szCs w:val="24"/>
        </w:rPr>
        <w:t>вычайно важны не только для большего понимания харак</w:t>
      </w:r>
      <w:r>
        <w:rPr>
          <w:rFonts w:eastAsia="Times New Roman"/>
          <w:color w:val="000000"/>
          <w:spacing w:val="-1"/>
          <w:sz w:val="24"/>
          <w:szCs w:val="24"/>
        </w:rPr>
        <w:t>тера взаимоотношений знаменитого подвижника Божия со своими духовными детьми, но и для выяснения меры учас</w:t>
      </w:r>
      <w:r>
        <w:rPr>
          <w:rFonts w:eastAsia="Times New Roman"/>
          <w:color w:val="000000"/>
          <w:spacing w:val="-1"/>
          <w:sz w:val="24"/>
          <w:szCs w:val="24"/>
        </w:rPr>
        <w:softHyphen/>
      </w:r>
      <w:r>
        <w:rPr>
          <w:rFonts w:eastAsia="Times New Roman"/>
          <w:color w:val="000000"/>
          <w:sz w:val="24"/>
          <w:szCs w:val="24"/>
        </w:rPr>
        <w:t>тия этой незаурядной православной писательницы в про</w:t>
      </w:r>
      <w:r>
        <w:rPr>
          <w:rFonts w:eastAsia="Times New Roman"/>
          <w:color w:val="000000"/>
          <w:sz w:val="24"/>
          <w:szCs w:val="24"/>
        </w:rPr>
        <w:softHyphen/>
      </w:r>
      <w:r>
        <w:rPr>
          <w:rFonts w:eastAsia="Times New Roman"/>
          <w:color w:val="000000"/>
          <w:spacing w:val="-1"/>
          <w:sz w:val="24"/>
          <w:szCs w:val="24"/>
        </w:rPr>
        <w:t>цессе издания творений епископа Игнатия — сотрудниче</w:t>
      </w:r>
      <w:r>
        <w:rPr>
          <w:rFonts w:eastAsia="Times New Roman"/>
          <w:color w:val="000000"/>
          <w:spacing w:val="-1"/>
          <w:sz w:val="24"/>
          <w:szCs w:val="24"/>
        </w:rPr>
        <w:softHyphen/>
      </w:r>
      <w:r>
        <w:rPr>
          <w:rFonts w:eastAsia="Times New Roman"/>
          <w:color w:val="000000"/>
          <w:sz w:val="24"/>
          <w:szCs w:val="24"/>
        </w:rPr>
        <w:t>ство велось на протяжении последних двадцати лет его жизни. Благодаря архивным разысканиям Елены Михай</w:t>
      </w:r>
      <w:r>
        <w:rPr>
          <w:rFonts w:eastAsia="Times New Roman"/>
          <w:color w:val="000000"/>
          <w:sz w:val="24"/>
          <w:szCs w:val="24"/>
        </w:rPr>
        <w:softHyphen/>
      </w:r>
      <w:r>
        <w:rPr>
          <w:rFonts w:eastAsia="Times New Roman"/>
          <w:color w:val="000000"/>
          <w:spacing w:val="-3"/>
          <w:sz w:val="24"/>
          <w:szCs w:val="24"/>
        </w:rPr>
        <w:t>ловны Аксененко, сотрудницы Пушкинского Дома (Инсти</w:t>
      </w:r>
      <w:r>
        <w:rPr>
          <w:rFonts w:eastAsia="Times New Roman"/>
          <w:color w:val="000000"/>
          <w:spacing w:val="-3"/>
          <w:sz w:val="24"/>
          <w:szCs w:val="24"/>
        </w:rPr>
        <w:softHyphen/>
      </w:r>
      <w:r>
        <w:rPr>
          <w:rFonts w:eastAsia="Times New Roman"/>
          <w:color w:val="000000"/>
          <w:spacing w:val="-1"/>
          <w:sz w:val="24"/>
          <w:szCs w:val="24"/>
        </w:rPr>
        <w:t>тут русской литературы, Санкт-Петербург), в научный обо</w:t>
      </w:r>
      <w:r>
        <w:rPr>
          <w:rFonts w:eastAsia="Times New Roman"/>
          <w:color w:val="000000"/>
          <w:spacing w:val="-1"/>
          <w:sz w:val="24"/>
          <w:szCs w:val="24"/>
        </w:rPr>
        <w:softHyphen/>
      </w:r>
      <w:r>
        <w:rPr>
          <w:rFonts w:eastAsia="Times New Roman"/>
          <w:color w:val="000000"/>
          <w:sz w:val="24"/>
          <w:szCs w:val="24"/>
        </w:rPr>
        <w:t>рот впервые вводятся сведения о жизни и творчестве Со</w:t>
      </w:r>
      <w:r>
        <w:rPr>
          <w:rFonts w:eastAsia="Times New Roman"/>
          <w:color w:val="000000"/>
          <w:sz w:val="24"/>
          <w:szCs w:val="24"/>
        </w:rPr>
        <w:softHyphen/>
      </w:r>
      <w:r>
        <w:rPr>
          <w:rFonts w:eastAsia="Times New Roman"/>
          <w:color w:val="000000"/>
          <w:spacing w:val="-2"/>
          <w:sz w:val="24"/>
          <w:szCs w:val="24"/>
        </w:rPr>
        <w:t xml:space="preserve">фии Снессоревой, создательницы проникновенной повести </w:t>
      </w:r>
      <w:r>
        <w:rPr>
          <w:rFonts w:eastAsia="Times New Roman"/>
          <w:color w:val="000000"/>
          <w:sz w:val="24"/>
          <w:szCs w:val="24"/>
        </w:rPr>
        <w:t xml:space="preserve">«Дарьюшка-странница» и большой книги «Земная жизнь </w:t>
      </w:r>
      <w:r>
        <w:rPr>
          <w:rFonts w:eastAsia="Times New Roman"/>
          <w:color w:val="000000"/>
          <w:spacing w:val="-3"/>
          <w:sz w:val="24"/>
          <w:szCs w:val="24"/>
        </w:rPr>
        <w:t xml:space="preserve">Пресвятой Богородицы». Только из настоящей публикации </w:t>
      </w:r>
      <w:r>
        <w:rPr>
          <w:rFonts w:eastAsia="Times New Roman"/>
          <w:color w:val="000000"/>
          <w:spacing w:val="-1"/>
          <w:sz w:val="24"/>
          <w:szCs w:val="24"/>
        </w:rPr>
        <w:t>читатели узнают о том, как тесно велось литературное со</w:t>
      </w:r>
      <w:r>
        <w:rPr>
          <w:rFonts w:eastAsia="Times New Roman"/>
          <w:color w:val="000000"/>
          <w:sz w:val="24"/>
          <w:szCs w:val="24"/>
        </w:rPr>
        <w:t xml:space="preserve">трудничество талантливой и трудолюбивой писательницы </w:t>
      </w:r>
      <w:r>
        <w:rPr>
          <w:rFonts w:eastAsia="Times New Roman"/>
          <w:color w:val="000000"/>
          <w:spacing w:val="-2"/>
          <w:sz w:val="24"/>
          <w:szCs w:val="24"/>
        </w:rPr>
        <w:t xml:space="preserve">со светилом духовного мира — архимандритом, а затем и </w:t>
      </w:r>
      <w:r>
        <w:rPr>
          <w:rFonts w:eastAsia="Times New Roman"/>
          <w:color w:val="000000"/>
          <w:spacing w:val="-4"/>
          <w:sz w:val="24"/>
          <w:szCs w:val="24"/>
        </w:rPr>
        <w:t>епископом Игнатием. Немалый интерес представляет и «Ав</w:t>
      </w:r>
      <w:r>
        <w:rPr>
          <w:rFonts w:eastAsia="Times New Roman"/>
          <w:color w:val="000000"/>
          <w:spacing w:val="-2"/>
          <w:sz w:val="24"/>
          <w:szCs w:val="24"/>
        </w:rPr>
        <w:t>тобиографическая записка» СИ. Снессоревой, впервые пуб</w:t>
      </w:r>
      <w:r>
        <w:rPr>
          <w:rFonts w:eastAsia="Times New Roman"/>
          <w:color w:val="000000"/>
          <w:spacing w:val="-2"/>
          <w:sz w:val="24"/>
          <w:szCs w:val="24"/>
        </w:rPr>
        <w:softHyphen/>
      </w:r>
      <w:r>
        <w:rPr>
          <w:rFonts w:eastAsia="Times New Roman"/>
          <w:color w:val="000000"/>
          <w:sz w:val="24"/>
          <w:szCs w:val="24"/>
        </w:rPr>
        <w:t>ликуемая в печати.</w:t>
      </w:r>
    </w:p>
    <w:p w:rsidR="00944642" w:rsidRDefault="00944642" w:rsidP="00FD09E3">
      <w:pPr>
        <w:shd w:val="clear" w:color="auto" w:fill="FFFFFF"/>
        <w:spacing w:line="234" w:lineRule="exact"/>
        <w:ind w:firstLine="567"/>
        <w:rPr>
          <w:rFonts w:eastAsia="Times New Roman"/>
          <w:color w:val="000000"/>
          <w:spacing w:val="-4"/>
          <w:sz w:val="24"/>
          <w:szCs w:val="24"/>
        </w:rPr>
      </w:pPr>
      <w:r>
        <w:rPr>
          <w:rFonts w:eastAsia="Times New Roman"/>
          <w:color w:val="000000"/>
          <w:spacing w:val="-1"/>
          <w:sz w:val="24"/>
          <w:szCs w:val="24"/>
        </w:rPr>
        <w:t xml:space="preserve">«Духовная жизнь мирянина и монаха по творениям и </w:t>
      </w:r>
      <w:r>
        <w:rPr>
          <w:rFonts w:eastAsia="Times New Roman"/>
          <w:color w:val="000000"/>
          <w:spacing w:val="-4"/>
          <w:sz w:val="24"/>
          <w:szCs w:val="24"/>
        </w:rPr>
        <w:t xml:space="preserve">письмам епископа Игнатия Брянчанинова» — богословский </w:t>
      </w:r>
      <w:r>
        <w:rPr>
          <w:rFonts w:eastAsia="Times New Roman"/>
          <w:color w:val="000000"/>
          <w:spacing w:val="-2"/>
          <w:sz w:val="24"/>
          <w:szCs w:val="24"/>
        </w:rPr>
        <w:t>трактат иеромонаха Марка (Лозинского; 1939—1973). Тру</w:t>
      </w:r>
      <w:r>
        <w:rPr>
          <w:rFonts w:eastAsia="Times New Roman"/>
          <w:color w:val="000000"/>
          <w:spacing w:val="-2"/>
          <w:sz w:val="24"/>
          <w:szCs w:val="24"/>
        </w:rPr>
        <w:softHyphen/>
        <w:t>ды этого видного богослова, его архивные занятия по выяв</w:t>
      </w:r>
      <w:r>
        <w:rPr>
          <w:rFonts w:eastAsia="Times New Roman"/>
          <w:color w:val="000000"/>
          <w:spacing w:val="-2"/>
          <w:sz w:val="24"/>
          <w:szCs w:val="24"/>
        </w:rPr>
        <w:softHyphen/>
        <w:t>лению писем Владыки хорошо известны православным ис</w:t>
      </w:r>
      <w:r>
        <w:rPr>
          <w:rFonts w:eastAsia="Times New Roman"/>
          <w:color w:val="000000"/>
          <w:spacing w:val="-2"/>
          <w:sz w:val="24"/>
          <w:szCs w:val="24"/>
        </w:rPr>
        <w:softHyphen/>
      </w:r>
      <w:r>
        <w:rPr>
          <w:rFonts w:eastAsia="Times New Roman"/>
          <w:color w:val="000000"/>
          <w:spacing w:val="-3"/>
          <w:sz w:val="24"/>
          <w:szCs w:val="24"/>
        </w:rPr>
        <w:t xml:space="preserve">торикам. Магистерская диссертация о. Марка, состоящая из </w:t>
      </w:r>
      <w:r>
        <w:rPr>
          <w:rFonts w:eastAsia="Times New Roman"/>
          <w:color w:val="000000"/>
          <w:spacing w:val="-4"/>
          <w:sz w:val="24"/>
          <w:szCs w:val="24"/>
        </w:rPr>
        <w:t>восьми солидных машинописных томов, завершена и защи</w:t>
      </w:r>
      <w:r>
        <w:rPr>
          <w:rFonts w:eastAsia="Times New Roman"/>
          <w:color w:val="000000"/>
          <w:spacing w:val="-4"/>
          <w:sz w:val="24"/>
          <w:szCs w:val="24"/>
        </w:rPr>
        <w:softHyphen/>
      </w:r>
      <w:r>
        <w:rPr>
          <w:rFonts w:eastAsia="Times New Roman"/>
          <w:color w:val="000000"/>
          <w:spacing w:val="-3"/>
          <w:sz w:val="24"/>
          <w:szCs w:val="24"/>
        </w:rPr>
        <w:t xml:space="preserve">щена им в Московской Духовной академии еще в 1967 году, </w:t>
      </w:r>
      <w:r>
        <w:rPr>
          <w:rFonts w:eastAsia="Times New Roman"/>
          <w:color w:val="000000"/>
          <w:spacing w:val="-2"/>
          <w:sz w:val="24"/>
          <w:szCs w:val="24"/>
        </w:rPr>
        <w:t xml:space="preserve">в пору жесточайших гонений на Православную Церковь и </w:t>
      </w:r>
      <w:r>
        <w:rPr>
          <w:rFonts w:eastAsia="Times New Roman"/>
          <w:color w:val="000000"/>
          <w:spacing w:val="-1"/>
          <w:sz w:val="24"/>
          <w:szCs w:val="24"/>
        </w:rPr>
        <w:t>безграничного издевательства безбожников над верующи</w:t>
      </w:r>
      <w:r>
        <w:rPr>
          <w:rFonts w:eastAsia="Times New Roman"/>
          <w:color w:val="000000"/>
          <w:spacing w:val="-1"/>
          <w:sz w:val="24"/>
          <w:szCs w:val="24"/>
        </w:rPr>
        <w:softHyphen/>
      </w:r>
      <w:r>
        <w:rPr>
          <w:rFonts w:eastAsia="Times New Roman"/>
          <w:color w:val="000000"/>
          <w:spacing w:val="-2"/>
          <w:sz w:val="24"/>
          <w:szCs w:val="24"/>
        </w:rPr>
        <w:t>ми. Несмотря на чрезвычайно неблагоприятную общую об</w:t>
      </w:r>
      <w:r>
        <w:rPr>
          <w:rFonts w:eastAsia="Times New Roman"/>
          <w:color w:val="000000"/>
          <w:spacing w:val="-2"/>
          <w:sz w:val="24"/>
          <w:szCs w:val="24"/>
        </w:rPr>
        <w:softHyphen/>
      </w:r>
      <w:r>
        <w:rPr>
          <w:rFonts w:eastAsia="Times New Roman"/>
          <w:color w:val="000000"/>
          <w:sz w:val="24"/>
          <w:szCs w:val="24"/>
        </w:rPr>
        <w:t xml:space="preserve">становку, о. Марк создал труд замечательный: вплоть до </w:t>
      </w:r>
      <w:r>
        <w:rPr>
          <w:rFonts w:eastAsia="Times New Roman"/>
          <w:color w:val="000000"/>
          <w:spacing w:val="-3"/>
          <w:sz w:val="24"/>
          <w:szCs w:val="24"/>
        </w:rPr>
        <w:t>настоящего издания творений святителя Игнатия диссерта</w:t>
      </w:r>
      <w:r>
        <w:rPr>
          <w:rFonts w:eastAsia="Times New Roman"/>
          <w:color w:val="000000"/>
          <w:spacing w:val="-3"/>
          <w:sz w:val="24"/>
          <w:szCs w:val="24"/>
        </w:rPr>
        <w:softHyphen/>
        <w:t>ция иеромонаха Марка оставалась самым обширным собра</w:t>
      </w:r>
      <w:r>
        <w:rPr>
          <w:rFonts w:eastAsia="Times New Roman"/>
          <w:color w:val="000000"/>
          <w:spacing w:val="-3"/>
          <w:sz w:val="24"/>
          <w:szCs w:val="24"/>
        </w:rPr>
        <w:softHyphen/>
      </w:r>
      <w:r>
        <w:rPr>
          <w:rFonts w:eastAsia="Times New Roman"/>
          <w:color w:val="000000"/>
          <w:spacing w:val="-2"/>
          <w:sz w:val="24"/>
          <w:szCs w:val="24"/>
        </w:rPr>
        <w:t xml:space="preserve">нием писем Владыки, причем как тех, что публиковались </w:t>
      </w:r>
      <w:r>
        <w:rPr>
          <w:rFonts w:eastAsia="Times New Roman"/>
          <w:color w:val="000000"/>
          <w:spacing w:val="-3"/>
          <w:sz w:val="24"/>
          <w:szCs w:val="24"/>
        </w:rPr>
        <w:t xml:space="preserve">ранее, так и тех, что впервые введены им в научный оборот. </w:t>
      </w:r>
      <w:r>
        <w:rPr>
          <w:rFonts w:eastAsia="Times New Roman"/>
          <w:color w:val="000000"/>
          <w:spacing w:val="-4"/>
          <w:sz w:val="24"/>
          <w:szCs w:val="24"/>
        </w:rPr>
        <w:t>Принадлежащее его перу богословское рассмотрение творе</w:t>
      </w:r>
      <w:r>
        <w:rPr>
          <w:rFonts w:eastAsia="Times New Roman"/>
          <w:color w:val="000000"/>
          <w:spacing w:val="-4"/>
          <w:sz w:val="24"/>
          <w:szCs w:val="24"/>
        </w:rPr>
        <w:softHyphen/>
      </w:r>
      <w:r>
        <w:rPr>
          <w:rFonts w:eastAsia="Times New Roman"/>
          <w:color w:val="000000"/>
          <w:spacing w:val="-3"/>
          <w:sz w:val="24"/>
          <w:szCs w:val="24"/>
        </w:rPr>
        <w:t xml:space="preserve">ний и писем епископа Игнатия публикуется нами на основе </w:t>
      </w:r>
      <w:r>
        <w:rPr>
          <w:rFonts w:eastAsia="Times New Roman"/>
          <w:color w:val="000000"/>
          <w:spacing w:val="-2"/>
          <w:sz w:val="24"/>
          <w:szCs w:val="24"/>
        </w:rPr>
        <w:t xml:space="preserve">всё той же его диссертации, разумеется, взят во внимание и </w:t>
      </w:r>
      <w:r>
        <w:rPr>
          <w:rFonts w:eastAsia="Times New Roman"/>
          <w:color w:val="000000"/>
          <w:spacing w:val="-3"/>
          <w:sz w:val="24"/>
          <w:szCs w:val="24"/>
        </w:rPr>
        <w:t xml:space="preserve">более поздний печатный текст. Объем цитат в этом тексте </w:t>
      </w:r>
      <w:r>
        <w:rPr>
          <w:rFonts w:eastAsia="Times New Roman"/>
          <w:color w:val="000000"/>
          <w:spacing w:val="-2"/>
          <w:sz w:val="24"/>
          <w:szCs w:val="24"/>
        </w:rPr>
        <w:t>приведен в соответствие с назначением публикации. Бого</w:t>
      </w:r>
      <w:r>
        <w:rPr>
          <w:rFonts w:eastAsia="Times New Roman"/>
          <w:color w:val="000000"/>
          <w:spacing w:val="-2"/>
          <w:sz w:val="24"/>
          <w:szCs w:val="24"/>
        </w:rPr>
        <w:softHyphen/>
      </w:r>
      <w:r>
        <w:rPr>
          <w:rFonts w:eastAsia="Times New Roman"/>
          <w:color w:val="000000"/>
          <w:sz w:val="24"/>
          <w:szCs w:val="24"/>
        </w:rPr>
        <w:t xml:space="preserve">словский трактат о. Марка — произведение выдающееся, его истолкования учения святителя Игнатия отличаются </w:t>
      </w:r>
      <w:r w:rsidRPr="00E0333D">
        <w:rPr>
          <w:rFonts w:eastAsia="Times New Roman"/>
          <w:color w:val="000000"/>
          <w:spacing w:val="-4"/>
          <w:sz w:val="24"/>
          <w:szCs w:val="24"/>
        </w:rPr>
        <w:t>глубиной и внут</w:t>
      </w:r>
      <w:r>
        <w:rPr>
          <w:rFonts w:eastAsia="Times New Roman"/>
          <w:color w:val="000000"/>
          <w:spacing w:val="-4"/>
          <w:sz w:val="24"/>
          <w:szCs w:val="24"/>
        </w:rPr>
        <w:t xml:space="preserve">ренним духовным достоинством. Встречающиеся постраничные ссылки предусматривают следующие источники: </w:t>
      </w:r>
    </w:p>
    <w:p w:rsidR="00944642" w:rsidRDefault="00944642" w:rsidP="00FD09E3">
      <w:pPr>
        <w:pStyle w:val="a3"/>
        <w:numPr>
          <w:ilvl w:val="0"/>
          <w:numId w:val="19"/>
        </w:numPr>
        <w:shd w:val="clear" w:color="auto" w:fill="FFFFFF"/>
        <w:spacing w:line="234" w:lineRule="exact"/>
        <w:ind w:left="0" w:firstLine="567"/>
        <w:rPr>
          <w:rFonts w:eastAsia="Times New Roman"/>
          <w:color w:val="000000"/>
          <w:spacing w:val="-4"/>
          <w:sz w:val="24"/>
          <w:szCs w:val="24"/>
        </w:rPr>
      </w:pPr>
      <w:r>
        <w:rPr>
          <w:rFonts w:eastAsia="Times New Roman"/>
          <w:color w:val="000000"/>
          <w:spacing w:val="-4"/>
          <w:sz w:val="24"/>
          <w:szCs w:val="24"/>
        </w:rPr>
        <w:t>Сочинения епископа Игнатия Брянчанинова. В. 5т. – 3-е изд., испр., и дополн. – СПб., 1905 (Сокращенно: Соч.);</w:t>
      </w:r>
    </w:p>
    <w:p w:rsidR="00944642" w:rsidRDefault="00944642" w:rsidP="00FD09E3">
      <w:pPr>
        <w:pStyle w:val="a3"/>
        <w:numPr>
          <w:ilvl w:val="0"/>
          <w:numId w:val="19"/>
        </w:numPr>
        <w:shd w:val="clear" w:color="auto" w:fill="FFFFFF"/>
        <w:spacing w:line="234" w:lineRule="exact"/>
        <w:ind w:left="0" w:firstLine="567"/>
        <w:rPr>
          <w:rFonts w:eastAsia="Times New Roman"/>
          <w:color w:val="000000"/>
          <w:spacing w:val="-4"/>
          <w:sz w:val="24"/>
          <w:szCs w:val="24"/>
        </w:rPr>
      </w:pPr>
      <w:r>
        <w:rPr>
          <w:rFonts w:eastAsia="Times New Roman"/>
          <w:color w:val="000000"/>
          <w:spacing w:val="-4"/>
          <w:sz w:val="24"/>
          <w:szCs w:val="24"/>
        </w:rPr>
        <w:t>Приложение к работе иеромонаха по творениям и письмам епископа Игнатия Брянчанинова». Т. I-III. Полное собрание писем епископа Игнатия Брянчанинова. МДА, 1967 (сокращенно: Прилож.) Даны также ссылки на конкретные номера писем с указанием томом в пределах этого Приложения.</w:t>
      </w:r>
    </w:p>
    <w:p w:rsidR="00944642" w:rsidRDefault="00944642" w:rsidP="00FD09E3">
      <w:pPr>
        <w:pStyle w:val="a3"/>
        <w:shd w:val="clear" w:color="auto" w:fill="FFFFFF"/>
        <w:spacing w:line="234" w:lineRule="exact"/>
        <w:ind w:left="0" w:firstLine="567"/>
        <w:jc w:val="right"/>
        <w:rPr>
          <w:rFonts w:eastAsia="Times New Roman"/>
          <w:color w:val="000000"/>
          <w:spacing w:val="-4"/>
          <w:sz w:val="24"/>
          <w:szCs w:val="24"/>
        </w:rPr>
      </w:pPr>
      <w:r>
        <w:rPr>
          <w:rFonts w:eastAsia="Times New Roman"/>
          <w:color w:val="000000"/>
          <w:spacing w:val="-4"/>
          <w:sz w:val="24"/>
          <w:szCs w:val="24"/>
        </w:rPr>
        <w:t>Александр Стрижев</w:t>
      </w:r>
    </w:p>
    <w:p w:rsidR="00944642" w:rsidRPr="00EF66AB" w:rsidRDefault="00944642" w:rsidP="00FD09E3">
      <w:pPr>
        <w:pStyle w:val="a3"/>
        <w:shd w:val="clear" w:color="auto" w:fill="FFFFFF"/>
        <w:spacing w:line="234" w:lineRule="exact"/>
        <w:ind w:left="0" w:firstLine="567"/>
        <w:jc w:val="right"/>
        <w:rPr>
          <w:rFonts w:eastAsia="Times New Roman"/>
          <w:b/>
          <w:color w:val="000000"/>
          <w:spacing w:val="-4"/>
          <w:sz w:val="24"/>
          <w:szCs w:val="24"/>
        </w:rPr>
      </w:pPr>
    </w:p>
    <w:p w:rsidR="00944642" w:rsidRPr="00EF66AB" w:rsidRDefault="00944642" w:rsidP="00FD09E3">
      <w:pPr>
        <w:pStyle w:val="a3"/>
        <w:shd w:val="clear" w:color="auto" w:fill="FFFFFF"/>
        <w:spacing w:line="234" w:lineRule="exact"/>
        <w:ind w:left="0" w:firstLine="567"/>
        <w:jc w:val="center"/>
        <w:rPr>
          <w:rFonts w:eastAsia="Times New Roman"/>
          <w:b/>
          <w:color w:val="000000"/>
          <w:spacing w:val="-4"/>
          <w:sz w:val="24"/>
          <w:szCs w:val="24"/>
        </w:rPr>
      </w:pPr>
      <w:r w:rsidRPr="00EF66AB">
        <w:rPr>
          <w:rFonts w:eastAsia="Times New Roman"/>
          <w:b/>
          <w:color w:val="000000"/>
          <w:spacing w:val="-4"/>
          <w:sz w:val="24"/>
          <w:szCs w:val="24"/>
        </w:rPr>
        <w:lastRenderedPageBreak/>
        <w:t xml:space="preserve">Письма </w:t>
      </w:r>
    </w:p>
    <w:p w:rsidR="00944642" w:rsidRPr="00EF66AB" w:rsidRDefault="00944642" w:rsidP="00FD09E3">
      <w:pPr>
        <w:pStyle w:val="a3"/>
        <w:shd w:val="clear" w:color="auto" w:fill="FFFFFF"/>
        <w:spacing w:line="234" w:lineRule="exact"/>
        <w:ind w:left="0" w:firstLine="567"/>
        <w:jc w:val="center"/>
        <w:rPr>
          <w:rFonts w:eastAsia="Times New Roman"/>
          <w:b/>
          <w:color w:val="000000"/>
          <w:spacing w:val="-4"/>
          <w:sz w:val="24"/>
          <w:szCs w:val="24"/>
        </w:rPr>
      </w:pPr>
      <w:r w:rsidRPr="00EF66AB">
        <w:rPr>
          <w:rFonts w:eastAsia="Times New Roman"/>
          <w:b/>
          <w:color w:val="000000"/>
          <w:spacing w:val="-4"/>
          <w:sz w:val="24"/>
          <w:szCs w:val="24"/>
        </w:rPr>
        <w:t>святителя Игнатия Брянчанинова</w:t>
      </w:r>
    </w:p>
    <w:p w:rsidR="00944642" w:rsidRPr="00EF66AB" w:rsidRDefault="00944642" w:rsidP="00FD09E3">
      <w:pPr>
        <w:pStyle w:val="a3"/>
        <w:shd w:val="clear" w:color="auto" w:fill="FFFFFF"/>
        <w:spacing w:line="234" w:lineRule="exact"/>
        <w:ind w:left="0" w:firstLine="567"/>
        <w:jc w:val="center"/>
        <w:rPr>
          <w:rFonts w:eastAsia="Times New Roman"/>
          <w:b/>
          <w:color w:val="000000"/>
          <w:spacing w:val="-4"/>
          <w:sz w:val="24"/>
          <w:szCs w:val="24"/>
        </w:rPr>
      </w:pPr>
      <w:r w:rsidRPr="00EF66AB">
        <w:rPr>
          <w:rFonts w:eastAsia="Times New Roman"/>
          <w:b/>
          <w:color w:val="000000"/>
          <w:spacing w:val="-4"/>
          <w:sz w:val="24"/>
          <w:szCs w:val="24"/>
        </w:rPr>
        <w:t>к Н.Н. Муравьеву-Карскому</w:t>
      </w:r>
    </w:p>
    <w:p w:rsidR="00944642" w:rsidRPr="00EF66AB" w:rsidRDefault="00944642" w:rsidP="00FD09E3">
      <w:pPr>
        <w:pStyle w:val="a3"/>
        <w:shd w:val="clear" w:color="auto" w:fill="FFFFFF"/>
        <w:spacing w:line="234" w:lineRule="exact"/>
        <w:ind w:left="0" w:firstLine="567"/>
        <w:jc w:val="center"/>
        <w:rPr>
          <w:rFonts w:eastAsia="Times New Roman"/>
          <w:b/>
          <w:color w:val="000000"/>
          <w:spacing w:val="-4"/>
          <w:sz w:val="24"/>
          <w:szCs w:val="24"/>
        </w:rPr>
      </w:pPr>
      <w:r w:rsidRPr="00EF66AB">
        <w:rPr>
          <w:rFonts w:eastAsia="Times New Roman"/>
          <w:b/>
          <w:color w:val="000000"/>
          <w:spacing w:val="-4"/>
          <w:sz w:val="24"/>
          <w:szCs w:val="24"/>
        </w:rPr>
        <w:t>Предисловие</w:t>
      </w:r>
    </w:p>
    <w:p w:rsidR="00944642" w:rsidRDefault="00944642" w:rsidP="00FD09E3">
      <w:pPr>
        <w:pStyle w:val="a3"/>
        <w:shd w:val="clear" w:color="auto" w:fill="FFFFFF"/>
        <w:spacing w:line="234" w:lineRule="exact"/>
        <w:ind w:left="0" w:firstLine="567"/>
        <w:jc w:val="center"/>
        <w:rPr>
          <w:rFonts w:eastAsia="Times New Roman"/>
          <w:color w:val="000000"/>
          <w:spacing w:val="-4"/>
          <w:sz w:val="24"/>
          <w:szCs w:val="24"/>
        </w:rPr>
      </w:pPr>
    </w:p>
    <w:p w:rsidR="00944642" w:rsidRDefault="00944642" w:rsidP="00FD09E3">
      <w:pPr>
        <w:pStyle w:val="a3"/>
        <w:shd w:val="clear" w:color="auto" w:fill="FFFFFF"/>
        <w:spacing w:line="234" w:lineRule="exact"/>
        <w:ind w:left="0" w:firstLine="567"/>
        <w:rPr>
          <w:rFonts w:eastAsia="Times New Roman"/>
          <w:color w:val="000000"/>
          <w:spacing w:val="-4"/>
          <w:sz w:val="24"/>
          <w:szCs w:val="24"/>
        </w:rPr>
      </w:pPr>
      <w:r>
        <w:rPr>
          <w:rFonts w:eastAsia="Times New Roman"/>
          <w:color w:val="000000"/>
          <w:spacing w:val="-4"/>
          <w:sz w:val="24"/>
          <w:szCs w:val="24"/>
        </w:rPr>
        <w:t>В эпистолярном наследии святителя Игнатия Брянчанинова весьма значительное место занимают его письма выдающемуся военному и государственному деятелю Николаю Николаевичу Муравьеву-Карскому</w:t>
      </w:r>
      <w:r>
        <w:rPr>
          <w:rStyle w:val="a6"/>
          <w:rFonts w:eastAsia="Times New Roman"/>
          <w:color w:val="000000"/>
          <w:spacing w:val="-4"/>
          <w:sz w:val="24"/>
          <w:szCs w:val="24"/>
        </w:rPr>
        <w:footnoteReference w:id="1513"/>
      </w:r>
      <w:r>
        <w:rPr>
          <w:rFonts w:eastAsia="Times New Roman"/>
          <w:color w:val="000000"/>
          <w:spacing w:val="-4"/>
          <w:sz w:val="24"/>
          <w:szCs w:val="24"/>
        </w:rPr>
        <w:t>.</w:t>
      </w:r>
    </w:p>
    <w:p w:rsidR="00944642" w:rsidRDefault="00944642" w:rsidP="00FD09E3">
      <w:pPr>
        <w:pStyle w:val="a3"/>
        <w:shd w:val="clear" w:color="auto" w:fill="FFFFFF"/>
        <w:spacing w:line="234" w:lineRule="exact"/>
        <w:ind w:left="0" w:firstLine="567"/>
      </w:pPr>
      <w:r>
        <w:rPr>
          <w:rFonts w:eastAsia="Times New Roman"/>
          <w:color w:val="000000"/>
          <w:spacing w:val="-4"/>
          <w:sz w:val="24"/>
          <w:szCs w:val="24"/>
        </w:rPr>
        <w:t>Н.Н. Муравьев-Карский принадлежал к тому, по словам Н. Иконникова, «удивительному роду [Муравьевых], который после пяти веков служения России, не подавал ни признака упадка и продолжал поставлять стране людей, делавших Историю»</w:t>
      </w:r>
      <w:r>
        <w:rPr>
          <w:rStyle w:val="a6"/>
          <w:rFonts w:eastAsia="Times New Roman"/>
          <w:color w:val="000000"/>
          <w:spacing w:val="-4"/>
          <w:sz w:val="24"/>
          <w:szCs w:val="24"/>
        </w:rPr>
        <w:footnoteReference w:id="1514"/>
      </w:r>
      <w:r>
        <w:rPr>
          <w:rFonts w:eastAsia="Times New Roman"/>
          <w:color w:val="000000"/>
          <w:spacing w:val="-4"/>
          <w:sz w:val="24"/>
          <w:szCs w:val="24"/>
        </w:rPr>
        <w:t>. Эти слова полностью можно отнести к поколению, в которое входил Н.Н. Муравьев-Карский, давшему стране одного наместника края, одного генерал-губернатора, контр-адмирала, трех генерал-майоров, сенаторов, Управляющего собственной канцелярией Николая I, Главного правителя Императорской Российско-американской компанией и т.д., участников Отечественнйо войны 1812 г., Кавказских и Крымских войн, четырех литераторов, художника, археолога... и из которого вышли восемь декабристов.</w:t>
      </w:r>
    </w:p>
    <w:p w:rsidR="00944642" w:rsidRDefault="00944642" w:rsidP="00FD09E3">
      <w:pPr>
        <w:shd w:val="clear" w:color="auto" w:fill="FFFFFF"/>
        <w:spacing w:before="176" w:line="230" w:lineRule="exact"/>
        <w:ind w:firstLine="567"/>
        <w:jc w:val="both"/>
      </w:pPr>
      <w:r>
        <w:rPr>
          <w:rFonts w:eastAsia="Times New Roman"/>
          <w:color w:val="000000"/>
          <w:sz w:val="24"/>
          <w:szCs w:val="24"/>
        </w:rPr>
        <w:t xml:space="preserve">Сам Н. Н. Муравьев-Карский (1794—1866) принадлежал </w:t>
      </w:r>
      <w:r>
        <w:rPr>
          <w:rFonts w:eastAsia="Times New Roman"/>
          <w:color w:val="000000"/>
          <w:spacing w:val="-1"/>
          <w:sz w:val="24"/>
          <w:szCs w:val="24"/>
        </w:rPr>
        <w:t>к числу образованнейших людей своего времени. Профес</w:t>
      </w:r>
      <w:r>
        <w:rPr>
          <w:rFonts w:eastAsia="Times New Roman"/>
          <w:color w:val="000000"/>
          <w:spacing w:val="-1"/>
          <w:sz w:val="24"/>
          <w:szCs w:val="24"/>
        </w:rPr>
        <w:softHyphen/>
      </w:r>
      <w:r>
        <w:rPr>
          <w:rFonts w:eastAsia="Times New Roman"/>
          <w:color w:val="000000"/>
          <w:sz w:val="24"/>
          <w:szCs w:val="24"/>
        </w:rPr>
        <w:t>сиональный военный, он участвовал в войне 1812 г. (сра</w:t>
      </w:r>
      <w:r>
        <w:rPr>
          <w:rFonts w:eastAsia="Times New Roman"/>
          <w:color w:val="000000"/>
          <w:sz w:val="24"/>
          <w:szCs w:val="24"/>
        </w:rPr>
        <w:softHyphen/>
        <w:t>жался при Бородине — был награжден, под Тарутином и др.), в действиях русской армии за границей; с 1816 г. служил на Кавказе под начальством А. П. Ермолова, уча</w:t>
      </w:r>
      <w:r>
        <w:rPr>
          <w:rFonts w:eastAsia="Times New Roman"/>
          <w:color w:val="000000"/>
          <w:sz w:val="24"/>
          <w:szCs w:val="24"/>
        </w:rPr>
        <w:softHyphen/>
      </w:r>
      <w:r>
        <w:rPr>
          <w:rFonts w:eastAsia="Times New Roman"/>
          <w:color w:val="000000"/>
          <w:spacing w:val="-2"/>
          <w:sz w:val="24"/>
          <w:szCs w:val="24"/>
        </w:rPr>
        <w:t xml:space="preserve">ствовал в Русско-иранской (1826—1828) и Русско-турецкой </w:t>
      </w:r>
      <w:r>
        <w:rPr>
          <w:rFonts w:eastAsia="Times New Roman"/>
          <w:color w:val="000000"/>
          <w:spacing w:val="-1"/>
          <w:sz w:val="24"/>
          <w:szCs w:val="24"/>
        </w:rPr>
        <w:t>(1828—1829) войнах; совершил ряд дипломатических поез</w:t>
      </w:r>
      <w:r>
        <w:rPr>
          <w:rFonts w:eastAsia="Times New Roman"/>
          <w:color w:val="000000"/>
          <w:spacing w:val="-1"/>
          <w:sz w:val="24"/>
          <w:szCs w:val="24"/>
        </w:rPr>
        <w:softHyphen/>
        <w:t xml:space="preserve">док в Среднюю Азию, в Турцию и Египет; с конца 1854 по </w:t>
      </w:r>
      <w:r>
        <w:rPr>
          <w:rFonts w:eastAsia="Times New Roman"/>
          <w:color w:val="000000"/>
          <w:spacing w:val="-2"/>
          <w:sz w:val="24"/>
          <w:szCs w:val="24"/>
        </w:rPr>
        <w:t>1856 г. был Главнокомандующим и Наместником на Кавка</w:t>
      </w:r>
      <w:r>
        <w:rPr>
          <w:rFonts w:eastAsia="Times New Roman"/>
          <w:color w:val="000000"/>
          <w:spacing w:val="-2"/>
          <w:sz w:val="24"/>
          <w:szCs w:val="24"/>
        </w:rPr>
        <w:softHyphen/>
        <w:t>зе. Литературную известность ему принесли мемуары и не</w:t>
      </w:r>
      <w:r>
        <w:rPr>
          <w:rFonts w:eastAsia="Times New Roman"/>
          <w:color w:val="000000"/>
          <w:spacing w:val="-2"/>
          <w:sz w:val="24"/>
          <w:szCs w:val="24"/>
        </w:rPr>
        <w:softHyphen/>
      </w:r>
      <w:r>
        <w:rPr>
          <w:rFonts w:eastAsia="Times New Roman"/>
          <w:color w:val="000000"/>
          <w:sz w:val="24"/>
          <w:szCs w:val="24"/>
        </w:rPr>
        <w:t>сколько военно-исторических книг, в которых нашли отра</w:t>
      </w:r>
      <w:r>
        <w:rPr>
          <w:rFonts w:eastAsia="Times New Roman"/>
          <w:color w:val="000000"/>
          <w:sz w:val="24"/>
          <w:szCs w:val="24"/>
        </w:rPr>
        <w:softHyphen/>
      </w:r>
      <w:r>
        <w:rPr>
          <w:rFonts w:eastAsia="Times New Roman"/>
          <w:color w:val="000000"/>
          <w:spacing w:val="-3"/>
          <w:sz w:val="24"/>
          <w:szCs w:val="24"/>
        </w:rPr>
        <w:t>жение драматические события его жизни и богатейший воен</w:t>
      </w:r>
      <w:r>
        <w:rPr>
          <w:rFonts w:eastAsia="Times New Roman"/>
          <w:color w:val="000000"/>
          <w:spacing w:val="-3"/>
          <w:sz w:val="24"/>
          <w:szCs w:val="24"/>
        </w:rPr>
        <w:softHyphen/>
      </w:r>
      <w:r>
        <w:rPr>
          <w:rFonts w:eastAsia="Times New Roman"/>
          <w:color w:val="000000"/>
          <w:sz w:val="24"/>
          <w:szCs w:val="24"/>
        </w:rPr>
        <w:t>ный опыт. Он отличался безукоризненной честностью и прямолинейным характером, из-за чего имел многих недо</w:t>
      </w:r>
      <w:r>
        <w:rPr>
          <w:rFonts w:eastAsia="Times New Roman"/>
          <w:color w:val="000000"/>
          <w:sz w:val="24"/>
          <w:szCs w:val="24"/>
        </w:rPr>
        <w:softHyphen/>
        <w:t>брожелателей, часто препятствующих его служебной карь</w:t>
      </w:r>
      <w:r>
        <w:rPr>
          <w:rFonts w:eastAsia="Times New Roman"/>
          <w:color w:val="000000"/>
          <w:sz w:val="24"/>
          <w:szCs w:val="24"/>
        </w:rPr>
        <w:softHyphen/>
        <w:t>ере. Обстоятельства, однако, заставляли власть имущих снова и снова обращаться к нему, и он всегда оказывался там, где совершались важнейшие исторические события.</w:t>
      </w:r>
    </w:p>
    <w:p w:rsidR="00944642" w:rsidRDefault="00944642" w:rsidP="00FD09E3">
      <w:pPr>
        <w:shd w:val="clear" w:color="auto" w:fill="FFFFFF"/>
        <w:spacing w:line="230" w:lineRule="exact"/>
        <w:ind w:firstLine="567"/>
        <w:jc w:val="both"/>
      </w:pPr>
      <w:r>
        <w:rPr>
          <w:rFonts w:eastAsia="Times New Roman"/>
          <w:color w:val="000000"/>
          <w:spacing w:val="-8"/>
          <w:sz w:val="24"/>
          <w:szCs w:val="24"/>
        </w:rPr>
        <w:t>Известными «делателями Истории» были и братья Н. Н. Му</w:t>
      </w:r>
      <w:r>
        <w:rPr>
          <w:rFonts w:eastAsia="Times New Roman"/>
          <w:color w:val="000000"/>
          <w:spacing w:val="-8"/>
          <w:sz w:val="24"/>
          <w:szCs w:val="24"/>
        </w:rPr>
        <w:softHyphen/>
      </w:r>
      <w:r>
        <w:rPr>
          <w:rFonts w:eastAsia="Times New Roman"/>
          <w:color w:val="000000"/>
          <w:sz w:val="24"/>
          <w:szCs w:val="24"/>
        </w:rPr>
        <w:t>равьева-Карского, имена которых упоминаются в письмах святителя Игнатия. Его старший брат — Александр Ни</w:t>
      </w:r>
      <w:r>
        <w:rPr>
          <w:rFonts w:eastAsia="Times New Roman"/>
          <w:color w:val="000000"/>
          <w:sz w:val="24"/>
          <w:szCs w:val="24"/>
        </w:rPr>
        <w:softHyphen/>
      </w:r>
      <w:r>
        <w:rPr>
          <w:rFonts w:eastAsia="Times New Roman"/>
          <w:color w:val="000000"/>
          <w:spacing w:val="-1"/>
          <w:sz w:val="24"/>
          <w:szCs w:val="24"/>
        </w:rPr>
        <w:t xml:space="preserve">колаевич Муравьев (1792—1863) — декабрист, мемуарист, </w:t>
      </w:r>
      <w:r>
        <w:rPr>
          <w:rFonts w:eastAsia="Times New Roman"/>
          <w:color w:val="000000"/>
          <w:sz w:val="24"/>
          <w:szCs w:val="24"/>
        </w:rPr>
        <w:t>автор публицистических произведений; участник Отече</w:t>
      </w:r>
      <w:r>
        <w:rPr>
          <w:rFonts w:eastAsia="Times New Roman"/>
          <w:color w:val="000000"/>
          <w:sz w:val="24"/>
          <w:szCs w:val="24"/>
        </w:rPr>
        <w:softHyphen/>
        <w:t>ственной войны 1812 г. и заграничных походов, после ше</w:t>
      </w:r>
      <w:r>
        <w:rPr>
          <w:rFonts w:eastAsia="Times New Roman"/>
          <w:color w:val="000000"/>
          <w:sz w:val="24"/>
          <w:szCs w:val="24"/>
        </w:rPr>
        <w:softHyphen/>
        <w:t>стилетней ссылки вступил в гражданскую, затем военную службу, участвовал в Крымской войне; с 1855 г.— гене</w:t>
      </w:r>
      <w:r>
        <w:rPr>
          <w:rFonts w:eastAsia="Times New Roman"/>
          <w:color w:val="000000"/>
          <w:sz w:val="24"/>
          <w:szCs w:val="24"/>
        </w:rPr>
        <w:softHyphen/>
        <w:t>рал-майор.</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 xml:space="preserve">Третьим их братом был выдающийся государственный и военный деятель Михаил Николаевич Муравьев-Виленский </w:t>
      </w:r>
      <w:r>
        <w:rPr>
          <w:rFonts w:eastAsia="Times New Roman"/>
          <w:color w:val="000000"/>
          <w:spacing w:val="-1"/>
          <w:sz w:val="24"/>
          <w:szCs w:val="24"/>
        </w:rPr>
        <w:t xml:space="preserve">(1796—1866), с 1865 </w:t>
      </w:r>
      <w:r>
        <w:rPr>
          <w:rFonts w:eastAsia="Times New Roman"/>
          <w:color w:val="000000"/>
          <w:sz w:val="24"/>
          <w:szCs w:val="24"/>
        </w:rPr>
        <w:t>г.—</w:t>
      </w:r>
      <w:r>
        <w:rPr>
          <w:rFonts w:eastAsia="Times New Roman"/>
          <w:color w:val="000000"/>
          <w:spacing w:val="-1"/>
          <w:sz w:val="24"/>
          <w:szCs w:val="24"/>
        </w:rPr>
        <w:t xml:space="preserve"> граф, уже в 14 лет основавший </w:t>
      </w:r>
      <w:r>
        <w:rPr>
          <w:rFonts w:eastAsia="Times New Roman"/>
          <w:color w:val="000000"/>
          <w:spacing w:val="-2"/>
          <w:sz w:val="24"/>
          <w:szCs w:val="24"/>
        </w:rPr>
        <w:t>вместе с отцом Московское общество математиков, препо</w:t>
      </w:r>
      <w:r>
        <w:rPr>
          <w:rFonts w:eastAsia="Times New Roman"/>
          <w:color w:val="000000"/>
          <w:spacing w:val="-2"/>
          <w:sz w:val="24"/>
          <w:szCs w:val="24"/>
        </w:rPr>
        <w:softHyphen/>
      </w:r>
      <w:r>
        <w:rPr>
          <w:rFonts w:eastAsia="Times New Roman"/>
          <w:color w:val="000000"/>
          <w:sz w:val="24"/>
          <w:szCs w:val="24"/>
        </w:rPr>
        <w:t>даватель и вице-президент училища колонновожатых, ос</w:t>
      </w:r>
      <w:r>
        <w:rPr>
          <w:rFonts w:eastAsia="Times New Roman"/>
          <w:color w:val="000000"/>
          <w:sz w:val="24"/>
          <w:szCs w:val="24"/>
        </w:rPr>
        <w:softHyphen/>
        <w:t>нованного их отцом, так же, как и братья, участник Отече</w:t>
      </w:r>
      <w:r>
        <w:rPr>
          <w:rFonts w:eastAsia="Times New Roman"/>
          <w:color w:val="000000"/>
          <w:sz w:val="24"/>
          <w:szCs w:val="24"/>
        </w:rPr>
        <w:softHyphen/>
        <w:t>ственной войны 1812 г. (ранен при Бородине) и загранич</w:t>
      </w:r>
      <w:r>
        <w:rPr>
          <w:rFonts w:eastAsia="Times New Roman"/>
          <w:color w:val="000000"/>
          <w:sz w:val="24"/>
          <w:szCs w:val="24"/>
        </w:rPr>
        <w:softHyphen/>
      </w:r>
      <w:r>
        <w:rPr>
          <w:rFonts w:eastAsia="Times New Roman"/>
          <w:color w:val="000000"/>
          <w:spacing w:val="-3"/>
          <w:sz w:val="24"/>
          <w:szCs w:val="24"/>
        </w:rPr>
        <w:t xml:space="preserve">ных походов; с 1850 </w:t>
      </w:r>
      <w:r>
        <w:rPr>
          <w:rFonts w:eastAsia="Times New Roman"/>
          <w:color w:val="000000"/>
          <w:sz w:val="24"/>
          <w:szCs w:val="24"/>
        </w:rPr>
        <w:t>г.—</w:t>
      </w:r>
      <w:r>
        <w:rPr>
          <w:rFonts w:eastAsia="Times New Roman"/>
          <w:color w:val="000000"/>
          <w:spacing w:val="-3"/>
          <w:sz w:val="24"/>
          <w:szCs w:val="24"/>
        </w:rPr>
        <w:t xml:space="preserve"> член Государственного совета, в </w:t>
      </w:r>
      <w:r>
        <w:rPr>
          <w:rFonts w:eastAsia="Times New Roman"/>
          <w:color w:val="000000"/>
          <w:spacing w:val="-2"/>
          <w:sz w:val="24"/>
          <w:szCs w:val="24"/>
        </w:rPr>
        <w:t xml:space="preserve">1857—1862 гг. — Министр государственных имуществ; в </w:t>
      </w:r>
      <w:r>
        <w:rPr>
          <w:rFonts w:eastAsia="Times New Roman"/>
          <w:color w:val="000000"/>
          <w:spacing w:val="-3"/>
          <w:sz w:val="24"/>
          <w:szCs w:val="24"/>
        </w:rPr>
        <w:t>1863—1865 гг. — виленский, гродненский, ковенский и мин</w:t>
      </w:r>
      <w:r>
        <w:rPr>
          <w:rFonts w:eastAsia="Times New Roman"/>
          <w:color w:val="000000"/>
          <w:spacing w:val="-3"/>
          <w:sz w:val="24"/>
          <w:szCs w:val="24"/>
        </w:rPr>
        <w:softHyphen/>
      </w:r>
      <w:r>
        <w:rPr>
          <w:rFonts w:eastAsia="Times New Roman"/>
          <w:color w:val="000000"/>
          <w:sz w:val="24"/>
          <w:szCs w:val="24"/>
        </w:rPr>
        <w:t>ский генерал-губернатор; автор. «Записок», опубликован</w:t>
      </w:r>
      <w:r>
        <w:rPr>
          <w:rFonts w:eastAsia="Times New Roman"/>
          <w:color w:val="000000"/>
          <w:sz w:val="24"/>
          <w:szCs w:val="24"/>
        </w:rPr>
        <w:softHyphen/>
        <w:t>ных в «Русской старине».</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Четвертый их брат — Андрей Николаевич Муравьев </w:t>
      </w:r>
      <w:r>
        <w:rPr>
          <w:rFonts w:eastAsia="Times New Roman"/>
          <w:color w:val="000000"/>
          <w:spacing w:val="-1"/>
          <w:sz w:val="24"/>
          <w:szCs w:val="24"/>
        </w:rPr>
        <w:t>(1806—1874)  —  поэт, драматург, выдающийся церковный</w:t>
      </w:r>
      <w:r w:rsidRPr="005D1BB8">
        <w:rPr>
          <w:rFonts w:eastAsia="Times New Roman"/>
          <w:color w:val="000000"/>
          <w:spacing w:val="-1"/>
          <w:sz w:val="24"/>
          <w:szCs w:val="24"/>
        </w:rPr>
        <w:t xml:space="preserve"> </w:t>
      </w:r>
      <w:r>
        <w:rPr>
          <w:rFonts w:eastAsia="Times New Roman"/>
          <w:color w:val="000000"/>
          <w:spacing w:val="-4"/>
          <w:sz w:val="24"/>
          <w:szCs w:val="24"/>
        </w:rPr>
        <w:t>писатель, религиозный деятель, путешественник, мемуарист, автор книги «Путешествие к Святым местам», после публи</w:t>
      </w:r>
      <w:r>
        <w:rPr>
          <w:rFonts w:eastAsia="Times New Roman"/>
          <w:color w:val="000000"/>
          <w:spacing w:val="-4"/>
          <w:sz w:val="24"/>
          <w:szCs w:val="24"/>
        </w:rPr>
        <w:softHyphen/>
      </w:r>
      <w:r>
        <w:rPr>
          <w:rFonts w:eastAsia="Times New Roman"/>
          <w:color w:val="000000"/>
          <w:spacing w:val="-6"/>
          <w:sz w:val="24"/>
          <w:szCs w:val="24"/>
        </w:rPr>
        <w:t xml:space="preserve">кации которой был определен секретарем обер-прокурорского </w:t>
      </w:r>
      <w:r>
        <w:rPr>
          <w:rFonts w:eastAsia="Times New Roman"/>
          <w:color w:val="000000"/>
          <w:sz w:val="24"/>
          <w:szCs w:val="24"/>
        </w:rPr>
        <w:t xml:space="preserve">стола Святейшего Синода (с 1833 по 1846 г.); с 1836 г.— </w:t>
      </w:r>
      <w:r>
        <w:rPr>
          <w:rFonts w:eastAsia="Times New Roman"/>
          <w:color w:val="000000"/>
          <w:spacing w:val="-5"/>
          <w:sz w:val="24"/>
          <w:szCs w:val="24"/>
        </w:rPr>
        <w:t xml:space="preserve">член Российской Академии наук, с 1871 </w:t>
      </w:r>
      <w:r>
        <w:rPr>
          <w:rFonts w:eastAsia="Times New Roman"/>
          <w:color w:val="000000"/>
          <w:sz w:val="24"/>
          <w:szCs w:val="24"/>
        </w:rPr>
        <w:t>г.—</w:t>
      </w:r>
      <w:r>
        <w:rPr>
          <w:rFonts w:eastAsia="Times New Roman"/>
          <w:color w:val="000000"/>
          <w:spacing w:val="-5"/>
          <w:sz w:val="24"/>
          <w:szCs w:val="24"/>
        </w:rPr>
        <w:t xml:space="preserve"> Московской, а </w:t>
      </w:r>
      <w:r>
        <w:rPr>
          <w:rFonts w:eastAsia="Times New Roman"/>
          <w:color w:val="000000"/>
          <w:sz w:val="24"/>
          <w:szCs w:val="24"/>
        </w:rPr>
        <w:t>затем и Киевской духовных академий.</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Брянчаниновы были в родстве с Муравьевыми, что способствовало сближению еще в молодые годы Дмитрия </w:t>
      </w:r>
      <w:r>
        <w:rPr>
          <w:rFonts w:eastAsia="Times New Roman"/>
          <w:color w:val="000000"/>
          <w:spacing w:val="-2"/>
          <w:sz w:val="24"/>
          <w:szCs w:val="24"/>
        </w:rPr>
        <w:t>Александровича (будущего святителя Игнатия) с Н. Н. Му</w:t>
      </w:r>
      <w:r>
        <w:rPr>
          <w:rFonts w:eastAsia="Times New Roman"/>
          <w:color w:val="000000"/>
          <w:spacing w:val="-2"/>
          <w:sz w:val="24"/>
          <w:szCs w:val="24"/>
        </w:rPr>
        <w:softHyphen/>
      </w:r>
      <w:r>
        <w:rPr>
          <w:rFonts w:eastAsia="Times New Roman"/>
          <w:color w:val="000000"/>
          <w:sz w:val="24"/>
          <w:szCs w:val="24"/>
        </w:rPr>
        <w:t>равьевым и его братьями. Вполне возможно, что их зна</w:t>
      </w:r>
      <w:r>
        <w:rPr>
          <w:rFonts w:eastAsia="Times New Roman"/>
          <w:color w:val="000000"/>
          <w:sz w:val="24"/>
          <w:szCs w:val="24"/>
        </w:rPr>
        <w:softHyphen/>
        <w:t>комство произошло в доме их общего родственника Пре</w:t>
      </w:r>
      <w:r>
        <w:rPr>
          <w:rFonts w:eastAsia="Times New Roman"/>
          <w:color w:val="000000"/>
          <w:sz w:val="24"/>
          <w:szCs w:val="24"/>
        </w:rPr>
        <w:softHyphen/>
        <w:t>зидента Академии художеств Алексея Николаевича Оле</w:t>
      </w:r>
      <w:r>
        <w:rPr>
          <w:rFonts w:eastAsia="Times New Roman"/>
          <w:color w:val="000000"/>
          <w:sz w:val="24"/>
          <w:szCs w:val="24"/>
        </w:rPr>
        <w:softHyphen/>
        <w:t>нина. Что Дмитрий Александрович был частым гостем в этом доме, известно из жизнеописаний Святителя. А что там бывали Муравьевы, видно из письма Н. Н. Муравь</w:t>
      </w:r>
      <w:r>
        <w:rPr>
          <w:rFonts w:eastAsia="Times New Roman"/>
          <w:color w:val="000000"/>
          <w:sz w:val="24"/>
          <w:szCs w:val="24"/>
        </w:rPr>
        <w:softHyphen/>
        <w:t>еву сына А. Н. Оленина, Петра, от 5 марта 1848 г.: «Доб</w:t>
      </w:r>
      <w:r>
        <w:rPr>
          <w:rFonts w:eastAsia="Times New Roman"/>
          <w:color w:val="000000"/>
          <w:sz w:val="24"/>
          <w:szCs w:val="24"/>
        </w:rPr>
        <w:softHyphen/>
      </w:r>
      <w:r>
        <w:rPr>
          <w:rFonts w:eastAsia="Times New Roman"/>
          <w:color w:val="000000"/>
          <w:spacing w:val="-1"/>
          <w:sz w:val="24"/>
          <w:szCs w:val="24"/>
        </w:rPr>
        <w:t xml:space="preserve">рейший Николай Николаевич, пользовавшись с давних лет </w:t>
      </w:r>
      <w:r>
        <w:rPr>
          <w:rFonts w:eastAsia="Times New Roman"/>
          <w:color w:val="000000"/>
          <w:sz w:val="24"/>
          <w:szCs w:val="24"/>
        </w:rPr>
        <w:t xml:space="preserve">дружбою и расположением твоим, прибегаю к </w:t>
      </w:r>
      <w:r>
        <w:rPr>
          <w:rFonts w:eastAsia="Times New Roman"/>
          <w:color w:val="000000"/>
          <w:sz w:val="24"/>
          <w:szCs w:val="24"/>
        </w:rPr>
        <w:lastRenderedPageBreak/>
        <w:t xml:space="preserve">тебе с вели </w:t>
      </w:r>
      <w:r>
        <w:rPr>
          <w:rFonts w:eastAsia="Times New Roman"/>
          <w:color w:val="000000"/>
          <w:spacing w:val="-1"/>
          <w:sz w:val="24"/>
          <w:szCs w:val="24"/>
        </w:rPr>
        <w:t>кою просьбою. Вспомни о незабвенном доме Алексея Ни</w:t>
      </w:r>
      <w:r>
        <w:rPr>
          <w:rFonts w:eastAsia="Times New Roman"/>
          <w:color w:val="000000"/>
          <w:spacing w:val="-1"/>
          <w:sz w:val="24"/>
          <w:szCs w:val="24"/>
        </w:rPr>
        <w:softHyphen/>
      </w:r>
      <w:r>
        <w:rPr>
          <w:rFonts w:eastAsia="Times New Roman"/>
          <w:color w:val="000000"/>
          <w:sz w:val="24"/>
          <w:szCs w:val="24"/>
        </w:rPr>
        <w:t>колаевича и Елизаветы Марковны, в котором мы все тог</w:t>
      </w:r>
      <w:r>
        <w:rPr>
          <w:rFonts w:eastAsia="Times New Roman"/>
          <w:color w:val="000000"/>
          <w:sz w:val="24"/>
          <w:szCs w:val="24"/>
        </w:rPr>
        <w:softHyphen/>
        <w:t>да юные проводили столь блаженные минуты. Вспомнив их, прими милостиво под могучее крыло твое внука помя</w:t>
      </w:r>
      <w:r>
        <w:rPr>
          <w:rFonts w:eastAsia="Times New Roman"/>
          <w:color w:val="000000"/>
          <w:sz w:val="24"/>
          <w:szCs w:val="24"/>
        </w:rPr>
        <w:softHyphen/>
        <w:t>нутого доблестного мужа сына моего Алексея, студента СПб университета, которого я помещаю в Уланский полк Е И В Николая Николаевича»</w:t>
      </w:r>
      <w:r>
        <w:rPr>
          <w:rStyle w:val="a6"/>
          <w:rFonts w:eastAsia="Times New Roman"/>
          <w:color w:val="000000"/>
          <w:sz w:val="24"/>
          <w:szCs w:val="24"/>
        </w:rPr>
        <w:footnoteReference w:id="151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После получения в 1827 г. «вожделенной» отставки от </w:t>
      </w:r>
      <w:r>
        <w:rPr>
          <w:rFonts w:eastAsia="Times New Roman"/>
          <w:color w:val="000000"/>
          <w:spacing w:val="-2"/>
          <w:sz w:val="24"/>
          <w:szCs w:val="24"/>
        </w:rPr>
        <w:t>военной службы Дмитрий Александрович покинул Петер</w:t>
      </w:r>
      <w:r>
        <w:rPr>
          <w:rFonts w:eastAsia="Times New Roman"/>
          <w:color w:val="000000"/>
          <w:spacing w:val="-2"/>
          <w:sz w:val="24"/>
          <w:szCs w:val="24"/>
        </w:rPr>
        <w:softHyphen/>
      </w:r>
      <w:r>
        <w:rPr>
          <w:rFonts w:eastAsia="Times New Roman"/>
          <w:color w:val="000000"/>
          <w:spacing w:val="-3"/>
          <w:sz w:val="24"/>
          <w:szCs w:val="24"/>
        </w:rPr>
        <w:t xml:space="preserve">бург на шесть лет. Многое изменилось за это время. Сам он </w:t>
      </w:r>
      <w:r>
        <w:rPr>
          <w:rFonts w:eastAsia="Times New Roman"/>
          <w:color w:val="000000"/>
          <w:spacing w:val="-4"/>
          <w:sz w:val="24"/>
          <w:szCs w:val="24"/>
        </w:rPr>
        <w:t xml:space="preserve">стал монахом — отцом Игнатием, два года был настоятелем </w:t>
      </w:r>
      <w:r>
        <w:rPr>
          <w:rFonts w:eastAsia="Times New Roman"/>
          <w:color w:val="000000"/>
          <w:spacing w:val="-5"/>
          <w:sz w:val="24"/>
          <w:szCs w:val="24"/>
        </w:rPr>
        <w:t xml:space="preserve">Пельшемского Лопотова монастыря Вологодской епархии, в </w:t>
      </w:r>
      <w:r>
        <w:rPr>
          <w:rFonts w:eastAsia="Times New Roman"/>
          <w:color w:val="000000"/>
          <w:spacing w:val="-2"/>
          <w:sz w:val="24"/>
          <w:szCs w:val="24"/>
        </w:rPr>
        <w:t xml:space="preserve">конце 1833 г. вызван в столицу, 1 января 1834 г. возведен в </w:t>
      </w:r>
      <w:r>
        <w:rPr>
          <w:rFonts w:eastAsia="Times New Roman"/>
          <w:color w:val="000000"/>
          <w:spacing w:val="-1"/>
          <w:sz w:val="24"/>
          <w:szCs w:val="24"/>
        </w:rPr>
        <w:t>сан архимандрита и назначен настоятелем Троице-Сергие</w:t>
      </w:r>
      <w:r>
        <w:rPr>
          <w:rFonts w:eastAsia="Times New Roman"/>
          <w:color w:val="000000"/>
          <w:spacing w:val="-5"/>
          <w:sz w:val="24"/>
          <w:szCs w:val="24"/>
        </w:rPr>
        <w:t>вой пустыни под Петербургом. Из братьев Муравьевых Алек</w:t>
      </w:r>
      <w:r>
        <w:rPr>
          <w:rFonts w:eastAsia="Times New Roman"/>
          <w:color w:val="000000"/>
          <w:spacing w:val="-5"/>
          <w:sz w:val="24"/>
          <w:szCs w:val="24"/>
        </w:rPr>
        <w:softHyphen/>
      </w:r>
      <w:r>
        <w:rPr>
          <w:rFonts w:eastAsia="Times New Roman"/>
          <w:color w:val="000000"/>
          <w:spacing w:val="-2"/>
          <w:sz w:val="24"/>
          <w:szCs w:val="24"/>
        </w:rPr>
        <w:t xml:space="preserve">сандр провел эти годы в ссылке, Николай и Михаил были </w:t>
      </w:r>
      <w:r>
        <w:rPr>
          <w:rFonts w:eastAsia="Times New Roman"/>
          <w:color w:val="000000"/>
          <w:spacing w:val="-5"/>
          <w:sz w:val="24"/>
          <w:szCs w:val="24"/>
        </w:rPr>
        <w:t>произведены в генералы, Андрей занял место секретаря обер-</w:t>
      </w:r>
      <w:r>
        <w:rPr>
          <w:rFonts w:eastAsia="Times New Roman"/>
          <w:color w:val="000000"/>
          <w:sz w:val="24"/>
          <w:szCs w:val="24"/>
        </w:rPr>
        <w:t>прокурорского стола в Святейшем Синоде.</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В новом качестве возобновились теперь их отношения. </w:t>
      </w:r>
      <w:r>
        <w:rPr>
          <w:rFonts w:eastAsia="Times New Roman"/>
          <w:color w:val="000000"/>
          <w:sz w:val="24"/>
          <w:szCs w:val="24"/>
        </w:rPr>
        <w:t xml:space="preserve">Уже 23 июля 1834 г. архимандрит Игнатий пишет отцу о </w:t>
      </w:r>
      <w:r>
        <w:rPr>
          <w:rFonts w:eastAsia="Times New Roman"/>
          <w:color w:val="000000"/>
          <w:spacing w:val="-2"/>
          <w:sz w:val="24"/>
          <w:szCs w:val="24"/>
        </w:rPr>
        <w:t xml:space="preserve">своем брате Петре Александровиче: </w:t>
      </w:r>
      <w:r>
        <w:rPr>
          <w:rFonts w:eastAsia="Times New Roman"/>
          <w:color w:val="000000"/>
          <w:sz w:val="24"/>
          <w:szCs w:val="24"/>
        </w:rPr>
        <w:t>«..В</w:t>
      </w:r>
      <w:r>
        <w:rPr>
          <w:rFonts w:eastAsia="Times New Roman"/>
          <w:color w:val="000000"/>
          <w:spacing w:val="-2"/>
          <w:sz w:val="24"/>
          <w:szCs w:val="24"/>
        </w:rPr>
        <w:t xml:space="preserve"> намерении помес</w:t>
      </w:r>
      <w:r>
        <w:rPr>
          <w:rFonts w:eastAsia="Times New Roman"/>
          <w:color w:val="000000"/>
          <w:spacing w:val="-1"/>
          <w:sz w:val="24"/>
          <w:szCs w:val="24"/>
        </w:rPr>
        <w:t>тить его в штаб 1-й армии писал я письмо к генерал-адъю</w:t>
      </w:r>
      <w:r>
        <w:rPr>
          <w:rFonts w:eastAsia="Times New Roman"/>
          <w:color w:val="000000"/>
          <w:spacing w:val="-1"/>
          <w:sz w:val="24"/>
          <w:szCs w:val="24"/>
        </w:rPr>
        <w:softHyphen/>
      </w:r>
      <w:r>
        <w:rPr>
          <w:rFonts w:eastAsia="Times New Roman"/>
          <w:color w:val="000000"/>
          <w:spacing w:val="-3"/>
          <w:sz w:val="24"/>
          <w:szCs w:val="24"/>
        </w:rPr>
        <w:t>танту Муравьеву вместе с его братом [Андреем Николаеви</w:t>
      </w:r>
      <w:r>
        <w:rPr>
          <w:rFonts w:eastAsia="Times New Roman"/>
          <w:color w:val="000000"/>
          <w:spacing w:val="-3"/>
          <w:sz w:val="24"/>
          <w:szCs w:val="24"/>
        </w:rPr>
        <w:softHyphen/>
      </w:r>
      <w:r>
        <w:rPr>
          <w:rFonts w:eastAsia="Times New Roman"/>
          <w:color w:val="000000"/>
          <w:sz w:val="24"/>
          <w:szCs w:val="24"/>
        </w:rPr>
        <w:t xml:space="preserve">чем], здесь служащим в Синоде. Ответ Муравьева ко мне и </w:t>
      </w:r>
      <w:r>
        <w:rPr>
          <w:rFonts w:eastAsia="Times New Roman"/>
          <w:color w:val="000000"/>
          <w:spacing w:val="-1"/>
          <w:sz w:val="24"/>
          <w:szCs w:val="24"/>
        </w:rPr>
        <w:t xml:space="preserve">к брату при сем прилагаю. ... Муравьев редкий человек, по </w:t>
      </w:r>
      <w:r>
        <w:rPr>
          <w:rFonts w:eastAsia="Times New Roman"/>
          <w:color w:val="000000"/>
          <w:sz w:val="24"/>
          <w:szCs w:val="24"/>
        </w:rPr>
        <w:t>своим правилам строгий христианин и по службе упот</w:t>
      </w:r>
      <w:r>
        <w:rPr>
          <w:rFonts w:eastAsia="Times New Roman"/>
          <w:color w:val="000000"/>
          <w:sz w:val="24"/>
          <w:szCs w:val="24"/>
        </w:rPr>
        <w:softHyphen/>
      </w:r>
      <w:r>
        <w:rPr>
          <w:rFonts w:eastAsia="Times New Roman"/>
          <w:color w:val="000000"/>
          <w:spacing w:val="-1"/>
          <w:sz w:val="24"/>
          <w:szCs w:val="24"/>
        </w:rPr>
        <w:t xml:space="preserve">ребляется в важных обстоятельствах: например, послан был </w:t>
      </w:r>
      <w:r>
        <w:rPr>
          <w:rFonts w:eastAsia="Times New Roman"/>
          <w:color w:val="000000"/>
          <w:spacing w:val="-3"/>
          <w:sz w:val="24"/>
          <w:szCs w:val="24"/>
        </w:rPr>
        <w:t>в Египет для переговоров с пашою, потом командовал отря</w:t>
      </w:r>
      <w:r>
        <w:rPr>
          <w:rFonts w:eastAsia="Times New Roman"/>
          <w:color w:val="000000"/>
          <w:spacing w:val="-3"/>
          <w:sz w:val="24"/>
          <w:szCs w:val="24"/>
        </w:rPr>
        <w:softHyphen/>
      </w:r>
      <w:r>
        <w:rPr>
          <w:rFonts w:eastAsia="Times New Roman"/>
          <w:color w:val="000000"/>
          <w:spacing w:val="-1"/>
          <w:sz w:val="24"/>
          <w:szCs w:val="24"/>
        </w:rPr>
        <w:t>дом, посланным на помощь Турецкому султану против Иб</w:t>
      </w:r>
      <w:r>
        <w:rPr>
          <w:rFonts w:eastAsia="Times New Roman"/>
          <w:color w:val="000000"/>
          <w:spacing w:val="-1"/>
          <w:sz w:val="24"/>
          <w:szCs w:val="24"/>
        </w:rPr>
        <w:softHyphen/>
      </w:r>
      <w:r>
        <w:rPr>
          <w:rFonts w:eastAsia="Times New Roman"/>
          <w:color w:val="000000"/>
          <w:sz w:val="24"/>
          <w:szCs w:val="24"/>
        </w:rPr>
        <w:t>рагима»</w:t>
      </w:r>
      <w:r>
        <w:rPr>
          <w:rStyle w:val="a6"/>
          <w:rFonts w:eastAsia="Times New Roman"/>
          <w:color w:val="000000"/>
          <w:sz w:val="24"/>
          <w:szCs w:val="24"/>
        </w:rPr>
        <w:footnoteReference w:id="1516"/>
      </w:r>
      <w:r>
        <w:rPr>
          <w:rFonts w:eastAsia="Times New Roman"/>
          <w:color w:val="000000"/>
          <w:sz w:val="24"/>
          <w:szCs w:val="24"/>
        </w:rPr>
        <w:t>.</w:t>
      </w:r>
    </w:p>
    <w:p w:rsidR="00944642" w:rsidRDefault="00944642" w:rsidP="00FD09E3">
      <w:pPr>
        <w:shd w:val="clear" w:color="auto" w:fill="FFFFFF"/>
        <w:spacing w:before="7" w:line="230" w:lineRule="exact"/>
        <w:ind w:firstLine="567"/>
        <w:jc w:val="both"/>
      </w:pPr>
      <w:r>
        <w:rPr>
          <w:rFonts w:eastAsia="Times New Roman"/>
          <w:color w:val="000000"/>
          <w:sz w:val="24"/>
          <w:szCs w:val="24"/>
        </w:rPr>
        <w:t>Служба П. А. Брянчанинова адъютантом Н. Н. Муравь</w:t>
      </w:r>
      <w:r>
        <w:rPr>
          <w:rFonts w:eastAsia="Times New Roman"/>
          <w:color w:val="000000"/>
          <w:sz w:val="24"/>
          <w:szCs w:val="24"/>
        </w:rPr>
        <w:softHyphen/>
      </w:r>
      <w:r>
        <w:rPr>
          <w:rFonts w:eastAsia="Times New Roman"/>
          <w:color w:val="000000"/>
          <w:spacing w:val="-3"/>
          <w:sz w:val="24"/>
          <w:szCs w:val="24"/>
        </w:rPr>
        <w:t>ева продолжалась недолго (в 1837—1848 гг. Николай Нико</w:t>
      </w:r>
      <w:r>
        <w:rPr>
          <w:rFonts w:eastAsia="Times New Roman"/>
          <w:color w:val="000000"/>
          <w:spacing w:val="-3"/>
          <w:sz w:val="24"/>
          <w:szCs w:val="24"/>
        </w:rPr>
        <w:softHyphen/>
      </w:r>
      <w:r>
        <w:rPr>
          <w:rFonts w:eastAsia="Times New Roman"/>
          <w:color w:val="000000"/>
          <w:sz w:val="24"/>
          <w:szCs w:val="24"/>
        </w:rPr>
        <w:t>лаевич находился не у дел), но, как отмечалось</w:t>
      </w:r>
      <w:r>
        <w:rPr>
          <w:rStyle w:val="a6"/>
          <w:rFonts w:eastAsia="Times New Roman"/>
          <w:color w:val="000000"/>
          <w:sz w:val="24"/>
          <w:szCs w:val="24"/>
        </w:rPr>
        <w:footnoteReference w:id="1517"/>
      </w:r>
      <w:r>
        <w:rPr>
          <w:rFonts w:eastAsia="Times New Roman"/>
          <w:color w:val="000000"/>
          <w:sz w:val="24"/>
          <w:szCs w:val="24"/>
        </w:rPr>
        <w:t xml:space="preserve">, оставила </w:t>
      </w:r>
      <w:r>
        <w:rPr>
          <w:rFonts w:eastAsia="Times New Roman"/>
          <w:color w:val="000000"/>
          <w:spacing w:val="-1"/>
          <w:sz w:val="24"/>
          <w:szCs w:val="24"/>
        </w:rPr>
        <w:t xml:space="preserve">отпечаток на всю их жизнь, чему свидетельством являются </w:t>
      </w:r>
      <w:r>
        <w:rPr>
          <w:rFonts w:eastAsia="Times New Roman"/>
          <w:color w:val="000000"/>
          <w:spacing w:val="-2"/>
          <w:sz w:val="24"/>
          <w:szCs w:val="24"/>
        </w:rPr>
        <w:t xml:space="preserve">более 150 писем Петра Александровича, которые он писал с </w:t>
      </w:r>
      <w:r>
        <w:rPr>
          <w:rFonts w:eastAsia="Times New Roman"/>
          <w:color w:val="000000"/>
          <w:sz w:val="24"/>
          <w:szCs w:val="24"/>
        </w:rPr>
        <w:t>1837 г. и до конца жизни Николая Николаевича.</w:t>
      </w:r>
    </w:p>
    <w:p w:rsidR="00944642" w:rsidRDefault="00944642" w:rsidP="00FD09E3">
      <w:pPr>
        <w:shd w:val="clear" w:color="auto" w:fill="FFFFFF"/>
        <w:spacing w:line="230" w:lineRule="exact"/>
        <w:ind w:firstLine="567"/>
        <w:jc w:val="both"/>
      </w:pPr>
      <w:r>
        <w:rPr>
          <w:rFonts w:eastAsia="Times New Roman"/>
          <w:color w:val="000000"/>
          <w:spacing w:val="-1"/>
          <w:sz w:val="24"/>
          <w:szCs w:val="24"/>
        </w:rPr>
        <w:t>Регулярная переписка святителя Игнатия с Н. Н. Мура</w:t>
      </w:r>
      <w:r>
        <w:rPr>
          <w:rFonts w:eastAsia="Times New Roman"/>
          <w:color w:val="000000"/>
          <w:spacing w:val="-1"/>
          <w:sz w:val="24"/>
          <w:szCs w:val="24"/>
        </w:rPr>
        <w:softHyphen/>
      </w:r>
      <w:r>
        <w:rPr>
          <w:rFonts w:eastAsia="Times New Roman"/>
          <w:color w:val="000000"/>
          <w:spacing w:val="-2"/>
          <w:sz w:val="24"/>
          <w:szCs w:val="24"/>
        </w:rPr>
        <w:t xml:space="preserve">вьевым начинается с 1847 г. До этого времени, т. е. в период </w:t>
      </w:r>
      <w:r>
        <w:rPr>
          <w:rFonts w:eastAsia="Times New Roman"/>
          <w:color w:val="000000"/>
          <w:spacing w:val="-3"/>
          <w:sz w:val="24"/>
          <w:szCs w:val="24"/>
        </w:rPr>
        <w:t>с 1837 г., Николай Николаевич, по-видимому, неоднократно бывал в Сергиевой пустыни и лично беседовал с ее настояте</w:t>
      </w:r>
      <w:r>
        <w:rPr>
          <w:rFonts w:eastAsia="Times New Roman"/>
          <w:color w:val="000000"/>
          <w:spacing w:val="-3"/>
          <w:sz w:val="24"/>
          <w:szCs w:val="24"/>
        </w:rPr>
        <w:softHyphen/>
      </w:r>
      <w:r>
        <w:rPr>
          <w:rFonts w:eastAsia="Times New Roman"/>
          <w:color w:val="000000"/>
          <w:sz w:val="24"/>
          <w:szCs w:val="24"/>
        </w:rPr>
        <w:t>лем. Именно об этом говорится в первом из помещенных здесь писем архимандрита Игнатия от б октября 1847 г.</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Интересно отметить, что в этот же период, т. е. с середи</w:t>
      </w:r>
      <w:r>
        <w:rPr>
          <w:rFonts w:eastAsia="Times New Roman"/>
          <w:color w:val="000000"/>
          <w:spacing w:val="-2"/>
          <w:sz w:val="24"/>
          <w:szCs w:val="24"/>
        </w:rPr>
        <w:softHyphen/>
      </w:r>
      <w:r>
        <w:rPr>
          <w:rFonts w:eastAsia="Times New Roman"/>
          <w:color w:val="000000"/>
          <w:sz w:val="24"/>
          <w:szCs w:val="24"/>
        </w:rPr>
        <w:t xml:space="preserve">ны 30-х годов, архимандрит Игнатий постоянно общался и с братом Н. Н. Муравьева, Андреем Николаевичем, но их отношения складывались по-другому. Они также были </w:t>
      </w:r>
      <w:r>
        <w:rPr>
          <w:rFonts w:eastAsia="Times New Roman"/>
          <w:color w:val="000000"/>
          <w:spacing w:val="-1"/>
          <w:sz w:val="24"/>
          <w:szCs w:val="24"/>
        </w:rPr>
        <w:t xml:space="preserve">хорошо знакомы, есть свидетельство, что в годы учебы </w:t>
      </w:r>
      <w:r>
        <w:rPr>
          <w:rFonts w:eastAsia="Times New Roman"/>
          <w:color w:val="000000"/>
          <w:sz w:val="24"/>
          <w:szCs w:val="24"/>
        </w:rPr>
        <w:t>некоторое время они снимали одну квартиру. Но к момен</w:t>
      </w:r>
      <w:r>
        <w:rPr>
          <w:rFonts w:eastAsia="Times New Roman"/>
          <w:color w:val="000000"/>
          <w:sz w:val="24"/>
          <w:szCs w:val="24"/>
        </w:rPr>
        <w:softHyphen/>
        <w:t xml:space="preserve">ту назначения о. Игнатия настоятелем Сергиевой пустыни </w:t>
      </w:r>
      <w:r>
        <w:rPr>
          <w:rFonts w:eastAsia="Times New Roman"/>
          <w:color w:val="000000"/>
          <w:spacing w:val="-2"/>
          <w:sz w:val="24"/>
          <w:szCs w:val="24"/>
        </w:rPr>
        <w:t>А. Н. Муравьев занимал уже должность секретаря обер-про</w:t>
      </w:r>
      <w:r>
        <w:rPr>
          <w:rFonts w:eastAsia="Times New Roman"/>
          <w:color w:val="000000"/>
          <w:spacing w:val="-1"/>
          <w:sz w:val="24"/>
          <w:szCs w:val="24"/>
        </w:rPr>
        <w:t>курорского стола Святейшего Синода, т. е. был весьма вли</w:t>
      </w:r>
      <w:r>
        <w:rPr>
          <w:rFonts w:eastAsia="Times New Roman"/>
          <w:color w:val="000000"/>
          <w:spacing w:val="-1"/>
          <w:sz w:val="24"/>
          <w:szCs w:val="24"/>
        </w:rPr>
        <w:softHyphen/>
        <w:t>ятельным лицом в церковной администрации. При особен</w:t>
      </w:r>
      <w:r>
        <w:rPr>
          <w:rFonts w:eastAsia="Times New Roman"/>
          <w:color w:val="000000"/>
          <w:spacing w:val="-1"/>
          <w:sz w:val="24"/>
          <w:szCs w:val="24"/>
        </w:rPr>
        <w:softHyphen/>
      </w:r>
      <w:r>
        <w:rPr>
          <w:rFonts w:eastAsia="Times New Roman"/>
          <w:color w:val="000000"/>
          <w:sz w:val="24"/>
          <w:szCs w:val="24"/>
        </w:rPr>
        <w:t>ностях характера Андрея Николаевича, которые отмечали многие современники</w:t>
      </w:r>
      <w:r>
        <w:rPr>
          <w:rStyle w:val="a6"/>
          <w:rFonts w:eastAsia="Times New Roman"/>
          <w:color w:val="000000"/>
          <w:sz w:val="24"/>
          <w:szCs w:val="24"/>
        </w:rPr>
        <w:footnoteReference w:id="1518"/>
      </w:r>
      <w:r>
        <w:rPr>
          <w:rFonts w:eastAsia="Times New Roman"/>
          <w:color w:val="000000"/>
          <w:sz w:val="24"/>
          <w:szCs w:val="24"/>
        </w:rPr>
        <w:t xml:space="preserve">, это обстоятельство сказывалось на </w:t>
      </w:r>
      <w:r>
        <w:rPr>
          <w:rFonts w:eastAsia="Times New Roman"/>
          <w:color w:val="000000"/>
          <w:spacing w:val="-1"/>
          <w:sz w:val="24"/>
          <w:szCs w:val="24"/>
        </w:rPr>
        <w:t>их отношениях, требовало от архимандрита Игнатия опре</w:t>
      </w:r>
      <w:r>
        <w:rPr>
          <w:rFonts w:eastAsia="Times New Roman"/>
          <w:color w:val="000000"/>
          <w:spacing w:val="-1"/>
          <w:sz w:val="24"/>
          <w:szCs w:val="24"/>
        </w:rPr>
        <w:softHyphen/>
        <w:t>деленной дипломатии и «осторожности», что нашло отра</w:t>
      </w:r>
      <w:r>
        <w:rPr>
          <w:rFonts w:eastAsia="Times New Roman"/>
          <w:color w:val="000000"/>
          <w:spacing w:val="-1"/>
          <w:sz w:val="24"/>
          <w:szCs w:val="24"/>
        </w:rPr>
        <w:softHyphen/>
      </w:r>
      <w:r>
        <w:rPr>
          <w:rFonts w:eastAsia="Times New Roman"/>
          <w:color w:val="000000"/>
          <w:sz w:val="24"/>
          <w:szCs w:val="24"/>
        </w:rPr>
        <w:t>жение в его письмах разным лицам (см., например, его письма наместнику Сергиевой пустыни Игнатию (Василь</w:t>
      </w:r>
      <w:r>
        <w:rPr>
          <w:rFonts w:eastAsia="Times New Roman"/>
          <w:color w:val="000000"/>
          <w:spacing w:val="-2"/>
          <w:sz w:val="24"/>
          <w:szCs w:val="24"/>
        </w:rPr>
        <w:t xml:space="preserve">еву) в 7-м томе его Собрания сочинений). В их отношениях </w:t>
      </w:r>
      <w:r>
        <w:rPr>
          <w:rFonts w:eastAsia="Times New Roman"/>
          <w:color w:val="000000"/>
          <w:spacing w:val="-3"/>
          <w:sz w:val="24"/>
          <w:szCs w:val="24"/>
        </w:rPr>
        <w:t xml:space="preserve">не было той откровенности и теплоты, которые проявляются </w:t>
      </w:r>
      <w:r>
        <w:rPr>
          <w:rFonts w:eastAsia="Times New Roman"/>
          <w:color w:val="000000"/>
          <w:spacing w:val="-1"/>
          <w:sz w:val="24"/>
          <w:szCs w:val="24"/>
        </w:rPr>
        <w:t xml:space="preserve">в письмах архимандрита Игнатия Н. Н. Муравьеву и в его </w:t>
      </w:r>
      <w:r>
        <w:rPr>
          <w:rFonts w:eastAsia="Times New Roman"/>
          <w:color w:val="000000"/>
          <w:spacing w:val="-3"/>
          <w:sz w:val="24"/>
          <w:szCs w:val="24"/>
        </w:rPr>
        <w:t xml:space="preserve">высказываниях о нем. Например, он писал брату: «Николай </w:t>
      </w:r>
      <w:r>
        <w:rPr>
          <w:rFonts w:eastAsia="Times New Roman"/>
          <w:color w:val="000000"/>
          <w:spacing w:val="-5"/>
          <w:sz w:val="24"/>
          <w:szCs w:val="24"/>
        </w:rPr>
        <w:t>Николаевич глубоко-добрый человек. Многие отнюдь не по</w:t>
      </w:r>
      <w:r>
        <w:rPr>
          <w:rFonts w:eastAsia="Times New Roman"/>
          <w:color w:val="000000"/>
          <w:spacing w:val="-5"/>
          <w:sz w:val="24"/>
          <w:szCs w:val="24"/>
        </w:rPr>
        <w:softHyphen/>
      </w:r>
      <w:r>
        <w:rPr>
          <w:rFonts w:eastAsia="Times New Roman"/>
          <w:color w:val="000000"/>
          <w:spacing w:val="-3"/>
          <w:sz w:val="24"/>
          <w:szCs w:val="24"/>
        </w:rPr>
        <w:t>дозревают в нем этого качества, напротив того, считают хо</w:t>
      </w:r>
      <w:r>
        <w:rPr>
          <w:rFonts w:eastAsia="Times New Roman"/>
          <w:color w:val="000000"/>
          <w:spacing w:val="-3"/>
          <w:sz w:val="24"/>
          <w:szCs w:val="24"/>
        </w:rPr>
        <w:softHyphen/>
      </w:r>
      <w:r>
        <w:rPr>
          <w:rFonts w:eastAsia="Times New Roman"/>
          <w:color w:val="000000"/>
          <w:sz w:val="24"/>
          <w:szCs w:val="24"/>
        </w:rPr>
        <w:t>лодным, потому, что он не льстив и не ласков, между тем как истинная любовь строга и, являясь в делах, не нужда</w:t>
      </w:r>
      <w:r>
        <w:rPr>
          <w:rFonts w:eastAsia="Times New Roman"/>
          <w:color w:val="000000"/>
          <w:sz w:val="24"/>
          <w:szCs w:val="24"/>
        </w:rPr>
        <w:softHyphen/>
      </w:r>
      <w:r>
        <w:rPr>
          <w:rFonts w:eastAsia="Times New Roman"/>
          <w:color w:val="000000"/>
          <w:spacing w:val="-2"/>
          <w:sz w:val="24"/>
          <w:szCs w:val="24"/>
        </w:rPr>
        <w:t>ется в личине — ласковости и льстивости, которыми непре</w:t>
      </w:r>
      <w:r>
        <w:rPr>
          <w:rFonts w:eastAsia="Times New Roman"/>
          <w:color w:val="000000"/>
          <w:spacing w:val="-2"/>
          <w:sz w:val="24"/>
          <w:szCs w:val="24"/>
        </w:rPr>
        <w:softHyphen/>
        <w:t>менно прикрывает себя самолюбие для обмана ближних»</w:t>
      </w:r>
      <w:r>
        <w:rPr>
          <w:rStyle w:val="a6"/>
          <w:rFonts w:eastAsia="Times New Roman"/>
          <w:color w:val="000000"/>
          <w:spacing w:val="-2"/>
          <w:sz w:val="24"/>
          <w:szCs w:val="24"/>
        </w:rPr>
        <w:footnoteReference w:id="1519"/>
      </w:r>
      <w:r>
        <w:rPr>
          <w:rFonts w:eastAsia="Times New Roman"/>
          <w:color w:val="000000"/>
          <w:spacing w:val="-2"/>
          <w:sz w:val="24"/>
          <w:szCs w:val="24"/>
        </w:rPr>
        <w:t xml:space="preserve">. Напротив, об Андрее Николаевиче он отзывался несколько </w:t>
      </w:r>
      <w:r>
        <w:rPr>
          <w:rFonts w:eastAsia="Times New Roman"/>
          <w:color w:val="000000"/>
          <w:sz w:val="24"/>
          <w:szCs w:val="24"/>
        </w:rPr>
        <w:t xml:space="preserve">иронично: «это прикрытый личиною дружбы враг мой...» </w:t>
      </w:r>
      <w:r>
        <w:rPr>
          <w:rFonts w:eastAsia="Times New Roman"/>
          <w:color w:val="000000"/>
          <w:spacing w:val="-1"/>
          <w:sz w:val="24"/>
          <w:szCs w:val="24"/>
        </w:rPr>
        <w:t xml:space="preserve">Тем не менее кажется, что в их отношениях было больше </w:t>
      </w:r>
      <w:r>
        <w:rPr>
          <w:rFonts w:eastAsia="Times New Roman"/>
          <w:color w:val="000000"/>
          <w:spacing w:val="-2"/>
          <w:sz w:val="24"/>
          <w:szCs w:val="24"/>
        </w:rPr>
        <w:t>непосредственности. Андрей Николаевич часто наведывал</w:t>
      </w:r>
      <w:r>
        <w:rPr>
          <w:rFonts w:eastAsia="Times New Roman"/>
          <w:color w:val="000000"/>
          <w:spacing w:val="-2"/>
          <w:sz w:val="24"/>
          <w:szCs w:val="24"/>
        </w:rPr>
        <w:softHyphen/>
      </w:r>
      <w:r>
        <w:rPr>
          <w:rFonts w:eastAsia="Times New Roman"/>
          <w:color w:val="000000"/>
          <w:spacing w:val="-4"/>
          <w:sz w:val="24"/>
          <w:szCs w:val="24"/>
        </w:rPr>
        <w:t xml:space="preserve">ся в Сергиеву пустынь, иногда оставаясь там на время поста. </w:t>
      </w:r>
      <w:r>
        <w:rPr>
          <w:rFonts w:eastAsia="Times New Roman"/>
          <w:color w:val="000000"/>
          <w:spacing w:val="-1"/>
          <w:sz w:val="24"/>
          <w:szCs w:val="24"/>
        </w:rPr>
        <w:t xml:space="preserve">А архимандрит Игнатий не останавливался в необходимых </w:t>
      </w:r>
      <w:r>
        <w:rPr>
          <w:rFonts w:eastAsia="Times New Roman"/>
          <w:color w:val="000000"/>
          <w:sz w:val="24"/>
          <w:szCs w:val="24"/>
        </w:rPr>
        <w:t xml:space="preserve">случаях обращаться к нему за поддержкой не только по </w:t>
      </w:r>
      <w:r>
        <w:rPr>
          <w:rFonts w:eastAsia="Times New Roman"/>
          <w:color w:val="000000"/>
          <w:spacing w:val="-1"/>
          <w:sz w:val="24"/>
          <w:szCs w:val="24"/>
        </w:rPr>
        <w:t>делам пустыни, но и по обстоятельствам разных лиц, кото</w:t>
      </w:r>
      <w:r>
        <w:rPr>
          <w:rFonts w:eastAsia="Times New Roman"/>
          <w:color w:val="000000"/>
          <w:spacing w:val="-1"/>
          <w:sz w:val="24"/>
          <w:szCs w:val="24"/>
        </w:rPr>
        <w:softHyphen/>
        <w:t xml:space="preserve">рые просили его о помощи, и, как правило, получал такую </w:t>
      </w:r>
      <w:r>
        <w:rPr>
          <w:rFonts w:eastAsia="Times New Roman"/>
          <w:color w:val="000000"/>
          <w:sz w:val="24"/>
          <w:szCs w:val="24"/>
        </w:rPr>
        <w:t xml:space="preserve">поддержку. Сыграл А. Н. Муравьев определенную роль и </w:t>
      </w:r>
      <w:r>
        <w:rPr>
          <w:rFonts w:eastAsia="Times New Roman"/>
          <w:color w:val="000000"/>
          <w:spacing w:val="-2"/>
          <w:sz w:val="24"/>
          <w:szCs w:val="24"/>
        </w:rPr>
        <w:t xml:space="preserve">в назначении архимандрита Игнатия епископом Кавказским </w:t>
      </w:r>
      <w:r>
        <w:rPr>
          <w:rFonts w:eastAsia="Times New Roman"/>
          <w:color w:val="000000"/>
          <w:sz w:val="24"/>
          <w:szCs w:val="24"/>
        </w:rPr>
        <w:t xml:space="preserve">и Черноморским. Вначале, правда, он высказывал </w:t>
      </w:r>
      <w:r>
        <w:rPr>
          <w:rFonts w:eastAsia="Times New Roman"/>
          <w:color w:val="000000"/>
          <w:sz w:val="24"/>
          <w:szCs w:val="24"/>
        </w:rPr>
        <w:lastRenderedPageBreak/>
        <w:t>сомне</w:t>
      </w:r>
      <w:r>
        <w:rPr>
          <w:rFonts w:eastAsia="Times New Roman"/>
          <w:color w:val="000000"/>
          <w:sz w:val="24"/>
          <w:szCs w:val="24"/>
        </w:rPr>
        <w:softHyphen/>
      </w:r>
      <w:r>
        <w:rPr>
          <w:rFonts w:eastAsia="Times New Roman"/>
          <w:color w:val="000000"/>
          <w:spacing w:val="-2"/>
          <w:sz w:val="24"/>
          <w:szCs w:val="24"/>
        </w:rPr>
        <w:t>ния о соответствии этого назначения церковному законода</w:t>
      </w:r>
      <w:r>
        <w:rPr>
          <w:rFonts w:eastAsia="Times New Roman"/>
          <w:color w:val="000000"/>
          <w:spacing w:val="-2"/>
          <w:sz w:val="24"/>
          <w:szCs w:val="24"/>
        </w:rPr>
        <w:softHyphen/>
      </w:r>
      <w:r>
        <w:rPr>
          <w:rFonts w:eastAsia="Times New Roman"/>
          <w:color w:val="000000"/>
          <w:sz w:val="24"/>
          <w:szCs w:val="24"/>
        </w:rPr>
        <w:t xml:space="preserve">тельству. Об этом говорится в письме святителя Игнатия Н. Н. Муравьеву-Карскому от 26 января 1856 г. Однако </w:t>
      </w:r>
      <w:r>
        <w:rPr>
          <w:rFonts w:eastAsia="Times New Roman"/>
          <w:color w:val="000000"/>
          <w:spacing w:val="-1"/>
          <w:sz w:val="24"/>
          <w:szCs w:val="24"/>
        </w:rPr>
        <w:t>позже его сомнения разрешились: «В назначении и посвя</w:t>
      </w:r>
      <w:r>
        <w:rPr>
          <w:rFonts w:eastAsia="Times New Roman"/>
          <w:color w:val="000000"/>
          <w:spacing w:val="-1"/>
          <w:sz w:val="24"/>
          <w:szCs w:val="24"/>
        </w:rPr>
        <w:softHyphen/>
        <w:t>щении брата действовал весьма влиятельно Андрей Нико</w:t>
      </w:r>
      <w:r>
        <w:rPr>
          <w:rFonts w:eastAsia="Times New Roman"/>
          <w:color w:val="000000"/>
          <w:spacing w:val="-1"/>
          <w:sz w:val="24"/>
          <w:szCs w:val="24"/>
        </w:rPr>
        <w:softHyphen/>
      </w:r>
      <w:r>
        <w:rPr>
          <w:rFonts w:eastAsia="Times New Roman"/>
          <w:color w:val="000000"/>
          <w:sz w:val="24"/>
          <w:szCs w:val="24"/>
        </w:rPr>
        <w:t xml:space="preserve">лаевич», — писал П. А. Брянчанинов 12 января 1858 г. Не </w:t>
      </w:r>
      <w:r>
        <w:rPr>
          <w:rFonts w:eastAsia="Times New Roman"/>
          <w:color w:val="000000"/>
          <w:spacing w:val="-1"/>
          <w:sz w:val="24"/>
          <w:szCs w:val="24"/>
        </w:rPr>
        <w:t>оставался Андрей Николаевич равнодушным к судьбе свя</w:t>
      </w:r>
      <w:r>
        <w:rPr>
          <w:rFonts w:eastAsia="Times New Roman"/>
          <w:color w:val="000000"/>
          <w:spacing w:val="-1"/>
          <w:sz w:val="24"/>
          <w:szCs w:val="24"/>
        </w:rPr>
        <w:softHyphen/>
        <w:t>тителя Игнатия и в последующие годы. Это видно из пись</w:t>
      </w:r>
      <w:r>
        <w:rPr>
          <w:rFonts w:eastAsia="Times New Roman"/>
          <w:color w:val="000000"/>
          <w:spacing w:val="-1"/>
          <w:sz w:val="24"/>
          <w:szCs w:val="24"/>
        </w:rPr>
        <w:softHyphen/>
        <w:t xml:space="preserve">ма Святителя брату от 25 марта 1862 г.: «В Синоде новый </w:t>
      </w:r>
      <w:r>
        <w:rPr>
          <w:rFonts w:eastAsia="Times New Roman"/>
          <w:color w:val="000000"/>
          <w:spacing w:val="-3"/>
          <w:sz w:val="24"/>
          <w:szCs w:val="24"/>
        </w:rPr>
        <w:t>обер-прокурор Ахматов, хороший знакомый Андрея Мура</w:t>
      </w:r>
      <w:r>
        <w:rPr>
          <w:rFonts w:eastAsia="Times New Roman"/>
          <w:color w:val="000000"/>
          <w:spacing w:val="-3"/>
          <w:sz w:val="24"/>
          <w:szCs w:val="24"/>
        </w:rPr>
        <w:softHyphen/>
      </w:r>
      <w:r>
        <w:rPr>
          <w:rFonts w:eastAsia="Times New Roman"/>
          <w:color w:val="000000"/>
          <w:sz w:val="24"/>
          <w:szCs w:val="24"/>
        </w:rPr>
        <w:t xml:space="preserve">вьева, который писал ко мне, выражая желание, чтобы я </w:t>
      </w:r>
      <w:r>
        <w:rPr>
          <w:rFonts w:eastAsia="Times New Roman"/>
          <w:color w:val="000000"/>
          <w:spacing w:val="-1"/>
          <w:sz w:val="24"/>
          <w:szCs w:val="24"/>
        </w:rPr>
        <w:t>вступил снова, по поправлении моего здоровья, в обще</w:t>
      </w:r>
      <w:r>
        <w:rPr>
          <w:rFonts w:eastAsia="Times New Roman"/>
          <w:color w:val="000000"/>
          <w:spacing w:val="-1"/>
          <w:sz w:val="24"/>
          <w:szCs w:val="24"/>
        </w:rPr>
        <w:softHyphen/>
        <w:t>ственное служение. Я отвечал решительным отказом»</w:t>
      </w:r>
      <w:r>
        <w:rPr>
          <w:rStyle w:val="a6"/>
          <w:rFonts w:eastAsia="Times New Roman"/>
          <w:color w:val="000000"/>
          <w:spacing w:val="-1"/>
          <w:sz w:val="24"/>
          <w:szCs w:val="24"/>
        </w:rPr>
        <w:footnoteReference w:id="1520"/>
      </w:r>
      <w:r>
        <w:rPr>
          <w:rFonts w:eastAsia="Times New Roman"/>
          <w:color w:val="000000"/>
          <w:spacing w:val="-1"/>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Сохранившиеся письма святителя Игнатия Н. Н. Мура</w:t>
      </w:r>
      <w:r>
        <w:rPr>
          <w:rFonts w:eastAsia="Times New Roman"/>
          <w:color w:val="000000"/>
          <w:spacing w:val="-1"/>
          <w:sz w:val="24"/>
          <w:szCs w:val="24"/>
        </w:rPr>
        <w:softHyphen/>
        <w:t>вьеву-Карскому охватывают двадцатилетний период. По содержанию они очень различны. Так, письма № 1 и № 11</w:t>
      </w:r>
      <w:r w:rsidRPr="005D1BB8">
        <w:rPr>
          <w:rFonts w:eastAsia="Times New Roman"/>
          <w:color w:val="000000"/>
          <w:spacing w:val="-1"/>
          <w:sz w:val="24"/>
          <w:szCs w:val="24"/>
        </w:rPr>
        <w:t xml:space="preserve"> </w:t>
      </w:r>
      <w:r>
        <w:rPr>
          <w:rFonts w:eastAsia="Times New Roman"/>
          <w:color w:val="000000"/>
          <w:sz w:val="24"/>
          <w:szCs w:val="24"/>
        </w:rPr>
        <w:t xml:space="preserve">написаны в те моменты жизни Святителя, когда по личным </w:t>
      </w:r>
      <w:r>
        <w:rPr>
          <w:rFonts w:eastAsia="Times New Roman"/>
          <w:color w:val="000000"/>
          <w:spacing w:val="-3"/>
          <w:sz w:val="24"/>
          <w:szCs w:val="24"/>
        </w:rPr>
        <w:t xml:space="preserve">и внешним причинам особенно обострялось его постоянное </w:t>
      </w:r>
      <w:r>
        <w:rPr>
          <w:rFonts w:eastAsia="Times New Roman"/>
          <w:color w:val="000000"/>
          <w:spacing w:val="-1"/>
          <w:sz w:val="24"/>
          <w:szCs w:val="24"/>
        </w:rPr>
        <w:t>желание отказаться от церковно-общественного поприща и уединиться за монастырскими стенами. Письмо от б октяб</w:t>
      </w:r>
      <w:r>
        <w:rPr>
          <w:rFonts w:eastAsia="Times New Roman"/>
          <w:color w:val="000000"/>
          <w:spacing w:val="-1"/>
          <w:sz w:val="24"/>
          <w:szCs w:val="24"/>
        </w:rPr>
        <w:softHyphen/>
      </w:r>
      <w:r>
        <w:rPr>
          <w:rFonts w:eastAsia="Times New Roman"/>
          <w:color w:val="000000"/>
          <w:sz w:val="24"/>
          <w:szCs w:val="24"/>
        </w:rPr>
        <w:t>ря 1847 г. отправлено из Бабаевского Николаевского мона</w:t>
      </w:r>
      <w:r>
        <w:rPr>
          <w:rFonts w:eastAsia="Times New Roman"/>
          <w:color w:val="000000"/>
          <w:sz w:val="24"/>
          <w:szCs w:val="24"/>
        </w:rPr>
        <w:softHyphen/>
        <w:t>стыря Костромской епархии, где святитель Игнатий нахо</w:t>
      </w:r>
      <w:r>
        <w:rPr>
          <w:rFonts w:eastAsia="Times New Roman"/>
          <w:color w:val="000000"/>
          <w:sz w:val="24"/>
          <w:szCs w:val="24"/>
        </w:rPr>
        <w:softHyphen/>
      </w:r>
      <w:r>
        <w:rPr>
          <w:rFonts w:eastAsia="Times New Roman"/>
          <w:color w:val="000000"/>
          <w:spacing w:val="-2"/>
          <w:sz w:val="24"/>
          <w:szCs w:val="24"/>
        </w:rPr>
        <w:t>дился в 11-месячном отпуске, полученном им вместо уволь</w:t>
      </w:r>
      <w:r>
        <w:rPr>
          <w:rFonts w:eastAsia="Times New Roman"/>
          <w:color w:val="000000"/>
          <w:spacing w:val="-2"/>
          <w:sz w:val="24"/>
          <w:szCs w:val="24"/>
        </w:rPr>
        <w:softHyphen/>
      </w:r>
      <w:r>
        <w:rPr>
          <w:rFonts w:eastAsia="Times New Roman"/>
          <w:color w:val="000000"/>
          <w:spacing w:val="-1"/>
          <w:sz w:val="24"/>
          <w:szCs w:val="24"/>
        </w:rPr>
        <w:t xml:space="preserve">нения, о котором он просил. А письмо от 12 июня 1856 г. </w:t>
      </w:r>
      <w:r>
        <w:rPr>
          <w:rFonts w:eastAsia="Times New Roman"/>
          <w:color w:val="000000"/>
          <w:sz w:val="24"/>
          <w:szCs w:val="24"/>
        </w:rPr>
        <w:t>отправлено из Оптиной Пустыни, куда он предпринял пу</w:t>
      </w:r>
      <w:r>
        <w:rPr>
          <w:rFonts w:eastAsia="Times New Roman"/>
          <w:color w:val="000000"/>
          <w:sz w:val="24"/>
          <w:szCs w:val="24"/>
        </w:rPr>
        <w:softHyphen/>
      </w:r>
      <w:r>
        <w:rPr>
          <w:rFonts w:eastAsia="Times New Roman"/>
          <w:color w:val="000000"/>
          <w:spacing w:val="-1"/>
          <w:sz w:val="24"/>
          <w:szCs w:val="24"/>
        </w:rPr>
        <w:t xml:space="preserve">тешествие «с целью устроить там желанное пребывание на </w:t>
      </w:r>
      <w:r>
        <w:rPr>
          <w:rFonts w:eastAsia="Times New Roman"/>
          <w:color w:val="000000"/>
          <w:sz w:val="24"/>
          <w:szCs w:val="24"/>
        </w:rPr>
        <w:t>безмолвии». Сообщая в этих письмах об обстоятельствах своей жизни, святитель Игнатий основное внимание уде</w:t>
      </w:r>
      <w:r>
        <w:rPr>
          <w:rFonts w:eastAsia="Times New Roman"/>
          <w:color w:val="000000"/>
          <w:sz w:val="24"/>
          <w:szCs w:val="24"/>
        </w:rPr>
        <w:softHyphen/>
        <w:t>лял, однако, своему корреспонденту. Их содержание ста</w:t>
      </w:r>
      <w:r>
        <w:rPr>
          <w:rFonts w:eastAsia="Times New Roman"/>
          <w:color w:val="000000"/>
          <w:sz w:val="24"/>
          <w:szCs w:val="24"/>
        </w:rPr>
        <w:softHyphen/>
      </w:r>
      <w:r>
        <w:rPr>
          <w:rFonts w:eastAsia="Times New Roman"/>
          <w:color w:val="000000"/>
          <w:spacing w:val="-2"/>
          <w:sz w:val="24"/>
          <w:szCs w:val="24"/>
        </w:rPr>
        <w:t xml:space="preserve">новится понятным, если учесть, что время написания писем </w:t>
      </w:r>
      <w:r>
        <w:rPr>
          <w:rFonts w:eastAsia="Times New Roman"/>
          <w:color w:val="000000"/>
          <w:sz w:val="24"/>
          <w:szCs w:val="24"/>
        </w:rPr>
        <w:t xml:space="preserve">совпадало с нелегкими периодами жизни Н. Н. Муравьева: </w:t>
      </w:r>
      <w:r>
        <w:rPr>
          <w:rFonts w:eastAsia="Times New Roman"/>
          <w:color w:val="000000"/>
          <w:spacing w:val="-1"/>
          <w:sz w:val="24"/>
          <w:szCs w:val="24"/>
        </w:rPr>
        <w:t xml:space="preserve">в 1837—1848 гг. он находился в вынужденной отставке, а в </w:t>
      </w:r>
      <w:r>
        <w:rPr>
          <w:rFonts w:eastAsia="Times New Roman"/>
          <w:color w:val="000000"/>
          <w:sz w:val="24"/>
          <w:szCs w:val="24"/>
        </w:rPr>
        <w:t>1856 г. ему пришлось пережить, как и большинству рус</w:t>
      </w:r>
      <w:r>
        <w:rPr>
          <w:rFonts w:eastAsia="Times New Roman"/>
          <w:color w:val="000000"/>
          <w:sz w:val="24"/>
          <w:szCs w:val="24"/>
        </w:rPr>
        <w:softHyphen/>
        <w:t xml:space="preserve">ских людей, тяжелое разочарование в связи с Парижским соглашением, завершившим Крымскую войну. Касаясь в </w:t>
      </w:r>
      <w:r>
        <w:rPr>
          <w:rFonts w:eastAsia="Times New Roman"/>
          <w:color w:val="000000"/>
          <w:spacing w:val="-1"/>
          <w:sz w:val="24"/>
          <w:szCs w:val="24"/>
        </w:rPr>
        <w:t xml:space="preserve">первом письме причин «переменчивости земного счастия», </w:t>
      </w:r>
      <w:r>
        <w:rPr>
          <w:rFonts w:eastAsia="Times New Roman"/>
          <w:color w:val="000000"/>
          <w:sz w:val="24"/>
          <w:szCs w:val="24"/>
        </w:rPr>
        <w:t>святитель Игнатий склонял Николая Николаевича к заня</w:t>
      </w:r>
      <w:r>
        <w:rPr>
          <w:rFonts w:eastAsia="Times New Roman"/>
          <w:color w:val="000000"/>
          <w:sz w:val="24"/>
          <w:szCs w:val="24"/>
        </w:rPr>
        <w:softHyphen/>
      </w:r>
      <w:r>
        <w:rPr>
          <w:rFonts w:eastAsia="Times New Roman"/>
          <w:color w:val="000000"/>
          <w:spacing w:val="-1"/>
          <w:sz w:val="24"/>
          <w:szCs w:val="24"/>
        </w:rPr>
        <w:t xml:space="preserve">тиям духовным, к «определительному воспитанию своего </w:t>
      </w:r>
      <w:r>
        <w:rPr>
          <w:rFonts w:eastAsia="Times New Roman"/>
          <w:color w:val="000000"/>
          <w:sz w:val="24"/>
          <w:szCs w:val="24"/>
        </w:rPr>
        <w:t>духа», которое «дает человеку характер постоянный, соот</w:t>
      </w:r>
      <w:r>
        <w:rPr>
          <w:rFonts w:eastAsia="Times New Roman"/>
          <w:color w:val="000000"/>
          <w:sz w:val="24"/>
          <w:szCs w:val="24"/>
        </w:rPr>
        <w:softHyphen/>
      </w:r>
      <w:r>
        <w:rPr>
          <w:rFonts w:eastAsia="Times New Roman"/>
          <w:color w:val="000000"/>
          <w:spacing w:val="-1"/>
          <w:sz w:val="24"/>
          <w:szCs w:val="24"/>
        </w:rPr>
        <w:t>ветствующий вечности, ... пред которою земные дела при</w:t>
      </w:r>
      <w:r>
        <w:rPr>
          <w:rFonts w:eastAsia="Times New Roman"/>
          <w:color w:val="000000"/>
          <w:spacing w:val="-1"/>
          <w:sz w:val="24"/>
          <w:szCs w:val="24"/>
        </w:rPr>
        <w:softHyphen/>
        <w:t xml:space="preserve">нимают свои правильные размеры». Во втором письме он </w:t>
      </w:r>
      <w:r>
        <w:rPr>
          <w:rFonts w:eastAsia="Times New Roman"/>
          <w:color w:val="000000"/>
          <w:sz w:val="24"/>
          <w:szCs w:val="24"/>
        </w:rPr>
        <w:t>убеждал его не поддаваться сомнениям и не оставлять сво</w:t>
      </w:r>
      <w:r>
        <w:rPr>
          <w:rFonts w:eastAsia="Times New Roman"/>
          <w:color w:val="000000"/>
          <w:sz w:val="24"/>
          <w:szCs w:val="24"/>
        </w:rPr>
        <w:softHyphen/>
        <w:t xml:space="preserve">его поприща, не уступать его внутренним врагам России, </w:t>
      </w:r>
      <w:r>
        <w:rPr>
          <w:rFonts w:eastAsia="Times New Roman"/>
          <w:color w:val="000000"/>
          <w:spacing w:val="-2"/>
          <w:sz w:val="24"/>
          <w:szCs w:val="24"/>
        </w:rPr>
        <w:t>готовым погубить Отечество: «Подвизайтесь, но подвизай</w:t>
      </w:r>
      <w:r>
        <w:rPr>
          <w:rFonts w:eastAsia="Times New Roman"/>
          <w:color w:val="000000"/>
          <w:spacing w:val="-2"/>
          <w:sz w:val="24"/>
          <w:szCs w:val="24"/>
        </w:rPr>
        <w:softHyphen/>
      </w:r>
      <w:r>
        <w:rPr>
          <w:rFonts w:eastAsia="Times New Roman"/>
          <w:color w:val="000000"/>
          <w:sz w:val="24"/>
          <w:szCs w:val="24"/>
        </w:rPr>
        <w:t>тесь единственно для Бога и добродетели, а не для истории и мнения о Вас человеков. ... Вера в Бога, всегда сопро</w:t>
      </w:r>
      <w:r>
        <w:rPr>
          <w:rFonts w:eastAsia="Times New Roman"/>
          <w:color w:val="000000"/>
          <w:sz w:val="24"/>
          <w:szCs w:val="24"/>
        </w:rPr>
        <w:softHyphen/>
      </w:r>
      <w:r>
        <w:rPr>
          <w:rFonts w:eastAsia="Times New Roman"/>
          <w:color w:val="000000"/>
          <w:spacing w:val="-1"/>
          <w:sz w:val="24"/>
          <w:szCs w:val="24"/>
        </w:rPr>
        <w:t xml:space="preserve">вождаемая оставлением упования на себя, преодолевает все </w:t>
      </w:r>
      <w:r>
        <w:rPr>
          <w:rFonts w:eastAsia="Times New Roman"/>
          <w:color w:val="000000"/>
          <w:sz w:val="24"/>
          <w:szCs w:val="24"/>
        </w:rPr>
        <w:t>скорби и искушения, побеждает все препятствия».</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 xml:space="preserve">Особый интерес представляют письма № 3—9, написанные </w:t>
      </w:r>
      <w:r>
        <w:rPr>
          <w:rFonts w:eastAsia="Times New Roman"/>
          <w:color w:val="000000"/>
          <w:sz w:val="24"/>
          <w:szCs w:val="24"/>
        </w:rPr>
        <w:t>в период Крымской и Кавказской войны, т. к. они впервые непосредственно раскрывают отношение святителя Игна</w:t>
      </w:r>
      <w:r>
        <w:rPr>
          <w:rFonts w:eastAsia="Times New Roman"/>
          <w:color w:val="000000"/>
          <w:sz w:val="24"/>
          <w:szCs w:val="24"/>
        </w:rPr>
        <w:softHyphen/>
      </w:r>
      <w:r>
        <w:rPr>
          <w:rFonts w:eastAsia="Times New Roman"/>
          <w:color w:val="000000"/>
          <w:spacing w:val="-2"/>
          <w:sz w:val="24"/>
          <w:szCs w:val="24"/>
        </w:rPr>
        <w:t>тия к историческим событиям и их влиянию на судьбы Рос</w:t>
      </w:r>
      <w:r>
        <w:rPr>
          <w:rFonts w:eastAsia="Times New Roman"/>
          <w:color w:val="000000"/>
          <w:spacing w:val="-2"/>
          <w:sz w:val="24"/>
          <w:szCs w:val="24"/>
        </w:rPr>
        <w:softHyphen/>
      </w:r>
      <w:r>
        <w:rPr>
          <w:rFonts w:eastAsia="Times New Roman"/>
          <w:color w:val="000000"/>
          <w:sz w:val="24"/>
          <w:szCs w:val="24"/>
        </w:rPr>
        <w:t>сии.</w:t>
      </w:r>
    </w:p>
    <w:p w:rsidR="00944642" w:rsidRDefault="00944642" w:rsidP="00FD09E3">
      <w:pPr>
        <w:shd w:val="clear" w:color="auto" w:fill="FFFFFF"/>
        <w:spacing w:before="4" w:line="234" w:lineRule="exact"/>
        <w:ind w:firstLine="567"/>
        <w:jc w:val="both"/>
      </w:pPr>
      <w:r>
        <w:rPr>
          <w:rFonts w:eastAsia="Times New Roman"/>
          <w:color w:val="000000"/>
          <w:sz w:val="24"/>
          <w:szCs w:val="24"/>
        </w:rPr>
        <w:t>В конце 1854 г. Н. Н. Муравьев распоряжением Нико</w:t>
      </w:r>
      <w:r>
        <w:rPr>
          <w:rFonts w:eastAsia="Times New Roman"/>
          <w:color w:val="000000"/>
          <w:sz w:val="24"/>
          <w:szCs w:val="24"/>
        </w:rPr>
        <w:softHyphen/>
      </w:r>
      <w:r>
        <w:rPr>
          <w:rFonts w:eastAsia="Times New Roman"/>
          <w:color w:val="000000"/>
          <w:spacing w:val="-3"/>
          <w:sz w:val="24"/>
          <w:szCs w:val="24"/>
        </w:rPr>
        <w:t xml:space="preserve">лая </w:t>
      </w:r>
      <w:r>
        <w:rPr>
          <w:rFonts w:eastAsia="Times New Roman"/>
          <w:color w:val="000000"/>
          <w:spacing w:val="-3"/>
          <w:sz w:val="24"/>
          <w:szCs w:val="24"/>
          <w:lang w:val="en-US"/>
        </w:rPr>
        <w:t>I</w:t>
      </w:r>
      <w:r w:rsidRPr="00D44B01">
        <w:rPr>
          <w:rFonts w:eastAsia="Times New Roman"/>
          <w:color w:val="000000"/>
          <w:spacing w:val="-3"/>
          <w:sz w:val="24"/>
          <w:szCs w:val="24"/>
        </w:rPr>
        <w:t xml:space="preserve"> </w:t>
      </w:r>
      <w:r>
        <w:rPr>
          <w:rFonts w:eastAsia="Times New Roman"/>
          <w:color w:val="000000"/>
          <w:spacing w:val="-3"/>
          <w:sz w:val="24"/>
          <w:szCs w:val="24"/>
        </w:rPr>
        <w:t xml:space="preserve">был назначен Главнокомандующим и Наместником на </w:t>
      </w:r>
      <w:r>
        <w:rPr>
          <w:rFonts w:eastAsia="Times New Roman"/>
          <w:color w:val="000000"/>
          <w:sz w:val="24"/>
          <w:szCs w:val="24"/>
        </w:rPr>
        <w:t xml:space="preserve">Кавказе. Петр Александрович Брянчанинов так писал ему </w:t>
      </w:r>
      <w:r>
        <w:rPr>
          <w:rFonts w:eastAsia="Times New Roman"/>
          <w:color w:val="000000"/>
          <w:spacing w:val="-2"/>
          <w:sz w:val="24"/>
          <w:szCs w:val="24"/>
        </w:rPr>
        <w:t>по поводу этого назначения: «На нынешней почте получена</w:t>
      </w:r>
      <w:r w:rsidRPr="005D1BB8">
        <w:t xml:space="preserve"> </w:t>
      </w:r>
      <w:r>
        <w:rPr>
          <w:rFonts w:eastAsia="Times New Roman"/>
          <w:color w:val="000000"/>
          <w:spacing w:val="-2"/>
          <w:sz w:val="24"/>
          <w:szCs w:val="24"/>
        </w:rPr>
        <w:t xml:space="preserve">в Костроме весть о явленной Вам Высочайшей милости и о </w:t>
      </w:r>
      <w:r>
        <w:rPr>
          <w:rFonts w:eastAsia="Times New Roman"/>
          <w:color w:val="000000"/>
          <w:spacing w:val="-1"/>
          <w:sz w:val="24"/>
          <w:szCs w:val="24"/>
        </w:rPr>
        <w:t xml:space="preserve">новом назначении Вашем. Радуясь в глубине души этому </w:t>
      </w:r>
      <w:r>
        <w:rPr>
          <w:rFonts w:eastAsia="Times New Roman"/>
          <w:color w:val="000000"/>
          <w:spacing w:val="-4"/>
          <w:sz w:val="24"/>
          <w:szCs w:val="24"/>
        </w:rPr>
        <w:t xml:space="preserve">избранию Батюшки Царя, вместе со всеми верными сынами </w:t>
      </w:r>
      <w:r>
        <w:rPr>
          <w:rFonts w:eastAsia="Times New Roman"/>
          <w:color w:val="000000"/>
          <w:sz w:val="24"/>
          <w:szCs w:val="24"/>
        </w:rPr>
        <w:t xml:space="preserve">России молю Господа сил за Него да даст ему побольше таких верных Наместников, за Вас, да поможет Вам явить </w:t>
      </w:r>
      <w:r>
        <w:rPr>
          <w:rFonts w:eastAsia="Times New Roman"/>
          <w:color w:val="000000"/>
          <w:spacing w:val="-1"/>
          <w:sz w:val="24"/>
          <w:szCs w:val="24"/>
        </w:rPr>
        <w:t xml:space="preserve">в правде Его Божией, силу и славу Его Царя Российского». </w:t>
      </w:r>
      <w:r>
        <w:rPr>
          <w:rFonts w:eastAsia="Times New Roman"/>
          <w:color w:val="000000"/>
          <w:spacing w:val="-2"/>
          <w:sz w:val="24"/>
          <w:szCs w:val="24"/>
        </w:rPr>
        <w:t>По-видимому, принимая столь ответственный пост и нуж</w:t>
      </w:r>
      <w:r>
        <w:rPr>
          <w:rFonts w:eastAsia="Times New Roman"/>
          <w:color w:val="000000"/>
          <w:spacing w:val="-2"/>
          <w:sz w:val="24"/>
          <w:szCs w:val="24"/>
        </w:rPr>
        <w:softHyphen/>
      </w:r>
      <w:r>
        <w:rPr>
          <w:rFonts w:eastAsia="Times New Roman"/>
          <w:color w:val="000000"/>
          <w:sz w:val="24"/>
          <w:szCs w:val="24"/>
        </w:rPr>
        <w:t>даясь в моральной поддержке, Николай Николаевич обра</w:t>
      </w:r>
      <w:r>
        <w:rPr>
          <w:rFonts w:eastAsia="Times New Roman"/>
          <w:color w:val="000000"/>
          <w:sz w:val="24"/>
          <w:szCs w:val="24"/>
        </w:rPr>
        <w:softHyphen/>
      </w:r>
      <w:r>
        <w:rPr>
          <w:rFonts w:eastAsia="Times New Roman"/>
          <w:color w:val="000000"/>
          <w:spacing w:val="-2"/>
          <w:sz w:val="24"/>
          <w:szCs w:val="24"/>
        </w:rPr>
        <w:t>тился к архимандриту Игнатию с письмом, в котором вы</w:t>
      </w:r>
      <w:r>
        <w:rPr>
          <w:rFonts w:eastAsia="Times New Roman"/>
          <w:color w:val="000000"/>
          <w:spacing w:val="-2"/>
          <w:sz w:val="24"/>
          <w:szCs w:val="24"/>
        </w:rPr>
        <w:softHyphen/>
      </w:r>
      <w:r>
        <w:rPr>
          <w:rFonts w:eastAsia="Times New Roman"/>
          <w:color w:val="000000"/>
          <w:spacing w:val="-1"/>
          <w:sz w:val="24"/>
          <w:szCs w:val="24"/>
        </w:rPr>
        <w:t xml:space="preserve">сказывал свои сомнения. С этого времени начинается их </w:t>
      </w:r>
      <w:r>
        <w:rPr>
          <w:rFonts w:eastAsia="Times New Roman"/>
          <w:color w:val="000000"/>
          <w:sz w:val="24"/>
          <w:szCs w:val="24"/>
        </w:rPr>
        <w:t xml:space="preserve">наиболее интенсивная переписка. В ответном письме от </w:t>
      </w:r>
      <w:r>
        <w:rPr>
          <w:rFonts w:eastAsia="Times New Roman"/>
          <w:color w:val="000000"/>
          <w:spacing w:val="-2"/>
          <w:sz w:val="24"/>
          <w:szCs w:val="24"/>
        </w:rPr>
        <w:t>15 марта 1855 г. архимандрит Игнатий пишет: «С утешени</w:t>
      </w:r>
      <w:r>
        <w:rPr>
          <w:rFonts w:eastAsia="Times New Roman"/>
          <w:color w:val="000000"/>
          <w:spacing w:val="-2"/>
          <w:sz w:val="24"/>
          <w:szCs w:val="24"/>
        </w:rPr>
        <w:softHyphen/>
      </w:r>
      <w:r>
        <w:rPr>
          <w:rFonts w:eastAsia="Times New Roman"/>
          <w:color w:val="000000"/>
          <w:spacing w:val="-1"/>
          <w:sz w:val="24"/>
          <w:szCs w:val="24"/>
        </w:rPr>
        <w:t xml:space="preserve">ем и умилением прочитывал я Ваши строки и перечитывал </w:t>
      </w:r>
      <w:r>
        <w:rPr>
          <w:rFonts w:eastAsia="Times New Roman"/>
          <w:color w:val="000000"/>
          <w:sz w:val="24"/>
          <w:szCs w:val="24"/>
        </w:rPr>
        <w:t>их: надежда на Бога и скромный взгляд на свои способно</w:t>
      </w:r>
      <w:r>
        <w:rPr>
          <w:rFonts w:eastAsia="Times New Roman"/>
          <w:color w:val="000000"/>
          <w:sz w:val="24"/>
          <w:szCs w:val="24"/>
        </w:rPr>
        <w:softHyphen/>
      </w:r>
      <w:r>
        <w:rPr>
          <w:rFonts w:eastAsia="Times New Roman"/>
          <w:color w:val="000000"/>
          <w:spacing w:val="-2"/>
          <w:sz w:val="24"/>
          <w:szCs w:val="24"/>
        </w:rPr>
        <w:t xml:space="preserve">сти — эти плоды опытности и житейских скорбей — суть </w:t>
      </w:r>
      <w:r>
        <w:rPr>
          <w:rFonts w:eastAsia="Times New Roman"/>
          <w:color w:val="000000"/>
          <w:sz w:val="24"/>
          <w:szCs w:val="24"/>
        </w:rPr>
        <w:t>верный залог и предвестник благоволения Божия и успе</w:t>
      </w:r>
      <w:r>
        <w:rPr>
          <w:rFonts w:eastAsia="Times New Roman"/>
          <w:color w:val="000000"/>
          <w:sz w:val="24"/>
          <w:szCs w:val="24"/>
        </w:rPr>
        <w:softHyphen/>
      </w:r>
      <w:r>
        <w:rPr>
          <w:rFonts w:eastAsia="Times New Roman"/>
          <w:color w:val="000000"/>
          <w:spacing w:val="-2"/>
          <w:sz w:val="24"/>
          <w:szCs w:val="24"/>
        </w:rPr>
        <w:t xml:space="preserve">ха». Он называет себя богомольцем своего корреспондента: </w:t>
      </w:r>
      <w:r>
        <w:rPr>
          <w:rFonts w:eastAsia="Times New Roman"/>
          <w:color w:val="000000"/>
          <w:spacing w:val="-4"/>
          <w:sz w:val="24"/>
          <w:szCs w:val="24"/>
        </w:rPr>
        <w:t>«Молю Бога, — пишет он ему 31 июля 1855 г., — чтобы бла</w:t>
      </w:r>
      <w:r>
        <w:rPr>
          <w:rFonts w:eastAsia="Times New Roman"/>
          <w:color w:val="000000"/>
          <w:spacing w:val="-4"/>
          <w:sz w:val="24"/>
          <w:szCs w:val="24"/>
        </w:rPr>
        <w:softHyphen/>
      </w:r>
      <w:r>
        <w:rPr>
          <w:rFonts w:eastAsia="Times New Roman"/>
          <w:color w:val="000000"/>
          <w:spacing w:val="-3"/>
          <w:sz w:val="24"/>
          <w:szCs w:val="24"/>
        </w:rPr>
        <w:t xml:space="preserve">гословил труды Ваши по внутреннему управлению Краем и </w:t>
      </w:r>
      <w:r>
        <w:rPr>
          <w:rFonts w:eastAsia="Times New Roman"/>
          <w:color w:val="000000"/>
          <w:spacing w:val="-5"/>
          <w:sz w:val="24"/>
          <w:szCs w:val="24"/>
        </w:rPr>
        <w:t xml:space="preserve">благословил подвиг Ваш на поле ратном для истинного блага </w:t>
      </w:r>
      <w:r>
        <w:rPr>
          <w:rFonts w:eastAsia="Times New Roman"/>
          <w:color w:val="000000"/>
          <w:sz w:val="24"/>
          <w:szCs w:val="24"/>
        </w:rPr>
        <w:t>Отечества...»</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Из последующих писем видно, с каким вниманием архи</w:t>
      </w:r>
      <w:r>
        <w:rPr>
          <w:rFonts w:eastAsia="Times New Roman"/>
          <w:color w:val="000000"/>
          <w:spacing w:val="-3"/>
          <w:sz w:val="24"/>
          <w:szCs w:val="24"/>
        </w:rPr>
        <w:softHyphen/>
      </w:r>
      <w:r>
        <w:rPr>
          <w:rFonts w:eastAsia="Times New Roman"/>
          <w:color w:val="000000"/>
          <w:sz w:val="24"/>
          <w:szCs w:val="24"/>
        </w:rPr>
        <w:t xml:space="preserve">мандрит Игнатий в своей монастырской келье следил </w:t>
      </w:r>
      <w:r>
        <w:rPr>
          <w:rFonts w:eastAsia="Times New Roman"/>
          <w:color w:val="000000"/>
          <w:spacing w:val="-2"/>
          <w:sz w:val="24"/>
          <w:szCs w:val="24"/>
        </w:rPr>
        <w:t xml:space="preserve">за событиями тех дней: «Все Ваши донесения, печатаемые </w:t>
      </w:r>
      <w:r>
        <w:rPr>
          <w:rFonts w:eastAsia="Times New Roman"/>
          <w:color w:val="000000"/>
          <w:sz w:val="24"/>
          <w:szCs w:val="24"/>
        </w:rPr>
        <w:t xml:space="preserve">для публики, читаю с величайшим вниманием и участием; </w:t>
      </w:r>
      <w:r>
        <w:rPr>
          <w:rFonts w:eastAsia="Times New Roman"/>
          <w:color w:val="000000"/>
          <w:spacing w:val="-1"/>
          <w:sz w:val="24"/>
          <w:szCs w:val="24"/>
        </w:rPr>
        <w:t xml:space="preserve">с таким же чувством читаю статьи о Ваших действиях...» </w:t>
      </w:r>
      <w:r>
        <w:rPr>
          <w:rFonts w:eastAsia="Times New Roman"/>
          <w:color w:val="000000"/>
          <w:spacing w:val="-4"/>
          <w:sz w:val="24"/>
          <w:szCs w:val="24"/>
        </w:rPr>
        <w:t>«Мне немудрено, — пишет он далее, — постоянно воспоми</w:t>
      </w:r>
      <w:r>
        <w:rPr>
          <w:rFonts w:eastAsia="Times New Roman"/>
          <w:color w:val="000000"/>
          <w:spacing w:val="-4"/>
          <w:sz w:val="24"/>
          <w:szCs w:val="24"/>
        </w:rPr>
        <w:softHyphen/>
      </w:r>
      <w:r>
        <w:rPr>
          <w:rFonts w:eastAsia="Times New Roman"/>
          <w:color w:val="000000"/>
          <w:spacing w:val="-3"/>
          <w:sz w:val="24"/>
          <w:szCs w:val="24"/>
        </w:rPr>
        <w:t xml:space="preserve">нать о Вас и часто беседовать о Вас с многими знакомыми моими: потому что в настоящее время Вы привлекаете здесь </w:t>
      </w:r>
      <w:r>
        <w:rPr>
          <w:rFonts w:eastAsia="Times New Roman"/>
          <w:color w:val="000000"/>
          <w:spacing w:val="-2"/>
          <w:sz w:val="24"/>
          <w:szCs w:val="24"/>
        </w:rPr>
        <w:t>общее внимание, и разговор о Вас идет во всех слоях обще</w:t>
      </w:r>
      <w:r>
        <w:rPr>
          <w:rFonts w:eastAsia="Times New Roman"/>
          <w:color w:val="000000"/>
          <w:spacing w:val="-2"/>
          <w:sz w:val="24"/>
          <w:szCs w:val="24"/>
        </w:rPr>
        <w:softHyphen/>
      </w:r>
      <w:r>
        <w:rPr>
          <w:rFonts w:eastAsia="Times New Roman"/>
          <w:color w:val="000000"/>
          <w:spacing w:val="-3"/>
          <w:sz w:val="24"/>
          <w:szCs w:val="24"/>
        </w:rPr>
        <w:t xml:space="preserve">ства». Он и сам «позволяет подавать мнение» о возможных </w:t>
      </w:r>
      <w:r>
        <w:rPr>
          <w:rFonts w:eastAsia="Times New Roman"/>
          <w:color w:val="000000"/>
          <w:sz w:val="24"/>
          <w:szCs w:val="24"/>
        </w:rPr>
        <w:t>военных действиях, и в этих его рассуждениях, несомнен</w:t>
      </w:r>
      <w:r>
        <w:rPr>
          <w:rFonts w:eastAsia="Times New Roman"/>
          <w:color w:val="000000"/>
          <w:sz w:val="24"/>
          <w:szCs w:val="24"/>
        </w:rPr>
        <w:softHyphen/>
        <w:t xml:space="preserve">но, сказывается его </w:t>
      </w:r>
      <w:r>
        <w:rPr>
          <w:rFonts w:eastAsia="Times New Roman"/>
          <w:color w:val="000000"/>
          <w:sz w:val="24"/>
          <w:szCs w:val="24"/>
        </w:rPr>
        <w:lastRenderedPageBreak/>
        <w:t>военное образование. Но сам он го</w:t>
      </w:r>
      <w:r>
        <w:rPr>
          <w:rFonts w:eastAsia="Times New Roman"/>
          <w:color w:val="000000"/>
          <w:sz w:val="24"/>
          <w:szCs w:val="24"/>
        </w:rPr>
        <w:softHyphen/>
      </w:r>
      <w:r>
        <w:rPr>
          <w:rFonts w:eastAsia="Times New Roman"/>
          <w:color w:val="000000"/>
          <w:spacing w:val="-2"/>
          <w:sz w:val="24"/>
          <w:szCs w:val="24"/>
        </w:rPr>
        <w:t xml:space="preserve">ворит: «Так я позволяю себе рассуждать от горячей любви </w:t>
      </w:r>
      <w:r>
        <w:rPr>
          <w:rFonts w:eastAsia="Times New Roman"/>
          <w:color w:val="000000"/>
          <w:spacing w:val="-1"/>
          <w:sz w:val="24"/>
          <w:szCs w:val="24"/>
        </w:rPr>
        <w:t>моей к Отечеству и от сердечного участия к Вам». Подоб</w:t>
      </w:r>
      <w:r>
        <w:rPr>
          <w:rFonts w:eastAsia="Times New Roman"/>
          <w:color w:val="000000"/>
          <w:spacing w:val="-1"/>
          <w:sz w:val="24"/>
          <w:szCs w:val="24"/>
        </w:rPr>
        <w:softHyphen/>
      </w:r>
      <w:r>
        <w:rPr>
          <w:rFonts w:eastAsia="Times New Roman"/>
          <w:color w:val="000000"/>
          <w:sz w:val="24"/>
          <w:szCs w:val="24"/>
        </w:rPr>
        <w:t xml:space="preserve">ные чувства испытывали в то время все русские люди: «К величайшему утешению моему, —пишет он 4 августа </w:t>
      </w:r>
      <w:r>
        <w:rPr>
          <w:rFonts w:eastAsia="Times New Roman"/>
          <w:color w:val="000000"/>
          <w:spacing w:val="-4"/>
          <w:sz w:val="24"/>
          <w:szCs w:val="24"/>
        </w:rPr>
        <w:t>1855 г., — слышу и вижу, что все преисполнены к Вам дове</w:t>
      </w:r>
      <w:r>
        <w:rPr>
          <w:rFonts w:eastAsia="Times New Roman"/>
          <w:color w:val="000000"/>
          <w:spacing w:val="-4"/>
          <w:sz w:val="24"/>
          <w:szCs w:val="24"/>
        </w:rPr>
        <w:softHyphen/>
      </w:r>
      <w:r>
        <w:rPr>
          <w:rFonts w:eastAsia="Times New Roman"/>
          <w:color w:val="000000"/>
          <w:spacing w:val="-2"/>
          <w:sz w:val="24"/>
          <w:szCs w:val="24"/>
        </w:rPr>
        <w:t>ренности, а люди знающие в восторге от Ваших действий».</w:t>
      </w:r>
    </w:p>
    <w:p w:rsidR="00944642" w:rsidRDefault="00944642" w:rsidP="00FD09E3">
      <w:pPr>
        <w:shd w:val="clear" w:color="auto" w:fill="FFFFFF"/>
        <w:spacing w:before="7" w:line="234" w:lineRule="exact"/>
        <w:ind w:firstLine="567"/>
        <w:jc w:val="both"/>
      </w:pPr>
      <w:r>
        <w:rPr>
          <w:rFonts w:eastAsia="Times New Roman"/>
          <w:color w:val="000000"/>
          <w:spacing w:val="-2"/>
          <w:sz w:val="24"/>
          <w:szCs w:val="24"/>
        </w:rPr>
        <w:t xml:space="preserve">В желании Святителя своими письмами поддержать и </w:t>
      </w:r>
      <w:r>
        <w:rPr>
          <w:rFonts w:eastAsia="Times New Roman"/>
          <w:color w:val="000000"/>
          <w:sz w:val="24"/>
          <w:szCs w:val="24"/>
        </w:rPr>
        <w:t>ободрить полководца в трудный и опасный момент прояв</w:t>
      </w:r>
      <w:r>
        <w:rPr>
          <w:rFonts w:eastAsia="Times New Roman"/>
          <w:color w:val="000000"/>
          <w:spacing w:val="-4"/>
          <w:sz w:val="24"/>
          <w:szCs w:val="24"/>
        </w:rPr>
        <w:t>лялась историческая преемственность. В это время Н. Н. Му</w:t>
      </w:r>
      <w:r>
        <w:rPr>
          <w:rFonts w:eastAsia="Times New Roman"/>
          <w:color w:val="000000"/>
          <w:spacing w:val="-4"/>
          <w:sz w:val="24"/>
          <w:szCs w:val="24"/>
        </w:rPr>
        <w:softHyphen/>
      </w:r>
      <w:r>
        <w:rPr>
          <w:rFonts w:eastAsia="Times New Roman"/>
          <w:color w:val="000000"/>
          <w:sz w:val="24"/>
          <w:szCs w:val="24"/>
        </w:rPr>
        <w:t>равьев находился у турецкой крепости Каре, являвшейся важнейшим стратегическим объектом в войне (турецким гарнизоном в Карее командовали англичане). Ввиду силь</w:t>
      </w:r>
      <w:r>
        <w:rPr>
          <w:rFonts w:eastAsia="Times New Roman"/>
          <w:color w:val="000000"/>
          <w:sz w:val="24"/>
          <w:szCs w:val="24"/>
        </w:rPr>
        <w:softHyphen/>
      </w:r>
      <w:r>
        <w:rPr>
          <w:rFonts w:eastAsia="Times New Roman"/>
          <w:color w:val="000000"/>
          <w:spacing w:val="-2"/>
          <w:sz w:val="24"/>
          <w:szCs w:val="24"/>
        </w:rPr>
        <w:t xml:space="preserve">ных укреплений крепости он предполагал взять Каре путем </w:t>
      </w:r>
      <w:r>
        <w:rPr>
          <w:rFonts w:eastAsia="Times New Roman"/>
          <w:color w:val="000000"/>
          <w:spacing w:val="-1"/>
          <w:sz w:val="24"/>
          <w:szCs w:val="24"/>
        </w:rPr>
        <w:t>тесной блокады, однако два обстоятельства заставили его изменить этот план: падение Севастополя и высадка в Су</w:t>
      </w:r>
      <w:r>
        <w:rPr>
          <w:rFonts w:eastAsia="Times New Roman"/>
          <w:color w:val="000000"/>
          <w:spacing w:val="-1"/>
          <w:sz w:val="24"/>
          <w:szCs w:val="24"/>
        </w:rPr>
        <w:softHyphen/>
      </w:r>
      <w:r>
        <w:rPr>
          <w:rFonts w:eastAsia="Times New Roman"/>
          <w:color w:val="000000"/>
          <w:spacing w:val="-3"/>
          <w:sz w:val="24"/>
          <w:szCs w:val="24"/>
        </w:rPr>
        <w:t xml:space="preserve">хуми 45-тысячного корпуса Омер-паши, направившегося на </w:t>
      </w:r>
      <w:r>
        <w:rPr>
          <w:rFonts w:eastAsia="Times New Roman"/>
          <w:color w:val="000000"/>
          <w:sz w:val="24"/>
          <w:szCs w:val="24"/>
        </w:rPr>
        <w:t xml:space="preserve">подмогу Карсу. Штурм крепости состоялся 17 сентября, </w:t>
      </w:r>
      <w:r>
        <w:rPr>
          <w:rFonts w:eastAsia="Times New Roman"/>
          <w:color w:val="000000"/>
          <w:spacing w:val="-2"/>
          <w:sz w:val="24"/>
          <w:szCs w:val="24"/>
        </w:rPr>
        <w:t>но, несмотря на героические усилия, был отбит с большими потерями. Муравьев, однако, не отошел, но еще более стес</w:t>
      </w:r>
      <w:r>
        <w:rPr>
          <w:rFonts w:eastAsia="Times New Roman"/>
          <w:color w:val="000000"/>
          <w:spacing w:val="-2"/>
          <w:sz w:val="24"/>
          <w:szCs w:val="24"/>
        </w:rPr>
        <w:softHyphen/>
        <w:t xml:space="preserve">нил блокаду и постоянно тревожил гарнизон. Не выдержав </w:t>
      </w:r>
      <w:r>
        <w:rPr>
          <w:rFonts w:eastAsia="Times New Roman"/>
          <w:color w:val="000000"/>
          <w:sz w:val="24"/>
          <w:szCs w:val="24"/>
        </w:rPr>
        <w:t>блокады, Каре пал б ноября.</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Победа над Карсом в условиях неудачной Крымской вой</w:t>
      </w:r>
      <w:r>
        <w:rPr>
          <w:rFonts w:eastAsia="Times New Roman"/>
          <w:color w:val="000000"/>
          <w:spacing w:val="-4"/>
          <w:sz w:val="24"/>
          <w:szCs w:val="24"/>
        </w:rPr>
        <w:softHyphen/>
      </w:r>
      <w:r>
        <w:rPr>
          <w:rFonts w:eastAsia="Times New Roman"/>
          <w:color w:val="000000"/>
          <w:spacing w:val="-1"/>
          <w:sz w:val="24"/>
          <w:szCs w:val="24"/>
        </w:rPr>
        <w:t>ны была принята с огромным энтузиазмом во всех слоях русского общества. В письме от б декабря 1855 г. архиман</w:t>
      </w:r>
      <w:r>
        <w:rPr>
          <w:rFonts w:eastAsia="Times New Roman"/>
          <w:color w:val="000000"/>
          <w:spacing w:val="-1"/>
          <w:sz w:val="24"/>
          <w:szCs w:val="24"/>
        </w:rPr>
        <w:softHyphen/>
      </w:r>
      <w:r>
        <w:rPr>
          <w:rFonts w:eastAsia="Times New Roman"/>
          <w:color w:val="000000"/>
          <w:sz w:val="24"/>
          <w:szCs w:val="24"/>
        </w:rPr>
        <w:t xml:space="preserve">дрит Игнатий пишет: «Долговременная, единообразная, </w:t>
      </w:r>
      <w:r>
        <w:rPr>
          <w:rFonts w:eastAsia="Times New Roman"/>
          <w:color w:val="000000"/>
          <w:spacing w:val="-2"/>
          <w:sz w:val="24"/>
          <w:szCs w:val="24"/>
        </w:rPr>
        <w:t xml:space="preserve">скучная для любителей новостей ежечасных блокада Карса </w:t>
      </w:r>
      <w:r>
        <w:rPr>
          <w:rFonts w:eastAsia="Times New Roman"/>
          <w:color w:val="000000"/>
          <w:spacing w:val="-3"/>
          <w:sz w:val="24"/>
          <w:szCs w:val="24"/>
        </w:rPr>
        <w:t xml:space="preserve">увенчалась результатом, пред которым мал результат блестя </w:t>
      </w:r>
      <w:r>
        <w:rPr>
          <w:rFonts w:eastAsia="Times New Roman"/>
          <w:color w:val="000000"/>
          <w:spacing w:val="-2"/>
          <w:sz w:val="24"/>
          <w:szCs w:val="24"/>
        </w:rPr>
        <w:t>щего похода в этом краю, предшествовавшего Вашему. Со</w:t>
      </w:r>
      <w:r>
        <w:rPr>
          <w:rFonts w:eastAsia="Times New Roman"/>
          <w:color w:val="000000"/>
          <w:spacing w:val="-2"/>
          <w:sz w:val="24"/>
          <w:szCs w:val="24"/>
        </w:rPr>
        <w:softHyphen/>
      </w:r>
      <w:r>
        <w:rPr>
          <w:rFonts w:eastAsia="Times New Roman"/>
          <w:color w:val="000000"/>
          <w:spacing w:val="-1"/>
          <w:sz w:val="24"/>
          <w:szCs w:val="24"/>
        </w:rPr>
        <w:t>юзники не могут поправить своей потери... Поздравляю, поздравляю Вас!» А в письме от 9 декабря 1855 г. он до</w:t>
      </w:r>
      <w:r>
        <w:rPr>
          <w:rFonts w:eastAsia="Times New Roman"/>
          <w:color w:val="000000"/>
          <w:spacing w:val="-1"/>
          <w:sz w:val="24"/>
          <w:szCs w:val="24"/>
        </w:rPr>
        <w:softHyphen/>
        <w:t>бавляет: «Взятие Карса произвело в столице всеобщий вос</w:t>
      </w:r>
      <w:r>
        <w:rPr>
          <w:rFonts w:eastAsia="Times New Roman"/>
          <w:color w:val="000000"/>
          <w:spacing w:val="-1"/>
          <w:sz w:val="24"/>
          <w:szCs w:val="24"/>
        </w:rPr>
        <w:softHyphen/>
        <w:t xml:space="preserve">торг. Можно сказать, что все поняли важность последствий </w:t>
      </w:r>
      <w:r>
        <w:rPr>
          <w:rFonts w:eastAsia="Times New Roman"/>
          <w:color w:val="000000"/>
          <w:sz w:val="24"/>
          <w:szCs w:val="24"/>
        </w:rPr>
        <w:t>падения этого, как Вы называете, оплота Малой Азии».</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Несмотря на военные действия, Н. Н. Муравьев должен </w:t>
      </w:r>
      <w:r>
        <w:rPr>
          <w:rFonts w:eastAsia="Times New Roman"/>
          <w:color w:val="000000"/>
          <w:spacing w:val="-2"/>
          <w:sz w:val="24"/>
          <w:szCs w:val="24"/>
        </w:rPr>
        <w:t xml:space="preserve">был думать и об управлении доверенным ему краем. Одной </w:t>
      </w:r>
      <w:r>
        <w:rPr>
          <w:rFonts w:eastAsia="Times New Roman"/>
          <w:color w:val="000000"/>
          <w:spacing w:val="-1"/>
          <w:sz w:val="24"/>
          <w:szCs w:val="24"/>
        </w:rPr>
        <w:t>из первостепенных мер по его улучшению он считал повы</w:t>
      </w:r>
      <w:r>
        <w:rPr>
          <w:rFonts w:eastAsia="Times New Roman"/>
          <w:color w:val="000000"/>
          <w:spacing w:val="-1"/>
          <w:sz w:val="24"/>
          <w:szCs w:val="24"/>
        </w:rPr>
        <w:softHyphen/>
      </w:r>
      <w:r>
        <w:rPr>
          <w:rFonts w:eastAsia="Times New Roman"/>
          <w:color w:val="000000"/>
          <w:sz w:val="24"/>
          <w:szCs w:val="24"/>
        </w:rPr>
        <w:t xml:space="preserve">шение роли духовного влияния на население. В этих целях </w:t>
      </w:r>
      <w:r>
        <w:rPr>
          <w:rFonts w:eastAsia="Times New Roman"/>
          <w:color w:val="000000"/>
          <w:spacing w:val="-1"/>
          <w:sz w:val="24"/>
          <w:szCs w:val="24"/>
        </w:rPr>
        <w:t xml:space="preserve">он стремился к благоустройству Кавказской епархии, центр </w:t>
      </w:r>
      <w:r>
        <w:rPr>
          <w:rFonts w:eastAsia="Times New Roman"/>
          <w:color w:val="000000"/>
          <w:sz w:val="24"/>
          <w:szCs w:val="24"/>
        </w:rPr>
        <w:t>которой находился в городе Ставрополе. Зная высокую нравственность и организаторские способности архиманд</w:t>
      </w:r>
      <w:r>
        <w:rPr>
          <w:rFonts w:eastAsia="Times New Roman"/>
          <w:color w:val="000000"/>
          <w:sz w:val="24"/>
          <w:szCs w:val="24"/>
        </w:rPr>
        <w:softHyphen/>
      </w:r>
      <w:r>
        <w:rPr>
          <w:rFonts w:eastAsia="Times New Roman"/>
          <w:color w:val="000000"/>
          <w:spacing w:val="-1"/>
          <w:sz w:val="24"/>
          <w:szCs w:val="24"/>
        </w:rPr>
        <w:t>рита Игнатия Брянчанинова, он предполагал выйти с хода</w:t>
      </w:r>
      <w:r>
        <w:rPr>
          <w:rFonts w:eastAsia="Times New Roman"/>
          <w:color w:val="000000"/>
          <w:spacing w:val="-1"/>
          <w:sz w:val="24"/>
          <w:szCs w:val="24"/>
        </w:rPr>
        <w:softHyphen/>
        <w:t>тайством перед Святейшим Синодом о назначении его пра</w:t>
      </w:r>
      <w:r>
        <w:rPr>
          <w:rFonts w:eastAsia="Times New Roman"/>
          <w:color w:val="000000"/>
          <w:spacing w:val="-1"/>
          <w:sz w:val="24"/>
          <w:szCs w:val="24"/>
        </w:rPr>
        <w:softHyphen/>
      </w:r>
      <w:r>
        <w:rPr>
          <w:rFonts w:eastAsia="Times New Roman"/>
          <w:color w:val="000000"/>
          <w:sz w:val="24"/>
          <w:szCs w:val="24"/>
        </w:rPr>
        <w:t>вящим архиереем Епархии. Этот факт, что инициатива на</w:t>
      </w:r>
      <w:r>
        <w:rPr>
          <w:rFonts w:eastAsia="Times New Roman"/>
          <w:color w:val="000000"/>
          <w:sz w:val="24"/>
          <w:szCs w:val="24"/>
        </w:rPr>
        <w:softHyphen/>
        <w:t>значения святителя Игнатия Епископом Кавказским и Черноморским исходила от Н. Н. Муравьева-Карского, не был раньше отмечен ни одной биографией Святителя. Уже 11 ноября 1855 г., т. е. спустя всего пять дней после падения Карса, он пишет архимандриту Игнатию письмо с целью получить его согласие на это ходатайство. Однако из</w:t>
      </w:r>
      <w:r w:rsidRPr="005D1BB8">
        <w:t xml:space="preserve"> </w:t>
      </w:r>
      <w:r>
        <w:rPr>
          <w:rFonts w:eastAsia="Times New Roman"/>
          <w:color w:val="000000"/>
          <w:sz w:val="24"/>
          <w:szCs w:val="24"/>
        </w:rPr>
        <w:t xml:space="preserve">письма святителя Игнатия от 26 января 1856 г. видно, что </w:t>
      </w:r>
      <w:r>
        <w:rPr>
          <w:rFonts w:eastAsia="Times New Roman"/>
          <w:color w:val="000000"/>
          <w:spacing w:val="-1"/>
          <w:sz w:val="24"/>
          <w:szCs w:val="24"/>
        </w:rPr>
        <w:t xml:space="preserve">вопрос о его назначении на Кавказскую и Черноморскую </w:t>
      </w:r>
      <w:r>
        <w:rPr>
          <w:rFonts w:eastAsia="Times New Roman"/>
          <w:color w:val="000000"/>
          <w:spacing w:val="-2"/>
          <w:sz w:val="24"/>
          <w:szCs w:val="24"/>
        </w:rPr>
        <w:t xml:space="preserve">кафедру, несмотря на поддержку Государя Императора, не </w:t>
      </w:r>
      <w:r>
        <w:rPr>
          <w:rFonts w:eastAsia="Times New Roman"/>
          <w:color w:val="000000"/>
          <w:spacing w:val="-6"/>
          <w:sz w:val="24"/>
          <w:szCs w:val="24"/>
        </w:rPr>
        <w:t xml:space="preserve">сразу был решен в высшем органе церковного управления — </w:t>
      </w:r>
      <w:r>
        <w:rPr>
          <w:rFonts w:eastAsia="Times New Roman"/>
          <w:color w:val="000000"/>
          <w:spacing w:val="-3"/>
          <w:sz w:val="24"/>
          <w:szCs w:val="24"/>
        </w:rPr>
        <w:t>Святейшем Синоде. Хиротония святителя Игнатия во Епис</w:t>
      </w:r>
      <w:r>
        <w:rPr>
          <w:rFonts w:eastAsia="Times New Roman"/>
          <w:color w:val="000000"/>
          <w:spacing w:val="-3"/>
          <w:sz w:val="24"/>
          <w:szCs w:val="24"/>
        </w:rPr>
        <w:softHyphen/>
      </w:r>
      <w:r>
        <w:rPr>
          <w:rFonts w:eastAsia="Times New Roman"/>
          <w:color w:val="000000"/>
          <w:sz w:val="24"/>
          <w:szCs w:val="24"/>
        </w:rPr>
        <w:t>копа Кавказского и Черноморского состоялась 27 октября 1857 г., т. е. уже после выхода Н. Н. Муравьева-Карского в отставку.</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После взятия Карса все ждали, что наступит перелом в войне и она перейдет на вражескую территорию. Но, как это не раз случалось в русской истории, дипломатия свела </w:t>
      </w:r>
      <w:r>
        <w:rPr>
          <w:rFonts w:eastAsia="Times New Roman"/>
          <w:color w:val="000000"/>
          <w:spacing w:val="-2"/>
          <w:sz w:val="24"/>
          <w:szCs w:val="24"/>
        </w:rPr>
        <w:t xml:space="preserve">на нет героизм и жертвы русских людей. Тем не менее эта </w:t>
      </w:r>
      <w:r>
        <w:rPr>
          <w:rFonts w:eastAsia="Times New Roman"/>
          <w:color w:val="000000"/>
          <w:spacing w:val="-3"/>
          <w:sz w:val="24"/>
          <w:szCs w:val="24"/>
        </w:rPr>
        <w:t>победа сыграла решающую роль во время Парижских пере</w:t>
      </w:r>
      <w:r>
        <w:rPr>
          <w:rFonts w:eastAsia="Times New Roman"/>
          <w:color w:val="000000"/>
          <w:spacing w:val="-3"/>
          <w:sz w:val="24"/>
          <w:szCs w:val="24"/>
        </w:rPr>
        <w:softHyphen/>
      </w:r>
      <w:r>
        <w:rPr>
          <w:rFonts w:eastAsia="Times New Roman"/>
          <w:color w:val="000000"/>
          <w:sz w:val="24"/>
          <w:szCs w:val="24"/>
        </w:rPr>
        <w:t>говоров: Каре был обменен на Севастополь и другие рус</w:t>
      </w:r>
      <w:r>
        <w:rPr>
          <w:rFonts w:eastAsia="Times New Roman"/>
          <w:color w:val="000000"/>
          <w:sz w:val="24"/>
          <w:szCs w:val="24"/>
        </w:rPr>
        <w:softHyphen/>
      </w:r>
      <w:r>
        <w:rPr>
          <w:rFonts w:eastAsia="Times New Roman"/>
          <w:color w:val="000000"/>
          <w:spacing w:val="-1"/>
          <w:sz w:val="24"/>
          <w:szCs w:val="24"/>
        </w:rPr>
        <w:t xml:space="preserve">ские города, занятые союзниками. Главной наградой за эту </w:t>
      </w:r>
      <w:r>
        <w:rPr>
          <w:rFonts w:eastAsia="Times New Roman"/>
          <w:color w:val="000000"/>
          <w:spacing w:val="-2"/>
          <w:sz w:val="24"/>
          <w:szCs w:val="24"/>
        </w:rPr>
        <w:t xml:space="preserve">победу, полученной Н. Н. Муравьевым, было добавление к </w:t>
      </w:r>
      <w:r>
        <w:rPr>
          <w:rFonts w:eastAsia="Times New Roman"/>
          <w:color w:val="000000"/>
          <w:sz w:val="24"/>
          <w:szCs w:val="24"/>
        </w:rPr>
        <w:t>его фамилии — «Карский».</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Русское общество было разочаровано результатами пе</w:t>
      </w:r>
      <w:r>
        <w:rPr>
          <w:rFonts w:eastAsia="Times New Roman"/>
          <w:color w:val="000000"/>
          <w:spacing w:val="-1"/>
          <w:sz w:val="24"/>
          <w:szCs w:val="24"/>
        </w:rPr>
        <w:softHyphen/>
      </w:r>
      <w:r>
        <w:rPr>
          <w:rFonts w:eastAsia="Times New Roman"/>
          <w:color w:val="000000"/>
          <w:sz w:val="24"/>
          <w:szCs w:val="24"/>
        </w:rPr>
        <w:t>реговоров в Париже. Этим же настроением проникнуто письмо святителя Игнатия от 4 апреля 1856 г.: «Будущее России в руках Божественного Промысла».</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Недовольный результатами Парижского соглашения, Н. Н. Муравьев-Карский подал в отставку и отправился </w:t>
      </w:r>
      <w:r>
        <w:rPr>
          <w:rFonts w:eastAsia="Times New Roman"/>
          <w:color w:val="000000"/>
          <w:spacing w:val="-1"/>
          <w:sz w:val="24"/>
          <w:szCs w:val="24"/>
        </w:rPr>
        <w:t xml:space="preserve">в свое имение Скорняково. Перед отъездом он навестил </w:t>
      </w:r>
      <w:r>
        <w:rPr>
          <w:rFonts w:eastAsia="Times New Roman"/>
          <w:color w:val="000000"/>
          <w:sz w:val="24"/>
          <w:szCs w:val="24"/>
        </w:rPr>
        <w:t>архимандрита Игнатия в Сергиевой пустыни, о чем сооб</w:t>
      </w:r>
      <w:r>
        <w:rPr>
          <w:rFonts w:eastAsia="Times New Roman"/>
          <w:color w:val="000000"/>
          <w:sz w:val="24"/>
          <w:szCs w:val="24"/>
        </w:rPr>
        <w:softHyphen/>
      </w:r>
      <w:r>
        <w:rPr>
          <w:rFonts w:eastAsia="Times New Roman"/>
          <w:color w:val="000000"/>
          <w:spacing w:val="-1"/>
          <w:sz w:val="24"/>
          <w:szCs w:val="24"/>
        </w:rPr>
        <w:t>щил его брату. Из ответа Петра Александровича от 9 янва</w:t>
      </w:r>
      <w:r>
        <w:rPr>
          <w:rFonts w:eastAsia="Times New Roman"/>
          <w:color w:val="000000"/>
          <w:spacing w:val="-1"/>
          <w:sz w:val="24"/>
          <w:szCs w:val="24"/>
        </w:rPr>
        <w:softHyphen/>
      </w:r>
      <w:r>
        <w:rPr>
          <w:rFonts w:eastAsia="Times New Roman"/>
          <w:color w:val="000000"/>
          <w:spacing w:val="-2"/>
          <w:sz w:val="24"/>
          <w:szCs w:val="24"/>
        </w:rPr>
        <w:t>ря 1857 г. видно, что и архимандриту Игнатию было нелег</w:t>
      </w:r>
      <w:r>
        <w:rPr>
          <w:rFonts w:eastAsia="Times New Roman"/>
          <w:color w:val="000000"/>
          <w:spacing w:val="-2"/>
          <w:sz w:val="24"/>
          <w:szCs w:val="24"/>
        </w:rPr>
        <w:softHyphen/>
      </w:r>
      <w:r>
        <w:rPr>
          <w:rFonts w:eastAsia="Times New Roman"/>
          <w:color w:val="000000"/>
          <w:spacing w:val="-1"/>
          <w:sz w:val="24"/>
          <w:szCs w:val="24"/>
        </w:rPr>
        <w:t>ко в это время: «Много Вы мне доставили отрадно-груст</w:t>
      </w:r>
      <w:r>
        <w:rPr>
          <w:rFonts w:eastAsia="Times New Roman"/>
          <w:color w:val="000000"/>
          <w:spacing w:val="-1"/>
          <w:sz w:val="24"/>
          <w:szCs w:val="24"/>
        </w:rPr>
        <w:softHyphen/>
      </w:r>
      <w:r>
        <w:rPr>
          <w:rFonts w:eastAsia="Times New Roman"/>
          <w:color w:val="000000"/>
          <w:sz w:val="24"/>
          <w:szCs w:val="24"/>
        </w:rPr>
        <w:t xml:space="preserve">ного утешения, сообщив Ваши замечания и наблюдения </w:t>
      </w:r>
      <w:r>
        <w:rPr>
          <w:rFonts w:eastAsia="Times New Roman"/>
          <w:color w:val="000000"/>
          <w:spacing w:val="-2"/>
          <w:sz w:val="24"/>
          <w:szCs w:val="24"/>
        </w:rPr>
        <w:t xml:space="preserve">о брате Архимандрите; если не ошибаюсь, время, в которое </w:t>
      </w:r>
      <w:r>
        <w:rPr>
          <w:rFonts w:eastAsia="Times New Roman"/>
          <w:color w:val="000000"/>
          <w:spacing w:val="-4"/>
          <w:sz w:val="24"/>
          <w:szCs w:val="24"/>
        </w:rPr>
        <w:t xml:space="preserve">Вы его видели, совпадает со временем сильных испытаний, </w:t>
      </w:r>
      <w:r>
        <w:rPr>
          <w:rFonts w:eastAsia="Times New Roman"/>
          <w:color w:val="000000"/>
          <w:spacing w:val="-3"/>
          <w:sz w:val="24"/>
          <w:szCs w:val="24"/>
        </w:rPr>
        <w:t>которым он был подвергнут в последнее время по столкно</w:t>
      </w:r>
      <w:r>
        <w:rPr>
          <w:rFonts w:eastAsia="Times New Roman"/>
          <w:color w:val="000000"/>
          <w:spacing w:val="-3"/>
          <w:sz w:val="24"/>
          <w:szCs w:val="24"/>
        </w:rPr>
        <w:softHyphen/>
        <w:t xml:space="preserve">вению с людьми и обстоятельствами, ... что удивительного, </w:t>
      </w:r>
      <w:r>
        <w:rPr>
          <w:rFonts w:eastAsia="Times New Roman"/>
          <w:color w:val="000000"/>
          <w:spacing w:val="-2"/>
          <w:sz w:val="24"/>
          <w:szCs w:val="24"/>
        </w:rPr>
        <w:t xml:space="preserve">если тело его, и от природы слабое, не удержит пламенной </w:t>
      </w:r>
      <w:r>
        <w:rPr>
          <w:rFonts w:eastAsia="Times New Roman"/>
          <w:color w:val="000000"/>
          <w:spacing w:val="-4"/>
          <w:sz w:val="24"/>
          <w:szCs w:val="24"/>
        </w:rPr>
        <w:t>души его». Действительно, обстоятельства складывались не</w:t>
      </w:r>
      <w:r>
        <w:rPr>
          <w:rFonts w:eastAsia="Times New Roman"/>
          <w:color w:val="000000"/>
          <w:spacing w:val="-4"/>
          <w:sz w:val="24"/>
          <w:szCs w:val="24"/>
        </w:rPr>
        <w:softHyphen/>
      </w:r>
      <w:r>
        <w:rPr>
          <w:rFonts w:eastAsia="Times New Roman"/>
          <w:color w:val="000000"/>
          <w:spacing w:val="-2"/>
          <w:sz w:val="24"/>
          <w:szCs w:val="24"/>
        </w:rPr>
        <w:t>благоприятно для архимандрита Игнатия: неудачей окончи</w:t>
      </w:r>
      <w:r>
        <w:rPr>
          <w:rFonts w:eastAsia="Times New Roman"/>
          <w:color w:val="000000"/>
          <w:spacing w:val="-2"/>
          <w:sz w:val="24"/>
          <w:szCs w:val="24"/>
        </w:rPr>
        <w:softHyphen/>
        <w:t xml:space="preserve">лись его переговоры о переходе в скит Оптиной Пустыни, </w:t>
      </w:r>
      <w:r>
        <w:rPr>
          <w:rFonts w:eastAsia="Times New Roman"/>
          <w:color w:val="000000"/>
          <w:spacing w:val="-3"/>
          <w:sz w:val="24"/>
          <w:szCs w:val="24"/>
        </w:rPr>
        <w:t>нерешенным оставался вопрос о его назначении на Кавказ</w:t>
      </w:r>
      <w:r>
        <w:rPr>
          <w:rFonts w:eastAsia="Times New Roman"/>
          <w:color w:val="000000"/>
          <w:spacing w:val="-3"/>
          <w:sz w:val="24"/>
          <w:szCs w:val="24"/>
        </w:rPr>
        <w:softHyphen/>
      </w:r>
      <w:r>
        <w:rPr>
          <w:rFonts w:eastAsia="Times New Roman"/>
          <w:color w:val="000000"/>
          <w:spacing w:val="-2"/>
          <w:sz w:val="24"/>
          <w:szCs w:val="24"/>
        </w:rPr>
        <w:t>скую кафедру. Не похоже, однако, чтобы эти неприятности действовали на него угнетающе, напротив: «Силы тела мо</w:t>
      </w:r>
      <w:r>
        <w:rPr>
          <w:rFonts w:eastAsia="Times New Roman"/>
          <w:color w:val="000000"/>
          <w:spacing w:val="-2"/>
          <w:sz w:val="24"/>
          <w:szCs w:val="24"/>
        </w:rPr>
        <w:softHyphen/>
      </w:r>
      <w:r>
        <w:rPr>
          <w:rFonts w:eastAsia="Times New Roman"/>
          <w:color w:val="000000"/>
          <w:spacing w:val="-4"/>
          <w:sz w:val="24"/>
          <w:szCs w:val="24"/>
        </w:rPr>
        <w:t xml:space="preserve">его, — пишет он 13 февраля 1857 г., — </w:t>
      </w:r>
      <w:r>
        <w:rPr>
          <w:rFonts w:eastAsia="Times New Roman"/>
          <w:color w:val="000000"/>
          <w:spacing w:val="-4"/>
          <w:sz w:val="24"/>
          <w:szCs w:val="24"/>
        </w:rPr>
        <w:lastRenderedPageBreak/>
        <w:t>пали на поле невиди</w:t>
      </w:r>
      <w:r>
        <w:rPr>
          <w:rFonts w:eastAsia="Times New Roman"/>
          <w:color w:val="000000"/>
          <w:sz w:val="24"/>
          <w:szCs w:val="24"/>
        </w:rPr>
        <w:t xml:space="preserve">мой битвы; но я еще жив, и потому подвиг мой не кончен. Не хочу сойти с поприща, доколе чувствую себя живым </w:t>
      </w:r>
      <w:r>
        <w:rPr>
          <w:rFonts w:eastAsia="Times New Roman"/>
          <w:color w:val="000000"/>
          <w:spacing w:val="-1"/>
          <w:sz w:val="24"/>
          <w:szCs w:val="24"/>
        </w:rPr>
        <w:t xml:space="preserve">или доколе рука Судьбы, поставившей меня на поприще, </w:t>
      </w:r>
      <w:r>
        <w:rPr>
          <w:rFonts w:eastAsia="Times New Roman"/>
          <w:color w:val="000000"/>
          <w:spacing w:val="-2"/>
          <w:sz w:val="24"/>
          <w:szCs w:val="24"/>
        </w:rPr>
        <w:t>возьмет с него. Одушевляюсь Верой». Также и своему кор</w:t>
      </w:r>
      <w:r>
        <w:rPr>
          <w:rFonts w:eastAsia="Times New Roman"/>
          <w:color w:val="000000"/>
          <w:spacing w:val="-2"/>
          <w:sz w:val="24"/>
          <w:szCs w:val="24"/>
        </w:rPr>
        <w:softHyphen/>
      </w:r>
      <w:r>
        <w:rPr>
          <w:rFonts w:eastAsia="Times New Roman"/>
          <w:color w:val="000000"/>
          <w:spacing w:val="-1"/>
          <w:sz w:val="24"/>
          <w:szCs w:val="24"/>
        </w:rPr>
        <w:t>респонденту: «Желаю, чтобы отдых в кругу Вашего семей</w:t>
      </w:r>
      <w:r>
        <w:rPr>
          <w:rFonts w:eastAsia="Times New Roman"/>
          <w:color w:val="000000"/>
          <w:spacing w:val="-1"/>
          <w:sz w:val="24"/>
          <w:szCs w:val="24"/>
        </w:rPr>
        <w:softHyphen/>
      </w:r>
      <w:r>
        <w:rPr>
          <w:rFonts w:eastAsia="Times New Roman"/>
          <w:color w:val="000000"/>
          <w:sz w:val="24"/>
          <w:szCs w:val="24"/>
        </w:rPr>
        <w:t xml:space="preserve">ства, в благоприятном климате, подействовал благотворно на Ваше здоровье и укрепил Ваши силы, приготовил их </w:t>
      </w:r>
      <w:r>
        <w:rPr>
          <w:rFonts w:eastAsia="Times New Roman"/>
          <w:color w:val="000000"/>
          <w:spacing w:val="-3"/>
          <w:sz w:val="24"/>
          <w:szCs w:val="24"/>
        </w:rPr>
        <w:t>для новой деятельности. Вы были свидетелем многих собы</w:t>
      </w:r>
      <w:r>
        <w:rPr>
          <w:rFonts w:eastAsia="Times New Roman"/>
          <w:color w:val="000000"/>
          <w:spacing w:val="-3"/>
          <w:sz w:val="24"/>
          <w:szCs w:val="24"/>
        </w:rPr>
        <w:softHyphen/>
      </w:r>
      <w:r>
        <w:rPr>
          <w:rFonts w:eastAsia="Times New Roman"/>
          <w:color w:val="000000"/>
          <w:spacing w:val="-1"/>
          <w:sz w:val="24"/>
          <w:szCs w:val="24"/>
        </w:rPr>
        <w:t>тий и деятелем в них; нельзя не предвидеть, что нас ожида</w:t>
      </w:r>
      <w:r>
        <w:rPr>
          <w:rFonts w:eastAsia="Times New Roman"/>
          <w:color w:val="000000"/>
          <w:spacing w:val="-1"/>
          <w:sz w:val="24"/>
          <w:szCs w:val="24"/>
        </w:rPr>
        <w:softHyphen/>
      </w:r>
      <w:r>
        <w:rPr>
          <w:rFonts w:eastAsia="Times New Roman"/>
          <w:color w:val="000000"/>
          <w:spacing w:val="-5"/>
          <w:sz w:val="24"/>
          <w:szCs w:val="24"/>
        </w:rPr>
        <w:t xml:space="preserve">ют события более важные. Их обещают развивающиеся силы </w:t>
      </w:r>
      <w:r>
        <w:rPr>
          <w:rFonts w:eastAsia="Times New Roman"/>
          <w:color w:val="000000"/>
          <w:sz w:val="24"/>
          <w:szCs w:val="24"/>
        </w:rPr>
        <w:t>России и появление в ней новых начал».</w:t>
      </w:r>
    </w:p>
    <w:p w:rsidR="00944642" w:rsidRDefault="00944642" w:rsidP="00FD09E3">
      <w:pPr>
        <w:shd w:val="clear" w:color="auto" w:fill="FFFFFF"/>
        <w:spacing w:before="7" w:line="234" w:lineRule="exact"/>
        <w:ind w:firstLine="567"/>
        <w:jc w:val="both"/>
      </w:pPr>
      <w:r>
        <w:rPr>
          <w:rFonts w:eastAsia="Times New Roman"/>
          <w:color w:val="000000"/>
          <w:spacing w:val="-5"/>
          <w:sz w:val="24"/>
          <w:szCs w:val="24"/>
        </w:rPr>
        <w:t>Письма № 17—34 написаны в последнее десятилетие жиз</w:t>
      </w:r>
      <w:r>
        <w:rPr>
          <w:rFonts w:eastAsia="Times New Roman"/>
          <w:color w:val="000000"/>
          <w:spacing w:val="-5"/>
          <w:sz w:val="24"/>
          <w:szCs w:val="24"/>
        </w:rPr>
        <w:softHyphen/>
      </w:r>
      <w:r>
        <w:rPr>
          <w:rFonts w:eastAsia="Times New Roman"/>
          <w:color w:val="000000"/>
          <w:spacing w:val="-2"/>
          <w:sz w:val="24"/>
          <w:szCs w:val="24"/>
        </w:rPr>
        <w:t>ни обоих корреспондентов. В этих письмах уже не чувству</w:t>
      </w:r>
      <w:r>
        <w:rPr>
          <w:rFonts w:eastAsia="Times New Roman"/>
          <w:color w:val="000000"/>
          <w:spacing w:val="-2"/>
          <w:sz w:val="24"/>
          <w:szCs w:val="24"/>
        </w:rPr>
        <w:softHyphen/>
      </w:r>
      <w:r>
        <w:rPr>
          <w:rFonts w:eastAsia="Times New Roman"/>
          <w:color w:val="000000"/>
          <w:spacing w:val="-1"/>
          <w:sz w:val="24"/>
          <w:szCs w:val="24"/>
        </w:rPr>
        <w:t xml:space="preserve">ется соприкосновения с внешним миром, как в письмах </w:t>
      </w:r>
      <w:r>
        <w:rPr>
          <w:rFonts w:eastAsia="Times New Roman"/>
          <w:color w:val="000000"/>
          <w:sz w:val="24"/>
          <w:szCs w:val="24"/>
        </w:rPr>
        <w:t xml:space="preserve">петербургского периода. Объясняется это прежде всего </w:t>
      </w:r>
      <w:r>
        <w:rPr>
          <w:rFonts w:eastAsia="Times New Roman"/>
          <w:color w:val="000000"/>
          <w:spacing w:val="-1"/>
          <w:sz w:val="24"/>
          <w:szCs w:val="24"/>
        </w:rPr>
        <w:t>тем, что адресат писем, Н. Н. Муравьев-Карский, после Па</w:t>
      </w:r>
      <w:r>
        <w:rPr>
          <w:rFonts w:eastAsia="Times New Roman"/>
          <w:color w:val="000000"/>
          <w:spacing w:val="-1"/>
          <w:sz w:val="24"/>
          <w:szCs w:val="24"/>
        </w:rPr>
        <w:softHyphen/>
        <w:t xml:space="preserve">рижского соглашения оставил общественную деятельность, в которой святитель Игнатий всегда принимал живейшее </w:t>
      </w:r>
      <w:r>
        <w:rPr>
          <w:rFonts w:eastAsia="Times New Roman"/>
          <w:color w:val="000000"/>
          <w:spacing w:val="-2"/>
          <w:sz w:val="24"/>
          <w:szCs w:val="24"/>
        </w:rPr>
        <w:t xml:space="preserve">участие, а также удалением самого Святителя от столичной </w:t>
      </w:r>
      <w:r>
        <w:rPr>
          <w:rFonts w:eastAsia="Times New Roman"/>
          <w:color w:val="000000"/>
          <w:spacing w:val="-1"/>
          <w:sz w:val="24"/>
          <w:szCs w:val="24"/>
        </w:rPr>
        <w:t>суеты. В первом из этих писем, от 24 ноября 1857 г., святи</w:t>
      </w:r>
      <w:r>
        <w:rPr>
          <w:rFonts w:eastAsia="Times New Roman"/>
          <w:color w:val="000000"/>
          <w:spacing w:val="-1"/>
          <w:sz w:val="24"/>
          <w:szCs w:val="24"/>
        </w:rPr>
        <w:softHyphen/>
      </w:r>
      <w:r>
        <w:rPr>
          <w:rFonts w:eastAsia="Times New Roman"/>
          <w:color w:val="000000"/>
          <w:sz w:val="24"/>
          <w:szCs w:val="24"/>
        </w:rPr>
        <w:t>тель Игнатий сообщает, что уезжает в Ставрополь: «В на</w:t>
      </w:r>
      <w:r>
        <w:rPr>
          <w:rFonts w:eastAsia="Times New Roman"/>
          <w:color w:val="000000"/>
          <w:sz w:val="24"/>
          <w:szCs w:val="24"/>
        </w:rPr>
        <w:softHyphen/>
        <w:t xml:space="preserve">значении моем [на Кавказскую и Черноморскую кафедру] </w:t>
      </w:r>
      <w:r>
        <w:rPr>
          <w:rFonts w:eastAsia="Times New Roman"/>
          <w:color w:val="000000"/>
          <w:spacing w:val="-1"/>
          <w:sz w:val="24"/>
          <w:szCs w:val="24"/>
        </w:rPr>
        <w:t>исполняется Ваша мысль». Следующие пять писем написа</w:t>
      </w:r>
      <w:r>
        <w:rPr>
          <w:rFonts w:eastAsia="Times New Roman"/>
          <w:color w:val="000000"/>
          <w:spacing w:val="-1"/>
          <w:sz w:val="24"/>
          <w:szCs w:val="24"/>
        </w:rPr>
        <w:softHyphen/>
      </w:r>
      <w:r>
        <w:rPr>
          <w:rFonts w:eastAsia="Times New Roman"/>
          <w:color w:val="000000"/>
          <w:sz w:val="24"/>
          <w:szCs w:val="24"/>
        </w:rPr>
        <w:t xml:space="preserve">ны в период пребывания святителя Игнатия на Кавказской </w:t>
      </w:r>
      <w:r>
        <w:rPr>
          <w:rFonts w:eastAsia="Times New Roman"/>
          <w:color w:val="000000"/>
          <w:spacing w:val="-1"/>
          <w:sz w:val="24"/>
          <w:szCs w:val="24"/>
        </w:rPr>
        <w:t xml:space="preserve">и Черноморской кафедре. Возможно, не желая напоминать </w:t>
      </w:r>
      <w:r>
        <w:rPr>
          <w:rFonts w:eastAsia="Times New Roman"/>
          <w:color w:val="000000"/>
          <w:sz w:val="24"/>
          <w:szCs w:val="24"/>
        </w:rPr>
        <w:t xml:space="preserve">Николаю Николаевичу обстоятельств, связанных с его отставкой, святитель Игнатий не сообщает ему ничего ни </w:t>
      </w:r>
      <w:r>
        <w:rPr>
          <w:rFonts w:eastAsia="Times New Roman"/>
          <w:color w:val="000000"/>
          <w:spacing w:val="-1"/>
          <w:sz w:val="24"/>
          <w:szCs w:val="24"/>
        </w:rPr>
        <w:t>о положении в районе, ни о своей деятельности по управле</w:t>
      </w:r>
      <w:r>
        <w:rPr>
          <w:rFonts w:eastAsia="Times New Roman"/>
          <w:color w:val="000000"/>
          <w:spacing w:val="-1"/>
          <w:sz w:val="24"/>
          <w:szCs w:val="24"/>
        </w:rPr>
        <w:softHyphen/>
      </w:r>
      <w:r>
        <w:rPr>
          <w:rFonts w:eastAsia="Times New Roman"/>
          <w:color w:val="000000"/>
          <w:sz w:val="24"/>
          <w:szCs w:val="24"/>
        </w:rPr>
        <w:t>нию Епархией. Из писем можно узнать лишь подробности его личной жизни и некоторые соображения, касающиеся его литературных трудов.</w:t>
      </w:r>
    </w:p>
    <w:p w:rsidR="00944642" w:rsidRDefault="00944642" w:rsidP="00FD09E3">
      <w:pPr>
        <w:shd w:val="clear" w:color="auto" w:fill="FFFFFF"/>
        <w:spacing w:before="7" w:line="234" w:lineRule="exact"/>
        <w:ind w:firstLine="567"/>
        <w:jc w:val="both"/>
        <w:rPr>
          <w:rFonts w:eastAsia="Times New Roman"/>
          <w:color w:val="000000"/>
          <w:sz w:val="24"/>
          <w:szCs w:val="24"/>
        </w:rPr>
      </w:pPr>
      <w:r>
        <w:rPr>
          <w:rFonts w:eastAsia="Times New Roman"/>
          <w:color w:val="000000"/>
          <w:sz w:val="24"/>
          <w:szCs w:val="24"/>
        </w:rPr>
        <w:t>Крайнее напряжение сил на новом поприще и много</w:t>
      </w:r>
      <w:r>
        <w:rPr>
          <w:rFonts w:eastAsia="Times New Roman"/>
          <w:color w:val="000000"/>
          <w:sz w:val="24"/>
          <w:szCs w:val="24"/>
        </w:rPr>
        <w:softHyphen/>
        <w:t>летняя болезненность привели, однако, организм Святите</w:t>
      </w:r>
      <w:r>
        <w:rPr>
          <w:rFonts w:eastAsia="Times New Roman"/>
          <w:color w:val="000000"/>
          <w:sz w:val="24"/>
          <w:szCs w:val="24"/>
        </w:rPr>
        <w:softHyphen/>
      </w:r>
      <w:r>
        <w:rPr>
          <w:rFonts w:eastAsia="Times New Roman"/>
          <w:color w:val="000000"/>
          <w:spacing w:val="-1"/>
          <w:sz w:val="24"/>
          <w:szCs w:val="24"/>
        </w:rPr>
        <w:t xml:space="preserve">ля к полному истощению. В письме от 14 апреля 1860 г. он снова возвращается к мысли об удалении в уединенный </w:t>
      </w:r>
      <w:r>
        <w:rPr>
          <w:rFonts w:eastAsia="Times New Roman"/>
          <w:color w:val="000000"/>
          <w:sz w:val="24"/>
          <w:szCs w:val="24"/>
        </w:rPr>
        <w:t>монастырь, чтобы «кончить там жизнь в самых серьезных занятиях, образчик которых Вы видите в "Слове о смер</w:t>
      </w:r>
      <w:r>
        <w:rPr>
          <w:rFonts w:eastAsia="Times New Roman"/>
          <w:color w:val="000000"/>
          <w:sz w:val="24"/>
          <w:szCs w:val="24"/>
        </w:rPr>
        <w:softHyphen/>
        <w:t>ти"». 24 июля 1861 г. святитель Игнатий обратился к Госу</w:t>
      </w:r>
      <w:r>
        <w:rPr>
          <w:rFonts w:eastAsia="Times New Roman"/>
          <w:color w:val="000000"/>
          <w:sz w:val="24"/>
          <w:szCs w:val="24"/>
        </w:rPr>
        <w:softHyphen/>
        <w:t>дарю Императору с просьбой об увольнении. И в письме от 24 августа 1861 г. он сообщает Николаю Николаевичу о положительном ответе Государя на его просьбу и о том, что ему предоставлен в управление Бабаевский Николаевский монастырь.</w:t>
      </w:r>
    </w:p>
    <w:p w:rsidR="00944642" w:rsidRPr="005D1BB8" w:rsidRDefault="00944642" w:rsidP="00FD09E3">
      <w:pPr>
        <w:shd w:val="clear" w:color="auto" w:fill="FFFFFF"/>
        <w:spacing w:before="7" w:line="234" w:lineRule="exact"/>
        <w:ind w:firstLine="567"/>
        <w:jc w:val="both"/>
        <w:rPr>
          <w:rFonts w:eastAsia="Times New Roman"/>
          <w:color w:val="000000"/>
          <w:sz w:val="24"/>
          <w:szCs w:val="24"/>
        </w:rPr>
      </w:pPr>
      <w:r>
        <w:rPr>
          <w:rFonts w:eastAsia="Times New Roman"/>
          <w:color w:val="000000"/>
          <w:sz w:val="24"/>
          <w:szCs w:val="24"/>
        </w:rPr>
        <w:t>Отправляясь к месту своего последнего земного прибежища, святитель Игнатий заезжал в поместье Н.Н. Муравьева-Карского Скорняково, где познакомился с его женой</w:t>
      </w:r>
      <w:r w:rsidRPr="005D1BB8">
        <w:rPr>
          <w:rFonts w:eastAsia="Times New Roman"/>
          <w:color w:val="000000"/>
          <w:sz w:val="24"/>
          <w:szCs w:val="24"/>
        </w:rPr>
        <w:t>, Наталией Григорьевной (урожденной Чернышовой; 1806-1884), и его дочерьми. «Философское р</w:t>
      </w:r>
      <w:r>
        <w:rPr>
          <w:rFonts w:eastAsia="Times New Roman"/>
          <w:color w:val="000000"/>
          <w:sz w:val="24"/>
          <w:szCs w:val="24"/>
        </w:rPr>
        <w:t>а</w:t>
      </w:r>
      <w:r w:rsidRPr="005D1BB8">
        <w:rPr>
          <w:rFonts w:eastAsia="Times New Roman"/>
          <w:color w:val="000000"/>
          <w:sz w:val="24"/>
          <w:szCs w:val="24"/>
        </w:rPr>
        <w:t>сположение, в котором я видел Вас в скромном Скорнякове, столько располагающем к философии, мне чрезвычайно понравилось», - будет он вспоминать через полгода.</w:t>
      </w:r>
    </w:p>
    <w:p w:rsidR="00944642" w:rsidRPr="005D1BB8" w:rsidRDefault="00944642" w:rsidP="00FD09E3">
      <w:pPr>
        <w:shd w:val="clear" w:color="auto" w:fill="FFFFFF"/>
        <w:spacing w:before="7" w:line="234" w:lineRule="exact"/>
        <w:ind w:firstLine="567"/>
        <w:jc w:val="both"/>
        <w:rPr>
          <w:rFonts w:eastAsia="Times New Roman"/>
          <w:color w:val="000000"/>
          <w:sz w:val="24"/>
          <w:szCs w:val="24"/>
        </w:rPr>
      </w:pPr>
      <w:r w:rsidRPr="005D1BB8">
        <w:rPr>
          <w:rFonts w:eastAsia="Times New Roman"/>
          <w:color w:val="000000"/>
          <w:sz w:val="24"/>
          <w:szCs w:val="24"/>
        </w:rPr>
        <w:t>Следующие его письма отправлены уже из Николо-Бабаевского монастыря, который «крайне уединен, а именно в этом и нуждаюсь, это и люблю». ИЗ общего тона этих писем выделяется письмо от 14 мая 1863 г., написанное в связи с предполагаемым (но не состоявшимся) возвращением Николая Николаевича на государственную службу и содержащее весьма знаменательные предположения о судьбах России.</w:t>
      </w:r>
    </w:p>
    <w:p w:rsidR="00944642" w:rsidRPr="005D1BB8" w:rsidRDefault="00944642" w:rsidP="00FD09E3">
      <w:pPr>
        <w:shd w:val="clear" w:color="auto" w:fill="FFFFFF"/>
        <w:spacing w:before="7" w:line="234" w:lineRule="exact"/>
        <w:ind w:firstLine="567"/>
        <w:jc w:val="both"/>
        <w:rPr>
          <w:rFonts w:eastAsia="Times New Roman"/>
          <w:color w:val="000000"/>
          <w:sz w:val="24"/>
          <w:szCs w:val="24"/>
        </w:rPr>
      </w:pPr>
      <w:r w:rsidRPr="005D1BB8">
        <w:rPr>
          <w:rFonts w:eastAsia="Times New Roman"/>
          <w:color w:val="000000"/>
          <w:sz w:val="24"/>
          <w:szCs w:val="24"/>
        </w:rPr>
        <w:t>Последнее письмо Н.Н. Муравьеву-Карскому написано святителем Игнатием 18 марта 1866 года. А 4 ноября 1866 года Николай Николаевич скончался.</w:t>
      </w:r>
    </w:p>
    <w:p w:rsidR="00944642" w:rsidRDefault="00944642" w:rsidP="00FD09E3">
      <w:pPr>
        <w:shd w:val="clear" w:color="auto" w:fill="FFFFFF"/>
        <w:spacing w:before="7" w:line="234" w:lineRule="exact"/>
        <w:ind w:firstLine="567"/>
        <w:jc w:val="both"/>
      </w:pPr>
    </w:p>
    <w:p w:rsidR="00944642" w:rsidRDefault="00944642" w:rsidP="00FD09E3">
      <w:pPr>
        <w:shd w:val="clear" w:color="auto" w:fill="FFFFFF"/>
        <w:spacing w:before="7" w:line="234" w:lineRule="exact"/>
        <w:ind w:firstLine="567"/>
        <w:jc w:val="right"/>
        <w:rPr>
          <w:rFonts w:eastAsia="Times New Roman"/>
          <w:color w:val="000000"/>
          <w:sz w:val="24"/>
          <w:szCs w:val="24"/>
        </w:rPr>
      </w:pPr>
      <w:r w:rsidRPr="005D1BB8">
        <w:rPr>
          <w:rFonts w:eastAsia="Times New Roman"/>
          <w:color w:val="000000"/>
          <w:sz w:val="24"/>
          <w:szCs w:val="24"/>
        </w:rPr>
        <w:t>Ольга Шафранова</w:t>
      </w:r>
    </w:p>
    <w:p w:rsidR="00944642" w:rsidRDefault="00944642" w:rsidP="00FD09E3">
      <w:pPr>
        <w:spacing w:line="1" w:lineRule="exact"/>
        <w:ind w:firstLine="567"/>
        <w:rPr>
          <w:rFonts w:ascii="Arial" w:hAnsi="Arial" w:cs="Arial"/>
          <w:sz w:val="2"/>
          <w:szCs w:val="2"/>
        </w:rPr>
      </w:pPr>
    </w:p>
    <w:p w:rsidR="00944642" w:rsidRDefault="00944642" w:rsidP="00FD09E3">
      <w:pPr>
        <w:framePr w:h="11139" w:hSpace="10080" w:wrap="notBeside" w:vAnchor="text" w:hAnchor="margin" w:x="2319" w:y="1"/>
        <w:ind w:firstLine="567"/>
        <w:rPr>
          <w:rFonts w:ascii="Arial" w:hAnsi="Arial" w:cs="Arial"/>
          <w:sz w:val="24"/>
          <w:szCs w:val="24"/>
        </w:rPr>
        <w:sectPr w:rsidR="00944642" w:rsidSect="00FD09E3">
          <w:pgSz w:w="11905" w:h="16837"/>
          <w:pgMar w:top="567" w:right="707" w:bottom="2848" w:left="993" w:header="720" w:footer="720" w:gutter="0"/>
          <w:cols w:space="720"/>
          <w:noEndnote/>
        </w:sectPr>
      </w:pPr>
    </w:p>
    <w:p w:rsidR="00944642" w:rsidRPr="00FF4D7E" w:rsidRDefault="00944642" w:rsidP="00FD09E3">
      <w:pPr>
        <w:shd w:val="clear" w:color="auto" w:fill="FFFFFF"/>
        <w:spacing w:before="86" w:line="234" w:lineRule="exact"/>
        <w:ind w:firstLine="567"/>
        <w:jc w:val="center"/>
        <w:rPr>
          <w:rFonts w:eastAsia="Times New Roman"/>
          <w:b/>
          <w:color w:val="000000"/>
          <w:spacing w:val="-2"/>
          <w:sz w:val="24"/>
          <w:szCs w:val="24"/>
        </w:rPr>
      </w:pPr>
      <w:r w:rsidRPr="00FF4D7E">
        <w:rPr>
          <w:rFonts w:eastAsia="Times New Roman"/>
          <w:b/>
          <w:color w:val="000000"/>
          <w:spacing w:val="-2"/>
          <w:sz w:val="24"/>
          <w:szCs w:val="24"/>
        </w:rPr>
        <w:lastRenderedPageBreak/>
        <w:t>№ 1</w:t>
      </w:r>
    </w:p>
    <w:p w:rsidR="00944642" w:rsidRDefault="00944642" w:rsidP="00FD09E3">
      <w:pPr>
        <w:shd w:val="clear" w:color="auto" w:fill="FFFFFF"/>
        <w:spacing w:before="126"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6" w:line="234" w:lineRule="exact"/>
        <w:ind w:firstLine="567"/>
        <w:jc w:val="both"/>
      </w:pPr>
      <w:r>
        <w:rPr>
          <w:rFonts w:eastAsia="Times New Roman"/>
          <w:color w:val="000000"/>
          <w:spacing w:val="-3"/>
          <w:sz w:val="24"/>
          <w:szCs w:val="24"/>
        </w:rPr>
        <w:t xml:space="preserve">Живо в памяти моей Ваше последнее посещение Сергиевой Пустыни. Видел я Вас в ней, когда земная слава, столько </w:t>
      </w:r>
      <w:r>
        <w:rPr>
          <w:rFonts w:eastAsia="Times New Roman"/>
          <w:color w:val="000000"/>
          <w:spacing w:val="-2"/>
          <w:sz w:val="24"/>
          <w:szCs w:val="24"/>
        </w:rPr>
        <w:t xml:space="preserve">непостоянная и изменчивая, Вам улыбалась. Ныне Вы мне </w:t>
      </w:r>
      <w:r>
        <w:rPr>
          <w:rFonts w:eastAsia="Times New Roman"/>
          <w:color w:val="000000"/>
          <w:spacing w:val="-3"/>
          <w:sz w:val="24"/>
          <w:szCs w:val="24"/>
        </w:rPr>
        <w:t>показались гораздо величественнее; Вы оставили во мне глу</w:t>
      </w:r>
      <w:r>
        <w:rPr>
          <w:rFonts w:eastAsia="Times New Roman"/>
          <w:color w:val="000000"/>
          <w:spacing w:val="-3"/>
          <w:sz w:val="24"/>
          <w:szCs w:val="24"/>
        </w:rPr>
        <w:softHyphen/>
      </w:r>
      <w:r>
        <w:rPr>
          <w:rFonts w:eastAsia="Times New Roman"/>
          <w:color w:val="000000"/>
          <w:spacing w:val="-2"/>
          <w:sz w:val="24"/>
          <w:szCs w:val="24"/>
        </w:rPr>
        <w:t>бокое впечатление. Уважаю все добродетели; но ни одна из них не возбуждает во мне такого уважения, как великодуш</w:t>
      </w:r>
      <w:r>
        <w:rPr>
          <w:rFonts w:eastAsia="Times New Roman"/>
          <w:color w:val="000000"/>
          <w:spacing w:val="-2"/>
          <w:sz w:val="24"/>
          <w:szCs w:val="24"/>
        </w:rPr>
        <w:softHyphen/>
      </w:r>
      <w:r>
        <w:rPr>
          <w:rFonts w:eastAsia="Times New Roman"/>
          <w:color w:val="000000"/>
          <w:spacing w:val="-3"/>
          <w:sz w:val="24"/>
          <w:szCs w:val="24"/>
        </w:rPr>
        <w:t>ное терпение переменчивости земного счастия. На поле бит</w:t>
      </w:r>
      <w:r>
        <w:rPr>
          <w:rFonts w:eastAsia="Times New Roman"/>
          <w:color w:val="000000"/>
          <w:spacing w:val="-3"/>
          <w:sz w:val="24"/>
          <w:szCs w:val="24"/>
        </w:rPr>
        <w:softHyphen/>
      </w:r>
      <w:r>
        <w:rPr>
          <w:rFonts w:eastAsia="Times New Roman"/>
          <w:color w:val="000000"/>
          <w:spacing w:val="-1"/>
          <w:sz w:val="24"/>
          <w:szCs w:val="24"/>
        </w:rPr>
        <w:t xml:space="preserve">вы человек часто бывает героем от кипения в нем крови; — </w:t>
      </w:r>
      <w:r>
        <w:rPr>
          <w:rFonts w:eastAsia="Times New Roman"/>
          <w:color w:val="000000"/>
          <w:spacing w:val="-3"/>
          <w:sz w:val="24"/>
          <w:szCs w:val="24"/>
        </w:rPr>
        <w:t xml:space="preserve">в переворотах жизни можно быть героем только от величия </w:t>
      </w:r>
      <w:r>
        <w:rPr>
          <w:rFonts w:eastAsia="Times New Roman"/>
          <w:color w:val="000000"/>
          <w:spacing w:val="-2"/>
          <w:sz w:val="24"/>
          <w:szCs w:val="24"/>
        </w:rPr>
        <w:t>души. Муж доблестный, оставивший поприще подвигов во</w:t>
      </w:r>
      <w:r>
        <w:rPr>
          <w:rFonts w:eastAsia="Times New Roman"/>
          <w:color w:val="000000"/>
          <w:spacing w:val="-2"/>
          <w:sz w:val="24"/>
          <w:szCs w:val="24"/>
        </w:rPr>
        <w:softHyphen/>
        <w:t xml:space="preserve">инских, перековывает на плуг или соху булатный меч свой, </w:t>
      </w:r>
      <w:r>
        <w:rPr>
          <w:rFonts w:eastAsia="Times New Roman"/>
          <w:color w:val="000000"/>
          <w:spacing w:val="-1"/>
          <w:sz w:val="24"/>
          <w:szCs w:val="24"/>
        </w:rPr>
        <w:t xml:space="preserve">меч — грозу отечества; а всякий истинный гражданин, а за </w:t>
      </w:r>
      <w:r>
        <w:rPr>
          <w:rFonts w:eastAsia="Times New Roman"/>
          <w:color w:val="000000"/>
          <w:spacing w:val="-4"/>
          <w:sz w:val="24"/>
          <w:szCs w:val="24"/>
        </w:rPr>
        <w:t xml:space="preserve">ним История и потомство с почтением взглянут на этот плуг, потом кинут взор презрения и негодования на знаки отличия, </w:t>
      </w:r>
      <w:r>
        <w:rPr>
          <w:rFonts w:eastAsia="Times New Roman"/>
          <w:color w:val="000000"/>
          <w:spacing w:val="-2"/>
          <w:sz w:val="24"/>
          <w:szCs w:val="24"/>
        </w:rPr>
        <w:t xml:space="preserve">которыми усеяна грудь какого-либо подлеца: на ней каждый </w:t>
      </w:r>
      <w:r>
        <w:rPr>
          <w:rFonts w:eastAsia="Times New Roman"/>
          <w:color w:val="000000"/>
          <w:spacing w:val="-4"/>
          <w:sz w:val="24"/>
          <w:szCs w:val="24"/>
        </w:rPr>
        <w:t>знак — памятник интриги, низости, бездельничества. Скажи</w:t>
      </w:r>
      <w:r>
        <w:rPr>
          <w:rFonts w:eastAsia="Times New Roman"/>
          <w:color w:val="000000"/>
          <w:spacing w:val="-4"/>
          <w:sz w:val="24"/>
          <w:szCs w:val="24"/>
        </w:rPr>
        <w:softHyphen/>
      </w:r>
      <w:r>
        <w:rPr>
          <w:rFonts w:eastAsia="Times New Roman"/>
          <w:color w:val="000000"/>
          <w:spacing w:val="-2"/>
          <w:sz w:val="24"/>
          <w:szCs w:val="24"/>
        </w:rPr>
        <w:t xml:space="preserve">те, что в том, что на голове Гришки Отрепьева был венец Мономаха? Какая его слава? — Слава лихого, бесстыдного, </w:t>
      </w:r>
      <w:r>
        <w:rPr>
          <w:rFonts w:eastAsia="Times New Roman"/>
          <w:color w:val="000000"/>
          <w:spacing w:val="-3"/>
          <w:sz w:val="24"/>
          <w:szCs w:val="24"/>
        </w:rPr>
        <w:t xml:space="preserve">бессовестного злодея, не останавливающегося ни пред каким </w:t>
      </w:r>
      <w:r>
        <w:rPr>
          <w:rFonts w:eastAsia="Times New Roman"/>
          <w:color w:val="000000"/>
          <w:spacing w:val="-4"/>
          <w:sz w:val="24"/>
          <w:szCs w:val="24"/>
        </w:rPr>
        <w:t xml:space="preserve">беззаконием, — слава, неразлучная от проклятий. Избави Бог </w:t>
      </w:r>
      <w:r>
        <w:rPr>
          <w:rFonts w:eastAsia="Times New Roman"/>
          <w:color w:val="000000"/>
          <w:sz w:val="24"/>
          <w:szCs w:val="24"/>
        </w:rPr>
        <w:t>всякого от этой славы. А сколько самозванцев! ...</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Простившись с Вами, я захворал еще более. Видя, что уже нет моих сил ни для борьбы с непомерно усилившейся болез</w:t>
      </w:r>
      <w:r>
        <w:rPr>
          <w:rFonts w:eastAsia="Times New Roman"/>
          <w:color w:val="000000"/>
          <w:spacing w:val="-4"/>
          <w:sz w:val="24"/>
          <w:szCs w:val="24"/>
        </w:rPr>
        <w:softHyphen/>
      </w:r>
      <w:r>
        <w:rPr>
          <w:rFonts w:eastAsia="Times New Roman"/>
          <w:color w:val="000000"/>
          <w:spacing w:val="-2"/>
          <w:sz w:val="24"/>
          <w:szCs w:val="24"/>
        </w:rPr>
        <w:t xml:space="preserve">нью, ни для борьбы с обстоятельствами, я захотел удалиться из Петербурга и от шумных должностей навсегда. Не всем </w:t>
      </w:r>
      <w:r>
        <w:rPr>
          <w:rFonts w:eastAsia="Times New Roman"/>
          <w:color w:val="000000"/>
          <w:spacing w:val="-4"/>
          <w:sz w:val="24"/>
          <w:szCs w:val="24"/>
        </w:rPr>
        <w:t>быть листьями, цветами, плодами на древе Государственном; надо же кому-нибудь, подобно корням, доставлять ему жизнь и силу занятиями неизвестными, тихими, существенно полез</w:t>
      </w:r>
      <w:r>
        <w:rPr>
          <w:rFonts w:eastAsia="Times New Roman"/>
          <w:color w:val="000000"/>
          <w:spacing w:val="-4"/>
          <w:sz w:val="24"/>
          <w:szCs w:val="24"/>
        </w:rPr>
        <w:softHyphen/>
        <w:t xml:space="preserve">ными, существенно необходимыми. Одним из таких занятий </w:t>
      </w:r>
      <w:r>
        <w:rPr>
          <w:rFonts w:eastAsia="Times New Roman"/>
          <w:color w:val="000000"/>
          <w:spacing w:val="-3"/>
          <w:sz w:val="24"/>
          <w:szCs w:val="24"/>
        </w:rPr>
        <w:t>признаю утверждение ближних в Христианской вере и нрав</w:t>
      </w:r>
      <w:r>
        <w:rPr>
          <w:rFonts w:eastAsia="Times New Roman"/>
          <w:color w:val="000000"/>
          <w:spacing w:val="-3"/>
          <w:sz w:val="24"/>
          <w:szCs w:val="24"/>
        </w:rPr>
        <w:softHyphen/>
      </w:r>
      <w:r>
        <w:rPr>
          <w:rFonts w:eastAsia="Times New Roman"/>
          <w:color w:val="000000"/>
          <w:spacing w:val="-2"/>
          <w:sz w:val="24"/>
          <w:szCs w:val="24"/>
        </w:rPr>
        <w:t xml:space="preserve">ственности. Это мирное, скромное занятие живым словом и </w:t>
      </w:r>
      <w:r>
        <w:rPr>
          <w:rFonts w:eastAsia="Times New Roman"/>
          <w:color w:val="000000"/>
          <w:spacing w:val="-4"/>
          <w:sz w:val="24"/>
          <w:szCs w:val="24"/>
        </w:rPr>
        <w:t xml:space="preserve">пером поглощало всегда у меня значительную часть времени; </w:t>
      </w:r>
      <w:r>
        <w:rPr>
          <w:rFonts w:eastAsia="Times New Roman"/>
          <w:color w:val="000000"/>
          <w:spacing w:val="-3"/>
          <w:sz w:val="24"/>
          <w:szCs w:val="24"/>
        </w:rPr>
        <w:t>а при болезненности моей взяло бы и все время. Не соверши</w:t>
      </w:r>
      <w:r>
        <w:rPr>
          <w:rFonts w:eastAsia="Times New Roman"/>
          <w:color w:val="000000"/>
          <w:spacing w:val="-5"/>
          <w:sz w:val="24"/>
          <w:szCs w:val="24"/>
        </w:rPr>
        <w:t>лось по моему желанию и не сбылось по моему предположе</w:t>
      </w:r>
      <w:r>
        <w:rPr>
          <w:rFonts w:eastAsia="Times New Roman"/>
          <w:color w:val="000000"/>
          <w:spacing w:val="-5"/>
          <w:sz w:val="24"/>
          <w:szCs w:val="24"/>
        </w:rPr>
        <w:softHyphen/>
      </w:r>
      <w:r>
        <w:rPr>
          <w:rFonts w:eastAsia="Times New Roman"/>
          <w:color w:val="000000"/>
          <w:spacing w:val="-6"/>
          <w:sz w:val="24"/>
          <w:szCs w:val="24"/>
        </w:rPr>
        <w:t xml:space="preserve">нию; а предполагал я, что наверное дадут увольнение: столько </w:t>
      </w:r>
      <w:r>
        <w:rPr>
          <w:rFonts w:eastAsia="Times New Roman"/>
          <w:color w:val="000000"/>
          <w:spacing w:val="-5"/>
          <w:sz w:val="24"/>
          <w:szCs w:val="24"/>
        </w:rPr>
        <w:t xml:space="preserve">было содействователей к получению его! Мне дан временный </w:t>
      </w:r>
      <w:r>
        <w:rPr>
          <w:rFonts w:eastAsia="Times New Roman"/>
          <w:color w:val="000000"/>
          <w:spacing w:val="-2"/>
          <w:sz w:val="24"/>
          <w:szCs w:val="24"/>
        </w:rPr>
        <w:t xml:space="preserve">отпуск в Бабаевский Монастырь Костромской Епархии для </w:t>
      </w:r>
      <w:r>
        <w:rPr>
          <w:rFonts w:eastAsia="Times New Roman"/>
          <w:color w:val="000000"/>
          <w:spacing w:val="-3"/>
          <w:sz w:val="24"/>
          <w:szCs w:val="24"/>
        </w:rPr>
        <w:t>отдыха и лечения. Здесь нахожусь теперь. Заключенный без</w:t>
      </w:r>
      <w:r>
        <w:rPr>
          <w:rFonts w:eastAsia="Times New Roman"/>
          <w:color w:val="000000"/>
          <w:spacing w:val="-3"/>
          <w:sz w:val="24"/>
          <w:szCs w:val="24"/>
        </w:rPr>
        <w:softHyphen/>
      </w:r>
      <w:r>
        <w:rPr>
          <w:rFonts w:eastAsia="Times New Roman"/>
          <w:color w:val="000000"/>
          <w:spacing w:val="-4"/>
          <w:sz w:val="24"/>
          <w:szCs w:val="24"/>
        </w:rPr>
        <w:t xml:space="preserve">выходно в келлпи моей, действую против простуды, глубоко </w:t>
      </w:r>
      <w:r>
        <w:rPr>
          <w:rFonts w:eastAsia="Times New Roman"/>
          <w:color w:val="000000"/>
          <w:spacing w:val="-3"/>
          <w:sz w:val="24"/>
          <w:szCs w:val="24"/>
        </w:rPr>
        <w:t>проникшей в мои члены и произведшей в них нервное рас</w:t>
      </w:r>
      <w:r>
        <w:rPr>
          <w:rFonts w:eastAsia="Times New Roman"/>
          <w:color w:val="000000"/>
          <w:spacing w:val="-3"/>
          <w:sz w:val="24"/>
          <w:szCs w:val="24"/>
        </w:rPr>
        <w:softHyphen/>
      </w:r>
      <w:r>
        <w:rPr>
          <w:rFonts w:eastAsia="Times New Roman"/>
          <w:color w:val="000000"/>
          <w:spacing w:val="-5"/>
          <w:sz w:val="24"/>
          <w:szCs w:val="24"/>
        </w:rPr>
        <w:t xml:space="preserve">слабление, которое держит меня по большей части в постели. </w:t>
      </w:r>
      <w:r>
        <w:rPr>
          <w:rFonts w:eastAsia="Times New Roman"/>
          <w:color w:val="000000"/>
          <w:spacing w:val="-2"/>
          <w:sz w:val="24"/>
          <w:szCs w:val="24"/>
        </w:rPr>
        <w:t xml:space="preserve">Будущее мое — неизвестно... И я махнул на него рукою! ... </w:t>
      </w:r>
      <w:r>
        <w:rPr>
          <w:rFonts w:eastAsia="Times New Roman"/>
          <w:color w:val="000000"/>
          <w:spacing w:val="-3"/>
          <w:sz w:val="24"/>
          <w:szCs w:val="24"/>
        </w:rPr>
        <w:t xml:space="preserve">Сказал Всесильному Богу: «Твори с созданием Твоим, что </w:t>
      </w:r>
      <w:r>
        <w:rPr>
          <w:rFonts w:eastAsia="Times New Roman"/>
          <w:color w:val="000000"/>
          <w:spacing w:val="-1"/>
          <w:sz w:val="24"/>
          <w:szCs w:val="24"/>
        </w:rPr>
        <w:t xml:space="preserve">хочешь. Верю слову Твоему, что влас главы моей не падет </w:t>
      </w:r>
      <w:r>
        <w:rPr>
          <w:rFonts w:eastAsia="Times New Roman"/>
          <w:color w:val="000000"/>
          <w:sz w:val="24"/>
          <w:szCs w:val="24"/>
        </w:rPr>
        <w:t>без соизволения Твоего!»</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 xml:space="preserve">«Душа моя, плыви бестрепетно по волнам Житейского </w:t>
      </w:r>
      <w:r>
        <w:rPr>
          <w:rFonts w:eastAsia="Times New Roman"/>
          <w:color w:val="000000"/>
          <w:sz w:val="24"/>
          <w:szCs w:val="24"/>
        </w:rPr>
        <w:t xml:space="preserve">моря, не доверяя тишине его, не страшась бурь его. Не </w:t>
      </w:r>
      <w:r>
        <w:rPr>
          <w:rFonts w:eastAsia="Times New Roman"/>
          <w:color w:val="000000"/>
          <w:spacing w:val="-1"/>
          <w:sz w:val="24"/>
          <w:szCs w:val="24"/>
        </w:rPr>
        <w:t>думай о завтрашнем дне, не утомляй себя никакими пред</w:t>
      </w:r>
      <w:r>
        <w:rPr>
          <w:rFonts w:eastAsia="Times New Roman"/>
          <w:color w:val="000000"/>
          <w:spacing w:val="-1"/>
          <w:sz w:val="24"/>
          <w:szCs w:val="24"/>
        </w:rPr>
        <w:softHyphen/>
      </w:r>
      <w:r>
        <w:rPr>
          <w:rFonts w:eastAsia="Times New Roman"/>
          <w:color w:val="000000"/>
          <w:spacing w:val="-3"/>
          <w:sz w:val="24"/>
          <w:szCs w:val="24"/>
        </w:rPr>
        <w:t xml:space="preserve">положениями, никакими мечтаниями, не истрачивай на них </w:t>
      </w:r>
      <w:r>
        <w:rPr>
          <w:rFonts w:eastAsia="Times New Roman"/>
          <w:color w:val="000000"/>
          <w:sz w:val="24"/>
          <w:szCs w:val="24"/>
        </w:rPr>
        <w:t xml:space="preserve">времени и сил твоих. </w:t>
      </w:r>
      <w:r>
        <w:rPr>
          <w:rFonts w:eastAsia="Times New Roman"/>
          <w:i/>
          <w:iCs/>
          <w:color w:val="000000"/>
          <w:sz w:val="24"/>
          <w:szCs w:val="24"/>
        </w:rPr>
        <w:t xml:space="preserve">Довлеет дневи злоба его, </w:t>
      </w:r>
      <w:r>
        <w:rPr>
          <w:rFonts w:eastAsia="Times New Roman"/>
          <w:color w:val="000000"/>
          <w:sz w:val="24"/>
          <w:szCs w:val="24"/>
        </w:rPr>
        <w:t xml:space="preserve">— сказал Бог твой. Веруй! ... Плыви, несись по волнам! ... Жизнь </w:t>
      </w:r>
      <w:r>
        <w:rPr>
          <w:rFonts w:eastAsia="Times New Roman"/>
          <w:color w:val="000000"/>
          <w:spacing w:val="-1"/>
          <w:sz w:val="24"/>
          <w:szCs w:val="24"/>
        </w:rPr>
        <w:t>земная — обман. Не увидишь, как уже пред тобой — при</w:t>
      </w:r>
      <w:r>
        <w:rPr>
          <w:rFonts w:eastAsia="Times New Roman"/>
          <w:color w:val="000000"/>
          <w:spacing w:val="-1"/>
          <w:sz w:val="24"/>
          <w:szCs w:val="24"/>
        </w:rPr>
        <w:softHyphen/>
      </w:r>
      <w:r>
        <w:rPr>
          <w:rFonts w:eastAsia="Times New Roman"/>
          <w:color w:val="000000"/>
          <w:spacing w:val="-2"/>
          <w:sz w:val="24"/>
          <w:szCs w:val="24"/>
        </w:rPr>
        <w:t xml:space="preserve">станище гроба. Где вера, там нет ни печали, ни страха. Там </w:t>
      </w:r>
      <w:r>
        <w:rPr>
          <w:rFonts w:eastAsia="Times New Roman"/>
          <w:color w:val="000000"/>
          <w:spacing w:val="-1"/>
          <w:sz w:val="24"/>
          <w:szCs w:val="24"/>
        </w:rPr>
        <w:t>мужество и твердость, ничем неодолимые».</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Вот размышления расслабленного, размышления на одре болезненном, размышления из пустыни! Найдут оне, конеч</w:t>
      </w:r>
      <w:r>
        <w:rPr>
          <w:rFonts w:eastAsia="Times New Roman"/>
          <w:color w:val="000000"/>
          <w:spacing w:val="-3"/>
          <w:sz w:val="24"/>
          <w:szCs w:val="24"/>
        </w:rPr>
        <w:softHyphen/>
      </w:r>
      <w:r>
        <w:rPr>
          <w:rFonts w:eastAsia="Times New Roman"/>
          <w:color w:val="000000"/>
          <w:sz w:val="24"/>
          <w:szCs w:val="24"/>
        </w:rPr>
        <w:t xml:space="preserve">но, Вас в каком-нибудь мирном приюте; может быть, в </w:t>
      </w:r>
      <w:r>
        <w:rPr>
          <w:rFonts w:eastAsia="Times New Roman"/>
          <w:color w:val="000000"/>
          <w:spacing w:val="-2"/>
          <w:sz w:val="24"/>
          <w:szCs w:val="24"/>
        </w:rPr>
        <w:t>Вашем селе, в кругу Вашего семейства, за беседою друже</w:t>
      </w:r>
      <w:r>
        <w:rPr>
          <w:rFonts w:eastAsia="Times New Roman"/>
          <w:color w:val="000000"/>
          <w:spacing w:val="-2"/>
          <w:sz w:val="24"/>
          <w:szCs w:val="24"/>
        </w:rPr>
        <w:softHyphen/>
      </w:r>
      <w:r>
        <w:rPr>
          <w:rFonts w:eastAsia="Times New Roman"/>
          <w:color w:val="000000"/>
          <w:spacing w:val="-3"/>
          <w:sz w:val="24"/>
          <w:szCs w:val="24"/>
        </w:rPr>
        <w:t>скою или чтением полезным и приятным, за занятием хозяй</w:t>
      </w:r>
      <w:r>
        <w:rPr>
          <w:rFonts w:eastAsia="Times New Roman"/>
          <w:color w:val="000000"/>
          <w:spacing w:val="-3"/>
          <w:sz w:val="24"/>
          <w:szCs w:val="24"/>
        </w:rPr>
        <w:softHyphen/>
      </w:r>
      <w:r>
        <w:rPr>
          <w:rFonts w:eastAsia="Times New Roman"/>
          <w:color w:val="000000"/>
          <w:spacing w:val="-2"/>
          <w:sz w:val="24"/>
          <w:szCs w:val="24"/>
        </w:rPr>
        <w:t>ственным, — напомнят Вам о том, кто сердечно в Вас уча</w:t>
      </w:r>
      <w:r>
        <w:rPr>
          <w:rFonts w:eastAsia="Times New Roman"/>
          <w:color w:val="000000"/>
          <w:spacing w:val="-2"/>
          <w:sz w:val="24"/>
          <w:szCs w:val="24"/>
        </w:rPr>
        <w:softHyphen/>
      </w:r>
      <w:r>
        <w:rPr>
          <w:rFonts w:eastAsia="Times New Roman"/>
          <w:color w:val="000000"/>
          <w:spacing w:val="-3"/>
          <w:sz w:val="24"/>
          <w:szCs w:val="24"/>
        </w:rPr>
        <w:t>ствует, в ком Вы насадили много воспоминаний утешитель</w:t>
      </w:r>
      <w:r>
        <w:rPr>
          <w:rFonts w:eastAsia="Times New Roman"/>
          <w:color w:val="000000"/>
          <w:spacing w:val="-3"/>
          <w:sz w:val="24"/>
          <w:szCs w:val="24"/>
        </w:rPr>
        <w:softHyphen/>
      </w:r>
      <w:r>
        <w:rPr>
          <w:rFonts w:eastAsia="Times New Roman"/>
          <w:color w:val="000000"/>
          <w:sz w:val="24"/>
          <w:szCs w:val="24"/>
        </w:rPr>
        <w:t>ных, впечатлений глубоких.</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 xml:space="preserve">Человек в лета юности своей занимается приобретением </w:t>
      </w:r>
      <w:r>
        <w:rPr>
          <w:rFonts w:eastAsia="Times New Roman"/>
          <w:color w:val="000000"/>
          <w:sz w:val="24"/>
          <w:szCs w:val="24"/>
        </w:rPr>
        <w:t>сведений, нужных для возможного расширения круга дей</w:t>
      </w:r>
      <w:r>
        <w:rPr>
          <w:rFonts w:eastAsia="Times New Roman"/>
          <w:color w:val="000000"/>
          <w:sz w:val="24"/>
          <w:szCs w:val="24"/>
        </w:rPr>
        <w:softHyphen/>
      </w:r>
      <w:r>
        <w:rPr>
          <w:rFonts w:eastAsia="Times New Roman"/>
          <w:color w:val="000000"/>
          <w:spacing w:val="-3"/>
          <w:sz w:val="24"/>
          <w:szCs w:val="24"/>
        </w:rPr>
        <w:t>ствий его в вещественном мире, в который он вступает дей</w:t>
      </w:r>
      <w:r>
        <w:rPr>
          <w:rFonts w:eastAsia="Times New Roman"/>
          <w:color w:val="000000"/>
          <w:spacing w:val="-3"/>
          <w:sz w:val="24"/>
          <w:szCs w:val="24"/>
        </w:rPr>
        <w:softHyphen/>
      </w:r>
      <w:r>
        <w:rPr>
          <w:rFonts w:eastAsia="Times New Roman"/>
          <w:color w:val="000000"/>
          <w:sz w:val="24"/>
          <w:szCs w:val="24"/>
        </w:rPr>
        <w:t xml:space="preserve">ствователем. Сюда принадлежат: знание разных языков, </w:t>
      </w:r>
      <w:r>
        <w:rPr>
          <w:rFonts w:eastAsia="Times New Roman"/>
          <w:color w:val="000000"/>
          <w:spacing w:val="-1"/>
          <w:sz w:val="24"/>
          <w:szCs w:val="24"/>
        </w:rPr>
        <w:t xml:space="preserve">изящных искусств, наук математических, исторических,— </w:t>
      </w:r>
      <w:r>
        <w:rPr>
          <w:rFonts w:eastAsia="Times New Roman"/>
          <w:color w:val="000000"/>
          <w:sz w:val="24"/>
          <w:szCs w:val="24"/>
        </w:rPr>
        <w:t>всех, — и самой философии. Когда ж он начинает скло</w:t>
      </w:r>
      <w:r>
        <w:rPr>
          <w:rFonts w:eastAsia="Times New Roman"/>
          <w:color w:val="000000"/>
          <w:sz w:val="24"/>
          <w:szCs w:val="24"/>
        </w:rPr>
        <w:softHyphen/>
      </w:r>
      <w:r>
        <w:rPr>
          <w:rFonts w:eastAsia="Times New Roman"/>
          <w:color w:val="000000"/>
          <w:spacing w:val="-1"/>
          <w:sz w:val="24"/>
          <w:szCs w:val="24"/>
        </w:rPr>
        <w:t xml:space="preserve">няться к старости, когда приближается то время, в которое </w:t>
      </w:r>
      <w:r>
        <w:rPr>
          <w:rFonts w:eastAsia="Times New Roman"/>
          <w:color w:val="000000"/>
          <w:sz w:val="24"/>
          <w:szCs w:val="24"/>
        </w:rPr>
        <w:t xml:space="preserve">должна отпасть шелуха, остается плод (шелухою называю </w:t>
      </w:r>
      <w:r>
        <w:rPr>
          <w:rFonts w:eastAsia="Times New Roman"/>
          <w:color w:val="000000"/>
          <w:spacing w:val="-2"/>
          <w:sz w:val="24"/>
          <w:szCs w:val="24"/>
        </w:rPr>
        <w:t>тело, плодом — душу); когда он приготовляется вступить в неизмеримую область вечности, область Духа; тогда пред</w:t>
      </w:r>
      <w:r>
        <w:rPr>
          <w:rFonts w:eastAsia="Times New Roman"/>
          <w:color w:val="000000"/>
          <w:spacing w:val="-2"/>
          <w:sz w:val="24"/>
          <w:szCs w:val="24"/>
        </w:rPr>
        <w:softHyphen/>
      </w:r>
      <w:r>
        <w:rPr>
          <w:rFonts w:eastAsia="Times New Roman"/>
          <w:color w:val="000000"/>
          <w:spacing w:val="-4"/>
          <w:sz w:val="24"/>
          <w:szCs w:val="24"/>
        </w:rPr>
        <w:t>метом его исследований делается уже не вещество перемен</w:t>
      </w:r>
      <w:r>
        <w:rPr>
          <w:rFonts w:eastAsia="Times New Roman"/>
          <w:color w:val="000000"/>
          <w:spacing w:val="-4"/>
          <w:sz w:val="24"/>
          <w:szCs w:val="24"/>
        </w:rPr>
        <w:softHyphen/>
      </w:r>
      <w:r>
        <w:rPr>
          <w:rFonts w:eastAsia="Times New Roman"/>
          <w:color w:val="000000"/>
          <w:spacing w:val="-2"/>
          <w:sz w:val="24"/>
          <w:szCs w:val="24"/>
        </w:rPr>
        <w:t xml:space="preserve">чивое, обреченное концу и разрушению, но Дух пребывающий, бесконечный. Что до того: так или иначе звучит слово, </w:t>
      </w:r>
      <w:r>
        <w:rPr>
          <w:rFonts w:eastAsia="Times New Roman"/>
          <w:color w:val="000000"/>
          <w:spacing w:val="-3"/>
          <w:sz w:val="24"/>
          <w:szCs w:val="24"/>
        </w:rPr>
        <w:t xml:space="preserve">когда все звуки должны престать! Что до того: та или другая мера, когда предстоит безмерное! Что до того: та или другая мелочная мысль, когда ум готовится оставить многомыслие, перейти в превысшее мыслей видение и </w:t>
      </w:r>
      <w:r>
        <w:rPr>
          <w:rFonts w:eastAsia="Times New Roman"/>
          <w:color w:val="000000"/>
          <w:spacing w:val="-3"/>
          <w:sz w:val="24"/>
          <w:szCs w:val="24"/>
        </w:rPr>
        <w:lastRenderedPageBreak/>
        <w:t>молчание, произво</w:t>
      </w:r>
      <w:r>
        <w:rPr>
          <w:rFonts w:eastAsia="Times New Roman"/>
          <w:color w:val="000000"/>
          <w:spacing w:val="-3"/>
          <w:sz w:val="24"/>
          <w:szCs w:val="24"/>
        </w:rPr>
        <w:softHyphen/>
      </w:r>
      <w:r>
        <w:rPr>
          <w:rFonts w:eastAsia="Times New Roman"/>
          <w:color w:val="000000"/>
          <w:spacing w:val="-1"/>
          <w:sz w:val="24"/>
          <w:szCs w:val="24"/>
        </w:rPr>
        <w:t xml:space="preserve">димое неограниченным Богом в существах ограниченных, </w:t>
      </w:r>
      <w:r>
        <w:rPr>
          <w:rFonts w:eastAsia="Times New Roman"/>
          <w:color w:val="000000"/>
          <w:sz w:val="24"/>
          <w:szCs w:val="24"/>
        </w:rPr>
        <w:t>творениях Его. Изучение Духа дает человеку характер по</w:t>
      </w:r>
      <w:r>
        <w:rPr>
          <w:rFonts w:eastAsia="Times New Roman"/>
          <w:color w:val="000000"/>
          <w:sz w:val="24"/>
          <w:szCs w:val="24"/>
        </w:rPr>
        <w:softHyphen/>
      </w:r>
      <w:r>
        <w:rPr>
          <w:rFonts w:eastAsia="Times New Roman"/>
          <w:color w:val="000000"/>
          <w:spacing w:val="-2"/>
          <w:sz w:val="24"/>
          <w:szCs w:val="24"/>
        </w:rPr>
        <w:t>стоянный, соответствующий вечности. Горизонт для него расширяется, взоры его досягают за пределы земли и време</w:t>
      </w:r>
      <w:r>
        <w:rPr>
          <w:rFonts w:eastAsia="Times New Roman"/>
          <w:color w:val="000000"/>
          <w:spacing w:val="-2"/>
          <w:sz w:val="24"/>
          <w:szCs w:val="24"/>
        </w:rPr>
        <w:softHyphen/>
      </w:r>
      <w:r>
        <w:rPr>
          <w:rFonts w:eastAsia="Times New Roman"/>
          <w:color w:val="000000"/>
          <w:spacing w:val="-1"/>
          <w:sz w:val="24"/>
          <w:szCs w:val="24"/>
        </w:rPr>
        <w:t>ни, оттуда приносят твердость неземную. Примите мой ис</w:t>
      </w:r>
      <w:r>
        <w:rPr>
          <w:rFonts w:eastAsia="Times New Roman"/>
          <w:color w:val="000000"/>
          <w:spacing w:val="-1"/>
          <w:sz w:val="24"/>
          <w:szCs w:val="24"/>
        </w:rPr>
        <w:softHyphen/>
      </w:r>
      <w:r>
        <w:rPr>
          <w:rFonts w:eastAsia="Times New Roman"/>
          <w:color w:val="000000"/>
          <w:spacing w:val="-2"/>
          <w:sz w:val="24"/>
          <w:szCs w:val="24"/>
        </w:rPr>
        <w:t>креннейший совет: займитесь глубоко чтением всех сочине</w:t>
      </w:r>
      <w:r>
        <w:rPr>
          <w:rFonts w:eastAsia="Times New Roman"/>
          <w:color w:val="000000"/>
          <w:spacing w:val="-2"/>
          <w:sz w:val="24"/>
          <w:szCs w:val="24"/>
        </w:rPr>
        <w:softHyphen/>
      </w:r>
      <w:r>
        <w:rPr>
          <w:rFonts w:eastAsia="Times New Roman"/>
          <w:color w:val="000000"/>
          <w:sz w:val="24"/>
          <w:szCs w:val="24"/>
        </w:rPr>
        <w:t xml:space="preserve">ний Св. Иоанна Златоустого; оне все есть на Французском языке; толкование на Евангелие Матфея, на послание к </w:t>
      </w:r>
      <w:r>
        <w:rPr>
          <w:rFonts w:eastAsia="Times New Roman"/>
          <w:color w:val="000000"/>
          <w:spacing w:val="-2"/>
          <w:sz w:val="24"/>
          <w:szCs w:val="24"/>
        </w:rPr>
        <w:t xml:space="preserve">Римлянам, еще кое-что есть и на Русском. Доколе Судьба не </w:t>
      </w:r>
      <w:r>
        <w:rPr>
          <w:rFonts w:eastAsia="Times New Roman"/>
          <w:color w:val="000000"/>
          <w:spacing w:val="-3"/>
          <w:sz w:val="24"/>
          <w:szCs w:val="24"/>
        </w:rPr>
        <w:t>вывела Вас опять на поприще отечественной службы займи</w:t>
      </w:r>
      <w:r>
        <w:rPr>
          <w:rFonts w:eastAsia="Times New Roman"/>
          <w:color w:val="000000"/>
          <w:spacing w:val="-3"/>
          <w:sz w:val="24"/>
          <w:szCs w:val="24"/>
        </w:rPr>
        <w:softHyphen/>
      </w:r>
      <w:r>
        <w:rPr>
          <w:rFonts w:eastAsia="Times New Roman"/>
          <w:color w:val="000000"/>
          <w:spacing w:val="-4"/>
          <w:sz w:val="24"/>
          <w:szCs w:val="24"/>
        </w:rPr>
        <w:t xml:space="preserve">тесь на свободе определительным воспитанием Вашего духа. </w:t>
      </w:r>
      <w:r>
        <w:rPr>
          <w:rFonts w:eastAsia="Times New Roman"/>
          <w:color w:val="000000"/>
          <w:spacing w:val="-1"/>
          <w:sz w:val="24"/>
          <w:szCs w:val="24"/>
        </w:rPr>
        <w:t>Рекомендую Вам того Церковного Писателя, который нео</w:t>
      </w:r>
      <w:r>
        <w:rPr>
          <w:rFonts w:eastAsia="Times New Roman"/>
          <w:color w:val="000000"/>
          <w:spacing w:val="-1"/>
          <w:sz w:val="24"/>
          <w:szCs w:val="24"/>
        </w:rPr>
        <w:softHyphen/>
      </w:r>
      <w:r>
        <w:rPr>
          <w:rFonts w:eastAsia="Times New Roman"/>
          <w:color w:val="000000"/>
          <w:spacing w:val="-2"/>
          <w:sz w:val="24"/>
          <w:szCs w:val="24"/>
        </w:rPr>
        <w:t xml:space="preserve">быкновенною чистотою, ясностию, силою Христианского </w:t>
      </w:r>
      <w:r>
        <w:rPr>
          <w:rFonts w:eastAsia="Times New Roman"/>
          <w:color w:val="000000"/>
          <w:spacing w:val="-1"/>
          <w:sz w:val="24"/>
          <w:szCs w:val="24"/>
        </w:rPr>
        <w:t>учения возносит читателя превыше земли; на высоте заоб</w:t>
      </w:r>
      <w:r>
        <w:rPr>
          <w:rFonts w:eastAsia="Times New Roman"/>
          <w:color w:val="000000"/>
          <w:spacing w:val="-1"/>
          <w:sz w:val="24"/>
          <w:szCs w:val="24"/>
        </w:rPr>
        <w:softHyphen/>
      </w:r>
      <w:r>
        <w:rPr>
          <w:rFonts w:eastAsia="Times New Roman"/>
          <w:color w:val="000000"/>
          <w:spacing w:val="-2"/>
          <w:sz w:val="24"/>
          <w:szCs w:val="24"/>
        </w:rPr>
        <w:t>лачной витает этот духовный орел и оттуда показывает сво</w:t>
      </w:r>
      <w:r>
        <w:rPr>
          <w:rFonts w:eastAsia="Times New Roman"/>
          <w:color w:val="000000"/>
          <w:spacing w:val="-2"/>
          <w:sz w:val="24"/>
          <w:szCs w:val="24"/>
        </w:rPr>
        <w:softHyphen/>
        <w:t>ему питомцу землю. Думаю: величайшее приобретение для Государственного человека взглянуть на землю с этой высо</w:t>
      </w:r>
      <w:r>
        <w:rPr>
          <w:rFonts w:eastAsia="Times New Roman"/>
          <w:color w:val="000000"/>
          <w:spacing w:val="-2"/>
          <w:sz w:val="24"/>
          <w:szCs w:val="24"/>
        </w:rPr>
        <w:softHyphen/>
      </w:r>
      <w:r>
        <w:rPr>
          <w:rFonts w:eastAsia="Times New Roman"/>
          <w:color w:val="000000"/>
          <w:spacing w:val="-1"/>
          <w:sz w:val="24"/>
          <w:szCs w:val="24"/>
        </w:rPr>
        <w:t>ты; не говорю уже, какое это приобретение для Христиани</w:t>
      </w:r>
      <w:r>
        <w:rPr>
          <w:rFonts w:eastAsia="Times New Roman"/>
          <w:color w:val="000000"/>
          <w:spacing w:val="-1"/>
          <w:sz w:val="24"/>
          <w:szCs w:val="24"/>
        </w:rPr>
        <w:softHyphen/>
      </w:r>
      <w:r>
        <w:rPr>
          <w:rFonts w:eastAsia="Times New Roman"/>
          <w:color w:val="000000"/>
          <w:spacing w:val="-3"/>
          <w:sz w:val="24"/>
          <w:szCs w:val="24"/>
        </w:rPr>
        <w:t xml:space="preserve">на и человека, — наследника вечности. Вас Судьба посетила </w:t>
      </w:r>
      <w:r>
        <w:rPr>
          <w:rFonts w:eastAsia="Times New Roman"/>
          <w:color w:val="000000"/>
          <w:spacing w:val="-2"/>
          <w:sz w:val="24"/>
          <w:szCs w:val="24"/>
        </w:rPr>
        <w:t>своими ударами; Она сказала: «кого люблю, — бью и нака</w:t>
      </w:r>
      <w:r>
        <w:rPr>
          <w:rFonts w:eastAsia="Times New Roman"/>
          <w:color w:val="000000"/>
          <w:sz w:val="24"/>
          <w:szCs w:val="24"/>
        </w:rPr>
        <w:t>зую». Закалитесь под этими ударами в крепкую сталь, сде</w:t>
      </w:r>
      <w:r>
        <w:rPr>
          <w:rFonts w:eastAsia="Times New Roman"/>
          <w:color w:val="000000"/>
          <w:sz w:val="24"/>
          <w:szCs w:val="24"/>
        </w:rPr>
        <w:softHyphen/>
      </w:r>
      <w:r>
        <w:rPr>
          <w:rFonts w:eastAsia="Times New Roman"/>
          <w:color w:val="000000"/>
          <w:spacing w:val="-2"/>
          <w:sz w:val="24"/>
          <w:szCs w:val="24"/>
        </w:rPr>
        <w:t xml:space="preserve">лайтесь бесценным сокровищем для ближних, которые Вас </w:t>
      </w:r>
      <w:r>
        <w:rPr>
          <w:rFonts w:eastAsia="Times New Roman"/>
          <w:color w:val="000000"/>
          <w:sz w:val="24"/>
          <w:szCs w:val="24"/>
        </w:rPr>
        <w:t>окружают и будут окружать. Кто знает назначение челове</w:t>
      </w:r>
      <w:r>
        <w:rPr>
          <w:rFonts w:eastAsia="Times New Roman"/>
          <w:color w:val="000000"/>
          <w:sz w:val="24"/>
          <w:szCs w:val="24"/>
        </w:rPr>
        <w:softHyphen/>
        <w:t xml:space="preserve">ка? — Оно написано в запечатленных книгах промысла. </w:t>
      </w:r>
      <w:r>
        <w:rPr>
          <w:rFonts w:eastAsia="Times New Roman"/>
          <w:color w:val="000000"/>
          <w:spacing w:val="-2"/>
          <w:sz w:val="24"/>
          <w:szCs w:val="24"/>
        </w:rPr>
        <w:t xml:space="preserve">Цинцинаты оставляли меч для плуга, потом плуг оставляли </w:t>
      </w:r>
      <w:r>
        <w:rPr>
          <w:rFonts w:eastAsia="Times New Roman"/>
          <w:color w:val="000000"/>
          <w:spacing w:val="-1"/>
          <w:sz w:val="24"/>
          <w:szCs w:val="24"/>
        </w:rPr>
        <w:t xml:space="preserve">для меча! ... Вам говорит это тот, кто всю жизнь провел в </w:t>
      </w:r>
      <w:r>
        <w:rPr>
          <w:rFonts w:eastAsia="Times New Roman"/>
          <w:color w:val="000000"/>
          <w:sz w:val="24"/>
          <w:szCs w:val="24"/>
        </w:rPr>
        <w:t>скорбях, кто сам весь в ранах, — и радуется им, и благода</w:t>
      </w:r>
      <w:r>
        <w:rPr>
          <w:rFonts w:eastAsia="Times New Roman"/>
          <w:color w:val="000000"/>
          <w:sz w:val="24"/>
          <w:szCs w:val="24"/>
        </w:rPr>
        <w:softHyphen/>
        <w:t xml:space="preserve">рит за них Бога. Развевается знамя креста над письмом </w:t>
      </w:r>
      <w:r>
        <w:rPr>
          <w:rFonts w:eastAsia="Times New Roman"/>
          <w:color w:val="000000"/>
          <w:spacing w:val="-1"/>
          <w:sz w:val="24"/>
          <w:szCs w:val="24"/>
        </w:rPr>
        <w:t xml:space="preserve">моим: всегда слово мое выходит под этим знаменем! Слово мое — и возвещение мира, и провозглашение войны — </w:t>
      </w:r>
      <w:r>
        <w:rPr>
          <w:rFonts w:eastAsia="Times New Roman"/>
          <w:color w:val="000000"/>
          <w:spacing w:val="-2"/>
          <w:sz w:val="24"/>
          <w:szCs w:val="24"/>
        </w:rPr>
        <w:t>призывает к храбрости, победе, завоеванию мира таинствен</w:t>
      </w:r>
      <w:r>
        <w:rPr>
          <w:rFonts w:eastAsia="Times New Roman"/>
          <w:color w:val="000000"/>
          <w:spacing w:val="-2"/>
          <w:sz w:val="24"/>
          <w:szCs w:val="24"/>
        </w:rPr>
        <w:softHyphen/>
      </w:r>
      <w:r>
        <w:rPr>
          <w:rFonts w:eastAsia="Times New Roman"/>
          <w:color w:val="000000"/>
          <w:sz w:val="24"/>
          <w:szCs w:val="24"/>
        </w:rPr>
        <w:t>ное воинство Израильское: помышления и чувствования Христианина.</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Несколько слов о Петре, человеке Вам преданном и Вами </w:t>
      </w:r>
      <w:r>
        <w:rPr>
          <w:rFonts w:eastAsia="Times New Roman"/>
          <w:color w:val="000000"/>
          <w:sz w:val="24"/>
          <w:szCs w:val="24"/>
        </w:rPr>
        <w:t xml:space="preserve">любимом: доставлено ему было место в Кременчуге, но он </w:t>
      </w:r>
      <w:r>
        <w:rPr>
          <w:rFonts w:eastAsia="Times New Roman"/>
          <w:color w:val="000000"/>
          <w:spacing w:val="-1"/>
          <w:sz w:val="24"/>
          <w:szCs w:val="24"/>
        </w:rPr>
        <w:t>от него отказался по болезни и поехал в Одессу лечиться от</w:t>
      </w:r>
      <w:r>
        <w:t xml:space="preserve"> </w:t>
      </w:r>
      <w:r>
        <w:rPr>
          <w:rFonts w:eastAsia="Times New Roman"/>
          <w:color w:val="000000"/>
          <w:spacing w:val="-1"/>
          <w:sz w:val="24"/>
          <w:szCs w:val="24"/>
        </w:rPr>
        <w:t xml:space="preserve">ревматизма. Это было весною и в начале лета. После этого ничего о нем не знаю: сам был в волнах и крайне болен. А </w:t>
      </w:r>
      <w:r>
        <w:rPr>
          <w:rFonts w:eastAsia="Times New Roman"/>
          <w:color w:val="000000"/>
          <w:spacing w:val="-2"/>
          <w:sz w:val="24"/>
          <w:szCs w:val="24"/>
        </w:rPr>
        <w:t>болезнь отнимает у человека и время, и способности, и деятельность.— Нахожу излишним просить Вас о сохране</w:t>
      </w:r>
      <w:r>
        <w:rPr>
          <w:rFonts w:eastAsia="Times New Roman"/>
          <w:color w:val="000000"/>
          <w:spacing w:val="-2"/>
          <w:sz w:val="24"/>
          <w:szCs w:val="24"/>
        </w:rPr>
        <w:softHyphen/>
      </w:r>
      <w:r>
        <w:rPr>
          <w:rFonts w:eastAsia="Times New Roman"/>
          <w:color w:val="000000"/>
          <w:sz w:val="24"/>
          <w:szCs w:val="24"/>
        </w:rPr>
        <w:t xml:space="preserve">нии меня в памяти Вашей: Вы доказали, что я имею приют и в памяти, и в сердце Вашем! Призываю на Вас и на </w:t>
      </w:r>
      <w:r>
        <w:rPr>
          <w:rFonts w:eastAsia="Times New Roman"/>
          <w:color w:val="000000"/>
          <w:spacing w:val="-3"/>
          <w:sz w:val="24"/>
          <w:szCs w:val="24"/>
        </w:rPr>
        <w:t>семейство Ваше Божие благословение. С чувством глубоко</w:t>
      </w:r>
      <w:r>
        <w:rPr>
          <w:rFonts w:eastAsia="Times New Roman"/>
          <w:color w:val="000000"/>
          <w:spacing w:val="-3"/>
          <w:sz w:val="24"/>
          <w:szCs w:val="24"/>
        </w:rPr>
        <w:softHyphen/>
      </w:r>
      <w:r>
        <w:rPr>
          <w:rFonts w:eastAsia="Times New Roman"/>
          <w:color w:val="000000"/>
          <w:spacing w:val="-4"/>
          <w:sz w:val="24"/>
          <w:szCs w:val="24"/>
        </w:rPr>
        <w:t xml:space="preserve">го уважения и искреннейшей преданности имею честь быть </w:t>
      </w:r>
      <w:r>
        <w:rPr>
          <w:rFonts w:eastAsia="Times New Roman"/>
          <w:color w:val="000000"/>
          <w:spacing w:val="-2"/>
          <w:sz w:val="24"/>
          <w:szCs w:val="24"/>
        </w:rPr>
        <w:t xml:space="preserve">навсегда Вашего Превосходительства покорнейшим слугою </w:t>
      </w:r>
      <w:r>
        <w:rPr>
          <w:rFonts w:eastAsia="Times New Roman"/>
          <w:color w:val="000000"/>
          <w:sz w:val="24"/>
          <w:szCs w:val="24"/>
        </w:rPr>
        <w:t>и Богомольцем</w:t>
      </w:r>
    </w:p>
    <w:p w:rsidR="00944642" w:rsidRDefault="00944642" w:rsidP="00FD09E3">
      <w:pPr>
        <w:shd w:val="clear" w:color="auto" w:fill="FFFFFF"/>
        <w:spacing w:before="176" w:line="223" w:lineRule="exact"/>
        <w:ind w:firstLine="567"/>
        <w:jc w:val="right"/>
      </w:pPr>
      <w:r>
        <w:rPr>
          <w:rFonts w:eastAsia="Times New Roman"/>
          <w:b/>
          <w:bCs/>
          <w:i/>
          <w:iCs/>
          <w:color w:val="000000"/>
          <w:spacing w:val="-14"/>
          <w:sz w:val="24"/>
          <w:szCs w:val="24"/>
        </w:rPr>
        <w:t xml:space="preserve">Архимандрит Игнатий </w:t>
      </w:r>
      <w:r>
        <w:rPr>
          <w:rFonts w:eastAsia="Times New Roman"/>
          <w:b/>
          <w:bCs/>
          <w:i/>
          <w:iCs/>
          <w:color w:val="000000"/>
          <w:spacing w:val="-9"/>
          <w:sz w:val="24"/>
          <w:szCs w:val="24"/>
        </w:rPr>
        <w:t>1847 Года Окт. 6 дн.</w:t>
      </w:r>
    </w:p>
    <w:p w:rsidR="00944642" w:rsidRDefault="00944642" w:rsidP="00FD09E3">
      <w:pPr>
        <w:shd w:val="clear" w:color="auto" w:fill="FFFFFF"/>
        <w:spacing w:before="22"/>
        <w:ind w:firstLine="567"/>
        <w:jc w:val="right"/>
      </w:pPr>
      <w:r>
        <w:rPr>
          <w:rFonts w:eastAsia="Times New Roman"/>
          <w:color w:val="000000"/>
          <w:spacing w:val="-8"/>
          <w:sz w:val="24"/>
          <w:szCs w:val="24"/>
        </w:rPr>
        <w:t>Мой адрес: в Ярославль, на станцию Тимохино.</w:t>
      </w:r>
    </w:p>
    <w:p w:rsidR="00944642" w:rsidRDefault="00944642" w:rsidP="00FD09E3">
      <w:pPr>
        <w:shd w:val="clear" w:color="auto" w:fill="FFFFFF"/>
        <w:spacing w:before="252"/>
        <w:ind w:firstLine="567"/>
        <w:jc w:val="center"/>
        <w:outlineLvl w:val="0"/>
      </w:pPr>
      <w:r>
        <w:rPr>
          <w:rFonts w:eastAsia="Times New Roman"/>
          <w:color w:val="000000"/>
          <w:spacing w:val="-10"/>
          <w:sz w:val="24"/>
          <w:szCs w:val="24"/>
        </w:rPr>
        <w:t>№ 2</w:t>
      </w:r>
    </w:p>
    <w:p w:rsidR="00944642" w:rsidRDefault="00944642" w:rsidP="00FD09E3">
      <w:pPr>
        <w:shd w:val="clear" w:color="auto" w:fill="FFFFFF"/>
        <w:spacing w:before="112" w:line="234" w:lineRule="exact"/>
        <w:ind w:firstLine="567"/>
        <w:jc w:val="center"/>
      </w:pPr>
      <w:r>
        <w:rPr>
          <w:rFonts w:eastAsia="Times New Roman"/>
          <w:color w:val="000000"/>
          <w:spacing w:val="-6"/>
          <w:sz w:val="24"/>
          <w:szCs w:val="24"/>
        </w:rPr>
        <w:t xml:space="preserve">Милостивейший Государь, </w:t>
      </w:r>
      <w:r>
        <w:rPr>
          <w:rFonts w:eastAsia="Times New Roman"/>
          <w:color w:val="000000"/>
          <w:spacing w:val="-1"/>
          <w:sz w:val="24"/>
          <w:szCs w:val="24"/>
        </w:rPr>
        <w:t>Николай Николаевич!</w:t>
      </w:r>
    </w:p>
    <w:p w:rsidR="00944642" w:rsidRPr="00CE42AC" w:rsidRDefault="00944642" w:rsidP="00FD09E3">
      <w:pPr>
        <w:shd w:val="clear" w:color="auto" w:fill="FFFFFF"/>
        <w:spacing w:before="83" w:line="234" w:lineRule="exact"/>
        <w:ind w:firstLine="567"/>
        <w:jc w:val="both"/>
      </w:pPr>
      <w:r>
        <w:rPr>
          <w:rFonts w:eastAsia="Times New Roman"/>
          <w:color w:val="000000"/>
          <w:spacing w:val="-3"/>
          <w:sz w:val="24"/>
          <w:szCs w:val="24"/>
        </w:rPr>
        <w:t>При предстоящем великом подвиге для Российского вой</w:t>
      </w:r>
      <w:r>
        <w:rPr>
          <w:rFonts w:eastAsia="Times New Roman"/>
          <w:color w:val="000000"/>
          <w:spacing w:val="-3"/>
          <w:sz w:val="24"/>
          <w:szCs w:val="24"/>
        </w:rPr>
        <w:softHyphen/>
      </w:r>
      <w:r>
        <w:rPr>
          <w:rFonts w:eastAsia="Times New Roman"/>
          <w:color w:val="000000"/>
          <w:spacing w:val="-1"/>
          <w:sz w:val="24"/>
          <w:szCs w:val="24"/>
        </w:rPr>
        <w:t>ска, подвиге, в котором Вы должны принять столько знача</w:t>
      </w:r>
      <w:r>
        <w:rPr>
          <w:rFonts w:eastAsia="Times New Roman"/>
          <w:color w:val="000000"/>
          <w:spacing w:val="-1"/>
          <w:sz w:val="24"/>
          <w:szCs w:val="24"/>
        </w:rPr>
        <w:softHyphen/>
        <w:t>щее участие, призываю на вас обильное благословение Бо</w:t>
      </w:r>
      <w:r>
        <w:rPr>
          <w:rFonts w:eastAsia="Times New Roman"/>
          <w:color w:val="000000"/>
          <w:spacing w:val="-1"/>
          <w:sz w:val="24"/>
          <w:szCs w:val="24"/>
        </w:rPr>
        <w:softHyphen/>
      </w:r>
      <w:r>
        <w:rPr>
          <w:rFonts w:eastAsia="Times New Roman"/>
          <w:color w:val="000000"/>
          <w:sz w:val="24"/>
          <w:szCs w:val="24"/>
        </w:rPr>
        <w:t xml:space="preserve">жие. Во время мира Вы отложили меч, взялись за плуг; когда ж начала скопляться военная гроза — вы оставили </w:t>
      </w:r>
      <w:r>
        <w:rPr>
          <w:rFonts w:eastAsia="Times New Roman"/>
          <w:color w:val="000000"/>
          <w:spacing w:val="-1"/>
          <w:sz w:val="24"/>
          <w:szCs w:val="24"/>
        </w:rPr>
        <w:t>плуг, снова взялись за меч, взялись за него с христианским смиренномудрием, взялись, движимые и руководимые ис</w:t>
      </w:r>
      <w:r>
        <w:rPr>
          <w:rFonts w:eastAsia="Times New Roman"/>
          <w:color w:val="000000"/>
          <w:spacing w:val="-1"/>
          <w:sz w:val="24"/>
          <w:szCs w:val="24"/>
        </w:rPr>
        <w:softHyphen/>
      </w:r>
      <w:r>
        <w:rPr>
          <w:rFonts w:eastAsia="Times New Roman"/>
          <w:color w:val="000000"/>
          <w:spacing w:val="-3"/>
          <w:sz w:val="24"/>
          <w:szCs w:val="24"/>
        </w:rPr>
        <w:t xml:space="preserve">тинною преданностию и любовию к Царю и Отечеству. В </w:t>
      </w:r>
      <w:r>
        <w:rPr>
          <w:rFonts w:eastAsia="Times New Roman"/>
          <w:color w:val="000000"/>
          <w:spacing w:val="-5"/>
          <w:sz w:val="24"/>
          <w:szCs w:val="24"/>
        </w:rPr>
        <w:t xml:space="preserve">благословенной России, по духу благочестивого народа, Царь </w:t>
      </w:r>
      <w:r>
        <w:rPr>
          <w:rFonts w:eastAsia="Times New Roman"/>
          <w:color w:val="000000"/>
          <w:spacing w:val="-2"/>
          <w:sz w:val="24"/>
          <w:szCs w:val="24"/>
        </w:rPr>
        <w:t xml:space="preserve">и Отечество составляют одно, как в семействе составляют </w:t>
      </w:r>
      <w:r>
        <w:rPr>
          <w:rFonts w:eastAsia="Times New Roman"/>
          <w:color w:val="000000"/>
          <w:sz w:val="24"/>
          <w:szCs w:val="24"/>
        </w:rPr>
        <w:t xml:space="preserve">одно родители и дети их. Развивайте в русских воинах живущую в них мысль, что они, принося жизнь свою в </w:t>
      </w:r>
      <w:r>
        <w:rPr>
          <w:rFonts w:eastAsia="Times New Roman"/>
          <w:color w:val="000000"/>
          <w:spacing w:val="-1"/>
          <w:sz w:val="24"/>
          <w:szCs w:val="24"/>
        </w:rPr>
        <w:t>жертву Отечеству, приносят ее в жертву Богу и сопричис</w:t>
      </w:r>
      <w:r>
        <w:rPr>
          <w:rFonts w:eastAsia="Times New Roman"/>
          <w:color w:val="000000"/>
          <w:spacing w:val="-1"/>
          <w:sz w:val="24"/>
          <w:szCs w:val="24"/>
        </w:rPr>
        <w:softHyphen/>
      </w:r>
      <w:r>
        <w:rPr>
          <w:rFonts w:eastAsia="Times New Roman"/>
          <w:color w:val="000000"/>
          <w:sz w:val="24"/>
          <w:szCs w:val="24"/>
        </w:rPr>
        <w:t xml:space="preserve">ляются к святому сонму мучеников Христовых. Гораздо </w:t>
      </w:r>
      <w:r>
        <w:rPr>
          <w:rFonts w:eastAsia="Times New Roman"/>
          <w:color w:val="000000"/>
          <w:spacing w:val="-2"/>
          <w:sz w:val="24"/>
          <w:szCs w:val="24"/>
        </w:rPr>
        <w:t xml:space="preserve">вернее идти на штыки с молитвою, нежели с песнею: песнь </w:t>
      </w:r>
      <w:r>
        <w:rPr>
          <w:rFonts w:eastAsia="Times New Roman"/>
          <w:color w:val="000000"/>
          <w:spacing w:val="-1"/>
          <w:sz w:val="24"/>
          <w:szCs w:val="24"/>
        </w:rPr>
        <w:t xml:space="preserve">приносит самозабвение и прилична Римлянину; а молитва </w:t>
      </w:r>
      <w:r>
        <w:rPr>
          <w:rFonts w:eastAsia="Times New Roman"/>
          <w:color w:val="000000"/>
          <w:spacing w:val="-4"/>
          <w:sz w:val="24"/>
          <w:szCs w:val="24"/>
        </w:rPr>
        <w:t>доставляет воодушевление и прилична благочестивому Хри</w:t>
      </w:r>
      <w:r>
        <w:rPr>
          <w:rFonts w:eastAsia="Times New Roman"/>
          <w:color w:val="000000"/>
          <w:spacing w:val="-4"/>
          <w:sz w:val="24"/>
          <w:szCs w:val="24"/>
        </w:rPr>
        <w:softHyphen/>
      </w:r>
      <w:r>
        <w:rPr>
          <w:rFonts w:eastAsia="Times New Roman"/>
          <w:color w:val="000000"/>
          <w:sz w:val="24"/>
          <w:szCs w:val="24"/>
        </w:rPr>
        <w:t>стианину. Христианская вера порождает героев, сказал ге</w:t>
      </w:r>
      <w:r>
        <w:rPr>
          <w:rFonts w:eastAsia="Times New Roman"/>
          <w:color w:val="000000"/>
          <w:sz w:val="24"/>
          <w:szCs w:val="24"/>
        </w:rPr>
        <w:softHyphen/>
      </w:r>
      <w:r>
        <w:rPr>
          <w:rFonts w:eastAsia="Times New Roman"/>
          <w:color w:val="000000"/>
          <w:spacing w:val="-1"/>
          <w:sz w:val="24"/>
          <w:szCs w:val="24"/>
        </w:rPr>
        <w:t>рой Суворов, — и постоянных героев, а не минутных. Рос</w:t>
      </w:r>
      <w:r>
        <w:rPr>
          <w:rFonts w:eastAsia="Times New Roman"/>
          <w:color w:val="000000"/>
          <w:spacing w:val="-1"/>
          <w:sz w:val="24"/>
          <w:szCs w:val="24"/>
        </w:rPr>
        <w:softHyphen/>
      </w:r>
      <w:r>
        <w:rPr>
          <w:rFonts w:eastAsia="Times New Roman"/>
          <w:color w:val="000000"/>
          <w:spacing w:val="-3"/>
          <w:sz w:val="24"/>
          <w:szCs w:val="24"/>
        </w:rPr>
        <w:t>сийская история представляет единственный пример Хрис</w:t>
      </w:r>
      <w:r>
        <w:rPr>
          <w:rFonts w:eastAsia="Times New Roman"/>
          <w:color w:val="000000"/>
          <w:spacing w:val="-3"/>
          <w:sz w:val="24"/>
          <w:szCs w:val="24"/>
        </w:rPr>
        <w:softHyphen/>
      </w:r>
      <w:r>
        <w:rPr>
          <w:rFonts w:eastAsia="Times New Roman"/>
          <w:color w:val="000000"/>
          <w:spacing w:val="-7"/>
          <w:sz w:val="24"/>
          <w:szCs w:val="24"/>
        </w:rPr>
        <w:t xml:space="preserve">тианского мученичества: многие Русские, — не только воины, </w:t>
      </w:r>
      <w:r>
        <w:rPr>
          <w:rFonts w:eastAsia="Times New Roman"/>
          <w:color w:val="000000"/>
          <w:sz w:val="24"/>
          <w:szCs w:val="24"/>
        </w:rPr>
        <w:t>но и архиереи, и бояре, и князья — приняли добровольно</w:t>
      </w:r>
      <w:r>
        <w:t xml:space="preserve"> </w:t>
      </w:r>
      <w:r>
        <w:rPr>
          <w:rFonts w:eastAsia="Times New Roman"/>
          <w:color w:val="000000"/>
          <w:sz w:val="24"/>
          <w:szCs w:val="24"/>
        </w:rPr>
        <w:t xml:space="preserve">насильственную смерть для сохранения верности Царю: </w:t>
      </w:r>
      <w:r>
        <w:rPr>
          <w:rFonts w:eastAsia="Times New Roman"/>
          <w:color w:val="000000"/>
          <w:spacing w:val="-1"/>
          <w:sz w:val="24"/>
          <w:szCs w:val="24"/>
        </w:rPr>
        <w:t>потому что у Русского по свойству восточного Православ</w:t>
      </w:r>
      <w:r>
        <w:rPr>
          <w:rFonts w:eastAsia="Times New Roman"/>
          <w:color w:val="000000"/>
          <w:spacing w:val="-1"/>
          <w:sz w:val="24"/>
          <w:szCs w:val="24"/>
        </w:rPr>
        <w:softHyphen/>
      </w:r>
      <w:r>
        <w:rPr>
          <w:rFonts w:eastAsia="Times New Roman"/>
          <w:color w:val="000000"/>
          <w:spacing w:val="-3"/>
          <w:sz w:val="24"/>
          <w:szCs w:val="24"/>
        </w:rPr>
        <w:t xml:space="preserve">ного исповедания мысль о верности Богу и Царю соединена </w:t>
      </w:r>
      <w:r>
        <w:rPr>
          <w:rFonts w:eastAsia="Times New Roman"/>
          <w:color w:val="000000"/>
          <w:sz w:val="24"/>
          <w:szCs w:val="24"/>
        </w:rPr>
        <w:t xml:space="preserve">воедино. Русский Царь может сказать о себе то, что сказал </w:t>
      </w:r>
      <w:r>
        <w:rPr>
          <w:rFonts w:eastAsia="Times New Roman"/>
          <w:color w:val="000000"/>
          <w:spacing w:val="-1"/>
          <w:sz w:val="24"/>
          <w:szCs w:val="24"/>
        </w:rPr>
        <w:t xml:space="preserve">о себе Святый Царь Израильский Пророк Давид: </w:t>
      </w:r>
      <w:r>
        <w:rPr>
          <w:rFonts w:eastAsia="Times New Roman"/>
          <w:i/>
          <w:iCs/>
          <w:color w:val="000000"/>
          <w:spacing w:val="-1"/>
          <w:sz w:val="24"/>
          <w:szCs w:val="24"/>
        </w:rPr>
        <w:t>Бог поко</w:t>
      </w:r>
      <w:r>
        <w:rPr>
          <w:rFonts w:eastAsia="Times New Roman"/>
          <w:i/>
          <w:iCs/>
          <w:color w:val="000000"/>
          <w:spacing w:val="-1"/>
          <w:sz w:val="24"/>
          <w:szCs w:val="24"/>
        </w:rPr>
        <w:softHyphen/>
      </w:r>
      <w:r>
        <w:rPr>
          <w:rFonts w:eastAsia="Times New Roman"/>
          <w:i/>
          <w:iCs/>
          <w:color w:val="000000"/>
          <w:sz w:val="24"/>
          <w:szCs w:val="24"/>
        </w:rPr>
        <w:t xml:space="preserve">ряяй </w:t>
      </w:r>
      <w:r w:rsidRPr="00CE42AC">
        <w:rPr>
          <w:rFonts w:eastAsia="Times New Roman"/>
          <w:bCs/>
          <w:i/>
          <w:iCs/>
          <w:color w:val="000000"/>
          <w:sz w:val="24"/>
          <w:szCs w:val="24"/>
        </w:rPr>
        <w:t>люди моя под мя.</w:t>
      </w:r>
    </w:p>
    <w:p w:rsidR="00944642" w:rsidRDefault="00944642" w:rsidP="00FD09E3">
      <w:pPr>
        <w:shd w:val="clear" w:color="auto" w:fill="FFFFFF"/>
        <w:spacing w:before="4" w:line="238" w:lineRule="exact"/>
        <w:ind w:firstLine="567"/>
        <w:jc w:val="both"/>
      </w:pPr>
      <w:r>
        <w:rPr>
          <w:rFonts w:eastAsia="Times New Roman"/>
          <w:color w:val="000000"/>
          <w:spacing w:val="-1"/>
          <w:sz w:val="24"/>
          <w:szCs w:val="24"/>
        </w:rPr>
        <w:lastRenderedPageBreak/>
        <w:t xml:space="preserve">Понимая Вас, что Вы будете совершать великий подвиг, </w:t>
      </w:r>
      <w:r>
        <w:rPr>
          <w:rFonts w:eastAsia="Times New Roman"/>
          <w:color w:val="000000"/>
          <w:sz w:val="24"/>
          <w:szCs w:val="24"/>
        </w:rPr>
        <w:t xml:space="preserve">как истинный подвижник Царя небесного и Царя земного, призываю на Вас из глубины моего сердца благословение Божие. Да дарует мне милосердный Господь еще увидеть </w:t>
      </w:r>
      <w:r>
        <w:rPr>
          <w:rFonts w:eastAsia="Times New Roman"/>
          <w:color w:val="000000"/>
          <w:spacing w:val="-1"/>
          <w:sz w:val="24"/>
          <w:szCs w:val="24"/>
        </w:rPr>
        <w:t xml:space="preserve">Вас в сей земной жизни, увидеть по совершении великого </w:t>
      </w:r>
      <w:r>
        <w:rPr>
          <w:rFonts w:eastAsia="Times New Roman"/>
          <w:color w:val="000000"/>
          <w:sz w:val="24"/>
          <w:szCs w:val="24"/>
        </w:rPr>
        <w:t>подвига в лучах славы от Царя небесного и Царя земного.</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Прошлого лета я возвратился в Сергиеву Пустыню и на</w:t>
      </w:r>
      <w:r>
        <w:rPr>
          <w:rFonts w:eastAsia="Times New Roman"/>
          <w:color w:val="000000"/>
          <w:spacing w:val="-2"/>
          <w:sz w:val="24"/>
          <w:szCs w:val="24"/>
        </w:rPr>
        <w:softHyphen/>
      </w:r>
      <w:r>
        <w:rPr>
          <w:rFonts w:eastAsia="Times New Roman"/>
          <w:color w:val="000000"/>
          <w:spacing w:val="-1"/>
          <w:sz w:val="24"/>
          <w:szCs w:val="24"/>
        </w:rPr>
        <w:t xml:space="preserve">хожусь в состоянии какого-то полу здоровья, при котором я способен к самой ограниченной деятельности. С чувством совершеннейшего почтения и искреннейшей преданности </w:t>
      </w:r>
      <w:r>
        <w:rPr>
          <w:rFonts w:eastAsia="Times New Roman"/>
          <w:color w:val="000000"/>
          <w:spacing w:val="-3"/>
          <w:sz w:val="24"/>
          <w:szCs w:val="24"/>
        </w:rPr>
        <w:t xml:space="preserve">имею честь быть Вашего Превосходительства покорнейшим </w:t>
      </w:r>
      <w:r>
        <w:rPr>
          <w:rFonts w:eastAsia="Times New Roman"/>
          <w:color w:val="000000"/>
          <w:sz w:val="24"/>
          <w:szCs w:val="24"/>
        </w:rPr>
        <w:t>слугою.</w:t>
      </w:r>
    </w:p>
    <w:p w:rsidR="00944642" w:rsidRPr="00CE42AC" w:rsidRDefault="00944642" w:rsidP="00FD09E3">
      <w:pPr>
        <w:shd w:val="clear" w:color="auto" w:fill="FFFFFF"/>
        <w:spacing w:before="166" w:line="234" w:lineRule="exact"/>
        <w:ind w:firstLine="567"/>
        <w:jc w:val="right"/>
      </w:pPr>
      <w:r w:rsidRPr="00CE42AC">
        <w:rPr>
          <w:rFonts w:eastAsia="Times New Roman"/>
          <w:bCs/>
          <w:i/>
          <w:iCs/>
          <w:color w:val="000000"/>
          <w:spacing w:val="-16"/>
          <w:sz w:val="24"/>
          <w:szCs w:val="24"/>
        </w:rPr>
        <w:t xml:space="preserve">Архимандрит Игнатий </w:t>
      </w:r>
      <w:r w:rsidRPr="00CE42AC">
        <w:rPr>
          <w:rFonts w:eastAsia="Times New Roman"/>
          <w:bCs/>
          <w:i/>
          <w:iCs/>
          <w:color w:val="000000"/>
          <w:spacing w:val="-11"/>
          <w:sz w:val="24"/>
          <w:szCs w:val="24"/>
        </w:rPr>
        <w:t xml:space="preserve">1849 апреля 30 дня. </w:t>
      </w:r>
      <w:r w:rsidRPr="00CE42AC">
        <w:rPr>
          <w:rFonts w:eastAsia="Times New Roman"/>
          <w:bCs/>
          <w:i/>
          <w:iCs/>
          <w:color w:val="000000"/>
          <w:spacing w:val="-13"/>
          <w:sz w:val="24"/>
          <w:szCs w:val="24"/>
        </w:rPr>
        <w:t>Сергиева Пустыня.</w:t>
      </w:r>
    </w:p>
    <w:p w:rsidR="00944642" w:rsidRDefault="00944642" w:rsidP="00FD09E3">
      <w:pPr>
        <w:shd w:val="clear" w:color="auto" w:fill="FFFFFF"/>
        <w:spacing w:before="414"/>
        <w:ind w:firstLine="567"/>
        <w:jc w:val="center"/>
        <w:outlineLvl w:val="0"/>
      </w:pPr>
      <w:r>
        <w:rPr>
          <w:rFonts w:ascii="Arial" w:hAnsi="Arial"/>
          <w:b/>
          <w:bCs/>
          <w:color w:val="000000"/>
          <w:sz w:val="24"/>
          <w:szCs w:val="24"/>
        </w:rPr>
        <w:t>№</w:t>
      </w:r>
      <w:r>
        <w:rPr>
          <w:rFonts w:ascii="Arial" w:hAnsi="Arial" w:cs="Arial"/>
          <w:b/>
          <w:bCs/>
          <w:color w:val="000000"/>
          <w:sz w:val="24"/>
          <w:szCs w:val="24"/>
        </w:rPr>
        <w:t>3</w:t>
      </w:r>
    </w:p>
    <w:p w:rsidR="00944642" w:rsidRDefault="00944642" w:rsidP="00FD09E3">
      <w:pPr>
        <w:shd w:val="clear" w:color="auto" w:fill="FFFFFF"/>
        <w:spacing w:before="122" w:line="234" w:lineRule="exact"/>
        <w:ind w:firstLine="567"/>
        <w:jc w:val="center"/>
      </w:pPr>
      <w:r>
        <w:rPr>
          <w:rFonts w:eastAsia="Times New Roman"/>
          <w:color w:val="000000"/>
          <w:spacing w:val="-2"/>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41" w:lineRule="exact"/>
        <w:ind w:firstLine="567"/>
        <w:jc w:val="both"/>
      </w:pPr>
      <w:r>
        <w:rPr>
          <w:rFonts w:eastAsia="Times New Roman"/>
          <w:color w:val="000000"/>
          <w:sz w:val="24"/>
          <w:szCs w:val="24"/>
        </w:rPr>
        <w:t>Вы можете себе представить, какою приятностию было для меня получение письма Вашего. Среди Ваших недосу</w:t>
      </w:r>
      <w:r>
        <w:rPr>
          <w:rFonts w:eastAsia="Times New Roman"/>
          <w:color w:val="000000"/>
          <w:sz w:val="24"/>
          <w:szCs w:val="24"/>
        </w:rPr>
        <w:softHyphen/>
        <w:t xml:space="preserve">гов Вы нашли досуг, в который так прекрасно раскрылось </w:t>
      </w:r>
      <w:r>
        <w:rPr>
          <w:rFonts w:eastAsia="Times New Roman"/>
          <w:color w:val="000000"/>
          <w:spacing w:val="-1"/>
          <w:sz w:val="24"/>
          <w:szCs w:val="24"/>
        </w:rPr>
        <w:t>Ваше сердце для любящего Вас ближнего, сердце, готовив</w:t>
      </w:r>
      <w:r>
        <w:rPr>
          <w:rFonts w:eastAsia="Times New Roman"/>
          <w:color w:val="000000"/>
          <w:spacing w:val="-1"/>
          <w:sz w:val="24"/>
          <w:szCs w:val="24"/>
        </w:rPr>
        <w:softHyphen/>
      </w:r>
      <w:r>
        <w:rPr>
          <w:rFonts w:eastAsia="Times New Roman"/>
          <w:color w:val="000000"/>
          <w:sz w:val="24"/>
          <w:szCs w:val="24"/>
        </w:rPr>
        <w:t xml:space="preserve">шееся в то же время раскрыться перед Богом. С утешением </w:t>
      </w:r>
      <w:r>
        <w:rPr>
          <w:rFonts w:eastAsia="Times New Roman"/>
          <w:color w:val="000000"/>
          <w:spacing w:val="-2"/>
          <w:sz w:val="24"/>
          <w:szCs w:val="24"/>
        </w:rPr>
        <w:t xml:space="preserve">и умилением прочитывал я Ваши строки и перечитывал их: надежда на Бога и скромный взгляд на свои способности — </w:t>
      </w:r>
      <w:r>
        <w:rPr>
          <w:rFonts w:eastAsia="Times New Roman"/>
          <w:color w:val="000000"/>
          <w:sz w:val="24"/>
          <w:szCs w:val="24"/>
        </w:rPr>
        <w:t xml:space="preserve">эти плоды опытности и житейских скорбей — суть верный </w:t>
      </w:r>
      <w:r>
        <w:rPr>
          <w:rFonts w:eastAsia="Times New Roman"/>
          <w:color w:val="000000"/>
          <w:spacing w:val="-1"/>
          <w:sz w:val="24"/>
          <w:szCs w:val="24"/>
        </w:rPr>
        <w:t>залог и предвестник благоволения Божия и успеха. Не муд</w:t>
      </w:r>
      <w:r>
        <w:rPr>
          <w:rFonts w:eastAsia="Times New Roman"/>
          <w:color w:val="000000"/>
          <w:spacing w:val="-1"/>
          <w:sz w:val="24"/>
          <w:szCs w:val="24"/>
        </w:rPr>
        <w:softHyphen/>
        <w:t xml:space="preserve">рено, что по всей дороге встречали Вас благословения и </w:t>
      </w:r>
      <w:r>
        <w:rPr>
          <w:rFonts w:eastAsia="Times New Roman"/>
          <w:color w:val="000000"/>
          <w:sz w:val="24"/>
          <w:szCs w:val="24"/>
        </w:rPr>
        <w:t>приветствия: все Русские сочувствуют Вам и ожидают от Вас великих услуг отечеству. Вы вступаете на Кавказ в момент исторический. Курдистан восстал против Турок, и</w:t>
      </w:r>
      <w:r>
        <w:t xml:space="preserve"> </w:t>
      </w:r>
      <w:r>
        <w:rPr>
          <w:rFonts w:eastAsia="Times New Roman"/>
          <w:color w:val="000000"/>
          <w:spacing w:val="-2"/>
          <w:sz w:val="24"/>
          <w:szCs w:val="24"/>
        </w:rPr>
        <w:t>готово восстать против них все народонаселение христиан в Малой Азии. Не суждено ли Вам нанести первый смерто</w:t>
      </w:r>
      <w:r>
        <w:rPr>
          <w:rFonts w:eastAsia="Times New Roman"/>
          <w:color w:val="000000"/>
          <w:spacing w:val="-2"/>
          <w:sz w:val="24"/>
          <w:szCs w:val="24"/>
        </w:rPr>
        <w:softHyphen/>
      </w:r>
      <w:r>
        <w:rPr>
          <w:rFonts w:eastAsia="Times New Roman"/>
          <w:color w:val="000000"/>
          <w:sz w:val="24"/>
          <w:szCs w:val="24"/>
        </w:rPr>
        <w:t xml:space="preserve">носный удар владычеству Турок в самом центре силы их? </w:t>
      </w:r>
      <w:r>
        <w:rPr>
          <w:rFonts w:eastAsia="Times New Roman"/>
          <w:color w:val="000000"/>
          <w:spacing w:val="-4"/>
          <w:sz w:val="24"/>
          <w:szCs w:val="24"/>
        </w:rPr>
        <w:t xml:space="preserve">Здесь уже многие начинают поговаривать, что роковой пункт </w:t>
      </w:r>
      <w:r>
        <w:rPr>
          <w:rFonts w:eastAsia="Times New Roman"/>
          <w:color w:val="000000"/>
          <w:sz w:val="24"/>
          <w:szCs w:val="24"/>
        </w:rPr>
        <w:t>для судеб Турции не Дунай, а в ея областях на границе Грузинской.</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Какие дни Вы посвятили Богу! Те самые, в которые Дес</w:t>
      </w:r>
      <w:r>
        <w:rPr>
          <w:rFonts w:eastAsia="Times New Roman"/>
          <w:color w:val="000000"/>
          <w:spacing w:val="-3"/>
          <w:sz w:val="24"/>
          <w:szCs w:val="24"/>
        </w:rPr>
        <w:softHyphen/>
      </w:r>
      <w:r>
        <w:rPr>
          <w:rFonts w:eastAsia="Times New Roman"/>
          <w:color w:val="000000"/>
          <w:sz w:val="24"/>
          <w:szCs w:val="24"/>
        </w:rPr>
        <w:t>ница Его отозвала Государя Николая Павловича с его ве</w:t>
      </w:r>
      <w:r>
        <w:rPr>
          <w:rFonts w:eastAsia="Times New Roman"/>
          <w:color w:val="000000"/>
          <w:sz w:val="24"/>
          <w:szCs w:val="24"/>
        </w:rPr>
        <w:softHyphen/>
        <w:t>ликого земного поприща</w:t>
      </w:r>
      <w:r>
        <w:rPr>
          <w:rStyle w:val="a6"/>
          <w:rFonts w:eastAsia="Times New Roman"/>
          <w:color w:val="000000"/>
          <w:sz w:val="24"/>
          <w:szCs w:val="24"/>
        </w:rPr>
        <w:footnoteReference w:id="1521"/>
      </w:r>
      <w:r>
        <w:rPr>
          <w:rFonts w:eastAsia="Times New Roman"/>
          <w:color w:val="000000"/>
          <w:sz w:val="24"/>
          <w:szCs w:val="24"/>
        </w:rPr>
        <w:t xml:space="preserve"> и передала развязку нынешних </w:t>
      </w:r>
      <w:r>
        <w:rPr>
          <w:rFonts w:eastAsia="Times New Roman"/>
          <w:color w:val="000000"/>
          <w:spacing w:val="-3"/>
          <w:sz w:val="24"/>
          <w:szCs w:val="24"/>
        </w:rPr>
        <w:t>трудных обстоятельств Его благословенному Первенцу. Ры</w:t>
      </w:r>
      <w:r>
        <w:rPr>
          <w:rFonts w:eastAsia="Times New Roman"/>
          <w:color w:val="000000"/>
          <w:spacing w:val="-3"/>
          <w:sz w:val="24"/>
          <w:szCs w:val="24"/>
        </w:rPr>
        <w:softHyphen/>
      </w:r>
      <w:r>
        <w:rPr>
          <w:rFonts w:eastAsia="Times New Roman"/>
          <w:color w:val="000000"/>
          <w:spacing w:val="-2"/>
          <w:sz w:val="24"/>
          <w:szCs w:val="24"/>
        </w:rPr>
        <w:t>дания, огласившие и столицу и всю Россию, делают честь и почившему Царю, и его верному народу. Особенно поучи</w:t>
      </w:r>
      <w:r>
        <w:rPr>
          <w:rFonts w:eastAsia="Times New Roman"/>
          <w:color w:val="000000"/>
          <w:spacing w:val="-2"/>
          <w:sz w:val="24"/>
          <w:szCs w:val="24"/>
        </w:rPr>
        <w:softHyphen/>
      </w:r>
      <w:r>
        <w:rPr>
          <w:rFonts w:eastAsia="Times New Roman"/>
          <w:color w:val="000000"/>
          <w:spacing w:val="-4"/>
          <w:sz w:val="24"/>
          <w:szCs w:val="24"/>
        </w:rPr>
        <w:t xml:space="preserve">тельна скорбь нынешнего Императора и та почесть любви и </w:t>
      </w:r>
      <w:r>
        <w:rPr>
          <w:rFonts w:eastAsia="Times New Roman"/>
          <w:color w:val="000000"/>
          <w:spacing w:val="-1"/>
          <w:sz w:val="24"/>
          <w:szCs w:val="24"/>
        </w:rPr>
        <w:t xml:space="preserve">благоговения, которую он воздает почившему Родителю </w:t>
      </w:r>
      <w:r>
        <w:rPr>
          <w:rFonts w:eastAsia="Times New Roman"/>
          <w:color w:val="000000"/>
          <w:sz w:val="24"/>
          <w:szCs w:val="24"/>
        </w:rPr>
        <w:t>Своему и которою Он утешает достойнейшую Родитель</w:t>
      </w:r>
      <w:r>
        <w:rPr>
          <w:rFonts w:eastAsia="Times New Roman"/>
          <w:color w:val="000000"/>
          <w:sz w:val="24"/>
          <w:szCs w:val="24"/>
        </w:rPr>
        <w:softHyphen/>
        <w:t>ницу. Сердца всех влекутся доверенностию и преданнос</w:t>
      </w:r>
      <w:r>
        <w:rPr>
          <w:rFonts w:eastAsia="Times New Roman"/>
          <w:color w:val="000000"/>
          <w:spacing w:val="-2"/>
          <w:sz w:val="24"/>
          <w:szCs w:val="24"/>
        </w:rPr>
        <w:t>тию к Новому Государю. Он внушает их своею положительностию, храбростию и добротою. Он, не отвергая мира, дал обет не уронить достоинства России и противостать со всею энергиею врагам отечества. Одно это делает его бес</w:t>
      </w:r>
      <w:r>
        <w:rPr>
          <w:rFonts w:eastAsia="Times New Roman"/>
          <w:color w:val="000000"/>
          <w:spacing w:val="-2"/>
          <w:sz w:val="24"/>
          <w:szCs w:val="24"/>
        </w:rPr>
        <w:softHyphen/>
      </w:r>
      <w:r>
        <w:rPr>
          <w:rFonts w:eastAsia="Times New Roman"/>
          <w:color w:val="000000"/>
          <w:sz w:val="24"/>
          <w:szCs w:val="24"/>
        </w:rPr>
        <w:t>ценным в глазах каждого истинного Русского.</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Я убежден, что брат Петр Александрович вполне сохра</w:t>
      </w:r>
      <w:r>
        <w:rPr>
          <w:rFonts w:eastAsia="Times New Roman"/>
          <w:color w:val="000000"/>
          <w:spacing w:val="-1"/>
          <w:sz w:val="24"/>
          <w:szCs w:val="24"/>
        </w:rPr>
        <w:softHyphen/>
      </w:r>
      <w:r>
        <w:rPr>
          <w:rFonts w:eastAsia="Times New Roman"/>
          <w:color w:val="000000"/>
          <w:spacing w:val="-2"/>
          <w:sz w:val="24"/>
          <w:szCs w:val="24"/>
        </w:rPr>
        <w:t xml:space="preserve">нил к Вам прежнюю свою преданность и от всей души рад </w:t>
      </w:r>
      <w:r>
        <w:rPr>
          <w:rFonts w:eastAsia="Times New Roman"/>
          <w:color w:val="000000"/>
          <w:sz w:val="24"/>
          <w:szCs w:val="24"/>
        </w:rPr>
        <w:t xml:space="preserve">служить под начальством Вашим. Если он не просится к </w:t>
      </w:r>
      <w:r>
        <w:rPr>
          <w:rFonts w:eastAsia="Times New Roman"/>
          <w:color w:val="000000"/>
          <w:spacing w:val="-3"/>
          <w:sz w:val="24"/>
          <w:szCs w:val="24"/>
        </w:rPr>
        <w:t xml:space="preserve">Вам на службу, то это единственно потому, что в сердце его </w:t>
      </w:r>
      <w:r>
        <w:rPr>
          <w:rFonts w:eastAsia="Times New Roman"/>
          <w:color w:val="000000"/>
          <w:spacing w:val="-2"/>
          <w:sz w:val="24"/>
          <w:szCs w:val="24"/>
        </w:rPr>
        <w:t xml:space="preserve">еще живо чувство подчиненного к Вам; а это чувство ждет </w:t>
      </w:r>
      <w:r>
        <w:rPr>
          <w:rFonts w:eastAsia="Times New Roman"/>
          <w:color w:val="000000"/>
          <w:sz w:val="24"/>
          <w:szCs w:val="24"/>
        </w:rPr>
        <w:t>требования или приказания. С этою же почтою пишу к нему о Вашем отзыве о нем.</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Заключу мое письмо повторением моих сердечных же</w:t>
      </w:r>
      <w:r>
        <w:rPr>
          <w:rFonts w:eastAsia="Times New Roman"/>
          <w:color w:val="000000"/>
          <w:spacing w:val="-2"/>
          <w:sz w:val="24"/>
          <w:szCs w:val="24"/>
        </w:rPr>
        <w:softHyphen/>
        <w:t>ланий Вам успеха и призыванием на Вас обильного бла</w:t>
      </w:r>
      <w:r>
        <w:rPr>
          <w:rFonts w:eastAsia="Times New Roman"/>
          <w:color w:val="000000"/>
          <w:spacing w:val="-2"/>
          <w:sz w:val="24"/>
          <w:szCs w:val="24"/>
        </w:rPr>
        <w:softHyphen/>
      </w:r>
      <w:r>
        <w:rPr>
          <w:rFonts w:eastAsia="Times New Roman"/>
          <w:color w:val="000000"/>
          <w:sz w:val="24"/>
          <w:szCs w:val="24"/>
        </w:rPr>
        <w:t xml:space="preserve">гословения Божия. Да зазвучит оружие Ваше и по звуку </w:t>
      </w:r>
      <w:r>
        <w:rPr>
          <w:rFonts w:eastAsia="Times New Roman"/>
          <w:color w:val="000000"/>
          <w:spacing w:val="-2"/>
          <w:sz w:val="24"/>
          <w:szCs w:val="24"/>
        </w:rPr>
        <w:t xml:space="preserve">его да спадут цепи с Христиан. С чувством искреннейшей, </w:t>
      </w:r>
      <w:r>
        <w:rPr>
          <w:rFonts w:eastAsia="Times New Roman"/>
          <w:color w:val="000000"/>
          <w:spacing w:val="-4"/>
          <w:sz w:val="24"/>
          <w:szCs w:val="24"/>
        </w:rPr>
        <w:t>постоянной преданности и отличного уважения имею честь быть Вашего Высокопревосходительства покорнейшим слу</w:t>
      </w:r>
      <w:r>
        <w:rPr>
          <w:rFonts w:eastAsia="Times New Roman"/>
          <w:color w:val="000000"/>
          <w:spacing w:val="-4"/>
          <w:sz w:val="24"/>
          <w:szCs w:val="24"/>
        </w:rPr>
        <w:softHyphen/>
      </w:r>
      <w:r>
        <w:rPr>
          <w:rFonts w:eastAsia="Times New Roman"/>
          <w:color w:val="000000"/>
          <w:sz w:val="24"/>
          <w:szCs w:val="24"/>
        </w:rPr>
        <w:t>гою и богомольцем</w:t>
      </w:r>
    </w:p>
    <w:p w:rsidR="00944642" w:rsidRPr="00CE42AC" w:rsidRDefault="00944642" w:rsidP="00FD09E3">
      <w:pPr>
        <w:shd w:val="clear" w:color="auto" w:fill="FFFFFF"/>
        <w:spacing w:before="155" w:line="238" w:lineRule="exact"/>
        <w:ind w:firstLine="567"/>
        <w:jc w:val="right"/>
        <w:outlineLvl w:val="0"/>
      </w:pPr>
      <w:r w:rsidRPr="00CE42AC">
        <w:rPr>
          <w:rFonts w:eastAsia="Times New Roman"/>
          <w:bCs/>
          <w:i/>
          <w:iCs/>
          <w:color w:val="000000"/>
          <w:spacing w:val="-14"/>
          <w:sz w:val="24"/>
          <w:szCs w:val="24"/>
        </w:rPr>
        <w:t>Архимандрит Игнатий</w:t>
      </w:r>
    </w:p>
    <w:p w:rsidR="00944642" w:rsidRPr="00CE42AC" w:rsidRDefault="00944642" w:rsidP="00FD09E3">
      <w:pPr>
        <w:shd w:val="clear" w:color="auto" w:fill="FFFFFF"/>
        <w:spacing w:line="238" w:lineRule="exact"/>
        <w:ind w:firstLine="567"/>
        <w:jc w:val="right"/>
        <w:outlineLvl w:val="0"/>
      </w:pPr>
      <w:r w:rsidRPr="00CE42AC">
        <w:rPr>
          <w:bCs/>
          <w:i/>
          <w:iCs/>
          <w:color w:val="000000"/>
          <w:spacing w:val="-11"/>
          <w:sz w:val="24"/>
          <w:szCs w:val="24"/>
        </w:rPr>
        <w:t>1855-</w:t>
      </w:r>
      <w:r w:rsidRPr="00CE42AC">
        <w:rPr>
          <w:rFonts w:eastAsia="Times New Roman"/>
          <w:bCs/>
          <w:i/>
          <w:iCs/>
          <w:color w:val="000000"/>
          <w:spacing w:val="-11"/>
          <w:sz w:val="24"/>
          <w:szCs w:val="24"/>
        </w:rPr>
        <w:t>го года 15 марта</w:t>
      </w:r>
    </w:p>
    <w:p w:rsidR="00944642" w:rsidRDefault="00944642" w:rsidP="00FD09E3">
      <w:pPr>
        <w:shd w:val="clear" w:color="auto" w:fill="FFFFFF"/>
        <w:spacing w:line="238" w:lineRule="exact"/>
        <w:ind w:firstLine="567"/>
        <w:jc w:val="right"/>
        <w:outlineLvl w:val="0"/>
      </w:pPr>
      <w:r w:rsidRPr="00CE42AC">
        <w:rPr>
          <w:rFonts w:eastAsia="Times New Roman"/>
          <w:bCs/>
          <w:i/>
          <w:iCs/>
          <w:color w:val="000000"/>
          <w:spacing w:val="-10"/>
          <w:sz w:val="24"/>
          <w:szCs w:val="24"/>
        </w:rPr>
        <w:t>Сергиева Пустыня</w:t>
      </w:r>
      <w:r>
        <w:rPr>
          <w:rFonts w:eastAsia="Times New Roman"/>
          <w:b/>
          <w:bCs/>
          <w:i/>
          <w:iCs/>
          <w:color w:val="000000"/>
          <w:spacing w:val="-10"/>
          <w:sz w:val="24"/>
          <w:szCs w:val="24"/>
        </w:rPr>
        <w:t>.</w:t>
      </w:r>
    </w:p>
    <w:p w:rsidR="00944642" w:rsidRDefault="00944642" w:rsidP="00FD09E3">
      <w:pPr>
        <w:shd w:val="clear" w:color="auto" w:fill="FFFFFF"/>
        <w:spacing w:before="619"/>
        <w:ind w:firstLine="567"/>
        <w:jc w:val="center"/>
        <w:outlineLvl w:val="0"/>
      </w:pPr>
      <w:r>
        <w:rPr>
          <w:rFonts w:ascii="Arial" w:hAnsi="Arial"/>
          <w:b/>
          <w:bCs/>
          <w:color w:val="000000"/>
          <w:sz w:val="22"/>
          <w:szCs w:val="22"/>
        </w:rPr>
        <w:lastRenderedPageBreak/>
        <w:t>№</w:t>
      </w:r>
      <w:r>
        <w:rPr>
          <w:rFonts w:ascii="Arial" w:hAnsi="Arial" w:cs="Arial"/>
          <w:b/>
          <w:bCs/>
          <w:color w:val="000000"/>
          <w:sz w:val="22"/>
          <w:szCs w:val="22"/>
        </w:rPr>
        <w:t xml:space="preserve"> 4</w:t>
      </w:r>
    </w:p>
    <w:p w:rsidR="00944642" w:rsidRDefault="00944642" w:rsidP="00FD09E3">
      <w:pPr>
        <w:shd w:val="clear" w:color="auto" w:fill="FFFFFF"/>
        <w:spacing w:before="119" w:line="234" w:lineRule="exact"/>
        <w:ind w:firstLine="567"/>
        <w:jc w:val="center"/>
      </w:pPr>
      <w:r>
        <w:rPr>
          <w:rFonts w:eastAsia="Times New Roman"/>
          <w:color w:val="000000"/>
          <w:spacing w:val="-5"/>
          <w:sz w:val="24"/>
          <w:szCs w:val="24"/>
        </w:rPr>
        <w:t xml:space="preserve">Милостивейший Государь, </w:t>
      </w:r>
      <w:r>
        <w:rPr>
          <w:rFonts w:eastAsia="Times New Roman"/>
          <w:color w:val="000000"/>
          <w:sz w:val="24"/>
          <w:szCs w:val="24"/>
        </w:rPr>
        <w:t>Николай Николаевич!</w:t>
      </w:r>
    </w:p>
    <w:p w:rsidR="00944642" w:rsidRPr="00066E43" w:rsidRDefault="00944642" w:rsidP="00FD09E3">
      <w:pPr>
        <w:shd w:val="clear" w:color="auto" w:fill="FFFFFF"/>
        <w:spacing w:before="86" w:line="234" w:lineRule="exact"/>
        <w:ind w:firstLine="567"/>
        <w:jc w:val="both"/>
      </w:pPr>
      <w:r>
        <w:rPr>
          <w:rFonts w:eastAsia="Times New Roman"/>
          <w:color w:val="000000"/>
          <w:spacing w:val="-3"/>
          <w:sz w:val="24"/>
          <w:szCs w:val="24"/>
        </w:rPr>
        <w:t xml:space="preserve">Уже не страшусь обеспокоить Вас моими строками, видя </w:t>
      </w:r>
      <w:r>
        <w:rPr>
          <w:rFonts w:eastAsia="Times New Roman"/>
          <w:color w:val="000000"/>
          <w:sz w:val="24"/>
          <w:szCs w:val="24"/>
        </w:rPr>
        <w:t xml:space="preserve">особенно снисходительное внимание Ваше к моему брату и мне. Я получил от него письмо, в котором выражает </w:t>
      </w:r>
      <w:r>
        <w:rPr>
          <w:rFonts w:eastAsia="Times New Roman"/>
          <w:color w:val="000000"/>
          <w:spacing w:val="-1"/>
          <w:sz w:val="24"/>
          <w:szCs w:val="24"/>
        </w:rPr>
        <w:t xml:space="preserve">решительное намерение свое переместиться в Ставрополь, </w:t>
      </w:r>
      <w:r>
        <w:rPr>
          <w:rFonts w:eastAsia="Times New Roman"/>
          <w:color w:val="000000"/>
          <w:sz w:val="24"/>
          <w:szCs w:val="24"/>
        </w:rPr>
        <w:t>полагая, что на этом пункте он может быть сколько-ни</w:t>
      </w:r>
      <w:r>
        <w:rPr>
          <w:rFonts w:eastAsia="Times New Roman"/>
          <w:color w:val="000000"/>
          <w:sz w:val="24"/>
          <w:szCs w:val="24"/>
        </w:rPr>
        <w:softHyphen/>
        <w:t xml:space="preserve">будь полезен для Вас, по крайней мере, своею преданное </w:t>
      </w:r>
      <w:r>
        <w:rPr>
          <w:rFonts w:eastAsia="Times New Roman"/>
          <w:color w:val="000000"/>
          <w:spacing w:val="-2"/>
          <w:sz w:val="24"/>
          <w:szCs w:val="24"/>
        </w:rPr>
        <w:t>тию, верностью и правилами честности, этим, увы! — анах</w:t>
      </w:r>
      <w:r>
        <w:rPr>
          <w:rFonts w:eastAsia="Times New Roman"/>
          <w:color w:val="000000"/>
          <w:spacing w:val="-2"/>
          <w:sz w:val="24"/>
          <w:szCs w:val="24"/>
        </w:rPr>
        <w:softHyphen/>
      </w:r>
      <w:r>
        <w:rPr>
          <w:rFonts w:eastAsia="Times New Roman"/>
          <w:color w:val="000000"/>
          <w:spacing w:val="-1"/>
          <w:sz w:val="24"/>
          <w:szCs w:val="24"/>
        </w:rPr>
        <w:t>ронизмом в наш век. В письмо ко мне брат вложил незапе</w:t>
      </w:r>
      <w:r>
        <w:rPr>
          <w:rFonts w:eastAsia="Times New Roman"/>
          <w:color w:val="000000"/>
          <w:spacing w:val="-1"/>
          <w:sz w:val="24"/>
          <w:szCs w:val="24"/>
        </w:rPr>
        <w:softHyphen/>
      </w:r>
      <w:r>
        <w:rPr>
          <w:rFonts w:eastAsia="Times New Roman"/>
          <w:color w:val="000000"/>
          <w:sz w:val="24"/>
          <w:szCs w:val="24"/>
        </w:rPr>
        <w:t>чатанное письмо к Министру Внутренних Дел с тем, чтоб я, прочитав его, запечатал нашею фамильною печатию и препроводил по назначению, что мною немедленно и ис</w:t>
      </w:r>
      <w:r>
        <w:rPr>
          <w:rFonts w:eastAsia="Times New Roman"/>
          <w:color w:val="000000"/>
          <w:sz w:val="24"/>
          <w:szCs w:val="24"/>
        </w:rPr>
        <w:softHyphen/>
        <w:t>полнено. В этом письме Петр благодарит Министра за внимание к нему и просит о переводе его в Ставрополь, представляя в причину пророднившуюся ему преданность к Вам. Я ожидал этого от Петра, и радуюсь за него, пото</w:t>
      </w:r>
      <w:r>
        <w:rPr>
          <w:rFonts w:eastAsia="Times New Roman"/>
          <w:color w:val="000000"/>
          <w:spacing w:val="-1"/>
          <w:sz w:val="24"/>
          <w:szCs w:val="24"/>
        </w:rPr>
        <w:t>му что такой образ действия нравственно возвышает чело</w:t>
      </w:r>
      <w:r>
        <w:rPr>
          <w:rFonts w:eastAsia="Times New Roman"/>
          <w:color w:val="000000"/>
          <w:spacing w:val="-1"/>
          <w:sz w:val="24"/>
          <w:szCs w:val="24"/>
        </w:rPr>
        <w:softHyphen/>
      </w:r>
      <w:r>
        <w:rPr>
          <w:rFonts w:eastAsia="Times New Roman"/>
          <w:color w:val="000000"/>
          <w:sz w:val="24"/>
          <w:szCs w:val="24"/>
        </w:rPr>
        <w:t xml:space="preserve">века, упрочивает и изощряет его душевные силы; </w:t>
      </w:r>
      <w:r w:rsidRPr="00066E43">
        <w:rPr>
          <w:rFonts w:eastAsia="Times New Roman"/>
          <w:color w:val="000000"/>
          <w:sz w:val="24"/>
          <w:szCs w:val="24"/>
        </w:rPr>
        <w:t xml:space="preserve">пред этими моральными сокровищами житейские выгоды — вздор! В Костроме ему было приятно жить потому, что в Вологде и по южному рубежу этой Губернии живут наш </w:t>
      </w:r>
      <w:r w:rsidRPr="00066E43">
        <w:rPr>
          <w:rFonts w:eastAsia="Times New Roman"/>
          <w:color w:val="000000"/>
          <w:spacing w:val="-1"/>
          <w:sz w:val="24"/>
          <w:szCs w:val="24"/>
        </w:rPr>
        <w:t xml:space="preserve">отец и родственники, неслужащие или служащие на месте; </w:t>
      </w:r>
      <w:r w:rsidRPr="00066E43">
        <w:rPr>
          <w:rFonts w:eastAsia="Times New Roman"/>
          <w:color w:val="000000"/>
          <w:sz w:val="24"/>
          <w:szCs w:val="24"/>
        </w:rPr>
        <w:t>собственно, служба, представляла мало пищи уму и особ</w:t>
      </w:r>
      <w:r w:rsidRPr="00066E43">
        <w:rPr>
          <w:rFonts w:eastAsia="Times New Roman"/>
          <w:color w:val="000000"/>
          <w:sz w:val="24"/>
          <w:szCs w:val="24"/>
        </w:rPr>
        <w:softHyphen/>
        <w:t>ливо сердцу: в настоящее время упомянутые выгоды ни</w:t>
      </w:r>
      <w:r w:rsidRPr="00066E43">
        <w:rPr>
          <w:rFonts w:eastAsia="Times New Roman"/>
          <w:color w:val="000000"/>
          <w:sz w:val="24"/>
          <w:szCs w:val="24"/>
        </w:rPr>
        <w:softHyphen/>
        <w:t>чтожны в глазах всякого патриота.</w:t>
      </w:r>
    </w:p>
    <w:p w:rsidR="00944642" w:rsidRDefault="00944642" w:rsidP="00FD09E3">
      <w:pPr>
        <w:shd w:val="clear" w:color="auto" w:fill="FFFFFF"/>
        <w:spacing w:line="234" w:lineRule="exact"/>
        <w:ind w:firstLine="567"/>
        <w:jc w:val="both"/>
      </w:pPr>
      <w:r w:rsidRPr="00066E43">
        <w:rPr>
          <w:rFonts w:eastAsia="Times New Roman"/>
          <w:color w:val="000000"/>
          <w:spacing w:val="-2"/>
          <w:sz w:val="24"/>
          <w:szCs w:val="24"/>
        </w:rPr>
        <w:t>Благословляю Бога, даровавшего мне быть зрителем дей</w:t>
      </w:r>
      <w:r w:rsidRPr="00066E43">
        <w:rPr>
          <w:rFonts w:eastAsia="Times New Roman"/>
          <w:color w:val="000000"/>
          <w:spacing w:val="-2"/>
          <w:sz w:val="24"/>
          <w:szCs w:val="24"/>
        </w:rPr>
        <w:softHyphen/>
      </w:r>
      <w:r w:rsidRPr="00066E43">
        <w:rPr>
          <w:rFonts w:eastAsia="Times New Roman"/>
          <w:color w:val="000000"/>
          <w:sz w:val="24"/>
          <w:szCs w:val="24"/>
        </w:rPr>
        <w:t>ствий Ваших, которые возбуждают во мне чувство уваже</w:t>
      </w:r>
      <w:r w:rsidRPr="00066E43">
        <w:rPr>
          <w:rFonts w:eastAsia="Times New Roman"/>
          <w:color w:val="000000"/>
          <w:sz w:val="24"/>
          <w:szCs w:val="24"/>
        </w:rPr>
        <w:softHyphen/>
        <w:t>ния, и откликающихся на них действий моего брата, кото</w:t>
      </w:r>
      <w:r w:rsidRPr="00066E43">
        <w:rPr>
          <w:rFonts w:eastAsia="Times New Roman"/>
          <w:color w:val="000000"/>
          <w:sz w:val="24"/>
          <w:szCs w:val="24"/>
        </w:rPr>
        <w:softHyphen/>
      </w:r>
      <w:r w:rsidRPr="00066E43">
        <w:rPr>
          <w:rFonts w:eastAsia="Times New Roman"/>
          <w:color w:val="000000"/>
          <w:spacing w:val="-1"/>
          <w:sz w:val="24"/>
          <w:szCs w:val="24"/>
        </w:rPr>
        <w:t xml:space="preserve">рые меня утешают. Молю Бога, чтобы благословил труды </w:t>
      </w:r>
      <w:r w:rsidRPr="00066E43">
        <w:rPr>
          <w:rFonts w:eastAsia="Times New Roman"/>
          <w:color w:val="000000"/>
          <w:sz w:val="24"/>
          <w:szCs w:val="24"/>
        </w:rPr>
        <w:t xml:space="preserve">Ваши по внутреннему управлению Краем и благословил </w:t>
      </w:r>
      <w:r w:rsidRPr="00066E43">
        <w:rPr>
          <w:rFonts w:eastAsia="Times New Roman"/>
          <w:color w:val="000000"/>
          <w:spacing w:val="-1"/>
          <w:sz w:val="24"/>
          <w:szCs w:val="24"/>
        </w:rPr>
        <w:t>подвиг Ваш на поле ратном для истинного блага отечества, поставленного судьбами в тягостное, но не бесполезное со</w:t>
      </w:r>
      <w:r w:rsidRPr="00066E43">
        <w:rPr>
          <w:rFonts w:eastAsia="Times New Roman"/>
          <w:color w:val="000000"/>
          <w:spacing w:val="-1"/>
          <w:sz w:val="24"/>
          <w:szCs w:val="24"/>
        </w:rPr>
        <w:softHyphen/>
      </w:r>
      <w:r w:rsidRPr="00066E43">
        <w:rPr>
          <w:rFonts w:eastAsia="Times New Roman"/>
          <w:color w:val="000000"/>
          <w:sz w:val="24"/>
          <w:szCs w:val="24"/>
        </w:rPr>
        <w:t>стояние: нас многому учат, нас влекут насильно к обшир</w:t>
      </w:r>
      <w:r w:rsidRPr="00066E43">
        <w:rPr>
          <w:rFonts w:eastAsia="Times New Roman"/>
          <w:color w:val="000000"/>
          <w:sz w:val="24"/>
          <w:szCs w:val="24"/>
        </w:rPr>
        <w:softHyphen/>
      </w:r>
      <w:r w:rsidRPr="00066E43">
        <w:rPr>
          <w:rFonts w:eastAsia="Times New Roman"/>
          <w:color w:val="000000"/>
          <w:spacing w:val="-1"/>
          <w:sz w:val="24"/>
          <w:szCs w:val="24"/>
        </w:rPr>
        <w:t>ному развитию, чрезвычайно богатому последствиями. Да</w:t>
      </w:r>
      <w:r w:rsidRPr="00066E43">
        <w:rPr>
          <w:rFonts w:eastAsia="Times New Roman"/>
          <w:color w:val="000000"/>
          <w:spacing w:val="-1"/>
          <w:sz w:val="24"/>
          <w:szCs w:val="24"/>
        </w:rPr>
        <w:softHyphen/>
      </w:r>
      <w:r w:rsidRPr="00066E43">
        <w:rPr>
          <w:rFonts w:eastAsia="Times New Roman"/>
          <w:color w:val="000000"/>
          <w:sz w:val="24"/>
          <w:szCs w:val="24"/>
        </w:rPr>
        <w:t>руй Боже, чтоб развитие совершилось благополучно и по</w:t>
      </w:r>
      <w:r w:rsidRPr="00066E43">
        <w:rPr>
          <w:rFonts w:eastAsia="Times New Roman"/>
          <w:color w:val="000000"/>
          <w:sz w:val="24"/>
          <w:szCs w:val="24"/>
        </w:rPr>
        <w:softHyphen/>
        <w:t>следствия были вполне благотворны.</w:t>
      </w:r>
    </w:p>
    <w:p w:rsidR="00944642" w:rsidRDefault="00944642" w:rsidP="00FD09E3">
      <w:pPr>
        <w:shd w:val="clear" w:color="auto" w:fill="FFFFFF"/>
        <w:spacing w:before="180" w:line="234" w:lineRule="exact"/>
        <w:ind w:firstLine="567"/>
        <w:jc w:val="both"/>
      </w:pPr>
      <w:r>
        <w:rPr>
          <w:rFonts w:eastAsia="Times New Roman"/>
          <w:color w:val="000000"/>
          <w:sz w:val="24"/>
          <w:szCs w:val="24"/>
        </w:rPr>
        <w:t xml:space="preserve">Настоящая война имеет особенный характер: в течение </w:t>
      </w:r>
      <w:r>
        <w:rPr>
          <w:rFonts w:eastAsia="Times New Roman"/>
          <w:color w:val="000000"/>
          <w:spacing w:val="-1"/>
          <w:sz w:val="24"/>
          <w:szCs w:val="24"/>
        </w:rPr>
        <w:t xml:space="preserve">ее постепенно открываются взору народов и правительств </w:t>
      </w:r>
      <w:r>
        <w:rPr>
          <w:rFonts w:eastAsia="Times New Roman"/>
          <w:color w:val="000000"/>
          <w:sz w:val="24"/>
          <w:szCs w:val="24"/>
        </w:rPr>
        <w:t>тайны, которых в начале войны они никак не могли про</w:t>
      </w:r>
      <w:r>
        <w:rPr>
          <w:rFonts w:eastAsia="Times New Roman"/>
          <w:color w:val="000000"/>
          <w:sz w:val="24"/>
          <w:szCs w:val="24"/>
        </w:rPr>
        <w:softHyphen/>
      </w:r>
      <w:r>
        <w:rPr>
          <w:rFonts w:eastAsia="Times New Roman"/>
          <w:color w:val="000000"/>
          <w:spacing w:val="-1"/>
          <w:sz w:val="24"/>
          <w:szCs w:val="24"/>
        </w:rPr>
        <w:t xml:space="preserve">никнуть. К счастию — откровение этих тайн совершается к </w:t>
      </w:r>
      <w:r>
        <w:rPr>
          <w:rFonts w:eastAsia="Times New Roman"/>
          <w:color w:val="000000"/>
          <w:spacing w:val="-2"/>
          <w:sz w:val="24"/>
          <w:szCs w:val="24"/>
        </w:rPr>
        <w:t>пользе дорогого отечества нашего и ко вреду наших врагов. Последнее требование союзников, чтоб им были предостав</w:t>
      </w:r>
      <w:r>
        <w:rPr>
          <w:rFonts w:eastAsia="Times New Roman"/>
          <w:color w:val="000000"/>
          <w:spacing w:val="-2"/>
          <w:sz w:val="24"/>
          <w:szCs w:val="24"/>
        </w:rPr>
        <w:softHyphen/>
      </w:r>
      <w:r>
        <w:rPr>
          <w:rFonts w:eastAsia="Times New Roman"/>
          <w:color w:val="000000"/>
          <w:sz w:val="24"/>
          <w:szCs w:val="24"/>
        </w:rPr>
        <w:t>лены замки, охраняющие Босфор и Дарданеллы, обнару</w:t>
      </w:r>
      <w:r>
        <w:rPr>
          <w:rFonts w:eastAsia="Times New Roman"/>
          <w:color w:val="000000"/>
          <w:sz w:val="24"/>
          <w:szCs w:val="24"/>
        </w:rPr>
        <w:softHyphen/>
        <w:t>жило пред изумленной Европой замыслы Англо-Францу</w:t>
      </w:r>
      <w:r>
        <w:rPr>
          <w:rFonts w:eastAsia="Times New Roman"/>
          <w:color w:val="000000"/>
          <w:spacing w:val="-1"/>
          <w:sz w:val="24"/>
          <w:szCs w:val="24"/>
        </w:rPr>
        <w:t xml:space="preserve">зов, замыслы овладения Турцией и всем востоком. Уже и </w:t>
      </w:r>
      <w:r>
        <w:rPr>
          <w:rFonts w:eastAsia="Times New Roman"/>
          <w:color w:val="000000"/>
          <w:sz w:val="24"/>
          <w:szCs w:val="24"/>
        </w:rPr>
        <w:t>прежде изумилась Европа, увидев бесцеремонное обраще</w:t>
      </w:r>
      <w:r>
        <w:rPr>
          <w:rFonts w:eastAsia="Times New Roman"/>
          <w:color w:val="000000"/>
          <w:sz w:val="24"/>
          <w:szCs w:val="24"/>
        </w:rPr>
        <w:softHyphen/>
      </w:r>
      <w:r>
        <w:rPr>
          <w:rFonts w:eastAsia="Times New Roman"/>
          <w:color w:val="000000"/>
          <w:spacing w:val="-1"/>
          <w:sz w:val="24"/>
          <w:szCs w:val="24"/>
        </w:rPr>
        <w:t>ние правительств Английского и Французского с малосиль</w:t>
      </w:r>
      <w:r>
        <w:rPr>
          <w:rFonts w:eastAsia="Times New Roman"/>
          <w:color w:val="000000"/>
          <w:spacing w:val="-1"/>
          <w:sz w:val="24"/>
          <w:szCs w:val="24"/>
        </w:rPr>
        <w:softHyphen/>
      </w:r>
      <w:r>
        <w:rPr>
          <w:rFonts w:eastAsia="Times New Roman"/>
          <w:color w:val="000000"/>
          <w:sz w:val="24"/>
          <w:szCs w:val="24"/>
        </w:rPr>
        <w:t>ными державами, и варварское обращение их воинов с жи</w:t>
      </w:r>
      <w:r>
        <w:rPr>
          <w:rFonts w:eastAsia="Times New Roman"/>
          <w:color w:val="000000"/>
          <w:sz w:val="24"/>
          <w:szCs w:val="24"/>
        </w:rPr>
        <w:softHyphen/>
      </w:r>
      <w:r>
        <w:rPr>
          <w:rFonts w:eastAsia="Times New Roman"/>
          <w:color w:val="000000"/>
          <w:spacing w:val="-3"/>
          <w:sz w:val="24"/>
          <w:szCs w:val="24"/>
        </w:rPr>
        <w:t>телями занятых ими городов. Цепи, готовимые Англо-Фран</w:t>
      </w:r>
      <w:r>
        <w:rPr>
          <w:rFonts w:eastAsia="Times New Roman"/>
          <w:color w:val="000000"/>
          <w:sz w:val="24"/>
          <w:szCs w:val="24"/>
        </w:rPr>
        <w:t>цузами для Германии, сделались для ней очевидными. Германия должна желать торжества России и содейство</w:t>
      </w:r>
      <w:r>
        <w:rPr>
          <w:rFonts w:eastAsia="Times New Roman"/>
          <w:color w:val="000000"/>
          <w:sz w:val="24"/>
          <w:szCs w:val="24"/>
        </w:rPr>
        <w:softHyphen/>
      </w:r>
      <w:r>
        <w:rPr>
          <w:rFonts w:eastAsia="Times New Roman"/>
          <w:color w:val="000000"/>
          <w:spacing w:val="-2"/>
          <w:sz w:val="24"/>
          <w:szCs w:val="24"/>
        </w:rPr>
        <w:t>вать ему: торжество России есть вместе и торжество Герма</w:t>
      </w:r>
      <w:r>
        <w:rPr>
          <w:rFonts w:eastAsia="Times New Roman"/>
          <w:color w:val="000000"/>
          <w:spacing w:val="-2"/>
          <w:sz w:val="24"/>
          <w:szCs w:val="24"/>
        </w:rPr>
        <w:softHyphen/>
      </w:r>
      <w:r>
        <w:rPr>
          <w:rFonts w:eastAsia="Times New Roman"/>
          <w:color w:val="000000"/>
          <w:sz w:val="24"/>
          <w:szCs w:val="24"/>
        </w:rPr>
        <w:t xml:space="preserve">нии. Так это ясно, что мы не удивимся, если на будущую </w:t>
      </w:r>
      <w:r>
        <w:rPr>
          <w:rFonts w:eastAsia="Times New Roman"/>
          <w:color w:val="000000"/>
          <w:spacing w:val="-2"/>
          <w:sz w:val="24"/>
          <w:szCs w:val="24"/>
        </w:rPr>
        <w:t>весну увидим Германию вместе с Россиею идущею на Па</w:t>
      </w:r>
      <w:r>
        <w:rPr>
          <w:rFonts w:eastAsia="Times New Roman"/>
          <w:color w:val="000000"/>
          <w:spacing w:val="-2"/>
          <w:sz w:val="24"/>
          <w:szCs w:val="24"/>
        </w:rPr>
        <w:softHyphen/>
        <w:t xml:space="preserve">риж, расторгающею злокачественный союз, и потом всю </w:t>
      </w:r>
      <w:r>
        <w:rPr>
          <w:rFonts w:eastAsia="Times New Roman"/>
          <w:color w:val="000000"/>
          <w:spacing w:val="-1"/>
          <w:sz w:val="24"/>
          <w:szCs w:val="24"/>
        </w:rPr>
        <w:t xml:space="preserve">Европу, устремленную для обуздания Англичан — этих </w:t>
      </w:r>
      <w:r>
        <w:rPr>
          <w:rFonts w:eastAsia="Times New Roman"/>
          <w:color w:val="000000"/>
          <w:sz w:val="24"/>
          <w:szCs w:val="24"/>
        </w:rPr>
        <w:t xml:space="preserve">бесчеловечных и злохитрых Карфагенян, этих всемирных </w:t>
      </w:r>
      <w:r>
        <w:rPr>
          <w:rFonts w:eastAsia="Times New Roman"/>
          <w:color w:val="000000"/>
          <w:spacing w:val="-1"/>
          <w:sz w:val="24"/>
          <w:szCs w:val="24"/>
        </w:rPr>
        <w:t>Алжирцев. После бесплодного и долгого стояния неприя</w:t>
      </w:r>
      <w:r>
        <w:rPr>
          <w:rFonts w:eastAsia="Times New Roman"/>
          <w:color w:val="000000"/>
          <w:spacing w:val="-1"/>
          <w:sz w:val="24"/>
          <w:szCs w:val="24"/>
        </w:rPr>
        <w:softHyphen/>
      </w:r>
      <w:r>
        <w:rPr>
          <w:rFonts w:eastAsia="Times New Roman"/>
          <w:color w:val="000000"/>
          <w:sz w:val="24"/>
          <w:szCs w:val="24"/>
        </w:rPr>
        <w:t>тельских флотов перед Кронштадтом, эти флоты удали</w:t>
      </w:r>
      <w:r>
        <w:rPr>
          <w:rFonts w:eastAsia="Times New Roman"/>
          <w:color w:val="000000"/>
          <w:sz w:val="24"/>
          <w:szCs w:val="24"/>
        </w:rPr>
        <w:softHyphen/>
        <w:t>лись; теперь они обстреливают Свеаборг. Гранитные ска</w:t>
      </w:r>
      <w:r>
        <w:rPr>
          <w:rFonts w:eastAsia="Times New Roman"/>
          <w:color w:val="000000"/>
          <w:sz w:val="24"/>
          <w:szCs w:val="24"/>
        </w:rPr>
        <w:softHyphen/>
        <w:t>лы, из которых высечены верхи этой крепости, и не слы</w:t>
      </w:r>
      <w:r>
        <w:rPr>
          <w:rFonts w:eastAsia="Times New Roman"/>
          <w:color w:val="000000"/>
          <w:sz w:val="24"/>
          <w:szCs w:val="24"/>
        </w:rPr>
        <w:softHyphen/>
      </w:r>
      <w:r>
        <w:rPr>
          <w:rFonts w:eastAsia="Times New Roman"/>
          <w:color w:val="000000"/>
          <w:spacing w:val="-1"/>
          <w:sz w:val="24"/>
          <w:szCs w:val="24"/>
        </w:rPr>
        <w:t xml:space="preserve">шат бомбардирования огромными снарядами, против них </w:t>
      </w:r>
      <w:r>
        <w:rPr>
          <w:rFonts w:eastAsia="Times New Roman"/>
          <w:color w:val="000000"/>
          <w:sz w:val="24"/>
          <w:szCs w:val="24"/>
        </w:rPr>
        <w:t>употребляемыми; сгорели в крепости деревянные некото</w:t>
      </w:r>
      <w:r>
        <w:rPr>
          <w:rFonts w:eastAsia="Times New Roman"/>
          <w:color w:val="000000"/>
          <w:sz w:val="24"/>
          <w:szCs w:val="24"/>
        </w:rPr>
        <w:softHyphen/>
        <w:t>рые постройки, которым, признаться, и не следовало бы быть, и которые явились единственно в чаянии нерушимо</w:t>
      </w:r>
      <w:r>
        <w:rPr>
          <w:rFonts w:eastAsia="Times New Roman"/>
          <w:color w:val="000000"/>
          <w:sz w:val="24"/>
          <w:szCs w:val="24"/>
        </w:rPr>
        <w:softHyphen/>
        <w:t xml:space="preserve">го мира. Кажется — Вам придется много потрудиться в </w:t>
      </w:r>
      <w:r>
        <w:rPr>
          <w:rFonts w:eastAsia="Times New Roman"/>
          <w:color w:val="000000"/>
          <w:spacing w:val="-1"/>
          <w:sz w:val="24"/>
          <w:szCs w:val="24"/>
        </w:rPr>
        <w:t>Малой Азии: по всему видно, что война продлится! Реши</w:t>
      </w:r>
      <w:r>
        <w:rPr>
          <w:rFonts w:eastAsia="Times New Roman"/>
          <w:color w:val="000000"/>
          <w:spacing w:val="-1"/>
          <w:sz w:val="24"/>
          <w:szCs w:val="24"/>
        </w:rPr>
        <w:softHyphen/>
        <w:t>тельный исход ее и прочный мир виднеют в самой дали: за периодом расторжения Англо-Французского союза и за по</w:t>
      </w:r>
      <w:r>
        <w:rPr>
          <w:rFonts w:eastAsia="Times New Roman"/>
          <w:color w:val="000000"/>
          <w:spacing w:val="-3"/>
          <w:sz w:val="24"/>
          <w:szCs w:val="24"/>
        </w:rPr>
        <w:t xml:space="preserve">беждением Англии на море. Без последнего события она не </w:t>
      </w:r>
      <w:r>
        <w:rPr>
          <w:rFonts w:eastAsia="Times New Roman"/>
          <w:color w:val="000000"/>
          <w:spacing w:val="-1"/>
          <w:sz w:val="24"/>
          <w:szCs w:val="24"/>
        </w:rPr>
        <w:t>перестанет злодействовать и играть благосостоянием все</w:t>
      </w:r>
      <w:r>
        <w:rPr>
          <w:rFonts w:eastAsia="Times New Roman"/>
          <w:color w:val="000000"/>
          <w:spacing w:val="-1"/>
          <w:sz w:val="24"/>
          <w:szCs w:val="24"/>
        </w:rPr>
        <w:softHyphen/>
      </w:r>
      <w:r>
        <w:rPr>
          <w:rFonts w:eastAsia="Times New Roman"/>
          <w:color w:val="000000"/>
          <w:spacing w:val="-2"/>
          <w:sz w:val="24"/>
          <w:szCs w:val="24"/>
        </w:rPr>
        <w:t xml:space="preserve">ленной. Вот Вам здешние суждения! Все Ваши донесения, </w:t>
      </w:r>
      <w:r>
        <w:rPr>
          <w:rFonts w:eastAsia="Times New Roman"/>
          <w:color w:val="000000"/>
          <w:spacing w:val="-3"/>
          <w:sz w:val="24"/>
          <w:szCs w:val="24"/>
        </w:rPr>
        <w:t xml:space="preserve">печатаемые для публики, читаю с величайшим вниманием и </w:t>
      </w:r>
      <w:r>
        <w:rPr>
          <w:rFonts w:eastAsia="Times New Roman"/>
          <w:color w:val="000000"/>
          <w:sz w:val="24"/>
          <w:szCs w:val="24"/>
        </w:rPr>
        <w:t xml:space="preserve">участием; с таким же чувством читаю статьи о Ваших действиях, перепечатываемые целиком в «Инвалиде» и </w:t>
      </w:r>
      <w:r>
        <w:rPr>
          <w:rFonts w:eastAsia="Times New Roman"/>
          <w:color w:val="000000"/>
          <w:spacing w:val="-3"/>
          <w:sz w:val="24"/>
          <w:szCs w:val="24"/>
        </w:rPr>
        <w:t xml:space="preserve">«Санкт-Петербургских ведомостях» из газеты «Кавказ». Эти </w:t>
      </w:r>
      <w:r>
        <w:rPr>
          <w:rFonts w:eastAsia="Times New Roman"/>
          <w:color w:val="000000"/>
          <w:spacing w:val="-2"/>
          <w:sz w:val="24"/>
          <w:szCs w:val="24"/>
        </w:rPr>
        <w:t>статьи мне очень нравятся: они для невоенных очень объяс</w:t>
      </w:r>
      <w:r>
        <w:rPr>
          <w:rFonts w:eastAsia="Times New Roman"/>
          <w:color w:val="000000"/>
          <w:spacing w:val="-1"/>
          <w:sz w:val="24"/>
          <w:szCs w:val="24"/>
        </w:rPr>
        <w:t>няют причины, цели и результаты различных военных дви</w:t>
      </w:r>
      <w:r>
        <w:rPr>
          <w:rFonts w:eastAsia="Times New Roman"/>
          <w:color w:val="000000"/>
          <w:spacing w:val="-1"/>
          <w:sz w:val="24"/>
          <w:szCs w:val="24"/>
        </w:rPr>
        <w:softHyphen/>
      </w:r>
      <w:r>
        <w:rPr>
          <w:rFonts w:eastAsia="Times New Roman"/>
          <w:color w:val="000000"/>
          <w:sz w:val="24"/>
          <w:szCs w:val="24"/>
        </w:rPr>
        <w:t>жений, что не всегда ясно для невоенного в форменных донесениях.</w:t>
      </w:r>
    </w:p>
    <w:p w:rsidR="00944642" w:rsidRDefault="00944642" w:rsidP="00FD09E3">
      <w:pPr>
        <w:shd w:val="clear" w:color="auto" w:fill="FFFFFF"/>
        <w:spacing w:before="14" w:line="234" w:lineRule="exact"/>
        <w:ind w:firstLine="567"/>
        <w:jc w:val="both"/>
      </w:pPr>
      <w:r>
        <w:rPr>
          <w:rFonts w:eastAsia="Times New Roman"/>
          <w:color w:val="000000"/>
          <w:sz w:val="24"/>
          <w:szCs w:val="24"/>
        </w:rPr>
        <w:lastRenderedPageBreak/>
        <w:t>И снова призываю на Вас благословение Божие; с чув</w:t>
      </w:r>
      <w:r>
        <w:rPr>
          <w:rFonts w:eastAsia="Times New Roman"/>
          <w:color w:val="000000"/>
          <w:sz w:val="24"/>
          <w:szCs w:val="24"/>
        </w:rPr>
        <w:softHyphen/>
      </w:r>
      <w:r>
        <w:rPr>
          <w:rFonts w:eastAsia="Times New Roman"/>
          <w:color w:val="000000"/>
          <w:spacing w:val="-1"/>
          <w:sz w:val="24"/>
          <w:szCs w:val="24"/>
        </w:rPr>
        <w:t>ством сердечного уважения и искреннейшей преданности имею честь быть Вашего Высокопревосходительства по</w:t>
      </w:r>
      <w:r>
        <w:rPr>
          <w:rFonts w:eastAsia="Times New Roman"/>
          <w:color w:val="000000"/>
          <w:spacing w:val="-1"/>
          <w:sz w:val="24"/>
          <w:szCs w:val="24"/>
        </w:rPr>
        <w:softHyphen/>
      </w:r>
      <w:r>
        <w:rPr>
          <w:rFonts w:eastAsia="Times New Roman"/>
          <w:color w:val="000000"/>
          <w:sz w:val="24"/>
          <w:szCs w:val="24"/>
        </w:rPr>
        <w:t>корнейшим слугою и богомольцем.</w:t>
      </w:r>
    </w:p>
    <w:p w:rsidR="00944642" w:rsidRDefault="00944642" w:rsidP="00FD09E3">
      <w:pPr>
        <w:shd w:val="clear" w:color="auto" w:fill="FFFFFF"/>
        <w:spacing w:before="162" w:line="241" w:lineRule="exact"/>
        <w:ind w:firstLine="567"/>
        <w:jc w:val="right"/>
      </w:pPr>
      <w:r>
        <w:rPr>
          <w:rFonts w:eastAsia="Times New Roman"/>
          <w:i/>
          <w:iCs/>
          <w:color w:val="000000"/>
          <w:spacing w:val="-6"/>
          <w:sz w:val="24"/>
          <w:szCs w:val="24"/>
        </w:rPr>
        <w:t xml:space="preserve">Архимандрит Игнатий </w:t>
      </w:r>
      <w:r>
        <w:rPr>
          <w:rFonts w:eastAsia="Times New Roman"/>
          <w:i/>
          <w:iCs/>
          <w:color w:val="000000"/>
          <w:spacing w:val="-9"/>
          <w:sz w:val="24"/>
          <w:szCs w:val="24"/>
        </w:rPr>
        <w:t>1855-го года 31 июля.</w:t>
      </w:r>
    </w:p>
    <w:p w:rsidR="00944642" w:rsidRPr="00066E43" w:rsidRDefault="00944642" w:rsidP="00FD09E3">
      <w:pPr>
        <w:shd w:val="clear" w:color="auto" w:fill="FFFFFF"/>
        <w:spacing w:before="418"/>
        <w:ind w:firstLine="567"/>
        <w:jc w:val="center"/>
        <w:outlineLvl w:val="0"/>
        <w:rPr>
          <w:b/>
        </w:rPr>
      </w:pPr>
      <w:r w:rsidRPr="00066E43">
        <w:rPr>
          <w:rFonts w:eastAsia="Times New Roman"/>
          <w:b/>
          <w:color w:val="000000"/>
          <w:sz w:val="24"/>
          <w:szCs w:val="24"/>
        </w:rPr>
        <w:t>№ 5</w:t>
      </w:r>
    </w:p>
    <w:p w:rsidR="00944642" w:rsidRDefault="00944642" w:rsidP="00FD09E3">
      <w:pPr>
        <w:shd w:val="clear" w:color="auto" w:fill="FFFFFF"/>
        <w:spacing w:before="61" w:line="295"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97" w:line="234" w:lineRule="exact"/>
        <w:ind w:firstLine="567"/>
        <w:jc w:val="both"/>
      </w:pPr>
      <w:r>
        <w:rPr>
          <w:rFonts w:eastAsia="Times New Roman"/>
          <w:color w:val="000000"/>
          <w:spacing w:val="-1"/>
          <w:sz w:val="24"/>
          <w:szCs w:val="24"/>
        </w:rPr>
        <w:t>Вы надивили меня письмом Вашим! Среди множества занятий Ваших, среди военного шума, в отдаленном стане Вашем под Карсом, Вы уделили часок на воспоминание о мирном иноке и даже написали дышащее добротою и от</w:t>
      </w:r>
      <w:r>
        <w:rPr>
          <w:rFonts w:eastAsia="Times New Roman"/>
          <w:color w:val="000000"/>
          <w:spacing w:val="-2"/>
          <w:sz w:val="24"/>
          <w:szCs w:val="24"/>
        </w:rPr>
        <w:t xml:space="preserve">кровенностию письмо, которое теперь держу в руках моих. </w:t>
      </w:r>
      <w:r>
        <w:rPr>
          <w:rFonts w:eastAsia="Times New Roman"/>
          <w:color w:val="000000"/>
          <w:spacing w:val="-3"/>
          <w:sz w:val="24"/>
          <w:szCs w:val="24"/>
        </w:rPr>
        <w:t>Мне немудрено постоянно воспоминать о Вас и часто бесе</w:t>
      </w:r>
      <w:r>
        <w:rPr>
          <w:rFonts w:eastAsia="Times New Roman"/>
          <w:color w:val="000000"/>
          <w:spacing w:val="-3"/>
          <w:sz w:val="24"/>
          <w:szCs w:val="24"/>
        </w:rPr>
        <w:softHyphen/>
      </w:r>
      <w:r>
        <w:rPr>
          <w:rFonts w:eastAsia="Times New Roman"/>
          <w:color w:val="000000"/>
          <w:spacing w:val="-2"/>
          <w:sz w:val="24"/>
          <w:szCs w:val="24"/>
        </w:rPr>
        <w:t xml:space="preserve">довать о Вас с многими знакомыми моими: потому что в </w:t>
      </w:r>
      <w:r>
        <w:rPr>
          <w:rFonts w:eastAsia="Times New Roman"/>
          <w:color w:val="000000"/>
          <w:spacing w:val="-1"/>
          <w:sz w:val="24"/>
          <w:szCs w:val="24"/>
        </w:rPr>
        <w:t xml:space="preserve">настоящее время Вы привлекаете здесь общее внимание, и </w:t>
      </w:r>
      <w:r>
        <w:rPr>
          <w:rFonts w:eastAsia="Times New Roman"/>
          <w:color w:val="000000"/>
          <w:sz w:val="24"/>
          <w:szCs w:val="24"/>
        </w:rPr>
        <w:t>разговор о Вас идет во всех слоях общества.</w:t>
      </w:r>
    </w:p>
    <w:p w:rsidR="00944642" w:rsidRDefault="00944642" w:rsidP="00FD09E3">
      <w:pPr>
        <w:shd w:val="clear" w:color="auto" w:fill="FFFFFF"/>
        <w:spacing w:before="7" w:line="234" w:lineRule="exact"/>
        <w:ind w:firstLine="567"/>
        <w:jc w:val="both"/>
      </w:pPr>
      <w:r>
        <w:rPr>
          <w:rFonts w:eastAsia="Times New Roman"/>
          <w:color w:val="000000"/>
          <w:spacing w:val="-2"/>
          <w:sz w:val="24"/>
          <w:szCs w:val="24"/>
        </w:rPr>
        <w:t xml:space="preserve">К величайшему утешению моему, слышу и вижу, что все </w:t>
      </w:r>
      <w:r>
        <w:rPr>
          <w:rFonts w:eastAsia="Times New Roman"/>
          <w:color w:val="000000"/>
          <w:spacing w:val="-1"/>
          <w:sz w:val="24"/>
          <w:szCs w:val="24"/>
        </w:rPr>
        <w:t>преисполнены к Вам доверенности, а люди знающие в вос</w:t>
      </w:r>
      <w:r>
        <w:rPr>
          <w:rFonts w:eastAsia="Times New Roman"/>
          <w:color w:val="000000"/>
          <w:spacing w:val="-1"/>
          <w:sz w:val="24"/>
          <w:szCs w:val="24"/>
        </w:rPr>
        <w:softHyphen/>
        <w:t>торге от Ваших действий. В них видят логику, в них видят предусмотрительность. В нынешней войне не нужны дей</w:t>
      </w:r>
      <w:r>
        <w:rPr>
          <w:rFonts w:eastAsia="Times New Roman"/>
          <w:color w:val="000000"/>
          <w:spacing w:val="-1"/>
          <w:sz w:val="24"/>
          <w:szCs w:val="24"/>
        </w:rPr>
        <w:softHyphen/>
      </w:r>
      <w:r>
        <w:rPr>
          <w:rFonts w:eastAsia="Times New Roman"/>
          <w:color w:val="000000"/>
          <w:sz w:val="24"/>
          <w:szCs w:val="24"/>
        </w:rPr>
        <w:t>ствия блестящие, нужны действия, существенно полезные. Иные в энтузиазме говорят, что по взятии Эрзерума Вы пойдете на Галлиполи или Скутари, чтоб запереть неприя</w:t>
      </w:r>
      <w:r>
        <w:rPr>
          <w:rFonts w:eastAsia="Times New Roman"/>
          <w:color w:val="000000"/>
          <w:sz w:val="24"/>
          <w:szCs w:val="24"/>
        </w:rPr>
        <w:softHyphen/>
      </w:r>
      <w:r>
        <w:rPr>
          <w:rFonts w:eastAsia="Times New Roman"/>
          <w:color w:val="000000"/>
          <w:spacing w:val="-1"/>
          <w:sz w:val="24"/>
          <w:szCs w:val="24"/>
        </w:rPr>
        <w:t>тельские флоты и войско и отнять у них возможность полу</w:t>
      </w:r>
      <w:r>
        <w:rPr>
          <w:rFonts w:eastAsia="Times New Roman"/>
          <w:color w:val="000000"/>
          <w:spacing w:val="-1"/>
          <w:sz w:val="24"/>
          <w:szCs w:val="24"/>
        </w:rPr>
        <w:softHyphen/>
      </w:r>
      <w:r>
        <w:rPr>
          <w:rFonts w:eastAsia="Times New Roman"/>
          <w:color w:val="000000"/>
          <w:sz w:val="24"/>
          <w:szCs w:val="24"/>
        </w:rPr>
        <w:t xml:space="preserve">чать подкрепления; другие утверждают, что из Эрзерума </w:t>
      </w:r>
      <w:r>
        <w:rPr>
          <w:rFonts w:eastAsia="Times New Roman"/>
          <w:color w:val="000000"/>
          <w:spacing w:val="-1"/>
          <w:sz w:val="24"/>
          <w:szCs w:val="24"/>
        </w:rPr>
        <w:t xml:space="preserve">Вы направитесь на Трапезунд. И я позволяю себе подавать </w:t>
      </w:r>
      <w:r>
        <w:rPr>
          <w:rFonts w:eastAsia="Times New Roman"/>
          <w:color w:val="000000"/>
          <w:spacing w:val="-3"/>
          <w:sz w:val="24"/>
          <w:szCs w:val="24"/>
        </w:rPr>
        <w:t>мое мнение, потому что люди снисходительные выслушива</w:t>
      </w:r>
      <w:r>
        <w:rPr>
          <w:rFonts w:eastAsia="Times New Roman"/>
          <w:color w:val="000000"/>
          <w:spacing w:val="-3"/>
          <w:sz w:val="24"/>
          <w:szCs w:val="24"/>
        </w:rPr>
        <w:softHyphen/>
      </w:r>
      <w:r>
        <w:rPr>
          <w:rFonts w:eastAsia="Times New Roman"/>
          <w:color w:val="000000"/>
          <w:sz w:val="24"/>
          <w:szCs w:val="24"/>
        </w:rPr>
        <w:t>ют его. Поход к Босфору и Дарданеллам признаю невоз</w:t>
      </w:r>
      <w:r>
        <w:rPr>
          <w:rFonts w:eastAsia="Times New Roman"/>
          <w:color w:val="000000"/>
          <w:sz w:val="24"/>
          <w:szCs w:val="24"/>
        </w:rPr>
        <w:softHyphen/>
        <w:t xml:space="preserve">можным до того времени, как события определят: сделают </w:t>
      </w:r>
      <w:r>
        <w:rPr>
          <w:rFonts w:eastAsia="Times New Roman"/>
          <w:color w:val="000000"/>
          <w:spacing w:val="-1"/>
          <w:sz w:val="24"/>
          <w:szCs w:val="24"/>
        </w:rPr>
        <w:t xml:space="preserve">ли высадку союзники для действий против Грузии; поход к </w:t>
      </w:r>
      <w:r>
        <w:rPr>
          <w:rFonts w:eastAsia="Times New Roman"/>
          <w:color w:val="000000"/>
          <w:spacing w:val="-2"/>
          <w:sz w:val="24"/>
          <w:szCs w:val="24"/>
        </w:rPr>
        <w:t>Трапезунду, как и ко всякому другому приморскому месту, считаю малополезным, если не вполне бесплодным, в войне</w:t>
      </w:r>
      <w:r>
        <w:t xml:space="preserve"> </w:t>
      </w:r>
      <w:r>
        <w:rPr>
          <w:rFonts w:eastAsia="Times New Roman"/>
          <w:color w:val="000000"/>
          <w:spacing w:val="-2"/>
          <w:sz w:val="24"/>
          <w:szCs w:val="24"/>
        </w:rPr>
        <w:t xml:space="preserve">с неприятелем, имеющим все преимущества на море; лишь демонстрация такого похода может быть полезною в том </w:t>
      </w:r>
      <w:r>
        <w:rPr>
          <w:rFonts w:eastAsia="Times New Roman"/>
          <w:color w:val="000000"/>
          <w:sz w:val="24"/>
          <w:szCs w:val="24"/>
        </w:rPr>
        <w:t>случае, когда неприятель отрядит значительные силы для охранения приморских мест; такая демонстрация может удерживать в бездействии неприятельские войска, охра</w:t>
      </w:r>
      <w:r>
        <w:rPr>
          <w:rFonts w:eastAsia="Times New Roman"/>
          <w:color w:val="000000"/>
          <w:sz w:val="24"/>
          <w:szCs w:val="24"/>
        </w:rPr>
        <w:softHyphen/>
      </w:r>
      <w:r>
        <w:rPr>
          <w:rFonts w:eastAsia="Times New Roman"/>
          <w:color w:val="000000"/>
          <w:spacing w:val="-1"/>
          <w:sz w:val="24"/>
          <w:szCs w:val="24"/>
        </w:rPr>
        <w:t>няющие прибрежье. По моему мнению, для кампании ны</w:t>
      </w:r>
      <w:r>
        <w:rPr>
          <w:rFonts w:eastAsia="Times New Roman"/>
          <w:color w:val="000000"/>
          <w:spacing w:val="-1"/>
          <w:sz w:val="24"/>
          <w:szCs w:val="24"/>
        </w:rPr>
        <w:softHyphen/>
        <w:t>нешнего лета имеются в виду действия несравненно боль</w:t>
      </w:r>
      <w:r>
        <w:rPr>
          <w:rFonts w:eastAsia="Times New Roman"/>
          <w:color w:val="000000"/>
          <w:spacing w:val="-1"/>
          <w:sz w:val="24"/>
          <w:szCs w:val="24"/>
        </w:rPr>
        <w:softHyphen/>
      </w:r>
      <w:r>
        <w:rPr>
          <w:rFonts w:eastAsia="Times New Roman"/>
          <w:color w:val="000000"/>
          <w:spacing w:val="-3"/>
          <w:sz w:val="24"/>
          <w:szCs w:val="24"/>
        </w:rPr>
        <w:t xml:space="preserve">шей важности: это — приготовление к кампании будущего </w:t>
      </w:r>
      <w:r>
        <w:rPr>
          <w:rFonts w:eastAsia="Times New Roman"/>
          <w:color w:val="000000"/>
          <w:spacing w:val="-1"/>
          <w:sz w:val="24"/>
          <w:szCs w:val="24"/>
        </w:rPr>
        <w:t xml:space="preserve">года, результаты которой могут быть гораздо сильнее и решительнее, и действия во все стороны от Эрзерумского </w:t>
      </w:r>
      <w:r>
        <w:rPr>
          <w:rFonts w:eastAsia="Times New Roman"/>
          <w:color w:val="000000"/>
          <w:sz w:val="24"/>
          <w:szCs w:val="24"/>
        </w:rPr>
        <w:t xml:space="preserve">Паталыка на народонаселение Малой Азии, которая вся наэлектризуется духом неприязни к владычеству Турок, особливо ко владычеству на Западно-Европейский лад, и </w:t>
      </w:r>
      <w:r>
        <w:rPr>
          <w:rFonts w:eastAsia="Times New Roman"/>
          <w:color w:val="000000"/>
          <w:spacing w:val="-1"/>
          <w:sz w:val="24"/>
          <w:szCs w:val="24"/>
        </w:rPr>
        <w:t>сделается таким образом падение Турецкой империи неиз</w:t>
      </w:r>
      <w:r>
        <w:rPr>
          <w:rFonts w:eastAsia="Times New Roman"/>
          <w:color w:val="000000"/>
          <w:spacing w:val="-1"/>
          <w:sz w:val="24"/>
          <w:szCs w:val="24"/>
        </w:rPr>
        <w:softHyphen/>
      </w:r>
      <w:r>
        <w:rPr>
          <w:rFonts w:eastAsia="Times New Roman"/>
          <w:color w:val="000000"/>
          <w:sz w:val="24"/>
          <w:szCs w:val="24"/>
        </w:rPr>
        <w:t>бежным, если не в нынешнюю кампанию, то в последую</w:t>
      </w:r>
      <w:r>
        <w:rPr>
          <w:rFonts w:eastAsia="Times New Roman"/>
          <w:color w:val="000000"/>
          <w:sz w:val="24"/>
          <w:szCs w:val="24"/>
        </w:rPr>
        <w:softHyphen/>
        <w:t>щие. Главное, чтоб здесь не поторопились заключить мир, не дождавшись плода после таких пожертвований и уси</w:t>
      </w:r>
      <w:r>
        <w:rPr>
          <w:rFonts w:eastAsia="Times New Roman"/>
          <w:color w:val="000000"/>
          <w:sz w:val="24"/>
          <w:szCs w:val="24"/>
        </w:rPr>
        <w:softHyphen/>
        <w:t xml:space="preserve">лий. Так я позволяю себе рассуждать от горячей любви моей к Отечеству и от сердечного участия к Вам. Всего </w:t>
      </w:r>
      <w:r>
        <w:rPr>
          <w:rFonts w:eastAsia="Times New Roman"/>
          <w:color w:val="000000"/>
          <w:spacing w:val="-1"/>
          <w:sz w:val="24"/>
          <w:szCs w:val="24"/>
        </w:rPr>
        <w:t xml:space="preserve">чаще беседую о Вас с князем Александром Федоровичем </w:t>
      </w:r>
      <w:r>
        <w:rPr>
          <w:rFonts w:eastAsia="Times New Roman"/>
          <w:color w:val="000000"/>
          <w:spacing w:val="-4"/>
          <w:sz w:val="24"/>
          <w:szCs w:val="24"/>
        </w:rPr>
        <w:t xml:space="preserve">Голицыным, который питает к Вам истинное уважение. Его </w:t>
      </w:r>
      <w:r>
        <w:rPr>
          <w:rFonts w:eastAsia="Times New Roman"/>
          <w:color w:val="000000"/>
          <w:sz w:val="24"/>
          <w:szCs w:val="24"/>
        </w:rPr>
        <w:t xml:space="preserve">сын похоронен в нашей обители; отец, заезжая в обитель на могилу сына, заходил иногда ко мне, полюбил меня и </w:t>
      </w:r>
      <w:r>
        <w:rPr>
          <w:rFonts w:eastAsia="Times New Roman"/>
          <w:color w:val="000000"/>
          <w:spacing w:val="-2"/>
          <w:sz w:val="24"/>
          <w:szCs w:val="24"/>
        </w:rPr>
        <w:t xml:space="preserve">теперь заходит очень часто. Он близок с Графом Орловым, </w:t>
      </w:r>
      <w:r>
        <w:rPr>
          <w:rFonts w:eastAsia="Times New Roman"/>
          <w:color w:val="000000"/>
          <w:spacing w:val="-3"/>
          <w:sz w:val="24"/>
          <w:szCs w:val="24"/>
        </w:rPr>
        <w:t>хорошо знаком с Даненбергом, и от него-то я слышу наибо</w:t>
      </w:r>
      <w:r>
        <w:rPr>
          <w:rFonts w:eastAsia="Times New Roman"/>
          <w:color w:val="000000"/>
          <w:spacing w:val="-3"/>
          <w:sz w:val="24"/>
          <w:szCs w:val="24"/>
        </w:rPr>
        <w:softHyphen/>
      </w:r>
      <w:r>
        <w:rPr>
          <w:rFonts w:eastAsia="Times New Roman"/>
          <w:color w:val="000000"/>
          <w:sz w:val="24"/>
          <w:szCs w:val="24"/>
        </w:rPr>
        <w:t xml:space="preserve">лее о характере отзывов большого круга. — Из нашего </w:t>
      </w:r>
      <w:r>
        <w:rPr>
          <w:rFonts w:eastAsia="Times New Roman"/>
          <w:color w:val="000000"/>
          <w:spacing w:val="-2"/>
          <w:sz w:val="24"/>
          <w:szCs w:val="24"/>
        </w:rPr>
        <w:t>монастыря в ясную погоду был очень хорошо виден Анг</w:t>
      </w:r>
      <w:r>
        <w:rPr>
          <w:rFonts w:eastAsia="Times New Roman"/>
          <w:color w:val="000000"/>
          <w:spacing w:val="-2"/>
          <w:sz w:val="24"/>
          <w:szCs w:val="24"/>
        </w:rPr>
        <w:softHyphen/>
      </w:r>
      <w:r>
        <w:rPr>
          <w:rFonts w:eastAsia="Times New Roman"/>
          <w:color w:val="000000"/>
          <w:sz w:val="24"/>
          <w:szCs w:val="24"/>
        </w:rPr>
        <w:t xml:space="preserve">лийский флот, особливо та часть его, которая стояла на </w:t>
      </w:r>
      <w:r>
        <w:rPr>
          <w:rFonts w:eastAsia="Times New Roman"/>
          <w:color w:val="000000"/>
          <w:spacing w:val="-1"/>
          <w:sz w:val="24"/>
          <w:szCs w:val="24"/>
        </w:rPr>
        <w:t>северном фарватере. Теперь они удалились и едва ли пред</w:t>
      </w:r>
      <w:r>
        <w:rPr>
          <w:rFonts w:eastAsia="Times New Roman"/>
          <w:color w:val="000000"/>
          <w:spacing w:val="-1"/>
          <w:sz w:val="24"/>
          <w:szCs w:val="24"/>
        </w:rPr>
        <w:softHyphen/>
        <w:t>примут что-нибудь против Кронштадта. Наши паровые ка</w:t>
      </w:r>
      <w:r>
        <w:rPr>
          <w:rFonts w:eastAsia="Times New Roman"/>
          <w:color w:val="000000"/>
          <w:spacing w:val="-1"/>
          <w:sz w:val="24"/>
          <w:szCs w:val="24"/>
        </w:rPr>
        <w:softHyphen/>
        <w:t>нонерские лодки отлично хороши, не нравятся очень Анг</w:t>
      </w:r>
      <w:r>
        <w:rPr>
          <w:rFonts w:eastAsia="Times New Roman"/>
          <w:color w:val="000000"/>
          <w:spacing w:val="-1"/>
          <w:sz w:val="24"/>
          <w:szCs w:val="24"/>
        </w:rPr>
        <w:softHyphen/>
        <w:t xml:space="preserve">личанам, а нам напоминают рождение флота русского при </w:t>
      </w:r>
      <w:r>
        <w:rPr>
          <w:rFonts w:eastAsia="Times New Roman"/>
          <w:color w:val="000000"/>
          <w:sz w:val="24"/>
          <w:szCs w:val="24"/>
        </w:rPr>
        <w:t>Петре 1-м и обещают возрождение его в наше время.</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О Крымских делах поговаривают здесь, что ничего ре</w:t>
      </w:r>
      <w:r>
        <w:rPr>
          <w:rFonts w:eastAsia="Times New Roman"/>
          <w:color w:val="000000"/>
          <w:spacing w:val="-1"/>
          <w:sz w:val="24"/>
          <w:szCs w:val="24"/>
        </w:rPr>
        <w:softHyphen/>
        <w:t xml:space="preserve">шительного нельзя ожидать раньше наступления зимы; а </w:t>
      </w:r>
      <w:r>
        <w:rPr>
          <w:rFonts w:eastAsia="Times New Roman"/>
          <w:color w:val="000000"/>
          <w:sz w:val="24"/>
          <w:szCs w:val="24"/>
        </w:rPr>
        <w:t>такое положение дел в Крыму заставит и Вас ограничить</w:t>
      </w:r>
      <w:r>
        <w:rPr>
          <w:rFonts w:eastAsia="Times New Roman"/>
          <w:color w:val="000000"/>
          <w:sz w:val="24"/>
          <w:szCs w:val="24"/>
        </w:rPr>
        <w:softHyphen/>
      </w:r>
      <w:r>
        <w:rPr>
          <w:rFonts w:eastAsia="Times New Roman"/>
          <w:color w:val="000000"/>
          <w:spacing w:val="-1"/>
          <w:sz w:val="24"/>
          <w:szCs w:val="24"/>
        </w:rPr>
        <w:t xml:space="preserve">ся, не удаляться от Грузии. Бог даст — возьмете и Каре и </w:t>
      </w:r>
      <w:r>
        <w:rPr>
          <w:rFonts w:eastAsia="Times New Roman"/>
          <w:color w:val="000000"/>
          <w:spacing w:val="-3"/>
          <w:sz w:val="24"/>
          <w:szCs w:val="24"/>
        </w:rPr>
        <w:t xml:space="preserve">Эрзерум; но такие успехи при Вашем образе действий суть </w:t>
      </w:r>
      <w:r>
        <w:rPr>
          <w:rFonts w:eastAsia="Times New Roman"/>
          <w:color w:val="000000"/>
          <w:sz w:val="24"/>
          <w:szCs w:val="24"/>
        </w:rPr>
        <w:t>успехи вполне второстепенные.</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Относительно брата Петра, то его коренное желание, </w:t>
      </w:r>
      <w:r>
        <w:rPr>
          <w:rFonts w:eastAsia="Times New Roman"/>
          <w:color w:val="000000"/>
          <w:sz w:val="24"/>
          <w:szCs w:val="24"/>
        </w:rPr>
        <w:t>разумеется, быть при Вас. Вы так подействовали на него</w:t>
      </w:r>
      <w:r>
        <w:t xml:space="preserve"> </w:t>
      </w:r>
      <w:r>
        <w:rPr>
          <w:rFonts w:eastAsia="Times New Roman"/>
          <w:color w:val="000000"/>
          <w:spacing w:val="-1"/>
          <w:sz w:val="24"/>
          <w:szCs w:val="24"/>
        </w:rPr>
        <w:t>морально, что в его сердце родилось самое глубокое и вер</w:t>
      </w:r>
      <w:r>
        <w:rPr>
          <w:rFonts w:eastAsia="Times New Roman"/>
          <w:color w:val="000000"/>
          <w:spacing w:val="-1"/>
          <w:sz w:val="24"/>
          <w:szCs w:val="24"/>
        </w:rPr>
        <w:softHyphen/>
        <w:t xml:space="preserve">ное чувство </w:t>
      </w:r>
      <w:r>
        <w:rPr>
          <w:rFonts w:eastAsia="Times New Roman"/>
          <w:color w:val="000000"/>
          <w:spacing w:val="-1"/>
          <w:sz w:val="24"/>
          <w:szCs w:val="24"/>
        </w:rPr>
        <w:lastRenderedPageBreak/>
        <w:t xml:space="preserve">преданности к Вам, доказываемой, как видите, </w:t>
      </w:r>
      <w:r>
        <w:rPr>
          <w:rFonts w:eastAsia="Times New Roman"/>
          <w:color w:val="000000"/>
          <w:spacing w:val="-3"/>
          <w:sz w:val="24"/>
          <w:szCs w:val="24"/>
        </w:rPr>
        <w:t>на деле. Если Вы усматриваете, что перемещение его в Став</w:t>
      </w:r>
      <w:r>
        <w:rPr>
          <w:rFonts w:eastAsia="Times New Roman"/>
          <w:color w:val="000000"/>
          <w:spacing w:val="-3"/>
          <w:sz w:val="24"/>
          <w:szCs w:val="24"/>
        </w:rPr>
        <w:softHyphen/>
      </w:r>
      <w:r>
        <w:rPr>
          <w:rFonts w:eastAsia="Times New Roman"/>
          <w:color w:val="000000"/>
          <w:sz w:val="24"/>
          <w:szCs w:val="24"/>
        </w:rPr>
        <w:t xml:space="preserve">рополь не удовлетворит его желания и не прокладывает </w:t>
      </w:r>
      <w:r>
        <w:rPr>
          <w:rFonts w:eastAsia="Times New Roman"/>
          <w:color w:val="000000"/>
          <w:spacing w:val="-1"/>
          <w:sz w:val="24"/>
          <w:szCs w:val="24"/>
        </w:rPr>
        <w:t xml:space="preserve">пути к исполнению этого желания, то, приостановив его </w:t>
      </w:r>
      <w:r>
        <w:rPr>
          <w:rFonts w:eastAsia="Times New Roman"/>
          <w:color w:val="000000"/>
          <w:sz w:val="24"/>
          <w:szCs w:val="24"/>
        </w:rPr>
        <w:t>переход, Вы поступили очень справедливо и добро.</w:t>
      </w:r>
    </w:p>
    <w:p w:rsidR="00944642" w:rsidRDefault="00944642" w:rsidP="00FD09E3">
      <w:pPr>
        <w:shd w:val="clear" w:color="auto" w:fill="FFFFFF"/>
        <w:spacing w:line="238" w:lineRule="exact"/>
        <w:ind w:firstLine="567"/>
        <w:jc w:val="both"/>
      </w:pPr>
      <w:r>
        <w:rPr>
          <w:rFonts w:eastAsia="Times New Roman"/>
          <w:color w:val="000000"/>
          <w:sz w:val="24"/>
          <w:szCs w:val="24"/>
        </w:rPr>
        <w:t xml:space="preserve">Остается мне еще от души поблагодарить Вас не только </w:t>
      </w:r>
      <w:r>
        <w:rPr>
          <w:rFonts w:eastAsia="Times New Roman"/>
          <w:color w:val="000000"/>
          <w:spacing w:val="-1"/>
          <w:sz w:val="24"/>
          <w:szCs w:val="24"/>
        </w:rPr>
        <w:t xml:space="preserve">за память Вашу о мне и брате моем, но и за любовь Вашу, </w:t>
      </w:r>
      <w:r>
        <w:rPr>
          <w:rFonts w:eastAsia="Times New Roman"/>
          <w:color w:val="000000"/>
          <w:sz w:val="24"/>
          <w:szCs w:val="24"/>
        </w:rPr>
        <w:t>которую Вы доказываете самым делом. Призываю обиль</w:t>
      </w:r>
      <w:r>
        <w:rPr>
          <w:rFonts w:eastAsia="Times New Roman"/>
          <w:color w:val="000000"/>
          <w:sz w:val="24"/>
          <w:szCs w:val="24"/>
        </w:rPr>
        <w:softHyphen/>
        <w:t>ное благословение Божие на Ваши действия к истинной пользе отечества и человечества. Англо-Французы показа</w:t>
      </w:r>
      <w:r>
        <w:rPr>
          <w:rFonts w:eastAsia="Times New Roman"/>
          <w:color w:val="000000"/>
          <w:sz w:val="24"/>
          <w:szCs w:val="24"/>
        </w:rPr>
        <w:softHyphen/>
      </w:r>
      <w:r>
        <w:rPr>
          <w:rFonts w:eastAsia="Times New Roman"/>
          <w:color w:val="000000"/>
          <w:spacing w:val="-1"/>
          <w:sz w:val="24"/>
          <w:szCs w:val="24"/>
        </w:rPr>
        <w:t xml:space="preserve">ли ясно, чего может ожидать от них Черноморье, если они </w:t>
      </w:r>
      <w:r>
        <w:rPr>
          <w:rFonts w:eastAsia="Times New Roman"/>
          <w:color w:val="000000"/>
          <w:sz w:val="24"/>
          <w:szCs w:val="24"/>
        </w:rPr>
        <w:t>утвердятся в этом краю, который может благоденствовать только под владычеством России.</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 xml:space="preserve">С чувством искреннейшего уважения и преданности имею честь быть Вашего Высокопревосходительства покорнейшим </w:t>
      </w:r>
      <w:r>
        <w:rPr>
          <w:rFonts w:eastAsia="Times New Roman"/>
          <w:color w:val="000000"/>
          <w:sz w:val="24"/>
          <w:szCs w:val="24"/>
        </w:rPr>
        <w:t>слугою и богомольцем</w:t>
      </w:r>
    </w:p>
    <w:p w:rsidR="00944642" w:rsidRPr="00066E43" w:rsidRDefault="00944642" w:rsidP="00FD09E3">
      <w:pPr>
        <w:shd w:val="clear" w:color="auto" w:fill="FFFFFF"/>
        <w:spacing w:before="166" w:line="238" w:lineRule="exact"/>
        <w:ind w:firstLine="567"/>
        <w:jc w:val="right"/>
        <w:outlineLvl w:val="0"/>
      </w:pPr>
      <w:r w:rsidRPr="00066E43">
        <w:rPr>
          <w:rFonts w:eastAsia="Times New Roman"/>
          <w:bCs/>
          <w:i/>
          <w:iCs/>
          <w:color w:val="000000"/>
          <w:spacing w:val="-13"/>
          <w:sz w:val="24"/>
          <w:szCs w:val="24"/>
        </w:rPr>
        <w:t>Архимандрит Игнатий</w:t>
      </w:r>
    </w:p>
    <w:p w:rsidR="00944642" w:rsidRPr="00066E43" w:rsidRDefault="00944642" w:rsidP="00FD09E3">
      <w:pPr>
        <w:shd w:val="clear" w:color="auto" w:fill="FFFFFF"/>
        <w:spacing w:line="238" w:lineRule="exact"/>
        <w:ind w:firstLine="567"/>
        <w:jc w:val="right"/>
        <w:outlineLvl w:val="0"/>
      </w:pPr>
      <w:r w:rsidRPr="00066E43">
        <w:rPr>
          <w:bCs/>
          <w:i/>
          <w:iCs/>
          <w:color w:val="000000"/>
          <w:spacing w:val="-9"/>
          <w:sz w:val="24"/>
          <w:szCs w:val="24"/>
        </w:rPr>
        <w:t>1855-</w:t>
      </w:r>
      <w:r w:rsidRPr="00066E43">
        <w:rPr>
          <w:rFonts w:eastAsia="Times New Roman"/>
          <w:bCs/>
          <w:i/>
          <w:iCs/>
          <w:color w:val="000000"/>
          <w:spacing w:val="-9"/>
          <w:sz w:val="24"/>
          <w:szCs w:val="24"/>
        </w:rPr>
        <w:t>го года 4 августа</w:t>
      </w:r>
    </w:p>
    <w:p w:rsidR="00944642" w:rsidRDefault="00944642" w:rsidP="00FD09E3">
      <w:pPr>
        <w:shd w:val="clear" w:color="auto" w:fill="FFFFFF"/>
        <w:spacing w:line="238" w:lineRule="exact"/>
        <w:ind w:firstLine="567"/>
        <w:jc w:val="right"/>
        <w:outlineLvl w:val="0"/>
      </w:pPr>
      <w:r w:rsidRPr="00066E43">
        <w:rPr>
          <w:rFonts w:eastAsia="Times New Roman"/>
          <w:bCs/>
          <w:i/>
          <w:iCs/>
          <w:color w:val="000000"/>
          <w:spacing w:val="-11"/>
          <w:sz w:val="24"/>
          <w:szCs w:val="24"/>
        </w:rPr>
        <w:t>Сергиева Пустынь.</w:t>
      </w:r>
    </w:p>
    <w:p w:rsidR="00944642" w:rsidRDefault="00944642" w:rsidP="00FD09E3">
      <w:pPr>
        <w:shd w:val="clear" w:color="auto" w:fill="FFFFFF"/>
        <w:spacing w:before="418"/>
        <w:ind w:firstLine="567"/>
        <w:jc w:val="center"/>
        <w:outlineLvl w:val="0"/>
      </w:pPr>
      <w:r>
        <w:rPr>
          <w:rFonts w:ascii="Arial" w:hAnsi="Arial"/>
          <w:b/>
          <w:bCs/>
          <w:color w:val="000000"/>
          <w:sz w:val="24"/>
          <w:szCs w:val="24"/>
        </w:rPr>
        <w:t>№</w:t>
      </w:r>
      <w:r>
        <w:rPr>
          <w:rFonts w:ascii="Arial" w:hAnsi="Arial" w:cs="Arial"/>
          <w:b/>
          <w:bCs/>
          <w:color w:val="000000"/>
          <w:sz w:val="24"/>
          <w:szCs w:val="24"/>
        </w:rPr>
        <w:t>6</w:t>
      </w:r>
    </w:p>
    <w:p w:rsidR="00944642" w:rsidRDefault="00944642" w:rsidP="00FD09E3">
      <w:pPr>
        <w:shd w:val="clear" w:color="auto" w:fill="FFFFFF"/>
        <w:spacing w:before="119" w:line="238" w:lineRule="exact"/>
        <w:ind w:firstLine="567"/>
        <w:jc w:val="center"/>
      </w:pPr>
      <w:r>
        <w:rPr>
          <w:rFonts w:eastAsia="Times New Roman"/>
          <w:color w:val="000000"/>
          <w:spacing w:val="-2"/>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6" w:line="241" w:lineRule="exact"/>
        <w:ind w:firstLine="567"/>
        <w:jc w:val="both"/>
      </w:pPr>
      <w:r>
        <w:rPr>
          <w:rFonts w:eastAsia="Times New Roman"/>
          <w:color w:val="000000"/>
          <w:spacing w:val="-1"/>
          <w:sz w:val="24"/>
          <w:szCs w:val="24"/>
        </w:rPr>
        <w:t xml:space="preserve">Вам не будет противно, что инок в тишине своей кельи </w:t>
      </w:r>
      <w:r>
        <w:rPr>
          <w:rFonts w:eastAsia="Times New Roman"/>
          <w:color w:val="000000"/>
          <w:sz w:val="24"/>
          <w:szCs w:val="24"/>
        </w:rPr>
        <w:t>думает о Вас в то время, как Вы на ратном поле должны решать самые сложные военные задачи, приготовленные усовершенствованным военным искусством и утонченно-</w:t>
      </w:r>
      <w:r>
        <w:rPr>
          <w:rFonts w:eastAsia="Times New Roman"/>
          <w:color w:val="000000"/>
          <w:spacing w:val="-1"/>
          <w:sz w:val="24"/>
          <w:szCs w:val="24"/>
        </w:rPr>
        <w:t xml:space="preserve">хитрою политикою новейшего времени. По крайней мере, </w:t>
      </w:r>
      <w:r>
        <w:rPr>
          <w:rFonts w:eastAsia="Times New Roman"/>
          <w:color w:val="000000"/>
          <w:spacing w:val="-2"/>
          <w:sz w:val="24"/>
          <w:szCs w:val="24"/>
        </w:rPr>
        <w:t xml:space="preserve">когда смотришь, обратившись лицом к западу, видишь это. </w:t>
      </w:r>
      <w:r>
        <w:rPr>
          <w:rFonts w:eastAsia="Times New Roman"/>
          <w:color w:val="000000"/>
          <w:sz w:val="24"/>
          <w:szCs w:val="24"/>
        </w:rPr>
        <w:t>Живем в эпоху матерьяльного прогресса, и многие пре</w:t>
      </w:r>
      <w:r>
        <w:rPr>
          <w:rFonts w:eastAsia="Times New Roman"/>
          <w:color w:val="000000"/>
          <w:sz w:val="24"/>
          <w:szCs w:val="24"/>
        </w:rPr>
        <w:softHyphen/>
        <w:t>жние аксиомы, даже в военном искусстве, должны полу</w:t>
      </w:r>
      <w:r>
        <w:rPr>
          <w:rFonts w:eastAsia="Times New Roman"/>
          <w:color w:val="000000"/>
          <w:sz w:val="24"/>
          <w:szCs w:val="24"/>
        </w:rPr>
        <w:softHyphen/>
      </w:r>
      <w:r>
        <w:rPr>
          <w:rFonts w:eastAsia="Times New Roman"/>
          <w:color w:val="000000"/>
          <w:spacing w:val="-1"/>
          <w:sz w:val="24"/>
          <w:szCs w:val="24"/>
        </w:rPr>
        <w:t xml:space="preserve">чить или чистую отставку, или значительное изменение. </w:t>
      </w:r>
      <w:r>
        <w:rPr>
          <w:rFonts w:eastAsia="Times New Roman"/>
          <w:color w:val="000000"/>
          <w:sz w:val="24"/>
          <w:szCs w:val="24"/>
        </w:rPr>
        <w:t>Однако время, изменяя правила в частностях, в главном щадит их. За тысячу лет до Рождества Христова, следова</w:t>
      </w:r>
      <w:r>
        <w:rPr>
          <w:rFonts w:eastAsia="Times New Roman"/>
          <w:color w:val="000000"/>
          <w:sz w:val="24"/>
          <w:szCs w:val="24"/>
        </w:rPr>
        <w:softHyphen/>
        <w:t xml:space="preserve">тельно, за три тысячи лет до нас, Израильское войско, под </w:t>
      </w:r>
      <w:r>
        <w:rPr>
          <w:rFonts w:eastAsia="Times New Roman"/>
          <w:color w:val="000000"/>
          <w:spacing w:val="-2"/>
          <w:sz w:val="24"/>
          <w:szCs w:val="24"/>
        </w:rPr>
        <w:t xml:space="preserve">начальством победоносного вождя своего Иоава, при Царе, </w:t>
      </w:r>
      <w:r>
        <w:rPr>
          <w:rFonts w:eastAsia="Times New Roman"/>
          <w:color w:val="000000"/>
          <w:sz w:val="24"/>
          <w:szCs w:val="24"/>
        </w:rPr>
        <w:t>Пророке и Герое Давиде, сделало тщетную попытку взять</w:t>
      </w:r>
      <w:r>
        <w:t xml:space="preserve"> </w:t>
      </w:r>
      <w:r>
        <w:rPr>
          <w:rFonts w:eastAsia="Times New Roman"/>
          <w:color w:val="000000"/>
          <w:spacing w:val="-5"/>
          <w:sz w:val="24"/>
          <w:szCs w:val="24"/>
        </w:rPr>
        <w:t xml:space="preserve">столичный город Аммонитян, Раввах. По этому случаю Царь </w:t>
      </w:r>
      <w:r>
        <w:rPr>
          <w:rFonts w:eastAsia="Times New Roman"/>
          <w:color w:val="000000"/>
          <w:spacing w:val="-2"/>
          <w:sz w:val="24"/>
          <w:szCs w:val="24"/>
        </w:rPr>
        <w:t>Давид приказал гонцу, принесшему эту весть, сказать Пол</w:t>
      </w:r>
      <w:r>
        <w:rPr>
          <w:rFonts w:eastAsia="Times New Roman"/>
          <w:color w:val="000000"/>
          <w:spacing w:val="-2"/>
          <w:sz w:val="24"/>
          <w:szCs w:val="24"/>
        </w:rPr>
        <w:softHyphen/>
      </w:r>
      <w:r>
        <w:rPr>
          <w:rFonts w:eastAsia="Times New Roman"/>
          <w:color w:val="000000"/>
          <w:sz w:val="24"/>
          <w:szCs w:val="24"/>
        </w:rPr>
        <w:t xml:space="preserve">ководцу: </w:t>
      </w:r>
      <w:r w:rsidRPr="00066E43">
        <w:rPr>
          <w:rFonts w:eastAsia="Times New Roman"/>
          <w:bCs/>
          <w:i/>
          <w:iCs/>
          <w:color w:val="000000"/>
          <w:sz w:val="24"/>
          <w:szCs w:val="24"/>
        </w:rPr>
        <w:t xml:space="preserve">Да не будет зло слово сие пред очима твоими </w:t>
      </w:r>
      <w:r w:rsidRPr="00066E43">
        <w:rPr>
          <w:rFonts w:eastAsia="Times New Roman"/>
          <w:bCs/>
          <w:color w:val="000000"/>
          <w:spacing w:val="-3"/>
          <w:sz w:val="24"/>
          <w:szCs w:val="24"/>
        </w:rPr>
        <w:t xml:space="preserve">(т. е. этот случай), </w:t>
      </w:r>
      <w:r w:rsidRPr="00066E43">
        <w:rPr>
          <w:rFonts w:eastAsia="Times New Roman"/>
          <w:bCs/>
          <w:i/>
          <w:iCs/>
          <w:color w:val="000000"/>
          <w:spacing w:val="-3"/>
          <w:sz w:val="24"/>
          <w:szCs w:val="24"/>
        </w:rPr>
        <w:t xml:space="preserve">яко овогда убо еще, овогда же инако </w:t>
      </w:r>
      <w:r w:rsidRPr="00066E43">
        <w:rPr>
          <w:rFonts w:eastAsia="Times New Roman"/>
          <w:bCs/>
          <w:i/>
          <w:iCs/>
          <w:color w:val="000000"/>
          <w:spacing w:val="-2"/>
          <w:sz w:val="24"/>
          <w:szCs w:val="24"/>
        </w:rPr>
        <w:t>поядает меч. Укрепи брань твою на град, и раскопай и</w:t>
      </w:r>
      <w:r>
        <w:rPr>
          <w:rFonts w:eastAsia="Times New Roman"/>
          <w:b/>
          <w:bCs/>
          <w:i/>
          <w:iCs/>
          <w:color w:val="000000"/>
          <w:spacing w:val="-2"/>
          <w:sz w:val="24"/>
          <w:szCs w:val="24"/>
        </w:rPr>
        <w:t xml:space="preserve"> </w:t>
      </w:r>
      <w:r>
        <w:rPr>
          <w:rFonts w:eastAsia="Times New Roman"/>
          <w:color w:val="000000"/>
          <w:sz w:val="24"/>
          <w:szCs w:val="24"/>
        </w:rPr>
        <w:t>(2 Цар. 2. 25).</w:t>
      </w:r>
    </w:p>
    <w:p w:rsidR="00944642" w:rsidRDefault="00944642" w:rsidP="00FD09E3">
      <w:pPr>
        <w:shd w:val="clear" w:color="auto" w:fill="FFFFFF"/>
        <w:spacing w:line="238" w:lineRule="exact"/>
        <w:ind w:firstLine="567"/>
        <w:jc w:val="both"/>
      </w:pPr>
      <w:r>
        <w:rPr>
          <w:rFonts w:eastAsia="Times New Roman"/>
          <w:color w:val="000000"/>
          <w:sz w:val="24"/>
          <w:szCs w:val="24"/>
        </w:rPr>
        <w:t>На людей, которые не имеют ясного понятия о предме</w:t>
      </w:r>
      <w:r>
        <w:rPr>
          <w:rFonts w:eastAsia="Times New Roman"/>
          <w:color w:val="000000"/>
          <w:sz w:val="24"/>
          <w:szCs w:val="24"/>
        </w:rPr>
        <w:softHyphen/>
      </w:r>
      <w:r>
        <w:rPr>
          <w:rFonts w:eastAsia="Times New Roman"/>
          <w:color w:val="000000"/>
          <w:spacing w:val="-1"/>
          <w:sz w:val="24"/>
          <w:szCs w:val="24"/>
        </w:rPr>
        <w:t xml:space="preserve">тах, ничем угодить невозможно: потому что они именно </w:t>
      </w:r>
      <w:r>
        <w:rPr>
          <w:rFonts w:eastAsia="Times New Roman"/>
          <w:color w:val="000000"/>
          <w:sz w:val="24"/>
          <w:szCs w:val="24"/>
        </w:rPr>
        <w:t>требуют того, чего не доставляет самое дело. Но все люди положительные понимают, что приступ к Карсу есть при</w:t>
      </w:r>
      <w:r>
        <w:rPr>
          <w:rFonts w:eastAsia="Times New Roman"/>
          <w:color w:val="000000"/>
          <w:sz w:val="24"/>
          <w:szCs w:val="24"/>
        </w:rPr>
        <w:softHyphen/>
      </w:r>
      <w:r>
        <w:rPr>
          <w:rFonts w:eastAsia="Times New Roman"/>
          <w:color w:val="000000"/>
          <w:spacing w:val="-3"/>
          <w:sz w:val="24"/>
          <w:szCs w:val="24"/>
        </w:rPr>
        <w:t xml:space="preserve">менение старой, доселе почти постоянно успешной методы </w:t>
      </w:r>
      <w:r>
        <w:rPr>
          <w:rFonts w:eastAsia="Times New Roman"/>
          <w:color w:val="000000"/>
          <w:sz w:val="24"/>
          <w:szCs w:val="24"/>
        </w:rPr>
        <w:t>против нового усовершенствованного оружия; невозмож</w:t>
      </w:r>
      <w:r>
        <w:rPr>
          <w:rFonts w:eastAsia="Times New Roman"/>
          <w:color w:val="000000"/>
          <w:sz w:val="24"/>
          <w:szCs w:val="24"/>
        </w:rPr>
        <w:softHyphen/>
        <w:t xml:space="preserve">но, по одному соображению, отвергнуть старую методу, в </w:t>
      </w:r>
      <w:r>
        <w:rPr>
          <w:rFonts w:eastAsia="Times New Roman"/>
          <w:color w:val="000000"/>
          <w:spacing w:val="-2"/>
          <w:sz w:val="24"/>
          <w:szCs w:val="24"/>
        </w:rPr>
        <w:t xml:space="preserve">которую многие веруют всем сердцем. Необходимы факты </w:t>
      </w:r>
      <w:r>
        <w:rPr>
          <w:rFonts w:eastAsia="Times New Roman"/>
          <w:color w:val="000000"/>
          <w:sz w:val="24"/>
          <w:szCs w:val="24"/>
        </w:rPr>
        <w:t>для определения достоинств прежнего и нынешнего ору</w:t>
      </w:r>
      <w:r>
        <w:rPr>
          <w:rFonts w:eastAsia="Times New Roman"/>
          <w:color w:val="000000"/>
          <w:sz w:val="24"/>
          <w:szCs w:val="24"/>
        </w:rPr>
        <w:softHyphen/>
        <w:t>жия. Опыты должны указать на способ действия, наивы</w:t>
      </w:r>
      <w:r>
        <w:rPr>
          <w:rFonts w:eastAsia="Times New Roman"/>
          <w:color w:val="000000"/>
          <w:sz w:val="24"/>
          <w:szCs w:val="24"/>
        </w:rPr>
        <w:softHyphen/>
      </w:r>
      <w:r>
        <w:rPr>
          <w:rFonts w:eastAsia="Times New Roman"/>
          <w:color w:val="000000"/>
          <w:spacing w:val="-1"/>
          <w:sz w:val="24"/>
          <w:szCs w:val="24"/>
        </w:rPr>
        <w:t xml:space="preserve">годнейший для настоящей войны. Когда пуля неожиданно </w:t>
      </w:r>
      <w:r>
        <w:rPr>
          <w:rFonts w:eastAsia="Times New Roman"/>
          <w:color w:val="000000"/>
          <w:sz w:val="24"/>
          <w:szCs w:val="24"/>
        </w:rPr>
        <w:t>поумнела, надо узнать, в какой цене остался штык.</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 xml:space="preserve">О переходе брата Петра в Ставрополь ничего не знаю: </w:t>
      </w:r>
      <w:r>
        <w:rPr>
          <w:rFonts w:eastAsia="Times New Roman"/>
          <w:color w:val="000000"/>
          <w:spacing w:val="-2"/>
          <w:sz w:val="24"/>
          <w:szCs w:val="24"/>
        </w:rPr>
        <w:t>письмо его к Министру, в котором он просит об этом пере</w:t>
      </w:r>
      <w:r>
        <w:rPr>
          <w:rFonts w:eastAsia="Times New Roman"/>
          <w:color w:val="000000"/>
          <w:spacing w:val="-2"/>
          <w:sz w:val="24"/>
          <w:szCs w:val="24"/>
        </w:rPr>
        <w:softHyphen/>
        <w:t>воде, я доставил Димитрию Гавриловичу; но вот и он оста</w:t>
      </w:r>
      <w:r>
        <w:rPr>
          <w:rFonts w:eastAsia="Times New Roman"/>
          <w:color w:val="000000"/>
          <w:spacing w:val="-2"/>
          <w:sz w:val="24"/>
          <w:szCs w:val="24"/>
        </w:rPr>
        <w:softHyphen/>
      </w:r>
      <w:r>
        <w:rPr>
          <w:rFonts w:eastAsia="Times New Roman"/>
          <w:color w:val="000000"/>
          <w:sz w:val="24"/>
          <w:szCs w:val="24"/>
        </w:rPr>
        <w:t>вил свое место. Между тем брат продолжает мне писать, что он желает и ожидает этого перевода.</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Призывая на Вас обильное благословение Неба, с жела</w:t>
      </w:r>
      <w:r>
        <w:rPr>
          <w:rFonts w:eastAsia="Times New Roman"/>
          <w:color w:val="000000"/>
          <w:spacing w:val="-2"/>
          <w:sz w:val="24"/>
          <w:szCs w:val="24"/>
        </w:rPr>
        <w:softHyphen/>
        <w:t>нием живейшим успехов, с чувством совершенного уваже</w:t>
      </w:r>
      <w:r>
        <w:rPr>
          <w:rFonts w:eastAsia="Times New Roman"/>
          <w:color w:val="000000"/>
          <w:spacing w:val="-2"/>
          <w:sz w:val="24"/>
          <w:szCs w:val="24"/>
        </w:rPr>
        <w:softHyphen/>
      </w:r>
      <w:r>
        <w:rPr>
          <w:rFonts w:eastAsia="Times New Roman"/>
          <w:color w:val="000000"/>
          <w:spacing w:val="-4"/>
          <w:sz w:val="24"/>
          <w:szCs w:val="24"/>
        </w:rPr>
        <w:t>ния и преданности имею честь быть Вашего Высокопревос</w:t>
      </w:r>
      <w:r>
        <w:rPr>
          <w:rFonts w:eastAsia="Times New Roman"/>
          <w:color w:val="000000"/>
          <w:spacing w:val="-4"/>
          <w:sz w:val="24"/>
          <w:szCs w:val="24"/>
        </w:rPr>
        <w:softHyphen/>
      </w:r>
      <w:r>
        <w:rPr>
          <w:rFonts w:eastAsia="Times New Roman"/>
          <w:color w:val="000000"/>
          <w:spacing w:val="-1"/>
          <w:sz w:val="24"/>
          <w:szCs w:val="24"/>
        </w:rPr>
        <w:t>ходительства покорнейшим слугою и богомольцем</w:t>
      </w:r>
    </w:p>
    <w:p w:rsidR="00944642" w:rsidRPr="00066E43" w:rsidRDefault="00944642" w:rsidP="00FD09E3">
      <w:pPr>
        <w:shd w:val="clear" w:color="auto" w:fill="FFFFFF"/>
        <w:spacing w:before="158" w:line="238" w:lineRule="exact"/>
        <w:ind w:firstLine="567"/>
        <w:jc w:val="right"/>
      </w:pPr>
      <w:r w:rsidRPr="00066E43">
        <w:rPr>
          <w:rFonts w:eastAsia="Times New Roman"/>
          <w:bCs/>
          <w:i/>
          <w:iCs/>
          <w:color w:val="000000"/>
          <w:spacing w:val="-15"/>
          <w:sz w:val="24"/>
          <w:szCs w:val="24"/>
        </w:rPr>
        <w:t xml:space="preserve">Архимандрит Игнатий </w:t>
      </w:r>
      <w:r w:rsidRPr="00066E43">
        <w:rPr>
          <w:rFonts w:eastAsia="Times New Roman"/>
          <w:bCs/>
          <w:i/>
          <w:iCs/>
          <w:color w:val="000000"/>
          <w:spacing w:val="-11"/>
          <w:sz w:val="24"/>
          <w:szCs w:val="24"/>
        </w:rPr>
        <w:t>1855 года 13-го октября.</w:t>
      </w:r>
    </w:p>
    <w:p w:rsidR="00944642" w:rsidRDefault="00944642" w:rsidP="00FD09E3">
      <w:pPr>
        <w:shd w:val="clear" w:color="auto" w:fill="FFFFFF"/>
        <w:spacing w:before="238" w:line="238" w:lineRule="exact"/>
        <w:ind w:firstLine="567"/>
        <w:jc w:val="both"/>
      </w:pPr>
      <w:r>
        <w:rPr>
          <w:rFonts w:eastAsia="Times New Roman"/>
          <w:color w:val="000000"/>
          <w:sz w:val="24"/>
          <w:szCs w:val="24"/>
        </w:rPr>
        <w:t>Прилагаю при сем пришедшую в мои руки записку: В жизни Государства, — сказал Государственный че</w:t>
      </w:r>
      <w:r>
        <w:rPr>
          <w:rFonts w:eastAsia="Times New Roman"/>
          <w:color w:val="000000"/>
          <w:sz w:val="24"/>
          <w:szCs w:val="24"/>
        </w:rPr>
        <w:softHyphen/>
      </w:r>
      <w:r>
        <w:rPr>
          <w:rFonts w:eastAsia="Times New Roman"/>
          <w:color w:val="000000"/>
          <w:spacing w:val="-2"/>
          <w:sz w:val="24"/>
          <w:szCs w:val="24"/>
        </w:rPr>
        <w:t>ловек (Карамзин), — случаются, как и в жизни частного че</w:t>
      </w:r>
      <w:r>
        <w:rPr>
          <w:rFonts w:eastAsia="Times New Roman"/>
          <w:color w:val="000000"/>
          <w:spacing w:val="-2"/>
          <w:sz w:val="24"/>
          <w:szCs w:val="24"/>
        </w:rPr>
        <w:softHyphen/>
      </w:r>
      <w:r>
        <w:rPr>
          <w:rFonts w:eastAsia="Times New Roman"/>
          <w:color w:val="000000"/>
          <w:sz w:val="24"/>
          <w:szCs w:val="24"/>
        </w:rPr>
        <w:t xml:space="preserve">ловека, самые затруднительные обстоятельства, которых </w:t>
      </w:r>
      <w:r>
        <w:rPr>
          <w:rFonts w:eastAsia="Times New Roman"/>
          <w:color w:val="000000"/>
          <w:spacing w:val="-1"/>
          <w:sz w:val="24"/>
          <w:szCs w:val="24"/>
        </w:rPr>
        <w:t>исхода не может разгадать и предсказать никакой ум чело</w:t>
      </w:r>
      <w:r>
        <w:rPr>
          <w:rFonts w:eastAsia="Times New Roman"/>
          <w:color w:val="000000"/>
          <w:spacing w:val="-1"/>
          <w:sz w:val="24"/>
          <w:szCs w:val="24"/>
        </w:rPr>
        <w:softHyphen/>
        <w:t>веческий. Тогда и Государство и человек должны поверг</w:t>
      </w:r>
      <w:r>
        <w:rPr>
          <w:rFonts w:eastAsia="Times New Roman"/>
          <w:color w:val="000000"/>
          <w:spacing w:val="-1"/>
          <w:sz w:val="24"/>
          <w:szCs w:val="24"/>
        </w:rPr>
        <w:softHyphen/>
        <w:t xml:space="preserve">нуть участь свою в бездну Судеб </w:t>
      </w:r>
      <w:r>
        <w:rPr>
          <w:rFonts w:eastAsia="Times New Roman"/>
          <w:color w:val="000000"/>
          <w:spacing w:val="-1"/>
          <w:sz w:val="24"/>
          <w:szCs w:val="24"/>
        </w:rPr>
        <w:lastRenderedPageBreak/>
        <w:t xml:space="preserve">Божиих и сказать о себе </w:t>
      </w:r>
      <w:r>
        <w:rPr>
          <w:rFonts w:eastAsia="Times New Roman"/>
          <w:color w:val="000000"/>
          <w:sz w:val="24"/>
          <w:szCs w:val="24"/>
        </w:rPr>
        <w:t>Богу: «Да будет воля Твоя».</w:t>
      </w:r>
    </w:p>
    <w:p w:rsidR="00944642" w:rsidRDefault="00944642" w:rsidP="00FD09E3">
      <w:pPr>
        <w:shd w:val="clear" w:color="auto" w:fill="FFFFFF"/>
        <w:spacing w:line="238" w:lineRule="exact"/>
        <w:ind w:firstLine="567"/>
      </w:pPr>
      <w:r>
        <w:rPr>
          <w:rFonts w:eastAsia="Times New Roman"/>
          <w:color w:val="000000"/>
          <w:sz w:val="24"/>
          <w:szCs w:val="24"/>
        </w:rPr>
        <w:t>Такое самоотвержение и предание себя Промыслу Все</w:t>
      </w:r>
      <w:r>
        <w:rPr>
          <w:rFonts w:eastAsia="Times New Roman"/>
          <w:color w:val="000000"/>
          <w:sz w:val="24"/>
          <w:szCs w:val="24"/>
        </w:rPr>
        <w:softHyphen/>
        <w:t>вышнего не устраняет деятельности ни Государства, ни</w:t>
      </w:r>
      <w:r>
        <w:t xml:space="preserve"> </w:t>
      </w:r>
      <w:r>
        <w:rPr>
          <w:rFonts w:eastAsia="Times New Roman"/>
          <w:color w:val="000000"/>
          <w:sz w:val="24"/>
          <w:szCs w:val="24"/>
        </w:rPr>
        <w:t xml:space="preserve">человека. Напротив того, оно вызывает эту деятельность. </w:t>
      </w:r>
      <w:r w:rsidRPr="00066E43">
        <w:rPr>
          <w:rFonts w:eastAsia="Times New Roman"/>
          <w:bCs/>
          <w:i/>
          <w:iCs/>
          <w:color w:val="000000"/>
          <w:spacing w:val="-4"/>
          <w:sz w:val="24"/>
          <w:szCs w:val="24"/>
        </w:rPr>
        <w:t>Не даждь во смятение ноги твоея, ниже воздремлет хра</w:t>
      </w:r>
      <w:r w:rsidRPr="00066E43">
        <w:rPr>
          <w:rFonts w:eastAsia="Times New Roman"/>
          <w:bCs/>
          <w:i/>
          <w:iCs/>
          <w:color w:val="000000"/>
          <w:spacing w:val="-3"/>
          <w:sz w:val="24"/>
          <w:szCs w:val="24"/>
        </w:rPr>
        <w:t xml:space="preserve">няй тя. Надеющийся на Господа, яко гора Сион, </w:t>
      </w:r>
      <w:r w:rsidRPr="00066E43">
        <w:rPr>
          <w:rFonts w:eastAsia="Times New Roman"/>
          <w:bCs/>
          <w:color w:val="000000"/>
          <w:spacing w:val="-3"/>
          <w:sz w:val="24"/>
          <w:szCs w:val="24"/>
        </w:rPr>
        <w:t>— гово</w:t>
      </w:r>
      <w:r w:rsidRPr="00066E43">
        <w:rPr>
          <w:rFonts w:eastAsia="Times New Roman"/>
          <w:bCs/>
          <w:color w:val="000000"/>
          <w:spacing w:val="-3"/>
          <w:sz w:val="24"/>
          <w:szCs w:val="24"/>
        </w:rPr>
        <w:softHyphen/>
      </w:r>
      <w:r w:rsidRPr="00066E43">
        <w:rPr>
          <w:rFonts w:eastAsia="Times New Roman"/>
          <w:bCs/>
          <w:color w:val="000000"/>
          <w:sz w:val="24"/>
          <w:szCs w:val="24"/>
        </w:rPr>
        <w:t>рит</w:t>
      </w:r>
      <w:r>
        <w:rPr>
          <w:rFonts w:eastAsia="Times New Roman"/>
          <w:b/>
          <w:bCs/>
          <w:color w:val="000000"/>
          <w:sz w:val="24"/>
          <w:szCs w:val="24"/>
        </w:rPr>
        <w:t xml:space="preserve"> </w:t>
      </w:r>
      <w:r>
        <w:rPr>
          <w:rFonts w:eastAsia="Times New Roman"/>
          <w:color w:val="000000"/>
          <w:sz w:val="24"/>
          <w:szCs w:val="24"/>
        </w:rPr>
        <w:t>Слово Божие (Псалмы 120 и 124).</w:t>
      </w:r>
    </w:p>
    <w:p w:rsidR="00944642" w:rsidRDefault="00944642" w:rsidP="00FD09E3">
      <w:pPr>
        <w:shd w:val="clear" w:color="auto" w:fill="FFFFFF"/>
        <w:spacing w:before="4" w:line="238" w:lineRule="exact"/>
        <w:ind w:firstLine="567"/>
        <w:jc w:val="both"/>
      </w:pPr>
      <w:r>
        <w:rPr>
          <w:rFonts w:eastAsia="Times New Roman"/>
          <w:color w:val="000000"/>
          <w:sz w:val="24"/>
          <w:szCs w:val="24"/>
        </w:rPr>
        <w:t xml:space="preserve">«Что значит победа?» — спросил Наполеон </w:t>
      </w:r>
      <w:r>
        <w:rPr>
          <w:rFonts w:eastAsia="Times New Roman"/>
          <w:color w:val="000000"/>
          <w:sz w:val="24"/>
          <w:szCs w:val="24"/>
          <w:lang w:val="en-US"/>
        </w:rPr>
        <w:t>I</w:t>
      </w:r>
      <w:r w:rsidRPr="00D44B01">
        <w:rPr>
          <w:rFonts w:eastAsia="Times New Roman"/>
          <w:color w:val="000000"/>
          <w:sz w:val="24"/>
          <w:szCs w:val="24"/>
        </w:rPr>
        <w:t xml:space="preserve"> </w:t>
      </w:r>
      <w:r>
        <w:rPr>
          <w:rFonts w:eastAsia="Times New Roman"/>
          <w:color w:val="000000"/>
          <w:sz w:val="24"/>
          <w:szCs w:val="24"/>
        </w:rPr>
        <w:t xml:space="preserve">у Бертье на родном нашем Бородинском поле, и, не дождавшись </w:t>
      </w:r>
      <w:r>
        <w:rPr>
          <w:rFonts w:eastAsia="Times New Roman"/>
          <w:color w:val="000000"/>
          <w:spacing w:val="-2"/>
          <w:sz w:val="24"/>
          <w:szCs w:val="24"/>
        </w:rPr>
        <w:t>ответа, сказал: «Победа — соединение больших сил на стра</w:t>
      </w:r>
      <w:r>
        <w:rPr>
          <w:rFonts w:eastAsia="Times New Roman"/>
          <w:color w:val="000000"/>
          <w:spacing w:val="-2"/>
          <w:sz w:val="24"/>
          <w:szCs w:val="24"/>
        </w:rPr>
        <w:softHyphen/>
      </w:r>
      <w:r>
        <w:rPr>
          <w:rFonts w:eastAsia="Times New Roman"/>
          <w:color w:val="000000"/>
          <w:spacing w:val="-1"/>
          <w:sz w:val="24"/>
          <w:szCs w:val="24"/>
        </w:rPr>
        <w:t xml:space="preserve">тегическом пункте, нежели сколько их имеет неприятель». На отечественной почве всемирный гений произнес свое </w:t>
      </w:r>
      <w:r>
        <w:rPr>
          <w:rFonts w:eastAsia="Times New Roman"/>
          <w:color w:val="000000"/>
          <w:sz w:val="24"/>
          <w:szCs w:val="24"/>
        </w:rPr>
        <w:t>определение, произнес его, конечно, и для нас. Уравнове</w:t>
      </w:r>
      <w:r>
        <w:rPr>
          <w:rFonts w:eastAsia="Times New Roman"/>
          <w:color w:val="000000"/>
          <w:sz w:val="24"/>
          <w:szCs w:val="24"/>
        </w:rPr>
        <w:softHyphen/>
        <w:t xml:space="preserve">сим наши силы с силами врагов! Когда уравновесим их, то </w:t>
      </w:r>
      <w:r>
        <w:rPr>
          <w:rFonts w:eastAsia="Times New Roman"/>
          <w:color w:val="000000"/>
          <w:spacing w:val="-1"/>
          <w:sz w:val="24"/>
          <w:szCs w:val="24"/>
        </w:rPr>
        <w:t>сверх этого равновесия будут за нас и неисчерпаемые сред</w:t>
      </w:r>
      <w:r>
        <w:rPr>
          <w:rFonts w:eastAsia="Times New Roman"/>
          <w:color w:val="000000"/>
          <w:spacing w:val="-1"/>
          <w:sz w:val="24"/>
          <w:szCs w:val="24"/>
        </w:rPr>
        <w:softHyphen/>
      </w:r>
      <w:r>
        <w:rPr>
          <w:rFonts w:eastAsia="Times New Roman"/>
          <w:color w:val="000000"/>
          <w:sz w:val="24"/>
          <w:szCs w:val="24"/>
        </w:rPr>
        <w:t>ства нашей России, и пространство, и время, и вдохнове</w:t>
      </w:r>
      <w:r>
        <w:rPr>
          <w:rFonts w:eastAsia="Times New Roman"/>
          <w:color w:val="000000"/>
          <w:sz w:val="24"/>
          <w:szCs w:val="24"/>
        </w:rPr>
        <w:softHyphen/>
        <w:t>ние многочисленного и храброго народа, верующаго вели</w:t>
      </w:r>
      <w:r>
        <w:rPr>
          <w:rFonts w:eastAsia="Times New Roman"/>
          <w:color w:val="000000"/>
          <w:sz w:val="24"/>
          <w:szCs w:val="24"/>
        </w:rPr>
        <w:softHyphen/>
        <w:t>кому назначению своему. При равных силах к противодей</w:t>
      </w:r>
      <w:r>
        <w:rPr>
          <w:rFonts w:eastAsia="Times New Roman"/>
          <w:color w:val="000000"/>
          <w:sz w:val="24"/>
          <w:szCs w:val="24"/>
        </w:rPr>
        <w:softHyphen/>
        <w:t>ствию мы можем быть уверены в отражении врага. Только что наши силы будут равны силам врага, мы получим вме</w:t>
      </w:r>
      <w:r>
        <w:rPr>
          <w:rFonts w:eastAsia="Times New Roman"/>
          <w:color w:val="000000"/>
          <w:sz w:val="24"/>
          <w:szCs w:val="24"/>
        </w:rPr>
        <w:softHyphen/>
      </w:r>
      <w:r>
        <w:rPr>
          <w:rFonts w:eastAsia="Times New Roman"/>
          <w:color w:val="000000"/>
          <w:spacing w:val="-2"/>
          <w:sz w:val="24"/>
          <w:szCs w:val="24"/>
        </w:rPr>
        <w:t xml:space="preserve">сте с этим равенством и преимущество силы, а потому и </w:t>
      </w:r>
      <w:r>
        <w:rPr>
          <w:rFonts w:eastAsia="Times New Roman"/>
          <w:color w:val="000000"/>
          <w:sz w:val="24"/>
          <w:szCs w:val="24"/>
        </w:rPr>
        <w:t>несомненную победу.</w:t>
      </w:r>
    </w:p>
    <w:p w:rsidR="00944642" w:rsidRDefault="00944642" w:rsidP="00FD09E3">
      <w:pPr>
        <w:shd w:val="clear" w:color="auto" w:fill="FFFFFF"/>
        <w:spacing w:before="396"/>
        <w:ind w:firstLine="567"/>
        <w:jc w:val="center"/>
        <w:outlineLvl w:val="0"/>
      </w:pPr>
      <w:r>
        <w:rPr>
          <w:rFonts w:ascii="Arial" w:hAnsi="Arial"/>
          <w:b/>
          <w:bCs/>
          <w:color w:val="000000"/>
          <w:spacing w:val="-3"/>
          <w:sz w:val="22"/>
          <w:szCs w:val="22"/>
        </w:rPr>
        <w:t>№</w:t>
      </w:r>
      <w:r>
        <w:rPr>
          <w:rFonts w:ascii="Arial" w:hAnsi="Arial" w:cs="Arial"/>
          <w:b/>
          <w:bCs/>
          <w:color w:val="000000"/>
          <w:spacing w:val="-3"/>
          <w:sz w:val="22"/>
          <w:szCs w:val="22"/>
        </w:rPr>
        <w:t xml:space="preserve"> 7</w:t>
      </w:r>
    </w:p>
    <w:p w:rsidR="00944642" w:rsidRDefault="00944642" w:rsidP="00FD09E3">
      <w:pPr>
        <w:shd w:val="clear" w:color="auto" w:fill="FFFFFF"/>
        <w:spacing w:before="133" w:line="234"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34" w:lineRule="exact"/>
        <w:ind w:firstLine="567"/>
        <w:jc w:val="both"/>
      </w:pPr>
      <w:r>
        <w:rPr>
          <w:rFonts w:eastAsia="Times New Roman"/>
          <w:color w:val="000000"/>
          <w:sz w:val="24"/>
          <w:szCs w:val="24"/>
        </w:rPr>
        <w:t>В одно и то же время приношу Вам искреннейшее по</w:t>
      </w:r>
      <w:r>
        <w:rPr>
          <w:rFonts w:eastAsia="Times New Roman"/>
          <w:color w:val="000000"/>
          <w:sz w:val="24"/>
          <w:szCs w:val="24"/>
        </w:rPr>
        <w:softHyphen/>
      </w:r>
      <w:r>
        <w:rPr>
          <w:rFonts w:eastAsia="Times New Roman"/>
          <w:color w:val="000000"/>
          <w:spacing w:val="-2"/>
          <w:sz w:val="24"/>
          <w:szCs w:val="24"/>
        </w:rPr>
        <w:t>здравление с днем Вашего Ангела и с окончательным унич</w:t>
      </w:r>
      <w:r>
        <w:rPr>
          <w:rFonts w:eastAsia="Times New Roman"/>
          <w:color w:val="000000"/>
          <w:spacing w:val="-2"/>
          <w:sz w:val="24"/>
          <w:szCs w:val="24"/>
        </w:rPr>
        <w:softHyphen/>
      </w:r>
      <w:r>
        <w:rPr>
          <w:rFonts w:eastAsia="Times New Roman"/>
          <w:color w:val="000000"/>
          <w:sz w:val="24"/>
          <w:szCs w:val="24"/>
        </w:rPr>
        <w:t>тожением Анатолийской Армии, замыкавшей Вам путь в Малую Азию. Долговременная, единообразная, скучная для любителей новостей ежечасных блокада Карса увен</w:t>
      </w:r>
      <w:r>
        <w:rPr>
          <w:rFonts w:eastAsia="Times New Roman"/>
          <w:color w:val="000000"/>
          <w:sz w:val="24"/>
          <w:szCs w:val="24"/>
        </w:rPr>
        <w:softHyphen/>
        <w:t>чалась результатом, пред которым мал результат блестя</w:t>
      </w:r>
      <w:r>
        <w:rPr>
          <w:rFonts w:eastAsia="Times New Roman"/>
          <w:color w:val="000000"/>
          <w:sz w:val="24"/>
          <w:szCs w:val="24"/>
        </w:rPr>
        <w:softHyphen/>
        <w:t xml:space="preserve">щего похода в этом крае, предшествовавшего Вашему. Союзники не могут исправить своей потери: врата Малой Азии растворились пред Вами, сорвались с верей своих; этих ворот уже нет. Вся Малая Азия может подняться </w:t>
      </w:r>
      <w:r>
        <w:rPr>
          <w:rFonts w:eastAsia="Times New Roman"/>
          <w:color w:val="000000"/>
          <w:spacing w:val="-1"/>
          <w:sz w:val="24"/>
          <w:szCs w:val="24"/>
        </w:rPr>
        <w:t>по призыву Вашему против врагов человечества — Англи</w:t>
      </w:r>
      <w:r>
        <w:rPr>
          <w:rFonts w:eastAsia="Times New Roman"/>
          <w:color w:val="000000"/>
          <w:spacing w:val="-1"/>
          <w:sz w:val="24"/>
          <w:szCs w:val="24"/>
        </w:rPr>
        <w:softHyphen/>
      </w:r>
      <w:r>
        <w:rPr>
          <w:rFonts w:eastAsia="Times New Roman"/>
          <w:color w:val="000000"/>
          <w:sz w:val="24"/>
          <w:szCs w:val="24"/>
        </w:rPr>
        <w:t>чан и временных их союзников, вечных врагов их, ветре</w:t>
      </w:r>
      <w:r>
        <w:rPr>
          <w:rFonts w:eastAsia="Times New Roman"/>
          <w:color w:val="000000"/>
          <w:sz w:val="24"/>
          <w:szCs w:val="24"/>
        </w:rPr>
        <w:softHyphen/>
        <w:t>ных Французов; влияние России на Востоке, потрясенное на минуту, и то единственно в мнении Европейских народов, восстанавливается в новом величии, в новой грозе, грозе благотворной. Взятие Карса — победа в роде Кульмской</w:t>
      </w:r>
      <w:r>
        <w:rPr>
          <w:rStyle w:val="a6"/>
          <w:rFonts w:eastAsia="Times New Roman"/>
          <w:color w:val="000000"/>
          <w:sz w:val="24"/>
          <w:szCs w:val="24"/>
        </w:rPr>
        <w:footnoteReference w:id="1522"/>
      </w:r>
      <w:r>
        <w:rPr>
          <w:rFonts w:eastAsia="Times New Roman"/>
          <w:color w:val="000000"/>
          <w:sz w:val="24"/>
          <w:szCs w:val="24"/>
        </w:rPr>
        <w:t xml:space="preserve"> и </w:t>
      </w:r>
      <w:r>
        <w:rPr>
          <w:rFonts w:eastAsia="Times New Roman"/>
          <w:i/>
          <w:iCs/>
          <w:color w:val="000000"/>
          <w:sz w:val="24"/>
          <w:szCs w:val="24"/>
        </w:rPr>
        <w:t xml:space="preserve">(нрзб.) </w:t>
      </w:r>
      <w:r>
        <w:rPr>
          <w:rFonts w:eastAsia="Times New Roman"/>
          <w:color w:val="000000"/>
          <w:sz w:val="24"/>
          <w:szCs w:val="24"/>
        </w:rPr>
        <w:t>с влиянием на судьбу всей кампании, всей войны.</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Поздравляю, поздравляю Вас! Может быть, Вы празднуе</w:t>
      </w:r>
      <w:r>
        <w:rPr>
          <w:rFonts w:eastAsia="Times New Roman"/>
          <w:color w:val="000000"/>
          <w:spacing w:val="-4"/>
          <w:sz w:val="24"/>
          <w:szCs w:val="24"/>
        </w:rPr>
        <w:softHyphen/>
      </w:r>
      <w:r>
        <w:rPr>
          <w:rFonts w:eastAsia="Times New Roman"/>
          <w:color w:val="000000"/>
          <w:sz w:val="24"/>
          <w:szCs w:val="24"/>
        </w:rPr>
        <w:t>те день Вашего Ангела в Эрзеруме. Это вполне вероятно.</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Призывающий на Вас обильное благословение Божие </w:t>
      </w:r>
      <w:r>
        <w:rPr>
          <w:rFonts w:eastAsia="Times New Roman"/>
          <w:color w:val="000000"/>
          <w:spacing w:val="-1"/>
          <w:sz w:val="24"/>
          <w:szCs w:val="24"/>
        </w:rPr>
        <w:t xml:space="preserve">Вашего Высокопревосходительства покорнейший слуга и </w:t>
      </w:r>
      <w:r>
        <w:rPr>
          <w:rFonts w:eastAsia="Times New Roman"/>
          <w:color w:val="000000"/>
          <w:sz w:val="24"/>
          <w:szCs w:val="24"/>
        </w:rPr>
        <w:t>богомолец</w:t>
      </w:r>
    </w:p>
    <w:p w:rsidR="00944642" w:rsidRDefault="00944642" w:rsidP="00FD09E3">
      <w:pPr>
        <w:shd w:val="clear" w:color="auto" w:fill="FFFFFF"/>
        <w:spacing w:before="162" w:line="238" w:lineRule="exact"/>
        <w:ind w:firstLine="567"/>
        <w:jc w:val="right"/>
      </w:pPr>
      <w:r>
        <w:rPr>
          <w:rFonts w:eastAsia="Times New Roman"/>
          <w:b/>
          <w:bCs/>
          <w:i/>
          <w:iCs/>
          <w:color w:val="000000"/>
          <w:spacing w:val="-15"/>
          <w:sz w:val="24"/>
          <w:szCs w:val="24"/>
        </w:rPr>
        <w:t xml:space="preserve">Архимандрит Игнатий </w:t>
      </w:r>
      <w:r>
        <w:rPr>
          <w:rFonts w:eastAsia="Times New Roman"/>
          <w:b/>
          <w:bCs/>
          <w:i/>
          <w:iCs/>
          <w:color w:val="000000"/>
          <w:spacing w:val="-10"/>
          <w:sz w:val="24"/>
          <w:szCs w:val="24"/>
        </w:rPr>
        <w:t>1855 года 6-го декабря.</w:t>
      </w:r>
    </w:p>
    <w:p w:rsidR="00944642" w:rsidRDefault="00944642" w:rsidP="00FD09E3">
      <w:pPr>
        <w:shd w:val="clear" w:color="auto" w:fill="FFFFFF"/>
        <w:spacing w:before="194" w:line="191" w:lineRule="exact"/>
        <w:ind w:firstLine="567"/>
        <w:jc w:val="both"/>
      </w:pPr>
      <w:r>
        <w:rPr>
          <w:color w:val="000000"/>
          <w:vertAlign w:val="superscript"/>
        </w:rPr>
        <w:t>1</w:t>
      </w:r>
      <w:r>
        <w:rPr>
          <w:color w:val="000000"/>
        </w:rPr>
        <w:t xml:space="preserve"> </w:t>
      </w:r>
    </w:p>
    <w:p w:rsidR="00944642" w:rsidRPr="00066E43" w:rsidRDefault="00944642" w:rsidP="00FD09E3">
      <w:pPr>
        <w:shd w:val="clear" w:color="auto" w:fill="FFFFFF"/>
        <w:spacing w:before="414"/>
        <w:ind w:firstLine="567"/>
        <w:jc w:val="center"/>
        <w:outlineLvl w:val="0"/>
        <w:rPr>
          <w:b/>
        </w:rPr>
      </w:pPr>
      <w:r w:rsidRPr="00066E43">
        <w:rPr>
          <w:rFonts w:eastAsia="Times New Roman"/>
          <w:b/>
          <w:color w:val="000000"/>
          <w:sz w:val="24"/>
          <w:szCs w:val="24"/>
        </w:rPr>
        <w:t>№8</w:t>
      </w:r>
    </w:p>
    <w:p w:rsidR="00944642" w:rsidRDefault="00944642" w:rsidP="00FD09E3">
      <w:pPr>
        <w:shd w:val="clear" w:color="auto" w:fill="FFFFFF"/>
        <w:spacing w:before="108" w:line="238"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2" w:line="230" w:lineRule="exact"/>
        <w:ind w:firstLine="567"/>
        <w:jc w:val="both"/>
      </w:pPr>
      <w:r>
        <w:rPr>
          <w:rFonts w:eastAsia="Times New Roman"/>
          <w:color w:val="000000"/>
          <w:sz w:val="24"/>
          <w:szCs w:val="24"/>
        </w:rPr>
        <w:t>Только что я отправил Вашему Высокопревосходи</w:t>
      </w:r>
      <w:r>
        <w:rPr>
          <w:rFonts w:eastAsia="Times New Roman"/>
          <w:color w:val="000000"/>
          <w:sz w:val="24"/>
          <w:szCs w:val="24"/>
        </w:rPr>
        <w:softHyphen/>
        <w:t>тельству письмо от 6-го декабря, как получил Ваше пись</w:t>
      </w:r>
      <w:r>
        <w:rPr>
          <w:rFonts w:eastAsia="Times New Roman"/>
          <w:color w:val="000000"/>
          <w:sz w:val="24"/>
          <w:szCs w:val="24"/>
        </w:rPr>
        <w:softHyphen/>
        <w:t>мо от 11 ноября.</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Благодарю, сердечно благодарю Вас за то внимание, ко</w:t>
      </w:r>
      <w:r>
        <w:rPr>
          <w:rFonts w:eastAsia="Times New Roman"/>
          <w:color w:val="000000"/>
          <w:spacing w:val="-2"/>
          <w:sz w:val="24"/>
          <w:szCs w:val="24"/>
        </w:rPr>
        <w:softHyphen/>
      </w:r>
      <w:r>
        <w:rPr>
          <w:rFonts w:eastAsia="Times New Roman"/>
          <w:color w:val="000000"/>
          <w:sz w:val="24"/>
          <w:szCs w:val="24"/>
        </w:rPr>
        <w:t>торое Вы обратили на меня, полагая сделать меня полез</w:t>
      </w:r>
      <w:r>
        <w:rPr>
          <w:rFonts w:eastAsia="Times New Roman"/>
          <w:color w:val="000000"/>
          <w:sz w:val="24"/>
          <w:szCs w:val="24"/>
        </w:rPr>
        <w:softHyphen/>
        <w:t>ным Кавказскому краю для водворения в нем Христиан</w:t>
      </w:r>
      <w:r>
        <w:rPr>
          <w:rFonts w:eastAsia="Times New Roman"/>
          <w:color w:val="000000"/>
          <w:sz w:val="24"/>
          <w:szCs w:val="24"/>
        </w:rPr>
        <w:softHyphen/>
        <w:t>ства.</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Мера прекрасная! и ей обязано отечество наше может </w:t>
      </w:r>
      <w:r>
        <w:rPr>
          <w:rFonts w:eastAsia="Times New Roman"/>
          <w:color w:val="000000"/>
          <w:spacing w:val="-1"/>
          <w:sz w:val="24"/>
          <w:szCs w:val="24"/>
        </w:rPr>
        <w:t xml:space="preserve">быть не одним миллионом сынов </w:t>
      </w:r>
      <w:r>
        <w:rPr>
          <w:rFonts w:eastAsia="Times New Roman"/>
          <w:color w:val="000000"/>
          <w:spacing w:val="-1"/>
          <w:sz w:val="24"/>
          <w:szCs w:val="24"/>
        </w:rPr>
        <w:lastRenderedPageBreak/>
        <w:t>своих, принявших Хрис</w:t>
      </w:r>
      <w:r>
        <w:rPr>
          <w:rFonts w:eastAsia="Times New Roman"/>
          <w:color w:val="000000"/>
          <w:spacing w:val="-1"/>
          <w:sz w:val="24"/>
          <w:szCs w:val="24"/>
        </w:rPr>
        <w:softHyphen/>
      </w:r>
      <w:r>
        <w:rPr>
          <w:rFonts w:eastAsia="Times New Roman"/>
          <w:color w:val="000000"/>
          <w:sz w:val="24"/>
          <w:szCs w:val="24"/>
        </w:rPr>
        <w:t>тианство.</w:t>
      </w:r>
    </w:p>
    <w:p w:rsidR="00944642" w:rsidRDefault="00944642" w:rsidP="00FD09E3">
      <w:pPr>
        <w:shd w:val="clear" w:color="auto" w:fill="FFFFFF"/>
        <w:spacing w:before="7" w:line="234" w:lineRule="exact"/>
        <w:ind w:firstLine="567"/>
      </w:pPr>
      <w:r>
        <w:rPr>
          <w:rFonts w:eastAsia="Times New Roman"/>
          <w:color w:val="000000"/>
          <w:sz w:val="24"/>
          <w:szCs w:val="24"/>
        </w:rPr>
        <w:t>Но выбираете ли Вы для этой цели орудие годное?</w:t>
      </w:r>
    </w:p>
    <w:p w:rsidR="00944642" w:rsidRDefault="00944642" w:rsidP="00FD09E3">
      <w:pPr>
        <w:shd w:val="clear" w:color="auto" w:fill="FFFFFF"/>
        <w:spacing w:line="234" w:lineRule="exact"/>
        <w:ind w:firstLine="567"/>
        <w:jc w:val="both"/>
      </w:pPr>
      <w:r>
        <w:rPr>
          <w:rFonts w:eastAsia="Times New Roman"/>
          <w:color w:val="000000"/>
          <w:sz w:val="24"/>
          <w:szCs w:val="24"/>
        </w:rPr>
        <w:t>Скажу Вам со всею откровенностию. Вступая, и потом вступив в монастырь, я приготовлял себя к самой уеди</w:t>
      </w:r>
      <w:r>
        <w:rPr>
          <w:rFonts w:eastAsia="Times New Roman"/>
          <w:color w:val="000000"/>
          <w:sz w:val="24"/>
          <w:szCs w:val="24"/>
        </w:rPr>
        <w:softHyphen/>
      </w:r>
      <w:r>
        <w:rPr>
          <w:rFonts w:eastAsia="Times New Roman"/>
          <w:color w:val="000000"/>
          <w:spacing w:val="-1"/>
          <w:sz w:val="24"/>
          <w:szCs w:val="24"/>
        </w:rPr>
        <w:t xml:space="preserve">ненной жизни иноческой. По назначении меня в Сергиеву </w:t>
      </w:r>
      <w:r>
        <w:rPr>
          <w:rFonts w:eastAsia="Times New Roman"/>
          <w:color w:val="000000"/>
          <w:sz w:val="24"/>
          <w:szCs w:val="24"/>
        </w:rPr>
        <w:t xml:space="preserve">Пустыню это направление подверглось испытаниям; но я </w:t>
      </w:r>
      <w:r>
        <w:rPr>
          <w:rFonts w:eastAsia="Times New Roman"/>
          <w:color w:val="000000"/>
          <w:spacing w:val="-2"/>
          <w:sz w:val="24"/>
          <w:szCs w:val="24"/>
        </w:rPr>
        <w:t xml:space="preserve">сам келейными моими занятиями не преставал возделывать </w:t>
      </w:r>
      <w:r>
        <w:rPr>
          <w:rFonts w:eastAsia="Times New Roman"/>
          <w:color w:val="000000"/>
          <w:sz w:val="24"/>
          <w:szCs w:val="24"/>
        </w:rPr>
        <w:t>его. С 1846-го года я провел несколько зим почти без</w:t>
      </w:r>
      <w:r>
        <w:rPr>
          <w:rFonts w:eastAsia="Times New Roman"/>
          <w:color w:val="000000"/>
          <w:sz w:val="24"/>
          <w:szCs w:val="24"/>
        </w:rPr>
        <w:softHyphen/>
        <w:t>выходно из комнат, по причине сильнейшего ревматизма. И теперь вообще выхожу из своих комнат редко, а зимою и очень редко, по болезни и по явившемуся от болезни крайнему истощению сил. Видя необходимость для себя</w:t>
      </w:r>
      <w:r>
        <w:t xml:space="preserve"> </w:t>
      </w:r>
      <w:r>
        <w:rPr>
          <w:rFonts w:eastAsia="Times New Roman"/>
          <w:color w:val="000000"/>
          <w:sz w:val="24"/>
          <w:szCs w:val="24"/>
        </w:rPr>
        <w:t>оставить Сергиеву Пустыню и по ее тяжелому климату, и по потере мною способности к деятельности, я счел нуж</w:t>
      </w:r>
      <w:r>
        <w:rPr>
          <w:rFonts w:eastAsia="Times New Roman"/>
          <w:color w:val="000000"/>
          <w:sz w:val="24"/>
          <w:szCs w:val="24"/>
        </w:rPr>
        <w:softHyphen/>
      </w:r>
      <w:r>
        <w:rPr>
          <w:rFonts w:eastAsia="Times New Roman"/>
          <w:color w:val="000000"/>
          <w:spacing w:val="-2"/>
          <w:sz w:val="24"/>
          <w:szCs w:val="24"/>
        </w:rPr>
        <w:t>ным предупредить письмом Митрополита</w:t>
      </w:r>
      <w:r>
        <w:rPr>
          <w:rStyle w:val="a6"/>
          <w:rFonts w:eastAsia="Times New Roman"/>
          <w:color w:val="000000"/>
          <w:spacing w:val="-2"/>
          <w:sz w:val="24"/>
          <w:szCs w:val="24"/>
        </w:rPr>
        <w:footnoteReference w:id="1523"/>
      </w:r>
      <w:r>
        <w:rPr>
          <w:rFonts w:eastAsia="Times New Roman"/>
          <w:color w:val="000000"/>
          <w:spacing w:val="-2"/>
          <w:sz w:val="24"/>
          <w:szCs w:val="24"/>
        </w:rPr>
        <w:t xml:space="preserve"> о моем положе</w:t>
      </w:r>
      <w:r>
        <w:rPr>
          <w:rFonts w:eastAsia="Times New Roman"/>
          <w:color w:val="000000"/>
          <w:spacing w:val="-2"/>
          <w:sz w:val="24"/>
          <w:szCs w:val="24"/>
        </w:rPr>
        <w:softHyphen/>
      </w:r>
      <w:r>
        <w:rPr>
          <w:rFonts w:eastAsia="Times New Roman"/>
          <w:color w:val="000000"/>
          <w:sz w:val="24"/>
          <w:szCs w:val="24"/>
        </w:rPr>
        <w:t>нии и намерении переменить место, указав Оптину Пус</w:t>
      </w:r>
      <w:r>
        <w:rPr>
          <w:rFonts w:eastAsia="Times New Roman"/>
          <w:color w:val="000000"/>
          <w:sz w:val="24"/>
          <w:szCs w:val="24"/>
        </w:rPr>
        <w:softHyphen/>
        <w:t>тыню. И настоятелю Оптиной Пустыни, находящейся в Калужской губернии, я писал, что желаю поместиться, как больничный, в Скит, находящийся при этой Пустыни. Настоятель изъявил свое согласие. Скит есть монастырек, самый уединенный и самый нравственный: в нем живут наиболее дворяне.</w:t>
      </w:r>
    </w:p>
    <w:p w:rsidR="00944642" w:rsidRDefault="00944642" w:rsidP="00FD09E3">
      <w:pPr>
        <w:shd w:val="clear" w:color="auto" w:fill="FFFFFF"/>
        <w:spacing w:line="234" w:lineRule="exact"/>
        <w:ind w:firstLine="567"/>
        <w:jc w:val="both"/>
      </w:pPr>
      <w:r>
        <w:rPr>
          <w:rFonts w:eastAsia="Times New Roman"/>
          <w:color w:val="000000"/>
          <w:sz w:val="24"/>
          <w:szCs w:val="24"/>
        </w:rPr>
        <w:t>Вы совершенно справедливы, что Кавказские воды и климат Ставрополя могут мне помочь. Но можно ли при</w:t>
      </w:r>
      <w:r>
        <w:rPr>
          <w:rFonts w:eastAsia="Times New Roman"/>
          <w:color w:val="000000"/>
          <w:sz w:val="24"/>
          <w:szCs w:val="24"/>
        </w:rPr>
        <w:softHyphen/>
      </w:r>
      <w:r>
        <w:rPr>
          <w:rFonts w:eastAsia="Times New Roman"/>
          <w:color w:val="000000"/>
          <w:spacing w:val="-1"/>
          <w:sz w:val="24"/>
          <w:szCs w:val="24"/>
        </w:rPr>
        <w:t xml:space="preserve">знать вполне верным, что воды и воздух поправят мои силы и возвратят способность к деятельности, ныне потерянную. </w:t>
      </w:r>
      <w:r>
        <w:rPr>
          <w:rFonts w:eastAsia="Times New Roman"/>
          <w:color w:val="000000"/>
          <w:sz w:val="24"/>
          <w:szCs w:val="24"/>
        </w:rPr>
        <w:t xml:space="preserve">Зная мое настоящее положение, Святейший Синод, как я </w:t>
      </w:r>
      <w:r>
        <w:rPr>
          <w:rFonts w:eastAsia="Times New Roman"/>
          <w:color w:val="000000"/>
          <w:spacing w:val="-2"/>
          <w:sz w:val="24"/>
          <w:szCs w:val="24"/>
        </w:rPr>
        <w:t xml:space="preserve">думаю, не сочтет возможным дать мне предлагаемое Вами </w:t>
      </w:r>
      <w:r>
        <w:rPr>
          <w:rFonts w:eastAsia="Times New Roman"/>
          <w:color w:val="000000"/>
          <w:spacing w:val="-1"/>
          <w:sz w:val="24"/>
          <w:szCs w:val="24"/>
        </w:rPr>
        <w:t xml:space="preserve">место. Если ж Ваше желание исполнится: то будет чудом </w:t>
      </w:r>
      <w:r>
        <w:rPr>
          <w:rFonts w:eastAsia="Times New Roman"/>
          <w:color w:val="000000"/>
          <w:sz w:val="24"/>
          <w:szCs w:val="24"/>
        </w:rPr>
        <w:t>исполнение его.</w:t>
      </w:r>
    </w:p>
    <w:p w:rsidR="00944642" w:rsidRDefault="00944642" w:rsidP="00FD09E3">
      <w:pPr>
        <w:shd w:val="clear" w:color="auto" w:fill="FFFFFF"/>
        <w:spacing w:line="234" w:lineRule="exact"/>
        <w:ind w:firstLine="567"/>
        <w:jc w:val="both"/>
      </w:pPr>
      <w:r>
        <w:rPr>
          <w:rFonts w:eastAsia="Times New Roman"/>
          <w:color w:val="000000"/>
          <w:sz w:val="24"/>
          <w:szCs w:val="24"/>
        </w:rPr>
        <w:t>Взятие Карса произвело в столице всеобщий восторг. Можно сказать, что все поняли важность последствий па</w:t>
      </w:r>
      <w:r>
        <w:rPr>
          <w:rFonts w:eastAsia="Times New Roman"/>
          <w:color w:val="000000"/>
          <w:sz w:val="24"/>
          <w:szCs w:val="24"/>
        </w:rPr>
        <w:softHyphen/>
        <w:t>дения этого, как Вы называете, оплота Малой Азии. За</w:t>
      </w:r>
      <w:r>
        <w:rPr>
          <w:rFonts w:eastAsia="Times New Roman"/>
          <w:color w:val="000000"/>
          <w:sz w:val="24"/>
          <w:szCs w:val="24"/>
        </w:rPr>
        <w:softHyphen/>
        <w:t>падным державам не понравилось такое событие: как я слышал, лица Австрийского Посольства не были при от</w:t>
      </w:r>
      <w:r>
        <w:rPr>
          <w:rFonts w:eastAsia="Times New Roman"/>
          <w:color w:val="000000"/>
          <w:sz w:val="24"/>
          <w:szCs w:val="24"/>
        </w:rPr>
        <w:softHyphen/>
        <w:t>правлении торжественного молебствия, между тем, как их представители участвовали во всех торжествах по слу</w:t>
      </w:r>
      <w:r>
        <w:rPr>
          <w:rFonts w:eastAsia="Times New Roman"/>
          <w:color w:val="000000"/>
          <w:sz w:val="24"/>
          <w:szCs w:val="24"/>
        </w:rPr>
        <w:softHyphen/>
        <w:t>чаю успехов Англо-Французского союза. Бедные Турки! они преданы под меч Вам своими коварными помощника</w:t>
      </w:r>
      <w:r>
        <w:rPr>
          <w:rFonts w:eastAsia="Times New Roman"/>
          <w:color w:val="000000"/>
          <w:sz w:val="24"/>
          <w:szCs w:val="24"/>
        </w:rPr>
        <w:softHyphen/>
        <w:t>ми, ищущими не того, чтоб спасти их, а того, чтоб они сделались жертвою их, не кого другого. Они падут под этим мечом, и армия союзников останется хозяйничать в Турции. С.-Петербургская газета тщательно перепечаты</w:t>
      </w:r>
      <w:r>
        <w:rPr>
          <w:rFonts w:eastAsia="Times New Roman"/>
          <w:color w:val="000000"/>
          <w:sz w:val="24"/>
          <w:szCs w:val="24"/>
        </w:rPr>
        <w:softHyphen/>
        <w:t xml:space="preserve">вает из газеты «Кавказ» подвиги подчиненных Вам войск. В этом отношении она гораздо милостивее «Инвалида». </w:t>
      </w:r>
      <w:r>
        <w:rPr>
          <w:rFonts w:eastAsia="Times New Roman"/>
          <w:color w:val="000000"/>
          <w:spacing w:val="-2"/>
          <w:sz w:val="24"/>
          <w:szCs w:val="24"/>
        </w:rPr>
        <w:t>Впрочем, на будущий год я выписываю самую газету «Кав</w:t>
      </w:r>
      <w:r>
        <w:rPr>
          <w:rFonts w:eastAsia="Times New Roman"/>
          <w:color w:val="000000"/>
          <w:spacing w:val="-2"/>
          <w:sz w:val="24"/>
          <w:szCs w:val="24"/>
        </w:rPr>
        <w:softHyphen/>
      </w:r>
      <w:r>
        <w:rPr>
          <w:rFonts w:eastAsia="Times New Roman"/>
          <w:color w:val="000000"/>
          <w:sz w:val="24"/>
          <w:szCs w:val="24"/>
        </w:rPr>
        <w:t>каз».</w:t>
      </w:r>
    </w:p>
    <w:p w:rsidR="00944642" w:rsidRDefault="00944642" w:rsidP="00FD09E3">
      <w:pPr>
        <w:shd w:val="clear" w:color="auto" w:fill="FFFFFF"/>
        <w:spacing w:line="234" w:lineRule="exact"/>
        <w:ind w:firstLine="567"/>
        <w:jc w:val="both"/>
      </w:pPr>
      <w:r>
        <w:rPr>
          <w:rFonts w:eastAsia="Times New Roman"/>
          <w:color w:val="000000"/>
          <w:sz w:val="24"/>
          <w:szCs w:val="24"/>
        </w:rPr>
        <w:t>Призываю на Вас и на труды Ваши обильное благосло</w:t>
      </w:r>
      <w:r>
        <w:rPr>
          <w:rFonts w:eastAsia="Times New Roman"/>
          <w:color w:val="000000"/>
          <w:sz w:val="24"/>
          <w:szCs w:val="24"/>
        </w:rPr>
        <w:softHyphen/>
      </w:r>
      <w:r>
        <w:rPr>
          <w:rFonts w:eastAsia="Times New Roman"/>
          <w:color w:val="000000"/>
          <w:spacing w:val="-2"/>
          <w:sz w:val="24"/>
          <w:szCs w:val="24"/>
        </w:rPr>
        <w:t xml:space="preserve">вение Неба! Да вознаградятся они обильным плодом! Да не </w:t>
      </w:r>
      <w:r>
        <w:rPr>
          <w:rFonts w:eastAsia="Times New Roman"/>
          <w:color w:val="000000"/>
          <w:sz w:val="24"/>
          <w:szCs w:val="24"/>
        </w:rPr>
        <w:t xml:space="preserve">прольется драгоценная кровь героев к подножию подлой </w:t>
      </w:r>
      <w:r>
        <w:rPr>
          <w:rFonts w:eastAsia="Times New Roman"/>
          <w:color w:val="000000"/>
          <w:spacing w:val="-1"/>
          <w:sz w:val="24"/>
          <w:szCs w:val="24"/>
        </w:rPr>
        <w:t>политики Европейской, требующей, чтобы эта кровь про</w:t>
      </w:r>
      <w:r>
        <w:rPr>
          <w:rFonts w:eastAsia="Times New Roman"/>
          <w:color w:val="000000"/>
          <w:spacing w:val="-1"/>
          <w:sz w:val="24"/>
          <w:szCs w:val="24"/>
        </w:rPr>
        <w:softHyphen/>
      </w:r>
      <w:r>
        <w:rPr>
          <w:rFonts w:eastAsia="Times New Roman"/>
          <w:color w:val="000000"/>
          <w:sz w:val="24"/>
          <w:szCs w:val="24"/>
        </w:rPr>
        <w:t>ливалась туне, чтоб жатва успехов принадлежала одной Англии.</w:t>
      </w:r>
      <w:r>
        <w:t xml:space="preserve"> </w:t>
      </w:r>
    </w:p>
    <w:p w:rsidR="00944642" w:rsidRDefault="00944642" w:rsidP="00FD09E3">
      <w:pPr>
        <w:shd w:val="clear" w:color="auto" w:fill="FFFFFF"/>
        <w:spacing w:line="234" w:lineRule="exact"/>
        <w:ind w:firstLine="567"/>
        <w:jc w:val="both"/>
      </w:pPr>
      <w:r>
        <w:rPr>
          <w:rFonts w:eastAsia="Times New Roman"/>
          <w:color w:val="000000"/>
          <w:sz w:val="24"/>
          <w:szCs w:val="24"/>
        </w:rPr>
        <w:t>С чувством отличного уважения и совершенной пре</w:t>
      </w:r>
      <w:r>
        <w:rPr>
          <w:rFonts w:eastAsia="Times New Roman"/>
          <w:color w:val="000000"/>
          <w:sz w:val="24"/>
          <w:szCs w:val="24"/>
        </w:rPr>
        <w:softHyphen/>
        <w:t>данности имею честь быть Вашего Высокопревосходи</w:t>
      </w:r>
      <w:r>
        <w:rPr>
          <w:rFonts w:eastAsia="Times New Roman"/>
          <w:color w:val="000000"/>
          <w:sz w:val="24"/>
          <w:szCs w:val="24"/>
        </w:rPr>
        <w:softHyphen/>
        <w:t>тельства покорнейшим слугою и богомольцем</w:t>
      </w:r>
    </w:p>
    <w:p w:rsidR="00944642" w:rsidRPr="00066E43" w:rsidRDefault="00944642" w:rsidP="00FD09E3">
      <w:pPr>
        <w:shd w:val="clear" w:color="auto" w:fill="FFFFFF"/>
        <w:spacing w:before="158" w:line="238" w:lineRule="exact"/>
        <w:ind w:firstLine="567"/>
        <w:jc w:val="right"/>
      </w:pPr>
      <w:r w:rsidRPr="00066E43">
        <w:rPr>
          <w:rFonts w:eastAsia="Times New Roman"/>
          <w:bCs/>
          <w:i/>
          <w:iCs/>
          <w:color w:val="000000"/>
          <w:spacing w:val="-14"/>
          <w:sz w:val="24"/>
          <w:szCs w:val="24"/>
        </w:rPr>
        <w:t xml:space="preserve">Архимандрит Игнатий </w:t>
      </w:r>
      <w:r w:rsidRPr="00066E43">
        <w:rPr>
          <w:rFonts w:eastAsia="Times New Roman"/>
          <w:bCs/>
          <w:i/>
          <w:iCs/>
          <w:color w:val="000000"/>
          <w:spacing w:val="-6"/>
          <w:sz w:val="24"/>
          <w:szCs w:val="24"/>
        </w:rPr>
        <w:t>1855 года 9-го декабря.</w:t>
      </w:r>
    </w:p>
    <w:p w:rsidR="00944642" w:rsidRPr="00066E43" w:rsidRDefault="00944642" w:rsidP="00FD09E3">
      <w:pPr>
        <w:shd w:val="clear" w:color="auto" w:fill="FFFFFF"/>
        <w:spacing w:before="464"/>
        <w:ind w:firstLine="567"/>
        <w:jc w:val="center"/>
        <w:outlineLvl w:val="0"/>
        <w:rPr>
          <w:b/>
        </w:rPr>
      </w:pPr>
      <w:r w:rsidRPr="00066E43">
        <w:rPr>
          <w:rFonts w:eastAsia="Times New Roman"/>
          <w:b/>
          <w:color w:val="000000"/>
          <w:sz w:val="24"/>
          <w:szCs w:val="24"/>
        </w:rPr>
        <w:t>№ 9</w:t>
      </w:r>
    </w:p>
    <w:p w:rsidR="00944642" w:rsidRDefault="00944642" w:rsidP="00FD09E3">
      <w:pPr>
        <w:shd w:val="clear" w:color="auto" w:fill="FFFFFF"/>
        <w:spacing w:before="119" w:line="230"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6" w:line="238" w:lineRule="exact"/>
        <w:ind w:firstLine="567"/>
        <w:jc w:val="both"/>
      </w:pPr>
      <w:r>
        <w:rPr>
          <w:rFonts w:eastAsia="Times New Roman"/>
          <w:color w:val="000000"/>
          <w:spacing w:val="-2"/>
          <w:sz w:val="24"/>
          <w:szCs w:val="24"/>
        </w:rPr>
        <w:t xml:space="preserve">Последнее письмо Ваше от 20-го декабря очень утешило меня, то есть позабавило! Значит, и Вы не избегли критики нашего законоведца церковного, а Вашего брата Андрея </w:t>
      </w:r>
      <w:r>
        <w:rPr>
          <w:rFonts w:eastAsia="Times New Roman"/>
          <w:color w:val="000000"/>
          <w:sz w:val="24"/>
          <w:szCs w:val="24"/>
        </w:rPr>
        <w:t>Николаевича! Прежде, когда я еще не знал всей доброты его, такие выходки сердили меня; ныне, как я выразился, они утешают.</w:t>
      </w:r>
    </w:p>
    <w:p w:rsidR="00944642" w:rsidRDefault="00944642" w:rsidP="00FD09E3">
      <w:pPr>
        <w:shd w:val="clear" w:color="auto" w:fill="FFFFFF"/>
        <w:spacing w:line="238" w:lineRule="exact"/>
        <w:ind w:firstLine="567"/>
        <w:jc w:val="both"/>
      </w:pPr>
      <w:r>
        <w:rPr>
          <w:rFonts w:eastAsia="Times New Roman"/>
          <w:color w:val="000000"/>
          <w:sz w:val="24"/>
          <w:szCs w:val="24"/>
        </w:rPr>
        <w:t>Мой взгляд на предмет таков: Гражданские законы те</w:t>
      </w:r>
      <w:r>
        <w:rPr>
          <w:rFonts w:eastAsia="Times New Roman"/>
          <w:color w:val="000000"/>
          <w:sz w:val="24"/>
          <w:szCs w:val="24"/>
        </w:rPr>
        <w:softHyphen/>
        <w:t>ряют много своей привязчивости, когда они в руках че</w:t>
      </w:r>
      <w:r>
        <w:rPr>
          <w:rFonts w:eastAsia="Times New Roman"/>
          <w:color w:val="000000"/>
          <w:sz w:val="24"/>
          <w:szCs w:val="24"/>
        </w:rPr>
        <w:softHyphen/>
      </w:r>
      <w:r>
        <w:rPr>
          <w:rFonts w:eastAsia="Times New Roman"/>
          <w:color w:val="000000"/>
          <w:spacing w:val="-1"/>
          <w:sz w:val="24"/>
          <w:szCs w:val="24"/>
        </w:rPr>
        <w:t>ловека благонамеренного и благоразумного; законы цер</w:t>
      </w:r>
      <w:r>
        <w:rPr>
          <w:rFonts w:eastAsia="Times New Roman"/>
          <w:color w:val="000000"/>
          <w:spacing w:val="-1"/>
          <w:sz w:val="24"/>
          <w:szCs w:val="24"/>
        </w:rPr>
        <w:softHyphen/>
        <w:t xml:space="preserve">ковные гораздо спокойнее. Общий дух их — мир, польза, </w:t>
      </w:r>
      <w:r>
        <w:rPr>
          <w:rFonts w:eastAsia="Times New Roman"/>
          <w:color w:val="000000"/>
          <w:spacing w:val="-3"/>
          <w:sz w:val="24"/>
          <w:szCs w:val="24"/>
        </w:rPr>
        <w:t xml:space="preserve">спасение Христианского общества, этому духу подчиняется </w:t>
      </w:r>
      <w:r>
        <w:rPr>
          <w:rFonts w:eastAsia="Times New Roman"/>
          <w:color w:val="000000"/>
          <w:sz w:val="24"/>
          <w:szCs w:val="24"/>
        </w:rPr>
        <w:t xml:space="preserve">буква </w:t>
      </w:r>
      <w:r>
        <w:rPr>
          <w:rFonts w:eastAsia="Times New Roman"/>
          <w:color w:val="000000"/>
          <w:sz w:val="24"/>
          <w:szCs w:val="24"/>
        </w:rPr>
        <w:lastRenderedPageBreak/>
        <w:t>постановлений. Церковная История представляет факты такого исполнения Церковных Законов Святыми Мужами, которые, совершая закон в духе, а не в букве, отнюдь не подвергались за это осуждению.</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Коренной Церковный Закон повелевает избирать Епи</w:t>
      </w:r>
      <w:r>
        <w:rPr>
          <w:rFonts w:eastAsia="Times New Roman"/>
          <w:color w:val="000000"/>
          <w:spacing w:val="-1"/>
          <w:sz w:val="24"/>
          <w:szCs w:val="24"/>
        </w:rPr>
        <w:softHyphen/>
      </w:r>
      <w:r>
        <w:rPr>
          <w:rFonts w:eastAsia="Times New Roman"/>
          <w:color w:val="000000"/>
          <w:spacing w:val="-2"/>
          <w:sz w:val="24"/>
          <w:szCs w:val="24"/>
        </w:rPr>
        <w:t>скопа для города в самом городе собором Епископов и об</w:t>
      </w:r>
      <w:r>
        <w:rPr>
          <w:rFonts w:eastAsia="Times New Roman"/>
          <w:color w:val="000000"/>
          <w:spacing w:val="-2"/>
          <w:sz w:val="24"/>
          <w:szCs w:val="24"/>
        </w:rPr>
        <w:softHyphen/>
      </w:r>
      <w:r>
        <w:rPr>
          <w:rFonts w:eastAsia="Times New Roman"/>
          <w:color w:val="000000"/>
          <w:spacing w:val="-1"/>
          <w:sz w:val="24"/>
          <w:szCs w:val="24"/>
        </w:rPr>
        <w:t xml:space="preserve">ществом Христиан города и области. Несмотря на ясный закон, благочестивые цари и правители нередко избирали лицо для Епископского сана, признаваемое ими способным </w:t>
      </w:r>
      <w:r>
        <w:rPr>
          <w:rFonts w:eastAsia="Times New Roman"/>
          <w:color w:val="000000"/>
          <w:spacing w:val="-2"/>
          <w:sz w:val="24"/>
          <w:szCs w:val="24"/>
        </w:rPr>
        <w:t xml:space="preserve">и достойным; Собор Епископов никогда не останавливался </w:t>
      </w:r>
      <w:r>
        <w:rPr>
          <w:rFonts w:eastAsia="Times New Roman"/>
          <w:color w:val="000000"/>
          <w:sz w:val="24"/>
          <w:szCs w:val="24"/>
        </w:rPr>
        <w:t xml:space="preserve">посвящать избранного. Особливо много тому примеров у </w:t>
      </w:r>
      <w:r>
        <w:rPr>
          <w:rFonts w:eastAsia="Times New Roman"/>
          <w:color w:val="000000"/>
          <w:spacing w:val="-2"/>
          <w:sz w:val="24"/>
          <w:szCs w:val="24"/>
        </w:rPr>
        <w:t xml:space="preserve">нас в России. Святый Димитрий Ростовский в речи, при </w:t>
      </w:r>
      <w:r>
        <w:rPr>
          <w:rFonts w:eastAsia="Times New Roman"/>
          <w:color w:val="000000"/>
          <w:sz w:val="24"/>
          <w:szCs w:val="24"/>
        </w:rPr>
        <w:t xml:space="preserve">вступлении в управление паствою, сказал, что он вступает </w:t>
      </w:r>
      <w:r>
        <w:rPr>
          <w:rFonts w:eastAsia="Times New Roman"/>
          <w:color w:val="000000"/>
          <w:spacing w:val="-2"/>
          <w:sz w:val="24"/>
          <w:szCs w:val="24"/>
        </w:rPr>
        <w:t>на престол митрополии Ярославской и Ростовской по изво</w:t>
      </w:r>
      <w:r>
        <w:rPr>
          <w:rFonts w:eastAsia="Times New Roman"/>
          <w:color w:val="000000"/>
          <w:spacing w:val="-2"/>
          <w:sz w:val="24"/>
          <w:szCs w:val="24"/>
        </w:rPr>
        <w:softHyphen/>
      </w:r>
      <w:r>
        <w:rPr>
          <w:rFonts w:eastAsia="Times New Roman"/>
          <w:color w:val="000000"/>
          <w:spacing w:val="-1"/>
          <w:sz w:val="24"/>
          <w:szCs w:val="24"/>
        </w:rPr>
        <w:t>лению Божию, по повелению Царя, по соизволению и бла</w:t>
      </w:r>
      <w:r>
        <w:rPr>
          <w:rFonts w:eastAsia="Times New Roman"/>
          <w:color w:val="000000"/>
          <w:sz w:val="24"/>
          <w:szCs w:val="24"/>
        </w:rPr>
        <w:t>гословению всего Священного Собора. Так как закон цер</w:t>
      </w:r>
      <w:r>
        <w:rPr>
          <w:rFonts w:eastAsia="Times New Roman"/>
          <w:color w:val="000000"/>
          <w:sz w:val="24"/>
          <w:szCs w:val="24"/>
        </w:rPr>
        <w:softHyphen/>
      </w:r>
      <w:r>
        <w:rPr>
          <w:rFonts w:eastAsia="Times New Roman"/>
          <w:color w:val="000000"/>
          <w:spacing w:val="-1"/>
          <w:sz w:val="24"/>
          <w:szCs w:val="24"/>
        </w:rPr>
        <w:t xml:space="preserve">ковный в сущности стремится к тому, чтобы избиралось в </w:t>
      </w:r>
      <w:r>
        <w:rPr>
          <w:rFonts w:eastAsia="Times New Roman"/>
          <w:color w:val="000000"/>
          <w:sz w:val="24"/>
          <w:szCs w:val="24"/>
        </w:rPr>
        <w:t>Епископский сан лицо достойное и способное, то некото</w:t>
      </w:r>
      <w:r>
        <w:rPr>
          <w:rFonts w:eastAsia="Times New Roman"/>
          <w:color w:val="000000"/>
          <w:sz w:val="24"/>
          <w:szCs w:val="24"/>
        </w:rPr>
        <w:softHyphen/>
        <w:t>рые изменения в буквальности, для достижения сущности никогда не отвергались.</w:t>
      </w:r>
    </w:p>
    <w:p w:rsidR="00944642" w:rsidRDefault="00944642" w:rsidP="00FD09E3">
      <w:pPr>
        <w:shd w:val="clear" w:color="auto" w:fill="FFFFFF"/>
        <w:spacing w:before="4" w:line="234" w:lineRule="exact"/>
        <w:ind w:firstLine="567"/>
        <w:jc w:val="both"/>
      </w:pPr>
      <w:r>
        <w:rPr>
          <w:rFonts w:eastAsia="Times New Roman"/>
          <w:color w:val="000000"/>
          <w:sz w:val="24"/>
          <w:szCs w:val="24"/>
        </w:rPr>
        <w:t>Сличенное с фактами Церковной Истории и с духом Церковного Законодательства Ваше действие — безуко</w:t>
      </w:r>
      <w:r>
        <w:rPr>
          <w:rFonts w:eastAsia="Times New Roman"/>
          <w:color w:val="000000"/>
          <w:sz w:val="24"/>
          <w:szCs w:val="24"/>
        </w:rPr>
        <w:softHyphen/>
        <w:t>ризненно. Сверх того оно и верно по отношению к совре</w:t>
      </w:r>
      <w:r>
        <w:rPr>
          <w:rFonts w:eastAsia="Times New Roman"/>
          <w:color w:val="000000"/>
          <w:sz w:val="24"/>
          <w:szCs w:val="24"/>
        </w:rPr>
        <w:softHyphen/>
        <w:t>менным условиям. Заключаю так из следующего: я слы</w:t>
      </w:r>
      <w:r>
        <w:rPr>
          <w:rFonts w:eastAsia="Times New Roman"/>
          <w:color w:val="000000"/>
          <w:sz w:val="24"/>
          <w:szCs w:val="24"/>
        </w:rPr>
        <w:softHyphen/>
      </w:r>
      <w:r>
        <w:rPr>
          <w:rFonts w:eastAsia="Times New Roman"/>
          <w:color w:val="000000"/>
          <w:spacing w:val="-1"/>
          <w:sz w:val="24"/>
          <w:szCs w:val="24"/>
        </w:rPr>
        <w:t>шал, и этот слух признаю довольно верным, что Государь, может быть, вследствие Вашего отзыва Статс-секретарю, говорил о мне митрополиту Никанору, удостоивая и соб</w:t>
      </w:r>
      <w:r>
        <w:rPr>
          <w:rFonts w:eastAsia="Times New Roman"/>
          <w:color w:val="000000"/>
          <w:spacing w:val="-1"/>
          <w:sz w:val="24"/>
          <w:szCs w:val="24"/>
        </w:rPr>
        <w:softHyphen/>
      </w:r>
      <w:r>
        <w:rPr>
          <w:rFonts w:eastAsia="Times New Roman"/>
          <w:color w:val="000000"/>
          <w:sz w:val="24"/>
          <w:szCs w:val="24"/>
        </w:rPr>
        <w:t>ственного милостивого отзыва. Но митрополит противо</w:t>
      </w:r>
      <w:r>
        <w:rPr>
          <w:rFonts w:eastAsia="Times New Roman"/>
          <w:color w:val="000000"/>
          <w:sz w:val="24"/>
          <w:szCs w:val="24"/>
        </w:rPr>
        <w:softHyphen/>
      </w:r>
      <w:r>
        <w:rPr>
          <w:rFonts w:eastAsia="Times New Roman"/>
          <w:color w:val="000000"/>
          <w:spacing w:val="-1"/>
          <w:sz w:val="24"/>
          <w:szCs w:val="24"/>
        </w:rPr>
        <w:t>поставил Государю недавно сделанное постановление Си</w:t>
      </w:r>
      <w:r>
        <w:rPr>
          <w:rFonts w:eastAsia="Times New Roman"/>
          <w:color w:val="000000"/>
          <w:spacing w:val="-1"/>
          <w:sz w:val="24"/>
          <w:szCs w:val="24"/>
        </w:rPr>
        <w:softHyphen/>
        <w:t>нода не возводить в сан Епископа лиц, не получивших об</w:t>
      </w:r>
      <w:r>
        <w:rPr>
          <w:rFonts w:eastAsia="Times New Roman"/>
          <w:color w:val="000000"/>
          <w:spacing w:val="-1"/>
          <w:sz w:val="24"/>
          <w:szCs w:val="24"/>
        </w:rPr>
        <w:softHyphen/>
        <w:t xml:space="preserve">разования в Духовных Академиях. Лица необразованные и </w:t>
      </w:r>
      <w:r>
        <w:rPr>
          <w:rFonts w:eastAsia="Times New Roman"/>
          <w:color w:val="000000"/>
          <w:sz w:val="24"/>
          <w:szCs w:val="24"/>
        </w:rPr>
        <w:t>без того не возводились в этот сан. Очевидно, что по</w:t>
      </w:r>
      <w:r>
        <w:rPr>
          <w:rFonts w:eastAsia="Times New Roman"/>
          <w:color w:val="000000"/>
          <w:sz w:val="24"/>
          <w:szCs w:val="24"/>
        </w:rPr>
        <w:softHyphen/>
        <w:t>становление сделано с целью заградить путь в этот сан об</w:t>
      </w:r>
      <w:r>
        <w:rPr>
          <w:rFonts w:eastAsia="Times New Roman"/>
          <w:color w:val="000000"/>
          <w:sz w:val="24"/>
          <w:szCs w:val="24"/>
        </w:rPr>
        <w:softHyphen/>
      </w:r>
      <w:r>
        <w:rPr>
          <w:rFonts w:eastAsia="Times New Roman"/>
          <w:color w:val="000000"/>
          <w:spacing w:val="-1"/>
          <w:sz w:val="24"/>
          <w:szCs w:val="24"/>
        </w:rPr>
        <w:t>разованному дворянству. Скажу более: постановление сде</w:t>
      </w:r>
      <w:r>
        <w:rPr>
          <w:rFonts w:eastAsia="Times New Roman"/>
          <w:color w:val="000000"/>
          <w:spacing w:val="-1"/>
          <w:sz w:val="24"/>
          <w:szCs w:val="24"/>
        </w:rPr>
        <w:softHyphen/>
      </w:r>
      <w:r>
        <w:rPr>
          <w:rFonts w:eastAsia="Times New Roman"/>
          <w:color w:val="000000"/>
          <w:sz w:val="24"/>
          <w:szCs w:val="24"/>
        </w:rPr>
        <w:t>лано графом Протасовым</w:t>
      </w:r>
      <w:r>
        <w:rPr>
          <w:rStyle w:val="a6"/>
          <w:rFonts w:eastAsia="Times New Roman"/>
          <w:color w:val="000000"/>
          <w:sz w:val="24"/>
          <w:szCs w:val="24"/>
        </w:rPr>
        <w:footnoteReference w:id="1524"/>
      </w:r>
      <w:r>
        <w:rPr>
          <w:rFonts w:eastAsia="Times New Roman"/>
          <w:color w:val="000000"/>
          <w:sz w:val="24"/>
          <w:szCs w:val="24"/>
        </w:rPr>
        <w:t xml:space="preserve"> и ныне — именно для меня.</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Я не удивился отзыву митрополита Никанора и не мог </w:t>
      </w:r>
      <w:r>
        <w:rPr>
          <w:rFonts w:eastAsia="Times New Roman"/>
          <w:color w:val="000000"/>
          <w:sz w:val="24"/>
          <w:szCs w:val="24"/>
        </w:rPr>
        <w:t xml:space="preserve">обидеться им; по усвоившимся мне понятиям я признаю </w:t>
      </w:r>
      <w:r>
        <w:rPr>
          <w:rFonts w:eastAsia="Times New Roman"/>
          <w:color w:val="000000"/>
          <w:spacing w:val="-1"/>
          <w:sz w:val="24"/>
          <w:szCs w:val="24"/>
        </w:rPr>
        <w:t xml:space="preserve">себя вполне недостойным сана, для которого нужен Ангел, </w:t>
      </w:r>
      <w:r>
        <w:rPr>
          <w:rFonts w:eastAsia="Times New Roman"/>
          <w:color w:val="000000"/>
          <w:sz w:val="24"/>
          <w:szCs w:val="24"/>
        </w:rPr>
        <w:t xml:space="preserve">или и человек, но равноангельский, а я — грешник. Также </w:t>
      </w:r>
      <w:r>
        <w:rPr>
          <w:rFonts w:eastAsia="Times New Roman"/>
          <w:color w:val="000000"/>
          <w:spacing w:val="-1"/>
          <w:sz w:val="24"/>
          <w:szCs w:val="24"/>
        </w:rPr>
        <w:t xml:space="preserve">не могу не признать себя невеждой перед великой наукою </w:t>
      </w:r>
      <w:r>
        <w:rPr>
          <w:rFonts w:eastAsia="Times New Roman"/>
          <w:color w:val="000000"/>
          <w:spacing w:val="-3"/>
          <w:sz w:val="24"/>
          <w:szCs w:val="24"/>
        </w:rPr>
        <w:t>Богословия, несмотря на тридцатилетние непрерывные заня</w:t>
      </w:r>
      <w:r>
        <w:rPr>
          <w:rFonts w:eastAsia="Times New Roman"/>
          <w:color w:val="000000"/>
          <w:spacing w:val="-3"/>
          <w:sz w:val="24"/>
          <w:szCs w:val="24"/>
        </w:rPr>
        <w:softHyphen/>
      </w:r>
      <w:r>
        <w:rPr>
          <w:rFonts w:eastAsia="Times New Roman"/>
          <w:color w:val="000000"/>
          <w:spacing w:val="-1"/>
          <w:sz w:val="24"/>
          <w:szCs w:val="24"/>
        </w:rPr>
        <w:t>тия этим предметом. Бог бесконечен, и наука о Нем беско</w:t>
      </w:r>
      <w:r>
        <w:rPr>
          <w:rFonts w:eastAsia="Times New Roman"/>
          <w:color w:val="000000"/>
          <w:spacing w:val="-1"/>
          <w:sz w:val="24"/>
          <w:szCs w:val="24"/>
        </w:rPr>
        <w:softHyphen/>
        <w:t>нечна; человек — ограничен и потому естественно не спо</w:t>
      </w:r>
      <w:r>
        <w:rPr>
          <w:rFonts w:eastAsia="Times New Roman"/>
          <w:color w:val="000000"/>
          <w:spacing w:val="-1"/>
          <w:sz w:val="24"/>
          <w:szCs w:val="24"/>
        </w:rPr>
        <w:softHyphen/>
        <w:t>собен стяжать полное и совершенное познание Бога. Дей</w:t>
      </w:r>
      <w:r>
        <w:rPr>
          <w:rFonts w:eastAsia="Times New Roman"/>
          <w:color w:val="000000"/>
          <w:spacing w:val="-1"/>
          <w:sz w:val="24"/>
          <w:szCs w:val="24"/>
        </w:rPr>
        <w:softHyphen/>
      </w:r>
      <w:r>
        <w:rPr>
          <w:rFonts w:eastAsia="Times New Roman"/>
          <w:color w:val="000000"/>
          <w:sz w:val="24"/>
          <w:szCs w:val="24"/>
        </w:rPr>
        <w:t>ствием Никанора доказывается верность Ваших действий. Если б Вы взошли формальным представлением прямо в Синод, не введя в участие Государя, то можно наверно сказать, что от Вас отделались бы тою же отговоркой. Ка</w:t>
      </w:r>
      <w:r>
        <w:rPr>
          <w:rFonts w:eastAsia="Times New Roman"/>
          <w:color w:val="000000"/>
          <w:sz w:val="24"/>
          <w:szCs w:val="24"/>
        </w:rPr>
        <w:softHyphen/>
        <w:t xml:space="preserve">ков бы ни был исход Ваших забот о мне, я принимаю их с </w:t>
      </w:r>
      <w:r>
        <w:rPr>
          <w:rFonts w:eastAsia="Times New Roman"/>
          <w:color w:val="000000"/>
          <w:spacing w:val="-2"/>
          <w:sz w:val="24"/>
          <w:szCs w:val="24"/>
        </w:rPr>
        <w:t xml:space="preserve">глубоким чувством признательности. Вам говорит о мне </w:t>
      </w:r>
      <w:r>
        <w:rPr>
          <w:rFonts w:eastAsia="Times New Roman"/>
          <w:color w:val="000000"/>
          <w:spacing w:val="-1"/>
          <w:sz w:val="24"/>
          <w:szCs w:val="24"/>
        </w:rPr>
        <w:t>единственно Ваше сердце. Я слышу голос его, и этот завет</w:t>
      </w:r>
      <w:r>
        <w:rPr>
          <w:rFonts w:eastAsia="Times New Roman"/>
          <w:color w:val="000000"/>
          <w:spacing w:val="-1"/>
          <w:sz w:val="24"/>
          <w:szCs w:val="24"/>
        </w:rPr>
        <w:softHyphen/>
      </w:r>
      <w:r>
        <w:rPr>
          <w:rFonts w:eastAsia="Times New Roman"/>
          <w:color w:val="000000"/>
          <w:spacing w:val="-2"/>
          <w:sz w:val="24"/>
          <w:szCs w:val="24"/>
        </w:rPr>
        <w:t>ный голос будет отдаваться в душе моей во всю жизнь мою.</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Вот у нас толки о мире! Всякому православному хрис</w:t>
      </w:r>
      <w:r>
        <w:rPr>
          <w:rFonts w:eastAsia="Times New Roman"/>
          <w:color w:val="000000"/>
          <w:spacing w:val="-1"/>
          <w:sz w:val="24"/>
          <w:szCs w:val="24"/>
        </w:rPr>
        <w:softHyphen/>
      </w:r>
      <w:r>
        <w:rPr>
          <w:rFonts w:eastAsia="Times New Roman"/>
          <w:color w:val="000000"/>
          <w:sz w:val="24"/>
          <w:szCs w:val="24"/>
        </w:rPr>
        <w:t>тианину свойственно желать всевозможных благ, во-пер</w:t>
      </w:r>
      <w:r>
        <w:rPr>
          <w:rFonts w:eastAsia="Times New Roman"/>
          <w:color w:val="000000"/>
          <w:sz w:val="24"/>
          <w:szCs w:val="24"/>
        </w:rPr>
        <w:softHyphen/>
      </w:r>
      <w:r>
        <w:rPr>
          <w:rFonts w:eastAsia="Times New Roman"/>
          <w:color w:val="000000"/>
          <w:spacing w:val="-2"/>
          <w:sz w:val="24"/>
          <w:szCs w:val="24"/>
        </w:rPr>
        <w:t xml:space="preserve">вых, православному отечеству, во-вторых, единоплеменным </w:t>
      </w:r>
      <w:r>
        <w:rPr>
          <w:rFonts w:eastAsia="Times New Roman"/>
          <w:color w:val="000000"/>
          <w:spacing w:val="-3"/>
          <w:sz w:val="24"/>
          <w:szCs w:val="24"/>
        </w:rPr>
        <w:t>и всем православным народам, наконец, всему человечеству.</w:t>
      </w:r>
    </w:p>
    <w:p w:rsidR="00944642" w:rsidRDefault="00944642" w:rsidP="00FD09E3">
      <w:pPr>
        <w:shd w:val="clear" w:color="auto" w:fill="FFFFFF"/>
        <w:spacing w:before="180" w:line="234" w:lineRule="exact"/>
        <w:ind w:firstLine="567"/>
        <w:jc w:val="both"/>
      </w:pPr>
      <w:r>
        <w:rPr>
          <w:rFonts w:eastAsia="Times New Roman"/>
          <w:color w:val="000000"/>
          <w:spacing w:val="-1"/>
          <w:sz w:val="24"/>
          <w:szCs w:val="24"/>
        </w:rPr>
        <w:t xml:space="preserve">При появлении слухов о мире патриоты сначала уныли; но действия Наполеона ободрили умы. Опозорив Англию и Австрию в глазах России, дав им сделать всевозможные </w:t>
      </w:r>
      <w:r>
        <w:rPr>
          <w:rFonts w:eastAsia="Times New Roman"/>
          <w:color w:val="000000"/>
          <w:sz w:val="24"/>
          <w:szCs w:val="24"/>
        </w:rPr>
        <w:t xml:space="preserve">подлости против России, проливавшей за них в течение </w:t>
      </w:r>
      <w:r>
        <w:rPr>
          <w:rFonts w:eastAsia="Times New Roman"/>
          <w:color w:val="000000"/>
          <w:spacing w:val="-1"/>
          <w:sz w:val="24"/>
          <w:szCs w:val="24"/>
        </w:rPr>
        <w:t xml:space="preserve">полвека кровь свою, он внезапно покидает этих мнимых </w:t>
      </w:r>
      <w:r>
        <w:rPr>
          <w:rFonts w:eastAsia="Times New Roman"/>
          <w:color w:val="000000"/>
          <w:sz w:val="24"/>
          <w:szCs w:val="24"/>
        </w:rPr>
        <w:t xml:space="preserve">союзников, столько же естественных врагов Франции, как и России. Вследствие готовящихся открыться переговоров, </w:t>
      </w:r>
      <w:r>
        <w:rPr>
          <w:rFonts w:eastAsia="Times New Roman"/>
          <w:color w:val="000000"/>
          <w:spacing w:val="-3"/>
          <w:sz w:val="24"/>
          <w:szCs w:val="24"/>
        </w:rPr>
        <w:t>а затем переворотов, не придется ли Вам предпринять путе</w:t>
      </w:r>
      <w:r>
        <w:rPr>
          <w:rFonts w:eastAsia="Times New Roman"/>
          <w:color w:val="000000"/>
          <w:spacing w:val="-3"/>
          <w:sz w:val="24"/>
          <w:szCs w:val="24"/>
        </w:rPr>
        <w:softHyphen/>
      </w:r>
      <w:r>
        <w:rPr>
          <w:rFonts w:eastAsia="Times New Roman"/>
          <w:color w:val="000000"/>
          <w:sz w:val="24"/>
          <w:szCs w:val="24"/>
        </w:rPr>
        <w:t>шествие в Индию?</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 xml:space="preserve">Призывая на Вас обильное благословение Божие, имею </w:t>
      </w:r>
      <w:r>
        <w:rPr>
          <w:rFonts w:eastAsia="Times New Roman"/>
          <w:color w:val="000000"/>
          <w:spacing w:val="-6"/>
          <w:sz w:val="24"/>
          <w:szCs w:val="24"/>
        </w:rPr>
        <w:t xml:space="preserve">честь быть Вашего Высокопревосходительства покорнейшим </w:t>
      </w:r>
      <w:r>
        <w:rPr>
          <w:rFonts w:eastAsia="Times New Roman"/>
          <w:color w:val="000000"/>
          <w:sz w:val="24"/>
          <w:szCs w:val="24"/>
        </w:rPr>
        <w:t>слугою и богомольцем</w:t>
      </w:r>
    </w:p>
    <w:p w:rsidR="00944642" w:rsidRPr="00066E43" w:rsidRDefault="00944642" w:rsidP="00FD09E3">
      <w:pPr>
        <w:shd w:val="clear" w:color="auto" w:fill="FFFFFF"/>
        <w:spacing w:before="162" w:line="238" w:lineRule="exact"/>
        <w:ind w:firstLine="567"/>
        <w:jc w:val="right"/>
      </w:pPr>
      <w:r w:rsidRPr="00066E43">
        <w:rPr>
          <w:rFonts w:eastAsia="Times New Roman"/>
          <w:bCs/>
          <w:i/>
          <w:iCs/>
          <w:color w:val="000000"/>
          <w:spacing w:val="-14"/>
          <w:sz w:val="24"/>
          <w:szCs w:val="24"/>
        </w:rPr>
        <w:t xml:space="preserve">Архимандрит Игнатий </w:t>
      </w:r>
      <w:r w:rsidRPr="00066E43">
        <w:rPr>
          <w:rFonts w:eastAsia="Times New Roman"/>
          <w:bCs/>
          <w:i/>
          <w:iCs/>
          <w:color w:val="000000"/>
          <w:spacing w:val="-9"/>
          <w:sz w:val="24"/>
          <w:szCs w:val="24"/>
        </w:rPr>
        <w:t>1856 года 26 января.</w:t>
      </w:r>
    </w:p>
    <w:p w:rsidR="00944642" w:rsidRDefault="00944642" w:rsidP="00FD09E3">
      <w:pPr>
        <w:shd w:val="clear" w:color="auto" w:fill="FFFFFF"/>
        <w:spacing w:before="50" w:line="230" w:lineRule="exact"/>
        <w:ind w:firstLine="567"/>
        <w:jc w:val="both"/>
      </w:pPr>
      <w:r>
        <w:rPr>
          <w:color w:val="000000"/>
          <w:spacing w:val="-2"/>
          <w:sz w:val="24"/>
          <w:szCs w:val="24"/>
          <w:lang w:val="en-US"/>
        </w:rPr>
        <w:t>P</w:t>
      </w:r>
      <w:r w:rsidRPr="00D44B01">
        <w:rPr>
          <w:color w:val="000000"/>
          <w:spacing w:val="-2"/>
          <w:sz w:val="24"/>
          <w:szCs w:val="24"/>
        </w:rPr>
        <w:t xml:space="preserve">. </w:t>
      </w:r>
      <w:r>
        <w:rPr>
          <w:color w:val="000000"/>
          <w:spacing w:val="-2"/>
          <w:sz w:val="24"/>
          <w:szCs w:val="24"/>
          <w:lang w:val="en-US"/>
        </w:rPr>
        <w:t>S</w:t>
      </w:r>
      <w:r w:rsidRPr="00D44B01">
        <w:rPr>
          <w:color w:val="000000"/>
          <w:spacing w:val="-2"/>
          <w:sz w:val="24"/>
          <w:szCs w:val="24"/>
        </w:rPr>
        <w:t xml:space="preserve">. </w:t>
      </w:r>
      <w:r>
        <w:rPr>
          <w:rFonts w:eastAsia="Times New Roman"/>
          <w:color w:val="000000"/>
          <w:spacing w:val="-2"/>
          <w:sz w:val="24"/>
          <w:szCs w:val="24"/>
        </w:rPr>
        <w:t xml:space="preserve">После письма Вашего я еще не видел Андрея Н-ча, </w:t>
      </w:r>
      <w:r>
        <w:rPr>
          <w:rFonts w:eastAsia="Times New Roman"/>
          <w:color w:val="000000"/>
          <w:sz w:val="24"/>
          <w:szCs w:val="24"/>
        </w:rPr>
        <w:t xml:space="preserve">потому что не был в городе. Надеюсь </w:t>
      </w:r>
      <w:r>
        <w:rPr>
          <w:rFonts w:eastAsia="Times New Roman"/>
          <w:color w:val="000000"/>
          <w:sz w:val="24"/>
          <w:szCs w:val="24"/>
        </w:rPr>
        <w:lastRenderedPageBreak/>
        <w:t>вскоре увидеть.</w:t>
      </w:r>
    </w:p>
    <w:p w:rsidR="00944642" w:rsidRDefault="00944642" w:rsidP="00FD09E3">
      <w:pPr>
        <w:shd w:val="clear" w:color="auto" w:fill="FFFFFF"/>
        <w:spacing w:before="418"/>
        <w:ind w:firstLine="567"/>
        <w:jc w:val="center"/>
        <w:outlineLvl w:val="0"/>
      </w:pPr>
      <w:r>
        <w:rPr>
          <w:rFonts w:ascii="Arial" w:hAnsi="Arial"/>
          <w:b/>
          <w:bCs/>
          <w:color w:val="000000"/>
          <w:sz w:val="22"/>
          <w:szCs w:val="22"/>
        </w:rPr>
        <w:t>№</w:t>
      </w:r>
      <w:r>
        <w:rPr>
          <w:rFonts w:ascii="Arial" w:hAnsi="Arial" w:cs="Arial"/>
          <w:b/>
          <w:bCs/>
          <w:color w:val="000000"/>
          <w:sz w:val="22"/>
          <w:szCs w:val="22"/>
        </w:rPr>
        <w:t xml:space="preserve"> </w:t>
      </w:r>
      <w:r>
        <w:rPr>
          <w:rFonts w:ascii="Arial" w:hAnsi="Arial"/>
          <w:b/>
          <w:bCs/>
          <w:color w:val="000000"/>
          <w:sz w:val="22"/>
          <w:szCs w:val="22"/>
        </w:rPr>
        <w:t>10</w:t>
      </w:r>
    </w:p>
    <w:p w:rsidR="00944642" w:rsidRDefault="00944642" w:rsidP="00FD09E3">
      <w:pPr>
        <w:shd w:val="clear" w:color="auto" w:fill="FFFFFF"/>
        <w:spacing w:before="130"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34" w:lineRule="exact"/>
        <w:ind w:firstLine="567"/>
        <w:jc w:val="both"/>
      </w:pPr>
      <w:r>
        <w:rPr>
          <w:rFonts w:eastAsia="Times New Roman"/>
          <w:color w:val="000000"/>
          <w:spacing w:val="-5"/>
          <w:sz w:val="24"/>
          <w:szCs w:val="24"/>
        </w:rPr>
        <w:t>Примите мое усерднейшее поздравление с великим празд</w:t>
      </w:r>
      <w:r>
        <w:rPr>
          <w:rFonts w:eastAsia="Times New Roman"/>
          <w:color w:val="000000"/>
          <w:spacing w:val="-5"/>
          <w:sz w:val="24"/>
          <w:szCs w:val="24"/>
        </w:rPr>
        <w:softHyphen/>
      </w:r>
      <w:r>
        <w:rPr>
          <w:rFonts w:eastAsia="Times New Roman"/>
          <w:color w:val="000000"/>
          <w:spacing w:val="-2"/>
          <w:sz w:val="24"/>
          <w:szCs w:val="24"/>
        </w:rPr>
        <w:t xml:space="preserve">ником праздников — Воскресением Христовым. Вот у нас мир, доставленный обстоятельствами, которых подробное </w:t>
      </w:r>
      <w:r>
        <w:rPr>
          <w:rFonts w:eastAsia="Times New Roman"/>
          <w:color w:val="000000"/>
          <w:spacing w:val="-3"/>
          <w:sz w:val="24"/>
          <w:szCs w:val="24"/>
        </w:rPr>
        <w:t xml:space="preserve">знание недоступно для частного человека. И Петр Великий </w:t>
      </w:r>
      <w:r>
        <w:rPr>
          <w:rFonts w:eastAsia="Times New Roman"/>
          <w:color w:val="000000"/>
          <w:sz w:val="24"/>
          <w:szCs w:val="24"/>
        </w:rPr>
        <w:t>заключил при Пруте мир! Факты объясняются фактами, сказал один глубокоуважаемый писатель. Будущее Рос</w:t>
      </w:r>
      <w:r>
        <w:rPr>
          <w:rFonts w:eastAsia="Times New Roman"/>
          <w:color w:val="000000"/>
          <w:sz w:val="24"/>
          <w:szCs w:val="24"/>
        </w:rPr>
        <w:softHyphen/>
        <w:t>сии — в руках Божественного Промысла.</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Желая Вам всех истинных благ, и не отчаиваясь видеть </w:t>
      </w:r>
      <w:r>
        <w:rPr>
          <w:rFonts w:eastAsia="Times New Roman"/>
          <w:color w:val="000000"/>
          <w:spacing w:val="-3"/>
          <w:sz w:val="24"/>
          <w:szCs w:val="24"/>
        </w:rPr>
        <w:t>Вас еще во время земной жизни, с чувством отличного ува</w:t>
      </w:r>
      <w:r>
        <w:rPr>
          <w:rFonts w:eastAsia="Times New Roman"/>
          <w:color w:val="000000"/>
          <w:spacing w:val="-3"/>
          <w:sz w:val="24"/>
          <w:szCs w:val="24"/>
        </w:rPr>
        <w:softHyphen/>
      </w:r>
      <w:r>
        <w:rPr>
          <w:rFonts w:eastAsia="Times New Roman"/>
          <w:color w:val="000000"/>
          <w:spacing w:val="-5"/>
          <w:sz w:val="24"/>
          <w:szCs w:val="24"/>
        </w:rPr>
        <w:t xml:space="preserve">жения имею честь быть Вашего Высокопревосходительства </w:t>
      </w:r>
      <w:r>
        <w:rPr>
          <w:rFonts w:eastAsia="Times New Roman"/>
          <w:color w:val="000000"/>
          <w:sz w:val="24"/>
          <w:szCs w:val="24"/>
        </w:rPr>
        <w:t>покорнейшим слугою и богомольцем.</w:t>
      </w:r>
    </w:p>
    <w:p w:rsidR="00944642" w:rsidRDefault="00944642" w:rsidP="00FD09E3">
      <w:pPr>
        <w:ind w:firstLine="567"/>
        <w:jc w:val="right"/>
        <w:rPr>
          <w:rFonts w:eastAsia="Times New Roman"/>
          <w:bCs/>
          <w:i/>
          <w:iCs/>
          <w:color w:val="000000"/>
          <w:spacing w:val="-10"/>
          <w:sz w:val="24"/>
          <w:szCs w:val="24"/>
        </w:rPr>
      </w:pPr>
      <w:r w:rsidRPr="00066E43">
        <w:rPr>
          <w:rFonts w:eastAsia="Times New Roman"/>
          <w:bCs/>
          <w:i/>
          <w:iCs/>
          <w:color w:val="000000"/>
          <w:spacing w:val="-15"/>
          <w:sz w:val="24"/>
          <w:szCs w:val="24"/>
        </w:rPr>
        <w:t xml:space="preserve">Архимандрит Игнатий </w:t>
      </w:r>
      <w:r w:rsidRPr="00066E43">
        <w:rPr>
          <w:rFonts w:eastAsia="Times New Roman"/>
          <w:bCs/>
          <w:i/>
          <w:iCs/>
          <w:color w:val="000000"/>
          <w:spacing w:val="-10"/>
          <w:sz w:val="24"/>
          <w:szCs w:val="24"/>
        </w:rPr>
        <w:t>1856 года апреля 4 дня.</w:t>
      </w:r>
    </w:p>
    <w:p w:rsidR="00944642" w:rsidRDefault="00944642" w:rsidP="00FD09E3">
      <w:pPr>
        <w:shd w:val="clear" w:color="auto" w:fill="FFFFFF"/>
        <w:spacing w:before="576"/>
        <w:ind w:firstLine="567"/>
        <w:jc w:val="center"/>
        <w:outlineLvl w:val="0"/>
      </w:pPr>
      <w:r>
        <w:rPr>
          <w:rFonts w:ascii="Arial" w:hAnsi="Arial"/>
          <w:b/>
          <w:bCs/>
          <w:color w:val="000000"/>
          <w:sz w:val="24"/>
          <w:szCs w:val="24"/>
        </w:rPr>
        <w:t>№</w:t>
      </w:r>
      <w:r>
        <w:rPr>
          <w:rFonts w:ascii="Arial" w:hAnsi="Arial" w:cs="Arial"/>
          <w:b/>
          <w:bCs/>
          <w:color w:val="000000"/>
          <w:sz w:val="24"/>
          <w:szCs w:val="24"/>
        </w:rPr>
        <w:t xml:space="preserve"> </w:t>
      </w:r>
      <w:r>
        <w:rPr>
          <w:rFonts w:ascii="Arial" w:hAnsi="Arial"/>
          <w:b/>
          <w:bCs/>
          <w:color w:val="000000"/>
          <w:sz w:val="24"/>
          <w:szCs w:val="24"/>
        </w:rPr>
        <w:t>11</w:t>
      </w:r>
    </w:p>
    <w:p w:rsidR="00944642" w:rsidRDefault="00944642" w:rsidP="00FD09E3">
      <w:pPr>
        <w:shd w:val="clear" w:color="auto" w:fill="FFFFFF"/>
        <w:spacing w:before="144" w:line="234"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6" w:line="234" w:lineRule="exact"/>
        <w:ind w:firstLine="567"/>
        <w:jc w:val="both"/>
      </w:pPr>
      <w:r>
        <w:rPr>
          <w:rFonts w:eastAsia="Times New Roman"/>
          <w:color w:val="000000"/>
          <w:sz w:val="24"/>
          <w:szCs w:val="24"/>
        </w:rPr>
        <w:t>Получив письмо Ваше из Ставрополя, я не хотел отве</w:t>
      </w:r>
      <w:r>
        <w:rPr>
          <w:rFonts w:eastAsia="Times New Roman"/>
          <w:color w:val="000000"/>
          <w:sz w:val="24"/>
          <w:szCs w:val="24"/>
        </w:rPr>
        <w:softHyphen/>
      </w:r>
      <w:r>
        <w:rPr>
          <w:rFonts w:eastAsia="Times New Roman"/>
          <w:color w:val="000000"/>
          <w:spacing w:val="-1"/>
          <w:sz w:val="24"/>
          <w:szCs w:val="24"/>
        </w:rPr>
        <w:t>чать Вам из среды рассеянности Петербургской, а желал исполнить это из уединенной Оптиной Пустыни, куда сби</w:t>
      </w:r>
      <w:r>
        <w:rPr>
          <w:rFonts w:eastAsia="Times New Roman"/>
          <w:color w:val="000000"/>
          <w:spacing w:val="-1"/>
          <w:sz w:val="24"/>
          <w:szCs w:val="24"/>
        </w:rPr>
        <w:softHyphen/>
      </w:r>
      <w:r>
        <w:rPr>
          <w:rFonts w:eastAsia="Times New Roman"/>
          <w:color w:val="000000"/>
          <w:sz w:val="24"/>
          <w:szCs w:val="24"/>
        </w:rPr>
        <w:t xml:space="preserve">рался съездить по требованиям и души, и тела. Находясь </w:t>
      </w:r>
      <w:r>
        <w:rPr>
          <w:rFonts w:eastAsia="Times New Roman"/>
          <w:color w:val="000000"/>
          <w:spacing w:val="-2"/>
          <w:sz w:val="24"/>
          <w:szCs w:val="24"/>
        </w:rPr>
        <w:t xml:space="preserve">уже в этой Пустыне, получил и другое письмо Ваше от 4-го </w:t>
      </w:r>
      <w:r>
        <w:rPr>
          <w:rFonts w:eastAsia="Times New Roman"/>
          <w:color w:val="000000"/>
          <w:sz w:val="24"/>
          <w:szCs w:val="24"/>
        </w:rPr>
        <w:t>мая. В нижеследующих строках отвечаю на оба письма.</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Прежде всего считаю нужным сказать Вам несколько </w:t>
      </w:r>
      <w:r>
        <w:rPr>
          <w:rFonts w:eastAsia="Times New Roman"/>
          <w:color w:val="000000"/>
          <w:spacing w:val="-2"/>
          <w:sz w:val="24"/>
          <w:szCs w:val="24"/>
        </w:rPr>
        <w:t xml:space="preserve">слов о месте моего пребывания: это описание объяснит пред Вами причину основную и причину конечную или цель мо </w:t>
      </w:r>
      <w:r>
        <w:rPr>
          <w:rFonts w:eastAsia="Times New Roman"/>
          <w:color w:val="000000"/>
          <w:sz w:val="24"/>
          <w:szCs w:val="24"/>
        </w:rPr>
        <w:t xml:space="preserve">его путешествия. Оптина Пустыня находится в Калужской </w:t>
      </w:r>
      <w:r>
        <w:rPr>
          <w:rFonts w:eastAsia="Times New Roman"/>
          <w:color w:val="000000"/>
          <w:spacing w:val="-1"/>
          <w:sz w:val="24"/>
          <w:szCs w:val="24"/>
        </w:rPr>
        <w:t>губернии, в четырех верстах от города Козельска на возвы</w:t>
      </w:r>
      <w:r>
        <w:rPr>
          <w:rFonts w:eastAsia="Times New Roman"/>
          <w:color w:val="000000"/>
          <w:spacing w:val="-1"/>
          <w:sz w:val="24"/>
          <w:szCs w:val="24"/>
        </w:rPr>
        <w:softHyphen/>
        <w:t>шенном и песчаном берегу реки Жиздры с западной сторо</w:t>
      </w:r>
      <w:r>
        <w:rPr>
          <w:rFonts w:eastAsia="Times New Roman"/>
          <w:color w:val="000000"/>
          <w:spacing w:val="-1"/>
          <w:sz w:val="24"/>
          <w:szCs w:val="24"/>
        </w:rPr>
        <w:softHyphen/>
      </w:r>
      <w:r>
        <w:rPr>
          <w:rFonts w:eastAsia="Times New Roman"/>
          <w:color w:val="000000"/>
          <w:sz w:val="24"/>
          <w:szCs w:val="24"/>
        </w:rPr>
        <w:t>ны, с прочих сторон она окружена высоким сосновым ле</w:t>
      </w:r>
      <w:r>
        <w:rPr>
          <w:rFonts w:eastAsia="Times New Roman"/>
          <w:color w:val="000000"/>
          <w:sz w:val="24"/>
          <w:szCs w:val="24"/>
        </w:rPr>
        <w:softHyphen/>
        <w:t xml:space="preserve">сом. На восток от Пустыни, в саженях ста от нее, среди леса находится Скит, принадлежащий Пустыне. Оптина </w:t>
      </w:r>
      <w:r>
        <w:rPr>
          <w:rFonts w:eastAsia="Times New Roman"/>
          <w:color w:val="000000"/>
          <w:spacing w:val="-1"/>
          <w:sz w:val="24"/>
          <w:szCs w:val="24"/>
        </w:rPr>
        <w:t>Пустыня есть один из многолюднейших Российских монас</w:t>
      </w:r>
      <w:r>
        <w:rPr>
          <w:rFonts w:eastAsia="Times New Roman"/>
          <w:color w:val="000000"/>
          <w:sz w:val="24"/>
          <w:szCs w:val="24"/>
        </w:rPr>
        <w:t xml:space="preserve">тырей по количеству братии и, конечно, первый монастырь </w:t>
      </w:r>
      <w:r>
        <w:rPr>
          <w:rFonts w:eastAsia="Times New Roman"/>
          <w:color w:val="000000"/>
          <w:spacing w:val="-1"/>
          <w:sz w:val="24"/>
          <w:szCs w:val="24"/>
        </w:rPr>
        <w:t xml:space="preserve">в России по нравственному качеству братии; особливо это </w:t>
      </w:r>
      <w:r>
        <w:rPr>
          <w:rFonts w:eastAsia="Times New Roman"/>
          <w:color w:val="000000"/>
          <w:spacing w:val="-2"/>
          <w:sz w:val="24"/>
          <w:szCs w:val="24"/>
        </w:rPr>
        <w:t xml:space="preserve">достоинство принадлежит Скиту ее, в котором живет много </w:t>
      </w:r>
      <w:r>
        <w:rPr>
          <w:rFonts w:eastAsia="Times New Roman"/>
          <w:color w:val="000000"/>
          <w:sz w:val="24"/>
          <w:szCs w:val="24"/>
        </w:rPr>
        <w:t>дворян. Некоторые из них очень образованы, знакомы с новейшими и древнейшими языками, занимаются духов</w:t>
      </w:r>
      <w:r>
        <w:rPr>
          <w:rFonts w:eastAsia="Times New Roman"/>
          <w:color w:val="000000"/>
          <w:sz w:val="24"/>
          <w:szCs w:val="24"/>
        </w:rPr>
        <w:softHyphen/>
      </w:r>
      <w:r>
        <w:rPr>
          <w:rFonts w:eastAsia="Times New Roman"/>
          <w:color w:val="000000"/>
          <w:spacing w:val="-1"/>
          <w:sz w:val="24"/>
          <w:szCs w:val="24"/>
        </w:rPr>
        <w:t xml:space="preserve">ною литературою, преимущественно же переводами самых </w:t>
      </w:r>
      <w:r>
        <w:rPr>
          <w:rFonts w:eastAsia="Times New Roman"/>
          <w:color w:val="000000"/>
          <w:sz w:val="24"/>
          <w:szCs w:val="24"/>
        </w:rPr>
        <w:t xml:space="preserve">глубоких сочинений святых Отцов. Духовным назиданием </w:t>
      </w:r>
      <w:r>
        <w:rPr>
          <w:rFonts w:eastAsia="Times New Roman"/>
          <w:color w:val="000000"/>
          <w:spacing w:val="-1"/>
          <w:sz w:val="24"/>
          <w:szCs w:val="24"/>
        </w:rPr>
        <w:t>братства занимается, так именуемый Старец их, иеромонах Макарий, 68-ми лет, из дворян, с юности монах, обогащен</w:t>
      </w:r>
      <w:r>
        <w:rPr>
          <w:rFonts w:eastAsia="Times New Roman"/>
          <w:color w:val="000000"/>
          <w:spacing w:val="-1"/>
          <w:sz w:val="24"/>
          <w:szCs w:val="24"/>
        </w:rPr>
        <w:softHyphen/>
        <w:t xml:space="preserve">ный духовным чтением и духовными опытами; он живет в </w:t>
      </w:r>
      <w:r>
        <w:rPr>
          <w:rFonts w:eastAsia="Times New Roman"/>
          <w:color w:val="000000"/>
          <w:sz w:val="24"/>
          <w:szCs w:val="24"/>
        </w:rPr>
        <w:t xml:space="preserve">Скиту; ему обязана Оптина Пустыня своим нравственным благосостоянием. Много монахов из других монастырей, </w:t>
      </w:r>
      <w:r>
        <w:rPr>
          <w:rFonts w:eastAsia="Times New Roman"/>
          <w:color w:val="000000"/>
          <w:spacing w:val="-1"/>
          <w:sz w:val="24"/>
          <w:szCs w:val="24"/>
        </w:rPr>
        <w:t xml:space="preserve">много монахинь, множество мирских людей, удрученных </w:t>
      </w:r>
      <w:r>
        <w:rPr>
          <w:rFonts w:eastAsia="Times New Roman"/>
          <w:color w:val="000000"/>
          <w:sz w:val="24"/>
          <w:szCs w:val="24"/>
        </w:rPr>
        <w:t xml:space="preserve">скорбями и нуждающихся в наставлении, стекается в Оптину Пустыню к Отцу Макарию за спасительным советом </w:t>
      </w:r>
      <w:r>
        <w:rPr>
          <w:rFonts w:eastAsia="Times New Roman"/>
          <w:color w:val="000000"/>
          <w:spacing w:val="-1"/>
          <w:sz w:val="24"/>
          <w:szCs w:val="24"/>
        </w:rPr>
        <w:t>и словом утешения. Его непринужденность, простота, от</w:t>
      </w:r>
      <w:r>
        <w:rPr>
          <w:rFonts w:eastAsia="Times New Roman"/>
          <w:color w:val="000000"/>
          <w:spacing w:val="-1"/>
          <w:sz w:val="24"/>
          <w:szCs w:val="24"/>
        </w:rPr>
        <w:softHyphen/>
      </w:r>
      <w:r>
        <w:rPr>
          <w:rFonts w:eastAsia="Times New Roman"/>
          <w:color w:val="000000"/>
          <w:spacing w:val="-2"/>
          <w:sz w:val="24"/>
          <w:szCs w:val="24"/>
        </w:rPr>
        <w:t>кровенность совсем противоположны той натянутой и жест</w:t>
      </w:r>
      <w:r>
        <w:rPr>
          <w:rFonts w:eastAsia="Times New Roman"/>
          <w:color w:val="000000"/>
          <w:spacing w:val="-2"/>
          <w:sz w:val="24"/>
          <w:szCs w:val="24"/>
        </w:rPr>
        <w:softHyphen/>
      </w:r>
      <w:r>
        <w:rPr>
          <w:rFonts w:eastAsia="Times New Roman"/>
          <w:color w:val="000000"/>
          <w:sz w:val="24"/>
          <w:szCs w:val="24"/>
        </w:rPr>
        <w:t xml:space="preserve">кой святости, за которою ухаживают различные Графини </w:t>
      </w:r>
      <w:r>
        <w:rPr>
          <w:rFonts w:eastAsia="Times New Roman"/>
          <w:color w:val="000000"/>
          <w:spacing w:val="-1"/>
          <w:sz w:val="24"/>
          <w:szCs w:val="24"/>
        </w:rPr>
        <w:t>и Княгини. Скитская семья иноков подобна, в религиозном</w:t>
      </w:r>
      <w:r>
        <w:t xml:space="preserve"> </w:t>
      </w:r>
      <w:r>
        <w:rPr>
          <w:rFonts w:eastAsia="Times New Roman"/>
          <w:color w:val="000000"/>
          <w:spacing w:val="-1"/>
          <w:sz w:val="24"/>
          <w:szCs w:val="24"/>
        </w:rPr>
        <w:t>отношении, корням дерева, трудящимся в мраке неизвест</w:t>
      </w:r>
      <w:r>
        <w:rPr>
          <w:rFonts w:eastAsia="Times New Roman"/>
          <w:color w:val="000000"/>
          <w:spacing w:val="-1"/>
          <w:sz w:val="24"/>
          <w:szCs w:val="24"/>
        </w:rPr>
        <w:softHyphen/>
        <w:t xml:space="preserve">ности и добывающим, однако, для дерева необходимые </w:t>
      </w:r>
      <w:r>
        <w:rPr>
          <w:rFonts w:eastAsia="Times New Roman"/>
          <w:color w:val="000000"/>
          <w:sz w:val="24"/>
          <w:szCs w:val="24"/>
        </w:rPr>
        <w:t xml:space="preserve">жизненные соки. На заглавных листах трудов скитян нет </w:t>
      </w:r>
      <w:r>
        <w:rPr>
          <w:rFonts w:eastAsia="Times New Roman"/>
          <w:color w:val="000000"/>
          <w:spacing w:val="-1"/>
          <w:sz w:val="24"/>
          <w:szCs w:val="24"/>
        </w:rPr>
        <w:t xml:space="preserve">имени автора; оно заменено скромною строкою: издание </w:t>
      </w:r>
      <w:r>
        <w:rPr>
          <w:rFonts w:eastAsia="Times New Roman"/>
          <w:color w:val="000000"/>
          <w:spacing w:val="-2"/>
          <w:sz w:val="24"/>
          <w:szCs w:val="24"/>
        </w:rPr>
        <w:t>Оптиной Пустыни. В самом монастыре устав общежитель</w:t>
      </w:r>
      <w:r>
        <w:rPr>
          <w:rFonts w:eastAsia="Times New Roman"/>
          <w:color w:val="000000"/>
          <w:spacing w:val="-2"/>
          <w:sz w:val="24"/>
          <w:szCs w:val="24"/>
        </w:rPr>
        <w:softHyphen/>
      </w:r>
      <w:r>
        <w:rPr>
          <w:rFonts w:eastAsia="Times New Roman"/>
          <w:color w:val="000000"/>
          <w:spacing w:val="-1"/>
          <w:sz w:val="24"/>
          <w:szCs w:val="24"/>
        </w:rPr>
        <w:t>ный, то есть общая трапеза, общая одежда, общая библио</w:t>
      </w:r>
      <w:r>
        <w:rPr>
          <w:rFonts w:eastAsia="Times New Roman"/>
          <w:color w:val="000000"/>
          <w:spacing w:val="-1"/>
          <w:sz w:val="24"/>
          <w:szCs w:val="24"/>
        </w:rPr>
        <w:softHyphen/>
      </w:r>
      <w:r>
        <w:rPr>
          <w:rFonts w:eastAsia="Times New Roman"/>
          <w:color w:val="000000"/>
          <w:sz w:val="24"/>
          <w:szCs w:val="24"/>
        </w:rPr>
        <w:t xml:space="preserve">тека, церковная служба ежедневная и продолжительная, </w:t>
      </w:r>
      <w:r>
        <w:rPr>
          <w:rFonts w:eastAsia="Times New Roman"/>
          <w:color w:val="000000"/>
          <w:spacing w:val="-1"/>
          <w:sz w:val="24"/>
          <w:szCs w:val="24"/>
        </w:rPr>
        <w:t xml:space="preserve">общие и специальные труды. В Скиту служба церковная отправляется дважды в неделю, в субботу и воскресение; в </w:t>
      </w:r>
      <w:r>
        <w:rPr>
          <w:rFonts w:eastAsia="Times New Roman"/>
          <w:color w:val="000000"/>
          <w:spacing w:val="-4"/>
          <w:sz w:val="24"/>
          <w:szCs w:val="24"/>
        </w:rPr>
        <w:t>прочие дни недели производится денно-нощное чтение псал</w:t>
      </w:r>
      <w:r>
        <w:rPr>
          <w:rFonts w:eastAsia="Times New Roman"/>
          <w:color w:val="000000"/>
          <w:spacing w:val="-4"/>
          <w:sz w:val="24"/>
          <w:szCs w:val="24"/>
        </w:rPr>
        <w:softHyphen/>
      </w:r>
      <w:r>
        <w:rPr>
          <w:rFonts w:eastAsia="Times New Roman"/>
          <w:color w:val="000000"/>
          <w:spacing w:val="-1"/>
          <w:sz w:val="24"/>
          <w:szCs w:val="24"/>
        </w:rPr>
        <w:t xml:space="preserve">тыри братиею поочередно; трудятся братия по келлиям, но </w:t>
      </w:r>
      <w:r>
        <w:rPr>
          <w:rFonts w:eastAsia="Times New Roman"/>
          <w:color w:val="000000"/>
          <w:spacing w:val="-2"/>
          <w:sz w:val="24"/>
          <w:szCs w:val="24"/>
        </w:rPr>
        <w:t xml:space="preserve">труды их преимущественно умственные. Женскому полу </w:t>
      </w:r>
      <w:r>
        <w:rPr>
          <w:rFonts w:eastAsia="Times New Roman"/>
          <w:color w:val="000000"/>
          <w:sz w:val="24"/>
          <w:szCs w:val="24"/>
        </w:rPr>
        <w:t>воспрещен вход в Скит; да и из Скитской братии кто нуж</w:t>
      </w:r>
      <w:r>
        <w:rPr>
          <w:rFonts w:eastAsia="Times New Roman"/>
          <w:color w:val="000000"/>
          <w:sz w:val="24"/>
          <w:szCs w:val="24"/>
        </w:rPr>
        <w:softHyphen/>
        <w:t xml:space="preserve">дается выдти из Скита, каждый раз должен просить на то </w:t>
      </w:r>
      <w:r>
        <w:rPr>
          <w:rFonts w:eastAsia="Times New Roman"/>
          <w:color w:val="000000"/>
          <w:spacing w:val="-1"/>
          <w:sz w:val="24"/>
          <w:szCs w:val="24"/>
        </w:rPr>
        <w:t>благословения у Старца; монастырской братии предостав</w:t>
      </w:r>
      <w:r>
        <w:rPr>
          <w:rFonts w:eastAsia="Times New Roman"/>
          <w:color w:val="000000"/>
          <w:spacing w:val="-1"/>
          <w:sz w:val="24"/>
          <w:szCs w:val="24"/>
        </w:rPr>
        <w:softHyphen/>
      </w:r>
      <w:r>
        <w:rPr>
          <w:rFonts w:eastAsia="Times New Roman"/>
          <w:color w:val="000000"/>
          <w:sz w:val="24"/>
          <w:szCs w:val="24"/>
        </w:rPr>
        <w:t>лен вход в Скит во всякое время дня для удовлетворения их духовных нужд. Трапеза в Скиту самая постная.</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Из этого описания Вы можете видеть, как близок мне </w:t>
      </w:r>
      <w:r>
        <w:rPr>
          <w:rFonts w:eastAsia="Times New Roman"/>
          <w:color w:val="000000"/>
          <w:spacing w:val="-4"/>
          <w:sz w:val="24"/>
          <w:szCs w:val="24"/>
        </w:rPr>
        <w:t xml:space="preserve">Скит! Тщательное чтение и изучение </w:t>
      </w:r>
      <w:r>
        <w:rPr>
          <w:rFonts w:eastAsia="Times New Roman"/>
          <w:color w:val="000000"/>
          <w:spacing w:val="-4"/>
          <w:sz w:val="24"/>
          <w:szCs w:val="24"/>
        </w:rPr>
        <w:lastRenderedPageBreak/>
        <w:t>самых глубоких Писа</w:t>
      </w:r>
      <w:r>
        <w:rPr>
          <w:rFonts w:eastAsia="Times New Roman"/>
          <w:color w:val="000000"/>
          <w:spacing w:val="-4"/>
          <w:sz w:val="24"/>
          <w:szCs w:val="24"/>
        </w:rPr>
        <w:softHyphen/>
      </w:r>
      <w:r>
        <w:rPr>
          <w:rFonts w:eastAsia="Times New Roman"/>
          <w:color w:val="000000"/>
          <w:spacing w:val="-5"/>
          <w:sz w:val="24"/>
          <w:szCs w:val="24"/>
        </w:rPr>
        <w:t xml:space="preserve">ний святых Отцов привело меня в монастырь, поддерживало, </w:t>
      </w:r>
      <w:r>
        <w:rPr>
          <w:rFonts w:eastAsia="Times New Roman"/>
          <w:color w:val="000000"/>
          <w:spacing w:val="-2"/>
          <w:sz w:val="24"/>
          <w:szCs w:val="24"/>
        </w:rPr>
        <w:t xml:space="preserve">питало в нем. В Скиту я нахожу свой род занятий, свой род мыслей; в Скиту я вижу людей, живущих в точном смысле </w:t>
      </w:r>
      <w:r>
        <w:rPr>
          <w:rFonts w:eastAsia="Times New Roman"/>
          <w:color w:val="000000"/>
          <w:spacing w:val="-4"/>
          <w:sz w:val="24"/>
          <w:szCs w:val="24"/>
        </w:rPr>
        <w:t xml:space="preserve">для человечества в духовном, высоком его назначении; вижу </w:t>
      </w:r>
      <w:r>
        <w:rPr>
          <w:rFonts w:eastAsia="Times New Roman"/>
          <w:color w:val="000000"/>
          <w:spacing w:val="-2"/>
          <w:sz w:val="24"/>
          <w:szCs w:val="24"/>
        </w:rPr>
        <w:t>людей, с которыми могу делиться мыслями, ощущениями, пред которыми могу изливать мою душу. Начальник Опти</w:t>
      </w:r>
      <w:r>
        <w:rPr>
          <w:rFonts w:eastAsia="Times New Roman"/>
          <w:color w:val="000000"/>
          <w:spacing w:val="-2"/>
          <w:sz w:val="24"/>
          <w:szCs w:val="24"/>
        </w:rPr>
        <w:softHyphen/>
      </w:r>
      <w:r>
        <w:rPr>
          <w:rFonts w:eastAsia="Times New Roman"/>
          <w:color w:val="000000"/>
          <w:spacing w:val="-4"/>
          <w:sz w:val="24"/>
          <w:szCs w:val="24"/>
        </w:rPr>
        <w:t xml:space="preserve">ной Пустыни и главные иноки оной знакомы со мною около </w:t>
      </w:r>
      <w:r>
        <w:rPr>
          <w:rFonts w:eastAsia="Times New Roman"/>
          <w:color w:val="000000"/>
          <w:sz w:val="24"/>
          <w:szCs w:val="24"/>
        </w:rPr>
        <w:t xml:space="preserve">30-ти лет; а с о. Макарием я нахожусь, смею сказать, в </w:t>
      </w:r>
      <w:r>
        <w:rPr>
          <w:rFonts w:eastAsia="Times New Roman"/>
          <w:color w:val="000000"/>
          <w:spacing w:val="-3"/>
          <w:sz w:val="24"/>
          <w:szCs w:val="24"/>
        </w:rPr>
        <w:t xml:space="preserve">самых дружеских отношениях. Наконец — здешний климат </w:t>
      </w:r>
      <w:r>
        <w:rPr>
          <w:rFonts w:eastAsia="Times New Roman"/>
          <w:color w:val="000000"/>
          <w:spacing w:val="-2"/>
          <w:sz w:val="24"/>
          <w:szCs w:val="24"/>
        </w:rPr>
        <w:t>благодетелен для моего здоровья. Все причины, вне и внут</w:t>
      </w:r>
      <w:r>
        <w:rPr>
          <w:rFonts w:eastAsia="Times New Roman"/>
          <w:color w:val="000000"/>
          <w:spacing w:val="-2"/>
          <w:sz w:val="24"/>
          <w:szCs w:val="24"/>
        </w:rPr>
        <w:softHyphen/>
      </w:r>
      <w:r>
        <w:rPr>
          <w:rFonts w:eastAsia="Times New Roman"/>
          <w:color w:val="000000"/>
          <w:spacing w:val="-3"/>
          <w:sz w:val="24"/>
          <w:szCs w:val="24"/>
        </w:rPr>
        <w:t>ри меня, соединяются для того, чтоб заставить меня употре</w:t>
      </w:r>
      <w:r>
        <w:rPr>
          <w:rFonts w:eastAsia="Times New Roman"/>
          <w:color w:val="000000"/>
          <w:spacing w:val="-3"/>
          <w:sz w:val="24"/>
          <w:szCs w:val="24"/>
        </w:rPr>
        <w:softHyphen/>
      </w:r>
      <w:r>
        <w:rPr>
          <w:rFonts w:eastAsia="Times New Roman"/>
          <w:color w:val="000000"/>
          <w:spacing w:val="-2"/>
          <w:sz w:val="24"/>
          <w:szCs w:val="24"/>
        </w:rPr>
        <w:t xml:space="preserve">бить все усилия к перемещению моему в Скит. Чтоб хотя </w:t>
      </w:r>
      <w:r>
        <w:rPr>
          <w:rFonts w:eastAsia="Times New Roman"/>
          <w:color w:val="000000"/>
          <w:sz w:val="24"/>
          <w:szCs w:val="24"/>
        </w:rPr>
        <w:t xml:space="preserve">конец моей жизни провести на правах человека и для </w:t>
      </w:r>
      <w:r>
        <w:rPr>
          <w:rFonts w:eastAsia="Times New Roman"/>
          <w:color w:val="000000"/>
          <w:spacing w:val="-5"/>
          <w:sz w:val="24"/>
          <w:szCs w:val="24"/>
        </w:rPr>
        <w:t xml:space="preserve">человечества в духовном и обширном смысле этого слова. — </w:t>
      </w:r>
      <w:r>
        <w:rPr>
          <w:rFonts w:eastAsia="Times New Roman"/>
          <w:color w:val="000000"/>
          <w:sz w:val="24"/>
          <w:szCs w:val="24"/>
        </w:rPr>
        <w:t>Напротив того, все причины, внутри и вне меня, заставля</w:t>
      </w:r>
      <w:r>
        <w:rPr>
          <w:rFonts w:eastAsia="Times New Roman"/>
          <w:color w:val="000000"/>
          <w:sz w:val="24"/>
          <w:szCs w:val="24"/>
        </w:rPr>
        <w:softHyphen/>
      </w:r>
      <w:r>
        <w:rPr>
          <w:rFonts w:eastAsia="Times New Roman"/>
          <w:color w:val="000000"/>
          <w:spacing w:val="-2"/>
          <w:sz w:val="24"/>
          <w:szCs w:val="24"/>
        </w:rPr>
        <w:t>ют меня употребить все усилия, чтоб вырваться из Петер</w:t>
      </w:r>
      <w:r>
        <w:rPr>
          <w:rFonts w:eastAsia="Times New Roman"/>
          <w:color w:val="000000"/>
          <w:spacing w:val="-2"/>
          <w:sz w:val="24"/>
          <w:szCs w:val="24"/>
        </w:rPr>
        <w:softHyphen/>
        <w:t>бурга и Сергиевой Пустыни. Что требуется там от духовно</w:t>
      </w:r>
      <w:r>
        <w:rPr>
          <w:rFonts w:eastAsia="Times New Roman"/>
          <w:color w:val="000000"/>
          <w:spacing w:val="-2"/>
          <w:sz w:val="24"/>
          <w:szCs w:val="24"/>
        </w:rPr>
        <w:softHyphen/>
      </w:r>
      <w:r>
        <w:rPr>
          <w:rFonts w:eastAsia="Times New Roman"/>
          <w:color w:val="000000"/>
          <w:sz w:val="24"/>
          <w:szCs w:val="24"/>
        </w:rPr>
        <w:t xml:space="preserve">го лица? Парадерство, одно парадерство; не требуется от него ни разума, ни познаний, ни душевной силы, ни </w:t>
      </w:r>
      <w:r>
        <w:rPr>
          <w:rFonts w:eastAsia="Times New Roman"/>
          <w:color w:val="000000"/>
          <w:spacing w:val="-2"/>
          <w:sz w:val="24"/>
          <w:szCs w:val="24"/>
        </w:rPr>
        <w:t xml:space="preserve">добродетели. Все это вменяется ему в порок: его внимание </w:t>
      </w:r>
      <w:r>
        <w:rPr>
          <w:rFonts w:eastAsia="Times New Roman"/>
          <w:color w:val="000000"/>
          <w:spacing w:val="-1"/>
          <w:sz w:val="24"/>
          <w:szCs w:val="24"/>
        </w:rPr>
        <w:t xml:space="preserve">должно быть сосредоточено на одно парадерство, на одно </w:t>
      </w:r>
      <w:r>
        <w:rPr>
          <w:rFonts w:eastAsia="Times New Roman"/>
          <w:color w:val="000000"/>
          <w:sz w:val="24"/>
          <w:szCs w:val="24"/>
        </w:rPr>
        <w:t xml:space="preserve">человекоугодие, между тем, как то и другое соделывается, </w:t>
      </w:r>
      <w:r>
        <w:rPr>
          <w:rFonts w:eastAsia="Times New Roman"/>
          <w:color w:val="000000"/>
          <w:spacing w:val="-1"/>
          <w:sz w:val="24"/>
          <w:szCs w:val="24"/>
        </w:rPr>
        <w:t>по естественному, психологическому закону, чуждыми уму и сердцу, занятым рассматриванием глубоким и просве</w:t>
      </w:r>
      <w:r>
        <w:rPr>
          <w:rFonts w:eastAsia="Times New Roman"/>
          <w:color w:val="000000"/>
          <w:spacing w:val="-1"/>
          <w:sz w:val="24"/>
          <w:szCs w:val="24"/>
        </w:rPr>
        <w:softHyphen/>
      </w:r>
      <w:r>
        <w:rPr>
          <w:rFonts w:eastAsia="Times New Roman"/>
          <w:color w:val="000000"/>
          <w:sz w:val="24"/>
          <w:szCs w:val="24"/>
        </w:rPr>
        <w:t xml:space="preserve">щенным человека — существа духовного, облеченного в </w:t>
      </w:r>
      <w:r>
        <w:rPr>
          <w:rFonts w:eastAsia="Times New Roman"/>
          <w:color w:val="000000"/>
          <w:spacing w:val="-1"/>
          <w:sz w:val="24"/>
          <w:szCs w:val="24"/>
        </w:rPr>
        <w:t xml:space="preserve">тело на короткое время, помещенного в вещественный мир </w:t>
      </w:r>
      <w:r>
        <w:rPr>
          <w:rFonts w:eastAsia="Times New Roman"/>
          <w:color w:val="000000"/>
          <w:spacing w:val="-2"/>
          <w:sz w:val="24"/>
          <w:szCs w:val="24"/>
        </w:rPr>
        <w:t xml:space="preserve">на короткое время, долженствующего изучить вечность и ее </w:t>
      </w:r>
      <w:r>
        <w:rPr>
          <w:rFonts w:eastAsia="Times New Roman"/>
          <w:color w:val="000000"/>
          <w:sz w:val="24"/>
          <w:szCs w:val="24"/>
        </w:rPr>
        <w:t xml:space="preserve">законы во дни пребывания своего в теле. Парадерство и </w:t>
      </w:r>
      <w:r>
        <w:rPr>
          <w:rFonts w:eastAsia="Times New Roman"/>
          <w:color w:val="000000"/>
          <w:spacing w:val="-1"/>
          <w:sz w:val="24"/>
          <w:szCs w:val="24"/>
        </w:rPr>
        <w:t xml:space="preserve">духовное созерцание не могут пребывать в одной душе; они </w:t>
      </w:r>
      <w:r>
        <w:rPr>
          <w:rFonts w:eastAsia="Times New Roman"/>
          <w:color w:val="000000"/>
          <w:sz w:val="24"/>
          <w:szCs w:val="24"/>
        </w:rPr>
        <w:t xml:space="preserve">в непримиримой вражде; одно другим непременно должно </w:t>
      </w:r>
      <w:r>
        <w:rPr>
          <w:rFonts w:eastAsia="Times New Roman"/>
          <w:color w:val="000000"/>
          <w:spacing w:val="-3"/>
          <w:sz w:val="24"/>
          <w:szCs w:val="24"/>
        </w:rPr>
        <w:t xml:space="preserve">быть вытеснено. Каким было мое положение в Петербурге в </w:t>
      </w:r>
      <w:r>
        <w:rPr>
          <w:rFonts w:eastAsia="Times New Roman"/>
          <w:color w:val="000000"/>
          <w:spacing w:val="-1"/>
          <w:sz w:val="24"/>
          <w:szCs w:val="24"/>
        </w:rPr>
        <w:t>течение 23-летнего пребывания моего там? Оно было поло</w:t>
      </w:r>
      <w:r>
        <w:rPr>
          <w:rFonts w:eastAsia="Times New Roman"/>
          <w:color w:val="000000"/>
          <w:spacing w:val="-1"/>
          <w:sz w:val="24"/>
          <w:szCs w:val="24"/>
        </w:rPr>
        <w:softHyphen/>
      </w:r>
      <w:r>
        <w:rPr>
          <w:rFonts w:eastAsia="Times New Roman"/>
          <w:color w:val="000000"/>
          <w:spacing w:val="-2"/>
          <w:sz w:val="24"/>
          <w:szCs w:val="24"/>
        </w:rPr>
        <w:t xml:space="preserve">жением движущейся статуи, не имевшей права ни на слово, </w:t>
      </w:r>
      <w:r>
        <w:rPr>
          <w:rFonts w:eastAsia="Times New Roman"/>
          <w:color w:val="000000"/>
          <w:sz w:val="24"/>
          <w:szCs w:val="24"/>
        </w:rPr>
        <w:t>ни на чувство, ни на закон. Если я слышал несколько при</w:t>
      </w:r>
      <w:r>
        <w:rPr>
          <w:rFonts w:eastAsia="Times New Roman"/>
          <w:color w:val="000000"/>
          <w:sz w:val="24"/>
          <w:szCs w:val="24"/>
        </w:rPr>
        <w:softHyphen/>
        <w:t>ветливых слов, то эти слова были слабее тех, которые про</w:t>
      </w:r>
      <w:r>
        <w:rPr>
          <w:rFonts w:eastAsia="Times New Roman"/>
          <w:color w:val="000000"/>
          <w:sz w:val="24"/>
          <w:szCs w:val="24"/>
        </w:rPr>
        <w:softHyphen/>
      </w:r>
      <w:r>
        <w:rPr>
          <w:rFonts w:eastAsia="Times New Roman"/>
          <w:color w:val="000000"/>
          <w:spacing w:val="-1"/>
          <w:sz w:val="24"/>
          <w:szCs w:val="24"/>
        </w:rPr>
        <w:t xml:space="preserve">износятся любимому пуделю или бульдогу и на которые по </w:t>
      </w:r>
      <w:r>
        <w:rPr>
          <w:rFonts w:eastAsia="Times New Roman"/>
          <w:color w:val="000000"/>
          <w:spacing w:val="-3"/>
          <w:sz w:val="24"/>
          <w:szCs w:val="24"/>
        </w:rPr>
        <w:t>необходимости отвечается молчанием, сохраняющим досто</w:t>
      </w:r>
      <w:r>
        <w:rPr>
          <w:rFonts w:eastAsia="Times New Roman"/>
          <w:color w:val="000000"/>
          <w:spacing w:val="-3"/>
          <w:sz w:val="24"/>
          <w:szCs w:val="24"/>
        </w:rPr>
        <w:softHyphen/>
      </w:r>
      <w:r>
        <w:rPr>
          <w:rFonts w:eastAsia="Times New Roman"/>
          <w:color w:val="000000"/>
          <w:spacing w:val="-1"/>
          <w:sz w:val="24"/>
          <w:szCs w:val="24"/>
        </w:rPr>
        <w:t>инство статуи в молчащем. По непреложному закону пра</w:t>
      </w:r>
      <w:r>
        <w:rPr>
          <w:rFonts w:eastAsia="Times New Roman"/>
          <w:color w:val="000000"/>
          <w:spacing w:val="-1"/>
          <w:sz w:val="24"/>
          <w:szCs w:val="24"/>
        </w:rPr>
        <w:softHyphen/>
        <w:t xml:space="preserve">ведного воздаяния в области нравственности, те, которые обращают человеков в статуй, сами обращаются в статуи, </w:t>
      </w:r>
      <w:r>
        <w:rPr>
          <w:rFonts w:eastAsia="Times New Roman"/>
          <w:color w:val="000000"/>
          <w:sz w:val="24"/>
          <w:szCs w:val="24"/>
        </w:rPr>
        <w:t>лишаясь развития ума и сердца и заковываясь в одну чув</w:t>
      </w:r>
      <w:r>
        <w:rPr>
          <w:rFonts w:eastAsia="Times New Roman"/>
          <w:color w:val="000000"/>
          <w:sz w:val="24"/>
          <w:szCs w:val="24"/>
        </w:rPr>
        <w:softHyphen/>
      </w:r>
      <w:r>
        <w:rPr>
          <w:rFonts w:eastAsia="Times New Roman"/>
          <w:color w:val="000000"/>
          <w:spacing w:val="-1"/>
          <w:sz w:val="24"/>
          <w:szCs w:val="24"/>
        </w:rPr>
        <w:t xml:space="preserve">ственность. Представьте себе: каково душевное положение </w:t>
      </w:r>
      <w:r>
        <w:rPr>
          <w:rFonts w:eastAsia="Times New Roman"/>
          <w:color w:val="000000"/>
          <w:sz w:val="24"/>
          <w:szCs w:val="24"/>
        </w:rPr>
        <w:t>человека, оставившего все для развития в себе усовершен</w:t>
      </w:r>
      <w:r>
        <w:rPr>
          <w:rFonts w:eastAsia="Times New Roman"/>
          <w:color w:val="000000"/>
          <w:sz w:val="24"/>
          <w:szCs w:val="24"/>
        </w:rPr>
        <w:softHyphen/>
      </w:r>
      <w:r>
        <w:rPr>
          <w:rFonts w:eastAsia="Times New Roman"/>
          <w:color w:val="000000"/>
          <w:spacing w:val="-1"/>
          <w:sz w:val="24"/>
          <w:szCs w:val="24"/>
        </w:rPr>
        <w:t xml:space="preserve">ствованного христианством человечества и лишаемого, в </w:t>
      </w:r>
      <w:r>
        <w:rPr>
          <w:rFonts w:eastAsia="Times New Roman"/>
          <w:color w:val="000000"/>
          <w:sz w:val="24"/>
          <w:szCs w:val="24"/>
        </w:rPr>
        <w:t xml:space="preserve">течение </w:t>
      </w:r>
      <w:r>
        <w:rPr>
          <w:rFonts w:eastAsia="Times New Roman"/>
          <w:color w:val="000000"/>
          <w:sz w:val="24"/>
          <w:szCs w:val="24"/>
          <w:lang w:val="en-US"/>
        </w:rPr>
        <w:t>i</w:t>
      </w:r>
      <w:r w:rsidRPr="00D44B01">
        <w:rPr>
          <w:rFonts w:eastAsia="Times New Roman"/>
          <w:color w:val="000000"/>
          <w:sz w:val="24"/>
          <w:szCs w:val="24"/>
        </w:rPr>
        <w:t>/</w:t>
      </w:r>
      <w:r>
        <w:rPr>
          <w:rFonts w:eastAsia="Times New Roman"/>
          <w:color w:val="000000"/>
          <w:sz w:val="24"/>
          <w:szCs w:val="24"/>
          <w:lang w:val="en-US"/>
        </w:rPr>
        <w:t>j</w:t>
      </w:r>
      <w:r w:rsidRPr="00D44B01">
        <w:rPr>
          <w:rFonts w:eastAsia="Times New Roman"/>
          <w:color w:val="000000"/>
          <w:sz w:val="24"/>
          <w:szCs w:val="24"/>
        </w:rPr>
        <w:t xml:space="preserve"> </w:t>
      </w:r>
      <w:r>
        <w:rPr>
          <w:rFonts w:eastAsia="Times New Roman"/>
          <w:color w:val="000000"/>
          <w:sz w:val="24"/>
          <w:szCs w:val="24"/>
        </w:rPr>
        <w:t>столетия, морального существования, всех прав и всякой надежды на него!</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К тому же климат Петербургский разрушает остатки сил </w:t>
      </w:r>
      <w:r>
        <w:rPr>
          <w:rFonts w:eastAsia="Times New Roman"/>
          <w:color w:val="000000"/>
          <w:sz w:val="24"/>
          <w:szCs w:val="24"/>
        </w:rPr>
        <w:t>моих и здоровье.</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 xml:space="preserve">Написал я Вам так подробно о себе, чтоб Вы видели мой </w:t>
      </w:r>
      <w:r>
        <w:rPr>
          <w:rFonts w:eastAsia="Times New Roman"/>
          <w:color w:val="000000"/>
          <w:sz w:val="24"/>
          <w:szCs w:val="24"/>
        </w:rPr>
        <w:t>образ суждения о человеках, так как всякий человек судит о ближних по самому себе.</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Перехожу к брату Петру. Первоначальная служба его была без определенной цели, как служат у нас большая </w:t>
      </w:r>
      <w:r>
        <w:rPr>
          <w:rFonts w:eastAsia="Times New Roman"/>
          <w:color w:val="000000"/>
          <w:spacing w:val="-1"/>
          <w:sz w:val="24"/>
          <w:szCs w:val="24"/>
        </w:rPr>
        <w:t xml:space="preserve">часть дворян. Когда он поступил к Вам в Адъютанты, тогда </w:t>
      </w:r>
      <w:r>
        <w:rPr>
          <w:rFonts w:eastAsia="Times New Roman"/>
          <w:color w:val="000000"/>
          <w:sz w:val="24"/>
          <w:szCs w:val="24"/>
        </w:rPr>
        <w:t xml:space="preserve">он ожил для обязанностей гражданина. Его бескорыстное </w:t>
      </w:r>
      <w:r>
        <w:rPr>
          <w:rFonts w:eastAsia="Times New Roman"/>
          <w:color w:val="000000"/>
          <w:spacing w:val="-2"/>
          <w:sz w:val="24"/>
          <w:szCs w:val="24"/>
        </w:rPr>
        <w:t>сердце, способное любить с горячностию и верностию, при</w:t>
      </w:r>
      <w:r>
        <w:rPr>
          <w:rFonts w:eastAsia="Times New Roman"/>
          <w:color w:val="000000"/>
          <w:spacing w:val="-2"/>
          <w:sz w:val="24"/>
          <w:szCs w:val="24"/>
        </w:rPr>
        <w:softHyphen/>
      </w:r>
      <w:r>
        <w:rPr>
          <w:rFonts w:eastAsia="Times New Roman"/>
          <w:color w:val="000000"/>
          <w:sz w:val="24"/>
          <w:szCs w:val="24"/>
        </w:rPr>
        <w:t>вязалось к Вам на всю жизнь свою и на всю жизнь Вашу. Такое сердце чуждо лести и интриги; его открывает время, потому что оно с первого взгляду может показаться хо</w:t>
      </w:r>
      <w:r>
        <w:rPr>
          <w:rFonts w:eastAsia="Times New Roman"/>
          <w:color w:val="000000"/>
          <w:sz w:val="24"/>
          <w:szCs w:val="24"/>
        </w:rPr>
        <w:softHyphen/>
      </w:r>
      <w:r>
        <w:rPr>
          <w:rFonts w:eastAsia="Times New Roman"/>
          <w:color w:val="000000"/>
          <w:spacing w:val="-2"/>
          <w:sz w:val="24"/>
          <w:szCs w:val="24"/>
        </w:rPr>
        <w:t>лодным, между тем как льстец и обманщик с первого взгля</w:t>
      </w:r>
      <w:r>
        <w:rPr>
          <w:rFonts w:eastAsia="Times New Roman"/>
          <w:color w:val="000000"/>
          <w:spacing w:val="-2"/>
          <w:sz w:val="24"/>
          <w:szCs w:val="24"/>
        </w:rPr>
        <w:softHyphen/>
      </w:r>
      <w:r>
        <w:rPr>
          <w:rFonts w:eastAsia="Times New Roman"/>
          <w:color w:val="000000"/>
          <w:sz w:val="24"/>
          <w:szCs w:val="24"/>
        </w:rPr>
        <w:t xml:space="preserve">ду могут показаться очень теплыми. Обстоятельства оттор </w:t>
      </w:r>
      <w:r>
        <w:rPr>
          <w:rFonts w:eastAsia="Times New Roman"/>
          <w:color w:val="000000"/>
          <w:spacing w:val="-1"/>
          <w:sz w:val="24"/>
          <w:szCs w:val="24"/>
        </w:rPr>
        <w:t>гли Петра от Вас, не отторгнув от Вас его сердца. Граждан</w:t>
      </w:r>
      <w:r>
        <w:rPr>
          <w:rFonts w:eastAsia="Times New Roman"/>
          <w:color w:val="000000"/>
          <w:spacing w:val="-1"/>
          <w:sz w:val="24"/>
          <w:szCs w:val="24"/>
        </w:rPr>
        <w:softHyphen/>
      </w:r>
      <w:r>
        <w:rPr>
          <w:rFonts w:eastAsia="Times New Roman"/>
          <w:color w:val="000000"/>
          <w:sz w:val="24"/>
          <w:szCs w:val="24"/>
        </w:rPr>
        <w:t>ская цель, открывшаяся было пред ним, опять скрылась;</w:t>
      </w:r>
      <w:r>
        <w:t xml:space="preserve"> </w:t>
      </w:r>
      <w:r>
        <w:rPr>
          <w:rFonts w:eastAsia="Times New Roman"/>
          <w:color w:val="000000"/>
          <w:spacing w:val="-1"/>
          <w:sz w:val="24"/>
          <w:szCs w:val="24"/>
        </w:rPr>
        <w:t>он служил, был в отставке, женился, потому что так при</w:t>
      </w:r>
      <w:r>
        <w:rPr>
          <w:rFonts w:eastAsia="Times New Roman"/>
          <w:color w:val="000000"/>
          <w:spacing w:val="-1"/>
          <w:sz w:val="24"/>
          <w:szCs w:val="24"/>
        </w:rPr>
        <w:softHyphen/>
      </w:r>
      <w:r>
        <w:rPr>
          <w:rFonts w:eastAsia="Times New Roman"/>
          <w:color w:val="000000"/>
          <w:spacing w:val="-3"/>
          <w:sz w:val="24"/>
          <w:szCs w:val="24"/>
        </w:rPr>
        <w:t>шлось, по образцу многих — большей части людей. В тече</w:t>
      </w:r>
      <w:r>
        <w:rPr>
          <w:rFonts w:eastAsia="Times New Roman"/>
          <w:color w:val="000000"/>
          <w:spacing w:val="-3"/>
          <w:sz w:val="24"/>
          <w:szCs w:val="24"/>
        </w:rPr>
        <w:softHyphen/>
      </w:r>
      <w:r>
        <w:rPr>
          <w:rFonts w:eastAsia="Times New Roman"/>
          <w:color w:val="000000"/>
          <w:spacing w:val="-1"/>
          <w:sz w:val="24"/>
          <w:szCs w:val="24"/>
        </w:rPr>
        <w:t xml:space="preserve">ние этого времени здоровье его расхлябалось совершенно, как Вы сами знаете. Нравственные причины побудили его </w:t>
      </w:r>
      <w:r>
        <w:rPr>
          <w:rFonts w:eastAsia="Times New Roman"/>
          <w:color w:val="000000"/>
          <w:sz w:val="24"/>
          <w:szCs w:val="24"/>
        </w:rPr>
        <w:t>вступить в службу уже не столько для службы, сколько для сохранения самого себя от праздности и ее послед</w:t>
      </w:r>
      <w:r>
        <w:rPr>
          <w:rFonts w:eastAsia="Times New Roman"/>
          <w:color w:val="000000"/>
          <w:sz w:val="24"/>
          <w:szCs w:val="24"/>
        </w:rPr>
        <w:softHyphen/>
        <w:t xml:space="preserve">ствий. Его преданность Вам привлекла его на Кавказ; но хилость его показывает ему ясно, что земное поприще для него прекратилось: почему нисколько не будет странно, </w:t>
      </w:r>
      <w:r>
        <w:rPr>
          <w:rFonts w:eastAsia="Times New Roman"/>
          <w:color w:val="000000"/>
          <w:spacing w:val="-2"/>
          <w:sz w:val="24"/>
          <w:szCs w:val="24"/>
        </w:rPr>
        <w:t>если его душа, с молоду напитанная благочестием, возжаж</w:t>
      </w:r>
      <w:r>
        <w:rPr>
          <w:rFonts w:eastAsia="Times New Roman"/>
          <w:color w:val="000000"/>
          <w:spacing w:val="-2"/>
          <w:sz w:val="24"/>
          <w:szCs w:val="24"/>
        </w:rPr>
        <w:softHyphen/>
      </w:r>
      <w:r>
        <w:rPr>
          <w:rFonts w:eastAsia="Times New Roman"/>
          <w:color w:val="000000"/>
          <w:sz w:val="24"/>
          <w:szCs w:val="24"/>
        </w:rPr>
        <w:t>дет уединения, особливо при перемещении моем в Скит или другое пустынное место, по указанию Божию. Я бы очень желал для него, если 6 он мог приготовиться в стра</w:t>
      </w:r>
      <w:r>
        <w:rPr>
          <w:rFonts w:eastAsia="Times New Roman"/>
          <w:color w:val="000000"/>
          <w:sz w:val="24"/>
          <w:szCs w:val="24"/>
        </w:rPr>
        <w:softHyphen/>
        <w:t>ну загробную под руководством опытного Макария, в об</w:t>
      </w:r>
      <w:r>
        <w:rPr>
          <w:rFonts w:eastAsia="Times New Roman"/>
          <w:color w:val="000000"/>
          <w:sz w:val="24"/>
          <w:szCs w:val="24"/>
        </w:rPr>
        <w:softHyphen/>
      </w:r>
      <w:r>
        <w:rPr>
          <w:rFonts w:eastAsia="Times New Roman"/>
          <w:color w:val="000000"/>
          <w:spacing w:val="-1"/>
          <w:sz w:val="24"/>
          <w:szCs w:val="24"/>
        </w:rPr>
        <w:t>ществе людей, отселе начавших свою небесную, бессмерт</w:t>
      </w:r>
      <w:r>
        <w:rPr>
          <w:rFonts w:eastAsia="Times New Roman"/>
          <w:color w:val="000000"/>
          <w:spacing w:val="-1"/>
          <w:sz w:val="24"/>
          <w:szCs w:val="24"/>
        </w:rPr>
        <w:softHyphen/>
      </w:r>
      <w:r>
        <w:rPr>
          <w:rFonts w:eastAsia="Times New Roman"/>
          <w:color w:val="000000"/>
          <w:sz w:val="24"/>
          <w:szCs w:val="24"/>
        </w:rPr>
        <w:t>ную жизнь — духом.</w:t>
      </w:r>
    </w:p>
    <w:p w:rsidR="00944642" w:rsidRDefault="00944642" w:rsidP="00FD09E3">
      <w:pPr>
        <w:shd w:val="clear" w:color="auto" w:fill="FFFFFF"/>
        <w:spacing w:line="234" w:lineRule="exact"/>
        <w:ind w:firstLine="567"/>
        <w:jc w:val="both"/>
      </w:pPr>
      <w:r>
        <w:rPr>
          <w:rFonts w:eastAsia="Times New Roman"/>
          <w:color w:val="000000"/>
          <w:sz w:val="24"/>
          <w:szCs w:val="24"/>
        </w:rPr>
        <w:t>В конце зимы, то есть в течение Великого Поста носи</w:t>
      </w:r>
      <w:r>
        <w:rPr>
          <w:rFonts w:eastAsia="Times New Roman"/>
          <w:color w:val="000000"/>
          <w:sz w:val="24"/>
          <w:szCs w:val="24"/>
        </w:rPr>
        <w:softHyphen/>
        <w:t>лись в Петербурге слухи, что Вы получите другое назна</w:t>
      </w:r>
      <w:r>
        <w:rPr>
          <w:rFonts w:eastAsia="Times New Roman"/>
          <w:color w:val="000000"/>
          <w:sz w:val="24"/>
          <w:szCs w:val="24"/>
        </w:rPr>
        <w:softHyphen/>
        <w:t>чение. В причину такого перемещения эти слухи приводи</w:t>
      </w:r>
      <w:r>
        <w:rPr>
          <w:rFonts w:eastAsia="Times New Roman"/>
          <w:color w:val="000000"/>
          <w:sz w:val="24"/>
          <w:szCs w:val="24"/>
        </w:rPr>
        <w:softHyphen/>
        <w:t xml:space="preserve">ли тяжесть Вашего характера для подчиненных, из коих </w:t>
      </w:r>
      <w:r>
        <w:rPr>
          <w:rFonts w:eastAsia="Times New Roman"/>
          <w:color w:val="000000"/>
          <w:spacing w:val="-1"/>
          <w:sz w:val="24"/>
          <w:szCs w:val="24"/>
        </w:rPr>
        <w:t xml:space="preserve">многие удалились от их полезной службы. Но после </w:t>
      </w:r>
      <w:r>
        <w:rPr>
          <w:rFonts w:eastAsia="Times New Roman"/>
          <w:color w:val="000000"/>
          <w:spacing w:val="-1"/>
          <w:sz w:val="24"/>
          <w:szCs w:val="24"/>
        </w:rPr>
        <w:lastRenderedPageBreak/>
        <w:t xml:space="preserve">Пасхи </w:t>
      </w:r>
      <w:r>
        <w:rPr>
          <w:rFonts w:eastAsia="Times New Roman"/>
          <w:color w:val="000000"/>
          <w:sz w:val="24"/>
          <w:szCs w:val="24"/>
        </w:rPr>
        <w:t>столичные слухи стали разглашать иное: что Вы тяжелы для взяточников и для всех расположенных к злоупотреб</w:t>
      </w:r>
      <w:r>
        <w:rPr>
          <w:rFonts w:eastAsia="Times New Roman"/>
          <w:color w:val="000000"/>
          <w:sz w:val="24"/>
          <w:szCs w:val="24"/>
        </w:rPr>
        <w:softHyphen/>
      </w:r>
      <w:r>
        <w:rPr>
          <w:rFonts w:eastAsia="Times New Roman"/>
          <w:color w:val="000000"/>
          <w:spacing w:val="-2"/>
          <w:sz w:val="24"/>
          <w:szCs w:val="24"/>
        </w:rPr>
        <w:t xml:space="preserve">лениям и по этому самому пребывание Ваше на Кавказе и </w:t>
      </w:r>
      <w:r>
        <w:rPr>
          <w:rFonts w:eastAsia="Times New Roman"/>
          <w:color w:val="000000"/>
          <w:sz w:val="24"/>
          <w:szCs w:val="24"/>
        </w:rPr>
        <w:t xml:space="preserve">полезно, и нужно. Впрочем, судьба каждого человека в </w:t>
      </w:r>
      <w:r>
        <w:rPr>
          <w:rFonts w:eastAsia="Times New Roman"/>
          <w:color w:val="000000"/>
          <w:spacing w:val="-1"/>
          <w:sz w:val="24"/>
          <w:szCs w:val="24"/>
        </w:rPr>
        <w:t xml:space="preserve">деснице Божией! С моей стороны я желал бы, чтобы Вы </w:t>
      </w:r>
      <w:r>
        <w:rPr>
          <w:rFonts w:eastAsia="Times New Roman"/>
          <w:color w:val="000000"/>
          <w:sz w:val="24"/>
          <w:szCs w:val="24"/>
        </w:rPr>
        <w:t xml:space="preserve">остались на Кавказе. На это имеются все условия в Вас </w:t>
      </w:r>
      <w:r>
        <w:rPr>
          <w:rFonts w:eastAsia="Times New Roman"/>
          <w:color w:val="000000"/>
          <w:spacing w:val="-2"/>
          <w:sz w:val="24"/>
          <w:szCs w:val="24"/>
        </w:rPr>
        <w:t xml:space="preserve">самих и в предшествовавшей Вашей жизни. В течение всей </w:t>
      </w:r>
      <w:r>
        <w:rPr>
          <w:rFonts w:eastAsia="Times New Roman"/>
          <w:color w:val="000000"/>
          <w:spacing w:val="-1"/>
          <w:sz w:val="24"/>
          <w:szCs w:val="24"/>
        </w:rPr>
        <w:t>Вашей жизни Вы занимались изучением военных и граж</w:t>
      </w:r>
      <w:r>
        <w:rPr>
          <w:rFonts w:eastAsia="Times New Roman"/>
          <w:color w:val="000000"/>
          <w:spacing w:val="-1"/>
          <w:sz w:val="24"/>
          <w:szCs w:val="24"/>
        </w:rPr>
        <w:softHyphen/>
        <w:t>данских наук, имели множество опытов своих, были оче</w:t>
      </w:r>
      <w:r>
        <w:rPr>
          <w:rFonts w:eastAsia="Times New Roman"/>
          <w:color w:val="000000"/>
          <w:spacing w:val="-1"/>
          <w:sz w:val="24"/>
          <w:szCs w:val="24"/>
        </w:rPr>
        <w:softHyphen/>
        <w:t>видцем опытов других людей, ознакомились вполне с Кав</w:t>
      </w:r>
      <w:r>
        <w:rPr>
          <w:rFonts w:eastAsia="Times New Roman"/>
          <w:color w:val="000000"/>
          <w:spacing w:val="-1"/>
          <w:sz w:val="24"/>
          <w:szCs w:val="24"/>
        </w:rPr>
        <w:softHyphen/>
      </w:r>
      <w:r>
        <w:rPr>
          <w:rFonts w:eastAsia="Times New Roman"/>
          <w:color w:val="000000"/>
          <w:spacing w:val="-2"/>
          <w:sz w:val="24"/>
          <w:szCs w:val="24"/>
        </w:rPr>
        <w:t>казом. Промысл Божий (человек — только орудие!) поста</w:t>
      </w:r>
      <w:r>
        <w:rPr>
          <w:rFonts w:eastAsia="Times New Roman"/>
          <w:color w:val="000000"/>
          <w:spacing w:val="-2"/>
          <w:sz w:val="24"/>
          <w:szCs w:val="24"/>
        </w:rPr>
        <w:softHyphen/>
      </w:r>
      <w:r>
        <w:rPr>
          <w:rFonts w:eastAsia="Times New Roman"/>
          <w:color w:val="000000"/>
          <w:spacing w:val="-3"/>
          <w:sz w:val="24"/>
          <w:szCs w:val="24"/>
        </w:rPr>
        <w:t xml:space="preserve">вил Вас правителем этой страны в такую годину, в которую </w:t>
      </w:r>
      <w:r>
        <w:rPr>
          <w:rFonts w:eastAsia="Times New Roman"/>
          <w:color w:val="000000"/>
          <w:spacing w:val="-2"/>
          <w:sz w:val="24"/>
          <w:szCs w:val="24"/>
        </w:rPr>
        <w:t>само Высшее Правительство убедилось, что России невы</w:t>
      </w:r>
      <w:r>
        <w:rPr>
          <w:rFonts w:eastAsia="Times New Roman"/>
          <w:color w:val="000000"/>
          <w:spacing w:val="-2"/>
          <w:sz w:val="24"/>
          <w:szCs w:val="24"/>
        </w:rPr>
        <w:softHyphen/>
      </w:r>
      <w:r>
        <w:rPr>
          <w:rFonts w:eastAsia="Times New Roman"/>
          <w:color w:val="000000"/>
          <w:sz w:val="24"/>
          <w:szCs w:val="24"/>
        </w:rPr>
        <w:t xml:space="preserve">носимо тяжки ее внутренние враги — взяточники, воры, </w:t>
      </w:r>
      <w:r>
        <w:rPr>
          <w:rFonts w:eastAsia="Times New Roman"/>
          <w:color w:val="000000"/>
          <w:spacing w:val="-1"/>
          <w:sz w:val="24"/>
          <w:szCs w:val="24"/>
        </w:rPr>
        <w:t>слуги без чести и без совести, водимые глупейшим эгоиз</w:t>
      </w:r>
      <w:r>
        <w:rPr>
          <w:rFonts w:eastAsia="Times New Roman"/>
          <w:color w:val="000000"/>
          <w:spacing w:val="-1"/>
          <w:sz w:val="24"/>
          <w:szCs w:val="24"/>
        </w:rPr>
        <w:softHyphen/>
      </w:r>
      <w:r>
        <w:rPr>
          <w:rFonts w:eastAsia="Times New Roman"/>
          <w:color w:val="000000"/>
          <w:spacing w:val="-2"/>
          <w:sz w:val="24"/>
          <w:szCs w:val="24"/>
        </w:rPr>
        <w:t>мом. Если не обуздать их благовременно, то они погубят отечество. Вы призваны к борьбе против них! Не отступай</w:t>
      </w:r>
      <w:r>
        <w:rPr>
          <w:rFonts w:eastAsia="Times New Roman"/>
          <w:color w:val="000000"/>
          <w:spacing w:val="-2"/>
          <w:sz w:val="24"/>
          <w:szCs w:val="24"/>
        </w:rPr>
        <w:softHyphen/>
        <w:t xml:space="preserve">те и не уступайте. Ваш подвиг не блестящ, но существенно нужен и полезен. В Вас пускают стрелы и кинжалы. Вам </w:t>
      </w:r>
      <w:r>
        <w:rPr>
          <w:rFonts w:eastAsia="Times New Roman"/>
          <w:color w:val="000000"/>
          <w:spacing w:val="-5"/>
          <w:sz w:val="24"/>
          <w:szCs w:val="24"/>
        </w:rPr>
        <w:t>наносят сердечные раны; эти невещественные оружия и язвы</w:t>
      </w:r>
      <w:r>
        <w:t xml:space="preserve"> </w:t>
      </w:r>
      <w:r>
        <w:rPr>
          <w:rFonts w:eastAsia="Times New Roman"/>
          <w:color w:val="000000"/>
          <w:spacing w:val="-1"/>
          <w:sz w:val="24"/>
          <w:szCs w:val="24"/>
        </w:rPr>
        <w:t xml:space="preserve">видны Богу и оценены Им: ибо не только, по словам одного </w:t>
      </w:r>
      <w:r>
        <w:rPr>
          <w:rFonts w:eastAsia="Times New Roman"/>
          <w:color w:val="000000"/>
          <w:spacing w:val="-2"/>
          <w:sz w:val="24"/>
          <w:szCs w:val="24"/>
        </w:rPr>
        <w:t>видного святого, подвиг и смерть за Христа есть мучениче</w:t>
      </w:r>
      <w:r>
        <w:rPr>
          <w:rFonts w:eastAsia="Times New Roman"/>
          <w:color w:val="000000"/>
          <w:spacing w:val="-2"/>
          <w:sz w:val="24"/>
          <w:szCs w:val="24"/>
        </w:rPr>
        <w:softHyphen/>
      </w:r>
      <w:r>
        <w:rPr>
          <w:rFonts w:eastAsia="Times New Roman"/>
          <w:color w:val="000000"/>
          <w:spacing w:val="-1"/>
          <w:sz w:val="24"/>
          <w:szCs w:val="24"/>
        </w:rPr>
        <w:t xml:space="preserve">ство, но и подвиг, и страдания за правду причисляются к </w:t>
      </w:r>
      <w:r>
        <w:rPr>
          <w:rFonts w:eastAsia="Times New Roman"/>
          <w:color w:val="000000"/>
          <w:spacing w:val="-3"/>
          <w:sz w:val="24"/>
          <w:szCs w:val="24"/>
        </w:rPr>
        <w:t xml:space="preserve">мученичеству. На настоящем Вашем поприще Вы можете </w:t>
      </w:r>
      <w:r>
        <w:rPr>
          <w:rFonts w:eastAsia="Times New Roman"/>
          <w:color w:val="000000"/>
          <w:sz w:val="24"/>
          <w:szCs w:val="24"/>
        </w:rPr>
        <w:t xml:space="preserve">совершить гораздо более добра, нежели на всяком другом, </w:t>
      </w:r>
      <w:r>
        <w:rPr>
          <w:rFonts w:eastAsia="Times New Roman"/>
          <w:color w:val="000000"/>
          <w:spacing w:val="-2"/>
          <w:sz w:val="24"/>
          <w:szCs w:val="24"/>
        </w:rPr>
        <w:t xml:space="preserve">потому что Вы к нему предуготовлены. Не оставляйте его; </w:t>
      </w:r>
      <w:r>
        <w:rPr>
          <w:rFonts w:eastAsia="Times New Roman"/>
          <w:color w:val="000000"/>
          <w:sz w:val="24"/>
          <w:szCs w:val="24"/>
        </w:rPr>
        <w:t xml:space="preserve">если же интрига неблагонамеренных сведет Вас с него, то </w:t>
      </w:r>
      <w:r>
        <w:rPr>
          <w:rFonts w:eastAsia="Times New Roman"/>
          <w:color w:val="000000"/>
          <w:spacing w:val="-2"/>
          <w:sz w:val="24"/>
          <w:szCs w:val="24"/>
        </w:rPr>
        <w:t>Вы сойдете с него с мирною совестию, не нося в себе упре</w:t>
      </w:r>
      <w:r>
        <w:rPr>
          <w:rFonts w:eastAsia="Times New Roman"/>
          <w:color w:val="000000"/>
          <w:spacing w:val="-2"/>
          <w:sz w:val="24"/>
          <w:szCs w:val="24"/>
        </w:rPr>
        <w:softHyphen/>
      </w:r>
      <w:r>
        <w:rPr>
          <w:rFonts w:eastAsia="Times New Roman"/>
          <w:color w:val="000000"/>
          <w:spacing w:val="-1"/>
          <w:sz w:val="24"/>
          <w:szCs w:val="24"/>
        </w:rPr>
        <w:t>ка, что Вы не устояли пред силою зла и предали ему обще</w:t>
      </w:r>
      <w:r>
        <w:rPr>
          <w:rFonts w:eastAsia="Times New Roman"/>
          <w:color w:val="000000"/>
          <w:spacing w:val="-1"/>
          <w:sz w:val="24"/>
          <w:szCs w:val="24"/>
        </w:rPr>
        <w:softHyphen/>
        <w:t xml:space="preserve">ственное благо; Вас будет утешать приговор Спасителя, </w:t>
      </w:r>
      <w:r>
        <w:rPr>
          <w:rFonts w:eastAsia="Times New Roman"/>
          <w:color w:val="000000"/>
          <w:sz w:val="24"/>
          <w:szCs w:val="24"/>
        </w:rPr>
        <w:t xml:space="preserve">Который сказал: </w:t>
      </w:r>
      <w:r>
        <w:rPr>
          <w:rFonts w:eastAsia="Times New Roman"/>
          <w:i/>
          <w:iCs/>
          <w:color w:val="000000"/>
          <w:sz w:val="24"/>
          <w:szCs w:val="24"/>
        </w:rPr>
        <w:t>Блаженны изгнанные правды ради! бла</w:t>
      </w:r>
      <w:r>
        <w:rPr>
          <w:rFonts w:eastAsia="Times New Roman"/>
          <w:i/>
          <w:iCs/>
          <w:color w:val="000000"/>
          <w:sz w:val="24"/>
          <w:szCs w:val="24"/>
        </w:rPr>
        <w:softHyphen/>
        <w:t>женны, когда ради ее, имя ваше будет осыпано злою мол</w:t>
      </w:r>
      <w:r>
        <w:rPr>
          <w:rFonts w:eastAsia="Times New Roman"/>
          <w:i/>
          <w:iCs/>
          <w:color w:val="000000"/>
          <w:sz w:val="24"/>
          <w:szCs w:val="24"/>
        </w:rPr>
        <w:softHyphen/>
        <w:t xml:space="preserve">вою в обществе человеков. Радуйтесь и веселитесь, яко мзда Ваша многа на небеси. </w:t>
      </w:r>
      <w:r>
        <w:rPr>
          <w:rFonts w:eastAsia="Times New Roman"/>
          <w:color w:val="000000"/>
          <w:sz w:val="24"/>
          <w:szCs w:val="24"/>
        </w:rPr>
        <w:t>Подвизайтесь, но подвизай</w:t>
      </w:r>
      <w:r>
        <w:rPr>
          <w:rFonts w:eastAsia="Times New Roman"/>
          <w:color w:val="000000"/>
          <w:sz w:val="24"/>
          <w:szCs w:val="24"/>
        </w:rPr>
        <w:softHyphen/>
        <w:t xml:space="preserve">тесь единственно для Бога и добродетели, а не для истории </w:t>
      </w:r>
      <w:r>
        <w:rPr>
          <w:rFonts w:eastAsia="Times New Roman"/>
          <w:color w:val="000000"/>
          <w:spacing w:val="-1"/>
          <w:sz w:val="24"/>
          <w:szCs w:val="24"/>
        </w:rPr>
        <w:t xml:space="preserve">и мнения о Вас человеков: и история, и мнение людское </w:t>
      </w:r>
      <w:r>
        <w:rPr>
          <w:rFonts w:eastAsia="Times New Roman"/>
          <w:color w:val="000000"/>
          <w:spacing w:val="-3"/>
          <w:sz w:val="24"/>
          <w:szCs w:val="24"/>
        </w:rPr>
        <w:t>безжалостны к эгоистам, ищущим всеми ухищрениями зем</w:t>
      </w:r>
      <w:r>
        <w:rPr>
          <w:rFonts w:eastAsia="Times New Roman"/>
          <w:color w:val="000000"/>
          <w:spacing w:val="-3"/>
          <w:sz w:val="24"/>
          <w:szCs w:val="24"/>
        </w:rPr>
        <w:softHyphen/>
      </w:r>
      <w:r>
        <w:rPr>
          <w:rFonts w:eastAsia="Times New Roman"/>
          <w:color w:val="000000"/>
          <w:sz w:val="24"/>
          <w:szCs w:val="24"/>
        </w:rPr>
        <w:t>ной славы; напротив того, они благоговеют пред служите</w:t>
      </w:r>
      <w:r>
        <w:rPr>
          <w:rFonts w:eastAsia="Times New Roman"/>
          <w:color w:val="000000"/>
          <w:sz w:val="24"/>
          <w:szCs w:val="24"/>
        </w:rPr>
        <w:softHyphen/>
        <w:t>лем добродетели, благородно забывающем о них и имею</w:t>
      </w:r>
      <w:r>
        <w:rPr>
          <w:rFonts w:eastAsia="Times New Roman"/>
          <w:color w:val="000000"/>
          <w:sz w:val="24"/>
          <w:szCs w:val="24"/>
        </w:rPr>
        <w:softHyphen/>
      </w:r>
      <w:r>
        <w:rPr>
          <w:rFonts w:eastAsia="Times New Roman"/>
          <w:color w:val="000000"/>
          <w:spacing w:val="-1"/>
          <w:sz w:val="24"/>
          <w:szCs w:val="24"/>
        </w:rPr>
        <w:t>щем в виду славу от Бога в вечности: они отдают ему спра</w:t>
      </w:r>
      <w:r>
        <w:rPr>
          <w:rFonts w:eastAsia="Times New Roman"/>
          <w:color w:val="000000"/>
          <w:spacing w:val="-1"/>
          <w:sz w:val="24"/>
          <w:szCs w:val="24"/>
        </w:rPr>
        <w:softHyphen/>
      </w:r>
      <w:r>
        <w:rPr>
          <w:rFonts w:eastAsia="Times New Roman"/>
          <w:color w:val="000000"/>
          <w:sz w:val="24"/>
          <w:szCs w:val="24"/>
        </w:rPr>
        <w:t>ведливость рано или поздно.</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В деятельности человечества на земли принимают учас</w:t>
      </w:r>
      <w:r>
        <w:rPr>
          <w:rFonts w:eastAsia="Times New Roman"/>
          <w:color w:val="000000"/>
          <w:spacing w:val="-1"/>
          <w:sz w:val="24"/>
          <w:szCs w:val="24"/>
        </w:rPr>
        <w:softHyphen/>
      </w:r>
      <w:r>
        <w:rPr>
          <w:rFonts w:eastAsia="Times New Roman"/>
          <w:color w:val="000000"/>
          <w:sz w:val="24"/>
          <w:szCs w:val="24"/>
        </w:rPr>
        <w:t xml:space="preserve">тие не только духовные существа, временно облеченные </w:t>
      </w:r>
      <w:r>
        <w:rPr>
          <w:rFonts w:eastAsia="Times New Roman"/>
          <w:color w:val="000000"/>
          <w:spacing w:val="-1"/>
          <w:sz w:val="24"/>
          <w:szCs w:val="24"/>
        </w:rPr>
        <w:t>телами, то есть человеки, но и такие существа, которые не облечены телами, и потому называются духами, хотя в соб</w:t>
      </w:r>
      <w:r>
        <w:rPr>
          <w:rFonts w:eastAsia="Times New Roman"/>
          <w:color w:val="000000"/>
          <w:spacing w:val="-1"/>
          <w:sz w:val="24"/>
          <w:szCs w:val="24"/>
        </w:rPr>
        <w:softHyphen/>
        <w:t xml:space="preserve">ственном смысле один Бог — Дух. Духи действуют на ум </w:t>
      </w:r>
      <w:r>
        <w:rPr>
          <w:rFonts w:eastAsia="Times New Roman"/>
          <w:color w:val="000000"/>
          <w:spacing w:val="-2"/>
          <w:sz w:val="24"/>
          <w:szCs w:val="24"/>
        </w:rPr>
        <w:t>приносимыми ими помышлениями и на сердце приносимы</w:t>
      </w:r>
      <w:r>
        <w:rPr>
          <w:rFonts w:eastAsia="Times New Roman"/>
          <w:color w:val="000000"/>
          <w:spacing w:val="-2"/>
          <w:sz w:val="24"/>
          <w:szCs w:val="24"/>
        </w:rPr>
        <w:softHyphen/>
      </w:r>
      <w:r>
        <w:rPr>
          <w:rFonts w:eastAsia="Times New Roman"/>
          <w:color w:val="000000"/>
          <w:sz w:val="24"/>
          <w:szCs w:val="24"/>
        </w:rPr>
        <w:t>ми ими ощущениями. Как вся деятельность человека зави</w:t>
      </w:r>
      <w:r>
        <w:rPr>
          <w:rFonts w:eastAsia="Times New Roman"/>
          <w:color w:val="000000"/>
          <w:sz w:val="24"/>
          <w:szCs w:val="24"/>
        </w:rPr>
        <w:softHyphen/>
      </w:r>
      <w:r>
        <w:rPr>
          <w:rFonts w:eastAsia="Times New Roman"/>
          <w:color w:val="000000"/>
          <w:spacing w:val="-1"/>
          <w:sz w:val="24"/>
          <w:szCs w:val="24"/>
        </w:rPr>
        <w:t xml:space="preserve">сит от мыслей и ощущений, то духи, господствуя в этой </w:t>
      </w:r>
      <w:r>
        <w:rPr>
          <w:rFonts w:eastAsia="Times New Roman"/>
          <w:color w:val="000000"/>
          <w:sz w:val="24"/>
          <w:szCs w:val="24"/>
        </w:rPr>
        <w:t>духовной или мыслейной области, стоят во главе деятель</w:t>
      </w:r>
      <w:r>
        <w:rPr>
          <w:rFonts w:eastAsia="Times New Roman"/>
          <w:color w:val="000000"/>
          <w:sz w:val="24"/>
          <w:szCs w:val="24"/>
        </w:rPr>
        <w:softHyphen/>
      </w:r>
      <w:r>
        <w:rPr>
          <w:rFonts w:eastAsia="Times New Roman"/>
          <w:color w:val="000000"/>
          <w:spacing w:val="-1"/>
          <w:sz w:val="24"/>
          <w:szCs w:val="24"/>
        </w:rPr>
        <w:t>ности человеческой. Разделяясь подобно человекам на доб</w:t>
      </w:r>
      <w:r>
        <w:rPr>
          <w:rFonts w:eastAsia="Times New Roman"/>
          <w:color w:val="000000"/>
          <w:spacing w:val="-1"/>
          <w:sz w:val="24"/>
          <w:szCs w:val="24"/>
        </w:rPr>
        <w:softHyphen/>
      </w:r>
      <w:r>
        <w:rPr>
          <w:rFonts w:eastAsia="Times New Roman"/>
          <w:color w:val="000000"/>
          <w:sz w:val="24"/>
          <w:szCs w:val="24"/>
        </w:rPr>
        <w:t>рых и злых и будучи совершеннее, нежели человеки, в добре и зле, одни из них с усилием борются против зла, а другие против добра. Священное Писание называет их На</w:t>
      </w:r>
      <w:r>
        <w:rPr>
          <w:rFonts w:eastAsia="Times New Roman"/>
          <w:color w:val="000000"/>
          <w:sz w:val="24"/>
          <w:szCs w:val="24"/>
        </w:rPr>
        <w:softHyphen/>
      </w:r>
      <w:r>
        <w:rPr>
          <w:rFonts w:eastAsia="Times New Roman"/>
          <w:color w:val="000000"/>
          <w:spacing w:val="-1"/>
          <w:sz w:val="24"/>
          <w:szCs w:val="24"/>
        </w:rPr>
        <w:t>чалами и Властями; самое язычество признает и существо</w:t>
      </w:r>
      <w:r>
        <w:rPr>
          <w:rFonts w:eastAsia="Times New Roman"/>
          <w:color w:val="000000"/>
          <w:spacing w:val="-1"/>
          <w:sz w:val="24"/>
          <w:szCs w:val="24"/>
        </w:rPr>
        <w:softHyphen/>
      </w:r>
      <w:r>
        <w:rPr>
          <w:rFonts w:eastAsia="Times New Roman"/>
          <w:color w:val="000000"/>
          <w:sz w:val="24"/>
          <w:szCs w:val="24"/>
        </w:rPr>
        <w:t xml:space="preserve">вание их, и участие в деятельности человеческой, называя их гениями и разделяя гениев на добрых и злых. Точно: </w:t>
      </w:r>
      <w:r>
        <w:rPr>
          <w:rFonts w:eastAsia="Times New Roman"/>
          <w:color w:val="000000"/>
          <w:spacing w:val="-1"/>
          <w:sz w:val="24"/>
          <w:szCs w:val="24"/>
        </w:rPr>
        <w:t xml:space="preserve">начало всякого важного или маловажного дела со всеми его </w:t>
      </w:r>
      <w:r>
        <w:rPr>
          <w:rFonts w:eastAsia="Times New Roman"/>
          <w:color w:val="000000"/>
          <w:sz w:val="24"/>
          <w:szCs w:val="24"/>
        </w:rPr>
        <w:t>последствиями есть мысль, а мысль, принятая уже за исти</w:t>
      </w:r>
      <w:r>
        <w:rPr>
          <w:rFonts w:eastAsia="Times New Roman"/>
          <w:color w:val="000000"/>
          <w:sz w:val="24"/>
          <w:szCs w:val="24"/>
        </w:rPr>
        <w:softHyphen/>
      </w:r>
      <w:r>
        <w:rPr>
          <w:rFonts w:eastAsia="Times New Roman"/>
          <w:color w:val="000000"/>
          <w:spacing w:val="-1"/>
          <w:sz w:val="24"/>
          <w:szCs w:val="24"/>
        </w:rPr>
        <w:t>ну, есть мнение, властвующее над человеком и над челове</w:t>
      </w:r>
      <w:r>
        <w:rPr>
          <w:rFonts w:eastAsia="Times New Roman"/>
          <w:color w:val="000000"/>
          <w:spacing w:val="-1"/>
          <w:sz w:val="24"/>
          <w:szCs w:val="24"/>
        </w:rPr>
        <w:softHyphen/>
      </w:r>
      <w:r>
        <w:rPr>
          <w:rFonts w:eastAsia="Times New Roman"/>
          <w:color w:val="000000"/>
          <w:sz w:val="24"/>
          <w:szCs w:val="24"/>
        </w:rPr>
        <w:t>ками.  Все это сказано для объяснения, что Подвижник</w:t>
      </w:r>
      <w:r>
        <w:t xml:space="preserve"> </w:t>
      </w:r>
      <w:r>
        <w:rPr>
          <w:rFonts w:eastAsia="Times New Roman"/>
          <w:color w:val="000000"/>
          <w:spacing w:val="-7"/>
          <w:sz w:val="24"/>
          <w:szCs w:val="24"/>
        </w:rPr>
        <w:t xml:space="preserve">Правды должен взять меры предосторожности и вооружиться </w:t>
      </w:r>
      <w:r>
        <w:rPr>
          <w:rFonts w:eastAsia="Times New Roman"/>
          <w:color w:val="000000"/>
          <w:spacing w:val="-1"/>
          <w:sz w:val="24"/>
          <w:szCs w:val="24"/>
        </w:rPr>
        <w:t xml:space="preserve">не только против злонамеренных человеков, но и против злонамеренных духов, хитро приносящих свои внушения </w:t>
      </w:r>
      <w:r>
        <w:rPr>
          <w:rFonts w:eastAsia="Times New Roman"/>
          <w:color w:val="000000"/>
          <w:spacing w:val="-3"/>
          <w:sz w:val="24"/>
          <w:szCs w:val="24"/>
        </w:rPr>
        <w:t>лукавые и пагубные, замаскированные личиною праведнос</w:t>
      </w:r>
      <w:r>
        <w:rPr>
          <w:rFonts w:eastAsia="Times New Roman"/>
          <w:color w:val="000000"/>
          <w:spacing w:val="-3"/>
          <w:sz w:val="24"/>
          <w:szCs w:val="24"/>
        </w:rPr>
        <w:softHyphen/>
      </w:r>
      <w:r>
        <w:rPr>
          <w:rFonts w:eastAsia="Times New Roman"/>
          <w:color w:val="000000"/>
          <w:sz w:val="24"/>
          <w:szCs w:val="24"/>
        </w:rPr>
        <w:t xml:space="preserve">ти. Святые Отцы, в глубоких писаниях своих, изложили </w:t>
      </w:r>
      <w:r>
        <w:rPr>
          <w:rFonts w:eastAsia="Times New Roman"/>
          <w:color w:val="000000"/>
          <w:spacing w:val="-4"/>
          <w:sz w:val="24"/>
          <w:szCs w:val="24"/>
        </w:rPr>
        <w:t xml:space="preserve">признаки, по которым познается помысл, приносимый злым </w:t>
      </w:r>
      <w:r>
        <w:rPr>
          <w:rFonts w:eastAsia="Times New Roman"/>
          <w:color w:val="000000"/>
          <w:spacing w:val="-2"/>
          <w:sz w:val="24"/>
          <w:szCs w:val="24"/>
        </w:rPr>
        <w:t>духом. Этот помысл всегда темен, приводит сердце в сму</w:t>
      </w:r>
      <w:r>
        <w:rPr>
          <w:rFonts w:eastAsia="Times New Roman"/>
          <w:color w:val="000000"/>
          <w:spacing w:val="-2"/>
          <w:sz w:val="24"/>
          <w:szCs w:val="24"/>
        </w:rPr>
        <w:softHyphen/>
      </w:r>
      <w:r>
        <w:rPr>
          <w:rFonts w:eastAsia="Times New Roman"/>
          <w:color w:val="000000"/>
          <w:spacing w:val="-1"/>
          <w:sz w:val="24"/>
          <w:szCs w:val="24"/>
        </w:rPr>
        <w:t>щение и печаль, а сокровенная цель его — воспрепятство</w:t>
      </w:r>
      <w:r>
        <w:rPr>
          <w:rFonts w:eastAsia="Times New Roman"/>
          <w:color w:val="000000"/>
          <w:spacing w:val="-1"/>
          <w:sz w:val="24"/>
          <w:szCs w:val="24"/>
        </w:rPr>
        <w:softHyphen/>
        <w:t xml:space="preserve">вать добру; обличается же он Священным Писанием, или </w:t>
      </w:r>
      <w:r>
        <w:rPr>
          <w:rFonts w:eastAsia="Times New Roman"/>
          <w:color w:val="000000"/>
          <w:sz w:val="24"/>
          <w:szCs w:val="24"/>
        </w:rPr>
        <w:t>Словом Божий м.</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Вглядитесь в Ваш помысл сомнения, о котором Вы пи</w:t>
      </w:r>
      <w:r>
        <w:rPr>
          <w:rFonts w:eastAsia="Times New Roman"/>
          <w:color w:val="000000"/>
          <w:spacing w:val="-1"/>
          <w:sz w:val="24"/>
          <w:szCs w:val="24"/>
        </w:rPr>
        <w:softHyphen/>
      </w:r>
      <w:r>
        <w:rPr>
          <w:rFonts w:eastAsia="Times New Roman"/>
          <w:color w:val="000000"/>
          <w:spacing w:val="-3"/>
          <w:sz w:val="24"/>
          <w:szCs w:val="24"/>
        </w:rPr>
        <w:t xml:space="preserve">шете в письме Вашем от 4-го майя: не имеет ли он этих </w:t>
      </w:r>
      <w:r>
        <w:rPr>
          <w:rFonts w:eastAsia="Times New Roman"/>
          <w:color w:val="000000"/>
          <w:sz w:val="24"/>
          <w:szCs w:val="24"/>
        </w:rPr>
        <w:t xml:space="preserve">признаков? Святое и непреложное Слово Божие говорит о </w:t>
      </w:r>
      <w:r>
        <w:rPr>
          <w:rFonts w:eastAsia="Times New Roman"/>
          <w:color w:val="000000"/>
          <w:spacing w:val="-1"/>
          <w:sz w:val="24"/>
          <w:szCs w:val="24"/>
        </w:rPr>
        <w:t xml:space="preserve">Подвижниках Правды, что они </w:t>
      </w:r>
      <w:r>
        <w:rPr>
          <w:rFonts w:eastAsia="Times New Roman"/>
          <w:i/>
          <w:iCs/>
          <w:color w:val="000000"/>
          <w:spacing w:val="-1"/>
          <w:sz w:val="24"/>
          <w:szCs w:val="24"/>
        </w:rPr>
        <w:t xml:space="preserve">верою победита царствия, </w:t>
      </w:r>
      <w:r w:rsidRPr="00D33157">
        <w:rPr>
          <w:rFonts w:eastAsia="Times New Roman"/>
          <w:bCs/>
          <w:i/>
          <w:iCs/>
          <w:color w:val="000000"/>
          <w:spacing w:val="-2"/>
          <w:sz w:val="24"/>
          <w:szCs w:val="24"/>
        </w:rPr>
        <w:t xml:space="preserve">содеяша правду, получиша обетования, заградиша уста </w:t>
      </w:r>
      <w:r w:rsidRPr="00D33157">
        <w:rPr>
          <w:rFonts w:eastAsia="Times New Roman"/>
          <w:i/>
          <w:iCs/>
          <w:color w:val="000000"/>
          <w:sz w:val="24"/>
          <w:szCs w:val="24"/>
        </w:rPr>
        <w:t xml:space="preserve">львов </w:t>
      </w:r>
      <w:r w:rsidRPr="00D33157">
        <w:rPr>
          <w:rFonts w:eastAsia="Times New Roman"/>
          <w:color w:val="000000"/>
          <w:sz w:val="24"/>
          <w:szCs w:val="24"/>
        </w:rPr>
        <w:t>и проч. (Евр. 11. 33). Вера в Бога, всегда сопровож</w:t>
      </w:r>
      <w:r w:rsidRPr="00D33157">
        <w:rPr>
          <w:rFonts w:eastAsia="Times New Roman"/>
          <w:color w:val="000000"/>
          <w:sz w:val="24"/>
          <w:szCs w:val="24"/>
        </w:rPr>
        <w:softHyphen/>
      </w:r>
      <w:r w:rsidRPr="00D33157">
        <w:rPr>
          <w:rFonts w:eastAsia="Times New Roman"/>
          <w:color w:val="000000"/>
          <w:spacing w:val="-5"/>
          <w:sz w:val="24"/>
          <w:szCs w:val="24"/>
        </w:rPr>
        <w:t>даемая оставлением упования на себя, преодолевает все скор</w:t>
      </w:r>
      <w:r w:rsidRPr="00D33157">
        <w:rPr>
          <w:rFonts w:eastAsia="Times New Roman"/>
          <w:color w:val="000000"/>
          <w:spacing w:val="-5"/>
          <w:sz w:val="24"/>
          <w:szCs w:val="24"/>
        </w:rPr>
        <w:softHyphen/>
      </w:r>
      <w:r w:rsidRPr="00D33157">
        <w:rPr>
          <w:rFonts w:eastAsia="Times New Roman"/>
          <w:color w:val="000000"/>
          <w:sz w:val="24"/>
          <w:szCs w:val="24"/>
        </w:rPr>
        <w:t>би и искушения, побеждает все препятствия. Помысл веры в Бога светел, проливает утешение, радость и силу в серд</w:t>
      </w:r>
      <w:r w:rsidRPr="00D33157">
        <w:rPr>
          <w:rFonts w:eastAsia="Times New Roman"/>
          <w:color w:val="000000"/>
          <w:sz w:val="24"/>
          <w:szCs w:val="24"/>
        </w:rPr>
        <w:softHyphen/>
      </w:r>
      <w:r w:rsidRPr="00D33157">
        <w:rPr>
          <w:rFonts w:eastAsia="Times New Roman"/>
          <w:color w:val="000000"/>
          <w:spacing w:val="-1"/>
          <w:sz w:val="24"/>
          <w:szCs w:val="24"/>
        </w:rPr>
        <w:t>це, его приемлющее; приносится он Ангелом из мысленно</w:t>
      </w:r>
      <w:r w:rsidRPr="00D33157">
        <w:rPr>
          <w:rFonts w:eastAsia="Times New Roman"/>
          <w:color w:val="000000"/>
          <w:spacing w:val="-1"/>
          <w:sz w:val="24"/>
          <w:szCs w:val="24"/>
        </w:rPr>
        <w:softHyphen/>
      </w:r>
      <w:r w:rsidRPr="00D33157">
        <w:rPr>
          <w:rFonts w:eastAsia="Times New Roman"/>
          <w:color w:val="000000"/>
          <w:spacing w:val="-4"/>
          <w:sz w:val="24"/>
          <w:szCs w:val="24"/>
        </w:rPr>
        <w:t xml:space="preserve">го </w:t>
      </w:r>
      <w:r w:rsidRPr="00D33157">
        <w:rPr>
          <w:rFonts w:eastAsia="Times New Roman"/>
          <w:bCs/>
          <w:color w:val="000000"/>
          <w:spacing w:val="-4"/>
          <w:sz w:val="24"/>
          <w:szCs w:val="24"/>
        </w:rPr>
        <w:t xml:space="preserve">рая. </w:t>
      </w:r>
      <w:r w:rsidRPr="00D33157">
        <w:rPr>
          <w:rFonts w:eastAsia="Times New Roman"/>
          <w:bCs/>
          <w:i/>
          <w:iCs/>
          <w:color w:val="000000"/>
          <w:spacing w:val="-4"/>
          <w:sz w:val="24"/>
          <w:szCs w:val="24"/>
        </w:rPr>
        <w:t>Надеющиеся на Господа — яко гора Сион: не под</w:t>
      </w:r>
      <w:r w:rsidRPr="00D33157">
        <w:rPr>
          <w:rFonts w:eastAsia="Times New Roman"/>
          <w:bCs/>
          <w:i/>
          <w:iCs/>
          <w:color w:val="000000"/>
          <w:sz w:val="24"/>
          <w:szCs w:val="24"/>
        </w:rPr>
        <w:t>вижутся во век!</w:t>
      </w:r>
    </w:p>
    <w:p w:rsidR="00944642" w:rsidRDefault="00944642" w:rsidP="00FD09E3">
      <w:pPr>
        <w:shd w:val="clear" w:color="auto" w:fill="FFFFFF"/>
        <w:spacing w:line="234" w:lineRule="exact"/>
        <w:ind w:firstLine="567"/>
        <w:jc w:val="both"/>
      </w:pPr>
      <w:r>
        <w:rPr>
          <w:rFonts w:eastAsia="Times New Roman"/>
          <w:color w:val="000000"/>
          <w:sz w:val="24"/>
          <w:szCs w:val="24"/>
        </w:rPr>
        <w:t>Вот, что внушилось сказать Вам, со всею откровенно</w:t>
      </w:r>
      <w:r>
        <w:rPr>
          <w:rFonts w:eastAsia="Times New Roman"/>
          <w:color w:val="000000"/>
          <w:spacing w:val="-1"/>
          <w:sz w:val="24"/>
          <w:szCs w:val="24"/>
        </w:rPr>
        <w:t xml:space="preserve">стию, как Вы желали. Не знаю, довольно ли справедливы </w:t>
      </w:r>
      <w:r>
        <w:rPr>
          <w:rFonts w:eastAsia="Times New Roman"/>
          <w:color w:val="000000"/>
          <w:sz w:val="24"/>
          <w:szCs w:val="24"/>
        </w:rPr>
        <w:t xml:space="preserve">слова мои, но сказанное мною сказано от искренней любви </w:t>
      </w:r>
      <w:r>
        <w:rPr>
          <w:rFonts w:eastAsia="Times New Roman"/>
          <w:color w:val="000000"/>
          <w:spacing w:val="-3"/>
          <w:sz w:val="24"/>
          <w:szCs w:val="24"/>
        </w:rPr>
        <w:t xml:space="preserve">к Вам и от </w:t>
      </w:r>
      <w:r>
        <w:rPr>
          <w:rFonts w:eastAsia="Times New Roman"/>
          <w:color w:val="000000"/>
          <w:spacing w:val="-3"/>
          <w:sz w:val="24"/>
          <w:szCs w:val="24"/>
        </w:rPr>
        <w:lastRenderedPageBreak/>
        <w:t xml:space="preserve">любви к дорогому отечеству, которое жалею — </w:t>
      </w:r>
      <w:r>
        <w:rPr>
          <w:rFonts w:eastAsia="Times New Roman"/>
          <w:color w:val="000000"/>
          <w:sz w:val="24"/>
          <w:szCs w:val="24"/>
        </w:rPr>
        <w:t>жалею!</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Пред отъездом моим из Петербурга я познакомился с </w:t>
      </w:r>
      <w:r>
        <w:rPr>
          <w:rFonts w:eastAsia="Times New Roman"/>
          <w:color w:val="000000"/>
          <w:sz w:val="24"/>
          <w:szCs w:val="24"/>
        </w:rPr>
        <w:t>графом Сакеном; выехал я 17 майя. Накануне выезда мое</w:t>
      </w:r>
      <w:r>
        <w:rPr>
          <w:rFonts w:eastAsia="Times New Roman"/>
          <w:color w:val="000000"/>
          <w:sz w:val="24"/>
          <w:szCs w:val="24"/>
        </w:rPr>
        <w:softHyphen/>
      </w:r>
      <w:r>
        <w:rPr>
          <w:rFonts w:eastAsia="Times New Roman"/>
          <w:color w:val="000000"/>
          <w:spacing w:val="-1"/>
          <w:sz w:val="24"/>
          <w:szCs w:val="24"/>
        </w:rPr>
        <w:t xml:space="preserve">го из Петербурга заходило ко мне лицо, принадлежащее к </w:t>
      </w:r>
      <w:r>
        <w:rPr>
          <w:rFonts w:eastAsia="Times New Roman"/>
          <w:color w:val="000000"/>
          <w:sz w:val="24"/>
          <w:szCs w:val="24"/>
        </w:rPr>
        <w:t xml:space="preserve">высшему кругу; между прочим мне сказано было: «у нас </w:t>
      </w:r>
      <w:r>
        <w:rPr>
          <w:rFonts w:eastAsia="Times New Roman"/>
          <w:color w:val="000000"/>
          <w:spacing w:val="-2"/>
          <w:sz w:val="24"/>
          <w:szCs w:val="24"/>
        </w:rPr>
        <w:t>нет мира: война! война!» Здесь отдыхаю от слышания зем</w:t>
      </w:r>
      <w:r>
        <w:rPr>
          <w:rFonts w:eastAsia="Times New Roman"/>
          <w:color w:val="000000"/>
          <w:spacing w:val="-2"/>
          <w:sz w:val="24"/>
          <w:szCs w:val="24"/>
        </w:rPr>
        <w:softHyphen/>
        <w:t>ных событий, которые идут и пройдут своею чередою, на</w:t>
      </w:r>
      <w:r>
        <w:rPr>
          <w:rFonts w:eastAsia="Times New Roman"/>
          <w:color w:val="000000"/>
          <w:spacing w:val="-2"/>
          <w:sz w:val="24"/>
          <w:szCs w:val="24"/>
        </w:rPr>
        <w:softHyphen/>
      </w:r>
      <w:r>
        <w:rPr>
          <w:rFonts w:eastAsia="Times New Roman"/>
          <w:color w:val="000000"/>
          <w:spacing w:val="-1"/>
          <w:sz w:val="24"/>
          <w:szCs w:val="24"/>
        </w:rPr>
        <w:t xml:space="preserve">значенною им свыше. Полагаю выехать отсюда 20-го июня </w:t>
      </w:r>
      <w:r>
        <w:rPr>
          <w:rFonts w:eastAsia="Times New Roman"/>
          <w:color w:val="000000"/>
          <w:sz w:val="24"/>
          <w:szCs w:val="24"/>
        </w:rPr>
        <w:t>и быть в Сергиевой Пустыни к 1-му июля.</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Призывая обильное благословение Божие, имею честь </w:t>
      </w:r>
      <w:r>
        <w:rPr>
          <w:rFonts w:eastAsia="Times New Roman"/>
          <w:color w:val="000000"/>
          <w:spacing w:val="-6"/>
          <w:sz w:val="24"/>
          <w:szCs w:val="24"/>
        </w:rPr>
        <w:t xml:space="preserve">оставаться Вашего Высокопревосходительства покорнейшим </w:t>
      </w:r>
      <w:r>
        <w:rPr>
          <w:rFonts w:eastAsia="Times New Roman"/>
          <w:color w:val="000000"/>
          <w:sz w:val="24"/>
          <w:szCs w:val="24"/>
        </w:rPr>
        <w:t>слугою и богомольцем</w:t>
      </w:r>
    </w:p>
    <w:p w:rsidR="00944642" w:rsidRPr="00D33157" w:rsidRDefault="00944642" w:rsidP="00FD09E3">
      <w:pPr>
        <w:shd w:val="clear" w:color="auto" w:fill="FFFFFF"/>
        <w:spacing w:before="158" w:line="230" w:lineRule="exact"/>
        <w:ind w:firstLine="567"/>
        <w:jc w:val="right"/>
        <w:outlineLvl w:val="0"/>
      </w:pPr>
      <w:r w:rsidRPr="00D33157">
        <w:rPr>
          <w:rFonts w:eastAsia="Times New Roman"/>
          <w:bCs/>
          <w:i/>
          <w:iCs/>
          <w:color w:val="000000"/>
          <w:spacing w:val="-13"/>
          <w:sz w:val="24"/>
          <w:szCs w:val="24"/>
        </w:rPr>
        <w:t>Архимандрит Игнатий</w:t>
      </w:r>
    </w:p>
    <w:p w:rsidR="00944642" w:rsidRPr="00D33157" w:rsidRDefault="00944642" w:rsidP="00FD09E3">
      <w:pPr>
        <w:shd w:val="clear" w:color="auto" w:fill="FFFFFF"/>
        <w:spacing w:line="230" w:lineRule="exact"/>
        <w:ind w:firstLine="567"/>
        <w:jc w:val="right"/>
        <w:outlineLvl w:val="0"/>
      </w:pPr>
      <w:r w:rsidRPr="00D33157">
        <w:rPr>
          <w:bCs/>
          <w:i/>
          <w:iCs/>
          <w:color w:val="000000"/>
          <w:spacing w:val="-11"/>
          <w:sz w:val="24"/>
          <w:szCs w:val="24"/>
        </w:rPr>
        <w:t>1856-</w:t>
      </w:r>
      <w:r w:rsidRPr="00D33157">
        <w:rPr>
          <w:rFonts w:eastAsia="Times New Roman"/>
          <w:bCs/>
          <w:i/>
          <w:iCs/>
          <w:color w:val="000000"/>
          <w:spacing w:val="-11"/>
          <w:sz w:val="24"/>
          <w:szCs w:val="24"/>
        </w:rPr>
        <w:t>го года 12-го июня</w:t>
      </w:r>
    </w:p>
    <w:p w:rsidR="00944642" w:rsidRPr="00D33157" w:rsidRDefault="00944642" w:rsidP="00FD09E3">
      <w:pPr>
        <w:shd w:val="clear" w:color="auto" w:fill="FFFFFF"/>
        <w:spacing w:line="230" w:lineRule="exact"/>
        <w:ind w:firstLine="567"/>
        <w:jc w:val="right"/>
        <w:outlineLvl w:val="0"/>
      </w:pPr>
      <w:r w:rsidRPr="00D33157">
        <w:rPr>
          <w:rFonts w:eastAsia="Times New Roman"/>
          <w:bCs/>
          <w:i/>
          <w:iCs/>
          <w:color w:val="000000"/>
          <w:spacing w:val="-14"/>
          <w:sz w:val="24"/>
          <w:szCs w:val="24"/>
        </w:rPr>
        <w:t>Оптина Пустынь.</w:t>
      </w:r>
    </w:p>
    <w:p w:rsidR="00944642" w:rsidRPr="00D33157" w:rsidRDefault="00944642" w:rsidP="00FD09E3">
      <w:pPr>
        <w:shd w:val="clear" w:color="auto" w:fill="FFFFFF"/>
        <w:spacing w:before="590"/>
        <w:ind w:firstLine="567"/>
        <w:jc w:val="center"/>
        <w:outlineLvl w:val="0"/>
        <w:rPr>
          <w:b/>
        </w:rPr>
      </w:pPr>
      <w:r w:rsidRPr="00D33157">
        <w:rPr>
          <w:rFonts w:eastAsia="Times New Roman"/>
          <w:b/>
          <w:color w:val="000000"/>
          <w:sz w:val="24"/>
          <w:szCs w:val="24"/>
        </w:rPr>
        <w:t>№ 12</w:t>
      </w:r>
    </w:p>
    <w:p w:rsidR="00944642" w:rsidRDefault="00944642" w:rsidP="00FD09E3">
      <w:pPr>
        <w:shd w:val="clear" w:color="auto" w:fill="FFFFFF"/>
        <w:spacing w:before="126" w:line="230"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27" w:lineRule="exact"/>
        <w:ind w:firstLine="567"/>
        <w:jc w:val="both"/>
      </w:pPr>
      <w:r>
        <w:rPr>
          <w:rFonts w:eastAsia="Times New Roman"/>
          <w:color w:val="000000"/>
          <w:sz w:val="24"/>
          <w:szCs w:val="24"/>
        </w:rPr>
        <w:t xml:space="preserve">Что сказать Вам на письмо Ваше от 2-го августа? Да будет воля Божия! Вера в Промысл Божий и покорность </w:t>
      </w:r>
      <w:r>
        <w:rPr>
          <w:rFonts w:eastAsia="Times New Roman"/>
          <w:color w:val="000000"/>
          <w:spacing w:val="-2"/>
          <w:sz w:val="24"/>
          <w:szCs w:val="24"/>
        </w:rPr>
        <w:t xml:space="preserve">ему составляют силу души и носят ее по волнам житейского </w:t>
      </w:r>
      <w:r>
        <w:rPr>
          <w:rFonts w:eastAsia="Times New Roman"/>
          <w:color w:val="000000"/>
          <w:spacing w:val="-1"/>
          <w:sz w:val="24"/>
          <w:szCs w:val="24"/>
        </w:rPr>
        <w:t xml:space="preserve">моря, сохраняя от нравственного потопления. В настоящих </w:t>
      </w:r>
      <w:r>
        <w:rPr>
          <w:rFonts w:eastAsia="Times New Roman"/>
          <w:color w:val="000000"/>
          <w:sz w:val="24"/>
          <w:szCs w:val="24"/>
        </w:rPr>
        <w:t>обстоятельствах для истинных сынов отечества, знающих Вас, остается утешением то, что Вы остаетесь на службе.</w:t>
      </w:r>
    </w:p>
    <w:p w:rsidR="00944642" w:rsidRDefault="00944642" w:rsidP="00FD09E3">
      <w:pPr>
        <w:shd w:val="clear" w:color="auto" w:fill="FFFFFF"/>
        <w:spacing w:line="227" w:lineRule="exact"/>
        <w:ind w:firstLine="567"/>
        <w:jc w:val="both"/>
      </w:pPr>
      <w:r>
        <w:rPr>
          <w:rFonts w:eastAsia="Times New Roman"/>
          <w:color w:val="000000"/>
          <w:spacing w:val="-1"/>
          <w:sz w:val="24"/>
          <w:szCs w:val="24"/>
        </w:rPr>
        <w:t>Надеюсь видеть Вас в Петербурге, почему и не распро</w:t>
      </w:r>
      <w:r>
        <w:rPr>
          <w:rFonts w:eastAsia="Times New Roman"/>
          <w:color w:val="000000"/>
          <w:spacing w:val="-1"/>
          <w:sz w:val="24"/>
          <w:szCs w:val="24"/>
        </w:rPr>
        <w:softHyphen/>
      </w:r>
      <w:r>
        <w:rPr>
          <w:rFonts w:eastAsia="Times New Roman"/>
          <w:color w:val="000000"/>
          <w:sz w:val="24"/>
          <w:szCs w:val="24"/>
        </w:rPr>
        <w:t>страняюсь в этом письме.</w:t>
      </w:r>
    </w:p>
    <w:p w:rsidR="00944642" w:rsidRDefault="00944642" w:rsidP="00FD09E3">
      <w:pPr>
        <w:shd w:val="clear" w:color="auto" w:fill="FFFFFF"/>
        <w:spacing w:line="227" w:lineRule="exact"/>
        <w:ind w:firstLine="567"/>
        <w:jc w:val="both"/>
      </w:pPr>
      <w:r>
        <w:rPr>
          <w:rFonts w:eastAsia="Times New Roman"/>
          <w:color w:val="000000"/>
          <w:sz w:val="24"/>
          <w:szCs w:val="24"/>
        </w:rPr>
        <w:t xml:space="preserve">Призывая на Вас обильное благословение Божие, имею </w:t>
      </w:r>
      <w:r>
        <w:rPr>
          <w:rFonts w:eastAsia="Times New Roman"/>
          <w:color w:val="000000"/>
          <w:spacing w:val="-4"/>
          <w:sz w:val="24"/>
          <w:szCs w:val="24"/>
        </w:rPr>
        <w:t xml:space="preserve">честь быть Вашего Высокопревосходительства покорнейшим </w:t>
      </w:r>
      <w:r>
        <w:rPr>
          <w:rFonts w:eastAsia="Times New Roman"/>
          <w:color w:val="000000"/>
          <w:sz w:val="24"/>
          <w:szCs w:val="24"/>
        </w:rPr>
        <w:t>слугою и богомольцем.</w:t>
      </w:r>
    </w:p>
    <w:p w:rsidR="00944642" w:rsidRDefault="00944642" w:rsidP="00FD09E3">
      <w:pPr>
        <w:shd w:val="clear" w:color="auto" w:fill="FFFFFF"/>
        <w:spacing w:before="148" w:line="238" w:lineRule="exact"/>
        <w:ind w:firstLine="567"/>
        <w:jc w:val="right"/>
      </w:pPr>
      <w:r>
        <w:rPr>
          <w:rFonts w:eastAsia="Times New Roman"/>
          <w:i/>
          <w:iCs/>
          <w:color w:val="000000"/>
          <w:spacing w:val="-6"/>
          <w:sz w:val="24"/>
          <w:szCs w:val="24"/>
        </w:rPr>
        <w:t xml:space="preserve">Архимандрит Игнатий </w:t>
      </w:r>
      <w:r>
        <w:rPr>
          <w:rFonts w:eastAsia="Times New Roman"/>
          <w:i/>
          <w:iCs/>
          <w:color w:val="000000"/>
          <w:spacing w:val="-9"/>
          <w:sz w:val="24"/>
          <w:szCs w:val="24"/>
        </w:rPr>
        <w:t>1856 года 29 августа.</w:t>
      </w:r>
    </w:p>
    <w:p w:rsidR="00944642" w:rsidRPr="00D33157" w:rsidRDefault="00944642" w:rsidP="00FD09E3">
      <w:pPr>
        <w:shd w:val="clear" w:color="auto" w:fill="FFFFFF"/>
        <w:spacing w:before="803"/>
        <w:ind w:firstLine="567"/>
        <w:jc w:val="center"/>
        <w:outlineLvl w:val="0"/>
        <w:rPr>
          <w:b/>
        </w:rPr>
      </w:pPr>
      <w:r w:rsidRPr="00D33157">
        <w:rPr>
          <w:rFonts w:eastAsia="Times New Roman"/>
          <w:b/>
          <w:color w:val="000000"/>
          <w:sz w:val="24"/>
          <w:szCs w:val="24"/>
        </w:rPr>
        <w:t>№ 13</w:t>
      </w:r>
    </w:p>
    <w:p w:rsidR="00944642" w:rsidRDefault="00944642" w:rsidP="00FD09E3">
      <w:pPr>
        <w:shd w:val="clear" w:color="auto" w:fill="FFFFFF"/>
        <w:spacing w:before="119" w:line="234"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27" w:lineRule="exact"/>
        <w:ind w:firstLine="567"/>
        <w:jc w:val="both"/>
      </w:pPr>
      <w:r>
        <w:rPr>
          <w:rFonts w:eastAsia="Times New Roman"/>
          <w:color w:val="000000"/>
          <w:spacing w:val="-3"/>
          <w:sz w:val="24"/>
          <w:szCs w:val="24"/>
        </w:rPr>
        <w:t xml:space="preserve">Примите мое усерднейшее поздравление с наступающим </w:t>
      </w:r>
      <w:r>
        <w:rPr>
          <w:rFonts w:eastAsia="Times New Roman"/>
          <w:color w:val="000000"/>
          <w:spacing w:val="-1"/>
          <w:sz w:val="24"/>
          <w:szCs w:val="24"/>
        </w:rPr>
        <w:t xml:space="preserve">Новым Годом, который да дарует милосердный Господь и </w:t>
      </w:r>
      <w:r>
        <w:rPr>
          <w:rFonts w:eastAsia="Times New Roman"/>
          <w:color w:val="000000"/>
          <w:sz w:val="24"/>
          <w:szCs w:val="24"/>
        </w:rPr>
        <w:t xml:space="preserve">Вам и всем нам провести благополучно! Да удержит Он </w:t>
      </w:r>
      <w:r>
        <w:rPr>
          <w:rFonts w:eastAsia="Times New Roman"/>
          <w:color w:val="000000"/>
          <w:spacing w:val="-2"/>
          <w:sz w:val="24"/>
          <w:szCs w:val="24"/>
        </w:rPr>
        <w:t xml:space="preserve">еще на время Ангела, имеющего вострубить и голосом этой </w:t>
      </w:r>
      <w:r>
        <w:rPr>
          <w:rFonts w:eastAsia="Times New Roman"/>
          <w:color w:val="000000"/>
          <w:sz w:val="24"/>
          <w:szCs w:val="24"/>
        </w:rPr>
        <w:t>трубы возмутить вселенную.</w:t>
      </w:r>
    </w:p>
    <w:p w:rsidR="00944642" w:rsidRDefault="00944642" w:rsidP="00FD09E3">
      <w:pPr>
        <w:shd w:val="clear" w:color="auto" w:fill="FFFFFF"/>
        <w:spacing w:line="227" w:lineRule="exact"/>
        <w:ind w:firstLine="567"/>
        <w:jc w:val="both"/>
      </w:pPr>
      <w:r>
        <w:rPr>
          <w:rFonts w:eastAsia="Times New Roman"/>
          <w:color w:val="000000"/>
          <w:spacing w:val="-3"/>
          <w:sz w:val="24"/>
          <w:szCs w:val="24"/>
        </w:rPr>
        <w:t xml:space="preserve">Письмо Ваше от 22 го декабря имел честь получить 6-го </w:t>
      </w:r>
      <w:r>
        <w:rPr>
          <w:rFonts w:eastAsia="Times New Roman"/>
          <w:color w:val="000000"/>
          <w:spacing w:val="-1"/>
          <w:sz w:val="24"/>
          <w:szCs w:val="24"/>
        </w:rPr>
        <w:t xml:space="preserve">января. Искреннейше благодарю Вас за воспоминание Ваше </w:t>
      </w:r>
      <w:r>
        <w:rPr>
          <w:rFonts w:eastAsia="Times New Roman"/>
          <w:color w:val="000000"/>
          <w:spacing w:val="-3"/>
          <w:sz w:val="24"/>
          <w:szCs w:val="24"/>
        </w:rPr>
        <w:t xml:space="preserve">о мне! Вы вспомнили и то, что я страдаю грудью, находите </w:t>
      </w:r>
      <w:r>
        <w:rPr>
          <w:rFonts w:eastAsia="Times New Roman"/>
          <w:color w:val="000000"/>
          <w:spacing w:val="-1"/>
          <w:sz w:val="24"/>
          <w:szCs w:val="24"/>
        </w:rPr>
        <w:t xml:space="preserve">нужным для меня южный климат. Все это правда. Но я не </w:t>
      </w:r>
      <w:r>
        <w:rPr>
          <w:rFonts w:eastAsia="Times New Roman"/>
          <w:color w:val="000000"/>
          <w:sz w:val="24"/>
          <w:szCs w:val="24"/>
        </w:rPr>
        <w:t>имею покровительства человеческого и не ищу его. Нахо</w:t>
      </w:r>
      <w:r>
        <w:rPr>
          <w:rFonts w:eastAsia="Times New Roman"/>
          <w:color w:val="000000"/>
          <w:sz w:val="24"/>
          <w:szCs w:val="24"/>
        </w:rPr>
        <w:softHyphen/>
      </w:r>
      <w:r>
        <w:rPr>
          <w:rFonts w:eastAsia="Times New Roman"/>
          <w:color w:val="000000"/>
          <w:spacing w:val="-6"/>
          <w:sz w:val="24"/>
          <w:szCs w:val="24"/>
        </w:rPr>
        <w:t xml:space="preserve">жу — не скажу отраду: это очень мало — нахожу наслаждение </w:t>
      </w:r>
      <w:r>
        <w:rPr>
          <w:rFonts w:eastAsia="Times New Roman"/>
          <w:color w:val="000000"/>
          <w:spacing w:val="-1"/>
          <w:sz w:val="24"/>
          <w:szCs w:val="24"/>
        </w:rPr>
        <w:t xml:space="preserve">в самоотвержении. Сколько оно доставляет силы! Шествуя </w:t>
      </w:r>
      <w:r>
        <w:rPr>
          <w:rFonts w:eastAsia="Times New Roman"/>
          <w:color w:val="000000"/>
          <w:spacing w:val="-2"/>
          <w:sz w:val="24"/>
          <w:szCs w:val="24"/>
        </w:rPr>
        <w:t>превыше земли, оно показывает человеку судьбу человече</w:t>
      </w:r>
      <w:r>
        <w:rPr>
          <w:rFonts w:eastAsia="Times New Roman"/>
          <w:color w:val="000000"/>
          <w:spacing w:val="-2"/>
          <w:sz w:val="24"/>
          <w:szCs w:val="24"/>
        </w:rPr>
        <w:softHyphen/>
      </w:r>
      <w:r>
        <w:rPr>
          <w:rFonts w:eastAsia="Times New Roman"/>
          <w:color w:val="000000"/>
          <w:spacing w:val="-3"/>
          <w:sz w:val="24"/>
          <w:szCs w:val="24"/>
        </w:rPr>
        <w:t xml:space="preserve">ства с совершенно особенной точки, с точки Божественного </w:t>
      </w:r>
      <w:r>
        <w:rPr>
          <w:rFonts w:eastAsia="Times New Roman"/>
          <w:color w:val="000000"/>
          <w:sz w:val="24"/>
          <w:szCs w:val="24"/>
        </w:rPr>
        <w:t>Управления и Промысла. Самоотвержение — от веры.</w:t>
      </w:r>
    </w:p>
    <w:p w:rsidR="00944642" w:rsidRDefault="00944642" w:rsidP="00FD09E3">
      <w:pPr>
        <w:shd w:val="clear" w:color="auto" w:fill="FFFFFF"/>
        <w:spacing w:before="180" w:line="230" w:lineRule="exact"/>
        <w:ind w:firstLine="567"/>
        <w:jc w:val="both"/>
      </w:pPr>
      <w:r>
        <w:rPr>
          <w:rFonts w:eastAsia="Times New Roman"/>
          <w:color w:val="000000"/>
          <w:spacing w:val="-2"/>
          <w:sz w:val="24"/>
          <w:szCs w:val="24"/>
        </w:rPr>
        <w:t xml:space="preserve">После свидания с Вами я писал брату Петру, что Вы подтвердили мое мнение: оставаться ему на своем месте до </w:t>
      </w:r>
      <w:r>
        <w:rPr>
          <w:rFonts w:eastAsia="Times New Roman"/>
          <w:color w:val="000000"/>
          <w:sz w:val="24"/>
          <w:szCs w:val="24"/>
        </w:rPr>
        <w:t xml:space="preserve">дальнейшего указания обстоятельств. Здесь слышал я, что </w:t>
      </w:r>
      <w:r>
        <w:rPr>
          <w:rFonts w:eastAsia="Times New Roman"/>
          <w:color w:val="000000"/>
          <w:spacing w:val="-2"/>
          <w:sz w:val="24"/>
          <w:szCs w:val="24"/>
        </w:rPr>
        <w:t>Ставропольский Военный Губернатор просит отсрочки от</w:t>
      </w:r>
      <w:r>
        <w:rPr>
          <w:rFonts w:eastAsia="Times New Roman"/>
          <w:color w:val="000000"/>
          <w:spacing w:val="-2"/>
          <w:sz w:val="24"/>
          <w:szCs w:val="24"/>
        </w:rPr>
        <w:softHyphen/>
      </w:r>
      <w:r>
        <w:rPr>
          <w:rFonts w:eastAsia="Times New Roman"/>
          <w:color w:val="000000"/>
          <w:sz w:val="24"/>
          <w:szCs w:val="24"/>
        </w:rPr>
        <w:t xml:space="preserve">пуску своему по сентябрь, следовательно, до этого срока </w:t>
      </w:r>
      <w:r>
        <w:rPr>
          <w:rFonts w:eastAsia="Times New Roman"/>
          <w:color w:val="000000"/>
          <w:spacing w:val="-1"/>
          <w:sz w:val="24"/>
          <w:szCs w:val="24"/>
        </w:rPr>
        <w:t xml:space="preserve">Петр должен управлять Губерниею, а в такое значительное </w:t>
      </w:r>
      <w:r>
        <w:rPr>
          <w:rFonts w:eastAsia="Times New Roman"/>
          <w:color w:val="000000"/>
          <w:sz w:val="24"/>
          <w:szCs w:val="24"/>
        </w:rPr>
        <w:t xml:space="preserve">пространство времени, может быть, и откроется пояснее, </w:t>
      </w:r>
      <w:r>
        <w:rPr>
          <w:rFonts w:eastAsia="Times New Roman"/>
          <w:color w:val="000000"/>
          <w:spacing w:val="-3"/>
          <w:sz w:val="24"/>
          <w:szCs w:val="24"/>
        </w:rPr>
        <w:t>что должно ему предпринимать и как действовать. Предан</w:t>
      </w:r>
      <w:r>
        <w:rPr>
          <w:rFonts w:eastAsia="Times New Roman"/>
          <w:color w:val="000000"/>
          <w:spacing w:val="-3"/>
          <w:sz w:val="24"/>
          <w:szCs w:val="24"/>
        </w:rPr>
        <w:softHyphen/>
      </w:r>
      <w:r>
        <w:rPr>
          <w:rFonts w:eastAsia="Times New Roman"/>
          <w:color w:val="000000"/>
          <w:sz w:val="24"/>
          <w:szCs w:val="24"/>
        </w:rPr>
        <w:t xml:space="preserve">ность Вам Петра для меня несказанно приятна. Новостей, </w:t>
      </w:r>
      <w:r>
        <w:rPr>
          <w:rFonts w:eastAsia="Times New Roman"/>
          <w:color w:val="000000"/>
          <w:spacing w:val="-2"/>
          <w:sz w:val="24"/>
          <w:szCs w:val="24"/>
        </w:rPr>
        <w:t>кроме общеизвестных, никаких не знаю. Ходит даже в сло</w:t>
      </w:r>
      <w:r>
        <w:rPr>
          <w:rFonts w:eastAsia="Times New Roman"/>
          <w:color w:val="000000"/>
          <w:spacing w:val="-2"/>
          <w:sz w:val="24"/>
          <w:szCs w:val="24"/>
        </w:rPr>
        <w:softHyphen/>
      </w:r>
      <w:r>
        <w:rPr>
          <w:rFonts w:eastAsia="Times New Roman"/>
          <w:color w:val="000000"/>
          <w:spacing w:val="-1"/>
          <w:sz w:val="24"/>
          <w:szCs w:val="24"/>
        </w:rPr>
        <w:t>ях простого народа слух об освобождении крестьян от вла</w:t>
      </w:r>
      <w:r>
        <w:rPr>
          <w:rFonts w:eastAsia="Times New Roman"/>
          <w:color w:val="000000"/>
          <w:spacing w:val="-1"/>
          <w:sz w:val="24"/>
          <w:szCs w:val="24"/>
        </w:rPr>
        <w:softHyphen/>
      </w:r>
      <w:r>
        <w:rPr>
          <w:rFonts w:eastAsia="Times New Roman"/>
          <w:color w:val="000000"/>
          <w:spacing w:val="-3"/>
          <w:sz w:val="24"/>
          <w:szCs w:val="24"/>
        </w:rPr>
        <w:t>сти помещиков, слух, вероятно, пустой или преждевремен</w:t>
      </w:r>
      <w:r>
        <w:rPr>
          <w:rFonts w:eastAsia="Times New Roman"/>
          <w:color w:val="000000"/>
          <w:spacing w:val="-3"/>
          <w:sz w:val="24"/>
          <w:szCs w:val="24"/>
        </w:rPr>
        <w:softHyphen/>
      </w:r>
      <w:r>
        <w:rPr>
          <w:rFonts w:eastAsia="Times New Roman"/>
          <w:color w:val="000000"/>
          <w:spacing w:val="-2"/>
          <w:sz w:val="24"/>
          <w:szCs w:val="24"/>
        </w:rPr>
        <w:t xml:space="preserve">ный. Если слух этот имеет свое основание, то он — проба </w:t>
      </w:r>
      <w:r>
        <w:rPr>
          <w:rFonts w:eastAsia="Times New Roman"/>
          <w:color w:val="000000"/>
          <w:sz w:val="24"/>
          <w:szCs w:val="24"/>
        </w:rPr>
        <w:t>трубы.</w:t>
      </w:r>
    </w:p>
    <w:p w:rsidR="00944642" w:rsidRDefault="00944642" w:rsidP="00FD09E3">
      <w:pPr>
        <w:shd w:val="clear" w:color="auto" w:fill="FFFFFF"/>
        <w:spacing w:before="4" w:line="230" w:lineRule="exact"/>
        <w:ind w:firstLine="567"/>
        <w:jc w:val="both"/>
      </w:pPr>
      <w:r>
        <w:rPr>
          <w:rFonts w:eastAsia="Times New Roman"/>
          <w:color w:val="000000"/>
          <w:spacing w:val="-5"/>
          <w:sz w:val="24"/>
          <w:szCs w:val="24"/>
        </w:rPr>
        <w:t>Призывая на Вас и на семейство Ваше обильное благосло</w:t>
      </w:r>
      <w:r>
        <w:rPr>
          <w:rFonts w:eastAsia="Times New Roman"/>
          <w:color w:val="000000"/>
          <w:spacing w:val="-5"/>
          <w:sz w:val="24"/>
          <w:szCs w:val="24"/>
        </w:rPr>
        <w:softHyphen/>
        <w:t xml:space="preserve">вение Божие, с чувством отличного почтения и совершенной </w:t>
      </w:r>
      <w:r>
        <w:rPr>
          <w:rFonts w:eastAsia="Times New Roman"/>
          <w:color w:val="000000"/>
          <w:spacing w:val="-4"/>
          <w:sz w:val="24"/>
          <w:szCs w:val="24"/>
        </w:rPr>
        <w:t>преданности имею честь быть Вашего Высокопревосходи</w:t>
      </w:r>
      <w:r>
        <w:rPr>
          <w:rFonts w:eastAsia="Times New Roman"/>
          <w:color w:val="000000"/>
          <w:spacing w:val="-4"/>
          <w:sz w:val="24"/>
          <w:szCs w:val="24"/>
        </w:rPr>
        <w:softHyphen/>
      </w:r>
      <w:r>
        <w:rPr>
          <w:rFonts w:eastAsia="Times New Roman"/>
          <w:color w:val="000000"/>
          <w:spacing w:val="-3"/>
          <w:sz w:val="24"/>
          <w:szCs w:val="24"/>
        </w:rPr>
        <w:t xml:space="preserve">тельства </w:t>
      </w:r>
      <w:r>
        <w:rPr>
          <w:rFonts w:eastAsia="Times New Roman"/>
          <w:color w:val="000000"/>
          <w:spacing w:val="-3"/>
          <w:sz w:val="24"/>
          <w:szCs w:val="24"/>
        </w:rPr>
        <w:lastRenderedPageBreak/>
        <w:t>покорнейшим слугою и богомольцем.</w:t>
      </w:r>
    </w:p>
    <w:p w:rsidR="00944642" w:rsidRPr="00D33157" w:rsidRDefault="00944642" w:rsidP="00FD09E3">
      <w:pPr>
        <w:shd w:val="clear" w:color="auto" w:fill="FFFFFF"/>
        <w:spacing w:before="155" w:line="238" w:lineRule="exact"/>
        <w:ind w:firstLine="567"/>
        <w:jc w:val="right"/>
      </w:pPr>
      <w:r w:rsidRPr="00D33157">
        <w:rPr>
          <w:rFonts w:eastAsia="Times New Roman"/>
          <w:bCs/>
          <w:i/>
          <w:iCs/>
          <w:color w:val="000000"/>
          <w:spacing w:val="-15"/>
          <w:sz w:val="24"/>
          <w:szCs w:val="24"/>
        </w:rPr>
        <w:t xml:space="preserve">Архимандрит Игнатий </w:t>
      </w:r>
      <w:r w:rsidRPr="00D33157">
        <w:rPr>
          <w:rFonts w:eastAsia="Times New Roman"/>
          <w:bCs/>
          <w:i/>
          <w:iCs/>
          <w:color w:val="000000"/>
          <w:spacing w:val="-10"/>
          <w:sz w:val="24"/>
          <w:szCs w:val="24"/>
        </w:rPr>
        <w:t>1857 года 9 января.</w:t>
      </w:r>
    </w:p>
    <w:p w:rsidR="00944642" w:rsidRPr="00D33157" w:rsidRDefault="00944642" w:rsidP="00FD09E3">
      <w:pPr>
        <w:shd w:val="clear" w:color="auto" w:fill="FFFFFF"/>
        <w:spacing w:before="400"/>
        <w:ind w:firstLine="567"/>
        <w:jc w:val="center"/>
        <w:outlineLvl w:val="0"/>
        <w:rPr>
          <w:b/>
        </w:rPr>
      </w:pPr>
      <w:r w:rsidRPr="00D33157">
        <w:rPr>
          <w:rFonts w:eastAsia="Times New Roman"/>
          <w:b/>
          <w:color w:val="000000"/>
          <w:sz w:val="24"/>
          <w:szCs w:val="24"/>
        </w:rPr>
        <w:t>№ 14</w:t>
      </w:r>
    </w:p>
    <w:p w:rsidR="00944642" w:rsidRDefault="00944642" w:rsidP="00FD09E3">
      <w:pPr>
        <w:shd w:val="clear" w:color="auto" w:fill="FFFFFF"/>
        <w:spacing w:before="126"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34" w:lineRule="exact"/>
        <w:ind w:firstLine="567"/>
        <w:jc w:val="both"/>
      </w:pPr>
      <w:r>
        <w:rPr>
          <w:rFonts w:eastAsia="Times New Roman"/>
          <w:color w:val="000000"/>
          <w:spacing w:val="-2"/>
          <w:sz w:val="24"/>
          <w:szCs w:val="24"/>
        </w:rPr>
        <w:t>Примите мою искреннейшую признательность за посто</w:t>
      </w:r>
      <w:r>
        <w:rPr>
          <w:rFonts w:eastAsia="Times New Roman"/>
          <w:color w:val="000000"/>
          <w:spacing w:val="-2"/>
          <w:sz w:val="24"/>
          <w:szCs w:val="24"/>
        </w:rPr>
        <w:softHyphen/>
        <w:t>янное милостивое Ваше внимание ко мне, в котором я с любовию и духовным утешением вижу залог любви, глубо</w:t>
      </w:r>
      <w:r>
        <w:rPr>
          <w:rFonts w:eastAsia="Times New Roman"/>
          <w:color w:val="000000"/>
          <w:spacing w:val="-2"/>
          <w:sz w:val="24"/>
          <w:szCs w:val="24"/>
        </w:rPr>
        <w:softHyphen/>
      </w:r>
      <w:r>
        <w:rPr>
          <w:rFonts w:eastAsia="Times New Roman"/>
          <w:color w:val="000000"/>
          <w:spacing w:val="-3"/>
          <w:sz w:val="24"/>
          <w:szCs w:val="24"/>
        </w:rPr>
        <w:t>ко насажденным в Вашем сердце. Этот залог я считаю вер</w:t>
      </w:r>
      <w:r>
        <w:rPr>
          <w:rFonts w:eastAsia="Times New Roman"/>
          <w:color w:val="000000"/>
          <w:spacing w:val="-3"/>
          <w:sz w:val="24"/>
          <w:szCs w:val="24"/>
        </w:rPr>
        <w:softHyphen/>
      </w:r>
      <w:r>
        <w:rPr>
          <w:rFonts w:eastAsia="Times New Roman"/>
          <w:color w:val="000000"/>
          <w:sz w:val="24"/>
          <w:szCs w:val="24"/>
        </w:rPr>
        <w:t>ным: многочисленные опыты многообразной жизни, опы</w:t>
      </w:r>
      <w:r>
        <w:rPr>
          <w:rFonts w:eastAsia="Times New Roman"/>
          <w:color w:val="000000"/>
          <w:sz w:val="24"/>
          <w:szCs w:val="24"/>
        </w:rPr>
        <w:softHyphen/>
      </w:r>
      <w:r>
        <w:rPr>
          <w:rFonts w:eastAsia="Times New Roman"/>
          <w:color w:val="000000"/>
          <w:spacing w:val="-3"/>
          <w:sz w:val="24"/>
          <w:szCs w:val="24"/>
        </w:rPr>
        <w:t xml:space="preserve">ты, рассмотренные и сохраненные памятию в драгоценный </w:t>
      </w:r>
      <w:r>
        <w:rPr>
          <w:rFonts w:eastAsia="Times New Roman"/>
          <w:color w:val="000000"/>
          <w:spacing w:val="-1"/>
          <w:sz w:val="24"/>
          <w:szCs w:val="24"/>
        </w:rPr>
        <w:t>запас, при постоянстве и глубине характера, дают сердеч</w:t>
      </w:r>
      <w:r>
        <w:rPr>
          <w:rFonts w:eastAsia="Times New Roman"/>
          <w:color w:val="000000"/>
          <w:spacing w:val="-1"/>
          <w:sz w:val="24"/>
          <w:szCs w:val="24"/>
        </w:rPr>
        <w:softHyphen/>
      </w:r>
      <w:r>
        <w:rPr>
          <w:rFonts w:eastAsia="Times New Roman"/>
          <w:color w:val="000000"/>
          <w:sz w:val="24"/>
          <w:szCs w:val="24"/>
        </w:rPr>
        <w:t>ным залогам основательность и прочность. Долговремен</w:t>
      </w:r>
      <w:r>
        <w:rPr>
          <w:rFonts w:eastAsia="Times New Roman"/>
          <w:color w:val="000000"/>
          <w:sz w:val="24"/>
          <w:szCs w:val="24"/>
        </w:rPr>
        <w:softHyphen/>
      </w:r>
      <w:r>
        <w:rPr>
          <w:rFonts w:eastAsia="Times New Roman"/>
          <w:color w:val="000000"/>
          <w:spacing w:val="-2"/>
          <w:sz w:val="24"/>
          <w:szCs w:val="24"/>
        </w:rPr>
        <w:t xml:space="preserve">ные опыты глупца ничего не значат. Кажется, они делают </w:t>
      </w:r>
      <w:r>
        <w:rPr>
          <w:rFonts w:eastAsia="Times New Roman"/>
          <w:color w:val="000000"/>
          <w:sz w:val="24"/>
          <w:szCs w:val="24"/>
        </w:rPr>
        <w:t>глупца еще более глупым: вполне сбивают его с толку.</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Письмо Ваше из Скорнякова от 23-го января показало мне, что Вы еще не получили моего ответа на то письмо </w:t>
      </w:r>
      <w:r>
        <w:rPr>
          <w:rFonts w:eastAsia="Times New Roman"/>
          <w:color w:val="000000"/>
          <w:spacing w:val="-4"/>
          <w:sz w:val="24"/>
          <w:szCs w:val="24"/>
        </w:rPr>
        <w:t xml:space="preserve">Ваше, которого Вы удостоили меня из прежней резиденции </w:t>
      </w:r>
      <w:r>
        <w:rPr>
          <w:rFonts w:eastAsia="Times New Roman"/>
          <w:color w:val="000000"/>
          <w:sz w:val="24"/>
          <w:szCs w:val="24"/>
        </w:rPr>
        <w:t xml:space="preserve">Вашей близ Орла. Сердечно благодарю Вас за участие, </w:t>
      </w:r>
      <w:r>
        <w:rPr>
          <w:rFonts w:eastAsia="Times New Roman"/>
          <w:color w:val="000000"/>
          <w:spacing w:val="-1"/>
          <w:sz w:val="24"/>
          <w:szCs w:val="24"/>
        </w:rPr>
        <w:t>которое Вы принимаете во мне! Точно для моего здоровья</w:t>
      </w:r>
      <w:r>
        <w:t xml:space="preserve"> </w:t>
      </w:r>
      <w:r>
        <w:rPr>
          <w:rFonts w:eastAsia="Times New Roman"/>
          <w:color w:val="000000"/>
          <w:sz w:val="24"/>
          <w:szCs w:val="24"/>
        </w:rPr>
        <w:t xml:space="preserve">нужен бы другой климат, а для духа и направления нужно </w:t>
      </w:r>
      <w:r>
        <w:rPr>
          <w:rFonts w:eastAsia="Times New Roman"/>
          <w:color w:val="000000"/>
          <w:spacing w:val="-1"/>
          <w:sz w:val="24"/>
          <w:szCs w:val="24"/>
        </w:rPr>
        <w:t>бы место попроще, где бы можно было исключительно за</w:t>
      </w:r>
      <w:r>
        <w:rPr>
          <w:rFonts w:eastAsia="Times New Roman"/>
          <w:color w:val="000000"/>
          <w:spacing w:val="-1"/>
          <w:sz w:val="24"/>
          <w:szCs w:val="24"/>
        </w:rPr>
        <w:softHyphen/>
      </w:r>
      <w:r>
        <w:rPr>
          <w:rFonts w:eastAsia="Times New Roman"/>
          <w:color w:val="000000"/>
          <w:spacing w:val="-4"/>
          <w:sz w:val="24"/>
          <w:szCs w:val="24"/>
        </w:rPr>
        <w:t xml:space="preserve">няться развитием Христианина и человека; но Судьбе угодно </w:t>
      </w:r>
      <w:r>
        <w:rPr>
          <w:rFonts w:eastAsia="Times New Roman"/>
          <w:color w:val="000000"/>
          <w:sz w:val="24"/>
          <w:szCs w:val="24"/>
        </w:rPr>
        <w:t>было устроить иначе. Она даровала мне в удел нравствен</w:t>
      </w:r>
      <w:r>
        <w:rPr>
          <w:rFonts w:eastAsia="Times New Roman"/>
          <w:color w:val="000000"/>
          <w:sz w:val="24"/>
          <w:szCs w:val="24"/>
        </w:rPr>
        <w:softHyphen/>
        <w:t xml:space="preserve">ный подвиг и нравственные страдания. Силы тела моего пали на поле невидимой битвы; но я еще жив, и потому </w:t>
      </w:r>
      <w:r>
        <w:rPr>
          <w:rFonts w:eastAsia="Times New Roman"/>
          <w:color w:val="000000"/>
          <w:spacing w:val="-2"/>
          <w:sz w:val="24"/>
          <w:szCs w:val="24"/>
        </w:rPr>
        <w:t xml:space="preserve">подвиг мой не кончен. Не хочу сойти с поприща, доколе </w:t>
      </w:r>
      <w:r>
        <w:rPr>
          <w:rFonts w:eastAsia="Times New Roman"/>
          <w:color w:val="000000"/>
          <w:spacing w:val="-4"/>
          <w:sz w:val="24"/>
          <w:szCs w:val="24"/>
        </w:rPr>
        <w:t xml:space="preserve">чувствую себя живым или доколе рука Судьбы, поставившая </w:t>
      </w:r>
      <w:r>
        <w:rPr>
          <w:rFonts w:eastAsia="Times New Roman"/>
          <w:color w:val="000000"/>
          <w:sz w:val="24"/>
          <w:szCs w:val="24"/>
        </w:rPr>
        <w:t>меня на поприще, возьмет с него. Одушевляюсь Верой.</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Брат Петр уведомлял и меня, что он пока доволен своим </w:t>
      </w:r>
      <w:r>
        <w:rPr>
          <w:rFonts w:eastAsia="Times New Roman"/>
          <w:color w:val="000000"/>
          <w:spacing w:val="-1"/>
          <w:sz w:val="24"/>
          <w:szCs w:val="24"/>
        </w:rPr>
        <w:t>положением, но что с возвращением в Ставрополь Военно</w:t>
      </w:r>
      <w:r>
        <w:rPr>
          <w:rFonts w:eastAsia="Times New Roman"/>
          <w:color w:val="000000"/>
          <w:spacing w:val="-1"/>
          <w:sz w:val="24"/>
          <w:szCs w:val="24"/>
        </w:rPr>
        <w:softHyphen/>
      </w:r>
      <w:r>
        <w:rPr>
          <w:rFonts w:eastAsia="Times New Roman"/>
          <w:color w:val="000000"/>
          <w:spacing w:val="-2"/>
          <w:sz w:val="24"/>
          <w:szCs w:val="24"/>
        </w:rPr>
        <w:t xml:space="preserve">го Губернатора он не может оставаться на своем месте. Не </w:t>
      </w:r>
      <w:r>
        <w:rPr>
          <w:rFonts w:eastAsia="Times New Roman"/>
          <w:color w:val="000000"/>
          <w:sz w:val="24"/>
          <w:szCs w:val="24"/>
        </w:rPr>
        <w:t>оставляйте его Вашими наставлениями. В его мыслях и сердце Вы незаменимы никем.</w:t>
      </w:r>
    </w:p>
    <w:p w:rsidR="00944642" w:rsidRDefault="00944642" w:rsidP="00FD09E3">
      <w:pPr>
        <w:shd w:val="clear" w:color="auto" w:fill="FFFFFF"/>
        <w:spacing w:line="234" w:lineRule="exact"/>
        <w:ind w:firstLine="567"/>
        <w:jc w:val="both"/>
      </w:pPr>
      <w:r>
        <w:rPr>
          <w:rFonts w:eastAsia="Times New Roman"/>
          <w:color w:val="000000"/>
          <w:sz w:val="24"/>
          <w:szCs w:val="24"/>
        </w:rPr>
        <w:t>Желаю, чтобы отдых в кругу Вашего семейства, в бла</w:t>
      </w:r>
      <w:r>
        <w:rPr>
          <w:rFonts w:eastAsia="Times New Roman"/>
          <w:color w:val="000000"/>
          <w:sz w:val="24"/>
          <w:szCs w:val="24"/>
        </w:rPr>
        <w:softHyphen/>
      </w:r>
      <w:r>
        <w:rPr>
          <w:rFonts w:eastAsia="Times New Roman"/>
          <w:color w:val="000000"/>
          <w:spacing w:val="-1"/>
          <w:sz w:val="24"/>
          <w:szCs w:val="24"/>
        </w:rPr>
        <w:t xml:space="preserve">гоприятном климате, подействовал благотворно на Ваше здоровье и укрепил Ваши силы, приготовил их для новой </w:t>
      </w:r>
      <w:r>
        <w:rPr>
          <w:rFonts w:eastAsia="Times New Roman"/>
          <w:color w:val="000000"/>
          <w:spacing w:val="-2"/>
          <w:sz w:val="24"/>
          <w:szCs w:val="24"/>
        </w:rPr>
        <w:t>деятельности. Вы были свидетелем многих событий и де</w:t>
      </w:r>
      <w:r>
        <w:rPr>
          <w:rFonts w:eastAsia="Times New Roman"/>
          <w:color w:val="000000"/>
          <w:spacing w:val="-2"/>
          <w:sz w:val="24"/>
          <w:szCs w:val="24"/>
        </w:rPr>
        <w:softHyphen/>
      </w:r>
      <w:r>
        <w:rPr>
          <w:rFonts w:eastAsia="Times New Roman"/>
          <w:color w:val="000000"/>
          <w:sz w:val="24"/>
          <w:szCs w:val="24"/>
        </w:rPr>
        <w:t>ятелем в них; нельзя не предвидеть, что нас ожидают со</w:t>
      </w:r>
      <w:r>
        <w:rPr>
          <w:rFonts w:eastAsia="Times New Roman"/>
          <w:color w:val="000000"/>
          <w:sz w:val="24"/>
          <w:szCs w:val="24"/>
        </w:rPr>
        <w:softHyphen/>
        <w:t>бытия более важные. Их обещают развивающиеся силы России и появление в ней новых начал.</w:t>
      </w:r>
    </w:p>
    <w:p w:rsidR="00944642" w:rsidRDefault="00944642" w:rsidP="00FD09E3">
      <w:pPr>
        <w:shd w:val="clear" w:color="auto" w:fill="FFFFFF"/>
        <w:spacing w:line="234" w:lineRule="exact"/>
        <w:ind w:firstLine="567"/>
        <w:jc w:val="both"/>
      </w:pPr>
      <w:r>
        <w:rPr>
          <w:rFonts w:eastAsia="Times New Roman"/>
          <w:color w:val="000000"/>
          <w:sz w:val="24"/>
          <w:szCs w:val="24"/>
        </w:rPr>
        <w:t>Призывая на Вас обильное благословение Божие, с чув</w:t>
      </w:r>
      <w:r>
        <w:rPr>
          <w:rFonts w:eastAsia="Times New Roman"/>
          <w:color w:val="000000"/>
          <w:sz w:val="24"/>
          <w:szCs w:val="24"/>
        </w:rPr>
        <w:softHyphen/>
      </w:r>
      <w:r>
        <w:rPr>
          <w:rFonts w:eastAsia="Times New Roman"/>
          <w:color w:val="000000"/>
          <w:spacing w:val="-3"/>
          <w:sz w:val="24"/>
          <w:szCs w:val="24"/>
        </w:rPr>
        <w:t>ством совершенного почтения и искреннейшей преданности имею честь быть Вашего Высокопревосходительства покор</w:t>
      </w:r>
      <w:r>
        <w:rPr>
          <w:rFonts w:eastAsia="Times New Roman"/>
          <w:color w:val="000000"/>
          <w:spacing w:val="-3"/>
          <w:sz w:val="24"/>
          <w:szCs w:val="24"/>
        </w:rPr>
        <w:softHyphen/>
      </w:r>
      <w:r>
        <w:rPr>
          <w:rFonts w:eastAsia="Times New Roman"/>
          <w:color w:val="000000"/>
          <w:sz w:val="24"/>
          <w:szCs w:val="24"/>
        </w:rPr>
        <w:t>нейшим слугою.</w:t>
      </w:r>
    </w:p>
    <w:p w:rsidR="00944642" w:rsidRPr="00D33157" w:rsidRDefault="00944642" w:rsidP="00FD09E3">
      <w:pPr>
        <w:shd w:val="clear" w:color="auto" w:fill="FFFFFF"/>
        <w:spacing w:before="155" w:line="238" w:lineRule="exact"/>
        <w:ind w:firstLine="567"/>
        <w:jc w:val="right"/>
      </w:pPr>
      <w:r w:rsidRPr="00D33157">
        <w:rPr>
          <w:rFonts w:eastAsia="Times New Roman"/>
          <w:bCs/>
          <w:i/>
          <w:iCs/>
          <w:color w:val="000000"/>
          <w:spacing w:val="-14"/>
          <w:sz w:val="24"/>
          <w:szCs w:val="24"/>
        </w:rPr>
        <w:t xml:space="preserve">Архимандрит Игнатий </w:t>
      </w:r>
      <w:r w:rsidRPr="00D33157">
        <w:rPr>
          <w:rFonts w:eastAsia="Times New Roman"/>
          <w:bCs/>
          <w:i/>
          <w:iCs/>
          <w:color w:val="000000"/>
          <w:spacing w:val="-10"/>
          <w:sz w:val="24"/>
          <w:szCs w:val="24"/>
        </w:rPr>
        <w:t>1857-го года 13-е февраля.</w:t>
      </w:r>
    </w:p>
    <w:p w:rsidR="00944642" w:rsidRPr="00D33157" w:rsidRDefault="00944642" w:rsidP="00FD09E3">
      <w:pPr>
        <w:shd w:val="clear" w:color="auto" w:fill="FFFFFF"/>
        <w:spacing w:before="349" w:line="364" w:lineRule="exact"/>
        <w:ind w:firstLine="567"/>
        <w:jc w:val="center"/>
        <w:rPr>
          <w:rFonts w:eastAsia="Times New Roman"/>
          <w:b/>
          <w:color w:val="000000"/>
          <w:sz w:val="24"/>
          <w:szCs w:val="24"/>
        </w:rPr>
      </w:pPr>
      <w:r w:rsidRPr="00D33157">
        <w:rPr>
          <w:rFonts w:eastAsia="Times New Roman"/>
          <w:b/>
          <w:color w:val="000000"/>
          <w:sz w:val="24"/>
          <w:szCs w:val="24"/>
        </w:rPr>
        <w:t xml:space="preserve">№ 15 </w:t>
      </w:r>
    </w:p>
    <w:p w:rsidR="00944642" w:rsidRDefault="00944642" w:rsidP="00FD09E3">
      <w:pPr>
        <w:shd w:val="clear" w:color="auto" w:fill="FFFFFF"/>
        <w:spacing w:before="349" w:line="364" w:lineRule="exact"/>
        <w:ind w:firstLine="567"/>
        <w:jc w:val="center"/>
      </w:pPr>
      <w:r>
        <w:rPr>
          <w:rFonts w:eastAsia="Times New Roman"/>
          <w:color w:val="000000"/>
          <w:spacing w:val="-7"/>
          <w:sz w:val="24"/>
          <w:szCs w:val="24"/>
        </w:rPr>
        <w:t>Христос Воскресе!</w:t>
      </w:r>
    </w:p>
    <w:p w:rsidR="00944642" w:rsidRDefault="00944642" w:rsidP="00FD09E3">
      <w:pPr>
        <w:shd w:val="clear" w:color="auto" w:fill="FFFFFF"/>
        <w:spacing w:before="65" w:line="241" w:lineRule="exact"/>
        <w:ind w:firstLine="567"/>
        <w:jc w:val="center"/>
      </w:pPr>
      <w:r>
        <w:rPr>
          <w:rFonts w:eastAsia="Times New Roman"/>
          <w:color w:val="000000"/>
          <w:spacing w:val="-2"/>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6" w:line="238" w:lineRule="exact"/>
        <w:ind w:firstLine="567"/>
        <w:jc w:val="both"/>
      </w:pPr>
      <w:r>
        <w:rPr>
          <w:rFonts w:eastAsia="Times New Roman"/>
          <w:color w:val="000000"/>
          <w:spacing w:val="-1"/>
          <w:sz w:val="24"/>
          <w:szCs w:val="24"/>
        </w:rPr>
        <w:t>Примите мое усерднейшее поздравление с наступившим Великим Праздником Праздников и Торжеством всех Тор</w:t>
      </w:r>
      <w:r>
        <w:rPr>
          <w:rFonts w:eastAsia="Times New Roman"/>
          <w:color w:val="000000"/>
          <w:spacing w:val="-1"/>
          <w:sz w:val="24"/>
          <w:szCs w:val="24"/>
        </w:rPr>
        <w:softHyphen/>
      </w:r>
      <w:r>
        <w:rPr>
          <w:rFonts w:eastAsia="Times New Roman"/>
          <w:color w:val="000000"/>
          <w:sz w:val="24"/>
          <w:szCs w:val="24"/>
        </w:rPr>
        <w:t>жеств. Благословение Божие да прольется обильно на Вас и на семейство Ваше.</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Кроме новостей, Вам известных, сообщаю новость, кото</w:t>
      </w:r>
      <w:r>
        <w:rPr>
          <w:rFonts w:eastAsia="Times New Roman"/>
          <w:color w:val="000000"/>
          <w:spacing w:val="-3"/>
          <w:sz w:val="24"/>
          <w:szCs w:val="24"/>
        </w:rPr>
        <w:softHyphen/>
      </w:r>
      <w:r>
        <w:rPr>
          <w:rFonts w:eastAsia="Times New Roman"/>
          <w:color w:val="000000"/>
          <w:sz w:val="24"/>
          <w:szCs w:val="24"/>
        </w:rPr>
        <w:t>рая будет близка Вашему сердцу: над Кавказом сбирается</w:t>
      </w:r>
      <w:r>
        <w:t xml:space="preserve"> </w:t>
      </w:r>
      <w:r>
        <w:rPr>
          <w:rFonts w:eastAsia="Times New Roman"/>
          <w:color w:val="000000"/>
          <w:spacing w:val="-1"/>
          <w:sz w:val="24"/>
          <w:szCs w:val="24"/>
        </w:rPr>
        <w:t xml:space="preserve">черная туча; имя туче — Василий Антонович Ижарский, </w:t>
      </w:r>
      <w:r>
        <w:rPr>
          <w:rFonts w:eastAsia="Times New Roman"/>
          <w:color w:val="000000"/>
          <w:spacing w:val="-2"/>
          <w:sz w:val="24"/>
          <w:szCs w:val="24"/>
        </w:rPr>
        <w:t>недавно назначенный в Вице-директора канцелярии Кавказ</w:t>
      </w:r>
      <w:r>
        <w:rPr>
          <w:rFonts w:eastAsia="Times New Roman"/>
          <w:color w:val="000000"/>
          <w:spacing w:val="-2"/>
          <w:sz w:val="24"/>
          <w:szCs w:val="24"/>
        </w:rPr>
        <w:softHyphen/>
      </w:r>
      <w:r>
        <w:rPr>
          <w:rFonts w:eastAsia="Times New Roman"/>
          <w:color w:val="000000"/>
          <w:sz w:val="24"/>
          <w:szCs w:val="24"/>
        </w:rPr>
        <w:t>ского Наместника. Этот Ижарский был в течение четырех лет управляющим имения князя Барятинского</w:t>
      </w:r>
      <w:r>
        <w:rPr>
          <w:rStyle w:val="a6"/>
          <w:rFonts w:eastAsia="Times New Roman"/>
          <w:color w:val="000000"/>
          <w:sz w:val="24"/>
          <w:szCs w:val="24"/>
        </w:rPr>
        <w:footnoteReference w:id="1525"/>
      </w:r>
      <w:r>
        <w:rPr>
          <w:rFonts w:eastAsia="Times New Roman"/>
          <w:color w:val="000000"/>
          <w:sz w:val="24"/>
          <w:szCs w:val="24"/>
        </w:rPr>
        <w:t>; с исправ</w:t>
      </w:r>
      <w:r>
        <w:rPr>
          <w:rFonts w:eastAsia="Times New Roman"/>
          <w:color w:val="000000"/>
          <w:spacing w:val="-1"/>
          <w:sz w:val="24"/>
          <w:szCs w:val="24"/>
        </w:rPr>
        <w:t xml:space="preserve">ностию доставляя доходы с имения Князю, чего прежние </w:t>
      </w:r>
      <w:r>
        <w:rPr>
          <w:rFonts w:eastAsia="Times New Roman"/>
          <w:color w:val="000000"/>
          <w:sz w:val="24"/>
          <w:szCs w:val="24"/>
        </w:rPr>
        <w:t xml:space="preserve">управляющие не выполняли, Ижарский набил себе карман </w:t>
      </w:r>
      <w:r>
        <w:rPr>
          <w:rFonts w:eastAsia="Times New Roman"/>
          <w:color w:val="000000"/>
          <w:spacing w:val="-1"/>
          <w:sz w:val="24"/>
          <w:szCs w:val="24"/>
        </w:rPr>
        <w:t xml:space="preserve">туго с значительным </w:t>
      </w:r>
      <w:r>
        <w:rPr>
          <w:rFonts w:eastAsia="Times New Roman"/>
          <w:color w:val="000000"/>
          <w:spacing w:val="-1"/>
          <w:sz w:val="24"/>
          <w:szCs w:val="24"/>
        </w:rPr>
        <w:lastRenderedPageBreak/>
        <w:t xml:space="preserve">истощением для крестьян. Последние </w:t>
      </w:r>
      <w:r>
        <w:rPr>
          <w:rFonts w:eastAsia="Times New Roman"/>
          <w:color w:val="000000"/>
          <w:sz w:val="24"/>
          <w:szCs w:val="24"/>
        </w:rPr>
        <w:t xml:space="preserve">два обстоятельства остались неизвестными Князю; в виду </w:t>
      </w:r>
      <w:r>
        <w:rPr>
          <w:rFonts w:eastAsia="Times New Roman"/>
          <w:color w:val="000000"/>
          <w:spacing w:val="-2"/>
          <w:sz w:val="24"/>
          <w:szCs w:val="24"/>
        </w:rPr>
        <w:t xml:space="preserve">у него осталось одно — исправное доставление доходов, на </w:t>
      </w:r>
      <w:r>
        <w:rPr>
          <w:rFonts w:eastAsia="Times New Roman"/>
          <w:color w:val="000000"/>
          <w:spacing w:val="-1"/>
          <w:sz w:val="24"/>
          <w:szCs w:val="24"/>
        </w:rPr>
        <w:t>нем основанное высокое понятие о способностях Ижарско-</w:t>
      </w:r>
      <w:r>
        <w:rPr>
          <w:rFonts w:eastAsia="Times New Roman"/>
          <w:color w:val="000000"/>
          <w:spacing w:val="-2"/>
          <w:sz w:val="24"/>
          <w:szCs w:val="24"/>
        </w:rPr>
        <w:t xml:space="preserve">го и следствие и того и другого — доверенность к нему. </w:t>
      </w:r>
      <w:r>
        <w:rPr>
          <w:rFonts w:eastAsia="Times New Roman"/>
          <w:color w:val="000000"/>
          <w:sz w:val="24"/>
          <w:szCs w:val="24"/>
        </w:rPr>
        <w:t>Пользуясь этим, Г-н Ижарский выхлопотал себе место вышеупомянутое, с целию сделать Кавказ своею арендою, а Князя своим орудием. Жаль всех! Какой ныне ход всем злонамеренным и порочным людям! Тщетно История фак</w:t>
      </w:r>
      <w:r>
        <w:rPr>
          <w:rFonts w:eastAsia="Times New Roman"/>
          <w:color w:val="000000"/>
          <w:sz w:val="24"/>
          <w:szCs w:val="24"/>
        </w:rPr>
        <w:softHyphen/>
      </w:r>
      <w:r>
        <w:rPr>
          <w:rFonts w:eastAsia="Times New Roman"/>
          <w:color w:val="000000"/>
          <w:spacing w:val="-2"/>
          <w:sz w:val="24"/>
          <w:szCs w:val="24"/>
        </w:rPr>
        <w:t>тически научает, что источником бедствий для всех Госу</w:t>
      </w:r>
      <w:r>
        <w:rPr>
          <w:rFonts w:eastAsia="Times New Roman"/>
          <w:color w:val="000000"/>
          <w:spacing w:val="-2"/>
          <w:sz w:val="24"/>
          <w:szCs w:val="24"/>
        </w:rPr>
        <w:softHyphen/>
      </w:r>
      <w:r>
        <w:rPr>
          <w:rFonts w:eastAsia="Times New Roman"/>
          <w:color w:val="000000"/>
          <w:sz w:val="24"/>
          <w:szCs w:val="24"/>
        </w:rPr>
        <w:t xml:space="preserve">дарств была безнравственность Государственных людей, </w:t>
      </w:r>
      <w:r>
        <w:rPr>
          <w:rFonts w:eastAsia="Times New Roman"/>
          <w:color w:val="000000"/>
          <w:spacing w:val="-1"/>
          <w:sz w:val="24"/>
          <w:szCs w:val="24"/>
        </w:rPr>
        <w:t>которые по причине этой безнравственности, по натураль</w:t>
      </w:r>
      <w:r>
        <w:rPr>
          <w:rFonts w:eastAsia="Times New Roman"/>
          <w:color w:val="000000"/>
          <w:spacing w:val="-1"/>
          <w:sz w:val="24"/>
          <w:szCs w:val="24"/>
        </w:rPr>
        <w:softHyphen/>
      </w:r>
      <w:r>
        <w:rPr>
          <w:rFonts w:eastAsia="Times New Roman"/>
          <w:color w:val="000000"/>
          <w:spacing w:val="-2"/>
          <w:sz w:val="24"/>
          <w:szCs w:val="24"/>
        </w:rPr>
        <w:t>ному требованию ее, окружали себя чудовищами своекоры</w:t>
      </w:r>
      <w:r>
        <w:rPr>
          <w:rFonts w:eastAsia="Times New Roman"/>
          <w:color w:val="000000"/>
          <w:spacing w:val="-2"/>
          <w:sz w:val="24"/>
          <w:szCs w:val="24"/>
        </w:rPr>
        <w:softHyphen/>
      </w:r>
      <w:r>
        <w:rPr>
          <w:rFonts w:eastAsia="Times New Roman"/>
          <w:color w:val="000000"/>
          <w:sz w:val="24"/>
          <w:szCs w:val="24"/>
        </w:rPr>
        <w:t xml:space="preserve">стия, а эти губили и народ, и своих покровителей. Надо </w:t>
      </w:r>
      <w:r>
        <w:rPr>
          <w:rFonts w:eastAsia="Times New Roman"/>
          <w:color w:val="000000"/>
          <w:spacing w:val="-1"/>
          <w:sz w:val="24"/>
          <w:szCs w:val="24"/>
        </w:rPr>
        <w:t>знать, что Робеспьер и братия были уже людьми сформи</w:t>
      </w:r>
      <w:r>
        <w:rPr>
          <w:rFonts w:eastAsia="Times New Roman"/>
          <w:color w:val="000000"/>
          <w:spacing w:val="-1"/>
          <w:sz w:val="24"/>
          <w:szCs w:val="24"/>
        </w:rPr>
        <w:softHyphen/>
      </w:r>
      <w:r>
        <w:rPr>
          <w:rFonts w:eastAsia="Times New Roman"/>
          <w:color w:val="000000"/>
          <w:sz w:val="24"/>
          <w:szCs w:val="24"/>
        </w:rPr>
        <w:t>рованными и готовыми при начале французской револю</w:t>
      </w:r>
      <w:r>
        <w:rPr>
          <w:rFonts w:eastAsia="Times New Roman"/>
          <w:color w:val="000000"/>
          <w:sz w:val="24"/>
          <w:szCs w:val="24"/>
        </w:rPr>
        <w:softHyphen/>
      </w:r>
      <w:r>
        <w:rPr>
          <w:rFonts w:eastAsia="Times New Roman"/>
          <w:color w:val="000000"/>
          <w:spacing w:val="-1"/>
          <w:sz w:val="24"/>
          <w:szCs w:val="24"/>
        </w:rPr>
        <w:t>ции: они родились, созрели и усилились под сению совре</w:t>
      </w:r>
      <w:r>
        <w:rPr>
          <w:rFonts w:eastAsia="Times New Roman"/>
          <w:color w:val="000000"/>
          <w:spacing w:val="-1"/>
          <w:sz w:val="24"/>
          <w:szCs w:val="24"/>
        </w:rPr>
        <w:softHyphen/>
      </w:r>
      <w:r>
        <w:rPr>
          <w:rFonts w:eastAsia="Times New Roman"/>
          <w:color w:val="000000"/>
          <w:sz w:val="24"/>
          <w:szCs w:val="24"/>
        </w:rPr>
        <w:t>менной монархии и аристократии. Воля Божия да будет!</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С чувством совершеннейшего почтения имею честь быть </w:t>
      </w:r>
      <w:r>
        <w:rPr>
          <w:rFonts w:eastAsia="Times New Roman"/>
          <w:color w:val="000000"/>
          <w:spacing w:val="-4"/>
          <w:sz w:val="24"/>
          <w:szCs w:val="24"/>
        </w:rPr>
        <w:t xml:space="preserve">Вашего Высокопревосходительства покорнейшим слугою и </w:t>
      </w:r>
      <w:r>
        <w:rPr>
          <w:rFonts w:eastAsia="Times New Roman"/>
          <w:color w:val="000000"/>
          <w:sz w:val="24"/>
          <w:szCs w:val="24"/>
        </w:rPr>
        <w:t>богомольцем</w:t>
      </w:r>
    </w:p>
    <w:p w:rsidR="00944642" w:rsidRPr="00D33157" w:rsidRDefault="00944642" w:rsidP="00FD09E3">
      <w:pPr>
        <w:shd w:val="clear" w:color="auto" w:fill="FFFFFF"/>
        <w:spacing w:before="162" w:line="238" w:lineRule="exact"/>
        <w:ind w:firstLine="567"/>
        <w:jc w:val="right"/>
      </w:pPr>
      <w:r w:rsidRPr="00D33157">
        <w:rPr>
          <w:rFonts w:eastAsia="Times New Roman"/>
          <w:bCs/>
          <w:i/>
          <w:iCs/>
          <w:color w:val="000000"/>
          <w:spacing w:val="-15"/>
          <w:sz w:val="24"/>
          <w:szCs w:val="24"/>
        </w:rPr>
        <w:t xml:space="preserve">Архимандрит Игнатий </w:t>
      </w:r>
      <w:r w:rsidRPr="00D33157">
        <w:rPr>
          <w:rFonts w:eastAsia="Times New Roman"/>
          <w:bCs/>
          <w:i/>
          <w:iCs/>
          <w:color w:val="000000"/>
          <w:spacing w:val="-11"/>
          <w:sz w:val="24"/>
          <w:szCs w:val="24"/>
        </w:rPr>
        <w:t>1857-го года 15-го апреля.</w:t>
      </w:r>
    </w:p>
    <w:p w:rsidR="00944642" w:rsidRPr="00D33157" w:rsidRDefault="00944642" w:rsidP="00FD09E3">
      <w:pPr>
        <w:shd w:val="clear" w:color="auto" w:fill="FFFFFF"/>
        <w:spacing w:before="418"/>
        <w:ind w:firstLine="567"/>
        <w:jc w:val="center"/>
        <w:outlineLvl w:val="0"/>
        <w:rPr>
          <w:b/>
        </w:rPr>
      </w:pPr>
      <w:r w:rsidRPr="00D33157">
        <w:rPr>
          <w:rFonts w:eastAsia="Times New Roman"/>
          <w:b/>
          <w:color w:val="000000"/>
          <w:sz w:val="24"/>
          <w:szCs w:val="24"/>
        </w:rPr>
        <w:t>№ 16</w:t>
      </w:r>
    </w:p>
    <w:p w:rsidR="00944642" w:rsidRDefault="00944642" w:rsidP="00FD09E3">
      <w:pPr>
        <w:shd w:val="clear" w:color="auto" w:fill="FFFFFF"/>
        <w:spacing w:before="119" w:line="238"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38" w:lineRule="exact"/>
        <w:ind w:firstLine="567"/>
        <w:jc w:val="both"/>
      </w:pPr>
      <w:r>
        <w:rPr>
          <w:rFonts w:eastAsia="Times New Roman"/>
          <w:color w:val="000000"/>
          <w:spacing w:val="-1"/>
          <w:sz w:val="24"/>
          <w:szCs w:val="24"/>
        </w:rPr>
        <w:t xml:space="preserve">В то время, как я ожидал прибытия Вашего в Петербург </w:t>
      </w:r>
      <w:r>
        <w:rPr>
          <w:rFonts w:eastAsia="Times New Roman"/>
          <w:color w:val="000000"/>
          <w:sz w:val="24"/>
          <w:szCs w:val="24"/>
        </w:rPr>
        <w:t xml:space="preserve">на пути в чужие края, получаю письмо Ваше от 1 июня! </w:t>
      </w:r>
      <w:r>
        <w:rPr>
          <w:rFonts w:eastAsia="Times New Roman"/>
          <w:color w:val="000000"/>
          <w:spacing w:val="-2"/>
          <w:sz w:val="24"/>
          <w:szCs w:val="24"/>
        </w:rPr>
        <w:t>Оно тронуло меня до глубины сердца! Ваш совет для брата</w:t>
      </w:r>
      <w:r>
        <w:t xml:space="preserve"> </w:t>
      </w:r>
      <w:r>
        <w:rPr>
          <w:rFonts w:eastAsia="Times New Roman"/>
          <w:color w:val="000000"/>
          <w:sz w:val="24"/>
          <w:szCs w:val="24"/>
        </w:rPr>
        <w:t xml:space="preserve">моего Петра очень верен. Пусть он остается в Ставрополе </w:t>
      </w:r>
      <w:r>
        <w:rPr>
          <w:rFonts w:eastAsia="Times New Roman"/>
          <w:color w:val="000000"/>
          <w:spacing w:val="-1"/>
          <w:sz w:val="24"/>
          <w:szCs w:val="24"/>
        </w:rPr>
        <w:t xml:space="preserve">до приезда Военного Губернатора, с которым уже трудно </w:t>
      </w:r>
      <w:r>
        <w:rPr>
          <w:rFonts w:eastAsia="Times New Roman"/>
          <w:color w:val="000000"/>
          <w:spacing w:val="-3"/>
          <w:sz w:val="24"/>
          <w:szCs w:val="24"/>
        </w:rPr>
        <w:t>будет ему поладить. Тогда он может взять отпуск и приехать в Петербург. Между тем настоящие его занятия могут доста</w:t>
      </w:r>
      <w:r>
        <w:rPr>
          <w:rFonts w:eastAsia="Times New Roman"/>
          <w:color w:val="000000"/>
          <w:spacing w:val="-3"/>
          <w:sz w:val="24"/>
          <w:szCs w:val="24"/>
        </w:rPr>
        <w:softHyphen/>
        <w:t xml:space="preserve">вить ему драгоценную опытность для будущего времени. На </w:t>
      </w:r>
      <w:r>
        <w:rPr>
          <w:rFonts w:eastAsia="Times New Roman"/>
          <w:color w:val="000000"/>
          <w:sz w:val="24"/>
          <w:szCs w:val="24"/>
        </w:rPr>
        <w:t>настоящее приятное полагаться невозможно: между слова</w:t>
      </w:r>
      <w:r>
        <w:rPr>
          <w:rFonts w:eastAsia="Times New Roman"/>
          <w:color w:val="000000"/>
          <w:sz w:val="24"/>
          <w:szCs w:val="24"/>
        </w:rPr>
        <w:softHyphen/>
        <w:t>ми и делами расстояние велико. Иное дело — когда слова не останутся одними словами.</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Очень жаль Малороссию — эту житницу не только Рос</w:t>
      </w:r>
      <w:r>
        <w:rPr>
          <w:rFonts w:eastAsia="Times New Roman"/>
          <w:color w:val="000000"/>
          <w:spacing w:val="-1"/>
          <w:sz w:val="24"/>
          <w:szCs w:val="24"/>
        </w:rPr>
        <w:softHyphen/>
      </w:r>
      <w:r>
        <w:rPr>
          <w:rFonts w:eastAsia="Times New Roman"/>
          <w:color w:val="000000"/>
          <w:sz w:val="24"/>
          <w:szCs w:val="24"/>
        </w:rPr>
        <w:t>сии, но и всей Европы. И здесь урожаи плохи. Начало весны сопровождалось необыкновенными холодами, а за холодами последовала засуха.</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Приехав в Петербург, дайте знать о Вашем приезде. Для </w:t>
      </w:r>
      <w:r>
        <w:rPr>
          <w:rFonts w:eastAsia="Times New Roman"/>
          <w:color w:val="000000"/>
          <w:spacing w:val="-4"/>
          <w:sz w:val="24"/>
          <w:szCs w:val="24"/>
        </w:rPr>
        <w:t>меня было бы особенною приятностию видеть Вас в Сергиевой Пустыни. Но если обстоятельства не позволят Вам пожа</w:t>
      </w:r>
      <w:r>
        <w:rPr>
          <w:rFonts w:eastAsia="Times New Roman"/>
          <w:color w:val="000000"/>
          <w:spacing w:val="-4"/>
          <w:sz w:val="24"/>
          <w:szCs w:val="24"/>
        </w:rPr>
        <w:softHyphen/>
      </w:r>
      <w:r>
        <w:rPr>
          <w:rFonts w:eastAsia="Times New Roman"/>
          <w:color w:val="000000"/>
          <w:sz w:val="24"/>
          <w:szCs w:val="24"/>
        </w:rPr>
        <w:t>ловать в Обитель, то я постараюсь непременно навестить Вас. Конечно, Вы остановитесь у Михаила Николаевича</w:t>
      </w:r>
      <w:r>
        <w:rPr>
          <w:rStyle w:val="a6"/>
          <w:rFonts w:eastAsia="Times New Roman"/>
          <w:color w:val="000000"/>
          <w:sz w:val="24"/>
          <w:szCs w:val="24"/>
        </w:rPr>
        <w:footnoteReference w:id="152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Призывая на Вас и на семейство Ваше обильное Божие </w:t>
      </w:r>
      <w:r>
        <w:rPr>
          <w:rFonts w:eastAsia="Times New Roman"/>
          <w:color w:val="000000"/>
          <w:spacing w:val="-2"/>
          <w:sz w:val="24"/>
          <w:szCs w:val="24"/>
        </w:rPr>
        <w:t>благословение, с чувством отличного уважения и совершен</w:t>
      </w:r>
      <w:r>
        <w:rPr>
          <w:rFonts w:eastAsia="Times New Roman"/>
          <w:color w:val="000000"/>
          <w:spacing w:val="-2"/>
          <w:sz w:val="24"/>
          <w:szCs w:val="24"/>
        </w:rPr>
        <w:softHyphen/>
      </w:r>
      <w:r>
        <w:rPr>
          <w:rFonts w:eastAsia="Times New Roman"/>
          <w:color w:val="000000"/>
          <w:spacing w:val="-3"/>
          <w:sz w:val="24"/>
          <w:szCs w:val="24"/>
        </w:rPr>
        <w:t>ной преданности имею честь быть Вашего Высокопревосхо</w:t>
      </w:r>
      <w:r>
        <w:rPr>
          <w:rFonts w:eastAsia="Times New Roman"/>
          <w:color w:val="000000"/>
          <w:spacing w:val="-3"/>
          <w:sz w:val="24"/>
          <w:szCs w:val="24"/>
        </w:rPr>
        <w:softHyphen/>
      </w:r>
      <w:r>
        <w:rPr>
          <w:rFonts w:eastAsia="Times New Roman"/>
          <w:color w:val="000000"/>
          <w:spacing w:val="-1"/>
          <w:sz w:val="24"/>
          <w:szCs w:val="24"/>
        </w:rPr>
        <w:t>дительства покорнейшим слугою и богомольцем.</w:t>
      </w:r>
    </w:p>
    <w:p w:rsidR="00944642" w:rsidRPr="00D33157" w:rsidRDefault="00944642" w:rsidP="00FD09E3">
      <w:pPr>
        <w:shd w:val="clear" w:color="auto" w:fill="FFFFFF"/>
        <w:spacing w:before="148" w:line="238" w:lineRule="exact"/>
        <w:ind w:firstLine="567"/>
        <w:jc w:val="right"/>
      </w:pPr>
      <w:r w:rsidRPr="00D33157">
        <w:rPr>
          <w:rFonts w:eastAsia="Times New Roman"/>
          <w:bCs/>
          <w:i/>
          <w:iCs/>
          <w:color w:val="000000"/>
          <w:spacing w:val="-14"/>
          <w:sz w:val="24"/>
          <w:szCs w:val="24"/>
        </w:rPr>
        <w:t xml:space="preserve">Архимандрит Игнатий </w:t>
      </w:r>
      <w:r w:rsidRPr="00D33157">
        <w:rPr>
          <w:rFonts w:eastAsia="Times New Roman"/>
          <w:bCs/>
          <w:i/>
          <w:iCs/>
          <w:color w:val="000000"/>
          <w:spacing w:val="-8"/>
          <w:sz w:val="24"/>
          <w:szCs w:val="24"/>
        </w:rPr>
        <w:t>1857-го года 9-го июня.</w:t>
      </w:r>
    </w:p>
    <w:p w:rsidR="00944642" w:rsidRPr="00D33157" w:rsidRDefault="00944642" w:rsidP="00FD09E3">
      <w:pPr>
        <w:shd w:val="clear" w:color="auto" w:fill="FFFFFF"/>
        <w:spacing w:before="396"/>
        <w:ind w:firstLine="567"/>
        <w:jc w:val="center"/>
        <w:outlineLvl w:val="0"/>
        <w:rPr>
          <w:b/>
        </w:rPr>
      </w:pPr>
      <w:r w:rsidRPr="00D33157">
        <w:rPr>
          <w:rFonts w:eastAsia="Times New Roman"/>
          <w:b/>
          <w:color w:val="000000"/>
          <w:sz w:val="24"/>
          <w:szCs w:val="24"/>
        </w:rPr>
        <w:t>№ 17</w:t>
      </w:r>
    </w:p>
    <w:p w:rsidR="00944642" w:rsidRDefault="00944642" w:rsidP="00FD09E3">
      <w:pPr>
        <w:shd w:val="clear" w:color="auto" w:fill="FFFFFF"/>
        <w:spacing w:before="115" w:line="238"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34" w:lineRule="exact"/>
        <w:ind w:firstLine="567"/>
        <w:jc w:val="both"/>
      </w:pPr>
      <w:r>
        <w:rPr>
          <w:rFonts w:eastAsia="Times New Roman"/>
          <w:color w:val="000000"/>
          <w:spacing w:val="-2"/>
          <w:sz w:val="24"/>
          <w:szCs w:val="24"/>
        </w:rPr>
        <w:t>Отправляясь в Ставрополь, признаю долгом моим отнес</w:t>
      </w:r>
      <w:r>
        <w:rPr>
          <w:rFonts w:eastAsia="Times New Roman"/>
          <w:color w:val="000000"/>
          <w:spacing w:val="-2"/>
          <w:sz w:val="24"/>
          <w:szCs w:val="24"/>
        </w:rPr>
        <w:softHyphen/>
      </w:r>
      <w:r>
        <w:rPr>
          <w:rFonts w:eastAsia="Times New Roman"/>
          <w:color w:val="000000"/>
          <w:spacing w:val="-1"/>
          <w:sz w:val="24"/>
          <w:szCs w:val="24"/>
        </w:rPr>
        <w:t xml:space="preserve">тись к Вам сими строками. В назначении моем исполняется Ваша мысль; но не знаю, могу ли я принести какую-нибудь </w:t>
      </w:r>
      <w:r>
        <w:rPr>
          <w:rFonts w:eastAsia="Times New Roman"/>
          <w:color w:val="000000"/>
          <w:sz w:val="24"/>
          <w:szCs w:val="24"/>
        </w:rPr>
        <w:t xml:space="preserve">пользу. Во-первых, здоровье мое до крайности расстроено </w:t>
      </w:r>
      <w:r>
        <w:rPr>
          <w:rFonts w:eastAsia="Times New Roman"/>
          <w:color w:val="000000"/>
          <w:spacing w:val="-4"/>
          <w:sz w:val="24"/>
          <w:szCs w:val="24"/>
        </w:rPr>
        <w:t xml:space="preserve">климатом Петербургским; во-вторых не знаю, что встречу — </w:t>
      </w:r>
      <w:r>
        <w:rPr>
          <w:rFonts w:eastAsia="Times New Roman"/>
          <w:color w:val="000000"/>
          <w:spacing w:val="-1"/>
          <w:sz w:val="24"/>
          <w:szCs w:val="24"/>
        </w:rPr>
        <w:t xml:space="preserve">содействие или противодействие. Мысль о последнем не </w:t>
      </w:r>
      <w:r>
        <w:rPr>
          <w:rFonts w:eastAsia="Times New Roman"/>
          <w:color w:val="000000"/>
          <w:sz w:val="24"/>
          <w:szCs w:val="24"/>
        </w:rPr>
        <w:t xml:space="preserve">относится к Князю Барятинскому: она может относиться к </w:t>
      </w:r>
      <w:r>
        <w:rPr>
          <w:rFonts w:eastAsia="Times New Roman"/>
          <w:color w:val="000000"/>
          <w:spacing w:val="-2"/>
          <w:sz w:val="24"/>
          <w:szCs w:val="24"/>
        </w:rPr>
        <w:t xml:space="preserve">какой-нибудь второстепенной власти. Петр еще в Ставропо ле. На первый случай он может принести мне значительную </w:t>
      </w:r>
      <w:r>
        <w:rPr>
          <w:rFonts w:eastAsia="Times New Roman"/>
          <w:color w:val="000000"/>
          <w:spacing w:val="-1"/>
          <w:sz w:val="24"/>
          <w:szCs w:val="24"/>
        </w:rPr>
        <w:t>помощь. Впрочем, неизвестно, позволят ли ему обстоятельства остаться надолго вместе со мною. Предоставляю Про</w:t>
      </w:r>
      <w:r>
        <w:rPr>
          <w:rFonts w:eastAsia="Times New Roman"/>
          <w:color w:val="000000"/>
          <w:spacing w:val="-1"/>
          <w:sz w:val="24"/>
          <w:szCs w:val="24"/>
        </w:rPr>
        <w:softHyphen/>
        <w:t xml:space="preserve">видению </w:t>
      </w:r>
      <w:r>
        <w:rPr>
          <w:rFonts w:eastAsia="Times New Roman"/>
          <w:color w:val="000000"/>
          <w:spacing w:val="-1"/>
          <w:sz w:val="24"/>
          <w:szCs w:val="24"/>
        </w:rPr>
        <w:lastRenderedPageBreak/>
        <w:t>устроять все. Меня радует отшествие мое из Пе</w:t>
      </w:r>
      <w:r>
        <w:rPr>
          <w:rFonts w:eastAsia="Times New Roman"/>
          <w:color w:val="000000"/>
          <w:spacing w:val="-1"/>
          <w:sz w:val="24"/>
          <w:szCs w:val="24"/>
        </w:rPr>
        <w:softHyphen/>
      </w:r>
      <w:r>
        <w:rPr>
          <w:rFonts w:eastAsia="Times New Roman"/>
          <w:color w:val="000000"/>
          <w:sz w:val="24"/>
          <w:szCs w:val="24"/>
        </w:rPr>
        <w:t>тербурга, где я уничтожился окончательно. Теперь имею надежду хоть умереть спокойно.</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Как поживаете Вы? Каково Ваше здоровье? Где намере</w:t>
      </w:r>
      <w:r>
        <w:rPr>
          <w:rFonts w:eastAsia="Times New Roman"/>
          <w:color w:val="000000"/>
          <w:spacing w:val="-1"/>
          <w:sz w:val="24"/>
          <w:szCs w:val="24"/>
        </w:rPr>
        <w:softHyphen/>
        <w:t>ны проводить следующее лето? Пред отъездом моим был у Михаила Николаевича и несколько раз у Андрея Николае</w:t>
      </w:r>
      <w:r>
        <w:rPr>
          <w:rFonts w:eastAsia="Times New Roman"/>
          <w:color w:val="000000"/>
          <w:spacing w:val="-1"/>
          <w:sz w:val="24"/>
          <w:szCs w:val="24"/>
        </w:rPr>
        <w:softHyphen/>
      </w:r>
      <w:r>
        <w:rPr>
          <w:rFonts w:eastAsia="Times New Roman"/>
          <w:color w:val="000000"/>
          <w:sz w:val="24"/>
          <w:szCs w:val="24"/>
        </w:rPr>
        <w:t>вича. Выезжаю из Петербурга завтра, по железной дороге.</w:t>
      </w:r>
    </w:p>
    <w:p w:rsidR="00944642" w:rsidRDefault="00944642" w:rsidP="00FD09E3">
      <w:pPr>
        <w:shd w:val="clear" w:color="auto" w:fill="FFFFFF"/>
        <w:spacing w:line="238" w:lineRule="exact"/>
        <w:ind w:firstLine="567"/>
        <w:jc w:val="both"/>
      </w:pPr>
      <w:r>
        <w:rPr>
          <w:rFonts w:eastAsia="Times New Roman"/>
          <w:color w:val="000000"/>
          <w:sz w:val="24"/>
          <w:szCs w:val="24"/>
        </w:rPr>
        <w:t>Призывая на Вас и на семейство Ваше обильное благо</w:t>
      </w:r>
      <w:r>
        <w:rPr>
          <w:rFonts w:eastAsia="Times New Roman"/>
          <w:color w:val="000000"/>
          <w:sz w:val="24"/>
          <w:szCs w:val="24"/>
        </w:rPr>
        <w:softHyphen/>
        <w:t>словение Божие и желая Вам всех истинных благ, с чувст</w:t>
      </w:r>
      <w:r>
        <w:rPr>
          <w:rFonts w:eastAsia="Times New Roman"/>
          <w:color w:val="000000"/>
          <w:sz w:val="24"/>
          <w:szCs w:val="24"/>
        </w:rPr>
        <w:softHyphen/>
      </w:r>
      <w:r>
        <w:rPr>
          <w:rFonts w:eastAsia="Times New Roman"/>
          <w:color w:val="000000"/>
          <w:spacing w:val="-1"/>
          <w:sz w:val="24"/>
          <w:szCs w:val="24"/>
        </w:rPr>
        <w:t xml:space="preserve">вом совершеннейшего почтения и искренней преданности </w:t>
      </w:r>
      <w:r>
        <w:rPr>
          <w:rFonts w:eastAsia="Times New Roman"/>
          <w:color w:val="000000"/>
          <w:spacing w:val="-3"/>
          <w:sz w:val="24"/>
          <w:szCs w:val="24"/>
        </w:rPr>
        <w:t>имею честь быть Вашего Высокопревосходительства покор</w:t>
      </w:r>
      <w:r>
        <w:rPr>
          <w:rFonts w:eastAsia="Times New Roman"/>
          <w:color w:val="000000"/>
          <w:spacing w:val="-3"/>
          <w:sz w:val="24"/>
          <w:szCs w:val="24"/>
        </w:rPr>
        <w:softHyphen/>
      </w:r>
      <w:r>
        <w:rPr>
          <w:rFonts w:eastAsia="Times New Roman"/>
          <w:color w:val="000000"/>
          <w:sz w:val="24"/>
          <w:szCs w:val="24"/>
        </w:rPr>
        <w:t>нейшим слугою и богомольцем</w:t>
      </w:r>
    </w:p>
    <w:p w:rsidR="00944642" w:rsidRPr="00D33157" w:rsidRDefault="00944642" w:rsidP="00FD09E3">
      <w:pPr>
        <w:shd w:val="clear" w:color="auto" w:fill="FFFFFF"/>
        <w:spacing w:before="151" w:line="238" w:lineRule="exact"/>
        <w:ind w:firstLine="567"/>
        <w:jc w:val="right"/>
        <w:outlineLvl w:val="0"/>
      </w:pPr>
      <w:r w:rsidRPr="00D33157">
        <w:rPr>
          <w:rFonts w:eastAsia="Times New Roman"/>
          <w:bCs/>
          <w:i/>
          <w:iCs/>
          <w:color w:val="000000"/>
          <w:spacing w:val="-12"/>
          <w:sz w:val="24"/>
          <w:szCs w:val="24"/>
        </w:rPr>
        <w:t>Игнатий,</w:t>
      </w:r>
    </w:p>
    <w:p w:rsidR="00944642" w:rsidRPr="00D33157" w:rsidRDefault="00944642" w:rsidP="00FD09E3">
      <w:pPr>
        <w:shd w:val="clear" w:color="auto" w:fill="FFFFFF"/>
        <w:spacing w:line="238" w:lineRule="exact"/>
        <w:ind w:firstLine="567"/>
        <w:jc w:val="right"/>
        <w:outlineLvl w:val="0"/>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pPr>
      <w:r w:rsidRPr="00D33157">
        <w:rPr>
          <w:bCs/>
          <w:i/>
          <w:iCs/>
          <w:color w:val="000000"/>
          <w:spacing w:val="-7"/>
          <w:sz w:val="24"/>
          <w:szCs w:val="24"/>
        </w:rPr>
        <w:t xml:space="preserve">24 </w:t>
      </w:r>
      <w:r w:rsidRPr="00D33157">
        <w:rPr>
          <w:rFonts w:eastAsia="Times New Roman"/>
          <w:bCs/>
          <w:i/>
          <w:iCs/>
          <w:color w:val="000000"/>
          <w:spacing w:val="-7"/>
          <w:sz w:val="24"/>
          <w:szCs w:val="24"/>
        </w:rPr>
        <w:t>ноября 1857 года.</w:t>
      </w:r>
    </w:p>
    <w:p w:rsidR="00944642" w:rsidRPr="00D33157" w:rsidRDefault="00944642" w:rsidP="00FD09E3">
      <w:pPr>
        <w:shd w:val="clear" w:color="auto" w:fill="FFFFFF"/>
        <w:spacing w:before="414"/>
        <w:ind w:firstLine="567"/>
        <w:jc w:val="center"/>
        <w:outlineLvl w:val="0"/>
        <w:rPr>
          <w:b/>
        </w:rPr>
      </w:pPr>
      <w:r w:rsidRPr="00D33157">
        <w:rPr>
          <w:rFonts w:eastAsia="Times New Roman"/>
          <w:b/>
          <w:color w:val="000000"/>
          <w:sz w:val="24"/>
          <w:szCs w:val="24"/>
        </w:rPr>
        <w:t>№ 18</w:t>
      </w:r>
    </w:p>
    <w:p w:rsidR="00944642" w:rsidRDefault="00944642" w:rsidP="00FD09E3">
      <w:pPr>
        <w:shd w:val="clear" w:color="auto" w:fill="FFFFFF"/>
        <w:spacing w:before="115" w:line="234"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38" w:lineRule="exact"/>
        <w:ind w:firstLine="567"/>
        <w:jc w:val="both"/>
      </w:pPr>
      <w:r>
        <w:rPr>
          <w:rFonts w:eastAsia="Times New Roman"/>
          <w:color w:val="000000"/>
          <w:spacing w:val="-3"/>
          <w:sz w:val="24"/>
          <w:szCs w:val="24"/>
        </w:rPr>
        <w:t xml:space="preserve">В день Ангела Вашего вспоминаю о Вас, и приношу Вам </w:t>
      </w:r>
      <w:r>
        <w:rPr>
          <w:rFonts w:eastAsia="Times New Roman"/>
          <w:color w:val="000000"/>
          <w:sz w:val="24"/>
          <w:szCs w:val="24"/>
        </w:rPr>
        <w:t xml:space="preserve">усерднейшее поздравление, соединенное с усерднейшим </w:t>
      </w:r>
      <w:r>
        <w:rPr>
          <w:rFonts w:eastAsia="Times New Roman"/>
          <w:color w:val="000000"/>
          <w:spacing w:val="-2"/>
          <w:sz w:val="24"/>
          <w:szCs w:val="24"/>
        </w:rPr>
        <w:t xml:space="preserve">желанием всех благ и Вам и Вашему семейству. Несколько </w:t>
      </w:r>
      <w:r>
        <w:rPr>
          <w:rFonts w:eastAsia="Times New Roman"/>
          <w:color w:val="000000"/>
          <w:sz w:val="24"/>
          <w:szCs w:val="24"/>
        </w:rPr>
        <w:t>лет тому назад, в этот день я был у Вас, и лично поздрав</w:t>
      </w:r>
      <w:r>
        <w:rPr>
          <w:rFonts w:eastAsia="Times New Roman"/>
          <w:color w:val="000000"/>
          <w:sz w:val="24"/>
          <w:szCs w:val="24"/>
        </w:rPr>
        <w:softHyphen/>
        <w:t xml:space="preserve">лял Вас. Кажется, будто это было недавно. Недавнее от </w:t>
      </w:r>
      <w:r>
        <w:rPr>
          <w:rFonts w:eastAsia="Times New Roman"/>
          <w:color w:val="000000"/>
          <w:spacing w:val="-1"/>
          <w:sz w:val="24"/>
          <w:szCs w:val="24"/>
        </w:rPr>
        <w:t>течения времени делается давным, и все настоящее непре</w:t>
      </w:r>
      <w:r>
        <w:rPr>
          <w:rFonts w:eastAsia="Times New Roman"/>
          <w:color w:val="000000"/>
          <w:spacing w:val="-1"/>
          <w:sz w:val="24"/>
          <w:szCs w:val="24"/>
        </w:rPr>
        <w:softHyphen/>
      </w:r>
      <w:r>
        <w:rPr>
          <w:rFonts w:eastAsia="Times New Roman"/>
          <w:color w:val="000000"/>
          <w:sz w:val="24"/>
          <w:szCs w:val="24"/>
        </w:rPr>
        <w:t>менно сделается прошедшим.</w:t>
      </w:r>
    </w:p>
    <w:p w:rsidR="00944642" w:rsidRDefault="00944642" w:rsidP="00FD09E3">
      <w:pPr>
        <w:shd w:val="clear" w:color="auto" w:fill="FFFFFF"/>
        <w:spacing w:line="238" w:lineRule="exact"/>
        <w:ind w:firstLine="567"/>
        <w:jc w:val="both"/>
      </w:pPr>
      <w:r>
        <w:rPr>
          <w:rFonts w:eastAsia="Times New Roman"/>
          <w:color w:val="000000"/>
          <w:sz w:val="24"/>
          <w:szCs w:val="24"/>
        </w:rPr>
        <w:t xml:space="preserve">На Кавказ я приехал полумертвым: так отделал меня </w:t>
      </w:r>
      <w:r>
        <w:rPr>
          <w:rFonts w:eastAsia="Times New Roman"/>
          <w:color w:val="000000"/>
          <w:spacing w:val="-1"/>
          <w:sz w:val="24"/>
          <w:szCs w:val="24"/>
        </w:rPr>
        <w:t xml:space="preserve">петербургский климат в течение 24-х лет. Прошлого лета я </w:t>
      </w:r>
      <w:r>
        <w:rPr>
          <w:rFonts w:eastAsia="Times New Roman"/>
          <w:color w:val="000000"/>
          <w:sz w:val="24"/>
          <w:szCs w:val="24"/>
        </w:rPr>
        <w:t>выдержал полный курс лечения на минеральных водах в Пятигорске, Ессентуках и Кисловодске.</w:t>
      </w:r>
    </w:p>
    <w:p w:rsidR="00944642" w:rsidRPr="00D33157" w:rsidRDefault="00944642" w:rsidP="00FD09E3">
      <w:pPr>
        <w:shd w:val="clear" w:color="auto" w:fill="FFFFFF"/>
        <w:spacing w:line="238" w:lineRule="exact"/>
        <w:ind w:firstLine="567"/>
        <w:jc w:val="both"/>
        <w:rPr>
          <w:rFonts w:eastAsia="Times New Roman"/>
          <w:color w:val="000000"/>
          <w:sz w:val="24"/>
          <w:szCs w:val="24"/>
        </w:rPr>
      </w:pPr>
      <w:r>
        <w:rPr>
          <w:rFonts w:eastAsia="Times New Roman"/>
          <w:color w:val="000000"/>
          <w:sz w:val="24"/>
          <w:szCs w:val="24"/>
        </w:rPr>
        <w:t xml:space="preserve">Воды так сильно подействовали на меня, что я — едва жив. Впрочем, по особенной ко мне милости Божией </w:t>
      </w:r>
      <w:r>
        <w:rPr>
          <w:rFonts w:eastAsia="Times New Roman"/>
          <w:color w:val="000000"/>
          <w:spacing w:val="-1"/>
          <w:sz w:val="24"/>
          <w:szCs w:val="24"/>
        </w:rPr>
        <w:t>епархиальные дела идут благополучно. Настоящим моим положением я очень доволен: паства оказывает мне любовь и внимание; климат здешний гораздо снисходительнее пе</w:t>
      </w:r>
      <w:r>
        <w:rPr>
          <w:rFonts w:eastAsia="Times New Roman"/>
          <w:color w:val="000000"/>
          <w:spacing w:val="-1"/>
          <w:sz w:val="24"/>
          <w:szCs w:val="24"/>
        </w:rPr>
        <w:softHyphen/>
      </w:r>
      <w:r>
        <w:rPr>
          <w:rFonts w:eastAsia="Times New Roman"/>
          <w:color w:val="000000"/>
          <w:spacing w:val="-2"/>
          <w:sz w:val="24"/>
          <w:szCs w:val="24"/>
        </w:rPr>
        <w:t>тербургского; уединение и спокойствие такое, какого труд</w:t>
      </w:r>
      <w:r>
        <w:rPr>
          <w:rFonts w:eastAsia="Times New Roman"/>
          <w:color w:val="000000"/>
          <w:spacing w:val="-2"/>
          <w:sz w:val="24"/>
          <w:szCs w:val="24"/>
        </w:rPr>
        <w:softHyphen/>
      </w:r>
      <w:r>
        <w:rPr>
          <w:rFonts w:eastAsia="Times New Roman"/>
          <w:color w:val="000000"/>
          <w:sz w:val="24"/>
          <w:szCs w:val="24"/>
        </w:rPr>
        <w:t>но найти в других губернских городах, которых жители</w:t>
      </w:r>
      <w:r>
        <w:t xml:space="preserve"> </w:t>
      </w:r>
      <w:r w:rsidRPr="00D33157">
        <w:rPr>
          <w:rFonts w:eastAsia="Times New Roman"/>
          <w:color w:val="000000"/>
          <w:sz w:val="24"/>
          <w:szCs w:val="24"/>
        </w:rPr>
        <w:t>имеют обычай часто посещать Епископа; здесь этого обычая нет. К тому же имею надежду, судя по действию на меня вод, несколько поправить здоровье мое. Любимая и посто</w:t>
      </w:r>
      <w:r w:rsidRPr="00D33157">
        <w:rPr>
          <w:rFonts w:eastAsia="Times New Roman"/>
          <w:color w:val="000000"/>
          <w:sz w:val="24"/>
          <w:szCs w:val="24"/>
        </w:rPr>
        <w:softHyphen/>
        <w:t>янная мысль — удалиться наконец куда-либо в уединеннейшую Обитель, чтоб там встретить смерть сколько нибудь приготовившись к ней — меня не оставляет. Пристанище смерти ожидает каждого земного странника. Желательно, чтоб это пристанище точно было пристанищем.</w:t>
      </w:r>
    </w:p>
    <w:p w:rsidR="00944642" w:rsidRPr="00D33157" w:rsidRDefault="00944642" w:rsidP="00FD09E3">
      <w:pPr>
        <w:shd w:val="clear" w:color="auto" w:fill="FFFFFF"/>
        <w:spacing w:line="238" w:lineRule="exact"/>
        <w:ind w:firstLine="567"/>
        <w:jc w:val="both"/>
        <w:rPr>
          <w:rFonts w:eastAsia="Times New Roman"/>
          <w:color w:val="000000"/>
          <w:sz w:val="24"/>
          <w:szCs w:val="24"/>
        </w:rPr>
      </w:pPr>
      <w:r w:rsidRPr="00D33157">
        <w:rPr>
          <w:rFonts w:eastAsia="Times New Roman"/>
          <w:color w:val="000000"/>
          <w:sz w:val="24"/>
          <w:szCs w:val="24"/>
        </w:rPr>
        <w:t>Призывая на Вас обильное благословение Неба, с чув</w:t>
      </w:r>
      <w:r w:rsidRPr="00D33157">
        <w:rPr>
          <w:rFonts w:eastAsia="Times New Roman"/>
          <w:color w:val="000000"/>
          <w:sz w:val="24"/>
          <w:szCs w:val="24"/>
        </w:rPr>
        <w:softHyphen/>
        <w:t>ством отличного уважения и совершенной преданности имею честь быть Вашего Высокопревосходительства покорнейшим слугою</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Игнатий,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1858-го года 6 декабря.</w:t>
      </w:r>
    </w:p>
    <w:p w:rsidR="00944642" w:rsidRPr="00D33157" w:rsidRDefault="00944642" w:rsidP="00FD09E3">
      <w:pPr>
        <w:shd w:val="clear" w:color="auto" w:fill="FFFFFF"/>
        <w:spacing w:before="414"/>
        <w:ind w:firstLine="567"/>
        <w:jc w:val="center"/>
        <w:outlineLvl w:val="0"/>
        <w:rPr>
          <w:b/>
          <w:sz w:val="24"/>
          <w:szCs w:val="24"/>
        </w:rPr>
      </w:pPr>
      <w:r w:rsidRPr="00D33157">
        <w:rPr>
          <w:b/>
          <w:sz w:val="24"/>
          <w:szCs w:val="24"/>
        </w:rPr>
        <w:t>№ 19</w:t>
      </w:r>
    </w:p>
    <w:p w:rsidR="00944642" w:rsidRPr="00D33157" w:rsidRDefault="00944642" w:rsidP="00FD09E3">
      <w:pPr>
        <w:shd w:val="clear" w:color="auto" w:fill="FFFFFF"/>
        <w:spacing w:before="115" w:line="234" w:lineRule="exact"/>
        <w:ind w:firstLine="567"/>
        <w:jc w:val="center"/>
        <w:rPr>
          <w:rFonts w:eastAsia="Times New Roman"/>
          <w:color w:val="000000"/>
          <w:spacing w:val="-3"/>
          <w:sz w:val="24"/>
          <w:szCs w:val="24"/>
        </w:rPr>
      </w:pPr>
      <w:r w:rsidRPr="00D33157">
        <w:rPr>
          <w:rFonts w:eastAsia="Times New Roman"/>
          <w:color w:val="000000"/>
          <w:spacing w:val="-3"/>
          <w:sz w:val="24"/>
          <w:szCs w:val="24"/>
        </w:rPr>
        <w:t>Милостивейший Государь, Николай Николаевич!</w:t>
      </w:r>
    </w:p>
    <w:p w:rsidR="00944642" w:rsidRPr="00D33157" w:rsidRDefault="00944642" w:rsidP="00FD09E3">
      <w:pPr>
        <w:shd w:val="clear" w:color="auto" w:fill="FFFFFF"/>
        <w:spacing w:line="238" w:lineRule="exact"/>
        <w:ind w:firstLine="567"/>
        <w:jc w:val="both"/>
        <w:rPr>
          <w:rFonts w:eastAsia="Times New Roman"/>
          <w:color w:val="000000"/>
          <w:sz w:val="24"/>
          <w:szCs w:val="24"/>
        </w:rPr>
      </w:pPr>
      <w:r w:rsidRPr="00D33157">
        <w:rPr>
          <w:rFonts w:eastAsia="Times New Roman"/>
          <w:color w:val="000000"/>
          <w:sz w:val="24"/>
          <w:szCs w:val="24"/>
        </w:rPr>
        <w:t>Примите мое усердное поздравление со днем Ангела Ва</w:t>
      </w:r>
      <w:r w:rsidRPr="00D33157">
        <w:rPr>
          <w:rFonts w:eastAsia="Times New Roman"/>
          <w:color w:val="000000"/>
          <w:sz w:val="24"/>
          <w:szCs w:val="24"/>
        </w:rPr>
        <w:softHyphen/>
        <w:t>шего и желание Вам всех истинных благ. Не знаю, рекомен</w:t>
      </w:r>
      <w:r w:rsidRPr="00D33157">
        <w:rPr>
          <w:rFonts w:eastAsia="Times New Roman"/>
          <w:color w:val="000000"/>
          <w:sz w:val="24"/>
          <w:szCs w:val="24"/>
        </w:rPr>
        <w:softHyphen/>
        <w:t>довал ли я Вам книгу Письма Георгия, Задонского Затвор</w:t>
      </w:r>
      <w:r w:rsidRPr="00D33157">
        <w:rPr>
          <w:rFonts w:eastAsia="Times New Roman"/>
          <w:color w:val="000000"/>
          <w:sz w:val="24"/>
          <w:szCs w:val="24"/>
        </w:rPr>
        <w:softHyphen/>
        <w:t>ника. Эта книга отлично хороша для практического Христи</w:t>
      </w:r>
      <w:r w:rsidRPr="00D33157">
        <w:rPr>
          <w:rFonts w:eastAsia="Times New Roman"/>
          <w:color w:val="000000"/>
          <w:sz w:val="24"/>
          <w:szCs w:val="24"/>
        </w:rPr>
        <w:softHyphen/>
        <w:t>анина, и читать ее надо понемногу. Если я еще не познакомил Вас с этою книгою, то примите настоящий мой отзыв о ней, как подарок духовный, ко дню Вашего Ангела.</w:t>
      </w:r>
    </w:p>
    <w:p w:rsidR="00944642" w:rsidRPr="00D33157" w:rsidRDefault="00944642" w:rsidP="00FD09E3">
      <w:pPr>
        <w:shd w:val="clear" w:color="auto" w:fill="FFFFFF"/>
        <w:spacing w:line="238" w:lineRule="exact"/>
        <w:ind w:firstLine="567"/>
        <w:jc w:val="both"/>
        <w:rPr>
          <w:rFonts w:eastAsia="Times New Roman"/>
          <w:color w:val="000000"/>
          <w:sz w:val="24"/>
          <w:szCs w:val="24"/>
        </w:rPr>
      </w:pPr>
      <w:r w:rsidRPr="00D33157">
        <w:rPr>
          <w:rFonts w:eastAsia="Times New Roman"/>
          <w:color w:val="000000"/>
          <w:sz w:val="24"/>
          <w:szCs w:val="24"/>
        </w:rPr>
        <w:t>Поживаю здесь спокойно, чувствую пользу от мине</w:t>
      </w:r>
      <w:r w:rsidRPr="00D33157">
        <w:rPr>
          <w:rFonts w:eastAsia="Times New Roman"/>
          <w:color w:val="000000"/>
          <w:sz w:val="24"/>
          <w:szCs w:val="24"/>
        </w:rPr>
        <w:softHyphen/>
        <w:t>ральных вод, выгоняющих золотуху внаружу, но еще не чувствую выздоровления. И телесный и душевный недуг, когда состареет, лечится с трудом.</w:t>
      </w:r>
    </w:p>
    <w:p w:rsidR="00944642" w:rsidRPr="00D33157" w:rsidRDefault="00944642" w:rsidP="00FD09E3">
      <w:pPr>
        <w:shd w:val="clear" w:color="auto" w:fill="FFFFFF"/>
        <w:spacing w:line="238" w:lineRule="exact"/>
        <w:ind w:firstLine="567"/>
        <w:jc w:val="both"/>
        <w:rPr>
          <w:rFonts w:eastAsia="Times New Roman"/>
          <w:color w:val="000000"/>
          <w:sz w:val="24"/>
          <w:szCs w:val="24"/>
        </w:rPr>
      </w:pPr>
      <w:r w:rsidRPr="00D33157">
        <w:rPr>
          <w:rFonts w:eastAsia="Times New Roman"/>
          <w:color w:val="000000"/>
          <w:sz w:val="24"/>
          <w:szCs w:val="24"/>
        </w:rPr>
        <w:lastRenderedPageBreak/>
        <w:t>Призывая на Вас и на семейство Ваше обильное благо</w:t>
      </w:r>
      <w:r w:rsidRPr="00D33157">
        <w:rPr>
          <w:rFonts w:eastAsia="Times New Roman"/>
          <w:color w:val="000000"/>
          <w:sz w:val="24"/>
          <w:szCs w:val="24"/>
        </w:rPr>
        <w:softHyphen/>
        <w:t>словение Божие, с чувством отличного уважения и совер</w:t>
      </w:r>
      <w:r w:rsidRPr="00D33157">
        <w:rPr>
          <w:rFonts w:eastAsia="Times New Roman"/>
          <w:color w:val="000000"/>
          <w:sz w:val="24"/>
          <w:szCs w:val="24"/>
        </w:rPr>
        <w:softHyphen/>
        <w:t>шенной преданности имею честь быть Вашего Высокопре</w:t>
      </w:r>
      <w:r w:rsidRPr="00D33157">
        <w:rPr>
          <w:rFonts w:eastAsia="Times New Roman"/>
          <w:color w:val="000000"/>
          <w:sz w:val="24"/>
          <w:szCs w:val="24"/>
        </w:rPr>
        <w:softHyphen/>
        <w:t>восходительства покорнейшим слугой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Игнатий,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1859-го года 18-го ноября.</w:t>
      </w:r>
    </w:p>
    <w:p w:rsidR="00944642" w:rsidRDefault="00944642" w:rsidP="00FD09E3">
      <w:pPr>
        <w:shd w:val="clear" w:color="auto" w:fill="FFFFFF"/>
        <w:spacing w:before="612"/>
        <w:ind w:firstLine="567"/>
        <w:jc w:val="center"/>
        <w:outlineLvl w:val="0"/>
      </w:pPr>
      <w:r>
        <w:rPr>
          <w:rFonts w:ascii="Arial" w:hAnsi="Arial"/>
          <w:b/>
          <w:bCs/>
          <w:color w:val="000000"/>
          <w:sz w:val="22"/>
          <w:szCs w:val="22"/>
        </w:rPr>
        <w:t>№</w:t>
      </w:r>
      <w:r>
        <w:rPr>
          <w:rFonts w:ascii="Arial" w:hAnsi="Arial" w:cs="Arial"/>
          <w:b/>
          <w:bCs/>
          <w:color w:val="000000"/>
          <w:sz w:val="22"/>
          <w:szCs w:val="22"/>
        </w:rPr>
        <w:t>20</w:t>
      </w:r>
    </w:p>
    <w:p w:rsidR="00944642" w:rsidRDefault="00944642" w:rsidP="00FD09E3">
      <w:pPr>
        <w:shd w:val="clear" w:color="auto" w:fill="FFFFFF"/>
        <w:spacing w:before="126"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41" w:lineRule="exact"/>
        <w:ind w:firstLine="567"/>
        <w:jc w:val="both"/>
      </w:pPr>
      <w:r>
        <w:rPr>
          <w:rFonts w:eastAsia="Times New Roman"/>
          <w:color w:val="000000"/>
          <w:spacing w:val="-2"/>
          <w:sz w:val="24"/>
          <w:szCs w:val="24"/>
        </w:rPr>
        <w:t xml:space="preserve">Почтеннейшее письмо Ваше от 5-го января я имел честь </w:t>
      </w:r>
      <w:r>
        <w:rPr>
          <w:rFonts w:eastAsia="Times New Roman"/>
          <w:color w:val="000000"/>
          <w:spacing w:val="-3"/>
          <w:sz w:val="24"/>
          <w:szCs w:val="24"/>
        </w:rPr>
        <w:t>получить 21-го. Приложенное в нем передал моему и Ваше</w:t>
      </w:r>
      <w:r>
        <w:rPr>
          <w:rFonts w:eastAsia="Times New Roman"/>
          <w:color w:val="000000"/>
          <w:spacing w:val="-3"/>
          <w:sz w:val="24"/>
          <w:szCs w:val="24"/>
        </w:rPr>
        <w:softHyphen/>
      </w:r>
      <w:r>
        <w:rPr>
          <w:rFonts w:eastAsia="Times New Roman"/>
          <w:color w:val="000000"/>
          <w:spacing w:val="-1"/>
          <w:sz w:val="24"/>
          <w:szCs w:val="24"/>
        </w:rPr>
        <w:t>му брату Петру Александровичу, а что он предан Вам ду</w:t>
      </w:r>
      <w:r>
        <w:rPr>
          <w:rFonts w:eastAsia="Times New Roman"/>
          <w:color w:val="000000"/>
          <w:spacing w:val="-1"/>
          <w:sz w:val="24"/>
          <w:szCs w:val="24"/>
        </w:rPr>
        <w:softHyphen/>
      </w:r>
      <w:r>
        <w:rPr>
          <w:rFonts w:eastAsia="Times New Roman"/>
          <w:color w:val="000000"/>
          <w:sz w:val="24"/>
          <w:szCs w:val="24"/>
        </w:rPr>
        <w:t>шою, как только может быть предан родной сын, это — верно.</w:t>
      </w:r>
    </w:p>
    <w:p w:rsidR="00944642" w:rsidRDefault="00944642" w:rsidP="00FD09E3">
      <w:pPr>
        <w:shd w:val="clear" w:color="auto" w:fill="FFFFFF"/>
        <w:spacing w:line="241" w:lineRule="exact"/>
        <w:ind w:firstLine="567"/>
        <w:jc w:val="both"/>
      </w:pPr>
      <w:r>
        <w:rPr>
          <w:rFonts w:eastAsia="Times New Roman"/>
          <w:color w:val="000000"/>
          <w:sz w:val="24"/>
          <w:szCs w:val="24"/>
        </w:rPr>
        <w:t xml:space="preserve">На Вас ложится печать Божия избрания. Постарайтесь, чтоб она решительно заклеймила Вас, сделалась для Вас вечным достоянием, а Вас самих сделала неотъемлемым достоянием Бога во блаженство вечное. Бог печатлеет нас </w:t>
      </w:r>
      <w:r>
        <w:rPr>
          <w:rFonts w:eastAsia="Times New Roman"/>
          <w:color w:val="000000"/>
          <w:spacing w:val="-1"/>
          <w:sz w:val="24"/>
          <w:szCs w:val="24"/>
        </w:rPr>
        <w:t xml:space="preserve">по Своему избранию, а от нашей воли зависит принять Его </w:t>
      </w:r>
      <w:r>
        <w:rPr>
          <w:rFonts w:eastAsia="Times New Roman"/>
          <w:color w:val="000000"/>
          <w:sz w:val="24"/>
          <w:szCs w:val="24"/>
        </w:rPr>
        <w:t>печать и запечатлеться ею или отвергнуть ее. Святый апо</w:t>
      </w:r>
      <w:r>
        <w:rPr>
          <w:rFonts w:eastAsia="Times New Roman"/>
          <w:color w:val="000000"/>
          <w:sz w:val="24"/>
          <w:szCs w:val="24"/>
        </w:rPr>
        <w:softHyphen/>
        <w:t xml:space="preserve">стол Павел говорит: </w:t>
      </w:r>
      <w:r>
        <w:rPr>
          <w:rFonts w:eastAsia="Times New Roman"/>
          <w:i/>
          <w:iCs/>
          <w:color w:val="000000"/>
          <w:sz w:val="24"/>
          <w:szCs w:val="24"/>
        </w:rPr>
        <w:t xml:space="preserve">Его же любит Господь, наказует: биет же всякого сына, его же приемлет </w:t>
      </w:r>
      <w:r>
        <w:rPr>
          <w:rFonts w:eastAsia="Times New Roman"/>
          <w:color w:val="000000"/>
          <w:sz w:val="24"/>
          <w:szCs w:val="24"/>
        </w:rPr>
        <w:t>(Евр. 1. 6). Вот признак избрания Божия! вот печать Божия! Признак избрания и печать Божия суть скорби. Тогда печать эта приемлется, когда христианин за скорби свои благодарит Бога, по завещанию Апостола, паче же по завещанию Са</w:t>
      </w:r>
      <w:r>
        <w:rPr>
          <w:rFonts w:eastAsia="Times New Roman"/>
          <w:color w:val="000000"/>
          <w:sz w:val="24"/>
          <w:szCs w:val="24"/>
        </w:rPr>
        <w:softHyphen/>
        <w:t xml:space="preserve">мого Бога: О </w:t>
      </w:r>
      <w:r>
        <w:rPr>
          <w:rFonts w:eastAsia="Times New Roman"/>
          <w:i/>
          <w:iCs/>
          <w:color w:val="000000"/>
          <w:sz w:val="24"/>
          <w:szCs w:val="24"/>
        </w:rPr>
        <w:t xml:space="preserve">всем благодарите: сия бо есть воля Божия во Христе Иисусе в вас </w:t>
      </w:r>
      <w:r>
        <w:rPr>
          <w:rFonts w:eastAsia="Times New Roman"/>
          <w:color w:val="000000"/>
          <w:sz w:val="24"/>
          <w:szCs w:val="24"/>
        </w:rPr>
        <w:t xml:space="preserve">(Сол. 5. 18). Здесь сказано во Христе Иисусе: ибо в Нем, в вочеловечившемся Сыне </w:t>
      </w:r>
      <w:r>
        <w:rPr>
          <w:rFonts w:eastAsia="Times New Roman"/>
          <w:color w:val="000000"/>
          <w:spacing w:val="-1"/>
          <w:sz w:val="24"/>
          <w:szCs w:val="24"/>
        </w:rPr>
        <w:t>Своем, подчинив Его во все время Его земной жизни мно</w:t>
      </w:r>
      <w:r>
        <w:rPr>
          <w:rFonts w:eastAsia="Times New Roman"/>
          <w:color w:val="000000"/>
          <w:spacing w:val="-1"/>
          <w:sz w:val="24"/>
          <w:szCs w:val="24"/>
        </w:rPr>
        <w:softHyphen/>
      </w:r>
      <w:r>
        <w:rPr>
          <w:rFonts w:eastAsia="Times New Roman"/>
          <w:color w:val="000000"/>
          <w:sz w:val="24"/>
          <w:szCs w:val="24"/>
        </w:rPr>
        <w:t xml:space="preserve">горазличным страданиям, Бог явит волю Свою, чтоб уды </w:t>
      </w:r>
      <w:r>
        <w:rPr>
          <w:rFonts w:eastAsia="Times New Roman"/>
          <w:color w:val="000000"/>
          <w:spacing w:val="-2"/>
          <w:sz w:val="24"/>
          <w:szCs w:val="24"/>
        </w:rPr>
        <w:t xml:space="preserve">Христовы — Христиане — подвергались многоразличным </w:t>
      </w:r>
      <w:r>
        <w:rPr>
          <w:rFonts w:eastAsia="Times New Roman"/>
          <w:color w:val="000000"/>
          <w:sz w:val="24"/>
          <w:szCs w:val="24"/>
        </w:rPr>
        <w:t xml:space="preserve">страданиям. Если ж такова воля Божия, то за явление ее, </w:t>
      </w:r>
      <w:r>
        <w:rPr>
          <w:rFonts w:eastAsia="Times New Roman"/>
          <w:color w:val="000000"/>
          <w:spacing w:val="-2"/>
          <w:sz w:val="24"/>
          <w:szCs w:val="24"/>
        </w:rPr>
        <w:t xml:space="preserve">всеблагой и всемудрой, по математической необходимости </w:t>
      </w:r>
      <w:r>
        <w:rPr>
          <w:rFonts w:eastAsia="Times New Roman"/>
          <w:color w:val="000000"/>
          <w:sz w:val="24"/>
          <w:szCs w:val="24"/>
        </w:rPr>
        <w:t>должно благодарить Бога. Когда человек будет благода</w:t>
      </w:r>
      <w:r>
        <w:rPr>
          <w:rFonts w:eastAsia="Times New Roman"/>
          <w:color w:val="000000"/>
          <w:sz w:val="24"/>
          <w:szCs w:val="24"/>
        </w:rPr>
        <w:softHyphen/>
        <w:t>рить Бога за попущенные скорби, тогда в сердце благода</w:t>
      </w:r>
      <w:r>
        <w:rPr>
          <w:rFonts w:eastAsia="Times New Roman"/>
          <w:color w:val="000000"/>
          <w:sz w:val="24"/>
          <w:szCs w:val="24"/>
        </w:rPr>
        <w:softHyphen/>
        <w:t>рящего изливается утешение. От этого утешения является живая вера в Бога. От действия живой веры человек нач</w:t>
      </w:r>
      <w:r>
        <w:rPr>
          <w:rFonts w:eastAsia="Times New Roman"/>
          <w:color w:val="000000"/>
          <w:sz w:val="24"/>
          <w:szCs w:val="24"/>
        </w:rPr>
        <w:softHyphen/>
        <w:t>нет предаваться воле Божией и водительству Бога. Тогда благодать Божия осеняет ум человека, и взорам его откры</w:t>
      </w:r>
      <w:r>
        <w:rPr>
          <w:rFonts w:eastAsia="Times New Roman"/>
          <w:color w:val="000000"/>
          <w:spacing w:val="-2"/>
          <w:sz w:val="24"/>
          <w:szCs w:val="24"/>
        </w:rPr>
        <w:t xml:space="preserve">вается величественная вечность, пред которою земные дела принимают свои правильные размеры, то есть оказываются </w:t>
      </w:r>
      <w:r>
        <w:rPr>
          <w:rFonts w:eastAsia="Times New Roman"/>
          <w:color w:val="000000"/>
          <w:sz w:val="24"/>
          <w:szCs w:val="24"/>
        </w:rPr>
        <w:t>вполне мелочными.</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Изволите писать о влиянии лет на Ваши силы, и я не могу сказать иного о себе. Воды разворочали мою застаре</w:t>
      </w:r>
      <w:r w:rsidRPr="00D33157">
        <w:rPr>
          <w:rFonts w:eastAsia="Times New Roman"/>
          <w:color w:val="000000"/>
          <w:sz w:val="24"/>
          <w:szCs w:val="24"/>
        </w:rPr>
        <w:softHyphen/>
        <w:t>лую, непонятую своевременно золотуху: вследствие сего до десятка зубов вынуто из моих десен, из коих золотуха выворочала зубы, которые впрочем были здоровые. Волосы на затылке местами как бы выстрижены; затылок покрылся золотушными язвами. Одышка значительная; слабость весь</w:t>
      </w:r>
      <w:r w:rsidRPr="00D33157">
        <w:rPr>
          <w:rFonts w:eastAsia="Times New Roman"/>
          <w:color w:val="000000"/>
          <w:sz w:val="24"/>
          <w:szCs w:val="24"/>
        </w:rPr>
        <w:softHyphen/>
        <w:t>ма значительная. Справедливо, справедливо говорит Писа</w:t>
      </w:r>
      <w:r w:rsidRPr="00D33157">
        <w:rPr>
          <w:rFonts w:eastAsia="Times New Roman"/>
          <w:color w:val="000000"/>
          <w:sz w:val="24"/>
          <w:szCs w:val="24"/>
        </w:rPr>
        <w:softHyphen/>
        <w:t>ние: Человек, яко трава; дние его, яко цвет сельный, тако отцветет.</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Вы выразили желание провести со мною несколько вре</w:t>
      </w:r>
      <w:r w:rsidRPr="00D33157">
        <w:rPr>
          <w:rFonts w:eastAsia="Times New Roman"/>
          <w:color w:val="000000"/>
          <w:sz w:val="24"/>
          <w:szCs w:val="24"/>
        </w:rPr>
        <w:softHyphen/>
        <w:t>мени в беседе. Исполняя это желание, прилагаю к Вам по сей же почте Рукопись — «Слово о смерти», составленное мною для моей собственной душевной пользы и для душев</w:t>
      </w:r>
      <w:r w:rsidRPr="00D33157">
        <w:rPr>
          <w:rFonts w:eastAsia="Times New Roman"/>
          <w:color w:val="000000"/>
          <w:sz w:val="24"/>
          <w:szCs w:val="24"/>
        </w:rPr>
        <w:softHyphen/>
        <w:t>ной пользы тех, которые истинно желают спастись. Слово это — плод моего келейного уединения: оно есть моя ис</w:t>
      </w:r>
      <w:r w:rsidRPr="00D33157">
        <w:rPr>
          <w:rFonts w:eastAsia="Times New Roman"/>
          <w:color w:val="000000"/>
          <w:sz w:val="24"/>
          <w:szCs w:val="24"/>
        </w:rPr>
        <w:softHyphen/>
        <w:t>креннейшая беседа. Его поверяю одним ближайшим друзь</w:t>
      </w:r>
      <w:r w:rsidRPr="00D33157">
        <w:rPr>
          <w:rFonts w:eastAsia="Times New Roman"/>
          <w:color w:val="000000"/>
          <w:sz w:val="24"/>
          <w:szCs w:val="24"/>
        </w:rPr>
        <w:softHyphen/>
        <w:t>ям моим, Петр Ал-ч имеет с него копию. Если Ваши глаза слабы, то велите прочитать себе Слово человеку приготов</w:t>
      </w:r>
      <w:r w:rsidRPr="00D33157">
        <w:rPr>
          <w:rFonts w:eastAsia="Times New Roman"/>
          <w:color w:val="000000"/>
          <w:sz w:val="24"/>
          <w:szCs w:val="24"/>
        </w:rPr>
        <w:softHyphen/>
        <w:t>ленному к серьезному: такое чтение, как Сами увидите, ней</w:t>
      </w:r>
      <w:r w:rsidRPr="00D33157">
        <w:rPr>
          <w:rFonts w:eastAsia="Times New Roman"/>
          <w:color w:val="000000"/>
          <w:sz w:val="24"/>
          <w:szCs w:val="24"/>
        </w:rPr>
        <w:softHyphen/>
        <w:t>дет всякому. По минованию надобности в Рукописи, благо</w:t>
      </w:r>
      <w:r w:rsidRPr="00D33157">
        <w:rPr>
          <w:rFonts w:eastAsia="Times New Roman"/>
          <w:color w:val="000000"/>
          <w:sz w:val="24"/>
          <w:szCs w:val="24"/>
        </w:rPr>
        <w:softHyphen/>
        <w:t>волите переслать ее мне.</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Затем — призвав обильное благословение Божие на Вас и семейство Ваше и пожелав Вам всех истинных благ, с чувством совершенного почтения и искреннейшей пре</w:t>
      </w:r>
      <w:r w:rsidRPr="00D33157">
        <w:rPr>
          <w:rFonts w:eastAsia="Times New Roman"/>
          <w:color w:val="000000"/>
          <w:sz w:val="24"/>
          <w:szCs w:val="24"/>
        </w:rPr>
        <w:softHyphen/>
        <w:t>данности имею честь быть Вашего Высокопревосходительства покорнейшим слугою</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Игнатий,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24-е января 1860 года.</w:t>
      </w:r>
    </w:p>
    <w:p w:rsidR="00944642" w:rsidRPr="00D33157" w:rsidRDefault="00944642" w:rsidP="00FD09E3">
      <w:pPr>
        <w:shd w:val="clear" w:color="auto" w:fill="FFFFFF"/>
        <w:spacing w:before="439"/>
        <w:ind w:firstLine="567"/>
        <w:jc w:val="center"/>
        <w:rPr>
          <w:b/>
          <w:sz w:val="24"/>
          <w:szCs w:val="24"/>
        </w:rPr>
      </w:pPr>
      <w:r w:rsidRPr="00D33157">
        <w:rPr>
          <w:b/>
          <w:color w:val="000000"/>
          <w:spacing w:val="-5"/>
          <w:sz w:val="24"/>
          <w:szCs w:val="24"/>
        </w:rPr>
        <w:lastRenderedPageBreak/>
        <w:t>№ 21</w:t>
      </w:r>
    </w:p>
    <w:p w:rsidR="00944642" w:rsidRPr="00D33157" w:rsidRDefault="00944642" w:rsidP="00FD09E3">
      <w:pPr>
        <w:shd w:val="clear" w:color="auto" w:fill="FFFFFF"/>
        <w:spacing w:line="241" w:lineRule="exact"/>
        <w:ind w:firstLine="567"/>
        <w:jc w:val="center"/>
        <w:rPr>
          <w:rFonts w:eastAsia="Times New Roman"/>
          <w:color w:val="000000"/>
          <w:sz w:val="24"/>
          <w:szCs w:val="24"/>
        </w:rPr>
      </w:pPr>
      <w:r w:rsidRPr="00D33157">
        <w:rPr>
          <w:rFonts w:eastAsia="Times New Roman"/>
          <w:color w:val="000000"/>
          <w:sz w:val="24"/>
          <w:szCs w:val="24"/>
        </w:rPr>
        <w:t>Милостивейший Государь, Николай Николаевич!</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Примите мое усерднейшее поздравление с наступившим Праздником Праздников и усерднейшее желание всех ис</w:t>
      </w:r>
      <w:r w:rsidRPr="00D33157">
        <w:rPr>
          <w:rFonts w:eastAsia="Times New Roman"/>
          <w:color w:val="000000"/>
          <w:sz w:val="24"/>
          <w:szCs w:val="24"/>
        </w:rPr>
        <w:softHyphen/>
        <w:t>тинных благ Вашему Высокопревосходительству. Книжку «Слово о Смерти» я получил: извините, что утрудил Вас</w:t>
      </w:r>
      <w:r>
        <w:rPr>
          <w:rFonts w:eastAsia="Times New Roman"/>
          <w:color w:val="000000"/>
          <w:sz w:val="24"/>
          <w:szCs w:val="24"/>
        </w:rPr>
        <w:t xml:space="preserve"> чтением ее. Впрочем, в ней собрано все главное, чему научает относительно смерти Святая Восточная Церковь. Также пришлось знать истинных христиан, наиболее ино</w:t>
      </w:r>
      <w:r>
        <w:rPr>
          <w:rFonts w:eastAsia="Times New Roman"/>
          <w:color w:val="000000"/>
          <w:sz w:val="24"/>
          <w:szCs w:val="24"/>
        </w:rPr>
        <w:softHyphen/>
        <w:t>ков, из которых один зрел душу свою, исшедшею из тела, другие видели и слышали духов на яву при утончении своих телесных чувств вольным или невольным подвигом, и от других прочих. Некоторый мирянин, мне искренно преданный с детства, почитаемый многими гордецом за свое нечеловекоугодие, сохранивший девство до супруже</w:t>
      </w:r>
      <w:r>
        <w:rPr>
          <w:rFonts w:eastAsia="Times New Roman"/>
          <w:color w:val="000000"/>
          <w:sz w:val="24"/>
          <w:szCs w:val="24"/>
        </w:rPr>
        <w:softHyphen/>
        <w:t>ства и целомудрие в супружестве, видел мытарства, ше</w:t>
      </w:r>
      <w:r>
        <w:rPr>
          <w:rFonts w:eastAsia="Times New Roman"/>
          <w:color w:val="000000"/>
          <w:sz w:val="24"/>
          <w:szCs w:val="24"/>
        </w:rPr>
        <w:softHyphen/>
        <w:t>ствие по ним душ, видел отверзшиеся небеса и там то са</w:t>
      </w:r>
      <w:r>
        <w:rPr>
          <w:rFonts w:eastAsia="Times New Roman"/>
          <w:color w:val="000000"/>
          <w:sz w:val="24"/>
          <w:szCs w:val="24"/>
        </w:rPr>
        <w:softHyphen/>
        <w:t>мое, что видел Св. Андрей, как описано в «Слове о Смер</w:t>
      </w:r>
      <w:r>
        <w:rPr>
          <w:rFonts w:eastAsia="Times New Roman"/>
          <w:color w:val="000000"/>
          <w:sz w:val="24"/>
          <w:szCs w:val="24"/>
        </w:rPr>
        <w:softHyphen/>
        <w:t>ти». Нельзя было выставить всего этого с очевидностию в Слове, но в нем сквозит, что оно написано не с одних теоретических понятий и познаний.</w:t>
      </w:r>
    </w:p>
    <w:p w:rsidR="00944642" w:rsidRDefault="00944642" w:rsidP="00FD09E3">
      <w:pPr>
        <w:shd w:val="clear" w:color="auto" w:fill="FFFFFF"/>
        <w:spacing w:line="241" w:lineRule="exact"/>
        <w:ind w:firstLine="567"/>
        <w:jc w:val="both"/>
      </w:pPr>
      <w:r>
        <w:rPr>
          <w:rFonts w:eastAsia="Times New Roman"/>
          <w:color w:val="000000"/>
          <w:spacing w:val="-3"/>
          <w:sz w:val="24"/>
          <w:szCs w:val="24"/>
        </w:rPr>
        <w:t>Ваше мнение о действии минеральных вод на меня впол</w:t>
      </w:r>
      <w:r>
        <w:rPr>
          <w:rFonts w:eastAsia="Times New Roman"/>
          <w:color w:val="000000"/>
          <w:spacing w:val="-3"/>
          <w:sz w:val="24"/>
          <w:szCs w:val="24"/>
        </w:rPr>
        <w:softHyphen/>
      </w:r>
      <w:r>
        <w:rPr>
          <w:rFonts w:eastAsia="Times New Roman"/>
          <w:color w:val="000000"/>
          <w:sz w:val="24"/>
          <w:szCs w:val="24"/>
        </w:rPr>
        <w:t>не справедливо. Две зимы я провел в жестоких страдани</w:t>
      </w:r>
      <w:r>
        <w:rPr>
          <w:rFonts w:eastAsia="Times New Roman"/>
          <w:color w:val="000000"/>
          <w:sz w:val="24"/>
          <w:szCs w:val="24"/>
        </w:rPr>
        <w:softHyphen/>
        <w:t xml:space="preserve">ях от действия вод, принятых в течение лета. Ныне это </w:t>
      </w:r>
      <w:r>
        <w:rPr>
          <w:rFonts w:eastAsia="Times New Roman"/>
          <w:color w:val="000000"/>
          <w:spacing w:val="-1"/>
          <w:sz w:val="24"/>
          <w:szCs w:val="24"/>
        </w:rPr>
        <w:t xml:space="preserve">действие предрасположило меня к принятию летучей оспы, </w:t>
      </w:r>
      <w:r>
        <w:rPr>
          <w:rFonts w:eastAsia="Times New Roman"/>
          <w:color w:val="000000"/>
          <w:sz w:val="24"/>
          <w:szCs w:val="24"/>
        </w:rPr>
        <w:t>которою я заболел в среду преполовения Великого Поста. К действию болезни присоединилось действие вод: отчего я поправляюся весьма медленно в силах, но чувствую вместе как бы перерождение. Для монаха нет ни отстав</w:t>
      </w:r>
      <w:r>
        <w:rPr>
          <w:rFonts w:eastAsia="Times New Roman"/>
          <w:color w:val="000000"/>
          <w:sz w:val="24"/>
          <w:szCs w:val="24"/>
        </w:rPr>
        <w:softHyphen/>
        <w:t>ки, ни своей воли: пихнут туда, куда и не думаешь, а спрашивать согласия нет моды в духовном Ведомстве. Полагаюсь на Господа Бога. Из всех известных мне мест, я предпочитаю среднюю Россию, ея песчаные возвышен</w:t>
      </w:r>
      <w:r>
        <w:rPr>
          <w:rFonts w:eastAsia="Times New Roman"/>
          <w:color w:val="000000"/>
          <w:sz w:val="24"/>
          <w:szCs w:val="24"/>
        </w:rPr>
        <w:softHyphen/>
        <w:t>ности. Например: в Калужской Губернии воздух и зимой, и летом нежнее Кавказского. Случалось быть на ветру: здесь ветер режет и пронизывает подобно Петербургско</w:t>
      </w:r>
      <w:r>
        <w:rPr>
          <w:rFonts w:eastAsia="Times New Roman"/>
          <w:color w:val="000000"/>
          <w:sz w:val="24"/>
          <w:szCs w:val="24"/>
        </w:rPr>
        <w:softHyphen/>
        <w:t>му, который еще гораздо грубее, а в Калужской Губернии самый сильный ветер только толкает. Мне очень желалось бы попасть в какой-либо уединенный, безбедный монас</w:t>
      </w:r>
      <w:r>
        <w:rPr>
          <w:rFonts w:eastAsia="Times New Roman"/>
          <w:color w:val="000000"/>
          <w:sz w:val="24"/>
          <w:szCs w:val="24"/>
        </w:rPr>
        <w:softHyphen/>
        <w:t xml:space="preserve">тырь, и кончить там жизнь в самых серьезных занятиях, образчик которых Вы видите в «Слове о Смерти». Но редко человеку доведется прожить так, как бы хотелось и думалось, особливо монаху. А потому, несмотря на все мои соображения и предположения, которые кажутся мне </w:t>
      </w:r>
      <w:r>
        <w:rPr>
          <w:rFonts w:eastAsia="Times New Roman"/>
          <w:color w:val="000000"/>
          <w:spacing w:val="-2"/>
          <w:sz w:val="24"/>
          <w:szCs w:val="24"/>
        </w:rPr>
        <w:t xml:space="preserve">правильными и основательными, предаюсь вполне на волю </w:t>
      </w:r>
      <w:r>
        <w:rPr>
          <w:rFonts w:eastAsia="Times New Roman"/>
          <w:color w:val="000000"/>
          <w:sz w:val="24"/>
          <w:szCs w:val="24"/>
        </w:rPr>
        <w:t>Божию.</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Святая Церковь произносит от лица всех христиан и ча</w:t>
      </w:r>
      <w:r w:rsidRPr="00D33157">
        <w:rPr>
          <w:rFonts w:eastAsia="Times New Roman"/>
          <w:color w:val="000000"/>
          <w:sz w:val="24"/>
          <w:szCs w:val="24"/>
        </w:rPr>
        <w:softHyphen/>
        <w:t>сто повторяет следующую превосходную успокоительную молитву: Сами себе, и друг друга, и весь живот наш Хрис</w:t>
      </w:r>
      <w:r w:rsidRPr="00D33157">
        <w:rPr>
          <w:rFonts w:eastAsia="Times New Roman"/>
          <w:color w:val="000000"/>
          <w:sz w:val="24"/>
          <w:szCs w:val="24"/>
        </w:rPr>
        <w:softHyphen/>
        <w:t>ту Богу предадим.</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Заключаю сие письмо пожеланием Вашему Высокопре</w:t>
      </w:r>
      <w:r w:rsidRPr="00D33157">
        <w:rPr>
          <w:rFonts w:eastAsia="Times New Roman"/>
          <w:color w:val="000000"/>
          <w:sz w:val="24"/>
          <w:szCs w:val="24"/>
        </w:rPr>
        <w:softHyphen/>
        <w:t>восходительству всех истинных благ и призыванием на Вас и на семейство Ваше обильного Божия Благословения. С чувством совершенного почтения и искреннейшей пре</w:t>
      </w:r>
      <w:r w:rsidRPr="00D33157">
        <w:rPr>
          <w:rFonts w:eastAsia="Times New Roman"/>
          <w:color w:val="000000"/>
          <w:sz w:val="24"/>
          <w:szCs w:val="24"/>
        </w:rPr>
        <w:softHyphen/>
        <w:t>данности имею честь быть Вашего Высокопревосходительства покорнейшим слугой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Игнатий,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14-е апреля 1860 года.</w:t>
      </w:r>
    </w:p>
    <w:p w:rsidR="00944642" w:rsidRPr="00D33157" w:rsidRDefault="00944642" w:rsidP="00FD09E3">
      <w:pPr>
        <w:shd w:val="clear" w:color="auto" w:fill="FFFFFF"/>
        <w:spacing w:line="238" w:lineRule="exact"/>
        <w:ind w:firstLine="567"/>
        <w:jc w:val="center"/>
        <w:outlineLvl w:val="0"/>
        <w:rPr>
          <w:rFonts w:eastAsia="Times New Roman"/>
          <w:b/>
          <w:bCs/>
          <w:iCs/>
          <w:color w:val="000000"/>
          <w:spacing w:val="-9"/>
          <w:sz w:val="24"/>
          <w:szCs w:val="24"/>
        </w:rPr>
      </w:pPr>
      <w:r w:rsidRPr="00D33157">
        <w:rPr>
          <w:rFonts w:eastAsia="Times New Roman"/>
          <w:b/>
          <w:bCs/>
          <w:iCs/>
          <w:color w:val="000000"/>
          <w:spacing w:val="-9"/>
          <w:sz w:val="24"/>
          <w:szCs w:val="24"/>
        </w:rPr>
        <w:t>№ 22</w:t>
      </w:r>
    </w:p>
    <w:p w:rsidR="00944642" w:rsidRPr="00D33157" w:rsidRDefault="00944642" w:rsidP="00FD09E3">
      <w:pPr>
        <w:shd w:val="clear" w:color="auto" w:fill="FFFFFF"/>
        <w:spacing w:line="241" w:lineRule="exact"/>
        <w:ind w:firstLine="567"/>
        <w:jc w:val="center"/>
        <w:rPr>
          <w:rFonts w:eastAsia="Times New Roman"/>
          <w:color w:val="000000"/>
          <w:sz w:val="24"/>
          <w:szCs w:val="24"/>
        </w:rPr>
      </w:pPr>
      <w:r w:rsidRPr="00D33157">
        <w:rPr>
          <w:rFonts w:eastAsia="Times New Roman"/>
          <w:color w:val="000000"/>
          <w:sz w:val="24"/>
          <w:szCs w:val="24"/>
        </w:rPr>
        <w:t>Милостивейший Государь, Николай Николаевич!</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В самый день Ангела Вашего поздравляю Вас с днем Вашего Ангела, вспомянув Ваше имя на Божественной Ли</w:t>
      </w:r>
      <w:r w:rsidRPr="00D33157">
        <w:rPr>
          <w:rFonts w:eastAsia="Times New Roman"/>
          <w:color w:val="000000"/>
          <w:sz w:val="24"/>
          <w:szCs w:val="24"/>
        </w:rPr>
        <w:softHyphen/>
        <w:t>тургии во время Херувимской песни, когда Архиерей со</w:t>
      </w:r>
      <w:r w:rsidRPr="00D33157">
        <w:rPr>
          <w:rFonts w:eastAsia="Times New Roman"/>
          <w:color w:val="000000"/>
          <w:sz w:val="24"/>
          <w:szCs w:val="24"/>
        </w:rPr>
        <w:softHyphen/>
        <w:t>вершает поминовение о живых и усопших. Таким образом, при посредстве живого воспоминания о Вас, Вы сделались как бы присутствующим в том крае, в котором Вы много потрудились для блага отечества.</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Петр Александрович здравствует и благоденствует. И я начинаю чувствовать значительное облегчение от внутренних болей, но ноги и вообще поверхность тела находится в са</w:t>
      </w:r>
      <w:r w:rsidRPr="00D33157">
        <w:rPr>
          <w:rFonts w:eastAsia="Times New Roman"/>
          <w:color w:val="000000"/>
          <w:sz w:val="24"/>
          <w:szCs w:val="24"/>
        </w:rPr>
        <w:softHyphen/>
        <w:t>мом страдательном положении. Для окончания жизни нуж</w:t>
      </w:r>
      <w:r w:rsidRPr="00D33157">
        <w:rPr>
          <w:rFonts w:eastAsia="Times New Roman"/>
          <w:color w:val="000000"/>
          <w:sz w:val="24"/>
          <w:szCs w:val="24"/>
        </w:rPr>
        <w:softHyphen/>
        <w:t>но ... Скорняково!</w:t>
      </w:r>
    </w:p>
    <w:p w:rsidR="00944642" w:rsidRPr="00D33157" w:rsidRDefault="00944642" w:rsidP="00FD09E3">
      <w:pPr>
        <w:shd w:val="clear" w:color="auto" w:fill="FFFFFF"/>
        <w:spacing w:line="241" w:lineRule="exact"/>
        <w:ind w:firstLine="567"/>
        <w:jc w:val="both"/>
        <w:rPr>
          <w:rFonts w:eastAsia="Times New Roman"/>
          <w:color w:val="000000"/>
          <w:sz w:val="24"/>
          <w:szCs w:val="24"/>
        </w:rPr>
      </w:pPr>
      <w:r w:rsidRPr="00D33157">
        <w:rPr>
          <w:rFonts w:eastAsia="Times New Roman"/>
          <w:color w:val="000000"/>
          <w:sz w:val="24"/>
          <w:szCs w:val="24"/>
        </w:rPr>
        <w:t>Призывая на Вас и семейство Ваше обильное благосло</w:t>
      </w:r>
      <w:r w:rsidRPr="00D33157">
        <w:rPr>
          <w:rFonts w:eastAsia="Times New Roman"/>
          <w:color w:val="000000"/>
          <w:sz w:val="24"/>
          <w:szCs w:val="24"/>
        </w:rPr>
        <w:softHyphen/>
        <w:t>вение Божие, с чувством совершенного почтения и ис</w:t>
      </w:r>
      <w:r w:rsidRPr="00D33157">
        <w:rPr>
          <w:rFonts w:eastAsia="Times New Roman"/>
          <w:color w:val="000000"/>
          <w:sz w:val="24"/>
          <w:szCs w:val="24"/>
        </w:rPr>
        <w:softHyphen/>
        <w:t>креннейшей преданности имею честь быть Вашего Высоко</w:t>
      </w:r>
      <w:r w:rsidRPr="00D33157">
        <w:rPr>
          <w:rFonts w:eastAsia="Times New Roman"/>
          <w:color w:val="000000"/>
          <w:sz w:val="24"/>
          <w:szCs w:val="24"/>
        </w:rPr>
        <w:softHyphen/>
        <w:t>превосходительства покорнейшим слугой.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lastRenderedPageBreak/>
        <w:t>Игнатий,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Епископ Кавказский и Черноморский</w:t>
      </w:r>
    </w:p>
    <w:p w:rsidR="00944642" w:rsidRPr="00D33157" w:rsidRDefault="00944642" w:rsidP="00FD09E3">
      <w:pPr>
        <w:shd w:val="clear" w:color="auto" w:fill="FFFFFF"/>
        <w:spacing w:line="238" w:lineRule="exact"/>
        <w:ind w:firstLine="567"/>
        <w:jc w:val="right"/>
        <w:outlineLvl w:val="0"/>
        <w:rPr>
          <w:rFonts w:eastAsia="Times New Roman"/>
          <w:bCs/>
          <w:i/>
          <w:iCs/>
          <w:color w:val="000000"/>
          <w:spacing w:val="-9"/>
          <w:sz w:val="24"/>
          <w:szCs w:val="24"/>
        </w:rPr>
      </w:pPr>
      <w:r w:rsidRPr="00D33157">
        <w:rPr>
          <w:rFonts w:eastAsia="Times New Roman"/>
          <w:bCs/>
          <w:i/>
          <w:iCs/>
          <w:color w:val="000000"/>
          <w:spacing w:val="-9"/>
          <w:sz w:val="24"/>
          <w:szCs w:val="24"/>
        </w:rPr>
        <w:t>6-е декабря 1860-го года.</w:t>
      </w:r>
    </w:p>
    <w:p w:rsidR="00944642" w:rsidRDefault="00944642" w:rsidP="00FD09E3">
      <w:pPr>
        <w:shd w:val="clear" w:color="auto" w:fill="FFFFFF"/>
        <w:spacing w:before="619"/>
        <w:ind w:firstLine="567"/>
        <w:jc w:val="center"/>
        <w:outlineLvl w:val="0"/>
      </w:pPr>
      <w:r>
        <w:rPr>
          <w:rFonts w:ascii="Arial" w:hAnsi="Arial"/>
          <w:b/>
          <w:bCs/>
          <w:color w:val="000000"/>
          <w:spacing w:val="-1"/>
          <w:sz w:val="22"/>
          <w:szCs w:val="22"/>
        </w:rPr>
        <w:t>№</w:t>
      </w:r>
      <w:r>
        <w:rPr>
          <w:rFonts w:ascii="Arial" w:hAnsi="Arial" w:cs="Arial"/>
          <w:b/>
          <w:bCs/>
          <w:color w:val="000000"/>
          <w:spacing w:val="-1"/>
          <w:sz w:val="22"/>
          <w:szCs w:val="22"/>
        </w:rPr>
        <w:t xml:space="preserve"> 23</w:t>
      </w:r>
    </w:p>
    <w:p w:rsidR="00944642" w:rsidRDefault="00944642" w:rsidP="00FD09E3">
      <w:pPr>
        <w:shd w:val="clear" w:color="auto" w:fill="FFFFFF"/>
        <w:spacing w:before="115" w:line="238" w:lineRule="exact"/>
        <w:ind w:firstLine="567"/>
        <w:jc w:val="center"/>
      </w:pPr>
      <w:r>
        <w:rPr>
          <w:rFonts w:eastAsia="Times New Roman"/>
          <w:color w:val="000000"/>
          <w:spacing w:val="-5"/>
          <w:sz w:val="24"/>
          <w:szCs w:val="24"/>
        </w:rPr>
        <w:t xml:space="preserve">Милостивейший Государь, </w:t>
      </w:r>
      <w:r>
        <w:rPr>
          <w:rFonts w:eastAsia="Times New Roman"/>
          <w:color w:val="000000"/>
          <w:spacing w:val="-1"/>
          <w:sz w:val="24"/>
          <w:szCs w:val="24"/>
        </w:rPr>
        <w:t>Николай Николаевич!</w:t>
      </w:r>
    </w:p>
    <w:p w:rsidR="00944642" w:rsidRDefault="00944642" w:rsidP="00FD09E3">
      <w:pPr>
        <w:shd w:val="clear" w:color="auto" w:fill="FFFFFF"/>
        <w:spacing w:before="79" w:line="230" w:lineRule="exact"/>
        <w:ind w:firstLine="567"/>
        <w:jc w:val="both"/>
      </w:pPr>
      <w:r>
        <w:rPr>
          <w:rFonts w:eastAsia="Times New Roman"/>
          <w:color w:val="000000"/>
          <w:spacing w:val="-1"/>
          <w:sz w:val="24"/>
          <w:szCs w:val="24"/>
        </w:rPr>
        <w:t>Давнишнее мое желание — окончить мое земное стран</w:t>
      </w:r>
      <w:r>
        <w:rPr>
          <w:rFonts w:eastAsia="Times New Roman"/>
          <w:color w:val="000000"/>
          <w:spacing w:val="-1"/>
          <w:sz w:val="24"/>
          <w:szCs w:val="24"/>
        </w:rPr>
        <w:softHyphen/>
      </w:r>
      <w:r>
        <w:rPr>
          <w:rFonts w:eastAsia="Times New Roman"/>
          <w:color w:val="000000"/>
          <w:spacing w:val="-2"/>
          <w:sz w:val="24"/>
          <w:szCs w:val="24"/>
        </w:rPr>
        <w:t>ствование в глубоком по возможности монастырском уеди</w:t>
      </w:r>
      <w:r>
        <w:rPr>
          <w:rFonts w:eastAsia="Times New Roman"/>
          <w:color w:val="000000"/>
          <w:spacing w:val="-2"/>
          <w:sz w:val="24"/>
          <w:szCs w:val="24"/>
        </w:rPr>
        <w:softHyphen/>
      </w:r>
      <w:r>
        <w:rPr>
          <w:rFonts w:eastAsia="Times New Roman"/>
          <w:color w:val="000000"/>
          <w:spacing w:val="-4"/>
          <w:sz w:val="24"/>
          <w:szCs w:val="24"/>
        </w:rPr>
        <w:t xml:space="preserve">нении — исполнилось. Вследствие моего всеподданнейшего </w:t>
      </w:r>
      <w:r>
        <w:rPr>
          <w:rFonts w:eastAsia="Times New Roman"/>
          <w:color w:val="000000"/>
          <w:spacing w:val="-3"/>
          <w:sz w:val="24"/>
          <w:szCs w:val="24"/>
        </w:rPr>
        <w:t>письма Государю я уволен от управления Кавказскою Епар</w:t>
      </w:r>
      <w:r>
        <w:rPr>
          <w:rFonts w:eastAsia="Times New Roman"/>
          <w:color w:val="000000"/>
          <w:spacing w:val="-1"/>
          <w:sz w:val="24"/>
          <w:szCs w:val="24"/>
        </w:rPr>
        <w:t>хиею и мне предоставлен в управление монастырь Святи</w:t>
      </w:r>
      <w:r>
        <w:rPr>
          <w:rFonts w:eastAsia="Times New Roman"/>
          <w:color w:val="000000"/>
          <w:spacing w:val="-1"/>
          <w:sz w:val="24"/>
          <w:szCs w:val="24"/>
        </w:rPr>
        <w:softHyphen/>
      </w:r>
      <w:r>
        <w:rPr>
          <w:rFonts w:eastAsia="Times New Roman"/>
          <w:color w:val="000000"/>
          <w:sz w:val="24"/>
          <w:szCs w:val="24"/>
        </w:rPr>
        <w:t>теля Николая, на Волге, на весьма здоровой сухой местно</w:t>
      </w:r>
      <w:r>
        <w:rPr>
          <w:rFonts w:eastAsia="Times New Roman"/>
          <w:color w:val="000000"/>
          <w:sz w:val="24"/>
          <w:szCs w:val="24"/>
        </w:rPr>
        <w:softHyphen/>
      </w:r>
      <w:r>
        <w:rPr>
          <w:rFonts w:eastAsia="Times New Roman"/>
          <w:color w:val="000000"/>
          <w:spacing w:val="-2"/>
          <w:sz w:val="24"/>
          <w:szCs w:val="24"/>
        </w:rPr>
        <w:t xml:space="preserve">сти, очень уединенный, в Костромской Губернии, на самой </w:t>
      </w:r>
      <w:r>
        <w:rPr>
          <w:rFonts w:eastAsia="Times New Roman"/>
          <w:color w:val="000000"/>
          <w:sz w:val="24"/>
          <w:szCs w:val="24"/>
        </w:rPr>
        <w:t>границе ея с Ярославской.</w:t>
      </w:r>
    </w:p>
    <w:p w:rsidR="00944642" w:rsidRDefault="00944642" w:rsidP="00FD09E3">
      <w:pPr>
        <w:shd w:val="clear" w:color="auto" w:fill="FFFFFF"/>
        <w:spacing w:line="230" w:lineRule="exact"/>
        <w:ind w:firstLine="567"/>
        <w:jc w:val="both"/>
      </w:pPr>
      <w:r>
        <w:rPr>
          <w:rFonts w:eastAsia="Times New Roman"/>
          <w:color w:val="000000"/>
          <w:sz w:val="24"/>
          <w:szCs w:val="24"/>
        </w:rPr>
        <w:t>Полагаю ехать на Воронеж и Задонск, из Задонска про</w:t>
      </w:r>
      <w:r>
        <w:rPr>
          <w:rFonts w:eastAsia="Times New Roman"/>
          <w:color w:val="000000"/>
          <w:sz w:val="24"/>
          <w:szCs w:val="24"/>
        </w:rPr>
        <w:softHyphen/>
      </w:r>
      <w:r>
        <w:rPr>
          <w:rFonts w:eastAsia="Times New Roman"/>
          <w:color w:val="000000"/>
          <w:spacing w:val="-5"/>
          <w:sz w:val="24"/>
          <w:szCs w:val="24"/>
        </w:rPr>
        <w:t xml:space="preserve">ехать в Скорняково, чтобы навестить многоуважаемого мною </w:t>
      </w:r>
      <w:r>
        <w:rPr>
          <w:rFonts w:eastAsia="Times New Roman"/>
          <w:color w:val="000000"/>
          <w:sz w:val="24"/>
          <w:szCs w:val="24"/>
        </w:rPr>
        <w:t>Николая Николаевича, побеседовать с ним в последний раз в моей жизни.</w:t>
      </w:r>
    </w:p>
    <w:p w:rsidR="00944642" w:rsidRDefault="00944642" w:rsidP="00FD09E3">
      <w:pPr>
        <w:shd w:val="clear" w:color="auto" w:fill="FFFFFF"/>
        <w:spacing w:line="230" w:lineRule="exact"/>
        <w:ind w:firstLine="567"/>
        <w:jc w:val="both"/>
      </w:pPr>
      <w:r>
        <w:rPr>
          <w:rFonts w:eastAsia="Times New Roman"/>
          <w:color w:val="000000"/>
          <w:sz w:val="24"/>
          <w:szCs w:val="24"/>
        </w:rPr>
        <w:t>Полагаю, что выеду из Ставрополя около 10-го сентяб</w:t>
      </w:r>
      <w:r>
        <w:rPr>
          <w:rFonts w:eastAsia="Times New Roman"/>
          <w:color w:val="000000"/>
          <w:sz w:val="24"/>
          <w:szCs w:val="24"/>
        </w:rPr>
        <w:softHyphen/>
        <w:t>ря. Воды подействовали на меня благотворно, разрешив золотуху в значительной степени; но вместе с тем привели в крайнее истощание.</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Призывая на Вас и на семейство Ваше обильное благо</w:t>
      </w:r>
      <w:r>
        <w:rPr>
          <w:rFonts w:eastAsia="Times New Roman"/>
          <w:color w:val="000000"/>
          <w:spacing w:val="-2"/>
          <w:sz w:val="24"/>
          <w:szCs w:val="24"/>
        </w:rPr>
        <w:softHyphen/>
      </w:r>
      <w:r>
        <w:rPr>
          <w:rFonts w:eastAsia="Times New Roman"/>
          <w:color w:val="000000"/>
          <w:sz w:val="24"/>
          <w:szCs w:val="24"/>
        </w:rPr>
        <w:t>словение Божие, с чувством отличного уважения и совер</w:t>
      </w:r>
      <w:r>
        <w:rPr>
          <w:rFonts w:eastAsia="Times New Roman"/>
          <w:color w:val="000000"/>
          <w:sz w:val="24"/>
          <w:szCs w:val="24"/>
        </w:rPr>
        <w:softHyphen/>
        <w:t>шенной преданности имею честь быть Вашего Высоко</w:t>
      </w:r>
      <w:r>
        <w:rPr>
          <w:rFonts w:eastAsia="Times New Roman"/>
          <w:color w:val="000000"/>
          <w:sz w:val="24"/>
          <w:szCs w:val="24"/>
        </w:rPr>
        <w:softHyphen/>
        <w:t>превосходительства покорнейшим слугой</w:t>
      </w:r>
    </w:p>
    <w:p w:rsidR="00944642" w:rsidRPr="00D33157" w:rsidRDefault="00944642" w:rsidP="00FD09E3">
      <w:pPr>
        <w:shd w:val="clear" w:color="auto" w:fill="FFFFFF"/>
        <w:spacing w:before="158" w:line="238" w:lineRule="exact"/>
        <w:ind w:firstLine="567"/>
        <w:jc w:val="right"/>
      </w:pPr>
      <w:r w:rsidRPr="00D33157">
        <w:rPr>
          <w:rFonts w:eastAsia="Times New Roman"/>
          <w:bCs/>
          <w:i/>
          <w:iCs/>
          <w:color w:val="000000"/>
          <w:spacing w:val="-15"/>
          <w:sz w:val="24"/>
          <w:szCs w:val="24"/>
        </w:rPr>
        <w:t xml:space="preserve">Епископ Игнатий </w:t>
      </w:r>
      <w:r w:rsidRPr="00D33157">
        <w:rPr>
          <w:rFonts w:eastAsia="Times New Roman"/>
          <w:bCs/>
          <w:i/>
          <w:iCs/>
          <w:color w:val="000000"/>
          <w:spacing w:val="-9"/>
          <w:sz w:val="24"/>
          <w:szCs w:val="24"/>
        </w:rPr>
        <w:t>24-е августа 1861 года.</w:t>
      </w:r>
    </w:p>
    <w:p w:rsidR="00944642" w:rsidRDefault="00944642" w:rsidP="00FD09E3">
      <w:pPr>
        <w:shd w:val="clear" w:color="auto" w:fill="FFFFFF"/>
        <w:spacing w:before="432"/>
        <w:ind w:firstLine="567"/>
        <w:jc w:val="center"/>
        <w:outlineLvl w:val="0"/>
      </w:pPr>
      <w:r>
        <w:rPr>
          <w:rFonts w:ascii="Arial" w:hAnsi="Arial"/>
          <w:b/>
          <w:bCs/>
          <w:color w:val="000000"/>
          <w:spacing w:val="-6"/>
          <w:sz w:val="22"/>
          <w:szCs w:val="22"/>
        </w:rPr>
        <w:t>№</w:t>
      </w:r>
      <w:r>
        <w:rPr>
          <w:rFonts w:ascii="Arial" w:hAnsi="Arial" w:cs="Arial"/>
          <w:b/>
          <w:bCs/>
          <w:color w:val="000000"/>
          <w:spacing w:val="-6"/>
          <w:sz w:val="22"/>
          <w:szCs w:val="22"/>
        </w:rPr>
        <w:t xml:space="preserve"> 24</w:t>
      </w:r>
    </w:p>
    <w:p w:rsidR="00944642" w:rsidRDefault="00944642" w:rsidP="00FD09E3">
      <w:pPr>
        <w:shd w:val="clear" w:color="auto" w:fill="FFFFFF"/>
        <w:spacing w:before="122"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83" w:line="234" w:lineRule="exact"/>
        <w:ind w:firstLine="567"/>
        <w:jc w:val="both"/>
      </w:pPr>
      <w:r>
        <w:rPr>
          <w:rFonts w:eastAsia="Times New Roman"/>
          <w:color w:val="000000"/>
          <w:sz w:val="24"/>
          <w:szCs w:val="24"/>
        </w:rPr>
        <w:t>Примите мое усерднейшее поздравление с наступаю</w:t>
      </w:r>
      <w:r>
        <w:rPr>
          <w:rFonts w:eastAsia="Times New Roman"/>
          <w:color w:val="000000"/>
          <w:sz w:val="24"/>
          <w:szCs w:val="24"/>
        </w:rPr>
        <w:softHyphen/>
      </w:r>
      <w:r>
        <w:rPr>
          <w:rFonts w:eastAsia="Times New Roman"/>
          <w:color w:val="000000"/>
          <w:spacing w:val="-2"/>
          <w:sz w:val="24"/>
          <w:szCs w:val="24"/>
        </w:rPr>
        <w:t xml:space="preserve">щим днем Ангела Вашего и усерднейшее желание Вашему </w:t>
      </w:r>
      <w:r>
        <w:rPr>
          <w:rFonts w:eastAsia="Times New Roman"/>
          <w:color w:val="000000"/>
          <w:sz w:val="24"/>
          <w:szCs w:val="24"/>
        </w:rPr>
        <w:t>Высокопревосходительству всех истинных и совершен</w:t>
      </w:r>
      <w:r>
        <w:rPr>
          <w:rFonts w:eastAsia="Times New Roman"/>
          <w:color w:val="000000"/>
          <w:sz w:val="24"/>
          <w:szCs w:val="24"/>
        </w:rPr>
        <w:softHyphen/>
        <w:t>ных благ. С особенным утешением вспоминаю мое посе</w:t>
      </w:r>
      <w:r>
        <w:rPr>
          <w:rFonts w:eastAsia="Times New Roman"/>
          <w:color w:val="000000"/>
          <w:sz w:val="24"/>
          <w:szCs w:val="24"/>
        </w:rPr>
        <w:softHyphen/>
        <w:t>щение Скорнякова. Мне представляется, что я совершил какой-то особенный подвиг. В самом деле! это было флан</w:t>
      </w:r>
      <w:r>
        <w:rPr>
          <w:rFonts w:eastAsia="Times New Roman"/>
          <w:color w:val="000000"/>
          <w:sz w:val="24"/>
          <w:szCs w:val="24"/>
        </w:rPr>
        <w:softHyphen/>
        <w:t>говое движение.</w:t>
      </w:r>
    </w:p>
    <w:p w:rsidR="00944642" w:rsidRPr="00D33157" w:rsidRDefault="00944642" w:rsidP="00FD09E3">
      <w:pPr>
        <w:shd w:val="clear" w:color="auto" w:fill="FFFFFF"/>
        <w:spacing w:before="83" w:line="234" w:lineRule="exact"/>
        <w:ind w:firstLine="567"/>
        <w:jc w:val="both"/>
        <w:rPr>
          <w:rFonts w:eastAsia="Times New Roman"/>
          <w:color w:val="000000"/>
          <w:sz w:val="24"/>
          <w:szCs w:val="24"/>
        </w:rPr>
      </w:pPr>
      <w:r w:rsidRPr="00D33157">
        <w:rPr>
          <w:rFonts w:eastAsia="Times New Roman"/>
          <w:color w:val="000000"/>
          <w:sz w:val="24"/>
          <w:szCs w:val="24"/>
        </w:rPr>
        <w:t>Сердечно радуюсь знакомству моему с Наталией Гри</w:t>
      </w:r>
      <w:r w:rsidRPr="00D33157">
        <w:rPr>
          <w:rFonts w:eastAsia="Times New Roman"/>
          <w:color w:val="000000"/>
          <w:sz w:val="24"/>
          <w:szCs w:val="24"/>
        </w:rPr>
        <w:softHyphen/>
        <w:t>горьевной, и с удовольствием воспоминаю субординацию, в которой Вы держите милейших дщерей Ваших. Спаси</w:t>
      </w:r>
      <w:r w:rsidRPr="00D33157">
        <w:rPr>
          <w:rFonts w:eastAsia="Times New Roman"/>
          <w:color w:val="000000"/>
          <w:sz w:val="24"/>
          <w:szCs w:val="24"/>
        </w:rPr>
        <w:softHyphen/>
        <w:t>тельная субординация не помешала бы для всей современ</w:t>
      </w:r>
      <w:r w:rsidRPr="00D33157">
        <w:rPr>
          <w:rFonts w:eastAsia="Times New Roman"/>
          <w:color w:val="000000"/>
          <w:sz w:val="24"/>
          <w:szCs w:val="24"/>
        </w:rPr>
        <w:softHyphen/>
        <w:t>ной молодежи. Святые Отцы утверждают, что только тот получит знание хорошо приказывать, кто предварительно приобрел знание повиноваться.</w:t>
      </w:r>
    </w:p>
    <w:p w:rsidR="00944642" w:rsidRPr="00D33157" w:rsidRDefault="00944642" w:rsidP="00FD09E3">
      <w:pPr>
        <w:shd w:val="clear" w:color="auto" w:fill="FFFFFF"/>
        <w:spacing w:before="83" w:line="234" w:lineRule="exact"/>
        <w:ind w:firstLine="567"/>
        <w:jc w:val="both"/>
        <w:rPr>
          <w:rFonts w:eastAsia="Times New Roman"/>
          <w:color w:val="000000"/>
          <w:sz w:val="24"/>
          <w:szCs w:val="24"/>
        </w:rPr>
      </w:pPr>
      <w:r w:rsidRPr="00D33157">
        <w:rPr>
          <w:rFonts w:eastAsia="Times New Roman"/>
          <w:color w:val="000000"/>
          <w:sz w:val="24"/>
          <w:szCs w:val="24"/>
        </w:rPr>
        <w:t>Дорогой я простудился, не доезжая ли Москвы или в Москве — не знаю. В Москве очень прихворнул; больным приехал в монастырь; здесь прихворнул еще сильнее. Те</w:t>
      </w:r>
      <w:r w:rsidRPr="00D33157">
        <w:rPr>
          <w:rFonts w:eastAsia="Times New Roman"/>
          <w:color w:val="000000"/>
          <w:sz w:val="24"/>
          <w:szCs w:val="24"/>
        </w:rPr>
        <w:softHyphen/>
        <w:t>перь получше; но не выхожу из комнат. Положением своим я очень доволен. Монастырь очень уединен, стоит на сухом месте, весьма здоровом, при отличных источниках, близ самой Волги. Здесь можно сделаться чуждым миру: вести из него достигают очень редко, и потому невозможно сле</w:t>
      </w:r>
      <w:r w:rsidRPr="00D33157">
        <w:rPr>
          <w:rFonts w:eastAsia="Times New Roman"/>
          <w:color w:val="000000"/>
          <w:sz w:val="24"/>
          <w:szCs w:val="24"/>
        </w:rPr>
        <w:softHyphen/>
        <w:t>дить за ними с внимательностию, невольно возбуждающею участие в сердце. Карамзин сказал: «Как в частной жизни человека, так и в жизни Государства, бывают такие затруд</w:t>
      </w:r>
      <w:r w:rsidRPr="00D33157">
        <w:rPr>
          <w:rFonts w:eastAsia="Times New Roman"/>
          <w:color w:val="000000"/>
          <w:sz w:val="24"/>
          <w:szCs w:val="24"/>
        </w:rPr>
        <w:softHyphen/>
        <w:t>нительные эпохи, в которые теряется всякое человеческое соображение. Тогда надо предаться Воле и Промыслу Бо-жиим». Бывают сильные средства человеческие; но молит</w:t>
      </w:r>
      <w:r w:rsidRPr="00D33157">
        <w:rPr>
          <w:rFonts w:eastAsia="Times New Roman"/>
          <w:color w:val="000000"/>
          <w:sz w:val="24"/>
          <w:szCs w:val="24"/>
        </w:rPr>
        <w:softHyphen/>
        <w:t>ва несравненно сильнее их, потому что она вводит в дело Всемогущего деятеля — Бога.</w:t>
      </w:r>
    </w:p>
    <w:p w:rsidR="00944642" w:rsidRPr="00D33157" w:rsidRDefault="00944642" w:rsidP="00FD09E3">
      <w:pPr>
        <w:shd w:val="clear" w:color="auto" w:fill="FFFFFF"/>
        <w:spacing w:before="83" w:line="234" w:lineRule="exact"/>
        <w:ind w:firstLine="567"/>
        <w:jc w:val="both"/>
        <w:rPr>
          <w:rFonts w:eastAsia="Times New Roman"/>
          <w:color w:val="000000"/>
          <w:sz w:val="24"/>
          <w:szCs w:val="24"/>
        </w:rPr>
      </w:pPr>
      <w:r w:rsidRPr="00D33157">
        <w:rPr>
          <w:rFonts w:eastAsia="Times New Roman"/>
          <w:color w:val="000000"/>
          <w:sz w:val="24"/>
          <w:szCs w:val="24"/>
        </w:rPr>
        <w:t>Призывая на Вас и семейство Ваше обильное благосло</w:t>
      </w:r>
      <w:r w:rsidRPr="00D33157">
        <w:rPr>
          <w:rFonts w:eastAsia="Times New Roman"/>
          <w:color w:val="000000"/>
          <w:sz w:val="24"/>
          <w:szCs w:val="24"/>
        </w:rPr>
        <w:softHyphen/>
        <w:t>вение Божие, с чувством отличного уважения и совершенной преданности имею честь быть Вашего Высокопревосходи</w:t>
      </w:r>
      <w:r w:rsidRPr="00D33157">
        <w:rPr>
          <w:rFonts w:eastAsia="Times New Roman"/>
          <w:color w:val="000000"/>
          <w:sz w:val="24"/>
          <w:szCs w:val="24"/>
        </w:rPr>
        <w:softHyphen/>
        <w:t>тельства покорнейшим слугой</w:t>
      </w:r>
    </w:p>
    <w:p w:rsidR="00944642" w:rsidRPr="00D33157" w:rsidRDefault="00944642" w:rsidP="00FD09E3">
      <w:pPr>
        <w:shd w:val="clear" w:color="auto" w:fill="FFFFFF"/>
        <w:spacing w:before="158" w:line="238" w:lineRule="exact"/>
        <w:ind w:firstLine="567"/>
        <w:jc w:val="right"/>
        <w:rPr>
          <w:rFonts w:eastAsia="Times New Roman"/>
          <w:bCs/>
          <w:i/>
          <w:iCs/>
          <w:color w:val="000000"/>
          <w:spacing w:val="-9"/>
          <w:sz w:val="24"/>
          <w:szCs w:val="24"/>
        </w:rPr>
      </w:pPr>
      <w:r w:rsidRPr="00D33157">
        <w:rPr>
          <w:rFonts w:eastAsia="Times New Roman"/>
          <w:bCs/>
          <w:i/>
          <w:iCs/>
          <w:color w:val="000000"/>
          <w:spacing w:val="-9"/>
          <w:sz w:val="24"/>
          <w:szCs w:val="24"/>
        </w:rPr>
        <w:t>Епископ Игнатий</w:t>
      </w:r>
    </w:p>
    <w:p w:rsidR="00944642" w:rsidRPr="00D33157" w:rsidRDefault="00944642" w:rsidP="00FD09E3">
      <w:pPr>
        <w:shd w:val="clear" w:color="auto" w:fill="FFFFFF"/>
        <w:spacing w:before="158" w:line="238" w:lineRule="exact"/>
        <w:ind w:firstLine="567"/>
        <w:jc w:val="right"/>
        <w:rPr>
          <w:rFonts w:eastAsia="Times New Roman"/>
          <w:bCs/>
          <w:i/>
          <w:iCs/>
          <w:color w:val="000000"/>
          <w:spacing w:val="-9"/>
          <w:sz w:val="24"/>
          <w:szCs w:val="24"/>
        </w:rPr>
      </w:pPr>
      <w:r w:rsidRPr="00D33157">
        <w:rPr>
          <w:rFonts w:eastAsia="Times New Roman"/>
          <w:bCs/>
          <w:i/>
          <w:iCs/>
          <w:color w:val="000000"/>
          <w:spacing w:val="-9"/>
          <w:sz w:val="24"/>
          <w:szCs w:val="24"/>
        </w:rPr>
        <w:lastRenderedPageBreak/>
        <w:t>16 ноября 1861 года</w:t>
      </w:r>
    </w:p>
    <w:p w:rsidR="00944642" w:rsidRPr="00D33157" w:rsidRDefault="00944642" w:rsidP="00FD09E3">
      <w:pPr>
        <w:shd w:val="clear" w:color="auto" w:fill="FFFFFF"/>
        <w:spacing w:before="158" w:line="238" w:lineRule="exact"/>
        <w:ind w:firstLine="567"/>
        <w:jc w:val="right"/>
        <w:rPr>
          <w:rFonts w:eastAsia="Times New Roman"/>
          <w:bCs/>
          <w:i/>
          <w:iCs/>
          <w:color w:val="000000"/>
          <w:spacing w:val="-9"/>
          <w:sz w:val="24"/>
          <w:szCs w:val="24"/>
        </w:rPr>
      </w:pPr>
      <w:r w:rsidRPr="00D33157">
        <w:rPr>
          <w:rFonts w:eastAsia="Times New Roman"/>
          <w:bCs/>
          <w:i/>
          <w:iCs/>
          <w:color w:val="000000"/>
          <w:spacing w:val="-9"/>
          <w:sz w:val="24"/>
          <w:szCs w:val="24"/>
        </w:rPr>
        <w:t>мой адрес: В Ярославль.</w:t>
      </w:r>
    </w:p>
    <w:p w:rsidR="00944642" w:rsidRPr="00D33157" w:rsidRDefault="00944642" w:rsidP="00FD09E3">
      <w:pPr>
        <w:shd w:val="clear" w:color="auto" w:fill="FFFFFF"/>
        <w:spacing w:before="83" w:line="234" w:lineRule="exact"/>
        <w:ind w:firstLine="567"/>
        <w:jc w:val="center"/>
        <w:rPr>
          <w:rFonts w:eastAsia="Times New Roman"/>
          <w:b/>
          <w:color w:val="000000"/>
          <w:sz w:val="24"/>
          <w:szCs w:val="24"/>
        </w:rPr>
      </w:pPr>
      <w:r w:rsidRPr="00D33157">
        <w:rPr>
          <w:rFonts w:eastAsia="Times New Roman"/>
          <w:b/>
          <w:color w:val="000000"/>
          <w:sz w:val="24"/>
          <w:szCs w:val="24"/>
        </w:rPr>
        <w:t>№25</w:t>
      </w:r>
    </w:p>
    <w:p w:rsidR="00944642" w:rsidRPr="00D33157" w:rsidRDefault="00944642" w:rsidP="00FD09E3">
      <w:pPr>
        <w:shd w:val="clear" w:color="auto" w:fill="FFFFFF"/>
        <w:spacing w:before="83" w:line="234" w:lineRule="exact"/>
        <w:ind w:firstLine="567"/>
        <w:jc w:val="center"/>
        <w:rPr>
          <w:rFonts w:eastAsia="Times New Roman"/>
          <w:color w:val="000000"/>
          <w:sz w:val="24"/>
          <w:szCs w:val="24"/>
        </w:rPr>
      </w:pPr>
      <w:r w:rsidRPr="00D33157">
        <w:rPr>
          <w:rFonts w:eastAsia="Times New Roman"/>
          <w:color w:val="000000"/>
          <w:sz w:val="24"/>
          <w:szCs w:val="24"/>
        </w:rPr>
        <w:t>Милостивейший Государь, Николай Николаевич!</w:t>
      </w:r>
    </w:p>
    <w:p w:rsidR="00944642" w:rsidRPr="00D33157" w:rsidRDefault="00944642" w:rsidP="00FD09E3">
      <w:pPr>
        <w:shd w:val="clear" w:color="auto" w:fill="FFFFFF"/>
        <w:spacing w:before="83" w:line="234" w:lineRule="exact"/>
        <w:ind w:firstLine="567"/>
        <w:jc w:val="both"/>
        <w:rPr>
          <w:rFonts w:eastAsia="Times New Roman"/>
          <w:color w:val="000000"/>
          <w:sz w:val="24"/>
          <w:szCs w:val="24"/>
        </w:rPr>
      </w:pPr>
      <w:r w:rsidRPr="00D33157">
        <w:rPr>
          <w:rFonts w:eastAsia="Times New Roman"/>
          <w:color w:val="000000"/>
          <w:sz w:val="24"/>
          <w:szCs w:val="24"/>
        </w:rPr>
        <w:t>По письму Вашего Высокопревосходительства от 26-го декабря полагаю, что Вы встречаете Праздник Святой Пас</w:t>
      </w:r>
      <w:r w:rsidRPr="00D33157">
        <w:rPr>
          <w:rFonts w:eastAsia="Times New Roman"/>
          <w:color w:val="000000"/>
          <w:sz w:val="24"/>
          <w:szCs w:val="24"/>
        </w:rPr>
        <w:softHyphen/>
        <w:t>хи в Скорнякове, и потому адресую туда это письмо мое. Примите мое усерднейшее поздравление с Праздником Празд</w:t>
      </w:r>
      <w:r w:rsidRPr="00D33157">
        <w:rPr>
          <w:rFonts w:eastAsia="Times New Roman"/>
          <w:color w:val="000000"/>
          <w:sz w:val="24"/>
          <w:szCs w:val="24"/>
        </w:rPr>
        <w:softHyphen/>
        <w:t>ников и усерднейшее желание Вам и семейству Вашему</w:t>
      </w:r>
      <w:r>
        <w:rPr>
          <w:rFonts w:eastAsia="Times New Roman"/>
          <w:color w:val="000000"/>
          <w:sz w:val="24"/>
          <w:szCs w:val="24"/>
        </w:rPr>
        <w:t xml:space="preserve"> всех истинных благ. Философское расположение, в котором я видел Вас в скромном Скорнякове, столько располагающем к Философии, мне чрезвычайно понрави</w:t>
      </w:r>
      <w:r>
        <w:rPr>
          <w:rFonts w:eastAsia="Times New Roman"/>
          <w:color w:val="000000"/>
          <w:sz w:val="24"/>
          <w:szCs w:val="24"/>
        </w:rPr>
        <w:softHyphen/>
      </w:r>
      <w:r>
        <w:rPr>
          <w:rFonts w:eastAsia="Times New Roman"/>
          <w:color w:val="000000"/>
          <w:spacing w:val="-1"/>
          <w:sz w:val="24"/>
          <w:szCs w:val="24"/>
        </w:rPr>
        <w:t xml:space="preserve">лось. Наталия Григорьевна — эта умная дама — мне очень </w:t>
      </w:r>
      <w:r>
        <w:rPr>
          <w:rFonts w:eastAsia="Times New Roman"/>
          <w:color w:val="000000"/>
          <w:sz w:val="24"/>
          <w:szCs w:val="24"/>
        </w:rPr>
        <w:t xml:space="preserve">понравилась. Ваши дщери прекрасны: они воспитаны так, </w:t>
      </w:r>
      <w:r>
        <w:rPr>
          <w:rFonts w:eastAsia="Times New Roman"/>
          <w:color w:val="000000"/>
          <w:spacing w:val="-4"/>
          <w:sz w:val="24"/>
          <w:szCs w:val="24"/>
        </w:rPr>
        <w:t>что могут служить основанием семейного счастия, т. е. долж</w:t>
      </w:r>
      <w:r>
        <w:rPr>
          <w:rFonts w:eastAsia="Times New Roman"/>
          <w:color w:val="000000"/>
          <w:spacing w:val="-4"/>
          <w:sz w:val="24"/>
          <w:szCs w:val="24"/>
        </w:rPr>
        <w:softHyphen/>
      </w:r>
      <w:r>
        <w:rPr>
          <w:rFonts w:eastAsia="Times New Roman"/>
          <w:color w:val="000000"/>
          <w:sz w:val="24"/>
          <w:szCs w:val="24"/>
        </w:rPr>
        <w:t>ным образом выполнять святое назначение женщины.</w:t>
      </w:r>
    </w:p>
    <w:p w:rsidR="00944642" w:rsidRDefault="00944642" w:rsidP="00FD09E3">
      <w:pPr>
        <w:shd w:val="clear" w:color="auto" w:fill="FFFFFF"/>
        <w:spacing w:line="234" w:lineRule="exact"/>
        <w:ind w:firstLine="567"/>
        <w:jc w:val="both"/>
      </w:pPr>
      <w:r>
        <w:rPr>
          <w:rFonts w:eastAsia="Times New Roman"/>
          <w:color w:val="000000"/>
          <w:spacing w:val="-6"/>
          <w:sz w:val="24"/>
          <w:szCs w:val="24"/>
        </w:rPr>
        <w:t>Мое положение похоже на Ваше. Приют мой крайне уеди</w:t>
      </w:r>
      <w:r>
        <w:rPr>
          <w:rFonts w:eastAsia="Times New Roman"/>
          <w:color w:val="000000"/>
          <w:spacing w:val="-6"/>
          <w:sz w:val="24"/>
          <w:szCs w:val="24"/>
        </w:rPr>
        <w:softHyphen/>
      </w:r>
      <w:r>
        <w:rPr>
          <w:rFonts w:eastAsia="Times New Roman"/>
          <w:color w:val="000000"/>
          <w:sz w:val="24"/>
          <w:szCs w:val="24"/>
        </w:rPr>
        <w:t>нен, а именно в этом и нуждаюсь, это и люблю. Зиму про</w:t>
      </w:r>
      <w:r>
        <w:rPr>
          <w:rFonts w:eastAsia="Times New Roman"/>
          <w:color w:val="000000"/>
          <w:sz w:val="24"/>
          <w:szCs w:val="24"/>
        </w:rPr>
        <w:softHyphen/>
      </w:r>
      <w:r>
        <w:rPr>
          <w:rFonts w:eastAsia="Times New Roman"/>
          <w:color w:val="000000"/>
          <w:spacing w:val="-2"/>
          <w:sz w:val="24"/>
          <w:szCs w:val="24"/>
        </w:rPr>
        <w:t xml:space="preserve">вел претрудную, никуда не выходя из комнаты, подвергаясь </w:t>
      </w:r>
      <w:r>
        <w:rPr>
          <w:rFonts w:eastAsia="Times New Roman"/>
          <w:color w:val="000000"/>
          <w:spacing w:val="-1"/>
          <w:sz w:val="24"/>
          <w:szCs w:val="24"/>
        </w:rPr>
        <w:t xml:space="preserve">различным болезненным припадкам; кажется, тут много принадлежит действию вод Кавказских. До такой степени </w:t>
      </w:r>
      <w:r>
        <w:rPr>
          <w:rFonts w:eastAsia="Times New Roman"/>
          <w:color w:val="000000"/>
          <w:spacing w:val="-3"/>
          <w:sz w:val="24"/>
          <w:szCs w:val="24"/>
        </w:rPr>
        <w:t xml:space="preserve">был слаб, что почти ничем не занимался. И теперь ничего не </w:t>
      </w:r>
      <w:r>
        <w:rPr>
          <w:rFonts w:eastAsia="Times New Roman"/>
          <w:color w:val="000000"/>
          <w:spacing w:val="-2"/>
          <w:sz w:val="24"/>
          <w:szCs w:val="24"/>
        </w:rPr>
        <w:t xml:space="preserve">могу сказать определенного о моем здравии. И к чему оно! </w:t>
      </w:r>
      <w:r>
        <w:rPr>
          <w:rFonts w:eastAsia="Times New Roman"/>
          <w:color w:val="000000"/>
          <w:spacing w:val="-1"/>
          <w:sz w:val="24"/>
          <w:szCs w:val="24"/>
        </w:rPr>
        <w:t>Старые листья должны уступать место новым на дереве, которое остается таким же, каким было, несмотря на пере</w:t>
      </w:r>
      <w:r>
        <w:rPr>
          <w:rFonts w:eastAsia="Times New Roman"/>
          <w:color w:val="000000"/>
          <w:spacing w:val="-1"/>
          <w:sz w:val="24"/>
          <w:szCs w:val="24"/>
        </w:rPr>
        <w:softHyphen/>
      </w:r>
      <w:r>
        <w:rPr>
          <w:rFonts w:eastAsia="Times New Roman"/>
          <w:color w:val="000000"/>
          <w:spacing w:val="-2"/>
          <w:sz w:val="24"/>
          <w:szCs w:val="24"/>
        </w:rPr>
        <w:t>мену листьев. Почти все добрые знакомые мои петербургс</w:t>
      </w:r>
      <w:r>
        <w:rPr>
          <w:rFonts w:eastAsia="Times New Roman"/>
          <w:color w:val="000000"/>
          <w:spacing w:val="-2"/>
          <w:sz w:val="24"/>
          <w:szCs w:val="24"/>
        </w:rPr>
        <w:softHyphen/>
        <w:t xml:space="preserve">кие отошли в вечность. Новые деятели и по годам и по </w:t>
      </w:r>
      <w:r>
        <w:rPr>
          <w:rFonts w:eastAsia="Times New Roman"/>
          <w:color w:val="000000"/>
          <w:spacing w:val="-1"/>
          <w:sz w:val="24"/>
          <w:szCs w:val="24"/>
        </w:rPr>
        <w:t xml:space="preserve">направлению наиболее чужды. Остается, стоя в стороне, желать, по обязанности человека и Христианина, искренно </w:t>
      </w:r>
      <w:r>
        <w:rPr>
          <w:rFonts w:eastAsia="Times New Roman"/>
          <w:color w:val="000000"/>
          <w:sz w:val="24"/>
          <w:szCs w:val="24"/>
        </w:rPr>
        <w:t>всего доброго и обществу, и частным людям.</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Будьте здоровы и благополучны, добрейший Николай </w:t>
      </w:r>
      <w:r>
        <w:rPr>
          <w:rFonts w:eastAsia="Times New Roman"/>
          <w:color w:val="000000"/>
          <w:spacing w:val="-1"/>
          <w:sz w:val="24"/>
          <w:szCs w:val="24"/>
        </w:rPr>
        <w:t>Николаевич! Призывая на Вас обильное благословение Божие, с чувством отличного уважения и совершенной пре</w:t>
      </w:r>
      <w:r>
        <w:rPr>
          <w:rFonts w:eastAsia="Times New Roman"/>
          <w:color w:val="000000"/>
          <w:spacing w:val="-1"/>
          <w:sz w:val="24"/>
          <w:szCs w:val="24"/>
        </w:rPr>
        <w:softHyphen/>
      </w:r>
      <w:r>
        <w:rPr>
          <w:rFonts w:eastAsia="Times New Roman"/>
          <w:color w:val="000000"/>
          <w:spacing w:val="-2"/>
          <w:sz w:val="24"/>
          <w:szCs w:val="24"/>
        </w:rPr>
        <w:t>данности имею честь быть Вашего Высокопревосходитель</w:t>
      </w:r>
      <w:r>
        <w:rPr>
          <w:rFonts w:eastAsia="Times New Roman"/>
          <w:color w:val="000000"/>
          <w:spacing w:val="-2"/>
          <w:sz w:val="24"/>
          <w:szCs w:val="24"/>
        </w:rPr>
        <w:softHyphen/>
      </w:r>
      <w:r>
        <w:rPr>
          <w:rFonts w:eastAsia="Times New Roman"/>
          <w:color w:val="000000"/>
          <w:sz w:val="24"/>
          <w:szCs w:val="24"/>
        </w:rPr>
        <w:t>ства покорнейшим слугою</w:t>
      </w:r>
    </w:p>
    <w:p w:rsidR="00944642" w:rsidRPr="00D33157" w:rsidRDefault="00944642" w:rsidP="00FD09E3">
      <w:pPr>
        <w:shd w:val="clear" w:color="auto" w:fill="FFFFFF"/>
        <w:spacing w:before="158" w:line="238" w:lineRule="exact"/>
        <w:ind w:firstLine="567"/>
        <w:jc w:val="right"/>
      </w:pPr>
      <w:r w:rsidRPr="00D33157">
        <w:rPr>
          <w:rFonts w:eastAsia="Times New Roman"/>
          <w:bCs/>
          <w:i/>
          <w:iCs/>
          <w:color w:val="000000"/>
          <w:spacing w:val="-14"/>
          <w:sz w:val="24"/>
          <w:szCs w:val="24"/>
        </w:rPr>
        <w:t xml:space="preserve">Епископ Игнатий </w:t>
      </w:r>
      <w:r w:rsidRPr="00D33157">
        <w:rPr>
          <w:rFonts w:eastAsia="Times New Roman"/>
          <w:bCs/>
          <w:i/>
          <w:iCs/>
          <w:color w:val="000000"/>
          <w:spacing w:val="-11"/>
          <w:sz w:val="24"/>
          <w:szCs w:val="24"/>
        </w:rPr>
        <w:t>31-е марта 1862 года.</w:t>
      </w:r>
    </w:p>
    <w:p w:rsidR="00944642" w:rsidRDefault="00944642" w:rsidP="00FD09E3">
      <w:pPr>
        <w:shd w:val="clear" w:color="auto" w:fill="FFFFFF"/>
        <w:spacing w:before="18"/>
        <w:ind w:firstLine="567"/>
      </w:pPr>
      <w:r>
        <w:rPr>
          <w:color w:val="000000"/>
          <w:sz w:val="24"/>
          <w:szCs w:val="24"/>
          <w:lang w:val="en-US"/>
        </w:rPr>
        <w:t>P</w:t>
      </w:r>
      <w:r w:rsidRPr="00D44B01">
        <w:rPr>
          <w:color w:val="000000"/>
          <w:sz w:val="24"/>
          <w:szCs w:val="24"/>
        </w:rPr>
        <w:t xml:space="preserve">. </w:t>
      </w:r>
      <w:r>
        <w:rPr>
          <w:color w:val="000000"/>
          <w:sz w:val="24"/>
          <w:szCs w:val="24"/>
          <w:lang w:val="en-US"/>
        </w:rPr>
        <w:t>S</w:t>
      </w:r>
      <w:r w:rsidRPr="00D44B01">
        <w:rPr>
          <w:color w:val="000000"/>
          <w:sz w:val="24"/>
          <w:szCs w:val="24"/>
        </w:rPr>
        <w:t xml:space="preserve">. </w:t>
      </w:r>
      <w:r>
        <w:rPr>
          <w:rFonts w:eastAsia="Times New Roman"/>
          <w:color w:val="000000"/>
          <w:sz w:val="24"/>
          <w:szCs w:val="24"/>
        </w:rPr>
        <w:t>И Петру, и мне даны прописанные Вами средства.</w:t>
      </w:r>
    </w:p>
    <w:p w:rsidR="00944642" w:rsidRDefault="00944642" w:rsidP="00FD09E3">
      <w:pPr>
        <w:shd w:val="clear" w:color="auto" w:fill="FFFFFF"/>
        <w:spacing w:before="425"/>
        <w:ind w:firstLine="567"/>
        <w:jc w:val="center"/>
        <w:outlineLvl w:val="0"/>
      </w:pPr>
      <w:r>
        <w:rPr>
          <w:rFonts w:ascii="Arial" w:hAnsi="Arial"/>
          <w:b/>
          <w:bCs/>
          <w:color w:val="000000"/>
          <w:sz w:val="22"/>
          <w:szCs w:val="22"/>
        </w:rPr>
        <w:t>№</w:t>
      </w:r>
      <w:r>
        <w:rPr>
          <w:rFonts w:ascii="Arial" w:hAnsi="Arial" w:cs="Arial"/>
          <w:b/>
          <w:bCs/>
          <w:color w:val="000000"/>
          <w:sz w:val="22"/>
          <w:szCs w:val="22"/>
        </w:rPr>
        <w:t>26</w:t>
      </w:r>
    </w:p>
    <w:p w:rsidR="00944642" w:rsidRPr="000578BA" w:rsidRDefault="00944642" w:rsidP="00FD09E3">
      <w:pPr>
        <w:shd w:val="clear" w:color="auto" w:fill="FFFFFF"/>
        <w:spacing w:before="122" w:line="234" w:lineRule="exact"/>
        <w:ind w:firstLine="567"/>
        <w:jc w:val="center"/>
      </w:pPr>
      <w:r w:rsidRPr="000578BA">
        <w:rPr>
          <w:rFonts w:eastAsia="Times New Roman"/>
          <w:color w:val="000000"/>
          <w:spacing w:val="-4"/>
          <w:sz w:val="24"/>
          <w:szCs w:val="24"/>
        </w:rPr>
        <w:t xml:space="preserve">Милостивейший Государь, </w:t>
      </w:r>
      <w:r w:rsidRPr="000578BA">
        <w:rPr>
          <w:rFonts w:eastAsia="Times New Roman"/>
          <w:color w:val="000000"/>
          <w:sz w:val="24"/>
          <w:szCs w:val="24"/>
        </w:rPr>
        <w:t>Николай Николаевич!</w:t>
      </w:r>
    </w:p>
    <w:p w:rsidR="00944642" w:rsidRDefault="00944642" w:rsidP="00FD09E3">
      <w:pPr>
        <w:shd w:val="clear" w:color="auto" w:fill="FFFFFF"/>
        <w:spacing w:before="90" w:line="238" w:lineRule="exact"/>
        <w:ind w:firstLine="567"/>
        <w:jc w:val="both"/>
      </w:pPr>
      <w:r w:rsidRPr="000578BA">
        <w:rPr>
          <w:rFonts w:eastAsia="Times New Roman"/>
          <w:color w:val="000000"/>
          <w:spacing w:val="-1"/>
          <w:sz w:val="24"/>
          <w:szCs w:val="24"/>
        </w:rPr>
        <w:t xml:space="preserve">В то время, как я получил почтеннейшее и добрейшее </w:t>
      </w:r>
      <w:r w:rsidRPr="000578BA">
        <w:rPr>
          <w:rFonts w:eastAsia="Times New Roman"/>
          <w:color w:val="000000"/>
          <w:spacing w:val="-2"/>
          <w:sz w:val="24"/>
          <w:szCs w:val="24"/>
        </w:rPr>
        <w:t xml:space="preserve">письмо Ваше от 21-го апреля, чувствовал себя особенно </w:t>
      </w:r>
      <w:r w:rsidRPr="000578BA">
        <w:rPr>
          <w:rFonts w:eastAsia="Times New Roman"/>
          <w:color w:val="000000"/>
          <w:spacing w:val="-4"/>
          <w:sz w:val="24"/>
          <w:szCs w:val="24"/>
        </w:rPr>
        <w:t xml:space="preserve">больным, и теперь чувствую себя решительным инвалидом, </w:t>
      </w:r>
      <w:r w:rsidRPr="000578BA">
        <w:rPr>
          <w:rFonts w:eastAsia="Times New Roman"/>
          <w:color w:val="000000"/>
          <w:spacing w:val="-3"/>
          <w:sz w:val="24"/>
          <w:szCs w:val="24"/>
        </w:rPr>
        <w:t>хотя и стараюсь, по совету Вашему, прохаживаться до уста</w:t>
      </w:r>
      <w:r w:rsidRPr="000578BA">
        <w:rPr>
          <w:rFonts w:eastAsia="Times New Roman"/>
          <w:color w:val="000000"/>
          <w:spacing w:val="-3"/>
          <w:sz w:val="24"/>
          <w:szCs w:val="24"/>
        </w:rPr>
        <w:softHyphen/>
      </w:r>
      <w:r w:rsidRPr="000578BA">
        <w:rPr>
          <w:rFonts w:eastAsia="Times New Roman"/>
          <w:color w:val="000000"/>
          <w:sz w:val="24"/>
          <w:szCs w:val="24"/>
        </w:rPr>
        <w:t>лости, исполнение чего сделалось возможным для меня</w:t>
      </w:r>
      <w:r>
        <w:t xml:space="preserve"> </w:t>
      </w:r>
      <w:r>
        <w:rPr>
          <w:rFonts w:eastAsia="Times New Roman"/>
          <w:color w:val="000000"/>
          <w:spacing w:val="-1"/>
          <w:sz w:val="24"/>
          <w:szCs w:val="24"/>
        </w:rPr>
        <w:t>с последних чисел мая, когда у нас началась довольно теп</w:t>
      </w:r>
      <w:r>
        <w:rPr>
          <w:rFonts w:eastAsia="Times New Roman"/>
          <w:color w:val="000000"/>
          <w:spacing w:val="-1"/>
          <w:sz w:val="24"/>
          <w:szCs w:val="24"/>
        </w:rPr>
        <w:softHyphen/>
      </w:r>
      <w:r>
        <w:rPr>
          <w:rFonts w:eastAsia="Times New Roman"/>
          <w:color w:val="000000"/>
          <w:sz w:val="24"/>
          <w:szCs w:val="24"/>
        </w:rPr>
        <w:t>лая погода. Весна была холодная.— Рассматривая себя, и видя себя отжившим, говорю сам себе: на все — свое вре</w:t>
      </w:r>
      <w:r>
        <w:rPr>
          <w:rFonts w:eastAsia="Times New Roman"/>
          <w:color w:val="000000"/>
          <w:sz w:val="24"/>
          <w:szCs w:val="24"/>
        </w:rPr>
        <w:softHyphen/>
      </w:r>
      <w:r>
        <w:rPr>
          <w:rFonts w:eastAsia="Times New Roman"/>
          <w:color w:val="000000"/>
          <w:spacing w:val="-1"/>
          <w:sz w:val="24"/>
          <w:szCs w:val="24"/>
        </w:rPr>
        <w:t xml:space="preserve">мя! В свое время человек начинает поприще жизни, как бы </w:t>
      </w:r>
      <w:r>
        <w:rPr>
          <w:rFonts w:eastAsia="Times New Roman"/>
          <w:color w:val="000000"/>
          <w:spacing w:val="-2"/>
          <w:sz w:val="24"/>
          <w:szCs w:val="24"/>
        </w:rPr>
        <w:t xml:space="preserve">пловец, выходящий в море из пристани, при благоприятном </w:t>
      </w:r>
      <w:r>
        <w:rPr>
          <w:rFonts w:eastAsia="Times New Roman"/>
          <w:color w:val="000000"/>
          <w:spacing w:val="-1"/>
          <w:sz w:val="24"/>
          <w:szCs w:val="24"/>
        </w:rPr>
        <w:t>ветре, при многих льстящих ему в воображении предприя</w:t>
      </w:r>
      <w:r>
        <w:rPr>
          <w:rFonts w:eastAsia="Times New Roman"/>
          <w:color w:val="000000"/>
          <w:spacing w:val="-1"/>
          <w:sz w:val="24"/>
          <w:szCs w:val="24"/>
        </w:rPr>
        <w:softHyphen/>
      </w:r>
      <w:r>
        <w:rPr>
          <w:rFonts w:eastAsia="Times New Roman"/>
          <w:color w:val="000000"/>
          <w:sz w:val="24"/>
          <w:szCs w:val="24"/>
        </w:rPr>
        <w:t xml:space="preserve">тиях и удачах. В свое время человек достигает средины </w:t>
      </w:r>
      <w:r>
        <w:rPr>
          <w:rFonts w:eastAsia="Times New Roman"/>
          <w:color w:val="000000"/>
          <w:spacing w:val="-2"/>
          <w:sz w:val="24"/>
          <w:szCs w:val="24"/>
        </w:rPr>
        <w:t xml:space="preserve">этого поприща, и в разгаре деятельности своей усиливается </w:t>
      </w:r>
      <w:r>
        <w:rPr>
          <w:rFonts w:eastAsia="Times New Roman"/>
          <w:color w:val="000000"/>
          <w:spacing w:val="-1"/>
          <w:sz w:val="24"/>
          <w:szCs w:val="24"/>
        </w:rPr>
        <w:t xml:space="preserve">покорить себе счастие, побороть восстающие против него </w:t>
      </w:r>
      <w:r>
        <w:rPr>
          <w:rFonts w:eastAsia="Times New Roman"/>
          <w:color w:val="000000"/>
          <w:sz w:val="24"/>
          <w:szCs w:val="24"/>
        </w:rPr>
        <w:t>препятствия, выполнить заданные себе цели для блага об</w:t>
      </w:r>
      <w:r>
        <w:rPr>
          <w:rFonts w:eastAsia="Times New Roman"/>
          <w:color w:val="000000"/>
          <w:sz w:val="24"/>
          <w:szCs w:val="24"/>
        </w:rPr>
        <w:softHyphen/>
      </w:r>
      <w:r>
        <w:rPr>
          <w:rFonts w:eastAsia="Times New Roman"/>
          <w:color w:val="000000"/>
          <w:spacing w:val="-2"/>
          <w:sz w:val="24"/>
          <w:szCs w:val="24"/>
        </w:rPr>
        <w:t xml:space="preserve">щественного и своего. Наконец наступает свое время, когда </w:t>
      </w:r>
      <w:r>
        <w:rPr>
          <w:rFonts w:eastAsia="Times New Roman"/>
          <w:color w:val="000000"/>
          <w:spacing w:val="-1"/>
          <w:sz w:val="24"/>
          <w:szCs w:val="24"/>
        </w:rPr>
        <w:t>человек должен сойти с поприща общественной деятельно</w:t>
      </w:r>
      <w:r>
        <w:rPr>
          <w:rFonts w:eastAsia="Times New Roman"/>
          <w:color w:val="000000"/>
          <w:spacing w:val="-1"/>
          <w:sz w:val="24"/>
          <w:szCs w:val="24"/>
        </w:rPr>
        <w:softHyphen/>
        <w:t xml:space="preserve">сти с мыслию, что ему или невозможно или очень трудно </w:t>
      </w:r>
      <w:r>
        <w:rPr>
          <w:rFonts w:eastAsia="Times New Roman"/>
          <w:color w:val="000000"/>
          <w:spacing w:val="-2"/>
          <w:sz w:val="24"/>
          <w:szCs w:val="24"/>
        </w:rPr>
        <w:t>возвратиться к деятельности общественной с сознанием, что силы души и тела истощились и не могут вынести той на</w:t>
      </w:r>
      <w:r>
        <w:rPr>
          <w:rFonts w:eastAsia="Times New Roman"/>
          <w:color w:val="000000"/>
          <w:spacing w:val="-2"/>
          <w:sz w:val="24"/>
          <w:szCs w:val="24"/>
        </w:rPr>
        <w:softHyphen/>
        <w:t xml:space="preserve">стойчивой работы, какую они выносили при полноте своей. </w:t>
      </w:r>
      <w:r>
        <w:rPr>
          <w:rFonts w:eastAsia="Times New Roman"/>
          <w:color w:val="000000"/>
          <w:spacing w:val="-1"/>
          <w:sz w:val="24"/>
          <w:szCs w:val="24"/>
        </w:rPr>
        <w:t>При рассматривании протекшей своей деятельности и дея</w:t>
      </w:r>
      <w:r>
        <w:rPr>
          <w:rFonts w:eastAsia="Times New Roman"/>
          <w:color w:val="000000"/>
          <w:spacing w:val="-1"/>
          <w:sz w:val="24"/>
          <w:szCs w:val="24"/>
        </w:rPr>
        <w:softHyphen/>
      </w:r>
      <w:r>
        <w:rPr>
          <w:rFonts w:eastAsia="Times New Roman"/>
          <w:color w:val="000000"/>
          <w:spacing w:val="-4"/>
          <w:sz w:val="24"/>
          <w:szCs w:val="24"/>
        </w:rPr>
        <w:t xml:space="preserve">тельности других, какою представляется она недостаточною! </w:t>
      </w:r>
      <w:r>
        <w:rPr>
          <w:rFonts w:eastAsia="Times New Roman"/>
          <w:color w:val="000000"/>
          <w:spacing w:val="-1"/>
          <w:sz w:val="24"/>
          <w:szCs w:val="24"/>
        </w:rPr>
        <w:t xml:space="preserve">Какая ничтожная часть из предположенных, самых благих </w:t>
      </w:r>
      <w:r>
        <w:rPr>
          <w:rFonts w:eastAsia="Times New Roman"/>
          <w:color w:val="000000"/>
          <w:spacing w:val="-2"/>
          <w:sz w:val="24"/>
          <w:szCs w:val="24"/>
        </w:rPr>
        <w:t>намерений могла быть исполнена! Невольно должны повто</w:t>
      </w:r>
      <w:r>
        <w:rPr>
          <w:rFonts w:eastAsia="Times New Roman"/>
          <w:color w:val="000000"/>
          <w:spacing w:val="-2"/>
          <w:sz w:val="24"/>
          <w:szCs w:val="24"/>
        </w:rPr>
        <w:softHyphen/>
      </w:r>
      <w:r>
        <w:rPr>
          <w:rFonts w:eastAsia="Times New Roman"/>
          <w:color w:val="000000"/>
          <w:spacing w:val="-4"/>
          <w:sz w:val="24"/>
          <w:szCs w:val="24"/>
        </w:rPr>
        <w:t xml:space="preserve">риться всяким человеком благомыслящим слова премудрого </w:t>
      </w:r>
      <w:r>
        <w:rPr>
          <w:rFonts w:eastAsia="Times New Roman"/>
          <w:color w:val="000000"/>
          <w:spacing w:val="-1"/>
          <w:sz w:val="24"/>
          <w:szCs w:val="24"/>
        </w:rPr>
        <w:t xml:space="preserve">Соломона, произнесенные им на границе земного поприща </w:t>
      </w:r>
      <w:r>
        <w:rPr>
          <w:rFonts w:eastAsia="Times New Roman"/>
          <w:color w:val="000000"/>
          <w:sz w:val="24"/>
          <w:szCs w:val="24"/>
        </w:rPr>
        <w:t xml:space="preserve">о всех земных делах его: </w:t>
      </w:r>
      <w:r>
        <w:rPr>
          <w:rFonts w:eastAsia="Times New Roman"/>
          <w:i/>
          <w:iCs/>
          <w:color w:val="000000"/>
          <w:sz w:val="24"/>
          <w:szCs w:val="24"/>
        </w:rPr>
        <w:t>Суета суетствий, всяческая су</w:t>
      </w:r>
      <w:r>
        <w:rPr>
          <w:rFonts w:eastAsia="Times New Roman"/>
          <w:i/>
          <w:iCs/>
          <w:color w:val="000000"/>
          <w:sz w:val="24"/>
          <w:szCs w:val="24"/>
        </w:rPr>
        <w:softHyphen/>
      </w:r>
      <w:r>
        <w:rPr>
          <w:rFonts w:eastAsia="Times New Roman"/>
          <w:i/>
          <w:iCs/>
          <w:color w:val="000000"/>
          <w:spacing w:val="-1"/>
          <w:sz w:val="24"/>
          <w:szCs w:val="24"/>
        </w:rPr>
        <w:t xml:space="preserve">ета: </w:t>
      </w:r>
      <w:r>
        <w:rPr>
          <w:rFonts w:eastAsia="Times New Roman"/>
          <w:color w:val="000000"/>
          <w:spacing w:val="-1"/>
          <w:sz w:val="24"/>
          <w:szCs w:val="24"/>
        </w:rPr>
        <w:t xml:space="preserve">все, что человеки в течение жизни мира ни старались </w:t>
      </w:r>
      <w:r>
        <w:rPr>
          <w:rFonts w:eastAsia="Times New Roman"/>
          <w:color w:val="000000"/>
          <w:sz w:val="24"/>
          <w:szCs w:val="24"/>
        </w:rPr>
        <w:t xml:space="preserve">созидать, </w:t>
      </w:r>
      <w:r>
        <w:rPr>
          <w:rFonts w:eastAsia="Times New Roman"/>
          <w:color w:val="000000"/>
          <w:sz w:val="24"/>
          <w:szCs w:val="24"/>
        </w:rPr>
        <w:lastRenderedPageBreak/>
        <w:t>разрушилось; все, созидаемое ныне, должно раз</w:t>
      </w:r>
      <w:r>
        <w:rPr>
          <w:rFonts w:eastAsia="Times New Roman"/>
          <w:color w:val="000000"/>
          <w:sz w:val="24"/>
          <w:szCs w:val="24"/>
        </w:rPr>
        <w:softHyphen/>
      </w:r>
      <w:r>
        <w:rPr>
          <w:rFonts w:eastAsia="Times New Roman"/>
          <w:color w:val="000000"/>
          <w:spacing w:val="-1"/>
          <w:sz w:val="24"/>
          <w:szCs w:val="24"/>
        </w:rPr>
        <w:t xml:space="preserve">рушиться. При такой судьбе дел человеческих на земле как не охладеть к ним тому сердцу, которое, стяжавши долгим </w:t>
      </w:r>
      <w:r>
        <w:rPr>
          <w:rFonts w:eastAsia="Times New Roman"/>
          <w:color w:val="000000"/>
          <w:spacing w:val="-2"/>
          <w:sz w:val="24"/>
          <w:szCs w:val="24"/>
        </w:rPr>
        <w:t>временем и трудом опытность, уже не чувствует того разго</w:t>
      </w:r>
      <w:r>
        <w:rPr>
          <w:rFonts w:eastAsia="Times New Roman"/>
          <w:color w:val="000000"/>
          <w:sz w:val="24"/>
          <w:szCs w:val="24"/>
        </w:rPr>
        <w:t xml:space="preserve">рячения к земной деятельности, которою оно пылало при </w:t>
      </w:r>
      <w:r>
        <w:rPr>
          <w:rFonts w:eastAsia="Times New Roman"/>
          <w:color w:val="000000"/>
          <w:spacing w:val="-1"/>
          <w:sz w:val="24"/>
          <w:szCs w:val="24"/>
        </w:rPr>
        <w:t xml:space="preserve">неопытности своей. Мне представляется, что я нашел Вас в </w:t>
      </w:r>
      <w:r>
        <w:rPr>
          <w:rFonts w:eastAsia="Times New Roman"/>
          <w:color w:val="000000"/>
          <w:spacing w:val="-2"/>
          <w:sz w:val="24"/>
          <w:szCs w:val="24"/>
        </w:rPr>
        <w:t xml:space="preserve">таких отношениях к земной деятельности, когда был у Вас в </w:t>
      </w:r>
      <w:r>
        <w:rPr>
          <w:rFonts w:eastAsia="Times New Roman"/>
          <w:color w:val="000000"/>
          <w:sz w:val="24"/>
          <w:szCs w:val="24"/>
        </w:rPr>
        <w:t xml:space="preserve">Скорнякове: от того, думаю, это посещение произвело на </w:t>
      </w:r>
      <w:r>
        <w:rPr>
          <w:rFonts w:eastAsia="Times New Roman"/>
          <w:color w:val="000000"/>
          <w:spacing w:val="-2"/>
          <w:sz w:val="24"/>
          <w:szCs w:val="24"/>
        </w:rPr>
        <w:t>меня сильное и приятное впечатление; воспоминание о сви</w:t>
      </w:r>
      <w:r>
        <w:rPr>
          <w:rFonts w:eastAsia="Times New Roman"/>
          <w:color w:val="000000"/>
          <w:spacing w:val="-2"/>
          <w:sz w:val="24"/>
          <w:szCs w:val="24"/>
        </w:rPr>
        <w:softHyphen/>
        <w:t xml:space="preserve">дании с Вами приходит мне часто и всегда с особенным удовольствием. Мне очень понравилось, что Вы говорили о </w:t>
      </w:r>
      <w:r>
        <w:rPr>
          <w:rFonts w:eastAsia="Times New Roman"/>
          <w:color w:val="000000"/>
          <w:spacing w:val="-3"/>
          <w:sz w:val="24"/>
          <w:szCs w:val="24"/>
        </w:rPr>
        <w:t xml:space="preserve">Кавказе мало, с таким равнодушием и так поверхностно, что </w:t>
      </w:r>
      <w:r>
        <w:rPr>
          <w:rFonts w:eastAsia="Times New Roman"/>
          <w:color w:val="000000"/>
          <w:sz w:val="24"/>
          <w:szCs w:val="24"/>
        </w:rPr>
        <w:t>можно б было спросить, служивали ли Вы там когда-ни</w:t>
      </w:r>
      <w:r>
        <w:rPr>
          <w:rFonts w:eastAsia="Times New Roman"/>
          <w:color w:val="000000"/>
          <w:sz w:val="24"/>
          <w:szCs w:val="24"/>
        </w:rPr>
        <w:softHyphen/>
        <w:t xml:space="preserve">будь? В этом желалось бы мне подражать Вам, и смотреть </w:t>
      </w:r>
      <w:r>
        <w:rPr>
          <w:rFonts w:eastAsia="Times New Roman"/>
          <w:color w:val="000000"/>
          <w:spacing w:val="-2"/>
          <w:sz w:val="24"/>
          <w:szCs w:val="24"/>
        </w:rPr>
        <w:t xml:space="preserve">на свое прошедшее, как бы его никогда не бывало. К такому </w:t>
      </w:r>
      <w:r>
        <w:rPr>
          <w:rFonts w:eastAsia="Times New Roman"/>
          <w:color w:val="000000"/>
          <w:spacing w:val="-4"/>
          <w:sz w:val="24"/>
          <w:szCs w:val="24"/>
        </w:rPr>
        <w:t>расположению очень способствует уединение того монасты</w:t>
      </w:r>
      <w:r>
        <w:rPr>
          <w:rFonts w:eastAsia="Times New Roman"/>
          <w:color w:val="000000"/>
          <w:spacing w:val="-2"/>
          <w:sz w:val="24"/>
          <w:szCs w:val="24"/>
        </w:rPr>
        <w:t xml:space="preserve">ря, в котором живу. Посещают меня очень немногие, и на </w:t>
      </w:r>
      <w:r>
        <w:rPr>
          <w:rFonts w:eastAsia="Times New Roman"/>
          <w:color w:val="000000"/>
          <w:sz w:val="24"/>
          <w:szCs w:val="24"/>
        </w:rPr>
        <w:t>самое короткое время. Заходил минут на десять Шуленни</w:t>
      </w:r>
      <w:r>
        <w:rPr>
          <w:rFonts w:eastAsia="Times New Roman"/>
          <w:color w:val="000000"/>
          <w:spacing w:val="-2"/>
          <w:sz w:val="24"/>
          <w:szCs w:val="24"/>
        </w:rPr>
        <w:t xml:space="preserve">ков и правил поклон от Вас. Петр Ал-ч подал прошение в </w:t>
      </w:r>
      <w:r>
        <w:rPr>
          <w:rFonts w:eastAsia="Times New Roman"/>
          <w:color w:val="000000"/>
          <w:sz w:val="24"/>
          <w:szCs w:val="24"/>
        </w:rPr>
        <w:t xml:space="preserve">отставку, но, как видится, это прошение лежит под сукном в ожидании выздоровления князя Барятинского. И судьба </w:t>
      </w:r>
      <w:r>
        <w:rPr>
          <w:rFonts w:eastAsia="Times New Roman"/>
          <w:color w:val="000000"/>
          <w:spacing w:val="-2"/>
          <w:sz w:val="24"/>
          <w:szCs w:val="24"/>
        </w:rPr>
        <w:t>этого человека служит доказательством определения, кото</w:t>
      </w:r>
      <w:r>
        <w:rPr>
          <w:rFonts w:eastAsia="Times New Roman"/>
          <w:color w:val="000000"/>
          <w:spacing w:val="-2"/>
          <w:sz w:val="24"/>
          <w:szCs w:val="24"/>
        </w:rPr>
        <w:softHyphen/>
      </w:r>
      <w:r>
        <w:rPr>
          <w:rFonts w:eastAsia="Times New Roman"/>
          <w:color w:val="000000"/>
          <w:sz w:val="24"/>
          <w:szCs w:val="24"/>
        </w:rPr>
        <w:t>рым запечатлел премудрый Соломон все временные, зем</w:t>
      </w:r>
      <w:r>
        <w:rPr>
          <w:rFonts w:eastAsia="Times New Roman"/>
          <w:color w:val="000000"/>
          <w:sz w:val="24"/>
          <w:szCs w:val="24"/>
        </w:rPr>
        <w:softHyphen/>
      </w:r>
      <w:r>
        <w:rPr>
          <w:rFonts w:eastAsia="Times New Roman"/>
          <w:color w:val="000000"/>
          <w:spacing w:val="-2"/>
          <w:sz w:val="24"/>
          <w:szCs w:val="24"/>
        </w:rPr>
        <w:t>ные положения человека. Несчастие пришло к Князю Баря</w:t>
      </w:r>
      <w:r>
        <w:rPr>
          <w:rFonts w:eastAsia="Times New Roman"/>
          <w:color w:val="000000"/>
          <w:spacing w:val="-2"/>
          <w:sz w:val="24"/>
          <w:szCs w:val="24"/>
        </w:rPr>
        <w:softHyphen/>
      </w:r>
      <w:r>
        <w:rPr>
          <w:rFonts w:eastAsia="Times New Roman"/>
          <w:color w:val="000000"/>
          <w:sz w:val="24"/>
          <w:szCs w:val="24"/>
        </w:rPr>
        <w:t>тинскому, когда он взошел на вершину счастия, и там, на этой вершине, поразило его.</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 xml:space="preserve">Будьте здоровы, добрейший Николай Николаевич, и так </w:t>
      </w:r>
      <w:r>
        <w:rPr>
          <w:rFonts w:eastAsia="Times New Roman"/>
          <w:color w:val="000000"/>
          <w:sz w:val="24"/>
          <w:szCs w:val="24"/>
        </w:rPr>
        <w:t>прекрасно благодушны, как я видел в Скорнякове. Обиль</w:t>
      </w:r>
      <w:r>
        <w:rPr>
          <w:rFonts w:eastAsia="Times New Roman"/>
          <w:color w:val="000000"/>
          <w:sz w:val="24"/>
          <w:szCs w:val="24"/>
        </w:rPr>
        <w:softHyphen/>
        <w:t>ное благословение Божие да почиет над Вами и над се</w:t>
      </w:r>
      <w:r>
        <w:rPr>
          <w:rFonts w:eastAsia="Times New Roman"/>
          <w:color w:val="000000"/>
          <w:sz w:val="24"/>
          <w:szCs w:val="24"/>
        </w:rPr>
        <w:softHyphen/>
      </w:r>
      <w:r>
        <w:rPr>
          <w:rFonts w:eastAsia="Times New Roman"/>
          <w:color w:val="000000"/>
          <w:spacing w:val="-2"/>
          <w:sz w:val="24"/>
          <w:szCs w:val="24"/>
        </w:rPr>
        <w:t>мейством Вашим. С чувством отличного почтения и сер</w:t>
      </w:r>
      <w:r>
        <w:rPr>
          <w:rFonts w:eastAsia="Times New Roman"/>
          <w:color w:val="000000"/>
          <w:spacing w:val="-2"/>
          <w:sz w:val="24"/>
          <w:szCs w:val="24"/>
        </w:rPr>
        <w:softHyphen/>
        <w:t>дечной преданности имею честь быть Вашего Высокопре</w:t>
      </w:r>
      <w:r>
        <w:rPr>
          <w:rFonts w:eastAsia="Times New Roman"/>
          <w:color w:val="000000"/>
          <w:spacing w:val="-2"/>
          <w:sz w:val="24"/>
          <w:szCs w:val="24"/>
        </w:rPr>
        <w:softHyphen/>
      </w:r>
      <w:r>
        <w:rPr>
          <w:rFonts w:eastAsia="Times New Roman"/>
          <w:color w:val="000000"/>
          <w:sz w:val="24"/>
          <w:szCs w:val="24"/>
        </w:rPr>
        <w:t>восходительства покорнейшим слугою</w:t>
      </w:r>
    </w:p>
    <w:p w:rsidR="00944642" w:rsidRPr="000578BA" w:rsidRDefault="00944642" w:rsidP="00FD09E3">
      <w:pPr>
        <w:shd w:val="clear" w:color="auto" w:fill="FFFFFF"/>
        <w:spacing w:before="158" w:line="238" w:lineRule="exact"/>
        <w:ind w:firstLine="567"/>
        <w:jc w:val="right"/>
      </w:pPr>
      <w:r w:rsidRPr="000578BA">
        <w:rPr>
          <w:rFonts w:eastAsia="Times New Roman"/>
          <w:bCs/>
          <w:i/>
          <w:iCs/>
          <w:color w:val="000000"/>
          <w:spacing w:val="-13"/>
          <w:sz w:val="24"/>
          <w:szCs w:val="24"/>
        </w:rPr>
        <w:t xml:space="preserve">Епископ Игнатий </w:t>
      </w:r>
      <w:r w:rsidRPr="000578BA">
        <w:rPr>
          <w:rFonts w:eastAsia="Times New Roman"/>
          <w:bCs/>
          <w:i/>
          <w:iCs/>
          <w:color w:val="000000"/>
          <w:spacing w:val="-8"/>
          <w:sz w:val="24"/>
          <w:szCs w:val="24"/>
        </w:rPr>
        <w:t>5-е июня 1862-го года.</w:t>
      </w:r>
    </w:p>
    <w:p w:rsidR="00944642" w:rsidRDefault="00944642" w:rsidP="00FD09E3">
      <w:pPr>
        <w:shd w:val="clear" w:color="auto" w:fill="FFFFFF"/>
        <w:spacing w:before="432"/>
        <w:ind w:firstLine="567"/>
        <w:jc w:val="center"/>
        <w:outlineLvl w:val="0"/>
      </w:pPr>
      <w:r>
        <w:rPr>
          <w:rFonts w:ascii="Arial" w:hAnsi="Arial"/>
          <w:b/>
          <w:bCs/>
          <w:color w:val="000000"/>
          <w:spacing w:val="-2"/>
          <w:sz w:val="22"/>
          <w:szCs w:val="22"/>
        </w:rPr>
        <w:t>№</w:t>
      </w:r>
      <w:r>
        <w:rPr>
          <w:rFonts w:ascii="Arial" w:hAnsi="Arial" w:cs="Arial"/>
          <w:b/>
          <w:bCs/>
          <w:color w:val="000000"/>
          <w:spacing w:val="-2"/>
          <w:sz w:val="22"/>
          <w:szCs w:val="22"/>
        </w:rPr>
        <w:t xml:space="preserve"> 27</w:t>
      </w:r>
    </w:p>
    <w:p w:rsidR="00944642" w:rsidRDefault="00944642" w:rsidP="00FD09E3">
      <w:pPr>
        <w:shd w:val="clear" w:color="auto" w:fill="FFFFFF"/>
        <w:spacing w:before="122" w:line="238" w:lineRule="exact"/>
        <w:ind w:firstLine="567"/>
        <w:jc w:val="center"/>
      </w:pPr>
      <w:r>
        <w:rPr>
          <w:rFonts w:eastAsia="Times New Roman"/>
          <w:color w:val="000000"/>
          <w:spacing w:val="-5"/>
          <w:sz w:val="24"/>
          <w:szCs w:val="24"/>
        </w:rPr>
        <w:t xml:space="preserve">Милостивейший Государь, </w:t>
      </w:r>
      <w:r>
        <w:rPr>
          <w:rFonts w:eastAsia="Times New Roman"/>
          <w:color w:val="000000"/>
          <w:spacing w:val="-1"/>
          <w:sz w:val="24"/>
          <w:szCs w:val="24"/>
        </w:rPr>
        <w:t>Николай Николаевич!</w:t>
      </w:r>
    </w:p>
    <w:p w:rsidR="00944642" w:rsidRDefault="00944642" w:rsidP="00FD09E3">
      <w:pPr>
        <w:shd w:val="clear" w:color="auto" w:fill="FFFFFF"/>
        <w:spacing w:before="79" w:line="238" w:lineRule="exact"/>
        <w:ind w:firstLine="567"/>
        <w:jc w:val="both"/>
      </w:pPr>
      <w:r>
        <w:rPr>
          <w:rFonts w:eastAsia="Times New Roman"/>
          <w:color w:val="000000"/>
          <w:spacing w:val="-6"/>
          <w:sz w:val="24"/>
          <w:szCs w:val="24"/>
        </w:rPr>
        <w:t xml:space="preserve">Почти вместе с письмом Вашим от 21-го июня прибыл ко </w:t>
      </w:r>
      <w:r>
        <w:rPr>
          <w:rFonts w:eastAsia="Times New Roman"/>
          <w:color w:val="000000"/>
          <w:sz w:val="24"/>
          <w:szCs w:val="24"/>
        </w:rPr>
        <w:t>мне Петр Александрович и поместился гостем на не</w:t>
      </w:r>
      <w:r>
        <w:rPr>
          <w:rFonts w:eastAsia="Times New Roman"/>
          <w:color w:val="000000"/>
          <w:sz w:val="24"/>
          <w:szCs w:val="24"/>
        </w:rPr>
        <w:softHyphen/>
        <w:t xml:space="preserve">определенное время в особенном отделе комнат внутри </w:t>
      </w:r>
      <w:r>
        <w:rPr>
          <w:rFonts w:eastAsia="Times New Roman"/>
          <w:color w:val="000000"/>
          <w:spacing w:val="-2"/>
          <w:sz w:val="24"/>
          <w:szCs w:val="24"/>
        </w:rPr>
        <w:t xml:space="preserve">монастыря, о чем он уж и писал к Вам. Для гражданской </w:t>
      </w:r>
      <w:r>
        <w:rPr>
          <w:rFonts w:eastAsia="Times New Roman"/>
          <w:color w:val="000000"/>
          <w:sz w:val="24"/>
          <w:szCs w:val="24"/>
        </w:rPr>
        <w:t>службы у него нет ни цели, ни здоровья. Век идет быст</w:t>
      </w:r>
      <w:r>
        <w:rPr>
          <w:rFonts w:eastAsia="Times New Roman"/>
          <w:color w:val="000000"/>
          <w:sz w:val="24"/>
          <w:szCs w:val="24"/>
        </w:rPr>
        <w:softHyphen/>
        <w:t xml:space="preserve">ро — сказать ли вперед? — хотя и не вперед, а все-таки </w:t>
      </w:r>
      <w:r>
        <w:rPr>
          <w:rFonts w:eastAsia="Times New Roman"/>
          <w:color w:val="000000"/>
          <w:spacing w:val="-3"/>
          <w:sz w:val="24"/>
          <w:szCs w:val="24"/>
        </w:rPr>
        <w:t>идет. Те, у которых плохи ноги, или туп рассудок, и нужда</w:t>
      </w:r>
      <w:r>
        <w:rPr>
          <w:rFonts w:eastAsia="Times New Roman"/>
          <w:color w:val="000000"/>
          <w:spacing w:val="-3"/>
          <w:sz w:val="24"/>
          <w:szCs w:val="24"/>
        </w:rPr>
        <w:softHyphen/>
      </w:r>
      <w:r>
        <w:rPr>
          <w:rFonts w:eastAsia="Times New Roman"/>
          <w:color w:val="000000"/>
          <w:spacing w:val="-8"/>
          <w:sz w:val="24"/>
          <w:szCs w:val="24"/>
        </w:rPr>
        <w:t xml:space="preserve">ются в шествии своем останавливаться и осматриваться, чтобы </w:t>
      </w:r>
      <w:r>
        <w:rPr>
          <w:rFonts w:eastAsia="Times New Roman"/>
          <w:color w:val="000000"/>
          <w:spacing w:val="-3"/>
          <w:sz w:val="24"/>
          <w:szCs w:val="24"/>
        </w:rPr>
        <w:t xml:space="preserve">не попасть в какую-либо яму, признаются ныне отсталыми. </w:t>
      </w:r>
      <w:r>
        <w:rPr>
          <w:rFonts w:eastAsia="Times New Roman"/>
          <w:color w:val="000000"/>
          <w:sz w:val="24"/>
          <w:szCs w:val="24"/>
        </w:rPr>
        <w:t>Остаток дней, особливо людям, вовсе потерявшим здоро</w:t>
      </w:r>
      <w:r>
        <w:rPr>
          <w:rFonts w:eastAsia="Times New Roman"/>
          <w:color w:val="000000"/>
          <w:sz w:val="24"/>
          <w:szCs w:val="24"/>
        </w:rPr>
        <w:softHyphen/>
      </w:r>
      <w:r>
        <w:rPr>
          <w:rFonts w:eastAsia="Times New Roman"/>
          <w:color w:val="000000"/>
          <w:spacing w:val="-2"/>
          <w:sz w:val="24"/>
          <w:szCs w:val="24"/>
        </w:rPr>
        <w:t xml:space="preserve">вье, как я, или утратившим его в значительной степени, как </w:t>
      </w:r>
      <w:r>
        <w:rPr>
          <w:rFonts w:eastAsia="Times New Roman"/>
          <w:color w:val="000000"/>
          <w:sz w:val="24"/>
          <w:szCs w:val="24"/>
        </w:rPr>
        <w:t xml:space="preserve">П. А., устаревшим и отсталым, очень прилично вдали от суеты серьезно подумать о переходе в вечность </w:t>
      </w:r>
      <w:r>
        <w:rPr>
          <w:rFonts w:eastAsia="Times New Roman"/>
          <w:color w:val="000000"/>
          <w:spacing w:val="-1"/>
          <w:sz w:val="24"/>
          <w:szCs w:val="24"/>
        </w:rPr>
        <w:t>и позаботиться о благополучном совершении его.</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 xml:space="preserve">Петр Александрович, приехавши сюда, застал меня очень </w:t>
      </w:r>
      <w:r>
        <w:rPr>
          <w:rFonts w:eastAsia="Times New Roman"/>
          <w:color w:val="000000"/>
          <w:spacing w:val="-6"/>
          <w:sz w:val="24"/>
          <w:szCs w:val="24"/>
        </w:rPr>
        <w:t>изменившимся. В самом деле! чувствую себя необыкновенно</w:t>
      </w:r>
      <w:r>
        <w:t xml:space="preserve"> </w:t>
      </w:r>
      <w:r>
        <w:rPr>
          <w:rFonts w:eastAsia="Times New Roman"/>
          <w:color w:val="000000"/>
          <w:sz w:val="24"/>
          <w:szCs w:val="24"/>
        </w:rPr>
        <w:t xml:space="preserve">больным и слабым. Несмотря на то, что принуждаю себя к </w:t>
      </w:r>
      <w:r>
        <w:rPr>
          <w:rFonts w:eastAsia="Times New Roman"/>
          <w:color w:val="000000"/>
          <w:spacing w:val="-2"/>
          <w:sz w:val="24"/>
          <w:szCs w:val="24"/>
        </w:rPr>
        <w:t xml:space="preserve">моциону, могу делать его очень мало от недостатка сил. По этой же причине почти ничем не занимаюсь. Здесь есть свое </w:t>
      </w:r>
      <w:r>
        <w:rPr>
          <w:rFonts w:eastAsia="Times New Roman"/>
          <w:color w:val="000000"/>
          <w:spacing w:val="-1"/>
          <w:sz w:val="24"/>
          <w:szCs w:val="24"/>
        </w:rPr>
        <w:t>хлебопашество; но и оно уже привлекает мало мое внима</w:t>
      </w:r>
      <w:r>
        <w:rPr>
          <w:rFonts w:eastAsia="Times New Roman"/>
          <w:color w:val="000000"/>
          <w:spacing w:val="-1"/>
          <w:sz w:val="24"/>
          <w:szCs w:val="24"/>
        </w:rPr>
        <w:softHyphen/>
      </w:r>
      <w:r>
        <w:rPr>
          <w:rFonts w:eastAsia="Times New Roman"/>
          <w:color w:val="000000"/>
          <w:sz w:val="24"/>
          <w:szCs w:val="24"/>
        </w:rPr>
        <w:t>ние: не до того. Очень Вы счастливы, если сельское хозяй</w:t>
      </w:r>
      <w:r>
        <w:rPr>
          <w:rFonts w:eastAsia="Times New Roman"/>
          <w:color w:val="000000"/>
          <w:sz w:val="24"/>
          <w:szCs w:val="24"/>
        </w:rPr>
        <w:softHyphen/>
        <w:t xml:space="preserve">ство может занимать Вас, и если у Вас достает сил для </w:t>
      </w:r>
      <w:r>
        <w:rPr>
          <w:rFonts w:eastAsia="Times New Roman"/>
          <w:color w:val="000000"/>
          <w:spacing w:val="-2"/>
          <w:sz w:val="24"/>
          <w:szCs w:val="24"/>
        </w:rPr>
        <w:t xml:space="preserve">занятия им. Человеку определено в поте лица созидать хлеб </w:t>
      </w:r>
      <w:r>
        <w:rPr>
          <w:rFonts w:eastAsia="Times New Roman"/>
          <w:color w:val="000000"/>
          <w:spacing w:val="-3"/>
          <w:sz w:val="24"/>
          <w:szCs w:val="24"/>
        </w:rPr>
        <w:t>свой: и это занятие есть самое благотворнейшее даже в нрав</w:t>
      </w:r>
      <w:r>
        <w:rPr>
          <w:rFonts w:eastAsia="Times New Roman"/>
          <w:color w:val="000000"/>
          <w:spacing w:val="-3"/>
          <w:sz w:val="24"/>
          <w:szCs w:val="24"/>
        </w:rPr>
        <w:softHyphen/>
      </w:r>
      <w:r>
        <w:rPr>
          <w:rFonts w:eastAsia="Times New Roman"/>
          <w:color w:val="000000"/>
          <w:sz w:val="24"/>
          <w:szCs w:val="24"/>
        </w:rPr>
        <w:t>ственном отношении.</w:t>
      </w:r>
    </w:p>
    <w:p w:rsidR="00944642" w:rsidRDefault="00944642" w:rsidP="00FD09E3">
      <w:pPr>
        <w:shd w:val="clear" w:color="auto" w:fill="FFFFFF"/>
        <w:spacing w:line="238" w:lineRule="exact"/>
        <w:ind w:firstLine="567"/>
        <w:jc w:val="both"/>
      </w:pPr>
      <w:r>
        <w:rPr>
          <w:rFonts w:eastAsia="Times New Roman"/>
          <w:color w:val="000000"/>
          <w:sz w:val="24"/>
          <w:szCs w:val="24"/>
        </w:rPr>
        <w:t>В уединенный Бабаевский монастырь немногие вести доходят, кроме газетных, а и доходящие доходят нескоро. Простой народ говорит, что враги из иноземцев поджига</w:t>
      </w:r>
      <w:r>
        <w:rPr>
          <w:rFonts w:eastAsia="Times New Roman"/>
          <w:color w:val="000000"/>
          <w:sz w:val="24"/>
          <w:szCs w:val="24"/>
        </w:rPr>
        <w:softHyphen/>
        <w:t xml:space="preserve">ют, или поджигали и были намерены поджигать. Теперь вести о пожарах прекратились. По замечанию моему редко </w:t>
      </w:r>
      <w:r>
        <w:rPr>
          <w:rFonts w:eastAsia="Times New Roman"/>
          <w:color w:val="000000"/>
          <w:spacing w:val="-1"/>
          <w:sz w:val="24"/>
          <w:szCs w:val="24"/>
        </w:rPr>
        <w:t>пользуется человечество спокойствием прочным и продол</w:t>
      </w:r>
      <w:r>
        <w:rPr>
          <w:rFonts w:eastAsia="Times New Roman"/>
          <w:color w:val="000000"/>
          <w:spacing w:val="-1"/>
          <w:sz w:val="24"/>
          <w:szCs w:val="24"/>
        </w:rPr>
        <w:softHyphen/>
        <w:t xml:space="preserve">жительным. Сколько могу понимать, на моей памяти самое </w:t>
      </w:r>
      <w:r>
        <w:rPr>
          <w:rFonts w:eastAsia="Times New Roman"/>
          <w:color w:val="000000"/>
          <w:sz w:val="24"/>
          <w:szCs w:val="24"/>
        </w:rPr>
        <w:t>спокойное время для России были последние десять лет царствования Императора Александра 1-го, по окончании войн с Наполеоном 1-м. Было спокойно после усмирения Польского Восстания, но с 1840-го года или и несколько раньше, начали появляться новые теории; оне усилива</w:t>
      </w:r>
      <w:r>
        <w:rPr>
          <w:rFonts w:eastAsia="Times New Roman"/>
          <w:color w:val="000000"/>
          <w:sz w:val="24"/>
          <w:szCs w:val="24"/>
        </w:rPr>
        <w:softHyphen/>
        <w:t>лись, усиливались, и неизвестно, каким результатом разре</w:t>
      </w:r>
      <w:r>
        <w:rPr>
          <w:rFonts w:eastAsia="Times New Roman"/>
          <w:color w:val="000000"/>
          <w:sz w:val="24"/>
          <w:szCs w:val="24"/>
        </w:rPr>
        <w:softHyphen/>
        <w:t>шатся. Общая обязанность всех Христиан, особливо уда</w:t>
      </w:r>
      <w:r>
        <w:rPr>
          <w:rFonts w:eastAsia="Times New Roman"/>
          <w:color w:val="000000"/>
          <w:sz w:val="24"/>
          <w:szCs w:val="24"/>
        </w:rPr>
        <w:softHyphen/>
        <w:t xml:space="preserve">лившихся в уединение, молить Бога, чтоб </w:t>
      </w:r>
      <w:r>
        <w:rPr>
          <w:rFonts w:eastAsia="Times New Roman"/>
          <w:color w:val="000000"/>
          <w:sz w:val="24"/>
          <w:szCs w:val="24"/>
        </w:rPr>
        <w:lastRenderedPageBreak/>
        <w:t xml:space="preserve">Он ниспослал человекам — этому превосходному созданию Своему — </w:t>
      </w:r>
      <w:r>
        <w:rPr>
          <w:rFonts w:eastAsia="Times New Roman"/>
          <w:color w:val="000000"/>
          <w:spacing w:val="-1"/>
          <w:sz w:val="24"/>
          <w:szCs w:val="24"/>
        </w:rPr>
        <w:t xml:space="preserve">духовный разум и истекающее из него временное и вечное </w:t>
      </w:r>
      <w:r>
        <w:rPr>
          <w:rFonts w:eastAsia="Times New Roman"/>
          <w:color w:val="000000"/>
          <w:sz w:val="24"/>
          <w:szCs w:val="24"/>
        </w:rPr>
        <w:t>благополучие.</w:t>
      </w:r>
    </w:p>
    <w:p w:rsidR="00944642" w:rsidRDefault="00944642" w:rsidP="00FD09E3">
      <w:pPr>
        <w:shd w:val="clear" w:color="auto" w:fill="FFFFFF"/>
        <w:spacing w:line="238" w:lineRule="exact"/>
        <w:ind w:firstLine="567"/>
        <w:jc w:val="both"/>
      </w:pPr>
      <w:r>
        <w:rPr>
          <w:rFonts w:eastAsia="Times New Roman"/>
          <w:color w:val="000000"/>
          <w:sz w:val="24"/>
          <w:szCs w:val="24"/>
        </w:rPr>
        <w:t>Местность Бабаевского Монастыря похожа на Скорня-ково. Монастырь стоит на холмистом берегу Волги, в ста саженях от реки. Холм песчаный, не высок, но никогда не потопляется водою, которая не доходит до монастыря сажень на 5-ть при самом большом разливе. Ныне вода была велика.</w:t>
      </w:r>
    </w:p>
    <w:p w:rsidR="00944642" w:rsidRDefault="00944642" w:rsidP="00FD09E3">
      <w:pPr>
        <w:shd w:val="clear" w:color="auto" w:fill="FFFFFF"/>
        <w:spacing w:line="238" w:lineRule="exact"/>
        <w:ind w:firstLine="567"/>
        <w:jc w:val="both"/>
      </w:pPr>
      <w:r>
        <w:rPr>
          <w:rFonts w:eastAsia="Times New Roman"/>
          <w:color w:val="000000"/>
          <w:sz w:val="24"/>
          <w:szCs w:val="24"/>
        </w:rPr>
        <w:t xml:space="preserve">Призывая обильное благословение Божие на Вас и на </w:t>
      </w:r>
      <w:r>
        <w:rPr>
          <w:rFonts w:eastAsia="Times New Roman"/>
          <w:color w:val="000000"/>
          <w:spacing w:val="-2"/>
          <w:sz w:val="24"/>
          <w:szCs w:val="24"/>
        </w:rPr>
        <w:t xml:space="preserve">почтеннейшее семейство Ваше, с чувством искреннейшего, </w:t>
      </w:r>
      <w:r>
        <w:rPr>
          <w:rFonts w:eastAsia="Times New Roman"/>
          <w:color w:val="000000"/>
          <w:spacing w:val="-4"/>
          <w:sz w:val="24"/>
          <w:szCs w:val="24"/>
        </w:rPr>
        <w:t xml:space="preserve">сердечного уважения и преданности имею честь быть Вашего </w:t>
      </w:r>
      <w:r>
        <w:rPr>
          <w:rFonts w:eastAsia="Times New Roman"/>
          <w:color w:val="000000"/>
          <w:sz w:val="24"/>
          <w:szCs w:val="24"/>
        </w:rPr>
        <w:t>Высокопревосходительства покорнейшим слугою</w:t>
      </w:r>
    </w:p>
    <w:p w:rsidR="00944642" w:rsidRDefault="00944642" w:rsidP="00FD09E3">
      <w:pPr>
        <w:shd w:val="clear" w:color="auto" w:fill="FFFFFF"/>
        <w:spacing w:before="151" w:line="245" w:lineRule="exact"/>
        <w:ind w:firstLine="567"/>
        <w:jc w:val="right"/>
        <w:rPr>
          <w:rFonts w:eastAsia="Times New Roman"/>
          <w:bCs/>
          <w:i/>
          <w:iCs/>
          <w:color w:val="000000"/>
          <w:sz w:val="24"/>
          <w:szCs w:val="24"/>
        </w:rPr>
      </w:pPr>
      <w:r w:rsidRPr="000578BA">
        <w:rPr>
          <w:rFonts w:eastAsia="Times New Roman"/>
          <w:bCs/>
          <w:i/>
          <w:iCs/>
          <w:color w:val="000000"/>
          <w:spacing w:val="-2"/>
          <w:sz w:val="24"/>
          <w:szCs w:val="24"/>
        </w:rPr>
        <w:t xml:space="preserve">Епископ Игнатий </w:t>
      </w:r>
      <w:r w:rsidRPr="000578BA">
        <w:rPr>
          <w:rFonts w:eastAsia="Times New Roman"/>
          <w:bCs/>
          <w:i/>
          <w:iCs/>
          <w:color w:val="000000"/>
          <w:sz w:val="24"/>
          <w:szCs w:val="24"/>
        </w:rPr>
        <w:t>9-го июня 1862-го года.</w:t>
      </w:r>
    </w:p>
    <w:p w:rsidR="00944642" w:rsidRPr="000578BA" w:rsidRDefault="00944642" w:rsidP="00FD09E3">
      <w:pPr>
        <w:shd w:val="clear" w:color="auto" w:fill="FFFFFF"/>
        <w:spacing w:before="151" w:line="245" w:lineRule="exact"/>
        <w:ind w:firstLine="567"/>
        <w:jc w:val="right"/>
        <w:rPr>
          <w:sz w:val="24"/>
          <w:szCs w:val="24"/>
        </w:rPr>
      </w:pPr>
    </w:p>
    <w:p w:rsidR="00944642" w:rsidRPr="000578BA" w:rsidRDefault="00944642" w:rsidP="00FD09E3">
      <w:pPr>
        <w:shd w:val="clear" w:color="auto" w:fill="FFFFFF"/>
        <w:spacing w:line="238" w:lineRule="exact"/>
        <w:ind w:firstLine="567"/>
        <w:jc w:val="center"/>
        <w:rPr>
          <w:rFonts w:eastAsia="Times New Roman"/>
          <w:b/>
          <w:color w:val="000000"/>
          <w:sz w:val="24"/>
          <w:szCs w:val="24"/>
        </w:rPr>
      </w:pPr>
      <w:r w:rsidRPr="000578BA">
        <w:rPr>
          <w:rFonts w:eastAsia="Times New Roman"/>
          <w:b/>
          <w:color w:val="000000"/>
          <w:sz w:val="24"/>
          <w:szCs w:val="24"/>
        </w:rPr>
        <w:t>№ 28</w:t>
      </w:r>
    </w:p>
    <w:p w:rsidR="00944642" w:rsidRPr="000578BA" w:rsidRDefault="00944642" w:rsidP="00FD09E3">
      <w:pPr>
        <w:shd w:val="clear" w:color="auto" w:fill="FFFFFF"/>
        <w:spacing w:line="238" w:lineRule="exact"/>
        <w:ind w:firstLine="567"/>
        <w:jc w:val="center"/>
        <w:rPr>
          <w:rFonts w:eastAsia="Times New Roman"/>
          <w:color w:val="000000"/>
          <w:sz w:val="24"/>
          <w:szCs w:val="24"/>
        </w:rPr>
      </w:pPr>
      <w:r w:rsidRPr="000578BA">
        <w:rPr>
          <w:rFonts w:eastAsia="Times New Roman"/>
          <w:color w:val="000000"/>
          <w:sz w:val="24"/>
          <w:szCs w:val="24"/>
        </w:rPr>
        <w:t>Милостивейший Государь, Николай Николаевич!</w:t>
      </w:r>
    </w:p>
    <w:p w:rsidR="00944642" w:rsidRPr="000578BA" w:rsidRDefault="00944642" w:rsidP="00FD09E3">
      <w:pPr>
        <w:shd w:val="clear" w:color="auto" w:fill="FFFFFF"/>
        <w:spacing w:line="238" w:lineRule="exact"/>
        <w:ind w:firstLine="567"/>
        <w:jc w:val="both"/>
        <w:rPr>
          <w:rFonts w:eastAsia="Times New Roman"/>
          <w:color w:val="000000"/>
          <w:sz w:val="24"/>
          <w:szCs w:val="24"/>
        </w:rPr>
      </w:pPr>
      <w:r w:rsidRPr="000578BA">
        <w:rPr>
          <w:rFonts w:eastAsia="Times New Roman"/>
          <w:color w:val="000000"/>
          <w:sz w:val="24"/>
          <w:szCs w:val="24"/>
        </w:rPr>
        <w:t>Примите мое усерднейшее поздравление с наступающим днем Вашего Ангела и усерднейшее желание Вашему Высо</w:t>
      </w:r>
      <w:r w:rsidRPr="000578BA">
        <w:rPr>
          <w:rFonts w:eastAsia="Times New Roman"/>
          <w:color w:val="000000"/>
          <w:sz w:val="24"/>
          <w:szCs w:val="24"/>
        </w:rPr>
        <w:softHyphen/>
        <w:t>копревосходительству всех истинных и совершенных благ. Я слышал, что Вы намерены провести зиму в Москве, но не останавливаюсь адресовать это письмо в Вашу деревню, полагая, что его перешлют в Москву, а московского адреса Вашего я не знаю.</w:t>
      </w:r>
    </w:p>
    <w:p w:rsidR="00944642" w:rsidRPr="000578BA" w:rsidRDefault="00944642" w:rsidP="00FD09E3">
      <w:pPr>
        <w:shd w:val="clear" w:color="auto" w:fill="FFFFFF"/>
        <w:spacing w:line="238" w:lineRule="exact"/>
        <w:ind w:firstLine="567"/>
        <w:jc w:val="both"/>
        <w:rPr>
          <w:rFonts w:eastAsia="Times New Roman"/>
          <w:color w:val="000000"/>
          <w:sz w:val="24"/>
          <w:szCs w:val="24"/>
        </w:rPr>
      </w:pPr>
      <w:r w:rsidRPr="000578BA">
        <w:rPr>
          <w:rFonts w:eastAsia="Times New Roman"/>
          <w:color w:val="000000"/>
          <w:sz w:val="24"/>
          <w:szCs w:val="24"/>
        </w:rPr>
        <w:t>Петр А. в настоящее время находится в С. Петербурге по некоторым делам своим и моим, как, правильнее, нашим общим. Обратно он поедет через Москву, вероятно, около 10-х чисел декабря, и если к тому времени Вы будете в Москве, то он сочтет своею обычною и непременною обя-занностию быть у Вас. Мое здоровье — плохо. Отделение золотухи, произведенное водами Кавказа, продолжается и усиливается, от чего чувствую особенное изнеможение. По</w:t>
      </w:r>
      <w:r w:rsidRPr="000578BA">
        <w:rPr>
          <w:rFonts w:eastAsia="Times New Roman"/>
          <w:color w:val="000000"/>
          <w:sz w:val="24"/>
          <w:szCs w:val="24"/>
        </w:rPr>
        <w:softHyphen/>
        <w:t>ложением моим вполне доволен.</w:t>
      </w:r>
    </w:p>
    <w:p w:rsidR="00944642" w:rsidRPr="000578BA" w:rsidRDefault="00944642" w:rsidP="00FD09E3">
      <w:pPr>
        <w:shd w:val="clear" w:color="auto" w:fill="FFFFFF"/>
        <w:spacing w:line="238" w:lineRule="exact"/>
        <w:ind w:firstLine="567"/>
        <w:jc w:val="both"/>
        <w:rPr>
          <w:rFonts w:eastAsia="Times New Roman"/>
          <w:color w:val="000000"/>
          <w:sz w:val="24"/>
          <w:szCs w:val="24"/>
        </w:rPr>
      </w:pPr>
      <w:r w:rsidRPr="000578BA">
        <w:rPr>
          <w:rFonts w:eastAsia="Times New Roman"/>
          <w:color w:val="000000"/>
          <w:sz w:val="24"/>
          <w:szCs w:val="24"/>
        </w:rPr>
        <w:t>Призывая обильное благословение Божие на Вас и на семейство Ваше, с чувством отличного уважения и совер</w:t>
      </w:r>
      <w:r w:rsidRPr="000578BA">
        <w:rPr>
          <w:rFonts w:eastAsia="Times New Roman"/>
          <w:color w:val="000000"/>
          <w:sz w:val="24"/>
          <w:szCs w:val="24"/>
        </w:rPr>
        <w:softHyphen/>
        <w:t>шенной преданности имею честь быть Вашего Высокопре</w:t>
      </w:r>
      <w:r w:rsidRPr="000578BA">
        <w:rPr>
          <w:rFonts w:eastAsia="Times New Roman"/>
          <w:color w:val="000000"/>
          <w:sz w:val="24"/>
          <w:szCs w:val="24"/>
        </w:rPr>
        <w:softHyphen/>
        <w:t>восходительства покорнейшим слугою.</w:t>
      </w:r>
    </w:p>
    <w:p w:rsidR="00944642" w:rsidRDefault="00944642" w:rsidP="00FD09E3">
      <w:pPr>
        <w:shd w:val="clear" w:color="auto" w:fill="FFFFFF"/>
        <w:spacing w:before="151" w:line="245" w:lineRule="exact"/>
        <w:ind w:firstLine="567"/>
        <w:jc w:val="right"/>
        <w:rPr>
          <w:rFonts w:eastAsia="Times New Roman"/>
          <w:bCs/>
          <w:i/>
          <w:iCs/>
          <w:color w:val="000000"/>
          <w:spacing w:val="-2"/>
          <w:sz w:val="24"/>
          <w:szCs w:val="24"/>
        </w:rPr>
      </w:pPr>
      <w:r w:rsidRPr="000578BA">
        <w:rPr>
          <w:rFonts w:eastAsia="Times New Roman"/>
          <w:bCs/>
          <w:i/>
          <w:iCs/>
          <w:color w:val="000000"/>
          <w:spacing w:val="-2"/>
          <w:sz w:val="24"/>
          <w:szCs w:val="24"/>
        </w:rPr>
        <w:t>Епископ Игнатий 26-е ноября 1862-го года.</w:t>
      </w:r>
    </w:p>
    <w:p w:rsidR="00944642" w:rsidRPr="000578BA" w:rsidRDefault="00944642" w:rsidP="00FD09E3">
      <w:pPr>
        <w:shd w:val="clear" w:color="auto" w:fill="FFFFFF"/>
        <w:spacing w:before="151" w:line="245" w:lineRule="exact"/>
        <w:ind w:firstLine="567"/>
        <w:jc w:val="right"/>
        <w:rPr>
          <w:rFonts w:eastAsia="Times New Roman"/>
          <w:bCs/>
          <w:i/>
          <w:iCs/>
          <w:color w:val="000000"/>
          <w:spacing w:val="-2"/>
          <w:sz w:val="24"/>
          <w:szCs w:val="24"/>
        </w:rPr>
      </w:pPr>
    </w:p>
    <w:p w:rsidR="00944642" w:rsidRPr="000578BA" w:rsidRDefault="00944642" w:rsidP="00FD09E3">
      <w:pPr>
        <w:shd w:val="clear" w:color="auto" w:fill="FFFFFF"/>
        <w:spacing w:line="238" w:lineRule="exact"/>
        <w:ind w:firstLine="567"/>
        <w:jc w:val="center"/>
        <w:rPr>
          <w:rFonts w:eastAsia="Times New Roman"/>
          <w:b/>
          <w:color w:val="000000"/>
          <w:sz w:val="24"/>
          <w:szCs w:val="24"/>
        </w:rPr>
      </w:pPr>
      <w:r w:rsidRPr="000578BA">
        <w:rPr>
          <w:rFonts w:eastAsia="Times New Roman"/>
          <w:b/>
          <w:color w:val="000000"/>
          <w:sz w:val="24"/>
          <w:szCs w:val="24"/>
        </w:rPr>
        <w:t>№ 29</w:t>
      </w:r>
    </w:p>
    <w:p w:rsidR="00944642" w:rsidRPr="000578BA" w:rsidRDefault="00944642" w:rsidP="00FD09E3">
      <w:pPr>
        <w:shd w:val="clear" w:color="auto" w:fill="FFFFFF"/>
        <w:spacing w:line="238" w:lineRule="exact"/>
        <w:ind w:firstLine="567"/>
        <w:jc w:val="center"/>
        <w:rPr>
          <w:rFonts w:eastAsia="Times New Roman"/>
          <w:color w:val="000000"/>
          <w:sz w:val="24"/>
          <w:szCs w:val="24"/>
        </w:rPr>
      </w:pPr>
      <w:r w:rsidRPr="000578BA">
        <w:rPr>
          <w:rFonts w:eastAsia="Times New Roman"/>
          <w:color w:val="000000"/>
          <w:sz w:val="24"/>
          <w:szCs w:val="24"/>
        </w:rPr>
        <w:t>Милостивейший Государь, Николай Николаевич!</w:t>
      </w:r>
    </w:p>
    <w:p w:rsidR="00944642" w:rsidRDefault="00944642" w:rsidP="00FD09E3">
      <w:pPr>
        <w:shd w:val="clear" w:color="auto" w:fill="FFFFFF"/>
        <w:spacing w:line="238" w:lineRule="exact"/>
        <w:ind w:firstLine="567"/>
        <w:jc w:val="both"/>
      </w:pPr>
      <w:r w:rsidRPr="000578BA">
        <w:rPr>
          <w:rFonts w:eastAsia="Times New Roman"/>
          <w:color w:val="000000"/>
          <w:sz w:val="24"/>
          <w:szCs w:val="24"/>
        </w:rPr>
        <w:t>Вы знаете, какое живое участие я принимаю в Вас! И потому Вы не удивитесь письму моему. И прежде писал я Вам, а теперь подтверждаю, что вижу над Вами особенный Промысл Божий. Он провел Вас по тернистому пути раз</w:t>
      </w:r>
      <w:r w:rsidRPr="000578BA">
        <w:rPr>
          <w:rFonts w:eastAsia="Times New Roman"/>
          <w:color w:val="000000"/>
          <w:sz w:val="24"/>
          <w:szCs w:val="24"/>
        </w:rPr>
        <w:softHyphen/>
        <w:t>личных скорбей, воспитав Вас ими, и сохранил, чтоб про</w:t>
      </w:r>
      <w:r w:rsidRPr="000578BA">
        <w:rPr>
          <w:rFonts w:eastAsia="Times New Roman"/>
          <w:color w:val="000000"/>
          <w:sz w:val="24"/>
          <w:szCs w:val="24"/>
        </w:rPr>
        <w:softHyphen/>
        <w:t>тивопоставить Наполеону Ш-му, как Кутузов-Смоленский был сохранен и противопоставлен Наполеону 1-му. К тако</w:t>
      </w:r>
      <w:r>
        <w:rPr>
          <w:rFonts w:eastAsia="Times New Roman"/>
          <w:color w:val="000000"/>
          <w:sz w:val="24"/>
          <w:szCs w:val="24"/>
        </w:rPr>
        <w:t xml:space="preserve">му делу человек не приготовленный не годится! К такому </w:t>
      </w:r>
      <w:r>
        <w:rPr>
          <w:rFonts w:eastAsia="Times New Roman"/>
          <w:color w:val="000000"/>
          <w:spacing w:val="-3"/>
          <w:sz w:val="24"/>
          <w:szCs w:val="24"/>
        </w:rPr>
        <w:t xml:space="preserve">делу баловень счастия не годится! К такому делу раб мнения </w:t>
      </w:r>
      <w:r>
        <w:rPr>
          <w:rFonts w:eastAsia="Times New Roman"/>
          <w:color w:val="000000"/>
          <w:spacing w:val="-1"/>
          <w:sz w:val="24"/>
          <w:szCs w:val="24"/>
        </w:rPr>
        <w:t>человеческого не годится! Предстоит тяжкий труд, соеди</w:t>
      </w:r>
      <w:r>
        <w:rPr>
          <w:rFonts w:eastAsia="Times New Roman"/>
          <w:color w:val="000000"/>
          <w:spacing w:val="-1"/>
          <w:sz w:val="24"/>
          <w:szCs w:val="24"/>
        </w:rPr>
        <w:softHyphen/>
      </w:r>
      <w:r>
        <w:rPr>
          <w:rFonts w:eastAsia="Times New Roman"/>
          <w:color w:val="000000"/>
          <w:sz w:val="24"/>
          <w:szCs w:val="24"/>
        </w:rPr>
        <w:t>ненный с самоотвержением. Для совершения подвига ну</w:t>
      </w:r>
      <w:r>
        <w:rPr>
          <w:rFonts w:eastAsia="Times New Roman"/>
          <w:color w:val="000000"/>
          <w:sz w:val="24"/>
          <w:szCs w:val="24"/>
        </w:rPr>
        <w:softHyphen/>
      </w:r>
      <w:r>
        <w:rPr>
          <w:rFonts w:eastAsia="Times New Roman"/>
          <w:color w:val="000000"/>
          <w:spacing w:val="-3"/>
          <w:sz w:val="24"/>
          <w:szCs w:val="24"/>
        </w:rPr>
        <w:t>жен человек способный, образованный теоретически и прак</w:t>
      </w:r>
      <w:r>
        <w:rPr>
          <w:rFonts w:eastAsia="Times New Roman"/>
          <w:color w:val="000000"/>
          <w:spacing w:val="-3"/>
          <w:sz w:val="24"/>
          <w:szCs w:val="24"/>
        </w:rPr>
        <w:softHyphen/>
      </w:r>
      <w:r>
        <w:rPr>
          <w:rFonts w:eastAsia="Times New Roman"/>
          <w:color w:val="000000"/>
          <w:spacing w:val="-1"/>
          <w:sz w:val="24"/>
          <w:szCs w:val="24"/>
        </w:rPr>
        <w:t>тически, человек, которому ничего не было бы нужно, кро</w:t>
      </w:r>
      <w:r>
        <w:rPr>
          <w:rFonts w:eastAsia="Times New Roman"/>
          <w:color w:val="000000"/>
          <w:spacing w:val="-1"/>
          <w:sz w:val="24"/>
          <w:szCs w:val="24"/>
        </w:rPr>
        <w:softHyphen/>
      </w:r>
      <w:r>
        <w:rPr>
          <w:rFonts w:eastAsia="Times New Roman"/>
          <w:color w:val="000000"/>
          <w:sz w:val="24"/>
          <w:szCs w:val="24"/>
        </w:rPr>
        <w:t xml:space="preserve">ме блага отечества. Справедливо сказано в жизнеописании Иосифа, сына Иаковлева, проданного братьями в рабство, </w:t>
      </w:r>
      <w:r>
        <w:rPr>
          <w:rFonts w:eastAsia="Times New Roman"/>
          <w:color w:val="000000"/>
          <w:spacing w:val="-2"/>
          <w:sz w:val="24"/>
          <w:szCs w:val="24"/>
        </w:rPr>
        <w:t>что «Промысл Божий обыкновенно ввергает в горнило скор</w:t>
      </w:r>
      <w:r>
        <w:rPr>
          <w:rFonts w:eastAsia="Times New Roman"/>
          <w:color w:val="000000"/>
          <w:spacing w:val="-1"/>
          <w:sz w:val="24"/>
          <w:szCs w:val="24"/>
        </w:rPr>
        <w:t>бей тех человеков, которых он предназначает для дел вели</w:t>
      </w:r>
      <w:r>
        <w:rPr>
          <w:rFonts w:eastAsia="Times New Roman"/>
          <w:color w:val="000000"/>
          <w:spacing w:val="-1"/>
          <w:sz w:val="24"/>
          <w:szCs w:val="24"/>
        </w:rPr>
        <w:softHyphen/>
      </w:r>
      <w:r>
        <w:rPr>
          <w:rFonts w:eastAsia="Times New Roman"/>
          <w:color w:val="000000"/>
          <w:sz w:val="24"/>
          <w:szCs w:val="24"/>
        </w:rPr>
        <w:t>ких».</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 xml:space="preserve">Ныне или после, но России необходимо сосчитаться с </w:t>
      </w:r>
      <w:r>
        <w:rPr>
          <w:rFonts w:eastAsia="Times New Roman"/>
          <w:color w:val="000000"/>
          <w:sz w:val="24"/>
          <w:szCs w:val="24"/>
        </w:rPr>
        <w:t xml:space="preserve">Европою. Усилия человеческие судеб Божиих уничтожить </w:t>
      </w:r>
      <w:r>
        <w:rPr>
          <w:rFonts w:eastAsia="Times New Roman"/>
          <w:color w:val="000000"/>
          <w:spacing w:val="-2"/>
          <w:sz w:val="24"/>
          <w:szCs w:val="24"/>
        </w:rPr>
        <w:t>и изменить не могут. России предназначено огромное значе</w:t>
      </w:r>
      <w:r>
        <w:rPr>
          <w:rFonts w:eastAsia="Times New Roman"/>
          <w:color w:val="000000"/>
          <w:spacing w:val="-2"/>
          <w:sz w:val="24"/>
          <w:szCs w:val="24"/>
        </w:rPr>
        <w:softHyphen/>
      </w:r>
      <w:r>
        <w:rPr>
          <w:rFonts w:eastAsia="Times New Roman"/>
          <w:color w:val="000000"/>
          <w:sz w:val="24"/>
          <w:szCs w:val="24"/>
        </w:rPr>
        <w:t xml:space="preserve">ние. Она будет преобладать над вселенной. Она достигнет </w:t>
      </w:r>
      <w:r>
        <w:rPr>
          <w:rFonts w:eastAsia="Times New Roman"/>
          <w:color w:val="000000"/>
          <w:spacing w:val="-2"/>
          <w:sz w:val="24"/>
          <w:szCs w:val="24"/>
        </w:rPr>
        <w:t>этого, когда народонаселение ея будет соответствовать про</w:t>
      </w:r>
      <w:r>
        <w:rPr>
          <w:rFonts w:eastAsia="Times New Roman"/>
          <w:color w:val="000000"/>
          <w:spacing w:val="-2"/>
          <w:sz w:val="24"/>
          <w:szCs w:val="24"/>
        </w:rPr>
        <w:softHyphen/>
      </w:r>
      <w:r>
        <w:rPr>
          <w:rFonts w:eastAsia="Times New Roman"/>
          <w:color w:val="000000"/>
          <w:spacing w:val="-4"/>
          <w:sz w:val="24"/>
          <w:szCs w:val="24"/>
        </w:rPr>
        <w:t>странству. Это народонаселение ежегодно приращается боль</w:t>
      </w:r>
      <w:r>
        <w:rPr>
          <w:rFonts w:eastAsia="Times New Roman"/>
          <w:color w:val="000000"/>
          <w:spacing w:val="-4"/>
          <w:sz w:val="24"/>
          <w:szCs w:val="24"/>
        </w:rPr>
        <w:softHyphen/>
      </w:r>
      <w:r>
        <w:rPr>
          <w:rFonts w:eastAsia="Times New Roman"/>
          <w:color w:val="000000"/>
          <w:spacing w:val="-2"/>
          <w:sz w:val="24"/>
          <w:szCs w:val="24"/>
        </w:rPr>
        <w:t xml:space="preserve">ше нежели на миллион; Россия должна вступить в грядущее </w:t>
      </w:r>
      <w:r>
        <w:rPr>
          <w:rFonts w:eastAsia="Times New Roman"/>
          <w:color w:val="000000"/>
          <w:spacing w:val="-1"/>
          <w:sz w:val="24"/>
          <w:szCs w:val="24"/>
        </w:rPr>
        <w:t xml:space="preserve">столетие при народонаселении в 100 миллионов. Нападение завистливых врагов заставит ее развить силы и понять свое </w:t>
      </w:r>
      <w:r>
        <w:rPr>
          <w:rFonts w:eastAsia="Times New Roman"/>
          <w:color w:val="000000"/>
          <w:sz w:val="24"/>
          <w:szCs w:val="24"/>
        </w:rPr>
        <w:t>положение, которое уже будет постоянно возбуждать за</w:t>
      </w:r>
      <w:r>
        <w:rPr>
          <w:rFonts w:eastAsia="Times New Roman"/>
          <w:color w:val="000000"/>
          <w:sz w:val="24"/>
          <w:szCs w:val="24"/>
        </w:rPr>
        <w:softHyphen/>
      </w:r>
      <w:r>
        <w:rPr>
          <w:rFonts w:eastAsia="Times New Roman"/>
          <w:color w:val="000000"/>
          <w:spacing w:val="-1"/>
          <w:sz w:val="24"/>
          <w:szCs w:val="24"/>
        </w:rPr>
        <w:t xml:space="preserve">висть и козни. Это потребует огромного труда, подвига, </w:t>
      </w:r>
      <w:r>
        <w:rPr>
          <w:rFonts w:eastAsia="Times New Roman"/>
          <w:color w:val="000000"/>
          <w:sz w:val="24"/>
          <w:szCs w:val="24"/>
        </w:rPr>
        <w:t xml:space="preserve">самоотвержения; но что делать, когда приводит к ним рука </w:t>
      </w:r>
      <w:r>
        <w:rPr>
          <w:rFonts w:eastAsia="Times New Roman"/>
          <w:color w:val="000000"/>
          <w:spacing w:val="-2"/>
          <w:sz w:val="24"/>
          <w:szCs w:val="24"/>
        </w:rPr>
        <w:t xml:space="preserve">непостижимой Судьбы! Единственное средство к </w:t>
      </w:r>
      <w:r>
        <w:rPr>
          <w:rFonts w:eastAsia="Times New Roman"/>
          <w:color w:val="000000"/>
          <w:spacing w:val="-2"/>
          <w:sz w:val="24"/>
          <w:szCs w:val="24"/>
        </w:rPr>
        <w:lastRenderedPageBreak/>
        <w:t>исправле</w:t>
      </w:r>
      <w:r>
        <w:rPr>
          <w:rFonts w:eastAsia="Times New Roman"/>
          <w:color w:val="000000"/>
          <w:spacing w:val="-2"/>
          <w:sz w:val="24"/>
          <w:szCs w:val="24"/>
        </w:rPr>
        <w:softHyphen/>
        <w:t xml:space="preserve">нию упавших сил, нравственной и духовной — положение, </w:t>
      </w:r>
      <w:r>
        <w:rPr>
          <w:rFonts w:eastAsia="Times New Roman"/>
          <w:color w:val="000000"/>
          <w:spacing w:val="-1"/>
          <w:sz w:val="24"/>
          <w:szCs w:val="24"/>
        </w:rPr>
        <w:t xml:space="preserve">требующее труда, приводящее к самоотвержению. В 38-й и </w:t>
      </w:r>
      <w:r>
        <w:rPr>
          <w:rFonts w:eastAsia="Times New Roman"/>
          <w:color w:val="000000"/>
          <w:sz w:val="24"/>
          <w:szCs w:val="24"/>
        </w:rPr>
        <w:t xml:space="preserve">39-й главах пророка Иезекииля описаны могущество, </w:t>
      </w:r>
      <w:r>
        <w:rPr>
          <w:rFonts w:eastAsia="Times New Roman"/>
          <w:color w:val="000000"/>
          <w:spacing w:val="-4"/>
          <w:sz w:val="24"/>
          <w:szCs w:val="24"/>
        </w:rPr>
        <w:t xml:space="preserve">многочисленность северного народа, названного Россом; этот </w:t>
      </w:r>
      <w:r>
        <w:rPr>
          <w:rFonts w:eastAsia="Times New Roman"/>
          <w:color w:val="000000"/>
          <w:sz w:val="24"/>
          <w:szCs w:val="24"/>
        </w:rPr>
        <w:t xml:space="preserve">народ должен достичь огромного вещественного развития </w:t>
      </w:r>
      <w:r>
        <w:rPr>
          <w:rFonts w:eastAsia="Times New Roman"/>
          <w:color w:val="000000"/>
          <w:spacing w:val="-5"/>
          <w:sz w:val="24"/>
          <w:szCs w:val="24"/>
        </w:rPr>
        <w:t>пред концом мира, и заключить концом своим историю стран</w:t>
      </w:r>
      <w:r>
        <w:rPr>
          <w:rFonts w:eastAsia="Times New Roman"/>
          <w:color w:val="000000"/>
          <w:spacing w:val="-5"/>
          <w:sz w:val="24"/>
          <w:szCs w:val="24"/>
        </w:rPr>
        <w:softHyphen/>
      </w:r>
      <w:r>
        <w:rPr>
          <w:rFonts w:eastAsia="Times New Roman"/>
          <w:color w:val="000000"/>
          <w:spacing w:val="-2"/>
          <w:sz w:val="24"/>
          <w:szCs w:val="24"/>
        </w:rPr>
        <w:t>ствования на земли человеческого рода. На упомянутые гла</w:t>
      </w:r>
      <w:r>
        <w:rPr>
          <w:rFonts w:eastAsia="Times New Roman"/>
          <w:color w:val="000000"/>
          <w:spacing w:val="-2"/>
          <w:sz w:val="24"/>
          <w:szCs w:val="24"/>
        </w:rPr>
        <w:softHyphen/>
      </w:r>
      <w:r>
        <w:rPr>
          <w:rFonts w:eastAsia="Times New Roman"/>
          <w:color w:val="000000"/>
          <w:sz w:val="24"/>
          <w:szCs w:val="24"/>
        </w:rPr>
        <w:t xml:space="preserve">вы Иезекииля делается ссылка в 20-й главе Апокалипсиса; </w:t>
      </w:r>
      <w:r>
        <w:rPr>
          <w:rFonts w:eastAsia="Times New Roman"/>
          <w:color w:val="000000"/>
          <w:spacing w:val="-3"/>
          <w:sz w:val="24"/>
          <w:szCs w:val="24"/>
        </w:rPr>
        <w:t>многочисленность войска, которое будет в Государстве, упо</w:t>
      </w:r>
      <w:r>
        <w:rPr>
          <w:rFonts w:eastAsia="Times New Roman"/>
          <w:color w:val="000000"/>
          <w:spacing w:val="-3"/>
          <w:sz w:val="24"/>
          <w:szCs w:val="24"/>
        </w:rPr>
        <w:softHyphen/>
      </w:r>
      <w:r>
        <w:rPr>
          <w:rFonts w:eastAsia="Times New Roman"/>
          <w:color w:val="000000"/>
          <w:sz w:val="24"/>
          <w:szCs w:val="24"/>
        </w:rPr>
        <w:t>доблена песку морскому. Святый Андрей Критский, цер</w:t>
      </w:r>
      <w:r>
        <w:rPr>
          <w:rFonts w:eastAsia="Times New Roman"/>
          <w:color w:val="000000"/>
          <w:sz w:val="24"/>
          <w:szCs w:val="24"/>
        </w:rPr>
        <w:softHyphen/>
      </w:r>
      <w:r>
        <w:rPr>
          <w:rFonts w:eastAsia="Times New Roman"/>
          <w:color w:val="000000"/>
          <w:spacing w:val="-1"/>
          <w:sz w:val="24"/>
          <w:szCs w:val="24"/>
        </w:rPr>
        <w:t>ковный писатель 7-го века, объясняя 20-ю главу Апокалип</w:t>
      </w:r>
      <w:r>
        <w:rPr>
          <w:rFonts w:eastAsia="Times New Roman"/>
          <w:color w:val="000000"/>
          <w:spacing w:val="-1"/>
          <w:sz w:val="24"/>
          <w:szCs w:val="24"/>
        </w:rPr>
        <w:softHyphen/>
      </w:r>
      <w:r>
        <w:rPr>
          <w:rFonts w:eastAsia="Times New Roman"/>
          <w:color w:val="000000"/>
          <w:sz w:val="24"/>
          <w:szCs w:val="24"/>
        </w:rPr>
        <w:t>сиса и находя пророчество ея тождественным с пророче</w:t>
      </w:r>
      <w:r>
        <w:rPr>
          <w:rFonts w:eastAsia="Times New Roman"/>
          <w:color w:val="000000"/>
          <w:sz w:val="24"/>
          <w:szCs w:val="24"/>
        </w:rPr>
        <w:softHyphen/>
      </w:r>
      <w:r>
        <w:rPr>
          <w:rFonts w:eastAsia="Times New Roman"/>
          <w:color w:val="000000"/>
          <w:spacing w:val="-5"/>
          <w:sz w:val="24"/>
          <w:szCs w:val="24"/>
        </w:rPr>
        <w:t xml:space="preserve">ством Иезекииля, говорит: «Есть на севере народ, скрываемый </w:t>
      </w:r>
      <w:r>
        <w:rPr>
          <w:rFonts w:eastAsia="Times New Roman"/>
          <w:color w:val="000000"/>
          <w:spacing w:val="-1"/>
          <w:sz w:val="24"/>
          <w:szCs w:val="24"/>
        </w:rPr>
        <w:t>от прочих народов рукою Божиею, народ, самый многочис</w:t>
      </w:r>
      <w:r>
        <w:rPr>
          <w:rFonts w:eastAsia="Times New Roman"/>
          <w:color w:val="000000"/>
          <w:spacing w:val="-1"/>
          <w:sz w:val="24"/>
          <w:szCs w:val="24"/>
        </w:rPr>
        <w:softHyphen/>
      </w:r>
      <w:r>
        <w:rPr>
          <w:rFonts w:eastAsia="Times New Roman"/>
          <w:color w:val="000000"/>
          <w:sz w:val="24"/>
          <w:szCs w:val="24"/>
        </w:rPr>
        <w:t xml:space="preserve">ленный и воинственный. Пред концом мира он внезапно </w:t>
      </w:r>
      <w:r>
        <w:rPr>
          <w:rFonts w:eastAsia="Times New Roman"/>
          <w:color w:val="000000"/>
          <w:spacing w:val="-1"/>
          <w:sz w:val="24"/>
          <w:szCs w:val="24"/>
        </w:rPr>
        <w:t>откроется и преодолеет все народы». Точно! Европа узнала Россию после Америки, почти только со времен Петра 1-го.</w:t>
      </w:r>
    </w:p>
    <w:p w:rsidR="00944642" w:rsidRDefault="00944642" w:rsidP="00FD09E3">
      <w:pPr>
        <w:shd w:val="clear" w:color="auto" w:fill="FFFFFF"/>
        <w:spacing w:before="176" w:line="238" w:lineRule="exact"/>
        <w:ind w:firstLine="567"/>
        <w:jc w:val="both"/>
      </w:pPr>
      <w:r>
        <w:rPr>
          <w:rFonts w:eastAsia="Times New Roman"/>
          <w:color w:val="000000"/>
          <w:sz w:val="24"/>
          <w:szCs w:val="24"/>
        </w:rPr>
        <w:t xml:space="preserve">Петр 1-й пожаловал в Париж гостем в 1714-м году, а в </w:t>
      </w:r>
      <w:r>
        <w:rPr>
          <w:rFonts w:eastAsia="Times New Roman"/>
          <w:color w:val="000000"/>
          <w:spacing w:val="-1"/>
          <w:sz w:val="24"/>
          <w:szCs w:val="24"/>
        </w:rPr>
        <w:t>1814-м пожаловала туда русская армия. Какая быстрота со</w:t>
      </w:r>
      <w:r>
        <w:rPr>
          <w:rFonts w:eastAsia="Times New Roman"/>
          <w:color w:val="000000"/>
          <w:spacing w:val="-1"/>
          <w:sz w:val="24"/>
          <w:szCs w:val="24"/>
        </w:rPr>
        <w:softHyphen/>
        <w:t>бытий! Нынче, на встречу грозящимся на нас врагам, мож</w:t>
      </w:r>
      <w:r>
        <w:rPr>
          <w:rFonts w:eastAsia="Times New Roman"/>
          <w:color w:val="000000"/>
          <w:spacing w:val="-1"/>
          <w:sz w:val="24"/>
          <w:szCs w:val="24"/>
        </w:rPr>
        <w:softHyphen/>
      </w:r>
      <w:r>
        <w:rPr>
          <w:rFonts w:eastAsia="Times New Roman"/>
          <w:color w:val="000000"/>
          <w:spacing w:val="-2"/>
          <w:sz w:val="24"/>
          <w:szCs w:val="24"/>
        </w:rPr>
        <w:t xml:space="preserve">но сказать словами 2-го псалма: </w:t>
      </w:r>
      <w:r>
        <w:rPr>
          <w:rFonts w:eastAsia="Times New Roman"/>
          <w:i/>
          <w:iCs/>
          <w:color w:val="000000"/>
          <w:spacing w:val="-2"/>
          <w:sz w:val="24"/>
          <w:szCs w:val="24"/>
        </w:rPr>
        <w:t xml:space="preserve">Векую шаташася языцы, и </w:t>
      </w:r>
      <w:r>
        <w:rPr>
          <w:rFonts w:eastAsia="Times New Roman"/>
          <w:i/>
          <w:iCs/>
          <w:color w:val="000000"/>
          <w:spacing w:val="-3"/>
          <w:sz w:val="24"/>
          <w:szCs w:val="24"/>
        </w:rPr>
        <w:t xml:space="preserve">людие поучшиася тщетным. </w:t>
      </w:r>
      <w:r>
        <w:rPr>
          <w:rFonts w:eastAsia="Times New Roman"/>
          <w:color w:val="000000"/>
          <w:spacing w:val="-3"/>
          <w:sz w:val="24"/>
          <w:szCs w:val="24"/>
        </w:rPr>
        <w:t>Враги разбудят, потрясут Рос</w:t>
      </w:r>
      <w:r>
        <w:rPr>
          <w:rFonts w:eastAsia="Times New Roman"/>
          <w:color w:val="000000"/>
          <w:spacing w:val="-3"/>
          <w:sz w:val="24"/>
          <w:szCs w:val="24"/>
        </w:rPr>
        <w:softHyphen/>
      </w:r>
      <w:r>
        <w:rPr>
          <w:rFonts w:eastAsia="Times New Roman"/>
          <w:color w:val="000000"/>
          <w:spacing w:val="-2"/>
          <w:sz w:val="24"/>
          <w:szCs w:val="24"/>
        </w:rPr>
        <w:t>сию, произведут в ней невольное развитие силы, но не уни</w:t>
      </w:r>
      <w:r>
        <w:rPr>
          <w:rFonts w:eastAsia="Times New Roman"/>
          <w:color w:val="000000"/>
          <w:spacing w:val="-2"/>
          <w:sz w:val="24"/>
          <w:szCs w:val="24"/>
        </w:rPr>
        <w:softHyphen/>
      </w:r>
      <w:r>
        <w:rPr>
          <w:rFonts w:eastAsia="Times New Roman"/>
          <w:color w:val="000000"/>
          <w:sz w:val="24"/>
          <w:szCs w:val="24"/>
        </w:rPr>
        <w:t>зят России: они возвысят ее, таково ее предопределение.</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Призывая на Вас обильное благословение Божие, с чувст</w:t>
      </w:r>
      <w:r>
        <w:rPr>
          <w:rFonts w:eastAsia="Times New Roman"/>
          <w:color w:val="000000"/>
          <w:spacing w:val="-3"/>
          <w:sz w:val="24"/>
          <w:szCs w:val="24"/>
        </w:rPr>
        <w:softHyphen/>
        <w:t xml:space="preserve">вом отличного уважения и совершенной преданности, имею </w:t>
      </w:r>
      <w:r>
        <w:rPr>
          <w:rFonts w:eastAsia="Times New Roman"/>
          <w:color w:val="000000"/>
          <w:spacing w:val="-5"/>
          <w:sz w:val="24"/>
          <w:szCs w:val="24"/>
        </w:rPr>
        <w:t xml:space="preserve">честь быть Вашего Высокопревосходительства покорнейшим </w:t>
      </w:r>
      <w:r>
        <w:rPr>
          <w:rFonts w:eastAsia="Times New Roman"/>
          <w:color w:val="000000"/>
          <w:sz w:val="24"/>
          <w:szCs w:val="24"/>
        </w:rPr>
        <w:t>слугой</w:t>
      </w:r>
    </w:p>
    <w:p w:rsidR="00944642" w:rsidRPr="000578BA" w:rsidRDefault="00944642" w:rsidP="00FD09E3">
      <w:pPr>
        <w:shd w:val="clear" w:color="auto" w:fill="FFFFFF"/>
        <w:spacing w:before="162" w:line="241" w:lineRule="exact"/>
        <w:ind w:firstLine="567"/>
        <w:jc w:val="right"/>
      </w:pPr>
      <w:r w:rsidRPr="000578BA">
        <w:rPr>
          <w:rFonts w:eastAsia="Times New Roman"/>
          <w:bCs/>
          <w:i/>
          <w:iCs/>
          <w:color w:val="000000"/>
          <w:spacing w:val="-13"/>
          <w:sz w:val="24"/>
          <w:szCs w:val="24"/>
        </w:rPr>
        <w:t xml:space="preserve">Епископ Игнатий </w:t>
      </w:r>
      <w:r w:rsidRPr="000578BA">
        <w:rPr>
          <w:rFonts w:eastAsia="Times New Roman"/>
          <w:bCs/>
          <w:i/>
          <w:iCs/>
          <w:color w:val="000000"/>
          <w:spacing w:val="-8"/>
          <w:sz w:val="24"/>
          <w:szCs w:val="24"/>
        </w:rPr>
        <w:t>14-е майя 1863-го года.</w:t>
      </w:r>
    </w:p>
    <w:p w:rsidR="00944642" w:rsidRPr="000578BA" w:rsidRDefault="00944642" w:rsidP="00FD09E3">
      <w:pPr>
        <w:shd w:val="clear" w:color="auto" w:fill="FFFFFF"/>
        <w:spacing w:line="238" w:lineRule="exact"/>
        <w:ind w:firstLine="567"/>
        <w:jc w:val="center"/>
        <w:rPr>
          <w:rFonts w:eastAsia="Times New Roman"/>
          <w:b/>
          <w:color w:val="000000"/>
          <w:sz w:val="24"/>
          <w:szCs w:val="24"/>
        </w:rPr>
      </w:pPr>
      <w:r w:rsidRPr="000578BA">
        <w:rPr>
          <w:rFonts w:eastAsia="Times New Roman"/>
          <w:b/>
          <w:color w:val="000000"/>
          <w:sz w:val="24"/>
          <w:szCs w:val="24"/>
        </w:rPr>
        <w:t>№ 30</w:t>
      </w:r>
    </w:p>
    <w:p w:rsidR="00944642" w:rsidRDefault="00944642" w:rsidP="00FD09E3">
      <w:pPr>
        <w:shd w:val="clear" w:color="auto" w:fill="FFFFFF"/>
        <w:spacing w:before="130" w:line="238" w:lineRule="exact"/>
        <w:ind w:firstLine="567"/>
        <w:jc w:val="center"/>
      </w:pPr>
      <w:r>
        <w:rPr>
          <w:rFonts w:eastAsia="Times New Roman"/>
          <w:color w:val="000000"/>
          <w:spacing w:val="-5"/>
          <w:sz w:val="24"/>
          <w:szCs w:val="24"/>
        </w:rPr>
        <w:t xml:space="preserve">Милостивейший Государь, </w:t>
      </w:r>
      <w:r>
        <w:rPr>
          <w:rFonts w:eastAsia="Times New Roman"/>
          <w:color w:val="000000"/>
          <w:spacing w:val="-1"/>
          <w:sz w:val="24"/>
          <w:szCs w:val="24"/>
        </w:rPr>
        <w:t>Николай Николаевич!</w:t>
      </w:r>
    </w:p>
    <w:p w:rsidR="00944642" w:rsidRDefault="00944642" w:rsidP="00FD09E3">
      <w:pPr>
        <w:shd w:val="clear" w:color="auto" w:fill="FFFFFF"/>
        <w:spacing w:before="76" w:line="238" w:lineRule="exact"/>
        <w:ind w:firstLine="567"/>
        <w:jc w:val="both"/>
      </w:pPr>
      <w:r>
        <w:rPr>
          <w:rFonts w:eastAsia="Times New Roman"/>
          <w:color w:val="000000"/>
          <w:spacing w:val="-6"/>
          <w:sz w:val="24"/>
          <w:szCs w:val="24"/>
        </w:rPr>
        <w:t xml:space="preserve">Примите мое усердное поздравление с наступающим днем </w:t>
      </w:r>
      <w:r>
        <w:rPr>
          <w:rFonts w:eastAsia="Times New Roman"/>
          <w:color w:val="000000"/>
          <w:spacing w:val="-5"/>
          <w:sz w:val="24"/>
          <w:szCs w:val="24"/>
        </w:rPr>
        <w:t>Ангела Вашего и усерднейшее желание Вашему Высокопре</w:t>
      </w:r>
      <w:r>
        <w:rPr>
          <w:rFonts w:eastAsia="Times New Roman"/>
          <w:color w:val="000000"/>
          <w:spacing w:val="-5"/>
          <w:sz w:val="24"/>
          <w:szCs w:val="24"/>
        </w:rPr>
        <w:softHyphen/>
      </w:r>
      <w:r>
        <w:rPr>
          <w:rFonts w:eastAsia="Times New Roman"/>
          <w:color w:val="000000"/>
          <w:sz w:val="24"/>
          <w:szCs w:val="24"/>
        </w:rPr>
        <w:t>восходительству всех истинных и совершенных благ.</w:t>
      </w:r>
    </w:p>
    <w:p w:rsidR="00944642" w:rsidRDefault="00944642" w:rsidP="00FD09E3">
      <w:pPr>
        <w:shd w:val="clear" w:color="auto" w:fill="FFFFFF"/>
        <w:spacing w:line="238" w:lineRule="exact"/>
        <w:ind w:firstLine="567"/>
        <w:jc w:val="both"/>
      </w:pPr>
      <w:r>
        <w:rPr>
          <w:rFonts w:eastAsia="Times New Roman"/>
          <w:color w:val="000000"/>
          <w:sz w:val="24"/>
          <w:szCs w:val="24"/>
        </w:rPr>
        <w:t>Опять Вы в Скорнякове, и опять — вероятно — не на</w:t>
      </w:r>
      <w:r>
        <w:rPr>
          <w:rFonts w:eastAsia="Times New Roman"/>
          <w:color w:val="000000"/>
          <w:sz w:val="24"/>
          <w:szCs w:val="24"/>
        </w:rPr>
        <w:softHyphen/>
      </w:r>
      <w:r>
        <w:rPr>
          <w:rFonts w:eastAsia="Times New Roman"/>
          <w:color w:val="000000"/>
          <w:spacing w:val="-1"/>
          <w:sz w:val="24"/>
          <w:szCs w:val="24"/>
        </w:rPr>
        <w:t>долго. Очень справедливо сказано святыми Отцами: «судь</w:t>
      </w:r>
      <w:r>
        <w:rPr>
          <w:rFonts w:eastAsia="Times New Roman"/>
          <w:color w:val="000000"/>
          <w:spacing w:val="-1"/>
          <w:sz w:val="24"/>
          <w:szCs w:val="24"/>
        </w:rPr>
        <w:softHyphen/>
        <w:t xml:space="preserve">бы Божий — бездна многа». Невозможно предвидеть всех </w:t>
      </w:r>
      <w:r>
        <w:rPr>
          <w:rFonts w:eastAsia="Times New Roman"/>
          <w:color w:val="000000"/>
          <w:sz w:val="24"/>
          <w:szCs w:val="24"/>
        </w:rPr>
        <w:t>обстоятельств, многие из них являются неожиданно. Ду</w:t>
      </w:r>
      <w:r>
        <w:rPr>
          <w:rFonts w:eastAsia="Times New Roman"/>
          <w:color w:val="000000"/>
          <w:sz w:val="24"/>
          <w:szCs w:val="24"/>
        </w:rPr>
        <w:softHyphen/>
        <w:t xml:space="preserve">мала ли Франция в конце прошлого столетия, вырабатывая у себя республику, что она вырабатывает императорский </w:t>
      </w:r>
      <w:r>
        <w:rPr>
          <w:rFonts w:eastAsia="Times New Roman"/>
          <w:color w:val="000000"/>
          <w:spacing w:val="-2"/>
          <w:sz w:val="24"/>
          <w:szCs w:val="24"/>
        </w:rPr>
        <w:t>трон для Наполеона 1-го? Думал ли Наполеон, что он побе</w:t>
      </w:r>
      <w:r>
        <w:rPr>
          <w:rFonts w:eastAsia="Times New Roman"/>
          <w:color w:val="000000"/>
          <w:spacing w:val="-2"/>
          <w:sz w:val="24"/>
          <w:szCs w:val="24"/>
        </w:rPr>
        <w:softHyphen/>
        <w:t xml:space="preserve">дами своими приготовит себе ссылку на пустынной скале </w:t>
      </w:r>
      <w:r>
        <w:rPr>
          <w:rFonts w:eastAsia="Times New Roman"/>
          <w:color w:val="000000"/>
          <w:sz w:val="24"/>
          <w:szCs w:val="24"/>
        </w:rPr>
        <w:t>Океана?</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 xml:space="preserve">В храме Божием очень часто повторялась молитва: </w:t>
      </w:r>
      <w:r>
        <w:rPr>
          <w:rFonts w:eastAsia="Times New Roman"/>
          <w:i/>
          <w:iCs/>
          <w:color w:val="000000"/>
          <w:spacing w:val="-3"/>
          <w:sz w:val="24"/>
          <w:szCs w:val="24"/>
        </w:rPr>
        <w:t xml:space="preserve">Сами </w:t>
      </w:r>
      <w:r w:rsidRPr="000578BA">
        <w:rPr>
          <w:rFonts w:eastAsia="Times New Roman"/>
          <w:bCs/>
          <w:i/>
          <w:iCs/>
          <w:color w:val="000000"/>
          <w:sz w:val="24"/>
          <w:szCs w:val="24"/>
        </w:rPr>
        <w:t>себе, друг друга и весь живот наш Христу Богу преда</w:t>
      </w:r>
      <w:r w:rsidRPr="000578BA">
        <w:rPr>
          <w:rFonts w:eastAsia="Times New Roman"/>
          <w:bCs/>
          <w:i/>
          <w:iCs/>
          <w:color w:val="000000"/>
          <w:sz w:val="24"/>
          <w:szCs w:val="24"/>
        </w:rPr>
        <w:softHyphen/>
      </w:r>
      <w:r w:rsidRPr="000578BA">
        <w:rPr>
          <w:rFonts w:eastAsia="Times New Roman"/>
          <w:bCs/>
          <w:i/>
          <w:iCs/>
          <w:color w:val="000000"/>
          <w:spacing w:val="-3"/>
          <w:sz w:val="24"/>
          <w:szCs w:val="24"/>
        </w:rPr>
        <w:t>дим.</w:t>
      </w:r>
      <w:r>
        <w:rPr>
          <w:rFonts w:eastAsia="Times New Roman"/>
          <w:b/>
          <w:bCs/>
          <w:i/>
          <w:iCs/>
          <w:color w:val="000000"/>
          <w:spacing w:val="-3"/>
          <w:sz w:val="24"/>
          <w:szCs w:val="24"/>
        </w:rPr>
        <w:t xml:space="preserve"> </w:t>
      </w:r>
      <w:r>
        <w:rPr>
          <w:rFonts w:eastAsia="Times New Roman"/>
          <w:color w:val="000000"/>
          <w:spacing w:val="-3"/>
          <w:sz w:val="24"/>
          <w:szCs w:val="24"/>
        </w:rPr>
        <w:t>Часто повторяется эта молитва, потому, что она душе</w:t>
      </w:r>
      <w:r>
        <w:rPr>
          <w:rFonts w:eastAsia="Times New Roman"/>
          <w:color w:val="000000"/>
          <w:spacing w:val="-3"/>
          <w:sz w:val="24"/>
          <w:szCs w:val="24"/>
        </w:rPr>
        <w:softHyphen/>
      </w:r>
      <w:r>
        <w:rPr>
          <w:rFonts w:eastAsia="Times New Roman"/>
          <w:color w:val="000000"/>
          <w:spacing w:val="-2"/>
          <w:sz w:val="24"/>
          <w:szCs w:val="24"/>
        </w:rPr>
        <w:t>полезна: утешает, ободряет, укрепляет душу верою и пре</w:t>
      </w:r>
      <w:r>
        <w:rPr>
          <w:rFonts w:eastAsia="Times New Roman"/>
          <w:color w:val="000000"/>
          <w:sz w:val="24"/>
          <w:szCs w:val="24"/>
        </w:rPr>
        <w:t>данностию Богу.</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Петр Александрович, вероятно, писал к Вам, что он отпра</w:t>
      </w:r>
      <w:r>
        <w:rPr>
          <w:rFonts w:eastAsia="Times New Roman"/>
          <w:color w:val="000000"/>
          <w:spacing w:val="-5"/>
          <w:sz w:val="24"/>
          <w:szCs w:val="24"/>
        </w:rPr>
        <w:softHyphen/>
      </w:r>
      <w:r>
        <w:rPr>
          <w:rFonts w:eastAsia="Times New Roman"/>
          <w:color w:val="000000"/>
          <w:spacing w:val="-3"/>
          <w:sz w:val="24"/>
          <w:szCs w:val="24"/>
        </w:rPr>
        <w:t xml:space="preserve">вился в Херсон, чтоб окончательно развязаться с тамошним </w:t>
      </w:r>
      <w:r>
        <w:rPr>
          <w:rFonts w:eastAsia="Times New Roman"/>
          <w:color w:val="000000"/>
          <w:spacing w:val="-6"/>
          <w:sz w:val="24"/>
          <w:szCs w:val="24"/>
        </w:rPr>
        <w:t>имением своим. А я пользуюсь уединением Бабаевской Оби</w:t>
      </w:r>
      <w:r>
        <w:rPr>
          <w:rFonts w:eastAsia="Times New Roman"/>
          <w:color w:val="000000"/>
          <w:spacing w:val="-6"/>
          <w:sz w:val="24"/>
          <w:szCs w:val="24"/>
        </w:rPr>
        <w:softHyphen/>
      </w:r>
      <w:r>
        <w:rPr>
          <w:rFonts w:eastAsia="Times New Roman"/>
          <w:color w:val="000000"/>
          <w:sz w:val="24"/>
          <w:szCs w:val="24"/>
        </w:rPr>
        <w:t>тели, столько нужным для расстроенного моего здоровья.</w:t>
      </w:r>
    </w:p>
    <w:p w:rsidR="00944642" w:rsidRDefault="00944642" w:rsidP="00FD09E3">
      <w:pPr>
        <w:shd w:val="clear" w:color="auto" w:fill="FFFFFF"/>
        <w:spacing w:line="238" w:lineRule="exact"/>
        <w:ind w:firstLine="567"/>
        <w:jc w:val="both"/>
      </w:pPr>
    </w:p>
    <w:p w:rsidR="00944642" w:rsidRDefault="00944642" w:rsidP="00FD09E3">
      <w:pPr>
        <w:shd w:val="clear" w:color="auto" w:fill="FFFFFF"/>
        <w:spacing w:line="238" w:lineRule="exact"/>
        <w:ind w:firstLine="567"/>
        <w:rPr>
          <w:rFonts w:eastAsia="Times New Roman"/>
          <w:color w:val="000000"/>
          <w:spacing w:val="-3"/>
          <w:sz w:val="24"/>
          <w:szCs w:val="24"/>
        </w:rPr>
      </w:pPr>
      <w:r w:rsidRPr="000578BA">
        <w:rPr>
          <w:rFonts w:eastAsia="Times New Roman"/>
          <w:color w:val="000000"/>
          <w:spacing w:val="-3"/>
          <w:sz w:val="24"/>
          <w:szCs w:val="24"/>
        </w:rPr>
        <w:t>Когда</w:t>
      </w:r>
      <w:r>
        <w:rPr>
          <w:rFonts w:eastAsia="Times New Roman"/>
          <w:color w:val="000000"/>
          <w:spacing w:val="-3"/>
          <w:sz w:val="24"/>
          <w:szCs w:val="24"/>
        </w:rPr>
        <w:t xml:space="preserve"> же уму моему предстанут затруднительные вопросы, то стараюсь разрешить их вышеприведенною молитвою.</w:t>
      </w:r>
    </w:p>
    <w:p w:rsidR="00944642" w:rsidRDefault="00944642" w:rsidP="00FD09E3">
      <w:pPr>
        <w:shd w:val="clear" w:color="auto" w:fill="FFFFFF"/>
        <w:spacing w:line="238" w:lineRule="exact"/>
        <w:ind w:firstLine="567"/>
        <w:rPr>
          <w:rFonts w:eastAsia="Times New Roman"/>
          <w:color w:val="000000"/>
          <w:spacing w:val="-3"/>
          <w:sz w:val="24"/>
          <w:szCs w:val="24"/>
        </w:rPr>
      </w:pPr>
    </w:p>
    <w:p w:rsidR="00944642" w:rsidRDefault="00944642" w:rsidP="00FD09E3">
      <w:pPr>
        <w:shd w:val="clear" w:color="auto" w:fill="FFFFFF"/>
        <w:spacing w:line="238" w:lineRule="exact"/>
        <w:ind w:firstLine="567"/>
        <w:rPr>
          <w:rFonts w:eastAsia="Times New Roman"/>
          <w:color w:val="000000"/>
          <w:spacing w:val="-3"/>
          <w:sz w:val="24"/>
          <w:szCs w:val="24"/>
        </w:rPr>
      </w:pPr>
      <w:r>
        <w:rPr>
          <w:rFonts w:eastAsia="Times New Roman"/>
          <w:color w:val="000000"/>
          <w:spacing w:val="-3"/>
          <w:sz w:val="24"/>
          <w:szCs w:val="24"/>
        </w:rPr>
        <w:t>Призывая обильное благословение Божие на Вас и на семейство Ваше с чувством отличного уважения и совершенной преданности, имею честь быть Вашего Высокопревосходительства покорнейшим слугою.</w:t>
      </w:r>
    </w:p>
    <w:p w:rsidR="00944642" w:rsidRDefault="00944642" w:rsidP="00FD09E3">
      <w:pPr>
        <w:shd w:val="clear" w:color="auto" w:fill="FFFFFF"/>
        <w:spacing w:line="238" w:lineRule="exact"/>
        <w:ind w:firstLine="567"/>
        <w:rPr>
          <w:rFonts w:eastAsia="Times New Roman"/>
          <w:color w:val="000000"/>
          <w:spacing w:val="-3"/>
          <w:sz w:val="24"/>
          <w:szCs w:val="24"/>
        </w:rPr>
      </w:pPr>
    </w:p>
    <w:p w:rsidR="00944642" w:rsidRDefault="00944642" w:rsidP="00FD09E3">
      <w:pPr>
        <w:shd w:val="clear" w:color="auto" w:fill="FFFFFF"/>
        <w:spacing w:line="238" w:lineRule="exact"/>
        <w:ind w:firstLine="567"/>
        <w:jc w:val="right"/>
        <w:rPr>
          <w:rFonts w:eastAsia="Times New Roman"/>
          <w:i/>
          <w:color w:val="000000"/>
          <w:spacing w:val="-3"/>
          <w:sz w:val="24"/>
          <w:szCs w:val="24"/>
        </w:rPr>
      </w:pPr>
      <w:r>
        <w:rPr>
          <w:rFonts w:eastAsia="Times New Roman"/>
          <w:i/>
          <w:color w:val="000000"/>
          <w:spacing w:val="-3"/>
          <w:sz w:val="24"/>
          <w:szCs w:val="24"/>
        </w:rPr>
        <w:t>Епископ Игнатий</w:t>
      </w:r>
    </w:p>
    <w:p w:rsidR="00944642" w:rsidRDefault="00944642" w:rsidP="00FD09E3">
      <w:pPr>
        <w:shd w:val="clear" w:color="auto" w:fill="FFFFFF"/>
        <w:spacing w:line="238" w:lineRule="exact"/>
        <w:ind w:firstLine="567"/>
        <w:jc w:val="right"/>
        <w:rPr>
          <w:rFonts w:eastAsia="Times New Roman"/>
          <w:i/>
          <w:color w:val="000000"/>
          <w:spacing w:val="-3"/>
          <w:sz w:val="24"/>
          <w:szCs w:val="24"/>
        </w:rPr>
      </w:pPr>
      <w:r>
        <w:rPr>
          <w:rFonts w:eastAsia="Times New Roman"/>
          <w:i/>
          <w:color w:val="000000"/>
          <w:spacing w:val="-3"/>
          <w:sz w:val="24"/>
          <w:szCs w:val="24"/>
        </w:rPr>
        <w:t>20-е ноября 1863 го года</w:t>
      </w:r>
    </w:p>
    <w:p w:rsidR="00944642" w:rsidRDefault="00944642" w:rsidP="00FD09E3">
      <w:pPr>
        <w:shd w:val="clear" w:color="auto" w:fill="FFFFFF"/>
        <w:spacing w:line="238" w:lineRule="exact"/>
        <w:ind w:firstLine="567"/>
        <w:jc w:val="right"/>
        <w:rPr>
          <w:rFonts w:eastAsia="Times New Roman"/>
          <w:i/>
          <w:color w:val="000000"/>
          <w:spacing w:val="-3"/>
          <w:sz w:val="24"/>
          <w:szCs w:val="24"/>
        </w:rPr>
      </w:pPr>
    </w:p>
    <w:p w:rsidR="00944642" w:rsidRDefault="00944642" w:rsidP="00FD09E3">
      <w:pPr>
        <w:shd w:val="clear" w:color="auto" w:fill="FFFFFF"/>
        <w:spacing w:line="238" w:lineRule="exact"/>
        <w:ind w:firstLine="567"/>
        <w:jc w:val="center"/>
        <w:rPr>
          <w:rFonts w:eastAsia="Times New Roman"/>
          <w:b/>
          <w:color w:val="000000"/>
          <w:spacing w:val="-3"/>
          <w:sz w:val="24"/>
          <w:szCs w:val="24"/>
        </w:rPr>
      </w:pPr>
      <w:r w:rsidRPr="001A1E0B">
        <w:rPr>
          <w:rFonts w:eastAsia="Times New Roman"/>
          <w:b/>
          <w:color w:val="000000"/>
          <w:spacing w:val="-3"/>
          <w:sz w:val="24"/>
          <w:szCs w:val="24"/>
        </w:rPr>
        <w:t>№ 31</w:t>
      </w:r>
    </w:p>
    <w:p w:rsidR="00944642" w:rsidRDefault="00944642" w:rsidP="00FD09E3">
      <w:pPr>
        <w:shd w:val="clear" w:color="auto" w:fill="FFFFFF"/>
        <w:spacing w:line="238" w:lineRule="exact"/>
        <w:ind w:firstLine="567"/>
        <w:jc w:val="center"/>
        <w:rPr>
          <w:rFonts w:eastAsia="Times New Roman"/>
          <w:b/>
          <w:color w:val="000000"/>
          <w:spacing w:val="-3"/>
          <w:sz w:val="24"/>
          <w:szCs w:val="24"/>
        </w:rPr>
      </w:pPr>
    </w:p>
    <w:p w:rsidR="00944642" w:rsidRDefault="00944642" w:rsidP="00FD09E3">
      <w:pPr>
        <w:shd w:val="clear" w:color="auto" w:fill="FFFFFF"/>
        <w:spacing w:line="238" w:lineRule="exact"/>
        <w:ind w:firstLine="567"/>
        <w:jc w:val="center"/>
        <w:rPr>
          <w:rFonts w:eastAsia="Times New Roman"/>
          <w:color w:val="000000"/>
          <w:spacing w:val="-3"/>
          <w:sz w:val="24"/>
          <w:szCs w:val="24"/>
        </w:rPr>
      </w:pPr>
      <w:r>
        <w:rPr>
          <w:rFonts w:eastAsia="Times New Roman"/>
          <w:color w:val="000000"/>
          <w:spacing w:val="-3"/>
          <w:sz w:val="24"/>
          <w:szCs w:val="24"/>
        </w:rPr>
        <w:t xml:space="preserve">Милостивейший Государь, </w:t>
      </w:r>
    </w:p>
    <w:p w:rsidR="00944642" w:rsidRDefault="00944642" w:rsidP="00FD09E3">
      <w:pPr>
        <w:shd w:val="clear" w:color="auto" w:fill="FFFFFF"/>
        <w:spacing w:line="238" w:lineRule="exact"/>
        <w:ind w:firstLine="567"/>
        <w:jc w:val="center"/>
        <w:rPr>
          <w:rFonts w:eastAsia="Times New Roman"/>
          <w:color w:val="000000"/>
          <w:spacing w:val="-3"/>
          <w:sz w:val="24"/>
          <w:szCs w:val="24"/>
        </w:rPr>
      </w:pPr>
      <w:r>
        <w:rPr>
          <w:rFonts w:eastAsia="Times New Roman"/>
          <w:color w:val="000000"/>
          <w:spacing w:val="-3"/>
          <w:sz w:val="24"/>
          <w:szCs w:val="24"/>
        </w:rPr>
        <w:t>Николай Николаевич!</w:t>
      </w:r>
    </w:p>
    <w:p w:rsidR="00944642" w:rsidRDefault="00944642" w:rsidP="00FD09E3">
      <w:pPr>
        <w:shd w:val="clear" w:color="auto" w:fill="FFFFFF"/>
        <w:spacing w:line="238" w:lineRule="exact"/>
        <w:ind w:firstLine="567"/>
        <w:rPr>
          <w:rFonts w:eastAsia="Times New Roman"/>
          <w:color w:val="000000"/>
          <w:spacing w:val="-3"/>
          <w:sz w:val="24"/>
          <w:szCs w:val="24"/>
        </w:rPr>
      </w:pPr>
    </w:p>
    <w:p w:rsidR="00944642" w:rsidRDefault="00944642" w:rsidP="00FD09E3">
      <w:pPr>
        <w:shd w:val="clear" w:color="auto" w:fill="FFFFFF"/>
        <w:spacing w:line="238" w:lineRule="exact"/>
        <w:ind w:firstLine="567"/>
        <w:rPr>
          <w:rFonts w:eastAsia="Times New Roman"/>
          <w:color w:val="000000"/>
          <w:spacing w:val="-3"/>
          <w:sz w:val="24"/>
          <w:szCs w:val="24"/>
        </w:rPr>
      </w:pPr>
      <w:r>
        <w:rPr>
          <w:rFonts w:eastAsia="Times New Roman"/>
          <w:color w:val="000000"/>
          <w:spacing w:val="-3"/>
          <w:sz w:val="24"/>
          <w:szCs w:val="24"/>
        </w:rPr>
        <w:t>Примите мое усерднейшее поздравление с наступающим днем Ангела Вашего и усерднейшее желание Вашему Высокопревосходительству и почтеннейшему семейству Вашему всех истинных и совершенных благ. Время течет быстро! Уже наступил четвертый год тому, как я насладился Вашим лицезрением, в кругу Вашего семейства, на тихом берегу Дона. Между тем величие России возросло значительно. Особенная судьба народа Русского!  Ничего не сделать никаким Наполеонам там, где действует рука Божия.</w:t>
      </w:r>
    </w:p>
    <w:p w:rsidR="00944642" w:rsidRDefault="00944642" w:rsidP="00FD09E3">
      <w:pPr>
        <w:shd w:val="clear" w:color="auto" w:fill="FFFFFF"/>
        <w:spacing w:line="238" w:lineRule="exact"/>
        <w:ind w:firstLine="567"/>
        <w:rPr>
          <w:rFonts w:eastAsia="Times New Roman"/>
          <w:color w:val="000000"/>
          <w:spacing w:val="-3"/>
          <w:sz w:val="24"/>
          <w:szCs w:val="24"/>
        </w:rPr>
      </w:pPr>
      <w:r>
        <w:rPr>
          <w:rFonts w:eastAsia="Times New Roman"/>
          <w:color w:val="000000"/>
          <w:spacing w:val="-3"/>
          <w:sz w:val="24"/>
          <w:szCs w:val="24"/>
        </w:rPr>
        <w:t>О себе скажу Вам, что живу очень тихо; здоровьем и силами слабею и слабею.</w:t>
      </w:r>
    </w:p>
    <w:p w:rsidR="00944642" w:rsidRDefault="00944642" w:rsidP="00FD09E3">
      <w:pPr>
        <w:shd w:val="clear" w:color="auto" w:fill="FFFFFF"/>
        <w:spacing w:line="238" w:lineRule="exact"/>
        <w:ind w:firstLine="567"/>
        <w:rPr>
          <w:rFonts w:eastAsia="Times New Roman"/>
          <w:color w:val="000000"/>
          <w:spacing w:val="-3"/>
          <w:sz w:val="24"/>
          <w:szCs w:val="24"/>
        </w:rPr>
      </w:pPr>
      <w:r>
        <w:rPr>
          <w:rFonts w:eastAsia="Times New Roman"/>
          <w:color w:val="000000"/>
          <w:spacing w:val="-3"/>
          <w:sz w:val="24"/>
          <w:szCs w:val="24"/>
        </w:rPr>
        <w:t>Призывая обильное благословение Божие на Вас и на семейство Ваше, с чувством отличного уважения и искреннейшей преданности имею честь быть Вашего Высокопревосходительства покорнейшим слугою</w:t>
      </w:r>
    </w:p>
    <w:p w:rsidR="00944642" w:rsidRDefault="00944642" w:rsidP="00FD09E3">
      <w:pPr>
        <w:shd w:val="clear" w:color="auto" w:fill="FFFFFF"/>
        <w:spacing w:line="238" w:lineRule="exact"/>
        <w:ind w:firstLine="567"/>
        <w:jc w:val="right"/>
        <w:rPr>
          <w:rFonts w:eastAsia="Times New Roman"/>
          <w:i/>
          <w:color w:val="000000"/>
          <w:spacing w:val="-3"/>
          <w:sz w:val="24"/>
          <w:szCs w:val="24"/>
        </w:rPr>
      </w:pPr>
      <w:r>
        <w:rPr>
          <w:rFonts w:eastAsia="Times New Roman"/>
          <w:i/>
          <w:color w:val="000000"/>
          <w:spacing w:val="-3"/>
          <w:sz w:val="24"/>
          <w:szCs w:val="24"/>
        </w:rPr>
        <w:t>Епископ Игнатий</w:t>
      </w:r>
    </w:p>
    <w:p w:rsidR="00944642" w:rsidRDefault="00944642" w:rsidP="00FD09E3">
      <w:pPr>
        <w:shd w:val="clear" w:color="auto" w:fill="FFFFFF"/>
        <w:spacing w:line="238" w:lineRule="exact"/>
        <w:ind w:firstLine="567"/>
        <w:jc w:val="right"/>
        <w:rPr>
          <w:rFonts w:eastAsia="Times New Roman"/>
          <w:i/>
          <w:color w:val="000000"/>
          <w:spacing w:val="-3"/>
          <w:sz w:val="24"/>
          <w:szCs w:val="24"/>
        </w:rPr>
      </w:pPr>
      <w:r>
        <w:rPr>
          <w:rFonts w:eastAsia="Times New Roman"/>
          <w:i/>
          <w:color w:val="000000"/>
          <w:spacing w:val="-3"/>
          <w:sz w:val="24"/>
          <w:szCs w:val="24"/>
        </w:rPr>
        <w:t>20-е ноября 1864 го года</w:t>
      </w:r>
    </w:p>
    <w:p w:rsidR="00944642" w:rsidRDefault="00944642" w:rsidP="00FD09E3">
      <w:pPr>
        <w:shd w:val="clear" w:color="auto" w:fill="FFFFFF"/>
        <w:spacing w:line="238" w:lineRule="exact"/>
        <w:ind w:firstLine="567"/>
        <w:jc w:val="right"/>
        <w:rPr>
          <w:rFonts w:eastAsia="Times New Roman"/>
          <w:i/>
          <w:color w:val="000000"/>
          <w:spacing w:val="-3"/>
          <w:sz w:val="24"/>
          <w:szCs w:val="24"/>
        </w:rPr>
      </w:pPr>
    </w:p>
    <w:p w:rsidR="00944642" w:rsidRDefault="00944642" w:rsidP="00FD09E3">
      <w:pPr>
        <w:shd w:val="clear" w:color="auto" w:fill="FFFFFF"/>
        <w:spacing w:line="238" w:lineRule="exact"/>
        <w:ind w:firstLine="567"/>
        <w:jc w:val="center"/>
        <w:rPr>
          <w:rFonts w:eastAsia="Times New Roman"/>
          <w:b/>
          <w:color w:val="000000"/>
          <w:spacing w:val="-3"/>
          <w:sz w:val="24"/>
          <w:szCs w:val="24"/>
        </w:rPr>
      </w:pPr>
      <w:r>
        <w:rPr>
          <w:rFonts w:eastAsia="Times New Roman"/>
          <w:b/>
          <w:color w:val="000000"/>
          <w:spacing w:val="-3"/>
          <w:sz w:val="24"/>
          <w:szCs w:val="24"/>
        </w:rPr>
        <w:t>№ 32</w:t>
      </w:r>
    </w:p>
    <w:p w:rsidR="00944642" w:rsidRDefault="00944642" w:rsidP="00FD09E3">
      <w:pPr>
        <w:shd w:val="clear" w:color="auto" w:fill="FFFFFF"/>
        <w:spacing w:line="238" w:lineRule="exact"/>
        <w:ind w:firstLine="567"/>
        <w:jc w:val="center"/>
        <w:rPr>
          <w:rFonts w:eastAsia="Times New Roman"/>
          <w:b/>
          <w:color w:val="000000"/>
          <w:spacing w:val="-3"/>
          <w:sz w:val="24"/>
          <w:szCs w:val="24"/>
        </w:rPr>
      </w:pPr>
    </w:p>
    <w:p w:rsidR="00944642" w:rsidRDefault="00944642" w:rsidP="00FD09E3">
      <w:pPr>
        <w:shd w:val="clear" w:color="auto" w:fill="FFFFFF"/>
        <w:spacing w:line="238" w:lineRule="exact"/>
        <w:ind w:firstLine="567"/>
        <w:jc w:val="center"/>
        <w:rPr>
          <w:rFonts w:eastAsia="Times New Roman"/>
          <w:color w:val="000000"/>
          <w:spacing w:val="-3"/>
          <w:sz w:val="24"/>
          <w:szCs w:val="24"/>
        </w:rPr>
      </w:pPr>
      <w:r>
        <w:rPr>
          <w:rFonts w:eastAsia="Times New Roman"/>
          <w:color w:val="000000"/>
          <w:spacing w:val="-3"/>
          <w:sz w:val="24"/>
          <w:szCs w:val="24"/>
        </w:rPr>
        <w:t xml:space="preserve">Милостивейший Государь, </w:t>
      </w:r>
    </w:p>
    <w:p w:rsidR="00944642" w:rsidRDefault="00944642" w:rsidP="00FD09E3">
      <w:pPr>
        <w:shd w:val="clear" w:color="auto" w:fill="FFFFFF"/>
        <w:spacing w:line="238" w:lineRule="exact"/>
        <w:ind w:firstLine="567"/>
        <w:jc w:val="center"/>
        <w:rPr>
          <w:rFonts w:eastAsia="Times New Roman"/>
          <w:color w:val="000000"/>
          <w:spacing w:val="-3"/>
          <w:sz w:val="24"/>
          <w:szCs w:val="24"/>
        </w:rPr>
      </w:pPr>
      <w:r>
        <w:rPr>
          <w:rFonts w:eastAsia="Times New Roman"/>
          <w:color w:val="000000"/>
          <w:spacing w:val="-3"/>
          <w:sz w:val="24"/>
          <w:szCs w:val="24"/>
        </w:rPr>
        <w:t>Николай Николаевич!</w:t>
      </w:r>
    </w:p>
    <w:p w:rsidR="00944642" w:rsidRDefault="00944642" w:rsidP="00FD09E3">
      <w:pPr>
        <w:shd w:val="clear" w:color="auto" w:fill="FFFFFF"/>
        <w:spacing w:line="238" w:lineRule="exact"/>
        <w:ind w:firstLine="567"/>
        <w:rPr>
          <w:rFonts w:eastAsia="Times New Roman"/>
          <w:color w:val="000000"/>
          <w:spacing w:val="-3"/>
          <w:sz w:val="24"/>
          <w:szCs w:val="24"/>
        </w:rPr>
      </w:pPr>
    </w:p>
    <w:p w:rsidR="00944642" w:rsidRDefault="00944642" w:rsidP="00FD09E3">
      <w:pPr>
        <w:shd w:val="clear" w:color="auto" w:fill="FFFFFF"/>
        <w:spacing w:line="238" w:lineRule="exact"/>
        <w:ind w:firstLine="567"/>
        <w:rPr>
          <w:rFonts w:ascii="Arial" w:hAnsi="Arial" w:cs="Arial"/>
          <w:sz w:val="2"/>
          <w:szCs w:val="2"/>
        </w:rPr>
      </w:pPr>
      <w:r>
        <w:rPr>
          <w:rFonts w:eastAsia="Times New Roman"/>
          <w:color w:val="000000"/>
          <w:spacing w:val="-3"/>
          <w:sz w:val="24"/>
          <w:szCs w:val="24"/>
        </w:rPr>
        <w:t>Примите мое усерднейшее поздравление с днем Ангела Вашего и усерднейшее желание Вашему Высокопревосходительству всех истинных и совершенных благ.</w:t>
      </w:r>
      <w:r>
        <w:rPr>
          <w:rFonts w:ascii="Arial" w:hAnsi="Arial" w:cs="Arial"/>
          <w:sz w:val="2"/>
          <w:szCs w:val="2"/>
        </w:rPr>
        <w:t xml:space="preserve"> </w:t>
      </w:r>
    </w:p>
    <w:p w:rsidR="00944642" w:rsidRDefault="00944642" w:rsidP="00FD09E3">
      <w:pPr>
        <w:shd w:val="clear" w:color="auto" w:fill="FFFFFF"/>
        <w:spacing w:before="180" w:line="227" w:lineRule="exact"/>
        <w:ind w:firstLine="567"/>
        <w:jc w:val="both"/>
      </w:pPr>
      <w:r>
        <w:rPr>
          <w:rFonts w:eastAsia="Times New Roman"/>
          <w:color w:val="000000"/>
          <w:spacing w:val="-1"/>
          <w:sz w:val="24"/>
          <w:szCs w:val="24"/>
        </w:rPr>
        <w:t xml:space="preserve">Живя в тиши и почти без всяких сношений с шумящим </w:t>
      </w:r>
      <w:r>
        <w:rPr>
          <w:rFonts w:eastAsia="Times New Roman"/>
          <w:color w:val="000000"/>
          <w:sz w:val="24"/>
          <w:szCs w:val="24"/>
        </w:rPr>
        <w:t>миром, не знаю, что происходит в нем. Но, судя по всему, так называемый прогресс идет вперед, разрушая все пре</w:t>
      </w:r>
      <w:r>
        <w:rPr>
          <w:rFonts w:eastAsia="Times New Roman"/>
          <w:color w:val="000000"/>
          <w:sz w:val="24"/>
          <w:szCs w:val="24"/>
        </w:rPr>
        <w:softHyphen/>
      </w:r>
      <w:r>
        <w:rPr>
          <w:rFonts w:eastAsia="Times New Roman"/>
          <w:color w:val="000000"/>
          <w:spacing w:val="-3"/>
          <w:sz w:val="24"/>
          <w:szCs w:val="24"/>
        </w:rPr>
        <w:t>жнее. По этой причине рад-рад, что сошел с поприща обще</w:t>
      </w:r>
      <w:r>
        <w:rPr>
          <w:rFonts w:eastAsia="Times New Roman"/>
          <w:color w:val="000000"/>
          <w:spacing w:val="-3"/>
          <w:sz w:val="24"/>
          <w:szCs w:val="24"/>
        </w:rPr>
        <w:softHyphen/>
      </w:r>
      <w:r>
        <w:rPr>
          <w:rFonts w:eastAsia="Times New Roman"/>
          <w:color w:val="000000"/>
          <w:spacing w:val="-1"/>
          <w:sz w:val="24"/>
          <w:szCs w:val="24"/>
        </w:rPr>
        <w:t xml:space="preserve">ственных обязанностей. На этом поприще нельзя оставать </w:t>
      </w:r>
      <w:r>
        <w:rPr>
          <w:rFonts w:eastAsia="Times New Roman"/>
          <w:color w:val="000000"/>
          <w:spacing w:val="-3"/>
          <w:sz w:val="24"/>
          <w:szCs w:val="24"/>
        </w:rPr>
        <w:t>ся человеку, составившему свои убеждения серьезною жиз</w:t>
      </w:r>
      <w:r>
        <w:rPr>
          <w:rFonts w:eastAsia="Times New Roman"/>
          <w:color w:val="000000"/>
          <w:sz w:val="24"/>
          <w:szCs w:val="24"/>
        </w:rPr>
        <w:t xml:space="preserve">нию, и неспособного сего дня иметь один род мыслей и </w:t>
      </w:r>
      <w:r>
        <w:rPr>
          <w:rFonts w:eastAsia="Times New Roman"/>
          <w:color w:val="000000"/>
          <w:spacing w:val="-1"/>
          <w:sz w:val="24"/>
          <w:szCs w:val="24"/>
        </w:rPr>
        <w:t>одно направление, а завтра другой род мыслей и другое направление. Здоровье мое очень плохо; особливо истоща</w:t>
      </w:r>
      <w:r>
        <w:rPr>
          <w:rFonts w:eastAsia="Times New Roman"/>
          <w:color w:val="000000"/>
          <w:sz w:val="24"/>
          <w:szCs w:val="24"/>
        </w:rPr>
        <w:t>ние сил необыкновенное.</w:t>
      </w:r>
    </w:p>
    <w:p w:rsidR="00944642" w:rsidRDefault="00944642" w:rsidP="00FD09E3">
      <w:pPr>
        <w:shd w:val="clear" w:color="auto" w:fill="FFFFFF"/>
        <w:spacing w:line="227" w:lineRule="exact"/>
        <w:ind w:firstLine="567"/>
        <w:jc w:val="both"/>
      </w:pPr>
      <w:r>
        <w:rPr>
          <w:rFonts w:eastAsia="Times New Roman"/>
          <w:color w:val="000000"/>
          <w:spacing w:val="-3"/>
          <w:sz w:val="24"/>
          <w:szCs w:val="24"/>
        </w:rPr>
        <w:t>Извините за краткость письма моего: эта краткость есте</w:t>
      </w:r>
      <w:r>
        <w:rPr>
          <w:rFonts w:eastAsia="Times New Roman"/>
          <w:color w:val="000000"/>
          <w:spacing w:val="-3"/>
          <w:sz w:val="24"/>
          <w:szCs w:val="24"/>
        </w:rPr>
        <w:softHyphen/>
      </w:r>
      <w:r>
        <w:rPr>
          <w:rFonts w:eastAsia="Times New Roman"/>
          <w:color w:val="000000"/>
          <w:sz w:val="24"/>
          <w:szCs w:val="24"/>
        </w:rPr>
        <w:t>ственное последствие скудости матерьялов.</w:t>
      </w:r>
    </w:p>
    <w:p w:rsidR="00944642" w:rsidRDefault="00944642" w:rsidP="00FD09E3">
      <w:pPr>
        <w:shd w:val="clear" w:color="auto" w:fill="FFFFFF"/>
        <w:spacing w:line="227" w:lineRule="exact"/>
        <w:ind w:firstLine="567"/>
        <w:jc w:val="both"/>
      </w:pPr>
      <w:r>
        <w:rPr>
          <w:rFonts w:eastAsia="Times New Roman"/>
          <w:color w:val="000000"/>
          <w:spacing w:val="-1"/>
          <w:sz w:val="24"/>
          <w:szCs w:val="24"/>
        </w:rPr>
        <w:t>Призывая на Вас обильное благословение Неба, с чув</w:t>
      </w:r>
      <w:r>
        <w:rPr>
          <w:rFonts w:eastAsia="Times New Roman"/>
          <w:color w:val="000000"/>
          <w:spacing w:val="-1"/>
          <w:sz w:val="24"/>
          <w:szCs w:val="24"/>
        </w:rPr>
        <w:softHyphen/>
      </w:r>
      <w:r>
        <w:rPr>
          <w:rFonts w:eastAsia="Times New Roman"/>
          <w:color w:val="000000"/>
          <w:spacing w:val="-2"/>
          <w:sz w:val="24"/>
          <w:szCs w:val="24"/>
        </w:rPr>
        <w:t>ством совершеннейшего почтения и искреннейшей предан</w:t>
      </w:r>
      <w:r>
        <w:rPr>
          <w:rFonts w:eastAsia="Times New Roman"/>
          <w:color w:val="000000"/>
          <w:spacing w:val="-2"/>
          <w:sz w:val="24"/>
          <w:szCs w:val="24"/>
        </w:rPr>
        <w:softHyphen/>
        <w:t xml:space="preserve">ности имею честь быть Вашего Высокопревосходительства </w:t>
      </w:r>
      <w:r>
        <w:rPr>
          <w:rFonts w:eastAsia="Times New Roman"/>
          <w:color w:val="000000"/>
          <w:sz w:val="24"/>
          <w:szCs w:val="24"/>
        </w:rPr>
        <w:t>покорнейшим слугою</w:t>
      </w:r>
    </w:p>
    <w:p w:rsidR="00944642" w:rsidRPr="001A1E0B" w:rsidRDefault="00944642" w:rsidP="00FD09E3">
      <w:pPr>
        <w:shd w:val="clear" w:color="auto" w:fill="FFFFFF"/>
        <w:spacing w:before="151" w:line="234" w:lineRule="exact"/>
        <w:ind w:firstLine="567"/>
        <w:jc w:val="right"/>
      </w:pPr>
      <w:r w:rsidRPr="001A1E0B">
        <w:rPr>
          <w:rFonts w:eastAsia="Times New Roman"/>
          <w:bCs/>
          <w:i/>
          <w:iCs/>
          <w:color w:val="000000"/>
          <w:spacing w:val="-15"/>
          <w:sz w:val="24"/>
          <w:szCs w:val="24"/>
        </w:rPr>
        <w:t xml:space="preserve">Епископ Игнатий </w:t>
      </w:r>
      <w:r w:rsidRPr="001A1E0B">
        <w:rPr>
          <w:rFonts w:eastAsia="Times New Roman"/>
          <w:bCs/>
          <w:i/>
          <w:iCs/>
          <w:color w:val="000000"/>
          <w:spacing w:val="-10"/>
          <w:sz w:val="24"/>
          <w:szCs w:val="24"/>
        </w:rPr>
        <w:t>18 ноября 1865-го года.</w:t>
      </w:r>
    </w:p>
    <w:p w:rsidR="00944642" w:rsidRPr="001A1E0B" w:rsidRDefault="00944642" w:rsidP="00FD09E3">
      <w:pPr>
        <w:shd w:val="clear" w:color="auto" w:fill="FFFFFF"/>
        <w:spacing w:line="238" w:lineRule="exact"/>
        <w:ind w:firstLine="567"/>
        <w:jc w:val="center"/>
        <w:rPr>
          <w:rFonts w:eastAsia="Times New Roman"/>
          <w:b/>
          <w:color w:val="000000"/>
          <w:spacing w:val="-3"/>
          <w:sz w:val="24"/>
          <w:szCs w:val="24"/>
        </w:rPr>
      </w:pPr>
      <w:r w:rsidRPr="001A1E0B">
        <w:rPr>
          <w:rFonts w:eastAsia="Times New Roman"/>
          <w:b/>
          <w:color w:val="000000"/>
          <w:spacing w:val="-3"/>
          <w:sz w:val="24"/>
          <w:szCs w:val="24"/>
        </w:rPr>
        <w:t>№33</w:t>
      </w:r>
    </w:p>
    <w:p w:rsidR="00944642" w:rsidRDefault="00944642" w:rsidP="00FD09E3">
      <w:pPr>
        <w:shd w:val="clear" w:color="auto" w:fill="FFFFFF"/>
        <w:spacing w:before="115" w:line="234" w:lineRule="exact"/>
        <w:ind w:firstLine="567"/>
        <w:jc w:val="center"/>
      </w:pPr>
      <w:r>
        <w:rPr>
          <w:rFonts w:eastAsia="Times New Roman"/>
          <w:color w:val="000000"/>
          <w:spacing w:val="-4"/>
          <w:sz w:val="24"/>
          <w:szCs w:val="24"/>
        </w:rPr>
        <w:t xml:space="preserve">Милостивейший Государь, </w:t>
      </w:r>
      <w:r>
        <w:rPr>
          <w:rFonts w:eastAsia="Times New Roman"/>
          <w:color w:val="000000"/>
          <w:sz w:val="24"/>
          <w:szCs w:val="24"/>
        </w:rPr>
        <w:t>Николай Николаевич!</w:t>
      </w:r>
    </w:p>
    <w:p w:rsidR="00944642" w:rsidRDefault="00944642" w:rsidP="00FD09E3">
      <w:pPr>
        <w:shd w:val="clear" w:color="auto" w:fill="FFFFFF"/>
        <w:spacing w:before="79" w:line="230" w:lineRule="exact"/>
        <w:ind w:firstLine="567"/>
        <w:jc w:val="both"/>
      </w:pPr>
      <w:r>
        <w:rPr>
          <w:rFonts w:eastAsia="Times New Roman"/>
          <w:color w:val="000000"/>
          <w:spacing w:val="-1"/>
          <w:sz w:val="24"/>
          <w:szCs w:val="24"/>
        </w:rPr>
        <w:t>Письмо Ваше от 15-го декабря наполнено такими глу</w:t>
      </w:r>
      <w:r>
        <w:rPr>
          <w:rFonts w:eastAsia="Times New Roman"/>
          <w:color w:val="000000"/>
          <w:spacing w:val="-1"/>
          <w:sz w:val="24"/>
          <w:szCs w:val="24"/>
        </w:rPr>
        <w:softHyphen/>
      </w:r>
      <w:r>
        <w:rPr>
          <w:rFonts w:eastAsia="Times New Roman"/>
          <w:color w:val="000000"/>
          <w:spacing w:val="-2"/>
          <w:sz w:val="24"/>
          <w:szCs w:val="24"/>
        </w:rPr>
        <w:t>бокими, такими добрыми чувствами, что не может быть оставлено без ответа. Ощущаю в душе моей особенное со</w:t>
      </w:r>
      <w:r>
        <w:rPr>
          <w:rFonts w:eastAsia="Times New Roman"/>
          <w:color w:val="000000"/>
          <w:spacing w:val="-2"/>
          <w:sz w:val="24"/>
          <w:szCs w:val="24"/>
        </w:rPr>
        <w:softHyphen/>
        <w:t>чувствие к Вам. По причине этого сочувствия часто воспо</w:t>
      </w:r>
      <w:r>
        <w:rPr>
          <w:rFonts w:eastAsia="Times New Roman"/>
          <w:color w:val="000000"/>
          <w:spacing w:val="-2"/>
          <w:sz w:val="24"/>
          <w:szCs w:val="24"/>
        </w:rPr>
        <w:softHyphen/>
        <w:t xml:space="preserve">минаю и размышляю о Вас. «Вот — человек, думаю себе, </w:t>
      </w:r>
      <w:r>
        <w:rPr>
          <w:rFonts w:eastAsia="Times New Roman"/>
          <w:color w:val="000000"/>
          <w:spacing w:val="-3"/>
          <w:sz w:val="24"/>
          <w:szCs w:val="24"/>
        </w:rPr>
        <w:t>которого природа одарила способностями, который дал вос</w:t>
      </w:r>
      <w:r>
        <w:rPr>
          <w:rFonts w:eastAsia="Times New Roman"/>
          <w:color w:val="000000"/>
          <w:spacing w:val="-3"/>
          <w:sz w:val="24"/>
          <w:szCs w:val="24"/>
        </w:rPr>
        <w:softHyphen/>
        <w:t>питание сам себе и мог воспитывать других, который, осно</w:t>
      </w:r>
      <w:r>
        <w:rPr>
          <w:rFonts w:eastAsia="Times New Roman"/>
          <w:color w:val="000000"/>
          <w:spacing w:val="-3"/>
          <w:sz w:val="24"/>
          <w:szCs w:val="24"/>
        </w:rPr>
        <w:softHyphen/>
      </w:r>
      <w:r>
        <w:rPr>
          <w:rFonts w:eastAsia="Times New Roman"/>
          <w:color w:val="000000"/>
          <w:sz w:val="24"/>
          <w:szCs w:val="24"/>
        </w:rPr>
        <w:t xml:space="preserve">вываясь на всех данных, мог бы принести обширную </w:t>
      </w:r>
      <w:r>
        <w:rPr>
          <w:rFonts w:eastAsia="Times New Roman"/>
          <w:color w:val="000000"/>
          <w:spacing w:val="-3"/>
          <w:sz w:val="24"/>
          <w:szCs w:val="24"/>
        </w:rPr>
        <w:t>пользу, — и который простоял в стороне». Дело существен</w:t>
      </w:r>
      <w:r>
        <w:rPr>
          <w:rFonts w:eastAsia="Times New Roman"/>
          <w:color w:val="000000"/>
          <w:spacing w:val="-3"/>
          <w:sz w:val="24"/>
          <w:szCs w:val="24"/>
        </w:rPr>
        <w:softHyphen/>
      </w:r>
      <w:r>
        <w:rPr>
          <w:rFonts w:eastAsia="Times New Roman"/>
          <w:color w:val="000000"/>
          <w:spacing w:val="-1"/>
          <w:sz w:val="24"/>
          <w:szCs w:val="24"/>
        </w:rPr>
        <w:t xml:space="preserve">ного служения отечеству должно было устраниться, чтоб </w:t>
      </w:r>
      <w:r>
        <w:rPr>
          <w:rFonts w:eastAsia="Times New Roman"/>
          <w:color w:val="000000"/>
          <w:spacing w:val="-2"/>
          <w:sz w:val="24"/>
          <w:szCs w:val="24"/>
        </w:rPr>
        <w:t>уступить место шалости, бессмыслию, необузданному рас</w:t>
      </w:r>
      <w:r>
        <w:rPr>
          <w:rFonts w:eastAsia="Times New Roman"/>
          <w:color w:val="000000"/>
          <w:spacing w:val="-2"/>
          <w:sz w:val="24"/>
          <w:szCs w:val="24"/>
        </w:rPr>
        <w:softHyphen/>
      </w:r>
      <w:r>
        <w:rPr>
          <w:rFonts w:eastAsia="Times New Roman"/>
          <w:color w:val="000000"/>
          <w:sz w:val="24"/>
          <w:szCs w:val="24"/>
        </w:rPr>
        <w:t xml:space="preserve">путству. Что значит это? Это — непостижимые судьбы Божий. Бьет беспощадно град широкое поле прекрасной, </w:t>
      </w:r>
      <w:r>
        <w:rPr>
          <w:rFonts w:eastAsia="Times New Roman"/>
          <w:color w:val="000000"/>
          <w:spacing w:val="-4"/>
          <w:sz w:val="24"/>
          <w:szCs w:val="24"/>
        </w:rPr>
        <w:t>уже налившейся пшеницы, а земледелец из-под крыши смот</w:t>
      </w:r>
      <w:r>
        <w:rPr>
          <w:rFonts w:eastAsia="Times New Roman"/>
          <w:color w:val="000000"/>
          <w:spacing w:val="-4"/>
          <w:sz w:val="24"/>
          <w:szCs w:val="24"/>
        </w:rPr>
        <w:softHyphen/>
      </w:r>
      <w:r>
        <w:rPr>
          <w:rFonts w:eastAsia="Times New Roman"/>
          <w:color w:val="000000"/>
          <w:spacing w:val="-2"/>
          <w:sz w:val="24"/>
          <w:szCs w:val="24"/>
        </w:rPr>
        <w:t xml:space="preserve">рит только на это зрелище истребления; причины он не понимает, — и помощи подать не может. Что тут делать? </w:t>
      </w:r>
      <w:r>
        <w:rPr>
          <w:rFonts w:eastAsia="Times New Roman"/>
          <w:color w:val="000000"/>
          <w:sz w:val="24"/>
          <w:szCs w:val="24"/>
        </w:rPr>
        <w:t>Более ничего, как покоряться непостижимой Судьбе: в</w:t>
      </w:r>
      <w:r>
        <w:t xml:space="preserve"> </w:t>
      </w:r>
      <w:r>
        <w:rPr>
          <w:rFonts w:eastAsia="Times New Roman"/>
          <w:color w:val="000000"/>
          <w:spacing w:val="-3"/>
          <w:sz w:val="24"/>
          <w:szCs w:val="24"/>
        </w:rPr>
        <w:t xml:space="preserve">покорности Судьбе человек находит душевное спокойствие, </w:t>
      </w:r>
      <w:r>
        <w:rPr>
          <w:rFonts w:eastAsia="Times New Roman"/>
          <w:color w:val="000000"/>
          <w:spacing w:val="-1"/>
          <w:sz w:val="24"/>
          <w:szCs w:val="24"/>
        </w:rPr>
        <w:t>а подробное рассматривание, несмотря на наружную спра</w:t>
      </w:r>
      <w:r>
        <w:rPr>
          <w:rFonts w:eastAsia="Times New Roman"/>
          <w:color w:val="000000"/>
          <w:spacing w:val="-1"/>
          <w:sz w:val="24"/>
          <w:szCs w:val="24"/>
        </w:rPr>
        <w:softHyphen/>
        <w:t>ведливость его, может отнять у души это драгоценное спо</w:t>
      </w:r>
      <w:r>
        <w:rPr>
          <w:rFonts w:eastAsia="Times New Roman"/>
          <w:color w:val="000000"/>
          <w:spacing w:val="-1"/>
          <w:sz w:val="24"/>
          <w:szCs w:val="24"/>
        </w:rPr>
        <w:softHyphen/>
      </w:r>
      <w:r>
        <w:rPr>
          <w:rFonts w:eastAsia="Times New Roman"/>
          <w:color w:val="000000"/>
          <w:sz w:val="24"/>
          <w:szCs w:val="24"/>
        </w:rPr>
        <w:t xml:space="preserve">койствие, ввергает ее в пучину смущения. — Между тем </w:t>
      </w:r>
      <w:r>
        <w:rPr>
          <w:rFonts w:eastAsia="Times New Roman"/>
          <w:color w:val="000000"/>
          <w:spacing w:val="-1"/>
          <w:sz w:val="24"/>
          <w:szCs w:val="24"/>
        </w:rPr>
        <w:t>все проходит своею чередою; все или погружается или го</w:t>
      </w:r>
      <w:r>
        <w:rPr>
          <w:rFonts w:eastAsia="Times New Roman"/>
          <w:color w:val="000000"/>
          <w:spacing w:val="-1"/>
          <w:sz w:val="24"/>
          <w:szCs w:val="24"/>
        </w:rPr>
        <w:softHyphen/>
      </w:r>
      <w:r>
        <w:rPr>
          <w:rFonts w:eastAsia="Times New Roman"/>
          <w:color w:val="000000"/>
          <w:spacing w:val="-3"/>
          <w:sz w:val="24"/>
          <w:szCs w:val="24"/>
        </w:rPr>
        <w:t>товится к тому, чтобы погрузиться в неизмеримую вечность.</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Покорнейше прошу принять благосклонно книгу «Ас</w:t>
      </w:r>
      <w:r>
        <w:rPr>
          <w:rFonts w:eastAsia="Times New Roman"/>
          <w:color w:val="000000"/>
          <w:spacing w:val="-1"/>
          <w:sz w:val="24"/>
          <w:szCs w:val="24"/>
        </w:rPr>
        <w:softHyphen/>
      </w:r>
      <w:r>
        <w:rPr>
          <w:rFonts w:eastAsia="Times New Roman"/>
          <w:color w:val="000000"/>
          <w:spacing w:val="-3"/>
          <w:sz w:val="24"/>
          <w:szCs w:val="24"/>
        </w:rPr>
        <w:t xml:space="preserve">кетические опыты», которую представит </w:t>
      </w:r>
      <w:r>
        <w:rPr>
          <w:rFonts w:eastAsia="Times New Roman"/>
          <w:color w:val="000000"/>
          <w:spacing w:val="-3"/>
          <w:sz w:val="24"/>
          <w:szCs w:val="24"/>
        </w:rPr>
        <w:lastRenderedPageBreak/>
        <w:t>Вам Петр Алек</w:t>
      </w:r>
      <w:r>
        <w:rPr>
          <w:rFonts w:eastAsia="Times New Roman"/>
          <w:color w:val="000000"/>
          <w:spacing w:val="-3"/>
          <w:sz w:val="24"/>
          <w:szCs w:val="24"/>
        </w:rPr>
        <w:softHyphen/>
      </w:r>
      <w:r>
        <w:rPr>
          <w:rFonts w:eastAsia="Times New Roman"/>
          <w:color w:val="000000"/>
          <w:sz w:val="24"/>
          <w:szCs w:val="24"/>
        </w:rPr>
        <w:t>сандрович. Эта книга писалась и пересматривалась в те</w:t>
      </w:r>
      <w:r>
        <w:rPr>
          <w:rFonts w:eastAsia="Times New Roman"/>
          <w:color w:val="000000"/>
          <w:sz w:val="24"/>
          <w:szCs w:val="24"/>
        </w:rPr>
        <w:softHyphen/>
      </w:r>
      <w:r>
        <w:rPr>
          <w:rFonts w:eastAsia="Times New Roman"/>
          <w:color w:val="000000"/>
          <w:spacing w:val="-4"/>
          <w:sz w:val="24"/>
          <w:szCs w:val="24"/>
        </w:rPr>
        <w:t xml:space="preserve">чение 20-ти лет, соответственно наблюдениям, деланным над </w:t>
      </w:r>
      <w:r>
        <w:rPr>
          <w:rFonts w:eastAsia="Times New Roman"/>
          <w:color w:val="000000"/>
          <w:spacing w:val="-3"/>
          <w:sz w:val="24"/>
          <w:szCs w:val="24"/>
        </w:rPr>
        <w:t xml:space="preserve">собою и над другими. Она приводит к самовоззрению, к умиротворению себя и назиданию Верою и Евангельскою </w:t>
      </w:r>
      <w:r>
        <w:rPr>
          <w:rFonts w:eastAsia="Times New Roman"/>
          <w:color w:val="000000"/>
          <w:spacing w:val="-4"/>
          <w:sz w:val="24"/>
          <w:szCs w:val="24"/>
        </w:rPr>
        <w:t>Истиною. Вместо личного посещения прихожу к Вам моею книгою, и, при посредстве ея, желаю постоянно быть с Вами.</w:t>
      </w:r>
    </w:p>
    <w:p w:rsidR="00944642" w:rsidRDefault="00944642" w:rsidP="00FD09E3">
      <w:pPr>
        <w:shd w:val="clear" w:color="auto" w:fill="FFFFFF"/>
        <w:spacing w:line="234" w:lineRule="exact"/>
        <w:ind w:firstLine="567"/>
      </w:pPr>
      <w:r>
        <w:rPr>
          <w:rFonts w:eastAsia="Times New Roman"/>
          <w:color w:val="000000"/>
          <w:sz w:val="24"/>
          <w:szCs w:val="24"/>
        </w:rPr>
        <w:t>Призывая на Вас и на семейство Ваше обильное благо</w:t>
      </w:r>
      <w:r>
        <w:rPr>
          <w:rFonts w:eastAsia="Times New Roman"/>
          <w:color w:val="000000"/>
          <w:sz w:val="24"/>
          <w:szCs w:val="24"/>
        </w:rPr>
        <w:softHyphen/>
        <w:t>словение Божие, с чувством отличного уважения и совершенной преданности имею честь быть Вашего Высоко превосходительства покорнейшим слугою</w:t>
      </w:r>
    </w:p>
    <w:p w:rsidR="00944642" w:rsidRPr="001A1E0B" w:rsidRDefault="00944642" w:rsidP="00FD09E3">
      <w:pPr>
        <w:shd w:val="clear" w:color="auto" w:fill="FFFFFF"/>
        <w:spacing w:before="144" w:line="234" w:lineRule="exact"/>
        <w:ind w:firstLine="567"/>
        <w:jc w:val="right"/>
      </w:pPr>
      <w:r w:rsidRPr="001A1E0B">
        <w:rPr>
          <w:rFonts w:eastAsia="Times New Roman"/>
          <w:bCs/>
          <w:i/>
          <w:iCs/>
          <w:color w:val="000000"/>
          <w:spacing w:val="-17"/>
          <w:sz w:val="24"/>
          <w:szCs w:val="24"/>
        </w:rPr>
        <w:t xml:space="preserve">Епископ Игнатий </w:t>
      </w:r>
      <w:r w:rsidRPr="001A1E0B">
        <w:rPr>
          <w:rFonts w:eastAsia="Times New Roman"/>
          <w:bCs/>
          <w:i/>
          <w:iCs/>
          <w:color w:val="000000"/>
          <w:spacing w:val="-9"/>
          <w:sz w:val="24"/>
          <w:szCs w:val="24"/>
        </w:rPr>
        <w:t>21-го дек. 1865-го года.</w:t>
      </w:r>
    </w:p>
    <w:p w:rsidR="00944642" w:rsidRDefault="00944642" w:rsidP="00FD09E3">
      <w:pPr>
        <w:shd w:val="clear" w:color="auto" w:fill="FFFFFF"/>
        <w:spacing w:before="61" w:line="234" w:lineRule="exact"/>
        <w:ind w:firstLine="567"/>
        <w:jc w:val="both"/>
      </w:pPr>
      <w:r>
        <w:rPr>
          <w:color w:val="000000"/>
          <w:sz w:val="24"/>
          <w:szCs w:val="24"/>
          <w:lang w:val="en-US"/>
        </w:rPr>
        <w:t>P</w:t>
      </w:r>
      <w:r w:rsidRPr="00D44B01">
        <w:rPr>
          <w:color w:val="000000"/>
          <w:sz w:val="24"/>
          <w:szCs w:val="24"/>
        </w:rPr>
        <w:t xml:space="preserve">. </w:t>
      </w:r>
      <w:r>
        <w:rPr>
          <w:color w:val="000000"/>
          <w:sz w:val="24"/>
          <w:szCs w:val="24"/>
          <w:lang w:val="en-US"/>
        </w:rPr>
        <w:t>S</w:t>
      </w:r>
      <w:r w:rsidRPr="00D44B01">
        <w:rPr>
          <w:color w:val="000000"/>
          <w:sz w:val="24"/>
          <w:szCs w:val="24"/>
        </w:rPr>
        <w:t xml:space="preserve">. </w:t>
      </w:r>
      <w:r>
        <w:rPr>
          <w:rFonts w:eastAsia="Times New Roman"/>
          <w:color w:val="000000"/>
          <w:sz w:val="24"/>
          <w:szCs w:val="24"/>
        </w:rPr>
        <w:t>Примите мое усерднейшее поздравление с насту</w:t>
      </w:r>
      <w:r>
        <w:rPr>
          <w:rFonts w:eastAsia="Times New Roman"/>
          <w:color w:val="000000"/>
          <w:sz w:val="24"/>
          <w:szCs w:val="24"/>
        </w:rPr>
        <w:softHyphen/>
      </w:r>
      <w:r>
        <w:rPr>
          <w:rFonts w:eastAsia="Times New Roman"/>
          <w:color w:val="000000"/>
          <w:spacing w:val="-2"/>
          <w:sz w:val="24"/>
          <w:szCs w:val="24"/>
        </w:rPr>
        <w:t>пающим праздником и Новым Годом при усерднейшем же</w:t>
      </w:r>
      <w:r>
        <w:rPr>
          <w:rFonts w:eastAsia="Times New Roman"/>
          <w:color w:val="000000"/>
          <w:spacing w:val="-2"/>
          <w:sz w:val="24"/>
          <w:szCs w:val="24"/>
        </w:rPr>
        <w:softHyphen/>
      </w:r>
      <w:r>
        <w:rPr>
          <w:rFonts w:eastAsia="Times New Roman"/>
          <w:color w:val="000000"/>
          <w:sz w:val="24"/>
          <w:szCs w:val="24"/>
        </w:rPr>
        <w:t>лании Вашему Высокопревосходительству всех истинных и совершенных благ.</w:t>
      </w:r>
    </w:p>
    <w:p w:rsidR="00944642" w:rsidRPr="001A1E0B" w:rsidRDefault="00944642" w:rsidP="00FD09E3">
      <w:pPr>
        <w:shd w:val="clear" w:color="auto" w:fill="FFFFFF"/>
        <w:spacing w:line="238" w:lineRule="exact"/>
        <w:ind w:firstLine="567"/>
        <w:jc w:val="center"/>
        <w:rPr>
          <w:rFonts w:eastAsia="Times New Roman"/>
          <w:b/>
          <w:color w:val="000000"/>
          <w:spacing w:val="-3"/>
          <w:sz w:val="24"/>
          <w:szCs w:val="24"/>
        </w:rPr>
      </w:pPr>
      <w:r w:rsidRPr="001A1E0B">
        <w:rPr>
          <w:rFonts w:eastAsia="Times New Roman"/>
          <w:b/>
          <w:color w:val="000000"/>
          <w:spacing w:val="-3"/>
          <w:sz w:val="24"/>
          <w:szCs w:val="24"/>
        </w:rPr>
        <w:t>№34</w:t>
      </w:r>
    </w:p>
    <w:p w:rsidR="00944642" w:rsidRDefault="00944642" w:rsidP="00FD09E3">
      <w:pPr>
        <w:shd w:val="clear" w:color="auto" w:fill="FFFFFF"/>
        <w:spacing w:before="119" w:line="230" w:lineRule="exact"/>
        <w:ind w:firstLine="567"/>
        <w:jc w:val="center"/>
      </w:pPr>
      <w:r>
        <w:rPr>
          <w:rFonts w:eastAsia="Times New Roman"/>
          <w:color w:val="000000"/>
          <w:spacing w:val="-3"/>
          <w:sz w:val="24"/>
          <w:szCs w:val="24"/>
        </w:rPr>
        <w:t xml:space="preserve">Милостивейший Государь, </w:t>
      </w:r>
      <w:r>
        <w:rPr>
          <w:rFonts w:eastAsia="Times New Roman"/>
          <w:color w:val="000000"/>
          <w:sz w:val="24"/>
          <w:szCs w:val="24"/>
        </w:rPr>
        <w:t>Николай Николаевич!</w:t>
      </w:r>
    </w:p>
    <w:p w:rsidR="00944642" w:rsidRPr="00496904" w:rsidRDefault="00944642" w:rsidP="00FD09E3">
      <w:pPr>
        <w:shd w:val="clear" w:color="auto" w:fill="FFFFFF"/>
        <w:spacing w:before="76" w:line="238" w:lineRule="exact"/>
        <w:ind w:firstLine="567"/>
        <w:rPr>
          <w:rFonts w:eastAsia="Times New Roman"/>
          <w:color w:val="000000"/>
          <w:spacing w:val="-1"/>
          <w:sz w:val="24"/>
          <w:szCs w:val="24"/>
        </w:rPr>
      </w:pPr>
      <w:r>
        <w:rPr>
          <w:rFonts w:eastAsia="Times New Roman"/>
          <w:color w:val="000000"/>
          <w:spacing w:val="-2"/>
          <w:sz w:val="24"/>
          <w:szCs w:val="24"/>
        </w:rPr>
        <w:t xml:space="preserve">Пишу к Вашему Высокопревосходительству эти строки, </w:t>
      </w:r>
      <w:r>
        <w:rPr>
          <w:rFonts w:eastAsia="Times New Roman"/>
          <w:color w:val="000000"/>
          <w:spacing w:val="-3"/>
          <w:sz w:val="24"/>
          <w:szCs w:val="24"/>
        </w:rPr>
        <w:t>чтоб поздравить Вас с наступающим Праздником Праздни</w:t>
      </w:r>
      <w:r>
        <w:rPr>
          <w:rFonts w:eastAsia="Times New Roman"/>
          <w:color w:val="000000"/>
          <w:spacing w:val="-3"/>
          <w:sz w:val="24"/>
          <w:szCs w:val="24"/>
        </w:rPr>
        <w:softHyphen/>
      </w:r>
      <w:r>
        <w:rPr>
          <w:rFonts w:eastAsia="Times New Roman"/>
          <w:color w:val="000000"/>
          <w:sz w:val="24"/>
          <w:szCs w:val="24"/>
        </w:rPr>
        <w:t xml:space="preserve">ков и пожелать Вам всей крепости тела и духа от руки </w:t>
      </w:r>
      <w:r>
        <w:rPr>
          <w:rFonts w:eastAsia="Times New Roman"/>
          <w:color w:val="000000"/>
          <w:spacing w:val="-1"/>
          <w:sz w:val="24"/>
          <w:szCs w:val="24"/>
        </w:rPr>
        <w:t xml:space="preserve">Божией. Хотя во всех случайностях человеческой жизни </w:t>
      </w:r>
      <w:r>
        <w:rPr>
          <w:rFonts w:eastAsia="Times New Roman"/>
          <w:color w:val="000000"/>
          <w:sz w:val="24"/>
          <w:szCs w:val="24"/>
        </w:rPr>
        <w:t xml:space="preserve">постоянно нужна нам Божия помощь, но, по временам, событие выходит из общего порядка по важности своей, и тот человек, который бывает употреблен Промыслом Божиим в служении при этих событиях, если оглянется </w:t>
      </w:r>
      <w:r w:rsidRPr="00496904">
        <w:rPr>
          <w:rFonts w:eastAsia="Times New Roman"/>
          <w:color w:val="000000"/>
          <w:sz w:val="24"/>
          <w:szCs w:val="24"/>
        </w:rPr>
        <w:t xml:space="preserve">на </w:t>
      </w:r>
      <w:r w:rsidRPr="00496904">
        <w:rPr>
          <w:rFonts w:eastAsia="Times New Roman"/>
          <w:color w:val="000000"/>
          <w:spacing w:val="-1"/>
          <w:sz w:val="24"/>
          <w:szCs w:val="24"/>
        </w:rPr>
        <w:t>свою прошедшую жизнь, то увидит, что он был благовременно приготовлен к существенной деятельности. Баловни счастия тут не годятся: нужен человек, выработанный искушениями, исцеленный ими от слепоты. Вы найдете эту мысль на 29-й странице 2го тома «Аск. Опытов». Все суждения в повести «Иосиф» суть плоды наблюдений, - никак не умствование произвольное.</w:t>
      </w:r>
    </w:p>
    <w:p w:rsidR="00944642" w:rsidRPr="00496904" w:rsidRDefault="00944642" w:rsidP="00FD09E3">
      <w:pPr>
        <w:shd w:val="clear" w:color="auto" w:fill="FFFFFF"/>
        <w:spacing w:before="76" w:line="238" w:lineRule="exact"/>
        <w:ind w:firstLine="567"/>
        <w:rPr>
          <w:rFonts w:eastAsia="Times New Roman"/>
          <w:color w:val="000000"/>
          <w:spacing w:val="-1"/>
          <w:sz w:val="24"/>
          <w:szCs w:val="24"/>
        </w:rPr>
      </w:pPr>
      <w:r w:rsidRPr="00496904">
        <w:rPr>
          <w:rFonts w:eastAsia="Times New Roman"/>
          <w:color w:val="000000"/>
          <w:spacing w:val="-1"/>
          <w:sz w:val="24"/>
          <w:szCs w:val="24"/>
        </w:rPr>
        <w:t>Призывая обильное благословение Божие на Вас и на семейство Ваше, с чувством отличного уважения и совершенной преданности имею честь быть Вашего Высокопревосходительства покорнейшим слугою.</w:t>
      </w:r>
    </w:p>
    <w:p w:rsidR="00944642" w:rsidRDefault="00944642" w:rsidP="00FD09E3">
      <w:pPr>
        <w:shd w:val="clear" w:color="auto" w:fill="FFFFFF"/>
        <w:spacing w:before="76" w:line="238" w:lineRule="exact"/>
        <w:ind w:firstLine="567"/>
        <w:jc w:val="right"/>
        <w:rPr>
          <w:rFonts w:eastAsia="Times New Roman"/>
          <w:i/>
          <w:color w:val="000000"/>
          <w:spacing w:val="-1"/>
          <w:sz w:val="24"/>
          <w:szCs w:val="24"/>
        </w:rPr>
      </w:pPr>
      <w:r w:rsidRPr="00496904">
        <w:rPr>
          <w:rFonts w:eastAsia="Times New Roman"/>
          <w:i/>
          <w:color w:val="000000"/>
          <w:spacing w:val="-1"/>
          <w:sz w:val="24"/>
          <w:szCs w:val="24"/>
        </w:rPr>
        <w:t>Епископ Игнатий, 18го марта 1866 го года</w:t>
      </w:r>
    </w:p>
    <w:p w:rsidR="00944642" w:rsidRDefault="00944642" w:rsidP="00FD09E3">
      <w:pPr>
        <w:shd w:val="clear" w:color="auto" w:fill="FFFFFF"/>
        <w:spacing w:before="76" w:line="238" w:lineRule="exact"/>
        <w:ind w:firstLine="567"/>
        <w:jc w:val="right"/>
        <w:rPr>
          <w:rFonts w:eastAsia="Times New Roman"/>
          <w:i/>
          <w:color w:val="000000"/>
          <w:spacing w:val="-1"/>
          <w:sz w:val="24"/>
          <w:szCs w:val="24"/>
        </w:rPr>
      </w:pPr>
    </w:p>
    <w:p w:rsidR="00944642" w:rsidRPr="00496904" w:rsidRDefault="00944642" w:rsidP="00FD09E3">
      <w:pPr>
        <w:shd w:val="clear" w:color="auto" w:fill="FFFFFF"/>
        <w:spacing w:before="76" w:line="238" w:lineRule="exact"/>
        <w:ind w:firstLine="567"/>
        <w:jc w:val="center"/>
        <w:rPr>
          <w:rFonts w:eastAsia="Times New Roman"/>
          <w:b/>
          <w:color w:val="000000"/>
          <w:spacing w:val="-1"/>
          <w:sz w:val="28"/>
          <w:szCs w:val="28"/>
        </w:rPr>
      </w:pPr>
      <w:r w:rsidRPr="00496904">
        <w:rPr>
          <w:rFonts w:eastAsia="Times New Roman"/>
          <w:b/>
          <w:color w:val="000000"/>
          <w:spacing w:val="-1"/>
          <w:sz w:val="28"/>
          <w:szCs w:val="28"/>
        </w:rPr>
        <w:t>Три письма</w:t>
      </w:r>
    </w:p>
    <w:p w:rsidR="00944642" w:rsidRPr="00496904" w:rsidRDefault="00944642" w:rsidP="00FD09E3">
      <w:pPr>
        <w:shd w:val="clear" w:color="auto" w:fill="FFFFFF"/>
        <w:spacing w:before="76" w:line="238" w:lineRule="exact"/>
        <w:ind w:firstLine="567"/>
        <w:jc w:val="center"/>
        <w:rPr>
          <w:rFonts w:eastAsia="Times New Roman"/>
          <w:b/>
          <w:color w:val="000000"/>
          <w:spacing w:val="-1"/>
          <w:sz w:val="28"/>
          <w:szCs w:val="28"/>
        </w:rPr>
      </w:pPr>
      <w:r w:rsidRPr="00496904">
        <w:rPr>
          <w:rFonts w:eastAsia="Times New Roman"/>
          <w:b/>
          <w:color w:val="000000"/>
          <w:spacing w:val="-1"/>
          <w:sz w:val="28"/>
          <w:szCs w:val="28"/>
        </w:rPr>
        <w:t>Андрея Николаевича Муравьева</w:t>
      </w:r>
    </w:p>
    <w:p w:rsidR="00944642" w:rsidRPr="00496904" w:rsidRDefault="00944642" w:rsidP="00FD09E3">
      <w:pPr>
        <w:shd w:val="clear" w:color="auto" w:fill="FFFFFF"/>
        <w:spacing w:before="76" w:line="238" w:lineRule="exact"/>
        <w:ind w:firstLine="567"/>
        <w:jc w:val="center"/>
        <w:rPr>
          <w:rFonts w:eastAsia="Times New Roman"/>
          <w:b/>
          <w:color w:val="000000"/>
          <w:spacing w:val="-1"/>
          <w:sz w:val="28"/>
          <w:szCs w:val="28"/>
        </w:rPr>
      </w:pPr>
      <w:r w:rsidRPr="00496904">
        <w:rPr>
          <w:rFonts w:eastAsia="Times New Roman"/>
          <w:b/>
          <w:color w:val="000000"/>
          <w:spacing w:val="-1"/>
          <w:sz w:val="28"/>
          <w:szCs w:val="28"/>
        </w:rPr>
        <w:t>к Н.Н. Муравьеву-Карскому</w:t>
      </w:r>
    </w:p>
    <w:p w:rsidR="00944642" w:rsidRPr="00496904" w:rsidRDefault="00944642" w:rsidP="00FD09E3">
      <w:pPr>
        <w:shd w:val="clear" w:color="auto" w:fill="FFFFFF"/>
        <w:spacing w:before="76" w:line="238" w:lineRule="exact"/>
        <w:ind w:firstLine="567"/>
        <w:jc w:val="center"/>
        <w:rPr>
          <w:rFonts w:eastAsia="Times New Roman"/>
          <w:b/>
          <w:color w:val="000000"/>
          <w:spacing w:val="-1"/>
          <w:sz w:val="28"/>
          <w:szCs w:val="28"/>
        </w:rPr>
      </w:pPr>
      <w:r w:rsidRPr="00496904">
        <w:rPr>
          <w:rFonts w:eastAsia="Times New Roman"/>
          <w:b/>
          <w:color w:val="000000"/>
          <w:spacing w:val="-1"/>
          <w:sz w:val="28"/>
          <w:szCs w:val="28"/>
        </w:rPr>
        <w:t>№1</w:t>
      </w:r>
    </w:p>
    <w:p w:rsidR="00944642" w:rsidRPr="00496904" w:rsidRDefault="00944642" w:rsidP="00FD09E3">
      <w:pPr>
        <w:shd w:val="clear" w:color="auto" w:fill="FFFFFF"/>
        <w:spacing w:before="76" w:line="238" w:lineRule="exact"/>
        <w:ind w:firstLine="567"/>
        <w:rPr>
          <w:rFonts w:ascii="Arial" w:hAnsi="Arial" w:cs="Arial"/>
          <w:b/>
          <w:sz w:val="28"/>
          <w:szCs w:val="28"/>
        </w:rPr>
      </w:pPr>
    </w:p>
    <w:p w:rsidR="00944642" w:rsidRDefault="00944642" w:rsidP="00FD09E3">
      <w:pPr>
        <w:shd w:val="clear" w:color="auto" w:fill="FFFFFF"/>
        <w:spacing w:before="76" w:line="238" w:lineRule="exact"/>
        <w:ind w:firstLine="567"/>
        <w:rPr>
          <w:rFonts w:eastAsia="Times New Roman"/>
          <w:color w:val="000000"/>
          <w:spacing w:val="-1"/>
          <w:sz w:val="24"/>
          <w:szCs w:val="24"/>
        </w:rPr>
      </w:pPr>
      <w:r w:rsidRPr="00496904">
        <w:rPr>
          <w:rFonts w:eastAsia="Times New Roman"/>
          <w:color w:val="000000"/>
          <w:spacing w:val="-1"/>
          <w:sz w:val="24"/>
          <w:szCs w:val="24"/>
        </w:rPr>
        <w:t>Петербург</w:t>
      </w:r>
      <w:r>
        <w:rPr>
          <w:rFonts w:eastAsia="Times New Roman"/>
          <w:color w:val="000000"/>
          <w:spacing w:val="-1"/>
          <w:sz w:val="24"/>
          <w:szCs w:val="24"/>
        </w:rPr>
        <w:t>, 25 февраля 1864 г.</w:t>
      </w:r>
    </w:p>
    <w:p w:rsidR="00944642" w:rsidRDefault="00944642" w:rsidP="00FD09E3">
      <w:pPr>
        <w:shd w:val="clear" w:color="auto" w:fill="FFFFFF"/>
        <w:spacing w:before="76" w:line="238" w:lineRule="exact"/>
        <w:ind w:firstLine="567"/>
        <w:rPr>
          <w:rFonts w:eastAsia="Times New Roman"/>
          <w:color w:val="000000"/>
          <w:spacing w:val="-1"/>
          <w:sz w:val="24"/>
          <w:szCs w:val="24"/>
        </w:rPr>
      </w:pPr>
      <w:r>
        <w:rPr>
          <w:rFonts w:eastAsia="Times New Roman"/>
          <w:color w:val="000000"/>
          <w:spacing w:val="-1"/>
          <w:sz w:val="24"/>
          <w:szCs w:val="24"/>
        </w:rPr>
        <w:t>Любезный брат, я был в Вильне и гостил там целую неделю у брата [Михаила], а потом пробыл сутки в Пскове у Валериана, который сделан сенатором, а из Ковно приезжал ко мне племянник Николай. Таким образом все губернские города по железной дороге были наполнены Муравьевыми.</w:t>
      </w:r>
    </w:p>
    <w:p w:rsidR="00944642" w:rsidRDefault="00944642" w:rsidP="00FD09E3">
      <w:pPr>
        <w:shd w:val="clear" w:color="auto" w:fill="FFFFFF"/>
        <w:spacing w:before="76" w:line="238" w:lineRule="exact"/>
        <w:ind w:firstLine="567"/>
        <w:rPr>
          <w:rFonts w:eastAsia="Times New Roman"/>
          <w:color w:val="000000"/>
          <w:spacing w:val="-1"/>
          <w:sz w:val="24"/>
          <w:szCs w:val="24"/>
        </w:rPr>
      </w:pPr>
      <w:r>
        <w:rPr>
          <w:rFonts w:eastAsia="Times New Roman"/>
          <w:color w:val="000000"/>
          <w:spacing w:val="-1"/>
          <w:sz w:val="24"/>
          <w:szCs w:val="24"/>
        </w:rPr>
        <w:t>Время провел я очень приятно и интересно и сделаю краткое описание Вильны. Брата я нашел таким же, как был, но видно, что он утомлен и не спокоен духом от беспрестанных занятий и сидячей жизни, что действует на его нервы. Его развлекает только семейство; сестра</w:t>
      </w:r>
      <w:r>
        <w:rPr>
          <w:rStyle w:val="a6"/>
          <w:rFonts w:eastAsia="Times New Roman"/>
          <w:color w:val="000000"/>
          <w:spacing w:val="-1"/>
          <w:sz w:val="24"/>
          <w:szCs w:val="24"/>
        </w:rPr>
        <w:footnoteReference w:id="1527"/>
      </w:r>
      <w:r>
        <w:rPr>
          <w:rFonts w:eastAsia="Times New Roman"/>
          <w:color w:val="000000"/>
          <w:spacing w:val="-1"/>
          <w:sz w:val="24"/>
          <w:szCs w:val="24"/>
        </w:rPr>
        <w:t xml:space="preserve"> была больна, но поправилась. Вообще образ жизни тяжкий и однообразный, но край покоен.</w:t>
      </w:r>
    </w:p>
    <w:p w:rsidR="00944642" w:rsidRDefault="00944642" w:rsidP="00FD09E3">
      <w:pPr>
        <w:shd w:val="clear" w:color="auto" w:fill="FFFFFF"/>
        <w:spacing w:before="76" w:line="238" w:lineRule="exact"/>
        <w:ind w:firstLine="567"/>
        <w:rPr>
          <w:rFonts w:eastAsia="Times New Roman"/>
          <w:color w:val="000000"/>
          <w:spacing w:val="-1"/>
          <w:sz w:val="24"/>
          <w:szCs w:val="24"/>
        </w:rPr>
      </w:pPr>
      <w:r>
        <w:rPr>
          <w:rFonts w:eastAsia="Times New Roman"/>
          <w:color w:val="000000"/>
          <w:spacing w:val="-1"/>
          <w:sz w:val="24"/>
          <w:szCs w:val="24"/>
        </w:rPr>
        <w:t xml:space="preserve">Я очень рад, что наконец там побывал и все видел, но если брат удалится, все опять рухнет, </w:t>
      </w:r>
      <w:r>
        <w:rPr>
          <w:rFonts w:eastAsia="Times New Roman"/>
          <w:color w:val="000000"/>
          <w:spacing w:val="-1"/>
          <w:sz w:val="24"/>
          <w:szCs w:val="24"/>
        </w:rPr>
        <w:lastRenderedPageBreak/>
        <w:t>ибо очень напряженно; а он хочет весною непременно удалиться, чтобы воды пить в деревне. Пусть бы хотя сохранил звание, то край был бы покоен, ибо его имя много там значит.</w:t>
      </w:r>
    </w:p>
    <w:p w:rsidR="00944642" w:rsidRDefault="00944642" w:rsidP="00FD09E3">
      <w:pPr>
        <w:shd w:val="clear" w:color="auto" w:fill="FFFFFF"/>
        <w:spacing w:before="76" w:line="238" w:lineRule="exact"/>
        <w:ind w:firstLine="567"/>
      </w:pPr>
      <w:r>
        <w:rPr>
          <w:rFonts w:eastAsia="Times New Roman"/>
          <w:color w:val="000000"/>
          <w:spacing w:val="-1"/>
          <w:sz w:val="24"/>
          <w:szCs w:val="24"/>
        </w:rPr>
        <w:t>Ты напрасно боишься отнимать время у Митрополита</w:t>
      </w:r>
      <w:r>
        <w:rPr>
          <w:rStyle w:val="a6"/>
          <w:rFonts w:eastAsia="Times New Roman"/>
          <w:color w:val="000000"/>
          <w:spacing w:val="-1"/>
          <w:sz w:val="24"/>
          <w:szCs w:val="24"/>
        </w:rPr>
        <w:footnoteReference w:id="1528"/>
      </w:r>
      <w:r>
        <w:rPr>
          <w:rFonts w:eastAsia="Times New Roman"/>
          <w:color w:val="000000"/>
          <w:spacing w:val="-1"/>
          <w:sz w:val="24"/>
          <w:szCs w:val="24"/>
        </w:rPr>
        <w:t>; ему необходимо развлечение и беседа с дельными людьми даже для здоровья, и часто это его одушевляет. Итак, посещай его чаще. Кланяйся сестрице и поблагодари за доброе мнение обо мне и моей книжке.</w:t>
      </w:r>
    </w:p>
    <w:p w:rsidR="00944642" w:rsidRDefault="00944642" w:rsidP="00FD09E3">
      <w:pPr>
        <w:shd w:val="clear" w:color="auto" w:fill="FFFFFF"/>
        <w:spacing w:before="194" w:line="245" w:lineRule="exact"/>
        <w:ind w:firstLine="567"/>
        <w:jc w:val="both"/>
      </w:pPr>
      <w:r>
        <w:rPr>
          <w:rFonts w:eastAsia="Times New Roman"/>
          <w:color w:val="000000"/>
          <w:sz w:val="24"/>
          <w:szCs w:val="24"/>
        </w:rPr>
        <w:t xml:space="preserve">Ковер уже получен в Киеве, и Санников пишет мне, что </w:t>
      </w:r>
      <w:r>
        <w:rPr>
          <w:rFonts w:eastAsia="Times New Roman"/>
          <w:color w:val="000000"/>
          <w:spacing w:val="-2"/>
          <w:sz w:val="24"/>
          <w:szCs w:val="24"/>
        </w:rPr>
        <w:t xml:space="preserve">он великолепен. Итак, кланяюсь земно и остаюсь душевно </w:t>
      </w:r>
      <w:r>
        <w:rPr>
          <w:rFonts w:eastAsia="Times New Roman"/>
          <w:color w:val="000000"/>
          <w:sz w:val="24"/>
          <w:szCs w:val="24"/>
        </w:rPr>
        <w:t>преданный брат.</w:t>
      </w:r>
    </w:p>
    <w:p w:rsidR="00944642" w:rsidRDefault="00944642" w:rsidP="00FD09E3">
      <w:pPr>
        <w:shd w:val="clear" w:color="auto" w:fill="FFFFFF"/>
        <w:spacing w:before="140"/>
        <w:ind w:firstLine="567"/>
        <w:jc w:val="right"/>
        <w:outlineLvl w:val="0"/>
      </w:pPr>
      <w:r>
        <w:rPr>
          <w:rFonts w:eastAsia="Times New Roman"/>
          <w:b/>
          <w:bCs/>
          <w:i/>
          <w:iCs/>
          <w:color w:val="000000"/>
          <w:spacing w:val="-3"/>
          <w:sz w:val="24"/>
          <w:szCs w:val="24"/>
        </w:rPr>
        <w:t>А. М.</w:t>
      </w:r>
    </w:p>
    <w:p w:rsidR="00944642" w:rsidRPr="00FF79E4" w:rsidRDefault="00944642" w:rsidP="00FD09E3">
      <w:pPr>
        <w:shd w:val="clear" w:color="auto" w:fill="FFFFFF"/>
        <w:spacing w:before="4" w:line="245" w:lineRule="exact"/>
        <w:ind w:firstLine="567"/>
        <w:jc w:val="center"/>
        <w:rPr>
          <w:rFonts w:eastAsia="Times New Roman"/>
          <w:b/>
          <w:color w:val="000000"/>
          <w:spacing w:val="-1"/>
          <w:sz w:val="24"/>
          <w:szCs w:val="24"/>
        </w:rPr>
      </w:pPr>
      <w:r w:rsidRPr="00FF79E4">
        <w:rPr>
          <w:rFonts w:eastAsia="Times New Roman"/>
          <w:b/>
          <w:color w:val="000000"/>
          <w:spacing w:val="-1"/>
          <w:sz w:val="24"/>
          <w:szCs w:val="24"/>
        </w:rPr>
        <w:t>№ 2</w:t>
      </w:r>
    </w:p>
    <w:p w:rsidR="00944642" w:rsidRDefault="00944642" w:rsidP="00FD09E3">
      <w:pPr>
        <w:shd w:val="clear" w:color="auto" w:fill="FFFFFF"/>
        <w:spacing w:before="104" w:line="245" w:lineRule="exact"/>
        <w:ind w:firstLine="567"/>
      </w:pPr>
      <w:r>
        <w:rPr>
          <w:rFonts w:eastAsia="Times New Roman"/>
          <w:color w:val="000000"/>
          <w:sz w:val="24"/>
          <w:szCs w:val="24"/>
        </w:rPr>
        <w:t>Петербург, 19 марта 1864 г.</w:t>
      </w:r>
    </w:p>
    <w:p w:rsidR="00944642" w:rsidRDefault="00944642" w:rsidP="00FD09E3">
      <w:pPr>
        <w:shd w:val="clear" w:color="auto" w:fill="FFFFFF"/>
        <w:spacing w:line="245" w:lineRule="exact"/>
        <w:ind w:firstLine="567"/>
        <w:jc w:val="both"/>
      </w:pPr>
      <w:r>
        <w:rPr>
          <w:rFonts w:eastAsia="Times New Roman"/>
          <w:color w:val="000000"/>
          <w:spacing w:val="-3"/>
          <w:sz w:val="24"/>
          <w:szCs w:val="24"/>
        </w:rPr>
        <w:t xml:space="preserve">Любезный брат, весьма понимаю, как тебе теперь грустно </w:t>
      </w:r>
      <w:r>
        <w:rPr>
          <w:rFonts w:eastAsia="Times New Roman"/>
          <w:color w:val="000000"/>
          <w:spacing w:val="-1"/>
          <w:sz w:val="24"/>
          <w:szCs w:val="24"/>
        </w:rPr>
        <w:t xml:space="preserve">и пусто в Москве без брата Александра, с которым ты был </w:t>
      </w:r>
      <w:r>
        <w:rPr>
          <w:rFonts w:eastAsia="Times New Roman"/>
          <w:color w:val="000000"/>
          <w:spacing w:val="-2"/>
          <w:sz w:val="24"/>
          <w:szCs w:val="24"/>
        </w:rPr>
        <w:t>более всех близок. Но даю опять тот же совет посещать без церемонии Митрополита, который очень тебя любит и ува</w:t>
      </w:r>
      <w:r>
        <w:rPr>
          <w:rFonts w:eastAsia="Times New Roman"/>
          <w:color w:val="000000"/>
          <w:spacing w:val="-2"/>
          <w:sz w:val="24"/>
          <w:szCs w:val="24"/>
        </w:rPr>
        <w:softHyphen/>
      </w:r>
      <w:r>
        <w:rPr>
          <w:rFonts w:eastAsia="Times New Roman"/>
          <w:color w:val="000000"/>
          <w:spacing w:val="-4"/>
          <w:sz w:val="24"/>
          <w:szCs w:val="24"/>
        </w:rPr>
        <w:t xml:space="preserve">жает и будет весьма доволен твоею беседою, ибо и ему такие </w:t>
      </w:r>
      <w:r>
        <w:rPr>
          <w:rFonts w:eastAsia="Times New Roman"/>
          <w:color w:val="000000"/>
          <w:sz w:val="24"/>
          <w:szCs w:val="24"/>
        </w:rPr>
        <w:t>люди нужны для развлечения.</w:t>
      </w:r>
    </w:p>
    <w:p w:rsidR="00944642" w:rsidRDefault="00944642" w:rsidP="00FD09E3">
      <w:pPr>
        <w:shd w:val="clear" w:color="auto" w:fill="FFFFFF"/>
        <w:spacing w:line="245" w:lineRule="exact"/>
        <w:ind w:firstLine="567"/>
        <w:jc w:val="both"/>
      </w:pPr>
      <w:r>
        <w:rPr>
          <w:rFonts w:eastAsia="Times New Roman"/>
          <w:color w:val="000000"/>
          <w:spacing w:val="-2"/>
          <w:sz w:val="24"/>
          <w:szCs w:val="24"/>
        </w:rPr>
        <w:t xml:space="preserve">Хотя ты и жалуешься на немощь и слабость здоровья, но </w:t>
      </w:r>
      <w:r>
        <w:rPr>
          <w:rFonts w:eastAsia="Times New Roman"/>
          <w:color w:val="000000"/>
          <w:spacing w:val="-1"/>
          <w:sz w:val="24"/>
          <w:szCs w:val="24"/>
        </w:rPr>
        <w:t>не спеши в деревни до весны, пока не определились обсто</w:t>
      </w:r>
      <w:r>
        <w:rPr>
          <w:rFonts w:eastAsia="Times New Roman"/>
          <w:color w:val="000000"/>
          <w:spacing w:val="-1"/>
          <w:sz w:val="24"/>
          <w:szCs w:val="24"/>
        </w:rPr>
        <w:softHyphen/>
      </w:r>
      <w:r>
        <w:rPr>
          <w:rFonts w:eastAsia="Times New Roman"/>
          <w:color w:val="000000"/>
          <w:spacing w:val="-2"/>
          <w:sz w:val="24"/>
          <w:szCs w:val="24"/>
        </w:rPr>
        <w:t>ятельства войны или мира, чтобы тебе лишний раз не при</w:t>
      </w:r>
      <w:r>
        <w:rPr>
          <w:rFonts w:eastAsia="Times New Roman"/>
          <w:color w:val="000000"/>
          <w:spacing w:val="-2"/>
          <w:sz w:val="24"/>
          <w:szCs w:val="24"/>
        </w:rPr>
        <w:softHyphen/>
        <w:t>шлось прокатиться по дурным дорогам, ибо все еще в неиз</w:t>
      </w:r>
      <w:r>
        <w:rPr>
          <w:rFonts w:eastAsia="Times New Roman"/>
          <w:color w:val="000000"/>
          <w:spacing w:val="-2"/>
          <w:sz w:val="24"/>
          <w:szCs w:val="24"/>
        </w:rPr>
        <w:softHyphen/>
        <w:t xml:space="preserve">вестности, что будет в действительности. Бог нам помог, и </w:t>
      </w:r>
      <w:r>
        <w:rPr>
          <w:rFonts w:eastAsia="Times New Roman"/>
          <w:color w:val="000000"/>
          <w:spacing w:val="-1"/>
          <w:sz w:val="24"/>
          <w:szCs w:val="24"/>
        </w:rPr>
        <w:t xml:space="preserve">очень мы поднялись в мнении Европы, лишь бы и внутри </w:t>
      </w:r>
      <w:r>
        <w:rPr>
          <w:rFonts w:eastAsia="Times New Roman"/>
          <w:color w:val="000000"/>
          <w:spacing w:val="-2"/>
          <w:sz w:val="24"/>
          <w:szCs w:val="24"/>
        </w:rPr>
        <w:t>государства все бы устроилось к лучшему и все было спо</w:t>
      </w:r>
      <w:r>
        <w:rPr>
          <w:rFonts w:eastAsia="Times New Roman"/>
          <w:color w:val="000000"/>
          <w:spacing w:val="-2"/>
          <w:sz w:val="24"/>
          <w:szCs w:val="24"/>
        </w:rPr>
        <w:softHyphen/>
      </w:r>
      <w:r>
        <w:rPr>
          <w:rFonts w:eastAsia="Times New Roman"/>
          <w:color w:val="000000"/>
          <w:sz w:val="24"/>
          <w:szCs w:val="24"/>
        </w:rPr>
        <w:t>койно.</w:t>
      </w:r>
    </w:p>
    <w:p w:rsidR="00944642" w:rsidRDefault="00944642" w:rsidP="00FD09E3">
      <w:pPr>
        <w:shd w:val="clear" w:color="auto" w:fill="FFFFFF"/>
        <w:spacing w:before="4" w:line="245" w:lineRule="exact"/>
        <w:ind w:firstLine="567"/>
        <w:jc w:val="both"/>
      </w:pPr>
      <w:r>
        <w:rPr>
          <w:rFonts w:eastAsia="Times New Roman"/>
          <w:color w:val="000000"/>
          <w:sz w:val="24"/>
          <w:szCs w:val="24"/>
        </w:rPr>
        <w:t>У брата Михаила, несмотря на крики таких пустых лю</w:t>
      </w:r>
      <w:r>
        <w:rPr>
          <w:rFonts w:eastAsia="Times New Roman"/>
          <w:color w:val="000000"/>
          <w:sz w:val="24"/>
          <w:szCs w:val="24"/>
        </w:rPr>
        <w:softHyphen/>
      </w:r>
      <w:r>
        <w:rPr>
          <w:rFonts w:eastAsia="Times New Roman"/>
          <w:color w:val="000000"/>
          <w:spacing w:val="-2"/>
          <w:sz w:val="24"/>
          <w:szCs w:val="24"/>
        </w:rPr>
        <w:t>дей, как Суворов, и которых можно назвать врагами отече</w:t>
      </w:r>
      <w:r>
        <w:rPr>
          <w:rFonts w:eastAsia="Times New Roman"/>
          <w:color w:val="000000"/>
          <w:spacing w:val="-2"/>
          <w:sz w:val="24"/>
          <w:szCs w:val="24"/>
        </w:rPr>
        <w:softHyphen/>
      </w:r>
      <w:r>
        <w:rPr>
          <w:rFonts w:eastAsia="Times New Roman"/>
          <w:color w:val="000000"/>
          <w:spacing w:val="-1"/>
          <w:sz w:val="24"/>
          <w:szCs w:val="24"/>
        </w:rPr>
        <w:t xml:space="preserve">ства, в сию пору все идет благополучно, и край делается </w:t>
      </w:r>
      <w:r>
        <w:rPr>
          <w:rFonts w:eastAsia="Times New Roman"/>
          <w:color w:val="000000"/>
          <w:spacing w:val="-2"/>
          <w:sz w:val="24"/>
          <w:szCs w:val="24"/>
        </w:rPr>
        <w:t>русским, а Вильно более похож на Россию, нежели Киев. Таков дух гения одного человека, которому дивлюсь не по</w:t>
      </w:r>
      <w:r>
        <w:rPr>
          <w:rFonts w:eastAsia="Times New Roman"/>
          <w:color w:val="000000"/>
          <w:spacing w:val="-2"/>
          <w:sz w:val="24"/>
          <w:szCs w:val="24"/>
        </w:rPr>
        <w:softHyphen/>
      </w:r>
      <w:r>
        <w:rPr>
          <w:rFonts w:eastAsia="Times New Roman"/>
          <w:color w:val="000000"/>
          <w:sz w:val="24"/>
          <w:szCs w:val="24"/>
        </w:rPr>
        <w:t>тому, что он брат, а потому, что творит великие дела.</w:t>
      </w:r>
    </w:p>
    <w:p w:rsidR="00944642" w:rsidRDefault="00944642" w:rsidP="00FD09E3">
      <w:pPr>
        <w:shd w:val="clear" w:color="auto" w:fill="FFFFFF"/>
        <w:spacing w:line="245" w:lineRule="exact"/>
        <w:ind w:firstLine="567"/>
        <w:jc w:val="both"/>
      </w:pPr>
      <w:r>
        <w:rPr>
          <w:rFonts w:eastAsia="Times New Roman"/>
          <w:color w:val="000000"/>
          <w:spacing w:val="-3"/>
          <w:sz w:val="24"/>
          <w:szCs w:val="24"/>
        </w:rPr>
        <w:t xml:space="preserve">Прости, обнимаю тебя и сестру и племянниц и остаюсь </w:t>
      </w:r>
      <w:r>
        <w:rPr>
          <w:rFonts w:eastAsia="Times New Roman"/>
          <w:color w:val="000000"/>
          <w:sz w:val="24"/>
          <w:szCs w:val="24"/>
        </w:rPr>
        <w:t>душевно преданный брат.</w:t>
      </w:r>
    </w:p>
    <w:p w:rsidR="00944642" w:rsidRDefault="00944642" w:rsidP="00FD09E3">
      <w:pPr>
        <w:shd w:val="clear" w:color="auto" w:fill="FFFFFF"/>
        <w:spacing w:before="133"/>
        <w:ind w:firstLine="567"/>
        <w:jc w:val="right"/>
        <w:outlineLvl w:val="0"/>
      </w:pPr>
      <w:r>
        <w:rPr>
          <w:rFonts w:eastAsia="Times New Roman"/>
          <w:b/>
          <w:bCs/>
          <w:i/>
          <w:iCs/>
          <w:color w:val="000000"/>
          <w:spacing w:val="-4"/>
          <w:sz w:val="24"/>
          <w:szCs w:val="24"/>
        </w:rPr>
        <w:t>А. М.</w:t>
      </w:r>
    </w:p>
    <w:p w:rsidR="00944642" w:rsidRDefault="00944642" w:rsidP="00FD09E3">
      <w:pPr>
        <w:shd w:val="clear" w:color="auto" w:fill="FFFFFF"/>
        <w:spacing w:before="133"/>
        <w:ind w:firstLine="567"/>
        <w:jc w:val="right"/>
      </w:pPr>
    </w:p>
    <w:p w:rsidR="00944642" w:rsidRPr="00FF79E4" w:rsidRDefault="00944642" w:rsidP="00FD09E3">
      <w:pPr>
        <w:shd w:val="clear" w:color="auto" w:fill="FFFFFF"/>
        <w:spacing w:before="4" w:line="245" w:lineRule="exact"/>
        <w:ind w:firstLine="567"/>
        <w:jc w:val="center"/>
        <w:rPr>
          <w:rFonts w:eastAsia="Times New Roman"/>
          <w:b/>
          <w:color w:val="000000"/>
          <w:spacing w:val="-1"/>
          <w:sz w:val="24"/>
          <w:szCs w:val="24"/>
        </w:rPr>
      </w:pPr>
      <w:r w:rsidRPr="00FF79E4">
        <w:rPr>
          <w:rFonts w:eastAsia="Times New Roman"/>
          <w:b/>
          <w:color w:val="000000"/>
          <w:spacing w:val="-1"/>
          <w:sz w:val="24"/>
          <w:szCs w:val="24"/>
        </w:rPr>
        <w:t>№3</w:t>
      </w:r>
    </w:p>
    <w:p w:rsidR="00944642" w:rsidRPr="00FF79E4" w:rsidRDefault="00944642" w:rsidP="00FD09E3">
      <w:pPr>
        <w:shd w:val="clear" w:color="auto" w:fill="FFFFFF"/>
        <w:spacing w:before="4" w:line="245" w:lineRule="exact"/>
        <w:ind w:firstLine="567"/>
        <w:jc w:val="center"/>
        <w:rPr>
          <w:rFonts w:eastAsia="Times New Roman"/>
          <w:color w:val="000000"/>
          <w:spacing w:val="-1"/>
          <w:sz w:val="24"/>
          <w:szCs w:val="24"/>
        </w:rPr>
      </w:pPr>
      <w:r w:rsidRPr="00FF79E4">
        <w:rPr>
          <w:rFonts w:eastAsia="Times New Roman"/>
          <w:color w:val="000000"/>
          <w:spacing w:val="-1"/>
          <w:sz w:val="24"/>
          <w:szCs w:val="24"/>
        </w:rPr>
        <w:t>Киев, 2 сентября 1866 г.</w:t>
      </w:r>
    </w:p>
    <w:p w:rsidR="00944642" w:rsidRDefault="00944642" w:rsidP="00FD09E3">
      <w:pPr>
        <w:shd w:val="clear" w:color="auto" w:fill="FFFFFF"/>
        <w:spacing w:before="4" w:line="245" w:lineRule="exact"/>
        <w:ind w:firstLine="567"/>
        <w:jc w:val="center"/>
        <w:rPr>
          <w:rFonts w:eastAsia="Times New Roman"/>
          <w:color w:val="000000"/>
          <w:spacing w:val="-1"/>
          <w:sz w:val="24"/>
          <w:szCs w:val="24"/>
        </w:rPr>
      </w:pPr>
      <w:r w:rsidRPr="00FF79E4">
        <w:rPr>
          <w:rFonts w:eastAsia="Times New Roman"/>
          <w:color w:val="000000"/>
          <w:spacing w:val="-1"/>
          <w:sz w:val="24"/>
          <w:szCs w:val="24"/>
        </w:rPr>
        <w:t>Любезный брат!</w:t>
      </w:r>
    </w:p>
    <w:p w:rsidR="00944642" w:rsidRDefault="00944642" w:rsidP="00FD09E3">
      <w:pPr>
        <w:shd w:val="clear" w:color="auto" w:fill="FFFFFF"/>
        <w:spacing w:before="4" w:line="245" w:lineRule="exact"/>
        <w:ind w:firstLine="567"/>
        <w:rPr>
          <w:rFonts w:eastAsia="Times New Roman"/>
          <w:color w:val="000000"/>
          <w:spacing w:val="-1"/>
          <w:sz w:val="24"/>
          <w:szCs w:val="24"/>
        </w:rPr>
      </w:pPr>
    </w:p>
    <w:p w:rsidR="00944642" w:rsidRDefault="00944642" w:rsidP="00FD09E3">
      <w:pPr>
        <w:shd w:val="clear" w:color="auto" w:fill="FFFFFF"/>
        <w:spacing w:before="4" w:line="245" w:lineRule="exact"/>
        <w:ind w:firstLine="567"/>
        <w:rPr>
          <w:rFonts w:eastAsia="Times New Roman"/>
          <w:color w:val="000000"/>
          <w:spacing w:val="-1"/>
          <w:sz w:val="24"/>
          <w:szCs w:val="24"/>
        </w:rPr>
      </w:pPr>
      <w:r>
        <w:rPr>
          <w:rFonts w:eastAsia="Times New Roman"/>
          <w:color w:val="000000"/>
          <w:spacing w:val="-1"/>
          <w:sz w:val="24"/>
          <w:szCs w:val="24"/>
        </w:rPr>
        <w:t>Меня как громом поразила телеграмма о кончине брата Михаила, без всяких сведений о его какой-либо болезни. Писали мне только, что он просил увольнения от дальнейшего следствия и едет на освящение церкви в деревню, где, вероятно, и скончался 30 августа в ночь.</w:t>
      </w:r>
    </w:p>
    <w:p w:rsidR="00944642" w:rsidRDefault="00944642" w:rsidP="00FD09E3">
      <w:pPr>
        <w:shd w:val="clear" w:color="auto" w:fill="FFFFFF"/>
        <w:spacing w:before="4" w:line="245" w:lineRule="exact"/>
        <w:ind w:firstLine="567"/>
        <w:rPr>
          <w:rFonts w:eastAsia="Times New Roman"/>
          <w:color w:val="000000"/>
          <w:spacing w:val="-1"/>
          <w:sz w:val="24"/>
          <w:szCs w:val="24"/>
        </w:rPr>
      </w:pPr>
      <w:r>
        <w:rPr>
          <w:rFonts w:eastAsia="Times New Roman"/>
          <w:color w:val="000000"/>
          <w:spacing w:val="-1"/>
          <w:sz w:val="24"/>
          <w:szCs w:val="24"/>
        </w:rPr>
        <w:t>Здесь это так всех поразило, что стали говорить, будто он умен не своей смертью. Сейчас еду в Лавру, где Митрополит служит торжественную по нем панихиду, при большом собрании властей. Вчера служили в Софийском соборе. Смерть сия произвела впечатление весьма глубокое. Государство потеряло великого деятеля, незаменимого никем, а семейство его рушится без поддержки, ибо все им держалось. Жаль бедную сестру.</w:t>
      </w:r>
    </w:p>
    <w:p w:rsidR="00944642" w:rsidRDefault="00944642" w:rsidP="00FD09E3">
      <w:pPr>
        <w:shd w:val="clear" w:color="auto" w:fill="FFFFFF"/>
        <w:spacing w:before="4" w:line="245" w:lineRule="exact"/>
        <w:ind w:firstLine="567"/>
        <w:rPr>
          <w:rFonts w:eastAsia="Times New Roman"/>
          <w:color w:val="000000"/>
          <w:spacing w:val="-1"/>
          <w:sz w:val="24"/>
          <w:szCs w:val="24"/>
        </w:rPr>
      </w:pPr>
      <w:r>
        <w:rPr>
          <w:rFonts w:eastAsia="Times New Roman"/>
          <w:color w:val="000000"/>
          <w:spacing w:val="-1"/>
          <w:sz w:val="24"/>
          <w:szCs w:val="24"/>
        </w:rPr>
        <w:t>Как бы мне хотелось с тобой увидаться, но меня задержал здесь Комитет о обновлении Андреевской церкви до половины октября, а тогда будет уже поздно ехать по дурным дорогам без шоссе до Орла, где и прогоны вдвое станут, а хотелось бы после такого горя повидаться.</w:t>
      </w:r>
    </w:p>
    <w:p w:rsidR="00944642" w:rsidRDefault="00944642" w:rsidP="00FD09E3">
      <w:pPr>
        <w:shd w:val="clear" w:color="auto" w:fill="FFFFFF"/>
        <w:spacing w:before="4" w:line="245" w:lineRule="exact"/>
        <w:ind w:firstLine="567"/>
        <w:rPr>
          <w:rFonts w:eastAsia="Times New Roman"/>
          <w:color w:val="000000"/>
          <w:spacing w:val="-1"/>
          <w:sz w:val="24"/>
          <w:szCs w:val="24"/>
        </w:rPr>
      </w:pPr>
      <w:r>
        <w:rPr>
          <w:rFonts w:eastAsia="Times New Roman"/>
          <w:color w:val="000000"/>
          <w:spacing w:val="-1"/>
          <w:sz w:val="24"/>
          <w:szCs w:val="24"/>
        </w:rPr>
        <w:t>Прости, обнимаю тебя и сестру и племянницу, спешу в церковь, но не хотел пропустить почты.</w:t>
      </w:r>
    </w:p>
    <w:p w:rsidR="00944642" w:rsidRDefault="00944642" w:rsidP="00FD09E3">
      <w:pPr>
        <w:shd w:val="clear" w:color="auto" w:fill="FFFFFF"/>
        <w:spacing w:before="4" w:line="245" w:lineRule="exact"/>
        <w:ind w:firstLine="567"/>
        <w:rPr>
          <w:rFonts w:eastAsia="Times New Roman"/>
          <w:color w:val="000000"/>
          <w:spacing w:val="-1"/>
          <w:sz w:val="24"/>
          <w:szCs w:val="24"/>
        </w:rPr>
      </w:pPr>
      <w:r>
        <w:rPr>
          <w:rFonts w:eastAsia="Times New Roman"/>
          <w:color w:val="000000"/>
          <w:spacing w:val="-1"/>
          <w:sz w:val="24"/>
          <w:szCs w:val="24"/>
        </w:rPr>
        <w:lastRenderedPageBreak/>
        <w:t>Напиши ко мне, что знаешь о брате и о себе, что думаешь делать. Остаюсь душевно тебе преданный брат.</w:t>
      </w:r>
    </w:p>
    <w:p w:rsidR="00944642" w:rsidRDefault="00944642" w:rsidP="00FD09E3">
      <w:pPr>
        <w:shd w:val="clear" w:color="auto" w:fill="FFFFFF"/>
        <w:spacing w:before="4" w:line="245" w:lineRule="exact"/>
        <w:ind w:firstLine="567"/>
        <w:jc w:val="right"/>
        <w:rPr>
          <w:rFonts w:eastAsia="Times New Roman"/>
          <w:i/>
          <w:color w:val="000000"/>
          <w:spacing w:val="-1"/>
          <w:sz w:val="24"/>
          <w:szCs w:val="24"/>
        </w:rPr>
      </w:pPr>
      <w:r w:rsidRPr="00FF79E4">
        <w:rPr>
          <w:rFonts w:eastAsia="Times New Roman"/>
          <w:i/>
          <w:color w:val="000000"/>
          <w:spacing w:val="-1"/>
          <w:sz w:val="24"/>
          <w:szCs w:val="24"/>
        </w:rPr>
        <w:t>А. Муравьев</w:t>
      </w:r>
    </w:p>
    <w:p w:rsidR="00944642" w:rsidRDefault="00944642" w:rsidP="00FD09E3">
      <w:pPr>
        <w:shd w:val="clear" w:color="auto" w:fill="FFFFFF"/>
        <w:spacing w:before="4" w:line="245" w:lineRule="exact"/>
        <w:ind w:firstLine="567"/>
        <w:jc w:val="right"/>
        <w:rPr>
          <w:rFonts w:eastAsia="Times New Roman"/>
          <w:i/>
          <w:color w:val="000000"/>
          <w:spacing w:val="-1"/>
          <w:sz w:val="24"/>
          <w:szCs w:val="24"/>
        </w:rPr>
      </w:pPr>
    </w:p>
    <w:p w:rsidR="00944642" w:rsidRDefault="00944642" w:rsidP="00FD09E3">
      <w:pPr>
        <w:shd w:val="clear" w:color="auto" w:fill="FFFFFF"/>
        <w:spacing w:before="4" w:line="245" w:lineRule="exact"/>
        <w:ind w:firstLine="567"/>
        <w:jc w:val="right"/>
        <w:rPr>
          <w:rFonts w:eastAsia="Times New Roman"/>
          <w:color w:val="000000"/>
          <w:spacing w:val="-1"/>
          <w:sz w:val="24"/>
          <w:szCs w:val="24"/>
        </w:rPr>
      </w:pPr>
      <w:r w:rsidRPr="00FF79E4">
        <w:rPr>
          <w:rFonts w:eastAsia="Times New Roman"/>
          <w:color w:val="000000"/>
          <w:spacing w:val="-1"/>
          <w:sz w:val="24"/>
          <w:szCs w:val="24"/>
        </w:rPr>
        <w:t>Подготовка текста, публикация и комментарии О.И. Шафрановой.</w:t>
      </w:r>
    </w:p>
    <w:p w:rsidR="00944642" w:rsidRPr="00FF79E4" w:rsidRDefault="00944642" w:rsidP="00FD09E3">
      <w:pPr>
        <w:shd w:val="clear" w:color="auto" w:fill="FFFFFF"/>
        <w:spacing w:before="4" w:line="245" w:lineRule="exact"/>
        <w:ind w:firstLine="567"/>
        <w:jc w:val="right"/>
        <w:rPr>
          <w:rFonts w:eastAsia="Times New Roman"/>
          <w:color w:val="000000"/>
          <w:spacing w:val="-1"/>
          <w:sz w:val="24"/>
          <w:szCs w:val="24"/>
        </w:rPr>
      </w:pPr>
    </w:p>
    <w:p w:rsidR="00944642" w:rsidRDefault="00944642" w:rsidP="00FD09E3">
      <w:pPr>
        <w:shd w:val="clear" w:color="auto" w:fill="FFFFFF"/>
        <w:spacing w:before="4" w:line="245" w:lineRule="exact"/>
        <w:ind w:firstLine="567"/>
        <w:jc w:val="right"/>
        <w:rPr>
          <w:rFonts w:eastAsia="Times New Roman"/>
          <w:b/>
          <w:color w:val="000000"/>
          <w:spacing w:val="-1"/>
          <w:sz w:val="24"/>
          <w:szCs w:val="24"/>
        </w:rPr>
      </w:pPr>
    </w:p>
    <w:p w:rsidR="00944642" w:rsidRDefault="00944642" w:rsidP="00FD09E3">
      <w:pPr>
        <w:shd w:val="clear" w:color="auto" w:fill="FFFFFF"/>
        <w:spacing w:before="4" w:line="245" w:lineRule="exact"/>
        <w:ind w:firstLine="567"/>
        <w:jc w:val="center"/>
        <w:rPr>
          <w:rFonts w:eastAsia="Times New Roman"/>
          <w:b/>
          <w:color w:val="000000"/>
          <w:spacing w:val="-1"/>
          <w:sz w:val="24"/>
          <w:szCs w:val="24"/>
        </w:rPr>
      </w:pPr>
      <w:r>
        <w:rPr>
          <w:rFonts w:eastAsia="Times New Roman"/>
          <w:b/>
          <w:color w:val="000000"/>
          <w:spacing w:val="-1"/>
          <w:sz w:val="24"/>
          <w:szCs w:val="24"/>
        </w:rPr>
        <w:t xml:space="preserve">Письма </w:t>
      </w:r>
    </w:p>
    <w:p w:rsidR="00944642" w:rsidRDefault="00944642" w:rsidP="00FD09E3">
      <w:pPr>
        <w:shd w:val="clear" w:color="auto" w:fill="FFFFFF"/>
        <w:spacing w:before="4" w:line="245" w:lineRule="exact"/>
        <w:ind w:firstLine="567"/>
        <w:jc w:val="center"/>
        <w:rPr>
          <w:rFonts w:eastAsia="Times New Roman"/>
          <w:b/>
          <w:color w:val="000000"/>
          <w:spacing w:val="-1"/>
          <w:sz w:val="24"/>
          <w:szCs w:val="24"/>
        </w:rPr>
      </w:pPr>
      <w:r>
        <w:rPr>
          <w:rFonts w:eastAsia="Times New Roman"/>
          <w:b/>
          <w:color w:val="000000"/>
          <w:spacing w:val="-1"/>
          <w:sz w:val="24"/>
          <w:szCs w:val="24"/>
        </w:rPr>
        <w:t>святителя Игнатия Бранчанинова к С.И. Снессоревой</w:t>
      </w:r>
    </w:p>
    <w:p w:rsidR="00944642" w:rsidRDefault="00944642" w:rsidP="00FD09E3">
      <w:pPr>
        <w:shd w:val="clear" w:color="auto" w:fill="FFFFFF"/>
        <w:spacing w:before="4" w:line="245" w:lineRule="exact"/>
        <w:ind w:firstLine="567"/>
        <w:jc w:val="center"/>
        <w:rPr>
          <w:rFonts w:ascii="Arial" w:hAnsi="Arial" w:cs="Arial"/>
          <w:sz w:val="2"/>
          <w:szCs w:val="2"/>
        </w:rPr>
      </w:pPr>
      <w:r>
        <w:rPr>
          <w:rFonts w:eastAsia="Times New Roman"/>
          <w:b/>
          <w:color w:val="000000"/>
          <w:spacing w:val="-1"/>
          <w:sz w:val="24"/>
          <w:szCs w:val="24"/>
        </w:rPr>
        <w:t>Предисловие</w:t>
      </w:r>
    </w:p>
    <w:p w:rsidR="00944642" w:rsidRDefault="00944642" w:rsidP="00FD09E3">
      <w:pPr>
        <w:shd w:val="clear" w:color="auto" w:fill="FFFFFF"/>
        <w:ind w:firstLine="567"/>
      </w:pPr>
    </w:p>
    <w:p w:rsidR="00944642" w:rsidRDefault="00944642" w:rsidP="00FD09E3">
      <w:pPr>
        <w:shd w:val="clear" w:color="auto" w:fill="FFFFFF"/>
        <w:spacing w:before="4" w:line="245" w:lineRule="exact"/>
        <w:ind w:firstLine="567"/>
      </w:pPr>
      <w:r w:rsidRPr="00FF79E4">
        <w:rPr>
          <w:rFonts w:eastAsia="Times New Roman"/>
          <w:color w:val="000000"/>
          <w:spacing w:val="-1"/>
          <w:sz w:val="24"/>
          <w:szCs w:val="24"/>
        </w:rPr>
        <w:t>Среди обширного эпистолярного</w:t>
      </w:r>
      <w:r>
        <w:rPr>
          <w:rFonts w:eastAsia="Times New Roman"/>
          <w:color w:val="000000"/>
          <w:spacing w:val="-1"/>
          <w:sz w:val="24"/>
          <w:szCs w:val="24"/>
        </w:rPr>
        <w:t xml:space="preserve"> наследия святителя Игнатия Брянчанинова особое место занимают 24 послания, адресованные переводчице и писательнице Софии Ивановне Снессоревой (1815 или 1816 – 1904) – его духовной дочери, которая, по словам самого Святителя, принадлежала к числу «очень немногих людей, оказавших ему особенную любовь». Письма охватывают 22 летний период их общения (с 1845 по 1867 г) и свидетельствуют о тесной связи учителя и ученицы. Впервые издаваемые отдельным корпусом и откомментированные, они дают возможность наблюдать духовное водительство Владыки, благодаря которому София Ивановна прошла нелегкий путь от переводчицы журнальных романов до духовной писательницы, чьи произведения пережили своего автора и остаются благодатным и полезным чтением для каждого православного человека.</w:t>
      </w:r>
      <w:r>
        <w:rPr>
          <w:rStyle w:val="a6"/>
          <w:rFonts w:eastAsia="Times New Roman"/>
          <w:color w:val="000000"/>
          <w:spacing w:val="-1"/>
          <w:sz w:val="24"/>
          <w:szCs w:val="24"/>
        </w:rPr>
        <w:footnoteReference w:id="1529"/>
      </w:r>
    </w:p>
    <w:p w:rsidR="00944642" w:rsidRPr="00DB7BDD" w:rsidRDefault="00944642" w:rsidP="00FD09E3">
      <w:pPr>
        <w:shd w:val="clear" w:color="auto" w:fill="FFFFFF"/>
        <w:spacing w:before="184" w:line="230" w:lineRule="exact"/>
        <w:ind w:firstLine="567"/>
        <w:jc w:val="both"/>
      </w:pPr>
      <w:r>
        <w:rPr>
          <w:rFonts w:eastAsia="Times New Roman"/>
          <w:color w:val="000000"/>
          <w:spacing w:val="-3"/>
          <w:sz w:val="24"/>
          <w:szCs w:val="24"/>
        </w:rPr>
        <w:t>Помимо духовных уз, святителя Игнатия и С. И. Снессо</w:t>
      </w:r>
      <w:r>
        <w:rPr>
          <w:rFonts w:eastAsia="Times New Roman"/>
          <w:color w:val="000000"/>
          <w:sz w:val="24"/>
          <w:szCs w:val="24"/>
        </w:rPr>
        <w:t>реву связывали литературные занятия, поэтому публикуе</w:t>
      </w:r>
      <w:r>
        <w:rPr>
          <w:rFonts w:eastAsia="Times New Roman"/>
          <w:color w:val="000000"/>
          <w:sz w:val="24"/>
          <w:szCs w:val="24"/>
        </w:rPr>
        <w:softHyphen/>
      </w:r>
      <w:r>
        <w:rPr>
          <w:rFonts w:eastAsia="Times New Roman"/>
          <w:color w:val="000000"/>
          <w:spacing w:val="-2"/>
          <w:sz w:val="24"/>
          <w:szCs w:val="24"/>
        </w:rPr>
        <w:t xml:space="preserve">мые письма имеют большое значение и для характеристики </w:t>
      </w:r>
      <w:r>
        <w:rPr>
          <w:rFonts w:eastAsia="Times New Roman"/>
          <w:color w:val="000000"/>
          <w:spacing w:val="-1"/>
          <w:sz w:val="24"/>
          <w:szCs w:val="24"/>
        </w:rPr>
        <w:t xml:space="preserve">деятельности Святителя как русского </w:t>
      </w:r>
      <w:r w:rsidRPr="00DB7BDD">
        <w:rPr>
          <w:rFonts w:eastAsia="Times New Roman"/>
          <w:color w:val="000000"/>
          <w:spacing w:val="-1"/>
          <w:sz w:val="24"/>
          <w:szCs w:val="24"/>
        </w:rPr>
        <w:t>духовного писателя</w:t>
      </w:r>
      <w:r>
        <w:rPr>
          <w:rStyle w:val="a6"/>
          <w:rFonts w:eastAsia="Times New Roman"/>
          <w:color w:val="000000"/>
          <w:spacing w:val="-1"/>
          <w:sz w:val="24"/>
          <w:szCs w:val="24"/>
        </w:rPr>
        <w:footnoteReference w:id="1530"/>
      </w:r>
      <w:r w:rsidRPr="00DB7BDD">
        <w:rPr>
          <w:rFonts w:eastAsia="Times New Roman"/>
          <w:color w:val="000000"/>
          <w:spacing w:val="-1"/>
          <w:sz w:val="24"/>
          <w:szCs w:val="24"/>
        </w:rPr>
        <w:t xml:space="preserve">. </w:t>
      </w:r>
      <w:r w:rsidRPr="00DB7BDD">
        <w:rPr>
          <w:rFonts w:eastAsia="Times New Roman"/>
          <w:color w:val="000000"/>
          <w:spacing w:val="-2"/>
          <w:sz w:val="24"/>
          <w:szCs w:val="24"/>
        </w:rPr>
        <w:t xml:space="preserve">На протяжении всего времени их знакомства, до последних </w:t>
      </w:r>
      <w:r w:rsidRPr="00DB7BDD">
        <w:rPr>
          <w:rFonts w:eastAsia="Times New Roman"/>
          <w:color w:val="000000"/>
          <w:sz w:val="24"/>
          <w:szCs w:val="24"/>
        </w:rPr>
        <w:t>дней земной жизни Преосвященного Игнатия, София Ива</w:t>
      </w:r>
      <w:r w:rsidRPr="00DB7BDD">
        <w:rPr>
          <w:rFonts w:eastAsia="Times New Roman"/>
          <w:color w:val="000000"/>
          <w:sz w:val="24"/>
          <w:szCs w:val="24"/>
        </w:rPr>
        <w:softHyphen/>
      </w:r>
      <w:r w:rsidRPr="00DB7BDD">
        <w:rPr>
          <w:rFonts w:eastAsia="Times New Roman"/>
          <w:color w:val="000000"/>
          <w:spacing w:val="-1"/>
          <w:sz w:val="24"/>
          <w:szCs w:val="24"/>
        </w:rPr>
        <w:t>новна была деятельной помощницей в публикации и изда</w:t>
      </w:r>
      <w:r w:rsidRPr="00DB7BDD">
        <w:rPr>
          <w:rFonts w:eastAsia="Times New Roman"/>
          <w:color w:val="000000"/>
          <w:spacing w:val="-1"/>
          <w:sz w:val="24"/>
          <w:szCs w:val="24"/>
        </w:rPr>
        <w:softHyphen/>
      </w:r>
      <w:r w:rsidRPr="00DB7BDD">
        <w:rPr>
          <w:rFonts w:eastAsia="Times New Roman"/>
          <w:color w:val="000000"/>
          <w:sz w:val="24"/>
          <w:szCs w:val="24"/>
        </w:rPr>
        <w:t>нии его сочинений.</w:t>
      </w:r>
    </w:p>
    <w:p w:rsidR="00944642" w:rsidRPr="00DB7BDD" w:rsidRDefault="00944642" w:rsidP="00FD09E3">
      <w:pPr>
        <w:shd w:val="clear" w:color="auto" w:fill="FFFFFF"/>
        <w:spacing w:before="7" w:line="230" w:lineRule="exact"/>
        <w:ind w:firstLine="567"/>
        <w:jc w:val="both"/>
      </w:pPr>
      <w:r w:rsidRPr="00DB7BDD">
        <w:rPr>
          <w:rFonts w:eastAsia="Times New Roman"/>
          <w:color w:val="000000"/>
          <w:spacing w:val="-1"/>
          <w:sz w:val="24"/>
          <w:szCs w:val="24"/>
        </w:rPr>
        <w:t>У нас нет точных сведений о том, когда произошла пер</w:t>
      </w:r>
      <w:r w:rsidRPr="00DB7BDD">
        <w:rPr>
          <w:rFonts w:eastAsia="Times New Roman"/>
          <w:color w:val="000000"/>
          <w:spacing w:val="-1"/>
          <w:sz w:val="24"/>
          <w:szCs w:val="24"/>
        </w:rPr>
        <w:softHyphen/>
        <w:t>вая встреча Снессоревой с архимандритом Сергиевой пус</w:t>
      </w:r>
      <w:r w:rsidRPr="00DB7BDD">
        <w:rPr>
          <w:rFonts w:eastAsia="Times New Roman"/>
          <w:color w:val="000000"/>
          <w:spacing w:val="-1"/>
          <w:sz w:val="24"/>
          <w:szCs w:val="24"/>
        </w:rPr>
        <w:softHyphen/>
      </w:r>
      <w:r w:rsidRPr="00DB7BDD">
        <w:rPr>
          <w:rFonts w:eastAsia="Times New Roman"/>
          <w:color w:val="000000"/>
          <w:sz w:val="24"/>
          <w:szCs w:val="24"/>
        </w:rPr>
        <w:t xml:space="preserve">тыни Игнатием. Знакомство их могло состояться в конце 1845 г. Именно в это время София Ивановна, страдавшая тяжелым недугом, приезжает из Астрахани в Петербург, </w:t>
      </w:r>
      <w:r w:rsidRPr="00DB7BDD">
        <w:rPr>
          <w:rFonts w:eastAsia="Times New Roman"/>
          <w:color w:val="000000"/>
          <w:spacing w:val="-2"/>
          <w:sz w:val="24"/>
          <w:szCs w:val="24"/>
        </w:rPr>
        <w:t xml:space="preserve">чтобы определить своего сына в учебное заведение и, тем </w:t>
      </w:r>
      <w:r w:rsidRPr="00DB7BDD">
        <w:rPr>
          <w:rFonts w:eastAsia="Times New Roman"/>
          <w:color w:val="000000"/>
          <w:sz w:val="24"/>
          <w:szCs w:val="24"/>
        </w:rPr>
        <w:t>самым устроить судьбу мальчика, так как на свое вы</w:t>
      </w:r>
      <w:r w:rsidRPr="00DB7BDD">
        <w:rPr>
          <w:rFonts w:eastAsia="Times New Roman"/>
          <w:color w:val="000000"/>
          <w:sz w:val="24"/>
          <w:szCs w:val="24"/>
        </w:rPr>
        <w:softHyphen/>
        <w:t>здоровление она почти не надеялась</w:t>
      </w:r>
      <w:r>
        <w:rPr>
          <w:rStyle w:val="a6"/>
          <w:rFonts w:eastAsia="Times New Roman"/>
          <w:color w:val="000000"/>
          <w:sz w:val="24"/>
          <w:szCs w:val="24"/>
        </w:rPr>
        <w:footnoteReference w:id="1531"/>
      </w:r>
      <w:r w:rsidRPr="00DB7BDD">
        <w:rPr>
          <w:rFonts w:eastAsia="Times New Roman"/>
          <w:color w:val="000000"/>
          <w:sz w:val="24"/>
          <w:szCs w:val="24"/>
        </w:rPr>
        <w:t>.</w:t>
      </w:r>
    </w:p>
    <w:p w:rsidR="00944642" w:rsidRDefault="00944642" w:rsidP="00FD09E3">
      <w:pPr>
        <w:shd w:val="clear" w:color="auto" w:fill="FFFFFF"/>
        <w:spacing w:line="230" w:lineRule="exact"/>
        <w:ind w:firstLine="567"/>
      </w:pPr>
      <w:r w:rsidRPr="00DB7BDD">
        <w:rPr>
          <w:rFonts w:eastAsia="Times New Roman"/>
          <w:color w:val="000000"/>
          <w:sz w:val="24"/>
          <w:szCs w:val="24"/>
        </w:rPr>
        <w:t>Помощь и утешение она находит в Сергиевой пустыни, к этому времени уже значительно обновленной неустанны</w:t>
      </w:r>
      <w:r w:rsidRPr="00DB7BDD">
        <w:rPr>
          <w:rFonts w:eastAsia="Times New Roman"/>
          <w:color w:val="000000"/>
          <w:sz w:val="24"/>
          <w:szCs w:val="24"/>
        </w:rPr>
        <w:softHyphen/>
      </w:r>
      <w:r w:rsidRPr="00DB7BDD">
        <w:rPr>
          <w:rFonts w:eastAsia="Times New Roman"/>
          <w:color w:val="000000"/>
          <w:spacing w:val="-2"/>
          <w:sz w:val="24"/>
          <w:szCs w:val="24"/>
        </w:rPr>
        <w:t>ми трудами архимандрита</w:t>
      </w:r>
      <w:r>
        <w:rPr>
          <w:rFonts w:eastAsia="Times New Roman"/>
          <w:color w:val="000000"/>
          <w:spacing w:val="-2"/>
          <w:sz w:val="24"/>
          <w:szCs w:val="24"/>
        </w:rPr>
        <w:t xml:space="preserve"> Игнатия: София Ивановна стано </w:t>
      </w:r>
      <w:r>
        <w:rPr>
          <w:rFonts w:eastAsia="Times New Roman"/>
          <w:color w:val="000000"/>
          <w:sz w:val="24"/>
          <w:szCs w:val="24"/>
        </w:rPr>
        <w:t xml:space="preserve">вится его </w:t>
      </w:r>
      <w:r>
        <w:rPr>
          <w:rFonts w:eastAsia="Times New Roman"/>
          <w:color w:val="000000"/>
          <w:sz w:val="24"/>
          <w:szCs w:val="24"/>
        </w:rPr>
        <w:lastRenderedPageBreak/>
        <w:t>духовным чадом.</w:t>
      </w:r>
    </w:p>
    <w:p w:rsidR="00944642" w:rsidRDefault="00944642" w:rsidP="00FD09E3">
      <w:pPr>
        <w:shd w:val="clear" w:color="auto" w:fill="FFFFFF"/>
        <w:spacing w:before="4" w:line="230" w:lineRule="exact"/>
        <w:ind w:firstLine="567"/>
        <w:jc w:val="both"/>
      </w:pPr>
      <w:r>
        <w:rPr>
          <w:rFonts w:eastAsia="Times New Roman"/>
          <w:color w:val="000000"/>
          <w:sz w:val="24"/>
          <w:szCs w:val="24"/>
        </w:rPr>
        <w:t xml:space="preserve">Самое раннее из опубликованных писем архимандрита к С. И. Снессоревой (письмо № 1) — от 9 мая 1846 г. — </w:t>
      </w:r>
      <w:r>
        <w:rPr>
          <w:rFonts w:eastAsia="Times New Roman"/>
          <w:color w:val="000000"/>
          <w:spacing w:val="-2"/>
          <w:sz w:val="24"/>
          <w:szCs w:val="24"/>
        </w:rPr>
        <w:t>свидетельствует, что к этому времени между ними уже сло</w:t>
      </w:r>
      <w:r>
        <w:rPr>
          <w:rFonts w:eastAsia="Times New Roman"/>
          <w:color w:val="000000"/>
          <w:spacing w:val="-2"/>
          <w:sz w:val="24"/>
          <w:szCs w:val="24"/>
        </w:rPr>
        <w:softHyphen/>
      </w:r>
      <w:r>
        <w:rPr>
          <w:rFonts w:eastAsia="Times New Roman"/>
          <w:color w:val="000000"/>
          <w:sz w:val="24"/>
          <w:szCs w:val="24"/>
        </w:rPr>
        <w:t xml:space="preserve">жились близкие, доверительные отношения. Возможно, </w:t>
      </w:r>
      <w:r>
        <w:rPr>
          <w:rFonts w:eastAsia="Times New Roman"/>
          <w:color w:val="000000"/>
          <w:spacing w:val="-1"/>
          <w:sz w:val="24"/>
          <w:szCs w:val="24"/>
        </w:rPr>
        <w:t>желая поддержать и ободрить Софию Ивановну, архиманд</w:t>
      </w:r>
      <w:r>
        <w:rPr>
          <w:rFonts w:eastAsia="Times New Roman"/>
          <w:color w:val="000000"/>
          <w:sz w:val="24"/>
          <w:szCs w:val="24"/>
        </w:rPr>
        <w:t>рит Игнатий обращается к ее литературному опыту (Снессорева занималась переводами уже с 1837 г.</w:t>
      </w:r>
      <w:r>
        <w:rPr>
          <w:rStyle w:val="a6"/>
          <w:rFonts w:eastAsia="Times New Roman"/>
          <w:color w:val="000000"/>
          <w:sz w:val="24"/>
          <w:szCs w:val="24"/>
        </w:rPr>
        <w:footnoteReference w:id="1532"/>
      </w:r>
      <w:r>
        <w:rPr>
          <w:rFonts w:eastAsia="Times New Roman"/>
          <w:color w:val="000000"/>
          <w:sz w:val="24"/>
          <w:szCs w:val="24"/>
        </w:rPr>
        <w:t>) и знакомит со своими сочинениями, в частности с «Валаамским мона</w:t>
      </w:r>
      <w:r>
        <w:rPr>
          <w:rFonts w:eastAsia="Times New Roman"/>
          <w:color w:val="000000"/>
          <w:sz w:val="24"/>
          <w:szCs w:val="24"/>
        </w:rPr>
        <w:softHyphen/>
      </w:r>
      <w:r>
        <w:rPr>
          <w:rFonts w:eastAsia="Times New Roman"/>
          <w:color w:val="000000"/>
          <w:spacing w:val="-3"/>
          <w:sz w:val="24"/>
          <w:szCs w:val="24"/>
        </w:rPr>
        <w:t>стырем». Это произведение Святителя, написанное под впе</w:t>
      </w:r>
      <w:r>
        <w:rPr>
          <w:rFonts w:eastAsia="Times New Roman"/>
          <w:color w:val="000000"/>
          <w:spacing w:val="-3"/>
          <w:sz w:val="24"/>
          <w:szCs w:val="24"/>
        </w:rPr>
        <w:softHyphen/>
      </w:r>
      <w:r>
        <w:rPr>
          <w:rFonts w:eastAsia="Times New Roman"/>
          <w:color w:val="000000"/>
          <w:sz w:val="24"/>
          <w:szCs w:val="24"/>
        </w:rPr>
        <w:t>чатлением от его продолжительной служебной команди</w:t>
      </w:r>
      <w:r>
        <w:rPr>
          <w:rFonts w:eastAsia="Times New Roman"/>
          <w:color w:val="000000"/>
          <w:sz w:val="24"/>
          <w:szCs w:val="24"/>
        </w:rPr>
        <w:softHyphen/>
        <w:t>ровки на Валаам</w:t>
      </w:r>
      <w:r>
        <w:rPr>
          <w:rStyle w:val="a6"/>
          <w:rFonts w:eastAsia="Times New Roman"/>
          <w:color w:val="000000"/>
          <w:sz w:val="24"/>
          <w:szCs w:val="24"/>
        </w:rPr>
        <w:footnoteReference w:id="1533"/>
      </w:r>
      <w:r>
        <w:rPr>
          <w:rFonts w:eastAsia="Times New Roman"/>
          <w:color w:val="000000"/>
          <w:sz w:val="24"/>
          <w:szCs w:val="24"/>
        </w:rPr>
        <w:t>, было первым, предназначавшимся для печати.</w:t>
      </w:r>
    </w:p>
    <w:p w:rsidR="00944642" w:rsidRDefault="00944642" w:rsidP="00FD09E3">
      <w:pPr>
        <w:shd w:val="clear" w:color="auto" w:fill="FFFFFF"/>
        <w:spacing w:before="11" w:line="234" w:lineRule="exact"/>
        <w:ind w:firstLine="567"/>
        <w:jc w:val="both"/>
      </w:pPr>
      <w:r>
        <w:rPr>
          <w:rFonts w:eastAsia="Times New Roman"/>
          <w:color w:val="000000"/>
          <w:spacing w:val="-1"/>
          <w:sz w:val="24"/>
          <w:szCs w:val="24"/>
        </w:rPr>
        <w:t>Письмо, кроме того, говорит о начале нового этапа в биографии будущего Святителя: он подошел к 40-летнему рубежу своей жизни, достижение которого считал необхо</w:t>
      </w:r>
      <w:r>
        <w:rPr>
          <w:rFonts w:eastAsia="Times New Roman"/>
          <w:color w:val="000000"/>
          <w:spacing w:val="-1"/>
          <w:sz w:val="24"/>
          <w:szCs w:val="24"/>
        </w:rPr>
        <w:softHyphen/>
        <w:t xml:space="preserve">димым условием для начала публикации написанных им </w:t>
      </w:r>
      <w:r>
        <w:rPr>
          <w:rFonts w:eastAsia="Times New Roman"/>
          <w:color w:val="000000"/>
          <w:sz w:val="24"/>
          <w:szCs w:val="24"/>
        </w:rPr>
        <w:t>произведений</w:t>
      </w:r>
      <w:r>
        <w:rPr>
          <w:rStyle w:val="a6"/>
          <w:rFonts w:eastAsia="Times New Roman"/>
          <w:color w:val="000000"/>
          <w:sz w:val="24"/>
          <w:szCs w:val="24"/>
        </w:rPr>
        <w:footnoteReference w:id="1534"/>
      </w:r>
      <w:r>
        <w:rPr>
          <w:rFonts w:eastAsia="Times New Roman"/>
          <w:color w:val="000000"/>
          <w:sz w:val="24"/>
          <w:szCs w:val="24"/>
        </w:rPr>
        <w:t>. Через посредничество Софии Ивановны архимандрит Игнатий ищет возможности публикации сво</w:t>
      </w:r>
      <w:r>
        <w:rPr>
          <w:rFonts w:eastAsia="Times New Roman"/>
          <w:color w:val="000000"/>
          <w:sz w:val="24"/>
          <w:szCs w:val="24"/>
        </w:rPr>
        <w:softHyphen/>
        <w:t>их произведений в популярном журнале О. И. Сенковского «Библиотека для чтения»</w:t>
      </w:r>
      <w:r>
        <w:rPr>
          <w:rStyle w:val="a6"/>
          <w:rFonts w:eastAsia="Times New Roman"/>
          <w:color w:val="000000"/>
          <w:sz w:val="24"/>
          <w:szCs w:val="24"/>
        </w:rPr>
        <w:footnoteReference w:id="1535"/>
      </w:r>
      <w:r>
        <w:rPr>
          <w:rFonts w:eastAsia="Times New Roman"/>
          <w:color w:val="000000"/>
          <w:sz w:val="24"/>
          <w:szCs w:val="24"/>
        </w:rPr>
        <w:t>. Он также интересуется мне</w:t>
      </w:r>
      <w:r>
        <w:rPr>
          <w:rFonts w:eastAsia="Times New Roman"/>
          <w:color w:val="000000"/>
          <w:spacing w:val="-1"/>
          <w:sz w:val="24"/>
          <w:szCs w:val="24"/>
        </w:rPr>
        <w:t>нием известного редактора о литературной стороне предла</w:t>
      </w:r>
      <w:r>
        <w:rPr>
          <w:rFonts w:eastAsia="Times New Roman"/>
          <w:color w:val="000000"/>
          <w:spacing w:val="-1"/>
          <w:sz w:val="24"/>
          <w:szCs w:val="24"/>
        </w:rPr>
        <w:softHyphen/>
      </w:r>
      <w:r>
        <w:rPr>
          <w:rFonts w:eastAsia="Times New Roman"/>
          <w:color w:val="000000"/>
          <w:sz w:val="24"/>
          <w:szCs w:val="24"/>
        </w:rPr>
        <w:t>гаемого для печати «Валаамского монастыря».</w:t>
      </w:r>
    </w:p>
    <w:p w:rsidR="00944642" w:rsidRDefault="00944642" w:rsidP="00FD09E3">
      <w:pPr>
        <w:shd w:val="clear" w:color="auto" w:fill="FFFFFF"/>
        <w:spacing w:line="234" w:lineRule="exact"/>
        <w:ind w:firstLine="567"/>
        <w:jc w:val="both"/>
      </w:pPr>
      <w:r>
        <w:rPr>
          <w:rFonts w:eastAsia="Times New Roman"/>
          <w:color w:val="000000"/>
          <w:sz w:val="24"/>
          <w:szCs w:val="24"/>
        </w:rPr>
        <w:t>Сама СИ. Снессорева получила работу переводчицы в журнале «Библиотека для чтения» в 1848 г., но ее знаком</w:t>
      </w:r>
      <w:r>
        <w:rPr>
          <w:rFonts w:eastAsia="Times New Roman"/>
          <w:color w:val="000000"/>
          <w:sz w:val="24"/>
          <w:szCs w:val="24"/>
        </w:rPr>
        <w:softHyphen/>
      </w:r>
      <w:r>
        <w:rPr>
          <w:rFonts w:eastAsia="Times New Roman"/>
          <w:color w:val="000000"/>
          <w:spacing w:val="-2"/>
          <w:sz w:val="24"/>
          <w:szCs w:val="24"/>
        </w:rPr>
        <w:t>ство с О. И. Сенковским состоялось, вероятно, гораздо рань</w:t>
      </w:r>
      <w:r>
        <w:rPr>
          <w:rFonts w:eastAsia="Times New Roman"/>
          <w:color w:val="000000"/>
          <w:spacing w:val="-2"/>
          <w:sz w:val="24"/>
          <w:szCs w:val="24"/>
        </w:rPr>
        <w:softHyphen/>
      </w:r>
      <w:r>
        <w:rPr>
          <w:rFonts w:eastAsia="Times New Roman"/>
          <w:color w:val="000000"/>
          <w:sz w:val="24"/>
          <w:szCs w:val="24"/>
        </w:rPr>
        <w:t xml:space="preserve">ше, еще в 1836—1837 гг., когда последний редактировал </w:t>
      </w:r>
      <w:r>
        <w:rPr>
          <w:rFonts w:eastAsia="Times New Roman"/>
          <w:color w:val="000000"/>
          <w:spacing w:val="-1"/>
          <w:sz w:val="24"/>
          <w:szCs w:val="24"/>
        </w:rPr>
        <w:t>тома «Энциклопедического лексикона» Плюшара</w:t>
      </w:r>
      <w:r>
        <w:rPr>
          <w:rStyle w:val="a6"/>
          <w:rFonts w:eastAsia="Times New Roman"/>
          <w:color w:val="000000"/>
          <w:spacing w:val="-1"/>
          <w:sz w:val="24"/>
          <w:szCs w:val="24"/>
        </w:rPr>
        <w:footnoteReference w:id="1536"/>
      </w:r>
      <w:r>
        <w:rPr>
          <w:rFonts w:eastAsia="Times New Roman"/>
          <w:color w:val="000000"/>
          <w:spacing w:val="-1"/>
          <w:sz w:val="24"/>
          <w:szCs w:val="24"/>
        </w:rPr>
        <w:t xml:space="preserve">. Тогда </w:t>
      </w:r>
      <w:r>
        <w:rPr>
          <w:rFonts w:eastAsia="Times New Roman"/>
          <w:color w:val="000000"/>
          <w:spacing w:val="-2"/>
          <w:sz w:val="24"/>
          <w:szCs w:val="24"/>
        </w:rPr>
        <w:t xml:space="preserve">София Ивановна вместе с мужем делала переводы для этого </w:t>
      </w:r>
      <w:r>
        <w:rPr>
          <w:rFonts w:eastAsia="Times New Roman"/>
          <w:color w:val="000000"/>
          <w:spacing w:val="-1"/>
          <w:sz w:val="24"/>
          <w:szCs w:val="24"/>
        </w:rPr>
        <w:t xml:space="preserve">издания (тома 13—15). После возвращения ее в Петербург </w:t>
      </w:r>
      <w:r>
        <w:rPr>
          <w:rFonts w:eastAsia="Times New Roman"/>
          <w:color w:val="000000"/>
          <w:sz w:val="24"/>
          <w:szCs w:val="24"/>
        </w:rPr>
        <w:t>знакомство упрочилось благодаря дружеской поддержке Е. Н. Ахматовой</w:t>
      </w:r>
      <w:r>
        <w:rPr>
          <w:rStyle w:val="a6"/>
          <w:rFonts w:eastAsia="Times New Roman"/>
          <w:color w:val="000000"/>
          <w:sz w:val="24"/>
          <w:szCs w:val="24"/>
        </w:rPr>
        <w:footnoteReference w:id="1537"/>
      </w:r>
      <w:r>
        <w:rPr>
          <w:rFonts w:eastAsia="Times New Roman"/>
          <w:color w:val="000000"/>
          <w:sz w:val="24"/>
          <w:szCs w:val="24"/>
        </w:rPr>
        <w:t xml:space="preserve">. Снессорева была знакома и дружила с Ахматовой со времени жизни в Астрахани (с </w:t>
      </w:r>
      <w:r>
        <w:rPr>
          <w:rFonts w:eastAsia="Times New Roman"/>
          <w:color w:val="000000"/>
          <w:sz w:val="24"/>
          <w:szCs w:val="24"/>
        </w:rPr>
        <w:lastRenderedPageBreak/>
        <w:t>1838 по 1845 г.)</w:t>
      </w:r>
      <w:r>
        <w:rPr>
          <w:rStyle w:val="a6"/>
          <w:rFonts w:eastAsia="Times New Roman"/>
          <w:color w:val="000000"/>
          <w:sz w:val="24"/>
          <w:szCs w:val="24"/>
        </w:rPr>
        <w:footnoteReference w:id="1538"/>
      </w:r>
      <w:r>
        <w:rPr>
          <w:rFonts w:eastAsia="Times New Roman"/>
          <w:color w:val="000000"/>
          <w:sz w:val="24"/>
          <w:szCs w:val="24"/>
        </w:rPr>
        <w:t>, а в Петербурге часто бывала на ее литературных вече</w:t>
      </w:r>
      <w:r>
        <w:rPr>
          <w:rFonts w:eastAsia="Times New Roman"/>
          <w:color w:val="000000"/>
          <w:sz w:val="24"/>
          <w:szCs w:val="24"/>
        </w:rPr>
        <w:softHyphen/>
      </w:r>
      <w:r>
        <w:rPr>
          <w:rFonts w:eastAsia="Times New Roman"/>
          <w:color w:val="000000"/>
          <w:spacing w:val="-1"/>
          <w:sz w:val="24"/>
          <w:szCs w:val="24"/>
        </w:rPr>
        <w:t xml:space="preserve">рах. Вероятно, именно с этих ахматовских «суббот», где </w:t>
      </w:r>
      <w:r>
        <w:rPr>
          <w:rFonts w:eastAsia="Times New Roman"/>
          <w:color w:val="000000"/>
          <w:sz w:val="24"/>
          <w:szCs w:val="24"/>
        </w:rPr>
        <w:t xml:space="preserve">собирались О. И. Сенковский, А. В. Дружинин, А. В. Никитенко, Н. И. Пирогов, А. А. Краевский, В. В. Стасов, </w:t>
      </w:r>
      <w:r>
        <w:rPr>
          <w:rFonts w:eastAsia="Times New Roman"/>
          <w:color w:val="000000"/>
          <w:spacing w:val="-1"/>
          <w:sz w:val="24"/>
          <w:szCs w:val="24"/>
        </w:rPr>
        <w:t>В. П. Гаевский и другие литераторы, и началась дружба Со</w:t>
      </w:r>
      <w:r>
        <w:rPr>
          <w:rFonts w:eastAsia="Times New Roman"/>
          <w:color w:val="000000"/>
          <w:sz w:val="24"/>
          <w:szCs w:val="24"/>
        </w:rPr>
        <w:t>фии Ивановны с некоторыми из них.</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Сразу же после публикации «Валаамского монастыря» у О. И. Сенковского</w:t>
      </w:r>
      <w:r>
        <w:rPr>
          <w:rStyle w:val="a6"/>
          <w:rFonts w:eastAsia="Times New Roman"/>
          <w:color w:val="000000"/>
          <w:spacing w:val="-1"/>
          <w:sz w:val="24"/>
          <w:szCs w:val="24"/>
        </w:rPr>
        <w:footnoteReference w:id="1539"/>
      </w:r>
      <w:r>
        <w:rPr>
          <w:rFonts w:eastAsia="Times New Roman"/>
          <w:color w:val="000000"/>
          <w:spacing w:val="-1"/>
          <w:sz w:val="24"/>
          <w:szCs w:val="24"/>
        </w:rPr>
        <w:t xml:space="preserve"> очерк дважды выходит отдельным из</w:t>
      </w:r>
      <w:r>
        <w:rPr>
          <w:rFonts w:eastAsia="Times New Roman"/>
          <w:color w:val="000000"/>
          <w:spacing w:val="-1"/>
          <w:sz w:val="24"/>
          <w:szCs w:val="24"/>
        </w:rPr>
        <w:softHyphen/>
      </w:r>
      <w:r>
        <w:rPr>
          <w:rFonts w:eastAsia="Times New Roman"/>
          <w:color w:val="000000"/>
          <w:sz w:val="24"/>
          <w:szCs w:val="24"/>
        </w:rPr>
        <w:t>данием в той же типографии, где печатался журнал</w:t>
      </w:r>
      <w:r>
        <w:rPr>
          <w:rStyle w:val="a6"/>
          <w:rFonts w:eastAsia="Times New Roman"/>
          <w:color w:val="000000"/>
          <w:sz w:val="24"/>
          <w:szCs w:val="24"/>
        </w:rPr>
        <w:footnoteReference w:id="1540"/>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pacing w:val="-5"/>
          <w:sz w:val="24"/>
          <w:szCs w:val="24"/>
        </w:rPr>
        <w:t>Следующим произведением архимандрита Игнатия, опуб</w:t>
      </w:r>
      <w:r>
        <w:rPr>
          <w:rFonts w:eastAsia="Times New Roman"/>
          <w:color w:val="000000"/>
          <w:spacing w:val="-5"/>
          <w:sz w:val="24"/>
          <w:szCs w:val="24"/>
        </w:rPr>
        <w:softHyphen/>
      </w:r>
      <w:r>
        <w:rPr>
          <w:rFonts w:eastAsia="Times New Roman"/>
          <w:color w:val="000000"/>
          <w:sz w:val="24"/>
          <w:szCs w:val="24"/>
        </w:rPr>
        <w:t>ликованным в журнале О. И. Сенковского, было «Воспо</w:t>
      </w:r>
      <w:r>
        <w:rPr>
          <w:rFonts w:eastAsia="Times New Roman"/>
          <w:color w:val="000000"/>
          <w:sz w:val="24"/>
          <w:szCs w:val="24"/>
        </w:rPr>
        <w:softHyphen/>
      </w:r>
      <w:r>
        <w:rPr>
          <w:rFonts w:eastAsia="Times New Roman"/>
          <w:color w:val="000000"/>
          <w:spacing w:val="-1"/>
          <w:sz w:val="24"/>
          <w:szCs w:val="24"/>
        </w:rPr>
        <w:t>минание о Бородинском монастыре». Поводом для его на</w:t>
      </w:r>
      <w:r>
        <w:rPr>
          <w:rFonts w:eastAsia="Times New Roman"/>
          <w:color w:val="000000"/>
          <w:spacing w:val="-1"/>
          <w:sz w:val="24"/>
          <w:szCs w:val="24"/>
        </w:rPr>
        <w:softHyphen/>
      </w:r>
      <w:r>
        <w:rPr>
          <w:rFonts w:eastAsia="Times New Roman"/>
          <w:color w:val="000000"/>
          <w:spacing w:val="-2"/>
          <w:sz w:val="24"/>
          <w:szCs w:val="24"/>
        </w:rPr>
        <w:t>писания послужило посещение в конце июля 1847 г. Спасо-</w:t>
      </w:r>
      <w:r>
        <w:rPr>
          <w:rFonts w:eastAsia="Times New Roman"/>
          <w:color w:val="000000"/>
          <w:spacing w:val="-3"/>
          <w:sz w:val="24"/>
          <w:szCs w:val="24"/>
        </w:rPr>
        <w:t>Бородинского монастыря</w:t>
      </w:r>
      <w:r>
        <w:rPr>
          <w:rStyle w:val="a6"/>
          <w:rFonts w:eastAsia="Times New Roman"/>
          <w:color w:val="000000"/>
          <w:spacing w:val="-3"/>
          <w:sz w:val="24"/>
          <w:szCs w:val="24"/>
        </w:rPr>
        <w:footnoteReference w:id="1541"/>
      </w:r>
      <w:r>
        <w:rPr>
          <w:rFonts w:eastAsia="Times New Roman"/>
          <w:color w:val="000000"/>
          <w:spacing w:val="-3"/>
          <w:sz w:val="24"/>
          <w:szCs w:val="24"/>
        </w:rPr>
        <w:t xml:space="preserve">, куда он заехал по дороге к месту </w:t>
      </w:r>
      <w:r>
        <w:rPr>
          <w:rFonts w:eastAsia="Times New Roman"/>
          <w:color w:val="000000"/>
          <w:spacing w:val="-1"/>
          <w:sz w:val="24"/>
          <w:szCs w:val="24"/>
        </w:rPr>
        <w:t xml:space="preserve">лечения: с середины августа 1847 до середины мая 1848 г. </w:t>
      </w:r>
      <w:r>
        <w:rPr>
          <w:rFonts w:eastAsia="Times New Roman"/>
          <w:color w:val="000000"/>
          <w:sz w:val="24"/>
          <w:szCs w:val="24"/>
        </w:rPr>
        <w:t>архимандрит находился на отдыхе в Николо-Бабаевском монастыре</w:t>
      </w:r>
      <w:r>
        <w:rPr>
          <w:rStyle w:val="a6"/>
          <w:rFonts w:eastAsia="Times New Roman"/>
          <w:color w:val="000000"/>
          <w:sz w:val="24"/>
          <w:szCs w:val="24"/>
        </w:rPr>
        <w:footnoteReference w:id="1542"/>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z w:val="24"/>
          <w:szCs w:val="24"/>
        </w:rPr>
        <w:t>Уже 18 сентября 1847 г. он пересылает иеромонаху Иг</w:t>
      </w:r>
      <w:r>
        <w:rPr>
          <w:rFonts w:eastAsia="Times New Roman"/>
          <w:color w:val="000000"/>
          <w:sz w:val="24"/>
          <w:szCs w:val="24"/>
        </w:rPr>
        <w:softHyphen/>
      </w:r>
      <w:r>
        <w:rPr>
          <w:rFonts w:eastAsia="Times New Roman"/>
          <w:color w:val="000000"/>
          <w:spacing w:val="-2"/>
          <w:sz w:val="24"/>
          <w:szCs w:val="24"/>
        </w:rPr>
        <w:t>натию</w:t>
      </w:r>
      <w:r>
        <w:rPr>
          <w:rStyle w:val="a6"/>
          <w:rFonts w:eastAsia="Times New Roman"/>
          <w:color w:val="000000"/>
          <w:spacing w:val="-2"/>
          <w:sz w:val="24"/>
          <w:szCs w:val="24"/>
        </w:rPr>
        <w:footnoteReference w:id="1543"/>
      </w:r>
      <w:r>
        <w:rPr>
          <w:rFonts w:eastAsia="Times New Roman"/>
          <w:color w:val="000000"/>
          <w:spacing w:val="-2"/>
          <w:sz w:val="24"/>
          <w:szCs w:val="24"/>
        </w:rPr>
        <w:t xml:space="preserve">, управляющему Сергиевой пустынью на время его отпуска, свое произведение с просьбой: «Прилагаемый при </w:t>
      </w:r>
      <w:r>
        <w:rPr>
          <w:rFonts w:eastAsia="Times New Roman"/>
          <w:color w:val="000000"/>
          <w:spacing w:val="-1"/>
          <w:sz w:val="24"/>
          <w:szCs w:val="24"/>
        </w:rPr>
        <w:t xml:space="preserve">сем конверт запечатав, доставь по надписи. Тут вложена </w:t>
      </w:r>
      <w:r>
        <w:rPr>
          <w:rFonts w:eastAsia="Times New Roman"/>
          <w:color w:val="000000"/>
          <w:sz w:val="24"/>
          <w:szCs w:val="24"/>
        </w:rPr>
        <w:t>коротенькая брошюрка поэтическая «Воспоминания о Бо</w:t>
      </w:r>
      <w:r>
        <w:rPr>
          <w:rFonts w:eastAsia="Times New Roman"/>
          <w:color w:val="000000"/>
          <w:sz w:val="24"/>
          <w:szCs w:val="24"/>
        </w:rPr>
        <w:softHyphen/>
      </w:r>
      <w:r>
        <w:rPr>
          <w:rFonts w:eastAsia="Times New Roman"/>
          <w:color w:val="000000"/>
          <w:spacing w:val="-2"/>
          <w:sz w:val="24"/>
          <w:szCs w:val="24"/>
        </w:rPr>
        <w:t xml:space="preserve">родинском монастыре». Прочитай. Если напечатают и тебе </w:t>
      </w:r>
      <w:r>
        <w:rPr>
          <w:rFonts w:eastAsia="Times New Roman"/>
          <w:color w:val="000000"/>
          <w:spacing w:val="-1"/>
          <w:sz w:val="24"/>
          <w:szCs w:val="24"/>
        </w:rPr>
        <w:t xml:space="preserve">предоставят несколько листочков, то штук 20 отправь в </w:t>
      </w:r>
      <w:r>
        <w:rPr>
          <w:rFonts w:eastAsia="Times New Roman"/>
          <w:color w:val="000000"/>
          <w:sz w:val="24"/>
          <w:szCs w:val="24"/>
        </w:rPr>
        <w:t>Бородинский монастырь, несколько ко мне, а прочие раз</w:t>
      </w:r>
      <w:r>
        <w:rPr>
          <w:rFonts w:eastAsia="Times New Roman"/>
          <w:color w:val="000000"/>
          <w:sz w:val="24"/>
          <w:szCs w:val="24"/>
        </w:rPr>
        <w:softHyphen/>
      </w:r>
      <w:r>
        <w:rPr>
          <w:rFonts w:eastAsia="Times New Roman"/>
          <w:color w:val="000000"/>
          <w:spacing w:val="-2"/>
          <w:sz w:val="24"/>
          <w:szCs w:val="24"/>
        </w:rPr>
        <w:t>дели по братии и знакомым. А мне бы хотелось, чтоб напе</w:t>
      </w:r>
      <w:r>
        <w:rPr>
          <w:rFonts w:eastAsia="Times New Roman"/>
          <w:color w:val="000000"/>
          <w:spacing w:val="-2"/>
          <w:sz w:val="24"/>
          <w:szCs w:val="24"/>
        </w:rPr>
        <w:softHyphen/>
      </w:r>
      <w:r>
        <w:rPr>
          <w:rFonts w:eastAsia="Times New Roman"/>
          <w:color w:val="000000"/>
          <w:sz w:val="24"/>
          <w:szCs w:val="24"/>
        </w:rPr>
        <w:t>чатали»</w:t>
      </w:r>
      <w:r>
        <w:rPr>
          <w:rStyle w:val="a6"/>
          <w:rFonts w:eastAsia="Times New Roman"/>
          <w:color w:val="000000"/>
          <w:sz w:val="24"/>
          <w:szCs w:val="24"/>
        </w:rPr>
        <w:footnoteReference w:id="1544"/>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С большой долей вероятности можно утверждать, что для публикации этой «брошюрки», как ее назвал архиман</w:t>
      </w:r>
      <w:r>
        <w:rPr>
          <w:rFonts w:eastAsia="Times New Roman"/>
          <w:color w:val="000000"/>
          <w:sz w:val="24"/>
          <w:szCs w:val="24"/>
        </w:rPr>
        <w:softHyphen/>
      </w:r>
      <w:r>
        <w:rPr>
          <w:rFonts w:eastAsia="Times New Roman"/>
          <w:color w:val="000000"/>
          <w:spacing w:val="-1"/>
          <w:sz w:val="24"/>
          <w:szCs w:val="24"/>
        </w:rPr>
        <w:t xml:space="preserve">дрит Игнатий, он вновь прибег к посредничеству Софии </w:t>
      </w:r>
      <w:r>
        <w:rPr>
          <w:rFonts w:eastAsia="Times New Roman"/>
          <w:color w:val="000000"/>
          <w:sz w:val="24"/>
          <w:szCs w:val="24"/>
        </w:rPr>
        <w:t>Ивановны; в конце 1847 г. публикация появилась в «Биб</w:t>
      </w:r>
      <w:r>
        <w:rPr>
          <w:rFonts w:eastAsia="Times New Roman"/>
          <w:color w:val="000000"/>
          <w:sz w:val="24"/>
          <w:szCs w:val="24"/>
        </w:rPr>
        <w:softHyphen/>
        <w:t>лиотеке для чтения» и сразу же вышла отдельным издани</w:t>
      </w:r>
      <w:r>
        <w:rPr>
          <w:rFonts w:eastAsia="Times New Roman"/>
          <w:color w:val="000000"/>
          <w:sz w:val="24"/>
          <w:szCs w:val="24"/>
        </w:rPr>
        <w:softHyphen/>
        <w:t>ем в типографии К. Крайя</w:t>
      </w:r>
      <w:r>
        <w:rPr>
          <w:rStyle w:val="a6"/>
          <w:rFonts w:eastAsia="Times New Roman"/>
          <w:color w:val="000000"/>
          <w:sz w:val="24"/>
          <w:szCs w:val="24"/>
        </w:rPr>
        <w:footnoteReference w:id="1545"/>
      </w:r>
      <w:r>
        <w:rPr>
          <w:rFonts w:eastAsia="Times New Roman"/>
          <w:color w:val="000000"/>
          <w:sz w:val="24"/>
          <w:szCs w:val="24"/>
        </w:rPr>
        <w:t>.</w:t>
      </w:r>
    </w:p>
    <w:p w:rsidR="00944642" w:rsidRPr="00EA494B" w:rsidRDefault="00944642" w:rsidP="00FD09E3">
      <w:pPr>
        <w:shd w:val="clear" w:color="auto" w:fill="FFFFFF"/>
        <w:spacing w:before="180" w:line="234" w:lineRule="exact"/>
        <w:ind w:firstLine="567"/>
        <w:jc w:val="both"/>
      </w:pPr>
      <w:r w:rsidRPr="00EA494B">
        <w:rPr>
          <w:rFonts w:eastAsia="Times New Roman"/>
          <w:color w:val="000000"/>
          <w:spacing w:val="-1"/>
          <w:sz w:val="24"/>
          <w:szCs w:val="24"/>
        </w:rPr>
        <w:t>Видимо, София Ивановна передала в ответном письме к архимандриту Игнатию сожаление Сенковского о том, что объем произведения невелик, и просьбу выслать новое со</w:t>
      </w:r>
      <w:r w:rsidRPr="00EA494B">
        <w:rPr>
          <w:rFonts w:eastAsia="Times New Roman"/>
          <w:color w:val="000000"/>
          <w:spacing w:val="-1"/>
          <w:sz w:val="24"/>
          <w:szCs w:val="24"/>
        </w:rPr>
        <w:softHyphen/>
      </w:r>
      <w:r w:rsidRPr="00EA494B">
        <w:rPr>
          <w:rFonts w:eastAsia="Times New Roman"/>
          <w:color w:val="000000"/>
          <w:sz w:val="24"/>
          <w:szCs w:val="24"/>
        </w:rPr>
        <w:t xml:space="preserve">чинение для публикации, на что Преосвященный Игнатий </w:t>
      </w:r>
      <w:r w:rsidRPr="00EA494B">
        <w:rPr>
          <w:rFonts w:eastAsia="Times New Roman"/>
          <w:color w:val="000000"/>
          <w:spacing w:val="-1"/>
          <w:sz w:val="24"/>
          <w:szCs w:val="24"/>
        </w:rPr>
        <w:t>ответил ей: «Воспоминание о Бородинском монастыре, ка</w:t>
      </w:r>
      <w:r w:rsidRPr="00EA494B">
        <w:rPr>
          <w:rFonts w:eastAsia="Times New Roman"/>
          <w:color w:val="000000"/>
          <w:spacing w:val="-1"/>
          <w:sz w:val="24"/>
          <w:szCs w:val="24"/>
        </w:rPr>
        <w:softHyphen/>
      </w:r>
      <w:r w:rsidRPr="00EA494B">
        <w:rPr>
          <w:rFonts w:eastAsia="Times New Roman"/>
          <w:color w:val="000000"/>
          <w:spacing w:val="-2"/>
          <w:sz w:val="24"/>
          <w:szCs w:val="24"/>
        </w:rPr>
        <w:t xml:space="preserve">кое у меня было в душе, такое и вышло на бумагу. В этом </w:t>
      </w:r>
      <w:r w:rsidRPr="00EA494B">
        <w:rPr>
          <w:rFonts w:eastAsia="Times New Roman"/>
          <w:color w:val="000000"/>
          <w:spacing w:val="-1"/>
          <w:sz w:val="24"/>
          <w:szCs w:val="24"/>
        </w:rPr>
        <w:t>заключается все мое оправдание пред справедливым обви</w:t>
      </w:r>
      <w:r w:rsidRPr="00EA494B">
        <w:rPr>
          <w:rFonts w:eastAsia="Times New Roman"/>
          <w:color w:val="000000"/>
          <w:spacing w:val="-1"/>
          <w:sz w:val="24"/>
          <w:szCs w:val="24"/>
        </w:rPr>
        <w:softHyphen/>
      </w:r>
      <w:r w:rsidRPr="00EA494B">
        <w:rPr>
          <w:rFonts w:eastAsia="Times New Roman"/>
          <w:color w:val="000000"/>
          <w:sz w:val="24"/>
          <w:szCs w:val="24"/>
        </w:rPr>
        <w:t xml:space="preserve">нением в краткости. &lt;...&gt; Есть у меня некоторые вещи и </w:t>
      </w:r>
      <w:r w:rsidRPr="00EA494B">
        <w:rPr>
          <w:rFonts w:eastAsia="Times New Roman"/>
          <w:color w:val="000000"/>
          <w:spacing w:val="-2"/>
          <w:sz w:val="24"/>
          <w:szCs w:val="24"/>
        </w:rPr>
        <w:t xml:space="preserve">более обширные, чем «Воспоминание», но не знаю, идут ли </w:t>
      </w:r>
      <w:r w:rsidRPr="00EA494B">
        <w:rPr>
          <w:rFonts w:eastAsia="Times New Roman"/>
          <w:color w:val="000000"/>
          <w:sz w:val="24"/>
          <w:szCs w:val="24"/>
        </w:rPr>
        <w:t>они в светский журнал. Пришлю что-нибудь, когда поок</w:t>
      </w:r>
      <w:r w:rsidRPr="00EA494B">
        <w:rPr>
          <w:rFonts w:eastAsia="Times New Roman"/>
          <w:color w:val="000000"/>
          <w:sz w:val="24"/>
          <w:szCs w:val="24"/>
        </w:rPr>
        <w:softHyphen/>
      </w:r>
      <w:r w:rsidRPr="00EA494B">
        <w:rPr>
          <w:rFonts w:eastAsia="Times New Roman"/>
          <w:color w:val="000000"/>
          <w:spacing w:val="-1"/>
          <w:sz w:val="24"/>
          <w:szCs w:val="24"/>
        </w:rPr>
        <w:t>репну и предоставлю благорассмотрению И&lt;осифа&gt; И&lt;ва</w:t>
      </w:r>
      <w:r w:rsidRPr="00EA494B">
        <w:rPr>
          <w:rFonts w:eastAsia="Times New Roman"/>
          <w:color w:val="000000"/>
          <w:sz w:val="24"/>
          <w:szCs w:val="24"/>
        </w:rPr>
        <w:t xml:space="preserve">новича&gt;ча напечатать или </w:t>
      </w:r>
      <w:r w:rsidRPr="00EA494B">
        <w:rPr>
          <w:rFonts w:eastAsia="Times New Roman"/>
          <w:color w:val="000000"/>
          <w:sz w:val="24"/>
          <w:szCs w:val="24"/>
        </w:rPr>
        <w:lastRenderedPageBreak/>
        <w:t>нет» (письмо № 4).</w:t>
      </w:r>
    </w:p>
    <w:p w:rsidR="00944642" w:rsidRDefault="00944642" w:rsidP="00FD09E3">
      <w:pPr>
        <w:shd w:val="clear" w:color="auto" w:fill="FFFFFF"/>
        <w:spacing w:line="234" w:lineRule="exact"/>
        <w:ind w:firstLine="567"/>
        <w:jc w:val="both"/>
      </w:pPr>
      <w:r w:rsidRPr="00EA494B">
        <w:rPr>
          <w:rFonts w:eastAsia="Times New Roman"/>
          <w:color w:val="000000"/>
          <w:sz w:val="24"/>
          <w:szCs w:val="24"/>
        </w:rPr>
        <w:t xml:space="preserve">Во время пребывания в Николо-Бабаевском монастыре </w:t>
      </w:r>
      <w:r w:rsidRPr="00EA494B">
        <w:rPr>
          <w:rFonts w:eastAsia="Times New Roman"/>
          <w:color w:val="000000"/>
          <w:spacing w:val="-1"/>
          <w:sz w:val="24"/>
          <w:szCs w:val="24"/>
        </w:rPr>
        <w:t xml:space="preserve">Святитель, несмотря на болезненное состояние, полностью </w:t>
      </w:r>
      <w:r w:rsidRPr="00EA494B">
        <w:rPr>
          <w:rFonts w:eastAsia="Times New Roman"/>
          <w:color w:val="000000"/>
          <w:spacing w:val="-3"/>
          <w:sz w:val="24"/>
          <w:szCs w:val="24"/>
        </w:rPr>
        <w:t xml:space="preserve">отдается написанию духовных произведений. С первых дней </w:t>
      </w:r>
      <w:r w:rsidRPr="00EA494B">
        <w:rPr>
          <w:rFonts w:eastAsia="Times New Roman"/>
          <w:color w:val="000000"/>
          <w:spacing w:val="-1"/>
          <w:sz w:val="24"/>
          <w:szCs w:val="24"/>
        </w:rPr>
        <w:t xml:space="preserve">своего отпуска он беспокоится, высланы ли брошюры о </w:t>
      </w:r>
      <w:r w:rsidRPr="00EA494B">
        <w:rPr>
          <w:rFonts w:eastAsia="Times New Roman"/>
          <w:color w:val="000000"/>
          <w:spacing w:val="-4"/>
          <w:sz w:val="24"/>
          <w:szCs w:val="24"/>
        </w:rPr>
        <w:t>Валаамском и Бородинском монастырях знакомым</w:t>
      </w:r>
      <w:r>
        <w:rPr>
          <w:rStyle w:val="a6"/>
          <w:rFonts w:eastAsia="Times New Roman"/>
          <w:color w:val="000000"/>
          <w:spacing w:val="-4"/>
          <w:sz w:val="24"/>
          <w:szCs w:val="24"/>
        </w:rPr>
        <w:footnoteReference w:id="1546"/>
      </w:r>
      <w:r w:rsidRPr="00EA494B">
        <w:rPr>
          <w:rFonts w:eastAsia="Times New Roman"/>
          <w:color w:val="000000"/>
          <w:spacing w:val="-4"/>
          <w:sz w:val="24"/>
          <w:szCs w:val="24"/>
        </w:rPr>
        <w:t xml:space="preserve">, а также </w:t>
      </w:r>
      <w:r w:rsidRPr="00EA494B">
        <w:rPr>
          <w:rFonts w:eastAsia="Times New Roman"/>
          <w:color w:val="000000"/>
          <w:sz w:val="24"/>
          <w:szCs w:val="24"/>
        </w:rPr>
        <w:t xml:space="preserve">через иеромонаха Игнатия передает в подарок некоторым </w:t>
      </w:r>
      <w:r w:rsidRPr="00EA494B">
        <w:rPr>
          <w:rFonts w:eastAsia="Times New Roman"/>
          <w:color w:val="000000"/>
          <w:spacing w:val="-1"/>
          <w:sz w:val="24"/>
          <w:szCs w:val="24"/>
        </w:rPr>
        <w:t xml:space="preserve">своим духовным чадам новые произведения, которые писал </w:t>
      </w:r>
      <w:r w:rsidRPr="00EA494B">
        <w:rPr>
          <w:rFonts w:eastAsia="Times New Roman"/>
          <w:color w:val="000000"/>
          <w:sz w:val="24"/>
          <w:szCs w:val="24"/>
        </w:rPr>
        <w:t>нередко по их просьбе. Об этом Святитель говорил нео</w:t>
      </w:r>
      <w:r w:rsidRPr="00EA494B">
        <w:rPr>
          <w:rFonts w:eastAsia="Times New Roman"/>
          <w:color w:val="000000"/>
          <w:sz w:val="24"/>
          <w:szCs w:val="24"/>
        </w:rPr>
        <w:softHyphen/>
        <w:t>днократно.</w:t>
      </w:r>
      <w:r>
        <w:rPr>
          <w:rFonts w:eastAsia="Times New Roman"/>
          <w:color w:val="000000"/>
          <w:sz w:val="24"/>
          <w:szCs w:val="24"/>
        </w:rPr>
        <w:t xml:space="preserve"> Например, в одном из поздних писем он писал: «Относительно моих сочинений тебе известно, что я писал их для себя и для коротких, немногих знакомых моих, из </w:t>
      </w:r>
      <w:r>
        <w:rPr>
          <w:rFonts w:eastAsia="Times New Roman"/>
          <w:color w:val="000000"/>
          <w:spacing w:val="-1"/>
          <w:sz w:val="24"/>
          <w:szCs w:val="24"/>
        </w:rPr>
        <w:t>настроения, полученного и усвоенного монастырскою жиз</w:t>
      </w:r>
      <w:r>
        <w:rPr>
          <w:rFonts w:eastAsia="Times New Roman"/>
          <w:color w:val="000000"/>
          <w:spacing w:val="-1"/>
          <w:sz w:val="24"/>
          <w:szCs w:val="24"/>
        </w:rPr>
        <w:softHyphen/>
      </w:r>
      <w:r>
        <w:rPr>
          <w:rFonts w:eastAsia="Times New Roman"/>
          <w:color w:val="000000"/>
          <w:sz w:val="24"/>
          <w:szCs w:val="24"/>
        </w:rPr>
        <w:t>нью»</w:t>
      </w:r>
      <w:r>
        <w:rPr>
          <w:rStyle w:val="a6"/>
          <w:rFonts w:eastAsia="Times New Roman"/>
          <w:color w:val="000000"/>
          <w:sz w:val="24"/>
          <w:szCs w:val="24"/>
        </w:rPr>
        <w:footnoteReference w:id="1547"/>
      </w:r>
      <w:r>
        <w:rPr>
          <w:rFonts w:eastAsia="Times New Roman"/>
          <w:color w:val="000000"/>
          <w:sz w:val="24"/>
          <w:szCs w:val="24"/>
        </w:rPr>
        <w:t xml:space="preserve">. Так, в начале сентября 1847 г. в ответ на просьбу </w:t>
      </w:r>
      <w:r>
        <w:rPr>
          <w:rFonts w:eastAsia="Times New Roman"/>
          <w:color w:val="000000"/>
          <w:spacing w:val="-2"/>
          <w:sz w:val="24"/>
          <w:szCs w:val="24"/>
        </w:rPr>
        <w:t>своей духовной дочери — А. А. Александровой</w:t>
      </w:r>
      <w:r>
        <w:rPr>
          <w:rStyle w:val="a6"/>
          <w:rFonts w:eastAsia="Times New Roman"/>
          <w:color w:val="000000"/>
          <w:spacing w:val="-2"/>
          <w:sz w:val="24"/>
          <w:szCs w:val="24"/>
        </w:rPr>
        <w:footnoteReference w:id="1548"/>
      </w:r>
      <w:r>
        <w:rPr>
          <w:rFonts w:eastAsia="Times New Roman"/>
          <w:color w:val="000000"/>
          <w:spacing w:val="-2"/>
          <w:sz w:val="24"/>
          <w:szCs w:val="24"/>
        </w:rPr>
        <w:t xml:space="preserve"> — архи</w:t>
      </w:r>
      <w:r>
        <w:rPr>
          <w:rFonts w:eastAsia="Times New Roman"/>
          <w:color w:val="000000"/>
          <w:spacing w:val="-2"/>
          <w:sz w:val="24"/>
          <w:szCs w:val="24"/>
        </w:rPr>
        <w:softHyphen/>
      </w:r>
      <w:r>
        <w:rPr>
          <w:rFonts w:eastAsia="Times New Roman"/>
          <w:color w:val="000000"/>
          <w:spacing w:val="-1"/>
          <w:sz w:val="24"/>
          <w:szCs w:val="24"/>
        </w:rPr>
        <w:t xml:space="preserve">мандрит Игнатий обещает написать «желаемое ею краткое </w:t>
      </w:r>
      <w:r>
        <w:rPr>
          <w:rFonts w:eastAsia="Times New Roman"/>
          <w:color w:val="000000"/>
          <w:spacing w:val="-2"/>
          <w:sz w:val="24"/>
          <w:szCs w:val="24"/>
        </w:rPr>
        <w:t>сочинение и прислать по почте»</w:t>
      </w:r>
      <w:r>
        <w:rPr>
          <w:rStyle w:val="a6"/>
          <w:rFonts w:eastAsia="Times New Roman"/>
          <w:color w:val="000000"/>
          <w:spacing w:val="-2"/>
          <w:sz w:val="24"/>
          <w:szCs w:val="24"/>
        </w:rPr>
        <w:footnoteReference w:id="1549"/>
      </w:r>
      <w:r>
        <w:rPr>
          <w:rFonts w:eastAsia="Times New Roman"/>
          <w:color w:val="000000"/>
          <w:spacing w:val="-2"/>
          <w:sz w:val="24"/>
          <w:szCs w:val="24"/>
        </w:rPr>
        <w:t xml:space="preserve">, а уже 22 сентября просит </w:t>
      </w:r>
      <w:r>
        <w:rPr>
          <w:rFonts w:eastAsia="Times New Roman"/>
          <w:color w:val="000000"/>
          <w:spacing w:val="-1"/>
          <w:sz w:val="24"/>
          <w:szCs w:val="24"/>
        </w:rPr>
        <w:t>иеромонаха Игнатия в письме: «Приложенный при сем кон</w:t>
      </w:r>
      <w:r>
        <w:rPr>
          <w:rFonts w:eastAsia="Times New Roman"/>
          <w:color w:val="000000"/>
          <w:spacing w:val="-1"/>
          <w:sz w:val="24"/>
          <w:szCs w:val="24"/>
        </w:rPr>
        <w:softHyphen/>
        <w:t>верт, запечатав, доставь А. А. Александровой. Тут малень</w:t>
      </w:r>
      <w:r>
        <w:rPr>
          <w:rFonts w:eastAsia="Times New Roman"/>
          <w:color w:val="000000"/>
          <w:spacing w:val="-1"/>
          <w:sz w:val="24"/>
          <w:szCs w:val="24"/>
        </w:rPr>
        <w:softHyphen/>
        <w:t>кое мое сочинение для них; прочитай его, — только другим не давай»</w:t>
      </w:r>
      <w:r>
        <w:rPr>
          <w:rStyle w:val="a6"/>
          <w:rFonts w:eastAsia="Times New Roman"/>
          <w:color w:val="000000"/>
          <w:spacing w:val="-1"/>
          <w:sz w:val="24"/>
          <w:szCs w:val="24"/>
        </w:rPr>
        <w:footnoteReference w:id="1550"/>
      </w:r>
      <w:r>
        <w:rPr>
          <w:rFonts w:eastAsia="Times New Roman"/>
          <w:color w:val="000000"/>
          <w:spacing w:val="-1"/>
          <w:sz w:val="24"/>
          <w:szCs w:val="24"/>
        </w:rPr>
        <w:t>. Через месяц он справится: «Отдал ли А&lt;лексан</w:t>
      </w:r>
      <w:r>
        <w:rPr>
          <w:rFonts w:eastAsia="Times New Roman"/>
          <w:color w:val="000000"/>
          <w:spacing w:val="-3"/>
          <w:sz w:val="24"/>
          <w:szCs w:val="24"/>
        </w:rPr>
        <w:t>дровой&gt; Жит&lt;ейское&gt; море»</w:t>
      </w:r>
      <w:r>
        <w:rPr>
          <w:rStyle w:val="a6"/>
          <w:rFonts w:eastAsia="Times New Roman"/>
          <w:color w:val="000000"/>
          <w:spacing w:val="-3"/>
          <w:sz w:val="24"/>
          <w:szCs w:val="24"/>
        </w:rPr>
        <w:footnoteReference w:id="1551"/>
      </w:r>
      <w:r>
        <w:rPr>
          <w:rFonts w:eastAsia="Times New Roman"/>
          <w:color w:val="000000"/>
          <w:spacing w:val="-3"/>
          <w:sz w:val="24"/>
          <w:szCs w:val="24"/>
        </w:rPr>
        <w:t>? Таким же путем, через Сер-</w:t>
      </w:r>
      <w:r>
        <w:rPr>
          <w:rFonts w:eastAsia="Times New Roman"/>
          <w:color w:val="000000"/>
          <w:spacing w:val="-1"/>
          <w:sz w:val="24"/>
          <w:szCs w:val="24"/>
        </w:rPr>
        <w:t xml:space="preserve">гиеву пустынь, архимандрит посылает в подарок Софии </w:t>
      </w:r>
      <w:r>
        <w:rPr>
          <w:rFonts w:eastAsia="Times New Roman"/>
          <w:color w:val="000000"/>
          <w:spacing w:val="-6"/>
          <w:sz w:val="24"/>
          <w:szCs w:val="24"/>
        </w:rPr>
        <w:t xml:space="preserve">Ивановне одно из самых ярких своих произведений — «Чашу </w:t>
      </w:r>
      <w:r>
        <w:rPr>
          <w:rFonts w:eastAsia="Times New Roman"/>
          <w:color w:val="000000"/>
          <w:sz w:val="24"/>
          <w:szCs w:val="24"/>
        </w:rPr>
        <w:t>Христову».</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Сочинение это было написано, вероятно, осенью 1847 г. Уже в конце сентября в письме к иеромонаху Игнатию архимандрит размышлял на эту тему: «...Скорби — чаша </w:t>
      </w:r>
      <w:r>
        <w:rPr>
          <w:rFonts w:eastAsia="Times New Roman"/>
          <w:color w:val="000000"/>
          <w:sz w:val="24"/>
          <w:szCs w:val="24"/>
        </w:rPr>
        <w:t>Христова на земле. Кто на земли участник чаши Христо</w:t>
      </w:r>
      <w:r>
        <w:rPr>
          <w:rFonts w:eastAsia="Times New Roman"/>
          <w:color w:val="000000"/>
          <w:sz w:val="24"/>
          <w:szCs w:val="24"/>
        </w:rPr>
        <w:softHyphen/>
      </w:r>
      <w:r>
        <w:rPr>
          <w:rFonts w:eastAsia="Times New Roman"/>
          <w:color w:val="000000"/>
          <w:spacing w:val="-4"/>
          <w:sz w:val="24"/>
          <w:szCs w:val="24"/>
        </w:rPr>
        <w:t xml:space="preserve">вой — тот и на небе будет участником этой чаши. Там она — </w:t>
      </w:r>
      <w:r>
        <w:rPr>
          <w:rFonts w:eastAsia="Times New Roman"/>
          <w:color w:val="000000"/>
          <w:spacing w:val="-2"/>
          <w:sz w:val="24"/>
          <w:szCs w:val="24"/>
        </w:rPr>
        <w:t>непрестающее наслаждение...»</w:t>
      </w:r>
      <w:r>
        <w:rPr>
          <w:rStyle w:val="a6"/>
          <w:rFonts w:eastAsia="Times New Roman"/>
          <w:color w:val="000000"/>
          <w:spacing w:val="-2"/>
          <w:sz w:val="24"/>
          <w:szCs w:val="24"/>
        </w:rPr>
        <w:footnoteReference w:id="1552"/>
      </w:r>
      <w:r>
        <w:rPr>
          <w:rFonts w:eastAsia="Times New Roman"/>
          <w:color w:val="000000"/>
          <w:spacing w:val="-2"/>
          <w:sz w:val="24"/>
          <w:szCs w:val="24"/>
        </w:rPr>
        <w:t>. Передавая «Чашу Христо</w:t>
      </w:r>
      <w:r>
        <w:rPr>
          <w:rFonts w:eastAsia="Times New Roman"/>
          <w:color w:val="000000"/>
          <w:spacing w:val="-2"/>
          <w:sz w:val="24"/>
          <w:szCs w:val="24"/>
        </w:rPr>
        <w:softHyphen/>
      </w:r>
      <w:r>
        <w:rPr>
          <w:rFonts w:eastAsia="Times New Roman"/>
          <w:color w:val="000000"/>
          <w:sz w:val="24"/>
          <w:szCs w:val="24"/>
        </w:rPr>
        <w:t>ву», он пишет иеромонаху Игнатию: «Приложенное пись</w:t>
      </w:r>
      <w:r>
        <w:rPr>
          <w:rFonts w:eastAsia="Times New Roman"/>
          <w:color w:val="000000"/>
          <w:sz w:val="24"/>
          <w:szCs w:val="24"/>
        </w:rPr>
        <w:softHyphen/>
      </w:r>
      <w:r>
        <w:rPr>
          <w:rFonts w:eastAsia="Times New Roman"/>
          <w:color w:val="000000"/>
          <w:spacing w:val="-2"/>
          <w:sz w:val="24"/>
          <w:szCs w:val="24"/>
        </w:rPr>
        <w:t>мо, прочитав, доставь Снесарев&lt;ой&gt;</w:t>
      </w:r>
      <w:r>
        <w:rPr>
          <w:rStyle w:val="a6"/>
          <w:rFonts w:eastAsia="Times New Roman"/>
          <w:color w:val="000000"/>
          <w:spacing w:val="-2"/>
          <w:sz w:val="24"/>
          <w:szCs w:val="24"/>
        </w:rPr>
        <w:footnoteReference w:id="1553"/>
      </w:r>
      <w:r>
        <w:rPr>
          <w:rFonts w:eastAsia="Times New Roman"/>
          <w:color w:val="000000"/>
          <w:spacing w:val="-2"/>
          <w:sz w:val="24"/>
          <w:szCs w:val="24"/>
        </w:rPr>
        <w:t xml:space="preserve">. Вот образчик книги, </w:t>
      </w:r>
      <w:r>
        <w:rPr>
          <w:rFonts w:eastAsia="Times New Roman"/>
          <w:color w:val="000000"/>
          <w:sz w:val="24"/>
          <w:szCs w:val="24"/>
        </w:rPr>
        <w:t xml:space="preserve">которая давно формировалась у меня в голове, а теперь </w:t>
      </w:r>
      <w:r>
        <w:rPr>
          <w:rFonts w:eastAsia="Times New Roman"/>
          <w:color w:val="000000"/>
          <w:spacing w:val="-1"/>
          <w:sz w:val="24"/>
          <w:szCs w:val="24"/>
        </w:rPr>
        <w:t>мало-помалу переходит из идеального бытия в существен</w:t>
      </w:r>
      <w:r>
        <w:rPr>
          <w:rFonts w:eastAsia="Times New Roman"/>
          <w:color w:val="000000"/>
          <w:spacing w:val="-1"/>
          <w:sz w:val="24"/>
          <w:szCs w:val="24"/>
        </w:rPr>
        <w:softHyphen/>
        <w:t xml:space="preserve">ное: это будет вроде «Подражание Христу» — известной </w:t>
      </w:r>
      <w:r>
        <w:rPr>
          <w:rFonts w:eastAsia="Times New Roman"/>
          <w:color w:val="000000"/>
          <w:sz w:val="24"/>
          <w:szCs w:val="24"/>
        </w:rPr>
        <w:t>западной книги</w:t>
      </w:r>
      <w:r>
        <w:rPr>
          <w:rStyle w:val="a6"/>
          <w:rFonts w:eastAsia="Times New Roman"/>
          <w:color w:val="000000"/>
          <w:sz w:val="24"/>
          <w:szCs w:val="24"/>
        </w:rPr>
        <w:footnoteReference w:id="1554"/>
      </w:r>
      <w:r>
        <w:rPr>
          <w:rFonts w:eastAsia="Times New Roman"/>
          <w:color w:val="000000"/>
          <w:sz w:val="24"/>
          <w:szCs w:val="24"/>
        </w:rPr>
        <w:t xml:space="preserve">, только наша. [Включаю тебя и прочих </w:t>
      </w:r>
      <w:r>
        <w:rPr>
          <w:rFonts w:eastAsia="Times New Roman"/>
          <w:color w:val="000000"/>
          <w:spacing w:val="-2"/>
          <w:sz w:val="24"/>
          <w:szCs w:val="24"/>
        </w:rPr>
        <w:t>ради Бога единомудрствующих со мною в число сочините</w:t>
      </w:r>
      <w:r>
        <w:rPr>
          <w:rFonts w:eastAsia="Times New Roman"/>
          <w:color w:val="000000"/>
          <w:spacing w:val="-2"/>
          <w:sz w:val="24"/>
          <w:szCs w:val="24"/>
        </w:rPr>
        <w:softHyphen/>
      </w:r>
      <w:r>
        <w:rPr>
          <w:rFonts w:eastAsia="Times New Roman"/>
          <w:color w:val="000000"/>
          <w:sz w:val="24"/>
          <w:szCs w:val="24"/>
        </w:rPr>
        <w:t>лей книги, потому употребляю выражение: «наша».] Со</w:t>
      </w:r>
      <w:r>
        <w:rPr>
          <w:rFonts w:eastAsia="Times New Roman"/>
          <w:color w:val="000000"/>
          <w:sz w:val="24"/>
          <w:szCs w:val="24"/>
        </w:rPr>
        <w:softHyphen/>
      </w:r>
      <w:r>
        <w:rPr>
          <w:rFonts w:eastAsia="Times New Roman"/>
          <w:color w:val="000000"/>
          <w:spacing w:val="-1"/>
          <w:sz w:val="24"/>
          <w:szCs w:val="24"/>
        </w:rPr>
        <w:t xml:space="preserve">вершенно в духе Восточной Церкви — и выходит сильнее, </w:t>
      </w:r>
      <w:r>
        <w:rPr>
          <w:rFonts w:eastAsia="Times New Roman"/>
          <w:color w:val="000000"/>
          <w:sz w:val="24"/>
          <w:szCs w:val="24"/>
        </w:rPr>
        <w:t>зрелее, основательнее, с совершенно особенным характе</w:t>
      </w:r>
      <w:r>
        <w:rPr>
          <w:rFonts w:eastAsia="Times New Roman"/>
          <w:color w:val="000000"/>
          <w:sz w:val="24"/>
          <w:szCs w:val="24"/>
        </w:rPr>
        <w:softHyphen/>
      </w:r>
      <w:r>
        <w:rPr>
          <w:rFonts w:eastAsia="Times New Roman"/>
          <w:color w:val="000000"/>
          <w:spacing w:val="-1"/>
          <w:sz w:val="24"/>
          <w:szCs w:val="24"/>
        </w:rPr>
        <w:t>ром. Эту книгу желалось бы подвинуть хоть до половины, доколе я здесь в уединении. Такое дело, сделанное до поло</w:t>
      </w:r>
      <w:r>
        <w:rPr>
          <w:rFonts w:eastAsia="Times New Roman"/>
          <w:color w:val="000000"/>
          <w:spacing w:val="-1"/>
          <w:sz w:val="24"/>
          <w:szCs w:val="24"/>
        </w:rPr>
        <w:softHyphen/>
      </w:r>
      <w:r>
        <w:rPr>
          <w:rFonts w:eastAsia="Times New Roman"/>
          <w:color w:val="000000"/>
          <w:sz w:val="24"/>
          <w:szCs w:val="24"/>
        </w:rPr>
        <w:t>вины, почти уже сделано до конца»</w:t>
      </w:r>
      <w:r>
        <w:rPr>
          <w:rStyle w:val="a6"/>
          <w:rFonts w:eastAsia="Times New Roman"/>
          <w:color w:val="000000"/>
          <w:sz w:val="24"/>
          <w:szCs w:val="24"/>
        </w:rPr>
        <w:footnoteReference w:id="155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 письме, адресованном самой Софии Ивановне (№ 4), которая, несомненно, тоже входила в число «ради Бога </w:t>
      </w:r>
      <w:r>
        <w:rPr>
          <w:rFonts w:eastAsia="Times New Roman"/>
          <w:color w:val="000000"/>
          <w:spacing w:val="-2"/>
          <w:sz w:val="24"/>
          <w:szCs w:val="24"/>
        </w:rPr>
        <w:t>единомудрствующих», архимандрит уточняет, что статей, подобных «Чаше Христовой», у него написано уже пятнад</w:t>
      </w:r>
      <w:r>
        <w:rPr>
          <w:rFonts w:eastAsia="Times New Roman"/>
          <w:color w:val="000000"/>
          <w:spacing w:val="-2"/>
          <w:sz w:val="24"/>
          <w:szCs w:val="24"/>
        </w:rPr>
        <w:softHyphen/>
        <w:t xml:space="preserve">цать и он предполагает из них составить книгу — «Мой дар </w:t>
      </w:r>
      <w:r>
        <w:rPr>
          <w:rFonts w:eastAsia="Times New Roman"/>
          <w:color w:val="000000"/>
          <w:sz w:val="24"/>
          <w:szCs w:val="24"/>
        </w:rPr>
        <w:t>друзьям моим»</w:t>
      </w:r>
      <w:r>
        <w:rPr>
          <w:rStyle w:val="a6"/>
          <w:rFonts w:eastAsia="Times New Roman"/>
          <w:color w:val="000000"/>
          <w:sz w:val="24"/>
          <w:szCs w:val="24"/>
        </w:rPr>
        <w:footnoteReference w:id="1556"/>
      </w:r>
      <w:r>
        <w:rPr>
          <w:rFonts w:eastAsia="Times New Roman"/>
          <w:color w:val="000000"/>
          <w:sz w:val="24"/>
          <w:szCs w:val="24"/>
        </w:rPr>
        <w:t>. Описывая содержание и структуру созда</w:t>
      </w:r>
      <w:r>
        <w:rPr>
          <w:rFonts w:eastAsia="Times New Roman"/>
          <w:color w:val="000000"/>
          <w:spacing w:val="-1"/>
          <w:sz w:val="24"/>
          <w:szCs w:val="24"/>
        </w:rPr>
        <w:t xml:space="preserve">ваемой им книги, Преосвященный </w:t>
      </w:r>
      <w:r>
        <w:rPr>
          <w:rFonts w:eastAsia="Times New Roman"/>
          <w:color w:val="000000"/>
          <w:spacing w:val="-1"/>
          <w:sz w:val="24"/>
          <w:szCs w:val="24"/>
        </w:rPr>
        <w:lastRenderedPageBreak/>
        <w:t xml:space="preserve">Игнатий замечает, что «образ изложения, наружная форма, самый слог, — может </w:t>
      </w:r>
      <w:r>
        <w:rPr>
          <w:rFonts w:eastAsia="Times New Roman"/>
          <w:color w:val="000000"/>
          <w:sz w:val="24"/>
          <w:szCs w:val="24"/>
        </w:rPr>
        <w:t>быть новость в духовной русской литературе». Он интере</w:t>
      </w:r>
      <w:r>
        <w:rPr>
          <w:rFonts w:eastAsia="Times New Roman"/>
          <w:color w:val="000000"/>
          <w:sz w:val="24"/>
          <w:szCs w:val="24"/>
        </w:rPr>
        <w:softHyphen/>
        <w:t xml:space="preserve">суется мнением Софии Ивановны и О. И. Сенковского </w:t>
      </w:r>
      <w:r>
        <w:rPr>
          <w:rFonts w:eastAsia="Times New Roman"/>
          <w:color w:val="000000"/>
          <w:spacing w:val="-3"/>
          <w:sz w:val="24"/>
          <w:szCs w:val="24"/>
        </w:rPr>
        <w:t>о высланной «Чаше Христовой», но о публикации ее в «Биб</w:t>
      </w:r>
      <w:r>
        <w:rPr>
          <w:rFonts w:eastAsia="Times New Roman"/>
          <w:color w:val="000000"/>
          <w:spacing w:val="-3"/>
          <w:sz w:val="24"/>
          <w:szCs w:val="24"/>
        </w:rPr>
        <w:softHyphen/>
      </w:r>
      <w:r>
        <w:rPr>
          <w:rFonts w:eastAsia="Times New Roman"/>
          <w:color w:val="000000"/>
          <w:spacing w:val="-2"/>
          <w:sz w:val="24"/>
          <w:szCs w:val="24"/>
        </w:rPr>
        <w:t>лиотеке для чтения» пока ничего не пишет и просит «сохра</w:t>
      </w:r>
      <w:r>
        <w:rPr>
          <w:rFonts w:eastAsia="Times New Roman"/>
          <w:color w:val="000000"/>
          <w:spacing w:val="-2"/>
          <w:sz w:val="24"/>
          <w:szCs w:val="24"/>
        </w:rPr>
        <w:softHyphen/>
      </w:r>
      <w:r>
        <w:rPr>
          <w:rFonts w:eastAsia="Times New Roman"/>
          <w:color w:val="000000"/>
          <w:sz w:val="24"/>
          <w:szCs w:val="24"/>
        </w:rPr>
        <w:t>нить в тайне» это произведение.</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Сочинение, которое архимандрит Игнатий посчитал воз</w:t>
      </w:r>
      <w:r>
        <w:rPr>
          <w:rFonts w:eastAsia="Times New Roman"/>
          <w:color w:val="000000"/>
          <w:spacing w:val="-2"/>
          <w:sz w:val="24"/>
          <w:szCs w:val="24"/>
        </w:rPr>
        <w:softHyphen/>
      </w:r>
      <w:r>
        <w:rPr>
          <w:rFonts w:eastAsia="Times New Roman"/>
          <w:color w:val="000000"/>
          <w:sz w:val="24"/>
          <w:szCs w:val="24"/>
        </w:rPr>
        <w:t>можным опубликовать в журнале после «Воспоминания о Бородинском монастыре», — «Иосиф. Священная повесть, заимствованная из книги Бытия»</w:t>
      </w:r>
      <w:r>
        <w:rPr>
          <w:rStyle w:val="a6"/>
          <w:rFonts w:eastAsia="Times New Roman"/>
          <w:color w:val="000000"/>
          <w:sz w:val="24"/>
          <w:szCs w:val="24"/>
        </w:rPr>
        <w:footnoteReference w:id="1557"/>
      </w:r>
      <w:r>
        <w:rPr>
          <w:rFonts w:eastAsia="Times New Roman"/>
          <w:color w:val="000000"/>
          <w:sz w:val="24"/>
          <w:szCs w:val="24"/>
        </w:rPr>
        <w:t>. Писал он его, вероятно, уже незадолго до своего возвращения в Петербург. Отго</w:t>
      </w:r>
      <w:r>
        <w:rPr>
          <w:rFonts w:eastAsia="Times New Roman"/>
          <w:color w:val="000000"/>
          <w:sz w:val="24"/>
          <w:szCs w:val="24"/>
        </w:rPr>
        <w:softHyphen/>
        <w:t>лоски работы над повестью звучат в мартовском письме 1848 г. к наместнику иеромонаху Игнатию: «...Бог, даро</w:t>
      </w:r>
      <w:r>
        <w:rPr>
          <w:rFonts w:eastAsia="Times New Roman"/>
          <w:color w:val="000000"/>
          <w:sz w:val="24"/>
          <w:szCs w:val="24"/>
        </w:rPr>
        <w:softHyphen/>
      </w:r>
      <w:r>
        <w:rPr>
          <w:rFonts w:eastAsia="Times New Roman"/>
          <w:color w:val="000000"/>
          <w:spacing w:val="-3"/>
          <w:sz w:val="24"/>
          <w:szCs w:val="24"/>
        </w:rPr>
        <w:t>вавший благодать свою проданному и заключенному в тем</w:t>
      </w:r>
      <w:r>
        <w:rPr>
          <w:rFonts w:eastAsia="Times New Roman"/>
          <w:color w:val="000000"/>
          <w:spacing w:val="-3"/>
          <w:sz w:val="24"/>
          <w:szCs w:val="24"/>
        </w:rPr>
        <w:softHyphen/>
      </w:r>
      <w:r>
        <w:rPr>
          <w:rFonts w:eastAsia="Times New Roman"/>
          <w:color w:val="000000"/>
          <w:sz w:val="24"/>
          <w:szCs w:val="24"/>
        </w:rPr>
        <w:t xml:space="preserve">ницу Иосифу, преклонивший к нему сердца всех, — по </w:t>
      </w:r>
      <w:r>
        <w:rPr>
          <w:rFonts w:eastAsia="Times New Roman"/>
          <w:color w:val="000000"/>
          <w:spacing w:val="-2"/>
          <w:sz w:val="24"/>
          <w:szCs w:val="24"/>
        </w:rPr>
        <w:t xml:space="preserve">великой милости своей преклонил и здесь сердца многих ко </w:t>
      </w:r>
      <w:r>
        <w:rPr>
          <w:rFonts w:eastAsia="Times New Roman"/>
          <w:color w:val="000000"/>
          <w:sz w:val="24"/>
          <w:szCs w:val="24"/>
        </w:rPr>
        <w:t>мне...»</w:t>
      </w:r>
      <w:r>
        <w:rPr>
          <w:rStyle w:val="a6"/>
          <w:rFonts w:eastAsia="Times New Roman"/>
          <w:color w:val="000000"/>
          <w:sz w:val="24"/>
          <w:szCs w:val="24"/>
        </w:rPr>
        <w:footnoteReference w:id="155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Свою повесть архимандрит Игнатий посылает в «Биб</w:t>
      </w:r>
      <w:r>
        <w:rPr>
          <w:rFonts w:eastAsia="Times New Roman"/>
          <w:color w:val="000000"/>
          <w:sz w:val="24"/>
          <w:szCs w:val="24"/>
        </w:rPr>
        <w:softHyphen/>
        <w:t>лиотеку для чтения» уже после возвращения из Николо-Бабаевского монастыря в октябре 1848 г., но рукопись воз</w:t>
      </w:r>
      <w:r>
        <w:rPr>
          <w:rFonts w:eastAsia="Times New Roman"/>
          <w:color w:val="000000"/>
          <w:sz w:val="24"/>
          <w:szCs w:val="24"/>
        </w:rPr>
        <w:softHyphen/>
        <w:t>вращают, так как Сенковский в это время был болен холе</w:t>
      </w:r>
      <w:r>
        <w:rPr>
          <w:rFonts w:eastAsia="Times New Roman"/>
          <w:color w:val="000000"/>
          <w:sz w:val="24"/>
          <w:szCs w:val="24"/>
        </w:rPr>
        <w:softHyphen/>
      </w:r>
      <w:r>
        <w:rPr>
          <w:rFonts w:eastAsia="Times New Roman"/>
          <w:color w:val="000000"/>
          <w:spacing w:val="-1"/>
          <w:sz w:val="24"/>
          <w:szCs w:val="24"/>
        </w:rPr>
        <w:t xml:space="preserve">рой, а руководство делами редакции перешло в руки его </w:t>
      </w:r>
      <w:r>
        <w:rPr>
          <w:rFonts w:eastAsia="Times New Roman"/>
          <w:color w:val="000000"/>
          <w:sz w:val="24"/>
          <w:szCs w:val="24"/>
        </w:rPr>
        <w:t>помощника А. В. Старчевского</w:t>
      </w:r>
      <w:r>
        <w:rPr>
          <w:rStyle w:val="a6"/>
          <w:rFonts w:eastAsia="Times New Roman"/>
          <w:color w:val="000000"/>
          <w:sz w:val="24"/>
          <w:szCs w:val="24"/>
        </w:rPr>
        <w:footnoteReference w:id="1559"/>
      </w:r>
      <w:r>
        <w:rPr>
          <w:rFonts w:eastAsia="Times New Roman"/>
          <w:color w:val="000000"/>
          <w:sz w:val="24"/>
          <w:szCs w:val="24"/>
        </w:rPr>
        <w:t>. Автор вновь обращается за помощью к Софии Ивановне (письмо № 6): «...препро</w:t>
      </w:r>
      <w:r>
        <w:rPr>
          <w:rFonts w:eastAsia="Times New Roman"/>
          <w:color w:val="000000"/>
          <w:sz w:val="24"/>
          <w:szCs w:val="24"/>
        </w:rPr>
        <w:softHyphen/>
        <w:t>вождаю к Вам и письмо мое, и рукопись, примите на себя труд то и другое доставить Иосифу Ивановичу».</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София Ивановна передает рукопись по назначению, и О. И. Сенковский, несмотря на слабость здоровья, лично </w:t>
      </w:r>
      <w:r>
        <w:rPr>
          <w:rFonts w:eastAsia="Times New Roman"/>
          <w:color w:val="000000"/>
          <w:spacing w:val="-1"/>
          <w:sz w:val="24"/>
          <w:szCs w:val="24"/>
        </w:rPr>
        <w:t>занимается ею. Он приостанавливает публикацию произве</w:t>
      </w:r>
      <w:r>
        <w:rPr>
          <w:rFonts w:eastAsia="Times New Roman"/>
          <w:color w:val="000000"/>
          <w:spacing w:val="-1"/>
          <w:sz w:val="24"/>
          <w:szCs w:val="24"/>
        </w:rPr>
        <w:softHyphen/>
      </w:r>
      <w:r>
        <w:rPr>
          <w:rFonts w:eastAsia="Times New Roman"/>
          <w:color w:val="000000"/>
          <w:spacing w:val="-2"/>
          <w:sz w:val="24"/>
          <w:szCs w:val="24"/>
        </w:rPr>
        <w:t>дения А. Н. Муравьева «Скит Гефсиманский»</w:t>
      </w:r>
      <w:r>
        <w:rPr>
          <w:rStyle w:val="a6"/>
          <w:rFonts w:eastAsia="Times New Roman"/>
          <w:color w:val="000000"/>
          <w:spacing w:val="-2"/>
          <w:sz w:val="24"/>
          <w:szCs w:val="24"/>
        </w:rPr>
        <w:footnoteReference w:id="1560"/>
      </w:r>
      <w:r>
        <w:rPr>
          <w:rFonts w:eastAsia="Times New Roman"/>
          <w:color w:val="000000"/>
          <w:spacing w:val="-2"/>
          <w:sz w:val="24"/>
          <w:szCs w:val="24"/>
        </w:rPr>
        <w:t xml:space="preserve"> и помещает </w:t>
      </w:r>
      <w:r>
        <w:rPr>
          <w:rFonts w:eastAsia="Times New Roman"/>
          <w:color w:val="000000"/>
          <w:sz w:val="24"/>
          <w:szCs w:val="24"/>
        </w:rPr>
        <w:t>повесть архимандрита Игнатия</w:t>
      </w:r>
      <w:r>
        <w:rPr>
          <w:rStyle w:val="a6"/>
          <w:rFonts w:eastAsia="Times New Roman"/>
          <w:color w:val="000000"/>
          <w:sz w:val="24"/>
          <w:szCs w:val="24"/>
        </w:rPr>
        <w:footnoteReference w:id="1561"/>
      </w:r>
      <w:r>
        <w:rPr>
          <w:rFonts w:eastAsia="Times New Roman"/>
          <w:color w:val="000000"/>
          <w:sz w:val="24"/>
          <w:szCs w:val="24"/>
        </w:rPr>
        <w:t xml:space="preserve">. При этом Сенковский не </w:t>
      </w:r>
      <w:r>
        <w:rPr>
          <w:rFonts w:eastAsia="Times New Roman"/>
          <w:color w:val="000000"/>
          <w:spacing w:val="-2"/>
          <w:sz w:val="24"/>
          <w:szCs w:val="24"/>
        </w:rPr>
        <w:t>изменяет своей манере работы с публикуемыми материала</w:t>
      </w:r>
      <w:r>
        <w:rPr>
          <w:rFonts w:eastAsia="Times New Roman"/>
          <w:color w:val="000000"/>
          <w:spacing w:val="-2"/>
          <w:sz w:val="24"/>
          <w:szCs w:val="24"/>
        </w:rPr>
        <w:softHyphen/>
      </w:r>
      <w:r>
        <w:rPr>
          <w:rFonts w:eastAsia="Times New Roman"/>
          <w:color w:val="000000"/>
          <w:spacing w:val="-1"/>
          <w:sz w:val="24"/>
          <w:szCs w:val="24"/>
        </w:rPr>
        <w:t xml:space="preserve">ми и, как он это делал почти всегда, обрабатывает текст </w:t>
      </w:r>
      <w:r>
        <w:rPr>
          <w:rFonts w:eastAsia="Times New Roman"/>
          <w:color w:val="000000"/>
          <w:sz w:val="24"/>
          <w:szCs w:val="24"/>
        </w:rPr>
        <w:t>рукописи. Но обработка коснулась только авторского пре</w:t>
      </w:r>
      <w:r>
        <w:rPr>
          <w:rFonts w:eastAsia="Times New Roman"/>
          <w:color w:val="000000"/>
          <w:sz w:val="24"/>
          <w:szCs w:val="24"/>
        </w:rPr>
        <w:softHyphen/>
      </w:r>
      <w:r>
        <w:rPr>
          <w:rFonts w:eastAsia="Times New Roman"/>
          <w:color w:val="000000"/>
          <w:spacing w:val="-1"/>
          <w:sz w:val="24"/>
          <w:szCs w:val="24"/>
        </w:rPr>
        <w:t xml:space="preserve">дисловия, которое он подает от лица редакции, начиная его </w:t>
      </w:r>
      <w:r>
        <w:rPr>
          <w:rFonts w:eastAsia="Times New Roman"/>
          <w:color w:val="000000"/>
          <w:spacing w:val="-3"/>
          <w:sz w:val="24"/>
          <w:szCs w:val="24"/>
        </w:rPr>
        <w:t xml:space="preserve">со следующего объяснения: «Мы сочли нужным остановить </w:t>
      </w:r>
      <w:r>
        <w:rPr>
          <w:rFonts w:eastAsia="Times New Roman"/>
          <w:color w:val="000000"/>
          <w:spacing w:val="-1"/>
          <w:sz w:val="24"/>
          <w:szCs w:val="24"/>
        </w:rPr>
        <w:t xml:space="preserve">печатание начатой уже здесь повести, чтобы поскорее дать </w:t>
      </w:r>
      <w:r>
        <w:rPr>
          <w:rFonts w:eastAsia="Times New Roman"/>
          <w:color w:val="000000"/>
          <w:sz w:val="24"/>
          <w:szCs w:val="24"/>
        </w:rPr>
        <w:t>место прекрасному труду одного из даровитейших учите</w:t>
      </w:r>
      <w:r>
        <w:rPr>
          <w:rFonts w:eastAsia="Times New Roman"/>
          <w:color w:val="000000"/>
          <w:sz w:val="24"/>
          <w:szCs w:val="24"/>
        </w:rPr>
        <w:softHyphen/>
      </w:r>
      <w:r>
        <w:rPr>
          <w:rFonts w:eastAsia="Times New Roman"/>
          <w:color w:val="000000"/>
          <w:spacing w:val="-1"/>
          <w:sz w:val="24"/>
          <w:szCs w:val="24"/>
        </w:rPr>
        <w:t xml:space="preserve">лей благочестия на Руси, украсившего уже не однажды это издание творениями пера своего. Имя его, столь прекрасно известное, всегда было скрыто на этих страницах, но голос его, наверное, отозвался каждый раз в душе читателей тем </w:t>
      </w:r>
      <w:r>
        <w:rPr>
          <w:rFonts w:eastAsia="Times New Roman"/>
          <w:color w:val="000000"/>
          <w:sz w:val="24"/>
          <w:szCs w:val="24"/>
        </w:rPr>
        <w:t>душевным умилением, которое возбуждает он в слушате</w:t>
      </w:r>
      <w:r>
        <w:rPr>
          <w:rFonts w:eastAsia="Times New Roman"/>
          <w:color w:val="000000"/>
          <w:sz w:val="24"/>
          <w:szCs w:val="24"/>
        </w:rPr>
        <w:softHyphen/>
        <w:t>лях в другом, более святом, месте.</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Несколько строк вступления объяснят и цель почтенного </w:t>
      </w:r>
      <w:r>
        <w:rPr>
          <w:rFonts w:eastAsia="Times New Roman"/>
          <w:color w:val="000000"/>
          <w:spacing w:val="-1"/>
          <w:sz w:val="24"/>
          <w:szCs w:val="24"/>
        </w:rPr>
        <w:t>автора, и причину помещения здесь повести совершенно нового роду в изящной словесности. Причина может быть высказана очень коротко. Повесть — священного содержа</w:t>
      </w:r>
      <w:r>
        <w:rPr>
          <w:rFonts w:eastAsia="Times New Roman"/>
          <w:color w:val="000000"/>
          <w:spacing w:val="-1"/>
          <w:sz w:val="24"/>
          <w:szCs w:val="24"/>
        </w:rPr>
        <w:softHyphen/>
      </w:r>
      <w:r>
        <w:rPr>
          <w:rFonts w:eastAsia="Times New Roman"/>
          <w:color w:val="000000"/>
          <w:sz w:val="24"/>
          <w:szCs w:val="24"/>
        </w:rPr>
        <w:t xml:space="preserve">ния; но изложение этой </w:t>
      </w:r>
      <w:r>
        <w:rPr>
          <w:rFonts w:eastAsia="Times New Roman"/>
          <w:i/>
          <w:iCs/>
          <w:color w:val="000000"/>
          <w:sz w:val="24"/>
          <w:szCs w:val="24"/>
        </w:rPr>
        <w:t xml:space="preserve">священной повести, </w:t>
      </w:r>
      <w:r>
        <w:rPr>
          <w:rFonts w:eastAsia="Times New Roman"/>
          <w:color w:val="000000"/>
          <w:sz w:val="24"/>
          <w:szCs w:val="24"/>
        </w:rPr>
        <w:t>вполне лите</w:t>
      </w:r>
      <w:r>
        <w:rPr>
          <w:rFonts w:eastAsia="Times New Roman"/>
          <w:color w:val="000000"/>
          <w:sz w:val="24"/>
          <w:szCs w:val="24"/>
        </w:rPr>
        <w:softHyphen/>
        <w:t xml:space="preserve">ратурное, и язык ее увлекательны, художественны и при </w:t>
      </w:r>
      <w:r>
        <w:rPr>
          <w:rFonts w:eastAsia="Times New Roman"/>
          <w:color w:val="000000"/>
          <w:spacing w:val="-3"/>
          <w:sz w:val="24"/>
          <w:szCs w:val="24"/>
        </w:rPr>
        <w:t xml:space="preserve">способлены к чтению, любимому современными светскими </w:t>
      </w:r>
      <w:r>
        <w:rPr>
          <w:rFonts w:eastAsia="Times New Roman"/>
          <w:color w:val="000000"/>
          <w:sz w:val="24"/>
          <w:szCs w:val="24"/>
        </w:rPr>
        <w:t>воображениями»</w:t>
      </w:r>
      <w:r>
        <w:rPr>
          <w:rStyle w:val="a6"/>
          <w:rFonts w:eastAsia="Times New Roman"/>
          <w:color w:val="000000"/>
          <w:sz w:val="24"/>
          <w:szCs w:val="24"/>
        </w:rPr>
        <w:footnoteReference w:id="1562"/>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После появления в журнале повесть вышла отдельной </w:t>
      </w:r>
      <w:r>
        <w:rPr>
          <w:rFonts w:eastAsia="Times New Roman"/>
          <w:color w:val="000000"/>
          <w:spacing w:val="-2"/>
          <w:sz w:val="24"/>
          <w:szCs w:val="24"/>
        </w:rPr>
        <w:t xml:space="preserve">брошюрой, по образцу прежних публикаций архимандрита </w:t>
      </w:r>
      <w:r>
        <w:rPr>
          <w:rFonts w:eastAsia="Times New Roman"/>
          <w:color w:val="000000"/>
          <w:spacing w:val="-1"/>
          <w:sz w:val="24"/>
          <w:szCs w:val="24"/>
        </w:rPr>
        <w:t>Игнатия, в типографии К. Крайя</w:t>
      </w:r>
      <w:r>
        <w:rPr>
          <w:rStyle w:val="a6"/>
          <w:rFonts w:eastAsia="Times New Roman"/>
          <w:color w:val="000000"/>
          <w:spacing w:val="-1"/>
          <w:sz w:val="24"/>
          <w:szCs w:val="24"/>
        </w:rPr>
        <w:footnoteReference w:id="1563"/>
      </w:r>
      <w:r>
        <w:rPr>
          <w:rFonts w:eastAsia="Times New Roman"/>
          <w:color w:val="000000"/>
          <w:spacing w:val="-1"/>
          <w:sz w:val="24"/>
          <w:szCs w:val="24"/>
        </w:rPr>
        <w:t xml:space="preserve">. А следом за ней — в </w:t>
      </w:r>
      <w:r>
        <w:rPr>
          <w:rFonts w:eastAsia="Times New Roman"/>
          <w:color w:val="000000"/>
          <w:sz w:val="24"/>
          <w:szCs w:val="24"/>
        </w:rPr>
        <w:t>октябре-ноябре 1849 г. — в той же типографии была изда</w:t>
      </w:r>
      <w:r>
        <w:rPr>
          <w:rFonts w:eastAsia="Times New Roman"/>
          <w:color w:val="000000"/>
          <w:sz w:val="24"/>
          <w:szCs w:val="24"/>
        </w:rPr>
        <w:softHyphen/>
      </w:r>
      <w:r>
        <w:rPr>
          <w:rFonts w:eastAsia="Times New Roman"/>
          <w:color w:val="000000"/>
          <w:spacing w:val="-1"/>
          <w:sz w:val="24"/>
          <w:szCs w:val="24"/>
        </w:rPr>
        <w:t>на и «Чаша Христова»</w:t>
      </w:r>
      <w:r>
        <w:rPr>
          <w:rStyle w:val="a6"/>
          <w:rFonts w:eastAsia="Times New Roman"/>
          <w:color w:val="000000"/>
          <w:spacing w:val="-1"/>
          <w:sz w:val="24"/>
          <w:szCs w:val="24"/>
        </w:rPr>
        <w:footnoteReference w:id="1564"/>
      </w:r>
      <w:r>
        <w:rPr>
          <w:rFonts w:eastAsia="Times New Roman"/>
          <w:color w:val="000000"/>
          <w:spacing w:val="-1"/>
          <w:sz w:val="24"/>
          <w:szCs w:val="24"/>
        </w:rPr>
        <w:t>, выхода в свет которой ждали дру</w:t>
      </w:r>
      <w:r>
        <w:rPr>
          <w:rFonts w:eastAsia="Times New Roman"/>
          <w:color w:val="000000"/>
          <w:spacing w:val="-1"/>
          <w:sz w:val="24"/>
          <w:szCs w:val="24"/>
        </w:rPr>
        <w:softHyphen/>
        <w:t>зья и духовные чада архимандрита. Об этом он писал одно</w:t>
      </w:r>
      <w:r>
        <w:rPr>
          <w:rFonts w:eastAsia="Times New Roman"/>
          <w:color w:val="000000"/>
          <w:spacing w:val="-1"/>
          <w:sz w:val="24"/>
          <w:szCs w:val="24"/>
        </w:rPr>
        <w:softHyphen/>
      </w:r>
      <w:r>
        <w:rPr>
          <w:rFonts w:eastAsia="Times New Roman"/>
          <w:color w:val="000000"/>
          <w:sz w:val="24"/>
          <w:szCs w:val="24"/>
        </w:rPr>
        <w:t xml:space="preserve">му из своих знакомых, </w:t>
      </w:r>
      <w:r>
        <w:rPr>
          <w:rFonts w:eastAsia="Times New Roman"/>
          <w:color w:val="000000"/>
          <w:sz w:val="24"/>
          <w:szCs w:val="24"/>
        </w:rPr>
        <w:lastRenderedPageBreak/>
        <w:t xml:space="preserve">объясняя причину опубликования </w:t>
      </w:r>
      <w:r>
        <w:rPr>
          <w:rFonts w:eastAsia="Times New Roman"/>
          <w:color w:val="000000"/>
          <w:spacing w:val="-3"/>
          <w:sz w:val="24"/>
          <w:szCs w:val="24"/>
        </w:rPr>
        <w:t xml:space="preserve">брошюры: «Многие скорбящие желали иметь у себя список </w:t>
      </w:r>
      <w:r>
        <w:rPr>
          <w:rFonts w:eastAsia="Times New Roman"/>
          <w:color w:val="000000"/>
          <w:sz w:val="24"/>
          <w:szCs w:val="24"/>
        </w:rPr>
        <w:t>«Чаши Христовой», чтоб из этого чтения почерпать уте</w:t>
      </w:r>
      <w:r>
        <w:rPr>
          <w:rFonts w:eastAsia="Times New Roman"/>
          <w:color w:val="000000"/>
          <w:sz w:val="24"/>
          <w:szCs w:val="24"/>
        </w:rPr>
        <w:softHyphen/>
        <w:t>шение для душ своих. Это заставило меня напечатать "Чашу"...»</w:t>
      </w:r>
      <w:r>
        <w:rPr>
          <w:rStyle w:val="a6"/>
          <w:rFonts w:eastAsia="Times New Roman"/>
          <w:color w:val="000000"/>
          <w:sz w:val="24"/>
          <w:szCs w:val="24"/>
        </w:rPr>
        <w:footnoteReference w:id="1565"/>
      </w:r>
      <w:r>
        <w:rPr>
          <w:rFonts w:eastAsia="Times New Roman"/>
          <w:color w:val="000000"/>
          <w:sz w:val="24"/>
          <w:szCs w:val="24"/>
        </w:rPr>
        <w:t>. Авторы «Жизнеописания» Святителя писали,</w:t>
      </w:r>
    </w:p>
    <w:p w:rsidR="00944642" w:rsidRDefault="00944642" w:rsidP="00FD09E3">
      <w:pPr>
        <w:shd w:val="clear" w:color="auto" w:fill="FFFFFF"/>
        <w:spacing w:before="184" w:line="234" w:lineRule="exact"/>
        <w:ind w:firstLine="567"/>
        <w:jc w:val="both"/>
      </w:pPr>
      <w:r>
        <w:rPr>
          <w:rFonts w:eastAsia="Times New Roman"/>
          <w:color w:val="000000"/>
          <w:spacing w:val="-1"/>
          <w:sz w:val="24"/>
          <w:szCs w:val="24"/>
        </w:rPr>
        <w:t xml:space="preserve">что брошюра «разошлась моментально, платили под конец </w:t>
      </w:r>
      <w:r>
        <w:rPr>
          <w:rFonts w:eastAsia="Times New Roman"/>
          <w:color w:val="000000"/>
          <w:sz w:val="24"/>
          <w:szCs w:val="24"/>
        </w:rPr>
        <w:t>по десяти рублей за экземпляр, но второго издания уже не было возможности сделать по причине цензурных исправ</w:t>
      </w:r>
      <w:r>
        <w:rPr>
          <w:rFonts w:eastAsia="Times New Roman"/>
          <w:color w:val="000000"/>
          <w:sz w:val="24"/>
          <w:szCs w:val="24"/>
        </w:rPr>
        <w:softHyphen/>
        <w:t>лений, исказивших статью неузнаваемо»</w:t>
      </w:r>
      <w:r>
        <w:rPr>
          <w:rStyle w:val="a6"/>
          <w:rFonts w:eastAsia="Times New Roman"/>
          <w:color w:val="000000"/>
          <w:sz w:val="24"/>
          <w:szCs w:val="24"/>
        </w:rPr>
        <w:footnoteReference w:id="156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Такого рода сложности возникали и раньше. Так, полу</w:t>
      </w:r>
      <w:r>
        <w:rPr>
          <w:rFonts w:eastAsia="Times New Roman"/>
          <w:color w:val="000000"/>
          <w:sz w:val="24"/>
          <w:szCs w:val="24"/>
        </w:rPr>
        <w:softHyphen/>
      </w:r>
      <w:r>
        <w:rPr>
          <w:rFonts w:eastAsia="Times New Roman"/>
          <w:color w:val="000000"/>
          <w:spacing w:val="-3"/>
          <w:sz w:val="24"/>
          <w:szCs w:val="24"/>
        </w:rPr>
        <w:t>чив в декабре 1847 г. «Воспоминание о Бородинском мона</w:t>
      </w:r>
      <w:r>
        <w:rPr>
          <w:rFonts w:eastAsia="Times New Roman"/>
          <w:color w:val="000000"/>
          <w:spacing w:val="-3"/>
          <w:sz w:val="24"/>
          <w:szCs w:val="24"/>
        </w:rPr>
        <w:softHyphen/>
      </w:r>
      <w:r>
        <w:rPr>
          <w:rFonts w:eastAsia="Times New Roman"/>
          <w:color w:val="000000"/>
          <w:spacing w:val="-2"/>
          <w:sz w:val="24"/>
          <w:szCs w:val="24"/>
        </w:rPr>
        <w:t>стыре», архимандрит писал иеромонаху Игнатию: «Прила</w:t>
      </w:r>
      <w:r>
        <w:rPr>
          <w:rFonts w:eastAsia="Times New Roman"/>
          <w:color w:val="000000"/>
          <w:spacing w:val="-2"/>
          <w:sz w:val="24"/>
          <w:szCs w:val="24"/>
        </w:rPr>
        <w:softHyphen/>
      </w:r>
      <w:r>
        <w:rPr>
          <w:rFonts w:eastAsia="Times New Roman"/>
          <w:color w:val="000000"/>
          <w:spacing w:val="-1"/>
          <w:sz w:val="24"/>
          <w:szCs w:val="24"/>
        </w:rPr>
        <w:t xml:space="preserve">гаю один листок брошюры «Воспоминание о Бородинском </w:t>
      </w:r>
      <w:r>
        <w:rPr>
          <w:rFonts w:eastAsia="Times New Roman"/>
          <w:color w:val="000000"/>
          <w:spacing w:val="-2"/>
          <w:sz w:val="24"/>
          <w:szCs w:val="24"/>
        </w:rPr>
        <w:t>монастыре», выправленный. Без числа ошибок! Совсем те</w:t>
      </w:r>
      <w:r>
        <w:rPr>
          <w:rFonts w:eastAsia="Times New Roman"/>
          <w:color w:val="000000"/>
          <w:spacing w:val="-2"/>
          <w:sz w:val="24"/>
          <w:szCs w:val="24"/>
        </w:rPr>
        <w:softHyphen/>
      </w:r>
      <w:r>
        <w:rPr>
          <w:rFonts w:eastAsia="Times New Roman"/>
          <w:color w:val="000000"/>
          <w:sz w:val="24"/>
          <w:szCs w:val="24"/>
        </w:rPr>
        <w:t>ряется и искажается смысл»</w:t>
      </w:r>
      <w:r>
        <w:rPr>
          <w:rStyle w:val="a6"/>
          <w:rFonts w:eastAsia="Times New Roman"/>
          <w:color w:val="000000"/>
          <w:sz w:val="24"/>
          <w:szCs w:val="24"/>
        </w:rPr>
        <w:footnoteReference w:id="1567"/>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В этом свете по-иному видится и публикация «священ</w:t>
      </w:r>
      <w:r>
        <w:rPr>
          <w:rFonts w:eastAsia="Times New Roman"/>
          <w:color w:val="000000"/>
          <w:sz w:val="24"/>
          <w:szCs w:val="24"/>
        </w:rPr>
        <w:softHyphen/>
      </w:r>
      <w:r>
        <w:rPr>
          <w:rFonts w:eastAsia="Times New Roman"/>
          <w:color w:val="000000"/>
          <w:spacing w:val="-2"/>
          <w:sz w:val="24"/>
          <w:szCs w:val="24"/>
        </w:rPr>
        <w:t>ной повести» об Иосифе: очевидно, Сенковский подает пре</w:t>
      </w:r>
      <w:r>
        <w:rPr>
          <w:rFonts w:eastAsia="Times New Roman"/>
          <w:color w:val="000000"/>
          <w:spacing w:val="-2"/>
          <w:sz w:val="24"/>
          <w:szCs w:val="24"/>
        </w:rPr>
        <w:softHyphen/>
      </w:r>
      <w:r>
        <w:rPr>
          <w:rFonts w:eastAsia="Times New Roman"/>
          <w:color w:val="000000"/>
          <w:spacing w:val="-1"/>
          <w:sz w:val="24"/>
          <w:szCs w:val="24"/>
        </w:rPr>
        <w:t xml:space="preserve">дисловие от своего лица, чтобы обезопасить сочинение от </w:t>
      </w:r>
      <w:r>
        <w:rPr>
          <w:rFonts w:eastAsia="Times New Roman"/>
          <w:color w:val="000000"/>
          <w:spacing w:val="-2"/>
          <w:sz w:val="24"/>
          <w:szCs w:val="24"/>
        </w:rPr>
        <w:t xml:space="preserve">возможных цензурных вмешательств. Но поправки первых </w:t>
      </w:r>
      <w:r>
        <w:rPr>
          <w:rFonts w:eastAsia="Times New Roman"/>
          <w:color w:val="000000"/>
          <w:sz w:val="24"/>
          <w:szCs w:val="24"/>
        </w:rPr>
        <w:t>публикаций, вероятно, все-таки не столь сильно искажали смысл произведений, как изменения в «Чаше Христовой», с которыми архимандрит Игнатий не согласился.</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Скорее всего, к этому же времени относится письмо № </w:t>
      </w:r>
      <w:r>
        <w:rPr>
          <w:rFonts w:eastAsia="Times New Roman"/>
          <w:i/>
          <w:iCs/>
          <w:color w:val="000000"/>
          <w:spacing w:val="-3"/>
          <w:sz w:val="24"/>
          <w:szCs w:val="24"/>
        </w:rPr>
        <w:t xml:space="preserve">7 </w:t>
      </w:r>
      <w:r>
        <w:rPr>
          <w:rFonts w:eastAsia="Times New Roman"/>
          <w:color w:val="000000"/>
          <w:sz w:val="24"/>
          <w:szCs w:val="24"/>
        </w:rPr>
        <w:t>(без даты), из которого следует, что София Ивановна пред</w:t>
      </w:r>
      <w:r>
        <w:rPr>
          <w:rFonts w:eastAsia="Times New Roman"/>
          <w:color w:val="000000"/>
          <w:sz w:val="24"/>
          <w:szCs w:val="24"/>
        </w:rPr>
        <w:softHyphen/>
        <w:t xml:space="preserve">принимала попытку издать отдельной брошюрой «в виде подарка подписчикам» журнала «Библиотека для чтения» </w:t>
      </w:r>
      <w:r>
        <w:rPr>
          <w:rFonts w:eastAsia="Times New Roman"/>
          <w:color w:val="000000"/>
          <w:spacing w:val="-1"/>
          <w:sz w:val="24"/>
          <w:szCs w:val="24"/>
        </w:rPr>
        <w:t>произведение архимандрита Игнатия «Беседа предуготовительная к таинству исповеди», написанное в Сергиевой пу</w:t>
      </w:r>
      <w:r>
        <w:rPr>
          <w:rFonts w:eastAsia="Times New Roman"/>
          <w:color w:val="000000"/>
          <w:spacing w:val="-1"/>
          <w:sz w:val="24"/>
          <w:szCs w:val="24"/>
        </w:rPr>
        <w:softHyphen/>
        <w:t>стыни в 1845 г. Предвидя возможное вмешательство цензу</w:t>
      </w:r>
      <w:r>
        <w:rPr>
          <w:rFonts w:eastAsia="Times New Roman"/>
          <w:color w:val="000000"/>
          <w:spacing w:val="-1"/>
          <w:sz w:val="24"/>
          <w:szCs w:val="24"/>
        </w:rPr>
        <w:softHyphen/>
        <w:t>ры, архимандрит советует Софии Ивановне заранее прибег</w:t>
      </w:r>
      <w:r>
        <w:rPr>
          <w:rFonts w:eastAsia="Times New Roman"/>
          <w:color w:val="000000"/>
          <w:spacing w:val="-1"/>
          <w:sz w:val="24"/>
          <w:szCs w:val="24"/>
        </w:rPr>
        <w:softHyphen/>
      </w:r>
      <w:r>
        <w:rPr>
          <w:rFonts w:eastAsia="Times New Roman"/>
          <w:color w:val="000000"/>
          <w:spacing w:val="-2"/>
          <w:sz w:val="24"/>
          <w:szCs w:val="24"/>
        </w:rPr>
        <w:t>нуть к помощи Сенковского и К. С. Сербиновича</w:t>
      </w:r>
      <w:r>
        <w:rPr>
          <w:rStyle w:val="a6"/>
          <w:rFonts w:eastAsia="Times New Roman"/>
          <w:color w:val="000000"/>
          <w:spacing w:val="-2"/>
          <w:sz w:val="24"/>
          <w:szCs w:val="24"/>
        </w:rPr>
        <w:footnoteReference w:id="1568"/>
      </w:r>
      <w:r>
        <w:rPr>
          <w:rFonts w:eastAsia="Times New Roman"/>
          <w:color w:val="000000"/>
          <w:spacing w:val="-2"/>
          <w:sz w:val="24"/>
          <w:szCs w:val="24"/>
        </w:rPr>
        <w:t xml:space="preserve">. «Если ж беседа будет искажена перемарками и риторикой, — пишет </w:t>
      </w:r>
      <w:r>
        <w:rPr>
          <w:rFonts w:eastAsia="Times New Roman"/>
          <w:color w:val="000000"/>
          <w:sz w:val="24"/>
          <w:szCs w:val="24"/>
        </w:rPr>
        <w:t xml:space="preserve">он, — низведена из </w:t>
      </w:r>
      <w:r>
        <w:rPr>
          <w:rFonts w:eastAsia="Times New Roman"/>
          <w:i/>
          <w:iCs/>
          <w:color w:val="000000"/>
          <w:sz w:val="24"/>
          <w:szCs w:val="24"/>
        </w:rPr>
        <w:t xml:space="preserve">антологического рода, </w:t>
      </w:r>
      <w:r>
        <w:rPr>
          <w:rFonts w:eastAsia="Times New Roman"/>
          <w:color w:val="000000"/>
          <w:sz w:val="24"/>
          <w:szCs w:val="24"/>
        </w:rPr>
        <w:t xml:space="preserve">в котором она </w:t>
      </w:r>
      <w:r>
        <w:rPr>
          <w:rFonts w:eastAsia="Times New Roman"/>
          <w:color w:val="000000"/>
          <w:spacing w:val="-1"/>
          <w:sz w:val="24"/>
          <w:szCs w:val="24"/>
        </w:rPr>
        <w:t>написана, то я на напечатание ее не согласен». Благое жела</w:t>
      </w:r>
      <w:r>
        <w:rPr>
          <w:rFonts w:eastAsia="Times New Roman"/>
          <w:color w:val="000000"/>
          <w:spacing w:val="-1"/>
          <w:sz w:val="24"/>
          <w:szCs w:val="24"/>
        </w:rPr>
        <w:softHyphen/>
      </w:r>
      <w:r>
        <w:rPr>
          <w:rFonts w:eastAsia="Times New Roman"/>
          <w:color w:val="000000"/>
          <w:sz w:val="24"/>
          <w:szCs w:val="24"/>
        </w:rPr>
        <w:t>ние Софии Ивановны сделать «Беседу» достоянием широ</w:t>
      </w:r>
      <w:r>
        <w:rPr>
          <w:rFonts w:eastAsia="Times New Roman"/>
          <w:color w:val="000000"/>
          <w:sz w:val="24"/>
          <w:szCs w:val="24"/>
        </w:rPr>
        <w:softHyphen/>
      </w:r>
      <w:r>
        <w:rPr>
          <w:rFonts w:eastAsia="Times New Roman"/>
          <w:color w:val="000000"/>
          <w:spacing w:val="-3"/>
          <w:sz w:val="24"/>
          <w:szCs w:val="24"/>
        </w:rPr>
        <w:t xml:space="preserve">кой аудитории не осуществилось, — брошюра так и не была </w:t>
      </w:r>
      <w:r>
        <w:rPr>
          <w:rFonts w:eastAsia="Times New Roman"/>
          <w:color w:val="000000"/>
          <w:sz w:val="24"/>
          <w:szCs w:val="24"/>
        </w:rPr>
        <w:t>издана</w:t>
      </w:r>
      <w:r>
        <w:rPr>
          <w:rStyle w:val="a6"/>
          <w:rFonts w:eastAsia="Times New Roman"/>
          <w:color w:val="000000"/>
          <w:sz w:val="24"/>
          <w:szCs w:val="24"/>
        </w:rPr>
        <w:footnoteReference w:id="1569"/>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pacing w:val="-3"/>
          <w:sz w:val="24"/>
          <w:szCs w:val="24"/>
        </w:rPr>
        <w:t xml:space="preserve">Позднее сам Святитель описал ситуацию, сложившуюся </w:t>
      </w:r>
      <w:r>
        <w:rPr>
          <w:rFonts w:eastAsia="Times New Roman"/>
          <w:color w:val="000000"/>
          <w:sz w:val="24"/>
          <w:szCs w:val="24"/>
        </w:rPr>
        <w:t xml:space="preserve">вокруг его первых публикаций, в письме к брату: «Когда я </w:t>
      </w:r>
      <w:r>
        <w:rPr>
          <w:rFonts w:eastAsia="Times New Roman"/>
          <w:color w:val="000000"/>
          <w:spacing w:val="-1"/>
          <w:sz w:val="24"/>
          <w:szCs w:val="24"/>
        </w:rPr>
        <w:t>жил в Сергиевой пустыни, тогда не благоволили, чтоб мои сочинения были издаваемы печатно, имея на то свои при</w:t>
      </w:r>
      <w:r>
        <w:rPr>
          <w:rFonts w:eastAsia="Times New Roman"/>
          <w:color w:val="000000"/>
          <w:spacing w:val="-1"/>
          <w:sz w:val="24"/>
          <w:szCs w:val="24"/>
        </w:rPr>
        <w:softHyphen/>
      </w:r>
      <w:r>
        <w:rPr>
          <w:rFonts w:eastAsia="Times New Roman"/>
          <w:color w:val="000000"/>
          <w:sz w:val="24"/>
          <w:szCs w:val="24"/>
        </w:rPr>
        <w:t>чины. &lt;.„&gt; Сначала мне не указывали прямо: на отказ упо</w:t>
      </w:r>
      <w:r>
        <w:rPr>
          <w:rFonts w:eastAsia="Times New Roman"/>
          <w:color w:val="000000"/>
          <w:sz w:val="24"/>
          <w:szCs w:val="24"/>
        </w:rPr>
        <w:softHyphen/>
      </w:r>
      <w:r>
        <w:rPr>
          <w:rFonts w:eastAsia="Times New Roman"/>
          <w:color w:val="000000"/>
          <w:spacing w:val="-1"/>
          <w:sz w:val="24"/>
          <w:szCs w:val="24"/>
        </w:rPr>
        <w:t>требляем был свой прием. Именно: так перемарывали ру</w:t>
      </w:r>
      <w:r>
        <w:rPr>
          <w:rFonts w:eastAsia="Times New Roman"/>
          <w:color w:val="000000"/>
          <w:spacing w:val="-1"/>
          <w:sz w:val="24"/>
          <w:szCs w:val="24"/>
        </w:rPr>
        <w:softHyphen/>
        <w:t xml:space="preserve">копись и так изменяли сочинение, что рукопись делалась никуда не годною, а сочинение делалось чуждым мне и </w:t>
      </w:r>
      <w:r>
        <w:rPr>
          <w:rFonts w:eastAsia="Times New Roman"/>
          <w:color w:val="000000"/>
          <w:sz w:val="24"/>
          <w:szCs w:val="24"/>
        </w:rPr>
        <w:t xml:space="preserve">получало искаженный вид, могущий соблазнить читателя, </w:t>
      </w:r>
      <w:r>
        <w:rPr>
          <w:rFonts w:eastAsia="Times New Roman"/>
          <w:color w:val="000000"/>
          <w:spacing w:val="-3"/>
          <w:sz w:val="24"/>
          <w:szCs w:val="24"/>
        </w:rPr>
        <w:t xml:space="preserve">а автора сделать посмешищем публики. Впоследствии один </w:t>
      </w:r>
      <w:r>
        <w:rPr>
          <w:rFonts w:eastAsia="Times New Roman"/>
          <w:color w:val="000000"/>
          <w:sz w:val="24"/>
          <w:szCs w:val="24"/>
        </w:rPr>
        <w:t>цензор был столько добр, что сказал о существовании тай</w:t>
      </w:r>
      <w:r>
        <w:rPr>
          <w:rFonts w:eastAsia="Times New Roman"/>
          <w:color w:val="000000"/>
          <w:sz w:val="24"/>
          <w:szCs w:val="24"/>
        </w:rPr>
        <w:softHyphen/>
        <w:t>ного приказания относительно моих сочинений, после чего я не стал беспокоить цензуру представлением туда трудов моих»</w:t>
      </w:r>
      <w:r>
        <w:rPr>
          <w:rStyle w:val="a6"/>
          <w:rFonts w:eastAsia="Times New Roman"/>
          <w:color w:val="000000"/>
          <w:sz w:val="24"/>
          <w:szCs w:val="24"/>
        </w:rPr>
        <w:footnoteReference w:id="157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Последние две публикации архимандрита Игнатия этого </w:t>
      </w:r>
      <w:r>
        <w:rPr>
          <w:rFonts w:eastAsia="Times New Roman"/>
          <w:color w:val="000000"/>
          <w:sz w:val="24"/>
          <w:szCs w:val="24"/>
        </w:rPr>
        <w:t xml:space="preserve">времени — стихотворения в прозе «Кладбище» и «Сад во </w:t>
      </w:r>
      <w:r>
        <w:rPr>
          <w:rFonts w:eastAsia="Times New Roman"/>
          <w:color w:val="000000"/>
          <w:spacing w:val="-2"/>
          <w:sz w:val="24"/>
          <w:szCs w:val="24"/>
        </w:rPr>
        <w:t>время зимы» — появились в февральском номере «Библио</w:t>
      </w:r>
      <w:r>
        <w:rPr>
          <w:rFonts w:eastAsia="Times New Roman"/>
          <w:color w:val="000000"/>
          <w:spacing w:val="-2"/>
          <w:sz w:val="24"/>
          <w:szCs w:val="24"/>
        </w:rPr>
        <w:softHyphen/>
      </w:r>
      <w:r>
        <w:rPr>
          <w:rFonts w:eastAsia="Times New Roman"/>
          <w:color w:val="000000"/>
          <w:spacing w:val="-3"/>
          <w:sz w:val="24"/>
          <w:szCs w:val="24"/>
        </w:rPr>
        <w:t>теки для чтения» за 1851 г.</w:t>
      </w:r>
      <w:r>
        <w:rPr>
          <w:rStyle w:val="a6"/>
          <w:rFonts w:eastAsia="Times New Roman"/>
          <w:color w:val="000000"/>
          <w:spacing w:val="-3"/>
          <w:sz w:val="24"/>
          <w:szCs w:val="24"/>
        </w:rPr>
        <w:footnoteReference w:id="1571"/>
      </w:r>
      <w:r>
        <w:rPr>
          <w:rFonts w:eastAsia="Times New Roman"/>
          <w:color w:val="000000"/>
          <w:spacing w:val="-3"/>
          <w:sz w:val="24"/>
          <w:szCs w:val="24"/>
        </w:rPr>
        <w:t>, вероятно, лишь благодаря изоб</w:t>
      </w:r>
      <w:r>
        <w:rPr>
          <w:rFonts w:eastAsia="Times New Roman"/>
          <w:color w:val="000000"/>
          <w:spacing w:val="-3"/>
          <w:sz w:val="24"/>
          <w:szCs w:val="24"/>
        </w:rPr>
        <w:softHyphen/>
      </w:r>
      <w:r>
        <w:rPr>
          <w:rFonts w:eastAsia="Times New Roman"/>
          <w:color w:val="000000"/>
          <w:spacing w:val="-1"/>
          <w:sz w:val="24"/>
          <w:szCs w:val="24"/>
        </w:rPr>
        <w:t xml:space="preserve">ретательности Сенковского, который поместил их в </w:t>
      </w:r>
      <w:r>
        <w:rPr>
          <w:rFonts w:eastAsia="Times New Roman"/>
          <w:color w:val="000000"/>
          <w:spacing w:val="-1"/>
          <w:sz w:val="24"/>
          <w:szCs w:val="24"/>
        </w:rPr>
        <w:lastRenderedPageBreak/>
        <w:t>«Сме</w:t>
      </w:r>
      <w:r>
        <w:rPr>
          <w:rFonts w:eastAsia="Times New Roman"/>
          <w:color w:val="000000"/>
          <w:spacing w:val="-1"/>
          <w:sz w:val="24"/>
          <w:szCs w:val="24"/>
        </w:rPr>
        <w:softHyphen/>
        <w:t>си», тем самым «спрятав» рассказы-миниатюры архиманд</w:t>
      </w:r>
      <w:r>
        <w:rPr>
          <w:rFonts w:eastAsia="Times New Roman"/>
          <w:color w:val="000000"/>
          <w:spacing w:val="-1"/>
          <w:sz w:val="24"/>
          <w:szCs w:val="24"/>
        </w:rPr>
        <w:softHyphen/>
      </w:r>
      <w:r>
        <w:rPr>
          <w:rFonts w:eastAsia="Times New Roman"/>
          <w:color w:val="000000"/>
          <w:sz w:val="24"/>
          <w:szCs w:val="24"/>
        </w:rPr>
        <w:t xml:space="preserve">рита между другими мелкими произведениями раздела. </w:t>
      </w:r>
      <w:r>
        <w:rPr>
          <w:rFonts w:eastAsia="Times New Roman"/>
          <w:color w:val="000000"/>
          <w:spacing w:val="-5"/>
          <w:sz w:val="24"/>
          <w:szCs w:val="24"/>
        </w:rPr>
        <w:t>Авторы «Жизнеописания» Святителя не знали об этих публи</w:t>
      </w:r>
      <w:r>
        <w:rPr>
          <w:rFonts w:eastAsia="Times New Roman"/>
          <w:color w:val="000000"/>
          <w:spacing w:val="-5"/>
          <w:sz w:val="24"/>
          <w:szCs w:val="24"/>
        </w:rPr>
        <w:softHyphen/>
      </w:r>
      <w:r>
        <w:rPr>
          <w:rFonts w:eastAsia="Times New Roman"/>
          <w:color w:val="000000"/>
          <w:spacing w:val="-2"/>
          <w:sz w:val="24"/>
          <w:szCs w:val="24"/>
        </w:rPr>
        <w:t xml:space="preserve">кациях: «С трудом, при личном старании Сенковского, — пишут они, — прошли тогда две статьи, напечатанные в его </w:t>
      </w:r>
      <w:r>
        <w:rPr>
          <w:rFonts w:eastAsia="Times New Roman"/>
          <w:color w:val="000000"/>
          <w:spacing w:val="-1"/>
          <w:sz w:val="24"/>
          <w:szCs w:val="24"/>
        </w:rPr>
        <w:t xml:space="preserve">журнале «Библиотека для чтения»: «Иосиф Прекрасный» и «Валаамский монастырь». Затем долгое время все труды </w:t>
      </w:r>
      <w:r>
        <w:rPr>
          <w:rFonts w:eastAsia="Times New Roman"/>
          <w:color w:val="000000"/>
          <w:spacing w:val="-2"/>
          <w:sz w:val="24"/>
          <w:szCs w:val="24"/>
        </w:rPr>
        <w:t>архимандрита Игнатия ходили в рукописях между лицами, пользовавшимися его духовными советами»</w:t>
      </w:r>
      <w:r>
        <w:rPr>
          <w:rStyle w:val="a6"/>
          <w:rFonts w:eastAsia="Times New Roman"/>
          <w:color w:val="000000"/>
          <w:spacing w:val="-2"/>
          <w:sz w:val="24"/>
          <w:szCs w:val="24"/>
        </w:rPr>
        <w:footnoteReference w:id="1572"/>
      </w:r>
      <w:r>
        <w:rPr>
          <w:rFonts w:eastAsia="Times New Roman"/>
          <w:color w:val="000000"/>
          <w:spacing w:val="-2"/>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Конечно, способ публикации, использованный Сенков</w:t>
      </w:r>
      <w:r>
        <w:rPr>
          <w:rFonts w:eastAsia="Times New Roman"/>
          <w:color w:val="000000"/>
          <w:sz w:val="24"/>
          <w:szCs w:val="24"/>
        </w:rPr>
        <w:t>ским, не мог удовлетворить автора, но архимандрит Игна</w:t>
      </w:r>
      <w:r>
        <w:rPr>
          <w:rFonts w:eastAsia="Times New Roman"/>
          <w:color w:val="000000"/>
          <w:sz w:val="24"/>
          <w:szCs w:val="24"/>
        </w:rPr>
        <w:softHyphen/>
      </w:r>
      <w:r>
        <w:rPr>
          <w:rFonts w:eastAsia="Times New Roman"/>
          <w:color w:val="000000"/>
          <w:spacing w:val="-1"/>
          <w:sz w:val="24"/>
          <w:szCs w:val="24"/>
        </w:rPr>
        <w:t>тий, несомненно, оценил добрые побуждения, которые ру</w:t>
      </w:r>
      <w:r>
        <w:rPr>
          <w:rFonts w:eastAsia="Times New Roman"/>
          <w:color w:val="000000"/>
          <w:spacing w:val="-1"/>
          <w:sz w:val="24"/>
          <w:szCs w:val="24"/>
        </w:rPr>
        <w:softHyphen/>
      </w:r>
      <w:r>
        <w:rPr>
          <w:rFonts w:eastAsia="Times New Roman"/>
          <w:color w:val="000000"/>
          <w:spacing w:val="-2"/>
          <w:sz w:val="24"/>
          <w:szCs w:val="24"/>
        </w:rPr>
        <w:t xml:space="preserve">ководили редактором «Библиотеки для чтения» в этом деле. </w:t>
      </w:r>
      <w:r>
        <w:rPr>
          <w:rFonts w:eastAsia="Times New Roman"/>
          <w:color w:val="000000"/>
          <w:sz w:val="24"/>
          <w:szCs w:val="24"/>
        </w:rPr>
        <w:t>Так, письмо № 8 (1851 г., без числа), возможно связанное с последними публикациями архимандрита в журнале, це</w:t>
      </w:r>
      <w:r>
        <w:rPr>
          <w:rFonts w:eastAsia="Times New Roman"/>
          <w:color w:val="000000"/>
          <w:sz w:val="24"/>
          <w:szCs w:val="24"/>
        </w:rPr>
        <w:softHyphen/>
        <w:t>ликом посвящено Сенковскому и свидетельствует о дру</w:t>
      </w:r>
      <w:r>
        <w:rPr>
          <w:rFonts w:eastAsia="Times New Roman"/>
          <w:color w:val="000000"/>
          <w:sz w:val="24"/>
          <w:szCs w:val="24"/>
        </w:rPr>
        <w:softHyphen/>
      </w:r>
      <w:r>
        <w:rPr>
          <w:rFonts w:eastAsia="Times New Roman"/>
          <w:color w:val="000000"/>
          <w:spacing w:val="-1"/>
          <w:sz w:val="24"/>
          <w:szCs w:val="24"/>
        </w:rPr>
        <w:t>жеских отношениях, сложившихся между ними: архиманд</w:t>
      </w:r>
      <w:r>
        <w:rPr>
          <w:rFonts w:eastAsia="Times New Roman"/>
          <w:color w:val="000000"/>
          <w:spacing w:val="-1"/>
          <w:sz w:val="24"/>
          <w:szCs w:val="24"/>
        </w:rPr>
        <w:softHyphen/>
      </w:r>
      <w:r>
        <w:rPr>
          <w:rFonts w:eastAsia="Times New Roman"/>
          <w:color w:val="000000"/>
          <w:sz w:val="24"/>
          <w:szCs w:val="24"/>
        </w:rPr>
        <w:t>рит беспокоится о здоровье Сенковского и приглашает его вместе с женой посетить Сергиеву пустынь. Очевидно так</w:t>
      </w:r>
      <w:r>
        <w:rPr>
          <w:rFonts w:eastAsia="Times New Roman"/>
          <w:color w:val="000000"/>
          <w:sz w:val="24"/>
          <w:szCs w:val="24"/>
        </w:rPr>
        <w:softHyphen/>
        <w:t>же, что особую роль в общении знаменитого Барона Брамбеуса с подвижником русской Церкви играла С. И. Снессорева.</w:t>
      </w:r>
    </w:p>
    <w:p w:rsidR="00944642" w:rsidRDefault="00944642" w:rsidP="00FD09E3">
      <w:pPr>
        <w:shd w:val="clear" w:color="auto" w:fill="FFFFFF"/>
        <w:spacing w:before="7" w:line="234" w:lineRule="exact"/>
        <w:ind w:firstLine="567"/>
        <w:jc w:val="both"/>
      </w:pPr>
      <w:r>
        <w:rPr>
          <w:rFonts w:eastAsia="Times New Roman"/>
          <w:color w:val="000000"/>
          <w:spacing w:val="-2"/>
          <w:sz w:val="24"/>
          <w:szCs w:val="24"/>
        </w:rPr>
        <w:t>Письма Преосвященного Игнатия к Софии Ивановне от</w:t>
      </w:r>
      <w:r>
        <w:rPr>
          <w:rFonts w:eastAsia="Times New Roman"/>
          <w:color w:val="000000"/>
          <w:spacing w:val="-2"/>
          <w:sz w:val="24"/>
          <w:szCs w:val="24"/>
        </w:rPr>
        <w:softHyphen/>
      </w:r>
      <w:r>
        <w:rPr>
          <w:rFonts w:eastAsia="Times New Roman"/>
          <w:color w:val="000000"/>
          <w:sz w:val="24"/>
          <w:szCs w:val="24"/>
        </w:rPr>
        <w:t xml:space="preserve">ражают не только перипетии литературной деятельности Архимандрита конца 1840-х — начала 1850-х гг. В них запечатлен, что чрезвычайно важно для нас, пример его </w:t>
      </w:r>
      <w:r>
        <w:rPr>
          <w:rFonts w:eastAsia="Times New Roman"/>
          <w:color w:val="000000"/>
          <w:spacing w:val="-1"/>
          <w:sz w:val="24"/>
          <w:szCs w:val="24"/>
        </w:rPr>
        <w:t>духовного наставничества, постепенно исцеляющего и вы</w:t>
      </w:r>
      <w:r>
        <w:rPr>
          <w:rFonts w:eastAsia="Times New Roman"/>
          <w:color w:val="000000"/>
          <w:spacing w:val="-1"/>
          <w:sz w:val="24"/>
          <w:szCs w:val="24"/>
        </w:rPr>
        <w:softHyphen/>
      </w:r>
      <w:r>
        <w:rPr>
          <w:rFonts w:eastAsia="Times New Roman"/>
          <w:color w:val="000000"/>
          <w:sz w:val="24"/>
          <w:szCs w:val="24"/>
        </w:rPr>
        <w:t>правляющего душу Софии Ивановны.</w:t>
      </w:r>
    </w:p>
    <w:p w:rsidR="00944642" w:rsidRDefault="00944642" w:rsidP="00FD09E3">
      <w:pPr>
        <w:shd w:val="clear" w:color="auto" w:fill="FFFFFF"/>
        <w:spacing w:before="4" w:line="234" w:lineRule="exact"/>
        <w:ind w:firstLine="567"/>
        <w:jc w:val="both"/>
      </w:pPr>
      <w:r>
        <w:rPr>
          <w:rFonts w:eastAsia="Times New Roman"/>
          <w:color w:val="000000"/>
          <w:sz w:val="24"/>
          <w:szCs w:val="24"/>
        </w:rPr>
        <w:t>Поначалу духовные уроки архимандрита Игнатия, ви</w:t>
      </w:r>
      <w:r>
        <w:rPr>
          <w:rFonts w:eastAsia="Times New Roman"/>
          <w:color w:val="000000"/>
          <w:sz w:val="24"/>
          <w:szCs w:val="24"/>
        </w:rPr>
        <w:softHyphen/>
        <w:t>димо, даются ей с трудом. Так, его совет, почерпнутый из святых Отцов: именем Иисуса сокрушить своих куми</w:t>
      </w:r>
      <w:r>
        <w:rPr>
          <w:rFonts w:eastAsia="Times New Roman"/>
          <w:color w:val="000000"/>
          <w:sz w:val="24"/>
          <w:szCs w:val="24"/>
        </w:rPr>
        <w:softHyphen/>
        <w:t>ров — «земные предметы и образы их, приковывающие к себе мысль и сердце», — кажется Софии Ивановне жес</w:t>
      </w:r>
      <w:r>
        <w:rPr>
          <w:rFonts w:eastAsia="Times New Roman"/>
          <w:color w:val="000000"/>
          <w:sz w:val="24"/>
          <w:szCs w:val="24"/>
        </w:rPr>
        <w:softHyphen/>
        <w:t>токим. В это время ей, вероятно, еще трудно принять сло</w:t>
      </w:r>
      <w:r>
        <w:rPr>
          <w:rFonts w:eastAsia="Times New Roman"/>
          <w:color w:val="000000"/>
          <w:sz w:val="24"/>
          <w:szCs w:val="24"/>
        </w:rPr>
        <w:softHyphen/>
        <w:t>ва архимандрита о том, что «любовь Божия умерщвляет любовь плотскую, душевную». Но, поставляя Снессореву на первую ступень духовной лестницы, Архимандрит не требует от нее многого: «Не сетую на вас за равнодушие ко всем; не ищу от вас пламенной любви к Спасителю. Ищу сердца сокрушенного и смиренного, которого Бог не уничижит. &lt;...&gt; Поцелуйте за меня Колю и полюбуйтесь им: нам надо быть таким, как он, чтоб войти в Царство Небесное, которое есть Божественная Любовь» (письмо №2).</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Можно проследить, как бережно и последовательно Свя</w:t>
      </w:r>
      <w:r>
        <w:rPr>
          <w:rFonts w:eastAsia="Times New Roman"/>
          <w:color w:val="000000"/>
          <w:spacing w:val="-1"/>
          <w:sz w:val="24"/>
          <w:szCs w:val="24"/>
        </w:rPr>
        <w:softHyphen/>
      </w:r>
      <w:r>
        <w:rPr>
          <w:rFonts w:eastAsia="Times New Roman"/>
          <w:color w:val="000000"/>
          <w:sz w:val="24"/>
          <w:szCs w:val="24"/>
        </w:rPr>
        <w:t xml:space="preserve">титель подготавливает неокрепшую душу Софии Ивановны </w:t>
      </w:r>
      <w:r>
        <w:rPr>
          <w:rFonts w:eastAsia="Times New Roman"/>
          <w:color w:val="000000"/>
          <w:spacing w:val="-2"/>
          <w:sz w:val="24"/>
          <w:szCs w:val="24"/>
        </w:rPr>
        <w:t>к духовному восхождению. Начав с заинтересованного вни</w:t>
      </w:r>
      <w:r>
        <w:rPr>
          <w:rFonts w:eastAsia="Times New Roman"/>
          <w:color w:val="000000"/>
          <w:spacing w:val="-2"/>
          <w:sz w:val="24"/>
          <w:szCs w:val="24"/>
        </w:rPr>
        <w:softHyphen/>
      </w:r>
      <w:r>
        <w:rPr>
          <w:rFonts w:eastAsia="Times New Roman"/>
          <w:color w:val="000000"/>
          <w:sz w:val="24"/>
          <w:szCs w:val="24"/>
        </w:rPr>
        <w:t>мания к ее мирским занятиям, он постепенно раскрывает перед ней смысл ее жизни, укрепляет в борьбе с невиди</w:t>
      </w:r>
      <w:r>
        <w:rPr>
          <w:rFonts w:eastAsia="Times New Roman"/>
          <w:color w:val="000000"/>
          <w:sz w:val="24"/>
          <w:szCs w:val="24"/>
        </w:rPr>
        <w:softHyphen/>
        <w:t>мым врагом: «Вы нисколько не ошибетесь, добрейшая Со</w:t>
      </w:r>
      <w:r>
        <w:rPr>
          <w:rFonts w:eastAsia="Times New Roman"/>
          <w:color w:val="000000"/>
          <w:sz w:val="24"/>
          <w:szCs w:val="24"/>
        </w:rPr>
        <w:softHyphen/>
      </w:r>
      <w:r>
        <w:rPr>
          <w:rFonts w:eastAsia="Times New Roman"/>
          <w:color w:val="000000"/>
          <w:spacing w:val="-1"/>
          <w:sz w:val="24"/>
          <w:szCs w:val="24"/>
        </w:rPr>
        <w:t>фия Ивановна, если всю жизнь нашу уподобите продолжи</w:t>
      </w:r>
      <w:r>
        <w:rPr>
          <w:rFonts w:eastAsia="Times New Roman"/>
          <w:color w:val="000000"/>
          <w:spacing w:val="-1"/>
          <w:sz w:val="24"/>
          <w:szCs w:val="24"/>
        </w:rPr>
        <w:softHyphen/>
        <w:t>тельной войне. Каждому из нас предназначено взять у ино</w:t>
      </w:r>
      <w:r>
        <w:rPr>
          <w:rFonts w:eastAsia="Times New Roman"/>
          <w:color w:val="000000"/>
          <w:spacing w:val="-1"/>
          <w:sz w:val="24"/>
          <w:szCs w:val="24"/>
        </w:rPr>
        <w:softHyphen/>
      </w:r>
      <w:r>
        <w:rPr>
          <w:rFonts w:eastAsia="Times New Roman"/>
          <w:color w:val="000000"/>
          <w:spacing w:val="-3"/>
          <w:sz w:val="24"/>
          <w:szCs w:val="24"/>
        </w:rPr>
        <w:t xml:space="preserve">племенников свой Иерусалим и свой Царьград... Не желайте, </w:t>
      </w:r>
      <w:r>
        <w:rPr>
          <w:rFonts w:eastAsia="Times New Roman"/>
          <w:color w:val="000000"/>
          <w:spacing w:val="-2"/>
          <w:sz w:val="24"/>
          <w:szCs w:val="24"/>
        </w:rPr>
        <w:t>прежде решительной победы, ни мира, ни отдыха. Сражай</w:t>
      </w:r>
      <w:r>
        <w:rPr>
          <w:rFonts w:eastAsia="Times New Roman"/>
          <w:color w:val="000000"/>
          <w:spacing w:val="-2"/>
          <w:sz w:val="24"/>
          <w:szCs w:val="24"/>
        </w:rPr>
        <w:softHyphen/>
      </w:r>
      <w:r>
        <w:rPr>
          <w:rFonts w:eastAsia="Times New Roman"/>
          <w:color w:val="000000"/>
          <w:sz w:val="24"/>
          <w:szCs w:val="24"/>
        </w:rPr>
        <w:t>тесь! &lt;...&gt; Доставив Коле земное счастие, постарайтесь до</w:t>
      </w:r>
      <w:r>
        <w:rPr>
          <w:rFonts w:eastAsia="Times New Roman"/>
          <w:color w:val="000000"/>
          <w:spacing w:val="-2"/>
          <w:sz w:val="24"/>
          <w:szCs w:val="24"/>
        </w:rPr>
        <w:t xml:space="preserve">ставить ему и небесное. Вот работа после работы» (письмо </w:t>
      </w:r>
      <w:r>
        <w:rPr>
          <w:rFonts w:eastAsia="Times New Roman"/>
          <w:color w:val="000000"/>
          <w:sz w:val="24"/>
          <w:szCs w:val="24"/>
        </w:rPr>
        <w:t>№5).</w:t>
      </w:r>
    </w:p>
    <w:p w:rsidR="00944642" w:rsidRDefault="00944642" w:rsidP="00FD09E3">
      <w:pPr>
        <w:shd w:val="clear" w:color="auto" w:fill="FFFFFF"/>
        <w:spacing w:before="7" w:line="230" w:lineRule="exact"/>
        <w:ind w:firstLine="567"/>
        <w:jc w:val="both"/>
      </w:pPr>
      <w:r>
        <w:rPr>
          <w:rFonts w:eastAsia="Times New Roman"/>
          <w:color w:val="000000"/>
          <w:spacing w:val="-2"/>
          <w:sz w:val="24"/>
          <w:szCs w:val="24"/>
        </w:rPr>
        <w:t xml:space="preserve">Короткое письмо № 9 (от 27 марта 1854 </w:t>
      </w:r>
      <w:r>
        <w:rPr>
          <w:rFonts w:eastAsia="Times New Roman"/>
          <w:color w:val="000000"/>
          <w:sz w:val="24"/>
          <w:szCs w:val="24"/>
        </w:rPr>
        <w:t>г.)</w:t>
      </w:r>
      <w:r>
        <w:rPr>
          <w:rFonts w:eastAsia="Times New Roman"/>
          <w:color w:val="000000"/>
          <w:spacing w:val="-2"/>
          <w:sz w:val="24"/>
          <w:szCs w:val="24"/>
        </w:rPr>
        <w:t xml:space="preserve">красноречиво </w:t>
      </w:r>
      <w:r>
        <w:rPr>
          <w:rFonts w:eastAsia="Times New Roman"/>
          <w:color w:val="000000"/>
          <w:spacing w:val="-1"/>
          <w:sz w:val="24"/>
          <w:szCs w:val="24"/>
        </w:rPr>
        <w:t xml:space="preserve">свидетельствует о переменах, произошедших в духовной </w:t>
      </w:r>
      <w:r>
        <w:rPr>
          <w:rFonts w:eastAsia="Times New Roman"/>
          <w:color w:val="000000"/>
          <w:sz w:val="24"/>
          <w:szCs w:val="24"/>
        </w:rPr>
        <w:t>жизни Софии Ивановны с начала знакомства ее с архи</w:t>
      </w:r>
      <w:r>
        <w:rPr>
          <w:rFonts w:eastAsia="Times New Roman"/>
          <w:color w:val="000000"/>
          <w:sz w:val="24"/>
          <w:szCs w:val="24"/>
        </w:rPr>
        <w:softHyphen/>
      </w:r>
      <w:r>
        <w:rPr>
          <w:rFonts w:eastAsia="Times New Roman"/>
          <w:color w:val="000000"/>
          <w:spacing w:val="-1"/>
          <w:sz w:val="24"/>
          <w:szCs w:val="24"/>
        </w:rPr>
        <w:t xml:space="preserve">мандритом Игнатием. Снессорева, уроженка Воронежа, с </w:t>
      </w:r>
      <w:r>
        <w:rPr>
          <w:rFonts w:eastAsia="Times New Roman"/>
          <w:color w:val="000000"/>
          <w:spacing w:val="-3"/>
          <w:sz w:val="24"/>
          <w:szCs w:val="24"/>
        </w:rPr>
        <w:t>детства почитала святителя Митрофана Воронежского. Пе</w:t>
      </w:r>
      <w:r>
        <w:rPr>
          <w:rFonts w:eastAsia="Times New Roman"/>
          <w:color w:val="000000"/>
          <w:spacing w:val="-3"/>
          <w:sz w:val="24"/>
          <w:szCs w:val="24"/>
        </w:rPr>
        <w:softHyphen/>
      </w:r>
      <w:r>
        <w:rPr>
          <w:rFonts w:eastAsia="Times New Roman"/>
          <w:color w:val="000000"/>
          <w:sz w:val="24"/>
          <w:szCs w:val="24"/>
        </w:rPr>
        <w:t>реживания за судьбу России в войне с союзниками побуж</w:t>
      </w:r>
      <w:r>
        <w:rPr>
          <w:rFonts w:eastAsia="Times New Roman"/>
          <w:color w:val="000000"/>
          <w:sz w:val="24"/>
          <w:szCs w:val="24"/>
        </w:rPr>
        <w:softHyphen/>
      </w:r>
      <w:r>
        <w:rPr>
          <w:rFonts w:eastAsia="Times New Roman"/>
          <w:color w:val="000000"/>
          <w:spacing w:val="-1"/>
          <w:sz w:val="24"/>
          <w:szCs w:val="24"/>
        </w:rPr>
        <w:t xml:space="preserve">дают ее обратиться к архимандриту Игнатию с просьбой послать адмиралу П. С. Нахимову икону святого, передача </w:t>
      </w:r>
      <w:r>
        <w:rPr>
          <w:rFonts w:eastAsia="Times New Roman"/>
          <w:color w:val="000000"/>
          <w:sz w:val="24"/>
          <w:szCs w:val="24"/>
        </w:rPr>
        <w:t>которой стала событием для всего флота</w:t>
      </w:r>
      <w:r>
        <w:rPr>
          <w:rStyle w:val="a6"/>
          <w:rFonts w:eastAsia="Times New Roman"/>
          <w:color w:val="000000"/>
          <w:sz w:val="24"/>
          <w:szCs w:val="24"/>
        </w:rPr>
        <w:footnoteReference w:id="1573"/>
      </w:r>
      <w:r>
        <w:rPr>
          <w:rFonts w:eastAsia="Times New Roman"/>
          <w:color w:val="000000"/>
          <w:sz w:val="24"/>
          <w:szCs w:val="24"/>
        </w:rPr>
        <w:t>. Святитель уви</w:t>
      </w:r>
      <w:r>
        <w:rPr>
          <w:rFonts w:eastAsia="Times New Roman"/>
          <w:color w:val="000000"/>
          <w:sz w:val="24"/>
          <w:szCs w:val="24"/>
        </w:rPr>
        <w:softHyphen/>
        <w:t>дел в поступке Софии Ивановны проявление «смирения и благочестия».</w:t>
      </w:r>
    </w:p>
    <w:p w:rsidR="00944642" w:rsidRDefault="00944642" w:rsidP="00FD09E3">
      <w:pPr>
        <w:shd w:val="clear" w:color="auto" w:fill="FFFFFF"/>
        <w:spacing w:line="230" w:lineRule="exact"/>
        <w:ind w:firstLine="567"/>
        <w:jc w:val="both"/>
      </w:pPr>
      <w:r>
        <w:rPr>
          <w:rFonts w:eastAsia="Times New Roman"/>
          <w:color w:val="000000"/>
          <w:sz w:val="24"/>
          <w:szCs w:val="24"/>
        </w:rPr>
        <w:t>В конце 1857 г., после наречения во епископа Кавказ</w:t>
      </w:r>
      <w:r>
        <w:rPr>
          <w:rFonts w:eastAsia="Times New Roman"/>
          <w:color w:val="000000"/>
          <w:sz w:val="24"/>
          <w:szCs w:val="24"/>
        </w:rPr>
        <w:softHyphen/>
      </w:r>
      <w:r>
        <w:rPr>
          <w:rFonts w:eastAsia="Times New Roman"/>
          <w:color w:val="000000"/>
          <w:spacing w:val="-1"/>
          <w:sz w:val="24"/>
          <w:szCs w:val="24"/>
        </w:rPr>
        <w:t xml:space="preserve">ского и Черноморского, Преосвященный Игнатий навсегда </w:t>
      </w:r>
      <w:r>
        <w:rPr>
          <w:rFonts w:eastAsia="Times New Roman"/>
          <w:color w:val="000000"/>
          <w:sz w:val="24"/>
          <w:szCs w:val="24"/>
        </w:rPr>
        <w:t>покидает Сергиеву пустынь и уезжает в Ставрополь. Два письма Святителя (письма № 10 и № 11) относятся ко вре</w:t>
      </w:r>
      <w:r>
        <w:rPr>
          <w:rFonts w:eastAsia="Times New Roman"/>
          <w:color w:val="000000"/>
          <w:sz w:val="24"/>
          <w:szCs w:val="24"/>
        </w:rPr>
        <w:softHyphen/>
      </w:r>
      <w:r>
        <w:rPr>
          <w:rFonts w:eastAsia="Times New Roman"/>
          <w:color w:val="000000"/>
          <w:spacing w:val="-2"/>
          <w:sz w:val="24"/>
          <w:szCs w:val="24"/>
        </w:rPr>
        <w:t xml:space="preserve">мени его четырехлетнего служения на Кавказской кафедре. </w:t>
      </w:r>
      <w:r>
        <w:rPr>
          <w:rFonts w:eastAsia="Times New Roman"/>
          <w:color w:val="000000"/>
          <w:spacing w:val="-1"/>
          <w:sz w:val="24"/>
          <w:szCs w:val="24"/>
        </w:rPr>
        <w:t xml:space="preserve">Поскольку переписка становится единственно возможной формой общения Снессоревой со своим </w:t>
      </w:r>
      <w:r>
        <w:rPr>
          <w:rFonts w:eastAsia="Times New Roman"/>
          <w:color w:val="000000"/>
          <w:spacing w:val="-1"/>
          <w:sz w:val="24"/>
          <w:szCs w:val="24"/>
        </w:rPr>
        <w:lastRenderedPageBreak/>
        <w:t xml:space="preserve">духовным отцом, первое место теперь в ней занимает главная забота Софии </w:t>
      </w:r>
      <w:r>
        <w:rPr>
          <w:rFonts w:eastAsia="Times New Roman"/>
          <w:color w:val="000000"/>
          <w:spacing w:val="-3"/>
          <w:sz w:val="24"/>
          <w:szCs w:val="24"/>
        </w:rPr>
        <w:t>Ивановны — ее сын, подошедший к двадцатилетнему рубе</w:t>
      </w:r>
      <w:r>
        <w:rPr>
          <w:rFonts w:eastAsia="Times New Roman"/>
          <w:color w:val="000000"/>
          <w:spacing w:val="-3"/>
          <w:sz w:val="24"/>
          <w:szCs w:val="24"/>
        </w:rPr>
        <w:softHyphen/>
      </w:r>
      <w:r>
        <w:rPr>
          <w:rFonts w:eastAsia="Times New Roman"/>
          <w:color w:val="000000"/>
          <w:sz w:val="24"/>
          <w:szCs w:val="24"/>
        </w:rPr>
        <w:t>жу своей жизни.</w:t>
      </w:r>
    </w:p>
    <w:p w:rsidR="00944642" w:rsidRDefault="00944642" w:rsidP="00FD09E3">
      <w:pPr>
        <w:shd w:val="clear" w:color="auto" w:fill="FFFFFF"/>
        <w:spacing w:before="4" w:line="230" w:lineRule="exact"/>
        <w:ind w:firstLine="567"/>
        <w:jc w:val="both"/>
      </w:pPr>
      <w:r>
        <w:rPr>
          <w:rFonts w:eastAsia="Times New Roman"/>
          <w:color w:val="000000"/>
          <w:sz w:val="24"/>
          <w:szCs w:val="24"/>
        </w:rPr>
        <w:t xml:space="preserve">С первых дней знакомства Снессоревой со Святителем </w:t>
      </w:r>
      <w:r>
        <w:rPr>
          <w:rFonts w:eastAsia="Times New Roman"/>
          <w:color w:val="000000"/>
          <w:spacing w:val="-1"/>
          <w:sz w:val="24"/>
          <w:szCs w:val="24"/>
        </w:rPr>
        <w:t xml:space="preserve">он простер свое духовное руководство на самых близких </w:t>
      </w:r>
      <w:r>
        <w:rPr>
          <w:rFonts w:eastAsia="Times New Roman"/>
          <w:color w:val="000000"/>
          <w:spacing w:val="-3"/>
          <w:sz w:val="24"/>
          <w:szCs w:val="24"/>
        </w:rPr>
        <w:t>Софии Ивановне людей: сына Колю и старшую сестру Ели</w:t>
      </w:r>
      <w:r>
        <w:rPr>
          <w:rFonts w:eastAsia="Times New Roman"/>
          <w:color w:val="000000"/>
          <w:spacing w:val="-3"/>
          <w:sz w:val="24"/>
          <w:szCs w:val="24"/>
        </w:rPr>
        <w:softHyphen/>
      </w:r>
      <w:r>
        <w:rPr>
          <w:rFonts w:eastAsia="Times New Roman"/>
          <w:color w:val="000000"/>
          <w:sz w:val="24"/>
          <w:szCs w:val="24"/>
        </w:rPr>
        <w:t>завету Ивановну. И теперь (на расстоянии), как и прежде (при личных встречах), снова и снова он рассеивает трево</w:t>
      </w:r>
      <w:r>
        <w:rPr>
          <w:rFonts w:eastAsia="Times New Roman"/>
          <w:color w:val="000000"/>
          <w:sz w:val="24"/>
          <w:szCs w:val="24"/>
        </w:rPr>
        <w:softHyphen/>
      </w:r>
      <w:r>
        <w:rPr>
          <w:rFonts w:eastAsia="Times New Roman"/>
          <w:color w:val="000000"/>
          <w:spacing w:val="-1"/>
          <w:sz w:val="24"/>
          <w:szCs w:val="24"/>
        </w:rPr>
        <w:t>гу Софии Ивановны за сына, помогает идти по правильно</w:t>
      </w:r>
      <w:r>
        <w:rPr>
          <w:rFonts w:eastAsia="Times New Roman"/>
          <w:color w:val="000000"/>
          <w:spacing w:val="-1"/>
          <w:sz w:val="24"/>
          <w:szCs w:val="24"/>
        </w:rPr>
        <w:softHyphen/>
      </w:r>
      <w:r>
        <w:rPr>
          <w:rFonts w:eastAsia="Times New Roman"/>
          <w:color w:val="000000"/>
          <w:spacing w:val="-2"/>
          <w:sz w:val="24"/>
          <w:szCs w:val="24"/>
        </w:rPr>
        <w:t xml:space="preserve">му пути: «Слово Божие да будет вашим руководителем» </w:t>
      </w:r>
      <w:r>
        <w:rPr>
          <w:rFonts w:eastAsia="Times New Roman"/>
          <w:color w:val="000000"/>
          <w:sz w:val="24"/>
          <w:szCs w:val="24"/>
        </w:rPr>
        <w:t>(письмо № 10). «Бывает время сеяния; бывает и время жат</w:t>
      </w:r>
      <w:r>
        <w:rPr>
          <w:rFonts w:eastAsia="Times New Roman"/>
          <w:color w:val="000000"/>
          <w:sz w:val="24"/>
          <w:szCs w:val="24"/>
        </w:rPr>
        <w:softHyphen/>
      </w:r>
      <w:r>
        <w:rPr>
          <w:rFonts w:eastAsia="Times New Roman"/>
          <w:color w:val="000000"/>
          <w:spacing w:val="-2"/>
          <w:sz w:val="24"/>
          <w:szCs w:val="24"/>
        </w:rPr>
        <w:t xml:space="preserve">вы. Непреложен нравственный закон, по которому люди </w:t>
      </w:r>
      <w:r>
        <w:rPr>
          <w:rFonts w:eastAsia="Times New Roman"/>
          <w:color w:val="000000"/>
          <w:spacing w:val="-1"/>
          <w:sz w:val="24"/>
          <w:szCs w:val="24"/>
        </w:rPr>
        <w:t>должны неизбежно пожать то, что они посеяли произволь</w:t>
      </w:r>
      <w:r>
        <w:rPr>
          <w:rFonts w:eastAsia="Times New Roman"/>
          <w:color w:val="000000"/>
          <w:spacing w:val="-1"/>
          <w:sz w:val="24"/>
          <w:szCs w:val="24"/>
        </w:rPr>
        <w:softHyphen/>
      </w:r>
      <w:r>
        <w:rPr>
          <w:rFonts w:eastAsia="Times New Roman"/>
          <w:color w:val="000000"/>
          <w:sz w:val="24"/>
          <w:szCs w:val="24"/>
        </w:rPr>
        <w:t xml:space="preserve">но. Но всемогущество Божие и неограниченная милость </w:t>
      </w:r>
      <w:r>
        <w:rPr>
          <w:rFonts w:eastAsia="Times New Roman"/>
          <w:color w:val="000000"/>
          <w:spacing w:val="-2"/>
          <w:sz w:val="24"/>
          <w:szCs w:val="24"/>
        </w:rPr>
        <w:t>Божия могут изменить или смягчить и законную, логичную последовательность твердого нравственного закона» (пись</w:t>
      </w:r>
      <w:r>
        <w:rPr>
          <w:rFonts w:eastAsia="Times New Roman"/>
          <w:color w:val="000000"/>
          <w:spacing w:val="-2"/>
          <w:sz w:val="24"/>
          <w:szCs w:val="24"/>
        </w:rPr>
        <w:softHyphen/>
      </w:r>
      <w:r>
        <w:rPr>
          <w:rFonts w:eastAsia="Times New Roman"/>
          <w:color w:val="000000"/>
          <w:sz w:val="24"/>
          <w:szCs w:val="24"/>
        </w:rPr>
        <w:t>мо № 11).</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 xml:space="preserve">После многолетних прошений об увольнении на покой в </w:t>
      </w:r>
      <w:r>
        <w:rPr>
          <w:rFonts w:eastAsia="Times New Roman"/>
          <w:color w:val="000000"/>
          <w:sz w:val="24"/>
          <w:szCs w:val="24"/>
        </w:rPr>
        <w:t>связи с болезнью Святитель получает разрешение на жи</w:t>
      </w:r>
      <w:r>
        <w:rPr>
          <w:rFonts w:eastAsia="Times New Roman"/>
          <w:color w:val="000000"/>
          <w:sz w:val="24"/>
          <w:szCs w:val="24"/>
        </w:rPr>
        <w:softHyphen/>
      </w:r>
      <w:r>
        <w:rPr>
          <w:rFonts w:eastAsia="Times New Roman"/>
          <w:color w:val="000000"/>
          <w:spacing w:val="-5"/>
          <w:sz w:val="24"/>
          <w:szCs w:val="24"/>
        </w:rPr>
        <w:t>тельство в Николо-Бабаевском монастыре и в октябре 1861 г.</w:t>
      </w:r>
    </w:p>
    <w:p w:rsidR="00944642" w:rsidRDefault="00944642" w:rsidP="00FD09E3">
      <w:pPr>
        <w:shd w:val="clear" w:color="auto" w:fill="FFFFFF"/>
        <w:spacing w:before="173" w:line="234" w:lineRule="exact"/>
        <w:ind w:firstLine="567"/>
        <w:jc w:val="both"/>
      </w:pPr>
      <w:r>
        <w:rPr>
          <w:rFonts w:eastAsia="Times New Roman"/>
          <w:color w:val="000000"/>
          <w:spacing w:val="-1"/>
          <w:sz w:val="24"/>
          <w:szCs w:val="24"/>
        </w:rPr>
        <w:t>переезжает туда. Половина из известных нам писем Святи</w:t>
      </w:r>
      <w:r>
        <w:rPr>
          <w:rFonts w:eastAsia="Times New Roman"/>
          <w:color w:val="000000"/>
          <w:spacing w:val="-1"/>
          <w:sz w:val="24"/>
          <w:szCs w:val="24"/>
        </w:rPr>
        <w:softHyphen/>
        <w:t>теля к Софии Ивановне написана им в этот последний пе</w:t>
      </w:r>
      <w:r>
        <w:rPr>
          <w:rFonts w:eastAsia="Times New Roman"/>
          <w:color w:val="000000"/>
          <w:spacing w:val="-1"/>
          <w:sz w:val="24"/>
          <w:szCs w:val="24"/>
        </w:rPr>
        <w:softHyphen/>
      </w:r>
      <w:r>
        <w:rPr>
          <w:rFonts w:eastAsia="Times New Roman"/>
          <w:color w:val="000000"/>
          <w:sz w:val="24"/>
          <w:szCs w:val="24"/>
        </w:rPr>
        <w:t>риод его жизни.</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В уединенной обстановке он вновь отдается писательско</w:t>
      </w:r>
      <w:r>
        <w:rPr>
          <w:rFonts w:eastAsia="Times New Roman"/>
          <w:color w:val="000000"/>
          <w:spacing w:val="-2"/>
          <w:sz w:val="24"/>
          <w:szCs w:val="24"/>
        </w:rPr>
        <w:softHyphen/>
      </w:r>
      <w:r>
        <w:rPr>
          <w:rFonts w:eastAsia="Times New Roman"/>
          <w:color w:val="000000"/>
          <w:spacing w:val="-1"/>
          <w:sz w:val="24"/>
          <w:szCs w:val="24"/>
        </w:rPr>
        <w:t>му труду, и в конце 1862 г., после более чем десятилетнего молчания</w:t>
      </w:r>
      <w:r>
        <w:rPr>
          <w:rStyle w:val="a6"/>
          <w:rFonts w:eastAsia="Times New Roman"/>
          <w:color w:val="000000"/>
          <w:spacing w:val="-1"/>
          <w:sz w:val="24"/>
          <w:szCs w:val="24"/>
        </w:rPr>
        <w:footnoteReference w:id="1574"/>
      </w:r>
      <w:r>
        <w:rPr>
          <w:rFonts w:eastAsia="Times New Roman"/>
          <w:color w:val="000000"/>
          <w:spacing w:val="-1"/>
          <w:sz w:val="24"/>
          <w:szCs w:val="24"/>
        </w:rPr>
        <w:t>, в печати вновь появляются его творения. Глав</w:t>
      </w:r>
      <w:r>
        <w:rPr>
          <w:rFonts w:eastAsia="Times New Roman"/>
          <w:color w:val="000000"/>
          <w:spacing w:val="-1"/>
          <w:sz w:val="24"/>
          <w:szCs w:val="24"/>
        </w:rPr>
        <w:softHyphen/>
      </w:r>
      <w:r>
        <w:rPr>
          <w:rFonts w:eastAsia="Times New Roman"/>
          <w:color w:val="000000"/>
          <w:sz w:val="24"/>
          <w:szCs w:val="24"/>
        </w:rPr>
        <w:t>ным помощником в важном для Святителя деле публика</w:t>
      </w:r>
      <w:r>
        <w:rPr>
          <w:rFonts w:eastAsia="Times New Roman"/>
          <w:color w:val="000000"/>
          <w:sz w:val="24"/>
          <w:szCs w:val="24"/>
        </w:rPr>
        <w:softHyphen/>
      </w:r>
      <w:r>
        <w:rPr>
          <w:rFonts w:eastAsia="Times New Roman"/>
          <w:color w:val="000000"/>
          <w:spacing w:val="-2"/>
          <w:sz w:val="24"/>
          <w:szCs w:val="24"/>
        </w:rPr>
        <w:t xml:space="preserve">ции его трудов становится его брат — Петр Александрович, </w:t>
      </w:r>
      <w:r>
        <w:rPr>
          <w:rFonts w:eastAsia="Times New Roman"/>
          <w:color w:val="000000"/>
          <w:spacing w:val="-1"/>
          <w:sz w:val="24"/>
          <w:szCs w:val="24"/>
        </w:rPr>
        <w:t>который с середины 1862 г. полностью посвящает себя де</w:t>
      </w:r>
      <w:r>
        <w:rPr>
          <w:rFonts w:eastAsia="Times New Roman"/>
          <w:color w:val="000000"/>
          <w:spacing w:val="-1"/>
          <w:sz w:val="24"/>
          <w:szCs w:val="24"/>
        </w:rPr>
        <w:softHyphen/>
      </w:r>
      <w:r>
        <w:rPr>
          <w:rFonts w:eastAsia="Times New Roman"/>
          <w:color w:val="000000"/>
          <w:sz w:val="24"/>
          <w:szCs w:val="24"/>
        </w:rPr>
        <w:t>лам Святителя.</w:t>
      </w:r>
    </w:p>
    <w:p w:rsidR="00944642" w:rsidRDefault="00944642" w:rsidP="00FD09E3">
      <w:pPr>
        <w:shd w:val="clear" w:color="auto" w:fill="FFFFFF"/>
        <w:spacing w:before="4" w:line="234" w:lineRule="exact"/>
        <w:ind w:firstLine="567"/>
        <w:jc w:val="both"/>
      </w:pPr>
      <w:r>
        <w:rPr>
          <w:rFonts w:eastAsia="Times New Roman"/>
          <w:color w:val="000000"/>
          <w:sz w:val="24"/>
          <w:szCs w:val="24"/>
        </w:rPr>
        <w:t>Отправляя Петра Александровича в Петербург для уст</w:t>
      </w:r>
      <w:r>
        <w:rPr>
          <w:rFonts w:eastAsia="Times New Roman"/>
          <w:color w:val="000000"/>
          <w:sz w:val="24"/>
          <w:szCs w:val="24"/>
        </w:rPr>
        <w:softHyphen/>
        <w:t>ройства своих сочинений в печати, Святитель писал ему: «Милосердый Господь да благословит твое путешествие и да дарует из духовной сокровищницы Своей разум и пре</w:t>
      </w:r>
      <w:r>
        <w:rPr>
          <w:rFonts w:eastAsia="Times New Roman"/>
          <w:color w:val="000000"/>
          <w:sz w:val="24"/>
          <w:szCs w:val="24"/>
        </w:rPr>
        <w:softHyphen/>
        <w:t xml:space="preserve">мудрость совершить все по Его святой воле, во славу Его </w:t>
      </w:r>
      <w:r>
        <w:rPr>
          <w:rFonts w:eastAsia="Times New Roman"/>
          <w:color w:val="000000"/>
          <w:spacing w:val="-1"/>
          <w:sz w:val="24"/>
          <w:szCs w:val="24"/>
        </w:rPr>
        <w:t>святого имени и к пользе душ наших. &lt;...&gt; Я никак не ищу напечатания моих сочинений, никак не признаю их достой</w:t>
      </w:r>
      <w:r>
        <w:rPr>
          <w:rFonts w:eastAsia="Times New Roman"/>
          <w:color w:val="000000"/>
          <w:spacing w:val="-1"/>
          <w:sz w:val="24"/>
          <w:szCs w:val="24"/>
        </w:rPr>
        <w:softHyphen/>
      </w:r>
      <w:r>
        <w:rPr>
          <w:rFonts w:eastAsia="Times New Roman"/>
          <w:color w:val="000000"/>
          <w:spacing w:val="-2"/>
          <w:sz w:val="24"/>
          <w:szCs w:val="24"/>
        </w:rPr>
        <w:t>ными напечатания или способными к назиданию христиан</w:t>
      </w:r>
      <w:r>
        <w:rPr>
          <w:rFonts w:eastAsia="Times New Roman"/>
          <w:color w:val="000000"/>
          <w:spacing w:val="-2"/>
          <w:sz w:val="24"/>
          <w:szCs w:val="24"/>
        </w:rPr>
        <w:softHyphen/>
      </w:r>
      <w:r>
        <w:rPr>
          <w:rFonts w:eastAsia="Times New Roman"/>
          <w:color w:val="000000"/>
          <w:spacing w:val="-3"/>
          <w:sz w:val="24"/>
          <w:szCs w:val="24"/>
        </w:rPr>
        <w:t xml:space="preserve">ского общества. Следовательно, если встретится препятствие </w:t>
      </w:r>
      <w:r>
        <w:rPr>
          <w:rFonts w:eastAsia="Times New Roman"/>
          <w:color w:val="000000"/>
          <w:sz w:val="24"/>
          <w:szCs w:val="24"/>
        </w:rPr>
        <w:t>к напечатанию, то не усиливайся, чтоб напечатали. &lt;...&gt; Если предварительно изъявят согласие, то пусть напечата</w:t>
      </w:r>
      <w:r>
        <w:rPr>
          <w:rFonts w:eastAsia="Times New Roman"/>
          <w:color w:val="000000"/>
          <w:sz w:val="24"/>
          <w:szCs w:val="24"/>
        </w:rPr>
        <w:softHyphen/>
        <w:t>ются те сочинения, которые я назначил к напечатанию»</w:t>
      </w:r>
      <w:r>
        <w:rPr>
          <w:rStyle w:val="a6"/>
          <w:rFonts w:eastAsia="Times New Roman"/>
          <w:color w:val="000000"/>
          <w:sz w:val="24"/>
          <w:szCs w:val="24"/>
        </w:rPr>
        <w:footnoteReference w:id="157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Петру Александровичу довольно скоро удается добиться </w:t>
      </w:r>
      <w:r>
        <w:rPr>
          <w:rFonts w:eastAsia="Times New Roman"/>
          <w:color w:val="000000"/>
          <w:sz w:val="24"/>
          <w:szCs w:val="24"/>
        </w:rPr>
        <w:t xml:space="preserve">успеха. Уже через полмесяца Святитель пишет ему: «О </w:t>
      </w:r>
      <w:r>
        <w:rPr>
          <w:rFonts w:eastAsia="Times New Roman"/>
          <w:i/>
          <w:iCs/>
          <w:color w:val="000000"/>
          <w:sz w:val="24"/>
          <w:szCs w:val="24"/>
        </w:rPr>
        <w:t xml:space="preserve">сочинениях моих: </w:t>
      </w:r>
      <w:r>
        <w:rPr>
          <w:rFonts w:eastAsia="Times New Roman"/>
          <w:color w:val="000000"/>
          <w:sz w:val="24"/>
          <w:szCs w:val="24"/>
        </w:rPr>
        <w:t xml:space="preserve">Не без Промысла Божия устраивается </w:t>
      </w:r>
      <w:r>
        <w:rPr>
          <w:rFonts w:eastAsia="Times New Roman"/>
          <w:color w:val="000000"/>
          <w:spacing w:val="-2"/>
          <w:sz w:val="24"/>
          <w:szCs w:val="24"/>
        </w:rPr>
        <w:t>напечатание их, доселе встречавшее затруднения»</w:t>
      </w:r>
      <w:r>
        <w:rPr>
          <w:rStyle w:val="a6"/>
          <w:rFonts w:eastAsia="Times New Roman"/>
          <w:color w:val="000000"/>
          <w:spacing w:val="-2"/>
          <w:sz w:val="24"/>
          <w:szCs w:val="24"/>
        </w:rPr>
        <w:footnoteReference w:id="1576"/>
      </w:r>
      <w:r>
        <w:rPr>
          <w:rFonts w:eastAsia="Times New Roman"/>
          <w:color w:val="000000"/>
          <w:spacing w:val="-2"/>
          <w:sz w:val="24"/>
          <w:szCs w:val="24"/>
        </w:rPr>
        <w:t xml:space="preserve">. На этот </w:t>
      </w:r>
      <w:r>
        <w:rPr>
          <w:rFonts w:eastAsia="Times New Roman"/>
          <w:color w:val="000000"/>
          <w:sz w:val="24"/>
          <w:szCs w:val="24"/>
        </w:rPr>
        <w:t>раз публиковать труды святителя Игнатия берется Виктор Ипатьевич  Аскоченский</w:t>
      </w:r>
      <w:r>
        <w:rPr>
          <w:rStyle w:val="a6"/>
          <w:rFonts w:eastAsia="Times New Roman"/>
          <w:color w:val="000000"/>
          <w:sz w:val="24"/>
          <w:szCs w:val="24"/>
        </w:rPr>
        <w:footnoteReference w:id="1577"/>
      </w:r>
      <w:r>
        <w:rPr>
          <w:rFonts w:eastAsia="Times New Roman"/>
          <w:color w:val="000000"/>
          <w:sz w:val="24"/>
          <w:szCs w:val="24"/>
        </w:rPr>
        <w:t>,  журнал которого «Домашняя беседа» твердо стоял на православных позициях. «Сердеч</w:t>
      </w:r>
      <w:r>
        <w:rPr>
          <w:rFonts w:eastAsia="Times New Roman"/>
          <w:color w:val="000000"/>
          <w:sz w:val="24"/>
          <w:szCs w:val="24"/>
        </w:rPr>
        <w:softHyphen/>
        <w:t>но буду рад, если всех сочинений моих будет издателем В. И. Аскоченский, и прошу его об этом, — писал Святи</w:t>
      </w:r>
      <w:r>
        <w:rPr>
          <w:rFonts w:eastAsia="Times New Roman"/>
          <w:color w:val="000000"/>
          <w:sz w:val="24"/>
          <w:szCs w:val="24"/>
        </w:rPr>
        <w:softHyphen/>
        <w:t xml:space="preserve">тель брату 8 ноября 1862 г. — Да и в самом деле он — </w:t>
      </w:r>
      <w:r>
        <w:rPr>
          <w:rFonts w:eastAsia="Times New Roman"/>
          <w:color w:val="000000"/>
          <w:spacing w:val="-1"/>
          <w:sz w:val="24"/>
          <w:szCs w:val="24"/>
        </w:rPr>
        <w:t xml:space="preserve">двигатель этого дела! Я вполне уважаю то самоотвержение, </w:t>
      </w:r>
      <w:r>
        <w:rPr>
          <w:rFonts w:eastAsia="Times New Roman"/>
          <w:color w:val="000000"/>
          <w:sz w:val="24"/>
          <w:szCs w:val="24"/>
        </w:rPr>
        <w:t xml:space="preserve">с которым он действует. Нападки прогрессистов, которым </w:t>
      </w:r>
      <w:r>
        <w:rPr>
          <w:rFonts w:eastAsia="Times New Roman"/>
          <w:color w:val="000000"/>
          <w:spacing w:val="-1"/>
          <w:sz w:val="24"/>
          <w:szCs w:val="24"/>
        </w:rPr>
        <w:t>он подвергается</w:t>
      </w:r>
      <w:r>
        <w:rPr>
          <w:rStyle w:val="a6"/>
          <w:rFonts w:eastAsia="Times New Roman"/>
          <w:color w:val="000000"/>
          <w:spacing w:val="-1"/>
          <w:sz w:val="24"/>
          <w:szCs w:val="24"/>
        </w:rPr>
        <w:footnoteReference w:id="1578"/>
      </w:r>
      <w:r>
        <w:rPr>
          <w:rFonts w:eastAsia="Times New Roman"/>
          <w:color w:val="000000"/>
          <w:spacing w:val="-1"/>
          <w:sz w:val="24"/>
          <w:szCs w:val="24"/>
        </w:rPr>
        <w:t xml:space="preserve">  в глазах моих, суть величайшие похвалы </w:t>
      </w:r>
      <w:r>
        <w:rPr>
          <w:rFonts w:eastAsia="Times New Roman"/>
          <w:color w:val="000000"/>
          <w:sz w:val="24"/>
          <w:szCs w:val="24"/>
        </w:rPr>
        <w:t>для него, так, как нападки бесов на угодников Божиих»</w:t>
      </w:r>
      <w:r>
        <w:rPr>
          <w:rStyle w:val="a6"/>
          <w:rFonts w:eastAsia="Times New Roman"/>
          <w:color w:val="000000"/>
          <w:sz w:val="24"/>
          <w:szCs w:val="24"/>
        </w:rPr>
        <w:footnoteReference w:id="157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lastRenderedPageBreak/>
        <w:t>Одновременно Святитель обращается к Софии Ивановне с просьбой взять на себя корректуру и поправку грамма</w:t>
      </w:r>
      <w:r>
        <w:rPr>
          <w:rFonts w:eastAsia="Times New Roman"/>
          <w:color w:val="000000"/>
          <w:spacing w:val="-1"/>
          <w:sz w:val="24"/>
          <w:szCs w:val="24"/>
        </w:rPr>
        <w:softHyphen/>
      </w:r>
      <w:r>
        <w:rPr>
          <w:rFonts w:eastAsia="Times New Roman"/>
          <w:color w:val="000000"/>
          <w:spacing w:val="-2"/>
          <w:sz w:val="24"/>
          <w:szCs w:val="24"/>
        </w:rPr>
        <w:t>тических ошибок в подготовленных к печати его сочинени</w:t>
      </w:r>
      <w:r>
        <w:rPr>
          <w:rFonts w:eastAsia="Times New Roman"/>
          <w:color w:val="000000"/>
          <w:spacing w:val="-2"/>
          <w:sz w:val="24"/>
          <w:szCs w:val="24"/>
        </w:rPr>
        <w:softHyphen/>
      </w:r>
      <w:r>
        <w:rPr>
          <w:rFonts w:eastAsia="Times New Roman"/>
          <w:color w:val="000000"/>
          <w:sz w:val="24"/>
          <w:szCs w:val="24"/>
        </w:rPr>
        <w:t xml:space="preserve">ях (письмо № 12). София Ивановна сразу же соглашается. </w:t>
      </w:r>
      <w:r>
        <w:rPr>
          <w:rFonts w:eastAsia="Times New Roman"/>
          <w:color w:val="000000"/>
          <w:spacing w:val="-2"/>
          <w:sz w:val="24"/>
          <w:szCs w:val="24"/>
        </w:rPr>
        <w:t>В ответном письме Святителя помимо благодарности и во</w:t>
      </w:r>
      <w:r>
        <w:rPr>
          <w:rFonts w:eastAsia="Times New Roman"/>
          <w:color w:val="000000"/>
          <w:spacing w:val="-2"/>
          <w:sz w:val="24"/>
          <w:szCs w:val="24"/>
        </w:rPr>
        <w:softHyphen/>
      </w:r>
      <w:r>
        <w:rPr>
          <w:rFonts w:eastAsia="Times New Roman"/>
          <w:color w:val="000000"/>
          <w:spacing w:val="-1"/>
          <w:sz w:val="24"/>
          <w:szCs w:val="24"/>
        </w:rPr>
        <w:t>просов о сыне мы впервые встречаемся с его мнением о духовном значении переводческой работы Снессоревой</w:t>
      </w:r>
      <w:r>
        <w:rPr>
          <w:rStyle w:val="a6"/>
          <w:rFonts w:eastAsia="Times New Roman"/>
          <w:color w:val="000000"/>
          <w:spacing w:val="-1"/>
          <w:sz w:val="24"/>
          <w:szCs w:val="24"/>
        </w:rPr>
        <w:footnoteReference w:id="1580"/>
      </w:r>
      <w:r>
        <w:rPr>
          <w:rFonts w:eastAsia="Times New Roman"/>
          <w:color w:val="000000"/>
          <w:spacing w:val="-1"/>
          <w:sz w:val="24"/>
          <w:szCs w:val="24"/>
        </w:rPr>
        <w:t xml:space="preserve">: </w:t>
      </w:r>
      <w:r>
        <w:rPr>
          <w:rFonts w:eastAsia="Times New Roman"/>
          <w:color w:val="000000"/>
          <w:spacing w:val="-3"/>
          <w:sz w:val="24"/>
          <w:szCs w:val="24"/>
        </w:rPr>
        <w:t xml:space="preserve">«Искренне желал бы, чтоб время Ваше и силы души Вашей </w:t>
      </w:r>
      <w:r>
        <w:rPr>
          <w:rFonts w:eastAsia="Times New Roman"/>
          <w:color w:val="000000"/>
          <w:spacing w:val="-1"/>
          <w:sz w:val="24"/>
          <w:szCs w:val="24"/>
        </w:rPr>
        <w:t xml:space="preserve">употреблялись на что-нибудь не столько богопротивное и </w:t>
      </w:r>
      <w:r>
        <w:rPr>
          <w:rFonts w:eastAsia="Times New Roman"/>
          <w:color w:val="000000"/>
          <w:spacing w:val="-2"/>
          <w:sz w:val="24"/>
          <w:szCs w:val="24"/>
        </w:rPr>
        <w:t>враждебное Богу, сколько враждебны Богу новейшие жур</w:t>
      </w:r>
      <w:r>
        <w:rPr>
          <w:rFonts w:eastAsia="Times New Roman"/>
          <w:color w:val="000000"/>
          <w:spacing w:val="-2"/>
          <w:sz w:val="24"/>
          <w:szCs w:val="24"/>
        </w:rPr>
        <w:softHyphen/>
      </w:r>
      <w:r>
        <w:rPr>
          <w:rFonts w:eastAsia="Times New Roman"/>
          <w:color w:val="000000"/>
          <w:spacing w:val="-5"/>
          <w:sz w:val="24"/>
          <w:szCs w:val="24"/>
        </w:rPr>
        <w:t xml:space="preserve">налы, усиливающиеся истребить в народе проповедию своею </w:t>
      </w:r>
      <w:r>
        <w:rPr>
          <w:rFonts w:eastAsia="Times New Roman"/>
          <w:color w:val="000000"/>
          <w:spacing w:val="-3"/>
          <w:sz w:val="24"/>
          <w:szCs w:val="24"/>
        </w:rPr>
        <w:t xml:space="preserve">веру и нравственность. За это потребуется грозный ответ. — </w:t>
      </w:r>
      <w:r>
        <w:rPr>
          <w:rFonts w:eastAsia="Times New Roman"/>
          <w:color w:val="000000"/>
          <w:spacing w:val="-2"/>
          <w:sz w:val="24"/>
          <w:szCs w:val="24"/>
        </w:rPr>
        <w:t>Милосердие Божие да устроит для Вас иное занятие» (пись</w:t>
      </w:r>
      <w:r>
        <w:rPr>
          <w:rFonts w:eastAsia="Times New Roman"/>
          <w:color w:val="000000"/>
          <w:spacing w:val="-2"/>
          <w:sz w:val="24"/>
          <w:szCs w:val="24"/>
        </w:rPr>
        <w:softHyphen/>
      </w:r>
      <w:r>
        <w:rPr>
          <w:rFonts w:eastAsia="Times New Roman"/>
          <w:color w:val="000000"/>
          <w:sz w:val="24"/>
          <w:szCs w:val="24"/>
        </w:rPr>
        <w:t>мо № 13).</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София Ивановна со свойственной ей добросовестностью </w:t>
      </w:r>
      <w:r>
        <w:rPr>
          <w:rFonts w:eastAsia="Times New Roman"/>
          <w:color w:val="000000"/>
          <w:sz w:val="24"/>
          <w:szCs w:val="24"/>
        </w:rPr>
        <w:t xml:space="preserve">помогает Святителю в публикации его работ. 18 апреля 1863 г. Святитель писал ей: «Искренне благодарю Вас за </w:t>
      </w:r>
      <w:r>
        <w:rPr>
          <w:rFonts w:eastAsia="Times New Roman"/>
          <w:color w:val="000000"/>
          <w:spacing w:val="-4"/>
          <w:sz w:val="24"/>
          <w:szCs w:val="24"/>
        </w:rPr>
        <w:t>воспоминание Ваше обо мне в письме Вашем к Петру Алек</w:t>
      </w:r>
      <w:r>
        <w:rPr>
          <w:rFonts w:eastAsia="Times New Roman"/>
          <w:color w:val="000000"/>
          <w:spacing w:val="-4"/>
          <w:sz w:val="24"/>
          <w:szCs w:val="24"/>
        </w:rPr>
        <w:softHyphen/>
      </w:r>
      <w:r>
        <w:rPr>
          <w:rFonts w:eastAsia="Times New Roman"/>
          <w:color w:val="000000"/>
          <w:sz w:val="24"/>
          <w:szCs w:val="24"/>
        </w:rPr>
        <w:t>сандровичу и за труд Ваш по моим сочинениям.</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Признаю себя состоящим в долгу перед Вами и перед многими. Я говорил Вам о вере не столько, сколько следо</w:t>
      </w:r>
      <w:r>
        <w:rPr>
          <w:rFonts w:eastAsia="Times New Roman"/>
          <w:color w:val="000000"/>
          <w:spacing w:val="-2"/>
          <w:sz w:val="24"/>
          <w:szCs w:val="24"/>
        </w:rPr>
        <w:softHyphen/>
      </w:r>
      <w:r>
        <w:rPr>
          <w:rFonts w:eastAsia="Times New Roman"/>
          <w:color w:val="000000"/>
          <w:sz w:val="24"/>
          <w:szCs w:val="24"/>
        </w:rPr>
        <w:t>вало бы говорить. &lt;.„&gt;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Вы, перечитывая мои сочинения, заимствуете из них все </w:t>
      </w:r>
      <w:r>
        <w:rPr>
          <w:rFonts w:eastAsia="Times New Roman"/>
          <w:color w:val="000000"/>
          <w:sz w:val="24"/>
          <w:szCs w:val="24"/>
        </w:rPr>
        <w:t>мысли и чувствования в Вашу собственность, — так понимаю — соединяетесь со мною в одно направление, в один дух. Направление заимствовано мною всецело из учения святых Отцов Православной Церкви» (письмо № 14).</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Вторая часть письма дает повод предположить, что в </w:t>
      </w:r>
      <w:r>
        <w:rPr>
          <w:rFonts w:eastAsia="Times New Roman"/>
          <w:color w:val="000000"/>
          <w:spacing w:val="-1"/>
          <w:sz w:val="24"/>
          <w:szCs w:val="24"/>
        </w:rPr>
        <w:t>своем письме София Ивановна сообщает Святителю о на</w:t>
      </w:r>
      <w:r>
        <w:rPr>
          <w:rFonts w:eastAsia="Times New Roman"/>
          <w:color w:val="000000"/>
          <w:spacing w:val="-1"/>
          <w:sz w:val="24"/>
          <w:szCs w:val="24"/>
        </w:rPr>
        <w:softHyphen/>
      </w:r>
      <w:r>
        <w:rPr>
          <w:rFonts w:eastAsia="Times New Roman"/>
          <w:color w:val="000000"/>
          <w:sz w:val="24"/>
          <w:szCs w:val="24"/>
        </w:rPr>
        <w:t>мерении Ивана Ильича Глазунова</w:t>
      </w:r>
      <w:r>
        <w:rPr>
          <w:rStyle w:val="a6"/>
          <w:rFonts w:eastAsia="Times New Roman"/>
          <w:color w:val="000000"/>
          <w:sz w:val="24"/>
          <w:szCs w:val="24"/>
        </w:rPr>
        <w:footnoteReference w:id="1581"/>
      </w:r>
      <w:r>
        <w:rPr>
          <w:rFonts w:eastAsia="Times New Roman"/>
          <w:color w:val="000000"/>
          <w:sz w:val="24"/>
          <w:szCs w:val="24"/>
        </w:rPr>
        <w:t xml:space="preserve"> издать Собрание сочи</w:t>
      </w:r>
      <w:r>
        <w:rPr>
          <w:rFonts w:eastAsia="Times New Roman"/>
          <w:color w:val="000000"/>
          <w:sz w:val="24"/>
          <w:szCs w:val="24"/>
        </w:rPr>
        <w:softHyphen/>
        <w:t>нений Преосвященного Игнатия. «Сердечно радуюсь, — пишет Святитель Снессоревой, — что Ивану Ильичу при</w:t>
      </w:r>
      <w:r>
        <w:rPr>
          <w:rFonts w:eastAsia="Times New Roman"/>
          <w:color w:val="000000"/>
          <w:sz w:val="24"/>
          <w:szCs w:val="24"/>
        </w:rPr>
        <w:softHyphen/>
        <w:t xml:space="preserve">шла благая мысль издать мои сочинения на свой кредит. </w:t>
      </w:r>
      <w:r>
        <w:rPr>
          <w:rFonts w:eastAsia="Times New Roman"/>
          <w:color w:val="000000"/>
          <w:spacing w:val="-3"/>
          <w:sz w:val="24"/>
          <w:szCs w:val="24"/>
        </w:rPr>
        <w:t>Смею думать, что он сделает благодеяние всему отечествен</w:t>
      </w:r>
      <w:r>
        <w:rPr>
          <w:rFonts w:eastAsia="Times New Roman"/>
          <w:color w:val="000000"/>
          <w:spacing w:val="-3"/>
          <w:sz w:val="24"/>
          <w:szCs w:val="24"/>
        </w:rPr>
        <w:softHyphen/>
      </w:r>
      <w:r>
        <w:rPr>
          <w:rFonts w:eastAsia="Times New Roman"/>
          <w:color w:val="000000"/>
          <w:sz w:val="24"/>
          <w:szCs w:val="24"/>
        </w:rPr>
        <w:t>ному христианскому обществу. &lt;...&gt; Мне и брату моему сделает Иван Ильич также духовное добро, потому что из</w:t>
      </w:r>
      <w:r>
        <w:rPr>
          <w:rFonts w:eastAsia="Times New Roman"/>
          <w:color w:val="000000"/>
          <w:sz w:val="24"/>
          <w:szCs w:val="24"/>
        </w:rPr>
        <w:softHyphen/>
      </w:r>
      <w:r>
        <w:rPr>
          <w:rFonts w:eastAsia="Times New Roman"/>
          <w:color w:val="000000"/>
          <w:spacing w:val="-2"/>
          <w:sz w:val="24"/>
          <w:szCs w:val="24"/>
        </w:rPr>
        <w:t xml:space="preserve">бавит нас от вещественных хлопот о напечатании... Уповаю </w:t>
      </w:r>
      <w:r>
        <w:rPr>
          <w:rFonts w:eastAsia="Times New Roman"/>
          <w:color w:val="000000"/>
          <w:sz w:val="24"/>
          <w:szCs w:val="24"/>
        </w:rPr>
        <w:t>на милость Божию, что Вы поймете все, сказанное здесь мною: оно довольно глубоко, и, несмотря на простоту и ясность дела, не всякий поймет его» (письмо № 14).</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Продолжая публиковать свои произведения у В. И. Аско</w:t>
      </w:r>
      <w:r>
        <w:rPr>
          <w:rFonts w:eastAsia="Times New Roman"/>
          <w:color w:val="000000"/>
          <w:spacing w:val="-1"/>
          <w:sz w:val="24"/>
          <w:szCs w:val="24"/>
        </w:rPr>
        <w:t>ченского</w:t>
      </w:r>
      <w:r>
        <w:rPr>
          <w:rStyle w:val="a6"/>
          <w:rFonts w:eastAsia="Times New Roman"/>
          <w:color w:val="000000"/>
          <w:spacing w:val="-1"/>
          <w:sz w:val="24"/>
          <w:szCs w:val="24"/>
        </w:rPr>
        <w:footnoteReference w:id="1582"/>
      </w:r>
      <w:r>
        <w:rPr>
          <w:rFonts w:eastAsia="Times New Roman"/>
          <w:color w:val="000000"/>
          <w:spacing w:val="-1"/>
          <w:sz w:val="24"/>
          <w:szCs w:val="24"/>
        </w:rPr>
        <w:t>, Святитель принимает предложение И. И. Гла</w:t>
      </w:r>
      <w:r>
        <w:rPr>
          <w:rFonts w:eastAsia="Times New Roman"/>
          <w:color w:val="000000"/>
          <w:spacing w:val="-1"/>
          <w:sz w:val="24"/>
          <w:szCs w:val="24"/>
        </w:rPr>
        <w:softHyphen/>
      </w:r>
      <w:r>
        <w:rPr>
          <w:rFonts w:eastAsia="Times New Roman"/>
          <w:color w:val="000000"/>
          <w:sz w:val="24"/>
          <w:szCs w:val="24"/>
        </w:rPr>
        <w:t>зунова и начинает готовить свои сочинения к более полно</w:t>
      </w:r>
      <w:r>
        <w:rPr>
          <w:rFonts w:eastAsia="Times New Roman"/>
          <w:color w:val="000000"/>
          <w:sz w:val="24"/>
          <w:szCs w:val="24"/>
        </w:rPr>
        <w:softHyphen/>
      </w:r>
      <w:r>
        <w:rPr>
          <w:rFonts w:eastAsia="Times New Roman"/>
          <w:color w:val="000000"/>
          <w:spacing w:val="-1"/>
          <w:sz w:val="24"/>
          <w:szCs w:val="24"/>
        </w:rPr>
        <w:t xml:space="preserve">му изданию. Авторы «Жизнеописания...» пишут об этом: </w:t>
      </w:r>
      <w:r>
        <w:rPr>
          <w:rFonts w:eastAsia="Times New Roman"/>
          <w:color w:val="000000"/>
          <w:sz w:val="24"/>
          <w:szCs w:val="24"/>
        </w:rPr>
        <w:t>«Книгопродавец-издатель И. И. Глазунов, старинный зна</w:t>
      </w:r>
      <w:r>
        <w:rPr>
          <w:rFonts w:eastAsia="Times New Roman"/>
          <w:color w:val="000000"/>
          <w:sz w:val="24"/>
          <w:szCs w:val="24"/>
        </w:rPr>
        <w:softHyphen/>
      </w:r>
      <w:r>
        <w:rPr>
          <w:rFonts w:eastAsia="Times New Roman"/>
          <w:color w:val="000000"/>
          <w:spacing w:val="-1"/>
          <w:sz w:val="24"/>
          <w:szCs w:val="24"/>
        </w:rPr>
        <w:t>комец владыки Игнатия, вошел с ним в соглашение о напе</w:t>
      </w:r>
      <w:r>
        <w:rPr>
          <w:rFonts w:eastAsia="Times New Roman"/>
          <w:color w:val="000000"/>
          <w:spacing w:val="-1"/>
          <w:sz w:val="24"/>
          <w:szCs w:val="24"/>
        </w:rPr>
        <w:softHyphen/>
      </w:r>
      <w:r>
        <w:rPr>
          <w:rFonts w:eastAsia="Times New Roman"/>
          <w:color w:val="000000"/>
          <w:sz w:val="24"/>
          <w:szCs w:val="24"/>
        </w:rPr>
        <w:t xml:space="preserve">чатании всех его сочинений, принимая издержки издания </w:t>
      </w:r>
      <w:r>
        <w:rPr>
          <w:rFonts w:eastAsia="Times New Roman"/>
          <w:color w:val="000000"/>
          <w:spacing w:val="-1"/>
          <w:sz w:val="24"/>
          <w:szCs w:val="24"/>
        </w:rPr>
        <w:t xml:space="preserve">на себя, и тем ввел Преосвященного в усиленное занятие </w:t>
      </w:r>
      <w:r>
        <w:rPr>
          <w:rFonts w:eastAsia="Times New Roman"/>
          <w:color w:val="000000"/>
          <w:spacing w:val="-2"/>
          <w:sz w:val="24"/>
          <w:szCs w:val="24"/>
        </w:rPr>
        <w:t xml:space="preserve">пересмотром, исправлением, пополнением и приведением в </w:t>
      </w:r>
      <w:r>
        <w:rPr>
          <w:rFonts w:eastAsia="Times New Roman"/>
          <w:color w:val="000000"/>
          <w:spacing w:val="-1"/>
          <w:sz w:val="24"/>
          <w:szCs w:val="24"/>
        </w:rPr>
        <w:t xml:space="preserve">одно целое всех статей, писанных им в разное время в сане </w:t>
      </w:r>
      <w:r>
        <w:rPr>
          <w:rFonts w:eastAsia="Times New Roman"/>
          <w:color w:val="000000"/>
          <w:sz w:val="24"/>
          <w:szCs w:val="24"/>
        </w:rPr>
        <w:t>архимандрита, а потом и епископа. Таким образом, соста</w:t>
      </w:r>
      <w:r>
        <w:rPr>
          <w:rFonts w:eastAsia="Times New Roman"/>
          <w:color w:val="000000"/>
          <w:sz w:val="24"/>
          <w:szCs w:val="24"/>
        </w:rPr>
        <w:softHyphen/>
      </w:r>
      <w:r>
        <w:rPr>
          <w:rFonts w:eastAsia="Times New Roman"/>
          <w:color w:val="000000"/>
          <w:spacing w:val="-2"/>
          <w:sz w:val="24"/>
          <w:szCs w:val="24"/>
        </w:rPr>
        <w:t>вились первые два тома под названием "Аскетических Опы</w:t>
      </w:r>
      <w:r>
        <w:rPr>
          <w:rFonts w:eastAsia="Times New Roman"/>
          <w:color w:val="000000"/>
          <w:spacing w:val="-2"/>
          <w:sz w:val="24"/>
          <w:szCs w:val="24"/>
        </w:rPr>
        <w:softHyphen/>
      </w:r>
      <w:r>
        <w:rPr>
          <w:rFonts w:eastAsia="Times New Roman"/>
          <w:color w:val="000000"/>
          <w:sz w:val="24"/>
          <w:szCs w:val="24"/>
        </w:rPr>
        <w:t>тов"...»</w:t>
      </w:r>
      <w:r>
        <w:rPr>
          <w:rStyle w:val="a6"/>
          <w:rFonts w:eastAsia="Times New Roman"/>
          <w:color w:val="000000"/>
          <w:sz w:val="24"/>
          <w:szCs w:val="24"/>
        </w:rPr>
        <w:footnoteReference w:id="158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Как при издании отдельных произведений Святителя В. И. Аскоченским, так и теперь, когда начинается издание </w:t>
      </w:r>
      <w:r>
        <w:rPr>
          <w:rFonts w:eastAsia="Times New Roman"/>
          <w:color w:val="000000"/>
          <w:spacing w:val="-2"/>
          <w:sz w:val="24"/>
          <w:szCs w:val="24"/>
        </w:rPr>
        <w:t xml:space="preserve">всех его сочинений, Преосвященный Игнатий видит в этом </w:t>
      </w:r>
      <w:r>
        <w:rPr>
          <w:rFonts w:eastAsia="Times New Roman"/>
          <w:color w:val="000000"/>
          <w:sz w:val="24"/>
          <w:szCs w:val="24"/>
        </w:rPr>
        <w:t xml:space="preserve">Божие произволение. 10 января 1864 г. он пишет брату: «Напечатание моих сочинений, очевидно, дело Промысла. </w:t>
      </w:r>
      <w:r>
        <w:rPr>
          <w:rFonts w:eastAsia="Times New Roman"/>
          <w:color w:val="000000"/>
          <w:spacing w:val="-1"/>
          <w:sz w:val="24"/>
          <w:szCs w:val="24"/>
        </w:rPr>
        <w:t>И я, и ты, и о. Фотий</w:t>
      </w:r>
      <w:r>
        <w:rPr>
          <w:rStyle w:val="a6"/>
          <w:rFonts w:eastAsia="Times New Roman"/>
          <w:color w:val="000000"/>
          <w:spacing w:val="-1"/>
          <w:sz w:val="24"/>
          <w:szCs w:val="24"/>
        </w:rPr>
        <w:footnoteReference w:id="1584"/>
      </w:r>
      <w:r>
        <w:rPr>
          <w:rFonts w:eastAsia="Times New Roman"/>
          <w:color w:val="000000"/>
          <w:spacing w:val="-1"/>
          <w:sz w:val="24"/>
          <w:szCs w:val="24"/>
        </w:rPr>
        <w:t xml:space="preserve">, и В. И. Аскоченский, и Глазунов, и </w:t>
      </w:r>
      <w:r>
        <w:rPr>
          <w:rFonts w:eastAsia="Times New Roman"/>
          <w:color w:val="000000"/>
          <w:spacing w:val="-4"/>
          <w:sz w:val="24"/>
          <w:szCs w:val="24"/>
        </w:rPr>
        <w:t xml:space="preserve">София Ивановна — орудия. Всем дано дело в общую пользу, </w:t>
      </w:r>
      <w:r>
        <w:rPr>
          <w:rFonts w:eastAsia="Times New Roman"/>
          <w:color w:val="000000"/>
          <w:sz w:val="24"/>
          <w:szCs w:val="24"/>
        </w:rPr>
        <w:t xml:space="preserve">а следовательно, и в свою. Изучающие христианство по </w:t>
      </w:r>
      <w:r>
        <w:rPr>
          <w:rFonts w:eastAsia="Times New Roman"/>
          <w:color w:val="000000"/>
          <w:spacing w:val="-1"/>
          <w:sz w:val="24"/>
          <w:szCs w:val="24"/>
        </w:rPr>
        <w:t xml:space="preserve">букве и </w:t>
      </w:r>
      <w:r>
        <w:rPr>
          <w:rFonts w:eastAsia="Times New Roman"/>
          <w:color w:val="000000"/>
          <w:spacing w:val="-1"/>
          <w:sz w:val="24"/>
          <w:szCs w:val="24"/>
        </w:rPr>
        <w:lastRenderedPageBreak/>
        <w:t xml:space="preserve">утратившие деятельное изучение его имеют одно </w:t>
      </w:r>
      <w:r>
        <w:rPr>
          <w:rFonts w:eastAsia="Times New Roman"/>
          <w:color w:val="000000"/>
          <w:sz w:val="24"/>
          <w:szCs w:val="24"/>
        </w:rPr>
        <w:t>учение для себя, а другое для других»</w:t>
      </w:r>
      <w:r>
        <w:rPr>
          <w:rStyle w:val="a6"/>
          <w:rFonts w:eastAsia="Times New Roman"/>
          <w:color w:val="000000"/>
          <w:sz w:val="24"/>
          <w:szCs w:val="24"/>
        </w:rPr>
        <w:footnoteReference w:id="158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Когда произведения для первых двух томов были собра</w:t>
      </w:r>
      <w:r>
        <w:rPr>
          <w:rFonts w:eastAsia="Times New Roman"/>
          <w:color w:val="000000"/>
          <w:spacing w:val="-2"/>
          <w:sz w:val="24"/>
          <w:szCs w:val="24"/>
        </w:rPr>
        <w:softHyphen/>
      </w:r>
      <w:r>
        <w:rPr>
          <w:rFonts w:eastAsia="Times New Roman"/>
          <w:color w:val="000000"/>
          <w:sz w:val="24"/>
          <w:szCs w:val="24"/>
        </w:rPr>
        <w:t>ны, Святитель обращается к Глазунову с просьбой отнес</w:t>
      </w:r>
      <w:r>
        <w:rPr>
          <w:rFonts w:eastAsia="Times New Roman"/>
          <w:color w:val="000000"/>
          <w:sz w:val="24"/>
          <w:szCs w:val="24"/>
        </w:rPr>
        <w:softHyphen/>
      </w:r>
      <w:r>
        <w:rPr>
          <w:rFonts w:eastAsia="Times New Roman"/>
          <w:color w:val="000000"/>
          <w:spacing w:val="-4"/>
          <w:sz w:val="24"/>
          <w:szCs w:val="24"/>
        </w:rPr>
        <w:t>тись к изданию с особой ответственностью: «Богу благоугод</w:t>
      </w:r>
      <w:r>
        <w:rPr>
          <w:rFonts w:eastAsia="Times New Roman"/>
          <w:color w:val="000000"/>
          <w:spacing w:val="-4"/>
          <w:sz w:val="24"/>
          <w:szCs w:val="24"/>
        </w:rPr>
        <w:softHyphen/>
      </w:r>
      <w:r>
        <w:rPr>
          <w:rFonts w:eastAsia="Times New Roman"/>
          <w:color w:val="000000"/>
          <w:spacing w:val="-1"/>
          <w:sz w:val="24"/>
          <w:szCs w:val="24"/>
        </w:rPr>
        <w:t xml:space="preserve">но было внушить вам расположение приобщиться моему </w:t>
      </w:r>
      <w:r>
        <w:rPr>
          <w:rFonts w:eastAsia="Times New Roman"/>
          <w:color w:val="000000"/>
          <w:spacing w:val="-4"/>
          <w:sz w:val="24"/>
          <w:szCs w:val="24"/>
        </w:rPr>
        <w:t xml:space="preserve">убогому труду изданием составленных мною «Аскетических </w:t>
      </w:r>
      <w:r>
        <w:rPr>
          <w:rFonts w:eastAsia="Times New Roman"/>
          <w:color w:val="000000"/>
          <w:spacing w:val="-3"/>
          <w:sz w:val="24"/>
          <w:szCs w:val="24"/>
        </w:rPr>
        <w:t xml:space="preserve">Опытов». Эта книга в собственном смысле принадлежит не </w:t>
      </w:r>
      <w:r>
        <w:rPr>
          <w:rFonts w:eastAsia="Times New Roman"/>
          <w:color w:val="000000"/>
          <w:sz w:val="24"/>
          <w:szCs w:val="24"/>
        </w:rPr>
        <w:t xml:space="preserve">мне: она вся заимствована из святых Отцов Православной </w:t>
      </w:r>
      <w:r>
        <w:rPr>
          <w:rFonts w:eastAsia="Times New Roman"/>
          <w:color w:val="000000"/>
          <w:spacing w:val="-2"/>
          <w:sz w:val="24"/>
          <w:szCs w:val="24"/>
        </w:rPr>
        <w:t xml:space="preserve">Церкви. Мой труд состоит в том, что в течение всей жизни </w:t>
      </w:r>
      <w:r>
        <w:rPr>
          <w:rFonts w:eastAsia="Times New Roman"/>
          <w:color w:val="000000"/>
          <w:spacing w:val="-3"/>
          <w:sz w:val="24"/>
          <w:szCs w:val="24"/>
        </w:rPr>
        <w:t xml:space="preserve">моей я занимался изучением отеческих писаний и сделал из </w:t>
      </w:r>
      <w:r>
        <w:rPr>
          <w:rFonts w:eastAsia="Times New Roman"/>
          <w:color w:val="000000"/>
          <w:spacing w:val="-1"/>
          <w:sz w:val="24"/>
          <w:szCs w:val="24"/>
        </w:rPr>
        <w:t xml:space="preserve">них такое извлечение, какое возможно сделать только по </w:t>
      </w:r>
      <w:r>
        <w:rPr>
          <w:rFonts w:eastAsia="Times New Roman"/>
          <w:color w:val="000000"/>
          <w:sz w:val="24"/>
          <w:szCs w:val="24"/>
        </w:rPr>
        <w:t>долговременном изучении сих исканий. &lt;...&gt;</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 xml:space="preserve">Милостынею признал я книгу «Аскетические Опыты». </w:t>
      </w:r>
      <w:r>
        <w:rPr>
          <w:rFonts w:eastAsia="Times New Roman"/>
          <w:color w:val="000000"/>
          <w:spacing w:val="-5"/>
          <w:sz w:val="24"/>
          <w:szCs w:val="24"/>
        </w:rPr>
        <w:t xml:space="preserve">Промыслом Божиим дано было мне, во спасение души моей, </w:t>
      </w:r>
      <w:r>
        <w:rPr>
          <w:rFonts w:eastAsia="Times New Roman"/>
          <w:color w:val="000000"/>
          <w:spacing w:val="-4"/>
          <w:sz w:val="24"/>
          <w:szCs w:val="24"/>
        </w:rPr>
        <w:t xml:space="preserve">приуготовить эту милостыню: этим же Божиим Промыслом </w:t>
      </w:r>
      <w:r>
        <w:rPr>
          <w:rFonts w:eastAsia="Times New Roman"/>
          <w:color w:val="000000"/>
          <w:spacing w:val="-3"/>
          <w:sz w:val="24"/>
          <w:szCs w:val="24"/>
        </w:rPr>
        <w:t>дается вам, во спасение души вашей, передать эту милосты</w:t>
      </w:r>
      <w:r>
        <w:rPr>
          <w:rFonts w:eastAsia="Times New Roman"/>
          <w:color w:val="000000"/>
          <w:spacing w:val="-3"/>
          <w:sz w:val="24"/>
          <w:szCs w:val="24"/>
        </w:rPr>
        <w:softHyphen/>
      </w:r>
      <w:r>
        <w:rPr>
          <w:rFonts w:eastAsia="Times New Roman"/>
          <w:color w:val="000000"/>
          <w:sz w:val="24"/>
          <w:szCs w:val="24"/>
        </w:rPr>
        <w:t>ню духовную нуждающимся в ней христианам. Дело Бо</w:t>
      </w:r>
      <w:r>
        <w:rPr>
          <w:rFonts w:eastAsia="Times New Roman"/>
          <w:color w:val="000000"/>
          <w:sz w:val="24"/>
          <w:szCs w:val="24"/>
        </w:rPr>
        <w:softHyphen/>
        <w:t xml:space="preserve">жие, Иван&gt; И&lt;льич, надо делать со тщанием, чтоб дело, </w:t>
      </w:r>
      <w:r>
        <w:rPr>
          <w:rFonts w:eastAsia="Times New Roman"/>
          <w:color w:val="000000"/>
          <w:spacing w:val="-2"/>
          <w:sz w:val="24"/>
          <w:szCs w:val="24"/>
        </w:rPr>
        <w:t xml:space="preserve">данное во спасение, не было повреждено небрежением и не </w:t>
      </w:r>
      <w:r>
        <w:rPr>
          <w:rFonts w:eastAsia="Times New Roman"/>
          <w:color w:val="000000"/>
          <w:spacing w:val="-1"/>
          <w:sz w:val="24"/>
          <w:szCs w:val="24"/>
        </w:rPr>
        <w:t xml:space="preserve">послужило в осуждение. Я по силе моей постарался дать </w:t>
      </w:r>
      <w:r>
        <w:rPr>
          <w:rFonts w:eastAsia="Times New Roman"/>
          <w:color w:val="000000"/>
          <w:spacing w:val="-2"/>
          <w:sz w:val="24"/>
          <w:szCs w:val="24"/>
        </w:rPr>
        <w:t xml:space="preserve">возможную отчетливость и исправность книге, приготовляя </w:t>
      </w:r>
      <w:r>
        <w:rPr>
          <w:rFonts w:eastAsia="Times New Roman"/>
          <w:color w:val="000000"/>
          <w:sz w:val="24"/>
          <w:szCs w:val="24"/>
        </w:rPr>
        <w:t>ее с 1840 г., пересматривая, выправляя, дополняя ее, чтоб учение отцов, изложенное в ней, имело удовлетворитель</w:t>
      </w:r>
      <w:r>
        <w:rPr>
          <w:rFonts w:eastAsia="Times New Roman"/>
          <w:color w:val="000000"/>
          <w:sz w:val="24"/>
          <w:szCs w:val="24"/>
        </w:rPr>
        <w:softHyphen/>
        <w:t xml:space="preserve">ную ясность и полноту: так и вы озаботьтесь, чтоб книга </w:t>
      </w:r>
      <w:r>
        <w:rPr>
          <w:rFonts w:eastAsia="Times New Roman"/>
          <w:color w:val="000000"/>
          <w:spacing w:val="-3"/>
          <w:sz w:val="24"/>
          <w:szCs w:val="24"/>
        </w:rPr>
        <w:t>была издана исправно и в должный срок. Многие благочес</w:t>
      </w:r>
      <w:r>
        <w:rPr>
          <w:rFonts w:eastAsia="Times New Roman"/>
          <w:color w:val="000000"/>
          <w:spacing w:val="-3"/>
          <w:sz w:val="24"/>
          <w:szCs w:val="24"/>
        </w:rPr>
        <w:softHyphen/>
      </w:r>
      <w:r>
        <w:rPr>
          <w:rFonts w:eastAsia="Times New Roman"/>
          <w:color w:val="000000"/>
          <w:spacing w:val="-2"/>
          <w:sz w:val="24"/>
          <w:szCs w:val="24"/>
        </w:rPr>
        <w:t>тивые души жаждут этой пищи духовной и желают иметь книгу в руководство жительства своего именно по той при</w:t>
      </w:r>
      <w:r>
        <w:rPr>
          <w:rFonts w:eastAsia="Times New Roman"/>
          <w:color w:val="000000"/>
          <w:spacing w:val="-2"/>
          <w:sz w:val="24"/>
          <w:szCs w:val="24"/>
        </w:rPr>
        <w:softHyphen/>
      </w:r>
      <w:r>
        <w:rPr>
          <w:rFonts w:eastAsia="Times New Roman"/>
          <w:color w:val="000000"/>
          <w:sz w:val="24"/>
          <w:szCs w:val="24"/>
        </w:rPr>
        <w:t>чине, что она есть сборник учения святых Отцов Право</w:t>
      </w:r>
      <w:r>
        <w:rPr>
          <w:rFonts w:eastAsia="Times New Roman"/>
          <w:color w:val="000000"/>
          <w:sz w:val="24"/>
          <w:szCs w:val="24"/>
        </w:rPr>
        <w:softHyphen/>
      </w:r>
      <w:r>
        <w:rPr>
          <w:rFonts w:eastAsia="Times New Roman"/>
          <w:color w:val="000000"/>
          <w:spacing w:val="-2"/>
          <w:sz w:val="24"/>
          <w:szCs w:val="24"/>
        </w:rPr>
        <w:t xml:space="preserve">славной Церкви о главных добродетелях христианских и о </w:t>
      </w:r>
      <w:r>
        <w:rPr>
          <w:rFonts w:eastAsia="Times New Roman"/>
          <w:color w:val="000000"/>
          <w:sz w:val="24"/>
          <w:szCs w:val="24"/>
        </w:rPr>
        <w:t>духовном подвиге»</w:t>
      </w:r>
      <w:r>
        <w:rPr>
          <w:rStyle w:val="a6"/>
          <w:rFonts w:eastAsia="Times New Roman"/>
          <w:color w:val="000000"/>
          <w:sz w:val="24"/>
          <w:szCs w:val="24"/>
        </w:rPr>
        <w:footnoteReference w:id="1586"/>
      </w:r>
      <w:r>
        <w:rPr>
          <w:rFonts w:eastAsia="Times New Roman"/>
          <w:color w:val="000000"/>
          <w:sz w:val="24"/>
          <w:szCs w:val="24"/>
        </w:rPr>
        <w:t>.</w:t>
      </w:r>
    </w:p>
    <w:p w:rsidR="00944642" w:rsidRDefault="00944642" w:rsidP="00FD09E3">
      <w:pPr>
        <w:shd w:val="clear" w:color="auto" w:fill="FFFFFF"/>
        <w:spacing w:before="180" w:line="230" w:lineRule="exact"/>
        <w:ind w:firstLine="567"/>
        <w:jc w:val="both"/>
      </w:pPr>
      <w:r>
        <w:rPr>
          <w:rFonts w:eastAsia="Times New Roman"/>
          <w:color w:val="000000"/>
          <w:spacing w:val="-1"/>
          <w:sz w:val="24"/>
          <w:szCs w:val="24"/>
        </w:rPr>
        <w:t xml:space="preserve">Одновременно Святитель обращается к Софии Ивановне </w:t>
      </w:r>
      <w:r>
        <w:rPr>
          <w:rFonts w:eastAsia="Times New Roman"/>
          <w:color w:val="000000"/>
          <w:sz w:val="24"/>
          <w:szCs w:val="24"/>
        </w:rPr>
        <w:t>с просьбой взять на себя корректуру «Аскетических опы</w:t>
      </w:r>
      <w:r>
        <w:rPr>
          <w:rFonts w:eastAsia="Times New Roman"/>
          <w:color w:val="000000"/>
          <w:sz w:val="24"/>
          <w:szCs w:val="24"/>
        </w:rPr>
        <w:softHyphen/>
        <w:t>тов», если этот труд будет удобен для нее (письмо № 18). София Ивановна, вероятно, колебалась в принятии реше</w:t>
      </w:r>
      <w:r>
        <w:rPr>
          <w:rFonts w:eastAsia="Times New Roman"/>
          <w:color w:val="000000"/>
          <w:sz w:val="24"/>
          <w:szCs w:val="24"/>
        </w:rPr>
        <w:softHyphen/>
      </w:r>
      <w:r>
        <w:rPr>
          <w:rFonts w:eastAsia="Times New Roman"/>
          <w:color w:val="000000"/>
          <w:spacing w:val="-2"/>
          <w:sz w:val="24"/>
          <w:szCs w:val="24"/>
        </w:rPr>
        <w:t>ния, чувствуя большую ответственность и критически отно</w:t>
      </w:r>
      <w:r>
        <w:rPr>
          <w:rFonts w:eastAsia="Times New Roman"/>
          <w:color w:val="000000"/>
          <w:spacing w:val="-2"/>
          <w:sz w:val="24"/>
          <w:szCs w:val="24"/>
        </w:rPr>
        <w:softHyphen/>
      </w:r>
      <w:r>
        <w:rPr>
          <w:rFonts w:eastAsia="Times New Roman"/>
          <w:color w:val="000000"/>
          <w:sz w:val="24"/>
          <w:szCs w:val="24"/>
        </w:rPr>
        <w:t xml:space="preserve">сясь к своим способностям. Переживания ее были столь </w:t>
      </w:r>
      <w:r>
        <w:rPr>
          <w:rFonts w:eastAsia="Times New Roman"/>
          <w:color w:val="000000"/>
          <w:spacing w:val="-1"/>
          <w:sz w:val="24"/>
          <w:szCs w:val="24"/>
        </w:rPr>
        <w:t xml:space="preserve">велики, что она увидела сон, о котором сразу же поведала </w:t>
      </w:r>
      <w:r>
        <w:rPr>
          <w:rFonts w:eastAsia="Times New Roman"/>
          <w:color w:val="000000"/>
          <w:spacing w:val="-2"/>
          <w:sz w:val="24"/>
          <w:szCs w:val="24"/>
        </w:rPr>
        <w:t>Святителю в очередном письме. Святитель объясняет Снес</w:t>
      </w:r>
      <w:r>
        <w:rPr>
          <w:rFonts w:eastAsia="Times New Roman"/>
          <w:color w:val="000000"/>
          <w:spacing w:val="-1"/>
          <w:sz w:val="24"/>
          <w:szCs w:val="24"/>
        </w:rPr>
        <w:t>соревой ошибочность ее внимания к сновидению и раскры</w:t>
      </w:r>
      <w:r>
        <w:rPr>
          <w:rFonts w:eastAsia="Times New Roman"/>
          <w:color w:val="000000"/>
          <w:spacing w:val="-1"/>
          <w:sz w:val="24"/>
          <w:szCs w:val="24"/>
        </w:rPr>
        <w:softHyphen/>
      </w:r>
      <w:r>
        <w:rPr>
          <w:rFonts w:eastAsia="Times New Roman"/>
          <w:color w:val="000000"/>
          <w:spacing w:val="-2"/>
          <w:sz w:val="24"/>
          <w:szCs w:val="24"/>
        </w:rPr>
        <w:t>вает духовное значение предлагаемой ей работы: «...1) пола</w:t>
      </w:r>
      <w:r>
        <w:rPr>
          <w:rFonts w:eastAsia="Times New Roman"/>
          <w:color w:val="000000"/>
          <w:spacing w:val="-2"/>
          <w:sz w:val="24"/>
          <w:szCs w:val="24"/>
        </w:rPr>
        <w:softHyphen/>
        <w:t>гаю, что тщательный пересмотр «Опытов» подействует бла</w:t>
      </w:r>
      <w:r>
        <w:rPr>
          <w:rFonts w:eastAsia="Times New Roman"/>
          <w:color w:val="000000"/>
          <w:spacing w:val="-2"/>
          <w:sz w:val="24"/>
          <w:szCs w:val="24"/>
        </w:rPr>
        <w:softHyphen/>
      </w:r>
      <w:r>
        <w:rPr>
          <w:rFonts w:eastAsia="Times New Roman"/>
          <w:color w:val="000000"/>
          <w:spacing w:val="-3"/>
          <w:sz w:val="24"/>
          <w:szCs w:val="24"/>
        </w:rPr>
        <w:t xml:space="preserve">готворно на Вашу душу, уже привыкшую входить в общение </w:t>
      </w:r>
      <w:r>
        <w:rPr>
          <w:rFonts w:eastAsia="Times New Roman"/>
          <w:color w:val="000000"/>
          <w:sz w:val="24"/>
          <w:szCs w:val="24"/>
        </w:rPr>
        <w:t xml:space="preserve">с духом святых Отцов Православной Церкви и находить пищу и утешение, более — оживление в этом общении; </w:t>
      </w:r>
      <w:r>
        <w:rPr>
          <w:rFonts w:eastAsia="Times New Roman"/>
          <w:color w:val="000000"/>
          <w:spacing w:val="-1"/>
          <w:sz w:val="24"/>
          <w:szCs w:val="24"/>
        </w:rPr>
        <w:t>2) по Вашей преданности мне, по сочувствию, которое пи</w:t>
      </w:r>
      <w:r>
        <w:rPr>
          <w:rFonts w:eastAsia="Times New Roman"/>
          <w:color w:val="000000"/>
          <w:spacing w:val="-1"/>
          <w:sz w:val="24"/>
          <w:szCs w:val="24"/>
        </w:rPr>
        <w:softHyphen/>
        <w:t>таете к моим убогим писаниям, по Вашему знанию и навы</w:t>
      </w:r>
      <w:r>
        <w:rPr>
          <w:rFonts w:eastAsia="Times New Roman"/>
          <w:color w:val="000000"/>
          <w:spacing w:val="-1"/>
          <w:sz w:val="24"/>
          <w:szCs w:val="24"/>
        </w:rPr>
        <w:softHyphen/>
      </w:r>
      <w:r>
        <w:rPr>
          <w:rFonts w:eastAsia="Times New Roman"/>
          <w:color w:val="000000"/>
          <w:sz w:val="24"/>
          <w:szCs w:val="24"/>
        </w:rPr>
        <w:t>ку в этом деле я не могу указать ни на кого другого, кото</w:t>
      </w:r>
      <w:r>
        <w:rPr>
          <w:rFonts w:eastAsia="Times New Roman"/>
          <w:color w:val="000000"/>
          <w:sz w:val="24"/>
          <w:szCs w:val="24"/>
        </w:rPr>
        <w:softHyphen/>
        <w:t xml:space="preserve">рый бы исполнил служение в общую пользу христианства </w:t>
      </w:r>
      <w:r>
        <w:rPr>
          <w:rFonts w:eastAsia="Times New Roman"/>
          <w:color w:val="000000"/>
          <w:spacing w:val="-1"/>
          <w:sz w:val="24"/>
          <w:szCs w:val="24"/>
        </w:rPr>
        <w:t>с таким усердием и с такою исправностию, как Вы; 3) Вы хорошо знакомы с Глазуновым</w:t>
      </w:r>
      <w:r>
        <w:rPr>
          <w:rStyle w:val="a6"/>
          <w:rFonts w:eastAsia="Times New Roman"/>
          <w:color w:val="000000"/>
          <w:spacing w:val="-1"/>
          <w:sz w:val="24"/>
          <w:szCs w:val="24"/>
        </w:rPr>
        <w:footnoteReference w:id="1587"/>
      </w:r>
      <w:r>
        <w:rPr>
          <w:rFonts w:eastAsia="Times New Roman"/>
          <w:color w:val="000000"/>
          <w:spacing w:val="-1"/>
          <w:sz w:val="24"/>
          <w:szCs w:val="24"/>
        </w:rPr>
        <w:t xml:space="preserve"> и можете более, нежели другой, похозяйничать в его типографии. Затем Господь да </w:t>
      </w:r>
      <w:r>
        <w:rPr>
          <w:rFonts w:eastAsia="Times New Roman"/>
          <w:color w:val="000000"/>
          <w:sz w:val="24"/>
          <w:szCs w:val="24"/>
        </w:rPr>
        <w:t>благословит Вас на этот труд» (письмо № 19).</w:t>
      </w:r>
    </w:p>
    <w:p w:rsidR="00944642" w:rsidRDefault="00944642" w:rsidP="00FD09E3">
      <w:pPr>
        <w:shd w:val="clear" w:color="auto" w:fill="FFFFFF"/>
        <w:spacing w:after="209" w:line="230" w:lineRule="exact"/>
        <w:ind w:firstLine="567"/>
        <w:jc w:val="both"/>
      </w:pPr>
      <w:r>
        <w:rPr>
          <w:rFonts w:eastAsia="Times New Roman"/>
          <w:color w:val="000000"/>
          <w:sz w:val="24"/>
          <w:szCs w:val="24"/>
        </w:rPr>
        <w:t>Еще за год до предложения заняться корректурой «Ас</w:t>
      </w:r>
      <w:r>
        <w:rPr>
          <w:rFonts w:eastAsia="Times New Roman"/>
          <w:color w:val="000000"/>
          <w:sz w:val="24"/>
          <w:szCs w:val="24"/>
        </w:rPr>
        <w:softHyphen/>
        <w:t>кетических опытов» — в апреле 1863 г. — Святитель при</w:t>
      </w:r>
      <w:r>
        <w:rPr>
          <w:rFonts w:eastAsia="Times New Roman"/>
          <w:color w:val="000000"/>
          <w:sz w:val="24"/>
          <w:szCs w:val="24"/>
        </w:rPr>
        <w:softHyphen/>
      </w:r>
      <w:r>
        <w:rPr>
          <w:rFonts w:eastAsia="Times New Roman"/>
          <w:color w:val="000000"/>
          <w:spacing w:val="-5"/>
          <w:sz w:val="24"/>
          <w:szCs w:val="24"/>
        </w:rPr>
        <w:t xml:space="preserve">глашает Снессореву посетить Николо Бабаевский монастырь, </w:t>
      </w:r>
      <w:r>
        <w:rPr>
          <w:rFonts w:eastAsia="Times New Roman"/>
          <w:color w:val="000000"/>
          <w:spacing w:val="-1"/>
          <w:sz w:val="24"/>
          <w:szCs w:val="24"/>
        </w:rPr>
        <w:t xml:space="preserve">совершив одновременно «приятную и полезную» поездку. </w:t>
      </w:r>
      <w:r>
        <w:rPr>
          <w:rFonts w:eastAsia="Times New Roman"/>
          <w:color w:val="000000"/>
          <w:sz w:val="24"/>
          <w:szCs w:val="24"/>
        </w:rPr>
        <w:t xml:space="preserve">Письмо № 20 дает возможность предположить, что София Ивановна в начале июня 1864 г. побывала у Святителя, который, вероятно, окончательно развеял ее неуверенность </w:t>
      </w:r>
      <w:r>
        <w:rPr>
          <w:rFonts w:eastAsia="Times New Roman"/>
          <w:color w:val="000000"/>
          <w:spacing w:val="-1"/>
          <w:sz w:val="24"/>
          <w:szCs w:val="24"/>
        </w:rPr>
        <w:t>и сомнения в себе. Преосвященный Игнатий высоко оцени</w:t>
      </w:r>
      <w:r>
        <w:rPr>
          <w:rFonts w:eastAsia="Times New Roman"/>
          <w:color w:val="000000"/>
          <w:spacing w:val="-1"/>
          <w:sz w:val="24"/>
          <w:szCs w:val="24"/>
        </w:rPr>
        <w:softHyphen/>
        <w:t xml:space="preserve">вал работу Софии Ивановны и неоднократно благодарил ее </w:t>
      </w:r>
      <w:r>
        <w:rPr>
          <w:rFonts w:eastAsia="Times New Roman"/>
          <w:color w:val="000000"/>
          <w:sz w:val="24"/>
          <w:szCs w:val="24"/>
        </w:rPr>
        <w:t xml:space="preserve">за корректуру: «Очень приятен мне труд Ваш по корректу </w:t>
      </w:r>
      <w:r>
        <w:rPr>
          <w:rFonts w:eastAsia="Times New Roman"/>
          <w:color w:val="000000"/>
          <w:spacing w:val="-1"/>
          <w:sz w:val="24"/>
          <w:szCs w:val="24"/>
        </w:rPr>
        <w:t>ре «Аскетических опытов», которые в христианском отно</w:t>
      </w:r>
      <w:r>
        <w:rPr>
          <w:rFonts w:eastAsia="Times New Roman"/>
          <w:color w:val="000000"/>
          <w:sz w:val="24"/>
          <w:szCs w:val="24"/>
        </w:rPr>
        <w:t>шении имеют огромное значение» (письмо № 20). «При</w:t>
      </w:r>
      <w:r>
        <w:rPr>
          <w:rFonts w:eastAsia="Times New Roman"/>
          <w:color w:val="000000"/>
          <w:sz w:val="24"/>
          <w:szCs w:val="24"/>
        </w:rPr>
        <w:softHyphen/>
      </w:r>
      <w:r>
        <w:rPr>
          <w:rFonts w:eastAsia="Times New Roman"/>
          <w:color w:val="000000"/>
          <w:spacing w:val="-1"/>
          <w:sz w:val="24"/>
          <w:szCs w:val="24"/>
        </w:rPr>
        <w:t xml:space="preserve">знаю за милость Божию к себе Ваше участие в этом деле» </w:t>
      </w:r>
      <w:r>
        <w:rPr>
          <w:rFonts w:eastAsia="Times New Roman"/>
          <w:color w:val="000000"/>
          <w:sz w:val="24"/>
          <w:szCs w:val="24"/>
        </w:rPr>
        <w:t>(письмо № 23). «С замечаниями Софии Ивановны, — пи</w:t>
      </w:r>
      <w:r>
        <w:rPr>
          <w:rFonts w:eastAsia="Times New Roman"/>
          <w:color w:val="000000"/>
          <w:sz w:val="24"/>
          <w:szCs w:val="24"/>
        </w:rPr>
        <w:softHyphen/>
        <w:t>сал Святитель брату,— в значительной степени я согласен. Ищу, как сокровищ, замечаний, исходящих из истинного расположения и из знания»</w:t>
      </w:r>
      <w:r>
        <w:rPr>
          <w:rStyle w:val="a6"/>
          <w:rFonts w:eastAsia="Times New Roman"/>
          <w:color w:val="000000"/>
          <w:sz w:val="24"/>
          <w:szCs w:val="24"/>
        </w:rPr>
        <w:footnoteReference w:id="1588"/>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pacing w:val="-1"/>
          <w:sz w:val="24"/>
          <w:szCs w:val="24"/>
        </w:rPr>
        <w:t>Снова и снова Святитель пишет Софии Ивановне о ду</w:t>
      </w:r>
      <w:r>
        <w:rPr>
          <w:rFonts w:eastAsia="Times New Roman"/>
          <w:color w:val="000000"/>
          <w:spacing w:val="-1"/>
          <w:sz w:val="24"/>
          <w:szCs w:val="24"/>
        </w:rPr>
        <w:softHyphen/>
      </w:r>
      <w:r>
        <w:rPr>
          <w:rFonts w:eastAsia="Times New Roman"/>
          <w:color w:val="000000"/>
          <w:spacing w:val="-3"/>
          <w:sz w:val="24"/>
          <w:szCs w:val="24"/>
        </w:rPr>
        <w:t xml:space="preserve">ховном значении исполняемой ею </w:t>
      </w:r>
      <w:r>
        <w:rPr>
          <w:rFonts w:eastAsia="Times New Roman"/>
          <w:color w:val="000000"/>
          <w:spacing w:val="-3"/>
          <w:sz w:val="24"/>
          <w:szCs w:val="24"/>
        </w:rPr>
        <w:lastRenderedPageBreak/>
        <w:t>работы: «Занимаясь кор</w:t>
      </w:r>
      <w:r>
        <w:rPr>
          <w:rFonts w:eastAsia="Times New Roman"/>
          <w:color w:val="000000"/>
          <w:spacing w:val="-3"/>
          <w:sz w:val="24"/>
          <w:szCs w:val="24"/>
        </w:rPr>
        <w:softHyphen/>
      </w:r>
      <w:r>
        <w:rPr>
          <w:rFonts w:eastAsia="Times New Roman"/>
          <w:color w:val="000000"/>
          <w:sz w:val="24"/>
          <w:szCs w:val="24"/>
        </w:rPr>
        <w:t>ректурой «Опытов», Вы трудитесь и для общей пользы, и для собственной Вашей. Смею думать, что Промысл Бо</w:t>
      </w:r>
      <w:r>
        <w:rPr>
          <w:rFonts w:eastAsia="Times New Roman"/>
          <w:color w:val="000000"/>
          <w:sz w:val="24"/>
          <w:szCs w:val="24"/>
        </w:rPr>
        <w:softHyphen/>
        <w:t xml:space="preserve">жий доставил Вам этот труд; чтоб дух Ваш оторвался от </w:t>
      </w:r>
      <w:r>
        <w:rPr>
          <w:rFonts w:eastAsia="Times New Roman"/>
          <w:color w:val="000000"/>
          <w:spacing w:val="-1"/>
          <w:sz w:val="24"/>
          <w:szCs w:val="24"/>
        </w:rPr>
        <w:t xml:space="preserve">духа мира сего и усвоился Духу Божию, в чем сущность </w:t>
      </w:r>
      <w:r>
        <w:rPr>
          <w:rFonts w:eastAsia="Times New Roman"/>
          <w:color w:val="000000"/>
          <w:sz w:val="24"/>
          <w:szCs w:val="24"/>
        </w:rPr>
        <w:t xml:space="preserve">спасения» (письмо </w:t>
      </w:r>
      <w:r>
        <w:rPr>
          <w:rFonts w:eastAsia="Times New Roman"/>
          <w:i/>
          <w:iCs/>
          <w:color w:val="000000"/>
          <w:sz w:val="24"/>
          <w:szCs w:val="24"/>
        </w:rPr>
        <w:t xml:space="preserve">№ </w:t>
      </w:r>
      <w:r>
        <w:rPr>
          <w:rFonts w:eastAsia="Times New Roman"/>
          <w:color w:val="000000"/>
          <w:sz w:val="24"/>
          <w:szCs w:val="24"/>
        </w:rPr>
        <w:t>20).</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Насколько успешно усваивала Снессорева духовные уро</w:t>
      </w:r>
      <w:r>
        <w:rPr>
          <w:rFonts w:eastAsia="Times New Roman"/>
          <w:color w:val="000000"/>
          <w:spacing w:val="-3"/>
          <w:sz w:val="24"/>
          <w:szCs w:val="24"/>
        </w:rPr>
        <w:softHyphen/>
      </w:r>
      <w:r>
        <w:rPr>
          <w:rFonts w:eastAsia="Times New Roman"/>
          <w:color w:val="000000"/>
          <w:spacing w:val="-2"/>
          <w:sz w:val="24"/>
          <w:szCs w:val="24"/>
        </w:rPr>
        <w:t xml:space="preserve">ки своего учителя, можно судить по написанной ею в конце </w:t>
      </w:r>
      <w:r>
        <w:rPr>
          <w:rFonts w:eastAsia="Times New Roman"/>
          <w:color w:val="000000"/>
          <w:spacing w:val="-1"/>
          <w:sz w:val="24"/>
          <w:szCs w:val="24"/>
        </w:rPr>
        <w:t xml:space="preserve">1863 г. и вышедшей из печати в 1864 г. первой духовной </w:t>
      </w:r>
      <w:r>
        <w:rPr>
          <w:rFonts w:eastAsia="Times New Roman"/>
          <w:color w:val="000000"/>
          <w:sz w:val="24"/>
          <w:szCs w:val="24"/>
        </w:rPr>
        <w:t>книжке «Дарьюшка-странница»</w:t>
      </w:r>
      <w:r>
        <w:rPr>
          <w:rStyle w:val="a6"/>
          <w:rFonts w:eastAsia="Times New Roman"/>
          <w:color w:val="000000"/>
          <w:sz w:val="24"/>
          <w:szCs w:val="24"/>
        </w:rPr>
        <w:footnoteReference w:id="1589"/>
      </w:r>
      <w:r>
        <w:rPr>
          <w:rFonts w:eastAsia="Times New Roman"/>
          <w:color w:val="000000"/>
          <w:sz w:val="24"/>
          <w:szCs w:val="24"/>
        </w:rPr>
        <w:t>. Это рассказ о жизни ре</w:t>
      </w:r>
      <w:r>
        <w:rPr>
          <w:rFonts w:eastAsia="Times New Roman"/>
          <w:color w:val="000000"/>
          <w:sz w:val="24"/>
          <w:szCs w:val="24"/>
        </w:rPr>
        <w:softHyphen/>
        <w:t>ального лица — Дарий Александровны Шурыгиной, ря</w:t>
      </w:r>
      <w:r>
        <w:rPr>
          <w:rFonts w:eastAsia="Times New Roman"/>
          <w:color w:val="000000"/>
          <w:sz w:val="24"/>
          <w:szCs w:val="24"/>
        </w:rPr>
        <w:softHyphen/>
      </w:r>
      <w:r>
        <w:rPr>
          <w:rFonts w:eastAsia="Times New Roman"/>
          <w:color w:val="000000"/>
          <w:spacing w:val="-3"/>
          <w:sz w:val="24"/>
          <w:szCs w:val="24"/>
        </w:rPr>
        <w:t>софорной послушницы Новодевичьего Воскресенского мо</w:t>
      </w:r>
      <w:r>
        <w:rPr>
          <w:rFonts w:eastAsia="Times New Roman"/>
          <w:color w:val="000000"/>
          <w:spacing w:val="-3"/>
          <w:sz w:val="24"/>
          <w:szCs w:val="24"/>
        </w:rPr>
        <w:softHyphen/>
      </w:r>
      <w:r>
        <w:rPr>
          <w:rFonts w:eastAsia="Times New Roman"/>
          <w:color w:val="000000"/>
          <w:spacing w:val="-1"/>
          <w:sz w:val="24"/>
          <w:szCs w:val="24"/>
        </w:rPr>
        <w:t>настыря, с которой был знаком Святитель и которую хоро</w:t>
      </w:r>
      <w:r>
        <w:rPr>
          <w:rFonts w:eastAsia="Times New Roman"/>
          <w:color w:val="000000"/>
          <w:spacing w:val="-1"/>
          <w:sz w:val="24"/>
          <w:szCs w:val="24"/>
        </w:rPr>
        <w:softHyphen/>
      </w:r>
      <w:r>
        <w:rPr>
          <w:rFonts w:eastAsia="Times New Roman"/>
          <w:color w:val="000000"/>
          <w:spacing w:val="-4"/>
          <w:sz w:val="24"/>
          <w:szCs w:val="24"/>
        </w:rPr>
        <w:t xml:space="preserve">шо знала сама Снессорева. Получив книгу, Святитель писал: </w:t>
      </w:r>
      <w:r>
        <w:rPr>
          <w:rFonts w:eastAsia="Times New Roman"/>
          <w:color w:val="000000"/>
          <w:sz w:val="24"/>
          <w:szCs w:val="24"/>
        </w:rPr>
        <w:t xml:space="preserve">«Искренне благодарю Вас за присланные брошюрки о Дарьюшке: такие простые христианские души, как Дарьюшка, очень близки к Богу, между ими и Богом нет тех </w:t>
      </w:r>
      <w:r>
        <w:rPr>
          <w:rFonts w:eastAsia="Times New Roman"/>
          <w:color w:val="000000"/>
          <w:spacing w:val="-2"/>
          <w:sz w:val="24"/>
          <w:szCs w:val="24"/>
        </w:rPr>
        <w:t>ширм, той каменной стены, которые поставляются образо</w:t>
      </w:r>
      <w:r>
        <w:rPr>
          <w:rFonts w:eastAsia="Times New Roman"/>
          <w:color w:val="000000"/>
          <w:spacing w:val="-2"/>
          <w:sz w:val="24"/>
          <w:szCs w:val="24"/>
        </w:rPr>
        <w:softHyphen/>
      </w:r>
      <w:r>
        <w:rPr>
          <w:rFonts w:eastAsia="Times New Roman"/>
          <w:color w:val="000000"/>
          <w:spacing w:val="-1"/>
          <w:sz w:val="24"/>
          <w:szCs w:val="24"/>
        </w:rPr>
        <w:t xml:space="preserve">ванностью и обычаями мира сего» (письмо № 20). Повесть </w:t>
      </w:r>
      <w:r>
        <w:rPr>
          <w:rFonts w:eastAsia="Times New Roman"/>
          <w:color w:val="000000"/>
          <w:sz w:val="24"/>
          <w:szCs w:val="24"/>
        </w:rPr>
        <w:t>сразу же была опубликована в «Домашней беседе»</w:t>
      </w:r>
      <w:r>
        <w:rPr>
          <w:rStyle w:val="a6"/>
          <w:rFonts w:eastAsia="Times New Roman"/>
          <w:color w:val="000000"/>
          <w:sz w:val="24"/>
          <w:szCs w:val="24"/>
        </w:rPr>
        <w:footnoteReference w:id="159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Помощь Софии Ивановны в издании собрания сочине</w:t>
      </w:r>
      <w:r>
        <w:rPr>
          <w:rFonts w:eastAsia="Times New Roman"/>
          <w:color w:val="000000"/>
          <w:sz w:val="24"/>
          <w:szCs w:val="24"/>
        </w:rPr>
        <w:softHyphen/>
      </w:r>
      <w:r>
        <w:rPr>
          <w:rFonts w:eastAsia="Times New Roman"/>
          <w:color w:val="000000"/>
          <w:spacing w:val="-1"/>
          <w:sz w:val="24"/>
          <w:szCs w:val="24"/>
        </w:rPr>
        <w:t>ний Святителя не ограничилась лишь корректорской рабо</w:t>
      </w:r>
      <w:r>
        <w:rPr>
          <w:rFonts w:eastAsia="Times New Roman"/>
          <w:color w:val="000000"/>
          <w:spacing w:val="-1"/>
          <w:sz w:val="24"/>
          <w:szCs w:val="24"/>
        </w:rPr>
        <w:softHyphen/>
        <w:t xml:space="preserve">той. Поначалу издание шло гладко. Но если публикации </w:t>
      </w:r>
      <w:r>
        <w:rPr>
          <w:rFonts w:eastAsia="Times New Roman"/>
          <w:color w:val="000000"/>
          <w:spacing w:val="-3"/>
          <w:sz w:val="24"/>
          <w:szCs w:val="24"/>
        </w:rPr>
        <w:t xml:space="preserve">произведений Святителя в конце 1840-х — начале 1850-х гг. </w:t>
      </w:r>
      <w:r>
        <w:rPr>
          <w:rFonts w:eastAsia="Times New Roman"/>
          <w:color w:val="000000"/>
          <w:spacing w:val="-1"/>
          <w:sz w:val="24"/>
          <w:szCs w:val="24"/>
        </w:rPr>
        <w:t>встретились с внешними затруднениями, то во время изда</w:t>
      </w:r>
      <w:r>
        <w:rPr>
          <w:rFonts w:eastAsia="Times New Roman"/>
          <w:color w:val="000000"/>
          <w:spacing w:val="-1"/>
          <w:sz w:val="24"/>
          <w:szCs w:val="24"/>
        </w:rPr>
        <w:softHyphen/>
        <w:t>ния собрания сочинений возникли препятствия иного ха</w:t>
      </w:r>
      <w:r>
        <w:rPr>
          <w:rFonts w:eastAsia="Times New Roman"/>
          <w:color w:val="000000"/>
          <w:spacing w:val="-1"/>
          <w:sz w:val="24"/>
          <w:szCs w:val="24"/>
        </w:rPr>
        <w:softHyphen/>
      </w:r>
      <w:r>
        <w:rPr>
          <w:rFonts w:eastAsia="Times New Roman"/>
          <w:color w:val="000000"/>
          <w:sz w:val="24"/>
          <w:szCs w:val="24"/>
        </w:rPr>
        <w:t xml:space="preserve">рактера. По воспоминаниям П. А. Брянчанинова, когда </w:t>
      </w:r>
      <w:r>
        <w:rPr>
          <w:rFonts w:eastAsia="Times New Roman"/>
          <w:color w:val="000000"/>
          <w:spacing w:val="-2"/>
          <w:sz w:val="24"/>
          <w:szCs w:val="24"/>
        </w:rPr>
        <w:t>второй том «Аскетических опытов» находился уже в типо</w:t>
      </w:r>
      <w:r>
        <w:rPr>
          <w:rFonts w:eastAsia="Times New Roman"/>
          <w:color w:val="000000"/>
          <w:spacing w:val="-2"/>
          <w:sz w:val="24"/>
          <w:szCs w:val="24"/>
        </w:rPr>
        <w:softHyphen/>
      </w:r>
      <w:r>
        <w:rPr>
          <w:rFonts w:eastAsia="Times New Roman"/>
          <w:color w:val="000000"/>
          <w:sz w:val="24"/>
          <w:szCs w:val="24"/>
        </w:rPr>
        <w:t xml:space="preserve">графии, И. И. Глазунов неожиданно отказался от данного </w:t>
      </w:r>
      <w:r>
        <w:rPr>
          <w:rFonts w:eastAsia="Times New Roman"/>
          <w:color w:val="000000"/>
          <w:spacing w:val="-1"/>
          <w:sz w:val="24"/>
          <w:szCs w:val="24"/>
        </w:rPr>
        <w:t>им обещания издавать сочинения за свой счет, вследствие чего «были остановлены все типографские работы на нео</w:t>
      </w:r>
      <w:r>
        <w:rPr>
          <w:rFonts w:eastAsia="Times New Roman"/>
          <w:color w:val="000000"/>
          <w:spacing w:val="-1"/>
          <w:sz w:val="24"/>
          <w:szCs w:val="24"/>
        </w:rPr>
        <w:softHyphen/>
      </w:r>
      <w:r>
        <w:rPr>
          <w:rFonts w:eastAsia="Times New Roman"/>
          <w:color w:val="000000"/>
          <w:spacing w:val="-3"/>
          <w:sz w:val="24"/>
          <w:szCs w:val="24"/>
        </w:rPr>
        <w:t>конченном втором томе»</w:t>
      </w:r>
      <w:r>
        <w:rPr>
          <w:rStyle w:val="a6"/>
          <w:rFonts w:eastAsia="Times New Roman"/>
          <w:color w:val="000000"/>
          <w:spacing w:val="-3"/>
          <w:sz w:val="24"/>
          <w:szCs w:val="24"/>
        </w:rPr>
        <w:footnoteReference w:id="1591"/>
      </w:r>
      <w:r>
        <w:rPr>
          <w:rFonts w:eastAsia="Times New Roman"/>
          <w:color w:val="000000"/>
          <w:spacing w:val="-3"/>
          <w:sz w:val="24"/>
          <w:szCs w:val="24"/>
        </w:rPr>
        <w:t>. В письме, написанном Святите</w:t>
      </w:r>
      <w:r>
        <w:rPr>
          <w:rFonts w:eastAsia="Times New Roman"/>
          <w:color w:val="000000"/>
          <w:spacing w:val="-3"/>
          <w:sz w:val="24"/>
          <w:szCs w:val="24"/>
        </w:rPr>
        <w:softHyphen/>
      </w:r>
      <w:r>
        <w:rPr>
          <w:rFonts w:eastAsia="Times New Roman"/>
          <w:color w:val="000000"/>
          <w:sz w:val="24"/>
          <w:szCs w:val="24"/>
        </w:rPr>
        <w:t>лем Глазунову по этому поводу, Преосвященный Игнатий, в частности, писал: «Все добрые дела наветуются скорбя</w:t>
      </w:r>
      <w:r>
        <w:rPr>
          <w:rFonts w:eastAsia="Times New Roman"/>
          <w:color w:val="000000"/>
          <w:spacing w:val="-3"/>
          <w:sz w:val="24"/>
          <w:szCs w:val="24"/>
        </w:rPr>
        <w:t xml:space="preserve">ми, между тем Священное Писание говорит, что начавший </w:t>
      </w:r>
      <w:r>
        <w:rPr>
          <w:rFonts w:eastAsia="Times New Roman"/>
          <w:color w:val="000000"/>
          <w:sz w:val="24"/>
          <w:szCs w:val="24"/>
        </w:rPr>
        <w:t>доброе дело да совершит его. В наше время распространению</w:t>
      </w:r>
      <w:r>
        <w:rPr>
          <w:rFonts w:eastAsia="Times New Roman"/>
          <w:color w:val="000000"/>
          <w:spacing w:val="-1"/>
          <w:sz w:val="24"/>
          <w:szCs w:val="24"/>
        </w:rPr>
        <w:t xml:space="preserve"> учения святых Отцов особливо противодействуют от</w:t>
      </w:r>
      <w:r>
        <w:rPr>
          <w:rFonts w:eastAsia="Times New Roman"/>
          <w:color w:val="000000"/>
          <w:spacing w:val="-1"/>
          <w:sz w:val="24"/>
          <w:szCs w:val="24"/>
        </w:rPr>
        <w:softHyphen/>
      </w:r>
      <w:r>
        <w:rPr>
          <w:rFonts w:eastAsia="Times New Roman"/>
          <w:color w:val="000000"/>
          <w:sz w:val="24"/>
          <w:szCs w:val="24"/>
        </w:rPr>
        <w:t xml:space="preserve">верженные духи, влагая разные помышления плотского мудрования и восставляя людей, руководимых плотским </w:t>
      </w:r>
      <w:r>
        <w:rPr>
          <w:rFonts w:eastAsia="Times New Roman"/>
          <w:color w:val="000000"/>
          <w:spacing w:val="-1"/>
          <w:sz w:val="24"/>
          <w:szCs w:val="24"/>
        </w:rPr>
        <w:t>мудрованием. Почему я полагал бы, что вам надо придер</w:t>
      </w:r>
      <w:r>
        <w:rPr>
          <w:rFonts w:eastAsia="Times New Roman"/>
          <w:color w:val="000000"/>
          <w:spacing w:val="-1"/>
          <w:sz w:val="24"/>
          <w:szCs w:val="24"/>
        </w:rPr>
        <w:softHyphen/>
        <w:t xml:space="preserve">жаться с твердостью принятого вами благого намерения, а </w:t>
      </w:r>
      <w:r>
        <w:rPr>
          <w:rFonts w:eastAsia="Times New Roman"/>
          <w:color w:val="000000"/>
          <w:sz w:val="24"/>
          <w:szCs w:val="24"/>
        </w:rPr>
        <w:t xml:space="preserve">приходящие помышления и внушения людские принять за </w:t>
      </w:r>
      <w:r>
        <w:rPr>
          <w:rFonts w:eastAsia="Times New Roman"/>
          <w:color w:val="000000"/>
          <w:spacing w:val="-2"/>
          <w:sz w:val="24"/>
          <w:szCs w:val="24"/>
        </w:rPr>
        <w:t>знак того, что дело ваше приятно Богу и полезно христиан</w:t>
      </w:r>
      <w:r>
        <w:rPr>
          <w:rFonts w:eastAsia="Times New Roman"/>
          <w:color w:val="000000"/>
          <w:spacing w:val="-2"/>
          <w:sz w:val="24"/>
          <w:szCs w:val="24"/>
        </w:rPr>
        <w:softHyphen/>
      </w:r>
      <w:r>
        <w:rPr>
          <w:rFonts w:eastAsia="Times New Roman"/>
          <w:color w:val="000000"/>
          <w:sz w:val="24"/>
          <w:szCs w:val="24"/>
        </w:rPr>
        <w:t xml:space="preserve">ству потому именно, что против таких дел воздвигаются </w:t>
      </w:r>
      <w:r>
        <w:rPr>
          <w:rFonts w:eastAsia="Times New Roman"/>
          <w:color w:val="000000"/>
          <w:spacing w:val="-1"/>
          <w:sz w:val="24"/>
          <w:szCs w:val="24"/>
        </w:rPr>
        <w:t xml:space="preserve">всегда препятствия и скорби, по мнению святых Отцов. </w:t>
      </w:r>
      <w:r>
        <w:rPr>
          <w:rFonts w:eastAsia="Times New Roman"/>
          <w:color w:val="000000"/>
          <w:spacing w:val="-3"/>
          <w:sz w:val="24"/>
          <w:szCs w:val="24"/>
        </w:rPr>
        <w:t xml:space="preserve">Препятствиями свидетельствуются такие дела. &lt;...&gt; Вы сами </w:t>
      </w:r>
      <w:r>
        <w:rPr>
          <w:rFonts w:eastAsia="Times New Roman"/>
          <w:color w:val="000000"/>
          <w:sz w:val="24"/>
          <w:szCs w:val="24"/>
        </w:rPr>
        <w:t>видите, какая ныне нужда в учении святых Отцов для хри</w:t>
      </w:r>
      <w:r>
        <w:rPr>
          <w:rFonts w:eastAsia="Times New Roman"/>
          <w:color w:val="000000"/>
          <w:sz w:val="24"/>
          <w:szCs w:val="24"/>
        </w:rPr>
        <w:softHyphen/>
      </w:r>
      <w:r>
        <w:rPr>
          <w:rFonts w:eastAsia="Times New Roman"/>
          <w:color w:val="000000"/>
          <w:spacing w:val="-2"/>
          <w:sz w:val="24"/>
          <w:szCs w:val="24"/>
        </w:rPr>
        <w:t xml:space="preserve">стианского общества, обуреваемого разными нечестивыми </w:t>
      </w:r>
      <w:r>
        <w:rPr>
          <w:rFonts w:eastAsia="Times New Roman"/>
          <w:color w:val="000000"/>
          <w:sz w:val="24"/>
          <w:szCs w:val="24"/>
        </w:rPr>
        <w:t>учениями. Сделав свое дело, то есть отдав вам безвозмезд</w:t>
      </w:r>
      <w:r>
        <w:rPr>
          <w:rFonts w:eastAsia="Times New Roman"/>
          <w:color w:val="000000"/>
          <w:sz w:val="24"/>
          <w:szCs w:val="24"/>
        </w:rPr>
        <w:softHyphen/>
        <w:t>но для напечатания мой двадцатилетний труд, я в осталь</w:t>
      </w:r>
      <w:r>
        <w:rPr>
          <w:rFonts w:eastAsia="Times New Roman"/>
          <w:color w:val="000000"/>
          <w:sz w:val="24"/>
          <w:szCs w:val="24"/>
        </w:rPr>
        <w:softHyphen/>
      </w:r>
      <w:r>
        <w:rPr>
          <w:rFonts w:eastAsia="Times New Roman"/>
          <w:color w:val="000000"/>
          <w:spacing w:val="-1"/>
          <w:sz w:val="24"/>
          <w:szCs w:val="24"/>
        </w:rPr>
        <w:t>ном полагаюсь на волю Божию и желаю пребывать в мире душевном на основании покорности воле Божией»</w:t>
      </w:r>
      <w:r>
        <w:rPr>
          <w:rStyle w:val="a6"/>
          <w:rFonts w:eastAsia="Times New Roman"/>
          <w:color w:val="000000"/>
          <w:spacing w:val="-1"/>
          <w:sz w:val="24"/>
          <w:szCs w:val="24"/>
        </w:rPr>
        <w:footnoteReference w:id="1592"/>
      </w:r>
      <w:r>
        <w:rPr>
          <w:rFonts w:eastAsia="Times New Roman"/>
          <w:color w:val="000000"/>
          <w:spacing w:val="-1"/>
          <w:sz w:val="24"/>
          <w:szCs w:val="24"/>
        </w:rPr>
        <w:t xml:space="preserve">. После получения письма, как писал брат Святителя, второй том </w:t>
      </w:r>
      <w:r>
        <w:rPr>
          <w:rFonts w:eastAsia="Times New Roman"/>
          <w:color w:val="000000"/>
          <w:sz w:val="24"/>
          <w:szCs w:val="24"/>
        </w:rPr>
        <w:t>«Аскетических опытов» был напечатан, но еще два оста</w:t>
      </w:r>
      <w:r>
        <w:rPr>
          <w:rFonts w:eastAsia="Times New Roman"/>
          <w:color w:val="000000"/>
          <w:sz w:val="24"/>
          <w:szCs w:val="24"/>
        </w:rPr>
        <w:softHyphen/>
        <w:t>лись ненапечатанными.</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Снессорева, вероятно, играла немалую роль в возобнов</w:t>
      </w:r>
      <w:r>
        <w:rPr>
          <w:rFonts w:eastAsia="Times New Roman"/>
          <w:color w:val="000000"/>
          <w:spacing w:val="-2"/>
          <w:sz w:val="24"/>
          <w:szCs w:val="24"/>
        </w:rPr>
        <w:softHyphen/>
      </w:r>
      <w:r>
        <w:rPr>
          <w:rFonts w:eastAsia="Times New Roman"/>
          <w:color w:val="000000"/>
          <w:spacing w:val="-1"/>
          <w:sz w:val="24"/>
          <w:szCs w:val="24"/>
        </w:rPr>
        <w:t xml:space="preserve">лении издания. Зная близко Глазунова и имея возможность </w:t>
      </w:r>
      <w:r>
        <w:rPr>
          <w:rFonts w:eastAsia="Times New Roman"/>
          <w:color w:val="000000"/>
          <w:sz w:val="24"/>
          <w:szCs w:val="24"/>
        </w:rPr>
        <w:t>встречаться с ним в Петербурге</w:t>
      </w:r>
      <w:r>
        <w:rPr>
          <w:rStyle w:val="a6"/>
          <w:rFonts w:eastAsia="Times New Roman"/>
          <w:color w:val="000000"/>
          <w:sz w:val="24"/>
          <w:szCs w:val="24"/>
        </w:rPr>
        <w:footnoteReference w:id="1593"/>
      </w:r>
      <w:r>
        <w:rPr>
          <w:rFonts w:eastAsia="Times New Roman"/>
          <w:color w:val="000000"/>
          <w:sz w:val="24"/>
          <w:szCs w:val="24"/>
        </w:rPr>
        <w:t xml:space="preserve">, она, вероятно, сумела </w:t>
      </w:r>
      <w:r>
        <w:rPr>
          <w:rFonts w:eastAsia="Times New Roman"/>
          <w:color w:val="000000"/>
          <w:spacing w:val="-1"/>
          <w:sz w:val="24"/>
          <w:szCs w:val="24"/>
        </w:rPr>
        <w:t xml:space="preserve">найти способы повлиять на решение издателя, что видно из </w:t>
      </w:r>
      <w:r>
        <w:rPr>
          <w:rFonts w:eastAsia="Times New Roman"/>
          <w:color w:val="000000"/>
          <w:sz w:val="24"/>
          <w:szCs w:val="24"/>
        </w:rPr>
        <w:t xml:space="preserve">письма № 23. «Бог благословил начинание, истекшее от </w:t>
      </w:r>
      <w:r>
        <w:rPr>
          <w:rFonts w:eastAsia="Times New Roman"/>
          <w:color w:val="000000"/>
          <w:spacing w:val="-2"/>
          <w:sz w:val="24"/>
          <w:szCs w:val="24"/>
        </w:rPr>
        <w:t xml:space="preserve">Вас», — пишет Святитель Софии Ивановне, одновременно </w:t>
      </w:r>
      <w:r>
        <w:rPr>
          <w:rFonts w:eastAsia="Times New Roman"/>
          <w:color w:val="000000"/>
          <w:sz w:val="24"/>
          <w:szCs w:val="24"/>
        </w:rPr>
        <w:t>сообщая о возобновлении издания.</w:t>
      </w:r>
    </w:p>
    <w:p w:rsidR="00944642" w:rsidRDefault="00944642" w:rsidP="00FD09E3">
      <w:pPr>
        <w:shd w:val="clear" w:color="auto" w:fill="FFFFFF"/>
        <w:spacing w:line="234" w:lineRule="exact"/>
        <w:ind w:firstLine="567"/>
        <w:jc w:val="both"/>
      </w:pPr>
      <w:r>
        <w:rPr>
          <w:rFonts w:eastAsia="Times New Roman"/>
          <w:color w:val="000000"/>
          <w:sz w:val="24"/>
          <w:szCs w:val="24"/>
        </w:rPr>
        <w:t>Завершение издания подготовленных Святителем четы</w:t>
      </w:r>
      <w:r>
        <w:rPr>
          <w:rFonts w:eastAsia="Times New Roman"/>
          <w:color w:val="000000"/>
          <w:sz w:val="24"/>
          <w:szCs w:val="24"/>
        </w:rPr>
        <w:softHyphen/>
      </w:r>
      <w:r>
        <w:rPr>
          <w:rFonts w:eastAsia="Times New Roman"/>
          <w:color w:val="000000"/>
          <w:spacing w:val="-1"/>
          <w:sz w:val="24"/>
          <w:szCs w:val="24"/>
        </w:rPr>
        <w:t>рех томов сочинений промыслительно совпало с последни</w:t>
      </w:r>
      <w:r>
        <w:rPr>
          <w:rFonts w:eastAsia="Times New Roman"/>
          <w:color w:val="000000"/>
          <w:spacing w:val="-1"/>
          <w:sz w:val="24"/>
          <w:szCs w:val="24"/>
        </w:rPr>
        <w:softHyphen/>
        <w:t>ми днями его земной жизни. Преосвященный Игнатий чув</w:t>
      </w:r>
      <w:r>
        <w:rPr>
          <w:rFonts w:eastAsia="Times New Roman"/>
          <w:color w:val="000000"/>
          <w:spacing w:val="-1"/>
          <w:sz w:val="24"/>
          <w:szCs w:val="24"/>
        </w:rPr>
        <w:softHyphen/>
      </w:r>
      <w:r>
        <w:rPr>
          <w:rFonts w:eastAsia="Times New Roman"/>
          <w:color w:val="000000"/>
          <w:spacing w:val="-2"/>
          <w:sz w:val="24"/>
          <w:szCs w:val="24"/>
        </w:rPr>
        <w:t>ствовал приближение этого рубежа, и письма его постепен</w:t>
      </w:r>
      <w:r>
        <w:rPr>
          <w:rFonts w:eastAsia="Times New Roman"/>
          <w:color w:val="000000"/>
          <w:spacing w:val="-2"/>
          <w:sz w:val="24"/>
          <w:szCs w:val="24"/>
        </w:rPr>
        <w:softHyphen/>
      </w:r>
      <w:r>
        <w:rPr>
          <w:rFonts w:eastAsia="Times New Roman"/>
          <w:color w:val="000000"/>
          <w:sz w:val="24"/>
          <w:szCs w:val="24"/>
        </w:rPr>
        <w:t>но приобретали иное звучание: все меньше в них было мирского попечения, все больше слов, сказанных для Веч</w:t>
      </w:r>
      <w:r>
        <w:rPr>
          <w:rFonts w:eastAsia="Times New Roman"/>
          <w:color w:val="000000"/>
          <w:sz w:val="24"/>
          <w:szCs w:val="24"/>
        </w:rPr>
        <w:softHyphen/>
      </w:r>
      <w:r>
        <w:rPr>
          <w:rFonts w:eastAsia="Times New Roman"/>
          <w:color w:val="000000"/>
          <w:spacing w:val="-2"/>
          <w:sz w:val="24"/>
          <w:szCs w:val="24"/>
        </w:rPr>
        <w:t>ности: «...я, оканчивая мое земное странствование, обраща</w:t>
      </w:r>
      <w:r>
        <w:rPr>
          <w:rFonts w:eastAsia="Times New Roman"/>
          <w:color w:val="000000"/>
          <w:spacing w:val="-2"/>
          <w:sz w:val="24"/>
          <w:szCs w:val="24"/>
        </w:rPr>
        <w:softHyphen/>
      </w:r>
      <w:r>
        <w:rPr>
          <w:rFonts w:eastAsia="Times New Roman"/>
          <w:color w:val="000000"/>
          <w:sz w:val="24"/>
          <w:szCs w:val="24"/>
        </w:rPr>
        <w:t xml:space="preserve">юсь с приветом любви ко всему человечеству, желая всем </w:t>
      </w:r>
      <w:r>
        <w:rPr>
          <w:rFonts w:eastAsia="Times New Roman"/>
          <w:color w:val="000000"/>
          <w:spacing w:val="-1"/>
          <w:sz w:val="24"/>
          <w:szCs w:val="24"/>
        </w:rPr>
        <w:t>всех истинных благ. С особенной благодарностию обраща</w:t>
      </w:r>
      <w:r>
        <w:rPr>
          <w:rFonts w:eastAsia="Times New Roman"/>
          <w:color w:val="000000"/>
          <w:spacing w:val="-1"/>
          <w:sz w:val="24"/>
          <w:szCs w:val="24"/>
        </w:rPr>
        <w:softHyphen/>
        <w:t xml:space="preserve">юсь к тем немногим, которые оказывали мне особенную </w:t>
      </w:r>
      <w:r>
        <w:rPr>
          <w:rFonts w:eastAsia="Times New Roman"/>
          <w:color w:val="000000"/>
          <w:spacing w:val="-2"/>
          <w:sz w:val="24"/>
          <w:szCs w:val="24"/>
        </w:rPr>
        <w:t xml:space="preserve">любовь. В числе этих немногих, очень немногих — Вы. </w:t>
      </w:r>
      <w:r>
        <w:rPr>
          <w:rFonts w:eastAsia="Times New Roman"/>
          <w:color w:val="000000"/>
          <w:spacing w:val="-1"/>
          <w:sz w:val="24"/>
          <w:szCs w:val="24"/>
        </w:rPr>
        <w:t>Благодарю вас за сочувствия Ваши ко мне» (письмо № 22).</w:t>
      </w:r>
    </w:p>
    <w:p w:rsidR="00944642" w:rsidRPr="00290982" w:rsidRDefault="00944642" w:rsidP="00FD09E3">
      <w:pPr>
        <w:shd w:val="clear" w:color="auto" w:fill="FFFFFF"/>
        <w:spacing w:before="176" w:line="234" w:lineRule="exact"/>
        <w:ind w:firstLine="567"/>
        <w:jc w:val="both"/>
      </w:pPr>
      <w:r>
        <w:rPr>
          <w:rFonts w:eastAsia="Times New Roman"/>
          <w:color w:val="000000"/>
          <w:spacing w:val="-2"/>
          <w:sz w:val="24"/>
          <w:szCs w:val="24"/>
        </w:rPr>
        <w:t xml:space="preserve">Тем большее значение в эти последние годы приобретают </w:t>
      </w:r>
      <w:r>
        <w:rPr>
          <w:rFonts w:eastAsia="Times New Roman"/>
          <w:color w:val="000000"/>
          <w:sz w:val="24"/>
          <w:szCs w:val="24"/>
        </w:rPr>
        <w:t xml:space="preserve">обращенные к Софии Ивановне </w:t>
      </w:r>
      <w:r>
        <w:rPr>
          <w:rFonts w:eastAsia="Times New Roman"/>
          <w:color w:val="000000"/>
          <w:sz w:val="24"/>
          <w:szCs w:val="24"/>
        </w:rPr>
        <w:lastRenderedPageBreak/>
        <w:t>слова Святителя о ее ду</w:t>
      </w:r>
      <w:r>
        <w:rPr>
          <w:rFonts w:eastAsia="Times New Roman"/>
          <w:color w:val="000000"/>
          <w:sz w:val="24"/>
          <w:szCs w:val="24"/>
        </w:rPr>
        <w:softHyphen/>
      </w:r>
      <w:r>
        <w:rPr>
          <w:rFonts w:eastAsia="Times New Roman"/>
          <w:color w:val="000000"/>
          <w:spacing w:val="-3"/>
          <w:sz w:val="24"/>
          <w:szCs w:val="24"/>
        </w:rPr>
        <w:t xml:space="preserve">ховной победе: «Какое великое дело Вы сделали! </w:t>
      </w:r>
      <w:r w:rsidRPr="00290982">
        <w:rPr>
          <w:rFonts w:eastAsia="Times New Roman"/>
          <w:bCs/>
          <w:color w:val="000000"/>
          <w:spacing w:val="-3"/>
          <w:sz w:val="24"/>
          <w:szCs w:val="24"/>
        </w:rPr>
        <w:t>Вы пору</w:t>
      </w:r>
      <w:r w:rsidRPr="00290982">
        <w:rPr>
          <w:rFonts w:eastAsia="Times New Roman"/>
          <w:bCs/>
          <w:color w:val="000000"/>
          <w:spacing w:val="-3"/>
          <w:sz w:val="24"/>
          <w:szCs w:val="24"/>
        </w:rPr>
        <w:softHyphen/>
      </w:r>
      <w:r w:rsidRPr="00290982">
        <w:rPr>
          <w:rFonts w:eastAsia="Times New Roman"/>
          <w:bCs/>
          <w:color w:val="000000"/>
          <w:sz w:val="24"/>
          <w:szCs w:val="24"/>
        </w:rPr>
        <w:t xml:space="preserve">чили, совсем </w:t>
      </w:r>
      <w:r w:rsidRPr="00290982">
        <w:rPr>
          <w:rFonts w:eastAsia="Times New Roman"/>
          <w:color w:val="000000"/>
          <w:sz w:val="24"/>
          <w:szCs w:val="24"/>
        </w:rPr>
        <w:t xml:space="preserve">отдали, как пишете, Вашего сына Божией Матери. Будьте уверены, что Божия Матерь приняла его, а </w:t>
      </w:r>
      <w:r w:rsidRPr="00290982">
        <w:rPr>
          <w:rFonts w:eastAsia="Times New Roman"/>
          <w:color w:val="000000"/>
          <w:spacing w:val="-5"/>
          <w:sz w:val="24"/>
          <w:szCs w:val="24"/>
        </w:rPr>
        <w:t>он пусть потщится быть достойным Высокой и Великомощ-</w:t>
      </w:r>
      <w:r w:rsidRPr="00290982">
        <w:rPr>
          <w:rFonts w:eastAsia="Times New Roman"/>
          <w:color w:val="000000"/>
          <w:spacing w:val="-1"/>
          <w:sz w:val="24"/>
          <w:szCs w:val="24"/>
        </w:rPr>
        <w:t xml:space="preserve">ной Покровительницы своей!» (письмо № 22 от 24 ноября </w:t>
      </w:r>
      <w:r w:rsidRPr="00290982">
        <w:rPr>
          <w:rFonts w:eastAsia="Times New Roman"/>
          <w:color w:val="000000"/>
          <w:sz w:val="24"/>
          <w:szCs w:val="24"/>
        </w:rPr>
        <w:t>1864 г.).</w:t>
      </w:r>
    </w:p>
    <w:p w:rsidR="00944642" w:rsidRPr="00290982" w:rsidRDefault="00944642" w:rsidP="00FD09E3">
      <w:pPr>
        <w:shd w:val="clear" w:color="auto" w:fill="FFFFFF"/>
        <w:spacing w:before="14" w:line="234" w:lineRule="exact"/>
        <w:ind w:firstLine="567"/>
        <w:jc w:val="both"/>
      </w:pPr>
      <w:r w:rsidRPr="00290982">
        <w:rPr>
          <w:rFonts w:eastAsia="Times New Roman"/>
          <w:color w:val="000000"/>
          <w:sz w:val="24"/>
          <w:szCs w:val="24"/>
        </w:rPr>
        <w:t>Последний раз София Ивановна виделась с Преосвя</w:t>
      </w:r>
      <w:r w:rsidRPr="00290982">
        <w:rPr>
          <w:rFonts w:eastAsia="Times New Roman"/>
          <w:color w:val="000000"/>
          <w:sz w:val="24"/>
          <w:szCs w:val="24"/>
        </w:rPr>
        <w:softHyphen/>
      </w:r>
      <w:r w:rsidRPr="00290982">
        <w:rPr>
          <w:rFonts w:eastAsia="Times New Roman"/>
          <w:color w:val="000000"/>
          <w:spacing w:val="-1"/>
          <w:sz w:val="24"/>
          <w:szCs w:val="24"/>
        </w:rPr>
        <w:t xml:space="preserve">щенным Игнатием 13 сентября </w:t>
      </w:r>
      <w:r w:rsidRPr="00290982">
        <w:rPr>
          <w:rFonts w:eastAsia="Times New Roman"/>
          <w:bCs/>
          <w:color w:val="000000"/>
          <w:spacing w:val="-1"/>
          <w:sz w:val="24"/>
          <w:szCs w:val="24"/>
        </w:rPr>
        <w:t xml:space="preserve">1866 </w:t>
      </w:r>
      <w:r w:rsidRPr="00290982">
        <w:rPr>
          <w:rFonts w:eastAsia="Times New Roman"/>
          <w:color w:val="000000"/>
          <w:spacing w:val="-1"/>
          <w:sz w:val="24"/>
          <w:szCs w:val="24"/>
        </w:rPr>
        <w:t xml:space="preserve">г. По ее собственному </w:t>
      </w:r>
      <w:r w:rsidRPr="00290982">
        <w:rPr>
          <w:rFonts w:eastAsia="Times New Roman"/>
          <w:color w:val="000000"/>
          <w:sz w:val="24"/>
          <w:szCs w:val="24"/>
        </w:rPr>
        <w:t>признанию, при прощании Святитель сказал ей: «София Ивановна! Вам, как другу, как себе говорю: готовьтесь к смерти — она близка. Не заботьтесь о мирском: одно нуж</w:t>
      </w:r>
      <w:r w:rsidRPr="00290982">
        <w:rPr>
          <w:rFonts w:eastAsia="Times New Roman"/>
          <w:color w:val="000000"/>
          <w:sz w:val="24"/>
          <w:szCs w:val="24"/>
        </w:rPr>
        <w:softHyphen/>
        <w:t>но — спасение души! Понуждайте себя думать о смерти, заботьтесь о вечности»!</w:t>
      </w:r>
      <w:r>
        <w:rPr>
          <w:rStyle w:val="a6"/>
          <w:rFonts w:eastAsia="Times New Roman"/>
          <w:color w:val="000000"/>
          <w:sz w:val="24"/>
          <w:szCs w:val="24"/>
        </w:rPr>
        <w:footnoteReference w:id="1594"/>
      </w:r>
      <w:r w:rsidRPr="00290982">
        <w:rPr>
          <w:rFonts w:eastAsia="Times New Roman"/>
          <w:color w:val="000000"/>
          <w:sz w:val="24"/>
          <w:szCs w:val="24"/>
        </w:rPr>
        <w:t xml:space="preserve"> Через несколько месяцев после этой встречи (в первых числах мая 1867 г.) Снессорева вновь едет в Николо-Бабаевский монастырь — на похоро</w:t>
      </w:r>
      <w:r w:rsidRPr="00290982">
        <w:rPr>
          <w:rFonts w:eastAsia="Times New Roman"/>
          <w:color w:val="000000"/>
          <w:sz w:val="24"/>
          <w:szCs w:val="24"/>
        </w:rPr>
        <w:softHyphen/>
        <w:t>ны Святителя.</w:t>
      </w:r>
    </w:p>
    <w:p w:rsidR="00944642" w:rsidRDefault="00944642" w:rsidP="00FD09E3">
      <w:pPr>
        <w:shd w:val="clear" w:color="auto" w:fill="FFFFFF"/>
        <w:spacing w:before="7" w:line="234" w:lineRule="exact"/>
        <w:ind w:firstLine="567"/>
        <w:jc w:val="both"/>
      </w:pPr>
      <w:r w:rsidRPr="00290982">
        <w:rPr>
          <w:rFonts w:eastAsia="Times New Roman"/>
          <w:color w:val="000000"/>
          <w:spacing w:val="-3"/>
          <w:sz w:val="24"/>
          <w:szCs w:val="24"/>
        </w:rPr>
        <w:t>Чувства, пережитые духовными чадами Святителя после его смерти, запечатлены в анонимной статье: «Кончина пре</w:t>
      </w:r>
      <w:r w:rsidRPr="00290982">
        <w:rPr>
          <w:rFonts w:eastAsia="Times New Roman"/>
          <w:color w:val="000000"/>
          <w:spacing w:val="-3"/>
          <w:sz w:val="24"/>
          <w:szCs w:val="24"/>
        </w:rPr>
        <w:softHyphen/>
      </w:r>
      <w:r w:rsidRPr="00290982">
        <w:rPr>
          <w:rFonts w:eastAsia="Times New Roman"/>
          <w:color w:val="000000"/>
          <w:spacing w:val="-2"/>
          <w:sz w:val="24"/>
          <w:szCs w:val="24"/>
        </w:rPr>
        <w:t>освященного Епископа Игнатия Брянчанинова», опублико</w:t>
      </w:r>
      <w:r w:rsidRPr="00290982">
        <w:rPr>
          <w:rFonts w:eastAsia="Times New Roman"/>
          <w:color w:val="000000"/>
          <w:spacing w:val="-2"/>
          <w:sz w:val="24"/>
          <w:szCs w:val="24"/>
        </w:rPr>
        <w:softHyphen/>
      </w:r>
      <w:r w:rsidRPr="00290982">
        <w:rPr>
          <w:rFonts w:eastAsia="Times New Roman"/>
          <w:color w:val="000000"/>
          <w:spacing w:val="-4"/>
          <w:sz w:val="24"/>
          <w:szCs w:val="24"/>
        </w:rPr>
        <w:t xml:space="preserve">ванной в журнале В. И. Аскоченского через две недели после </w:t>
      </w:r>
      <w:r w:rsidRPr="00290982">
        <w:rPr>
          <w:rFonts w:eastAsia="Times New Roman"/>
          <w:color w:val="000000"/>
          <w:spacing w:val="-1"/>
          <w:sz w:val="24"/>
          <w:szCs w:val="24"/>
        </w:rPr>
        <w:t>погребения Святителя и сразу же изданной отдельной бро</w:t>
      </w:r>
      <w:r w:rsidRPr="00290982">
        <w:rPr>
          <w:rFonts w:eastAsia="Times New Roman"/>
          <w:color w:val="000000"/>
          <w:spacing w:val="-1"/>
          <w:sz w:val="24"/>
          <w:szCs w:val="24"/>
        </w:rPr>
        <w:softHyphen/>
      </w:r>
      <w:r w:rsidRPr="00290982">
        <w:rPr>
          <w:rFonts w:eastAsia="Times New Roman"/>
          <w:color w:val="000000"/>
          <w:spacing w:val="-2"/>
          <w:sz w:val="24"/>
          <w:szCs w:val="24"/>
        </w:rPr>
        <w:t>шюрой</w:t>
      </w:r>
      <w:r>
        <w:rPr>
          <w:rStyle w:val="a6"/>
          <w:rFonts w:eastAsia="Times New Roman"/>
          <w:color w:val="000000"/>
          <w:spacing w:val="-2"/>
          <w:sz w:val="24"/>
          <w:szCs w:val="24"/>
        </w:rPr>
        <w:footnoteReference w:id="1595"/>
      </w:r>
      <w:r w:rsidRPr="00290982">
        <w:rPr>
          <w:rFonts w:eastAsia="Times New Roman"/>
          <w:color w:val="000000"/>
          <w:spacing w:val="-2"/>
          <w:sz w:val="24"/>
          <w:szCs w:val="24"/>
        </w:rPr>
        <w:t xml:space="preserve">. Бережное внимание, с которым описаны в ней и </w:t>
      </w:r>
      <w:r w:rsidRPr="00290982">
        <w:rPr>
          <w:rFonts w:eastAsia="Times New Roman"/>
          <w:color w:val="000000"/>
          <w:sz w:val="24"/>
          <w:szCs w:val="24"/>
        </w:rPr>
        <w:t>события последних дней жизни Святителя, и каждая де</w:t>
      </w:r>
      <w:r w:rsidRPr="00290982">
        <w:rPr>
          <w:rFonts w:eastAsia="Times New Roman"/>
          <w:color w:val="000000"/>
          <w:sz w:val="24"/>
          <w:szCs w:val="24"/>
        </w:rPr>
        <w:softHyphen/>
      </w:r>
      <w:r w:rsidRPr="00290982">
        <w:rPr>
          <w:rFonts w:eastAsia="Times New Roman"/>
          <w:color w:val="000000"/>
          <w:spacing w:val="-2"/>
          <w:sz w:val="24"/>
          <w:szCs w:val="24"/>
        </w:rPr>
        <w:t>таль обстановки его комнаты, и последние строки его сочи</w:t>
      </w:r>
      <w:r w:rsidRPr="00290982">
        <w:rPr>
          <w:rFonts w:eastAsia="Times New Roman"/>
          <w:color w:val="000000"/>
          <w:spacing w:val="-2"/>
          <w:sz w:val="24"/>
          <w:szCs w:val="24"/>
        </w:rPr>
        <w:softHyphen/>
        <w:t xml:space="preserve">нений, говорит о глубокой любви </w:t>
      </w:r>
      <w:r w:rsidRPr="00290982">
        <w:rPr>
          <w:rFonts w:eastAsia="Times New Roman"/>
          <w:bCs/>
          <w:color w:val="000000"/>
          <w:spacing w:val="-2"/>
          <w:sz w:val="24"/>
          <w:szCs w:val="24"/>
        </w:rPr>
        <w:t>и</w:t>
      </w:r>
      <w:r>
        <w:rPr>
          <w:rFonts w:eastAsia="Times New Roman"/>
          <w:b/>
          <w:bCs/>
          <w:color w:val="000000"/>
          <w:spacing w:val="-2"/>
          <w:sz w:val="24"/>
          <w:szCs w:val="24"/>
        </w:rPr>
        <w:t xml:space="preserve"> </w:t>
      </w:r>
      <w:r>
        <w:rPr>
          <w:rFonts w:eastAsia="Times New Roman"/>
          <w:color w:val="000000"/>
          <w:spacing w:val="-2"/>
          <w:sz w:val="24"/>
          <w:szCs w:val="24"/>
        </w:rPr>
        <w:t>почтении автора к Пре</w:t>
      </w:r>
      <w:r>
        <w:rPr>
          <w:rFonts w:eastAsia="Times New Roman"/>
          <w:color w:val="000000"/>
          <w:spacing w:val="-2"/>
          <w:sz w:val="24"/>
          <w:szCs w:val="24"/>
        </w:rPr>
        <w:softHyphen/>
        <w:t>освященному Игнатию. Статья, написанная от лица духов</w:t>
      </w:r>
      <w:r>
        <w:rPr>
          <w:rFonts w:eastAsia="Times New Roman"/>
          <w:color w:val="000000"/>
          <w:spacing w:val="-2"/>
          <w:sz w:val="24"/>
          <w:szCs w:val="24"/>
        </w:rPr>
        <w:softHyphen/>
      </w:r>
      <w:r>
        <w:rPr>
          <w:rFonts w:eastAsia="Times New Roman"/>
          <w:color w:val="000000"/>
          <w:spacing w:val="-1"/>
          <w:sz w:val="24"/>
          <w:szCs w:val="24"/>
        </w:rPr>
        <w:t>ных чад Святителя, прошедших с ним путь от Сергиевой пустыни до Николо-Бабаевского монастыря, по поэтичес</w:t>
      </w:r>
      <w:r>
        <w:rPr>
          <w:rFonts w:eastAsia="Times New Roman"/>
          <w:color w:val="000000"/>
          <w:spacing w:val="-1"/>
          <w:sz w:val="24"/>
          <w:szCs w:val="24"/>
        </w:rPr>
        <w:softHyphen/>
      </w:r>
      <w:r>
        <w:rPr>
          <w:rFonts w:eastAsia="Times New Roman"/>
          <w:color w:val="000000"/>
          <w:sz w:val="24"/>
          <w:szCs w:val="24"/>
        </w:rPr>
        <w:t xml:space="preserve">кому стилю и языку очень близка очерку о Дарьюшке и, </w:t>
      </w:r>
      <w:r>
        <w:rPr>
          <w:rFonts w:eastAsia="Times New Roman"/>
          <w:color w:val="000000"/>
          <w:spacing w:val="-2"/>
          <w:sz w:val="24"/>
          <w:szCs w:val="24"/>
        </w:rPr>
        <w:t>несомненно, является тем самым «кратким описанием кон</w:t>
      </w:r>
      <w:r>
        <w:rPr>
          <w:rFonts w:eastAsia="Times New Roman"/>
          <w:color w:val="000000"/>
          <w:spacing w:val="-2"/>
          <w:sz w:val="24"/>
          <w:szCs w:val="24"/>
        </w:rPr>
        <w:softHyphen/>
      </w:r>
      <w:r>
        <w:rPr>
          <w:rFonts w:eastAsia="Times New Roman"/>
          <w:color w:val="000000"/>
          <w:spacing w:val="-1"/>
          <w:sz w:val="24"/>
          <w:szCs w:val="24"/>
        </w:rPr>
        <w:t xml:space="preserve">чины» Святителя, о котором упоминает С. И. Снессорева в </w:t>
      </w:r>
      <w:r>
        <w:rPr>
          <w:rFonts w:eastAsia="Times New Roman"/>
          <w:color w:val="000000"/>
          <w:sz w:val="24"/>
          <w:szCs w:val="24"/>
        </w:rPr>
        <w:t>своей &lt;Автобиографической записке&gt;</w:t>
      </w:r>
      <w:r>
        <w:rPr>
          <w:rStyle w:val="a6"/>
          <w:rFonts w:eastAsia="Times New Roman"/>
          <w:color w:val="000000"/>
          <w:sz w:val="24"/>
          <w:szCs w:val="24"/>
        </w:rPr>
        <w:footnoteReference w:id="1596"/>
      </w:r>
      <w:r>
        <w:rPr>
          <w:rFonts w:eastAsia="Times New Roman"/>
          <w:color w:val="000000"/>
          <w:sz w:val="24"/>
          <w:szCs w:val="24"/>
        </w:rPr>
        <w:t xml:space="preserve">. </w:t>
      </w:r>
    </w:p>
    <w:p w:rsidR="00944642" w:rsidRDefault="00944642" w:rsidP="00FD09E3">
      <w:pPr>
        <w:shd w:val="clear" w:color="auto" w:fill="FFFFFF"/>
        <w:spacing w:before="176" w:line="230" w:lineRule="exact"/>
        <w:ind w:firstLine="567"/>
        <w:jc w:val="both"/>
      </w:pPr>
      <w:r>
        <w:rPr>
          <w:rFonts w:eastAsia="Times New Roman"/>
          <w:color w:val="000000"/>
          <w:spacing w:val="-6"/>
          <w:sz w:val="24"/>
          <w:szCs w:val="24"/>
        </w:rPr>
        <w:t>Во время работы над собранием сочинений Святитель нео</w:t>
      </w:r>
      <w:r>
        <w:rPr>
          <w:rFonts w:eastAsia="Times New Roman"/>
          <w:color w:val="000000"/>
          <w:spacing w:val="-6"/>
          <w:sz w:val="24"/>
          <w:szCs w:val="24"/>
        </w:rPr>
        <w:softHyphen/>
      </w:r>
      <w:r>
        <w:rPr>
          <w:rFonts w:eastAsia="Times New Roman"/>
          <w:color w:val="000000"/>
          <w:spacing w:val="-3"/>
          <w:sz w:val="24"/>
          <w:szCs w:val="24"/>
        </w:rPr>
        <w:t xml:space="preserve">днократно говорил о необходимости второго издания. После </w:t>
      </w:r>
      <w:r>
        <w:rPr>
          <w:rFonts w:eastAsia="Times New Roman"/>
          <w:color w:val="000000"/>
          <w:spacing w:val="-4"/>
          <w:sz w:val="24"/>
          <w:szCs w:val="24"/>
        </w:rPr>
        <w:t>смерти Преосвященного Игнатия родственники, прежде все</w:t>
      </w:r>
      <w:r>
        <w:rPr>
          <w:rFonts w:eastAsia="Times New Roman"/>
          <w:color w:val="000000"/>
          <w:spacing w:val="-4"/>
          <w:sz w:val="24"/>
          <w:szCs w:val="24"/>
        </w:rPr>
        <w:softHyphen/>
      </w:r>
      <w:r>
        <w:rPr>
          <w:rFonts w:eastAsia="Times New Roman"/>
          <w:color w:val="000000"/>
          <w:spacing w:val="-3"/>
          <w:sz w:val="24"/>
          <w:szCs w:val="24"/>
        </w:rPr>
        <w:t>го брат, ищут возможности осуществить это желание Свя</w:t>
      </w:r>
      <w:r>
        <w:rPr>
          <w:rFonts w:eastAsia="Times New Roman"/>
          <w:color w:val="000000"/>
          <w:spacing w:val="-3"/>
          <w:sz w:val="24"/>
          <w:szCs w:val="24"/>
        </w:rPr>
        <w:softHyphen/>
      </w:r>
      <w:r>
        <w:rPr>
          <w:rFonts w:eastAsia="Times New Roman"/>
          <w:color w:val="000000"/>
          <w:sz w:val="24"/>
          <w:szCs w:val="24"/>
        </w:rPr>
        <w:t xml:space="preserve">тителя. Возможность появляется в 1880 г., когда с купцом </w:t>
      </w:r>
      <w:r>
        <w:rPr>
          <w:rFonts w:eastAsia="Times New Roman"/>
          <w:color w:val="000000"/>
          <w:spacing w:val="-4"/>
          <w:sz w:val="24"/>
          <w:szCs w:val="24"/>
        </w:rPr>
        <w:t>И. Л. Тузовым был заключен договор о втором издании сочи</w:t>
      </w:r>
      <w:r>
        <w:rPr>
          <w:rFonts w:eastAsia="Times New Roman"/>
          <w:color w:val="000000"/>
          <w:spacing w:val="-4"/>
          <w:sz w:val="24"/>
          <w:szCs w:val="24"/>
        </w:rPr>
        <w:softHyphen/>
      </w:r>
      <w:r>
        <w:rPr>
          <w:rFonts w:eastAsia="Times New Roman"/>
          <w:color w:val="000000"/>
          <w:spacing w:val="-2"/>
          <w:sz w:val="24"/>
          <w:szCs w:val="24"/>
        </w:rPr>
        <w:t xml:space="preserve">нений Святителя. Один из пунктов договора гласил: «По </w:t>
      </w:r>
      <w:r>
        <w:rPr>
          <w:rFonts w:eastAsia="Times New Roman"/>
          <w:color w:val="000000"/>
          <w:spacing w:val="-4"/>
          <w:sz w:val="24"/>
          <w:szCs w:val="24"/>
        </w:rPr>
        <w:t xml:space="preserve">окончательном отпечатании учредить надлежащую считку и </w:t>
      </w:r>
      <w:r>
        <w:rPr>
          <w:rFonts w:eastAsia="Times New Roman"/>
          <w:color w:val="000000"/>
          <w:spacing w:val="-3"/>
          <w:sz w:val="24"/>
          <w:szCs w:val="24"/>
        </w:rPr>
        <w:t>ведение корректуры поручить г-же Софии Ивановне Снессо</w:t>
      </w:r>
      <w:r>
        <w:rPr>
          <w:rFonts w:eastAsia="Times New Roman"/>
          <w:color w:val="000000"/>
          <w:spacing w:val="-2"/>
          <w:sz w:val="24"/>
          <w:szCs w:val="24"/>
        </w:rPr>
        <w:t>ревой»</w:t>
      </w:r>
      <w:r>
        <w:rPr>
          <w:rStyle w:val="a6"/>
          <w:rFonts w:eastAsia="Times New Roman"/>
          <w:color w:val="000000"/>
          <w:spacing w:val="-2"/>
          <w:sz w:val="24"/>
          <w:szCs w:val="24"/>
        </w:rPr>
        <w:footnoteReference w:id="1597"/>
      </w:r>
      <w:r>
        <w:rPr>
          <w:rFonts w:eastAsia="Times New Roman"/>
          <w:color w:val="000000"/>
          <w:spacing w:val="-2"/>
          <w:sz w:val="24"/>
          <w:szCs w:val="24"/>
        </w:rPr>
        <w:t xml:space="preserve">. Без сомнения, можно утверждать, что работу эту </w:t>
      </w:r>
      <w:r>
        <w:rPr>
          <w:rFonts w:eastAsia="Times New Roman"/>
          <w:color w:val="000000"/>
          <w:spacing w:val="-3"/>
          <w:sz w:val="24"/>
          <w:szCs w:val="24"/>
        </w:rPr>
        <w:t xml:space="preserve">София Ивановна выполнила и издание сочинений Святителя </w:t>
      </w:r>
      <w:r>
        <w:rPr>
          <w:rFonts w:eastAsia="Times New Roman"/>
          <w:color w:val="000000"/>
          <w:sz w:val="24"/>
          <w:szCs w:val="24"/>
        </w:rPr>
        <w:t>1886 года было подготовлено к печати ею. А в 1891 г. у Тузова же Снессорева издает свой главный труд «Земная жизнь Пресвятой Богородицы...»</w:t>
      </w:r>
      <w:r>
        <w:rPr>
          <w:rStyle w:val="a6"/>
          <w:rFonts w:eastAsia="Times New Roman"/>
          <w:color w:val="000000"/>
          <w:sz w:val="24"/>
          <w:szCs w:val="24"/>
        </w:rPr>
        <w:footnoteReference w:id="1598"/>
      </w:r>
      <w:r>
        <w:rPr>
          <w:rFonts w:eastAsia="Times New Roman"/>
          <w:color w:val="000000"/>
          <w:sz w:val="24"/>
          <w:szCs w:val="24"/>
        </w:rPr>
        <w:t>.</w:t>
      </w:r>
    </w:p>
    <w:p w:rsidR="00944642" w:rsidRDefault="00944642" w:rsidP="00FD09E3">
      <w:pPr>
        <w:shd w:val="clear" w:color="auto" w:fill="FFFFFF"/>
        <w:spacing w:before="191" w:line="230" w:lineRule="exact"/>
        <w:ind w:firstLine="567"/>
        <w:jc w:val="both"/>
      </w:pPr>
      <w:r>
        <w:rPr>
          <w:rFonts w:eastAsia="Times New Roman"/>
          <w:color w:val="000000"/>
          <w:spacing w:val="-4"/>
          <w:sz w:val="24"/>
          <w:szCs w:val="24"/>
        </w:rPr>
        <w:t xml:space="preserve">Письма святителя Игнатия к С. И. Снессоревой известны </w:t>
      </w:r>
      <w:r>
        <w:rPr>
          <w:rFonts w:eastAsia="Times New Roman"/>
          <w:color w:val="000000"/>
          <w:spacing w:val="-2"/>
          <w:sz w:val="24"/>
          <w:szCs w:val="24"/>
        </w:rPr>
        <w:t>нам только в печатном виде. Впервые они были опублико</w:t>
      </w:r>
      <w:r>
        <w:rPr>
          <w:rFonts w:eastAsia="Times New Roman"/>
          <w:color w:val="000000"/>
          <w:spacing w:val="-2"/>
          <w:sz w:val="24"/>
          <w:szCs w:val="24"/>
        </w:rPr>
        <w:softHyphen/>
      </w:r>
      <w:r>
        <w:rPr>
          <w:rFonts w:eastAsia="Times New Roman"/>
          <w:color w:val="000000"/>
          <w:spacing w:val="-3"/>
          <w:sz w:val="24"/>
          <w:szCs w:val="24"/>
        </w:rPr>
        <w:t>ваны почти через 50 лет после смерти Преосвященного Иг</w:t>
      </w:r>
      <w:r>
        <w:rPr>
          <w:rFonts w:eastAsia="Times New Roman"/>
          <w:color w:val="000000"/>
          <w:spacing w:val="-3"/>
          <w:sz w:val="24"/>
          <w:szCs w:val="24"/>
        </w:rPr>
        <w:softHyphen/>
      </w:r>
      <w:r>
        <w:rPr>
          <w:rFonts w:eastAsia="Times New Roman"/>
          <w:color w:val="000000"/>
          <w:sz w:val="24"/>
          <w:szCs w:val="24"/>
        </w:rPr>
        <w:t xml:space="preserve">натия и через 11 лет после смерти Софии Ивановны — в 1915 г. — на страницах фундаментального исследования </w:t>
      </w:r>
      <w:r>
        <w:rPr>
          <w:rFonts w:eastAsia="Times New Roman"/>
          <w:color w:val="000000"/>
          <w:spacing w:val="-2"/>
          <w:sz w:val="24"/>
          <w:szCs w:val="24"/>
        </w:rPr>
        <w:t xml:space="preserve">Л. А. Соколова «Епископ Игнатий Брянчанинов: Его жизнь, личность и морально-аскетические воззрения. В 2 ч. Киев, </w:t>
      </w:r>
      <w:r>
        <w:rPr>
          <w:rFonts w:eastAsia="Times New Roman"/>
          <w:color w:val="000000"/>
          <w:spacing w:val="-6"/>
          <w:sz w:val="24"/>
          <w:szCs w:val="24"/>
        </w:rPr>
        <w:t xml:space="preserve">1915. Ч. 2. С. 99—108, 125—138». Автор труда указал, что все </w:t>
      </w:r>
      <w:r>
        <w:rPr>
          <w:rFonts w:eastAsia="Times New Roman"/>
          <w:color w:val="000000"/>
          <w:spacing w:val="-3"/>
          <w:sz w:val="24"/>
          <w:szCs w:val="24"/>
        </w:rPr>
        <w:t>публикуемые им 303 письма Владыки к разным лицам полу</w:t>
      </w:r>
      <w:r>
        <w:rPr>
          <w:rFonts w:eastAsia="Times New Roman"/>
          <w:color w:val="000000"/>
          <w:spacing w:val="-3"/>
          <w:sz w:val="24"/>
          <w:szCs w:val="24"/>
        </w:rPr>
        <w:softHyphen/>
      </w:r>
      <w:r>
        <w:rPr>
          <w:rFonts w:eastAsia="Times New Roman"/>
          <w:color w:val="000000"/>
          <w:spacing w:val="-2"/>
          <w:sz w:val="24"/>
          <w:szCs w:val="24"/>
        </w:rPr>
        <w:t xml:space="preserve">чены «от родного племянника его сенатора Н. С. Брянчанинова» и «издаются впервые». Письма были собраны из двух </w:t>
      </w:r>
      <w:r>
        <w:rPr>
          <w:rFonts w:eastAsia="Times New Roman"/>
          <w:color w:val="000000"/>
          <w:spacing w:val="-8"/>
          <w:sz w:val="24"/>
          <w:szCs w:val="24"/>
        </w:rPr>
        <w:t xml:space="preserve">источников: «...или из собственноручных тетрадей брата его — </w:t>
      </w:r>
      <w:r>
        <w:rPr>
          <w:rFonts w:eastAsia="Times New Roman"/>
          <w:color w:val="000000"/>
          <w:spacing w:val="-1"/>
          <w:sz w:val="24"/>
          <w:szCs w:val="24"/>
        </w:rPr>
        <w:t xml:space="preserve">Петра Александровича Брянчанинова», или представляли </w:t>
      </w:r>
      <w:r>
        <w:rPr>
          <w:rFonts w:eastAsia="Times New Roman"/>
          <w:color w:val="000000"/>
          <w:spacing w:val="-7"/>
          <w:sz w:val="24"/>
          <w:szCs w:val="24"/>
        </w:rPr>
        <w:t xml:space="preserve">собою «перепечатку подлинных писем владыки Игнатия» (Там </w:t>
      </w:r>
      <w:r>
        <w:rPr>
          <w:rFonts w:eastAsia="Times New Roman"/>
          <w:color w:val="000000"/>
          <w:spacing w:val="-1"/>
          <w:sz w:val="24"/>
          <w:szCs w:val="24"/>
        </w:rPr>
        <w:t xml:space="preserve">же, с. 84.). Последние выделялись наличием обращения к </w:t>
      </w:r>
      <w:r>
        <w:rPr>
          <w:rFonts w:eastAsia="Times New Roman"/>
          <w:color w:val="000000"/>
          <w:sz w:val="24"/>
          <w:szCs w:val="24"/>
        </w:rPr>
        <w:t>адресату и подписи Святителя.</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lastRenderedPageBreak/>
        <w:t>В предлагаемой публикации письма Святителя к Снессо</w:t>
      </w:r>
      <w:r>
        <w:rPr>
          <w:rFonts w:eastAsia="Times New Roman"/>
          <w:color w:val="000000"/>
          <w:spacing w:val="-2"/>
          <w:sz w:val="24"/>
          <w:szCs w:val="24"/>
        </w:rPr>
        <w:softHyphen/>
        <w:t>ревой впервые расположены в хронологической последова</w:t>
      </w:r>
      <w:r>
        <w:rPr>
          <w:rFonts w:eastAsia="Times New Roman"/>
          <w:color w:val="000000"/>
          <w:spacing w:val="-2"/>
          <w:sz w:val="24"/>
          <w:szCs w:val="24"/>
        </w:rPr>
        <w:softHyphen/>
      </w:r>
      <w:r>
        <w:rPr>
          <w:rFonts w:eastAsia="Times New Roman"/>
          <w:color w:val="000000"/>
          <w:sz w:val="24"/>
          <w:szCs w:val="24"/>
        </w:rPr>
        <w:t>тельности.</w:t>
      </w:r>
    </w:p>
    <w:p w:rsidR="00944642" w:rsidRDefault="00944642" w:rsidP="00FD09E3">
      <w:pPr>
        <w:shd w:val="clear" w:color="auto" w:fill="FFFFFF"/>
        <w:spacing w:before="234" w:line="234" w:lineRule="exact"/>
        <w:ind w:firstLine="567"/>
      </w:pPr>
      <w:r>
        <w:rPr>
          <w:rFonts w:eastAsia="Times New Roman"/>
          <w:color w:val="000000"/>
          <w:sz w:val="24"/>
          <w:szCs w:val="24"/>
        </w:rPr>
        <w:t xml:space="preserve">До недавнего времени мы почти ничего не знали и о судьбе СИ. Снессоревой. Лишь благодаря обнаруженным </w:t>
      </w:r>
      <w:r>
        <w:rPr>
          <w:rFonts w:eastAsia="Times New Roman"/>
          <w:color w:val="000000"/>
          <w:spacing w:val="-1"/>
          <w:sz w:val="24"/>
          <w:szCs w:val="24"/>
        </w:rPr>
        <w:t xml:space="preserve">в Рукописном отделе АН ИРЛИ (Пушкинский Дом) (далее РО ИРЛИ) ее биографическим материалам стали известны </w:t>
      </w:r>
      <w:r>
        <w:rPr>
          <w:rFonts w:eastAsia="Times New Roman"/>
          <w:color w:val="000000"/>
          <w:spacing w:val="-3"/>
          <w:sz w:val="24"/>
          <w:szCs w:val="24"/>
        </w:rPr>
        <w:t>основные события жизни Снессоревой. В документах Лите</w:t>
      </w:r>
      <w:r>
        <w:rPr>
          <w:rFonts w:eastAsia="Times New Roman"/>
          <w:color w:val="000000"/>
          <w:spacing w:val="-3"/>
          <w:sz w:val="24"/>
          <w:szCs w:val="24"/>
        </w:rPr>
        <w:softHyphen/>
      </w:r>
      <w:r>
        <w:rPr>
          <w:rFonts w:eastAsia="Times New Roman"/>
          <w:color w:val="000000"/>
          <w:sz w:val="24"/>
          <w:szCs w:val="24"/>
        </w:rPr>
        <w:t xml:space="preserve">ратурного фонда за 1877 г. (Ф. 155, не обработан) и фонда </w:t>
      </w:r>
      <w:r>
        <w:rPr>
          <w:rFonts w:eastAsia="Times New Roman"/>
          <w:color w:val="000000"/>
          <w:spacing w:val="-2"/>
          <w:sz w:val="24"/>
          <w:szCs w:val="24"/>
        </w:rPr>
        <w:t xml:space="preserve">Постоянной комиссии для пособия нуждающимся ученым, литераторам и публицистам за 1895 г. (Ф. 540, оп. 1, № 352) </w:t>
      </w:r>
      <w:r>
        <w:rPr>
          <w:rFonts w:eastAsia="Times New Roman"/>
          <w:color w:val="000000"/>
          <w:sz w:val="24"/>
          <w:szCs w:val="24"/>
        </w:rPr>
        <w:t xml:space="preserve">сохранились прошения СИ. Снессоревой о постоянном и </w:t>
      </w:r>
      <w:r>
        <w:rPr>
          <w:rFonts w:eastAsia="Times New Roman"/>
          <w:color w:val="000000"/>
          <w:spacing w:val="-3"/>
          <w:sz w:val="24"/>
          <w:szCs w:val="24"/>
        </w:rPr>
        <w:t>временном пособиях. К первому — в Литфонд — приложе</w:t>
      </w:r>
      <w:r>
        <w:rPr>
          <w:rFonts w:eastAsia="Times New Roman"/>
          <w:color w:val="000000"/>
          <w:spacing w:val="-3"/>
          <w:sz w:val="24"/>
          <w:szCs w:val="24"/>
        </w:rPr>
        <w:softHyphen/>
      </w:r>
      <w:r>
        <w:rPr>
          <w:rFonts w:eastAsia="Times New Roman"/>
          <w:color w:val="000000"/>
          <w:sz w:val="24"/>
          <w:szCs w:val="24"/>
        </w:rPr>
        <w:t>ны автобиографическая записка Софии Ивановны «На па</w:t>
      </w:r>
      <w:r>
        <w:rPr>
          <w:rFonts w:eastAsia="Times New Roman"/>
          <w:color w:val="000000"/>
          <w:sz w:val="24"/>
          <w:szCs w:val="24"/>
        </w:rPr>
        <w:softHyphen/>
      </w:r>
      <w:r>
        <w:rPr>
          <w:rFonts w:eastAsia="Times New Roman"/>
          <w:color w:val="000000"/>
          <w:spacing w:val="-2"/>
          <w:sz w:val="24"/>
          <w:szCs w:val="24"/>
        </w:rPr>
        <w:t>мять другу», а также список ее переводов и других произве</w:t>
      </w:r>
      <w:r>
        <w:rPr>
          <w:rFonts w:eastAsia="Times New Roman"/>
          <w:color w:val="000000"/>
          <w:spacing w:val="-2"/>
          <w:sz w:val="24"/>
          <w:szCs w:val="24"/>
        </w:rPr>
        <w:softHyphen/>
      </w:r>
      <w:r>
        <w:rPr>
          <w:rFonts w:eastAsia="Times New Roman"/>
          <w:color w:val="000000"/>
          <w:sz w:val="24"/>
          <w:szCs w:val="24"/>
        </w:rPr>
        <w:t>дений.</w:t>
      </w:r>
    </w:p>
    <w:p w:rsidR="00944642" w:rsidRDefault="00944642" w:rsidP="00FD09E3">
      <w:pPr>
        <w:shd w:val="clear" w:color="auto" w:fill="FFFFFF"/>
        <w:spacing w:line="245" w:lineRule="exact"/>
        <w:ind w:firstLine="567"/>
        <w:jc w:val="both"/>
      </w:pPr>
      <w:r>
        <w:rPr>
          <w:rFonts w:eastAsia="Times New Roman"/>
          <w:color w:val="000000"/>
          <w:spacing w:val="-1"/>
          <w:sz w:val="24"/>
          <w:szCs w:val="24"/>
        </w:rPr>
        <w:t xml:space="preserve">Предоставление автобиографических сведений и списка </w:t>
      </w:r>
      <w:r>
        <w:rPr>
          <w:rFonts w:eastAsia="Times New Roman"/>
          <w:color w:val="000000"/>
          <w:spacing w:val="-3"/>
          <w:sz w:val="24"/>
          <w:szCs w:val="24"/>
        </w:rPr>
        <w:t xml:space="preserve">литературных работ было необходимым условием для всех, </w:t>
      </w:r>
      <w:r>
        <w:rPr>
          <w:rFonts w:eastAsia="Times New Roman"/>
          <w:color w:val="000000"/>
          <w:spacing w:val="-1"/>
          <w:sz w:val="24"/>
          <w:szCs w:val="24"/>
        </w:rPr>
        <w:t>обращавшихся с просьбой о помощи в Литфонд. Снессоре</w:t>
      </w:r>
      <w:r>
        <w:rPr>
          <w:rFonts w:eastAsia="Times New Roman"/>
          <w:color w:val="000000"/>
          <w:spacing w:val="-2"/>
          <w:sz w:val="24"/>
          <w:szCs w:val="24"/>
        </w:rPr>
        <w:t>ва отнеслась к этому делу со свойственной ей добросовест</w:t>
      </w:r>
      <w:r>
        <w:rPr>
          <w:rFonts w:eastAsia="Times New Roman"/>
          <w:color w:val="000000"/>
          <w:spacing w:val="-2"/>
          <w:sz w:val="24"/>
          <w:szCs w:val="24"/>
        </w:rPr>
        <w:softHyphen/>
      </w:r>
      <w:r>
        <w:rPr>
          <w:rFonts w:eastAsia="Times New Roman"/>
          <w:color w:val="000000"/>
          <w:sz w:val="24"/>
          <w:szCs w:val="24"/>
        </w:rPr>
        <w:t xml:space="preserve">ностью, и ее автобиографическая записка, написанная на </w:t>
      </w:r>
      <w:r>
        <w:rPr>
          <w:rFonts w:eastAsia="Times New Roman"/>
          <w:color w:val="000000"/>
          <w:spacing w:val="-1"/>
          <w:sz w:val="24"/>
          <w:szCs w:val="24"/>
        </w:rPr>
        <w:t xml:space="preserve">15 листах, представляет собой подробное повествование о полной неустанного труда и борьбы с нуждой и болезнями </w:t>
      </w:r>
      <w:r>
        <w:rPr>
          <w:rFonts w:eastAsia="Times New Roman"/>
          <w:color w:val="000000"/>
          <w:sz w:val="24"/>
          <w:szCs w:val="24"/>
        </w:rPr>
        <w:t xml:space="preserve">жизни. Приложенный же к автобиографической записке </w:t>
      </w:r>
      <w:r>
        <w:rPr>
          <w:rFonts w:eastAsia="Times New Roman"/>
          <w:color w:val="000000"/>
          <w:spacing w:val="-1"/>
          <w:sz w:val="24"/>
          <w:szCs w:val="24"/>
        </w:rPr>
        <w:t>список ее переводов за 40 лет работы в журналах насчиты</w:t>
      </w:r>
      <w:r>
        <w:rPr>
          <w:rFonts w:eastAsia="Times New Roman"/>
          <w:color w:val="000000"/>
          <w:spacing w:val="-1"/>
          <w:sz w:val="24"/>
          <w:szCs w:val="24"/>
        </w:rPr>
        <w:softHyphen/>
      </w:r>
      <w:r>
        <w:rPr>
          <w:rFonts w:eastAsia="Times New Roman"/>
          <w:color w:val="000000"/>
          <w:sz w:val="24"/>
          <w:szCs w:val="24"/>
        </w:rPr>
        <w:t>вает более семисот произведений!</w:t>
      </w:r>
    </w:p>
    <w:p w:rsidR="00944642" w:rsidRDefault="00944642" w:rsidP="00FD09E3">
      <w:pPr>
        <w:shd w:val="clear" w:color="auto" w:fill="FFFFFF"/>
        <w:spacing w:line="245" w:lineRule="exact"/>
        <w:ind w:firstLine="567"/>
        <w:jc w:val="both"/>
      </w:pPr>
      <w:r>
        <w:rPr>
          <w:rFonts w:eastAsia="Times New Roman"/>
          <w:color w:val="000000"/>
          <w:sz w:val="24"/>
          <w:szCs w:val="24"/>
        </w:rPr>
        <w:t>Официальный характер автобиографической записки ограничил повествование Снессоревой только внешними событиями, внутренняя же ее жизнь и, в частности, отно</w:t>
      </w:r>
      <w:r>
        <w:rPr>
          <w:rFonts w:eastAsia="Times New Roman"/>
          <w:color w:val="000000"/>
          <w:sz w:val="24"/>
          <w:szCs w:val="24"/>
        </w:rPr>
        <w:softHyphen/>
        <w:t>шения со святителем Игнатием, работа над его сочинени</w:t>
      </w:r>
      <w:r>
        <w:rPr>
          <w:rFonts w:eastAsia="Times New Roman"/>
          <w:color w:val="000000"/>
          <w:sz w:val="24"/>
          <w:szCs w:val="24"/>
        </w:rPr>
        <w:softHyphen/>
        <w:t>ями не упоминаются в ней. Эта сторона жизни Софии Ивановны нашла отражение в ранней редакции автобио</w:t>
      </w:r>
      <w:r>
        <w:rPr>
          <w:rFonts w:eastAsia="Times New Roman"/>
          <w:color w:val="000000"/>
          <w:sz w:val="24"/>
          <w:szCs w:val="24"/>
        </w:rPr>
        <w:softHyphen/>
        <w:t>графической записки, хранящейся в фонде Е. Н. Ахмато</w:t>
      </w:r>
      <w:r>
        <w:rPr>
          <w:rFonts w:eastAsia="Times New Roman"/>
          <w:color w:val="000000"/>
          <w:sz w:val="24"/>
          <w:szCs w:val="24"/>
        </w:rPr>
        <w:softHyphen/>
        <w:t>вой (РО ИРЛИ. Ф. 12, № 158. 1871 г. 18 л.), которая пуб</w:t>
      </w:r>
      <w:r>
        <w:rPr>
          <w:rFonts w:eastAsia="Times New Roman"/>
          <w:color w:val="000000"/>
          <w:sz w:val="24"/>
          <w:szCs w:val="24"/>
        </w:rPr>
        <w:softHyphen/>
        <w:t>ликуется впервые как дополнение к письмам святителя Игнатия.</w:t>
      </w:r>
    </w:p>
    <w:p w:rsidR="00944642" w:rsidRDefault="00944642" w:rsidP="00FD09E3">
      <w:pPr>
        <w:shd w:val="clear" w:color="auto" w:fill="FFFFFF"/>
        <w:spacing w:before="4" w:line="245" w:lineRule="exact"/>
        <w:ind w:firstLine="567"/>
        <w:jc w:val="both"/>
        <w:rPr>
          <w:rFonts w:eastAsia="Times New Roman"/>
          <w:color w:val="000000"/>
          <w:sz w:val="24"/>
          <w:szCs w:val="24"/>
        </w:rPr>
      </w:pPr>
      <w:r>
        <w:rPr>
          <w:rFonts w:eastAsia="Times New Roman"/>
          <w:color w:val="000000"/>
          <w:spacing w:val="-2"/>
          <w:sz w:val="24"/>
          <w:szCs w:val="24"/>
        </w:rPr>
        <w:t>Документ этот, для удобства названный нами: &lt;Автоби</w:t>
      </w:r>
      <w:r>
        <w:rPr>
          <w:rFonts w:eastAsia="Times New Roman"/>
          <w:color w:val="000000"/>
          <w:spacing w:val="-2"/>
          <w:sz w:val="24"/>
          <w:szCs w:val="24"/>
        </w:rPr>
        <w:softHyphen/>
        <w:t>ографическая записка&gt;, представляет собой черновой авто</w:t>
      </w:r>
      <w:r>
        <w:rPr>
          <w:rFonts w:eastAsia="Times New Roman"/>
          <w:color w:val="000000"/>
          <w:spacing w:val="-2"/>
          <w:sz w:val="24"/>
          <w:szCs w:val="24"/>
        </w:rPr>
        <w:softHyphen/>
      </w:r>
      <w:r>
        <w:rPr>
          <w:rFonts w:eastAsia="Times New Roman"/>
          <w:color w:val="000000"/>
          <w:spacing w:val="-1"/>
          <w:sz w:val="24"/>
          <w:szCs w:val="24"/>
        </w:rPr>
        <w:t xml:space="preserve">граф, написанный рукой Снессоревой от третьего лица. Изложение основных событий жизни Софии Ивановны в </w:t>
      </w:r>
      <w:r>
        <w:rPr>
          <w:rFonts w:eastAsia="Times New Roman"/>
          <w:color w:val="000000"/>
          <w:spacing w:val="-2"/>
          <w:sz w:val="24"/>
          <w:szCs w:val="24"/>
        </w:rPr>
        <w:t xml:space="preserve">ранней и поздней редакциях совпадают почти дословно, но </w:t>
      </w:r>
      <w:r>
        <w:rPr>
          <w:rFonts w:eastAsia="Times New Roman"/>
          <w:color w:val="000000"/>
          <w:spacing w:val="-1"/>
          <w:sz w:val="24"/>
          <w:szCs w:val="24"/>
        </w:rPr>
        <w:t>&lt;Автобиографическая записка&gt; дает возможность читате</w:t>
      </w:r>
      <w:r>
        <w:rPr>
          <w:rFonts w:eastAsia="Times New Roman"/>
          <w:color w:val="000000"/>
          <w:spacing w:val="-1"/>
          <w:sz w:val="24"/>
          <w:szCs w:val="24"/>
        </w:rPr>
        <w:softHyphen/>
      </w:r>
      <w:r>
        <w:rPr>
          <w:rFonts w:eastAsia="Times New Roman"/>
          <w:color w:val="000000"/>
          <w:spacing w:val="-2"/>
          <w:sz w:val="24"/>
          <w:szCs w:val="24"/>
        </w:rPr>
        <w:t xml:space="preserve">лю ближе познакомиться с духовным обликом многолетней </w:t>
      </w:r>
      <w:r>
        <w:rPr>
          <w:rFonts w:eastAsia="Times New Roman"/>
          <w:color w:val="000000"/>
          <w:sz w:val="24"/>
          <w:szCs w:val="24"/>
        </w:rPr>
        <w:t>и верной помощницы Святителя.</w:t>
      </w:r>
    </w:p>
    <w:p w:rsidR="00944642" w:rsidRDefault="00944642" w:rsidP="00FD09E3">
      <w:pPr>
        <w:shd w:val="clear" w:color="auto" w:fill="FFFFFF"/>
        <w:spacing w:before="4" w:line="245" w:lineRule="exact"/>
        <w:ind w:firstLine="567"/>
        <w:jc w:val="both"/>
        <w:rPr>
          <w:rFonts w:eastAsia="Times New Roman"/>
          <w:color w:val="000000"/>
          <w:sz w:val="24"/>
          <w:szCs w:val="24"/>
        </w:rPr>
      </w:pPr>
      <w:r>
        <w:rPr>
          <w:rFonts w:eastAsia="Times New Roman"/>
          <w:color w:val="000000"/>
          <w:sz w:val="24"/>
          <w:szCs w:val="24"/>
        </w:rPr>
        <w:t>Приносим искреннюю благодарность за помощь в подготовки публикаций сотрудникам Пушкинского Дома Любови Владимировне Герашко и Алексею Марковичу Любомудрову.</w:t>
      </w:r>
    </w:p>
    <w:p w:rsidR="00944642" w:rsidRDefault="00944642" w:rsidP="00FD09E3">
      <w:pPr>
        <w:shd w:val="clear" w:color="auto" w:fill="FFFFFF"/>
        <w:spacing w:before="4" w:line="245" w:lineRule="exact"/>
        <w:ind w:firstLine="567"/>
        <w:jc w:val="right"/>
      </w:pPr>
      <w:r>
        <w:rPr>
          <w:rFonts w:eastAsia="Times New Roman"/>
          <w:color w:val="000000"/>
          <w:sz w:val="24"/>
          <w:szCs w:val="24"/>
        </w:rPr>
        <w:t>Елена Аксененко</w:t>
      </w:r>
    </w:p>
    <w:p w:rsidR="00944642" w:rsidRDefault="00944642" w:rsidP="00FD09E3">
      <w:pPr>
        <w:shd w:val="clear" w:color="auto" w:fill="FFFFFF"/>
        <w:spacing w:before="1109"/>
        <w:ind w:firstLine="567"/>
        <w:jc w:val="center"/>
        <w:outlineLvl w:val="0"/>
      </w:pPr>
      <w:r>
        <w:rPr>
          <w:rFonts w:eastAsia="Times New Roman"/>
          <w:color w:val="000000"/>
          <w:sz w:val="24"/>
          <w:szCs w:val="24"/>
        </w:rPr>
        <w:t>№1</w:t>
      </w:r>
    </w:p>
    <w:p w:rsidR="00944642" w:rsidRDefault="00944642" w:rsidP="00FD09E3">
      <w:pPr>
        <w:shd w:val="clear" w:color="auto" w:fill="FFFFFF"/>
        <w:spacing w:before="97" w:line="241" w:lineRule="exact"/>
        <w:ind w:firstLine="567"/>
        <w:jc w:val="both"/>
      </w:pPr>
      <w:r>
        <w:rPr>
          <w:rFonts w:eastAsia="Times New Roman"/>
          <w:color w:val="000000"/>
          <w:sz w:val="24"/>
          <w:szCs w:val="24"/>
        </w:rPr>
        <w:t>Извещая Вас, что мой «Валаам» кончен</w:t>
      </w:r>
      <w:r>
        <w:rPr>
          <w:rStyle w:val="a6"/>
          <w:rFonts w:eastAsia="Times New Roman"/>
          <w:color w:val="000000"/>
          <w:sz w:val="24"/>
          <w:szCs w:val="24"/>
        </w:rPr>
        <w:footnoteReference w:id="1599"/>
      </w:r>
      <w:r>
        <w:rPr>
          <w:rFonts w:eastAsia="Times New Roman"/>
          <w:color w:val="000000"/>
          <w:sz w:val="24"/>
          <w:szCs w:val="24"/>
        </w:rPr>
        <w:t xml:space="preserve">, и желая, чтоб </w:t>
      </w:r>
      <w:r>
        <w:rPr>
          <w:rFonts w:eastAsia="Times New Roman"/>
          <w:color w:val="000000"/>
          <w:spacing w:val="-1"/>
          <w:sz w:val="24"/>
          <w:szCs w:val="24"/>
        </w:rPr>
        <w:t xml:space="preserve">он был помещен в Б&lt;иблиотеке&gt; </w:t>
      </w:r>
      <w:r>
        <w:rPr>
          <w:rFonts w:eastAsia="Times New Roman"/>
          <w:color w:val="000000"/>
          <w:spacing w:val="-1"/>
          <w:sz w:val="24"/>
          <w:szCs w:val="24"/>
        </w:rPr>
        <w:lastRenderedPageBreak/>
        <w:t xml:space="preserve">для чтения, я прошу Вас, </w:t>
      </w:r>
      <w:r>
        <w:rPr>
          <w:rFonts w:eastAsia="Times New Roman"/>
          <w:color w:val="000000"/>
          <w:sz w:val="24"/>
          <w:szCs w:val="24"/>
        </w:rPr>
        <w:t>примите на себя труд передать это г. Сенковскому</w:t>
      </w:r>
      <w:r>
        <w:rPr>
          <w:rStyle w:val="a6"/>
          <w:rFonts w:eastAsia="Times New Roman"/>
          <w:color w:val="000000"/>
          <w:sz w:val="24"/>
          <w:szCs w:val="24"/>
        </w:rPr>
        <w:footnoteReference w:id="1600"/>
      </w:r>
      <w:r>
        <w:rPr>
          <w:rFonts w:eastAsia="Times New Roman"/>
          <w:color w:val="000000"/>
          <w:sz w:val="24"/>
          <w:szCs w:val="24"/>
        </w:rPr>
        <w:t>. Но таится во мне условие — и я сейчас же его Вам скажу. Мне очень желалось бы — познакомиться с г. Сенковским не только по настоящему обстоятельству, но как с литера</w:t>
      </w:r>
      <w:r>
        <w:rPr>
          <w:rFonts w:eastAsia="Times New Roman"/>
          <w:color w:val="000000"/>
          <w:sz w:val="24"/>
          <w:szCs w:val="24"/>
        </w:rPr>
        <w:softHyphen/>
        <w:t xml:space="preserve">тором, которого суд мне будет наверно полезен, а потому нужен. От времени до времени может выходить из-под пера моего брошюрка с поэтическим размахом и посему </w:t>
      </w:r>
      <w:r>
        <w:rPr>
          <w:rFonts w:eastAsia="Times New Roman"/>
          <w:color w:val="000000"/>
          <w:spacing w:val="-2"/>
          <w:sz w:val="24"/>
          <w:szCs w:val="24"/>
        </w:rPr>
        <w:t>служить для его журнала не совсем лишнею мебелью. Куда-</w:t>
      </w:r>
      <w:r>
        <w:rPr>
          <w:rFonts w:eastAsia="Times New Roman"/>
          <w:color w:val="000000"/>
          <w:sz w:val="24"/>
          <w:szCs w:val="24"/>
        </w:rPr>
        <w:t xml:space="preserve">нибудь в уголок! Картины мои пишу с двух приемов. В первый творю, во второй — занимаюсь отделкой. Первым </w:t>
      </w:r>
      <w:r>
        <w:rPr>
          <w:rFonts w:eastAsia="Times New Roman"/>
          <w:color w:val="000000"/>
          <w:spacing w:val="-1"/>
          <w:sz w:val="24"/>
          <w:szCs w:val="24"/>
        </w:rPr>
        <w:t>приемом «Валаам» кончен, и мне хотелось бы с приступ</w:t>
      </w:r>
      <w:r>
        <w:rPr>
          <w:rFonts w:eastAsia="Times New Roman"/>
          <w:color w:val="000000"/>
          <w:sz w:val="24"/>
          <w:szCs w:val="24"/>
        </w:rPr>
        <w:t>лением к второму познакомиться с г. Сенковским, услы</w:t>
      </w:r>
      <w:r>
        <w:rPr>
          <w:rFonts w:eastAsia="Times New Roman"/>
          <w:color w:val="000000"/>
          <w:sz w:val="24"/>
          <w:szCs w:val="24"/>
        </w:rPr>
        <w:softHyphen/>
      </w:r>
      <w:r>
        <w:rPr>
          <w:rFonts w:eastAsia="Times New Roman"/>
          <w:color w:val="000000"/>
          <w:spacing w:val="-1"/>
          <w:sz w:val="24"/>
          <w:szCs w:val="24"/>
        </w:rPr>
        <w:t>шать его мнение, употребить его с пользою; первую карти</w:t>
      </w:r>
      <w:r>
        <w:rPr>
          <w:rFonts w:eastAsia="Times New Roman"/>
          <w:color w:val="000000"/>
          <w:spacing w:val="-1"/>
          <w:sz w:val="24"/>
          <w:szCs w:val="24"/>
        </w:rPr>
        <w:softHyphen/>
      </w:r>
      <w:r>
        <w:rPr>
          <w:rFonts w:eastAsia="Times New Roman"/>
          <w:color w:val="000000"/>
          <w:sz w:val="24"/>
          <w:szCs w:val="24"/>
        </w:rPr>
        <w:t>ну я Вам читал, далее пошли картины все разнообразные, поддерживающие, варьирующие чувство читателя. На по</w:t>
      </w:r>
      <w:r>
        <w:rPr>
          <w:rFonts w:eastAsia="Times New Roman"/>
          <w:color w:val="000000"/>
          <w:sz w:val="24"/>
          <w:szCs w:val="24"/>
        </w:rPr>
        <w:softHyphen/>
        <w:t>следней финальной картине рука моя расходилась — и, кажется, последняя картина выше всех смелостию живо</w:t>
      </w:r>
      <w:r>
        <w:rPr>
          <w:rFonts w:eastAsia="Times New Roman"/>
          <w:color w:val="000000"/>
          <w:sz w:val="24"/>
          <w:szCs w:val="24"/>
        </w:rPr>
        <w:softHyphen/>
        <w:t>писи. Извините — оставляю скромность для искренности, которая в сих случаях необходима. Я был бы очень благо</w:t>
      </w:r>
      <w:r>
        <w:rPr>
          <w:rFonts w:eastAsia="Times New Roman"/>
          <w:color w:val="000000"/>
          <w:sz w:val="24"/>
          <w:szCs w:val="24"/>
        </w:rPr>
        <w:softHyphen/>
        <w:t>дарен, если бы г. Сенковский пожаловал ко мне поскорее; я свободен утром до 12, а после обеда с 4 часов до глубо</w:t>
      </w:r>
      <w:r>
        <w:rPr>
          <w:rFonts w:eastAsia="Times New Roman"/>
          <w:color w:val="000000"/>
          <w:sz w:val="24"/>
          <w:szCs w:val="24"/>
        </w:rPr>
        <w:softHyphen/>
        <w:t>кого вечера. Ожидаю Вашего ответа.</w:t>
      </w:r>
    </w:p>
    <w:p w:rsidR="00944642" w:rsidRDefault="00944642" w:rsidP="00FD09E3">
      <w:pPr>
        <w:shd w:val="clear" w:color="auto" w:fill="FFFFFF"/>
        <w:spacing w:before="155" w:line="238" w:lineRule="exact"/>
        <w:ind w:firstLine="567"/>
        <w:jc w:val="right"/>
      </w:pPr>
      <w:r>
        <w:rPr>
          <w:rFonts w:eastAsia="Times New Roman"/>
          <w:b/>
          <w:bCs/>
          <w:i/>
          <w:iCs/>
          <w:color w:val="000000"/>
          <w:spacing w:val="-1"/>
          <w:sz w:val="22"/>
          <w:szCs w:val="22"/>
        </w:rPr>
        <w:t xml:space="preserve">Архимандрит Игнатий. </w:t>
      </w:r>
      <w:r>
        <w:rPr>
          <w:rFonts w:eastAsia="Times New Roman"/>
          <w:b/>
          <w:bCs/>
          <w:i/>
          <w:iCs/>
          <w:color w:val="000000"/>
          <w:sz w:val="22"/>
          <w:szCs w:val="22"/>
        </w:rPr>
        <w:t>9 мая 1846 года.</w:t>
      </w:r>
    </w:p>
    <w:p w:rsidR="00944642" w:rsidRDefault="00944642" w:rsidP="00FD09E3">
      <w:pPr>
        <w:shd w:val="clear" w:color="auto" w:fill="FFFFFF"/>
        <w:spacing w:line="191" w:lineRule="exact"/>
        <w:ind w:firstLine="567"/>
      </w:pPr>
    </w:p>
    <w:p w:rsidR="00944642" w:rsidRDefault="00944642" w:rsidP="00FD09E3">
      <w:pPr>
        <w:shd w:val="clear" w:color="auto" w:fill="FFFFFF"/>
        <w:spacing w:before="432"/>
        <w:ind w:firstLine="567"/>
        <w:jc w:val="center"/>
        <w:outlineLvl w:val="0"/>
      </w:pPr>
      <w:r>
        <w:rPr>
          <w:rFonts w:ascii="Arial" w:hAnsi="Arial"/>
          <w:b/>
          <w:bCs/>
          <w:color w:val="000000"/>
          <w:sz w:val="22"/>
          <w:szCs w:val="22"/>
        </w:rPr>
        <w:t>№</w:t>
      </w:r>
      <w:r>
        <w:rPr>
          <w:rFonts w:ascii="Arial" w:hAnsi="Arial" w:cs="Arial"/>
          <w:b/>
          <w:bCs/>
          <w:color w:val="000000"/>
          <w:sz w:val="22"/>
          <w:szCs w:val="22"/>
        </w:rPr>
        <w:t>2</w:t>
      </w:r>
    </w:p>
    <w:p w:rsidR="00944642" w:rsidRDefault="00944642" w:rsidP="00FD09E3">
      <w:pPr>
        <w:shd w:val="clear" w:color="auto" w:fill="FFFFFF"/>
        <w:spacing w:before="97" w:line="234" w:lineRule="exact"/>
        <w:ind w:firstLine="567"/>
        <w:jc w:val="both"/>
      </w:pPr>
      <w:r>
        <w:rPr>
          <w:rFonts w:eastAsia="Times New Roman"/>
          <w:color w:val="000000"/>
          <w:spacing w:val="-2"/>
          <w:sz w:val="24"/>
          <w:szCs w:val="24"/>
        </w:rPr>
        <w:t xml:space="preserve">Нет в моем сердце для вас укоризны. Есть в нем желание </w:t>
      </w:r>
      <w:r>
        <w:rPr>
          <w:rFonts w:eastAsia="Times New Roman"/>
          <w:color w:val="000000"/>
          <w:spacing w:val="-1"/>
          <w:sz w:val="24"/>
          <w:szCs w:val="24"/>
        </w:rPr>
        <w:t xml:space="preserve">вам душевной пользы, есть искренность. Принимайте слова </w:t>
      </w:r>
      <w:r>
        <w:rPr>
          <w:rFonts w:eastAsia="Times New Roman"/>
          <w:color w:val="000000"/>
          <w:spacing w:val="-2"/>
          <w:sz w:val="24"/>
          <w:szCs w:val="24"/>
        </w:rPr>
        <w:t>мои с простотою и любовию, потому что они говорятся с простотою и любовию. Любовь не подозрительна, исполне</w:t>
      </w:r>
      <w:r>
        <w:rPr>
          <w:rFonts w:eastAsia="Times New Roman"/>
          <w:color w:val="000000"/>
          <w:spacing w:val="-2"/>
          <w:sz w:val="24"/>
          <w:szCs w:val="24"/>
        </w:rPr>
        <w:softHyphen/>
      </w:r>
      <w:r>
        <w:rPr>
          <w:rFonts w:eastAsia="Times New Roman"/>
          <w:color w:val="000000"/>
          <w:spacing w:val="-1"/>
          <w:sz w:val="24"/>
          <w:szCs w:val="24"/>
        </w:rPr>
        <w:t>на веры, я говорю о любви духовной; плотская любовь все</w:t>
      </w:r>
      <w:r>
        <w:rPr>
          <w:rFonts w:eastAsia="Times New Roman"/>
          <w:color w:val="000000"/>
          <w:spacing w:val="-1"/>
          <w:sz w:val="24"/>
          <w:szCs w:val="24"/>
        </w:rPr>
        <w:softHyphen/>
      </w:r>
      <w:r>
        <w:rPr>
          <w:rFonts w:eastAsia="Times New Roman"/>
          <w:color w:val="000000"/>
          <w:sz w:val="24"/>
          <w:szCs w:val="24"/>
        </w:rPr>
        <w:t>гда растворена ревностию и подозрительностию.</w:t>
      </w:r>
    </w:p>
    <w:p w:rsidR="00944642" w:rsidRPr="00CC3391" w:rsidRDefault="00944642" w:rsidP="00FD09E3">
      <w:pPr>
        <w:shd w:val="clear" w:color="auto" w:fill="FFFFFF"/>
        <w:spacing w:line="234" w:lineRule="exact"/>
        <w:ind w:firstLine="567"/>
        <w:jc w:val="both"/>
        <w:rPr>
          <w:rFonts w:eastAsia="Times New Roman"/>
          <w:color w:val="000000"/>
          <w:sz w:val="24"/>
          <w:szCs w:val="24"/>
        </w:rPr>
      </w:pPr>
      <w:r>
        <w:rPr>
          <w:rFonts w:eastAsia="Times New Roman"/>
          <w:color w:val="000000"/>
          <w:sz w:val="24"/>
          <w:szCs w:val="24"/>
        </w:rPr>
        <w:t>Кумирами называю, — или лучше научился называть, научился у святых Отцов, в их писаниях, — земные пред</w:t>
      </w:r>
      <w:r>
        <w:rPr>
          <w:rFonts w:eastAsia="Times New Roman"/>
          <w:color w:val="000000"/>
          <w:sz w:val="24"/>
          <w:szCs w:val="24"/>
        </w:rPr>
        <w:softHyphen/>
        <w:t>меты и образы их, приковывающие к себе мысль и сердце. Эти кумиры падают, когда произносится в храме душев</w:t>
      </w:r>
      <w:r>
        <w:rPr>
          <w:rFonts w:eastAsia="Times New Roman"/>
          <w:color w:val="000000"/>
          <w:sz w:val="24"/>
          <w:szCs w:val="24"/>
        </w:rPr>
        <w:softHyphen/>
        <w:t>ном всемогущее и спасительное имя Иисуса. Желаю, чтоб это совершилось во мне, а потому и в Вас. Что Вы находи</w:t>
      </w:r>
      <w:r>
        <w:rPr>
          <w:rFonts w:eastAsia="Times New Roman"/>
          <w:color w:val="000000"/>
          <w:sz w:val="24"/>
          <w:szCs w:val="24"/>
        </w:rPr>
        <w:softHyphen/>
      </w:r>
      <w:r>
        <w:rPr>
          <w:rFonts w:eastAsia="Times New Roman"/>
          <w:color w:val="000000"/>
          <w:spacing w:val="-1"/>
          <w:sz w:val="24"/>
          <w:szCs w:val="24"/>
        </w:rPr>
        <w:t>те в этом желании жестокого? Правда — оно ведет к тесно</w:t>
      </w:r>
      <w:r>
        <w:rPr>
          <w:rFonts w:eastAsia="Times New Roman"/>
          <w:color w:val="000000"/>
          <w:spacing w:val="-1"/>
          <w:sz w:val="24"/>
          <w:szCs w:val="24"/>
        </w:rPr>
        <w:softHyphen/>
      </w:r>
      <w:r>
        <w:rPr>
          <w:rFonts w:eastAsia="Times New Roman"/>
          <w:color w:val="000000"/>
          <w:sz w:val="24"/>
          <w:szCs w:val="24"/>
        </w:rPr>
        <w:t>му и прискорбному пути, совершаемому мыслями и чув</w:t>
      </w:r>
      <w:r>
        <w:rPr>
          <w:rFonts w:eastAsia="Times New Roman"/>
          <w:color w:val="000000"/>
          <w:sz w:val="24"/>
          <w:szCs w:val="24"/>
        </w:rPr>
        <w:softHyphen/>
        <w:t>ствованиями о Господе, но путь сей выводит к блаженству. Не сетую на Вас за равнодушие ко всем; не ищу от вас пламенной любви к Спасителю. Ищу сердца сокрушенного и смиренного, которого Бог не уничижит. Что значит не уничижит? Значит, что в смиренное сердце, сокрушаю</w:t>
      </w:r>
      <w:r>
        <w:rPr>
          <w:rFonts w:eastAsia="Times New Roman"/>
          <w:color w:val="000000"/>
          <w:sz w:val="24"/>
          <w:szCs w:val="24"/>
        </w:rPr>
        <w:softHyphen/>
        <w:t>щееся блаженною печалию о множестве согрешений и недостатков, Бог изливает из Себя любовь к Себе. Свиде</w:t>
      </w:r>
      <w:r>
        <w:rPr>
          <w:rFonts w:eastAsia="Times New Roman"/>
          <w:color w:val="000000"/>
          <w:sz w:val="24"/>
          <w:szCs w:val="24"/>
        </w:rPr>
        <w:softHyphen/>
        <w:t>тель сему святой Апостол Павел, который говорит, что в него излилась любовь Божия Духом Святым, данным ему</w:t>
      </w:r>
      <w:r>
        <w:rPr>
          <w:rStyle w:val="a6"/>
          <w:rFonts w:eastAsia="Times New Roman"/>
          <w:color w:val="000000"/>
          <w:sz w:val="24"/>
          <w:szCs w:val="24"/>
        </w:rPr>
        <w:footnoteReference w:id="1601"/>
      </w:r>
      <w:r>
        <w:rPr>
          <w:rFonts w:eastAsia="Times New Roman"/>
          <w:color w:val="000000"/>
          <w:sz w:val="24"/>
          <w:szCs w:val="24"/>
        </w:rPr>
        <w:t>. Любовь Божия умерщвляет любовь плотскую, ду</w:t>
      </w:r>
      <w:r>
        <w:rPr>
          <w:rFonts w:eastAsia="Times New Roman"/>
          <w:color w:val="000000"/>
          <w:sz w:val="24"/>
          <w:szCs w:val="24"/>
        </w:rPr>
        <w:softHyphen/>
        <w:t>шевную. Она — Дух. Она пребывает в тонком хладе</w:t>
      </w:r>
      <w:r>
        <w:rPr>
          <w:rStyle w:val="a6"/>
          <w:rFonts w:eastAsia="Times New Roman"/>
          <w:color w:val="000000"/>
          <w:sz w:val="24"/>
          <w:szCs w:val="24"/>
        </w:rPr>
        <w:footnoteReference w:id="1602"/>
      </w:r>
      <w:r>
        <w:rPr>
          <w:rFonts w:eastAsia="Times New Roman"/>
          <w:color w:val="000000"/>
          <w:sz w:val="24"/>
          <w:szCs w:val="24"/>
        </w:rPr>
        <w:t>, всегда ровная, как в Евангелии, но научает уязвленного ею полагать душу за ближнего своего. Ибо ощущение этой</w:t>
      </w:r>
      <w:r w:rsidRPr="00CC3391">
        <w:rPr>
          <w:rFonts w:eastAsia="Times New Roman"/>
          <w:color w:val="000000"/>
          <w:sz w:val="24"/>
          <w:szCs w:val="24"/>
        </w:rPr>
        <w:t xml:space="preserve"> любви сладостнее ощущения жизни. Она поставляет челове</w:t>
      </w:r>
      <w:r w:rsidRPr="00CC3391">
        <w:rPr>
          <w:rFonts w:eastAsia="Times New Roman"/>
          <w:color w:val="000000"/>
          <w:sz w:val="24"/>
          <w:szCs w:val="24"/>
        </w:rPr>
        <w:softHyphen/>
        <w:t>ка в правильное отношение ко всем и ко всему. Она в святом мире, и мир в ней. Она в святой чистоте, и чистота в ней. В чистоту входим покаянием; покаяние должно нас умалить, привести в состояние детей. Поцелуйте за меня Колю</w:t>
      </w:r>
      <w:r>
        <w:rPr>
          <w:rStyle w:val="a6"/>
          <w:rFonts w:eastAsia="Times New Roman"/>
          <w:color w:val="000000"/>
          <w:sz w:val="24"/>
          <w:szCs w:val="24"/>
        </w:rPr>
        <w:footnoteReference w:id="1603"/>
      </w:r>
      <w:r w:rsidRPr="00CC3391">
        <w:rPr>
          <w:rFonts w:eastAsia="Times New Roman"/>
          <w:color w:val="000000"/>
          <w:sz w:val="24"/>
          <w:szCs w:val="24"/>
        </w:rPr>
        <w:t xml:space="preserve"> и полюбуйтесь им: нам надо быть таким, как он, чтоб войти в Царство Небесное, которое есть Божествен</w:t>
      </w:r>
      <w:r w:rsidRPr="00CC3391">
        <w:rPr>
          <w:rFonts w:eastAsia="Times New Roman"/>
          <w:color w:val="000000"/>
          <w:sz w:val="24"/>
          <w:szCs w:val="24"/>
        </w:rPr>
        <w:softHyphen/>
        <w:t>ная Любовь.</w:t>
      </w:r>
    </w:p>
    <w:p w:rsidR="00944642" w:rsidRPr="00CC3391" w:rsidRDefault="00944642" w:rsidP="00FD09E3">
      <w:pPr>
        <w:shd w:val="clear" w:color="auto" w:fill="FFFFFF"/>
        <w:spacing w:before="155" w:line="238" w:lineRule="exact"/>
        <w:ind w:firstLine="567"/>
        <w:jc w:val="right"/>
        <w:rPr>
          <w:rFonts w:eastAsia="Times New Roman"/>
          <w:b/>
          <w:bCs/>
          <w:i/>
          <w:iCs/>
          <w:color w:val="000000"/>
          <w:spacing w:val="-1"/>
          <w:sz w:val="22"/>
          <w:szCs w:val="22"/>
        </w:rPr>
      </w:pPr>
      <w:r w:rsidRPr="00CC3391">
        <w:rPr>
          <w:rFonts w:eastAsia="Times New Roman"/>
          <w:b/>
          <w:bCs/>
          <w:i/>
          <w:iCs/>
          <w:color w:val="000000"/>
          <w:spacing w:val="-1"/>
          <w:sz w:val="22"/>
          <w:szCs w:val="22"/>
        </w:rPr>
        <w:lastRenderedPageBreak/>
        <w:t>Вам преданнейший Архимандрит Игнатий.</w:t>
      </w:r>
    </w:p>
    <w:p w:rsidR="00944642" w:rsidRDefault="00944642" w:rsidP="00FD09E3">
      <w:pPr>
        <w:shd w:val="clear" w:color="auto" w:fill="FFFFFF"/>
        <w:spacing w:before="155" w:line="238" w:lineRule="exact"/>
        <w:ind w:firstLine="567"/>
        <w:jc w:val="right"/>
      </w:pPr>
      <w:r w:rsidRPr="00CC3391">
        <w:rPr>
          <w:rFonts w:eastAsia="Times New Roman"/>
          <w:b/>
          <w:bCs/>
          <w:i/>
          <w:iCs/>
          <w:color w:val="000000"/>
          <w:spacing w:val="-1"/>
          <w:sz w:val="22"/>
          <w:szCs w:val="22"/>
        </w:rPr>
        <w:t>23 августа 1846 года</w:t>
      </w:r>
      <w:r>
        <w:rPr>
          <w:rFonts w:eastAsia="Times New Roman"/>
          <w:i/>
          <w:iCs/>
          <w:color w:val="000000"/>
          <w:sz w:val="22"/>
          <w:szCs w:val="22"/>
        </w:rPr>
        <w:t>.</w:t>
      </w:r>
    </w:p>
    <w:p w:rsidR="00944642" w:rsidRPr="00CC3391" w:rsidRDefault="00944642" w:rsidP="00FD09E3">
      <w:pPr>
        <w:shd w:val="clear" w:color="auto" w:fill="FFFFFF"/>
        <w:spacing w:before="410"/>
        <w:ind w:firstLine="567"/>
        <w:jc w:val="center"/>
      </w:pPr>
      <w:r>
        <w:rPr>
          <w:rFonts w:ascii="Arial" w:hAnsi="Arial"/>
          <w:b/>
          <w:bCs/>
          <w:color w:val="000000"/>
          <w:spacing w:val="-5"/>
          <w:sz w:val="24"/>
          <w:szCs w:val="24"/>
        </w:rPr>
        <w:t>№</w:t>
      </w:r>
      <w:r>
        <w:rPr>
          <w:rFonts w:ascii="Arial" w:hAnsi="Arial" w:cs="Arial"/>
          <w:b/>
          <w:bCs/>
          <w:color w:val="000000"/>
          <w:spacing w:val="-5"/>
          <w:sz w:val="24"/>
          <w:szCs w:val="24"/>
        </w:rPr>
        <w:t>3</w:t>
      </w:r>
      <w:r>
        <w:rPr>
          <w:rStyle w:val="a6"/>
          <w:rFonts w:ascii="Arial" w:hAnsi="Arial"/>
          <w:b/>
          <w:bCs/>
          <w:color w:val="000000"/>
          <w:spacing w:val="-5"/>
          <w:sz w:val="24"/>
          <w:szCs w:val="24"/>
        </w:rPr>
        <w:footnoteReference w:id="1604"/>
      </w:r>
    </w:p>
    <w:p w:rsidR="00944642" w:rsidRPr="00CC3391" w:rsidRDefault="00944642" w:rsidP="00FD09E3">
      <w:pPr>
        <w:shd w:val="clear" w:color="auto" w:fill="FFFFFF"/>
        <w:spacing w:line="234" w:lineRule="exact"/>
        <w:ind w:firstLine="567"/>
        <w:jc w:val="both"/>
        <w:rPr>
          <w:rFonts w:eastAsia="Times New Roman"/>
          <w:color w:val="000000"/>
          <w:sz w:val="24"/>
          <w:szCs w:val="24"/>
        </w:rPr>
      </w:pPr>
      <w:r w:rsidRPr="00CC3391">
        <w:rPr>
          <w:rFonts w:eastAsia="Times New Roman"/>
          <w:color w:val="000000"/>
          <w:sz w:val="24"/>
          <w:szCs w:val="24"/>
        </w:rPr>
        <w:t>Милейшее письмо Ваше, письмо предоброе Елизаветы Ивановны</w:t>
      </w:r>
      <w:r>
        <w:rPr>
          <w:rStyle w:val="a6"/>
          <w:rFonts w:eastAsia="Times New Roman"/>
          <w:color w:val="000000"/>
          <w:sz w:val="24"/>
          <w:szCs w:val="24"/>
        </w:rPr>
        <w:footnoteReference w:id="1605"/>
      </w:r>
      <w:r w:rsidRPr="00CC3391">
        <w:rPr>
          <w:rFonts w:eastAsia="Times New Roman"/>
          <w:color w:val="000000"/>
          <w:sz w:val="24"/>
          <w:szCs w:val="24"/>
        </w:rPr>
        <w:t>, милое письмецо Коли — получил; а отвечаю очень мало, потому что от спасительного действия лекарства весьма слаб. Не имею наличного капитала, поверите ли Вы мне в долг? Этот долг состоит в том, чтоб написать Вам, Елизавете Ивановне, Коле по особенному письмецу, когда поокрепну.</w:t>
      </w:r>
    </w:p>
    <w:p w:rsidR="00944642" w:rsidRPr="00CC3391" w:rsidRDefault="00944642" w:rsidP="00FD09E3">
      <w:pPr>
        <w:shd w:val="clear" w:color="auto" w:fill="FFFFFF"/>
        <w:spacing w:line="234" w:lineRule="exact"/>
        <w:ind w:firstLine="567"/>
        <w:jc w:val="both"/>
        <w:rPr>
          <w:rFonts w:eastAsia="Times New Roman"/>
          <w:color w:val="000000"/>
          <w:sz w:val="24"/>
          <w:szCs w:val="24"/>
        </w:rPr>
      </w:pPr>
      <w:r w:rsidRPr="00CC3391">
        <w:rPr>
          <w:rFonts w:eastAsia="Times New Roman"/>
          <w:color w:val="000000"/>
          <w:sz w:val="24"/>
          <w:szCs w:val="24"/>
        </w:rPr>
        <w:t>Христос с Вами! Приветствую всех вас вместе, — стран</w:t>
      </w:r>
      <w:r w:rsidRPr="00CC3391">
        <w:rPr>
          <w:rFonts w:eastAsia="Times New Roman"/>
          <w:color w:val="000000"/>
          <w:sz w:val="24"/>
          <w:szCs w:val="24"/>
        </w:rPr>
        <w:softHyphen/>
        <w:t>ники на земли, как и я!.. Всем нам одна пристань!..</w:t>
      </w:r>
    </w:p>
    <w:p w:rsidR="00944642" w:rsidRDefault="00944642" w:rsidP="00FD09E3">
      <w:pPr>
        <w:shd w:val="clear" w:color="auto" w:fill="FFFFFF"/>
        <w:spacing w:before="130" w:line="238" w:lineRule="exact"/>
        <w:ind w:firstLine="567"/>
        <w:jc w:val="right"/>
      </w:pPr>
      <w:r>
        <w:rPr>
          <w:rFonts w:eastAsia="Times New Roman"/>
          <w:i/>
          <w:iCs/>
          <w:color w:val="000000"/>
          <w:sz w:val="22"/>
          <w:szCs w:val="22"/>
        </w:rPr>
        <w:t>Архимандрит Игнатий. 29 октября &lt;1847 года&gt;.</w:t>
      </w:r>
    </w:p>
    <w:p w:rsidR="00944642" w:rsidRDefault="00944642" w:rsidP="00FD09E3">
      <w:pPr>
        <w:shd w:val="clear" w:color="auto" w:fill="FFFFFF"/>
        <w:spacing w:before="194" w:line="184" w:lineRule="exact"/>
        <w:ind w:firstLine="567"/>
      </w:pPr>
    </w:p>
    <w:p w:rsidR="00944642" w:rsidRPr="00CC3391" w:rsidRDefault="00944642" w:rsidP="00FD09E3">
      <w:pPr>
        <w:shd w:val="clear" w:color="auto" w:fill="FFFFFF"/>
        <w:spacing w:before="428"/>
        <w:ind w:firstLine="567"/>
        <w:jc w:val="center"/>
        <w:outlineLvl w:val="0"/>
      </w:pPr>
      <w:r>
        <w:rPr>
          <w:rFonts w:ascii="Arial" w:hAnsi="Arial"/>
          <w:b/>
          <w:bCs/>
          <w:color w:val="000000"/>
          <w:spacing w:val="-15"/>
          <w:sz w:val="22"/>
          <w:szCs w:val="22"/>
        </w:rPr>
        <w:t>№</w:t>
      </w:r>
      <w:r>
        <w:rPr>
          <w:rFonts w:ascii="Arial" w:hAnsi="Arial" w:cs="Arial"/>
          <w:b/>
          <w:bCs/>
          <w:color w:val="000000"/>
          <w:spacing w:val="-15"/>
          <w:sz w:val="22"/>
          <w:szCs w:val="22"/>
        </w:rPr>
        <w:t xml:space="preserve"> 4</w:t>
      </w:r>
      <w:r>
        <w:rPr>
          <w:rStyle w:val="a6"/>
          <w:rFonts w:ascii="Arial" w:hAnsi="Arial"/>
          <w:b/>
          <w:bCs/>
          <w:color w:val="000000"/>
          <w:spacing w:val="-15"/>
          <w:sz w:val="22"/>
          <w:szCs w:val="22"/>
        </w:rPr>
        <w:footnoteReference w:id="1606"/>
      </w:r>
    </w:p>
    <w:p w:rsidR="00944642" w:rsidRDefault="00944642" w:rsidP="00FD09E3">
      <w:pPr>
        <w:shd w:val="clear" w:color="auto" w:fill="FFFFFF"/>
        <w:spacing w:before="108" w:line="234" w:lineRule="exact"/>
        <w:ind w:firstLine="567"/>
        <w:jc w:val="both"/>
      </w:pPr>
      <w:r>
        <w:rPr>
          <w:rFonts w:eastAsia="Times New Roman"/>
          <w:color w:val="000000"/>
          <w:sz w:val="24"/>
          <w:szCs w:val="24"/>
        </w:rPr>
        <w:t>«Долг красен платежом», — говорит русская послови</w:t>
      </w:r>
      <w:r>
        <w:rPr>
          <w:rFonts w:eastAsia="Times New Roman"/>
          <w:color w:val="000000"/>
          <w:sz w:val="24"/>
          <w:szCs w:val="24"/>
        </w:rPr>
        <w:softHyphen/>
        <w:t>ца, добрая, справедливая пословица. Это мне надо испол</w:t>
      </w:r>
      <w:r>
        <w:rPr>
          <w:rFonts w:eastAsia="Times New Roman"/>
          <w:color w:val="000000"/>
          <w:sz w:val="24"/>
          <w:szCs w:val="24"/>
        </w:rPr>
        <w:softHyphen/>
      </w:r>
      <w:r>
        <w:rPr>
          <w:rFonts w:eastAsia="Times New Roman"/>
          <w:color w:val="000000"/>
          <w:spacing w:val="-1"/>
          <w:sz w:val="24"/>
          <w:szCs w:val="24"/>
        </w:rPr>
        <w:t>нить относительно Вас: отвечать Вам сколько-нибудь поря</w:t>
      </w:r>
      <w:r>
        <w:rPr>
          <w:rFonts w:eastAsia="Times New Roman"/>
          <w:color w:val="000000"/>
          <w:spacing w:val="-1"/>
          <w:sz w:val="24"/>
          <w:szCs w:val="24"/>
        </w:rPr>
        <w:softHyphen/>
      </w:r>
      <w:r>
        <w:rPr>
          <w:rFonts w:eastAsia="Times New Roman"/>
          <w:color w:val="000000"/>
          <w:sz w:val="24"/>
          <w:szCs w:val="24"/>
        </w:rPr>
        <w:t>дочно на предоброе письмо Ваше, на премилое письмо. Когда, в последний раз, писал я к Вам, — был сам не свой; и теперь еще не свой. Это — от действия лекарства, дей</w:t>
      </w:r>
      <w:r>
        <w:rPr>
          <w:rFonts w:eastAsia="Times New Roman"/>
          <w:color w:val="000000"/>
          <w:sz w:val="24"/>
          <w:szCs w:val="24"/>
        </w:rPr>
        <w:softHyphen/>
        <w:t xml:space="preserve">ствия спасительного, но держащего в каком-то онемении, в </w:t>
      </w:r>
      <w:r>
        <w:rPr>
          <w:rFonts w:eastAsia="Times New Roman"/>
          <w:color w:val="000000"/>
          <w:spacing w:val="-2"/>
          <w:sz w:val="24"/>
          <w:szCs w:val="24"/>
        </w:rPr>
        <w:t xml:space="preserve">состоянии полу жизни. Вместо обширного письма посылаю </w:t>
      </w:r>
      <w:r>
        <w:rPr>
          <w:rFonts w:eastAsia="Times New Roman"/>
          <w:color w:val="000000"/>
          <w:sz w:val="24"/>
          <w:szCs w:val="24"/>
        </w:rPr>
        <w:t>Вам статью «Чаша Христова»</w:t>
      </w:r>
      <w:r>
        <w:rPr>
          <w:rStyle w:val="a6"/>
          <w:rFonts w:eastAsia="Times New Roman"/>
          <w:color w:val="000000"/>
          <w:sz w:val="24"/>
          <w:szCs w:val="24"/>
        </w:rPr>
        <w:footnoteReference w:id="1607"/>
      </w:r>
      <w:r>
        <w:rPr>
          <w:rFonts w:eastAsia="Times New Roman"/>
          <w:color w:val="000000"/>
          <w:sz w:val="24"/>
          <w:szCs w:val="24"/>
        </w:rPr>
        <w:t xml:space="preserve">. — Таких статей у меня написано 15, назначаются составить книгу </w:t>
      </w:r>
      <w:r w:rsidRPr="00CC3391">
        <w:rPr>
          <w:rFonts w:eastAsia="Times New Roman"/>
          <w:color w:val="000000"/>
          <w:sz w:val="24"/>
          <w:szCs w:val="24"/>
        </w:rPr>
        <w:t xml:space="preserve">— </w:t>
      </w:r>
      <w:r w:rsidRPr="00CC3391">
        <w:rPr>
          <w:rFonts w:eastAsia="Times New Roman"/>
          <w:bCs/>
          <w:color w:val="000000"/>
          <w:sz w:val="24"/>
          <w:szCs w:val="24"/>
        </w:rPr>
        <w:t xml:space="preserve">«Мой дар </w:t>
      </w:r>
      <w:r w:rsidRPr="00CC3391">
        <w:rPr>
          <w:rFonts w:eastAsia="Times New Roman"/>
          <w:bCs/>
          <w:color w:val="000000"/>
          <w:spacing w:val="-4"/>
          <w:sz w:val="24"/>
          <w:szCs w:val="24"/>
        </w:rPr>
        <w:t>друзьям моим»</w:t>
      </w:r>
      <w:r>
        <w:rPr>
          <w:rStyle w:val="a6"/>
          <w:rFonts w:eastAsia="Times New Roman"/>
          <w:bCs/>
          <w:color w:val="000000"/>
          <w:spacing w:val="-4"/>
          <w:sz w:val="24"/>
          <w:szCs w:val="24"/>
        </w:rPr>
        <w:footnoteReference w:id="1608"/>
      </w:r>
      <w:r>
        <w:rPr>
          <w:rFonts w:eastAsia="Times New Roman"/>
          <w:b/>
          <w:bCs/>
          <w:color w:val="000000"/>
          <w:spacing w:val="-4"/>
          <w:sz w:val="24"/>
          <w:szCs w:val="24"/>
        </w:rPr>
        <w:t xml:space="preserve">, </w:t>
      </w:r>
      <w:r>
        <w:rPr>
          <w:rFonts w:eastAsia="Times New Roman"/>
          <w:color w:val="000000"/>
          <w:spacing w:val="-4"/>
          <w:sz w:val="24"/>
          <w:szCs w:val="24"/>
        </w:rPr>
        <w:t xml:space="preserve">мою уплату за ту любовь, которую многие </w:t>
      </w:r>
      <w:r>
        <w:rPr>
          <w:rFonts w:eastAsia="Times New Roman"/>
          <w:color w:val="000000"/>
          <w:sz w:val="24"/>
          <w:szCs w:val="24"/>
        </w:rPr>
        <w:t>имеют ко мне в такой степени. Образ изложения, наруж</w:t>
      </w:r>
      <w:r>
        <w:rPr>
          <w:rFonts w:eastAsia="Times New Roman"/>
          <w:color w:val="000000"/>
          <w:sz w:val="24"/>
          <w:szCs w:val="24"/>
        </w:rPr>
        <w:softHyphen/>
        <w:t>ная форма, самый слог, — может быть новость в духовной русской литературе. Так мне внушилось, — и я действую просто по внушению. Мне хочется, чтоб книга моя была другом, всегда утешительным, никогда не обременитель</w:t>
      </w:r>
      <w:r>
        <w:rPr>
          <w:rFonts w:eastAsia="Times New Roman"/>
          <w:color w:val="000000"/>
          <w:sz w:val="24"/>
          <w:szCs w:val="24"/>
        </w:rPr>
        <w:softHyphen/>
        <w:t xml:space="preserve">ным. Читатель найдет везде начало, везде конец. Захочет прочитать всю статью, — найдет общую связь. Хочу, чтоб книга удобоприступна была каждому, как друг; и — чтоб </w:t>
      </w:r>
      <w:r>
        <w:rPr>
          <w:rFonts w:eastAsia="Times New Roman"/>
          <w:color w:val="000000"/>
          <w:spacing w:val="-2"/>
          <w:sz w:val="24"/>
          <w:szCs w:val="24"/>
        </w:rPr>
        <w:t xml:space="preserve">гордый ум смиряла высотою истин и глубиною чувств: друг </w:t>
      </w:r>
      <w:r>
        <w:rPr>
          <w:rFonts w:eastAsia="Times New Roman"/>
          <w:color w:val="000000"/>
          <w:sz w:val="24"/>
          <w:szCs w:val="24"/>
        </w:rPr>
        <w:t xml:space="preserve">должен быть с характером. Книга должна состоять из 4-х </w:t>
      </w:r>
      <w:r>
        <w:rPr>
          <w:rFonts w:eastAsia="Times New Roman"/>
          <w:color w:val="000000"/>
          <w:spacing w:val="-1"/>
          <w:sz w:val="24"/>
          <w:szCs w:val="24"/>
        </w:rPr>
        <w:t>частей. Статьи первой — нравственные советы — Вы име</w:t>
      </w:r>
      <w:r>
        <w:rPr>
          <w:rFonts w:eastAsia="Times New Roman"/>
          <w:color w:val="000000"/>
          <w:spacing w:val="-1"/>
          <w:sz w:val="24"/>
          <w:szCs w:val="24"/>
        </w:rPr>
        <w:softHyphen/>
      </w:r>
      <w:r>
        <w:rPr>
          <w:rFonts w:eastAsia="Times New Roman"/>
          <w:color w:val="000000"/>
          <w:sz w:val="24"/>
          <w:szCs w:val="24"/>
        </w:rPr>
        <w:t>ете образчик. Статьи второй — элегии; душа рассматрива</w:t>
      </w:r>
      <w:r>
        <w:rPr>
          <w:rFonts w:eastAsia="Times New Roman"/>
          <w:color w:val="000000"/>
          <w:sz w:val="24"/>
          <w:szCs w:val="24"/>
        </w:rPr>
        <w:softHyphen/>
        <w:t>ет себя, свои отношения к земле, к небу и пр. Статьи третьей: внутренние действия религии христианской. Ста</w:t>
      </w:r>
      <w:r>
        <w:rPr>
          <w:rFonts w:eastAsia="Times New Roman"/>
          <w:color w:val="000000"/>
          <w:sz w:val="24"/>
          <w:szCs w:val="24"/>
        </w:rPr>
        <w:softHyphen/>
      </w:r>
      <w:r>
        <w:rPr>
          <w:rFonts w:eastAsia="Times New Roman"/>
          <w:color w:val="000000"/>
          <w:spacing w:val="-1"/>
          <w:sz w:val="24"/>
          <w:szCs w:val="24"/>
        </w:rPr>
        <w:t>тьи четвертой: приготовление к причащению Святых Хри</w:t>
      </w:r>
      <w:r>
        <w:rPr>
          <w:rFonts w:eastAsia="Times New Roman"/>
          <w:color w:val="000000"/>
          <w:spacing w:val="-1"/>
          <w:sz w:val="24"/>
          <w:szCs w:val="24"/>
        </w:rPr>
        <w:softHyphen/>
      </w:r>
      <w:r>
        <w:rPr>
          <w:rFonts w:eastAsia="Times New Roman"/>
          <w:color w:val="000000"/>
          <w:sz w:val="24"/>
          <w:szCs w:val="24"/>
        </w:rPr>
        <w:t>стовых Тайн. Каждая часть имеет свой тон. — Прочитайте «Чашу», скажите Ваше мнение о таком роде сочинения. Если б Иосифу Ивановичу</w:t>
      </w:r>
      <w:r>
        <w:rPr>
          <w:rStyle w:val="a6"/>
          <w:rFonts w:eastAsia="Times New Roman"/>
          <w:color w:val="000000"/>
          <w:sz w:val="24"/>
          <w:szCs w:val="24"/>
        </w:rPr>
        <w:footnoteReference w:id="1609"/>
      </w:r>
      <w:r>
        <w:rPr>
          <w:rFonts w:eastAsia="Times New Roman"/>
          <w:color w:val="000000"/>
          <w:sz w:val="24"/>
          <w:szCs w:val="24"/>
        </w:rPr>
        <w:t xml:space="preserve"> выпала минута и он бы пере</w:t>
      </w:r>
      <w:r>
        <w:rPr>
          <w:rFonts w:eastAsia="Times New Roman"/>
          <w:color w:val="000000"/>
          <w:sz w:val="24"/>
          <w:szCs w:val="24"/>
        </w:rPr>
        <w:softHyphen/>
        <w:t>дал Вам свой совет и мнение, — я был бы особенно благо</w:t>
      </w:r>
      <w:r>
        <w:rPr>
          <w:rFonts w:eastAsia="Times New Roman"/>
          <w:color w:val="000000"/>
          <w:sz w:val="24"/>
          <w:szCs w:val="24"/>
        </w:rPr>
        <w:softHyphen/>
        <w:t>дарен.</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Воспоминание о Бородинском монастыре, какое у меня было в душе, такое и вышло на </w:t>
      </w:r>
      <w:r>
        <w:rPr>
          <w:rFonts w:eastAsia="Times New Roman"/>
          <w:color w:val="000000"/>
          <w:sz w:val="24"/>
          <w:szCs w:val="24"/>
        </w:rPr>
        <w:lastRenderedPageBreak/>
        <w:t>бумагу</w:t>
      </w:r>
      <w:r>
        <w:rPr>
          <w:rStyle w:val="a6"/>
          <w:rFonts w:eastAsia="Times New Roman"/>
          <w:color w:val="000000"/>
          <w:sz w:val="24"/>
          <w:szCs w:val="24"/>
        </w:rPr>
        <w:footnoteReference w:id="1610"/>
      </w:r>
      <w:r>
        <w:rPr>
          <w:rFonts w:eastAsia="Times New Roman"/>
          <w:color w:val="000000"/>
          <w:sz w:val="24"/>
          <w:szCs w:val="24"/>
        </w:rPr>
        <w:t>. В этом заключа</w:t>
      </w:r>
      <w:r>
        <w:rPr>
          <w:rFonts w:eastAsia="Times New Roman"/>
          <w:color w:val="000000"/>
          <w:sz w:val="24"/>
          <w:szCs w:val="24"/>
        </w:rPr>
        <w:softHyphen/>
        <w:t>ется все мое оправдание пред справедливым обвинением в краткости. Чад своих не отдаю в ортопедическое заведе</w:t>
      </w:r>
      <w:r>
        <w:rPr>
          <w:rFonts w:eastAsia="Times New Roman"/>
          <w:color w:val="000000"/>
          <w:sz w:val="24"/>
          <w:szCs w:val="24"/>
        </w:rPr>
        <w:softHyphen/>
      </w:r>
      <w:r>
        <w:rPr>
          <w:rFonts w:eastAsia="Times New Roman"/>
          <w:color w:val="000000"/>
          <w:spacing w:val="-2"/>
          <w:sz w:val="24"/>
          <w:szCs w:val="24"/>
        </w:rPr>
        <w:t>ние — вытягивать члены, рожденные на свет короткими! —</w:t>
      </w:r>
      <w:r>
        <w:t xml:space="preserve"> </w:t>
      </w:r>
      <w:r>
        <w:rPr>
          <w:rFonts w:eastAsia="Times New Roman"/>
          <w:color w:val="000000"/>
          <w:spacing w:val="-2"/>
          <w:sz w:val="24"/>
          <w:szCs w:val="24"/>
        </w:rPr>
        <w:t>Есть у меня некоторые вещи и более обширные, чем « Вос</w:t>
      </w:r>
      <w:r>
        <w:rPr>
          <w:rFonts w:eastAsia="Times New Roman"/>
          <w:color w:val="000000"/>
          <w:spacing w:val="-2"/>
          <w:sz w:val="24"/>
          <w:szCs w:val="24"/>
        </w:rPr>
        <w:softHyphen/>
      </w:r>
      <w:r>
        <w:rPr>
          <w:rFonts w:eastAsia="Times New Roman"/>
          <w:color w:val="000000"/>
          <w:sz w:val="24"/>
          <w:szCs w:val="24"/>
        </w:rPr>
        <w:t xml:space="preserve">поминание», но не знаю, идут ли они в светский журнал. </w:t>
      </w:r>
      <w:r>
        <w:rPr>
          <w:rFonts w:eastAsia="Times New Roman"/>
          <w:color w:val="000000"/>
          <w:spacing w:val="-3"/>
          <w:sz w:val="24"/>
          <w:szCs w:val="24"/>
        </w:rPr>
        <w:t>Пришлю что-нибудь, когда поокрепну и предоставлю благо-</w:t>
      </w:r>
      <w:r>
        <w:rPr>
          <w:rFonts w:eastAsia="Times New Roman"/>
          <w:color w:val="000000"/>
          <w:sz w:val="24"/>
          <w:szCs w:val="24"/>
        </w:rPr>
        <w:t>рассмотрению Иосифа Ивановича напечатать или нет.</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«Чашу» сохраните в тайне с сестрицею Вашею</w:t>
      </w:r>
      <w:r>
        <w:rPr>
          <w:rStyle w:val="a6"/>
          <w:rFonts w:eastAsia="Times New Roman"/>
          <w:color w:val="000000"/>
          <w:spacing w:val="-3"/>
          <w:sz w:val="24"/>
          <w:szCs w:val="24"/>
        </w:rPr>
        <w:footnoteReference w:id="1611"/>
      </w:r>
      <w:r>
        <w:rPr>
          <w:rFonts w:eastAsia="Times New Roman"/>
          <w:color w:val="000000"/>
          <w:spacing w:val="-3"/>
          <w:sz w:val="24"/>
          <w:szCs w:val="24"/>
        </w:rPr>
        <w:t xml:space="preserve">. Пейте </w:t>
      </w:r>
      <w:r>
        <w:rPr>
          <w:rFonts w:eastAsia="Times New Roman"/>
          <w:color w:val="000000"/>
          <w:spacing w:val="-1"/>
          <w:sz w:val="24"/>
          <w:szCs w:val="24"/>
        </w:rPr>
        <w:t xml:space="preserve">вдвоем из нее духовное утешение в скорбях Ваших. Вы, конечно, не поскорбите на меня за следующее: прочитав </w:t>
      </w:r>
      <w:r>
        <w:rPr>
          <w:rFonts w:eastAsia="Times New Roman"/>
          <w:color w:val="000000"/>
          <w:spacing w:val="-3"/>
          <w:sz w:val="24"/>
          <w:szCs w:val="24"/>
        </w:rPr>
        <w:t>«Чашу», отдайте ее в собственность Елизавете Ивановне. — Я хотел ей написать, — но изнемогаю, должен идти, лечь на постель. А хочется перед ней не быть в долгу, потому пред</w:t>
      </w:r>
      <w:r>
        <w:rPr>
          <w:rFonts w:eastAsia="Times New Roman"/>
          <w:color w:val="000000"/>
          <w:spacing w:val="-3"/>
          <w:sz w:val="24"/>
          <w:szCs w:val="24"/>
        </w:rPr>
        <w:softHyphen/>
      </w:r>
      <w:r>
        <w:rPr>
          <w:rFonts w:eastAsia="Times New Roman"/>
          <w:color w:val="000000"/>
          <w:sz w:val="24"/>
          <w:szCs w:val="24"/>
        </w:rPr>
        <w:t>лагаю Вам эту просьбу.</w:t>
      </w:r>
    </w:p>
    <w:p w:rsidR="00944642" w:rsidRDefault="00944642" w:rsidP="00FD09E3">
      <w:pPr>
        <w:shd w:val="clear" w:color="auto" w:fill="FFFFFF"/>
        <w:spacing w:before="158" w:line="238" w:lineRule="exact"/>
        <w:ind w:firstLine="567"/>
        <w:jc w:val="right"/>
      </w:pPr>
      <w:r>
        <w:rPr>
          <w:rFonts w:eastAsia="Times New Roman"/>
          <w:i/>
          <w:iCs/>
          <w:color w:val="000000"/>
          <w:spacing w:val="-6"/>
          <w:sz w:val="24"/>
          <w:szCs w:val="24"/>
        </w:rPr>
        <w:t xml:space="preserve">Преданнейший Архимандрит Игнатий. </w:t>
      </w:r>
      <w:r>
        <w:rPr>
          <w:rFonts w:eastAsia="Times New Roman"/>
          <w:i/>
          <w:iCs/>
          <w:color w:val="000000"/>
          <w:spacing w:val="-9"/>
          <w:sz w:val="24"/>
          <w:szCs w:val="24"/>
        </w:rPr>
        <w:t>1 декабря. &lt;1847&gt;</w:t>
      </w:r>
    </w:p>
    <w:p w:rsidR="00944642" w:rsidRDefault="00944642" w:rsidP="00FD09E3">
      <w:pPr>
        <w:shd w:val="clear" w:color="auto" w:fill="FFFFFF"/>
        <w:spacing w:before="641"/>
        <w:ind w:firstLine="567"/>
        <w:jc w:val="center"/>
      </w:pPr>
      <w:r w:rsidRPr="000C4EE9">
        <w:rPr>
          <w:rFonts w:eastAsia="Times New Roman"/>
          <w:b/>
          <w:color w:val="000000"/>
          <w:sz w:val="24"/>
          <w:szCs w:val="24"/>
        </w:rPr>
        <w:t>№5</w:t>
      </w:r>
      <w:r>
        <w:rPr>
          <w:rStyle w:val="a6"/>
          <w:rFonts w:eastAsia="Times New Roman"/>
          <w:color w:val="000000"/>
          <w:sz w:val="24"/>
          <w:szCs w:val="24"/>
        </w:rPr>
        <w:footnoteReference w:id="1612"/>
      </w:r>
    </w:p>
    <w:p w:rsidR="00944642" w:rsidRDefault="00944642" w:rsidP="00FD09E3">
      <w:pPr>
        <w:shd w:val="clear" w:color="auto" w:fill="FFFFFF"/>
        <w:spacing w:before="104" w:line="234" w:lineRule="exact"/>
        <w:ind w:firstLine="567"/>
        <w:jc w:val="both"/>
      </w:pPr>
      <w:r>
        <w:rPr>
          <w:rFonts w:eastAsia="Times New Roman"/>
          <w:color w:val="000000"/>
          <w:spacing w:val="-1"/>
          <w:sz w:val="24"/>
          <w:szCs w:val="24"/>
        </w:rPr>
        <w:t>Вы нисколько не ошибетесь, добрейшая София Иванов</w:t>
      </w:r>
      <w:r>
        <w:rPr>
          <w:rFonts w:eastAsia="Times New Roman"/>
          <w:color w:val="000000"/>
          <w:spacing w:val="-1"/>
          <w:sz w:val="24"/>
          <w:szCs w:val="24"/>
        </w:rPr>
        <w:softHyphen/>
      </w:r>
      <w:r>
        <w:rPr>
          <w:rFonts w:eastAsia="Times New Roman"/>
          <w:color w:val="000000"/>
          <w:spacing w:val="-2"/>
          <w:sz w:val="24"/>
          <w:szCs w:val="24"/>
        </w:rPr>
        <w:t>на, если всю жизнь нашу уподобите продолжительной вой</w:t>
      </w:r>
      <w:r>
        <w:rPr>
          <w:rFonts w:eastAsia="Times New Roman"/>
          <w:color w:val="000000"/>
          <w:spacing w:val="-2"/>
          <w:sz w:val="24"/>
          <w:szCs w:val="24"/>
        </w:rPr>
        <w:softHyphen/>
        <w:t xml:space="preserve">не. Каждому из нас предназначено взять у иноплеменников </w:t>
      </w:r>
      <w:r>
        <w:rPr>
          <w:rFonts w:eastAsia="Times New Roman"/>
          <w:color w:val="000000"/>
          <w:spacing w:val="-1"/>
          <w:sz w:val="24"/>
          <w:szCs w:val="24"/>
        </w:rPr>
        <w:t xml:space="preserve">свой Иерусалим и свой Царьград. Слава на небе ожидает </w:t>
      </w:r>
      <w:r>
        <w:rPr>
          <w:rFonts w:eastAsia="Times New Roman"/>
          <w:color w:val="000000"/>
          <w:spacing w:val="-2"/>
          <w:sz w:val="24"/>
          <w:szCs w:val="24"/>
        </w:rPr>
        <w:t>победителя и завоевателя, — бесчестие вечное ожидает ре</w:t>
      </w:r>
      <w:r>
        <w:rPr>
          <w:rFonts w:eastAsia="Times New Roman"/>
          <w:color w:val="000000"/>
          <w:spacing w:val="-2"/>
          <w:sz w:val="24"/>
          <w:szCs w:val="24"/>
        </w:rPr>
        <w:softHyphen/>
      </w:r>
      <w:r>
        <w:rPr>
          <w:rFonts w:eastAsia="Times New Roman"/>
          <w:color w:val="000000"/>
          <w:spacing w:val="-1"/>
          <w:sz w:val="24"/>
          <w:szCs w:val="24"/>
        </w:rPr>
        <w:t xml:space="preserve">шительно побежденного, допустившего себе падение, из </w:t>
      </w:r>
      <w:r>
        <w:rPr>
          <w:rFonts w:eastAsia="Times New Roman"/>
          <w:color w:val="000000"/>
          <w:spacing w:val="-2"/>
          <w:sz w:val="24"/>
          <w:szCs w:val="24"/>
        </w:rPr>
        <w:t xml:space="preserve">которого нет восстания. Не желайте, прежде решительной победы, ни мира, ни отдыха. Сражайтесь! если чувствуете </w:t>
      </w:r>
      <w:r>
        <w:rPr>
          <w:rFonts w:eastAsia="Times New Roman"/>
          <w:color w:val="000000"/>
          <w:sz w:val="24"/>
          <w:szCs w:val="24"/>
        </w:rPr>
        <w:t xml:space="preserve">изнеможение, если побеждаетесь в мысли: то снова ободряйте себя, старайтесь не быть побежденною на самом </w:t>
      </w:r>
      <w:r>
        <w:rPr>
          <w:rFonts w:eastAsia="Times New Roman"/>
          <w:color w:val="000000"/>
          <w:spacing w:val="-2"/>
          <w:sz w:val="24"/>
          <w:szCs w:val="24"/>
        </w:rPr>
        <w:t xml:space="preserve">деле и обучиться со временем к победе при столкновении </w:t>
      </w:r>
      <w:r>
        <w:rPr>
          <w:rFonts w:eastAsia="Times New Roman"/>
          <w:color w:val="000000"/>
          <w:sz w:val="24"/>
          <w:szCs w:val="24"/>
        </w:rPr>
        <w:t>одних мыслей. Доставив Коле земное счастие</w:t>
      </w:r>
      <w:r>
        <w:rPr>
          <w:rStyle w:val="a6"/>
          <w:rFonts w:eastAsia="Times New Roman"/>
          <w:color w:val="000000"/>
          <w:sz w:val="24"/>
          <w:szCs w:val="24"/>
        </w:rPr>
        <w:footnoteReference w:id="1613"/>
      </w:r>
      <w:r>
        <w:rPr>
          <w:rFonts w:eastAsia="Times New Roman"/>
          <w:color w:val="000000"/>
          <w:sz w:val="24"/>
          <w:szCs w:val="24"/>
        </w:rPr>
        <w:t>, постарай</w:t>
      </w:r>
      <w:r>
        <w:rPr>
          <w:rFonts w:eastAsia="Times New Roman"/>
          <w:color w:val="000000"/>
          <w:sz w:val="24"/>
          <w:szCs w:val="24"/>
        </w:rPr>
        <w:softHyphen/>
        <w:t>тесь доставить ему и небесное. Вот работа после работы. Ваша добродетель будет привлекать благословение Божие на Вашего сына; а за согрешение Ваше может разразиться над ним гнев Божий. Помните это и укрепляйтесь. Бог, доселе не оставлявший Вас, не оставит и на будущее вре</w:t>
      </w:r>
      <w:r>
        <w:rPr>
          <w:rFonts w:eastAsia="Times New Roman"/>
          <w:color w:val="000000"/>
          <w:sz w:val="24"/>
          <w:szCs w:val="24"/>
        </w:rPr>
        <w:softHyphen/>
        <w:t>мя. Благословение Его да почиет над Вами.</w:t>
      </w:r>
    </w:p>
    <w:p w:rsidR="00944642" w:rsidRDefault="00944642" w:rsidP="00FD09E3">
      <w:pPr>
        <w:shd w:val="clear" w:color="auto" w:fill="FFFFFF"/>
        <w:spacing w:before="155" w:line="241" w:lineRule="exact"/>
        <w:ind w:firstLine="567"/>
        <w:jc w:val="right"/>
        <w:outlineLvl w:val="0"/>
      </w:pPr>
      <w:r>
        <w:rPr>
          <w:rFonts w:eastAsia="Times New Roman"/>
          <w:b/>
          <w:bCs/>
          <w:i/>
          <w:iCs/>
          <w:color w:val="000000"/>
          <w:spacing w:val="-15"/>
          <w:sz w:val="24"/>
          <w:szCs w:val="24"/>
        </w:rPr>
        <w:t>Вам преданнейший</w:t>
      </w:r>
    </w:p>
    <w:p w:rsidR="00944642" w:rsidRDefault="00944642" w:rsidP="00FD09E3">
      <w:pPr>
        <w:shd w:val="clear" w:color="auto" w:fill="FFFFFF"/>
        <w:spacing w:line="241" w:lineRule="exact"/>
        <w:ind w:firstLine="567"/>
        <w:jc w:val="right"/>
        <w:outlineLvl w:val="0"/>
      </w:pPr>
      <w:r>
        <w:rPr>
          <w:rFonts w:eastAsia="Times New Roman"/>
          <w:b/>
          <w:bCs/>
          <w:i/>
          <w:iCs/>
          <w:color w:val="000000"/>
          <w:spacing w:val="-13"/>
          <w:sz w:val="24"/>
          <w:szCs w:val="24"/>
        </w:rPr>
        <w:t>Архимандрит Игнатий.</w:t>
      </w:r>
    </w:p>
    <w:p w:rsidR="00944642" w:rsidRDefault="00944642" w:rsidP="00FD09E3">
      <w:pPr>
        <w:shd w:val="clear" w:color="auto" w:fill="FFFFFF"/>
        <w:spacing w:line="241" w:lineRule="exact"/>
        <w:ind w:firstLine="567"/>
        <w:jc w:val="right"/>
      </w:pPr>
      <w:r>
        <w:rPr>
          <w:b/>
          <w:bCs/>
          <w:i/>
          <w:iCs/>
          <w:color w:val="000000"/>
          <w:spacing w:val="-9"/>
          <w:sz w:val="24"/>
          <w:szCs w:val="24"/>
        </w:rPr>
        <w:t xml:space="preserve">24 </w:t>
      </w:r>
      <w:r>
        <w:rPr>
          <w:rFonts w:eastAsia="Times New Roman"/>
          <w:b/>
          <w:bCs/>
          <w:i/>
          <w:iCs/>
          <w:color w:val="000000"/>
          <w:spacing w:val="-9"/>
          <w:sz w:val="24"/>
          <w:szCs w:val="24"/>
        </w:rPr>
        <w:t>мая 1848 года.</w:t>
      </w:r>
    </w:p>
    <w:p w:rsidR="00944642" w:rsidRDefault="00944642" w:rsidP="00FD09E3">
      <w:pPr>
        <w:shd w:val="clear" w:color="auto" w:fill="FFFFFF"/>
        <w:tabs>
          <w:tab w:val="left" w:pos="2524"/>
        </w:tabs>
        <w:spacing w:line="198" w:lineRule="exact"/>
        <w:ind w:firstLine="567"/>
        <w:jc w:val="both"/>
      </w:pPr>
      <w:r>
        <w:rPr>
          <w:color w:val="000000"/>
        </w:rPr>
        <w:tab/>
      </w:r>
    </w:p>
    <w:p w:rsidR="00944642" w:rsidRDefault="00944642" w:rsidP="00FD09E3">
      <w:pPr>
        <w:shd w:val="clear" w:color="auto" w:fill="FFFFFF"/>
        <w:spacing w:before="421"/>
        <w:ind w:firstLine="567"/>
        <w:jc w:val="center"/>
      </w:pPr>
      <w:r>
        <w:rPr>
          <w:rFonts w:ascii="Arial" w:hAnsi="Arial"/>
          <w:b/>
          <w:bCs/>
          <w:color w:val="000000"/>
          <w:sz w:val="24"/>
          <w:szCs w:val="24"/>
        </w:rPr>
        <w:t>№</w:t>
      </w:r>
      <w:r>
        <w:rPr>
          <w:rFonts w:ascii="Arial" w:hAnsi="Arial" w:cs="Arial"/>
          <w:b/>
          <w:bCs/>
          <w:color w:val="000000"/>
          <w:sz w:val="24"/>
          <w:szCs w:val="24"/>
        </w:rPr>
        <w:t>6</w:t>
      </w:r>
    </w:p>
    <w:p w:rsidR="00944642" w:rsidRDefault="00944642" w:rsidP="00FD09E3">
      <w:pPr>
        <w:shd w:val="clear" w:color="auto" w:fill="FFFFFF"/>
        <w:spacing w:before="101" w:line="234" w:lineRule="exact"/>
        <w:ind w:firstLine="567"/>
        <w:jc w:val="both"/>
      </w:pPr>
      <w:r>
        <w:rPr>
          <w:rFonts w:eastAsia="Times New Roman"/>
          <w:color w:val="000000"/>
          <w:sz w:val="24"/>
          <w:szCs w:val="24"/>
        </w:rPr>
        <w:t>Письмо мое к Иосифу Ивановичу и рукопись «Иосиф» возвратили</w:t>
      </w:r>
      <w:r>
        <w:rPr>
          <w:rStyle w:val="a6"/>
          <w:rFonts w:eastAsia="Times New Roman"/>
          <w:color w:val="000000"/>
          <w:sz w:val="24"/>
          <w:szCs w:val="24"/>
        </w:rPr>
        <w:footnoteReference w:id="1614"/>
      </w:r>
      <w:r>
        <w:rPr>
          <w:rFonts w:eastAsia="Times New Roman"/>
          <w:color w:val="000000"/>
          <w:sz w:val="24"/>
          <w:szCs w:val="24"/>
        </w:rPr>
        <w:t>, приведя причину отсутствия Иосифа Ивано</w:t>
      </w:r>
      <w:r>
        <w:rPr>
          <w:rFonts w:eastAsia="Times New Roman"/>
          <w:color w:val="000000"/>
          <w:sz w:val="24"/>
          <w:szCs w:val="24"/>
        </w:rPr>
        <w:softHyphen/>
      </w:r>
      <w:r>
        <w:rPr>
          <w:rFonts w:eastAsia="Times New Roman"/>
          <w:color w:val="000000"/>
          <w:spacing w:val="-2"/>
          <w:sz w:val="24"/>
          <w:szCs w:val="24"/>
        </w:rPr>
        <w:t>вича, и якобы уже не он, а кто-то другой занимается издани</w:t>
      </w:r>
      <w:r>
        <w:rPr>
          <w:rFonts w:eastAsia="Times New Roman"/>
          <w:color w:val="000000"/>
          <w:spacing w:val="-2"/>
          <w:sz w:val="24"/>
          <w:szCs w:val="24"/>
        </w:rPr>
        <w:softHyphen/>
        <w:t>ем «Библиотеки для чтения»</w:t>
      </w:r>
      <w:r>
        <w:rPr>
          <w:rStyle w:val="a6"/>
          <w:rFonts w:eastAsia="Times New Roman"/>
          <w:color w:val="000000"/>
          <w:spacing w:val="-2"/>
          <w:sz w:val="24"/>
          <w:szCs w:val="24"/>
        </w:rPr>
        <w:footnoteReference w:id="1615"/>
      </w:r>
      <w:r>
        <w:rPr>
          <w:rFonts w:eastAsia="Times New Roman"/>
          <w:color w:val="000000"/>
          <w:spacing w:val="-2"/>
          <w:sz w:val="24"/>
          <w:szCs w:val="24"/>
        </w:rPr>
        <w:t xml:space="preserve">. Почему препровождаю к Вам и письмо мое, и рукопись, примите на себя труд то и другое </w:t>
      </w:r>
      <w:r>
        <w:rPr>
          <w:rFonts w:eastAsia="Times New Roman"/>
          <w:color w:val="000000"/>
          <w:sz w:val="24"/>
          <w:szCs w:val="24"/>
        </w:rPr>
        <w:t>доставить Иосифу Ивановичу.</w:t>
      </w:r>
    </w:p>
    <w:p w:rsidR="00944642" w:rsidRDefault="00944642" w:rsidP="00FD09E3">
      <w:pPr>
        <w:shd w:val="clear" w:color="auto" w:fill="FFFFFF"/>
        <w:spacing w:before="148" w:line="230" w:lineRule="exact"/>
        <w:ind w:firstLine="567"/>
        <w:jc w:val="right"/>
      </w:pPr>
      <w:r>
        <w:rPr>
          <w:rFonts w:eastAsia="Times New Roman"/>
          <w:b/>
          <w:bCs/>
          <w:i/>
          <w:iCs/>
          <w:color w:val="000000"/>
          <w:spacing w:val="-11"/>
          <w:sz w:val="24"/>
          <w:szCs w:val="24"/>
        </w:rPr>
        <w:lastRenderedPageBreak/>
        <w:t xml:space="preserve">Вам преданный Архимандрит Игнатий. </w:t>
      </w:r>
      <w:r>
        <w:rPr>
          <w:rFonts w:eastAsia="Times New Roman"/>
          <w:b/>
          <w:bCs/>
          <w:i/>
          <w:iCs/>
          <w:color w:val="000000"/>
          <w:spacing w:val="-6"/>
          <w:sz w:val="24"/>
          <w:szCs w:val="24"/>
        </w:rPr>
        <w:t>4 августа 1848 года.</w:t>
      </w:r>
    </w:p>
    <w:p w:rsidR="00944642" w:rsidRPr="000C4EE9" w:rsidRDefault="00944642" w:rsidP="00FD09E3">
      <w:pPr>
        <w:shd w:val="clear" w:color="auto" w:fill="FFFFFF"/>
        <w:spacing w:before="529" w:line="364" w:lineRule="exact"/>
        <w:ind w:firstLine="567"/>
        <w:jc w:val="center"/>
        <w:rPr>
          <w:rFonts w:eastAsia="Times New Roman"/>
          <w:b/>
          <w:color w:val="000000"/>
          <w:sz w:val="24"/>
          <w:szCs w:val="24"/>
        </w:rPr>
      </w:pPr>
      <w:r w:rsidRPr="000C4EE9">
        <w:rPr>
          <w:rFonts w:eastAsia="Times New Roman"/>
          <w:b/>
          <w:color w:val="000000"/>
          <w:sz w:val="24"/>
          <w:szCs w:val="24"/>
        </w:rPr>
        <w:t>№7</w:t>
      </w:r>
    </w:p>
    <w:p w:rsidR="00944642" w:rsidRDefault="00944642" w:rsidP="00FD09E3">
      <w:pPr>
        <w:shd w:val="clear" w:color="auto" w:fill="FFFFFF"/>
        <w:spacing w:before="529" w:line="364" w:lineRule="exact"/>
        <w:ind w:firstLine="567"/>
      </w:pPr>
      <w:r>
        <w:rPr>
          <w:rFonts w:eastAsia="Times New Roman"/>
          <w:color w:val="000000"/>
          <w:sz w:val="24"/>
          <w:szCs w:val="24"/>
        </w:rPr>
        <w:t xml:space="preserve"> Милостивая Государыня София Ивановна!</w:t>
      </w:r>
    </w:p>
    <w:p w:rsidR="00944642" w:rsidRDefault="00944642" w:rsidP="00FD09E3">
      <w:pPr>
        <w:shd w:val="clear" w:color="auto" w:fill="FFFFFF"/>
        <w:spacing w:before="54" w:line="234" w:lineRule="exact"/>
        <w:ind w:firstLine="567"/>
        <w:jc w:val="both"/>
      </w:pPr>
      <w:r>
        <w:rPr>
          <w:rFonts w:eastAsia="Times New Roman"/>
          <w:color w:val="000000"/>
          <w:spacing w:val="-6"/>
          <w:sz w:val="24"/>
          <w:szCs w:val="24"/>
        </w:rPr>
        <w:t xml:space="preserve">Имею честь препроводить «Беседу предуготовительную к </w:t>
      </w:r>
      <w:r>
        <w:rPr>
          <w:rFonts w:eastAsia="Times New Roman"/>
          <w:color w:val="000000"/>
          <w:spacing w:val="-5"/>
          <w:sz w:val="24"/>
          <w:szCs w:val="24"/>
        </w:rPr>
        <w:t>таинству исповеди»</w:t>
      </w:r>
      <w:r>
        <w:rPr>
          <w:rStyle w:val="a6"/>
          <w:rFonts w:eastAsia="Times New Roman"/>
          <w:color w:val="000000"/>
          <w:spacing w:val="-5"/>
          <w:sz w:val="24"/>
          <w:szCs w:val="24"/>
        </w:rPr>
        <w:footnoteReference w:id="1616"/>
      </w:r>
      <w:r>
        <w:rPr>
          <w:rFonts w:eastAsia="Times New Roman"/>
          <w:color w:val="000000"/>
          <w:spacing w:val="-5"/>
          <w:sz w:val="24"/>
          <w:szCs w:val="24"/>
        </w:rPr>
        <w:t xml:space="preserve">. Я согласен по слову Вашему, чтоб она </w:t>
      </w:r>
      <w:r>
        <w:rPr>
          <w:rFonts w:eastAsia="Times New Roman"/>
          <w:color w:val="000000"/>
          <w:spacing w:val="-4"/>
          <w:sz w:val="24"/>
          <w:szCs w:val="24"/>
        </w:rPr>
        <w:t xml:space="preserve">была напечатана почтеннейшим издателем «Библиотеки для </w:t>
      </w:r>
      <w:r>
        <w:rPr>
          <w:rFonts w:eastAsia="Times New Roman"/>
          <w:color w:val="000000"/>
          <w:spacing w:val="-2"/>
          <w:sz w:val="24"/>
          <w:szCs w:val="24"/>
        </w:rPr>
        <w:t xml:space="preserve">чтения», в отдельной книжке, в виде подарка подписчикам. </w:t>
      </w:r>
      <w:r>
        <w:rPr>
          <w:rFonts w:eastAsia="Times New Roman"/>
          <w:color w:val="000000"/>
          <w:spacing w:val="-3"/>
          <w:sz w:val="24"/>
          <w:szCs w:val="24"/>
        </w:rPr>
        <w:t>Но должен сказать Вам, что эта беседа — подражание огла</w:t>
      </w:r>
      <w:r>
        <w:rPr>
          <w:rFonts w:eastAsia="Times New Roman"/>
          <w:color w:val="000000"/>
          <w:spacing w:val="-3"/>
          <w:sz w:val="24"/>
          <w:szCs w:val="24"/>
        </w:rPr>
        <w:softHyphen/>
        <w:t>сительным беседам святого Кирилла Иерусалимского</w:t>
      </w:r>
      <w:r>
        <w:rPr>
          <w:rStyle w:val="a6"/>
          <w:rFonts w:eastAsia="Times New Roman"/>
          <w:color w:val="000000"/>
          <w:spacing w:val="-3"/>
          <w:sz w:val="24"/>
          <w:szCs w:val="24"/>
        </w:rPr>
        <w:footnoteReference w:id="1617"/>
      </w:r>
      <w:r>
        <w:rPr>
          <w:rFonts w:eastAsia="Times New Roman"/>
          <w:color w:val="000000"/>
          <w:spacing w:val="-3"/>
          <w:sz w:val="24"/>
          <w:szCs w:val="24"/>
        </w:rPr>
        <w:t xml:space="preserve"> — </w:t>
      </w:r>
      <w:r>
        <w:rPr>
          <w:rFonts w:eastAsia="Times New Roman"/>
          <w:color w:val="000000"/>
          <w:spacing w:val="-2"/>
          <w:sz w:val="24"/>
          <w:szCs w:val="24"/>
        </w:rPr>
        <w:t xml:space="preserve">очень покажется новою в настоящее время для духовных </w:t>
      </w:r>
      <w:r>
        <w:rPr>
          <w:rFonts w:eastAsia="Times New Roman"/>
          <w:color w:val="000000"/>
          <w:spacing w:val="-4"/>
          <w:sz w:val="24"/>
          <w:szCs w:val="24"/>
        </w:rPr>
        <w:t xml:space="preserve">цензоров, почему и предлагаю г-ну Старчевскому (а лучше б </w:t>
      </w:r>
      <w:r>
        <w:rPr>
          <w:rFonts w:eastAsia="Times New Roman"/>
          <w:color w:val="000000"/>
          <w:sz w:val="24"/>
          <w:szCs w:val="24"/>
        </w:rPr>
        <w:t xml:space="preserve">Иосиф Иванович взял на себя этот труд) побывать у </w:t>
      </w:r>
      <w:r>
        <w:rPr>
          <w:rFonts w:eastAsia="Times New Roman"/>
          <w:color w:val="000000"/>
          <w:spacing w:val="-3"/>
          <w:sz w:val="24"/>
          <w:szCs w:val="24"/>
        </w:rPr>
        <w:t>К. С. Сербиновича</w:t>
      </w:r>
      <w:r>
        <w:rPr>
          <w:rStyle w:val="a6"/>
          <w:rFonts w:eastAsia="Times New Roman"/>
          <w:color w:val="000000"/>
          <w:spacing w:val="-3"/>
          <w:sz w:val="24"/>
          <w:szCs w:val="24"/>
        </w:rPr>
        <w:footnoteReference w:id="1618"/>
      </w:r>
      <w:r>
        <w:rPr>
          <w:rFonts w:eastAsia="Times New Roman"/>
          <w:color w:val="000000"/>
          <w:spacing w:val="-3"/>
          <w:sz w:val="24"/>
          <w:szCs w:val="24"/>
        </w:rPr>
        <w:t>, питающего к изданиям Иосифа Ивано</w:t>
      </w:r>
      <w:r>
        <w:rPr>
          <w:rFonts w:eastAsia="Times New Roman"/>
          <w:color w:val="000000"/>
          <w:spacing w:val="-3"/>
          <w:sz w:val="24"/>
          <w:szCs w:val="24"/>
        </w:rPr>
        <w:softHyphen/>
        <w:t>вича особенное уважение. Если К. Сербинович одобрит бе</w:t>
      </w:r>
      <w:r>
        <w:rPr>
          <w:rFonts w:eastAsia="Times New Roman"/>
          <w:color w:val="000000"/>
          <w:spacing w:val="-3"/>
          <w:sz w:val="24"/>
          <w:szCs w:val="24"/>
        </w:rPr>
        <w:softHyphen/>
      </w:r>
      <w:r>
        <w:rPr>
          <w:rFonts w:eastAsia="Times New Roman"/>
          <w:color w:val="000000"/>
          <w:spacing w:val="-1"/>
          <w:sz w:val="24"/>
          <w:szCs w:val="24"/>
        </w:rPr>
        <w:t xml:space="preserve">седу к напечатанию, то пусть г-н Старчевский выпросит у </w:t>
      </w:r>
      <w:r>
        <w:rPr>
          <w:rFonts w:eastAsia="Times New Roman"/>
          <w:color w:val="000000"/>
          <w:spacing w:val="-2"/>
          <w:sz w:val="24"/>
          <w:szCs w:val="24"/>
        </w:rPr>
        <w:t xml:space="preserve">него записочку к цензору о. архимандриту Иоанникию, при </w:t>
      </w:r>
      <w:r>
        <w:rPr>
          <w:rFonts w:eastAsia="Times New Roman"/>
          <w:color w:val="000000"/>
          <w:spacing w:val="-1"/>
          <w:sz w:val="24"/>
          <w:szCs w:val="24"/>
        </w:rPr>
        <w:t>такой записочке о. Иоанникий</w:t>
      </w:r>
      <w:r>
        <w:rPr>
          <w:rStyle w:val="a6"/>
          <w:rFonts w:eastAsia="Times New Roman"/>
          <w:color w:val="000000"/>
          <w:spacing w:val="-1"/>
          <w:sz w:val="24"/>
          <w:szCs w:val="24"/>
        </w:rPr>
        <w:footnoteReference w:id="1619"/>
      </w:r>
      <w:r>
        <w:rPr>
          <w:rFonts w:eastAsia="Times New Roman"/>
          <w:color w:val="000000"/>
          <w:spacing w:val="-1"/>
          <w:sz w:val="24"/>
          <w:szCs w:val="24"/>
        </w:rPr>
        <w:t>, очень ко мне расположен</w:t>
      </w:r>
      <w:r>
        <w:rPr>
          <w:rFonts w:eastAsia="Times New Roman"/>
          <w:color w:val="000000"/>
          <w:spacing w:val="-1"/>
          <w:sz w:val="24"/>
          <w:szCs w:val="24"/>
        </w:rPr>
        <w:softHyphen/>
      </w:r>
      <w:r>
        <w:rPr>
          <w:rFonts w:eastAsia="Times New Roman"/>
          <w:color w:val="000000"/>
          <w:spacing w:val="-2"/>
          <w:sz w:val="24"/>
          <w:szCs w:val="24"/>
        </w:rPr>
        <w:t>ный, нисколько не затруднится пропустить беседу, пропус</w:t>
      </w:r>
      <w:r>
        <w:rPr>
          <w:rFonts w:eastAsia="Times New Roman"/>
          <w:color w:val="000000"/>
          <w:spacing w:val="-2"/>
          <w:sz w:val="24"/>
          <w:szCs w:val="24"/>
        </w:rPr>
        <w:softHyphen/>
      </w:r>
      <w:r>
        <w:rPr>
          <w:rFonts w:eastAsia="Times New Roman"/>
          <w:color w:val="000000"/>
          <w:spacing w:val="-1"/>
          <w:sz w:val="24"/>
          <w:szCs w:val="24"/>
        </w:rPr>
        <w:t>тить скоро, и не подвергая операции. Если ж беседа будет искажена перемарками и риторикой, низведена из антоло</w:t>
      </w:r>
      <w:r>
        <w:rPr>
          <w:rFonts w:eastAsia="Times New Roman"/>
          <w:color w:val="000000"/>
          <w:spacing w:val="-1"/>
          <w:sz w:val="24"/>
          <w:szCs w:val="24"/>
        </w:rPr>
        <w:softHyphen/>
      </w:r>
      <w:r>
        <w:rPr>
          <w:rFonts w:eastAsia="Times New Roman"/>
          <w:color w:val="000000"/>
          <w:sz w:val="24"/>
          <w:szCs w:val="24"/>
        </w:rPr>
        <w:t>гического рода, в котором она написана, то я на напечата-</w:t>
      </w:r>
      <w:r>
        <w:rPr>
          <w:rFonts w:eastAsia="Times New Roman"/>
          <w:color w:val="000000"/>
          <w:spacing w:val="-2"/>
          <w:sz w:val="24"/>
          <w:szCs w:val="24"/>
        </w:rPr>
        <w:t>ние ее не согласен. — Записочка, записочка от К. Сербино-</w:t>
      </w:r>
      <w:r>
        <w:rPr>
          <w:rFonts w:eastAsia="Times New Roman"/>
          <w:color w:val="000000"/>
          <w:sz w:val="24"/>
          <w:szCs w:val="24"/>
        </w:rPr>
        <w:t>вичу! Она будет иметь магическую силу! Будьте здоровы!</w:t>
      </w:r>
    </w:p>
    <w:p w:rsidR="00944642" w:rsidRDefault="00944642" w:rsidP="00FD09E3">
      <w:pPr>
        <w:shd w:val="clear" w:color="auto" w:fill="FFFFFF"/>
        <w:spacing w:before="162" w:line="230" w:lineRule="exact"/>
        <w:ind w:firstLine="567"/>
        <w:jc w:val="right"/>
      </w:pPr>
      <w:r>
        <w:rPr>
          <w:rFonts w:eastAsia="Times New Roman"/>
          <w:b/>
          <w:bCs/>
          <w:i/>
          <w:iCs/>
          <w:color w:val="000000"/>
          <w:spacing w:val="-16"/>
          <w:sz w:val="24"/>
          <w:szCs w:val="24"/>
        </w:rPr>
        <w:t xml:space="preserve">Вам преданный </w:t>
      </w:r>
      <w:r>
        <w:rPr>
          <w:rFonts w:eastAsia="Times New Roman"/>
          <w:b/>
          <w:bCs/>
          <w:i/>
          <w:iCs/>
          <w:color w:val="000000"/>
          <w:spacing w:val="-15"/>
          <w:sz w:val="24"/>
          <w:szCs w:val="24"/>
        </w:rPr>
        <w:t>Архимандрит Игнатий.</w:t>
      </w:r>
    </w:p>
    <w:p w:rsidR="00944642" w:rsidRPr="000C4EE9" w:rsidRDefault="00944642" w:rsidP="00FD09E3">
      <w:pPr>
        <w:shd w:val="clear" w:color="auto" w:fill="FFFFFF"/>
        <w:spacing w:before="605"/>
        <w:ind w:firstLine="567"/>
        <w:jc w:val="center"/>
        <w:outlineLvl w:val="0"/>
        <w:rPr>
          <w:b/>
        </w:rPr>
      </w:pPr>
      <w:r w:rsidRPr="000C4EE9">
        <w:rPr>
          <w:rFonts w:eastAsia="Times New Roman"/>
          <w:b/>
          <w:color w:val="000000"/>
          <w:sz w:val="24"/>
          <w:szCs w:val="24"/>
        </w:rPr>
        <w:t>№8</w:t>
      </w:r>
    </w:p>
    <w:p w:rsidR="00944642" w:rsidRDefault="00944642" w:rsidP="00FD09E3">
      <w:pPr>
        <w:shd w:val="clear" w:color="auto" w:fill="FFFFFF"/>
        <w:spacing w:before="97" w:line="238" w:lineRule="exact"/>
        <w:ind w:firstLine="567"/>
        <w:jc w:val="both"/>
      </w:pPr>
      <w:r>
        <w:rPr>
          <w:rFonts w:eastAsia="Times New Roman"/>
          <w:color w:val="000000"/>
          <w:spacing w:val="-2"/>
          <w:sz w:val="24"/>
          <w:szCs w:val="24"/>
        </w:rPr>
        <w:t>Добрейшее письмо Ваше и при нем письмо Иосифа Ива</w:t>
      </w:r>
      <w:r>
        <w:rPr>
          <w:rFonts w:eastAsia="Times New Roman"/>
          <w:color w:val="000000"/>
          <w:spacing w:val="-2"/>
          <w:sz w:val="24"/>
          <w:szCs w:val="24"/>
        </w:rPr>
        <w:softHyphen/>
      </w:r>
      <w:r>
        <w:rPr>
          <w:rFonts w:eastAsia="Times New Roman"/>
          <w:color w:val="000000"/>
          <w:spacing w:val="-1"/>
          <w:sz w:val="24"/>
          <w:szCs w:val="24"/>
        </w:rPr>
        <w:t xml:space="preserve">новича я получил, очень жалею, что почтеннейший Иосиф </w:t>
      </w:r>
      <w:r>
        <w:rPr>
          <w:rFonts w:eastAsia="Times New Roman"/>
          <w:color w:val="000000"/>
          <w:sz w:val="24"/>
          <w:szCs w:val="24"/>
        </w:rPr>
        <w:t xml:space="preserve">Иванович, при болезненности своей, принял на себя труд </w:t>
      </w:r>
      <w:r>
        <w:rPr>
          <w:rFonts w:eastAsia="Times New Roman"/>
          <w:color w:val="000000"/>
          <w:spacing w:val="-1"/>
          <w:sz w:val="24"/>
          <w:szCs w:val="24"/>
        </w:rPr>
        <w:t>написать письмо, отнявшее у него много драгоценных ми</w:t>
      </w:r>
      <w:r>
        <w:rPr>
          <w:rFonts w:eastAsia="Times New Roman"/>
          <w:color w:val="000000"/>
          <w:spacing w:val="-1"/>
          <w:sz w:val="24"/>
          <w:szCs w:val="24"/>
        </w:rPr>
        <w:softHyphen/>
      </w:r>
      <w:r>
        <w:rPr>
          <w:rFonts w:eastAsia="Times New Roman"/>
          <w:color w:val="000000"/>
          <w:sz w:val="24"/>
          <w:szCs w:val="24"/>
        </w:rPr>
        <w:t xml:space="preserve">нут, которые можно бы было отдать или полезному труду, </w:t>
      </w:r>
      <w:r>
        <w:rPr>
          <w:rFonts w:eastAsia="Times New Roman"/>
          <w:color w:val="000000"/>
          <w:spacing w:val="-1"/>
          <w:sz w:val="24"/>
          <w:szCs w:val="24"/>
        </w:rPr>
        <w:t>или столько же полезному отдохновению. Это письмо ос</w:t>
      </w:r>
      <w:r>
        <w:rPr>
          <w:rFonts w:eastAsia="Times New Roman"/>
          <w:color w:val="000000"/>
          <w:spacing w:val="-1"/>
          <w:sz w:val="24"/>
          <w:szCs w:val="24"/>
        </w:rPr>
        <w:softHyphen/>
        <w:t>танется у меня, как щит против цензуры духовной</w:t>
      </w:r>
      <w:r>
        <w:rPr>
          <w:rStyle w:val="a6"/>
          <w:rFonts w:eastAsia="Times New Roman"/>
          <w:color w:val="000000"/>
          <w:spacing w:val="-1"/>
          <w:sz w:val="24"/>
          <w:szCs w:val="24"/>
        </w:rPr>
        <w:footnoteReference w:id="1620"/>
      </w:r>
      <w:r>
        <w:rPr>
          <w:rFonts w:eastAsia="Times New Roman"/>
          <w:color w:val="000000"/>
          <w:spacing w:val="-1"/>
          <w:sz w:val="24"/>
          <w:szCs w:val="24"/>
        </w:rPr>
        <w:t>. Остав</w:t>
      </w:r>
      <w:r>
        <w:rPr>
          <w:rFonts w:eastAsia="Times New Roman"/>
          <w:color w:val="000000"/>
          <w:spacing w:val="-1"/>
          <w:sz w:val="24"/>
          <w:szCs w:val="24"/>
        </w:rPr>
        <w:softHyphen/>
        <w:t xml:space="preserve">ляя теперь говорить о всем прочем, выскажу только то, что </w:t>
      </w:r>
      <w:r>
        <w:rPr>
          <w:rFonts w:eastAsia="Times New Roman"/>
          <w:color w:val="000000"/>
          <w:spacing w:val="-2"/>
          <w:sz w:val="24"/>
          <w:szCs w:val="24"/>
        </w:rPr>
        <w:t>надо же осуществить когда-нибудь доброе намерение Иоси</w:t>
      </w:r>
      <w:r>
        <w:rPr>
          <w:rFonts w:eastAsia="Times New Roman"/>
          <w:color w:val="000000"/>
          <w:spacing w:val="-2"/>
          <w:sz w:val="24"/>
          <w:szCs w:val="24"/>
        </w:rPr>
        <w:softHyphen/>
      </w:r>
      <w:r>
        <w:rPr>
          <w:rFonts w:eastAsia="Times New Roman"/>
          <w:color w:val="000000"/>
          <w:sz w:val="24"/>
          <w:szCs w:val="24"/>
        </w:rPr>
        <w:t xml:space="preserve">фа Ивановича и его супруги посетить Сергиеву Пустыню, заботу о том, чтобы устроить это, примите на себя. Это </w:t>
      </w:r>
      <w:r>
        <w:rPr>
          <w:rFonts w:eastAsia="Times New Roman"/>
          <w:color w:val="000000"/>
          <w:spacing w:val="-3"/>
          <w:sz w:val="24"/>
          <w:szCs w:val="24"/>
        </w:rPr>
        <w:t xml:space="preserve">будет тою казнию, которой Вы просите от меня в последнем </w:t>
      </w:r>
      <w:r>
        <w:rPr>
          <w:rFonts w:eastAsia="Times New Roman"/>
          <w:color w:val="000000"/>
          <w:sz w:val="24"/>
          <w:szCs w:val="24"/>
        </w:rPr>
        <w:t>письме Вашем за постоянное расположение Ваше ко мне.</w:t>
      </w:r>
    </w:p>
    <w:p w:rsidR="00944642" w:rsidRDefault="00944642" w:rsidP="00FD09E3">
      <w:pPr>
        <w:shd w:val="clear" w:color="auto" w:fill="FFFFFF"/>
        <w:spacing w:line="238" w:lineRule="exact"/>
        <w:ind w:firstLine="567"/>
      </w:pPr>
      <w:r>
        <w:rPr>
          <w:rFonts w:eastAsia="Times New Roman"/>
          <w:color w:val="000000"/>
          <w:sz w:val="24"/>
          <w:szCs w:val="24"/>
        </w:rPr>
        <w:t>На днях получил его «Письма с Востока»</w:t>
      </w:r>
      <w:r>
        <w:rPr>
          <w:rStyle w:val="a6"/>
          <w:rFonts w:eastAsia="Times New Roman"/>
          <w:color w:val="000000"/>
          <w:sz w:val="24"/>
          <w:szCs w:val="24"/>
        </w:rPr>
        <w:footnoteReference w:id="1621"/>
      </w:r>
      <w:r>
        <w:rPr>
          <w:rFonts w:eastAsia="Times New Roman"/>
          <w:color w:val="000000"/>
          <w:sz w:val="24"/>
          <w:szCs w:val="24"/>
        </w:rPr>
        <w:t xml:space="preserve">. Это сочинение мне нравится. Оно — более </w:t>
      </w:r>
      <w:r>
        <w:rPr>
          <w:rFonts w:eastAsia="Times New Roman"/>
          <w:color w:val="000000"/>
          <w:sz w:val="24"/>
          <w:szCs w:val="24"/>
        </w:rPr>
        <w:lastRenderedPageBreak/>
        <w:t>скромно и зрело, чем дру</w:t>
      </w:r>
      <w:r>
        <w:rPr>
          <w:rFonts w:eastAsia="Times New Roman"/>
          <w:color w:val="000000"/>
          <w:sz w:val="24"/>
          <w:szCs w:val="24"/>
        </w:rPr>
        <w:softHyphen/>
        <w:t>гие его сочинения.</w:t>
      </w:r>
    </w:p>
    <w:p w:rsidR="00944642" w:rsidRDefault="00944642" w:rsidP="00FD09E3">
      <w:pPr>
        <w:shd w:val="clear" w:color="auto" w:fill="FFFFFF"/>
        <w:spacing w:before="14"/>
        <w:ind w:firstLine="567"/>
        <w:jc w:val="right"/>
      </w:pPr>
      <w:r>
        <w:rPr>
          <w:i/>
          <w:iCs/>
          <w:color w:val="000000"/>
          <w:spacing w:val="-10"/>
          <w:sz w:val="24"/>
          <w:szCs w:val="24"/>
        </w:rPr>
        <w:t xml:space="preserve">1851 </w:t>
      </w:r>
      <w:r>
        <w:rPr>
          <w:rFonts w:eastAsia="Times New Roman"/>
          <w:i/>
          <w:iCs/>
          <w:color w:val="000000"/>
          <w:spacing w:val="-10"/>
          <w:sz w:val="24"/>
          <w:szCs w:val="24"/>
        </w:rPr>
        <w:t>год.</w:t>
      </w:r>
    </w:p>
    <w:p w:rsidR="00944642" w:rsidRDefault="00944642" w:rsidP="00FD09E3">
      <w:pPr>
        <w:shd w:val="clear" w:color="auto" w:fill="FFFFFF"/>
        <w:tabs>
          <w:tab w:val="left" w:pos="2581"/>
        </w:tabs>
        <w:spacing w:line="191" w:lineRule="exact"/>
        <w:ind w:firstLine="567"/>
      </w:pPr>
      <w:r>
        <w:rPr>
          <w:color w:val="000000"/>
          <w:sz w:val="18"/>
          <w:szCs w:val="18"/>
        </w:rPr>
        <w:tab/>
      </w:r>
      <w:r>
        <w:rPr>
          <w:rFonts w:eastAsia="Times New Roman"/>
          <w:color w:val="000000"/>
          <w:sz w:val="18"/>
          <w:szCs w:val="18"/>
        </w:rPr>
        <w:t>.</w:t>
      </w:r>
    </w:p>
    <w:p w:rsidR="00944642" w:rsidRPr="000C4EE9" w:rsidRDefault="00944642" w:rsidP="00FD09E3">
      <w:pPr>
        <w:shd w:val="clear" w:color="auto" w:fill="FFFFFF"/>
        <w:spacing w:before="360"/>
        <w:ind w:firstLine="567"/>
        <w:jc w:val="center"/>
        <w:rPr>
          <w:b/>
        </w:rPr>
      </w:pPr>
      <w:r w:rsidRPr="000C4EE9">
        <w:rPr>
          <w:rFonts w:eastAsia="Times New Roman"/>
          <w:b/>
          <w:color w:val="000000"/>
          <w:sz w:val="24"/>
          <w:szCs w:val="24"/>
        </w:rPr>
        <w:t>№9</w:t>
      </w:r>
    </w:p>
    <w:p w:rsidR="00944642" w:rsidRDefault="00944642" w:rsidP="00FD09E3">
      <w:pPr>
        <w:shd w:val="clear" w:color="auto" w:fill="FFFFFF"/>
        <w:spacing w:before="94" w:line="234" w:lineRule="exact"/>
        <w:ind w:firstLine="567"/>
        <w:jc w:val="both"/>
      </w:pPr>
      <w:r>
        <w:rPr>
          <w:rFonts w:eastAsia="Times New Roman"/>
          <w:color w:val="000000"/>
          <w:spacing w:val="-3"/>
          <w:sz w:val="24"/>
          <w:szCs w:val="24"/>
        </w:rPr>
        <w:t>Вам надо пожаловать ко мне прочитать ответ Нахимова</w:t>
      </w:r>
      <w:r>
        <w:rPr>
          <w:rStyle w:val="a6"/>
          <w:rFonts w:eastAsia="Times New Roman"/>
          <w:color w:val="000000"/>
          <w:spacing w:val="-3"/>
          <w:sz w:val="24"/>
          <w:szCs w:val="24"/>
        </w:rPr>
        <w:footnoteReference w:id="1622"/>
      </w:r>
      <w:r>
        <w:rPr>
          <w:rFonts w:eastAsia="Times New Roman"/>
          <w:color w:val="000000"/>
          <w:spacing w:val="-3"/>
          <w:sz w:val="24"/>
          <w:szCs w:val="24"/>
        </w:rPr>
        <w:t xml:space="preserve">, </w:t>
      </w:r>
      <w:r>
        <w:rPr>
          <w:rFonts w:eastAsia="Times New Roman"/>
          <w:color w:val="000000"/>
          <w:sz w:val="24"/>
          <w:szCs w:val="24"/>
        </w:rPr>
        <w:t>назидательный своим смирением и благочестием. Это от</w:t>
      </w:r>
      <w:r>
        <w:rPr>
          <w:rFonts w:eastAsia="Times New Roman"/>
          <w:color w:val="000000"/>
          <w:sz w:val="24"/>
          <w:szCs w:val="24"/>
        </w:rPr>
        <w:softHyphen/>
      </w:r>
      <w:r>
        <w:rPr>
          <w:rFonts w:eastAsia="Times New Roman"/>
          <w:color w:val="000000"/>
          <w:spacing w:val="-2"/>
          <w:sz w:val="24"/>
          <w:szCs w:val="24"/>
        </w:rPr>
        <w:t xml:space="preserve">клик на Ваше смирение и благочестие; водимые ими, Вы </w:t>
      </w:r>
      <w:r>
        <w:rPr>
          <w:rFonts w:eastAsia="Times New Roman"/>
          <w:color w:val="000000"/>
          <w:spacing w:val="-1"/>
          <w:sz w:val="24"/>
          <w:szCs w:val="24"/>
        </w:rPr>
        <w:t xml:space="preserve">передали мне Ваше желание послать ему икону святителя </w:t>
      </w:r>
      <w:r>
        <w:rPr>
          <w:rFonts w:eastAsia="Times New Roman"/>
          <w:color w:val="000000"/>
          <w:sz w:val="24"/>
          <w:szCs w:val="24"/>
        </w:rPr>
        <w:t>Митрофана, привили мне это желание</w:t>
      </w:r>
      <w:r>
        <w:rPr>
          <w:rStyle w:val="a6"/>
          <w:rFonts w:eastAsia="Times New Roman"/>
          <w:color w:val="000000"/>
          <w:sz w:val="24"/>
          <w:szCs w:val="24"/>
        </w:rPr>
        <w:footnoteReference w:id="1623"/>
      </w:r>
      <w:r>
        <w:rPr>
          <w:rFonts w:eastAsia="Times New Roman"/>
          <w:color w:val="000000"/>
          <w:sz w:val="24"/>
          <w:szCs w:val="24"/>
        </w:rPr>
        <w:t>. Вам преданный</w:t>
      </w:r>
    </w:p>
    <w:p w:rsidR="00944642" w:rsidRDefault="00944642" w:rsidP="00FD09E3">
      <w:pPr>
        <w:shd w:val="clear" w:color="auto" w:fill="FFFFFF"/>
        <w:spacing w:before="40" w:line="241" w:lineRule="exact"/>
        <w:ind w:firstLine="567"/>
        <w:jc w:val="right"/>
      </w:pPr>
      <w:r>
        <w:rPr>
          <w:rFonts w:eastAsia="Times New Roman"/>
          <w:i/>
          <w:iCs/>
          <w:color w:val="000000"/>
          <w:spacing w:val="-4"/>
          <w:sz w:val="24"/>
          <w:szCs w:val="24"/>
        </w:rPr>
        <w:t xml:space="preserve">Архимандрит Игнатий. </w:t>
      </w:r>
      <w:r>
        <w:rPr>
          <w:rFonts w:eastAsia="Times New Roman"/>
          <w:i/>
          <w:iCs/>
          <w:color w:val="000000"/>
          <w:spacing w:val="-6"/>
          <w:sz w:val="24"/>
          <w:szCs w:val="24"/>
        </w:rPr>
        <w:t>27 марта 1854 года.</w:t>
      </w:r>
    </w:p>
    <w:p w:rsidR="00944642" w:rsidRDefault="00944642" w:rsidP="00FD09E3">
      <w:pPr>
        <w:shd w:val="clear" w:color="auto" w:fill="FFFFFF"/>
        <w:spacing w:before="40" w:line="241" w:lineRule="exact"/>
        <w:ind w:firstLine="567"/>
        <w:jc w:val="right"/>
        <w:sectPr w:rsidR="00944642" w:rsidSect="00FD09E3">
          <w:pgSz w:w="11905" w:h="16837"/>
          <w:pgMar w:top="1199" w:right="707" w:bottom="3280" w:left="993" w:header="720" w:footer="720" w:gutter="0"/>
          <w:cols w:space="60"/>
          <w:noEndnote/>
        </w:sectPr>
      </w:pPr>
    </w:p>
    <w:p w:rsidR="00944642" w:rsidRDefault="00944642" w:rsidP="00FD09E3">
      <w:pPr>
        <w:shd w:val="clear" w:color="auto" w:fill="FFFFFF"/>
        <w:tabs>
          <w:tab w:val="left" w:pos="2617"/>
        </w:tabs>
        <w:spacing w:line="198" w:lineRule="exact"/>
        <w:ind w:firstLine="567"/>
        <w:jc w:val="both"/>
      </w:pPr>
      <w:r>
        <w:rPr>
          <w:color w:val="000000"/>
        </w:rPr>
        <w:lastRenderedPageBreak/>
        <w:tab/>
      </w:r>
    </w:p>
    <w:p w:rsidR="00944642" w:rsidRDefault="00944642" w:rsidP="00FD09E3">
      <w:pPr>
        <w:shd w:val="clear" w:color="auto" w:fill="FFFFFF"/>
        <w:spacing w:before="50"/>
        <w:ind w:firstLine="567"/>
        <w:jc w:val="center"/>
        <w:outlineLvl w:val="0"/>
      </w:pPr>
      <w:r>
        <w:rPr>
          <w:rFonts w:eastAsia="Times New Roman"/>
          <w:b/>
          <w:bCs/>
          <w:color w:val="000000"/>
        </w:rPr>
        <w:t>Рассказ С. И. Снессоревой*</w:t>
      </w:r>
    </w:p>
    <w:p w:rsidR="00944642" w:rsidRDefault="00944642" w:rsidP="00FD09E3">
      <w:pPr>
        <w:shd w:val="clear" w:color="auto" w:fill="FFFFFF"/>
        <w:spacing w:before="22" w:line="194" w:lineRule="exact"/>
        <w:ind w:firstLine="567"/>
        <w:jc w:val="both"/>
      </w:pPr>
      <w:r>
        <w:rPr>
          <w:rFonts w:eastAsia="Times New Roman"/>
          <w:color w:val="000000"/>
          <w:spacing w:val="-1"/>
        </w:rPr>
        <w:t>У нас война с турками. Ночью просыпаюсь, мне стыдно спать спо</w:t>
      </w:r>
      <w:r>
        <w:rPr>
          <w:rFonts w:eastAsia="Times New Roman"/>
          <w:color w:val="000000"/>
          <w:spacing w:val="-1"/>
        </w:rPr>
        <w:softHyphen/>
      </w:r>
      <w:r>
        <w:rPr>
          <w:rFonts w:eastAsia="Times New Roman"/>
          <w:color w:val="000000"/>
        </w:rPr>
        <w:t xml:space="preserve">койно, когда мои соотечественники, когда русские страдают и терпят все бедствия. Битва при Синопе отозвалась в сердце каждого русского. Я была у батюшки (владыки Игнатия). Между прочим просила его, </w:t>
      </w:r>
      <w:r>
        <w:rPr>
          <w:rFonts w:eastAsia="Times New Roman"/>
          <w:color w:val="000000"/>
          <w:spacing w:val="-1"/>
        </w:rPr>
        <w:t xml:space="preserve">нельзя ли послать Нахимову письмо и благословить образом святителя </w:t>
      </w:r>
      <w:r>
        <w:rPr>
          <w:rFonts w:eastAsia="Times New Roman"/>
          <w:color w:val="000000"/>
          <w:spacing w:val="-2"/>
        </w:rPr>
        <w:t>Митрофана? Почему же Святителя Митрофана? — спросил он. А пото</w:t>
      </w:r>
      <w:r>
        <w:rPr>
          <w:rFonts w:eastAsia="Times New Roman"/>
          <w:color w:val="000000"/>
          <w:spacing w:val="-2"/>
        </w:rPr>
        <w:softHyphen/>
        <w:t xml:space="preserve">му что на его деньги Петр </w:t>
      </w:r>
      <w:r>
        <w:rPr>
          <w:rFonts w:eastAsia="Times New Roman"/>
          <w:color w:val="000000"/>
          <w:spacing w:val="-2"/>
          <w:lang w:val="en-US"/>
        </w:rPr>
        <w:t>I</w:t>
      </w:r>
      <w:r w:rsidRPr="00D44B01">
        <w:rPr>
          <w:rFonts w:eastAsia="Times New Roman"/>
          <w:color w:val="000000"/>
          <w:spacing w:val="-2"/>
        </w:rPr>
        <w:t xml:space="preserve"> </w:t>
      </w:r>
      <w:r>
        <w:rPr>
          <w:rFonts w:eastAsia="Times New Roman"/>
          <w:color w:val="000000"/>
          <w:spacing w:val="-2"/>
        </w:rPr>
        <w:t xml:space="preserve">положил основание Черноморскому флоту, </w:t>
      </w:r>
      <w:r>
        <w:rPr>
          <w:rFonts w:eastAsia="Times New Roman"/>
          <w:color w:val="000000"/>
          <w:spacing w:val="-1"/>
        </w:rPr>
        <w:t xml:space="preserve">основав первый флот в Азове, как воронежская уроженка я не могла не </w:t>
      </w:r>
      <w:r>
        <w:rPr>
          <w:rFonts w:eastAsia="Times New Roman"/>
          <w:color w:val="000000"/>
          <w:spacing w:val="-3"/>
        </w:rPr>
        <w:t xml:space="preserve">знать подвиги нашего угодника. — Если вы доставите мне исторические </w:t>
      </w:r>
      <w:r>
        <w:rPr>
          <w:rFonts w:eastAsia="Times New Roman"/>
          <w:color w:val="000000"/>
        </w:rPr>
        <w:t>факты, то я очень рад исполнить ваше желание.</w:t>
      </w:r>
    </w:p>
    <w:p w:rsidR="00944642" w:rsidRDefault="00944642" w:rsidP="00FD09E3">
      <w:pPr>
        <w:shd w:val="clear" w:color="auto" w:fill="FFFFFF"/>
        <w:spacing w:line="194" w:lineRule="exact"/>
        <w:ind w:firstLine="567"/>
        <w:jc w:val="both"/>
      </w:pPr>
      <w:r>
        <w:rPr>
          <w:rFonts w:eastAsia="Times New Roman"/>
          <w:color w:val="000000"/>
          <w:spacing w:val="-2"/>
        </w:rPr>
        <w:t xml:space="preserve">В Императорской библиотеке отыскала Голикова**, переписала все </w:t>
      </w:r>
      <w:r>
        <w:rPr>
          <w:rFonts w:eastAsia="Times New Roman"/>
          <w:color w:val="000000"/>
          <w:spacing w:val="-5"/>
        </w:rPr>
        <w:t xml:space="preserve">касающееся до этого события и отправила батюшке. Добрый, милостивый </w:t>
      </w:r>
      <w:r>
        <w:rPr>
          <w:rFonts w:eastAsia="Times New Roman"/>
          <w:color w:val="000000"/>
          <w:spacing w:val="-1"/>
        </w:rPr>
        <w:t xml:space="preserve">отец владыко, он заказал образ святителя Митрофана и прислал мне прочитать письмо, написанное им к Нахимову. Так коротко и так ясно, </w:t>
      </w:r>
      <w:r>
        <w:rPr>
          <w:rFonts w:eastAsia="Times New Roman"/>
          <w:color w:val="000000"/>
          <w:spacing w:val="-3"/>
        </w:rPr>
        <w:t xml:space="preserve">тут все было и сочувствие, и молитва, и благодарность. Через несколько </w:t>
      </w:r>
      <w:r>
        <w:rPr>
          <w:rFonts w:eastAsia="Times New Roman"/>
          <w:color w:val="000000"/>
          <w:spacing w:val="-2"/>
        </w:rPr>
        <w:t>времени Нахимов прислал ответ полный смирения и благодарности: Не приписывайте мне что нибудь, а если хотите мне показать сочувствие, помолитесь за упокой души Лазарева***, который все сделал для Чер</w:t>
      </w:r>
      <w:r>
        <w:rPr>
          <w:rFonts w:eastAsia="Times New Roman"/>
          <w:color w:val="000000"/>
          <w:spacing w:val="-2"/>
        </w:rPr>
        <w:softHyphen/>
      </w:r>
      <w:r>
        <w:rPr>
          <w:rFonts w:eastAsia="Times New Roman"/>
          <w:color w:val="000000"/>
          <w:spacing w:val="-1"/>
        </w:rPr>
        <w:t xml:space="preserve">номорского флота. Владыко (тогда еще архимандрит) созвал братию, </w:t>
      </w:r>
      <w:r>
        <w:rPr>
          <w:rFonts w:eastAsia="Times New Roman"/>
          <w:color w:val="000000"/>
          <w:spacing w:val="-2"/>
        </w:rPr>
        <w:t>прочитал им письмо, и все вместе вознесли к Богу молитвы за Михаила.</w:t>
      </w:r>
    </w:p>
    <w:p w:rsidR="00944642" w:rsidRDefault="00944642" w:rsidP="00FD09E3">
      <w:pPr>
        <w:shd w:val="clear" w:color="auto" w:fill="FFFFFF"/>
        <w:spacing w:line="194" w:lineRule="exact"/>
        <w:ind w:firstLine="567"/>
        <w:jc w:val="both"/>
      </w:pPr>
      <w:r>
        <w:rPr>
          <w:rFonts w:eastAsia="Times New Roman"/>
          <w:color w:val="000000"/>
          <w:spacing w:val="-1"/>
        </w:rPr>
        <w:t xml:space="preserve">Убит Нахимов****. Я была у Сергия (в Сергиевой пустыни. — </w:t>
      </w:r>
      <w:r>
        <w:rPr>
          <w:rFonts w:eastAsia="Times New Roman"/>
          <w:i/>
          <w:iCs/>
          <w:color w:val="000000"/>
          <w:spacing w:val="-1"/>
        </w:rPr>
        <w:t xml:space="preserve">Е. </w:t>
      </w:r>
      <w:r>
        <w:rPr>
          <w:rFonts w:eastAsia="Times New Roman"/>
          <w:color w:val="000000"/>
          <w:spacing w:val="-1"/>
        </w:rPr>
        <w:t xml:space="preserve">А), </w:t>
      </w:r>
      <w:r>
        <w:rPr>
          <w:rFonts w:eastAsia="Times New Roman"/>
          <w:color w:val="000000"/>
          <w:spacing w:val="-2"/>
        </w:rPr>
        <w:t>там вместе с Россиею оплакивала благородного воина, и батюшка слу</w:t>
      </w:r>
      <w:r>
        <w:rPr>
          <w:rFonts w:eastAsia="Times New Roman"/>
          <w:color w:val="000000"/>
          <w:spacing w:val="-2"/>
        </w:rPr>
        <w:softHyphen/>
      </w:r>
      <w:r>
        <w:rPr>
          <w:rFonts w:eastAsia="Times New Roman"/>
          <w:color w:val="000000"/>
        </w:rPr>
        <w:t>жил за упокой его души, и долго молились за него.</w:t>
      </w:r>
    </w:p>
    <w:p w:rsidR="00944642" w:rsidRDefault="00944642" w:rsidP="00FD09E3">
      <w:pPr>
        <w:shd w:val="clear" w:color="auto" w:fill="FFFFFF"/>
        <w:spacing w:line="194" w:lineRule="exact"/>
        <w:ind w:firstLine="567"/>
      </w:pPr>
      <w:r>
        <w:rPr>
          <w:rFonts w:eastAsia="Times New Roman"/>
          <w:color w:val="000000"/>
        </w:rPr>
        <w:t>Прошло много лет. Сестра гостила у меня и попросила как-то про</w:t>
      </w:r>
      <w:r>
        <w:rPr>
          <w:rFonts w:eastAsia="Times New Roman"/>
          <w:color w:val="000000"/>
        </w:rPr>
        <w:softHyphen/>
        <w:t>читать молитвы вслух. Каких это трех Павлов ты поминаешь за упо</w:t>
      </w:r>
      <w:r>
        <w:rPr>
          <w:rFonts w:eastAsia="Times New Roman"/>
          <w:color w:val="000000"/>
        </w:rPr>
        <w:softHyphen/>
      </w:r>
      <w:r>
        <w:rPr>
          <w:rFonts w:eastAsia="Times New Roman"/>
          <w:color w:val="000000"/>
          <w:spacing w:val="-1"/>
        </w:rPr>
        <w:t>кой? — спросила она. — Павел Э., Павел племянник, а третьего никого нет, это вам показалось. Нет, хоть посмотри в записку, ты трех помина</w:t>
      </w:r>
      <w:r>
        <w:rPr>
          <w:rFonts w:eastAsia="Times New Roman"/>
          <w:color w:val="000000"/>
        </w:rPr>
        <w:t>ла, я заметила.</w:t>
      </w:r>
    </w:p>
    <w:p w:rsidR="00944642" w:rsidRDefault="00944642" w:rsidP="00FD09E3">
      <w:pPr>
        <w:shd w:val="clear" w:color="auto" w:fill="FFFFFF"/>
        <w:spacing w:line="194" w:lineRule="exact"/>
        <w:ind w:firstLine="567"/>
        <w:jc w:val="both"/>
      </w:pPr>
      <w:r>
        <w:rPr>
          <w:rFonts w:eastAsia="Times New Roman"/>
          <w:color w:val="000000"/>
        </w:rPr>
        <w:t>Взглянула — да, трех, я ошиблась, лишнего записала, надо вы</w:t>
      </w:r>
      <w:r>
        <w:rPr>
          <w:rFonts w:eastAsia="Times New Roman"/>
          <w:color w:val="000000"/>
        </w:rPr>
        <w:softHyphen/>
        <w:t>черкнуть. Перо не попалось под руку, так я и забыла.</w:t>
      </w:r>
    </w:p>
    <w:p w:rsidR="00944642" w:rsidRDefault="00944642" w:rsidP="00FD09E3">
      <w:pPr>
        <w:shd w:val="clear" w:color="auto" w:fill="FFFFFF"/>
        <w:spacing w:line="194" w:lineRule="exact"/>
        <w:ind w:firstLine="567"/>
        <w:jc w:val="both"/>
      </w:pPr>
      <w:r>
        <w:rPr>
          <w:rFonts w:eastAsia="Times New Roman"/>
          <w:color w:val="000000"/>
        </w:rPr>
        <w:t>Вижу я сон. Крестный ход, хоругви развеваются, священнослужи</w:t>
      </w:r>
      <w:r>
        <w:rPr>
          <w:rFonts w:eastAsia="Times New Roman"/>
          <w:color w:val="000000"/>
        </w:rPr>
        <w:softHyphen/>
      </w:r>
      <w:r>
        <w:rPr>
          <w:rFonts w:eastAsia="Times New Roman"/>
          <w:color w:val="000000"/>
          <w:spacing w:val="-2"/>
        </w:rPr>
        <w:t xml:space="preserve">тели поют, народ толпится — смотрю, все знакомые лица, все друзья, </w:t>
      </w:r>
      <w:r>
        <w:rPr>
          <w:rFonts w:eastAsia="Times New Roman"/>
          <w:color w:val="000000"/>
        </w:rPr>
        <w:t xml:space="preserve">которые уже умерли. Вдруг отделяется от толпы человек, в морской </w:t>
      </w:r>
      <w:r>
        <w:rPr>
          <w:rFonts w:eastAsia="Times New Roman"/>
          <w:color w:val="000000"/>
          <w:spacing w:val="-2"/>
        </w:rPr>
        <w:t xml:space="preserve">шляпе, сутуловатый, немолодой, лице суровое, и прямо ко мне. Тут же </w:t>
      </w:r>
      <w:r>
        <w:rPr>
          <w:rFonts w:eastAsia="Times New Roman"/>
          <w:color w:val="000000"/>
          <w:spacing w:val="-3"/>
        </w:rPr>
        <w:t xml:space="preserve">при всех он начинает стыдить и бранить меня. Да за что же — говорю я сквозь слезы, я не знаю Вас. Не знаю, то-то и есть что забыла. Так зачем </w:t>
      </w:r>
      <w:r>
        <w:rPr>
          <w:rFonts w:eastAsia="Times New Roman"/>
          <w:color w:val="000000"/>
          <w:spacing w:val="-2"/>
        </w:rPr>
        <w:t xml:space="preserve">же было обещать, чтобы забыть. Я не просил, но если обещать, так надо </w:t>
      </w:r>
      <w:r>
        <w:rPr>
          <w:rFonts w:eastAsia="Times New Roman"/>
          <w:color w:val="000000"/>
          <w:spacing w:val="-1"/>
        </w:rPr>
        <w:t xml:space="preserve">и слово держать, а не забывать. Но кто вы? — Павел — Нахимов! — </w:t>
      </w:r>
      <w:r>
        <w:rPr>
          <w:rFonts w:eastAsia="Times New Roman"/>
          <w:color w:val="000000"/>
        </w:rPr>
        <w:t>закричала я в испуге и проснулась.</w:t>
      </w:r>
    </w:p>
    <w:p w:rsidR="00944642" w:rsidRDefault="00944642" w:rsidP="00FD09E3">
      <w:pPr>
        <w:shd w:val="clear" w:color="auto" w:fill="FFFFFF"/>
        <w:spacing w:line="194" w:lineRule="exact"/>
        <w:ind w:firstLine="567"/>
        <w:jc w:val="both"/>
      </w:pPr>
      <w:r>
        <w:rPr>
          <w:rFonts w:eastAsia="Times New Roman"/>
          <w:color w:val="000000"/>
          <w:spacing w:val="-2"/>
        </w:rPr>
        <w:t xml:space="preserve">Вскоре после этого я ехала в Царское Село с сыном. В вокзале мы </w:t>
      </w:r>
      <w:r>
        <w:rPr>
          <w:rFonts w:eastAsia="Times New Roman"/>
          <w:color w:val="000000"/>
        </w:rPr>
        <w:t xml:space="preserve">увидели молодого моряка на костылях с подвязанной рукой и перевязанным лицом. Он уронил папироску и не мог поднять ее. Сын мой </w:t>
      </w:r>
      <w:r>
        <w:rPr>
          <w:rFonts w:eastAsia="Times New Roman"/>
          <w:color w:val="000000"/>
          <w:spacing w:val="-2"/>
        </w:rPr>
        <w:t xml:space="preserve">подал ее ему. Он сел с нами и всю дорогу рассказывал о Севастополе и </w:t>
      </w:r>
      <w:r>
        <w:rPr>
          <w:rFonts w:eastAsia="Times New Roman"/>
          <w:color w:val="000000"/>
          <w:spacing w:val="-1"/>
        </w:rPr>
        <w:t xml:space="preserve">Нахимове. Сам он служил на корабле 12 апостолов и был при Синопе. </w:t>
      </w:r>
      <w:r>
        <w:rPr>
          <w:rFonts w:eastAsia="Times New Roman"/>
          <w:color w:val="000000"/>
        </w:rPr>
        <w:t xml:space="preserve">Нахимова, по словам его, обожал весь флот, каждый матрос видел в </w:t>
      </w:r>
      <w:r>
        <w:rPr>
          <w:rFonts w:eastAsia="Times New Roman"/>
          <w:color w:val="000000"/>
          <w:spacing w:val="-3"/>
        </w:rPr>
        <w:t xml:space="preserve">нем отца и готов с ним в огонь и в воду. Нахимова не любило высшее </w:t>
      </w:r>
      <w:r>
        <w:rPr>
          <w:rFonts w:eastAsia="Times New Roman"/>
          <w:color w:val="000000"/>
        </w:rPr>
        <w:t xml:space="preserve">начальство. А жизнь его была грустная жизнь. Но после битвы при </w:t>
      </w:r>
      <w:r>
        <w:rPr>
          <w:rFonts w:eastAsia="Times New Roman"/>
          <w:color w:val="000000"/>
          <w:spacing w:val="-1"/>
        </w:rPr>
        <w:t>Синопе он узнал сочувствие своего народа; со всех сторон России не</w:t>
      </w:r>
      <w:r>
        <w:rPr>
          <w:rFonts w:eastAsia="Times New Roman"/>
          <w:color w:val="000000"/>
          <w:spacing w:val="-1"/>
        </w:rPr>
        <w:softHyphen/>
      </w:r>
      <w:r>
        <w:rPr>
          <w:rFonts w:eastAsia="Times New Roman"/>
          <w:color w:val="000000"/>
        </w:rPr>
        <w:t xml:space="preserve">слись к нему слова любви и благодарности соотечественников. Но ни </w:t>
      </w:r>
      <w:r>
        <w:rPr>
          <w:rFonts w:eastAsia="Times New Roman"/>
          <w:color w:val="000000"/>
          <w:spacing w:val="-2"/>
        </w:rPr>
        <w:t xml:space="preserve">одно письмо не было для него так приятно, как письмо от знаменитого </w:t>
      </w:r>
      <w:r>
        <w:rPr>
          <w:rFonts w:eastAsia="Times New Roman"/>
          <w:color w:val="000000"/>
          <w:spacing w:val="-1"/>
        </w:rPr>
        <w:t>архимандрита Сергиевской пустыни Брянчанинова — вероятно, вы слы</w:t>
      </w:r>
      <w:r>
        <w:rPr>
          <w:rFonts w:eastAsia="Times New Roman"/>
          <w:color w:val="000000"/>
        </w:rPr>
        <w:t xml:space="preserve">хали о нем? Это письмо так глубоко тронуло его, что он тотчас созвал </w:t>
      </w:r>
      <w:r>
        <w:rPr>
          <w:rFonts w:eastAsia="Times New Roman"/>
          <w:color w:val="000000"/>
          <w:spacing w:val="-2"/>
        </w:rPr>
        <w:t xml:space="preserve">всех офицеров и прочел им письмо это с глубоким умилением. Образ </w:t>
      </w:r>
      <w:r>
        <w:rPr>
          <w:rFonts w:eastAsia="Times New Roman"/>
          <w:color w:val="000000"/>
        </w:rPr>
        <w:t xml:space="preserve">святителя Митрофана был поставлен в залу на корабле 12 апостолов, в </w:t>
      </w:r>
      <w:r>
        <w:rPr>
          <w:rFonts w:eastAsia="Times New Roman"/>
          <w:color w:val="000000"/>
          <w:spacing w:val="-2"/>
        </w:rPr>
        <w:t xml:space="preserve">ту же минуту священник отслужил молебен Воронежскому Чудотворцу, </w:t>
      </w:r>
      <w:r>
        <w:rPr>
          <w:rFonts w:eastAsia="Times New Roman"/>
          <w:color w:val="000000"/>
        </w:rPr>
        <w:t>который, как мы узнали из прекрасного письма архимандрита Игна</w:t>
      </w:r>
      <w:r>
        <w:rPr>
          <w:rFonts w:eastAsia="Times New Roman"/>
          <w:color w:val="000000"/>
        </w:rPr>
        <w:softHyphen/>
      </w:r>
      <w:r>
        <w:rPr>
          <w:rFonts w:eastAsia="Times New Roman"/>
          <w:color w:val="000000"/>
          <w:spacing w:val="-2"/>
        </w:rPr>
        <w:t>тия, был основателем нашего флота, все мы, начиная от Нахимова, усер</w:t>
      </w:r>
      <w:r>
        <w:rPr>
          <w:rFonts w:eastAsia="Times New Roman"/>
          <w:color w:val="000000"/>
          <w:spacing w:val="-2"/>
        </w:rPr>
        <w:softHyphen/>
      </w:r>
      <w:r>
        <w:rPr>
          <w:rFonts w:eastAsia="Times New Roman"/>
          <w:color w:val="000000"/>
        </w:rPr>
        <w:t xml:space="preserve">дно поклонились Святителю и приложились к его образу. Нахимов ска </w:t>
      </w:r>
      <w:r>
        <w:rPr>
          <w:rFonts w:eastAsia="Times New Roman"/>
          <w:color w:val="000000"/>
          <w:spacing w:val="-1"/>
        </w:rPr>
        <w:t>зал,— этот образ сохранится здесь, пока будет существовать корабль. Бывало, идешь мимо, взглянешь па образ и помолишься, и так привык</w:t>
      </w:r>
      <w:r>
        <w:rPr>
          <w:rFonts w:eastAsia="Times New Roman"/>
          <w:color w:val="000000"/>
          <w:spacing w:val="-1"/>
        </w:rPr>
        <w:softHyphen/>
      </w:r>
      <w:r>
        <w:rPr>
          <w:rFonts w:eastAsia="Times New Roman"/>
          <w:color w:val="000000"/>
          <w:spacing w:val="-3"/>
        </w:rPr>
        <w:t xml:space="preserve">ли, что невольно сама рука поднималась, когда, бывало, идешь и сколько </w:t>
      </w:r>
      <w:r>
        <w:rPr>
          <w:rFonts w:eastAsia="Times New Roman"/>
          <w:color w:val="000000"/>
        </w:rPr>
        <w:t>бы раз ни пришлось пройти мимо. Спасибо архимандриту Игнатию, утешил нашего адмирала.</w:t>
      </w:r>
    </w:p>
    <w:p w:rsidR="00944642" w:rsidRDefault="00944642" w:rsidP="00FD09E3">
      <w:pPr>
        <w:shd w:val="clear" w:color="auto" w:fill="FFFFFF"/>
        <w:spacing w:before="76" w:line="191" w:lineRule="exact"/>
        <w:ind w:firstLine="567"/>
      </w:pPr>
      <w:r>
        <w:rPr>
          <w:color w:val="000000"/>
        </w:rPr>
        <w:t xml:space="preserve">* </w:t>
      </w:r>
      <w:r>
        <w:rPr>
          <w:rFonts w:eastAsia="Times New Roman"/>
          <w:color w:val="000000"/>
        </w:rPr>
        <w:t>ОР РГБ. Ф. 214. К. 460. № 5. (Публикация рассказа О. И. Шафрановой.)</w:t>
      </w:r>
    </w:p>
    <w:p w:rsidR="00944642" w:rsidRDefault="00944642" w:rsidP="00FD09E3">
      <w:pPr>
        <w:shd w:val="clear" w:color="auto" w:fill="FFFFFF"/>
        <w:spacing w:line="191" w:lineRule="exact"/>
        <w:ind w:firstLine="567"/>
        <w:outlineLvl w:val="0"/>
      </w:pPr>
      <w:r>
        <w:rPr>
          <w:color w:val="000000"/>
        </w:rPr>
        <w:t xml:space="preserve">** </w:t>
      </w:r>
      <w:r>
        <w:rPr>
          <w:rFonts w:eastAsia="Times New Roman"/>
          <w:color w:val="000000"/>
        </w:rPr>
        <w:t xml:space="preserve">См.: </w:t>
      </w:r>
      <w:r>
        <w:rPr>
          <w:rFonts w:eastAsia="Times New Roman"/>
          <w:i/>
          <w:iCs/>
          <w:color w:val="000000"/>
        </w:rPr>
        <w:t xml:space="preserve">Голиков Иван. </w:t>
      </w:r>
      <w:r>
        <w:rPr>
          <w:rFonts w:eastAsia="Times New Roman"/>
          <w:color w:val="000000"/>
        </w:rPr>
        <w:t>Деяния Петра Великого, мудрого преобразителя России, собранные из достоверных источников и расположеииые по годам. В 12 ч. М.: тип. Н. Новикова, 1788—1789. Ч. 2.</w:t>
      </w:r>
    </w:p>
    <w:p w:rsidR="00944642" w:rsidRDefault="00944642" w:rsidP="00FD09E3">
      <w:pPr>
        <w:shd w:val="clear" w:color="auto" w:fill="FFFFFF"/>
        <w:spacing w:line="191" w:lineRule="exact"/>
        <w:ind w:firstLine="567"/>
        <w:outlineLvl w:val="0"/>
      </w:pPr>
      <w:r>
        <w:rPr>
          <w:rFonts w:eastAsia="Times New Roman"/>
          <w:color w:val="000000"/>
        </w:rPr>
        <w:t>С. 55-56.</w:t>
      </w:r>
    </w:p>
    <w:p w:rsidR="00944642" w:rsidRDefault="00944642" w:rsidP="00FD09E3">
      <w:pPr>
        <w:shd w:val="clear" w:color="auto" w:fill="FFFFFF"/>
        <w:spacing w:line="191" w:lineRule="exact"/>
        <w:ind w:firstLine="567"/>
      </w:pPr>
      <w:r>
        <w:rPr>
          <w:color w:val="000000"/>
        </w:rPr>
        <w:t xml:space="preserve">*** </w:t>
      </w:r>
      <w:r>
        <w:rPr>
          <w:rFonts w:eastAsia="Times New Roman"/>
          <w:i/>
          <w:iCs/>
          <w:color w:val="000000"/>
        </w:rPr>
        <w:t xml:space="preserve">Лазарев Михаил Петрович </w:t>
      </w:r>
      <w:r>
        <w:rPr>
          <w:rFonts w:eastAsia="Times New Roman"/>
          <w:color w:val="000000"/>
        </w:rPr>
        <w:t>(1788—1851) — мореплаватель, адмирал. В 1833—1850 х гг.  главнокомандующий Черноморского флота и портов Черного моря.</w:t>
      </w:r>
    </w:p>
    <w:p w:rsidR="00944642" w:rsidRDefault="00944642" w:rsidP="00FD09E3">
      <w:pPr>
        <w:shd w:val="clear" w:color="auto" w:fill="FFFFFF"/>
        <w:spacing w:line="191" w:lineRule="exact"/>
        <w:ind w:firstLine="567"/>
      </w:pPr>
      <w:r>
        <w:rPr>
          <w:color w:val="000000"/>
          <w:spacing w:val="-1"/>
        </w:rPr>
        <w:t xml:space="preserve">**** 28 </w:t>
      </w:r>
      <w:r>
        <w:rPr>
          <w:rFonts w:eastAsia="Times New Roman"/>
          <w:color w:val="000000"/>
          <w:spacing w:val="-1"/>
        </w:rPr>
        <w:t>июня 1855 г. был смертельно ранен и 30 июня скончался.</w:t>
      </w:r>
    </w:p>
    <w:p w:rsidR="00944642" w:rsidRPr="000C4EE9" w:rsidRDefault="00944642" w:rsidP="00FD09E3">
      <w:pPr>
        <w:shd w:val="clear" w:color="auto" w:fill="FFFFFF"/>
        <w:spacing w:before="335" w:line="364" w:lineRule="exact"/>
        <w:ind w:firstLine="567"/>
        <w:jc w:val="center"/>
        <w:rPr>
          <w:rFonts w:eastAsia="Times New Roman"/>
          <w:b/>
          <w:color w:val="000000"/>
          <w:sz w:val="24"/>
          <w:szCs w:val="24"/>
        </w:rPr>
      </w:pPr>
      <w:r w:rsidRPr="000C4EE9">
        <w:rPr>
          <w:rFonts w:eastAsia="Times New Roman"/>
          <w:b/>
          <w:color w:val="000000"/>
          <w:sz w:val="24"/>
          <w:szCs w:val="24"/>
        </w:rPr>
        <w:t>№ 10</w:t>
      </w:r>
    </w:p>
    <w:p w:rsidR="00944642" w:rsidRDefault="00944642" w:rsidP="00FD09E3">
      <w:pPr>
        <w:shd w:val="clear" w:color="auto" w:fill="FFFFFF"/>
        <w:spacing w:before="335" w:line="364" w:lineRule="exact"/>
        <w:ind w:firstLine="567"/>
      </w:pPr>
      <w:r>
        <w:rPr>
          <w:rFonts w:eastAsia="Times New Roman"/>
          <w:color w:val="000000"/>
          <w:spacing w:val="-1"/>
          <w:sz w:val="24"/>
          <w:szCs w:val="24"/>
        </w:rPr>
        <w:t>Милостивая Государыня София Ивановна!</w:t>
      </w:r>
    </w:p>
    <w:p w:rsidR="00944642" w:rsidRDefault="00944642" w:rsidP="00FD09E3">
      <w:pPr>
        <w:shd w:val="clear" w:color="auto" w:fill="FFFFFF"/>
        <w:spacing w:before="50" w:line="230" w:lineRule="exact"/>
        <w:ind w:firstLine="567"/>
        <w:jc w:val="both"/>
      </w:pPr>
      <w:r>
        <w:rPr>
          <w:rFonts w:eastAsia="Times New Roman"/>
          <w:color w:val="000000"/>
          <w:sz w:val="24"/>
          <w:szCs w:val="24"/>
        </w:rPr>
        <w:t xml:space="preserve">Вчера я имел истинное удовольствие получить письмо Ваше через полковника </w:t>
      </w:r>
      <w:r>
        <w:rPr>
          <w:rFonts w:eastAsia="Times New Roman"/>
          <w:color w:val="000000"/>
          <w:sz w:val="24"/>
          <w:szCs w:val="24"/>
          <w:lang w:val="en-US"/>
        </w:rPr>
        <w:t>X</w:t>
      </w:r>
      <w:r>
        <w:rPr>
          <w:rFonts w:eastAsia="Times New Roman"/>
          <w:color w:val="000000"/>
          <w:sz w:val="24"/>
          <w:szCs w:val="24"/>
        </w:rPr>
        <w:t>.</w:t>
      </w:r>
      <w:r>
        <w:rPr>
          <w:rStyle w:val="a6"/>
          <w:rFonts w:eastAsia="Times New Roman"/>
          <w:color w:val="000000"/>
          <w:sz w:val="24"/>
          <w:szCs w:val="24"/>
        </w:rPr>
        <w:footnoteReference w:id="1624"/>
      </w:r>
      <w:r>
        <w:rPr>
          <w:rFonts w:eastAsia="Times New Roman"/>
          <w:color w:val="000000"/>
          <w:sz w:val="24"/>
          <w:szCs w:val="24"/>
        </w:rPr>
        <w:t xml:space="preserve"> Сердечно благодарю Вас за </w:t>
      </w:r>
      <w:r>
        <w:rPr>
          <w:rFonts w:eastAsia="Times New Roman"/>
          <w:color w:val="000000"/>
          <w:spacing w:val="-1"/>
          <w:sz w:val="24"/>
          <w:szCs w:val="24"/>
        </w:rPr>
        <w:t xml:space="preserve">воспоминание Ваше о мне; я был уверен, что Вы меня не забыли, — и надо же было прийти Вашему письму для подтверждения моего убеждения, в те именно дни, когда за </w:t>
      </w:r>
      <w:r>
        <w:rPr>
          <w:rFonts w:eastAsia="Times New Roman"/>
          <w:color w:val="000000"/>
          <w:sz w:val="24"/>
          <w:szCs w:val="24"/>
        </w:rPr>
        <w:t>минуту предстала мне мысль о противном.</w:t>
      </w:r>
    </w:p>
    <w:p w:rsidR="00944642" w:rsidRPr="000C4EE9" w:rsidRDefault="00944642" w:rsidP="00FD09E3">
      <w:pPr>
        <w:shd w:val="clear" w:color="auto" w:fill="FFFFFF"/>
        <w:spacing w:line="230" w:lineRule="exact"/>
        <w:ind w:firstLine="567"/>
        <w:jc w:val="both"/>
        <w:rPr>
          <w:rFonts w:eastAsia="Times New Roman"/>
          <w:color w:val="000000"/>
          <w:spacing w:val="-2"/>
          <w:sz w:val="24"/>
          <w:szCs w:val="24"/>
        </w:rPr>
      </w:pPr>
      <w:r>
        <w:rPr>
          <w:rFonts w:eastAsia="Times New Roman"/>
          <w:color w:val="000000"/>
          <w:spacing w:val="-3"/>
          <w:sz w:val="24"/>
          <w:szCs w:val="24"/>
        </w:rPr>
        <w:t xml:space="preserve">Милостивый Господь да благословит Вас и сына Вашего. Будьте утешением друг другу. Слово Божие да будет Вашим </w:t>
      </w:r>
      <w:r>
        <w:rPr>
          <w:rFonts w:eastAsia="Times New Roman"/>
          <w:color w:val="000000"/>
          <w:spacing w:val="-2"/>
          <w:sz w:val="24"/>
          <w:szCs w:val="24"/>
        </w:rPr>
        <w:t xml:space="preserve">руководителем. Оно постоянно вещает страннику земному о </w:t>
      </w:r>
      <w:r>
        <w:rPr>
          <w:rFonts w:eastAsia="Times New Roman"/>
          <w:color w:val="000000"/>
          <w:sz w:val="24"/>
          <w:szCs w:val="24"/>
        </w:rPr>
        <w:t xml:space="preserve">его вечном отечестве. Это — песнь небесная, </w:t>
      </w:r>
      <w:r w:rsidRPr="000C4EE9">
        <w:rPr>
          <w:rFonts w:eastAsia="Times New Roman"/>
          <w:color w:val="000000"/>
          <w:spacing w:val="-2"/>
          <w:sz w:val="24"/>
          <w:szCs w:val="24"/>
        </w:rPr>
        <w:t>которая непрестанно напоминает о небе изгнаннику с неба. Если мы не будем внимать слову Божию, то легко можем обмануться, счесть землю своим вечным жилищем и употребить единст</w:t>
      </w:r>
      <w:r w:rsidRPr="000C4EE9">
        <w:rPr>
          <w:rFonts w:eastAsia="Times New Roman"/>
          <w:color w:val="000000"/>
          <w:spacing w:val="-2"/>
          <w:sz w:val="24"/>
          <w:szCs w:val="24"/>
        </w:rPr>
        <w:softHyphen/>
        <w:t xml:space="preserve">венно для земли все силы души и тела, потом внезапно и неожиданно </w:t>
      </w:r>
      <w:r w:rsidRPr="000C4EE9">
        <w:rPr>
          <w:rFonts w:eastAsia="Times New Roman"/>
          <w:color w:val="000000"/>
          <w:spacing w:val="-2"/>
          <w:sz w:val="24"/>
          <w:szCs w:val="24"/>
        </w:rPr>
        <w:lastRenderedPageBreak/>
        <w:t>предстать в вечность по призыву всесильного Бога, между тем, как, занятые исключительно временным, мы ничего не сделали для вечности, то есть для вечности блаженной.</w:t>
      </w:r>
    </w:p>
    <w:p w:rsidR="00944642" w:rsidRPr="000C4EE9" w:rsidRDefault="00944642" w:rsidP="00FD09E3">
      <w:pPr>
        <w:shd w:val="clear" w:color="auto" w:fill="FFFFFF"/>
        <w:spacing w:line="230" w:lineRule="exact"/>
        <w:ind w:firstLine="567"/>
        <w:jc w:val="both"/>
        <w:rPr>
          <w:rFonts w:eastAsia="Times New Roman"/>
          <w:color w:val="000000"/>
          <w:spacing w:val="-2"/>
          <w:sz w:val="24"/>
          <w:szCs w:val="24"/>
        </w:rPr>
      </w:pPr>
      <w:r w:rsidRPr="000C4EE9">
        <w:rPr>
          <w:rFonts w:eastAsia="Times New Roman"/>
          <w:color w:val="000000"/>
          <w:spacing w:val="-2"/>
          <w:sz w:val="24"/>
          <w:szCs w:val="24"/>
        </w:rPr>
        <w:t>По милости Божией я живу очень спокойно, но лечение водами очень тяжело по застарелости моей болезни. За все слава Богу. Оканчиваю это письмо прекрасною молитвою: «Сами себя, друг друга и весь живот наш Христу Богу предадим»</w:t>
      </w:r>
      <w:r>
        <w:rPr>
          <w:rStyle w:val="a6"/>
          <w:rFonts w:eastAsia="Times New Roman"/>
          <w:color w:val="000000"/>
          <w:spacing w:val="-2"/>
          <w:sz w:val="24"/>
          <w:szCs w:val="24"/>
        </w:rPr>
        <w:footnoteReference w:id="1625"/>
      </w:r>
      <w:r w:rsidRPr="000C4EE9">
        <w:rPr>
          <w:rFonts w:eastAsia="Times New Roman"/>
          <w:color w:val="000000"/>
          <w:spacing w:val="-2"/>
          <w:sz w:val="24"/>
          <w:szCs w:val="24"/>
        </w:rPr>
        <w:t>.</w:t>
      </w:r>
    </w:p>
    <w:p w:rsidR="00944642" w:rsidRPr="000C4EE9" w:rsidRDefault="00944642" w:rsidP="00FD09E3">
      <w:pPr>
        <w:shd w:val="clear" w:color="auto" w:fill="FFFFFF"/>
        <w:spacing w:line="230" w:lineRule="exact"/>
        <w:ind w:firstLine="567"/>
        <w:jc w:val="both"/>
        <w:rPr>
          <w:rFonts w:eastAsia="Times New Roman"/>
          <w:color w:val="000000"/>
          <w:spacing w:val="-2"/>
          <w:sz w:val="24"/>
          <w:szCs w:val="24"/>
        </w:rPr>
      </w:pPr>
      <w:r w:rsidRPr="000C4EE9">
        <w:rPr>
          <w:rFonts w:eastAsia="Times New Roman"/>
          <w:color w:val="000000"/>
          <w:spacing w:val="-2"/>
          <w:sz w:val="24"/>
          <w:szCs w:val="24"/>
        </w:rPr>
        <w:t>Ваш покорнейший слуга</w:t>
      </w:r>
    </w:p>
    <w:p w:rsidR="00944642" w:rsidRDefault="00944642" w:rsidP="00FD09E3">
      <w:pPr>
        <w:shd w:val="clear" w:color="auto" w:fill="FFFFFF"/>
        <w:spacing w:before="54" w:line="227" w:lineRule="exact"/>
        <w:ind w:firstLine="567"/>
        <w:jc w:val="right"/>
      </w:pPr>
      <w:r>
        <w:rPr>
          <w:rFonts w:eastAsia="Times New Roman"/>
          <w:i/>
          <w:iCs/>
          <w:color w:val="000000"/>
          <w:sz w:val="22"/>
          <w:szCs w:val="22"/>
        </w:rPr>
        <w:t>Игнатий Епископ Кавказский</w:t>
      </w:r>
    </w:p>
    <w:p w:rsidR="00944642" w:rsidRDefault="00944642" w:rsidP="00FD09E3">
      <w:pPr>
        <w:shd w:val="clear" w:color="auto" w:fill="FFFFFF"/>
        <w:spacing w:line="227" w:lineRule="exact"/>
        <w:ind w:firstLine="567"/>
        <w:jc w:val="right"/>
      </w:pPr>
      <w:r>
        <w:rPr>
          <w:rFonts w:eastAsia="Times New Roman"/>
          <w:i/>
          <w:iCs/>
          <w:color w:val="000000"/>
          <w:sz w:val="22"/>
          <w:szCs w:val="22"/>
        </w:rPr>
        <w:t>и Черноморский.</w:t>
      </w:r>
    </w:p>
    <w:p w:rsidR="00944642" w:rsidRDefault="00944642" w:rsidP="00FD09E3">
      <w:pPr>
        <w:shd w:val="clear" w:color="auto" w:fill="FFFFFF"/>
        <w:spacing w:line="227" w:lineRule="exact"/>
        <w:ind w:firstLine="567"/>
        <w:jc w:val="right"/>
      </w:pPr>
      <w:r>
        <w:rPr>
          <w:i/>
          <w:iCs/>
          <w:color w:val="000000"/>
          <w:sz w:val="22"/>
          <w:szCs w:val="22"/>
        </w:rPr>
        <w:t xml:space="preserve">8 </w:t>
      </w:r>
      <w:r>
        <w:rPr>
          <w:rFonts w:eastAsia="Times New Roman"/>
          <w:i/>
          <w:iCs/>
          <w:color w:val="000000"/>
          <w:sz w:val="22"/>
          <w:szCs w:val="22"/>
        </w:rPr>
        <w:t>февраля 1860 года.</w:t>
      </w:r>
    </w:p>
    <w:p w:rsidR="00944642" w:rsidRDefault="00944642" w:rsidP="00FD09E3">
      <w:pPr>
        <w:shd w:val="clear" w:color="auto" w:fill="FFFFFF"/>
        <w:spacing w:before="328"/>
        <w:ind w:firstLine="567"/>
        <w:jc w:val="center"/>
      </w:pPr>
      <w:r>
        <w:rPr>
          <w:rFonts w:ascii="Arial" w:hAnsi="Arial"/>
          <w:b/>
          <w:bCs/>
          <w:color w:val="000000"/>
          <w:sz w:val="24"/>
          <w:szCs w:val="24"/>
        </w:rPr>
        <w:t>№</w:t>
      </w:r>
      <w:r>
        <w:rPr>
          <w:rFonts w:ascii="Arial" w:hAnsi="Arial" w:cs="Arial"/>
          <w:b/>
          <w:bCs/>
          <w:color w:val="000000"/>
          <w:sz w:val="24"/>
          <w:szCs w:val="24"/>
        </w:rPr>
        <w:t xml:space="preserve"> </w:t>
      </w:r>
      <w:r>
        <w:rPr>
          <w:rFonts w:ascii="Arial" w:hAnsi="Arial"/>
          <w:b/>
          <w:bCs/>
          <w:color w:val="000000"/>
          <w:sz w:val="24"/>
          <w:szCs w:val="24"/>
        </w:rPr>
        <w:t>11</w:t>
      </w:r>
    </w:p>
    <w:p w:rsidR="00944642" w:rsidRPr="004D5AD9" w:rsidRDefault="00944642" w:rsidP="00FD09E3">
      <w:pPr>
        <w:shd w:val="clear" w:color="auto" w:fill="FFFFFF"/>
        <w:spacing w:line="230" w:lineRule="exact"/>
        <w:ind w:firstLine="567"/>
        <w:jc w:val="both"/>
        <w:rPr>
          <w:rFonts w:eastAsia="Times New Roman"/>
          <w:color w:val="000000"/>
          <w:spacing w:val="-2"/>
          <w:sz w:val="24"/>
          <w:szCs w:val="24"/>
        </w:rPr>
      </w:pPr>
      <w:r w:rsidRPr="004D5AD9">
        <w:rPr>
          <w:rFonts w:eastAsia="Times New Roman"/>
          <w:color w:val="000000"/>
          <w:spacing w:val="-2"/>
          <w:sz w:val="24"/>
          <w:szCs w:val="24"/>
        </w:rPr>
        <w:t>Что сказать Вам на письмо Ваше от 10 июня? Молитеся, да не внидете в напасть, говорил Господь ученикам Своим пред наступлением напасти</w:t>
      </w:r>
      <w:r>
        <w:rPr>
          <w:rStyle w:val="a6"/>
          <w:rFonts w:eastAsia="Times New Roman"/>
          <w:color w:val="000000"/>
          <w:spacing w:val="-2"/>
          <w:sz w:val="24"/>
          <w:szCs w:val="24"/>
        </w:rPr>
        <w:footnoteReference w:id="1626"/>
      </w:r>
      <w:r w:rsidRPr="004D5AD9">
        <w:rPr>
          <w:rFonts w:eastAsia="Times New Roman"/>
          <w:color w:val="000000"/>
          <w:spacing w:val="-2"/>
          <w:sz w:val="24"/>
          <w:szCs w:val="24"/>
        </w:rPr>
        <w:t>. Бывает время сеяния; бывает и время жатвы. Непреложен нравственный закон, по кото</w:t>
      </w:r>
      <w:r w:rsidRPr="004D5AD9">
        <w:rPr>
          <w:rFonts w:eastAsia="Times New Roman"/>
          <w:color w:val="000000"/>
          <w:spacing w:val="-2"/>
          <w:sz w:val="24"/>
          <w:szCs w:val="24"/>
        </w:rPr>
        <w:softHyphen/>
        <w:t>рому люди должны неизбежно пожать то, что они посеяли произвольно. Но всемогущество Божие и неограниченная милость Божия могут изменить или смягчить и законную, логичную последовательность твердого нравственного за</w:t>
      </w:r>
      <w:r w:rsidRPr="004D5AD9">
        <w:rPr>
          <w:rFonts w:eastAsia="Times New Roman"/>
          <w:color w:val="000000"/>
          <w:spacing w:val="-2"/>
          <w:sz w:val="24"/>
          <w:szCs w:val="24"/>
        </w:rPr>
        <w:softHyphen/>
        <w:t>кона.</w:t>
      </w:r>
    </w:p>
    <w:p w:rsidR="00944642" w:rsidRPr="004D5AD9" w:rsidRDefault="00944642" w:rsidP="00FD09E3">
      <w:pPr>
        <w:shd w:val="clear" w:color="auto" w:fill="FFFFFF"/>
        <w:spacing w:line="230" w:lineRule="exact"/>
        <w:ind w:firstLine="567"/>
        <w:jc w:val="both"/>
        <w:rPr>
          <w:rFonts w:eastAsia="Times New Roman"/>
          <w:color w:val="000000"/>
          <w:spacing w:val="-2"/>
          <w:sz w:val="24"/>
          <w:szCs w:val="24"/>
        </w:rPr>
      </w:pPr>
      <w:r w:rsidRPr="004D5AD9">
        <w:rPr>
          <w:rFonts w:eastAsia="Times New Roman"/>
          <w:color w:val="000000"/>
          <w:spacing w:val="-2"/>
          <w:sz w:val="24"/>
          <w:szCs w:val="24"/>
        </w:rPr>
        <w:t>Благословение Божие да почиет над Вами и над чадом Вашим, а милость Божия да сохранит Вас от всякого зла.</w:t>
      </w:r>
    </w:p>
    <w:p w:rsidR="00944642" w:rsidRPr="004D5AD9" w:rsidRDefault="00944642" w:rsidP="00FD09E3">
      <w:pPr>
        <w:shd w:val="clear" w:color="auto" w:fill="FFFFFF"/>
        <w:spacing w:line="230" w:lineRule="exact"/>
        <w:ind w:firstLine="567"/>
        <w:jc w:val="both"/>
        <w:rPr>
          <w:rFonts w:eastAsia="Times New Roman"/>
          <w:color w:val="000000"/>
          <w:spacing w:val="-2"/>
          <w:sz w:val="24"/>
          <w:szCs w:val="24"/>
        </w:rPr>
      </w:pPr>
      <w:r w:rsidRPr="004D5AD9">
        <w:rPr>
          <w:rFonts w:eastAsia="Times New Roman"/>
          <w:color w:val="000000"/>
          <w:spacing w:val="-2"/>
          <w:sz w:val="24"/>
          <w:szCs w:val="24"/>
        </w:rPr>
        <w:t>Ваш покорный слуга</w:t>
      </w:r>
    </w:p>
    <w:p w:rsidR="00944642" w:rsidRDefault="00944642" w:rsidP="00FD09E3">
      <w:pPr>
        <w:shd w:val="clear" w:color="auto" w:fill="FFFFFF"/>
        <w:spacing w:before="155" w:line="230" w:lineRule="exact"/>
        <w:ind w:firstLine="567"/>
        <w:jc w:val="right"/>
      </w:pPr>
      <w:r>
        <w:rPr>
          <w:rFonts w:eastAsia="Times New Roman"/>
          <w:i/>
          <w:iCs/>
          <w:color w:val="000000"/>
          <w:sz w:val="22"/>
          <w:szCs w:val="22"/>
        </w:rPr>
        <w:t>Епископ Игнатий. 22 июня 1862 года.</w:t>
      </w:r>
    </w:p>
    <w:p w:rsidR="00944642" w:rsidRPr="004D5AD9" w:rsidRDefault="00944642" w:rsidP="00FD09E3">
      <w:pPr>
        <w:shd w:val="clear" w:color="auto" w:fill="FFFFFF"/>
        <w:spacing w:before="533" w:line="360" w:lineRule="exact"/>
        <w:ind w:firstLine="567"/>
        <w:jc w:val="center"/>
        <w:rPr>
          <w:rFonts w:eastAsia="Times New Roman"/>
          <w:b/>
          <w:color w:val="000000"/>
          <w:sz w:val="24"/>
          <w:szCs w:val="24"/>
        </w:rPr>
      </w:pPr>
      <w:r w:rsidRPr="004D5AD9">
        <w:rPr>
          <w:rFonts w:eastAsia="Times New Roman"/>
          <w:b/>
          <w:color w:val="000000"/>
          <w:sz w:val="24"/>
          <w:szCs w:val="24"/>
        </w:rPr>
        <w:t>№ 12</w:t>
      </w:r>
    </w:p>
    <w:p w:rsidR="00944642" w:rsidRDefault="00944642" w:rsidP="00FD09E3">
      <w:pPr>
        <w:shd w:val="clear" w:color="auto" w:fill="FFFFFF"/>
        <w:spacing w:before="533" w:line="360" w:lineRule="exact"/>
        <w:ind w:firstLine="567"/>
      </w:pPr>
      <w:r>
        <w:rPr>
          <w:rFonts w:eastAsia="Times New Roman"/>
          <w:color w:val="000000"/>
          <w:spacing w:val="-1"/>
          <w:sz w:val="24"/>
          <w:szCs w:val="24"/>
        </w:rPr>
        <w:t>Милостивая Государыня София Ивановна!</w:t>
      </w:r>
    </w:p>
    <w:p w:rsidR="00944642" w:rsidRDefault="00944642" w:rsidP="00FD09E3">
      <w:pPr>
        <w:shd w:val="clear" w:color="auto" w:fill="FFFFFF"/>
        <w:spacing w:before="58" w:line="230" w:lineRule="exact"/>
        <w:ind w:firstLine="567"/>
        <w:jc w:val="both"/>
      </w:pPr>
      <w:r>
        <w:rPr>
          <w:rFonts w:eastAsia="Times New Roman"/>
          <w:color w:val="000000"/>
          <w:sz w:val="24"/>
          <w:szCs w:val="24"/>
        </w:rPr>
        <w:t>Я к Вам с покорнейшею просьбою! Мой родной брат Петр Александрович Брянчанинов</w:t>
      </w:r>
      <w:r>
        <w:rPr>
          <w:rStyle w:val="a6"/>
          <w:rFonts w:eastAsia="Times New Roman"/>
          <w:color w:val="000000"/>
          <w:sz w:val="24"/>
          <w:szCs w:val="24"/>
        </w:rPr>
        <w:footnoteReference w:id="1627"/>
      </w:r>
      <w:r>
        <w:rPr>
          <w:rFonts w:eastAsia="Times New Roman"/>
          <w:color w:val="000000"/>
          <w:sz w:val="24"/>
          <w:szCs w:val="24"/>
        </w:rPr>
        <w:t xml:space="preserve"> издает некоторые мои </w:t>
      </w:r>
      <w:r>
        <w:rPr>
          <w:rFonts w:eastAsia="Times New Roman"/>
          <w:color w:val="000000"/>
          <w:spacing w:val="-2"/>
          <w:sz w:val="24"/>
          <w:szCs w:val="24"/>
        </w:rPr>
        <w:t>сочинения</w:t>
      </w:r>
      <w:r>
        <w:rPr>
          <w:rStyle w:val="a6"/>
          <w:rFonts w:eastAsia="Times New Roman"/>
          <w:color w:val="000000"/>
          <w:spacing w:val="-2"/>
          <w:sz w:val="24"/>
          <w:szCs w:val="24"/>
        </w:rPr>
        <w:footnoteReference w:id="1628"/>
      </w:r>
      <w:r>
        <w:rPr>
          <w:rFonts w:eastAsia="Times New Roman"/>
          <w:color w:val="000000"/>
          <w:spacing w:val="-2"/>
          <w:sz w:val="24"/>
          <w:szCs w:val="24"/>
        </w:rPr>
        <w:t>. Они нуждаются не только в отчетливой коррек</w:t>
      </w:r>
      <w:r>
        <w:rPr>
          <w:rFonts w:eastAsia="Times New Roman"/>
          <w:color w:val="000000"/>
          <w:spacing w:val="-2"/>
          <w:sz w:val="24"/>
          <w:szCs w:val="24"/>
        </w:rPr>
        <w:softHyphen/>
      </w:r>
      <w:r>
        <w:rPr>
          <w:rFonts w:eastAsia="Times New Roman"/>
          <w:color w:val="000000"/>
          <w:sz w:val="24"/>
          <w:szCs w:val="24"/>
        </w:rPr>
        <w:t xml:space="preserve">туре, но и в поправке грамматических ошибок, которых я </w:t>
      </w:r>
      <w:r>
        <w:rPr>
          <w:rFonts w:eastAsia="Times New Roman"/>
          <w:color w:val="000000"/>
          <w:spacing w:val="-1"/>
          <w:sz w:val="24"/>
          <w:szCs w:val="24"/>
        </w:rPr>
        <w:t xml:space="preserve">делаю много. — Возьмите этот труд на себя, если он не </w:t>
      </w:r>
      <w:r>
        <w:rPr>
          <w:rFonts w:eastAsia="Times New Roman"/>
          <w:color w:val="000000"/>
          <w:sz w:val="24"/>
          <w:szCs w:val="24"/>
        </w:rPr>
        <w:t>обременит Вас.</w:t>
      </w:r>
    </w:p>
    <w:p w:rsidR="00944642" w:rsidRDefault="00944642" w:rsidP="00FD09E3">
      <w:pPr>
        <w:shd w:val="clear" w:color="auto" w:fill="FFFFFF"/>
        <w:spacing w:line="230" w:lineRule="exact"/>
        <w:ind w:firstLine="567"/>
      </w:pPr>
      <w:r>
        <w:rPr>
          <w:rFonts w:eastAsia="Times New Roman"/>
          <w:color w:val="000000"/>
          <w:sz w:val="24"/>
          <w:szCs w:val="24"/>
        </w:rPr>
        <w:t>Призывая на Вас и на милейшего сына Вашего и проч.</w:t>
      </w:r>
    </w:p>
    <w:p w:rsidR="00944642" w:rsidRDefault="00944642" w:rsidP="00FD09E3">
      <w:pPr>
        <w:shd w:val="clear" w:color="auto" w:fill="FFFFFF"/>
        <w:spacing w:before="133"/>
        <w:ind w:firstLine="567"/>
        <w:jc w:val="right"/>
      </w:pPr>
      <w:r>
        <w:rPr>
          <w:b/>
          <w:bCs/>
          <w:i/>
          <w:iCs/>
          <w:color w:val="000000"/>
          <w:spacing w:val="-4"/>
          <w:sz w:val="24"/>
          <w:szCs w:val="24"/>
        </w:rPr>
        <w:t xml:space="preserve">8 </w:t>
      </w:r>
      <w:r>
        <w:rPr>
          <w:rFonts w:eastAsia="Times New Roman"/>
          <w:b/>
          <w:bCs/>
          <w:i/>
          <w:iCs/>
          <w:color w:val="000000"/>
          <w:spacing w:val="-4"/>
          <w:sz w:val="24"/>
          <w:szCs w:val="24"/>
        </w:rPr>
        <w:t>ноября 1862 года.</w:t>
      </w:r>
    </w:p>
    <w:p w:rsidR="00944642" w:rsidRPr="004D5AD9" w:rsidRDefault="00944642" w:rsidP="00FD09E3">
      <w:pPr>
        <w:shd w:val="clear" w:color="auto" w:fill="FFFFFF"/>
        <w:spacing w:before="504"/>
        <w:ind w:firstLine="567"/>
        <w:jc w:val="center"/>
        <w:rPr>
          <w:b/>
        </w:rPr>
      </w:pPr>
      <w:r w:rsidRPr="004D5AD9">
        <w:rPr>
          <w:rFonts w:eastAsia="Times New Roman"/>
          <w:b/>
          <w:color w:val="000000"/>
          <w:sz w:val="24"/>
          <w:szCs w:val="24"/>
        </w:rPr>
        <w:lastRenderedPageBreak/>
        <w:t>№ 13</w:t>
      </w:r>
    </w:p>
    <w:p w:rsidR="00944642" w:rsidRDefault="00944642" w:rsidP="00FD09E3">
      <w:pPr>
        <w:shd w:val="clear" w:color="auto" w:fill="FFFFFF"/>
        <w:spacing w:before="94"/>
        <w:ind w:firstLine="567"/>
      </w:pPr>
      <w:r>
        <w:rPr>
          <w:rFonts w:eastAsia="Times New Roman"/>
          <w:color w:val="000000"/>
          <w:sz w:val="24"/>
          <w:szCs w:val="24"/>
        </w:rPr>
        <w:t>Милостивая Государыня София Ивановна!</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Pr>
          <w:rFonts w:eastAsia="Times New Roman"/>
          <w:color w:val="000000"/>
          <w:sz w:val="24"/>
          <w:szCs w:val="24"/>
        </w:rPr>
        <w:t>Спаси Вас Господи за письмо Ваше от 26 ноября. Мило</w:t>
      </w:r>
      <w:r>
        <w:rPr>
          <w:rFonts w:eastAsia="Times New Roman"/>
          <w:color w:val="000000"/>
          <w:sz w:val="24"/>
          <w:szCs w:val="24"/>
        </w:rPr>
        <w:softHyphen/>
        <w:t>сердие Божие да покроет Вас и сына Вашего как на попри</w:t>
      </w:r>
      <w:r w:rsidRPr="004D5AD9">
        <w:rPr>
          <w:rFonts w:eastAsia="Times New Roman"/>
          <w:color w:val="000000"/>
          <w:sz w:val="24"/>
          <w:szCs w:val="24"/>
        </w:rPr>
        <w:t>ще наступившего Нового Года, так и на поприще всей зем</w:t>
      </w:r>
      <w:r w:rsidRPr="004D5AD9">
        <w:rPr>
          <w:rFonts w:eastAsia="Times New Roman"/>
          <w:color w:val="000000"/>
          <w:sz w:val="24"/>
          <w:szCs w:val="24"/>
        </w:rPr>
        <w:softHyphen/>
        <w:t>ной жизни. Это поприще самое неверное, изменчивое. Ког</w:t>
      </w:r>
      <w:r w:rsidRPr="004D5AD9">
        <w:rPr>
          <w:rFonts w:eastAsia="Times New Roman"/>
          <w:color w:val="000000"/>
          <w:sz w:val="24"/>
          <w:szCs w:val="24"/>
        </w:rPr>
        <w:softHyphen/>
        <w:t>да с него потребуют, немедленно предает и выдает, сколько бы по видимому ни ласкало и ни убеждало в верности.</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Назначение Великого Князя на Кавказ</w:t>
      </w:r>
      <w:r>
        <w:rPr>
          <w:rStyle w:val="a6"/>
          <w:rFonts w:eastAsia="Times New Roman"/>
          <w:color w:val="000000"/>
          <w:sz w:val="24"/>
          <w:szCs w:val="24"/>
        </w:rPr>
        <w:footnoteReference w:id="1629"/>
      </w:r>
      <w:r w:rsidRPr="004D5AD9">
        <w:rPr>
          <w:rFonts w:eastAsia="Times New Roman"/>
          <w:color w:val="000000"/>
          <w:sz w:val="24"/>
          <w:szCs w:val="24"/>
        </w:rPr>
        <w:t xml:space="preserve"> очень утешает меня, разумеется, по желанию блага краю. Не повлечется ли туда сын Ваш? На этот вопрос скажу опять, милость Божия да будет с Вами. Искренне желал бы, чтоб время Ваше и силы души Вашей употреблялись на что-нибудь не столько богопротивное и враждебное Богу, сколько враж</w:t>
      </w:r>
      <w:r w:rsidRPr="004D5AD9">
        <w:rPr>
          <w:rFonts w:eastAsia="Times New Roman"/>
          <w:color w:val="000000"/>
          <w:sz w:val="24"/>
          <w:szCs w:val="24"/>
        </w:rPr>
        <w:softHyphen/>
        <w:t>дебны Богу новейшие журналы, усиливающиеся истребить в народе проповедию своею веру и нравственность. За это потребуется грозный ответ. — Милосердие Божие да устро</w:t>
      </w:r>
      <w:r w:rsidRPr="004D5AD9">
        <w:rPr>
          <w:rFonts w:eastAsia="Times New Roman"/>
          <w:color w:val="000000"/>
          <w:sz w:val="24"/>
          <w:szCs w:val="24"/>
        </w:rPr>
        <w:softHyphen/>
        <w:t>ит для Вас иное занятие. Вы знаете, как я Вас люблю! В Писании сказано: веровах, темже возглаголах</w:t>
      </w:r>
      <w:r>
        <w:rPr>
          <w:rStyle w:val="a6"/>
          <w:rFonts w:eastAsia="Times New Roman"/>
          <w:color w:val="000000"/>
          <w:sz w:val="24"/>
          <w:szCs w:val="24"/>
        </w:rPr>
        <w:footnoteReference w:id="1630"/>
      </w:r>
      <w:r w:rsidRPr="004D5AD9">
        <w:rPr>
          <w:rFonts w:eastAsia="Times New Roman"/>
          <w:color w:val="000000"/>
          <w:sz w:val="24"/>
          <w:szCs w:val="24"/>
        </w:rPr>
        <w:t>. А я могу сказать: «Возлюбил, темже возглаголах».</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Напишите о себе и о милом сыне Вашем. Напишите так</w:t>
      </w:r>
      <w:r w:rsidRPr="004D5AD9">
        <w:rPr>
          <w:rFonts w:eastAsia="Times New Roman"/>
          <w:color w:val="000000"/>
          <w:sz w:val="24"/>
          <w:szCs w:val="24"/>
        </w:rPr>
        <w:softHyphen/>
        <w:t>же, в каком положении печатание моих сочинений. — Про</w:t>
      </w:r>
      <w:r w:rsidRPr="004D5AD9">
        <w:rPr>
          <w:rFonts w:eastAsia="Times New Roman"/>
          <w:color w:val="000000"/>
          <w:sz w:val="24"/>
          <w:szCs w:val="24"/>
        </w:rPr>
        <w:softHyphen/>
        <w:t>шедший декабрь я очень изнемогал, особенно изнемогал, паче того изнеможения, в котором нахожусь постоянно.</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Благословение Божие да почиет над Вами и над чадом Вашим.</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С чувствами искренней преданности и уважения</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имею честь быть Ваш покорнейший слуга</w:t>
      </w:r>
    </w:p>
    <w:p w:rsidR="00944642" w:rsidRPr="004D5AD9" w:rsidRDefault="00944642" w:rsidP="00FD09E3">
      <w:pPr>
        <w:shd w:val="clear" w:color="auto" w:fill="FFFFFF"/>
        <w:spacing w:before="133"/>
        <w:ind w:firstLine="567"/>
        <w:jc w:val="right"/>
        <w:rPr>
          <w:rFonts w:eastAsia="Times New Roman"/>
          <w:b/>
          <w:bCs/>
          <w:i/>
          <w:iCs/>
          <w:color w:val="000000"/>
          <w:spacing w:val="-4"/>
          <w:sz w:val="24"/>
          <w:szCs w:val="24"/>
        </w:rPr>
      </w:pPr>
      <w:r w:rsidRPr="004D5AD9">
        <w:rPr>
          <w:rFonts w:eastAsia="Times New Roman"/>
          <w:b/>
          <w:bCs/>
          <w:i/>
          <w:iCs/>
          <w:color w:val="000000"/>
          <w:spacing w:val="-4"/>
          <w:sz w:val="24"/>
          <w:szCs w:val="24"/>
        </w:rPr>
        <w:t>Епископ Игнатий. 5 января 1863 года.</w:t>
      </w:r>
    </w:p>
    <w:p w:rsidR="00944642" w:rsidRDefault="00944642" w:rsidP="00FD09E3">
      <w:pPr>
        <w:shd w:val="clear" w:color="auto" w:fill="FFFFFF"/>
        <w:spacing w:before="338" w:line="360" w:lineRule="exact"/>
        <w:ind w:firstLine="567"/>
        <w:jc w:val="center"/>
        <w:rPr>
          <w:rFonts w:eastAsia="Times New Roman"/>
          <w:b/>
          <w:color w:val="000000"/>
          <w:sz w:val="24"/>
          <w:szCs w:val="24"/>
        </w:rPr>
      </w:pPr>
      <w:r w:rsidRPr="004D5AD9">
        <w:rPr>
          <w:rFonts w:eastAsia="Times New Roman"/>
          <w:b/>
          <w:color w:val="000000"/>
          <w:sz w:val="24"/>
          <w:szCs w:val="24"/>
        </w:rPr>
        <w:t>№ 14</w:t>
      </w:r>
    </w:p>
    <w:p w:rsidR="00944642" w:rsidRPr="004D5AD9" w:rsidRDefault="00944642" w:rsidP="00FD09E3">
      <w:pPr>
        <w:shd w:val="clear" w:color="auto" w:fill="FFFFFF"/>
        <w:spacing w:before="68" w:line="234" w:lineRule="exact"/>
        <w:ind w:firstLine="567"/>
        <w:jc w:val="center"/>
        <w:rPr>
          <w:rFonts w:eastAsia="Times New Roman"/>
          <w:color w:val="000000"/>
          <w:sz w:val="24"/>
          <w:szCs w:val="24"/>
        </w:rPr>
      </w:pPr>
      <w:r w:rsidRPr="004D5AD9">
        <w:rPr>
          <w:rFonts w:eastAsia="Times New Roman"/>
          <w:color w:val="000000"/>
          <w:sz w:val="24"/>
          <w:szCs w:val="24"/>
        </w:rPr>
        <w:t>Милостивая Государыня София Ивановна!</w:t>
      </w:r>
    </w:p>
    <w:p w:rsidR="00944642" w:rsidRPr="004D5AD9" w:rsidRDefault="00944642" w:rsidP="00FD09E3">
      <w:pPr>
        <w:shd w:val="clear" w:color="auto" w:fill="FFFFFF"/>
        <w:spacing w:before="68" w:line="234" w:lineRule="exact"/>
        <w:ind w:firstLine="567"/>
        <w:rPr>
          <w:rFonts w:eastAsia="Times New Roman"/>
          <w:color w:val="000000"/>
          <w:sz w:val="24"/>
          <w:szCs w:val="24"/>
        </w:rPr>
      </w:pPr>
      <w:r w:rsidRPr="004D5AD9">
        <w:rPr>
          <w:rFonts w:eastAsia="Times New Roman"/>
          <w:color w:val="000000"/>
          <w:sz w:val="24"/>
          <w:szCs w:val="24"/>
        </w:rPr>
        <w:t>Искренне благодарю Вас за воспоминание Ваше обо мне в письме Вашем к Петру Александровичу и за труд Ваш по моим сочинениям.</w:t>
      </w:r>
    </w:p>
    <w:p w:rsidR="00944642" w:rsidRDefault="00944642" w:rsidP="00FD09E3">
      <w:pPr>
        <w:shd w:val="clear" w:color="auto" w:fill="FFFFFF"/>
        <w:spacing w:before="68" w:line="234" w:lineRule="exact"/>
        <w:ind w:firstLine="567"/>
      </w:pPr>
      <w:r w:rsidRPr="004D5AD9">
        <w:rPr>
          <w:rFonts w:eastAsia="Times New Roman"/>
          <w:color w:val="000000"/>
          <w:sz w:val="24"/>
          <w:szCs w:val="24"/>
        </w:rPr>
        <w:t>Признаю себя состоящим в долгу перед Вами и перед многими. Я говорил Вам о вере не столько, сколько сле</w:t>
      </w:r>
      <w:r w:rsidRPr="004D5AD9">
        <w:rPr>
          <w:rFonts w:eastAsia="Times New Roman"/>
          <w:color w:val="000000"/>
          <w:sz w:val="24"/>
          <w:szCs w:val="24"/>
        </w:rPr>
        <w:softHyphen/>
        <w:t>довало бы говорить. Думаю уплатить этот долг изданием моих писаний, причем я постараюсь тщательно пересмот</w:t>
      </w:r>
      <w:r>
        <w:rPr>
          <w:rFonts w:eastAsia="Times New Roman"/>
          <w:color w:val="000000"/>
          <w:spacing w:val="-1"/>
          <w:sz w:val="24"/>
          <w:szCs w:val="24"/>
        </w:rPr>
        <w:t xml:space="preserve">реть, исправить и пополнить написанное мною с 1840 года. </w:t>
      </w:r>
      <w:r>
        <w:rPr>
          <w:rFonts w:eastAsia="Times New Roman"/>
          <w:color w:val="000000"/>
          <w:sz w:val="24"/>
          <w:szCs w:val="24"/>
        </w:rPr>
        <w:t>С этого времени я начал писать о духовных предметах, но более с 1844 года, на что была своя причина.</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Вы знаете, что я всегда особенно любил Вас. Имею лю</w:t>
      </w:r>
      <w:r>
        <w:rPr>
          <w:rFonts w:eastAsia="Times New Roman"/>
          <w:color w:val="000000"/>
          <w:spacing w:val="-1"/>
          <w:sz w:val="24"/>
          <w:szCs w:val="24"/>
        </w:rPr>
        <w:softHyphen/>
      </w:r>
      <w:r>
        <w:rPr>
          <w:rFonts w:eastAsia="Times New Roman"/>
          <w:color w:val="000000"/>
          <w:sz w:val="24"/>
          <w:szCs w:val="24"/>
        </w:rPr>
        <w:t>бовь и доверенность и к уму и к сердцу Вашему. Мне всегда желалось, чтоб этот ум и это сердце направились к Богу, усвоились Ему. Теперь приходит мне мысль: не ис</w:t>
      </w:r>
      <w:r>
        <w:rPr>
          <w:rFonts w:eastAsia="Times New Roman"/>
          <w:color w:val="000000"/>
          <w:sz w:val="24"/>
          <w:szCs w:val="24"/>
        </w:rPr>
        <w:softHyphen/>
        <w:t>полняется ли это ныне, по неожиданному стечению обсто</w:t>
      </w:r>
      <w:r>
        <w:rPr>
          <w:rFonts w:eastAsia="Times New Roman"/>
          <w:color w:val="000000"/>
          <w:sz w:val="24"/>
          <w:szCs w:val="24"/>
        </w:rPr>
        <w:softHyphen/>
        <w:t>ятельств, как выражаются светские, — по особому устрое</w:t>
      </w:r>
      <w:r>
        <w:rPr>
          <w:rFonts w:eastAsia="Times New Roman"/>
          <w:color w:val="000000"/>
          <w:sz w:val="24"/>
          <w:szCs w:val="24"/>
        </w:rPr>
        <w:softHyphen/>
        <w:t>нию Промысла Божия, как позволю себе выразиться по моему сознанию. Вы, перечитывая мои сочинения, заим</w:t>
      </w:r>
      <w:r>
        <w:rPr>
          <w:rFonts w:eastAsia="Times New Roman"/>
          <w:color w:val="000000"/>
          <w:sz w:val="24"/>
          <w:szCs w:val="24"/>
        </w:rPr>
        <w:softHyphen/>
      </w:r>
      <w:r>
        <w:rPr>
          <w:rFonts w:eastAsia="Times New Roman"/>
          <w:color w:val="000000"/>
          <w:spacing w:val="-1"/>
          <w:sz w:val="24"/>
          <w:szCs w:val="24"/>
        </w:rPr>
        <w:t>ствуете из них все мысли и чувствования в Вашу собствен</w:t>
      </w:r>
      <w:r>
        <w:rPr>
          <w:rFonts w:eastAsia="Times New Roman"/>
          <w:color w:val="000000"/>
          <w:spacing w:val="-1"/>
          <w:sz w:val="24"/>
          <w:szCs w:val="24"/>
        </w:rPr>
        <w:softHyphen/>
      </w:r>
      <w:r>
        <w:rPr>
          <w:rFonts w:eastAsia="Times New Roman"/>
          <w:color w:val="000000"/>
          <w:sz w:val="24"/>
          <w:szCs w:val="24"/>
        </w:rPr>
        <w:t>ность, — так понимаю — соединяетесь со мною в одно направление, в один дух. Направление заимствовано мною всецело из учения святых Отцов Православной Восточной Церкви.</w:t>
      </w:r>
    </w:p>
    <w:p w:rsidR="00944642" w:rsidRDefault="00944642" w:rsidP="00FD09E3">
      <w:pPr>
        <w:shd w:val="clear" w:color="auto" w:fill="FFFFFF"/>
        <w:spacing w:line="234" w:lineRule="exact"/>
        <w:ind w:firstLine="567"/>
        <w:jc w:val="both"/>
      </w:pPr>
      <w:r>
        <w:rPr>
          <w:rFonts w:eastAsia="Times New Roman"/>
          <w:color w:val="000000"/>
          <w:sz w:val="24"/>
          <w:szCs w:val="24"/>
        </w:rPr>
        <w:t>Сердечно радуюсь, что Ивану Ильичу</w:t>
      </w:r>
      <w:r>
        <w:rPr>
          <w:rStyle w:val="a6"/>
          <w:rFonts w:eastAsia="Times New Roman"/>
          <w:color w:val="000000"/>
          <w:sz w:val="24"/>
          <w:szCs w:val="24"/>
        </w:rPr>
        <w:footnoteReference w:id="1631"/>
      </w:r>
      <w:r>
        <w:rPr>
          <w:rFonts w:eastAsia="Times New Roman"/>
          <w:color w:val="000000"/>
          <w:sz w:val="24"/>
          <w:szCs w:val="24"/>
        </w:rPr>
        <w:t xml:space="preserve"> пришла благая </w:t>
      </w:r>
      <w:r>
        <w:rPr>
          <w:rFonts w:eastAsia="Times New Roman"/>
          <w:color w:val="000000"/>
          <w:spacing w:val="-1"/>
          <w:sz w:val="24"/>
          <w:szCs w:val="24"/>
        </w:rPr>
        <w:t xml:space="preserve">мысль издать мои сочинения на свой кредит. Смею думать, </w:t>
      </w:r>
      <w:r>
        <w:rPr>
          <w:rFonts w:eastAsia="Times New Roman"/>
          <w:color w:val="000000"/>
          <w:spacing w:val="-3"/>
          <w:sz w:val="24"/>
          <w:szCs w:val="24"/>
        </w:rPr>
        <w:t>что он сделает благодеяние всему отечественному христиан</w:t>
      </w:r>
      <w:r>
        <w:rPr>
          <w:rFonts w:eastAsia="Times New Roman"/>
          <w:color w:val="000000"/>
          <w:spacing w:val="-3"/>
          <w:sz w:val="24"/>
          <w:szCs w:val="24"/>
        </w:rPr>
        <w:softHyphen/>
      </w:r>
      <w:r>
        <w:rPr>
          <w:rFonts w:eastAsia="Times New Roman"/>
          <w:color w:val="000000"/>
          <w:spacing w:val="-2"/>
          <w:sz w:val="24"/>
          <w:szCs w:val="24"/>
        </w:rPr>
        <w:t>скому обществу, доставив духовное чтение не из того обра</w:t>
      </w:r>
      <w:r>
        <w:rPr>
          <w:rFonts w:eastAsia="Times New Roman"/>
          <w:color w:val="000000"/>
          <w:spacing w:val="-2"/>
          <w:sz w:val="24"/>
          <w:szCs w:val="24"/>
        </w:rPr>
        <w:softHyphen/>
      </w:r>
      <w:r>
        <w:rPr>
          <w:rFonts w:eastAsia="Times New Roman"/>
          <w:color w:val="000000"/>
          <w:sz w:val="24"/>
          <w:szCs w:val="24"/>
        </w:rPr>
        <w:t xml:space="preserve">зования, которое дает школа, сообщающая одни знания по букве, но которое приобретено монастырскою жизнию. </w:t>
      </w:r>
      <w:r>
        <w:rPr>
          <w:rFonts w:eastAsia="Times New Roman"/>
          <w:color w:val="000000"/>
          <w:spacing w:val="-1"/>
          <w:sz w:val="24"/>
          <w:szCs w:val="24"/>
        </w:rPr>
        <w:t>Школа сообщает знания, которые принимаются умом к све</w:t>
      </w:r>
      <w:r>
        <w:rPr>
          <w:rFonts w:eastAsia="Times New Roman"/>
          <w:color w:val="000000"/>
          <w:spacing w:val="-1"/>
          <w:sz w:val="24"/>
          <w:szCs w:val="24"/>
        </w:rPr>
        <w:softHyphen/>
        <w:t>дению, и только: монастырская жизнь сообщает деятельные христианские знания, которые непременно производят спа</w:t>
      </w:r>
      <w:r>
        <w:rPr>
          <w:rFonts w:eastAsia="Times New Roman"/>
          <w:color w:val="000000"/>
          <w:spacing w:val="-1"/>
          <w:sz w:val="24"/>
          <w:szCs w:val="24"/>
        </w:rPr>
        <w:softHyphen/>
      </w:r>
      <w:r>
        <w:rPr>
          <w:rFonts w:eastAsia="Times New Roman"/>
          <w:color w:val="000000"/>
          <w:spacing w:val="-3"/>
          <w:sz w:val="24"/>
          <w:szCs w:val="24"/>
        </w:rPr>
        <w:t xml:space="preserve">сительное влияние на направление, настроение, деятельность </w:t>
      </w:r>
      <w:r>
        <w:rPr>
          <w:rFonts w:eastAsia="Times New Roman"/>
          <w:color w:val="000000"/>
          <w:spacing w:val="-1"/>
          <w:sz w:val="24"/>
          <w:szCs w:val="24"/>
        </w:rPr>
        <w:t>читателя. Святой Исаак Сирский</w:t>
      </w:r>
      <w:r>
        <w:rPr>
          <w:rStyle w:val="a6"/>
          <w:rFonts w:eastAsia="Times New Roman"/>
          <w:color w:val="000000"/>
          <w:spacing w:val="-1"/>
          <w:sz w:val="24"/>
          <w:szCs w:val="24"/>
        </w:rPr>
        <w:footnoteReference w:id="1632"/>
      </w:r>
      <w:r>
        <w:rPr>
          <w:rFonts w:eastAsia="Times New Roman"/>
          <w:color w:val="000000"/>
          <w:spacing w:val="-1"/>
          <w:sz w:val="24"/>
          <w:szCs w:val="24"/>
        </w:rPr>
        <w:t xml:space="preserve"> уподобил первого рода </w:t>
      </w:r>
      <w:r>
        <w:rPr>
          <w:rFonts w:eastAsia="Times New Roman"/>
          <w:color w:val="000000"/>
          <w:sz w:val="24"/>
          <w:szCs w:val="24"/>
        </w:rPr>
        <w:t xml:space="preserve">занятия источникам вод и </w:t>
      </w:r>
      <w:r>
        <w:rPr>
          <w:rFonts w:eastAsia="Times New Roman"/>
          <w:color w:val="000000"/>
          <w:sz w:val="24"/>
          <w:szCs w:val="24"/>
        </w:rPr>
        <w:lastRenderedPageBreak/>
        <w:t>плодам, изображенным на стене живописью, на них можно с приятностью поглядеть, если они хорошо написаны, и только. Познания второго рода этот святой уподобил самым источникам вод, самым пло</w:t>
      </w:r>
      <w:r>
        <w:rPr>
          <w:rFonts w:eastAsia="Times New Roman"/>
          <w:color w:val="000000"/>
          <w:sz w:val="24"/>
          <w:szCs w:val="24"/>
        </w:rPr>
        <w:softHyphen/>
      </w:r>
      <w:r>
        <w:rPr>
          <w:rFonts w:eastAsia="Times New Roman"/>
          <w:color w:val="000000"/>
          <w:spacing w:val="-3"/>
          <w:sz w:val="24"/>
          <w:szCs w:val="24"/>
        </w:rPr>
        <w:t xml:space="preserve">дам, могущим служить к питанию человека.. «Сколько выше </w:t>
      </w:r>
      <w:r>
        <w:rPr>
          <w:rFonts w:eastAsia="Times New Roman"/>
          <w:color w:val="000000"/>
          <w:sz w:val="24"/>
          <w:szCs w:val="24"/>
        </w:rPr>
        <w:t>тела — душа, — говорит святой Иоанн Лествичник</w:t>
      </w:r>
      <w:r>
        <w:rPr>
          <w:rStyle w:val="a6"/>
          <w:rFonts w:eastAsia="Times New Roman"/>
          <w:color w:val="000000"/>
          <w:sz w:val="24"/>
          <w:szCs w:val="24"/>
        </w:rPr>
        <w:footnoteReference w:id="1633"/>
      </w:r>
      <w:r>
        <w:rPr>
          <w:rFonts w:eastAsia="Times New Roman"/>
          <w:color w:val="000000"/>
          <w:sz w:val="24"/>
          <w:szCs w:val="24"/>
        </w:rPr>
        <w:t xml:space="preserve">, — </w:t>
      </w:r>
      <w:r>
        <w:rPr>
          <w:rFonts w:eastAsia="Times New Roman"/>
          <w:color w:val="000000"/>
          <w:spacing w:val="-1"/>
          <w:sz w:val="24"/>
          <w:szCs w:val="24"/>
        </w:rPr>
        <w:t xml:space="preserve">столько милостыня душевная выше телесной.. Если б мои </w:t>
      </w:r>
      <w:r>
        <w:rPr>
          <w:rFonts w:eastAsia="Times New Roman"/>
          <w:color w:val="000000"/>
          <w:sz w:val="24"/>
          <w:szCs w:val="24"/>
        </w:rPr>
        <w:t>сочинения могли быть признанными душевною милосты</w:t>
      </w:r>
      <w:r>
        <w:rPr>
          <w:rFonts w:eastAsia="Times New Roman"/>
          <w:color w:val="000000"/>
          <w:sz w:val="24"/>
          <w:szCs w:val="24"/>
        </w:rPr>
        <w:softHyphen/>
        <w:t xml:space="preserve">нею, то смею думать, что Ив&lt;ан&gt; Ил&lt;ьич&gt;ч, напечатав их, </w:t>
      </w:r>
      <w:r>
        <w:rPr>
          <w:rFonts w:eastAsia="Times New Roman"/>
          <w:color w:val="000000"/>
          <w:spacing w:val="-1"/>
          <w:sz w:val="24"/>
          <w:szCs w:val="24"/>
        </w:rPr>
        <w:t>сделает не столько дело коммерческое, сколько дело благо</w:t>
      </w:r>
      <w:r>
        <w:rPr>
          <w:rFonts w:eastAsia="Times New Roman"/>
          <w:color w:val="000000"/>
          <w:spacing w:val="-1"/>
          <w:sz w:val="24"/>
          <w:szCs w:val="24"/>
        </w:rPr>
        <w:softHyphen/>
      </w:r>
      <w:r>
        <w:rPr>
          <w:rFonts w:eastAsia="Times New Roman"/>
          <w:color w:val="000000"/>
          <w:spacing w:val="-2"/>
          <w:sz w:val="24"/>
          <w:szCs w:val="24"/>
        </w:rPr>
        <w:t>честия христианского. Время подумать о христианском бла</w:t>
      </w:r>
      <w:r>
        <w:rPr>
          <w:rFonts w:eastAsia="Times New Roman"/>
          <w:color w:val="000000"/>
          <w:spacing w:val="-2"/>
          <w:sz w:val="24"/>
          <w:szCs w:val="24"/>
        </w:rPr>
        <w:softHyphen/>
      </w:r>
      <w:r>
        <w:rPr>
          <w:rFonts w:eastAsia="Times New Roman"/>
          <w:color w:val="000000"/>
          <w:sz w:val="24"/>
          <w:szCs w:val="24"/>
        </w:rPr>
        <w:t>гочестии! Я за денежными выгодами не гонюсь, и если ка</w:t>
      </w:r>
      <w:r>
        <w:rPr>
          <w:rFonts w:eastAsia="Times New Roman"/>
          <w:color w:val="000000"/>
          <w:sz w:val="24"/>
          <w:szCs w:val="24"/>
        </w:rPr>
        <w:softHyphen/>
      </w:r>
      <w:r>
        <w:rPr>
          <w:rFonts w:eastAsia="Times New Roman"/>
          <w:color w:val="000000"/>
          <w:spacing w:val="-1"/>
          <w:sz w:val="24"/>
          <w:szCs w:val="24"/>
        </w:rPr>
        <w:t xml:space="preserve">кие будут, желаю, по обычаю моему, употребить в пользу </w:t>
      </w:r>
      <w:r>
        <w:rPr>
          <w:rFonts w:eastAsia="Times New Roman"/>
          <w:color w:val="000000"/>
          <w:sz w:val="24"/>
          <w:szCs w:val="24"/>
        </w:rPr>
        <w:t>человечества и христианства. Моя единственная цель: не</w:t>
      </w:r>
      <w:r>
        <w:t xml:space="preserve"> </w:t>
      </w:r>
      <w:r>
        <w:rPr>
          <w:rFonts w:eastAsia="Times New Roman"/>
          <w:color w:val="000000"/>
          <w:spacing w:val="-1"/>
          <w:sz w:val="24"/>
          <w:szCs w:val="24"/>
        </w:rPr>
        <w:t xml:space="preserve">скрыть то, что может быть полезным для многих. Если не </w:t>
      </w:r>
      <w:r>
        <w:rPr>
          <w:rFonts w:eastAsia="Times New Roman"/>
          <w:color w:val="000000"/>
          <w:spacing w:val="-3"/>
          <w:sz w:val="24"/>
          <w:szCs w:val="24"/>
        </w:rPr>
        <w:t>ошибаюсь, то в этом роде у нас почти нет духовных сочине</w:t>
      </w:r>
      <w:r>
        <w:rPr>
          <w:rFonts w:eastAsia="Times New Roman"/>
          <w:color w:val="000000"/>
          <w:spacing w:val="-3"/>
          <w:sz w:val="24"/>
          <w:szCs w:val="24"/>
        </w:rPr>
        <w:softHyphen/>
      </w:r>
      <w:r>
        <w:rPr>
          <w:rFonts w:eastAsia="Times New Roman"/>
          <w:color w:val="000000"/>
          <w:spacing w:val="-1"/>
          <w:sz w:val="24"/>
          <w:szCs w:val="24"/>
        </w:rPr>
        <w:t>ний. Мне и брату моему сделает Иван Ильич также духов</w:t>
      </w:r>
      <w:r>
        <w:rPr>
          <w:rFonts w:eastAsia="Times New Roman"/>
          <w:color w:val="000000"/>
          <w:spacing w:val="-1"/>
          <w:sz w:val="24"/>
          <w:szCs w:val="24"/>
        </w:rPr>
        <w:softHyphen/>
        <w:t xml:space="preserve">ное добро, потому что избавит нас от вещественных хлопот </w:t>
      </w:r>
      <w:r>
        <w:rPr>
          <w:rFonts w:eastAsia="Times New Roman"/>
          <w:color w:val="000000"/>
          <w:sz w:val="24"/>
          <w:szCs w:val="24"/>
        </w:rPr>
        <w:t xml:space="preserve">о напечатании, даст возможность нам предаться всецело </w:t>
      </w:r>
      <w:r>
        <w:rPr>
          <w:rFonts w:eastAsia="Times New Roman"/>
          <w:color w:val="000000"/>
          <w:spacing w:val="-1"/>
          <w:sz w:val="24"/>
          <w:szCs w:val="24"/>
        </w:rPr>
        <w:t>нашим занятиям духовным, с которыми несовместимо раз</w:t>
      </w:r>
      <w:r>
        <w:rPr>
          <w:rFonts w:eastAsia="Times New Roman"/>
          <w:color w:val="000000"/>
          <w:spacing w:val="-1"/>
          <w:sz w:val="24"/>
          <w:szCs w:val="24"/>
        </w:rPr>
        <w:softHyphen/>
      </w:r>
      <w:r>
        <w:rPr>
          <w:rFonts w:eastAsia="Times New Roman"/>
          <w:color w:val="000000"/>
          <w:sz w:val="24"/>
          <w:szCs w:val="24"/>
        </w:rPr>
        <w:t>влечение.</w:t>
      </w:r>
    </w:p>
    <w:p w:rsidR="00944642" w:rsidRDefault="00944642" w:rsidP="00FD09E3">
      <w:pPr>
        <w:shd w:val="clear" w:color="auto" w:fill="FFFFFF"/>
        <w:spacing w:line="241" w:lineRule="exact"/>
        <w:ind w:firstLine="567"/>
        <w:jc w:val="both"/>
      </w:pPr>
      <w:r>
        <w:rPr>
          <w:rFonts w:eastAsia="Times New Roman"/>
          <w:color w:val="000000"/>
          <w:spacing w:val="-6"/>
          <w:sz w:val="24"/>
          <w:szCs w:val="24"/>
        </w:rPr>
        <w:t xml:space="preserve">Уповаю на милость Божию, что Вы поймете все, сказанное </w:t>
      </w:r>
      <w:r>
        <w:rPr>
          <w:rFonts w:eastAsia="Times New Roman"/>
          <w:color w:val="000000"/>
          <w:spacing w:val="-1"/>
          <w:sz w:val="24"/>
          <w:szCs w:val="24"/>
        </w:rPr>
        <w:t xml:space="preserve">здесь мною: оно довольно глубоко, и, несмотря на простоту и ясность дела, не всякий поймет его. Объясните сказанное </w:t>
      </w:r>
      <w:r>
        <w:rPr>
          <w:rFonts w:eastAsia="Times New Roman"/>
          <w:color w:val="000000"/>
          <w:spacing w:val="-3"/>
          <w:sz w:val="24"/>
          <w:szCs w:val="24"/>
        </w:rPr>
        <w:t>мною Ан. В.</w:t>
      </w:r>
      <w:r>
        <w:rPr>
          <w:rStyle w:val="a6"/>
          <w:rFonts w:eastAsia="Times New Roman"/>
          <w:color w:val="000000"/>
          <w:spacing w:val="-3"/>
          <w:sz w:val="24"/>
          <w:szCs w:val="24"/>
        </w:rPr>
        <w:footnoteReference w:id="1634"/>
      </w:r>
      <w:r>
        <w:rPr>
          <w:rFonts w:eastAsia="Times New Roman"/>
          <w:color w:val="000000"/>
          <w:spacing w:val="-3"/>
          <w:sz w:val="24"/>
          <w:szCs w:val="24"/>
        </w:rPr>
        <w:t xml:space="preserve"> и Л. Ив-не</w:t>
      </w:r>
      <w:r>
        <w:rPr>
          <w:rStyle w:val="a6"/>
          <w:rFonts w:eastAsia="Times New Roman"/>
          <w:color w:val="000000"/>
          <w:spacing w:val="-3"/>
          <w:sz w:val="24"/>
          <w:szCs w:val="24"/>
        </w:rPr>
        <w:footnoteReference w:id="1635"/>
      </w:r>
      <w:r>
        <w:rPr>
          <w:rFonts w:eastAsia="Times New Roman"/>
          <w:color w:val="000000"/>
          <w:spacing w:val="-3"/>
          <w:sz w:val="24"/>
          <w:szCs w:val="24"/>
        </w:rPr>
        <w:t>. Скажите им от меня, что я при</w:t>
      </w:r>
      <w:r>
        <w:rPr>
          <w:rFonts w:eastAsia="Times New Roman"/>
          <w:color w:val="000000"/>
          <w:spacing w:val="-3"/>
          <w:sz w:val="24"/>
          <w:szCs w:val="24"/>
        </w:rPr>
        <w:softHyphen/>
      </w:r>
      <w:r>
        <w:rPr>
          <w:rFonts w:eastAsia="Times New Roman"/>
          <w:color w:val="000000"/>
          <w:sz w:val="24"/>
          <w:szCs w:val="24"/>
        </w:rPr>
        <w:t>глашаю их принять участие в оказании духовного благо</w:t>
      </w:r>
      <w:r>
        <w:rPr>
          <w:rFonts w:eastAsia="Times New Roman"/>
          <w:color w:val="000000"/>
          <w:sz w:val="24"/>
          <w:szCs w:val="24"/>
        </w:rPr>
        <w:softHyphen/>
      </w:r>
      <w:r>
        <w:rPr>
          <w:rFonts w:eastAsia="Times New Roman"/>
          <w:color w:val="000000"/>
          <w:spacing w:val="-4"/>
          <w:sz w:val="24"/>
          <w:szCs w:val="24"/>
        </w:rPr>
        <w:t>деяния, в подаче духовной милости обществу, весьма нужда</w:t>
      </w:r>
      <w:r>
        <w:rPr>
          <w:rFonts w:eastAsia="Times New Roman"/>
          <w:color w:val="000000"/>
          <w:spacing w:val="-4"/>
          <w:sz w:val="24"/>
          <w:szCs w:val="24"/>
        </w:rPr>
        <w:softHyphen/>
        <w:t xml:space="preserve">ющемуся в здоровой и питательной духовной пище. Обе эти </w:t>
      </w:r>
      <w:r>
        <w:rPr>
          <w:rFonts w:eastAsia="Times New Roman"/>
          <w:color w:val="000000"/>
          <w:sz w:val="24"/>
          <w:szCs w:val="24"/>
        </w:rPr>
        <w:t>дамы всегда были хорошо расположены ко мне. Что стоит им побывать в Бабаевском монастыре? А с ними и Вам удобно совершить приятную, для Вас полезную прогулку.</w:t>
      </w:r>
    </w:p>
    <w:p w:rsidR="00944642" w:rsidRDefault="00944642" w:rsidP="00FD09E3">
      <w:pPr>
        <w:shd w:val="clear" w:color="auto" w:fill="FFFFFF"/>
        <w:spacing w:line="241" w:lineRule="exact"/>
        <w:ind w:firstLine="567"/>
        <w:jc w:val="both"/>
      </w:pPr>
      <w:r>
        <w:rPr>
          <w:rFonts w:eastAsia="Times New Roman"/>
          <w:color w:val="000000"/>
          <w:spacing w:val="-6"/>
          <w:sz w:val="24"/>
          <w:szCs w:val="24"/>
        </w:rPr>
        <w:t xml:space="preserve">Призываю благословение Божие на Вас и на сына Вашего. </w:t>
      </w:r>
      <w:r>
        <w:rPr>
          <w:rFonts w:eastAsia="Times New Roman"/>
          <w:color w:val="000000"/>
          <w:sz w:val="24"/>
          <w:szCs w:val="24"/>
        </w:rPr>
        <w:t xml:space="preserve">Уповаю на Бога, а прибегающего к Богу Бог сохраняет и </w:t>
      </w:r>
      <w:r>
        <w:rPr>
          <w:rFonts w:eastAsia="Times New Roman"/>
          <w:color w:val="000000"/>
          <w:spacing w:val="-6"/>
          <w:sz w:val="24"/>
          <w:szCs w:val="24"/>
        </w:rPr>
        <w:t>среди опасностей. С чувствами искренней Преданности и ува</w:t>
      </w:r>
      <w:r>
        <w:rPr>
          <w:rFonts w:eastAsia="Times New Roman"/>
          <w:color w:val="000000"/>
          <w:spacing w:val="-6"/>
          <w:sz w:val="24"/>
          <w:szCs w:val="24"/>
        </w:rPr>
        <w:softHyphen/>
      </w:r>
      <w:r>
        <w:rPr>
          <w:rFonts w:eastAsia="Times New Roman"/>
          <w:color w:val="000000"/>
          <w:sz w:val="24"/>
          <w:szCs w:val="24"/>
        </w:rPr>
        <w:t>жения имею честь быть</w:t>
      </w:r>
    </w:p>
    <w:p w:rsidR="00944642" w:rsidRDefault="00944642" w:rsidP="00FD09E3">
      <w:pPr>
        <w:shd w:val="clear" w:color="auto" w:fill="FFFFFF"/>
        <w:spacing w:line="241" w:lineRule="exact"/>
        <w:ind w:firstLine="567"/>
        <w:outlineLvl w:val="0"/>
      </w:pPr>
      <w:r>
        <w:rPr>
          <w:rFonts w:eastAsia="Times New Roman"/>
          <w:color w:val="000000"/>
          <w:spacing w:val="-1"/>
          <w:sz w:val="24"/>
          <w:szCs w:val="24"/>
        </w:rPr>
        <w:t>Ваш покорнейший слуга</w:t>
      </w:r>
    </w:p>
    <w:p w:rsidR="00944642" w:rsidRDefault="00944642" w:rsidP="00FD09E3">
      <w:pPr>
        <w:shd w:val="clear" w:color="auto" w:fill="FFFFFF"/>
        <w:spacing w:before="144" w:line="241" w:lineRule="exact"/>
        <w:ind w:firstLine="567"/>
        <w:jc w:val="right"/>
      </w:pPr>
      <w:r>
        <w:rPr>
          <w:rFonts w:eastAsia="Times New Roman"/>
          <w:b/>
          <w:bCs/>
          <w:i/>
          <w:iCs/>
          <w:color w:val="000000"/>
          <w:spacing w:val="-13"/>
          <w:sz w:val="24"/>
          <w:szCs w:val="24"/>
        </w:rPr>
        <w:t xml:space="preserve">Епископ Игнатий. </w:t>
      </w:r>
      <w:r>
        <w:rPr>
          <w:rFonts w:eastAsia="Times New Roman"/>
          <w:b/>
          <w:bCs/>
          <w:i/>
          <w:iCs/>
          <w:color w:val="000000"/>
          <w:spacing w:val="-7"/>
          <w:sz w:val="24"/>
          <w:szCs w:val="24"/>
        </w:rPr>
        <w:t>18 апреля 1863 года.</w:t>
      </w:r>
    </w:p>
    <w:p w:rsidR="00944642" w:rsidRPr="004D5AD9" w:rsidRDefault="00944642" w:rsidP="00FD09E3">
      <w:pPr>
        <w:shd w:val="clear" w:color="auto" w:fill="FFFFFF"/>
        <w:spacing w:before="324" w:line="378" w:lineRule="exact"/>
        <w:ind w:firstLine="567"/>
        <w:jc w:val="center"/>
        <w:rPr>
          <w:rFonts w:eastAsia="Times New Roman"/>
          <w:b/>
          <w:color w:val="000000"/>
          <w:sz w:val="24"/>
          <w:szCs w:val="24"/>
        </w:rPr>
      </w:pPr>
      <w:r w:rsidRPr="004D5AD9">
        <w:rPr>
          <w:rFonts w:eastAsia="Times New Roman"/>
          <w:b/>
          <w:color w:val="000000"/>
          <w:sz w:val="24"/>
          <w:szCs w:val="24"/>
        </w:rPr>
        <w:t>№ 15</w:t>
      </w:r>
    </w:p>
    <w:p w:rsidR="00944642" w:rsidRDefault="00944642" w:rsidP="00FD09E3">
      <w:pPr>
        <w:shd w:val="clear" w:color="auto" w:fill="FFFFFF"/>
        <w:spacing w:before="324" w:line="378" w:lineRule="exact"/>
        <w:ind w:firstLine="567"/>
      </w:pPr>
      <w:r>
        <w:rPr>
          <w:rFonts w:eastAsia="Times New Roman"/>
          <w:color w:val="000000"/>
          <w:spacing w:val="-2"/>
          <w:sz w:val="24"/>
          <w:szCs w:val="24"/>
        </w:rPr>
        <w:t>Милостивая Государыня София Ивановна!</w:t>
      </w:r>
    </w:p>
    <w:p w:rsidR="00944642" w:rsidRDefault="00944642" w:rsidP="00FD09E3">
      <w:pPr>
        <w:shd w:val="clear" w:color="auto" w:fill="FFFFFF"/>
        <w:spacing w:before="58" w:line="241" w:lineRule="exact"/>
        <w:ind w:firstLine="567"/>
      </w:pPr>
      <w:r>
        <w:rPr>
          <w:rFonts w:eastAsia="Times New Roman"/>
          <w:color w:val="000000"/>
          <w:sz w:val="24"/>
          <w:szCs w:val="24"/>
        </w:rPr>
        <w:t>То, что сказали Вы в письме Вашем от 21 апреля о сыне Вашем, могла сказать только такая нежная мать, как Вы.</w:t>
      </w:r>
    </w:p>
    <w:p w:rsidR="00944642" w:rsidRDefault="00944642" w:rsidP="00FD09E3">
      <w:pPr>
        <w:shd w:val="clear" w:color="auto" w:fill="FFFFFF"/>
        <w:spacing w:before="230" w:line="238" w:lineRule="exact"/>
        <w:ind w:firstLine="567"/>
        <w:jc w:val="both"/>
      </w:pPr>
      <w:r>
        <w:rPr>
          <w:rFonts w:eastAsia="Times New Roman"/>
          <w:color w:val="000000"/>
          <w:sz w:val="24"/>
          <w:szCs w:val="24"/>
        </w:rPr>
        <w:t xml:space="preserve">Он — Ваш воздух, Ваше солнце. Кажется, я никогда не </w:t>
      </w:r>
      <w:r>
        <w:rPr>
          <w:rFonts w:eastAsia="Times New Roman"/>
          <w:color w:val="000000"/>
          <w:spacing w:val="-2"/>
          <w:sz w:val="24"/>
          <w:szCs w:val="24"/>
        </w:rPr>
        <w:t>забуду этого выражения, хотя сделался забывчивым донель</w:t>
      </w:r>
      <w:r>
        <w:rPr>
          <w:rFonts w:eastAsia="Times New Roman"/>
          <w:color w:val="000000"/>
          <w:spacing w:val="-2"/>
          <w:sz w:val="24"/>
          <w:szCs w:val="24"/>
        </w:rPr>
        <w:softHyphen/>
      </w:r>
      <w:r>
        <w:rPr>
          <w:rFonts w:eastAsia="Times New Roman"/>
          <w:color w:val="000000"/>
          <w:spacing w:val="-1"/>
          <w:sz w:val="24"/>
          <w:szCs w:val="24"/>
        </w:rPr>
        <w:t>зя. Ведь не забыл я бобрового воротника, украшенного се</w:t>
      </w:r>
      <w:r>
        <w:rPr>
          <w:rFonts w:eastAsia="Times New Roman"/>
          <w:color w:val="000000"/>
          <w:spacing w:val="-1"/>
          <w:sz w:val="24"/>
          <w:szCs w:val="24"/>
        </w:rPr>
        <w:softHyphen/>
      </w:r>
      <w:r>
        <w:rPr>
          <w:rFonts w:eastAsia="Times New Roman"/>
          <w:color w:val="000000"/>
          <w:spacing w:val="-2"/>
          <w:sz w:val="24"/>
          <w:szCs w:val="24"/>
        </w:rPr>
        <w:t xml:space="preserve">динами, на шинели у Коли, когда я увидел его в первый раз </w:t>
      </w:r>
      <w:r>
        <w:rPr>
          <w:rFonts w:eastAsia="Times New Roman"/>
          <w:color w:val="000000"/>
          <w:sz w:val="24"/>
          <w:szCs w:val="24"/>
        </w:rPr>
        <w:t xml:space="preserve">офицером в соборной церкви в Сергиевой Пустыне! По </w:t>
      </w:r>
      <w:r>
        <w:rPr>
          <w:rFonts w:eastAsia="Times New Roman"/>
          <w:color w:val="000000"/>
          <w:spacing w:val="-3"/>
          <w:sz w:val="24"/>
          <w:szCs w:val="24"/>
        </w:rPr>
        <w:t>моей необыкновенной впечатлительности и чувствительнос</w:t>
      </w:r>
      <w:r>
        <w:rPr>
          <w:rFonts w:eastAsia="Times New Roman"/>
          <w:color w:val="000000"/>
          <w:spacing w:val="-3"/>
          <w:sz w:val="24"/>
          <w:szCs w:val="24"/>
        </w:rPr>
        <w:softHyphen/>
      </w:r>
      <w:r>
        <w:rPr>
          <w:rFonts w:eastAsia="Times New Roman"/>
          <w:color w:val="000000"/>
          <w:sz w:val="24"/>
          <w:szCs w:val="24"/>
        </w:rPr>
        <w:t>ти мне представилось, что в этом роскошном, можно ска</w:t>
      </w:r>
      <w:r>
        <w:rPr>
          <w:rFonts w:eastAsia="Times New Roman"/>
          <w:color w:val="000000"/>
          <w:sz w:val="24"/>
          <w:szCs w:val="24"/>
        </w:rPr>
        <w:softHyphen/>
        <w:t>зать, воротнике каждый волосок — труд рук Ваших: и ос</w:t>
      </w:r>
      <w:r>
        <w:rPr>
          <w:rFonts w:eastAsia="Times New Roman"/>
          <w:color w:val="000000"/>
          <w:sz w:val="24"/>
          <w:szCs w:val="24"/>
        </w:rPr>
        <w:softHyphen/>
      </w:r>
      <w:r>
        <w:rPr>
          <w:rFonts w:eastAsia="Times New Roman"/>
          <w:color w:val="000000"/>
          <w:spacing w:val="-1"/>
          <w:sz w:val="24"/>
          <w:szCs w:val="24"/>
        </w:rPr>
        <w:t>тался этот воротник изображенным в моей памяти по при</w:t>
      </w:r>
      <w:r>
        <w:rPr>
          <w:rFonts w:eastAsia="Times New Roman"/>
          <w:color w:val="000000"/>
          <w:spacing w:val="-1"/>
          <w:sz w:val="24"/>
          <w:szCs w:val="24"/>
        </w:rPr>
        <w:softHyphen/>
        <w:t xml:space="preserve">чине того впечатления, которое поразило меня при взгляде </w:t>
      </w:r>
      <w:r>
        <w:rPr>
          <w:rFonts w:eastAsia="Times New Roman"/>
          <w:color w:val="000000"/>
          <w:sz w:val="24"/>
          <w:szCs w:val="24"/>
        </w:rPr>
        <w:t>самом мимоходном.</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 xml:space="preserve">Сопутствуйте сыну Вашему молитвою Вашею! Бывают скорби и частные и общественные. Постигают людей те и </w:t>
      </w:r>
      <w:r>
        <w:rPr>
          <w:rFonts w:eastAsia="Times New Roman"/>
          <w:color w:val="000000"/>
          <w:sz w:val="24"/>
          <w:szCs w:val="24"/>
        </w:rPr>
        <w:t>другие не без попущения Божия. Гордый разум человече</w:t>
      </w:r>
      <w:r>
        <w:rPr>
          <w:rFonts w:eastAsia="Times New Roman"/>
          <w:color w:val="000000"/>
          <w:sz w:val="24"/>
          <w:szCs w:val="24"/>
        </w:rPr>
        <w:softHyphen/>
      </w:r>
      <w:r>
        <w:rPr>
          <w:rFonts w:eastAsia="Times New Roman"/>
          <w:color w:val="000000"/>
          <w:spacing w:val="-1"/>
          <w:sz w:val="24"/>
          <w:szCs w:val="24"/>
        </w:rPr>
        <w:t>ский признает себя правителем мира, потому что не видит Бога, правящего миром: и потому при скорбях, превышаю</w:t>
      </w:r>
      <w:r>
        <w:rPr>
          <w:rFonts w:eastAsia="Times New Roman"/>
          <w:color w:val="000000"/>
          <w:spacing w:val="-1"/>
          <w:sz w:val="24"/>
          <w:szCs w:val="24"/>
        </w:rPr>
        <w:softHyphen/>
      </w:r>
      <w:r>
        <w:rPr>
          <w:rFonts w:eastAsia="Times New Roman"/>
          <w:color w:val="000000"/>
          <w:spacing w:val="-2"/>
          <w:sz w:val="24"/>
          <w:szCs w:val="24"/>
        </w:rPr>
        <w:t>щих постижение человеческое, впадает в уныние и безнаде-</w:t>
      </w:r>
      <w:r>
        <w:rPr>
          <w:rFonts w:eastAsia="Times New Roman"/>
          <w:color w:val="000000"/>
          <w:sz w:val="24"/>
          <w:szCs w:val="24"/>
        </w:rPr>
        <w:t>жие. Но кто признает Бога правителем мира, тот в затруд</w:t>
      </w:r>
      <w:r>
        <w:rPr>
          <w:rFonts w:eastAsia="Times New Roman"/>
          <w:color w:val="000000"/>
          <w:sz w:val="24"/>
          <w:szCs w:val="24"/>
        </w:rPr>
        <w:softHyphen/>
      </w:r>
      <w:r>
        <w:rPr>
          <w:rFonts w:eastAsia="Times New Roman"/>
          <w:color w:val="000000"/>
          <w:spacing w:val="-1"/>
          <w:sz w:val="24"/>
          <w:szCs w:val="24"/>
        </w:rPr>
        <w:t>нительных обстоятельствах обращается к нему и сверх чая</w:t>
      </w:r>
      <w:r>
        <w:rPr>
          <w:rFonts w:eastAsia="Times New Roman"/>
          <w:color w:val="000000"/>
          <w:spacing w:val="-1"/>
          <w:sz w:val="24"/>
          <w:szCs w:val="24"/>
        </w:rPr>
        <w:softHyphen/>
      </w:r>
      <w:r>
        <w:rPr>
          <w:rFonts w:eastAsia="Times New Roman"/>
          <w:color w:val="000000"/>
          <w:sz w:val="24"/>
          <w:szCs w:val="24"/>
        </w:rPr>
        <w:t>ния получает помощь.</w:t>
      </w:r>
    </w:p>
    <w:p w:rsidR="00944642" w:rsidRDefault="00944642" w:rsidP="00FD09E3">
      <w:pPr>
        <w:shd w:val="clear" w:color="auto" w:fill="FFFFFF"/>
        <w:spacing w:line="238" w:lineRule="exact"/>
        <w:ind w:firstLine="567"/>
      </w:pPr>
      <w:r>
        <w:rPr>
          <w:rFonts w:eastAsia="Times New Roman"/>
          <w:color w:val="000000"/>
          <w:sz w:val="24"/>
          <w:szCs w:val="24"/>
        </w:rPr>
        <w:t>Благословение Божие да почиет и прочее.</w:t>
      </w:r>
    </w:p>
    <w:p w:rsidR="00944642" w:rsidRDefault="00944642" w:rsidP="00FD09E3">
      <w:pPr>
        <w:shd w:val="clear" w:color="auto" w:fill="FFFFFF"/>
        <w:spacing w:before="130"/>
        <w:ind w:firstLine="567"/>
        <w:jc w:val="right"/>
      </w:pPr>
      <w:r>
        <w:rPr>
          <w:b/>
          <w:bCs/>
          <w:i/>
          <w:iCs/>
          <w:color w:val="000000"/>
          <w:spacing w:val="-11"/>
          <w:sz w:val="24"/>
          <w:szCs w:val="24"/>
        </w:rPr>
        <w:t xml:space="preserve">14 </w:t>
      </w:r>
      <w:r>
        <w:rPr>
          <w:rFonts w:eastAsia="Times New Roman"/>
          <w:b/>
          <w:bCs/>
          <w:i/>
          <w:iCs/>
          <w:color w:val="000000"/>
          <w:spacing w:val="-11"/>
          <w:sz w:val="24"/>
          <w:szCs w:val="24"/>
        </w:rPr>
        <w:t>мая 1863 года.</w:t>
      </w:r>
    </w:p>
    <w:p w:rsidR="00944642" w:rsidRPr="004D5AD9" w:rsidRDefault="00944642" w:rsidP="00FD09E3">
      <w:pPr>
        <w:shd w:val="clear" w:color="auto" w:fill="FFFFFF"/>
        <w:spacing w:before="403"/>
        <w:ind w:firstLine="567"/>
        <w:jc w:val="center"/>
        <w:outlineLvl w:val="0"/>
        <w:rPr>
          <w:b/>
        </w:rPr>
      </w:pPr>
      <w:r w:rsidRPr="004D5AD9">
        <w:rPr>
          <w:rFonts w:eastAsia="Times New Roman"/>
          <w:b/>
          <w:color w:val="000000"/>
          <w:sz w:val="24"/>
          <w:szCs w:val="24"/>
        </w:rPr>
        <w:t>№ 16</w:t>
      </w:r>
    </w:p>
    <w:p w:rsidR="00944642" w:rsidRPr="004D5AD9" w:rsidRDefault="00944642" w:rsidP="00FD09E3">
      <w:pPr>
        <w:shd w:val="clear" w:color="auto" w:fill="FFFFFF"/>
        <w:spacing w:before="97" w:line="241" w:lineRule="exact"/>
        <w:ind w:firstLine="567"/>
        <w:jc w:val="both"/>
        <w:rPr>
          <w:rFonts w:eastAsia="Times New Roman"/>
          <w:color w:val="000000"/>
          <w:sz w:val="24"/>
          <w:szCs w:val="24"/>
        </w:rPr>
      </w:pPr>
      <w:r>
        <w:rPr>
          <w:rFonts w:eastAsia="Times New Roman"/>
          <w:color w:val="000000"/>
          <w:sz w:val="24"/>
          <w:szCs w:val="24"/>
        </w:rPr>
        <w:t xml:space="preserve">Земная жизнь — школа. Находясь 25 лет в этой школе, </w:t>
      </w:r>
      <w:r>
        <w:rPr>
          <w:rFonts w:eastAsia="Times New Roman"/>
          <w:color w:val="000000"/>
          <w:spacing w:val="-2"/>
          <w:sz w:val="24"/>
          <w:szCs w:val="24"/>
        </w:rPr>
        <w:t xml:space="preserve">Николай Н-ч (ошибочно, нужно — </w:t>
      </w:r>
      <w:r>
        <w:rPr>
          <w:rFonts w:eastAsia="Times New Roman"/>
          <w:color w:val="000000"/>
          <w:spacing w:val="-2"/>
          <w:sz w:val="24"/>
          <w:szCs w:val="24"/>
        </w:rPr>
        <w:lastRenderedPageBreak/>
        <w:t xml:space="preserve">Аполлонович. — </w:t>
      </w:r>
      <w:r>
        <w:rPr>
          <w:rFonts w:eastAsia="Times New Roman"/>
          <w:i/>
          <w:iCs/>
          <w:color w:val="000000"/>
          <w:spacing w:val="-2"/>
          <w:sz w:val="24"/>
          <w:szCs w:val="24"/>
        </w:rPr>
        <w:t>Е. А.)</w:t>
      </w:r>
      <w:r w:rsidRPr="004D5AD9">
        <w:rPr>
          <w:rStyle w:val="a6"/>
          <w:rFonts w:eastAsia="Times New Roman"/>
          <w:iCs/>
          <w:color w:val="000000"/>
          <w:spacing w:val="-2"/>
          <w:sz w:val="24"/>
          <w:szCs w:val="24"/>
        </w:rPr>
        <w:footnoteReference w:id="1636"/>
      </w:r>
      <w:r>
        <w:rPr>
          <w:rFonts w:eastAsia="Times New Roman"/>
          <w:i/>
          <w:iCs/>
          <w:color w:val="000000"/>
          <w:spacing w:val="-2"/>
          <w:sz w:val="24"/>
          <w:szCs w:val="24"/>
        </w:rPr>
        <w:t xml:space="preserve"> </w:t>
      </w:r>
      <w:r>
        <w:rPr>
          <w:rFonts w:eastAsia="Times New Roman"/>
          <w:color w:val="000000"/>
          <w:sz w:val="24"/>
          <w:szCs w:val="24"/>
        </w:rPr>
        <w:t>увидел звезду, хранящую его. Звезда — это Промысл Бо</w:t>
      </w:r>
      <w:r>
        <w:rPr>
          <w:rFonts w:eastAsia="Times New Roman"/>
          <w:color w:val="000000"/>
          <w:sz w:val="24"/>
          <w:szCs w:val="24"/>
        </w:rPr>
        <w:softHyphen/>
        <w:t>жий. Звезды усматриваются ночью на чистом небе; при наступлении дня они, оставаясь на своих местах, делаются неприметными по причине появившегося преимуществен</w:t>
      </w:r>
      <w:r>
        <w:rPr>
          <w:rFonts w:eastAsia="Times New Roman"/>
          <w:color w:val="000000"/>
          <w:sz w:val="24"/>
          <w:szCs w:val="24"/>
        </w:rPr>
        <w:softHyphen/>
        <w:t>но света, разливаемого солнцем. Солнце — Христос. Те</w:t>
      </w:r>
      <w:r>
        <w:rPr>
          <w:rFonts w:eastAsia="Times New Roman"/>
          <w:color w:val="000000"/>
          <w:sz w:val="24"/>
          <w:szCs w:val="24"/>
        </w:rPr>
        <w:softHyphen/>
        <w:t xml:space="preserve">перь познания в религии сына вашего подобны светлой </w:t>
      </w:r>
      <w:r>
        <w:rPr>
          <w:rFonts w:eastAsia="Times New Roman"/>
          <w:color w:val="000000"/>
          <w:spacing w:val="-2"/>
          <w:sz w:val="24"/>
          <w:szCs w:val="24"/>
        </w:rPr>
        <w:t>ночи, и потому он заметил непостижимый, превысший опи</w:t>
      </w:r>
      <w:r>
        <w:rPr>
          <w:rFonts w:eastAsia="Times New Roman"/>
          <w:color w:val="000000"/>
          <w:spacing w:val="-2"/>
          <w:sz w:val="24"/>
          <w:szCs w:val="24"/>
        </w:rPr>
        <w:softHyphen/>
      </w:r>
      <w:r>
        <w:rPr>
          <w:rFonts w:eastAsia="Times New Roman"/>
          <w:color w:val="000000"/>
          <w:sz w:val="24"/>
          <w:szCs w:val="24"/>
        </w:rPr>
        <w:t>саний, но действительно существующий Промысл Божий. Когда же разум его, по особенной милости Божией, осве</w:t>
      </w:r>
      <w:r>
        <w:rPr>
          <w:rFonts w:eastAsia="Times New Roman"/>
          <w:color w:val="000000"/>
          <w:sz w:val="24"/>
          <w:szCs w:val="24"/>
        </w:rPr>
        <w:softHyphen/>
        <w:t>тится христианством, тогда религиозные познания его из поверхностных, скудных, неясных преобразятся в свет</w:t>
      </w:r>
      <w:r>
        <w:rPr>
          <w:rFonts w:eastAsia="Times New Roman"/>
          <w:color w:val="000000"/>
          <w:sz w:val="24"/>
          <w:szCs w:val="24"/>
        </w:rPr>
        <w:softHyphen/>
        <w:t>лые, обширные, глубокие и высокие, преизобильно удов</w:t>
      </w:r>
      <w:r w:rsidRPr="004D5AD9">
        <w:rPr>
          <w:rFonts w:eastAsia="Times New Roman"/>
          <w:color w:val="000000"/>
          <w:sz w:val="24"/>
          <w:szCs w:val="24"/>
        </w:rPr>
        <w:t>летворительные; они сделаются подобными прекрасному летнему дню, в течение которого умный и расположенный к добру человек возможет совершить свое спасение, то есть устроить свою жизнь и участь в вечности во благо себе.</w:t>
      </w:r>
    </w:p>
    <w:p w:rsidR="00944642" w:rsidRPr="004D5AD9" w:rsidRDefault="00944642" w:rsidP="00FD09E3">
      <w:pPr>
        <w:shd w:val="clear" w:color="auto" w:fill="FFFFFF"/>
        <w:spacing w:before="97" w:line="241" w:lineRule="exact"/>
        <w:ind w:firstLine="567"/>
        <w:jc w:val="both"/>
        <w:rPr>
          <w:rFonts w:eastAsia="Times New Roman"/>
          <w:color w:val="000000"/>
          <w:sz w:val="24"/>
          <w:szCs w:val="24"/>
        </w:rPr>
      </w:pPr>
      <w:r w:rsidRPr="004D5AD9">
        <w:rPr>
          <w:rFonts w:eastAsia="Times New Roman"/>
          <w:color w:val="000000"/>
          <w:sz w:val="24"/>
          <w:szCs w:val="24"/>
        </w:rPr>
        <w:t>«Отчего, мама, ты так сильно беспокоишься обо мне?» Оттого, душенька, что у мамы слаба вера в Бога, Который воспретил суетные попечения, не приносящие и не могу</w:t>
      </w:r>
      <w:r w:rsidRPr="004D5AD9">
        <w:rPr>
          <w:rFonts w:eastAsia="Times New Roman"/>
          <w:color w:val="000000"/>
          <w:sz w:val="24"/>
          <w:szCs w:val="24"/>
        </w:rPr>
        <w:softHyphen/>
        <w:t>щие принести никакой пользы, производящие только бес</w:t>
      </w:r>
      <w:r w:rsidRPr="004D5AD9">
        <w:rPr>
          <w:rFonts w:eastAsia="Times New Roman"/>
          <w:color w:val="000000"/>
          <w:sz w:val="24"/>
          <w:szCs w:val="24"/>
        </w:rPr>
        <w:softHyphen/>
        <w:t>покойство и смущение, расстраивающие душу и тело. Не</w:t>
      </w:r>
      <w:r w:rsidRPr="004D5AD9">
        <w:rPr>
          <w:rFonts w:eastAsia="Times New Roman"/>
          <w:color w:val="000000"/>
          <w:sz w:val="24"/>
          <w:szCs w:val="24"/>
        </w:rPr>
        <w:softHyphen/>
        <w:t>мощный человек хочет действовать и действовать; хочет действовать по-своему, хочет действовать и там, где дей</w:t>
      </w:r>
      <w:r w:rsidRPr="004D5AD9">
        <w:rPr>
          <w:rFonts w:eastAsia="Times New Roman"/>
          <w:color w:val="000000"/>
          <w:sz w:val="24"/>
          <w:szCs w:val="24"/>
        </w:rPr>
        <w:softHyphen/>
        <w:t>ствие невозможно для него. Повсюду он простер бы свою сильную руку; везде бы указал образ действия по своему мудрейшему соображению. Признать Бога деятелем доста</w:t>
      </w:r>
      <w:r w:rsidRPr="004D5AD9">
        <w:rPr>
          <w:rFonts w:eastAsia="Times New Roman"/>
          <w:color w:val="000000"/>
          <w:sz w:val="24"/>
          <w:szCs w:val="24"/>
        </w:rPr>
        <w:softHyphen/>
        <w:t>точно могущественным и разумным, на этом основании постоянно прибегать к Богу молитвою он не хочет. Между тем только что прибегнет человек к Богу смиренною молит</w:t>
      </w:r>
      <w:r w:rsidRPr="004D5AD9">
        <w:rPr>
          <w:rFonts w:eastAsia="Times New Roman"/>
          <w:color w:val="000000"/>
          <w:sz w:val="24"/>
          <w:szCs w:val="24"/>
        </w:rPr>
        <w:softHyphen/>
        <w:t>вою, — не плотскою, нервною, разгоряченною движением крови, — придавая себя и ближних своих милости и воле Божией, как и успокоится.</w:t>
      </w:r>
    </w:p>
    <w:p w:rsidR="00944642" w:rsidRPr="004D5AD9" w:rsidRDefault="00944642" w:rsidP="00FD09E3">
      <w:pPr>
        <w:shd w:val="clear" w:color="auto" w:fill="FFFFFF"/>
        <w:spacing w:before="97" w:line="241" w:lineRule="exact"/>
        <w:ind w:firstLine="567"/>
        <w:jc w:val="both"/>
        <w:rPr>
          <w:rFonts w:eastAsia="Times New Roman"/>
          <w:color w:val="000000"/>
          <w:sz w:val="24"/>
          <w:szCs w:val="24"/>
        </w:rPr>
      </w:pPr>
      <w:r w:rsidRPr="004D5AD9">
        <w:rPr>
          <w:rFonts w:eastAsia="Times New Roman"/>
          <w:color w:val="000000"/>
          <w:sz w:val="24"/>
          <w:szCs w:val="24"/>
        </w:rPr>
        <w:t>Молитесь о сыне! тщательным чтением убогих сочинений моих входите в ближайшее соотношение с душою моею, чтоб соединиться в том мире и граде, где несть мужеский пол и женский</w:t>
      </w:r>
      <w:r>
        <w:rPr>
          <w:rStyle w:val="a6"/>
          <w:rFonts w:eastAsia="Times New Roman"/>
          <w:color w:val="000000"/>
          <w:sz w:val="24"/>
          <w:szCs w:val="24"/>
        </w:rPr>
        <w:footnoteReference w:id="1637"/>
      </w:r>
      <w:r w:rsidRPr="004D5AD9">
        <w:rPr>
          <w:rFonts w:eastAsia="Times New Roman"/>
          <w:color w:val="000000"/>
          <w:sz w:val="24"/>
          <w:szCs w:val="24"/>
        </w:rPr>
        <w:t>, но все истинные слуги Бога составляют едино в Боге, как различные члены тела, соединяемые во едино существо оживотворяющею их душою.</w:t>
      </w:r>
    </w:p>
    <w:p w:rsidR="00944642" w:rsidRPr="004D5AD9" w:rsidRDefault="00944642" w:rsidP="00FD09E3">
      <w:pPr>
        <w:shd w:val="clear" w:color="auto" w:fill="FFFFFF"/>
        <w:spacing w:before="97" w:line="241" w:lineRule="exact"/>
        <w:ind w:firstLine="567"/>
        <w:jc w:val="right"/>
        <w:rPr>
          <w:rFonts w:eastAsia="Times New Roman"/>
          <w:i/>
          <w:color w:val="000000"/>
          <w:sz w:val="24"/>
          <w:szCs w:val="24"/>
        </w:rPr>
      </w:pPr>
      <w:r w:rsidRPr="004D5AD9">
        <w:rPr>
          <w:rFonts w:eastAsia="Times New Roman"/>
          <w:i/>
          <w:color w:val="000000"/>
          <w:sz w:val="24"/>
          <w:szCs w:val="24"/>
        </w:rPr>
        <w:t>Епископ Игнатий.</w:t>
      </w:r>
    </w:p>
    <w:p w:rsidR="00944642" w:rsidRPr="004D5AD9" w:rsidRDefault="00944642" w:rsidP="00FD09E3">
      <w:pPr>
        <w:shd w:val="clear" w:color="auto" w:fill="FFFFFF"/>
        <w:spacing w:before="97" w:line="241" w:lineRule="exact"/>
        <w:ind w:firstLine="567"/>
        <w:jc w:val="both"/>
        <w:rPr>
          <w:rFonts w:eastAsia="Times New Roman"/>
          <w:color w:val="000000"/>
          <w:sz w:val="24"/>
          <w:szCs w:val="24"/>
        </w:rPr>
      </w:pPr>
      <w:r w:rsidRPr="004D5AD9">
        <w:rPr>
          <w:rFonts w:eastAsia="Times New Roman"/>
          <w:color w:val="000000"/>
          <w:sz w:val="24"/>
          <w:szCs w:val="24"/>
        </w:rPr>
        <w:t>P. S. Будущее известно одному Богу; в наше переходное время может легко случиться изменение положения монас</w:t>
      </w:r>
      <w:r w:rsidRPr="004D5AD9">
        <w:rPr>
          <w:rFonts w:eastAsia="Times New Roman"/>
          <w:color w:val="000000"/>
          <w:sz w:val="24"/>
          <w:szCs w:val="24"/>
        </w:rPr>
        <w:softHyphen/>
        <w:t>тырей, и очень скоро. Мое здоровье очень плохо; уже мне не до земных дел! должно больше думать о переселении в иной мир. Впрочем, по обязательному отношению моему к монастырю я должен заботиться о его внутреннем и наруж</w:t>
      </w:r>
      <w:r w:rsidRPr="004D5AD9">
        <w:rPr>
          <w:rFonts w:eastAsia="Times New Roman"/>
          <w:color w:val="000000"/>
          <w:sz w:val="24"/>
          <w:szCs w:val="24"/>
        </w:rPr>
        <w:softHyphen/>
        <w:t>ном, духовном и вещественном благосостоянии, что и стара</w:t>
      </w:r>
      <w:r w:rsidRPr="004D5AD9">
        <w:rPr>
          <w:rFonts w:eastAsia="Times New Roman"/>
          <w:color w:val="000000"/>
          <w:sz w:val="24"/>
          <w:szCs w:val="24"/>
        </w:rPr>
        <w:softHyphen/>
        <w:t>юсь исполнять но силам, охраняясь, чтоб действие в пользу монастыря не было сопр</w:t>
      </w:r>
      <w:r>
        <w:rPr>
          <w:rFonts w:eastAsia="Times New Roman"/>
          <w:color w:val="000000"/>
          <w:sz w:val="24"/>
          <w:szCs w:val="24"/>
        </w:rPr>
        <w:t>яжено с отягощением и неприятно</w:t>
      </w:r>
      <w:r w:rsidRPr="004D5AD9">
        <w:rPr>
          <w:rFonts w:eastAsia="Times New Roman"/>
          <w:color w:val="000000"/>
          <w:sz w:val="24"/>
          <w:szCs w:val="24"/>
        </w:rPr>
        <w:t>стию для ближнего.</w:t>
      </w:r>
    </w:p>
    <w:p w:rsidR="00944642" w:rsidRPr="004D5AD9" w:rsidRDefault="00944642" w:rsidP="00FD09E3">
      <w:pPr>
        <w:shd w:val="clear" w:color="auto" w:fill="FFFFFF"/>
        <w:spacing w:before="97" w:line="241" w:lineRule="exact"/>
        <w:ind w:firstLine="567"/>
        <w:jc w:val="right"/>
        <w:rPr>
          <w:rFonts w:eastAsia="Times New Roman"/>
          <w:i/>
          <w:color w:val="000000"/>
          <w:sz w:val="24"/>
          <w:szCs w:val="24"/>
        </w:rPr>
      </w:pPr>
      <w:r w:rsidRPr="004D5AD9">
        <w:rPr>
          <w:rFonts w:eastAsia="Times New Roman"/>
          <w:i/>
          <w:color w:val="000000"/>
          <w:sz w:val="24"/>
          <w:szCs w:val="24"/>
        </w:rPr>
        <w:t>22 августа 1863 года.</w:t>
      </w:r>
    </w:p>
    <w:p w:rsidR="00944642" w:rsidRDefault="00944642" w:rsidP="00FD09E3">
      <w:pPr>
        <w:shd w:val="clear" w:color="auto" w:fill="FFFFFF"/>
        <w:spacing w:before="403"/>
        <w:ind w:firstLine="567"/>
        <w:jc w:val="center"/>
      </w:pPr>
      <w:r>
        <w:rPr>
          <w:rFonts w:eastAsia="Times New Roman"/>
          <w:b/>
          <w:bCs/>
          <w:color w:val="000000"/>
          <w:spacing w:val="-5"/>
          <w:sz w:val="24"/>
          <w:szCs w:val="24"/>
        </w:rPr>
        <w:t>№ 17</w:t>
      </w:r>
    </w:p>
    <w:p w:rsidR="00944642" w:rsidRDefault="00944642" w:rsidP="00FD09E3">
      <w:pPr>
        <w:shd w:val="clear" w:color="auto" w:fill="FFFFFF"/>
        <w:spacing w:before="104" w:line="238" w:lineRule="exact"/>
        <w:ind w:firstLine="567"/>
        <w:jc w:val="both"/>
      </w:pPr>
      <w:r w:rsidRPr="004D5AD9">
        <w:rPr>
          <w:rFonts w:eastAsia="Times New Roman"/>
          <w:bCs/>
          <w:color w:val="000000"/>
          <w:spacing w:val="-3"/>
          <w:sz w:val="24"/>
          <w:szCs w:val="24"/>
        </w:rPr>
        <w:t xml:space="preserve">Многими скорбьми </w:t>
      </w:r>
      <w:r w:rsidRPr="004D5AD9">
        <w:rPr>
          <w:rFonts w:eastAsia="Times New Roman"/>
          <w:color w:val="000000"/>
          <w:spacing w:val="-3"/>
          <w:sz w:val="24"/>
          <w:szCs w:val="24"/>
        </w:rPr>
        <w:t xml:space="preserve">— не малыми, заметьте, но многими </w:t>
      </w:r>
      <w:r w:rsidRPr="004D5AD9">
        <w:rPr>
          <w:rFonts w:eastAsia="Times New Roman"/>
          <w:color w:val="000000"/>
          <w:spacing w:val="-7"/>
          <w:sz w:val="24"/>
          <w:szCs w:val="24"/>
        </w:rPr>
        <w:t xml:space="preserve">и разнообразными — </w:t>
      </w:r>
      <w:r w:rsidRPr="004D5AD9">
        <w:rPr>
          <w:rFonts w:eastAsia="Times New Roman"/>
          <w:bCs/>
          <w:color w:val="000000"/>
          <w:spacing w:val="-7"/>
          <w:sz w:val="24"/>
          <w:szCs w:val="24"/>
        </w:rPr>
        <w:t>подобает нам внити в Царствие Бо</w:t>
      </w:r>
      <w:r w:rsidRPr="004D5AD9">
        <w:rPr>
          <w:rFonts w:eastAsia="Times New Roman"/>
          <w:bCs/>
          <w:color w:val="000000"/>
          <w:spacing w:val="-1"/>
          <w:sz w:val="24"/>
          <w:szCs w:val="24"/>
        </w:rPr>
        <w:t>жие</w:t>
      </w:r>
      <w:r>
        <w:rPr>
          <w:rStyle w:val="a6"/>
          <w:rFonts w:eastAsia="Times New Roman"/>
          <w:bCs/>
          <w:color w:val="000000"/>
          <w:spacing w:val="-1"/>
          <w:sz w:val="24"/>
          <w:szCs w:val="24"/>
        </w:rPr>
        <w:footnoteReference w:id="1638"/>
      </w:r>
      <w:r>
        <w:rPr>
          <w:rFonts w:eastAsia="Times New Roman"/>
          <w:b/>
          <w:bCs/>
          <w:color w:val="000000"/>
          <w:spacing w:val="-1"/>
          <w:sz w:val="24"/>
          <w:szCs w:val="24"/>
        </w:rPr>
        <w:t xml:space="preserve">. </w:t>
      </w:r>
      <w:r>
        <w:rPr>
          <w:rFonts w:eastAsia="Times New Roman"/>
          <w:color w:val="000000"/>
          <w:spacing w:val="-1"/>
          <w:sz w:val="24"/>
          <w:szCs w:val="24"/>
        </w:rPr>
        <w:t>Так определило Слово Божие. Это же всесвятое Сло</w:t>
      </w:r>
      <w:r>
        <w:rPr>
          <w:rFonts w:eastAsia="Times New Roman"/>
          <w:color w:val="000000"/>
          <w:spacing w:val="-1"/>
          <w:sz w:val="24"/>
          <w:szCs w:val="24"/>
        </w:rPr>
        <w:softHyphen/>
      </w:r>
      <w:r>
        <w:rPr>
          <w:rFonts w:eastAsia="Times New Roman"/>
          <w:color w:val="000000"/>
          <w:spacing w:val="-2"/>
          <w:sz w:val="24"/>
          <w:szCs w:val="24"/>
        </w:rPr>
        <w:t>во повелело нам не бояться скорбей, потому что они попус</w:t>
      </w:r>
      <w:r>
        <w:rPr>
          <w:rFonts w:eastAsia="Times New Roman"/>
          <w:color w:val="000000"/>
          <w:spacing w:val="-2"/>
          <w:sz w:val="24"/>
          <w:szCs w:val="24"/>
        </w:rPr>
        <w:softHyphen/>
      </w:r>
      <w:r>
        <w:rPr>
          <w:rFonts w:eastAsia="Times New Roman"/>
          <w:color w:val="000000"/>
          <w:spacing w:val="-1"/>
          <w:sz w:val="24"/>
          <w:szCs w:val="24"/>
        </w:rPr>
        <w:t xml:space="preserve">каются нам Промыслом Божиим, а Промысл Божий, попус </w:t>
      </w:r>
      <w:r>
        <w:rPr>
          <w:rFonts w:eastAsia="Times New Roman"/>
          <w:color w:val="000000"/>
          <w:sz w:val="24"/>
          <w:szCs w:val="24"/>
        </w:rPr>
        <w:t xml:space="preserve">кая нам их, по существенной необходимости и пользе их </w:t>
      </w:r>
      <w:r>
        <w:rPr>
          <w:rFonts w:eastAsia="Times New Roman"/>
          <w:color w:val="000000"/>
          <w:spacing w:val="-2"/>
          <w:sz w:val="24"/>
          <w:szCs w:val="24"/>
        </w:rPr>
        <w:t xml:space="preserve">для нас, неусыпно бдит над нами и хранит нас. Так врач для </w:t>
      </w:r>
      <w:r>
        <w:rPr>
          <w:rFonts w:eastAsia="Times New Roman"/>
          <w:color w:val="000000"/>
          <w:spacing w:val="-1"/>
          <w:sz w:val="24"/>
          <w:szCs w:val="24"/>
        </w:rPr>
        <w:t xml:space="preserve">исцеления больного дает ему горькие, отвратительные и </w:t>
      </w:r>
      <w:r>
        <w:rPr>
          <w:rFonts w:eastAsia="Times New Roman"/>
          <w:color w:val="000000"/>
          <w:spacing w:val="-2"/>
          <w:sz w:val="24"/>
          <w:szCs w:val="24"/>
        </w:rPr>
        <w:t>мучительные лекарства и в то же время тщательно ухажива</w:t>
      </w:r>
      <w:r>
        <w:rPr>
          <w:rFonts w:eastAsia="Times New Roman"/>
          <w:color w:val="000000"/>
          <w:spacing w:val="-2"/>
          <w:sz w:val="24"/>
          <w:szCs w:val="24"/>
        </w:rPr>
        <w:softHyphen/>
        <w:t>ет за ним. Веруйте этому и переносите постигшую вас бо</w:t>
      </w:r>
      <w:r>
        <w:rPr>
          <w:rFonts w:eastAsia="Times New Roman"/>
          <w:color w:val="000000"/>
          <w:spacing w:val="-2"/>
          <w:sz w:val="24"/>
          <w:szCs w:val="24"/>
        </w:rPr>
        <w:softHyphen/>
      </w:r>
      <w:r>
        <w:rPr>
          <w:rFonts w:eastAsia="Times New Roman"/>
          <w:color w:val="000000"/>
          <w:sz w:val="24"/>
          <w:szCs w:val="24"/>
        </w:rPr>
        <w:t>лезнь благодушно, благодаря за нее Бога.</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 xml:space="preserve">Послушание есть спасительнейший подвиг. Сила и жизнь </w:t>
      </w:r>
      <w:r>
        <w:rPr>
          <w:rFonts w:eastAsia="Times New Roman"/>
          <w:color w:val="000000"/>
          <w:sz w:val="24"/>
          <w:szCs w:val="24"/>
        </w:rPr>
        <w:t xml:space="preserve">всех страстей человека сосредоточены в его испорченной воле: послушание, связывая и убивая волю, связывает и </w:t>
      </w:r>
      <w:r>
        <w:rPr>
          <w:rFonts w:eastAsia="Times New Roman"/>
          <w:color w:val="000000"/>
          <w:spacing w:val="-1"/>
          <w:sz w:val="24"/>
          <w:szCs w:val="24"/>
        </w:rPr>
        <w:t xml:space="preserve">убивает совокупно все страсти. Другие ищут всеусильно и </w:t>
      </w:r>
      <w:r>
        <w:rPr>
          <w:rFonts w:eastAsia="Times New Roman"/>
          <w:color w:val="000000"/>
          <w:sz w:val="24"/>
          <w:szCs w:val="24"/>
        </w:rPr>
        <w:t>всеусердно этого подвига, а для вас он устроился сам со бою. Старайтесь преуспевать в послушании разумно и бла</w:t>
      </w:r>
      <w:r>
        <w:rPr>
          <w:rFonts w:eastAsia="Times New Roman"/>
          <w:color w:val="000000"/>
          <w:spacing w:val="-1"/>
          <w:sz w:val="24"/>
          <w:szCs w:val="24"/>
        </w:rPr>
        <w:t xml:space="preserve">гочестно и благодарите Бога, даровавшего вам этот подвиг. </w:t>
      </w:r>
      <w:r>
        <w:rPr>
          <w:rFonts w:eastAsia="Times New Roman"/>
          <w:color w:val="000000"/>
          <w:sz w:val="24"/>
          <w:szCs w:val="24"/>
        </w:rPr>
        <w:t xml:space="preserve">Послушание полезнее всех произвольных подвигов, хотя и представляется при поверхностном взгляде, что положение </w:t>
      </w:r>
      <w:r>
        <w:rPr>
          <w:rFonts w:eastAsia="Times New Roman"/>
          <w:color w:val="000000"/>
          <w:spacing w:val="-1"/>
          <w:sz w:val="24"/>
          <w:szCs w:val="24"/>
        </w:rPr>
        <w:t>в послушании препятствует духовному преуспеянию, пре</w:t>
      </w:r>
      <w:r>
        <w:rPr>
          <w:rFonts w:eastAsia="Times New Roman"/>
          <w:color w:val="000000"/>
          <w:spacing w:val="-1"/>
          <w:sz w:val="24"/>
          <w:szCs w:val="24"/>
        </w:rPr>
        <w:softHyphen/>
      </w:r>
      <w:r>
        <w:rPr>
          <w:rFonts w:eastAsia="Times New Roman"/>
          <w:color w:val="000000"/>
          <w:spacing w:val="-2"/>
          <w:sz w:val="24"/>
          <w:szCs w:val="24"/>
        </w:rPr>
        <w:t>пятствуя совершению произвольных подвигов. Такой взгляд ошибочен. В Египетском Скиту — местопребывание вели</w:t>
      </w:r>
      <w:r>
        <w:rPr>
          <w:rFonts w:eastAsia="Times New Roman"/>
          <w:color w:val="000000"/>
          <w:sz w:val="24"/>
          <w:szCs w:val="24"/>
        </w:rPr>
        <w:t xml:space="preserve">чайших святых — жил юный инок Захария при родном отце своем Карионе, который был и старцем его. Захарию </w:t>
      </w:r>
      <w:r>
        <w:rPr>
          <w:rFonts w:eastAsia="Times New Roman"/>
          <w:color w:val="000000"/>
          <w:spacing w:val="-1"/>
          <w:sz w:val="24"/>
          <w:szCs w:val="24"/>
        </w:rPr>
        <w:t xml:space="preserve">осенила благодать Божия, и он пришел </w:t>
      </w:r>
      <w:r>
        <w:rPr>
          <w:rFonts w:eastAsia="Times New Roman"/>
          <w:color w:val="000000"/>
          <w:spacing w:val="-1"/>
          <w:sz w:val="24"/>
          <w:szCs w:val="24"/>
        </w:rPr>
        <w:lastRenderedPageBreak/>
        <w:t xml:space="preserve">от этого в особое </w:t>
      </w:r>
      <w:r>
        <w:rPr>
          <w:rFonts w:eastAsia="Times New Roman"/>
          <w:color w:val="000000"/>
          <w:spacing w:val="-2"/>
          <w:sz w:val="24"/>
          <w:szCs w:val="24"/>
        </w:rPr>
        <w:t>состояние. О сверхъестественном состоянии своем он пове</w:t>
      </w:r>
      <w:r>
        <w:rPr>
          <w:rFonts w:eastAsia="Times New Roman"/>
          <w:color w:val="000000"/>
          <w:spacing w:val="-2"/>
          <w:sz w:val="24"/>
          <w:szCs w:val="24"/>
        </w:rPr>
        <w:softHyphen/>
      </w:r>
      <w:r>
        <w:rPr>
          <w:rFonts w:eastAsia="Times New Roman"/>
          <w:color w:val="000000"/>
          <w:sz w:val="24"/>
          <w:szCs w:val="24"/>
        </w:rPr>
        <w:t xml:space="preserve">дал старцу. Старец занимался одним телесным подвигом и не понимал ни духовного подвига, ни обстановки его. Он </w:t>
      </w:r>
      <w:r>
        <w:rPr>
          <w:rFonts w:eastAsia="Times New Roman"/>
          <w:color w:val="000000"/>
          <w:spacing w:val="-1"/>
          <w:sz w:val="24"/>
          <w:szCs w:val="24"/>
        </w:rPr>
        <w:t xml:space="preserve">начал бить Захарию, говоря, что совершившееся с ним есть </w:t>
      </w:r>
      <w:r>
        <w:rPr>
          <w:rFonts w:eastAsia="Times New Roman"/>
          <w:color w:val="000000"/>
          <w:sz w:val="24"/>
          <w:szCs w:val="24"/>
        </w:rPr>
        <w:t xml:space="preserve">следствие самообольщения и действие бесовское. Захария принужден был сходить тайно к одному из святых Отцов </w:t>
      </w:r>
      <w:r>
        <w:rPr>
          <w:rFonts w:eastAsia="Times New Roman"/>
          <w:color w:val="000000"/>
          <w:spacing w:val="-2"/>
          <w:sz w:val="24"/>
          <w:szCs w:val="24"/>
        </w:rPr>
        <w:t xml:space="preserve">для совещания. Отец дал такой совет: «Твое состояние — от </w:t>
      </w:r>
      <w:r>
        <w:rPr>
          <w:rFonts w:eastAsia="Times New Roman"/>
          <w:color w:val="000000"/>
          <w:spacing w:val="-1"/>
          <w:sz w:val="24"/>
          <w:szCs w:val="24"/>
        </w:rPr>
        <w:t>действия Божественной благодати, но иди и пребудь в по</w:t>
      </w:r>
      <w:r>
        <w:rPr>
          <w:rFonts w:eastAsia="Times New Roman"/>
          <w:color w:val="000000"/>
          <w:spacing w:val="-1"/>
          <w:sz w:val="24"/>
          <w:szCs w:val="24"/>
        </w:rPr>
        <w:softHyphen/>
      </w:r>
      <w:r>
        <w:rPr>
          <w:rFonts w:eastAsia="Times New Roman"/>
          <w:color w:val="000000"/>
          <w:sz w:val="24"/>
          <w:szCs w:val="24"/>
        </w:rPr>
        <w:t>виновении у твоего старца». Очевидно, что святой Отец</w:t>
      </w:r>
      <w:r>
        <w:t xml:space="preserve"> </w:t>
      </w:r>
      <w:r>
        <w:rPr>
          <w:rFonts w:eastAsia="Times New Roman"/>
          <w:color w:val="000000"/>
          <w:sz w:val="24"/>
          <w:szCs w:val="24"/>
        </w:rPr>
        <w:t xml:space="preserve">оставил за Захариею положение, положение послушания, </w:t>
      </w:r>
      <w:r>
        <w:rPr>
          <w:rFonts w:eastAsia="Times New Roman"/>
          <w:color w:val="000000"/>
          <w:spacing w:val="-1"/>
          <w:sz w:val="24"/>
          <w:szCs w:val="24"/>
        </w:rPr>
        <w:t xml:space="preserve">на котором, как на основании, воздвиглось его душевное преуспеяние. С отьятием основания могло бы рушиться и </w:t>
      </w:r>
      <w:r>
        <w:rPr>
          <w:rFonts w:eastAsia="Times New Roman"/>
          <w:color w:val="000000"/>
          <w:sz w:val="24"/>
          <w:szCs w:val="24"/>
        </w:rPr>
        <w:t>воздвигнутое на основании.</w:t>
      </w:r>
    </w:p>
    <w:p w:rsidR="00944642" w:rsidRDefault="00944642" w:rsidP="00FD09E3">
      <w:pPr>
        <w:shd w:val="clear" w:color="auto" w:fill="FFFFFF"/>
        <w:spacing w:line="241" w:lineRule="exact"/>
        <w:ind w:firstLine="567"/>
        <w:jc w:val="both"/>
      </w:pPr>
      <w:r>
        <w:rPr>
          <w:rFonts w:eastAsia="Times New Roman"/>
          <w:color w:val="000000"/>
          <w:sz w:val="24"/>
          <w:szCs w:val="24"/>
        </w:rPr>
        <w:t xml:space="preserve">Страх, приходящий вам по вечерам, должно отражать </w:t>
      </w:r>
      <w:r>
        <w:rPr>
          <w:rFonts w:eastAsia="Times New Roman"/>
          <w:color w:val="000000"/>
          <w:spacing w:val="-1"/>
          <w:sz w:val="24"/>
          <w:szCs w:val="24"/>
        </w:rPr>
        <w:t xml:space="preserve">верою. Напоминая себе, что вы в деснице Бога и под Его </w:t>
      </w:r>
      <w:r>
        <w:rPr>
          <w:rFonts w:eastAsia="Times New Roman"/>
          <w:color w:val="000000"/>
          <w:sz w:val="24"/>
          <w:szCs w:val="24"/>
        </w:rPr>
        <w:t>взорами, прогоняйте страх, не имеющий никакого смысла.</w:t>
      </w:r>
    </w:p>
    <w:p w:rsidR="00944642" w:rsidRDefault="00944642" w:rsidP="00FD09E3">
      <w:pPr>
        <w:shd w:val="clear" w:color="auto" w:fill="FFFFFF"/>
        <w:spacing w:line="241" w:lineRule="exact"/>
        <w:ind w:firstLine="567"/>
        <w:jc w:val="both"/>
      </w:pPr>
      <w:r>
        <w:rPr>
          <w:rFonts w:eastAsia="Times New Roman"/>
          <w:color w:val="000000"/>
          <w:spacing w:val="-2"/>
          <w:sz w:val="24"/>
          <w:szCs w:val="24"/>
        </w:rPr>
        <w:t>В церкви никак особенных молитв не читайте, а внимай</w:t>
      </w:r>
      <w:r>
        <w:rPr>
          <w:rFonts w:eastAsia="Times New Roman"/>
          <w:color w:val="000000"/>
          <w:spacing w:val="-2"/>
          <w:sz w:val="24"/>
          <w:szCs w:val="24"/>
        </w:rPr>
        <w:softHyphen/>
      </w:r>
      <w:r>
        <w:rPr>
          <w:rFonts w:eastAsia="Times New Roman"/>
          <w:color w:val="000000"/>
          <w:spacing w:val="-1"/>
          <w:sz w:val="24"/>
          <w:szCs w:val="24"/>
        </w:rPr>
        <w:t xml:space="preserve">те богослужению. Хорошо приучиться к молитве мытаря, </w:t>
      </w:r>
      <w:r>
        <w:rPr>
          <w:rFonts w:eastAsia="Times New Roman"/>
          <w:color w:val="000000"/>
          <w:spacing w:val="-3"/>
          <w:sz w:val="24"/>
          <w:szCs w:val="24"/>
        </w:rPr>
        <w:t xml:space="preserve">которая одобрена Господом и которую мытарь, как видно из </w:t>
      </w:r>
      <w:r>
        <w:rPr>
          <w:rFonts w:eastAsia="Times New Roman"/>
          <w:color w:val="000000"/>
          <w:spacing w:val="-2"/>
          <w:sz w:val="24"/>
          <w:szCs w:val="24"/>
        </w:rPr>
        <w:t>Евангелия, произносил, находясь в церкви</w:t>
      </w:r>
      <w:r>
        <w:rPr>
          <w:rStyle w:val="a6"/>
          <w:rFonts w:eastAsia="Times New Roman"/>
          <w:color w:val="000000"/>
          <w:spacing w:val="-2"/>
          <w:sz w:val="24"/>
          <w:szCs w:val="24"/>
        </w:rPr>
        <w:footnoteReference w:id="1639"/>
      </w:r>
      <w:r>
        <w:rPr>
          <w:rFonts w:eastAsia="Times New Roman"/>
          <w:color w:val="000000"/>
          <w:spacing w:val="-2"/>
          <w:sz w:val="24"/>
          <w:szCs w:val="24"/>
        </w:rPr>
        <w:t xml:space="preserve">. Эта молитва </w:t>
      </w:r>
      <w:r>
        <w:rPr>
          <w:rFonts w:eastAsia="Times New Roman"/>
          <w:color w:val="000000"/>
          <w:spacing w:val="-1"/>
          <w:sz w:val="24"/>
          <w:szCs w:val="24"/>
        </w:rPr>
        <w:t xml:space="preserve">читается так: «Боже милостив, буди мне грешнику» или: «Боже, очисти мя грешного». Этой молитве равносильна </w:t>
      </w:r>
      <w:r>
        <w:rPr>
          <w:rFonts w:eastAsia="Times New Roman"/>
          <w:color w:val="000000"/>
          <w:sz w:val="24"/>
          <w:szCs w:val="24"/>
        </w:rPr>
        <w:t xml:space="preserve">молитва: «Господи Иисусе Христе, Сыне Божий, помилуй </w:t>
      </w:r>
      <w:r>
        <w:rPr>
          <w:rFonts w:eastAsia="Times New Roman"/>
          <w:color w:val="000000"/>
          <w:spacing w:val="-2"/>
          <w:sz w:val="24"/>
          <w:szCs w:val="24"/>
        </w:rPr>
        <w:t>мя грешного» или же «Господи, помилуй». Читайте из этих молитв ту, которую найдете удобнейшею для себя. Но чи</w:t>
      </w:r>
      <w:r>
        <w:rPr>
          <w:rFonts w:eastAsia="Times New Roman"/>
          <w:color w:val="000000"/>
          <w:spacing w:val="-2"/>
          <w:sz w:val="24"/>
          <w:szCs w:val="24"/>
        </w:rPr>
        <w:softHyphen/>
        <w:t>тайте непременно не спеша и со вниманием. Советую дер</w:t>
      </w:r>
      <w:r>
        <w:rPr>
          <w:rFonts w:eastAsia="Times New Roman"/>
          <w:color w:val="000000"/>
          <w:spacing w:val="-2"/>
          <w:sz w:val="24"/>
          <w:szCs w:val="24"/>
        </w:rPr>
        <w:softHyphen/>
      </w:r>
      <w:r>
        <w:rPr>
          <w:rFonts w:eastAsia="Times New Roman"/>
          <w:color w:val="000000"/>
          <w:sz w:val="24"/>
          <w:szCs w:val="24"/>
        </w:rPr>
        <w:t>жаться второй (то есть Господи Иисусе Христе, Сыне Бо</w:t>
      </w:r>
      <w:r>
        <w:rPr>
          <w:rFonts w:eastAsia="Times New Roman"/>
          <w:color w:val="000000"/>
          <w:sz w:val="24"/>
          <w:szCs w:val="24"/>
        </w:rPr>
        <w:softHyphen/>
      </w:r>
      <w:r>
        <w:rPr>
          <w:rFonts w:eastAsia="Times New Roman"/>
          <w:color w:val="000000"/>
          <w:spacing w:val="-1"/>
          <w:sz w:val="24"/>
          <w:szCs w:val="24"/>
        </w:rPr>
        <w:t xml:space="preserve">жий, помилуй мя грешного). Первые две молитвы — тождезначущи; третья — сокращение второй. В церкви иногда </w:t>
      </w:r>
      <w:r>
        <w:rPr>
          <w:rFonts w:eastAsia="Times New Roman"/>
          <w:color w:val="000000"/>
          <w:spacing w:val="-3"/>
          <w:sz w:val="24"/>
          <w:szCs w:val="24"/>
        </w:rPr>
        <w:t>внимайте богослужению, а иногда умом произносите молит</w:t>
      </w:r>
      <w:r>
        <w:rPr>
          <w:rFonts w:eastAsia="Times New Roman"/>
          <w:color w:val="000000"/>
          <w:spacing w:val="-3"/>
          <w:sz w:val="24"/>
          <w:szCs w:val="24"/>
        </w:rPr>
        <w:softHyphen/>
      </w:r>
      <w:r>
        <w:rPr>
          <w:rFonts w:eastAsia="Times New Roman"/>
          <w:color w:val="000000"/>
          <w:spacing w:val="-2"/>
          <w:sz w:val="24"/>
          <w:szCs w:val="24"/>
        </w:rPr>
        <w:t xml:space="preserve">ву, не преставая внимать и богослужению. Можно вместе и </w:t>
      </w:r>
      <w:r>
        <w:rPr>
          <w:rFonts w:eastAsia="Times New Roman"/>
          <w:color w:val="000000"/>
          <w:spacing w:val="-4"/>
          <w:sz w:val="24"/>
          <w:szCs w:val="24"/>
        </w:rPr>
        <w:t>молиться умом, и внимать церковному молитвословию. Пер</w:t>
      </w:r>
      <w:r>
        <w:rPr>
          <w:rFonts w:eastAsia="Times New Roman"/>
          <w:color w:val="000000"/>
          <w:spacing w:val="-4"/>
          <w:sz w:val="24"/>
          <w:szCs w:val="24"/>
        </w:rPr>
        <w:softHyphen/>
      </w:r>
      <w:r>
        <w:rPr>
          <w:rFonts w:eastAsia="Times New Roman"/>
          <w:color w:val="000000"/>
          <w:sz w:val="24"/>
          <w:szCs w:val="24"/>
        </w:rPr>
        <w:t>вое споспешествует второму, а второе первому.</w:t>
      </w:r>
    </w:p>
    <w:p w:rsidR="00944642" w:rsidRDefault="00944642" w:rsidP="00FD09E3">
      <w:pPr>
        <w:shd w:val="clear" w:color="auto" w:fill="FFFFFF"/>
        <w:spacing w:line="241" w:lineRule="exact"/>
        <w:ind w:firstLine="567"/>
        <w:jc w:val="both"/>
      </w:pPr>
      <w:r>
        <w:rPr>
          <w:rFonts w:eastAsia="Times New Roman"/>
          <w:color w:val="000000"/>
          <w:spacing w:val="-1"/>
          <w:sz w:val="24"/>
          <w:szCs w:val="24"/>
        </w:rPr>
        <w:t>Церковную службу, когда остаетесь дома, можно заме</w:t>
      </w:r>
      <w:r>
        <w:rPr>
          <w:rFonts w:eastAsia="Times New Roman"/>
          <w:color w:val="000000"/>
          <w:spacing w:val="-1"/>
          <w:sz w:val="24"/>
          <w:szCs w:val="24"/>
        </w:rPr>
        <w:softHyphen/>
      </w:r>
      <w:r>
        <w:rPr>
          <w:rFonts w:eastAsia="Times New Roman"/>
          <w:color w:val="000000"/>
          <w:spacing w:val="-2"/>
          <w:sz w:val="24"/>
          <w:szCs w:val="24"/>
        </w:rPr>
        <w:t>нить чтением которого-либо из акафистов: акафиста Госпо</w:t>
      </w:r>
      <w:r>
        <w:rPr>
          <w:rFonts w:eastAsia="Times New Roman"/>
          <w:color w:val="000000"/>
          <w:spacing w:val="-2"/>
          <w:sz w:val="24"/>
          <w:szCs w:val="24"/>
        </w:rPr>
        <w:softHyphen/>
      </w:r>
      <w:r>
        <w:rPr>
          <w:rFonts w:eastAsia="Times New Roman"/>
          <w:color w:val="000000"/>
          <w:sz w:val="24"/>
          <w:szCs w:val="24"/>
        </w:rPr>
        <w:t>ду Иисусу или акафиста Божией Матери.</w:t>
      </w:r>
    </w:p>
    <w:p w:rsidR="00944642" w:rsidRDefault="00944642" w:rsidP="00FD09E3">
      <w:pPr>
        <w:shd w:val="clear" w:color="auto" w:fill="FFFFFF"/>
        <w:spacing w:line="241" w:lineRule="exact"/>
        <w:ind w:firstLine="567"/>
        <w:jc w:val="both"/>
      </w:pPr>
      <w:r>
        <w:rPr>
          <w:rFonts w:eastAsia="Times New Roman"/>
          <w:color w:val="000000"/>
          <w:spacing w:val="-1"/>
          <w:sz w:val="24"/>
          <w:szCs w:val="24"/>
        </w:rPr>
        <w:t>В церкви не становитесь на колени и вообще по наруж</w:t>
      </w:r>
      <w:r>
        <w:rPr>
          <w:rFonts w:eastAsia="Times New Roman"/>
          <w:color w:val="000000"/>
          <w:spacing w:val="-1"/>
          <w:sz w:val="24"/>
          <w:szCs w:val="24"/>
        </w:rPr>
        <w:softHyphen/>
      </w:r>
      <w:r>
        <w:rPr>
          <w:rFonts w:eastAsia="Times New Roman"/>
          <w:color w:val="000000"/>
          <w:spacing w:val="-2"/>
          <w:sz w:val="24"/>
          <w:szCs w:val="24"/>
        </w:rPr>
        <w:t>ности не отделяйтесь от прочих какими-либо особенностя</w:t>
      </w:r>
      <w:r>
        <w:rPr>
          <w:rFonts w:eastAsia="Times New Roman"/>
          <w:color w:val="000000"/>
          <w:spacing w:val="-2"/>
          <w:sz w:val="24"/>
          <w:szCs w:val="24"/>
        </w:rPr>
        <w:softHyphen/>
      </w:r>
      <w:r>
        <w:rPr>
          <w:rFonts w:eastAsia="Times New Roman"/>
          <w:color w:val="000000"/>
          <w:spacing w:val="-1"/>
          <w:sz w:val="24"/>
          <w:szCs w:val="24"/>
        </w:rPr>
        <w:t xml:space="preserve">ми; но сохраняйте и внутреннее и наружное благоговение. Поклонов кладите как можно меньше. Земных поклонов полагайте всего два в течение литургии, в конце ее: когда дважды выносят Чашу со Святыми Тайнами. Удерживайте </w:t>
      </w:r>
      <w:r>
        <w:rPr>
          <w:rFonts w:eastAsia="Times New Roman"/>
          <w:color w:val="000000"/>
          <w:sz w:val="24"/>
          <w:szCs w:val="24"/>
        </w:rPr>
        <w:t>себя от разгорячения и от всех порывов, столько против</w:t>
      </w:r>
      <w:r>
        <w:rPr>
          <w:rFonts w:eastAsia="Times New Roman"/>
          <w:color w:val="000000"/>
          <w:sz w:val="24"/>
          <w:szCs w:val="24"/>
        </w:rPr>
        <w:softHyphen/>
      </w:r>
      <w:r>
        <w:rPr>
          <w:rFonts w:eastAsia="Times New Roman"/>
          <w:color w:val="000000"/>
          <w:spacing w:val="-3"/>
          <w:sz w:val="24"/>
          <w:szCs w:val="24"/>
        </w:rPr>
        <w:t xml:space="preserve">ных смирению. Требуйте от себя тишины и внимания и при </w:t>
      </w:r>
      <w:r>
        <w:rPr>
          <w:rFonts w:eastAsia="Times New Roman"/>
          <w:color w:val="000000"/>
          <w:spacing w:val="-2"/>
          <w:sz w:val="24"/>
          <w:szCs w:val="24"/>
        </w:rPr>
        <w:t xml:space="preserve">молитве, и при чтении, и при всех действиях ваших. Таким </w:t>
      </w:r>
      <w:r>
        <w:rPr>
          <w:rFonts w:eastAsia="Times New Roman"/>
          <w:color w:val="000000"/>
          <w:spacing w:val="-3"/>
          <w:sz w:val="24"/>
          <w:szCs w:val="24"/>
        </w:rPr>
        <w:t xml:space="preserve">поведением доставляется духу смирение. Смирение осеняет </w:t>
      </w:r>
      <w:r>
        <w:rPr>
          <w:rFonts w:eastAsia="Times New Roman"/>
          <w:color w:val="000000"/>
          <w:sz w:val="24"/>
          <w:szCs w:val="24"/>
        </w:rPr>
        <w:t>милость Божия.</w:t>
      </w:r>
    </w:p>
    <w:p w:rsidR="00944642" w:rsidRDefault="00944642" w:rsidP="00FD09E3">
      <w:pPr>
        <w:shd w:val="clear" w:color="auto" w:fill="FFFFFF"/>
        <w:spacing w:line="241" w:lineRule="exact"/>
        <w:ind w:firstLine="567"/>
        <w:jc w:val="both"/>
      </w:pPr>
      <w:r>
        <w:rPr>
          <w:rFonts w:eastAsia="Times New Roman"/>
          <w:color w:val="000000"/>
          <w:spacing w:val="-1"/>
          <w:sz w:val="24"/>
          <w:szCs w:val="24"/>
        </w:rPr>
        <w:t xml:space="preserve">Никакими мелочами не связывайте себя и не засужайте </w:t>
      </w:r>
      <w:r>
        <w:rPr>
          <w:rFonts w:eastAsia="Times New Roman"/>
          <w:color w:val="000000"/>
          <w:sz w:val="24"/>
          <w:szCs w:val="24"/>
        </w:rPr>
        <w:t>себя по причине мелочных погрешностей и проступков. То</w:t>
      </w:r>
      <w:r>
        <w:t xml:space="preserve"> </w:t>
      </w:r>
      <w:r>
        <w:rPr>
          <w:rFonts w:eastAsia="Times New Roman"/>
          <w:color w:val="000000"/>
          <w:sz w:val="24"/>
          <w:szCs w:val="24"/>
        </w:rPr>
        <w:t>и другое служит источником смущения и уныния. Мелоч</w:t>
      </w:r>
      <w:r>
        <w:rPr>
          <w:rFonts w:eastAsia="Times New Roman"/>
          <w:color w:val="000000"/>
          <w:sz w:val="24"/>
          <w:szCs w:val="24"/>
        </w:rPr>
        <w:softHyphen/>
        <w:t>ные погрешности, в которые впадает ежечасно каждый че</w:t>
      </w:r>
      <w:r>
        <w:rPr>
          <w:rFonts w:eastAsia="Times New Roman"/>
          <w:color w:val="000000"/>
          <w:sz w:val="24"/>
          <w:szCs w:val="24"/>
        </w:rPr>
        <w:softHyphen/>
        <w:t>ловек, врачуются ежечасным покаянием пред Богом, пока</w:t>
      </w:r>
      <w:r>
        <w:rPr>
          <w:rFonts w:eastAsia="Times New Roman"/>
          <w:color w:val="000000"/>
          <w:sz w:val="24"/>
          <w:szCs w:val="24"/>
        </w:rPr>
        <w:softHyphen/>
        <w:t>янием, состоящим из немногих слов при сочувствии им сердца. Нередко оказывается возможным слово покаяния произнести только умом: и этого достаточно, лишь бы они произнесены были со вниманием. В церкви, когда найдете нужным сесть, садитесь, потому что Бог внимает не тому, кто сидит или стоит, а тому, чей ум устремлен к Нему с должным благоговением. Стремление к Богу, благоговение пред Богом и страх Божий приобретаются вниманием к себе. Читайте, что читали. Чтение Апокалипсиса приводит к страху Божию; воздержитесь от объяснения этой таин</w:t>
      </w:r>
      <w:r>
        <w:rPr>
          <w:rFonts w:eastAsia="Times New Roman"/>
          <w:color w:val="000000"/>
          <w:sz w:val="24"/>
          <w:szCs w:val="24"/>
        </w:rPr>
        <w:softHyphen/>
        <w:t>ственной книги, довольствуясь производимым его действи</w:t>
      </w:r>
      <w:r>
        <w:rPr>
          <w:rFonts w:eastAsia="Times New Roman"/>
          <w:color w:val="000000"/>
          <w:sz w:val="24"/>
          <w:szCs w:val="24"/>
        </w:rPr>
        <w:softHyphen/>
        <w:t>ем на вашу душу. Когда найдете нужным прибавить или убавить что в вашем молитвословии и чтении по случаю немощи или встретившихся независимо от вас других за</w:t>
      </w:r>
      <w:r>
        <w:rPr>
          <w:rFonts w:eastAsia="Times New Roman"/>
          <w:color w:val="000000"/>
          <w:sz w:val="24"/>
          <w:szCs w:val="24"/>
        </w:rPr>
        <w:softHyphen/>
        <w:t>нятий, делайте это, не сомневаясь и не смущаясь. Будьте свободны! не связывайте себя никакою скрупулезностию. Правила для человека, а не человек для правил. Против</w:t>
      </w:r>
      <w:r>
        <w:rPr>
          <w:rFonts w:eastAsia="Times New Roman"/>
          <w:color w:val="000000"/>
          <w:sz w:val="24"/>
          <w:szCs w:val="24"/>
        </w:rPr>
        <w:softHyphen/>
        <w:t>ным сему пониманием производятся лишь недоумения и расстройства.</w:t>
      </w:r>
    </w:p>
    <w:p w:rsidR="00944642" w:rsidRDefault="00944642" w:rsidP="00FD09E3">
      <w:pPr>
        <w:shd w:val="clear" w:color="auto" w:fill="FFFFFF"/>
        <w:spacing w:line="241" w:lineRule="exact"/>
        <w:ind w:firstLine="567"/>
        <w:jc w:val="both"/>
      </w:pPr>
      <w:r>
        <w:rPr>
          <w:rFonts w:eastAsia="Times New Roman"/>
          <w:color w:val="000000"/>
          <w:sz w:val="24"/>
          <w:szCs w:val="24"/>
        </w:rPr>
        <w:t>Мне приятно, что вы поняли причину, по которой пред</w:t>
      </w:r>
      <w:r>
        <w:rPr>
          <w:rFonts w:eastAsia="Times New Roman"/>
          <w:color w:val="000000"/>
          <w:sz w:val="24"/>
          <w:szCs w:val="24"/>
        </w:rPr>
        <w:softHyphen/>
      </w:r>
      <w:r>
        <w:rPr>
          <w:rFonts w:eastAsia="Times New Roman"/>
          <w:color w:val="000000"/>
          <w:spacing w:val="-2"/>
          <w:sz w:val="24"/>
          <w:szCs w:val="24"/>
        </w:rPr>
        <w:t>ложено вам чтение сочинений святого Тихона</w:t>
      </w:r>
      <w:r>
        <w:rPr>
          <w:rStyle w:val="a6"/>
          <w:rFonts w:eastAsia="Times New Roman"/>
          <w:color w:val="000000"/>
          <w:spacing w:val="-2"/>
          <w:sz w:val="24"/>
          <w:szCs w:val="24"/>
        </w:rPr>
        <w:footnoteReference w:id="1640"/>
      </w:r>
      <w:r>
        <w:rPr>
          <w:rFonts w:eastAsia="Times New Roman"/>
          <w:color w:val="000000"/>
          <w:spacing w:val="-2"/>
          <w:sz w:val="24"/>
          <w:szCs w:val="24"/>
        </w:rPr>
        <w:t xml:space="preserve">. Теперь уже </w:t>
      </w:r>
      <w:r>
        <w:rPr>
          <w:rFonts w:eastAsia="Times New Roman"/>
          <w:color w:val="000000"/>
          <w:sz w:val="24"/>
          <w:szCs w:val="24"/>
        </w:rPr>
        <w:t xml:space="preserve">нет для вас повода колебаться, когда вам будут предлагать для чтения ту или другую духовно-нравственную святую </w:t>
      </w:r>
      <w:r>
        <w:rPr>
          <w:rFonts w:eastAsia="Times New Roman"/>
          <w:color w:val="000000"/>
          <w:spacing w:val="-2"/>
          <w:sz w:val="24"/>
          <w:szCs w:val="24"/>
        </w:rPr>
        <w:t xml:space="preserve">книгу. Идите своим путем, уважая и благословляя пути всех </w:t>
      </w:r>
      <w:r>
        <w:rPr>
          <w:rFonts w:eastAsia="Times New Roman"/>
          <w:color w:val="000000"/>
          <w:spacing w:val="-3"/>
          <w:sz w:val="24"/>
          <w:szCs w:val="24"/>
        </w:rPr>
        <w:t>других, благочестно спасающихся. Письма Затворника Геор</w:t>
      </w:r>
      <w:r>
        <w:rPr>
          <w:rFonts w:eastAsia="Times New Roman"/>
          <w:color w:val="000000"/>
          <w:spacing w:val="-3"/>
          <w:sz w:val="24"/>
          <w:szCs w:val="24"/>
        </w:rPr>
        <w:softHyphen/>
      </w:r>
      <w:r>
        <w:rPr>
          <w:rFonts w:eastAsia="Times New Roman"/>
          <w:color w:val="000000"/>
          <w:sz w:val="24"/>
          <w:szCs w:val="24"/>
        </w:rPr>
        <w:t>гия</w:t>
      </w:r>
      <w:r>
        <w:rPr>
          <w:rStyle w:val="a6"/>
          <w:rFonts w:eastAsia="Times New Roman"/>
          <w:color w:val="000000"/>
          <w:sz w:val="24"/>
          <w:szCs w:val="24"/>
        </w:rPr>
        <w:footnoteReference w:id="1641"/>
      </w:r>
      <w:r>
        <w:rPr>
          <w:rFonts w:eastAsia="Times New Roman"/>
          <w:color w:val="000000"/>
          <w:sz w:val="24"/>
          <w:szCs w:val="24"/>
        </w:rPr>
        <w:t xml:space="preserve"> одного духа с сочинениями </w:t>
      </w:r>
      <w:r>
        <w:rPr>
          <w:rFonts w:eastAsia="Times New Roman"/>
          <w:color w:val="000000"/>
          <w:sz w:val="24"/>
          <w:szCs w:val="24"/>
        </w:rPr>
        <w:lastRenderedPageBreak/>
        <w:t>святителя Тихона.</w:t>
      </w:r>
    </w:p>
    <w:p w:rsidR="00944642" w:rsidRDefault="00944642" w:rsidP="00FD09E3">
      <w:pPr>
        <w:shd w:val="clear" w:color="auto" w:fill="FFFFFF"/>
        <w:spacing w:line="241" w:lineRule="exact"/>
        <w:ind w:firstLine="567"/>
      </w:pPr>
      <w:r>
        <w:rPr>
          <w:rFonts w:eastAsia="Times New Roman"/>
          <w:color w:val="000000"/>
          <w:sz w:val="24"/>
          <w:szCs w:val="24"/>
        </w:rPr>
        <w:t>Благословение Божие да почиет над вами.</w:t>
      </w:r>
    </w:p>
    <w:p w:rsidR="00944642" w:rsidRDefault="00944642" w:rsidP="00FD09E3">
      <w:pPr>
        <w:shd w:val="clear" w:color="auto" w:fill="FFFFFF"/>
        <w:spacing w:before="180" w:line="194" w:lineRule="exact"/>
        <w:ind w:firstLine="567"/>
        <w:jc w:val="both"/>
      </w:pPr>
      <w:r w:rsidRPr="00D44B01">
        <w:rPr>
          <w:rFonts w:eastAsia="Times New Roman"/>
          <w:color w:val="000000"/>
        </w:rPr>
        <w:t>.</w:t>
      </w:r>
    </w:p>
    <w:p w:rsidR="00944642" w:rsidRPr="004D68EC" w:rsidRDefault="00944642" w:rsidP="00FD09E3">
      <w:pPr>
        <w:shd w:val="clear" w:color="auto" w:fill="FFFFFF"/>
        <w:spacing w:before="421"/>
        <w:ind w:firstLine="567"/>
        <w:jc w:val="center"/>
        <w:outlineLvl w:val="0"/>
        <w:rPr>
          <w:b/>
        </w:rPr>
      </w:pPr>
      <w:r w:rsidRPr="004D68EC">
        <w:rPr>
          <w:rFonts w:eastAsia="Times New Roman"/>
          <w:b/>
          <w:color w:val="000000"/>
          <w:spacing w:val="-1"/>
          <w:sz w:val="24"/>
          <w:szCs w:val="24"/>
        </w:rPr>
        <w:t>№ 18</w:t>
      </w:r>
    </w:p>
    <w:p w:rsidR="00944642" w:rsidRDefault="00944642" w:rsidP="00FD09E3">
      <w:pPr>
        <w:shd w:val="clear" w:color="auto" w:fill="FFFFFF"/>
        <w:spacing w:before="104" w:line="238" w:lineRule="exact"/>
        <w:ind w:firstLine="567"/>
        <w:jc w:val="both"/>
      </w:pPr>
      <w:r>
        <w:rPr>
          <w:rFonts w:eastAsia="Times New Roman"/>
          <w:color w:val="000000"/>
          <w:spacing w:val="-3"/>
          <w:sz w:val="24"/>
          <w:szCs w:val="24"/>
        </w:rPr>
        <w:t>Не ошиблись вы, вручив сына вашего покровительству Божией Матери. Вследствие этого покровительства ему по</w:t>
      </w:r>
      <w:r>
        <w:rPr>
          <w:rFonts w:eastAsia="Times New Roman"/>
          <w:color w:val="000000"/>
          <w:spacing w:val="-3"/>
          <w:sz w:val="24"/>
          <w:szCs w:val="24"/>
        </w:rPr>
        <w:softHyphen/>
        <w:t>счастливилось на службе</w:t>
      </w:r>
      <w:r>
        <w:rPr>
          <w:rStyle w:val="a6"/>
          <w:rFonts w:eastAsia="Times New Roman"/>
          <w:color w:val="000000"/>
          <w:spacing w:val="-3"/>
          <w:sz w:val="24"/>
          <w:szCs w:val="24"/>
        </w:rPr>
        <w:footnoteReference w:id="1642"/>
      </w:r>
      <w:r>
        <w:rPr>
          <w:rFonts w:eastAsia="Times New Roman"/>
          <w:color w:val="000000"/>
          <w:spacing w:val="-3"/>
          <w:sz w:val="24"/>
          <w:szCs w:val="24"/>
        </w:rPr>
        <w:t>. Слышу, что вы нездоровы. В та</w:t>
      </w:r>
      <w:r>
        <w:rPr>
          <w:rFonts w:eastAsia="Times New Roman"/>
          <w:color w:val="000000"/>
          <w:spacing w:val="-3"/>
          <w:sz w:val="24"/>
          <w:szCs w:val="24"/>
        </w:rPr>
        <w:softHyphen/>
        <w:t xml:space="preserve">ком положении нахожусь и я. Должно положиться на Бога и стараться о благоугождении Ему. Находясь постоянно в Его полной воле и власти, мы должны непременно предстать на суд Его, на котором решится наша вечная участь, смотря по </w:t>
      </w:r>
      <w:r>
        <w:rPr>
          <w:rFonts w:eastAsia="Times New Roman"/>
          <w:color w:val="000000"/>
          <w:spacing w:val="-4"/>
          <w:sz w:val="24"/>
          <w:szCs w:val="24"/>
        </w:rPr>
        <w:t xml:space="preserve">тому, приблизились ли мы к Богу или отдалились от Него во </w:t>
      </w:r>
      <w:r>
        <w:rPr>
          <w:rFonts w:eastAsia="Times New Roman"/>
          <w:color w:val="000000"/>
          <w:sz w:val="24"/>
          <w:szCs w:val="24"/>
        </w:rPr>
        <w:t>время нашего земного странствования.</w:t>
      </w:r>
    </w:p>
    <w:p w:rsidR="00944642" w:rsidRDefault="00944642" w:rsidP="00FD09E3">
      <w:pPr>
        <w:shd w:val="clear" w:color="auto" w:fill="FFFFFF"/>
        <w:spacing w:line="238" w:lineRule="exact"/>
        <w:ind w:firstLine="567"/>
        <w:jc w:val="both"/>
      </w:pPr>
      <w:r>
        <w:rPr>
          <w:rFonts w:eastAsia="Times New Roman"/>
          <w:color w:val="000000"/>
          <w:spacing w:val="-5"/>
          <w:sz w:val="24"/>
          <w:szCs w:val="24"/>
        </w:rPr>
        <w:t>Относительно корректуры «Опытов»</w:t>
      </w:r>
      <w:r>
        <w:rPr>
          <w:rStyle w:val="a6"/>
          <w:rFonts w:eastAsia="Times New Roman"/>
          <w:color w:val="000000"/>
          <w:spacing w:val="-5"/>
          <w:sz w:val="24"/>
          <w:szCs w:val="24"/>
        </w:rPr>
        <w:footnoteReference w:id="1643"/>
      </w:r>
      <w:r>
        <w:rPr>
          <w:rFonts w:eastAsia="Times New Roman"/>
          <w:color w:val="000000"/>
          <w:spacing w:val="-5"/>
          <w:sz w:val="24"/>
          <w:szCs w:val="24"/>
        </w:rPr>
        <w:t xml:space="preserve"> убедительно прошу </w:t>
      </w:r>
      <w:r>
        <w:rPr>
          <w:rFonts w:eastAsia="Times New Roman"/>
          <w:color w:val="000000"/>
          <w:sz w:val="24"/>
          <w:szCs w:val="24"/>
        </w:rPr>
        <w:t xml:space="preserve">вас поступить со всею искренностию и прямотою. Если этот труд удобен для вас, возьмите его на себя; если же он </w:t>
      </w:r>
      <w:r>
        <w:rPr>
          <w:rFonts w:eastAsia="Times New Roman"/>
          <w:color w:val="000000"/>
          <w:spacing w:val="-2"/>
          <w:sz w:val="24"/>
          <w:szCs w:val="24"/>
        </w:rPr>
        <w:t xml:space="preserve">сколько-нибудь неудобен, то откажитесь от него. Поступив </w:t>
      </w:r>
      <w:r>
        <w:rPr>
          <w:rFonts w:eastAsia="Times New Roman"/>
          <w:color w:val="000000"/>
          <w:sz w:val="24"/>
          <w:szCs w:val="24"/>
        </w:rPr>
        <w:t>искренне, вы поступите самым приятнейшим образом для меня.</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 xml:space="preserve">Что это значит? Веет от мира какою-то пустынею, или </w:t>
      </w:r>
      <w:r>
        <w:rPr>
          <w:rFonts w:eastAsia="Times New Roman"/>
          <w:color w:val="000000"/>
          <w:spacing w:val="-3"/>
          <w:sz w:val="24"/>
          <w:szCs w:val="24"/>
        </w:rPr>
        <w:t>потому что я сам живу в пустыне, или потому, что и много</w:t>
      </w:r>
      <w:r>
        <w:rPr>
          <w:rFonts w:eastAsia="Times New Roman"/>
          <w:color w:val="000000"/>
          <w:spacing w:val="-3"/>
          <w:sz w:val="24"/>
          <w:szCs w:val="24"/>
        </w:rPr>
        <w:softHyphen/>
      </w:r>
      <w:r>
        <w:rPr>
          <w:rFonts w:eastAsia="Times New Roman"/>
          <w:color w:val="000000"/>
          <w:spacing w:val="-2"/>
          <w:sz w:val="24"/>
          <w:szCs w:val="24"/>
        </w:rPr>
        <w:t xml:space="preserve">людное общество, когда оно отчуждилось от Слова Божия, </w:t>
      </w:r>
      <w:r>
        <w:rPr>
          <w:rFonts w:eastAsia="Times New Roman"/>
          <w:color w:val="000000"/>
          <w:sz w:val="24"/>
          <w:szCs w:val="24"/>
        </w:rPr>
        <w:t>получает характер пустыни.</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 xml:space="preserve">Благословение и милость Божий да почиют над вами и </w:t>
      </w:r>
      <w:r>
        <w:rPr>
          <w:rFonts w:eastAsia="Times New Roman"/>
          <w:color w:val="000000"/>
          <w:sz w:val="24"/>
          <w:szCs w:val="24"/>
        </w:rPr>
        <w:t>сыном вашим.</w:t>
      </w:r>
    </w:p>
    <w:p w:rsidR="00944642" w:rsidRDefault="00944642" w:rsidP="00FD09E3">
      <w:pPr>
        <w:shd w:val="clear" w:color="auto" w:fill="FFFFFF"/>
        <w:spacing w:before="133"/>
        <w:ind w:firstLine="567"/>
        <w:jc w:val="right"/>
      </w:pPr>
      <w:r>
        <w:rPr>
          <w:i/>
          <w:iCs/>
          <w:color w:val="000000"/>
          <w:spacing w:val="-6"/>
          <w:sz w:val="24"/>
          <w:szCs w:val="24"/>
        </w:rPr>
        <w:t xml:space="preserve">3 </w:t>
      </w:r>
      <w:r>
        <w:rPr>
          <w:rFonts w:eastAsia="Times New Roman"/>
          <w:i/>
          <w:iCs/>
          <w:color w:val="000000"/>
          <w:spacing w:val="-6"/>
          <w:sz w:val="24"/>
          <w:szCs w:val="24"/>
        </w:rPr>
        <w:t>марта 1864 года.</w:t>
      </w:r>
    </w:p>
    <w:p w:rsidR="00944642" w:rsidRPr="004D68EC" w:rsidRDefault="00944642" w:rsidP="00FD09E3">
      <w:pPr>
        <w:shd w:val="clear" w:color="auto" w:fill="FFFFFF"/>
        <w:spacing w:before="428"/>
        <w:ind w:firstLine="567"/>
        <w:jc w:val="center"/>
        <w:rPr>
          <w:b/>
        </w:rPr>
      </w:pPr>
      <w:r w:rsidRPr="004D68EC">
        <w:rPr>
          <w:rFonts w:eastAsia="Times New Roman"/>
          <w:b/>
          <w:color w:val="000000"/>
          <w:spacing w:val="-3"/>
          <w:sz w:val="24"/>
          <w:szCs w:val="24"/>
        </w:rPr>
        <w:t>№ 19</w:t>
      </w:r>
    </w:p>
    <w:p w:rsidR="00944642" w:rsidRDefault="00944642" w:rsidP="00FD09E3">
      <w:pPr>
        <w:shd w:val="clear" w:color="auto" w:fill="FFFFFF"/>
        <w:spacing w:before="97" w:line="238" w:lineRule="exact"/>
        <w:ind w:firstLine="567"/>
        <w:jc w:val="both"/>
      </w:pPr>
      <w:r>
        <w:rPr>
          <w:rFonts w:eastAsia="Times New Roman"/>
          <w:color w:val="000000"/>
          <w:spacing w:val="-4"/>
          <w:sz w:val="24"/>
          <w:szCs w:val="24"/>
        </w:rPr>
        <w:t xml:space="preserve">Прежде всего скажу Вам, что сон Ваш не имеет никакого </w:t>
      </w:r>
      <w:r>
        <w:rPr>
          <w:rFonts w:eastAsia="Times New Roman"/>
          <w:color w:val="000000"/>
          <w:spacing w:val="-2"/>
          <w:sz w:val="24"/>
          <w:szCs w:val="24"/>
        </w:rPr>
        <w:t>значения. Ваше внимание к нему было ошибочное. Вы по</w:t>
      </w:r>
      <w:r>
        <w:rPr>
          <w:rFonts w:eastAsia="Times New Roman"/>
          <w:color w:val="000000"/>
          <w:spacing w:val="-2"/>
          <w:sz w:val="24"/>
          <w:szCs w:val="24"/>
        </w:rPr>
        <w:softHyphen/>
      </w:r>
      <w:r>
        <w:rPr>
          <w:rFonts w:eastAsia="Times New Roman"/>
          <w:color w:val="000000"/>
          <w:sz w:val="24"/>
          <w:szCs w:val="24"/>
        </w:rPr>
        <w:t>знаете это из того, что внимание к нему производило в Вас</w:t>
      </w:r>
      <w:r w:rsidRPr="004D68EC">
        <w:t xml:space="preserve"> </w:t>
      </w:r>
      <w:r>
        <w:rPr>
          <w:rFonts w:eastAsia="Times New Roman"/>
          <w:color w:val="000000"/>
          <w:spacing w:val="-1"/>
          <w:sz w:val="24"/>
          <w:szCs w:val="24"/>
        </w:rPr>
        <w:t xml:space="preserve">смущение, то есть приводило Вашу душу в неправильное </w:t>
      </w:r>
      <w:r>
        <w:rPr>
          <w:rFonts w:eastAsia="Times New Roman"/>
          <w:color w:val="000000"/>
          <w:spacing w:val="-2"/>
          <w:sz w:val="24"/>
          <w:szCs w:val="24"/>
        </w:rPr>
        <w:t xml:space="preserve">состояние, а невнимание успокоит, то есть приведет душу в </w:t>
      </w:r>
      <w:r>
        <w:rPr>
          <w:rFonts w:eastAsia="Times New Roman"/>
          <w:color w:val="000000"/>
          <w:sz w:val="24"/>
          <w:szCs w:val="24"/>
        </w:rPr>
        <w:t>правильное состояние. Таковы действия лжи и истины на душу.</w:t>
      </w:r>
    </w:p>
    <w:p w:rsidR="00944642" w:rsidRDefault="00944642" w:rsidP="00FD09E3">
      <w:pPr>
        <w:shd w:val="clear" w:color="auto" w:fill="FFFFFF"/>
        <w:spacing w:before="4" w:line="241" w:lineRule="exact"/>
        <w:ind w:firstLine="567"/>
        <w:jc w:val="both"/>
      </w:pPr>
      <w:r>
        <w:rPr>
          <w:rFonts w:eastAsia="Times New Roman"/>
          <w:color w:val="000000"/>
          <w:spacing w:val="-1"/>
          <w:sz w:val="24"/>
          <w:szCs w:val="24"/>
        </w:rPr>
        <w:t xml:space="preserve">Далее скажу: если чувствуете себя в силах, возьмите на себя корректуру «Аскетических Опытов». На это имеются </w:t>
      </w:r>
      <w:r>
        <w:rPr>
          <w:rFonts w:eastAsia="Times New Roman"/>
          <w:color w:val="000000"/>
          <w:spacing w:val="-2"/>
          <w:sz w:val="24"/>
          <w:szCs w:val="24"/>
        </w:rPr>
        <w:t>существенного значения причины: 1) полагаю, что тщатель</w:t>
      </w:r>
      <w:r>
        <w:rPr>
          <w:rFonts w:eastAsia="Times New Roman"/>
          <w:color w:val="000000"/>
          <w:spacing w:val="-2"/>
          <w:sz w:val="24"/>
          <w:szCs w:val="24"/>
        </w:rPr>
        <w:softHyphen/>
      </w:r>
      <w:r>
        <w:rPr>
          <w:rFonts w:eastAsia="Times New Roman"/>
          <w:color w:val="000000"/>
          <w:spacing w:val="-3"/>
          <w:sz w:val="24"/>
          <w:szCs w:val="24"/>
        </w:rPr>
        <w:t xml:space="preserve">ный пересмотр «Опытов» подействует благотворно на Вашу </w:t>
      </w:r>
      <w:r>
        <w:rPr>
          <w:rFonts w:eastAsia="Times New Roman"/>
          <w:color w:val="000000"/>
          <w:sz w:val="24"/>
          <w:szCs w:val="24"/>
        </w:rPr>
        <w:t xml:space="preserve">душу, уже привыкшую входить в общение с духом святых </w:t>
      </w:r>
      <w:r>
        <w:rPr>
          <w:rFonts w:eastAsia="Times New Roman"/>
          <w:color w:val="000000"/>
          <w:spacing w:val="-1"/>
          <w:sz w:val="24"/>
          <w:szCs w:val="24"/>
        </w:rPr>
        <w:t xml:space="preserve">Отцов Православной Церкви и находить пищу и утешение, </w:t>
      </w:r>
      <w:r>
        <w:rPr>
          <w:rFonts w:eastAsia="Times New Roman"/>
          <w:color w:val="000000"/>
          <w:spacing w:val="-3"/>
          <w:sz w:val="24"/>
          <w:szCs w:val="24"/>
        </w:rPr>
        <w:t>более — оживление в этом общении; 2) по Вашей преданно</w:t>
      </w:r>
      <w:r>
        <w:rPr>
          <w:rFonts w:eastAsia="Times New Roman"/>
          <w:color w:val="000000"/>
          <w:spacing w:val="-3"/>
          <w:sz w:val="24"/>
          <w:szCs w:val="24"/>
        </w:rPr>
        <w:softHyphen/>
      </w:r>
      <w:r>
        <w:rPr>
          <w:rFonts w:eastAsia="Times New Roman"/>
          <w:color w:val="000000"/>
          <w:spacing w:val="-2"/>
          <w:sz w:val="24"/>
          <w:szCs w:val="24"/>
        </w:rPr>
        <w:t xml:space="preserve">сти мне, по сочувствию, которое питаете к моим убогим </w:t>
      </w:r>
      <w:r>
        <w:rPr>
          <w:rFonts w:eastAsia="Times New Roman"/>
          <w:color w:val="000000"/>
          <w:sz w:val="24"/>
          <w:szCs w:val="24"/>
        </w:rPr>
        <w:t xml:space="preserve">писаниям, по Вашему знанию и навыку в этом деле я не </w:t>
      </w:r>
      <w:r>
        <w:rPr>
          <w:rFonts w:eastAsia="Times New Roman"/>
          <w:color w:val="000000"/>
          <w:spacing w:val="-1"/>
          <w:sz w:val="24"/>
          <w:szCs w:val="24"/>
        </w:rPr>
        <w:t>могу указать ни на кого другого, который бы исполнил слу</w:t>
      </w:r>
      <w:r>
        <w:rPr>
          <w:rFonts w:eastAsia="Times New Roman"/>
          <w:color w:val="000000"/>
          <w:spacing w:val="-1"/>
          <w:sz w:val="24"/>
          <w:szCs w:val="24"/>
        </w:rPr>
        <w:softHyphen/>
        <w:t xml:space="preserve">жение в общую пользу христианства с таким усердием и с </w:t>
      </w:r>
      <w:r>
        <w:rPr>
          <w:rFonts w:eastAsia="Times New Roman"/>
          <w:color w:val="000000"/>
          <w:sz w:val="24"/>
          <w:szCs w:val="24"/>
        </w:rPr>
        <w:t>такою исправностию, как Вы; 3) Вы хорошо знакомы с Глазуновым</w:t>
      </w:r>
      <w:r>
        <w:rPr>
          <w:rStyle w:val="a6"/>
          <w:rFonts w:eastAsia="Times New Roman"/>
          <w:color w:val="000000"/>
          <w:sz w:val="24"/>
          <w:szCs w:val="24"/>
        </w:rPr>
        <w:footnoteReference w:id="1644"/>
      </w:r>
      <w:r>
        <w:rPr>
          <w:rFonts w:eastAsia="Times New Roman"/>
          <w:color w:val="000000"/>
          <w:sz w:val="24"/>
          <w:szCs w:val="24"/>
        </w:rPr>
        <w:t xml:space="preserve"> и можете более, нежели другой, похозяйни</w:t>
      </w:r>
      <w:r>
        <w:rPr>
          <w:rFonts w:eastAsia="Times New Roman"/>
          <w:color w:val="000000"/>
          <w:sz w:val="24"/>
          <w:szCs w:val="24"/>
        </w:rPr>
        <w:softHyphen/>
        <w:t>чать в его типографии.</w:t>
      </w:r>
    </w:p>
    <w:p w:rsidR="00944642" w:rsidRDefault="00944642" w:rsidP="00FD09E3">
      <w:pPr>
        <w:shd w:val="clear" w:color="auto" w:fill="FFFFFF"/>
        <w:spacing w:line="241" w:lineRule="exact"/>
        <w:ind w:firstLine="567"/>
      </w:pPr>
      <w:r>
        <w:rPr>
          <w:rFonts w:eastAsia="Times New Roman"/>
          <w:color w:val="000000"/>
          <w:sz w:val="24"/>
          <w:szCs w:val="24"/>
        </w:rPr>
        <w:t>Затем Господь да благословит Вас на этот труд.</w:t>
      </w:r>
    </w:p>
    <w:p w:rsidR="00944642" w:rsidRDefault="00944642" w:rsidP="00FD09E3">
      <w:pPr>
        <w:shd w:val="clear" w:color="auto" w:fill="FFFFFF"/>
        <w:spacing w:before="133"/>
        <w:ind w:firstLine="567"/>
        <w:jc w:val="right"/>
      </w:pPr>
      <w:r>
        <w:rPr>
          <w:b/>
          <w:bCs/>
          <w:i/>
          <w:iCs/>
          <w:color w:val="000000"/>
          <w:spacing w:val="-6"/>
          <w:sz w:val="24"/>
          <w:szCs w:val="24"/>
        </w:rPr>
        <w:t xml:space="preserve">8 </w:t>
      </w:r>
      <w:r>
        <w:rPr>
          <w:rFonts w:eastAsia="Times New Roman"/>
          <w:b/>
          <w:bCs/>
          <w:i/>
          <w:iCs/>
          <w:color w:val="000000"/>
          <w:spacing w:val="-6"/>
          <w:sz w:val="24"/>
          <w:szCs w:val="24"/>
        </w:rPr>
        <w:t>апреля 1864 года.</w:t>
      </w:r>
    </w:p>
    <w:p w:rsidR="00944642" w:rsidRDefault="00944642" w:rsidP="00FD09E3">
      <w:pPr>
        <w:shd w:val="clear" w:color="auto" w:fill="FFFFFF"/>
        <w:spacing w:before="223"/>
        <w:ind w:firstLine="567"/>
      </w:pPr>
      <w:r>
        <w:rPr>
          <w:rFonts w:eastAsia="Times New Roman"/>
          <w:i/>
          <w:iCs/>
          <w:color w:val="000000"/>
        </w:rPr>
        <w:t>.</w:t>
      </w:r>
    </w:p>
    <w:p w:rsidR="00944642" w:rsidRDefault="00944642" w:rsidP="00FD09E3">
      <w:pPr>
        <w:shd w:val="clear" w:color="auto" w:fill="FFFFFF"/>
        <w:spacing w:before="432"/>
        <w:ind w:firstLine="567"/>
        <w:jc w:val="center"/>
        <w:outlineLvl w:val="0"/>
      </w:pPr>
      <w:r>
        <w:rPr>
          <w:rFonts w:ascii="Arial" w:hAnsi="Arial"/>
          <w:b/>
          <w:bCs/>
          <w:color w:val="000000"/>
          <w:sz w:val="22"/>
          <w:szCs w:val="22"/>
        </w:rPr>
        <w:t>№</w:t>
      </w:r>
      <w:r>
        <w:rPr>
          <w:rFonts w:ascii="Arial" w:hAnsi="Arial" w:cs="Arial"/>
          <w:b/>
          <w:bCs/>
          <w:color w:val="000000"/>
          <w:sz w:val="22"/>
          <w:szCs w:val="22"/>
        </w:rPr>
        <w:t xml:space="preserve"> 20</w:t>
      </w:r>
    </w:p>
    <w:p w:rsidR="00944642" w:rsidRDefault="00944642" w:rsidP="00FD09E3">
      <w:pPr>
        <w:shd w:val="clear" w:color="auto" w:fill="FFFFFF"/>
        <w:spacing w:before="101" w:line="245" w:lineRule="exact"/>
        <w:ind w:firstLine="567"/>
        <w:jc w:val="both"/>
      </w:pPr>
      <w:r>
        <w:rPr>
          <w:rFonts w:eastAsia="Times New Roman"/>
          <w:color w:val="000000"/>
          <w:spacing w:val="-1"/>
          <w:sz w:val="24"/>
          <w:szCs w:val="24"/>
        </w:rPr>
        <w:t xml:space="preserve">С особенным удовольствием увидел я Вас в уединенной </w:t>
      </w:r>
      <w:r>
        <w:rPr>
          <w:rFonts w:eastAsia="Times New Roman"/>
          <w:color w:val="000000"/>
          <w:sz w:val="24"/>
          <w:szCs w:val="24"/>
        </w:rPr>
        <w:t>обители Бабаевской</w:t>
      </w:r>
      <w:r>
        <w:rPr>
          <w:rStyle w:val="a6"/>
          <w:rFonts w:eastAsia="Times New Roman"/>
          <w:color w:val="000000"/>
          <w:sz w:val="24"/>
          <w:szCs w:val="24"/>
        </w:rPr>
        <w:footnoteReference w:id="1645"/>
      </w:r>
      <w:r>
        <w:rPr>
          <w:rFonts w:eastAsia="Times New Roman"/>
          <w:color w:val="000000"/>
          <w:sz w:val="24"/>
          <w:szCs w:val="24"/>
        </w:rPr>
        <w:t xml:space="preserve">; с особенным </w:t>
      </w:r>
      <w:r>
        <w:rPr>
          <w:rFonts w:eastAsia="Times New Roman"/>
          <w:color w:val="000000"/>
          <w:sz w:val="24"/>
          <w:szCs w:val="24"/>
        </w:rPr>
        <w:lastRenderedPageBreak/>
        <w:t xml:space="preserve">удовольствием слышал </w:t>
      </w:r>
      <w:r>
        <w:rPr>
          <w:rFonts w:eastAsia="Times New Roman"/>
          <w:color w:val="000000"/>
          <w:spacing w:val="-2"/>
          <w:sz w:val="24"/>
          <w:szCs w:val="24"/>
        </w:rPr>
        <w:t>от Петра Александровича</w:t>
      </w:r>
      <w:r>
        <w:rPr>
          <w:rStyle w:val="a6"/>
          <w:rFonts w:eastAsia="Times New Roman"/>
          <w:color w:val="000000"/>
          <w:spacing w:val="-2"/>
          <w:sz w:val="24"/>
          <w:szCs w:val="24"/>
        </w:rPr>
        <w:footnoteReference w:id="1646"/>
      </w:r>
      <w:r>
        <w:rPr>
          <w:rFonts w:eastAsia="Times New Roman"/>
          <w:color w:val="000000"/>
          <w:spacing w:val="-2"/>
          <w:sz w:val="24"/>
          <w:szCs w:val="24"/>
        </w:rPr>
        <w:t xml:space="preserve"> поведание о том впечатлении, </w:t>
      </w:r>
      <w:r>
        <w:rPr>
          <w:rFonts w:eastAsia="Times New Roman"/>
          <w:color w:val="000000"/>
          <w:sz w:val="24"/>
          <w:szCs w:val="24"/>
        </w:rPr>
        <w:t xml:space="preserve">которое произведено на Вашу душу посещением обители. </w:t>
      </w:r>
      <w:r>
        <w:rPr>
          <w:rFonts w:eastAsia="Times New Roman"/>
          <w:color w:val="000000"/>
          <w:spacing w:val="-4"/>
          <w:sz w:val="24"/>
          <w:szCs w:val="24"/>
        </w:rPr>
        <w:t xml:space="preserve">Это поведание совершенно согласно с письмом Вашим от 20 </w:t>
      </w:r>
      <w:r>
        <w:rPr>
          <w:rFonts w:eastAsia="Times New Roman"/>
          <w:color w:val="000000"/>
          <w:spacing w:val="-3"/>
          <w:sz w:val="24"/>
          <w:szCs w:val="24"/>
        </w:rPr>
        <w:t>июня, полученным мною 26-го. Вы видели меня много изме</w:t>
      </w:r>
      <w:r>
        <w:rPr>
          <w:rFonts w:eastAsia="Times New Roman"/>
          <w:color w:val="000000"/>
          <w:spacing w:val="-3"/>
          <w:sz w:val="24"/>
          <w:szCs w:val="24"/>
        </w:rPr>
        <w:softHyphen/>
      </w:r>
      <w:r>
        <w:rPr>
          <w:rFonts w:eastAsia="Times New Roman"/>
          <w:color w:val="000000"/>
          <w:sz w:val="24"/>
          <w:szCs w:val="24"/>
        </w:rPr>
        <w:t>нившимся, приближавшимся к окончанию земного стран</w:t>
      </w:r>
      <w:r>
        <w:rPr>
          <w:rFonts w:eastAsia="Times New Roman"/>
          <w:color w:val="000000"/>
          <w:sz w:val="24"/>
          <w:szCs w:val="24"/>
        </w:rPr>
        <w:softHyphen/>
      </w:r>
      <w:r>
        <w:rPr>
          <w:rFonts w:eastAsia="Times New Roman"/>
          <w:color w:val="000000"/>
          <w:spacing w:val="-3"/>
          <w:sz w:val="24"/>
          <w:szCs w:val="24"/>
        </w:rPr>
        <w:t xml:space="preserve">ствования. И Вы подвинулись на этом пути. Загробная жизнь уже не есть странствование, а в полном смысле жизнь, жизнь </w:t>
      </w:r>
      <w:r>
        <w:rPr>
          <w:rFonts w:eastAsia="Times New Roman"/>
          <w:color w:val="000000"/>
          <w:spacing w:val="-2"/>
          <w:sz w:val="24"/>
          <w:szCs w:val="24"/>
        </w:rPr>
        <w:t>неизменяющаяся или в вечном блаженстве, или вечном бед</w:t>
      </w:r>
      <w:r>
        <w:rPr>
          <w:rFonts w:eastAsia="Times New Roman"/>
          <w:color w:val="000000"/>
          <w:spacing w:val="-2"/>
          <w:sz w:val="24"/>
          <w:szCs w:val="24"/>
        </w:rPr>
        <w:softHyphen/>
      </w:r>
      <w:r>
        <w:rPr>
          <w:rFonts w:eastAsia="Times New Roman"/>
          <w:color w:val="000000"/>
          <w:sz w:val="24"/>
          <w:szCs w:val="24"/>
        </w:rPr>
        <w:t>ствии.</w:t>
      </w:r>
    </w:p>
    <w:p w:rsidR="00944642" w:rsidRDefault="00944642" w:rsidP="00FD09E3">
      <w:pPr>
        <w:shd w:val="clear" w:color="auto" w:fill="FFFFFF"/>
        <w:spacing w:line="245" w:lineRule="exact"/>
        <w:ind w:firstLine="567"/>
        <w:jc w:val="both"/>
      </w:pPr>
      <w:r>
        <w:rPr>
          <w:rFonts w:eastAsia="Times New Roman"/>
          <w:color w:val="000000"/>
          <w:sz w:val="24"/>
          <w:szCs w:val="24"/>
        </w:rPr>
        <w:t xml:space="preserve">Божия Матерь, Которой Вы предали Вашего сына, да </w:t>
      </w:r>
      <w:r>
        <w:rPr>
          <w:rFonts w:eastAsia="Times New Roman"/>
          <w:color w:val="000000"/>
          <w:spacing w:val="-2"/>
          <w:sz w:val="24"/>
          <w:szCs w:val="24"/>
        </w:rPr>
        <w:t xml:space="preserve">осенит его Своею милостию и да наставит провести земное </w:t>
      </w:r>
      <w:r>
        <w:rPr>
          <w:rFonts w:eastAsia="Times New Roman"/>
          <w:color w:val="000000"/>
          <w:sz w:val="24"/>
          <w:szCs w:val="24"/>
        </w:rPr>
        <w:t>странствование правильно. И Вам искренно желаю дейст</w:t>
      </w:r>
      <w:r>
        <w:rPr>
          <w:rFonts w:eastAsia="Times New Roman"/>
          <w:color w:val="000000"/>
          <w:spacing w:val="-1"/>
          <w:sz w:val="24"/>
          <w:szCs w:val="24"/>
        </w:rPr>
        <w:t xml:space="preserve">вовать в пользу сына Вашего, не согрешая перед Господом </w:t>
      </w:r>
      <w:r>
        <w:rPr>
          <w:rFonts w:eastAsia="Times New Roman"/>
          <w:color w:val="000000"/>
          <w:spacing w:val="-2"/>
          <w:sz w:val="24"/>
          <w:szCs w:val="24"/>
        </w:rPr>
        <w:t>Богом занятиями, Ему неблагоугодными</w:t>
      </w:r>
      <w:r>
        <w:rPr>
          <w:rStyle w:val="a6"/>
          <w:rFonts w:eastAsia="Times New Roman"/>
          <w:color w:val="000000"/>
          <w:spacing w:val="-2"/>
          <w:sz w:val="24"/>
          <w:szCs w:val="24"/>
        </w:rPr>
        <w:footnoteReference w:id="1647"/>
      </w:r>
      <w:r>
        <w:rPr>
          <w:rFonts w:eastAsia="Times New Roman"/>
          <w:color w:val="000000"/>
          <w:spacing w:val="-2"/>
          <w:sz w:val="24"/>
          <w:szCs w:val="24"/>
        </w:rPr>
        <w:t xml:space="preserve">. Вступающие в </w:t>
      </w:r>
      <w:r>
        <w:rPr>
          <w:rFonts w:eastAsia="Times New Roman"/>
          <w:color w:val="000000"/>
          <w:spacing w:val="-1"/>
          <w:sz w:val="24"/>
          <w:szCs w:val="24"/>
        </w:rPr>
        <w:t xml:space="preserve">общение с духами отверженными во время земной жизни </w:t>
      </w:r>
      <w:r>
        <w:rPr>
          <w:rFonts w:eastAsia="Times New Roman"/>
          <w:color w:val="000000"/>
          <w:spacing w:val="-2"/>
          <w:sz w:val="24"/>
          <w:szCs w:val="24"/>
        </w:rPr>
        <w:t xml:space="preserve">своими помышлениями и сердечными ощущениями будут </w:t>
      </w:r>
      <w:r>
        <w:rPr>
          <w:rFonts w:eastAsia="Times New Roman"/>
          <w:color w:val="000000"/>
          <w:sz w:val="24"/>
          <w:szCs w:val="24"/>
        </w:rPr>
        <w:t xml:space="preserve">отчислены по смерти к страшному обществу этих духов. </w:t>
      </w:r>
      <w:r>
        <w:rPr>
          <w:rFonts w:eastAsia="Times New Roman"/>
          <w:color w:val="000000"/>
          <w:spacing w:val="-1"/>
          <w:sz w:val="24"/>
          <w:szCs w:val="24"/>
        </w:rPr>
        <w:t xml:space="preserve">При занятиях богоугодных молитва Ваша о сыне Вашем </w:t>
      </w:r>
      <w:r>
        <w:rPr>
          <w:rFonts w:eastAsia="Times New Roman"/>
          <w:color w:val="000000"/>
          <w:spacing w:val="-2"/>
          <w:sz w:val="24"/>
          <w:szCs w:val="24"/>
        </w:rPr>
        <w:t xml:space="preserve">получит силу пред Богом и привлечет благословение Божие </w:t>
      </w:r>
      <w:r>
        <w:rPr>
          <w:rFonts w:eastAsia="Times New Roman"/>
          <w:color w:val="000000"/>
          <w:spacing w:val="-3"/>
          <w:sz w:val="24"/>
          <w:szCs w:val="24"/>
        </w:rPr>
        <w:t>на Вас и на сына Вашего. Милосердие Божие да дарует Вам найти занятие богоугодное. Искренне благодарю Вас за при</w:t>
      </w:r>
      <w:r>
        <w:rPr>
          <w:rFonts w:eastAsia="Times New Roman"/>
          <w:color w:val="000000"/>
          <w:spacing w:val="-3"/>
          <w:sz w:val="24"/>
          <w:szCs w:val="24"/>
        </w:rPr>
        <w:softHyphen/>
      </w:r>
      <w:r>
        <w:rPr>
          <w:rFonts w:eastAsia="Times New Roman"/>
          <w:color w:val="000000"/>
          <w:spacing w:val="-4"/>
          <w:sz w:val="24"/>
          <w:szCs w:val="24"/>
        </w:rPr>
        <w:t>сланные брошюрки о Дарьюшке</w:t>
      </w:r>
      <w:r>
        <w:rPr>
          <w:rStyle w:val="a6"/>
          <w:rFonts w:eastAsia="Times New Roman"/>
          <w:color w:val="000000"/>
          <w:spacing w:val="-4"/>
          <w:sz w:val="24"/>
          <w:szCs w:val="24"/>
        </w:rPr>
        <w:footnoteReference w:id="1648"/>
      </w:r>
      <w:r>
        <w:rPr>
          <w:rFonts w:eastAsia="Times New Roman"/>
          <w:color w:val="000000"/>
          <w:spacing w:val="-4"/>
          <w:sz w:val="24"/>
          <w:szCs w:val="24"/>
        </w:rPr>
        <w:t>: такие простые христианс</w:t>
      </w:r>
      <w:r>
        <w:rPr>
          <w:rFonts w:eastAsia="Times New Roman"/>
          <w:color w:val="000000"/>
          <w:spacing w:val="-4"/>
          <w:sz w:val="24"/>
          <w:szCs w:val="24"/>
        </w:rPr>
        <w:softHyphen/>
      </w:r>
      <w:r>
        <w:rPr>
          <w:rFonts w:eastAsia="Times New Roman"/>
          <w:color w:val="000000"/>
          <w:sz w:val="24"/>
          <w:szCs w:val="24"/>
        </w:rPr>
        <w:t xml:space="preserve">кие души, как Дарьюшка, очень близки к Богу, между ими </w:t>
      </w:r>
      <w:r>
        <w:rPr>
          <w:rFonts w:eastAsia="Times New Roman"/>
          <w:color w:val="000000"/>
          <w:spacing w:val="-3"/>
          <w:sz w:val="24"/>
          <w:szCs w:val="24"/>
        </w:rPr>
        <w:t>и Богом нет тех ширм, той каменной стены, которые постав</w:t>
      </w:r>
      <w:r>
        <w:rPr>
          <w:rFonts w:eastAsia="Times New Roman"/>
          <w:color w:val="000000"/>
          <w:spacing w:val="-3"/>
          <w:sz w:val="24"/>
          <w:szCs w:val="24"/>
        </w:rPr>
        <w:softHyphen/>
      </w:r>
      <w:r>
        <w:rPr>
          <w:rFonts w:eastAsia="Times New Roman"/>
          <w:color w:val="000000"/>
          <w:sz w:val="24"/>
          <w:szCs w:val="24"/>
        </w:rPr>
        <w:t>ляются образованностью и обычаями мира сего.</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Очень приятен мне труд Ваш по корректуре «Аскетичес</w:t>
      </w:r>
      <w:r>
        <w:rPr>
          <w:rFonts w:eastAsia="Times New Roman"/>
          <w:color w:val="000000"/>
          <w:spacing w:val="-3"/>
          <w:sz w:val="24"/>
          <w:szCs w:val="24"/>
        </w:rPr>
        <w:softHyphen/>
      </w:r>
      <w:r>
        <w:rPr>
          <w:rFonts w:eastAsia="Times New Roman"/>
          <w:color w:val="000000"/>
          <w:spacing w:val="-1"/>
          <w:sz w:val="24"/>
          <w:szCs w:val="24"/>
        </w:rPr>
        <w:t xml:space="preserve">ких опытов», которые в христианском отношении имеют </w:t>
      </w:r>
      <w:r>
        <w:rPr>
          <w:rFonts w:eastAsia="Times New Roman"/>
          <w:color w:val="000000"/>
          <w:spacing w:val="-2"/>
          <w:sz w:val="24"/>
          <w:szCs w:val="24"/>
        </w:rPr>
        <w:t xml:space="preserve">огромное значение. Это не мое сочинение: по этой причине </w:t>
      </w:r>
      <w:r>
        <w:rPr>
          <w:rFonts w:eastAsia="Times New Roman"/>
          <w:color w:val="000000"/>
          <w:spacing w:val="-1"/>
          <w:sz w:val="24"/>
          <w:szCs w:val="24"/>
        </w:rPr>
        <w:t>выражаюсь о нем так свободно. Я был только орудием ми</w:t>
      </w:r>
      <w:r>
        <w:rPr>
          <w:rFonts w:eastAsia="Times New Roman"/>
          <w:color w:val="000000"/>
          <w:spacing w:val="-1"/>
          <w:sz w:val="24"/>
          <w:szCs w:val="24"/>
        </w:rPr>
        <w:softHyphen/>
        <w:t xml:space="preserve">лости Божией к современным православным христианам, </w:t>
      </w:r>
      <w:r>
        <w:rPr>
          <w:rFonts w:eastAsia="Times New Roman"/>
          <w:color w:val="000000"/>
          <w:spacing w:val="-4"/>
          <w:sz w:val="24"/>
          <w:szCs w:val="24"/>
        </w:rPr>
        <w:t xml:space="preserve">крайне нуждающимся в ясном </w:t>
      </w:r>
      <w:r w:rsidRPr="004D68EC">
        <w:rPr>
          <w:rFonts w:eastAsia="Times New Roman"/>
          <w:color w:val="000000"/>
          <w:spacing w:val="-4"/>
          <w:sz w:val="24"/>
          <w:szCs w:val="24"/>
        </w:rPr>
        <w:t xml:space="preserve">изложении </w:t>
      </w:r>
      <w:r w:rsidRPr="004D68EC">
        <w:rPr>
          <w:rFonts w:eastAsia="Times New Roman"/>
          <w:bCs/>
          <w:color w:val="000000"/>
          <w:spacing w:val="-4"/>
          <w:sz w:val="24"/>
          <w:szCs w:val="24"/>
        </w:rPr>
        <w:t>душевного хрис</w:t>
      </w:r>
      <w:r w:rsidRPr="004D68EC">
        <w:rPr>
          <w:rFonts w:eastAsia="Times New Roman"/>
          <w:bCs/>
          <w:color w:val="000000"/>
          <w:spacing w:val="-4"/>
          <w:sz w:val="24"/>
          <w:szCs w:val="24"/>
        </w:rPr>
        <w:softHyphen/>
      </w:r>
      <w:r w:rsidRPr="004D68EC">
        <w:rPr>
          <w:rFonts w:eastAsia="Times New Roman"/>
          <w:bCs/>
          <w:color w:val="000000"/>
          <w:spacing w:val="-5"/>
          <w:sz w:val="24"/>
          <w:szCs w:val="24"/>
        </w:rPr>
        <w:t>тианского подвига,</w:t>
      </w:r>
      <w:r>
        <w:rPr>
          <w:rFonts w:eastAsia="Times New Roman"/>
          <w:b/>
          <w:bCs/>
          <w:color w:val="000000"/>
          <w:spacing w:val="-5"/>
          <w:sz w:val="24"/>
          <w:szCs w:val="24"/>
        </w:rPr>
        <w:t xml:space="preserve"> </w:t>
      </w:r>
      <w:r>
        <w:rPr>
          <w:rFonts w:eastAsia="Times New Roman"/>
          <w:color w:val="000000"/>
          <w:spacing w:val="-5"/>
          <w:sz w:val="24"/>
          <w:szCs w:val="24"/>
        </w:rPr>
        <w:t xml:space="preserve">решающего на вечную участь каждого </w:t>
      </w:r>
      <w:r>
        <w:rPr>
          <w:rFonts w:eastAsia="Times New Roman"/>
          <w:color w:val="000000"/>
          <w:sz w:val="24"/>
          <w:szCs w:val="24"/>
        </w:rPr>
        <w:t xml:space="preserve">христианина. Очень легко вдаться в неправильный подвиг, а посредством его вполне отчуждиться от Бога. Занимаясь корректурой «Опытов», Вы трудитесь и для общей пользы, </w:t>
      </w:r>
      <w:r>
        <w:rPr>
          <w:rFonts w:eastAsia="Times New Roman"/>
          <w:color w:val="000000"/>
          <w:spacing w:val="-1"/>
          <w:sz w:val="24"/>
          <w:szCs w:val="24"/>
        </w:rPr>
        <w:t>и для собственной Вашей. Смею думать, что Промысл Бо</w:t>
      </w:r>
      <w:r>
        <w:rPr>
          <w:rFonts w:eastAsia="Times New Roman"/>
          <w:color w:val="000000"/>
          <w:spacing w:val="-1"/>
          <w:sz w:val="24"/>
          <w:szCs w:val="24"/>
        </w:rPr>
        <w:softHyphen/>
      </w:r>
      <w:r>
        <w:rPr>
          <w:rFonts w:eastAsia="Times New Roman"/>
          <w:color w:val="000000"/>
          <w:sz w:val="24"/>
          <w:szCs w:val="24"/>
        </w:rPr>
        <w:t xml:space="preserve">жий доставил Вам этот труд; чтоб дух Ваш оторвался от </w:t>
      </w:r>
      <w:r>
        <w:rPr>
          <w:rFonts w:eastAsia="Times New Roman"/>
          <w:color w:val="000000"/>
          <w:spacing w:val="-1"/>
          <w:sz w:val="24"/>
          <w:szCs w:val="24"/>
        </w:rPr>
        <w:t xml:space="preserve">духа мира сего и усвоился Духу Божию, в чем сущность </w:t>
      </w:r>
      <w:r>
        <w:rPr>
          <w:rFonts w:eastAsia="Times New Roman"/>
          <w:color w:val="000000"/>
          <w:spacing w:val="-2"/>
          <w:sz w:val="24"/>
          <w:szCs w:val="24"/>
        </w:rPr>
        <w:t xml:space="preserve">спасения. В «Пет&lt;ербургской&gt; 6&lt;иблиоте&gt;ке» вышла очень </w:t>
      </w:r>
      <w:r>
        <w:rPr>
          <w:rFonts w:eastAsia="Times New Roman"/>
          <w:color w:val="000000"/>
          <w:sz w:val="24"/>
          <w:szCs w:val="24"/>
        </w:rPr>
        <w:t xml:space="preserve">замечательная брошюра: «Об ужасах и искушениях, какие </w:t>
      </w:r>
      <w:r>
        <w:rPr>
          <w:rFonts w:eastAsia="Times New Roman"/>
          <w:color w:val="000000"/>
          <w:spacing w:val="-1"/>
          <w:sz w:val="24"/>
          <w:szCs w:val="24"/>
        </w:rPr>
        <w:t xml:space="preserve">душа может испытывать при переходе своем в загробную </w:t>
      </w:r>
      <w:r>
        <w:rPr>
          <w:rFonts w:eastAsia="Times New Roman"/>
          <w:color w:val="000000"/>
          <w:spacing w:val="-5"/>
          <w:sz w:val="24"/>
          <w:szCs w:val="24"/>
        </w:rPr>
        <w:t>жизнь»</w:t>
      </w:r>
      <w:r>
        <w:rPr>
          <w:rStyle w:val="a6"/>
          <w:rFonts w:eastAsia="Times New Roman"/>
          <w:color w:val="000000"/>
          <w:spacing w:val="-5"/>
          <w:sz w:val="24"/>
          <w:szCs w:val="24"/>
        </w:rPr>
        <w:footnoteReference w:id="1649"/>
      </w:r>
      <w:r>
        <w:rPr>
          <w:rFonts w:eastAsia="Times New Roman"/>
          <w:color w:val="000000"/>
          <w:spacing w:val="-5"/>
          <w:sz w:val="24"/>
          <w:szCs w:val="24"/>
        </w:rPr>
        <w:t xml:space="preserve">. Священником, как видно академиком, описан опыт, </w:t>
      </w:r>
      <w:r>
        <w:rPr>
          <w:rFonts w:eastAsia="Times New Roman"/>
          <w:color w:val="000000"/>
          <w:spacing w:val="-1"/>
          <w:sz w:val="24"/>
          <w:szCs w:val="24"/>
        </w:rPr>
        <w:t>бывший над ним в 1862 году. Опыт служит подтверждени</w:t>
      </w:r>
      <w:r>
        <w:rPr>
          <w:rFonts w:eastAsia="Times New Roman"/>
          <w:color w:val="000000"/>
          <w:spacing w:val="-1"/>
          <w:sz w:val="24"/>
          <w:szCs w:val="24"/>
        </w:rPr>
        <w:softHyphen/>
      </w:r>
      <w:r>
        <w:rPr>
          <w:rFonts w:eastAsia="Times New Roman"/>
          <w:color w:val="000000"/>
          <w:spacing w:val="-4"/>
          <w:sz w:val="24"/>
          <w:szCs w:val="24"/>
        </w:rPr>
        <w:t>ем «Слова о смерти»</w:t>
      </w:r>
      <w:r>
        <w:rPr>
          <w:rStyle w:val="a6"/>
          <w:rFonts w:eastAsia="Times New Roman"/>
          <w:color w:val="000000"/>
          <w:spacing w:val="-4"/>
          <w:sz w:val="24"/>
          <w:szCs w:val="24"/>
        </w:rPr>
        <w:footnoteReference w:id="1650"/>
      </w:r>
      <w:r>
        <w:rPr>
          <w:rFonts w:eastAsia="Times New Roman"/>
          <w:color w:val="000000"/>
          <w:spacing w:val="-4"/>
          <w:sz w:val="24"/>
          <w:szCs w:val="24"/>
        </w:rPr>
        <w:t xml:space="preserve"> и «Слова о видении духов»</w:t>
      </w:r>
      <w:r>
        <w:rPr>
          <w:rStyle w:val="a6"/>
          <w:rFonts w:eastAsia="Times New Roman"/>
          <w:color w:val="000000"/>
          <w:spacing w:val="-4"/>
          <w:sz w:val="24"/>
          <w:szCs w:val="24"/>
        </w:rPr>
        <w:footnoteReference w:id="1651"/>
      </w:r>
      <w:r>
        <w:rPr>
          <w:rFonts w:eastAsia="Times New Roman"/>
          <w:color w:val="000000"/>
          <w:spacing w:val="-4"/>
          <w:sz w:val="24"/>
          <w:szCs w:val="24"/>
        </w:rPr>
        <w:t xml:space="preserve">. Советую </w:t>
      </w:r>
      <w:r>
        <w:rPr>
          <w:rFonts w:eastAsia="Times New Roman"/>
          <w:color w:val="000000"/>
          <w:sz w:val="24"/>
          <w:szCs w:val="24"/>
        </w:rPr>
        <w:t>Вам прочитать для Вашей душевной пользы.</w:t>
      </w:r>
    </w:p>
    <w:p w:rsidR="00944642" w:rsidRDefault="00944642" w:rsidP="00FD09E3">
      <w:pPr>
        <w:shd w:val="clear" w:color="auto" w:fill="FFFFFF"/>
        <w:spacing w:line="238" w:lineRule="exact"/>
        <w:ind w:firstLine="567"/>
      </w:pPr>
      <w:r>
        <w:rPr>
          <w:rFonts w:eastAsia="Times New Roman"/>
          <w:color w:val="000000"/>
          <w:sz w:val="24"/>
          <w:szCs w:val="24"/>
        </w:rPr>
        <w:t>Благословение Божие да почиет над Вами.</w:t>
      </w:r>
    </w:p>
    <w:p w:rsidR="00944642" w:rsidRDefault="00944642" w:rsidP="00FD09E3">
      <w:pPr>
        <w:shd w:val="clear" w:color="auto" w:fill="FFFFFF"/>
        <w:spacing w:line="238" w:lineRule="exact"/>
        <w:ind w:firstLine="567"/>
        <w:outlineLvl w:val="0"/>
      </w:pPr>
      <w:r>
        <w:rPr>
          <w:rFonts w:eastAsia="Times New Roman"/>
          <w:color w:val="000000"/>
          <w:sz w:val="24"/>
          <w:szCs w:val="24"/>
        </w:rPr>
        <w:t>Ваш преданнейший слуга и друг</w:t>
      </w:r>
    </w:p>
    <w:p w:rsidR="00944642" w:rsidRDefault="00944642" w:rsidP="00FD09E3">
      <w:pPr>
        <w:shd w:val="clear" w:color="auto" w:fill="FFFFFF"/>
        <w:spacing w:before="86"/>
        <w:ind w:firstLine="567"/>
        <w:jc w:val="right"/>
      </w:pPr>
      <w:r>
        <w:rPr>
          <w:rFonts w:eastAsia="Times New Roman"/>
          <w:i/>
          <w:iCs/>
          <w:color w:val="000000"/>
          <w:spacing w:val="-3"/>
          <w:sz w:val="24"/>
          <w:szCs w:val="24"/>
        </w:rPr>
        <w:t>Епископ Игнатий.</w:t>
      </w:r>
    </w:p>
    <w:p w:rsidR="00944642" w:rsidRDefault="00944642" w:rsidP="00FD09E3">
      <w:pPr>
        <w:shd w:val="clear" w:color="auto" w:fill="FFFFFF"/>
        <w:spacing w:before="126" w:line="241" w:lineRule="exact"/>
        <w:ind w:firstLine="567"/>
        <w:jc w:val="both"/>
      </w:pPr>
      <w:r>
        <w:rPr>
          <w:rFonts w:eastAsia="Times New Roman"/>
          <w:color w:val="000000"/>
          <w:spacing w:val="-3"/>
          <w:sz w:val="24"/>
          <w:szCs w:val="24"/>
        </w:rPr>
        <w:t>Брошюра эта составлена архимандритом Макарием, быв</w:t>
      </w:r>
      <w:r>
        <w:rPr>
          <w:rFonts w:eastAsia="Times New Roman"/>
          <w:color w:val="000000"/>
          <w:spacing w:val="-3"/>
          <w:sz w:val="24"/>
          <w:szCs w:val="24"/>
        </w:rPr>
        <w:softHyphen/>
      </w:r>
      <w:r>
        <w:rPr>
          <w:rFonts w:eastAsia="Times New Roman"/>
          <w:color w:val="000000"/>
          <w:sz w:val="24"/>
          <w:szCs w:val="24"/>
        </w:rPr>
        <w:t>шим ректором Тверской семинарии (ныне цензор) из соб</w:t>
      </w:r>
      <w:r>
        <w:rPr>
          <w:rFonts w:eastAsia="Times New Roman"/>
          <w:color w:val="000000"/>
          <w:sz w:val="24"/>
          <w:szCs w:val="24"/>
        </w:rPr>
        <w:softHyphen/>
      </w:r>
      <w:r>
        <w:rPr>
          <w:rFonts w:eastAsia="Times New Roman"/>
          <w:color w:val="000000"/>
          <w:spacing w:val="-2"/>
          <w:sz w:val="24"/>
          <w:szCs w:val="24"/>
        </w:rPr>
        <w:t>ственного опыта. Ему же принадлежит брошюра «Покайте</w:t>
      </w:r>
      <w:r>
        <w:rPr>
          <w:rFonts w:eastAsia="Times New Roman"/>
          <w:color w:val="000000"/>
          <w:spacing w:val="-1"/>
          <w:sz w:val="24"/>
          <w:szCs w:val="24"/>
        </w:rPr>
        <w:t>ся», изданная в начале 1865 года в пользу Афонского мона</w:t>
      </w:r>
      <w:r>
        <w:rPr>
          <w:rFonts w:eastAsia="Times New Roman"/>
          <w:color w:val="000000"/>
          <w:spacing w:val="-1"/>
          <w:sz w:val="24"/>
          <w:szCs w:val="24"/>
        </w:rPr>
        <w:softHyphen/>
      </w:r>
      <w:r>
        <w:rPr>
          <w:rFonts w:eastAsia="Times New Roman"/>
          <w:color w:val="000000"/>
          <w:sz w:val="24"/>
          <w:szCs w:val="24"/>
        </w:rPr>
        <w:t>стыря святого Пантелеймона</w:t>
      </w:r>
      <w:r>
        <w:rPr>
          <w:rStyle w:val="a6"/>
          <w:rFonts w:eastAsia="Times New Roman"/>
          <w:color w:val="000000"/>
          <w:sz w:val="24"/>
          <w:szCs w:val="24"/>
        </w:rPr>
        <w:footnoteReference w:id="1652"/>
      </w:r>
      <w:r>
        <w:rPr>
          <w:rFonts w:eastAsia="Times New Roman"/>
          <w:color w:val="000000"/>
          <w:sz w:val="24"/>
          <w:szCs w:val="24"/>
        </w:rPr>
        <w:t>.</w:t>
      </w:r>
    </w:p>
    <w:p w:rsidR="00944642" w:rsidRDefault="00944642" w:rsidP="00FD09E3">
      <w:pPr>
        <w:shd w:val="clear" w:color="auto" w:fill="FFFFFF"/>
        <w:spacing w:before="83"/>
        <w:ind w:firstLine="567"/>
        <w:jc w:val="right"/>
      </w:pPr>
      <w:r>
        <w:rPr>
          <w:b/>
          <w:bCs/>
          <w:i/>
          <w:iCs/>
          <w:color w:val="000000"/>
          <w:spacing w:val="-5"/>
          <w:sz w:val="24"/>
          <w:szCs w:val="24"/>
        </w:rPr>
        <w:lastRenderedPageBreak/>
        <w:t xml:space="preserve">28 </w:t>
      </w:r>
      <w:r>
        <w:rPr>
          <w:rFonts w:eastAsia="Times New Roman"/>
          <w:b/>
          <w:bCs/>
          <w:i/>
          <w:iCs/>
          <w:color w:val="000000"/>
          <w:spacing w:val="-5"/>
          <w:sz w:val="24"/>
          <w:szCs w:val="24"/>
        </w:rPr>
        <w:t>июня 1864 года.</w:t>
      </w:r>
    </w:p>
    <w:p w:rsidR="00944642" w:rsidRPr="004D68EC" w:rsidRDefault="00944642" w:rsidP="00FD09E3">
      <w:pPr>
        <w:shd w:val="clear" w:color="auto" w:fill="FFFFFF"/>
        <w:spacing w:before="418"/>
        <w:ind w:firstLine="567"/>
        <w:jc w:val="center"/>
        <w:rPr>
          <w:b/>
        </w:rPr>
      </w:pPr>
      <w:r w:rsidRPr="004D68EC">
        <w:rPr>
          <w:rFonts w:eastAsia="Times New Roman"/>
          <w:b/>
          <w:color w:val="000000"/>
          <w:sz w:val="24"/>
          <w:szCs w:val="24"/>
        </w:rPr>
        <w:t>№21</w:t>
      </w:r>
    </w:p>
    <w:p w:rsidR="00944642" w:rsidRDefault="00944642" w:rsidP="00FD09E3">
      <w:pPr>
        <w:shd w:val="clear" w:color="auto" w:fill="FFFFFF"/>
        <w:spacing w:before="90"/>
        <w:ind w:firstLine="567"/>
      </w:pPr>
      <w:r>
        <w:rPr>
          <w:rFonts w:eastAsia="Times New Roman"/>
          <w:color w:val="000000"/>
          <w:sz w:val="24"/>
          <w:szCs w:val="24"/>
        </w:rPr>
        <w:t>Милостивая Государыня София Ивановна!</w:t>
      </w:r>
    </w:p>
    <w:p w:rsidR="00944642" w:rsidRDefault="00944642" w:rsidP="00FD09E3">
      <w:pPr>
        <w:shd w:val="clear" w:color="auto" w:fill="FFFFFF"/>
        <w:spacing w:before="72" w:line="245" w:lineRule="exact"/>
        <w:ind w:firstLine="567"/>
        <w:jc w:val="both"/>
      </w:pPr>
      <w:r>
        <w:rPr>
          <w:rFonts w:eastAsia="Times New Roman"/>
          <w:color w:val="000000"/>
          <w:spacing w:val="-2"/>
          <w:sz w:val="24"/>
          <w:szCs w:val="24"/>
        </w:rPr>
        <w:t xml:space="preserve">Пишу Вам, чтоб поблагодарить Вас и чтоб утешить Вас. </w:t>
      </w:r>
      <w:r>
        <w:rPr>
          <w:rFonts w:eastAsia="Times New Roman"/>
          <w:color w:val="000000"/>
          <w:sz w:val="24"/>
          <w:szCs w:val="24"/>
        </w:rPr>
        <w:t xml:space="preserve">Продолжительное неполучение письма с границ Персии и Турции (от сына) очень естественно. Там нет комфорта </w:t>
      </w:r>
      <w:r>
        <w:rPr>
          <w:rFonts w:eastAsia="Times New Roman"/>
          <w:color w:val="000000"/>
          <w:spacing w:val="-2"/>
          <w:sz w:val="24"/>
          <w:szCs w:val="24"/>
        </w:rPr>
        <w:t xml:space="preserve">городов: не вдруг сыщется время написать письмо; не вдруг </w:t>
      </w:r>
      <w:r>
        <w:rPr>
          <w:rFonts w:eastAsia="Times New Roman"/>
          <w:color w:val="000000"/>
          <w:sz w:val="24"/>
          <w:szCs w:val="24"/>
        </w:rPr>
        <w:t>сыщется время переслать его; на пути своем оно легко</w:t>
      </w:r>
      <w:r>
        <w:t xml:space="preserve"> </w:t>
      </w:r>
      <w:r>
        <w:rPr>
          <w:rFonts w:eastAsia="Times New Roman"/>
          <w:color w:val="000000"/>
          <w:sz w:val="24"/>
          <w:szCs w:val="24"/>
        </w:rPr>
        <w:t>может залежаться и даже затеряться. Вы поспешили пре</w:t>
      </w:r>
      <w:r>
        <w:rPr>
          <w:rFonts w:eastAsia="Times New Roman"/>
          <w:color w:val="000000"/>
          <w:sz w:val="24"/>
          <w:szCs w:val="24"/>
        </w:rPr>
        <w:softHyphen/>
      </w:r>
      <w:r>
        <w:rPr>
          <w:rFonts w:eastAsia="Times New Roman"/>
          <w:color w:val="000000"/>
          <w:spacing w:val="-2"/>
          <w:sz w:val="24"/>
          <w:szCs w:val="24"/>
        </w:rPr>
        <w:t xml:space="preserve">даться безмерной печали. Ее нанесли Вам мечты Ваши. Вы </w:t>
      </w:r>
      <w:r>
        <w:rPr>
          <w:rFonts w:eastAsia="Times New Roman"/>
          <w:color w:val="000000"/>
          <w:sz w:val="24"/>
          <w:szCs w:val="24"/>
        </w:rPr>
        <w:t xml:space="preserve">поручили сына Вашего Божией Матери: отдайте же его </w:t>
      </w:r>
      <w:r>
        <w:rPr>
          <w:rFonts w:eastAsia="Times New Roman"/>
          <w:color w:val="000000"/>
          <w:spacing w:val="-2"/>
          <w:sz w:val="24"/>
          <w:szCs w:val="24"/>
        </w:rPr>
        <w:t xml:space="preserve">воле Великомощной Покровительницы этой и успокойтесь. </w:t>
      </w:r>
      <w:r>
        <w:rPr>
          <w:rFonts w:eastAsia="Times New Roman"/>
          <w:color w:val="000000"/>
          <w:sz w:val="24"/>
          <w:szCs w:val="24"/>
        </w:rPr>
        <w:t>Искренне благодарю Вас за труды по корректуре «Опы</w:t>
      </w:r>
      <w:r>
        <w:rPr>
          <w:rFonts w:eastAsia="Times New Roman"/>
          <w:color w:val="000000"/>
          <w:sz w:val="24"/>
          <w:szCs w:val="24"/>
        </w:rPr>
        <w:softHyphen/>
        <w:t xml:space="preserve">тов». — Радуюсь, что Вы читаете и перечитываете мою </w:t>
      </w:r>
      <w:r>
        <w:rPr>
          <w:rFonts w:eastAsia="Times New Roman"/>
          <w:color w:val="000000"/>
          <w:spacing w:val="-5"/>
          <w:sz w:val="24"/>
          <w:szCs w:val="24"/>
        </w:rPr>
        <w:t xml:space="preserve">книгу: этим Вы снимаете бремя с моей совести, упрекавшей </w:t>
      </w:r>
      <w:r>
        <w:rPr>
          <w:rFonts w:eastAsia="Times New Roman"/>
          <w:color w:val="000000"/>
          <w:sz w:val="24"/>
          <w:szCs w:val="24"/>
        </w:rPr>
        <w:t>меня в том, что я мало сообщал Вам познаний духовных.</w:t>
      </w:r>
    </w:p>
    <w:p w:rsidR="00944642" w:rsidRDefault="00944642" w:rsidP="00FD09E3">
      <w:pPr>
        <w:shd w:val="clear" w:color="auto" w:fill="FFFFFF"/>
        <w:spacing w:before="133"/>
        <w:ind w:firstLine="567"/>
        <w:jc w:val="right"/>
      </w:pPr>
      <w:r>
        <w:rPr>
          <w:b/>
          <w:bCs/>
          <w:i/>
          <w:iCs/>
          <w:color w:val="000000"/>
          <w:spacing w:val="-6"/>
          <w:sz w:val="24"/>
          <w:szCs w:val="24"/>
        </w:rPr>
        <w:t xml:space="preserve">18 </w:t>
      </w:r>
      <w:r>
        <w:rPr>
          <w:rFonts w:eastAsia="Times New Roman"/>
          <w:b/>
          <w:bCs/>
          <w:i/>
          <w:iCs/>
          <w:color w:val="000000"/>
          <w:spacing w:val="-6"/>
          <w:sz w:val="24"/>
          <w:szCs w:val="24"/>
        </w:rPr>
        <w:t>августа 1864 года.</w:t>
      </w:r>
    </w:p>
    <w:p w:rsidR="00944642" w:rsidRDefault="00944642" w:rsidP="00FD09E3">
      <w:pPr>
        <w:shd w:val="clear" w:color="auto" w:fill="FFFFFF"/>
        <w:spacing w:before="389"/>
        <w:ind w:firstLine="567"/>
        <w:jc w:val="center"/>
        <w:outlineLvl w:val="0"/>
      </w:pPr>
      <w:r>
        <w:rPr>
          <w:rFonts w:eastAsia="Times New Roman"/>
          <w:b/>
          <w:bCs/>
          <w:color w:val="000000"/>
          <w:sz w:val="24"/>
          <w:szCs w:val="24"/>
        </w:rPr>
        <w:t>№22</w:t>
      </w:r>
    </w:p>
    <w:p w:rsidR="00944642" w:rsidRDefault="00944642" w:rsidP="00FD09E3">
      <w:pPr>
        <w:shd w:val="clear" w:color="auto" w:fill="FFFFFF"/>
        <w:spacing w:before="86"/>
        <w:ind w:firstLine="567"/>
      </w:pPr>
      <w:r>
        <w:rPr>
          <w:rFonts w:eastAsia="Times New Roman"/>
          <w:color w:val="000000"/>
          <w:sz w:val="24"/>
          <w:szCs w:val="24"/>
        </w:rPr>
        <w:t>Милостивая Государыня София Ивановна!</w:t>
      </w:r>
    </w:p>
    <w:p w:rsidR="00944642" w:rsidRPr="004D68EC" w:rsidRDefault="00944642" w:rsidP="00FD09E3">
      <w:pPr>
        <w:shd w:val="clear" w:color="auto" w:fill="FFFFFF"/>
        <w:spacing w:before="68" w:line="241" w:lineRule="exact"/>
        <w:ind w:firstLine="567"/>
        <w:jc w:val="both"/>
      </w:pPr>
      <w:r>
        <w:rPr>
          <w:rFonts w:eastAsia="Times New Roman"/>
          <w:color w:val="000000"/>
          <w:spacing w:val="-2"/>
          <w:sz w:val="24"/>
          <w:szCs w:val="24"/>
        </w:rPr>
        <w:t>На добрейшее письмо Ваше от 16 ноября скажу Вам, что я, оканчивая мое земное странствование, обращаюсь с при</w:t>
      </w:r>
      <w:r>
        <w:rPr>
          <w:rFonts w:eastAsia="Times New Roman"/>
          <w:color w:val="000000"/>
          <w:spacing w:val="-2"/>
          <w:sz w:val="24"/>
          <w:szCs w:val="24"/>
        </w:rPr>
        <w:softHyphen/>
      </w:r>
      <w:r>
        <w:rPr>
          <w:rFonts w:eastAsia="Times New Roman"/>
          <w:color w:val="000000"/>
          <w:spacing w:val="-3"/>
          <w:sz w:val="24"/>
          <w:szCs w:val="24"/>
        </w:rPr>
        <w:t>ветом любви ко всему человечеству, желая всем всех истин</w:t>
      </w:r>
      <w:r>
        <w:rPr>
          <w:rFonts w:eastAsia="Times New Roman"/>
          <w:color w:val="000000"/>
          <w:spacing w:val="-3"/>
          <w:sz w:val="24"/>
          <w:szCs w:val="24"/>
        </w:rPr>
        <w:softHyphen/>
      </w:r>
      <w:r>
        <w:rPr>
          <w:rFonts w:eastAsia="Times New Roman"/>
          <w:color w:val="000000"/>
          <w:spacing w:val="-1"/>
          <w:sz w:val="24"/>
          <w:szCs w:val="24"/>
        </w:rPr>
        <w:t xml:space="preserve">ных благ. С особенной благодарностию обращаюсь к тем </w:t>
      </w:r>
      <w:r>
        <w:rPr>
          <w:rFonts w:eastAsia="Times New Roman"/>
          <w:color w:val="000000"/>
          <w:spacing w:val="-2"/>
          <w:sz w:val="24"/>
          <w:szCs w:val="24"/>
        </w:rPr>
        <w:t xml:space="preserve">немногим, которые </w:t>
      </w:r>
      <w:r w:rsidRPr="004D68EC">
        <w:rPr>
          <w:rFonts w:eastAsia="Times New Roman"/>
          <w:bCs/>
          <w:color w:val="000000"/>
          <w:spacing w:val="-2"/>
          <w:sz w:val="24"/>
          <w:szCs w:val="24"/>
        </w:rPr>
        <w:t xml:space="preserve">оказывали </w:t>
      </w:r>
      <w:r w:rsidRPr="004D68EC">
        <w:rPr>
          <w:rFonts w:eastAsia="Times New Roman"/>
          <w:color w:val="000000"/>
          <w:spacing w:val="-2"/>
          <w:sz w:val="24"/>
          <w:szCs w:val="24"/>
        </w:rPr>
        <w:t xml:space="preserve">мне особенную любовь. В </w:t>
      </w:r>
      <w:r w:rsidRPr="004D68EC">
        <w:rPr>
          <w:rFonts w:eastAsia="Times New Roman"/>
          <w:color w:val="000000"/>
          <w:spacing w:val="-3"/>
          <w:sz w:val="24"/>
          <w:szCs w:val="24"/>
        </w:rPr>
        <w:t xml:space="preserve">числе этих немногих, очень немногих — Вы. Благодарю вас </w:t>
      </w:r>
      <w:r w:rsidRPr="004D68EC">
        <w:rPr>
          <w:rFonts w:eastAsia="Times New Roman"/>
          <w:color w:val="000000"/>
          <w:sz w:val="24"/>
          <w:szCs w:val="24"/>
        </w:rPr>
        <w:t>за сочувствия Ваши ко мне.</w:t>
      </w:r>
    </w:p>
    <w:p w:rsidR="00944642" w:rsidRDefault="00944642" w:rsidP="00FD09E3">
      <w:pPr>
        <w:shd w:val="clear" w:color="auto" w:fill="FFFFFF"/>
        <w:spacing w:line="241" w:lineRule="exact"/>
        <w:ind w:firstLine="567"/>
        <w:jc w:val="both"/>
      </w:pPr>
      <w:r w:rsidRPr="004D68EC">
        <w:rPr>
          <w:rFonts w:eastAsia="Times New Roman"/>
          <w:color w:val="000000"/>
          <w:spacing w:val="-3"/>
          <w:sz w:val="24"/>
          <w:szCs w:val="24"/>
        </w:rPr>
        <w:t xml:space="preserve">Какое великое дело Вы сделали! Вы </w:t>
      </w:r>
      <w:r w:rsidRPr="004D68EC">
        <w:rPr>
          <w:rFonts w:eastAsia="Times New Roman"/>
          <w:bCs/>
          <w:color w:val="000000"/>
          <w:spacing w:val="-3"/>
          <w:sz w:val="24"/>
          <w:szCs w:val="24"/>
        </w:rPr>
        <w:t>поручили, совсем</w:t>
      </w:r>
      <w:r>
        <w:rPr>
          <w:rFonts w:eastAsia="Times New Roman"/>
          <w:b/>
          <w:bCs/>
          <w:color w:val="000000"/>
          <w:spacing w:val="-3"/>
          <w:sz w:val="24"/>
          <w:szCs w:val="24"/>
        </w:rPr>
        <w:t xml:space="preserve"> </w:t>
      </w:r>
      <w:r>
        <w:rPr>
          <w:rFonts w:eastAsia="Times New Roman"/>
          <w:color w:val="000000"/>
          <w:sz w:val="24"/>
          <w:szCs w:val="24"/>
        </w:rPr>
        <w:t>отдали, как пишете, Вашего сына Божией Матери. Будьте уверены, что Божия Матерь приняла его, а он пусть по</w:t>
      </w:r>
      <w:r>
        <w:rPr>
          <w:rFonts w:eastAsia="Times New Roman"/>
          <w:color w:val="000000"/>
          <w:sz w:val="24"/>
          <w:szCs w:val="24"/>
        </w:rPr>
        <w:softHyphen/>
      </w:r>
      <w:r>
        <w:rPr>
          <w:rFonts w:eastAsia="Times New Roman"/>
          <w:color w:val="000000"/>
          <w:spacing w:val="-2"/>
          <w:sz w:val="24"/>
          <w:szCs w:val="24"/>
        </w:rPr>
        <w:t>тщится быть достойным Высокой и Великомощной Покро</w:t>
      </w:r>
      <w:r>
        <w:rPr>
          <w:rFonts w:eastAsia="Times New Roman"/>
          <w:color w:val="000000"/>
          <w:spacing w:val="-2"/>
          <w:sz w:val="24"/>
          <w:szCs w:val="24"/>
        </w:rPr>
        <w:softHyphen/>
      </w:r>
      <w:r>
        <w:rPr>
          <w:rFonts w:eastAsia="Times New Roman"/>
          <w:color w:val="000000"/>
          <w:sz w:val="24"/>
          <w:szCs w:val="24"/>
        </w:rPr>
        <w:t>вительницы своей!</w:t>
      </w:r>
    </w:p>
    <w:p w:rsidR="00944642" w:rsidRDefault="00944642" w:rsidP="00FD09E3">
      <w:pPr>
        <w:shd w:val="clear" w:color="auto" w:fill="FFFFFF"/>
        <w:spacing w:line="241" w:lineRule="exact"/>
        <w:ind w:firstLine="567"/>
        <w:jc w:val="both"/>
      </w:pPr>
      <w:r>
        <w:rPr>
          <w:rFonts w:eastAsia="Times New Roman"/>
          <w:color w:val="000000"/>
          <w:spacing w:val="-3"/>
          <w:sz w:val="24"/>
          <w:szCs w:val="24"/>
        </w:rPr>
        <w:t>Больше не пишу Вам, потому что очень немощен. Стран</w:t>
      </w:r>
      <w:r>
        <w:rPr>
          <w:rFonts w:eastAsia="Times New Roman"/>
          <w:color w:val="000000"/>
          <w:spacing w:val="-3"/>
          <w:sz w:val="24"/>
          <w:szCs w:val="24"/>
        </w:rPr>
        <w:softHyphen/>
      </w:r>
      <w:r>
        <w:rPr>
          <w:rFonts w:eastAsia="Times New Roman"/>
          <w:color w:val="000000"/>
          <w:sz w:val="24"/>
          <w:szCs w:val="24"/>
        </w:rPr>
        <w:t>но, что письма уже изнуряют. Вот! до чего дожил или до чего отжил. Слава Богу!</w:t>
      </w:r>
    </w:p>
    <w:p w:rsidR="00944642" w:rsidRDefault="00944642" w:rsidP="00FD09E3">
      <w:pPr>
        <w:shd w:val="clear" w:color="auto" w:fill="FFFFFF"/>
        <w:spacing w:line="241" w:lineRule="exact"/>
        <w:ind w:firstLine="567"/>
        <w:jc w:val="both"/>
      </w:pPr>
      <w:r>
        <w:rPr>
          <w:rFonts w:eastAsia="Times New Roman"/>
          <w:color w:val="000000"/>
          <w:spacing w:val="-1"/>
          <w:sz w:val="24"/>
          <w:szCs w:val="24"/>
        </w:rPr>
        <w:t xml:space="preserve">Благословение Божие да почиет над Вами и над сыном </w:t>
      </w:r>
      <w:r>
        <w:rPr>
          <w:rFonts w:eastAsia="Times New Roman"/>
          <w:color w:val="000000"/>
          <w:sz w:val="24"/>
          <w:szCs w:val="24"/>
        </w:rPr>
        <w:t>Вашим.</w:t>
      </w:r>
    </w:p>
    <w:p w:rsidR="00944642" w:rsidRDefault="00944642" w:rsidP="00FD09E3">
      <w:pPr>
        <w:shd w:val="clear" w:color="auto" w:fill="FFFFFF"/>
        <w:spacing w:before="72"/>
        <w:ind w:firstLine="567"/>
        <w:jc w:val="right"/>
      </w:pPr>
      <w:r>
        <w:rPr>
          <w:b/>
          <w:bCs/>
          <w:i/>
          <w:iCs/>
          <w:color w:val="000000"/>
          <w:spacing w:val="-6"/>
          <w:sz w:val="24"/>
          <w:szCs w:val="24"/>
        </w:rPr>
        <w:t xml:space="preserve">24 </w:t>
      </w:r>
      <w:r>
        <w:rPr>
          <w:rFonts w:eastAsia="Times New Roman"/>
          <w:b/>
          <w:bCs/>
          <w:i/>
          <w:iCs/>
          <w:color w:val="000000"/>
          <w:spacing w:val="-6"/>
          <w:sz w:val="24"/>
          <w:szCs w:val="24"/>
        </w:rPr>
        <w:t>ноября 1864 года.</w:t>
      </w:r>
    </w:p>
    <w:p w:rsidR="00944642" w:rsidRDefault="00944642" w:rsidP="00FD09E3">
      <w:pPr>
        <w:shd w:val="clear" w:color="auto" w:fill="FFFFFF"/>
        <w:spacing w:before="425"/>
        <w:ind w:firstLine="567"/>
        <w:jc w:val="center"/>
        <w:outlineLvl w:val="0"/>
      </w:pPr>
      <w:r>
        <w:rPr>
          <w:rFonts w:eastAsia="Times New Roman"/>
          <w:b/>
          <w:bCs/>
          <w:color w:val="000000"/>
          <w:sz w:val="24"/>
          <w:szCs w:val="24"/>
        </w:rPr>
        <w:t>№23</w:t>
      </w:r>
    </w:p>
    <w:p w:rsidR="00944642" w:rsidRDefault="00944642" w:rsidP="00FD09E3">
      <w:pPr>
        <w:shd w:val="clear" w:color="auto" w:fill="FFFFFF"/>
        <w:spacing w:before="94"/>
        <w:ind w:firstLine="567"/>
      </w:pPr>
      <w:r>
        <w:rPr>
          <w:rFonts w:eastAsia="Times New Roman"/>
          <w:color w:val="000000"/>
          <w:sz w:val="24"/>
          <w:szCs w:val="24"/>
        </w:rPr>
        <w:t>Милостивая Государыня София Ивановна!</w:t>
      </w:r>
    </w:p>
    <w:p w:rsidR="00944642" w:rsidRDefault="00944642" w:rsidP="00FD09E3">
      <w:pPr>
        <w:shd w:val="clear" w:color="auto" w:fill="FFFFFF"/>
        <w:spacing w:before="68" w:line="248" w:lineRule="exact"/>
        <w:ind w:firstLine="567"/>
      </w:pPr>
      <w:r>
        <w:rPr>
          <w:rFonts w:eastAsia="Times New Roman"/>
          <w:color w:val="000000"/>
          <w:sz w:val="24"/>
          <w:szCs w:val="24"/>
        </w:rPr>
        <w:t>Богу угодно дозволить, чтоб и остальные два тома моих сочинений были напечатаны. Когда я прочитал в письме</w:t>
      </w:r>
      <w:r>
        <w:t xml:space="preserve"> </w:t>
      </w:r>
      <w:r>
        <w:rPr>
          <w:rFonts w:eastAsia="Times New Roman"/>
          <w:color w:val="000000"/>
          <w:sz w:val="24"/>
          <w:szCs w:val="24"/>
        </w:rPr>
        <w:t>Вашем к Петру Александровичу намек на некоторую на</w:t>
      </w:r>
      <w:r>
        <w:rPr>
          <w:rFonts w:eastAsia="Times New Roman"/>
          <w:color w:val="000000"/>
          <w:sz w:val="24"/>
          <w:szCs w:val="24"/>
        </w:rPr>
        <w:softHyphen/>
        <w:t>дежду склонить Ивана Ильича к исполнению намерения его, высказанного им с самого начала, то почувствовал по</w:t>
      </w:r>
      <w:r>
        <w:rPr>
          <w:rFonts w:eastAsia="Times New Roman"/>
          <w:color w:val="000000"/>
          <w:sz w:val="24"/>
          <w:szCs w:val="24"/>
        </w:rPr>
        <w:softHyphen/>
      </w:r>
      <w:r>
        <w:rPr>
          <w:rFonts w:eastAsia="Times New Roman"/>
          <w:color w:val="000000"/>
          <w:spacing w:val="-1"/>
          <w:sz w:val="24"/>
          <w:szCs w:val="24"/>
        </w:rPr>
        <w:t>буждение написать об этом о. Игнатию</w:t>
      </w:r>
      <w:r>
        <w:rPr>
          <w:rStyle w:val="a6"/>
          <w:rFonts w:eastAsia="Times New Roman"/>
          <w:color w:val="000000"/>
          <w:spacing w:val="-1"/>
          <w:sz w:val="24"/>
          <w:szCs w:val="24"/>
        </w:rPr>
        <w:footnoteReference w:id="1653"/>
      </w:r>
      <w:r>
        <w:rPr>
          <w:rFonts w:eastAsia="Times New Roman"/>
          <w:color w:val="000000"/>
          <w:spacing w:val="-1"/>
          <w:sz w:val="24"/>
          <w:szCs w:val="24"/>
        </w:rPr>
        <w:t xml:space="preserve"> И Бог благословил </w:t>
      </w:r>
      <w:r>
        <w:rPr>
          <w:rFonts w:eastAsia="Times New Roman"/>
          <w:color w:val="000000"/>
          <w:sz w:val="24"/>
          <w:szCs w:val="24"/>
        </w:rPr>
        <w:t>начинание, истекшее от Вас.</w:t>
      </w:r>
    </w:p>
    <w:p w:rsidR="00944642" w:rsidRDefault="00944642" w:rsidP="00FD09E3">
      <w:pPr>
        <w:shd w:val="clear" w:color="auto" w:fill="FFFFFF"/>
        <w:spacing w:line="238" w:lineRule="exact"/>
        <w:ind w:firstLine="567"/>
        <w:jc w:val="both"/>
      </w:pPr>
      <w:r>
        <w:rPr>
          <w:rFonts w:eastAsia="Times New Roman"/>
          <w:color w:val="000000"/>
          <w:sz w:val="24"/>
          <w:szCs w:val="24"/>
        </w:rPr>
        <w:t xml:space="preserve">Покойный иеросхимонах Сергиевой Пустыни Стефан перед смертью своей постоянно читал «Слово о смерти» и </w:t>
      </w:r>
      <w:r>
        <w:rPr>
          <w:rFonts w:eastAsia="Times New Roman"/>
          <w:color w:val="000000"/>
          <w:spacing w:val="-3"/>
          <w:sz w:val="24"/>
          <w:szCs w:val="24"/>
        </w:rPr>
        <w:t xml:space="preserve">не раз повторял мне следующие слова: </w:t>
      </w:r>
      <w:r w:rsidRPr="004D68EC">
        <w:rPr>
          <w:rFonts w:eastAsia="Times New Roman"/>
          <w:bCs/>
          <w:color w:val="000000"/>
          <w:spacing w:val="-3"/>
          <w:sz w:val="24"/>
          <w:szCs w:val="24"/>
        </w:rPr>
        <w:t>«Это не Вы писали: это Бог дал Вам написать».</w:t>
      </w:r>
      <w:r>
        <w:rPr>
          <w:rFonts w:eastAsia="Times New Roman"/>
          <w:b/>
          <w:bCs/>
          <w:color w:val="000000"/>
          <w:spacing w:val="-3"/>
          <w:sz w:val="24"/>
          <w:szCs w:val="24"/>
        </w:rPr>
        <w:t xml:space="preserve"> </w:t>
      </w:r>
      <w:r>
        <w:rPr>
          <w:rFonts w:eastAsia="Times New Roman"/>
          <w:color w:val="000000"/>
          <w:spacing w:val="-3"/>
          <w:sz w:val="24"/>
          <w:szCs w:val="24"/>
        </w:rPr>
        <w:t xml:space="preserve">Очень верно! То же должен я </w:t>
      </w:r>
      <w:r>
        <w:rPr>
          <w:rFonts w:eastAsia="Times New Roman"/>
          <w:color w:val="000000"/>
          <w:sz w:val="24"/>
          <w:szCs w:val="24"/>
        </w:rPr>
        <w:t>сказать вообще о всех моих убогих сочинениях. Такой от</w:t>
      </w:r>
      <w:r>
        <w:rPr>
          <w:rFonts w:eastAsia="Times New Roman"/>
          <w:color w:val="000000"/>
          <w:sz w:val="24"/>
          <w:szCs w:val="24"/>
        </w:rPr>
        <w:softHyphen/>
      </w:r>
      <w:r>
        <w:rPr>
          <w:rFonts w:eastAsia="Times New Roman"/>
          <w:color w:val="000000"/>
          <w:spacing w:val="-2"/>
          <w:sz w:val="24"/>
          <w:szCs w:val="24"/>
        </w:rPr>
        <w:t>зыв слышу от самых глубоких людей о «Аскетических Опы</w:t>
      </w:r>
      <w:r>
        <w:rPr>
          <w:rFonts w:eastAsia="Times New Roman"/>
          <w:color w:val="000000"/>
          <w:spacing w:val="-2"/>
          <w:sz w:val="24"/>
          <w:szCs w:val="24"/>
        </w:rPr>
        <w:softHyphen/>
        <w:t xml:space="preserve">тах». Так угодно Богу. Теперь вижу, что последние два тома </w:t>
      </w:r>
      <w:r>
        <w:rPr>
          <w:rFonts w:eastAsia="Times New Roman"/>
          <w:color w:val="000000"/>
          <w:spacing w:val="-1"/>
          <w:sz w:val="24"/>
          <w:szCs w:val="24"/>
        </w:rPr>
        <w:t>служат пополнением к первым двум. Уверен, когда прочи</w:t>
      </w:r>
      <w:r>
        <w:rPr>
          <w:rFonts w:eastAsia="Times New Roman"/>
          <w:color w:val="000000"/>
          <w:spacing w:val="-1"/>
          <w:sz w:val="24"/>
          <w:szCs w:val="24"/>
        </w:rPr>
        <w:softHyphen/>
      </w:r>
      <w:r>
        <w:rPr>
          <w:rFonts w:eastAsia="Times New Roman"/>
          <w:color w:val="000000"/>
          <w:sz w:val="24"/>
          <w:szCs w:val="24"/>
        </w:rPr>
        <w:t>таете их, то и Вы увидите это.</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 xml:space="preserve">Признаю за милость Божию к себе Ваше участие в этом </w:t>
      </w:r>
      <w:r>
        <w:rPr>
          <w:rFonts w:eastAsia="Times New Roman"/>
          <w:color w:val="000000"/>
          <w:sz w:val="24"/>
          <w:szCs w:val="24"/>
        </w:rPr>
        <w:t>деле. Занятие Ваше им восполняет долг мой пред Вами. Помню; я уже писал Вам об этом. О себе скажу, я необык</w:t>
      </w:r>
      <w:r>
        <w:rPr>
          <w:rFonts w:eastAsia="Times New Roman"/>
          <w:color w:val="000000"/>
          <w:sz w:val="24"/>
          <w:szCs w:val="24"/>
        </w:rPr>
        <w:softHyphen/>
        <w:t>новенно слаб. Но так как это сделалось по попущению Бо</w:t>
      </w:r>
      <w:r>
        <w:rPr>
          <w:rFonts w:eastAsia="Times New Roman"/>
          <w:color w:val="000000"/>
          <w:sz w:val="24"/>
          <w:szCs w:val="24"/>
        </w:rPr>
        <w:softHyphen/>
        <w:t>жию, то я должен признавать мое положение благом, ис</w:t>
      </w:r>
      <w:r>
        <w:rPr>
          <w:rFonts w:eastAsia="Times New Roman"/>
          <w:color w:val="000000"/>
          <w:sz w:val="24"/>
          <w:szCs w:val="24"/>
        </w:rPr>
        <w:softHyphen/>
        <w:t>шедшим от руки Божией. Призываю благословение Божие на Вас и на Николая Аполлоновича</w:t>
      </w:r>
      <w:r>
        <w:rPr>
          <w:rStyle w:val="a6"/>
          <w:rFonts w:eastAsia="Times New Roman"/>
          <w:color w:val="000000"/>
          <w:sz w:val="24"/>
          <w:szCs w:val="24"/>
        </w:rPr>
        <w:footnoteReference w:id="1654"/>
      </w:r>
      <w:r>
        <w:rPr>
          <w:rFonts w:eastAsia="Times New Roman"/>
          <w:color w:val="000000"/>
          <w:sz w:val="24"/>
          <w:szCs w:val="24"/>
        </w:rPr>
        <w:t xml:space="preserve">. Судя по ходу дел, деловым людям будет много дела. От души желаю Н&lt;ико-лаю&gt; А&lt;поллонови&gt;чу быть полезным отечеству и себе во времени, не забывая о вечности. Я отживаю и утвердитель но могу сказать, что все временное и земное срочно, что срок, на который оно </w:t>
      </w:r>
      <w:r>
        <w:rPr>
          <w:rFonts w:eastAsia="Times New Roman"/>
          <w:color w:val="000000"/>
          <w:sz w:val="24"/>
          <w:szCs w:val="24"/>
        </w:rPr>
        <w:lastRenderedPageBreak/>
        <w:t xml:space="preserve">дается, очень короток. Нужно быть </w:t>
      </w:r>
      <w:r>
        <w:rPr>
          <w:rFonts w:eastAsia="Times New Roman"/>
          <w:color w:val="000000"/>
          <w:spacing w:val="-1"/>
          <w:sz w:val="24"/>
          <w:szCs w:val="24"/>
        </w:rPr>
        <w:t xml:space="preserve">очень осторожным и не допустить временному и срочному </w:t>
      </w:r>
      <w:r>
        <w:rPr>
          <w:rFonts w:eastAsia="Times New Roman"/>
          <w:color w:val="000000"/>
          <w:sz w:val="24"/>
          <w:szCs w:val="24"/>
        </w:rPr>
        <w:t>обмануть себя. А оно делает это. И как? — Представясь вечным и неотъемлемым.</w:t>
      </w:r>
    </w:p>
    <w:p w:rsidR="00944642" w:rsidRDefault="00944642" w:rsidP="00FD09E3">
      <w:pPr>
        <w:shd w:val="clear" w:color="auto" w:fill="FFFFFF"/>
        <w:spacing w:line="238" w:lineRule="exact"/>
        <w:ind w:firstLine="567"/>
        <w:outlineLvl w:val="0"/>
      </w:pPr>
      <w:r>
        <w:rPr>
          <w:rFonts w:eastAsia="Times New Roman"/>
          <w:color w:val="000000"/>
          <w:sz w:val="24"/>
          <w:szCs w:val="24"/>
        </w:rPr>
        <w:t>Ваш покорнейший слуга и друг</w:t>
      </w:r>
    </w:p>
    <w:p w:rsidR="00944642" w:rsidRDefault="00944642" w:rsidP="00FD09E3">
      <w:pPr>
        <w:shd w:val="clear" w:color="auto" w:fill="FFFFFF"/>
        <w:spacing w:before="104" w:line="238" w:lineRule="exact"/>
        <w:ind w:firstLine="567"/>
        <w:jc w:val="right"/>
      </w:pPr>
      <w:r>
        <w:rPr>
          <w:rFonts w:eastAsia="Times New Roman"/>
          <w:b/>
          <w:bCs/>
          <w:i/>
          <w:iCs/>
          <w:color w:val="000000"/>
          <w:spacing w:val="-13"/>
          <w:sz w:val="24"/>
          <w:szCs w:val="24"/>
        </w:rPr>
        <w:t xml:space="preserve">Епископ Игнатий. </w:t>
      </w:r>
      <w:r>
        <w:rPr>
          <w:rFonts w:eastAsia="Times New Roman"/>
          <w:b/>
          <w:bCs/>
          <w:i/>
          <w:iCs/>
          <w:color w:val="000000"/>
          <w:spacing w:val="-5"/>
          <w:sz w:val="24"/>
          <w:szCs w:val="24"/>
        </w:rPr>
        <w:t>25 января 1866 года.</w:t>
      </w:r>
    </w:p>
    <w:p w:rsidR="00944642" w:rsidRDefault="00944642" w:rsidP="00FD09E3">
      <w:pPr>
        <w:shd w:val="clear" w:color="auto" w:fill="FFFFFF"/>
        <w:spacing w:before="594"/>
        <w:ind w:firstLine="567"/>
        <w:jc w:val="center"/>
        <w:outlineLvl w:val="0"/>
      </w:pPr>
      <w:r>
        <w:rPr>
          <w:rFonts w:eastAsia="Times New Roman"/>
          <w:b/>
          <w:bCs/>
          <w:color w:val="000000"/>
          <w:sz w:val="24"/>
          <w:szCs w:val="24"/>
        </w:rPr>
        <w:t>№24</w:t>
      </w:r>
    </w:p>
    <w:p w:rsidR="00944642" w:rsidRDefault="00944642" w:rsidP="00FD09E3">
      <w:pPr>
        <w:shd w:val="clear" w:color="auto" w:fill="FFFFFF"/>
        <w:spacing w:before="86"/>
        <w:ind w:firstLine="567"/>
      </w:pPr>
      <w:r>
        <w:rPr>
          <w:rFonts w:eastAsia="Times New Roman"/>
          <w:color w:val="000000"/>
          <w:sz w:val="24"/>
          <w:szCs w:val="24"/>
        </w:rPr>
        <w:t>Милостивая Государыня София Ивановна!</w:t>
      </w:r>
    </w:p>
    <w:p w:rsidR="00944642" w:rsidRDefault="00944642" w:rsidP="00FD09E3">
      <w:pPr>
        <w:shd w:val="clear" w:color="auto" w:fill="FFFFFF"/>
        <w:spacing w:before="76" w:line="238" w:lineRule="exact"/>
        <w:ind w:firstLine="567"/>
        <w:jc w:val="both"/>
      </w:pPr>
      <w:r>
        <w:rPr>
          <w:rFonts w:eastAsia="Times New Roman"/>
          <w:color w:val="000000"/>
          <w:sz w:val="24"/>
          <w:szCs w:val="24"/>
        </w:rPr>
        <w:t>Как Вам, так и мне, несмотря на нашу хворость</w:t>
      </w:r>
      <w:r>
        <w:rPr>
          <w:rStyle w:val="a6"/>
          <w:rFonts w:eastAsia="Times New Roman"/>
          <w:color w:val="000000"/>
          <w:sz w:val="24"/>
          <w:szCs w:val="24"/>
        </w:rPr>
        <w:footnoteReference w:id="1655"/>
      </w:r>
      <w:r>
        <w:rPr>
          <w:rFonts w:eastAsia="Times New Roman"/>
          <w:color w:val="000000"/>
          <w:sz w:val="24"/>
          <w:szCs w:val="24"/>
        </w:rPr>
        <w:t>, да</w:t>
      </w:r>
      <w:r>
        <w:rPr>
          <w:rFonts w:eastAsia="Times New Roman"/>
          <w:color w:val="000000"/>
          <w:sz w:val="24"/>
          <w:szCs w:val="24"/>
        </w:rPr>
        <w:softHyphen/>
        <w:t>руется продолжение земного странствования для основа</w:t>
      </w:r>
      <w:r>
        <w:rPr>
          <w:rFonts w:eastAsia="Times New Roman"/>
          <w:color w:val="000000"/>
          <w:sz w:val="24"/>
          <w:szCs w:val="24"/>
        </w:rPr>
        <w:softHyphen/>
        <w:t>тельного приготовления к вечности. Милосердие Господ</w:t>
      </w:r>
      <w:r>
        <w:rPr>
          <w:rFonts w:eastAsia="Times New Roman"/>
          <w:color w:val="000000"/>
          <w:sz w:val="24"/>
          <w:szCs w:val="24"/>
        </w:rPr>
        <w:softHyphen/>
        <w:t>не, подающее нам дар, да подаст и разум воспользоваться даром.</w:t>
      </w:r>
    </w:p>
    <w:p w:rsidR="00944642" w:rsidRDefault="00944642" w:rsidP="00FD09E3">
      <w:pPr>
        <w:shd w:val="clear" w:color="auto" w:fill="FFFFFF"/>
        <w:spacing w:before="4" w:line="238" w:lineRule="exact"/>
        <w:ind w:firstLine="567"/>
        <w:jc w:val="both"/>
      </w:pPr>
      <w:r>
        <w:rPr>
          <w:rFonts w:eastAsia="Times New Roman"/>
          <w:color w:val="000000"/>
          <w:sz w:val="24"/>
          <w:szCs w:val="24"/>
        </w:rPr>
        <w:t>Вы справедливо говорите, что «Опыты» не суть мое сочинение. Они — дар Божий современным православ</w:t>
      </w:r>
      <w:r>
        <w:rPr>
          <w:rFonts w:eastAsia="Times New Roman"/>
          <w:color w:val="000000"/>
          <w:sz w:val="24"/>
          <w:szCs w:val="24"/>
        </w:rPr>
        <w:softHyphen/>
        <w:t>ным христианам. Я был только орудием. То же должен сказать и о тех двух томах, которые поступили ныне в типографию. Время страшное! Решительно оскудели жи</w:t>
      </w:r>
      <w:r>
        <w:rPr>
          <w:rFonts w:eastAsia="Times New Roman"/>
          <w:color w:val="000000"/>
          <w:sz w:val="24"/>
          <w:szCs w:val="24"/>
        </w:rPr>
        <w:softHyphen/>
        <w:t>вые органы Божественной благодати; в облачении их яви</w:t>
      </w:r>
      <w:r>
        <w:rPr>
          <w:rFonts w:eastAsia="Times New Roman"/>
          <w:color w:val="000000"/>
          <w:sz w:val="24"/>
          <w:szCs w:val="24"/>
        </w:rPr>
        <w:softHyphen/>
        <w:t>лись волки: обманывают и губят овец. Это понять необхо</w:t>
      </w:r>
      <w:r>
        <w:rPr>
          <w:rFonts w:eastAsia="Times New Roman"/>
          <w:color w:val="000000"/>
          <w:sz w:val="24"/>
          <w:szCs w:val="24"/>
        </w:rPr>
        <w:softHyphen/>
        <w:t>димо, но понимают немногие.</w:t>
      </w:r>
    </w:p>
    <w:p w:rsidR="00944642" w:rsidRDefault="00944642" w:rsidP="00FD09E3">
      <w:pPr>
        <w:shd w:val="clear" w:color="auto" w:fill="FFFFFF"/>
        <w:spacing w:line="238" w:lineRule="exact"/>
        <w:ind w:firstLine="567"/>
        <w:jc w:val="both"/>
      </w:pPr>
      <w:r>
        <w:rPr>
          <w:rFonts w:eastAsia="Times New Roman"/>
          <w:color w:val="000000"/>
          <w:sz w:val="24"/>
          <w:szCs w:val="24"/>
        </w:rPr>
        <w:t>Очень сочувствую Вашей скорби, причиненной кончи</w:t>
      </w:r>
      <w:r>
        <w:rPr>
          <w:rFonts w:eastAsia="Times New Roman"/>
          <w:color w:val="000000"/>
          <w:sz w:val="24"/>
          <w:szCs w:val="24"/>
        </w:rPr>
        <w:softHyphen/>
      </w:r>
      <w:r>
        <w:rPr>
          <w:rFonts w:eastAsia="Times New Roman"/>
          <w:color w:val="000000"/>
          <w:spacing w:val="-2"/>
          <w:sz w:val="24"/>
          <w:szCs w:val="24"/>
        </w:rPr>
        <w:t>ною матушки Варсонофии</w:t>
      </w:r>
      <w:r>
        <w:rPr>
          <w:rStyle w:val="a6"/>
          <w:rFonts w:eastAsia="Times New Roman"/>
          <w:color w:val="000000"/>
          <w:spacing w:val="-2"/>
          <w:sz w:val="24"/>
          <w:szCs w:val="24"/>
        </w:rPr>
        <w:footnoteReference w:id="1656"/>
      </w:r>
      <w:r>
        <w:rPr>
          <w:rFonts w:eastAsia="Times New Roman"/>
          <w:color w:val="000000"/>
          <w:spacing w:val="-2"/>
          <w:sz w:val="24"/>
          <w:szCs w:val="24"/>
        </w:rPr>
        <w:t>. Судьбы Божий — бездна многа. В редких случаях мы можем быть правильными судьями кончины человека, и это дается тогда, когда того требует душевная польза по особенному смотрению Божию. В опи</w:t>
      </w:r>
      <w:r>
        <w:rPr>
          <w:rFonts w:eastAsia="Times New Roman"/>
          <w:color w:val="000000"/>
          <w:spacing w:val="-2"/>
          <w:sz w:val="24"/>
          <w:szCs w:val="24"/>
        </w:rPr>
        <w:softHyphen/>
        <w:t>сываемом Вами случае всего лучше положиться на Бога и постараться тщательным поминовением усопшей вознагра</w:t>
      </w:r>
      <w:r>
        <w:rPr>
          <w:rFonts w:eastAsia="Times New Roman"/>
          <w:color w:val="000000"/>
          <w:spacing w:val="-2"/>
          <w:sz w:val="24"/>
          <w:szCs w:val="24"/>
        </w:rPr>
        <w:softHyphen/>
      </w:r>
      <w:r>
        <w:rPr>
          <w:rFonts w:eastAsia="Times New Roman"/>
          <w:color w:val="000000"/>
          <w:sz w:val="24"/>
          <w:szCs w:val="24"/>
        </w:rPr>
        <w:t>дить упущение, сделанное при ее кончине</w:t>
      </w:r>
      <w:r>
        <w:rPr>
          <w:rStyle w:val="a6"/>
          <w:rFonts w:eastAsia="Times New Roman"/>
          <w:color w:val="000000"/>
          <w:sz w:val="24"/>
          <w:szCs w:val="24"/>
        </w:rPr>
        <w:footnoteReference w:id="1657"/>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z w:val="24"/>
          <w:szCs w:val="24"/>
        </w:rPr>
        <w:t xml:space="preserve">Прошу Ваших молитв о мне во исполнение заповеди Божией, которая повелевает </w:t>
      </w:r>
      <w:r w:rsidRPr="00BA0939">
        <w:rPr>
          <w:rFonts w:eastAsia="Times New Roman"/>
          <w:bCs/>
          <w:color w:val="000000"/>
          <w:sz w:val="24"/>
          <w:szCs w:val="24"/>
        </w:rPr>
        <w:t>молиться друг за друга.</w:t>
      </w:r>
      <w:r>
        <w:rPr>
          <w:rFonts w:eastAsia="Times New Roman"/>
          <w:b/>
          <w:bCs/>
          <w:color w:val="000000"/>
          <w:sz w:val="24"/>
          <w:szCs w:val="24"/>
        </w:rPr>
        <w:t xml:space="preserve"> </w:t>
      </w:r>
      <w:r>
        <w:rPr>
          <w:rFonts w:eastAsia="Times New Roman"/>
          <w:color w:val="000000"/>
          <w:sz w:val="24"/>
          <w:szCs w:val="24"/>
        </w:rPr>
        <w:t>По этой заповеди и я молюсь о Вас, хотя и знаю, что моя молитва вполне недостойна Бога.</w:t>
      </w:r>
    </w:p>
    <w:p w:rsidR="00944642" w:rsidRDefault="00944642" w:rsidP="00FD09E3">
      <w:pPr>
        <w:shd w:val="clear" w:color="auto" w:fill="FFFFFF"/>
        <w:spacing w:before="158" w:line="241" w:lineRule="exact"/>
        <w:ind w:firstLine="567"/>
        <w:jc w:val="right"/>
      </w:pPr>
      <w:r>
        <w:rPr>
          <w:rFonts w:eastAsia="Times New Roman"/>
          <w:b/>
          <w:bCs/>
          <w:i/>
          <w:iCs/>
          <w:color w:val="000000"/>
          <w:spacing w:val="-13"/>
          <w:sz w:val="24"/>
          <w:szCs w:val="24"/>
        </w:rPr>
        <w:t xml:space="preserve">Епископ Игнатий. </w:t>
      </w:r>
      <w:r>
        <w:rPr>
          <w:rFonts w:eastAsia="Times New Roman"/>
          <w:b/>
          <w:bCs/>
          <w:i/>
          <w:iCs/>
          <w:color w:val="000000"/>
          <w:spacing w:val="-5"/>
          <w:sz w:val="24"/>
          <w:szCs w:val="24"/>
        </w:rPr>
        <w:t>22 февраля 1866 года.</w:t>
      </w:r>
    </w:p>
    <w:p w:rsidR="00944642" w:rsidRPr="002C1052" w:rsidRDefault="00944642" w:rsidP="00FD09E3">
      <w:pPr>
        <w:shd w:val="clear" w:color="auto" w:fill="FFFFFF"/>
        <w:spacing w:line="238" w:lineRule="exact"/>
        <w:ind w:firstLine="567"/>
        <w:rPr>
          <w:rFonts w:eastAsia="Times New Roman"/>
          <w:b/>
          <w:color w:val="000000"/>
          <w:sz w:val="24"/>
          <w:szCs w:val="24"/>
        </w:rPr>
      </w:pPr>
    </w:p>
    <w:p w:rsidR="00944642" w:rsidRDefault="00944642" w:rsidP="00FD09E3">
      <w:pPr>
        <w:shd w:val="clear" w:color="auto" w:fill="FFFFFF"/>
        <w:spacing w:line="238" w:lineRule="exact"/>
        <w:ind w:firstLine="567"/>
        <w:rPr>
          <w:rFonts w:eastAsia="Times New Roman"/>
          <w:b/>
          <w:color w:val="000000"/>
          <w:sz w:val="24"/>
          <w:szCs w:val="24"/>
        </w:rPr>
      </w:pPr>
      <w:r w:rsidRPr="002C1052">
        <w:rPr>
          <w:rFonts w:eastAsia="Times New Roman"/>
          <w:b/>
          <w:color w:val="000000"/>
          <w:sz w:val="24"/>
          <w:szCs w:val="24"/>
        </w:rPr>
        <w:t>Подготовка текстов, публикация и комментарии Е.М. Аксененко.</w:t>
      </w:r>
    </w:p>
    <w:p w:rsidR="00944642" w:rsidRDefault="00944642" w:rsidP="00FD09E3">
      <w:pPr>
        <w:shd w:val="clear" w:color="auto" w:fill="FFFFFF"/>
        <w:spacing w:line="238" w:lineRule="exact"/>
        <w:ind w:firstLine="567"/>
        <w:rPr>
          <w:rFonts w:eastAsia="Times New Roman"/>
          <w:b/>
          <w:color w:val="000000"/>
          <w:sz w:val="24"/>
          <w:szCs w:val="24"/>
        </w:rPr>
      </w:pPr>
    </w:p>
    <w:p w:rsidR="00944642" w:rsidRDefault="00944642" w:rsidP="00FD09E3">
      <w:pPr>
        <w:shd w:val="clear" w:color="auto" w:fill="FFFFFF"/>
        <w:spacing w:line="238" w:lineRule="exact"/>
        <w:ind w:firstLine="567"/>
        <w:jc w:val="center"/>
        <w:rPr>
          <w:rFonts w:eastAsia="Times New Roman"/>
          <w:b/>
          <w:color w:val="000000"/>
          <w:sz w:val="24"/>
          <w:szCs w:val="24"/>
        </w:rPr>
      </w:pPr>
    </w:p>
    <w:p w:rsidR="00944642" w:rsidRDefault="00944642" w:rsidP="00FD09E3">
      <w:pPr>
        <w:shd w:val="clear" w:color="auto" w:fill="FFFFFF"/>
        <w:spacing w:line="238" w:lineRule="exact"/>
        <w:ind w:firstLine="567"/>
        <w:jc w:val="center"/>
        <w:rPr>
          <w:rFonts w:eastAsia="Times New Roman"/>
          <w:b/>
          <w:color w:val="000000"/>
          <w:sz w:val="24"/>
          <w:szCs w:val="24"/>
        </w:rPr>
      </w:pPr>
      <w:r>
        <w:rPr>
          <w:rFonts w:eastAsia="Times New Roman"/>
          <w:b/>
          <w:color w:val="000000"/>
          <w:sz w:val="24"/>
          <w:szCs w:val="24"/>
        </w:rPr>
        <w:t>С.И. Снессорева</w:t>
      </w:r>
    </w:p>
    <w:p w:rsidR="00944642" w:rsidRDefault="00944642" w:rsidP="00FD09E3">
      <w:pPr>
        <w:shd w:val="clear" w:color="auto" w:fill="FFFFFF"/>
        <w:spacing w:line="238" w:lineRule="exact"/>
        <w:ind w:firstLine="567"/>
        <w:jc w:val="center"/>
        <w:rPr>
          <w:rFonts w:eastAsia="Times New Roman"/>
          <w:b/>
          <w:color w:val="000000"/>
          <w:sz w:val="24"/>
          <w:szCs w:val="24"/>
        </w:rPr>
      </w:pPr>
      <w:r w:rsidRPr="002C1052">
        <w:rPr>
          <w:rFonts w:eastAsia="Times New Roman"/>
          <w:b/>
          <w:color w:val="000000"/>
          <w:sz w:val="24"/>
          <w:szCs w:val="24"/>
        </w:rPr>
        <w:t>&lt;Автобиографическая записка&gt;</w:t>
      </w:r>
    </w:p>
    <w:p w:rsidR="00944642" w:rsidRDefault="00944642" w:rsidP="00FD09E3">
      <w:pPr>
        <w:shd w:val="clear" w:color="auto" w:fill="FFFFFF"/>
        <w:spacing w:line="238" w:lineRule="exact"/>
        <w:ind w:firstLine="567"/>
        <w:jc w:val="center"/>
        <w:rPr>
          <w:rFonts w:eastAsia="Times New Roman"/>
          <w:b/>
          <w:color w:val="000000"/>
          <w:sz w:val="24"/>
          <w:szCs w:val="24"/>
        </w:rPr>
      </w:pPr>
    </w:p>
    <w:p w:rsidR="00944642" w:rsidRDefault="00944642" w:rsidP="00FD09E3">
      <w:pPr>
        <w:shd w:val="clear" w:color="auto" w:fill="FFFFFF"/>
        <w:spacing w:line="238" w:lineRule="exact"/>
        <w:ind w:firstLine="567"/>
      </w:pPr>
      <w:r>
        <w:rPr>
          <w:rFonts w:eastAsia="Times New Roman"/>
          <w:color w:val="000000"/>
          <w:sz w:val="24"/>
          <w:szCs w:val="24"/>
        </w:rPr>
        <w:t xml:space="preserve">София Ивановна Снессорева родилась в 1816 </w:t>
      </w:r>
      <w:r>
        <w:rPr>
          <w:rStyle w:val="a6"/>
          <w:rFonts w:eastAsia="Times New Roman"/>
          <w:color w:val="000000"/>
          <w:sz w:val="24"/>
          <w:szCs w:val="24"/>
        </w:rPr>
        <w:footnoteReference w:id="1658"/>
      </w:r>
      <w:r>
        <w:rPr>
          <w:rFonts w:eastAsia="Times New Roman"/>
          <w:color w:val="000000"/>
          <w:sz w:val="24"/>
          <w:szCs w:val="24"/>
        </w:rPr>
        <w:t xml:space="preserve"> году в Воронеже. Она была шестое дитя из числа двенадцати человек, которыми Бог благословил ее родителей: шесть сыновей и шесть дочерей. В свое время Иван Николаевич и Елисавета Ивановна Руновские</w:t>
      </w:r>
      <w:r>
        <w:rPr>
          <w:rStyle w:val="a6"/>
          <w:rFonts w:eastAsia="Times New Roman"/>
          <w:color w:val="000000"/>
          <w:sz w:val="24"/>
          <w:szCs w:val="24"/>
        </w:rPr>
        <w:footnoteReference w:id="1659"/>
      </w:r>
      <w:r>
        <w:rPr>
          <w:rFonts w:eastAsia="Times New Roman"/>
          <w:color w:val="000000"/>
          <w:sz w:val="24"/>
          <w:szCs w:val="24"/>
        </w:rPr>
        <w:t xml:space="preserve"> были полезными и </w:t>
      </w:r>
      <w:r>
        <w:rPr>
          <w:rFonts w:eastAsia="Times New Roman"/>
          <w:color w:val="000000"/>
          <w:sz w:val="24"/>
          <w:szCs w:val="24"/>
        </w:rPr>
        <w:lastRenderedPageBreak/>
        <w:t xml:space="preserve">честными деятелями на общественном и семейном муравейнике, где указан был им путь. Не только Воронежская, но и соседние губернии признавали в Иване Николаевиче юриста неподкупной честности и высокого развития, и даже незнакомые издалека приезжали, чтобы получить его совет. И если он находил, что дело неправое и не советовал его начинать, то лучше всего было последовать его совету, потому </w:t>
      </w:r>
      <w:r w:rsidRPr="002C1052">
        <w:rPr>
          <w:rFonts w:eastAsia="Times New Roman"/>
          <w:color w:val="000000"/>
          <w:sz w:val="24"/>
          <w:szCs w:val="24"/>
        </w:rPr>
        <w:t>&lt;</w:t>
      </w:r>
      <w:r>
        <w:rPr>
          <w:rFonts w:eastAsia="Times New Roman"/>
          <w:color w:val="000000"/>
          <w:sz w:val="24"/>
          <w:szCs w:val="24"/>
        </w:rPr>
        <w:t>что</w:t>
      </w:r>
      <w:r w:rsidRPr="002C1052">
        <w:rPr>
          <w:rFonts w:eastAsia="Times New Roman"/>
          <w:color w:val="000000"/>
          <w:sz w:val="24"/>
          <w:szCs w:val="24"/>
        </w:rPr>
        <w:t>&gt;</w:t>
      </w:r>
      <w:r>
        <w:rPr>
          <w:rFonts w:eastAsia="Times New Roman"/>
          <w:color w:val="000000"/>
          <w:sz w:val="24"/>
          <w:szCs w:val="24"/>
        </w:rPr>
        <w:t xml:space="preserve"> как бы ни был могуч и богат ищущий и как бы ни был беден и беспомощен его соперник, в виде заброшенных сирот или безгласной вдовы, а Иван Николаевич считал уже своим долгом разыскать их документы и обнаружить истину, не щадя своих трудовых средств и не считая, что обижает детей своих, когда отдавал чужим сиротам. Звезда ли то была счастливая, или Бог помогал бесстрашному воину на поле юридической брани, только Иван Николаевич никогда не держался пословицы «один в поле не воин» и всегда выигрывал правые дела, за которые только и брался, сильный их истиною. Ну а Елисавету Ивановну знали хорошо все бедные семейства, которые всегда находили легкий доступ к ней и посильную помощь, не разбирая, прав или виноват страждущий.</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Елисавета Ивановна всех своих детей выучила читать к </w:t>
      </w:r>
      <w:r>
        <w:rPr>
          <w:rFonts w:eastAsia="Times New Roman"/>
          <w:color w:val="000000"/>
          <w:spacing w:val="-3"/>
          <w:sz w:val="24"/>
          <w:szCs w:val="24"/>
        </w:rPr>
        <w:t xml:space="preserve">шести годам, после этого отец благословлял грамотное дитя </w:t>
      </w:r>
      <w:r>
        <w:rPr>
          <w:rFonts w:eastAsia="Times New Roman"/>
          <w:color w:val="000000"/>
          <w:spacing w:val="-2"/>
          <w:sz w:val="24"/>
          <w:szCs w:val="24"/>
        </w:rPr>
        <w:t xml:space="preserve">Евангелием и младшие переходили на руки старшей сестре, </w:t>
      </w:r>
      <w:r>
        <w:rPr>
          <w:rFonts w:eastAsia="Times New Roman"/>
          <w:color w:val="000000"/>
          <w:spacing w:val="-1"/>
          <w:sz w:val="24"/>
          <w:szCs w:val="24"/>
        </w:rPr>
        <w:t>замечательного ума и разнообразных знаний и с шестнад</w:t>
      </w:r>
      <w:r>
        <w:rPr>
          <w:rFonts w:eastAsia="Times New Roman"/>
          <w:color w:val="000000"/>
          <w:spacing w:val="-1"/>
          <w:sz w:val="24"/>
          <w:szCs w:val="24"/>
        </w:rPr>
        <w:softHyphen/>
        <w:t xml:space="preserve">цати лет трудившейся над развитием младших, чем много помогала своим родителям. Кроме того, в доме постоянно жил один из лучших семинаристов-богословов на правах </w:t>
      </w:r>
      <w:r>
        <w:rPr>
          <w:rFonts w:eastAsia="Times New Roman"/>
          <w:color w:val="000000"/>
          <w:sz w:val="24"/>
          <w:szCs w:val="24"/>
        </w:rPr>
        <w:t xml:space="preserve">старшего сына до выпуска, и, сами воспитываясь и учась, </w:t>
      </w:r>
      <w:r>
        <w:rPr>
          <w:rFonts w:eastAsia="Times New Roman"/>
          <w:color w:val="000000"/>
          <w:spacing w:val="-1"/>
          <w:sz w:val="24"/>
          <w:szCs w:val="24"/>
        </w:rPr>
        <w:t>они учили младших детей. До 13 лет София Ивановна учи</w:t>
      </w:r>
      <w:r>
        <w:rPr>
          <w:rFonts w:eastAsia="Times New Roman"/>
          <w:color w:val="000000"/>
          <w:spacing w:val="-1"/>
          <w:sz w:val="24"/>
          <w:szCs w:val="24"/>
        </w:rPr>
        <w:softHyphen/>
      </w:r>
      <w:r>
        <w:rPr>
          <w:rFonts w:eastAsia="Times New Roman"/>
          <w:color w:val="000000"/>
          <w:sz w:val="24"/>
          <w:szCs w:val="24"/>
        </w:rPr>
        <w:t>лась с братьями даже по латыни и алгебре и геометрии; когда же братьев отвезли в Петербург для определения в казенные учебные заведения, она была отдана в Благород</w:t>
      </w:r>
      <w:r>
        <w:rPr>
          <w:rFonts w:eastAsia="Times New Roman"/>
          <w:color w:val="000000"/>
          <w:sz w:val="24"/>
          <w:szCs w:val="24"/>
        </w:rPr>
        <w:softHyphen/>
        <w:t>ный пансион госпожи Депнер</w:t>
      </w:r>
      <w:r>
        <w:rPr>
          <w:rStyle w:val="a6"/>
          <w:rFonts w:eastAsia="Times New Roman"/>
          <w:color w:val="000000"/>
          <w:sz w:val="24"/>
          <w:szCs w:val="24"/>
        </w:rPr>
        <w:footnoteReference w:id="1660"/>
      </w:r>
      <w:r>
        <w:rPr>
          <w:rFonts w:eastAsia="Times New Roman"/>
          <w:color w:val="000000"/>
          <w:sz w:val="24"/>
          <w:szCs w:val="24"/>
        </w:rPr>
        <w:t xml:space="preserve">, где она находилась с 1829 </w:t>
      </w:r>
      <w:r>
        <w:rPr>
          <w:rFonts w:eastAsia="Times New Roman"/>
          <w:color w:val="000000"/>
          <w:spacing w:val="-1"/>
          <w:sz w:val="24"/>
          <w:szCs w:val="24"/>
        </w:rPr>
        <w:t xml:space="preserve">до 1834 года. Курс наук (она) имела счастье проходить под руководством лучших педагогов, которыми тогда славился </w:t>
      </w:r>
      <w:r>
        <w:rPr>
          <w:rFonts w:eastAsia="Times New Roman"/>
          <w:color w:val="000000"/>
          <w:sz w:val="24"/>
          <w:szCs w:val="24"/>
        </w:rPr>
        <w:t xml:space="preserve">Воронеж. Все наставники, начиная от законоучителя о. </w:t>
      </w:r>
      <w:r>
        <w:rPr>
          <w:rFonts w:eastAsia="Times New Roman"/>
          <w:color w:val="000000"/>
          <w:spacing w:val="-1"/>
          <w:sz w:val="24"/>
          <w:szCs w:val="24"/>
        </w:rPr>
        <w:t xml:space="preserve">Иакова, госпожи Депнер, Александра Алексеевича Попова, </w:t>
      </w:r>
      <w:r>
        <w:rPr>
          <w:rFonts w:eastAsia="Times New Roman"/>
          <w:color w:val="000000"/>
          <w:sz w:val="24"/>
          <w:szCs w:val="24"/>
        </w:rPr>
        <w:t>заступившего место Павла Кондратьевича Федорова как первого преподавателя и содержателя Благородного муж</w:t>
      </w:r>
      <w:r>
        <w:rPr>
          <w:rFonts w:eastAsia="Times New Roman"/>
          <w:color w:val="000000"/>
          <w:sz w:val="24"/>
          <w:szCs w:val="24"/>
        </w:rPr>
        <w:softHyphen/>
      </w:r>
      <w:r>
        <w:rPr>
          <w:rFonts w:eastAsia="Times New Roman"/>
          <w:color w:val="000000"/>
          <w:spacing w:val="-1"/>
          <w:sz w:val="24"/>
          <w:szCs w:val="24"/>
        </w:rPr>
        <w:t>ского пансиона, и кончая вспыльчивым, как порох, но доб</w:t>
      </w:r>
      <w:r>
        <w:rPr>
          <w:rFonts w:eastAsia="Times New Roman"/>
          <w:color w:val="000000"/>
          <w:spacing w:val="-1"/>
          <w:sz w:val="24"/>
          <w:szCs w:val="24"/>
        </w:rPr>
        <w:softHyphen/>
      </w:r>
      <w:r>
        <w:rPr>
          <w:rFonts w:eastAsia="Times New Roman"/>
          <w:color w:val="000000"/>
          <w:spacing w:val="-3"/>
          <w:sz w:val="24"/>
          <w:szCs w:val="24"/>
        </w:rPr>
        <w:t xml:space="preserve">родушнейшим учителем музыки, — все они были не просто </w:t>
      </w:r>
      <w:r>
        <w:rPr>
          <w:rFonts w:eastAsia="Times New Roman"/>
          <w:color w:val="000000"/>
          <w:spacing w:val="-1"/>
          <w:sz w:val="24"/>
          <w:szCs w:val="24"/>
        </w:rPr>
        <w:t xml:space="preserve">учителями-наемщиками, а настоящими пастырями своего </w:t>
      </w:r>
      <w:r>
        <w:rPr>
          <w:rFonts w:eastAsia="Times New Roman"/>
          <w:color w:val="000000"/>
          <w:sz w:val="24"/>
          <w:szCs w:val="24"/>
        </w:rPr>
        <w:t>стада, которое они любили, и зато как их любили!</w:t>
      </w:r>
      <w:r>
        <w:rPr>
          <w:rStyle w:val="a6"/>
          <w:rFonts w:eastAsia="Times New Roman"/>
          <w:color w:val="000000"/>
          <w:sz w:val="24"/>
          <w:szCs w:val="24"/>
        </w:rPr>
        <w:footnoteReference w:id="1661"/>
      </w:r>
      <w:r>
        <w:rPr>
          <w:rFonts w:eastAsia="Times New Roman"/>
          <w:color w:val="000000"/>
          <w:sz w:val="24"/>
          <w:szCs w:val="24"/>
        </w:rPr>
        <w:t xml:space="preserve"> Они развивали вверенных им детей для того, чтобы из каждого </w:t>
      </w:r>
      <w:r>
        <w:rPr>
          <w:rFonts w:eastAsia="Times New Roman"/>
          <w:color w:val="000000"/>
          <w:spacing w:val="-2"/>
          <w:sz w:val="24"/>
          <w:szCs w:val="24"/>
        </w:rPr>
        <w:t>сделать человека, и если где видели добрую землю, тогда не щадили уже своих трудов. Они учили их распознавать доб</w:t>
      </w:r>
      <w:r>
        <w:rPr>
          <w:rFonts w:eastAsia="Times New Roman"/>
          <w:color w:val="000000"/>
          <w:spacing w:val="-2"/>
          <w:sz w:val="24"/>
          <w:szCs w:val="24"/>
        </w:rPr>
        <w:softHyphen/>
        <w:t xml:space="preserve">ро и зло, бодро вступать в борьбу, всегда готовую встретить </w:t>
      </w:r>
      <w:r>
        <w:rPr>
          <w:rFonts w:eastAsia="Times New Roman"/>
          <w:color w:val="000000"/>
          <w:sz w:val="24"/>
          <w:szCs w:val="24"/>
        </w:rPr>
        <w:t xml:space="preserve">в житейском море, и не бояться толчков судьбы. Да, это </w:t>
      </w:r>
      <w:r>
        <w:rPr>
          <w:rFonts w:eastAsia="Times New Roman"/>
          <w:color w:val="000000"/>
          <w:spacing w:val="-2"/>
          <w:sz w:val="24"/>
          <w:szCs w:val="24"/>
        </w:rPr>
        <w:t xml:space="preserve">были благодетели, не отнимавшие у детей силы и энергии пустыми словами сомнения и безверия, не производившие </w:t>
      </w:r>
      <w:r>
        <w:rPr>
          <w:rFonts w:eastAsia="Times New Roman"/>
          <w:color w:val="000000"/>
          <w:spacing w:val="-1"/>
          <w:sz w:val="24"/>
          <w:szCs w:val="24"/>
        </w:rPr>
        <w:t xml:space="preserve">скороспелок недозревших: они давали им в руки орудия духовной силы, чтобы побеждать земные немощи. И как </w:t>
      </w:r>
      <w:r>
        <w:rPr>
          <w:rFonts w:eastAsia="Times New Roman"/>
          <w:color w:val="000000"/>
          <w:sz w:val="24"/>
          <w:szCs w:val="24"/>
        </w:rPr>
        <w:t xml:space="preserve">дружно, как единодушно они содействовали и друг другу, </w:t>
      </w:r>
      <w:r>
        <w:rPr>
          <w:rFonts w:eastAsia="Times New Roman"/>
          <w:color w:val="000000"/>
          <w:spacing w:val="-1"/>
          <w:sz w:val="24"/>
          <w:szCs w:val="24"/>
        </w:rPr>
        <w:t xml:space="preserve">чтобы дать знание и сохранить доброе чувство в ребенке. </w:t>
      </w:r>
      <w:r>
        <w:rPr>
          <w:rFonts w:eastAsia="Times New Roman"/>
          <w:color w:val="000000"/>
          <w:spacing w:val="-2"/>
          <w:sz w:val="24"/>
          <w:szCs w:val="24"/>
        </w:rPr>
        <w:t>Светлая память сохраняется о них в переживших их воспи</w:t>
      </w:r>
      <w:r>
        <w:rPr>
          <w:rFonts w:eastAsia="Times New Roman"/>
          <w:color w:val="000000"/>
          <w:spacing w:val="-2"/>
          <w:sz w:val="24"/>
          <w:szCs w:val="24"/>
        </w:rPr>
        <w:softHyphen/>
      </w:r>
      <w:r>
        <w:rPr>
          <w:rFonts w:eastAsia="Times New Roman"/>
          <w:color w:val="000000"/>
          <w:sz w:val="24"/>
          <w:szCs w:val="24"/>
        </w:rPr>
        <w:t>танниках!</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Со смертью отца в 1832 году наступили тяжелые годы </w:t>
      </w:r>
      <w:r>
        <w:rPr>
          <w:rFonts w:eastAsia="Times New Roman"/>
          <w:color w:val="000000"/>
          <w:spacing w:val="-3"/>
          <w:sz w:val="24"/>
          <w:szCs w:val="24"/>
        </w:rPr>
        <w:t>для матери, оставшейся с девятью пережившими отца деть</w:t>
      </w:r>
      <w:r>
        <w:rPr>
          <w:rFonts w:eastAsia="Times New Roman"/>
          <w:color w:val="000000"/>
          <w:spacing w:val="-3"/>
          <w:sz w:val="24"/>
          <w:szCs w:val="24"/>
        </w:rPr>
        <w:softHyphen/>
      </w:r>
      <w:r>
        <w:rPr>
          <w:rFonts w:eastAsia="Times New Roman"/>
          <w:color w:val="000000"/>
          <w:sz w:val="24"/>
          <w:szCs w:val="24"/>
        </w:rPr>
        <w:t>ми. Сыновья еще учились, а дочери, насколько сил и уме</w:t>
      </w:r>
      <w:r>
        <w:rPr>
          <w:rFonts w:eastAsia="Times New Roman"/>
          <w:color w:val="000000"/>
          <w:sz w:val="24"/>
          <w:szCs w:val="24"/>
        </w:rPr>
        <w:softHyphen/>
        <w:t>нья было, помогали матери в ее трудовой жизни. В 1836 году София Ивановна вышла замуж</w:t>
      </w:r>
      <w:r>
        <w:rPr>
          <w:rStyle w:val="a6"/>
          <w:rFonts w:eastAsia="Times New Roman"/>
          <w:color w:val="000000"/>
          <w:sz w:val="24"/>
          <w:szCs w:val="24"/>
        </w:rPr>
        <w:footnoteReference w:id="1662"/>
      </w:r>
      <w:r>
        <w:rPr>
          <w:rFonts w:eastAsia="Times New Roman"/>
          <w:color w:val="000000"/>
          <w:sz w:val="24"/>
          <w:szCs w:val="24"/>
        </w:rPr>
        <w:t xml:space="preserve"> — брак по любви — </w:t>
      </w:r>
      <w:r>
        <w:rPr>
          <w:rFonts w:eastAsia="Times New Roman"/>
          <w:color w:val="000000"/>
          <w:spacing w:val="-2"/>
          <w:sz w:val="24"/>
          <w:szCs w:val="24"/>
        </w:rPr>
        <w:t>за человека, богатого умственными капиталами, и немед</w:t>
      </w:r>
      <w:r>
        <w:rPr>
          <w:rFonts w:eastAsia="Times New Roman"/>
          <w:color w:val="000000"/>
          <w:spacing w:val="-2"/>
          <w:sz w:val="24"/>
          <w:szCs w:val="24"/>
        </w:rPr>
        <w:softHyphen/>
      </w:r>
      <w:r>
        <w:rPr>
          <w:rFonts w:eastAsia="Times New Roman"/>
          <w:color w:val="000000"/>
          <w:sz w:val="24"/>
          <w:szCs w:val="24"/>
        </w:rPr>
        <w:t>ленно уехала</w:t>
      </w:r>
      <w:r>
        <w:rPr>
          <w:rStyle w:val="a6"/>
          <w:rFonts w:eastAsia="Times New Roman"/>
          <w:color w:val="000000"/>
          <w:sz w:val="24"/>
          <w:szCs w:val="24"/>
        </w:rPr>
        <w:footnoteReference w:id="1663"/>
      </w:r>
      <w:r>
        <w:rPr>
          <w:rFonts w:eastAsia="Times New Roman"/>
          <w:color w:val="000000"/>
          <w:sz w:val="24"/>
          <w:szCs w:val="24"/>
        </w:rPr>
        <w:t xml:space="preserve"> с ним в Петербург. В те далекие времена трудно было, даже труднее, чем теперь, пристроиться к </w:t>
      </w:r>
      <w:r>
        <w:rPr>
          <w:rFonts w:eastAsia="Times New Roman"/>
          <w:color w:val="000000"/>
          <w:spacing w:val="-2"/>
          <w:sz w:val="24"/>
          <w:szCs w:val="24"/>
        </w:rPr>
        <w:t xml:space="preserve">месту </w:t>
      </w:r>
      <w:r>
        <w:rPr>
          <w:rFonts w:eastAsia="Times New Roman"/>
          <w:color w:val="000000"/>
          <w:spacing w:val="-2"/>
          <w:sz w:val="24"/>
          <w:szCs w:val="24"/>
        </w:rPr>
        <w:lastRenderedPageBreak/>
        <w:t xml:space="preserve">человеку — будь хоть он семи пядей во лбу, — не </w:t>
      </w:r>
      <w:r>
        <w:rPr>
          <w:rFonts w:eastAsia="Times New Roman"/>
          <w:color w:val="000000"/>
          <w:spacing w:val="-4"/>
          <w:sz w:val="24"/>
          <w:szCs w:val="24"/>
        </w:rPr>
        <w:t xml:space="preserve">имеющему ни связей, ни туго набитого кошелька. Пришлось </w:t>
      </w:r>
      <w:r>
        <w:rPr>
          <w:rFonts w:eastAsia="Times New Roman"/>
          <w:color w:val="000000"/>
          <w:spacing w:val="-3"/>
          <w:sz w:val="24"/>
          <w:szCs w:val="24"/>
        </w:rPr>
        <w:t xml:space="preserve">служить первые месяцы без жалованья. К счастью, нашлась </w:t>
      </w:r>
      <w:r>
        <w:rPr>
          <w:rFonts w:eastAsia="Times New Roman"/>
          <w:color w:val="000000"/>
          <w:spacing w:val="-4"/>
          <w:sz w:val="24"/>
          <w:szCs w:val="24"/>
        </w:rPr>
        <w:t xml:space="preserve">работа по силам: первый опыт их переводов был помещен в </w:t>
      </w:r>
      <w:r>
        <w:rPr>
          <w:rFonts w:eastAsia="Times New Roman"/>
          <w:color w:val="000000"/>
          <w:spacing w:val="-2"/>
          <w:sz w:val="24"/>
          <w:szCs w:val="24"/>
        </w:rPr>
        <w:t>Энциклопедическом словаре Плюшара</w:t>
      </w:r>
      <w:r>
        <w:rPr>
          <w:rStyle w:val="a6"/>
          <w:rFonts w:eastAsia="Times New Roman"/>
          <w:color w:val="000000"/>
          <w:spacing w:val="-2"/>
          <w:sz w:val="24"/>
          <w:szCs w:val="24"/>
        </w:rPr>
        <w:footnoteReference w:id="1664"/>
      </w:r>
      <w:r>
        <w:rPr>
          <w:rFonts w:eastAsia="Times New Roman"/>
          <w:color w:val="000000"/>
          <w:spacing w:val="-2"/>
          <w:sz w:val="24"/>
          <w:szCs w:val="24"/>
        </w:rPr>
        <w:t xml:space="preserve">. Деньги платились </w:t>
      </w:r>
      <w:r>
        <w:rPr>
          <w:rFonts w:eastAsia="Times New Roman"/>
          <w:color w:val="000000"/>
          <w:spacing w:val="-1"/>
          <w:sz w:val="24"/>
          <w:szCs w:val="24"/>
        </w:rPr>
        <w:t>большие, но условие было тяжелое: если на писаной стра</w:t>
      </w:r>
      <w:r>
        <w:rPr>
          <w:rFonts w:eastAsia="Times New Roman"/>
          <w:color w:val="000000"/>
          <w:spacing w:val="-1"/>
          <w:sz w:val="24"/>
          <w:szCs w:val="24"/>
        </w:rPr>
        <w:softHyphen/>
      </w:r>
      <w:r>
        <w:rPr>
          <w:rFonts w:eastAsia="Times New Roman"/>
          <w:color w:val="000000"/>
          <w:spacing w:val="-2"/>
          <w:sz w:val="24"/>
          <w:szCs w:val="24"/>
        </w:rPr>
        <w:t xml:space="preserve">нице было более трех поправок от редакции — страница не </w:t>
      </w:r>
      <w:r>
        <w:rPr>
          <w:rFonts w:eastAsia="Times New Roman"/>
          <w:color w:val="000000"/>
          <w:spacing w:val="-1"/>
          <w:sz w:val="24"/>
          <w:szCs w:val="24"/>
        </w:rPr>
        <w:t>шла в расчет. К счастью, редакция была замечательно доб</w:t>
      </w:r>
      <w:r>
        <w:rPr>
          <w:rFonts w:eastAsia="Times New Roman"/>
          <w:color w:val="000000"/>
          <w:spacing w:val="-1"/>
          <w:sz w:val="24"/>
          <w:szCs w:val="24"/>
        </w:rPr>
        <w:softHyphen/>
      </w:r>
      <w:r>
        <w:rPr>
          <w:rFonts w:eastAsia="Times New Roman"/>
          <w:color w:val="000000"/>
          <w:spacing w:val="-3"/>
          <w:sz w:val="24"/>
          <w:szCs w:val="24"/>
        </w:rPr>
        <w:t>росовестная и доброжелательная к труженикам-переводчи</w:t>
      </w:r>
      <w:r>
        <w:rPr>
          <w:rFonts w:eastAsia="Times New Roman"/>
          <w:color w:val="000000"/>
          <w:spacing w:val="-3"/>
          <w:sz w:val="24"/>
          <w:szCs w:val="24"/>
        </w:rPr>
        <w:softHyphen/>
      </w:r>
      <w:r>
        <w:rPr>
          <w:rFonts w:eastAsia="Times New Roman"/>
          <w:color w:val="000000"/>
          <w:spacing w:val="-2"/>
          <w:sz w:val="24"/>
          <w:szCs w:val="24"/>
        </w:rPr>
        <w:t>кам. Работа нашлась и у Масальского, издававшего отдель</w:t>
      </w:r>
      <w:r>
        <w:rPr>
          <w:rFonts w:eastAsia="Times New Roman"/>
          <w:color w:val="000000"/>
          <w:spacing w:val="-2"/>
          <w:sz w:val="24"/>
          <w:szCs w:val="24"/>
        </w:rPr>
        <w:softHyphen/>
      </w:r>
      <w:r>
        <w:rPr>
          <w:rFonts w:eastAsia="Times New Roman"/>
          <w:color w:val="000000"/>
          <w:spacing w:val="-3"/>
          <w:sz w:val="24"/>
          <w:szCs w:val="24"/>
        </w:rPr>
        <w:t>ные романы</w:t>
      </w:r>
      <w:r>
        <w:rPr>
          <w:rStyle w:val="a6"/>
          <w:rFonts w:eastAsia="Times New Roman"/>
          <w:color w:val="000000"/>
          <w:spacing w:val="-3"/>
          <w:sz w:val="24"/>
          <w:szCs w:val="24"/>
        </w:rPr>
        <w:footnoteReference w:id="1665"/>
      </w:r>
      <w:r>
        <w:rPr>
          <w:rFonts w:eastAsia="Times New Roman"/>
          <w:color w:val="000000"/>
          <w:spacing w:val="-3"/>
          <w:sz w:val="24"/>
          <w:szCs w:val="24"/>
        </w:rPr>
        <w:t>. Кроме того, Кашкин</w:t>
      </w:r>
      <w:r>
        <w:rPr>
          <w:rStyle w:val="a6"/>
          <w:rFonts w:eastAsia="Times New Roman"/>
          <w:color w:val="000000"/>
          <w:spacing w:val="-3"/>
          <w:sz w:val="24"/>
          <w:szCs w:val="24"/>
        </w:rPr>
        <w:footnoteReference w:id="1666"/>
      </w:r>
      <w:r>
        <w:rPr>
          <w:rFonts w:eastAsia="Times New Roman"/>
          <w:color w:val="000000"/>
          <w:spacing w:val="-3"/>
          <w:sz w:val="24"/>
          <w:szCs w:val="24"/>
        </w:rPr>
        <w:t xml:space="preserve">, старый знакомый и </w:t>
      </w:r>
      <w:r>
        <w:rPr>
          <w:rFonts w:eastAsia="Times New Roman"/>
          <w:color w:val="000000"/>
          <w:sz w:val="24"/>
          <w:szCs w:val="24"/>
        </w:rPr>
        <w:t>содержатель собранной его трудами Библиотеки для чте</w:t>
      </w:r>
      <w:r>
        <w:rPr>
          <w:rFonts w:eastAsia="Times New Roman"/>
          <w:color w:val="000000"/>
          <w:sz w:val="24"/>
          <w:szCs w:val="24"/>
        </w:rPr>
        <w:softHyphen/>
        <w:t>ния книг, заказал им перевод Музыкальной школы Калькбреннера</w:t>
      </w:r>
      <w:r>
        <w:rPr>
          <w:rStyle w:val="a6"/>
          <w:rFonts w:eastAsia="Times New Roman"/>
          <w:color w:val="000000"/>
          <w:sz w:val="24"/>
          <w:szCs w:val="24"/>
        </w:rPr>
        <w:footnoteReference w:id="1667"/>
      </w:r>
      <w:r>
        <w:rPr>
          <w:rFonts w:eastAsia="Times New Roman"/>
          <w:color w:val="000000"/>
          <w:sz w:val="24"/>
          <w:szCs w:val="24"/>
        </w:rPr>
        <w:t xml:space="preserve">. Кашкин тоже был замечательной личностью </w:t>
      </w:r>
      <w:r>
        <w:rPr>
          <w:rFonts w:eastAsia="Times New Roman"/>
          <w:color w:val="000000"/>
          <w:spacing w:val="-2"/>
          <w:sz w:val="24"/>
          <w:szCs w:val="24"/>
        </w:rPr>
        <w:t xml:space="preserve">Воронежа, подобно Кольцову и Никитину, он самоучкой </w:t>
      </w:r>
      <w:r>
        <w:rPr>
          <w:rFonts w:eastAsia="Times New Roman"/>
          <w:color w:val="000000"/>
          <w:spacing w:val="-1"/>
          <w:sz w:val="24"/>
          <w:szCs w:val="24"/>
        </w:rPr>
        <w:t xml:space="preserve">добился такого знания в музыке и науке, какими не всякий </w:t>
      </w:r>
      <w:r>
        <w:rPr>
          <w:rFonts w:eastAsia="Times New Roman"/>
          <w:color w:val="000000"/>
          <w:sz w:val="24"/>
          <w:szCs w:val="24"/>
        </w:rPr>
        <w:t>ученый обладает.</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Жестокая простуда уложила Софию Ивановну в постель. </w:t>
      </w:r>
      <w:r>
        <w:rPr>
          <w:rFonts w:eastAsia="Times New Roman"/>
          <w:color w:val="000000"/>
          <w:spacing w:val="-4"/>
          <w:sz w:val="24"/>
          <w:szCs w:val="24"/>
        </w:rPr>
        <w:t xml:space="preserve">Доктора присудили ее к чахотке и смерти с разлитием Невы, </w:t>
      </w:r>
      <w:r>
        <w:rPr>
          <w:rFonts w:eastAsia="Times New Roman"/>
          <w:color w:val="000000"/>
          <w:sz w:val="24"/>
          <w:szCs w:val="24"/>
        </w:rPr>
        <w:t xml:space="preserve">но обещали торжество молодости и хорошего сложения, </w:t>
      </w:r>
      <w:r>
        <w:rPr>
          <w:rFonts w:eastAsia="Times New Roman"/>
          <w:color w:val="000000"/>
          <w:spacing w:val="-1"/>
          <w:sz w:val="24"/>
          <w:szCs w:val="24"/>
        </w:rPr>
        <w:t xml:space="preserve">если немедленно увезти ее в более теплый климат. Муж </w:t>
      </w:r>
      <w:r>
        <w:rPr>
          <w:rFonts w:eastAsia="Times New Roman"/>
          <w:color w:val="000000"/>
          <w:sz w:val="24"/>
          <w:szCs w:val="24"/>
        </w:rPr>
        <w:t>принял первое место</w:t>
      </w:r>
      <w:r>
        <w:rPr>
          <w:rStyle w:val="a6"/>
          <w:rFonts w:eastAsia="Times New Roman"/>
          <w:color w:val="000000"/>
          <w:sz w:val="24"/>
          <w:szCs w:val="24"/>
        </w:rPr>
        <w:footnoteReference w:id="1668"/>
      </w:r>
      <w:r>
        <w:rPr>
          <w:rFonts w:eastAsia="Times New Roman"/>
          <w:color w:val="000000"/>
          <w:sz w:val="24"/>
          <w:szCs w:val="24"/>
        </w:rPr>
        <w:t xml:space="preserve"> и уехал с нею в Астрахань. Тут прожили они с 1838 до 1842 года. Время жгучих впечатлений </w:t>
      </w:r>
      <w:r>
        <w:rPr>
          <w:rFonts w:eastAsia="Times New Roman"/>
          <w:color w:val="000000"/>
          <w:spacing w:val="-1"/>
          <w:sz w:val="24"/>
          <w:szCs w:val="24"/>
        </w:rPr>
        <w:t xml:space="preserve">во всем, что дорого сердцу! Она похоронила тут трех детей </w:t>
      </w:r>
      <w:r>
        <w:rPr>
          <w:rFonts w:eastAsia="Times New Roman"/>
          <w:color w:val="000000"/>
          <w:sz w:val="24"/>
          <w:szCs w:val="24"/>
        </w:rPr>
        <w:t>и, наконец, мужа... Первые слова, которые донеслись до слуха ее рассудка, после многих недель мрака и воспале</w:t>
      </w:r>
      <w:r>
        <w:rPr>
          <w:rFonts w:eastAsia="Times New Roman"/>
          <w:color w:val="000000"/>
          <w:sz w:val="24"/>
          <w:szCs w:val="24"/>
        </w:rPr>
        <w:softHyphen/>
      </w:r>
      <w:r>
        <w:rPr>
          <w:rFonts w:eastAsia="Times New Roman"/>
          <w:color w:val="000000"/>
          <w:spacing w:val="-2"/>
          <w:sz w:val="24"/>
          <w:szCs w:val="24"/>
        </w:rPr>
        <w:t>ния в мозгу, были слова ее двухлетнего сына</w:t>
      </w:r>
      <w:r>
        <w:rPr>
          <w:rStyle w:val="a6"/>
          <w:rFonts w:eastAsia="Times New Roman"/>
          <w:color w:val="000000"/>
          <w:spacing w:val="-2"/>
          <w:sz w:val="24"/>
          <w:szCs w:val="24"/>
        </w:rPr>
        <w:footnoteReference w:id="1669"/>
      </w:r>
      <w:r>
        <w:rPr>
          <w:rFonts w:eastAsia="Times New Roman"/>
          <w:color w:val="000000"/>
          <w:spacing w:val="-2"/>
          <w:sz w:val="24"/>
          <w:szCs w:val="24"/>
        </w:rPr>
        <w:t>, который с плачем говорил утешающей его крестной матери, незабвен</w:t>
      </w:r>
      <w:r>
        <w:rPr>
          <w:rFonts w:eastAsia="Times New Roman"/>
          <w:color w:val="000000"/>
          <w:spacing w:val="-2"/>
          <w:sz w:val="24"/>
          <w:szCs w:val="24"/>
        </w:rPr>
        <w:softHyphen/>
      </w:r>
      <w:r>
        <w:rPr>
          <w:rFonts w:eastAsia="Times New Roman"/>
          <w:color w:val="000000"/>
          <w:sz w:val="24"/>
          <w:szCs w:val="24"/>
        </w:rPr>
        <w:t>ной С. Ф. Тимирязевой</w:t>
      </w:r>
      <w:r>
        <w:rPr>
          <w:rStyle w:val="a6"/>
          <w:rFonts w:eastAsia="Times New Roman"/>
          <w:color w:val="000000"/>
          <w:sz w:val="24"/>
          <w:szCs w:val="24"/>
        </w:rPr>
        <w:footnoteReference w:id="1670"/>
      </w:r>
      <w:r>
        <w:rPr>
          <w:rFonts w:eastAsia="Times New Roman"/>
          <w:color w:val="000000"/>
          <w:sz w:val="24"/>
          <w:szCs w:val="24"/>
        </w:rPr>
        <w:t xml:space="preserve">: «Ничего не хочу, только маму </w:t>
      </w:r>
      <w:r>
        <w:rPr>
          <w:rFonts w:eastAsia="Times New Roman"/>
          <w:color w:val="000000"/>
          <w:spacing w:val="-1"/>
          <w:sz w:val="24"/>
          <w:szCs w:val="24"/>
        </w:rPr>
        <w:t xml:space="preserve">мне надо!» Гальванический ток пробежал по телу, жизнь, </w:t>
      </w:r>
      <w:r>
        <w:rPr>
          <w:rFonts w:eastAsia="Times New Roman"/>
          <w:color w:val="000000"/>
          <w:spacing w:val="-4"/>
          <w:sz w:val="24"/>
          <w:szCs w:val="24"/>
        </w:rPr>
        <w:t xml:space="preserve">покидавшая уже рассудок и сердце, забилась свежею струею, </w:t>
      </w:r>
      <w:r>
        <w:rPr>
          <w:rFonts w:eastAsia="Times New Roman"/>
          <w:color w:val="000000"/>
          <w:sz w:val="24"/>
          <w:szCs w:val="24"/>
        </w:rPr>
        <w:t>голова просветлела, руки охватили ребенка, и она мыслен</w:t>
      </w:r>
      <w:r>
        <w:rPr>
          <w:rFonts w:eastAsia="Times New Roman"/>
          <w:color w:val="000000"/>
          <w:sz w:val="24"/>
          <w:szCs w:val="24"/>
        </w:rPr>
        <w:softHyphen/>
        <w:t>но дала слово жить для него...</w:t>
      </w:r>
    </w:p>
    <w:p w:rsidR="00944642" w:rsidRDefault="00944642" w:rsidP="00FD09E3">
      <w:pPr>
        <w:shd w:val="clear" w:color="auto" w:fill="FFFFFF"/>
        <w:spacing w:before="7" w:line="234" w:lineRule="exact"/>
        <w:ind w:firstLine="567"/>
        <w:jc w:val="both"/>
      </w:pPr>
      <w:r>
        <w:rPr>
          <w:rFonts w:eastAsia="Times New Roman"/>
          <w:color w:val="000000"/>
          <w:spacing w:val="-3"/>
          <w:sz w:val="24"/>
          <w:szCs w:val="24"/>
        </w:rPr>
        <w:t>Потекли однообразные непрерывные годы трудовой жиз</w:t>
      </w:r>
      <w:r>
        <w:rPr>
          <w:rFonts w:eastAsia="Times New Roman"/>
          <w:color w:val="000000"/>
          <w:spacing w:val="-3"/>
          <w:sz w:val="24"/>
          <w:szCs w:val="24"/>
        </w:rPr>
        <w:softHyphen/>
      </w:r>
      <w:r>
        <w:rPr>
          <w:rFonts w:eastAsia="Times New Roman"/>
          <w:color w:val="000000"/>
          <w:sz w:val="24"/>
          <w:szCs w:val="24"/>
        </w:rPr>
        <w:t xml:space="preserve">ни и забвения всего, чтоб исполнить свой долг... Несмотря </w:t>
      </w:r>
      <w:r>
        <w:rPr>
          <w:rFonts w:eastAsia="Times New Roman"/>
          <w:color w:val="000000"/>
          <w:spacing w:val="-1"/>
          <w:sz w:val="24"/>
          <w:szCs w:val="24"/>
        </w:rPr>
        <w:t xml:space="preserve">на жгучие страдания, Астрахань памятна ей и по светлым личностям, посланным Провидением, чтобы сберечь ее от </w:t>
      </w:r>
      <w:r>
        <w:rPr>
          <w:rFonts w:eastAsia="Times New Roman"/>
          <w:color w:val="000000"/>
          <w:sz w:val="24"/>
          <w:szCs w:val="24"/>
        </w:rPr>
        <w:t xml:space="preserve">отчаяния. Сердце сохранило все те дорогие имена — их </w:t>
      </w:r>
      <w:r>
        <w:rPr>
          <w:rFonts w:eastAsia="Times New Roman"/>
          <w:color w:val="000000"/>
          <w:spacing w:val="-1"/>
          <w:sz w:val="24"/>
          <w:szCs w:val="24"/>
        </w:rPr>
        <w:t xml:space="preserve">было немало, — но два семейства сроднились с ее душою и </w:t>
      </w:r>
      <w:r>
        <w:rPr>
          <w:rFonts w:eastAsia="Times New Roman"/>
          <w:color w:val="000000"/>
          <w:sz w:val="24"/>
          <w:szCs w:val="24"/>
        </w:rPr>
        <w:t>всегда участвовали в ее жизни: семейство Тимир&lt;язевых&gt; и семейство Ахмат&lt;овой&gt;</w:t>
      </w:r>
      <w:r>
        <w:rPr>
          <w:rStyle w:val="a6"/>
          <w:rFonts w:eastAsia="Times New Roman"/>
          <w:color w:val="000000"/>
          <w:sz w:val="24"/>
          <w:szCs w:val="24"/>
        </w:rPr>
        <w:footnoteReference w:id="1671"/>
      </w:r>
      <w:r>
        <w:rPr>
          <w:rFonts w:eastAsia="Times New Roman"/>
          <w:color w:val="000000"/>
          <w:sz w:val="24"/>
          <w:szCs w:val="24"/>
        </w:rPr>
        <w:t xml:space="preserve">. С 1838 года до настоящего </w:t>
      </w:r>
      <w:r>
        <w:rPr>
          <w:rFonts w:eastAsia="Times New Roman"/>
          <w:color w:val="000000"/>
          <w:spacing w:val="-1"/>
          <w:sz w:val="24"/>
          <w:szCs w:val="24"/>
        </w:rPr>
        <w:t xml:space="preserve">1871-го сохранялись между ними дружеские отношения, не </w:t>
      </w:r>
      <w:r>
        <w:rPr>
          <w:rFonts w:eastAsia="Times New Roman"/>
          <w:color w:val="000000"/>
          <w:spacing w:val="-5"/>
          <w:sz w:val="24"/>
          <w:szCs w:val="24"/>
        </w:rPr>
        <w:t xml:space="preserve">поддающиеся ни гнету времени, ни переменам обстоятельств, </w:t>
      </w:r>
      <w:r>
        <w:rPr>
          <w:rFonts w:eastAsia="Times New Roman"/>
          <w:color w:val="000000"/>
          <w:sz w:val="24"/>
          <w:szCs w:val="24"/>
        </w:rPr>
        <w:t xml:space="preserve">как капитал, не теряющий своей ценности. До 1848 года </w:t>
      </w:r>
      <w:r>
        <w:rPr>
          <w:rFonts w:eastAsia="Times New Roman"/>
          <w:color w:val="000000"/>
          <w:spacing w:val="-1"/>
          <w:sz w:val="24"/>
          <w:szCs w:val="24"/>
        </w:rPr>
        <w:t>София Ивановна жила педагогическими трудами, то в сара</w:t>
      </w:r>
      <w:r>
        <w:rPr>
          <w:rFonts w:eastAsia="Times New Roman"/>
          <w:color w:val="000000"/>
          <w:spacing w:val="-1"/>
          <w:sz w:val="24"/>
          <w:szCs w:val="24"/>
        </w:rPr>
        <w:softHyphen/>
        <w:t>товских неоглядных степях, то в курской черноземной глу</w:t>
      </w:r>
      <w:r>
        <w:rPr>
          <w:rFonts w:eastAsia="Times New Roman"/>
          <w:color w:val="000000"/>
          <w:spacing w:val="-1"/>
          <w:sz w:val="24"/>
          <w:szCs w:val="24"/>
        </w:rPr>
        <w:softHyphen/>
        <w:t xml:space="preserve">ши, и, наконец, много трудилась над огранением каменных </w:t>
      </w:r>
      <w:r>
        <w:rPr>
          <w:rFonts w:eastAsia="Times New Roman"/>
          <w:color w:val="000000"/>
          <w:sz w:val="24"/>
          <w:szCs w:val="24"/>
        </w:rPr>
        <w:t xml:space="preserve">мостовых в петербургских улицах. Трудясь много и всегда с любовью к делу, она не торговалась со своими силами и вся отдавалась своим обязанностям. Эта несоразмерность часто отражалась на здоровье и навсегда повредила зрение: </w:t>
      </w:r>
      <w:r>
        <w:rPr>
          <w:rFonts w:eastAsia="Times New Roman"/>
          <w:color w:val="000000"/>
          <w:spacing w:val="-2"/>
          <w:sz w:val="24"/>
          <w:szCs w:val="24"/>
        </w:rPr>
        <w:t xml:space="preserve">последние двадцать лет она работала одним правым глазом; </w:t>
      </w:r>
      <w:r>
        <w:rPr>
          <w:rFonts w:eastAsia="Times New Roman"/>
          <w:color w:val="000000"/>
          <w:sz w:val="24"/>
          <w:szCs w:val="24"/>
        </w:rPr>
        <w:t xml:space="preserve">левый же глаз после долгих упорных страданий </w:t>
      </w:r>
      <w:r>
        <w:rPr>
          <w:rFonts w:eastAsia="Times New Roman"/>
          <w:color w:val="000000"/>
          <w:sz w:val="24"/>
          <w:szCs w:val="24"/>
          <w:lang w:val="en-US"/>
        </w:rPr>
        <w:t>tic</w:t>
      </w:r>
      <w:r w:rsidRPr="00D44B01">
        <w:rPr>
          <w:rFonts w:eastAsia="Times New Roman"/>
          <w:color w:val="000000"/>
          <w:sz w:val="24"/>
          <w:szCs w:val="24"/>
        </w:rPr>
        <w:t xml:space="preserve"> </w:t>
      </w:r>
      <w:r>
        <w:rPr>
          <w:rFonts w:eastAsia="Times New Roman"/>
          <w:color w:val="000000"/>
          <w:sz w:val="24"/>
          <w:szCs w:val="24"/>
          <w:lang w:val="en-US"/>
        </w:rPr>
        <w:t>douloureux</w:t>
      </w:r>
      <w:r>
        <w:rPr>
          <w:rStyle w:val="a6"/>
          <w:rFonts w:eastAsia="Times New Roman"/>
          <w:color w:val="000000"/>
          <w:sz w:val="24"/>
          <w:szCs w:val="24"/>
          <w:lang w:val="en-US"/>
        </w:rPr>
        <w:footnoteReference w:id="1672"/>
      </w:r>
      <w:r w:rsidRPr="00D44B01">
        <w:rPr>
          <w:rFonts w:eastAsia="Times New Roman"/>
          <w:color w:val="000000"/>
          <w:sz w:val="24"/>
          <w:szCs w:val="24"/>
        </w:rPr>
        <w:t xml:space="preserve"> </w:t>
      </w:r>
      <w:r>
        <w:rPr>
          <w:rFonts w:eastAsia="Times New Roman"/>
          <w:color w:val="000000"/>
          <w:sz w:val="24"/>
          <w:szCs w:val="24"/>
        </w:rPr>
        <w:t xml:space="preserve">оказался парализованным, так же как и вся левая сторона тела. И, </w:t>
      </w:r>
      <w:r>
        <w:rPr>
          <w:rFonts w:eastAsia="Times New Roman"/>
          <w:color w:val="000000"/>
          <w:sz w:val="24"/>
          <w:szCs w:val="24"/>
        </w:rPr>
        <w:lastRenderedPageBreak/>
        <w:t xml:space="preserve">несмотря на то, она продолжала без </w:t>
      </w:r>
      <w:r>
        <w:rPr>
          <w:rFonts w:eastAsia="Times New Roman"/>
          <w:color w:val="000000"/>
          <w:spacing w:val="-2"/>
          <w:sz w:val="24"/>
          <w:szCs w:val="24"/>
        </w:rPr>
        <w:t xml:space="preserve">устали свою трудовую жизнь одною правою стороною тела. </w:t>
      </w:r>
      <w:r>
        <w:rPr>
          <w:rFonts w:eastAsia="Times New Roman"/>
          <w:color w:val="000000"/>
          <w:spacing w:val="-1"/>
          <w:sz w:val="24"/>
          <w:szCs w:val="24"/>
        </w:rPr>
        <w:t xml:space="preserve">Не есть ли это явное, осязательное доказательство, что есть </w:t>
      </w:r>
      <w:r>
        <w:rPr>
          <w:rFonts w:eastAsia="Times New Roman"/>
          <w:color w:val="000000"/>
          <w:sz w:val="24"/>
          <w:szCs w:val="24"/>
        </w:rPr>
        <w:t>Провидение Высшей Невидимой, но ощущаемой Силы, Которую мы называем Бог?</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Приехав в Петербург в 1845 году для того, чтобы хлопо</w:t>
      </w:r>
      <w:r>
        <w:rPr>
          <w:rFonts w:eastAsia="Times New Roman"/>
          <w:color w:val="000000"/>
          <w:spacing w:val="-1"/>
          <w:sz w:val="24"/>
          <w:szCs w:val="24"/>
        </w:rPr>
        <w:softHyphen/>
        <w:t xml:space="preserve">тать о помещении сына в учебное заведение, она всюду </w:t>
      </w:r>
      <w:r>
        <w:rPr>
          <w:rFonts w:eastAsia="Times New Roman"/>
          <w:color w:val="000000"/>
          <w:sz w:val="24"/>
          <w:szCs w:val="24"/>
        </w:rPr>
        <w:t>встретила отказы. Было отчего прийти в отчаяние: без средств, без покровительства, одна с семилетним сыном,</w:t>
      </w:r>
      <w:r>
        <w:t xml:space="preserve"> </w:t>
      </w:r>
      <w:r>
        <w:rPr>
          <w:rFonts w:eastAsia="Times New Roman"/>
          <w:color w:val="000000"/>
          <w:spacing w:val="-3"/>
          <w:sz w:val="24"/>
          <w:szCs w:val="24"/>
        </w:rPr>
        <w:t xml:space="preserve">она безмолвно взывала: «Верую, Господи, помоги моему </w:t>
      </w:r>
      <w:r>
        <w:rPr>
          <w:rFonts w:eastAsia="Times New Roman"/>
          <w:color w:val="000000"/>
          <w:spacing w:val="-2"/>
          <w:sz w:val="24"/>
          <w:szCs w:val="24"/>
        </w:rPr>
        <w:t xml:space="preserve">неверию!» Как единственная отрада в чуждом городе, была </w:t>
      </w:r>
      <w:r>
        <w:rPr>
          <w:rFonts w:eastAsia="Times New Roman"/>
          <w:color w:val="000000"/>
          <w:sz w:val="24"/>
          <w:szCs w:val="24"/>
        </w:rPr>
        <w:t>для нее любовь ее старшей сестры, такой же труженицы, как и она сама</w:t>
      </w:r>
      <w:r>
        <w:rPr>
          <w:rStyle w:val="a6"/>
          <w:rFonts w:eastAsia="Times New Roman"/>
          <w:color w:val="000000"/>
          <w:sz w:val="24"/>
          <w:szCs w:val="24"/>
        </w:rPr>
        <w:footnoteReference w:id="167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Убедившись, что, кроме отказа, она &lt;ничего&gt; не может </w:t>
      </w:r>
      <w:r>
        <w:rPr>
          <w:rFonts w:eastAsia="Times New Roman"/>
          <w:color w:val="000000"/>
          <w:sz w:val="24"/>
          <w:szCs w:val="24"/>
        </w:rPr>
        <w:t>добиться от власть имущих, она очутилась в Царскосель</w:t>
      </w:r>
      <w:r>
        <w:rPr>
          <w:rFonts w:eastAsia="Times New Roman"/>
          <w:color w:val="000000"/>
          <w:sz w:val="24"/>
          <w:szCs w:val="24"/>
        </w:rPr>
        <w:softHyphen/>
      </w:r>
      <w:r>
        <w:rPr>
          <w:rFonts w:eastAsia="Times New Roman"/>
          <w:color w:val="000000"/>
          <w:spacing w:val="-2"/>
          <w:sz w:val="24"/>
          <w:szCs w:val="24"/>
        </w:rPr>
        <w:t>ском саду пред Государем Наследником, ныне благополуч</w:t>
      </w:r>
      <w:r>
        <w:rPr>
          <w:rFonts w:eastAsia="Times New Roman"/>
          <w:color w:val="000000"/>
          <w:spacing w:val="-2"/>
          <w:sz w:val="24"/>
          <w:szCs w:val="24"/>
        </w:rPr>
        <w:softHyphen/>
      </w:r>
      <w:r>
        <w:rPr>
          <w:rFonts w:eastAsia="Times New Roman"/>
          <w:color w:val="000000"/>
          <w:spacing w:val="-1"/>
          <w:sz w:val="24"/>
          <w:szCs w:val="24"/>
        </w:rPr>
        <w:t xml:space="preserve">но царствующим Александром </w:t>
      </w:r>
      <w:r>
        <w:rPr>
          <w:rFonts w:eastAsia="Times New Roman"/>
          <w:color w:val="000000"/>
          <w:spacing w:val="-1"/>
          <w:sz w:val="24"/>
          <w:szCs w:val="24"/>
          <w:lang w:val="en-US"/>
        </w:rPr>
        <w:t>II</w:t>
      </w:r>
      <w:r w:rsidRPr="00D44B01">
        <w:rPr>
          <w:rFonts w:eastAsia="Times New Roman"/>
          <w:color w:val="000000"/>
          <w:spacing w:val="-1"/>
          <w:sz w:val="24"/>
          <w:szCs w:val="24"/>
        </w:rPr>
        <w:t xml:space="preserve">, </w:t>
      </w:r>
      <w:r>
        <w:rPr>
          <w:rFonts w:eastAsia="Times New Roman"/>
          <w:color w:val="000000"/>
          <w:spacing w:val="-1"/>
          <w:sz w:val="24"/>
          <w:szCs w:val="24"/>
        </w:rPr>
        <w:t xml:space="preserve">в ноябре 1845 г. Увидев робких мать и сына, державших друг друга за руку, Он сам </w:t>
      </w:r>
      <w:r>
        <w:rPr>
          <w:rFonts w:eastAsia="Times New Roman"/>
          <w:color w:val="000000"/>
          <w:sz w:val="24"/>
          <w:szCs w:val="24"/>
        </w:rPr>
        <w:t>подошел к ним, и, когда на вопрос его: «Что вам угод</w:t>
      </w:r>
      <w:r>
        <w:rPr>
          <w:rFonts w:eastAsia="Times New Roman"/>
          <w:color w:val="000000"/>
          <w:sz w:val="24"/>
          <w:szCs w:val="24"/>
        </w:rPr>
        <w:softHyphen/>
      </w:r>
      <w:r>
        <w:rPr>
          <w:rFonts w:eastAsia="Times New Roman"/>
          <w:color w:val="000000"/>
          <w:spacing w:val="-2"/>
          <w:sz w:val="24"/>
          <w:szCs w:val="24"/>
        </w:rPr>
        <w:t xml:space="preserve">но?» — измученная, болезненная женщина, после тщетных </w:t>
      </w:r>
      <w:r>
        <w:rPr>
          <w:rFonts w:eastAsia="Times New Roman"/>
          <w:color w:val="000000"/>
          <w:spacing w:val="-1"/>
          <w:sz w:val="24"/>
          <w:szCs w:val="24"/>
        </w:rPr>
        <w:t xml:space="preserve">усилий заговорить, отвечала только слезами, катившимися </w:t>
      </w:r>
      <w:r>
        <w:rPr>
          <w:rFonts w:eastAsia="Times New Roman"/>
          <w:color w:val="000000"/>
          <w:spacing w:val="-2"/>
          <w:sz w:val="24"/>
          <w:szCs w:val="24"/>
        </w:rPr>
        <w:t>по ее бледному болезненному лицу, — сильные ощущения лишили ее голоса, мальчик, смотря прямо на свою Надежду и сознавая болезненное онемение матери, сказал своим дет</w:t>
      </w:r>
      <w:r>
        <w:rPr>
          <w:rFonts w:eastAsia="Times New Roman"/>
          <w:color w:val="000000"/>
          <w:spacing w:val="-2"/>
          <w:sz w:val="24"/>
          <w:szCs w:val="24"/>
        </w:rPr>
        <w:softHyphen/>
        <w:t xml:space="preserve">ски-простодушным языком: «Государь, утешь мою маму! </w:t>
      </w:r>
      <w:r>
        <w:rPr>
          <w:rFonts w:eastAsia="Times New Roman"/>
          <w:color w:val="000000"/>
          <w:spacing w:val="-1"/>
          <w:sz w:val="24"/>
          <w:szCs w:val="24"/>
        </w:rPr>
        <w:t xml:space="preserve">Прими меня в гимназию воспитанником сына Твоего!» У </w:t>
      </w:r>
      <w:r>
        <w:rPr>
          <w:rFonts w:eastAsia="Times New Roman"/>
          <w:color w:val="000000"/>
          <w:sz w:val="24"/>
          <w:szCs w:val="24"/>
        </w:rPr>
        <w:t xml:space="preserve">Него слезы, как блестящая от солнца роса, навернулись на глазах: «Успокойтесь! Я все сделаю для вашего сына. Но </w:t>
      </w:r>
      <w:r>
        <w:rPr>
          <w:rFonts w:eastAsia="Times New Roman"/>
          <w:color w:val="000000"/>
          <w:spacing w:val="-1"/>
          <w:sz w:val="24"/>
          <w:szCs w:val="24"/>
        </w:rPr>
        <w:t>кто вы? Как вас зовут?» Совсем потеряв способность гово</w:t>
      </w:r>
      <w:r>
        <w:rPr>
          <w:rFonts w:eastAsia="Times New Roman"/>
          <w:color w:val="000000"/>
          <w:spacing w:val="-1"/>
          <w:sz w:val="24"/>
          <w:szCs w:val="24"/>
        </w:rPr>
        <w:softHyphen/>
      </w:r>
      <w:r>
        <w:rPr>
          <w:rFonts w:eastAsia="Times New Roman"/>
          <w:color w:val="000000"/>
          <w:sz w:val="24"/>
          <w:szCs w:val="24"/>
        </w:rPr>
        <w:t xml:space="preserve">рить и продолжая проливать тихие слезы, она вынула из </w:t>
      </w:r>
      <w:r>
        <w:rPr>
          <w:rFonts w:eastAsia="Times New Roman"/>
          <w:color w:val="000000"/>
          <w:spacing w:val="-1"/>
          <w:sz w:val="24"/>
          <w:szCs w:val="24"/>
        </w:rPr>
        <w:t xml:space="preserve">кармана приготовленную записку: «Государь! Если Ты не </w:t>
      </w:r>
      <w:r>
        <w:rPr>
          <w:rFonts w:eastAsia="Times New Roman"/>
          <w:color w:val="000000"/>
          <w:sz w:val="24"/>
          <w:szCs w:val="24"/>
        </w:rPr>
        <w:t xml:space="preserve">поможешь мне, то мне остается умереть», — было в ней. </w:t>
      </w:r>
      <w:r>
        <w:rPr>
          <w:rFonts w:eastAsia="Times New Roman"/>
          <w:color w:val="000000"/>
          <w:spacing w:val="-1"/>
          <w:sz w:val="24"/>
          <w:szCs w:val="24"/>
        </w:rPr>
        <w:t xml:space="preserve">На другой день, по приказанию Государя, она пришла в </w:t>
      </w:r>
      <w:r>
        <w:rPr>
          <w:rFonts w:eastAsia="Times New Roman"/>
          <w:color w:val="000000"/>
          <w:sz w:val="24"/>
          <w:szCs w:val="24"/>
        </w:rPr>
        <w:t xml:space="preserve">контору Его, и тут показали ей ее же записку, наверху которой ровным жемчужным почерком было написано: </w:t>
      </w:r>
      <w:r>
        <w:rPr>
          <w:rFonts w:eastAsia="Times New Roman"/>
          <w:color w:val="000000"/>
          <w:spacing w:val="-1"/>
          <w:sz w:val="24"/>
          <w:szCs w:val="24"/>
        </w:rPr>
        <w:t xml:space="preserve">«Сына вдовы Николая принять воспитанником моего сына </w:t>
      </w:r>
      <w:r>
        <w:rPr>
          <w:rFonts w:eastAsia="Times New Roman"/>
          <w:color w:val="000000"/>
          <w:spacing w:val="-3"/>
          <w:sz w:val="24"/>
          <w:szCs w:val="24"/>
        </w:rPr>
        <w:t>Николая. Александр»</w:t>
      </w:r>
      <w:r>
        <w:rPr>
          <w:rStyle w:val="a6"/>
          <w:rFonts w:eastAsia="Times New Roman"/>
          <w:color w:val="000000"/>
          <w:spacing w:val="-3"/>
          <w:sz w:val="24"/>
          <w:szCs w:val="24"/>
        </w:rPr>
        <w:footnoteReference w:id="1674"/>
      </w:r>
      <w:r>
        <w:rPr>
          <w:rFonts w:eastAsia="Times New Roman"/>
          <w:color w:val="000000"/>
          <w:spacing w:val="-3"/>
          <w:sz w:val="24"/>
          <w:szCs w:val="24"/>
        </w:rPr>
        <w:t xml:space="preserve">. Да будет благословенно имя Его, </w:t>
      </w:r>
      <w:r>
        <w:rPr>
          <w:rFonts w:eastAsia="Times New Roman"/>
          <w:color w:val="000000"/>
          <w:sz w:val="24"/>
          <w:szCs w:val="24"/>
        </w:rPr>
        <w:t>утешителя вдов и сирот! День и ночь молитва за Него...</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При первом облегчении глаз — почти два года она не </w:t>
      </w:r>
      <w:r>
        <w:rPr>
          <w:rFonts w:eastAsia="Times New Roman"/>
          <w:color w:val="000000"/>
          <w:spacing w:val="-2"/>
          <w:sz w:val="24"/>
          <w:szCs w:val="24"/>
        </w:rPr>
        <w:t xml:space="preserve">могла работать от боли — опять спешила искать труда и до </w:t>
      </w:r>
      <w:r>
        <w:rPr>
          <w:rFonts w:eastAsia="Times New Roman"/>
          <w:color w:val="000000"/>
          <w:spacing w:val="-1"/>
          <w:sz w:val="24"/>
          <w:szCs w:val="24"/>
        </w:rPr>
        <w:t xml:space="preserve">1860 года давала уроки. Трудно было зимою преодолевать </w:t>
      </w:r>
      <w:r>
        <w:rPr>
          <w:rFonts w:eastAsia="Times New Roman"/>
          <w:color w:val="000000"/>
          <w:spacing w:val="-3"/>
          <w:sz w:val="24"/>
          <w:szCs w:val="24"/>
        </w:rPr>
        <w:t xml:space="preserve">бурю и непогоду, чтобы поспевать вовремя и не пропускать </w:t>
      </w:r>
      <w:r>
        <w:rPr>
          <w:rFonts w:eastAsia="Times New Roman"/>
          <w:color w:val="000000"/>
          <w:spacing w:val="-2"/>
          <w:sz w:val="24"/>
          <w:szCs w:val="24"/>
        </w:rPr>
        <w:t xml:space="preserve">уроков; но летом еще было труднее: ученицы разъезжались </w:t>
      </w:r>
      <w:r>
        <w:rPr>
          <w:rFonts w:eastAsia="Times New Roman"/>
          <w:color w:val="000000"/>
          <w:spacing w:val="-3"/>
          <w:sz w:val="24"/>
          <w:szCs w:val="24"/>
        </w:rPr>
        <w:t>по дачам; ездить на извозчиках немыслимо дорого, и прихо</w:t>
      </w:r>
      <w:r>
        <w:rPr>
          <w:rFonts w:eastAsia="Times New Roman"/>
          <w:color w:val="000000"/>
          <w:spacing w:val="-3"/>
          <w:sz w:val="24"/>
          <w:szCs w:val="24"/>
        </w:rPr>
        <w:softHyphen/>
      </w:r>
      <w:r>
        <w:rPr>
          <w:rFonts w:eastAsia="Times New Roman"/>
          <w:color w:val="000000"/>
          <w:spacing w:val="-2"/>
          <w:sz w:val="24"/>
          <w:szCs w:val="24"/>
        </w:rPr>
        <w:t>дилось странствовать по белу свету. А даль-то какая: с Пе</w:t>
      </w:r>
      <w:r>
        <w:rPr>
          <w:rFonts w:eastAsia="Times New Roman"/>
          <w:color w:val="000000"/>
          <w:spacing w:val="-2"/>
          <w:sz w:val="24"/>
          <w:szCs w:val="24"/>
        </w:rPr>
        <w:softHyphen/>
      </w:r>
      <w:r>
        <w:rPr>
          <w:rFonts w:eastAsia="Times New Roman"/>
          <w:color w:val="000000"/>
          <w:spacing w:val="-3"/>
          <w:sz w:val="24"/>
          <w:szCs w:val="24"/>
        </w:rPr>
        <w:t>тербургской стороны или потом с Глухого переулка за Воз</w:t>
      </w:r>
      <w:r>
        <w:rPr>
          <w:rFonts w:eastAsia="Times New Roman"/>
          <w:color w:val="000000"/>
          <w:spacing w:val="-3"/>
          <w:sz w:val="24"/>
          <w:szCs w:val="24"/>
        </w:rPr>
        <w:softHyphen/>
      </w:r>
      <w:r>
        <w:rPr>
          <w:rFonts w:eastAsia="Times New Roman"/>
          <w:color w:val="000000"/>
          <w:sz w:val="24"/>
          <w:szCs w:val="24"/>
        </w:rPr>
        <w:t xml:space="preserve">несенским проспектом — в Лесной, или на Аптекарский, </w:t>
      </w:r>
      <w:r>
        <w:rPr>
          <w:rFonts w:eastAsia="Times New Roman"/>
          <w:color w:val="000000"/>
          <w:spacing w:val="-2"/>
          <w:sz w:val="24"/>
          <w:szCs w:val="24"/>
        </w:rPr>
        <w:t xml:space="preserve">или на Петров остров. Тогда не везде были мостовые, а от </w:t>
      </w:r>
      <w:r>
        <w:rPr>
          <w:rFonts w:eastAsia="Times New Roman"/>
          <w:color w:val="000000"/>
          <w:spacing w:val="-4"/>
          <w:sz w:val="24"/>
          <w:szCs w:val="24"/>
        </w:rPr>
        <w:t xml:space="preserve">Черной речки до Лесного была земля глинистая; чуть дождь, </w:t>
      </w:r>
      <w:r>
        <w:rPr>
          <w:rFonts w:eastAsia="Times New Roman"/>
          <w:color w:val="000000"/>
          <w:sz w:val="24"/>
          <w:szCs w:val="24"/>
        </w:rPr>
        <w:t>ноги разъезжаются, сил нет вытащить: поневоле остано</w:t>
      </w:r>
      <w:r>
        <w:rPr>
          <w:rFonts w:eastAsia="Times New Roman"/>
          <w:color w:val="000000"/>
          <w:spacing w:val="-7"/>
          <w:sz w:val="24"/>
          <w:szCs w:val="24"/>
        </w:rPr>
        <w:t>виться надо да вздохнуть к Богу — откуда опять силы возьмут</w:t>
      </w:r>
      <w:r>
        <w:rPr>
          <w:rFonts w:eastAsia="Times New Roman"/>
          <w:color w:val="000000"/>
          <w:spacing w:val="-7"/>
          <w:sz w:val="24"/>
          <w:szCs w:val="24"/>
        </w:rPr>
        <w:softHyphen/>
      </w:r>
      <w:r>
        <w:rPr>
          <w:rFonts w:eastAsia="Times New Roman"/>
          <w:color w:val="000000"/>
          <w:sz w:val="24"/>
          <w:szCs w:val="24"/>
        </w:rPr>
        <w:t xml:space="preserve">ся. И место какое пустое было: ни жилья, ни людей, а только длинный, бесконечный ряд огородов. А как часто </w:t>
      </w:r>
      <w:r>
        <w:rPr>
          <w:rFonts w:eastAsia="Times New Roman"/>
          <w:color w:val="000000"/>
          <w:spacing w:val="-3"/>
          <w:sz w:val="24"/>
          <w:szCs w:val="24"/>
        </w:rPr>
        <w:t xml:space="preserve">гроза, ветер, дождь были ее спутниками! Придет промокшая </w:t>
      </w:r>
      <w:r>
        <w:rPr>
          <w:rFonts w:eastAsia="Times New Roman"/>
          <w:color w:val="000000"/>
          <w:sz w:val="24"/>
          <w:szCs w:val="24"/>
        </w:rPr>
        <w:t xml:space="preserve">насквозь, потоки льются с нее — и ничего: ни злой чело </w:t>
      </w:r>
      <w:r>
        <w:rPr>
          <w:rFonts w:eastAsia="Times New Roman"/>
          <w:color w:val="000000"/>
          <w:spacing w:val="-1"/>
          <w:sz w:val="24"/>
          <w:szCs w:val="24"/>
        </w:rPr>
        <w:t xml:space="preserve">век, ни опасное приключение не коснулись одинокой, по </w:t>
      </w:r>
      <w:r>
        <w:rPr>
          <w:rFonts w:eastAsia="Times New Roman"/>
          <w:color w:val="000000"/>
          <w:spacing w:val="-2"/>
          <w:sz w:val="24"/>
          <w:szCs w:val="24"/>
        </w:rPr>
        <w:t xml:space="preserve">видимому беспомощной странницы, встававшей в 5 часов, </w:t>
      </w:r>
      <w:r>
        <w:rPr>
          <w:rFonts w:eastAsia="Times New Roman"/>
          <w:color w:val="000000"/>
          <w:spacing w:val="-1"/>
          <w:sz w:val="24"/>
          <w:szCs w:val="24"/>
        </w:rPr>
        <w:t xml:space="preserve">чтобы поспеть на урок до солнечного зноя! Кажется, путь </w:t>
      </w:r>
      <w:r>
        <w:rPr>
          <w:rFonts w:eastAsia="Times New Roman"/>
          <w:color w:val="000000"/>
          <w:sz w:val="24"/>
          <w:szCs w:val="24"/>
        </w:rPr>
        <w:t>предлежал не на розах, а сколько было утешения! Созна</w:t>
      </w:r>
      <w:r>
        <w:rPr>
          <w:rFonts w:eastAsia="Times New Roman"/>
          <w:color w:val="000000"/>
          <w:sz w:val="24"/>
          <w:szCs w:val="24"/>
        </w:rPr>
        <w:softHyphen/>
      </w:r>
      <w:r>
        <w:rPr>
          <w:rFonts w:eastAsia="Times New Roman"/>
          <w:color w:val="000000"/>
          <w:spacing w:val="-1"/>
          <w:sz w:val="24"/>
          <w:szCs w:val="24"/>
        </w:rPr>
        <w:t>ние, проникавшее до глубины души, что Господь хранит и зовет к себе всех тружеников и обремененных, явное ощу</w:t>
      </w:r>
      <w:r>
        <w:rPr>
          <w:rFonts w:eastAsia="Times New Roman"/>
          <w:color w:val="000000"/>
          <w:spacing w:val="-1"/>
          <w:sz w:val="24"/>
          <w:szCs w:val="24"/>
        </w:rPr>
        <w:softHyphen/>
      </w:r>
      <w:r>
        <w:rPr>
          <w:rFonts w:eastAsia="Times New Roman"/>
          <w:color w:val="000000"/>
          <w:sz w:val="24"/>
          <w:szCs w:val="24"/>
        </w:rPr>
        <w:t xml:space="preserve">щение близости Его милосердия! А дорога длинная: скоро (быстрым шагом. — </w:t>
      </w:r>
      <w:r>
        <w:rPr>
          <w:rFonts w:eastAsia="Times New Roman"/>
          <w:i/>
          <w:iCs/>
          <w:color w:val="000000"/>
          <w:sz w:val="24"/>
          <w:szCs w:val="24"/>
        </w:rPr>
        <w:t xml:space="preserve">Е. А. </w:t>
      </w:r>
      <w:r>
        <w:rPr>
          <w:rFonts w:eastAsia="Times New Roman"/>
          <w:color w:val="000000"/>
          <w:sz w:val="24"/>
          <w:szCs w:val="24"/>
        </w:rPr>
        <w:t xml:space="preserve">и </w:t>
      </w:r>
      <w:r>
        <w:rPr>
          <w:rFonts w:eastAsia="Times New Roman"/>
          <w:i/>
          <w:iCs/>
          <w:color w:val="000000"/>
          <w:sz w:val="24"/>
          <w:szCs w:val="24"/>
        </w:rPr>
        <w:t>Е. П.</w:t>
      </w:r>
      <w:r>
        <w:rPr>
          <w:rFonts w:eastAsia="Times New Roman"/>
          <w:color w:val="000000"/>
          <w:sz w:val="24"/>
          <w:szCs w:val="24"/>
        </w:rPr>
        <w:t xml:space="preserve">) идти два часа туда да два </w:t>
      </w:r>
      <w:r>
        <w:rPr>
          <w:rFonts w:eastAsia="Times New Roman"/>
          <w:color w:val="000000"/>
          <w:spacing w:val="-2"/>
          <w:sz w:val="24"/>
          <w:szCs w:val="24"/>
        </w:rPr>
        <w:t>с половиною оттуда (больше усталость и жарко)... Всех дру</w:t>
      </w:r>
      <w:r>
        <w:rPr>
          <w:rFonts w:eastAsia="Times New Roman"/>
          <w:color w:val="000000"/>
          <w:spacing w:val="-2"/>
          <w:sz w:val="24"/>
          <w:szCs w:val="24"/>
        </w:rPr>
        <w:softHyphen/>
      </w:r>
      <w:r>
        <w:rPr>
          <w:rFonts w:eastAsia="Times New Roman"/>
          <w:color w:val="000000"/>
          <w:spacing w:val="-1"/>
          <w:sz w:val="24"/>
          <w:szCs w:val="24"/>
        </w:rPr>
        <w:t xml:space="preserve">зей успеешь вспомнить, живых и ожидающих в вечности, и </w:t>
      </w:r>
      <w:r>
        <w:rPr>
          <w:rFonts w:eastAsia="Times New Roman"/>
          <w:color w:val="000000"/>
          <w:spacing w:val="-3"/>
          <w:sz w:val="24"/>
          <w:szCs w:val="24"/>
        </w:rPr>
        <w:t xml:space="preserve">помолиться за всех — удобное время, никто не помешает. И </w:t>
      </w:r>
      <w:r>
        <w:rPr>
          <w:rFonts w:eastAsia="Times New Roman"/>
          <w:color w:val="000000"/>
          <w:spacing w:val="-1"/>
          <w:sz w:val="24"/>
          <w:szCs w:val="24"/>
        </w:rPr>
        <w:t xml:space="preserve">такое было ей счастье: ни одной не было ученицы, на кото </w:t>
      </w:r>
      <w:r>
        <w:rPr>
          <w:rFonts w:eastAsia="Times New Roman"/>
          <w:color w:val="000000"/>
          <w:sz w:val="24"/>
          <w:szCs w:val="24"/>
        </w:rPr>
        <w:t xml:space="preserve">рую надо бы рассердиться или взыскание сделать, — все дети добрые, любящие. Бывало, в глаза смотрят, как бы </w:t>
      </w:r>
      <w:r>
        <w:rPr>
          <w:rFonts w:eastAsia="Times New Roman"/>
          <w:color w:val="000000"/>
          <w:spacing w:val="-2"/>
          <w:sz w:val="24"/>
          <w:szCs w:val="24"/>
        </w:rPr>
        <w:t xml:space="preserve">угодить: хорошенько учиться да что-нибудь доброе сделать. </w:t>
      </w:r>
      <w:r>
        <w:rPr>
          <w:rFonts w:eastAsia="Times New Roman"/>
          <w:color w:val="000000"/>
          <w:sz w:val="24"/>
          <w:szCs w:val="24"/>
        </w:rPr>
        <w:t>Добрая земля предлагалась. Эта благодарная любовь и го</w:t>
      </w:r>
      <w:r>
        <w:rPr>
          <w:rFonts w:eastAsia="Times New Roman"/>
          <w:color w:val="000000"/>
          <w:sz w:val="24"/>
          <w:szCs w:val="24"/>
        </w:rPr>
        <w:softHyphen/>
        <w:t>товность пользоваться уроками много услаждали труд. Вот и о них думалось дорогою, не одни тернии предлагавшей, а и розы такие душистые.</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В 1848 году по ходатайству Е. Н. Ахматовой София Ива</w:t>
      </w:r>
      <w:r>
        <w:rPr>
          <w:rFonts w:eastAsia="Times New Roman"/>
          <w:color w:val="000000"/>
          <w:spacing w:val="-2"/>
          <w:sz w:val="24"/>
          <w:szCs w:val="24"/>
        </w:rPr>
        <w:softHyphen/>
      </w:r>
      <w:r>
        <w:rPr>
          <w:rFonts w:eastAsia="Times New Roman"/>
          <w:color w:val="000000"/>
          <w:spacing w:val="-6"/>
          <w:sz w:val="24"/>
          <w:szCs w:val="24"/>
        </w:rPr>
        <w:t>новна получила работу при «Библиотеке для Чтения»</w:t>
      </w:r>
      <w:r>
        <w:rPr>
          <w:rStyle w:val="a6"/>
          <w:rFonts w:eastAsia="Times New Roman"/>
          <w:color w:val="000000"/>
          <w:spacing w:val="-6"/>
          <w:sz w:val="24"/>
          <w:szCs w:val="24"/>
        </w:rPr>
        <w:footnoteReference w:id="1675"/>
      </w:r>
      <w:r>
        <w:rPr>
          <w:rFonts w:eastAsia="Times New Roman"/>
          <w:color w:val="000000"/>
          <w:spacing w:val="-6"/>
          <w:sz w:val="24"/>
          <w:szCs w:val="24"/>
        </w:rPr>
        <w:t xml:space="preserve">. Легко </w:t>
      </w:r>
      <w:r>
        <w:rPr>
          <w:rFonts w:eastAsia="Times New Roman"/>
          <w:color w:val="000000"/>
          <w:sz w:val="24"/>
          <w:szCs w:val="24"/>
        </w:rPr>
        <w:t xml:space="preserve">и приятно было переводчикам при таком редакторе, как </w:t>
      </w:r>
      <w:r>
        <w:rPr>
          <w:rFonts w:eastAsia="Times New Roman"/>
          <w:color w:val="000000"/>
          <w:spacing w:val="-2"/>
          <w:sz w:val="24"/>
          <w:szCs w:val="24"/>
        </w:rPr>
        <w:t>О. И. Сенковский</w:t>
      </w:r>
      <w:r>
        <w:rPr>
          <w:rStyle w:val="a6"/>
          <w:rFonts w:eastAsia="Times New Roman"/>
          <w:color w:val="000000"/>
          <w:spacing w:val="-2"/>
          <w:sz w:val="24"/>
          <w:szCs w:val="24"/>
        </w:rPr>
        <w:footnoteReference w:id="1676"/>
      </w:r>
      <w:r>
        <w:rPr>
          <w:rFonts w:eastAsia="Times New Roman"/>
          <w:color w:val="000000"/>
          <w:spacing w:val="-2"/>
          <w:sz w:val="24"/>
          <w:szCs w:val="24"/>
        </w:rPr>
        <w:t>. Он сам выбирал статьи, сам своею ру</w:t>
      </w:r>
      <w:r>
        <w:rPr>
          <w:rFonts w:eastAsia="Times New Roman"/>
          <w:color w:val="000000"/>
          <w:spacing w:val="-2"/>
          <w:sz w:val="24"/>
          <w:szCs w:val="24"/>
        </w:rPr>
        <w:softHyphen/>
      </w:r>
      <w:r>
        <w:rPr>
          <w:rFonts w:eastAsia="Times New Roman"/>
          <w:color w:val="000000"/>
          <w:sz w:val="24"/>
          <w:szCs w:val="24"/>
        </w:rPr>
        <w:t xml:space="preserve">кою на полях оригинала писал по-русски оглавление, все иностранные имена, технические слова и даже целые фра зы, представлявшие </w:t>
      </w:r>
      <w:r>
        <w:rPr>
          <w:rFonts w:eastAsia="Times New Roman"/>
          <w:color w:val="000000"/>
          <w:sz w:val="24"/>
          <w:szCs w:val="24"/>
        </w:rPr>
        <w:lastRenderedPageBreak/>
        <w:t>какое-нибудь затруднение; сокраще</w:t>
      </w:r>
      <w:r>
        <w:rPr>
          <w:rFonts w:eastAsia="Times New Roman"/>
          <w:color w:val="000000"/>
          <w:sz w:val="24"/>
          <w:szCs w:val="24"/>
        </w:rPr>
        <w:softHyphen/>
        <w:t xml:space="preserve">ния тоже сам производил на оригинале же. Для фраз выше понимания переводчики должны были оставлять пробелы на своих страницах и выписывать на полях эти фразы. Кроме того, последнюю корректуру держал Сенковский, и </w:t>
      </w:r>
      <w:r>
        <w:rPr>
          <w:rFonts w:eastAsia="Times New Roman"/>
          <w:color w:val="000000"/>
          <w:spacing w:val="-3"/>
          <w:sz w:val="24"/>
          <w:szCs w:val="24"/>
        </w:rPr>
        <w:t xml:space="preserve">тогда все переводы проходили через его очистительное перо. </w:t>
      </w:r>
      <w:r>
        <w:rPr>
          <w:rFonts w:eastAsia="Times New Roman"/>
          <w:color w:val="000000"/>
          <w:spacing w:val="-1"/>
          <w:sz w:val="24"/>
          <w:szCs w:val="24"/>
        </w:rPr>
        <w:t>По напечатании книги сам Сенковский немедленно рассчи</w:t>
      </w:r>
      <w:r>
        <w:rPr>
          <w:rFonts w:eastAsia="Times New Roman"/>
          <w:color w:val="000000"/>
          <w:spacing w:val="-1"/>
          <w:sz w:val="24"/>
          <w:szCs w:val="24"/>
        </w:rPr>
        <w:softHyphen/>
      </w:r>
      <w:r>
        <w:rPr>
          <w:rFonts w:eastAsia="Times New Roman"/>
          <w:color w:val="000000"/>
          <w:sz w:val="24"/>
          <w:szCs w:val="24"/>
        </w:rPr>
        <w:t xml:space="preserve">тывал сотрудников (выплачивал деньги. — </w:t>
      </w:r>
      <w:r>
        <w:rPr>
          <w:rFonts w:eastAsia="Times New Roman"/>
          <w:i/>
          <w:iCs/>
          <w:color w:val="000000"/>
          <w:sz w:val="24"/>
          <w:szCs w:val="24"/>
        </w:rPr>
        <w:t xml:space="preserve">Е. А. </w:t>
      </w:r>
      <w:r>
        <w:rPr>
          <w:rFonts w:eastAsia="Times New Roman"/>
          <w:color w:val="000000"/>
          <w:sz w:val="24"/>
          <w:szCs w:val="24"/>
        </w:rPr>
        <w:t xml:space="preserve">и </w:t>
      </w:r>
      <w:r>
        <w:rPr>
          <w:rFonts w:eastAsia="Times New Roman"/>
          <w:i/>
          <w:iCs/>
          <w:color w:val="000000"/>
          <w:sz w:val="24"/>
          <w:szCs w:val="24"/>
        </w:rPr>
        <w:t xml:space="preserve">Е. П.). </w:t>
      </w:r>
      <w:r>
        <w:rPr>
          <w:rFonts w:eastAsia="Times New Roman"/>
          <w:color w:val="000000"/>
          <w:spacing w:val="-3"/>
          <w:sz w:val="24"/>
          <w:szCs w:val="24"/>
        </w:rPr>
        <w:t>Вежливый, добросовестный был редактор; сам честный тру</w:t>
      </w:r>
      <w:r>
        <w:rPr>
          <w:rFonts w:eastAsia="Times New Roman"/>
          <w:color w:val="000000"/>
          <w:spacing w:val="-3"/>
          <w:sz w:val="24"/>
          <w:szCs w:val="24"/>
        </w:rPr>
        <w:softHyphen/>
      </w:r>
      <w:r>
        <w:rPr>
          <w:rFonts w:eastAsia="Times New Roman"/>
          <w:color w:val="000000"/>
          <w:sz w:val="24"/>
          <w:szCs w:val="24"/>
        </w:rPr>
        <w:t>женик, умел ценить труд своих сотрудников, не усчитывая и не обделяя никого.</w:t>
      </w:r>
    </w:p>
    <w:p w:rsidR="00944642" w:rsidRDefault="00944642" w:rsidP="00FD09E3">
      <w:pPr>
        <w:shd w:val="clear" w:color="auto" w:fill="FFFFFF"/>
        <w:spacing w:before="180" w:line="234" w:lineRule="exact"/>
        <w:ind w:firstLine="567"/>
        <w:jc w:val="both"/>
      </w:pPr>
      <w:r>
        <w:rPr>
          <w:rFonts w:eastAsia="Times New Roman"/>
          <w:color w:val="000000"/>
          <w:sz w:val="24"/>
          <w:szCs w:val="24"/>
        </w:rPr>
        <w:t>При начале карьеры переводчицы над Софией Иванов</w:t>
      </w:r>
      <w:r>
        <w:rPr>
          <w:rFonts w:eastAsia="Times New Roman"/>
          <w:color w:val="000000"/>
          <w:sz w:val="24"/>
          <w:szCs w:val="24"/>
        </w:rPr>
        <w:softHyphen/>
      </w:r>
      <w:r>
        <w:rPr>
          <w:rFonts w:eastAsia="Times New Roman"/>
          <w:color w:val="000000"/>
          <w:spacing w:val="-1"/>
          <w:sz w:val="24"/>
          <w:szCs w:val="24"/>
        </w:rPr>
        <w:t xml:space="preserve">ной готова была разразиться буря, готовая преградить ей </w:t>
      </w:r>
      <w:r>
        <w:rPr>
          <w:rFonts w:eastAsia="Times New Roman"/>
          <w:color w:val="000000"/>
          <w:spacing w:val="-2"/>
          <w:sz w:val="24"/>
          <w:szCs w:val="24"/>
        </w:rPr>
        <w:t xml:space="preserve">дальнейший путь. «Загробные записки Шатобриана» стали выходить в какой-то газете, </w:t>
      </w:r>
      <w:r w:rsidRPr="00D44B01">
        <w:rPr>
          <w:rFonts w:eastAsia="Times New Roman"/>
          <w:color w:val="000000"/>
          <w:spacing w:val="-2"/>
          <w:sz w:val="24"/>
          <w:szCs w:val="24"/>
        </w:rPr>
        <w:t>«</w:t>
      </w:r>
      <w:r>
        <w:rPr>
          <w:rFonts w:eastAsia="Times New Roman"/>
          <w:color w:val="000000"/>
          <w:spacing w:val="-2"/>
          <w:sz w:val="24"/>
          <w:szCs w:val="24"/>
          <w:lang w:val="en-US"/>
        </w:rPr>
        <w:t>Presse</w:t>
      </w:r>
      <w:r w:rsidRPr="00D44B01">
        <w:rPr>
          <w:rFonts w:eastAsia="Times New Roman"/>
          <w:color w:val="000000"/>
          <w:spacing w:val="-2"/>
          <w:sz w:val="24"/>
          <w:szCs w:val="24"/>
        </w:rPr>
        <w:t xml:space="preserve">», </w:t>
      </w:r>
      <w:r>
        <w:rPr>
          <w:rFonts w:eastAsia="Times New Roman"/>
          <w:color w:val="000000"/>
          <w:spacing w:val="-2"/>
          <w:sz w:val="24"/>
          <w:szCs w:val="24"/>
        </w:rPr>
        <w:t>кажется. В числе дру</w:t>
      </w:r>
      <w:r>
        <w:rPr>
          <w:rFonts w:eastAsia="Times New Roman"/>
          <w:color w:val="000000"/>
          <w:spacing w:val="-2"/>
          <w:sz w:val="24"/>
          <w:szCs w:val="24"/>
        </w:rPr>
        <w:softHyphen/>
      </w:r>
      <w:r>
        <w:rPr>
          <w:rFonts w:eastAsia="Times New Roman"/>
          <w:color w:val="000000"/>
          <w:spacing w:val="-1"/>
          <w:sz w:val="24"/>
          <w:szCs w:val="24"/>
        </w:rPr>
        <w:t>гих и она получила свою часть для совместного и скорей</w:t>
      </w:r>
      <w:r>
        <w:rPr>
          <w:rFonts w:eastAsia="Times New Roman"/>
          <w:color w:val="000000"/>
          <w:spacing w:val="-1"/>
          <w:sz w:val="24"/>
          <w:szCs w:val="24"/>
        </w:rPr>
        <w:softHyphen/>
      </w:r>
      <w:r>
        <w:rPr>
          <w:rFonts w:eastAsia="Times New Roman"/>
          <w:color w:val="000000"/>
          <w:spacing w:val="-2"/>
          <w:sz w:val="24"/>
          <w:szCs w:val="24"/>
        </w:rPr>
        <w:t>шего перевода этой знаменитости. Дался же им этот Ша-</w:t>
      </w:r>
      <w:r>
        <w:rPr>
          <w:rFonts w:eastAsia="Times New Roman"/>
          <w:color w:val="000000"/>
          <w:spacing w:val="-1"/>
          <w:sz w:val="24"/>
          <w:szCs w:val="24"/>
        </w:rPr>
        <w:t>тобриан: газетная бумага гадкая, шрифт в фельетонах мель</w:t>
      </w:r>
      <w:r>
        <w:rPr>
          <w:rFonts w:eastAsia="Times New Roman"/>
          <w:color w:val="000000"/>
          <w:spacing w:val="-1"/>
          <w:sz w:val="24"/>
          <w:szCs w:val="24"/>
        </w:rPr>
        <w:softHyphen/>
      </w:r>
      <w:r>
        <w:rPr>
          <w:rFonts w:eastAsia="Times New Roman"/>
          <w:color w:val="000000"/>
          <w:sz w:val="24"/>
          <w:szCs w:val="24"/>
        </w:rPr>
        <w:t xml:space="preserve">чайший и какой-то слепой, коррект&lt;орских&gt; ошибок без </w:t>
      </w:r>
      <w:r>
        <w:rPr>
          <w:rFonts w:eastAsia="Times New Roman"/>
          <w:color w:val="000000"/>
          <w:spacing w:val="-3"/>
          <w:sz w:val="24"/>
          <w:szCs w:val="24"/>
        </w:rPr>
        <w:t>числа, а слог — прости ему, Господи! прости и его перевод</w:t>
      </w:r>
      <w:r>
        <w:rPr>
          <w:rFonts w:eastAsia="Times New Roman"/>
          <w:color w:val="000000"/>
          <w:spacing w:val="-3"/>
          <w:sz w:val="24"/>
          <w:szCs w:val="24"/>
        </w:rPr>
        <w:softHyphen/>
      </w:r>
      <w:r>
        <w:rPr>
          <w:rFonts w:eastAsia="Times New Roman"/>
          <w:color w:val="000000"/>
          <w:spacing w:val="-1"/>
          <w:sz w:val="24"/>
          <w:szCs w:val="24"/>
        </w:rPr>
        <w:t xml:space="preserve">чиков, не добром поминавших его! Словом, дело идет о </w:t>
      </w:r>
      <w:r>
        <w:rPr>
          <w:rFonts w:eastAsia="Times New Roman"/>
          <w:color w:val="000000"/>
          <w:sz w:val="24"/>
          <w:szCs w:val="24"/>
        </w:rPr>
        <w:t xml:space="preserve">знаменитой фразе по случаю </w:t>
      </w:r>
      <w:r>
        <w:rPr>
          <w:rFonts w:eastAsia="Times New Roman"/>
          <w:color w:val="000000"/>
          <w:sz w:val="24"/>
          <w:szCs w:val="24"/>
          <w:lang w:val="en-US"/>
        </w:rPr>
        <w:t>la</w:t>
      </w:r>
      <w:r w:rsidRPr="00D44B01">
        <w:rPr>
          <w:rFonts w:eastAsia="Times New Roman"/>
          <w:color w:val="000000"/>
          <w:sz w:val="24"/>
          <w:szCs w:val="24"/>
        </w:rPr>
        <w:t xml:space="preserve"> </w:t>
      </w:r>
      <w:r>
        <w:rPr>
          <w:rFonts w:eastAsia="Times New Roman"/>
          <w:color w:val="000000"/>
          <w:sz w:val="24"/>
          <w:szCs w:val="24"/>
          <w:lang w:val="en-US"/>
        </w:rPr>
        <w:t>charette</w:t>
      </w:r>
      <w:r w:rsidRPr="00D44B01">
        <w:rPr>
          <w:rFonts w:eastAsia="Times New Roman"/>
          <w:color w:val="000000"/>
          <w:sz w:val="24"/>
          <w:szCs w:val="24"/>
        </w:rPr>
        <w:t xml:space="preserve">, </w:t>
      </w:r>
      <w:r>
        <w:rPr>
          <w:rFonts w:eastAsia="Times New Roman"/>
          <w:color w:val="000000"/>
          <w:sz w:val="24"/>
          <w:szCs w:val="24"/>
        </w:rPr>
        <w:t xml:space="preserve">напечатанной не </w:t>
      </w:r>
      <w:r>
        <w:rPr>
          <w:rFonts w:eastAsia="Times New Roman"/>
          <w:color w:val="000000"/>
          <w:spacing w:val="-2"/>
          <w:sz w:val="24"/>
          <w:szCs w:val="24"/>
        </w:rPr>
        <w:t>прописной буквой, как бы следовало для собственного име</w:t>
      </w:r>
      <w:r>
        <w:rPr>
          <w:rFonts w:eastAsia="Times New Roman"/>
          <w:color w:val="000000"/>
          <w:spacing w:val="-2"/>
          <w:sz w:val="24"/>
          <w:szCs w:val="24"/>
        </w:rPr>
        <w:softHyphen/>
      </w:r>
      <w:r>
        <w:rPr>
          <w:rFonts w:eastAsia="Times New Roman"/>
          <w:color w:val="000000"/>
          <w:sz w:val="24"/>
          <w:szCs w:val="24"/>
        </w:rPr>
        <w:t xml:space="preserve">ни. Билась, билась с этою фразою — решительно смысла нет для </w:t>
      </w:r>
      <w:r>
        <w:rPr>
          <w:rFonts w:eastAsia="Times New Roman"/>
          <w:color w:val="000000"/>
          <w:sz w:val="24"/>
          <w:szCs w:val="24"/>
          <w:lang w:val="en-US"/>
        </w:rPr>
        <w:t>la</w:t>
      </w:r>
      <w:r w:rsidRPr="00D44B01">
        <w:rPr>
          <w:rFonts w:eastAsia="Times New Roman"/>
          <w:color w:val="000000"/>
          <w:sz w:val="24"/>
          <w:szCs w:val="24"/>
        </w:rPr>
        <w:t xml:space="preserve"> </w:t>
      </w:r>
      <w:r>
        <w:rPr>
          <w:rFonts w:eastAsia="Times New Roman"/>
          <w:color w:val="000000"/>
          <w:sz w:val="24"/>
          <w:szCs w:val="24"/>
          <w:lang w:val="en-US"/>
        </w:rPr>
        <w:t>charette</w:t>
      </w:r>
      <w:r w:rsidRPr="00D44B01">
        <w:rPr>
          <w:rFonts w:eastAsia="Times New Roman"/>
          <w:color w:val="000000"/>
          <w:sz w:val="24"/>
          <w:szCs w:val="24"/>
        </w:rPr>
        <w:t xml:space="preserve">, </w:t>
      </w:r>
      <w:r>
        <w:rPr>
          <w:rFonts w:eastAsia="Times New Roman"/>
          <w:color w:val="000000"/>
          <w:sz w:val="24"/>
          <w:szCs w:val="24"/>
        </w:rPr>
        <w:t xml:space="preserve">так и пришлось оставить пробел, а на </w:t>
      </w:r>
      <w:r>
        <w:rPr>
          <w:rFonts w:eastAsia="Times New Roman"/>
          <w:color w:val="000000"/>
          <w:spacing w:val="-1"/>
          <w:sz w:val="24"/>
          <w:szCs w:val="24"/>
        </w:rPr>
        <w:t>полях записать ужасную фразу. Когда принесли корректур</w:t>
      </w:r>
      <w:r>
        <w:rPr>
          <w:rFonts w:eastAsia="Times New Roman"/>
          <w:color w:val="000000"/>
          <w:spacing w:val="-1"/>
          <w:sz w:val="24"/>
          <w:szCs w:val="24"/>
        </w:rPr>
        <w:softHyphen/>
      </w:r>
      <w:r>
        <w:rPr>
          <w:rFonts w:eastAsia="Times New Roman"/>
          <w:color w:val="000000"/>
          <w:sz w:val="24"/>
          <w:szCs w:val="24"/>
        </w:rPr>
        <w:t xml:space="preserve">ные листы, Сенковский был болен и несколько ночей не </w:t>
      </w:r>
      <w:r>
        <w:rPr>
          <w:rFonts w:eastAsia="Times New Roman"/>
          <w:color w:val="000000"/>
          <w:spacing w:val="-2"/>
          <w:sz w:val="24"/>
          <w:szCs w:val="24"/>
        </w:rPr>
        <w:t>спал от жестокой зубной боли. Сам он не мог поднять голо</w:t>
      </w:r>
      <w:r>
        <w:rPr>
          <w:rFonts w:eastAsia="Times New Roman"/>
          <w:color w:val="000000"/>
          <w:spacing w:val="-2"/>
          <w:sz w:val="24"/>
          <w:szCs w:val="24"/>
        </w:rPr>
        <w:softHyphen/>
      </w:r>
      <w:r>
        <w:rPr>
          <w:rFonts w:eastAsia="Times New Roman"/>
          <w:color w:val="000000"/>
          <w:sz w:val="24"/>
          <w:szCs w:val="24"/>
        </w:rPr>
        <w:t xml:space="preserve">вы, но кто-то из близких читал вслух и поправлял по его указаниям. Дошло дело и до </w:t>
      </w:r>
      <w:r>
        <w:rPr>
          <w:rFonts w:eastAsia="Times New Roman"/>
          <w:color w:val="000000"/>
          <w:sz w:val="24"/>
          <w:szCs w:val="24"/>
          <w:lang w:val="en-US"/>
        </w:rPr>
        <w:t>la</w:t>
      </w:r>
      <w:r w:rsidRPr="00D44B01">
        <w:rPr>
          <w:rFonts w:eastAsia="Times New Roman"/>
          <w:color w:val="000000"/>
          <w:sz w:val="24"/>
          <w:szCs w:val="24"/>
        </w:rPr>
        <w:t xml:space="preserve"> </w:t>
      </w:r>
      <w:r>
        <w:rPr>
          <w:rFonts w:eastAsia="Times New Roman"/>
          <w:color w:val="000000"/>
          <w:sz w:val="24"/>
          <w:szCs w:val="24"/>
          <w:lang w:val="en-US"/>
        </w:rPr>
        <w:t>charette</w:t>
      </w:r>
      <w:r w:rsidRPr="00D44B01">
        <w:rPr>
          <w:rFonts w:eastAsia="Times New Roman"/>
          <w:color w:val="000000"/>
          <w:sz w:val="24"/>
          <w:szCs w:val="24"/>
        </w:rPr>
        <w:t xml:space="preserve"> </w:t>
      </w:r>
      <w:r>
        <w:rPr>
          <w:rFonts w:eastAsia="Times New Roman"/>
          <w:color w:val="000000"/>
          <w:sz w:val="24"/>
          <w:szCs w:val="24"/>
        </w:rPr>
        <w:t xml:space="preserve">— оригинала не случилось под рукой, была только выписанная фраза на </w:t>
      </w:r>
      <w:r>
        <w:rPr>
          <w:rFonts w:eastAsia="Times New Roman"/>
          <w:color w:val="000000"/>
          <w:spacing w:val="-1"/>
          <w:sz w:val="24"/>
          <w:szCs w:val="24"/>
        </w:rPr>
        <w:t xml:space="preserve">полях. Рассыльный торопит, время не терпит, и вот вышла </w:t>
      </w:r>
      <w:r>
        <w:rPr>
          <w:rFonts w:eastAsia="Times New Roman"/>
          <w:color w:val="000000"/>
          <w:sz w:val="24"/>
          <w:szCs w:val="24"/>
        </w:rPr>
        <w:t>знаменитая фраза о роковой тележке вместо генерала Ла Шарета... и как уж обрадовались чужие редакции! Подхва</w:t>
      </w:r>
      <w:r>
        <w:rPr>
          <w:rFonts w:eastAsia="Times New Roman"/>
          <w:color w:val="000000"/>
          <w:sz w:val="24"/>
          <w:szCs w:val="24"/>
        </w:rPr>
        <w:softHyphen/>
      </w:r>
      <w:r>
        <w:rPr>
          <w:rFonts w:eastAsia="Times New Roman"/>
          <w:color w:val="000000"/>
          <w:spacing w:val="-2"/>
          <w:sz w:val="24"/>
          <w:szCs w:val="24"/>
        </w:rPr>
        <w:t xml:space="preserve">тили они эту фразу и чуть не целый год носились с нею, как кошка с салом. Да, было то праздное время, когда переводы </w:t>
      </w:r>
      <w:r>
        <w:rPr>
          <w:rFonts w:eastAsia="Times New Roman"/>
          <w:color w:val="000000"/>
          <w:sz w:val="24"/>
          <w:szCs w:val="24"/>
        </w:rPr>
        <w:t xml:space="preserve">и мелких статей в «Б.д.Ч.» разбирались даже в серьезных </w:t>
      </w:r>
      <w:r>
        <w:rPr>
          <w:rFonts w:eastAsia="Times New Roman"/>
          <w:color w:val="000000"/>
          <w:spacing w:val="-2"/>
          <w:sz w:val="24"/>
          <w:szCs w:val="24"/>
        </w:rPr>
        <w:t>журналах! Поднялась буря: кто переводил это роковое мес</w:t>
      </w:r>
      <w:r>
        <w:rPr>
          <w:rFonts w:eastAsia="Times New Roman"/>
          <w:color w:val="000000"/>
          <w:spacing w:val="-2"/>
          <w:sz w:val="24"/>
          <w:szCs w:val="24"/>
        </w:rPr>
        <w:softHyphen/>
      </w:r>
      <w:r>
        <w:rPr>
          <w:rFonts w:eastAsia="Times New Roman"/>
          <w:color w:val="000000"/>
          <w:spacing w:val="-1"/>
          <w:sz w:val="24"/>
          <w:szCs w:val="24"/>
        </w:rPr>
        <w:t>то? Разумеется, Снес&lt;сорева&gt;. Но и тут выручила справед</w:t>
      </w:r>
      <w:r>
        <w:rPr>
          <w:rFonts w:eastAsia="Times New Roman"/>
          <w:color w:val="000000"/>
          <w:spacing w:val="-1"/>
          <w:sz w:val="24"/>
          <w:szCs w:val="24"/>
        </w:rPr>
        <w:softHyphen/>
      </w:r>
      <w:r>
        <w:rPr>
          <w:rFonts w:eastAsia="Times New Roman"/>
          <w:color w:val="000000"/>
          <w:spacing w:val="-3"/>
          <w:sz w:val="24"/>
          <w:szCs w:val="24"/>
        </w:rPr>
        <w:t>ливая дружелюбная Ахм&lt;атова&gt;: потребовали по ее настоя</w:t>
      </w:r>
      <w:r>
        <w:rPr>
          <w:rFonts w:eastAsia="Times New Roman"/>
          <w:color w:val="000000"/>
          <w:spacing w:val="-3"/>
          <w:sz w:val="24"/>
          <w:szCs w:val="24"/>
        </w:rPr>
        <w:softHyphen/>
      </w:r>
      <w:r>
        <w:rPr>
          <w:rFonts w:eastAsia="Times New Roman"/>
          <w:color w:val="000000"/>
          <w:spacing w:val="-1"/>
          <w:sz w:val="24"/>
          <w:szCs w:val="24"/>
        </w:rPr>
        <w:t>нию листки, и оказалась истина: сам Сенк&lt;овский&gt; прика</w:t>
      </w:r>
      <w:r>
        <w:rPr>
          <w:rFonts w:eastAsia="Times New Roman"/>
          <w:color w:val="000000"/>
          <w:spacing w:val="-1"/>
          <w:sz w:val="24"/>
          <w:szCs w:val="24"/>
        </w:rPr>
        <w:softHyphen/>
      </w:r>
      <w:r>
        <w:rPr>
          <w:rFonts w:eastAsia="Times New Roman"/>
          <w:color w:val="000000"/>
          <w:sz w:val="24"/>
          <w:szCs w:val="24"/>
        </w:rPr>
        <w:t>зал написать эту фразу.</w:t>
      </w:r>
    </w:p>
    <w:p w:rsidR="00944642" w:rsidRDefault="00944642" w:rsidP="00FD09E3">
      <w:pPr>
        <w:shd w:val="clear" w:color="auto" w:fill="FFFFFF"/>
        <w:spacing w:line="234" w:lineRule="exact"/>
        <w:ind w:firstLine="567"/>
      </w:pPr>
      <w:r>
        <w:rPr>
          <w:rFonts w:eastAsia="Times New Roman"/>
          <w:color w:val="000000"/>
          <w:spacing w:val="-2"/>
          <w:sz w:val="24"/>
          <w:szCs w:val="24"/>
        </w:rPr>
        <w:t>До самой его смерти Снессорева работала в его журнале.</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Жена Сенк&lt;овского&gt; писала свои сочинения на франц. </w:t>
      </w:r>
      <w:r>
        <w:rPr>
          <w:rFonts w:eastAsia="Times New Roman"/>
          <w:color w:val="000000"/>
          <w:spacing w:val="-1"/>
          <w:sz w:val="24"/>
          <w:szCs w:val="24"/>
        </w:rPr>
        <w:t xml:space="preserve">языке, которым владела превосходно, на русский же язык </w:t>
      </w:r>
      <w:r>
        <w:rPr>
          <w:rFonts w:eastAsia="Times New Roman"/>
          <w:color w:val="000000"/>
          <w:sz w:val="24"/>
          <w:szCs w:val="24"/>
        </w:rPr>
        <w:t xml:space="preserve">давала переводить своим друзьям. Снес&lt;сорева&gt; была в </w:t>
      </w:r>
      <w:r>
        <w:rPr>
          <w:rFonts w:eastAsia="Times New Roman"/>
          <w:color w:val="000000"/>
          <w:spacing w:val="-2"/>
          <w:sz w:val="24"/>
          <w:szCs w:val="24"/>
        </w:rPr>
        <w:t xml:space="preserve">числе неизменных ее переводчиц, и никто не заметил даже, что ее сочинения писались не по-русски. За год до смерти </w:t>
      </w:r>
      <w:r>
        <w:rPr>
          <w:rFonts w:eastAsia="Times New Roman"/>
          <w:color w:val="000000"/>
          <w:spacing w:val="-1"/>
          <w:sz w:val="24"/>
          <w:szCs w:val="24"/>
        </w:rPr>
        <w:t>мужа Сенк&lt;овская&gt; поручила Снес&lt;соре&gt;вой свой после</w:t>
      </w:r>
      <w:r>
        <w:rPr>
          <w:rFonts w:eastAsia="Times New Roman"/>
          <w:color w:val="000000"/>
          <w:spacing w:val="-1"/>
          <w:sz w:val="24"/>
          <w:szCs w:val="24"/>
        </w:rPr>
        <w:softHyphen/>
        <w:t xml:space="preserve">дний труд, в котором она пыталась нарисовать истинный </w:t>
      </w:r>
      <w:r>
        <w:rPr>
          <w:rFonts w:eastAsia="Times New Roman"/>
          <w:color w:val="000000"/>
          <w:sz w:val="24"/>
          <w:szCs w:val="24"/>
        </w:rPr>
        <w:t xml:space="preserve">портрет своего мужа. Снессорева не только переводила, но </w:t>
      </w:r>
      <w:r>
        <w:rPr>
          <w:rFonts w:eastAsia="Times New Roman"/>
          <w:color w:val="000000"/>
          <w:spacing w:val="-1"/>
          <w:sz w:val="24"/>
          <w:szCs w:val="24"/>
        </w:rPr>
        <w:t>и часто по указанию сочинительницы вставляла целые рас</w:t>
      </w:r>
      <w:r>
        <w:rPr>
          <w:rFonts w:eastAsia="Times New Roman"/>
          <w:color w:val="000000"/>
          <w:sz w:val="24"/>
          <w:szCs w:val="24"/>
        </w:rPr>
        <w:t>сказы, и по два-три раза случалось одни и те же переделы</w:t>
      </w:r>
      <w:r>
        <w:rPr>
          <w:rFonts w:eastAsia="Times New Roman"/>
          <w:color w:val="000000"/>
          <w:sz w:val="24"/>
          <w:szCs w:val="24"/>
        </w:rPr>
        <w:softHyphen/>
      </w:r>
      <w:r>
        <w:rPr>
          <w:rFonts w:eastAsia="Times New Roman"/>
          <w:color w:val="000000"/>
          <w:spacing w:val="-3"/>
          <w:sz w:val="24"/>
          <w:szCs w:val="24"/>
        </w:rPr>
        <w:t xml:space="preserve">вать. Работа длилась около двух лет. Сенковский умер, жена </w:t>
      </w:r>
      <w:r>
        <w:rPr>
          <w:rFonts w:eastAsia="Times New Roman"/>
          <w:color w:val="000000"/>
          <w:spacing w:val="-2"/>
          <w:sz w:val="24"/>
          <w:szCs w:val="24"/>
        </w:rPr>
        <w:t>его прожила после него год и жила в лихорадочной деятель</w:t>
      </w:r>
      <w:r>
        <w:rPr>
          <w:rFonts w:eastAsia="Times New Roman"/>
          <w:color w:val="000000"/>
          <w:spacing w:val="-2"/>
          <w:sz w:val="24"/>
          <w:szCs w:val="24"/>
        </w:rPr>
        <w:softHyphen/>
        <w:t xml:space="preserve">ности, желая издать избранные сочинения мужа, которыми </w:t>
      </w:r>
      <w:r>
        <w:rPr>
          <w:rFonts w:eastAsia="Times New Roman"/>
          <w:color w:val="000000"/>
          <w:spacing w:val="-1"/>
          <w:sz w:val="24"/>
          <w:szCs w:val="24"/>
        </w:rPr>
        <w:t xml:space="preserve">искренно гордилась; написала его биографию; но не успела </w:t>
      </w:r>
      <w:r>
        <w:rPr>
          <w:rFonts w:eastAsia="Times New Roman"/>
          <w:color w:val="000000"/>
          <w:spacing w:val="-3"/>
          <w:sz w:val="24"/>
          <w:szCs w:val="24"/>
        </w:rPr>
        <w:t>напечатать своего последнего любимого романа с натуры — «Соперницы». Пред смертью она продиктовала ближайшей родственнице свои последние желания и между прочим про</w:t>
      </w:r>
      <w:r>
        <w:rPr>
          <w:rFonts w:eastAsia="Times New Roman"/>
          <w:color w:val="000000"/>
          <w:spacing w:val="-3"/>
          <w:sz w:val="24"/>
          <w:szCs w:val="24"/>
        </w:rPr>
        <w:softHyphen/>
      </w:r>
      <w:r>
        <w:rPr>
          <w:rFonts w:eastAsia="Times New Roman"/>
          <w:color w:val="000000"/>
          <w:spacing w:val="-1"/>
          <w:sz w:val="24"/>
          <w:szCs w:val="24"/>
        </w:rPr>
        <w:t>сила передать 400 экз. (4000 книг), изданных ею, Снессоре</w:t>
      </w:r>
      <w:r>
        <w:rPr>
          <w:rFonts w:eastAsia="Times New Roman"/>
          <w:color w:val="000000"/>
          <w:spacing w:val="-2"/>
          <w:sz w:val="24"/>
          <w:szCs w:val="24"/>
        </w:rPr>
        <w:t>вой, свидетельствуя при том о своей глубокой благодарнос</w:t>
      </w:r>
      <w:r>
        <w:rPr>
          <w:rFonts w:eastAsia="Times New Roman"/>
          <w:color w:val="000000"/>
          <w:spacing w:val="-2"/>
          <w:sz w:val="24"/>
          <w:szCs w:val="24"/>
        </w:rPr>
        <w:softHyphen/>
      </w:r>
      <w:r>
        <w:rPr>
          <w:rFonts w:eastAsia="Times New Roman"/>
          <w:color w:val="000000"/>
          <w:spacing w:val="-1"/>
          <w:sz w:val="24"/>
          <w:szCs w:val="24"/>
        </w:rPr>
        <w:t>ти за ее неизменную любовь. Между наследниками вышли споры, Снессоревой не отдали ни одной книги; но она жа</w:t>
      </w:r>
      <w:r>
        <w:rPr>
          <w:rFonts w:eastAsia="Times New Roman"/>
          <w:color w:val="000000"/>
          <w:spacing w:val="-1"/>
          <w:sz w:val="24"/>
          <w:szCs w:val="24"/>
        </w:rPr>
        <w:softHyphen/>
      </w:r>
      <w:r>
        <w:rPr>
          <w:rFonts w:eastAsia="Times New Roman"/>
          <w:color w:val="000000"/>
          <w:sz w:val="24"/>
          <w:szCs w:val="24"/>
        </w:rPr>
        <w:t xml:space="preserve">леет не о пропавшем даром труде двух лет, а о том, что </w:t>
      </w:r>
      <w:r>
        <w:rPr>
          <w:rFonts w:eastAsia="Times New Roman"/>
          <w:color w:val="000000"/>
          <w:spacing w:val="-1"/>
          <w:sz w:val="24"/>
          <w:szCs w:val="24"/>
        </w:rPr>
        <w:t>рукопись «Соперницы» пропала без вести. Кому она пона</w:t>
      </w:r>
      <w:r>
        <w:rPr>
          <w:rFonts w:eastAsia="Times New Roman"/>
          <w:color w:val="000000"/>
          <w:spacing w:val="-1"/>
          <w:sz w:val="24"/>
          <w:szCs w:val="24"/>
        </w:rPr>
        <w:softHyphen/>
      </w:r>
      <w:r>
        <w:rPr>
          <w:rFonts w:eastAsia="Times New Roman"/>
          <w:color w:val="000000"/>
          <w:sz w:val="24"/>
          <w:szCs w:val="24"/>
        </w:rPr>
        <w:t>добилась? Кто не желал видеть ее в печати? Или чья не</w:t>
      </w:r>
      <w:r>
        <w:rPr>
          <w:rFonts w:eastAsia="Times New Roman"/>
          <w:color w:val="000000"/>
          <w:sz w:val="24"/>
          <w:szCs w:val="24"/>
        </w:rPr>
        <w:softHyphen/>
      </w:r>
      <w:r>
        <w:rPr>
          <w:rFonts w:eastAsia="Times New Roman"/>
          <w:color w:val="000000"/>
          <w:spacing w:val="-1"/>
          <w:sz w:val="24"/>
          <w:szCs w:val="24"/>
        </w:rPr>
        <w:t>брежность совершила это преступление против чужой соб</w:t>
      </w:r>
      <w:r>
        <w:rPr>
          <w:rFonts w:eastAsia="Times New Roman"/>
          <w:color w:val="000000"/>
          <w:spacing w:val="-1"/>
          <w:sz w:val="24"/>
          <w:szCs w:val="24"/>
        </w:rPr>
        <w:softHyphen/>
      </w:r>
      <w:r>
        <w:rPr>
          <w:rFonts w:eastAsia="Times New Roman"/>
          <w:color w:val="000000"/>
          <w:sz w:val="24"/>
          <w:szCs w:val="24"/>
        </w:rPr>
        <w:t>ственности?</w:t>
      </w:r>
    </w:p>
    <w:p w:rsidR="00944642" w:rsidRDefault="00944642" w:rsidP="00FD09E3">
      <w:pPr>
        <w:shd w:val="clear" w:color="auto" w:fill="FFFFFF"/>
        <w:spacing w:before="4" w:line="234" w:lineRule="exact"/>
        <w:ind w:firstLine="567"/>
      </w:pPr>
      <w:r>
        <w:rPr>
          <w:rFonts w:eastAsia="Times New Roman"/>
          <w:color w:val="000000"/>
          <w:sz w:val="24"/>
          <w:szCs w:val="24"/>
        </w:rPr>
        <w:t>Вопрос о «женском труде» был решен ею в 1856 году.</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После смерти Сенковского она года два еще работала в </w:t>
      </w:r>
      <w:r>
        <w:rPr>
          <w:rFonts w:eastAsia="Times New Roman"/>
          <w:color w:val="000000"/>
          <w:sz w:val="24"/>
          <w:szCs w:val="24"/>
        </w:rPr>
        <w:t>«Библиотеке для Чтения», перешедшей в достояние Стар</w:t>
      </w:r>
      <w:r>
        <w:rPr>
          <w:rFonts w:eastAsia="Times New Roman"/>
          <w:color w:val="000000"/>
          <w:spacing w:val="-3"/>
          <w:sz w:val="24"/>
          <w:szCs w:val="24"/>
        </w:rPr>
        <w:t>чевского и Печаткина</w:t>
      </w:r>
      <w:r>
        <w:rPr>
          <w:rStyle w:val="a6"/>
          <w:rFonts w:eastAsia="Times New Roman"/>
          <w:color w:val="000000"/>
          <w:spacing w:val="-3"/>
          <w:sz w:val="24"/>
          <w:szCs w:val="24"/>
        </w:rPr>
        <w:footnoteReference w:id="1677"/>
      </w:r>
      <w:r>
        <w:rPr>
          <w:rFonts w:eastAsia="Times New Roman"/>
          <w:color w:val="000000"/>
          <w:spacing w:val="-3"/>
          <w:sz w:val="24"/>
          <w:szCs w:val="24"/>
        </w:rPr>
        <w:t>; потом у Зарина</w:t>
      </w:r>
      <w:r>
        <w:rPr>
          <w:rStyle w:val="a6"/>
          <w:rFonts w:eastAsia="Times New Roman"/>
          <w:color w:val="000000"/>
          <w:spacing w:val="-3"/>
          <w:sz w:val="24"/>
          <w:szCs w:val="24"/>
        </w:rPr>
        <w:footnoteReference w:id="1678"/>
      </w:r>
      <w:r>
        <w:rPr>
          <w:rFonts w:eastAsia="Times New Roman"/>
          <w:color w:val="000000"/>
          <w:spacing w:val="-3"/>
          <w:sz w:val="24"/>
          <w:szCs w:val="24"/>
        </w:rPr>
        <w:t xml:space="preserve"> и, наконец, у </w:t>
      </w:r>
      <w:r>
        <w:rPr>
          <w:rFonts w:eastAsia="Times New Roman"/>
          <w:color w:val="000000"/>
          <w:sz w:val="24"/>
          <w:szCs w:val="24"/>
        </w:rPr>
        <w:t>Боборыкина</w:t>
      </w:r>
      <w:r>
        <w:rPr>
          <w:rStyle w:val="a6"/>
          <w:rFonts w:eastAsia="Times New Roman"/>
          <w:color w:val="000000"/>
          <w:sz w:val="24"/>
          <w:szCs w:val="24"/>
        </w:rPr>
        <w:footnoteReference w:id="1679"/>
      </w:r>
      <w:r>
        <w:rPr>
          <w:rFonts w:eastAsia="Times New Roman"/>
          <w:color w:val="000000"/>
          <w:sz w:val="24"/>
          <w:szCs w:val="24"/>
        </w:rPr>
        <w:t xml:space="preserve">. Ей предоставлялись мелкие статьи, что, по </w:t>
      </w:r>
      <w:r>
        <w:rPr>
          <w:rFonts w:eastAsia="Times New Roman"/>
          <w:color w:val="000000"/>
          <w:spacing w:val="-2"/>
          <w:sz w:val="24"/>
          <w:szCs w:val="24"/>
        </w:rPr>
        <w:t>ее мнению, гораздо труднее многотомного романа, где пе</w:t>
      </w:r>
      <w:r>
        <w:rPr>
          <w:rFonts w:eastAsia="Times New Roman"/>
          <w:color w:val="000000"/>
          <w:spacing w:val="-2"/>
          <w:sz w:val="24"/>
          <w:szCs w:val="24"/>
        </w:rPr>
        <w:softHyphen/>
      </w:r>
      <w:r>
        <w:rPr>
          <w:rFonts w:eastAsia="Times New Roman"/>
          <w:color w:val="000000"/>
          <w:spacing w:val="-1"/>
          <w:sz w:val="24"/>
          <w:szCs w:val="24"/>
        </w:rPr>
        <w:t xml:space="preserve">реводчик успевает свыкнуться и с языком, и с манерою </w:t>
      </w:r>
      <w:r>
        <w:rPr>
          <w:rFonts w:eastAsia="Times New Roman"/>
          <w:color w:val="000000"/>
          <w:sz w:val="24"/>
          <w:szCs w:val="24"/>
        </w:rPr>
        <w:t xml:space="preserve">сочинителя, и </w:t>
      </w:r>
      <w:r>
        <w:rPr>
          <w:rFonts w:eastAsia="Times New Roman"/>
          <w:color w:val="000000"/>
          <w:sz w:val="24"/>
          <w:szCs w:val="24"/>
        </w:rPr>
        <w:lastRenderedPageBreak/>
        <w:t xml:space="preserve">с характерами действующих лиц. Тогда как </w:t>
      </w:r>
      <w:r>
        <w:rPr>
          <w:rFonts w:eastAsia="Times New Roman"/>
          <w:color w:val="000000"/>
          <w:spacing w:val="-1"/>
          <w:sz w:val="24"/>
          <w:szCs w:val="24"/>
        </w:rPr>
        <w:t xml:space="preserve">каждая мелкая статья требует особенного изучения и часто особенных познаний, потому что редакция, не сообразуясь, </w:t>
      </w:r>
      <w:r>
        <w:rPr>
          <w:rFonts w:eastAsia="Times New Roman"/>
          <w:color w:val="000000"/>
          <w:spacing w:val="-2"/>
          <w:sz w:val="24"/>
          <w:szCs w:val="24"/>
        </w:rPr>
        <w:t xml:space="preserve">присылает мелкому переводчику статьи и по ботанике, и по зоологии, и медицинские, и военные. Уж слишком большое </w:t>
      </w:r>
      <w:r>
        <w:rPr>
          <w:rFonts w:eastAsia="Times New Roman"/>
          <w:color w:val="000000"/>
          <w:sz w:val="24"/>
          <w:szCs w:val="24"/>
        </w:rPr>
        <w:t xml:space="preserve">разнообразие сведений требуется от переводчика. Из боль ших же сочинений ею переведены: «Орлийская ферма» </w:t>
      </w:r>
      <w:r>
        <w:rPr>
          <w:rFonts w:eastAsia="Times New Roman"/>
          <w:color w:val="000000"/>
          <w:spacing w:val="-8"/>
          <w:sz w:val="24"/>
          <w:szCs w:val="24"/>
        </w:rPr>
        <w:t>Антония Троллопа</w:t>
      </w:r>
      <w:r>
        <w:rPr>
          <w:rStyle w:val="a6"/>
          <w:rFonts w:eastAsia="Times New Roman"/>
          <w:color w:val="000000"/>
          <w:spacing w:val="-8"/>
          <w:sz w:val="24"/>
          <w:szCs w:val="24"/>
        </w:rPr>
        <w:footnoteReference w:id="1680"/>
      </w:r>
      <w:r>
        <w:rPr>
          <w:rFonts w:eastAsia="Times New Roman"/>
          <w:color w:val="000000"/>
          <w:spacing w:val="-8"/>
          <w:sz w:val="24"/>
          <w:szCs w:val="24"/>
        </w:rPr>
        <w:t>, «Дело темной ночи» мистрисс Гаскель</w:t>
      </w:r>
      <w:r>
        <w:rPr>
          <w:rStyle w:val="a6"/>
          <w:rFonts w:eastAsia="Times New Roman"/>
          <w:color w:val="000000"/>
          <w:spacing w:val="-8"/>
          <w:sz w:val="24"/>
          <w:szCs w:val="24"/>
        </w:rPr>
        <w:footnoteReference w:id="1681"/>
      </w:r>
      <w:r>
        <w:rPr>
          <w:rFonts w:eastAsia="Times New Roman"/>
          <w:color w:val="000000"/>
          <w:spacing w:val="-8"/>
          <w:sz w:val="24"/>
          <w:szCs w:val="24"/>
          <w:vertAlign w:val="superscript"/>
        </w:rPr>
        <w:t xml:space="preserve"> </w:t>
      </w:r>
      <w:r>
        <w:rPr>
          <w:rFonts w:eastAsia="Times New Roman"/>
          <w:color w:val="000000"/>
          <w:sz w:val="24"/>
          <w:szCs w:val="24"/>
        </w:rPr>
        <w:t xml:space="preserve">и обзор «История английской литературы» англичанина </w:t>
      </w:r>
      <w:r>
        <w:rPr>
          <w:rFonts w:eastAsia="Times New Roman"/>
          <w:color w:val="000000"/>
          <w:spacing w:val="-3"/>
          <w:sz w:val="24"/>
          <w:szCs w:val="24"/>
        </w:rPr>
        <w:t>Тэна</w:t>
      </w:r>
      <w:r>
        <w:rPr>
          <w:rStyle w:val="a6"/>
          <w:rFonts w:eastAsia="Times New Roman"/>
          <w:color w:val="000000"/>
          <w:spacing w:val="-3"/>
          <w:sz w:val="24"/>
          <w:szCs w:val="24"/>
        </w:rPr>
        <w:footnoteReference w:id="1682"/>
      </w:r>
      <w:r>
        <w:rPr>
          <w:rFonts w:eastAsia="Times New Roman"/>
          <w:color w:val="000000"/>
          <w:spacing w:val="-3"/>
          <w:sz w:val="24"/>
          <w:szCs w:val="24"/>
        </w:rPr>
        <w:t xml:space="preserve">. Кроме того, из «Отечественных Записок», когда там </w:t>
      </w:r>
      <w:r>
        <w:rPr>
          <w:rFonts w:eastAsia="Times New Roman"/>
          <w:color w:val="000000"/>
          <w:spacing w:val="-2"/>
          <w:sz w:val="24"/>
          <w:szCs w:val="24"/>
        </w:rPr>
        <w:t>участвовал Зарин</w:t>
      </w:r>
      <w:r>
        <w:rPr>
          <w:rStyle w:val="a6"/>
          <w:rFonts w:eastAsia="Times New Roman"/>
          <w:color w:val="000000"/>
          <w:spacing w:val="-2"/>
          <w:sz w:val="24"/>
          <w:szCs w:val="24"/>
        </w:rPr>
        <w:footnoteReference w:id="1683"/>
      </w:r>
      <w:r>
        <w:rPr>
          <w:rFonts w:eastAsia="Times New Roman"/>
          <w:color w:val="000000"/>
          <w:spacing w:val="-2"/>
          <w:sz w:val="24"/>
          <w:szCs w:val="24"/>
        </w:rPr>
        <w:t>, иногда присылались ей отдельные гла</w:t>
      </w:r>
      <w:r>
        <w:rPr>
          <w:rFonts w:eastAsia="Times New Roman"/>
          <w:color w:val="000000"/>
          <w:spacing w:val="-2"/>
          <w:sz w:val="24"/>
          <w:szCs w:val="24"/>
        </w:rPr>
        <w:softHyphen/>
      </w:r>
      <w:r>
        <w:rPr>
          <w:rFonts w:eastAsia="Times New Roman"/>
          <w:color w:val="000000"/>
          <w:spacing w:val="-3"/>
          <w:sz w:val="24"/>
          <w:szCs w:val="24"/>
        </w:rPr>
        <w:t>вы разных романов, которых не успевал докончить их обыч</w:t>
      </w:r>
      <w:r>
        <w:rPr>
          <w:rFonts w:eastAsia="Times New Roman"/>
          <w:color w:val="000000"/>
          <w:spacing w:val="-3"/>
          <w:sz w:val="24"/>
          <w:szCs w:val="24"/>
        </w:rPr>
        <w:softHyphen/>
      </w:r>
      <w:r>
        <w:rPr>
          <w:rFonts w:eastAsia="Times New Roman"/>
          <w:color w:val="000000"/>
          <w:sz w:val="24"/>
          <w:szCs w:val="24"/>
        </w:rPr>
        <w:t>ный переводчик.</w:t>
      </w:r>
    </w:p>
    <w:p w:rsidR="00944642" w:rsidRDefault="00944642" w:rsidP="00FD09E3">
      <w:pPr>
        <w:shd w:val="clear" w:color="auto" w:fill="FFFFFF"/>
        <w:spacing w:line="234" w:lineRule="exact"/>
        <w:ind w:firstLine="567"/>
      </w:pPr>
      <w:r>
        <w:rPr>
          <w:rFonts w:eastAsia="Times New Roman"/>
          <w:color w:val="000000"/>
          <w:sz w:val="24"/>
          <w:szCs w:val="24"/>
        </w:rPr>
        <w:t xml:space="preserve">В ту пору, когда в Италии совершался великий перево </w:t>
      </w:r>
      <w:r>
        <w:rPr>
          <w:rFonts w:eastAsia="Times New Roman"/>
          <w:color w:val="000000"/>
          <w:spacing w:val="-3"/>
          <w:sz w:val="24"/>
          <w:szCs w:val="24"/>
        </w:rPr>
        <w:t xml:space="preserve">рот и Гарибальди явился героем и деятельным помощником </w:t>
      </w:r>
      <w:r>
        <w:rPr>
          <w:rFonts w:eastAsia="Times New Roman"/>
          <w:color w:val="000000"/>
          <w:sz w:val="24"/>
          <w:szCs w:val="24"/>
        </w:rPr>
        <w:t>своего короля для объединения Италии, сестра Снессоре</w:t>
      </w:r>
      <w:r>
        <w:rPr>
          <w:rFonts w:eastAsia="Times New Roman"/>
          <w:color w:val="000000"/>
          <w:sz w:val="24"/>
          <w:szCs w:val="24"/>
        </w:rPr>
        <w:softHyphen/>
        <w:t>вой,  переселившаяся в Италию, писала к ней письма с</w:t>
      </w:r>
      <w:r>
        <w:t xml:space="preserve"> </w:t>
      </w:r>
      <w:r>
        <w:rPr>
          <w:rFonts w:eastAsia="Times New Roman"/>
          <w:color w:val="000000"/>
          <w:sz w:val="24"/>
          <w:szCs w:val="24"/>
        </w:rPr>
        <w:t>животрепещущими описаниями совершавшихся на ее гла</w:t>
      </w:r>
      <w:r>
        <w:rPr>
          <w:rFonts w:eastAsia="Times New Roman"/>
          <w:color w:val="000000"/>
          <w:sz w:val="24"/>
          <w:szCs w:val="24"/>
        </w:rPr>
        <w:softHyphen/>
        <w:t>зах событий. По просьбе Дружинина, этого безукоризней</w:t>
      </w:r>
      <w:r>
        <w:rPr>
          <w:rFonts w:eastAsia="Times New Roman"/>
          <w:color w:val="000000"/>
          <w:sz w:val="24"/>
          <w:szCs w:val="24"/>
        </w:rPr>
        <w:softHyphen/>
      </w:r>
      <w:r>
        <w:rPr>
          <w:rFonts w:eastAsia="Times New Roman"/>
          <w:color w:val="000000"/>
          <w:spacing w:val="-1"/>
          <w:sz w:val="24"/>
          <w:szCs w:val="24"/>
        </w:rPr>
        <w:t xml:space="preserve">шего и изящнейшего литератора и доброго знакомого, она </w:t>
      </w:r>
      <w:r>
        <w:rPr>
          <w:rFonts w:eastAsia="Times New Roman"/>
          <w:color w:val="000000"/>
          <w:sz w:val="24"/>
          <w:szCs w:val="24"/>
        </w:rPr>
        <w:t xml:space="preserve">составляла из этих писем статьи для его журнала, кажется </w:t>
      </w:r>
      <w:r>
        <w:rPr>
          <w:rFonts w:eastAsia="Times New Roman"/>
          <w:color w:val="000000"/>
          <w:spacing w:val="-6"/>
          <w:sz w:val="24"/>
          <w:szCs w:val="24"/>
        </w:rPr>
        <w:t>«Век»</w:t>
      </w:r>
      <w:r>
        <w:rPr>
          <w:rStyle w:val="a6"/>
          <w:rFonts w:eastAsia="Times New Roman"/>
          <w:color w:val="000000"/>
          <w:spacing w:val="-6"/>
          <w:sz w:val="24"/>
          <w:szCs w:val="24"/>
        </w:rPr>
        <w:footnoteReference w:id="1684"/>
      </w:r>
      <w:r>
        <w:rPr>
          <w:rFonts w:eastAsia="Times New Roman"/>
          <w:color w:val="000000"/>
          <w:spacing w:val="-6"/>
          <w:sz w:val="24"/>
          <w:szCs w:val="24"/>
        </w:rPr>
        <w:t>. В «Пантеоне»</w:t>
      </w:r>
      <w:r>
        <w:rPr>
          <w:rStyle w:val="a6"/>
          <w:rFonts w:eastAsia="Times New Roman"/>
          <w:color w:val="000000"/>
          <w:spacing w:val="-6"/>
          <w:sz w:val="24"/>
          <w:szCs w:val="24"/>
        </w:rPr>
        <w:footnoteReference w:id="1685"/>
      </w:r>
      <w:r>
        <w:rPr>
          <w:rFonts w:eastAsia="Times New Roman"/>
          <w:color w:val="000000"/>
          <w:spacing w:val="-6"/>
          <w:sz w:val="24"/>
          <w:szCs w:val="24"/>
        </w:rPr>
        <w:t>, в «Сыне Отечества»</w:t>
      </w:r>
      <w:r>
        <w:rPr>
          <w:rStyle w:val="a6"/>
          <w:rFonts w:eastAsia="Times New Roman"/>
          <w:color w:val="000000"/>
          <w:spacing w:val="-6"/>
          <w:sz w:val="24"/>
          <w:szCs w:val="24"/>
        </w:rPr>
        <w:footnoteReference w:id="1686"/>
      </w:r>
      <w:r>
        <w:rPr>
          <w:rFonts w:eastAsia="Times New Roman"/>
          <w:color w:val="000000"/>
          <w:spacing w:val="-6"/>
          <w:sz w:val="24"/>
          <w:szCs w:val="24"/>
        </w:rPr>
        <w:t xml:space="preserve"> попадались </w:t>
      </w:r>
      <w:r>
        <w:rPr>
          <w:rFonts w:eastAsia="Times New Roman"/>
          <w:color w:val="000000"/>
          <w:sz w:val="24"/>
          <w:szCs w:val="24"/>
        </w:rPr>
        <w:t>случайно налетом ее статьи.</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Но настоящая ее деятельность, надежная, выручавшая из всех бед с 1856 года до настоящего 1871 года, относится </w:t>
      </w:r>
      <w:r>
        <w:rPr>
          <w:rFonts w:eastAsia="Times New Roman"/>
          <w:color w:val="000000"/>
          <w:spacing w:val="-1"/>
          <w:sz w:val="24"/>
          <w:szCs w:val="24"/>
        </w:rPr>
        <w:t>к журналу Е. Н. Ахматовой «Собрание иностранных рома</w:t>
      </w:r>
      <w:r>
        <w:rPr>
          <w:rFonts w:eastAsia="Times New Roman"/>
          <w:color w:val="000000"/>
          <w:spacing w:val="-1"/>
          <w:sz w:val="24"/>
          <w:szCs w:val="24"/>
        </w:rPr>
        <w:softHyphen/>
      </w:r>
      <w:r>
        <w:rPr>
          <w:rFonts w:eastAsia="Times New Roman"/>
          <w:color w:val="000000"/>
          <w:spacing w:val="-3"/>
          <w:sz w:val="24"/>
          <w:szCs w:val="24"/>
        </w:rPr>
        <w:t>нов»</w:t>
      </w:r>
      <w:r>
        <w:rPr>
          <w:rStyle w:val="a6"/>
          <w:rFonts w:eastAsia="Times New Roman"/>
          <w:color w:val="000000"/>
          <w:spacing w:val="-3"/>
          <w:sz w:val="24"/>
          <w:szCs w:val="24"/>
        </w:rPr>
        <w:footnoteReference w:id="1687"/>
      </w:r>
      <w:r>
        <w:rPr>
          <w:rFonts w:eastAsia="Times New Roman"/>
          <w:color w:val="000000"/>
          <w:spacing w:val="-3"/>
          <w:sz w:val="24"/>
          <w:szCs w:val="24"/>
        </w:rPr>
        <w:t xml:space="preserve">. Создавая этот журнал, Ахматова имела в основании </w:t>
      </w:r>
      <w:r>
        <w:rPr>
          <w:rFonts w:eastAsia="Times New Roman"/>
          <w:color w:val="000000"/>
          <w:spacing w:val="-1"/>
          <w:sz w:val="24"/>
          <w:szCs w:val="24"/>
        </w:rPr>
        <w:t>благородную цель: самой жить трудами и другим женщи</w:t>
      </w:r>
      <w:r>
        <w:rPr>
          <w:rFonts w:eastAsia="Times New Roman"/>
          <w:color w:val="000000"/>
          <w:spacing w:val="-1"/>
          <w:sz w:val="24"/>
          <w:szCs w:val="24"/>
        </w:rPr>
        <w:softHyphen/>
      </w:r>
      <w:r>
        <w:rPr>
          <w:rFonts w:eastAsia="Times New Roman"/>
          <w:color w:val="000000"/>
          <w:sz w:val="24"/>
          <w:szCs w:val="24"/>
        </w:rPr>
        <w:t>нам-труженицам давать средства трудами жить.</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Все, одиннадцатый год трудящиеся по ее журналу, — </w:t>
      </w:r>
      <w:r>
        <w:rPr>
          <w:rFonts w:eastAsia="Times New Roman"/>
          <w:color w:val="000000"/>
          <w:spacing w:val="-2"/>
          <w:sz w:val="24"/>
          <w:szCs w:val="24"/>
        </w:rPr>
        <w:t xml:space="preserve">женщины, поддерживающие семьи свои честным трудом и </w:t>
      </w:r>
      <w:r>
        <w:rPr>
          <w:rFonts w:eastAsia="Times New Roman"/>
          <w:color w:val="000000"/>
          <w:sz w:val="24"/>
          <w:szCs w:val="24"/>
        </w:rPr>
        <w:t>благословляющие имя основательницы журнала, тихо, без печатных криков проводящей в жизнь свою душевную мысль: жить и другим давать жить.</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Беспристрастный историк много найдет сказать об этой </w:t>
      </w:r>
      <w:r>
        <w:rPr>
          <w:rFonts w:eastAsia="Times New Roman"/>
          <w:color w:val="000000"/>
          <w:spacing w:val="-3"/>
          <w:sz w:val="24"/>
          <w:szCs w:val="24"/>
        </w:rPr>
        <w:t xml:space="preserve">благородной личности, высоко поднимающейся над толпою. </w:t>
      </w:r>
      <w:r>
        <w:rPr>
          <w:rFonts w:eastAsia="Times New Roman"/>
          <w:color w:val="000000"/>
          <w:spacing w:val="-1"/>
          <w:sz w:val="24"/>
          <w:szCs w:val="24"/>
        </w:rPr>
        <w:t>Трудно исчислить все ее труды: она перевела более 250 со</w:t>
      </w:r>
      <w:r>
        <w:rPr>
          <w:rFonts w:eastAsia="Times New Roman"/>
          <w:color w:val="000000"/>
          <w:spacing w:val="-1"/>
          <w:sz w:val="24"/>
          <w:szCs w:val="24"/>
        </w:rPr>
        <w:softHyphen/>
      </w:r>
      <w:r>
        <w:rPr>
          <w:rFonts w:eastAsia="Times New Roman"/>
          <w:color w:val="000000"/>
          <w:sz w:val="24"/>
          <w:szCs w:val="24"/>
        </w:rPr>
        <w:t xml:space="preserve">чинений с французского и английского языков, успевая </w:t>
      </w:r>
      <w:r>
        <w:rPr>
          <w:rFonts w:eastAsia="Times New Roman"/>
          <w:color w:val="000000"/>
          <w:spacing w:val="-1"/>
          <w:sz w:val="24"/>
          <w:szCs w:val="24"/>
        </w:rPr>
        <w:t xml:space="preserve">перечитывать все журналы и лучшие книги на этих языках, </w:t>
      </w:r>
      <w:r>
        <w:rPr>
          <w:rFonts w:eastAsia="Times New Roman"/>
          <w:color w:val="000000"/>
          <w:spacing w:val="-2"/>
          <w:sz w:val="24"/>
          <w:szCs w:val="24"/>
        </w:rPr>
        <w:t xml:space="preserve">чтобы выбрать лучшее для своего журнала и познакомить с </w:t>
      </w:r>
      <w:r>
        <w:rPr>
          <w:rFonts w:eastAsia="Times New Roman"/>
          <w:color w:val="000000"/>
          <w:sz w:val="24"/>
          <w:szCs w:val="24"/>
        </w:rPr>
        <w:t>неизвестными, но талантливыми писателями.</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 отношении ценз&lt;урных&gt; и почтов&lt;ых&gt; переворотов </w:t>
      </w:r>
      <w:r>
        <w:rPr>
          <w:rFonts w:eastAsia="Times New Roman"/>
          <w:color w:val="000000"/>
          <w:spacing w:val="-2"/>
          <w:sz w:val="24"/>
          <w:szCs w:val="24"/>
        </w:rPr>
        <w:t xml:space="preserve">она передовой и бесстрашный боец. Чувство чести в ней </w:t>
      </w:r>
      <w:r>
        <w:rPr>
          <w:rFonts w:eastAsia="Times New Roman"/>
          <w:color w:val="000000"/>
          <w:spacing w:val="-1"/>
          <w:sz w:val="24"/>
          <w:szCs w:val="24"/>
        </w:rPr>
        <w:t xml:space="preserve">глубоко развито, на ее слово можно положиться, память необычайная, твердость и обдуманность характера, какие </w:t>
      </w:r>
      <w:r>
        <w:rPr>
          <w:rFonts w:eastAsia="Times New Roman"/>
          <w:color w:val="000000"/>
          <w:spacing w:val="-2"/>
          <w:sz w:val="24"/>
          <w:szCs w:val="24"/>
        </w:rPr>
        <w:t>трудно встретить и в мужчине. Система и порядок царству</w:t>
      </w:r>
      <w:r>
        <w:rPr>
          <w:rFonts w:eastAsia="Times New Roman"/>
          <w:color w:val="000000"/>
          <w:spacing w:val="-2"/>
          <w:sz w:val="24"/>
          <w:szCs w:val="24"/>
        </w:rPr>
        <w:softHyphen/>
      </w:r>
      <w:r>
        <w:rPr>
          <w:rFonts w:eastAsia="Times New Roman"/>
          <w:color w:val="000000"/>
          <w:sz w:val="24"/>
          <w:szCs w:val="24"/>
        </w:rPr>
        <w:t>ют во всех ее делах: &lt;стоит&gt; только взглянуть на ее кон</w:t>
      </w:r>
      <w:r>
        <w:rPr>
          <w:rFonts w:eastAsia="Times New Roman"/>
          <w:color w:val="000000"/>
          <w:sz w:val="24"/>
          <w:szCs w:val="24"/>
        </w:rPr>
        <w:softHyphen/>
        <w:t>торские книги, чтобы понять, какой мастер дела заведывает ее журналом.</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Одна беда: своих друзей она хочет ставить на свое место </w:t>
      </w:r>
      <w:r>
        <w:rPr>
          <w:rFonts w:eastAsia="Times New Roman"/>
          <w:color w:val="000000"/>
          <w:spacing w:val="-2"/>
          <w:sz w:val="24"/>
          <w:szCs w:val="24"/>
        </w:rPr>
        <w:t xml:space="preserve">и ожидает от них таких же </w:t>
      </w:r>
      <w:r>
        <w:rPr>
          <w:rFonts w:eastAsia="Times New Roman"/>
          <w:color w:val="000000"/>
          <w:spacing w:val="-2"/>
          <w:sz w:val="24"/>
          <w:szCs w:val="24"/>
        </w:rPr>
        <w:lastRenderedPageBreak/>
        <w:t>способностей, какими сама ода</w:t>
      </w:r>
      <w:r>
        <w:rPr>
          <w:rFonts w:eastAsia="Times New Roman"/>
          <w:color w:val="000000"/>
          <w:spacing w:val="-2"/>
          <w:sz w:val="24"/>
          <w:szCs w:val="24"/>
        </w:rPr>
        <w:softHyphen/>
      </w:r>
      <w:r>
        <w:rPr>
          <w:rFonts w:eastAsia="Times New Roman"/>
          <w:color w:val="000000"/>
          <w:sz w:val="24"/>
          <w:szCs w:val="24"/>
        </w:rPr>
        <w:t xml:space="preserve">рена. Поэтому ее друзьям приходится иногда очень жутко. </w:t>
      </w:r>
      <w:r>
        <w:rPr>
          <w:rFonts w:eastAsia="Times New Roman"/>
          <w:color w:val="000000"/>
          <w:spacing w:val="-3"/>
          <w:sz w:val="24"/>
          <w:szCs w:val="24"/>
        </w:rPr>
        <w:t>В 1857 году она сказала Снессоревой, что переводов с фран</w:t>
      </w:r>
      <w:r>
        <w:rPr>
          <w:rFonts w:eastAsia="Times New Roman"/>
          <w:color w:val="000000"/>
          <w:spacing w:val="-3"/>
          <w:sz w:val="24"/>
          <w:szCs w:val="24"/>
        </w:rPr>
        <w:softHyphen/>
      </w:r>
      <w:r>
        <w:rPr>
          <w:rFonts w:eastAsia="Times New Roman"/>
          <w:color w:val="000000"/>
          <w:spacing w:val="-2"/>
          <w:sz w:val="24"/>
          <w:szCs w:val="24"/>
        </w:rPr>
        <w:t>цузского совсем недостаточно, тогда как с немецкого пере</w:t>
      </w:r>
      <w:r>
        <w:rPr>
          <w:rFonts w:eastAsia="Times New Roman"/>
          <w:color w:val="000000"/>
          <w:spacing w:val="-2"/>
          <w:sz w:val="24"/>
          <w:szCs w:val="24"/>
        </w:rPr>
        <w:softHyphen/>
      </w:r>
      <w:r>
        <w:rPr>
          <w:rFonts w:eastAsia="Times New Roman"/>
          <w:color w:val="000000"/>
          <w:sz w:val="24"/>
          <w:szCs w:val="24"/>
        </w:rPr>
        <w:t>водчицы нет, а вышел новый роман Герстекера «В Аме</w:t>
      </w:r>
      <w:r>
        <w:rPr>
          <w:rFonts w:eastAsia="Times New Roman"/>
          <w:color w:val="000000"/>
          <w:sz w:val="24"/>
          <w:szCs w:val="24"/>
        </w:rPr>
        <w:softHyphen/>
      </w:r>
      <w:r>
        <w:rPr>
          <w:rFonts w:eastAsia="Times New Roman"/>
          <w:color w:val="000000"/>
          <w:spacing w:val="-1"/>
          <w:sz w:val="24"/>
          <w:szCs w:val="24"/>
        </w:rPr>
        <w:t>рику», который надо поместить в «Собрании», так Снессо</w:t>
      </w:r>
      <w:r>
        <w:rPr>
          <w:rFonts w:eastAsia="Times New Roman"/>
          <w:color w:val="000000"/>
          <w:spacing w:val="-1"/>
          <w:sz w:val="24"/>
          <w:szCs w:val="24"/>
        </w:rPr>
        <w:softHyphen/>
      </w:r>
      <w:r>
        <w:rPr>
          <w:rFonts w:eastAsia="Times New Roman"/>
          <w:color w:val="000000"/>
          <w:spacing w:val="-2"/>
          <w:sz w:val="24"/>
          <w:szCs w:val="24"/>
        </w:rPr>
        <w:t xml:space="preserve">ревой надо призаняться немецким языком, чтобы перевести </w:t>
      </w:r>
      <w:r>
        <w:rPr>
          <w:rFonts w:eastAsia="Times New Roman"/>
          <w:color w:val="000000"/>
          <w:spacing w:val="-4"/>
          <w:sz w:val="24"/>
          <w:szCs w:val="24"/>
        </w:rPr>
        <w:t>его. А Снессорева давно уже забыла немецкий язык. Однако,</w:t>
      </w:r>
      <w:r>
        <w:t xml:space="preserve"> </w:t>
      </w:r>
      <w:r>
        <w:rPr>
          <w:rFonts w:eastAsia="Times New Roman"/>
          <w:color w:val="000000"/>
          <w:spacing w:val="-2"/>
          <w:sz w:val="24"/>
          <w:szCs w:val="24"/>
        </w:rPr>
        <w:t>нужда удивительный учитель. Пригласив молоденькую об</w:t>
      </w:r>
      <w:r>
        <w:rPr>
          <w:rFonts w:eastAsia="Times New Roman"/>
          <w:color w:val="000000"/>
          <w:spacing w:val="-2"/>
          <w:sz w:val="24"/>
          <w:szCs w:val="24"/>
        </w:rPr>
        <w:softHyphen/>
      </w:r>
      <w:r>
        <w:rPr>
          <w:rFonts w:eastAsia="Times New Roman"/>
          <w:color w:val="000000"/>
          <w:spacing w:val="-1"/>
          <w:sz w:val="24"/>
          <w:szCs w:val="24"/>
        </w:rPr>
        <w:t xml:space="preserve">разованную немку, только что кончившую курс в </w:t>
      </w:r>
      <w:r>
        <w:rPr>
          <w:rFonts w:eastAsia="Times New Roman"/>
          <w:color w:val="000000"/>
          <w:spacing w:val="-1"/>
          <w:sz w:val="24"/>
          <w:szCs w:val="24"/>
          <w:lang w:val="en-US"/>
        </w:rPr>
        <w:t>Annen</w:t>
      </w:r>
      <w:r w:rsidRPr="00D44B01">
        <w:rPr>
          <w:rFonts w:eastAsia="Times New Roman"/>
          <w:color w:val="000000"/>
          <w:spacing w:val="-1"/>
          <w:sz w:val="24"/>
          <w:szCs w:val="24"/>
        </w:rPr>
        <w:t xml:space="preserve"> </w:t>
      </w:r>
      <w:r>
        <w:rPr>
          <w:rFonts w:eastAsia="Times New Roman"/>
          <w:color w:val="000000"/>
          <w:spacing w:val="-2"/>
          <w:sz w:val="24"/>
          <w:szCs w:val="24"/>
          <w:lang w:val="en-US"/>
        </w:rPr>
        <w:t>Schule</w:t>
      </w:r>
      <w:r>
        <w:rPr>
          <w:rStyle w:val="a6"/>
          <w:rFonts w:eastAsia="Times New Roman"/>
          <w:color w:val="000000"/>
          <w:spacing w:val="-2"/>
          <w:sz w:val="24"/>
          <w:szCs w:val="24"/>
          <w:lang w:val="en-US"/>
        </w:rPr>
        <w:footnoteReference w:id="1688"/>
      </w:r>
      <w:r w:rsidRPr="00D44B01">
        <w:rPr>
          <w:rFonts w:eastAsia="Times New Roman"/>
          <w:color w:val="000000"/>
          <w:spacing w:val="-2"/>
          <w:sz w:val="24"/>
          <w:szCs w:val="24"/>
        </w:rPr>
        <w:t xml:space="preserve">, </w:t>
      </w:r>
      <w:r>
        <w:rPr>
          <w:rFonts w:eastAsia="Times New Roman"/>
          <w:color w:val="000000"/>
          <w:spacing w:val="-2"/>
          <w:sz w:val="24"/>
          <w:szCs w:val="24"/>
        </w:rPr>
        <w:t>она просила ее заниматься с нею по методе, кото</w:t>
      </w:r>
      <w:r>
        <w:rPr>
          <w:rFonts w:eastAsia="Times New Roman"/>
          <w:color w:val="000000"/>
          <w:spacing w:val="-2"/>
          <w:sz w:val="24"/>
          <w:szCs w:val="24"/>
        </w:rPr>
        <w:softHyphen/>
      </w:r>
      <w:r>
        <w:rPr>
          <w:rFonts w:eastAsia="Times New Roman"/>
          <w:color w:val="000000"/>
          <w:sz w:val="24"/>
          <w:szCs w:val="24"/>
        </w:rPr>
        <w:t>рую сама для себя придумала: прочитав фразу, каждое сло</w:t>
      </w:r>
      <w:r>
        <w:rPr>
          <w:rFonts w:eastAsia="Times New Roman"/>
          <w:color w:val="000000"/>
          <w:sz w:val="24"/>
          <w:szCs w:val="24"/>
        </w:rPr>
        <w:softHyphen/>
      </w:r>
      <w:r>
        <w:rPr>
          <w:rFonts w:eastAsia="Times New Roman"/>
          <w:color w:val="000000"/>
          <w:spacing w:val="-2"/>
          <w:sz w:val="24"/>
          <w:szCs w:val="24"/>
        </w:rPr>
        <w:t xml:space="preserve">во она переводила, требуя объяснения не только слова, но и </w:t>
      </w:r>
      <w:r>
        <w:rPr>
          <w:rFonts w:eastAsia="Times New Roman"/>
          <w:color w:val="000000"/>
          <w:sz w:val="24"/>
          <w:szCs w:val="24"/>
        </w:rPr>
        <w:t>каждой частички речи. Трудно было, но с помощью талантливой молодой учительницы и энергии старой уче</w:t>
      </w:r>
      <w:r>
        <w:rPr>
          <w:rFonts w:eastAsia="Times New Roman"/>
          <w:color w:val="000000"/>
          <w:sz w:val="24"/>
          <w:szCs w:val="24"/>
        </w:rPr>
        <w:softHyphen/>
        <w:t>ницы дело пошло на лад: через 8 месяцев роман «В Аме</w:t>
      </w:r>
      <w:r>
        <w:rPr>
          <w:rFonts w:eastAsia="Times New Roman"/>
          <w:color w:val="000000"/>
          <w:sz w:val="24"/>
          <w:szCs w:val="24"/>
        </w:rPr>
        <w:softHyphen/>
        <w:t xml:space="preserve">рику» почти в 800 страниц был напечатан в «Собрании </w:t>
      </w:r>
      <w:r>
        <w:rPr>
          <w:rFonts w:eastAsia="Times New Roman"/>
          <w:color w:val="000000"/>
          <w:spacing w:val="-2"/>
          <w:sz w:val="24"/>
          <w:szCs w:val="24"/>
        </w:rPr>
        <w:t>романов»</w:t>
      </w:r>
      <w:r>
        <w:rPr>
          <w:rStyle w:val="a6"/>
          <w:rFonts w:eastAsia="Times New Roman"/>
          <w:color w:val="000000"/>
          <w:spacing w:val="-2"/>
          <w:sz w:val="24"/>
          <w:szCs w:val="24"/>
        </w:rPr>
        <w:footnoteReference w:id="1689"/>
      </w:r>
      <w:r>
        <w:rPr>
          <w:rFonts w:eastAsia="Times New Roman"/>
          <w:color w:val="000000"/>
          <w:spacing w:val="-2"/>
          <w:sz w:val="24"/>
          <w:szCs w:val="24"/>
        </w:rPr>
        <w:t>, к общему удовольствию заставившей и застав</w:t>
      </w:r>
      <w:r>
        <w:rPr>
          <w:rFonts w:eastAsia="Times New Roman"/>
          <w:color w:val="000000"/>
          <w:spacing w:val="-2"/>
          <w:sz w:val="24"/>
          <w:szCs w:val="24"/>
        </w:rPr>
        <w:softHyphen/>
      </w:r>
      <w:r>
        <w:rPr>
          <w:rFonts w:eastAsia="Times New Roman"/>
          <w:color w:val="000000"/>
          <w:sz w:val="24"/>
          <w:szCs w:val="24"/>
        </w:rPr>
        <w:t>ленной. В I860 году повторилась та же история и с анг</w:t>
      </w:r>
      <w:r>
        <w:rPr>
          <w:rFonts w:eastAsia="Times New Roman"/>
          <w:color w:val="000000"/>
          <w:sz w:val="24"/>
          <w:szCs w:val="24"/>
        </w:rPr>
        <w:softHyphen/>
        <w:t>лийским языком, потому что для журнала потребовалась переводчица с английского. С тех пор Снессорева наслаж</w:t>
      </w:r>
      <w:r>
        <w:rPr>
          <w:rFonts w:eastAsia="Times New Roman"/>
          <w:color w:val="000000"/>
          <w:sz w:val="24"/>
          <w:szCs w:val="24"/>
        </w:rPr>
        <w:softHyphen/>
        <w:t>дается еще большим разнообразием в переводных статьях и все больше мелких рассказах, но есть и большие книги: «В Америку» Герстекера; «Тайный брак» Уилки Колинза, «Фанни» Эрнеста Фейдо, «Роман Молодого Бедняка» Октава Фелье, рассказы американца Рупиуса, уголовные процессы Темме, «Картинки без картинок» Андерсена, «Филипп Август», «Война Амазонок», «Семь поцелуев» Букингама, «Воспоминания Старого охотника», «Анна Гирфорд», «Идеал в деревне» и «Золотой ключ» пополам с Ахматовой</w:t>
      </w:r>
      <w:r>
        <w:rPr>
          <w:rStyle w:val="a6"/>
          <w:rFonts w:eastAsia="Times New Roman"/>
          <w:color w:val="000000"/>
          <w:sz w:val="24"/>
          <w:szCs w:val="24"/>
        </w:rPr>
        <w:footnoteReference w:id="1690"/>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z w:val="24"/>
          <w:szCs w:val="24"/>
        </w:rPr>
        <w:t xml:space="preserve">Но никогда Снессорева не работает с большею охотою, </w:t>
      </w:r>
      <w:r>
        <w:rPr>
          <w:rFonts w:eastAsia="Times New Roman"/>
          <w:color w:val="000000"/>
          <w:spacing w:val="-3"/>
          <w:sz w:val="24"/>
          <w:szCs w:val="24"/>
        </w:rPr>
        <w:t>как над статьями для детей, и когда Ахматова задумала изда</w:t>
      </w:r>
      <w:r>
        <w:rPr>
          <w:rFonts w:eastAsia="Times New Roman"/>
          <w:color w:val="000000"/>
          <w:spacing w:val="-3"/>
          <w:sz w:val="24"/>
          <w:szCs w:val="24"/>
        </w:rPr>
        <w:softHyphen/>
      </w:r>
      <w:r>
        <w:rPr>
          <w:rFonts w:eastAsia="Times New Roman"/>
          <w:color w:val="000000"/>
          <w:spacing w:val="-2"/>
          <w:sz w:val="24"/>
          <w:szCs w:val="24"/>
        </w:rPr>
        <w:t>вать детский журнал «Дело и Отдых»</w:t>
      </w:r>
      <w:r>
        <w:rPr>
          <w:rStyle w:val="a6"/>
          <w:rFonts w:eastAsia="Times New Roman"/>
          <w:color w:val="000000"/>
          <w:spacing w:val="-2"/>
          <w:sz w:val="24"/>
          <w:szCs w:val="24"/>
        </w:rPr>
        <w:footnoteReference w:id="1691"/>
      </w:r>
      <w:r>
        <w:rPr>
          <w:rFonts w:eastAsia="Times New Roman"/>
          <w:color w:val="000000"/>
          <w:spacing w:val="-2"/>
          <w:sz w:val="24"/>
          <w:szCs w:val="24"/>
        </w:rPr>
        <w:t xml:space="preserve">, тогда Снессоревой </w:t>
      </w:r>
      <w:r>
        <w:rPr>
          <w:rFonts w:eastAsia="Times New Roman"/>
          <w:color w:val="000000"/>
          <w:spacing w:val="-1"/>
          <w:sz w:val="24"/>
          <w:szCs w:val="24"/>
        </w:rPr>
        <w:t>трудно было оторваться от работы. «Дело и Отдых» публи</w:t>
      </w:r>
      <w:r>
        <w:rPr>
          <w:rFonts w:eastAsia="Times New Roman"/>
          <w:color w:val="000000"/>
          <w:spacing w:val="-1"/>
          <w:sz w:val="24"/>
          <w:szCs w:val="24"/>
        </w:rPr>
        <w:softHyphen/>
      </w:r>
      <w:r>
        <w:rPr>
          <w:rFonts w:eastAsia="Times New Roman"/>
          <w:color w:val="000000"/>
          <w:spacing w:val="-2"/>
          <w:sz w:val="24"/>
          <w:szCs w:val="24"/>
        </w:rPr>
        <w:t xml:space="preserve">ка не умела оценить вовремя, а жаль: это был действительно прекрасный журнал, предлагавший роскошное угощение не </w:t>
      </w:r>
      <w:r>
        <w:rPr>
          <w:rFonts w:eastAsia="Times New Roman"/>
          <w:color w:val="000000"/>
          <w:sz w:val="24"/>
          <w:szCs w:val="24"/>
        </w:rPr>
        <w:t xml:space="preserve">только для детей, но и для взрослых. Ахматова вела это дело с необыкновенным знанием и добросовестностью, не </w:t>
      </w:r>
      <w:r>
        <w:rPr>
          <w:rFonts w:eastAsia="Times New Roman"/>
          <w:color w:val="000000"/>
          <w:spacing w:val="-2"/>
          <w:sz w:val="24"/>
          <w:szCs w:val="24"/>
        </w:rPr>
        <w:t xml:space="preserve">из желания приобрести выгоду, но истинно по глубокому </w:t>
      </w:r>
      <w:r>
        <w:rPr>
          <w:rFonts w:eastAsia="Times New Roman"/>
          <w:color w:val="000000"/>
          <w:spacing w:val="-1"/>
          <w:sz w:val="24"/>
          <w:szCs w:val="24"/>
        </w:rPr>
        <w:t xml:space="preserve">сознанию, что она может принести пользу и детям. Кроме </w:t>
      </w:r>
      <w:r>
        <w:rPr>
          <w:rFonts w:eastAsia="Times New Roman"/>
          <w:color w:val="000000"/>
          <w:spacing w:val="-2"/>
          <w:sz w:val="24"/>
          <w:szCs w:val="24"/>
        </w:rPr>
        <w:t>многих мелких статей, отлично выбранных, лучшими стать</w:t>
      </w:r>
      <w:r>
        <w:rPr>
          <w:rFonts w:eastAsia="Times New Roman"/>
          <w:color w:val="000000"/>
          <w:spacing w:val="-2"/>
          <w:sz w:val="24"/>
          <w:szCs w:val="24"/>
        </w:rPr>
        <w:softHyphen/>
      </w:r>
      <w:r>
        <w:rPr>
          <w:rFonts w:eastAsia="Times New Roman"/>
          <w:color w:val="000000"/>
          <w:spacing w:val="-1"/>
          <w:sz w:val="24"/>
          <w:szCs w:val="24"/>
        </w:rPr>
        <w:t xml:space="preserve">ями из переведенных Снессоревою, можно назвать «Черная </w:t>
      </w:r>
      <w:r>
        <w:rPr>
          <w:rFonts w:eastAsia="Times New Roman"/>
          <w:color w:val="000000"/>
          <w:spacing w:val="-2"/>
          <w:sz w:val="24"/>
          <w:szCs w:val="24"/>
        </w:rPr>
        <w:t>пантера», «Рюбен Дэвиджер», «Коралловый риф», «Плава</w:t>
      </w:r>
      <w:r>
        <w:rPr>
          <w:rFonts w:eastAsia="Times New Roman"/>
          <w:color w:val="000000"/>
          <w:spacing w:val="-2"/>
          <w:sz w:val="24"/>
          <w:szCs w:val="24"/>
        </w:rPr>
        <w:softHyphen/>
        <w:t>ние по лесам», «Мальчик в плену», «Школьные воспомина</w:t>
      </w:r>
      <w:r>
        <w:rPr>
          <w:rFonts w:eastAsia="Times New Roman"/>
          <w:color w:val="000000"/>
          <w:spacing w:val="-2"/>
          <w:sz w:val="24"/>
          <w:szCs w:val="24"/>
        </w:rPr>
        <w:softHyphen/>
      </w:r>
      <w:r>
        <w:rPr>
          <w:rFonts w:eastAsia="Times New Roman"/>
          <w:color w:val="000000"/>
          <w:sz w:val="24"/>
          <w:szCs w:val="24"/>
        </w:rPr>
        <w:t xml:space="preserve">ния», «Записки Черного принца», «Бурда, или Заметки о кошках», рассказы о собаках и комедия, переделанная на </w:t>
      </w:r>
      <w:r>
        <w:rPr>
          <w:rFonts w:eastAsia="Times New Roman"/>
          <w:color w:val="000000"/>
          <w:spacing w:val="-2"/>
          <w:sz w:val="24"/>
          <w:szCs w:val="24"/>
        </w:rPr>
        <w:t>русский лад, «Кошки вон, а мышки в дом»</w:t>
      </w:r>
      <w:r>
        <w:rPr>
          <w:rStyle w:val="a6"/>
          <w:rFonts w:eastAsia="Times New Roman"/>
          <w:color w:val="000000"/>
          <w:spacing w:val="-2"/>
          <w:sz w:val="24"/>
          <w:szCs w:val="24"/>
        </w:rPr>
        <w:footnoteReference w:id="1692"/>
      </w:r>
      <w:r>
        <w:rPr>
          <w:rFonts w:eastAsia="Times New Roman"/>
          <w:color w:val="000000"/>
          <w:spacing w:val="-2"/>
          <w:sz w:val="24"/>
          <w:szCs w:val="24"/>
        </w:rPr>
        <w:t>. Отдельно из</w:t>
      </w:r>
      <w:r>
        <w:rPr>
          <w:rFonts w:eastAsia="Times New Roman"/>
          <w:color w:val="000000"/>
          <w:spacing w:val="-2"/>
          <w:sz w:val="24"/>
          <w:szCs w:val="24"/>
        </w:rPr>
        <w:softHyphen/>
      </w:r>
      <w:r>
        <w:rPr>
          <w:rFonts w:eastAsia="Times New Roman"/>
          <w:color w:val="000000"/>
          <w:sz w:val="24"/>
          <w:szCs w:val="24"/>
        </w:rPr>
        <w:t>данные детские книги — «Мальчик, отыскивающий отца в</w:t>
      </w:r>
      <w:r>
        <w:t xml:space="preserve"> </w:t>
      </w:r>
      <w:r>
        <w:rPr>
          <w:rFonts w:eastAsia="Times New Roman"/>
          <w:color w:val="000000"/>
          <w:spacing w:val="-5"/>
          <w:sz w:val="24"/>
          <w:szCs w:val="24"/>
        </w:rPr>
        <w:t>Полярном море»</w:t>
      </w:r>
      <w:r>
        <w:rPr>
          <w:rStyle w:val="a6"/>
          <w:rFonts w:eastAsia="Times New Roman"/>
          <w:color w:val="000000"/>
          <w:spacing w:val="-5"/>
          <w:sz w:val="24"/>
          <w:szCs w:val="24"/>
        </w:rPr>
        <w:footnoteReference w:id="1693"/>
      </w:r>
      <w:r>
        <w:rPr>
          <w:rFonts w:eastAsia="Times New Roman"/>
          <w:color w:val="000000"/>
          <w:spacing w:val="-5"/>
          <w:sz w:val="24"/>
          <w:szCs w:val="24"/>
        </w:rPr>
        <w:t xml:space="preserve"> и последняя половина книги «Как иметь </w:t>
      </w:r>
      <w:r>
        <w:rPr>
          <w:rFonts w:eastAsia="Times New Roman"/>
          <w:color w:val="000000"/>
          <w:sz w:val="24"/>
          <w:szCs w:val="24"/>
        </w:rPr>
        <w:t>успех в жизни».</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В минуты отдыха Снес&lt;сорева&gt; перевела и издала «На</w:t>
      </w:r>
      <w:r>
        <w:rPr>
          <w:rFonts w:eastAsia="Times New Roman"/>
          <w:color w:val="000000"/>
          <w:spacing w:val="-1"/>
          <w:sz w:val="24"/>
          <w:szCs w:val="24"/>
        </w:rPr>
        <w:softHyphen/>
        <w:t>родные сказки Бр[атьев] Гриммов»</w:t>
      </w:r>
      <w:r>
        <w:rPr>
          <w:rStyle w:val="a6"/>
          <w:rFonts w:eastAsia="Times New Roman"/>
          <w:color w:val="000000"/>
          <w:spacing w:val="-1"/>
          <w:sz w:val="24"/>
          <w:szCs w:val="24"/>
        </w:rPr>
        <w:footnoteReference w:id="1694"/>
      </w:r>
      <w:r>
        <w:rPr>
          <w:rFonts w:eastAsia="Times New Roman"/>
          <w:color w:val="000000"/>
          <w:spacing w:val="-1"/>
          <w:sz w:val="24"/>
          <w:szCs w:val="24"/>
        </w:rPr>
        <w:t xml:space="preserve">, которые вышли и </w:t>
      </w:r>
      <w:r>
        <w:rPr>
          <w:rFonts w:eastAsia="Times New Roman"/>
          <w:color w:val="000000"/>
          <w:sz w:val="24"/>
          <w:szCs w:val="24"/>
        </w:rPr>
        <w:t>вторым исправленным изданием (первая пока часть, а вто</w:t>
      </w:r>
      <w:r>
        <w:rPr>
          <w:rFonts w:eastAsia="Times New Roman"/>
          <w:color w:val="000000"/>
          <w:sz w:val="24"/>
          <w:szCs w:val="24"/>
        </w:rPr>
        <w:softHyphen/>
        <w:t>рая в типографии) с прекрасными портретами и картинка</w:t>
      </w:r>
      <w:r>
        <w:rPr>
          <w:rFonts w:eastAsia="Times New Roman"/>
          <w:color w:val="000000"/>
          <w:sz w:val="24"/>
          <w:szCs w:val="24"/>
        </w:rPr>
        <w:softHyphen/>
        <w:t>ми, талантливо сочиненными русским художником Шпа</w:t>
      </w:r>
      <w:r>
        <w:rPr>
          <w:rFonts w:eastAsia="Times New Roman"/>
          <w:color w:val="000000"/>
          <w:sz w:val="24"/>
          <w:szCs w:val="24"/>
        </w:rPr>
        <w:softHyphen/>
      </w:r>
      <w:r>
        <w:rPr>
          <w:rFonts w:eastAsia="Times New Roman"/>
          <w:color w:val="000000"/>
          <w:spacing w:val="-2"/>
          <w:sz w:val="24"/>
          <w:szCs w:val="24"/>
        </w:rPr>
        <w:t>ком</w:t>
      </w:r>
      <w:r>
        <w:rPr>
          <w:rStyle w:val="a6"/>
          <w:rFonts w:eastAsia="Times New Roman"/>
          <w:color w:val="000000"/>
          <w:spacing w:val="-2"/>
          <w:sz w:val="24"/>
          <w:szCs w:val="24"/>
        </w:rPr>
        <w:footnoteReference w:id="1695"/>
      </w:r>
      <w:r>
        <w:rPr>
          <w:rFonts w:eastAsia="Times New Roman"/>
          <w:color w:val="000000"/>
          <w:spacing w:val="-2"/>
          <w:sz w:val="24"/>
          <w:szCs w:val="24"/>
        </w:rPr>
        <w:t xml:space="preserve">. Из собственных ее сочинений она издала по просьбе </w:t>
      </w:r>
      <w:r>
        <w:rPr>
          <w:rFonts w:eastAsia="Times New Roman"/>
          <w:color w:val="000000"/>
          <w:sz w:val="24"/>
          <w:szCs w:val="24"/>
        </w:rPr>
        <w:t>друзей «Дарьюшка, или Очерк жизни русской странни</w:t>
      </w:r>
      <w:r>
        <w:rPr>
          <w:rFonts w:eastAsia="Times New Roman"/>
          <w:color w:val="000000"/>
          <w:sz w:val="24"/>
          <w:szCs w:val="24"/>
        </w:rPr>
        <w:softHyphen/>
      </w:r>
      <w:r>
        <w:rPr>
          <w:rFonts w:eastAsia="Times New Roman"/>
          <w:color w:val="000000"/>
          <w:spacing w:val="-1"/>
          <w:sz w:val="24"/>
          <w:szCs w:val="24"/>
        </w:rPr>
        <w:t>цы»</w:t>
      </w:r>
      <w:r>
        <w:rPr>
          <w:rStyle w:val="a6"/>
          <w:rFonts w:eastAsia="Times New Roman"/>
          <w:color w:val="000000"/>
          <w:spacing w:val="-1"/>
          <w:sz w:val="24"/>
          <w:szCs w:val="24"/>
        </w:rPr>
        <w:footnoteReference w:id="1696"/>
      </w:r>
      <w:r>
        <w:rPr>
          <w:rFonts w:eastAsia="Times New Roman"/>
          <w:color w:val="000000"/>
          <w:spacing w:val="-1"/>
          <w:sz w:val="24"/>
          <w:szCs w:val="24"/>
        </w:rPr>
        <w:t xml:space="preserve">, затем после двухлетних трудов издала биографию </w:t>
      </w:r>
      <w:r>
        <w:rPr>
          <w:rFonts w:eastAsia="Times New Roman"/>
          <w:color w:val="000000"/>
          <w:sz w:val="24"/>
          <w:szCs w:val="24"/>
        </w:rPr>
        <w:t>игумений Феофании Готовцевой</w:t>
      </w:r>
      <w:r>
        <w:rPr>
          <w:rStyle w:val="a6"/>
          <w:rFonts w:eastAsia="Times New Roman"/>
          <w:color w:val="000000"/>
          <w:sz w:val="24"/>
          <w:szCs w:val="24"/>
        </w:rPr>
        <w:footnoteReference w:id="1697"/>
      </w:r>
      <w:r>
        <w:rPr>
          <w:rFonts w:eastAsia="Times New Roman"/>
          <w:color w:val="000000"/>
          <w:sz w:val="24"/>
          <w:szCs w:val="24"/>
        </w:rPr>
        <w:t>, замечательной по сво</w:t>
      </w:r>
      <w:r>
        <w:rPr>
          <w:rFonts w:eastAsia="Times New Roman"/>
          <w:color w:val="000000"/>
          <w:sz w:val="24"/>
          <w:szCs w:val="24"/>
        </w:rPr>
        <w:softHyphen/>
        <w:t>ей жизни как в большом свете, так и в монастыре. Вышла книга с приложениями в 30 листов, с 17 картинами и дву</w:t>
      </w:r>
      <w:r>
        <w:rPr>
          <w:rFonts w:eastAsia="Times New Roman"/>
          <w:color w:val="000000"/>
          <w:sz w:val="24"/>
          <w:szCs w:val="24"/>
        </w:rPr>
        <w:softHyphen/>
        <w:t>мя портретами.</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Кроме того, ее любимейшим занятием было дело, пору</w:t>
      </w:r>
      <w:r>
        <w:rPr>
          <w:rFonts w:eastAsia="Times New Roman"/>
          <w:color w:val="000000"/>
          <w:spacing w:val="-2"/>
          <w:sz w:val="24"/>
          <w:szCs w:val="24"/>
        </w:rPr>
        <w:softHyphen/>
      </w:r>
      <w:r>
        <w:rPr>
          <w:rFonts w:eastAsia="Times New Roman"/>
          <w:color w:val="000000"/>
          <w:spacing w:val="-4"/>
          <w:sz w:val="24"/>
          <w:szCs w:val="24"/>
        </w:rPr>
        <w:t>ченное ей Преосвященным Игнатием Брянчаниновым, скон</w:t>
      </w:r>
      <w:r>
        <w:rPr>
          <w:rFonts w:eastAsia="Times New Roman"/>
          <w:color w:val="000000"/>
          <w:spacing w:val="-4"/>
          <w:sz w:val="24"/>
          <w:szCs w:val="24"/>
        </w:rPr>
        <w:softHyphen/>
      </w:r>
      <w:r>
        <w:rPr>
          <w:rFonts w:eastAsia="Times New Roman"/>
          <w:color w:val="000000"/>
          <w:spacing w:val="-1"/>
          <w:sz w:val="24"/>
          <w:szCs w:val="24"/>
        </w:rPr>
        <w:t xml:space="preserve">чавшимся в Николо-Бабаевском монастыре Костромской губернии. Он </w:t>
      </w:r>
      <w:r>
        <w:rPr>
          <w:rFonts w:eastAsia="Times New Roman"/>
          <w:color w:val="000000"/>
          <w:spacing w:val="-1"/>
          <w:sz w:val="24"/>
          <w:szCs w:val="24"/>
        </w:rPr>
        <w:lastRenderedPageBreak/>
        <w:t>поручил ей надзор за печатанием, корректу</w:t>
      </w:r>
      <w:r>
        <w:rPr>
          <w:rFonts w:eastAsia="Times New Roman"/>
          <w:color w:val="000000"/>
          <w:spacing w:val="-1"/>
          <w:sz w:val="24"/>
          <w:szCs w:val="24"/>
        </w:rPr>
        <w:softHyphen/>
        <w:t xml:space="preserve">рой и редакцией его творений, составивших пять томов и </w:t>
      </w:r>
      <w:r>
        <w:rPr>
          <w:rFonts w:eastAsia="Times New Roman"/>
          <w:color w:val="000000"/>
          <w:sz w:val="24"/>
          <w:szCs w:val="24"/>
        </w:rPr>
        <w:t xml:space="preserve">около 150 листов, т. е. 2400 страниц большого формата. </w:t>
      </w:r>
      <w:r>
        <w:rPr>
          <w:rFonts w:eastAsia="Times New Roman"/>
          <w:color w:val="000000"/>
          <w:spacing w:val="-1"/>
          <w:sz w:val="24"/>
          <w:szCs w:val="24"/>
        </w:rPr>
        <w:t>Краткое описание кончины его было ею же написано</w:t>
      </w:r>
      <w:r>
        <w:rPr>
          <w:rStyle w:val="a6"/>
          <w:rFonts w:eastAsia="Times New Roman"/>
          <w:color w:val="000000"/>
          <w:spacing w:val="-1"/>
          <w:sz w:val="24"/>
          <w:szCs w:val="24"/>
        </w:rPr>
        <w:footnoteReference w:id="1698"/>
      </w:r>
      <w:r>
        <w:rPr>
          <w:rFonts w:eastAsia="Times New Roman"/>
          <w:color w:val="000000"/>
          <w:spacing w:val="-1"/>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Если надо выводить мораль из всякой истории, то из этой </w:t>
      </w:r>
      <w:r>
        <w:rPr>
          <w:rFonts w:eastAsia="Times New Roman"/>
          <w:color w:val="000000"/>
          <w:sz w:val="24"/>
          <w:szCs w:val="24"/>
        </w:rPr>
        <w:t>жизни можно такое заключение сделать: при благоприят</w:t>
      </w:r>
      <w:r>
        <w:rPr>
          <w:rFonts w:eastAsia="Times New Roman"/>
          <w:color w:val="000000"/>
          <w:sz w:val="24"/>
          <w:szCs w:val="24"/>
        </w:rPr>
        <w:softHyphen/>
      </w:r>
      <w:r>
        <w:rPr>
          <w:rFonts w:eastAsia="Times New Roman"/>
          <w:color w:val="000000"/>
          <w:spacing w:val="-2"/>
          <w:sz w:val="24"/>
          <w:szCs w:val="24"/>
        </w:rPr>
        <w:t>ных обстоятельствах и верных друзьях труд прокормит пе</w:t>
      </w:r>
      <w:r>
        <w:rPr>
          <w:rFonts w:eastAsia="Times New Roman"/>
          <w:color w:val="000000"/>
          <w:spacing w:val="-2"/>
          <w:sz w:val="24"/>
          <w:szCs w:val="24"/>
        </w:rPr>
        <w:softHyphen/>
      </w:r>
      <w:r>
        <w:rPr>
          <w:rFonts w:eastAsia="Times New Roman"/>
          <w:color w:val="000000"/>
          <w:spacing w:val="-3"/>
          <w:sz w:val="24"/>
          <w:szCs w:val="24"/>
        </w:rPr>
        <w:t xml:space="preserve">реводчицу, но никогда не обогатит и не обеспечит. Труд </w:t>
      </w:r>
      <w:r>
        <w:rPr>
          <w:rFonts w:eastAsia="Times New Roman"/>
          <w:color w:val="000000"/>
          <w:spacing w:val="-1"/>
          <w:sz w:val="24"/>
          <w:szCs w:val="24"/>
        </w:rPr>
        <w:t xml:space="preserve">модистки, труд портнихи — не говоря о француженках, но </w:t>
      </w:r>
      <w:r>
        <w:rPr>
          <w:rFonts w:eastAsia="Times New Roman"/>
          <w:color w:val="000000"/>
          <w:spacing w:val="-3"/>
          <w:sz w:val="24"/>
          <w:szCs w:val="24"/>
        </w:rPr>
        <w:t xml:space="preserve">даже русских — представляет более возможности оставить </w:t>
      </w:r>
      <w:r>
        <w:rPr>
          <w:rFonts w:eastAsia="Times New Roman"/>
          <w:color w:val="000000"/>
          <w:spacing w:val="-2"/>
          <w:sz w:val="24"/>
          <w:szCs w:val="24"/>
        </w:rPr>
        <w:t xml:space="preserve">«про запас на черный день». </w:t>
      </w:r>
      <w:r>
        <w:rPr>
          <w:rFonts w:eastAsia="Times New Roman"/>
          <w:color w:val="000000"/>
          <w:spacing w:val="-2"/>
          <w:sz w:val="24"/>
          <w:szCs w:val="24"/>
          <w:lang w:val="en-US"/>
        </w:rPr>
        <w:t>Avis</w:t>
      </w:r>
      <w:r w:rsidRPr="00D44B01">
        <w:rPr>
          <w:rFonts w:eastAsia="Times New Roman"/>
          <w:color w:val="000000"/>
          <w:spacing w:val="-2"/>
          <w:sz w:val="24"/>
          <w:szCs w:val="24"/>
        </w:rPr>
        <w:t xml:space="preserve"> </w:t>
      </w:r>
      <w:r>
        <w:rPr>
          <w:rFonts w:eastAsia="Times New Roman"/>
          <w:color w:val="000000"/>
          <w:spacing w:val="-2"/>
          <w:sz w:val="24"/>
          <w:szCs w:val="24"/>
          <w:lang w:val="en-US"/>
        </w:rPr>
        <w:t>aux</w:t>
      </w:r>
      <w:r w:rsidRPr="00D44B01">
        <w:rPr>
          <w:rFonts w:eastAsia="Times New Roman"/>
          <w:color w:val="000000"/>
          <w:spacing w:val="-2"/>
          <w:sz w:val="24"/>
          <w:szCs w:val="24"/>
        </w:rPr>
        <w:t xml:space="preserve"> </w:t>
      </w:r>
      <w:r>
        <w:rPr>
          <w:rFonts w:eastAsia="Times New Roman"/>
          <w:color w:val="000000"/>
          <w:spacing w:val="-2"/>
          <w:sz w:val="24"/>
          <w:szCs w:val="24"/>
          <w:lang w:val="en-US"/>
        </w:rPr>
        <w:t>lectrices</w:t>
      </w:r>
      <w:r>
        <w:rPr>
          <w:rStyle w:val="a6"/>
          <w:rFonts w:eastAsia="Times New Roman"/>
          <w:color w:val="000000"/>
          <w:spacing w:val="-2"/>
          <w:sz w:val="24"/>
          <w:szCs w:val="24"/>
          <w:lang w:val="en-US"/>
        </w:rPr>
        <w:footnoteReference w:id="1699"/>
      </w:r>
      <w:r w:rsidRPr="00D44B01">
        <w:rPr>
          <w:rFonts w:eastAsia="Times New Roman"/>
          <w:color w:val="000000"/>
          <w:spacing w:val="-2"/>
          <w:sz w:val="24"/>
          <w:szCs w:val="24"/>
        </w:rPr>
        <w:t xml:space="preserve">, </w:t>
      </w:r>
      <w:r>
        <w:rPr>
          <w:rFonts w:eastAsia="Times New Roman"/>
          <w:color w:val="000000"/>
          <w:spacing w:val="-2"/>
          <w:sz w:val="24"/>
          <w:szCs w:val="24"/>
        </w:rPr>
        <w:t>которые в Петербурге и провинции тревожат себя надеждами, а ре</w:t>
      </w:r>
      <w:r>
        <w:rPr>
          <w:rFonts w:eastAsia="Times New Roman"/>
          <w:color w:val="000000"/>
          <w:spacing w:val="-2"/>
          <w:sz w:val="24"/>
          <w:szCs w:val="24"/>
        </w:rPr>
        <w:softHyphen/>
      </w:r>
      <w:r>
        <w:rPr>
          <w:rFonts w:eastAsia="Times New Roman"/>
          <w:color w:val="000000"/>
          <w:spacing w:val="-3"/>
          <w:sz w:val="24"/>
          <w:szCs w:val="24"/>
        </w:rPr>
        <w:t xml:space="preserve">дакторов просьбами дать работу, думая, что можно прожить </w:t>
      </w:r>
      <w:r>
        <w:rPr>
          <w:rFonts w:eastAsia="Times New Roman"/>
          <w:color w:val="000000"/>
          <w:sz w:val="24"/>
          <w:szCs w:val="24"/>
        </w:rPr>
        <w:t>одними переводами.</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Еще маленькое замечание: а богатые барыни, переводя</w:t>
      </w:r>
      <w:r>
        <w:rPr>
          <w:rFonts w:eastAsia="Times New Roman"/>
          <w:color w:val="000000"/>
          <w:spacing w:val="-1"/>
          <w:sz w:val="24"/>
          <w:szCs w:val="24"/>
        </w:rPr>
        <w:softHyphen/>
      </w:r>
      <w:r>
        <w:rPr>
          <w:rFonts w:eastAsia="Times New Roman"/>
          <w:color w:val="000000"/>
          <w:spacing w:val="-3"/>
          <w:sz w:val="24"/>
          <w:szCs w:val="24"/>
        </w:rPr>
        <w:t>щие романы от нечего делать и наслаждающиеся тщеслави</w:t>
      </w:r>
      <w:r>
        <w:rPr>
          <w:rFonts w:eastAsia="Times New Roman"/>
          <w:color w:val="000000"/>
          <w:spacing w:val="-3"/>
          <w:sz w:val="24"/>
          <w:szCs w:val="24"/>
        </w:rPr>
        <w:softHyphen/>
      </w:r>
      <w:r>
        <w:rPr>
          <w:rFonts w:eastAsia="Times New Roman"/>
          <w:color w:val="000000"/>
          <w:sz w:val="24"/>
          <w:szCs w:val="24"/>
        </w:rPr>
        <w:t xml:space="preserve">ем, что их работа красуется в печати, должны опасаться, </w:t>
      </w:r>
      <w:r>
        <w:rPr>
          <w:rFonts w:eastAsia="Times New Roman"/>
          <w:color w:val="000000"/>
          <w:spacing w:val="-1"/>
          <w:sz w:val="24"/>
          <w:szCs w:val="24"/>
        </w:rPr>
        <w:t>как бы не вынуть кусочек хлеба изо рта голодных, не име</w:t>
      </w:r>
      <w:r>
        <w:rPr>
          <w:rFonts w:eastAsia="Times New Roman"/>
          <w:color w:val="000000"/>
          <w:spacing w:val="-1"/>
          <w:sz w:val="24"/>
          <w:szCs w:val="24"/>
        </w:rPr>
        <w:softHyphen/>
      </w:r>
      <w:r>
        <w:rPr>
          <w:rFonts w:eastAsia="Times New Roman"/>
          <w:color w:val="000000"/>
          <w:sz w:val="24"/>
          <w:szCs w:val="24"/>
        </w:rPr>
        <w:t>ющих протекции в литературном мире.</w:t>
      </w:r>
    </w:p>
    <w:p w:rsidR="00944642" w:rsidRPr="00885158" w:rsidRDefault="00944642" w:rsidP="00FD09E3">
      <w:pPr>
        <w:shd w:val="clear" w:color="auto" w:fill="FFFFFF"/>
        <w:spacing w:line="234" w:lineRule="exact"/>
        <w:ind w:firstLine="567"/>
        <w:jc w:val="both"/>
        <w:rPr>
          <w:rFonts w:eastAsia="Times New Roman"/>
          <w:color w:val="000000"/>
          <w:spacing w:val="-1"/>
          <w:sz w:val="24"/>
          <w:szCs w:val="24"/>
        </w:rPr>
      </w:pPr>
      <w:r>
        <w:rPr>
          <w:rFonts w:eastAsia="Times New Roman"/>
          <w:color w:val="000000"/>
          <w:spacing w:val="-2"/>
          <w:sz w:val="24"/>
          <w:szCs w:val="24"/>
        </w:rPr>
        <w:t>И невольно вспомнишь, как смешны казались неутоми</w:t>
      </w:r>
      <w:r>
        <w:rPr>
          <w:rFonts w:eastAsia="Times New Roman"/>
          <w:color w:val="000000"/>
          <w:spacing w:val="-2"/>
          <w:sz w:val="24"/>
          <w:szCs w:val="24"/>
        </w:rPr>
        <w:softHyphen/>
        <w:t>мым труженицам, всю жизнь работавшим без криков и по</w:t>
      </w:r>
      <w:r>
        <w:rPr>
          <w:rFonts w:eastAsia="Times New Roman"/>
          <w:color w:val="000000"/>
          <w:spacing w:val="-2"/>
          <w:sz w:val="24"/>
          <w:szCs w:val="24"/>
        </w:rPr>
        <w:softHyphen/>
      </w:r>
      <w:r>
        <w:rPr>
          <w:rFonts w:eastAsia="Times New Roman"/>
          <w:color w:val="000000"/>
          <w:spacing w:val="-1"/>
          <w:sz w:val="24"/>
          <w:szCs w:val="24"/>
        </w:rPr>
        <w:t xml:space="preserve">кровительственных партий, как смешны казались им эти натянуто-разгоряченные страницы романа «Что делать?». </w:t>
      </w:r>
      <w:r w:rsidRPr="00885158">
        <w:rPr>
          <w:rFonts w:eastAsia="Times New Roman"/>
          <w:color w:val="000000"/>
          <w:spacing w:val="-1"/>
          <w:sz w:val="24"/>
          <w:szCs w:val="24"/>
        </w:rPr>
        <w:t>Какая-нибудь крикунья Вера Павловна воображала, что она выведет русских женщин из подвала на чистый воздух са</w:t>
      </w:r>
      <w:r w:rsidRPr="00885158">
        <w:rPr>
          <w:rFonts w:eastAsia="Times New Roman"/>
          <w:color w:val="000000"/>
          <w:spacing w:val="-1"/>
          <w:sz w:val="24"/>
          <w:szCs w:val="24"/>
        </w:rPr>
        <w:softHyphen/>
        <w:t>мобытного труда и свободной мысли! Сами сидят в подва</w:t>
      </w:r>
      <w:r w:rsidRPr="00885158">
        <w:rPr>
          <w:rFonts w:eastAsia="Times New Roman"/>
          <w:color w:val="000000"/>
          <w:spacing w:val="-1"/>
          <w:sz w:val="24"/>
          <w:szCs w:val="24"/>
        </w:rPr>
        <w:softHyphen/>
        <w:t>лах напускных модных теорий и воображают, что без них никто и Америку не открывал. А пригляделись бы получше к жизни и к людям бывалым, так и узнали бы, что и за пятьдесят лет по всей России бывали женщины, не терявшие своей жизни на бесплодное безделье. Вообще говоря, ни</w:t>
      </w:r>
      <w:r w:rsidRPr="00885158">
        <w:rPr>
          <w:rFonts w:eastAsia="Times New Roman"/>
          <w:color w:val="000000"/>
          <w:spacing w:val="-1"/>
          <w:sz w:val="24"/>
          <w:szCs w:val="24"/>
        </w:rPr>
        <w:softHyphen/>
        <w:t>где, может быть, женщина не была так самостоятельна, как в России, и в гражданском отношении и в семейном быту. А что мужья в старину бивали жен и что жены, по сохранив</w:t>
      </w:r>
      <w:r w:rsidRPr="00885158">
        <w:rPr>
          <w:rFonts w:eastAsia="Times New Roman"/>
          <w:color w:val="000000"/>
          <w:spacing w:val="-1"/>
          <w:sz w:val="24"/>
          <w:szCs w:val="24"/>
        </w:rPr>
        <w:softHyphen/>
        <w:t>шемуся преданию, плакали, что муж не бьет — значит, разлюбил, так и теперь бывают подобные случаи у всех народов. Но не у всех народов женщина имеет права соб</w:t>
      </w:r>
      <w:r w:rsidRPr="00885158">
        <w:rPr>
          <w:rFonts w:eastAsia="Times New Roman"/>
          <w:color w:val="000000"/>
          <w:spacing w:val="-1"/>
          <w:sz w:val="24"/>
          <w:szCs w:val="24"/>
        </w:rPr>
        <w:softHyphen/>
        <w:t>ственности, права голоса, собственница. В России никто никогда не мешал ей учиться и прославляться, если талант был. А если правительство не позволяло женщине кричать по улицам и провозглашать разные теории в обществах, так, право, оно бы так и лучше. Вообще говоря, много бы вышло хорошего для ми</w:t>
      </w:r>
      <w:r>
        <w:rPr>
          <w:rFonts w:eastAsia="Times New Roman"/>
          <w:color w:val="000000"/>
          <w:spacing w:val="-1"/>
          <w:sz w:val="24"/>
          <w:szCs w:val="24"/>
        </w:rPr>
        <w:t>ра, если бы всякий муравей поти</w:t>
      </w:r>
      <w:r w:rsidRPr="00885158">
        <w:rPr>
          <w:rFonts w:eastAsia="Times New Roman"/>
          <w:color w:val="000000"/>
          <w:spacing w:val="-1"/>
          <w:sz w:val="24"/>
          <w:szCs w:val="24"/>
        </w:rPr>
        <w:t>хоньку старался принести посильную пользу в свой мура вейник, трудясь в своей окружности, насколько сил и уме</w:t>
      </w:r>
      <w:r w:rsidRPr="00885158">
        <w:rPr>
          <w:rFonts w:eastAsia="Times New Roman"/>
          <w:color w:val="000000"/>
          <w:spacing w:val="-1"/>
          <w:sz w:val="24"/>
          <w:szCs w:val="24"/>
        </w:rPr>
        <w:softHyphen/>
        <w:t>ния хватает.</w:t>
      </w:r>
    </w:p>
    <w:p w:rsidR="00944642" w:rsidRDefault="00944642" w:rsidP="00FD09E3">
      <w:pPr>
        <w:shd w:val="clear" w:color="auto" w:fill="FFFFFF"/>
        <w:spacing w:before="421"/>
        <w:ind w:firstLine="567"/>
        <w:outlineLvl w:val="0"/>
        <w:rPr>
          <w:rFonts w:eastAsia="Times New Roman"/>
          <w:b/>
          <w:bCs/>
          <w:color w:val="000000"/>
          <w:sz w:val="22"/>
          <w:szCs w:val="22"/>
        </w:rPr>
      </w:pPr>
      <w:r>
        <w:rPr>
          <w:rFonts w:eastAsia="Times New Roman"/>
          <w:b/>
          <w:bCs/>
          <w:color w:val="000000"/>
          <w:sz w:val="22"/>
          <w:szCs w:val="22"/>
        </w:rPr>
        <w:t>Подготовка текста, публикация и комментарии Е.М. Аксененко и Е.А. Павликовой.</w:t>
      </w:r>
    </w:p>
    <w:p w:rsidR="00944642" w:rsidRPr="00944642" w:rsidRDefault="00944642" w:rsidP="00FD09E3">
      <w:pPr>
        <w:shd w:val="clear" w:color="auto" w:fill="FFFFFF"/>
        <w:spacing w:before="421"/>
        <w:ind w:firstLine="567"/>
        <w:outlineLvl w:val="0"/>
      </w:pPr>
      <w:r>
        <w:rPr>
          <w:rFonts w:eastAsia="Times New Roman"/>
          <w:b/>
          <w:bCs/>
          <w:color w:val="000000"/>
          <w:sz w:val="22"/>
          <w:szCs w:val="22"/>
        </w:rPr>
        <w:t xml:space="preserve">Подготовка для издания в сети ред. </w:t>
      </w:r>
      <w:hyperlink r:id="rId11" w:history="1">
        <w:r w:rsidRPr="006142E7">
          <w:rPr>
            <w:rStyle w:val="af0"/>
            <w:rFonts w:eastAsia="Times New Roman"/>
            <w:b/>
            <w:bCs/>
            <w:sz w:val="22"/>
            <w:szCs w:val="22"/>
            <w:lang w:val="en-US"/>
          </w:rPr>
          <w:t>Golden</w:t>
        </w:r>
        <w:r w:rsidRPr="00944642">
          <w:rPr>
            <w:rStyle w:val="af0"/>
            <w:rFonts w:eastAsia="Times New Roman"/>
            <w:b/>
            <w:bCs/>
            <w:sz w:val="22"/>
            <w:szCs w:val="22"/>
          </w:rPr>
          <w:t>-</w:t>
        </w:r>
        <w:r w:rsidRPr="006142E7">
          <w:rPr>
            <w:rStyle w:val="af0"/>
            <w:rFonts w:eastAsia="Times New Roman"/>
            <w:b/>
            <w:bCs/>
            <w:sz w:val="22"/>
            <w:szCs w:val="22"/>
            <w:lang w:val="en-US"/>
          </w:rPr>
          <w:t>ship</w:t>
        </w:r>
      </w:hyperlink>
      <w:r w:rsidRPr="00944642">
        <w:rPr>
          <w:rFonts w:eastAsia="Times New Roman"/>
          <w:b/>
          <w:bCs/>
          <w:color w:val="000000"/>
          <w:sz w:val="22"/>
          <w:szCs w:val="22"/>
        </w:rPr>
        <w:t>, 2010</w:t>
      </w:r>
    </w:p>
    <w:p w:rsidR="00944642" w:rsidRPr="00066E43" w:rsidRDefault="00944642" w:rsidP="00FD09E3">
      <w:pPr>
        <w:ind w:firstLine="567"/>
      </w:pPr>
    </w:p>
    <w:p w:rsidR="00944642" w:rsidRDefault="00944642" w:rsidP="00FD09E3">
      <w:pPr>
        <w:shd w:val="clear" w:color="auto" w:fill="FFFFFF"/>
        <w:spacing w:before="97" w:line="234" w:lineRule="exact"/>
        <w:ind w:firstLine="567"/>
        <w:jc w:val="both"/>
      </w:pPr>
    </w:p>
    <w:p w:rsidR="00944642" w:rsidRDefault="00944642" w:rsidP="00FD09E3">
      <w:pPr>
        <w:spacing w:line="1" w:lineRule="exact"/>
        <w:ind w:firstLine="567"/>
      </w:pPr>
      <w:r>
        <w:rPr>
          <w:rFonts w:ascii="Arial" w:hAnsi="Arial" w:cs="Arial"/>
          <w:sz w:val="2"/>
          <w:szCs w:val="2"/>
        </w:rPr>
        <w:t>Иеромонах</w:t>
      </w:r>
    </w:p>
    <w:p w:rsidR="00944642" w:rsidRDefault="00944642" w:rsidP="00FD09E3">
      <w:pPr>
        <w:shd w:val="clear" w:color="auto" w:fill="FFFFFF"/>
        <w:spacing w:before="180" w:line="234" w:lineRule="exact"/>
        <w:ind w:firstLine="567"/>
        <w:jc w:val="center"/>
        <w:rPr>
          <w:rFonts w:eastAsia="Times New Roman"/>
          <w:b/>
          <w:i/>
          <w:color w:val="000000"/>
          <w:sz w:val="24"/>
          <w:szCs w:val="24"/>
        </w:rPr>
      </w:pPr>
      <w:r>
        <w:rPr>
          <w:rFonts w:eastAsia="Times New Roman"/>
          <w:b/>
          <w:i/>
          <w:color w:val="000000"/>
          <w:sz w:val="24"/>
          <w:szCs w:val="24"/>
        </w:rPr>
        <w:t>Иеромонах Марк (Лозинский)</w:t>
      </w:r>
    </w:p>
    <w:p w:rsidR="00944642" w:rsidRDefault="00944642" w:rsidP="00FD09E3">
      <w:pPr>
        <w:shd w:val="clear" w:color="auto" w:fill="FFFFFF"/>
        <w:spacing w:before="180" w:line="234" w:lineRule="exact"/>
        <w:ind w:firstLine="567"/>
        <w:jc w:val="center"/>
        <w:rPr>
          <w:rFonts w:eastAsia="Times New Roman"/>
          <w:b/>
          <w:color w:val="000000"/>
          <w:sz w:val="24"/>
          <w:szCs w:val="24"/>
        </w:rPr>
      </w:pPr>
      <w:r>
        <w:rPr>
          <w:rFonts w:eastAsia="Times New Roman"/>
          <w:b/>
          <w:color w:val="000000"/>
          <w:sz w:val="24"/>
          <w:szCs w:val="24"/>
        </w:rPr>
        <w:t xml:space="preserve">Духовная жизнь мирянина и монаха </w:t>
      </w:r>
    </w:p>
    <w:p w:rsidR="00944642" w:rsidRDefault="00944642" w:rsidP="00FD09E3">
      <w:pPr>
        <w:shd w:val="clear" w:color="auto" w:fill="FFFFFF"/>
        <w:spacing w:before="180" w:line="234" w:lineRule="exact"/>
        <w:ind w:firstLine="567"/>
        <w:jc w:val="center"/>
        <w:rPr>
          <w:rFonts w:eastAsia="Times New Roman"/>
          <w:b/>
          <w:color w:val="000000"/>
          <w:sz w:val="24"/>
          <w:szCs w:val="24"/>
        </w:rPr>
      </w:pPr>
      <w:r>
        <w:rPr>
          <w:rFonts w:eastAsia="Times New Roman"/>
          <w:b/>
          <w:color w:val="000000"/>
          <w:sz w:val="24"/>
          <w:szCs w:val="24"/>
        </w:rPr>
        <w:t xml:space="preserve">по творениям и письмам епископа </w:t>
      </w:r>
    </w:p>
    <w:p w:rsidR="00944642" w:rsidRDefault="00944642" w:rsidP="00FD09E3">
      <w:pPr>
        <w:shd w:val="clear" w:color="auto" w:fill="FFFFFF"/>
        <w:spacing w:before="180" w:line="234" w:lineRule="exact"/>
        <w:ind w:firstLine="567"/>
        <w:jc w:val="center"/>
        <w:rPr>
          <w:rFonts w:eastAsia="Times New Roman"/>
          <w:b/>
          <w:color w:val="000000"/>
          <w:sz w:val="24"/>
          <w:szCs w:val="24"/>
        </w:rPr>
      </w:pPr>
      <w:r>
        <w:rPr>
          <w:rFonts w:eastAsia="Times New Roman"/>
          <w:b/>
          <w:color w:val="000000"/>
          <w:sz w:val="24"/>
          <w:szCs w:val="24"/>
        </w:rPr>
        <w:t>Игнания Брянчанинова</w:t>
      </w:r>
    </w:p>
    <w:p w:rsidR="00944642" w:rsidRDefault="00944642" w:rsidP="00FD09E3">
      <w:pPr>
        <w:shd w:val="clear" w:color="auto" w:fill="FFFFFF"/>
        <w:spacing w:before="180" w:line="234" w:lineRule="exact"/>
        <w:ind w:firstLine="567"/>
        <w:jc w:val="center"/>
        <w:rPr>
          <w:rFonts w:eastAsia="Times New Roman"/>
          <w:b/>
          <w:color w:val="000000"/>
          <w:sz w:val="24"/>
          <w:szCs w:val="24"/>
        </w:rPr>
      </w:pPr>
    </w:p>
    <w:p w:rsidR="00944642" w:rsidRDefault="00944642" w:rsidP="00FD09E3">
      <w:pPr>
        <w:shd w:val="clear" w:color="auto" w:fill="FFFFFF"/>
        <w:spacing w:before="180" w:line="234" w:lineRule="exact"/>
        <w:ind w:firstLine="567"/>
        <w:jc w:val="center"/>
        <w:rPr>
          <w:rFonts w:eastAsia="Times New Roman"/>
          <w:b/>
          <w:color w:val="000000"/>
          <w:sz w:val="24"/>
          <w:szCs w:val="24"/>
        </w:rPr>
      </w:pPr>
      <w:r>
        <w:rPr>
          <w:rFonts w:eastAsia="Times New Roman"/>
          <w:b/>
          <w:color w:val="000000"/>
          <w:sz w:val="24"/>
          <w:szCs w:val="24"/>
        </w:rPr>
        <w:t>Часть первая</w:t>
      </w:r>
    </w:p>
    <w:p w:rsidR="00944642" w:rsidRDefault="00944642" w:rsidP="00FD09E3">
      <w:pPr>
        <w:pStyle w:val="a3"/>
        <w:numPr>
          <w:ilvl w:val="0"/>
          <w:numId w:val="20"/>
        </w:numPr>
        <w:shd w:val="clear" w:color="auto" w:fill="FFFFFF"/>
        <w:spacing w:before="180" w:line="234" w:lineRule="exact"/>
        <w:ind w:left="0" w:firstLine="567"/>
        <w:jc w:val="center"/>
        <w:rPr>
          <w:rFonts w:eastAsia="Times New Roman"/>
          <w:b/>
          <w:color w:val="000000"/>
          <w:sz w:val="24"/>
          <w:szCs w:val="24"/>
        </w:rPr>
      </w:pPr>
      <w:r>
        <w:rPr>
          <w:rFonts w:eastAsia="Times New Roman"/>
          <w:b/>
          <w:color w:val="000000"/>
          <w:sz w:val="24"/>
          <w:szCs w:val="24"/>
        </w:rPr>
        <w:t>Епископ Игнатий о состоянии христианства в его время</w:t>
      </w:r>
    </w:p>
    <w:p w:rsidR="00944642" w:rsidRDefault="00944642" w:rsidP="00FD09E3">
      <w:pPr>
        <w:shd w:val="clear" w:color="auto" w:fill="FFFFFF"/>
        <w:spacing w:before="180" w:line="234" w:lineRule="exact"/>
        <w:ind w:firstLine="567"/>
        <w:rPr>
          <w:rFonts w:eastAsia="Times New Roman"/>
          <w:color w:val="000000"/>
          <w:sz w:val="24"/>
          <w:szCs w:val="24"/>
        </w:rPr>
      </w:pPr>
      <w:r>
        <w:rPr>
          <w:rFonts w:eastAsia="Times New Roman"/>
          <w:color w:val="000000"/>
          <w:sz w:val="24"/>
          <w:szCs w:val="24"/>
        </w:rPr>
        <w:t>Епископ Игнатий был невысокого мнения о христианства своего времени.</w:t>
      </w:r>
    </w:p>
    <w:p w:rsidR="00944642" w:rsidRDefault="00944642" w:rsidP="00FD09E3">
      <w:pPr>
        <w:shd w:val="clear" w:color="auto" w:fill="FFFFFF"/>
        <w:spacing w:before="180" w:line="234" w:lineRule="exact"/>
        <w:ind w:firstLine="567"/>
        <w:rPr>
          <w:rFonts w:eastAsia="Times New Roman"/>
          <w:color w:val="000000"/>
          <w:sz w:val="24"/>
          <w:szCs w:val="24"/>
        </w:rPr>
      </w:pPr>
      <w:r>
        <w:rPr>
          <w:rFonts w:eastAsia="Times New Roman"/>
          <w:color w:val="000000"/>
          <w:sz w:val="24"/>
          <w:szCs w:val="24"/>
        </w:rPr>
        <w:t xml:space="preserve">Он считал, что христианское общество должно быть соединено в одно духовное тело, иметь </w:t>
      </w:r>
      <w:r>
        <w:rPr>
          <w:rFonts w:eastAsia="Times New Roman"/>
          <w:color w:val="000000"/>
          <w:sz w:val="24"/>
          <w:szCs w:val="24"/>
        </w:rPr>
        <w:lastRenderedPageBreak/>
        <w:t>один образ мыслей, один дух, одну общую Главу – Христа Спасителя.</w:t>
      </w:r>
    </w:p>
    <w:p w:rsidR="00944642" w:rsidRDefault="00944642" w:rsidP="00FD09E3">
      <w:pPr>
        <w:shd w:val="clear" w:color="auto" w:fill="FFFFFF"/>
        <w:spacing w:before="180" w:line="234" w:lineRule="exact"/>
        <w:ind w:firstLine="567"/>
        <w:rPr>
          <w:rFonts w:eastAsia="Times New Roman"/>
          <w:color w:val="000000"/>
          <w:sz w:val="24"/>
          <w:szCs w:val="24"/>
        </w:rPr>
      </w:pPr>
      <w:r>
        <w:rPr>
          <w:rFonts w:eastAsia="Times New Roman"/>
          <w:color w:val="000000"/>
          <w:sz w:val="24"/>
          <w:szCs w:val="24"/>
        </w:rPr>
        <w:t>Идеалом христианского общества во все века будет первохристианская иерусалимская община, у которой все было едино (Деян. 2: 44). Когда в обществе усиливается грех, то исчезает  это дивное единство и вместо него появляются чуждые христианскому духу раздробленность, разномыслие и неприязнь.</w:t>
      </w:r>
    </w:p>
    <w:p w:rsidR="00944642" w:rsidRDefault="00944642" w:rsidP="00FD09E3">
      <w:pPr>
        <w:shd w:val="clear" w:color="auto" w:fill="FFFFFF"/>
        <w:spacing w:before="180" w:line="234" w:lineRule="exact"/>
        <w:ind w:firstLine="567"/>
      </w:pPr>
      <w:r>
        <w:rPr>
          <w:rFonts w:eastAsia="Times New Roman"/>
          <w:color w:val="000000"/>
          <w:sz w:val="24"/>
          <w:szCs w:val="24"/>
        </w:rPr>
        <w:t>Епископ Игнатия всей душой любил свою Родину, свой народ и от всей души желал ему всестороннего прочветания. Но когда вопрос касался религиозно-нравственного состояния всего русского общества, то здесь Владыка с болью в сердце всегда признавал, что общество его времени далеко отступило от первохристианских идеалов. Своим духовным взором Святитель видел то, что обычному чело</w:t>
      </w:r>
      <w:r>
        <w:rPr>
          <w:rFonts w:eastAsia="Times New Roman"/>
          <w:color w:val="000000"/>
          <w:sz w:val="24"/>
          <w:szCs w:val="24"/>
        </w:rPr>
        <w:softHyphen/>
      </w:r>
      <w:r>
        <w:rPr>
          <w:rFonts w:eastAsia="Times New Roman"/>
          <w:color w:val="000000"/>
          <w:spacing w:val="-5"/>
          <w:sz w:val="24"/>
          <w:szCs w:val="24"/>
        </w:rPr>
        <w:t>веку было неприметно — грех во всем его ужасающем много</w:t>
      </w:r>
      <w:r>
        <w:rPr>
          <w:rFonts w:eastAsia="Times New Roman"/>
          <w:color w:val="000000"/>
          <w:spacing w:val="-5"/>
          <w:sz w:val="24"/>
          <w:szCs w:val="24"/>
        </w:rPr>
        <w:softHyphen/>
      </w:r>
      <w:r>
        <w:rPr>
          <w:rFonts w:eastAsia="Times New Roman"/>
          <w:color w:val="000000"/>
          <w:sz w:val="24"/>
          <w:szCs w:val="24"/>
        </w:rPr>
        <w:t>образии глубоко проник во все слои общества того време</w:t>
      </w:r>
      <w:r>
        <w:rPr>
          <w:rFonts w:eastAsia="Times New Roman"/>
          <w:color w:val="000000"/>
          <w:sz w:val="24"/>
          <w:szCs w:val="24"/>
        </w:rPr>
        <w:softHyphen/>
      </w:r>
      <w:r>
        <w:rPr>
          <w:rFonts w:eastAsia="Times New Roman"/>
          <w:color w:val="000000"/>
          <w:spacing w:val="-2"/>
          <w:sz w:val="24"/>
          <w:szCs w:val="24"/>
        </w:rPr>
        <w:t xml:space="preserve">ни. Греховная порча проникла всюду: от крестьянской избы </w:t>
      </w:r>
      <w:r>
        <w:rPr>
          <w:rFonts w:eastAsia="Times New Roman"/>
          <w:color w:val="000000"/>
          <w:sz w:val="24"/>
          <w:szCs w:val="24"/>
        </w:rPr>
        <w:t>до царского дворца.</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В великосветском обществе ревнитель благочестия видел </w:t>
      </w:r>
      <w:r>
        <w:rPr>
          <w:rFonts w:eastAsia="Times New Roman"/>
          <w:color w:val="000000"/>
          <w:sz w:val="24"/>
          <w:szCs w:val="24"/>
        </w:rPr>
        <w:t>лицемерие, постоянные интриги, карьеризм и полное без</w:t>
      </w:r>
      <w:r>
        <w:rPr>
          <w:rFonts w:eastAsia="Times New Roman"/>
          <w:color w:val="000000"/>
          <w:sz w:val="24"/>
          <w:szCs w:val="24"/>
        </w:rPr>
        <w:softHyphen/>
        <w:t>различие к религии. Среди интеллигенции процветали нигилизм, скептицизм и наряду с ними грубые суеверия. В простом народе Святитель видел крайний недостаток в духовных познаниях, приверженность к форме, суеверия, ослабление вековых христианских устоев, страсть к вино</w:t>
      </w:r>
      <w:r>
        <w:rPr>
          <w:rFonts w:eastAsia="Times New Roman"/>
          <w:color w:val="000000"/>
          <w:spacing w:val="-1"/>
          <w:sz w:val="24"/>
          <w:szCs w:val="24"/>
        </w:rPr>
        <w:t>питию, упадок нравственности, следствием чего всегда бы</w:t>
      </w:r>
      <w:r>
        <w:rPr>
          <w:rFonts w:eastAsia="Times New Roman"/>
          <w:color w:val="000000"/>
          <w:spacing w:val="-1"/>
          <w:sz w:val="24"/>
          <w:szCs w:val="24"/>
        </w:rPr>
        <w:softHyphen/>
      </w:r>
      <w:r>
        <w:rPr>
          <w:rFonts w:eastAsia="Times New Roman"/>
          <w:color w:val="000000"/>
          <w:sz w:val="24"/>
          <w:szCs w:val="24"/>
        </w:rPr>
        <w:t>вает отступление от веры.</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Высшая иерархия, по весьма осторожному, но меткому </w:t>
      </w:r>
      <w:r>
        <w:rPr>
          <w:rFonts w:eastAsia="Times New Roman"/>
          <w:color w:val="000000"/>
          <w:sz w:val="24"/>
          <w:szCs w:val="24"/>
        </w:rPr>
        <w:t>замечанию епископа Игнатия, была слаба духом и в духов</w:t>
      </w:r>
      <w:r>
        <w:rPr>
          <w:rFonts w:eastAsia="Times New Roman"/>
          <w:color w:val="000000"/>
          <w:sz w:val="24"/>
          <w:szCs w:val="24"/>
        </w:rPr>
        <w:softHyphen/>
        <w:t xml:space="preserve">ной жизни имела темные, сбивчивые понятия по букве, </w:t>
      </w:r>
      <w:r>
        <w:rPr>
          <w:rFonts w:eastAsia="Times New Roman"/>
          <w:color w:val="000000"/>
          <w:spacing w:val="-1"/>
          <w:sz w:val="24"/>
          <w:szCs w:val="24"/>
        </w:rPr>
        <w:t>которые всегда убивают духовную жизнь. Низшее духовен</w:t>
      </w:r>
      <w:r>
        <w:rPr>
          <w:rFonts w:eastAsia="Times New Roman"/>
          <w:color w:val="000000"/>
          <w:spacing w:val="-1"/>
          <w:sz w:val="24"/>
          <w:szCs w:val="24"/>
        </w:rPr>
        <w:softHyphen/>
      </w:r>
      <w:r>
        <w:rPr>
          <w:rFonts w:eastAsia="Times New Roman"/>
          <w:color w:val="000000"/>
          <w:sz w:val="24"/>
          <w:szCs w:val="24"/>
        </w:rPr>
        <w:t xml:space="preserve">ство было малообразованно и не отличалось ревностью в </w:t>
      </w:r>
      <w:r>
        <w:rPr>
          <w:rFonts w:eastAsia="Times New Roman"/>
          <w:color w:val="000000"/>
          <w:spacing w:val="-1"/>
          <w:sz w:val="24"/>
          <w:szCs w:val="24"/>
        </w:rPr>
        <w:t>назидании пасомых. Страсть же к деньгам, по словам Епис</w:t>
      </w:r>
      <w:r>
        <w:rPr>
          <w:rFonts w:eastAsia="Times New Roman"/>
          <w:color w:val="000000"/>
          <w:spacing w:val="-1"/>
          <w:sz w:val="24"/>
          <w:szCs w:val="24"/>
        </w:rPr>
        <w:softHyphen/>
      </w:r>
      <w:r>
        <w:rPr>
          <w:rFonts w:eastAsia="Times New Roman"/>
          <w:color w:val="000000"/>
          <w:sz w:val="24"/>
          <w:szCs w:val="24"/>
        </w:rPr>
        <w:t>копа Игнатия, «прокралась во все сословия и саны» и за</w:t>
      </w:r>
      <w:r>
        <w:rPr>
          <w:rFonts w:eastAsia="Times New Roman"/>
          <w:color w:val="000000"/>
          <w:sz w:val="24"/>
          <w:szCs w:val="24"/>
        </w:rPr>
        <w:softHyphen/>
        <w:t>глушила все благие побуждения и священные обязанности.</w:t>
      </w:r>
    </w:p>
    <w:p w:rsidR="00944642" w:rsidRDefault="00944642" w:rsidP="00FD09E3">
      <w:pPr>
        <w:shd w:val="clear" w:color="auto" w:fill="FFFFFF"/>
        <w:spacing w:line="234" w:lineRule="exact"/>
        <w:ind w:firstLine="567"/>
        <w:jc w:val="both"/>
      </w:pPr>
      <w:r>
        <w:rPr>
          <w:rFonts w:eastAsia="Times New Roman"/>
          <w:color w:val="000000"/>
          <w:sz w:val="24"/>
          <w:szCs w:val="24"/>
        </w:rPr>
        <w:t>В 1847 году архимандрит Игнатий, направляясь в Ба-</w:t>
      </w:r>
      <w:r>
        <w:rPr>
          <w:rFonts w:eastAsia="Times New Roman"/>
          <w:color w:val="000000"/>
          <w:spacing w:val="-1"/>
          <w:sz w:val="24"/>
          <w:szCs w:val="24"/>
        </w:rPr>
        <w:t xml:space="preserve">байки, посетил многие города, села и монастыри. Результат </w:t>
      </w:r>
      <w:r>
        <w:rPr>
          <w:rFonts w:eastAsia="Times New Roman"/>
          <w:color w:val="000000"/>
          <w:sz w:val="24"/>
          <w:szCs w:val="24"/>
        </w:rPr>
        <w:t xml:space="preserve">своих наблюдений за духовной жизнью народа он изложил </w:t>
      </w:r>
      <w:r>
        <w:rPr>
          <w:rFonts w:eastAsia="Times New Roman"/>
          <w:color w:val="000000"/>
          <w:spacing w:val="-1"/>
          <w:sz w:val="24"/>
          <w:szCs w:val="24"/>
        </w:rPr>
        <w:t xml:space="preserve">в одном из писем. «Во время странствования моего я имел </w:t>
      </w:r>
      <w:r>
        <w:rPr>
          <w:rFonts w:eastAsia="Times New Roman"/>
          <w:color w:val="000000"/>
          <w:sz w:val="24"/>
          <w:szCs w:val="24"/>
        </w:rPr>
        <w:t>возможность довольно подробно взглянуть на землю Израилеву — на Церковь. Что сказать о ней? О ней надо ска</w:t>
      </w:r>
      <w:r>
        <w:rPr>
          <w:rFonts w:eastAsia="Times New Roman"/>
          <w:color w:val="000000"/>
          <w:sz w:val="24"/>
          <w:szCs w:val="24"/>
        </w:rPr>
        <w:softHyphen/>
      </w:r>
      <w:r>
        <w:rPr>
          <w:rFonts w:eastAsia="Times New Roman"/>
          <w:color w:val="000000"/>
          <w:spacing w:val="-2"/>
          <w:sz w:val="24"/>
          <w:szCs w:val="24"/>
        </w:rPr>
        <w:t>зать слова пророка... «Бысть пуста весьма» (Иез. 38, 8)»</w:t>
      </w:r>
      <w:r>
        <w:rPr>
          <w:rStyle w:val="a6"/>
          <w:rFonts w:eastAsia="Times New Roman"/>
          <w:color w:val="000000"/>
          <w:spacing w:val="-2"/>
          <w:sz w:val="24"/>
          <w:szCs w:val="24"/>
        </w:rPr>
        <w:footnoteReference w:id="1700"/>
      </w:r>
      <w:r>
        <w:rPr>
          <w:rFonts w:eastAsia="Times New Roman"/>
          <w:color w:val="000000"/>
          <w:spacing w:val="-2"/>
          <w:sz w:val="24"/>
          <w:szCs w:val="24"/>
        </w:rPr>
        <w:t xml:space="preserve">, — </w:t>
      </w:r>
      <w:r>
        <w:rPr>
          <w:rFonts w:eastAsia="Times New Roman"/>
          <w:color w:val="000000"/>
          <w:sz w:val="24"/>
          <w:szCs w:val="24"/>
        </w:rPr>
        <w:t>писал о. Игнатий. Не в том смысле были сказаны эти сло</w:t>
      </w:r>
      <w:r>
        <w:rPr>
          <w:rFonts w:eastAsia="Times New Roman"/>
          <w:color w:val="000000"/>
          <w:sz w:val="24"/>
          <w:szCs w:val="24"/>
        </w:rPr>
        <w:softHyphen/>
        <w:t xml:space="preserve">ва, что не встретил архимандрит Игнатий благочестивых </w:t>
      </w:r>
      <w:r>
        <w:rPr>
          <w:rFonts w:eastAsia="Times New Roman"/>
          <w:color w:val="000000"/>
          <w:spacing w:val="-2"/>
          <w:sz w:val="24"/>
          <w:szCs w:val="24"/>
        </w:rPr>
        <w:t xml:space="preserve">людей. Нет, он сам говорил, что в это путешествие «видел </w:t>
      </w:r>
      <w:r>
        <w:rPr>
          <w:rFonts w:eastAsia="Times New Roman"/>
          <w:color w:val="000000"/>
          <w:sz w:val="24"/>
          <w:szCs w:val="24"/>
        </w:rPr>
        <w:t xml:space="preserve">людей набожных посреди мира и в монастырях», но эти </w:t>
      </w:r>
      <w:r>
        <w:rPr>
          <w:rFonts w:eastAsia="Times New Roman"/>
          <w:color w:val="000000"/>
          <w:spacing w:val="-1"/>
          <w:sz w:val="24"/>
          <w:szCs w:val="24"/>
        </w:rPr>
        <w:t>люди встречались крайне редко. Всюду, и даже среди луч</w:t>
      </w:r>
      <w:r>
        <w:rPr>
          <w:rFonts w:eastAsia="Times New Roman"/>
          <w:color w:val="000000"/>
          <w:spacing w:val="-1"/>
          <w:sz w:val="24"/>
          <w:szCs w:val="24"/>
        </w:rPr>
        <w:softHyphen/>
        <w:t xml:space="preserve">ших христиан, он встречал оскудение истинного духовного </w:t>
      </w:r>
      <w:r>
        <w:rPr>
          <w:rFonts w:eastAsia="Times New Roman"/>
          <w:color w:val="000000"/>
          <w:sz w:val="24"/>
          <w:szCs w:val="24"/>
        </w:rPr>
        <w:t>знания и недостаток правильного духовного руководства.</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Беседуя со многими пастырями, истинный ревнитель чистоты православия убедился, что многие из них имеют </w:t>
      </w:r>
      <w:r>
        <w:rPr>
          <w:rFonts w:eastAsia="Times New Roman"/>
          <w:color w:val="000000"/>
          <w:spacing w:val="-2"/>
          <w:sz w:val="24"/>
          <w:szCs w:val="24"/>
        </w:rPr>
        <w:t xml:space="preserve">понятия о христианстве «сбивчивые и темные». «Видим в </w:t>
      </w:r>
      <w:r>
        <w:rPr>
          <w:rFonts w:eastAsia="Times New Roman"/>
          <w:color w:val="000000"/>
          <w:spacing w:val="-1"/>
          <w:sz w:val="24"/>
          <w:szCs w:val="24"/>
        </w:rPr>
        <w:t xml:space="preserve">настоящее время многих, считающих себя христианами и даже учителями Христовой Церкви, — писал он, — из них </w:t>
      </w:r>
      <w:r>
        <w:rPr>
          <w:rFonts w:eastAsia="Times New Roman"/>
          <w:color w:val="000000"/>
          <w:spacing w:val="-2"/>
          <w:sz w:val="24"/>
          <w:szCs w:val="24"/>
        </w:rPr>
        <w:t>иной не верит чудесам Христовым, исчисленным в Еванге</w:t>
      </w:r>
      <w:r>
        <w:rPr>
          <w:rFonts w:eastAsia="Times New Roman"/>
          <w:color w:val="000000"/>
          <w:spacing w:val="-2"/>
          <w:sz w:val="24"/>
          <w:szCs w:val="24"/>
        </w:rPr>
        <w:softHyphen/>
      </w:r>
      <w:r>
        <w:rPr>
          <w:rFonts w:eastAsia="Times New Roman"/>
          <w:color w:val="000000"/>
          <w:spacing w:val="-1"/>
          <w:sz w:val="24"/>
          <w:szCs w:val="24"/>
        </w:rPr>
        <w:t>лии, — другой верит одной части учения Христова, а дру</w:t>
      </w:r>
      <w:r>
        <w:rPr>
          <w:rFonts w:eastAsia="Times New Roman"/>
          <w:color w:val="000000"/>
          <w:spacing w:val="-1"/>
          <w:sz w:val="24"/>
          <w:szCs w:val="24"/>
        </w:rPr>
        <w:softHyphen/>
      </w:r>
      <w:r>
        <w:rPr>
          <w:rFonts w:eastAsia="Times New Roman"/>
          <w:color w:val="000000"/>
          <w:spacing w:val="-4"/>
          <w:sz w:val="24"/>
          <w:szCs w:val="24"/>
        </w:rPr>
        <w:t xml:space="preserve">гую отвергает, не верит существованию демонов; опять иной </w:t>
      </w:r>
      <w:r>
        <w:rPr>
          <w:rFonts w:eastAsia="Times New Roman"/>
          <w:color w:val="000000"/>
          <w:spacing w:val="-2"/>
          <w:sz w:val="24"/>
          <w:szCs w:val="24"/>
        </w:rPr>
        <w:t xml:space="preserve">думает, не умея различать дел веры от дел естества, что все </w:t>
      </w:r>
      <w:r>
        <w:rPr>
          <w:rFonts w:eastAsia="Times New Roman"/>
          <w:color w:val="000000"/>
          <w:sz w:val="24"/>
          <w:szCs w:val="24"/>
        </w:rPr>
        <w:t>спасутся за свои добрые дела...»</w:t>
      </w:r>
      <w:r>
        <w:rPr>
          <w:rStyle w:val="a6"/>
          <w:rFonts w:eastAsia="Times New Roman"/>
          <w:color w:val="000000"/>
          <w:sz w:val="24"/>
          <w:szCs w:val="24"/>
        </w:rPr>
        <w:footnoteReference w:id="170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Очень редко пастыри возвещали пасомым истинное Сло</w:t>
      </w:r>
      <w:r>
        <w:rPr>
          <w:rFonts w:eastAsia="Times New Roman"/>
          <w:color w:val="000000"/>
          <w:spacing w:val="-3"/>
          <w:sz w:val="24"/>
          <w:szCs w:val="24"/>
        </w:rPr>
        <w:softHyphen/>
      </w:r>
      <w:r>
        <w:rPr>
          <w:rFonts w:eastAsia="Times New Roman"/>
          <w:color w:val="000000"/>
          <w:spacing w:val="-1"/>
          <w:sz w:val="24"/>
          <w:szCs w:val="24"/>
        </w:rPr>
        <w:t>во Божие и не поучали их регулярно истинам веры и благо</w:t>
      </w:r>
      <w:r>
        <w:rPr>
          <w:rFonts w:eastAsia="Times New Roman"/>
          <w:color w:val="000000"/>
          <w:spacing w:val="-1"/>
          <w:sz w:val="24"/>
          <w:szCs w:val="24"/>
        </w:rPr>
        <w:softHyphen/>
      </w:r>
      <w:r>
        <w:rPr>
          <w:rFonts w:eastAsia="Times New Roman"/>
          <w:color w:val="000000"/>
          <w:sz w:val="24"/>
          <w:szCs w:val="24"/>
        </w:rPr>
        <w:t xml:space="preserve">честия. От этого все с большей силой в народе нарастал глад слышания Слова Божия. Епископ Игнатий как никто </w:t>
      </w:r>
      <w:r>
        <w:rPr>
          <w:rFonts w:eastAsia="Times New Roman"/>
          <w:color w:val="000000"/>
          <w:spacing w:val="-1"/>
          <w:sz w:val="24"/>
          <w:szCs w:val="24"/>
        </w:rPr>
        <w:t>другой сознавал, сколь велико это бедствие. «Глад слыша</w:t>
      </w:r>
      <w:r>
        <w:rPr>
          <w:rFonts w:eastAsia="Times New Roman"/>
          <w:color w:val="000000"/>
          <w:spacing w:val="-1"/>
          <w:sz w:val="24"/>
          <w:szCs w:val="24"/>
        </w:rPr>
        <w:softHyphen/>
      </w:r>
      <w:r>
        <w:rPr>
          <w:rFonts w:eastAsia="Times New Roman"/>
          <w:color w:val="000000"/>
          <w:spacing w:val="-3"/>
          <w:sz w:val="24"/>
          <w:szCs w:val="24"/>
        </w:rPr>
        <w:t xml:space="preserve">ния Слова Божия, — писал он, — вот бедствие, несравненно </w:t>
      </w:r>
      <w:r>
        <w:rPr>
          <w:rFonts w:eastAsia="Times New Roman"/>
          <w:color w:val="000000"/>
          <w:spacing w:val="-4"/>
          <w:sz w:val="24"/>
          <w:szCs w:val="24"/>
        </w:rPr>
        <w:t xml:space="preserve">тягчайшее бедствие всех бедствий, которые когда-либо были </w:t>
      </w:r>
      <w:r>
        <w:rPr>
          <w:rFonts w:eastAsia="Times New Roman"/>
          <w:color w:val="000000"/>
          <w:spacing w:val="-3"/>
          <w:sz w:val="24"/>
          <w:szCs w:val="24"/>
        </w:rPr>
        <w:t>попущены на христиан»</w:t>
      </w:r>
      <w:r>
        <w:rPr>
          <w:rStyle w:val="a6"/>
          <w:rFonts w:eastAsia="Times New Roman"/>
          <w:color w:val="000000"/>
          <w:spacing w:val="-3"/>
          <w:sz w:val="24"/>
          <w:szCs w:val="24"/>
        </w:rPr>
        <w:footnoteReference w:id="1702"/>
      </w:r>
      <w:r>
        <w:rPr>
          <w:rFonts w:eastAsia="Times New Roman"/>
          <w:color w:val="000000"/>
          <w:spacing w:val="-3"/>
          <w:sz w:val="24"/>
          <w:szCs w:val="24"/>
        </w:rPr>
        <w:t>. Почти полное отсутствие духо-</w:t>
      </w:r>
      <w:r>
        <w:rPr>
          <w:rFonts w:eastAsia="Times New Roman"/>
          <w:color w:val="000000"/>
          <w:spacing w:val="-5"/>
          <w:sz w:val="24"/>
          <w:szCs w:val="24"/>
        </w:rPr>
        <w:t>носных пастырей, оскудение проповеди Слова Божия, умень</w:t>
      </w:r>
      <w:r>
        <w:rPr>
          <w:rFonts w:eastAsia="Times New Roman"/>
          <w:color w:val="000000"/>
          <w:spacing w:val="-5"/>
          <w:sz w:val="24"/>
          <w:szCs w:val="24"/>
        </w:rPr>
        <w:softHyphen/>
      </w:r>
      <w:r>
        <w:rPr>
          <w:rFonts w:eastAsia="Times New Roman"/>
          <w:color w:val="000000"/>
          <w:spacing w:val="-2"/>
          <w:sz w:val="24"/>
          <w:szCs w:val="24"/>
        </w:rPr>
        <w:t xml:space="preserve">шение количества приходских священников, повсеместное охлаждение в вере привело к тому, что многие христиане </w:t>
      </w:r>
      <w:r>
        <w:rPr>
          <w:rFonts w:eastAsia="Times New Roman"/>
          <w:color w:val="000000"/>
          <w:spacing w:val="-5"/>
          <w:sz w:val="24"/>
          <w:szCs w:val="24"/>
        </w:rPr>
        <w:t xml:space="preserve">перестали сознавать себя членами единого мистического тела </w:t>
      </w:r>
      <w:r>
        <w:rPr>
          <w:rFonts w:eastAsia="Times New Roman"/>
          <w:color w:val="000000"/>
          <w:sz w:val="24"/>
          <w:szCs w:val="24"/>
        </w:rPr>
        <w:t>Христова — Святой Церкви, утратилось знание Истины и люди стали чуждыми друг другу. «Ныне всякий имеет бо</w:t>
      </w:r>
      <w:r>
        <w:rPr>
          <w:rFonts w:eastAsia="Times New Roman"/>
          <w:color w:val="000000"/>
          <w:sz w:val="24"/>
          <w:szCs w:val="24"/>
        </w:rPr>
        <w:softHyphen/>
        <w:t xml:space="preserve">лее или менее свой образ мыслей, — пишет Владыка, — </w:t>
      </w:r>
      <w:r>
        <w:rPr>
          <w:rFonts w:eastAsia="Times New Roman"/>
          <w:color w:val="000000"/>
          <w:spacing w:val="-1"/>
          <w:sz w:val="24"/>
          <w:szCs w:val="24"/>
        </w:rPr>
        <w:t>свою религию, свой путь, принятый произвольно и случай</w:t>
      </w:r>
      <w:r>
        <w:rPr>
          <w:rFonts w:eastAsia="Times New Roman"/>
          <w:color w:val="000000"/>
          <w:spacing w:val="-1"/>
          <w:sz w:val="24"/>
          <w:szCs w:val="24"/>
        </w:rPr>
        <w:softHyphen/>
      </w:r>
      <w:r>
        <w:rPr>
          <w:rFonts w:eastAsia="Times New Roman"/>
          <w:color w:val="000000"/>
          <w:sz w:val="24"/>
          <w:szCs w:val="24"/>
        </w:rPr>
        <w:t>но, признаваемые правильными или только оправдывае</w:t>
      </w:r>
      <w:r>
        <w:rPr>
          <w:rFonts w:eastAsia="Times New Roman"/>
          <w:color w:val="000000"/>
          <w:sz w:val="24"/>
          <w:szCs w:val="24"/>
        </w:rPr>
        <w:softHyphen/>
        <w:t>мые. Это бесчисленное стадо представляет духовному на</w:t>
      </w:r>
      <w:r>
        <w:rPr>
          <w:rFonts w:eastAsia="Times New Roman"/>
          <w:color w:val="000000"/>
          <w:sz w:val="24"/>
          <w:szCs w:val="24"/>
        </w:rPr>
        <w:softHyphen/>
        <w:t>блюдателю вид величайшего беспорядка: каждая овца бре</w:t>
      </w:r>
      <w:r>
        <w:rPr>
          <w:rFonts w:eastAsia="Times New Roman"/>
          <w:color w:val="000000"/>
          <w:sz w:val="24"/>
          <w:szCs w:val="24"/>
        </w:rPr>
        <w:softHyphen/>
        <w:t xml:space="preserve">дет в свою сторону, никто о ней не заботится; люди уже </w:t>
      </w:r>
      <w:r>
        <w:rPr>
          <w:rFonts w:eastAsia="Times New Roman"/>
          <w:color w:val="000000"/>
          <w:spacing w:val="-1"/>
          <w:sz w:val="24"/>
          <w:szCs w:val="24"/>
        </w:rPr>
        <w:t xml:space="preserve">более не слышат — так отяжелел их слух — спасительного </w:t>
      </w:r>
      <w:r>
        <w:rPr>
          <w:rFonts w:eastAsia="Times New Roman"/>
          <w:color w:val="000000"/>
          <w:sz w:val="24"/>
          <w:szCs w:val="24"/>
        </w:rPr>
        <w:t xml:space="preserve">гласа истинного Пастыря, раздающегося из Его Святой </w:t>
      </w:r>
      <w:r>
        <w:rPr>
          <w:rFonts w:eastAsia="Times New Roman"/>
          <w:color w:val="000000"/>
          <w:spacing w:val="-4"/>
          <w:sz w:val="24"/>
          <w:szCs w:val="24"/>
        </w:rPr>
        <w:t xml:space="preserve">Церкви, ...оглушил их шум земных, лютых попечений, шум </w:t>
      </w:r>
      <w:r>
        <w:rPr>
          <w:rFonts w:eastAsia="Times New Roman"/>
          <w:color w:val="000000"/>
          <w:sz w:val="24"/>
          <w:szCs w:val="24"/>
        </w:rPr>
        <w:t xml:space="preserve">увеселений чувственных, шум земного преуспеяния. </w:t>
      </w:r>
      <w:r>
        <w:rPr>
          <w:rFonts w:eastAsia="Times New Roman"/>
          <w:color w:val="000000"/>
          <w:spacing w:val="-1"/>
          <w:sz w:val="24"/>
          <w:szCs w:val="24"/>
        </w:rPr>
        <w:t xml:space="preserve">Прильпе земли душа их, </w:t>
      </w:r>
      <w:r>
        <w:rPr>
          <w:rFonts w:eastAsia="Times New Roman"/>
          <w:color w:val="000000"/>
          <w:spacing w:val="-1"/>
          <w:sz w:val="24"/>
          <w:szCs w:val="24"/>
        </w:rPr>
        <w:lastRenderedPageBreak/>
        <w:t>неспособна к восприятию впечат</w:t>
      </w:r>
      <w:r>
        <w:rPr>
          <w:rFonts w:eastAsia="Times New Roman"/>
          <w:color w:val="000000"/>
          <w:spacing w:val="-1"/>
          <w:sz w:val="24"/>
          <w:szCs w:val="24"/>
        </w:rPr>
        <w:softHyphen/>
      </w:r>
      <w:r>
        <w:rPr>
          <w:rFonts w:eastAsia="Times New Roman"/>
          <w:color w:val="000000"/>
          <w:sz w:val="24"/>
          <w:szCs w:val="24"/>
        </w:rPr>
        <w:t>лений духовных»</w:t>
      </w:r>
      <w:r>
        <w:rPr>
          <w:rStyle w:val="a6"/>
          <w:rFonts w:eastAsia="Times New Roman"/>
          <w:color w:val="000000"/>
          <w:sz w:val="24"/>
          <w:szCs w:val="24"/>
        </w:rPr>
        <w:footnoteReference w:id="170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Духовные бедствия христиан, по словам епископа Игна</w:t>
      </w:r>
      <w:r>
        <w:rPr>
          <w:rFonts w:eastAsia="Times New Roman"/>
          <w:color w:val="000000"/>
          <w:spacing w:val="-3"/>
          <w:sz w:val="24"/>
          <w:szCs w:val="24"/>
        </w:rPr>
        <w:softHyphen/>
      </w:r>
      <w:r>
        <w:rPr>
          <w:rFonts w:eastAsia="Times New Roman"/>
          <w:color w:val="000000"/>
          <w:spacing w:val="-2"/>
          <w:sz w:val="24"/>
          <w:szCs w:val="24"/>
        </w:rPr>
        <w:t>тия, усугубились еще и обилием лжеучителей и книг, со</w:t>
      </w:r>
      <w:r>
        <w:rPr>
          <w:rFonts w:eastAsia="Times New Roman"/>
          <w:color w:val="000000"/>
          <w:spacing w:val="-2"/>
          <w:sz w:val="24"/>
          <w:szCs w:val="24"/>
        </w:rPr>
        <w:softHyphen/>
      </w:r>
      <w:r>
        <w:rPr>
          <w:rFonts w:eastAsia="Times New Roman"/>
          <w:color w:val="000000"/>
          <w:spacing w:val="-1"/>
          <w:sz w:val="24"/>
          <w:szCs w:val="24"/>
        </w:rPr>
        <w:t xml:space="preserve">держащих душепагубные учения. Сравнивая свое время с </w:t>
      </w:r>
      <w:r>
        <w:rPr>
          <w:rFonts w:eastAsia="Times New Roman"/>
          <w:color w:val="000000"/>
          <w:sz w:val="24"/>
          <w:szCs w:val="24"/>
        </w:rPr>
        <w:t xml:space="preserve">временем свв. Апостолов, епископ Игнатий говорил, что и в те времена было много лжеучителей, но «в наше время </w:t>
      </w:r>
      <w:r>
        <w:rPr>
          <w:rFonts w:eastAsia="Times New Roman"/>
          <w:color w:val="000000"/>
          <w:spacing w:val="-2"/>
          <w:sz w:val="24"/>
          <w:szCs w:val="24"/>
        </w:rPr>
        <w:t>число лжеучителей бесконечно расплодилось, расплодились зараженные лжеучением и сообщающие лжеучение; страш</w:t>
      </w:r>
      <w:r>
        <w:rPr>
          <w:rFonts w:eastAsia="Times New Roman"/>
          <w:color w:val="000000"/>
          <w:spacing w:val="-2"/>
          <w:sz w:val="24"/>
          <w:szCs w:val="24"/>
        </w:rPr>
        <w:softHyphen/>
      </w:r>
      <w:r>
        <w:rPr>
          <w:rFonts w:eastAsia="Times New Roman"/>
          <w:color w:val="000000"/>
          <w:spacing w:val="-1"/>
          <w:sz w:val="24"/>
          <w:szCs w:val="24"/>
        </w:rPr>
        <w:t>но расплодились книги, содержащие и сообщающие лже</w:t>
      </w:r>
      <w:r>
        <w:rPr>
          <w:rFonts w:eastAsia="Times New Roman"/>
          <w:color w:val="000000"/>
          <w:spacing w:val="-1"/>
          <w:sz w:val="24"/>
          <w:szCs w:val="24"/>
        </w:rPr>
        <w:softHyphen/>
      </w:r>
      <w:r>
        <w:rPr>
          <w:rFonts w:eastAsia="Times New Roman"/>
          <w:color w:val="000000"/>
          <w:spacing w:val="-3"/>
          <w:sz w:val="24"/>
          <w:szCs w:val="24"/>
        </w:rPr>
        <w:t>учение»</w:t>
      </w:r>
      <w:r>
        <w:rPr>
          <w:rStyle w:val="a6"/>
          <w:rFonts w:eastAsia="Times New Roman"/>
          <w:color w:val="000000"/>
          <w:spacing w:val="-3"/>
          <w:sz w:val="24"/>
          <w:szCs w:val="24"/>
        </w:rPr>
        <w:footnoteReference w:id="1704"/>
      </w:r>
      <w:r>
        <w:rPr>
          <w:rFonts w:eastAsia="Times New Roman"/>
          <w:color w:val="000000"/>
          <w:spacing w:val="-3"/>
          <w:sz w:val="24"/>
          <w:szCs w:val="24"/>
        </w:rPr>
        <w:t xml:space="preserve">. Проповедь лжеучителей имела немалый успех — </w:t>
      </w:r>
      <w:r>
        <w:rPr>
          <w:rFonts w:eastAsia="Times New Roman"/>
          <w:color w:val="000000"/>
          <w:sz w:val="24"/>
          <w:szCs w:val="24"/>
        </w:rPr>
        <w:t>многие члены Церкви совращались в раскол и различные секты.</w:t>
      </w:r>
    </w:p>
    <w:p w:rsidR="00944642" w:rsidRDefault="00944642" w:rsidP="00FD09E3">
      <w:pPr>
        <w:shd w:val="clear" w:color="auto" w:fill="FFFFFF"/>
        <w:spacing w:before="7" w:line="234" w:lineRule="exact"/>
        <w:ind w:firstLine="567"/>
        <w:jc w:val="both"/>
      </w:pPr>
      <w:r>
        <w:rPr>
          <w:rFonts w:eastAsia="Times New Roman"/>
          <w:color w:val="000000"/>
          <w:sz w:val="24"/>
          <w:szCs w:val="24"/>
        </w:rPr>
        <w:t>Видя всеобщее ослабление в вере, Владыка, как истин</w:t>
      </w:r>
      <w:r>
        <w:rPr>
          <w:rFonts w:eastAsia="Times New Roman"/>
          <w:color w:val="000000"/>
          <w:sz w:val="24"/>
          <w:szCs w:val="24"/>
        </w:rPr>
        <w:softHyphen/>
        <w:t>ный сын Церкви Христовой, весьма скорбел, но он по</w:t>
      </w:r>
      <w:r>
        <w:rPr>
          <w:rFonts w:eastAsia="Times New Roman"/>
          <w:color w:val="000000"/>
          <w:sz w:val="24"/>
          <w:szCs w:val="24"/>
        </w:rPr>
        <w:softHyphen/>
        <w:t>нимал — рукой невозможно остановить течение реки. Зная из Священного Писания, что наступят времена всеобщего отступления от веры, он не предвидел восстановления Церкви в ее древней красоте и предполагал, что всему церковному зданию предстоит еще «поколебаться страшно и быстро»</w:t>
      </w:r>
      <w:r>
        <w:rPr>
          <w:rStyle w:val="a6"/>
          <w:rFonts w:eastAsia="Times New Roman"/>
          <w:color w:val="000000"/>
          <w:sz w:val="24"/>
          <w:szCs w:val="24"/>
        </w:rPr>
        <w:footnoteReference w:id="170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Сознавая истинное положение христианства, Преосвя</w:t>
      </w:r>
      <w:r>
        <w:rPr>
          <w:rFonts w:eastAsia="Times New Roman"/>
          <w:color w:val="000000"/>
          <w:sz w:val="24"/>
          <w:szCs w:val="24"/>
        </w:rPr>
        <w:softHyphen/>
        <w:t xml:space="preserve">щенный Игнатий не приходил в уныние. Его твердая вера говорила ему: необходимо предаваться воле Божией и в </w:t>
      </w:r>
      <w:r>
        <w:rPr>
          <w:rFonts w:eastAsia="Times New Roman"/>
          <w:color w:val="000000"/>
          <w:spacing w:val="-1"/>
          <w:sz w:val="24"/>
          <w:szCs w:val="24"/>
        </w:rPr>
        <w:t xml:space="preserve">самих попущениях Божиих, и даже благоговеть пред ними. </w:t>
      </w:r>
      <w:r>
        <w:rPr>
          <w:rFonts w:eastAsia="Times New Roman"/>
          <w:color w:val="000000"/>
          <w:sz w:val="24"/>
          <w:szCs w:val="24"/>
        </w:rPr>
        <w:t>Он неоднократно говорил о том, что нужно видеть и пони</w:t>
      </w:r>
      <w:r>
        <w:rPr>
          <w:rFonts w:eastAsia="Times New Roman"/>
          <w:color w:val="000000"/>
          <w:sz w:val="24"/>
          <w:szCs w:val="24"/>
        </w:rPr>
        <w:softHyphen/>
      </w:r>
      <w:r>
        <w:rPr>
          <w:rFonts w:eastAsia="Times New Roman"/>
          <w:color w:val="000000"/>
          <w:spacing w:val="-1"/>
          <w:sz w:val="24"/>
          <w:szCs w:val="24"/>
        </w:rPr>
        <w:t xml:space="preserve">мать истинное положение вещей, но не осуждать тех, кто </w:t>
      </w:r>
      <w:r>
        <w:rPr>
          <w:rFonts w:eastAsia="Times New Roman"/>
          <w:color w:val="000000"/>
          <w:spacing w:val="-2"/>
          <w:sz w:val="24"/>
          <w:szCs w:val="24"/>
        </w:rPr>
        <w:t>сбился с истинного пути, и с большим вниманием заботить</w:t>
      </w:r>
      <w:r>
        <w:rPr>
          <w:rFonts w:eastAsia="Times New Roman"/>
          <w:color w:val="000000"/>
          <w:spacing w:val="-2"/>
          <w:sz w:val="24"/>
          <w:szCs w:val="24"/>
        </w:rPr>
        <w:softHyphen/>
        <w:t>ся о своем спасении. «Очевидно, — писал он, — что христи</w:t>
      </w:r>
      <w:r>
        <w:rPr>
          <w:rFonts w:eastAsia="Times New Roman"/>
          <w:color w:val="000000"/>
          <w:spacing w:val="-2"/>
          <w:sz w:val="24"/>
          <w:szCs w:val="24"/>
        </w:rPr>
        <w:softHyphen/>
      </w:r>
      <w:r>
        <w:rPr>
          <w:rFonts w:eastAsia="Times New Roman"/>
          <w:color w:val="000000"/>
          <w:sz w:val="24"/>
          <w:szCs w:val="24"/>
        </w:rPr>
        <w:t xml:space="preserve">анство — этот таинственный духовный дар человекам — </w:t>
      </w:r>
      <w:r>
        <w:rPr>
          <w:rFonts w:eastAsia="Times New Roman"/>
          <w:color w:val="000000"/>
          <w:spacing w:val="-2"/>
          <w:sz w:val="24"/>
          <w:szCs w:val="24"/>
        </w:rPr>
        <w:t xml:space="preserve">удаляется неприметным образом для не внимающих своему спасению из общества человеческого, пренебрегшим этим </w:t>
      </w:r>
      <w:r>
        <w:rPr>
          <w:rFonts w:eastAsia="Times New Roman"/>
          <w:color w:val="000000"/>
          <w:spacing w:val="-1"/>
          <w:sz w:val="24"/>
          <w:szCs w:val="24"/>
        </w:rPr>
        <w:t>даром. Надо увидеть это, чтобы не быть обманутыми акте</w:t>
      </w:r>
      <w:r>
        <w:rPr>
          <w:rFonts w:eastAsia="Times New Roman"/>
          <w:color w:val="000000"/>
          <w:spacing w:val="-1"/>
          <w:sz w:val="24"/>
          <w:szCs w:val="24"/>
        </w:rPr>
        <w:softHyphen/>
      </w:r>
      <w:r>
        <w:rPr>
          <w:rFonts w:eastAsia="Times New Roman"/>
          <w:color w:val="000000"/>
          <w:spacing w:val="-5"/>
          <w:sz w:val="24"/>
          <w:szCs w:val="24"/>
        </w:rPr>
        <w:t xml:space="preserve">рами и актерством благочестия; увидев, надо отвратить взоры </w:t>
      </w:r>
      <w:r>
        <w:rPr>
          <w:rFonts w:eastAsia="Times New Roman"/>
          <w:color w:val="000000"/>
          <w:spacing w:val="-2"/>
          <w:sz w:val="24"/>
          <w:szCs w:val="24"/>
        </w:rPr>
        <w:t>от грустного зрелища, чтобы не подвергнуться пороку осуж</w:t>
      </w:r>
      <w:r>
        <w:rPr>
          <w:rFonts w:eastAsia="Times New Roman"/>
          <w:color w:val="000000"/>
          <w:spacing w:val="-2"/>
          <w:sz w:val="24"/>
          <w:szCs w:val="24"/>
        </w:rPr>
        <w:softHyphen/>
      </w:r>
      <w:r>
        <w:rPr>
          <w:rFonts w:eastAsia="Times New Roman"/>
          <w:color w:val="000000"/>
          <w:sz w:val="24"/>
          <w:szCs w:val="24"/>
        </w:rPr>
        <w:t>дения ближних, надо обратить взоры на самих себя, поза</w:t>
      </w:r>
      <w:r>
        <w:rPr>
          <w:rFonts w:eastAsia="Times New Roman"/>
          <w:color w:val="000000"/>
          <w:sz w:val="24"/>
          <w:szCs w:val="24"/>
        </w:rPr>
        <w:softHyphen/>
        <w:t>ботиться о собственном спасении»</w:t>
      </w:r>
      <w:r>
        <w:rPr>
          <w:rStyle w:val="a6"/>
          <w:rFonts w:eastAsia="Times New Roman"/>
          <w:color w:val="000000"/>
          <w:sz w:val="24"/>
          <w:szCs w:val="24"/>
        </w:rPr>
        <w:footnoteReference w:id="1706"/>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Как ни трудны были времена епископа Игнатия для хри</w:t>
      </w:r>
      <w:r>
        <w:rPr>
          <w:rFonts w:eastAsia="Times New Roman"/>
          <w:color w:val="000000"/>
          <w:spacing w:val="-1"/>
          <w:sz w:val="24"/>
          <w:szCs w:val="24"/>
        </w:rPr>
        <w:softHyphen/>
      </w:r>
      <w:r>
        <w:rPr>
          <w:rFonts w:eastAsia="Times New Roman"/>
          <w:color w:val="000000"/>
          <w:sz w:val="24"/>
          <w:szCs w:val="24"/>
        </w:rPr>
        <w:t xml:space="preserve">стианства, но он сознавал и неоднократно писал о том, что </w:t>
      </w:r>
      <w:r>
        <w:rPr>
          <w:rFonts w:eastAsia="Times New Roman"/>
          <w:color w:val="000000"/>
          <w:spacing w:val="-1"/>
          <w:sz w:val="24"/>
          <w:szCs w:val="24"/>
        </w:rPr>
        <w:t>как в его время, так и во все времена Господь дарует воз</w:t>
      </w:r>
      <w:r>
        <w:rPr>
          <w:rFonts w:eastAsia="Times New Roman"/>
          <w:color w:val="000000"/>
          <w:spacing w:val="-1"/>
          <w:sz w:val="24"/>
          <w:szCs w:val="24"/>
        </w:rPr>
        <w:softHyphen/>
        <w:t xml:space="preserve">можность спасения тем, кто всей душой ищет спасения. Он </w:t>
      </w:r>
      <w:r>
        <w:rPr>
          <w:rFonts w:eastAsia="Times New Roman"/>
          <w:color w:val="000000"/>
          <w:sz w:val="24"/>
          <w:szCs w:val="24"/>
        </w:rPr>
        <w:t xml:space="preserve">видел вокруг себя многих избранников, которые слышали </w:t>
      </w:r>
      <w:r>
        <w:rPr>
          <w:rFonts w:eastAsia="Times New Roman"/>
          <w:color w:val="000000"/>
          <w:spacing w:val="-1"/>
          <w:sz w:val="24"/>
          <w:szCs w:val="24"/>
        </w:rPr>
        <w:t xml:space="preserve">глас истинного Пастыря — Христа Спасителя и шли на Его </w:t>
      </w:r>
      <w:r>
        <w:rPr>
          <w:rFonts w:eastAsia="Times New Roman"/>
          <w:color w:val="000000"/>
          <w:sz w:val="24"/>
          <w:szCs w:val="24"/>
        </w:rPr>
        <w:t>голос. Правда, им приходилось, по словам Святителя, про</w:t>
      </w:r>
      <w:r>
        <w:rPr>
          <w:rFonts w:eastAsia="Times New Roman"/>
          <w:color w:val="000000"/>
          <w:sz w:val="24"/>
          <w:szCs w:val="24"/>
        </w:rPr>
        <w:softHyphen/>
      </w:r>
      <w:r>
        <w:rPr>
          <w:rFonts w:eastAsia="Times New Roman"/>
          <w:color w:val="000000"/>
          <w:spacing w:val="-1"/>
          <w:sz w:val="24"/>
          <w:szCs w:val="24"/>
        </w:rPr>
        <w:t xml:space="preserve">биваться «с величайшим усилием и трудом сквозь густую </w:t>
      </w:r>
      <w:r>
        <w:rPr>
          <w:rFonts w:eastAsia="Times New Roman"/>
          <w:color w:val="000000"/>
          <w:sz w:val="24"/>
          <w:szCs w:val="24"/>
        </w:rPr>
        <w:t>толпу, несвязно шумящую, их окружающую»</w:t>
      </w:r>
      <w:r>
        <w:rPr>
          <w:rStyle w:val="a6"/>
          <w:rFonts w:eastAsia="Times New Roman"/>
          <w:color w:val="000000"/>
          <w:sz w:val="24"/>
          <w:szCs w:val="24"/>
        </w:rPr>
        <w:footnoteReference w:id="1707"/>
      </w:r>
      <w:r>
        <w:rPr>
          <w:rFonts w:eastAsia="Times New Roman"/>
          <w:color w:val="000000"/>
          <w:sz w:val="24"/>
          <w:szCs w:val="24"/>
        </w:rPr>
        <w:t xml:space="preserve">. В сравнении с людьми, избравшими широкий, но пагубный путь </w:t>
      </w:r>
      <w:r>
        <w:rPr>
          <w:rFonts w:eastAsia="Times New Roman"/>
          <w:color w:val="000000"/>
          <w:spacing w:val="-4"/>
          <w:sz w:val="24"/>
          <w:szCs w:val="24"/>
        </w:rPr>
        <w:t xml:space="preserve">жизни, число идущих по узкому трудному пути, ведущему в </w:t>
      </w:r>
      <w:r>
        <w:rPr>
          <w:rFonts w:eastAsia="Times New Roman"/>
          <w:color w:val="000000"/>
          <w:spacing w:val="-2"/>
          <w:sz w:val="24"/>
          <w:szCs w:val="24"/>
        </w:rPr>
        <w:t>жизнь вечную, было невелико, «но, — пишет епископ Игна</w:t>
      </w:r>
      <w:r>
        <w:rPr>
          <w:rFonts w:eastAsia="Times New Roman"/>
          <w:color w:val="000000"/>
          <w:spacing w:val="-2"/>
          <w:sz w:val="24"/>
          <w:szCs w:val="24"/>
        </w:rPr>
        <w:softHyphen/>
      </w:r>
      <w:r>
        <w:rPr>
          <w:rFonts w:eastAsia="Times New Roman"/>
          <w:color w:val="000000"/>
          <w:spacing w:val="-4"/>
          <w:sz w:val="24"/>
          <w:szCs w:val="24"/>
        </w:rPr>
        <w:t>тий, — Господь ободряет их: «Не бойся, — говорит Он (Гос</w:t>
      </w:r>
      <w:r>
        <w:rPr>
          <w:rFonts w:eastAsia="Times New Roman"/>
          <w:color w:val="000000"/>
          <w:spacing w:val="-4"/>
          <w:sz w:val="24"/>
          <w:szCs w:val="24"/>
        </w:rPr>
        <w:softHyphen/>
      </w:r>
      <w:r>
        <w:rPr>
          <w:rFonts w:eastAsia="Times New Roman"/>
          <w:color w:val="000000"/>
          <w:sz w:val="24"/>
          <w:szCs w:val="24"/>
        </w:rPr>
        <w:t>подь), — малое стадо, яко благоволи Отец ваш дати вам Царство» (Лк. 12. 32)»</w:t>
      </w:r>
      <w:r>
        <w:rPr>
          <w:rStyle w:val="a6"/>
          <w:rFonts w:eastAsia="Times New Roman"/>
          <w:color w:val="000000"/>
          <w:sz w:val="24"/>
          <w:szCs w:val="24"/>
        </w:rPr>
        <w:footnoteReference w:id="1708"/>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В своем взгляде на положение Церкви епископ Игнатий </w:t>
      </w:r>
      <w:r>
        <w:rPr>
          <w:rFonts w:eastAsia="Times New Roman"/>
          <w:color w:val="000000"/>
          <w:spacing w:val="-2"/>
          <w:sz w:val="24"/>
          <w:szCs w:val="24"/>
        </w:rPr>
        <w:t xml:space="preserve">не был одинок. Лучшие представители духовного мира того </w:t>
      </w:r>
      <w:r>
        <w:rPr>
          <w:rFonts w:eastAsia="Times New Roman"/>
          <w:color w:val="000000"/>
          <w:sz w:val="24"/>
          <w:szCs w:val="24"/>
        </w:rPr>
        <w:t>времени также видели тяжкие недуги, которым было под</w:t>
      </w:r>
      <w:r>
        <w:rPr>
          <w:rFonts w:eastAsia="Times New Roman"/>
          <w:color w:val="000000"/>
          <w:sz w:val="24"/>
          <w:szCs w:val="24"/>
        </w:rPr>
        <w:softHyphen/>
        <w:t>вержено христианское общество. Подвижник Никифоров-</w:t>
      </w:r>
      <w:r>
        <w:rPr>
          <w:rFonts w:eastAsia="Times New Roman"/>
          <w:color w:val="000000"/>
          <w:spacing w:val="-3"/>
          <w:sz w:val="24"/>
          <w:szCs w:val="24"/>
        </w:rPr>
        <w:t xml:space="preserve">ской пустыни старец Исайя в откровенной беседе однажды </w:t>
      </w:r>
      <w:r>
        <w:rPr>
          <w:rFonts w:eastAsia="Times New Roman"/>
          <w:color w:val="000000"/>
          <w:spacing w:val="-2"/>
          <w:sz w:val="24"/>
          <w:szCs w:val="24"/>
        </w:rPr>
        <w:t>сказал архимандриту Игнатию: «Пойми время. Не жди бла</w:t>
      </w:r>
      <w:r>
        <w:rPr>
          <w:rFonts w:eastAsia="Times New Roman"/>
          <w:color w:val="000000"/>
          <w:spacing w:val="-2"/>
          <w:sz w:val="24"/>
          <w:szCs w:val="24"/>
        </w:rPr>
        <w:softHyphen/>
      </w:r>
      <w:r>
        <w:rPr>
          <w:rFonts w:eastAsia="Times New Roman"/>
          <w:color w:val="000000"/>
          <w:sz w:val="24"/>
          <w:szCs w:val="24"/>
        </w:rPr>
        <w:t xml:space="preserve">гоустройства в общем церковном составе, а будь доволен </w:t>
      </w:r>
      <w:r>
        <w:rPr>
          <w:rFonts w:eastAsia="Times New Roman"/>
          <w:color w:val="000000"/>
          <w:spacing w:val="-1"/>
          <w:sz w:val="24"/>
          <w:szCs w:val="24"/>
        </w:rPr>
        <w:t>тем, что предоставлено, в частности, спасаться людям, же</w:t>
      </w:r>
      <w:r>
        <w:rPr>
          <w:rFonts w:eastAsia="Times New Roman"/>
          <w:color w:val="000000"/>
          <w:spacing w:val="-1"/>
          <w:sz w:val="24"/>
          <w:szCs w:val="24"/>
        </w:rPr>
        <w:softHyphen/>
      </w:r>
      <w:r>
        <w:rPr>
          <w:rFonts w:eastAsia="Times New Roman"/>
          <w:color w:val="000000"/>
          <w:sz w:val="24"/>
          <w:szCs w:val="24"/>
        </w:rPr>
        <w:t>лающим спастись»</w:t>
      </w:r>
      <w:r>
        <w:rPr>
          <w:rStyle w:val="a6"/>
          <w:rFonts w:eastAsia="Times New Roman"/>
          <w:color w:val="000000"/>
          <w:sz w:val="24"/>
          <w:szCs w:val="24"/>
        </w:rPr>
        <w:footnoteReference w:id="170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Сознавая внешние и внутренние трудности своего време</w:t>
      </w:r>
      <w:r>
        <w:rPr>
          <w:rFonts w:eastAsia="Times New Roman"/>
          <w:color w:val="000000"/>
          <w:spacing w:val="-3"/>
          <w:sz w:val="24"/>
          <w:szCs w:val="24"/>
        </w:rPr>
        <w:softHyphen/>
      </w:r>
      <w:r>
        <w:rPr>
          <w:rFonts w:eastAsia="Times New Roman"/>
          <w:color w:val="000000"/>
          <w:sz w:val="24"/>
          <w:szCs w:val="24"/>
        </w:rPr>
        <w:t xml:space="preserve">ни, епископ Игнатий из опыта собственной жизни видел, </w:t>
      </w:r>
      <w:r>
        <w:rPr>
          <w:rFonts w:eastAsia="Times New Roman"/>
          <w:color w:val="000000"/>
          <w:spacing w:val="-2"/>
          <w:sz w:val="24"/>
          <w:szCs w:val="24"/>
        </w:rPr>
        <w:t>что при почти полном отсутствии духоносных наставников единственными руководителями в духовной жизни для хри</w:t>
      </w:r>
      <w:r>
        <w:rPr>
          <w:rFonts w:eastAsia="Times New Roman"/>
          <w:color w:val="000000"/>
          <w:spacing w:val="-2"/>
          <w:sz w:val="24"/>
          <w:szCs w:val="24"/>
        </w:rPr>
        <w:softHyphen/>
      </w:r>
      <w:r>
        <w:rPr>
          <w:rFonts w:eastAsia="Times New Roman"/>
          <w:color w:val="000000"/>
          <w:sz w:val="24"/>
          <w:szCs w:val="24"/>
        </w:rPr>
        <w:t>стиан остаются на все времена творения святых Отцов.</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Написанием, а затем изданием своих сочинений, преис</w:t>
      </w:r>
      <w:r>
        <w:rPr>
          <w:rFonts w:eastAsia="Times New Roman"/>
          <w:color w:val="000000"/>
          <w:spacing w:val="-1"/>
          <w:sz w:val="24"/>
          <w:szCs w:val="24"/>
        </w:rPr>
        <w:softHyphen/>
      </w:r>
      <w:r>
        <w:rPr>
          <w:rFonts w:eastAsia="Times New Roman"/>
          <w:color w:val="000000"/>
          <w:sz w:val="24"/>
          <w:szCs w:val="24"/>
        </w:rPr>
        <w:t>полненных святоотеческим духом и имеющих практичес</w:t>
      </w:r>
      <w:r>
        <w:rPr>
          <w:rFonts w:eastAsia="Times New Roman"/>
          <w:color w:val="000000"/>
          <w:sz w:val="24"/>
          <w:szCs w:val="24"/>
        </w:rPr>
        <w:softHyphen/>
      </w:r>
      <w:r>
        <w:rPr>
          <w:rFonts w:eastAsia="Times New Roman"/>
          <w:color w:val="000000"/>
          <w:spacing w:val="-2"/>
          <w:sz w:val="24"/>
          <w:szCs w:val="24"/>
        </w:rPr>
        <w:t xml:space="preserve">кую цель — помочь христианам на трудном пути духовного </w:t>
      </w:r>
      <w:r>
        <w:rPr>
          <w:rFonts w:eastAsia="Times New Roman"/>
          <w:color w:val="000000"/>
          <w:spacing w:val="-1"/>
          <w:sz w:val="24"/>
          <w:szCs w:val="24"/>
        </w:rPr>
        <w:t>совершенствования, епископ Игнатий показал свой опти</w:t>
      </w:r>
      <w:r>
        <w:rPr>
          <w:rFonts w:eastAsia="Times New Roman"/>
          <w:color w:val="000000"/>
          <w:spacing w:val="-1"/>
          <w:sz w:val="24"/>
          <w:szCs w:val="24"/>
        </w:rPr>
        <w:softHyphen/>
      </w:r>
      <w:r>
        <w:rPr>
          <w:rFonts w:eastAsia="Times New Roman"/>
          <w:color w:val="000000"/>
          <w:sz w:val="24"/>
          <w:szCs w:val="24"/>
        </w:rPr>
        <w:t>мистический взгляд на будущие времена.</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Несмотря на все трудности окружавшей его жизни, он </w:t>
      </w:r>
      <w:r>
        <w:rPr>
          <w:rFonts w:eastAsia="Times New Roman"/>
          <w:color w:val="000000"/>
          <w:sz w:val="24"/>
          <w:szCs w:val="24"/>
        </w:rPr>
        <w:t xml:space="preserve">видел перед собой многих истинных христиан; некоторых </w:t>
      </w:r>
      <w:r>
        <w:rPr>
          <w:rFonts w:eastAsia="Times New Roman"/>
          <w:color w:val="000000"/>
          <w:spacing w:val="-2"/>
          <w:sz w:val="24"/>
          <w:szCs w:val="24"/>
        </w:rPr>
        <w:t>из них он сам воспитал и направил по истинному спаси</w:t>
      </w:r>
      <w:r>
        <w:rPr>
          <w:rFonts w:eastAsia="Times New Roman"/>
          <w:color w:val="000000"/>
          <w:spacing w:val="-2"/>
          <w:sz w:val="24"/>
          <w:szCs w:val="24"/>
        </w:rPr>
        <w:softHyphen/>
        <w:t>тельному пути, и несомненно Святитель верил, что и в бу</w:t>
      </w:r>
      <w:r>
        <w:rPr>
          <w:rFonts w:eastAsia="Times New Roman"/>
          <w:color w:val="000000"/>
          <w:spacing w:val="-2"/>
          <w:sz w:val="24"/>
          <w:szCs w:val="24"/>
        </w:rPr>
        <w:softHyphen/>
        <w:t>дущие времена найдутся люди, которым его творения по</w:t>
      </w:r>
      <w:r>
        <w:rPr>
          <w:rFonts w:eastAsia="Times New Roman"/>
          <w:color w:val="000000"/>
          <w:spacing w:val="-2"/>
          <w:sz w:val="24"/>
          <w:szCs w:val="24"/>
        </w:rPr>
        <w:softHyphen/>
      </w:r>
      <w:r>
        <w:rPr>
          <w:rFonts w:eastAsia="Times New Roman"/>
          <w:color w:val="000000"/>
          <w:sz w:val="24"/>
          <w:szCs w:val="24"/>
        </w:rPr>
        <w:t>служат на пользу.</w:t>
      </w:r>
    </w:p>
    <w:p w:rsidR="00944642" w:rsidRDefault="00F93992" w:rsidP="00FD09E3">
      <w:pPr>
        <w:shd w:val="clear" w:color="auto" w:fill="FFFFFF"/>
        <w:spacing w:before="270" w:line="238" w:lineRule="exact"/>
        <w:ind w:firstLine="567"/>
        <w:jc w:val="center"/>
      </w:pPr>
      <w:r>
        <w:rPr>
          <w:rFonts w:eastAsia="Times New Roman"/>
          <w:b/>
          <w:bCs/>
          <w:color w:val="000000"/>
          <w:spacing w:val="-1"/>
          <w:sz w:val="24"/>
          <w:szCs w:val="24"/>
        </w:rPr>
        <w:t>II</w:t>
      </w:r>
      <w:r w:rsidR="00944642">
        <w:rPr>
          <w:rFonts w:eastAsia="Times New Roman"/>
          <w:b/>
          <w:bCs/>
          <w:color w:val="000000"/>
          <w:spacing w:val="-1"/>
          <w:sz w:val="24"/>
          <w:szCs w:val="24"/>
        </w:rPr>
        <w:t xml:space="preserve">. Взгляд епископа Игнатия на земную жизнь </w:t>
      </w:r>
      <w:r w:rsidR="00944642">
        <w:rPr>
          <w:rFonts w:eastAsia="Times New Roman"/>
          <w:b/>
          <w:bCs/>
          <w:color w:val="000000"/>
          <w:sz w:val="24"/>
          <w:szCs w:val="24"/>
        </w:rPr>
        <w:t xml:space="preserve">человека как на приготовление к жизни </w:t>
      </w:r>
      <w:r w:rsidR="00944642">
        <w:rPr>
          <w:rFonts w:eastAsia="Times New Roman"/>
          <w:b/>
          <w:bCs/>
          <w:color w:val="000000"/>
          <w:sz w:val="24"/>
          <w:szCs w:val="24"/>
        </w:rPr>
        <w:lastRenderedPageBreak/>
        <w:t>вечной</w:t>
      </w:r>
    </w:p>
    <w:p w:rsidR="00944642" w:rsidRDefault="00944642" w:rsidP="00FD09E3">
      <w:pPr>
        <w:shd w:val="clear" w:color="auto" w:fill="FFFFFF"/>
        <w:spacing w:before="158" w:line="241" w:lineRule="exact"/>
        <w:ind w:firstLine="567"/>
        <w:jc w:val="both"/>
      </w:pPr>
      <w:r>
        <w:rPr>
          <w:rFonts w:eastAsia="Times New Roman"/>
          <w:color w:val="000000"/>
          <w:spacing w:val="-2"/>
          <w:sz w:val="24"/>
          <w:szCs w:val="24"/>
        </w:rPr>
        <w:t>Епископ Игнатий своим богопросвещенным духом в те</w:t>
      </w:r>
      <w:r>
        <w:rPr>
          <w:rFonts w:eastAsia="Times New Roman"/>
          <w:color w:val="000000"/>
          <w:spacing w:val="-2"/>
          <w:sz w:val="24"/>
          <w:szCs w:val="24"/>
        </w:rPr>
        <w:softHyphen/>
      </w:r>
      <w:r>
        <w:rPr>
          <w:rFonts w:eastAsia="Times New Roman"/>
          <w:color w:val="000000"/>
          <w:spacing w:val="-1"/>
          <w:sz w:val="24"/>
          <w:szCs w:val="24"/>
        </w:rPr>
        <w:t xml:space="preserve">чение всей жизни реально ощущал суетность и краткость </w:t>
      </w:r>
      <w:r>
        <w:rPr>
          <w:rFonts w:eastAsia="Times New Roman"/>
          <w:color w:val="000000"/>
          <w:sz w:val="24"/>
          <w:szCs w:val="24"/>
        </w:rPr>
        <w:t>земной жизни.</w:t>
      </w:r>
    </w:p>
    <w:p w:rsidR="00944642" w:rsidRDefault="00944642" w:rsidP="00FD09E3">
      <w:pPr>
        <w:shd w:val="clear" w:color="auto" w:fill="FFFFFF"/>
        <w:spacing w:before="180" w:line="234" w:lineRule="exact"/>
        <w:ind w:firstLine="567"/>
        <w:jc w:val="both"/>
      </w:pPr>
      <w:r>
        <w:rPr>
          <w:rFonts w:eastAsia="Times New Roman"/>
          <w:color w:val="000000"/>
          <w:spacing w:val="-1"/>
          <w:sz w:val="24"/>
          <w:szCs w:val="24"/>
        </w:rPr>
        <w:t>Человек создан Богом для вечности; это ощущение веч</w:t>
      </w:r>
      <w:r>
        <w:rPr>
          <w:rFonts w:eastAsia="Times New Roman"/>
          <w:color w:val="000000"/>
          <w:spacing w:val="-1"/>
          <w:sz w:val="24"/>
          <w:szCs w:val="24"/>
        </w:rPr>
        <w:softHyphen/>
      </w:r>
      <w:r>
        <w:rPr>
          <w:rFonts w:eastAsia="Times New Roman"/>
          <w:color w:val="000000"/>
          <w:spacing w:val="-2"/>
          <w:sz w:val="24"/>
          <w:szCs w:val="24"/>
        </w:rPr>
        <w:t>ности осталось в душе каждого человека и после грехопаде</w:t>
      </w:r>
      <w:r>
        <w:rPr>
          <w:rFonts w:eastAsia="Times New Roman"/>
          <w:color w:val="000000"/>
          <w:spacing w:val="-2"/>
          <w:sz w:val="24"/>
          <w:szCs w:val="24"/>
        </w:rPr>
        <w:softHyphen/>
      </w:r>
      <w:r>
        <w:rPr>
          <w:rFonts w:eastAsia="Times New Roman"/>
          <w:color w:val="000000"/>
          <w:sz w:val="24"/>
          <w:szCs w:val="24"/>
        </w:rPr>
        <w:t>ния прародителей. Но оно извращено грехом: человек, не</w:t>
      </w:r>
      <w:r>
        <w:rPr>
          <w:rFonts w:eastAsia="Times New Roman"/>
          <w:color w:val="000000"/>
          <w:sz w:val="24"/>
          <w:szCs w:val="24"/>
        </w:rPr>
        <w:softHyphen/>
      </w:r>
      <w:r>
        <w:rPr>
          <w:rFonts w:eastAsia="Times New Roman"/>
          <w:color w:val="000000"/>
          <w:spacing w:val="-1"/>
          <w:sz w:val="24"/>
          <w:szCs w:val="24"/>
        </w:rPr>
        <w:t>смотря на то что почти ежедневно видит, как умирают ок</w:t>
      </w:r>
      <w:r>
        <w:rPr>
          <w:rFonts w:eastAsia="Times New Roman"/>
          <w:color w:val="000000"/>
          <w:spacing w:val="-1"/>
          <w:sz w:val="24"/>
          <w:szCs w:val="24"/>
        </w:rPr>
        <w:softHyphen/>
        <w:t>ружающие его люди, обыкновенно считает себя вечным жителем на земле. Он как бы не осознает: бессмертна его душа, а не тело. И только люди, очищающие свою душу от греховной скверны и деятельно исполняющие в своей жиз</w:t>
      </w:r>
      <w:r>
        <w:rPr>
          <w:rFonts w:eastAsia="Times New Roman"/>
          <w:color w:val="000000"/>
          <w:spacing w:val="-1"/>
          <w:sz w:val="24"/>
          <w:szCs w:val="24"/>
        </w:rPr>
        <w:softHyphen/>
        <w:t>ни евангельские заповеди, со временем умудряются смот</w:t>
      </w:r>
      <w:r>
        <w:rPr>
          <w:rFonts w:eastAsia="Times New Roman"/>
          <w:color w:val="000000"/>
          <w:spacing w:val="-1"/>
          <w:sz w:val="24"/>
          <w:szCs w:val="24"/>
        </w:rPr>
        <w:softHyphen/>
      </w:r>
      <w:r>
        <w:rPr>
          <w:rFonts w:eastAsia="Times New Roman"/>
          <w:color w:val="000000"/>
          <w:sz w:val="24"/>
          <w:szCs w:val="24"/>
        </w:rPr>
        <w:t xml:space="preserve">реть на все с духовной точки зрения. Духовным разумом </w:t>
      </w:r>
      <w:r>
        <w:rPr>
          <w:rFonts w:eastAsia="Times New Roman"/>
          <w:color w:val="000000"/>
          <w:spacing w:val="-1"/>
          <w:sz w:val="24"/>
          <w:szCs w:val="24"/>
        </w:rPr>
        <w:t xml:space="preserve">они постигают кратковременность своей жизни и истинное </w:t>
      </w:r>
      <w:r>
        <w:rPr>
          <w:rFonts w:eastAsia="Times New Roman"/>
          <w:color w:val="000000"/>
          <w:sz w:val="24"/>
          <w:szCs w:val="24"/>
        </w:rPr>
        <w:t>назначение человека на земле.</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Сам епископ Игнатий весьма рано понял суетность всего </w:t>
      </w:r>
      <w:r>
        <w:rPr>
          <w:rFonts w:eastAsia="Times New Roman"/>
          <w:color w:val="000000"/>
          <w:spacing w:val="-2"/>
          <w:sz w:val="24"/>
          <w:szCs w:val="24"/>
        </w:rPr>
        <w:t>земного. В годы учения в Петербурге непрестанный молит</w:t>
      </w:r>
      <w:r>
        <w:rPr>
          <w:rFonts w:eastAsia="Times New Roman"/>
          <w:color w:val="000000"/>
          <w:spacing w:val="-2"/>
          <w:sz w:val="24"/>
          <w:szCs w:val="24"/>
        </w:rPr>
        <w:softHyphen/>
        <w:t>венный подвиг его и чтение творений святых Отцов откры</w:t>
      </w:r>
      <w:r>
        <w:rPr>
          <w:rFonts w:eastAsia="Times New Roman"/>
          <w:color w:val="000000"/>
          <w:spacing w:val="-2"/>
          <w:sz w:val="24"/>
          <w:szCs w:val="24"/>
        </w:rPr>
        <w:softHyphen/>
      </w:r>
      <w:r>
        <w:rPr>
          <w:rFonts w:eastAsia="Times New Roman"/>
          <w:color w:val="000000"/>
          <w:sz w:val="24"/>
          <w:szCs w:val="24"/>
        </w:rPr>
        <w:t>ли ему духовные очи, и он увидел, что «все земные заня</w:t>
      </w:r>
      <w:r>
        <w:rPr>
          <w:rFonts w:eastAsia="Times New Roman"/>
          <w:color w:val="000000"/>
          <w:sz w:val="24"/>
          <w:szCs w:val="24"/>
        </w:rPr>
        <w:softHyphen/>
        <w:t>тия, наслаждения, почести, преимущества — пустые иг</w:t>
      </w:r>
      <w:r>
        <w:rPr>
          <w:rFonts w:eastAsia="Times New Roman"/>
          <w:color w:val="000000"/>
          <w:sz w:val="24"/>
          <w:szCs w:val="24"/>
        </w:rPr>
        <w:softHyphen/>
        <w:t>рушки, которыми играют и в которые проигрывают блаженство вечности взрослые дети... Не стоит видимый мир, чтоб служить ему и им заниматься! Чем он награжда</w:t>
      </w:r>
      <w:r>
        <w:rPr>
          <w:rFonts w:eastAsia="Times New Roman"/>
          <w:color w:val="000000"/>
          <w:sz w:val="24"/>
          <w:szCs w:val="24"/>
        </w:rPr>
        <w:softHyphen/>
        <w:t>ет слуг своих? Сперва игрушками, потом гробом, тлением, темною неизвестностью будущего...»</w:t>
      </w:r>
      <w:r>
        <w:rPr>
          <w:rStyle w:val="a6"/>
          <w:rFonts w:eastAsia="Times New Roman"/>
          <w:color w:val="000000"/>
          <w:sz w:val="24"/>
          <w:szCs w:val="24"/>
        </w:rPr>
        <w:footnoteReference w:id="1710"/>
      </w:r>
      <w:r>
        <w:rPr>
          <w:rFonts w:eastAsia="Times New Roman"/>
          <w:color w:val="000000"/>
          <w:sz w:val="24"/>
          <w:szCs w:val="24"/>
        </w:rPr>
        <w:t>. Когда юноша понял все это, он решил всю свою земную жизнь посвя</w:t>
      </w:r>
      <w:r>
        <w:rPr>
          <w:rFonts w:eastAsia="Times New Roman"/>
          <w:color w:val="000000"/>
          <w:sz w:val="24"/>
          <w:szCs w:val="24"/>
        </w:rPr>
        <w:softHyphen/>
        <w:t>тить познанию и усвоению Христа, дарующего человеку вечное счастье.</w:t>
      </w:r>
    </w:p>
    <w:p w:rsidR="00944642" w:rsidRDefault="00944642" w:rsidP="00FD09E3">
      <w:pPr>
        <w:shd w:val="clear" w:color="auto" w:fill="FFFFFF"/>
        <w:spacing w:line="234" w:lineRule="exact"/>
        <w:ind w:firstLine="567"/>
        <w:jc w:val="both"/>
      </w:pPr>
      <w:r>
        <w:rPr>
          <w:rFonts w:eastAsia="Times New Roman"/>
          <w:color w:val="000000"/>
          <w:sz w:val="24"/>
          <w:szCs w:val="24"/>
        </w:rPr>
        <w:t>Вся последующая подвижническая жизнь владыки Иг</w:t>
      </w:r>
      <w:r>
        <w:rPr>
          <w:rFonts w:eastAsia="Times New Roman"/>
          <w:color w:val="000000"/>
          <w:sz w:val="24"/>
          <w:szCs w:val="24"/>
        </w:rPr>
        <w:softHyphen/>
        <w:t>натия утвердила в мысли, что краткая земная жизнь дана человеку, чтобы приготовить себя к вечной небесной жиз</w:t>
      </w:r>
      <w:r>
        <w:rPr>
          <w:rFonts w:eastAsia="Times New Roman"/>
          <w:color w:val="000000"/>
          <w:sz w:val="24"/>
          <w:szCs w:val="24"/>
        </w:rPr>
        <w:softHyphen/>
        <w:t>ни. Человек должен жить на земле для неба. Особенно часто об этом Святитель писал в своих письмах.</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Касаясь вопроса о земной жизни человека, Владыка час</w:t>
      </w:r>
      <w:r>
        <w:rPr>
          <w:rFonts w:eastAsia="Times New Roman"/>
          <w:color w:val="000000"/>
          <w:spacing w:val="-1"/>
          <w:sz w:val="24"/>
          <w:szCs w:val="24"/>
        </w:rPr>
        <w:softHyphen/>
      </w:r>
      <w:r>
        <w:rPr>
          <w:rFonts w:eastAsia="Times New Roman"/>
          <w:color w:val="000000"/>
          <w:sz w:val="24"/>
          <w:szCs w:val="24"/>
        </w:rPr>
        <w:t xml:space="preserve">то прибегал к сравнениям из видимой природы. Земную </w:t>
      </w:r>
      <w:r>
        <w:rPr>
          <w:rFonts w:eastAsia="Times New Roman"/>
          <w:color w:val="000000"/>
          <w:spacing w:val="-1"/>
          <w:sz w:val="24"/>
          <w:szCs w:val="24"/>
        </w:rPr>
        <w:t>жизнь епископ Игнатий любил сравнивать с морем</w:t>
      </w:r>
      <w:r>
        <w:rPr>
          <w:rStyle w:val="a6"/>
          <w:rFonts w:eastAsia="Times New Roman"/>
          <w:color w:val="000000"/>
          <w:spacing w:val="-1"/>
          <w:sz w:val="24"/>
          <w:szCs w:val="24"/>
        </w:rPr>
        <w:footnoteReference w:id="1711"/>
      </w:r>
      <w:r>
        <w:rPr>
          <w:rFonts w:eastAsia="Times New Roman"/>
          <w:color w:val="000000"/>
          <w:spacing w:val="-1"/>
          <w:sz w:val="24"/>
          <w:szCs w:val="24"/>
        </w:rPr>
        <w:t xml:space="preserve">. Ведь </w:t>
      </w:r>
      <w:r>
        <w:rPr>
          <w:rFonts w:eastAsia="Times New Roman"/>
          <w:color w:val="000000"/>
          <w:sz w:val="24"/>
          <w:szCs w:val="24"/>
        </w:rPr>
        <w:t xml:space="preserve">море изредка бывает спокойно и чисто, как зеркало, но </w:t>
      </w:r>
      <w:r>
        <w:rPr>
          <w:rFonts w:eastAsia="Times New Roman"/>
          <w:color w:val="000000"/>
          <w:spacing w:val="-2"/>
          <w:sz w:val="24"/>
          <w:szCs w:val="24"/>
        </w:rPr>
        <w:t xml:space="preserve">часто оно встревожено бурею, покрыто мутными волнами и </w:t>
      </w:r>
      <w:r>
        <w:rPr>
          <w:rFonts w:eastAsia="Times New Roman"/>
          <w:color w:val="000000"/>
          <w:spacing w:val="-1"/>
          <w:sz w:val="24"/>
          <w:szCs w:val="24"/>
        </w:rPr>
        <w:t xml:space="preserve">седою пеною, напоминая, что и в жизни человека тишина </w:t>
      </w:r>
      <w:r>
        <w:rPr>
          <w:rFonts w:eastAsia="Times New Roman"/>
          <w:color w:val="000000"/>
          <w:sz w:val="24"/>
          <w:szCs w:val="24"/>
        </w:rPr>
        <w:t>внезапно сменяется бурею. Опытный мореплаватель умеет в безбрежном море направлять свой корабль по звездам и достигает пристани. Пловец житейского моря будет бла</w:t>
      </w:r>
      <w:r>
        <w:rPr>
          <w:rFonts w:eastAsia="Times New Roman"/>
          <w:color w:val="000000"/>
          <w:sz w:val="24"/>
          <w:szCs w:val="24"/>
        </w:rPr>
        <w:softHyphen/>
      </w:r>
      <w:r>
        <w:rPr>
          <w:rFonts w:eastAsia="Times New Roman"/>
          <w:color w:val="000000"/>
          <w:spacing w:val="-2"/>
          <w:sz w:val="24"/>
          <w:szCs w:val="24"/>
        </w:rPr>
        <w:t>жен, если устремит свой взор к небу и «по светилам небес</w:t>
      </w:r>
      <w:r>
        <w:rPr>
          <w:rFonts w:eastAsia="Times New Roman"/>
          <w:color w:val="000000"/>
          <w:spacing w:val="-2"/>
          <w:sz w:val="24"/>
          <w:szCs w:val="24"/>
        </w:rPr>
        <w:softHyphen/>
      </w:r>
      <w:r>
        <w:rPr>
          <w:rFonts w:eastAsia="Times New Roman"/>
          <w:color w:val="000000"/>
          <w:sz w:val="24"/>
          <w:szCs w:val="24"/>
        </w:rPr>
        <w:t>ным... направит путь свой, не унывая при бурях, не дове</w:t>
      </w:r>
      <w:r>
        <w:rPr>
          <w:rFonts w:eastAsia="Times New Roman"/>
          <w:color w:val="000000"/>
          <w:sz w:val="24"/>
          <w:szCs w:val="24"/>
        </w:rPr>
        <w:softHyphen/>
      </w:r>
      <w:r>
        <w:rPr>
          <w:rFonts w:eastAsia="Times New Roman"/>
          <w:color w:val="000000"/>
          <w:spacing w:val="-1"/>
          <w:sz w:val="24"/>
          <w:szCs w:val="24"/>
        </w:rPr>
        <w:t>ряя и тишине моря: оно так изменчиво»</w:t>
      </w:r>
      <w:r>
        <w:rPr>
          <w:rStyle w:val="a6"/>
          <w:rFonts w:eastAsia="Times New Roman"/>
          <w:color w:val="000000"/>
          <w:spacing w:val="-1"/>
          <w:sz w:val="24"/>
          <w:szCs w:val="24"/>
        </w:rPr>
        <w:footnoteReference w:id="1712"/>
      </w:r>
      <w:r>
        <w:rPr>
          <w:rFonts w:eastAsia="Times New Roman"/>
          <w:color w:val="000000"/>
          <w:spacing w:val="-1"/>
          <w:sz w:val="24"/>
          <w:szCs w:val="24"/>
        </w:rPr>
        <w:t xml:space="preserve">. Духовным небом </w:t>
      </w:r>
      <w:r>
        <w:rPr>
          <w:rFonts w:eastAsia="Times New Roman"/>
          <w:color w:val="000000"/>
          <w:sz w:val="24"/>
          <w:szCs w:val="24"/>
        </w:rPr>
        <w:t xml:space="preserve">для христианина, по словам Владыки, является учение </w:t>
      </w:r>
      <w:r>
        <w:rPr>
          <w:rFonts w:eastAsia="Times New Roman"/>
          <w:color w:val="000000"/>
          <w:spacing w:val="-1"/>
          <w:sz w:val="24"/>
          <w:szCs w:val="24"/>
        </w:rPr>
        <w:t>Христово; взору, которого доступно это небо — вера. Пи</w:t>
      </w:r>
      <w:r>
        <w:rPr>
          <w:rFonts w:eastAsia="Times New Roman"/>
          <w:color w:val="000000"/>
          <w:spacing w:val="-1"/>
          <w:sz w:val="24"/>
          <w:szCs w:val="24"/>
        </w:rPr>
        <w:softHyphen/>
      </w:r>
      <w:r>
        <w:rPr>
          <w:rFonts w:eastAsia="Times New Roman"/>
          <w:color w:val="000000"/>
          <w:sz w:val="24"/>
          <w:szCs w:val="24"/>
        </w:rPr>
        <w:t>сания святых Отцов на небе духовно сияют подобно звез</w:t>
      </w:r>
      <w:r>
        <w:rPr>
          <w:rFonts w:eastAsia="Times New Roman"/>
          <w:color w:val="000000"/>
          <w:sz w:val="24"/>
          <w:szCs w:val="24"/>
        </w:rPr>
        <w:softHyphen/>
        <w:t>дам, и, руководствуясь ими, христианин достигает желан</w:t>
      </w:r>
      <w:r>
        <w:rPr>
          <w:rFonts w:eastAsia="Times New Roman"/>
          <w:color w:val="000000"/>
          <w:sz w:val="24"/>
          <w:szCs w:val="24"/>
        </w:rPr>
        <w:softHyphen/>
        <w:t>ной пристани вечного блаженства.</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Основными свойствами земной жизни, по мнению Пре</w:t>
      </w:r>
      <w:r>
        <w:rPr>
          <w:rFonts w:eastAsia="Times New Roman"/>
          <w:color w:val="000000"/>
          <w:spacing w:val="-1"/>
          <w:sz w:val="24"/>
          <w:szCs w:val="24"/>
        </w:rPr>
        <w:softHyphen/>
      </w:r>
      <w:r>
        <w:rPr>
          <w:rFonts w:eastAsia="Times New Roman"/>
          <w:color w:val="000000"/>
          <w:spacing w:val="-3"/>
          <w:sz w:val="24"/>
          <w:szCs w:val="24"/>
        </w:rPr>
        <w:t xml:space="preserve">освященного, являются краткость, постоянная изменчивость </w:t>
      </w:r>
      <w:r>
        <w:rPr>
          <w:rFonts w:eastAsia="Times New Roman"/>
          <w:color w:val="000000"/>
          <w:spacing w:val="-1"/>
          <w:sz w:val="24"/>
          <w:szCs w:val="24"/>
        </w:rPr>
        <w:t xml:space="preserve">и суетность. На склоне лет Святитель писал своему другу </w:t>
      </w:r>
      <w:r>
        <w:rPr>
          <w:rFonts w:eastAsia="Times New Roman"/>
          <w:color w:val="000000"/>
          <w:spacing w:val="-3"/>
          <w:sz w:val="24"/>
          <w:szCs w:val="24"/>
        </w:rPr>
        <w:t>схимонаху Михаилу: «Не начинаем жить, а оканчиваем зем</w:t>
      </w:r>
      <w:r>
        <w:rPr>
          <w:rFonts w:eastAsia="Times New Roman"/>
          <w:color w:val="000000"/>
          <w:spacing w:val="-3"/>
          <w:sz w:val="24"/>
          <w:szCs w:val="24"/>
        </w:rPr>
        <w:softHyphen/>
      </w:r>
      <w:r>
        <w:rPr>
          <w:rFonts w:eastAsia="Times New Roman"/>
          <w:color w:val="000000"/>
          <w:sz w:val="24"/>
          <w:szCs w:val="24"/>
        </w:rPr>
        <w:t>ную жизнь. Довольно нагляделись на все земное: кажется, надо бы научиться и твердо знать, что все земное преврат</w:t>
      </w:r>
      <w:r>
        <w:rPr>
          <w:rFonts w:eastAsia="Times New Roman"/>
          <w:color w:val="000000"/>
          <w:sz w:val="24"/>
          <w:szCs w:val="24"/>
        </w:rPr>
        <w:softHyphen/>
        <w:t>но, что всякая горесть и радость — земные минуты, яко сон обманчивый, проходят и не возвращаются»</w:t>
      </w:r>
      <w:r>
        <w:rPr>
          <w:rStyle w:val="a6"/>
          <w:rFonts w:eastAsia="Times New Roman"/>
          <w:color w:val="000000"/>
          <w:sz w:val="24"/>
          <w:szCs w:val="24"/>
        </w:rPr>
        <w:footnoteReference w:id="171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Однажды Владыка размышляя о краткости земной жиз</w:t>
      </w:r>
      <w:r>
        <w:rPr>
          <w:rFonts w:eastAsia="Times New Roman"/>
          <w:color w:val="000000"/>
          <w:sz w:val="24"/>
          <w:szCs w:val="24"/>
        </w:rPr>
        <w:softHyphen/>
        <w:t>ни человека, пришел к выводу, что не только прожитая, но и предстоящая жизнь уже прошла; сколько еще ни прожи</w:t>
      </w:r>
      <w:r>
        <w:rPr>
          <w:rFonts w:eastAsia="Times New Roman"/>
          <w:color w:val="000000"/>
          <w:sz w:val="24"/>
          <w:szCs w:val="24"/>
        </w:rPr>
        <w:softHyphen/>
      </w:r>
      <w:r>
        <w:rPr>
          <w:rFonts w:eastAsia="Times New Roman"/>
          <w:color w:val="000000"/>
          <w:spacing w:val="-2"/>
          <w:sz w:val="24"/>
          <w:szCs w:val="24"/>
        </w:rPr>
        <w:t>ви на земле — ничего нового не увидишь. Те же добродете</w:t>
      </w:r>
      <w:r>
        <w:rPr>
          <w:rFonts w:eastAsia="Times New Roman"/>
          <w:color w:val="000000"/>
          <w:spacing w:val="-2"/>
          <w:sz w:val="24"/>
          <w:szCs w:val="24"/>
        </w:rPr>
        <w:softHyphen/>
      </w:r>
      <w:r>
        <w:rPr>
          <w:rFonts w:eastAsia="Times New Roman"/>
          <w:color w:val="000000"/>
          <w:sz w:val="24"/>
          <w:szCs w:val="24"/>
        </w:rPr>
        <w:t xml:space="preserve">ли и те же пороки будут являться в мире. «Точно так же </w:t>
      </w:r>
      <w:r>
        <w:rPr>
          <w:rFonts w:eastAsia="Times New Roman"/>
          <w:color w:val="000000"/>
          <w:spacing w:val="-2"/>
          <w:sz w:val="24"/>
          <w:szCs w:val="24"/>
        </w:rPr>
        <w:t>добродетель будет тихо пробираться между людьми, непри</w:t>
      </w:r>
      <w:r>
        <w:rPr>
          <w:rFonts w:eastAsia="Times New Roman"/>
          <w:color w:val="000000"/>
          <w:spacing w:val="-2"/>
          <w:sz w:val="24"/>
          <w:szCs w:val="24"/>
        </w:rPr>
        <w:softHyphen/>
      </w:r>
      <w:r>
        <w:rPr>
          <w:rFonts w:eastAsia="Times New Roman"/>
          <w:color w:val="000000"/>
          <w:sz w:val="24"/>
          <w:szCs w:val="24"/>
        </w:rPr>
        <w:t xml:space="preserve">метная, гонимая ими; точно так же порок, прикрываясь </w:t>
      </w:r>
      <w:r>
        <w:rPr>
          <w:rFonts w:eastAsia="Times New Roman"/>
          <w:color w:val="000000"/>
          <w:spacing w:val="-2"/>
          <w:sz w:val="24"/>
          <w:szCs w:val="24"/>
        </w:rPr>
        <w:t>бесчисленными личинами, будет обманывать людей и гос</w:t>
      </w:r>
      <w:r>
        <w:rPr>
          <w:rFonts w:eastAsia="Times New Roman"/>
          <w:color w:val="000000"/>
          <w:spacing w:val="-2"/>
          <w:sz w:val="24"/>
          <w:szCs w:val="24"/>
        </w:rPr>
        <w:softHyphen/>
        <w:t>подствовать в среде их»</w:t>
      </w:r>
      <w:r>
        <w:rPr>
          <w:rStyle w:val="a6"/>
          <w:rFonts w:eastAsia="Times New Roman"/>
          <w:color w:val="000000"/>
          <w:spacing w:val="-2"/>
          <w:sz w:val="24"/>
          <w:szCs w:val="24"/>
        </w:rPr>
        <w:footnoteReference w:id="1714"/>
      </w:r>
      <w:r>
        <w:rPr>
          <w:rFonts w:eastAsia="Times New Roman"/>
          <w:color w:val="000000"/>
          <w:spacing w:val="-2"/>
          <w:sz w:val="24"/>
          <w:szCs w:val="24"/>
        </w:rPr>
        <w:t>. Два года жизни и сто лет одина</w:t>
      </w:r>
      <w:r>
        <w:rPr>
          <w:rFonts w:eastAsia="Times New Roman"/>
          <w:color w:val="000000"/>
          <w:spacing w:val="-2"/>
          <w:sz w:val="24"/>
          <w:szCs w:val="24"/>
        </w:rPr>
        <w:softHyphen/>
        <w:t>ково ничтожны в сравнении с вечностью. Если коротка про</w:t>
      </w:r>
      <w:r>
        <w:rPr>
          <w:rFonts w:eastAsia="Times New Roman"/>
          <w:color w:val="000000"/>
          <w:spacing w:val="-2"/>
          <w:sz w:val="24"/>
          <w:szCs w:val="24"/>
        </w:rPr>
        <w:softHyphen/>
      </w:r>
      <w:r>
        <w:rPr>
          <w:rFonts w:eastAsia="Times New Roman"/>
          <w:color w:val="000000"/>
          <w:sz w:val="24"/>
          <w:szCs w:val="24"/>
        </w:rPr>
        <w:t xml:space="preserve">шедшая жизнь, коротка и будущая, то для чего же тогда жизнь? Поставив этот вопрос, сам Святитель отвечает на </w:t>
      </w:r>
      <w:r>
        <w:rPr>
          <w:rFonts w:eastAsia="Times New Roman"/>
          <w:color w:val="000000"/>
          <w:spacing w:val="-1"/>
          <w:sz w:val="24"/>
          <w:szCs w:val="24"/>
        </w:rPr>
        <w:t xml:space="preserve">него, что земная жизнь — путь к вечности, которым надо </w:t>
      </w:r>
      <w:r>
        <w:rPr>
          <w:rFonts w:eastAsia="Times New Roman"/>
          <w:color w:val="000000"/>
          <w:sz w:val="24"/>
          <w:szCs w:val="24"/>
        </w:rPr>
        <w:t>воспользоваться, на котором не надо заглядываться в сто</w:t>
      </w:r>
      <w:r>
        <w:rPr>
          <w:rFonts w:eastAsia="Times New Roman"/>
          <w:color w:val="000000"/>
          <w:sz w:val="24"/>
          <w:szCs w:val="24"/>
        </w:rPr>
        <w:softHyphen/>
        <w:t>роны. Этот путь надо совершать умом и сердцем — не числом дней и годов.</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О суетности земной жизни инок-затворник писал в </w:t>
      </w:r>
      <w:r>
        <w:rPr>
          <w:rFonts w:eastAsia="Times New Roman"/>
          <w:color w:val="000000"/>
          <w:spacing w:val="-1"/>
          <w:sz w:val="24"/>
          <w:szCs w:val="24"/>
        </w:rPr>
        <w:t xml:space="preserve">1847 году из Николо-Бабаевского монастыря своей сестре, Елизавете Александровне: «Путь земной жизни скорбен; </w:t>
      </w:r>
      <w:r>
        <w:rPr>
          <w:rFonts w:eastAsia="Times New Roman"/>
          <w:color w:val="000000"/>
          <w:sz w:val="24"/>
          <w:szCs w:val="24"/>
        </w:rPr>
        <w:t>когда человек совершит значительную часть его и огля</w:t>
      </w:r>
      <w:r>
        <w:rPr>
          <w:rFonts w:eastAsia="Times New Roman"/>
          <w:color w:val="000000"/>
          <w:sz w:val="24"/>
          <w:szCs w:val="24"/>
        </w:rPr>
        <w:softHyphen/>
        <w:t xml:space="preserve">нется назад, то как кажется суетным все приятное земное, </w:t>
      </w:r>
      <w:r>
        <w:rPr>
          <w:rFonts w:eastAsia="Times New Roman"/>
          <w:color w:val="000000"/>
          <w:spacing w:val="-2"/>
          <w:sz w:val="24"/>
          <w:szCs w:val="24"/>
        </w:rPr>
        <w:t>к которому он стремился с такою жадностью в юности сво</w:t>
      </w:r>
      <w:r>
        <w:rPr>
          <w:rFonts w:eastAsia="Times New Roman"/>
          <w:color w:val="000000"/>
          <w:spacing w:val="-2"/>
          <w:sz w:val="24"/>
          <w:szCs w:val="24"/>
        </w:rPr>
        <w:softHyphen/>
        <w:t xml:space="preserve">ей! Не потеряем, по крайней мере, </w:t>
      </w:r>
      <w:r>
        <w:rPr>
          <w:rFonts w:eastAsia="Times New Roman"/>
          <w:color w:val="000000"/>
          <w:spacing w:val="-2"/>
          <w:sz w:val="24"/>
          <w:szCs w:val="24"/>
        </w:rPr>
        <w:lastRenderedPageBreak/>
        <w:t xml:space="preserve">остальной жизни нашей </w:t>
      </w:r>
      <w:r>
        <w:rPr>
          <w:rFonts w:eastAsia="Times New Roman"/>
          <w:color w:val="000000"/>
          <w:sz w:val="24"/>
          <w:szCs w:val="24"/>
        </w:rPr>
        <w:t>принесением оной в жертву суете...»</w:t>
      </w:r>
      <w:r>
        <w:rPr>
          <w:rStyle w:val="a6"/>
          <w:rFonts w:eastAsia="Times New Roman"/>
          <w:color w:val="000000"/>
          <w:sz w:val="24"/>
          <w:szCs w:val="24"/>
        </w:rPr>
        <w:footnoteReference w:id="1715"/>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Земную жизнь Преосвященный Игнатий нередко срав</w:t>
      </w:r>
      <w:r>
        <w:rPr>
          <w:rFonts w:eastAsia="Times New Roman"/>
          <w:color w:val="000000"/>
          <w:sz w:val="24"/>
          <w:szCs w:val="24"/>
        </w:rPr>
        <w:softHyphen/>
        <w:t>нивал с длинным и дальним путем, а человека со стран</w:t>
      </w:r>
      <w:r>
        <w:rPr>
          <w:rFonts w:eastAsia="Times New Roman"/>
          <w:color w:val="000000"/>
          <w:sz w:val="24"/>
          <w:szCs w:val="24"/>
        </w:rPr>
        <w:softHyphen/>
        <w:t xml:space="preserve">ником, который шествует по этому пути. «Земная жизнь наша — путь,— писал он,— только измеряется путь этот </w:t>
      </w:r>
      <w:r>
        <w:rPr>
          <w:rFonts w:eastAsia="Times New Roman"/>
          <w:color w:val="000000"/>
          <w:spacing w:val="-1"/>
          <w:sz w:val="24"/>
          <w:szCs w:val="24"/>
        </w:rPr>
        <w:t xml:space="preserve">не расстоянием, а временем. Как на обыкновенном пути </w:t>
      </w:r>
      <w:r>
        <w:rPr>
          <w:rFonts w:eastAsia="Times New Roman"/>
          <w:color w:val="000000"/>
          <w:sz w:val="24"/>
          <w:szCs w:val="24"/>
        </w:rPr>
        <w:t>переменяются предметы, беспрестанно заменяются одни другими, так на пути земной жизни сменяют друг друга события. И неизвестно человеку, какое событие ожидает его в каждый наступающий новый день»</w:t>
      </w:r>
      <w:r>
        <w:rPr>
          <w:rStyle w:val="a6"/>
          <w:rFonts w:eastAsia="Times New Roman"/>
          <w:color w:val="000000"/>
          <w:sz w:val="24"/>
          <w:szCs w:val="24"/>
        </w:rPr>
        <w:footnoteReference w:id="171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Путник, идущий в далекий, но дорогой для него город, старается нигде не задерживаться на пути. Если необходи</w:t>
      </w:r>
      <w:r>
        <w:rPr>
          <w:rFonts w:eastAsia="Times New Roman"/>
          <w:color w:val="000000"/>
          <w:sz w:val="24"/>
          <w:szCs w:val="24"/>
        </w:rPr>
        <w:softHyphen/>
        <w:t>мость заставляет его остановиться в гостинице, то ничто в ней не привлекает его внимания. Остановившись в ней на краткое время и уплатив гостиннику, что требовалось за ночлег, путник опять спешит к своей намеченной цели. Ни к чему на пути не прилепляется он душой, потому что зна</w:t>
      </w:r>
      <w:r>
        <w:rPr>
          <w:rFonts w:eastAsia="Times New Roman"/>
          <w:color w:val="000000"/>
          <w:sz w:val="24"/>
          <w:szCs w:val="24"/>
        </w:rPr>
        <w:softHyphen/>
        <w:t>ет: что любая привязанность может отвлечь от цели пути или, по крайней мере, задержит его и увеличит время его разлуки с родным городом.</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Христианин подобен этому благоразумному путнику. Его </w:t>
      </w:r>
      <w:r>
        <w:rPr>
          <w:rFonts w:eastAsia="Times New Roman"/>
          <w:color w:val="000000"/>
          <w:sz w:val="24"/>
          <w:szCs w:val="24"/>
        </w:rPr>
        <w:t xml:space="preserve">земное шествие должно иметь одну цель — достижение </w:t>
      </w:r>
      <w:r>
        <w:rPr>
          <w:rFonts w:eastAsia="Times New Roman"/>
          <w:color w:val="000000"/>
          <w:spacing w:val="-1"/>
          <w:sz w:val="24"/>
          <w:szCs w:val="24"/>
        </w:rPr>
        <w:t>вечного Небесного Града, и ничто земное не должно отвле</w:t>
      </w:r>
      <w:r>
        <w:rPr>
          <w:rFonts w:eastAsia="Times New Roman"/>
          <w:color w:val="000000"/>
          <w:spacing w:val="-1"/>
          <w:sz w:val="24"/>
          <w:szCs w:val="24"/>
        </w:rPr>
        <w:softHyphen/>
        <w:t xml:space="preserve">кать его от этой цели. В Небесный Град ведет путь узкий и </w:t>
      </w:r>
      <w:r>
        <w:rPr>
          <w:rFonts w:eastAsia="Times New Roman"/>
          <w:color w:val="000000"/>
          <w:sz w:val="24"/>
          <w:szCs w:val="24"/>
        </w:rPr>
        <w:t xml:space="preserve">тесный. Много в жизни широких путей, и большинство </w:t>
      </w:r>
      <w:r>
        <w:rPr>
          <w:rFonts w:eastAsia="Times New Roman"/>
          <w:color w:val="000000"/>
          <w:spacing w:val="-1"/>
          <w:sz w:val="24"/>
          <w:szCs w:val="24"/>
        </w:rPr>
        <w:t xml:space="preserve">людей идет ими, но они не приводят к небесным обителям. </w:t>
      </w:r>
      <w:r>
        <w:rPr>
          <w:rFonts w:eastAsia="Times New Roman"/>
          <w:color w:val="000000"/>
          <w:sz w:val="24"/>
          <w:szCs w:val="24"/>
        </w:rPr>
        <w:t>«Уклонитесь от пути широкого,— взывает ко всем христи</w:t>
      </w:r>
      <w:r>
        <w:rPr>
          <w:rFonts w:eastAsia="Times New Roman"/>
          <w:color w:val="000000"/>
          <w:sz w:val="24"/>
          <w:szCs w:val="24"/>
        </w:rPr>
        <w:softHyphen/>
      </w:r>
      <w:r>
        <w:rPr>
          <w:rFonts w:eastAsia="Times New Roman"/>
          <w:color w:val="000000"/>
          <w:spacing w:val="-1"/>
          <w:sz w:val="24"/>
          <w:szCs w:val="24"/>
        </w:rPr>
        <w:t>анам богомудрый Святитель, — по которому почти все ше</w:t>
      </w:r>
      <w:r>
        <w:rPr>
          <w:rFonts w:eastAsia="Times New Roman"/>
          <w:color w:val="000000"/>
          <w:spacing w:val="-1"/>
          <w:sz w:val="24"/>
          <w:szCs w:val="24"/>
        </w:rPr>
        <w:softHyphen/>
      </w:r>
      <w:r>
        <w:rPr>
          <w:rFonts w:eastAsia="Times New Roman"/>
          <w:color w:val="000000"/>
          <w:sz w:val="24"/>
          <w:szCs w:val="24"/>
        </w:rPr>
        <w:t>ствуют! Изберите для себя путь узкий и прискорбный, ве</w:t>
      </w:r>
      <w:r>
        <w:rPr>
          <w:rFonts w:eastAsia="Times New Roman"/>
          <w:color w:val="000000"/>
          <w:sz w:val="24"/>
          <w:szCs w:val="24"/>
        </w:rPr>
        <w:softHyphen/>
        <w:t>дущий в Царство Небесное! Возлюбите скорби, посылае</w:t>
      </w:r>
      <w:r>
        <w:rPr>
          <w:rFonts w:eastAsia="Times New Roman"/>
          <w:color w:val="000000"/>
          <w:sz w:val="24"/>
          <w:szCs w:val="24"/>
        </w:rPr>
        <w:softHyphen/>
        <w:t>мые вам Промыслом Божиим! Возлюбите теснины, по которым премудрый Промысл, спасающий вас... проложил стезю для земного вашего странствования!»</w:t>
      </w:r>
      <w:r>
        <w:rPr>
          <w:rStyle w:val="a6"/>
          <w:rFonts w:eastAsia="Times New Roman"/>
          <w:color w:val="000000"/>
          <w:sz w:val="24"/>
          <w:szCs w:val="24"/>
        </w:rPr>
        <w:footnoteReference w:id="1717"/>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Хочет или не хочет земной странник, а путь его жизни </w:t>
      </w:r>
      <w:r>
        <w:rPr>
          <w:rFonts w:eastAsia="Times New Roman"/>
          <w:color w:val="000000"/>
          <w:sz w:val="24"/>
          <w:szCs w:val="24"/>
        </w:rPr>
        <w:t>непрестанно сокращается, приближая его к вратам вечно</w:t>
      </w:r>
      <w:r>
        <w:rPr>
          <w:rFonts w:eastAsia="Times New Roman"/>
          <w:color w:val="000000"/>
          <w:sz w:val="24"/>
          <w:szCs w:val="24"/>
        </w:rPr>
        <w:softHyphen/>
        <w:t>сти — смерти. Человек, прилепившийся всей своей душой</w:t>
      </w:r>
      <w:r>
        <w:t xml:space="preserve"> </w:t>
      </w:r>
      <w:r>
        <w:rPr>
          <w:rFonts w:eastAsia="Times New Roman"/>
          <w:color w:val="000000"/>
          <w:spacing w:val="-6"/>
          <w:sz w:val="24"/>
          <w:szCs w:val="24"/>
        </w:rPr>
        <w:t xml:space="preserve">к земле, не замечает своего приближения к гробу и обольщает </w:t>
      </w:r>
      <w:r>
        <w:rPr>
          <w:rFonts w:eastAsia="Times New Roman"/>
          <w:color w:val="000000"/>
          <w:sz w:val="24"/>
          <w:szCs w:val="24"/>
        </w:rPr>
        <w:t>себя долгой жизнью. Ему кажется, что он как бы остано</w:t>
      </w:r>
      <w:r>
        <w:rPr>
          <w:rFonts w:eastAsia="Times New Roman"/>
          <w:color w:val="000000"/>
          <w:sz w:val="24"/>
          <w:szCs w:val="24"/>
        </w:rPr>
        <w:softHyphen/>
      </w:r>
      <w:r>
        <w:rPr>
          <w:rFonts w:eastAsia="Times New Roman"/>
          <w:color w:val="000000"/>
          <w:spacing w:val="-3"/>
          <w:sz w:val="24"/>
          <w:szCs w:val="24"/>
        </w:rPr>
        <w:t>вился на своем жизненном пути. «Случается, — пишет епис</w:t>
      </w:r>
      <w:r>
        <w:rPr>
          <w:rFonts w:eastAsia="Times New Roman"/>
          <w:color w:val="000000"/>
          <w:spacing w:val="-3"/>
          <w:sz w:val="24"/>
          <w:szCs w:val="24"/>
        </w:rPr>
        <w:softHyphen/>
      </w:r>
      <w:r>
        <w:rPr>
          <w:rFonts w:eastAsia="Times New Roman"/>
          <w:color w:val="000000"/>
          <w:spacing w:val="-1"/>
          <w:sz w:val="24"/>
          <w:szCs w:val="24"/>
        </w:rPr>
        <w:t xml:space="preserve">коп Игнатий,— человеку во время этого странствования заглядеться на предметы, представляющиеся взорам; ему кажется: шествие его к вечности остановилось. Это обман очей души. Мы идем и идем — не останавливаемся ни на </w:t>
      </w:r>
      <w:r>
        <w:rPr>
          <w:rFonts w:eastAsia="Times New Roman"/>
          <w:color w:val="000000"/>
          <w:sz w:val="24"/>
          <w:szCs w:val="24"/>
        </w:rPr>
        <w:t>минуту»</w:t>
      </w:r>
      <w:r>
        <w:rPr>
          <w:rStyle w:val="a6"/>
          <w:rFonts w:eastAsia="Times New Roman"/>
          <w:color w:val="000000"/>
          <w:sz w:val="24"/>
          <w:szCs w:val="24"/>
        </w:rPr>
        <w:footnoteReference w:id="171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Подобно мореплавателю, путник, странствующий в про</w:t>
      </w:r>
      <w:r>
        <w:rPr>
          <w:rFonts w:eastAsia="Times New Roman"/>
          <w:color w:val="000000"/>
          <w:spacing w:val="-3"/>
          <w:sz w:val="24"/>
          <w:szCs w:val="24"/>
        </w:rPr>
        <w:softHyphen/>
      </w:r>
      <w:r>
        <w:rPr>
          <w:rFonts w:eastAsia="Times New Roman"/>
          <w:color w:val="000000"/>
          <w:sz w:val="24"/>
          <w:szCs w:val="24"/>
        </w:rPr>
        <w:t xml:space="preserve">должительной тьме ночной, может легко заблудиться; на </w:t>
      </w:r>
      <w:r>
        <w:rPr>
          <w:rFonts w:eastAsia="Times New Roman"/>
          <w:color w:val="000000"/>
          <w:spacing w:val="-2"/>
          <w:sz w:val="24"/>
          <w:szCs w:val="24"/>
        </w:rPr>
        <w:t xml:space="preserve">пути у него могут встретиться многие неожиданности. У каждого земного странника неожиданностями, скорбями и </w:t>
      </w:r>
      <w:r>
        <w:rPr>
          <w:rFonts w:eastAsia="Times New Roman"/>
          <w:color w:val="000000"/>
          <w:spacing w:val="-3"/>
          <w:sz w:val="24"/>
          <w:szCs w:val="24"/>
        </w:rPr>
        <w:t>искушениями исполнена вся жизнь. Чтобы жизненные труд</w:t>
      </w:r>
      <w:r>
        <w:rPr>
          <w:rFonts w:eastAsia="Times New Roman"/>
          <w:color w:val="000000"/>
          <w:spacing w:val="-3"/>
          <w:sz w:val="24"/>
          <w:szCs w:val="24"/>
        </w:rPr>
        <w:softHyphen/>
      </w:r>
      <w:r>
        <w:rPr>
          <w:rFonts w:eastAsia="Times New Roman"/>
          <w:color w:val="000000"/>
          <w:spacing w:val="-2"/>
          <w:sz w:val="24"/>
          <w:szCs w:val="24"/>
        </w:rPr>
        <w:t xml:space="preserve">ности не отвратили шествие христианина к Горнему Граду, </w:t>
      </w:r>
      <w:r>
        <w:rPr>
          <w:rFonts w:eastAsia="Times New Roman"/>
          <w:color w:val="000000"/>
          <w:spacing w:val="-1"/>
          <w:sz w:val="24"/>
          <w:szCs w:val="24"/>
        </w:rPr>
        <w:t>он должен иметь твердую веру в Бога, Который руководит каждым человеком, очищает, приготовляет его скорбями к вечной жизни и дает силы для несения их. Вера — это светильник, освещающий весь путь человеческой жизни. Имея этот светильник, человек уверенно пройдет все по</w:t>
      </w:r>
      <w:r>
        <w:rPr>
          <w:rFonts w:eastAsia="Times New Roman"/>
          <w:color w:val="000000"/>
          <w:spacing w:val="-1"/>
          <w:sz w:val="24"/>
          <w:szCs w:val="24"/>
        </w:rPr>
        <w:softHyphen/>
      </w:r>
      <w:r>
        <w:rPr>
          <w:rFonts w:eastAsia="Times New Roman"/>
          <w:color w:val="000000"/>
          <w:spacing w:val="-4"/>
          <w:sz w:val="24"/>
          <w:szCs w:val="24"/>
        </w:rPr>
        <w:t xml:space="preserve">прище земной жизни и перейдет в вечность к бесконечному </w:t>
      </w:r>
      <w:r>
        <w:rPr>
          <w:rFonts w:eastAsia="Times New Roman"/>
          <w:color w:val="000000"/>
          <w:sz w:val="24"/>
          <w:szCs w:val="24"/>
        </w:rPr>
        <w:t>Свету — Христу.</w:t>
      </w:r>
    </w:p>
    <w:p w:rsidR="00944642" w:rsidRDefault="00944642" w:rsidP="00FD09E3">
      <w:pPr>
        <w:shd w:val="clear" w:color="auto" w:fill="FFFFFF"/>
        <w:spacing w:line="234" w:lineRule="exact"/>
        <w:ind w:firstLine="567"/>
        <w:jc w:val="both"/>
      </w:pPr>
      <w:r>
        <w:rPr>
          <w:rFonts w:eastAsia="Times New Roman"/>
          <w:color w:val="000000"/>
          <w:sz w:val="24"/>
          <w:szCs w:val="24"/>
        </w:rPr>
        <w:t>Своей сестре, Александре Александровне, находившей</w:t>
      </w:r>
      <w:r>
        <w:rPr>
          <w:rFonts w:eastAsia="Times New Roman"/>
          <w:color w:val="000000"/>
          <w:sz w:val="24"/>
          <w:szCs w:val="24"/>
        </w:rPr>
        <w:softHyphen/>
      </w:r>
      <w:r>
        <w:rPr>
          <w:rFonts w:eastAsia="Times New Roman"/>
          <w:color w:val="000000"/>
          <w:spacing w:val="-1"/>
          <w:sz w:val="24"/>
          <w:szCs w:val="24"/>
        </w:rPr>
        <w:t>ся в очень трудных жизненных обстоятельствах (вдовство, тяжелая болезнь, одиночество), Владыка писал: «Что чело</w:t>
      </w:r>
      <w:r>
        <w:rPr>
          <w:rFonts w:eastAsia="Times New Roman"/>
          <w:color w:val="000000"/>
          <w:spacing w:val="-1"/>
          <w:sz w:val="24"/>
          <w:szCs w:val="24"/>
        </w:rPr>
        <w:softHyphen/>
        <w:t>век на земле? Путник. Что такое смерть? — Эпоха, с кото</w:t>
      </w:r>
      <w:r>
        <w:rPr>
          <w:rFonts w:eastAsia="Times New Roman"/>
          <w:color w:val="000000"/>
          <w:spacing w:val="-1"/>
          <w:sz w:val="24"/>
          <w:szCs w:val="24"/>
        </w:rPr>
        <w:softHyphen/>
        <w:t>рой начинается наша действительная жизнь. — Продолжи</w:t>
      </w:r>
      <w:r>
        <w:rPr>
          <w:rFonts w:eastAsia="Times New Roman"/>
          <w:color w:val="000000"/>
          <w:spacing w:val="-1"/>
          <w:sz w:val="24"/>
          <w:szCs w:val="24"/>
        </w:rPr>
        <w:softHyphen/>
      </w:r>
      <w:r>
        <w:rPr>
          <w:rFonts w:eastAsia="Times New Roman"/>
          <w:color w:val="000000"/>
          <w:spacing w:val="-2"/>
          <w:sz w:val="24"/>
          <w:szCs w:val="24"/>
        </w:rPr>
        <w:t>тельно странствуя... посреди слабостей и искушений, руко</w:t>
      </w:r>
      <w:r>
        <w:rPr>
          <w:rFonts w:eastAsia="Times New Roman"/>
          <w:color w:val="000000"/>
          <w:spacing w:val="-2"/>
          <w:sz w:val="24"/>
          <w:szCs w:val="24"/>
        </w:rPr>
        <w:softHyphen/>
        <w:t xml:space="preserve">водимые светом истинной веры мы достигаем, наконец, до </w:t>
      </w:r>
      <w:r>
        <w:rPr>
          <w:rFonts w:eastAsia="Times New Roman"/>
          <w:color w:val="000000"/>
          <w:sz w:val="24"/>
          <w:szCs w:val="24"/>
        </w:rPr>
        <w:t>той грани, которою отделяется свет от тьмы»</w:t>
      </w:r>
      <w:r>
        <w:rPr>
          <w:rStyle w:val="a6"/>
          <w:rFonts w:eastAsia="Times New Roman"/>
          <w:color w:val="000000"/>
          <w:sz w:val="24"/>
          <w:szCs w:val="24"/>
        </w:rPr>
        <w:footnoteReference w:id="171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Вся земная жизнь христианина, по справедливому мне</w:t>
      </w:r>
      <w:r>
        <w:rPr>
          <w:rFonts w:eastAsia="Times New Roman"/>
          <w:color w:val="000000"/>
          <w:sz w:val="24"/>
          <w:szCs w:val="24"/>
        </w:rPr>
        <w:softHyphen/>
        <w:t>нию епископа Игнатия, должна быть школой приготовле</w:t>
      </w:r>
      <w:r>
        <w:rPr>
          <w:rFonts w:eastAsia="Times New Roman"/>
          <w:color w:val="000000"/>
          <w:sz w:val="24"/>
          <w:szCs w:val="24"/>
        </w:rPr>
        <w:softHyphen/>
        <w:t xml:space="preserve">ния к вечности. Для преуспеяния в любой науке нужно хорошо изучить ее, в противном случае наука останется </w:t>
      </w:r>
      <w:r>
        <w:rPr>
          <w:rFonts w:eastAsia="Times New Roman"/>
          <w:color w:val="000000"/>
          <w:spacing w:val="-3"/>
          <w:sz w:val="24"/>
          <w:szCs w:val="24"/>
        </w:rPr>
        <w:t>для каждого человека недоступной. Вечность видимо отда</w:t>
      </w:r>
      <w:r>
        <w:rPr>
          <w:rFonts w:eastAsia="Times New Roman"/>
          <w:color w:val="000000"/>
          <w:spacing w:val="-3"/>
          <w:sz w:val="24"/>
          <w:szCs w:val="24"/>
        </w:rPr>
        <w:softHyphen/>
      </w:r>
      <w:r>
        <w:rPr>
          <w:rFonts w:eastAsia="Times New Roman"/>
          <w:color w:val="000000"/>
          <w:sz w:val="24"/>
          <w:szCs w:val="24"/>
        </w:rPr>
        <w:t xml:space="preserve">ляется для каждого человека в бесконечную даль, если он </w:t>
      </w:r>
      <w:r>
        <w:rPr>
          <w:rFonts w:eastAsia="Times New Roman"/>
          <w:color w:val="000000"/>
          <w:spacing w:val="-1"/>
          <w:sz w:val="24"/>
          <w:szCs w:val="24"/>
        </w:rPr>
        <w:t xml:space="preserve">не рассматривает, не изучает ее, не готовится к ней. «Как </w:t>
      </w:r>
      <w:r>
        <w:rPr>
          <w:rFonts w:eastAsia="Times New Roman"/>
          <w:color w:val="000000"/>
          <w:sz w:val="24"/>
          <w:szCs w:val="24"/>
        </w:rPr>
        <w:t xml:space="preserve">верно то, что мы все должны умереть! Что эта жизнь в </w:t>
      </w:r>
      <w:r>
        <w:rPr>
          <w:rFonts w:eastAsia="Times New Roman"/>
          <w:color w:val="000000"/>
          <w:spacing w:val="-1"/>
          <w:sz w:val="24"/>
          <w:szCs w:val="24"/>
        </w:rPr>
        <w:t xml:space="preserve">сравнении с вечностью — ничего не значащее мгновение! </w:t>
      </w:r>
      <w:r>
        <w:rPr>
          <w:rFonts w:eastAsia="Times New Roman"/>
          <w:color w:val="000000"/>
          <w:sz w:val="24"/>
          <w:szCs w:val="24"/>
        </w:rPr>
        <w:t xml:space="preserve">Никто из человеков не остался бессмертным на земле. А между тем, живем, как бы бессмертные, мысль о смерти </w:t>
      </w:r>
      <w:r>
        <w:rPr>
          <w:rFonts w:eastAsia="Times New Roman"/>
          <w:color w:val="000000"/>
          <w:spacing w:val="-3"/>
          <w:sz w:val="24"/>
          <w:szCs w:val="24"/>
        </w:rPr>
        <w:t>вечно ускользает от нас, делается совершенно чуждою»</w:t>
      </w:r>
      <w:r>
        <w:rPr>
          <w:rStyle w:val="a6"/>
          <w:rFonts w:eastAsia="Times New Roman"/>
          <w:color w:val="000000"/>
          <w:spacing w:val="-3"/>
          <w:sz w:val="24"/>
          <w:szCs w:val="24"/>
        </w:rPr>
        <w:footnoteReference w:id="1720"/>
      </w:r>
      <w:r>
        <w:rPr>
          <w:rFonts w:eastAsia="Times New Roman"/>
          <w:color w:val="000000"/>
          <w:spacing w:val="-3"/>
          <w:sz w:val="24"/>
          <w:szCs w:val="24"/>
        </w:rPr>
        <w:t xml:space="preserve">, — </w:t>
      </w:r>
      <w:r>
        <w:rPr>
          <w:rFonts w:eastAsia="Times New Roman"/>
          <w:color w:val="000000"/>
          <w:sz w:val="24"/>
          <w:szCs w:val="24"/>
        </w:rPr>
        <w:t>свидетельствует епископ Игнатий.</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Чтобы человек мог правильно взглянуть на свою земную </w:t>
      </w:r>
      <w:r>
        <w:rPr>
          <w:rFonts w:eastAsia="Times New Roman"/>
          <w:color w:val="000000"/>
          <w:sz w:val="24"/>
          <w:szCs w:val="24"/>
        </w:rPr>
        <w:t xml:space="preserve">жизнь и отдать предпочтение высшей, вечной, ему нужно хотя бы на время оставить земную суету, прийти в себя и, </w:t>
      </w:r>
      <w:r>
        <w:rPr>
          <w:rFonts w:eastAsia="Times New Roman"/>
          <w:color w:val="000000"/>
          <w:spacing w:val="-1"/>
          <w:sz w:val="24"/>
          <w:szCs w:val="24"/>
        </w:rPr>
        <w:t xml:space="preserve">если можно, </w:t>
      </w:r>
      <w:r>
        <w:rPr>
          <w:rFonts w:eastAsia="Times New Roman"/>
          <w:color w:val="000000"/>
          <w:spacing w:val="-1"/>
          <w:sz w:val="24"/>
          <w:szCs w:val="24"/>
        </w:rPr>
        <w:lastRenderedPageBreak/>
        <w:t xml:space="preserve">уединиться и в уединении отдаться молитве и </w:t>
      </w:r>
      <w:r>
        <w:rPr>
          <w:rFonts w:eastAsia="Times New Roman"/>
          <w:color w:val="000000"/>
          <w:sz w:val="24"/>
          <w:szCs w:val="24"/>
        </w:rPr>
        <w:t>чтению Слова Божия. В уединении «ухо безмолвника ус</w:t>
      </w:r>
      <w:r>
        <w:rPr>
          <w:rFonts w:eastAsia="Times New Roman"/>
          <w:color w:val="000000"/>
          <w:sz w:val="24"/>
          <w:szCs w:val="24"/>
        </w:rPr>
        <w:softHyphen/>
      </w:r>
      <w:r>
        <w:rPr>
          <w:rFonts w:eastAsia="Times New Roman"/>
          <w:color w:val="000000"/>
          <w:spacing w:val="-1"/>
          <w:sz w:val="24"/>
          <w:szCs w:val="24"/>
        </w:rPr>
        <w:t xml:space="preserve">лышит дивное», а Слово Божие возвестит ему о вечном Отечестве. «Если мы не будем внимать Слову Божию,— </w:t>
      </w:r>
      <w:r>
        <w:rPr>
          <w:rFonts w:eastAsia="Times New Roman"/>
          <w:color w:val="000000"/>
          <w:spacing w:val="-6"/>
          <w:sz w:val="24"/>
          <w:szCs w:val="24"/>
        </w:rPr>
        <w:t xml:space="preserve">предостерегал Владыка, — то легко можем обмануться, счесть </w:t>
      </w:r>
      <w:r>
        <w:rPr>
          <w:rFonts w:eastAsia="Times New Roman"/>
          <w:color w:val="000000"/>
          <w:sz w:val="24"/>
          <w:szCs w:val="24"/>
        </w:rPr>
        <w:t xml:space="preserve">землю своим вечным жилищем и употребить единственно </w:t>
      </w:r>
      <w:r>
        <w:rPr>
          <w:rFonts w:eastAsia="Times New Roman"/>
          <w:color w:val="000000"/>
          <w:spacing w:val="-1"/>
          <w:sz w:val="24"/>
          <w:szCs w:val="24"/>
        </w:rPr>
        <w:t>для земли все силы души и тела, потом внезапно и неожи</w:t>
      </w:r>
      <w:r>
        <w:rPr>
          <w:rFonts w:eastAsia="Times New Roman"/>
          <w:color w:val="000000"/>
          <w:spacing w:val="-1"/>
          <w:sz w:val="24"/>
          <w:szCs w:val="24"/>
        </w:rPr>
        <w:softHyphen/>
      </w:r>
      <w:r>
        <w:rPr>
          <w:rFonts w:eastAsia="Times New Roman"/>
          <w:color w:val="000000"/>
          <w:sz w:val="24"/>
          <w:szCs w:val="24"/>
        </w:rPr>
        <w:t xml:space="preserve">данно предстать в вечность по призыву Всесильного Бога, </w:t>
      </w:r>
      <w:r>
        <w:rPr>
          <w:rFonts w:eastAsia="Times New Roman"/>
          <w:color w:val="000000"/>
          <w:spacing w:val="-1"/>
          <w:sz w:val="24"/>
          <w:szCs w:val="24"/>
        </w:rPr>
        <w:t>между тем как занятые исключительно временным, мы ни</w:t>
      </w:r>
      <w:r>
        <w:rPr>
          <w:rFonts w:eastAsia="Times New Roman"/>
          <w:color w:val="000000"/>
          <w:spacing w:val="-1"/>
          <w:sz w:val="24"/>
          <w:szCs w:val="24"/>
        </w:rPr>
        <w:softHyphen/>
      </w:r>
      <w:r>
        <w:rPr>
          <w:rFonts w:eastAsia="Times New Roman"/>
          <w:color w:val="000000"/>
          <w:sz w:val="24"/>
          <w:szCs w:val="24"/>
        </w:rPr>
        <w:t xml:space="preserve">чего не сделали для вечности, т. е. для вечного блажен </w:t>
      </w:r>
      <w:r>
        <w:rPr>
          <w:rFonts w:eastAsia="Times New Roman"/>
          <w:color w:val="000000"/>
          <w:spacing w:val="-1"/>
          <w:sz w:val="24"/>
          <w:szCs w:val="24"/>
        </w:rPr>
        <w:t>ства»</w:t>
      </w:r>
      <w:r>
        <w:rPr>
          <w:rStyle w:val="a6"/>
          <w:rFonts w:eastAsia="Times New Roman"/>
          <w:color w:val="000000"/>
          <w:spacing w:val="-1"/>
          <w:sz w:val="24"/>
          <w:szCs w:val="24"/>
        </w:rPr>
        <w:footnoteReference w:id="1721"/>
      </w:r>
      <w:r>
        <w:rPr>
          <w:rFonts w:eastAsia="Times New Roman"/>
          <w:color w:val="000000"/>
          <w:spacing w:val="-1"/>
          <w:sz w:val="24"/>
          <w:szCs w:val="24"/>
        </w:rPr>
        <w:t xml:space="preserve">. Епископ Игнатий считал, что пустыня, безмолвие, </w:t>
      </w:r>
      <w:r>
        <w:rPr>
          <w:rFonts w:eastAsia="Times New Roman"/>
          <w:color w:val="000000"/>
          <w:sz w:val="24"/>
          <w:szCs w:val="24"/>
        </w:rPr>
        <w:t xml:space="preserve">монастырь, душеназидательная беседа, духовный совет, </w:t>
      </w:r>
      <w:r>
        <w:rPr>
          <w:rFonts w:eastAsia="Times New Roman"/>
          <w:color w:val="000000"/>
          <w:spacing w:val="-2"/>
          <w:sz w:val="24"/>
          <w:szCs w:val="24"/>
        </w:rPr>
        <w:t xml:space="preserve">чтение Священного Писания и святых Отцов, и молитва,— всё это ведет человека к познанию вечности и приготовляет </w:t>
      </w:r>
      <w:r>
        <w:rPr>
          <w:rFonts w:eastAsia="Times New Roman"/>
          <w:color w:val="000000"/>
          <w:sz w:val="24"/>
          <w:szCs w:val="24"/>
        </w:rPr>
        <w:t>его к ней.</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Люди, всецело погрузившиеся в суету повседневной жизни </w:t>
      </w:r>
      <w:r>
        <w:rPr>
          <w:rFonts w:eastAsia="Times New Roman"/>
          <w:color w:val="000000"/>
          <w:spacing w:val="-1"/>
          <w:sz w:val="24"/>
          <w:szCs w:val="24"/>
        </w:rPr>
        <w:t xml:space="preserve">и только сохранившие одно христианское имя, совершенно </w:t>
      </w:r>
      <w:r>
        <w:rPr>
          <w:rFonts w:eastAsia="Times New Roman"/>
          <w:color w:val="000000"/>
          <w:sz w:val="24"/>
          <w:szCs w:val="24"/>
        </w:rPr>
        <w:t>не помышляют и не готовят себя к вечной жизни, иные же и вообще не верят в загробное бытие.</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Рассуждая о земной и будущей жизни, владыка Игнатий приводит слова святого мученика Тивуртия, в которых пре</w:t>
      </w:r>
      <w:r>
        <w:rPr>
          <w:rFonts w:eastAsia="Times New Roman"/>
          <w:color w:val="000000"/>
          <w:spacing w:val="-1"/>
          <w:sz w:val="24"/>
          <w:szCs w:val="24"/>
        </w:rPr>
        <w:softHyphen/>
      </w:r>
      <w:r>
        <w:rPr>
          <w:rFonts w:eastAsia="Times New Roman"/>
          <w:color w:val="000000"/>
          <w:sz w:val="24"/>
          <w:szCs w:val="24"/>
        </w:rPr>
        <w:t>красно отображен взгляд плотского и духовного разума на временную и вечную жизнь. О земной жизни мученик ска</w:t>
      </w:r>
      <w:r>
        <w:rPr>
          <w:rFonts w:eastAsia="Times New Roman"/>
          <w:color w:val="000000"/>
          <w:sz w:val="24"/>
          <w:szCs w:val="24"/>
        </w:rPr>
        <w:softHyphen/>
      </w:r>
      <w:r>
        <w:rPr>
          <w:rFonts w:eastAsia="Times New Roman"/>
          <w:color w:val="000000"/>
          <w:spacing w:val="-4"/>
          <w:sz w:val="24"/>
          <w:szCs w:val="24"/>
        </w:rPr>
        <w:t xml:space="preserve">зал: «Мнится быти и несть». «Точно! — пишет Святитель, — </w:t>
      </w:r>
      <w:r>
        <w:rPr>
          <w:rFonts w:eastAsia="Times New Roman"/>
          <w:color w:val="000000"/>
          <w:sz w:val="24"/>
          <w:szCs w:val="24"/>
        </w:rPr>
        <w:t xml:space="preserve">она будто и пред глазами и в руках, а все ускользает». О </w:t>
      </w:r>
      <w:r>
        <w:rPr>
          <w:rFonts w:eastAsia="Times New Roman"/>
          <w:color w:val="000000"/>
          <w:spacing w:val="-2"/>
          <w:sz w:val="24"/>
          <w:szCs w:val="24"/>
        </w:rPr>
        <w:t xml:space="preserve">будущей жизни мученик Тивуртий сказал: «Мнится не быти </w:t>
      </w:r>
      <w:r>
        <w:rPr>
          <w:rFonts w:eastAsia="Times New Roman"/>
          <w:color w:val="000000"/>
          <w:sz w:val="24"/>
          <w:szCs w:val="24"/>
        </w:rPr>
        <w:t xml:space="preserve">и есть». «Точно, — продолжает Владыка, — когда здесь живем, то представляется, что и всегда здесь останемся </w:t>
      </w:r>
      <w:r>
        <w:rPr>
          <w:rFonts w:eastAsia="Times New Roman"/>
          <w:color w:val="000000"/>
          <w:spacing w:val="-2"/>
          <w:sz w:val="24"/>
          <w:szCs w:val="24"/>
        </w:rPr>
        <w:t xml:space="preserve">жить, будущая жизнь представляется несуществующей. Но </w:t>
      </w:r>
      <w:r>
        <w:rPr>
          <w:rFonts w:eastAsia="Times New Roman"/>
          <w:color w:val="000000"/>
          <w:sz w:val="24"/>
          <w:szCs w:val="24"/>
        </w:rPr>
        <w:t>нет!  Не видать,  как наступит,  и наступит непременно.</w:t>
      </w:r>
    </w:p>
    <w:p w:rsidR="00944642" w:rsidRDefault="00944642" w:rsidP="00FD09E3">
      <w:pPr>
        <w:shd w:val="clear" w:color="auto" w:fill="FFFFFF"/>
        <w:spacing w:before="180" w:line="234" w:lineRule="exact"/>
        <w:ind w:firstLine="567"/>
        <w:jc w:val="both"/>
      </w:pPr>
      <w:r>
        <w:rPr>
          <w:rFonts w:eastAsia="Times New Roman"/>
          <w:color w:val="000000"/>
          <w:spacing w:val="-1"/>
          <w:sz w:val="24"/>
          <w:szCs w:val="24"/>
        </w:rPr>
        <w:t>Блаженны те, которых Бог приготовляет к вечности болез</w:t>
      </w:r>
      <w:r>
        <w:rPr>
          <w:rFonts w:eastAsia="Times New Roman"/>
          <w:color w:val="000000"/>
          <w:spacing w:val="-1"/>
          <w:sz w:val="24"/>
          <w:szCs w:val="24"/>
        </w:rPr>
        <w:softHyphen/>
      </w:r>
      <w:r>
        <w:rPr>
          <w:rFonts w:eastAsia="Times New Roman"/>
          <w:color w:val="000000"/>
          <w:sz w:val="24"/>
          <w:szCs w:val="24"/>
        </w:rPr>
        <w:t>нями и другими скорбями...»</w:t>
      </w:r>
      <w:r>
        <w:rPr>
          <w:rStyle w:val="a6"/>
          <w:rFonts w:eastAsia="Times New Roman"/>
          <w:color w:val="000000"/>
          <w:sz w:val="24"/>
          <w:szCs w:val="24"/>
        </w:rPr>
        <w:footnoteReference w:id="1722"/>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Своим друзьям заботливый Архипастырь часто напоми</w:t>
      </w:r>
      <w:r>
        <w:rPr>
          <w:rFonts w:eastAsia="Times New Roman"/>
          <w:color w:val="000000"/>
          <w:spacing w:val="-2"/>
          <w:sz w:val="24"/>
          <w:szCs w:val="24"/>
        </w:rPr>
        <w:softHyphen/>
      </w:r>
      <w:r>
        <w:rPr>
          <w:rFonts w:eastAsia="Times New Roman"/>
          <w:color w:val="000000"/>
          <w:sz w:val="24"/>
          <w:szCs w:val="24"/>
        </w:rPr>
        <w:t>нал, что земная жизнь не имеет цены по сравнению с веч</w:t>
      </w:r>
      <w:r>
        <w:rPr>
          <w:rFonts w:eastAsia="Times New Roman"/>
          <w:color w:val="000000"/>
          <w:sz w:val="24"/>
          <w:szCs w:val="24"/>
        </w:rPr>
        <w:softHyphen/>
      </w:r>
      <w:r>
        <w:rPr>
          <w:rFonts w:eastAsia="Times New Roman"/>
          <w:color w:val="000000"/>
          <w:spacing w:val="-1"/>
          <w:sz w:val="24"/>
          <w:szCs w:val="24"/>
        </w:rPr>
        <w:t xml:space="preserve">ной; она дана человеку для приготовления к переходу в </w:t>
      </w:r>
      <w:r>
        <w:rPr>
          <w:rFonts w:eastAsia="Times New Roman"/>
          <w:color w:val="000000"/>
          <w:sz w:val="24"/>
          <w:szCs w:val="24"/>
        </w:rPr>
        <w:t xml:space="preserve">вечность. Христианин не должен терять времени, потому </w:t>
      </w:r>
      <w:r>
        <w:rPr>
          <w:rFonts w:eastAsia="Times New Roman"/>
          <w:color w:val="000000"/>
          <w:spacing w:val="-4"/>
          <w:sz w:val="24"/>
          <w:szCs w:val="24"/>
        </w:rPr>
        <w:t xml:space="preserve">что смерть может подкрасться неприметно и восхитить душу </w:t>
      </w:r>
      <w:r>
        <w:rPr>
          <w:rFonts w:eastAsia="Times New Roman"/>
          <w:color w:val="000000"/>
          <w:spacing w:val="-1"/>
          <w:sz w:val="24"/>
          <w:szCs w:val="24"/>
        </w:rPr>
        <w:t>не подготовленной к суду Божию</w:t>
      </w:r>
      <w:r>
        <w:rPr>
          <w:rStyle w:val="a6"/>
          <w:rFonts w:eastAsia="Times New Roman"/>
          <w:color w:val="000000"/>
          <w:spacing w:val="-1"/>
          <w:sz w:val="24"/>
          <w:szCs w:val="24"/>
        </w:rPr>
        <w:footnoteReference w:id="1723"/>
      </w:r>
      <w:r>
        <w:rPr>
          <w:rFonts w:eastAsia="Times New Roman"/>
          <w:color w:val="000000"/>
          <w:spacing w:val="-1"/>
          <w:sz w:val="24"/>
          <w:szCs w:val="24"/>
        </w:rPr>
        <w:t xml:space="preserve">. Неоднократно Владыка </w:t>
      </w:r>
      <w:r>
        <w:rPr>
          <w:rFonts w:eastAsia="Times New Roman"/>
          <w:color w:val="000000"/>
          <w:sz w:val="24"/>
          <w:szCs w:val="24"/>
        </w:rPr>
        <w:t xml:space="preserve">в письмах к друзьям, находившимся на одре болезни, от </w:t>
      </w:r>
      <w:r>
        <w:rPr>
          <w:rFonts w:eastAsia="Times New Roman"/>
          <w:color w:val="000000"/>
          <w:spacing w:val="-1"/>
          <w:sz w:val="24"/>
          <w:szCs w:val="24"/>
        </w:rPr>
        <w:t xml:space="preserve">всей души молитвенно желал им выздоровления, для того, </w:t>
      </w:r>
      <w:r>
        <w:rPr>
          <w:rFonts w:eastAsia="Times New Roman"/>
          <w:color w:val="000000"/>
          <w:spacing w:val="-2"/>
          <w:sz w:val="24"/>
          <w:szCs w:val="24"/>
        </w:rPr>
        <w:t xml:space="preserve">чтобы еще пожив на земле, они могли лучше приготовиться </w:t>
      </w:r>
      <w:r>
        <w:rPr>
          <w:rFonts w:eastAsia="Times New Roman"/>
          <w:color w:val="000000"/>
          <w:spacing w:val="-1"/>
          <w:sz w:val="24"/>
          <w:szCs w:val="24"/>
        </w:rPr>
        <w:t>к вечности. Художнику К. П. Брюллову архимандрит Иг</w:t>
      </w:r>
      <w:r>
        <w:rPr>
          <w:rFonts w:eastAsia="Times New Roman"/>
          <w:color w:val="000000"/>
          <w:spacing w:val="-1"/>
          <w:sz w:val="24"/>
          <w:szCs w:val="24"/>
        </w:rPr>
        <w:softHyphen/>
      </w:r>
      <w:r>
        <w:rPr>
          <w:rFonts w:eastAsia="Times New Roman"/>
          <w:color w:val="000000"/>
          <w:sz w:val="24"/>
          <w:szCs w:val="24"/>
        </w:rPr>
        <w:t>натий писал: «Поправляйтесь, дорогой мой Карл Павло</w:t>
      </w:r>
      <w:r>
        <w:rPr>
          <w:rFonts w:eastAsia="Times New Roman"/>
          <w:color w:val="000000"/>
          <w:sz w:val="24"/>
          <w:szCs w:val="24"/>
        </w:rPr>
        <w:softHyphen/>
      </w:r>
      <w:r>
        <w:rPr>
          <w:rFonts w:eastAsia="Times New Roman"/>
          <w:color w:val="000000"/>
          <w:spacing w:val="-1"/>
          <w:sz w:val="24"/>
          <w:szCs w:val="24"/>
        </w:rPr>
        <w:t>вич! Желаю по приезде моем увидеть вас здоровым, укре</w:t>
      </w:r>
      <w:r>
        <w:rPr>
          <w:rFonts w:eastAsia="Times New Roman"/>
          <w:color w:val="000000"/>
          <w:spacing w:val="-1"/>
          <w:sz w:val="24"/>
          <w:szCs w:val="24"/>
        </w:rPr>
        <w:softHyphen/>
      </w:r>
      <w:r>
        <w:rPr>
          <w:rFonts w:eastAsia="Times New Roman"/>
          <w:color w:val="000000"/>
          <w:spacing w:val="-2"/>
          <w:sz w:val="24"/>
          <w:szCs w:val="24"/>
        </w:rPr>
        <w:t xml:space="preserve">пившимся. Еще надо бы вам пожить, пожить для того, чтоб ближе ознакомиться с вечностью, чтоб пред вступлением в </w:t>
      </w:r>
      <w:r>
        <w:rPr>
          <w:rFonts w:eastAsia="Times New Roman"/>
          <w:color w:val="000000"/>
          <w:spacing w:val="-1"/>
          <w:sz w:val="24"/>
          <w:szCs w:val="24"/>
        </w:rPr>
        <w:t>нее стяжать для души вашей красоту небесную...»</w:t>
      </w:r>
      <w:r>
        <w:rPr>
          <w:rStyle w:val="a6"/>
          <w:rFonts w:eastAsia="Times New Roman"/>
          <w:color w:val="000000"/>
          <w:spacing w:val="-1"/>
          <w:sz w:val="24"/>
          <w:szCs w:val="24"/>
        </w:rPr>
        <w:footnoteReference w:id="1724"/>
      </w:r>
      <w:r>
        <w:rPr>
          <w:rFonts w:eastAsia="Times New Roman"/>
          <w:color w:val="000000"/>
          <w:spacing w:val="-1"/>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Оканчивая путь своей земной жизни, тяжело болея, ста</w:t>
      </w:r>
      <w:r>
        <w:rPr>
          <w:rFonts w:eastAsia="Times New Roman"/>
          <w:color w:val="000000"/>
          <w:spacing w:val="-2"/>
          <w:sz w:val="24"/>
          <w:szCs w:val="24"/>
        </w:rPr>
        <w:softHyphen/>
      </w:r>
      <w:r>
        <w:rPr>
          <w:rFonts w:eastAsia="Times New Roman"/>
          <w:color w:val="000000"/>
          <w:spacing w:val="-1"/>
          <w:sz w:val="24"/>
          <w:szCs w:val="24"/>
        </w:rPr>
        <w:t xml:space="preserve">рец-страдалец просил своего брата Петра Александровича </w:t>
      </w:r>
      <w:r>
        <w:rPr>
          <w:rFonts w:eastAsia="Times New Roman"/>
          <w:color w:val="000000"/>
          <w:sz w:val="24"/>
          <w:szCs w:val="24"/>
        </w:rPr>
        <w:t xml:space="preserve">передать усердный поклон болящей С. И. При этом он </w:t>
      </w:r>
      <w:r>
        <w:rPr>
          <w:rFonts w:eastAsia="Times New Roman"/>
          <w:color w:val="000000"/>
          <w:spacing w:val="-1"/>
          <w:sz w:val="24"/>
          <w:szCs w:val="24"/>
        </w:rPr>
        <w:t xml:space="preserve">писал: «Уповаю на милость Божию, что она выздоровеет. </w:t>
      </w:r>
      <w:r>
        <w:rPr>
          <w:rFonts w:eastAsia="Times New Roman"/>
          <w:color w:val="000000"/>
          <w:sz w:val="24"/>
          <w:szCs w:val="24"/>
        </w:rPr>
        <w:t xml:space="preserve">Жизнь ей нужна по той же причине, по которой нужна и </w:t>
      </w:r>
      <w:r>
        <w:rPr>
          <w:rFonts w:eastAsia="Times New Roman"/>
          <w:color w:val="000000"/>
          <w:spacing w:val="-2"/>
          <w:sz w:val="24"/>
          <w:szCs w:val="24"/>
        </w:rPr>
        <w:t>мне, — для приготовления к вечности»</w:t>
      </w:r>
      <w:r>
        <w:rPr>
          <w:rStyle w:val="a6"/>
          <w:rFonts w:eastAsia="Times New Roman"/>
          <w:color w:val="000000"/>
          <w:spacing w:val="-2"/>
          <w:sz w:val="24"/>
          <w:szCs w:val="24"/>
        </w:rPr>
        <w:footnoteReference w:id="1725"/>
      </w:r>
      <w:r>
        <w:rPr>
          <w:rFonts w:eastAsia="Times New Roman"/>
          <w:color w:val="000000"/>
          <w:spacing w:val="-2"/>
          <w:sz w:val="24"/>
          <w:szCs w:val="24"/>
        </w:rPr>
        <w:t xml:space="preserve">. То, чего желал </w:t>
      </w:r>
      <w:r>
        <w:rPr>
          <w:rFonts w:eastAsia="Times New Roman"/>
          <w:color w:val="000000"/>
          <w:spacing w:val="-1"/>
          <w:sz w:val="24"/>
          <w:szCs w:val="24"/>
        </w:rPr>
        <w:t xml:space="preserve">Владыка другим, к тому же и сам стремился всегда — к </w:t>
      </w:r>
      <w:r>
        <w:rPr>
          <w:rFonts w:eastAsia="Times New Roman"/>
          <w:color w:val="000000"/>
          <w:sz w:val="24"/>
          <w:szCs w:val="24"/>
        </w:rPr>
        <w:t>приготовлению к вечной жизни.</w:t>
      </w:r>
    </w:p>
    <w:p w:rsidR="00944642" w:rsidRDefault="00944642" w:rsidP="00FD09E3">
      <w:pPr>
        <w:shd w:val="clear" w:color="auto" w:fill="FFFFFF"/>
        <w:spacing w:line="234" w:lineRule="exact"/>
        <w:ind w:firstLine="567"/>
        <w:jc w:val="both"/>
      </w:pPr>
      <w:r>
        <w:rPr>
          <w:rFonts w:eastAsia="Times New Roman"/>
          <w:color w:val="000000"/>
          <w:sz w:val="24"/>
          <w:szCs w:val="24"/>
        </w:rPr>
        <w:t>В чем должно заключаться приготовление христианина к вечности?</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Приготовление к вечности есть, по мнению епископа </w:t>
      </w:r>
      <w:r>
        <w:rPr>
          <w:rFonts w:eastAsia="Times New Roman"/>
          <w:color w:val="000000"/>
          <w:spacing w:val="-2"/>
          <w:sz w:val="24"/>
          <w:szCs w:val="24"/>
        </w:rPr>
        <w:t>Игнатия, целожизненный подвиг познания Христа и следо</w:t>
      </w:r>
      <w:r>
        <w:rPr>
          <w:rFonts w:eastAsia="Times New Roman"/>
          <w:color w:val="000000"/>
          <w:spacing w:val="-2"/>
          <w:sz w:val="24"/>
          <w:szCs w:val="24"/>
        </w:rPr>
        <w:softHyphen/>
      </w:r>
      <w:r>
        <w:rPr>
          <w:rFonts w:eastAsia="Times New Roman"/>
          <w:color w:val="000000"/>
          <w:sz w:val="24"/>
          <w:szCs w:val="24"/>
        </w:rPr>
        <w:t>вания за Ним. Из Николо-Бабаевского монастыря архи</w:t>
      </w:r>
      <w:r>
        <w:rPr>
          <w:rFonts w:eastAsia="Times New Roman"/>
          <w:color w:val="000000"/>
          <w:sz w:val="24"/>
          <w:szCs w:val="24"/>
        </w:rPr>
        <w:softHyphen/>
      </w:r>
      <w:r>
        <w:rPr>
          <w:rFonts w:eastAsia="Times New Roman"/>
          <w:color w:val="000000"/>
          <w:spacing w:val="-1"/>
          <w:sz w:val="24"/>
          <w:szCs w:val="24"/>
        </w:rPr>
        <w:t xml:space="preserve">мандрит Игнатий писал в 1847 году: «Гляжу из уединения </w:t>
      </w:r>
      <w:r>
        <w:rPr>
          <w:rFonts w:eastAsia="Times New Roman"/>
          <w:color w:val="000000"/>
          <w:spacing w:val="-2"/>
          <w:sz w:val="24"/>
          <w:szCs w:val="24"/>
        </w:rPr>
        <w:t xml:space="preserve">моего на шумящий и мятущийся мир; говорю сам себе и </w:t>
      </w:r>
      <w:r>
        <w:rPr>
          <w:rFonts w:eastAsia="Times New Roman"/>
          <w:color w:val="000000"/>
          <w:sz w:val="24"/>
          <w:szCs w:val="24"/>
        </w:rPr>
        <w:t>друзьям моим: одно занятие может быть признано заняти</w:t>
      </w:r>
      <w:r>
        <w:rPr>
          <w:rFonts w:eastAsia="Times New Roman"/>
          <w:color w:val="000000"/>
          <w:sz w:val="24"/>
          <w:szCs w:val="24"/>
        </w:rPr>
        <w:softHyphen/>
      </w:r>
      <w:r>
        <w:rPr>
          <w:rFonts w:eastAsia="Times New Roman"/>
          <w:color w:val="000000"/>
          <w:spacing w:val="-1"/>
          <w:sz w:val="24"/>
          <w:szCs w:val="24"/>
        </w:rPr>
        <w:t xml:space="preserve">ем истинно-полезным во время кратковременной земной жизни — доколе наша чреда зеленеет — познание Христа, </w:t>
      </w:r>
      <w:r>
        <w:rPr>
          <w:rFonts w:eastAsia="Times New Roman"/>
          <w:color w:val="000000"/>
          <w:sz w:val="24"/>
          <w:szCs w:val="24"/>
        </w:rPr>
        <w:t>Который и податель вечной</w:t>
      </w:r>
      <w:r w:rsidRPr="002901FE">
        <w:rPr>
          <w:rFonts w:eastAsia="Times New Roman"/>
          <w:color w:val="000000"/>
          <w:sz w:val="24"/>
          <w:szCs w:val="24"/>
        </w:rPr>
        <w:t>, блаженной жизни, и путь к этой жизни»</w:t>
      </w:r>
      <w:r w:rsidRPr="002901FE">
        <w:rPr>
          <w:rStyle w:val="a6"/>
          <w:rFonts w:eastAsia="Times New Roman"/>
          <w:color w:val="000000"/>
          <w:sz w:val="24"/>
          <w:szCs w:val="24"/>
        </w:rPr>
        <w:footnoteReference w:id="1726"/>
      </w:r>
      <w:r w:rsidRPr="002901FE">
        <w:rPr>
          <w:rFonts w:eastAsia="Times New Roman"/>
          <w:color w:val="000000"/>
          <w:sz w:val="24"/>
          <w:szCs w:val="24"/>
        </w:rPr>
        <w:t xml:space="preserve">. К одному из своих знакомых, исцелевшему </w:t>
      </w:r>
      <w:r w:rsidRPr="002901FE">
        <w:rPr>
          <w:rFonts w:eastAsia="Times New Roman"/>
          <w:color w:val="000000"/>
          <w:spacing w:val="-1"/>
          <w:sz w:val="24"/>
          <w:szCs w:val="24"/>
        </w:rPr>
        <w:t>от смертной болезни</w:t>
      </w:r>
      <w:r>
        <w:rPr>
          <w:rStyle w:val="a6"/>
          <w:rFonts w:eastAsia="Times New Roman"/>
          <w:color w:val="000000"/>
          <w:spacing w:val="-1"/>
          <w:sz w:val="24"/>
          <w:szCs w:val="24"/>
        </w:rPr>
        <w:footnoteReference w:id="1727"/>
      </w:r>
      <w:r w:rsidRPr="002901FE">
        <w:rPr>
          <w:rFonts w:eastAsia="Times New Roman"/>
          <w:color w:val="000000"/>
          <w:spacing w:val="-1"/>
          <w:sz w:val="24"/>
          <w:szCs w:val="24"/>
        </w:rPr>
        <w:t>, епископ Игнатий писал, что, остава</w:t>
      </w:r>
      <w:r w:rsidRPr="002901FE">
        <w:rPr>
          <w:rFonts w:eastAsia="Times New Roman"/>
          <w:color w:val="000000"/>
          <w:spacing w:val="-1"/>
          <w:sz w:val="24"/>
          <w:szCs w:val="24"/>
        </w:rPr>
        <w:softHyphen/>
      </w:r>
      <w:r w:rsidRPr="002901FE">
        <w:rPr>
          <w:rFonts w:eastAsia="Times New Roman"/>
          <w:color w:val="000000"/>
          <w:sz w:val="24"/>
          <w:szCs w:val="24"/>
        </w:rPr>
        <w:t xml:space="preserve">ясь жить на земле, он должен жить не для себя, а для Бога. </w:t>
      </w:r>
      <w:r w:rsidRPr="002901FE">
        <w:rPr>
          <w:rFonts w:eastAsia="Times New Roman"/>
          <w:color w:val="000000"/>
          <w:spacing w:val="-1"/>
          <w:sz w:val="24"/>
          <w:szCs w:val="24"/>
        </w:rPr>
        <w:t>Кто живет для Бога, тот исполняет Его святую волю; живу</w:t>
      </w:r>
      <w:r w:rsidRPr="002901FE">
        <w:rPr>
          <w:rFonts w:eastAsia="Times New Roman"/>
          <w:color w:val="000000"/>
          <w:spacing w:val="-1"/>
          <w:sz w:val="24"/>
          <w:szCs w:val="24"/>
        </w:rPr>
        <w:softHyphen/>
      </w:r>
      <w:r w:rsidRPr="002901FE">
        <w:rPr>
          <w:rFonts w:eastAsia="Times New Roman"/>
          <w:color w:val="000000"/>
          <w:sz w:val="24"/>
          <w:szCs w:val="24"/>
        </w:rPr>
        <w:t>щий же для себя исполняет в этой жизни лишь свои поже</w:t>
      </w:r>
      <w:r w:rsidRPr="002901FE">
        <w:rPr>
          <w:rFonts w:eastAsia="Times New Roman"/>
          <w:color w:val="000000"/>
          <w:sz w:val="24"/>
          <w:szCs w:val="24"/>
        </w:rPr>
        <w:softHyphen/>
      </w:r>
      <w:r w:rsidRPr="002901FE">
        <w:rPr>
          <w:rFonts w:eastAsia="Times New Roman"/>
          <w:color w:val="000000"/>
          <w:spacing w:val="-1"/>
          <w:sz w:val="24"/>
          <w:szCs w:val="24"/>
        </w:rPr>
        <w:t>лания. Живущий для Бога, по словам Владыки, «не умира</w:t>
      </w:r>
      <w:r w:rsidRPr="002901FE">
        <w:rPr>
          <w:rFonts w:eastAsia="Times New Roman"/>
          <w:color w:val="000000"/>
          <w:spacing w:val="-1"/>
          <w:sz w:val="24"/>
          <w:szCs w:val="24"/>
        </w:rPr>
        <w:softHyphen/>
      </w:r>
      <w:r w:rsidRPr="002901FE">
        <w:rPr>
          <w:rFonts w:eastAsia="Times New Roman"/>
          <w:color w:val="000000"/>
          <w:sz w:val="24"/>
          <w:szCs w:val="24"/>
        </w:rPr>
        <w:t>ет». Телесная смерть для него есть переход к настоящей жизни. «Блюди! — предостерегает</w:t>
      </w:r>
      <w:r>
        <w:rPr>
          <w:rFonts w:eastAsia="Times New Roman"/>
          <w:color w:val="000000"/>
          <w:sz w:val="24"/>
          <w:szCs w:val="24"/>
        </w:rPr>
        <w:t xml:space="preserve"> Святитель исцелевшего, — чтоб не ожить для себя! Жизнию о Господе умерщ</w:t>
      </w:r>
      <w:r>
        <w:rPr>
          <w:rFonts w:eastAsia="Times New Roman"/>
          <w:color w:val="000000"/>
          <w:sz w:val="24"/>
          <w:szCs w:val="24"/>
        </w:rPr>
        <w:softHyphen/>
      </w:r>
      <w:r>
        <w:rPr>
          <w:rFonts w:eastAsia="Times New Roman"/>
          <w:color w:val="000000"/>
          <w:spacing w:val="-1"/>
          <w:sz w:val="24"/>
          <w:szCs w:val="24"/>
        </w:rPr>
        <w:t xml:space="preserve">вляй жизнь свою, греховную, плотскую и душевную, и тем </w:t>
      </w:r>
      <w:r>
        <w:rPr>
          <w:rFonts w:eastAsia="Times New Roman"/>
          <w:color w:val="000000"/>
          <w:sz w:val="24"/>
          <w:szCs w:val="24"/>
        </w:rPr>
        <w:t>сохрани себя в живот вечный»</w:t>
      </w:r>
      <w:r>
        <w:rPr>
          <w:rStyle w:val="a6"/>
          <w:rFonts w:eastAsia="Times New Roman"/>
          <w:color w:val="000000"/>
          <w:sz w:val="24"/>
          <w:szCs w:val="24"/>
        </w:rPr>
        <w:footnoteReference w:id="172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Жизнь христианина, путника в Небесный Иерусалим, </w:t>
      </w:r>
      <w:r>
        <w:rPr>
          <w:rFonts w:eastAsia="Times New Roman"/>
          <w:color w:val="000000"/>
          <w:spacing w:val="-1"/>
          <w:sz w:val="24"/>
          <w:szCs w:val="24"/>
        </w:rPr>
        <w:t xml:space="preserve">должна быть теснейшим образом соединена со Христом. </w:t>
      </w:r>
      <w:r>
        <w:rPr>
          <w:rFonts w:eastAsia="Times New Roman"/>
          <w:color w:val="000000"/>
          <w:spacing w:val="-2"/>
          <w:sz w:val="24"/>
          <w:szCs w:val="24"/>
        </w:rPr>
        <w:t xml:space="preserve">Единство со Христом во всей полноте может ощущать лишь тот, кто </w:t>
      </w:r>
      <w:r>
        <w:rPr>
          <w:rFonts w:eastAsia="Times New Roman"/>
          <w:color w:val="000000"/>
          <w:spacing w:val="-2"/>
          <w:sz w:val="24"/>
          <w:szCs w:val="24"/>
        </w:rPr>
        <w:lastRenderedPageBreak/>
        <w:t>принадлежит к Телу Христову — Его Святой Церк</w:t>
      </w:r>
      <w:r>
        <w:rPr>
          <w:rFonts w:eastAsia="Times New Roman"/>
          <w:color w:val="000000"/>
          <w:spacing w:val="-2"/>
          <w:sz w:val="24"/>
          <w:szCs w:val="24"/>
        </w:rPr>
        <w:softHyphen/>
      </w:r>
      <w:r>
        <w:rPr>
          <w:rFonts w:eastAsia="Times New Roman"/>
          <w:color w:val="000000"/>
          <w:spacing w:val="-1"/>
          <w:sz w:val="24"/>
          <w:szCs w:val="24"/>
        </w:rPr>
        <w:t xml:space="preserve">ви, исполняет Его святые заповеди и всецело предает свою </w:t>
      </w:r>
      <w:r>
        <w:rPr>
          <w:rFonts w:eastAsia="Times New Roman"/>
          <w:color w:val="000000"/>
          <w:sz w:val="24"/>
          <w:szCs w:val="24"/>
        </w:rPr>
        <w:t>жизнь в волю Божию. Такой человек, живя на земле, му</w:t>
      </w:r>
      <w:r>
        <w:rPr>
          <w:rFonts w:eastAsia="Times New Roman"/>
          <w:color w:val="000000"/>
          <w:sz w:val="24"/>
          <w:szCs w:val="24"/>
        </w:rPr>
        <w:softHyphen/>
      </w:r>
      <w:r>
        <w:rPr>
          <w:rFonts w:eastAsia="Times New Roman"/>
          <w:color w:val="000000"/>
          <w:spacing w:val="-2"/>
          <w:sz w:val="24"/>
          <w:szCs w:val="24"/>
        </w:rPr>
        <w:t>жественно переносит все ее трудности, ибо он сораспинает</w:t>
      </w:r>
      <w:r>
        <w:rPr>
          <w:rFonts w:eastAsia="Times New Roman"/>
          <w:color w:val="000000"/>
          <w:sz w:val="24"/>
          <w:szCs w:val="24"/>
        </w:rPr>
        <w:t>ся Христу, спогребается с Ним и совоскресает с Господом для жизни вечной. «Нам должно странствовать со Хрис</w:t>
      </w:r>
      <w:r>
        <w:rPr>
          <w:rFonts w:eastAsia="Times New Roman"/>
          <w:color w:val="000000"/>
          <w:sz w:val="24"/>
          <w:szCs w:val="24"/>
        </w:rPr>
        <w:softHyphen/>
        <w:t xml:space="preserve">том, страдать с Ним, претерпеть распятие, вкусить смерть, быть погребенным, воскреснуть и вознестись. Сего желаю </w:t>
      </w:r>
      <w:r>
        <w:rPr>
          <w:rFonts w:eastAsia="Times New Roman"/>
          <w:color w:val="000000"/>
          <w:spacing w:val="-1"/>
          <w:sz w:val="24"/>
          <w:szCs w:val="24"/>
        </w:rPr>
        <w:t>и вам и себе, почему произношу вместе с вами сию истин</w:t>
      </w:r>
      <w:r>
        <w:rPr>
          <w:rFonts w:eastAsia="Times New Roman"/>
          <w:color w:val="000000"/>
          <w:spacing w:val="-1"/>
          <w:sz w:val="24"/>
          <w:szCs w:val="24"/>
        </w:rPr>
        <w:softHyphen/>
        <w:t xml:space="preserve">ную, духовного разума утешительную молитву: Господи! </w:t>
      </w:r>
      <w:r>
        <w:rPr>
          <w:rFonts w:eastAsia="Times New Roman"/>
          <w:color w:val="000000"/>
          <w:sz w:val="24"/>
          <w:szCs w:val="24"/>
        </w:rPr>
        <w:t>Совершай над нами волю Твою и нам даруй мыслить, чув</w:t>
      </w:r>
      <w:r>
        <w:rPr>
          <w:rFonts w:eastAsia="Times New Roman"/>
          <w:color w:val="000000"/>
          <w:sz w:val="24"/>
          <w:szCs w:val="24"/>
        </w:rPr>
        <w:softHyphen/>
      </w:r>
      <w:r>
        <w:rPr>
          <w:rFonts w:eastAsia="Times New Roman"/>
          <w:color w:val="000000"/>
          <w:spacing w:val="-1"/>
          <w:sz w:val="24"/>
          <w:szCs w:val="24"/>
        </w:rPr>
        <w:t xml:space="preserve">ствовать, действовать по Твоей воле. Сего единого у Тебя </w:t>
      </w:r>
      <w:r>
        <w:rPr>
          <w:rFonts w:eastAsia="Times New Roman"/>
          <w:color w:val="000000"/>
          <w:spacing w:val="-3"/>
          <w:sz w:val="24"/>
          <w:szCs w:val="24"/>
        </w:rPr>
        <w:t>просим, в сем едином заключаем все наши желания и моле</w:t>
      </w:r>
      <w:r>
        <w:rPr>
          <w:rFonts w:eastAsia="Times New Roman"/>
          <w:color w:val="000000"/>
          <w:spacing w:val="-3"/>
          <w:sz w:val="24"/>
          <w:szCs w:val="24"/>
        </w:rPr>
        <w:softHyphen/>
      </w:r>
      <w:r>
        <w:rPr>
          <w:rFonts w:eastAsia="Times New Roman"/>
          <w:color w:val="000000"/>
          <w:sz w:val="24"/>
          <w:szCs w:val="24"/>
        </w:rPr>
        <w:t>ния»</w:t>
      </w:r>
      <w:r>
        <w:rPr>
          <w:rStyle w:val="a6"/>
          <w:rFonts w:eastAsia="Times New Roman"/>
          <w:color w:val="000000"/>
          <w:sz w:val="24"/>
          <w:szCs w:val="24"/>
        </w:rPr>
        <w:footnoteReference w:id="172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Каждый христианин знает, что если он с терпением и без </w:t>
      </w:r>
      <w:r>
        <w:rPr>
          <w:rFonts w:eastAsia="Times New Roman"/>
          <w:color w:val="000000"/>
          <w:sz w:val="24"/>
          <w:szCs w:val="24"/>
        </w:rPr>
        <w:t xml:space="preserve">ропота переносит все испытания в своей земной жизни, то в будущей его ждет вечная радость, вечное блаженство. </w:t>
      </w:r>
      <w:r>
        <w:rPr>
          <w:rFonts w:eastAsia="Times New Roman"/>
          <w:color w:val="000000"/>
          <w:spacing w:val="-1"/>
          <w:sz w:val="24"/>
          <w:szCs w:val="24"/>
        </w:rPr>
        <w:t xml:space="preserve">Но не только в будущей жизни истинный христианин будет </w:t>
      </w:r>
      <w:r>
        <w:rPr>
          <w:rFonts w:eastAsia="Times New Roman"/>
          <w:color w:val="000000"/>
          <w:sz w:val="24"/>
          <w:szCs w:val="24"/>
        </w:rPr>
        <w:t xml:space="preserve">блаженствовать, он уже здесь на земле нередко ощущает в </w:t>
      </w:r>
      <w:r>
        <w:rPr>
          <w:rFonts w:eastAsia="Times New Roman"/>
          <w:color w:val="000000"/>
          <w:spacing w:val="-1"/>
          <w:sz w:val="24"/>
          <w:szCs w:val="24"/>
        </w:rPr>
        <w:t xml:space="preserve">душе своей радость, покой и несказанную тишину — эти </w:t>
      </w:r>
      <w:r>
        <w:rPr>
          <w:rFonts w:eastAsia="Times New Roman"/>
          <w:color w:val="000000"/>
          <w:sz w:val="24"/>
          <w:szCs w:val="24"/>
        </w:rPr>
        <w:t>дивные предначатки райского блаженства.</w:t>
      </w:r>
    </w:p>
    <w:p w:rsidR="00944642" w:rsidRDefault="00944642" w:rsidP="00FD09E3">
      <w:pPr>
        <w:shd w:val="clear" w:color="auto" w:fill="FFFFFF"/>
        <w:spacing w:line="234" w:lineRule="exact"/>
        <w:ind w:firstLine="567"/>
        <w:jc w:val="both"/>
      </w:pPr>
      <w:r>
        <w:rPr>
          <w:rFonts w:eastAsia="Times New Roman"/>
          <w:color w:val="000000"/>
          <w:sz w:val="24"/>
          <w:szCs w:val="24"/>
        </w:rPr>
        <w:t>Добродетельная жизнь, основанная на евангельских за</w:t>
      </w:r>
      <w:r>
        <w:rPr>
          <w:rFonts w:eastAsia="Times New Roman"/>
          <w:color w:val="000000"/>
          <w:sz w:val="24"/>
          <w:szCs w:val="24"/>
        </w:rPr>
        <w:softHyphen/>
        <w:t>поведях, делает христианина уже на земле причастником неба. Только тот, кто в земной жизни сделал себя способ</w:t>
      </w:r>
      <w:r>
        <w:rPr>
          <w:rFonts w:eastAsia="Times New Roman"/>
          <w:color w:val="000000"/>
          <w:sz w:val="24"/>
          <w:szCs w:val="24"/>
        </w:rPr>
        <w:softHyphen/>
        <w:t xml:space="preserve">ным жизнью во Христе к восприятию начатков небесной </w:t>
      </w:r>
      <w:r>
        <w:rPr>
          <w:rFonts w:eastAsia="Times New Roman"/>
          <w:color w:val="000000"/>
          <w:spacing w:val="-3"/>
          <w:sz w:val="24"/>
          <w:szCs w:val="24"/>
        </w:rPr>
        <w:t>радости, будет сопричтен к ней в бесконечной большей сте</w:t>
      </w:r>
      <w:r>
        <w:rPr>
          <w:rFonts w:eastAsia="Times New Roman"/>
          <w:color w:val="000000"/>
          <w:spacing w:val="-3"/>
          <w:sz w:val="24"/>
          <w:szCs w:val="24"/>
        </w:rPr>
        <w:softHyphen/>
      </w:r>
      <w:r>
        <w:rPr>
          <w:rFonts w:eastAsia="Times New Roman"/>
          <w:color w:val="000000"/>
          <w:spacing w:val="-1"/>
          <w:sz w:val="24"/>
          <w:szCs w:val="24"/>
        </w:rPr>
        <w:t>пени на небе. «Земля — страна плача; небо — страна весе</w:t>
      </w:r>
      <w:r>
        <w:rPr>
          <w:rFonts w:eastAsia="Times New Roman"/>
          <w:color w:val="000000"/>
          <w:spacing w:val="-1"/>
          <w:sz w:val="24"/>
          <w:szCs w:val="24"/>
        </w:rPr>
        <w:softHyphen/>
      </w:r>
      <w:r>
        <w:rPr>
          <w:rFonts w:eastAsia="Times New Roman"/>
          <w:color w:val="000000"/>
          <w:spacing w:val="-2"/>
          <w:sz w:val="24"/>
          <w:szCs w:val="24"/>
        </w:rPr>
        <w:t>лия, — пишет епископ Игнатий, — но небесное веселие вы</w:t>
      </w:r>
      <w:r>
        <w:rPr>
          <w:rFonts w:eastAsia="Times New Roman"/>
          <w:color w:val="000000"/>
          <w:spacing w:val="-2"/>
          <w:sz w:val="24"/>
          <w:szCs w:val="24"/>
        </w:rPr>
        <w:softHyphen/>
      </w:r>
      <w:r>
        <w:rPr>
          <w:rFonts w:eastAsia="Times New Roman"/>
          <w:color w:val="000000"/>
          <w:spacing w:val="-1"/>
          <w:sz w:val="24"/>
          <w:szCs w:val="24"/>
        </w:rPr>
        <w:t>растает из семян, посеянных на земле»</w:t>
      </w:r>
      <w:r>
        <w:rPr>
          <w:rStyle w:val="a6"/>
          <w:rFonts w:eastAsia="Times New Roman"/>
          <w:color w:val="000000"/>
          <w:spacing w:val="-1"/>
          <w:sz w:val="24"/>
          <w:szCs w:val="24"/>
        </w:rPr>
        <w:footnoteReference w:id="1730"/>
      </w:r>
      <w:r>
        <w:rPr>
          <w:rFonts w:eastAsia="Times New Roman"/>
          <w:color w:val="000000"/>
          <w:spacing w:val="-1"/>
          <w:sz w:val="24"/>
          <w:szCs w:val="24"/>
        </w:rPr>
        <w:t>. Семена эти: мо</w:t>
      </w:r>
      <w:r>
        <w:rPr>
          <w:rFonts w:eastAsia="Times New Roman"/>
          <w:color w:val="000000"/>
          <w:spacing w:val="-1"/>
          <w:sz w:val="24"/>
          <w:szCs w:val="24"/>
        </w:rPr>
        <w:softHyphen/>
      </w:r>
      <w:r>
        <w:rPr>
          <w:rFonts w:eastAsia="Times New Roman"/>
          <w:color w:val="000000"/>
          <w:spacing w:val="-2"/>
          <w:sz w:val="24"/>
          <w:szCs w:val="24"/>
        </w:rPr>
        <w:t>литва, слезы, покаяние и прочие христианские добродетели.</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Из опыта своей жизни Владыка знал, какое обильное </w:t>
      </w:r>
      <w:r>
        <w:rPr>
          <w:rFonts w:eastAsia="Times New Roman"/>
          <w:color w:val="000000"/>
          <w:spacing w:val="-4"/>
          <w:sz w:val="24"/>
          <w:szCs w:val="24"/>
        </w:rPr>
        <w:t>утешение ниспосылает по временам Господь в души, обуре</w:t>
      </w:r>
      <w:r>
        <w:rPr>
          <w:rFonts w:eastAsia="Times New Roman"/>
          <w:color w:val="000000"/>
          <w:spacing w:val="-4"/>
          <w:sz w:val="24"/>
          <w:szCs w:val="24"/>
        </w:rPr>
        <w:softHyphen/>
      </w:r>
      <w:r>
        <w:rPr>
          <w:rFonts w:eastAsia="Times New Roman"/>
          <w:color w:val="000000"/>
          <w:sz w:val="24"/>
          <w:szCs w:val="24"/>
        </w:rPr>
        <w:t xml:space="preserve">ваемые многими скорбями, но неуклонно стремящимися к небу. Побуждая одного из своих знакомых готовиться </w:t>
      </w:r>
      <w:r>
        <w:rPr>
          <w:rFonts w:eastAsia="Times New Roman"/>
          <w:color w:val="000000"/>
          <w:spacing w:val="-1"/>
          <w:sz w:val="24"/>
          <w:szCs w:val="24"/>
        </w:rPr>
        <w:t xml:space="preserve">к вечности, он писал: «Быстро, быстро промчится время, и наступит для Вас час преселения в вечность. Употребите </w:t>
      </w:r>
      <w:r>
        <w:rPr>
          <w:rFonts w:eastAsia="Times New Roman"/>
          <w:color w:val="000000"/>
          <w:sz w:val="24"/>
          <w:szCs w:val="24"/>
        </w:rPr>
        <w:t xml:space="preserve">земные дни Ваши на приготовление к ней. Вы видели в </w:t>
      </w:r>
      <w:r>
        <w:rPr>
          <w:rFonts w:eastAsia="Times New Roman"/>
          <w:color w:val="000000"/>
          <w:spacing w:val="-1"/>
          <w:sz w:val="24"/>
          <w:szCs w:val="24"/>
        </w:rPr>
        <w:t xml:space="preserve">супруге Вашей, как хорошо приготовиться к вечности. Сие приготовление растворяет даже здешние скорби утешением </w:t>
      </w:r>
      <w:r>
        <w:rPr>
          <w:rFonts w:eastAsia="Times New Roman"/>
          <w:color w:val="000000"/>
          <w:spacing w:val="-2"/>
          <w:sz w:val="24"/>
          <w:szCs w:val="24"/>
        </w:rPr>
        <w:t>и тем доказывается, что это приготовление есть приготов</w:t>
      </w:r>
      <w:r>
        <w:rPr>
          <w:rFonts w:eastAsia="Times New Roman"/>
          <w:color w:val="000000"/>
          <w:spacing w:val="-2"/>
          <w:sz w:val="24"/>
          <w:szCs w:val="24"/>
        </w:rPr>
        <w:softHyphen/>
      </w:r>
      <w:r>
        <w:rPr>
          <w:rFonts w:eastAsia="Times New Roman"/>
          <w:color w:val="000000"/>
          <w:sz w:val="24"/>
          <w:szCs w:val="24"/>
        </w:rPr>
        <w:t>ление к блаженству»</w:t>
      </w:r>
      <w:r>
        <w:rPr>
          <w:rStyle w:val="a6"/>
          <w:rFonts w:eastAsia="Times New Roman"/>
          <w:color w:val="000000"/>
          <w:sz w:val="24"/>
          <w:szCs w:val="24"/>
        </w:rPr>
        <w:footnoteReference w:id="173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Не только радость и утешение переживает истинный хри</w:t>
      </w:r>
      <w:r>
        <w:rPr>
          <w:rFonts w:eastAsia="Times New Roman"/>
          <w:color w:val="000000"/>
          <w:spacing w:val="-4"/>
          <w:sz w:val="24"/>
          <w:szCs w:val="24"/>
        </w:rPr>
        <w:softHyphen/>
      </w:r>
      <w:r>
        <w:rPr>
          <w:rFonts w:eastAsia="Times New Roman"/>
          <w:color w:val="000000"/>
          <w:spacing w:val="-1"/>
          <w:sz w:val="24"/>
          <w:szCs w:val="24"/>
        </w:rPr>
        <w:t>стианин в своей земной жизни, но он становится и подлин</w:t>
      </w:r>
      <w:r>
        <w:rPr>
          <w:rFonts w:eastAsia="Times New Roman"/>
          <w:color w:val="000000"/>
          <w:spacing w:val="-1"/>
          <w:sz w:val="24"/>
          <w:szCs w:val="24"/>
        </w:rPr>
        <w:softHyphen/>
      </w:r>
      <w:r>
        <w:rPr>
          <w:rFonts w:eastAsia="Times New Roman"/>
          <w:color w:val="000000"/>
          <w:spacing w:val="-2"/>
          <w:sz w:val="24"/>
          <w:szCs w:val="24"/>
        </w:rPr>
        <w:t xml:space="preserve">но счастливым. Все земные радости, как скоропреходящие, не могут сделать человека подлинно счастливым, и только </w:t>
      </w:r>
      <w:r>
        <w:rPr>
          <w:rFonts w:eastAsia="Times New Roman"/>
          <w:color w:val="000000"/>
          <w:spacing w:val="-1"/>
          <w:sz w:val="24"/>
          <w:szCs w:val="24"/>
        </w:rPr>
        <w:t>жизнь для Бога и в Боге дарует человеку счастье, которое имеет начало на земле, а конец его растворяется в блажен</w:t>
      </w:r>
      <w:r>
        <w:rPr>
          <w:rFonts w:eastAsia="Times New Roman"/>
          <w:color w:val="000000"/>
          <w:spacing w:val="-1"/>
          <w:sz w:val="24"/>
          <w:szCs w:val="24"/>
        </w:rPr>
        <w:softHyphen/>
      </w:r>
      <w:r>
        <w:rPr>
          <w:rFonts w:eastAsia="Times New Roman"/>
          <w:color w:val="000000"/>
          <w:sz w:val="24"/>
          <w:szCs w:val="24"/>
        </w:rPr>
        <w:t xml:space="preserve">ной вечности. «Искренне говорю тебе,— писал Владыка своей сестре, избравшей в удел свой Бога, — потому что </w:t>
      </w:r>
      <w:r>
        <w:rPr>
          <w:rFonts w:eastAsia="Times New Roman"/>
          <w:color w:val="000000"/>
          <w:spacing w:val="-2"/>
          <w:sz w:val="24"/>
          <w:szCs w:val="24"/>
        </w:rPr>
        <w:t xml:space="preserve">идешь путем спасения, потому что ты познала, что человек </w:t>
      </w:r>
      <w:r>
        <w:rPr>
          <w:rFonts w:eastAsia="Times New Roman"/>
          <w:color w:val="000000"/>
          <w:sz w:val="24"/>
          <w:szCs w:val="24"/>
        </w:rPr>
        <w:t>должен искать свое счастье не во временном и земном, а в Божественном и вечном»</w:t>
      </w:r>
      <w:r>
        <w:rPr>
          <w:rStyle w:val="a6"/>
          <w:rFonts w:eastAsia="Times New Roman"/>
          <w:color w:val="000000"/>
          <w:sz w:val="24"/>
          <w:szCs w:val="24"/>
        </w:rPr>
        <w:footnoteReference w:id="1732"/>
      </w:r>
      <w:r>
        <w:rPr>
          <w:rFonts w:eastAsia="Times New Roman"/>
          <w:color w:val="000000"/>
          <w:sz w:val="24"/>
          <w:szCs w:val="24"/>
        </w:rPr>
        <w:t>.</w:t>
      </w:r>
    </w:p>
    <w:p w:rsidR="00944642" w:rsidRDefault="00944642" w:rsidP="00FD09E3">
      <w:pPr>
        <w:shd w:val="clear" w:color="auto" w:fill="FFFFFF"/>
        <w:spacing w:before="7" w:line="234" w:lineRule="exact"/>
        <w:ind w:firstLine="567"/>
        <w:jc w:val="both"/>
      </w:pPr>
      <w:r>
        <w:rPr>
          <w:rFonts w:eastAsia="Times New Roman"/>
          <w:color w:val="000000"/>
          <w:spacing w:val="-2"/>
          <w:sz w:val="24"/>
          <w:szCs w:val="24"/>
        </w:rPr>
        <w:t>Земная жизнь христианина преисполнена духовного уте</w:t>
      </w:r>
      <w:r>
        <w:rPr>
          <w:rFonts w:eastAsia="Times New Roman"/>
          <w:color w:val="000000"/>
          <w:spacing w:val="-2"/>
          <w:sz w:val="24"/>
          <w:szCs w:val="24"/>
        </w:rPr>
        <w:softHyphen/>
      </w:r>
      <w:r>
        <w:rPr>
          <w:rFonts w:eastAsia="Times New Roman"/>
          <w:color w:val="000000"/>
          <w:spacing w:val="-1"/>
          <w:sz w:val="24"/>
          <w:szCs w:val="24"/>
        </w:rPr>
        <w:t xml:space="preserve">шения даже среди многих искушений и скорбей. Когда же </w:t>
      </w:r>
      <w:r>
        <w:rPr>
          <w:rFonts w:eastAsia="Times New Roman"/>
          <w:color w:val="000000"/>
          <w:sz w:val="24"/>
          <w:szCs w:val="24"/>
        </w:rPr>
        <w:t xml:space="preserve">приближается час его разлучения с телом и преселения в </w:t>
      </w:r>
      <w:r>
        <w:rPr>
          <w:rFonts w:eastAsia="Times New Roman"/>
          <w:color w:val="000000"/>
          <w:spacing w:val="-1"/>
          <w:sz w:val="24"/>
          <w:szCs w:val="24"/>
        </w:rPr>
        <w:t>вечность, он полон надежды на милосердие Божие. Хрис</w:t>
      </w:r>
      <w:r>
        <w:rPr>
          <w:rFonts w:eastAsia="Times New Roman"/>
          <w:color w:val="000000"/>
          <w:spacing w:val="-1"/>
          <w:sz w:val="24"/>
          <w:szCs w:val="24"/>
        </w:rPr>
        <w:softHyphen/>
      </w:r>
      <w:r>
        <w:rPr>
          <w:rFonts w:eastAsia="Times New Roman"/>
          <w:color w:val="000000"/>
          <w:spacing w:val="-2"/>
          <w:sz w:val="24"/>
          <w:szCs w:val="24"/>
        </w:rPr>
        <w:t>тианин хотя и ощущает страх смерти, но это чувство умаля</w:t>
      </w:r>
      <w:r>
        <w:rPr>
          <w:rFonts w:eastAsia="Times New Roman"/>
          <w:color w:val="000000"/>
          <w:spacing w:val="-2"/>
          <w:sz w:val="24"/>
          <w:szCs w:val="24"/>
        </w:rPr>
        <w:softHyphen/>
      </w:r>
      <w:r>
        <w:rPr>
          <w:rFonts w:eastAsia="Times New Roman"/>
          <w:color w:val="000000"/>
          <w:sz w:val="24"/>
          <w:szCs w:val="24"/>
        </w:rPr>
        <w:t>ется в нем верой во Христа, сказавшего: «Где Я, там и слуга Мой будет» (Ин. 12. 26) — в блаженных селениях рая.</w:t>
      </w:r>
    </w:p>
    <w:p w:rsidR="00944642" w:rsidRDefault="00944642" w:rsidP="00FD09E3">
      <w:pPr>
        <w:shd w:val="clear" w:color="auto" w:fill="FFFFFF"/>
        <w:spacing w:before="11" w:line="234" w:lineRule="exact"/>
        <w:ind w:firstLine="567"/>
        <w:jc w:val="both"/>
      </w:pPr>
      <w:r>
        <w:rPr>
          <w:rFonts w:eastAsia="Times New Roman"/>
          <w:color w:val="000000"/>
          <w:sz w:val="24"/>
          <w:szCs w:val="24"/>
        </w:rPr>
        <w:t xml:space="preserve">Человек же, который не познал Христа и не жил на земле для вечности, ощущает в час смерти трепет и ужас. Он видит, что все земное поневоле оставляется им, а к не </w:t>
      </w:r>
      <w:r>
        <w:rPr>
          <w:rFonts w:eastAsia="Times New Roman"/>
          <w:color w:val="000000"/>
          <w:spacing w:val="-3"/>
          <w:sz w:val="24"/>
          <w:szCs w:val="24"/>
        </w:rPr>
        <w:t xml:space="preserve">бесному блаженству он не предуготовил свою душу. У него </w:t>
      </w:r>
      <w:r>
        <w:rPr>
          <w:rFonts w:eastAsia="Times New Roman"/>
          <w:color w:val="000000"/>
          <w:spacing w:val="-1"/>
          <w:sz w:val="24"/>
          <w:szCs w:val="24"/>
        </w:rPr>
        <w:t>нет ни веры, ни надежды на Бога — источника вечного блаженства, и поэтому уже в час смерти уделом его стано</w:t>
      </w:r>
      <w:r>
        <w:rPr>
          <w:rFonts w:eastAsia="Times New Roman"/>
          <w:color w:val="000000"/>
          <w:spacing w:val="-1"/>
          <w:sz w:val="24"/>
          <w:szCs w:val="24"/>
        </w:rPr>
        <w:softHyphen/>
      </w:r>
      <w:r>
        <w:rPr>
          <w:rFonts w:eastAsia="Times New Roman"/>
          <w:color w:val="000000"/>
          <w:sz w:val="24"/>
          <w:szCs w:val="24"/>
        </w:rPr>
        <w:t xml:space="preserve">вятся отчаяние и мука, которые в полноте вкусит он после </w:t>
      </w:r>
      <w:r>
        <w:rPr>
          <w:rFonts w:eastAsia="Times New Roman"/>
          <w:color w:val="000000"/>
          <w:spacing w:val="-3"/>
          <w:sz w:val="24"/>
          <w:szCs w:val="24"/>
        </w:rPr>
        <w:t>смерти в пропастях ада. «К концу земной жизни, пред вступ</w:t>
      </w:r>
      <w:r>
        <w:rPr>
          <w:rFonts w:eastAsia="Times New Roman"/>
          <w:color w:val="000000"/>
          <w:spacing w:val="-3"/>
          <w:sz w:val="24"/>
          <w:szCs w:val="24"/>
        </w:rPr>
        <w:softHyphen/>
      </w:r>
      <w:r>
        <w:rPr>
          <w:rFonts w:eastAsia="Times New Roman"/>
          <w:color w:val="000000"/>
          <w:sz w:val="24"/>
          <w:szCs w:val="24"/>
        </w:rPr>
        <w:t xml:space="preserve">лением в вечность, служитель мира и впереди и позади </w:t>
      </w:r>
      <w:r>
        <w:rPr>
          <w:rFonts w:eastAsia="Times New Roman"/>
          <w:color w:val="000000"/>
          <w:spacing w:val="-1"/>
          <w:sz w:val="24"/>
          <w:szCs w:val="24"/>
        </w:rPr>
        <w:t>себя видит пустоту, а служитель Божий впереди видит бла</w:t>
      </w:r>
      <w:r>
        <w:rPr>
          <w:rFonts w:eastAsia="Times New Roman"/>
          <w:color w:val="000000"/>
          <w:spacing w:val="-1"/>
          <w:sz w:val="24"/>
          <w:szCs w:val="24"/>
        </w:rPr>
        <w:softHyphen/>
      </w:r>
      <w:r>
        <w:rPr>
          <w:rFonts w:eastAsia="Times New Roman"/>
          <w:color w:val="000000"/>
          <w:spacing w:val="-3"/>
          <w:sz w:val="24"/>
          <w:szCs w:val="24"/>
        </w:rPr>
        <w:t xml:space="preserve">гонадежное пристанище вечного блаженства, а обращая взор </w:t>
      </w:r>
      <w:r>
        <w:rPr>
          <w:rFonts w:eastAsia="Times New Roman"/>
          <w:color w:val="000000"/>
          <w:sz w:val="24"/>
          <w:szCs w:val="24"/>
        </w:rPr>
        <w:t>на проведенную им жизнь земную, видит поприще служе</w:t>
      </w:r>
      <w:r>
        <w:rPr>
          <w:rFonts w:eastAsia="Times New Roman"/>
          <w:color w:val="000000"/>
          <w:sz w:val="24"/>
          <w:szCs w:val="24"/>
        </w:rPr>
        <w:softHyphen/>
        <w:t>ния Богу, поприще, на котором он потрудился не напрас</w:t>
      </w:r>
      <w:r>
        <w:rPr>
          <w:rFonts w:eastAsia="Times New Roman"/>
          <w:color w:val="000000"/>
          <w:sz w:val="24"/>
          <w:szCs w:val="24"/>
        </w:rPr>
        <w:softHyphen/>
        <w:t>но, но благовременно усвоился Богу»</w:t>
      </w:r>
      <w:r>
        <w:rPr>
          <w:rStyle w:val="a6"/>
          <w:rFonts w:eastAsia="Times New Roman"/>
          <w:color w:val="000000"/>
          <w:sz w:val="24"/>
          <w:szCs w:val="24"/>
        </w:rPr>
        <w:footnoteReference w:id="1733"/>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z w:val="24"/>
          <w:szCs w:val="24"/>
        </w:rPr>
        <w:t>Только человек, усвоивший правильный взгляд на зем</w:t>
      </w:r>
      <w:r>
        <w:rPr>
          <w:rFonts w:eastAsia="Times New Roman"/>
          <w:color w:val="000000"/>
          <w:sz w:val="24"/>
          <w:szCs w:val="24"/>
        </w:rPr>
        <w:softHyphen/>
        <w:t>ную и вечную жизнь, сможет стать истинным христиани</w:t>
      </w:r>
      <w:r>
        <w:rPr>
          <w:rFonts w:eastAsia="Times New Roman"/>
          <w:color w:val="000000"/>
          <w:sz w:val="24"/>
          <w:szCs w:val="24"/>
        </w:rPr>
        <w:softHyphen/>
        <w:t xml:space="preserve">ном — наследником вечных благ. Свою земную жизнь он </w:t>
      </w:r>
      <w:r>
        <w:rPr>
          <w:rFonts w:eastAsia="Times New Roman"/>
          <w:color w:val="000000"/>
          <w:spacing w:val="-1"/>
          <w:sz w:val="24"/>
          <w:szCs w:val="24"/>
        </w:rPr>
        <w:t xml:space="preserve">не промотает в поисках призрачного земного счастья, но на пути следования в вечность употребит свои силы на благо-угождение Богу, совершение дел любви к ближним и на </w:t>
      </w:r>
      <w:r>
        <w:rPr>
          <w:rFonts w:eastAsia="Times New Roman"/>
          <w:color w:val="000000"/>
          <w:sz w:val="24"/>
          <w:szCs w:val="24"/>
        </w:rPr>
        <w:t>искоренение греха и порока из своего сердца.</w:t>
      </w:r>
    </w:p>
    <w:p w:rsidR="00944642" w:rsidRDefault="00F93992" w:rsidP="00FD09E3">
      <w:pPr>
        <w:shd w:val="clear" w:color="auto" w:fill="FFFFFF"/>
        <w:spacing w:before="270" w:line="238" w:lineRule="exact"/>
        <w:ind w:firstLine="567"/>
        <w:jc w:val="center"/>
      </w:pPr>
      <w:r>
        <w:rPr>
          <w:rFonts w:eastAsia="Times New Roman"/>
          <w:b/>
          <w:bCs/>
          <w:color w:val="000000"/>
          <w:spacing w:val="-3"/>
          <w:sz w:val="24"/>
          <w:szCs w:val="24"/>
        </w:rPr>
        <w:lastRenderedPageBreak/>
        <w:t>III</w:t>
      </w:r>
      <w:r w:rsidR="00944642">
        <w:rPr>
          <w:rFonts w:eastAsia="Times New Roman"/>
          <w:b/>
          <w:bCs/>
          <w:color w:val="000000"/>
          <w:spacing w:val="-3"/>
          <w:sz w:val="24"/>
          <w:szCs w:val="24"/>
        </w:rPr>
        <w:t xml:space="preserve">. Учение епископа Игнатия </w:t>
      </w:r>
      <w:r w:rsidR="00944642">
        <w:rPr>
          <w:rFonts w:eastAsia="Times New Roman"/>
          <w:b/>
          <w:bCs/>
          <w:color w:val="000000"/>
          <w:sz w:val="24"/>
          <w:szCs w:val="24"/>
        </w:rPr>
        <w:t>о спасении и совершенстве</w:t>
      </w:r>
    </w:p>
    <w:p w:rsidR="00944642" w:rsidRDefault="00944642" w:rsidP="00FD09E3">
      <w:pPr>
        <w:shd w:val="clear" w:color="auto" w:fill="FFFFFF"/>
        <w:spacing w:before="155" w:line="238" w:lineRule="exact"/>
        <w:ind w:firstLine="567"/>
      </w:pPr>
      <w:r>
        <w:rPr>
          <w:rFonts w:eastAsia="Times New Roman"/>
          <w:color w:val="000000"/>
          <w:sz w:val="24"/>
          <w:szCs w:val="24"/>
        </w:rPr>
        <w:t>Вопросу спасения епископ Игнатий уделял очень боль</w:t>
      </w:r>
      <w:r>
        <w:rPr>
          <w:rFonts w:eastAsia="Times New Roman"/>
          <w:color w:val="000000"/>
          <w:sz w:val="24"/>
          <w:szCs w:val="24"/>
        </w:rPr>
        <w:softHyphen/>
        <w:t>шое внимание. Спасение было для Владыки не теоретичес кой проблемой, а практической целью всей его жизни.</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Богомудрый архипастырь справедливо считал, что каж</w:t>
      </w:r>
      <w:r>
        <w:rPr>
          <w:rFonts w:eastAsia="Times New Roman"/>
          <w:color w:val="000000"/>
          <w:spacing w:val="-1"/>
          <w:sz w:val="24"/>
          <w:szCs w:val="24"/>
        </w:rPr>
        <w:softHyphen/>
        <w:t>дый христианин должен иметь ясное понятие о том, в чем заключается спасение. Он очень часто встречал людей, же</w:t>
      </w:r>
      <w:r>
        <w:rPr>
          <w:rFonts w:eastAsia="Times New Roman"/>
          <w:color w:val="000000"/>
          <w:spacing w:val="-1"/>
          <w:sz w:val="24"/>
          <w:szCs w:val="24"/>
        </w:rPr>
        <w:softHyphen/>
        <w:t xml:space="preserve">лавших спастись и много говоривших о спасении, но если </w:t>
      </w:r>
      <w:r>
        <w:rPr>
          <w:rFonts w:eastAsia="Times New Roman"/>
          <w:color w:val="000000"/>
          <w:sz w:val="24"/>
          <w:szCs w:val="24"/>
        </w:rPr>
        <w:t>конкретно спрашивал их, в чем состоит спасение, то боль</w:t>
      </w:r>
      <w:r>
        <w:rPr>
          <w:rFonts w:eastAsia="Times New Roman"/>
          <w:color w:val="000000"/>
          <w:sz w:val="24"/>
          <w:szCs w:val="24"/>
        </w:rPr>
        <w:softHyphen/>
        <w:t>шинство христиан не могло ответить на этот вопрос</w:t>
      </w:r>
      <w:r>
        <w:rPr>
          <w:rStyle w:val="a6"/>
          <w:rFonts w:eastAsia="Times New Roman"/>
          <w:color w:val="000000"/>
          <w:sz w:val="24"/>
          <w:szCs w:val="24"/>
        </w:rPr>
        <w:footnoteReference w:id="1734"/>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Незнание этой основной христианской истины, по спра</w:t>
      </w:r>
      <w:r>
        <w:rPr>
          <w:rFonts w:eastAsia="Times New Roman"/>
          <w:color w:val="000000"/>
          <w:spacing w:val="-2"/>
          <w:sz w:val="24"/>
          <w:szCs w:val="24"/>
        </w:rPr>
        <w:softHyphen/>
      </w:r>
      <w:r>
        <w:rPr>
          <w:rFonts w:eastAsia="Times New Roman"/>
          <w:color w:val="000000"/>
          <w:spacing w:val="-1"/>
          <w:sz w:val="24"/>
          <w:szCs w:val="24"/>
        </w:rPr>
        <w:t xml:space="preserve">ведливому мнению Владыки, придает всей деятельности </w:t>
      </w:r>
      <w:r>
        <w:rPr>
          <w:rFonts w:eastAsia="Times New Roman"/>
          <w:color w:val="000000"/>
          <w:sz w:val="24"/>
          <w:szCs w:val="24"/>
        </w:rPr>
        <w:t xml:space="preserve">человека неопределенность. «Во всяком деле,— говорит </w:t>
      </w:r>
      <w:r>
        <w:rPr>
          <w:rFonts w:eastAsia="Times New Roman"/>
          <w:color w:val="000000"/>
          <w:spacing w:val="-2"/>
          <w:sz w:val="24"/>
          <w:szCs w:val="24"/>
        </w:rPr>
        <w:t xml:space="preserve">архипастырь, — начальное условие успеха есть правильный </w:t>
      </w:r>
      <w:r>
        <w:rPr>
          <w:rFonts w:eastAsia="Times New Roman"/>
          <w:color w:val="000000"/>
          <w:sz w:val="24"/>
          <w:szCs w:val="24"/>
        </w:rPr>
        <w:t>взгляд на дело; так и в деле спасения, для получения жела</w:t>
      </w:r>
      <w:r>
        <w:rPr>
          <w:rFonts w:eastAsia="Times New Roman"/>
          <w:color w:val="000000"/>
          <w:spacing w:val="-2"/>
          <w:sz w:val="24"/>
          <w:szCs w:val="24"/>
        </w:rPr>
        <w:t xml:space="preserve">емого спасения необходим правильный взгляд на себя и на </w:t>
      </w:r>
      <w:r>
        <w:rPr>
          <w:rFonts w:eastAsia="Times New Roman"/>
          <w:color w:val="000000"/>
          <w:sz w:val="24"/>
          <w:szCs w:val="24"/>
        </w:rPr>
        <w:t>спасение»</w:t>
      </w:r>
      <w:r>
        <w:rPr>
          <w:rStyle w:val="a6"/>
          <w:rFonts w:eastAsia="Times New Roman"/>
          <w:color w:val="000000"/>
          <w:sz w:val="24"/>
          <w:szCs w:val="24"/>
        </w:rPr>
        <w:footnoteReference w:id="1735"/>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z w:val="24"/>
          <w:szCs w:val="24"/>
        </w:rPr>
        <w:t>Прежде чем ответить на вопрос — в чем состоит спасе</w:t>
      </w:r>
      <w:r>
        <w:rPr>
          <w:rFonts w:eastAsia="Times New Roman"/>
          <w:color w:val="000000"/>
          <w:sz w:val="24"/>
          <w:szCs w:val="24"/>
        </w:rPr>
        <w:softHyphen/>
        <w:t xml:space="preserve">ние христианина,— Владыка считал нужным выяснить, в </w:t>
      </w:r>
      <w:r>
        <w:rPr>
          <w:rFonts w:eastAsia="Times New Roman"/>
          <w:color w:val="000000"/>
          <w:spacing w:val="-3"/>
          <w:sz w:val="24"/>
          <w:szCs w:val="24"/>
        </w:rPr>
        <w:t xml:space="preserve">чем состоит наша погибель. В разрешении этого вопроса он </w:t>
      </w:r>
      <w:r>
        <w:rPr>
          <w:rFonts w:eastAsia="Times New Roman"/>
          <w:color w:val="000000"/>
          <w:spacing w:val="-1"/>
          <w:sz w:val="24"/>
          <w:szCs w:val="24"/>
        </w:rPr>
        <w:t>строго следует святоотеческому пониманию.</w:t>
      </w:r>
    </w:p>
    <w:p w:rsidR="00944642" w:rsidRDefault="00944642" w:rsidP="00FD09E3">
      <w:pPr>
        <w:shd w:val="clear" w:color="auto" w:fill="FFFFFF"/>
        <w:spacing w:line="230" w:lineRule="exact"/>
        <w:ind w:firstLine="567"/>
        <w:jc w:val="both"/>
      </w:pPr>
      <w:r>
        <w:rPr>
          <w:rFonts w:eastAsia="Times New Roman"/>
          <w:color w:val="000000"/>
          <w:spacing w:val="-3"/>
          <w:sz w:val="24"/>
          <w:szCs w:val="24"/>
        </w:rPr>
        <w:t xml:space="preserve">Все человечество с момента грехопадения прародителей </w:t>
      </w:r>
      <w:r>
        <w:rPr>
          <w:rFonts w:eastAsia="Times New Roman"/>
          <w:color w:val="000000"/>
          <w:spacing w:val="-2"/>
          <w:sz w:val="24"/>
          <w:szCs w:val="24"/>
        </w:rPr>
        <w:t xml:space="preserve">произвольно вступило в подчинение отверженных духов и </w:t>
      </w:r>
      <w:r>
        <w:rPr>
          <w:rFonts w:eastAsia="Times New Roman"/>
          <w:color w:val="000000"/>
          <w:spacing w:val="-3"/>
          <w:sz w:val="24"/>
          <w:szCs w:val="24"/>
        </w:rPr>
        <w:t xml:space="preserve">утратило общение с Богом. «Мы лишились общения с Богом в самом корне и источнике нашем: в наших праотцах, при </w:t>
      </w:r>
      <w:r>
        <w:rPr>
          <w:rFonts w:eastAsia="Times New Roman"/>
          <w:color w:val="000000"/>
          <w:spacing w:val="-1"/>
          <w:sz w:val="24"/>
          <w:szCs w:val="24"/>
        </w:rPr>
        <w:t>посредстве их произвольного согрешения»,— пишет епис</w:t>
      </w:r>
      <w:r>
        <w:rPr>
          <w:rFonts w:eastAsia="Times New Roman"/>
          <w:color w:val="000000"/>
          <w:spacing w:val="-1"/>
          <w:sz w:val="24"/>
          <w:szCs w:val="24"/>
        </w:rPr>
        <w:softHyphen/>
      </w:r>
      <w:r>
        <w:rPr>
          <w:rFonts w:eastAsia="Times New Roman"/>
          <w:color w:val="000000"/>
          <w:spacing w:val="-3"/>
          <w:sz w:val="24"/>
          <w:szCs w:val="24"/>
        </w:rPr>
        <w:t>коп Игнатий</w:t>
      </w:r>
      <w:r>
        <w:rPr>
          <w:rStyle w:val="a6"/>
          <w:rFonts w:eastAsia="Times New Roman"/>
          <w:color w:val="000000"/>
          <w:spacing w:val="-3"/>
          <w:sz w:val="24"/>
          <w:szCs w:val="24"/>
        </w:rPr>
        <w:footnoteReference w:id="1736"/>
      </w:r>
      <w:r>
        <w:rPr>
          <w:rFonts w:eastAsia="Times New Roman"/>
          <w:color w:val="000000"/>
          <w:spacing w:val="-3"/>
          <w:sz w:val="24"/>
          <w:szCs w:val="24"/>
        </w:rPr>
        <w:t>. Произвольно лишив себя грехопадением не</w:t>
      </w:r>
      <w:r>
        <w:rPr>
          <w:rFonts w:eastAsia="Times New Roman"/>
          <w:color w:val="000000"/>
          <w:spacing w:val="-3"/>
          <w:sz w:val="24"/>
          <w:szCs w:val="24"/>
        </w:rPr>
        <w:softHyphen/>
        <w:t xml:space="preserve">посредственного Богообщения, первые люди повредили все </w:t>
      </w:r>
      <w:r>
        <w:rPr>
          <w:rFonts w:eastAsia="Times New Roman"/>
          <w:color w:val="000000"/>
          <w:spacing w:val="-1"/>
          <w:sz w:val="24"/>
          <w:szCs w:val="24"/>
        </w:rPr>
        <w:t>свое существо грехом и из бессмертных стали смертными.</w:t>
      </w:r>
    </w:p>
    <w:p w:rsidR="00944642" w:rsidRDefault="00944642" w:rsidP="00FD09E3">
      <w:pPr>
        <w:shd w:val="clear" w:color="auto" w:fill="FFFFFF"/>
        <w:spacing w:line="230" w:lineRule="exact"/>
        <w:ind w:firstLine="567"/>
        <w:jc w:val="both"/>
      </w:pPr>
      <w:r>
        <w:rPr>
          <w:rFonts w:eastAsia="Times New Roman"/>
          <w:color w:val="000000"/>
          <w:spacing w:val="-3"/>
          <w:sz w:val="24"/>
          <w:szCs w:val="24"/>
        </w:rPr>
        <w:t xml:space="preserve">Первый человек передал свою греховность и смертность </w:t>
      </w:r>
      <w:r>
        <w:rPr>
          <w:rFonts w:eastAsia="Times New Roman"/>
          <w:color w:val="000000"/>
          <w:sz w:val="24"/>
          <w:szCs w:val="24"/>
        </w:rPr>
        <w:t xml:space="preserve">всему человечеству. «Адам, сотворенный по всесвятому </w:t>
      </w:r>
      <w:r>
        <w:rPr>
          <w:rFonts w:eastAsia="Times New Roman"/>
          <w:color w:val="000000"/>
          <w:spacing w:val="-1"/>
          <w:sz w:val="24"/>
          <w:szCs w:val="24"/>
        </w:rPr>
        <w:t xml:space="preserve">Образу и Подобию Божию, долженствовавший произвести соответствующее потомство, осквернил Образ, уничтожил </w:t>
      </w:r>
      <w:r>
        <w:rPr>
          <w:rFonts w:eastAsia="Times New Roman"/>
          <w:color w:val="000000"/>
          <w:spacing w:val="-3"/>
          <w:sz w:val="24"/>
          <w:szCs w:val="24"/>
        </w:rPr>
        <w:t>Подобие, произвел потомство, соответствующее осквернен</w:t>
      </w:r>
      <w:r>
        <w:rPr>
          <w:rFonts w:eastAsia="Times New Roman"/>
          <w:color w:val="000000"/>
          <w:spacing w:val="-3"/>
          <w:sz w:val="24"/>
          <w:szCs w:val="24"/>
        </w:rPr>
        <w:softHyphen/>
      </w:r>
      <w:r>
        <w:rPr>
          <w:rFonts w:eastAsia="Times New Roman"/>
          <w:color w:val="000000"/>
          <w:sz w:val="24"/>
          <w:szCs w:val="24"/>
        </w:rPr>
        <w:t>ному образу, уничтоженному подобию»</w:t>
      </w:r>
      <w:r>
        <w:rPr>
          <w:rStyle w:val="a6"/>
          <w:rFonts w:eastAsia="Times New Roman"/>
          <w:color w:val="000000"/>
          <w:sz w:val="24"/>
          <w:szCs w:val="24"/>
        </w:rPr>
        <w:footnoteReference w:id="1737"/>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Все люди, унаследовав от Адама его греховность, нахо</w:t>
      </w:r>
      <w:r>
        <w:rPr>
          <w:rFonts w:eastAsia="Times New Roman"/>
          <w:color w:val="000000"/>
          <w:spacing w:val="-2"/>
          <w:sz w:val="24"/>
          <w:szCs w:val="24"/>
        </w:rPr>
        <w:softHyphen/>
      </w:r>
      <w:r>
        <w:rPr>
          <w:rFonts w:eastAsia="Times New Roman"/>
          <w:color w:val="000000"/>
          <w:sz w:val="24"/>
          <w:szCs w:val="24"/>
        </w:rPr>
        <w:t>дятся в состоянии погибели и отчуждения от Бога.</w:t>
      </w:r>
    </w:p>
    <w:p w:rsidR="00944642" w:rsidRDefault="00944642" w:rsidP="00FD09E3">
      <w:pPr>
        <w:shd w:val="clear" w:color="auto" w:fill="FFFFFF"/>
        <w:spacing w:line="230" w:lineRule="exact"/>
        <w:ind w:firstLine="567"/>
        <w:jc w:val="both"/>
      </w:pPr>
      <w:r>
        <w:rPr>
          <w:rFonts w:eastAsia="Times New Roman"/>
          <w:color w:val="000000"/>
          <w:sz w:val="24"/>
          <w:szCs w:val="24"/>
        </w:rPr>
        <w:t>Всеблагий Бог, по Своей неизреченной любви к падше</w:t>
      </w:r>
      <w:r>
        <w:rPr>
          <w:rFonts w:eastAsia="Times New Roman"/>
          <w:color w:val="000000"/>
          <w:sz w:val="24"/>
          <w:szCs w:val="24"/>
        </w:rPr>
        <w:softHyphen/>
      </w:r>
      <w:r>
        <w:rPr>
          <w:rFonts w:eastAsia="Times New Roman"/>
          <w:color w:val="000000"/>
          <w:spacing w:val="-2"/>
          <w:sz w:val="24"/>
          <w:szCs w:val="24"/>
        </w:rPr>
        <w:t>му человечеству, по истечении предопределенного Им вре</w:t>
      </w:r>
      <w:r>
        <w:rPr>
          <w:rFonts w:eastAsia="Times New Roman"/>
          <w:color w:val="000000"/>
          <w:spacing w:val="-2"/>
          <w:sz w:val="24"/>
          <w:szCs w:val="24"/>
        </w:rPr>
        <w:softHyphen/>
      </w:r>
      <w:r>
        <w:rPr>
          <w:rFonts w:eastAsia="Times New Roman"/>
          <w:color w:val="000000"/>
          <w:spacing w:val="-1"/>
          <w:sz w:val="24"/>
          <w:szCs w:val="24"/>
        </w:rPr>
        <w:t xml:space="preserve">мени опять призвал человека в общение с собою. Это было </w:t>
      </w:r>
      <w:r>
        <w:rPr>
          <w:rFonts w:eastAsia="Times New Roman"/>
          <w:color w:val="000000"/>
          <w:spacing w:val="-2"/>
          <w:sz w:val="24"/>
          <w:szCs w:val="24"/>
        </w:rPr>
        <w:t>совершено, по словам Владыки, «при посредстве самого чудного, непостижимого способа»</w:t>
      </w:r>
      <w:r>
        <w:rPr>
          <w:rStyle w:val="a6"/>
          <w:rFonts w:eastAsia="Times New Roman"/>
          <w:color w:val="000000"/>
          <w:spacing w:val="-2"/>
          <w:sz w:val="24"/>
          <w:szCs w:val="24"/>
        </w:rPr>
        <w:footnoteReference w:id="1738"/>
      </w:r>
      <w:r>
        <w:rPr>
          <w:rFonts w:eastAsia="Times New Roman"/>
          <w:color w:val="000000"/>
          <w:spacing w:val="-2"/>
          <w:sz w:val="24"/>
          <w:szCs w:val="24"/>
        </w:rPr>
        <w:t xml:space="preserve">. Второе лицо Святой </w:t>
      </w:r>
      <w:r>
        <w:rPr>
          <w:rFonts w:eastAsia="Times New Roman"/>
          <w:color w:val="000000"/>
          <w:sz w:val="24"/>
          <w:szCs w:val="24"/>
        </w:rPr>
        <w:t xml:space="preserve">Троицы Бог Сын сошел на землю и воплотился от Духа </w:t>
      </w:r>
      <w:r>
        <w:rPr>
          <w:rFonts w:eastAsia="Times New Roman"/>
          <w:color w:val="000000"/>
          <w:spacing w:val="-3"/>
          <w:sz w:val="24"/>
          <w:szCs w:val="24"/>
        </w:rPr>
        <w:t xml:space="preserve">Святого и Девы Марии и стал всесовершенным Человеком, </w:t>
      </w:r>
      <w:r>
        <w:rPr>
          <w:rFonts w:eastAsia="Times New Roman"/>
          <w:color w:val="000000"/>
          <w:spacing w:val="-1"/>
          <w:sz w:val="24"/>
          <w:szCs w:val="24"/>
        </w:rPr>
        <w:t>оставаясь в то же время всесовершенным Богом. «Он... за</w:t>
      </w:r>
      <w:r>
        <w:rPr>
          <w:rFonts w:eastAsia="Times New Roman"/>
          <w:color w:val="000000"/>
          <w:spacing w:val="-2"/>
          <w:sz w:val="24"/>
          <w:szCs w:val="24"/>
        </w:rPr>
        <w:t xml:space="preserve">ченшись во утробе Пресвятой Девы действием Всесвятаго </w:t>
      </w:r>
      <w:r>
        <w:rPr>
          <w:rFonts w:eastAsia="Times New Roman"/>
          <w:color w:val="000000"/>
          <w:sz w:val="24"/>
          <w:szCs w:val="24"/>
        </w:rPr>
        <w:t>Духа, устранил от Себя обыкновенное человеческое зача</w:t>
      </w:r>
      <w:r>
        <w:rPr>
          <w:rFonts w:eastAsia="Times New Roman"/>
          <w:color w:val="000000"/>
          <w:sz w:val="24"/>
          <w:szCs w:val="24"/>
        </w:rPr>
        <w:softHyphen/>
      </w:r>
      <w:r>
        <w:rPr>
          <w:rFonts w:eastAsia="Times New Roman"/>
          <w:color w:val="000000"/>
          <w:spacing w:val="-4"/>
          <w:sz w:val="24"/>
          <w:szCs w:val="24"/>
        </w:rPr>
        <w:t>тие от семени мужеского, зачатие, сообщавшее всем челове</w:t>
      </w:r>
      <w:r>
        <w:rPr>
          <w:rFonts w:eastAsia="Times New Roman"/>
          <w:color w:val="000000"/>
          <w:spacing w:val="-4"/>
          <w:sz w:val="24"/>
          <w:szCs w:val="24"/>
        </w:rPr>
        <w:softHyphen/>
      </w:r>
      <w:r>
        <w:rPr>
          <w:rFonts w:eastAsia="Times New Roman"/>
          <w:color w:val="000000"/>
          <w:sz w:val="24"/>
          <w:szCs w:val="24"/>
        </w:rPr>
        <w:t>кам заразу греховную», стал вторым Адамом — непороч</w:t>
      </w:r>
      <w:r>
        <w:rPr>
          <w:rFonts w:eastAsia="Times New Roman"/>
          <w:color w:val="000000"/>
          <w:sz w:val="24"/>
          <w:szCs w:val="24"/>
        </w:rPr>
        <w:softHyphen/>
      </w:r>
      <w:r>
        <w:rPr>
          <w:rFonts w:eastAsia="Times New Roman"/>
          <w:color w:val="000000"/>
          <w:spacing w:val="-2"/>
          <w:sz w:val="24"/>
          <w:szCs w:val="24"/>
        </w:rPr>
        <w:t>ным Человеком, каким был создан праотец</w:t>
      </w:r>
      <w:r>
        <w:rPr>
          <w:rStyle w:val="a6"/>
          <w:rFonts w:eastAsia="Times New Roman"/>
          <w:color w:val="000000"/>
          <w:spacing w:val="-2"/>
          <w:sz w:val="24"/>
          <w:szCs w:val="24"/>
        </w:rPr>
        <w:footnoteReference w:id="1739"/>
      </w:r>
      <w:r>
        <w:rPr>
          <w:rFonts w:eastAsia="Times New Roman"/>
          <w:color w:val="000000"/>
          <w:spacing w:val="-2"/>
          <w:sz w:val="24"/>
          <w:szCs w:val="24"/>
        </w:rPr>
        <w:t>. Христос Спа</w:t>
      </w:r>
      <w:r>
        <w:rPr>
          <w:rFonts w:eastAsia="Times New Roman"/>
          <w:color w:val="000000"/>
          <w:spacing w:val="-2"/>
          <w:sz w:val="24"/>
          <w:szCs w:val="24"/>
        </w:rPr>
        <w:softHyphen/>
      </w:r>
      <w:r>
        <w:rPr>
          <w:rFonts w:eastAsia="Times New Roman"/>
          <w:color w:val="000000"/>
          <w:sz w:val="24"/>
          <w:szCs w:val="24"/>
        </w:rPr>
        <w:t xml:space="preserve">ситель принял на Себя все грехи людские и Своими </w:t>
      </w:r>
      <w:r>
        <w:rPr>
          <w:rFonts w:eastAsia="Times New Roman"/>
          <w:color w:val="000000"/>
          <w:spacing w:val="-4"/>
          <w:sz w:val="24"/>
          <w:szCs w:val="24"/>
        </w:rPr>
        <w:t xml:space="preserve">вольными Голгофскими страданиями и смертью искупил — </w:t>
      </w:r>
      <w:r>
        <w:rPr>
          <w:rFonts w:eastAsia="Times New Roman"/>
          <w:color w:val="000000"/>
          <w:spacing w:val="-1"/>
          <w:sz w:val="24"/>
          <w:szCs w:val="24"/>
        </w:rPr>
        <w:t>спас все человечество от греха, проклятия и смерти. Епис</w:t>
      </w:r>
      <w:r>
        <w:rPr>
          <w:rFonts w:eastAsia="Times New Roman"/>
          <w:color w:val="000000"/>
          <w:spacing w:val="-1"/>
          <w:sz w:val="24"/>
          <w:szCs w:val="24"/>
        </w:rPr>
        <w:softHyphen/>
      </w:r>
      <w:r>
        <w:rPr>
          <w:rFonts w:eastAsia="Times New Roman"/>
          <w:color w:val="000000"/>
          <w:sz w:val="24"/>
          <w:szCs w:val="24"/>
        </w:rPr>
        <w:t xml:space="preserve">коп Игнатий пишет: «Богочеловек заменил Собою пред </w:t>
      </w:r>
      <w:r>
        <w:rPr>
          <w:rFonts w:eastAsia="Times New Roman"/>
          <w:color w:val="000000"/>
          <w:spacing w:val="-1"/>
          <w:sz w:val="24"/>
          <w:szCs w:val="24"/>
        </w:rPr>
        <w:t>Богом и весь мир, и каждого человека. Добродетели... пад</w:t>
      </w:r>
      <w:r>
        <w:rPr>
          <w:rFonts w:eastAsia="Times New Roman"/>
          <w:color w:val="000000"/>
          <w:spacing w:val="-1"/>
          <w:sz w:val="24"/>
          <w:szCs w:val="24"/>
        </w:rPr>
        <w:softHyphen/>
      </w:r>
      <w:r>
        <w:rPr>
          <w:rFonts w:eastAsia="Times New Roman"/>
          <w:color w:val="000000"/>
          <w:spacing w:val="-5"/>
          <w:sz w:val="24"/>
          <w:szCs w:val="24"/>
        </w:rPr>
        <w:t xml:space="preserve">шего человеческого естества утратили по вочеловечении Бога </w:t>
      </w:r>
      <w:r>
        <w:rPr>
          <w:rFonts w:eastAsia="Times New Roman"/>
          <w:color w:val="000000"/>
          <w:spacing w:val="-3"/>
          <w:sz w:val="24"/>
          <w:szCs w:val="24"/>
        </w:rPr>
        <w:t xml:space="preserve">значение: они заменены великим делом Божиим — верою в </w:t>
      </w:r>
      <w:r>
        <w:rPr>
          <w:rFonts w:eastAsia="Times New Roman"/>
          <w:color w:val="000000"/>
          <w:sz w:val="24"/>
          <w:szCs w:val="24"/>
        </w:rPr>
        <w:t>Того, Его же посла Бог (Ин. 6. 29). В этом великом деле Божием заключается и спасение...»</w:t>
      </w:r>
      <w:r>
        <w:rPr>
          <w:rStyle w:val="a6"/>
          <w:rFonts w:eastAsia="Times New Roman"/>
          <w:color w:val="000000"/>
          <w:sz w:val="24"/>
          <w:szCs w:val="24"/>
        </w:rPr>
        <w:footnoteReference w:id="1740"/>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 xml:space="preserve">Иисус Христос всем, кто уверовал в Него как в своего </w:t>
      </w:r>
      <w:r>
        <w:rPr>
          <w:rFonts w:eastAsia="Times New Roman"/>
          <w:color w:val="000000"/>
          <w:sz w:val="24"/>
          <w:szCs w:val="24"/>
        </w:rPr>
        <w:t>Искупителя и живет по Его всесвятым заповедям, возвра</w:t>
      </w:r>
      <w:r>
        <w:rPr>
          <w:rFonts w:eastAsia="Times New Roman"/>
          <w:color w:val="000000"/>
          <w:sz w:val="24"/>
          <w:szCs w:val="24"/>
        </w:rPr>
        <w:softHyphen/>
      </w:r>
      <w:r>
        <w:rPr>
          <w:rFonts w:eastAsia="Times New Roman"/>
          <w:color w:val="000000"/>
          <w:spacing w:val="-1"/>
          <w:sz w:val="24"/>
          <w:szCs w:val="24"/>
        </w:rPr>
        <w:t>щает утерянное райское блаженство и освобождает от на</w:t>
      </w:r>
      <w:r>
        <w:rPr>
          <w:rFonts w:eastAsia="Times New Roman"/>
          <w:color w:val="000000"/>
          <w:spacing w:val="-1"/>
          <w:sz w:val="24"/>
          <w:szCs w:val="24"/>
        </w:rPr>
        <w:softHyphen/>
      </w:r>
      <w:r>
        <w:rPr>
          <w:rFonts w:eastAsia="Times New Roman"/>
          <w:color w:val="000000"/>
          <w:sz w:val="24"/>
          <w:szCs w:val="24"/>
        </w:rPr>
        <w:t>сильственной власти сил ада.</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Спастись, по словам Владыки, значит «усвоить себя Ис</w:t>
      </w:r>
      <w:r>
        <w:rPr>
          <w:rFonts w:eastAsia="Times New Roman"/>
          <w:color w:val="000000"/>
          <w:spacing w:val="-2"/>
          <w:sz w:val="24"/>
          <w:szCs w:val="24"/>
        </w:rPr>
        <w:softHyphen/>
      </w:r>
      <w:r>
        <w:rPr>
          <w:rFonts w:eastAsia="Times New Roman"/>
          <w:color w:val="000000"/>
          <w:spacing w:val="-3"/>
          <w:sz w:val="24"/>
          <w:szCs w:val="24"/>
        </w:rPr>
        <w:t xml:space="preserve">купителю, пребывать в этом усвоении во время всей земной </w:t>
      </w:r>
      <w:r>
        <w:rPr>
          <w:rFonts w:eastAsia="Times New Roman"/>
          <w:color w:val="000000"/>
          <w:spacing w:val="-2"/>
          <w:sz w:val="24"/>
          <w:szCs w:val="24"/>
        </w:rPr>
        <w:t>жизни, а по смерти, по причине такого усвоения Искупите</w:t>
      </w:r>
      <w:r>
        <w:rPr>
          <w:rFonts w:eastAsia="Times New Roman"/>
          <w:color w:val="000000"/>
          <w:spacing w:val="-2"/>
          <w:sz w:val="24"/>
          <w:szCs w:val="24"/>
        </w:rPr>
        <w:softHyphen/>
      </w:r>
      <w:r>
        <w:rPr>
          <w:rFonts w:eastAsia="Times New Roman"/>
          <w:color w:val="000000"/>
          <w:spacing w:val="-3"/>
          <w:sz w:val="24"/>
          <w:szCs w:val="24"/>
        </w:rPr>
        <w:t xml:space="preserve">лю, перенестись душою в селение блаженных духов, с ними </w:t>
      </w:r>
      <w:r>
        <w:rPr>
          <w:rFonts w:eastAsia="Times New Roman"/>
          <w:color w:val="000000"/>
          <w:spacing w:val="-2"/>
          <w:sz w:val="24"/>
          <w:szCs w:val="24"/>
        </w:rPr>
        <w:t>наслаждаться святым наслаждением в ожидании всеобщего воскресения мертвых; потом при воскресении мертвых со</w:t>
      </w:r>
      <w:r>
        <w:rPr>
          <w:rFonts w:eastAsia="Times New Roman"/>
          <w:color w:val="000000"/>
          <w:spacing w:val="-2"/>
          <w:sz w:val="24"/>
          <w:szCs w:val="24"/>
        </w:rPr>
        <w:softHyphen/>
      </w:r>
      <w:r>
        <w:rPr>
          <w:rFonts w:eastAsia="Times New Roman"/>
          <w:color w:val="000000"/>
          <w:spacing w:val="-4"/>
          <w:sz w:val="24"/>
          <w:szCs w:val="24"/>
        </w:rPr>
        <w:t>единиться с телом, которое оживит Господь, сделает нетлен</w:t>
      </w:r>
      <w:r>
        <w:rPr>
          <w:rFonts w:eastAsia="Times New Roman"/>
          <w:color w:val="000000"/>
          <w:spacing w:val="-4"/>
          <w:sz w:val="24"/>
          <w:szCs w:val="24"/>
        </w:rPr>
        <w:softHyphen/>
      </w:r>
      <w:r>
        <w:rPr>
          <w:rFonts w:eastAsia="Times New Roman"/>
          <w:color w:val="000000"/>
          <w:spacing w:val="-1"/>
          <w:sz w:val="24"/>
          <w:szCs w:val="24"/>
        </w:rPr>
        <w:t>ным, и с телом наследовать сугубое, вечное блаженство»</w:t>
      </w:r>
      <w:r>
        <w:rPr>
          <w:rStyle w:val="a6"/>
          <w:rFonts w:eastAsia="Times New Roman"/>
          <w:color w:val="000000"/>
          <w:spacing w:val="-1"/>
          <w:sz w:val="24"/>
          <w:szCs w:val="24"/>
        </w:rPr>
        <w:footnoteReference w:id="1741"/>
      </w:r>
      <w:r>
        <w:rPr>
          <w:rFonts w:eastAsia="Times New Roman"/>
          <w:color w:val="000000"/>
          <w:spacing w:val="-1"/>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В одной из своих проповедей епископ Игнатий перечис</w:t>
      </w:r>
      <w:r>
        <w:rPr>
          <w:rFonts w:eastAsia="Times New Roman"/>
          <w:color w:val="000000"/>
          <w:spacing w:val="-1"/>
          <w:sz w:val="24"/>
          <w:szCs w:val="24"/>
        </w:rPr>
        <w:softHyphen/>
      </w:r>
      <w:r>
        <w:rPr>
          <w:rFonts w:eastAsia="Times New Roman"/>
          <w:color w:val="000000"/>
          <w:sz w:val="24"/>
          <w:szCs w:val="24"/>
        </w:rPr>
        <w:t xml:space="preserve">ляет, при каких условиях человек может усвоиться Христу </w:t>
      </w:r>
      <w:r>
        <w:rPr>
          <w:rFonts w:eastAsia="Times New Roman"/>
          <w:color w:val="000000"/>
          <w:spacing w:val="-1"/>
          <w:sz w:val="24"/>
          <w:szCs w:val="24"/>
        </w:rPr>
        <w:t xml:space="preserve">и получить спасение. Прежде всего вера в Иисуса Христа и крещение во имя Отца и Сына и Святого Духа. Крещение запечатлевается миропомазанием. Затем покаяние в </w:t>
      </w:r>
      <w:r>
        <w:rPr>
          <w:rFonts w:eastAsia="Times New Roman"/>
          <w:color w:val="000000"/>
          <w:spacing w:val="-1"/>
          <w:sz w:val="24"/>
          <w:szCs w:val="24"/>
        </w:rPr>
        <w:lastRenderedPageBreak/>
        <w:t>грехах, совершенных после Крещения. Постоянное усвоение Гос</w:t>
      </w:r>
      <w:r>
        <w:rPr>
          <w:rFonts w:eastAsia="Times New Roman"/>
          <w:color w:val="000000"/>
          <w:spacing w:val="-1"/>
          <w:sz w:val="24"/>
          <w:szCs w:val="24"/>
        </w:rPr>
        <w:softHyphen/>
      </w:r>
      <w:r>
        <w:rPr>
          <w:rFonts w:eastAsia="Times New Roman"/>
          <w:color w:val="000000"/>
          <w:sz w:val="24"/>
          <w:szCs w:val="24"/>
        </w:rPr>
        <w:t>поду поддерживается причастием Его пречистого Тела и Крови и жизнью по Его заповедям.</w:t>
      </w:r>
    </w:p>
    <w:p w:rsidR="00944642" w:rsidRDefault="00944642" w:rsidP="00FD09E3">
      <w:pPr>
        <w:shd w:val="clear" w:color="auto" w:fill="FFFFFF"/>
        <w:spacing w:line="234" w:lineRule="exact"/>
        <w:ind w:firstLine="567"/>
        <w:jc w:val="both"/>
      </w:pPr>
      <w:r>
        <w:rPr>
          <w:rFonts w:eastAsia="Times New Roman"/>
          <w:color w:val="000000"/>
          <w:sz w:val="24"/>
          <w:szCs w:val="24"/>
        </w:rPr>
        <w:t>Вера и Крещение — первое условие спасения человека. В Священном Писании прямо сказано: «Иже веру имеет и крестится, спасен будет, а иже не имет веры, осужден будет» (Мк. 16. 16).</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Все остальные условия — покаяние, причащение и жизнь </w:t>
      </w:r>
      <w:r>
        <w:rPr>
          <w:rFonts w:eastAsia="Times New Roman"/>
          <w:color w:val="000000"/>
          <w:spacing w:val="-2"/>
          <w:sz w:val="24"/>
          <w:szCs w:val="24"/>
        </w:rPr>
        <w:t>по заповедям Христовым — возможны только в лоне Церк</w:t>
      </w:r>
      <w:r>
        <w:rPr>
          <w:rFonts w:eastAsia="Times New Roman"/>
          <w:color w:val="000000"/>
          <w:spacing w:val="-2"/>
          <w:sz w:val="24"/>
          <w:szCs w:val="24"/>
        </w:rPr>
        <w:softHyphen/>
      </w:r>
      <w:r>
        <w:rPr>
          <w:rFonts w:eastAsia="Times New Roman"/>
          <w:color w:val="000000"/>
          <w:spacing w:val="-4"/>
          <w:sz w:val="24"/>
          <w:szCs w:val="24"/>
        </w:rPr>
        <w:t>ви Христовой. Другими словами, чтобы унаследовать спасе</w:t>
      </w:r>
      <w:r>
        <w:rPr>
          <w:rFonts w:eastAsia="Times New Roman"/>
          <w:color w:val="000000"/>
          <w:spacing w:val="-4"/>
          <w:sz w:val="24"/>
          <w:szCs w:val="24"/>
        </w:rPr>
        <w:softHyphen/>
      </w:r>
      <w:r>
        <w:rPr>
          <w:rFonts w:eastAsia="Times New Roman"/>
          <w:color w:val="000000"/>
          <w:spacing w:val="-3"/>
          <w:sz w:val="24"/>
          <w:szCs w:val="24"/>
        </w:rPr>
        <w:t>ние, нужно уверовать во Христа и чрез Крещение стать чле</w:t>
      </w:r>
      <w:r>
        <w:rPr>
          <w:rFonts w:eastAsia="Times New Roman"/>
          <w:color w:val="000000"/>
          <w:spacing w:val="-3"/>
          <w:sz w:val="24"/>
          <w:szCs w:val="24"/>
        </w:rPr>
        <w:softHyphen/>
        <w:t xml:space="preserve">ном Церкви Христовой и быть деятельным участником ее жизни. «...Для желающих спастись... необходимо,— пишет </w:t>
      </w:r>
      <w:r>
        <w:rPr>
          <w:rFonts w:eastAsia="Times New Roman"/>
          <w:color w:val="000000"/>
          <w:spacing w:val="-4"/>
          <w:sz w:val="24"/>
          <w:szCs w:val="24"/>
        </w:rPr>
        <w:t xml:space="preserve">Преосвященный Игнатий, — чтоб правильно веровал в Бога, </w:t>
      </w:r>
      <w:r>
        <w:rPr>
          <w:rFonts w:eastAsia="Times New Roman"/>
          <w:color w:val="000000"/>
          <w:spacing w:val="-3"/>
          <w:sz w:val="24"/>
          <w:szCs w:val="24"/>
        </w:rPr>
        <w:t xml:space="preserve">принадлежал Православной Церкви, в недре ее был крещен, </w:t>
      </w:r>
      <w:r>
        <w:rPr>
          <w:rFonts w:eastAsia="Times New Roman"/>
          <w:color w:val="000000"/>
          <w:sz w:val="24"/>
          <w:szCs w:val="24"/>
        </w:rPr>
        <w:t xml:space="preserve">миропомазан, очищен от грехов покаянием, приобщался </w:t>
      </w:r>
      <w:r>
        <w:rPr>
          <w:rFonts w:eastAsia="Times New Roman"/>
          <w:color w:val="000000"/>
          <w:spacing w:val="-1"/>
          <w:sz w:val="24"/>
          <w:szCs w:val="24"/>
        </w:rPr>
        <w:t>Святых Христовых Тайн...»</w:t>
      </w:r>
      <w:r>
        <w:rPr>
          <w:rStyle w:val="a6"/>
          <w:rFonts w:eastAsia="Times New Roman"/>
          <w:color w:val="000000"/>
          <w:spacing w:val="-1"/>
          <w:sz w:val="24"/>
          <w:szCs w:val="24"/>
        </w:rPr>
        <w:footnoteReference w:id="1742"/>
      </w:r>
      <w:r>
        <w:rPr>
          <w:rFonts w:eastAsia="Times New Roman"/>
          <w:color w:val="000000"/>
          <w:spacing w:val="-1"/>
          <w:sz w:val="24"/>
          <w:szCs w:val="24"/>
        </w:rPr>
        <w:t xml:space="preserve"> и соблюдал заповеди Божий.</w:t>
      </w:r>
    </w:p>
    <w:p w:rsidR="00944642" w:rsidRDefault="00944642" w:rsidP="00FD09E3">
      <w:pPr>
        <w:shd w:val="clear" w:color="auto" w:fill="FFFFFF"/>
        <w:spacing w:before="176" w:line="234" w:lineRule="exact"/>
        <w:ind w:firstLine="567"/>
        <w:jc w:val="both"/>
      </w:pPr>
      <w:r>
        <w:rPr>
          <w:rFonts w:eastAsia="Times New Roman"/>
          <w:color w:val="000000"/>
          <w:spacing w:val="-2"/>
          <w:sz w:val="24"/>
          <w:szCs w:val="24"/>
        </w:rPr>
        <w:t xml:space="preserve">Рассмотрим теперь, что пишет епископ Игнатий об этих </w:t>
      </w:r>
      <w:r>
        <w:rPr>
          <w:rFonts w:eastAsia="Times New Roman"/>
          <w:color w:val="000000"/>
          <w:sz w:val="24"/>
          <w:szCs w:val="24"/>
        </w:rPr>
        <w:t>двух основных условиях спасения — вере и принадлежно</w:t>
      </w:r>
      <w:r>
        <w:rPr>
          <w:rFonts w:eastAsia="Times New Roman"/>
          <w:color w:val="000000"/>
          <w:sz w:val="24"/>
          <w:szCs w:val="24"/>
        </w:rPr>
        <w:softHyphen/>
        <w:t>сти Церкви Христовой.</w:t>
      </w:r>
    </w:p>
    <w:p w:rsidR="00944642" w:rsidRDefault="00944642" w:rsidP="00FD09E3">
      <w:pPr>
        <w:shd w:val="clear" w:color="auto" w:fill="FFFFFF"/>
        <w:spacing w:before="479" w:line="234" w:lineRule="exact"/>
        <w:ind w:firstLine="567"/>
        <w:jc w:val="both"/>
      </w:pPr>
      <w:r>
        <w:rPr>
          <w:rFonts w:eastAsia="Times New Roman"/>
          <w:color w:val="000000"/>
          <w:spacing w:val="-1"/>
          <w:sz w:val="24"/>
          <w:szCs w:val="24"/>
        </w:rPr>
        <w:t>Веру Владыка сравнивает с оком, которым одним чело</w:t>
      </w:r>
      <w:r>
        <w:rPr>
          <w:rFonts w:eastAsia="Times New Roman"/>
          <w:color w:val="000000"/>
          <w:spacing w:val="-1"/>
          <w:sz w:val="24"/>
          <w:szCs w:val="24"/>
        </w:rPr>
        <w:softHyphen/>
      </w:r>
      <w:r>
        <w:rPr>
          <w:rFonts w:eastAsia="Times New Roman"/>
          <w:color w:val="000000"/>
          <w:sz w:val="24"/>
          <w:szCs w:val="24"/>
        </w:rPr>
        <w:t>веческий ум может увидеть святую Истину.</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Живая вера в Бога есть дар Божий, и дается он тем, кто </w:t>
      </w:r>
      <w:r>
        <w:rPr>
          <w:rFonts w:eastAsia="Times New Roman"/>
          <w:color w:val="000000"/>
          <w:spacing w:val="-1"/>
          <w:sz w:val="24"/>
          <w:szCs w:val="24"/>
        </w:rPr>
        <w:t>всей душой будет искать в жизни истину и возжаждет по</w:t>
      </w:r>
      <w:r>
        <w:rPr>
          <w:rFonts w:eastAsia="Times New Roman"/>
          <w:color w:val="000000"/>
          <w:spacing w:val="-1"/>
          <w:sz w:val="24"/>
          <w:szCs w:val="24"/>
        </w:rPr>
        <w:softHyphen/>
        <w:t>знать Христа. Вера заключается в том, чтобы принять все</w:t>
      </w:r>
      <w:r>
        <w:rPr>
          <w:rFonts w:eastAsia="Times New Roman"/>
          <w:color w:val="000000"/>
          <w:spacing w:val="-1"/>
          <w:sz w:val="24"/>
          <w:szCs w:val="24"/>
        </w:rPr>
        <w:softHyphen/>
        <w:t>цело учение о Боге — Христианство, открытое Самим Бо</w:t>
      </w:r>
      <w:r>
        <w:rPr>
          <w:rFonts w:eastAsia="Times New Roman"/>
          <w:color w:val="000000"/>
          <w:spacing w:val="-1"/>
          <w:sz w:val="24"/>
          <w:szCs w:val="24"/>
        </w:rPr>
        <w:softHyphen/>
        <w:t>гом. Христианство есть учение Божественное, Богооткро-</w:t>
      </w:r>
      <w:r>
        <w:rPr>
          <w:rFonts w:eastAsia="Times New Roman"/>
          <w:color w:val="000000"/>
          <w:spacing w:val="-2"/>
          <w:sz w:val="24"/>
          <w:szCs w:val="24"/>
        </w:rPr>
        <w:t xml:space="preserve">венное, оно превосходит человеческий разум и поэтому не </w:t>
      </w:r>
      <w:r>
        <w:rPr>
          <w:rFonts w:eastAsia="Times New Roman"/>
          <w:color w:val="000000"/>
          <w:spacing w:val="-1"/>
          <w:sz w:val="24"/>
          <w:szCs w:val="24"/>
        </w:rPr>
        <w:t>может быть принято иначе как сердечным чувством — ве</w:t>
      </w:r>
      <w:r>
        <w:rPr>
          <w:rFonts w:eastAsia="Times New Roman"/>
          <w:color w:val="000000"/>
          <w:spacing w:val="-1"/>
          <w:sz w:val="24"/>
          <w:szCs w:val="24"/>
        </w:rPr>
        <w:softHyphen/>
      </w:r>
      <w:r>
        <w:rPr>
          <w:rFonts w:eastAsia="Times New Roman"/>
          <w:color w:val="000000"/>
          <w:sz w:val="24"/>
          <w:szCs w:val="24"/>
        </w:rPr>
        <w:t xml:space="preserve">рой. Истинная христианская вера «есть дело Божие столь </w:t>
      </w:r>
      <w:r>
        <w:rPr>
          <w:rFonts w:eastAsia="Times New Roman"/>
          <w:color w:val="000000"/>
          <w:spacing w:val="-2"/>
          <w:sz w:val="24"/>
          <w:szCs w:val="24"/>
        </w:rPr>
        <w:t>обширное», что обнимает всю жизнь человека, все его су</w:t>
      </w:r>
      <w:r>
        <w:rPr>
          <w:rFonts w:eastAsia="Times New Roman"/>
          <w:color w:val="000000"/>
          <w:spacing w:val="-2"/>
          <w:sz w:val="24"/>
          <w:szCs w:val="24"/>
        </w:rPr>
        <w:softHyphen/>
        <w:t xml:space="preserve">щество, ею совершается спасение христиан. Вера должна </w:t>
      </w:r>
      <w:r>
        <w:rPr>
          <w:rFonts w:eastAsia="Times New Roman"/>
          <w:color w:val="000000"/>
          <w:spacing w:val="-1"/>
          <w:sz w:val="24"/>
          <w:szCs w:val="24"/>
        </w:rPr>
        <w:t xml:space="preserve">проникать во все мысли и чувства человека, во всю его </w:t>
      </w:r>
      <w:r>
        <w:rPr>
          <w:rFonts w:eastAsia="Times New Roman"/>
          <w:color w:val="000000"/>
          <w:sz w:val="24"/>
          <w:szCs w:val="24"/>
        </w:rPr>
        <w:t>деятельность. «Веруяй (такою верою,— говорит Владыка) имать живот вечный» (Ин. 6. 47).</w:t>
      </w:r>
    </w:p>
    <w:p w:rsidR="00944642" w:rsidRDefault="00944642" w:rsidP="00FD09E3">
      <w:pPr>
        <w:shd w:val="clear" w:color="auto" w:fill="FFFFFF"/>
        <w:spacing w:after="299" w:line="234" w:lineRule="exact"/>
        <w:ind w:firstLine="567"/>
        <w:jc w:val="both"/>
      </w:pPr>
      <w:r>
        <w:rPr>
          <w:rFonts w:eastAsia="Times New Roman"/>
          <w:color w:val="000000"/>
          <w:spacing w:val="-1"/>
          <w:sz w:val="24"/>
          <w:szCs w:val="24"/>
        </w:rPr>
        <w:t>Только руководствуясь живой верой, человек может по</w:t>
      </w:r>
      <w:r>
        <w:rPr>
          <w:rFonts w:eastAsia="Times New Roman"/>
          <w:color w:val="000000"/>
          <w:spacing w:val="-1"/>
          <w:sz w:val="24"/>
          <w:szCs w:val="24"/>
        </w:rPr>
        <w:softHyphen/>
        <w:t xml:space="preserve">знать Бога, умереть для греховного мира, посвятить себя </w:t>
      </w:r>
      <w:r>
        <w:rPr>
          <w:rFonts w:eastAsia="Times New Roman"/>
          <w:color w:val="000000"/>
          <w:spacing w:val="-3"/>
          <w:sz w:val="24"/>
          <w:szCs w:val="24"/>
        </w:rPr>
        <w:t>всецело делам благочестия и сделаться учеником и последо</w:t>
      </w:r>
      <w:r>
        <w:rPr>
          <w:rFonts w:eastAsia="Times New Roman"/>
          <w:color w:val="000000"/>
          <w:spacing w:val="-3"/>
          <w:sz w:val="24"/>
          <w:szCs w:val="24"/>
        </w:rPr>
        <w:softHyphen/>
      </w:r>
      <w:r>
        <w:rPr>
          <w:rFonts w:eastAsia="Times New Roman"/>
          <w:color w:val="000000"/>
          <w:spacing w:val="-2"/>
          <w:sz w:val="24"/>
          <w:szCs w:val="24"/>
        </w:rPr>
        <w:t>вателем Иисуса Христа. «Сильна вера во Христа исповеду</w:t>
      </w:r>
      <w:r>
        <w:rPr>
          <w:rFonts w:eastAsia="Times New Roman"/>
          <w:color w:val="000000"/>
          <w:spacing w:val="-2"/>
          <w:sz w:val="24"/>
          <w:szCs w:val="24"/>
        </w:rPr>
        <w:softHyphen/>
      </w:r>
      <w:r>
        <w:rPr>
          <w:rFonts w:eastAsia="Times New Roman"/>
          <w:color w:val="000000"/>
          <w:spacing w:val="-4"/>
          <w:sz w:val="24"/>
          <w:szCs w:val="24"/>
        </w:rPr>
        <w:t xml:space="preserve">ющих Его Христом... — пишет Владыка. — Вера во Христа </w:t>
      </w:r>
      <w:r>
        <w:rPr>
          <w:rFonts w:eastAsia="Times New Roman"/>
          <w:color w:val="000000"/>
          <w:spacing w:val="-2"/>
          <w:sz w:val="24"/>
          <w:szCs w:val="24"/>
        </w:rPr>
        <w:t>верующему дает Христа»</w:t>
      </w:r>
      <w:r>
        <w:rPr>
          <w:rStyle w:val="a6"/>
          <w:rFonts w:eastAsia="Times New Roman"/>
          <w:color w:val="000000"/>
          <w:spacing w:val="-2"/>
          <w:sz w:val="24"/>
          <w:szCs w:val="24"/>
        </w:rPr>
        <w:footnoteReference w:id="1743"/>
      </w:r>
      <w:r>
        <w:rPr>
          <w:rFonts w:eastAsia="Times New Roman"/>
          <w:color w:val="000000"/>
          <w:spacing w:val="-2"/>
          <w:sz w:val="24"/>
          <w:szCs w:val="24"/>
        </w:rPr>
        <w:t>. Лишь тот, кто уверовал во Хри</w:t>
      </w:r>
      <w:r>
        <w:rPr>
          <w:rFonts w:eastAsia="Times New Roman"/>
          <w:color w:val="000000"/>
          <w:spacing w:val="-2"/>
          <w:sz w:val="24"/>
          <w:szCs w:val="24"/>
        </w:rPr>
        <w:softHyphen/>
      </w:r>
      <w:r>
        <w:rPr>
          <w:rFonts w:eastAsia="Times New Roman"/>
          <w:color w:val="000000"/>
          <w:spacing w:val="-3"/>
          <w:sz w:val="24"/>
          <w:szCs w:val="24"/>
        </w:rPr>
        <w:t xml:space="preserve">ста, становится истинно счастливым человеком, потому что </w:t>
      </w:r>
      <w:r>
        <w:rPr>
          <w:rFonts w:eastAsia="Times New Roman"/>
          <w:color w:val="000000"/>
          <w:spacing w:val="-4"/>
          <w:sz w:val="24"/>
          <w:szCs w:val="24"/>
        </w:rPr>
        <w:t xml:space="preserve">Спасителю можно с благодушием и радостью вверить свою </w:t>
      </w:r>
      <w:r>
        <w:rPr>
          <w:rFonts w:eastAsia="Times New Roman"/>
          <w:color w:val="000000"/>
          <w:spacing w:val="-1"/>
          <w:sz w:val="24"/>
          <w:szCs w:val="24"/>
        </w:rPr>
        <w:t>настоящую и будущую жизнь. Никакое внешнее благопо</w:t>
      </w:r>
      <w:r>
        <w:rPr>
          <w:rFonts w:eastAsia="Times New Roman"/>
          <w:color w:val="000000"/>
          <w:spacing w:val="-1"/>
          <w:sz w:val="24"/>
          <w:szCs w:val="24"/>
        </w:rPr>
        <w:softHyphen/>
      </w:r>
      <w:r>
        <w:rPr>
          <w:rFonts w:eastAsia="Times New Roman"/>
          <w:color w:val="000000"/>
          <w:spacing w:val="-2"/>
          <w:sz w:val="24"/>
          <w:szCs w:val="24"/>
        </w:rPr>
        <w:t>лучие не может на земле сделать человека истинно счастли</w:t>
      </w:r>
      <w:r>
        <w:rPr>
          <w:rFonts w:eastAsia="Times New Roman"/>
          <w:color w:val="000000"/>
          <w:spacing w:val="-2"/>
          <w:sz w:val="24"/>
          <w:szCs w:val="24"/>
        </w:rPr>
        <w:softHyphen/>
        <w:t>вым. «Источник истинного счастья должен быть в его серд</w:t>
      </w:r>
      <w:r>
        <w:rPr>
          <w:rFonts w:eastAsia="Times New Roman"/>
          <w:color w:val="000000"/>
          <w:spacing w:val="-2"/>
          <w:sz w:val="24"/>
          <w:szCs w:val="24"/>
        </w:rPr>
        <w:softHyphen/>
      </w:r>
      <w:r>
        <w:rPr>
          <w:rFonts w:eastAsia="Times New Roman"/>
          <w:color w:val="000000"/>
          <w:spacing w:val="-4"/>
          <w:sz w:val="24"/>
          <w:szCs w:val="24"/>
        </w:rPr>
        <w:t>це, а эти святые, чистые воды дарует христианину — вера»</w:t>
      </w:r>
      <w:r>
        <w:rPr>
          <w:rStyle w:val="a6"/>
          <w:rFonts w:eastAsia="Times New Roman"/>
          <w:color w:val="000000"/>
          <w:spacing w:val="-4"/>
          <w:sz w:val="24"/>
          <w:szCs w:val="24"/>
        </w:rPr>
        <w:footnoteReference w:id="1744"/>
      </w:r>
      <w:r>
        <w:rPr>
          <w:rFonts w:eastAsia="Times New Roman"/>
          <w:color w:val="000000"/>
          <w:spacing w:val="-4"/>
          <w:sz w:val="24"/>
          <w:szCs w:val="24"/>
        </w:rPr>
        <w:t xml:space="preserve">. </w:t>
      </w:r>
      <w:r>
        <w:rPr>
          <w:rFonts w:eastAsia="Times New Roman"/>
          <w:color w:val="000000"/>
          <w:spacing w:val="-1"/>
          <w:sz w:val="24"/>
          <w:szCs w:val="24"/>
        </w:rPr>
        <w:t xml:space="preserve">Вера не во Христа, а в человека, в его разум, по словам </w:t>
      </w:r>
      <w:r>
        <w:rPr>
          <w:rFonts w:eastAsia="Times New Roman"/>
          <w:color w:val="000000"/>
          <w:sz w:val="24"/>
          <w:szCs w:val="24"/>
        </w:rPr>
        <w:t>святителя Игнатия, «полна плодов скудных»</w:t>
      </w:r>
      <w:r>
        <w:rPr>
          <w:rStyle w:val="a6"/>
          <w:rFonts w:eastAsia="Times New Roman"/>
          <w:color w:val="000000"/>
          <w:sz w:val="24"/>
          <w:szCs w:val="24"/>
        </w:rPr>
        <w:footnoteReference w:id="1745"/>
      </w:r>
      <w:r>
        <w:rPr>
          <w:rFonts w:eastAsia="Times New Roman"/>
          <w:color w:val="000000"/>
          <w:sz w:val="24"/>
          <w:szCs w:val="24"/>
        </w:rPr>
        <w:t xml:space="preserve">. Такая вера </w:t>
      </w:r>
      <w:r>
        <w:rPr>
          <w:rFonts w:eastAsia="Times New Roman"/>
          <w:color w:val="000000"/>
          <w:spacing w:val="-1"/>
          <w:sz w:val="24"/>
          <w:szCs w:val="24"/>
        </w:rPr>
        <w:t>не может даже называться верой, а есть суеверие, от кото</w:t>
      </w:r>
      <w:r>
        <w:rPr>
          <w:rFonts w:eastAsia="Times New Roman"/>
          <w:color w:val="000000"/>
          <w:spacing w:val="-1"/>
          <w:sz w:val="24"/>
          <w:szCs w:val="24"/>
        </w:rPr>
        <w:softHyphen/>
      </w:r>
      <w:r>
        <w:rPr>
          <w:rFonts w:eastAsia="Times New Roman"/>
          <w:color w:val="000000"/>
          <w:spacing w:val="-2"/>
          <w:sz w:val="24"/>
          <w:szCs w:val="24"/>
        </w:rPr>
        <w:t>рого рождается вечная погибель. Такою верою идолопок</w:t>
      </w:r>
      <w:r>
        <w:rPr>
          <w:rFonts w:eastAsia="Times New Roman"/>
          <w:color w:val="000000"/>
          <w:spacing w:val="-2"/>
          <w:sz w:val="24"/>
          <w:szCs w:val="24"/>
        </w:rPr>
        <w:softHyphen/>
      </w:r>
      <w:r>
        <w:rPr>
          <w:rFonts w:eastAsia="Times New Roman"/>
          <w:color w:val="000000"/>
          <w:spacing w:val="-1"/>
          <w:sz w:val="24"/>
          <w:szCs w:val="24"/>
        </w:rPr>
        <w:t xml:space="preserve">лонники верят в своих кумиров, мусульмане в лжепророка </w:t>
      </w:r>
      <w:r>
        <w:rPr>
          <w:rFonts w:eastAsia="Times New Roman"/>
          <w:color w:val="000000"/>
          <w:sz w:val="24"/>
          <w:szCs w:val="24"/>
        </w:rPr>
        <w:t>Магомета, еретики в богохульные догматы и в своих ересиархов, «такая вера осуждена Богом»</w:t>
      </w:r>
      <w:r>
        <w:rPr>
          <w:rStyle w:val="a6"/>
          <w:rFonts w:eastAsia="Times New Roman"/>
          <w:color w:val="000000"/>
          <w:sz w:val="24"/>
          <w:szCs w:val="24"/>
        </w:rPr>
        <w:footnoteReference w:id="1746"/>
      </w:r>
      <w:r>
        <w:rPr>
          <w:rFonts w:eastAsia="Times New Roman"/>
          <w:color w:val="000000"/>
          <w:sz w:val="24"/>
          <w:szCs w:val="24"/>
        </w:rPr>
        <w:t>, и она не может удовлетворить возвышенные запросы человеческой души.</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Человек, имеющий в своем сердце истинную веру во Христа, спокойно плывет по волнам житейского моря, ибо </w:t>
      </w:r>
      <w:r>
        <w:rPr>
          <w:rFonts w:eastAsia="Times New Roman"/>
          <w:color w:val="000000"/>
          <w:spacing w:val="-1"/>
          <w:sz w:val="24"/>
          <w:szCs w:val="24"/>
        </w:rPr>
        <w:t>он знает, что твердая вера во Христа не бывает посрамлена.</w:t>
      </w:r>
    </w:p>
    <w:p w:rsidR="00944642" w:rsidRDefault="00944642" w:rsidP="00FD09E3">
      <w:pPr>
        <w:shd w:val="clear" w:color="auto" w:fill="FFFFFF"/>
        <w:spacing w:line="230" w:lineRule="exact"/>
        <w:ind w:firstLine="567"/>
        <w:jc w:val="both"/>
      </w:pPr>
      <w:r>
        <w:rPr>
          <w:rFonts w:eastAsia="Times New Roman"/>
          <w:color w:val="000000"/>
          <w:spacing w:val="-1"/>
          <w:sz w:val="24"/>
          <w:szCs w:val="24"/>
        </w:rPr>
        <w:t>«Душа моя! Плыви бестрепетно по волнам житейского моря, не доверяйся тишине его, не страшись бурь его... Ве</w:t>
      </w:r>
      <w:r>
        <w:rPr>
          <w:rFonts w:eastAsia="Times New Roman"/>
          <w:color w:val="000000"/>
          <w:spacing w:val="-1"/>
          <w:sz w:val="24"/>
          <w:szCs w:val="24"/>
        </w:rPr>
        <w:softHyphen/>
      </w:r>
      <w:r>
        <w:rPr>
          <w:rFonts w:eastAsia="Times New Roman"/>
          <w:color w:val="000000"/>
          <w:sz w:val="24"/>
          <w:szCs w:val="24"/>
        </w:rPr>
        <w:t xml:space="preserve">руй! ...Плыви, несись по волнам! ...Где вера, там нет ни </w:t>
      </w:r>
      <w:r>
        <w:rPr>
          <w:rFonts w:eastAsia="Times New Roman"/>
          <w:color w:val="000000"/>
          <w:spacing w:val="-1"/>
          <w:sz w:val="24"/>
          <w:szCs w:val="24"/>
        </w:rPr>
        <w:t>печали, ни страха, там мужество и твердость, ничем не одо</w:t>
      </w:r>
      <w:r>
        <w:rPr>
          <w:rFonts w:eastAsia="Times New Roman"/>
          <w:color w:val="000000"/>
          <w:spacing w:val="-3"/>
          <w:sz w:val="24"/>
          <w:szCs w:val="24"/>
        </w:rPr>
        <w:t>лимая»</w:t>
      </w:r>
      <w:r>
        <w:rPr>
          <w:rStyle w:val="a6"/>
          <w:rFonts w:eastAsia="Times New Roman"/>
          <w:color w:val="000000"/>
          <w:spacing w:val="-3"/>
          <w:sz w:val="24"/>
          <w:szCs w:val="24"/>
        </w:rPr>
        <w:footnoteReference w:id="1747"/>
      </w:r>
      <w:r>
        <w:rPr>
          <w:rFonts w:eastAsia="Times New Roman"/>
          <w:color w:val="000000"/>
          <w:spacing w:val="-3"/>
          <w:sz w:val="24"/>
          <w:szCs w:val="24"/>
        </w:rPr>
        <w:t xml:space="preserve">, — такими вдохновенными словами' святитель-поэт </w:t>
      </w:r>
      <w:r>
        <w:rPr>
          <w:rFonts w:eastAsia="Times New Roman"/>
          <w:color w:val="000000"/>
          <w:sz w:val="24"/>
          <w:szCs w:val="24"/>
        </w:rPr>
        <w:t>говорит о вере-.</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Вера во Христа возвышает человека, отрывает от плотя</w:t>
      </w:r>
      <w:r>
        <w:rPr>
          <w:rFonts w:eastAsia="Times New Roman"/>
          <w:color w:val="000000"/>
          <w:sz w:val="24"/>
          <w:szCs w:val="24"/>
        </w:rPr>
        <w:t>ных интересов и возносит превыше мира. Только в вере человек находит успокоение для своей души и побеждает «мрачный хаос сомнений, неверия, заблуждений, умство</w:t>
      </w:r>
      <w:r>
        <w:rPr>
          <w:rFonts w:eastAsia="Times New Roman"/>
          <w:color w:val="000000"/>
          <w:sz w:val="24"/>
          <w:szCs w:val="24"/>
        </w:rPr>
        <w:softHyphen/>
        <w:t>ваний напыщенных и вместе суетных»</w:t>
      </w:r>
      <w:r>
        <w:rPr>
          <w:rStyle w:val="a6"/>
          <w:rFonts w:eastAsia="Times New Roman"/>
          <w:color w:val="000000"/>
          <w:sz w:val="24"/>
          <w:szCs w:val="24"/>
        </w:rPr>
        <w:footnoteReference w:id="1748"/>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Чтобы унаследовать вечную блаженную жизнь и еще в </w:t>
      </w:r>
      <w:r>
        <w:rPr>
          <w:rFonts w:eastAsia="Times New Roman"/>
          <w:color w:val="000000"/>
          <w:spacing w:val="-1"/>
          <w:sz w:val="24"/>
          <w:szCs w:val="24"/>
        </w:rPr>
        <w:t xml:space="preserve">этой земной жизни насладиться </w:t>
      </w:r>
      <w:r>
        <w:rPr>
          <w:rFonts w:eastAsia="Times New Roman"/>
          <w:color w:val="000000"/>
          <w:spacing w:val="-1"/>
          <w:sz w:val="24"/>
          <w:szCs w:val="24"/>
        </w:rPr>
        <w:lastRenderedPageBreak/>
        <w:t>предощущением благ не</w:t>
      </w:r>
      <w:r>
        <w:rPr>
          <w:rFonts w:eastAsia="Times New Roman"/>
          <w:color w:val="000000"/>
          <w:spacing w:val="-1"/>
          <w:sz w:val="24"/>
          <w:szCs w:val="24"/>
        </w:rPr>
        <w:softHyphen/>
      </w:r>
      <w:r>
        <w:rPr>
          <w:rFonts w:eastAsia="Times New Roman"/>
          <w:color w:val="000000"/>
          <w:sz w:val="24"/>
          <w:szCs w:val="24"/>
        </w:rPr>
        <w:t>бесных, христианин должен иметь веру твердую, а не ко</w:t>
      </w:r>
      <w:r>
        <w:rPr>
          <w:rFonts w:eastAsia="Times New Roman"/>
          <w:color w:val="000000"/>
          <w:sz w:val="24"/>
          <w:szCs w:val="24"/>
        </w:rPr>
        <w:softHyphen/>
      </w:r>
      <w:r>
        <w:rPr>
          <w:rFonts w:eastAsia="Times New Roman"/>
          <w:color w:val="000000"/>
          <w:spacing w:val="-1"/>
          <w:sz w:val="24"/>
          <w:szCs w:val="24"/>
        </w:rPr>
        <w:t xml:space="preserve">леблющуюся. Чтобы иметь твердую веру, нужно просить ее </w:t>
      </w:r>
      <w:r>
        <w:rPr>
          <w:rFonts w:eastAsia="Times New Roman"/>
          <w:color w:val="000000"/>
          <w:spacing w:val="-2"/>
          <w:sz w:val="24"/>
          <w:szCs w:val="24"/>
        </w:rPr>
        <w:t>у Подателя всех благ Иисуса Христа словами святых Апос</w:t>
      </w:r>
      <w:r>
        <w:rPr>
          <w:rFonts w:eastAsia="Times New Roman"/>
          <w:color w:val="000000"/>
          <w:spacing w:val="-2"/>
          <w:sz w:val="24"/>
          <w:szCs w:val="24"/>
        </w:rPr>
        <w:softHyphen/>
      </w:r>
      <w:r>
        <w:rPr>
          <w:rFonts w:eastAsia="Times New Roman"/>
          <w:color w:val="000000"/>
          <w:sz w:val="24"/>
          <w:szCs w:val="24"/>
        </w:rPr>
        <w:t>толов: «Господи, приложи веру нам» (Лк. 17. 5). Утверж</w:t>
      </w:r>
      <w:r>
        <w:rPr>
          <w:rFonts w:eastAsia="Times New Roman"/>
          <w:color w:val="000000"/>
          <w:sz w:val="24"/>
          <w:szCs w:val="24"/>
        </w:rPr>
        <w:softHyphen/>
        <w:t>дению веры, по мнению адаманта веры — епископа Игна</w:t>
      </w:r>
      <w:r>
        <w:rPr>
          <w:rFonts w:eastAsia="Times New Roman"/>
          <w:color w:val="000000"/>
          <w:sz w:val="24"/>
          <w:szCs w:val="24"/>
        </w:rPr>
        <w:softHyphen/>
      </w:r>
      <w:r>
        <w:rPr>
          <w:rFonts w:eastAsia="Times New Roman"/>
          <w:color w:val="000000"/>
          <w:spacing w:val="-2"/>
          <w:sz w:val="24"/>
          <w:szCs w:val="24"/>
        </w:rPr>
        <w:t>тия, немало способствует и изучение веры Христовой и все</w:t>
      </w:r>
      <w:r>
        <w:rPr>
          <w:rFonts w:eastAsia="Times New Roman"/>
          <w:color w:val="000000"/>
          <w:spacing w:val="-2"/>
          <w:sz w:val="24"/>
          <w:szCs w:val="24"/>
        </w:rPr>
        <w:softHyphen/>
      </w:r>
      <w:r>
        <w:rPr>
          <w:rFonts w:eastAsia="Times New Roman"/>
          <w:color w:val="000000"/>
          <w:sz w:val="24"/>
          <w:szCs w:val="24"/>
        </w:rPr>
        <w:t>го, что ведет к точному познанию Христова учения.</w:t>
      </w:r>
    </w:p>
    <w:p w:rsidR="00944642" w:rsidRDefault="00944642" w:rsidP="00FD09E3">
      <w:pPr>
        <w:shd w:val="clear" w:color="auto" w:fill="FFFFFF"/>
        <w:spacing w:line="230" w:lineRule="exact"/>
        <w:ind w:firstLine="567"/>
        <w:jc w:val="both"/>
      </w:pPr>
      <w:r>
        <w:rPr>
          <w:rFonts w:eastAsia="Times New Roman"/>
          <w:color w:val="000000"/>
          <w:sz w:val="24"/>
          <w:szCs w:val="24"/>
        </w:rPr>
        <w:t>Духовным чертогом, в котором хранится истинная спа</w:t>
      </w:r>
      <w:r>
        <w:rPr>
          <w:rFonts w:eastAsia="Times New Roman"/>
          <w:color w:val="000000"/>
          <w:sz w:val="24"/>
          <w:szCs w:val="24"/>
        </w:rPr>
        <w:softHyphen/>
        <w:t>сительная вера, по твердому убеждению Владыки, являет</w:t>
      </w:r>
      <w:r>
        <w:rPr>
          <w:rFonts w:eastAsia="Times New Roman"/>
          <w:color w:val="000000"/>
          <w:sz w:val="24"/>
          <w:szCs w:val="24"/>
        </w:rPr>
        <w:softHyphen/>
        <w:t xml:space="preserve">ся святая Православная Церковь. Она одна во всей чистоте от времен святых Апостолов хранит веру и преподает это </w:t>
      </w:r>
      <w:r>
        <w:rPr>
          <w:rFonts w:eastAsia="Times New Roman"/>
          <w:color w:val="000000"/>
          <w:spacing w:val="-3"/>
          <w:sz w:val="24"/>
          <w:szCs w:val="24"/>
        </w:rPr>
        <w:t xml:space="preserve">величайшее сокровище всем своим членам. Чтобы спастись, </w:t>
      </w:r>
      <w:r>
        <w:rPr>
          <w:rFonts w:eastAsia="Times New Roman"/>
          <w:color w:val="000000"/>
          <w:spacing w:val="-1"/>
          <w:sz w:val="24"/>
          <w:szCs w:val="24"/>
        </w:rPr>
        <w:t>недостаточно иметь веру во Христа, нужно еще и принад</w:t>
      </w:r>
      <w:r>
        <w:rPr>
          <w:rFonts w:eastAsia="Times New Roman"/>
          <w:color w:val="000000"/>
          <w:spacing w:val="-1"/>
          <w:sz w:val="24"/>
          <w:szCs w:val="24"/>
        </w:rPr>
        <w:softHyphen/>
      </w:r>
      <w:r>
        <w:rPr>
          <w:rFonts w:eastAsia="Times New Roman"/>
          <w:color w:val="000000"/>
          <w:sz w:val="24"/>
          <w:szCs w:val="24"/>
        </w:rPr>
        <w:t>лежать к Православной Церкви, о которой Христос Спаси</w:t>
      </w:r>
      <w:r>
        <w:rPr>
          <w:rFonts w:eastAsia="Times New Roman"/>
          <w:color w:val="000000"/>
          <w:sz w:val="24"/>
          <w:szCs w:val="24"/>
        </w:rPr>
        <w:softHyphen/>
        <w:t>тель сказал: «Созижду церковь Мою, и врата адовы не одолеют ее» (Мф. 16. 18).</w:t>
      </w:r>
    </w:p>
    <w:p w:rsidR="00944642" w:rsidRDefault="00944642" w:rsidP="00FD09E3">
      <w:pPr>
        <w:shd w:val="clear" w:color="auto" w:fill="FFFFFF"/>
        <w:spacing w:after="212" w:line="230" w:lineRule="exact"/>
        <w:ind w:firstLine="567"/>
        <w:jc w:val="both"/>
      </w:pPr>
      <w:r>
        <w:rPr>
          <w:rFonts w:eastAsia="Times New Roman"/>
          <w:color w:val="000000"/>
          <w:sz w:val="24"/>
          <w:szCs w:val="24"/>
        </w:rPr>
        <w:t>Со дня Пятидесятницы Св. Церковь является облада</w:t>
      </w:r>
      <w:r>
        <w:rPr>
          <w:rFonts w:eastAsia="Times New Roman"/>
          <w:color w:val="000000"/>
          <w:sz w:val="24"/>
          <w:szCs w:val="24"/>
        </w:rPr>
        <w:softHyphen/>
        <w:t>тельницей истины. Все, кто принадлежат к Церкви и пови</w:t>
      </w:r>
      <w:r>
        <w:rPr>
          <w:rFonts w:eastAsia="Times New Roman"/>
          <w:color w:val="000000"/>
          <w:sz w:val="24"/>
          <w:szCs w:val="24"/>
        </w:rPr>
        <w:softHyphen/>
      </w:r>
      <w:r>
        <w:rPr>
          <w:rFonts w:eastAsia="Times New Roman"/>
          <w:color w:val="000000"/>
          <w:spacing w:val="-2"/>
          <w:sz w:val="24"/>
          <w:szCs w:val="24"/>
        </w:rPr>
        <w:t>нуются Ей, могут почерпать от Нее правильный образ мыс</w:t>
      </w:r>
      <w:r>
        <w:rPr>
          <w:rFonts w:eastAsia="Times New Roman"/>
          <w:color w:val="000000"/>
          <w:spacing w:val="-2"/>
          <w:sz w:val="24"/>
          <w:szCs w:val="24"/>
        </w:rPr>
        <w:softHyphen/>
      </w:r>
      <w:r>
        <w:rPr>
          <w:rFonts w:eastAsia="Times New Roman"/>
          <w:color w:val="000000"/>
          <w:sz w:val="24"/>
          <w:szCs w:val="24"/>
        </w:rPr>
        <w:t>лей о Боге, о человеке, о добре, о зле, следовательно, и о спасении.</w:t>
      </w:r>
    </w:p>
    <w:p w:rsidR="00944642" w:rsidRDefault="00944642" w:rsidP="00FD09E3">
      <w:pPr>
        <w:shd w:val="clear" w:color="auto" w:fill="FFFFFF"/>
        <w:spacing w:before="180" w:line="234" w:lineRule="exact"/>
        <w:ind w:firstLine="567"/>
        <w:jc w:val="both"/>
      </w:pPr>
      <w:r>
        <w:rPr>
          <w:rFonts w:eastAsia="Times New Roman"/>
          <w:color w:val="000000"/>
          <w:spacing w:val="-2"/>
          <w:sz w:val="24"/>
          <w:szCs w:val="24"/>
        </w:rPr>
        <w:t>В Церкви преемственно от святых Апостолов сохраняет</w:t>
      </w:r>
      <w:r>
        <w:rPr>
          <w:rFonts w:eastAsia="Times New Roman"/>
          <w:color w:val="000000"/>
          <w:spacing w:val="-2"/>
          <w:sz w:val="24"/>
          <w:szCs w:val="24"/>
        </w:rPr>
        <w:softHyphen/>
      </w:r>
      <w:r>
        <w:rPr>
          <w:rFonts w:eastAsia="Times New Roman"/>
          <w:color w:val="000000"/>
          <w:sz w:val="24"/>
          <w:szCs w:val="24"/>
        </w:rPr>
        <w:t xml:space="preserve">ся благодатная иерархия. Только Таинства, совершаемые </w:t>
      </w:r>
      <w:r>
        <w:rPr>
          <w:rFonts w:eastAsia="Times New Roman"/>
          <w:color w:val="000000"/>
          <w:spacing w:val="-2"/>
          <w:sz w:val="24"/>
          <w:szCs w:val="24"/>
        </w:rPr>
        <w:t>законно поставленным благодатным епископом или пресви</w:t>
      </w:r>
      <w:r>
        <w:rPr>
          <w:rFonts w:eastAsia="Times New Roman"/>
          <w:color w:val="000000"/>
          <w:spacing w:val="-2"/>
          <w:sz w:val="24"/>
          <w:szCs w:val="24"/>
        </w:rPr>
        <w:softHyphen/>
        <w:t xml:space="preserve">тером, могут оказывать возрождающее действие на душу </w:t>
      </w:r>
      <w:r>
        <w:rPr>
          <w:rFonts w:eastAsia="Times New Roman"/>
          <w:color w:val="000000"/>
          <w:sz w:val="24"/>
          <w:szCs w:val="24"/>
        </w:rPr>
        <w:t>человека и служат ему во спасение.</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Православная Церковь одна во всей полноте хранит Пре</w:t>
      </w:r>
      <w:r>
        <w:rPr>
          <w:rFonts w:eastAsia="Times New Roman"/>
          <w:color w:val="000000"/>
          <w:spacing w:val="-3"/>
          <w:sz w:val="24"/>
          <w:szCs w:val="24"/>
        </w:rPr>
        <w:softHyphen/>
      </w:r>
      <w:r>
        <w:rPr>
          <w:rFonts w:eastAsia="Times New Roman"/>
          <w:color w:val="000000"/>
          <w:spacing w:val="-2"/>
          <w:sz w:val="24"/>
          <w:szCs w:val="24"/>
        </w:rPr>
        <w:t>дание и может научить своих членов, как безбедно шество</w:t>
      </w:r>
      <w:r>
        <w:rPr>
          <w:rFonts w:eastAsia="Times New Roman"/>
          <w:color w:val="000000"/>
          <w:spacing w:val="-2"/>
          <w:sz w:val="24"/>
          <w:szCs w:val="24"/>
        </w:rPr>
        <w:softHyphen/>
      </w:r>
      <w:r>
        <w:rPr>
          <w:rFonts w:eastAsia="Times New Roman"/>
          <w:color w:val="000000"/>
          <w:spacing w:val="-1"/>
          <w:sz w:val="24"/>
          <w:szCs w:val="24"/>
        </w:rPr>
        <w:t xml:space="preserve">вать по пути спасения. «Возможен блистающий светильник </w:t>
      </w:r>
      <w:r>
        <w:rPr>
          <w:rFonts w:eastAsia="Times New Roman"/>
          <w:color w:val="000000"/>
          <w:sz w:val="24"/>
          <w:szCs w:val="24"/>
        </w:rPr>
        <w:t xml:space="preserve">в Святой Христовой Церкви — учение Святаго Духа, — </w:t>
      </w:r>
      <w:r>
        <w:rPr>
          <w:rFonts w:eastAsia="Times New Roman"/>
          <w:color w:val="000000"/>
          <w:spacing w:val="-1"/>
          <w:sz w:val="24"/>
          <w:szCs w:val="24"/>
        </w:rPr>
        <w:t xml:space="preserve">писал Преосвященный Игнатий,— не устремляйте взоров </w:t>
      </w:r>
      <w:r>
        <w:rPr>
          <w:rFonts w:eastAsia="Times New Roman"/>
          <w:color w:val="000000"/>
          <w:spacing w:val="-3"/>
          <w:sz w:val="24"/>
          <w:szCs w:val="24"/>
        </w:rPr>
        <w:t>ваших к другим светильникам, светящим на различных пу</w:t>
      </w:r>
      <w:r>
        <w:rPr>
          <w:rFonts w:eastAsia="Times New Roman"/>
          <w:color w:val="000000"/>
          <w:spacing w:val="-3"/>
          <w:sz w:val="24"/>
          <w:szCs w:val="24"/>
        </w:rPr>
        <w:softHyphen/>
      </w:r>
      <w:r>
        <w:rPr>
          <w:rFonts w:eastAsia="Times New Roman"/>
          <w:color w:val="000000"/>
          <w:sz w:val="24"/>
          <w:szCs w:val="24"/>
        </w:rPr>
        <w:t xml:space="preserve">тях. Один путь святой истины ведет во спасение, прочие </w:t>
      </w:r>
      <w:r>
        <w:rPr>
          <w:rFonts w:eastAsia="Times New Roman"/>
          <w:color w:val="000000"/>
          <w:spacing w:val="-1"/>
          <w:sz w:val="24"/>
          <w:szCs w:val="24"/>
        </w:rPr>
        <w:t xml:space="preserve">пути ведут в погибель. Многие трудятся, многие страдают, </w:t>
      </w:r>
      <w:r>
        <w:rPr>
          <w:rFonts w:eastAsia="Times New Roman"/>
          <w:color w:val="000000"/>
          <w:spacing w:val="-2"/>
          <w:sz w:val="24"/>
          <w:szCs w:val="24"/>
        </w:rPr>
        <w:t>многие подвизаются, спасены будут только «подвизающие</w:t>
      </w:r>
      <w:r>
        <w:rPr>
          <w:rFonts w:eastAsia="Times New Roman"/>
          <w:color w:val="000000"/>
          <w:spacing w:val="-2"/>
          <w:sz w:val="24"/>
          <w:szCs w:val="24"/>
        </w:rPr>
        <w:softHyphen/>
      </w:r>
      <w:r>
        <w:rPr>
          <w:rFonts w:eastAsia="Times New Roman"/>
          <w:color w:val="000000"/>
          <w:sz w:val="24"/>
          <w:szCs w:val="24"/>
        </w:rPr>
        <w:t>ся законно». Истинный законный подвиг во Христе Иисусе и Святом Духе, в ограде Восточной Церкви»</w:t>
      </w:r>
      <w:r>
        <w:rPr>
          <w:rStyle w:val="a6"/>
          <w:rFonts w:eastAsia="Times New Roman"/>
          <w:color w:val="000000"/>
          <w:sz w:val="24"/>
          <w:szCs w:val="24"/>
        </w:rPr>
        <w:footnoteReference w:id="174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Основываясь на евангельском повествовании о богатом юноше, вопрошавшем Господа, что он должен делать, что</w:t>
      </w:r>
      <w:r>
        <w:rPr>
          <w:rFonts w:eastAsia="Times New Roman"/>
          <w:color w:val="000000"/>
          <w:spacing w:val="-1"/>
          <w:sz w:val="24"/>
          <w:szCs w:val="24"/>
        </w:rPr>
        <w:softHyphen/>
      </w:r>
      <w:r>
        <w:rPr>
          <w:rFonts w:eastAsia="Times New Roman"/>
          <w:color w:val="000000"/>
          <w:sz w:val="24"/>
          <w:szCs w:val="24"/>
        </w:rPr>
        <w:t xml:space="preserve">бы получить вечную жизнь, епископ Игнатий считал, что </w:t>
      </w:r>
      <w:r>
        <w:rPr>
          <w:rFonts w:eastAsia="Times New Roman"/>
          <w:color w:val="000000"/>
          <w:spacing w:val="-1"/>
          <w:sz w:val="24"/>
          <w:szCs w:val="24"/>
        </w:rPr>
        <w:t xml:space="preserve">есть два блаженных состояния, которых может достигнуть </w:t>
      </w:r>
      <w:r>
        <w:rPr>
          <w:rFonts w:eastAsia="Times New Roman"/>
          <w:color w:val="000000"/>
          <w:spacing w:val="-2"/>
          <w:sz w:val="24"/>
          <w:szCs w:val="24"/>
        </w:rPr>
        <w:t>христианин: состояние спасения и состояние совершенства.</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В Евангелии говорится, что Христос Спаситель ответил вопрошавшему Его юноше, что для получения вечной жиз</w:t>
      </w:r>
      <w:r>
        <w:rPr>
          <w:rFonts w:eastAsia="Times New Roman"/>
          <w:color w:val="000000"/>
          <w:spacing w:val="-2"/>
          <w:sz w:val="24"/>
          <w:szCs w:val="24"/>
        </w:rPr>
        <w:softHyphen/>
      </w:r>
      <w:r>
        <w:rPr>
          <w:rFonts w:eastAsia="Times New Roman"/>
          <w:color w:val="000000"/>
          <w:spacing w:val="-1"/>
          <w:sz w:val="24"/>
          <w:szCs w:val="24"/>
        </w:rPr>
        <w:t>ни необходимо соблюдать заповеди, и перечислил их. Ког</w:t>
      </w:r>
      <w:r>
        <w:rPr>
          <w:rFonts w:eastAsia="Times New Roman"/>
          <w:color w:val="000000"/>
          <w:spacing w:val="-1"/>
          <w:sz w:val="24"/>
          <w:szCs w:val="24"/>
        </w:rPr>
        <w:softHyphen/>
      </w:r>
      <w:r>
        <w:rPr>
          <w:rFonts w:eastAsia="Times New Roman"/>
          <w:color w:val="000000"/>
          <w:spacing w:val="-2"/>
          <w:sz w:val="24"/>
          <w:szCs w:val="24"/>
        </w:rPr>
        <w:t xml:space="preserve">да же юноша ответил, что все эти заповеди он исполняет от </w:t>
      </w:r>
      <w:r>
        <w:rPr>
          <w:rFonts w:eastAsia="Times New Roman"/>
          <w:color w:val="000000"/>
          <w:spacing w:val="-3"/>
          <w:sz w:val="24"/>
          <w:szCs w:val="24"/>
        </w:rPr>
        <w:t xml:space="preserve">юности своей, и вопросил, что еще недостает ему, Господь </w:t>
      </w:r>
      <w:r>
        <w:rPr>
          <w:rFonts w:eastAsia="Times New Roman"/>
          <w:color w:val="000000"/>
          <w:sz w:val="24"/>
          <w:szCs w:val="24"/>
        </w:rPr>
        <w:t>возвестил ему: «Аще хощеши совершен быти, иди, про-</w:t>
      </w:r>
      <w:r>
        <w:rPr>
          <w:rFonts w:eastAsia="Times New Roman"/>
          <w:color w:val="000000"/>
          <w:spacing w:val="-1"/>
          <w:sz w:val="24"/>
          <w:szCs w:val="24"/>
        </w:rPr>
        <w:t>даждь имение твое и даждь нищим, и имети имаши сокро</w:t>
      </w:r>
      <w:r>
        <w:rPr>
          <w:rFonts w:eastAsia="Times New Roman"/>
          <w:color w:val="000000"/>
          <w:spacing w:val="-1"/>
          <w:sz w:val="24"/>
          <w:szCs w:val="24"/>
        </w:rPr>
        <w:softHyphen/>
      </w:r>
      <w:r>
        <w:rPr>
          <w:rFonts w:eastAsia="Times New Roman"/>
          <w:color w:val="000000"/>
          <w:sz w:val="24"/>
          <w:szCs w:val="24"/>
        </w:rPr>
        <w:t xml:space="preserve">вище на небеси, и гряди вслед Мене, взем крест свой» </w:t>
      </w:r>
      <w:r>
        <w:rPr>
          <w:rFonts w:eastAsia="Times New Roman"/>
          <w:color w:val="000000"/>
          <w:spacing w:val="-2"/>
          <w:sz w:val="24"/>
          <w:szCs w:val="24"/>
        </w:rPr>
        <w:t>(Мф. 19. 20, 21 и Мк. 10. 21). На основании этих слов епис</w:t>
      </w:r>
      <w:r>
        <w:rPr>
          <w:rFonts w:eastAsia="Times New Roman"/>
          <w:color w:val="000000"/>
          <w:spacing w:val="-2"/>
          <w:sz w:val="24"/>
          <w:szCs w:val="24"/>
        </w:rPr>
        <w:softHyphen/>
        <w:t xml:space="preserve">коп Игнатий делает вывод, что «спасение возможно при </w:t>
      </w:r>
      <w:r>
        <w:rPr>
          <w:rFonts w:eastAsia="Times New Roman"/>
          <w:color w:val="000000"/>
          <w:spacing w:val="-1"/>
          <w:sz w:val="24"/>
          <w:szCs w:val="24"/>
        </w:rPr>
        <w:t xml:space="preserve">сохранении имения, в жизни посреди мира, для снискания </w:t>
      </w:r>
      <w:r>
        <w:rPr>
          <w:rFonts w:eastAsia="Times New Roman"/>
          <w:color w:val="000000"/>
          <w:spacing w:val="-6"/>
          <w:sz w:val="24"/>
          <w:szCs w:val="24"/>
        </w:rPr>
        <w:t xml:space="preserve">совершенства требуется предварительное отрешение от мира. </w:t>
      </w:r>
      <w:r>
        <w:rPr>
          <w:rFonts w:eastAsia="Times New Roman"/>
          <w:color w:val="000000"/>
          <w:spacing w:val="-1"/>
          <w:sz w:val="24"/>
          <w:szCs w:val="24"/>
        </w:rPr>
        <w:t xml:space="preserve">Спасение необходимо для всех; снискание совершенства </w:t>
      </w:r>
      <w:r>
        <w:rPr>
          <w:rFonts w:eastAsia="Times New Roman"/>
          <w:color w:val="000000"/>
          <w:spacing w:val="-2"/>
          <w:sz w:val="24"/>
          <w:szCs w:val="24"/>
        </w:rPr>
        <w:t>предоставлено произволяющим»</w:t>
      </w:r>
      <w:r>
        <w:rPr>
          <w:rStyle w:val="a6"/>
          <w:rFonts w:eastAsia="Times New Roman"/>
          <w:color w:val="000000"/>
          <w:spacing w:val="-2"/>
          <w:sz w:val="24"/>
          <w:szCs w:val="24"/>
        </w:rPr>
        <w:footnoteReference w:id="1750"/>
      </w:r>
      <w:r>
        <w:rPr>
          <w:rFonts w:eastAsia="Times New Roman"/>
          <w:color w:val="000000"/>
          <w:spacing w:val="-2"/>
          <w:sz w:val="24"/>
          <w:szCs w:val="24"/>
        </w:rPr>
        <w:t>. На христианское совер</w:t>
      </w:r>
      <w:r>
        <w:rPr>
          <w:rFonts w:eastAsia="Times New Roman"/>
          <w:color w:val="000000"/>
          <w:spacing w:val="-2"/>
          <w:sz w:val="24"/>
          <w:szCs w:val="24"/>
        </w:rPr>
        <w:softHyphen/>
      </w:r>
      <w:r>
        <w:rPr>
          <w:rFonts w:eastAsia="Times New Roman"/>
          <w:color w:val="000000"/>
          <w:spacing w:val="-3"/>
          <w:sz w:val="24"/>
          <w:szCs w:val="24"/>
        </w:rPr>
        <w:t>шенство епископ Игнатий смотрел как на высочайшую сту</w:t>
      </w:r>
      <w:r>
        <w:rPr>
          <w:rFonts w:eastAsia="Times New Roman"/>
          <w:color w:val="000000"/>
          <w:spacing w:val="-3"/>
          <w:sz w:val="24"/>
          <w:szCs w:val="24"/>
        </w:rPr>
        <w:softHyphen/>
      </w:r>
      <w:r>
        <w:rPr>
          <w:rFonts w:eastAsia="Times New Roman"/>
          <w:color w:val="000000"/>
          <w:sz w:val="24"/>
          <w:szCs w:val="24"/>
        </w:rPr>
        <w:t>пень возвышения, к которой бывают способны немногие.</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В Поучении в тридесятую Неделю Святитель, разъясняя </w:t>
      </w:r>
      <w:r>
        <w:rPr>
          <w:rFonts w:eastAsia="Times New Roman"/>
          <w:color w:val="000000"/>
          <w:sz w:val="24"/>
          <w:szCs w:val="24"/>
        </w:rPr>
        <w:t xml:space="preserve">народу в чем заключается совершенство, сказал, что перед </w:t>
      </w:r>
      <w:r>
        <w:rPr>
          <w:rFonts w:eastAsia="Times New Roman"/>
          <w:color w:val="000000"/>
          <w:spacing w:val="-6"/>
          <w:sz w:val="24"/>
          <w:szCs w:val="24"/>
        </w:rPr>
        <w:t xml:space="preserve">этим вопросом удобнее молчать, чем говорить: «удобнее плач, </w:t>
      </w:r>
      <w:r>
        <w:rPr>
          <w:rFonts w:eastAsia="Times New Roman"/>
          <w:color w:val="000000"/>
          <w:sz w:val="24"/>
          <w:szCs w:val="24"/>
        </w:rPr>
        <w:t>чем витийство»</w:t>
      </w:r>
      <w:r>
        <w:rPr>
          <w:rStyle w:val="a6"/>
          <w:rFonts w:eastAsia="Times New Roman"/>
          <w:color w:val="000000"/>
          <w:sz w:val="24"/>
          <w:szCs w:val="24"/>
        </w:rPr>
        <w:footnoteReference w:id="1751"/>
      </w:r>
      <w:r>
        <w:rPr>
          <w:rFonts w:eastAsia="Times New Roman"/>
          <w:color w:val="000000"/>
          <w:sz w:val="24"/>
          <w:szCs w:val="24"/>
        </w:rPr>
        <w:t>. Как нищий, облеченный в жалкие рубища, не может знать, что творится в великолепных чер</w:t>
      </w:r>
      <w:r>
        <w:rPr>
          <w:rFonts w:eastAsia="Times New Roman"/>
          <w:color w:val="000000"/>
          <w:sz w:val="24"/>
          <w:szCs w:val="24"/>
        </w:rPr>
        <w:softHyphen/>
      </w:r>
      <w:r>
        <w:rPr>
          <w:rFonts w:eastAsia="Times New Roman"/>
          <w:color w:val="000000"/>
          <w:spacing w:val="-1"/>
          <w:sz w:val="24"/>
          <w:szCs w:val="24"/>
        </w:rPr>
        <w:t xml:space="preserve">тогах, так и человек, связанный мирскими попечениями, не имеет полного представления, в чем состоит христианское </w:t>
      </w:r>
      <w:r>
        <w:rPr>
          <w:rFonts w:eastAsia="Times New Roman"/>
          <w:color w:val="000000"/>
          <w:sz w:val="24"/>
          <w:szCs w:val="24"/>
        </w:rPr>
        <w:t xml:space="preserve">совершенство. «...Нам, братия,— говорит Архипастырь,— </w:t>
      </w:r>
      <w:r>
        <w:rPr>
          <w:rFonts w:eastAsia="Times New Roman"/>
          <w:color w:val="000000"/>
          <w:spacing w:val="-1"/>
          <w:sz w:val="24"/>
          <w:szCs w:val="24"/>
        </w:rPr>
        <w:t>связанным мирскими попечениями и обязанностями, гораз</w:t>
      </w:r>
      <w:r>
        <w:rPr>
          <w:rFonts w:eastAsia="Times New Roman"/>
          <w:color w:val="000000"/>
          <w:spacing w:val="-1"/>
          <w:sz w:val="24"/>
          <w:szCs w:val="24"/>
        </w:rPr>
        <w:softHyphen/>
        <w:t>до вернее позаботиться о нашем спасении, тщательно ис</w:t>
      </w:r>
      <w:r>
        <w:rPr>
          <w:rFonts w:eastAsia="Times New Roman"/>
          <w:color w:val="000000"/>
          <w:spacing w:val="-1"/>
          <w:sz w:val="24"/>
          <w:szCs w:val="24"/>
        </w:rPr>
        <w:softHyphen/>
      </w:r>
      <w:r>
        <w:rPr>
          <w:rFonts w:eastAsia="Times New Roman"/>
          <w:color w:val="000000"/>
          <w:sz w:val="24"/>
          <w:szCs w:val="24"/>
        </w:rPr>
        <w:t xml:space="preserve">полняя заповеди Божий, нежели мечтать и мудрствовать о </w:t>
      </w:r>
      <w:r>
        <w:rPr>
          <w:rFonts w:eastAsia="Times New Roman"/>
          <w:color w:val="000000"/>
          <w:spacing w:val="-3"/>
          <w:sz w:val="24"/>
          <w:szCs w:val="24"/>
        </w:rPr>
        <w:t xml:space="preserve">христианском совершенстве... ибо... путь к совершенству для </w:t>
      </w:r>
      <w:r>
        <w:rPr>
          <w:rFonts w:eastAsia="Times New Roman"/>
          <w:color w:val="000000"/>
          <w:spacing w:val="-2"/>
          <w:sz w:val="24"/>
          <w:szCs w:val="24"/>
        </w:rPr>
        <w:t>большинства людей недоступен и непостижим»</w:t>
      </w:r>
      <w:r>
        <w:rPr>
          <w:rStyle w:val="a6"/>
          <w:rFonts w:eastAsia="Times New Roman"/>
          <w:color w:val="000000"/>
          <w:spacing w:val="-2"/>
          <w:sz w:val="24"/>
          <w:szCs w:val="24"/>
        </w:rPr>
        <w:footnoteReference w:id="1752"/>
      </w:r>
      <w:r>
        <w:rPr>
          <w:rFonts w:eastAsia="Times New Roman"/>
          <w:color w:val="000000"/>
          <w:spacing w:val="-2"/>
          <w:sz w:val="24"/>
          <w:szCs w:val="24"/>
        </w:rPr>
        <w:t>. Спасаю</w:t>
      </w:r>
      <w:r>
        <w:rPr>
          <w:rFonts w:eastAsia="Times New Roman"/>
          <w:color w:val="000000"/>
          <w:spacing w:val="-2"/>
          <w:sz w:val="24"/>
          <w:szCs w:val="24"/>
        </w:rPr>
        <w:softHyphen/>
      </w:r>
      <w:r>
        <w:rPr>
          <w:rFonts w:eastAsia="Times New Roman"/>
          <w:color w:val="000000"/>
          <w:sz w:val="24"/>
          <w:szCs w:val="24"/>
        </w:rPr>
        <w:t xml:space="preserve">щимся нужно постоянно раздавать милостыню, а тем, кто </w:t>
      </w:r>
      <w:r>
        <w:rPr>
          <w:rFonts w:eastAsia="Times New Roman"/>
          <w:color w:val="000000"/>
          <w:spacing w:val="-1"/>
          <w:sz w:val="24"/>
          <w:szCs w:val="24"/>
        </w:rPr>
        <w:t>решил встать на путь, ведущий к совершенству, нужно сра</w:t>
      </w:r>
      <w:r>
        <w:rPr>
          <w:rFonts w:eastAsia="Times New Roman"/>
          <w:color w:val="000000"/>
          <w:spacing w:val="-1"/>
          <w:sz w:val="24"/>
          <w:szCs w:val="24"/>
        </w:rPr>
        <w:softHyphen/>
      </w:r>
      <w:r>
        <w:rPr>
          <w:rFonts w:eastAsia="Times New Roman"/>
          <w:color w:val="000000"/>
          <w:sz w:val="24"/>
          <w:szCs w:val="24"/>
        </w:rPr>
        <w:t>зу же продать все свое имение и все деньги, полученные за него, «с большой поспешностью» раздать нуждающимся и последовать за Христом, взяв свой крест. Взять крест свой — это значит, по объяснению Святителя, отвергнуть-</w:t>
      </w:r>
      <w:r>
        <w:rPr>
          <w:rFonts w:eastAsia="Times New Roman"/>
          <w:color w:val="000000"/>
          <w:spacing w:val="-1"/>
          <w:sz w:val="24"/>
          <w:szCs w:val="24"/>
        </w:rPr>
        <w:t>ся от самого себя, с верою и любовию переносить все жиз</w:t>
      </w:r>
      <w:r>
        <w:rPr>
          <w:rFonts w:eastAsia="Times New Roman"/>
          <w:color w:val="000000"/>
          <w:spacing w:val="-1"/>
          <w:sz w:val="24"/>
          <w:szCs w:val="24"/>
        </w:rPr>
        <w:softHyphen/>
      </w:r>
      <w:r>
        <w:rPr>
          <w:rFonts w:eastAsia="Times New Roman"/>
          <w:color w:val="000000"/>
          <w:sz w:val="24"/>
          <w:szCs w:val="24"/>
        </w:rPr>
        <w:t>ненные скорби, лишения и гонения, распяв при этом свою плоть с ее страстями и похотями.</w:t>
      </w:r>
    </w:p>
    <w:p w:rsidR="00944642" w:rsidRDefault="00944642" w:rsidP="00FD09E3">
      <w:pPr>
        <w:shd w:val="clear" w:color="auto" w:fill="FFFFFF"/>
        <w:spacing w:line="234" w:lineRule="exact"/>
        <w:ind w:firstLine="567"/>
      </w:pPr>
      <w:r>
        <w:rPr>
          <w:rFonts w:eastAsia="Times New Roman"/>
          <w:color w:val="000000"/>
          <w:sz w:val="24"/>
          <w:szCs w:val="24"/>
        </w:rPr>
        <w:t xml:space="preserve">Для христианина, стремящегося к совершенству, мало раздать все имение и взять свой крест, </w:t>
      </w:r>
      <w:r>
        <w:rPr>
          <w:rFonts w:eastAsia="Times New Roman"/>
          <w:color w:val="000000"/>
          <w:sz w:val="24"/>
          <w:szCs w:val="24"/>
        </w:rPr>
        <w:lastRenderedPageBreak/>
        <w:t>нужно еще и после довать за Христом. Последовать Христу — значит жить на земле единственно для неба, подражая в этом Богочело</w:t>
      </w:r>
      <w:r>
        <w:rPr>
          <w:rFonts w:eastAsia="Times New Roman"/>
          <w:color w:val="000000"/>
          <w:sz w:val="24"/>
          <w:szCs w:val="24"/>
        </w:rPr>
        <w:softHyphen/>
        <w:t>веку.</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Отречение от мира, взятие креста своего и последование </w:t>
      </w:r>
      <w:r>
        <w:rPr>
          <w:rFonts w:eastAsia="Times New Roman"/>
          <w:color w:val="000000"/>
          <w:spacing w:val="-1"/>
          <w:sz w:val="24"/>
          <w:szCs w:val="24"/>
        </w:rPr>
        <w:t xml:space="preserve">за Христом Спасителем — вот что ведет к христианскому </w:t>
      </w:r>
      <w:r>
        <w:rPr>
          <w:rFonts w:eastAsia="Times New Roman"/>
          <w:color w:val="000000"/>
          <w:sz w:val="24"/>
          <w:szCs w:val="24"/>
        </w:rPr>
        <w:t>совершенству, но не есть еще само совершенство. В одном из писем к своему другу, С. Д. Нечаеву, архимандрит Иг</w:t>
      </w:r>
      <w:r>
        <w:rPr>
          <w:rFonts w:eastAsia="Times New Roman"/>
          <w:color w:val="000000"/>
          <w:sz w:val="24"/>
          <w:szCs w:val="24"/>
        </w:rPr>
        <w:softHyphen/>
      </w:r>
      <w:r>
        <w:rPr>
          <w:rFonts w:eastAsia="Times New Roman"/>
          <w:color w:val="000000"/>
          <w:spacing w:val="-1"/>
          <w:sz w:val="24"/>
          <w:szCs w:val="24"/>
        </w:rPr>
        <w:t>натий приводит слова святого Макария Египетского, кото</w:t>
      </w:r>
      <w:r>
        <w:rPr>
          <w:rFonts w:eastAsia="Times New Roman"/>
          <w:color w:val="000000"/>
          <w:spacing w:val="-1"/>
          <w:sz w:val="24"/>
          <w:szCs w:val="24"/>
        </w:rPr>
        <w:softHyphen/>
      </w:r>
      <w:r>
        <w:rPr>
          <w:rFonts w:eastAsia="Times New Roman"/>
          <w:color w:val="000000"/>
          <w:sz w:val="24"/>
          <w:szCs w:val="24"/>
        </w:rPr>
        <w:t>рый сказал, что «тот, кто расточил имение, оставил все приятное земное, уединился в пустыню — еще ничего не сделал, только обнажился для вступления в поприще, неиз</w:t>
      </w:r>
      <w:r>
        <w:rPr>
          <w:rFonts w:eastAsia="Times New Roman"/>
          <w:color w:val="000000"/>
          <w:sz w:val="24"/>
          <w:szCs w:val="24"/>
        </w:rPr>
        <w:softHyphen/>
        <w:t>вестно — достигнет ли цели».</w:t>
      </w:r>
    </w:p>
    <w:p w:rsidR="00944642" w:rsidRDefault="00944642" w:rsidP="00FD09E3">
      <w:pPr>
        <w:shd w:val="clear" w:color="auto" w:fill="FFFFFF"/>
        <w:spacing w:before="7" w:line="234" w:lineRule="exact"/>
        <w:ind w:firstLine="567"/>
        <w:jc w:val="both"/>
      </w:pPr>
      <w:r>
        <w:rPr>
          <w:rFonts w:eastAsia="Times New Roman"/>
          <w:color w:val="000000"/>
          <w:sz w:val="24"/>
          <w:szCs w:val="24"/>
        </w:rPr>
        <w:t xml:space="preserve">Совершенство, по определению епископа Игнатия, есть «ощутительное и явное обновление христианства Святым </w:t>
      </w:r>
      <w:r>
        <w:rPr>
          <w:rFonts w:eastAsia="Times New Roman"/>
          <w:color w:val="000000"/>
          <w:spacing w:val="-1"/>
          <w:sz w:val="24"/>
          <w:szCs w:val="24"/>
        </w:rPr>
        <w:t xml:space="preserve">Духом, могущее совершиться только над тем, кто умер для </w:t>
      </w:r>
      <w:r>
        <w:rPr>
          <w:rFonts w:eastAsia="Times New Roman"/>
          <w:color w:val="000000"/>
          <w:sz w:val="24"/>
          <w:szCs w:val="24"/>
        </w:rPr>
        <w:t>греха и для мира на кресте Христовом»</w:t>
      </w:r>
      <w:r>
        <w:rPr>
          <w:rStyle w:val="a6"/>
          <w:rFonts w:eastAsia="Times New Roman"/>
          <w:color w:val="000000"/>
          <w:sz w:val="24"/>
          <w:szCs w:val="24"/>
        </w:rPr>
        <w:footnoteReference w:id="1753"/>
      </w:r>
      <w:r>
        <w:rPr>
          <w:rFonts w:eastAsia="Times New Roman"/>
          <w:color w:val="000000"/>
          <w:sz w:val="24"/>
          <w:szCs w:val="24"/>
        </w:rPr>
        <w:t>. Тот, кто сподо</w:t>
      </w:r>
      <w:r>
        <w:rPr>
          <w:rFonts w:eastAsia="Times New Roman"/>
          <w:color w:val="000000"/>
          <w:sz w:val="24"/>
          <w:szCs w:val="24"/>
        </w:rPr>
        <w:softHyphen/>
      </w:r>
      <w:r>
        <w:rPr>
          <w:rFonts w:eastAsia="Times New Roman"/>
          <w:color w:val="000000"/>
          <w:spacing w:val="-1"/>
          <w:sz w:val="24"/>
          <w:szCs w:val="24"/>
        </w:rPr>
        <w:t>бился достичь совершенства, обновляется Духом и «делается Богоносцем», «храмом Божиим и Священником», кото</w:t>
      </w:r>
      <w:r>
        <w:rPr>
          <w:rFonts w:eastAsia="Times New Roman"/>
          <w:color w:val="000000"/>
          <w:spacing w:val="-1"/>
          <w:sz w:val="24"/>
          <w:szCs w:val="24"/>
        </w:rPr>
        <w:softHyphen/>
      </w:r>
      <w:r>
        <w:rPr>
          <w:rFonts w:eastAsia="Times New Roman"/>
          <w:color w:val="000000"/>
          <w:spacing w:val="-2"/>
          <w:sz w:val="24"/>
          <w:szCs w:val="24"/>
        </w:rPr>
        <w:t xml:space="preserve">рый священнодействует в этом храме и поклоняется Богу </w:t>
      </w:r>
      <w:r>
        <w:rPr>
          <w:rFonts w:eastAsia="Times New Roman"/>
          <w:color w:val="000000"/>
          <w:sz w:val="24"/>
          <w:szCs w:val="24"/>
        </w:rPr>
        <w:t>Духом и Истиною.</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 xml:space="preserve">Как и спасение, совершенство есть дар Божий, а не плод </w:t>
      </w:r>
      <w:r>
        <w:rPr>
          <w:rFonts w:eastAsia="Times New Roman"/>
          <w:color w:val="000000"/>
          <w:spacing w:val="-1"/>
          <w:sz w:val="24"/>
          <w:szCs w:val="24"/>
        </w:rPr>
        <w:t>человеческих усилий. Своими усилиями — трудами и под</w:t>
      </w:r>
      <w:r>
        <w:rPr>
          <w:rFonts w:eastAsia="Times New Roman"/>
          <w:color w:val="000000"/>
          <w:spacing w:val="-1"/>
          <w:sz w:val="24"/>
          <w:szCs w:val="24"/>
        </w:rPr>
        <w:softHyphen/>
      </w:r>
      <w:r>
        <w:rPr>
          <w:rFonts w:eastAsia="Times New Roman"/>
          <w:color w:val="000000"/>
          <w:sz w:val="24"/>
          <w:szCs w:val="24"/>
        </w:rPr>
        <w:t>вигами — человек лишь доказывает свое искреннее жела</w:t>
      </w:r>
      <w:r>
        <w:rPr>
          <w:rFonts w:eastAsia="Times New Roman"/>
          <w:color w:val="000000"/>
          <w:sz w:val="24"/>
          <w:szCs w:val="24"/>
        </w:rPr>
        <w:softHyphen/>
        <w:t>ние получить этот высочайший дар.</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Кто же сподобился достичь этого блаженного состояния? </w:t>
      </w:r>
      <w:r>
        <w:rPr>
          <w:rFonts w:eastAsia="Times New Roman"/>
          <w:color w:val="000000"/>
          <w:sz w:val="24"/>
          <w:szCs w:val="24"/>
        </w:rPr>
        <w:t xml:space="preserve">Епископ Игнатий считает, что его сподобились все святые: </w:t>
      </w:r>
      <w:r>
        <w:rPr>
          <w:rFonts w:eastAsia="Times New Roman"/>
          <w:color w:val="000000"/>
          <w:spacing w:val="-6"/>
          <w:sz w:val="24"/>
          <w:szCs w:val="24"/>
        </w:rPr>
        <w:t xml:space="preserve">в первенствующей Церкви святые Апостолы, мученики, сонм </w:t>
      </w:r>
      <w:r>
        <w:rPr>
          <w:rFonts w:eastAsia="Times New Roman"/>
          <w:color w:val="000000"/>
          <w:sz w:val="24"/>
          <w:szCs w:val="24"/>
        </w:rPr>
        <w:t>святителей, аскеты и «после — монахи».</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Преосвященный никогда не утверждал, будто совершен</w:t>
      </w:r>
      <w:r>
        <w:rPr>
          <w:rFonts w:eastAsia="Times New Roman"/>
          <w:color w:val="000000"/>
          <w:spacing w:val="-2"/>
          <w:sz w:val="24"/>
          <w:szCs w:val="24"/>
        </w:rPr>
        <w:softHyphen/>
      </w:r>
      <w:r>
        <w:rPr>
          <w:rFonts w:eastAsia="Times New Roman"/>
          <w:color w:val="000000"/>
          <w:sz w:val="24"/>
          <w:szCs w:val="24"/>
        </w:rPr>
        <w:t>ство — это блаженный удел лишь одних монахов. Нет, в своих творениях Владыка утверждает, что как для миря</w:t>
      </w:r>
      <w:r>
        <w:rPr>
          <w:rFonts w:eastAsia="Times New Roman"/>
          <w:color w:val="000000"/>
          <w:sz w:val="24"/>
          <w:szCs w:val="24"/>
        </w:rPr>
        <w:softHyphen/>
        <w:t>нина, так и для монаха христианский идеал один и тот же. Мирянин и монах в одинаковой степени должны испол</w:t>
      </w:r>
      <w:r>
        <w:rPr>
          <w:rFonts w:eastAsia="Times New Roman"/>
          <w:color w:val="000000"/>
          <w:sz w:val="24"/>
          <w:szCs w:val="24"/>
        </w:rPr>
        <w:softHyphen/>
        <w:t>нять все заповеди Христовы и неуклонно шествовать по лествице нравственного совершенства. Монах от миряни</w:t>
      </w:r>
      <w:r>
        <w:rPr>
          <w:rFonts w:eastAsia="Times New Roman"/>
          <w:color w:val="000000"/>
          <w:sz w:val="24"/>
          <w:szCs w:val="24"/>
        </w:rPr>
        <w:softHyphen/>
      </w:r>
      <w:r>
        <w:rPr>
          <w:rFonts w:eastAsia="Times New Roman"/>
          <w:color w:val="000000"/>
          <w:spacing w:val="-1"/>
          <w:sz w:val="24"/>
          <w:szCs w:val="24"/>
        </w:rPr>
        <w:t>на отличается разве что нестяжанием и девством или непо</w:t>
      </w:r>
      <w:r>
        <w:rPr>
          <w:rFonts w:eastAsia="Times New Roman"/>
          <w:color w:val="000000"/>
          <w:spacing w:val="-1"/>
          <w:sz w:val="24"/>
          <w:szCs w:val="24"/>
        </w:rPr>
        <w:softHyphen/>
      </w:r>
      <w:r>
        <w:rPr>
          <w:rFonts w:eastAsia="Times New Roman"/>
          <w:color w:val="000000"/>
          <w:sz w:val="24"/>
          <w:szCs w:val="24"/>
        </w:rPr>
        <w:t>рочным вдовством. Мирянин, по словам епископа Игна</w:t>
      </w:r>
      <w:r>
        <w:rPr>
          <w:rFonts w:eastAsia="Times New Roman"/>
          <w:color w:val="000000"/>
          <w:sz w:val="24"/>
          <w:szCs w:val="24"/>
        </w:rPr>
        <w:softHyphen/>
        <w:t>тия, обязан соблюдать все заповеди Христовы наравне с монахом.</w:t>
      </w:r>
    </w:p>
    <w:p w:rsidR="00944642" w:rsidRDefault="00944642" w:rsidP="00FD09E3">
      <w:pPr>
        <w:shd w:val="clear" w:color="auto" w:fill="FFFFFF"/>
        <w:spacing w:line="234" w:lineRule="exact"/>
        <w:ind w:firstLine="567"/>
        <w:jc w:val="both"/>
      </w:pPr>
      <w:r>
        <w:rPr>
          <w:rFonts w:eastAsia="Times New Roman"/>
          <w:color w:val="000000"/>
          <w:sz w:val="24"/>
          <w:szCs w:val="24"/>
        </w:rPr>
        <w:t>Единство идеала Христова позволяет мирянину и мона</w:t>
      </w:r>
      <w:r>
        <w:rPr>
          <w:rFonts w:eastAsia="Times New Roman"/>
          <w:color w:val="000000"/>
          <w:sz w:val="24"/>
          <w:szCs w:val="24"/>
        </w:rPr>
        <w:softHyphen/>
      </w:r>
      <w:r>
        <w:rPr>
          <w:rFonts w:eastAsia="Times New Roman"/>
          <w:color w:val="000000"/>
          <w:spacing w:val="-1"/>
          <w:sz w:val="24"/>
          <w:szCs w:val="24"/>
        </w:rPr>
        <w:t xml:space="preserve">ху достигать высот христианского совершенства. Святая </w:t>
      </w:r>
      <w:r>
        <w:rPr>
          <w:rFonts w:eastAsia="Times New Roman"/>
          <w:color w:val="000000"/>
          <w:sz w:val="24"/>
          <w:szCs w:val="24"/>
        </w:rPr>
        <w:t>Церковь в сонме святых имеет немало мужей и жен, жив</w:t>
      </w:r>
      <w:r>
        <w:rPr>
          <w:rFonts w:eastAsia="Times New Roman"/>
          <w:color w:val="000000"/>
          <w:sz w:val="24"/>
          <w:szCs w:val="24"/>
        </w:rPr>
        <w:softHyphen/>
      </w:r>
      <w:r>
        <w:rPr>
          <w:rFonts w:eastAsia="Times New Roman"/>
          <w:color w:val="000000"/>
          <w:spacing w:val="-1"/>
          <w:sz w:val="24"/>
          <w:szCs w:val="24"/>
        </w:rPr>
        <w:t xml:space="preserve">ших в миру и достигших совершенства. Однако поскольку </w:t>
      </w:r>
      <w:r>
        <w:rPr>
          <w:rFonts w:eastAsia="Times New Roman"/>
          <w:color w:val="000000"/>
          <w:spacing w:val="-2"/>
          <w:sz w:val="24"/>
          <w:szCs w:val="24"/>
        </w:rPr>
        <w:t>непременным условием к достижению совершенства необ</w:t>
      </w:r>
      <w:r>
        <w:rPr>
          <w:rFonts w:eastAsia="Times New Roman"/>
          <w:color w:val="000000"/>
          <w:spacing w:val="-2"/>
          <w:sz w:val="24"/>
          <w:szCs w:val="24"/>
        </w:rPr>
        <w:softHyphen/>
        <w:t>ходимо нестяжание и отречение от мира, то монашествую</w:t>
      </w:r>
      <w:r>
        <w:rPr>
          <w:rFonts w:eastAsia="Times New Roman"/>
          <w:color w:val="000000"/>
          <w:spacing w:val="-2"/>
          <w:sz w:val="24"/>
          <w:szCs w:val="24"/>
        </w:rPr>
        <w:softHyphen/>
      </w:r>
      <w:r>
        <w:rPr>
          <w:rFonts w:eastAsia="Times New Roman"/>
          <w:color w:val="000000"/>
          <w:spacing w:val="-3"/>
          <w:sz w:val="24"/>
          <w:szCs w:val="24"/>
        </w:rPr>
        <w:t>щим, дающим эти обеты при постриге, несколько легче при</w:t>
      </w:r>
      <w:r>
        <w:rPr>
          <w:rFonts w:eastAsia="Times New Roman"/>
          <w:color w:val="000000"/>
          <w:spacing w:val="-3"/>
          <w:sz w:val="24"/>
          <w:szCs w:val="24"/>
        </w:rPr>
        <w:softHyphen/>
      </w:r>
      <w:r>
        <w:rPr>
          <w:rFonts w:eastAsia="Times New Roman"/>
          <w:color w:val="000000"/>
          <w:sz w:val="24"/>
          <w:szCs w:val="24"/>
        </w:rPr>
        <w:t>близиться к пути, ведущему к совершенству, чем живуще</w:t>
      </w:r>
      <w:r>
        <w:rPr>
          <w:rFonts w:eastAsia="Times New Roman"/>
          <w:color w:val="000000"/>
          <w:sz w:val="24"/>
          <w:szCs w:val="24"/>
        </w:rPr>
        <w:softHyphen/>
      </w:r>
      <w:r>
        <w:rPr>
          <w:rFonts w:eastAsia="Times New Roman"/>
          <w:color w:val="000000"/>
          <w:spacing w:val="-3"/>
          <w:sz w:val="24"/>
          <w:szCs w:val="24"/>
        </w:rPr>
        <w:t xml:space="preserve">му посреди мира и обремененному многими житейскими </w:t>
      </w:r>
      <w:r>
        <w:rPr>
          <w:rFonts w:eastAsia="Times New Roman"/>
          <w:color w:val="000000"/>
          <w:sz w:val="24"/>
          <w:szCs w:val="24"/>
        </w:rPr>
        <w:t>попечениями мирянину.</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Само по себе монашество не есть еще христианское со</w:t>
      </w:r>
      <w:r>
        <w:rPr>
          <w:rFonts w:eastAsia="Times New Roman"/>
          <w:color w:val="000000"/>
          <w:spacing w:val="-2"/>
          <w:sz w:val="24"/>
          <w:szCs w:val="24"/>
        </w:rPr>
        <w:softHyphen/>
      </w:r>
      <w:r>
        <w:rPr>
          <w:rFonts w:eastAsia="Times New Roman"/>
          <w:color w:val="000000"/>
          <w:spacing w:val="-1"/>
          <w:sz w:val="24"/>
          <w:szCs w:val="24"/>
        </w:rPr>
        <w:t>вершенство, но вся монашеская жизнь, непременными ус</w:t>
      </w:r>
      <w:r>
        <w:rPr>
          <w:rFonts w:eastAsia="Times New Roman"/>
          <w:color w:val="000000"/>
          <w:spacing w:val="-1"/>
          <w:sz w:val="24"/>
          <w:szCs w:val="24"/>
        </w:rPr>
        <w:softHyphen/>
        <w:t>ловиями которой — нестяжание, послушание, пост, труд, бдение, деятельная любовь, способствует достижению со</w:t>
      </w:r>
      <w:r>
        <w:rPr>
          <w:rFonts w:eastAsia="Times New Roman"/>
          <w:color w:val="000000"/>
          <w:spacing w:val="-1"/>
          <w:sz w:val="24"/>
          <w:szCs w:val="24"/>
        </w:rPr>
        <w:softHyphen/>
      </w:r>
      <w:r>
        <w:rPr>
          <w:rFonts w:eastAsia="Times New Roman"/>
          <w:color w:val="000000"/>
          <w:sz w:val="24"/>
          <w:szCs w:val="24"/>
        </w:rPr>
        <w:t>вершенства.</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Монашеский чин доставил Церкви Христовой бесчислен</w:t>
      </w:r>
      <w:r>
        <w:rPr>
          <w:rFonts w:eastAsia="Times New Roman"/>
          <w:color w:val="000000"/>
          <w:spacing w:val="-4"/>
          <w:sz w:val="24"/>
          <w:szCs w:val="24"/>
        </w:rPr>
        <w:softHyphen/>
      </w:r>
      <w:r>
        <w:rPr>
          <w:rFonts w:eastAsia="Times New Roman"/>
          <w:color w:val="000000"/>
          <w:sz w:val="24"/>
          <w:szCs w:val="24"/>
        </w:rPr>
        <w:t xml:space="preserve">ный лик мужей, достигших совершенства и причисленных </w:t>
      </w:r>
      <w:r>
        <w:rPr>
          <w:rFonts w:eastAsia="Times New Roman"/>
          <w:color w:val="000000"/>
          <w:spacing w:val="-1"/>
          <w:sz w:val="24"/>
          <w:szCs w:val="24"/>
        </w:rPr>
        <w:t>к сонму святых. Из них епископ Игнатий указывал на зна</w:t>
      </w:r>
      <w:r>
        <w:rPr>
          <w:rFonts w:eastAsia="Times New Roman"/>
          <w:color w:val="000000"/>
          <w:spacing w:val="-1"/>
          <w:sz w:val="24"/>
          <w:szCs w:val="24"/>
        </w:rPr>
        <w:softHyphen/>
      </w:r>
      <w:r>
        <w:rPr>
          <w:rFonts w:eastAsia="Times New Roman"/>
          <w:color w:val="000000"/>
          <w:sz w:val="24"/>
          <w:szCs w:val="24"/>
        </w:rPr>
        <w:t>менитых архипастырей святых  —   Иоанна Златоустого, Василия Великого, Епифания Кипрского, Алексия и Фи</w:t>
      </w:r>
      <w:r>
        <w:rPr>
          <w:rFonts w:eastAsia="Times New Roman"/>
          <w:color w:val="000000"/>
          <w:sz w:val="24"/>
          <w:szCs w:val="24"/>
        </w:rPr>
        <w:softHyphen/>
      </w:r>
      <w:r>
        <w:rPr>
          <w:rFonts w:eastAsia="Times New Roman"/>
          <w:color w:val="000000"/>
          <w:spacing w:val="-5"/>
          <w:sz w:val="24"/>
          <w:szCs w:val="24"/>
        </w:rPr>
        <w:t>липпа Московских. Из монашествующих, не имеющих епис</w:t>
      </w:r>
      <w:r>
        <w:rPr>
          <w:rFonts w:eastAsia="Times New Roman"/>
          <w:color w:val="000000"/>
          <w:spacing w:val="-5"/>
          <w:sz w:val="24"/>
          <w:szCs w:val="24"/>
        </w:rPr>
        <w:softHyphen/>
      </w:r>
      <w:r>
        <w:rPr>
          <w:rFonts w:eastAsia="Times New Roman"/>
          <w:color w:val="000000"/>
          <w:spacing w:val="-2"/>
          <w:sz w:val="24"/>
          <w:szCs w:val="24"/>
        </w:rPr>
        <w:t xml:space="preserve">копского сана, но просиявших светом своего совершенства, </w:t>
      </w:r>
      <w:r>
        <w:rPr>
          <w:rFonts w:eastAsia="Times New Roman"/>
          <w:color w:val="000000"/>
          <w:spacing w:val="-1"/>
          <w:sz w:val="24"/>
          <w:szCs w:val="24"/>
        </w:rPr>
        <w:t>епископ Игнатий называл Антония Великого, Иоанна Да</w:t>
      </w:r>
      <w:r>
        <w:rPr>
          <w:rFonts w:eastAsia="Times New Roman"/>
          <w:color w:val="000000"/>
          <w:sz w:val="24"/>
          <w:szCs w:val="24"/>
        </w:rPr>
        <w:t xml:space="preserve">маскина, Сергия Радонежского и подвижника </w:t>
      </w:r>
      <w:r>
        <w:rPr>
          <w:rFonts w:eastAsia="Times New Roman"/>
          <w:color w:val="000000"/>
          <w:sz w:val="24"/>
          <w:szCs w:val="24"/>
          <w:lang w:val="en-US"/>
        </w:rPr>
        <w:t>XIX</w:t>
      </w:r>
      <w:r w:rsidRPr="00D44B01">
        <w:rPr>
          <w:rFonts w:eastAsia="Times New Roman"/>
          <w:color w:val="000000"/>
          <w:sz w:val="24"/>
          <w:szCs w:val="24"/>
        </w:rPr>
        <w:t xml:space="preserve"> </w:t>
      </w:r>
      <w:r>
        <w:rPr>
          <w:rFonts w:eastAsia="Times New Roman"/>
          <w:color w:val="000000"/>
          <w:sz w:val="24"/>
          <w:szCs w:val="24"/>
        </w:rPr>
        <w:t xml:space="preserve">века </w:t>
      </w:r>
      <w:r>
        <w:rPr>
          <w:rFonts w:eastAsia="Times New Roman"/>
          <w:color w:val="000000"/>
          <w:spacing w:val="-3"/>
          <w:sz w:val="24"/>
          <w:szCs w:val="24"/>
        </w:rPr>
        <w:t>Георгия Затворника. Имея в виду упомянутых столпов Церк</w:t>
      </w:r>
      <w:r>
        <w:rPr>
          <w:rFonts w:eastAsia="Times New Roman"/>
          <w:color w:val="000000"/>
          <w:spacing w:val="-3"/>
          <w:sz w:val="24"/>
          <w:szCs w:val="24"/>
        </w:rPr>
        <w:softHyphen/>
      </w:r>
      <w:r>
        <w:rPr>
          <w:rFonts w:eastAsia="Times New Roman"/>
          <w:color w:val="000000"/>
          <w:sz w:val="24"/>
          <w:szCs w:val="24"/>
        </w:rPr>
        <w:t>ви Христовой, светильников совершенства, епископ Игна</w:t>
      </w:r>
      <w:r>
        <w:rPr>
          <w:rFonts w:eastAsia="Times New Roman"/>
          <w:color w:val="000000"/>
          <w:sz w:val="24"/>
          <w:szCs w:val="24"/>
        </w:rPr>
        <w:softHyphen/>
        <w:t>тий замечает, что без монахов пропало бы христианство в мирянах. Вот сколь необходимо в Церкви Христовой со</w:t>
      </w:r>
      <w:r>
        <w:rPr>
          <w:rFonts w:eastAsia="Times New Roman"/>
          <w:color w:val="000000"/>
          <w:sz w:val="24"/>
          <w:szCs w:val="24"/>
        </w:rPr>
        <w:softHyphen/>
        <w:t>вершенство, без него и спасение с самою верою легко мо</w:t>
      </w:r>
      <w:r>
        <w:rPr>
          <w:rFonts w:eastAsia="Times New Roman"/>
          <w:color w:val="000000"/>
          <w:sz w:val="24"/>
          <w:szCs w:val="24"/>
        </w:rPr>
        <w:softHyphen/>
        <w:t>жет утратиться.</w:t>
      </w:r>
    </w:p>
    <w:p w:rsidR="00944642" w:rsidRDefault="00944642" w:rsidP="00FD09E3">
      <w:pPr>
        <w:shd w:val="clear" w:color="auto" w:fill="FFFFFF"/>
        <w:spacing w:before="511" w:line="234" w:lineRule="exact"/>
        <w:ind w:firstLine="567"/>
        <w:jc w:val="both"/>
      </w:pPr>
      <w:r>
        <w:rPr>
          <w:rFonts w:eastAsia="Times New Roman"/>
          <w:color w:val="000000"/>
          <w:sz w:val="24"/>
          <w:szCs w:val="24"/>
        </w:rPr>
        <w:t xml:space="preserve">Чтобы христианину вступить на путь спасения, а со </w:t>
      </w:r>
      <w:r>
        <w:rPr>
          <w:rFonts w:eastAsia="Times New Roman"/>
          <w:color w:val="000000"/>
          <w:spacing w:val="-1"/>
          <w:sz w:val="24"/>
          <w:szCs w:val="24"/>
        </w:rPr>
        <w:t xml:space="preserve">временем достигнуть и совершенства, ему нужно оставить </w:t>
      </w:r>
      <w:r>
        <w:rPr>
          <w:rFonts w:eastAsia="Times New Roman"/>
          <w:color w:val="000000"/>
          <w:sz w:val="24"/>
          <w:szCs w:val="24"/>
        </w:rPr>
        <w:t>плотскую греховную жизнь и вступить на путь духовной жизни.</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«Духовная жизнь» — наименование собирательное, оно </w:t>
      </w:r>
      <w:r>
        <w:rPr>
          <w:rFonts w:eastAsia="Times New Roman"/>
          <w:color w:val="000000"/>
          <w:spacing w:val="-1"/>
          <w:sz w:val="24"/>
          <w:szCs w:val="24"/>
        </w:rPr>
        <w:t xml:space="preserve">в общепринятом понимании обозначает жизнь, ведущую </w:t>
      </w:r>
      <w:r>
        <w:rPr>
          <w:rFonts w:eastAsia="Times New Roman"/>
          <w:color w:val="000000"/>
          <w:sz w:val="24"/>
          <w:szCs w:val="24"/>
        </w:rPr>
        <w:t>человека к Богу, жизнь, направленную для «усвоения» че</w:t>
      </w:r>
      <w:r>
        <w:rPr>
          <w:rFonts w:eastAsia="Times New Roman"/>
          <w:color w:val="000000"/>
          <w:sz w:val="24"/>
          <w:szCs w:val="24"/>
        </w:rPr>
        <w:softHyphen/>
        <w:t>ловека Богу.</w:t>
      </w:r>
    </w:p>
    <w:p w:rsidR="00944642" w:rsidRDefault="00944642" w:rsidP="00FD09E3">
      <w:pPr>
        <w:shd w:val="clear" w:color="auto" w:fill="FFFFFF"/>
        <w:spacing w:line="234" w:lineRule="exact"/>
        <w:ind w:firstLine="567"/>
        <w:jc w:val="both"/>
      </w:pPr>
      <w:r>
        <w:rPr>
          <w:rFonts w:eastAsia="Times New Roman"/>
          <w:color w:val="000000"/>
          <w:sz w:val="24"/>
          <w:szCs w:val="24"/>
        </w:rPr>
        <w:t>Понятия епископа Игнатия о духовной жизни были и глубоки и возвышенны.</w:t>
      </w:r>
    </w:p>
    <w:p w:rsidR="00944642" w:rsidRDefault="00944642" w:rsidP="00FD09E3">
      <w:pPr>
        <w:shd w:val="clear" w:color="auto" w:fill="FFFFFF"/>
        <w:spacing w:line="234" w:lineRule="exact"/>
        <w:ind w:firstLine="567"/>
        <w:jc w:val="both"/>
      </w:pPr>
      <w:r>
        <w:rPr>
          <w:rFonts w:eastAsia="Times New Roman"/>
          <w:color w:val="000000"/>
          <w:sz w:val="24"/>
          <w:szCs w:val="24"/>
        </w:rPr>
        <w:t>Основываясь на Священном Писании и учении святых Отцов, он считал, что человек может находиться в трех состояниях: плотском, душевном и духовном (или, соответственно: страстном, пристрастном и бесстрастном). Чело</w:t>
      </w:r>
      <w:r>
        <w:rPr>
          <w:rFonts w:eastAsia="Times New Roman"/>
          <w:color w:val="000000"/>
          <w:sz w:val="24"/>
          <w:szCs w:val="24"/>
        </w:rPr>
        <w:softHyphen/>
        <w:t>век, находящийся в плотском состоянии, всецело предан временному миру, он живет для земли и не помышляет о жизни вечной.</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Христианин, живущий для вечности, упражняющийся в </w:t>
      </w:r>
      <w:r>
        <w:rPr>
          <w:rFonts w:eastAsia="Times New Roman"/>
          <w:color w:val="000000"/>
          <w:spacing w:val="-2"/>
          <w:sz w:val="24"/>
          <w:szCs w:val="24"/>
        </w:rPr>
        <w:t xml:space="preserve">добродетелях, но еще обуреваемый </w:t>
      </w:r>
      <w:r>
        <w:rPr>
          <w:rFonts w:eastAsia="Times New Roman"/>
          <w:color w:val="000000"/>
          <w:spacing w:val="-2"/>
          <w:sz w:val="24"/>
          <w:szCs w:val="24"/>
        </w:rPr>
        <w:lastRenderedPageBreak/>
        <w:t xml:space="preserve">страстями, находится в </w:t>
      </w:r>
      <w:r>
        <w:rPr>
          <w:rFonts w:eastAsia="Times New Roman"/>
          <w:color w:val="000000"/>
          <w:sz w:val="24"/>
          <w:szCs w:val="24"/>
        </w:rPr>
        <w:t>душевном состоянии.</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Духовного состояния достигает тот, кто преуспел в доб</w:t>
      </w:r>
      <w:r>
        <w:rPr>
          <w:rFonts w:eastAsia="Times New Roman"/>
          <w:color w:val="000000"/>
          <w:spacing w:val="-1"/>
          <w:sz w:val="24"/>
          <w:szCs w:val="24"/>
        </w:rPr>
        <w:softHyphen/>
      </w:r>
      <w:r>
        <w:rPr>
          <w:rFonts w:eastAsia="Times New Roman"/>
          <w:color w:val="000000"/>
          <w:sz w:val="24"/>
          <w:szCs w:val="24"/>
        </w:rPr>
        <w:t xml:space="preserve">родетелях, искоренил, в возможной для человека степени, </w:t>
      </w:r>
      <w:r>
        <w:rPr>
          <w:rFonts w:eastAsia="Times New Roman"/>
          <w:color w:val="000000"/>
          <w:spacing w:val="-1"/>
          <w:sz w:val="24"/>
          <w:szCs w:val="24"/>
        </w:rPr>
        <w:t>страсти и сподобился обновления от Святаго Духа. Достиг</w:t>
      </w:r>
      <w:r>
        <w:rPr>
          <w:rFonts w:eastAsia="Times New Roman"/>
          <w:color w:val="000000"/>
          <w:spacing w:val="-1"/>
          <w:sz w:val="24"/>
          <w:szCs w:val="24"/>
        </w:rPr>
        <w:softHyphen/>
      </w:r>
      <w:r>
        <w:rPr>
          <w:rFonts w:eastAsia="Times New Roman"/>
          <w:color w:val="000000"/>
          <w:spacing w:val="-2"/>
          <w:sz w:val="24"/>
          <w:szCs w:val="24"/>
        </w:rPr>
        <w:t xml:space="preserve">шие духовного состояния, по мнению Владыки, могут быть </w:t>
      </w:r>
      <w:r>
        <w:rPr>
          <w:rFonts w:eastAsia="Times New Roman"/>
          <w:color w:val="000000"/>
          <w:sz w:val="24"/>
          <w:szCs w:val="24"/>
        </w:rPr>
        <w:t>названы «светом мира и солью земли».</w:t>
      </w:r>
    </w:p>
    <w:p w:rsidR="00944642" w:rsidRDefault="00944642" w:rsidP="00FD09E3">
      <w:pPr>
        <w:shd w:val="clear" w:color="auto" w:fill="FFFFFF"/>
        <w:spacing w:before="4" w:line="234" w:lineRule="exact"/>
        <w:ind w:firstLine="567"/>
        <w:jc w:val="both"/>
      </w:pPr>
      <w:r>
        <w:rPr>
          <w:rFonts w:eastAsia="Times New Roman"/>
          <w:color w:val="000000"/>
          <w:spacing w:val="-3"/>
          <w:sz w:val="24"/>
          <w:szCs w:val="24"/>
        </w:rPr>
        <w:t>Когда человек достигает духовности, душевность и теле</w:t>
      </w:r>
      <w:r>
        <w:rPr>
          <w:rFonts w:eastAsia="Times New Roman"/>
          <w:color w:val="000000"/>
          <w:spacing w:val="-3"/>
          <w:sz w:val="24"/>
          <w:szCs w:val="24"/>
        </w:rPr>
        <w:softHyphen/>
      </w:r>
      <w:r>
        <w:rPr>
          <w:rFonts w:eastAsia="Times New Roman"/>
          <w:color w:val="000000"/>
          <w:spacing w:val="-1"/>
          <w:sz w:val="24"/>
          <w:szCs w:val="24"/>
        </w:rPr>
        <w:t xml:space="preserve">сность (плотяность) не исчезают в нем. Духовность может </w:t>
      </w:r>
      <w:r>
        <w:rPr>
          <w:rFonts w:eastAsia="Times New Roman"/>
          <w:color w:val="000000"/>
          <w:sz w:val="24"/>
          <w:szCs w:val="24"/>
        </w:rPr>
        <w:t>возобладать в человеке, господствовать в нем и подчинить</w:t>
      </w:r>
      <w:r>
        <w:t xml:space="preserve"> </w:t>
      </w:r>
      <w:r>
        <w:rPr>
          <w:rFonts w:eastAsia="Times New Roman"/>
          <w:color w:val="000000"/>
          <w:spacing w:val="-2"/>
          <w:sz w:val="24"/>
          <w:szCs w:val="24"/>
        </w:rPr>
        <w:t xml:space="preserve">себе душевность и телесность, которые не уничтожаются в </w:t>
      </w:r>
      <w:r>
        <w:rPr>
          <w:rFonts w:eastAsia="Times New Roman"/>
          <w:color w:val="000000"/>
          <w:sz w:val="24"/>
          <w:szCs w:val="24"/>
        </w:rPr>
        <w:t>человеке совершенно, а как бы замирают.</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Признавая, что человек может находиться в трех состоя</w:t>
      </w:r>
      <w:r>
        <w:rPr>
          <w:rFonts w:eastAsia="Times New Roman"/>
          <w:color w:val="000000"/>
          <w:spacing w:val="-2"/>
          <w:sz w:val="24"/>
          <w:szCs w:val="24"/>
        </w:rPr>
        <w:softHyphen/>
      </w:r>
      <w:r>
        <w:rPr>
          <w:rFonts w:eastAsia="Times New Roman"/>
          <w:color w:val="000000"/>
          <w:spacing w:val="-1"/>
          <w:sz w:val="24"/>
          <w:szCs w:val="24"/>
        </w:rPr>
        <w:t>ниях, епископ Игнатий понимал душевное и духовное со</w:t>
      </w:r>
      <w:r>
        <w:rPr>
          <w:rFonts w:eastAsia="Times New Roman"/>
          <w:color w:val="000000"/>
          <w:spacing w:val="-1"/>
          <w:sz w:val="24"/>
          <w:szCs w:val="24"/>
        </w:rPr>
        <w:softHyphen/>
      </w:r>
      <w:r>
        <w:rPr>
          <w:rFonts w:eastAsia="Times New Roman"/>
          <w:color w:val="000000"/>
          <w:spacing w:val="-4"/>
          <w:sz w:val="24"/>
          <w:szCs w:val="24"/>
        </w:rPr>
        <w:t>стояние более возвышенно, чем большинство его современ</w:t>
      </w:r>
      <w:r>
        <w:rPr>
          <w:rFonts w:eastAsia="Times New Roman"/>
          <w:color w:val="000000"/>
          <w:spacing w:val="-4"/>
          <w:sz w:val="24"/>
          <w:szCs w:val="24"/>
        </w:rPr>
        <w:softHyphen/>
      </w:r>
      <w:r>
        <w:rPr>
          <w:rFonts w:eastAsia="Times New Roman"/>
          <w:color w:val="000000"/>
          <w:spacing w:val="-1"/>
          <w:sz w:val="24"/>
          <w:szCs w:val="24"/>
        </w:rPr>
        <w:t>ников и последующих духовных писателей. То, что боль</w:t>
      </w:r>
      <w:r>
        <w:rPr>
          <w:rFonts w:eastAsia="Times New Roman"/>
          <w:color w:val="000000"/>
          <w:spacing w:val="-1"/>
          <w:sz w:val="24"/>
          <w:szCs w:val="24"/>
        </w:rPr>
        <w:softHyphen/>
        <w:t xml:space="preserve">шинство духовных писателей относят к духовной жизни </w:t>
      </w:r>
      <w:r>
        <w:rPr>
          <w:rFonts w:eastAsia="Times New Roman"/>
          <w:color w:val="000000"/>
          <w:sz w:val="24"/>
          <w:szCs w:val="24"/>
        </w:rPr>
        <w:t>(молитву, деятельное изучение Евангелия, творений свя</w:t>
      </w:r>
      <w:r>
        <w:rPr>
          <w:rFonts w:eastAsia="Times New Roman"/>
          <w:color w:val="000000"/>
          <w:sz w:val="24"/>
          <w:szCs w:val="24"/>
        </w:rPr>
        <w:softHyphen/>
        <w:t xml:space="preserve">тых Отцов и т. д.), у владыки Игнатия называется лишь </w:t>
      </w:r>
      <w:r>
        <w:rPr>
          <w:rFonts w:eastAsia="Times New Roman"/>
          <w:color w:val="000000"/>
          <w:spacing w:val="-1"/>
          <w:sz w:val="24"/>
          <w:szCs w:val="24"/>
        </w:rPr>
        <w:t>душевной. Считая, что совершенной духовной жизни дос</w:t>
      </w:r>
      <w:r>
        <w:rPr>
          <w:rFonts w:eastAsia="Times New Roman"/>
          <w:color w:val="000000"/>
          <w:spacing w:val="-1"/>
          <w:sz w:val="24"/>
          <w:szCs w:val="24"/>
        </w:rPr>
        <w:softHyphen/>
      </w:r>
      <w:r>
        <w:rPr>
          <w:rFonts w:eastAsia="Times New Roman"/>
          <w:color w:val="000000"/>
          <w:sz w:val="24"/>
          <w:szCs w:val="24"/>
        </w:rPr>
        <w:t xml:space="preserve">тигает лишь тот, кто сподобился обновления от Святого </w:t>
      </w:r>
      <w:r>
        <w:rPr>
          <w:rFonts w:eastAsia="Times New Roman"/>
          <w:color w:val="000000"/>
          <w:spacing w:val="-1"/>
          <w:sz w:val="24"/>
          <w:szCs w:val="24"/>
        </w:rPr>
        <w:t xml:space="preserve">Духа, епископ Игнатий в своих трудах часто вместо слова </w:t>
      </w:r>
      <w:r>
        <w:rPr>
          <w:rFonts w:eastAsia="Times New Roman"/>
          <w:color w:val="000000"/>
          <w:spacing w:val="-4"/>
          <w:sz w:val="24"/>
          <w:szCs w:val="24"/>
        </w:rPr>
        <w:t>«духовный» (в обычном понимании) употребляет слово «ду</w:t>
      </w:r>
      <w:r>
        <w:rPr>
          <w:rFonts w:eastAsia="Times New Roman"/>
          <w:color w:val="000000"/>
          <w:spacing w:val="-4"/>
          <w:sz w:val="24"/>
          <w:szCs w:val="24"/>
        </w:rPr>
        <w:softHyphen/>
      </w:r>
      <w:r>
        <w:rPr>
          <w:rFonts w:eastAsia="Times New Roman"/>
          <w:color w:val="000000"/>
          <w:sz w:val="24"/>
          <w:szCs w:val="24"/>
        </w:rPr>
        <w:t>шевный».</w:t>
      </w:r>
    </w:p>
    <w:p w:rsidR="00944642" w:rsidRDefault="00944642" w:rsidP="00FD09E3">
      <w:pPr>
        <w:shd w:val="clear" w:color="auto" w:fill="FFFFFF"/>
        <w:spacing w:line="230" w:lineRule="exact"/>
        <w:ind w:firstLine="567"/>
        <w:jc w:val="both"/>
      </w:pPr>
      <w:r>
        <w:rPr>
          <w:rFonts w:eastAsia="Times New Roman"/>
          <w:color w:val="000000"/>
          <w:sz w:val="24"/>
          <w:szCs w:val="24"/>
        </w:rPr>
        <w:t>В данной работе слово «духовный» будет употребляться в общепринятом значении этого слова.</w:t>
      </w:r>
    </w:p>
    <w:p w:rsidR="00944642" w:rsidRDefault="00944642" w:rsidP="00FD09E3">
      <w:pPr>
        <w:shd w:val="clear" w:color="auto" w:fill="FFFFFF"/>
        <w:spacing w:line="230" w:lineRule="exact"/>
        <w:ind w:firstLine="567"/>
        <w:jc w:val="both"/>
      </w:pPr>
      <w:r>
        <w:rPr>
          <w:rFonts w:eastAsia="Times New Roman"/>
          <w:color w:val="000000"/>
          <w:spacing w:val="-1"/>
          <w:sz w:val="24"/>
          <w:szCs w:val="24"/>
        </w:rPr>
        <w:t>В последующих главах изложим учение епископа Игна</w:t>
      </w:r>
      <w:r>
        <w:rPr>
          <w:rFonts w:eastAsia="Times New Roman"/>
          <w:color w:val="000000"/>
          <w:spacing w:val="-1"/>
          <w:sz w:val="24"/>
          <w:szCs w:val="24"/>
        </w:rPr>
        <w:softHyphen/>
      </w:r>
      <w:r>
        <w:rPr>
          <w:rFonts w:eastAsia="Times New Roman"/>
          <w:color w:val="000000"/>
          <w:sz w:val="24"/>
          <w:szCs w:val="24"/>
        </w:rPr>
        <w:t>тия об основах духовной жизни христианина.</w:t>
      </w:r>
    </w:p>
    <w:p w:rsidR="00944642" w:rsidRDefault="00944642" w:rsidP="00FD09E3">
      <w:pPr>
        <w:shd w:val="clear" w:color="auto" w:fill="FFFFFF"/>
        <w:spacing w:before="270" w:line="256" w:lineRule="exact"/>
        <w:ind w:firstLine="567"/>
        <w:jc w:val="center"/>
      </w:pPr>
      <w:r>
        <w:rPr>
          <w:rFonts w:eastAsia="Times New Roman"/>
          <w:b/>
          <w:bCs/>
          <w:color w:val="000000"/>
          <w:sz w:val="24"/>
          <w:szCs w:val="24"/>
        </w:rPr>
        <w:t xml:space="preserve">Основы духовной жизни </w:t>
      </w:r>
      <w:r>
        <w:rPr>
          <w:rFonts w:eastAsia="Times New Roman"/>
          <w:b/>
          <w:bCs/>
          <w:color w:val="000000"/>
          <w:spacing w:val="-4"/>
          <w:sz w:val="24"/>
          <w:szCs w:val="24"/>
          <w:lang w:val="en-US"/>
        </w:rPr>
        <w:t>IV</w:t>
      </w:r>
      <w:r w:rsidRPr="00D44B01">
        <w:rPr>
          <w:rFonts w:eastAsia="Times New Roman"/>
          <w:b/>
          <w:bCs/>
          <w:color w:val="000000"/>
          <w:spacing w:val="-4"/>
          <w:sz w:val="24"/>
          <w:szCs w:val="24"/>
        </w:rPr>
        <w:t xml:space="preserve">. </w:t>
      </w:r>
      <w:r>
        <w:rPr>
          <w:rFonts w:eastAsia="Times New Roman"/>
          <w:b/>
          <w:bCs/>
          <w:color w:val="000000"/>
          <w:spacing w:val="-4"/>
          <w:sz w:val="24"/>
          <w:szCs w:val="24"/>
        </w:rPr>
        <w:t>Изучение Евангелия</w:t>
      </w:r>
    </w:p>
    <w:p w:rsidR="00944642" w:rsidRDefault="00944642" w:rsidP="00FD09E3">
      <w:pPr>
        <w:shd w:val="clear" w:color="auto" w:fill="FFFFFF"/>
        <w:spacing w:before="162" w:line="230" w:lineRule="exact"/>
        <w:ind w:firstLine="567"/>
        <w:jc w:val="both"/>
      </w:pPr>
      <w:r>
        <w:rPr>
          <w:rFonts w:eastAsia="Times New Roman"/>
          <w:color w:val="000000"/>
          <w:spacing w:val="-1"/>
          <w:sz w:val="24"/>
          <w:szCs w:val="24"/>
        </w:rPr>
        <w:t>Христос Спаситель, придя на землю, возвестил челове</w:t>
      </w:r>
      <w:r>
        <w:rPr>
          <w:rFonts w:eastAsia="Times New Roman"/>
          <w:color w:val="000000"/>
          <w:spacing w:val="-1"/>
          <w:sz w:val="24"/>
          <w:szCs w:val="24"/>
        </w:rPr>
        <w:softHyphen/>
        <w:t xml:space="preserve">честву, как должен жить человек на земле, чтобы быть </w:t>
      </w:r>
      <w:r>
        <w:rPr>
          <w:rFonts w:eastAsia="Times New Roman"/>
          <w:color w:val="000000"/>
          <w:sz w:val="24"/>
          <w:szCs w:val="24"/>
        </w:rPr>
        <w:t>достойным неба.</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Это явное откровение воли Божией о человеке было воз</w:t>
      </w:r>
      <w:r>
        <w:rPr>
          <w:rFonts w:eastAsia="Times New Roman"/>
          <w:color w:val="000000"/>
          <w:spacing w:val="-2"/>
          <w:sz w:val="24"/>
          <w:szCs w:val="24"/>
        </w:rPr>
        <w:softHyphen/>
        <w:t xml:space="preserve">вещено Спасителем человеку в Его Божественном учении. </w:t>
      </w:r>
      <w:r>
        <w:rPr>
          <w:rFonts w:eastAsia="Times New Roman"/>
          <w:color w:val="000000"/>
          <w:spacing w:val="-1"/>
          <w:sz w:val="24"/>
          <w:szCs w:val="24"/>
        </w:rPr>
        <w:t xml:space="preserve">Учение Христа запечатлено в Святом Евангелии. Каждый, </w:t>
      </w:r>
      <w:r>
        <w:rPr>
          <w:rFonts w:eastAsia="Times New Roman"/>
          <w:color w:val="000000"/>
          <w:sz w:val="24"/>
          <w:szCs w:val="24"/>
        </w:rPr>
        <w:t>кто хочет узнать волю Божию, должен приступить к Еван</w:t>
      </w:r>
      <w:r>
        <w:rPr>
          <w:rFonts w:eastAsia="Times New Roman"/>
          <w:color w:val="000000"/>
          <w:sz w:val="24"/>
          <w:szCs w:val="24"/>
        </w:rPr>
        <w:softHyphen/>
        <w:t xml:space="preserve">гелию — этой вечной Книге жизни, и в ней найдет он </w:t>
      </w:r>
      <w:r>
        <w:rPr>
          <w:rFonts w:eastAsia="Times New Roman"/>
          <w:color w:val="000000"/>
          <w:spacing w:val="-1"/>
          <w:sz w:val="24"/>
          <w:szCs w:val="24"/>
        </w:rPr>
        <w:t xml:space="preserve">истину, следуя которой может унаследовать блаженство. </w:t>
      </w:r>
      <w:r>
        <w:rPr>
          <w:rFonts w:eastAsia="Times New Roman"/>
          <w:color w:val="000000"/>
          <w:spacing w:val="-4"/>
          <w:sz w:val="24"/>
          <w:szCs w:val="24"/>
        </w:rPr>
        <w:t xml:space="preserve">Истина — Христос. «Христос,— говорит священномученик </w:t>
      </w:r>
      <w:r>
        <w:rPr>
          <w:rFonts w:eastAsia="Times New Roman"/>
          <w:color w:val="000000"/>
          <w:spacing w:val="-3"/>
          <w:sz w:val="24"/>
          <w:szCs w:val="24"/>
        </w:rPr>
        <w:t xml:space="preserve">Петр Дамаскин, — сокровен в Евангелии; желающий найти </w:t>
      </w:r>
      <w:r>
        <w:rPr>
          <w:rFonts w:eastAsia="Times New Roman"/>
          <w:color w:val="000000"/>
          <w:sz w:val="24"/>
          <w:szCs w:val="24"/>
        </w:rPr>
        <w:t>Христа может найти Его в Евангелии»</w:t>
      </w:r>
      <w:r>
        <w:rPr>
          <w:rStyle w:val="a6"/>
          <w:rFonts w:eastAsia="Times New Roman"/>
          <w:color w:val="000000"/>
          <w:sz w:val="24"/>
          <w:szCs w:val="24"/>
        </w:rPr>
        <w:footnoteReference w:id="1754"/>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 xml:space="preserve">Христос Спаситель всегда таинственно присутствует в </w:t>
      </w:r>
      <w:r>
        <w:rPr>
          <w:rFonts w:eastAsia="Times New Roman"/>
          <w:color w:val="000000"/>
          <w:spacing w:val="-1"/>
          <w:sz w:val="24"/>
          <w:szCs w:val="24"/>
        </w:rPr>
        <w:t xml:space="preserve">Своем Евангелии; Евангелие есть тот прекрасный сад, в </w:t>
      </w:r>
      <w:r>
        <w:rPr>
          <w:rFonts w:eastAsia="Times New Roman"/>
          <w:color w:val="000000"/>
          <w:sz w:val="24"/>
          <w:szCs w:val="24"/>
        </w:rPr>
        <w:t xml:space="preserve">котором может найти Христа Мария — верная, ищущая </w:t>
      </w:r>
      <w:r>
        <w:rPr>
          <w:rFonts w:eastAsia="Times New Roman"/>
          <w:color w:val="000000"/>
          <w:spacing w:val="-3"/>
          <w:sz w:val="24"/>
          <w:szCs w:val="24"/>
        </w:rPr>
        <w:t>Бога душа». «Кажется,— пишет святитель Игнатий,— дос</w:t>
      </w:r>
      <w:r>
        <w:rPr>
          <w:rFonts w:eastAsia="Times New Roman"/>
          <w:color w:val="000000"/>
          <w:spacing w:val="-3"/>
          <w:sz w:val="24"/>
          <w:szCs w:val="24"/>
        </w:rPr>
        <w:softHyphen/>
      </w:r>
      <w:r>
        <w:rPr>
          <w:rFonts w:eastAsia="Times New Roman"/>
          <w:color w:val="000000"/>
          <w:spacing w:val="-2"/>
          <w:sz w:val="24"/>
          <w:szCs w:val="24"/>
        </w:rPr>
        <w:t xml:space="preserve">таточно прочитать одну главу Евангелия, чтобы познать </w:t>
      </w:r>
      <w:r>
        <w:rPr>
          <w:rFonts w:eastAsia="Times New Roman"/>
          <w:color w:val="000000"/>
          <w:sz w:val="24"/>
          <w:szCs w:val="24"/>
        </w:rPr>
        <w:t>говорящего в нем Бога»</w:t>
      </w:r>
      <w:r>
        <w:rPr>
          <w:rStyle w:val="a6"/>
          <w:rFonts w:eastAsia="Times New Roman"/>
          <w:color w:val="000000"/>
          <w:sz w:val="24"/>
          <w:szCs w:val="24"/>
        </w:rPr>
        <w:footnoteReference w:id="1755"/>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z w:val="24"/>
          <w:szCs w:val="24"/>
        </w:rPr>
        <w:t>Православная Церковь с глубоким благоговением отно</w:t>
      </w:r>
      <w:r>
        <w:rPr>
          <w:rFonts w:eastAsia="Times New Roman"/>
          <w:color w:val="000000"/>
          <w:sz w:val="24"/>
          <w:szCs w:val="24"/>
        </w:rPr>
        <w:softHyphen/>
        <w:t>сится к Святому Евангелию. В храме Евангелие всегда на</w:t>
      </w:r>
      <w:r>
        <w:rPr>
          <w:rFonts w:eastAsia="Times New Roman"/>
          <w:color w:val="000000"/>
          <w:sz w:val="24"/>
          <w:szCs w:val="24"/>
        </w:rPr>
        <w:softHyphen/>
      </w:r>
      <w:r>
        <w:rPr>
          <w:rFonts w:eastAsia="Times New Roman"/>
          <w:color w:val="000000"/>
          <w:spacing w:val="-1"/>
          <w:sz w:val="24"/>
          <w:szCs w:val="24"/>
        </w:rPr>
        <w:t xml:space="preserve">ходится на престоле и символизирует присутствие на нем </w:t>
      </w:r>
      <w:r>
        <w:rPr>
          <w:rFonts w:eastAsia="Times New Roman"/>
          <w:color w:val="000000"/>
          <w:sz w:val="24"/>
          <w:szCs w:val="24"/>
        </w:rPr>
        <w:t>Самого Христа. Всенародно читать в храме Евангелие мо</w:t>
      </w:r>
      <w:r>
        <w:rPr>
          <w:rFonts w:eastAsia="Times New Roman"/>
          <w:color w:val="000000"/>
          <w:sz w:val="24"/>
          <w:szCs w:val="24"/>
        </w:rPr>
        <w:softHyphen/>
        <w:t>гут только священнослужители, и, когда читается Еванге</w:t>
      </w:r>
      <w:r>
        <w:rPr>
          <w:rFonts w:eastAsia="Times New Roman"/>
          <w:color w:val="000000"/>
          <w:sz w:val="24"/>
          <w:szCs w:val="24"/>
        </w:rPr>
        <w:softHyphen/>
      </w:r>
      <w:r>
        <w:rPr>
          <w:rFonts w:eastAsia="Times New Roman"/>
          <w:color w:val="000000"/>
          <w:spacing w:val="-2"/>
          <w:sz w:val="24"/>
          <w:szCs w:val="24"/>
        </w:rPr>
        <w:t>лие, все внимают ему, как говорящему Христу. Когда Еван</w:t>
      </w:r>
      <w:r>
        <w:rPr>
          <w:rFonts w:eastAsia="Times New Roman"/>
          <w:color w:val="000000"/>
          <w:spacing w:val="-2"/>
          <w:sz w:val="24"/>
          <w:szCs w:val="24"/>
        </w:rPr>
        <w:softHyphen/>
      </w:r>
      <w:r>
        <w:rPr>
          <w:rFonts w:eastAsia="Times New Roman"/>
          <w:color w:val="000000"/>
          <w:sz w:val="24"/>
          <w:szCs w:val="24"/>
        </w:rPr>
        <w:t>гелие выносят из алтаря, впереди обязательно несут за</w:t>
      </w:r>
      <w:r>
        <w:rPr>
          <w:rFonts w:eastAsia="Times New Roman"/>
          <w:color w:val="000000"/>
          <w:sz w:val="24"/>
          <w:szCs w:val="24"/>
        </w:rPr>
        <w:softHyphen/>
      </w:r>
      <w:r>
        <w:rPr>
          <w:rFonts w:eastAsia="Times New Roman"/>
          <w:color w:val="000000"/>
          <w:spacing w:val="-2"/>
          <w:sz w:val="24"/>
          <w:szCs w:val="24"/>
        </w:rPr>
        <w:t xml:space="preserve">жженную свечу. После прочтения Евангелие полагается на </w:t>
      </w:r>
      <w:r>
        <w:rPr>
          <w:rFonts w:eastAsia="Times New Roman"/>
          <w:color w:val="000000"/>
          <w:sz w:val="24"/>
          <w:szCs w:val="24"/>
        </w:rPr>
        <w:t>аналое посреди храма, и все православные христиане, пре</w:t>
      </w:r>
      <w:r>
        <w:rPr>
          <w:rFonts w:eastAsia="Times New Roman"/>
          <w:color w:val="000000"/>
          <w:sz w:val="24"/>
          <w:szCs w:val="24"/>
        </w:rPr>
        <w:softHyphen/>
        <w:t>клонив колена пред ним, как пред словом Божиим, со стра</w:t>
      </w:r>
      <w:r>
        <w:rPr>
          <w:rFonts w:eastAsia="Times New Roman"/>
          <w:color w:val="000000"/>
          <w:sz w:val="24"/>
          <w:szCs w:val="24"/>
        </w:rPr>
        <w:softHyphen/>
        <w:t>хом и любовью лобызают его.</w:t>
      </w:r>
    </w:p>
    <w:p w:rsidR="00944642" w:rsidRDefault="00944642" w:rsidP="00FD09E3">
      <w:pPr>
        <w:shd w:val="clear" w:color="auto" w:fill="FFFFFF"/>
        <w:spacing w:before="7" w:line="234" w:lineRule="exact"/>
        <w:ind w:firstLine="567"/>
        <w:jc w:val="both"/>
      </w:pPr>
      <w:r>
        <w:rPr>
          <w:rFonts w:eastAsia="Times New Roman"/>
          <w:color w:val="000000"/>
          <w:spacing w:val="-1"/>
          <w:sz w:val="24"/>
          <w:szCs w:val="24"/>
        </w:rPr>
        <w:t>Епископ Игнатий считал, что Евангелие есть основа ду</w:t>
      </w:r>
      <w:r>
        <w:rPr>
          <w:rFonts w:eastAsia="Times New Roman"/>
          <w:color w:val="000000"/>
          <w:spacing w:val="-1"/>
          <w:sz w:val="24"/>
          <w:szCs w:val="24"/>
        </w:rPr>
        <w:softHyphen/>
      </w:r>
      <w:r>
        <w:rPr>
          <w:rFonts w:eastAsia="Times New Roman"/>
          <w:color w:val="000000"/>
          <w:sz w:val="24"/>
          <w:szCs w:val="24"/>
        </w:rPr>
        <w:t>ховной жизни христианина. Им должен он проверять пра</w:t>
      </w:r>
      <w:r>
        <w:rPr>
          <w:rFonts w:eastAsia="Times New Roman"/>
          <w:color w:val="000000"/>
          <w:sz w:val="24"/>
          <w:szCs w:val="24"/>
        </w:rPr>
        <w:softHyphen/>
      </w:r>
      <w:r>
        <w:rPr>
          <w:rFonts w:eastAsia="Times New Roman"/>
          <w:color w:val="000000"/>
          <w:spacing w:val="-2"/>
          <w:sz w:val="24"/>
          <w:szCs w:val="24"/>
        </w:rPr>
        <w:t>вильность своей духовной жизни — своего шествия по лест</w:t>
      </w:r>
      <w:r>
        <w:rPr>
          <w:rFonts w:eastAsia="Times New Roman"/>
          <w:color w:val="000000"/>
          <w:spacing w:val="-2"/>
          <w:sz w:val="24"/>
          <w:szCs w:val="24"/>
        </w:rPr>
        <w:softHyphen/>
      </w:r>
      <w:r>
        <w:rPr>
          <w:rFonts w:eastAsia="Times New Roman"/>
          <w:color w:val="000000"/>
          <w:sz w:val="24"/>
          <w:szCs w:val="24"/>
        </w:rPr>
        <w:t xml:space="preserve">нице духовного совершенствования. Каждый христианин </w:t>
      </w:r>
      <w:r>
        <w:rPr>
          <w:rFonts w:eastAsia="Times New Roman"/>
          <w:color w:val="000000"/>
          <w:spacing w:val="-2"/>
          <w:sz w:val="24"/>
          <w:szCs w:val="24"/>
        </w:rPr>
        <w:t>должен внимательно слушать слово Божие, когда оно чита</w:t>
      </w:r>
      <w:r>
        <w:rPr>
          <w:rFonts w:eastAsia="Times New Roman"/>
          <w:color w:val="000000"/>
          <w:spacing w:val="-2"/>
          <w:sz w:val="24"/>
          <w:szCs w:val="24"/>
        </w:rPr>
        <w:softHyphen/>
      </w:r>
      <w:r>
        <w:rPr>
          <w:rFonts w:eastAsia="Times New Roman"/>
          <w:color w:val="000000"/>
          <w:spacing w:val="-1"/>
          <w:sz w:val="24"/>
          <w:szCs w:val="24"/>
        </w:rPr>
        <w:t>ется в храме. Кроме того, дома ежедневно христианин дол</w:t>
      </w:r>
      <w:r>
        <w:rPr>
          <w:rFonts w:eastAsia="Times New Roman"/>
          <w:color w:val="000000"/>
          <w:spacing w:val="-1"/>
          <w:sz w:val="24"/>
          <w:szCs w:val="24"/>
        </w:rPr>
        <w:softHyphen/>
      </w:r>
      <w:r>
        <w:rPr>
          <w:rFonts w:eastAsia="Times New Roman"/>
          <w:color w:val="000000"/>
          <w:sz w:val="24"/>
          <w:szCs w:val="24"/>
        </w:rPr>
        <w:t>жен питать свою душу чтением Евангелия.</w:t>
      </w:r>
    </w:p>
    <w:p w:rsidR="00944642" w:rsidRDefault="00944642" w:rsidP="00FD09E3">
      <w:pPr>
        <w:shd w:val="clear" w:color="auto" w:fill="FFFFFF"/>
        <w:spacing w:line="234" w:lineRule="exact"/>
        <w:ind w:firstLine="567"/>
        <w:jc w:val="both"/>
      </w:pPr>
      <w:r>
        <w:rPr>
          <w:rFonts w:eastAsia="Times New Roman"/>
          <w:color w:val="000000"/>
          <w:sz w:val="24"/>
          <w:szCs w:val="24"/>
        </w:rPr>
        <w:t>Епископ Игнатий подробно учит о том, с какими чув</w:t>
      </w:r>
      <w:r>
        <w:rPr>
          <w:rFonts w:eastAsia="Times New Roman"/>
          <w:color w:val="000000"/>
          <w:sz w:val="24"/>
          <w:szCs w:val="24"/>
        </w:rPr>
        <w:softHyphen/>
        <w:t xml:space="preserve">ствами нужно читать Евангелие, чтобы извлечь из этого чтения назидание для своей души. «Раскрыв для чтения книгу — Святое Евангелие, — пишет он, — вспомни, что </w:t>
      </w:r>
      <w:r>
        <w:rPr>
          <w:rFonts w:eastAsia="Times New Roman"/>
          <w:color w:val="000000"/>
          <w:spacing w:val="-4"/>
          <w:sz w:val="24"/>
          <w:szCs w:val="24"/>
        </w:rPr>
        <w:t xml:space="preserve">она решит твою вечную участь. По ней мы будем судимы и, </w:t>
      </w:r>
      <w:r>
        <w:rPr>
          <w:rFonts w:eastAsia="Times New Roman"/>
          <w:color w:val="000000"/>
          <w:sz w:val="24"/>
          <w:szCs w:val="24"/>
        </w:rPr>
        <w:t xml:space="preserve">смотря по тому, каковы были здесь на земле по отношению </w:t>
      </w:r>
      <w:r>
        <w:rPr>
          <w:rFonts w:eastAsia="Times New Roman"/>
          <w:color w:val="000000"/>
          <w:spacing w:val="-1"/>
          <w:sz w:val="24"/>
          <w:szCs w:val="24"/>
        </w:rPr>
        <w:t xml:space="preserve">к ней, получим в удел или вечное блаженство, или вечные </w:t>
      </w:r>
      <w:r>
        <w:rPr>
          <w:rFonts w:eastAsia="Times New Roman"/>
          <w:color w:val="000000"/>
          <w:sz w:val="24"/>
          <w:szCs w:val="24"/>
        </w:rPr>
        <w:t>казни (Ин. 12. 48)»</w:t>
      </w:r>
      <w:r>
        <w:rPr>
          <w:rStyle w:val="a6"/>
          <w:rFonts w:eastAsia="Times New Roman"/>
          <w:color w:val="000000"/>
          <w:sz w:val="24"/>
          <w:szCs w:val="24"/>
        </w:rPr>
        <w:footnoteReference w:id="175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Приступая к чтению Книги Жизни, нужно предвари</w:t>
      </w:r>
      <w:r>
        <w:rPr>
          <w:rFonts w:eastAsia="Times New Roman"/>
          <w:color w:val="000000"/>
          <w:sz w:val="24"/>
          <w:szCs w:val="24"/>
        </w:rPr>
        <w:softHyphen/>
      </w:r>
      <w:r>
        <w:rPr>
          <w:rFonts w:eastAsia="Times New Roman"/>
          <w:color w:val="000000"/>
          <w:spacing w:val="-1"/>
          <w:sz w:val="24"/>
          <w:szCs w:val="24"/>
        </w:rPr>
        <w:t xml:space="preserve">тельно вознести молитву к Господу, чтобы Он Сам открыл наш ум к пониманию Его Закона; при этом нужно смирить </w:t>
      </w:r>
      <w:r>
        <w:rPr>
          <w:rFonts w:eastAsia="Times New Roman"/>
          <w:color w:val="000000"/>
          <w:sz w:val="24"/>
          <w:szCs w:val="24"/>
        </w:rPr>
        <w:t>свой гордый ум и успокоить все свои мятущиеся чувства, ибо Евангелие, по словам Владыки, «допускает к себе од</w:t>
      </w:r>
      <w:r>
        <w:rPr>
          <w:rFonts w:eastAsia="Times New Roman"/>
          <w:color w:val="000000"/>
          <w:sz w:val="24"/>
          <w:szCs w:val="24"/>
        </w:rPr>
        <w:softHyphen/>
        <w:t xml:space="preserve">них смиренных». Читать Евангелие нужно вдумчиво, с бла </w:t>
      </w:r>
      <w:r>
        <w:rPr>
          <w:rFonts w:eastAsia="Times New Roman"/>
          <w:color w:val="000000"/>
          <w:spacing w:val="-2"/>
          <w:sz w:val="24"/>
          <w:szCs w:val="24"/>
        </w:rPr>
        <w:t xml:space="preserve">гоговением и вниманием, потому что </w:t>
      </w:r>
      <w:r>
        <w:rPr>
          <w:rFonts w:eastAsia="Times New Roman"/>
          <w:color w:val="000000"/>
          <w:spacing w:val="-2"/>
          <w:sz w:val="24"/>
          <w:szCs w:val="24"/>
        </w:rPr>
        <w:lastRenderedPageBreak/>
        <w:t>«каждая йота его ис</w:t>
      </w:r>
      <w:r>
        <w:rPr>
          <w:rFonts w:eastAsia="Times New Roman"/>
          <w:color w:val="000000"/>
          <w:spacing w:val="-2"/>
          <w:sz w:val="24"/>
          <w:szCs w:val="24"/>
        </w:rPr>
        <w:softHyphen/>
      </w:r>
      <w:r>
        <w:rPr>
          <w:rFonts w:eastAsia="Times New Roman"/>
          <w:color w:val="000000"/>
          <w:sz w:val="24"/>
          <w:szCs w:val="24"/>
        </w:rPr>
        <w:t>пускает луч жизни, а пренебрежение жизнью ведет к смер</w:t>
      </w:r>
      <w:r>
        <w:rPr>
          <w:rFonts w:eastAsia="Times New Roman"/>
          <w:color w:val="000000"/>
          <w:sz w:val="24"/>
          <w:szCs w:val="24"/>
        </w:rPr>
        <w:softHyphen/>
      </w:r>
      <w:r>
        <w:rPr>
          <w:rFonts w:eastAsia="Times New Roman"/>
          <w:color w:val="000000"/>
          <w:spacing w:val="-1"/>
          <w:sz w:val="24"/>
          <w:szCs w:val="24"/>
        </w:rPr>
        <w:t>ти»</w:t>
      </w:r>
      <w:r>
        <w:rPr>
          <w:rStyle w:val="a6"/>
          <w:rFonts w:eastAsia="Times New Roman"/>
          <w:color w:val="000000"/>
          <w:spacing w:val="-1"/>
          <w:sz w:val="24"/>
          <w:szCs w:val="24"/>
        </w:rPr>
        <w:footnoteReference w:id="1757"/>
      </w:r>
      <w:r>
        <w:rPr>
          <w:rFonts w:eastAsia="Times New Roman"/>
          <w:color w:val="000000"/>
          <w:spacing w:val="-1"/>
          <w:sz w:val="24"/>
          <w:szCs w:val="24"/>
        </w:rPr>
        <w:t xml:space="preserve">. При чтении Евангелия нельзя искать наслаждений, восторгов или блестящих мыслей, это может привести к </w:t>
      </w:r>
      <w:r>
        <w:rPr>
          <w:rFonts w:eastAsia="Times New Roman"/>
          <w:color w:val="000000"/>
          <w:sz w:val="24"/>
          <w:szCs w:val="24"/>
        </w:rPr>
        <w:t>ложному пути.</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Евангелие — не простая книга, при чтении которой чи</w:t>
      </w:r>
      <w:r>
        <w:rPr>
          <w:rFonts w:eastAsia="Times New Roman"/>
          <w:color w:val="000000"/>
          <w:spacing w:val="-1"/>
          <w:sz w:val="24"/>
          <w:szCs w:val="24"/>
        </w:rPr>
        <w:softHyphen/>
      </w:r>
      <w:r>
        <w:rPr>
          <w:rFonts w:eastAsia="Times New Roman"/>
          <w:color w:val="000000"/>
          <w:sz w:val="24"/>
          <w:szCs w:val="24"/>
        </w:rPr>
        <w:t>татель обычно является посторонним зрителем повествуе</w:t>
      </w:r>
      <w:r>
        <w:rPr>
          <w:rFonts w:eastAsia="Times New Roman"/>
          <w:color w:val="000000"/>
          <w:spacing w:val="-2"/>
          <w:sz w:val="24"/>
          <w:szCs w:val="24"/>
        </w:rPr>
        <w:t>мых в ней событий. Нет, при чтении Евангелия все сказан</w:t>
      </w:r>
      <w:r>
        <w:rPr>
          <w:rFonts w:eastAsia="Times New Roman"/>
          <w:color w:val="000000"/>
          <w:spacing w:val="-2"/>
          <w:sz w:val="24"/>
          <w:szCs w:val="24"/>
        </w:rPr>
        <w:softHyphen/>
        <w:t xml:space="preserve">ное в нем нужно относить непосредственно к себе. 4Читая о </w:t>
      </w:r>
      <w:r>
        <w:rPr>
          <w:rFonts w:eastAsia="Times New Roman"/>
          <w:color w:val="000000"/>
          <w:sz w:val="24"/>
          <w:szCs w:val="24"/>
        </w:rPr>
        <w:t>прокаженных, расслабленных, слепых, хромых, бесную</w:t>
      </w:r>
      <w:r>
        <w:rPr>
          <w:rFonts w:eastAsia="Times New Roman"/>
          <w:color w:val="000000"/>
          <w:sz w:val="24"/>
          <w:szCs w:val="24"/>
        </w:rPr>
        <w:softHyphen/>
      </w:r>
      <w:r>
        <w:rPr>
          <w:rFonts w:eastAsia="Times New Roman"/>
          <w:color w:val="000000"/>
          <w:spacing w:val="-4"/>
          <w:sz w:val="24"/>
          <w:szCs w:val="24"/>
        </w:rPr>
        <w:t xml:space="preserve">щихся, которых исцелил Господь, помышляй, что душа твоя, </w:t>
      </w:r>
      <w:r>
        <w:rPr>
          <w:rFonts w:eastAsia="Times New Roman"/>
          <w:color w:val="000000"/>
          <w:sz w:val="24"/>
          <w:szCs w:val="24"/>
        </w:rPr>
        <w:t xml:space="preserve">носящая многоразличные язвы греха, находится в плену у демонов, подобно этим больным. Научайся из Евангелия </w:t>
      </w:r>
      <w:r>
        <w:rPr>
          <w:rFonts w:eastAsia="Times New Roman"/>
          <w:color w:val="000000"/>
          <w:spacing w:val="-2"/>
          <w:sz w:val="24"/>
          <w:szCs w:val="24"/>
        </w:rPr>
        <w:t xml:space="preserve">вере, что Господь, исцеливший их, исцелит и тебя, если ты </w:t>
      </w:r>
      <w:r>
        <w:rPr>
          <w:rFonts w:eastAsia="Times New Roman"/>
          <w:color w:val="000000"/>
          <w:sz w:val="24"/>
          <w:szCs w:val="24"/>
        </w:rPr>
        <w:t>будешь прилежно умолять Его об исцелении твоем»</w:t>
      </w:r>
      <w:r>
        <w:rPr>
          <w:rStyle w:val="a6"/>
          <w:rFonts w:eastAsia="Times New Roman"/>
          <w:color w:val="000000"/>
          <w:sz w:val="24"/>
          <w:szCs w:val="24"/>
        </w:rPr>
        <w:footnoteReference w:id="175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Читать Евангелие нужно постоянно, и не просто читать, а благоговейно изучать его.</w:t>
      </w:r>
    </w:p>
    <w:p w:rsidR="00944642" w:rsidRDefault="00944642" w:rsidP="00FD09E3">
      <w:pPr>
        <w:shd w:val="clear" w:color="auto" w:fill="FFFFFF"/>
        <w:spacing w:line="234" w:lineRule="exact"/>
        <w:ind w:firstLine="567"/>
        <w:jc w:val="both"/>
      </w:pPr>
      <w:r>
        <w:rPr>
          <w:rFonts w:eastAsia="Times New Roman"/>
          <w:color w:val="000000"/>
          <w:sz w:val="24"/>
          <w:szCs w:val="24"/>
        </w:rPr>
        <w:t>Епископ Игнатий советует каждому христианину усво</w:t>
      </w:r>
      <w:r>
        <w:rPr>
          <w:rFonts w:eastAsia="Times New Roman"/>
          <w:color w:val="000000"/>
          <w:sz w:val="24"/>
          <w:szCs w:val="24"/>
        </w:rPr>
        <w:softHyphen/>
      </w:r>
      <w:r>
        <w:rPr>
          <w:rFonts w:eastAsia="Times New Roman"/>
          <w:color w:val="000000"/>
          <w:spacing w:val="-1"/>
          <w:sz w:val="24"/>
          <w:szCs w:val="24"/>
        </w:rPr>
        <w:t>ить Евангелие настолько, чтобы ум человека, по его образ</w:t>
      </w:r>
      <w:r>
        <w:rPr>
          <w:rFonts w:eastAsia="Times New Roman"/>
          <w:color w:val="000000"/>
          <w:spacing w:val="-1"/>
          <w:sz w:val="24"/>
          <w:szCs w:val="24"/>
        </w:rPr>
        <w:softHyphen/>
        <w:t xml:space="preserve">ному выражению, «плавал в нем, жил в нем». По примеру </w:t>
      </w:r>
      <w:r>
        <w:rPr>
          <w:rFonts w:eastAsia="Times New Roman"/>
          <w:color w:val="000000"/>
          <w:spacing w:val="-2"/>
          <w:sz w:val="24"/>
          <w:szCs w:val="24"/>
        </w:rPr>
        <w:t>преподобного Пахомия Великого, вменявшего своим уче</w:t>
      </w:r>
      <w:r>
        <w:rPr>
          <w:rFonts w:eastAsia="Times New Roman"/>
          <w:color w:val="000000"/>
          <w:spacing w:val="-2"/>
          <w:sz w:val="24"/>
          <w:szCs w:val="24"/>
        </w:rPr>
        <w:softHyphen/>
        <w:t>никам выучивать Евангелие наизусть, епископ Игнатий так</w:t>
      </w:r>
      <w:r>
        <w:rPr>
          <w:rFonts w:eastAsia="Times New Roman"/>
          <w:color w:val="000000"/>
          <w:spacing w:val="-2"/>
          <w:sz w:val="24"/>
          <w:szCs w:val="24"/>
        </w:rPr>
        <w:softHyphen/>
      </w:r>
      <w:r>
        <w:rPr>
          <w:rFonts w:eastAsia="Times New Roman"/>
          <w:color w:val="000000"/>
          <w:spacing w:val="-1"/>
          <w:sz w:val="24"/>
          <w:szCs w:val="24"/>
        </w:rPr>
        <w:t xml:space="preserve">же советует изучать настолько Евангелие, чтобы оно стало </w:t>
      </w:r>
      <w:r>
        <w:rPr>
          <w:rFonts w:eastAsia="Times New Roman"/>
          <w:color w:val="000000"/>
          <w:sz w:val="24"/>
          <w:szCs w:val="24"/>
        </w:rPr>
        <w:t>достоянием нашей памяти. Он пишет: «Какое счастье, ка</w:t>
      </w:r>
      <w:r>
        <w:rPr>
          <w:rFonts w:eastAsia="Times New Roman"/>
          <w:color w:val="000000"/>
          <w:sz w:val="24"/>
          <w:szCs w:val="24"/>
        </w:rPr>
        <w:softHyphen/>
      </w:r>
      <w:r>
        <w:rPr>
          <w:rFonts w:eastAsia="Times New Roman"/>
          <w:color w:val="000000"/>
          <w:spacing w:val="-3"/>
          <w:sz w:val="24"/>
          <w:szCs w:val="24"/>
        </w:rPr>
        <w:t>кое богатство — стяжание Евангелия памятью! Нельзя пред</w:t>
      </w:r>
      <w:r>
        <w:rPr>
          <w:rFonts w:eastAsia="Times New Roman"/>
          <w:color w:val="000000"/>
          <w:spacing w:val="-3"/>
          <w:sz w:val="24"/>
          <w:szCs w:val="24"/>
        </w:rPr>
        <w:softHyphen/>
      </w:r>
      <w:r>
        <w:rPr>
          <w:rFonts w:eastAsia="Times New Roman"/>
          <w:color w:val="000000"/>
          <w:sz w:val="24"/>
          <w:szCs w:val="24"/>
        </w:rPr>
        <w:t xml:space="preserve">видеть переворотов и бедствий, могущих случиться с нами </w:t>
      </w:r>
      <w:r>
        <w:rPr>
          <w:rFonts w:eastAsia="Times New Roman"/>
          <w:color w:val="000000"/>
          <w:spacing w:val="-1"/>
          <w:sz w:val="24"/>
          <w:szCs w:val="24"/>
        </w:rPr>
        <w:t>в течение земной жизни. Евангелие, принадлежащее памя</w:t>
      </w:r>
      <w:r>
        <w:rPr>
          <w:rFonts w:eastAsia="Times New Roman"/>
          <w:color w:val="000000"/>
          <w:spacing w:val="-1"/>
          <w:sz w:val="24"/>
          <w:szCs w:val="24"/>
        </w:rPr>
        <w:softHyphen/>
      </w:r>
      <w:r>
        <w:rPr>
          <w:rFonts w:eastAsia="Times New Roman"/>
          <w:color w:val="000000"/>
          <w:sz w:val="24"/>
          <w:szCs w:val="24"/>
        </w:rPr>
        <w:t>ти, читается слепым, узнику сопутствует в темнице, гово</w:t>
      </w:r>
      <w:r>
        <w:rPr>
          <w:rFonts w:eastAsia="Times New Roman"/>
          <w:color w:val="000000"/>
          <w:sz w:val="24"/>
          <w:szCs w:val="24"/>
        </w:rPr>
        <w:softHyphen/>
      </w:r>
      <w:r>
        <w:rPr>
          <w:rFonts w:eastAsia="Times New Roman"/>
          <w:color w:val="000000"/>
          <w:spacing w:val="-1"/>
          <w:sz w:val="24"/>
          <w:szCs w:val="24"/>
        </w:rPr>
        <w:t>рит с земледельцем на ниве... увеселяет больного во время томительной бессонницы и тяжкого одиночества»</w:t>
      </w:r>
      <w:r>
        <w:rPr>
          <w:rStyle w:val="a6"/>
          <w:rFonts w:eastAsia="Times New Roman"/>
          <w:color w:val="000000"/>
          <w:spacing w:val="-1"/>
          <w:sz w:val="24"/>
          <w:szCs w:val="24"/>
        </w:rPr>
        <w:footnoteReference w:id="1759"/>
      </w:r>
      <w:r>
        <w:rPr>
          <w:rFonts w:eastAsia="Times New Roman"/>
          <w:color w:val="000000"/>
          <w:spacing w:val="-1"/>
          <w:sz w:val="24"/>
          <w:szCs w:val="24"/>
        </w:rPr>
        <w:t>.</w:t>
      </w:r>
    </w:p>
    <w:p w:rsidR="00944642" w:rsidRDefault="00944642" w:rsidP="00FD09E3">
      <w:pPr>
        <w:shd w:val="clear" w:color="auto" w:fill="FFFFFF"/>
        <w:spacing w:after="533" w:line="234" w:lineRule="exact"/>
        <w:ind w:firstLine="567"/>
        <w:jc w:val="both"/>
      </w:pPr>
      <w:r>
        <w:rPr>
          <w:rFonts w:eastAsia="Times New Roman"/>
          <w:color w:val="000000"/>
          <w:sz w:val="24"/>
          <w:szCs w:val="24"/>
        </w:rPr>
        <w:t>Евангелие — книга духа, она понимается только духов</w:t>
      </w:r>
      <w:r>
        <w:rPr>
          <w:rFonts w:eastAsia="Times New Roman"/>
          <w:color w:val="000000"/>
          <w:sz w:val="24"/>
          <w:szCs w:val="24"/>
        </w:rPr>
        <w:softHyphen/>
      </w:r>
      <w:r>
        <w:rPr>
          <w:rFonts w:eastAsia="Times New Roman"/>
          <w:color w:val="000000"/>
          <w:spacing w:val="-3"/>
          <w:sz w:val="24"/>
          <w:szCs w:val="24"/>
        </w:rPr>
        <w:t xml:space="preserve">ным разумом; ум плотский не может воспринять ее. Только </w:t>
      </w:r>
      <w:r>
        <w:rPr>
          <w:rFonts w:eastAsia="Times New Roman"/>
          <w:color w:val="000000"/>
          <w:sz w:val="24"/>
          <w:szCs w:val="24"/>
        </w:rPr>
        <w:t>для того, кто оставил греховную жизнь, все плотские при</w:t>
      </w:r>
      <w:r>
        <w:rPr>
          <w:rFonts w:eastAsia="Times New Roman"/>
          <w:color w:val="000000"/>
          <w:sz w:val="24"/>
          <w:szCs w:val="24"/>
        </w:rPr>
        <w:softHyphen/>
      </w:r>
      <w:r>
        <w:rPr>
          <w:rFonts w:eastAsia="Times New Roman"/>
          <w:color w:val="000000"/>
          <w:spacing w:val="-1"/>
          <w:sz w:val="24"/>
          <w:szCs w:val="24"/>
        </w:rPr>
        <w:t xml:space="preserve">вязанности и наслаждения, Евангелие станет доступным и </w:t>
      </w:r>
      <w:r>
        <w:rPr>
          <w:rFonts w:eastAsia="Times New Roman"/>
          <w:color w:val="000000"/>
          <w:sz w:val="24"/>
          <w:szCs w:val="24"/>
        </w:rPr>
        <w:t xml:space="preserve">понятным. Человек, привязанный к земле, «читает букву, </w:t>
      </w:r>
      <w:r>
        <w:rPr>
          <w:rFonts w:eastAsia="Times New Roman"/>
          <w:color w:val="000000"/>
          <w:spacing w:val="-1"/>
          <w:sz w:val="24"/>
          <w:szCs w:val="24"/>
        </w:rPr>
        <w:t>но слово жизни, как Дух, остается для него под непроница</w:t>
      </w:r>
      <w:r>
        <w:rPr>
          <w:rFonts w:eastAsia="Times New Roman"/>
          <w:color w:val="000000"/>
          <w:spacing w:val="-1"/>
          <w:sz w:val="24"/>
          <w:szCs w:val="24"/>
        </w:rPr>
        <w:softHyphen/>
      </w:r>
      <w:r>
        <w:rPr>
          <w:rFonts w:eastAsia="Times New Roman"/>
          <w:color w:val="000000"/>
          <w:spacing w:val="-2"/>
          <w:sz w:val="24"/>
          <w:szCs w:val="24"/>
        </w:rPr>
        <w:t>емой завесою»</w:t>
      </w:r>
      <w:r>
        <w:rPr>
          <w:rStyle w:val="a6"/>
          <w:rFonts w:eastAsia="Times New Roman"/>
          <w:color w:val="000000"/>
          <w:spacing w:val="-2"/>
          <w:sz w:val="24"/>
          <w:szCs w:val="24"/>
        </w:rPr>
        <w:footnoteReference w:id="1760"/>
      </w:r>
      <w:r>
        <w:rPr>
          <w:rFonts w:eastAsia="Times New Roman"/>
          <w:color w:val="000000"/>
          <w:spacing w:val="-2"/>
          <w:sz w:val="24"/>
          <w:szCs w:val="24"/>
        </w:rPr>
        <w:t>. Чтение Евангелия должно быть неразрыв</w:t>
      </w:r>
      <w:r>
        <w:rPr>
          <w:rFonts w:eastAsia="Times New Roman"/>
          <w:color w:val="000000"/>
          <w:spacing w:val="-2"/>
          <w:sz w:val="24"/>
          <w:szCs w:val="24"/>
        </w:rPr>
        <w:softHyphen/>
      </w:r>
      <w:r>
        <w:rPr>
          <w:rFonts w:eastAsia="Times New Roman"/>
          <w:color w:val="000000"/>
          <w:spacing w:val="-1"/>
          <w:sz w:val="24"/>
          <w:szCs w:val="24"/>
        </w:rPr>
        <w:t xml:space="preserve">но связано с осуществлением в жизни всего того, что оно </w:t>
      </w:r>
      <w:r>
        <w:rPr>
          <w:rFonts w:eastAsia="Times New Roman"/>
          <w:color w:val="000000"/>
          <w:sz w:val="24"/>
          <w:szCs w:val="24"/>
        </w:rPr>
        <w:t xml:space="preserve">заповедует. По мере исполнения евангельских заповедей будет открываться и бесконечная глубина Евангелия. «Не </w:t>
      </w:r>
      <w:r>
        <w:rPr>
          <w:rFonts w:eastAsia="Times New Roman"/>
          <w:color w:val="000000"/>
          <w:spacing w:val="-3"/>
          <w:sz w:val="24"/>
          <w:szCs w:val="24"/>
        </w:rPr>
        <w:t>довольствуйся одним бесплодным чтением Евангелия, ста</w:t>
      </w:r>
      <w:r>
        <w:rPr>
          <w:rFonts w:eastAsia="Times New Roman"/>
          <w:color w:val="000000"/>
          <w:spacing w:val="-3"/>
          <w:sz w:val="24"/>
          <w:szCs w:val="24"/>
        </w:rPr>
        <w:softHyphen/>
      </w:r>
      <w:r>
        <w:rPr>
          <w:rFonts w:eastAsia="Times New Roman"/>
          <w:color w:val="000000"/>
          <w:sz w:val="24"/>
          <w:szCs w:val="24"/>
        </w:rPr>
        <w:t xml:space="preserve">райся исполнять его заповеди, читай его делами. Это — </w:t>
      </w:r>
      <w:r>
        <w:rPr>
          <w:rFonts w:eastAsia="Times New Roman"/>
          <w:color w:val="000000"/>
          <w:spacing w:val="-1"/>
          <w:sz w:val="24"/>
          <w:szCs w:val="24"/>
        </w:rPr>
        <w:t>книга жизни, и надо читать ее жизнью»</w:t>
      </w:r>
      <w:r>
        <w:rPr>
          <w:rStyle w:val="a6"/>
          <w:rFonts w:eastAsia="Times New Roman"/>
          <w:color w:val="000000"/>
          <w:spacing w:val="-1"/>
          <w:sz w:val="24"/>
          <w:szCs w:val="24"/>
        </w:rPr>
        <w:footnoteReference w:id="1761"/>
      </w:r>
      <w:r>
        <w:rPr>
          <w:rFonts w:eastAsia="Times New Roman"/>
          <w:color w:val="000000"/>
          <w:spacing w:val="-1"/>
          <w:sz w:val="24"/>
          <w:szCs w:val="24"/>
        </w:rPr>
        <w:t>, — пишет святи</w:t>
      </w:r>
      <w:r>
        <w:rPr>
          <w:rFonts w:eastAsia="Times New Roman"/>
          <w:color w:val="000000"/>
          <w:spacing w:val="-1"/>
          <w:sz w:val="24"/>
          <w:szCs w:val="24"/>
        </w:rPr>
        <w:softHyphen/>
      </w:r>
      <w:r>
        <w:rPr>
          <w:rFonts w:eastAsia="Times New Roman"/>
          <w:color w:val="000000"/>
          <w:sz w:val="24"/>
          <w:szCs w:val="24"/>
        </w:rPr>
        <w:t>тель Игнатий.</w:t>
      </w:r>
    </w:p>
    <w:p w:rsidR="00944642" w:rsidRDefault="00944642" w:rsidP="00FD09E3">
      <w:pPr>
        <w:shd w:val="clear" w:color="auto" w:fill="FFFFFF"/>
        <w:spacing w:before="184" w:line="234" w:lineRule="exact"/>
        <w:ind w:firstLine="567"/>
        <w:jc w:val="both"/>
      </w:pPr>
      <w:r>
        <w:rPr>
          <w:rFonts w:eastAsia="Times New Roman"/>
          <w:color w:val="000000"/>
          <w:spacing w:val="-2"/>
          <w:sz w:val="24"/>
          <w:szCs w:val="24"/>
        </w:rPr>
        <w:t>Деятельное изучение Евангелия откроет человеку посте</w:t>
      </w:r>
      <w:r>
        <w:rPr>
          <w:rFonts w:eastAsia="Times New Roman"/>
          <w:color w:val="000000"/>
          <w:spacing w:val="-2"/>
          <w:sz w:val="24"/>
          <w:szCs w:val="24"/>
        </w:rPr>
        <w:softHyphen/>
      </w:r>
      <w:r>
        <w:rPr>
          <w:rFonts w:eastAsia="Times New Roman"/>
          <w:color w:val="000000"/>
          <w:sz w:val="24"/>
          <w:szCs w:val="24"/>
        </w:rPr>
        <w:t>пенно его греховность и то, каким должен быть новый, обновленный человек. Почерпая из Евангелия образ мыс</w:t>
      </w:r>
      <w:r>
        <w:rPr>
          <w:rFonts w:eastAsia="Times New Roman"/>
          <w:color w:val="000000"/>
          <w:sz w:val="24"/>
          <w:szCs w:val="24"/>
        </w:rPr>
        <w:softHyphen/>
        <w:t>лей и действий, каждый христианин перерождается из че</w:t>
      </w:r>
      <w:r>
        <w:rPr>
          <w:rFonts w:eastAsia="Times New Roman"/>
          <w:color w:val="000000"/>
          <w:sz w:val="24"/>
          <w:szCs w:val="24"/>
        </w:rPr>
        <w:softHyphen/>
        <w:t>ловека плотского в духовного, «созданного по Богу» (Еф. 4. 24). Зная, какое дивное воздействие оказывает Еванге</w:t>
      </w:r>
      <w:r>
        <w:rPr>
          <w:rFonts w:eastAsia="Times New Roman"/>
          <w:color w:val="000000"/>
          <w:sz w:val="24"/>
          <w:szCs w:val="24"/>
        </w:rPr>
        <w:softHyphen/>
      </w:r>
      <w:r>
        <w:rPr>
          <w:rFonts w:eastAsia="Times New Roman"/>
          <w:color w:val="000000"/>
          <w:spacing w:val="-2"/>
          <w:sz w:val="24"/>
          <w:szCs w:val="24"/>
        </w:rPr>
        <w:t>лие на человеческие души, владыка Игнатий писал: «Вели</w:t>
      </w:r>
      <w:r>
        <w:rPr>
          <w:rFonts w:eastAsia="Times New Roman"/>
          <w:color w:val="000000"/>
          <w:spacing w:val="-2"/>
          <w:sz w:val="24"/>
          <w:szCs w:val="24"/>
        </w:rPr>
        <w:softHyphen/>
      </w:r>
      <w:r>
        <w:rPr>
          <w:rFonts w:eastAsia="Times New Roman"/>
          <w:color w:val="000000"/>
          <w:sz w:val="24"/>
          <w:szCs w:val="24"/>
        </w:rPr>
        <w:t>кая и всесвятая книга — Евангелие! В нем изображен но</w:t>
      </w:r>
      <w:r>
        <w:rPr>
          <w:rFonts w:eastAsia="Times New Roman"/>
          <w:color w:val="000000"/>
          <w:sz w:val="24"/>
          <w:szCs w:val="24"/>
        </w:rPr>
        <w:softHyphen/>
      </w:r>
      <w:r>
        <w:rPr>
          <w:rFonts w:eastAsia="Times New Roman"/>
          <w:color w:val="000000"/>
          <w:spacing w:val="-2"/>
          <w:sz w:val="24"/>
          <w:szCs w:val="24"/>
        </w:rPr>
        <w:t xml:space="preserve">вый, богоподобный человек, а какие должны быть свойства </w:t>
      </w:r>
      <w:r>
        <w:rPr>
          <w:rFonts w:eastAsia="Times New Roman"/>
          <w:color w:val="000000"/>
          <w:sz w:val="24"/>
          <w:szCs w:val="24"/>
        </w:rPr>
        <w:t>нового человека — это являют Христовы заповеди. В них Христос открыл нам Свои свойства, Свой образ мыслей и действий. Вглядываясь в Евангелие, смотрясь в это зерка</w:t>
      </w:r>
      <w:r>
        <w:rPr>
          <w:rFonts w:eastAsia="Times New Roman"/>
          <w:color w:val="000000"/>
          <w:sz w:val="24"/>
          <w:szCs w:val="24"/>
        </w:rPr>
        <w:softHyphen/>
        <w:t>ло на себя, мы можем мало-помалу узнавать наши недо</w:t>
      </w:r>
      <w:r>
        <w:rPr>
          <w:rFonts w:eastAsia="Times New Roman"/>
          <w:color w:val="000000"/>
          <w:sz w:val="24"/>
          <w:szCs w:val="24"/>
        </w:rPr>
        <w:softHyphen/>
        <w:t>статки, мало-помалу выбрасывать из себя понятия и свой</w:t>
      </w:r>
      <w:r>
        <w:rPr>
          <w:rFonts w:eastAsia="Times New Roman"/>
          <w:color w:val="000000"/>
          <w:sz w:val="24"/>
          <w:szCs w:val="24"/>
        </w:rPr>
        <w:softHyphen/>
        <w:t>ства ветхости нашей, заменять их мыслями и свойствами евангельскими, Христовыми»</w:t>
      </w:r>
      <w:r>
        <w:rPr>
          <w:rStyle w:val="a6"/>
          <w:rFonts w:eastAsia="Times New Roman"/>
          <w:color w:val="000000"/>
          <w:sz w:val="24"/>
          <w:szCs w:val="24"/>
        </w:rPr>
        <w:footnoteReference w:id="1762"/>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Многие читают Святое Евангелие, но воспринять, по</w:t>
      </w:r>
      <w:r>
        <w:rPr>
          <w:rFonts w:eastAsia="Times New Roman"/>
          <w:color w:val="000000"/>
          <w:sz w:val="24"/>
          <w:szCs w:val="24"/>
        </w:rPr>
        <w:softHyphen/>
        <w:t>нять его каждый может в соответствии со своим внутрен</w:t>
      </w:r>
      <w:r>
        <w:rPr>
          <w:rFonts w:eastAsia="Times New Roman"/>
          <w:color w:val="000000"/>
          <w:sz w:val="24"/>
          <w:szCs w:val="24"/>
        </w:rPr>
        <w:softHyphen/>
        <w:t>ним миром; поэтому для правильного понимания Еванге</w:t>
      </w:r>
      <w:r>
        <w:rPr>
          <w:rFonts w:eastAsia="Times New Roman"/>
          <w:color w:val="000000"/>
          <w:sz w:val="24"/>
          <w:szCs w:val="24"/>
        </w:rPr>
        <w:softHyphen/>
      </w:r>
      <w:r>
        <w:rPr>
          <w:rFonts w:eastAsia="Times New Roman"/>
          <w:color w:val="000000"/>
          <w:spacing w:val="-2"/>
          <w:sz w:val="24"/>
          <w:szCs w:val="24"/>
        </w:rPr>
        <w:t>лия христианину непременно нужно читать и творения свя</w:t>
      </w:r>
      <w:r>
        <w:rPr>
          <w:rFonts w:eastAsia="Times New Roman"/>
          <w:color w:val="000000"/>
          <w:spacing w:val="-2"/>
          <w:sz w:val="24"/>
          <w:szCs w:val="24"/>
        </w:rPr>
        <w:softHyphen/>
      </w:r>
      <w:r>
        <w:rPr>
          <w:rFonts w:eastAsia="Times New Roman"/>
          <w:color w:val="000000"/>
          <w:sz w:val="24"/>
          <w:szCs w:val="24"/>
        </w:rPr>
        <w:t>тых Отцов</w:t>
      </w:r>
      <w:r>
        <w:rPr>
          <w:rStyle w:val="a6"/>
          <w:rFonts w:eastAsia="Times New Roman"/>
          <w:color w:val="000000"/>
          <w:sz w:val="24"/>
          <w:szCs w:val="24"/>
        </w:rPr>
        <w:footnoteReference w:id="176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Евангелие открывает человеку Христа — Божию силу и </w:t>
      </w:r>
      <w:r>
        <w:rPr>
          <w:rFonts w:eastAsia="Times New Roman"/>
          <w:color w:val="000000"/>
          <w:spacing w:val="-2"/>
          <w:sz w:val="24"/>
          <w:szCs w:val="24"/>
        </w:rPr>
        <w:t>Божию Премудрость. Познав Божественную Премудрость, христианин видит, насколько несовершенна мудрость чело</w:t>
      </w:r>
      <w:r>
        <w:rPr>
          <w:rFonts w:eastAsia="Times New Roman"/>
          <w:color w:val="000000"/>
          <w:spacing w:val="-2"/>
          <w:sz w:val="24"/>
          <w:szCs w:val="24"/>
        </w:rPr>
        <w:softHyphen/>
      </w:r>
      <w:r>
        <w:rPr>
          <w:rFonts w:eastAsia="Times New Roman"/>
          <w:color w:val="000000"/>
          <w:sz w:val="24"/>
          <w:szCs w:val="24"/>
        </w:rPr>
        <w:t xml:space="preserve">веческая, мудрость земная, и устремляет все свои силы, </w:t>
      </w:r>
      <w:r>
        <w:rPr>
          <w:rFonts w:eastAsia="Times New Roman"/>
          <w:color w:val="000000"/>
          <w:spacing w:val="-1"/>
          <w:sz w:val="24"/>
          <w:szCs w:val="24"/>
        </w:rPr>
        <w:t xml:space="preserve">чтобы исполнением евангельских заповедей усвоить себя </w:t>
      </w:r>
      <w:r>
        <w:rPr>
          <w:rFonts w:eastAsia="Times New Roman"/>
          <w:color w:val="000000"/>
          <w:sz w:val="24"/>
          <w:szCs w:val="24"/>
        </w:rPr>
        <w:t>Божественной мудрости — Иисусу Христу.</w:t>
      </w:r>
    </w:p>
    <w:p w:rsidR="00944642" w:rsidRDefault="00944642" w:rsidP="00FD09E3">
      <w:pPr>
        <w:shd w:val="clear" w:color="auto" w:fill="FFFFFF"/>
        <w:spacing w:after="302" w:line="234" w:lineRule="exact"/>
        <w:ind w:firstLine="567"/>
        <w:jc w:val="both"/>
      </w:pPr>
      <w:r>
        <w:rPr>
          <w:rFonts w:eastAsia="Times New Roman"/>
          <w:color w:val="000000"/>
          <w:sz w:val="24"/>
          <w:szCs w:val="24"/>
        </w:rPr>
        <w:t xml:space="preserve">Епископ Игнатий всем, кто прибегал к его духовному </w:t>
      </w:r>
      <w:r>
        <w:rPr>
          <w:rFonts w:eastAsia="Times New Roman"/>
          <w:color w:val="000000"/>
          <w:spacing w:val="-3"/>
          <w:sz w:val="24"/>
          <w:szCs w:val="24"/>
        </w:rPr>
        <w:t>окормлению, непрестанно напоминал о необходимости дея</w:t>
      </w:r>
      <w:r>
        <w:rPr>
          <w:rFonts w:eastAsia="Times New Roman"/>
          <w:color w:val="000000"/>
          <w:spacing w:val="-3"/>
          <w:sz w:val="24"/>
          <w:szCs w:val="24"/>
        </w:rPr>
        <w:softHyphen/>
      </w:r>
      <w:r>
        <w:rPr>
          <w:rFonts w:eastAsia="Times New Roman"/>
          <w:color w:val="000000"/>
          <w:sz w:val="24"/>
          <w:szCs w:val="24"/>
        </w:rPr>
        <w:t xml:space="preserve">тельного усвоения Евангелия. Он бывал несказанно рад, </w:t>
      </w:r>
      <w:r>
        <w:rPr>
          <w:rFonts w:eastAsia="Times New Roman"/>
          <w:color w:val="000000"/>
          <w:spacing w:val="-1"/>
          <w:sz w:val="24"/>
          <w:szCs w:val="24"/>
        </w:rPr>
        <w:t xml:space="preserve">когда видел, что его пасомые преуспевают в исполнении </w:t>
      </w:r>
      <w:r>
        <w:rPr>
          <w:rFonts w:eastAsia="Times New Roman"/>
          <w:color w:val="000000"/>
          <w:spacing w:val="-2"/>
          <w:sz w:val="24"/>
          <w:szCs w:val="24"/>
        </w:rPr>
        <w:t xml:space="preserve">евангельских заповедей, когда усматривал своим духовным </w:t>
      </w:r>
      <w:r>
        <w:rPr>
          <w:rFonts w:eastAsia="Times New Roman"/>
          <w:color w:val="000000"/>
          <w:sz w:val="24"/>
          <w:szCs w:val="24"/>
        </w:rPr>
        <w:t xml:space="preserve">взором Евангелие, напечатленное в их душах. В одном из </w:t>
      </w:r>
      <w:r>
        <w:rPr>
          <w:rFonts w:eastAsia="Times New Roman"/>
          <w:color w:val="000000"/>
          <w:spacing w:val="-1"/>
          <w:sz w:val="24"/>
          <w:szCs w:val="24"/>
        </w:rPr>
        <w:t xml:space="preserve">писем говорится: «Наконец, получил я </w:t>
      </w:r>
      <w:r>
        <w:rPr>
          <w:rFonts w:eastAsia="Times New Roman"/>
          <w:color w:val="000000"/>
          <w:spacing w:val="-1"/>
          <w:sz w:val="24"/>
          <w:szCs w:val="24"/>
        </w:rPr>
        <w:lastRenderedPageBreak/>
        <w:t xml:space="preserve">от тебя, истинный о </w:t>
      </w:r>
      <w:r>
        <w:rPr>
          <w:rFonts w:eastAsia="Times New Roman"/>
          <w:color w:val="000000"/>
          <w:spacing w:val="-3"/>
          <w:sz w:val="24"/>
          <w:szCs w:val="24"/>
        </w:rPr>
        <w:t xml:space="preserve">Господе друг мой, письмо по мысли моей, по сердцу! Когда </w:t>
      </w:r>
      <w:r>
        <w:rPr>
          <w:rFonts w:eastAsia="Times New Roman"/>
          <w:color w:val="000000"/>
          <w:sz w:val="24"/>
          <w:szCs w:val="24"/>
        </w:rPr>
        <w:t>прочитал я его, то услышались мне слова св. апостола Пав</w:t>
      </w:r>
      <w:r>
        <w:rPr>
          <w:rFonts w:eastAsia="Times New Roman"/>
          <w:color w:val="000000"/>
          <w:sz w:val="24"/>
          <w:szCs w:val="24"/>
        </w:rPr>
        <w:softHyphen/>
        <w:t xml:space="preserve">ла: «несть Скиф и Варвар, Иудей и Еллин, мужеск пол и женск, но нова тварь о Христе Иисусе». Спаси тебя Господи за то, что ты меня утешила, дала увидеть Евангелие, </w:t>
      </w:r>
      <w:r>
        <w:rPr>
          <w:rFonts w:eastAsia="Times New Roman"/>
          <w:color w:val="000000"/>
          <w:spacing w:val="-1"/>
          <w:sz w:val="24"/>
          <w:szCs w:val="24"/>
        </w:rPr>
        <w:t>напечатленное на душе, а не на бумаге. Пойми всю просто</w:t>
      </w:r>
      <w:r>
        <w:rPr>
          <w:rFonts w:eastAsia="Times New Roman"/>
          <w:color w:val="000000"/>
          <w:spacing w:val="-1"/>
          <w:sz w:val="24"/>
          <w:szCs w:val="24"/>
        </w:rPr>
        <w:softHyphen/>
      </w:r>
      <w:r>
        <w:rPr>
          <w:rFonts w:eastAsia="Times New Roman"/>
          <w:color w:val="000000"/>
          <w:sz w:val="24"/>
          <w:szCs w:val="24"/>
        </w:rPr>
        <w:t>ту сию, и всю глубину сию, и всю широту сию, и всю высоту сию»</w:t>
      </w:r>
      <w:r>
        <w:rPr>
          <w:rStyle w:val="a6"/>
          <w:rFonts w:eastAsia="Times New Roman"/>
          <w:color w:val="000000"/>
          <w:sz w:val="24"/>
          <w:szCs w:val="24"/>
        </w:rPr>
        <w:footnoteReference w:id="1764"/>
      </w:r>
      <w:r>
        <w:rPr>
          <w:rFonts w:eastAsia="Times New Roman"/>
          <w:color w:val="000000"/>
          <w:sz w:val="24"/>
          <w:szCs w:val="24"/>
        </w:rPr>
        <w:t>.</w:t>
      </w:r>
    </w:p>
    <w:p w:rsidR="00944642" w:rsidRDefault="00944642" w:rsidP="00FD09E3">
      <w:pPr>
        <w:shd w:val="clear" w:color="auto" w:fill="FFFFFF"/>
        <w:spacing w:before="252"/>
        <w:ind w:firstLine="567"/>
        <w:jc w:val="center"/>
        <w:outlineLvl w:val="0"/>
      </w:pPr>
      <w:r>
        <w:rPr>
          <w:b/>
          <w:bCs/>
          <w:color w:val="000000"/>
          <w:spacing w:val="-1"/>
          <w:sz w:val="24"/>
          <w:szCs w:val="24"/>
          <w:lang w:val="en-US"/>
        </w:rPr>
        <w:t>V</w:t>
      </w:r>
      <w:r w:rsidRPr="00D44B01">
        <w:rPr>
          <w:b/>
          <w:bCs/>
          <w:color w:val="000000"/>
          <w:spacing w:val="-1"/>
          <w:sz w:val="24"/>
          <w:szCs w:val="24"/>
        </w:rPr>
        <w:t xml:space="preserve">. </w:t>
      </w:r>
      <w:r>
        <w:rPr>
          <w:rFonts w:eastAsia="Times New Roman"/>
          <w:b/>
          <w:bCs/>
          <w:color w:val="000000"/>
          <w:spacing w:val="-1"/>
          <w:sz w:val="24"/>
          <w:szCs w:val="24"/>
        </w:rPr>
        <w:t>Изучение творений святых Отцов</w:t>
      </w:r>
    </w:p>
    <w:p w:rsidR="00944642" w:rsidRDefault="00944642" w:rsidP="00FD09E3">
      <w:pPr>
        <w:shd w:val="clear" w:color="auto" w:fill="FFFFFF"/>
        <w:spacing w:before="155" w:line="234" w:lineRule="exact"/>
        <w:ind w:firstLine="567"/>
        <w:jc w:val="both"/>
      </w:pPr>
      <w:r>
        <w:rPr>
          <w:rFonts w:eastAsia="Times New Roman"/>
          <w:color w:val="000000"/>
          <w:sz w:val="24"/>
          <w:szCs w:val="24"/>
        </w:rPr>
        <w:t>Как уже говорилось ранее, чтение творений святых От</w:t>
      </w:r>
      <w:r>
        <w:rPr>
          <w:rFonts w:eastAsia="Times New Roman"/>
          <w:color w:val="000000"/>
          <w:sz w:val="24"/>
          <w:szCs w:val="24"/>
        </w:rPr>
        <w:softHyphen/>
      </w:r>
      <w:r>
        <w:rPr>
          <w:rFonts w:eastAsia="Times New Roman"/>
          <w:color w:val="000000"/>
          <w:spacing w:val="-1"/>
          <w:sz w:val="24"/>
          <w:szCs w:val="24"/>
        </w:rPr>
        <w:t xml:space="preserve">цов имело огромное значение в духовной жизни святителя </w:t>
      </w:r>
      <w:r>
        <w:rPr>
          <w:rFonts w:eastAsia="Times New Roman"/>
          <w:color w:val="000000"/>
          <w:spacing w:val="-4"/>
          <w:sz w:val="24"/>
          <w:szCs w:val="24"/>
        </w:rPr>
        <w:t>Игнатия. Святые Отцы были в полном смысле его «воспита</w:t>
      </w:r>
      <w:r>
        <w:rPr>
          <w:rFonts w:eastAsia="Times New Roman"/>
          <w:color w:val="000000"/>
          <w:spacing w:val="-4"/>
          <w:sz w:val="24"/>
          <w:szCs w:val="24"/>
        </w:rPr>
        <w:softHyphen/>
      </w:r>
      <w:r>
        <w:rPr>
          <w:rFonts w:eastAsia="Times New Roman"/>
          <w:color w:val="000000"/>
          <w:spacing w:val="-1"/>
          <w:sz w:val="24"/>
          <w:szCs w:val="24"/>
        </w:rPr>
        <w:t xml:space="preserve">тели». Они питали его чистую душу в детстве, указали ему </w:t>
      </w:r>
      <w:r>
        <w:rPr>
          <w:rFonts w:eastAsia="Times New Roman"/>
          <w:color w:val="000000"/>
          <w:sz w:val="24"/>
          <w:szCs w:val="24"/>
        </w:rPr>
        <w:t xml:space="preserve">единственно верный путь послушания Святой Церкви в </w:t>
      </w:r>
      <w:r>
        <w:rPr>
          <w:rFonts w:eastAsia="Times New Roman"/>
          <w:color w:val="000000"/>
          <w:spacing w:val="-5"/>
          <w:sz w:val="24"/>
          <w:szCs w:val="24"/>
        </w:rPr>
        <w:t>юности, показали ему суетность всего земного и затем укреп</w:t>
      </w:r>
      <w:r>
        <w:rPr>
          <w:rFonts w:eastAsia="Times New Roman"/>
          <w:color w:val="000000"/>
          <w:spacing w:val="-5"/>
          <w:sz w:val="24"/>
          <w:szCs w:val="24"/>
        </w:rPr>
        <w:softHyphen/>
      </w:r>
      <w:r>
        <w:rPr>
          <w:rFonts w:eastAsia="Times New Roman"/>
          <w:color w:val="000000"/>
          <w:sz w:val="24"/>
          <w:szCs w:val="24"/>
        </w:rPr>
        <w:t>ляли его в течение всей многотрудной иноческой жизни.</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С болью в сердце епископ Игнатий замечал, что христи</w:t>
      </w:r>
      <w:r>
        <w:rPr>
          <w:rFonts w:eastAsia="Times New Roman"/>
          <w:color w:val="000000"/>
          <w:spacing w:val="-2"/>
          <w:sz w:val="24"/>
          <w:szCs w:val="24"/>
        </w:rPr>
        <w:softHyphen/>
      </w:r>
      <w:r>
        <w:rPr>
          <w:rFonts w:eastAsia="Times New Roman"/>
          <w:color w:val="000000"/>
          <w:spacing w:val="-1"/>
          <w:sz w:val="24"/>
          <w:szCs w:val="24"/>
        </w:rPr>
        <w:t xml:space="preserve">ане, его современники, почти совсем не изучают творений </w:t>
      </w:r>
      <w:r>
        <w:rPr>
          <w:rFonts w:eastAsia="Times New Roman"/>
          <w:color w:val="000000"/>
          <w:sz w:val="24"/>
          <w:szCs w:val="24"/>
        </w:rPr>
        <w:t>святых Отцов. «Сочинения святых Отцов забыты! То, что они с давних времен Святою Церковью признавались еди</w:t>
      </w:r>
      <w:r>
        <w:rPr>
          <w:rFonts w:eastAsia="Times New Roman"/>
          <w:color w:val="000000"/>
          <w:sz w:val="24"/>
          <w:szCs w:val="24"/>
        </w:rPr>
        <w:softHyphen/>
      </w:r>
      <w:r>
        <w:rPr>
          <w:rFonts w:eastAsia="Times New Roman"/>
          <w:color w:val="000000"/>
          <w:spacing w:val="-1"/>
          <w:sz w:val="24"/>
          <w:szCs w:val="24"/>
        </w:rPr>
        <w:t xml:space="preserve">ным правильным руководством в подвижнической жизни, </w:t>
      </w:r>
      <w:r>
        <w:rPr>
          <w:rFonts w:eastAsia="Times New Roman"/>
          <w:color w:val="000000"/>
          <w:sz w:val="24"/>
          <w:szCs w:val="24"/>
        </w:rPr>
        <w:t>нисколько не принимается в уважение», — писал он</w:t>
      </w:r>
      <w:r>
        <w:rPr>
          <w:rStyle w:val="a6"/>
          <w:rFonts w:eastAsia="Times New Roman"/>
          <w:color w:val="000000"/>
          <w:sz w:val="24"/>
          <w:szCs w:val="24"/>
        </w:rPr>
        <w:footnoteReference w:id="1765"/>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Видя, что в его время очень мало духовных наставни</w:t>
      </w:r>
      <w:r>
        <w:rPr>
          <w:rFonts w:eastAsia="Times New Roman"/>
          <w:color w:val="000000"/>
          <w:sz w:val="24"/>
          <w:szCs w:val="24"/>
        </w:rPr>
        <w:softHyphen/>
        <w:t xml:space="preserve">ков, способных правильно руководить духовной жизнью </w:t>
      </w:r>
      <w:r>
        <w:rPr>
          <w:rFonts w:eastAsia="Times New Roman"/>
          <w:color w:val="000000"/>
          <w:spacing w:val="-1"/>
          <w:sz w:val="24"/>
          <w:szCs w:val="24"/>
        </w:rPr>
        <w:t>пасомых, и замечая, что с каждым годом истинные настав</w:t>
      </w:r>
      <w:r>
        <w:rPr>
          <w:rFonts w:eastAsia="Times New Roman"/>
          <w:color w:val="000000"/>
          <w:spacing w:val="-1"/>
          <w:sz w:val="24"/>
          <w:szCs w:val="24"/>
        </w:rPr>
        <w:softHyphen/>
        <w:t xml:space="preserve">ники всё умаляются, Владыка неустанно в своих творениях </w:t>
      </w:r>
      <w:r>
        <w:rPr>
          <w:rFonts w:eastAsia="Times New Roman"/>
          <w:color w:val="000000"/>
          <w:spacing w:val="-3"/>
          <w:sz w:val="24"/>
          <w:szCs w:val="24"/>
        </w:rPr>
        <w:t>и письмах напоминал, что единственным верным руководи</w:t>
      </w:r>
      <w:r>
        <w:rPr>
          <w:rFonts w:eastAsia="Times New Roman"/>
          <w:color w:val="000000"/>
          <w:spacing w:val="-3"/>
          <w:sz w:val="24"/>
          <w:szCs w:val="24"/>
        </w:rPr>
        <w:softHyphen/>
      </w:r>
      <w:r>
        <w:rPr>
          <w:rFonts w:eastAsia="Times New Roman"/>
          <w:color w:val="000000"/>
          <w:spacing w:val="-2"/>
          <w:sz w:val="24"/>
          <w:szCs w:val="24"/>
        </w:rPr>
        <w:t xml:space="preserve">телем в духовной жизни являются творения святых Отцов. </w:t>
      </w:r>
      <w:r>
        <w:rPr>
          <w:rFonts w:eastAsia="Times New Roman"/>
          <w:color w:val="000000"/>
          <w:spacing w:val="-1"/>
          <w:sz w:val="24"/>
          <w:szCs w:val="24"/>
        </w:rPr>
        <w:t>«Свет, при котором совершается духовное бдение, проли</w:t>
      </w:r>
      <w:r>
        <w:rPr>
          <w:rFonts w:eastAsia="Times New Roman"/>
          <w:color w:val="000000"/>
          <w:spacing w:val="-1"/>
          <w:sz w:val="24"/>
          <w:szCs w:val="24"/>
        </w:rPr>
        <w:softHyphen/>
      </w:r>
      <w:r>
        <w:rPr>
          <w:rFonts w:eastAsia="Times New Roman"/>
          <w:color w:val="000000"/>
          <w:spacing w:val="-3"/>
          <w:sz w:val="24"/>
          <w:szCs w:val="24"/>
        </w:rPr>
        <w:t>вают из себя... писания святых Отцов»</w:t>
      </w:r>
      <w:r>
        <w:rPr>
          <w:rStyle w:val="a6"/>
          <w:rFonts w:eastAsia="Times New Roman"/>
          <w:color w:val="000000"/>
          <w:spacing w:val="-3"/>
          <w:sz w:val="24"/>
          <w:szCs w:val="24"/>
        </w:rPr>
        <w:footnoteReference w:id="1766"/>
      </w:r>
      <w:r>
        <w:rPr>
          <w:rFonts w:eastAsia="Times New Roman"/>
          <w:color w:val="000000"/>
          <w:spacing w:val="-3"/>
          <w:sz w:val="24"/>
          <w:szCs w:val="24"/>
        </w:rPr>
        <w:t>, — эту истину Вла</w:t>
      </w:r>
      <w:r>
        <w:rPr>
          <w:rFonts w:eastAsia="Times New Roman"/>
          <w:color w:val="000000"/>
          <w:spacing w:val="-3"/>
          <w:sz w:val="24"/>
          <w:szCs w:val="24"/>
        </w:rPr>
        <w:softHyphen/>
      </w:r>
      <w:r>
        <w:rPr>
          <w:rFonts w:eastAsia="Times New Roman"/>
          <w:color w:val="000000"/>
          <w:sz w:val="24"/>
          <w:szCs w:val="24"/>
        </w:rPr>
        <w:t>дыка напоминает всем христианам.</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Писания святых Отцов, по неложному убеждению епис</w:t>
      </w:r>
      <w:r>
        <w:rPr>
          <w:rFonts w:eastAsia="Times New Roman"/>
          <w:color w:val="000000"/>
          <w:spacing w:val="-2"/>
          <w:sz w:val="24"/>
          <w:szCs w:val="24"/>
        </w:rPr>
        <w:softHyphen/>
      </w:r>
      <w:r>
        <w:rPr>
          <w:rFonts w:eastAsia="Times New Roman"/>
          <w:color w:val="000000"/>
          <w:spacing w:val="-3"/>
          <w:sz w:val="24"/>
          <w:szCs w:val="24"/>
        </w:rPr>
        <w:t>копа Игнатия, были составлены по внушению или под вли</w:t>
      </w:r>
      <w:r>
        <w:rPr>
          <w:rFonts w:eastAsia="Times New Roman"/>
          <w:color w:val="000000"/>
          <w:spacing w:val="-3"/>
          <w:sz w:val="24"/>
          <w:szCs w:val="24"/>
        </w:rPr>
        <w:softHyphen/>
      </w:r>
      <w:r>
        <w:rPr>
          <w:rFonts w:eastAsia="Times New Roman"/>
          <w:color w:val="000000"/>
          <w:sz w:val="24"/>
          <w:szCs w:val="24"/>
        </w:rPr>
        <w:t xml:space="preserve">янием Святого Духа; на них лежит печать помазания и </w:t>
      </w:r>
      <w:r>
        <w:rPr>
          <w:rFonts w:eastAsia="Times New Roman"/>
          <w:color w:val="000000"/>
          <w:spacing w:val="-1"/>
          <w:sz w:val="24"/>
          <w:szCs w:val="24"/>
        </w:rPr>
        <w:t xml:space="preserve">дивного единства. Все они в основе своей имеют Евангелие </w:t>
      </w:r>
      <w:r>
        <w:rPr>
          <w:rFonts w:eastAsia="Times New Roman"/>
          <w:color w:val="000000"/>
          <w:sz w:val="24"/>
          <w:szCs w:val="24"/>
        </w:rPr>
        <w:t>и научают, как правильно исполнять евангельские запове</w:t>
      </w:r>
      <w:r>
        <w:rPr>
          <w:rFonts w:eastAsia="Times New Roman"/>
          <w:color w:val="000000"/>
          <w:sz w:val="24"/>
          <w:szCs w:val="24"/>
        </w:rPr>
        <w:softHyphen/>
      </w:r>
      <w:r>
        <w:rPr>
          <w:rFonts w:eastAsia="Times New Roman"/>
          <w:color w:val="000000"/>
          <w:spacing w:val="-2"/>
          <w:sz w:val="24"/>
          <w:szCs w:val="24"/>
        </w:rPr>
        <w:t>ди. «Их источник и конец — Святое Евангелие»</w:t>
      </w:r>
      <w:r>
        <w:rPr>
          <w:rStyle w:val="a6"/>
          <w:rFonts w:eastAsia="Times New Roman"/>
          <w:color w:val="000000"/>
          <w:spacing w:val="-2"/>
          <w:sz w:val="24"/>
          <w:szCs w:val="24"/>
        </w:rPr>
        <w:footnoteReference w:id="1767"/>
      </w:r>
      <w:r>
        <w:rPr>
          <w:rFonts w:eastAsia="Times New Roman"/>
          <w:color w:val="000000"/>
          <w:spacing w:val="-2"/>
          <w:sz w:val="24"/>
          <w:szCs w:val="24"/>
        </w:rPr>
        <w:t xml:space="preserve">. Многие </w:t>
      </w:r>
      <w:r>
        <w:rPr>
          <w:rFonts w:eastAsia="Times New Roman"/>
          <w:color w:val="000000"/>
          <w:spacing w:val="-1"/>
          <w:sz w:val="24"/>
          <w:szCs w:val="24"/>
        </w:rPr>
        <w:t xml:space="preserve">святые Отцы в глубоком уединении вникали в Евангелие, </w:t>
      </w:r>
      <w:r>
        <w:rPr>
          <w:rFonts w:eastAsia="Times New Roman"/>
          <w:color w:val="000000"/>
          <w:sz w:val="24"/>
          <w:szCs w:val="24"/>
        </w:rPr>
        <w:t>осуществляли его учение в своей жизни</w:t>
      </w:r>
      <w:r>
        <w:rPr>
          <w:rStyle w:val="a6"/>
          <w:rFonts w:eastAsia="Times New Roman"/>
          <w:color w:val="000000"/>
          <w:sz w:val="24"/>
          <w:szCs w:val="24"/>
        </w:rPr>
        <w:footnoteReference w:id="1768"/>
      </w:r>
      <w:r>
        <w:rPr>
          <w:rFonts w:eastAsia="Times New Roman"/>
          <w:color w:val="000000"/>
          <w:sz w:val="24"/>
          <w:szCs w:val="24"/>
        </w:rPr>
        <w:t xml:space="preserve"> и затем в своих сочинениях изложили, как нужно исполнять евангельские заповеди. Епископ Игнатий пишет: «Святые Отцы науча</w:t>
      </w:r>
      <w:r>
        <w:rPr>
          <w:rFonts w:eastAsia="Times New Roman"/>
          <w:color w:val="000000"/>
          <w:sz w:val="24"/>
          <w:szCs w:val="24"/>
        </w:rPr>
        <w:softHyphen/>
        <w:t>ют, как приступать к Евангелию, как читать его, как пра</w:t>
      </w:r>
      <w:r>
        <w:rPr>
          <w:rFonts w:eastAsia="Times New Roman"/>
          <w:color w:val="000000"/>
          <w:sz w:val="24"/>
          <w:szCs w:val="24"/>
        </w:rPr>
        <w:softHyphen/>
        <w:t>вильно понимать его, что содействует, что препятствует к уразумению его»</w:t>
      </w:r>
      <w:r>
        <w:rPr>
          <w:rStyle w:val="a6"/>
          <w:rFonts w:eastAsia="Times New Roman"/>
          <w:color w:val="000000"/>
          <w:sz w:val="24"/>
          <w:szCs w:val="24"/>
        </w:rPr>
        <w:footnoteReference w:id="176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Для лучшего восприятия и правильного понимания Еван</w:t>
      </w:r>
      <w:r>
        <w:rPr>
          <w:rFonts w:eastAsia="Times New Roman"/>
          <w:color w:val="000000"/>
          <w:spacing w:val="-3"/>
          <w:sz w:val="24"/>
          <w:szCs w:val="24"/>
        </w:rPr>
        <w:softHyphen/>
      </w:r>
      <w:r>
        <w:rPr>
          <w:rFonts w:eastAsia="Times New Roman"/>
          <w:color w:val="000000"/>
          <w:spacing w:val="-1"/>
          <w:sz w:val="24"/>
          <w:szCs w:val="24"/>
        </w:rPr>
        <w:t>гелия Владыка даже советовал первоначально изучить Свя</w:t>
      </w:r>
      <w:r>
        <w:rPr>
          <w:rFonts w:eastAsia="Times New Roman"/>
          <w:color w:val="000000"/>
          <w:spacing w:val="-1"/>
          <w:sz w:val="24"/>
          <w:szCs w:val="24"/>
        </w:rPr>
        <w:softHyphen/>
        <w:t>тоотеческие творения, научиться у святых Отцов, как отно</w:t>
      </w:r>
      <w:r>
        <w:rPr>
          <w:rFonts w:eastAsia="Times New Roman"/>
          <w:color w:val="000000"/>
          <w:spacing w:val="-1"/>
          <w:sz w:val="24"/>
          <w:szCs w:val="24"/>
        </w:rPr>
        <w:softHyphen/>
      </w:r>
      <w:r>
        <w:rPr>
          <w:rFonts w:eastAsia="Times New Roman"/>
          <w:color w:val="000000"/>
          <w:sz w:val="24"/>
          <w:szCs w:val="24"/>
        </w:rPr>
        <w:t>ситься к Евангелию, и затем только приступать к чтению Слова Божия</w:t>
      </w:r>
      <w:r>
        <w:rPr>
          <w:rStyle w:val="a6"/>
          <w:rFonts w:eastAsia="Times New Roman"/>
          <w:color w:val="000000"/>
          <w:sz w:val="24"/>
          <w:szCs w:val="24"/>
        </w:rPr>
        <w:footnoteReference w:id="177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Необходимость толкования Священного Писания в све</w:t>
      </w:r>
      <w:r>
        <w:rPr>
          <w:rFonts w:eastAsia="Times New Roman"/>
          <w:color w:val="000000"/>
          <w:sz w:val="24"/>
          <w:szCs w:val="24"/>
        </w:rPr>
        <w:softHyphen/>
        <w:t xml:space="preserve">те творений святых Отцов епископ Игнатий основывает на словах апостола Петра: «Никакого пророчества в Писании </w:t>
      </w:r>
      <w:r>
        <w:rPr>
          <w:rFonts w:eastAsia="Times New Roman"/>
          <w:color w:val="000000"/>
          <w:spacing w:val="-1"/>
          <w:sz w:val="24"/>
          <w:szCs w:val="24"/>
        </w:rPr>
        <w:t xml:space="preserve">нельзя разрешить самому собою. Ибо никогда пророчество </w:t>
      </w:r>
      <w:r>
        <w:rPr>
          <w:rFonts w:eastAsia="Times New Roman"/>
          <w:color w:val="000000"/>
          <w:sz w:val="24"/>
          <w:szCs w:val="24"/>
        </w:rPr>
        <w:t>не было произносимо по воле человеческой, но изрекали его святые Божий человеки, будучи движимы Духом Свя</w:t>
      </w:r>
      <w:r>
        <w:rPr>
          <w:rFonts w:eastAsia="Times New Roman"/>
          <w:color w:val="000000"/>
          <w:sz w:val="24"/>
          <w:szCs w:val="24"/>
        </w:rPr>
        <w:softHyphen/>
        <w:t>тым» (2 Пет. 1. 20, 21). Эти апостольские слова ясно за</w:t>
      </w:r>
      <w:r>
        <w:rPr>
          <w:rFonts w:eastAsia="Times New Roman"/>
          <w:color w:val="000000"/>
          <w:sz w:val="24"/>
          <w:szCs w:val="24"/>
        </w:rPr>
        <w:softHyphen/>
      </w:r>
      <w:r>
        <w:rPr>
          <w:rFonts w:eastAsia="Times New Roman"/>
          <w:color w:val="000000"/>
          <w:spacing w:val="-2"/>
          <w:sz w:val="24"/>
          <w:szCs w:val="24"/>
        </w:rPr>
        <w:t xml:space="preserve">прещают произвольно толковать Слово Божие. Святый Дух </w:t>
      </w:r>
      <w:r>
        <w:rPr>
          <w:rFonts w:eastAsia="Times New Roman"/>
          <w:color w:val="000000"/>
          <w:sz w:val="24"/>
          <w:szCs w:val="24"/>
        </w:rPr>
        <w:t>произнес, а святые Апостолы записали Священное Писа</w:t>
      </w:r>
      <w:r>
        <w:rPr>
          <w:rFonts w:eastAsia="Times New Roman"/>
          <w:color w:val="000000"/>
          <w:sz w:val="24"/>
          <w:szCs w:val="24"/>
        </w:rPr>
        <w:softHyphen/>
        <w:t>ние, и только Святый Дух может правильно истолковы</w:t>
      </w:r>
      <w:r>
        <w:rPr>
          <w:rFonts w:eastAsia="Times New Roman"/>
          <w:color w:val="000000"/>
          <w:sz w:val="24"/>
          <w:szCs w:val="24"/>
        </w:rPr>
        <w:softHyphen/>
        <w:t xml:space="preserve">вать его. Боговдохновенные мужи-Пророки и Апостолы написали Священное Писание, только боговдохновенные мужи — святые Отцы могут правильно истолковать его. </w:t>
      </w:r>
      <w:r>
        <w:rPr>
          <w:rFonts w:eastAsia="Times New Roman"/>
          <w:color w:val="000000"/>
          <w:spacing w:val="-2"/>
          <w:sz w:val="24"/>
          <w:szCs w:val="24"/>
        </w:rPr>
        <w:t>Кто хочет получить истинное познание Слова Божия, долж</w:t>
      </w:r>
      <w:r>
        <w:rPr>
          <w:rFonts w:eastAsia="Times New Roman"/>
          <w:color w:val="000000"/>
          <w:spacing w:val="-2"/>
          <w:sz w:val="24"/>
          <w:szCs w:val="24"/>
        </w:rPr>
        <w:softHyphen/>
      </w:r>
      <w:r>
        <w:rPr>
          <w:rFonts w:eastAsia="Times New Roman"/>
          <w:color w:val="000000"/>
          <w:sz w:val="24"/>
          <w:szCs w:val="24"/>
        </w:rPr>
        <w:t>ны изучать святых Отцов и воспринимать их понимание Слова Божия. Это единственно безопасный путь. Произ</w:t>
      </w:r>
      <w:r>
        <w:rPr>
          <w:rFonts w:eastAsia="Times New Roman"/>
          <w:color w:val="000000"/>
          <w:sz w:val="24"/>
          <w:szCs w:val="24"/>
        </w:rPr>
        <w:softHyphen/>
        <w:t>вольное толкование всегда приводит на путь заблуждений, потому что «Божия никтоже весть, точию Дух Божий» (1 Кор. 2. 11).</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Как необходимо знание святых Отцов при толковании Слова Божия, так же нужно оно и для </w:t>
      </w:r>
      <w:r>
        <w:rPr>
          <w:rFonts w:eastAsia="Times New Roman"/>
          <w:color w:val="000000"/>
          <w:sz w:val="24"/>
          <w:szCs w:val="24"/>
        </w:rPr>
        <w:lastRenderedPageBreak/>
        <w:t>правильного про</w:t>
      </w:r>
      <w:r>
        <w:rPr>
          <w:rFonts w:eastAsia="Times New Roman"/>
          <w:color w:val="000000"/>
          <w:sz w:val="24"/>
          <w:szCs w:val="24"/>
        </w:rPr>
        <w:softHyphen/>
      </w:r>
      <w:r>
        <w:rPr>
          <w:rFonts w:eastAsia="Times New Roman"/>
          <w:color w:val="000000"/>
          <w:spacing w:val="-2"/>
          <w:sz w:val="24"/>
          <w:szCs w:val="24"/>
        </w:rPr>
        <w:t>хождения христианского подвига. «Отличительною чертою всех святых Отцов, — пишет епископ Игнатий, — было не</w:t>
      </w:r>
      <w:r>
        <w:rPr>
          <w:rFonts w:eastAsia="Times New Roman"/>
          <w:color w:val="000000"/>
          <w:spacing w:val="-2"/>
          <w:sz w:val="24"/>
          <w:szCs w:val="24"/>
        </w:rPr>
        <w:softHyphen/>
        <w:t>уклонное руководство нравственным преданием Церкви»</w:t>
      </w:r>
      <w:r>
        <w:rPr>
          <w:rStyle w:val="a6"/>
          <w:rFonts w:eastAsia="Times New Roman"/>
          <w:color w:val="000000"/>
          <w:spacing w:val="-2"/>
          <w:sz w:val="24"/>
          <w:szCs w:val="24"/>
        </w:rPr>
        <w:footnoteReference w:id="1771"/>
      </w:r>
      <w:r>
        <w:rPr>
          <w:rFonts w:eastAsia="Times New Roman"/>
          <w:color w:val="000000"/>
          <w:spacing w:val="-2"/>
          <w:sz w:val="24"/>
          <w:szCs w:val="24"/>
        </w:rPr>
        <w:t xml:space="preserve">. </w:t>
      </w:r>
      <w:r>
        <w:rPr>
          <w:rFonts w:eastAsia="Times New Roman"/>
          <w:color w:val="000000"/>
          <w:sz w:val="24"/>
          <w:szCs w:val="24"/>
        </w:rPr>
        <w:t xml:space="preserve">Все подвижники древних времен прошли трудный путь </w:t>
      </w:r>
      <w:r>
        <w:rPr>
          <w:rFonts w:eastAsia="Times New Roman"/>
          <w:color w:val="000000"/>
          <w:spacing w:val="-2"/>
          <w:sz w:val="24"/>
          <w:szCs w:val="24"/>
        </w:rPr>
        <w:t xml:space="preserve">внешнего и внутреннего делания, основанный на покаянии, </w:t>
      </w:r>
      <w:r>
        <w:rPr>
          <w:rFonts w:eastAsia="Times New Roman"/>
          <w:color w:val="000000"/>
          <w:spacing w:val="-3"/>
          <w:sz w:val="24"/>
          <w:szCs w:val="24"/>
        </w:rPr>
        <w:t>плаче, смирении, самоукорении и многих других христиан</w:t>
      </w:r>
      <w:r>
        <w:rPr>
          <w:rFonts w:eastAsia="Times New Roman"/>
          <w:color w:val="000000"/>
          <w:spacing w:val="-3"/>
          <w:sz w:val="24"/>
          <w:szCs w:val="24"/>
        </w:rPr>
        <w:softHyphen/>
      </w:r>
      <w:r>
        <w:rPr>
          <w:rFonts w:eastAsia="Times New Roman"/>
          <w:color w:val="000000"/>
          <w:sz w:val="24"/>
          <w:szCs w:val="24"/>
        </w:rPr>
        <w:t>ских добродетелях. Их творения — это кладези, из кото</w:t>
      </w:r>
      <w:r>
        <w:rPr>
          <w:rFonts w:eastAsia="Times New Roman"/>
          <w:color w:val="000000"/>
          <w:sz w:val="24"/>
          <w:szCs w:val="24"/>
        </w:rPr>
        <w:softHyphen/>
        <w:t>рых каждый может почерпать учение о христианских доб</w:t>
      </w:r>
      <w:r>
        <w:rPr>
          <w:rFonts w:eastAsia="Times New Roman"/>
          <w:color w:val="000000"/>
          <w:sz w:val="24"/>
          <w:szCs w:val="24"/>
        </w:rPr>
        <w:softHyphen/>
      </w:r>
      <w:r>
        <w:rPr>
          <w:rFonts w:eastAsia="Times New Roman"/>
          <w:color w:val="000000"/>
          <w:spacing w:val="-6"/>
          <w:sz w:val="24"/>
          <w:szCs w:val="24"/>
        </w:rPr>
        <w:t xml:space="preserve">родетелях и шествовать по пути спасения. « Усвой себе мысли </w:t>
      </w:r>
      <w:r>
        <w:rPr>
          <w:rFonts w:eastAsia="Times New Roman"/>
          <w:color w:val="000000"/>
          <w:spacing w:val="-2"/>
          <w:sz w:val="24"/>
          <w:szCs w:val="24"/>
        </w:rPr>
        <w:t>и дух святых Отцов чтением их писаний, — предлагает ар</w:t>
      </w:r>
      <w:r>
        <w:rPr>
          <w:rFonts w:eastAsia="Times New Roman"/>
          <w:color w:val="000000"/>
          <w:spacing w:val="-2"/>
          <w:sz w:val="24"/>
          <w:szCs w:val="24"/>
        </w:rPr>
        <w:softHyphen/>
        <w:t>хипастырь-наставник, — святые Отцы достигли цели: спа</w:t>
      </w:r>
      <w:r>
        <w:rPr>
          <w:rFonts w:eastAsia="Times New Roman"/>
          <w:color w:val="000000"/>
          <w:spacing w:val="-2"/>
          <w:sz w:val="24"/>
          <w:szCs w:val="24"/>
        </w:rPr>
        <w:softHyphen/>
        <w:t xml:space="preserve">сения. И ты достигнешь этой цели по естественному ходу </w:t>
      </w:r>
      <w:r>
        <w:rPr>
          <w:rFonts w:eastAsia="Times New Roman"/>
          <w:color w:val="000000"/>
          <w:sz w:val="24"/>
          <w:szCs w:val="24"/>
        </w:rPr>
        <w:t xml:space="preserve">вещей... Святые Отцы изложили свои мысли, свое сердце, </w:t>
      </w:r>
      <w:r>
        <w:rPr>
          <w:rFonts w:eastAsia="Times New Roman"/>
          <w:color w:val="000000"/>
          <w:spacing w:val="-1"/>
          <w:sz w:val="24"/>
          <w:szCs w:val="24"/>
        </w:rPr>
        <w:t>образ своих действий в своих писаниях. Значит: какое вер</w:t>
      </w:r>
      <w:r>
        <w:rPr>
          <w:rFonts w:eastAsia="Times New Roman"/>
          <w:color w:val="000000"/>
          <w:spacing w:val="-1"/>
          <w:sz w:val="24"/>
          <w:szCs w:val="24"/>
        </w:rPr>
        <w:softHyphen/>
        <w:t>ное руководство к небу...»</w:t>
      </w:r>
      <w:r>
        <w:rPr>
          <w:rStyle w:val="a6"/>
          <w:rFonts w:eastAsia="Times New Roman"/>
          <w:color w:val="000000"/>
          <w:spacing w:val="-1"/>
          <w:sz w:val="24"/>
          <w:szCs w:val="24"/>
        </w:rPr>
        <w:footnoteReference w:id="1772"/>
      </w:r>
      <w:r>
        <w:rPr>
          <w:rFonts w:eastAsia="Times New Roman"/>
          <w:color w:val="000000"/>
          <w:spacing w:val="-1"/>
          <w:sz w:val="24"/>
          <w:szCs w:val="24"/>
        </w:rPr>
        <w:t>. Под руководством святых От</w:t>
      </w:r>
      <w:r>
        <w:rPr>
          <w:rFonts w:eastAsia="Times New Roman"/>
          <w:color w:val="000000"/>
          <w:spacing w:val="-1"/>
          <w:sz w:val="24"/>
          <w:szCs w:val="24"/>
        </w:rPr>
        <w:softHyphen/>
      </w:r>
      <w:r>
        <w:rPr>
          <w:rFonts w:eastAsia="Times New Roman"/>
          <w:color w:val="000000"/>
          <w:sz w:val="24"/>
          <w:szCs w:val="24"/>
        </w:rPr>
        <w:t>цов, по мнению святителя Игнатия, можно не только спас</w:t>
      </w:r>
      <w:r>
        <w:rPr>
          <w:rFonts w:eastAsia="Times New Roman"/>
          <w:color w:val="000000"/>
          <w:sz w:val="24"/>
          <w:szCs w:val="24"/>
        </w:rPr>
        <w:softHyphen/>
        <w:t>тись, но даже достигнуть христианского совершенства.</w:t>
      </w:r>
    </w:p>
    <w:p w:rsidR="00944642" w:rsidRDefault="00944642" w:rsidP="00FD09E3">
      <w:pPr>
        <w:shd w:val="clear" w:color="auto" w:fill="FFFFFF"/>
        <w:spacing w:line="234" w:lineRule="exact"/>
        <w:ind w:firstLine="567"/>
        <w:jc w:val="both"/>
      </w:pPr>
      <w:r>
        <w:rPr>
          <w:rFonts w:eastAsia="Times New Roman"/>
          <w:color w:val="000000"/>
          <w:sz w:val="24"/>
          <w:szCs w:val="24"/>
        </w:rPr>
        <w:t>В Святоотеческих творениях можно найти ответ на лю</w:t>
      </w:r>
      <w:r>
        <w:rPr>
          <w:rFonts w:eastAsia="Times New Roman"/>
          <w:color w:val="000000"/>
          <w:sz w:val="24"/>
          <w:szCs w:val="24"/>
        </w:rPr>
        <w:softHyphen/>
        <w:t>бой вопрос духовной жизни. Святитель Игнатий сравнива</w:t>
      </w:r>
      <w:r>
        <w:rPr>
          <w:rFonts w:eastAsia="Times New Roman"/>
          <w:color w:val="000000"/>
          <w:sz w:val="24"/>
          <w:szCs w:val="24"/>
        </w:rPr>
        <w:softHyphen/>
        <w:t xml:space="preserve">ет книги святых Отцов с богатым собранием врачебных </w:t>
      </w:r>
      <w:r>
        <w:rPr>
          <w:rFonts w:eastAsia="Times New Roman"/>
          <w:color w:val="000000"/>
          <w:spacing w:val="-2"/>
          <w:sz w:val="24"/>
          <w:szCs w:val="24"/>
        </w:rPr>
        <w:t xml:space="preserve">средств, душа христианина может найти в этом собрании </w:t>
      </w:r>
      <w:r>
        <w:rPr>
          <w:rFonts w:eastAsia="Times New Roman"/>
          <w:color w:val="000000"/>
          <w:sz w:val="24"/>
          <w:szCs w:val="24"/>
        </w:rPr>
        <w:t>врачевство для своих греховных язв.</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Как Евангелие, так и творения святых Отцов владыка </w:t>
      </w:r>
      <w:r>
        <w:rPr>
          <w:rFonts w:eastAsia="Times New Roman"/>
          <w:color w:val="000000"/>
          <w:spacing w:val="-1"/>
          <w:sz w:val="24"/>
          <w:szCs w:val="24"/>
        </w:rPr>
        <w:t>Игнатий советует читать постоянно со вниманием, соблю</w:t>
      </w:r>
      <w:r>
        <w:rPr>
          <w:rFonts w:eastAsia="Times New Roman"/>
          <w:color w:val="000000"/>
          <w:spacing w:val="-1"/>
          <w:sz w:val="24"/>
          <w:szCs w:val="24"/>
        </w:rPr>
        <w:softHyphen/>
        <w:t>дая благоразумную умеренность, которая надолго сохраня</w:t>
      </w:r>
      <w:r>
        <w:rPr>
          <w:rFonts w:eastAsia="Times New Roman"/>
          <w:color w:val="000000"/>
          <w:spacing w:val="-1"/>
          <w:sz w:val="24"/>
          <w:szCs w:val="24"/>
        </w:rPr>
        <w:softHyphen/>
      </w:r>
      <w:r>
        <w:rPr>
          <w:rFonts w:eastAsia="Times New Roman"/>
          <w:color w:val="000000"/>
          <w:sz w:val="24"/>
          <w:szCs w:val="24"/>
        </w:rPr>
        <w:t>ет «вкус» к писаниям и умножает сердечную жажду к Бо</w:t>
      </w:r>
      <w:r>
        <w:rPr>
          <w:rFonts w:eastAsia="Times New Roman"/>
          <w:color w:val="000000"/>
          <w:sz w:val="24"/>
          <w:szCs w:val="24"/>
        </w:rPr>
        <w:softHyphen/>
        <w:t xml:space="preserve">жественной правде, содержащейся в писаниях. Зная, как </w:t>
      </w:r>
      <w:r>
        <w:rPr>
          <w:rFonts w:eastAsia="Times New Roman"/>
          <w:color w:val="000000"/>
          <w:spacing w:val="-1"/>
          <w:sz w:val="24"/>
          <w:szCs w:val="24"/>
        </w:rPr>
        <w:t>легко неопытная душа может потерять путь спасения, муд</w:t>
      </w:r>
      <w:r>
        <w:rPr>
          <w:rFonts w:eastAsia="Times New Roman"/>
          <w:color w:val="000000"/>
          <w:spacing w:val="-1"/>
          <w:sz w:val="24"/>
          <w:szCs w:val="24"/>
        </w:rPr>
        <w:softHyphen/>
      </w:r>
      <w:r>
        <w:rPr>
          <w:rFonts w:eastAsia="Times New Roman"/>
          <w:color w:val="000000"/>
          <w:sz w:val="24"/>
          <w:szCs w:val="24"/>
        </w:rPr>
        <w:t>рый наставник предупреждает, что каждый должен изби</w:t>
      </w:r>
      <w:r>
        <w:rPr>
          <w:rFonts w:eastAsia="Times New Roman"/>
          <w:color w:val="000000"/>
          <w:sz w:val="24"/>
          <w:szCs w:val="24"/>
        </w:rPr>
        <w:softHyphen/>
      </w:r>
      <w:r>
        <w:rPr>
          <w:rFonts w:eastAsia="Times New Roman"/>
          <w:color w:val="000000"/>
          <w:spacing w:val="-1"/>
          <w:sz w:val="24"/>
          <w:szCs w:val="24"/>
        </w:rPr>
        <w:t>рать себе для чтения творения Отцов соответственно свое</w:t>
      </w:r>
      <w:r>
        <w:rPr>
          <w:rFonts w:eastAsia="Times New Roman"/>
          <w:color w:val="000000"/>
          <w:spacing w:val="-1"/>
          <w:sz w:val="24"/>
          <w:szCs w:val="24"/>
        </w:rPr>
        <w:softHyphen/>
        <w:t>му образу жизни, для того чтобы он мог не только любо</w:t>
      </w:r>
      <w:r>
        <w:rPr>
          <w:rFonts w:eastAsia="Times New Roman"/>
          <w:color w:val="000000"/>
          <w:spacing w:val="-1"/>
          <w:sz w:val="24"/>
          <w:szCs w:val="24"/>
        </w:rPr>
        <w:softHyphen/>
        <w:t>ваться и наслаждаться чтением писаний, но и практически прилагать к своей жизни. Изучение подвигов и добродете</w:t>
      </w:r>
      <w:r>
        <w:rPr>
          <w:rFonts w:eastAsia="Times New Roman"/>
          <w:color w:val="000000"/>
          <w:spacing w:val="-1"/>
          <w:sz w:val="24"/>
          <w:szCs w:val="24"/>
        </w:rPr>
        <w:softHyphen/>
      </w:r>
      <w:r>
        <w:rPr>
          <w:rFonts w:eastAsia="Times New Roman"/>
          <w:color w:val="000000"/>
          <w:spacing w:val="-2"/>
          <w:sz w:val="24"/>
          <w:szCs w:val="24"/>
        </w:rPr>
        <w:t>лей, не соответствующих своему образу жизни, может при</w:t>
      </w:r>
      <w:r>
        <w:rPr>
          <w:rFonts w:eastAsia="Times New Roman"/>
          <w:color w:val="000000"/>
          <w:spacing w:val="-2"/>
          <w:sz w:val="24"/>
          <w:szCs w:val="24"/>
        </w:rPr>
        <w:softHyphen/>
        <w:t xml:space="preserve">вести к мечтательности и сделать жизнь бесплодною». При </w:t>
      </w:r>
      <w:r>
        <w:rPr>
          <w:rFonts w:eastAsia="Times New Roman"/>
          <w:color w:val="000000"/>
          <w:sz w:val="24"/>
          <w:szCs w:val="24"/>
        </w:rPr>
        <w:t>неправильном чтении Священного Писания и святых От</w:t>
      </w:r>
      <w:r>
        <w:rPr>
          <w:rFonts w:eastAsia="Times New Roman"/>
          <w:color w:val="000000"/>
          <w:sz w:val="24"/>
          <w:szCs w:val="24"/>
        </w:rPr>
        <w:softHyphen/>
      </w:r>
      <w:r>
        <w:rPr>
          <w:rFonts w:eastAsia="Times New Roman"/>
          <w:color w:val="000000"/>
          <w:spacing w:val="-1"/>
          <w:sz w:val="24"/>
          <w:szCs w:val="24"/>
        </w:rPr>
        <w:t>цов легко можно уклониться со спасительного пути в не</w:t>
      </w:r>
      <w:r>
        <w:rPr>
          <w:rFonts w:eastAsia="Times New Roman"/>
          <w:color w:val="000000"/>
          <w:spacing w:val="-1"/>
          <w:sz w:val="24"/>
          <w:szCs w:val="24"/>
        </w:rPr>
        <w:softHyphen/>
      </w:r>
      <w:r>
        <w:rPr>
          <w:rFonts w:eastAsia="Times New Roman"/>
          <w:color w:val="000000"/>
          <w:spacing w:val="-2"/>
          <w:sz w:val="24"/>
          <w:szCs w:val="24"/>
        </w:rPr>
        <w:t xml:space="preserve">проходимые дебри и глубокие пропасти, что и случилось со </w:t>
      </w:r>
      <w:r>
        <w:rPr>
          <w:rFonts w:eastAsia="Times New Roman"/>
          <w:color w:val="000000"/>
          <w:sz w:val="24"/>
          <w:szCs w:val="24"/>
        </w:rPr>
        <w:t>многими»</w:t>
      </w:r>
      <w:r>
        <w:rPr>
          <w:rStyle w:val="a6"/>
          <w:rFonts w:eastAsia="Times New Roman"/>
          <w:color w:val="000000"/>
          <w:sz w:val="24"/>
          <w:szCs w:val="24"/>
        </w:rPr>
        <w:footnoteReference w:id="1773"/>
      </w:r>
      <w:r>
        <w:rPr>
          <w:rFonts w:eastAsia="Times New Roman"/>
          <w:color w:val="000000"/>
          <w:sz w:val="24"/>
          <w:szCs w:val="24"/>
        </w:rPr>
        <w:t>,— предостерегает Святитель.</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Мирянин, живущий среди мира, не должен читать книг, </w:t>
      </w:r>
      <w:r>
        <w:rPr>
          <w:rFonts w:eastAsia="Times New Roman"/>
          <w:color w:val="000000"/>
          <w:spacing w:val="-4"/>
          <w:sz w:val="24"/>
          <w:szCs w:val="24"/>
        </w:rPr>
        <w:t xml:space="preserve">которые написаны для монашествующих. Это чтение будет </w:t>
      </w:r>
      <w:r>
        <w:rPr>
          <w:rFonts w:eastAsia="Times New Roman"/>
          <w:color w:val="000000"/>
          <w:spacing w:val="-3"/>
          <w:sz w:val="24"/>
          <w:szCs w:val="24"/>
        </w:rPr>
        <w:t xml:space="preserve">отвлекать мирянина от добродетелей, которые свойственно </w:t>
      </w:r>
      <w:r>
        <w:rPr>
          <w:rFonts w:eastAsia="Times New Roman"/>
          <w:color w:val="000000"/>
          <w:spacing w:val="-2"/>
          <w:sz w:val="24"/>
          <w:szCs w:val="24"/>
        </w:rPr>
        <w:t>ему делать, мечтой о высших духовных подвигах. Эта меч</w:t>
      </w:r>
      <w:r>
        <w:rPr>
          <w:rFonts w:eastAsia="Times New Roman"/>
          <w:color w:val="000000"/>
          <w:spacing w:val="-1"/>
          <w:sz w:val="24"/>
          <w:szCs w:val="24"/>
        </w:rPr>
        <w:t xml:space="preserve">тательность может временами услаждать его воображение, </w:t>
      </w:r>
      <w:r>
        <w:rPr>
          <w:rFonts w:eastAsia="Times New Roman"/>
          <w:color w:val="000000"/>
          <w:sz w:val="24"/>
          <w:szCs w:val="24"/>
        </w:rPr>
        <w:t xml:space="preserve">временами же ввергать душу в отчаяние и уныние. Даже </w:t>
      </w:r>
      <w:r>
        <w:rPr>
          <w:rFonts w:eastAsia="Times New Roman"/>
          <w:color w:val="000000"/>
          <w:spacing w:val="-1"/>
          <w:sz w:val="24"/>
          <w:szCs w:val="24"/>
        </w:rPr>
        <w:t>если мирянин и преуспеет временно в подвиге, не свой</w:t>
      </w:r>
      <w:r>
        <w:rPr>
          <w:rFonts w:eastAsia="Times New Roman"/>
          <w:color w:val="000000"/>
          <w:spacing w:val="-1"/>
          <w:sz w:val="24"/>
          <w:szCs w:val="24"/>
        </w:rPr>
        <w:softHyphen/>
        <w:t>ственном его образу жизни, что достигается обычно разго-</w:t>
      </w:r>
      <w:r>
        <w:rPr>
          <w:rFonts w:eastAsia="Times New Roman"/>
          <w:color w:val="000000"/>
          <w:sz w:val="24"/>
          <w:szCs w:val="24"/>
        </w:rPr>
        <w:t xml:space="preserve">рячением плоти и крови, то все равно долго не сможет </w:t>
      </w:r>
      <w:r>
        <w:rPr>
          <w:rFonts w:eastAsia="Times New Roman"/>
          <w:color w:val="000000"/>
          <w:spacing w:val="-1"/>
          <w:sz w:val="24"/>
          <w:szCs w:val="24"/>
        </w:rPr>
        <w:t xml:space="preserve">пребывать в нем, скоро оставит подвиг, превышающий его </w:t>
      </w:r>
      <w:r>
        <w:rPr>
          <w:rFonts w:eastAsia="Times New Roman"/>
          <w:color w:val="000000"/>
          <w:sz w:val="24"/>
          <w:szCs w:val="24"/>
        </w:rPr>
        <w:t>возможности. Однако временное упражнение в возвышен</w:t>
      </w:r>
      <w:r>
        <w:rPr>
          <w:rFonts w:eastAsia="Times New Roman"/>
          <w:color w:val="000000"/>
          <w:sz w:val="24"/>
          <w:szCs w:val="24"/>
        </w:rPr>
        <w:softHyphen/>
      </w:r>
      <w:r>
        <w:rPr>
          <w:rFonts w:eastAsia="Times New Roman"/>
          <w:color w:val="000000"/>
          <w:spacing w:val="-3"/>
          <w:sz w:val="24"/>
          <w:szCs w:val="24"/>
        </w:rPr>
        <w:t xml:space="preserve">ном подвиге может на всю жизнь сделать его неспособным к </w:t>
      </w:r>
      <w:r>
        <w:rPr>
          <w:rFonts w:eastAsia="Times New Roman"/>
          <w:color w:val="000000"/>
          <w:sz w:val="24"/>
          <w:szCs w:val="24"/>
        </w:rPr>
        <w:t>свойственным его образу жизни подвигам благочестия.</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Христианам, подвиг которых протекает в условиях мир</w:t>
      </w:r>
      <w:r>
        <w:rPr>
          <w:rFonts w:eastAsia="Times New Roman"/>
          <w:color w:val="000000"/>
          <w:spacing w:val="-2"/>
          <w:sz w:val="24"/>
          <w:szCs w:val="24"/>
        </w:rPr>
        <w:softHyphen/>
        <w:t xml:space="preserve">ской жизни, епископ Игнатий рекомендует читать творения </w:t>
      </w:r>
      <w:r>
        <w:rPr>
          <w:rFonts w:eastAsia="Times New Roman"/>
          <w:color w:val="000000"/>
          <w:sz w:val="24"/>
          <w:szCs w:val="24"/>
        </w:rPr>
        <w:t xml:space="preserve">святых Отцов, писавших вообще для всех христиан. К ним </w:t>
      </w:r>
      <w:r>
        <w:rPr>
          <w:rFonts w:eastAsia="Times New Roman"/>
          <w:color w:val="000000"/>
          <w:spacing w:val="-1"/>
          <w:sz w:val="24"/>
          <w:szCs w:val="24"/>
        </w:rPr>
        <w:t>относятся святой Иоанн Златоуст, святитель Димитрий Ро</w:t>
      </w:r>
      <w:r>
        <w:rPr>
          <w:rFonts w:eastAsia="Times New Roman"/>
          <w:color w:val="000000"/>
          <w:spacing w:val="-1"/>
          <w:sz w:val="24"/>
          <w:szCs w:val="24"/>
        </w:rPr>
        <w:softHyphen/>
        <w:t>стовский, святитель Тихон Задонский, Никифор Астрахан</w:t>
      </w:r>
      <w:r>
        <w:rPr>
          <w:rFonts w:eastAsia="Times New Roman"/>
          <w:color w:val="000000"/>
          <w:spacing w:val="-1"/>
          <w:sz w:val="24"/>
          <w:szCs w:val="24"/>
        </w:rPr>
        <w:softHyphen/>
      </w:r>
      <w:r>
        <w:rPr>
          <w:rFonts w:eastAsia="Times New Roman"/>
          <w:color w:val="000000"/>
          <w:sz w:val="24"/>
          <w:szCs w:val="24"/>
        </w:rPr>
        <w:t>ский и Георгий Затворник</w:t>
      </w:r>
      <w:r>
        <w:rPr>
          <w:rStyle w:val="a6"/>
          <w:rFonts w:eastAsia="Times New Roman"/>
          <w:color w:val="000000"/>
          <w:sz w:val="24"/>
          <w:szCs w:val="24"/>
        </w:rPr>
        <w:footnoteReference w:id="1774"/>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Казалось бы, немного духовных писателей предлагает </w:t>
      </w:r>
      <w:r>
        <w:rPr>
          <w:rFonts w:eastAsia="Times New Roman"/>
          <w:color w:val="000000"/>
          <w:spacing w:val="-1"/>
          <w:sz w:val="24"/>
          <w:szCs w:val="24"/>
        </w:rPr>
        <w:t xml:space="preserve">мирянину Владыка, но, как он сам замечает, творения этих </w:t>
      </w:r>
      <w:r>
        <w:rPr>
          <w:rFonts w:eastAsia="Times New Roman"/>
          <w:color w:val="000000"/>
          <w:sz w:val="24"/>
          <w:szCs w:val="24"/>
        </w:rPr>
        <w:t xml:space="preserve">писателей — «обильное поприще для чтения! Обильное </w:t>
      </w:r>
      <w:r>
        <w:rPr>
          <w:rFonts w:eastAsia="Times New Roman"/>
          <w:color w:val="000000"/>
          <w:spacing w:val="-1"/>
          <w:sz w:val="24"/>
          <w:szCs w:val="24"/>
        </w:rPr>
        <w:t xml:space="preserve">духовное пастбище, на котором до насыщения и тучности </w:t>
      </w:r>
      <w:r>
        <w:rPr>
          <w:rFonts w:eastAsia="Times New Roman"/>
          <w:color w:val="000000"/>
          <w:sz w:val="24"/>
          <w:szCs w:val="24"/>
        </w:rPr>
        <w:t>могут питаться словесные овцы Христовы!»</w:t>
      </w:r>
      <w:r>
        <w:rPr>
          <w:rStyle w:val="a6"/>
          <w:rFonts w:eastAsia="Times New Roman"/>
          <w:color w:val="000000"/>
          <w:sz w:val="24"/>
          <w:szCs w:val="24"/>
        </w:rPr>
        <w:footnoteReference w:id="1775"/>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Посоветовав одному «государственному мужу» заняться «глубоко» чтением всех сочинений святого Иоанна Златоустого, Преосвященный Игнатий писал ему: «Предлагаю вам того церковного писателя, который необыкновенною чисто</w:t>
      </w:r>
      <w:r>
        <w:rPr>
          <w:rFonts w:eastAsia="Times New Roman"/>
          <w:color w:val="000000"/>
          <w:spacing w:val="-3"/>
          <w:sz w:val="24"/>
          <w:szCs w:val="24"/>
        </w:rPr>
        <w:softHyphen/>
      </w:r>
      <w:r>
        <w:rPr>
          <w:rFonts w:eastAsia="Times New Roman"/>
          <w:color w:val="000000"/>
          <w:spacing w:val="-2"/>
          <w:sz w:val="24"/>
          <w:szCs w:val="24"/>
        </w:rPr>
        <w:t>тою, ясностию, силою христианского учения возносит чита</w:t>
      </w:r>
      <w:r>
        <w:rPr>
          <w:rFonts w:eastAsia="Times New Roman"/>
          <w:color w:val="000000"/>
          <w:spacing w:val="-2"/>
          <w:sz w:val="24"/>
          <w:szCs w:val="24"/>
        </w:rPr>
        <w:softHyphen/>
      </w:r>
      <w:r>
        <w:rPr>
          <w:rFonts w:eastAsia="Times New Roman"/>
          <w:color w:val="000000"/>
          <w:sz w:val="24"/>
          <w:szCs w:val="24"/>
        </w:rPr>
        <w:t xml:space="preserve">теля превыше всего земного, на высоте заоблачной витает </w:t>
      </w:r>
      <w:r>
        <w:rPr>
          <w:rFonts w:eastAsia="Times New Roman"/>
          <w:color w:val="000000"/>
          <w:spacing w:val="-1"/>
          <w:sz w:val="24"/>
          <w:szCs w:val="24"/>
        </w:rPr>
        <w:t xml:space="preserve">этот духовный орел и оттуда показывает землю питомцу </w:t>
      </w:r>
      <w:r>
        <w:rPr>
          <w:rFonts w:eastAsia="Times New Roman"/>
          <w:color w:val="000000"/>
          <w:sz w:val="24"/>
          <w:szCs w:val="24"/>
        </w:rPr>
        <w:t>своему»</w:t>
      </w:r>
      <w:r>
        <w:rPr>
          <w:rStyle w:val="a6"/>
          <w:rFonts w:eastAsia="Times New Roman"/>
          <w:color w:val="000000"/>
          <w:sz w:val="24"/>
          <w:szCs w:val="24"/>
        </w:rPr>
        <w:footnoteReference w:id="177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Хотя епископ Игнатий и рекомендует для чтения творе</w:t>
      </w:r>
      <w:r>
        <w:rPr>
          <w:rFonts w:eastAsia="Times New Roman"/>
          <w:color w:val="000000"/>
          <w:sz w:val="24"/>
          <w:szCs w:val="24"/>
        </w:rPr>
        <w:softHyphen/>
        <w:t xml:space="preserve">ния святителя Димитрия как писателя, носящего печать </w:t>
      </w:r>
      <w:r>
        <w:rPr>
          <w:rFonts w:eastAsia="Times New Roman"/>
          <w:color w:val="000000"/>
          <w:spacing w:val="-1"/>
          <w:sz w:val="24"/>
          <w:szCs w:val="24"/>
        </w:rPr>
        <w:t>благодатного помазания и сообщающего это помазание чи</w:t>
      </w:r>
      <w:r>
        <w:rPr>
          <w:rFonts w:eastAsia="Times New Roman"/>
          <w:color w:val="000000"/>
          <w:spacing w:val="-1"/>
          <w:sz w:val="24"/>
          <w:szCs w:val="24"/>
        </w:rPr>
        <w:softHyphen/>
      </w:r>
      <w:r>
        <w:rPr>
          <w:rFonts w:eastAsia="Times New Roman"/>
          <w:color w:val="000000"/>
          <w:sz w:val="24"/>
          <w:szCs w:val="24"/>
        </w:rPr>
        <w:t>тателям, однако он предупреждает, что его сочинения «не совсем чисты, не вполне в восточном характере... Это зна</w:t>
      </w:r>
      <w:r>
        <w:rPr>
          <w:rFonts w:eastAsia="Times New Roman"/>
          <w:color w:val="000000"/>
          <w:sz w:val="24"/>
          <w:szCs w:val="24"/>
        </w:rPr>
        <w:softHyphen/>
      </w:r>
      <w:r>
        <w:rPr>
          <w:rFonts w:eastAsia="Times New Roman"/>
          <w:color w:val="000000"/>
          <w:spacing w:val="-2"/>
          <w:sz w:val="24"/>
          <w:szCs w:val="24"/>
        </w:rPr>
        <w:t>чительный недостаток в писаниях святого Димитрия»</w:t>
      </w:r>
      <w:r>
        <w:rPr>
          <w:rStyle w:val="a6"/>
          <w:rFonts w:eastAsia="Times New Roman"/>
          <w:color w:val="000000"/>
          <w:spacing w:val="-2"/>
          <w:sz w:val="24"/>
          <w:szCs w:val="24"/>
        </w:rPr>
        <w:footnoteReference w:id="1777"/>
      </w:r>
      <w:r>
        <w:rPr>
          <w:rFonts w:eastAsia="Times New Roman"/>
          <w:color w:val="000000"/>
          <w:spacing w:val="-2"/>
          <w:sz w:val="24"/>
          <w:szCs w:val="24"/>
        </w:rPr>
        <w:t>. Не</w:t>
      </w:r>
      <w:r>
        <w:rPr>
          <w:rFonts w:eastAsia="Times New Roman"/>
          <w:color w:val="000000"/>
          <w:spacing w:val="-2"/>
          <w:sz w:val="24"/>
          <w:szCs w:val="24"/>
        </w:rPr>
        <w:softHyphen/>
      </w:r>
      <w:r>
        <w:rPr>
          <w:rFonts w:eastAsia="Times New Roman"/>
          <w:color w:val="000000"/>
          <w:sz w:val="24"/>
          <w:szCs w:val="24"/>
        </w:rPr>
        <w:t>которые уклонения от духа Восточной Церкви в сочине</w:t>
      </w:r>
      <w:r>
        <w:rPr>
          <w:rFonts w:eastAsia="Times New Roman"/>
          <w:color w:val="000000"/>
          <w:sz w:val="24"/>
          <w:szCs w:val="24"/>
        </w:rPr>
        <w:softHyphen/>
        <w:t>ния св. Димитрия епископ Игнатий объясняет тем, что Ро</w:t>
      </w:r>
      <w:r>
        <w:rPr>
          <w:rFonts w:eastAsia="Times New Roman"/>
          <w:color w:val="000000"/>
          <w:spacing w:val="-3"/>
          <w:sz w:val="24"/>
          <w:szCs w:val="24"/>
        </w:rPr>
        <w:t xml:space="preserve">стовский подвижник долгое время жил в западной России и </w:t>
      </w:r>
      <w:r>
        <w:rPr>
          <w:rFonts w:eastAsia="Times New Roman"/>
          <w:color w:val="000000"/>
          <w:sz w:val="24"/>
          <w:szCs w:val="24"/>
        </w:rPr>
        <w:t xml:space="preserve">там получил образование. Западная же Россия в </w:t>
      </w:r>
      <w:r>
        <w:rPr>
          <w:rFonts w:eastAsia="Times New Roman"/>
          <w:color w:val="000000"/>
          <w:sz w:val="24"/>
          <w:szCs w:val="24"/>
        </w:rPr>
        <w:lastRenderedPageBreak/>
        <w:t>то время находилась под сильным влиянием латинизма. Из всех со</w:t>
      </w:r>
      <w:r>
        <w:rPr>
          <w:rFonts w:eastAsia="Times New Roman"/>
          <w:color w:val="000000"/>
          <w:sz w:val="24"/>
          <w:szCs w:val="24"/>
        </w:rPr>
        <w:softHyphen/>
      </w:r>
      <w:r>
        <w:rPr>
          <w:rFonts w:eastAsia="Times New Roman"/>
          <w:color w:val="000000"/>
          <w:spacing w:val="-3"/>
          <w:sz w:val="24"/>
          <w:szCs w:val="24"/>
        </w:rPr>
        <w:t xml:space="preserve">чинений святого Димитрия владыке Игнатию больше всего </w:t>
      </w:r>
      <w:r>
        <w:rPr>
          <w:rFonts w:eastAsia="Times New Roman"/>
          <w:color w:val="000000"/>
          <w:sz w:val="24"/>
          <w:szCs w:val="24"/>
        </w:rPr>
        <w:t xml:space="preserve">нравилось по «зрелости духа» в 4-й части приложение к </w:t>
      </w:r>
      <w:r>
        <w:rPr>
          <w:rFonts w:eastAsia="Times New Roman"/>
          <w:color w:val="000000"/>
          <w:spacing w:val="-1"/>
          <w:sz w:val="24"/>
          <w:szCs w:val="24"/>
        </w:rPr>
        <w:t>Священно истории. Он предполагает, что это было после</w:t>
      </w:r>
      <w:r>
        <w:rPr>
          <w:rFonts w:eastAsia="Times New Roman"/>
          <w:color w:val="000000"/>
          <w:spacing w:val="-1"/>
          <w:sz w:val="24"/>
          <w:szCs w:val="24"/>
        </w:rPr>
        <w:softHyphen/>
        <w:t>днее сочинение святого Димитрия</w:t>
      </w:r>
      <w:r>
        <w:rPr>
          <w:rStyle w:val="a6"/>
          <w:rFonts w:eastAsia="Times New Roman"/>
          <w:color w:val="000000"/>
          <w:spacing w:val="-1"/>
          <w:sz w:val="24"/>
          <w:szCs w:val="24"/>
        </w:rPr>
        <w:footnoteReference w:id="1778"/>
      </w:r>
      <w:r>
        <w:rPr>
          <w:rFonts w:eastAsia="Times New Roman"/>
          <w:color w:val="000000"/>
          <w:spacing w:val="-1"/>
          <w:sz w:val="24"/>
          <w:szCs w:val="24"/>
        </w:rPr>
        <w:t xml:space="preserve">. «4-я часть сочинений </w:t>
      </w:r>
      <w:r>
        <w:rPr>
          <w:rFonts w:eastAsia="Times New Roman"/>
          <w:color w:val="000000"/>
          <w:spacing w:val="-3"/>
          <w:sz w:val="24"/>
          <w:szCs w:val="24"/>
        </w:rPr>
        <w:t>святителя Димитрия, — писал епископ Игнатий, — особен</w:t>
      </w:r>
      <w:r>
        <w:rPr>
          <w:rFonts w:eastAsia="Times New Roman"/>
          <w:color w:val="000000"/>
          <w:spacing w:val="-3"/>
          <w:sz w:val="24"/>
          <w:szCs w:val="24"/>
        </w:rPr>
        <w:softHyphen/>
      </w:r>
      <w:r>
        <w:rPr>
          <w:rFonts w:eastAsia="Times New Roman"/>
          <w:color w:val="000000"/>
          <w:spacing w:val="-1"/>
          <w:sz w:val="24"/>
          <w:szCs w:val="24"/>
        </w:rPr>
        <w:t xml:space="preserve">но хороша, тут можно почерпнуть много сведений очень </w:t>
      </w:r>
      <w:r>
        <w:rPr>
          <w:rFonts w:eastAsia="Times New Roman"/>
          <w:color w:val="000000"/>
          <w:sz w:val="24"/>
          <w:szCs w:val="24"/>
        </w:rPr>
        <w:t>нужных и очень полезных»</w:t>
      </w:r>
      <w:r>
        <w:rPr>
          <w:rStyle w:val="a6"/>
          <w:rFonts w:eastAsia="Times New Roman"/>
          <w:color w:val="000000"/>
          <w:sz w:val="24"/>
          <w:szCs w:val="24"/>
        </w:rPr>
        <w:footnoteReference w:id="177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Творения святителя Тихона Задонского епископ Игна</w:t>
      </w:r>
      <w:r>
        <w:rPr>
          <w:rFonts w:eastAsia="Times New Roman"/>
          <w:color w:val="000000"/>
          <w:sz w:val="24"/>
          <w:szCs w:val="24"/>
        </w:rPr>
        <w:softHyphen/>
      </w:r>
      <w:r>
        <w:rPr>
          <w:rFonts w:eastAsia="Times New Roman"/>
          <w:color w:val="000000"/>
          <w:spacing w:val="-2"/>
          <w:sz w:val="24"/>
          <w:szCs w:val="24"/>
        </w:rPr>
        <w:t xml:space="preserve">тий ценил очень высоко. Он даже поместил отрывки из его </w:t>
      </w:r>
      <w:r>
        <w:rPr>
          <w:rFonts w:eastAsia="Times New Roman"/>
          <w:color w:val="000000"/>
          <w:spacing w:val="-1"/>
          <w:sz w:val="24"/>
          <w:szCs w:val="24"/>
        </w:rPr>
        <w:t xml:space="preserve">творений в «Отечнике» наряду с древними подвижниками. </w:t>
      </w:r>
      <w:r>
        <w:rPr>
          <w:rFonts w:eastAsia="Times New Roman"/>
          <w:color w:val="000000"/>
          <w:sz w:val="24"/>
          <w:szCs w:val="24"/>
        </w:rPr>
        <w:t>К личности Задонского подвижника владыка Игнатий от</w:t>
      </w:r>
      <w:r>
        <w:rPr>
          <w:rFonts w:eastAsia="Times New Roman"/>
          <w:color w:val="000000"/>
          <w:sz w:val="24"/>
          <w:szCs w:val="24"/>
        </w:rPr>
        <w:softHyphen/>
      </w:r>
      <w:r>
        <w:rPr>
          <w:rFonts w:eastAsia="Times New Roman"/>
          <w:color w:val="000000"/>
          <w:spacing w:val="-1"/>
          <w:sz w:val="24"/>
          <w:szCs w:val="24"/>
        </w:rPr>
        <w:t>носился с особым благоговением, и думается, это не слу</w:t>
      </w:r>
      <w:r>
        <w:rPr>
          <w:rFonts w:eastAsia="Times New Roman"/>
          <w:color w:val="000000"/>
          <w:spacing w:val="-1"/>
          <w:sz w:val="24"/>
          <w:szCs w:val="24"/>
        </w:rPr>
        <w:softHyphen/>
      </w:r>
      <w:r>
        <w:rPr>
          <w:rFonts w:eastAsia="Times New Roman"/>
          <w:color w:val="000000"/>
          <w:sz w:val="24"/>
          <w:szCs w:val="24"/>
        </w:rPr>
        <w:t>чайно — в направлении подвига, учении и даже во вне</w:t>
      </w:r>
      <w:r>
        <w:rPr>
          <w:rFonts w:eastAsia="Times New Roman"/>
          <w:color w:val="000000"/>
          <w:sz w:val="24"/>
          <w:szCs w:val="24"/>
        </w:rPr>
        <w:softHyphen/>
      </w:r>
      <w:r>
        <w:rPr>
          <w:rFonts w:eastAsia="Times New Roman"/>
          <w:color w:val="000000"/>
          <w:spacing w:val="-1"/>
          <w:sz w:val="24"/>
          <w:szCs w:val="24"/>
        </w:rPr>
        <w:t>шних событиях жизни у обоих святителей имеется некото</w:t>
      </w:r>
      <w:r>
        <w:rPr>
          <w:rFonts w:eastAsia="Times New Roman"/>
          <w:color w:val="000000"/>
          <w:spacing w:val="-1"/>
          <w:sz w:val="24"/>
          <w:szCs w:val="24"/>
        </w:rPr>
        <w:softHyphen/>
      </w:r>
      <w:r>
        <w:rPr>
          <w:rFonts w:eastAsia="Times New Roman"/>
          <w:color w:val="000000"/>
          <w:sz w:val="24"/>
          <w:szCs w:val="24"/>
        </w:rPr>
        <w:t xml:space="preserve">рое сходство. (Настоятельство в монастыре, недолгое </w:t>
      </w:r>
      <w:r>
        <w:rPr>
          <w:rFonts w:eastAsia="Times New Roman"/>
          <w:color w:val="000000"/>
          <w:spacing w:val="-1"/>
          <w:sz w:val="24"/>
          <w:szCs w:val="24"/>
        </w:rPr>
        <w:t xml:space="preserve">управление епархией, литературная деятельность на покое, </w:t>
      </w:r>
      <w:r>
        <w:rPr>
          <w:rFonts w:eastAsia="Times New Roman"/>
          <w:color w:val="000000"/>
          <w:sz w:val="24"/>
          <w:szCs w:val="24"/>
        </w:rPr>
        <w:t>кончина в день воскресный.)</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Архиепископ Никифор Астраханский (1731—1800) напи</w:t>
      </w:r>
      <w:r>
        <w:rPr>
          <w:rFonts w:eastAsia="Times New Roman"/>
          <w:color w:val="000000"/>
          <w:spacing w:val="-4"/>
          <w:sz w:val="24"/>
          <w:szCs w:val="24"/>
        </w:rPr>
        <w:softHyphen/>
      </w:r>
      <w:r>
        <w:rPr>
          <w:rFonts w:eastAsia="Times New Roman"/>
          <w:color w:val="000000"/>
          <w:spacing w:val="-1"/>
          <w:sz w:val="24"/>
          <w:szCs w:val="24"/>
        </w:rPr>
        <w:t>сал толкование на воскресные Евангелия. По словам епис</w:t>
      </w:r>
      <w:r>
        <w:rPr>
          <w:rFonts w:eastAsia="Times New Roman"/>
          <w:color w:val="000000"/>
          <w:spacing w:val="-1"/>
          <w:sz w:val="24"/>
          <w:szCs w:val="24"/>
        </w:rPr>
        <w:softHyphen/>
        <w:t>копа Игнатия, это был писатель «основательный и с пома</w:t>
      </w:r>
      <w:r>
        <w:rPr>
          <w:rFonts w:eastAsia="Times New Roman"/>
          <w:color w:val="000000"/>
          <w:spacing w:val="-1"/>
          <w:sz w:val="24"/>
          <w:szCs w:val="24"/>
        </w:rPr>
        <w:softHyphen/>
      </w:r>
      <w:r>
        <w:rPr>
          <w:rFonts w:eastAsia="Times New Roman"/>
          <w:color w:val="000000"/>
          <w:spacing w:val="-2"/>
          <w:sz w:val="24"/>
          <w:szCs w:val="24"/>
        </w:rPr>
        <w:t xml:space="preserve">занием». Был он грек, образование получил в европейских университетах, затем принял монашество и приглашен в </w:t>
      </w:r>
      <w:r>
        <w:rPr>
          <w:rFonts w:eastAsia="Times New Roman"/>
          <w:color w:val="000000"/>
          <w:spacing w:val="-5"/>
          <w:sz w:val="24"/>
          <w:szCs w:val="24"/>
        </w:rPr>
        <w:t xml:space="preserve">Россию, где со временем стал архиепископом Астраханским. </w:t>
      </w:r>
      <w:r>
        <w:rPr>
          <w:rFonts w:eastAsia="Times New Roman"/>
          <w:color w:val="000000"/>
          <w:spacing w:val="-3"/>
          <w:sz w:val="24"/>
          <w:szCs w:val="24"/>
        </w:rPr>
        <w:t xml:space="preserve">Рекомендуя сестре Елизавете Александровне прочитать его </w:t>
      </w:r>
      <w:r>
        <w:rPr>
          <w:rFonts w:eastAsia="Times New Roman"/>
          <w:color w:val="000000"/>
          <w:sz w:val="24"/>
          <w:szCs w:val="24"/>
        </w:rPr>
        <w:t xml:space="preserve">толкования воскресных Евангелий, архимандрит Игнатий </w:t>
      </w:r>
      <w:r>
        <w:rPr>
          <w:rFonts w:eastAsia="Times New Roman"/>
          <w:color w:val="000000"/>
          <w:spacing w:val="-3"/>
          <w:sz w:val="24"/>
          <w:szCs w:val="24"/>
        </w:rPr>
        <w:t xml:space="preserve">писал: «Он стоит несравненно выше всех наших церковных </w:t>
      </w:r>
      <w:r>
        <w:rPr>
          <w:rFonts w:eastAsia="Times New Roman"/>
          <w:color w:val="000000"/>
          <w:spacing w:val="-1"/>
          <w:sz w:val="24"/>
          <w:szCs w:val="24"/>
        </w:rPr>
        <w:t>писателей (т. е. русских), соединяя в себе основательную ученость с духовным помазанием. Есть признаки, по кото</w:t>
      </w:r>
      <w:r>
        <w:rPr>
          <w:rFonts w:eastAsia="Times New Roman"/>
          <w:color w:val="000000"/>
          <w:spacing w:val="-1"/>
          <w:sz w:val="24"/>
          <w:szCs w:val="24"/>
        </w:rPr>
        <w:softHyphen/>
        <w:t xml:space="preserve">рым догадываются, что тело его нетленно. Сама увидишь, </w:t>
      </w:r>
      <w:r>
        <w:rPr>
          <w:rFonts w:eastAsia="Times New Roman"/>
          <w:color w:val="000000"/>
          <w:spacing w:val="-2"/>
          <w:sz w:val="24"/>
          <w:szCs w:val="24"/>
        </w:rPr>
        <w:t xml:space="preserve">как превосходна его книга, и потому какое имеет духовное </w:t>
      </w:r>
      <w:r>
        <w:rPr>
          <w:rFonts w:eastAsia="Times New Roman"/>
          <w:color w:val="000000"/>
          <w:sz w:val="24"/>
          <w:szCs w:val="24"/>
        </w:rPr>
        <w:t>достоинство писатель»</w:t>
      </w:r>
      <w:r>
        <w:rPr>
          <w:rStyle w:val="a6"/>
          <w:rFonts w:eastAsia="Times New Roman"/>
          <w:color w:val="000000"/>
          <w:sz w:val="24"/>
          <w:szCs w:val="24"/>
        </w:rPr>
        <w:footnoteReference w:id="1780"/>
      </w:r>
      <w:r>
        <w:rPr>
          <w:rFonts w:eastAsia="Times New Roman"/>
          <w:color w:val="000000"/>
          <w:sz w:val="24"/>
          <w:szCs w:val="24"/>
        </w:rPr>
        <w:t>.</w:t>
      </w:r>
    </w:p>
    <w:p w:rsidR="00944642" w:rsidRDefault="00944642" w:rsidP="00FD09E3">
      <w:pPr>
        <w:shd w:val="clear" w:color="auto" w:fill="FFFFFF"/>
        <w:spacing w:after="292" w:line="234" w:lineRule="exact"/>
        <w:ind w:firstLine="567"/>
        <w:jc w:val="both"/>
      </w:pPr>
      <w:r>
        <w:rPr>
          <w:rFonts w:eastAsia="Times New Roman"/>
          <w:color w:val="000000"/>
          <w:spacing w:val="-2"/>
          <w:sz w:val="24"/>
          <w:szCs w:val="24"/>
        </w:rPr>
        <w:t>Задонский затворник Георгий (1789—1836) был совре</w:t>
      </w:r>
      <w:r>
        <w:rPr>
          <w:rFonts w:eastAsia="Times New Roman"/>
          <w:color w:val="000000"/>
          <w:spacing w:val="-2"/>
          <w:sz w:val="24"/>
          <w:szCs w:val="24"/>
        </w:rPr>
        <w:softHyphen/>
        <w:t xml:space="preserve">менником епископа Игнатия. В молодости он был воином, </w:t>
      </w:r>
      <w:r>
        <w:rPr>
          <w:rFonts w:eastAsia="Times New Roman"/>
          <w:color w:val="000000"/>
          <w:sz w:val="24"/>
          <w:szCs w:val="24"/>
        </w:rPr>
        <w:t>затем вступил в обитель и 17 лет провел в неисходном затворе. Скончался он сравнительно рано, 47-ми лет от роду, но, как говорит епископ Игнатий, «духовным успе</w:t>
      </w:r>
      <w:r>
        <w:rPr>
          <w:rFonts w:eastAsia="Times New Roman"/>
          <w:color w:val="000000"/>
          <w:sz w:val="24"/>
          <w:szCs w:val="24"/>
        </w:rPr>
        <w:softHyphen/>
      </w:r>
      <w:r>
        <w:rPr>
          <w:rFonts w:eastAsia="Times New Roman"/>
          <w:color w:val="000000"/>
          <w:spacing w:val="-3"/>
          <w:sz w:val="24"/>
          <w:szCs w:val="24"/>
        </w:rPr>
        <w:t>хом заменив лета многа»</w:t>
      </w:r>
      <w:r>
        <w:rPr>
          <w:rStyle w:val="a6"/>
          <w:rFonts w:eastAsia="Times New Roman"/>
          <w:color w:val="000000"/>
          <w:spacing w:val="-3"/>
          <w:sz w:val="24"/>
          <w:szCs w:val="24"/>
        </w:rPr>
        <w:footnoteReference w:id="1781"/>
      </w:r>
      <w:r>
        <w:rPr>
          <w:rFonts w:eastAsia="Times New Roman"/>
          <w:color w:val="000000"/>
          <w:spacing w:val="-3"/>
          <w:sz w:val="24"/>
          <w:szCs w:val="24"/>
        </w:rPr>
        <w:t xml:space="preserve">. Затворник Георгий вел большую </w:t>
      </w:r>
      <w:r>
        <w:rPr>
          <w:rFonts w:eastAsia="Times New Roman"/>
          <w:color w:val="000000"/>
          <w:spacing w:val="-1"/>
          <w:sz w:val="24"/>
          <w:szCs w:val="24"/>
        </w:rPr>
        <w:t xml:space="preserve">переписку со многими лицами. После его смерти многие </w:t>
      </w:r>
      <w:r>
        <w:rPr>
          <w:rFonts w:eastAsia="Times New Roman"/>
          <w:color w:val="000000"/>
          <w:spacing w:val="-2"/>
          <w:sz w:val="24"/>
          <w:szCs w:val="24"/>
        </w:rPr>
        <w:t xml:space="preserve">письма те были собраны и напечатаны. Святитель Игнатий </w:t>
      </w:r>
      <w:r>
        <w:rPr>
          <w:rFonts w:eastAsia="Times New Roman"/>
          <w:color w:val="000000"/>
          <w:spacing w:val="-1"/>
          <w:sz w:val="24"/>
          <w:szCs w:val="24"/>
        </w:rPr>
        <w:t>высоко ценил их достоинство, он говорил, что книга Геор</w:t>
      </w:r>
      <w:r>
        <w:rPr>
          <w:rFonts w:eastAsia="Times New Roman"/>
          <w:color w:val="000000"/>
          <w:spacing w:val="-1"/>
          <w:sz w:val="24"/>
          <w:szCs w:val="24"/>
        </w:rPr>
        <w:softHyphen/>
      </w:r>
      <w:r>
        <w:rPr>
          <w:rFonts w:eastAsia="Times New Roman"/>
          <w:color w:val="000000"/>
          <w:sz w:val="24"/>
          <w:szCs w:val="24"/>
        </w:rPr>
        <w:t xml:space="preserve">гия Затворника — одна из его «настольных». Предлагая своим знакомым прочитать ее, Владыка свидетельствовал, </w:t>
      </w:r>
      <w:r>
        <w:rPr>
          <w:rFonts w:eastAsia="Times New Roman"/>
          <w:color w:val="000000"/>
          <w:spacing w:val="-1"/>
          <w:sz w:val="24"/>
          <w:szCs w:val="24"/>
        </w:rPr>
        <w:t xml:space="preserve">что Георгий — духовный писатель его времени, «с пера его </w:t>
      </w:r>
      <w:r>
        <w:rPr>
          <w:rFonts w:eastAsia="Times New Roman"/>
          <w:color w:val="000000"/>
          <w:spacing w:val="-2"/>
          <w:sz w:val="24"/>
          <w:szCs w:val="24"/>
        </w:rPr>
        <w:t>текут струи благодатные». Правда, Владыка отмечал недо</w:t>
      </w:r>
      <w:r>
        <w:rPr>
          <w:rFonts w:eastAsia="Times New Roman"/>
          <w:color w:val="000000"/>
          <w:spacing w:val="-2"/>
          <w:sz w:val="24"/>
          <w:szCs w:val="24"/>
        </w:rPr>
        <w:softHyphen/>
      </w:r>
      <w:r>
        <w:rPr>
          <w:rFonts w:eastAsia="Times New Roman"/>
          <w:color w:val="000000"/>
          <w:spacing w:val="-1"/>
          <w:sz w:val="24"/>
          <w:szCs w:val="24"/>
        </w:rPr>
        <w:t xml:space="preserve">статок внешнего образования писателя, но этот недостаток </w:t>
      </w:r>
      <w:r>
        <w:rPr>
          <w:rFonts w:eastAsia="Times New Roman"/>
          <w:color w:val="000000"/>
          <w:spacing w:val="-6"/>
          <w:sz w:val="24"/>
          <w:szCs w:val="24"/>
        </w:rPr>
        <w:t xml:space="preserve">заменяется у подвижника обильным духовным достоинством. </w:t>
      </w:r>
      <w:r>
        <w:rPr>
          <w:rFonts w:eastAsia="Times New Roman"/>
          <w:color w:val="000000"/>
          <w:spacing w:val="-1"/>
          <w:sz w:val="24"/>
          <w:szCs w:val="24"/>
        </w:rPr>
        <w:t>Книгу Георгия Затворника епископ Игнатий называл «дра</w:t>
      </w:r>
      <w:r>
        <w:rPr>
          <w:rFonts w:eastAsia="Times New Roman"/>
          <w:color w:val="000000"/>
          <w:spacing w:val="-1"/>
          <w:sz w:val="24"/>
          <w:szCs w:val="24"/>
        </w:rPr>
        <w:softHyphen/>
      </w:r>
      <w:r>
        <w:rPr>
          <w:rFonts w:eastAsia="Times New Roman"/>
          <w:color w:val="000000"/>
          <w:sz w:val="24"/>
          <w:szCs w:val="24"/>
        </w:rPr>
        <w:t>гоценной», наполненной утешительными наставлениями, особенно для страждущих.</w:t>
      </w:r>
    </w:p>
    <w:p w:rsidR="00944642" w:rsidRDefault="00944642" w:rsidP="00FD09E3">
      <w:pPr>
        <w:shd w:val="clear" w:color="auto" w:fill="FFFFFF"/>
        <w:spacing w:line="230" w:lineRule="exact"/>
        <w:ind w:firstLine="567"/>
        <w:jc w:val="both"/>
      </w:pPr>
      <w:r>
        <w:rPr>
          <w:rFonts w:eastAsia="Times New Roman"/>
          <w:color w:val="000000"/>
          <w:spacing w:val="-2"/>
          <w:sz w:val="24"/>
          <w:szCs w:val="24"/>
        </w:rPr>
        <w:t xml:space="preserve">Христианин, изучающий творения святых Отцов, питает </w:t>
      </w:r>
      <w:r>
        <w:rPr>
          <w:rFonts w:eastAsia="Times New Roman"/>
          <w:color w:val="000000"/>
          <w:spacing w:val="-3"/>
          <w:sz w:val="24"/>
          <w:szCs w:val="24"/>
        </w:rPr>
        <w:t>свою душу небесными благами. «Прибегайте больше к чте</w:t>
      </w:r>
      <w:r>
        <w:rPr>
          <w:rFonts w:eastAsia="Times New Roman"/>
          <w:color w:val="000000"/>
          <w:spacing w:val="-3"/>
          <w:sz w:val="24"/>
          <w:szCs w:val="24"/>
        </w:rPr>
        <w:softHyphen/>
      </w:r>
      <w:r>
        <w:rPr>
          <w:rFonts w:eastAsia="Times New Roman"/>
          <w:color w:val="000000"/>
          <w:sz w:val="24"/>
          <w:szCs w:val="24"/>
        </w:rPr>
        <w:t>нию святых Отцов, пусть они руководствуют вас, напоми</w:t>
      </w:r>
      <w:r>
        <w:rPr>
          <w:rFonts w:eastAsia="Times New Roman"/>
          <w:color w:val="000000"/>
          <w:sz w:val="24"/>
          <w:szCs w:val="24"/>
        </w:rPr>
        <w:softHyphen/>
      </w:r>
      <w:r>
        <w:rPr>
          <w:rFonts w:eastAsia="Times New Roman"/>
          <w:color w:val="000000"/>
          <w:spacing w:val="-1"/>
          <w:sz w:val="24"/>
          <w:szCs w:val="24"/>
        </w:rPr>
        <w:t xml:space="preserve">нают вам о добродетели, наставляют на путь Божий. Этот </w:t>
      </w:r>
      <w:r>
        <w:rPr>
          <w:rFonts w:eastAsia="Times New Roman"/>
          <w:color w:val="000000"/>
          <w:sz w:val="24"/>
          <w:szCs w:val="24"/>
        </w:rPr>
        <w:t>образ жительства принадлежит нашим временам: он запо</w:t>
      </w:r>
      <w:r>
        <w:rPr>
          <w:rFonts w:eastAsia="Times New Roman"/>
          <w:color w:val="000000"/>
          <w:sz w:val="24"/>
          <w:szCs w:val="24"/>
        </w:rPr>
        <w:softHyphen/>
        <w:t>ведан, предан нам святыми Отцами позднейших веков. Жалуясь на крайний недостаток в богопросвещенных на</w:t>
      </w:r>
      <w:r>
        <w:rPr>
          <w:rFonts w:eastAsia="Times New Roman"/>
          <w:color w:val="000000"/>
          <w:sz w:val="24"/>
          <w:szCs w:val="24"/>
        </w:rPr>
        <w:softHyphen/>
      </w:r>
      <w:r>
        <w:rPr>
          <w:rFonts w:eastAsia="Times New Roman"/>
          <w:color w:val="000000"/>
          <w:spacing w:val="-2"/>
          <w:sz w:val="24"/>
          <w:szCs w:val="24"/>
        </w:rPr>
        <w:t>ставниках и советниках, они повелевают ревнителю благо</w:t>
      </w:r>
      <w:r>
        <w:rPr>
          <w:rFonts w:eastAsia="Times New Roman"/>
          <w:color w:val="000000"/>
          <w:spacing w:val="-2"/>
          <w:sz w:val="24"/>
          <w:szCs w:val="24"/>
        </w:rPr>
        <w:softHyphen/>
      </w:r>
      <w:r>
        <w:rPr>
          <w:rFonts w:eastAsia="Times New Roman"/>
          <w:color w:val="000000"/>
          <w:sz w:val="24"/>
          <w:szCs w:val="24"/>
        </w:rPr>
        <w:t>честия руководствоваться в жизни своей Отеческими писаниями. «Совет святых — разум» (Притч. 9, 10) — вот наставление епископа Игнатия, которым должен по силе возможности руководствоваться в своей духовной жизни каждый христианин.</w:t>
      </w:r>
    </w:p>
    <w:p w:rsidR="00944642" w:rsidRDefault="00944642" w:rsidP="00FD09E3">
      <w:pPr>
        <w:shd w:val="clear" w:color="auto" w:fill="FFFFFF"/>
        <w:spacing w:before="245"/>
        <w:ind w:firstLine="567"/>
        <w:jc w:val="center"/>
        <w:outlineLvl w:val="0"/>
      </w:pPr>
      <w:r>
        <w:rPr>
          <w:b/>
          <w:bCs/>
          <w:color w:val="000000"/>
          <w:spacing w:val="-3"/>
          <w:sz w:val="24"/>
          <w:szCs w:val="24"/>
          <w:lang w:val="en-US"/>
        </w:rPr>
        <w:t>VI</w:t>
      </w:r>
      <w:r w:rsidRPr="00D44B01">
        <w:rPr>
          <w:b/>
          <w:bCs/>
          <w:color w:val="000000"/>
          <w:spacing w:val="-3"/>
          <w:sz w:val="24"/>
          <w:szCs w:val="24"/>
        </w:rPr>
        <w:t xml:space="preserve">. </w:t>
      </w:r>
      <w:r>
        <w:rPr>
          <w:rFonts w:eastAsia="Times New Roman"/>
          <w:b/>
          <w:bCs/>
          <w:color w:val="000000"/>
          <w:spacing w:val="-3"/>
          <w:sz w:val="24"/>
          <w:szCs w:val="24"/>
        </w:rPr>
        <w:t>Покаяние</w:t>
      </w:r>
    </w:p>
    <w:p w:rsidR="00944642" w:rsidRDefault="00944642" w:rsidP="00FD09E3">
      <w:pPr>
        <w:shd w:val="clear" w:color="auto" w:fill="FFFFFF"/>
        <w:spacing w:before="148" w:line="234" w:lineRule="exact"/>
        <w:ind w:firstLine="567"/>
        <w:jc w:val="both"/>
      </w:pPr>
      <w:r>
        <w:rPr>
          <w:rFonts w:eastAsia="Times New Roman"/>
          <w:color w:val="000000"/>
          <w:sz w:val="24"/>
          <w:szCs w:val="24"/>
        </w:rPr>
        <w:t xml:space="preserve">Руководя духовной жизнью своих пасомых, Владыка прежде всего старался возбудить в них чувство покаяния. </w:t>
      </w:r>
      <w:r>
        <w:rPr>
          <w:rFonts w:eastAsia="Times New Roman"/>
          <w:color w:val="000000"/>
          <w:spacing w:val="-2"/>
          <w:sz w:val="24"/>
          <w:szCs w:val="24"/>
        </w:rPr>
        <w:t>Покаяние он считал основой всех видов христианского под</w:t>
      </w:r>
      <w:r>
        <w:rPr>
          <w:rFonts w:eastAsia="Times New Roman"/>
          <w:color w:val="000000"/>
          <w:spacing w:val="-2"/>
          <w:sz w:val="24"/>
          <w:szCs w:val="24"/>
        </w:rPr>
        <w:softHyphen/>
        <w:t>вига. Учение о покаянии неотъемлемо от всего учения епис</w:t>
      </w:r>
      <w:r>
        <w:rPr>
          <w:rFonts w:eastAsia="Times New Roman"/>
          <w:color w:val="000000"/>
          <w:spacing w:val="-2"/>
          <w:sz w:val="24"/>
          <w:szCs w:val="24"/>
        </w:rPr>
        <w:softHyphen/>
      </w:r>
      <w:r>
        <w:rPr>
          <w:rFonts w:eastAsia="Times New Roman"/>
          <w:color w:val="000000"/>
          <w:sz w:val="24"/>
          <w:szCs w:val="24"/>
        </w:rPr>
        <w:t>копа Игнатия.</w:t>
      </w:r>
    </w:p>
    <w:p w:rsidR="00944642" w:rsidRDefault="00944642" w:rsidP="00FD09E3">
      <w:pPr>
        <w:shd w:val="clear" w:color="auto" w:fill="FFFFFF"/>
        <w:spacing w:line="234" w:lineRule="exact"/>
        <w:ind w:firstLine="567"/>
        <w:jc w:val="both"/>
      </w:pPr>
      <w:r>
        <w:rPr>
          <w:rFonts w:eastAsia="Times New Roman"/>
          <w:color w:val="000000"/>
          <w:sz w:val="24"/>
          <w:szCs w:val="24"/>
        </w:rPr>
        <w:t>Во время земной жизни Владыки были люди, которые по зависти распространяли слухи, что он находится в пре</w:t>
      </w:r>
      <w:r>
        <w:rPr>
          <w:rFonts w:eastAsia="Times New Roman"/>
          <w:color w:val="000000"/>
          <w:sz w:val="24"/>
          <w:szCs w:val="24"/>
        </w:rPr>
        <w:softHyphen/>
        <w:t>лести. Опровергая эту клевету, подвижник Никифоровской пустыни монах Исайя говорил, что этого не может быть, потому что архимандрит Игнатий учит покаянию.</w:t>
      </w:r>
    </w:p>
    <w:p w:rsidR="00944642" w:rsidRDefault="00944642" w:rsidP="00FD09E3">
      <w:pPr>
        <w:shd w:val="clear" w:color="auto" w:fill="FFFFFF"/>
        <w:spacing w:before="180" w:line="234" w:lineRule="exact"/>
        <w:ind w:firstLine="567"/>
        <w:jc w:val="both"/>
      </w:pPr>
      <w:r>
        <w:rPr>
          <w:rFonts w:eastAsia="Times New Roman"/>
          <w:color w:val="000000"/>
          <w:spacing w:val="-2"/>
          <w:sz w:val="24"/>
          <w:szCs w:val="24"/>
        </w:rPr>
        <w:t>Епископ Игнатий учил, что первая заповедь, данная Спа</w:t>
      </w:r>
      <w:r>
        <w:rPr>
          <w:rFonts w:eastAsia="Times New Roman"/>
          <w:color w:val="000000"/>
          <w:spacing w:val="-2"/>
          <w:sz w:val="24"/>
          <w:szCs w:val="24"/>
        </w:rPr>
        <w:softHyphen/>
        <w:t>сителем человечеству, есть заповедь о покаянии. «Покайте</w:t>
      </w:r>
      <w:r>
        <w:rPr>
          <w:rFonts w:eastAsia="Times New Roman"/>
          <w:color w:val="000000"/>
          <w:sz w:val="24"/>
          <w:szCs w:val="24"/>
        </w:rPr>
        <w:t xml:space="preserve">ся: приближися бо Царство Небесное»,— такими словами </w:t>
      </w:r>
      <w:r>
        <w:rPr>
          <w:rFonts w:eastAsia="Times New Roman"/>
          <w:color w:val="000000"/>
          <w:spacing w:val="-2"/>
          <w:sz w:val="24"/>
          <w:szCs w:val="24"/>
        </w:rPr>
        <w:t xml:space="preserve">начал Свою проповедь вочеловечившийся Господь (Мф. 4. </w:t>
      </w:r>
      <w:r>
        <w:rPr>
          <w:rFonts w:eastAsia="Times New Roman"/>
          <w:color w:val="000000"/>
          <w:spacing w:val="-1"/>
          <w:sz w:val="24"/>
          <w:szCs w:val="24"/>
        </w:rPr>
        <w:t>17). Эти же слова и поныне Христос возвещает всем в Сво</w:t>
      </w:r>
      <w:r>
        <w:rPr>
          <w:rFonts w:eastAsia="Times New Roman"/>
          <w:color w:val="000000"/>
          <w:spacing w:val="-1"/>
          <w:sz w:val="24"/>
          <w:szCs w:val="24"/>
        </w:rPr>
        <w:softHyphen/>
      </w:r>
      <w:r>
        <w:rPr>
          <w:rFonts w:eastAsia="Times New Roman"/>
          <w:color w:val="000000"/>
          <w:sz w:val="24"/>
          <w:szCs w:val="24"/>
        </w:rPr>
        <w:t>ем Евангелии.</w:t>
      </w:r>
    </w:p>
    <w:p w:rsidR="00944642" w:rsidRDefault="00944642" w:rsidP="00FD09E3">
      <w:pPr>
        <w:shd w:val="clear" w:color="auto" w:fill="FFFFFF"/>
        <w:spacing w:line="234" w:lineRule="exact"/>
        <w:ind w:firstLine="567"/>
        <w:jc w:val="both"/>
      </w:pPr>
      <w:r>
        <w:rPr>
          <w:rFonts w:eastAsia="Times New Roman"/>
          <w:color w:val="000000"/>
          <w:sz w:val="24"/>
          <w:szCs w:val="24"/>
        </w:rPr>
        <w:lastRenderedPageBreak/>
        <w:t>Покаяние есть признание своего падения, необходимо</w:t>
      </w:r>
      <w:r>
        <w:rPr>
          <w:rFonts w:eastAsia="Times New Roman"/>
          <w:color w:val="000000"/>
          <w:sz w:val="24"/>
          <w:szCs w:val="24"/>
        </w:rPr>
        <w:softHyphen/>
        <w:t>сти Искупителя и пребывание в исповедании Искупителя.</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Покаяние — великий дар Всеблагого Бога грешному че</w:t>
      </w:r>
      <w:r>
        <w:rPr>
          <w:rFonts w:eastAsia="Times New Roman"/>
          <w:color w:val="000000"/>
          <w:spacing w:val="-2"/>
          <w:sz w:val="24"/>
          <w:szCs w:val="24"/>
        </w:rPr>
        <w:softHyphen/>
      </w:r>
      <w:r>
        <w:rPr>
          <w:rFonts w:eastAsia="Times New Roman"/>
          <w:color w:val="000000"/>
          <w:sz w:val="24"/>
          <w:szCs w:val="24"/>
        </w:rPr>
        <w:t>ловечеству, который усвояется людям верою в Искупи</w:t>
      </w:r>
      <w:r>
        <w:rPr>
          <w:rFonts w:eastAsia="Times New Roman"/>
          <w:color w:val="000000"/>
          <w:sz w:val="24"/>
          <w:szCs w:val="24"/>
        </w:rPr>
        <w:softHyphen/>
      </w:r>
      <w:r>
        <w:rPr>
          <w:rFonts w:eastAsia="Times New Roman"/>
          <w:color w:val="000000"/>
          <w:spacing w:val="-3"/>
          <w:sz w:val="24"/>
          <w:szCs w:val="24"/>
        </w:rPr>
        <w:t>теля — Иисуса Христа. « Покаяние — вера, — пишет епис</w:t>
      </w:r>
      <w:r>
        <w:rPr>
          <w:rFonts w:eastAsia="Times New Roman"/>
          <w:color w:val="000000"/>
          <w:spacing w:val="-3"/>
          <w:sz w:val="24"/>
          <w:szCs w:val="24"/>
        </w:rPr>
        <w:softHyphen/>
      </w:r>
      <w:r>
        <w:rPr>
          <w:rFonts w:eastAsia="Times New Roman"/>
          <w:color w:val="000000"/>
          <w:sz w:val="24"/>
          <w:szCs w:val="24"/>
        </w:rPr>
        <w:t>коп Игнатий,— покаяние — признание искупления и Ис</w:t>
      </w:r>
      <w:r>
        <w:rPr>
          <w:rFonts w:eastAsia="Times New Roman"/>
          <w:color w:val="000000"/>
          <w:sz w:val="24"/>
          <w:szCs w:val="24"/>
        </w:rPr>
        <w:softHyphen/>
        <w:t xml:space="preserve">купителя! Покаяние — усвоение себе заслуг Искупителя </w:t>
      </w:r>
      <w:r>
        <w:rPr>
          <w:rFonts w:eastAsia="Times New Roman"/>
          <w:color w:val="000000"/>
          <w:spacing w:val="-2"/>
          <w:sz w:val="24"/>
          <w:szCs w:val="24"/>
        </w:rPr>
        <w:t>верою в Искупителя! Покаяние — самоотвержение! Покая</w:t>
      </w:r>
      <w:r>
        <w:rPr>
          <w:rFonts w:eastAsia="Times New Roman"/>
          <w:color w:val="000000"/>
          <w:spacing w:val="-2"/>
          <w:sz w:val="24"/>
          <w:szCs w:val="24"/>
        </w:rPr>
        <w:softHyphen/>
      </w:r>
      <w:r>
        <w:rPr>
          <w:rFonts w:eastAsia="Times New Roman"/>
          <w:color w:val="000000"/>
          <w:spacing w:val="-1"/>
          <w:sz w:val="24"/>
          <w:szCs w:val="24"/>
        </w:rPr>
        <w:t xml:space="preserve">ние — признание падения и погибели, объявших весь род </w:t>
      </w:r>
      <w:r>
        <w:rPr>
          <w:rFonts w:eastAsia="Times New Roman"/>
          <w:color w:val="000000"/>
          <w:sz w:val="24"/>
          <w:szCs w:val="24"/>
        </w:rPr>
        <w:t>человеческий!.. »</w:t>
      </w:r>
      <w:r>
        <w:rPr>
          <w:rStyle w:val="a6"/>
          <w:rFonts w:eastAsia="Times New Roman"/>
          <w:color w:val="000000"/>
          <w:sz w:val="24"/>
          <w:szCs w:val="24"/>
        </w:rPr>
        <w:footnoteReference w:id="1782"/>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Покаяние неразрывно сопутствует вере во Христа; оно </w:t>
      </w:r>
      <w:r>
        <w:rPr>
          <w:rFonts w:eastAsia="Times New Roman"/>
          <w:color w:val="000000"/>
          <w:spacing w:val="-1"/>
          <w:sz w:val="24"/>
          <w:szCs w:val="24"/>
        </w:rPr>
        <w:t xml:space="preserve">должно предшествовать вере в Господа, а после крещения </w:t>
      </w:r>
      <w:r>
        <w:rPr>
          <w:rFonts w:eastAsia="Times New Roman"/>
          <w:color w:val="000000"/>
          <w:sz w:val="24"/>
          <w:szCs w:val="24"/>
        </w:rPr>
        <w:t xml:space="preserve">покаяние врачует те грехи, в которые впадает человек по </w:t>
      </w:r>
      <w:r>
        <w:rPr>
          <w:rFonts w:eastAsia="Times New Roman"/>
          <w:color w:val="000000"/>
          <w:spacing w:val="-1"/>
          <w:sz w:val="24"/>
          <w:szCs w:val="24"/>
        </w:rPr>
        <w:t xml:space="preserve">своей немощи. Христос Спаситель, зная, что люди будут и </w:t>
      </w:r>
      <w:r>
        <w:rPr>
          <w:rFonts w:eastAsia="Times New Roman"/>
          <w:color w:val="000000"/>
          <w:sz w:val="24"/>
          <w:szCs w:val="24"/>
        </w:rPr>
        <w:t xml:space="preserve">после крещения грехами удаляться от Него, установил в </w:t>
      </w:r>
      <w:r>
        <w:rPr>
          <w:rFonts w:eastAsia="Times New Roman"/>
          <w:color w:val="000000"/>
          <w:spacing w:val="-1"/>
          <w:sz w:val="24"/>
          <w:szCs w:val="24"/>
        </w:rPr>
        <w:t xml:space="preserve">Своей Церкви таинство покаяния, которое является как бы </w:t>
      </w:r>
      <w:r>
        <w:rPr>
          <w:rFonts w:eastAsia="Times New Roman"/>
          <w:color w:val="000000"/>
          <w:spacing w:val="-3"/>
          <w:sz w:val="24"/>
          <w:szCs w:val="24"/>
        </w:rPr>
        <w:t xml:space="preserve">вторым крещением. На трудном поприще борьбы со грехом </w:t>
      </w:r>
      <w:r>
        <w:rPr>
          <w:rFonts w:eastAsia="Times New Roman"/>
          <w:color w:val="000000"/>
          <w:spacing w:val="-4"/>
          <w:sz w:val="24"/>
          <w:szCs w:val="24"/>
        </w:rPr>
        <w:t>каждый христианин, прибегая к покаянию, получает не толь</w:t>
      </w:r>
      <w:r>
        <w:rPr>
          <w:rFonts w:eastAsia="Times New Roman"/>
          <w:color w:val="000000"/>
          <w:spacing w:val="-4"/>
          <w:sz w:val="24"/>
          <w:szCs w:val="24"/>
        </w:rPr>
        <w:softHyphen/>
      </w:r>
      <w:r>
        <w:rPr>
          <w:rFonts w:eastAsia="Times New Roman"/>
          <w:color w:val="000000"/>
          <w:sz w:val="24"/>
          <w:szCs w:val="24"/>
        </w:rPr>
        <w:t>ко прощение в сделанных грехах, но и силы для борьбы с ними. Одно уже сознание, что в грехе придется прино</w:t>
      </w:r>
      <w:r>
        <w:rPr>
          <w:rFonts w:eastAsia="Times New Roman"/>
          <w:color w:val="000000"/>
          <w:sz w:val="24"/>
          <w:szCs w:val="24"/>
        </w:rPr>
        <w:softHyphen/>
        <w:t>сить покаяние, по словам св. Иоанна Лествичника, являет</w:t>
      </w:r>
      <w:r>
        <w:rPr>
          <w:rFonts w:eastAsia="Times New Roman"/>
          <w:color w:val="000000"/>
          <w:sz w:val="24"/>
          <w:szCs w:val="24"/>
        </w:rPr>
        <w:softHyphen/>
      </w:r>
      <w:r>
        <w:rPr>
          <w:rFonts w:eastAsia="Times New Roman"/>
          <w:color w:val="000000"/>
          <w:spacing w:val="-1"/>
          <w:sz w:val="24"/>
          <w:szCs w:val="24"/>
        </w:rPr>
        <w:t xml:space="preserve">ся как бы «уздою», которая удерживает от совершения или </w:t>
      </w:r>
      <w:r>
        <w:rPr>
          <w:rFonts w:eastAsia="Times New Roman"/>
          <w:color w:val="000000"/>
          <w:sz w:val="24"/>
          <w:szCs w:val="24"/>
        </w:rPr>
        <w:t>от повторения греха.</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Епископ Игнатий говорит, что тому, кто постоянно пре</w:t>
      </w:r>
      <w:r>
        <w:rPr>
          <w:rFonts w:eastAsia="Times New Roman"/>
          <w:color w:val="000000"/>
          <w:spacing w:val="-1"/>
          <w:sz w:val="24"/>
          <w:szCs w:val="24"/>
        </w:rPr>
        <w:softHyphen/>
      </w:r>
      <w:r>
        <w:rPr>
          <w:rFonts w:eastAsia="Times New Roman"/>
          <w:color w:val="000000"/>
          <w:sz w:val="24"/>
          <w:szCs w:val="24"/>
        </w:rPr>
        <w:t xml:space="preserve">дает своих друзей, они становятся врагами, они отступают </w:t>
      </w:r>
      <w:r>
        <w:rPr>
          <w:rFonts w:eastAsia="Times New Roman"/>
          <w:color w:val="000000"/>
          <w:spacing w:val="-1"/>
          <w:sz w:val="24"/>
          <w:szCs w:val="24"/>
        </w:rPr>
        <w:t>от него, как от предателя, а «кто исповедует грехи свои, от того отступают они, потому что грехи, основываясь и кре</w:t>
      </w:r>
      <w:r>
        <w:rPr>
          <w:rFonts w:eastAsia="Times New Roman"/>
          <w:color w:val="000000"/>
          <w:spacing w:val="-1"/>
          <w:sz w:val="24"/>
          <w:szCs w:val="24"/>
        </w:rPr>
        <w:softHyphen/>
        <w:t xml:space="preserve">пясь на гордости падшего естества, не терпят обличения и </w:t>
      </w:r>
      <w:r>
        <w:rPr>
          <w:rFonts w:eastAsia="Times New Roman"/>
          <w:color w:val="000000"/>
          <w:sz w:val="24"/>
          <w:szCs w:val="24"/>
        </w:rPr>
        <w:t>позора»</w:t>
      </w:r>
      <w:r>
        <w:rPr>
          <w:rStyle w:val="a6"/>
          <w:rFonts w:eastAsia="Times New Roman"/>
          <w:color w:val="000000"/>
          <w:sz w:val="24"/>
          <w:szCs w:val="24"/>
        </w:rPr>
        <w:footnoteReference w:id="1783"/>
      </w:r>
      <w:r>
        <w:rPr>
          <w:rFonts w:eastAsia="Times New Roman"/>
          <w:color w:val="000000"/>
          <w:sz w:val="24"/>
          <w:szCs w:val="24"/>
        </w:rPr>
        <w:t>.</w:t>
      </w:r>
    </w:p>
    <w:p w:rsidR="00944642" w:rsidRDefault="00944642" w:rsidP="00FD09E3">
      <w:pPr>
        <w:shd w:val="clear" w:color="auto" w:fill="FFFFFF"/>
        <w:spacing w:before="184" w:line="234" w:lineRule="exact"/>
        <w:ind w:firstLine="567"/>
        <w:jc w:val="both"/>
      </w:pPr>
      <w:r>
        <w:rPr>
          <w:rFonts w:eastAsia="Times New Roman"/>
          <w:color w:val="000000"/>
          <w:spacing w:val="-5"/>
          <w:sz w:val="24"/>
          <w:szCs w:val="24"/>
        </w:rPr>
        <w:t>Покаяние должно совершаться не одними устами, не крат</w:t>
      </w:r>
      <w:r>
        <w:rPr>
          <w:rFonts w:eastAsia="Times New Roman"/>
          <w:color w:val="000000"/>
          <w:spacing w:val="-5"/>
          <w:sz w:val="24"/>
          <w:szCs w:val="24"/>
        </w:rPr>
        <w:softHyphen/>
      </w:r>
      <w:r>
        <w:rPr>
          <w:rFonts w:eastAsia="Times New Roman"/>
          <w:color w:val="000000"/>
          <w:sz w:val="24"/>
          <w:szCs w:val="24"/>
        </w:rPr>
        <w:t>ковременными слезами, не одним наружным участием в исповеди, но во внутреннем сокрушении — раскаянии в соделанных грехах, в искреннем исповедании их духовни</w:t>
      </w:r>
      <w:r>
        <w:rPr>
          <w:rFonts w:eastAsia="Times New Roman"/>
          <w:color w:val="000000"/>
          <w:sz w:val="24"/>
          <w:szCs w:val="24"/>
        </w:rPr>
        <w:softHyphen/>
      </w:r>
      <w:r>
        <w:rPr>
          <w:rFonts w:eastAsia="Times New Roman"/>
          <w:color w:val="000000"/>
          <w:spacing w:val="-1"/>
          <w:sz w:val="24"/>
          <w:szCs w:val="24"/>
        </w:rPr>
        <w:t>ку и, самое главное, в твердой решимости оставить грехов</w:t>
      </w:r>
      <w:r>
        <w:rPr>
          <w:rFonts w:eastAsia="Times New Roman"/>
          <w:color w:val="000000"/>
          <w:spacing w:val="-1"/>
          <w:sz w:val="24"/>
          <w:szCs w:val="24"/>
        </w:rPr>
        <w:softHyphen/>
      </w:r>
      <w:r>
        <w:rPr>
          <w:rFonts w:eastAsia="Times New Roman"/>
          <w:color w:val="000000"/>
          <w:sz w:val="24"/>
          <w:szCs w:val="24"/>
        </w:rPr>
        <w:t>ную жизнь и жить, как учит Евангелие.</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Святитель Игнатий напоминает каждому христианину, </w:t>
      </w:r>
      <w:r>
        <w:rPr>
          <w:rFonts w:eastAsia="Times New Roman"/>
          <w:color w:val="000000"/>
          <w:spacing w:val="-1"/>
          <w:sz w:val="24"/>
          <w:szCs w:val="24"/>
        </w:rPr>
        <w:t xml:space="preserve">что Бог дал покаяние в помощь человеку в борьбе с грехом, </w:t>
      </w:r>
      <w:r>
        <w:rPr>
          <w:rFonts w:eastAsia="Times New Roman"/>
          <w:color w:val="000000"/>
          <w:sz w:val="24"/>
          <w:szCs w:val="24"/>
        </w:rPr>
        <w:t>а не для «потачки» греху; дар Божий не должно употреб</w:t>
      </w:r>
      <w:r>
        <w:rPr>
          <w:rFonts w:eastAsia="Times New Roman"/>
          <w:color w:val="000000"/>
          <w:sz w:val="24"/>
          <w:szCs w:val="24"/>
        </w:rPr>
        <w:softHyphen/>
        <w:t>лять во зло. Вслед за св. Исааком Сирским, Владыка сви</w:t>
      </w:r>
      <w:r>
        <w:rPr>
          <w:rFonts w:eastAsia="Times New Roman"/>
          <w:color w:val="000000"/>
          <w:sz w:val="24"/>
          <w:szCs w:val="24"/>
        </w:rPr>
        <w:softHyphen/>
      </w:r>
      <w:r>
        <w:rPr>
          <w:rFonts w:eastAsia="Times New Roman"/>
          <w:color w:val="000000"/>
          <w:spacing w:val="-1"/>
          <w:sz w:val="24"/>
          <w:szCs w:val="24"/>
        </w:rPr>
        <w:t>детельствует, что все те, кто в надежде на покаяние грешат произвольно и намеренно, поступают «коварно» по отно</w:t>
      </w:r>
      <w:r>
        <w:rPr>
          <w:rFonts w:eastAsia="Times New Roman"/>
          <w:color w:val="000000"/>
          <w:spacing w:val="-1"/>
          <w:sz w:val="24"/>
          <w:szCs w:val="24"/>
        </w:rPr>
        <w:softHyphen/>
      </w:r>
      <w:r>
        <w:rPr>
          <w:rFonts w:eastAsia="Times New Roman"/>
          <w:color w:val="000000"/>
          <w:sz w:val="24"/>
          <w:szCs w:val="24"/>
        </w:rPr>
        <w:t>шению к Богу. Их поразит внезапная смерть, и не дано им будет времени на покаяние и приобретение добродетели.</w:t>
      </w:r>
    </w:p>
    <w:p w:rsidR="00944642" w:rsidRDefault="00944642" w:rsidP="00FD09E3">
      <w:pPr>
        <w:shd w:val="clear" w:color="auto" w:fill="FFFFFF"/>
        <w:spacing w:line="234" w:lineRule="exact"/>
        <w:ind w:firstLine="567"/>
      </w:pPr>
      <w:r>
        <w:rPr>
          <w:rFonts w:eastAsia="Times New Roman"/>
          <w:color w:val="000000"/>
          <w:sz w:val="24"/>
          <w:szCs w:val="24"/>
        </w:rPr>
        <w:t>Каково должно быть покаяние мирянина?</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 xml:space="preserve">Неоднократно в письмах епископ Игнатий говорит, что </w:t>
      </w:r>
      <w:r>
        <w:rPr>
          <w:rFonts w:eastAsia="Times New Roman"/>
          <w:color w:val="000000"/>
          <w:sz w:val="24"/>
          <w:szCs w:val="24"/>
        </w:rPr>
        <w:t>мирянин не должен заниматься тонким и подробным ана</w:t>
      </w:r>
      <w:r>
        <w:rPr>
          <w:rFonts w:eastAsia="Times New Roman"/>
          <w:color w:val="000000"/>
          <w:sz w:val="24"/>
          <w:szCs w:val="24"/>
        </w:rPr>
        <w:softHyphen/>
        <w:t xml:space="preserve">лизом своих грехов. От этого может возникнуть уныние, </w:t>
      </w:r>
      <w:r>
        <w:rPr>
          <w:rFonts w:eastAsia="Times New Roman"/>
          <w:color w:val="000000"/>
          <w:spacing w:val="-1"/>
          <w:sz w:val="24"/>
          <w:szCs w:val="24"/>
        </w:rPr>
        <w:t>смущение и недоумение. Бог знает все грехи человека, по</w:t>
      </w:r>
      <w:r>
        <w:rPr>
          <w:rFonts w:eastAsia="Times New Roman"/>
          <w:color w:val="000000"/>
          <w:spacing w:val="-1"/>
          <w:sz w:val="24"/>
          <w:szCs w:val="24"/>
        </w:rPr>
        <w:softHyphen/>
      </w:r>
      <w:r>
        <w:rPr>
          <w:rFonts w:eastAsia="Times New Roman"/>
          <w:color w:val="000000"/>
          <w:sz w:val="24"/>
          <w:szCs w:val="24"/>
        </w:rPr>
        <w:t xml:space="preserve">этому нужно собрать «их все в один сосуд покаяния» и ввергнуть в бездну милосердия Божия. «Грехи, сделанные </w:t>
      </w:r>
      <w:r>
        <w:rPr>
          <w:rFonts w:eastAsia="Times New Roman"/>
          <w:color w:val="000000"/>
          <w:spacing w:val="-2"/>
          <w:sz w:val="24"/>
          <w:szCs w:val="24"/>
        </w:rPr>
        <w:t xml:space="preserve">словом, делом, сложением помышлений, должно сказать на </w:t>
      </w:r>
      <w:r>
        <w:rPr>
          <w:rFonts w:eastAsia="Times New Roman"/>
          <w:color w:val="000000"/>
          <w:spacing w:val="-1"/>
          <w:sz w:val="24"/>
          <w:szCs w:val="24"/>
        </w:rPr>
        <w:t>исповеди отцу духовному, а в тонкое разбирательство гре</w:t>
      </w:r>
      <w:r>
        <w:rPr>
          <w:rFonts w:eastAsia="Times New Roman"/>
          <w:color w:val="000000"/>
          <w:spacing w:val="-1"/>
          <w:sz w:val="24"/>
          <w:szCs w:val="24"/>
        </w:rPr>
        <w:softHyphen/>
      </w:r>
      <w:r>
        <w:rPr>
          <w:rFonts w:eastAsia="Times New Roman"/>
          <w:color w:val="000000"/>
          <w:sz w:val="24"/>
          <w:szCs w:val="24"/>
        </w:rPr>
        <w:t xml:space="preserve">ховных качеств не должно светскому человеку пускаться: это ловушка, ставимая ловителем душ наших. Познается </w:t>
      </w:r>
      <w:r>
        <w:rPr>
          <w:rFonts w:eastAsia="Times New Roman"/>
          <w:color w:val="000000"/>
          <w:spacing w:val="-1"/>
          <w:sz w:val="24"/>
          <w:szCs w:val="24"/>
        </w:rPr>
        <w:t xml:space="preserve">же она по производимому в нас смущению и унынию, хотя </w:t>
      </w:r>
      <w:r>
        <w:rPr>
          <w:rFonts w:eastAsia="Times New Roman"/>
          <w:color w:val="000000"/>
          <w:sz w:val="24"/>
          <w:szCs w:val="24"/>
        </w:rPr>
        <w:t>по наружности и облечена в благовидное добро»</w:t>
      </w:r>
      <w:r>
        <w:rPr>
          <w:rStyle w:val="a6"/>
          <w:rFonts w:eastAsia="Times New Roman"/>
          <w:color w:val="000000"/>
          <w:sz w:val="24"/>
          <w:szCs w:val="24"/>
        </w:rPr>
        <w:footnoteReference w:id="1784"/>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5"/>
          <w:sz w:val="24"/>
          <w:szCs w:val="24"/>
        </w:rPr>
        <w:t>Обсуждая вопрос об исповеди с братом Петром Александ</w:t>
      </w:r>
      <w:r>
        <w:rPr>
          <w:rFonts w:eastAsia="Times New Roman"/>
          <w:color w:val="000000"/>
          <w:spacing w:val="-5"/>
          <w:sz w:val="24"/>
          <w:szCs w:val="24"/>
        </w:rPr>
        <w:softHyphen/>
      </w:r>
      <w:r>
        <w:rPr>
          <w:rFonts w:eastAsia="Times New Roman"/>
          <w:color w:val="000000"/>
          <w:spacing w:val="-6"/>
          <w:sz w:val="24"/>
          <w:szCs w:val="24"/>
        </w:rPr>
        <w:t xml:space="preserve">ровичем, Владыка однажды употребил следующее сравнение. </w:t>
      </w:r>
      <w:r>
        <w:rPr>
          <w:rFonts w:eastAsia="Times New Roman"/>
          <w:color w:val="000000"/>
          <w:sz w:val="24"/>
          <w:szCs w:val="24"/>
        </w:rPr>
        <w:t>Он сказал, что когда подметают комнату, то не рассматри</w:t>
      </w:r>
      <w:r>
        <w:rPr>
          <w:rFonts w:eastAsia="Times New Roman"/>
          <w:color w:val="000000"/>
          <w:sz w:val="24"/>
          <w:szCs w:val="24"/>
        </w:rPr>
        <w:softHyphen/>
        <w:t xml:space="preserve">вают сор, а, собрав все в одну кучу, выбрасывают вон, так и при исповеди нужно открыть духовнику свои грехи, а в </w:t>
      </w:r>
      <w:r>
        <w:rPr>
          <w:rFonts w:eastAsia="Times New Roman"/>
          <w:color w:val="000000"/>
          <w:spacing w:val="-1"/>
          <w:sz w:val="24"/>
          <w:szCs w:val="24"/>
        </w:rPr>
        <w:t>подробное рассмотрение их не входить, «тонкое рассматри</w:t>
      </w:r>
      <w:r>
        <w:rPr>
          <w:rFonts w:eastAsia="Times New Roman"/>
          <w:color w:val="000000"/>
          <w:spacing w:val="-1"/>
          <w:sz w:val="24"/>
          <w:szCs w:val="24"/>
        </w:rPr>
        <w:softHyphen/>
        <w:t>вание сбивает с толку, приводит в расслабление и расстрой</w:t>
      </w:r>
      <w:r>
        <w:rPr>
          <w:rFonts w:eastAsia="Times New Roman"/>
          <w:color w:val="000000"/>
          <w:spacing w:val="-1"/>
          <w:sz w:val="24"/>
          <w:szCs w:val="24"/>
        </w:rPr>
        <w:softHyphen/>
      </w:r>
      <w:r>
        <w:rPr>
          <w:rFonts w:eastAsia="Times New Roman"/>
          <w:color w:val="000000"/>
          <w:sz w:val="24"/>
          <w:szCs w:val="24"/>
        </w:rPr>
        <w:t>ство»</w:t>
      </w:r>
      <w:r>
        <w:rPr>
          <w:rStyle w:val="a6"/>
          <w:rFonts w:eastAsia="Times New Roman"/>
          <w:color w:val="000000"/>
          <w:sz w:val="24"/>
          <w:szCs w:val="24"/>
        </w:rPr>
        <w:footnoteReference w:id="1785"/>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1"/>
          <w:sz w:val="24"/>
          <w:szCs w:val="24"/>
        </w:rPr>
        <w:t xml:space="preserve">Если христианин имеет греховный навык, то епископ </w:t>
      </w:r>
      <w:r>
        <w:rPr>
          <w:rFonts w:eastAsia="Times New Roman"/>
          <w:color w:val="000000"/>
          <w:spacing w:val="-2"/>
          <w:sz w:val="24"/>
          <w:szCs w:val="24"/>
        </w:rPr>
        <w:t xml:space="preserve">Игнатий советует ему чаще прибегать к исповеди, особенно </w:t>
      </w:r>
      <w:r>
        <w:rPr>
          <w:rFonts w:eastAsia="Times New Roman"/>
          <w:color w:val="000000"/>
          <w:sz w:val="24"/>
          <w:szCs w:val="24"/>
        </w:rPr>
        <w:t xml:space="preserve">это необходимо при восстании плотских страстей, потому </w:t>
      </w:r>
      <w:r>
        <w:rPr>
          <w:rFonts w:eastAsia="Times New Roman"/>
          <w:color w:val="000000"/>
          <w:spacing w:val="-5"/>
          <w:sz w:val="24"/>
          <w:szCs w:val="24"/>
        </w:rPr>
        <w:t>что покаяние умерщвляет пагубное влияние телесных чувств.</w:t>
      </w:r>
    </w:p>
    <w:p w:rsidR="00944642" w:rsidRDefault="00944642" w:rsidP="00FD09E3">
      <w:pPr>
        <w:shd w:val="clear" w:color="auto" w:fill="FFFFFF"/>
        <w:spacing w:before="180" w:line="234" w:lineRule="exact"/>
        <w:ind w:firstLine="567"/>
        <w:jc w:val="both"/>
      </w:pPr>
      <w:r>
        <w:rPr>
          <w:rFonts w:eastAsia="Times New Roman"/>
          <w:color w:val="000000"/>
          <w:spacing w:val="-4"/>
          <w:sz w:val="24"/>
          <w:szCs w:val="24"/>
        </w:rPr>
        <w:t xml:space="preserve">Правильное покаяние должно иметь последовательность: </w:t>
      </w:r>
      <w:r>
        <w:rPr>
          <w:rFonts w:eastAsia="Times New Roman"/>
          <w:color w:val="000000"/>
          <w:sz w:val="24"/>
          <w:szCs w:val="24"/>
        </w:rPr>
        <w:t xml:space="preserve">первоначально нужно исповедовать тяжкие грехи, а затем </w:t>
      </w:r>
      <w:r>
        <w:rPr>
          <w:rFonts w:eastAsia="Times New Roman"/>
          <w:color w:val="000000"/>
          <w:spacing w:val="-2"/>
          <w:sz w:val="24"/>
          <w:szCs w:val="24"/>
        </w:rPr>
        <w:t>уже грехи легкие. Согласно с учением Православной Церк</w:t>
      </w:r>
      <w:r>
        <w:rPr>
          <w:rFonts w:eastAsia="Times New Roman"/>
          <w:color w:val="000000"/>
          <w:spacing w:val="-2"/>
          <w:sz w:val="24"/>
          <w:szCs w:val="24"/>
        </w:rPr>
        <w:softHyphen/>
      </w:r>
      <w:r>
        <w:rPr>
          <w:rFonts w:eastAsia="Times New Roman"/>
          <w:color w:val="000000"/>
          <w:spacing w:val="-1"/>
          <w:sz w:val="24"/>
          <w:szCs w:val="24"/>
        </w:rPr>
        <w:t>ви, Преосвященный Игнатий считает, что нет грехов, пре</w:t>
      </w:r>
      <w:r>
        <w:rPr>
          <w:rFonts w:eastAsia="Times New Roman"/>
          <w:color w:val="000000"/>
          <w:spacing w:val="-1"/>
          <w:sz w:val="24"/>
          <w:szCs w:val="24"/>
        </w:rPr>
        <w:softHyphen/>
      </w:r>
      <w:r>
        <w:rPr>
          <w:rFonts w:eastAsia="Times New Roman"/>
          <w:color w:val="000000"/>
          <w:sz w:val="24"/>
          <w:szCs w:val="24"/>
        </w:rPr>
        <w:t>вышающих милосердие Божие. Как бы велик ни был грех и сколько бы раз он ни повторялся, покаяние может увра</w:t>
      </w:r>
      <w:r>
        <w:rPr>
          <w:rFonts w:eastAsia="Times New Roman"/>
          <w:color w:val="000000"/>
          <w:sz w:val="24"/>
          <w:szCs w:val="24"/>
        </w:rPr>
        <w:softHyphen/>
        <w:t xml:space="preserve">чевать его. «...Нет греха человеческого, которого не могла бы омыть кровь Господа Бога Спасителя нашего Иисуса </w:t>
      </w:r>
      <w:r>
        <w:rPr>
          <w:rFonts w:eastAsia="Times New Roman"/>
          <w:color w:val="000000"/>
          <w:spacing w:val="-4"/>
          <w:sz w:val="24"/>
          <w:szCs w:val="24"/>
        </w:rPr>
        <w:t xml:space="preserve">Христа. </w:t>
      </w:r>
      <w:r>
        <w:rPr>
          <w:rFonts w:eastAsia="Times New Roman"/>
          <w:color w:val="000000"/>
          <w:spacing w:val="-4"/>
          <w:sz w:val="24"/>
          <w:szCs w:val="24"/>
        </w:rPr>
        <w:lastRenderedPageBreak/>
        <w:t xml:space="preserve">Сколько бы раз ни повторялся грех человеческий — </w:t>
      </w:r>
      <w:r>
        <w:rPr>
          <w:rFonts w:eastAsia="Times New Roman"/>
          <w:color w:val="000000"/>
          <w:sz w:val="24"/>
          <w:szCs w:val="24"/>
        </w:rPr>
        <w:t xml:space="preserve">кровь Богочеловека может омыть его. Грехи всего мира </w:t>
      </w:r>
      <w:r>
        <w:rPr>
          <w:rFonts w:eastAsia="Times New Roman"/>
          <w:color w:val="000000"/>
          <w:spacing w:val="-2"/>
          <w:sz w:val="24"/>
          <w:szCs w:val="24"/>
        </w:rPr>
        <w:t>ничего не значат пред всесвятою кровию вочеловечившего-</w:t>
      </w:r>
      <w:r>
        <w:rPr>
          <w:rFonts w:eastAsia="Times New Roman"/>
          <w:color w:val="000000"/>
          <w:spacing w:val="-1"/>
          <w:sz w:val="24"/>
          <w:szCs w:val="24"/>
        </w:rPr>
        <w:t>ся Господа, пролитою за нас»</w:t>
      </w:r>
      <w:r>
        <w:rPr>
          <w:rStyle w:val="a6"/>
          <w:rFonts w:eastAsia="Times New Roman"/>
          <w:color w:val="000000"/>
          <w:spacing w:val="-1"/>
          <w:sz w:val="24"/>
          <w:szCs w:val="24"/>
        </w:rPr>
        <w:footnoteReference w:id="1786"/>
      </w:r>
      <w:r>
        <w:rPr>
          <w:rFonts w:eastAsia="Times New Roman"/>
          <w:color w:val="000000"/>
          <w:spacing w:val="-1"/>
          <w:sz w:val="24"/>
          <w:szCs w:val="24"/>
        </w:rPr>
        <w:t>,— пишет епископ Игнатий.</w:t>
      </w:r>
    </w:p>
    <w:p w:rsidR="00944642" w:rsidRDefault="00944642" w:rsidP="00FD09E3">
      <w:pPr>
        <w:shd w:val="clear" w:color="auto" w:fill="FFFFFF"/>
        <w:spacing w:line="234" w:lineRule="exact"/>
        <w:ind w:firstLine="567"/>
        <w:jc w:val="both"/>
      </w:pPr>
      <w:r>
        <w:rPr>
          <w:rFonts w:eastAsia="Times New Roman"/>
          <w:color w:val="000000"/>
          <w:sz w:val="24"/>
          <w:szCs w:val="24"/>
        </w:rPr>
        <w:t>Во всех тягчайших — смертных — грехах человек мо</w:t>
      </w:r>
      <w:r>
        <w:rPr>
          <w:rFonts w:eastAsia="Times New Roman"/>
          <w:color w:val="000000"/>
          <w:sz w:val="24"/>
          <w:szCs w:val="24"/>
        </w:rPr>
        <w:softHyphen/>
      </w:r>
      <w:r>
        <w:rPr>
          <w:rFonts w:eastAsia="Times New Roman"/>
          <w:color w:val="000000"/>
          <w:spacing w:val="-1"/>
          <w:sz w:val="24"/>
          <w:szCs w:val="24"/>
        </w:rPr>
        <w:t xml:space="preserve">жет принести покаяние и получить прощение от Самого </w:t>
      </w:r>
      <w:r>
        <w:rPr>
          <w:rFonts w:eastAsia="Times New Roman"/>
          <w:color w:val="000000"/>
          <w:spacing w:val="-3"/>
          <w:sz w:val="24"/>
          <w:szCs w:val="24"/>
        </w:rPr>
        <w:t>Господа через духовника в таинстве исповеди. Только само</w:t>
      </w:r>
      <w:r>
        <w:rPr>
          <w:rFonts w:eastAsia="Times New Roman"/>
          <w:color w:val="000000"/>
          <w:spacing w:val="-3"/>
          <w:sz w:val="24"/>
          <w:szCs w:val="24"/>
        </w:rPr>
        <w:softHyphen/>
      </w:r>
      <w:r>
        <w:rPr>
          <w:rFonts w:eastAsia="Times New Roman"/>
          <w:color w:val="000000"/>
          <w:spacing w:val="-2"/>
          <w:sz w:val="24"/>
          <w:szCs w:val="24"/>
        </w:rPr>
        <w:t xml:space="preserve">убийство, при котором человек лишает себя возможности </w:t>
      </w:r>
      <w:r>
        <w:rPr>
          <w:rFonts w:eastAsia="Times New Roman"/>
          <w:color w:val="000000"/>
          <w:spacing w:val="-1"/>
          <w:sz w:val="24"/>
          <w:szCs w:val="24"/>
        </w:rPr>
        <w:t>покаяния, не может быть уврачевано им (покаянием). «Са</w:t>
      </w:r>
      <w:r>
        <w:rPr>
          <w:rFonts w:eastAsia="Times New Roman"/>
          <w:color w:val="000000"/>
          <w:spacing w:val="-1"/>
          <w:sz w:val="24"/>
          <w:szCs w:val="24"/>
        </w:rPr>
        <w:softHyphen/>
      </w:r>
      <w:r>
        <w:rPr>
          <w:rFonts w:eastAsia="Times New Roman"/>
          <w:color w:val="000000"/>
          <w:sz w:val="24"/>
          <w:szCs w:val="24"/>
        </w:rPr>
        <w:t>моубийство — тягчайший грех! Совершивший его лишил себя покаяния и всякой надежды спасения»</w:t>
      </w:r>
      <w:r>
        <w:rPr>
          <w:rStyle w:val="a6"/>
          <w:rFonts w:eastAsia="Times New Roman"/>
          <w:color w:val="000000"/>
          <w:sz w:val="24"/>
          <w:szCs w:val="24"/>
        </w:rPr>
        <w:footnoteReference w:id="1787"/>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Покаяние человека, пребывающего в смертном грехе, может быть признано только тогда истинным, когда чело</w:t>
      </w:r>
      <w:r>
        <w:rPr>
          <w:rFonts w:eastAsia="Times New Roman"/>
          <w:color w:val="000000"/>
          <w:sz w:val="24"/>
          <w:szCs w:val="24"/>
        </w:rPr>
        <w:softHyphen/>
        <w:t>век перестал совершать этот грех. Из практики своей ду</w:t>
      </w:r>
      <w:r>
        <w:rPr>
          <w:rFonts w:eastAsia="Times New Roman"/>
          <w:color w:val="000000"/>
          <w:sz w:val="24"/>
          <w:szCs w:val="24"/>
        </w:rPr>
        <w:softHyphen/>
      </w:r>
      <w:r>
        <w:rPr>
          <w:rFonts w:eastAsia="Times New Roman"/>
          <w:color w:val="000000"/>
          <w:spacing w:val="-2"/>
          <w:sz w:val="24"/>
          <w:szCs w:val="24"/>
        </w:rPr>
        <w:t>ховной деятельности епископ Игнатий знал, что встречают</w:t>
      </w:r>
      <w:r>
        <w:rPr>
          <w:rFonts w:eastAsia="Times New Roman"/>
          <w:color w:val="000000"/>
          <w:spacing w:val="-2"/>
          <w:sz w:val="24"/>
          <w:szCs w:val="24"/>
        </w:rPr>
        <w:softHyphen/>
      </w:r>
      <w:r>
        <w:rPr>
          <w:rFonts w:eastAsia="Times New Roman"/>
          <w:color w:val="000000"/>
          <w:sz w:val="24"/>
          <w:szCs w:val="24"/>
        </w:rPr>
        <w:t>ся люди, которые ненавидят всей душой грех, но так при</w:t>
      </w:r>
      <w:r>
        <w:rPr>
          <w:rFonts w:eastAsia="Times New Roman"/>
          <w:color w:val="000000"/>
          <w:sz w:val="24"/>
          <w:szCs w:val="24"/>
        </w:rPr>
        <w:softHyphen/>
      </w:r>
      <w:r>
        <w:rPr>
          <w:rFonts w:eastAsia="Times New Roman"/>
          <w:color w:val="000000"/>
          <w:spacing w:val="-1"/>
          <w:sz w:val="24"/>
          <w:szCs w:val="24"/>
        </w:rPr>
        <w:t xml:space="preserve">выкли к нему, что становятся бессильны в борьбе с ним. </w:t>
      </w:r>
      <w:r>
        <w:rPr>
          <w:rFonts w:eastAsia="Times New Roman"/>
          <w:color w:val="000000"/>
          <w:spacing w:val="-3"/>
          <w:sz w:val="24"/>
          <w:szCs w:val="24"/>
        </w:rPr>
        <w:t xml:space="preserve">Многолетний греховный навык обладает ими, и они творят </w:t>
      </w:r>
      <w:r>
        <w:rPr>
          <w:rFonts w:eastAsia="Times New Roman"/>
          <w:color w:val="000000"/>
          <w:spacing w:val="-1"/>
          <w:sz w:val="24"/>
          <w:szCs w:val="24"/>
        </w:rPr>
        <w:t xml:space="preserve">ненавидимый ими мерзостный грех. И для таких людей не </w:t>
      </w:r>
      <w:r>
        <w:rPr>
          <w:rFonts w:eastAsia="Times New Roman"/>
          <w:color w:val="000000"/>
          <w:sz w:val="24"/>
          <w:szCs w:val="24"/>
        </w:rPr>
        <w:t>закрыт путь покаяния. «Несчастному рабу греха,— гово</w:t>
      </w:r>
      <w:r>
        <w:rPr>
          <w:rFonts w:eastAsia="Times New Roman"/>
          <w:color w:val="000000"/>
          <w:sz w:val="24"/>
          <w:szCs w:val="24"/>
        </w:rPr>
        <w:softHyphen/>
        <w:t xml:space="preserve">рит Владыка, — пристанище — покаяние! Сколько бы раз </w:t>
      </w:r>
      <w:r>
        <w:rPr>
          <w:rFonts w:eastAsia="Times New Roman"/>
          <w:color w:val="000000"/>
          <w:spacing w:val="-6"/>
          <w:sz w:val="24"/>
          <w:szCs w:val="24"/>
        </w:rPr>
        <w:t xml:space="preserve">ни случилось ему подвергнуться нравственному бедствию — </w:t>
      </w:r>
      <w:r>
        <w:rPr>
          <w:rFonts w:eastAsia="Times New Roman"/>
          <w:color w:val="000000"/>
          <w:spacing w:val="-2"/>
          <w:sz w:val="24"/>
          <w:szCs w:val="24"/>
        </w:rPr>
        <w:t>он может войти в это пристанище, починить в нем сокру</w:t>
      </w:r>
      <w:r>
        <w:rPr>
          <w:rFonts w:eastAsia="Times New Roman"/>
          <w:color w:val="000000"/>
          <w:spacing w:val="-2"/>
          <w:sz w:val="24"/>
          <w:szCs w:val="24"/>
        </w:rPr>
        <w:softHyphen/>
      </w:r>
      <w:r>
        <w:rPr>
          <w:rFonts w:eastAsia="Times New Roman"/>
          <w:color w:val="000000"/>
          <w:sz w:val="24"/>
          <w:szCs w:val="24"/>
        </w:rPr>
        <w:t>шенную ладью духовную»</w:t>
      </w:r>
      <w:r>
        <w:rPr>
          <w:rStyle w:val="a6"/>
          <w:rFonts w:eastAsia="Times New Roman"/>
          <w:color w:val="000000"/>
          <w:sz w:val="24"/>
          <w:szCs w:val="24"/>
        </w:rPr>
        <w:footnoteReference w:id="1788"/>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Люди, стяжавшие непреодолимый навык к греху, не дол</w:t>
      </w:r>
      <w:r>
        <w:rPr>
          <w:rFonts w:eastAsia="Times New Roman"/>
          <w:color w:val="000000"/>
          <w:spacing w:val="-3"/>
          <w:sz w:val="24"/>
          <w:szCs w:val="24"/>
        </w:rPr>
        <w:softHyphen/>
      </w:r>
      <w:r>
        <w:rPr>
          <w:rFonts w:eastAsia="Times New Roman"/>
          <w:color w:val="000000"/>
          <w:spacing w:val="-1"/>
          <w:sz w:val="24"/>
          <w:szCs w:val="24"/>
        </w:rPr>
        <w:t>жны отчаиваться, но твердо помнить, что пока человек на</w:t>
      </w:r>
      <w:r>
        <w:rPr>
          <w:rFonts w:eastAsia="Times New Roman"/>
          <w:color w:val="000000"/>
          <w:spacing w:val="-1"/>
          <w:sz w:val="24"/>
          <w:szCs w:val="24"/>
        </w:rPr>
        <w:softHyphen/>
      </w:r>
      <w:r>
        <w:rPr>
          <w:rFonts w:eastAsia="Times New Roman"/>
          <w:color w:val="000000"/>
          <w:sz w:val="24"/>
          <w:szCs w:val="24"/>
        </w:rPr>
        <w:t>ходится в теле, для него не закрыт путь покаяния. Спаси</w:t>
      </w:r>
      <w:r>
        <w:rPr>
          <w:rFonts w:eastAsia="Times New Roman"/>
          <w:color w:val="000000"/>
          <w:sz w:val="24"/>
          <w:szCs w:val="24"/>
        </w:rPr>
        <w:softHyphen/>
        <w:t xml:space="preserve">тель, видя искреннее раскаяние человека во грехе, может </w:t>
      </w:r>
      <w:r>
        <w:rPr>
          <w:rFonts w:eastAsia="Times New Roman"/>
          <w:color w:val="000000"/>
          <w:spacing w:val="-3"/>
          <w:sz w:val="24"/>
          <w:szCs w:val="24"/>
        </w:rPr>
        <w:t xml:space="preserve">претворить сердце грехолюбивое в боголюбивое и человека </w:t>
      </w:r>
      <w:r>
        <w:rPr>
          <w:rFonts w:eastAsia="Times New Roman"/>
          <w:color w:val="000000"/>
          <w:spacing w:val="-1"/>
          <w:sz w:val="24"/>
          <w:szCs w:val="24"/>
        </w:rPr>
        <w:t>чувственного, сладострастного, плотского сделать духов</w:t>
      </w:r>
      <w:r>
        <w:rPr>
          <w:rFonts w:eastAsia="Times New Roman"/>
          <w:color w:val="000000"/>
          <w:spacing w:val="-1"/>
          <w:sz w:val="24"/>
          <w:szCs w:val="24"/>
        </w:rPr>
        <w:softHyphen/>
      </w:r>
      <w:r>
        <w:rPr>
          <w:rFonts w:eastAsia="Times New Roman"/>
          <w:color w:val="000000"/>
          <w:sz w:val="24"/>
          <w:szCs w:val="24"/>
        </w:rPr>
        <w:t>ным, чистым, святым</w:t>
      </w:r>
      <w:r>
        <w:rPr>
          <w:rStyle w:val="a6"/>
          <w:rFonts w:eastAsia="Times New Roman"/>
          <w:color w:val="000000"/>
          <w:sz w:val="24"/>
          <w:szCs w:val="24"/>
        </w:rPr>
        <w:footnoteReference w:id="1789"/>
      </w:r>
      <w:r>
        <w:rPr>
          <w:rFonts w:eastAsia="Times New Roman"/>
          <w:color w:val="000000"/>
          <w:sz w:val="24"/>
          <w:szCs w:val="24"/>
        </w:rPr>
        <w:t>. «От лица покаяния бежит всякий грех, никакой грех не может устоять пред всемогущим по</w:t>
      </w:r>
      <w:r>
        <w:rPr>
          <w:rFonts w:eastAsia="Times New Roman"/>
          <w:color w:val="000000"/>
          <w:sz w:val="24"/>
          <w:szCs w:val="24"/>
        </w:rPr>
        <w:softHyphen/>
        <w:t>каянием»</w:t>
      </w:r>
      <w:r>
        <w:rPr>
          <w:rStyle w:val="a6"/>
          <w:rFonts w:eastAsia="Times New Roman"/>
          <w:color w:val="000000"/>
          <w:sz w:val="24"/>
          <w:szCs w:val="24"/>
        </w:rPr>
        <w:footnoteReference w:id="1790"/>
      </w:r>
      <w:r>
        <w:rPr>
          <w:rFonts w:eastAsia="Times New Roman"/>
          <w:color w:val="000000"/>
          <w:sz w:val="24"/>
          <w:szCs w:val="24"/>
        </w:rPr>
        <w:t xml:space="preserve">. В одной из своих проповедей Святитель сказал </w:t>
      </w:r>
      <w:r>
        <w:rPr>
          <w:rFonts w:eastAsia="Times New Roman"/>
          <w:color w:val="000000"/>
          <w:spacing w:val="-3"/>
          <w:sz w:val="24"/>
          <w:szCs w:val="24"/>
        </w:rPr>
        <w:t xml:space="preserve">о силе покаяния: -«Покаяние подает свою могущественную </w:t>
      </w:r>
      <w:r>
        <w:rPr>
          <w:rFonts w:eastAsia="Times New Roman"/>
          <w:color w:val="000000"/>
          <w:sz w:val="24"/>
          <w:szCs w:val="24"/>
        </w:rPr>
        <w:t xml:space="preserve">десницу человеку, находящемуся в глубокой пропасти, во </w:t>
      </w:r>
      <w:r>
        <w:rPr>
          <w:rFonts w:eastAsia="Times New Roman"/>
          <w:color w:val="000000"/>
          <w:spacing w:val="-1"/>
          <w:sz w:val="24"/>
          <w:szCs w:val="24"/>
        </w:rPr>
        <w:t>аде грехопадения, — извлекает его оттуда, возносит превы</w:t>
      </w:r>
      <w:r>
        <w:rPr>
          <w:rFonts w:eastAsia="Times New Roman"/>
          <w:color w:val="000000"/>
          <w:spacing w:val="-1"/>
          <w:sz w:val="24"/>
          <w:szCs w:val="24"/>
        </w:rPr>
        <w:softHyphen/>
      </w:r>
      <w:r>
        <w:rPr>
          <w:rFonts w:eastAsia="Times New Roman"/>
          <w:color w:val="000000"/>
          <w:sz w:val="24"/>
          <w:szCs w:val="24"/>
        </w:rPr>
        <w:t>ше земли; оставляет только тогда, когда введет спасенным во врата вечности»</w:t>
      </w:r>
      <w:r>
        <w:rPr>
          <w:rStyle w:val="a6"/>
          <w:rFonts w:eastAsia="Times New Roman"/>
          <w:color w:val="000000"/>
          <w:sz w:val="24"/>
          <w:szCs w:val="24"/>
        </w:rPr>
        <w:footnoteReference w:id="1791"/>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К сожалению, в жизни очень часто бывает, что люди помнят и каются только в тяжелых грехах, грехи же, со</w:t>
      </w:r>
      <w:r>
        <w:rPr>
          <w:rFonts w:eastAsia="Times New Roman"/>
          <w:color w:val="000000"/>
          <w:sz w:val="24"/>
          <w:szCs w:val="24"/>
        </w:rPr>
        <w:softHyphen/>
      </w:r>
      <w:r>
        <w:rPr>
          <w:rFonts w:eastAsia="Times New Roman"/>
          <w:color w:val="000000"/>
          <w:spacing w:val="-4"/>
          <w:sz w:val="24"/>
          <w:szCs w:val="24"/>
        </w:rPr>
        <w:t>вершаемые почти ежедневно, предают забвению. Грехи сло</w:t>
      </w:r>
      <w:r>
        <w:rPr>
          <w:rFonts w:eastAsia="Times New Roman"/>
          <w:color w:val="000000"/>
          <w:spacing w:val="-4"/>
          <w:sz w:val="24"/>
          <w:szCs w:val="24"/>
        </w:rPr>
        <w:softHyphen/>
      </w:r>
      <w:r>
        <w:rPr>
          <w:rFonts w:eastAsia="Times New Roman"/>
          <w:color w:val="000000"/>
          <w:sz w:val="24"/>
          <w:szCs w:val="24"/>
        </w:rPr>
        <w:t>вом, мыслью, ощущением сердца и движениями тела, по мнению владыки Игнатия, не должно считать маловажны</w:t>
      </w:r>
      <w:r>
        <w:rPr>
          <w:rFonts w:eastAsia="Times New Roman"/>
          <w:color w:val="000000"/>
          <w:sz w:val="24"/>
          <w:szCs w:val="24"/>
        </w:rPr>
        <w:softHyphen/>
        <w:t>ми. Все они оскверняют душу человека и отдаляют ее от Бога. Открытием на исповеди перечисленных малых гре</w:t>
      </w:r>
      <w:r>
        <w:rPr>
          <w:rFonts w:eastAsia="Times New Roman"/>
          <w:color w:val="000000"/>
          <w:sz w:val="24"/>
          <w:szCs w:val="24"/>
        </w:rPr>
        <w:softHyphen/>
      </w:r>
      <w:r>
        <w:rPr>
          <w:rFonts w:eastAsia="Times New Roman"/>
          <w:color w:val="000000"/>
          <w:spacing w:val="-1"/>
          <w:sz w:val="24"/>
          <w:szCs w:val="24"/>
        </w:rPr>
        <w:t>хов человек пресекает развитие греха и не дает ему осуще</w:t>
      </w:r>
      <w:r>
        <w:rPr>
          <w:rFonts w:eastAsia="Times New Roman"/>
          <w:color w:val="000000"/>
          <w:spacing w:val="-1"/>
          <w:sz w:val="24"/>
          <w:szCs w:val="24"/>
        </w:rPr>
        <w:softHyphen/>
      </w:r>
      <w:r>
        <w:rPr>
          <w:rFonts w:eastAsia="Times New Roman"/>
          <w:color w:val="000000"/>
          <w:sz w:val="24"/>
          <w:szCs w:val="24"/>
        </w:rPr>
        <w:t>ствить самим делом.</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Во всех грехах — как тяжких, так и повседневных — </w:t>
      </w:r>
      <w:r>
        <w:rPr>
          <w:rFonts w:eastAsia="Times New Roman"/>
          <w:color w:val="000000"/>
          <w:spacing w:val="-3"/>
          <w:sz w:val="24"/>
          <w:szCs w:val="24"/>
        </w:rPr>
        <w:t>словом и помышлением христианину нужно приносить по</w:t>
      </w:r>
      <w:r>
        <w:rPr>
          <w:rFonts w:eastAsia="Times New Roman"/>
          <w:color w:val="000000"/>
          <w:spacing w:val="-3"/>
          <w:sz w:val="24"/>
          <w:szCs w:val="24"/>
        </w:rPr>
        <w:softHyphen/>
      </w:r>
      <w:r>
        <w:rPr>
          <w:rFonts w:eastAsia="Times New Roman"/>
          <w:color w:val="000000"/>
          <w:sz w:val="24"/>
          <w:szCs w:val="24"/>
        </w:rPr>
        <w:t>каяние.</w:t>
      </w:r>
    </w:p>
    <w:p w:rsidR="00944642" w:rsidRDefault="00944642" w:rsidP="00FD09E3">
      <w:pPr>
        <w:shd w:val="clear" w:color="auto" w:fill="FFFFFF"/>
        <w:spacing w:line="234" w:lineRule="exact"/>
        <w:ind w:firstLine="567"/>
        <w:jc w:val="both"/>
      </w:pPr>
      <w:r>
        <w:rPr>
          <w:rFonts w:eastAsia="Times New Roman"/>
          <w:color w:val="000000"/>
          <w:sz w:val="24"/>
          <w:szCs w:val="24"/>
        </w:rPr>
        <w:t>Как же практически осуществить мирянину покаяние в повседневных грехах, когда с духовником своим он встре</w:t>
      </w:r>
      <w:r>
        <w:rPr>
          <w:rFonts w:eastAsia="Times New Roman"/>
          <w:color w:val="000000"/>
          <w:sz w:val="24"/>
          <w:szCs w:val="24"/>
        </w:rPr>
        <w:softHyphen/>
        <w:t>чается, может быть, несколько раз в году?</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Владыка Игнатий советует в грехах, совершенных по </w:t>
      </w:r>
      <w:r>
        <w:rPr>
          <w:rFonts w:eastAsia="Times New Roman"/>
          <w:color w:val="000000"/>
          <w:spacing w:val="-1"/>
          <w:sz w:val="24"/>
          <w:szCs w:val="24"/>
        </w:rPr>
        <w:t>человеческой немощи словом, помышлением и всеми чув</w:t>
      </w:r>
      <w:r>
        <w:rPr>
          <w:rFonts w:eastAsia="Times New Roman"/>
          <w:color w:val="000000"/>
          <w:spacing w:val="-1"/>
          <w:sz w:val="24"/>
          <w:szCs w:val="24"/>
        </w:rPr>
        <w:softHyphen/>
      </w:r>
      <w:r>
        <w:rPr>
          <w:rFonts w:eastAsia="Times New Roman"/>
          <w:color w:val="000000"/>
          <w:sz w:val="24"/>
          <w:szCs w:val="24"/>
        </w:rPr>
        <w:t>ствами, приносить раскаяние ежедневно пред Богом. Луч</w:t>
      </w:r>
      <w:r>
        <w:rPr>
          <w:rFonts w:eastAsia="Times New Roman"/>
          <w:color w:val="000000"/>
          <w:sz w:val="24"/>
          <w:szCs w:val="24"/>
        </w:rPr>
        <w:softHyphen/>
        <w:t>ше всего это делать после вечернего правила перед сном. Прочитав вечерние молитвы и собрав чтением их свои не</w:t>
      </w:r>
      <w:r>
        <w:rPr>
          <w:rFonts w:eastAsia="Times New Roman"/>
          <w:color w:val="000000"/>
          <w:sz w:val="24"/>
          <w:szCs w:val="24"/>
        </w:rPr>
        <w:softHyphen/>
      </w:r>
      <w:r>
        <w:rPr>
          <w:rFonts w:eastAsia="Times New Roman"/>
          <w:color w:val="000000"/>
          <w:spacing w:val="-2"/>
          <w:sz w:val="24"/>
          <w:szCs w:val="24"/>
        </w:rPr>
        <w:t>престанно мятущиеся мысли, нужно вспомнить все грехов</w:t>
      </w:r>
      <w:r>
        <w:rPr>
          <w:rFonts w:eastAsia="Times New Roman"/>
          <w:color w:val="000000"/>
          <w:spacing w:val="-2"/>
          <w:sz w:val="24"/>
          <w:szCs w:val="24"/>
        </w:rPr>
        <w:softHyphen/>
      </w:r>
      <w:r>
        <w:rPr>
          <w:rFonts w:eastAsia="Times New Roman"/>
          <w:color w:val="000000"/>
          <w:sz w:val="24"/>
          <w:szCs w:val="24"/>
        </w:rPr>
        <w:t>ное, что было совершено за день, осудить себя за это и искренне испросить в этом у Бога прощения. Приносить подобное покаяние можно и нужно лишь в грехах повсед</w:t>
      </w:r>
      <w:r>
        <w:rPr>
          <w:rFonts w:eastAsia="Times New Roman"/>
          <w:color w:val="000000"/>
          <w:sz w:val="24"/>
          <w:szCs w:val="24"/>
        </w:rPr>
        <w:softHyphen/>
        <w:t>невных, если же случилось впасть в грех смертный, то не</w:t>
      </w:r>
      <w:r>
        <w:rPr>
          <w:rFonts w:eastAsia="Times New Roman"/>
          <w:color w:val="000000"/>
          <w:sz w:val="24"/>
          <w:szCs w:val="24"/>
        </w:rPr>
        <w:softHyphen/>
      </w:r>
      <w:r>
        <w:rPr>
          <w:rFonts w:eastAsia="Times New Roman"/>
          <w:color w:val="000000"/>
          <w:spacing w:val="-1"/>
          <w:sz w:val="24"/>
          <w:szCs w:val="24"/>
        </w:rPr>
        <w:t>медля необходимо спешить к духовнику и перед ним испо</w:t>
      </w:r>
      <w:r>
        <w:rPr>
          <w:rFonts w:eastAsia="Times New Roman"/>
          <w:color w:val="000000"/>
          <w:spacing w:val="-1"/>
          <w:sz w:val="24"/>
          <w:szCs w:val="24"/>
        </w:rPr>
        <w:softHyphen/>
      </w:r>
      <w:r>
        <w:rPr>
          <w:rFonts w:eastAsia="Times New Roman"/>
          <w:color w:val="000000"/>
          <w:sz w:val="24"/>
          <w:szCs w:val="24"/>
        </w:rPr>
        <w:t>ведать свой грех.</w:t>
      </w:r>
    </w:p>
    <w:p w:rsidR="00944642" w:rsidRDefault="00944642" w:rsidP="00FD09E3">
      <w:pPr>
        <w:shd w:val="clear" w:color="auto" w:fill="FFFFFF"/>
        <w:spacing w:line="234" w:lineRule="exact"/>
        <w:ind w:firstLine="567"/>
        <w:jc w:val="both"/>
      </w:pPr>
      <w:r>
        <w:rPr>
          <w:rFonts w:eastAsia="Times New Roman"/>
          <w:color w:val="000000"/>
          <w:sz w:val="24"/>
          <w:szCs w:val="24"/>
        </w:rPr>
        <w:t>Очень часто человек, увлеченный мирской суетой, со</w:t>
      </w:r>
      <w:r>
        <w:rPr>
          <w:rFonts w:eastAsia="Times New Roman"/>
          <w:color w:val="000000"/>
          <w:sz w:val="24"/>
          <w:szCs w:val="24"/>
        </w:rPr>
        <w:softHyphen/>
        <w:t xml:space="preserve">вершенно забывает о своих грехах и о покаянии. Чтобы </w:t>
      </w:r>
      <w:r>
        <w:rPr>
          <w:rFonts w:eastAsia="Times New Roman"/>
          <w:color w:val="000000"/>
          <w:spacing w:val="-1"/>
          <w:sz w:val="24"/>
          <w:szCs w:val="24"/>
        </w:rPr>
        <w:t xml:space="preserve">возбудить в себе чувство покаяния, нужно воздержание от </w:t>
      </w:r>
      <w:r>
        <w:rPr>
          <w:rFonts w:eastAsia="Times New Roman"/>
          <w:color w:val="000000"/>
          <w:sz w:val="24"/>
          <w:szCs w:val="24"/>
        </w:rPr>
        <w:t>всех страстей и частое чтение Евангелия. Сравнивая свою жизнь с евангельскими заповедями, принуждая себя к ис</w:t>
      </w:r>
      <w:r>
        <w:rPr>
          <w:rFonts w:eastAsia="Times New Roman"/>
          <w:color w:val="000000"/>
          <w:spacing w:val="-3"/>
          <w:sz w:val="24"/>
          <w:szCs w:val="24"/>
        </w:rPr>
        <w:t>полнению этих святейших заповедей, христианин будет по</w:t>
      </w:r>
      <w:r>
        <w:rPr>
          <w:rFonts w:eastAsia="Times New Roman"/>
          <w:color w:val="000000"/>
          <w:spacing w:val="-3"/>
          <w:sz w:val="24"/>
          <w:szCs w:val="24"/>
        </w:rPr>
        <w:softHyphen/>
      </w:r>
      <w:r>
        <w:rPr>
          <w:rFonts w:eastAsia="Times New Roman"/>
          <w:color w:val="000000"/>
          <w:spacing w:val="-1"/>
          <w:sz w:val="24"/>
          <w:szCs w:val="24"/>
        </w:rPr>
        <w:t>стигать, насколько слаб он, поврежден падением и уязвлен грехами. От зрения своих немощей в душе постепенно по</w:t>
      </w:r>
      <w:r>
        <w:rPr>
          <w:rFonts w:eastAsia="Times New Roman"/>
          <w:color w:val="000000"/>
          <w:spacing w:val="-1"/>
          <w:sz w:val="24"/>
          <w:szCs w:val="24"/>
        </w:rPr>
        <w:softHyphen/>
      </w:r>
      <w:r>
        <w:rPr>
          <w:rFonts w:eastAsia="Times New Roman"/>
          <w:color w:val="000000"/>
          <w:sz w:val="24"/>
          <w:szCs w:val="24"/>
        </w:rPr>
        <w:t>явится желание очищать свою душу покаянием.</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До конца познать свою немощь и принести полное пока</w:t>
      </w:r>
      <w:r>
        <w:rPr>
          <w:rFonts w:eastAsia="Times New Roman"/>
          <w:color w:val="000000"/>
          <w:spacing w:val="-3"/>
          <w:sz w:val="24"/>
          <w:szCs w:val="24"/>
        </w:rPr>
        <w:softHyphen/>
      </w:r>
      <w:r>
        <w:rPr>
          <w:rFonts w:eastAsia="Times New Roman"/>
          <w:color w:val="000000"/>
          <w:spacing w:val="-1"/>
          <w:sz w:val="24"/>
          <w:szCs w:val="24"/>
        </w:rPr>
        <w:t xml:space="preserve">яние может только тот, кто в уединении достиг полного </w:t>
      </w:r>
      <w:r>
        <w:rPr>
          <w:rFonts w:eastAsia="Times New Roman"/>
          <w:color w:val="000000"/>
          <w:spacing w:val="-2"/>
          <w:sz w:val="24"/>
          <w:szCs w:val="24"/>
        </w:rPr>
        <w:t xml:space="preserve">безмолвия. Об этом Владыка писал: «Воздыхает душа моя, </w:t>
      </w:r>
      <w:r>
        <w:rPr>
          <w:rFonts w:eastAsia="Times New Roman"/>
          <w:color w:val="000000"/>
          <w:spacing w:val="-1"/>
          <w:sz w:val="24"/>
          <w:szCs w:val="24"/>
        </w:rPr>
        <w:t xml:space="preserve">жаждет глубокого, ненарушимого безмолвия, вне которого </w:t>
      </w:r>
      <w:r>
        <w:rPr>
          <w:rFonts w:eastAsia="Times New Roman"/>
          <w:color w:val="000000"/>
          <w:sz w:val="24"/>
          <w:szCs w:val="24"/>
        </w:rPr>
        <w:t xml:space="preserve">невозможно найти обильного, полного </w:t>
      </w:r>
      <w:r>
        <w:rPr>
          <w:rFonts w:eastAsia="Times New Roman"/>
          <w:color w:val="000000"/>
          <w:sz w:val="24"/>
          <w:szCs w:val="24"/>
        </w:rPr>
        <w:lastRenderedPageBreak/>
        <w:t>покаяния»</w:t>
      </w:r>
      <w:r>
        <w:rPr>
          <w:rStyle w:val="a6"/>
          <w:rFonts w:eastAsia="Times New Roman"/>
          <w:color w:val="000000"/>
          <w:sz w:val="24"/>
          <w:szCs w:val="24"/>
        </w:rPr>
        <w:footnoteReference w:id="1792"/>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Естественно, что полное уединение невозможно для че</w:t>
      </w:r>
      <w:r>
        <w:rPr>
          <w:rFonts w:eastAsia="Times New Roman"/>
          <w:color w:val="000000"/>
          <w:spacing w:val="-1"/>
          <w:sz w:val="24"/>
          <w:szCs w:val="24"/>
        </w:rPr>
        <w:softHyphen/>
        <w:t xml:space="preserve">ловека, живущего в миру, но необходимо, чтобы каждый </w:t>
      </w:r>
      <w:r>
        <w:rPr>
          <w:rFonts w:eastAsia="Times New Roman"/>
          <w:color w:val="000000"/>
          <w:sz w:val="24"/>
          <w:szCs w:val="24"/>
        </w:rPr>
        <w:t xml:space="preserve">христианин умел уединяться хотя бы на малое время в </w:t>
      </w:r>
      <w:r>
        <w:rPr>
          <w:rFonts w:eastAsia="Times New Roman"/>
          <w:color w:val="000000"/>
          <w:spacing w:val="-2"/>
          <w:sz w:val="24"/>
          <w:szCs w:val="24"/>
        </w:rPr>
        <w:t xml:space="preserve">клеть души своей, там видел свои немощи и приносил в них </w:t>
      </w:r>
      <w:r>
        <w:rPr>
          <w:rFonts w:eastAsia="Times New Roman"/>
          <w:color w:val="000000"/>
          <w:sz w:val="24"/>
          <w:szCs w:val="24"/>
        </w:rPr>
        <w:t>покаяние.</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В Святой Церкви установлены особые периоды, в кото</w:t>
      </w:r>
      <w:r>
        <w:rPr>
          <w:rFonts w:eastAsia="Times New Roman"/>
          <w:color w:val="000000"/>
          <w:spacing w:val="-1"/>
          <w:sz w:val="24"/>
          <w:szCs w:val="24"/>
        </w:rPr>
        <w:softHyphen/>
      </w:r>
      <w:r>
        <w:rPr>
          <w:rFonts w:eastAsia="Times New Roman"/>
          <w:color w:val="000000"/>
          <w:sz w:val="24"/>
          <w:szCs w:val="24"/>
        </w:rPr>
        <w:t>рые каждый христианин должно позаботиться об очище</w:t>
      </w:r>
      <w:r>
        <w:rPr>
          <w:rFonts w:eastAsia="Times New Roman"/>
          <w:color w:val="000000"/>
          <w:sz w:val="24"/>
          <w:szCs w:val="24"/>
        </w:rPr>
        <w:softHyphen/>
      </w:r>
      <w:r>
        <w:rPr>
          <w:rFonts w:eastAsia="Times New Roman"/>
          <w:color w:val="000000"/>
          <w:spacing w:val="-2"/>
          <w:sz w:val="24"/>
          <w:szCs w:val="24"/>
        </w:rPr>
        <w:t>нии себя покаянием. Это четыре поста. В эти периоды Цер</w:t>
      </w:r>
      <w:r>
        <w:rPr>
          <w:rFonts w:eastAsia="Times New Roman"/>
          <w:color w:val="000000"/>
          <w:spacing w:val="-2"/>
          <w:sz w:val="24"/>
          <w:szCs w:val="24"/>
        </w:rPr>
        <w:softHyphen/>
      </w:r>
      <w:r>
        <w:rPr>
          <w:rFonts w:eastAsia="Times New Roman"/>
          <w:color w:val="000000"/>
          <w:spacing w:val="-3"/>
          <w:sz w:val="24"/>
          <w:szCs w:val="24"/>
        </w:rPr>
        <w:t>ковь неустанно богослужением и проповедью священнослу</w:t>
      </w:r>
      <w:r>
        <w:rPr>
          <w:rFonts w:eastAsia="Times New Roman"/>
          <w:color w:val="000000"/>
          <w:spacing w:val="-3"/>
          <w:sz w:val="24"/>
          <w:szCs w:val="24"/>
        </w:rPr>
        <w:softHyphen/>
        <w:t xml:space="preserve">жителей призывает своих чад оставить земные попечения и </w:t>
      </w:r>
      <w:r>
        <w:rPr>
          <w:rFonts w:eastAsia="Times New Roman"/>
          <w:color w:val="000000"/>
          <w:sz w:val="24"/>
          <w:szCs w:val="24"/>
        </w:rPr>
        <w:t>встать на путь покаяния и исправления своей жизни. Осо</w:t>
      </w:r>
      <w:r>
        <w:rPr>
          <w:rFonts w:eastAsia="Times New Roman"/>
          <w:color w:val="000000"/>
          <w:sz w:val="24"/>
          <w:szCs w:val="24"/>
        </w:rPr>
        <w:softHyphen/>
      </w:r>
      <w:r>
        <w:rPr>
          <w:rFonts w:eastAsia="Times New Roman"/>
          <w:color w:val="000000"/>
          <w:spacing w:val="-1"/>
          <w:sz w:val="24"/>
          <w:szCs w:val="24"/>
        </w:rPr>
        <w:t>бенно благоприятным временем для покаяния является по</w:t>
      </w:r>
      <w:r>
        <w:rPr>
          <w:rFonts w:eastAsia="Times New Roman"/>
          <w:color w:val="000000"/>
          <w:spacing w:val="-1"/>
          <w:sz w:val="24"/>
          <w:szCs w:val="24"/>
        </w:rPr>
        <w:softHyphen/>
      </w:r>
      <w:r>
        <w:rPr>
          <w:rFonts w:eastAsia="Times New Roman"/>
          <w:color w:val="000000"/>
          <w:sz w:val="24"/>
          <w:szCs w:val="24"/>
        </w:rPr>
        <w:t>прище Великого поста.</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 xml:space="preserve">«В чем заключается подвиг святой Четыредесятницы? — </w:t>
      </w:r>
      <w:r>
        <w:rPr>
          <w:rFonts w:eastAsia="Times New Roman"/>
          <w:color w:val="000000"/>
          <w:sz w:val="24"/>
          <w:szCs w:val="24"/>
        </w:rPr>
        <w:t xml:space="preserve">спрашивает епископ Игнатий в одной из своих проповедей и сам же отвечает.— Это подвиг покаяния. В настоящие </w:t>
      </w:r>
      <w:r>
        <w:rPr>
          <w:rFonts w:eastAsia="Times New Roman"/>
          <w:color w:val="000000"/>
          <w:spacing w:val="-2"/>
          <w:sz w:val="24"/>
          <w:szCs w:val="24"/>
        </w:rPr>
        <w:t>дни мы стоим пред временем, преимущественно посвящен</w:t>
      </w:r>
      <w:r>
        <w:rPr>
          <w:rFonts w:eastAsia="Times New Roman"/>
          <w:color w:val="000000"/>
          <w:spacing w:val="-2"/>
          <w:sz w:val="24"/>
          <w:szCs w:val="24"/>
        </w:rPr>
        <w:softHyphen/>
      </w:r>
      <w:r>
        <w:rPr>
          <w:rFonts w:eastAsia="Times New Roman"/>
          <w:color w:val="000000"/>
          <w:sz w:val="24"/>
          <w:szCs w:val="24"/>
        </w:rPr>
        <w:t xml:space="preserve">ным для покаяния, как бы пред вратами его, и воспеваем </w:t>
      </w:r>
      <w:r>
        <w:rPr>
          <w:rFonts w:eastAsia="Times New Roman"/>
          <w:color w:val="000000"/>
          <w:spacing w:val="-1"/>
          <w:sz w:val="24"/>
          <w:szCs w:val="24"/>
        </w:rPr>
        <w:t xml:space="preserve">исполненную умиления песнь: </w:t>
      </w:r>
      <w:r>
        <w:rPr>
          <w:rFonts w:eastAsia="Times New Roman"/>
          <w:i/>
          <w:iCs/>
          <w:color w:val="000000"/>
          <w:spacing w:val="-1"/>
          <w:sz w:val="24"/>
          <w:szCs w:val="24"/>
        </w:rPr>
        <w:t xml:space="preserve">покаяния двери отверзи ми, </w:t>
      </w:r>
      <w:r>
        <w:rPr>
          <w:rFonts w:eastAsia="Times New Roman"/>
          <w:i/>
          <w:iCs/>
          <w:color w:val="000000"/>
          <w:sz w:val="24"/>
          <w:szCs w:val="24"/>
        </w:rPr>
        <w:t>Живодавче!</w:t>
      </w:r>
      <w:r>
        <w:rPr>
          <w:rFonts w:eastAsia="Times New Roman"/>
          <w:color w:val="000000"/>
          <w:sz w:val="24"/>
          <w:szCs w:val="24"/>
        </w:rPr>
        <w:t>»</w:t>
      </w:r>
      <w:r>
        <w:rPr>
          <w:rStyle w:val="a6"/>
          <w:rFonts w:eastAsia="Times New Roman"/>
          <w:color w:val="000000"/>
          <w:sz w:val="24"/>
          <w:szCs w:val="24"/>
        </w:rPr>
        <w:footnoteReference w:id="179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Сознавая себя всегда, а особенно в периоды святых по</w:t>
      </w:r>
      <w:r>
        <w:rPr>
          <w:rFonts w:eastAsia="Times New Roman"/>
          <w:color w:val="000000"/>
          <w:sz w:val="24"/>
          <w:szCs w:val="24"/>
        </w:rPr>
        <w:softHyphen/>
      </w:r>
      <w:r>
        <w:rPr>
          <w:rFonts w:eastAsia="Times New Roman"/>
          <w:color w:val="000000"/>
          <w:spacing w:val="-1"/>
          <w:sz w:val="24"/>
          <w:szCs w:val="24"/>
        </w:rPr>
        <w:t xml:space="preserve">стов, великим грешником, христианин не должен, однако, вспоминать те из своих грехов, в которых он уже принес </w:t>
      </w:r>
      <w:r>
        <w:rPr>
          <w:rFonts w:eastAsia="Times New Roman"/>
          <w:color w:val="000000"/>
          <w:sz w:val="24"/>
          <w:szCs w:val="24"/>
        </w:rPr>
        <w:t xml:space="preserve">покаяние на исповеди. Нужно твердо помнить и верить, </w:t>
      </w:r>
      <w:r>
        <w:rPr>
          <w:rFonts w:eastAsia="Times New Roman"/>
          <w:color w:val="000000"/>
          <w:spacing w:val="-2"/>
          <w:sz w:val="24"/>
          <w:szCs w:val="24"/>
        </w:rPr>
        <w:t>что Господь уже простил их. Постоянное же воспроизведе</w:t>
      </w:r>
      <w:r>
        <w:rPr>
          <w:rFonts w:eastAsia="Times New Roman"/>
          <w:color w:val="000000"/>
          <w:spacing w:val="-2"/>
          <w:sz w:val="24"/>
          <w:szCs w:val="24"/>
        </w:rPr>
        <w:softHyphen/>
      </w:r>
      <w:r>
        <w:rPr>
          <w:rFonts w:eastAsia="Times New Roman"/>
          <w:color w:val="000000"/>
          <w:spacing w:val="-1"/>
          <w:sz w:val="24"/>
          <w:szCs w:val="24"/>
        </w:rPr>
        <w:t>ние в памяти прежних грехов может возбудить в душе со</w:t>
      </w:r>
      <w:r>
        <w:rPr>
          <w:rFonts w:eastAsia="Times New Roman"/>
          <w:color w:val="000000"/>
          <w:spacing w:val="-1"/>
          <w:sz w:val="24"/>
          <w:szCs w:val="24"/>
        </w:rPr>
        <w:softHyphen/>
      </w:r>
      <w:r>
        <w:rPr>
          <w:rFonts w:eastAsia="Times New Roman"/>
          <w:color w:val="000000"/>
          <w:spacing w:val="-3"/>
          <w:sz w:val="24"/>
          <w:szCs w:val="24"/>
        </w:rPr>
        <w:t>чувствие к ним и привести к повторным падениям. «Воспо</w:t>
      </w:r>
      <w:r>
        <w:rPr>
          <w:rFonts w:eastAsia="Times New Roman"/>
          <w:color w:val="000000"/>
          <w:spacing w:val="-3"/>
          <w:sz w:val="24"/>
          <w:szCs w:val="24"/>
        </w:rPr>
        <w:softHyphen/>
        <w:t>минание прежних телесных грехов,— пишет святитель Иг</w:t>
      </w:r>
      <w:r>
        <w:rPr>
          <w:rFonts w:eastAsia="Times New Roman"/>
          <w:color w:val="000000"/>
          <w:spacing w:val="-3"/>
          <w:sz w:val="24"/>
          <w:szCs w:val="24"/>
        </w:rPr>
        <w:softHyphen/>
      </w:r>
      <w:r>
        <w:rPr>
          <w:rFonts w:eastAsia="Times New Roman"/>
          <w:color w:val="000000"/>
          <w:sz w:val="24"/>
          <w:szCs w:val="24"/>
        </w:rPr>
        <w:t>натий,— очень вредно и воспрещается святыми Отцами.</w:t>
      </w:r>
    </w:p>
    <w:p w:rsidR="00944642" w:rsidRDefault="00944642" w:rsidP="00FD09E3">
      <w:pPr>
        <w:shd w:val="clear" w:color="auto" w:fill="FFFFFF"/>
        <w:spacing w:before="184" w:line="234" w:lineRule="exact"/>
        <w:ind w:firstLine="567"/>
        <w:jc w:val="both"/>
      </w:pPr>
      <w:r>
        <w:rPr>
          <w:rFonts w:eastAsia="Times New Roman"/>
          <w:color w:val="000000"/>
          <w:sz w:val="24"/>
          <w:szCs w:val="24"/>
        </w:rPr>
        <w:t xml:space="preserve">Тут действует неверие, недостаток уважения к Таинству </w:t>
      </w:r>
      <w:r>
        <w:rPr>
          <w:rFonts w:eastAsia="Times New Roman"/>
          <w:color w:val="000000"/>
          <w:spacing w:val="-1"/>
          <w:sz w:val="24"/>
          <w:szCs w:val="24"/>
        </w:rPr>
        <w:t xml:space="preserve">Исповеди, фальшивое понятие о добродетели, обманчивое </w:t>
      </w:r>
      <w:r>
        <w:rPr>
          <w:rFonts w:eastAsia="Times New Roman"/>
          <w:color w:val="000000"/>
          <w:sz w:val="24"/>
          <w:szCs w:val="24"/>
        </w:rPr>
        <w:t>разгорячение и мечтательность»</w:t>
      </w:r>
      <w:r>
        <w:rPr>
          <w:rStyle w:val="a6"/>
          <w:rFonts w:eastAsia="Times New Roman"/>
          <w:color w:val="000000"/>
          <w:sz w:val="24"/>
          <w:szCs w:val="24"/>
        </w:rPr>
        <w:footnoteReference w:id="1794"/>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pacing w:val="-2"/>
          <w:sz w:val="24"/>
          <w:szCs w:val="24"/>
        </w:rPr>
        <w:t xml:space="preserve">Труден путь покаяния, но без него христианин не может </w:t>
      </w:r>
      <w:r>
        <w:rPr>
          <w:rFonts w:eastAsia="Times New Roman"/>
          <w:color w:val="000000"/>
          <w:sz w:val="24"/>
          <w:szCs w:val="24"/>
        </w:rPr>
        <w:t xml:space="preserve">преуспеть ни в одной добродетели. Многочисленные и самые возвышенные подвиги, не растворенные чувством </w:t>
      </w:r>
      <w:r>
        <w:rPr>
          <w:rFonts w:eastAsia="Times New Roman"/>
          <w:color w:val="000000"/>
          <w:spacing w:val="-1"/>
          <w:sz w:val="24"/>
          <w:szCs w:val="24"/>
        </w:rPr>
        <w:t xml:space="preserve">покаяния, становятся бесплодными и даже душевредными. </w:t>
      </w:r>
      <w:r>
        <w:rPr>
          <w:rFonts w:eastAsia="Times New Roman"/>
          <w:color w:val="000000"/>
          <w:sz w:val="24"/>
          <w:szCs w:val="24"/>
        </w:rPr>
        <w:t>Покаяние есть единственный истинный путь, следуя ко</w:t>
      </w:r>
      <w:r>
        <w:rPr>
          <w:rFonts w:eastAsia="Times New Roman"/>
          <w:color w:val="000000"/>
          <w:sz w:val="24"/>
          <w:szCs w:val="24"/>
        </w:rPr>
        <w:softHyphen/>
        <w:t>торому можно перейти из состояния душевного в состоя</w:t>
      </w:r>
      <w:r>
        <w:rPr>
          <w:rFonts w:eastAsia="Times New Roman"/>
          <w:color w:val="000000"/>
          <w:sz w:val="24"/>
          <w:szCs w:val="24"/>
        </w:rPr>
        <w:softHyphen/>
        <w:t>ние духовное. Покаяние для земного странника не имеет предела, оно сопровождает его до гроба и отверзает ему врата рая.</w:t>
      </w:r>
    </w:p>
    <w:p w:rsidR="00944642" w:rsidRDefault="00944642" w:rsidP="00FD09E3">
      <w:pPr>
        <w:shd w:val="clear" w:color="auto" w:fill="FFFFFF"/>
        <w:spacing w:before="4" w:line="234" w:lineRule="exact"/>
        <w:ind w:firstLine="567"/>
        <w:jc w:val="both"/>
      </w:pPr>
      <w:r>
        <w:rPr>
          <w:rFonts w:eastAsia="Times New Roman"/>
          <w:color w:val="000000"/>
          <w:sz w:val="24"/>
          <w:szCs w:val="24"/>
        </w:rPr>
        <w:t>Истинное покаяние уже здесь, на земле, приносит див</w:t>
      </w:r>
      <w:r>
        <w:rPr>
          <w:rFonts w:eastAsia="Times New Roman"/>
          <w:color w:val="000000"/>
          <w:sz w:val="24"/>
          <w:szCs w:val="24"/>
        </w:rPr>
        <w:softHyphen/>
        <w:t>ные плоды. Оно вселяет в сердце христианина успокоение и услаждение, восстанавливает между людьми разрушен</w:t>
      </w:r>
      <w:r>
        <w:rPr>
          <w:rFonts w:eastAsia="Times New Roman"/>
          <w:color w:val="000000"/>
          <w:sz w:val="24"/>
          <w:szCs w:val="24"/>
        </w:rPr>
        <w:softHyphen/>
        <w:t xml:space="preserve">ный мир, разрешает недоумения, врачует душу от вражды и памятозлобия. По словам епископа Игнатия, «покаяние вводит в сердце ощущения благодатные, чуждые падшему </w:t>
      </w:r>
      <w:r>
        <w:rPr>
          <w:rFonts w:eastAsia="Times New Roman"/>
          <w:color w:val="000000"/>
          <w:spacing w:val="-1"/>
          <w:sz w:val="24"/>
          <w:szCs w:val="24"/>
        </w:rPr>
        <w:t xml:space="preserve">естеству, научает ум и сердце истинному Богослужению, </w:t>
      </w:r>
      <w:r>
        <w:rPr>
          <w:rFonts w:eastAsia="Times New Roman"/>
          <w:color w:val="000000"/>
          <w:spacing w:val="-3"/>
          <w:sz w:val="24"/>
          <w:szCs w:val="24"/>
        </w:rPr>
        <w:t xml:space="preserve">научает приносить Богу единую приемлемую Им жертву от </w:t>
      </w:r>
      <w:r>
        <w:rPr>
          <w:rFonts w:eastAsia="Times New Roman"/>
          <w:color w:val="000000"/>
          <w:sz w:val="24"/>
          <w:szCs w:val="24"/>
        </w:rPr>
        <w:t xml:space="preserve">падшего человеческого естества: сокрушение и смирение </w:t>
      </w:r>
      <w:r>
        <w:rPr>
          <w:rFonts w:eastAsia="Times New Roman"/>
          <w:color w:val="000000"/>
          <w:spacing w:val="-1"/>
          <w:sz w:val="24"/>
          <w:szCs w:val="24"/>
        </w:rPr>
        <w:t>духа. Дух человеческий, пришедший в это состояние, всту</w:t>
      </w:r>
      <w:r>
        <w:rPr>
          <w:rFonts w:eastAsia="Times New Roman"/>
          <w:color w:val="000000"/>
          <w:spacing w:val="-1"/>
          <w:sz w:val="24"/>
          <w:szCs w:val="24"/>
        </w:rPr>
        <w:softHyphen/>
      </w:r>
      <w:r>
        <w:rPr>
          <w:rFonts w:eastAsia="Times New Roman"/>
          <w:color w:val="000000"/>
          <w:sz w:val="24"/>
          <w:szCs w:val="24"/>
        </w:rPr>
        <w:t>пает в общение с Духом Божиим, в чем и заключается об</w:t>
      </w:r>
      <w:r>
        <w:rPr>
          <w:rFonts w:eastAsia="Times New Roman"/>
          <w:color w:val="000000"/>
          <w:sz w:val="24"/>
          <w:szCs w:val="24"/>
        </w:rPr>
        <w:softHyphen/>
        <w:t>новление и спасение человека»</w:t>
      </w:r>
      <w:r>
        <w:rPr>
          <w:rStyle w:val="a6"/>
          <w:rFonts w:eastAsia="Times New Roman"/>
          <w:color w:val="000000"/>
          <w:sz w:val="24"/>
          <w:szCs w:val="24"/>
        </w:rPr>
        <w:footnoteReference w:id="1795"/>
      </w:r>
      <w:r>
        <w:rPr>
          <w:rFonts w:eastAsia="Times New Roman"/>
          <w:color w:val="000000"/>
          <w:sz w:val="24"/>
          <w:szCs w:val="24"/>
        </w:rPr>
        <w:t>.</w:t>
      </w:r>
    </w:p>
    <w:p w:rsidR="00944642" w:rsidRDefault="00944642" w:rsidP="00FD09E3">
      <w:pPr>
        <w:shd w:val="clear" w:color="auto" w:fill="FFFFFF"/>
        <w:spacing w:before="4" w:line="234" w:lineRule="exact"/>
        <w:ind w:firstLine="567"/>
      </w:pPr>
      <w:r>
        <w:rPr>
          <w:rFonts w:eastAsia="Times New Roman"/>
          <w:color w:val="000000"/>
          <w:sz w:val="24"/>
          <w:szCs w:val="24"/>
        </w:rPr>
        <w:t xml:space="preserve">Все святые шли путем постоянного покаянного подвига, и чем больше они преуспевали в нем, тем более чувствова </w:t>
      </w:r>
      <w:r>
        <w:rPr>
          <w:rFonts w:eastAsia="Times New Roman"/>
          <w:color w:val="000000"/>
          <w:spacing w:val="-1"/>
          <w:sz w:val="24"/>
          <w:szCs w:val="24"/>
        </w:rPr>
        <w:t xml:space="preserve">ли необходимость в покаянии. В подтверждение этой исти </w:t>
      </w:r>
      <w:r>
        <w:rPr>
          <w:rFonts w:eastAsia="Times New Roman"/>
          <w:color w:val="000000"/>
          <w:sz w:val="24"/>
          <w:szCs w:val="24"/>
        </w:rPr>
        <w:t>ны епископ Игнатий приводит жизнь (житие) преподобно</w:t>
      </w:r>
      <w:r>
        <w:rPr>
          <w:rFonts w:eastAsia="Times New Roman"/>
          <w:color w:val="000000"/>
          <w:sz w:val="24"/>
          <w:szCs w:val="24"/>
        </w:rPr>
        <w:softHyphen/>
        <w:t>го Сисоя Великого. Преподобный Сисой Великий прово дил подвижническую жизнь в египетской пустыне и был преисполнен многих даров Святого Духа; однако когда на</w:t>
      </w:r>
      <w:r>
        <w:rPr>
          <w:rFonts w:eastAsia="Times New Roman"/>
          <w:color w:val="000000"/>
          <w:sz w:val="24"/>
          <w:szCs w:val="24"/>
        </w:rPr>
        <w:softHyphen/>
        <w:t>ступила его кончина, он выразил желание остаться еще на некоторое время в земной жизни, чтобы усовершенство</w:t>
      </w:r>
      <w:r>
        <w:rPr>
          <w:rFonts w:eastAsia="Times New Roman"/>
          <w:color w:val="000000"/>
          <w:sz w:val="24"/>
          <w:szCs w:val="24"/>
        </w:rPr>
        <w:softHyphen/>
        <w:t>ваться в покаянии.</w:t>
      </w:r>
    </w:p>
    <w:p w:rsidR="00944642" w:rsidRDefault="00944642" w:rsidP="00FD09E3">
      <w:pPr>
        <w:shd w:val="clear" w:color="auto" w:fill="FFFFFF"/>
        <w:spacing w:before="4" w:line="234" w:lineRule="exact"/>
        <w:ind w:firstLine="567"/>
        <w:jc w:val="both"/>
      </w:pPr>
      <w:r>
        <w:rPr>
          <w:rFonts w:eastAsia="Times New Roman"/>
          <w:color w:val="000000"/>
          <w:sz w:val="24"/>
          <w:szCs w:val="24"/>
        </w:rPr>
        <w:t>У христианина, духовная жизнь которого основана на покаянии, жажда покаяния к концу жизни поглощает все другие пожелания и стремления.</w:t>
      </w:r>
    </w:p>
    <w:p w:rsidR="00944642" w:rsidRDefault="00944642" w:rsidP="00FD09E3">
      <w:pPr>
        <w:shd w:val="clear" w:color="auto" w:fill="FFFFFF"/>
        <w:spacing w:before="4" w:line="234" w:lineRule="exact"/>
        <w:ind w:firstLine="567"/>
        <w:jc w:val="both"/>
      </w:pPr>
      <w:r>
        <w:rPr>
          <w:rFonts w:eastAsia="Times New Roman"/>
          <w:color w:val="000000"/>
          <w:sz w:val="24"/>
          <w:szCs w:val="24"/>
        </w:rPr>
        <w:t>Читая письма епископа Игнатия в хронологическом по</w:t>
      </w:r>
      <w:r>
        <w:rPr>
          <w:rFonts w:eastAsia="Times New Roman"/>
          <w:color w:val="000000"/>
          <w:sz w:val="24"/>
          <w:szCs w:val="24"/>
        </w:rPr>
        <w:softHyphen/>
        <w:t xml:space="preserve">рядке, невольно замечаем, что желание предаться покаянию в уединении было в его душе на протяжении всей </w:t>
      </w:r>
      <w:r>
        <w:rPr>
          <w:rFonts w:eastAsia="Times New Roman"/>
          <w:color w:val="000000"/>
          <w:spacing w:val="-1"/>
          <w:sz w:val="24"/>
          <w:szCs w:val="24"/>
        </w:rPr>
        <w:t>жизни. Еще будучи послушником и живя в Площанской пустыни (1829), он ищет уединения и с этой целью поселя</w:t>
      </w:r>
      <w:r>
        <w:rPr>
          <w:rFonts w:eastAsia="Times New Roman"/>
          <w:color w:val="000000"/>
          <w:spacing w:val="-1"/>
          <w:sz w:val="24"/>
          <w:szCs w:val="24"/>
        </w:rPr>
        <w:softHyphen/>
      </w:r>
      <w:r>
        <w:rPr>
          <w:rFonts w:eastAsia="Times New Roman"/>
          <w:color w:val="000000"/>
          <w:spacing w:val="-3"/>
          <w:sz w:val="24"/>
          <w:szCs w:val="24"/>
        </w:rPr>
        <w:t>ется вместе с Михаилом Чихачовым отдельно от монастыр</w:t>
      </w:r>
      <w:r>
        <w:rPr>
          <w:rFonts w:eastAsia="Times New Roman"/>
          <w:color w:val="000000"/>
          <w:spacing w:val="-3"/>
          <w:sz w:val="24"/>
          <w:szCs w:val="24"/>
        </w:rPr>
        <w:softHyphen/>
      </w:r>
      <w:r>
        <w:rPr>
          <w:rFonts w:eastAsia="Times New Roman"/>
          <w:color w:val="000000"/>
          <w:sz w:val="24"/>
          <w:szCs w:val="24"/>
        </w:rPr>
        <w:t xml:space="preserve">ской братии в монастырском саду. Но с непреодолимой силой жажда покаяния побуждает его искать уединения к </w:t>
      </w:r>
      <w:r>
        <w:rPr>
          <w:rFonts w:eastAsia="Times New Roman"/>
          <w:color w:val="000000"/>
          <w:spacing w:val="-3"/>
          <w:sz w:val="24"/>
          <w:szCs w:val="24"/>
        </w:rPr>
        <w:t xml:space="preserve">концу жизни. В 1860 году Преосвященный пишет: «Я молю </w:t>
      </w:r>
      <w:r>
        <w:rPr>
          <w:rFonts w:eastAsia="Times New Roman"/>
          <w:color w:val="000000"/>
          <w:spacing w:val="-1"/>
          <w:sz w:val="24"/>
          <w:szCs w:val="24"/>
        </w:rPr>
        <w:t>Бога, чтоб даровал мне поприще покаяния. По моему мне</w:t>
      </w:r>
      <w:r>
        <w:rPr>
          <w:rFonts w:eastAsia="Times New Roman"/>
          <w:color w:val="000000"/>
          <w:spacing w:val="-1"/>
          <w:sz w:val="24"/>
          <w:szCs w:val="24"/>
        </w:rPr>
        <w:softHyphen/>
      </w:r>
      <w:r>
        <w:rPr>
          <w:rFonts w:eastAsia="Times New Roman"/>
          <w:color w:val="000000"/>
          <w:spacing w:val="-2"/>
          <w:sz w:val="24"/>
          <w:szCs w:val="24"/>
        </w:rPr>
        <w:t>нию: я еще не начинал покаяния и вполне разделяю мнение преподобного Исайи Отшельника, ...что доколе человек на</w:t>
      </w:r>
      <w:r>
        <w:rPr>
          <w:rFonts w:eastAsia="Times New Roman"/>
          <w:color w:val="000000"/>
          <w:spacing w:val="-2"/>
          <w:sz w:val="24"/>
          <w:szCs w:val="24"/>
        </w:rPr>
        <w:softHyphen/>
      </w:r>
      <w:r>
        <w:rPr>
          <w:rFonts w:eastAsia="Times New Roman"/>
          <w:color w:val="000000"/>
          <w:spacing w:val="-1"/>
          <w:sz w:val="24"/>
          <w:szCs w:val="24"/>
        </w:rPr>
        <w:t xml:space="preserve">ходится в развлечении и попечении, дотоле он не может </w:t>
      </w:r>
      <w:r>
        <w:rPr>
          <w:rFonts w:eastAsia="Times New Roman"/>
          <w:color w:val="000000"/>
          <w:sz w:val="24"/>
          <w:szCs w:val="24"/>
        </w:rPr>
        <w:t>стяжать покаяния»</w:t>
      </w:r>
      <w:r>
        <w:rPr>
          <w:rStyle w:val="a6"/>
          <w:rFonts w:eastAsia="Times New Roman"/>
          <w:color w:val="000000"/>
          <w:sz w:val="24"/>
          <w:szCs w:val="24"/>
        </w:rPr>
        <w:footnoteReference w:id="1796"/>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 1862 году, удалившись от бурь житейского моря в пристань покаяния — обитель, Владыка </w:t>
      </w:r>
      <w:r>
        <w:rPr>
          <w:rFonts w:eastAsia="Times New Roman"/>
          <w:color w:val="000000"/>
          <w:sz w:val="24"/>
          <w:szCs w:val="24"/>
        </w:rPr>
        <w:lastRenderedPageBreak/>
        <w:t>писал своему бра</w:t>
      </w:r>
      <w:r>
        <w:rPr>
          <w:rFonts w:eastAsia="Times New Roman"/>
          <w:color w:val="000000"/>
          <w:sz w:val="24"/>
          <w:szCs w:val="24"/>
        </w:rPr>
        <w:softHyphen/>
      </w:r>
      <w:r>
        <w:rPr>
          <w:rFonts w:eastAsia="Times New Roman"/>
          <w:color w:val="000000"/>
          <w:spacing w:val="-2"/>
          <w:sz w:val="24"/>
          <w:szCs w:val="24"/>
        </w:rPr>
        <w:t>ту Петру Александровичу, пожелавшему оставить губерна</w:t>
      </w:r>
      <w:r>
        <w:rPr>
          <w:rFonts w:eastAsia="Times New Roman"/>
          <w:color w:val="000000"/>
          <w:spacing w:val="-2"/>
          <w:sz w:val="24"/>
          <w:szCs w:val="24"/>
        </w:rPr>
        <w:softHyphen/>
      </w:r>
      <w:r>
        <w:rPr>
          <w:rFonts w:eastAsia="Times New Roman"/>
          <w:color w:val="000000"/>
          <w:sz w:val="24"/>
          <w:szCs w:val="24"/>
        </w:rPr>
        <w:t>торство в Ставрополе и удалиться в монастырь к брату-</w:t>
      </w:r>
      <w:r>
        <w:rPr>
          <w:rFonts w:eastAsia="Times New Roman"/>
          <w:color w:val="000000"/>
          <w:spacing w:val="-3"/>
          <w:sz w:val="24"/>
          <w:szCs w:val="24"/>
        </w:rPr>
        <w:t>святителю, следующее: «Нам обоим уже недолго странство</w:t>
      </w:r>
      <w:r>
        <w:rPr>
          <w:rFonts w:eastAsia="Times New Roman"/>
          <w:color w:val="000000"/>
          <w:spacing w:val="-3"/>
          <w:sz w:val="24"/>
          <w:szCs w:val="24"/>
        </w:rPr>
        <w:softHyphen/>
      </w:r>
      <w:r>
        <w:rPr>
          <w:rFonts w:eastAsia="Times New Roman"/>
          <w:color w:val="000000"/>
          <w:sz w:val="24"/>
          <w:szCs w:val="24"/>
        </w:rPr>
        <w:t xml:space="preserve">вать на земле. Моли Бога, чтоб даровал остаток земной жизни провести в покаянии, этот великий дар Божий, дар </w:t>
      </w:r>
      <w:r>
        <w:rPr>
          <w:rFonts w:eastAsia="Times New Roman"/>
          <w:color w:val="000000"/>
          <w:spacing w:val="-1"/>
          <w:sz w:val="24"/>
          <w:szCs w:val="24"/>
        </w:rPr>
        <w:t>вечный, как имеющий решительное влияние на нашу судь</w:t>
      </w:r>
      <w:r>
        <w:rPr>
          <w:rFonts w:eastAsia="Times New Roman"/>
          <w:color w:val="000000"/>
          <w:spacing w:val="-1"/>
          <w:sz w:val="24"/>
          <w:szCs w:val="24"/>
        </w:rPr>
        <w:softHyphen/>
      </w:r>
      <w:r>
        <w:rPr>
          <w:rFonts w:eastAsia="Times New Roman"/>
          <w:color w:val="000000"/>
          <w:sz w:val="24"/>
          <w:szCs w:val="24"/>
        </w:rPr>
        <w:t>бу в вечности. Св. Тихон Воронежский перед кончиною своею особенно благодарил Бога за то, что ему дан был этот дар. Точно: при кончине именно окажется вся драго</w:t>
      </w:r>
      <w:r>
        <w:rPr>
          <w:rFonts w:eastAsia="Times New Roman"/>
          <w:color w:val="000000"/>
          <w:sz w:val="24"/>
          <w:szCs w:val="24"/>
        </w:rPr>
        <w:softHyphen/>
        <w:t>ценность этого дара»</w:t>
      </w:r>
      <w:r>
        <w:rPr>
          <w:rStyle w:val="a6"/>
          <w:rFonts w:eastAsia="Times New Roman"/>
          <w:color w:val="000000"/>
          <w:sz w:val="24"/>
          <w:szCs w:val="24"/>
        </w:rPr>
        <w:footnoteReference w:id="1797"/>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4"/>
          <w:sz w:val="24"/>
          <w:szCs w:val="24"/>
        </w:rPr>
        <w:t xml:space="preserve">В своей жизни епископ Игнатий нашел бесценный дар — </w:t>
      </w:r>
      <w:r>
        <w:rPr>
          <w:rFonts w:eastAsia="Times New Roman"/>
          <w:color w:val="000000"/>
          <w:sz w:val="24"/>
          <w:szCs w:val="24"/>
        </w:rPr>
        <w:t>«село покаяния»; найдя его, он стремился поделиться им с людьми, жаждущими обновить свою духовную жизнь. Тех людей, которые были близки к нему, он поучал покая</w:t>
      </w:r>
      <w:r>
        <w:rPr>
          <w:rFonts w:eastAsia="Times New Roman"/>
          <w:color w:val="000000"/>
          <w:sz w:val="24"/>
          <w:szCs w:val="24"/>
        </w:rPr>
        <w:softHyphen/>
      </w:r>
      <w:r>
        <w:rPr>
          <w:rFonts w:eastAsia="Times New Roman"/>
          <w:color w:val="000000"/>
          <w:spacing w:val="-1"/>
          <w:sz w:val="24"/>
          <w:szCs w:val="24"/>
        </w:rPr>
        <w:t xml:space="preserve">ния словом и примером своей жизни, для последующих же </w:t>
      </w:r>
      <w:r>
        <w:rPr>
          <w:rFonts w:eastAsia="Times New Roman"/>
          <w:color w:val="000000"/>
          <w:spacing w:val="-3"/>
          <w:sz w:val="24"/>
          <w:szCs w:val="24"/>
        </w:rPr>
        <w:t>поколений истинных богоискателей он оставил свои произ</w:t>
      </w:r>
      <w:r>
        <w:rPr>
          <w:rFonts w:eastAsia="Times New Roman"/>
          <w:color w:val="000000"/>
          <w:spacing w:val="-3"/>
          <w:sz w:val="24"/>
          <w:szCs w:val="24"/>
        </w:rPr>
        <w:softHyphen/>
      </w:r>
      <w:r>
        <w:rPr>
          <w:rFonts w:eastAsia="Times New Roman"/>
          <w:color w:val="000000"/>
          <w:sz w:val="24"/>
          <w:szCs w:val="24"/>
        </w:rPr>
        <w:t xml:space="preserve">ведения, которые исполнены духом покаяния и на основе </w:t>
      </w:r>
      <w:r>
        <w:rPr>
          <w:rFonts w:eastAsia="Times New Roman"/>
          <w:color w:val="000000"/>
          <w:spacing w:val="-3"/>
          <w:sz w:val="24"/>
          <w:szCs w:val="24"/>
        </w:rPr>
        <w:t xml:space="preserve">этой добродетели научают читателей всех времен совершать </w:t>
      </w:r>
      <w:r>
        <w:rPr>
          <w:rFonts w:eastAsia="Times New Roman"/>
          <w:color w:val="000000"/>
          <w:sz w:val="24"/>
          <w:szCs w:val="24"/>
        </w:rPr>
        <w:t>подвиг своего спасения.</w:t>
      </w:r>
    </w:p>
    <w:p w:rsidR="00944642" w:rsidRDefault="00944642" w:rsidP="00FD09E3">
      <w:pPr>
        <w:shd w:val="clear" w:color="auto" w:fill="FFFFFF"/>
        <w:spacing w:line="234" w:lineRule="exact"/>
        <w:ind w:firstLine="567"/>
        <w:jc w:val="both"/>
      </w:pPr>
      <w:r>
        <w:rPr>
          <w:rFonts w:eastAsia="Times New Roman"/>
          <w:color w:val="000000"/>
          <w:spacing w:val="-5"/>
          <w:sz w:val="24"/>
          <w:szCs w:val="24"/>
        </w:rPr>
        <w:t xml:space="preserve">Свое стремление не только самому быть обладателем дара </w:t>
      </w:r>
      <w:r>
        <w:rPr>
          <w:rFonts w:eastAsia="Times New Roman"/>
          <w:color w:val="000000"/>
          <w:spacing w:val="-2"/>
          <w:sz w:val="24"/>
          <w:szCs w:val="24"/>
        </w:rPr>
        <w:t>покаяния, но и сообщать его другим, епископ Игнатий пре</w:t>
      </w:r>
      <w:r>
        <w:rPr>
          <w:rFonts w:eastAsia="Times New Roman"/>
          <w:color w:val="000000"/>
          <w:spacing w:val="-2"/>
          <w:sz w:val="24"/>
          <w:szCs w:val="24"/>
        </w:rPr>
        <w:softHyphen/>
      </w:r>
      <w:r>
        <w:rPr>
          <w:rFonts w:eastAsia="Times New Roman"/>
          <w:color w:val="000000"/>
          <w:spacing w:val="-1"/>
          <w:sz w:val="24"/>
          <w:szCs w:val="24"/>
        </w:rPr>
        <w:t xml:space="preserve">красно выразил в одном из своих писем: «...Милосердый </w:t>
      </w:r>
      <w:r>
        <w:rPr>
          <w:rFonts w:eastAsia="Times New Roman"/>
          <w:color w:val="000000"/>
          <w:spacing w:val="-2"/>
          <w:sz w:val="24"/>
          <w:szCs w:val="24"/>
        </w:rPr>
        <w:t>Господь, дарующий рабам Своим все в известное Ему вре</w:t>
      </w:r>
      <w:r>
        <w:rPr>
          <w:rFonts w:eastAsia="Times New Roman"/>
          <w:color w:val="000000"/>
          <w:spacing w:val="-2"/>
          <w:sz w:val="24"/>
          <w:szCs w:val="24"/>
        </w:rPr>
        <w:softHyphen/>
      </w:r>
      <w:r>
        <w:rPr>
          <w:rFonts w:eastAsia="Times New Roman"/>
          <w:color w:val="000000"/>
          <w:sz w:val="24"/>
          <w:szCs w:val="24"/>
        </w:rPr>
        <w:t>мя, да дарует мне странствующему приют покаяния. Да дарует Он мне этот драгоценный дар! и поделюсь я сокро</w:t>
      </w:r>
      <w:r>
        <w:rPr>
          <w:rFonts w:eastAsia="Times New Roman"/>
          <w:color w:val="000000"/>
          <w:spacing w:val="-1"/>
          <w:sz w:val="24"/>
          <w:szCs w:val="24"/>
        </w:rPr>
        <w:t xml:space="preserve">вищами, доставляемыми покаянием, с друзьями моими о </w:t>
      </w:r>
      <w:r>
        <w:rPr>
          <w:rFonts w:eastAsia="Times New Roman"/>
          <w:color w:val="000000"/>
          <w:sz w:val="24"/>
          <w:szCs w:val="24"/>
        </w:rPr>
        <w:t>Господе. Дар покаяния — залог вечного блаженства. Убе</w:t>
      </w:r>
      <w:r>
        <w:rPr>
          <w:rFonts w:eastAsia="Times New Roman"/>
          <w:color w:val="000000"/>
          <w:sz w:val="24"/>
          <w:szCs w:val="24"/>
        </w:rPr>
        <w:softHyphen/>
        <w:t>ленный покаянием да вниду в рай, куда не будут впущены те, которых ризы не убелены покаянием. Да узрю там лю</w:t>
      </w:r>
      <w:r>
        <w:rPr>
          <w:rFonts w:eastAsia="Times New Roman"/>
          <w:color w:val="000000"/>
          <w:sz w:val="24"/>
          <w:szCs w:val="24"/>
        </w:rPr>
        <w:softHyphen/>
      </w:r>
      <w:r>
        <w:rPr>
          <w:rFonts w:eastAsia="Times New Roman"/>
          <w:color w:val="000000"/>
          <w:spacing w:val="-1"/>
          <w:sz w:val="24"/>
          <w:szCs w:val="24"/>
        </w:rPr>
        <w:t xml:space="preserve">бящих меня о Господе, да припаду вместе с ними к стопам Господа, не скрывшего от нас село покаяния, на котором </w:t>
      </w:r>
      <w:r>
        <w:rPr>
          <w:rFonts w:eastAsia="Times New Roman"/>
          <w:color w:val="000000"/>
          <w:sz w:val="24"/>
          <w:szCs w:val="24"/>
        </w:rPr>
        <w:t>сокровен драгоценный бисер спасения. Наконец, желаю</w:t>
      </w:r>
      <w:r>
        <w:rPr>
          <w:rFonts w:eastAsia="Times New Roman"/>
          <w:color w:val="000000"/>
          <w:sz w:val="24"/>
          <w:szCs w:val="24"/>
        </w:rPr>
        <w:softHyphen/>
      </w:r>
      <w:r>
        <w:rPr>
          <w:rFonts w:eastAsia="Times New Roman"/>
          <w:color w:val="000000"/>
          <w:spacing w:val="-2"/>
          <w:sz w:val="24"/>
          <w:szCs w:val="24"/>
        </w:rPr>
        <w:t xml:space="preserve">щий купить это село, должен продать все имение свое, чтоб купить село покаяния. Пусть буду жить купцом! Пусть буду </w:t>
      </w:r>
      <w:r>
        <w:rPr>
          <w:rFonts w:eastAsia="Times New Roman"/>
          <w:color w:val="000000"/>
          <w:sz w:val="24"/>
          <w:szCs w:val="24"/>
        </w:rPr>
        <w:t>обладать этим духовным даром во спасение мое и ближ</w:t>
      </w:r>
      <w:r>
        <w:rPr>
          <w:rFonts w:eastAsia="Times New Roman"/>
          <w:color w:val="000000"/>
          <w:sz w:val="24"/>
          <w:szCs w:val="24"/>
        </w:rPr>
        <w:softHyphen/>
        <w:t>них!»</w:t>
      </w:r>
      <w:r>
        <w:rPr>
          <w:rStyle w:val="a6"/>
          <w:rFonts w:eastAsia="Times New Roman"/>
          <w:color w:val="000000"/>
          <w:sz w:val="24"/>
          <w:szCs w:val="24"/>
        </w:rPr>
        <w:footnoteReference w:id="1798"/>
      </w:r>
    </w:p>
    <w:p w:rsidR="00944642" w:rsidRDefault="00944642" w:rsidP="00FD09E3">
      <w:pPr>
        <w:shd w:val="clear" w:color="auto" w:fill="FFFFFF"/>
        <w:spacing w:before="202"/>
        <w:ind w:firstLine="567"/>
        <w:jc w:val="center"/>
        <w:outlineLvl w:val="0"/>
      </w:pPr>
      <w:r>
        <w:rPr>
          <w:b/>
          <w:bCs/>
          <w:color w:val="000000"/>
          <w:spacing w:val="-9"/>
          <w:sz w:val="24"/>
          <w:szCs w:val="24"/>
          <w:lang w:val="en-US"/>
        </w:rPr>
        <w:t>VII</w:t>
      </w:r>
      <w:r w:rsidRPr="00D44B01">
        <w:rPr>
          <w:b/>
          <w:bCs/>
          <w:color w:val="000000"/>
          <w:spacing w:val="-9"/>
          <w:sz w:val="24"/>
          <w:szCs w:val="24"/>
        </w:rPr>
        <w:t xml:space="preserve">. </w:t>
      </w:r>
      <w:r>
        <w:rPr>
          <w:rFonts w:eastAsia="Times New Roman"/>
          <w:b/>
          <w:bCs/>
          <w:color w:val="000000"/>
          <w:spacing w:val="-9"/>
          <w:sz w:val="24"/>
          <w:szCs w:val="24"/>
        </w:rPr>
        <w:t>Молитва</w:t>
      </w:r>
    </w:p>
    <w:p w:rsidR="00944642" w:rsidRDefault="00944642" w:rsidP="00FD09E3">
      <w:pPr>
        <w:shd w:val="clear" w:color="auto" w:fill="FFFFFF"/>
        <w:spacing w:before="151" w:line="234" w:lineRule="exact"/>
        <w:ind w:firstLine="567"/>
        <w:jc w:val="both"/>
      </w:pPr>
      <w:r>
        <w:rPr>
          <w:rFonts w:eastAsia="Times New Roman"/>
          <w:color w:val="000000"/>
          <w:spacing w:val="-1"/>
          <w:sz w:val="24"/>
          <w:szCs w:val="24"/>
        </w:rPr>
        <w:t xml:space="preserve">Еще в детстве научившись молиться и всю свою жизнь </w:t>
      </w:r>
      <w:r>
        <w:rPr>
          <w:rFonts w:eastAsia="Times New Roman"/>
          <w:color w:val="000000"/>
          <w:sz w:val="24"/>
          <w:szCs w:val="24"/>
        </w:rPr>
        <w:t>пребывая в делании ее, епископ Игнатий из личного опыта знал, какое большое значение имеет молитва в духовной жизни христианина.</w:t>
      </w:r>
    </w:p>
    <w:p w:rsidR="00944642" w:rsidRDefault="00944642" w:rsidP="00FD09E3">
      <w:pPr>
        <w:shd w:val="clear" w:color="auto" w:fill="FFFFFF"/>
        <w:spacing w:line="234" w:lineRule="exact"/>
        <w:ind w:firstLine="567"/>
        <w:jc w:val="both"/>
      </w:pPr>
      <w:r>
        <w:rPr>
          <w:rFonts w:eastAsia="Times New Roman"/>
          <w:color w:val="000000"/>
          <w:sz w:val="24"/>
          <w:szCs w:val="24"/>
        </w:rPr>
        <w:t>Среди своих современников Владыка видел почти по</w:t>
      </w:r>
      <w:r>
        <w:rPr>
          <w:rFonts w:eastAsia="Times New Roman"/>
          <w:color w:val="000000"/>
          <w:sz w:val="24"/>
          <w:szCs w:val="24"/>
        </w:rPr>
        <w:softHyphen/>
      </w:r>
      <w:r>
        <w:rPr>
          <w:rFonts w:eastAsia="Times New Roman"/>
          <w:color w:val="000000"/>
          <w:spacing w:val="-1"/>
          <w:sz w:val="24"/>
          <w:szCs w:val="24"/>
        </w:rPr>
        <w:t xml:space="preserve">всеместное оскудение правильного понимания молитвы и оставление истинного молитвенного подвига. Он писал: «В </w:t>
      </w:r>
      <w:r>
        <w:rPr>
          <w:rFonts w:eastAsia="Times New Roman"/>
          <w:color w:val="000000"/>
          <w:sz w:val="24"/>
          <w:szCs w:val="24"/>
        </w:rPr>
        <w:t>настоящее время — существенная нужда в правильной мо</w:t>
      </w:r>
      <w:r>
        <w:rPr>
          <w:rFonts w:eastAsia="Times New Roman"/>
          <w:color w:val="000000"/>
          <w:sz w:val="24"/>
          <w:szCs w:val="24"/>
        </w:rPr>
        <w:softHyphen/>
      </w:r>
      <w:r>
        <w:rPr>
          <w:rFonts w:eastAsia="Times New Roman"/>
          <w:color w:val="000000"/>
          <w:spacing w:val="-2"/>
          <w:sz w:val="24"/>
          <w:szCs w:val="24"/>
        </w:rPr>
        <w:t xml:space="preserve">литве, а ее-то и не знают! ...Существенно нужно правильное </w:t>
      </w:r>
      <w:r>
        <w:rPr>
          <w:rFonts w:eastAsia="Times New Roman"/>
          <w:color w:val="000000"/>
          <w:sz w:val="24"/>
          <w:szCs w:val="24"/>
        </w:rPr>
        <w:t>понимание молитвы в наше время! Она — существенный, единственный руководитель в наше время ко спасению»</w:t>
      </w:r>
      <w:r>
        <w:rPr>
          <w:rStyle w:val="a6"/>
          <w:rFonts w:eastAsia="Times New Roman"/>
          <w:color w:val="000000"/>
          <w:sz w:val="24"/>
          <w:szCs w:val="24"/>
        </w:rPr>
        <w:footnoteReference w:id="179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Желание научить современников, обращавшихся к нему за наставлениями в духовной жизни, побудило епископа Игнатия написать несколько статей о молитве, которые со </w:t>
      </w:r>
      <w:r>
        <w:rPr>
          <w:rFonts w:eastAsia="Times New Roman"/>
          <w:color w:val="000000"/>
          <w:spacing w:val="-2"/>
          <w:sz w:val="24"/>
          <w:szCs w:val="24"/>
        </w:rPr>
        <w:t xml:space="preserve">временем вошли в собрание его сочинений. Неоднократно в </w:t>
      </w:r>
      <w:r>
        <w:rPr>
          <w:rFonts w:eastAsia="Times New Roman"/>
          <w:color w:val="000000"/>
          <w:spacing w:val="-1"/>
          <w:sz w:val="24"/>
          <w:szCs w:val="24"/>
        </w:rPr>
        <w:t>проповедях и письмах Святитель также касался этого важ</w:t>
      </w:r>
      <w:r>
        <w:rPr>
          <w:rFonts w:eastAsia="Times New Roman"/>
          <w:color w:val="000000"/>
          <w:spacing w:val="-1"/>
          <w:sz w:val="24"/>
          <w:szCs w:val="24"/>
        </w:rPr>
        <w:softHyphen/>
      </w:r>
      <w:r>
        <w:rPr>
          <w:rFonts w:eastAsia="Times New Roman"/>
          <w:color w:val="000000"/>
          <w:sz w:val="24"/>
          <w:szCs w:val="24"/>
        </w:rPr>
        <w:t>ного вопроса.</w:t>
      </w:r>
    </w:p>
    <w:p w:rsidR="00944642" w:rsidRDefault="00944642" w:rsidP="00FD09E3">
      <w:pPr>
        <w:shd w:val="clear" w:color="auto" w:fill="FFFFFF"/>
        <w:spacing w:before="4" w:line="234" w:lineRule="exact"/>
        <w:ind w:firstLine="567"/>
      </w:pPr>
      <w:r>
        <w:rPr>
          <w:rFonts w:eastAsia="Times New Roman"/>
          <w:color w:val="000000"/>
          <w:sz w:val="24"/>
          <w:szCs w:val="24"/>
        </w:rPr>
        <w:t>Молитва, по объяснению епископа Игнатия, есть обра щение падшего и кающегося человека к Богу, излияние пред Ним своих сердечных желаний и прошений.</w:t>
      </w:r>
    </w:p>
    <w:p w:rsidR="00944642" w:rsidRDefault="00944642" w:rsidP="00FD09E3">
      <w:pPr>
        <w:shd w:val="clear" w:color="auto" w:fill="FFFFFF"/>
        <w:spacing w:line="234" w:lineRule="exact"/>
        <w:ind w:firstLine="567"/>
        <w:jc w:val="both"/>
      </w:pPr>
      <w:r>
        <w:rPr>
          <w:rFonts w:eastAsia="Times New Roman"/>
          <w:color w:val="000000"/>
          <w:sz w:val="24"/>
          <w:szCs w:val="24"/>
        </w:rPr>
        <w:t>Всесовершенному Богу не чужды человеческие молит</w:t>
      </w:r>
      <w:r>
        <w:rPr>
          <w:rFonts w:eastAsia="Times New Roman"/>
          <w:color w:val="000000"/>
          <w:sz w:val="24"/>
          <w:szCs w:val="24"/>
        </w:rPr>
        <w:softHyphen/>
      </w:r>
      <w:r>
        <w:rPr>
          <w:rFonts w:eastAsia="Times New Roman"/>
          <w:color w:val="000000"/>
          <w:spacing w:val="-1"/>
          <w:sz w:val="24"/>
          <w:szCs w:val="24"/>
        </w:rPr>
        <w:t>вы. Господь знает нужды каждого человека прежде его про</w:t>
      </w:r>
      <w:r>
        <w:rPr>
          <w:rFonts w:eastAsia="Times New Roman"/>
          <w:color w:val="000000"/>
          <w:spacing w:val="-1"/>
          <w:sz w:val="24"/>
          <w:szCs w:val="24"/>
        </w:rPr>
        <w:softHyphen/>
      </w:r>
      <w:r>
        <w:rPr>
          <w:rFonts w:eastAsia="Times New Roman"/>
          <w:color w:val="000000"/>
          <w:sz w:val="24"/>
          <w:szCs w:val="24"/>
        </w:rPr>
        <w:t>шения; по Своей милости Он нередко дарует Свои щедро</w:t>
      </w:r>
      <w:r>
        <w:rPr>
          <w:rFonts w:eastAsia="Times New Roman"/>
          <w:color w:val="000000"/>
          <w:sz w:val="24"/>
          <w:szCs w:val="24"/>
        </w:rPr>
        <w:softHyphen/>
        <w:t>ты людям, и не просившим Его об этом.</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Молитва необходима прежде всего самому молящемуся, </w:t>
      </w:r>
      <w:r>
        <w:rPr>
          <w:rFonts w:eastAsia="Times New Roman"/>
          <w:color w:val="000000"/>
          <w:sz w:val="24"/>
          <w:szCs w:val="24"/>
        </w:rPr>
        <w:t>она усвояет человека Богу, приближает тварь ко Творцу- «Молитва — причащение жизни. Оставление ее приносит душе невидимую смерть»</w:t>
      </w:r>
      <w:r>
        <w:rPr>
          <w:rStyle w:val="a6"/>
          <w:rFonts w:eastAsia="Times New Roman"/>
          <w:color w:val="000000"/>
          <w:sz w:val="24"/>
          <w:szCs w:val="24"/>
        </w:rPr>
        <w:footnoteReference w:id="1800"/>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Владыка Игнатий, вслед за многими святыми Отцами, </w:t>
      </w:r>
      <w:r>
        <w:rPr>
          <w:rFonts w:eastAsia="Times New Roman"/>
          <w:color w:val="000000"/>
          <w:spacing w:val="-1"/>
          <w:sz w:val="24"/>
          <w:szCs w:val="24"/>
        </w:rPr>
        <w:t>молитву считал основой христианского подвига. Правиль</w:t>
      </w:r>
      <w:r>
        <w:rPr>
          <w:rFonts w:eastAsia="Times New Roman"/>
          <w:color w:val="000000"/>
          <w:spacing w:val="-1"/>
          <w:sz w:val="24"/>
          <w:szCs w:val="24"/>
        </w:rPr>
        <w:softHyphen/>
      </w:r>
      <w:r>
        <w:rPr>
          <w:rFonts w:eastAsia="Times New Roman"/>
          <w:color w:val="000000"/>
          <w:spacing w:val="-3"/>
          <w:sz w:val="24"/>
          <w:szCs w:val="24"/>
        </w:rPr>
        <w:t xml:space="preserve">ный молитвенный подвиг — основа духовного преуспеяния христианина. В молитвенном подвиге сосредотачиваются и </w:t>
      </w:r>
      <w:r>
        <w:rPr>
          <w:rFonts w:eastAsia="Times New Roman"/>
          <w:color w:val="000000"/>
          <w:spacing w:val="-2"/>
          <w:sz w:val="24"/>
          <w:szCs w:val="24"/>
        </w:rPr>
        <w:t xml:space="preserve">для совершенства в нем предпринимаются «как служебные </w:t>
      </w:r>
      <w:r>
        <w:rPr>
          <w:rFonts w:eastAsia="Times New Roman"/>
          <w:color w:val="000000"/>
          <w:sz w:val="24"/>
          <w:szCs w:val="24"/>
        </w:rPr>
        <w:t>ему» все другие подвиги.</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 xml:space="preserve">Повторяя слова святого Иоанна Лествичника, святитель </w:t>
      </w:r>
      <w:r>
        <w:rPr>
          <w:rFonts w:eastAsia="Times New Roman"/>
          <w:color w:val="000000"/>
          <w:spacing w:val="-1"/>
          <w:sz w:val="24"/>
          <w:szCs w:val="24"/>
        </w:rPr>
        <w:t>Игнатий говорит, что молитва есть «мать и глава всех доб</w:t>
      </w:r>
      <w:r>
        <w:rPr>
          <w:rFonts w:eastAsia="Times New Roman"/>
          <w:color w:val="000000"/>
          <w:spacing w:val="-1"/>
          <w:sz w:val="24"/>
          <w:szCs w:val="24"/>
        </w:rPr>
        <w:softHyphen/>
        <w:t xml:space="preserve">родетелей» — ...она заимствует добродетели из Источника </w:t>
      </w:r>
      <w:r>
        <w:rPr>
          <w:rFonts w:eastAsia="Times New Roman"/>
          <w:color w:val="000000"/>
          <w:sz w:val="24"/>
          <w:szCs w:val="24"/>
        </w:rPr>
        <w:t>всех благ — Бога и усвояет их тому, кто молитвой пребы</w:t>
      </w:r>
      <w:r>
        <w:rPr>
          <w:rFonts w:eastAsia="Times New Roman"/>
          <w:color w:val="000000"/>
          <w:sz w:val="24"/>
          <w:szCs w:val="24"/>
        </w:rPr>
        <w:softHyphen/>
        <w:t>вает в общении с Богом.</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Чтобы христианину вступить в общение с Богом посред</w:t>
      </w:r>
      <w:r>
        <w:rPr>
          <w:rFonts w:eastAsia="Times New Roman"/>
          <w:color w:val="000000"/>
          <w:spacing w:val="-3"/>
          <w:sz w:val="24"/>
          <w:szCs w:val="24"/>
        </w:rPr>
        <w:softHyphen/>
      </w:r>
      <w:r>
        <w:rPr>
          <w:rFonts w:eastAsia="Times New Roman"/>
          <w:color w:val="000000"/>
          <w:spacing w:val="-1"/>
          <w:sz w:val="24"/>
          <w:szCs w:val="24"/>
        </w:rPr>
        <w:t xml:space="preserve">ством молитвы и преуспевать в добродетелях, ему нужно </w:t>
      </w:r>
      <w:r>
        <w:rPr>
          <w:rFonts w:eastAsia="Times New Roman"/>
          <w:color w:val="000000"/>
          <w:sz w:val="24"/>
          <w:szCs w:val="24"/>
        </w:rPr>
        <w:t>научиться правильной молитве.</w:t>
      </w:r>
    </w:p>
    <w:p w:rsidR="00944642" w:rsidRDefault="00944642" w:rsidP="00FD09E3">
      <w:pPr>
        <w:shd w:val="clear" w:color="auto" w:fill="FFFFFF"/>
        <w:spacing w:line="234" w:lineRule="exact"/>
        <w:ind w:firstLine="567"/>
        <w:jc w:val="both"/>
      </w:pPr>
      <w:r>
        <w:rPr>
          <w:rFonts w:eastAsia="Times New Roman"/>
          <w:color w:val="000000"/>
          <w:sz w:val="24"/>
          <w:szCs w:val="24"/>
        </w:rPr>
        <w:lastRenderedPageBreak/>
        <w:t xml:space="preserve">Владыка уподоблял молитву оружию, при правильном </w:t>
      </w:r>
      <w:r>
        <w:rPr>
          <w:rFonts w:eastAsia="Times New Roman"/>
          <w:color w:val="000000"/>
          <w:spacing w:val="-1"/>
          <w:sz w:val="24"/>
          <w:szCs w:val="24"/>
        </w:rPr>
        <w:t xml:space="preserve">употреблении которого, христианин может побороть всех </w:t>
      </w:r>
      <w:r>
        <w:rPr>
          <w:rFonts w:eastAsia="Times New Roman"/>
          <w:color w:val="000000"/>
          <w:sz w:val="24"/>
          <w:szCs w:val="24"/>
        </w:rPr>
        <w:t>невидимых врагов своего спасения. Как при необдуман</w:t>
      </w:r>
      <w:r>
        <w:rPr>
          <w:rFonts w:eastAsia="Times New Roman"/>
          <w:color w:val="000000"/>
          <w:sz w:val="24"/>
          <w:szCs w:val="24"/>
        </w:rPr>
        <w:softHyphen/>
        <w:t>ном, неправильном обращении с оружием человек может сам погубить свою жизнь, так и при неправильном упраж</w:t>
      </w:r>
      <w:r>
        <w:rPr>
          <w:rFonts w:eastAsia="Times New Roman"/>
          <w:color w:val="000000"/>
          <w:sz w:val="24"/>
          <w:szCs w:val="24"/>
        </w:rPr>
        <w:softHyphen/>
      </w:r>
      <w:r>
        <w:rPr>
          <w:rFonts w:eastAsia="Times New Roman"/>
          <w:color w:val="000000"/>
          <w:spacing w:val="-3"/>
          <w:sz w:val="24"/>
          <w:szCs w:val="24"/>
        </w:rPr>
        <w:t xml:space="preserve">нении в молитве он может «орудием, данным во спасение», </w:t>
      </w:r>
      <w:r>
        <w:rPr>
          <w:rFonts w:eastAsia="Times New Roman"/>
          <w:color w:val="000000"/>
          <w:sz w:val="24"/>
          <w:szCs w:val="24"/>
        </w:rPr>
        <w:t>убить свою душу.</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Преосвященный Игнатий видел, что в его время многие </w:t>
      </w:r>
      <w:r>
        <w:rPr>
          <w:rFonts w:eastAsia="Times New Roman"/>
          <w:color w:val="000000"/>
          <w:spacing w:val="-1"/>
          <w:sz w:val="24"/>
          <w:szCs w:val="24"/>
        </w:rPr>
        <w:t xml:space="preserve">в молитвенном подвиге искали наслаждения и восторгов, </w:t>
      </w:r>
      <w:r>
        <w:rPr>
          <w:rFonts w:eastAsia="Times New Roman"/>
          <w:color w:val="000000"/>
          <w:spacing w:val="-2"/>
          <w:sz w:val="24"/>
          <w:szCs w:val="24"/>
        </w:rPr>
        <w:t xml:space="preserve">разгорячали свое воображение и мечтательность и, по мере </w:t>
      </w:r>
      <w:r>
        <w:rPr>
          <w:rFonts w:eastAsia="Times New Roman"/>
          <w:color w:val="000000"/>
          <w:spacing w:val="-1"/>
          <w:sz w:val="24"/>
          <w:szCs w:val="24"/>
        </w:rPr>
        <w:t xml:space="preserve">усиления неправильного молитвенного подвига, приходили </w:t>
      </w:r>
      <w:r>
        <w:rPr>
          <w:rFonts w:eastAsia="Times New Roman"/>
          <w:color w:val="000000"/>
          <w:sz w:val="24"/>
          <w:szCs w:val="24"/>
        </w:rPr>
        <w:t>в большее или меньшее душевное расстройство.</w:t>
      </w:r>
    </w:p>
    <w:p w:rsidR="00944642" w:rsidRDefault="00944642" w:rsidP="00FD09E3">
      <w:pPr>
        <w:shd w:val="clear" w:color="auto" w:fill="FFFFFF"/>
        <w:spacing w:line="234" w:lineRule="exact"/>
        <w:ind w:firstLine="567"/>
        <w:jc w:val="both"/>
      </w:pPr>
      <w:r>
        <w:rPr>
          <w:rFonts w:eastAsia="Times New Roman"/>
          <w:color w:val="000000"/>
          <w:sz w:val="24"/>
          <w:szCs w:val="24"/>
        </w:rPr>
        <w:t>Следуя учению святых Отцов, святитель Игнатий счи</w:t>
      </w:r>
      <w:r>
        <w:rPr>
          <w:rFonts w:eastAsia="Times New Roman"/>
          <w:color w:val="000000"/>
          <w:sz w:val="24"/>
          <w:szCs w:val="24"/>
        </w:rPr>
        <w:softHyphen/>
      </w:r>
      <w:r>
        <w:rPr>
          <w:rFonts w:eastAsia="Times New Roman"/>
          <w:color w:val="000000"/>
          <w:spacing w:val="-1"/>
          <w:sz w:val="24"/>
          <w:szCs w:val="24"/>
        </w:rPr>
        <w:t>тал, что правильная молитва возможна лишь для тех хрис</w:t>
      </w:r>
      <w:r>
        <w:rPr>
          <w:rFonts w:eastAsia="Times New Roman"/>
          <w:color w:val="000000"/>
          <w:spacing w:val="-1"/>
          <w:sz w:val="24"/>
          <w:szCs w:val="24"/>
        </w:rPr>
        <w:softHyphen/>
      </w:r>
      <w:r>
        <w:rPr>
          <w:rFonts w:eastAsia="Times New Roman"/>
          <w:color w:val="000000"/>
          <w:sz w:val="24"/>
          <w:szCs w:val="24"/>
        </w:rPr>
        <w:t xml:space="preserve">тиан, сердца которых преисполнены чувством покаяния. Он писал: «Для правильности молитвы надобно, чтоб она приносилась из сердца, наполненного нищеты духа, из </w:t>
      </w:r>
      <w:r>
        <w:rPr>
          <w:rFonts w:eastAsia="Times New Roman"/>
          <w:color w:val="000000"/>
          <w:spacing w:val="-1"/>
          <w:sz w:val="24"/>
          <w:szCs w:val="24"/>
        </w:rPr>
        <w:t xml:space="preserve">сердца сокрушенного и смиренного. Все другие состояния </w:t>
      </w:r>
      <w:r>
        <w:rPr>
          <w:rFonts w:eastAsia="Times New Roman"/>
          <w:color w:val="000000"/>
          <w:sz w:val="24"/>
          <w:szCs w:val="24"/>
        </w:rPr>
        <w:t>сердца, до обновления его Духом Святым, признавай, ка</w:t>
      </w:r>
      <w:r>
        <w:rPr>
          <w:rFonts w:eastAsia="Times New Roman"/>
          <w:color w:val="000000"/>
          <w:sz w:val="24"/>
          <w:szCs w:val="24"/>
        </w:rPr>
        <w:softHyphen/>
      </w:r>
      <w:r>
        <w:rPr>
          <w:rFonts w:eastAsia="Times New Roman"/>
          <w:color w:val="000000"/>
          <w:spacing w:val="-2"/>
          <w:sz w:val="24"/>
          <w:szCs w:val="24"/>
        </w:rPr>
        <w:t>ковы и точно они — несвойственными кающемуся грешни</w:t>
      </w:r>
      <w:r>
        <w:rPr>
          <w:rFonts w:eastAsia="Times New Roman"/>
          <w:color w:val="000000"/>
          <w:spacing w:val="-2"/>
          <w:sz w:val="24"/>
          <w:szCs w:val="24"/>
        </w:rPr>
        <w:softHyphen/>
      </w:r>
      <w:r>
        <w:rPr>
          <w:rFonts w:eastAsia="Times New Roman"/>
          <w:color w:val="000000"/>
          <w:spacing w:val="-1"/>
          <w:sz w:val="24"/>
          <w:szCs w:val="24"/>
        </w:rPr>
        <w:t>ку, умоляющему Бога о прощении грехов своих, об осво</w:t>
      </w:r>
      <w:r>
        <w:rPr>
          <w:rFonts w:eastAsia="Times New Roman"/>
          <w:color w:val="000000"/>
          <w:spacing w:val="-1"/>
          <w:sz w:val="24"/>
          <w:szCs w:val="24"/>
        </w:rPr>
        <w:softHyphen/>
      </w:r>
      <w:r>
        <w:rPr>
          <w:rFonts w:eastAsia="Times New Roman"/>
          <w:color w:val="000000"/>
          <w:sz w:val="24"/>
          <w:szCs w:val="24"/>
        </w:rPr>
        <w:t>бождении — как из темницы и оков — из порабощения страстями»</w:t>
      </w:r>
      <w:r>
        <w:rPr>
          <w:rStyle w:val="a6"/>
          <w:rFonts w:eastAsia="Times New Roman"/>
          <w:color w:val="000000"/>
          <w:sz w:val="24"/>
          <w:szCs w:val="24"/>
        </w:rPr>
        <w:footnoteReference w:id="1801"/>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z w:val="24"/>
          <w:szCs w:val="24"/>
        </w:rPr>
        <w:t xml:space="preserve">Покаяние есть единственное чувство, которым должны </w:t>
      </w:r>
      <w:r>
        <w:rPr>
          <w:rFonts w:eastAsia="Times New Roman"/>
          <w:color w:val="000000"/>
          <w:spacing w:val="-4"/>
          <w:sz w:val="24"/>
          <w:szCs w:val="24"/>
        </w:rPr>
        <w:t xml:space="preserve">быть преисполнены все молитвы христианина. Имея в сердце </w:t>
      </w:r>
      <w:r>
        <w:rPr>
          <w:rFonts w:eastAsia="Times New Roman"/>
          <w:color w:val="000000"/>
          <w:spacing w:val="-1"/>
          <w:sz w:val="24"/>
          <w:szCs w:val="24"/>
        </w:rPr>
        <w:t>это спасительное чувство, христианин никогда не возмечта</w:t>
      </w:r>
      <w:r>
        <w:rPr>
          <w:rFonts w:eastAsia="Times New Roman"/>
          <w:color w:val="000000"/>
          <w:spacing w:val="-1"/>
          <w:sz w:val="24"/>
          <w:szCs w:val="24"/>
        </w:rPr>
        <w:softHyphen/>
      </w:r>
      <w:r>
        <w:rPr>
          <w:rFonts w:eastAsia="Times New Roman"/>
          <w:color w:val="000000"/>
          <w:sz w:val="24"/>
          <w:szCs w:val="24"/>
        </w:rPr>
        <w:t>ет о наслаждениях и восторгах в молитве.</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Имея основой чувство покаяния, правильная молитва </w:t>
      </w:r>
      <w:r>
        <w:rPr>
          <w:rFonts w:eastAsia="Times New Roman"/>
          <w:color w:val="000000"/>
          <w:spacing w:val="-5"/>
          <w:sz w:val="24"/>
          <w:szCs w:val="24"/>
        </w:rPr>
        <w:t xml:space="preserve">должна быть соединена со всецелым вниманием молящегося. </w:t>
      </w:r>
      <w:r>
        <w:rPr>
          <w:rFonts w:eastAsia="Times New Roman"/>
          <w:color w:val="000000"/>
          <w:sz w:val="24"/>
          <w:szCs w:val="24"/>
        </w:rPr>
        <w:t>При молитве ум должен быть заключен в слова молитвы.</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Вниманию при молитве епископ Игнатий придавал боль</w:t>
      </w:r>
      <w:r>
        <w:rPr>
          <w:rFonts w:eastAsia="Times New Roman"/>
          <w:color w:val="000000"/>
          <w:spacing w:val="-2"/>
          <w:sz w:val="24"/>
          <w:szCs w:val="24"/>
        </w:rPr>
        <w:softHyphen/>
      </w:r>
      <w:r>
        <w:rPr>
          <w:rFonts w:eastAsia="Times New Roman"/>
          <w:color w:val="000000"/>
          <w:sz w:val="24"/>
          <w:szCs w:val="24"/>
        </w:rPr>
        <w:t xml:space="preserve">шое значение. Он писал: «Что душа для тела, то внимание для молитвы, без внимания она мертва, не имеет никакого </w:t>
      </w:r>
      <w:r>
        <w:rPr>
          <w:rFonts w:eastAsia="Times New Roman"/>
          <w:color w:val="000000"/>
          <w:spacing w:val="-1"/>
          <w:sz w:val="24"/>
          <w:szCs w:val="24"/>
        </w:rPr>
        <w:t>значения»</w:t>
      </w:r>
      <w:r>
        <w:rPr>
          <w:rStyle w:val="a6"/>
          <w:rFonts w:eastAsia="Times New Roman"/>
          <w:color w:val="000000"/>
          <w:spacing w:val="-1"/>
          <w:sz w:val="24"/>
          <w:szCs w:val="24"/>
        </w:rPr>
        <w:footnoteReference w:id="1802"/>
      </w:r>
      <w:r>
        <w:rPr>
          <w:rFonts w:eastAsia="Times New Roman"/>
          <w:color w:val="000000"/>
          <w:spacing w:val="-1"/>
          <w:sz w:val="24"/>
          <w:szCs w:val="24"/>
        </w:rPr>
        <w:t xml:space="preserve">. Внимательная молитва приводит человеческий </w:t>
      </w:r>
      <w:r>
        <w:rPr>
          <w:rFonts w:eastAsia="Times New Roman"/>
          <w:color w:val="000000"/>
          <w:sz w:val="24"/>
          <w:szCs w:val="24"/>
        </w:rPr>
        <w:t>дух к смирению, и от смирения рождается покаяние.</w:t>
      </w:r>
    </w:p>
    <w:p w:rsidR="00944642" w:rsidRDefault="00944642" w:rsidP="00FD09E3">
      <w:pPr>
        <w:shd w:val="clear" w:color="auto" w:fill="FFFFFF"/>
        <w:spacing w:line="234" w:lineRule="exact"/>
        <w:ind w:firstLine="567"/>
        <w:jc w:val="both"/>
      </w:pPr>
      <w:r>
        <w:rPr>
          <w:rFonts w:eastAsia="Times New Roman"/>
          <w:color w:val="000000"/>
          <w:sz w:val="24"/>
          <w:szCs w:val="24"/>
        </w:rPr>
        <w:t>Любая молитва: чтение утренних и вечерних молитв, акафистов, занятие Иисусовой молитвой и прочие молитвословия — для благотворного влияния на человека долж</w:t>
      </w:r>
      <w:r>
        <w:rPr>
          <w:rFonts w:eastAsia="Times New Roman"/>
          <w:color w:val="000000"/>
          <w:sz w:val="24"/>
          <w:szCs w:val="24"/>
        </w:rPr>
        <w:softHyphen/>
        <w:t>ны быть соединены со вниманием.</w:t>
      </w:r>
    </w:p>
    <w:p w:rsidR="00944642" w:rsidRDefault="00944642" w:rsidP="00FD09E3">
      <w:pPr>
        <w:shd w:val="clear" w:color="auto" w:fill="FFFFFF"/>
        <w:spacing w:line="234" w:lineRule="exact"/>
        <w:ind w:firstLine="567"/>
        <w:jc w:val="both"/>
      </w:pPr>
      <w:r>
        <w:rPr>
          <w:rFonts w:eastAsia="Times New Roman"/>
          <w:color w:val="000000"/>
          <w:spacing w:val="-3"/>
          <w:sz w:val="24"/>
          <w:szCs w:val="24"/>
        </w:rPr>
        <w:t>Человеку, впервые приступающему к молитвенному пра</w:t>
      </w:r>
      <w:r>
        <w:rPr>
          <w:rFonts w:eastAsia="Times New Roman"/>
          <w:color w:val="000000"/>
          <w:spacing w:val="-3"/>
          <w:sz w:val="24"/>
          <w:szCs w:val="24"/>
        </w:rPr>
        <w:softHyphen/>
      </w:r>
      <w:r>
        <w:rPr>
          <w:rFonts w:eastAsia="Times New Roman"/>
          <w:color w:val="000000"/>
          <w:spacing w:val="-2"/>
          <w:sz w:val="24"/>
          <w:szCs w:val="24"/>
        </w:rPr>
        <w:t>вилу, епископ Игнатий советует соблюдать благоразумную умеренность — молиться недолго, но по возможности часто.</w:t>
      </w:r>
    </w:p>
    <w:p w:rsidR="00944642" w:rsidRDefault="00944642" w:rsidP="00FD09E3">
      <w:pPr>
        <w:shd w:val="clear" w:color="auto" w:fill="FFFFFF"/>
        <w:spacing w:line="234" w:lineRule="exact"/>
        <w:ind w:firstLine="567"/>
        <w:jc w:val="both"/>
      </w:pPr>
      <w:r>
        <w:rPr>
          <w:rFonts w:eastAsia="Times New Roman"/>
          <w:color w:val="000000"/>
          <w:spacing w:val="-7"/>
          <w:sz w:val="24"/>
          <w:szCs w:val="24"/>
        </w:rPr>
        <w:t>«Новоначальному, — пишет Владыка, — должно занимать</w:t>
      </w:r>
      <w:r>
        <w:rPr>
          <w:rFonts w:eastAsia="Times New Roman"/>
          <w:color w:val="000000"/>
          <w:spacing w:val="-7"/>
          <w:sz w:val="24"/>
          <w:szCs w:val="24"/>
        </w:rPr>
        <w:softHyphen/>
      </w:r>
      <w:r>
        <w:rPr>
          <w:rFonts w:eastAsia="Times New Roman"/>
          <w:color w:val="000000"/>
          <w:sz w:val="24"/>
          <w:szCs w:val="24"/>
        </w:rPr>
        <w:t xml:space="preserve">ся молитвою понемногу, но часто, чтоб сохранить вкус к </w:t>
      </w:r>
      <w:r>
        <w:rPr>
          <w:rFonts w:eastAsia="Times New Roman"/>
          <w:color w:val="000000"/>
          <w:spacing w:val="-1"/>
          <w:sz w:val="24"/>
          <w:szCs w:val="24"/>
        </w:rPr>
        <w:t>молитве и не произвести в уме утомления, от которого про</w:t>
      </w:r>
      <w:r>
        <w:rPr>
          <w:rFonts w:eastAsia="Times New Roman"/>
          <w:color w:val="000000"/>
          <w:spacing w:val="-1"/>
          <w:sz w:val="24"/>
          <w:szCs w:val="24"/>
        </w:rPr>
        <w:softHyphen/>
      </w:r>
      <w:r>
        <w:rPr>
          <w:rFonts w:eastAsia="Times New Roman"/>
          <w:color w:val="000000"/>
          <w:sz w:val="24"/>
          <w:szCs w:val="24"/>
        </w:rPr>
        <w:t>исходит оставление молитвы»</w:t>
      </w:r>
      <w:r>
        <w:rPr>
          <w:rStyle w:val="a6"/>
          <w:rFonts w:eastAsia="Times New Roman"/>
          <w:color w:val="000000"/>
          <w:sz w:val="24"/>
          <w:szCs w:val="24"/>
        </w:rPr>
        <w:footnoteReference w:id="1803"/>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Для сохранения внимания начинающему полезно читать </w:t>
      </w:r>
      <w:r>
        <w:rPr>
          <w:rFonts w:eastAsia="Times New Roman"/>
          <w:color w:val="000000"/>
          <w:sz w:val="24"/>
          <w:szCs w:val="24"/>
        </w:rPr>
        <w:t>молитвы несколько вслух, если он находится один в поме</w:t>
      </w:r>
      <w:r>
        <w:rPr>
          <w:rFonts w:eastAsia="Times New Roman"/>
          <w:color w:val="000000"/>
          <w:sz w:val="24"/>
          <w:szCs w:val="24"/>
        </w:rPr>
        <w:softHyphen/>
        <w:t xml:space="preserve">щении, и разнообразить произносимые молитвы — читать </w:t>
      </w:r>
      <w:r>
        <w:rPr>
          <w:rFonts w:eastAsia="Times New Roman"/>
          <w:color w:val="000000"/>
          <w:spacing w:val="-2"/>
          <w:sz w:val="24"/>
          <w:szCs w:val="24"/>
        </w:rPr>
        <w:t>попеременно акафисты, Иисусову молитву и другие молит</w:t>
      </w:r>
      <w:r>
        <w:rPr>
          <w:rFonts w:eastAsia="Times New Roman"/>
          <w:color w:val="000000"/>
          <w:sz w:val="24"/>
          <w:szCs w:val="24"/>
        </w:rPr>
        <w:t>вословия. Никто из приступивших к молитвенному подви</w:t>
      </w:r>
      <w:r>
        <w:rPr>
          <w:rFonts w:eastAsia="Times New Roman"/>
          <w:color w:val="000000"/>
          <w:sz w:val="24"/>
          <w:szCs w:val="24"/>
        </w:rPr>
        <w:softHyphen/>
        <w:t>гу не должен сразу же требовать от себя совершенной, не рассеиваемой посторонними помыслами молитвы.</w:t>
      </w:r>
    </w:p>
    <w:p w:rsidR="00944642" w:rsidRDefault="00944642" w:rsidP="00FD09E3">
      <w:pPr>
        <w:shd w:val="clear" w:color="auto" w:fill="FFFFFF"/>
        <w:spacing w:line="234" w:lineRule="exact"/>
        <w:ind w:firstLine="567"/>
        <w:jc w:val="both"/>
      </w:pPr>
      <w:r>
        <w:rPr>
          <w:rFonts w:eastAsia="Times New Roman"/>
          <w:color w:val="000000"/>
          <w:sz w:val="24"/>
          <w:szCs w:val="24"/>
        </w:rPr>
        <w:t>Внимательная молитва есть дар Божий, и человек дол</w:t>
      </w:r>
      <w:r>
        <w:rPr>
          <w:rFonts w:eastAsia="Times New Roman"/>
          <w:color w:val="000000"/>
          <w:sz w:val="24"/>
          <w:szCs w:val="24"/>
        </w:rPr>
        <w:softHyphen/>
      </w:r>
      <w:r>
        <w:rPr>
          <w:rFonts w:eastAsia="Times New Roman"/>
          <w:color w:val="000000"/>
          <w:spacing w:val="-2"/>
          <w:sz w:val="24"/>
          <w:szCs w:val="24"/>
        </w:rPr>
        <w:t xml:space="preserve">жен предуготовить себя к принятию этого дара постоянным </w:t>
      </w:r>
      <w:r>
        <w:rPr>
          <w:rFonts w:eastAsia="Times New Roman"/>
          <w:color w:val="000000"/>
          <w:sz w:val="24"/>
          <w:szCs w:val="24"/>
        </w:rPr>
        <w:t>побуждением себя к внимательной молитве.</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Чтобы молитвенный подвиг получил правильное направ</w:t>
      </w:r>
      <w:r>
        <w:rPr>
          <w:rFonts w:eastAsia="Times New Roman"/>
          <w:color w:val="000000"/>
          <w:spacing w:val="-2"/>
          <w:sz w:val="24"/>
          <w:szCs w:val="24"/>
        </w:rPr>
        <w:softHyphen/>
      </w:r>
      <w:r>
        <w:rPr>
          <w:rFonts w:eastAsia="Times New Roman"/>
          <w:color w:val="000000"/>
          <w:spacing w:val="-1"/>
          <w:sz w:val="24"/>
          <w:szCs w:val="24"/>
        </w:rPr>
        <w:t xml:space="preserve">ление, каждому христианину полезно ежедневно совершать </w:t>
      </w:r>
      <w:r>
        <w:rPr>
          <w:rFonts w:eastAsia="Times New Roman"/>
          <w:color w:val="000000"/>
          <w:sz w:val="24"/>
          <w:szCs w:val="24"/>
        </w:rPr>
        <w:t>определенное молитвенное правило.</w:t>
      </w:r>
    </w:p>
    <w:p w:rsidR="00944642" w:rsidRDefault="00944642" w:rsidP="00FD09E3">
      <w:pPr>
        <w:shd w:val="clear" w:color="auto" w:fill="FFFFFF"/>
        <w:spacing w:line="234" w:lineRule="exact"/>
        <w:ind w:firstLine="567"/>
        <w:jc w:val="both"/>
      </w:pPr>
      <w:r>
        <w:rPr>
          <w:rFonts w:eastAsia="Times New Roman"/>
          <w:color w:val="000000"/>
          <w:sz w:val="24"/>
          <w:szCs w:val="24"/>
        </w:rPr>
        <w:t>Молитвенные правила могут быть самые разнообразные в зависимости от времени и телесных сил тех, кто исполняет их. Обычно правило состоит из утренних и вечерних молитв, определенного числа земных поклонов, канонов, акафистов и Иисусовых молитв.</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Молитвенное правило мирянина, по мнению владыки </w:t>
      </w:r>
      <w:r>
        <w:rPr>
          <w:rFonts w:eastAsia="Times New Roman"/>
          <w:color w:val="000000"/>
          <w:spacing w:val="-1"/>
          <w:sz w:val="24"/>
          <w:szCs w:val="24"/>
        </w:rPr>
        <w:t>Игнатия, должно быть прежде всего соразмерно с его сила</w:t>
      </w:r>
      <w:r>
        <w:rPr>
          <w:rFonts w:eastAsia="Times New Roman"/>
          <w:color w:val="000000"/>
          <w:spacing w:val="-1"/>
          <w:sz w:val="24"/>
          <w:szCs w:val="24"/>
        </w:rPr>
        <w:softHyphen/>
        <w:t>ми и как можно проще и малосложнее. Исполнение прави</w:t>
      </w:r>
      <w:r>
        <w:rPr>
          <w:rFonts w:eastAsia="Times New Roman"/>
          <w:color w:val="000000"/>
          <w:spacing w:val="-1"/>
          <w:sz w:val="24"/>
          <w:szCs w:val="24"/>
        </w:rPr>
        <w:softHyphen/>
      </w:r>
      <w:r>
        <w:rPr>
          <w:rFonts w:eastAsia="Times New Roman"/>
          <w:color w:val="000000"/>
          <w:spacing w:val="-3"/>
          <w:sz w:val="24"/>
          <w:szCs w:val="24"/>
        </w:rPr>
        <w:t>ла, превышающего силы человека, обычно очень скоро при</w:t>
      </w:r>
      <w:r>
        <w:rPr>
          <w:rFonts w:eastAsia="Times New Roman"/>
          <w:color w:val="000000"/>
          <w:spacing w:val="-3"/>
          <w:sz w:val="24"/>
          <w:szCs w:val="24"/>
        </w:rPr>
        <w:softHyphen/>
      </w:r>
      <w:r>
        <w:rPr>
          <w:rFonts w:eastAsia="Times New Roman"/>
          <w:color w:val="000000"/>
          <w:spacing w:val="-1"/>
          <w:sz w:val="24"/>
          <w:szCs w:val="24"/>
        </w:rPr>
        <w:t>водит к тому, что молящийся не только оставляет это пра</w:t>
      </w:r>
      <w:r>
        <w:rPr>
          <w:rFonts w:eastAsia="Times New Roman"/>
          <w:color w:val="000000"/>
          <w:spacing w:val="-1"/>
          <w:sz w:val="24"/>
          <w:szCs w:val="24"/>
        </w:rPr>
        <w:softHyphen/>
        <w:t xml:space="preserve">вило, но и вообще перестает молиться, чем пресекает свое </w:t>
      </w:r>
      <w:r>
        <w:rPr>
          <w:rFonts w:eastAsia="Times New Roman"/>
          <w:color w:val="000000"/>
          <w:spacing w:val="-3"/>
          <w:sz w:val="24"/>
          <w:szCs w:val="24"/>
        </w:rPr>
        <w:t>духовное совершенство. Правило, соразмерное силам чело</w:t>
      </w:r>
      <w:r>
        <w:rPr>
          <w:rFonts w:eastAsia="Times New Roman"/>
          <w:color w:val="000000"/>
          <w:spacing w:val="-3"/>
          <w:sz w:val="24"/>
          <w:szCs w:val="24"/>
        </w:rPr>
        <w:softHyphen/>
      </w:r>
      <w:r>
        <w:rPr>
          <w:rFonts w:eastAsia="Times New Roman"/>
          <w:color w:val="000000"/>
          <w:spacing w:val="-1"/>
          <w:sz w:val="24"/>
          <w:szCs w:val="24"/>
        </w:rPr>
        <w:t>века, исполняемое ежедневно, способствует духовному со</w:t>
      </w:r>
      <w:r>
        <w:rPr>
          <w:rFonts w:eastAsia="Times New Roman"/>
          <w:color w:val="000000"/>
          <w:spacing w:val="-1"/>
          <w:sz w:val="24"/>
          <w:szCs w:val="24"/>
        </w:rPr>
        <w:softHyphen/>
        <w:t xml:space="preserve">вершенству человека и по мере его духовного роста может </w:t>
      </w:r>
      <w:r>
        <w:rPr>
          <w:rFonts w:eastAsia="Times New Roman"/>
          <w:color w:val="000000"/>
          <w:spacing w:val="-3"/>
          <w:sz w:val="24"/>
          <w:szCs w:val="24"/>
        </w:rPr>
        <w:t>быть со временем увеличено. Несложность правила способ</w:t>
      </w:r>
      <w:r>
        <w:rPr>
          <w:rFonts w:eastAsia="Times New Roman"/>
          <w:color w:val="000000"/>
          <w:spacing w:val="-3"/>
          <w:sz w:val="24"/>
          <w:szCs w:val="24"/>
        </w:rPr>
        <w:softHyphen/>
      </w:r>
      <w:r>
        <w:rPr>
          <w:rFonts w:eastAsia="Times New Roman"/>
          <w:color w:val="000000"/>
          <w:spacing w:val="-1"/>
          <w:sz w:val="24"/>
          <w:szCs w:val="24"/>
        </w:rPr>
        <w:t>ствует большей сосредоточенности молящегося.</w:t>
      </w:r>
    </w:p>
    <w:p w:rsidR="00944642" w:rsidRDefault="00944642" w:rsidP="00FD09E3">
      <w:pPr>
        <w:shd w:val="clear" w:color="auto" w:fill="FFFFFF"/>
        <w:spacing w:line="234" w:lineRule="exact"/>
        <w:ind w:firstLine="567"/>
        <w:jc w:val="both"/>
      </w:pPr>
      <w:r>
        <w:rPr>
          <w:rFonts w:eastAsia="Times New Roman"/>
          <w:color w:val="000000"/>
          <w:sz w:val="24"/>
          <w:szCs w:val="24"/>
        </w:rPr>
        <w:t>Зная, как трудно начинающему молиться приучать себя к внимательной молитве, Владыка разрешил своим пасо</w:t>
      </w:r>
      <w:r>
        <w:rPr>
          <w:rFonts w:eastAsia="Times New Roman"/>
          <w:color w:val="000000"/>
          <w:sz w:val="24"/>
          <w:szCs w:val="24"/>
        </w:rPr>
        <w:softHyphen/>
      </w:r>
      <w:r>
        <w:rPr>
          <w:rFonts w:eastAsia="Times New Roman"/>
          <w:color w:val="000000"/>
          <w:spacing w:val="-2"/>
          <w:sz w:val="24"/>
          <w:szCs w:val="24"/>
        </w:rPr>
        <w:t>мым прочитывать молитвенное правило постепенно в тече</w:t>
      </w:r>
      <w:r>
        <w:rPr>
          <w:rFonts w:eastAsia="Times New Roman"/>
          <w:color w:val="000000"/>
          <w:spacing w:val="-2"/>
          <w:sz w:val="24"/>
          <w:szCs w:val="24"/>
        </w:rPr>
        <w:softHyphen/>
      </w:r>
      <w:r>
        <w:rPr>
          <w:rFonts w:eastAsia="Times New Roman"/>
          <w:color w:val="000000"/>
          <w:sz w:val="24"/>
          <w:szCs w:val="24"/>
        </w:rPr>
        <w:t>ние всего дня, а не все сразу; даже чтение акафиста и собрания утренних и вечерних молитв он допускал не за «один раз».</w:t>
      </w:r>
    </w:p>
    <w:p w:rsidR="00944642" w:rsidRDefault="00944642" w:rsidP="00FD09E3">
      <w:pPr>
        <w:shd w:val="clear" w:color="auto" w:fill="FFFFFF"/>
        <w:spacing w:line="234" w:lineRule="exact"/>
        <w:ind w:firstLine="567"/>
        <w:jc w:val="both"/>
      </w:pPr>
      <w:r>
        <w:rPr>
          <w:rFonts w:eastAsia="Times New Roman"/>
          <w:color w:val="000000"/>
          <w:sz w:val="24"/>
          <w:szCs w:val="24"/>
        </w:rPr>
        <w:lastRenderedPageBreak/>
        <w:t>Из всех молитвословий для начинающего Владыка счи</w:t>
      </w:r>
      <w:r>
        <w:rPr>
          <w:rFonts w:eastAsia="Times New Roman"/>
          <w:color w:val="000000"/>
          <w:sz w:val="24"/>
          <w:szCs w:val="24"/>
        </w:rPr>
        <w:softHyphen/>
      </w:r>
      <w:r>
        <w:rPr>
          <w:rFonts w:eastAsia="Times New Roman"/>
          <w:color w:val="000000"/>
          <w:spacing w:val="-1"/>
          <w:sz w:val="24"/>
          <w:szCs w:val="24"/>
        </w:rPr>
        <w:t xml:space="preserve">тал очень полезным акафист Господу Иисусу. Но и его он советовал читать первоначально не более чем один раз в </w:t>
      </w:r>
      <w:r>
        <w:rPr>
          <w:rFonts w:eastAsia="Times New Roman"/>
          <w:color w:val="000000"/>
          <w:spacing w:val="-3"/>
          <w:sz w:val="24"/>
          <w:szCs w:val="24"/>
        </w:rPr>
        <w:t>неделю и очень неспешно и со вниманием. Одному миряни</w:t>
      </w:r>
      <w:r>
        <w:rPr>
          <w:rFonts w:eastAsia="Times New Roman"/>
          <w:color w:val="000000"/>
          <w:spacing w:val="-3"/>
          <w:sz w:val="24"/>
          <w:szCs w:val="24"/>
        </w:rPr>
        <w:softHyphen/>
      </w:r>
      <w:r>
        <w:rPr>
          <w:rFonts w:eastAsia="Times New Roman"/>
          <w:color w:val="000000"/>
          <w:spacing w:val="-1"/>
          <w:sz w:val="24"/>
          <w:szCs w:val="24"/>
        </w:rPr>
        <w:t xml:space="preserve">ну епископ Игнатий советовал утром и вечером совершать следующее молитвенное правило: «Слава Тебе, Боже наш, </w:t>
      </w:r>
      <w:r>
        <w:rPr>
          <w:rFonts w:eastAsia="Times New Roman"/>
          <w:color w:val="000000"/>
          <w:sz w:val="24"/>
          <w:szCs w:val="24"/>
        </w:rPr>
        <w:t>слава Тебе; Царю Небесный; Трисвятое; Отче наш; Госпо</w:t>
      </w:r>
      <w:r>
        <w:rPr>
          <w:rFonts w:eastAsia="Times New Roman"/>
          <w:color w:val="000000"/>
          <w:sz w:val="24"/>
          <w:szCs w:val="24"/>
        </w:rPr>
        <w:softHyphen/>
      </w:r>
      <w:r>
        <w:rPr>
          <w:rFonts w:eastAsia="Times New Roman"/>
          <w:color w:val="000000"/>
          <w:spacing w:val="-1"/>
          <w:sz w:val="24"/>
          <w:szCs w:val="24"/>
        </w:rPr>
        <w:t xml:space="preserve">ди, помилуй 12 раз; Приидите, поклонимся; псалом 50-й; </w:t>
      </w:r>
      <w:r>
        <w:rPr>
          <w:rFonts w:eastAsia="Times New Roman"/>
          <w:color w:val="000000"/>
          <w:sz w:val="24"/>
          <w:szCs w:val="24"/>
        </w:rPr>
        <w:t xml:space="preserve">Символ веры; Богородице, Дево, радуйся... трижды. После </w:t>
      </w:r>
      <w:r>
        <w:rPr>
          <w:rFonts w:eastAsia="Times New Roman"/>
          <w:color w:val="000000"/>
          <w:spacing w:val="-3"/>
          <w:sz w:val="24"/>
          <w:szCs w:val="24"/>
        </w:rPr>
        <w:t>этого двадцать молитв «Господи, Иисусе Христе, Сыне Бо</w:t>
      </w:r>
      <w:r>
        <w:rPr>
          <w:rFonts w:eastAsia="Times New Roman"/>
          <w:color w:val="000000"/>
          <w:spacing w:val="-3"/>
          <w:sz w:val="24"/>
          <w:szCs w:val="24"/>
        </w:rPr>
        <w:softHyphen/>
      </w:r>
      <w:r>
        <w:rPr>
          <w:rFonts w:eastAsia="Times New Roman"/>
          <w:color w:val="000000"/>
          <w:sz w:val="24"/>
          <w:szCs w:val="24"/>
        </w:rPr>
        <w:t xml:space="preserve">жий, помилуй мя», при каждой молитве земной поклон. Затем 20 этих же молитв с поясными поклонами, затем </w:t>
      </w:r>
      <w:r>
        <w:rPr>
          <w:rFonts w:eastAsia="Times New Roman"/>
          <w:color w:val="000000"/>
          <w:spacing w:val="-1"/>
          <w:sz w:val="24"/>
          <w:szCs w:val="24"/>
        </w:rPr>
        <w:t xml:space="preserve">молитву «Достойно есть, яко воистину...» и «Молитвами святых отец наших, Господи, Иисусе Христе, Боже наш, </w:t>
      </w:r>
      <w:r>
        <w:rPr>
          <w:rFonts w:eastAsia="Times New Roman"/>
          <w:color w:val="000000"/>
          <w:sz w:val="24"/>
          <w:szCs w:val="24"/>
        </w:rPr>
        <w:t>помилуй нас»</w:t>
      </w:r>
      <w:r>
        <w:rPr>
          <w:rStyle w:val="a6"/>
          <w:rFonts w:eastAsia="Times New Roman"/>
          <w:color w:val="000000"/>
          <w:sz w:val="24"/>
          <w:szCs w:val="24"/>
        </w:rPr>
        <w:footnoteReference w:id="1804"/>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z w:val="24"/>
          <w:szCs w:val="24"/>
        </w:rPr>
        <w:t>Некоторым из своих пасомых к указанному правилу Владыка добавлял еще 10 поясных поклонов с молитвой «Пресвятая Владычице моя, Богородице, спаси мя греш-наго» и 10 земных, пять поясных поклонов с молитвой</w:t>
      </w:r>
      <w:r>
        <w:t xml:space="preserve">  </w:t>
      </w:r>
      <w:r>
        <w:rPr>
          <w:rFonts w:eastAsia="Times New Roman"/>
          <w:color w:val="000000"/>
          <w:sz w:val="24"/>
          <w:szCs w:val="24"/>
        </w:rPr>
        <w:t xml:space="preserve"> «Ангеле Божий, хранителю мой святый, моли Бога о мне грешнем»</w:t>
      </w:r>
      <w:r>
        <w:rPr>
          <w:rStyle w:val="a6"/>
          <w:rFonts w:eastAsia="Times New Roman"/>
          <w:color w:val="000000"/>
          <w:sz w:val="24"/>
          <w:szCs w:val="24"/>
        </w:rPr>
        <w:footnoteReference w:id="1805"/>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Утром, после исполнения правила, епископ Игнатий ре</w:t>
      </w:r>
      <w:r>
        <w:rPr>
          <w:rFonts w:eastAsia="Times New Roman"/>
          <w:color w:val="000000"/>
          <w:sz w:val="24"/>
          <w:szCs w:val="24"/>
        </w:rPr>
        <w:softHyphen/>
      </w:r>
      <w:r>
        <w:rPr>
          <w:rFonts w:eastAsia="Times New Roman"/>
          <w:color w:val="000000"/>
          <w:spacing w:val="-2"/>
          <w:sz w:val="24"/>
          <w:szCs w:val="24"/>
        </w:rPr>
        <w:t xml:space="preserve">комендует прочитать утренние молитвы, две или три главы </w:t>
      </w:r>
      <w:r>
        <w:rPr>
          <w:rFonts w:eastAsia="Times New Roman"/>
          <w:color w:val="000000"/>
          <w:sz w:val="24"/>
          <w:szCs w:val="24"/>
        </w:rPr>
        <w:t>Евангелия и после этого со страхом и трепетом приступать к своим повседневным занятиям.</w:t>
      </w:r>
    </w:p>
    <w:p w:rsidR="00944642" w:rsidRDefault="00944642" w:rsidP="00FD09E3">
      <w:pPr>
        <w:shd w:val="clear" w:color="auto" w:fill="FFFFFF"/>
        <w:spacing w:before="7" w:line="234" w:lineRule="exact"/>
        <w:ind w:firstLine="567"/>
        <w:jc w:val="both"/>
      </w:pPr>
      <w:r>
        <w:rPr>
          <w:rFonts w:eastAsia="Times New Roman"/>
          <w:color w:val="000000"/>
          <w:spacing w:val="-3"/>
          <w:sz w:val="24"/>
          <w:szCs w:val="24"/>
        </w:rPr>
        <w:t xml:space="preserve">В молитвенном правиле мудрый архипастырь никогда не </w:t>
      </w:r>
      <w:r>
        <w:rPr>
          <w:rFonts w:eastAsia="Times New Roman"/>
          <w:color w:val="000000"/>
          <w:spacing w:val="-2"/>
          <w:sz w:val="24"/>
          <w:szCs w:val="24"/>
        </w:rPr>
        <w:t>связывал своих пасомых непременными внешними услови</w:t>
      </w:r>
      <w:r>
        <w:rPr>
          <w:rFonts w:eastAsia="Times New Roman"/>
          <w:color w:val="000000"/>
          <w:spacing w:val="-2"/>
          <w:sz w:val="24"/>
          <w:szCs w:val="24"/>
        </w:rPr>
        <w:softHyphen/>
      </w:r>
      <w:r>
        <w:rPr>
          <w:rFonts w:eastAsia="Times New Roman"/>
          <w:color w:val="000000"/>
          <w:sz w:val="24"/>
          <w:szCs w:val="24"/>
        </w:rPr>
        <w:t xml:space="preserve">ями. Предлагая своим пасомым молитвенные правила, он </w:t>
      </w:r>
      <w:r>
        <w:rPr>
          <w:rFonts w:eastAsia="Times New Roman"/>
          <w:color w:val="000000"/>
          <w:spacing w:val="-1"/>
          <w:sz w:val="24"/>
          <w:szCs w:val="24"/>
        </w:rPr>
        <w:t xml:space="preserve">всегда оставлял за ними возможность несколько увеличить </w:t>
      </w:r>
      <w:r>
        <w:rPr>
          <w:rFonts w:eastAsia="Times New Roman"/>
          <w:color w:val="000000"/>
          <w:spacing w:val="-2"/>
          <w:sz w:val="24"/>
          <w:szCs w:val="24"/>
        </w:rPr>
        <w:t>или уменьшить его в соответствии со своими силами. Неко</w:t>
      </w:r>
      <w:r>
        <w:rPr>
          <w:rFonts w:eastAsia="Times New Roman"/>
          <w:color w:val="000000"/>
          <w:spacing w:val="-2"/>
          <w:sz w:val="24"/>
          <w:szCs w:val="24"/>
        </w:rPr>
        <w:softHyphen/>
      </w:r>
      <w:r>
        <w:rPr>
          <w:rFonts w:eastAsia="Times New Roman"/>
          <w:color w:val="000000"/>
          <w:sz w:val="24"/>
          <w:szCs w:val="24"/>
        </w:rPr>
        <w:t xml:space="preserve">торым он разрешал даже совершать молитвенное правило сидя. Особенно снисходителен был Владыка к больным, им он не назначал определенного молитвенного правила, </w:t>
      </w:r>
      <w:r>
        <w:rPr>
          <w:rFonts w:eastAsia="Times New Roman"/>
          <w:color w:val="000000"/>
          <w:spacing w:val="-1"/>
          <w:sz w:val="24"/>
          <w:szCs w:val="24"/>
        </w:rPr>
        <w:t>но советовал молиться чаще, употребляя для этого прекрас</w:t>
      </w:r>
      <w:r>
        <w:rPr>
          <w:rFonts w:eastAsia="Times New Roman"/>
          <w:color w:val="000000"/>
          <w:spacing w:val="-1"/>
          <w:sz w:val="24"/>
          <w:szCs w:val="24"/>
        </w:rPr>
        <w:softHyphen/>
      </w:r>
      <w:r>
        <w:rPr>
          <w:rFonts w:eastAsia="Times New Roman"/>
          <w:color w:val="000000"/>
          <w:spacing w:val="-2"/>
          <w:sz w:val="24"/>
          <w:szCs w:val="24"/>
        </w:rPr>
        <w:t>ные краткие молитвы: «Боже, очисти мя грешнаго» и «Гос</w:t>
      </w:r>
      <w:r>
        <w:rPr>
          <w:rFonts w:eastAsia="Times New Roman"/>
          <w:color w:val="000000"/>
          <w:spacing w:val="-2"/>
          <w:sz w:val="24"/>
          <w:szCs w:val="24"/>
        </w:rPr>
        <w:softHyphen/>
      </w:r>
      <w:r>
        <w:rPr>
          <w:rFonts w:eastAsia="Times New Roman"/>
          <w:color w:val="000000"/>
          <w:sz w:val="24"/>
          <w:szCs w:val="24"/>
        </w:rPr>
        <w:t>поди, Иисусе Христе, Боже наш, помилуй нас».</w:t>
      </w:r>
    </w:p>
    <w:p w:rsidR="00944642" w:rsidRDefault="00944642" w:rsidP="00FD09E3">
      <w:pPr>
        <w:shd w:val="clear" w:color="auto" w:fill="FFFFFF"/>
        <w:spacing w:line="234" w:lineRule="exact"/>
        <w:ind w:firstLine="567"/>
        <w:jc w:val="both"/>
      </w:pPr>
      <w:r>
        <w:rPr>
          <w:rFonts w:eastAsia="Times New Roman"/>
          <w:color w:val="000000"/>
          <w:sz w:val="24"/>
          <w:szCs w:val="24"/>
        </w:rPr>
        <w:t>Не только утром и вечером, исполняя молитвенное пра</w:t>
      </w:r>
      <w:r>
        <w:rPr>
          <w:rFonts w:eastAsia="Times New Roman"/>
          <w:color w:val="000000"/>
          <w:sz w:val="24"/>
          <w:szCs w:val="24"/>
        </w:rPr>
        <w:softHyphen/>
        <w:t>вило, рекомендовал Владыка мирянам молиться, но и по возможности чаще в течение всего дня.</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Своей сестре Елизавете Александровне, проводившей </w:t>
      </w:r>
      <w:r>
        <w:rPr>
          <w:rFonts w:eastAsia="Times New Roman"/>
          <w:color w:val="000000"/>
          <w:spacing w:val="-1"/>
          <w:sz w:val="24"/>
          <w:szCs w:val="24"/>
        </w:rPr>
        <w:t>уединенный образ жизни в селе Ивашове и занятой попече</w:t>
      </w:r>
      <w:r>
        <w:rPr>
          <w:rFonts w:eastAsia="Times New Roman"/>
          <w:color w:val="000000"/>
          <w:spacing w:val="-1"/>
          <w:sz w:val="24"/>
          <w:szCs w:val="24"/>
        </w:rPr>
        <w:softHyphen/>
      </w:r>
      <w:r>
        <w:rPr>
          <w:rFonts w:eastAsia="Times New Roman"/>
          <w:color w:val="000000"/>
          <w:spacing w:val="-2"/>
          <w:sz w:val="24"/>
          <w:szCs w:val="24"/>
        </w:rPr>
        <w:t>ниями о семье, епископ Игнатий советовал в свободное вре</w:t>
      </w:r>
      <w:r>
        <w:rPr>
          <w:rFonts w:eastAsia="Times New Roman"/>
          <w:color w:val="000000"/>
          <w:spacing w:val="-2"/>
          <w:sz w:val="24"/>
          <w:szCs w:val="24"/>
        </w:rPr>
        <w:softHyphen/>
      </w:r>
      <w:r>
        <w:rPr>
          <w:rFonts w:eastAsia="Times New Roman"/>
          <w:color w:val="000000"/>
          <w:spacing w:val="-3"/>
          <w:sz w:val="24"/>
          <w:szCs w:val="24"/>
        </w:rPr>
        <w:t>мя заниматься молитвой и каким-нибудь «самым машиналь</w:t>
      </w:r>
      <w:r>
        <w:rPr>
          <w:rFonts w:eastAsia="Times New Roman"/>
          <w:color w:val="000000"/>
          <w:spacing w:val="-3"/>
          <w:sz w:val="24"/>
          <w:szCs w:val="24"/>
        </w:rPr>
        <w:softHyphen/>
      </w:r>
      <w:r>
        <w:rPr>
          <w:rFonts w:eastAsia="Times New Roman"/>
          <w:color w:val="000000"/>
          <w:spacing w:val="-1"/>
          <w:sz w:val="24"/>
          <w:szCs w:val="24"/>
        </w:rPr>
        <w:t xml:space="preserve">ным рукоделием». Самой подходящей молитвой, которую </w:t>
      </w:r>
      <w:r>
        <w:rPr>
          <w:rFonts w:eastAsia="Times New Roman"/>
          <w:color w:val="000000"/>
          <w:sz w:val="24"/>
          <w:szCs w:val="24"/>
        </w:rPr>
        <w:t>можно удобно совместить с рукоделием, Владыка считал Иисусову молитву: «Господи, Иисусе Христе, Сыне Бо</w:t>
      </w:r>
      <w:r>
        <w:rPr>
          <w:rFonts w:eastAsia="Times New Roman"/>
          <w:color w:val="000000"/>
          <w:sz w:val="24"/>
          <w:szCs w:val="24"/>
        </w:rPr>
        <w:softHyphen/>
        <w:t>жий, помилуй мя грешнаго».</w:t>
      </w:r>
    </w:p>
    <w:p w:rsidR="00944642" w:rsidRDefault="00944642" w:rsidP="00FD09E3">
      <w:pPr>
        <w:shd w:val="clear" w:color="auto" w:fill="FFFFFF"/>
        <w:spacing w:line="234" w:lineRule="exact"/>
        <w:ind w:firstLine="567"/>
        <w:jc w:val="both"/>
      </w:pPr>
      <w:r>
        <w:rPr>
          <w:rFonts w:eastAsia="Times New Roman"/>
          <w:color w:val="000000"/>
          <w:sz w:val="24"/>
          <w:szCs w:val="24"/>
        </w:rPr>
        <w:t xml:space="preserve">Молитвенный подвиг христианина приносит обильные </w:t>
      </w:r>
      <w:r>
        <w:rPr>
          <w:rFonts w:eastAsia="Times New Roman"/>
          <w:color w:val="000000"/>
          <w:spacing w:val="-2"/>
          <w:sz w:val="24"/>
          <w:szCs w:val="24"/>
        </w:rPr>
        <w:t xml:space="preserve">плоды, но прежде чем молящийся сподобится получить их, </w:t>
      </w:r>
      <w:r>
        <w:rPr>
          <w:rFonts w:eastAsia="Times New Roman"/>
          <w:color w:val="000000"/>
          <w:spacing w:val="-5"/>
          <w:sz w:val="24"/>
          <w:szCs w:val="24"/>
        </w:rPr>
        <w:t>ему нередко приходится преодолеть многие внутренние труд</w:t>
      </w:r>
      <w:r>
        <w:rPr>
          <w:rFonts w:eastAsia="Times New Roman"/>
          <w:color w:val="000000"/>
          <w:spacing w:val="-5"/>
          <w:sz w:val="24"/>
          <w:szCs w:val="24"/>
        </w:rPr>
        <w:softHyphen/>
      </w:r>
      <w:r>
        <w:rPr>
          <w:rFonts w:eastAsia="Times New Roman"/>
          <w:color w:val="000000"/>
          <w:sz w:val="24"/>
          <w:szCs w:val="24"/>
        </w:rPr>
        <w:t>ности.</w:t>
      </w:r>
    </w:p>
    <w:p w:rsidR="00944642" w:rsidRDefault="00944642" w:rsidP="00FD09E3">
      <w:pPr>
        <w:shd w:val="clear" w:color="auto" w:fill="FFFFFF"/>
        <w:spacing w:before="4" w:line="234" w:lineRule="exact"/>
        <w:ind w:firstLine="567"/>
        <w:jc w:val="both"/>
      </w:pPr>
      <w:r>
        <w:rPr>
          <w:rFonts w:eastAsia="Times New Roman"/>
          <w:color w:val="000000"/>
          <w:sz w:val="24"/>
          <w:szCs w:val="24"/>
        </w:rPr>
        <w:t>Опытный делатель молитвы, епископ Игнатий предуп</w:t>
      </w:r>
      <w:r>
        <w:rPr>
          <w:rFonts w:eastAsia="Times New Roman"/>
          <w:color w:val="000000"/>
          <w:sz w:val="24"/>
          <w:szCs w:val="24"/>
        </w:rPr>
        <w:softHyphen/>
      </w:r>
      <w:r>
        <w:rPr>
          <w:rFonts w:eastAsia="Times New Roman"/>
          <w:color w:val="000000"/>
          <w:spacing w:val="-1"/>
          <w:sz w:val="24"/>
          <w:szCs w:val="24"/>
        </w:rPr>
        <w:t>реждает, что молитве иногда сопутствует обильное умиле</w:t>
      </w:r>
      <w:r>
        <w:rPr>
          <w:rFonts w:eastAsia="Times New Roman"/>
          <w:color w:val="000000"/>
          <w:spacing w:val="-1"/>
          <w:sz w:val="24"/>
          <w:szCs w:val="24"/>
        </w:rPr>
        <w:softHyphen/>
      </w:r>
      <w:r>
        <w:rPr>
          <w:rFonts w:eastAsia="Times New Roman"/>
          <w:color w:val="000000"/>
          <w:sz w:val="24"/>
          <w:szCs w:val="24"/>
        </w:rPr>
        <w:t>ние, а иногда в душе наступает особая сухость. На эти внутренние состояния Владыка советует смотреть совер</w:t>
      </w:r>
      <w:r>
        <w:rPr>
          <w:rFonts w:eastAsia="Times New Roman"/>
          <w:color w:val="000000"/>
          <w:sz w:val="24"/>
          <w:szCs w:val="24"/>
        </w:rPr>
        <w:softHyphen/>
      </w:r>
      <w:r>
        <w:rPr>
          <w:rFonts w:eastAsia="Times New Roman"/>
          <w:color w:val="000000"/>
          <w:spacing w:val="-1"/>
          <w:sz w:val="24"/>
          <w:szCs w:val="24"/>
        </w:rPr>
        <w:t xml:space="preserve">шенно равнодушно и с терпением продолжать молитву, не </w:t>
      </w:r>
      <w:r>
        <w:rPr>
          <w:rFonts w:eastAsia="Times New Roman"/>
          <w:color w:val="000000"/>
          <w:sz w:val="24"/>
          <w:szCs w:val="24"/>
        </w:rPr>
        <w:t>стремясь и не считая себя достойным умиления, которое ниспосылается Господом лишь в сердца смиренные и очи</w:t>
      </w:r>
      <w:r>
        <w:rPr>
          <w:rFonts w:eastAsia="Times New Roman"/>
          <w:color w:val="000000"/>
          <w:spacing w:val="-2"/>
          <w:sz w:val="24"/>
          <w:szCs w:val="24"/>
        </w:rPr>
        <w:t xml:space="preserve">щенные от порока долгим молитвенным подвигом. «Когда при молитве ощущается нечувствие, то, несмотря на это </w:t>
      </w:r>
      <w:r>
        <w:rPr>
          <w:rFonts w:eastAsia="Times New Roman"/>
          <w:color w:val="000000"/>
          <w:spacing w:val="-1"/>
          <w:sz w:val="24"/>
          <w:szCs w:val="24"/>
        </w:rPr>
        <w:t xml:space="preserve">состояние нечувствия, полезно нудиться к внимательной </w:t>
      </w:r>
      <w:r>
        <w:rPr>
          <w:rFonts w:eastAsia="Times New Roman"/>
          <w:color w:val="000000"/>
          <w:sz w:val="24"/>
          <w:szCs w:val="24"/>
        </w:rPr>
        <w:t>молитве и не оставлять молитвенного подвига, творя мо</w:t>
      </w:r>
      <w:r>
        <w:rPr>
          <w:rFonts w:eastAsia="Times New Roman"/>
          <w:color w:val="000000"/>
          <w:sz w:val="24"/>
          <w:szCs w:val="24"/>
        </w:rPr>
        <w:softHyphen/>
      </w:r>
      <w:r>
        <w:rPr>
          <w:rFonts w:eastAsia="Times New Roman"/>
          <w:color w:val="000000"/>
          <w:spacing w:val="-3"/>
          <w:sz w:val="24"/>
          <w:szCs w:val="24"/>
        </w:rPr>
        <w:t>литву гласно и неспешно, потому что после нечувствия вне</w:t>
      </w:r>
      <w:r>
        <w:rPr>
          <w:rFonts w:eastAsia="Times New Roman"/>
          <w:color w:val="000000"/>
          <w:spacing w:val="-3"/>
          <w:sz w:val="24"/>
          <w:szCs w:val="24"/>
        </w:rPr>
        <w:softHyphen/>
      </w:r>
      <w:r>
        <w:rPr>
          <w:rFonts w:eastAsia="Times New Roman"/>
          <w:color w:val="000000"/>
          <w:spacing w:val="-1"/>
          <w:sz w:val="24"/>
          <w:szCs w:val="24"/>
        </w:rPr>
        <w:t>запно прилагается к сердцу благодать Божия, и оно прихо</w:t>
      </w:r>
      <w:r>
        <w:rPr>
          <w:rFonts w:eastAsia="Times New Roman"/>
          <w:color w:val="000000"/>
          <w:spacing w:val="-1"/>
          <w:sz w:val="24"/>
          <w:szCs w:val="24"/>
        </w:rPr>
        <w:softHyphen/>
      </w:r>
      <w:r>
        <w:rPr>
          <w:rFonts w:eastAsia="Times New Roman"/>
          <w:color w:val="000000"/>
          <w:sz w:val="24"/>
          <w:szCs w:val="24"/>
        </w:rPr>
        <w:t>дит в умиление»,— писал Владыка</w:t>
      </w:r>
      <w:r>
        <w:rPr>
          <w:rStyle w:val="a6"/>
          <w:rFonts w:eastAsia="Times New Roman"/>
          <w:color w:val="000000"/>
          <w:sz w:val="24"/>
          <w:szCs w:val="24"/>
        </w:rPr>
        <w:footnoteReference w:id="1806"/>
      </w:r>
      <w:r>
        <w:rPr>
          <w:rFonts w:eastAsia="Times New Roman"/>
          <w:color w:val="000000"/>
          <w:sz w:val="24"/>
          <w:szCs w:val="24"/>
        </w:rPr>
        <w:t>.</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Враг рода человеческого завидует христианам, занимаю</w:t>
      </w:r>
      <w:r>
        <w:rPr>
          <w:rFonts w:eastAsia="Times New Roman"/>
          <w:color w:val="000000"/>
          <w:spacing w:val="-3"/>
          <w:sz w:val="24"/>
          <w:szCs w:val="24"/>
        </w:rPr>
        <w:softHyphen/>
      </w:r>
      <w:r>
        <w:rPr>
          <w:rFonts w:eastAsia="Times New Roman"/>
          <w:color w:val="000000"/>
          <w:sz w:val="24"/>
          <w:szCs w:val="24"/>
        </w:rPr>
        <w:t>щимся внимательной молитвой, и всегда старается наво</w:t>
      </w:r>
      <w:r>
        <w:rPr>
          <w:rFonts w:eastAsia="Times New Roman"/>
          <w:color w:val="000000"/>
          <w:sz w:val="24"/>
          <w:szCs w:val="24"/>
        </w:rPr>
        <w:softHyphen/>
        <w:t>дить на них различные искушения.</w:t>
      </w:r>
    </w:p>
    <w:p w:rsidR="00944642" w:rsidRDefault="00944642" w:rsidP="00FD09E3">
      <w:pPr>
        <w:shd w:val="clear" w:color="auto" w:fill="FFFFFF"/>
        <w:spacing w:line="238" w:lineRule="exact"/>
        <w:ind w:firstLine="567"/>
        <w:jc w:val="both"/>
      </w:pPr>
      <w:r>
        <w:rPr>
          <w:rFonts w:eastAsia="Times New Roman"/>
          <w:color w:val="000000"/>
          <w:spacing w:val="-3"/>
          <w:sz w:val="24"/>
          <w:szCs w:val="24"/>
        </w:rPr>
        <w:t xml:space="preserve">Делателю молитвы святитель Игнатий напоминает слова </w:t>
      </w:r>
      <w:r>
        <w:rPr>
          <w:rFonts w:eastAsia="Times New Roman"/>
          <w:color w:val="000000"/>
          <w:sz w:val="24"/>
          <w:szCs w:val="24"/>
        </w:rPr>
        <w:t>святых Отцов: «Помолясь как должно, ожидай против</w:t>
      </w:r>
      <w:r>
        <w:rPr>
          <w:rFonts w:eastAsia="Times New Roman"/>
          <w:color w:val="000000"/>
          <w:sz w:val="24"/>
          <w:szCs w:val="24"/>
        </w:rPr>
        <w:softHyphen/>
        <w:t xml:space="preserve">ного» — какого-либо смущения или искушения. Однако, </w:t>
      </w:r>
      <w:r>
        <w:rPr>
          <w:rFonts w:eastAsia="Times New Roman"/>
          <w:color w:val="000000"/>
          <w:spacing w:val="-1"/>
          <w:sz w:val="24"/>
          <w:szCs w:val="24"/>
        </w:rPr>
        <w:t>по глубокому убеждению Владыки, все искушения, случа</w:t>
      </w:r>
      <w:r>
        <w:rPr>
          <w:rFonts w:eastAsia="Times New Roman"/>
          <w:color w:val="000000"/>
          <w:spacing w:val="-1"/>
          <w:sz w:val="24"/>
          <w:szCs w:val="24"/>
        </w:rPr>
        <w:softHyphen/>
      </w:r>
      <w:r>
        <w:rPr>
          <w:rFonts w:eastAsia="Times New Roman"/>
          <w:color w:val="000000"/>
          <w:spacing w:val="-3"/>
          <w:sz w:val="24"/>
          <w:szCs w:val="24"/>
        </w:rPr>
        <w:t>ющиеся после молитвы, совершаются не без Промысла Бо</w:t>
      </w:r>
      <w:r>
        <w:rPr>
          <w:rFonts w:eastAsia="Times New Roman"/>
          <w:color w:val="000000"/>
          <w:spacing w:val="-3"/>
          <w:sz w:val="24"/>
          <w:szCs w:val="24"/>
        </w:rPr>
        <w:softHyphen/>
      </w:r>
      <w:r>
        <w:rPr>
          <w:rFonts w:eastAsia="Times New Roman"/>
          <w:color w:val="000000"/>
          <w:spacing w:val="-1"/>
          <w:sz w:val="24"/>
          <w:szCs w:val="24"/>
        </w:rPr>
        <w:t xml:space="preserve">жия, и, если христианин мужественно переносит их, они </w:t>
      </w:r>
      <w:r>
        <w:rPr>
          <w:rFonts w:eastAsia="Times New Roman"/>
          <w:color w:val="000000"/>
          <w:sz w:val="24"/>
          <w:szCs w:val="24"/>
        </w:rPr>
        <w:t>послужат к приобретению опытности в духовной борьбе.</w:t>
      </w:r>
    </w:p>
    <w:p w:rsidR="00944642" w:rsidRDefault="00944642" w:rsidP="00FD09E3">
      <w:pPr>
        <w:shd w:val="clear" w:color="auto" w:fill="FFFFFF"/>
        <w:spacing w:line="238" w:lineRule="exact"/>
        <w:ind w:firstLine="567"/>
        <w:jc w:val="both"/>
      </w:pPr>
      <w:r>
        <w:rPr>
          <w:rFonts w:eastAsia="Times New Roman"/>
          <w:color w:val="000000"/>
          <w:spacing w:val="-2"/>
          <w:sz w:val="24"/>
          <w:szCs w:val="24"/>
        </w:rPr>
        <w:t xml:space="preserve">В противоположность распространенному мнению, что </w:t>
      </w:r>
      <w:r>
        <w:rPr>
          <w:rFonts w:eastAsia="Times New Roman"/>
          <w:color w:val="000000"/>
          <w:spacing w:val="-1"/>
          <w:sz w:val="24"/>
          <w:szCs w:val="24"/>
        </w:rPr>
        <w:t xml:space="preserve">Иисусовой молитвой могут заниматься лишь одни монахи, </w:t>
      </w:r>
      <w:r>
        <w:rPr>
          <w:rFonts w:eastAsia="Times New Roman"/>
          <w:color w:val="000000"/>
          <w:spacing w:val="-3"/>
          <w:sz w:val="24"/>
          <w:szCs w:val="24"/>
        </w:rPr>
        <w:t>епископ Игнатий считал и многих мирян способными зани</w:t>
      </w:r>
      <w:r>
        <w:rPr>
          <w:rFonts w:eastAsia="Times New Roman"/>
          <w:color w:val="000000"/>
          <w:spacing w:val="-3"/>
          <w:sz w:val="24"/>
          <w:szCs w:val="24"/>
        </w:rPr>
        <w:softHyphen/>
      </w:r>
      <w:r>
        <w:rPr>
          <w:rFonts w:eastAsia="Times New Roman"/>
          <w:color w:val="000000"/>
          <w:sz w:val="24"/>
          <w:szCs w:val="24"/>
        </w:rPr>
        <w:t>маться этим спасительным деланием.</w:t>
      </w:r>
    </w:p>
    <w:p w:rsidR="00944642" w:rsidRDefault="00944642" w:rsidP="00FD09E3">
      <w:pPr>
        <w:shd w:val="clear" w:color="auto" w:fill="FFFFFF"/>
        <w:spacing w:line="238" w:lineRule="exact"/>
        <w:ind w:firstLine="567"/>
        <w:jc w:val="both"/>
      </w:pPr>
      <w:r>
        <w:rPr>
          <w:rFonts w:eastAsia="Times New Roman"/>
          <w:color w:val="000000"/>
          <w:spacing w:val="-1"/>
          <w:sz w:val="24"/>
          <w:szCs w:val="24"/>
        </w:rPr>
        <w:t>Как уже было сказано, молитвенное правило, назначае</w:t>
      </w:r>
      <w:r>
        <w:rPr>
          <w:rFonts w:eastAsia="Times New Roman"/>
          <w:color w:val="000000"/>
          <w:spacing w:val="-1"/>
          <w:sz w:val="24"/>
          <w:szCs w:val="24"/>
        </w:rPr>
        <w:softHyphen/>
      </w:r>
      <w:r>
        <w:rPr>
          <w:rFonts w:eastAsia="Times New Roman"/>
          <w:color w:val="000000"/>
          <w:sz w:val="24"/>
          <w:szCs w:val="24"/>
        </w:rPr>
        <w:t>мое Владыкой мирянам, включало определенное количе</w:t>
      </w:r>
      <w:r>
        <w:rPr>
          <w:rFonts w:eastAsia="Times New Roman"/>
          <w:color w:val="000000"/>
          <w:sz w:val="24"/>
          <w:szCs w:val="24"/>
        </w:rPr>
        <w:softHyphen/>
      </w:r>
      <w:r>
        <w:rPr>
          <w:rFonts w:eastAsia="Times New Roman"/>
          <w:color w:val="000000"/>
          <w:spacing w:val="-3"/>
          <w:sz w:val="24"/>
          <w:szCs w:val="24"/>
        </w:rPr>
        <w:t>ство Иисусовых молитв. Некоторым мирянам Преосвящен</w:t>
      </w:r>
      <w:r>
        <w:rPr>
          <w:rFonts w:eastAsia="Times New Roman"/>
          <w:color w:val="000000"/>
          <w:spacing w:val="-3"/>
          <w:sz w:val="24"/>
          <w:szCs w:val="24"/>
        </w:rPr>
        <w:softHyphen/>
      </w:r>
      <w:r>
        <w:rPr>
          <w:rFonts w:eastAsia="Times New Roman"/>
          <w:color w:val="000000"/>
          <w:sz w:val="24"/>
          <w:szCs w:val="24"/>
        </w:rPr>
        <w:t>ный благословлял «проходить» по пять четок в день. Сво</w:t>
      </w:r>
      <w:r>
        <w:rPr>
          <w:rFonts w:eastAsia="Times New Roman"/>
          <w:color w:val="000000"/>
          <w:sz w:val="24"/>
          <w:szCs w:val="24"/>
        </w:rPr>
        <w:softHyphen/>
      </w:r>
      <w:r>
        <w:rPr>
          <w:rFonts w:eastAsia="Times New Roman"/>
          <w:color w:val="000000"/>
          <w:spacing w:val="-4"/>
          <w:sz w:val="24"/>
          <w:szCs w:val="24"/>
        </w:rPr>
        <w:t xml:space="preserve">им сестрам (Александре и Елизавете) Владыка неоднократно </w:t>
      </w:r>
      <w:r>
        <w:rPr>
          <w:rFonts w:eastAsia="Times New Roman"/>
          <w:color w:val="000000"/>
          <w:sz w:val="24"/>
          <w:szCs w:val="24"/>
        </w:rPr>
        <w:t xml:space="preserve">в </w:t>
      </w:r>
      <w:r>
        <w:rPr>
          <w:rFonts w:eastAsia="Times New Roman"/>
          <w:color w:val="000000"/>
          <w:sz w:val="24"/>
          <w:szCs w:val="24"/>
        </w:rPr>
        <w:lastRenderedPageBreak/>
        <w:t>письмах напоминал, что они при всех занятиях не долж</w:t>
      </w:r>
      <w:r>
        <w:rPr>
          <w:rFonts w:eastAsia="Times New Roman"/>
          <w:color w:val="000000"/>
          <w:sz w:val="24"/>
          <w:szCs w:val="24"/>
        </w:rPr>
        <w:softHyphen/>
        <w:t xml:space="preserve">ны забывать Иисусовой молитвы. Однако зная, как легко </w:t>
      </w:r>
      <w:r>
        <w:rPr>
          <w:rFonts w:eastAsia="Times New Roman"/>
          <w:color w:val="000000"/>
          <w:spacing w:val="-1"/>
          <w:sz w:val="24"/>
          <w:szCs w:val="24"/>
        </w:rPr>
        <w:t xml:space="preserve">делателю Иисусовой молитвы без опытного руководства </w:t>
      </w:r>
      <w:r>
        <w:rPr>
          <w:rFonts w:eastAsia="Times New Roman"/>
          <w:color w:val="000000"/>
          <w:sz w:val="24"/>
          <w:szCs w:val="24"/>
        </w:rPr>
        <w:t xml:space="preserve">уклониться от правильного пути и неисцельно повредить </w:t>
      </w:r>
      <w:r>
        <w:rPr>
          <w:rFonts w:eastAsia="Times New Roman"/>
          <w:color w:val="000000"/>
          <w:spacing w:val="-1"/>
          <w:sz w:val="24"/>
          <w:szCs w:val="24"/>
        </w:rPr>
        <w:t>свою душу, приняв ложь за истину, епископ Игнатий не советовал мирянам особенно углубляться в умное делание. Благословив одному мирянину заниматься Иисусовой мо</w:t>
      </w:r>
      <w:r>
        <w:rPr>
          <w:rFonts w:eastAsia="Times New Roman"/>
          <w:color w:val="000000"/>
          <w:spacing w:val="-1"/>
          <w:sz w:val="24"/>
          <w:szCs w:val="24"/>
        </w:rPr>
        <w:softHyphen/>
      </w:r>
      <w:r>
        <w:rPr>
          <w:rFonts w:eastAsia="Times New Roman"/>
          <w:color w:val="000000"/>
          <w:sz w:val="24"/>
          <w:szCs w:val="24"/>
        </w:rPr>
        <w:t xml:space="preserve">литвой, Владыка в то же время в предостережение ему </w:t>
      </w:r>
      <w:r>
        <w:rPr>
          <w:rFonts w:eastAsia="Times New Roman"/>
          <w:color w:val="000000"/>
          <w:spacing w:val="-2"/>
          <w:sz w:val="24"/>
          <w:szCs w:val="24"/>
        </w:rPr>
        <w:t>написал: «По вашему жительству посреди мира и по недав</w:t>
      </w:r>
      <w:r>
        <w:rPr>
          <w:rFonts w:eastAsia="Times New Roman"/>
          <w:color w:val="000000"/>
          <w:spacing w:val="-2"/>
          <w:sz w:val="24"/>
          <w:szCs w:val="24"/>
        </w:rPr>
        <w:softHyphen/>
      </w:r>
      <w:r>
        <w:rPr>
          <w:rFonts w:eastAsia="Times New Roman"/>
          <w:color w:val="000000"/>
          <w:spacing w:val="-1"/>
          <w:sz w:val="24"/>
          <w:szCs w:val="24"/>
        </w:rPr>
        <w:t xml:space="preserve">ности и новости на пути этом, вам нейдет сильно вдаваться в молитву, что требует или большой духовной опытности, </w:t>
      </w:r>
      <w:r>
        <w:rPr>
          <w:rFonts w:eastAsia="Times New Roman"/>
          <w:color w:val="000000"/>
          <w:sz w:val="24"/>
          <w:szCs w:val="24"/>
        </w:rPr>
        <w:t>или близости руководителя...»</w:t>
      </w:r>
      <w:r>
        <w:rPr>
          <w:rStyle w:val="a6"/>
          <w:rFonts w:eastAsia="Times New Roman"/>
          <w:color w:val="000000"/>
          <w:sz w:val="24"/>
          <w:szCs w:val="24"/>
        </w:rPr>
        <w:footnoteReference w:id="1807"/>
      </w:r>
      <w:r>
        <w:rPr>
          <w:rFonts w:eastAsia="Times New Roman"/>
          <w:color w:val="000000"/>
          <w:sz w:val="24"/>
          <w:szCs w:val="24"/>
        </w:rPr>
        <w:t>.</w:t>
      </w:r>
    </w:p>
    <w:p w:rsidR="00944642" w:rsidRDefault="00944642" w:rsidP="00FD09E3">
      <w:pPr>
        <w:shd w:val="clear" w:color="auto" w:fill="FFFFFF"/>
        <w:spacing w:before="180" w:line="234" w:lineRule="exact"/>
        <w:ind w:firstLine="567"/>
        <w:jc w:val="both"/>
      </w:pPr>
      <w:r>
        <w:rPr>
          <w:rFonts w:eastAsia="Times New Roman"/>
          <w:color w:val="000000"/>
          <w:spacing w:val="-1"/>
          <w:sz w:val="24"/>
          <w:szCs w:val="24"/>
        </w:rPr>
        <w:t>Мирянам епископ Игнатий советовал Иисусову молитву произносить (в отсутствие посторонних лиц) очень неспеш</w:t>
      </w:r>
      <w:r>
        <w:rPr>
          <w:rFonts w:eastAsia="Times New Roman"/>
          <w:color w:val="000000"/>
          <w:spacing w:val="-1"/>
          <w:sz w:val="24"/>
          <w:szCs w:val="24"/>
        </w:rPr>
        <w:softHyphen/>
      </w:r>
      <w:r>
        <w:rPr>
          <w:rFonts w:eastAsia="Times New Roman"/>
          <w:color w:val="000000"/>
          <w:sz w:val="24"/>
          <w:szCs w:val="24"/>
        </w:rPr>
        <w:t>но вслух тихим голосом — «устами и языком, чтоб слы</w:t>
      </w:r>
      <w:r>
        <w:rPr>
          <w:rFonts w:eastAsia="Times New Roman"/>
          <w:color w:val="000000"/>
          <w:sz w:val="24"/>
          <w:szCs w:val="24"/>
        </w:rPr>
        <w:softHyphen/>
      </w:r>
      <w:r>
        <w:rPr>
          <w:rFonts w:eastAsia="Times New Roman"/>
          <w:color w:val="000000"/>
          <w:spacing w:val="-1"/>
          <w:sz w:val="24"/>
          <w:szCs w:val="24"/>
        </w:rPr>
        <w:t>шать самому себя». При посторонних лицах Владыка до</w:t>
      </w:r>
      <w:r>
        <w:rPr>
          <w:rFonts w:eastAsia="Times New Roman"/>
          <w:color w:val="000000"/>
          <w:spacing w:val="-1"/>
          <w:sz w:val="24"/>
          <w:szCs w:val="24"/>
        </w:rPr>
        <w:softHyphen/>
      </w:r>
      <w:r>
        <w:rPr>
          <w:rFonts w:eastAsia="Times New Roman"/>
          <w:color w:val="000000"/>
          <w:spacing w:val="-2"/>
          <w:sz w:val="24"/>
          <w:szCs w:val="24"/>
        </w:rPr>
        <w:t xml:space="preserve">пускал мирянам совершать молитву одним умом. Пытаться </w:t>
      </w:r>
      <w:r>
        <w:rPr>
          <w:rFonts w:eastAsia="Times New Roman"/>
          <w:color w:val="000000"/>
          <w:spacing w:val="-3"/>
          <w:sz w:val="24"/>
          <w:szCs w:val="24"/>
        </w:rPr>
        <w:t>же творить Иисусову молитву умом в сердце и употреблять для этой цели вспомогательные механизмы, по мнению Свя</w:t>
      </w:r>
      <w:r>
        <w:rPr>
          <w:rFonts w:eastAsia="Times New Roman"/>
          <w:color w:val="000000"/>
          <w:spacing w:val="-3"/>
          <w:sz w:val="24"/>
          <w:szCs w:val="24"/>
        </w:rPr>
        <w:softHyphen/>
      </w:r>
      <w:r>
        <w:rPr>
          <w:rFonts w:eastAsia="Times New Roman"/>
          <w:color w:val="000000"/>
          <w:sz w:val="24"/>
          <w:szCs w:val="24"/>
        </w:rPr>
        <w:t>тителя, очень опасно как для мирян, так и для монахов.</w:t>
      </w:r>
    </w:p>
    <w:p w:rsidR="00944642" w:rsidRDefault="00944642" w:rsidP="00FD09E3">
      <w:pPr>
        <w:shd w:val="clear" w:color="auto" w:fill="FFFFFF"/>
        <w:spacing w:before="4" w:line="234" w:lineRule="exact"/>
        <w:ind w:firstLine="567"/>
        <w:jc w:val="both"/>
      </w:pPr>
      <w:r>
        <w:rPr>
          <w:i/>
          <w:iCs/>
          <w:color w:val="000000"/>
          <w:spacing w:val="-2"/>
          <w:sz w:val="24"/>
          <w:szCs w:val="24"/>
        </w:rPr>
        <w:t>«</w:t>
      </w:r>
      <w:r>
        <w:rPr>
          <w:rFonts w:eastAsia="Times New Roman"/>
          <w:color w:val="000000"/>
          <w:spacing w:val="-2"/>
          <w:sz w:val="24"/>
          <w:szCs w:val="24"/>
        </w:rPr>
        <w:t xml:space="preserve">Весьма ошибочно твое искание места сердечного! Если </w:t>
      </w:r>
      <w:r>
        <w:rPr>
          <w:rFonts w:eastAsia="Times New Roman"/>
          <w:color w:val="000000"/>
          <w:sz w:val="24"/>
          <w:szCs w:val="24"/>
        </w:rPr>
        <w:t>будешь заключать ум в слова, то сердце придет в сочув</w:t>
      </w:r>
      <w:r>
        <w:rPr>
          <w:rFonts w:eastAsia="Times New Roman"/>
          <w:color w:val="000000"/>
          <w:sz w:val="24"/>
          <w:szCs w:val="24"/>
        </w:rPr>
        <w:softHyphen/>
        <w:t>ствие уму. Сперва надо молиться при этом сочувствии. Та</w:t>
      </w:r>
      <w:r>
        <w:rPr>
          <w:rFonts w:eastAsia="Times New Roman"/>
          <w:color w:val="000000"/>
          <w:sz w:val="24"/>
          <w:szCs w:val="24"/>
        </w:rPr>
        <w:softHyphen/>
        <w:t>кая молитва есть молитва покаяния. Когда же через покая</w:t>
      </w:r>
      <w:r>
        <w:rPr>
          <w:rFonts w:eastAsia="Times New Roman"/>
          <w:color w:val="000000"/>
          <w:sz w:val="24"/>
          <w:szCs w:val="24"/>
        </w:rPr>
        <w:softHyphen/>
      </w:r>
      <w:r>
        <w:rPr>
          <w:rFonts w:eastAsia="Times New Roman"/>
          <w:color w:val="000000"/>
          <w:spacing w:val="-3"/>
          <w:sz w:val="24"/>
          <w:szCs w:val="24"/>
        </w:rPr>
        <w:t xml:space="preserve">ние очистится человек, то место сердечное </w:t>
      </w:r>
      <w:r w:rsidRPr="00816386">
        <w:rPr>
          <w:rFonts w:eastAsia="Times New Roman"/>
          <w:color w:val="000000"/>
          <w:spacing w:val="-3"/>
          <w:sz w:val="24"/>
          <w:szCs w:val="24"/>
        </w:rPr>
        <w:t xml:space="preserve">обозначится само </w:t>
      </w:r>
      <w:r w:rsidRPr="00816386">
        <w:rPr>
          <w:rFonts w:eastAsia="Times New Roman"/>
          <w:color w:val="000000"/>
          <w:spacing w:val="-1"/>
          <w:sz w:val="24"/>
          <w:szCs w:val="24"/>
        </w:rPr>
        <w:t>собою»</w:t>
      </w:r>
      <w:r>
        <w:rPr>
          <w:rStyle w:val="a6"/>
          <w:rFonts w:eastAsia="Times New Roman"/>
          <w:color w:val="000000"/>
          <w:spacing w:val="-1"/>
          <w:sz w:val="24"/>
          <w:szCs w:val="24"/>
        </w:rPr>
        <w:footnoteReference w:id="1808"/>
      </w:r>
      <w:r w:rsidRPr="00816386">
        <w:rPr>
          <w:rFonts w:eastAsia="Times New Roman"/>
          <w:color w:val="000000"/>
          <w:spacing w:val="-1"/>
          <w:sz w:val="24"/>
          <w:szCs w:val="24"/>
        </w:rPr>
        <w:t>,— писал Преосвященный мирянину, занимавше</w:t>
      </w:r>
      <w:r w:rsidRPr="00816386">
        <w:rPr>
          <w:rFonts w:eastAsia="Times New Roman"/>
          <w:color w:val="000000"/>
          <w:spacing w:val="-1"/>
          <w:sz w:val="24"/>
          <w:szCs w:val="24"/>
        </w:rPr>
        <w:softHyphen/>
      </w:r>
      <w:r w:rsidRPr="00816386">
        <w:rPr>
          <w:rFonts w:eastAsia="Times New Roman"/>
          <w:color w:val="000000"/>
          <w:spacing w:val="-3"/>
          <w:sz w:val="24"/>
          <w:szCs w:val="24"/>
        </w:rPr>
        <w:t xml:space="preserve">муся умным деланием. В следующем письме этому же лицу </w:t>
      </w:r>
      <w:r w:rsidRPr="00816386">
        <w:rPr>
          <w:rFonts w:eastAsia="Times New Roman"/>
          <w:color w:val="000000"/>
          <w:spacing w:val="-1"/>
          <w:sz w:val="24"/>
          <w:szCs w:val="24"/>
        </w:rPr>
        <w:t xml:space="preserve">Преосвященный писал: «Благую часть ты избрал, оставляя </w:t>
      </w:r>
      <w:r w:rsidRPr="00816386">
        <w:rPr>
          <w:rFonts w:eastAsia="Times New Roman"/>
          <w:color w:val="000000"/>
          <w:sz w:val="24"/>
          <w:szCs w:val="24"/>
        </w:rPr>
        <w:t>все механизмы и довольствуясь заключением ума в слова: это поведет к самым правильным результатам без всякой</w:t>
      </w:r>
      <w:r>
        <w:rPr>
          <w:rFonts w:eastAsia="Times New Roman"/>
          <w:color w:val="000000"/>
          <w:sz w:val="24"/>
          <w:szCs w:val="24"/>
        </w:rPr>
        <w:t xml:space="preserve"> </w:t>
      </w:r>
      <w:r>
        <w:rPr>
          <w:rFonts w:eastAsia="Times New Roman"/>
          <w:color w:val="000000"/>
          <w:spacing w:val="-2"/>
          <w:sz w:val="24"/>
          <w:szCs w:val="24"/>
        </w:rPr>
        <w:t xml:space="preserve">примеси прелести, которой ты мог подвергнуться и отчасти </w:t>
      </w:r>
      <w:r>
        <w:rPr>
          <w:rFonts w:eastAsia="Times New Roman"/>
          <w:color w:val="000000"/>
          <w:spacing w:val="-1"/>
          <w:sz w:val="24"/>
          <w:szCs w:val="24"/>
        </w:rPr>
        <w:t>уже подвергался, употребляя механизмы, которые тебе ней</w:t>
      </w:r>
      <w:r>
        <w:rPr>
          <w:rFonts w:eastAsia="Times New Roman"/>
          <w:color w:val="000000"/>
          <w:spacing w:val="-1"/>
          <w:sz w:val="24"/>
          <w:szCs w:val="24"/>
        </w:rPr>
        <w:softHyphen/>
      </w:r>
      <w:r>
        <w:rPr>
          <w:rFonts w:eastAsia="Times New Roman"/>
          <w:color w:val="000000"/>
          <w:sz w:val="24"/>
          <w:szCs w:val="24"/>
        </w:rPr>
        <w:t>дут»</w:t>
      </w:r>
      <w:r>
        <w:rPr>
          <w:rStyle w:val="a6"/>
          <w:rFonts w:eastAsia="Times New Roman"/>
          <w:color w:val="000000"/>
          <w:sz w:val="24"/>
          <w:szCs w:val="24"/>
        </w:rPr>
        <w:footnoteReference w:id="1809"/>
      </w:r>
      <w:r>
        <w:rPr>
          <w:rFonts w:eastAsia="Times New Roman"/>
          <w:color w:val="000000"/>
          <w:sz w:val="24"/>
          <w:szCs w:val="24"/>
        </w:rPr>
        <w:t>.</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Велико значение молитвы в духовной жизни христиани</w:t>
      </w:r>
      <w:r>
        <w:rPr>
          <w:rFonts w:eastAsia="Times New Roman"/>
          <w:color w:val="000000"/>
          <w:spacing w:val="-1"/>
          <w:sz w:val="24"/>
          <w:szCs w:val="24"/>
        </w:rPr>
        <w:softHyphen/>
      </w:r>
      <w:r>
        <w:rPr>
          <w:rFonts w:eastAsia="Times New Roman"/>
          <w:color w:val="000000"/>
          <w:sz w:val="24"/>
          <w:szCs w:val="24"/>
        </w:rPr>
        <w:t>на. Время, проведенное в молитве, не истрачено понапрас</w:t>
      </w:r>
      <w:r>
        <w:rPr>
          <w:rFonts w:eastAsia="Times New Roman"/>
          <w:color w:val="000000"/>
          <w:sz w:val="24"/>
          <w:szCs w:val="24"/>
        </w:rPr>
        <w:softHyphen/>
        <w:t>ну, а употреблено для насаждения в своей душе Царствия Небесного и приближения к Богу. Епископ Игнатий счи</w:t>
      </w:r>
      <w:r>
        <w:rPr>
          <w:rFonts w:eastAsia="Times New Roman"/>
          <w:color w:val="000000"/>
          <w:sz w:val="24"/>
          <w:szCs w:val="24"/>
        </w:rPr>
        <w:softHyphen/>
      </w:r>
      <w:r>
        <w:rPr>
          <w:rFonts w:eastAsia="Times New Roman"/>
          <w:color w:val="000000"/>
          <w:spacing w:val="-1"/>
          <w:sz w:val="24"/>
          <w:szCs w:val="24"/>
        </w:rPr>
        <w:t>тал, что «молитва, как беседа с Богом, сама собою — высо</w:t>
      </w:r>
      <w:r>
        <w:rPr>
          <w:rFonts w:eastAsia="Times New Roman"/>
          <w:color w:val="000000"/>
          <w:spacing w:val="-1"/>
          <w:sz w:val="24"/>
          <w:szCs w:val="24"/>
        </w:rPr>
        <w:softHyphen/>
      </w:r>
      <w:r>
        <w:rPr>
          <w:rFonts w:eastAsia="Times New Roman"/>
          <w:color w:val="000000"/>
          <w:sz w:val="24"/>
          <w:szCs w:val="24"/>
        </w:rPr>
        <w:t>кое благо, часто гораздо больше того, которого просит че</w:t>
      </w:r>
      <w:r>
        <w:rPr>
          <w:rFonts w:eastAsia="Times New Roman"/>
          <w:color w:val="000000"/>
          <w:sz w:val="24"/>
          <w:szCs w:val="24"/>
        </w:rPr>
        <w:softHyphen/>
        <w:t>ловек, и милосердый Бог, не исполняя прошения, оставля</w:t>
      </w:r>
      <w:r>
        <w:rPr>
          <w:rFonts w:eastAsia="Times New Roman"/>
          <w:color w:val="000000"/>
          <w:sz w:val="24"/>
          <w:szCs w:val="24"/>
        </w:rPr>
        <w:softHyphen/>
        <w:t>ет просителя при его молитве, чтоб он не потерял ее, не оставил это высшее благо, когда получит просимое благо, гораздо меньшее»</w:t>
      </w:r>
      <w:r>
        <w:rPr>
          <w:rStyle w:val="a6"/>
          <w:rFonts w:eastAsia="Times New Roman"/>
          <w:color w:val="000000"/>
          <w:sz w:val="24"/>
          <w:szCs w:val="24"/>
        </w:rPr>
        <w:footnoteReference w:id="1810"/>
      </w:r>
      <w:r>
        <w:rPr>
          <w:rFonts w:eastAsia="Times New Roman"/>
          <w:color w:val="000000"/>
          <w:sz w:val="24"/>
          <w:szCs w:val="24"/>
        </w:rPr>
        <w:t>.</w:t>
      </w:r>
    </w:p>
    <w:p w:rsidR="00944642" w:rsidRDefault="00944642" w:rsidP="00FD09E3">
      <w:pPr>
        <w:shd w:val="clear" w:color="auto" w:fill="FFFFFF"/>
        <w:spacing w:after="284" w:line="234" w:lineRule="exact"/>
        <w:ind w:firstLine="567"/>
        <w:jc w:val="both"/>
      </w:pPr>
      <w:r>
        <w:rPr>
          <w:rFonts w:eastAsia="Times New Roman"/>
          <w:color w:val="000000"/>
          <w:sz w:val="24"/>
          <w:szCs w:val="24"/>
        </w:rPr>
        <w:t>Молитва не только порождает все христианские добро</w:t>
      </w:r>
      <w:r>
        <w:rPr>
          <w:rFonts w:eastAsia="Times New Roman"/>
          <w:color w:val="000000"/>
          <w:sz w:val="24"/>
          <w:szCs w:val="24"/>
        </w:rPr>
        <w:softHyphen/>
      </w:r>
      <w:r>
        <w:rPr>
          <w:rFonts w:eastAsia="Times New Roman"/>
          <w:color w:val="000000"/>
          <w:spacing w:val="-5"/>
          <w:sz w:val="24"/>
          <w:szCs w:val="24"/>
        </w:rPr>
        <w:t>детели, но и приносит облегчение совести, примиряет с ближ</w:t>
      </w:r>
      <w:r>
        <w:rPr>
          <w:rFonts w:eastAsia="Times New Roman"/>
          <w:color w:val="000000"/>
          <w:spacing w:val="-5"/>
          <w:sz w:val="24"/>
          <w:szCs w:val="24"/>
        </w:rPr>
        <w:softHyphen/>
      </w:r>
      <w:r>
        <w:rPr>
          <w:rFonts w:eastAsia="Times New Roman"/>
          <w:color w:val="000000"/>
          <w:sz w:val="24"/>
          <w:szCs w:val="24"/>
        </w:rPr>
        <w:t xml:space="preserve">ними и с обстоятельствами жизни, поселяет в душе мир и </w:t>
      </w:r>
      <w:r>
        <w:rPr>
          <w:rFonts w:eastAsia="Times New Roman"/>
          <w:color w:val="000000"/>
          <w:spacing w:val="-1"/>
          <w:sz w:val="24"/>
          <w:szCs w:val="24"/>
        </w:rPr>
        <w:t>возбуждает милость и сострадание к человечеству, искоре</w:t>
      </w:r>
      <w:r>
        <w:rPr>
          <w:rFonts w:eastAsia="Times New Roman"/>
          <w:color w:val="000000"/>
          <w:spacing w:val="-1"/>
          <w:sz w:val="24"/>
          <w:szCs w:val="24"/>
        </w:rPr>
        <w:softHyphen/>
      </w:r>
      <w:r>
        <w:rPr>
          <w:rFonts w:eastAsia="Times New Roman"/>
          <w:color w:val="000000"/>
          <w:sz w:val="24"/>
          <w:szCs w:val="24"/>
        </w:rPr>
        <w:t xml:space="preserve">няет страсти, делает человека хладным к миру и покорным </w:t>
      </w:r>
      <w:r>
        <w:rPr>
          <w:rFonts w:eastAsia="Times New Roman"/>
          <w:color w:val="000000"/>
          <w:spacing w:val="-1"/>
          <w:sz w:val="24"/>
          <w:szCs w:val="24"/>
        </w:rPr>
        <w:t>Богу, дает силы в борьбе с греховными помыслами и влече</w:t>
      </w:r>
      <w:r>
        <w:rPr>
          <w:rFonts w:eastAsia="Times New Roman"/>
          <w:color w:val="000000"/>
          <w:spacing w:val="-1"/>
          <w:sz w:val="24"/>
          <w:szCs w:val="24"/>
        </w:rPr>
        <w:softHyphen/>
      </w:r>
      <w:r>
        <w:rPr>
          <w:rFonts w:eastAsia="Times New Roman"/>
          <w:color w:val="000000"/>
          <w:sz w:val="24"/>
          <w:szCs w:val="24"/>
        </w:rPr>
        <w:t>ниями.</w:t>
      </w:r>
    </w:p>
    <w:p w:rsidR="00944642" w:rsidRDefault="00944642" w:rsidP="00FD09E3">
      <w:pPr>
        <w:shd w:val="clear" w:color="auto" w:fill="FFFFFF"/>
        <w:spacing w:before="180" w:line="230" w:lineRule="exact"/>
        <w:ind w:firstLine="567"/>
        <w:jc w:val="both"/>
      </w:pPr>
      <w:r>
        <w:rPr>
          <w:rFonts w:eastAsia="Times New Roman"/>
          <w:color w:val="000000"/>
          <w:spacing w:val="-4"/>
          <w:sz w:val="24"/>
          <w:szCs w:val="24"/>
        </w:rPr>
        <w:t>Молитва неотступно сопровождает истинного христиани</w:t>
      </w:r>
      <w:r>
        <w:rPr>
          <w:rFonts w:eastAsia="Times New Roman"/>
          <w:color w:val="000000"/>
          <w:spacing w:val="-4"/>
          <w:sz w:val="24"/>
          <w:szCs w:val="24"/>
        </w:rPr>
        <w:softHyphen/>
      </w:r>
      <w:r>
        <w:rPr>
          <w:rFonts w:eastAsia="Times New Roman"/>
          <w:color w:val="000000"/>
          <w:sz w:val="24"/>
          <w:szCs w:val="24"/>
        </w:rPr>
        <w:t>на в течение всей его жизни, укрепляет и утешает его при всех скорбях, болезнях и искушениях. Она жителя земли делает причастником небесных благ.</w:t>
      </w:r>
    </w:p>
    <w:p w:rsidR="00944642" w:rsidRDefault="00944642" w:rsidP="00FD09E3">
      <w:pPr>
        <w:shd w:val="clear" w:color="auto" w:fill="FFFFFF"/>
        <w:spacing w:line="230" w:lineRule="exact"/>
        <w:ind w:firstLine="567"/>
        <w:jc w:val="both"/>
      </w:pPr>
      <w:r>
        <w:rPr>
          <w:rFonts w:eastAsia="Times New Roman"/>
          <w:color w:val="000000"/>
          <w:spacing w:val="-1"/>
          <w:sz w:val="24"/>
          <w:szCs w:val="24"/>
        </w:rPr>
        <w:t xml:space="preserve">«Возлюбленные братия! — обращается епископ Игнатий </w:t>
      </w:r>
      <w:r>
        <w:rPr>
          <w:rFonts w:eastAsia="Times New Roman"/>
          <w:color w:val="000000"/>
          <w:sz w:val="24"/>
          <w:szCs w:val="24"/>
        </w:rPr>
        <w:t xml:space="preserve">к христианам, — чтоб преуспеть в молитвенном подвиге, </w:t>
      </w:r>
      <w:r>
        <w:rPr>
          <w:rFonts w:eastAsia="Times New Roman"/>
          <w:color w:val="000000"/>
          <w:spacing w:val="-1"/>
          <w:sz w:val="24"/>
          <w:szCs w:val="24"/>
        </w:rPr>
        <w:t>чтоб в свое время, по неизреченной милости Божией, вку</w:t>
      </w:r>
      <w:r>
        <w:rPr>
          <w:rFonts w:eastAsia="Times New Roman"/>
          <w:color w:val="000000"/>
          <w:spacing w:val="-1"/>
          <w:sz w:val="24"/>
          <w:szCs w:val="24"/>
        </w:rPr>
        <w:softHyphen/>
        <w:t xml:space="preserve">сить сладчайший плод молитвы, состоящий в обновлении </w:t>
      </w:r>
      <w:r>
        <w:rPr>
          <w:rFonts w:eastAsia="Times New Roman"/>
          <w:color w:val="000000"/>
          <w:sz w:val="24"/>
          <w:szCs w:val="24"/>
        </w:rPr>
        <w:t xml:space="preserve">всего человека Святым Духом, надо молиться постоянно, </w:t>
      </w:r>
      <w:r>
        <w:rPr>
          <w:rFonts w:eastAsia="Times New Roman"/>
          <w:color w:val="000000"/>
          <w:spacing w:val="-1"/>
          <w:sz w:val="24"/>
          <w:szCs w:val="24"/>
        </w:rPr>
        <w:t>надо мужественно переносить те трудности и скорби, с ко</w:t>
      </w:r>
      <w:r>
        <w:rPr>
          <w:rFonts w:eastAsia="Times New Roman"/>
          <w:color w:val="000000"/>
          <w:spacing w:val="-1"/>
          <w:sz w:val="24"/>
          <w:szCs w:val="24"/>
        </w:rPr>
        <w:softHyphen/>
        <w:t xml:space="preserve">торыми сопряжен молитвенный подвиг. Это заповедал нам Господь: «Подобает всегда молитися и не стужати си (и не </w:t>
      </w:r>
      <w:r>
        <w:rPr>
          <w:rFonts w:eastAsia="Times New Roman"/>
          <w:color w:val="000000"/>
          <w:sz w:val="24"/>
          <w:szCs w:val="24"/>
        </w:rPr>
        <w:t>унывать)» (Лк. 18. 1).</w:t>
      </w:r>
    </w:p>
    <w:p w:rsidR="00944642" w:rsidRDefault="00F93992" w:rsidP="00FD09E3">
      <w:pPr>
        <w:shd w:val="clear" w:color="auto" w:fill="FFFFFF"/>
        <w:spacing w:before="205"/>
        <w:ind w:firstLine="567"/>
        <w:jc w:val="center"/>
        <w:outlineLvl w:val="0"/>
      </w:pPr>
      <w:r>
        <w:rPr>
          <w:rFonts w:eastAsia="Times New Roman"/>
          <w:b/>
          <w:bCs/>
          <w:color w:val="000000"/>
          <w:spacing w:val="-1"/>
          <w:sz w:val="24"/>
          <w:szCs w:val="24"/>
          <w:lang w:val="en-US"/>
        </w:rPr>
        <w:t>VIII</w:t>
      </w:r>
      <w:r w:rsidR="00944642">
        <w:rPr>
          <w:rFonts w:eastAsia="Times New Roman"/>
          <w:b/>
          <w:bCs/>
          <w:color w:val="000000"/>
          <w:spacing w:val="-1"/>
          <w:sz w:val="24"/>
          <w:szCs w:val="24"/>
        </w:rPr>
        <w:t>. Постоянное бодрствование над собой</w:t>
      </w:r>
    </w:p>
    <w:p w:rsidR="00944642" w:rsidRDefault="00944642" w:rsidP="00FD09E3">
      <w:pPr>
        <w:shd w:val="clear" w:color="auto" w:fill="FFFFFF"/>
        <w:spacing w:before="148" w:line="230" w:lineRule="exact"/>
        <w:ind w:firstLine="567"/>
        <w:jc w:val="both"/>
      </w:pPr>
      <w:r>
        <w:rPr>
          <w:rFonts w:eastAsia="Times New Roman"/>
          <w:color w:val="000000"/>
          <w:spacing w:val="-6"/>
          <w:sz w:val="24"/>
          <w:szCs w:val="24"/>
        </w:rPr>
        <w:t xml:space="preserve">Совершенство христианина в духовной жизни невозможно </w:t>
      </w:r>
      <w:r>
        <w:rPr>
          <w:rFonts w:eastAsia="Times New Roman"/>
          <w:color w:val="000000"/>
          <w:spacing w:val="-1"/>
          <w:sz w:val="24"/>
          <w:szCs w:val="24"/>
        </w:rPr>
        <w:t xml:space="preserve">без постоянного наблюдения — бодрствования над самим </w:t>
      </w:r>
      <w:r>
        <w:rPr>
          <w:rFonts w:eastAsia="Times New Roman"/>
          <w:color w:val="000000"/>
          <w:sz w:val="24"/>
          <w:szCs w:val="24"/>
        </w:rPr>
        <w:t>собой.</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Все существо человека повреждено грехом. Грех стал как бы второй природой человека — природой, которая </w:t>
      </w:r>
      <w:r>
        <w:rPr>
          <w:rFonts w:eastAsia="Times New Roman"/>
          <w:color w:val="000000"/>
          <w:spacing w:val="-2"/>
          <w:sz w:val="24"/>
          <w:szCs w:val="24"/>
        </w:rPr>
        <w:t>непрестанно предъявляет свои порочные требования. Чело</w:t>
      </w:r>
      <w:r>
        <w:rPr>
          <w:rFonts w:eastAsia="Times New Roman"/>
          <w:color w:val="000000"/>
          <w:spacing w:val="-2"/>
          <w:sz w:val="24"/>
          <w:szCs w:val="24"/>
        </w:rPr>
        <w:softHyphen/>
      </w:r>
      <w:r>
        <w:rPr>
          <w:rFonts w:eastAsia="Times New Roman"/>
          <w:color w:val="000000"/>
          <w:spacing w:val="-3"/>
          <w:sz w:val="24"/>
          <w:szCs w:val="24"/>
        </w:rPr>
        <w:t xml:space="preserve">век рождается с наклонностью ко всем видам греха, потому </w:t>
      </w:r>
      <w:r>
        <w:rPr>
          <w:rFonts w:eastAsia="Times New Roman"/>
          <w:color w:val="000000"/>
          <w:sz w:val="24"/>
          <w:szCs w:val="24"/>
        </w:rPr>
        <w:t>что в первородном грехе заключается семя всех страстей.</w:t>
      </w:r>
    </w:p>
    <w:p w:rsidR="00944642" w:rsidRDefault="00944642" w:rsidP="00FD09E3">
      <w:pPr>
        <w:shd w:val="clear" w:color="auto" w:fill="FFFFFF"/>
        <w:spacing w:line="230" w:lineRule="exact"/>
        <w:ind w:firstLine="567"/>
        <w:jc w:val="both"/>
      </w:pPr>
      <w:r>
        <w:rPr>
          <w:rFonts w:eastAsia="Times New Roman"/>
          <w:color w:val="000000"/>
          <w:sz w:val="24"/>
          <w:szCs w:val="24"/>
        </w:rPr>
        <w:t>Размышляя о греховности человеческой природы, Вла</w:t>
      </w:r>
      <w:r>
        <w:rPr>
          <w:rFonts w:eastAsia="Times New Roman"/>
          <w:color w:val="000000"/>
          <w:sz w:val="24"/>
          <w:szCs w:val="24"/>
        </w:rPr>
        <w:softHyphen/>
      </w:r>
      <w:r>
        <w:rPr>
          <w:rFonts w:eastAsia="Times New Roman"/>
          <w:color w:val="000000"/>
          <w:spacing w:val="-2"/>
          <w:sz w:val="24"/>
          <w:szCs w:val="24"/>
        </w:rPr>
        <w:t xml:space="preserve">дыка говорит: «Действует во мне грех </w:t>
      </w:r>
      <w:r>
        <w:rPr>
          <w:rFonts w:eastAsia="Times New Roman"/>
          <w:color w:val="000000"/>
          <w:spacing w:val="-2"/>
          <w:sz w:val="24"/>
          <w:szCs w:val="24"/>
        </w:rPr>
        <w:lastRenderedPageBreak/>
        <w:t xml:space="preserve">мыслию греховною, </w:t>
      </w:r>
      <w:r>
        <w:rPr>
          <w:rFonts w:eastAsia="Times New Roman"/>
          <w:color w:val="000000"/>
          <w:sz w:val="24"/>
          <w:szCs w:val="24"/>
        </w:rPr>
        <w:t xml:space="preserve">действует ощущением греховным, ощущением сердца и </w:t>
      </w:r>
      <w:r>
        <w:rPr>
          <w:rFonts w:eastAsia="Times New Roman"/>
          <w:color w:val="000000"/>
          <w:spacing w:val="-1"/>
          <w:sz w:val="24"/>
          <w:szCs w:val="24"/>
        </w:rPr>
        <w:t>ощущением тела: действует через телесные чувства, дей</w:t>
      </w:r>
      <w:r>
        <w:rPr>
          <w:rFonts w:eastAsia="Times New Roman"/>
          <w:color w:val="000000"/>
          <w:spacing w:val="-1"/>
          <w:sz w:val="24"/>
          <w:szCs w:val="24"/>
        </w:rPr>
        <w:softHyphen/>
      </w:r>
      <w:r>
        <w:rPr>
          <w:rFonts w:eastAsia="Times New Roman"/>
          <w:color w:val="000000"/>
          <w:sz w:val="24"/>
          <w:szCs w:val="24"/>
        </w:rPr>
        <w:t>ствует чрез воображение»</w:t>
      </w:r>
      <w:r>
        <w:rPr>
          <w:rStyle w:val="a6"/>
          <w:rFonts w:eastAsia="Times New Roman"/>
          <w:color w:val="000000"/>
          <w:sz w:val="24"/>
          <w:szCs w:val="24"/>
        </w:rPr>
        <w:footnoteReference w:id="1811"/>
      </w:r>
      <w:r>
        <w:rPr>
          <w:rFonts w:eastAsia="Times New Roman"/>
          <w:color w:val="000000"/>
          <w:sz w:val="24"/>
          <w:szCs w:val="24"/>
        </w:rPr>
        <w:t>.</w:t>
      </w:r>
    </w:p>
    <w:p w:rsidR="00944642" w:rsidRDefault="00944642" w:rsidP="00FD09E3">
      <w:pPr>
        <w:shd w:val="clear" w:color="auto" w:fill="FFFFFF"/>
        <w:spacing w:line="230" w:lineRule="exact"/>
        <w:ind w:firstLine="567"/>
        <w:jc w:val="both"/>
      </w:pPr>
      <w:r>
        <w:rPr>
          <w:rFonts w:eastAsia="Times New Roman"/>
          <w:color w:val="000000"/>
          <w:spacing w:val="-3"/>
          <w:sz w:val="24"/>
          <w:szCs w:val="24"/>
        </w:rPr>
        <w:t xml:space="preserve">Грех противоестествен непорочному естеству человека, </w:t>
      </w:r>
      <w:r>
        <w:rPr>
          <w:rFonts w:eastAsia="Times New Roman"/>
          <w:color w:val="000000"/>
          <w:spacing w:val="-1"/>
          <w:sz w:val="24"/>
          <w:szCs w:val="24"/>
        </w:rPr>
        <w:t xml:space="preserve">каким оно было создано, противоестествен он и естеству, </w:t>
      </w:r>
      <w:r>
        <w:rPr>
          <w:rFonts w:eastAsia="Times New Roman"/>
          <w:color w:val="000000"/>
          <w:spacing w:val="-4"/>
          <w:sz w:val="24"/>
          <w:szCs w:val="24"/>
        </w:rPr>
        <w:t>обновленному Христом, но он естествен падшей человечес</w:t>
      </w:r>
      <w:r>
        <w:rPr>
          <w:rFonts w:eastAsia="Times New Roman"/>
          <w:color w:val="000000"/>
          <w:spacing w:val="-4"/>
          <w:sz w:val="24"/>
          <w:szCs w:val="24"/>
        </w:rPr>
        <w:softHyphen/>
      </w:r>
      <w:r>
        <w:rPr>
          <w:rFonts w:eastAsia="Times New Roman"/>
          <w:color w:val="000000"/>
          <w:sz w:val="24"/>
          <w:szCs w:val="24"/>
        </w:rPr>
        <w:t>кой природе.</w:t>
      </w:r>
    </w:p>
    <w:p w:rsidR="00944642" w:rsidRDefault="00944642" w:rsidP="00FD09E3">
      <w:pPr>
        <w:shd w:val="clear" w:color="auto" w:fill="FFFFFF"/>
        <w:spacing w:line="230" w:lineRule="exact"/>
        <w:ind w:firstLine="567"/>
        <w:jc w:val="both"/>
      </w:pPr>
      <w:r>
        <w:rPr>
          <w:rFonts w:eastAsia="Times New Roman"/>
          <w:color w:val="000000"/>
          <w:spacing w:val="-1"/>
          <w:sz w:val="24"/>
          <w:szCs w:val="24"/>
        </w:rPr>
        <w:t xml:space="preserve">До пришествия в мир Спасителя человек не имел сил </w:t>
      </w:r>
      <w:r>
        <w:rPr>
          <w:rFonts w:eastAsia="Times New Roman"/>
          <w:color w:val="000000"/>
          <w:sz w:val="24"/>
          <w:szCs w:val="24"/>
        </w:rPr>
        <w:t>противиться греху, который насильно увлекал его и вла</w:t>
      </w:r>
      <w:r>
        <w:rPr>
          <w:rFonts w:eastAsia="Times New Roman"/>
          <w:color w:val="000000"/>
          <w:sz w:val="24"/>
          <w:szCs w:val="24"/>
        </w:rPr>
        <w:softHyphen/>
      </w:r>
      <w:r>
        <w:rPr>
          <w:rFonts w:eastAsia="Times New Roman"/>
          <w:color w:val="000000"/>
          <w:spacing w:val="-1"/>
          <w:sz w:val="24"/>
          <w:szCs w:val="24"/>
        </w:rPr>
        <w:t xml:space="preserve">ствовал над ним против его воли. Христианин в таинстве </w:t>
      </w:r>
      <w:r>
        <w:rPr>
          <w:rFonts w:eastAsia="Times New Roman"/>
          <w:color w:val="000000"/>
          <w:spacing w:val="-3"/>
          <w:sz w:val="24"/>
          <w:szCs w:val="24"/>
        </w:rPr>
        <w:t>Святого Крещения освобождается от рабства греху и полу</w:t>
      </w:r>
      <w:r>
        <w:rPr>
          <w:rFonts w:eastAsia="Times New Roman"/>
          <w:color w:val="000000"/>
          <w:spacing w:val="-3"/>
          <w:sz w:val="24"/>
          <w:szCs w:val="24"/>
        </w:rPr>
        <w:softHyphen/>
      </w:r>
      <w:r>
        <w:rPr>
          <w:rFonts w:eastAsia="Times New Roman"/>
          <w:color w:val="000000"/>
          <w:sz w:val="24"/>
          <w:szCs w:val="24"/>
        </w:rPr>
        <w:t>чает силы бороться с ним.</w:t>
      </w:r>
    </w:p>
    <w:p w:rsidR="00944642" w:rsidRDefault="00944642" w:rsidP="00FD09E3">
      <w:pPr>
        <w:shd w:val="clear" w:color="auto" w:fill="FFFFFF"/>
        <w:spacing w:line="230" w:lineRule="exact"/>
        <w:ind w:firstLine="567"/>
        <w:jc w:val="both"/>
      </w:pPr>
      <w:r>
        <w:rPr>
          <w:rFonts w:eastAsia="Times New Roman"/>
          <w:color w:val="000000"/>
          <w:sz w:val="24"/>
          <w:szCs w:val="24"/>
        </w:rPr>
        <w:t xml:space="preserve">Обновленному человеку, «помещенному в духовном раю — Церкви», как и первому человеку, предоставлена </w:t>
      </w:r>
      <w:r>
        <w:rPr>
          <w:rFonts w:eastAsia="Times New Roman"/>
          <w:color w:val="000000"/>
          <w:spacing w:val="-2"/>
          <w:sz w:val="24"/>
          <w:szCs w:val="24"/>
        </w:rPr>
        <w:t xml:space="preserve">свобода. Человек может воспользоваться силами, данными </w:t>
      </w:r>
      <w:r>
        <w:rPr>
          <w:rFonts w:eastAsia="Times New Roman"/>
          <w:color w:val="000000"/>
          <w:spacing w:val="-1"/>
          <w:sz w:val="24"/>
          <w:szCs w:val="24"/>
        </w:rPr>
        <w:t>ему в Крещении, вступить в борьбу со страстями и с помо</w:t>
      </w:r>
      <w:r>
        <w:rPr>
          <w:rFonts w:eastAsia="Times New Roman"/>
          <w:color w:val="000000"/>
          <w:spacing w:val="-1"/>
          <w:sz w:val="24"/>
          <w:szCs w:val="24"/>
        </w:rPr>
        <w:softHyphen/>
      </w:r>
      <w:r>
        <w:rPr>
          <w:rFonts w:eastAsia="Times New Roman"/>
          <w:color w:val="000000"/>
          <w:spacing w:val="-2"/>
          <w:sz w:val="24"/>
          <w:szCs w:val="24"/>
        </w:rPr>
        <w:t xml:space="preserve">щью Божией победить их или произвольно поработить себя </w:t>
      </w:r>
      <w:r>
        <w:rPr>
          <w:rFonts w:eastAsia="Times New Roman"/>
          <w:color w:val="000000"/>
          <w:spacing w:val="-1"/>
          <w:sz w:val="24"/>
          <w:szCs w:val="24"/>
        </w:rPr>
        <w:t xml:space="preserve">греху. Грех не истребляется в человеке после Крещения, но теряет свою силу и не может уже насильно господствовать </w:t>
      </w:r>
      <w:r>
        <w:rPr>
          <w:rFonts w:eastAsia="Times New Roman"/>
          <w:color w:val="000000"/>
          <w:sz w:val="24"/>
          <w:szCs w:val="24"/>
        </w:rPr>
        <w:t>над христианами. И после Крещения в человеческой при</w:t>
      </w:r>
      <w:r>
        <w:rPr>
          <w:rFonts w:eastAsia="Times New Roman"/>
          <w:color w:val="000000"/>
          <w:sz w:val="24"/>
          <w:szCs w:val="24"/>
        </w:rPr>
        <w:softHyphen/>
        <w:t xml:space="preserve">роде добро смешано со злом. «Сердечная земля наша,— </w:t>
      </w:r>
      <w:r>
        <w:rPr>
          <w:rFonts w:eastAsia="Times New Roman"/>
          <w:color w:val="000000"/>
          <w:spacing w:val="-1"/>
          <w:sz w:val="24"/>
          <w:szCs w:val="24"/>
        </w:rPr>
        <w:t xml:space="preserve">пишет святитель Игнатий, — не престает производить зло... </w:t>
      </w:r>
      <w:r>
        <w:rPr>
          <w:rFonts w:eastAsia="Times New Roman"/>
          <w:color w:val="000000"/>
          <w:sz w:val="24"/>
          <w:szCs w:val="24"/>
        </w:rPr>
        <w:t>и добру не дает произрастать одному, цельному, но всегда с примесью зла»</w:t>
      </w:r>
      <w:r>
        <w:rPr>
          <w:rStyle w:val="a6"/>
          <w:rFonts w:eastAsia="Times New Roman"/>
          <w:color w:val="000000"/>
          <w:sz w:val="24"/>
          <w:szCs w:val="24"/>
        </w:rPr>
        <w:footnoteReference w:id="1812"/>
      </w:r>
      <w:r>
        <w:rPr>
          <w:rFonts w:eastAsia="Times New Roman"/>
          <w:color w:val="000000"/>
          <w:sz w:val="24"/>
          <w:szCs w:val="24"/>
        </w:rPr>
        <w:t>.</w:t>
      </w:r>
    </w:p>
    <w:p w:rsidR="00944642" w:rsidRDefault="00944642" w:rsidP="00FD09E3">
      <w:pPr>
        <w:shd w:val="clear" w:color="auto" w:fill="FFFFFF"/>
        <w:spacing w:before="4" w:line="234" w:lineRule="exact"/>
        <w:ind w:firstLine="567"/>
        <w:jc w:val="both"/>
      </w:pPr>
      <w:r>
        <w:rPr>
          <w:rFonts w:eastAsia="Times New Roman"/>
          <w:color w:val="000000"/>
          <w:sz w:val="24"/>
          <w:szCs w:val="24"/>
        </w:rPr>
        <w:t xml:space="preserve">Чтобы не дать возможности греху возобладать в душе, </w:t>
      </w:r>
      <w:r>
        <w:rPr>
          <w:rFonts w:eastAsia="Times New Roman"/>
          <w:color w:val="000000"/>
          <w:spacing w:val="-1"/>
          <w:sz w:val="24"/>
          <w:szCs w:val="24"/>
        </w:rPr>
        <w:t>каждому христианину предстоит постоянный подвиг очи</w:t>
      </w:r>
      <w:r>
        <w:rPr>
          <w:rFonts w:eastAsia="Times New Roman"/>
          <w:color w:val="000000"/>
          <w:spacing w:val="-1"/>
          <w:sz w:val="24"/>
          <w:szCs w:val="24"/>
        </w:rPr>
        <w:softHyphen/>
      </w:r>
      <w:r>
        <w:rPr>
          <w:rFonts w:eastAsia="Times New Roman"/>
          <w:color w:val="000000"/>
          <w:spacing w:val="-2"/>
          <w:sz w:val="24"/>
          <w:szCs w:val="24"/>
        </w:rPr>
        <w:t xml:space="preserve">щения своего сердца от многих явных и тайных греховных </w:t>
      </w:r>
      <w:r>
        <w:rPr>
          <w:rFonts w:eastAsia="Times New Roman"/>
          <w:color w:val="000000"/>
          <w:sz w:val="24"/>
          <w:szCs w:val="24"/>
        </w:rPr>
        <w:t xml:space="preserve">страстей. «Страсти, пребывая в христианине, постоянно </w:t>
      </w:r>
      <w:r>
        <w:rPr>
          <w:rFonts w:eastAsia="Times New Roman"/>
          <w:color w:val="000000"/>
          <w:spacing w:val="-2"/>
          <w:sz w:val="24"/>
          <w:szCs w:val="24"/>
        </w:rPr>
        <w:t xml:space="preserve">принуждают его быть на страже, постоянно вызывая его на </w:t>
      </w:r>
      <w:r>
        <w:rPr>
          <w:rFonts w:eastAsia="Times New Roman"/>
          <w:color w:val="000000"/>
          <w:sz w:val="24"/>
          <w:szCs w:val="24"/>
        </w:rPr>
        <w:t>борьбу...», — пишет Святитель.</w:t>
      </w:r>
    </w:p>
    <w:p w:rsidR="00944642" w:rsidRDefault="00944642" w:rsidP="00FD09E3">
      <w:pPr>
        <w:shd w:val="clear" w:color="auto" w:fill="FFFFFF"/>
        <w:spacing w:line="234" w:lineRule="exact"/>
        <w:ind w:firstLine="567"/>
        <w:jc w:val="both"/>
      </w:pPr>
      <w:r>
        <w:rPr>
          <w:rFonts w:eastAsia="Times New Roman"/>
          <w:color w:val="000000"/>
          <w:sz w:val="24"/>
          <w:szCs w:val="24"/>
        </w:rPr>
        <w:t>Подвиг борьбы с грехом епископ Игнатий называл «по</w:t>
      </w:r>
      <w:r>
        <w:rPr>
          <w:rFonts w:eastAsia="Times New Roman"/>
          <w:color w:val="000000"/>
          <w:sz w:val="24"/>
          <w:szCs w:val="24"/>
        </w:rPr>
        <w:softHyphen/>
      </w:r>
      <w:r>
        <w:rPr>
          <w:rFonts w:eastAsia="Times New Roman"/>
          <w:color w:val="000000"/>
          <w:spacing w:val="-4"/>
          <w:sz w:val="24"/>
          <w:szCs w:val="24"/>
        </w:rPr>
        <w:t xml:space="preserve">жизненным», потому что в любое время и в любом возрасте </w:t>
      </w:r>
      <w:r>
        <w:rPr>
          <w:rFonts w:eastAsia="Times New Roman"/>
          <w:color w:val="000000"/>
          <w:spacing w:val="-1"/>
          <w:sz w:val="24"/>
          <w:szCs w:val="24"/>
        </w:rPr>
        <w:t xml:space="preserve">страсти могут восстать в человеке, и нужно быть очень </w:t>
      </w:r>
      <w:r>
        <w:rPr>
          <w:rFonts w:eastAsia="Times New Roman"/>
          <w:color w:val="000000"/>
          <w:spacing w:val="-4"/>
          <w:sz w:val="24"/>
          <w:szCs w:val="24"/>
        </w:rPr>
        <w:t>внимательным к себе, чтобы не дать им возможность порабо</w:t>
      </w:r>
      <w:r>
        <w:rPr>
          <w:rFonts w:eastAsia="Times New Roman"/>
          <w:color w:val="000000"/>
          <w:spacing w:val="-4"/>
          <w:sz w:val="24"/>
          <w:szCs w:val="24"/>
        </w:rPr>
        <w:softHyphen/>
      </w:r>
      <w:r>
        <w:rPr>
          <w:rFonts w:eastAsia="Times New Roman"/>
          <w:color w:val="000000"/>
          <w:spacing w:val="-2"/>
          <w:sz w:val="24"/>
          <w:szCs w:val="24"/>
        </w:rPr>
        <w:t xml:space="preserve">тить свое сердце. Даже в глубокой старости, когда, казалось </w:t>
      </w:r>
      <w:r>
        <w:rPr>
          <w:rFonts w:eastAsia="Times New Roman"/>
          <w:color w:val="000000"/>
          <w:spacing w:val="-4"/>
          <w:sz w:val="24"/>
          <w:szCs w:val="24"/>
        </w:rPr>
        <w:t>бы, тело человека становится мертвым к естественным влече</w:t>
      </w:r>
      <w:r>
        <w:rPr>
          <w:rFonts w:eastAsia="Times New Roman"/>
          <w:color w:val="000000"/>
          <w:spacing w:val="-4"/>
          <w:sz w:val="24"/>
          <w:szCs w:val="24"/>
        </w:rPr>
        <w:softHyphen/>
        <w:t>ниям, страсти не исчезают совершенно в человеке. «Бесстыд</w:t>
      </w:r>
      <w:r>
        <w:rPr>
          <w:rFonts w:eastAsia="Times New Roman"/>
          <w:color w:val="000000"/>
          <w:spacing w:val="-4"/>
          <w:sz w:val="24"/>
          <w:szCs w:val="24"/>
        </w:rPr>
        <w:softHyphen/>
      </w:r>
      <w:r>
        <w:rPr>
          <w:rFonts w:eastAsia="Times New Roman"/>
          <w:color w:val="000000"/>
          <w:spacing w:val="-1"/>
          <w:sz w:val="24"/>
          <w:szCs w:val="24"/>
        </w:rPr>
        <w:t xml:space="preserve">ны страсти, — пишет Владыка, — могут восстать они и в </w:t>
      </w:r>
      <w:r>
        <w:rPr>
          <w:rFonts w:eastAsia="Times New Roman"/>
          <w:color w:val="000000"/>
          <w:sz w:val="24"/>
          <w:szCs w:val="24"/>
        </w:rPr>
        <w:t>лежащем на смертном одре. Даже на смертном одре невоз</w:t>
      </w:r>
      <w:r>
        <w:rPr>
          <w:rFonts w:eastAsia="Times New Roman"/>
          <w:color w:val="000000"/>
          <w:sz w:val="24"/>
          <w:szCs w:val="24"/>
        </w:rPr>
        <w:softHyphen/>
      </w:r>
      <w:r>
        <w:rPr>
          <w:rFonts w:eastAsia="Times New Roman"/>
          <w:color w:val="000000"/>
          <w:spacing w:val="-2"/>
          <w:sz w:val="24"/>
          <w:szCs w:val="24"/>
        </w:rPr>
        <w:t>можно прекратить бдительность над собой. Поверь бесстра</w:t>
      </w:r>
      <w:r>
        <w:rPr>
          <w:rFonts w:eastAsia="Times New Roman"/>
          <w:color w:val="000000"/>
          <w:spacing w:val="-2"/>
          <w:sz w:val="24"/>
          <w:szCs w:val="24"/>
        </w:rPr>
        <w:softHyphen/>
      </w:r>
      <w:r>
        <w:rPr>
          <w:rFonts w:eastAsia="Times New Roman"/>
          <w:color w:val="000000"/>
          <w:spacing w:val="-3"/>
          <w:sz w:val="24"/>
          <w:szCs w:val="24"/>
        </w:rPr>
        <w:t>стию тела твоего тогда, когда оно уляжется в гроб»</w:t>
      </w:r>
      <w:r>
        <w:rPr>
          <w:rStyle w:val="a6"/>
          <w:rFonts w:eastAsia="Times New Roman"/>
          <w:color w:val="000000"/>
          <w:spacing w:val="-3"/>
          <w:sz w:val="24"/>
          <w:szCs w:val="24"/>
        </w:rPr>
        <w:footnoteReference w:id="1813"/>
      </w:r>
      <w:r>
        <w:rPr>
          <w:rFonts w:eastAsia="Times New Roman"/>
          <w:color w:val="000000"/>
          <w:spacing w:val="-3"/>
          <w:sz w:val="24"/>
          <w:szCs w:val="24"/>
        </w:rPr>
        <w:t xml:space="preserve">. Только </w:t>
      </w:r>
      <w:r>
        <w:rPr>
          <w:rFonts w:eastAsia="Times New Roman"/>
          <w:color w:val="000000"/>
          <w:sz w:val="24"/>
          <w:szCs w:val="24"/>
        </w:rPr>
        <w:t>смерть освобождает человека от бдительности над собой.</w:t>
      </w:r>
    </w:p>
    <w:p w:rsidR="00944642" w:rsidRDefault="00944642" w:rsidP="00FD09E3">
      <w:pPr>
        <w:shd w:val="clear" w:color="auto" w:fill="FFFFFF"/>
        <w:spacing w:line="234" w:lineRule="exact"/>
        <w:ind w:firstLine="567"/>
        <w:jc w:val="both"/>
      </w:pPr>
      <w:r>
        <w:rPr>
          <w:rFonts w:eastAsia="Times New Roman"/>
          <w:color w:val="000000"/>
          <w:spacing w:val="-1"/>
          <w:sz w:val="24"/>
          <w:szCs w:val="24"/>
        </w:rPr>
        <w:t xml:space="preserve">Праведники и те бывают несвободны от повседневных прегрешений, следовательно, и от бдительности над собой, </w:t>
      </w:r>
      <w:r>
        <w:rPr>
          <w:rFonts w:eastAsia="Times New Roman"/>
          <w:color w:val="000000"/>
          <w:sz w:val="24"/>
          <w:szCs w:val="24"/>
        </w:rPr>
        <w:t xml:space="preserve">как свидетельствует Слово Божие: «Седмерицею падает праведник, и восстает» (Притч. 24, 16). Епископ Игнатий </w:t>
      </w:r>
      <w:r>
        <w:rPr>
          <w:rFonts w:eastAsia="Times New Roman"/>
          <w:color w:val="000000"/>
          <w:spacing w:val="-2"/>
          <w:sz w:val="24"/>
          <w:szCs w:val="24"/>
        </w:rPr>
        <w:t>разъясняет, что в данном месте Священного Писания гово</w:t>
      </w:r>
      <w:r>
        <w:rPr>
          <w:rFonts w:eastAsia="Times New Roman"/>
          <w:color w:val="000000"/>
          <w:spacing w:val="-2"/>
          <w:sz w:val="24"/>
          <w:szCs w:val="24"/>
        </w:rPr>
        <w:softHyphen/>
        <w:t xml:space="preserve">рится о «падениях легких от немощи, называемых грехами </w:t>
      </w:r>
      <w:r>
        <w:rPr>
          <w:rFonts w:eastAsia="Times New Roman"/>
          <w:color w:val="000000"/>
          <w:sz w:val="24"/>
          <w:szCs w:val="24"/>
        </w:rPr>
        <w:t>простительными», от них праведники не были свободны, а не от тяжких смертных грехопадений.</w:t>
      </w:r>
    </w:p>
    <w:p w:rsidR="00944642" w:rsidRDefault="00944642" w:rsidP="00FD09E3">
      <w:pPr>
        <w:shd w:val="clear" w:color="auto" w:fill="FFFFFF"/>
        <w:spacing w:line="234" w:lineRule="exact"/>
        <w:ind w:firstLine="567"/>
        <w:jc w:val="both"/>
      </w:pPr>
      <w:r>
        <w:rPr>
          <w:rFonts w:eastAsia="Times New Roman"/>
          <w:color w:val="000000"/>
          <w:spacing w:val="-2"/>
          <w:sz w:val="24"/>
          <w:szCs w:val="24"/>
        </w:rPr>
        <w:t>Чтобы непрестанно стоять на страже своего сердца, нуж</w:t>
      </w:r>
      <w:r>
        <w:rPr>
          <w:rFonts w:eastAsia="Times New Roman"/>
          <w:color w:val="000000"/>
          <w:spacing w:val="-2"/>
          <w:sz w:val="24"/>
          <w:szCs w:val="24"/>
        </w:rPr>
        <w:softHyphen/>
        <w:t xml:space="preserve">но знать о своей греховности, нужно видеть духовным оком </w:t>
      </w:r>
      <w:r>
        <w:rPr>
          <w:rFonts w:eastAsia="Times New Roman"/>
          <w:color w:val="000000"/>
          <w:sz w:val="24"/>
          <w:szCs w:val="24"/>
        </w:rPr>
        <w:t>все множество своих пороков.</w:t>
      </w:r>
    </w:p>
    <w:p w:rsidR="00944642" w:rsidRPr="005820FA" w:rsidRDefault="00944642" w:rsidP="00FD09E3">
      <w:pPr>
        <w:shd w:val="clear" w:color="auto" w:fill="FFFFFF"/>
        <w:spacing w:before="180" w:line="230" w:lineRule="exact"/>
        <w:ind w:firstLine="567"/>
        <w:jc w:val="both"/>
      </w:pPr>
      <w:r w:rsidRPr="005820FA">
        <w:rPr>
          <w:rFonts w:eastAsia="Times New Roman"/>
          <w:bCs/>
          <w:color w:val="000000"/>
          <w:spacing w:val="-6"/>
          <w:sz w:val="24"/>
          <w:szCs w:val="24"/>
        </w:rPr>
        <w:t xml:space="preserve">Большинство людей проводит рассеянный образ жизни </w:t>
      </w:r>
      <w:r w:rsidRPr="005820FA">
        <w:rPr>
          <w:rFonts w:eastAsia="Times New Roman"/>
          <w:bCs/>
          <w:color w:val="000000"/>
          <w:spacing w:val="-7"/>
          <w:sz w:val="24"/>
          <w:szCs w:val="24"/>
        </w:rPr>
        <w:t xml:space="preserve">и, ежедневно удовлетворяя свои страсти, даже не замечает </w:t>
      </w:r>
      <w:r w:rsidRPr="005820FA">
        <w:rPr>
          <w:rFonts w:eastAsia="Times New Roman"/>
          <w:bCs/>
          <w:color w:val="000000"/>
          <w:spacing w:val="-5"/>
          <w:sz w:val="24"/>
          <w:szCs w:val="24"/>
        </w:rPr>
        <w:t xml:space="preserve">этого. Нередко бывает, что плотский разум человека не </w:t>
      </w:r>
      <w:r w:rsidRPr="005820FA">
        <w:rPr>
          <w:rFonts w:eastAsia="Times New Roman"/>
          <w:bCs/>
          <w:color w:val="000000"/>
          <w:spacing w:val="-9"/>
          <w:sz w:val="24"/>
          <w:szCs w:val="24"/>
        </w:rPr>
        <w:t xml:space="preserve">только оправдывает порочные влечения своего сердца, но </w:t>
      </w:r>
      <w:r w:rsidRPr="005820FA">
        <w:rPr>
          <w:rFonts w:eastAsia="Times New Roman"/>
          <w:bCs/>
          <w:color w:val="000000"/>
          <w:sz w:val="24"/>
          <w:szCs w:val="24"/>
        </w:rPr>
        <w:t>даже признает порок добродетелью.</w:t>
      </w:r>
    </w:p>
    <w:p w:rsidR="00944642" w:rsidRPr="005820FA" w:rsidRDefault="00944642" w:rsidP="00FD09E3">
      <w:pPr>
        <w:shd w:val="clear" w:color="auto" w:fill="FFFFFF"/>
        <w:spacing w:before="4" w:line="230" w:lineRule="exact"/>
        <w:ind w:firstLine="567"/>
        <w:jc w:val="both"/>
      </w:pPr>
      <w:r w:rsidRPr="005820FA">
        <w:rPr>
          <w:rFonts w:eastAsia="Times New Roman"/>
          <w:bCs/>
          <w:color w:val="000000"/>
          <w:spacing w:val="-9"/>
          <w:sz w:val="24"/>
          <w:szCs w:val="24"/>
        </w:rPr>
        <w:t>Только Христово Евангелие открывает человеку его ду</w:t>
      </w:r>
      <w:r w:rsidRPr="005820FA">
        <w:rPr>
          <w:rFonts w:eastAsia="Times New Roman"/>
          <w:bCs/>
          <w:color w:val="000000"/>
          <w:spacing w:val="-9"/>
          <w:sz w:val="24"/>
          <w:szCs w:val="24"/>
        </w:rPr>
        <w:softHyphen/>
        <w:t xml:space="preserve">шевные очи и дает ему возможность познать в полной мере </w:t>
      </w:r>
      <w:r w:rsidRPr="005820FA">
        <w:rPr>
          <w:rFonts w:eastAsia="Times New Roman"/>
          <w:bCs/>
          <w:color w:val="000000"/>
          <w:spacing w:val="-8"/>
          <w:sz w:val="24"/>
          <w:szCs w:val="24"/>
        </w:rPr>
        <w:t xml:space="preserve">действительное состояние человека — его греховность и </w:t>
      </w:r>
      <w:r w:rsidRPr="005820FA">
        <w:rPr>
          <w:rFonts w:eastAsia="Times New Roman"/>
          <w:bCs/>
          <w:color w:val="000000"/>
          <w:spacing w:val="-12"/>
          <w:sz w:val="24"/>
          <w:szCs w:val="24"/>
        </w:rPr>
        <w:t xml:space="preserve">страстность. Преосвященный Игнатий свидетельствует, что только «один истинный христианин, постоянно внимающий </w:t>
      </w:r>
      <w:r w:rsidRPr="005820FA">
        <w:rPr>
          <w:rFonts w:eastAsia="Times New Roman"/>
          <w:bCs/>
          <w:color w:val="000000"/>
          <w:spacing w:val="-8"/>
          <w:sz w:val="24"/>
          <w:szCs w:val="24"/>
        </w:rPr>
        <w:t>себе, поучающийся в законе Господнем день и ночь, стара</w:t>
      </w:r>
      <w:r w:rsidRPr="005820FA">
        <w:rPr>
          <w:rFonts w:eastAsia="Times New Roman"/>
          <w:bCs/>
          <w:color w:val="000000"/>
          <w:spacing w:val="-8"/>
          <w:sz w:val="24"/>
          <w:szCs w:val="24"/>
        </w:rPr>
        <w:softHyphen/>
      </w:r>
      <w:r w:rsidRPr="005820FA">
        <w:rPr>
          <w:rFonts w:eastAsia="Times New Roman"/>
          <w:bCs/>
          <w:color w:val="000000"/>
          <w:spacing w:val="-11"/>
          <w:sz w:val="24"/>
          <w:szCs w:val="24"/>
        </w:rPr>
        <w:t>ющийся исполнять евангельские заповеди со всею тщатель</w:t>
      </w:r>
      <w:r w:rsidRPr="005820FA">
        <w:rPr>
          <w:rFonts w:eastAsia="Times New Roman"/>
          <w:bCs/>
          <w:color w:val="000000"/>
          <w:spacing w:val="-7"/>
          <w:sz w:val="24"/>
          <w:szCs w:val="24"/>
        </w:rPr>
        <w:t>ностию, может увидеть свои грехи и страсти»</w:t>
      </w:r>
      <w:r>
        <w:rPr>
          <w:rStyle w:val="a6"/>
          <w:rFonts w:eastAsia="Times New Roman"/>
          <w:bCs/>
          <w:color w:val="000000"/>
          <w:spacing w:val="-7"/>
          <w:sz w:val="24"/>
          <w:szCs w:val="24"/>
        </w:rPr>
        <w:footnoteReference w:id="1814"/>
      </w:r>
      <w:r w:rsidRPr="005820FA">
        <w:rPr>
          <w:rFonts w:eastAsia="Times New Roman"/>
          <w:bCs/>
          <w:color w:val="000000"/>
          <w:spacing w:val="-7"/>
          <w:sz w:val="24"/>
          <w:szCs w:val="24"/>
        </w:rPr>
        <w:t>. Слово Бо</w:t>
      </w:r>
      <w:r w:rsidRPr="005820FA">
        <w:rPr>
          <w:rFonts w:eastAsia="Times New Roman"/>
          <w:bCs/>
          <w:color w:val="000000"/>
          <w:spacing w:val="-8"/>
          <w:sz w:val="24"/>
          <w:szCs w:val="24"/>
        </w:rPr>
        <w:t>жие открывает человеку его действительное греховное со</w:t>
      </w:r>
      <w:r w:rsidRPr="005820FA">
        <w:rPr>
          <w:rFonts w:eastAsia="Times New Roman"/>
          <w:bCs/>
          <w:color w:val="000000"/>
          <w:spacing w:val="-8"/>
          <w:sz w:val="24"/>
          <w:szCs w:val="24"/>
        </w:rPr>
        <w:softHyphen/>
        <w:t xml:space="preserve">стояние; оно же и научает человека правильной борьбе с </w:t>
      </w:r>
      <w:r w:rsidRPr="005820FA">
        <w:rPr>
          <w:rFonts w:eastAsia="Times New Roman"/>
          <w:bCs/>
          <w:color w:val="000000"/>
          <w:spacing w:val="-5"/>
          <w:sz w:val="24"/>
          <w:szCs w:val="24"/>
        </w:rPr>
        <w:t xml:space="preserve">грехом. Только Священное Писание и творения святых </w:t>
      </w:r>
      <w:r w:rsidRPr="005820FA">
        <w:rPr>
          <w:rFonts w:eastAsia="Times New Roman"/>
          <w:bCs/>
          <w:color w:val="000000"/>
          <w:spacing w:val="-7"/>
          <w:sz w:val="24"/>
          <w:szCs w:val="24"/>
        </w:rPr>
        <w:t>Отцов во всей полноте показывают человеку его грехов</w:t>
      </w:r>
      <w:r w:rsidRPr="005820FA">
        <w:rPr>
          <w:rFonts w:eastAsia="Times New Roman"/>
          <w:bCs/>
          <w:color w:val="000000"/>
          <w:spacing w:val="-7"/>
          <w:sz w:val="24"/>
          <w:szCs w:val="24"/>
        </w:rPr>
        <w:softHyphen/>
      </w:r>
      <w:r w:rsidRPr="005820FA">
        <w:rPr>
          <w:rFonts w:eastAsia="Times New Roman"/>
          <w:bCs/>
          <w:color w:val="000000"/>
          <w:spacing w:val="-10"/>
          <w:sz w:val="24"/>
          <w:szCs w:val="24"/>
        </w:rPr>
        <w:t xml:space="preserve">ность, научают христианина в любых жизненных условиях </w:t>
      </w:r>
      <w:r w:rsidRPr="005820FA">
        <w:rPr>
          <w:rFonts w:eastAsia="Times New Roman"/>
          <w:bCs/>
          <w:color w:val="000000"/>
          <w:spacing w:val="-9"/>
          <w:sz w:val="24"/>
          <w:szCs w:val="24"/>
        </w:rPr>
        <w:t xml:space="preserve">быть на страже своей души и не делать послаблений своему </w:t>
      </w:r>
      <w:r w:rsidRPr="005820FA">
        <w:rPr>
          <w:rFonts w:eastAsia="Times New Roman"/>
          <w:bCs/>
          <w:color w:val="000000"/>
          <w:spacing w:val="-7"/>
          <w:sz w:val="24"/>
          <w:szCs w:val="24"/>
        </w:rPr>
        <w:t>греховному естеству. Руководствуясь же своим естествен</w:t>
      </w:r>
      <w:r w:rsidRPr="005820FA">
        <w:rPr>
          <w:rFonts w:eastAsia="Times New Roman"/>
          <w:bCs/>
          <w:color w:val="000000"/>
          <w:spacing w:val="-7"/>
          <w:sz w:val="24"/>
          <w:szCs w:val="24"/>
        </w:rPr>
        <w:softHyphen/>
      </w:r>
      <w:r w:rsidRPr="005820FA">
        <w:rPr>
          <w:rFonts w:eastAsia="Times New Roman"/>
          <w:bCs/>
          <w:color w:val="000000"/>
          <w:spacing w:val="-8"/>
          <w:sz w:val="24"/>
          <w:szCs w:val="24"/>
        </w:rPr>
        <w:t>ным разумом или учением плотского мудрования, невоз</w:t>
      </w:r>
      <w:r w:rsidRPr="005820FA">
        <w:rPr>
          <w:rFonts w:eastAsia="Times New Roman"/>
          <w:bCs/>
          <w:color w:val="000000"/>
          <w:spacing w:val="-8"/>
          <w:sz w:val="24"/>
          <w:szCs w:val="24"/>
        </w:rPr>
        <w:softHyphen/>
      </w:r>
      <w:r w:rsidRPr="005820FA">
        <w:rPr>
          <w:rFonts w:eastAsia="Times New Roman"/>
          <w:bCs/>
          <w:color w:val="000000"/>
          <w:spacing w:val="-7"/>
          <w:sz w:val="24"/>
          <w:szCs w:val="24"/>
        </w:rPr>
        <w:t xml:space="preserve">можно преуспеть в борьбе с пороком. Одному из своих </w:t>
      </w:r>
      <w:r w:rsidRPr="005820FA">
        <w:rPr>
          <w:rFonts w:eastAsia="Times New Roman"/>
          <w:bCs/>
          <w:color w:val="000000"/>
          <w:spacing w:val="-9"/>
          <w:sz w:val="24"/>
          <w:szCs w:val="24"/>
        </w:rPr>
        <w:t>знакомых, временно проживавшему в «древнем христиан</w:t>
      </w:r>
      <w:r w:rsidRPr="005820FA">
        <w:rPr>
          <w:rFonts w:eastAsia="Times New Roman"/>
          <w:bCs/>
          <w:color w:val="000000"/>
          <w:spacing w:val="-9"/>
          <w:sz w:val="24"/>
          <w:szCs w:val="24"/>
        </w:rPr>
        <w:softHyphen/>
      </w:r>
      <w:r w:rsidRPr="005820FA">
        <w:rPr>
          <w:rFonts w:eastAsia="Times New Roman"/>
          <w:bCs/>
          <w:color w:val="000000"/>
          <w:spacing w:val="-6"/>
          <w:sz w:val="24"/>
          <w:szCs w:val="24"/>
        </w:rPr>
        <w:t xml:space="preserve">ском городе» — Москве, епископ Игнатий писал: «...И в </w:t>
      </w:r>
      <w:r w:rsidRPr="005820FA">
        <w:rPr>
          <w:rFonts w:eastAsia="Times New Roman"/>
          <w:bCs/>
          <w:color w:val="000000"/>
          <w:spacing w:val="-8"/>
          <w:sz w:val="24"/>
          <w:szCs w:val="24"/>
        </w:rPr>
        <w:t>таком прекрасном месте должно наблюдать за своим серд</w:t>
      </w:r>
      <w:r w:rsidRPr="005820FA">
        <w:rPr>
          <w:rFonts w:eastAsia="Times New Roman"/>
          <w:bCs/>
          <w:color w:val="000000"/>
          <w:spacing w:val="-8"/>
          <w:sz w:val="24"/>
          <w:szCs w:val="24"/>
        </w:rPr>
        <w:softHyphen/>
      </w:r>
      <w:r w:rsidRPr="005820FA">
        <w:rPr>
          <w:rFonts w:eastAsia="Times New Roman"/>
          <w:bCs/>
          <w:color w:val="000000"/>
          <w:spacing w:val="-6"/>
          <w:sz w:val="24"/>
          <w:szCs w:val="24"/>
        </w:rPr>
        <w:t>цем, при свете, который издают из себя Священное Писа</w:t>
      </w:r>
      <w:r w:rsidRPr="005820FA">
        <w:rPr>
          <w:rFonts w:eastAsia="Times New Roman"/>
          <w:bCs/>
          <w:color w:val="000000"/>
          <w:spacing w:val="-6"/>
          <w:sz w:val="24"/>
          <w:szCs w:val="24"/>
        </w:rPr>
        <w:softHyphen/>
      </w:r>
      <w:r w:rsidRPr="005820FA">
        <w:rPr>
          <w:rFonts w:eastAsia="Times New Roman"/>
          <w:bCs/>
          <w:color w:val="000000"/>
          <w:spacing w:val="-8"/>
          <w:sz w:val="24"/>
          <w:szCs w:val="24"/>
        </w:rPr>
        <w:t>ние и писания святых Отцов, а отнюдь не при нашем соб</w:t>
      </w:r>
      <w:r w:rsidRPr="005820FA">
        <w:rPr>
          <w:rFonts w:eastAsia="Times New Roman"/>
          <w:bCs/>
          <w:color w:val="000000"/>
          <w:spacing w:val="-8"/>
          <w:sz w:val="24"/>
          <w:szCs w:val="24"/>
        </w:rPr>
        <w:softHyphen/>
      </w:r>
      <w:r w:rsidRPr="005820FA">
        <w:rPr>
          <w:rFonts w:eastAsia="Times New Roman"/>
          <w:bCs/>
          <w:color w:val="000000"/>
          <w:spacing w:val="-10"/>
          <w:sz w:val="24"/>
          <w:szCs w:val="24"/>
        </w:rPr>
        <w:t>ственном свете, поврежденном падением, зараженным пре</w:t>
      </w:r>
      <w:r w:rsidRPr="005820FA">
        <w:rPr>
          <w:rFonts w:eastAsia="Times New Roman"/>
          <w:bCs/>
          <w:color w:val="000000"/>
          <w:spacing w:val="-5"/>
          <w:sz w:val="24"/>
          <w:szCs w:val="24"/>
        </w:rPr>
        <w:t>лестию, или при каком-нибудь другом ложном свете».</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7"/>
          <w:sz w:val="24"/>
          <w:szCs w:val="24"/>
        </w:rPr>
        <w:t xml:space="preserve">Увидев в себе страсти, христианин не должен приходить </w:t>
      </w:r>
      <w:r w:rsidRPr="005820FA">
        <w:rPr>
          <w:rFonts w:eastAsia="Times New Roman"/>
          <w:bCs/>
          <w:color w:val="000000"/>
          <w:spacing w:val="-10"/>
          <w:sz w:val="24"/>
          <w:szCs w:val="24"/>
        </w:rPr>
        <w:t>в недоумение, но мужественно готовиться к духовной брани.</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7"/>
          <w:sz w:val="24"/>
          <w:szCs w:val="24"/>
        </w:rPr>
        <w:t xml:space="preserve">По премудрому усмотрению Божию, постоянная борьба </w:t>
      </w:r>
      <w:r w:rsidRPr="005820FA">
        <w:rPr>
          <w:rFonts w:eastAsia="Times New Roman"/>
          <w:bCs/>
          <w:color w:val="000000"/>
          <w:spacing w:val="-9"/>
          <w:sz w:val="24"/>
          <w:szCs w:val="24"/>
        </w:rPr>
        <w:t xml:space="preserve">со страстями способствует духовному </w:t>
      </w:r>
      <w:r w:rsidRPr="005820FA">
        <w:rPr>
          <w:rFonts w:eastAsia="Times New Roman"/>
          <w:bCs/>
          <w:color w:val="000000"/>
          <w:spacing w:val="-9"/>
          <w:sz w:val="24"/>
          <w:szCs w:val="24"/>
        </w:rPr>
        <w:lastRenderedPageBreak/>
        <w:t>преуспеянию христи</w:t>
      </w:r>
      <w:r w:rsidRPr="005820FA">
        <w:rPr>
          <w:rFonts w:eastAsia="Times New Roman"/>
          <w:bCs/>
          <w:color w:val="000000"/>
          <w:spacing w:val="-9"/>
          <w:sz w:val="24"/>
          <w:szCs w:val="24"/>
        </w:rPr>
        <w:softHyphen/>
      </w:r>
      <w:r w:rsidRPr="005820FA">
        <w:rPr>
          <w:rFonts w:eastAsia="Times New Roman"/>
          <w:bCs/>
          <w:color w:val="000000"/>
          <w:spacing w:val="-8"/>
          <w:sz w:val="24"/>
          <w:szCs w:val="24"/>
        </w:rPr>
        <w:t>анина. Изведав на опыте пользу от духовных браней, епис</w:t>
      </w:r>
      <w:r w:rsidRPr="005820FA">
        <w:rPr>
          <w:rFonts w:eastAsia="Times New Roman"/>
          <w:bCs/>
          <w:color w:val="000000"/>
          <w:spacing w:val="-8"/>
          <w:sz w:val="24"/>
          <w:szCs w:val="24"/>
        </w:rPr>
        <w:softHyphen/>
      </w:r>
      <w:r w:rsidRPr="005820FA">
        <w:rPr>
          <w:rFonts w:eastAsia="Times New Roman"/>
          <w:bCs/>
          <w:color w:val="000000"/>
          <w:spacing w:val="-10"/>
          <w:sz w:val="24"/>
          <w:szCs w:val="24"/>
        </w:rPr>
        <w:t>коп-подвижник писал: «Тяжкая борьба со страстями стира</w:t>
      </w:r>
      <w:r w:rsidRPr="005820FA">
        <w:rPr>
          <w:rFonts w:eastAsia="Times New Roman"/>
          <w:bCs/>
          <w:color w:val="000000"/>
          <w:spacing w:val="-10"/>
          <w:sz w:val="24"/>
          <w:szCs w:val="24"/>
        </w:rPr>
        <w:softHyphen/>
      </w:r>
      <w:r w:rsidRPr="005820FA">
        <w:rPr>
          <w:rFonts w:eastAsia="Times New Roman"/>
          <w:bCs/>
          <w:color w:val="000000"/>
          <w:spacing w:val="-9"/>
          <w:sz w:val="24"/>
          <w:szCs w:val="24"/>
        </w:rPr>
        <w:t xml:space="preserve">ет сердце человека, смиряет надменный дух его, заставляет </w:t>
      </w:r>
      <w:r w:rsidRPr="005820FA">
        <w:rPr>
          <w:rFonts w:eastAsia="Times New Roman"/>
          <w:bCs/>
          <w:color w:val="000000"/>
          <w:spacing w:val="-8"/>
          <w:sz w:val="24"/>
          <w:szCs w:val="24"/>
        </w:rPr>
        <w:t>сознаться в состоянии падения, опытно обнаруживает это состояние, — заставляет сознаться в необходимости искуп</w:t>
      </w:r>
      <w:r w:rsidRPr="005820FA">
        <w:rPr>
          <w:rFonts w:eastAsia="Times New Roman"/>
          <w:bCs/>
          <w:color w:val="000000"/>
          <w:spacing w:val="-8"/>
          <w:sz w:val="24"/>
          <w:szCs w:val="24"/>
        </w:rPr>
        <w:softHyphen/>
      </w:r>
      <w:r w:rsidRPr="005820FA">
        <w:rPr>
          <w:rFonts w:eastAsia="Times New Roman"/>
          <w:bCs/>
          <w:color w:val="000000"/>
          <w:spacing w:val="-7"/>
          <w:sz w:val="24"/>
          <w:szCs w:val="24"/>
        </w:rPr>
        <w:t>ления, уничтожает надежду на себя, переносит всю надеж</w:t>
      </w:r>
      <w:r w:rsidRPr="005820FA">
        <w:rPr>
          <w:rFonts w:eastAsia="Times New Roman"/>
          <w:bCs/>
          <w:color w:val="000000"/>
          <w:spacing w:val="-7"/>
          <w:sz w:val="24"/>
          <w:szCs w:val="24"/>
        </w:rPr>
        <w:softHyphen/>
      </w:r>
      <w:r w:rsidRPr="005820FA">
        <w:rPr>
          <w:rFonts w:eastAsia="Times New Roman"/>
          <w:bCs/>
          <w:color w:val="000000"/>
          <w:sz w:val="24"/>
          <w:szCs w:val="24"/>
        </w:rPr>
        <w:t>ду на Искупителя»</w:t>
      </w:r>
      <w:r>
        <w:rPr>
          <w:rStyle w:val="a6"/>
          <w:rFonts w:eastAsia="Times New Roman"/>
          <w:bCs/>
          <w:color w:val="000000"/>
          <w:sz w:val="24"/>
          <w:szCs w:val="24"/>
        </w:rPr>
        <w:footnoteReference w:id="1815"/>
      </w:r>
      <w:r w:rsidRPr="005820FA">
        <w:rPr>
          <w:rFonts w:eastAsia="Times New Roman"/>
          <w:bCs/>
          <w:color w:val="000000"/>
          <w:sz w:val="24"/>
          <w:szCs w:val="24"/>
        </w:rPr>
        <w:t>.</w:t>
      </w:r>
    </w:p>
    <w:p w:rsidR="00944642" w:rsidRPr="005820FA" w:rsidRDefault="00944642" w:rsidP="00FD09E3">
      <w:pPr>
        <w:shd w:val="clear" w:color="auto" w:fill="FFFFFF"/>
        <w:spacing w:before="180" w:line="230" w:lineRule="exact"/>
        <w:ind w:firstLine="567"/>
        <w:jc w:val="both"/>
      </w:pPr>
      <w:r w:rsidRPr="005820FA">
        <w:rPr>
          <w:rFonts w:eastAsia="Times New Roman"/>
          <w:bCs/>
          <w:color w:val="000000"/>
          <w:spacing w:val="-8"/>
          <w:sz w:val="24"/>
          <w:szCs w:val="24"/>
        </w:rPr>
        <w:t xml:space="preserve">На поприще борьбы с пороком у каждого христианина </w:t>
      </w:r>
      <w:r w:rsidRPr="005820FA">
        <w:rPr>
          <w:rFonts w:eastAsia="Times New Roman"/>
          <w:bCs/>
          <w:color w:val="000000"/>
          <w:spacing w:val="-7"/>
          <w:sz w:val="24"/>
          <w:szCs w:val="24"/>
        </w:rPr>
        <w:t>бывают победы, но нередко бывают и невольные пораже</w:t>
      </w:r>
      <w:r w:rsidRPr="005820FA">
        <w:rPr>
          <w:rFonts w:eastAsia="Times New Roman"/>
          <w:bCs/>
          <w:color w:val="000000"/>
          <w:spacing w:val="-7"/>
          <w:sz w:val="24"/>
          <w:szCs w:val="24"/>
        </w:rPr>
        <w:softHyphen/>
        <w:t xml:space="preserve">ния. За победы христианин благодарит Бога, даровавшего </w:t>
      </w:r>
      <w:r w:rsidRPr="005820FA">
        <w:rPr>
          <w:rFonts w:eastAsia="Times New Roman"/>
          <w:bCs/>
          <w:color w:val="000000"/>
          <w:spacing w:val="-6"/>
          <w:sz w:val="24"/>
          <w:szCs w:val="24"/>
        </w:rPr>
        <w:t xml:space="preserve">силы к победе, а от поражений он не должен приходить в </w:t>
      </w:r>
      <w:r w:rsidRPr="005820FA">
        <w:rPr>
          <w:rFonts w:eastAsia="Times New Roman"/>
          <w:bCs/>
          <w:color w:val="000000"/>
          <w:spacing w:val="-4"/>
          <w:sz w:val="24"/>
          <w:szCs w:val="24"/>
        </w:rPr>
        <w:t>уныние. Каждое поражение послужит его духовному рос</w:t>
      </w:r>
      <w:r w:rsidRPr="005820FA">
        <w:rPr>
          <w:rFonts w:eastAsia="Times New Roman"/>
          <w:bCs/>
          <w:color w:val="000000"/>
          <w:spacing w:val="-4"/>
          <w:sz w:val="24"/>
          <w:szCs w:val="24"/>
        </w:rPr>
        <w:softHyphen/>
      </w:r>
      <w:r w:rsidRPr="005820FA">
        <w:rPr>
          <w:rFonts w:eastAsia="Times New Roman"/>
          <w:bCs/>
          <w:color w:val="000000"/>
          <w:spacing w:val="-8"/>
          <w:sz w:val="24"/>
          <w:szCs w:val="24"/>
        </w:rPr>
        <w:t xml:space="preserve">ту, если христианин будет после поражений усиливать свое </w:t>
      </w:r>
      <w:r w:rsidRPr="005820FA">
        <w:rPr>
          <w:rFonts w:eastAsia="Times New Roman"/>
          <w:bCs/>
          <w:color w:val="000000"/>
          <w:spacing w:val="-6"/>
          <w:sz w:val="24"/>
          <w:szCs w:val="24"/>
        </w:rPr>
        <w:t>покаяние и приходить к большему смирению.</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8"/>
          <w:sz w:val="24"/>
          <w:szCs w:val="24"/>
        </w:rPr>
        <w:t>Сколько бы раз воин Христов ни падал, сраженный гре</w:t>
      </w:r>
      <w:r w:rsidRPr="005820FA">
        <w:rPr>
          <w:rFonts w:eastAsia="Times New Roman"/>
          <w:bCs/>
          <w:color w:val="000000"/>
          <w:spacing w:val="-8"/>
          <w:sz w:val="24"/>
          <w:szCs w:val="24"/>
        </w:rPr>
        <w:softHyphen/>
      </w:r>
      <w:r w:rsidRPr="005820FA">
        <w:rPr>
          <w:rFonts w:eastAsia="Times New Roman"/>
          <w:bCs/>
          <w:color w:val="000000"/>
          <w:spacing w:val="-5"/>
          <w:sz w:val="24"/>
          <w:szCs w:val="24"/>
        </w:rPr>
        <w:t xml:space="preserve">хом, если после каждого падения он будет укорять себя, </w:t>
      </w:r>
      <w:r w:rsidRPr="005820FA">
        <w:rPr>
          <w:rFonts w:eastAsia="Times New Roman"/>
          <w:bCs/>
          <w:color w:val="000000"/>
          <w:spacing w:val="-8"/>
          <w:sz w:val="24"/>
          <w:szCs w:val="24"/>
        </w:rPr>
        <w:t xml:space="preserve">смиряться и снова восставать на борьбу с пороком, то он в конце концов с Божией помощью выйдет победителем из </w:t>
      </w:r>
      <w:r w:rsidRPr="005820FA">
        <w:rPr>
          <w:rFonts w:eastAsia="Times New Roman"/>
          <w:bCs/>
          <w:color w:val="000000"/>
          <w:spacing w:val="-7"/>
          <w:sz w:val="24"/>
          <w:szCs w:val="24"/>
        </w:rPr>
        <w:t>духовной брани. В одном из писем, раскрывая законы ду</w:t>
      </w:r>
      <w:r w:rsidRPr="005820FA">
        <w:rPr>
          <w:rFonts w:eastAsia="Times New Roman"/>
          <w:bCs/>
          <w:color w:val="000000"/>
          <w:spacing w:val="-7"/>
          <w:sz w:val="24"/>
          <w:szCs w:val="24"/>
        </w:rPr>
        <w:softHyphen/>
      </w:r>
      <w:r w:rsidRPr="005820FA">
        <w:rPr>
          <w:rFonts w:eastAsia="Times New Roman"/>
          <w:bCs/>
          <w:color w:val="000000"/>
          <w:spacing w:val="-8"/>
          <w:sz w:val="24"/>
          <w:szCs w:val="24"/>
        </w:rPr>
        <w:t xml:space="preserve">ховной борьбы, Владыка сравнивает грехи с плевелами и </w:t>
      </w:r>
      <w:r w:rsidRPr="005820FA">
        <w:rPr>
          <w:rFonts w:eastAsia="Times New Roman"/>
          <w:bCs/>
          <w:color w:val="000000"/>
          <w:spacing w:val="-7"/>
          <w:sz w:val="24"/>
          <w:szCs w:val="24"/>
        </w:rPr>
        <w:t>пишет, что «...кто видит возникающие в себе плевелы, ни</w:t>
      </w:r>
      <w:r w:rsidRPr="005820FA">
        <w:rPr>
          <w:rFonts w:eastAsia="Times New Roman"/>
          <w:bCs/>
          <w:color w:val="000000"/>
          <w:spacing w:val="-7"/>
          <w:sz w:val="24"/>
          <w:szCs w:val="24"/>
        </w:rPr>
        <w:softHyphen/>
      </w:r>
      <w:r w:rsidRPr="005820FA">
        <w:rPr>
          <w:rFonts w:eastAsia="Times New Roman"/>
          <w:bCs/>
          <w:color w:val="000000"/>
          <w:spacing w:val="-8"/>
          <w:sz w:val="24"/>
          <w:szCs w:val="24"/>
        </w:rPr>
        <w:t>как не должен удивляться этому, как чему-нибудь необык</w:t>
      </w:r>
      <w:r w:rsidRPr="005820FA">
        <w:rPr>
          <w:rFonts w:eastAsia="Times New Roman"/>
          <w:bCs/>
          <w:color w:val="000000"/>
          <w:spacing w:val="-8"/>
          <w:sz w:val="24"/>
          <w:szCs w:val="24"/>
        </w:rPr>
        <w:softHyphen/>
      </w:r>
      <w:r w:rsidRPr="005820FA">
        <w:rPr>
          <w:rFonts w:eastAsia="Times New Roman"/>
          <w:bCs/>
          <w:color w:val="000000"/>
          <w:spacing w:val="-6"/>
          <w:sz w:val="24"/>
          <w:szCs w:val="24"/>
        </w:rPr>
        <w:t>новенному, не должен приходить в недоумение и малоду</w:t>
      </w:r>
      <w:r w:rsidRPr="005820FA">
        <w:rPr>
          <w:rFonts w:eastAsia="Times New Roman"/>
          <w:bCs/>
          <w:color w:val="000000"/>
          <w:spacing w:val="-6"/>
          <w:sz w:val="24"/>
          <w:szCs w:val="24"/>
        </w:rPr>
        <w:softHyphen/>
      </w:r>
      <w:r w:rsidRPr="005820FA">
        <w:rPr>
          <w:rFonts w:eastAsia="Times New Roman"/>
          <w:bCs/>
          <w:color w:val="000000"/>
          <w:spacing w:val="-8"/>
          <w:sz w:val="24"/>
          <w:szCs w:val="24"/>
        </w:rPr>
        <w:t xml:space="preserve">шие. Так быть должно! Плевелы сердечные делают свое: </w:t>
      </w:r>
      <w:r w:rsidRPr="005820FA">
        <w:rPr>
          <w:rFonts w:eastAsia="Times New Roman"/>
          <w:bCs/>
          <w:color w:val="000000"/>
          <w:spacing w:val="-6"/>
          <w:sz w:val="24"/>
          <w:szCs w:val="24"/>
        </w:rPr>
        <w:t>растут, будучи выполоты, снова появляются. И мы долж</w:t>
      </w:r>
      <w:r w:rsidRPr="005820FA">
        <w:rPr>
          <w:rFonts w:eastAsia="Times New Roman"/>
          <w:bCs/>
          <w:color w:val="000000"/>
          <w:spacing w:val="-6"/>
          <w:sz w:val="24"/>
          <w:szCs w:val="24"/>
        </w:rPr>
        <w:softHyphen/>
      </w:r>
      <w:r w:rsidRPr="005820FA">
        <w:rPr>
          <w:rFonts w:eastAsia="Times New Roman"/>
          <w:bCs/>
          <w:color w:val="000000"/>
          <w:spacing w:val="-9"/>
          <w:sz w:val="24"/>
          <w:szCs w:val="24"/>
        </w:rPr>
        <w:t>ны делать свое: полоть и полоть плевелы. Таким положени</w:t>
      </w:r>
      <w:r w:rsidRPr="005820FA">
        <w:rPr>
          <w:rFonts w:eastAsia="Times New Roman"/>
          <w:bCs/>
          <w:color w:val="000000"/>
          <w:spacing w:val="-9"/>
          <w:sz w:val="24"/>
          <w:szCs w:val="24"/>
        </w:rPr>
        <w:softHyphen/>
        <w:t xml:space="preserve">ем укореняется в человеке смирение. К смирению нисходит </w:t>
      </w:r>
      <w:r w:rsidRPr="005820FA">
        <w:rPr>
          <w:rFonts w:eastAsia="Times New Roman"/>
          <w:bCs/>
          <w:color w:val="000000"/>
          <w:sz w:val="24"/>
          <w:szCs w:val="24"/>
        </w:rPr>
        <w:t>милость Божия»</w:t>
      </w:r>
      <w:r>
        <w:rPr>
          <w:rStyle w:val="a6"/>
          <w:rFonts w:eastAsia="Times New Roman"/>
          <w:bCs/>
          <w:color w:val="000000"/>
          <w:sz w:val="24"/>
          <w:szCs w:val="24"/>
        </w:rPr>
        <w:footnoteReference w:id="1816"/>
      </w:r>
      <w:r w:rsidRPr="005820FA">
        <w:rPr>
          <w:rFonts w:eastAsia="Times New Roman"/>
          <w:bCs/>
          <w:color w:val="000000"/>
          <w:sz w:val="24"/>
          <w:szCs w:val="24"/>
        </w:rPr>
        <w:t>.</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5"/>
          <w:sz w:val="24"/>
          <w:szCs w:val="24"/>
        </w:rPr>
        <w:t xml:space="preserve">Труден подвиг борьбы со страстями, которые гнездятся </w:t>
      </w:r>
      <w:r w:rsidRPr="005820FA">
        <w:rPr>
          <w:rFonts w:eastAsia="Times New Roman"/>
          <w:bCs/>
          <w:color w:val="000000"/>
          <w:spacing w:val="-8"/>
          <w:sz w:val="24"/>
          <w:szCs w:val="24"/>
        </w:rPr>
        <w:t xml:space="preserve">в греховном естестве человека, и блажен тот, кто постоянно </w:t>
      </w:r>
      <w:r w:rsidRPr="005820FA">
        <w:rPr>
          <w:rFonts w:eastAsia="Times New Roman"/>
          <w:bCs/>
          <w:color w:val="000000"/>
          <w:spacing w:val="-6"/>
          <w:sz w:val="24"/>
          <w:szCs w:val="24"/>
        </w:rPr>
        <w:t xml:space="preserve">следит за каждым движением своего сердца и сразу же </w:t>
      </w:r>
      <w:r w:rsidRPr="005820FA">
        <w:rPr>
          <w:rFonts w:eastAsia="Times New Roman"/>
          <w:bCs/>
          <w:color w:val="000000"/>
          <w:spacing w:val="-7"/>
          <w:sz w:val="24"/>
          <w:szCs w:val="24"/>
        </w:rPr>
        <w:t xml:space="preserve">покаянием пресекает каждое греховное влечение и даже </w:t>
      </w:r>
      <w:r w:rsidRPr="005820FA">
        <w:rPr>
          <w:rFonts w:eastAsia="Times New Roman"/>
          <w:bCs/>
          <w:color w:val="000000"/>
          <w:spacing w:val="-8"/>
          <w:sz w:val="24"/>
          <w:szCs w:val="24"/>
        </w:rPr>
        <w:t>каждый порочный помысел. Любой грех, пораженный по</w:t>
      </w:r>
      <w:r w:rsidRPr="005820FA">
        <w:rPr>
          <w:rFonts w:eastAsia="Times New Roman"/>
          <w:bCs/>
          <w:color w:val="000000"/>
          <w:spacing w:val="-8"/>
          <w:sz w:val="24"/>
          <w:szCs w:val="24"/>
        </w:rPr>
        <w:softHyphen/>
      </w:r>
      <w:r w:rsidRPr="005820FA">
        <w:rPr>
          <w:rFonts w:eastAsia="Times New Roman"/>
          <w:bCs/>
          <w:color w:val="000000"/>
          <w:spacing w:val="-5"/>
          <w:sz w:val="24"/>
          <w:szCs w:val="24"/>
        </w:rPr>
        <w:t xml:space="preserve">каянием при самом его появлении, теряет свою силу, не </w:t>
      </w:r>
      <w:r w:rsidRPr="005820FA">
        <w:rPr>
          <w:rFonts w:eastAsia="Times New Roman"/>
          <w:bCs/>
          <w:color w:val="000000"/>
          <w:spacing w:val="-10"/>
          <w:sz w:val="24"/>
          <w:szCs w:val="24"/>
        </w:rPr>
        <w:t>может получить дальнейшего губительного развития и осу</w:t>
      </w:r>
      <w:r w:rsidRPr="005820FA">
        <w:rPr>
          <w:rFonts w:eastAsia="Times New Roman"/>
          <w:bCs/>
          <w:color w:val="000000"/>
          <w:spacing w:val="-10"/>
          <w:sz w:val="24"/>
          <w:szCs w:val="24"/>
        </w:rPr>
        <w:softHyphen/>
      </w:r>
      <w:r w:rsidRPr="005820FA">
        <w:rPr>
          <w:rFonts w:eastAsia="Times New Roman"/>
          <w:bCs/>
          <w:color w:val="000000"/>
          <w:spacing w:val="-6"/>
          <w:sz w:val="24"/>
          <w:szCs w:val="24"/>
        </w:rPr>
        <w:t xml:space="preserve">ществиться делом. Но во много раз труднее подвиг борьбы с грехом, который овладел умом человека, свил себе гнездо </w:t>
      </w:r>
      <w:r w:rsidRPr="005820FA">
        <w:rPr>
          <w:rFonts w:eastAsia="Times New Roman"/>
          <w:bCs/>
          <w:color w:val="000000"/>
          <w:spacing w:val="-5"/>
          <w:sz w:val="24"/>
          <w:szCs w:val="24"/>
        </w:rPr>
        <w:t>в его сердце и, возможно, был совершен самим делом. По</w:t>
      </w:r>
      <w:r w:rsidRPr="005820FA">
        <w:rPr>
          <w:rFonts w:eastAsia="Times New Roman"/>
          <w:bCs/>
          <w:color w:val="000000"/>
          <w:spacing w:val="-5"/>
          <w:sz w:val="24"/>
          <w:szCs w:val="24"/>
        </w:rPr>
        <w:softHyphen/>
      </w:r>
      <w:r w:rsidRPr="005820FA">
        <w:rPr>
          <w:rFonts w:eastAsia="Times New Roman"/>
          <w:bCs/>
          <w:color w:val="000000"/>
          <w:spacing w:val="-9"/>
          <w:sz w:val="24"/>
          <w:szCs w:val="24"/>
        </w:rPr>
        <w:t>вторенный неоднократно, грех порабощает совершенно че</w:t>
      </w:r>
      <w:r w:rsidRPr="005820FA">
        <w:rPr>
          <w:rFonts w:eastAsia="Times New Roman"/>
          <w:bCs/>
          <w:color w:val="000000"/>
          <w:spacing w:val="-9"/>
          <w:sz w:val="24"/>
          <w:szCs w:val="24"/>
        </w:rPr>
        <w:softHyphen/>
        <w:t>ловека и становится страстью. Для борьбы с укоренившим</w:t>
      </w:r>
      <w:r w:rsidRPr="005820FA">
        <w:rPr>
          <w:rFonts w:eastAsia="Times New Roman"/>
          <w:bCs/>
          <w:color w:val="000000"/>
          <w:spacing w:val="-9"/>
          <w:sz w:val="24"/>
          <w:szCs w:val="24"/>
        </w:rPr>
        <w:softHyphen/>
      </w:r>
      <w:r w:rsidRPr="005820FA">
        <w:rPr>
          <w:rFonts w:eastAsia="Times New Roman"/>
          <w:bCs/>
          <w:color w:val="000000"/>
          <w:spacing w:val="-5"/>
          <w:sz w:val="24"/>
          <w:szCs w:val="24"/>
        </w:rPr>
        <w:t xml:space="preserve">ся грехом нужен долгий и упорный труд. «Нужно много </w:t>
      </w:r>
      <w:r w:rsidRPr="005820FA">
        <w:rPr>
          <w:rFonts w:eastAsia="Times New Roman"/>
          <w:bCs/>
          <w:color w:val="000000"/>
          <w:spacing w:val="-6"/>
          <w:sz w:val="24"/>
          <w:szCs w:val="24"/>
        </w:rPr>
        <w:t xml:space="preserve">времени, нужен кровавый подвиг, нужно особенное Божие </w:t>
      </w:r>
      <w:r w:rsidRPr="005820FA">
        <w:rPr>
          <w:rFonts w:eastAsia="Times New Roman"/>
          <w:bCs/>
          <w:color w:val="000000"/>
          <w:spacing w:val="-7"/>
          <w:sz w:val="24"/>
          <w:szCs w:val="24"/>
        </w:rPr>
        <w:t xml:space="preserve">милосердие, особенная Божия помощь, чтоб свергнуть иго страсти, принятой произвольно, получившей власть над </w:t>
      </w:r>
      <w:r w:rsidRPr="005820FA">
        <w:rPr>
          <w:rFonts w:eastAsia="Times New Roman"/>
          <w:bCs/>
          <w:color w:val="000000"/>
          <w:spacing w:val="-6"/>
          <w:sz w:val="24"/>
          <w:szCs w:val="24"/>
        </w:rPr>
        <w:t xml:space="preserve">человеком или от падения человека в смертный грех, или </w:t>
      </w:r>
      <w:r w:rsidRPr="005820FA">
        <w:rPr>
          <w:rFonts w:eastAsia="Times New Roman"/>
          <w:bCs/>
          <w:color w:val="000000"/>
          <w:spacing w:val="-8"/>
          <w:sz w:val="24"/>
          <w:szCs w:val="24"/>
        </w:rPr>
        <w:t>для преступного произвольного наслаждения грехом...»</w:t>
      </w:r>
      <w:r>
        <w:rPr>
          <w:rStyle w:val="a6"/>
          <w:rFonts w:eastAsia="Times New Roman"/>
          <w:bCs/>
          <w:color w:val="000000"/>
          <w:spacing w:val="-8"/>
          <w:sz w:val="24"/>
          <w:szCs w:val="24"/>
        </w:rPr>
        <w:footnoteReference w:id="1817"/>
      </w:r>
      <w:r w:rsidRPr="005820FA">
        <w:rPr>
          <w:rFonts w:eastAsia="Times New Roman"/>
          <w:bCs/>
          <w:color w:val="000000"/>
          <w:spacing w:val="-8"/>
          <w:sz w:val="24"/>
          <w:szCs w:val="24"/>
        </w:rPr>
        <w:t xml:space="preserve"> — </w:t>
      </w:r>
      <w:r w:rsidRPr="005820FA">
        <w:rPr>
          <w:rFonts w:eastAsia="Times New Roman"/>
          <w:bCs/>
          <w:color w:val="000000"/>
          <w:sz w:val="24"/>
          <w:szCs w:val="24"/>
        </w:rPr>
        <w:t>писал владыка Игнатий.</w:t>
      </w:r>
    </w:p>
    <w:p w:rsidR="00944642" w:rsidRPr="005820FA" w:rsidRDefault="00944642" w:rsidP="00FD09E3">
      <w:pPr>
        <w:shd w:val="clear" w:color="auto" w:fill="FFFFFF"/>
        <w:spacing w:before="176" w:line="230" w:lineRule="exact"/>
        <w:ind w:firstLine="567"/>
        <w:jc w:val="both"/>
      </w:pPr>
      <w:r w:rsidRPr="005820FA">
        <w:rPr>
          <w:rFonts w:eastAsia="Times New Roman"/>
          <w:bCs/>
          <w:color w:val="000000"/>
          <w:spacing w:val="-9"/>
          <w:sz w:val="24"/>
          <w:szCs w:val="24"/>
        </w:rPr>
        <w:t>Каждый христианин, имеющий твердое намерение трез</w:t>
      </w:r>
      <w:r w:rsidRPr="005820FA">
        <w:rPr>
          <w:rFonts w:eastAsia="Times New Roman"/>
          <w:bCs/>
          <w:color w:val="000000"/>
          <w:spacing w:val="-9"/>
          <w:sz w:val="24"/>
          <w:szCs w:val="24"/>
        </w:rPr>
        <w:softHyphen/>
        <w:t xml:space="preserve">виться и бодрствовать в подвиге духовного совершенства, </w:t>
      </w:r>
      <w:r w:rsidRPr="005820FA">
        <w:rPr>
          <w:rFonts w:eastAsia="Times New Roman"/>
          <w:bCs/>
          <w:color w:val="000000"/>
          <w:spacing w:val="-8"/>
          <w:sz w:val="24"/>
          <w:szCs w:val="24"/>
        </w:rPr>
        <w:t xml:space="preserve">должен стараться полностью сосредоточить внимание на </w:t>
      </w:r>
      <w:r w:rsidRPr="005820FA">
        <w:rPr>
          <w:rFonts w:eastAsia="Times New Roman"/>
          <w:bCs/>
          <w:color w:val="000000"/>
          <w:spacing w:val="-10"/>
          <w:sz w:val="24"/>
          <w:szCs w:val="24"/>
        </w:rPr>
        <w:t>своей внутренней жизни. Епископ Игнатий считал, что вни</w:t>
      </w:r>
      <w:r w:rsidRPr="005820FA">
        <w:rPr>
          <w:rFonts w:eastAsia="Times New Roman"/>
          <w:bCs/>
          <w:color w:val="000000"/>
          <w:spacing w:val="-10"/>
          <w:sz w:val="24"/>
          <w:szCs w:val="24"/>
        </w:rPr>
        <w:softHyphen/>
      </w:r>
      <w:r w:rsidRPr="005820FA">
        <w:rPr>
          <w:rFonts w:eastAsia="Times New Roman"/>
          <w:bCs/>
          <w:color w:val="000000"/>
          <w:spacing w:val="-7"/>
          <w:sz w:val="24"/>
          <w:szCs w:val="24"/>
        </w:rPr>
        <w:t xml:space="preserve">мание к себе есть одно из условий спасения. «Желающий </w:t>
      </w:r>
      <w:r w:rsidRPr="005820FA">
        <w:rPr>
          <w:rFonts w:eastAsia="Times New Roman"/>
          <w:bCs/>
          <w:color w:val="000000"/>
          <w:spacing w:val="-9"/>
          <w:sz w:val="24"/>
          <w:szCs w:val="24"/>
        </w:rPr>
        <w:t xml:space="preserve">спастись, — пишет он, — должен так устроить себя, чтоб он </w:t>
      </w:r>
      <w:r w:rsidRPr="005820FA">
        <w:rPr>
          <w:rFonts w:eastAsia="Times New Roman"/>
          <w:bCs/>
          <w:color w:val="000000"/>
          <w:spacing w:val="-8"/>
          <w:sz w:val="24"/>
          <w:szCs w:val="24"/>
        </w:rPr>
        <w:t xml:space="preserve">мог сохранить </w:t>
      </w:r>
      <w:r w:rsidRPr="005820FA">
        <w:rPr>
          <w:rFonts w:eastAsia="Times New Roman"/>
          <w:bCs/>
          <w:i/>
          <w:iCs/>
          <w:color w:val="000000"/>
          <w:spacing w:val="-8"/>
          <w:sz w:val="24"/>
          <w:szCs w:val="24"/>
        </w:rPr>
        <w:t xml:space="preserve">внимание к себе </w:t>
      </w:r>
      <w:r w:rsidRPr="005820FA">
        <w:rPr>
          <w:rFonts w:eastAsia="Times New Roman"/>
          <w:bCs/>
          <w:color w:val="000000"/>
          <w:spacing w:val="-8"/>
          <w:sz w:val="24"/>
          <w:szCs w:val="24"/>
        </w:rPr>
        <w:t xml:space="preserve">не только в уединении, но и </w:t>
      </w:r>
      <w:r w:rsidRPr="005820FA">
        <w:rPr>
          <w:rFonts w:eastAsia="Times New Roman"/>
          <w:bCs/>
          <w:color w:val="000000"/>
          <w:spacing w:val="-9"/>
          <w:sz w:val="24"/>
          <w:szCs w:val="24"/>
        </w:rPr>
        <w:t xml:space="preserve">при самой рассеянности, в которую иногда против воли он </w:t>
      </w:r>
      <w:r w:rsidRPr="005820FA">
        <w:rPr>
          <w:rFonts w:eastAsia="Times New Roman"/>
          <w:bCs/>
          <w:color w:val="000000"/>
          <w:sz w:val="24"/>
          <w:szCs w:val="24"/>
        </w:rPr>
        <w:t>вовлекается обстоятельствами»</w:t>
      </w:r>
      <w:r>
        <w:rPr>
          <w:rStyle w:val="a6"/>
          <w:rFonts w:eastAsia="Times New Roman"/>
          <w:bCs/>
          <w:color w:val="000000"/>
          <w:sz w:val="24"/>
          <w:szCs w:val="24"/>
        </w:rPr>
        <w:footnoteReference w:id="1818"/>
      </w:r>
      <w:r w:rsidRPr="005820FA">
        <w:rPr>
          <w:rFonts w:eastAsia="Times New Roman"/>
          <w:bCs/>
          <w:color w:val="000000"/>
          <w:sz w:val="24"/>
          <w:szCs w:val="24"/>
        </w:rPr>
        <w:t>.</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7"/>
          <w:sz w:val="24"/>
          <w:szCs w:val="24"/>
        </w:rPr>
        <w:t xml:space="preserve">В подтверждение необходимости внимания в духовной </w:t>
      </w:r>
      <w:r w:rsidRPr="005820FA">
        <w:rPr>
          <w:rFonts w:eastAsia="Times New Roman"/>
          <w:bCs/>
          <w:color w:val="000000"/>
          <w:spacing w:val="-9"/>
          <w:sz w:val="24"/>
          <w:szCs w:val="24"/>
        </w:rPr>
        <w:t xml:space="preserve">жизни Владыка приводит слова аввы Агафона, который </w:t>
      </w:r>
      <w:r w:rsidRPr="005820FA">
        <w:rPr>
          <w:rFonts w:eastAsia="Times New Roman"/>
          <w:bCs/>
          <w:color w:val="000000"/>
          <w:spacing w:val="-8"/>
          <w:sz w:val="24"/>
          <w:szCs w:val="24"/>
        </w:rPr>
        <w:t>сказал: «Невозможно без усиленного внимания себе преус</w:t>
      </w:r>
      <w:r w:rsidRPr="005820FA">
        <w:rPr>
          <w:rFonts w:eastAsia="Times New Roman"/>
          <w:bCs/>
          <w:color w:val="000000"/>
          <w:spacing w:val="-8"/>
          <w:sz w:val="24"/>
          <w:szCs w:val="24"/>
        </w:rPr>
        <w:softHyphen/>
      </w:r>
      <w:r w:rsidRPr="005820FA">
        <w:rPr>
          <w:rFonts w:eastAsia="Times New Roman"/>
          <w:bCs/>
          <w:color w:val="000000"/>
          <w:sz w:val="24"/>
          <w:szCs w:val="24"/>
        </w:rPr>
        <w:t>петь в добродетели».</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10"/>
          <w:sz w:val="24"/>
          <w:szCs w:val="24"/>
        </w:rPr>
        <w:t>Для научения вниманию к себе святитель Игнатий сове</w:t>
      </w:r>
      <w:r w:rsidRPr="005820FA">
        <w:rPr>
          <w:rFonts w:eastAsia="Times New Roman"/>
          <w:bCs/>
          <w:color w:val="000000"/>
          <w:spacing w:val="-10"/>
          <w:sz w:val="24"/>
          <w:szCs w:val="24"/>
        </w:rPr>
        <w:softHyphen/>
      </w:r>
      <w:r w:rsidRPr="005820FA">
        <w:rPr>
          <w:rFonts w:eastAsia="Times New Roman"/>
          <w:bCs/>
          <w:color w:val="000000"/>
          <w:spacing w:val="-8"/>
          <w:sz w:val="24"/>
          <w:szCs w:val="24"/>
        </w:rPr>
        <w:t>тует устранить из своей жизни все пустые занятия, во</w:t>
      </w:r>
      <w:r w:rsidRPr="005820FA">
        <w:rPr>
          <w:rFonts w:eastAsia="Times New Roman"/>
          <w:bCs/>
          <w:color w:val="000000"/>
          <w:spacing w:val="-8"/>
          <w:sz w:val="24"/>
          <w:szCs w:val="24"/>
        </w:rPr>
        <w:softHyphen/>
      </w:r>
      <w:r w:rsidRPr="005820FA">
        <w:rPr>
          <w:rFonts w:eastAsia="Times New Roman"/>
          <w:bCs/>
          <w:color w:val="000000"/>
          <w:spacing w:val="-9"/>
          <w:sz w:val="24"/>
          <w:szCs w:val="24"/>
        </w:rPr>
        <w:t>влекающие в развлечения. Занятия частные и обществен</w:t>
      </w:r>
      <w:r w:rsidRPr="005820FA">
        <w:rPr>
          <w:rFonts w:eastAsia="Times New Roman"/>
          <w:bCs/>
          <w:color w:val="000000"/>
          <w:spacing w:val="-9"/>
          <w:sz w:val="24"/>
          <w:szCs w:val="24"/>
        </w:rPr>
        <w:softHyphen/>
      </w:r>
      <w:r w:rsidRPr="005820FA">
        <w:rPr>
          <w:rFonts w:eastAsia="Times New Roman"/>
          <w:bCs/>
          <w:color w:val="000000"/>
          <w:spacing w:val="-11"/>
          <w:sz w:val="24"/>
          <w:szCs w:val="24"/>
        </w:rPr>
        <w:t xml:space="preserve">ные, по мнению Владыки, не препятствуют, а способствуют </w:t>
      </w:r>
      <w:r w:rsidRPr="005820FA">
        <w:rPr>
          <w:rFonts w:eastAsia="Times New Roman"/>
          <w:bCs/>
          <w:color w:val="000000"/>
          <w:spacing w:val="-8"/>
          <w:sz w:val="24"/>
          <w:szCs w:val="24"/>
        </w:rPr>
        <w:t>сохранению внимания к себе. Праздность приводит к рас</w:t>
      </w:r>
      <w:r w:rsidRPr="005820FA">
        <w:rPr>
          <w:rFonts w:eastAsia="Times New Roman"/>
          <w:bCs/>
          <w:color w:val="000000"/>
          <w:spacing w:val="-8"/>
          <w:sz w:val="24"/>
          <w:szCs w:val="24"/>
        </w:rPr>
        <w:softHyphen/>
      </w:r>
      <w:r w:rsidRPr="005820FA">
        <w:rPr>
          <w:rFonts w:eastAsia="Times New Roman"/>
          <w:bCs/>
          <w:color w:val="000000"/>
          <w:spacing w:val="-10"/>
          <w:sz w:val="24"/>
          <w:szCs w:val="24"/>
        </w:rPr>
        <w:t>сеянности, а полезная деятельность к вниманию. «Деятель</w:t>
      </w:r>
      <w:r w:rsidRPr="005820FA">
        <w:rPr>
          <w:rFonts w:eastAsia="Times New Roman"/>
          <w:bCs/>
          <w:color w:val="000000"/>
          <w:spacing w:val="-10"/>
          <w:sz w:val="24"/>
          <w:szCs w:val="24"/>
        </w:rPr>
        <w:softHyphen/>
      </w:r>
      <w:r w:rsidRPr="005820FA">
        <w:rPr>
          <w:rFonts w:eastAsia="Times New Roman"/>
          <w:bCs/>
          <w:color w:val="000000"/>
          <w:spacing w:val="-4"/>
          <w:sz w:val="24"/>
          <w:szCs w:val="24"/>
        </w:rPr>
        <w:t xml:space="preserve">ность — необходимый путь к бдительности над собой, и </w:t>
      </w:r>
      <w:r w:rsidRPr="005820FA">
        <w:rPr>
          <w:rFonts w:eastAsia="Times New Roman"/>
          <w:bCs/>
          <w:color w:val="000000"/>
          <w:spacing w:val="-10"/>
          <w:sz w:val="24"/>
          <w:szCs w:val="24"/>
        </w:rPr>
        <w:t>этот путь предписывается святыми Отцами для всех, кото</w:t>
      </w:r>
      <w:r w:rsidRPr="005820FA">
        <w:rPr>
          <w:rFonts w:eastAsia="Times New Roman"/>
          <w:bCs/>
          <w:color w:val="000000"/>
          <w:spacing w:val="-10"/>
          <w:sz w:val="24"/>
          <w:szCs w:val="24"/>
        </w:rPr>
        <w:softHyphen/>
      </w:r>
      <w:r w:rsidRPr="005820FA">
        <w:rPr>
          <w:rFonts w:eastAsia="Times New Roman"/>
          <w:bCs/>
          <w:color w:val="000000"/>
          <w:spacing w:val="-11"/>
          <w:sz w:val="24"/>
          <w:szCs w:val="24"/>
        </w:rPr>
        <w:t>рые хотят научиться вниманию себе»</w:t>
      </w:r>
      <w:r>
        <w:rPr>
          <w:rStyle w:val="a6"/>
          <w:rFonts w:eastAsia="Times New Roman"/>
          <w:bCs/>
          <w:color w:val="000000"/>
          <w:spacing w:val="-11"/>
          <w:sz w:val="24"/>
          <w:szCs w:val="24"/>
        </w:rPr>
        <w:footnoteReference w:id="1819"/>
      </w:r>
      <w:r w:rsidRPr="005820FA">
        <w:rPr>
          <w:rFonts w:eastAsia="Times New Roman"/>
          <w:bCs/>
          <w:color w:val="000000"/>
          <w:spacing w:val="-11"/>
          <w:sz w:val="24"/>
          <w:szCs w:val="24"/>
        </w:rPr>
        <w:t>, — разъясняет архи</w:t>
      </w:r>
      <w:r w:rsidRPr="005820FA">
        <w:rPr>
          <w:rFonts w:eastAsia="Times New Roman"/>
          <w:bCs/>
          <w:color w:val="000000"/>
          <w:spacing w:val="-11"/>
          <w:sz w:val="24"/>
          <w:szCs w:val="24"/>
        </w:rPr>
        <w:softHyphen/>
      </w:r>
      <w:r w:rsidRPr="005820FA">
        <w:rPr>
          <w:rFonts w:eastAsia="Times New Roman"/>
          <w:bCs/>
          <w:color w:val="000000"/>
          <w:sz w:val="24"/>
          <w:szCs w:val="24"/>
        </w:rPr>
        <w:t>пастырь-труженик .</w:t>
      </w:r>
    </w:p>
    <w:p w:rsidR="00944642" w:rsidRPr="005820FA" w:rsidRDefault="00944642" w:rsidP="00FD09E3">
      <w:pPr>
        <w:shd w:val="clear" w:color="auto" w:fill="FFFFFF"/>
        <w:spacing w:line="230" w:lineRule="exact"/>
        <w:ind w:firstLine="567"/>
        <w:jc w:val="both"/>
      </w:pPr>
      <w:r w:rsidRPr="005820FA">
        <w:rPr>
          <w:rFonts w:eastAsia="Times New Roman"/>
          <w:bCs/>
          <w:color w:val="000000"/>
          <w:spacing w:val="-8"/>
          <w:sz w:val="24"/>
          <w:szCs w:val="24"/>
        </w:rPr>
        <w:t xml:space="preserve">В одном из писем к сестре, Елизавете Александровне, епископ Игнатий говорит ей о пользе рукоделия и занятий </w:t>
      </w:r>
      <w:r w:rsidRPr="005820FA">
        <w:rPr>
          <w:rFonts w:eastAsia="Times New Roman"/>
          <w:bCs/>
          <w:color w:val="000000"/>
          <w:spacing w:val="-10"/>
          <w:sz w:val="24"/>
          <w:szCs w:val="24"/>
        </w:rPr>
        <w:t xml:space="preserve">по хозяйству, которые удаляют праздность и облегчают уму </w:t>
      </w:r>
      <w:r w:rsidRPr="005820FA">
        <w:rPr>
          <w:rFonts w:eastAsia="Times New Roman"/>
          <w:bCs/>
          <w:color w:val="000000"/>
          <w:spacing w:val="-8"/>
          <w:sz w:val="24"/>
          <w:szCs w:val="24"/>
        </w:rPr>
        <w:t xml:space="preserve">невидимую брань. При праздности страсти могут с особой </w:t>
      </w:r>
      <w:r w:rsidRPr="005820FA">
        <w:rPr>
          <w:rFonts w:eastAsia="Times New Roman"/>
          <w:bCs/>
          <w:color w:val="000000"/>
          <w:spacing w:val="-9"/>
          <w:sz w:val="24"/>
          <w:szCs w:val="24"/>
        </w:rPr>
        <w:t xml:space="preserve">силой восстать и потребуют многих усилий для укрощения </w:t>
      </w:r>
      <w:r w:rsidRPr="005820FA">
        <w:rPr>
          <w:rFonts w:eastAsia="Times New Roman"/>
          <w:bCs/>
          <w:color w:val="000000"/>
          <w:spacing w:val="-8"/>
          <w:sz w:val="24"/>
          <w:szCs w:val="24"/>
        </w:rPr>
        <w:t xml:space="preserve">их. В том же письме Владыка советует сестре сохранять </w:t>
      </w:r>
      <w:r w:rsidRPr="005820FA">
        <w:rPr>
          <w:rFonts w:eastAsia="Times New Roman"/>
          <w:bCs/>
          <w:color w:val="000000"/>
          <w:spacing w:val="-9"/>
          <w:sz w:val="24"/>
          <w:szCs w:val="24"/>
        </w:rPr>
        <w:t>благоразумие и не выходить на борьбу, которая может пре</w:t>
      </w:r>
      <w:r w:rsidRPr="005820FA">
        <w:rPr>
          <w:rFonts w:eastAsia="Times New Roman"/>
          <w:bCs/>
          <w:color w:val="000000"/>
          <w:spacing w:val="-9"/>
          <w:sz w:val="24"/>
          <w:szCs w:val="24"/>
        </w:rPr>
        <w:softHyphen/>
      </w:r>
      <w:r w:rsidRPr="005820FA">
        <w:rPr>
          <w:rFonts w:eastAsia="Times New Roman"/>
          <w:bCs/>
          <w:color w:val="000000"/>
          <w:spacing w:val="-11"/>
          <w:sz w:val="24"/>
          <w:szCs w:val="24"/>
        </w:rPr>
        <w:t>высить ее силы, и по возможности стараться разумным тру</w:t>
      </w:r>
      <w:r w:rsidRPr="005820FA">
        <w:rPr>
          <w:rFonts w:eastAsia="Times New Roman"/>
          <w:bCs/>
          <w:color w:val="000000"/>
          <w:spacing w:val="-11"/>
          <w:sz w:val="24"/>
          <w:szCs w:val="24"/>
        </w:rPr>
        <w:softHyphen/>
      </w:r>
      <w:r w:rsidRPr="005820FA">
        <w:rPr>
          <w:rFonts w:eastAsia="Times New Roman"/>
          <w:bCs/>
          <w:color w:val="000000"/>
          <w:sz w:val="24"/>
          <w:szCs w:val="24"/>
        </w:rPr>
        <w:t>дом облегчить свои брани.</w:t>
      </w:r>
    </w:p>
    <w:p w:rsidR="00F93992" w:rsidRPr="00C65028" w:rsidRDefault="00944642" w:rsidP="00FD09E3">
      <w:pPr>
        <w:shd w:val="clear" w:color="auto" w:fill="FFFFFF"/>
        <w:spacing w:before="180" w:line="234" w:lineRule="exact"/>
        <w:ind w:firstLine="567"/>
      </w:pPr>
      <w:r w:rsidRPr="005820FA">
        <w:rPr>
          <w:rFonts w:eastAsia="Times New Roman"/>
          <w:bCs/>
          <w:color w:val="000000"/>
          <w:spacing w:val="-6"/>
          <w:sz w:val="24"/>
          <w:szCs w:val="24"/>
        </w:rPr>
        <w:t>Много усилий нужно, чтобы приучить себя ко внима</w:t>
      </w:r>
      <w:r w:rsidRPr="005820FA">
        <w:rPr>
          <w:rFonts w:eastAsia="Times New Roman"/>
          <w:bCs/>
          <w:color w:val="000000"/>
          <w:spacing w:val="-6"/>
          <w:sz w:val="24"/>
          <w:szCs w:val="24"/>
        </w:rPr>
        <w:softHyphen/>
      </w:r>
      <w:r w:rsidRPr="005820FA">
        <w:rPr>
          <w:rFonts w:eastAsia="Times New Roman"/>
          <w:bCs/>
          <w:color w:val="000000"/>
          <w:spacing w:val="-7"/>
          <w:sz w:val="24"/>
          <w:szCs w:val="24"/>
        </w:rPr>
        <w:t xml:space="preserve">нию, но без внимания невозможно преуспеть в духовных </w:t>
      </w:r>
      <w:r w:rsidRPr="005820FA">
        <w:rPr>
          <w:rFonts w:eastAsia="Times New Roman"/>
          <w:bCs/>
          <w:color w:val="000000"/>
          <w:spacing w:val="-10"/>
          <w:sz w:val="24"/>
          <w:szCs w:val="24"/>
        </w:rPr>
        <w:t xml:space="preserve">бранях. Человек, стяжавший навык всегда внимать себе, со </w:t>
      </w:r>
      <w:r w:rsidRPr="005820FA">
        <w:rPr>
          <w:rFonts w:eastAsia="Times New Roman"/>
          <w:bCs/>
          <w:color w:val="000000"/>
          <w:spacing w:val="-8"/>
          <w:sz w:val="24"/>
          <w:szCs w:val="24"/>
        </w:rPr>
        <w:t xml:space="preserve">временем начинает смотреть на земную жизнь очами веры </w:t>
      </w:r>
      <w:r w:rsidRPr="005820FA">
        <w:rPr>
          <w:rFonts w:eastAsia="Times New Roman"/>
          <w:bCs/>
          <w:color w:val="000000"/>
          <w:spacing w:val="-9"/>
          <w:sz w:val="24"/>
          <w:szCs w:val="24"/>
        </w:rPr>
        <w:t>и приобретает глубокие духовные познания. Скорби, стра</w:t>
      </w:r>
      <w:r w:rsidRPr="005820FA">
        <w:rPr>
          <w:rFonts w:eastAsia="Times New Roman"/>
          <w:bCs/>
          <w:color w:val="000000"/>
          <w:spacing w:val="-9"/>
          <w:sz w:val="24"/>
          <w:szCs w:val="24"/>
        </w:rPr>
        <w:softHyphen/>
      </w:r>
      <w:r w:rsidRPr="005820FA">
        <w:rPr>
          <w:rFonts w:eastAsia="Times New Roman"/>
          <w:bCs/>
          <w:color w:val="000000"/>
          <w:spacing w:val="-8"/>
          <w:sz w:val="24"/>
          <w:szCs w:val="24"/>
        </w:rPr>
        <w:t xml:space="preserve">дания и болезни не страшны для внимающего постоянно </w:t>
      </w:r>
      <w:r w:rsidRPr="005820FA">
        <w:rPr>
          <w:rFonts w:eastAsia="Times New Roman"/>
          <w:bCs/>
          <w:color w:val="000000"/>
          <w:spacing w:val="-10"/>
          <w:sz w:val="24"/>
          <w:szCs w:val="24"/>
        </w:rPr>
        <w:t>своей душе христианина. Все жизненные трудности он при</w:t>
      </w:r>
      <w:r w:rsidRPr="005820FA">
        <w:rPr>
          <w:rFonts w:eastAsia="Times New Roman"/>
          <w:bCs/>
          <w:color w:val="000000"/>
          <w:spacing w:val="-10"/>
          <w:sz w:val="24"/>
          <w:szCs w:val="24"/>
        </w:rPr>
        <w:softHyphen/>
      </w:r>
      <w:r w:rsidRPr="005820FA">
        <w:rPr>
          <w:rFonts w:eastAsia="Times New Roman"/>
          <w:bCs/>
          <w:color w:val="000000"/>
          <w:sz w:val="24"/>
          <w:szCs w:val="24"/>
        </w:rPr>
        <w:t>нимает, как от руки Самого Бога и видит в них «чашу</w:t>
      </w:r>
      <w:r w:rsidR="00F93992" w:rsidRPr="00F93992">
        <w:rPr>
          <w:rFonts w:eastAsia="Times New Roman"/>
          <w:bCs/>
          <w:color w:val="000000"/>
          <w:sz w:val="24"/>
          <w:szCs w:val="24"/>
        </w:rPr>
        <w:t xml:space="preserve"> </w:t>
      </w:r>
      <w:r w:rsidR="00F93992" w:rsidRPr="00C65028">
        <w:rPr>
          <w:rFonts w:eastAsia="Times New Roman"/>
          <w:bCs/>
          <w:color w:val="000000"/>
          <w:spacing w:val="-6"/>
          <w:sz w:val="24"/>
          <w:szCs w:val="24"/>
        </w:rPr>
        <w:t xml:space="preserve">Христову», которую нужно ему испить для очищения себя </w:t>
      </w:r>
      <w:r w:rsidR="00F93992" w:rsidRPr="00C65028">
        <w:rPr>
          <w:rFonts w:eastAsia="Times New Roman"/>
          <w:bCs/>
          <w:color w:val="000000"/>
          <w:sz w:val="24"/>
          <w:szCs w:val="24"/>
        </w:rPr>
        <w:t>от грехов.</w:t>
      </w:r>
    </w:p>
    <w:p w:rsidR="00F93992" w:rsidRPr="00C65028" w:rsidRDefault="00F93992" w:rsidP="00FD09E3">
      <w:pPr>
        <w:shd w:val="clear" w:color="auto" w:fill="FFFFFF"/>
        <w:spacing w:before="4" w:line="234" w:lineRule="exact"/>
        <w:ind w:firstLine="567"/>
        <w:jc w:val="both"/>
      </w:pPr>
      <w:r w:rsidRPr="00C65028">
        <w:rPr>
          <w:rFonts w:eastAsia="Times New Roman"/>
          <w:bCs/>
          <w:color w:val="000000"/>
          <w:spacing w:val="-6"/>
          <w:sz w:val="24"/>
          <w:szCs w:val="24"/>
        </w:rPr>
        <w:lastRenderedPageBreak/>
        <w:t>Ничто так не опасно для жизни духовной, как рассеян</w:t>
      </w:r>
      <w:r w:rsidRPr="00C65028">
        <w:rPr>
          <w:rFonts w:eastAsia="Times New Roman"/>
          <w:bCs/>
          <w:color w:val="000000"/>
          <w:spacing w:val="-6"/>
          <w:sz w:val="24"/>
          <w:szCs w:val="24"/>
        </w:rPr>
        <w:softHyphen/>
      </w:r>
      <w:r w:rsidRPr="00C65028">
        <w:rPr>
          <w:rFonts w:eastAsia="Times New Roman"/>
          <w:bCs/>
          <w:color w:val="000000"/>
          <w:spacing w:val="-8"/>
          <w:sz w:val="24"/>
          <w:szCs w:val="24"/>
        </w:rPr>
        <w:t xml:space="preserve">ный образ жизни. Во свидетельство этой истины епископ </w:t>
      </w:r>
      <w:r w:rsidRPr="00C65028">
        <w:rPr>
          <w:rFonts w:eastAsia="Times New Roman"/>
          <w:bCs/>
          <w:color w:val="000000"/>
          <w:spacing w:val="-9"/>
          <w:sz w:val="24"/>
          <w:szCs w:val="24"/>
        </w:rPr>
        <w:t xml:space="preserve">Игнатий приводит мнение преподобного Пимена Великого, </w:t>
      </w:r>
      <w:r w:rsidRPr="00C65028">
        <w:rPr>
          <w:rFonts w:eastAsia="Times New Roman"/>
          <w:bCs/>
          <w:color w:val="000000"/>
          <w:spacing w:val="-5"/>
          <w:sz w:val="24"/>
          <w:szCs w:val="24"/>
        </w:rPr>
        <w:t>который признал рассеянность началом всех зол.</w:t>
      </w:r>
    </w:p>
    <w:p w:rsidR="00F93992" w:rsidRPr="00C65028" w:rsidRDefault="00F93992" w:rsidP="00FD09E3">
      <w:pPr>
        <w:shd w:val="clear" w:color="auto" w:fill="FFFFFF"/>
        <w:spacing w:before="4" w:line="234" w:lineRule="exact"/>
        <w:ind w:firstLine="567"/>
        <w:jc w:val="both"/>
      </w:pPr>
      <w:r w:rsidRPr="00C65028">
        <w:rPr>
          <w:rFonts w:eastAsia="Times New Roman"/>
          <w:bCs/>
          <w:color w:val="000000"/>
          <w:spacing w:val="-9"/>
          <w:sz w:val="24"/>
          <w:szCs w:val="24"/>
        </w:rPr>
        <w:t>Владыка сравнивал рассеянного человека с домом, у ко</w:t>
      </w:r>
      <w:r w:rsidRPr="00C65028">
        <w:rPr>
          <w:rFonts w:eastAsia="Times New Roman"/>
          <w:bCs/>
          <w:color w:val="000000"/>
          <w:spacing w:val="-9"/>
          <w:sz w:val="24"/>
          <w:szCs w:val="24"/>
        </w:rPr>
        <w:softHyphen/>
      </w:r>
      <w:r w:rsidRPr="00C65028">
        <w:rPr>
          <w:rFonts w:eastAsia="Times New Roman"/>
          <w:bCs/>
          <w:color w:val="000000"/>
          <w:spacing w:val="-7"/>
          <w:sz w:val="24"/>
          <w:szCs w:val="24"/>
        </w:rPr>
        <w:t>торого нет дверей и затворов, — тати, разбойники и блуд</w:t>
      </w:r>
      <w:r w:rsidRPr="00C65028">
        <w:rPr>
          <w:rFonts w:eastAsia="Times New Roman"/>
          <w:bCs/>
          <w:color w:val="000000"/>
          <w:spacing w:val="-7"/>
          <w:sz w:val="24"/>
          <w:szCs w:val="24"/>
        </w:rPr>
        <w:softHyphen/>
      </w:r>
      <w:r w:rsidRPr="00C65028">
        <w:rPr>
          <w:rFonts w:eastAsia="Times New Roman"/>
          <w:bCs/>
          <w:color w:val="000000"/>
          <w:spacing w:val="-10"/>
          <w:sz w:val="24"/>
          <w:szCs w:val="24"/>
        </w:rPr>
        <w:t xml:space="preserve">ницы в любое время вторгаются в него и расхищают все его </w:t>
      </w:r>
      <w:r w:rsidRPr="00C65028">
        <w:rPr>
          <w:rFonts w:eastAsia="Times New Roman"/>
          <w:bCs/>
          <w:color w:val="000000"/>
          <w:spacing w:val="-9"/>
          <w:sz w:val="24"/>
          <w:szCs w:val="24"/>
        </w:rPr>
        <w:t>сокровища. Рассеянный человек не имеет ни в чем постоян</w:t>
      </w:r>
      <w:r w:rsidRPr="00C65028">
        <w:rPr>
          <w:rFonts w:eastAsia="Times New Roman"/>
          <w:bCs/>
          <w:color w:val="000000"/>
          <w:spacing w:val="-9"/>
          <w:sz w:val="24"/>
          <w:szCs w:val="24"/>
        </w:rPr>
        <w:softHyphen/>
      </w:r>
      <w:r w:rsidRPr="00C65028">
        <w:rPr>
          <w:rFonts w:eastAsia="Times New Roman"/>
          <w:bCs/>
          <w:color w:val="000000"/>
          <w:spacing w:val="-6"/>
          <w:sz w:val="24"/>
          <w:szCs w:val="24"/>
        </w:rPr>
        <w:t xml:space="preserve">ства; подобно мотыльку, порхает он с цветка на цветок — </w:t>
      </w:r>
      <w:r w:rsidRPr="00C65028">
        <w:rPr>
          <w:rFonts w:eastAsia="Times New Roman"/>
          <w:bCs/>
          <w:color w:val="000000"/>
          <w:spacing w:val="-2"/>
          <w:sz w:val="24"/>
          <w:szCs w:val="24"/>
        </w:rPr>
        <w:t xml:space="preserve">от одного удовольствия к другому. Он не способен ни к </w:t>
      </w:r>
      <w:r w:rsidRPr="00C65028">
        <w:rPr>
          <w:rFonts w:eastAsia="Times New Roman"/>
          <w:bCs/>
          <w:color w:val="000000"/>
          <w:spacing w:val="-7"/>
          <w:sz w:val="24"/>
          <w:szCs w:val="24"/>
        </w:rPr>
        <w:t>чему возвышенному, его интересуют одни земные попече</w:t>
      </w:r>
      <w:r w:rsidRPr="00C65028">
        <w:rPr>
          <w:rFonts w:eastAsia="Times New Roman"/>
          <w:bCs/>
          <w:color w:val="000000"/>
          <w:spacing w:val="-7"/>
          <w:sz w:val="24"/>
          <w:szCs w:val="24"/>
        </w:rPr>
        <w:softHyphen/>
      </w:r>
      <w:r w:rsidRPr="00C65028">
        <w:rPr>
          <w:rFonts w:eastAsia="Times New Roman"/>
          <w:bCs/>
          <w:color w:val="000000"/>
          <w:spacing w:val="-8"/>
          <w:sz w:val="24"/>
          <w:szCs w:val="24"/>
        </w:rPr>
        <w:t>ния. Постоянный подвиг совершенствования, предуготов</w:t>
      </w:r>
      <w:r w:rsidRPr="00C65028">
        <w:rPr>
          <w:rFonts w:eastAsia="Times New Roman"/>
          <w:bCs/>
          <w:color w:val="000000"/>
          <w:spacing w:val="-8"/>
          <w:sz w:val="24"/>
          <w:szCs w:val="24"/>
        </w:rPr>
        <w:softHyphen/>
      </w:r>
      <w:r w:rsidRPr="00C65028">
        <w:rPr>
          <w:rFonts w:eastAsia="Times New Roman"/>
          <w:bCs/>
          <w:color w:val="000000"/>
          <w:spacing w:val="-10"/>
          <w:sz w:val="24"/>
          <w:szCs w:val="24"/>
        </w:rPr>
        <w:t>ляющий к вечной жизни, органически неприемлем для рас</w:t>
      </w:r>
      <w:r w:rsidRPr="00C65028">
        <w:rPr>
          <w:rFonts w:eastAsia="Times New Roman"/>
          <w:bCs/>
          <w:color w:val="000000"/>
          <w:spacing w:val="-10"/>
          <w:sz w:val="24"/>
          <w:szCs w:val="24"/>
        </w:rPr>
        <w:softHyphen/>
      </w:r>
      <w:r w:rsidRPr="00C65028">
        <w:rPr>
          <w:rFonts w:eastAsia="Times New Roman"/>
          <w:bCs/>
          <w:color w:val="000000"/>
          <w:spacing w:val="-9"/>
          <w:sz w:val="24"/>
          <w:szCs w:val="24"/>
        </w:rPr>
        <w:t>сеянного, так как он требует постоянной бдительности, вни</w:t>
      </w:r>
      <w:r w:rsidRPr="00C65028">
        <w:rPr>
          <w:rFonts w:eastAsia="Times New Roman"/>
          <w:bCs/>
          <w:color w:val="000000"/>
          <w:spacing w:val="-9"/>
          <w:sz w:val="24"/>
          <w:szCs w:val="24"/>
        </w:rPr>
        <w:softHyphen/>
      </w:r>
      <w:r w:rsidRPr="00C65028">
        <w:rPr>
          <w:rFonts w:eastAsia="Times New Roman"/>
          <w:bCs/>
          <w:color w:val="000000"/>
          <w:sz w:val="24"/>
          <w:szCs w:val="24"/>
        </w:rPr>
        <w:t>мания и напряжения.</w:t>
      </w:r>
    </w:p>
    <w:p w:rsidR="00F93992" w:rsidRPr="00C65028" w:rsidRDefault="00F93992" w:rsidP="00FD09E3">
      <w:pPr>
        <w:shd w:val="clear" w:color="auto" w:fill="FFFFFF"/>
        <w:spacing w:line="234" w:lineRule="exact"/>
        <w:ind w:firstLine="567"/>
        <w:jc w:val="both"/>
      </w:pPr>
      <w:r w:rsidRPr="00C65028">
        <w:rPr>
          <w:rFonts w:eastAsia="Times New Roman"/>
          <w:bCs/>
          <w:color w:val="000000"/>
          <w:spacing w:val="-7"/>
          <w:sz w:val="24"/>
          <w:szCs w:val="24"/>
        </w:rPr>
        <w:t xml:space="preserve">Человек, ведущий рассеянный образ жизни, не имеет </w:t>
      </w:r>
      <w:r w:rsidRPr="00C65028">
        <w:rPr>
          <w:rFonts w:eastAsia="Times New Roman"/>
          <w:bCs/>
          <w:color w:val="000000"/>
          <w:spacing w:val="-5"/>
          <w:sz w:val="24"/>
          <w:szCs w:val="24"/>
        </w:rPr>
        <w:t>основательных познаний и убеждений и поэтому жизнен</w:t>
      </w:r>
      <w:r w:rsidRPr="00C65028">
        <w:rPr>
          <w:rFonts w:eastAsia="Times New Roman"/>
          <w:bCs/>
          <w:color w:val="000000"/>
          <w:spacing w:val="-5"/>
          <w:sz w:val="24"/>
          <w:szCs w:val="24"/>
        </w:rPr>
        <w:softHyphen/>
      </w:r>
      <w:r w:rsidRPr="00C65028">
        <w:rPr>
          <w:rFonts w:eastAsia="Times New Roman"/>
          <w:bCs/>
          <w:color w:val="000000"/>
          <w:spacing w:val="-8"/>
          <w:sz w:val="24"/>
          <w:szCs w:val="24"/>
        </w:rPr>
        <w:t xml:space="preserve">ные трудности очень быстро сокрушают его. Рассеянный </w:t>
      </w:r>
      <w:r w:rsidRPr="00C65028">
        <w:rPr>
          <w:rFonts w:eastAsia="Times New Roman"/>
          <w:bCs/>
          <w:color w:val="000000"/>
          <w:spacing w:val="-5"/>
          <w:sz w:val="24"/>
          <w:szCs w:val="24"/>
        </w:rPr>
        <w:t>неспособен переносить скорби и искушения — непремен</w:t>
      </w:r>
      <w:r w:rsidRPr="00C65028">
        <w:rPr>
          <w:rFonts w:eastAsia="Times New Roman"/>
          <w:bCs/>
          <w:color w:val="000000"/>
          <w:spacing w:val="-5"/>
          <w:sz w:val="24"/>
          <w:szCs w:val="24"/>
        </w:rPr>
        <w:softHyphen/>
      </w:r>
      <w:r w:rsidRPr="00C65028">
        <w:rPr>
          <w:rFonts w:eastAsia="Times New Roman"/>
          <w:bCs/>
          <w:color w:val="000000"/>
          <w:spacing w:val="-8"/>
          <w:sz w:val="24"/>
          <w:szCs w:val="24"/>
        </w:rPr>
        <w:t xml:space="preserve">ные спутники земной жизни каждого человека. Он ищет в </w:t>
      </w:r>
      <w:r w:rsidRPr="00C65028">
        <w:rPr>
          <w:rFonts w:eastAsia="Times New Roman"/>
          <w:bCs/>
          <w:color w:val="000000"/>
          <w:spacing w:val="-4"/>
          <w:sz w:val="24"/>
          <w:szCs w:val="24"/>
        </w:rPr>
        <w:t xml:space="preserve">жизни только одних радостей и не может возвыситься до </w:t>
      </w:r>
      <w:r w:rsidRPr="00C65028">
        <w:rPr>
          <w:rFonts w:eastAsia="Times New Roman"/>
          <w:bCs/>
          <w:color w:val="000000"/>
          <w:spacing w:val="-10"/>
          <w:sz w:val="24"/>
          <w:szCs w:val="24"/>
        </w:rPr>
        <w:t xml:space="preserve">той высоты, чтобы понять очистительное значение скорбей. </w:t>
      </w:r>
      <w:r w:rsidRPr="00C65028">
        <w:rPr>
          <w:rFonts w:eastAsia="Times New Roman"/>
          <w:bCs/>
          <w:color w:val="000000"/>
          <w:spacing w:val="-9"/>
          <w:sz w:val="24"/>
          <w:szCs w:val="24"/>
        </w:rPr>
        <w:t>При нахождении скорби рассеянный быстро впадает в уны</w:t>
      </w:r>
      <w:r w:rsidRPr="00C65028">
        <w:rPr>
          <w:rFonts w:eastAsia="Times New Roman"/>
          <w:bCs/>
          <w:color w:val="000000"/>
          <w:spacing w:val="-9"/>
          <w:sz w:val="24"/>
          <w:szCs w:val="24"/>
        </w:rPr>
        <w:softHyphen/>
      </w:r>
      <w:r w:rsidRPr="00C65028">
        <w:rPr>
          <w:rFonts w:eastAsia="Times New Roman"/>
          <w:bCs/>
          <w:color w:val="000000"/>
          <w:spacing w:val="-5"/>
          <w:sz w:val="24"/>
          <w:szCs w:val="24"/>
        </w:rPr>
        <w:t xml:space="preserve">ние и отчаяние. О рассеянности епископ Игнатий пишет, что этот «недуг так велик, так притупляет чувства души, </w:t>
      </w:r>
      <w:r w:rsidRPr="00C65028">
        <w:rPr>
          <w:rFonts w:eastAsia="Times New Roman"/>
          <w:bCs/>
          <w:color w:val="000000"/>
          <w:spacing w:val="-6"/>
          <w:sz w:val="24"/>
          <w:szCs w:val="24"/>
        </w:rPr>
        <w:t>что душа, болезнующая им, даже не ощущает своего бед</w:t>
      </w:r>
      <w:r w:rsidRPr="00C65028">
        <w:rPr>
          <w:rFonts w:eastAsia="Times New Roman"/>
          <w:bCs/>
          <w:color w:val="000000"/>
          <w:spacing w:val="-6"/>
          <w:sz w:val="24"/>
          <w:szCs w:val="24"/>
        </w:rPr>
        <w:softHyphen/>
      </w:r>
      <w:r w:rsidRPr="00C65028">
        <w:rPr>
          <w:rFonts w:eastAsia="Times New Roman"/>
          <w:bCs/>
          <w:color w:val="000000"/>
          <w:sz w:val="24"/>
          <w:szCs w:val="24"/>
        </w:rPr>
        <w:t>ственного состояния»</w:t>
      </w:r>
      <w:r>
        <w:rPr>
          <w:rStyle w:val="a6"/>
          <w:rFonts w:eastAsia="Times New Roman"/>
          <w:bCs/>
          <w:color w:val="000000"/>
          <w:sz w:val="24"/>
          <w:szCs w:val="24"/>
        </w:rPr>
        <w:footnoteReference w:id="1820"/>
      </w:r>
      <w:r w:rsidRPr="00C65028">
        <w:rPr>
          <w:rFonts w:eastAsia="Times New Roman"/>
          <w:bCs/>
          <w:color w:val="000000"/>
          <w:sz w:val="24"/>
          <w:szCs w:val="24"/>
        </w:rPr>
        <w:t>.</w:t>
      </w:r>
    </w:p>
    <w:p w:rsidR="00F93992" w:rsidRDefault="00F93992" w:rsidP="00FD09E3">
      <w:pPr>
        <w:shd w:val="clear" w:color="auto" w:fill="FFFFFF"/>
        <w:spacing w:before="4" w:line="234" w:lineRule="exact"/>
        <w:ind w:firstLine="567"/>
        <w:jc w:val="both"/>
      </w:pPr>
      <w:r w:rsidRPr="00C65028">
        <w:rPr>
          <w:rFonts w:eastAsia="Times New Roman"/>
          <w:bCs/>
          <w:color w:val="000000"/>
          <w:spacing w:val="-10"/>
          <w:sz w:val="24"/>
          <w:szCs w:val="24"/>
        </w:rPr>
        <w:t>Рассеянность очень часто может привести к мечтательно</w:t>
      </w:r>
      <w:r w:rsidRPr="00C65028">
        <w:rPr>
          <w:rFonts w:eastAsia="Times New Roman"/>
          <w:bCs/>
          <w:color w:val="000000"/>
          <w:spacing w:val="-10"/>
          <w:sz w:val="24"/>
          <w:szCs w:val="24"/>
        </w:rPr>
        <w:softHyphen/>
      </w:r>
      <w:r w:rsidRPr="00C65028">
        <w:rPr>
          <w:rFonts w:eastAsia="Times New Roman"/>
          <w:bCs/>
          <w:color w:val="000000"/>
          <w:spacing w:val="-6"/>
          <w:sz w:val="24"/>
          <w:szCs w:val="24"/>
        </w:rPr>
        <w:t>сти. Большинство людей совершенно не обращает внима</w:t>
      </w:r>
      <w:r w:rsidRPr="00C65028">
        <w:rPr>
          <w:rFonts w:eastAsia="Times New Roman"/>
          <w:bCs/>
          <w:color w:val="000000"/>
          <w:spacing w:val="-6"/>
          <w:sz w:val="24"/>
          <w:szCs w:val="24"/>
        </w:rPr>
        <w:softHyphen/>
      </w:r>
      <w:r w:rsidRPr="00C65028">
        <w:rPr>
          <w:rFonts w:eastAsia="Times New Roman"/>
          <w:bCs/>
          <w:color w:val="000000"/>
          <w:spacing w:val="-8"/>
          <w:sz w:val="24"/>
          <w:szCs w:val="24"/>
        </w:rPr>
        <w:t xml:space="preserve">ния на то, чем бывает занят их ум в минуты праздности. </w:t>
      </w:r>
      <w:r w:rsidRPr="00C65028">
        <w:rPr>
          <w:rFonts w:eastAsia="Times New Roman"/>
          <w:bCs/>
          <w:color w:val="000000"/>
          <w:spacing w:val="-7"/>
          <w:sz w:val="24"/>
          <w:szCs w:val="24"/>
        </w:rPr>
        <w:t xml:space="preserve">Последний, оставленный без надзора, часто в мечтаниях </w:t>
      </w:r>
      <w:r w:rsidRPr="00C65028">
        <w:rPr>
          <w:rFonts w:eastAsia="Times New Roman"/>
          <w:bCs/>
          <w:color w:val="000000"/>
          <w:spacing w:val="-6"/>
          <w:sz w:val="24"/>
          <w:szCs w:val="24"/>
        </w:rPr>
        <w:t xml:space="preserve">уводит человека в глубокие греховные дебри. Открывая </w:t>
      </w:r>
      <w:r w:rsidRPr="00C65028">
        <w:rPr>
          <w:rFonts w:eastAsia="Times New Roman"/>
          <w:bCs/>
          <w:color w:val="000000"/>
          <w:spacing w:val="-11"/>
          <w:sz w:val="24"/>
          <w:szCs w:val="24"/>
        </w:rPr>
        <w:t xml:space="preserve">мысли мечтателя, Епископ-аскет пишет, что в воображении </w:t>
      </w:r>
      <w:r w:rsidRPr="00C65028">
        <w:rPr>
          <w:rFonts w:eastAsia="Times New Roman"/>
          <w:bCs/>
          <w:color w:val="000000"/>
          <w:spacing w:val="-9"/>
          <w:sz w:val="24"/>
          <w:szCs w:val="24"/>
        </w:rPr>
        <w:t xml:space="preserve">мечтателя то порой сверкает кинжал над главою врагов его, </w:t>
      </w:r>
      <w:r w:rsidRPr="00C65028">
        <w:rPr>
          <w:rFonts w:eastAsia="Times New Roman"/>
          <w:bCs/>
          <w:color w:val="000000"/>
          <w:spacing w:val="-7"/>
          <w:sz w:val="24"/>
          <w:szCs w:val="24"/>
        </w:rPr>
        <w:t>и сердце упивается удовлетворенным мщением, то пред</w:t>
      </w:r>
      <w:r w:rsidRPr="00C65028">
        <w:rPr>
          <w:rFonts w:eastAsia="Times New Roman"/>
          <w:bCs/>
          <w:color w:val="000000"/>
          <w:spacing w:val="-7"/>
          <w:sz w:val="24"/>
          <w:szCs w:val="24"/>
        </w:rPr>
        <w:softHyphen/>
      </w:r>
      <w:r w:rsidRPr="00C65028">
        <w:rPr>
          <w:rFonts w:eastAsia="Times New Roman"/>
          <w:bCs/>
          <w:color w:val="000000"/>
          <w:spacing w:val="-6"/>
          <w:sz w:val="24"/>
          <w:szCs w:val="24"/>
        </w:rPr>
        <w:t xml:space="preserve">ставляет он (мечтатель) рассыпанные кучи золота, а вслед </w:t>
      </w:r>
      <w:r w:rsidRPr="00C65028">
        <w:rPr>
          <w:rFonts w:eastAsia="Times New Roman"/>
          <w:bCs/>
          <w:color w:val="000000"/>
          <w:spacing w:val="-8"/>
          <w:sz w:val="24"/>
          <w:szCs w:val="24"/>
        </w:rPr>
        <w:t>за ними великолепные палаты, сады и все предметы роско</w:t>
      </w:r>
      <w:r>
        <w:rPr>
          <w:rFonts w:eastAsia="Times New Roman"/>
          <w:color w:val="000000"/>
          <w:spacing w:val="-1"/>
          <w:sz w:val="24"/>
          <w:szCs w:val="24"/>
        </w:rPr>
        <w:t>ши, сладострастия и гордости, приобретенные на это золо</w:t>
      </w:r>
      <w:r>
        <w:rPr>
          <w:rFonts w:eastAsia="Times New Roman"/>
          <w:color w:val="000000"/>
          <w:spacing w:val="-1"/>
          <w:sz w:val="24"/>
          <w:szCs w:val="24"/>
        </w:rPr>
        <w:softHyphen/>
      </w:r>
      <w:r>
        <w:rPr>
          <w:rFonts w:eastAsia="Times New Roman"/>
          <w:color w:val="000000"/>
          <w:spacing w:val="-2"/>
          <w:sz w:val="24"/>
          <w:szCs w:val="24"/>
        </w:rPr>
        <w:t xml:space="preserve">то, то прельщают его мечты почестями, властию, тленною </w:t>
      </w:r>
      <w:r>
        <w:rPr>
          <w:rFonts w:eastAsia="Times New Roman"/>
          <w:color w:val="000000"/>
          <w:spacing w:val="-4"/>
          <w:sz w:val="24"/>
          <w:szCs w:val="24"/>
        </w:rPr>
        <w:t xml:space="preserve">славою, то мечты представляют ему столы с дымящимися и </w:t>
      </w:r>
      <w:r>
        <w:rPr>
          <w:rFonts w:eastAsia="Times New Roman"/>
          <w:color w:val="000000"/>
          <w:spacing w:val="-3"/>
          <w:sz w:val="24"/>
          <w:szCs w:val="24"/>
        </w:rPr>
        <w:t>благоухающими яствами, то кажется мечтателю, что он до</w:t>
      </w:r>
      <w:r>
        <w:rPr>
          <w:rFonts w:eastAsia="Times New Roman"/>
          <w:color w:val="000000"/>
          <w:spacing w:val="-3"/>
          <w:sz w:val="24"/>
          <w:szCs w:val="24"/>
        </w:rPr>
        <w:softHyphen/>
      </w:r>
      <w:r>
        <w:rPr>
          <w:rFonts w:eastAsia="Times New Roman"/>
          <w:color w:val="000000"/>
          <w:spacing w:val="-2"/>
          <w:sz w:val="24"/>
          <w:szCs w:val="24"/>
        </w:rPr>
        <w:t xml:space="preserve">стиг праведности и достоин многих человеческих похвал и </w:t>
      </w:r>
      <w:r>
        <w:rPr>
          <w:rFonts w:eastAsia="Times New Roman"/>
          <w:color w:val="000000"/>
          <w:sz w:val="24"/>
          <w:szCs w:val="24"/>
        </w:rPr>
        <w:t>прославления.</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Последствия постоянной и укоренившейся мечтательно</w:t>
      </w:r>
      <w:r>
        <w:rPr>
          <w:rFonts w:eastAsia="Times New Roman"/>
          <w:color w:val="000000"/>
          <w:spacing w:val="-2"/>
          <w:sz w:val="24"/>
          <w:szCs w:val="24"/>
        </w:rPr>
        <w:softHyphen/>
      </w:r>
      <w:r>
        <w:rPr>
          <w:rFonts w:eastAsia="Times New Roman"/>
          <w:color w:val="000000"/>
          <w:spacing w:val="-1"/>
          <w:sz w:val="24"/>
          <w:szCs w:val="24"/>
        </w:rPr>
        <w:t>сти могут быть очень плачевны. Мечтатель теряет способ</w:t>
      </w:r>
      <w:r>
        <w:rPr>
          <w:rFonts w:eastAsia="Times New Roman"/>
          <w:color w:val="000000"/>
          <w:spacing w:val="-1"/>
          <w:sz w:val="24"/>
          <w:szCs w:val="24"/>
        </w:rPr>
        <w:softHyphen/>
      </w:r>
      <w:r>
        <w:rPr>
          <w:rFonts w:eastAsia="Times New Roman"/>
          <w:color w:val="000000"/>
          <w:spacing w:val="-2"/>
          <w:sz w:val="24"/>
          <w:szCs w:val="24"/>
        </w:rPr>
        <w:t>ность иметь внимание к себе, ум его перестает быть собран</w:t>
      </w:r>
      <w:r>
        <w:rPr>
          <w:rFonts w:eastAsia="Times New Roman"/>
          <w:color w:val="000000"/>
          <w:spacing w:val="-2"/>
          <w:sz w:val="24"/>
          <w:szCs w:val="24"/>
        </w:rPr>
        <w:softHyphen/>
      </w:r>
      <w:r>
        <w:rPr>
          <w:rFonts w:eastAsia="Times New Roman"/>
          <w:color w:val="000000"/>
          <w:spacing w:val="-3"/>
          <w:sz w:val="24"/>
          <w:szCs w:val="24"/>
        </w:rPr>
        <w:t xml:space="preserve">ным, сосредоточенным, сердце приобретает жестокость при </w:t>
      </w:r>
      <w:r>
        <w:rPr>
          <w:rFonts w:eastAsia="Times New Roman"/>
          <w:color w:val="000000"/>
          <w:sz w:val="24"/>
          <w:szCs w:val="24"/>
        </w:rPr>
        <w:t>молитве, следствием чего бывает душевное расстройство.</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Внимающий себе должен отказаться от всякой мечта</w:t>
      </w:r>
      <w:r>
        <w:rPr>
          <w:rFonts w:eastAsia="Times New Roman"/>
          <w:color w:val="000000"/>
          <w:spacing w:val="-1"/>
          <w:sz w:val="24"/>
          <w:szCs w:val="24"/>
        </w:rPr>
        <w:softHyphen/>
      </w:r>
      <w:r>
        <w:rPr>
          <w:rFonts w:eastAsia="Times New Roman"/>
          <w:color w:val="000000"/>
          <w:sz w:val="24"/>
          <w:szCs w:val="24"/>
        </w:rPr>
        <w:t xml:space="preserve">тельности вообще, как бы она ни казалась приманчивой и </w:t>
      </w:r>
      <w:r>
        <w:rPr>
          <w:rFonts w:eastAsia="Times New Roman"/>
          <w:color w:val="000000"/>
          <w:spacing w:val="-1"/>
          <w:sz w:val="24"/>
          <w:szCs w:val="24"/>
        </w:rPr>
        <w:t xml:space="preserve">благовидной: всякая мечтательность есть скитание ума вне </w:t>
      </w:r>
      <w:r>
        <w:rPr>
          <w:rFonts w:eastAsia="Times New Roman"/>
          <w:color w:val="000000"/>
          <w:sz w:val="24"/>
          <w:szCs w:val="24"/>
        </w:rPr>
        <w:t>истины, в стране призраков, несуществующих и не могу</w:t>
      </w:r>
      <w:r>
        <w:rPr>
          <w:rFonts w:eastAsia="Times New Roman"/>
          <w:color w:val="000000"/>
          <w:sz w:val="24"/>
          <w:szCs w:val="24"/>
        </w:rPr>
        <w:softHyphen/>
      </w:r>
      <w:r>
        <w:rPr>
          <w:rFonts w:eastAsia="Times New Roman"/>
          <w:color w:val="000000"/>
          <w:spacing w:val="-4"/>
          <w:sz w:val="24"/>
          <w:szCs w:val="24"/>
        </w:rPr>
        <w:t xml:space="preserve">щих осуществиться, льстящих уму и его обманывающих, — </w:t>
      </w:r>
      <w:r>
        <w:rPr>
          <w:rFonts w:eastAsia="Times New Roman"/>
          <w:color w:val="000000"/>
          <w:sz w:val="24"/>
          <w:szCs w:val="24"/>
        </w:rPr>
        <w:t>наставлял епископ Игнатий.</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Христианин, внимающий своему спасению, должен по</w:t>
      </w:r>
      <w:r>
        <w:rPr>
          <w:rFonts w:eastAsia="Times New Roman"/>
          <w:color w:val="000000"/>
          <w:spacing w:val="-2"/>
          <w:sz w:val="24"/>
          <w:szCs w:val="24"/>
        </w:rPr>
        <w:softHyphen/>
      </w:r>
      <w:r>
        <w:rPr>
          <w:rFonts w:eastAsia="Times New Roman"/>
          <w:color w:val="000000"/>
          <w:sz w:val="24"/>
          <w:szCs w:val="24"/>
        </w:rPr>
        <w:t>мнить, что любой порок, если возобладает в человеке, мо</w:t>
      </w:r>
      <w:r>
        <w:rPr>
          <w:rFonts w:eastAsia="Times New Roman"/>
          <w:color w:val="000000"/>
          <w:sz w:val="24"/>
          <w:szCs w:val="24"/>
        </w:rPr>
        <w:softHyphen/>
      </w:r>
      <w:r>
        <w:rPr>
          <w:rFonts w:eastAsia="Times New Roman"/>
          <w:color w:val="000000"/>
          <w:spacing w:val="-2"/>
          <w:sz w:val="24"/>
          <w:szCs w:val="24"/>
        </w:rPr>
        <w:t xml:space="preserve">жет погубить его душу. Послабление одному греховному </w:t>
      </w:r>
      <w:r>
        <w:rPr>
          <w:rFonts w:eastAsia="Times New Roman"/>
          <w:color w:val="000000"/>
          <w:spacing w:val="-3"/>
          <w:sz w:val="24"/>
          <w:szCs w:val="24"/>
        </w:rPr>
        <w:t>навыку может открыть вход в душу многим грехам и поро</w:t>
      </w:r>
      <w:r>
        <w:rPr>
          <w:rFonts w:eastAsia="Times New Roman"/>
          <w:color w:val="000000"/>
          <w:spacing w:val="-3"/>
          <w:sz w:val="24"/>
          <w:szCs w:val="24"/>
        </w:rPr>
        <w:softHyphen/>
      </w:r>
      <w:r>
        <w:rPr>
          <w:rFonts w:eastAsia="Times New Roman"/>
          <w:color w:val="000000"/>
          <w:sz w:val="24"/>
          <w:szCs w:val="24"/>
        </w:rPr>
        <w:t>кам.</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Христианин, зная склонность человеческой природы ко </w:t>
      </w:r>
      <w:r>
        <w:rPr>
          <w:rFonts w:eastAsia="Times New Roman"/>
          <w:color w:val="000000"/>
          <w:spacing w:val="-1"/>
          <w:sz w:val="24"/>
          <w:szCs w:val="24"/>
        </w:rPr>
        <w:t xml:space="preserve">всем порокам, должен быть постоянно готов противостать всем страстям. При этом каждый христианин, по совету </w:t>
      </w:r>
      <w:r>
        <w:rPr>
          <w:rFonts w:eastAsia="Times New Roman"/>
          <w:color w:val="000000"/>
          <w:spacing w:val="-3"/>
          <w:sz w:val="24"/>
          <w:szCs w:val="24"/>
        </w:rPr>
        <w:t xml:space="preserve">Владыки, должен внимательно следить за собой и особенно </w:t>
      </w:r>
      <w:r>
        <w:rPr>
          <w:rFonts w:eastAsia="Times New Roman"/>
          <w:color w:val="000000"/>
          <w:spacing w:val="-2"/>
          <w:sz w:val="24"/>
          <w:szCs w:val="24"/>
        </w:rPr>
        <w:t>бодрствовать против той страсти, которая чаще других вос</w:t>
      </w:r>
      <w:r>
        <w:rPr>
          <w:rFonts w:eastAsia="Times New Roman"/>
          <w:color w:val="000000"/>
          <w:spacing w:val="-2"/>
          <w:sz w:val="24"/>
          <w:szCs w:val="24"/>
        </w:rPr>
        <w:softHyphen/>
      </w:r>
      <w:r>
        <w:rPr>
          <w:rFonts w:eastAsia="Times New Roman"/>
          <w:color w:val="000000"/>
          <w:sz w:val="24"/>
          <w:szCs w:val="24"/>
        </w:rPr>
        <w:t>стает в нем.</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Постоянное бдение над своим сердцем и искоренение из </w:t>
      </w:r>
      <w:r>
        <w:rPr>
          <w:rFonts w:eastAsia="Times New Roman"/>
          <w:color w:val="000000"/>
          <w:spacing w:val="-1"/>
          <w:sz w:val="24"/>
          <w:szCs w:val="24"/>
        </w:rPr>
        <w:t>него всех греховных навыков будут постоянно вести хрис</w:t>
      </w:r>
      <w:r>
        <w:rPr>
          <w:rFonts w:eastAsia="Times New Roman"/>
          <w:color w:val="000000"/>
          <w:spacing w:val="-1"/>
          <w:sz w:val="24"/>
          <w:szCs w:val="24"/>
        </w:rPr>
        <w:softHyphen/>
      </w:r>
      <w:r>
        <w:rPr>
          <w:rFonts w:eastAsia="Times New Roman"/>
          <w:color w:val="000000"/>
          <w:sz w:val="24"/>
          <w:szCs w:val="24"/>
        </w:rPr>
        <w:t xml:space="preserve">тианина по духовному пути совершенствования. На этом </w:t>
      </w:r>
      <w:r>
        <w:rPr>
          <w:rFonts w:eastAsia="Times New Roman"/>
          <w:color w:val="000000"/>
          <w:spacing w:val="-2"/>
          <w:sz w:val="24"/>
          <w:szCs w:val="24"/>
        </w:rPr>
        <w:t xml:space="preserve">пути чем больше христианин очищается и преуспевает, тем </w:t>
      </w:r>
      <w:r>
        <w:rPr>
          <w:rFonts w:eastAsia="Times New Roman"/>
          <w:color w:val="000000"/>
          <w:spacing w:val="-3"/>
          <w:sz w:val="24"/>
          <w:szCs w:val="24"/>
        </w:rPr>
        <w:t xml:space="preserve">больше пороков видит в себе, глубже постигает греховность </w:t>
      </w:r>
      <w:r>
        <w:rPr>
          <w:rFonts w:eastAsia="Times New Roman"/>
          <w:color w:val="000000"/>
          <w:spacing w:val="-1"/>
          <w:sz w:val="24"/>
          <w:szCs w:val="24"/>
        </w:rPr>
        <w:t>человека и стремится очистить и омыть свою душу подви</w:t>
      </w:r>
      <w:r>
        <w:rPr>
          <w:rFonts w:eastAsia="Times New Roman"/>
          <w:color w:val="000000"/>
          <w:spacing w:val="-1"/>
          <w:sz w:val="24"/>
          <w:szCs w:val="24"/>
        </w:rPr>
        <w:softHyphen/>
      </w:r>
      <w:r>
        <w:rPr>
          <w:rFonts w:eastAsia="Times New Roman"/>
          <w:color w:val="000000"/>
          <w:sz w:val="24"/>
          <w:szCs w:val="24"/>
        </w:rPr>
        <w:t>гом покаяния.</w:t>
      </w:r>
    </w:p>
    <w:p w:rsidR="00F93992" w:rsidRPr="00C65028" w:rsidRDefault="00F93992" w:rsidP="00FD09E3">
      <w:pPr>
        <w:shd w:val="clear" w:color="auto" w:fill="FFFFFF"/>
        <w:spacing w:line="234" w:lineRule="exact"/>
        <w:ind w:firstLine="567"/>
        <w:jc w:val="both"/>
      </w:pPr>
      <w:r>
        <w:rPr>
          <w:rFonts w:eastAsia="Times New Roman"/>
          <w:color w:val="000000"/>
          <w:sz w:val="24"/>
          <w:szCs w:val="24"/>
        </w:rPr>
        <w:t xml:space="preserve">Как бы продолжителен и многотруден ни был подвиг </w:t>
      </w:r>
      <w:r>
        <w:rPr>
          <w:rFonts w:eastAsia="Times New Roman"/>
          <w:color w:val="000000"/>
          <w:spacing w:val="-2"/>
          <w:sz w:val="24"/>
          <w:szCs w:val="24"/>
        </w:rPr>
        <w:t xml:space="preserve">бдения над собой и борьбы со грехом, однако, по мудрому </w:t>
      </w:r>
      <w:r>
        <w:rPr>
          <w:rFonts w:eastAsia="Times New Roman"/>
          <w:color w:val="000000"/>
          <w:sz w:val="24"/>
          <w:szCs w:val="24"/>
        </w:rPr>
        <w:t xml:space="preserve">разъяснению владыки Игнатия, «не подвиг освобождает </w:t>
      </w:r>
      <w:r>
        <w:rPr>
          <w:rFonts w:eastAsia="Times New Roman"/>
          <w:color w:val="000000"/>
          <w:spacing w:val="-2"/>
          <w:sz w:val="24"/>
          <w:szCs w:val="24"/>
        </w:rPr>
        <w:t>христианина от владычества страстей: освобождает его дес</w:t>
      </w:r>
      <w:r>
        <w:rPr>
          <w:rFonts w:eastAsia="Times New Roman"/>
          <w:color w:val="000000"/>
          <w:spacing w:val="-2"/>
          <w:sz w:val="24"/>
          <w:szCs w:val="24"/>
        </w:rPr>
        <w:softHyphen/>
      </w:r>
      <w:r>
        <w:rPr>
          <w:rFonts w:eastAsia="Times New Roman"/>
          <w:color w:val="000000"/>
          <w:sz w:val="24"/>
          <w:szCs w:val="24"/>
        </w:rPr>
        <w:t xml:space="preserve">ница Всевышнего, освобождает его благодать Святаго Духа». Своим подвигом, своими силами христианин </w:t>
      </w:r>
      <w:r w:rsidRPr="00C65028">
        <w:rPr>
          <w:rFonts w:eastAsia="Times New Roman"/>
          <w:color w:val="000000"/>
          <w:sz w:val="24"/>
          <w:szCs w:val="24"/>
        </w:rPr>
        <w:t>сви</w:t>
      </w:r>
      <w:r w:rsidRPr="00C65028">
        <w:rPr>
          <w:rFonts w:eastAsia="Times New Roman"/>
          <w:bCs/>
          <w:color w:val="000000"/>
          <w:spacing w:val="-5"/>
          <w:sz w:val="24"/>
          <w:szCs w:val="24"/>
        </w:rPr>
        <w:t xml:space="preserve">детельствует лишь о своем произволении избавиться от </w:t>
      </w:r>
      <w:r w:rsidRPr="00C65028">
        <w:rPr>
          <w:rFonts w:eastAsia="Times New Roman"/>
          <w:bCs/>
          <w:color w:val="000000"/>
          <w:sz w:val="24"/>
          <w:szCs w:val="24"/>
        </w:rPr>
        <w:t>греха.</w:t>
      </w:r>
    </w:p>
    <w:p w:rsidR="00F93992" w:rsidRPr="00C65028" w:rsidRDefault="00F93992" w:rsidP="00FD09E3">
      <w:pPr>
        <w:shd w:val="clear" w:color="auto" w:fill="FFFFFF"/>
        <w:spacing w:before="4" w:line="234" w:lineRule="exact"/>
        <w:ind w:firstLine="567"/>
        <w:jc w:val="both"/>
      </w:pPr>
      <w:r w:rsidRPr="00C65028">
        <w:rPr>
          <w:rFonts w:eastAsia="Times New Roman"/>
          <w:bCs/>
          <w:color w:val="000000"/>
          <w:spacing w:val="-10"/>
          <w:sz w:val="24"/>
          <w:szCs w:val="24"/>
        </w:rPr>
        <w:t>Непрестанное памятование этой истины избавит христи</w:t>
      </w:r>
      <w:r w:rsidRPr="00C65028">
        <w:rPr>
          <w:rFonts w:eastAsia="Times New Roman"/>
          <w:bCs/>
          <w:color w:val="000000"/>
          <w:spacing w:val="-10"/>
          <w:sz w:val="24"/>
          <w:szCs w:val="24"/>
        </w:rPr>
        <w:softHyphen/>
      </w:r>
      <w:r w:rsidRPr="00C65028">
        <w:rPr>
          <w:rFonts w:eastAsia="Times New Roman"/>
          <w:bCs/>
          <w:color w:val="000000"/>
          <w:sz w:val="24"/>
          <w:szCs w:val="24"/>
        </w:rPr>
        <w:t>анина от самонадеянности и гордости.</w:t>
      </w:r>
    </w:p>
    <w:p w:rsidR="00F93992" w:rsidRPr="00C65028" w:rsidRDefault="00F93992" w:rsidP="00FD09E3">
      <w:pPr>
        <w:shd w:val="clear" w:color="auto" w:fill="FFFFFF"/>
        <w:spacing w:line="234" w:lineRule="exact"/>
        <w:ind w:firstLine="567"/>
        <w:jc w:val="both"/>
      </w:pPr>
      <w:r w:rsidRPr="00C65028">
        <w:rPr>
          <w:rFonts w:eastAsia="Times New Roman"/>
          <w:bCs/>
          <w:color w:val="000000"/>
          <w:spacing w:val="-10"/>
          <w:sz w:val="24"/>
          <w:szCs w:val="24"/>
        </w:rPr>
        <w:t>В творениях епископа Игнатия имеется несколько прак</w:t>
      </w:r>
      <w:r w:rsidRPr="00C65028">
        <w:rPr>
          <w:rFonts w:eastAsia="Times New Roman"/>
          <w:bCs/>
          <w:color w:val="000000"/>
          <w:spacing w:val="-10"/>
          <w:sz w:val="24"/>
          <w:szCs w:val="24"/>
        </w:rPr>
        <w:softHyphen/>
      </w:r>
      <w:r w:rsidRPr="00C65028">
        <w:rPr>
          <w:rFonts w:eastAsia="Times New Roman"/>
          <w:bCs/>
          <w:color w:val="000000"/>
          <w:spacing w:val="-8"/>
          <w:sz w:val="24"/>
          <w:szCs w:val="24"/>
        </w:rPr>
        <w:t>тических советов, как христианину приучить себя к непре</w:t>
      </w:r>
      <w:r w:rsidRPr="00C65028">
        <w:rPr>
          <w:rFonts w:eastAsia="Times New Roman"/>
          <w:bCs/>
          <w:color w:val="000000"/>
          <w:spacing w:val="-8"/>
          <w:sz w:val="24"/>
          <w:szCs w:val="24"/>
        </w:rPr>
        <w:softHyphen/>
      </w:r>
      <w:r w:rsidRPr="00C65028">
        <w:rPr>
          <w:rFonts w:eastAsia="Times New Roman"/>
          <w:bCs/>
          <w:color w:val="000000"/>
          <w:spacing w:val="-4"/>
          <w:sz w:val="24"/>
          <w:szCs w:val="24"/>
        </w:rPr>
        <w:t>станному бодрствованию над собой, над своим сердцем.</w:t>
      </w:r>
    </w:p>
    <w:p w:rsidR="00F93992" w:rsidRPr="00C65028" w:rsidRDefault="00F93992" w:rsidP="00FD09E3">
      <w:pPr>
        <w:shd w:val="clear" w:color="auto" w:fill="FFFFFF"/>
        <w:spacing w:before="4" w:line="234" w:lineRule="exact"/>
        <w:ind w:firstLine="567"/>
        <w:jc w:val="both"/>
      </w:pPr>
      <w:r w:rsidRPr="00C65028">
        <w:rPr>
          <w:rFonts w:eastAsia="Times New Roman"/>
          <w:bCs/>
          <w:color w:val="000000"/>
          <w:spacing w:val="-8"/>
          <w:sz w:val="24"/>
          <w:szCs w:val="24"/>
        </w:rPr>
        <w:t>Желающий приучить себя к вниманию, по мнению свя</w:t>
      </w:r>
      <w:r w:rsidRPr="00C65028">
        <w:rPr>
          <w:rFonts w:eastAsia="Times New Roman"/>
          <w:bCs/>
          <w:color w:val="000000"/>
          <w:spacing w:val="-8"/>
          <w:sz w:val="24"/>
          <w:szCs w:val="24"/>
        </w:rPr>
        <w:softHyphen/>
      </w:r>
      <w:r w:rsidRPr="00C65028">
        <w:rPr>
          <w:rFonts w:eastAsia="Times New Roman"/>
          <w:bCs/>
          <w:color w:val="000000"/>
          <w:spacing w:val="-7"/>
          <w:sz w:val="24"/>
          <w:szCs w:val="24"/>
        </w:rPr>
        <w:t>тителя Игнатия, должен обладать благоразумной воздер</w:t>
      </w:r>
      <w:r w:rsidRPr="00C65028">
        <w:rPr>
          <w:rFonts w:eastAsia="Times New Roman"/>
          <w:bCs/>
          <w:color w:val="000000"/>
          <w:spacing w:val="-7"/>
          <w:sz w:val="24"/>
          <w:szCs w:val="24"/>
        </w:rPr>
        <w:softHyphen/>
      </w:r>
      <w:r w:rsidRPr="00C65028">
        <w:rPr>
          <w:rFonts w:eastAsia="Times New Roman"/>
          <w:bCs/>
          <w:color w:val="000000"/>
          <w:spacing w:val="-5"/>
          <w:sz w:val="24"/>
          <w:szCs w:val="24"/>
        </w:rPr>
        <w:t>жанностью в пище. Умеренное и равномерное употребле</w:t>
      </w:r>
      <w:r w:rsidRPr="00C65028">
        <w:rPr>
          <w:rFonts w:eastAsia="Times New Roman"/>
          <w:bCs/>
          <w:color w:val="000000"/>
          <w:spacing w:val="-5"/>
          <w:sz w:val="24"/>
          <w:szCs w:val="24"/>
        </w:rPr>
        <w:softHyphen/>
      </w:r>
      <w:r w:rsidRPr="00C65028">
        <w:rPr>
          <w:rFonts w:eastAsia="Times New Roman"/>
          <w:bCs/>
          <w:color w:val="000000"/>
          <w:spacing w:val="-9"/>
          <w:sz w:val="24"/>
          <w:szCs w:val="24"/>
        </w:rPr>
        <w:t xml:space="preserve">ние пищи уменьшает жар в крови, содействует вниманию к </w:t>
      </w:r>
      <w:r w:rsidRPr="00C65028">
        <w:rPr>
          <w:rFonts w:eastAsia="Times New Roman"/>
          <w:bCs/>
          <w:color w:val="000000"/>
          <w:spacing w:val="-8"/>
          <w:sz w:val="24"/>
          <w:szCs w:val="24"/>
        </w:rPr>
        <w:t>себе. Объедение рождает множество разгоряченных помыс</w:t>
      </w:r>
      <w:r w:rsidRPr="00C65028">
        <w:rPr>
          <w:rFonts w:eastAsia="Times New Roman"/>
          <w:bCs/>
          <w:color w:val="000000"/>
          <w:spacing w:val="-8"/>
          <w:sz w:val="24"/>
          <w:szCs w:val="24"/>
        </w:rPr>
        <w:softHyphen/>
        <w:t xml:space="preserve">лов; питает </w:t>
      </w:r>
      <w:r w:rsidRPr="00C65028">
        <w:rPr>
          <w:rFonts w:eastAsia="Times New Roman"/>
          <w:bCs/>
          <w:color w:val="000000"/>
          <w:spacing w:val="-8"/>
          <w:sz w:val="24"/>
          <w:szCs w:val="24"/>
        </w:rPr>
        <w:lastRenderedPageBreak/>
        <w:t xml:space="preserve">страсти, возбуждает мечтательность и приводит к рассеянности. «Приучись быть воздержанным в пище,— </w:t>
      </w:r>
      <w:r w:rsidRPr="00C65028">
        <w:rPr>
          <w:rFonts w:eastAsia="Times New Roman"/>
          <w:bCs/>
          <w:color w:val="000000"/>
          <w:spacing w:val="-10"/>
          <w:sz w:val="24"/>
          <w:szCs w:val="24"/>
        </w:rPr>
        <w:t>пишет Владыка, — воздержанием доставишь здравие и кре</w:t>
      </w:r>
      <w:r w:rsidRPr="00C65028">
        <w:rPr>
          <w:rFonts w:eastAsia="Times New Roman"/>
          <w:bCs/>
          <w:color w:val="000000"/>
          <w:spacing w:val="-10"/>
          <w:sz w:val="24"/>
          <w:szCs w:val="24"/>
        </w:rPr>
        <w:softHyphen/>
      </w:r>
      <w:r w:rsidRPr="00C65028">
        <w:rPr>
          <w:rFonts w:eastAsia="Times New Roman"/>
          <w:bCs/>
          <w:color w:val="000000"/>
          <w:sz w:val="24"/>
          <w:szCs w:val="24"/>
        </w:rPr>
        <w:t xml:space="preserve">пость телу, а уму особенную бодрость, столь нужную в </w:t>
      </w:r>
      <w:r w:rsidRPr="00C65028">
        <w:rPr>
          <w:rFonts w:eastAsia="Times New Roman"/>
          <w:bCs/>
          <w:color w:val="000000"/>
          <w:spacing w:val="-6"/>
          <w:sz w:val="24"/>
          <w:szCs w:val="24"/>
        </w:rPr>
        <w:t>деле спасения, очень полезную и при земных упражнени</w:t>
      </w:r>
      <w:r w:rsidRPr="00C65028">
        <w:rPr>
          <w:rFonts w:eastAsia="Times New Roman"/>
          <w:bCs/>
          <w:color w:val="000000"/>
          <w:spacing w:val="-6"/>
          <w:sz w:val="24"/>
          <w:szCs w:val="24"/>
        </w:rPr>
        <w:softHyphen/>
      </w:r>
      <w:r w:rsidRPr="00C65028">
        <w:rPr>
          <w:rFonts w:eastAsia="Times New Roman"/>
          <w:bCs/>
          <w:color w:val="000000"/>
          <w:spacing w:val="-7"/>
          <w:sz w:val="24"/>
          <w:szCs w:val="24"/>
        </w:rPr>
        <w:t>ях»</w:t>
      </w:r>
      <w:r>
        <w:rPr>
          <w:rStyle w:val="a6"/>
          <w:rFonts w:eastAsia="Times New Roman"/>
          <w:bCs/>
          <w:color w:val="000000"/>
          <w:spacing w:val="-7"/>
          <w:sz w:val="24"/>
          <w:szCs w:val="24"/>
        </w:rPr>
        <w:footnoteReference w:id="1821"/>
      </w:r>
      <w:r w:rsidRPr="00C65028">
        <w:rPr>
          <w:rFonts w:eastAsia="Times New Roman"/>
          <w:bCs/>
          <w:color w:val="000000"/>
          <w:spacing w:val="-7"/>
          <w:sz w:val="24"/>
          <w:szCs w:val="24"/>
        </w:rPr>
        <w:t>. Если чрезмерное употребление пищи приводит к рас</w:t>
      </w:r>
      <w:r w:rsidRPr="00C65028">
        <w:rPr>
          <w:rFonts w:eastAsia="Times New Roman"/>
          <w:bCs/>
          <w:color w:val="000000"/>
          <w:spacing w:val="-7"/>
          <w:sz w:val="24"/>
          <w:szCs w:val="24"/>
        </w:rPr>
        <w:softHyphen/>
        <w:t>сеянности, то употребление вина совершенно делает чело</w:t>
      </w:r>
      <w:r w:rsidRPr="00C65028">
        <w:rPr>
          <w:rFonts w:eastAsia="Times New Roman"/>
          <w:bCs/>
          <w:color w:val="000000"/>
          <w:spacing w:val="-7"/>
          <w:sz w:val="24"/>
          <w:szCs w:val="24"/>
        </w:rPr>
        <w:softHyphen/>
        <w:t>века неспособным к бодрствованию над собой. Архипас</w:t>
      </w:r>
      <w:r w:rsidRPr="00C65028">
        <w:rPr>
          <w:rFonts w:eastAsia="Times New Roman"/>
          <w:bCs/>
          <w:color w:val="000000"/>
          <w:spacing w:val="-7"/>
          <w:sz w:val="24"/>
          <w:szCs w:val="24"/>
        </w:rPr>
        <w:softHyphen/>
      </w:r>
      <w:r w:rsidRPr="00C65028">
        <w:rPr>
          <w:rFonts w:eastAsia="Times New Roman"/>
          <w:bCs/>
          <w:color w:val="000000"/>
          <w:spacing w:val="-10"/>
          <w:sz w:val="24"/>
          <w:szCs w:val="24"/>
        </w:rPr>
        <w:t xml:space="preserve">тырь-аскет справедливо считал, что «вино лишает человека </w:t>
      </w:r>
      <w:r w:rsidRPr="00C65028">
        <w:rPr>
          <w:rFonts w:eastAsia="Times New Roman"/>
          <w:bCs/>
          <w:color w:val="000000"/>
          <w:spacing w:val="-9"/>
          <w:sz w:val="24"/>
          <w:szCs w:val="24"/>
        </w:rPr>
        <w:t xml:space="preserve">способности сохранить ум в трезвости». «Когда подвижник </w:t>
      </w:r>
      <w:r w:rsidRPr="00C65028">
        <w:rPr>
          <w:rFonts w:eastAsia="Times New Roman"/>
          <w:bCs/>
          <w:color w:val="000000"/>
          <w:spacing w:val="-8"/>
          <w:sz w:val="24"/>
          <w:szCs w:val="24"/>
        </w:rPr>
        <w:t>подвергнется действию вина, тогда приступают к ослабев</w:t>
      </w:r>
      <w:r w:rsidRPr="00C65028">
        <w:rPr>
          <w:rFonts w:eastAsia="Times New Roman"/>
          <w:bCs/>
          <w:color w:val="000000"/>
          <w:spacing w:val="-8"/>
          <w:sz w:val="24"/>
          <w:szCs w:val="24"/>
        </w:rPr>
        <w:softHyphen/>
      </w:r>
      <w:r w:rsidRPr="00C65028">
        <w:rPr>
          <w:rFonts w:eastAsia="Times New Roman"/>
          <w:bCs/>
          <w:color w:val="000000"/>
          <w:spacing w:val="-6"/>
          <w:sz w:val="24"/>
          <w:szCs w:val="24"/>
        </w:rPr>
        <w:t xml:space="preserve">шему и омрачившемуся уму его супостаты, и ум уже не в </w:t>
      </w:r>
      <w:r w:rsidRPr="00C65028">
        <w:rPr>
          <w:rFonts w:eastAsia="Times New Roman"/>
          <w:bCs/>
          <w:color w:val="000000"/>
          <w:spacing w:val="-7"/>
          <w:sz w:val="24"/>
          <w:szCs w:val="24"/>
        </w:rPr>
        <w:t>силах бороться с ними. Связанный действием вина, он ув</w:t>
      </w:r>
      <w:r w:rsidRPr="00C65028">
        <w:rPr>
          <w:rFonts w:eastAsia="Times New Roman"/>
          <w:bCs/>
          <w:color w:val="000000"/>
          <w:spacing w:val="-7"/>
          <w:sz w:val="24"/>
          <w:szCs w:val="24"/>
        </w:rPr>
        <w:softHyphen/>
      </w:r>
      <w:r w:rsidRPr="00C65028">
        <w:rPr>
          <w:rFonts w:eastAsia="Times New Roman"/>
          <w:bCs/>
          <w:color w:val="000000"/>
          <w:spacing w:val="-6"/>
          <w:sz w:val="24"/>
          <w:szCs w:val="24"/>
        </w:rPr>
        <w:t>лекается в пропасть греховную! В одно мгновение погиба</w:t>
      </w:r>
      <w:r w:rsidRPr="00C65028">
        <w:rPr>
          <w:rFonts w:eastAsia="Times New Roman"/>
          <w:bCs/>
          <w:color w:val="000000"/>
          <w:spacing w:val="-6"/>
          <w:sz w:val="24"/>
          <w:szCs w:val="24"/>
        </w:rPr>
        <w:softHyphen/>
      </w:r>
      <w:r w:rsidRPr="00C65028">
        <w:rPr>
          <w:rFonts w:eastAsia="Times New Roman"/>
          <w:bCs/>
          <w:color w:val="000000"/>
          <w:spacing w:val="-8"/>
          <w:sz w:val="24"/>
          <w:szCs w:val="24"/>
        </w:rPr>
        <w:t>ют плоды долговременного подвига...»</w:t>
      </w:r>
      <w:r>
        <w:rPr>
          <w:rStyle w:val="a6"/>
          <w:rFonts w:eastAsia="Times New Roman"/>
          <w:bCs/>
          <w:color w:val="000000"/>
          <w:spacing w:val="-8"/>
          <w:sz w:val="24"/>
          <w:szCs w:val="24"/>
        </w:rPr>
        <w:footnoteReference w:id="1822"/>
      </w:r>
      <w:r w:rsidRPr="00C65028">
        <w:rPr>
          <w:rFonts w:eastAsia="Times New Roman"/>
          <w:bCs/>
          <w:color w:val="000000"/>
          <w:spacing w:val="-8"/>
          <w:sz w:val="24"/>
          <w:szCs w:val="24"/>
        </w:rPr>
        <w:t>. Блажен тот хрис</w:t>
      </w:r>
      <w:r w:rsidRPr="00C65028">
        <w:rPr>
          <w:rFonts w:eastAsia="Times New Roman"/>
          <w:bCs/>
          <w:color w:val="000000"/>
          <w:spacing w:val="-8"/>
          <w:sz w:val="24"/>
          <w:szCs w:val="24"/>
        </w:rPr>
        <w:softHyphen/>
        <w:t>тианин, который, зная, как пагубно действует вино на ду</w:t>
      </w:r>
      <w:r w:rsidRPr="00C65028">
        <w:rPr>
          <w:rFonts w:eastAsia="Times New Roman"/>
          <w:bCs/>
          <w:color w:val="000000"/>
          <w:spacing w:val="-8"/>
          <w:sz w:val="24"/>
          <w:szCs w:val="24"/>
        </w:rPr>
        <w:softHyphen/>
      </w:r>
      <w:r w:rsidRPr="00C65028">
        <w:rPr>
          <w:rFonts w:eastAsia="Times New Roman"/>
          <w:bCs/>
          <w:color w:val="000000"/>
          <w:spacing w:val="-7"/>
          <w:sz w:val="24"/>
          <w:szCs w:val="24"/>
        </w:rPr>
        <w:t xml:space="preserve">шевное состояние человека, будет воздержан в вине. Никто </w:t>
      </w:r>
      <w:r w:rsidRPr="00C65028">
        <w:rPr>
          <w:rFonts w:eastAsia="Times New Roman"/>
          <w:bCs/>
          <w:color w:val="000000"/>
          <w:spacing w:val="-5"/>
          <w:sz w:val="24"/>
          <w:szCs w:val="24"/>
        </w:rPr>
        <w:t xml:space="preserve">не рождается на свет пьяницей, люди из-за небрежения к </w:t>
      </w:r>
      <w:r w:rsidRPr="00C65028">
        <w:rPr>
          <w:rFonts w:eastAsia="Times New Roman"/>
          <w:bCs/>
          <w:color w:val="000000"/>
          <w:spacing w:val="-7"/>
          <w:sz w:val="24"/>
          <w:szCs w:val="24"/>
        </w:rPr>
        <w:t>себе становятся рабами вина. «Знал ли подверженный не</w:t>
      </w:r>
      <w:r w:rsidRPr="00C65028">
        <w:rPr>
          <w:rFonts w:eastAsia="Times New Roman"/>
          <w:bCs/>
          <w:color w:val="000000"/>
          <w:spacing w:val="-7"/>
          <w:sz w:val="24"/>
          <w:szCs w:val="24"/>
        </w:rPr>
        <w:softHyphen/>
      </w:r>
      <w:r w:rsidRPr="00C65028">
        <w:rPr>
          <w:rFonts w:eastAsia="Times New Roman"/>
          <w:bCs/>
          <w:color w:val="000000"/>
          <w:spacing w:val="-9"/>
          <w:sz w:val="24"/>
          <w:szCs w:val="24"/>
        </w:rPr>
        <w:t>дугу пьянства, выпивая первую рюмку, что он начинает самоубийство? Так называю этот несчастный навык, губя</w:t>
      </w:r>
      <w:r w:rsidRPr="00C65028">
        <w:rPr>
          <w:rFonts w:eastAsia="Times New Roman"/>
          <w:bCs/>
          <w:color w:val="000000"/>
          <w:spacing w:val="-9"/>
          <w:sz w:val="24"/>
          <w:szCs w:val="24"/>
        </w:rPr>
        <w:softHyphen/>
      </w:r>
      <w:r w:rsidRPr="00C65028">
        <w:rPr>
          <w:rFonts w:eastAsia="Times New Roman"/>
          <w:bCs/>
          <w:color w:val="000000"/>
          <w:spacing w:val="-6"/>
          <w:sz w:val="24"/>
          <w:szCs w:val="24"/>
        </w:rPr>
        <w:t>щий и душу и тело», — пишет Преосвященный Игнатий</w:t>
      </w:r>
      <w:r>
        <w:rPr>
          <w:rStyle w:val="a6"/>
          <w:rFonts w:eastAsia="Times New Roman"/>
          <w:bCs/>
          <w:color w:val="000000"/>
          <w:spacing w:val="-6"/>
          <w:sz w:val="24"/>
          <w:szCs w:val="24"/>
        </w:rPr>
        <w:footnoteReference w:id="1823"/>
      </w:r>
      <w:r w:rsidRPr="00C65028">
        <w:rPr>
          <w:rFonts w:eastAsia="Times New Roman"/>
          <w:bCs/>
          <w:color w:val="000000"/>
          <w:spacing w:val="-6"/>
          <w:sz w:val="24"/>
          <w:szCs w:val="24"/>
        </w:rPr>
        <w:t>.</w:t>
      </w:r>
    </w:p>
    <w:p w:rsidR="00F93992" w:rsidRPr="00C65028" w:rsidRDefault="00F93992" w:rsidP="00FD09E3">
      <w:pPr>
        <w:shd w:val="clear" w:color="auto" w:fill="FFFFFF"/>
        <w:spacing w:line="234" w:lineRule="exact"/>
        <w:ind w:firstLine="567"/>
        <w:jc w:val="both"/>
      </w:pPr>
      <w:r w:rsidRPr="00C65028">
        <w:rPr>
          <w:rFonts w:eastAsia="Times New Roman"/>
          <w:bCs/>
          <w:color w:val="000000"/>
          <w:spacing w:val="-8"/>
          <w:sz w:val="24"/>
          <w:szCs w:val="24"/>
        </w:rPr>
        <w:t xml:space="preserve">Христианину можно употреблять вино в весьма малом </w:t>
      </w:r>
      <w:r w:rsidRPr="00C65028">
        <w:rPr>
          <w:rFonts w:eastAsia="Times New Roman"/>
          <w:bCs/>
          <w:color w:val="000000"/>
          <w:spacing w:val="-5"/>
          <w:sz w:val="24"/>
          <w:szCs w:val="24"/>
        </w:rPr>
        <w:t>количестве, кто же не может ограничиться малой мерой, тому лучше совершенно не употреблять вина.</w:t>
      </w:r>
    </w:p>
    <w:p w:rsidR="00F93992" w:rsidRDefault="00F93992" w:rsidP="00FD09E3">
      <w:pPr>
        <w:shd w:val="clear" w:color="auto" w:fill="FFFFFF"/>
        <w:spacing w:line="234" w:lineRule="exact"/>
        <w:ind w:firstLine="567"/>
        <w:jc w:val="both"/>
      </w:pPr>
      <w:r w:rsidRPr="00C65028">
        <w:rPr>
          <w:rFonts w:eastAsia="Times New Roman"/>
          <w:bCs/>
          <w:color w:val="000000"/>
          <w:spacing w:val="-12"/>
          <w:sz w:val="24"/>
          <w:szCs w:val="24"/>
        </w:rPr>
        <w:t>«Служителю Христову надо охраняться не только от пьян</w:t>
      </w:r>
      <w:r w:rsidRPr="00C65028">
        <w:rPr>
          <w:rFonts w:eastAsia="Times New Roman"/>
          <w:bCs/>
          <w:color w:val="000000"/>
          <w:spacing w:val="-12"/>
          <w:sz w:val="24"/>
          <w:szCs w:val="24"/>
        </w:rPr>
        <w:softHyphen/>
      </w:r>
      <w:r w:rsidRPr="00C65028">
        <w:rPr>
          <w:rFonts w:eastAsia="Times New Roman"/>
          <w:bCs/>
          <w:color w:val="000000"/>
          <w:spacing w:val="-10"/>
          <w:sz w:val="24"/>
          <w:szCs w:val="24"/>
        </w:rPr>
        <w:t>ства, но и от привычки к многому употреблению вина, разго</w:t>
      </w:r>
      <w:r>
        <w:rPr>
          <w:rFonts w:eastAsia="Times New Roman"/>
          <w:color w:val="000000"/>
          <w:spacing w:val="-3"/>
          <w:sz w:val="24"/>
          <w:szCs w:val="24"/>
        </w:rPr>
        <w:t>рячающего плоть и возбуждающего в ней скотские пожела</w:t>
      </w:r>
      <w:r>
        <w:rPr>
          <w:rFonts w:eastAsia="Times New Roman"/>
          <w:color w:val="000000"/>
          <w:spacing w:val="-3"/>
          <w:sz w:val="24"/>
          <w:szCs w:val="24"/>
        </w:rPr>
        <w:softHyphen/>
      </w:r>
      <w:r>
        <w:rPr>
          <w:rFonts w:eastAsia="Times New Roman"/>
          <w:color w:val="000000"/>
          <w:spacing w:val="-5"/>
          <w:sz w:val="24"/>
          <w:szCs w:val="24"/>
        </w:rPr>
        <w:t>ния»</w:t>
      </w:r>
      <w:r>
        <w:rPr>
          <w:rStyle w:val="a6"/>
          <w:rFonts w:eastAsia="Times New Roman"/>
          <w:color w:val="000000"/>
          <w:spacing w:val="-5"/>
          <w:sz w:val="24"/>
          <w:szCs w:val="24"/>
        </w:rPr>
        <w:footnoteReference w:id="1824"/>
      </w:r>
      <w:r>
        <w:rPr>
          <w:rFonts w:eastAsia="Times New Roman"/>
          <w:color w:val="000000"/>
          <w:spacing w:val="-5"/>
          <w:sz w:val="24"/>
          <w:szCs w:val="24"/>
        </w:rPr>
        <w:t xml:space="preserve"> — заповедует всем христианам мудрый архипастырь.</w:t>
      </w:r>
    </w:p>
    <w:p w:rsidR="00F93992" w:rsidRDefault="00F93992" w:rsidP="00FD09E3">
      <w:pPr>
        <w:shd w:val="clear" w:color="auto" w:fill="FFFFFF"/>
        <w:spacing w:line="227" w:lineRule="exact"/>
        <w:ind w:firstLine="567"/>
        <w:jc w:val="both"/>
      </w:pPr>
      <w:r>
        <w:rPr>
          <w:rFonts w:eastAsia="Times New Roman"/>
          <w:color w:val="000000"/>
          <w:sz w:val="24"/>
          <w:szCs w:val="24"/>
        </w:rPr>
        <w:t xml:space="preserve">Особенно опасно употребление вина в юном возрасте. Зная, как склонна юность ко греху, Владыка советовал </w:t>
      </w:r>
      <w:r>
        <w:rPr>
          <w:rFonts w:eastAsia="Times New Roman"/>
          <w:color w:val="000000"/>
          <w:spacing w:val="-5"/>
          <w:sz w:val="24"/>
          <w:szCs w:val="24"/>
        </w:rPr>
        <w:t xml:space="preserve">благонамеренным юношам быть особенно бдительным к себе </w:t>
      </w:r>
      <w:r>
        <w:rPr>
          <w:rFonts w:eastAsia="Times New Roman"/>
          <w:color w:val="000000"/>
          <w:sz w:val="24"/>
          <w:szCs w:val="24"/>
        </w:rPr>
        <w:t>и всеусиленно воспитывать в себе добрые навыки, а при первом же обнаружении наклонности ко греху сразу же отсекать порочные вожделения.</w:t>
      </w:r>
    </w:p>
    <w:p w:rsidR="00F93992" w:rsidRDefault="00F93992" w:rsidP="00FD09E3">
      <w:pPr>
        <w:shd w:val="clear" w:color="auto" w:fill="FFFFFF"/>
        <w:spacing w:before="4" w:line="227" w:lineRule="exact"/>
        <w:ind w:firstLine="567"/>
        <w:jc w:val="both"/>
      </w:pPr>
      <w:r>
        <w:rPr>
          <w:rFonts w:eastAsia="Times New Roman"/>
          <w:color w:val="000000"/>
          <w:sz w:val="24"/>
          <w:szCs w:val="24"/>
        </w:rPr>
        <w:t xml:space="preserve">«Юноша,— взывает Владыка,— будь благоразумен и </w:t>
      </w:r>
      <w:r>
        <w:rPr>
          <w:rFonts w:eastAsia="Times New Roman"/>
          <w:color w:val="000000"/>
          <w:spacing w:val="-2"/>
          <w:sz w:val="24"/>
          <w:szCs w:val="24"/>
        </w:rPr>
        <w:t xml:space="preserve">предусмотрителен: в годы юности твоей обрати особенное </w:t>
      </w:r>
      <w:r>
        <w:rPr>
          <w:rFonts w:eastAsia="Times New Roman"/>
          <w:color w:val="000000"/>
          <w:spacing w:val="-1"/>
          <w:sz w:val="24"/>
          <w:szCs w:val="24"/>
        </w:rPr>
        <w:t>внимание на приобретение хороших привычек; в лета зре</w:t>
      </w:r>
      <w:r>
        <w:rPr>
          <w:rFonts w:eastAsia="Times New Roman"/>
          <w:color w:val="000000"/>
          <w:spacing w:val="-1"/>
          <w:sz w:val="24"/>
          <w:szCs w:val="24"/>
        </w:rPr>
        <w:softHyphen/>
      </w:r>
      <w:r>
        <w:rPr>
          <w:rFonts w:eastAsia="Times New Roman"/>
          <w:color w:val="000000"/>
          <w:spacing w:val="-2"/>
          <w:sz w:val="24"/>
          <w:szCs w:val="24"/>
        </w:rPr>
        <w:t>лости и старости твоей возрадуешься о богатстве, приобре</w:t>
      </w:r>
      <w:r>
        <w:rPr>
          <w:rFonts w:eastAsia="Times New Roman"/>
          <w:color w:val="000000"/>
          <w:spacing w:val="-2"/>
          <w:sz w:val="24"/>
          <w:szCs w:val="24"/>
        </w:rPr>
        <w:softHyphen/>
      </w:r>
      <w:r>
        <w:rPr>
          <w:rFonts w:eastAsia="Times New Roman"/>
          <w:color w:val="000000"/>
          <w:sz w:val="24"/>
          <w:szCs w:val="24"/>
        </w:rPr>
        <w:t>тенном беструдно в лета юности»</w:t>
      </w:r>
      <w:r>
        <w:rPr>
          <w:rStyle w:val="a6"/>
          <w:rFonts w:eastAsia="Times New Roman"/>
          <w:color w:val="000000"/>
          <w:sz w:val="24"/>
          <w:szCs w:val="24"/>
        </w:rPr>
        <w:footnoteReference w:id="1825"/>
      </w:r>
      <w:r>
        <w:rPr>
          <w:rFonts w:eastAsia="Times New Roman"/>
          <w:color w:val="000000"/>
          <w:sz w:val="24"/>
          <w:szCs w:val="24"/>
        </w:rPr>
        <w:t>.</w:t>
      </w:r>
    </w:p>
    <w:p w:rsidR="00F93992" w:rsidRDefault="00F93992" w:rsidP="00FD09E3">
      <w:pPr>
        <w:shd w:val="clear" w:color="auto" w:fill="FFFFFF"/>
        <w:spacing w:before="4" w:line="227" w:lineRule="exact"/>
        <w:ind w:firstLine="567"/>
        <w:jc w:val="both"/>
      </w:pPr>
      <w:r>
        <w:rPr>
          <w:rFonts w:eastAsia="Times New Roman"/>
          <w:color w:val="000000"/>
          <w:sz w:val="24"/>
          <w:szCs w:val="24"/>
        </w:rPr>
        <w:t xml:space="preserve">Тем же, кто обратился ко Христу в зрелом возрасте, долгое время не следил за своей душой и успел стяжать </w:t>
      </w:r>
      <w:r>
        <w:rPr>
          <w:rFonts w:eastAsia="Times New Roman"/>
          <w:color w:val="000000"/>
          <w:spacing w:val="-3"/>
          <w:sz w:val="24"/>
          <w:szCs w:val="24"/>
        </w:rPr>
        <w:t>много порочных навыков, любвеобильный архипастырь со</w:t>
      </w:r>
      <w:r>
        <w:rPr>
          <w:rFonts w:eastAsia="Times New Roman"/>
          <w:color w:val="000000"/>
          <w:spacing w:val="-3"/>
          <w:sz w:val="24"/>
          <w:szCs w:val="24"/>
        </w:rPr>
        <w:softHyphen/>
      </w:r>
      <w:r>
        <w:rPr>
          <w:rFonts w:eastAsia="Times New Roman"/>
          <w:color w:val="000000"/>
          <w:spacing w:val="-1"/>
          <w:sz w:val="24"/>
          <w:szCs w:val="24"/>
        </w:rPr>
        <w:t>ветует не предаваться унынию и двоедушию, но «муже</w:t>
      </w:r>
      <w:r>
        <w:rPr>
          <w:rFonts w:eastAsia="Times New Roman"/>
          <w:color w:val="000000"/>
          <w:spacing w:val="-1"/>
          <w:sz w:val="24"/>
          <w:szCs w:val="24"/>
        </w:rPr>
        <w:softHyphen/>
      </w:r>
      <w:r>
        <w:rPr>
          <w:rFonts w:eastAsia="Times New Roman"/>
          <w:color w:val="000000"/>
          <w:sz w:val="24"/>
          <w:szCs w:val="24"/>
        </w:rPr>
        <w:t>ственно вступить в борьбу с злыми навыками».</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Подвиг непрестанного трезвения необходим христиани</w:t>
      </w:r>
      <w:r>
        <w:rPr>
          <w:rFonts w:eastAsia="Times New Roman"/>
          <w:color w:val="000000"/>
          <w:spacing w:val="-1"/>
          <w:sz w:val="24"/>
          <w:szCs w:val="24"/>
        </w:rPr>
        <w:softHyphen/>
        <w:t>ну на всех ступенях совершенства. Даже подвижнику, спо</w:t>
      </w:r>
      <w:r>
        <w:rPr>
          <w:rFonts w:eastAsia="Times New Roman"/>
          <w:color w:val="000000"/>
          <w:spacing w:val="-1"/>
          <w:sz w:val="24"/>
          <w:szCs w:val="24"/>
        </w:rPr>
        <w:softHyphen/>
      </w:r>
      <w:r>
        <w:rPr>
          <w:rFonts w:eastAsia="Times New Roman"/>
          <w:color w:val="000000"/>
          <w:spacing w:val="-3"/>
          <w:sz w:val="24"/>
          <w:szCs w:val="24"/>
        </w:rPr>
        <w:t>добившемуся благодатных дарований, необходимо непрес</w:t>
      </w:r>
      <w:r>
        <w:rPr>
          <w:rFonts w:eastAsia="Times New Roman"/>
          <w:color w:val="000000"/>
          <w:spacing w:val="-3"/>
          <w:sz w:val="24"/>
          <w:szCs w:val="24"/>
        </w:rPr>
        <w:softHyphen/>
      </w:r>
      <w:r>
        <w:rPr>
          <w:rFonts w:eastAsia="Times New Roman"/>
          <w:color w:val="000000"/>
          <w:spacing w:val="-2"/>
          <w:sz w:val="24"/>
          <w:szCs w:val="24"/>
        </w:rPr>
        <w:t>танно долгим подвигом бодрствовать и не оживать для гре</w:t>
      </w:r>
      <w:r>
        <w:rPr>
          <w:rFonts w:eastAsia="Times New Roman"/>
          <w:color w:val="000000"/>
          <w:spacing w:val="-2"/>
          <w:sz w:val="24"/>
          <w:szCs w:val="24"/>
        </w:rPr>
        <w:softHyphen/>
      </w:r>
      <w:r>
        <w:rPr>
          <w:rFonts w:eastAsia="Times New Roman"/>
          <w:color w:val="000000"/>
          <w:sz w:val="24"/>
          <w:szCs w:val="24"/>
        </w:rPr>
        <w:t>ха в вечной смерти.</w:t>
      </w:r>
    </w:p>
    <w:p w:rsidR="00F93992" w:rsidRDefault="00F93992" w:rsidP="00FD09E3">
      <w:pPr>
        <w:shd w:val="clear" w:color="auto" w:fill="FFFFFF"/>
        <w:spacing w:before="4" w:line="227" w:lineRule="exact"/>
        <w:ind w:firstLine="567"/>
        <w:jc w:val="both"/>
      </w:pPr>
      <w:r>
        <w:rPr>
          <w:rFonts w:eastAsia="Times New Roman"/>
          <w:color w:val="000000"/>
          <w:spacing w:val="-2"/>
          <w:sz w:val="24"/>
          <w:szCs w:val="24"/>
        </w:rPr>
        <w:t xml:space="preserve">В одном из писем Владыка следующими исполненными </w:t>
      </w:r>
      <w:r>
        <w:rPr>
          <w:rFonts w:eastAsia="Times New Roman"/>
          <w:color w:val="000000"/>
          <w:spacing w:val="-3"/>
          <w:sz w:val="24"/>
          <w:szCs w:val="24"/>
        </w:rPr>
        <w:t xml:space="preserve">поэтического вдохновения словами описывает изменчивость </w:t>
      </w:r>
      <w:r>
        <w:rPr>
          <w:rFonts w:eastAsia="Times New Roman"/>
          <w:color w:val="000000"/>
          <w:spacing w:val="-1"/>
          <w:sz w:val="24"/>
          <w:szCs w:val="24"/>
        </w:rPr>
        <w:t>и удобопреклонность ко греху человеческой природы: «Я сказал бы: умерщвленный видением духовным... не ожива</w:t>
      </w:r>
      <w:r>
        <w:rPr>
          <w:rFonts w:eastAsia="Times New Roman"/>
          <w:color w:val="000000"/>
          <w:spacing w:val="-1"/>
          <w:sz w:val="24"/>
          <w:szCs w:val="24"/>
        </w:rPr>
        <w:softHyphen/>
      </w:r>
      <w:r>
        <w:rPr>
          <w:rFonts w:eastAsia="Times New Roman"/>
          <w:color w:val="000000"/>
          <w:sz w:val="24"/>
          <w:szCs w:val="24"/>
        </w:rPr>
        <w:t xml:space="preserve">ет уже для мира. Увы! Я сказал бы несправедливо. Увы! </w:t>
      </w:r>
      <w:r>
        <w:rPr>
          <w:rFonts w:eastAsia="Times New Roman"/>
          <w:color w:val="000000"/>
          <w:spacing w:val="-2"/>
          <w:sz w:val="24"/>
          <w:szCs w:val="24"/>
        </w:rPr>
        <w:t xml:space="preserve">Оживает человек и для смерти! Ожил Соломон для смерти! Ожил для нее Иуда! Ожили для нее многие! ...Увы! Как мы </w:t>
      </w:r>
      <w:r>
        <w:rPr>
          <w:rFonts w:eastAsia="Times New Roman"/>
          <w:color w:val="000000"/>
          <w:sz w:val="24"/>
          <w:szCs w:val="24"/>
        </w:rPr>
        <w:t>слабы, как переменчивы! ...Гляжу на нашу немощь, гляжу со слезами!»</w:t>
      </w:r>
      <w:r>
        <w:rPr>
          <w:rStyle w:val="a6"/>
          <w:rFonts w:eastAsia="Times New Roman"/>
          <w:color w:val="000000"/>
          <w:sz w:val="24"/>
          <w:szCs w:val="24"/>
        </w:rPr>
        <w:footnoteReference w:id="1826"/>
      </w:r>
    </w:p>
    <w:p w:rsidR="00F93992" w:rsidRDefault="00F93992" w:rsidP="00FD09E3">
      <w:pPr>
        <w:shd w:val="clear" w:color="auto" w:fill="FFFFFF"/>
        <w:spacing w:line="227" w:lineRule="exact"/>
        <w:ind w:firstLine="567"/>
        <w:jc w:val="both"/>
      </w:pPr>
      <w:r>
        <w:rPr>
          <w:rFonts w:eastAsia="Times New Roman"/>
          <w:color w:val="000000"/>
          <w:spacing w:val="-2"/>
          <w:sz w:val="24"/>
          <w:szCs w:val="24"/>
        </w:rPr>
        <w:t>Только постоянный подвиг бдения над собой делает воз</w:t>
      </w:r>
      <w:r>
        <w:rPr>
          <w:rFonts w:eastAsia="Times New Roman"/>
          <w:color w:val="000000"/>
          <w:spacing w:val="-2"/>
          <w:sz w:val="24"/>
          <w:szCs w:val="24"/>
        </w:rPr>
        <w:softHyphen/>
      </w:r>
      <w:r>
        <w:rPr>
          <w:rFonts w:eastAsia="Times New Roman"/>
          <w:color w:val="000000"/>
          <w:sz w:val="24"/>
          <w:szCs w:val="24"/>
        </w:rPr>
        <w:t>можным христианину умереть для греха и более не ожи</w:t>
      </w:r>
      <w:r>
        <w:rPr>
          <w:rFonts w:eastAsia="Times New Roman"/>
          <w:color w:val="000000"/>
          <w:sz w:val="24"/>
          <w:szCs w:val="24"/>
        </w:rPr>
        <w:softHyphen/>
      </w:r>
      <w:r>
        <w:rPr>
          <w:rFonts w:eastAsia="Times New Roman"/>
          <w:color w:val="000000"/>
          <w:spacing w:val="-1"/>
          <w:sz w:val="24"/>
          <w:szCs w:val="24"/>
        </w:rPr>
        <w:t xml:space="preserve">вать для него, но постепенно восходить от силы в силу на </w:t>
      </w:r>
      <w:r>
        <w:rPr>
          <w:rFonts w:eastAsia="Times New Roman"/>
          <w:color w:val="000000"/>
          <w:sz w:val="24"/>
          <w:szCs w:val="24"/>
        </w:rPr>
        <w:t>поприще делания евангельских добродетелей.</w:t>
      </w:r>
    </w:p>
    <w:p w:rsidR="00F93992" w:rsidRDefault="00F93992" w:rsidP="00FD09E3">
      <w:pPr>
        <w:shd w:val="clear" w:color="auto" w:fill="FFFFFF"/>
        <w:spacing w:before="184"/>
        <w:ind w:firstLine="567"/>
        <w:jc w:val="center"/>
        <w:outlineLvl w:val="0"/>
      </w:pPr>
      <w:r>
        <w:rPr>
          <w:b/>
          <w:bCs/>
          <w:color w:val="000000"/>
          <w:spacing w:val="-2"/>
          <w:sz w:val="24"/>
          <w:szCs w:val="24"/>
          <w:lang w:val="en-US"/>
        </w:rPr>
        <w:t>IX</w:t>
      </w:r>
      <w:r w:rsidRPr="00D44B01">
        <w:rPr>
          <w:b/>
          <w:bCs/>
          <w:color w:val="000000"/>
          <w:spacing w:val="-2"/>
          <w:sz w:val="24"/>
          <w:szCs w:val="24"/>
        </w:rPr>
        <w:t xml:space="preserve">. </w:t>
      </w:r>
      <w:r>
        <w:rPr>
          <w:rFonts w:eastAsia="Times New Roman"/>
          <w:b/>
          <w:bCs/>
          <w:color w:val="000000"/>
          <w:spacing w:val="-2"/>
          <w:sz w:val="24"/>
          <w:szCs w:val="24"/>
        </w:rPr>
        <w:t>Любовь к ближним</w:t>
      </w:r>
    </w:p>
    <w:p w:rsidR="00F93992" w:rsidRDefault="00F93992" w:rsidP="00FD09E3">
      <w:pPr>
        <w:shd w:val="clear" w:color="auto" w:fill="FFFFFF"/>
        <w:spacing w:before="104" w:line="238" w:lineRule="exact"/>
        <w:ind w:firstLine="567"/>
      </w:pPr>
      <w:r>
        <w:rPr>
          <w:rFonts w:eastAsia="Times New Roman"/>
          <w:color w:val="000000"/>
          <w:spacing w:val="-1"/>
          <w:sz w:val="24"/>
          <w:szCs w:val="24"/>
        </w:rPr>
        <w:t xml:space="preserve">Кажется, ни о чем так часто не беседуют проповедники, как о любви. Сколько раздается призывов к стяжанию этой </w:t>
      </w:r>
      <w:r>
        <w:rPr>
          <w:rFonts w:eastAsia="Times New Roman"/>
          <w:color w:val="000000"/>
          <w:sz w:val="24"/>
          <w:szCs w:val="24"/>
        </w:rPr>
        <w:t>высшей добродетели, и, однако, редкий вития может ука</w:t>
      </w:r>
      <w:r>
        <w:rPr>
          <w:rFonts w:eastAsia="Times New Roman"/>
          <w:color w:val="000000"/>
          <w:sz w:val="24"/>
          <w:szCs w:val="24"/>
        </w:rPr>
        <w:softHyphen/>
        <w:t>зать правильный путь к приобретению любви. Только тот, кто сам преуспел в любви, может и других научить, как стяжать ее.</w:t>
      </w:r>
    </w:p>
    <w:p w:rsidR="00F93992" w:rsidRDefault="00F93992" w:rsidP="00FD09E3">
      <w:pPr>
        <w:shd w:val="clear" w:color="auto" w:fill="FFFFFF"/>
        <w:spacing w:line="234" w:lineRule="exact"/>
        <w:ind w:firstLine="567"/>
        <w:jc w:val="both"/>
      </w:pPr>
      <w:r>
        <w:rPr>
          <w:rFonts w:eastAsia="Times New Roman"/>
          <w:color w:val="000000"/>
          <w:sz w:val="24"/>
          <w:szCs w:val="24"/>
        </w:rPr>
        <w:t>Обратимся же к учению о любви архипастыря-подвиж</w:t>
      </w:r>
      <w:r>
        <w:rPr>
          <w:rFonts w:eastAsia="Times New Roman"/>
          <w:color w:val="000000"/>
          <w:sz w:val="24"/>
          <w:szCs w:val="24"/>
        </w:rPr>
        <w:softHyphen/>
      </w:r>
      <w:r>
        <w:rPr>
          <w:rFonts w:eastAsia="Times New Roman"/>
          <w:color w:val="000000"/>
          <w:spacing w:val="-2"/>
          <w:sz w:val="24"/>
          <w:szCs w:val="24"/>
        </w:rPr>
        <w:t xml:space="preserve">ника, от юности своей всем сердцем возлюбившего Бога и </w:t>
      </w:r>
      <w:r>
        <w:rPr>
          <w:rFonts w:eastAsia="Times New Roman"/>
          <w:color w:val="000000"/>
          <w:sz w:val="24"/>
          <w:szCs w:val="24"/>
        </w:rPr>
        <w:t>ближних.</w:t>
      </w:r>
    </w:p>
    <w:p w:rsidR="00F93992" w:rsidRDefault="00F93992" w:rsidP="00FD09E3">
      <w:pPr>
        <w:shd w:val="clear" w:color="auto" w:fill="FFFFFF"/>
        <w:spacing w:before="4" w:line="234" w:lineRule="exact"/>
        <w:ind w:firstLine="567"/>
        <w:jc w:val="both"/>
      </w:pPr>
      <w:r>
        <w:rPr>
          <w:rFonts w:eastAsia="Times New Roman"/>
          <w:color w:val="000000"/>
          <w:sz w:val="24"/>
          <w:szCs w:val="24"/>
        </w:rPr>
        <w:t>Заповедь о любви к Богу, по мнению Владыки, настоль</w:t>
      </w:r>
      <w:r>
        <w:rPr>
          <w:rFonts w:eastAsia="Times New Roman"/>
          <w:color w:val="000000"/>
          <w:sz w:val="24"/>
          <w:szCs w:val="24"/>
        </w:rPr>
        <w:softHyphen/>
        <w:t>ко возвышеннее заповеди любви к ближнему, насколько Бог выше Своего образа, но заповедь о любви к ближним есть основание любви к Богу.</w:t>
      </w:r>
    </w:p>
    <w:p w:rsidR="00F93992" w:rsidRDefault="00F93992" w:rsidP="00FD09E3">
      <w:pPr>
        <w:shd w:val="clear" w:color="auto" w:fill="FFFFFF"/>
        <w:spacing w:line="234" w:lineRule="exact"/>
        <w:ind w:firstLine="567"/>
        <w:jc w:val="both"/>
      </w:pPr>
      <w:r>
        <w:rPr>
          <w:rFonts w:eastAsia="Times New Roman"/>
          <w:color w:val="000000"/>
          <w:sz w:val="24"/>
          <w:szCs w:val="24"/>
        </w:rPr>
        <w:t>Чувство любви к ближним присуще каждой человечес</w:t>
      </w:r>
      <w:r>
        <w:rPr>
          <w:rFonts w:eastAsia="Times New Roman"/>
          <w:color w:val="000000"/>
          <w:sz w:val="24"/>
          <w:szCs w:val="24"/>
        </w:rPr>
        <w:softHyphen/>
        <w:t xml:space="preserve">кой душе, но, как и все другие чувства, </w:t>
      </w:r>
      <w:r>
        <w:rPr>
          <w:rFonts w:eastAsia="Times New Roman"/>
          <w:color w:val="000000"/>
          <w:sz w:val="24"/>
          <w:szCs w:val="24"/>
        </w:rPr>
        <w:lastRenderedPageBreak/>
        <w:t>естественная любовь извращена грехом. Святитель Игнатий пишет: «В ка</w:t>
      </w:r>
      <w:r>
        <w:rPr>
          <w:rFonts w:eastAsia="Times New Roman"/>
          <w:color w:val="000000"/>
          <w:sz w:val="24"/>
          <w:szCs w:val="24"/>
        </w:rPr>
        <w:softHyphen/>
        <w:t xml:space="preserve">ких язвах — наша любовь естественная! Какая тяжкая на </w:t>
      </w:r>
      <w:r>
        <w:rPr>
          <w:rFonts w:eastAsia="Times New Roman"/>
          <w:color w:val="000000"/>
          <w:spacing w:val="-1"/>
          <w:sz w:val="24"/>
          <w:szCs w:val="24"/>
        </w:rPr>
        <w:t>ней язва — пристрастие! Обладаемое пристрастием сердце способно ко всякой несправедливости, ко всякому беззако</w:t>
      </w:r>
      <w:r>
        <w:rPr>
          <w:rFonts w:eastAsia="Times New Roman"/>
          <w:color w:val="000000"/>
          <w:spacing w:val="-1"/>
          <w:sz w:val="24"/>
          <w:szCs w:val="24"/>
        </w:rPr>
        <w:softHyphen/>
      </w:r>
      <w:r>
        <w:rPr>
          <w:rFonts w:eastAsia="Times New Roman"/>
          <w:color w:val="000000"/>
          <w:sz w:val="24"/>
          <w:szCs w:val="24"/>
        </w:rPr>
        <w:t>нию, лишь бы удовлетворить болезненной любви своей»</w:t>
      </w:r>
      <w:r>
        <w:rPr>
          <w:rStyle w:val="a6"/>
          <w:rFonts w:eastAsia="Times New Roman"/>
          <w:color w:val="000000"/>
          <w:sz w:val="24"/>
          <w:szCs w:val="24"/>
        </w:rPr>
        <w:footnoteReference w:id="1827"/>
      </w:r>
      <w:r>
        <w:rPr>
          <w:rFonts w:eastAsia="Times New Roman"/>
          <w:color w:val="000000"/>
          <w:sz w:val="24"/>
          <w:szCs w:val="24"/>
        </w:rPr>
        <w:t>.</w:t>
      </w:r>
    </w:p>
    <w:p w:rsidR="00F93992" w:rsidRDefault="00F93992" w:rsidP="00FD09E3">
      <w:pPr>
        <w:shd w:val="clear" w:color="auto" w:fill="FFFFFF"/>
        <w:spacing w:line="234" w:lineRule="exact"/>
        <w:ind w:firstLine="567"/>
      </w:pPr>
      <w:r>
        <w:rPr>
          <w:rFonts w:eastAsia="Times New Roman"/>
          <w:color w:val="000000"/>
          <w:spacing w:val="-4"/>
          <w:sz w:val="24"/>
          <w:szCs w:val="24"/>
        </w:rPr>
        <w:t>Естественная любовь стремится доставить любимому зем</w:t>
      </w:r>
      <w:r>
        <w:rPr>
          <w:rFonts w:eastAsia="Times New Roman"/>
          <w:color w:val="000000"/>
          <w:sz w:val="24"/>
          <w:szCs w:val="24"/>
        </w:rPr>
        <w:t>ное благополучие, все духовное и вечное ей чуждо. Есте</w:t>
      </w:r>
      <w:r>
        <w:rPr>
          <w:rFonts w:eastAsia="Times New Roman"/>
          <w:color w:val="000000"/>
          <w:sz w:val="24"/>
          <w:szCs w:val="24"/>
        </w:rPr>
        <w:softHyphen/>
      </w:r>
      <w:r>
        <w:rPr>
          <w:rFonts w:eastAsia="Times New Roman"/>
          <w:color w:val="000000"/>
          <w:spacing w:val="-3"/>
          <w:sz w:val="24"/>
          <w:szCs w:val="24"/>
        </w:rPr>
        <w:t xml:space="preserve">ственной любовью руководит плоть и кровь, которые в свою </w:t>
      </w:r>
      <w:r>
        <w:rPr>
          <w:rFonts w:eastAsia="Times New Roman"/>
          <w:color w:val="000000"/>
          <w:spacing w:val="-1"/>
          <w:sz w:val="24"/>
          <w:szCs w:val="24"/>
        </w:rPr>
        <w:t>очередь очень легко могут быть возбуждаемы отверженны</w:t>
      </w:r>
      <w:r>
        <w:rPr>
          <w:rFonts w:eastAsia="Times New Roman"/>
          <w:color w:val="000000"/>
          <w:spacing w:val="-1"/>
          <w:sz w:val="24"/>
          <w:szCs w:val="24"/>
        </w:rPr>
        <w:softHyphen/>
        <w:t>ми духами. В естественной любви нет постоянства, она мо</w:t>
      </w:r>
      <w:r>
        <w:rPr>
          <w:rFonts w:eastAsia="Times New Roman"/>
          <w:color w:val="000000"/>
          <w:sz w:val="24"/>
          <w:szCs w:val="24"/>
        </w:rPr>
        <w:t xml:space="preserve">жет возгореться очень сильно, но нередко после короткого времени легко обращается в отвращение и даже ненависть. </w:t>
      </w:r>
      <w:r>
        <w:rPr>
          <w:rFonts w:eastAsia="Times New Roman"/>
          <w:color w:val="000000"/>
          <w:spacing w:val="-2"/>
          <w:sz w:val="24"/>
          <w:szCs w:val="24"/>
        </w:rPr>
        <w:t>В период своего наивысшего развития естественная любовь хочет безгранично владеть объектом своей любви и, если не достигает желаемого, бывает способна на многие безрассуд</w:t>
      </w:r>
      <w:r>
        <w:rPr>
          <w:rFonts w:eastAsia="Times New Roman"/>
          <w:color w:val="000000"/>
          <w:sz w:val="24"/>
          <w:szCs w:val="24"/>
        </w:rPr>
        <w:t>ные поступки и даже преступления. По словам епископа Игнатия, «естественная любовь выражалась и кинжалом».</w:t>
      </w:r>
    </w:p>
    <w:p w:rsidR="00F93992" w:rsidRDefault="00F93992" w:rsidP="00FD09E3">
      <w:pPr>
        <w:shd w:val="clear" w:color="auto" w:fill="FFFFFF"/>
        <w:spacing w:line="234" w:lineRule="exact"/>
        <w:ind w:firstLine="567"/>
      </w:pPr>
      <w:r>
        <w:rPr>
          <w:rFonts w:eastAsia="Times New Roman"/>
          <w:color w:val="000000"/>
          <w:sz w:val="24"/>
          <w:szCs w:val="24"/>
        </w:rPr>
        <w:t>Естественная плотская любовь недостойна называться любовью, потому что она ничего не имеет общего с истин ной любовью к ближним, заповеданной Христом Спасителем в Его Евангелии. «Любовь, ...запечатленная падением, недостойна именоваться любовию: она — искажение любви, она... враждебна любви святой, истинной»,— говорил Владыка</w:t>
      </w:r>
      <w:r>
        <w:rPr>
          <w:rStyle w:val="a6"/>
          <w:rFonts w:eastAsia="Times New Roman"/>
          <w:color w:val="000000"/>
          <w:sz w:val="24"/>
          <w:szCs w:val="24"/>
        </w:rPr>
        <w:footnoteReference w:id="1828"/>
      </w:r>
      <w:r>
        <w:rPr>
          <w:rFonts w:eastAsia="Times New Roman"/>
          <w:color w:val="000000"/>
          <w:sz w:val="24"/>
          <w:szCs w:val="24"/>
        </w:rPr>
        <w:t xml:space="preserve">. Пред Богом не имеет цены плотская, естествен ная любовь к ближним, она отвергается Господом как дар непотребный. Только любовь, почерпнутая в Евангелии, </w:t>
      </w:r>
      <w:r>
        <w:rPr>
          <w:rFonts w:eastAsia="Times New Roman"/>
          <w:color w:val="000000"/>
          <w:spacing w:val="-2"/>
          <w:sz w:val="24"/>
          <w:szCs w:val="24"/>
        </w:rPr>
        <w:t xml:space="preserve">любовь святая и духовная, достойна называться любовью и </w:t>
      </w:r>
      <w:r>
        <w:rPr>
          <w:rFonts w:eastAsia="Times New Roman"/>
          <w:color w:val="000000"/>
          <w:sz w:val="24"/>
          <w:szCs w:val="24"/>
        </w:rPr>
        <w:t>принимается Богом как дар благоприятный.</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Для стяжания истинной любви нужно отвергнуть, умерт</w:t>
      </w:r>
      <w:r>
        <w:rPr>
          <w:rFonts w:eastAsia="Times New Roman"/>
          <w:color w:val="000000"/>
          <w:spacing w:val="-2"/>
          <w:sz w:val="24"/>
          <w:szCs w:val="24"/>
        </w:rPr>
        <w:softHyphen/>
        <w:t xml:space="preserve">вить в себе естественную любовь и приступить к жизни по </w:t>
      </w:r>
      <w:r>
        <w:rPr>
          <w:rFonts w:eastAsia="Times New Roman"/>
          <w:color w:val="000000"/>
          <w:spacing w:val="-3"/>
          <w:sz w:val="24"/>
          <w:szCs w:val="24"/>
        </w:rPr>
        <w:t>евангельским заповедям. «Приступим к Евангелию... — при</w:t>
      </w:r>
      <w:r>
        <w:rPr>
          <w:rFonts w:eastAsia="Times New Roman"/>
          <w:color w:val="000000"/>
          <w:spacing w:val="-3"/>
          <w:sz w:val="24"/>
          <w:szCs w:val="24"/>
        </w:rPr>
        <w:softHyphen/>
      </w:r>
      <w:r>
        <w:rPr>
          <w:rFonts w:eastAsia="Times New Roman"/>
          <w:color w:val="000000"/>
          <w:sz w:val="24"/>
          <w:szCs w:val="24"/>
        </w:rPr>
        <w:t xml:space="preserve">глашает святитель Игнатий всех христиан, стремящихся </w:t>
      </w:r>
      <w:r>
        <w:rPr>
          <w:rFonts w:eastAsia="Times New Roman"/>
          <w:color w:val="000000"/>
          <w:spacing w:val="-1"/>
          <w:sz w:val="24"/>
          <w:szCs w:val="24"/>
        </w:rPr>
        <w:t xml:space="preserve">иметь к ближним истинную любовь,— поглядимся в это </w:t>
      </w:r>
      <w:r>
        <w:rPr>
          <w:rFonts w:eastAsia="Times New Roman"/>
          <w:color w:val="000000"/>
          <w:sz w:val="24"/>
          <w:szCs w:val="24"/>
        </w:rPr>
        <w:t xml:space="preserve">зеркало! Глядясь в него, свергнем ризы ветхие, в которые </w:t>
      </w:r>
      <w:r>
        <w:rPr>
          <w:rFonts w:eastAsia="Times New Roman"/>
          <w:color w:val="000000"/>
          <w:spacing w:val="-1"/>
          <w:sz w:val="24"/>
          <w:szCs w:val="24"/>
        </w:rPr>
        <w:t>облекло нас падение, украсимся ризою новою, которая при</w:t>
      </w:r>
      <w:r>
        <w:rPr>
          <w:rFonts w:eastAsia="Times New Roman"/>
          <w:color w:val="000000"/>
          <w:spacing w:val="-1"/>
          <w:sz w:val="24"/>
          <w:szCs w:val="24"/>
        </w:rPr>
        <w:softHyphen/>
      </w:r>
      <w:r>
        <w:rPr>
          <w:rFonts w:eastAsia="Times New Roman"/>
          <w:color w:val="000000"/>
          <w:sz w:val="24"/>
          <w:szCs w:val="24"/>
        </w:rPr>
        <w:t>готовлена нам Богом»</w:t>
      </w:r>
      <w:r>
        <w:rPr>
          <w:rStyle w:val="a6"/>
          <w:rFonts w:eastAsia="Times New Roman"/>
          <w:color w:val="000000"/>
          <w:sz w:val="24"/>
          <w:szCs w:val="24"/>
        </w:rPr>
        <w:footnoteReference w:id="1829"/>
      </w:r>
      <w:r>
        <w:rPr>
          <w:rFonts w:eastAsia="Times New Roman"/>
          <w:color w:val="000000"/>
          <w:sz w:val="24"/>
          <w:szCs w:val="24"/>
        </w:rPr>
        <w:t>. Исполнение евангельских запове</w:t>
      </w:r>
      <w:r>
        <w:rPr>
          <w:rFonts w:eastAsia="Times New Roman"/>
          <w:color w:val="000000"/>
          <w:sz w:val="24"/>
          <w:szCs w:val="24"/>
        </w:rPr>
        <w:softHyphen/>
      </w:r>
      <w:r>
        <w:rPr>
          <w:rFonts w:eastAsia="Times New Roman"/>
          <w:color w:val="000000"/>
          <w:spacing w:val="-2"/>
          <w:sz w:val="24"/>
          <w:szCs w:val="24"/>
        </w:rPr>
        <w:t>дей избавляет человека от греховного плена и приводит под руководство Святого Духа. Который научает истинной, свя</w:t>
      </w:r>
      <w:r>
        <w:rPr>
          <w:rFonts w:eastAsia="Times New Roman"/>
          <w:color w:val="000000"/>
          <w:spacing w:val="-2"/>
          <w:sz w:val="24"/>
          <w:szCs w:val="24"/>
        </w:rPr>
        <w:softHyphen/>
      </w:r>
      <w:r>
        <w:rPr>
          <w:rFonts w:eastAsia="Times New Roman"/>
          <w:color w:val="000000"/>
          <w:sz w:val="24"/>
          <w:szCs w:val="24"/>
        </w:rPr>
        <w:t>той любви к ближним.</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Истинная любовь к ближним имеет основанием веру в Бога. Она вся в Боге, так как Бог есть любовь (Ин. 4. 16). </w:t>
      </w:r>
      <w:r>
        <w:rPr>
          <w:rFonts w:eastAsia="Times New Roman"/>
          <w:color w:val="000000"/>
          <w:spacing w:val="-2"/>
          <w:sz w:val="24"/>
          <w:szCs w:val="24"/>
        </w:rPr>
        <w:t>В ближнем христианин любит Христа, ибо Спаситель «бла</w:t>
      </w:r>
      <w:r>
        <w:rPr>
          <w:rFonts w:eastAsia="Times New Roman"/>
          <w:color w:val="000000"/>
          <w:spacing w:val="-2"/>
          <w:sz w:val="24"/>
          <w:szCs w:val="24"/>
        </w:rPr>
        <w:softHyphen/>
        <w:t xml:space="preserve">говолил таинственно облечься в каждого ближнего нашего, </w:t>
      </w:r>
      <w:r>
        <w:rPr>
          <w:rFonts w:eastAsia="Times New Roman"/>
          <w:color w:val="000000"/>
          <w:sz w:val="24"/>
          <w:szCs w:val="24"/>
        </w:rPr>
        <w:t>во Христе Бог».</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Духовная любовь исполнена простоты и веры ближним, </w:t>
      </w:r>
      <w:r>
        <w:rPr>
          <w:rFonts w:eastAsia="Times New Roman"/>
          <w:color w:val="000000"/>
          <w:spacing w:val="-3"/>
          <w:sz w:val="24"/>
          <w:szCs w:val="24"/>
        </w:rPr>
        <w:t>в ней нет подозрительности и ревности; постоянство и муд</w:t>
      </w:r>
      <w:r>
        <w:rPr>
          <w:rFonts w:eastAsia="Times New Roman"/>
          <w:color w:val="000000"/>
          <w:spacing w:val="-3"/>
          <w:sz w:val="24"/>
          <w:szCs w:val="24"/>
        </w:rPr>
        <w:softHyphen/>
      </w:r>
      <w:r>
        <w:rPr>
          <w:rFonts w:eastAsia="Times New Roman"/>
          <w:color w:val="000000"/>
          <w:sz w:val="24"/>
          <w:szCs w:val="24"/>
        </w:rPr>
        <w:t>рая рассудительность — непременные качества ее.</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Путь к достижению духовной любви к ближним много</w:t>
      </w:r>
      <w:r>
        <w:rPr>
          <w:rFonts w:eastAsia="Times New Roman"/>
          <w:color w:val="000000"/>
          <w:spacing w:val="-1"/>
          <w:sz w:val="24"/>
          <w:szCs w:val="24"/>
        </w:rPr>
        <w:softHyphen/>
        <w:t xml:space="preserve">труден и связан с подвигом искоренения из человеческого </w:t>
      </w:r>
      <w:r>
        <w:rPr>
          <w:rFonts w:eastAsia="Times New Roman"/>
          <w:color w:val="000000"/>
          <w:sz w:val="24"/>
          <w:szCs w:val="24"/>
        </w:rPr>
        <w:t>естества греха во всем его разнообразии.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Истинная любовь к ближним не может мгновенно восси</w:t>
      </w:r>
      <w:r>
        <w:rPr>
          <w:rFonts w:eastAsia="Times New Roman"/>
          <w:color w:val="000000"/>
          <w:spacing w:val="-3"/>
          <w:sz w:val="24"/>
          <w:szCs w:val="24"/>
        </w:rPr>
        <w:softHyphen/>
      </w:r>
      <w:r>
        <w:rPr>
          <w:rFonts w:eastAsia="Times New Roman"/>
          <w:color w:val="000000"/>
          <w:spacing w:val="-2"/>
          <w:sz w:val="24"/>
          <w:szCs w:val="24"/>
        </w:rPr>
        <w:t>ять в сердце христианина. Как при достижении любой хрис</w:t>
      </w:r>
      <w:r>
        <w:rPr>
          <w:rFonts w:eastAsia="Times New Roman"/>
          <w:color w:val="000000"/>
          <w:spacing w:val="-2"/>
          <w:sz w:val="24"/>
          <w:szCs w:val="24"/>
        </w:rPr>
        <w:softHyphen/>
      </w:r>
      <w:r>
        <w:rPr>
          <w:rFonts w:eastAsia="Times New Roman"/>
          <w:color w:val="000000"/>
          <w:spacing w:val="-1"/>
          <w:sz w:val="24"/>
          <w:szCs w:val="24"/>
        </w:rPr>
        <w:t>тианской добродетели, так и при стяжании любви к ближ</w:t>
      </w:r>
      <w:r>
        <w:rPr>
          <w:rFonts w:eastAsia="Times New Roman"/>
          <w:color w:val="000000"/>
          <w:spacing w:val="-1"/>
          <w:sz w:val="24"/>
          <w:szCs w:val="24"/>
        </w:rPr>
        <w:softHyphen/>
      </w:r>
      <w:r>
        <w:rPr>
          <w:rFonts w:eastAsia="Times New Roman"/>
          <w:color w:val="000000"/>
          <w:sz w:val="24"/>
          <w:szCs w:val="24"/>
        </w:rPr>
        <w:t>ним имеется определенная последовательность. Перво</w:t>
      </w:r>
      <w:r>
        <w:rPr>
          <w:rFonts w:eastAsia="Times New Roman"/>
          <w:color w:val="000000"/>
          <w:sz w:val="24"/>
          <w:szCs w:val="24"/>
        </w:rPr>
        <w:softHyphen/>
        <w:t>начально необходимо отвергнуть вражду, памятозлобие, гнев, осуждение и все те чувства, которые противополож</w:t>
      </w:r>
      <w:r>
        <w:rPr>
          <w:rFonts w:eastAsia="Times New Roman"/>
          <w:color w:val="000000"/>
          <w:sz w:val="24"/>
          <w:szCs w:val="24"/>
        </w:rPr>
        <w:softHyphen/>
      </w:r>
      <w:r>
        <w:rPr>
          <w:rFonts w:eastAsia="Times New Roman"/>
          <w:color w:val="000000"/>
          <w:spacing w:val="-1"/>
          <w:sz w:val="24"/>
          <w:szCs w:val="24"/>
        </w:rPr>
        <w:t xml:space="preserve">ны любви. Затем нужно, повинуясь Евангелию, научиться молиться за врагов, благословлять клянущих, делать добро </w:t>
      </w:r>
      <w:r>
        <w:rPr>
          <w:rFonts w:eastAsia="Times New Roman"/>
          <w:color w:val="000000"/>
          <w:spacing w:val="-4"/>
          <w:sz w:val="24"/>
          <w:szCs w:val="24"/>
        </w:rPr>
        <w:t>ненавидящим и прощать ближним все, что они сделали пло</w:t>
      </w:r>
      <w:r>
        <w:rPr>
          <w:rFonts w:eastAsia="Times New Roman"/>
          <w:color w:val="000000"/>
          <w:spacing w:val="-4"/>
          <w:sz w:val="24"/>
          <w:szCs w:val="24"/>
        </w:rPr>
        <w:softHyphen/>
      </w:r>
      <w:r>
        <w:rPr>
          <w:rFonts w:eastAsia="Times New Roman"/>
          <w:color w:val="000000"/>
          <w:spacing w:val="-1"/>
          <w:sz w:val="24"/>
          <w:szCs w:val="24"/>
        </w:rPr>
        <w:t xml:space="preserve">хого нам. Что исполнить все перечисленные евангельские </w:t>
      </w:r>
      <w:r>
        <w:rPr>
          <w:rFonts w:eastAsia="Times New Roman"/>
          <w:color w:val="000000"/>
          <w:sz w:val="24"/>
          <w:szCs w:val="24"/>
        </w:rPr>
        <w:t>заповеди не только на словах, но и в жизни, нужен много</w:t>
      </w:r>
      <w:r>
        <w:rPr>
          <w:rFonts w:eastAsia="Times New Roman"/>
          <w:color w:val="000000"/>
          <w:sz w:val="24"/>
          <w:szCs w:val="24"/>
        </w:rPr>
        <w:softHyphen/>
      </w:r>
      <w:r>
        <w:rPr>
          <w:rFonts w:eastAsia="Times New Roman"/>
          <w:color w:val="000000"/>
          <w:spacing w:val="-2"/>
          <w:sz w:val="24"/>
          <w:szCs w:val="24"/>
        </w:rPr>
        <w:t xml:space="preserve">летний подвиг самоотречения. «Пожертвуй всем,— пишет </w:t>
      </w:r>
      <w:r>
        <w:rPr>
          <w:rFonts w:eastAsia="Times New Roman"/>
          <w:color w:val="000000"/>
          <w:sz w:val="24"/>
          <w:szCs w:val="24"/>
        </w:rPr>
        <w:t>Владыка, — для исполнения евангельских заповедей. Без такого пожертвования ты не возможешь быть исполните</w:t>
      </w:r>
      <w:r>
        <w:rPr>
          <w:rFonts w:eastAsia="Times New Roman"/>
          <w:color w:val="000000"/>
          <w:sz w:val="24"/>
          <w:szCs w:val="24"/>
        </w:rPr>
        <w:softHyphen/>
        <w:t>лем их»</w:t>
      </w:r>
      <w:r>
        <w:rPr>
          <w:rStyle w:val="a6"/>
          <w:rFonts w:eastAsia="Times New Roman"/>
          <w:color w:val="000000"/>
          <w:sz w:val="24"/>
          <w:szCs w:val="24"/>
        </w:rPr>
        <w:footnoteReference w:id="1830"/>
      </w:r>
      <w:r>
        <w:rPr>
          <w:rFonts w:eastAsia="Times New Roman"/>
          <w:color w:val="000000"/>
          <w:sz w:val="24"/>
          <w:szCs w:val="24"/>
        </w:rPr>
        <w:t>.</w:t>
      </w:r>
    </w:p>
    <w:p w:rsidR="00F93992" w:rsidRDefault="00F93992" w:rsidP="00FD09E3">
      <w:pPr>
        <w:shd w:val="clear" w:color="auto" w:fill="FFFFFF"/>
        <w:spacing w:before="180" w:line="234" w:lineRule="exact"/>
        <w:ind w:firstLine="567"/>
        <w:jc w:val="both"/>
      </w:pPr>
      <w:r>
        <w:rPr>
          <w:rFonts w:eastAsia="Times New Roman"/>
          <w:color w:val="000000"/>
          <w:spacing w:val="-2"/>
          <w:sz w:val="24"/>
          <w:szCs w:val="24"/>
        </w:rPr>
        <w:t>Желающий достигнуть истинной любви к ближним дол</w:t>
      </w:r>
      <w:r>
        <w:rPr>
          <w:rFonts w:eastAsia="Times New Roman"/>
          <w:color w:val="000000"/>
          <w:spacing w:val="-2"/>
          <w:sz w:val="24"/>
          <w:szCs w:val="24"/>
        </w:rPr>
        <w:softHyphen/>
      </w:r>
      <w:r>
        <w:rPr>
          <w:rFonts w:eastAsia="Times New Roman"/>
          <w:color w:val="000000"/>
          <w:spacing w:val="-3"/>
          <w:sz w:val="24"/>
          <w:szCs w:val="24"/>
        </w:rPr>
        <w:t xml:space="preserve">жен прежде всего отвергнуть самолюбие и человекоугодие, </w:t>
      </w:r>
      <w:r>
        <w:rPr>
          <w:rFonts w:eastAsia="Times New Roman"/>
          <w:color w:val="000000"/>
          <w:sz w:val="24"/>
          <w:szCs w:val="24"/>
        </w:rPr>
        <w:t>которые укрепляют в человеке естественную любовь.</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Самолюбие — искажение любви к самому себе. Тот, кто </w:t>
      </w:r>
      <w:r>
        <w:rPr>
          <w:rFonts w:eastAsia="Times New Roman"/>
          <w:color w:val="000000"/>
          <w:sz w:val="24"/>
          <w:szCs w:val="24"/>
        </w:rPr>
        <w:t>не имеет к себе духовной любви, не может и ближнего возлюбить духовно.</w:t>
      </w:r>
    </w:p>
    <w:p w:rsidR="00F93992" w:rsidRDefault="00F93992" w:rsidP="00FD09E3">
      <w:pPr>
        <w:shd w:val="clear" w:color="auto" w:fill="FFFFFF"/>
        <w:spacing w:before="4" w:line="234" w:lineRule="exact"/>
        <w:ind w:firstLine="567"/>
        <w:jc w:val="both"/>
      </w:pPr>
      <w:r>
        <w:rPr>
          <w:rFonts w:eastAsia="Times New Roman"/>
          <w:color w:val="000000"/>
          <w:sz w:val="24"/>
          <w:szCs w:val="24"/>
        </w:rPr>
        <w:t>Человекоугодие — искажение любви по отношению к ближним. Оно, как и самолюбие, является «горестным са</w:t>
      </w:r>
      <w:r>
        <w:rPr>
          <w:rFonts w:eastAsia="Times New Roman"/>
          <w:color w:val="000000"/>
          <w:sz w:val="24"/>
          <w:szCs w:val="24"/>
        </w:rPr>
        <w:softHyphen/>
        <w:t xml:space="preserve">мообольщением», и, возобладав сердцем человека, делает </w:t>
      </w:r>
      <w:r>
        <w:rPr>
          <w:rFonts w:eastAsia="Times New Roman"/>
          <w:color w:val="000000"/>
          <w:spacing w:val="-1"/>
          <w:sz w:val="24"/>
          <w:szCs w:val="24"/>
        </w:rPr>
        <w:t xml:space="preserve">его неспособным к истинной любви. Только решительное </w:t>
      </w:r>
      <w:r>
        <w:rPr>
          <w:rFonts w:eastAsia="Times New Roman"/>
          <w:color w:val="000000"/>
          <w:sz w:val="24"/>
          <w:szCs w:val="24"/>
        </w:rPr>
        <w:t>отвержение этих пороков открывает путь к достижению духовной любви. Подвиг искоренения из своего сердца са</w:t>
      </w:r>
      <w:r>
        <w:rPr>
          <w:rFonts w:eastAsia="Times New Roman"/>
          <w:color w:val="000000"/>
          <w:sz w:val="24"/>
          <w:szCs w:val="24"/>
        </w:rPr>
        <w:softHyphen/>
      </w:r>
      <w:r>
        <w:rPr>
          <w:rFonts w:eastAsia="Times New Roman"/>
          <w:color w:val="000000"/>
          <w:spacing w:val="-2"/>
          <w:sz w:val="24"/>
          <w:szCs w:val="24"/>
        </w:rPr>
        <w:t>молюбия и человекоугодия связан с многими усилиями че</w:t>
      </w:r>
      <w:r>
        <w:rPr>
          <w:rFonts w:eastAsia="Times New Roman"/>
          <w:color w:val="000000"/>
          <w:spacing w:val="-2"/>
          <w:sz w:val="24"/>
          <w:szCs w:val="24"/>
        </w:rPr>
        <w:softHyphen/>
      </w:r>
      <w:r>
        <w:rPr>
          <w:rFonts w:eastAsia="Times New Roman"/>
          <w:color w:val="000000"/>
          <w:spacing w:val="-1"/>
          <w:sz w:val="24"/>
          <w:szCs w:val="24"/>
        </w:rPr>
        <w:t xml:space="preserve">ловеческой воли. Греховное естество ожесточенно отстаи </w:t>
      </w:r>
      <w:r>
        <w:rPr>
          <w:rFonts w:eastAsia="Times New Roman"/>
          <w:color w:val="000000"/>
          <w:sz w:val="24"/>
          <w:szCs w:val="24"/>
        </w:rPr>
        <w:t>вает все свои порочные навыки. Епископ Игнатий, упот</w:t>
      </w:r>
      <w:r>
        <w:rPr>
          <w:rFonts w:eastAsia="Times New Roman"/>
          <w:color w:val="000000"/>
          <w:sz w:val="24"/>
          <w:szCs w:val="24"/>
        </w:rPr>
        <w:softHyphen/>
      </w:r>
      <w:r>
        <w:rPr>
          <w:rFonts w:eastAsia="Times New Roman"/>
          <w:color w:val="000000"/>
          <w:spacing w:val="-4"/>
          <w:sz w:val="24"/>
          <w:szCs w:val="24"/>
        </w:rPr>
        <w:t xml:space="preserve">ребляя слова святого первомученика и архидиакона Стефана, </w:t>
      </w:r>
      <w:r>
        <w:rPr>
          <w:rFonts w:eastAsia="Times New Roman"/>
          <w:color w:val="000000"/>
          <w:sz w:val="24"/>
          <w:szCs w:val="24"/>
        </w:rPr>
        <w:t xml:space="preserve">говорит, что сердца наши, подобно сердцам наших праотцев, «присно противятся </w:t>
      </w:r>
      <w:r>
        <w:rPr>
          <w:rFonts w:eastAsia="Times New Roman"/>
          <w:color w:val="000000"/>
          <w:sz w:val="24"/>
          <w:szCs w:val="24"/>
        </w:rPr>
        <w:lastRenderedPageBreak/>
        <w:t xml:space="preserve">Святому Духу» (Деян. 7. 51), и </w:t>
      </w:r>
      <w:r>
        <w:rPr>
          <w:rFonts w:eastAsia="Times New Roman"/>
          <w:color w:val="000000"/>
          <w:spacing w:val="-2"/>
          <w:sz w:val="24"/>
          <w:szCs w:val="24"/>
        </w:rPr>
        <w:t>нередко необходима лютая борьба для искоренения грехов</w:t>
      </w:r>
      <w:r>
        <w:rPr>
          <w:rFonts w:eastAsia="Times New Roman"/>
          <w:color w:val="000000"/>
          <w:spacing w:val="-2"/>
          <w:sz w:val="24"/>
          <w:szCs w:val="24"/>
        </w:rPr>
        <w:softHyphen/>
      </w:r>
      <w:r>
        <w:rPr>
          <w:rFonts w:eastAsia="Times New Roman"/>
          <w:color w:val="000000"/>
          <w:sz w:val="24"/>
          <w:szCs w:val="24"/>
        </w:rPr>
        <w:t xml:space="preserve">ных чувств. В этой трудной невидимой брани очищения </w:t>
      </w:r>
      <w:r>
        <w:rPr>
          <w:rFonts w:eastAsia="Times New Roman"/>
          <w:color w:val="000000"/>
          <w:spacing w:val="-5"/>
          <w:sz w:val="24"/>
          <w:szCs w:val="24"/>
        </w:rPr>
        <w:t>своего сердца за каждую победу Господь награждает подвиж</w:t>
      </w:r>
      <w:r>
        <w:rPr>
          <w:rFonts w:eastAsia="Times New Roman"/>
          <w:color w:val="000000"/>
          <w:spacing w:val="-5"/>
          <w:sz w:val="24"/>
          <w:szCs w:val="24"/>
        </w:rPr>
        <w:softHyphen/>
      </w:r>
      <w:r>
        <w:rPr>
          <w:rFonts w:eastAsia="Times New Roman"/>
          <w:color w:val="000000"/>
          <w:spacing w:val="-1"/>
          <w:sz w:val="24"/>
          <w:szCs w:val="24"/>
        </w:rPr>
        <w:t xml:space="preserve">ника духовным утешением, вкусив которое, он увереннее </w:t>
      </w:r>
      <w:r>
        <w:rPr>
          <w:rFonts w:eastAsia="Times New Roman"/>
          <w:color w:val="000000"/>
          <w:spacing w:val="-2"/>
          <w:sz w:val="24"/>
          <w:szCs w:val="24"/>
        </w:rPr>
        <w:t>продолжает начатый подвиг борьбы с усвоившимся челове</w:t>
      </w:r>
      <w:r>
        <w:rPr>
          <w:rFonts w:eastAsia="Times New Roman"/>
          <w:color w:val="000000"/>
          <w:spacing w:val="-2"/>
          <w:sz w:val="24"/>
          <w:szCs w:val="24"/>
        </w:rPr>
        <w:softHyphen/>
      </w:r>
      <w:r>
        <w:rPr>
          <w:rFonts w:eastAsia="Times New Roman"/>
          <w:color w:val="000000"/>
          <w:spacing w:val="-1"/>
          <w:sz w:val="24"/>
          <w:szCs w:val="24"/>
        </w:rPr>
        <w:t xml:space="preserve">честву падением. «Учащенные победы, — пишет святитель </w:t>
      </w:r>
      <w:r>
        <w:rPr>
          <w:rFonts w:eastAsia="Times New Roman"/>
          <w:color w:val="000000"/>
          <w:sz w:val="24"/>
          <w:szCs w:val="24"/>
        </w:rPr>
        <w:t xml:space="preserve">Игнатий, привлекают учащенное посещение и утешение </w:t>
      </w:r>
      <w:r>
        <w:rPr>
          <w:rFonts w:eastAsia="Times New Roman"/>
          <w:color w:val="000000"/>
          <w:spacing w:val="-1"/>
          <w:sz w:val="24"/>
          <w:szCs w:val="24"/>
        </w:rPr>
        <w:t xml:space="preserve">благодати; тогда человек с ревностию начинает попирать </w:t>
      </w:r>
      <w:r>
        <w:rPr>
          <w:rFonts w:eastAsia="Times New Roman"/>
          <w:color w:val="000000"/>
          <w:sz w:val="24"/>
          <w:szCs w:val="24"/>
        </w:rPr>
        <w:t xml:space="preserve">своеугодие и своеволие, стремясь по пути заповедей к </w:t>
      </w:r>
      <w:r>
        <w:rPr>
          <w:rFonts w:eastAsia="Times New Roman"/>
          <w:color w:val="000000"/>
          <w:spacing w:val="-1"/>
          <w:sz w:val="24"/>
          <w:szCs w:val="24"/>
        </w:rPr>
        <w:t>евангельскому совершенству...»</w:t>
      </w:r>
      <w:r>
        <w:rPr>
          <w:rStyle w:val="a6"/>
          <w:rFonts w:eastAsia="Times New Roman"/>
          <w:color w:val="000000"/>
          <w:spacing w:val="-1"/>
          <w:sz w:val="24"/>
          <w:szCs w:val="24"/>
        </w:rPr>
        <w:footnoteReference w:id="1831"/>
      </w:r>
      <w:r>
        <w:rPr>
          <w:rFonts w:eastAsia="Times New Roman"/>
          <w:color w:val="000000"/>
          <w:spacing w:val="-1"/>
          <w:sz w:val="24"/>
          <w:szCs w:val="24"/>
        </w:rPr>
        <w:t xml:space="preserve">, к достижению духовной </w:t>
      </w:r>
      <w:r>
        <w:rPr>
          <w:rFonts w:eastAsia="Times New Roman"/>
          <w:color w:val="000000"/>
          <w:sz w:val="24"/>
          <w:szCs w:val="24"/>
        </w:rPr>
        <w:t>любви.</w:t>
      </w:r>
    </w:p>
    <w:p w:rsidR="00F93992" w:rsidRDefault="00F93992" w:rsidP="00FD09E3">
      <w:pPr>
        <w:shd w:val="clear" w:color="auto" w:fill="FFFFFF"/>
        <w:spacing w:before="7" w:line="234" w:lineRule="exact"/>
        <w:ind w:firstLine="567"/>
        <w:jc w:val="both"/>
      </w:pPr>
      <w:r>
        <w:rPr>
          <w:rFonts w:eastAsia="Times New Roman"/>
          <w:color w:val="000000"/>
          <w:spacing w:val="-1"/>
          <w:sz w:val="24"/>
          <w:szCs w:val="24"/>
        </w:rPr>
        <w:t xml:space="preserve">Плотскому человеку, не обновленному еще благодатию </w:t>
      </w:r>
      <w:r>
        <w:rPr>
          <w:rFonts w:eastAsia="Times New Roman"/>
          <w:color w:val="000000"/>
          <w:sz w:val="24"/>
          <w:szCs w:val="24"/>
        </w:rPr>
        <w:t>Духа Святаго, очень трудно искоренить из своего сердца все проявления естественной любви. Чтобы достичь этого, нужно иметь твердую веру в Бога и предаться всеблагой воле Божией; и не только предать этой воле самого себя, но и всех своих ближних, и в Боге стараться полюбить их. Владыка Игнатий советовал своим пасомым не останавли</w:t>
      </w:r>
      <w:r>
        <w:rPr>
          <w:rFonts w:eastAsia="Times New Roman"/>
          <w:color w:val="000000"/>
          <w:sz w:val="24"/>
          <w:szCs w:val="24"/>
        </w:rPr>
        <w:softHyphen/>
      </w:r>
      <w:r>
        <w:rPr>
          <w:rFonts w:eastAsia="Times New Roman"/>
          <w:color w:val="000000"/>
          <w:spacing w:val="-1"/>
          <w:sz w:val="24"/>
          <w:szCs w:val="24"/>
        </w:rPr>
        <w:t>вать в себе чувств расположения к ближним, но быть «про</w:t>
      </w:r>
      <w:r>
        <w:rPr>
          <w:rFonts w:eastAsia="Times New Roman"/>
          <w:color w:val="000000"/>
          <w:spacing w:val="-1"/>
          <w:sz w:val="24"/>
          <w:szCs w:val="24"/>
        </w:rPr>
        <w:softHyphen/>
        <w:t xml:space="preserve">водником их к святому, чистому небу!» Если христианин, </w:t>
      </w:r>
      <w:r>
        <w:rPr>
          <w:rFonts w:eastAsia="Times New Roman"/>
          <w:color w:val="000000"/>
          <w:sz w:val="24"/>
          <w:szCs w:val="24"/>
        </w:rPr>
        <w:t>обращаясь к Богу, будет говорить о возлюбленных своих:</w:t>
      </w:r>
      <w:r>
        <w:t xml:space="preserve"> </w:t>
      </w:r>
      <w:r>
        <w:rPr>
          <w:rFonts w:eastAsia="Times New Roman"/>
          <w:color w:val="000000"/>
          <w:sz w:val="24"/>
          <w:szCs w:val="24"/>
        </w:rPr>
        <w:t xml:space="preserve"> «Боже! Они — Твое достояние, Твои создания! Твое Тебе принадлежит, а я — что? Кратковременный странник на </w:t>
      </w:r>
      <w:r>
        <w:rPr>
          <w:rFonts w:eastAsia="Times New Roman"/>
          <w:color w:val="000000"/>
          <w:spacing w:val="-1"/>
          <w:sz w:val="24"/>
          <w:szCs w:val="24"/>
        </w:rPr>
        <w:t>земле, внезапно на ней являющийся и внезапно с нее исче</w:t>
      </w:r>
      <w:r>
        <w:rPr>
          <w:rFonts w:eastAsia="Times New Roman"/>
          <w:color w:val="000000"/>
          <w:spacing w:val="-1"/>
          <w:sz w:val="24"/>
          <w:szCs w:val="24"/>
        </w:rPr>
        <w:softHyphen/>
      </w:r>
      <w:r>
        <w:rPr>
          <w:rFonts w:eastAsia="Times New Roman"/>
          <w:color w:val="000000"/>
          <w:spacing w:val="-4"/>
          <w:sz w:val="24"/>
          <w:szCs w:val="24"/>
        </w:rPr>
        <w:t>зающий», то он постепенно у врачуется от самолюбия и при</w:t>
      </w:r>
      <w:r>
        <w:rPr>
          <w:rFonts w:eastAsia="Times New Roman"/>
          <w:color w:val="000000"/>
          <w:spacing w:val="-4"/>
          <w:sz w:val="24"/>
          <w:szCs w:val="24"/>
        </w:rPr>
        <w:softHyphen/>
      </w:r>
      <w:r>
        <w:rPr>
          <w:rFonts w:eastAsia="Times New Roman"/>
          <w:color w:val="000000"/>
          <w:spacing w:val="-2"/>
          <w:sz w:val="24"/>
          <w:szCs w:val="24"/>
        </w:rPr>
        <w:t xml:space="preserve">страстия к ближним и станет способным к чистой любви к </w:t>
      </w:r>
      <w:r>
        <w:rPr>
          <w:rFonts w:eastAsia="Times New Roman"/>
          <w:color w:val="000000"/>
          <w:sz w:val="24"/>
          <w:szCs w:val="24"/>
        </w:rPr>
        <w:t>ближним — любви в Боге.</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 xml:space="preserve">Кроме всецелого предания своих ближних воле Божией, </w:t>
      </w:r>
      <w:r>
        <w:rPr>
          <w:rFonts w:eastAsia="Times New Roman"/>
          <w:color w:val="000000"/>
          <w:spacing w:val="-4"/>
          <w:sz w:val="24"/>
          <w:szCs w:val="24"/>
        </w:rPr>
        <w:t>образованию истинной любви способствует и глубокое внут</w:t>
      </w:r>
      <w:r>
        <w:rPr>
          <w:rFonts w:eastAsia="Times New Roman"/>
          <w:color w:val="000000"/>
          <w:spacing w:val="-4"/>
          <w:sz w:val="24"/>
          <w:szCs w:val="24"/>
        </w:rPr>
        <w:softHyphen/>
      </w:r>
      <w:r>
        <w:rPr>
          <w:rFonts w:eastAsia="Times New Roman"/>
          <w:color w:val="000000"/>
          <w:sz w:val="24"/>
          <w:szCs w:val="24"/>
        </w:rPr>
        <w:t xml:space="preserve">реннее, а не внешнее почтение к каждому человеку как образу Божию. «Воздай почтение ближнему как образу </w:t>
      </w:r>
      <w:r>
        <w:rPr>
          <w:rFonts w:eastAsia="Times New Roman"/>
          <w:color w:val="000000"/>
          <w:spacing w:val="-1"/>
          <w:sz w:val="24"/>
          <w:szCs w:val="24"/>
        </w:rPr>
        <w:t xml:space="preserve">Божию — почтение в душе твоей, невидимое для других, </w:t>
      </w:r>
      <w:r>
        <w:rPr>
          <w:rFonts w:eastAsia="Times New Roman"/>
          <w:color w:val="000000"/>
          <w:spacing w:val="-2"/>
          <w:sz w:val="24"/>
          <w:szCs w:val="24"/>
        </w:rPr>
        <w:t>явное лишь для совести твоей... Воздавай почтение ближне</w:t>
      </w:r>
      <w:r>
        <w:rPr>
          <w:rFonts w:eastAsia="Times New Roman"/>
          <w:color w:val="000000"/>
          <w:spacing w:val="-2"/>
          <w:sz w:val="24"/>
          <w:szCs w:val="24"/>
        </w:rPr>
        <w:softHyphen/>
      </w:r>
      <w:r>
        <w:rPr>
          <w:rFonts w:eastAsia="Times New Roman"/>
          <w:color w:val="000000"/>
          <w:spacing w:val="-1"/>
          <w:sz w:val="24"/>
          <w:szCs w:val="24"/>
        </w:rPr>
        <w:t>му, не различая возраста, пола, сословия»</w:t>
      </w:r>
      <w:r>
        <w:rPr>
          <w:rStyle w:val="a6"/>
          <w:rFonts w:eastAsia="Times New Roman"/>
          <w:color w:val="000000"/>
          <w:spacing w:val="-1"/>
          <w:sz w:val="24"/>
          <w:szCs w:val="24"/>
        </w:rPr>
        <w:footnoteReference w:id="1832"/>
      </w:r>
      <w:r>
        <w:rPr>
          <w:rFonts w:eastAsia="Times New Roman"/>
          <w:color w:val="000000"/>
          <w:spacing w:val="-1"/>
          <w:sz w:val="24"/>
          <w:szCs w:val="24"/>
        </w:rPr>
        <w:t>,— советует бо</w:t>
      </w:r>
      <w:r>
        <w:rPr>
          <w:rFonts w:eastAsia="Times New Roman"/>
          <w:color w:val="000000"/>
          <w:sz w:val="24"/>
          <w:szCs w:val="24"/>
        </w:rPr>
        <w:t>гомудрый архипастырь. От внутреннего почтения к об</w:t>
      </w:r>
      <w:r>
        <w:rPr>
          <w:rFonts w:eastAsia="Times New Roman"/>
          <w:color w:val="000000"/>
          <w:sz w:val="24"/>
          <w:szCs w:val="24"/>
        </w:rPr>
        <w:softHyphen/>
      </w:r>
      <w:r>
        <w:rPr>
          <w:rFonts w:eastAsia="Times New Roman"/>
          <w:color w:val="000000"/>
          <w:spacing w:val="-1"/>
          <w:sz w:val="24"/>
          <w:szCs w:val="24"/>
        </w:rPr>
        <w:t>разу Божию — человеку — постепенно в сердце христиа</w:t>
      </w:r>
      <w:r>
        <w:rPr>
          <w:rFonts w:eastAsia="Times New Roman"/>
          <w:color w:val="000000"/>
          <w:spacing w:val="-1"/>
          <w:sz w:val="24"/>
          <w:szCs w:val="24"/>
        </w:rPr>
        <w:softHyphen/>
        <w:t xml:space="preserve">нина появится любовь, причиной которой будет не кровь и </w:t>
      </w:r>
      <w:r>
        <w:rPr>
          <w:rFonts w:eastAsia="Times New Roman"/>
          <w:color w:val="000000"/>
          <w:sz w:val="24"/>
          <w:szCs w:val="24"/>
        </w:rPr>
        <w:t>плоть, а Бог.</w:t>
      </w:r>
    </w:p>
    <w:p w:rsidR="00F93992" w:rsidRDefault="00F93992" w:rsidP="00FD09E3">
      <w:pPr>
        <w:shd w:val="clear" w:color="auto" w:fill="FFFFFF"/>
        <w:spacing w:before="4" w:line="234" w:lineRule="exact"/>
        <w:ind w:firstLine="567"/>
        <w:jc w:val="both"/>
      </w:pPr>
      <w:r>
        <w:rPr>
          <w:rFonts w:eastAsia="Times New Roman"/>
          <w:color w:val="000000"/>
          <w:spacing w:val="-6"/>
          <w:sz w:val="24"/>
          <w:szCs w:val="24"/>
        </w:rPr>
        <w:t xml:space="preserve">Во все времена христиане, достигшие совершенства, имели </w:t>
      </w:r>
      <w:r>
        <w:rPr>
          <w:rFonts w:eastAsia="Times New Roman"/>
          <w:color w:val="000000"/>
          <w:sz w:val="24"/>
          <w:szCs w:val="24"/>
        </w:rPr>
        <w:t xml:space="preserve">в своем сердце любовь ко всем людям, не различая добрых </w:t>
      </w:r>
      <w:r>
        <w:rPr>
          <w:rFonts w:eastAsia="Times New Roman"/>
          <w:color w:val="000000"/>
          <w:spacing w:val="-3"/>
          <w:sz w:val="24"/>
          <w:szCs w:val="24"/>
        </w:rPr>
        <w:t>и злых. В самом явном грешнике, лишенном славы христи</w:t>
      </w:r>
      <w:r>
        <w:rPr>
          <w:rFonts w:eastAsia="Times New Roman"/>
          <w:color w:val="000000"/>
          <w:spacing w:val="-3"/>
          <w:sz w:val="24"/>
          <w:szCs w:val="24"/>
        </w:rPr>
        <w:softHyphen/>
      </w:r>
      <w:r>
        <w:rPr>
          <w:rFonts w:eastAsia="Times New Roman"/>
          <w:color w:val="000000"/>
          <w:sz w:val="24"/>
          <w:szCs w:val="24"/>
        </w:rPr>
        <w:t xml:space="preserve">анина, они умели видеть хотя и помраченный пороком, но </w:t>
      </w:r>
      <w:r>
        <w:rPr>
          <w:rFonts w:eastAsia="Times New Roman"/>
          <w:color w:val="000000"/>
          <w:spacing w:val="-3"/>
          <w:sz w:val="24"/>
          <w:szCs w:val="24"/>
        </w:rPr>
        <w:t xml:space="preserve">все же образ Божий, и его они почитали любовью. Епископ </w:t>
      </w:r>
      <w:r>
        <w:rPr>
          <w:rFonts w:eastAsia="Times New Roman"/>
          <w:color w:val="000000"/>
          <w:spacing w:val="-1"/>
          <w:sz w:val="24"/>
          <w:szCs w:val="24"/>
        </w:rPr>
        <w:t>Игнатий говорил: «Если образ Божий будет ввергнут в пла</w:t>
      </w:r>
      <w:r>
        <w:rPr>
          <w:rFonts w:eastAsia="Times New Roman"/>
          <w:color w:val="000000"/>
          <w:spacing w:val="-1"/>
          <w:sz w:val="24"/>
          <w:szCs w:val="24"/>
        </w:rPr>
        <w:softHyphen/>
        <w:t xml:space="preserve">мень ада, и там я должен почтить его, что мне за дело до </w:t>
      </w:r>
      <w:r>
        <w:rPr>
          <w:rFonts w:eastAsia="Times New Roman"/>
          <w:color w:val="000000"/>
          <w:sz w:val="24"/>
          <w:szCs w:val="24"/>
        </w:rPr>
        <w:t>пламени, до ада! Туда ввергнут образ Божий по суду Бо</w:t>
      </w:r>
      <w:r>
        <w:rPr>
          <w:rFonts w:eastAsia="Times New Roman"/>
          <w:color w:val="000000"/>
          <w:sz w:val="24"/>
          <w:szCs w:val="24"/>
        </w:rPr>
        <w:softHyphen/>
      </w:r>
      <w:r>
        <w:rPr>
          <w:rFonts w:eastAsia="Times New Roman"/>
          <w:color w:val="000000"/>
          <w:spacing w:val="-2"/>
          <w:sz w:val="24"/>
          <w:szCs w:val="24"/>
        </w:rPr>
        <w:t xml:space="preserve">жию: мое дело сохранить почтение к образу Божию и тем </w:t>
      </w:r>
      <w:r>
        <w:rPr>
          <w:rFonts w:eastAsia="Times New Roman"/>
          <w:color w:val="000000"/>
          <w:sz w:val="24"/>
          <w:szCs w:val="24"/>
        </w:rPr>
        <w:t>сохранить себя от ада»</w:t>
      </w:r>
      <w:r>
        <w:rPr>
          <w:rStyle w:val="a6"/>
          <w:rFonts w:eastAsia="Times New Roman"/>
          <w:color w:val="000000"/>
          <w:sz w:val="24"/>
          <w:szCs w:val="24"/>
        </w:rPr>
        <w:footnoteReference w:id="1833"/>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Святитель призывал оказывать глубокое почтение всем людям, невзирая на их внешнее положение и состояние. </w:t>
      </w:r>
      <w:r>
        <w:rPr>
          <w:rFonts w:eastAsia="Times New Roman"/>
          <w:color w:val="000000"/>
          <w:sz w:val="24"/>
          <w:szCs w:val="24"/>
        </w:rPr>
        <w:t>Слепые, прокаженные, поврежденные рассудком, младен</w:t>
      </w:r>
      <w:r>
        <w:rPr>
          <w:rFonts w:eastAsia="Times New Roman"/>
          <w:color w:val="000000"/>
          <w:sz w:val="24"/>
          <w:szCs w:val="24"/>
        </w:rPr>
        <w:softHyphen/>
      </w:r>
      <w:r>
        <w:rPr>
          <w:rFonts w:eastAsia="Times New Roman"/>
          <w:color w:val="000000"/>
          <w:spacing w:val="-2"/>
          <w:sz w:val="24"/>
          <w:szCs w:val="24"/>
        </w:rPr>
        <w:t>цы, уголовные преступники и язычники — все они являют</w:t>
      </w:r>
      <w:r>
        <w:rPr>
          <w:rFonts w:eastAsia="Times New Roman"/>
          <w:color w:val="000000"/>
          <w:spacing w:val="-2"/>
          <w:sz w:val="24"/>
          <w:szCs w:val="24"/>
        </w:rPr>
        <w:softHyphen/>
        <w:t>ся образом Божиим и поэтому достойны любви. Человече</w:t>
      </w:r>
      <w:r>
        <w:rPr>
          <w:rFonts w:eastAsia="Times New Roman"/>
          <w:color w:val="000000"/>
          <w:spacing w:val="-2"/>
          <w:sz w:val="24"/>
          <w:szCs w:val="24"/>
        </w:rPr>
        <w:softHyphen/>
      </w:r>
      <w:r>
        <w:rPr>
          <w:rFonts w:eastAsia="Times New Roman"/>
          <w:color w:val="000000"/>
          <w:spacing w:val="-1"/>
          <w:sz w:val="24"/>
          <w:szCs w:val="24"/>
        </w:rPr>
        <w:t xml:space="preserve">ские немощи и недостатки, как бы велики ни были, для </w:t>
      </w:r>
      <w:r>
        <w:rPr>
          <w:rFonts w:eastAsia="Times New Roman"/>
          <w:color w:val="000000"/>
          <w:sz w:val="24"/>
          <w:szCs w:val="24"/>
        </w:rPr>
        <w:t>истинного христианина они никогда не могут заслонить образа Божия в человеке.</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Ко всем людям, и особенно к христианам, должен отно</w:t>
      </w:r>
      <w:r>
        <w:rPr>
          <w:rFonts w:eastAsia="Times New Roman"/>
          <w:color w:val="000000"/>
          <w:spacing w:val="-1"/>
          <w:sz w:val="24"/>
          <w:szCs w:val="24"/>
        </w:rPr>
        <w:softHyphen/>
        <w:t xml:space="preserve">ситься с глубоким почтением каждый член Святой Церкви. </w:t>
      </w:r>
      <w:r>
        <w:rPr>
          <w:rFonts w:eastAsia="Times New Roman"/>
          <w:color w:val="000000"/>
          <w:spacing w:val="-3"/>
          <w:sz w:val="24"/>
          <w:szCs w:val="24"/>
        </w:rPr>
        <w:t xml:space="preserve">В христианине он воздает почтение Христу. Господь Сам </w:t>
      </w:r>
      <w:r>
        <w:rPr>
          <w:rFonts w:eastAsia="Times New Roman"/>
          <w:color w:val="000000"/>
          <w:spacing w:val="-2"/>
          <w:sz w:val="24"/>
          <w:szCs w:val="24"/>
        </w:rPr>
        <w:t xml:space="preserve">благоволил все, сделанное ближним во имя Его, принимать как дар Ему Самому. «Еже сотворите меньшему сих братии </w:t>
      </w:r>
      <w:r>
        <w:rPr>
          <w:rFonts w:eastAsia="Times New Roman"/>
          <w:color w:val="000000"/>
          <w:spacing w:val="-1"/>
          <w:sz w:val="24"/>
          <w:szCs w:val="24"/>
        </w:rPr>
        <w:t>Моих, Мне сотворите», — заповедал Христос (Мф. 25. 40).</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Евангелие заповедует любить не только ближних — род</w:t>
      </w:r>
      <w:r>
        <w:rPr>
          <w:rFonts w:eastAsia="Times New Roman"/>
          <w:color w:val="000000"/>
          <w:spacing w:val="-2"/>
          <w:sz w:val="24"/>
          <w:szCs w:val="24"/>
        </w:rPr>
        <w:softHyphen/>
      </w:r>
      <w:r>
        <w:rPr>
          <w:rFonts w:eastAsia="Times New Roman"/>
          <w:color w:val="000000"/>
          <w:sz w:val="24"/>
          <w:szCs w:val="24"/>
        </w:rPr>
        <w:t xml:space="preserve">ных, друзей, но иметь это же святое чувство и к своим врагам. «Любите враги ваша, благословите кленущия вы, добро творите ненавидящим вас, и молитеся за творящих вам напасть, и изгонящия вы» (Мф. 5. 44),— этот призыв </w:t>
      </w:r>
      <w:r>
        <w:rPr>
          <w:rFonts w:eastAsia="Times New Roman"/>
          <w:color w:val="000000"/>
          <w:spacing w:val="-1"/>
          <w:sz w:val="24"/>
          <w:szCs w:val="24"/>
        </w:rPr>
        <w:t xml:space="preserve">Самого Господа обращен со страниц Святого Евангелия ко </w:t>
      </w:r>
      <w:r>
        <w:rPr>
          <w:rFonts w:eastAsia="Times New Roman"/>
          <w:color w:val="000000"/>
          <w:sz w:val="24"/>
          <w:szCs w:val="24"/>
        </w:rPr>
        <w:t>всем христианам.</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Любовь к своим врагам непонятна для плотского разума, </w:t>
      </w:r>
      <w:r>
        <w:rPr>
          <w:rFonts w:eastAsia="Times New Roman"/>
          <w:color w:val="000000"/>
          <w:sz w:val="24"/>
          <w:szCs w:val="24"/>
        </w:rPr>
        <w:t>и только христианин, просвещенный благодатью Святого Духа, может не только теоретически, но и опытно преус</w:t>
      </w:r>
      <w:r>
        <w:rPr>
          <w:rFonts w:eastAsia="Times New Roman"/>
          <w:color w:val="000000"/>
          <w:sz w:val="24"/>
          <w:szCs w:val="24"/>
        </w:rPr>
        <w:softHyphen/>
        <w:t>петь в этой заповеди.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В жизнеописании епископа Игнатия уже говорилось, что Преосвященный достиг такого совершенства, что мог смот</w:t>
      </w:r>
      <w:r>
        <w:rPr>
          <w:rFonts w:eastAsia="Times New Roman"/>
          <w:color w:val="000000"/>
          <w:spacing w:val="-3"/>
          <w:sz w:val="24"/>
          <w:szCs w:val="24"/>
        </w:rPr>
        <w:softHyphen/>
      </w:r>
      <w:r>
        <w:rPr>
          <w:rFonts w:eastAsia="Times New Roman"/>
          <w:color w:val="000000"/>
          <w:sz w:val="24"/>
          <w:szCs w:val="24"/>
        </w:rPr>
        <w:t xml:space="preserve">реть на своих врагов, как на святых ангелов, поэтому его </w:t>
      </w:r>
      <w:r>
        <w:rPr>
          <w:rFonts w:eastAsia="Times New Roman"/>
          <w:color w:val="000000"/>
          <w:spacing w:val="-1"/>
          <w:sz w:val="24"/>
          <w:szCs w:val="24"/>
        </w:rPr>
        <w:t xml:space="preserve">мнение о любви к врагам имеет особую важность. Владыка </w:t>
      </w:r>
      <w:r>
        <w:rPr>
          <w:rFonts w:eastAsia="Times New Roman"/>
          <w:color w:val="000000"/>
          <w:spacing w:val="-2"/>
          <w:sz w:val="24"/>
          <w:szCs w:val="24"/>
        </w:rPr>
        <w:t xml:space="preserve">считал, что Евангелие предписывает нам любовь ко врагам </w:t>
      </w:r>
      <w:r>
        <w:rPr>
          <w:rFonts w:eastAsia="Times New Roman"/>
          <w:color w:val="000000"/>
          <w:sz w:val="24"/>
          <w:szCs w:val="24"/>
        </w:rPr>
        <w:t>«не слепую, не безрассудную, но освященную духовным рассуждением». Евангелие говорит о любви к врагам, но в нем же повелевается не вверяться врагам и быть с ними очень осторожными. Спаситель, предостерегая Своих уче</w:t>
      </w:r>
      <w:r>
        <w:rPr>
          <w:rFonts w:eastAsia="Times New Roman"/>
          <w:color w:val="000000"/>
          <w:sz w:val="24"/>
          <w:szCs w:val="24"/>
        </w:rPr>
        <w:softHyphen/>
        <w:t>ников, а в их лице и всех Своих последователей, сказал: «Се, Аз посылаю вас яко овцы посреде волков: будите убо мудри яко змия, и цели яко голубие. Внемлите же от чело</w:t>
      </w:r>
      <w:r>
        <w:rPr>
          <w:rFonts w:eastAsia="Times New Roman"/>
          <w:color w:val="000000"/>
          <w:sz w:val="24"/>
          <w:szCs w:val="24"/>
        </w:rPr>
        <w:softHyphen/>
        <w:t xml:space="preserve">век: предадят бо вы на сонмы, и на сборищах их биют вас... и будете ненавидими всеми имене Моего ради...» (Мф. 10. 16, 17, 22). В этих словах </w:t>
      </w:r>
      <w:r>
        <w:rPr>
          <w:rFonts w:eastAsia="Times New Roman"/>
          <w:color w:val="000000"/>
          <w:sz w:val="24"/>
          <w:szCs w:val="24"/>
        </w:rPr>
        <w:lastRenderedPageBreak/>
        <w:t>Господа владыка Игнатий справедливо видит предписание осторожного и, по возможно</w:t>
      </w:r>
      <w:r>
        <w:rPr>
          <w:rFonts w:eastAsia="Times New Roman"/>
          <w:color w:val="000000"/>
          <w:sz w:val="24"/>
          <w:szCs w:val="24"/>
        </w:rPr>
        <w:softHyphen/>
        <w:t>сти, мудрого отношения к своим врагам.</w:t>
      </w:r>
    </w:p>
    <w:p w:rsidR="00F93992" w:rsidRDefault="00F93992" w:rsidP="00FD09E3">
      <w:pPr>
        <w:shd w:val="clear" w:color="auto" w:fill="FFFFFF"/>
        <w:spacing w:line="234" w:lineRule="exact"/>
        <w:ind w:firstLine="567"/>
        <w:jc w:val="both"/>
      </w:pPr>
      <w:r>
        <w:rPr>
          <w:rFonts w:eastAsia="Times New Roman"/>
          <w:color w:val="000000"/>
          <w:sz w:val="24"/>
          <w:szCs w:val="24"/>
        </w:rPr>
        <w:t>В чем же тогда должна проявляться любовь к своим недругам? По мнению любвеобильного архипастыря, лю</w:t>
      </w:r>
      <w:r>
        <w:rPr>
          <w:rFonts w:eastAsia="Times New Roman"/>
          <w:color w:val="000000"/>
          <w:sz w:val="24"/>
          <w:szCs w:val="24"/>
        </w:rPr>
        <w:softHyphen/>
      </w:r>
      <w:r>
        <w:rPr>
          <w:rFonts w:eastAsia="Times New Roman"/>
          <w:color w:val="000000"/>
          <w:spacing w:val="-1"/>
          <w:sz w:val="24"/>
          <w:szCs w:val="24"/>
        </w:rPr>
        <w:t xml:space="preserve">бовь к врагам должна проявляться в прощении нанесенных ими обид, в молитве за них, в благословении их, в хороших </w:t>
      </w:r>
      <w:r>
        <w:rPr>
          <w:rFonts w:eastAsia="Times New Roman"/>
          <w:color w:val="000000"/>
          <w:sz w:val="24"/>
          <w:szCs w:val="24"/>
        </w:rPr>
        <w:t>словах о них, в благодарности Богу за причиненные врага</w:t>
      </w:r>
      <w:r>
        <w:rPr>
          <w:rFonts w:eastAsia="Times New Roman"/>
          <w:color w:val="000000"/>
          <w:sz w:val="24"/>
          <w:szCs w:val="24"/>
        </w:rPr>
        <w:softHyphen/>
      </w:r>
      <w:r>
        <w:rPr>
          <w:rFonts w:eastAsia="Times New Roman"/>
          <w:color w:val="000000"/>
          <w:spacing w:val="-1"/>
          <w:sz w:val="24"/>
          <w:szCs w:val="24"/>
        </w:rPr>
        <w:t xml:space="preserve">ми напасти, деланием им добра, «благотворении, которое </w:t>
      </w:r>
      <w:r>
        <w:rPr>
          <w:rFonts w:eastAsia="Times New Roman"/>
          <w:color w:val="000000"/>
          <w:spacing w:val="-2"/>
          <w:sz w:val="24"/>
          <w:szCs w:val="24"/>
        </w:rPr>
        <w:t>может простираться до вкушения телесной смерти для спа</w:t>
      </w:r>
      <w:r>
        <w:rPr>
          <w:rFonts w:eastAsia="Times New Roman"/>
          <w:color w:val="000000"/>
          <w:spacing w:val="-2"/>
          <w:sz w:val="24"/>
          <w:szCs w:val="24"/>
        </w:rPr>
        <w:softHyphen/>
      </w:r>
      <w:r>
        <w:rPr>
          <w:rFonts w:eastAsia="Times New Roman"/>
          <w:color w:val="000000"/>
          <w:spacing w:val="-3"/>
          <w:sz w:val="24"/>
          <w:szCs w:val="24"/>
        </w:rPr>
        <w:t xml:space="preserve">сения врагов». Пример всесовершенной любви к врагам явил </w:t>
      </w:r>
      <w:r>
        <w:rPr>
          <w:rFonts w:eastAsia="Times New Roman"/>
          <w:color w:val="000000"/>
          <w:sz w:val="24"/>
          <w:szCs w:val="24"/>
        </w:rPr>
        <w:t>Сам Спаситель мира Иисус Христос.</w:t>
      </w:r>
    </w:p>
    <w:p w:rsidR="00F93992" w:rsidRDefault="00F93992" w:rsidP="00FD09E3">
      <w:pPr>
        <w:shd w:val="clear" w:color="auto" w:fill="FFFFFF"/>
        <w:spacing w:line="234" w:lineRule="exact"/>
        <w:ind w:firstLine="567"/>
        <w:jc w:val="both"/>
      </w:pPr>
      <w:r>
        <w:rPr>
          <w:rFonts w:eastAsia="Times New Roman"/>
          <w:color w:val="000000"/>
          <w:sz w:val="24"/>
          <w:szCs w:val="24"/>
        </w:rPr>
        <w:t>В одной из проповедей епископ Игнатий в образец любви к врагам приводит святого первомученика и архидиако</w:t>
      </w:r>
      <w:r>
        <w:rPr>
          <w:rFonts w:eastAsia="Times New Roman"/>
          <w:color w:val="000000"/>
          <w:spacing w:val="-5"/>
          <w:sz w:val="24"/>
          <w:szCs w:val="24"/>
        </w:rPr>
        <w:t xml:space="preserve">на Стефана, который, побиваемый камнями, молился за своих </w:t>
      </w:r>
      <w:r>
        <w:rPr>
          <w:rFonts w:eastAsia="Times New Roman"/>
          <w:color w:val="000000"/>
          <w:sz w:val="24"/>
          <w:szCs w:val="24"/>
        </w:rPr>
        <w:t xml:space="preserve">убийц (Деян. 7. 60). «Пылал... священным огнем святый </w:t>
      </w:r>
      <w:r>
        <w:rPr>
          <w:rFonts w:eastAsia="Times New Roman"/>
          <w:color w:val="000000"/>
          <w:spacing w:val="-4"/>
          <w:sz w:val="24"/>
          <w:szCs w:val="24"/>
        </w:rPr>
        <w:t xml:space="preserve">первомученик Стефан, — сказал Владыка. — ...Последовали </w:t>
      </w:r>
      <w:r>
        <w:rPr>
          <w:rFonts w:eastAsia="Times New Roman"/>
          <w:color w:val="000000"/>
          <w:spacing w:val="-1"/>
          <w:sz w:val="24"/>
          <w:szCs w:val="24"/>
        </w:rPr>
        <w:t>удары смертоносные, от лютости их пал Стефан полумерт</w:t>
      </w:r>
      <w:r>
        <w:rPr>
          <w:rFonts w:eastAsia="Times New Roman"/>
          <w:color w:val="000000"/>
          <w:spacing w:val="-1"/>
          <w:sz w:val="24"/>
          <w:szCs w:val="24"/>
        </w:rPr>
        <w:softHyphen/>
      </w:r>
      <w:r>
        <w:rPr>
          <w:rFonts w:eastAsia="Times New Roman"/>
          <w:color w:val="000000"/>
          <w:spacing w:val="-2"/>
          <w:sz w:val="24"/>
          <w:szCs w:val="24"/>
        </w:rPr>
        <w:t>вым на колени, но огнь любви к ближнему в минуты разлу</w:t>
      </w:r>
      <w:r>
        <w:rPr>
          <w:rFonts w:eastAsia="Times New Roman"/>
          <w:color w:val="000000"/>
          <w:spacing w:val="-2"/>
          <w:sz w:val="24"/>
          <w:szCs w:val="24"/>
        </w:rPr>
        <w:softHyphen/>
      </w:r>
      <w:r>
        <w:rPr>
          <w:rFonts w:eastAsia="Times New Roman"/>
          <w:color w:val="000000"/>
          <w:spacing w:val="-3"/>
          <w:sz w:val="24"/>
          <w:szCs w:val="24"/>
        </w:rPr>
        <w:t>ки с жизнью еще живее воспылал в нем... Последним движе</w:t>
      </w:r>
      <w:r>
        <w:rPr>
          <w:rFonts w:eastAsia="Times New Roman"/>
          <w:color w:val="000000"/>
          <w:spacing w:val="-3"/>
          <w:sz w:val="24"/>
          <w:szCs w:val="24"/>
        </w:rPr>
        <w:softHyphen/>
      </w:r>
      <w:r>
        <w:rPr>
          <w:rFonts w:eastAsia="Times New Roman"/>
          <w:color w:val="000000"/>
          <w:spacing w:val="-1"/>
          <w:sz w:val="24"/>
          <w:szCs w:val="24"/>
        </w:rPr>
        <w:t>нием его сердца было — движение любви к ближним, пос</w:t>
      </w:r>
      <w:r>
        <w:rPr>
          <w:rFonts w:eastAsia="Times New Roman"/>
          <w:color w:val="000000"/>
          <w:spacing w:val="-1"/>
          <w:sz w:val="24"/>
          <w:szCs w:val="24"/>
        </w:rPr>
        <w:softHyphen/>
      </w:r>
      <w:r>
        <w:rPr>
          <w:rFonts w:eastAsia="Times New Roman"/>
          <w:color w:val="000000"/>
          <w:sz w:val="24"/>
          <w:szCs w:val="24"/>
        </w:rPr>
        <w:t>ледним словом и делом была молитва за убийц своих»</w:t>
      </w:r>
      <w:r>
        <w:rPr>
          <w:rStyle w:val="a6"/>
          <w:rFonts w:eastAsia="Times New Roman"/>
          <w:color w:val="000000"/>
          <w:sz w:val="24"/>
          <w:szCs w:val="24"/>
        </w:rPr>
        <w:footnoteReference w:id="1834"/>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Епископ Игнатий учил, что не только к врагам, но и к друзьям любовь должна быть освящена духовным рассуж</w:t>
      </w:r>
      <w:r>
        <w:rPr>
          <w:rFonts w:eastAsia="Times New Roman"/>
          <w:color w:val="000000"/>
          <w:spacing w:val="-1"/>
          <w:sz w:val="24"/>
          <w:szCs w:val="24"/>
        </w:rPr>
        <w:softHyphen/>
      </w:r>
      <w:r>
        <w:rPr>
          <w:rFonts w:eastAsia="Times New Roman"/>
          <w:color w:val="000000"/>
          <w:sz w:val="24"/>
          <w:szCs w:val="24"/>
        </w:rPr>
        <w:t xml:space="preserve">дением. Любить друзей нужно во Христе, чтобы Христос </w:t>
      </w:r>
      <w:r>
        <w:rPr>
          <w:rFonts w:eastAsia="Times New Roman"/>
          <w:color w:val="000000"/>
          <w:spacing w:val="-2"/>
          <w:sz w:val="24"/>
          <w:szCs w:val="24"/>
        </w:rPr>
        <w:t xml:space="preserve">был любим в ближнем, а ближний был любим как создание </w:t>
      </w:r>
      <w:r>
        <w:rPr>
          <w:rFonts w:eastAsia="Times New Roman"/>
          <w:color w:val="000000"/>
          <w:sz w:val="24"/>
          <w:szCs w:val="24"/>
        </w:rPr>
        <w:t>Божие.</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Христианин, любящий в ближних Христа, будет иметь ко всем равную любовь. Святитель Игнатий в одном из писем спрашивает: «Неужели любовь к ближнему должна </w:t>
      </w:r>
      <w:r>
        <w:rPr>
          <w:rFonts w:eastAsia="Times New Roman"/>
          <w:color w:val="000000"/>
          <w:spacing w:val="-1"/>
          <w:sz w:val="24"/>
          <w:szCs w:val="24"/>
        </w:rPr>
        <w:t xml:space="preserve">быть чужда всякого различия? » — и сам же разрешает этот </w:t>
      </w:r>
      <w:r>
        <w:rPr>
          <w:rFonts w:eastAsia="Times New Roman"/>
          <w:color w:val="000000"/>
          <w:sz w:val="24"/>
          <w:szCs w:val="24"/>
        </w:rPr>
        <w:t>вопрос, приведя в пример святых угодников Божиих. Свя</w:t>
      </w:r>
      <w:r>
        <w:rPr>
          <w:rFonts w:eastAsia="Times New Roman"/>
          <w:color w:val="000000"/>
          <w:sz w:val="24"/>
          <w:szCs w:val="24"/>
        </w:rPr>
        <w:softHyphen/>
        <w:t xml:space="preserve">тые, утверждает Владыка, имели ко всем равную любовь, </w:t>
      </w:r>
      <w:r>
        <w:rPr>
          <w:rFonts w:eastAsia="Times New Roman"/>
          <w:color w:val="000000"/>
          <w:spacing w:val="-5"/>
          <w:sz w:val="24"/>
          <w:szCs w:val="24"/>
        </w:rPr>
        <w:t xml:space="preserve">но особенно любили тех, кто проводил благочестивую жизнь. </w:t>
      </w:r>
      <w:r>
        <w:rPr>
          <w:rFonts w:eastAsia="Times New Roman"/>
          <w:color w:val="000000"/>
          <w:sz w:val="24"/>
          <w:szCs w:val="24"/>
        </w:rPr>
        <w:t>Наставники имели большое расположение к тем пасомым, в которых видели ревность и полное послушание. Настав</w:t>
      </w:r>
      <w:r>
        <w:rPr>
          <w:rFonts w:eastAsia="Times New Roman"/>
          <w:color w:val="000000"/>
          <w:sz w:val="24"/>
          <w:szCs w:val="24"/>
        </w:rPr>
        <w:softHyphen/>
        <w:t>ляемые всегда имеют большую любовь к тем наставникам, в которых они видят живой пример назидания и обилие духовного разума. По мнению Владыки, «любовь, отдаю</w:t>
      </w:r>
      <w:r>
        <w:rPr>
          <w:rFonts w:eastAsia="Times New Roman"/>
          <w:color w:val="000000"/>
          <w:sz w:val="24"/>
          <w:szCs w:val="24"/>
        </w:rPr>
        <w:softHyphen/>
      </w:r>
      <w:r>
        <w:rPr>
          <w:rFonts w:eastAsia="Times New Roman"/>
          <w:color w:val="000000"/>
          <w:spacing w:val="-1"/>
          <w:sz w:val="24"/>
          <w:szCs w:val="24"/>
        </w:rPr>
        <w:t>щая должную цену людям по степени их благочестия, вме</w:t>
      </w:r>
      <w:r>
        <w:rPr>
          <w:rFonts w:eastAsia="Times New Roman"/>
          <w:color w:val="000000"/>
          <w:spacing w:val="-1"/>
          <w:sz w:val="24"/>
          <w:szCs w:val="24"/>
        </w:rPr>
        <w:softHyphen/>
      </w:r>
      <w:r>
        <w:rPr>
          <w:rFonts w:eastAsia="Times New Roman"/>
          <w:color w:val="000000"/>
          <w:spacing w:val="-3"/>
          <w:sz w:val="24"/>
          <w:szCs w:val="24"/>
        </w:rPr>
        <w:t xml:space="preserve">сте с этим равна ко всем, потому что она во Христе и любит </w:t>
      </w:r>
      <w:r>
        <w:rPr>
          <w:rFonts w:eastAsia="Times New Roman"/>
          <w:color w:val="000000"/>
          <w:spacing w:val="-2"/>
          <w:sz w:val="24"/>
          <w:szCs w:val="24"/>
        </w:rPr>
        <w:t>во всем Христа. Иной сосуд вмещает это духовное сокрови</w:t>
      </w:r>
      <w:r>
        <w:rPr>
          <w:rFonts w:eastAsia="Times New Roman"/>
          <w:color w:val="000000"/>
          <w:spacing w:val="-2"/>
          <w:sz w:val="24"/>
          <w:szCs w:val="24"/>
        </w:rPr>
        <w:softHyphen/>
      </w:r>
      <w:r>
        <w:rPr>
          <w:rFonts w:eastAsia="Times New Roman"/>
          <w:color w:val="000000"/>
          <w:spacing w:val="-4"/>
          <w:sz w:val="24"/>
          <w:szCs w:val="24"/>
        </w:rPr>
        <w:t>ще больше, другой меньше. Сокровище — одно!»</w:t>
      </w:r>
      <w:r>
        <w:rPr>
          <w:rStyle w:val="a6"/>
          <w:rFonts w:eastAsia="Times New Roman"/>
          <w:color w:val="000000"/>
          <w:spacing w:val="-4"/>
          <w:sz w:val="24"/>
          <w:szCs w:val="24"/>
        </w:rPr>
        <w:footnoteReference w:id="1835"/>
      </w:r>
      <w:r>
        <w:rPr>
          <w:rFonts w:eastAsia="Times New Roman"/>
          <w:color w:val="000000"/>
          <w:spacing w:val="-4"/>
          <w:sz w:val="24"/>
          <w:szCs w:val="24"/>
        </w:rPr>
        <w:t xml:space="preserve"> Епископ </w:t>
      </w:r>
      <w:r>
        <w:rPr>
          <w:rFonts w:eastAsia="Times New Roman"/>
          <w:color w:val="000000"/>
          <w:spacing w:val="-5"/>
          <w:sz w:val="24"/>
          <w:szCs w:val="24"/>
        </w:rPr>
        <w:t xml:space="preserve">Игнатий постоянным подвигом самоотречения погасил в себе </w:t>
      </w:r>
      <w:r>
        <w:rPr>
          <w:rFonts w:eastAsia="Times New Roman"/>
          <w:color w:val="000000"/>
          <w:spacing w:val="-4"/>
          <w:sz w:val="24"/>
          <w:szCs w:val="24"/>
        </w:rPr>
        <w:t>плотскую любовь к ближним, поэтому его отношение к близ</w:t>
      </w:r>
      <w:r>
        <w:rPr>
          <w:rFonts w:eastAsia="Times New Roman"/>
          <w:color w:val="000000"/>
          <w:spacing w:val="-4"/>
          <w:sz w:val="24"/>
          <w:szCs w:val="24"/>
        </w:rPr>
        <w:softHyphen/>
      </w:r>
      <w:r>
        <w:rPr>
          <w:rFonts w:eastAsia="Times New Roman"/>
          <w:color w:val="000000"/>
          <w:spacing w:val="-1"/>
          <w:sz w:val="24"/>
          <w:szCs w:val="24"/>
        </w:rPr>
        <w:t>ким к нему людям было преисполнено истинной евангель</w:t>
      </w:r>
      <w:r>
        <w:rPr>
          <w:rFonts w:eastAsia="Times New Roman"/>
          <w:color w:val="000000"/>
          <w:spacing w:val="-1"/>
          <w:sz w:val="24"/>
          <w:szCs w:val="24"/>
        </w:rPr>
        <w:softHyphen/>
      </w:r>
      <w:r>
        <w:rPr>
          <w:rFonts w:eastAsia="Times New Roman"/>
          <w:color w:val="000000"/>
          <w:sz w:val="24"/>
          <w:szCs w:val="24"/>
        </w:rPr>
        <w:t>ской любовью. Он высоко ценил дружбу, считал ее вели</w:t>
      </w:r>
      <w:r>
        <w:rPr>
          <w:rFonts w:eastAsia="Times New Roman"/>
          <w:color w:val="000000"/>
          <w:sz w:val="24"/>
          <w:szCs w:val="24"/>
        </w:rPr>
        <w:softHyphen/>
        <w:t>ким даром Божиим. «Друзей мне дал Бог, — писал Преос</w:t>
      </w:r>
      <w:r>
        <w:rPr>
          <w:rFonts w:eastAsia="Times New Roman"/>
          <w:color w:val="000000"/>
          <w:sz w:val="24"/>
          <w:szCs w:val="24"/>
        </w:rPr>
        <w:softHyphen/>
      </w:r>
      <w:r>
        <w:rPr>
          <w:rFonts w:eastAsia="Times New Roman"/>
          <w:color w:val="000000"/>
          <w:spacing w:val="-1"/>
          <w:sz w:val="24"/>
          <w:szCs w:val="24"/>
        </w:rPr>
        <w:t xml:space="preserve">вященный,— эту мзду принял я от Всевышнего за мысль </w:t>
      </w:r>
      <w:r>
        <w:rPr>
          <w:rFonts w:eastAsia="Times New Roman"/>
          <w:color w:val="000000"/>
          <w:spacing w:val="-4"/>
          <w:sz w:val="24"/>
          <w:szCs w:val="24"/>
        </w:rPr>
        <w:t>самоотвержения, которой последовал с дней юности моей»</w:t>
      </w:r>
      <w:r>
        <w:rPr>
          <w:rStyle w:val="a6"/>
          <w:rFonts w:eastAsia="Times New Roman"/>
          <w:color w:val="000000"/>
          <w:spacing w:val="-4"/>
          <w:sz w:val="24"/>
          <w:szCs w:val="24"/>
        </w:rPr>
        <w:footnoteReference w:id="1836"/>
      </w:r>
      <w:r>
        <w:rPr>
          <w:rFonts w:eastAsia="Times New Roman"/>
          <w:color w:val="000000"/>
          <w:spacing w:val="-4"/>
          <w:sz w:val="24"/>
          <w:szCs w:val="24"/>
        </w:rPr>
        <w:t xml:space="preserve">. </w:t>
      </w:r>
      <w:r>
        <w:rPr>
          <w:rFonts w:eastAsia="Times New Roman"/>
          <w:color w:val="000000"/>
          <w:sz w:val="24"/>
          <w:szCs w:val="24"/>
        </w:rPr>
        <w:t xml:space="preserve">В основе своих отношений с друзьями епископ Игнатий имел Христа, и поэтому крепка и душеспасительна была его дружба. «Только та дружба истинна и крепка, которую </w:t>
      </w:r>
      <w:r>
        <w:rPr>
          <w:rFonts w:eastAsia="Times New Roman"/>
          <w:color w:val="000000"/>
          <w:spacing w:val="-4"/>
          <w:sz w:val="24"/>
          <w:szCs w:val="24"/>
        </w:rPr>
        <w:t>основывает и скрепляет Христос», — наставляет Святитель</w:t>
      </w:r>
      <w:r>
        <w:rPr>
          <w:rStyle w:val="a6"/>
          <w:rFonts w:eastAsia="Times New Roman"/>
          <w:color w:val="000000"/>
          <w:spacing w:val="-4"/>
          <w:sz w:val="24"/>
          <w:szCs w:val="24"/>
        </w:rPr>
        <w:footnoteReference w:id="1837"/>
      </w:r>
      <w:r>
        <w:rPr>
          <w:rFonts w:eastAsia="Times New Roman"/>
          <w:color w:val="000000"/>
          <w:spacing w:val="-4"/>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Епископ Игнатий считал, что преуспеяние в любви к </w:t>
      </w:r>
      <w:r>
        <w:rPr>
          <w:rFonts w:eastAsia="Times New Roman"/>
          <w:color w:val="000000"/>
          <w:sz w:val="24"/>
          <w:szCs w:val="24"/>
        </w:rPr>
        <w:t>ближним, когда оно в Боге, не имеет конца. Истинной лю</w:t>
      </w:r>
      <w:r>
        <w:rPr>
          <w:rFonts w:eastAsia="Times New Roman"/>
          <w:color w:val="000000"/>
          <w:sz w:val="24"/>
          <w:szCs w:val="24"/>
        </w:rPr>
        <w:softHyphen/>
      </w:r>
      <w:r>
        <w:rPr>
          <w:rFonts w:eastAsia="Times New Roman"/>
          <w:color w:val="000000"/>
          <w:spacing w:val="-1"/>
          <w:sz w:val="24"/>
          <w:szCs w:val="24"/>
        </w:rPr>
        <w:t>бовью к ближним невозможно насытиться, потому что пи</w:t>
      </w:r>
      <w:r>
        <w:rPr>
          <w:rFonts w:eastAsia="Times New Roman"/>
          <w:color w:val="000000"/>
          <w:spacing w:val="-1"/>
          <w:sz w:val="24"/>
          <w:szCs w:val="24"/>
        </w:rPr>
        <w:softHyphen/>
      </w:r>
      <w:r>
        <w:rPr>
          <w:rFonts w:eastAsia="Times New Roman"/>
          <w:color w:val="000000"/>
          <w:sz w:val="24"/>
          <w:szCs w:val="24"/>
        </w:rPr>
        <w:t>тает ее беспредельный Бог. «Огнь любви требует много пищи для того, чтоб он мог постоянно умножаться, — сви</w:t>
      </w:r>
      <w:r>
        <w:rPr>
          <w:rFonts w:eastAsia="Times New Roman"/>
          <w:color w:val="000000"/>
          <w:sz w:val="24"/>
          <w:szCs w:val="24"/>
        </w:rPr>
        <w:softHyphen/>
      </w:r>
      <w:r>
        <w:rPr>
          <w:rFonts w:eastAsia="Times New Roman"/>
          <w:color w:val="000000"/>
          <w:spacing w:val="-1"/>
          <w:sz w:val="24"/>
          <w:szCs w:val="24"/>
        </w:rPr>
        <w:t>детельствует Владыка, — когда питает его Бог — он непре</w:t>
      </w:r>
      <w:r>
        <w:rPr>
          <w:rFonts w:eastAsia="Times New Roman"/>
          <w:color w:val="000000"/>
          <w:spacing w:val="-1"/>
          <w:sz w:val="24"/>
          <w:szCs w:val="24"/>
        </w:rPr>
        <w:softHyphen/>
      </w:r>
      <w:r>
        <w:rPr>
          <w:rFonts w:eastAsia="Times New Roman"/>
          <w:color w:val="000000"/>
          <w:sz w:val="24"/>
          <w:szCs w:val="24"/>
        </w:rPr>
        <w:t xml:space="preserve">станно усиливается, нет ему предела, но когда предоставле </w:t>
      </w:r>
      <w:r>
        <w:rPr>
          <w:rFonts w:eastAsia="Times New Roman"/>
          <w:color w:val="000000"/>
          <w:spacing w:val="-2"/>
          <w:sz w:val="24"/>
          <w:szCs w:val="24"/>
        </w:rPr>
        <w:t xml:space="preserve">но питать его человеку самим собой — скоро оскудеет пища </w:t>
      </w:r>
      <w:r>
        <w:rPr>
          <w:rFonts w:eastAsia="Times New Roman"/>
          <w:color w:val="000000"/>
          <w:sz w:val="24"/>
          <w:szCs w:val="24"/>
        </w:rPr>
        <w:t>для огня, огнь потускнеет, угаснет»</w:t>
      </w:r>
      <w:r>
        <w:rPr>
          <w:rStyle w:val="a6"/>
          <w:rFonts w:eastAsia="Times New Roman"/>
          <w:color w:val="000000"/>
          <w:sz w:val="24"/>
          <w:szCs w:val="24"/>
        </w:rPr>
        <w:footnoteReference w:id="1838"/>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Истинная любовь к ближним приносит христианину ве</w:t>
      </w:r>
      <w:r>
        <w:rPr>
          <w:rFonts w:eastAsia="Times New Roman"/>
          <w:color w:val="000000"/>
          <w:sz w:val="24"/>
          <w:szCs w:val="24"/>
        </w:rPr>
        <w:softHyphen/>
        <w:t>личайшее духовное наслаждение и уподобляет его обите</w:t>
      </w:r>
      <w:r>
        <w:rPr>
          <w:rFonts w:eastAsia="Times New Roman"/>
          <w:color w:val="000000"/>
          <w:sz w:val="24"/>
          <w:szCs w:val="24"/>
        </w:rPr>
        <w:softHyphen/>
        <w:t>лям рая, ибо она (любовь) есть «печаль души, способной для неба».</w:t>
      </w:r>
    </w:p>
    <w:p w:rsidR="00F93992" w:rsidRDefault="00F93992" w:rsidP="00FD09E3">
      <w:pPr>
        <w:shd w:val="clear" w:color="auto" w:fill="FFFFFF"/>
        <w:spacing w:before="7" w:line="234" w:lineRule="exact"/>
        <w:ind w:firstLine="567"/>
        <w:jc w:val="both"/>
      </w:pPr>
      <w:r>
        <w:rPr>
          <w:rFonts w:eastAsia="Times New Roman"/>
          <w:color w:val="000000"/>
          <w:spacing w:val="-3"/>
          <w:sz w:val="24"/>
          <w:szCs w:val="24"/>
        </w:rPr>
        <w:t>Кто сподобился духовной любви к ближним, опытно по</w:t>
      </w:r>
      <w:r>
        <w:rPr>
          <w:rFonts w:eastAsia="Times New Roman"/>
          <w:color w:val="000000"/>
          <w:spacing w:val="-3"/>
          <w:sz w:val="24"/>
          <w:szCs w:val="24"/>
        </w:rPr>
        <w:softHyphen/>
      </w:r>
      <w:r>
        <w:rPr>
          <w:rFonts w:eastAsia="Times New Roman"/>
          <w:color w:val="000000"/>
          <w:spacing w:val="-2"/>
          <w:sz w:val="24"/>
          <w:szCs w:val="24"/>
        </w:rPr>
        <w:t xml:space="preserve">знает омерзительность плотской любви, искренне приносит </w:t>
      </w:r>
      <w:r>
        <w:rPr>
          <w:rFonts w:eastAsia="Times New Roman"/>
          <w:color w:val="000000"/>
          <w:sz w:val="24"/>
          <w:szCs w:val="24"/>
        </w:rPr>
        <w:t>покаяние в том, что прежде имел ее, и стремится возгрева</w:t>
      </w:r>
      <w:r>
        <w:rPr>
          <w:rFonts w:eastAsia="Times New Roman"/>
          <w:color w:val="000000"/>
          <w:spacing w:val="-2"/>
          <w:sz w:val="24"/>
          <w:szCs w:val="24"/>
        </w:rPr>
        <w:t xml:space="preserve">нием в себе любви святой никогда не возвращаться к любви </w:t>
      </w:r>
      <w:r>
        <w:rPr>
          <w:rFonts w:eastAsia="Times New Roman"/>
          <w:color w:val="000000"/>
          <w:sz w:val="24"/>
          <w:szCs w:val="24"/>
        </w:rPr>
        <w:t>естественной.</w:t>
      </w:r>
    </w:p>
    <w:p w:rsidR="00F93992" w:rsidRDefault="00F93992" w:rsidP="00FD09E3">
      <w:pPr>
        <w:shd w:val="clear" w:color="auto" w:fill="FFFFFF"/>
        <w:spacing w:before="4" w:line="234" w:lineRule="exact"/>
        <w:ind w:firstLine="567"/>
        <w:jc w:val="both"/>
      </w:pPr>
      <w:r>
        <w:rPr>
          <w:rFonts w:eastAsia="Times New Roman"/>
          <w:color w:val="000000"/>
          <w:sz w:val="24"/>
          <w:szCs w:val="24"/>
        </w:rPr>
        <w:t>Истинная любовь к ближним, как и внимательная мо</w:t>
      </w:r>
      <w:r>
        <w:rPr>
          <w:rFonts w:eastAsia="Times New Roman"/>
          <w:color w:val="000000"/>
          <w:sz w:val="24"/>
          <w:szCs w:val="24"/>
        </w:rPr>
        <w:softHyphen/>
        <w:t>литва, является признаком совершенства христианина.</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«Возлюбленный брат! — призывает всех христиан епис</w:t>
      </w:r>
      <w:r>
        <w:rPr>
          <w:rFonts w:eastAsia="Times New Roman"/>
          <w:color w:val="000000"/>
          <w:spacing w:val="-2"/>
          <w:sz w:val="24"/>
          <w:szCs w:val="24"/>
        </w:rPr>
        <w:softHyphen/>
      </w:r>
      <w:r>
        <w:rPr>
          <w:rFonts w:eastAsia="Times New Roman"/>
          <w:color w:val="000000"/>
          <w:sz w:val="24"/>
          <w:szCs w:val="24"/>
        </w:rPr>
        <w:t>коп Игнатий,— ищи раскрыть в себе духовную любовь к ближним: войдя в нее, войдешь в любовь к Богу, во врата воскресения, во врата Царства Небесного»</w:t>
      </w:r>
      <w:r>
        <w:rPr>
          <w:rStyle w:val="a6"/>
          <w:rFonts w:eastAsia="Times New Roman"/>
          <w:color w:val="000000"/>
          <w:sz w:val="24"/>
          <w:szCs w:val="24"/>
        </w:rPr>
        <w:footnoteReference w:id="1839"/>
      </w:r>
      <w:r>
        <w:rPr>
          <w:rFonts w:eastAsia="Times New Roman"/>
          <w:color w:val="000000"/>
          <w:sz w:val="24"/>
          <w:szCs w:val="24"/>
        </w:rPr>
        <w:t>.</w:t>
      </w:r>
    </w:p>
    <w:p w:rsidR="00F93992" w:rsidRDefault="00F93992" w:rsidP="00FD09E3">
      <w:pPr>
        <w:shd w:val="clear" w:color="auto" w:fill="FFFFFF"/>
        <w:spacing w:before="245"/>
        <w:ind w:firstLine="567"/>
        <w:outlineLvl w:val="0"/>
      </w:pPr>
      <w:r>
        <w:rPr>
          <w:b/>
          <w:bCs/>
          <w:color w:val="000000"/>
          <w:spacing w:val="-2"/>
          <w:sz w:val="24"/>
          <w:szCs w:val="24"/>
          <w:lang w:val="en-US"/>
        </w:rPr>
        <w:lastRenderedPageBreak/>
        <w:t>X</w:t>
      </w:r>
      <w:r w:rsidRPr="00AF456E">
        <w:rPr>
          <w:b/>
          <w:bCs/>
          <w:color w:val="000000"/>
          <w:spacing w:val="-2"/>
          <w:sz w:val="24"/>
          <w:szCs w:val="24"/>
        </w:rPr>
        <w:t xml:space="preserve">. </w:t>
      </w:r>
      <w:r>
        <w:rPr>
          <w:rFonts w:eastAsia="Times New Roman"/>
          <w:b/>
          <w:bCs/>
          <w:color w:val="000000"/>
          <w:spacing w:val="-2"/>
          <w:sz w:val="24"/>
          <w:szCs w:val="24"/>
        </w:rPr>
        <w:t>Страх пред Богом и любовь к Богу</w:t>
      </w:r>
    </w:p>
    <w:p w:rsidR="00F93992" w:rsidRDefault="00F93992" w:rsidP="00FD09E3">
      <w:pPr>
        <w:shd w:val="clear" w:color="auto" w:fill="FFFFFF"/>
        <w:spacing w:before="148" w:line="238" w:lineRule="exact"/>
        <w:ind w:firstLine="567"/>
        <w:jc w:val="both"/>
      </w:pPr>
      <w:r>
        <w:rPr>
          <w:rFonts w:eastAsia="Times New Roman"/>
          <w:color w:val="000000"/>
          <w:spacing w:val="-1"/>
          <w:sz w:val="24"/>
          <w:szCs w:val="24"/>
        </w:rPr>
        <w:t xml:space="preserve">Епископ Игнатий говорит, что многие люди, прочитав в </w:t>
      </w:r>
      <w:r>
        <w:rPr>
          <w:rFonts w:eastAsia="Times New Roman"/>
          <w:color w:val="000000"/>
          <w:sz w:val="24"/>
          <w:szCs w:val="24"/>
        </w:rPr>
        <w:t xml:space="preserve">Священном Писании, что любовь есть возвышеннейшая добродетель (1 Кор. 13. 13) и что она — Бог (1 Ин. 4. 8), сразу же пытаются развить в своем сердце это чувство: </w:t>
      </w:r>
      <w:r>
        <w:rPr>
          <w:rFonts w:eastAsia="Times New Roman"/>
          <w:color w:val="000000"/>
          <w:spacing w:val="-2"/>
          <w:sz w:val="24"/>
          <w:szCs w:val="24"/>
        </w:rPr>
        <w:t>любовью они начинают растворять свои молитвы, богомыс</w:t>
      </w:r>
      <w:r>
        <w:rPr>
          <w:rFonts w:eastAsia="Times New Roman"/>
          <w:color w:val="000000"/>
          <w:sz w:val="24"/>
          <w:szCs w:val="24"/>
        </w:rPr>
        <w:t>лие и все свои действия. Но Бог отвращается от этой нечи</w:t>
      </w:r>
      <w:r>
        <w:rPr>
          <w:rFonts w:eastAsia="Times New Roman"/>
          <w:color w:val="000000"/>
          <w:sz w:val="24"/>
          <w:szCs w:val="24"/>
        </w:rPr>
        <w:softHyphen/>
        <w:t xml:space="preserve">стой жертвы, она не угодна Ему. Бог приемлет от человека </w:t>
      </w:r>
      <w:r>
        <w:rPr>
          <w:rFonts w:eastAsia="Times New Roman"/>
          <w:color w:val="000000"/>
          <w:spacing w:val="-1"/>
          <w:sz w:val="24"/>
          <w:szCs w:val="24"/>
        </w:rPr>
        <w:t>любовь не мечтательную, плотскую, оскверненную гордо</w:t>
      </w:r>
      <w:r>
        <w:rPr>
          <w:rFonts w:eastAsia="Times New Roman"/>
          <w:color w:val="000000"/>
          <w:spacing w:val="-1"/>
          <w:sz w:val="24"/>
          <w:szCs w:val="24"/>
        </w:rPr>
        <w:softHyphen/>
      </w:r>
      <w:r>
        <w:rPr>
          <w:rFonts w:eastAsia="Times New Roman"/>
          <w:color w:val="000000"/>
          <w:sz w:val="24"/>
          <w:szCs w:val="24"/>
        </w:rPr>
        <w:t>стью и сладострастием, а чистую, духовную, святую. Тщет</w:t>
      </w:r>
      <w:r>
        <w:rPr>
          <w:rFonts w:eastAsia="Times New Roman"/>
          <w:color w:val="000000"/>
          <w:spacing w:val="-1"/>
          <w:sz w:val="24"/>
          <w:szCs w:val="24"/>
        </w:rPr>
        <w:t xml:space="preserve">но стремление человека служить Богу любовью, которая исходит из свойств падшего человека. Истинная любовь к </w:t>
      </w:r>
      <w:r>
        <w:rPr>
          <w:rFonts w:eastAsia="Times New Roman"/>
          <w:color w:val="000000"/>
          <w:sz w:val="24"/>
          <w:szCs w:val="24"/>
        </w:rPr>
        <w:t>Богу есть дар Божий. Изливается этот дар действием Свя</w:t>
      </w:r>
      <w:r>
        <w:rPr>
          <w:rFonts w:eastAsia="Times New Roman"/>
          <w:color w:val="000000"/>
          <w:sz w:val="24"/>
          <w:szCs w:val="24"/>
        </w:rPr>
        <w:softHyphen/>
        <w:t>того Духа в души тех людей, которые омылись от грехов</w:t>
      </w:r>
      <w:r>
        <w:rPr>
          <w:rFonts w:eastAsia="Times New Roman"/>
          <w:color w:val="000000"/>
          <w:sz w:val="24"/>
          <w:szCs w:val="24"/>
        </w:rPr>
        <w:softHyphen/>
      </w:r>
      <w:r>
        <w:rPr>
          <w:rFonts w:eastAsia="Times New Roman"/>
          <w:color w:val="000000"/>
          <w:spacing w:val="-1"/>
          <w:sz w:val="24"/>
          <w:szCs w:val="24"/>
        </w:rPr>
        <w:t xml:space="preserve">ной скверны и постоянством в подвиге очищения доказали </w:t>
      </w:r>
      <w:r>
        <w:rPr>
          <w:rFonts w:eastAsia="Times New Roman"/>
          <w:color w:val="000000"/>
          <w:sz w:val="24"/>
          <w:szCs w:val="24"/>
        </w:rPr>
        <w:t>свою способность к принятию этого великого дара.</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Преждевременное стремление развить в себе чувство </w:t>
      </w:r>
      <w:r>
        <w:rPr>
          <w:rFonts w:eastAsia="Times New Roman"/>
          <w:color w:val="000000"/>
          <w:spacing w:val="-2"/>
          <w:sz w:val="24"/>
          <w:szCs w:val="24"/>
        </w:rPr>
        <w:t>любви, по мнению Владыки, есть самообольщение, устра</w:t>
      </w:r>
      <w:r>
        <w:rPr>
          <w:rFonts w:eastAsia="Times New Roman"/>
          <w:color w:val="000000"/>
          <w:spacing w:val="-2"/>
          <w:sz w:val="24"/>
          <w:szCs w:val="24"/>
        </w:rPr>
        <w:softHyphen/>
      </w:r>
      <w:r>
        <w:rPr>
          <w:rFonts w:eastAsia="Times New Roman"/>
          <w:color w:val="000000"/>
          <w:spacing w:val="-1"/>
          <w:sz w:val="24"/>
          <w:szCs w:val="24"/>
        </w:rPr>
        <w:t>няющее от правильного служения Богу и вводящее челове</w:t>
      </w:r>
      <w:r>
        <w:rPr>
          <w:rFonts w:eastAsia="Times New Roman"/>
          <w:color w:val="000000"/>
          <w:spacing w:val="-1"/>
          <w:sz w:val="24"/>
          <w:szCs w:val="24"/>
        </w:rPr>
        <w:softHyphen/>
      </w:r>
      <w:r>
        <w:rPr>
          <w:rFonts w:eastAsia="Times New Roman"/>
          <w:color w:val="000000"/>
          <w:spacing w:val="-2"/>
          <w:sz w:val="24"/>
          <w:szCs w:val="24"/>
        </w:rPr>
        <w:t xml:space="preserve">ка в разнообразные заблуждения. Конец этого дерзостного </w:t>
      </w:r>
      <w:r>
        <w:rPr>
          <w:rFonts w:eastAsia="Times New Roman"/>
          <w:color w:val="000000"/>
          <w:sz w:val="24"/>
          <w:szCs w:val="24"/>
        </w:rPr>
        <w:t>стремления для грешного человека — гибель души.</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Эту мысль Владыка раскрывает на примере истории Вет</w:t>
      </w:r>
      <w:r>
        <w:rPr>
          <w:rFonts w:eastAsia="Times New Roman"/>
          <w:color w:val="000000"/>
          <w:spacing w:val="-4"/>
          <w:sz w:val="24"/>
          <w:szCs w:val="24"/>
        </w:rPr>
        <w:softHyphen/>
      </w:r>
      <w:r>
        <w:rPr>
          <w:rFonts w:eastAsia="Times New Roman"/>
          <w:color w:val="000000"/>
          <w:sz w:val="24"/>
          <w:szCs w:val="24"/>
        </w:rPr>
        <w:t>хого Завета. В книге Левит повествуется, что когда сыно</w:t>
      </w:r>
      <w:r>
        <w:rPr>
          <w:rFonts w:eastAsia="Times New Roman"/>
          <w:color w:val="000000"/>
          <w:sz w:val="24"/>
          <w:szCs w:val="24"/>
        </w:rPr>
        <w:softHyphen/>
      </w:r>
      <w:r>
        <w:rPr>
          <w:rFonts w:eastAsia="Times New Roman"/>
          <w:color w:val="000000"/>
          <w:spacing w:val="-3"/>
          <w:sz w:val="24"/>
          <w:szCs w:val="24"/>
        </w:rPr>
        <w:t>вья первосвященника Аарона Надав и Авиуд дерзнули при</w:t>
      </w:r>
      <w:r>
        <w:rPr>
          <w:rFonts w:eastAsia="Times New Roman"/>
          <w:color w:val="000000"/>
          <w:spacing w:val="-3"/>
          <w:sz w:val="24"/>
          <w:szCs w:val="24"/>
        </w:rPr>
        <w:softHyphen/>
      </w:r>
      <w:r>
        <w:rPr>
          <w:rFonts w:eastAsia="Times New Roman"/>
          <w:color w:val="000000"/>
          <w:sz w:val="24"/>
          <w:szCs w:val="24"/>
        </w:rPr>
        <w:t>нести в жертву Богу огнь чуждый, которого Господь не повелел приносить, то Он покарал их страшной казнью: исшел огонь от Бога и попалил их, и они умерли пред Господом (Лев. 10. 1, 2).</w:t>
      </w:r>
    </w:p>
    <w:p w:rsidR="00F93992" w:rsidRDefault="00F93992" w:rsidP="00FD09E3">
      <w:pPr>
        <w:shd w:val="clear" w:color="auto" w:fill="FFFFFF"/>
        <w:spacing w:line="234" w:lineRule="exact"/>
        <w:ind w:firstLine="567"/>
        <w:jc w:val="both"/>
      </w:pPr>
      <w:r>
        <w:rPr>
          <w:rFonts w:eastAsia="Times New Roman"/>
          <w:color w:val="000000"/>
          <w:sz w:val="24"/>
          <w:szCs w:val="24"/>
        </w:rPr>
        <w:t>Чуждый огонь, по мнению святителя Игнатия, изобра</w:t>
      </w:r>
      <w:r>
        <w:rPr>
          <w:rFonts w:eastAsia="Times New Roman"/>
          <w:color w:val="000000"/>
          <w:sz w:val="24"/>
          <w:szCs w:val="24"/>
        </w:rPr>
        <w:softHyphen/>
      </w:r>
      <w:r>
        <w:rPr>
          <w:rFonts w:eastAsia="Times New Roman"/>
          <w:color w:val="000000"/>
          <w:spacing w:val="-1"/>
          <w:sz w:val="24"/>
          <w:szCs w:val="24"/>
        </w:rPr>
        <w:t>жает любовь падшего естества, отчуждавшегося от Госпо</w:t>
      </w:r>
      <w:r>
        <w:rPr>
          <w:rFonts w:eastAsia="Times New Roman"/>
          <w:color w:val="000000"/>
          <w:spacing w:val="-1"/>
          <w:sz w:val="24"/>
          <w:szCs w:val="24"/>
        </w:rPr>
        <w:softHyphen/>
        <w:t>да. Казнью жрецов, дерзнувших принести Богу этот огонь, изображается умерщвление души, которая вознамерилась принести Богу жертву нечистую. Священный огонь, кото</w:t>
      </w:r>
      <w:r>
        <w:rPr>
          <w:rFonts w:eastAsia="Times New Roman"/>
          <w:color w:val="000000"/>
          <w:spacing w:val="-1"/>
          <w:sz w:val="24"/>
          <w:szCs w:val="24"/>
        </w:rPr>
        <w:softHyphen/>
        <w:t xml:space="preserve">рый один разрешалось в Ветхом Завете употреблять при </w:t>
      </w:r>
      <w:r>
        <w:rPr>
          <w:rFonts w:eastAsia="Times New Roman"/>
          <w:color w:val="000000"/>
          <w:sz w:val="24"/>
          <w:szCs w:val="24"/>
        </w:rPr>
        <w:t xml:space="preserve">жертвоприношениях, символизирует собой благодатную </w:t>
      </w:r>
      <w:r>
        <w:rPr>
          <w:rFonts w:eastAsia="Times New Roman"/>
          <w:color w:val="000000"/>
          <w:spacing w:val="-2"/>
          <w:sz w:val="24"/>
          <w:szCs w:val="24"/>
        </w:rPr>
        <w:t>любовь, исшедшую от естества обновленного и, следова</w:t>
      </w:r>
      <w:r>
        <w:rPr>
          <w:rFonts w:eastAsia="Times New Roman"/>
          <w:color w:val="000000"/>
          <w:spacing w:val="-2"/>
          <w:sz w:val="24"/>
          <w:szCs w:val="24"/>
        </w:rPr>
        <w:softHyphen/>
      </w:r>
      <w:r>
        <w:rPr>
          <w:rFonts w:eastAsia="Times New Roman"/>
          <w:color w:val="000000"/>
          <w:sz w:val="24"/>
          <w:szCs w:val="24"/>
        </w:rPr>
        <w:t>тельно, благоприятную Богу.</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Грешника, возмечтавшего принести Богу свою нечистую </w:t>
      </w:r>
      <w:r>
        <w:rPr>
          <w:rFonts w:eastAsia="Times New Roman"/>
          <w:color w:val="000000"/>
          <w:spacing w:val="-2"/>
          <w:sz w:val="24"/>
          <w:szCs w:val="24"/>
        </w:rPr>
        <w:t>любовь, ожидает наказание подобное тому, которому под</w:t>
      </w:r>
      <w:r>
        <w:rPr>
          <w:rFonts w:eastAsia="Times New Roman"/>
          <w:color w:val="000000"/>
          <w:spacing w:val="-2"/>
          <w:sz w:val="24"/>
          <w:szCs w:val="24"/>
        </w:rPr>
        <w:softHyphen/>
        <w:t>верглись сыновья Аарона. Сыновья Аарона были отвергну</w:t>
      </w:r>
      <w:r>
        <w:rPr>
          <w:rFonts w:eastAsia="Times New Roman"/>
          <w:color w:val="000000"/>
          <w:spacing w:val="-2"/>
          <w:sz w:val="24"/>
          <w:szCs w:val="24"/>
        </w:rPr>
        <w:softHyphen/>
      </w:r>
      <w:r>
        <w:rPr>
          <w:rFonts w:eastAsia="Times New Roman"/>
          <w:color w:val="000000"/>
          <w:spacing w:val="-1"/>
          <w:sz w:val="24"/>
          <w:szCs w:val="24"/>
        </w:rPr>
        <w:t>ты Богом и вследствие этого погибли, душу грешника так</w:t>
      </w:r>
      <w:r>
        <w:rPr>
          <w:rFonts w:eastAsia="Times New Roman"/>
          <w:color w:val="000000"/>
          <w:spacing w:val="-1"/>
          <w:sz w:val="24"/>
          <w:szCs w:val="24"/>
        </w:rPr>
        <w:softHyphen/>
      </w:r>
      <w:r>
        <w:rPr>
          <w:rFonts w:eastAsia="Times New Roman"/>
          <w:color w:val="000000"/>
          <w:sz w:val="24"/>
          <w:szCs w:val="24"/>
        </w:rPr>
        <w:t>же ожидают отвержение и гибельное самообольщение.</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Естественный правильный и безопасный путь к любви </w:t>
      </w:r>
      <w:r>
        <w:rPr>
          <w:rFonts w:eastAsia="Times New Roman"/>
          <w:color w:val="000000"/>
          <w:spacing w:val="-1"/>
          <w:sz w:val="24"/>
          <w:szCs w:val="24"/>
        </w:rPr>
        <w:t xml:space="preserve">Божией епископ Игнатий, согласно мнению всех святых </w:t>
      </w:r>
      <w:r>
        <w:rPr>
          <w:rFonts w:eastAsia="Times New Roman"/>
          <w:color w:val="000000"/>
          <w:spacing w:val="-3"/>
          <w:sz w:val="24"/>
          <w:szCs w:val="24"/>
        </w:rPr>
        <w:t>Отцов, видит в воспитании в своей душе страха пред Богом.</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Чувство страха пред Богом нельзя понимать в грубом </w:t>
      </w:r>
      <w:r>
        <w:rPr>
          <w:rFonts w:eastAsia="Times New Roman"/>
          <w:color w:val="000000"/>
          <w:spacing w:val="-5"/>
          <w:sz w:val="24"/>
          <w:szCs w:val="24"/>
        </w:rPr>
        <w:t xml:space="preserve">обычном понимании какого-то животного бессознательного </w:t>
      </w:r>
      <w:r>
        <w:rPr>
          <w:rFonts w:eastAsia="Times New Roman"/>
          <w:color w:val="000000"/>
          <w:sz w:val="24"/>
          <w:szCs w:val="24"/>
        </w:rPr>
        <w:t>страха. Нет! Чувство страха пред Богом есть одно из воз</w:t>
      </w:r>
      <w:r>
        <w:rPr>
          <w:rFonts w:eastAsia="Times New Roman"/>
          <w:color w:val="000000"/>
          <w:sz w:val="24"/>
          <w:szCs w:val="24"/>
        </w:rPr>
        <w:softHyphen/>
      </w:r>
      <w:r>
        <w:rPr>
          <w:rFonts w:eastAsia="Times New Roman"/>
          <w:color w:val="000000"/>
          <w:spacing w:val="-1"/>
          <w:sz w:val="24"/>
          <w:szCs w:val="24"/>
        </w:rPr>
        <w:t>вышенных чувств, которые доступны христианину. Епис</w:t>
      </w:r>
      <w:r>
        <w:rPr>
          <w:rFonts w:eastAsia="Times New Roman"/>
          <w:color w:val="000000"/>
          <w:spacing w:val="-1"/>
          <w:sz w:val="24"/>
          <w:szCs w:val="24"/>
        </w:rPr>
        <w:softHyphen/>
      </w:r>
      <w:r>
        <w:rPr>
          <w:rFonts w:eastAsia="Times New Roman"/>
          <w:color w:val="000000"/>
          <w:spacing w:val="-2"/>
          <w:sz w:val="24"/>
          <w:szCs w:val="24"/>
        </w:rPr>
        <w:t xml:space="preserve">коп Игнатий свидетельствует, что только опыт открывает </w:t>
      </w:r>
      <w:r>
        <w:rPr>
          <w:rFonts w:eastAsia="Times New Roman"/>
          <w:color w:val="000000"/>
          <w:sz w:val="24"/>
          <w:szCs w:val="24"/>
        </w:rPr>
        <w:t>высоту этого чувствования. Он пишет: «Высоко и вожде</w:t>
      </w:r>
      <w:r>
        <w:rPr>
          <w:rFonts w:eastAsia="Times New Roman"/>
          <w:color w:val="000000"/>
          <w:spacing w:val="-2"/>
          <w:sz w:val="24"/>
          <w:szCs w:val="24"/>
        </w:rPr>
        <w:t xml:space="preserve">ленно ощущение страха Божия! При действии его часто ум </w:t>
      </w:r>
      <w:r>
        <w:rPr>
          <w:rFonts w:eastAsia="Times New Roman"/>
          <w:color w:val="000000"/>
          <w:spacing w:val="-1"/>
          <w:sz w:val="24"/>
          <w:szCs w:val="24"/>
        </w:rPr>
        <w:t>притупляет свои очи, престает произносить слова, плодить мысли: благоговейным молчанием, превысшим слбва, вы</w:t>
      </w:r>
      <w:r>
        <w:rPr>
          <w:rFonts w:eastAsia="Times New Roman"/>
          <w:color w:val="000000"/>
          <w:spacing w:val="-1"/>
          <w:sz w:val="24"/>
          <w:szCs w:val="24"/>
        </w:rPr>
        <w:softHyphen/>
      </w:r>
      <w:r>
        <w:rPr>
          <w:rFonts w:eastAsia="Times New Roman"/>
          <w:color w:val="000000"/>
          <w:sz w:val="24"/>
          <w:szCs w:val="24"/>
        </w:rPr>
        <w:t>ражает сознание своего ничтожества и невыразимую мо</w:t>
      </w:r>
      <w:r>
        <w:rPr>
          <w:rFonts w:eastAsia="Times New Roman"/>
          <w:color w:val="000000"/>
          <w:sz w:val="24"/>
          <w:szCs w:val="24"/>
        </w:rPr>
        <w:softHyphen/>
        <w:t>литву, рождающуюся от этого сознания»</w:t>
      </w:r>
      <w:r>
        <w:rPr>
          <w:rStyle w:val="a6"/>
          <w:rFonts w:eastAsia="Times New Roman"/>
          <w:color w:val="000000"/>
          <w:sz w:val="24"/>
          <w:szCs w:val="24"/>
        </w:rPr>
        <w:footnoteReference w:id="1840"/>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Чувство страха пред Богом, равное глубочайшему благо</w:t>
      </w:r>
      <w:r>
        <w:rPr>
          <w:rFonts w:eastAsia="Times New Roman"/>
          <w:color w:val="000000"/>
          <w:spacing w:val="-2"/>
          <w:sz w:val="24"/>
          <w:szCs w:val="24"/>
        </w:rPr>
        <w:softHyphen/>
      </w:r>
      <w:r>
        <w:rPr>
          <w:rFonts w:eastAsia="Times New Roman"/>
          <w:color w:val="000000"/>
          <w:spacing w:val="-1"/>
          <w:sz w:val="24"/>
          <w:szCs w:val="24"/>
        </w:rPr>
        <w:t xml:space="preserve">говению пред Ним, возникает у каждого христианина при </w:t>
      </w:r>
      <w:r>
        <w:rPr>
          <w:rFonts w:eastAsia="Times New Roman"/>
          <w:color w:val="000000"/>
          <w:sz w:val="24"/>
          <w:szCs w:val="24"/>
        </w:rPr>
        <w:t>размышлении о необъятном величии Божием и при созна</w:t>
      </w:r>
      <w:r>
        <w:rPr>
          <w:rFonts w:eastAsia="Times New Roman"/>
          <w:color w:val="000000"/>
          <w:sz w:val="24"/>
          <w:szCs w:val="24"/>
        </w:rPr>
        <w:softHyphen/>
        <w:t>нии своей ограниченности, немощности и греховности.</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Приступая к Господу, вступая на путь служения Ему, </w:t>
      </w:r>
      <w:r>
        <w:rPr>
          <w:rFonts w:eastAsia="Times New Roman"/>
          <w:color w:val="000000"/>
          <w:spacing w:val="-2"/>
          <w:sz w:val="24"/>
          <w:szCs w:val="24"/>
        </w:rPr>
        <w:t>каждый человек должен вспомнить, с каким страхом и тре</w:t>
      </w:r>
      <w:r>
        <w:rPr>
          <w:rFonts w:eastAsia="Times New Roman"/>
          <w:color w:val="000000"/>
          <w:spacing w:val="-2"/>
          <w:sz w:val="24"/>
          <w:szCs w:val="24"/>
        </w:rPr>
        <w:softHyphen/>
      </w:r>
      <w:r>
        <w:rPr>
          <w:rFonts w:eastAsia="Times New Roman"/>
          <w:color w:val="000000"/>
          <w:sz w:val="24"/>
          <w:szCs w:val="24"/>
        </w:rPr>
        <w:t>петом ангелы предстоят Ему.</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«Если Он (Бог) умалил Себя для нас, приняв зрак раба </w:t>
      </w:r>
      <w:r>
        <w:rPr>
          <w:rFonts w:eastAsia="Times New Roman"/>
          <w:color w:val="000000"/>
          <w:spacing w:val="-2"/>
          <w:sz w:val="24"/>
          <w:szCs w:val="24"/>
        </w:rPr>
        <w:t>по неизреченной любви к нам, то мы не имеем права забы</w:t>
      </w:r>
      <w:r>
        <w:rPr>
          <w:rFonts w:eastAsia="Times New Roman"/>
          <w:color w:val="000000"/>
          <w:spacing w:val="-2"/>
          <w:sz w:val="24"/>
          <w:szCs w:val="24"/>
        </w:rPr>
        <w:softHyphen/>
      </w:r>
      <w:r>
        <w:rPr>
          <w:rFonts w:eastAsia="Times New Roman"/>
          <w:color w:val="000000"/>
          <w:sz w:val="24"/>
          <w:szCs w:val="24"/>
        </w:rPr>
        <w:t xml:space="preserve">ваться пред Ним. Мы должны приступать к Нему как рабы </w:t>
      </w:r>
      <w:r>
        <w:rPr>
          <w:rFonts w:eastAsia="Times New Roman"/>
          <w:color w:val="000000"/>
          <w:spacing w:val="-1"/>
          <w:sz w:val="24"/>
          <w:szCs w:val="24"/>
        </w:rPr>
        <w:t>к Господу, как твари к Творцу...», — говорит Владыка. Да</w:t>
      </w:r>
      <w:r>
        <w:rPr>
          <w:rFonts w:eastAsia="Times New Roman"/>
          <w:color w:val="000000"/>
          <w:spacing w:val="-1"/>
          <w:sz w:val="24"/>
          <w:szCs w:val="24"/>
        </w:rPr>
        <w:softHyphen/>
      </w:r>
      <w:r>
        <w:rPr>
          <w:rFonts w:eastAsia="Times New Roman"/>
          <w:color w:val="000000"/>
          <w:sz w:val="24"/>
          <w:szCs w:val="24"/>
        </w:rPr>
        <w:t>лее он продолжает, что все небожители, окружающие не</w:t>
      </w:r>
      <w:r>
        <w:rPr>
          <w:rFonts w:eastAsia="Times New Roman"/>
          <w:color w:val="000000"/>
          <w:sz w:val="24"/>
          <w:szCs w:val="24"/>
        </w:rPr>
        <w:softHyphen/>
      </w:r>
      <w:r>
        <w:rPr>
          <w:rFonts w:eastAsia="Times New Roman"/>
          <w:color w:val="000000"/>
          <w:spacing w:val="-1"/>
          <w:sz w:val="24"/>
          <w:szCs w:val="24"/>
        </w:rPr>
        <w:t>престанно Господа, в страхе и трепете предстоят Ему. Пре-</w:t>
      </w:r>
      <w:r>
        <w:rPr>
          <w:rFonts w:eastAsia="Times New Roman"/>
          <w:color w:val="000000"/>
          <w:sz w:val="24"/>
          <w:szCs w:val="24"/>
        </w:rPr>
        <w:t xml:space="preserve">славные серафимы и пламенные херувимы не могут зреть </w:t>
      </w:r>
      <w:r>
        <w:rPr>
          <w:rFonts w:eastAsia="Times New Roman"/>
          <w:color w:val="000000"/>
          <w:spacing w:val="-2"/>
          <w:sz w:val="24"/>
          <w:szCs w:val="24"/>
        </w:rPr>
        <w:t xml:space="preserve">славу Божию, они закрывают крыльями свои огненные лица </w:t>
      </w:r>
      <w:r>
        <w:rPr>
          <w:rFonts w:eastAsia="Times New Roman"/>
          <w:color w:val="000000"/>
          <w:spacing w:val="-5"/>
          <w:sz w:val="24"/>
          <w:szCs w:val="24"/>
        </w:rPr>
        <w:t xml:space="preserve">и «в непрестанном вечном исступлении» вопиют «Свят, Свят, </w:t>
      </w:r>
      <w:r>
        <w:rPr>
          <w:rFonts w:eastAsia="Times New Roman"/>
          <w:color w:val="000000"/>
          <w:sz w:val="24"/>
          <w:szCs w:val="24"/>
        </w:rPr>
        <w:t>Свят Господь Саваоф!»</w:t>
      </w:r>
      <w:r>
        <w:rPr>
          <w:rStyle w:val="a6"/>
          <w:rFonts w:eastAsia="Times New Roman"/>
          <w:color w:val="000000"/>
          <w:sz w:val="24"/>
          <w:szCs w:val="24"/>
        </w:rPr>
        <w:footnoteReference w:id="1841"/>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Грешник может предстать пред Богом только в одежде покаяния. Покаяние делает христианина способным к при</w:t>
      </w:r>
      <w:r>
        <w:rPr>
          <w:rFonts w:eastAsia="Times New Roman"/>
          <w:color w:val="000000"/>
          <w:spacing w:val="-1"/>
          <w:sz w:val="24"/>
          <w:szCs w:val="24"/>
        </w:rPr>
        <w:softHyphen/>
      </w:r>
      <w:r>
        <w:rPr>
          <w:rFonts w:eastAsia="Times New Roman"/>
          <w:color w:val="000000"/>
          <w:sz w:val="24"/>
          <w:szCs w:val="24"/>
        </w:rPr>
        <w:t>нятию обильных даров Божиих, оно вводит его сперва в страх Божий, а потом постепенно в любовь. Страх Божий есть дар Всевышнего Бога, как и все дары, он испрашива</w:t>
      </w:r>
      <w:r>
        <w:rPr>
          <w:rFonts w:eastAsia="Times New Roman"/>
          <w:color w:val="000000"/>
          <w:sz w:val="24"/>
          <w:szCs w:val="24"/>
        </w:rPr>
        <w:softHyphen/>
      </w:r>
      <w:r>
        <w:rPr>
          <w:rFonts w:eastAsia="Times New Roman"/>
          <w:color w:val="000000"/>
          <w:spacing w:val="-1"/>
          <w:sz w:val="24"/>
          <w:szCs w:val="24"/>
        </w:rPr>
        <w:t>ется у Господа молитвою и постоянным деятельным покая</w:t>
      </w:r>
      <w:r>
        <w:rPr>
          <w:rFonts w:eastAsia="Times New Roman"/>
          <w:color w:val="000000"/>
          <w:spacing w:val="-1"/>
          <w:sz w:val="24"/>
          <w:szCs w:val="24"/>
        </w:rPr>
        <w:softHyphen/>
        <w:t>нием. По мере преуспеяния в покаянии христианин начина</w:t>
      </w:r>
      <w:r>
        <w:rPr>
          <w:rFonts w:eastAsia="Times New Roman"/>
          <w:color w:val="000000"/>
          <w:spacing w:val="-1"/>
          <w:sz w:val="24"/>
          <w:szCs w:val="24"/>
        </w:rPr>
        <w:softHyphen/>
      </w:r>
      <w:r>
        <w:rPr>
          <w:rFonts w:eastAsia="Times New Roman"/>
          <w:color w:val="000000"/>
          <w:sz w:val="24"/>
          <w:szCs w:val="24"/>
        </w:rPr>
        <w:t xml:space="preserve">ет ощущать присутствие Божие, от которого появляется святое ощущение страха. Если при ощущении обычного страха человек старается удалиться от объекта, </w:t>
      </w:r>
      <w:r>
        <w:rPr>
          <w:rFonts w:eastAsia="Times New Roman"/>
          <w:color w:val="000000"/>
          <w:sz w:val="24"/>
          <w:szCs w:val="24"/>
        </w:rPr>
        <w:lastRenderedPageBreak/>
        <w:t>который вызывает страх, то духовный страх, наоборот, будучи дей</w:t>
      </w:r>
      <w:r>
        <w:rPr>
          <w:rFonts w:eastAsia="Times New Roman"/>
          <w:color w:val="000000"/>
          <w:sz w:val="24"/>
          <w:szCs w:val="24"/>
        </w:rPr>
        <w:softHyphen/>
      </w:r>
      <w:r>
        <w:rPr>
          <w:rFonts w:eastAsia="Times New Roman"/>
          <w:color w:val="000000"/>
          <w:spacing w:val="-1"/>
          <w:sz w:val="24"/>
          <w:szCs w:val="24"/>
        </w:rPr>
        <w:t>ствием Божественной благодати, имеет в себе свойство ду</w:t>
      </w:r>
      <w:r>
        <w:rPr>
          <w:rFonts w:eastAsia="Times New Roman"/>
          <w:color w:val="000000"/>
          <w:spacing w:val="-1"/>
          <w:sz w:val="24"/>
          <w:szCs w:val="24"/>
        </w:rPr>
        <w:softHyphen/>
        <w:t>ховного услаждения и все более и более привлекает челове</w:t>
      </w:r>
      <w:r>
        <w:rPr>
          <w:rFonts w:eastAsia="Times New Roman"/>
          <w:color w:val="000000"/>
          <w:spacing w:val="-1"/>
          <w:sz w:val="24"/>
          <w:szCs w:val="24"/>
        </w:rPr>
        <w:softHyphen/>
      </w:r>
      <w:r>
        <w:rPr>
          <w:rFonts w:eastAsia="Times New Roman"/>
          <w:color w:val="000000"/>
          <w:sz w:val="24"/>
          <w:szCs w:val="24"/>
        </w:rPr>
        <w:t>ка к Богу.</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Священное Писание неоднократно говорит о страхе Бо</w:t>
      </w:r>
      <w:r>
        <w:rPr>
          <w:rFonts w:eastAsia="Times New Roman"/>
          <w:color w:val="000000"/>
          <w:spacing w:val="-1"/>
          <w:sz w:val="24"/>
          <w:szCs w:val="24"/>
        </w:rPr>
        <w:softHyphen/>
      </w:r>
      <w:r>
        <w:rPr>
          <w:rFonts w:eastAsia="Times New Roman"/>
          <w:color w:val="000000"/>
          <w:sz w:val="24"/>
          <w:szCs w:val="24"/>
        </w:rPr>
        <w:t>жием и полагает его началом премудрости (Притч. 1. 7). Апостол Павел заповедал всем христианам: «Со страхом и</w:t>
      </w:r>
      <w:r>
        <w:t xml:space="preserve"> </w:t>
      </w:r>
      <w:r>
        <w:rPr>
          <w:rFonts w:eastAsia="Times New Roman"/>
          <w:color w:val="000000"/>
          <w:spacing w:val="-1"/>
          <w:sz w:val="24"/>
          <w:szCs w:val="24"/>
        </w:rPr>
        <w:t xml:space="preserve">трепетом спасение свое соделывайте» (Флп. 2. 12). Святые </w:t>
      </w:r>
      <w:r>
        <w:rPr>
          <w:rFonts w:eastAsia="Times New Roman"/>
          <w:color w:val="000000"/>
          <w:sz w:val="24"/>
          <w:szCs w:val="24"/>
        </w:rPr>
        <w:t>Отцы придают страху пред Богом в духовной жизни хрис</w:t>
      </w:r>
      <w:r>
        <w:rPr>
          <w:rFonts w:eastAsia="Times New Roman"/>
          <w:color w:val="000000"/>
          <w:sz w:val="24"/>
          <w:szCs w:val="24"/>
        </w:rPr>
        <w:softHyphen/>
      </w:r>
      <w:r>
        <w:rPr>
          <w:rFonts w:eastAsia="Times New Roman"/>
          <w:color w:val="000000"/>
          <w:spacing w:val="-2"/>
          <w:sz w:val="24"/>
          <w:szCs w:val="24"/>
        </w:rPr>
        <w:t xml:space="preserve">тианина огромное значение. Они различают в страхе Божием две степени: первоначальный страх — «вводительный», он свойственен начинающим, вставшим на путь духовного </w:t>
      </w:r>
      <w:r>
        <w:rPr>
          <w:rFonts w:eastAsia="Times New Roman"/>
          <w:color w:val="000000"/>
          <w:sz w:val="24"/>
          <w:szCs w:val="24"/>
        </w:rPr>
        <w:t>делания; второй страх — «совершенный», обитает в му</w:t>
      </w:r>
      <w:r>
        <w:rPr>
          <w:rFonts w:eastAsia="Times New Roman"/>
          <w:color w:val="000000"/>
          <w:sz w:val="24"/>
          <w:szCs w:val="24"/>
        </w:rPr>
        <w:softHyphen/>
      </w:r>
      <w:r>
        <w:rPr>
          <w:rFonts w:eastAsia="Times New Roman"/>
          <w:color w:val="000000"/>
          <w:spacing w:val="-1"/>
          <w:sz w:val="24"/>
          <w:szCs w:val="24"/>
        </w:rPr>
        <w:t>жах, достигших в меру любви. Первый вид страха посте</w:t>
      </w:r>
      <w:r>
        <w:rPr>
          <w:rFonts w:eastAsia="Times New Roman"/>
          <w:color w:val="000000"/>
          <w:spacing w:val="-1"/>
          <w:sz w:val="24"/>
          <w:szCs w:val="24"/>
        </w:rPr>
        <w:softHyphen/>
        <w:t>пенно ослабевает в христианине по мере духовного преус</w:t>
      </w:r>
      <w:r>
        <w:rPr>
          <w:rFonts w:eastAsia="Times New Roman"/>
          <w:color w:val="000000"/>
          <w:spacing w:val="-1"/>
          <w:sz w:val="24"/>
          <w:szCs w:val="24"/>
        </w:rPr>
        <w:softHyphen/>
        <w:t xml:space="preserve">пеяния и уступает место страху второму, «совершенному», </w:t>
      </w:r>
      <w:r>
        <w:rPr>
          <w:rFonts w:eastAsia="Times New Roman"/>
          <w:color w:val="000000"/>
          <w:spacing w:val="-2"/>
          <w:sz w:val="24"/>
          <w:szCs w:val="24"/>
        </w:rPr>
        <w:t xml:space="preserve">и он постепенно, под действием Божественной благодати, </w:t>
      </w:r>
      <w:r>
        <w:rPr>
          <w:rFonts w:eastAsia="Times New Roman"/>
          <w:color w:val="000000"/>
          <w:spacing w:val="-3"/>
          <w:sz w:val="24"/>
          <w:szCs w:val="24"/>
        </w:rPr>
        <w:t xml:space="preserve">преобразуется в любовь. Епископ Игнатий считал, что страх </w:t>
      </w:r>
      <w:r>
        <w:rPr>
          <w:rFonts w:eastAsia="Times New Roman"/>
          <w:color w:val="000000"/>
          <w:spacing w:val="-1"/>
          <w:sz w:val="24"/>
          <w:szCs w:val="24"/>
        </w:rPr>
        <w:t>есть первое духовное проявление любви к Богу. Христиа</w:t>
      </w:r>
      <w:r>
        <w:rPr>
          <w:rFonts w:eastAsia="Times New Roman"/>
          <w:color w:val="000000"/>
          <w:spacing w:val="-1"/>
          <w:sz w:val="24"/>
          <w:szCs w:val="24"/>
        </w:rPr>
        <w:softHyphen/>
        <w:t>нин, сподобившийся получить и развить в себе дар страха пред Богом, со временем может удостоиться и дара любви.</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Любовь к Богу вселяется в сердце христианина от испол</w:t>
      </w:r>
      <w:r>
        <w:rPr>
          <w:rFonts w:eastAsia="Times New Roman"/>
          <w:color w:val="000000"/>
          <w:spacing w:val="-3"/>
          <w:sz w:val="24"/>
          <w:szCs w:val="24"/>
        </w:rPr>
        <w:softHyphen/>
      </w:r>
      <w:r>
        <w:rPr>
          <w:rFonts w:eastAsia="Times New Roman"/>
          <w:color w:val="000000"/>
          <w:spacing w:val="-2"/>
          <w:sz w:val="24"/>
          <w:szCs w:val="24"/>
        </w:rPr>
        <w:t>нения евангельских заповедей и получает постепенное раз</w:t>
      </w:r>
      <w:r>
        <w:rPr>
          <w:rFonts w:eastAsia="Times New Roman"/>
          <w:color w:val="000000"/>
          <w:spacing w:val="-2"/>
          <w:sz w:val="24"/>
          <w:szCs w:val="24"/>
        </w:rPr>
        <w:softHyphen/>
      </w:r>
      <w:r>
        <w:rPr>
          <w:rFonts w:eastAsia="Times New Roman"/>
          <w:color w:val="000000"/>
          <w:sz w:val="24"/>
          <w:szCs w:val="24"/>
        </w:rPr>
        <w:t>витие по мере совершенства в исполнении их. Для стяжа</w:t>
      </w:r>
      <w:r>
        <w:rPr>
          <w:rFonts w:eastAsia="Times New Roman"/>
          <w:color w:val="000000"/>
          <w:sz w:val="24"/>
          <w:szCs w:val="24"/>
        </w:rPr>
        <w:softHyphen/>
      </w:r>
      <w:r>
        <w:rPr>
          <w:rFonts w:eastAsia="Times New Roman"/>
          <w:color w:val="000000"/>
          <w:spacing w:val="-1"/>
          <w:sz w:val="24"/>
          <w:szCs w:val="24"/>
        </w:rPr>
        <w:t>ния любви требуется неуклонное, постоянное исполнение евангельских заповедей, решительное отвержение греха и любви ко всему временному — требуется следование сло</w:t>
      </w:r>
      <w:r>
        <w:rPr>
          <w:rFonts w:eastAsia="Times New Roman"/>
          <w:color w:val="000000"/>
          <w:spacing w:val="-1"/>
          <w:sz w:val="24"/>
          <w:szCs w:val="24"/>
        </w:rPr>
        <w:softHyphen/>
        <w:t xml:space="preserve">вам пророка, сказавшего: «Возлюбих заповеди Твоя паче </w:t>
      </w:r>
      <w:r>
        <w:rPr>
          <w:rFonts w:eastAsia="Times New Roman"/>
          <w:color w:val="000000"/>
          <w:sz w:val="24"/>
          <w:szCs w:val="24"/>
        </w:rPr>
        <w:t>злата и топазия. Сего ради ко всем заповедем Твоим на</w:t>
      </w:r>
      <w:r>
        <w:rPr>
          <w:rFonts w:eastAsia="Times New Roman"/>
          <w:color w:val="000000"/>
          <w:sz w:val="24"/>
          <w:szCs w:val="24"/>
        </w:rPr>
        <w:softHyphen/>
        <w:t xml:space="preserve">драв ляхся, всяк путь неправды возненавидех» (Пс. 118. </w:t>
      </w:r>
      <w:r>
        <w:rPr>
          <w:rFonts w:eastAsia="Times New Roman"/>
          <w:color w:val="000000"/>
          <w:spacing w:val="-2"/>
          <w:sz w:val="24"/>
          <w:szCs w:val="24"/>
        </w:rPr>
        <w:t xml:space="preserve">127—128). Если христианин захочет любить Бога и в то же </w:t>
      </w:r>
      <w:r>
        <w:rPr>
          <w:rFonts w:eastAsia="Times New Roman"/>
          <w:color w:val="000000"/>
          <w:spacing w:val="-1"/>
          <w:sz w:val="24"/>
          <w:szCs w:val="24"/>
        </w:rPr>
        <w:t>время не оставит любовь ко греху, и если на пути следова</w:t>
      </w:r>
      <w:r>
        <w:rPr>
          <w:rFonts w:eastAsia="Times New Roman"/>
          <w:color w:val="000000"/>
          <w:spacing w:val="-1"/>
          <w:sz w:val="24"/>
          <w:szCs w:val="24"/>
        </w:rPr>
        <w:softHyphen/>
      </w:r>
      <w:r>
        <w:rPr>
          <w:rFonts w:eastAsia="Times New Roman"/>
          <w:color w:val="000000"/>
          <w:sz w:val="24"/>
          <w:szCs w:val="24"/>
        </w:rPr>
        <w:t xml:space="preserve">ния к Богу он непрерывно будет озираться назад и даже </w:t>
      </w:r>
      <w:r>
        <w:rPr>
          <w:rFonts w:eastAsia="Times New Roman"/>
          <w:color w:val="000000"/>
          <w:spacing w:val="-1"/>
          <w:sz w:val="24"/>
          <w:szCs w:val="24"/>
        </w:rPr>
        <w:t xml:space="preserve">возвращаться к оставленному греху, он не достигнет цели. </w:t>
      </w:r>
      <w:r>
        <w:rPr>
          <w:rFonts w:eastAsia="Times New Roman"/>
          <w:color w:val="000000"/>
          <w:spacing w:val="-4"/>
          <w:sz w:val="24"/>
          <w:szCs w:val="24"/>
        </w:rPr>
        <w:t>«Верность,— пишет святитель Игнатий,— непременное ус</w:t>
      </w:r>
      <w:r>
        <w:rPr>
          <w:rFonts w:eastAsia="Times New Roman"/>
          <w:color w:val="000000"/>
          <w:spacing w:val="-4"/>
          <w:sz w:val="24"/>
          <w:szCs w:val="24"/>
        </w:rPr>
        <w:softHyphen/>
      </w:r>
      <w:r>
        <w:rPr>
          <w:rFonts w:eastAsia="Times New Roman"/>
          <w:color w:val="000000"/>
          <w:sz w:val="24"/>
          <w:szCs w:val="24"/>
        </w:rPr>
        <w:t>ловие любви. Без этого условия любовь расторгается»</w:t>
      </w:r>
      <w:r>
        <w:rPr>
          <w:rStyle w:val="a6"/>
          <w:rFonts w:eastAsia="Times New Roman"/>
          <w:color w:val="000000"/>
          <w:sz w:val="24"/>
          <w:szCs w:val="24"/>
        </w:rPr>
        <w:footnoteReference w:id="1842"/>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Любовь к Богу должна обнимать все человеческое есте</w:t>
      </w:r>
      <w:r>
        <w:rPr>
          <w:rFonts w:eastAsia="Times New Roman"/>
          <w:color w:val="000000"/>
          <w:spacing w:val="-1"/>
          <w:sz w:val="24"/>
          <w:szCs w:val="24"/>
        </w:rPr>
        <w:softHyphen/>
      </w:r>
      <w:r>
        <w:rPr>
          <w:rFonts w:eastAsia="Times New Roman"/>
          <w:color w:val="000000"/>
          <w:sz w:val="24"/>
          <w:szCs w:val="24"/>
        </w:rPr>
        <w:t>ство. Это заповедал Спаситель мира Иисус Христос, ска</w:t>
      </w:r>
      <w:r>
        <w:rPr>
          <w:rFonts w:eastAsia="Times New Roman"/>
          <w:color w:val="000000"/>
          <w:sz w:val="24"/>
          <w:szCs w:val="24"/>
        </w:rPr>
        <w:softHyphen/>
      </w:r>
      <w:r>
        <w:rPr>
          <w:rFonts w:eastAsia="Times New Roman"/>
          <w:color w:val="000000"/>
          <w:spacing w:val="-2"/>
          <w:sz w:val="24"/>
          <w:szCs w:val="24"/>
        </w:rPr>
        <w:t>зав: «Возлюбиши Господа Бога твоего от всего сердца тво</w:t>
      </w:r>
      <w:r>
        <w:rPr>
          <w:rFonts w:eastAsia="Times New Roman"/>
          <w:color w:val="000000"/>
          <w:spacing w:val="-2"/>
          <w:sz w:val="24"/>
          <w:szCs w:val="24"/>
        </w:rPr>
        <w:softHyphen/>
      </w:r>
      <w:r>
        <w:rPr>
          <w:rFonts w:eastAsia="Times New Roman"/>
          <w:color w:val="000000"/>
          <w:spacing w:val="-3"/>
          <w:sz w:val="24"/>
          <w:szCs w:val="24"/>
        </w:rPr>
        <w:t xml:space="preserve">его и от всея души твоея, и всею крепостию твоею и всем </w:t>
      </w:r>
      <w:r>
        <w:rPr>
          <w:rFonts w:eastAsia="Times New Roman"/>
          <w:color w:val="000000"/>
          <w:sz w:val="24"/>
          <w:szCs w:val="24"/>
        </w:rPr>
        <w:t>помышлением твоим...» (Лк. 10. 27; Мф. 22. 37).</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Истинная любовь к Богу исходит от всего сердца, всей </w:t>
      </w:r>
      <w:r>
        <w:rPr>
          <w:rFonts w:eastAsia="Times New Roman"/>
          <w:color w:val="000000"/>
          <w:sz w:val="24"/>
          <w:szCs w:val="24"/>
        </w:rPr>
        <w:t xml:space="preserve">души и всего ума. Все силы души, по мнению владыки </w:t>
      </w:r>
      <w:r>
        <w:rPr>
          <w:rFonts w:eastAsia="Times New Roman"/>
          <w:color w:val="000000"/>
          <w:spacing w:val="-2"/>
          <w:sz w:val="24"/>
          <w:szCs w:val="24"/>
        </w:rPr>
        <w:t>Игнатия, и даже само тело может принять участие в стрем</w:t>
      </w:r>
      <w:r>
        <w:rPr>
          <w:rFonts w:eastAsia="Times New Roman"/>
          <w:color w:val="000000"/>
          <w:spacing w:val="-2"/>
          <w:sz w:val="24"/>
          <w:szCs w:val="24"/>
        </w:rPr>
        <w:softHyphen/>
      </w:r>
      <w:r>
        <w:rPr>
          <w:rFonts w:eastAsia="Times New Roman"/>
          <w:color w:val="000000"/>
          <w:spacing w:val="-1"/>
          <w:sz w:val="24"/>
          <w:szCs w:val="24"/>
        </w:rPr>
        <w:t xml:space="preserve">лении к Богу. Прежде всего христианин направляет к Богу </w:t>
      </w:r>
      <w:r>
        <w:rPr>
          <w:rFonts w:eastAsia="Times New Roman"/>
          <w:color w:val="000000"/>
          <w:spacing w:val="-7"/>
          <w:sz w:val="24"/>
          <w:szCs w:val="24"/>
        </w:rPr>
        <w:t xml:space="preserve">свою волю. Чтобы подчинить свою волю воле Божией, нужно </w:t>
      </w:r>
      <w:r>
        <w:rPr>
          <w:rFonts w:eastAsia="Times New Roman"/>
          <w:color w:val="000000"/>
          <w:spacing w:val="-1"/>
          <w:sz w:val="24"/>
          <w:szCs w:val="24"/>
        </w:rPr>
        <w:t>подробно изучить ее. Воля Божия открыта во Святом Еван</w:t>
      </w:r>
      <w:r>
        <w:rPr>
          <w:rFonts w:eastAsia="Times New Roman"/>
          <w:color w:val="000000"/>
          <w:spacing w:val="-1"/>
          <w:sz w:val="24"/>
          <w:szCs w:val="24"/>
        </w:rPr>
        <w:softHyphen/>
        <w:t>гелии. Встав на путь исполнения евангельских заповедей и неуклонно шествуя по нему, христианин постепенно при</w:t>
      </w:r>
      <w:r>
        <w:rPr>
          <w:rFonts w:eastAsia="Times New Roman"/>
          <w:color w:val="000000"/>
          <w:spacing w:val="-1"/>
          <w:sz w:val="24"/>
          <w:szCs w:val="24"/>
        </w:rPr>
        <w:softHyphen/>
      </w:r>
      <w:r>
        <w:rPr>
          <w:rFonts w:eastAsia="Times New Roman"/>
          <w:color w:val="000000"/>
          <w:spacing w:val="-3"/>
          <w:sz w:val="24"/>
          <w:szCs w:val="24"/>
        </w:rPr>
        <w:t xml:space="preserve">учает себя к постоянному памятованию о Боге. Тщательное </w:t>
      </w:r>
      <w:r>
        <w:rPr>
          <w:rFonts w:eastAsia="Times New Roman"/>
          <w:color w:val="000000"/>
          <w:spacing w:val="-1"/>
          <w:sz w:val="24"/>
          <w:szCs w:val="24"/>
        </w:rPr>
        <w:t xml:space="preserve">изучение Закона Божия, внимательное чтение Евангелия и </w:t>
      </w:r>
      <w:r>
        <w:rPr>
          <w:rFonts w:eastAsia="Times New Roman"/>
          <w:color w:val="000000"/>
          <w:sz w:val="24"/>
          <w:szCs w:val="24"/>
        </w:rPr>
        <w:t>всего Нового Завета, чтение творений святых Отцов — все это уже есть начало непрестанного памятования Бога. До</w:t>
      </w:r>
      <w:r>
        <w:rPr>
          <w:rFonts w:eastAsia="Times New Roman"/>
          <w:color w:val="000000"/>
          <w:sz w:val="24"/>
          <w:szCs w:val="24"/>
        </w:rPr>
        <w:softHyphen/>
        <w:t>машняя молитва каждого и частое, по возможности, посе</w:t>
      </w:r>
      <w:r>
        <w:rPr>
          <w:rFonts w:eastAsia="Times New Roman"/>
          <w:color w:val="000000"/>
          <w:sz w:val="24"/>
          <w:szCs w:val="24"/>
        </w:rPr>
        <w:softHyphen/>
      </w:r>
      <w:r>
        <w:rPr>
          <w:rFonts w:eastAsia="Times New Roman"/>
          <w:color w:val="000000"/>
          <w:spacing w:val="-1"/>
          <w:sz w:val="24"/>
          <w:szCs w:val="24"/>
        </w:rPr>
        <w:t>щение храма также способствует памятованию о Боге. Мо</w:t>
      </w:r>
      <w:r>
        <w:rPr>
          <w:rFonts w:eastAsia="Times New Roman"/>
          <w:color w:val="000000"/>
          <w:spacing w:val="-1"/>
          <w:sz w:val="24"/>
          <w:szCs w:val="24"/>
        </w:rPr>
        <w:softHyphen/>
      </w:r>
      <w:r>
        <w:rPr>
          <w:rFonts w:eastAsia="Times New Roman"/>
          <w:color w:val="000000"/>
          <w:sz w:val="24"/>
          <w:szCs w:val="24"/>
        </w:rPr>
        <w:t>литвенное настроение, образовавшееся в часы домашней или общественной молитвы, в душе христианина сохраня</w:t>
      </w:r>
      <w:r>
        <w:rPr>
          <w:rFonts w:eastAsia="Times New Roman"/>
          <w:color w:val="000000"/>
          <w:sz w:val="24"/>
          <w:szCs w:val="24"/>
        </w:rPr>
        <w:softHyphen/>
        <w:t>ется нередко в течение всего дня и приводит ум и сердце к Богу при всех дневных занятиях. Исполнение евангель</w:t>
      </w:r>
      <w:r>
        <w:rPr>
          <w:rFonts w:eastAsia="Times New Roman"/>
          <w:color w:val="000000"/>
          <w:sz w:val="24"/>
          <w:szCs w:val="24"/>
        </w:rPr>
        <w:softHyphen/>
        <w:t>ских заповедей есть так же памятование Бога, непрестан</w:t>
      </w:r>
      <w:r>
        <w:rPr>
          <w:rFonts w:eastAsia="Times New Roman"/>
          <w:color w:val="000000"/>
          <w:sz w:val="24"/>
          <w:szCs w:val="24"/>
        </w:rPr>
        <w:softHyphen/>
        <w:t>ное исполнение заповедей Божиих — есть постоянное па</w:t>
      </w:r>
      <w:r>
        <w:rPr>
          <w:rFonts w:eastAsia="Times New Roman"/>
          <w:color w:val="000000"/>
          <w:sz w:val="24"/>
          <w:szCs w:val="24"/>
        </w:rPr>
        <w:softHyphen/>
        <w:t>мятование Бога.</w:t>
      </w:r>
    </w:p>
    <w:p w:rsidR="00F93992" w:rsidRDefault="00F93992" w:rsidP="00FD09E3">
      <w:pPr>
        <w:shd w:val="clear" w:color="auto" w:fill="FFFFFF"/>
        <w:spacing w:line="234" w:lineRule="exact"/>
        <w:ind w:firstLine="567"/>
        <w:jc w:val="both"/>
      </w:pPr>
      <w:r>
        <w:rPr>
          <w:rFonts w:eastAsia="Times New Roman"/>
          <w:color w:val="000000"/>
          <w:sz w:val="24"/>
          <w:szCs w:val="24"/>
        </w:rPr>
        <w:t>Для возгревания постоянного памятования о Боге епис</w:t>
      </w:r>
      <w:r>
        <w:rPr>
          <w:rFonts w:eastAsia="Times New Roman"/>
          <w:color w:val="000000"/>
          <w:sz w:val="24"/>
          <w:szCs w:val="24"/>
        </w:rPr>
        <w:softHyphen/>
      </w:r>
      <w:r>
        <w:rPr>
          <w:rFonts w:eastAsia="Times New Roman"/>
          <w:color w:val="000000"/>
          <w:spacing w:val="-1"/>
          <w:sz w:val="24"/>
          <w:szCs w:val="24"/>
        </w:rPr>
        <w:t>коп Игнатий советует во исполнение слов Христа Спасите</w:t>
      </w:r>
      <w:r>
        <w:rPr>
          <w:rFonts w:eastAsia="Times New Roman"/>
          <w:color w:val="000000"/>
          <w:spacing w:val="-1"/>
          <w:sz w:val="24"/>
          <w:szCs w:val="24"/>
        </w:rPr>
        <w:softHyphen/>
      </w:r>
      <w:r>
        <w:rPr>
          <w:rFonts w:eastAsia="Times New Roman"/>
          <w:color w:val="000000"/>
          <w:sz w:val="24"/>
          <w:szCs w:val="24"/>
        </w:rPr>
        <w:t>ля: «Без Мене не можете творити ничесоже» (Ин. 15. 5) — перед каждым делом молитвенно обращаться к Богу и ис</w:t>
      </w:r>
      <w:r>
        <w:rPr>
          <w:rFonts w:eastAsia="Times New Roman"/>
          <w:color w:val="000000"/>
          <w:sz w:val="24"/>
          <w:szCs w:val="24"/>
        </w:rPr>
        <w:softHyphen/>
      </w:r>
      <w:r>
        <w:rPr>
          <w:rFonts w:eastAsia="Times New Roman"/>
          <w:color w:val="000000"/>
          <w:spacing w:val="-1"/>
          <w:sz w:val="24"/>
          <w:szCs w:val="24"/>
        </w:rPr>
        <w:t>прашивать у Него благословения и помощи. Это «много</w:t>
      </w:r>
      <w:r>
        <w:rPr>
          <w:rFonts w:eastAsia="Times New Roman"/>
          <w:color w:val="000000"/>
          <w:spacing w:val="-1"/>
          <w:sz w:val="24"/>
          <w:szCs w:val="24"/>
        </w:rPr>
        <w:softHyphen/>
      </w:r>
      <w:r>
        <w:rPr>
          <w:rFonts w:eastAsia="Times New Roman"/>
          <w:color w:val="000000"/>
          <w:sz w:val="24"/>
          <w:szCs w:val="24"/>
        </w:rPr>
        <w:t>знаменательное, святое, сильное, хотя и невидимое дела</w:t>
      </w:r>
      <w:r>
        <w:rPr>
          <w:rFonts w:eastAsia="Times New Roman"/>
          <w:color w:val="000000"/>
          <w:sz w:val="24"/>
          <w:szCs w:val="24"/>
        </w:rPr>
        <w:softHyphen/>
        <w:t>ние» завещали всем христианам многие угодники Божий.</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Призывание Господа на помощь перед каждой беседой и </w:t>
      </w:r>
      <w:r>
        <w:rPr>
          <w:rFonts w:eastAsia="Times New Roman"/>
          <w:color w:val="000000"/>
          <w:spacing w:val="-2"/>
          <w:sz w:val="24"/>
          <w:szCs w:val="24"/>
        </w:rPr>
        <w:t>перед каждым делом откроет внимательному делателю бли</w:t>
      </w:r>
      <w:r>
        <w:rPr>
          <w:rFonts w:eastAsia="Times New Roman"/>
          <w:color w:val="000000"/>
          <w:spacing w:val="-2"/>
          <w:sz w:val="24"/>
          <w:szCs w:val="24"/>
        </w:rPr>
        <w:softHyphen/>
      </w:r>
      <w:r>
        <w:rPr>
          <w:rFonts w:eastAsia="Times New Roman"/>
          <w:color w:val="000000"/>
          <w:sz w:val="24"/>
          <w:szCs w:val="24"/>
        </w:rPr>
        <w:t>зость Бога ко всем, кто призывает Его. «Забытый челове</w:t>
      </w:r>
      <w:r>
        <w:rPr>
          <w:rFonts w:eastAsia="Times New Roman"/>
          <w:color w:val="000000"/>
          <w:sz w:val="24"/>
          <w:szCs w:val="24"/>
        </w:rPr>
        <w:softHyphen/>
      </w:r>
      <w:r>
        <w:rPr>
          <w:rFonts w:eastAsia="Times New Roman"/>
          <w:color w:val="000000"/>
          <w:spacing w:val="-1"/>
          <w:sz w:val="24"/>
          <w:szCs w:val="24"/>
        </w:rPr>
        <w:t>ком Бог, — говорит епископ Игнатий в одной из своих про</w:t>
      </w:r>
      <w:r>
        <w:rPr>
          <w:rFonts w:eastAsia="Times New Roman"/>
          <w:color w:val="000000"/>
          <w:spacing w:val="-1"/>
          <w:sz w:val="24"/>
          <w:szCs w:val="24"/>
        </w:rPr>
        <w:softHyphen/>
      </w:r>
      <w:r>
        <w:rPr>
          <w:rFonts w:eastAsia="Times New Roman"/>
          <w:color w:val="000000"/>
          <w:spacing w:val="-3"/>
          <w:sz w:val="24"/>
          <w:szCs w:val="24"/>
        </w:rPr>
        <w:t xml:space="preserve">поведей, — делается для человека как бы несуществующим, </w:t>
      </w:r>
      <w:r>
        <w:rPr>
          <w:rFonts w:eastAsia="Times New Roman"/>
          <w:color w:val="000000"/>
          <w:sz w:val="24"/>
          <w:szCs w:val="24"/>
        </w:rPr>
        <w:t xml:space="preserve">скрывается от человека: непрестанно воспоминаемый, как </w:t>
      </w:r>
      <w:r>
        <w:rPr>
          <w:rFonts w:eastAsia="Times New Roman"/>
          <w:color w:val="000000"/>
          <w:spacing w:val="-2"/>
          <w:sz w:val="24"/>
          <w:szCs w:val="24"/>
        </w:rPr>
        <w:t xml:space="preserve">бы оживает, является, делается вездесущим и всемогущим, соприсутствующим человеку... Жительствуя и действуя под </w:t>
      </w:r>
      <w:r>
        <w:rPr>
          <w:rFonts w:eastAsia="Times New Roman"/>
          <w:color w:val="000000"/>
          <w:sz w:val="24"/>
          <w:szCs w:val="24"/>
        </w:rPr>
        <w:t>взорами Бога, человек охраняется с особенною тщательно</w:t>
      </w:r>
      <w:r>
        <w:rPr>
          <w:rFonts w:eastAsia="Times New Roman"/>
          <w:color w:val="000000"/>
          <w:spacing w:val="-1"/>
          <w:sz w:val="24"/>
          <w:szCs w:val="24"/>
        </w:rPr>
        <w:t>стию от грехов, заботится с особенною ревностию о испол</w:t>
      </w:r>
      <w:r>
        <w:rPr>
          <w:rFonts w:eastAsia="Times New Roman"/>
          <w:color w:val="000000"/>
          <w:spacing w:val="-1"/>
          <w:sz w:val="24"/>
          <w:szCs w:val="24"/>
        </w:rPr>
        <w:softHyphen/>
      </w:r>
      <w:r>
        <w:rPr>
          <w:rFonts w:eastAsia="Times New Roman"/>
          <w:color w:val="000000"/>
          <w:sz w:val="24"/>
          <w:szCs w:val="24"/>
        </w:rPr>
        <w:t>нении заповедей Божиих...»</w:t>
      </w:r>
      <w:r>
        <w:rPr>
          <w:rStyle w:val="a6"/>
          <w:rFonts w:eastAsia="Times New Roman"/>
          <w:color w:val="000000"/>
          <w:sz w:val="24"/>
          <w:szCs w:val="24"/>
        </w:rPr>
        <w:footnoteReference w:id="1843"/>
      </w:r>
      <w:r>
        <w:rPr>
          <w:rFonts w:eastAsia="Times New Roman"/>
          <w:color w:val="000000"/>
          <w:sz w:val="24"/>
          <w:szCs w:val="24"/>
        </w:rPr>
        <w:t xml:space="preserve">. Непрестанное памятование </w:t>
      </w:r>
      <w:r>
        <w:rPr>
          <w:rFonts w:eastAsia="Times New Roman"/>
          <w:color w:val="000000"/>
          <w:spacing w:val="-3"/>
          <w:sz w:val="24"/>
          <w:szCs w:val="24"/>
        </w:rPr>
        <w:t xml:space="preserve">Бога постепенно приводит христианина к тому, что он «всем </w:t>
      </w:r>
      <w:r>
        <w:rPr>
          <w:rFonts w:eastAsia="Times New Roman"/>
          <w:color w:val="000000"/>
          <w:sz w:val="24"/>
          <w:szCs w:val="24"/>
        </w:rPr>
        <w:t>помышлением» своим начинает любить своего Творца.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Чтение Евангелия, творений святых Отцов, деятельное исполнение евангельских заповедей, домашняя и храмовая </w:t>
      </w:r>
      <w:r>
        <w:rPr>
          <w:rFonts w:eastAsia="Times New Roman"/>
          <w:color w:val="000000"/>
          <w:spacing w:val="-1"/>
          <w:sz w:val="24"/>
          <w:szCs w:val="24"/>
        </w:rPr>
        <w:t>молитва, молитвенное обращение к Богу перед каждым начинанием воспитывают в христианине непрестанное памя</w:t>
      </w:r>
      <w:r>
        <w:rPr>
          <w:rFonts w:eastAsia="Times New Roman"/>
          <w:color w:val="000000"/>
          <w:spacing w:val="-1"/>
          <w:sz w:val="24"/>
          <w:szCs w:val="24"/>
        </w:rPr>
        <w:softHyphen/>
      </w:r>
      <w:r>
        <w:rPr>
          <w:rFonts w:eastAsia="Times New Roman"/>
          <w:color w:val="000000"/>
          <w:spacing w:val="-3"/>
          <w:sz w:val="24"/>
          <w:szCs w:val="24"/>
        </w:rPr>
        <w:t xml:space="preserve">тование Бога и являются теми блаженными </w:t>
      </w:r>
      <w:r>
        <w:rPr>
          <w:rFonts w:eastAsia="Times New Roman"/>
          <w:color w:val="000000"/>
          <w:spacing w:val="-3"/>
          <w:sz w:val="24"/>
          <w:szCs w:val="24"/>
        </w:rPr>
        <w:lastRenderedPageBreak/>
        <w:t>деланиями, «ко</w:t>
      </w:r>
      <w:r>
        <w:rPr>
          <w:rFonts w:eastAsia="Times New Roman"/>
          <w:color w:val="000000"/>
          <w:spacing w:val="-3"/>
          <w:sz w:val="24"/>
          <w:szCs w:val="24"/>
        </w:rPr>
        <w:softHyphen/>
      </w:r>
      <w:r>
        <w:rPr>
          <w:rFonts w:eastAsia="Times New Roman"/>
          <w:color w:val="000000"/>
          <w:sz w:val="24"/>
          <w:szCs w:val="24"/>
        </w:rPr>
        <w:t>торыми возделывается любовь к Богу».</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Как уже говорилось, молитва есть делание, по которому можно определить степень любви человека к Богу. Рассеян</w:t>
      </w:r>
      <w:r>
        <w:rPr>
          <w:rFonts w:eastAsia="Times New Roman"/>
          <w:color w:val="000000"/>
          <w:spacing w:val="-2"/>
          <w:sz w:val="24"/>
          <w:szCs w:val="24"/>
        </w:rPr>
        <w:softHyphen/>
      </w:r>
      <w:r>
        <w:rPr>
          <w:rFonts w:eastAsia="Times New Roman"/>
          <w:color w:val="000000"/>
          <w:sz w:val="24"/>
          <w:szCs w:val="24"/>
        </w:rPr>
        <w:t xml:space="preserve">ная молитва свидетельствует о том, что сердце находится </w:t>
      </w:r>
      <w:r>
        <w:rPr>
          <w:rFonts w:eastAsia="Times New Roman"/>
          <w:color w:val="000000"/>
          <w:spacing w:val="-2"/>
          <w:sz w:val="24"/>
          <w:szCs w:val="24"/>
        </w:rPr>
        <w:t xml:space="preserve">еще в плену страстей и неспособно к любви. Внимательная </w:t>
      </w:r>
      <w:r>
        <w:rPr>
          <w:rFonts w:eastAsia="Times New Roman"/>
          <w:color w:val="000000"/>
          <w:sz w:val="24"/>
          <w:szCs w:val="24"/>
        </w:rPr>
        <w:t>молитва есть признак оставления земных пристрастий и способности сердца прилепиться к Богу.</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 xml:space="preserve">Не только в перечисленных деланиях, но вообще во всех </w:t>
      </w:r>
      <w:r>
        <w:rPr>
          <w:rFonts w:eastAsia="Times New Roman"/>
          <w:color w:val="000000"/>
          <w:spacing w:val="-2"/>
          <w:sz w:val="24"/>
          <w:szCs w:val="24"/>
        </w:rPr>
        <w:t xml:space="preserve">христианских добродетелях нужно преуспеть христианину, </w:t>
      </w:r>
      <w:r>
        <w:rPr>
          <w:rFonts w:eastAsia="Times New Roman"/>
          <w:color w:val="000000"/>
          <w:spacing w:val="-5"/>
          <w:sz w:val="24"/>
          <w:szCs w:val="24"/>
        </w:rPr>
        <w:t xml:space="preserve">чтобы стяжать любовь, ибо «любовь есть соуз (совокупность) </w:t>
      </w:r>
      <w:r>
        <w:rPr>
          <w:rFonts w:eastAsia="Times New Roman"/>
          <w:color w:val="000000"/>
          <w:sz w:val="24"/>
          <w:szCs w:val="24"/>
        </w:rPr>
        <w:t>совершенства», как говорит апостол Павел (Кол. 3. 14).</w:t>
      </w:r>
    </w:p>
    <w:p w:rsidR="00F93992" w:rsidRDefault="00F93992" w:rsidP="00FD09E3">
      <w:pPr>
        <w:shd w:val="clear" w:color="auto" w:fill="FFFFFF"/>
        <w:spacing w:before="4" w:line="234" w:lineRule="exact"/>
        <w:ind w:firstLine="567"/>
        <w:jc w:val="both"/>
      </w:pPr>
      <w:r>
        <w:rPr>
          <w:rFonts w:eastAsia="Times New Roman"/>
          <w:color w:val="000000"/>
          <w:sz w:val="24"/>
          <w:szCs w:val="24"/>
        </w:rPr>
        <w:t>Достигнув многотрудным путем покаяния искоренения из своего сердца страстей и пороков и насаждения еван</w:t>
      </w:r>
      <w:r>
        <w:rPr>
          <w:rFonts w:eastAsia="Times New Roman"/>
          <w:color w:val="000000"/>
          <w:sz w:val="24"/>
          <w:szCs w:val="24"/>
        </w:rPr>
        <w:softHyphen/>
      </w:r>
      <w:r>
        <w:rPr>
          <w:rFonts w:eastAsia="Times New Roman"/>
          <w:color w:val="000000"/>
          <w:spacing w:val="-1"/>
          <w:sz w:val="24"/>
          <w:szCs w:val="24"/>
        </w:rPr>
        <w:t xml:space="preserve">гельских добродетелей, христианин становится способным </w:t>
      </w:r>
      <w:r>
        <w:rPr>
          <w:rFonts w:eastAsia="Times New Roman"/>
          <w:color w:val="000000"/>
          <w:spacing w:val="-4"/>
          <w:sz w:val="24"/>
          <w:szCs w:val="24"/>
        </w:rPr>
        <w:t xml:space="preserve">принять от Бога дар любви. Этот дар ниспосылается в сердце </w:t>
      </w:r>
      <w:r>
        <w:rPr>
          <w:rFonts w:eastAsia="Times New Roman"/>
          <w:color w:val="000000"/>
          <w:sz w:val="24"/>
          <w:szCs w:val="24"/>
        </w:rPr>
        <w:t xml:space="preserve">верного слуги Господня иногда совершенно неожиданно в </w:t>
      </w:r>
      <w:r>
        <w:rPr>
          <w:rFonts w:eastAsia="Times New Roman"/>
          <w:color w:val="000000"/>
          <w:spacing w:val="-1"/>
          <w:sz w:val="24"/>
          <w:szCs w:val="24"/>
        </w:rPr>
        <w:t>то время, когда смиренная душа менее всего считала себя способной принять его. Любовь к Богу, воссияв в сердце христианина, производит в нем дивную перемену и прино</w:t>
      </w:r>
      <w:r>
        <w:rPr>
          <w:rFonts w:eastAsia="Times New Roman"/>
          <w:color w:val="000000"/>
          <w:spacing w:val="-1"/>
          <w:sz w:val="24"/>
          <w:szCs w:val="24"/>
        </w:rPr>
        <w:softHyphen/>
      </w:r>
      <w:r>
        <w:rPr>
          <w:rFonts w:eastAsia="Times New Roman"/>
          <w:color w:val="000000"/>
          <w:sz w:val="24"/>
          <w:szCs w:val="24"/>
        </w:rPr>
        <w:t>сит многие плоды.</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Чтобы наглядно показать вселение в сердце подвижника </w:t>
      </w:r>
      <w:r>
        <w:rPr>
          <w:rFonts w:eastAsia="Times New Roman"/>
          <w:color w:val="000000"/>
          <w:sz w:val="24"/>
          <w:szCs w:val="24"/>
        </w:rPr>
        <w:t xml:space="preserve">любви к Богу и то состояние, которое переживает он при </w:t>
      </w:r>
      <w:r>
        <w:rPr>
          <w:rFonts w:eastAsia="Times New Roman"/>
          <w:color w:val="000000"/>
          <w:spacing w:val="-2"/>
          <w:sz w:val="24"/>
          <w:szCs w:val="24"/>
        </w:rPr>
        <w:t>этом, епископ Игнатий приводит свидетельство о себе зат</w:t>
      </w:r>
      <w:r>
        <w:rPr>
          <w:rFonts w:eastAsia="Times New Roman"/>
          <w:color w:val="000000"/>
          <w:spacing w:val="-2"/>
          <w:sz w:val="24"/>
          <w:szCs w:val="24"/>
        </w:rPr>
        <w:softHyphen/>
      </w:r>
      <w:r>
        <w:rPr>
          <w:rFonts w:eastAsia="Times New Roman"/>
          <w:color w:val="000000"/>
          <w:sz w:val="24"/>
          <w:szCs w:val="24"/>
        </w:rPr>
        <w:t>ворника Георгия.</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«Хочу сказать несколько слов о сущности любви, — пи</w:t>
      </w:r>
      <w:r>
        <w:rPr>
          <w:rFonts w:eastAsia="Times New Roman"/>
          <w:color w:val="000000"/>
          <w:spacing w:val="-1"/>
          <w:sz w:val="24"/>
          <w:szCs w:val="24"/>
        </w:rPr>
        <w:softHyphen/>
      </w:r>
      <w:r>
        <w:rPr>
          <w:rFonts w:eastAsia="Times New Roman"/>
          <w:color w:val="000000"/>
          <w:spacing w:val="-2"/>
          <w:sz w:val="24"/>
          <w:szCs w:val="24"/>
        </w:rPr>
        <w:t xml:space="preserve">шет Задонский затворник, — это самый тончайший огонь, </w:t>
      </w:r>
      <w:r>
        <w:rPr>
          <w:rFonts w:eastAsia="Times New Roman"/>
          <w:color w:val="000000"/>
          <w:spacing w:val="-1"/>
          <w:sz w:val="24"/>
          <w:szCs w:val="24"/>
        </w:rPr>
        <w:t>превосходящий всякий ум и легчайший всякого ума. Дей</w:t>
      </w:r>
      <w:r>
        <w:rPr>
          <w:rFonts w:eastAsia="Times New Roman"/>
          <w:color w:val="000000"/>
          <w:spacing w:val="-1"/>
          <w:sz w:val="24"/>
          <w:szCs w:val="24"/>
        </w:rPr>
        <w:softHyphen/>
        <w:t>ствия этого огня быстры и чудны, они священны и излива</w:t>
      </w:r>
      <w:r>
        <w:rPr>
          <w:rFonts w:eastAsia="Times New Roman"/>
          <w:color w:val="000000"/>
          <w:spacing w:val="-1"/>
          <w:sz w:val="24"/>
          <w:szCs w:val="24"/>
        </w:rPr>
        <w:softHyphen/>
      </w:r>
      <w:r>
        <w:rPr>
          <w:rFonts w:eastAsia="Times New Roman"/>
          <w:color w:val="000000"/>
          <w:sz w:val="24"/>
          <w:szCs w:val="24"/>
        </w:rPr>
        <w:t xml:space="preserve">ются на душу от Святого, Вездесущего Духа. Этот огонь </w:t>
      </w:r>
      <w:r>
        <w:rPr>
          <w:rFonts w:eastAsia="Times New Roman"/>
          <w:color w:val="000000"/>
          <w:spacing w:val="-3"/>
          <w:sz w:val="24"/>
          <w:szCs w:val="24"/>
        </w:rPr>
        <w:t>лишь коснется сердца — всякое помышление и чувство бес</w:t>
      </w:r>
      <w:r>
        <w:rPr>
          <w:rFonts w:eastAsia="Times New Roman"/>
          <w:color w:val="000000"/>
          <w:spacing w:val="-3"/>
          <w:sz w:val="24"/>
          <w:szCs w:val="24"/>
        </w:rPr>
        <w:softHyphen/>
      </w:r>
      <w:r>
        <w:rPr>
          <w:rFonts w:eastAsia="Times New Roman"/>
          <w:color w:val="000000"/>
          <w:spacing w:val="-1"/>
          <w:sz w:val="24"/>
          <w:szCs w:val="24"/>
        </w:rPr>
        <w:t>покойные мгновенно прелагаются в тишину, в смирение, в радость, в сладость, превосходящую все»</w:t>
      </w:r>
      <w:r>
        <w:rPr>
          <w:rStyle w:val="a6"/>
          <w:rFonts w:eastAsia="Times New Roman"/>
          <w:color w:val="000000"/>
          <w:spacing w:val="-1"/>
          <w:sz w:val="24"/>
          <w:szCs w:val="24"/>
        </w:rPr>
        <w:footnoteReference w:id="1844"/>
      </w:r>
      <w:r>
        <w:rPr>
          <w:rFonts w:eastAsia="Times New Roman"/>
          <w:color w:val="000000"/>
          <w:spacing w:val="-1"/>
          <w:sz w:val="24"/>
          <w:szCs w:val="24"/>
        </w:rPr>
        <w:t>. Далее подвиж</w:t>
      </w:r>
      <w:r>
        <w:rPr>
          <w:rFonts w:eastAsia="Times New Roman"/>
          <w:color w:val="000000"/>
          <w:spacing w:val="-1"/>
          <w:sz w:val="24"/>
          <w:szCs w:val="24"/>
        </w:rPr>
        <w:softHyphen/>
        <w:t>ник описывает, как дар любви коснулся его сердца. Прове</w:t>
      </w:r>
      <w:r>
        <w:rPr>
          <w:rFonts w:eastAsia="Times New Roman"/>
          <w:color w:val="000000"/>
          <w:spacing w:val="-1"/>
          <w:sz w:val="24"/>
          <w:szCs w:val="24"/>
        </w:rPr>
        <w:softHyphen/>
      </w:r>
      <w:r>
        <w:rPr>
          <w:rFonts w:eastAsia="Times New Roman"/>
          <w:color w:val="000000"/>
          <w:spacing w:val="-2"/>
          <w:sz w:val="24"/>
          <w:szCs w:val="24"/>
        </w:rPr>
        <w:t>дя шесть лет в уединении, он пришел в совершенное сокру</w:t>
      </w:r>
      <w:r>
        <w:rPr>
          <w:rFonts w:eastAsia="Times New Roman"/>
          <w:color w:val="000000"/>
          <w:spacing w:val="-2"/>
          <w:sz w:val="24"/>
          <w:szCs w:val="24"/>
        </w:rPr>
        <w:softHyphen/>
        <w:t>шение, впал в крайнее изнеможение, едва дышал, но непре</w:t>
      </w:r>
      <w:r>
        <w:rPr>
          <w:rFonts w:eastAsia="Times New Roman"/>
          <w:color w:val="000000"/>
          <w:spacing w:val="-2"/>
          <w:sz w:val="24"/>
          <w:szCs w:val="24"/>
        </w:rPr>
        <w:softHyphen/>
      </w:r>
      <w:r>
        <w:rPr>
          <w:rFonts w:eastAsia="Times New Roman"/>
          <w:color w:val="000000"/>
          <w:spacing w:val="-4"/>
          <w:sz w:val="24"/>
          <w:szCs w:val="24"/>
        </w:rPr>
        <w:t xml:space="preserve">станно творил Иисусову молитву. «Вдруг, — пишет он, — в </w:t>
      </w:r>
      <w:r>
        <w:rPr>
          <w:rFonts w:eastAsia="Times New Roman"/>
          <w:color w:val="000000"/>
          <w:sz w:val="24"/>
          <w:szCs w:val="24"/>
        </w:rPr>
        <w:t>одно мгновение, вся немощь отпала, и огнь чистой любви коснулся моего сердца: я весь исполнился силы, чувств, приятности и радости неизъяснимой, я до такой степени был восхищен, что уже желал, чтоб меня мучили, терзали, ругались надо мной, желал этого, чтоб удержать в себе сладкий огонь любви ко всем- Чем более нападений, тем более сердце разгорается святой любовью. И какая свобо</w:t>
      </w:r>
      <w:r>
        <w:rPr>
          <w:rFonts w:eastAsia="Times New Roman"/>
          <w:color w:val="000000"/>
          <w:sz w:val="24"/>
          <w:szCs w:val="24"/>
        </w:rPr>
        <w:softHyphen/>
        <w:t>да, какой свет! Нет слов к изъяснению...»</w:t>
      </w:r>
      <w:r>
        <w:rPr>
          <w:rStyle w:val="a6"/>
          <w:rFonts w:eastAsia="Times New Roman"/>
          <w:color w:val="000000"/>
          <w:sz w:val="24"/>
          <w:szCs w:val="24"/>
        </w:rPr>
        <w:footnoteReference w:id="1845"/>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 xml:space="preserve">Вселение Христа в сердце христианина есть плод любви. </w:t>
      </w:r>
      <w:r>
        <w:rPr>
          <w:rFonts w:eastAsia="Times New Roman"/>
          <w:color w:val="000000"/>
          <w:sz w:val="24"/>
          <w:szCs w:val="24"/>
        </w:rPr>
        <w:t>Христианин, стяжавший в сердце своем любовь, становит</w:t>
      </w:r>
      <w:r>
        <w:rPr>
          <w:rFonts w:eastAsia="Times New Roman"/>
          <w:color w:val="000000"/>
          <w:sz w:val="24"/>
          <w:szCs w:val="24"/>
        </w:rPr>
        <w:softHyphen/>
        <w:t>ся храмом, в котором обитает Бог, по слову Иисуса Хрис</w:t>
      </w:r>
      <w:r>
        <w:rPr>
          <w:rFonts w:eastAsia="Times New Roman"/>
          <w:color w:val="000000"/>
          <w:sz w:val="24"/>
          <w:szCs w:val="24"/>
        </w:rPr>
        <w:softHyphen/>
        <w:t xml:space="preserve">та: «Кто любит Меня, тот соблюдает слово Мое, и Отец </w:t>
      </w:r>
      <w:r>
        <w:rPr>
          <w:rFonts w:eastAsia="Times New Roman"/>
          <w:color w:val="000000"/>
          <w:spacing w:val="-1"/>
          <w:sz w:val="24"/>
          <w:szCs w:val="24"/>
        </w:rPr>
        <w:t xml:space="preserve">Мой возлюбит его, и Мы придем к нему и обитель у него </w:t>
      </w:r>
      <w:r>
        <w:rPr>
          <w:rFonts w:eastAsia="Times New Roman"/>
          <w:color w:val="000000"/>
          <w:sz w:val="24"/>
          <w:szCs w:val="24"/>
        </w:rPr>
        <w:t>сотворим» (Ин. 14. 23). Апостол Павел, достигнув этого блаженного состояния, мог с полной убежденностью ска</w:t>
      </w:r>
      <w:r>
        <w:rPr>
          <w:rFonts w:eastAsia="Times New Roman"/>
          <w:color w:val="000000"/>
          <w:sz w:val="24"/>
          <w:szCs w:val="24"/>
        </w:rPr>
        <w:softHyphen/>
        <w:t xml:space="preserve">зать: «Уже не я живу, но живет во мне Христос!» (Гал. 2. 20). К принятию в своих сердцах Господа призваны все </w:t>
      </w:r>
      <w:r>
        <w:rPr>
          <w:rFonts w:eastAsia="Times New Roman"/>
          <w:color w:val="000000"/>
          <w:spacing w:val="-1"/>
          <w:sz w:val="24"/>
          <w:szCs w:val="24"/>
        </w:rPr>
        <w:t>христиане. «Или вы не знаете самих себя, — пишет апостол Павел коринфянам, — что Иисус Христос в вас, разве толь</w:t>
      </w:r>
      <w:r>
        <w:rPr>
          <w:rFonts w:eastAsia="Times New Roman"/>
          <w:color w:val="000000"/>
          <w:spacing w:val="-1"/>
          <w:sz w:val="24"/>
          <w:szCs w:val="24"/>
        </w:rPr>
        <w:softHyphen/>
      </w:r>
      <w:r>
        <w:rPr>
          <w:rFonts w:eastAsia="Times New Roman"/>
          <w:color w:val="000000"/>
          <w:sz w:val="24"/>
          <w:szCs w:val="24"/>
        </w:rPr>
        <w:t>ко вы не то, чем должны быть?» (2 Кор. 13. 5).</w:t>
      </w:r>
    </w:p>
    <w:p w:rsidR="00F93992" w:rsidRDefault="00F93992" w:rsidP="00FD09E3">
      <w:pPr>
        <w:shd w:val="clear" w:color="auto" w:fill="FFFFFF"/>
        <w:spacing w:before="4" w:line="234" w:lineRule="exact"/>
        <w:ind w:firstLine="567"/>
        <w:jc w:val="both"/>
      </w:pPr>
      <w:r>
        <w:rPr>
          <w:rFonts w:eastAsia="Times New Roman"/>
          <w:color w:val="000000"/>
          <w:sz w:val="24"/>
          <w:szCs w:val="24"/>
        </w:rPr>
        <w:t>Преуспеяние в любви к Богу приносит в сердце христи</w:t>
      </w:r>
      <w:r>
        <w:rPr>
          <w:rFonts w:eastAsia="Times New Roman"/>
          <w:color w:val="000000"/>
          <w:sz w:val="24"/>
          <w:szCs w:val="24"/>
        </w:rPr>
        <w:softHyphen/>
        <w:t>анина истинное утешение, наслаждение и просвещение. Любовь к Богу «сладостнее ощущения жизни», она совер</w:t>
      </w:r>
      <w:r>
        <w:rPr>
          <w:rFonts w:eastAsia="Times New Roman"/>
          <w:color w:val="000000"/>
          <w:sz w:val="24"/>
          <w:szCs w:val="24"/>
        </w:rPr>
        <w:softHyphen/>
      </w:r>
      <w:r>
        <w:rPr>
          <w:rFonts w:eastAsia="Times New Roman"/>
          <w:color w:val="000000"/>
          <w:spacing w:val="-3"/>
          <w:sz w:val="24"/>
          <w:szCs w:val="24"/>
        </w:rPr>
        <w:t xml:space="preserve">шенно изгоняет плотскую и душевную любовь; пребывает в </w:t>
      </w:r>
      <w:r>
        <w:rPr>
          <w:rFonts w:eastAsia="Times New Roman"/>
          <w:color w:val="000000"/>
          <w:sz w:val="24"/>
          <w:szCs w:val="24"/>
        </w:rPr>
        <w:t xml:space="preserve">тонком хладе, всегда ровная, она настолько сильна, что научает полагать душу за ближних, она научает человека </w:t>
      </w:r>
      <w:r>
        <w:rPr>
          <w:rFonts w:eastAsia="Times New Roman"/>
          <w:color w:val="000000"/>
          <w:spacing w:val="-1"/>
          <w:sz w:val="24"/>
          <w:szCs w:val="24"/>
        </w:rPr>
        <w:t xml:space="preserve">правильному отношению ко всем и ко всему, она приносит </w:t>
      </w:r>
      <w:r>
        <w:rPr>
          <w:rFonts w:eastAsia="Times New Roman"/>
          <w:color w:val="000000"/>
          <w:sz w:val="24"/>
          <w:szCs w:val="24"/>
        </w:rPr>
        <w:t>святой мир и чистоту. Вот каковы плоды истинной любви, по учению епископа Игнатия.</w:t>
      </w:r>
    </w:p>
    <w:p w:rsidR="00F93992" w:rsidRDefault="00F93992" w:rsidP="00FD09E3">
      <w:pPr>
        <w:shd w:val="clear" w:color="auto" w:fill="FFFFFF"/>
        <w:spacing w:before="4" w:line="234" w:lineRule="exact"/>
        <w:ind w:firstLine="567"/>
        <w:jc w:val="both"/>
      </w:pPr>
      <w:r>
        <w:rPr>
          <w:rFonts w:eastAsia="Times New Roman"/>
          <w:color w:val="000000"/>
          <w:sz w:val="24"/>
          <w:szCs w:val="24"/>
        </w:rPr>
        <w:t>Высока добродетель любви к Богу, она открывает серд</w:t>
      </w:r>
      <w:r>
        <w:rPr>
          <w:rFonts w:eastAsia="Times New Roman"/>
          <w:color w:val="000000"/>
          <w:sz w:val="24"/>
          <w:szCs w:val="24"/>
        </w:rPr>
        <w:softHyphen/>
        <w:t>це христианина для принятия в него Господа Бога и прино</w:t>
      </w:r>
      <w:r>
        <w:rPr>
          <w:rFonts w:eastAsia="Times New Roman"/>
          <w:color w:val="000000"/>
          <w:sz w:val="24"/>
          <w:szCs w:val="24"/>
        </w:rPr>
        <w:softHyphen/>
        <w:t>сит многие дивные плоды. Любовь — удел всех святых, и пребудет она вечно.</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Каждый христианин, начинающий шествовать по пути </w:t>
      </w:r>
      <w:r>
        <w:rPr>
          <w:rFonts w:eastAsia="Times New Roman"/>
          <w:color w:val="000000"/>
          <w:spacing w:val="-2"/>
          <w:sz w:val="24"/>
          <w:szCs w:val="24"/>
        </w:rPr>
        <w:t xml:space="preserve">духовной жизни, должен помнить, что любовь есть высшая </w:t>
      </w:r>
      <w:r>
        <w:rPr>
          <w:rFonts w:eastAsia="Times New Roman"/>
          <w:color w:val="000000"/>
          <w:sz w:val="24"/>
          <w:szCs w:val="24"/>
        </w:rPr>
        <w:t>добродетель, и искренне считать себя недостойным этого дара и совершать свое спасение под водительством страха пред Богом.</w:t>
      </w:r>
    </w:p>
    <w:p w:rsidR="00F93992" w:rsidRDefault="00F93992" w:rsidP="00FD09E3">
      <w:pPr>
        <w:shd w:val="clear" w:color="auto" w:fill="FFFFFF"/>
        <w:spacing w:before="11" w:line="234" w:lineRule="exact"/>
        <w:ind w:firstLine="567"/>
        <w:jc w:val="both"/>
      </w:pPr>
      <w:r>
        <w:rPr>
          <w:rFonts w:eastAsia="Times New Roman"/>
          <w:color w:val="000000"/>
          <w:spacing w:val="-3"/>
          <w:sz w:val="24"/>
          <w:szCs w:val="24"/>
        </w:rPr>
        <w:t>Епископ Игнатий говорит: «Да возлежит на персях Иису</w:t>
      </w:r>
      <w:r>
        <w:rPr>
          <w:rFonts w:eastAsia="Times New Roman"/>
          <w:color w:val="000000"/>
          <w:spacing w:val="-3"/>
          <w:sz w:val="24"/>
          <w:szCs w:val="24"/>
        </w:rPr>
        <w:softHyphen/>
      </w:r>
      <w:r>
        <w:rPr>
          <w:rFonts w:eastAsia="Times New Roman"/>
          <w:color w:val="000000"/>
          <w:sz w:val="24"/>
          <w:szCs w:val="24"/>
        </w:rPr>
        <w:t xml:space="preserve">совых Иоанн, девственник и Богослов, учение, </w:t>
      </w:r>
      <w:r>
        <w:rPr>
          <w:rFonts w:eastAsia="Times New Roman"/>
          <w:i/>
          <w:iCs/>
          <w:color w:val="000000"/>
          <w:sz w:val="24"/>
          <w:szCs w:val="24"/>
        </w:rPr>
        <w:t xml:space="preserve">егоже любляше Иисус! </w:t>
      </w:r>
      <w:r>
        <w:rPr>
          <w:rFonts w:eastAsia="Times New Roman"/>
          <w:color w:val="000000"/>
          <w:sz w:val="24"/>
          <w:szCs w:val="24"/>
        </w:rPr>
        <w:t xml:space="preserve">(Ин. 21. 20). Да присоединятся к нему прочие святые Божий, наперсники святой любви! Здесь не наше место. Наше место в сонме прокаженных, расслабленных, слепых, глухих, немых, беснующихся. Мы принадлежим к числу их по состоянию душ наших и в числе их приступим </w:t>
      </w:r>
      <w:r>
        <w:rPr>
          <w:rFonts w:eastAsia="Times New Roman"/>
          <w:color w:val="000000"/>
          <w:spacing w:val="-2"/>
          <w:sz w:val="24"/>
          <w:szCs w:val="24"/>
        </w:rPr>
        <w:t>к Спасителю нашему... чтобы тем вернее было для нас полу</w:t>
      </w:r>
      <w:r>
        <w:rPr>
          <w:rFonts w:eastAsia="Times New Roman"/>
          <w:color w:val="000000"/>
          <w:spacing w:val="-2"/>
          <w:sz w:val="24"/>
          <w:szCs w:val="24"/>
        </w:rPr>
        <w:softHyphen/>
      </w:r>
      <w:r>
        <w:rPr>
          <w:rFonts w:eastAsia="Times New Roman"/>
          <w:color w:val="000000"/>
          <w:sz w:val="24"/>
          <w:szCs w:val="24"/>
        </w:rPr>
        <w:t>чение милости»</w:t>
      </w:r>
      <w:r>
        <w:rPr>
          <w:rStyle w:val="a6"/>
          <w:rFonts w:eastAsia="Times New Roman"/>
          <w:color w:val="000000"/>
          <w:sz w:val="24"/>
          <w:szCs w:val="24"/>
        </w:rPr>
        <w:footnoteReference w:id="1846"/>
      </w:r>
      <w:r>
        <w:rPr>
          <w:rFonts w:eastAsia="Times New Roman"/>
          <w:color w:val="000000"/>
          <w:sz w:val="24"/>
          <w:szCs w:val="24"/>
        </w:rPr>
        <w:t>.</w:t>
      </w:r>
    </w:p>
    <w:p w:rsidR="00F93992" w:rsidRDefault="00F93992" w:rsidP="00FD09E3">
      <w:pPr>
        <w:shd w:val="clear" w:color="auto" w:fill="FFFFFF"/>
        <w:spacing w:before="479" w:line="238" w:lineRule="exact"/>
        <w:ind w:firstLine="567"/>
        <w:outlineLvl w:val="0"/>
      </w:pPr>
      <w:r>
        <w:rPr>
          <w:b/>
          <w:bCs/>
          <w:color w:val="000000"/>
          <w:spacing w:val="-2"/>
          <w:sz w:val="24"/>
          <w:szCs w:val="24"/>
          <w:lang w:val="en-US"/>
        </w:rPr>
        <w:lastRenderedPageBreak/>
        <w:t>XI</w:t>
      </w:r>
      <w:r w:rsidRPr="00AF456E">
        <w:rPr>
          <w:b/>
          <w:bCs/>
          <w:color w:val="000000"/>
          <w:spacing w:val="-2"/>
          <w:sz w:val="24"/>
          <w:szCs w:val="24"/>
        </w:rPr>
        <w:t xml:space="preserve">. </w:t>
      </w:r>
      <w:r>
        <w:rPr>
          <w:rFonts w:eastAsia="Times New Roman"/>
          <w:b/>
          <w:bCs/>
          <w:color w:val="000000"/>
          <w:spacing w:val="-2"/>
          <w:sz w:val="24"/>
          <w:szCs w:val="24"/>
        </w:rPr>
        <w:t xml:space="preserve">Предостережение епископа Игнатия </w:t>
      </w:r>
      <w:r>
        <w:rPr>
          <w:rFonts w:eastAsia="Times New Roman"/>
          <w:b/>
          <w:bCs/>
          <w:color w:val="000000"/>
          <w:sz w:val="24"/>
          <w:szCs w:val="24"/>
        </w:rPr>
        <w:t>от опасностей на пути спасения</w:t>
      </w:r>
    </w:p>
    <w:p w:rsidR="00F93992" w:rsidRDefault="00F93992" w:rsidP="00FD09E3">
      <w:pPr>
        <w:shd w:val="clear" w:color="auto" w:fill="FFFFFF"/>
        <w:spacing w:before="126"/>
        <w:ind w:firstLine="567"/>
        <w:outlineLvl w:val="0"/>
      </w:pPr>
      <w:r>
        <w:rPr>
          <w:b/>
          <w:bCs/>
          <w:color w:val="000000"/>
          <w:sz w:val="24"/>
          <w:szCs w:val="24"/>
        </w:rPr>
        <w:t xml:space="preserve">1. </w:t>
      </w:r>
      <w:r>
        <w:rPr>
          <w:rFonts w:eastAsia="Times New Roman"/>
          <w:b/>
          <w:bCs/>
          <w:color w:val="000000"/>
          <w:sz w:val="24"/>
          <w:szCs w:val="24"/>
        </w:rPr>
        <w:t>О чтении книг, содержащих лжеучение</w:t>
      </w:r>
    </w:p>
    <w:p w:rsidR="00F93992" w:rsidRDefault="00F93992" w:rsidP="00FD09E3">
      <w:pPr>
        <w:shd w:val="clear" w:color="auto" w:fill="FFFFFF"/>
        <w:spacing w:before="101" w:line="234" w:lineRule="exact"/>
        <w:ind w:firstLine="567"/>
        <w:jc w:val="both"/>
      </w:pPr>
      <w:r>
        <w:rPr>
          <w:rFonts w:eastAsia="Times New Roman"/>
          <w:color w:val="000000"/>
          <w:spacing w:val="-3"/>
          <w:sz w:val="24"/>
          <w:szCs w:val="24"/>
        </w:rPr>
        <w:t xml:space="preserve">Епископ Игнатий неодобрительно относился к духовной </w:t>
      </w:r>
      <w:r>
        <w:rPr>
          <w:rFonts w:eastAsia="Times New Roman"/>
          <w:color w:val="000000"/>
          <w:sz w:val="24"/>
          <w:szCs w:val="24"/>
        </w:rPr>
        <w:t xml:space="preserve">литературе, написанной на Западе, и в этом вопросе был </w:t>
      </w:r>
      <w:r>
        <w:rPr>
          <w:rFonts w:eastAsia="Times New Roman"/>
          <w:color w:val="000000"/>
          <w:spacing w:val="-3"/>
          <w:sz w:val="24"/>
          <w:szCs w:val="24"/>
        </w:rPr>
        <w:t xml:space="preserve">весьма принципиален и строг. Владыка признавал, что книги </w:t>
      </w:r>
      <w:r>
        <w:rPr>
          <w:rFonts w:eastAsia="Times New Roman"/>
          <w:color w:val="000000"/>
          <w:spacing w:val="-2"/>
          <w:sz w:val="24"/>
          <w:szCs w:val="24"/>
        </w:rPr>
        <w:t xml:space="preserve">инославных писателей могут содержать хорошие мысли, но </w:t>
      </w:r>
      <w:r>
        <w:rPr>
          <w:rFonts w:eastAsia="Times New Roman"/>
          <w:color w:val="000000"/>
          <w:spacing w:val="-3"/>
          <w:sz w:val="24"/>
          <w:szCs w:val="24"/>
        </w:rPr>
        <w:t>по своему духу они не соответствуют нравственному преда</w:t>
      </w:r>
      <w:r>
        <w:rPr>
          <w:rFonts w:eastAsia="Times New Roman"/>
          <w:color w:val="000000"/>
          <w:spacing w:val="-3"/>
          <w:sz w:val="24"/>
          <w:szCs w:val="24"/>
        </w:rPr>
        <w:softHyphen/>
        <w:t xml:space="preserve">нию Православной Церкви и чаще всего написаны людьми, </w:t>
      </w:r>
      <w:r>
        <w:rPr>
          <w:rFonts w:eastAsia="Times New Roman"/>
          <w:color w:val="000000"/>
          <w:sz w:val="24"/>
          <w:szCs w:val="24"/>
        </w:rPr>
        <w:t xml:space="preserve">подвиг которых имел неправильное направление. Такие </w:t>
      </w:r>
      <w:r>
        <w:rPr>
          <w:rFonts w:eastAsia="Times New Roman"/>
          <w:color w:val="000000"/>
          <w:spacing w:val="-1"/>
          <w:sz w:val="24"/>
          <w:szCs w:val="24"/>
        </w:rPr>
        <w:t>книги наряду с истинными содержат и много ложных мыс</w:t>
      </w:r>
      <w:r>
        <w:rPr>
          <w:rFonts w:eastAsia="Times New Roman"/>
          <w:color w:val="000000"/>
          <w:spacing w:val="-1"/>
          <w:sz w:val="24"/>
          <w:szCs w:val="24"/>
        </w:rPr>
        <w:softHyphen/>
        <w:t xml:space="preserve">лей, и читающий их, часто сам того не замечая, уклоняется </w:t>
      </w:r>
      <w:r>
        <w:rPr>
          <w:rFonts w:eastAsia="Times New Roman"/>
          <w:color w:val="000000"/>
          <w:sz w:val="24"/>
          <w:szCs w:val="24"/>
        </w:rPr>
        <w:t xml:space="preserve">на путь лжи. «Опыт доказывает,— пишет Владыка,— как гибельны последствия безразборчивого чтения. Сколько </w:t>
      </w:r>
      <w:r>
        <w:rPr>
          <w:rFonts w:eastAsia="Times New Roman"/>
          <w:color w:val="000000"/>
          <w:spacing w:val="-2"/>
          <w:sz w:val="24"/>
          <w:szCs w:val="24"/>
        </w:rPr>
        <w:t xml:space="preserve">можно встретить между чадами Восточной Церкви понятий </w:t>
      </w:r>
      <w:r>
        <w:rPr>
          <w:rFonts w:eastAsia="Times New Roman"/>
          <w:color w:val="000000"/>
          <w:spacing w:val="-1"/>
          <w:sz w:val="24"/>
          <w:szCs w:val="24"/>
        </w:rPr>
        <w:t>о христианстве самых сбивчивых, неправильных, противо</w:t>
      </w:r>
      <w:r>
        <w:rPr>
          <w:rFonts w:eastAsia="Times New Roman"/>
          <w:color w:val="000000"/>
          <w:spacing w:val="-1"/>
          <w:sz w:val="24"/>
          <w:szCs w:val="24"/>
        </w:rPr>
        <w:softHyphen/>
      </w:r>
      <w:r>
        <w:rPr>
          <w:rFonts w:eastAsia="Times New Roman"/>
          <w:color w:val="000000"/>
          <w:spacing w:val="-2"/>
          <w:sz w:val="24"/>
          <w:szCs w:val="24"/>
        </w:rPr>
        <w:t xml:space="preserve">речащих учению Церкви, порочащих это святое учение,— </w:t>
      </w:r>
      <w:r>
        <w:rPr>
          <w:rFonts w:eastAsia="Times New Roman"/>
          <w:color w:val="000000"/>
          <w:sz w:val="24"/>
          <w:szCs w:val="24"/>
        </w:rPr>
        <w:t>понятий, усвоенных чтением книг еретических!»</w:t>
      </w:r>
      <w:r>
        <w:rPr>
          <w:rStyle w:val="a6"/>
          <w:rFonts w:eastAsia="Times New Roman"/>
          <w:color w:val="000000"/>
          <w:sz w:val="24"/>
          <w:szCs w:val="24"/>
        </w:rPr>
        <w:footnoteReference w:id="1847"/>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Отличие Святоотеческих писаний от произведений, на</w:t>
      </w:r>
      <w:r>
        <w:rPr>
          <w:rFonts w:eastAsia="Times New Roman"/>
          <w:color w:val="000000"/>
          <w:spacing w:val="-1"/>
          <w:sz w:val="24"/>
          <w:szCs w:val="24"/>
        </w:rPr>
        <w:softHyphen/>
      </w:r>
      <w:r>
        <w:rPr>
          <w:rFonts w:eastAsia="Times New Roman"/>
          <w:color w:val="000000"/>
          <w:spacing w:val="-2"/>
          <w:sz w:val="24"/>
          <w:szCs w:val="24"/>
        </w:rPr>
        <w:t>писанных на Западе, епископ Игнатий усматривал в следу</w:t>
      </w:r>
      <w:r>
        <w:rPr>
          <w:rFonts w:eastAsia="Times New Roman"/>
          <w:color w:val="000000"/>
          <w:spacing w:val="-2"/>
          <w:sz w:val="24"/>
          <w:szCs w:val="24"/>
        </w:rPr>
        <w:softHyphen/>
        <w:t xml:space="preserve">ющем. Подвижники Восточной Церкви всегда основывали </w:t>
      </w:r>
      <w:r>
        <w:rPr>
          <w:rFonts w:eastAsia="Times New Roman"/>
          <w:color w:val="000000"/>
          <w:spacing w:val="-4"/>
          <w:sz w:val="24"/>
          <w:szCs w:val="24"/>
        </w:rPr>
        <w:t>свой подвиг на глубочайшем смирении; грехопадение чело</w:t>
      </w:r>
      <w:r>
        <w:rPr>
          <w:rFonts w:eastAsia="Times New Roman"/>
          <w:color w:val="000000"/>
          <w:spacing w:val="-4"/>
          <w:sz w:val="24"/>
          <w:szCs w:val="24"/>
        </w:rPr>
        <w:softHyphen/>
      </w:r>
      <w:r>
        <w:rPr>
          <w:rFonts w:eastAsia="Times New Roman"/>
          <w:color w:val="000000"/>
          <w:spacing w:val="-5"/>
          <w:sz w:val="24"/>
          <w:szCs w:val="24"/>
        </w:rPr>
        <w:t>века было постоянным предметом их размышлений, постоян</w:t>
      </w:r>
      <w:r>
        <w:rPr>
          <w:rFonts w:eastAsia="Times New Roman"/>
          <w:color w:val="000000"/>
          <w:spacing w:val="-5"/>
          <w:sz w:val="24"/>
          <w:szCs w:val="24"/>
        </w:rPr>
        <w:softHyphen/>
      </w:r>
      <w:r>
        <w:rPr>
          <w:rFonts w:eastAsia="Times New Roman"/>
          <w:color w:val="000000"/>
          <w:spacing w:val="-2"/>
          <w:sz w:val="24"/>
          <w:szCs w:val="24"/>
        </w:rPr>
        <w:t>ным занятием их был плач о своих грехах. Покаянием пре</w:t>
      </w:r>
      <w:r>
        <w:rPr>
          <w:rFonts w:eastAsia="Times New Roman"/>
          <w:color w:val="000000"/>
          <w:spacing w:val="-2"/>
          <w:sz w:val="24"/>
          <w:szCs w:val="24"/>
        </w:rPr>
        <w:softHyphen/>
      </w:r>
      <w:r>
        <w:rPr>
          <w:rFonts w:eastAsia="Times New Roman"/>
          <w:color w:val="000000"/>
          <w:spacing w:val="-3"/>
          <w:sz w:val="24"/>
          <w:szCs w:val="24"/>
        </w:rPr>
        <w:t xml:space="preserve">исполнен весь их подвиг, и этим же спасительным чувством </w:t>
      </w:r>
      <w:r>
        <w:rPr>
          <w:rFonts w:eastAsia="Times New Roman"/>
          <w:color w:val="000000"/>
          <w:spacing w:val="-4"/>
          <w:sz w:val="24"/>
          <w:szCs w:val="24"/>
        </w:rPr>
        <w:t>исполнили они свои писания. Святые Отцы приводят читате</w:t>
      </w:r>
      <w:r>
        <w:rPr>
          <w:rFonts w:eastAsia="Times New Roman"/>
          <w:color w:val="000000"/>
          <w:spacing w:val="-4"/>
          <w:sz w:val="24"/>
          <w:szCs w:val="24"/>
        </w:rPr>
        <w:softHyphen/>
      </w:r>
      <w:r>
        <w:rPr>
          <w:rFonts w:eastAsia="Times New Roman"/>
          <w:color w:val="000000"/>
          <w:sz w:val="24"/>
          <w:szCs w:val="24"/>
        </w:rPr>
        <w:t xml:space="preserve">лей к рассмотрению своих грехов, своего падения, к плачу </w:t>
      </w:r>
      <w:r>
        <w:rPr>
          <w:rFonts w:eastAsia="Times New Roman"/>
          <w:color w:val="000000"/>
          <w:spacing w:val="-4"/>
          <w:sz w:val="24"/>
          <w:szCs w:val="24"/>
        </w:rPr>
        <w:t>о себе пред милосердием Создателя, к исповеданию Искупи</w:t>
      </w:r>
      <w:r>
        <w:rPr>
          <w:rFonts w:eastAsia="Times New Roman"/>
          <w:color w:val="000000"/>
          <w:spacing w:val="-4"/>
          <w:sz w:val="24"/>
          <w:szCs w:val="24"/>
        </w:rPr>
        <w:softHyphen/>
      </w:r>
      <w:r>
        <w:rPr>
          <w:rFonts w:eastAsia="Times New Roman"/>
          <w:color w:val="000000"/>
          <w:sz w:val="24"/>
          <w:szCs w:val="24"/>
        </w:rPr>
        <w:t xml:space="preserve">теля. Первоначально они обуздывают греховные влечения </w:t>
      </w:r>
      <w:r>
        <w:rPr>
          <w:rFonts w:eastAsia="Times New Roman"/>
          <w:color w:val="000000"/>
          <w:spacing w:val="-2"/>
          <w:sz w:val="24"/>
          <w:szCs w:val="24"/>
        </w:rPr>
        <w:t>нашего тела, делают его способным к духовной деятельнос</w:t>
      </w:r>
      <w:r>
        <w:rPr>
          <w:rFonts w:eastAsia="Times New Roman"/>
          <w:color w:val="000000"/>
          <w:spacing w:val="-2"/>
          <w:sz w:val="24"/>
          <w:szCs w:val="24"/>
        </w:rPr>
        <w:softHyphen/>
      </w:r>
      <w:r>
        <w:rPr>
          <w:rFonts w:eastAsia="Times New Roman"/>
          <w:color w:val="000000"/>
          <w:spacing w:val="-3"/>
          <w:sz w:val="24"/>
          <w:szCs w:val="24"/>
        </w:rPr>
        <w:t xml:space="preserve">ти, затем очищают ум от усвоившихся ему падением мыслей </w:t>
      </w:r>
      <w:r>
        <w:rPr>
          <w:rFonts w:eastAsia="Times New Roman"/>
          <w:color w:val="000000"/>
          <w:spacing w:val="-2"/>
          <w:sz w:val="24"/>
          <w:szCs w:val="24"/>
        </w:rPr>
        <w:t>и заменяют их мыслями обновленного человека. После это</w:t>
      </w:r>
      <w:r>
        <w:rPr>
          <w:rFonts w:eastAsia="Times New Roman"/>
          <w:color w:val="000000"/>
          <w:spacing w:val="-2"/>
          <w:sz w:val="24"/>
          <w:szCs w:val="24"/>
        </w:rPr>
        <w:softHyphen/>
      </w:r>
      <w:r>
        <w:rPr>
          <w:rFonts w:eastAsia="Times New Roman"/>
          <w:color w:val="000000"/>
          <w:spacing w:val="-4"/>
          <w:sz w:val="24"/>
          <w:szCs w:val="24"/>
        </w:rPr>
        <w:t xml:space="preserve">го святые Отцы научают исправлению сердца — изменению </w:t>
      </w:r>
      <w:r>
        <w:rPr>
          <w:rFonts w:eastAsia="Times New Roman"/>
          <w:color w:val="000000"/>
          <w:spacing w:val="-1"/>
          <w:sz w:val="24"/>
          <w:szCs w:val="24"/>
        </w:rPr>
        <w:t>его греховных навыков и ощущений. Последнее особенно трудно и требует продолжительного подвига. Чтобы заме</w:t>
      </w:r>
      <w:r>
        <w:rPr>
          <w:rFonts w:eastAsia="Times New Roman"/>
          <w:color w:val="000000"/>
          <w:spacing w:val="-1"/>
          <w:sz w:val="24"/>
          <w:szCs w:val="24"/>
        </w:rPr>
        <w:softHyphen/>
      </w:r>
      <w:r>
        <w:rPr>
          <w:rFonts w:eastAsia="Times New Roman"/>
          <w:color w:val="000000"/>
          <w:sz w:val="24"/>
          <w:szCs w:val="24"/>
        </w:rPr>
        <w:t>нить греховные навыки, свойства и чувствования навыка</w:t>
      </w:r>
      <w:r>
        <w:rPr>
          <w:rFonts w:eastAsia="Times New Roman"/>
          <w:color w:val="000000"/>
          <w:sz w:val="24"/>
          <w:szCs w:val="24"/>
        </w:rPr>
        <w:softHyphen/>
      </w:r>
      <w:r>
        <w:rPr>
          <w:rFonts w:eastAsia="Times New Roman"/>
          <w:color w:val="000000"/>
          <w:spacing w:val="-3"/>
          <w:sz w:val="24"/>
          <w:szCs w:val="24"/>
        </w:rPr>
        <w:t>ми, свойствами и чувствованиями духовными, нужно умер</w:t>
      </w:r>
      <w:r>
        <w:rPr>
          <w:rFonts w:eastAsia="Times New Roman"/>
          <w:color w:val="000000"/>
          <w:spacing w:val="-3"/>
          <w:sz w:val="24"/>
          <w:szCs w:val="24"/>
        </w:rPr>
        <w:softHyphen/>
      </w:r>
      <w:r>
        <w:rPr>
          <w:rFonts w:eastAsia="Times New Roman"/>
          <w:color w:val="000000"/>
          <w:sz w:val="24"/>
          <w:szCs w:val="24"/>
        </w:rPr>
        <w:t xml:space="preserve">твить в себе все греховные пожелания плоти и крови и </w:t>
      </w:r>
      <w:r>
        <w:rPr>
          <w:rFonts w:eastAsia="Times New Roman"/>
          <w:color w:val="000000"/>
          <w:spacing w:val="-1"/>
          <w:sz w:val="24"/>
          <w:szCs w:val="24"/>
        </w:rPr>
        <w:t>подчинить тело, ум и сердце духу. Только после этого хри</w:t>
      </w:r>
      <w:r>
        <w:rPr>
          <w:rFonts w:eastAsia="Times New Roman"/>
          <w:color w:val="000000"/>
          <w:spacing w:val="-1"/>
          <w:sz w:val="24"/>
          <w:szCs w:val="24"/>
        </w:rPr>
        <w:softHyphen/>
        <w:t>стианин становится способным к восприятию высших ду</w:t>
      </w:r>
      <w:r>
        <w:rPr>
          <w:rFonts w:eastAsia="Times New Roman"/>
          <w:color w:val="000000"/>
          <w:spacing w:val="-1"/>
          <w:sz w:val="24"/>
          <w:szCs w:val="24"/>
        </w:rPr>
        <w:softHyphen/>
        <w:t>ховных видений. Таким путем шли все древние отцы Вос</w:t>
      </w:r>
      <w:r>
        <w:rPr>
          <w:rFonts w:eastAsia="Times New Roman"/>
          <w:color w:val="000000"/>
          <w:spacing w:val="-1"/>
          <w:sz w:val="24"/>
          <w:szCs w:val="24"/>
        </w:rPr>
        <w:softHyphen/>
      </w:r>
      <w:r>
        <w:rPr>
          <w:rFonts w:eastAsia="Times New Roman"/>
          <w:color w:val="000000"/>
          <w:sz w:val="24"/>
          <w:szCs w:val="24"/>
        </w:rPr>
        <w:t>тока, и ему они учат в своих творениях.</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Древние подвижники Запада, преподобный Венедикт и </w:t>
      </w:r>
      <w:r>
        <w:rPr>
          <w:rFonts w:eastAsia="Times New Roman"/>
          <w:color w:val="000000"/>
          <w:spacing w:val="-1"/>
          <w:sz w:val="24"/>
          <w:szCs w:val="24"/>
        </w:rPr>
        <w:t xml:space="preserve">святой папа Григорий Двоеслов, были единомысленны с </w:t>
      </w:r>
      <w:r>
        <w:rPr>
          <w:rFonts w:eastAsia="Times New Roman"/>
          <w:color w:val="000000"/>
          <w:sz w:val="24"/>
          <w:szCs w:val="24"/>
        </w:rPr>
        <w:t xml:space="preserve">Востоком и в подвижнической жизни шли этим же путем, </w:t>
      </w:r>
      <w:r>
        <w:rPr>
          <w:rFonts w:eastAsia="Times New Roman"/>
          <w:color w:val="000000"/>
          <w:spacing w:val="-1"/>
          <w:sz w:val="24"/>
          <w:szCs w:val="24"/>
        </w:rPr>
        <w:t>но со времени отпадения Запада от Восточной Церкви за</w:t>
      </w:r>
      <w:r>
        <w:rPr>
          <w:rFonts w:eastAsia="Times New Roman"/>
          <w:color w:val="000000"/>
          <w:spacing w:val="-1"/>
          <w:sz w:val="24"/>
          <w:szCs w:val="24"/>
        </w:rPr>
        <w:softHyphen/>
      </w:r>
      <w:r>
        <w:rPr>
          <w:rFonts w:eastAsia="Times New Roman"/>
          <w:color w:val="000000"/>
          <w:sz w:val="24"/>
          <w:szCs w:val="24"/>
        </w:rPr>
        <w:t xml:space="preserve">падные подвижники пошли иным путем. «Уже Бернард,— </w:t>
      </w:r>
      <w:r>
        <w:rPr>
          <w:rFonts w:eastAsia="Times New Roman"/>
          <w:color w:val="000000"/>
          <w:spacing w:val="-1"/>
          <w:sz w:val="24"/>
          <w:szCs w:val="24"/>
        </w:rPr>
        <w:t>пишет епископ Игнатий, — отличается от них (наставников Востока) резкою чертою; позднейшие уклонились еще бо</w:t>
      </w:r>
      <w:r>
        <w:rPr>
          <w:rFonts w:eastAsia="Times New Roman"/>
          <w:color w:val="000000"/>
          <w:sz w:val="24"/>
          <w:szCs w:val="24"/>
        </w:rPr>
        <w:t>лее»</w:t>
      </w:r>
      <w:r>
        <w:rPr>
          <w:rStyle w:val="a6"/>
          <w:rFonts w:eastAsia="Times New Roman"/>
          <w:color w:val="000000"/>
          <w:sz w:val="24"/>
          <w:szCs w:val="24"/>
        </w:rPr>
        <w:footnoteReference w:id="1848"/>
      </w:r>
      <w:r>
        <w:rPr>
          <w:rFonts w:eastAsia="Times New Roman"/>
          <w:color w:val="000000"/>
          <w:sz w:val="24"/>
          <w:szCs w:val="24"/>
        </w:rPr>
        <w:t>.</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Западные писатели, оставив путь покаяния и очищения </w:t>
      </w:r>
      <w:r>
        <w:rPr>
          <w:rFonts w:eastAsia="Times New Roman"/>
          <w:color w:val="000000"/>
          <w:spacing w:val="-2"/>
          <w:sz w:val="24"/>
          <w:szCs w:val="24"/>
        </w:rPr>
        <w:t>себя от страстей и пороков, сразу же влекут грешного чело</w:t>
      </w:r>
      <w:r>
        <w:rPr>
          <w:rFonts w:eastAsia="Times New Roman"/>
          <w:color w:val="000000"/>
          <w:spacing w:val="-2"/>
          <w:sz w:val="24"/>
          <w:szCs w:val="24"/>
        </w:rPr>
        <w:softHyphen/>
      </w:r>
      <w:r>
        <w:rPr>
          <w:rFonts w:eastAsia="Times New Roman"/>
          <w:color w:val="000000"/>
          <w:spacing w:val="-1"/>
          <w:sz w:val="24"/>
          <w:szCs w:val="24"/>
        </w:rPr>
        <w:t xml:space="preserve">века в объятия любви и на высбты видений. «Они тотчас </w:t>
      </w:r>
      <w:r>
        <w:rPr>
          <w:rFonts w:eastAsia="Times New Roman"/>
          <w:color w:val="000000"/>
          <w:spacing w:val="-2"/>
          <w:sz w:val="24"/>
          <w:szCs w:val="24"/>
        </w:rPr>
        <w:t xml:space="preserve">влекутся и влекут читателей своих к высотам, недоступным </w:t>
      </w:r>
      <w:r>
        <w:rPr>
          <w:rFonts w:eastAsia="Times New Roman"/>
          <w:color w:val="000000"/>
          <w:spacing w:val="-1"/>
          <w:sz w:val="24"/>
          <w:szCs w:val="24"/>
        </w:rPr>
        <w:t>для новоначального, заносятся и заносят»</w:t>
      </w:r>
      <w:r>
        <w:rPr>
          <w:rStyle w:val="a6"/>
          <w:rFonts w:eastAsia="Times New Roman"/>
          <w:color w:val="000000"/>
          <w:spacing w:val="-1"/>
          <w:sz w:val="24"/>
          <w:szCs w:val="24"/>
        </w:rPr>
        <w:footnoteReference w:id="1849"/>
      </w:r>
      <w:r>
        <w:rPr>
          <w:rFonts w:eastAsia="Times New Roman"/>
          <w:color w:val="000000"/>
          <w:spacing w:val="-1"/>
          <w:sz w:val="24"/>
          <w:szCs w:val="24"/>
        </w:rPr>
        <w:t>. Понятие об ис</w:t>
      </w:r>
      <w:r>
        <w:rPr>
          <w:rFonts w:eastAsia="Times New Roman"/>
          <w:color w:val="000000"/>
          <w:spacing w:val="-1"/>
          <w:sz w:val="24"/>
          <w:szCs w:val="24"/>
        </w:rPr>
        <w:softHyphen/>
      </w:r>
      <w:r>
        <w:rPr>
          <w:rFonts w:eastAsia="Times New Roman"/>
          <w:color w:val="000000"/>
          <w:sz w:val="24"/>
          <w:szCs w:val="24"/>
        </w:rPr>
        <w:t xml:space="preserve">тинной духовности утрачено у подвижников Запада, оно у </w:t>
      </w:r>
      <w:r>
        <w:rPr>
          <w:rFonts w:eastAsia="Times New Roman"/>
          <w:color w:val="000000"/>
          <w:spacing w:val="-2"/>
          <w:sz w:val="24"/>
          <w:szCs w:val="24"/>
        </w:rPr>
        <w:t>них заменено разгоряченной и исступленной мечтательнос</w:t>
      </w:r>
      <w:r>
        <w:rPr>
          <w:rFonts w:eastAsia="Times New Roman"/>
          <w:color w:val="000000"/>
          <w:spacing w:val="-2"/>
          <w:sz w:val="24"/>
          <w:szCs w:val="24"/>
        </w:rPr>
        <w:softHyphen/>
      </w:r>
      <w:r>
        <w:rPr>
          <w:rFonts w:eastAsia="Times New Roman"/>
          <w:color w:val="000000"/>
          <w:spacing w:val="-1"/>
          <w:sz w:val="24"/>
          <w:szCs w:val="24"/>
        </w:rPr>
        <w:t>тью. Действия мечтательности и разгорячения они прини</w:t>
      </w:r>
      <w:r>
        <w:rPr>
          <w:rFonts w:eastAsia="Times New Roman"/>
          <w:color w:val="000000"/>
          <w:spacing w:val="-1"/>
          <w:sz w:val="24"/>
          <w:szCs w:val="24"/>
        </w:rPr>
        <w:softHyphen/>
      </w:r>
      <w:r>
        <w:rPr>
          <w:rFonts w:eastAsia="Times New Roman"/>
          <w:color w:val="000000"/>
          <w:spacing w:val="-2"/>
          <w:sz w:val="24"/>
          <w:szCs w:val="24"/>
        </w:rPr>
        <w:t>мают за благодатные переживания. Кровь и нервы, тщесла</w:t>
      </w:r>
      <w:r>
        <w:rPr>
          <w:rFonts w:eastAsia="Times New Roman"/>
          <w:color w:val="000000"/>
          <w:spacing w:val="-2"/>
          <w:sz w:val="24"/>
          <w:szCs w:val="24"/>
        </w:rPr>
        <w:softHyphen/>
      </w:r>
      <w:r>
        <w:rPr>
          <w:rFonts w:eastAsia="Times New Roman"/>
          <w:color w:val="000000"/>
          <w:sz w:val="24"/>
          <w:szCs w:val="24"/>
        </w:rPr>
        <w:t xml:space="preserve">вие и тонкое сладострастие производят в сердце ложные утешения, наслаждения и упоения, которые обольщенный </w:t>
      </w:r>
      <w:r>
        <w:rPr>
          <w:rFonts w:eastAsia="Times New Roman"/>
          <w:color w:val="000000"/>
          <w:spacing w:val="-1"/>
          <w:sz w:val="24"/>
          <w:szCs w:val="24"/>
        </w:rPr>
        <w:t>подвижник считает истинными. Все, незаконно подвизав</w:t>
      </w:r>
      <w:r>
        <w:rPr>
          <w:rFonts w:eastAsia="Times New Roman"/>
          <w:color w:val="000000"/>
          <w:spacing w:val="-1"/>
          <w:sz w:val="24"/>
          <w:szCs w:val="24"/>
        </w:rPr>
        <w:softHyphen/>
        <w:t xml:space="preserve">шиеся, — по свидетельству святителя Игнатия, истинного </w:t>
      </w:r>
      <w:r>
        <w:rPr>
          <w:rFonts w:eastAsia="Times New Roman"/>
          <w:color w:val="000000"/>
          <w:sz w:val="24"/>
          <w:szCs w:val="24"/>
        </w:rPr>
        <w:t>подвижника, — находятся в этом состоянии.</w:t>
      </w:r>
    </w:p>
    <w:p w:rsidR="00F93992" w:rsidRDefault="00F93992" w:rsidP="00FD09E3">
      <w:pPr>
        <w:shd w:val="clear" w:color="auto" w:fill="FFFFFF"/>
        <w:spacing w:line="230" w:lineRule="exact"/>
        <w:ind w:firstLine="567"/>
        <w:jc w:val="both"/>
      </w:pPr>
      <w:r>
        <w:rPr>
          <w:rFonts w:eastAsia="Times New Roman"/>
          <w:color w:val="000000"/>
          <w:spacing w:val="-1"/>
          <w:sz w:val="24"/>
          <w:szCs w:val="24"/>
        </w:rPr>
        <w:t xml:space="preserve">В этом состоянии самообольщения на Западе написано </w:t>
      </w:r>
      <w:r>
        <w:rPr>
          <w:rFonts w:eastAsia="Times New Roman"/>
          <w:color w:val="000000"/>
          <w:spacing w:val="-2"/>
          <w:sz w:val="24"/>
          <w:szCs w:val="24"/>
        </w:rPr>
        <w:t>множество книг, имеющих громкие, многообещающие на</w:t>
      </w:r>
      <w:r>
        <w:rPr>
          <w:rFonts w:eastAsia="Times New Roman"/>
          <w:color w:val="000000"/>
          <w:spacing w:val="-2"/>
          <w:sz w:val="24"/>
          <w:szCs w:val="24"/>
        </w:rPr>
        <w:softHyphen/>
      </w:r>
      <w:r>
        <w:rPr>
          <w:rFonts w:eastAsia="Times New Roman"/>
          <w:color w:val="000000"/>
          <w:sz w:val="24"/>
          <w:szCs w:val="24"/>
        </w:rPr>
        <w:t>звания.</w:t>
      </w:r>
    </w:p>
    <w:p w:rsidR="00F93992" w:rsidRDefault="00F93992" w:rsidP="00FD09E3">
      <w:pPr>
        <w:shd w:val="clear" w:color="auto" w:fill="FFFFFF"/>
        <w:spacing w:line="230" w:lineRule="exact"/>
        <w:ind w:firstLine="567"/>
        <w:jc w:val="both"/>
      </w:pPr>
      <w:r>
        <w:rPr>
          <w:rFonts w:eastAsia="Times New Roman"/>
          <w:color w:val="000000"/>
          <w:spacing w:val="-1"/>
          <w:sz w:val="24"/>
          <w:szCs w:val="24"/>
        </w:rPr>
        <w:t>Люди, не знакомые с нравственным преданием Восточ</w:t>
      </w:r>
      <w:r>
        <w:rPr>
          <w:rFonts w:eastAsia="Times New Roman"/>
          <w:color w:val="000000"/>
          <w:spacing w:val="-1"/>
          <w:sz w:val="24"/>
          <w:szCs w:val="24"/>
        </w:rPr>
        <w:softHyphen/>
      </w:r>
      <w:r>
        <w:rPr>
          <w:rFonts w:eastAsia="Times New Roman"/>
          <w:color w:val="000000"/>
          <w:sz w:val="24"/>
          <w:szCs w:val="24"/>
        </w:rPr>
        <w:t>ной Церкви, с большим интересом и увлечением читают подобные книги. Они тонко льстят их греховным чувствам и привлекают быстротою достижения высших пережива</w:t>
      </w:r>
      <w:r>
        <w:rPr>
          <w:rFonts w:eastAsia="Times New Roman"/>
          <w:color w:val="000000"/>
          <w:sz w:val="24"/>
          <w:szCs w:val="24"/>
        </w:rPr>
        <w:softHyphen/>
        <w:t xml:space="preserve">ний. Человек, несведущий в духовной жизни, принимает эти переживания за истинные и, приняв ложь за истину, </w:t>
      </w:r>
      <w:r>
        <w:rPr>
          <w:rFonts w:eastAsia="Times New Roman"/>
          <w:color w:val="000000"/>
          <w:spacing w:val="-5"/>
          <w:sz w:val="24"/>
          <w:szCs w:val="24"/>
        </w:rPr>
        <w:t>становится на путь самообольщения и гибели. «Не прельщай</w:t>
      </w:r>
      <w:r>
        <w:rPr>
          <w:rFonts w:eastAsia="Times New Roman"/>
          <w:color w:val="000000"/>
          <w:spacing w:val="-5"/>
          <w:sz w:val="24"/>
          <w:szCs w:val="24"/>
        </w:rPr>
        <w:softHyphen/>
      </w:r>
      <w:r>
        <w:rPr>
          <w:rFonts w:eastAsia="Times New Roman"/>
          <w:color w:val="000000"/>
          <w:spacing w:val="-1"/>
          <w:sz w:val="24"/>
          <w:szCs w:val="24"/>
        </w:rPr>
        <w:t>ся громким заглавием книги, обещающим преподать хрис</w:t>
      </w:r>
      <w:r>
        <w:rPr>
          <w:rFonts w:eastAsia="Times New Roman"/>
          <w:color w:val="000000"/>
          <w:spacing w:val="-1"/>
          <w:sz w:val="24"/>
          <w:szCs w:val="24"/>
        </w:rPr>
        <w:softHyphen/>
        <w:t>тианское совершенство тому, кому нужна еще пища мла</w:t>
      </w:r>
      <w:r>
        <w:rPr>
          <w:rFonts w:eastAsia="Times New Roman"/>
          <w:color w:val="000000"/>
          <w:spacing w:val="-1"/>
          <w:sz w:val="24"/>
          <w:szCs w:val="24"/>
        </w:rPr>
        <w:softHyphen/>
      </w:r>
      <w:r>
        <w:rPr>
          <w:rFonts w:eastAsia="Times New Roman"/>
          <w:color w:val="000000"/>
          <w:sz w:val="24"/>
          <w:szCs w:val="24"/>
        </w:rPr>
        <w:t>денцев: не прельщайся ни великолепным изданием, ни жи</w:t>
      </w:r>
      <w:r>
        <w:rPr>
          <w:rFonts w:eastAsia="Times New Roman"/>
          <w:color w:val="000000"/>
          <w:sz w:val="24"/>
          <w:szCs w:val="24"/>
        </w:rPr>
        <w:softHyphen/>
      </w:r>
      <w:r>
        <w:rPr>
          <w:rFonts w:eastAsia="Times New Roman"/>
          <w:color w:val="000000"/>
          <w:spacing w:val="-1"/>
          <w:sz w:val="24"/>
          <w:szCs w:val="24"/>
        </w:rPr>
        <w:t>вописью, силою, красотою слога, ни тем, что писатель — будто святой, будто доказавший свою святость многочис</w:t>
      </w:r>
      <w:r>
        <w:rPr>
          <w:rFonts w:eastAsia="Times New Roman"/>
          <w:color w:val="000000"/>
          <w:spacing w:val="-1"/>
          <w:sz w:val="24"/>
          <w:szCs w:val="24"/>
        </w:rPr>
        <w:softHyphen/>
        <w:t>ленными чудесами»</w:t>
      </w:r>
      <w:r>
        <w:rPr>
          <w:rStyle w:val="a6"/>
          <w:rFonts w:eastAsia="Times New Roman"/>
          <w:color w:val="000000"/>
          <w:spacing w:val="-1"/>
          <w:sz w:val="24"/>
          <w:szCs w:val="24"/>
        </w:rPr>
        <w:footnoteReference w:id="1850"/>
      </w:r>
      <w:r>
        <w:rPr>
          <w:rFonts w:eastAsia="Times New Roman"/>
          <w:color w:val="000000"/>
          <w:spacing w:val="-1"/>
          <w:sz w:val="24"/>
          <w:szCs w:val="24"/>
        </w:rPr>
        <w:t xml:space="preserve">,— убеждает епископ Игнатий своих </w:t>
      </w:r>
      <w:r>
        <w:rPr>
          <w:rFonts w:eastAsia="Times New Roman"/>
          <w:color w:val="000000"/>
          <w:sz w:val="24"/>
          <w:szCs w:val="24"/>
        </w:rPr>
        <w:t>читателей. Ясно и кратко изложил епископ Игнатий свое отношение к чтению святых Отцов и иностранных писате</w:t>
      </w:r>
      <w:r>
        <w:rPr>
          <w:rFonts w:eastAsia="Times New Roman"/>
          <w:color w:val="000000"/>
          <w:sz w:val="24"/>
          <w:szCs w:val="24"/>
        </w:rPr>
        <w:softHyphen/>
      </w:r>
      <w:r>
        <w:rPr>
          <w:rFonts w:eastAsia="Times New Roman"/>
          <w:color w:val="000000"/>
          <w:spacing w:val="-1"/>
          <w:sz w:val="24"/>
          <w:szCs w:val="24"/>
        </w:rPr>
        <w:t>лей в одном из писем к сестре своей Елизавете Александ</w:t>
      </w:r>
      <w:r>
        <w:rPr>
          <w:rFonts w:eastAsia="Times New Roman"/>
          <w:color w:val="000000"/>
          <w:spacing w:val="-1"/>
          <w:sz w:val="24"/>
          <w:szCs w:val="24"/>
        </w:rPr>
        <w:softHyphen/>
        <w:t xml:space="preserve">ровне. Он пишет, чтобы она </w:t>
      </w:r>
      <w:r>
        <w:rPr>
          <w:rFonts w:eastAsia="Times New Roman"/>
          <w:color w:val="000000"/>
          <w:spacing w:val="-1"/>
          <w:sz w:val="24"/>
          <w:szCs w:val="24"/>
        </w:rPr>
        <w:lastRenderedPageBreak/>
        <w:t>познакомилась с вечностью не по «романтическим иностранным книжкам», которые при</w:t>
      </w:r>
      <w:r>
        <w:rPr>
          <w:rFonts w:eastAsia="Times New Roman"/>
          <w:color w:val="000000"/>
          <w:spacing w:val="-1"/>
          <w:sz w:val="24"/>
          <w:szCs w:val="24"/>
        </w:rPr>
        <w:softHyphen/>
      </w:r>
      <w:r>
        <w:rPr>
          <w:rFonts w:eastAsia="Times New Roman"/>
          <w:color w:val="000000"/>
          <w:spacing w:val="-2"/>
          <w:sz w:val="24"/>
          <w:szCs w:val="24"/>
        </w:rPr>
        <w:t>водят к самообольщению, но под руководством Отцов Вос</w:t>
      </w:r>
      <w:r>
        <w:rPr>
          <w:rFonts w:eastAsia="Times New Roman"/>
          <w:color w:val="000000"/>
          <w:spacing w:val="-2"/>
          <w:sz w:val="24"/>
          <w:szCs w:val="24"/>
        </w:rPr>
        <w:softHyphen/>
      </w:r>
      <w:r>
        <w:rPr>
          <w:rFonts w:eastAsia="Times New Roman"/>
          <w:color w:val="000000"/>
          <w:sz w:val="24"/>
          <w:szCs w:val="24"/>
        </w:rPr>
        <w:t>точной Церкви, в творениях которых нет ничего «роман</w:t>
      </w:r>
      <w:r>
        <w:rPr>
          <w:rFonts w:eastAsia="Times New Roman"/>
          <w:color w:val="000000"/>
          <w:sz w:val="24"/>
          <w:szCs w:val="24"/>
        </w:rPr>
        <w:softHyphen/>
      </w:r>
      <w:r>
        <w:rPr>
          <w:rFonts w:eastAsia="Times New Roman"/>
          <w:color w:val="000000"/>
          <w:spacing w:val="-2"/>
          <w:sz w:val="24"/>
          <w:szCs w:val="24"/>
        </w:rPr>
        <w:t xml:space="preserve">тичного, мечтательного, льстящего и обманывающего ум и </w:t>
      </w:r>
      <w:r>
        <w:rPr>
          <w:rFonts w:eastAsia="Times New Roman"/>
          <w:color w:val="000000"/>
          <w:sz w:val="24"/>
          <w:szCs w:val="24"/>
        </w:rPr>
        <w:t xml:space="preserve">сердце». Чтение святых Отцов открывает человеку, каково должно быть его отношение к Богу, Творцу и Искупителю, и научает покаянием приближаться к Нему, а не льстить </w:t>
      </w:r>
      <w:r>
        <w:rPr>
          <w:rFonts w:eastAsia="Times New Roman"/>
          <w:color w:val="000000"/>
          <w:spacing w:val="-3"/>
          <w:sz w:val="24"/>
          <w:szCs w:val="24"/>
        </w:rPr>
        <w:t>себя «сладостными чувствованиями мнимой духовной люб</w:t>
      </w:r>
      <w:r>
        <w:rPr>
          <w:rFonts w:eastAsia="Times New Roman"/>
          <w:color w:val="000000"/>
          <w:spacing w:val="-3"/>
          <w:sz w:val="24"/>
          <w:szCs w:val="24"/>
        </w:rPr>
        <w:softHyphen/>
      </w:r>
      <w:r>
        <w:rPr>
          <w:rFonts w:eastAsia="Times New Roman"/>
          <w:color w:val="000000"/>
          <w:sz w:val="24"/>
          <w:szCs w:val="24"/>
        </w:rPr>
        <w:t>ви», о которой учат Фома Кемпийский, Франсуа де Саль и другие лжеучителя. «Духовная любовь есть достояние со</w:t>
      </w:r>
      <w:r>
        <w:rPr>
          <w:rFonts w:eastAsia="Times New Roman"/>
          <w:color w:val="000000"/>
          <w:sz w:val="24"/>
          <w:szCs w:val="24"/>
        </w:rPr>
        <w:softHyphen/>
      </w:r>
      <w:r>
        <w:rPr>
          <w:rFonts w:eastAsia="Times New Roman"/>
          <w:color w:val="000000"/>
          <w:spacing w:val="-2"/>
          <w:sz w:val="24"/>
          <w:szCs w:val="24"/>
        </w:rPr>
        <w:t xml:space="preserve">вершенных, а достояние благочестивых и спасающихся есть </w:t>
      </w:r>
      <w:r>
        <w:rPr>
          <w:rFonts w:eastAsia="Times New Roman"/>
          <w:color w:val="000000"/>
          <w:spacing w:val="-1"/>
          <w:sz w:val="24"/>
          <w:szCs w:val="24"/>
        </w:rPr>
        <w:t xml:space="preserve">страх Божий, зрение своих грехов и недостатков, результат </w:t>
      </w:r>
      <w:r>
        <w:rPr>
          <w:rFonts w:eastAsia="Times New Roman"/>
          <w:color w:val="000000"/>
          <w:spacing w:val="-3"/>
          <w:sz w:val="24"/>
          <w:szCs w:val="24"/>
        </w:rPr>
        <w:t>того и другого — сердце сокрушенно и смиренно, выражаю</w:t>
      </w:r>
      <w:r>
        <w:rPr>
          <w:rFonts w:eastAsia="Times New Roman"/>
          <w:color w:val="000000"/>
          <w:spacing w:val="-3"/>
          <w:sz w:val="24"/>
          <w:szCs w:val="24"/>
        </w:rPr>
        <w:softHyphen/>
      </w:r>
      <w:r>
        <w:rPr>
          <w:rFonts w:eastAsia="Times New Roman"/>
          <w:color w:val="000000"/>
          <w:spacing w:val="-1"/>
          <w:sz w:val="24"/>
          <w:szCs w:val="24"/>
        </w:rPr>
        <w:t>щееся покаянием. Вот истинное нравственное учение Пра</w:t>
      </w:r>
      <w:r>
        <w:rPr>
          <w:rFonts w:eastAsia="Times New Roman"/>
          <w:color w:val="000000"/>
          <w:spacing w:val="-1"/>
          <w:sz w:val="24"/>
          <w:szCs w:val="24"/>
        </w:rPr>
        <w:softHyphen/>
      </w:r>
      <w:r>
        <w:rPr>
          <w:rFonts w:eastAsia="Times New Roman"/>
          <w:color w:val="000000"/>
          <w:sz w:val="24"/>
          <w:szCs w:val="24"/>
        </w:rPr>
        <w:t>вославной Церкви, чуждое обмана и самообольщения»</w:t>
      </w:r>
      <w:r>
        <w:rPr>
          <w:rStyle w:val="a6"/>
          <w:rFonts w:eastAsia="Times New Roman"/>
          <w:color w:val="000000"/>
          <w:sz w:val="24"/>
          <w:szCs w:val="24"/>
        </w:rPr>
        <w:footnoteReference w:id="1851"/>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Особенно предостерегал Владыка своих пасомых от чте</w:t>
      </w:r>
      <w:r>
        <w:rPr>
          <w:rFonts w:eastAsia="Times New Roman"/>
          <w:color w:val="000000"/>
          <w:spacing w:val="-3"/>
          <w:sz w:val="24"/>
          <w:szCs w:val="24"/>
        </w:rPr>
        <w:softHyphen/>
      </w:r>
      <w:r>
        <w:rPr>
          <w:rFonts w:eastAsia="Times New Roman"/>
          <w:color w:val="000000"/>
          <w:sz w:val="24"/>
          <w:szCs w:val="24"/>
        </w:rPr>
        <w:t>ния книги западного монаха Фомы Кемпийского «Подра</w:t>
      </w:r>
      <w:r>
        <w:rPr>
          <w:rFonts w:eastAsia="Times New Roman"/>
          <w:color w:val="000000"/>
          <w:sz w:val="24"/>
          <w:szCs w:val="24"/>
        </w:rPr>
        <w:softHyphen/>
        <w:t xml:space="preserve">жание Христу», которая в его время была переведена на русский язык, пользовалась большим успехом в светском </w:t>
      </w:r>
      <w:r>
        <w:rPr>
          <w:rFonts w:eastAsia="Times New Roman"/>
          <w:color w:val="000000"/>
          <w:spacing w:val="-1"/>
          <w:sz w:val="24"/>
          <w:szCs w:val="24"/>
        </w:rPr>
        <w:t xml:space="preserve">образованном, но мало сведущем в религиозных вопросах обществе и даже переиздавалась несколько раз. В одном из </w:t>
      </w:r>
      <w:r>
        <w:rPr>
          <w:rFonts w:eastAsia="Times New Roman"/>
          <w:color w:val="000000"/>
          <w:sz w:val="24"/>
          <w:szCs w:val="24"/>
        </w:rPr>
        <w:t xml:space="preserve">писем святителя Игнатия можно прочитать следующее: </w:t>
      </w:r>
      <w:r>
        <w:rPr>
          <w:rFonts w:eastAsia="Times New Roman"/>
          <w:color w:val="000000"/>
          <w:spacing w:val="-1"/>
          <w:sz w:val="24"/>
          <w:szCs w:val="24"/>
        </w:rPr>
        <w:t>«...Наслаждение обольщенного сердца похоже на притвор</w:t>
      </w:r>
      <w:r>
        <w:rPr>
          <w:rFonts w:eastAsia="Times New Roman"/>
          <w:color w:val="000000"/>
          <w:spacing w:val="-1"/>
          <w:sz w:val="24"/>
          <w:szCs w:val="24"/>
        </w:rPr>
        <w:softHyphen/>
      </w:r>
      <w:r>
        <w:rPr>
          <w:rFonts w:eastAsia="Times New Roman"/>
          <w:color w:val="000000"/>
          <w:sz w:val="24"/>
          <w:szCs w:val="24"/>
        </w:rPr>
        <w:t xml:space="preserve">ную тишину, которою прикрыта поверхность глубокого, </w:t>
      </w:r>
      <w:r>
        <w:rPr>
          <w:rFonts w:eastAsia="Times New Roman"/>
          <w:color w:val="000000"/>
          <w:spacing w:val="-3"/>
          <w:sz w:val="24"/>
          <w:szCs w:val="24"/>
        </w:rPr>
        <w:t>темного омута — жилища чудовищ. Между прочими обман</w:t>
      </w:r>
      <w:r>
        <w:rPr>
          <w:rFonts w:eastAsia="Times New Roman"/>
          <w:color w:val="000000"/>
          <w:spacing w:val="-3"/>
          <w:sz w:val="24"/>
          <w:szCs w:val="24"/>
        </w:rPr>
        <w:softHyphen/>
      </w:r>
      <w:r>
        <w:rPr>
          <w:rFonts w:eastAsia="Times New Roman"/>
          <w:color w:val="000000"/>
          <w:sz w:val="24"/>
          <w:szCs w:val="24"/>
        </w:rPr>
        <w:t>чивыми тлетворными зефирами, навевающими на серд</w:t>
      </w:r>
      <w:r>
        <w:rPr>
          <w:rFonts w:eastAsia="Times New Roman"/>
          <w:color w:val="000000"/>
          <w:sz w:val="24"/>
          <w:szCs w:val="24"/>
        </w:rPr>
        <w:softHyphen/>
      </w:r>
      <w:r>
        <w:rPr>
          <w:rFonts w:eastAsia="Times New Roman"/>
          <w:color w:val="000000"/>
          <w:spacing w:val="-1"/>
          <w:sz w:val="24"/>
          <w:szCs w:val="24"/>
        </w:rPr>
        <w:t>це эту страшную тишину, это бедственное, гибельное на</w:t>
      </w:r>
      <w:r>
        <w:rPr>
          <w:rFonts w:eastAsia="Times New Roman"/>
          <w:color w:val="000000"/>
          <w:spacing w:val="-1"/>
          <w:sz w:val="24"/>
          <w:szCs w:val="24"/>
        </w:rPr>
        <w:softHyphen/>
      </w:r>
      <w:r>
        <w:rPr>
          <w:rFonts w:eastAsia="Times New Roman"/>
          <w:color w:val="000000"/>
          <w:sz w:val="24"/>
          <w:szCs w:val="24"/>
        </w:rPr>
        <w:t>слаждение навевает... и чтение известной книжки Фомы Кемпийского, западного монаха, находившегося в бесов</w:t>
      </w:r>
      <w:r>
        <w:rPr>
          <w:rFonts w:eastAsia="Times New Roman"/>
          <w:color w:val="000000"/>
          <w:sz w:val="24"/>
          <w:szCs w:val="24"/>
        </w:rPr>
        <w:softHyphen/>
        <w:t>ской прелести, книжки «Подражание»</w:t>
      </w:r>
      <w:r>
        <w:rPr>
          <w:rStyle w:val="a6"/>
          <w:rFonts w:eastAsia="Times New Roman"/>
          <w:color w:val="000000"/>
          <w:sz w:val="24"/>
          <w:szCs w:val="24"/>
        </w:rPr>
        <w:footnoteReference w:id="1852"/>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Отрицательное отношение епископа Игнатия к книге Фомы Кемпийского и к другим произведениям западных </w:t>
      </w:r>
      <w:r>
        <w:rPr>
          <w:rFonts w:eastAsia="Times New Roman"/>
          <w:color w:val="000000"/>
          <w:spacing w:val="-1"/>
          <w:sz w:val="24"/>
          <w:szCs w:val="24"/>
        </w:rPr>
        <w:t>писателей было основано не на предвзятом мнении недове</w:t>
      </w:r>
      <w:r>
        <w:rPr>
          <w:rFonts w:eastAsia="Times New Roman"/>
          <w:color w:val="000000"/>
          <w:spacing w:val="-1"/>
          <w:sz w:val="24"/>
          <w:szCs w:val="24"/>
        </w:rPr>
        <w:softHyphen/>
      </w:r>
      <w:r>
        <w:rPr>
          <w:rFonts w:eastAsia="Times New Roman"/>
          <w:color w:val="000000"/>
          <w:spacing w:val="-2"/>
          <w:sz w:val="24"/>
          <w:szCs w:val="24"/>
        </w:rPr>
        <w:t>рия ко всему инославному, а на многолетнем изучении под</w:t>
      </w:r>
      <w:r>
        <w:rPr>
          <w:rFonts w:eastAsia="Times New Roman"/>
          <w:color w:val="000000"/>
          <w:spacing w:val="-2"/>
          <w:sz w:val="24"/>
          <w:szCs w:val="24"/>
        </w:rPr>
        <w:softHyphen/>
      </w:r>
      <w:r>
        <w:rPr>
          <w:rFonts w:eastAsia="Times New Roman"/>
          <w:color w:val="000000"/>
          <w:sz w:val="24"/>
          <w:szCs w:val="24"/>
        </w:rPr>
        <w:t>вига Отцов Восточной Церкви, в сравнении с которыми Владыка мог увидеть ложность направления подвижников Запада.</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В письме к А. М. Горчакову, подтверждая свое отрица</w:t>
      </w:r>
      <w:r>
        <w:rPr>
          <w:rFonts w:eastAsia="Times New Roman"/>
          <w:color w:val="000000"/>
          <w:spacing w:val="-1"/>
          <w:sz w:val="24"/>
          <w:szCs w:val="24"/>
        </w:rPr>
        <w:softHyphen/>
      </w:r>
      <w:r>
        <w:rPr>
          <w:rFonts w:eastAsia="Times New Roman"/>
          <w:color w:val="000000"/>
          <w:sz w:val="24"/>
          <w:szCs w:val="24"/>
        </w:rPr>
        <w:t xml:space="preserve">тельное мнение о сочинении Фомы Кемпийского, епископ </w:t>
      </w:r>
      <w:r>
        <w:rPr>
          <w:rFonts w:eastAsia="Times New Roman"/>
          <w:color w:val="000000"/>
          <w:spacing w:val="-1"/>
          <w:sz w:val="24"/>
          <w:szCs w:val="24"/>
        </w:rPr>
        <w:t>Игнатий свидетельствует: «...Мнение мое основано на дол</w:t>
      </w:r>
      <w:r>
        <w:rPr>
          <w:rFonts w:eastAsia="Times New Roman"/>
          <w:color w:val="000000"/>
          <w:spacing w:val="-1"/>
          <w:sz w:val="24"/>
          <w:szCs w:val="24"/>
        </w:rPr>
        <w:softHyphen/>
      </w:r>
      <w:r>
        <w:rPr>
          <w:rFonts w:eastAsia="Times New Roman"/>
          <w:color w:val="000000"/>
          <w:sz w:val="24"/>
          <w:szCs w:val="24"/>
        </w:rPr>
        <w:t>говременном изучении Отцов Православной Церкви»</w:t>
      </w:r>
      <w:r>
        <w:rPr>
          <w:rStyle w:val="a6"/>
          <w:rFonts w:eastAsia="Times New Roman"/>
          <w:color w:val="000000"/>
          <w:sz w:val="24"/>
          <w:szCs w:val="24"/>
        </w:rPr>
        <w:footnoteReference w:id="1853"/>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Книги, содержащие лжеучение, могут оставлять в душе </w:t>
      </w:r>
      <w:r>
        <w:rPr>
          <w:rFonts w:eastAsia="Times New Roman"/>
          <w:color w:val="000000"/>
          <w:spacing w:val="-1"/>
          <w:sz w:val="24"/>
          <w:szCs w:val="24"/>
        </w:rPr>
        <w:t>глубокий след, поэтому христианину, по неведению читав</w:t>
      </w:r>
      <w:r>
        <w:rPr>
          <w:rFonts w:eastAsia="Times New Roman"/>
          <w:color w:val="000000"/>
          <w:spacing w:val="-1"/>
          <w:sz w:val="24"/>
          <w:szCs w:val="24"/>
        </w:rPr>
        <w:softHyphen/>
      </w:r>
      <w:r>
        <w:rPr>
          <w:rFonts w:eastAsia="Times New Roman"/>
          <w:color w:val="000000"/>
          <w:sz w:val="24"/>
          <w:szCs w:val="24"/>
        </w:rPr>
        <w:t xml:space="preserve">шему их, нужно решительным отвержением воспринятых </w:t>
      </w:r>
      <w:r>
        <w:rPr>
          <w:rFonts w:eastAsia="Times New Roman"/>
          <w:color w:val="000000"/>
          <w:spacing w:val="-2"/>
          <w:sz w:val="24"/>
          <w:szCs w:val="24"/>
        </w:rPr>
        <w:t xml:space="preserve">ложных мыслей и покаянием врачевать свою душу. «Если... </w:t>
      </w:r>
      <w:r>
        <w:rPr>
          <w:rFonts w:eastAsia="Times New Roman"/>
          <w:color w:val="000000"/>
          <w:sz w:val="24"/>
          <w:szCs w:val="24"/>
        </w:rPr>
        <w:t>ты, — обращается к христианину Владыка, — позволил ис</w:t>
      </w:r>
      <w:r>
        <w:rPr>
          <w:rFonts w:eastAsia="Times New Roman"/>
          <w:color w:val="000000"/>
          <w:sz w:val="24"/>
          <w:szCs w:val="24"/>
        </w:rPr>
        <w:softHyphen/>
        <w:t>писать и исчеркать скрижали души разнообразным поняти</w:t>
      </w:r>
      <w:r>
        <w:rPr>
          <w:rFonts w:eastAsia="Times New Roman"/>
          <w:color w:val="000000"/>
          <w:sz w:val="24"/>
          <w:szCs w:val="24"/>
        </w:rPr>
        <w:softHyphen/>
        <w:t>ями и впечатлениями, не разбирая благоразумно и осто</w:t>
      </w:r>
      <w:r>
        <w:rPr>
          <w:rFonts w:eastAsia="Times New Roman"/>
          <w:color w:val="000000"/>
          <w:sz w:val="24"/>
          <w:szCs w:val="24"/>
        </w:rPr>
        <w:softHyphen/>
        <w:t>рожно — кто писатель, что он пишет, то вычисти написан</w:t>
      </w:r>
      <w:r>
        <w:rPr>
          <w:rFonts w:eastAsia="Times New Roman"/>
          <w:color w:val="000000"/>
          <w:sz w:val="24"/>
          <w:szCs w:val="24"/>
        </w:rPr>
        <w:softHyphen/>
      </w:r>
      <w:r>
        <w:rPr>
          <w:rFonts w:eastAsia="Times New Roman"/>
          <w:color w:val="000000"/>
          <w:spacing w:val="-5"/>
          <w:sz w:val="24"/>
          <w:szCs w:val="24"/>
        </w:rPr>
        <w:t xml:space="preserve">ное писателями чуждыми, вычисти покаянием и отвержением </w:t>
      </w:r>
      <w:r>
        <w:rPr>
          <w:rFonts w:eastAsia="Times New Roman"/>
          <w:color w:val="000000"/>
          <w:sz w:val="24"/>
          <w:szCs w:val="24"/>
        </w:rPr>
        <w:t>всего богопротивного»</w:t>
      </w:r>
      <w:r>
        <w:rPr>
          <w:rStyle w:val="a6"/>
          <w:rFonts w:eastAsia="Times New Roman"/>
          <w:color w:val="000000"/>
          <w:sz w:val="24"/>
          <w:szCs w:val="24"/>
        </w:rPr>
        <w:footnoteReference w:id="1854"/>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z w:val="24"/>
          <w:szCs w:val="24"/>
        </w:rPr>
        <w:t>Книги, содержащие неправославное учение, можно чи</w:t>
      </w:r>
      <w:r>
        <w:rPr>
          <w:rFonts w:eastAsia="Times New Roman"/>
          <w:color w:val="000000"/>
          <w:sz w:val="24"/>
          <w:szCs w:val="24"/>
        </w:rPr>
        <w:softHyphen/>
      </w:r>
      <w:r>
        <w:rPr>
          <w:rFonts w:eastAsia="Times New Roman"/>
          <w:color w:val="000000"/>
          <w:spacing w:val="-2"/>
          <w:sz w:val="24"/>
          <w:szCs w:val="24"/>
        </w:rPr>
        <w:t xml:space="preserve">тать лишь совершенным мужам, тем, у кого мысли в сердце </w:t>
      </w:r>
      <w:r>
        <w:rPr>
          <w:rFonts w:eastAsia="Times New Roman"/>
          <w:color w:val="000000"/>
          <w:sz w:val="24"/>
          <w:szCs w:val="24"/>
        </w:rPr>
        <w:t xml:space="preserve">просвещены Святым Духом. В древние времена пастыри </w:t>
      </w:r>
      <w:r>
        <w:rPr>
          <w:rFonts w:eastAsia="Times New Roman"/>
          <w:color w:val="000000"/>
          <w:spacing w:val="-1"/>
          <w:sz w:val="24"/>
          <w:szCs w:val="24"/>
        </w:rPr>
        <w:t xml:space="preserve">Церкви Христовой читали еретические книги с той целью, </w:t>
      </w:r>
      <w:r>
        <w:rPr>
          <w:rFonts w:eastAsia="Times New Roman"/>
          <w:color w:val="000000"/>
          <w:sz w:val="24"/>
          <w:szCs w:val="24"/>
        </w:rPr>
        <w:t>чтобы обличить заблуждения и предостеречь своих пасо</w:t>
      </w:r>
      <w:r>
        <w:rPr>
          <w:rFonts w:eastAsia="Times New Roman"/>
          <w:color w:val="000000"/>
          <w:sz w:val="24"/>
          <w:szCs w:val="24"/>
        </w:rPr>
        <w:softHyphen/>
        <w:t>мых от еретического учения.</w:t>
      </w:r>
    </w:p>
    <w:p w:rsidR="00F93992" w:rsidRDefault="00F93992" w:rsidP="00FD09E3">
      <w:pPr>
        <w:shd w:val="clear" w:color="auto" w:fill="FFFFFF"/>
        <w:spacing w:line="234" w:lineRule="exact"/>
        <w:ind w:firstLine="567"/>
        <w:jc w:val="both"/>
      </w:pPr>
      <w:r>
        <w:rPr>
          <w:rFonts w:eastAsia="Times New Roman"/>
          <w:color w:val="000000"/>
          <w:sz w:val="24"/>
          <w:szCs w:val="24"/>
        </w:rPr>
        <w:t>Не только от книг, написанных на Западе, предостере</w:t>
      </w:r>
      <w:r>
        <w:rPr>
          <w:rFonts w:eastAsia="Times New Roman"/>
          <w:color w:val="000000"/>
          <w:sz w:val="24"/>
          <w:szCs w:val="24"/>
        </w:rPr>
        <w:softHyphen/>
        <w:t xml:space="preserve">гал епископ Игнатий: где бы ни была написана книга, но если автор ее не следует учению Православной Церкви, мирянину лучше воздержаться от чтения ее. «Всякому, не </w:t>
      </w:r>
      <w:r>
        <w:rPr>
          <w:rFonts w:eastAsia="Times New Roman"/>
          <w:color w:val="000000"/>
          <w:spacing w:val="-1"/>
          <w:sz w:val="24"/>
          <w:szCs w:val="24"/>
        </w:rPr>
        <w:t>принадлежащему Восточной Церкви, единой святой, писав</w:t>
      </w:r>
      <w:r>
        <w:rPr>
          <w:rFonts w:eastAsia="Times New Roman"/>
          <w:color w:val="000000"/>
          <w:spacing w:val="-1"/>
          <w:sz w:val="24"/>
          <w:szCs w:val="24"/>
        </w:rPr>
        <w:softHyphen/>
        <w:t>шему о Христе, о христианской вере и нравственности, при</w:t>
      </w:r>
      <w:r>
        <w:rPr>
          <w:rFonts w:eastAsia="Times New Roman"/>
          <w:color w:val="000000"/>
          <w:sz w:val="24"/>
          <w:szCs w:val="24"/>
        </w:rPr>
        <w:t>надлежит имя лжеучителя»</w:t>
      </w:r>
      <w:r>
        <w:rPr>
          <w:rStyle w:val="a6"/>
          <w:rFonts w:eastAsia="Times New Roman"/>
          <w:color w:val="000000"/>
          <w:sz w:val="24"/>
          <w:szCs w:val="24"/>
        </w:rPr>
        <w:footnoteReference w:id="1855"/>
      </w:r>
      <w:r>
        <w:rPr>
          <w:rFonts w:eastAsia="Times New Roman"/>
          <w:color w:val="000000"/>
          <w:sz w:val="24"/>
          <w:szCs w:val="24"/>
        </w:rPr>
        <w:t xml:space="preserve">,— считал епископ Игнатий. </w:t>
      </w:r>
      <w:r w:rsidRPr="0036437D">
        <w:rPr>
          <w:rFonts w:eastAsia="Times New Roman"/>
          <w:bCs/>
          <w:color w:val="000000"/>
          <w:spacing w:val="-7"/>
          <w:sz w:val="24"/>
          <w:szCs w:val="24"/>
        </w:rPr>
        <w:t>Владыка</w:t>
      </w:r>
      <w:r>
        <w:rPr>
          <w:rFonts w:eastAsia="Times New Roman"/>
          <w:b/>
          <w:bCs/>
          <w:color w:val="000000"/>
          <w:spacing w:val="-7"/>
          <w:sz w:val="24"/>
          <w:szCs w:val="24"/>
        </w:rPr>
        <w:t xml:space="preserve"> </w:t>
      </w:r>
      <w:r>
        <w:rPr>
          <w:rFonts w:eastAsia="Times New Roman"/>
          <w:color w:val="000000"/>
          <w:spacing w:val="-7"/>
          <w:sz w:val="24"/>
          <w:szCs w:val="24"/>
        </w:rPr>
        <w:t xml:space="preserve">рекомендует христианину не только не читать книги </w:t>
      </w:r>
      <w:r>
        <w:rPr>
          <w:rFonts w:eastAsia="Times New Roman"/>
          <w:color w:val="000000"/>
          <w:spacing w:val="-1"/>
          <w:sz w:val="24"/>
          <w:szCs w:val="24"/>
        </w:rPr>
        <w:t xml:space="preserve">лжеучителей, но и не беседовать о христианстве с людьми, </w:t>
      </w:r>
      <w:r>
        <w:rPr>
          <w:rFonts w:eastAsia="Times New Roman"/>
          <w:color w:val="000000"/>
          <w:sz w:val="24"/>
          <w:szCs w:val="24"/>
        </w:rPr>
        <w:t>зараженными еретическим учением.</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Каждый, кому дорого свое спасение, должен вниматель</w:t>
      </w:r>
      <w:r>
        <w:rPr>
          <w:rFonts w:eastAsia="Times New Roman"/>
          <w:color w:val="000000"/>
          <w:spacing w:val="-2"/>
          <w:sz w:val="24"/>
          <w:szCs w:val="24"/>
        </w:rPr>
        <w:softHyphen/>
      </w:r>
      <w:r>
        <w:rPr>
          <w:rFonts w:eastAsia="Times New Roman"/>
          <w:color w:val="000000"/>
          <w:spacing w:val="-3"/>
          <w:sz w:val="24"/>
          <w:szCs w:val="24"/>
        </w:rPr>
        <w:t>но отнестись к изложенным здесь предостережениям епис</w:t>
      </w:r>
      <w:r>
        <w:rPr>
          <w:rFonts w:eastAsia="Times New Roman"/>
          <w:color w:val="000000"/>
          <w:spacing w:val="-3"/>
          <w:sz w:val="24"/>
          <w:szCs w:val="24"/>
        </w:rPr>
        <w:softHyphen/>
      </w:r>
      <w:r>
        <w:rPr>
          <w:rFonts w:eastAsia="Times New Roman"/>
          <w:color w:val="000000"/>
          <w:sz w:val="24"/>
          <w:szCs w:val="24"/>
        </w:rPr>
        <w:t>копа Игнатия.</w:t>
      </w:r>
    </w:p>
    <w:p w:rsidR="00F93992" w:rsidRDefault="00F93992" w:rsidP="00FD09E3">
      <w:pPr>
        <w:shd w:val="clear" w:color="auto" w:fill="FFFFFF"/>
        <w:spacing w:before="7" w:line="234" w:lineRule="exact"/>
        <w:ind w:firstLine="567"/>
        <w:jc w:val="both"/>
      </w:pPr>
      <w:r>
        <w:rPr>
          <w:rFonts w:eastAsia="Times New Roman"/>
          <w:color w:val="000000"/>
          <w:spacing w:val="-2"/>
          <w:sz w:val="24"/>
          <w:szCs w:val="24"/>
        </w:rPr>
        <w:t>Ревностный христианин всегда будет исполнителем на</w:t>
      </w:r>
      <w:r>
        <w:rPr>
          <w:rFonts w:eastAsia="Times New Roman"/>
          <w:color w:val="000000"/>
          <w:spacing w:val="-2"/>
          <w:sz w:val="24"/>
          <w:szCs w:val="24"/>
        </w:rPr>
        <w:softHyphen/>
      </w:r>
      <w:r>
        <w:rPr>
          <w:rFonts w:eastAsia="Times New Roman"/>
          <w:color w:val="000000"/>
          <w:sz w:val="24"/>
          <w:szCs w:val="24"/>
        </w:rPr>
        <w:t>ставления богомудрого Святителя: «Оставь... беспорядоч</w:t>
      </w:r>
      <w:r>
        <w:rPr>
          <w:rFonts w:eastAsia="Times New Roman"/>
          <w:color w:val="000000"/>
          <w:sz w:val="24"/>
          <w:szCs w:val="24"/>
        </w:rPr>
        <w:softHyphen/>
      </w:r>
      <w:r>
        <w:rPr>
          <w:rFonts w:eastAsia="Times New Roman"/>
          <w:color w:val="000000"/>
          <w:spacing w:val="-2"/>
          <w:sz w:val="24"/>
          <w:szCs w:val="24"/>
        </w:rPr>
        <w:t>ное чтение, наполняющее ум понятиями сбивчивыми, пре</w:t>
      </w:r>
      <w:r>
        <w:rPr>
          <w:rFonts w:eastAsia="Times New Roman"/>
          <w:color w:val="000000"/>
          <w:spacing w:val="-2"/>
          <w:sz w:val="24"/>
          <w:szCs w:val="24"/>
        </w:rPr>
        <w:softHyphen/>
      </w:r>
      <w:r>
        <w:rPr>
          <w:rFonts w:eastAsia="Times New Roman"/>
          <w:color w:val="000000"/>
          <w:spacing w:val="-1"/>
          <w:sz w:val="24"/>
          <w:szCs w:val="24"/>
        </w:rPr>
        <w:t xml:space="preserve">вратными, лишающее его твердости, самостоятельности, </w:t>
      </w:r>
      <w:r>
        <w:rPr>
          <w:rFonts w:eastAsia="Times New Roman"/>
          <w:color w:val="000000"/>
          <w:spacing w:val="-2"/>
          <w:sz w:val="24"/>
          <w:szCs w:val="24"/>
        </w:rPr>
        <w:t>правильного взгляда, приводящее в состояние скептическо</w:t>
      </w:r>
      <w:r>
        <w:rPr>
          <w:rFonts w:eastAsia="Times New Roman"/>
          <w:color w:val="000000"/>
          <w:spacing w:val="-2"/>
          <w:sz w:val="24"/>
          <w:szCs w:val="24"/>
        </w:rPr>
        <w:softHyphen/>
      </w:r>
      <w:r>
        <w:rPr>
          <w:rFonts w:eastAsia="Times New Roman"/>
          <w:color w:val="000000"/>
          <w:spacing w:val="-1"/>
          <w:sz w:val="24"/>
          <w:szCs w:val="24"/>
        </w:rPr>
        <w:t>го колебания. Займись основательно изучением Восточной Церкви по ее преданию, заключающемуся в писаниях свя</w:t>
      </w:r>
      <w:r>
        <w:rPr>
          <w:rFonts w:eastAsia="Times New Roman"/>
          <w:color w:val="000000"/>
          <w:spacing w:val="-1"/>
          <w:sz w:val="24"/>
          <w:szCs w:val="24"/>
        </w:rPr>
        <w:softHyphen/>
      </w:r>
      <w:r>
        <w:rPr>
          <w:rFonts w:eastAsia="Times New Roman"/>
          <w:color w:val="000000"/>
          <w:sz w:val="24"/>
          <w:szCs w:val="24"/>
        </w:rPr>
        <w:t>тых Отцов. Ты принадлежишь этой Церкви? Твоя обязан</w:t>
      </w:r>
      <w:r>
        <w:rPr>
          <w:rFonts w:eastAsia="Times New Roman"/>
          <w:color w:val="000000"/>
          <w:sz w:val="24"/>
          <w:szCs w:val="24"/>
        </w:rPr>
        <w:softHyphen/>
        <w:t>ность узнать ее как должно»</w:t>
      </w:r>
      <w:r>
        <w:rPr>
          <w:rStyle w:val="a6"/>
          <w:rFonts w:eastAsia="Times New Roman"/>
          <w:color w:val="000000"/>
          <w:sz w:val="24"/>
          <w:szCs w:val="24"/>
        </w:rPr>
        <w:footnoteReference w:id="1856"/>
      </w:r>
      <w:r>
        <w:rPr>
          <w:rFonts w:eastAsia="Times New Roman"/>
          <w:color w:val="000000"/>
          <w:sz w:val="24"/>
          <w:szCs w:val="24"/>
        </w:rPr>
        <w:t>.</w:t>
      </w:r>
    </w:p>
    <w:p w:rsidR="00F93992" w:rsidRDefault="00F93992" w:rsidP="00FD09E3">
      <w:pPr>
        <w:shd w:val="clear" w:color="auto" w:fill="FFFFFF"/>
        <w:spacing w:before="241"/>
        <w:ind w:firstLine="567"/>
        <w:outlineLvl w:val="0"/>
      </w:pPr>
      <w:r>
        <w:rPr>
          <w:b/>
          <w:bCs/>
          <w:color w:val="000000"/>
          <w:sz w:val="24"/>
          <w:szCs w:val="24"/>
        </w:rPr>
        <w:t xml:space="preserve">2. </w:t>
      </w:r>
      <w:r>
        <w:rPr>
          <w:rFonts w:eastAsia="Times New Roman"/>
          <w:b/>
          <w:bCs/>
          <w:color w:val="000000"/>
          <w:sz w:val="24"/>
          <w:szCs w:val="24"/>
        </w:rPr>
        <w:t>Ложное направление духовной жизни</w:t>
      </w:r>
    </w:p>
    <w:p w:rsidR="00F93992" w:rsidRDefault="00F93992" w:rsidP="00FD09E3">
      <w:pPr>
        <w:shd w:val="clear" w:color="auto" w:fill="FFFFFF"/>
        <w:spacing w:before="101" w:line="234" w:lineRule="exact"/>
        <w:ind w:firstLine="567"/>
        <w:jc w:val="both"/>
      </w:pPr>
      <w:r>
        <w:rPr>
          <w:rFonts w:eastAsia="Times New Roman"/>
          <w:color w:val="000000"/>
          <w:spacing w:val="-2"/>
          <w:sz w:val="24"/>
          <w:szCs w:val="24"/>
        </w:rPr>
        <w:lastRenderedPageBreak/>
        <w:t xml:space="preserve">Следуя учению святых Отцов, Преосвященный Владыка </w:t>
      </w:r>
      <w:r>
        <w:rPr>
          <w:rFonts w:eastAsia="Times New Roman"/>
          <w:color w:val="000000"/>
          <w:spacing w:val="-1"/>
          <w:sz w:val="24"/>
          <w:szCs w:val="24"/>
        </w:rPr>
        <w:t>считал, что человечество после грехопадения находится в состоянии самообольщения. Диавол ложью прельстил пер</w:t>
      </w:r>
      <w:r>
        <w:rPr>
          <w:rFonts w:eastAsia="Times New Roman"/>
          <w:color w:val="000000"/>
          <w:spacing w:val="-1"/>
          <w:sz w:val="24"/>
          <w:szCs w:val="24"/>
        </w:rPr>
        <w:softHyphen/>
      </w:r>
      <w:r>
        <w:rPr>
          <w:rFonts w:eastAsia="Times New Roman"/>
          <w:color w:val="000000"/>
          <w:sz w:val="24"/>
          <w:szCs w:val="24"/>
        </w:rPr>
        <w:t xml:space="preserve">вых людей; праотцы, прельстившись, признали истиною ложь, и с того времени естество человека заражено ядом зла — имеет склонность к прелести. «Надо признать — и </w:t>
      </w:r>
      <w:r>
        <w:rPr>
          <w:rFonts w:eastAsia="Times New Roman"/>
          <w:color w:val="000000"/>
          <w:spacing w:val="-5"/>
          <w:sz w:val="24"/>
          <w:szCs w:val="24"/>
        </w:rPr>
        <w:t xml:space="preserve">это признание будет вполне справедливым, — надо признать, </w:t>
      </w:r>
      <w:r>
        <w:rPr>
          <w:rFonts w:eastAsia="Times New Roman"/>
          <w:color w:val="000000"/>
          <w:spacing w:val="-2"/>
          <w:sz w:val="24"/>
          <w:szCs w:val="24"/>
        </w:rPr>
        <w:t xml:space="preserve">что все мы, человеки, находимся больше или меньше в </w:t>
      </w:r>
      <w:r>
        <w:rPr>
          <w:rFonts w:eastAsia="Times New Roman"/>
          <w:color w:val="000000"/>
          <w:sz w:val="24"/>
          <w:szCs w:val="24"/>
        </w:rPr>
        <w:t xml:space="preserve">самообольщении, все обмануты, все носим обман в себе. </w:t>
      </w:r>
      <w:r>
        <w:rPr>
          <w:rFonts w:eastAsia="Times New Roman"/>
          <w:color w:val="000000"/>
          <w:spacing w:val="-1"/>
          <w:sz w:val="24"/>
          <w:szCs w:val="24"/>
        </w:rPr>
        <w:t xml:space="preserve">Это — следствие нашего падения, совершившегося чрез </w:t>
      </w:r>
      <w:r>
        <w:rPr>
          <w:rFonts w:eastAsia="Times New Roman"/>
          <w:color w:val="000000"/>
          <w:spacing w:val="-3"/>
          <w:sz w:val="24"/>
          <w:szCs w:val="24"/>
        </w:rPr>
        <w:t xml:space="preserve">принятие лжи за истину, так всегда падаем и ныне», — учил </w:t>
      </w:r>
      <w:r>
        <w:rPr>
          <w:rFonts w:eastAsia="Times New Roman"/>
          <w:color w:val="000000"/>
          <w:sz w:val="24"/>
          <w:szCs w:val="24"/>
        </w:rPr>
        <w:t>Владыка</w:t>
      </w:r>
      <w:r>
        <w:rPr>
          <w:rStyle w:val="a6"/>
          <w:rFonts w:eastAsia="Times New Roman"/>
          <w:color w:val="000000"/>
          <w:sz w:val="24"/>
          <w:szCs w:val="24"/>
        </w:rPr>
        <w:footnoteReference w:id="1857"/>
      </w:r>
      <w:r>
        <w:rPr>
          <w:rFonts w:eastAsia="Times New Roman"/>
          <w:color w:val="000000"/>
          <w:sz w:val="24"/>
          <w:szCs w:val="24"/>
        </w:rPr>
        <w:t>.</w:t>
      </w:r>
    </w:p>
    <w:p w:rsidR="00F93992" w:rsidRDefault="00F93992" w:rsidP="00FD09E3">
      <w:pPr>
        <w:shd w:val="clear" w:color="auto" w:fill="FFFFFF"/>
        <w:spacing w:before="4" w:after="151" w:line="234" w:lineRule="exact"/>
        <w:ind w:firstLine="567"/>
        <w:jc w:val="both"/>
      </w:pPr>
      <w:r>
        <w:rPr>
          <w:rFonts w:eastAsia="Times New Roman"/>
          <w:color w:val="000000"/>
          <w:sz w:val="24"/>
          <w:szCs w:val="24"/>
        </w:rPr>
        <w:t xml:space="preserve">В прелести, в широком смысле этого слова, находится </w:t>
      </w:r>
      <w:r>
        <w:rPr>
          <w:rFonts w:eastAsia="Times New Roman"/>
          <w:color w:val="000000"/>
          <w:spacing w:val="-3"/>
          <w:sz w:val="24"/>
          <w:szCs w:val="24"/>
        </w:rPr>
        <w:t xml:space="preserve">все человечество в состоянии грехопадения, потому что все </w:t>
      </w:r>
      <w:r>
        <w:rPr>
          <w:rFonts w:eastAsia="Times New Roman"/>
          <w:color w:val="000000"/>
          <w:spacing w:val="-2"/>
          <w:sz w:val="24"/>
          <w:szCs w:val="24"/>
        </w:rPr>
        <w:t>человеческое естество повреждено ложью. Говоря о прелес</w:t>
      </w:r>
      <w:r>
        <w:rPr>
          <w:rFonts w:eastAsia="Times New Roman"/>
          <w:color w:val="000000"/>
          <w:spacing w:val="-2"/>
          <w:sz w:val="24"/>
          <w:szCs w:val="24"/>
        </w:rPr>
        <w:softHyphen/>
      </w:r>
      <w:r>
        <w:rPr>
          <w:rFonts w:eastAsia="Times New Roman"/>
          <w:color w:val="000000"/>
          <w:spacing w:val="-1"/>
          <w:sz w:val="24"/>
          <w:szCs w:val="24"/>
        </w:rPr>
        <w:t>ти, присущей всем людям, епископ Игнатий приводит сло</w:t>
      </w:r>
      <w:r>
        <w:rPr>
          <w:rFonts w:eastAsia="Times New Roman"/>
          <w:color w:val="000000"/>
          <w:spacing w:val="-1"/>
          <w:sz w:val="24"/>
          <w:szCs w:val="24"/>
        </w:rPr>
        <w:softHyphen/>
      </w:r>
      <w:r>
        <w:rPr>
          <w:rFonts w:eastAsia="Times New Roman"/>
          <w:color w:val="000000"/>
          <w:spacing w:val="-2"/>
          <w:sz w:val="24"/>
          <w:szCs w:val="24"/>
        </w:rPr>
        <w:t>ва преподобного Симеона Нового Богослова, который ска</w:t>
      </w:r>
      <w:r>
        <w:rPr>
          <w:rFonts w:eastAsia="Times New Roman"/>
          <w:color w:val="000000"/>
          <w:spacing w:val="-2"/>
          <w:sz w:val="24"/>
          <w:szCs w:val="24"/>
        </w:rPr>
        <w:softHyphen/>
      </w:r>
      <w:r>
        <w:rPr>
          <w:rFonts w:eastAsia="Times New Roman"/>
          <w:color w:val="000000"/>
          <w:sz w:val="24"/>
          <w:szCs w:val="24"/>
        </w:rPr>
        <w:t>зал: «Господь наш Иисус Христос потому и сошел к нам, что восхотел изъять нас из плена и из злейшей прелести». В прелесть впадает тот человек, который развил в себе до</w:t>
      </w:r>
      <w:r>
        <w:t xml:space="preserve"> </w:t>
      </w:r>
      <w:r>
        <w:rPr>
          <w:rFonts w:eastAsia="Times New Roman"/>
          <w:color w:val="000000"/>
          <w:spacing w:val="-4"/>
          <w:sz w:val="24"/>
          <w:szCs w:val="24"/>
        </w:rPr>
        <w:t xml:space="preserve">крайности общение с диаволом и стал его храмом и орудием. </w:t>
      </w:r>
      <w:r>
        <w:rPr>
          <w:rFonts w:eastAsia="Times New Roman"/>
          <w:color w:val="000000"/>
          <w:sz w:val="24"/>
          <w:szCs w:val="24"/>
        </w:rPr>
        <w:t>Источником прелести, как всякого зла, всегда был диавол.</w:t>
      </w:r>
    </w:p>
    <w:p w:rsidR="00F93992" w:rsidRDefault="00F93992" w:rsidP="00FD09E3">
      <w:pPr>
        <w:shd w:val="clear" w:color="auto" w:fill="FFFFFF"/>
        <w:spacing w:before="101" w:line="234" w:lineRule="exact"/>
        <w:ind w:firstLine="567"/>
        <w:jc w:val="both"/>
      </w:pPr>
      <w:r>
        <w:rPr>
          <w:rFonts w:eastAsia="Times New Roman"/>
          <w:color w:val="000000"/>
          <w:spacing w:val="-2"/>
          <w:sz w:val="24"/>
          <w:szCs w:val="24"/>
        </w:rPr>
        <w:t>Человеку по искуплении предоставлена свобода повино</w:t>
      </w:r>
      <w:r>
        <w:rPr>
          <w:rFonts w:eastAsia="Times New Roman"/>
          <w:color w:val="000000"/>
          <w:spacing w:val="-2"/>
          <w:sz w:val="24"/>
          <w:szCs w:val="24"/>
        </w:rPr>
        <w:softHyphen/>
      </w:r>
      <w:r>
        <w:rPr>
          <w:rFonts w:eastAsia="Times New Roman"/>
          <w:color w:val="000000"/>
          <w:sz w:val="24"/>
          <w:szCs w:val="24"/>
        </w:rPr>
        <w:t xml:space="preserve">ваться Богу или диаволу, и для того, чтобы </w:t>
      </w:r>
      <w:r w:rsidRPr="001D4DAF">
        <w:rPr>
          <w:rFonts w:eastAsia="Times New Roman"/>
          <w:color w:val="000000"/>
          <w:spacing w:val="-3"/>
          <w:sz w:val="24"/>
          <w:szCs w:val="24"/>
        </w:rPr>
        <w:t>свобода</w:t>
      </w:r>
      <w:r>
        <w:rPr>
          <w:rFonts w:eastAsia="Times New Roman"/>
          <w:color w:val="000000"/>
          <w:sz w:val="24"/>
          <w:szCs w:val="24"/>
        </w:rPr>
        <w:t xml:space="preserve"> могла обнаруживаться непринужденно, диаволу оставлен доступ к человеку. Диавол хочет оставить человека у себя в по</w:t>
      </w:r>
      <w:r>
        <w:rPr>
          <w:rFonts w:eastAsia="Times New Roman"/>
          <w:color w:val="000000"/>
          <w:sz w:val="24"/>
          <w:szCs w:val="24"/>
        </w:rPr>
        <w:softHyphen/>
        <w:t xml:space="preserve">рабощении и по искуплении, для этого он употребляет </w:t>
      </w:r>
      <w:r>
        <w:rPr>
          <w:rFonts w:eastAsia="Times New Roman"/>
          <w:color w:val="000000"/>
          <w:spacing w:val="-1"/>
          <w:sz w:val="24"/>
          <w:szCs w:val="24"/>
        </w:rPr>
        <w:t xml:space="preserve">обыкновенное свое орудие — ложь. Он старается обмануть </w:t>
      </w:r>
      <w:r>
        <w:rPr>
          <w:rFonts w:eastAsia="Times New Roman"/>
          <w:color w:val="000000"/>
          <w:sz w:val="24"/>
          <w:szCs w:val="24"/>
        </w:rPr>
        <w:t xml:space="preserve">человека, опираясь на его греховное естество, возбуждает </w:t>
      </w:r>
      <w:r>
        <w:rPr>
          <w:rFonts w:eastAsia="Times New Roman"/>
          <w:color w:val="000000"/>
          <w:spacing w:val="-1"/>
          <w:sz w:val="24"/>
          <w:szCs w:val="24"/>
        </w:rPr>
        <w:t>страсти и, придавая им благовидность, склоняет к удовлет</w:t>
      </w:r>
      <w:r>
        <w:rPr>
          <w:rFonts w:eastAsia="Times New Roman"/>
          <w:color w:val="000000"/>
          <w:spacing w:val="-1"/>
          <w:sz w:val="24"/>
          <w:szCs w:val="24"/>
        </w:rPr>
        <w:softHyphen/>
      </w:r>
      <w:r>
        <w:rPr>
          <w:rFonts w:eastAsia="Times New Roman"/>
          <w:color w:val="000000"/>
          <w:sz w:val="24"/>
          <w:szCs w:val="24"/>
        </w:rPr>
        <w:t>ворению их, развивает в человеке самообольщение и стре</w:t>
      </w:r>
      <w:r>
        <w:rPr>
          <w:rFonts w:eastAsia="Times New Roman"/>
          <w:color w:val="000000"/>
          <w:sz w:val="24"/>
          <w:szCs w:val="24"/>
        </w:rPr>
        <w:softHyphen/>
        <w:t>мится через это привести его в большее подчинение себе.</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Человек, уверовавший в Христа Спасителя, действуя под </w:t>
      </w:r>
      <w:r>
        <w:rPr>
          <w:rFonts w:eastAsia="Times New Roman"/>
          <w:color w:val="000000"/>
          <w:sz w:val="24"/>
          <w:szCs w:val="24"/>
        </w:rPr>
        <w:t>руководством Евангелия, укрощает страсти и этим посте</w:t>
      </w:r>
      <w:r>
        <w:rPr>
          <w:rFonts w:eastAsia="Times New Roman"/>
          <w:color w:val="000000"/>
          <w:sz w:val="24"/>
          <w:szCs w:val="24"/>
        </w:rPr>
        <w:softHyphen/>
      </w:r>
      <w:r>
        <w:rPr>
          <w:rFonts w:eastAsia="Times New Roman"/>
          <w:color w:val="000000"/>
          <w:spacing w:val="-2"/>
          <w:sz w:val="24"/>
          <w:szCs w:val="24"/>
        </w:rPr>
        <w:t>пенно выводит себя из состояния самообольщения и подчи</w:t>
      </w:r>
      <w:r>
        <w:rPr>
          <w:rFonts w:eastAsia="Times New Roman"/>
          <w:color w:val="000000"/>
          <w:spacing w:val="-2"/>
          <w:sz w:val="24"/>
          <w:szCs w:val="24"/>
        </w:rPr>
        <w:softHyphen/>
      </w:r>
      <w:r>
        <w:rPr>
          <w:rFonts w:eastAsia="Times New Roman"/>
          <w:color w:val="000000"/>
          <w:sz w:val="24"/>
          <w:szCs w:val="24"/>
        </w:rPr>
        <w:t>ненности падшим духам в область истины и свободы.</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Христианин, не следующий учению Христову, живущий </w:t>
      </w:r>
      <w:r>
        <w:rPr>
          <w:rFonts w:eastAsia="Times New Roman"/>
          <w:color w:val="000000"/>
          <w:sz w:val="24"/>
          <w:szCs w:val="24"/>
        </w:rPr>
        <w:t>по своей воле и разуму, удобно подчиняется диаволу и из состояния самообольщения переходит в состояние бесов</w:t>
      </w:r>
      <w:r>
        <w:rPr>
          <w:rFonts w:eastAsia="Times New Roman"/>
          <w:color w:val="000000"/>
          <w:sz w:val="24"/>
          <w:szCs w:val="24"/>
        </w:rPr>
        <w:softHyphen/>
        <w:t>ской прелести. Самообольщение и неразрывно связанная с ним гордость всегда бывают причиной падения человека в прелесть.</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Преподобный Григорий Синаит сказал: «Вообще одна </w:t>
      </w:r>
      <w:r>
        <w:rPr>
          <w:rFonts w:eastAsia="Times New Roman"/>
          <w:color w:val="000000"/>
          <w:spacing w:val="-3"/>
          <w:sz w:val="24"/>
          <w:szCs w:val="24"/>
        </w:rPr>
        <w:t>причина прелести — гордость». Продолжая эту мысль, епис</w:t>
      </w:r>
      <w:r>
        <w:rPr>
          <w:rFonts w:eastAsia="Times New Roman"/>
          <w:color w:val="000000"/>
          <w:spacing w:val="-3"/>
          <w:sz w:val="24"/>
          <w:szCs w:val="24"/>
        </w:rPr>
        <w:softHyphen/>
      </w:r>
      <w:r>
        <w:rPr>
          <w:rFonts w:eastAsia="Times New Roman"/>
          <w:color w:val="000000"/>
          <w:spacing w:val="-2"/>
          <w:sz w:val="24"/>
          <w:szCs w:val="24"/>
        </w:rPr>
        <w:t xml:space="preserve">коп Игнатий пишет: «В гордости человеческой, которая есть </w:t>
      </w:r>
      <w:r>
        <w:rPr>
          <w:rFonts w:eastAsia="Times New Roman"/>
          <w:color w:val="000000"/>
          <w:spacing w:val="-1"/>
          <w:sz w:val="24"/>
          <w:szCs w:val="24"/>
        </w:rPr>
        <w:t>самообольщение, диавол находит себе удобное пристанище и присоединяет свое обольщение к самообольщению чело</w:t>
      </w:r>
      <w:r>
        <w:rPr>
          <w:rFonts w:eastAsia="Times New Roman"/>
          <w:color w:val="000000"/>
          <w:spacing w:val="-1"/>
          <w:sz w:val="24"/>
          <w:szCs w:val="24"/>
        </w:rPr>
        <w:softHyphen/>
        <w:t>веческому. Всякий человек более или менее склонен к пре</w:t>
      </w:r>
      <w:r>
        <w:rPr>
          <w:rFonts w:eastAsia="Times New Roman"/>
          <w:color w:val="000000"/>
          <w:spacing w:val="-1"/>
          <w:sz w:val="24"/>
          <w:szCs w:val="24"/>
        </w:rPr>
        <w:softHyphen/>
      </w:r>
      <w:r>
        <w:rPr>
          <w:rFonts w:eastAsia="Times New Roman"/>
          <w:color w:val="000000"/>
          <w:sz w:val="24"/>
          <w:szCs w:val="24"/>
        </w:rPr>
        <w:t>лести, потому что природа каждого человека уязвлена гордостию.</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Епископ Игнатий учил, что прелесть первоначально дей</w:t>
      </w:r>
      <w:r>
        <w:rPr>
          <w:rFonts w:eastAsia="Times New Roman"/>
          <w:color w:val="000000"/>
          <w:spacing w:val="-2"/>
          <w:sz w:val="24"/>
          <w:szCs w:val="24"/>
        </w:rPr>
        <w:softHyphen/>
      </w:r>
      <w:r>
        <w:rPr>
          <w:rFonts w:eastAsia="Times New Roman"/>
          <w:color w:val="000000"/>
          <w:spacing w:val="-1"/>
          <w:sz w:val="24"/>
          <w:szCs w:val="24"/>
        </w:rPr>
        <w:t xml:space="preserve">ствует на образ мыслей, постепенно сообщается сердцу — </w:t>
      </w:r>
      <w:r>
        <w:rPr>
          <w:rFonts w:eastAsia="Times New Roman"/>
          <w:color w:val="000000"/>
          <w:sz w:val="24"/>
          <w:szCs w:val="24"/>
        </w:rPr>
        <w:t>извращает сердечные ощущения, покорив себе всего чело</w:t>
      </w:r>
      <w:r>
        <w:rPr>
          <w:rFonts w:eastAsia="Times New Roman"/>
          <w:color w:val="000000"/>
          <w:sz w:val="24"/>
          <w:szCs w:val="24"/>
        </w:rPr>
        <w:softHyphen/>
        <w:t>века, прелесть отражается и на всей деятельности человека – овладевает даже самим его телом</w:t>
      </w:r>
      <w:r>
        <w:rPr>
          <w:rStyle w:val="a6"/>
          <w:rFonts w:eastAsia="Times New Roman"/>
          <w:color w:val="000000"/>
          <w:sz w:val="24"/>
          <w:szCs w:val="24"/>
        </w:rPr>
        <w:footnoteReference w:id="1858"/>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Как разнообразны человеческие страсти, так многооб</w:t>
      </w:r>
      <w:r>
        <w:rPr>
          <w:rFonts w:eastAsia="Times New Roman"/>
          <w:color w:val="000000"/>
          <w:sz w:val="24"/>
          <w:szCs w:val="24"/>
        </w:rPr>
        <w:softHyphen/>
      </w:r>
      <w:r>
        <w:rPr>
          <w:rFonts w:eastAsia="Times New Roman"/>
          <w:color w:val="000000"/>
          <w:spacing w:val="-1"/>
          <w:sz w:val="24"/>
          <w:szCs w:val="24"/>
        </w:rPr>
        <w:t>разны и состояния людей, подверженных бесовской преле</w:t>
      </w:r>
      <w:r>
        <w:rPr>
          <w:rFonts w:eastAsia="Times New Roman"/>
          <w:color w:val="000000"/>
          <w:spacing w:val="-1"/>
          <w:sz w:val="24"/>
          <w:szCs w:val="24"/>
        </w:rPr>
        <w:softHyphen/>
      </w:r>
      <w:r>
        <w:rPr>
          <w:rFonts w:eastAsia="Times New Roman"/>
          <w:color w:val="000000"/>
          <w:spacing w:val="-4"/>
          <w:sz w:val="24"/>
          <w:szCs w:val="24"/>
        </w:rPr>
        <w:t xml:space="preserve">сти, и насколько порабощен человек лжи, настолько и сильна </w:t>
      </w:r>
      <w:r>
        <w:rPr>
          <w:rFonts w:eastAsia="Times New Roman"/>
          <w:color w:val="000000"/>
          <w:sz w:val="24"/>
          <w:szCs w:val="24"/>
        </w:rPr>
        <w:t>бывает прелесть, объявшая его.</w:t>
      </w:r>
    </w:p>
    <w:p w:rsidR="00F93992" w:rsidRDefault="00F93992" w:rsidP="00FD09E3">
      <w:pPr>
        <w:shd w:val="clear" w:color="auto" w:fill="FFFFFF"/>
        <w:spacing w:before="184" w:line="234" w:lineRule="exact"/>
        <w:ind w:firstLine="567"/>
        <w:jc w:val="both"/>
      </w:pPr>
      <w:r>
        <w:rPr>
          <w:rFonts w:eastAsia="Times New Roman"/>
          <w:color w:val="000000"/>
          <w:sz w:val="24"/>
          <w:szCs w:val="24"/>
        </w:rPr>
        <w:t xml:space="preserve">В прелесть христианин может уклониться, упражняясь неправильно любым видом подвига. Для подтверждения </w:t>
      </w:r>
      <w:r>
        <w:rPr>
          <w:rFonts w:eastAsia="Times New Roman"/>
          <w:color w:val="000000"/>
          <w:spacing w:val="-1"/>
          <w:sz w:val="24"/>
          <w:szCs w:val="24"/>
        </w:rPr>
        <w:t>этой истины епископ Игнатий приводит слова преподобно</w:t>
      </w:r>
      <w:r>
        <w:rPr>
          <w:rFonts w:eastAsia="Times New Roman"/>
          <w:color w:val="000000"/>
          <w:spacing w:val="-1"/>
          <w:sz w:val="24"/>
          <w:szCs w:val="24"/>
        </w:rPr>
        <w:softHyphen/>
      </w:r>
      <w:r>
        <w:rPr>
          <w:rFonts w:eastAsia="Times New Roman"/>
          <w:color w:val="000000"/>
          <w:sz w:val="24"/>
          <w:szCs w:val="24"/>
        </w:rPr>
        <w:t xml:space="preserve">го Макария Великого, который сказал: «Со всею осмотрительностию дблжно наблюдать устрояемые врагом (диаволом) со всех сторон козни, обманы и злоковарные деяния. Как Святый Дух через Павла всем служит для всех, так и лукавый дух старается злобно быть всем для всех, чтоб </w:t>
      </w:r>
      <w:r>
        <w:rPr>
          <w:rFonts w:eastAsia="Times New Roman"/>
          <w:color w:val="000000"/>
          <w:spacing w:val="-1"/>
          <w:sz w:val="24"/>
          <w:szCs w:val="24"/>
        </w:rPr>
        <w:t xml:space="preserve">всех извести в погибель. С молящимися притворяется и он </w:t>
      </w:r>
      <w:r>
        <w:rPr>
          <w:rFonts w:eastAsia="Times New Roman"/>
          <w:color w:val="000000"/>
          <w:sz w:val="24"/>
          <w:szCs w:val="24"/>
        </w:rPr>
        <w:t xml:space="preserve">молящимся, чтоб по поводу молитвы ввести в высокоумие, </w:t>
      </w:r>
      <w:r>
        <w:rPr>
          <w:rFonts w:eastAsia="Times New Roman"/>
          <w:color w:val="000000"/>
          <w:spacing w:val="-2"/>
          <w:sz w:val="24"/>
          <w:szCs w:val="24"/>
        </w:rPr>
        <w:t xml:space="preserve">с постящимся постится, чтоб обольстить их самомнением и </w:t>
      </w:r>
      <w:r>
        <w:rPr>
          <w:rFonts w:eastAsia="Times New Roman"/>
          <w:color w:val="000000"/>
          <w:spacing w:val="-3"/>
          <w:sz w:val="24"/>
          <w:szCs w:val="24"/>
        </w:rPr>
        <w:t xml:space="preserve">привести в умоисступление, с сведущими Святое Писание и он устремляется в исследование Писания, ища по видимому </w:t>
      </w:r>
      <w:r>
        <w:rPr>
          <w:rFonts w:eastAsia="Times New Roman"/>
          <w:color w:val="000000"/>
          <w:spacing w:val="-1"/>
          <w:sz w:val="24"/>
          <w:szCs w:val="24"/>
        </w:rPr>
        <w:t xml:space="preserve">знания, в сущности же стараясь привести их к превратному </w:t>
      </w:r>
      <w:r>
        <w:rPr>
          <w:rFonts w:eastAsia="Times New Roman"/>
          <w:color w:val="000000"/>
          <w:spacing w:val="-5"/>
          <w:sz w:val="24"/>
          <w:szCs w:val="24"/>
        </w:rPr>
        <w:t>разумению Писания; с удостоившимися осияния светом пред</w:t>
      </w:r>
      <w:r>
        <w:rPr>
          <w:rFonts w:eastAsia="Times New Roman"/>
          <w:color w:val="000000"/>
          <w:spacing w:val="-5"/>
          <w:sz w:val="24"/>
          <w:szCs w:val="24"/>
        </w:rPr>
        <w:softHyphen/>
      </w:r>
      <w:r>
        <w:rPr>
          <w:rFonts w:eastAsia="Times New Roman"/>
          <w:color w:val="000000"/>
          <w:spacing w:val="-3"/>
          <w:sz w:val="24"/>
          <w:szCs w:val="24"/>
        </w:rPr>
        <w:t xml:space="preserve">ставляет и он имеющим этот дар, как говорит Павел: </w:t>
      </w:r>
      <w:r w:rsidRPr="001D4DAF">
        <w:rPr>
          <w:rFonts w:eastAsia="Times New Roman"/>
          <w:i/>
          <w:iCs/>
          <w:color w:val="000000"/>
          <w:spacing w:val="-3"/>
          <w:sz w:val="24"/>
          <w:szCs w:val="24"/>
        </w:rPr>
        <w:t xml:space="preserve">сатана </w:t>
      </w:r>
      <w:r w:rsidRPr="001D4DAF">
        <w:rPr>
          <w:rFonts w:eastAsia="Times New Roman"/>
          <w:bCs/>
          <w:i/>
          <w:iCs/>
          <w:color w:val="000000"/>
          <w:spacing w:val="-2"/>
          <w:sz w:val="24"/>
          <w:szCs w:val="24"/>
        </w:rPr>
        <w:t xml:space="preserve">преобразуется в ангела светла </w:t>
      </w:r>
      <w:r w:rsidRPr="001D4DAF">
        <w:rPr>
          <w:rFonts w:eastAsia="Times New Roman"/>
          <w:bCs/>
          <w:color w:val="000000"/>
          <w:spacing w:val="-2"/>
          <w:sz w:val="24"/>
          <w:szCs w:val="24"/>
        </w:rPr>
        <w:t xml:space="preserve">(2 Кор. </w:t>
      </w:r>
      <w:r w:rsidRPr="001D4DAF">
        <w:rPr>
          <w:rFonts w:eastAsia="Times New Roman"/>
          <w:bCs/>
          <w:color w:val="000000"/>
          <w:sz w:val="24"/>
          <w:szCs w:val="24"/>
        </w:rPr>
        <w:t>11.</w:t>
      </w:r>
      <w:r w:rsidRPr="001D4DAF">
        <w:rPr>
          <w:rFonts w:eastAsia="Times New Roman"/>
          <w:bCs/>
          <w:color w:val="000000"/>
          <w:spacing w:val="-2"/>
          <w:sz w:val="24"/>
          <w:szCs w:val="24"/>
        </w:rPr>
        <w:t xml:space="preserve"> 14), чтобы,</w:t>
      </w:r>
      <w:r>
        <w:rPr>
          <w:rFonts w:eastAsia="Times New Roman"/>
          <w:b/>
          <w:bCs/>
          <w:color w:val="000000"/>
          <w:spacing w:val="-2"/>
          <w:sz w:val="24"/>
          <w:szCs w:val="24"/>
        </w:rPr>
        <w:t xml:space="preserve"> </w:t>
      </w:r>
      <w:r>
        <w:rPr>
          <w:rFonts w:eastAsia="Times New Roman"/>
          <w:color w:val="000000"/>
          <w:spacing w:val="-2"/>
          <w:sz w:val="24"/>
          <w:szCs w:val="24"/>
        </w:rPr>
        <w:t>прельстив привидением как бы света, привлечь к себе. Про</w:t>
      </w:r>
      <w:r>
        <w:rPr>
          <w:rFonts w:eastAsia="Times New Roman"/>
          <w:color w:val="000000"/>
          <w:spacing w:val="-2"/>
          <w:sz w:val="24"/>
          <w:szCs w:val="24"/>
        </w:rPr>
        <w:softHyphen/>
      </w:r>
      <w:r>
        <w:rPr>
          <w:rFonts w:eastAsia="Times New Roman"/>
          <w:color w:val="000000"/>
          <w:sz w:val="24"/>
          <w:szCs w:val="24"/>
        </w:rPr>
        <w:t xml:space="preserve">сто сказать: он принимает на себя для всех всякие виды, </w:t>
      </w:r>
      <w:r>
        <w:rPr>
          <w:rFonts w:eastAsia="Times New Roman"/>
          <w:color w:val="000000"/>
          <w:spacing w:val="-2"/>
          <w:sz w:val="24"/>
          <w:szCs w:val="24"/>
        </w:rPr>
        <w:t>чтоб действием, подобным добру, поработить себе подвиж</w:t>
      </w:r>
      <w:r>
        <w:rPr>
          <w:rFonts w:eastAsia="Times New Roman"/>
          <w:color w:val="000000"/>
          <w:spacing w:val="-1"/>
          <w:sz w:val="24"/>
          <w:szCs w:val="24"/>
        </w:rPr>
        <w:t xml:space="preserve">ника и, прикрывая себя благовидностию, низвергнуть его в </w:t>
      </w:r>
      <w:r>
        <w:rPr>
          <w:rFonts w:eastAsia="Times New Roman"/>
          <w:color w:val="000000"/>
          <w:sz w:val="24"/>
          <w:szCs w:val="24"/>
        </w:rPr>
        <w:t>погибель»</w:t>
      </w:r>
      <w:r>
        <w:rPr>
          <w:rStyle w:val="a6"/>
          <w:rFonts w:eastAsia="Times New Roman"/>
          <w:color w:val="000000"/>
          <w:sz w:val="24"/>
          <w:szCs w:val="24"/>
        </w:rPr>
        <w:footnoteReference w:id="1859"/>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lastRenderedPageBreak/>
        <w:t xml:space="preserve">Епископ Игнатий свидетельствует, что ему случалось </w:t>
      </w:r>
      <w:r>
        <w:rPr>
          <w:rFonts w:eastAsia="Times New Roman"/>
          <w:color w:val="000000"/>
          <w:spacing w:val="-1"/>
          <w:sz w:val="24"/>
          <w:szCs w:val="24"/>
        </w:rPr>
        <w:t>видеть старцев, которые занимались исключительно уси</w:t>
      </w:r>
      <w:r>
        <w:rPr>
          <w:rFonts w:eastAsia="Times New Roman"/>
          <w:color w:val="000000"/>
          <w:spacing w:val="-1"/>
          <w:sz w:val="24"/>
          <w:szCs w:val="24"/>
        </w:rPr>
        <w:softHyphen/>
      </w:r>
      <w:r>
        <w:rPr>
          <w:rFonts w:eastAsia="Times New Roman"/>
          <w:color w:val="000000"/>
          <w:spacing w:val="-3"/>
          <w:sz w:val="24"/>
          <w:szCs w:val="24"/>
        </w:rPr>
        <w:t xml:space="preserve">ленным телесным подвигом и пришли от него в величайшее </w:t>
      </w:r>
      <w:r>
        <w:rPr>
          <w:rFonts w:eastAsia="Times New Roman"/>
          <w:color w:val="000000"/>
          <w:sz w:val="24"/>
          <w:szCs w:val="24"/>
        </w:rPr>
        <w:t xml:space="preserve">самомнение и самообольщение. Их душевные страсти — </w:t>
      </w:r>
      <w:r>
        <w:rPr>
          <w:rFonts w:eastAsia="Times New Roman"/>
          <w:color w:val="000000"/>
          <w:spacing w:val="-1"/>
          <w:sz w:val="24"/>
          <w:szCs w:val="24"/>
        </w:rPr>
        <w:t>гнев, гордость, лукавство, непокорность — получили нео</w:t>
      </w:r>
      <w:r>
        <w:rPr>
          <w:rFonts w:eastAsia="Times New Roman"/>
          <w:color w:val="000000"/>
          <w:spacing w:val="-1"/>
          <w:sz w:val="24"/>
          <w:szCs w:val="24"/>
        </w:rPr>
        <w:softHyphen/>
      </w:r>
      <w:r>
        <w:rPr>
          <w:rFonts w:eastAsia="Times New Roman"/>
          <w:color w:val="000000"/>
          <w:spacing w:val="-3"/>
          <w:sz w:val="24"/>
          <w:szCs w:val="24"/>
        </w:rPr>
        <w:t xml:space="preserve">быкновенное развитие. Самость и самочиние преобладали в </w:t>
      </w:r>
      <w:r>
        <w:rPr>
          <w:rFonts w:eastAsia="Times New Roman"/>
          <w:color w:val="000000"/>
          <w:spacing w:val="-2"/>
          <w:sz w:val="24"/>
          <w:szCs w:val="24"/>
        </w:rPr>
        <w:t>них. Они с ожесточением отвергали все спасительные сове</w:t>
      </w:r>
      <w:r>
        <w:rPr>
          <w:rFonts w:eastAsia="Times New Roman"/>
          <w:color w:val="000000"/>
          <w:spacing w:val="-2"/>
          <w:sz w:val="24"/>
          <w:szCs w:val="24"/>
        </w:rPr>
        <w:softHyphen/>
      </w:r>
      <w:r>
        <w:rPr>
          <w:rFonts w:eastAsia="Times New Roman"/>
          <w:color w:val="000000"/>
          <w:spacing w:val="-1"/>
          <w:sz w:val="24"/>
          <w:szCs w:val="24"/>
        </w:rPr>
        <w:t xml:space="preserve">ты и предостережения, не повинуясь даже святителям, они </w:t>
      </w:r>
      <w:r>
        <w:rPr>
          <w:rFonts w:eastAsia="Times New Roman"/>
          <w:color w:val="000000"/>
          <w:spacing w:val="-2"/>
          <w:sz w:val="24"/>
          <w:szCs w:val="24"/>
        </w:rPr>
        <w:t>попирали не только смирение и скромность, но даже прави</w:t>
      </w:r>
      <w:r>
        <w:rPr>
          <w:rFonts w:eastAsia="Times New Roman"/>
          <w:color w:val="000000"/>
          <w:spacing w:val="-2"/>
          <w:sz w:val="24"/>
          <w:szCs w:val="24"/>
        </w:rPr>
        <w:softHyphen/>
        <w:t>ла приличия, выражая самым наглым образом пренебреже</w:t>
      </w:r>
      <w:r>
        <w:rPr>
          <w:rFonts w:eastAsia="Times New Roman"/>
          <w:color w:val="000000"/>
          <w:spacing w:val="-2"/>
          <w:sz w:val="24"/>
          <w:szCs w:val="24"/>
        </w:rPr>
        <w:softHyphen/>
      </w:r>
      <w:r>
        <w:rPr>
          <w:rFonts w:eastAsia="Times New Roman"/>
          <w:color w:val="000000"/>
          <w:sz w:val="24"/>
          <w:szCs w:val="24"/>
        </w:rPr>
        <w:t>ние к начальству.</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Все многообразие прелести Владыка относит к двум глав</w:t>
      </w:r>
      <w:r>
        <w:rPr>
          <w:rFonts w:eastAsia="Times New Roman"/>
          <w:color w:val="000000"/>
          <w:spacing w:val="-4"/>
          <w:sz w:val="24"/>
          <w:szCs w:val="24"/>
        </w:rPr>
        <w:softHyphen/>
      </w:r>
      <w:r>
        <w:rPr>
          <w:rFonts w:eastAsia="Times New Roman"/>
          <w:color w:val="000000"/>
          <w:sz w:val="24"/>
          <w:szCs w:val="24"/>
        </w:rPr>
        <w:t>ным видам: первое — прелесть, которая возникает от не</w:t>
      </w:r>
      <w:r>
        <w:rPr>
          <w:rFonts w:eastAsia="Times New Roman"/>
          <w:color w:val="000000"/>
          <w:sz w:val="24"/>
          <w:szCs w:val="24"/>
        </w:rPr>
        <w:softHyphen/>
      </w:r>
      <w:r>
        <w:rPr>
          <w:rFonts w:eastAsia="Times New Roman"/>
          <w:color w:val="000000"/>
          <w:spacing w:val="-1"/>
          <w:sz w:val="24"/>
          <w:szCs w:val="24"/>
        </w:rPr>
        <w:t>правильного действия ума, и второе — прелесть от непра</w:t>
      </w:r>
      <w:r>
        <w:rPr>
          <w:rFonts w:eastAsia="Times New Roman"/>
          <w:color w:val="000000"/>
          <w:spacing w:val="-1"/>
          <w:sz w:val="24"/>
          <w:szCs w:val="24"/>
        </w:rPr>
        <w:softHyphen/>
      </w:r>
      <w:r>
        <w:rPr>
          <w:rFonts w:eastAsia="Times New Roman"/>
          <w:color w:val="000000"/>
          <w:spacing w:val="-2"/>
          <w:sz w:val="24"/>
          <w:szCs w:val="24"/>
        </w:rPr>
        <w:t>вильного действия сердца. Первый вид прелести может воз</w:t>
      </w:r>
      <w:r>
        <w:rPr>
          <w:rFonts w:eastAsia="Times New Roman"/>
          <w:color w:val="000000"/>
          <w:spacing w:val="-2"/>
          <w:sz w:val="24"/>
          <w:szCs w:val="24"/>
        </w:rPr>
        <w:softHyphen/>
      </w:r>
      <w:r>
        <w:rPr>
          <w:rFonts w:eastAsia="Times New Roman"/>
          <w:color w:val="000000"/>
          <w:sz w:val="24"/>
          <w:szCs w:val="24"/>
        </w:rPr>
        <w:t xml:space="preserve">никнуть у подвижника при неправильном направлении </w:t>
      </w:r>
      <w:r>
        <w:rPr>
          <w:rFonts w:eastAsia="Times New Roman"/>
          <w:color w:val="000000"/>
          <w:spacing w:val="-1"/>
          <w:sz w:val="24"/>
          <w:szCs w:val="24"/>
        </w:rPr>
        <w:t>молитвенного подвига. Если христианин, молясь, будет сочинять в своем уме различные мечтания и рисовать плени</w:t>
      </w:r>
      <w:r>
        <w:rPr>
          <w:rFonts w:eastAsia="Times New Roman"/>
          <w:color w:val="000000"/>
          <w:spacing w:val="-1"/>
          <w:sz w:val="24"/>
          <w:szCs w:val="24"/>
        </w:rPr>
        <w:softHyphen/>
        <w:t xml:space="preserve">тельные картины, то он не избежит пагубной прелести. Все </w:t>
      </w:r>
      <w:r>
        <w:rPr>
          <w:rFonts w:eastAsia="Times New Roman"/>
          <w:color w:val="000000"/>
          <w:spacing w:val="-2"/>
          <w:sz w:val="24"/>
          <w:szCs w:val="24"/>
        </w:rPr>
        <w:t>великие христианские наставники воспрещают при молитве не только самому сочинять мечтания, но и принимать обра</w:t>
      </w:r>
      <w:r>
        <w:rPr>
          <w:rFonts w:eastAsia="Times New Roman"/>
          <w:color w:val="000000"/>
          <w:spacing w:val="-2"/>
          <w:sz w:val="24"/>
          <w:szCs w:val="24"/>
        </w:rPr>
        <w:softHyphen/>
        <w:t>зы, которые могут представиться подвижнику непроизволь</w:t>
      </w:r>
      <w:r>
        <w:rPr>
          <w:rFonts w:eastAsia="Times New Roman"/>
          <w:color w:val="000000"/>
          <w:spacing w:val="-2"/>
          <w:sz w:val="24"/>
          <w:szCs w:val="24"/>
        </w:rPr>
        <w:softHyphen/>
      </w:r>
      <w:r>
        <w:rPr>
          <w:rFonts w:eastAsia="Times New Roman"/>
          <w:color w:val="000000"/>
          <w:sz w:val="24"/>
          <w:szCs w:val="24"/>
        </w:rPr>
        <w:t>но. От принятия и услаждения произвольными и непроиз</w:t>
      </w:r>
      <w:r>
        <w:rPr>
          <w:rFonts w:eastAsia="Times New Roman"/>
          <w:color w:val="000000"/>
          <w:sz w:val="24"/>
          <w:szCs w:val="24"/>
        </w:rPr>
        <w:softHyphen/>
        <w:t xml:space="preserve">вольными мечтаниями подвижник непременно придет к </w:t>
      </w:r>
      <w:r>
        <w:rPr>
          <w:rFonts w:eastAsia="Times New Roman"/>
          <w:color w:val="000000"/>
          <w:spacing w:val="-1"/>
          <w:sz w:val="24"/>
          <w:szCs w:val="24"/>
        </w:rPr>
        <w:t>душевному расстройству и прелести. Предостерегая хрис</w:t>
      </w:r>
      <w:r>
        <w:rPr>
          <w:rFonts w:eastAsia="Times New Roman"/>
          <w:color w:val="000000"/>
          <w:spacing w:val="-1"/>
          <w:sz w:val="24"/>
          <w:szCs w:val="24"/>
        </w:rPr>
        <w:softHyphen/>
      </w:r>
      <w:r>
        <w:rPr>
          <w:rFonts w:eastAsia="Times New Roman"/>
          <w:color w:val="000000"/>
          <w:spacing w:val="-2"/>
          <w:sz w:val="24"/>
          <w:szCs w:val="24"/>
        </w:rPr>
        <w:t>тианина от мечтательной молитвы, епископ Игнатий приво</w:t>
      </w:r>
      <w:r>
        <w:rPr>
          <w:rFonts w:eastAsia="Times New Roman"/>
          <w:color w:val="000000"/>
          <w:spacing w:val="-2"/>
          <w:sz w:val="24"/>
          <w:szCs w:val="24"/>
        </w:rPr>
        <w:softHyphen/>
      </w:r>
      <w:r>
        <w:rPr>
          <w:rFonts w:eastAsia="Times New Roman"/>
          <w:color w:val="000000"/>
          <w:sz w:val="24"/>
          <w:szCs w:val="24"/>
        </w:rPr>
        <w:t>дит слова преподобного Григория Синаита, который пи</w:t>
      </w:r>
      <w:r>
        <w:rPr>
          <w:rFonts w:eastAsia="Times New Roman"/>
          <w:color w:val="000000"/>
          <w:sz w:val="24"/>
          <w:szCs w:val="24"/>
        </w:rPr>
        <w:softHyphen/>
      </w:r>
      <w:r>
        <w:rPr>
          <w:rFonts w:eastAsia="Times New Roman"/>
          <w:color w:val="000000"/>
          <w:spacing w:val="-1"/>
          <w:sz w:val="24"/>
          <w:szCs w:val="24"/>
        </w:rPr>
        <w:t>шет: «Никак не прими, если увидишь что-либо, чувствен</w:t>
      </w:r>
      <w:r>
        <w:rPr>
          <w:rFonts w:eastAsia="Times New Roman"/>
          <w:color w:val="000000"/>
          <w:spacing w:val="-1"/>
          <w:sz w:val="24"/>
          <w:szCs w:val="24"/>
        </w:rPr>
        <w:softHyphen/>
      </w:r>
      <w:r>
        <w:rPr>
          <w:rFonts w:eastAsia="Times New Roman"/>
          <w:color w:val="000000"/>
          <w:sz w:val="24"/>
          <w:szCs w:val="24"/>
        </w:rPr>
        <w:t xml:space="preserve">ными очами или умом, вне или внутри себя, будет ли то образ Христа, или Ангела, или какого святого, или если </w:t>
      </w:r>
      <w:r>
        <w:rPr>
          <w:rFonts w:eastAsia="Times New Roman"/>
          <w:color w:val="000000"/>
          <w:spacing w:val="-1"/>
          <w:sz w:val="24"/>
          <w:szCs w:val="24"/>
        </w:rPr>
        <w:t xml:space="preserve">представится тебе свет... Будь внимателен и осторожен! Не </w:t>
      </w:r>
      <w:r>
        <w:rPr>
          <w:rFonts w:eastAsia="Times New Roman"/>
          <w:color w:val="000000"/>
          <w:sz w:val="24"/>
          <w:szCs w:val="24"/>
        </w:rPr>
        <w:t xml:space="preserve">позволь себе доверить чему-либо, не вырази сочувствия и согласия, не вверься поспешно явлению, хотя бы оно было </w:t>
      </w:r>
      <w:r>
        <w:rPr>
          <w:rFonts w:eastAsia="Times New Roman"/>
          <w:color w:val="000000"/>
          <w:spacing w:val="-1"/>
          <w:sz w:val="24"/>
          <w:szCs w:val="24"/>
        </w:rPr>
        <w:t xml:space="preserve">истинное и благое, пребывай хладным к нему и чуждым, </w:t>
      </w:r>
      <w:r>
        <w:rPr>
          <w:rFonts w:eastAsia="Times New Roman"/>
          <w:color w:val="000000"/>
          <w:sz w:val="24"/>
          <w:szCs w:val="24"/>
        </w:rPr>
        <w:t>постоянно сохраняя ум твой безвидным, не составляющим из себя никакого изображения и не запечатленным ника</w:t>
      </w:r>
      <w:r>
        <w:rPr>
          <w:rFonts w:eastAsia="Times New Roman"/>
          <w:color w:val="000000"/>
          <w:sz w:val="24"/>
          <w:szCs w:val="24"/>
        </w:rPr>
        <w:softHyphen/>
      </w:r>
      <w:r>
        <w:rPr>
          <w:rFonts w:eastAsia="Times New Roman"/>
          <w:color w:val="000000"/>
          <w:spacing w:val="-1"/>
          <w:sz w:val="24"/>
          <w:szCs w:val="24"/>
        </w:rPr>
        <w:t>ким изображением. Увидевший что-либо в мысли или чув</w:t>
      </w:r>
      <w:r>
        <w:rPr>
          <w:rFonts w:eastAsia="Times New Roman"/>
          <w:color w:val="000000"/>
          <w:spacing w:val="-1"/>
          <w:sz w:val="24"/>
          <w:szCs w:val="24"/>
        </w:rPr>
        <w:softHyphen/>
        <w:t>ственно, хотя бы то было и от Бога, и принимающий по</w:t>
      </w:r>
      <w:r>
        <w:rPr>
          <w:rFonts w:eastAsia="Times New Roman"/>
          <w:color w:val="000000"/>
          <w:spacing w:val="-1"/>
          <w:sz w:val="24"/>
          <w:szCs w:val="24"/>
        </w:rPr>
        <w:softHyphen/>
        <w:t>спешно, удобно впадает в прелесть, по крайней мере обна</w:t>
      </w:r>
      <w:r>
        <w:rPr>
          <w:rFonts w:eastAsia="Times New Roman"/>
          <w:color w:val="000000"/>
          <w:spacing w:val="-1"/>
          <w:sz w:val="24"/>
          <w:szCs w:val="24"/>
        </w:rPr>
        <w:softHyphen/>
      </w:r>
      <w:r>
        <w:rPr>
          <w:rFonts w:eastAsia="Times New Roman"/>
          <w:color w:val="000000"/>
          <w:sz w:val="24"/>
          <w:szCs w:val="24"/>
        </w:rPr>
        <w:t xml:space="preserve">руживает свою наклонность и способность к прелести как принимающий явления скоро и легкомысленно... Бог не прогневается на того, кто, опасаясь прелести, с крайней </w:t>
      </w:r>
      <w:r>
        <w:rPr>
          <w:rFonts w:eastAsia="Times New Roman"/>
          <w:color w:val="000000"/>
          <w:spacing w:val="-1"/>
          <w:sz w:val="24"/>
          <w:szCs w:val="24"/>
        </w:rPr>
        <w:t>осмотрительностию наблюдает за собой, если он и не при</w:t>
      </w:r>
      <w:r>
        <w:rPr>
          <w:rFonts w:eastAsia="Times New Roman"/>
          <w:color w:val="000000"/>
          <w:spacing w:val="-1"/>
          <w:sz w:val="24"/>
          <w:szCs w:val="24"/>
        </w:rPr>
        <w:softHyphen/>
        <w:t xml:space="preserve">мет чего, посланного от Бога, но рассмотрев посланное со </w:t>
      </w:r>
      <w:r>
        <w:rPr>
          <w:rFonts w:eastAsia="Times New Roman"/>
          <w:color w:val="000000"/>
          <w:sz w:val="24"/>
          <w:szCs w:val="24"/>
        </w:rPr>
        <w:t>всею тщательностию, напротив того, Бог похваляет такого за его благоразумие»</w:t>
      </w:r>
      <w:r>
        <w:rPr>
          <w:rStyle w:val="a6"/>
          <w:rFonts w:eastAsia="Times New Roman"/>
          <w:color w:val="000000"/>
          <w:sz w:val="24"/>
          <w:szCs w:val="24"/>
        </w:rPr>
        <w:footnoteReference w:id="1860"/>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Принимающий при молитве мечтания заимствует их из своего самообольщения, своей гордости и обманывает сам себя. Все, что представляет он себе, есть вымысел и не существует на самом деле. Мечтатель из области истины </w:t>
      </w:r>
      <w:r>
        <w:rPr>
          <w:rFonts w:eastAsia="Times New Roman"/>
          <w:color w:val="000000"/>
          <w:sz w:val="24"/>
          <w:szCs w:val="24"/>
        </w:rPr>
        <w:t>вступает в область лжи и отца лжи — диавола.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Истинные христиане всех времен, опасаясь прелести на поприще духовной жизни, ни в чем не доверяли себе и старались жить по совету опытных людей, оберегая себя </w:t>
      </w:r>
      <w:r>
        <w:rPr>
          <w:rFonts w:eastAsia="Times New Roman"/>
          <w:color w:val="000000"/>
          <w:spacing w:val="-3"/>
          <w:sz w:val="24"/>
          <w:szCs w:val="24"/>
        </w:rPr>
        <w:t xml:space="preserve">этим от самообольщения. Преслушание старших и своя воля </w:t>
      </w:r>
      <w:r>
        <w:rPr>
          <w:rFonts w:eastAsia="Times New Roman"/>
          <w:color w:val="000000"/>
          <w:sz w:val="24"/>
          <w:szCs w:val="24"/>
        </w:rPr>
        <w:t>могут привести христианина к прелести.</w:t>
      </w:r>
    </w:p>
    <w:p w:rsidR="00F93992" w:rsidRDefault="00F93992" w:rsidP="00FD09E3">
      <w:pPr>
        <w:shd w:val="clear" w:color="auto" w:fill="FFFFFF"/>
        <w:spacing w:before="184" w:line="234" w:lineRule="exact"/>
        <w:ind w:firstLine="567"/>
        <w:jc w:val="both"/>
      </w:pPr>
      <w:r>
        <w:rPr>
          <w:rFonts w:eastAsia="Times New Roman"/>
          <w:color w:val="000000"/>
          <w:spacing w:val="-1"/>
          <w:sz w:val="24"/>
          <w:szCs w:val="24"/>
        </w:rPr>
        <w:t>Поразительный пример бесовского обольщения, проис</w:t>
      </w:r>
      <w:r>
        <w:rPr>
          <w:rFonts w:eastAsia="Times New Roman"/>
          <w:color w:val="000000"/>
          <w:spacing w:val="-1"/>
          <w:sz w:val="24"/>
          <w:szCs w:val="24"/>
        </w:rPr>
        <w:softHyphen/>
        <w:t xml:space="preserve">шедшего от неправильной молитвы, Владыка приводит из </w:t>
      </w:r>
      <w:r>
        <w:rPr>
          <w:rFonts w:eastAsia="Times New Roman"/>
          <w:color w:val="000000"/>
          <w:sz w:val="24"/>
          <w:szCs w:val="24"/>
        </w:rPr>
        <w:t xml:space="preserve">воспоминаний своих юношеских лет. В 1824—1825 годах </w:t>
      </w:r>
      <w:r>
        <w:rPr>
          <w:rFonts w:eastAsia="Times New Roman"/>
          <w:color w:val="000000"/>
          <w:spacing w:val="-1"/>
          <w:sz w:val="24"/>
          <w:szCs w:val="24"/>
        </w:rPr>
        <w:t>он, учась в Инженерном училище, посещал в Александро-</w:t>
      </w:r>
      <w:r>
        <w:rPr>
          <w:rFonts w:eastAsia="Times New Roman"/>
          <w:color w:val="000000"/>
          <w:spacing w:val="-4"/>
          <w:sz w:val="24"/>
          <w:szCs w:val="24"/>
        </w:rPr>
        <w:t xml:space="preserve">Невской Лавре монаха Иоанникия, ученика старцев Феодора </w:t>
      </w:r>
      <w:r>
        <w:rPr>
          <w:rFonts w:eastAsia="Times New Roman"/>
          <w:color w:val="000000"/>
          <w:spacing w:val="-2"/>
          <w:sz w:val="24"/>
          <w:szCs w:val="24"/>
        </w:rPr>
        <w:t xml:space="preserve">и Леонида, и совещался с ним о своих помыслах. Посещали </w:t>
      </w:r>
      <w:r>
        <w:rPr>
          <w:rFonts w:eastAsia="Times New Roman"/>
          <w:color w:val="000000"/>
          <w:sz w:val="24"/>
          <w:szCs w:val="24"/>
        </w:rPr>
        <w:t xml:space="preserve">о. Иоанникия и многие другие миряне. Ходил к нему и </w:t>
      </w:r>
      <w:r>
        <w:rPr>
          <w:rFonts w:eastAsia="Times New Roman"/>
          <w:color w:val="000000"/>
          <w:spacing w:val="-2"/>
          <w:sz w:val="24"/>
          <w:szCs w:val="24"/>
        </w:rPr>
        <w:t xml:space="preserve">солдат Павловского полка Павел. Он недавно обратился из </w:t>
      </w:r>
      <w:r>
        <w:rPr>
          <w:rFonts w:eastAsia="Times New Roman"/>
          <w:color w:val="000000"/>
          <w:sz w:val="24"/>
          <w:szCs w:val="24"/>
        </w:rPr>
        <w:t xml:space="preserve">раскола. Лицо его сияло радостию. Имея весьма скудные </w:t>
      </w:r>
      <w:r>
        <w:rPr>
          <w:rFonts w:eastAsia="Times New Roman"/>
          <w:color w:val="000000"/>
          <w:spacing w:val="-2"/>
          <w:sz w:val="24"/>
          <w:szCs w:val="24"/>
        </w:rPr>
        <w:t xml:space="preserve">понятия о духовном подвиге, Павел предался неумеренному </w:t>
      </w:r>
      <w:r>
        <w:rPr>
          <w:rFonts w:eastAsia="Times New Roman"/>
          <w:color w:val="000000"/>
          <w:spacing w:val="-3"/>
          <w:sz w:val="24"/>
          <w:szCs w:val="24"/>
        </w:rPr>
        <w:t xml:space="preserve">телесному подвигу, несообразному с его телесными силами, </w:t>
      </w:r>
      <w:r>
        <w:rPr>
          <w:rFonts w:eastAsia="Times New Roman"/>
          <w:color w:val="000000"/>
          <w:sz w:val="24"/>
          <w:szCs w:val="24"/>
        </w:rPr>
        <w:t xml:space="preserve">и мечтательной молитве. Однажды ночью, когда он стоял на молитве, около икон внезапно явился солнцеобразный </w:t>
      </w:r>
      <w:r>
        <w:rPr>
          <w:rFonts w:eastAsia="Times New Roman"/>
          <w:color w:val="000000"/>
          <w:spacing w:val="-3"/>
          <w:sz w:val="24"/>
          <w:szCs w:val="24"/>
        </w:rPr>
        <w:t xml:space="preserve">свет и посреди него — сияющий белизной голубь. «Приими </w:t>
      </w:r>
      <w:r>
        <w:rPr>
          <w:rFonts w:eastAsia="Times New Roman"/>
          <w:color w:val="000000"/>
          <w:spacing w:val="-1"/>
          <w:sz w:val="24"/>
          <w:szCs w:val="24"/>
        </w:rPr>
        <w:t>меня: я — Святый Дух, пришел соделать тебя моею обите</w:t>
      </w:r>
      <w:r>
        <w:rPr>
          <w:rFonts w:eastAsia="Times New Roman"/>
          <w:color w:val="000000"/>
          <w:spacing w:val="-1"/>
          <w:sz w:val="24"/>
          <w:szCs w:val="24"/>
        </w:rPr>
        <w:softHyphen/>
      </w:r>
      <w:r>
        <w:rPr>
          <w:rFonts w:eastAsia="Times New Roman"/>
          <w:color w:val="000000"/>
          <w:sz w:val="24"/>
          <w:szCs w:val="24"/>
        </w:rPr>
        <w:t>лью», — такой глас раздался от голубя. Павел выразил ра</w:t>
      </w:r>
      <w:r>
        <w:rPr>
          <w:rFonts w:eastAsia="Times New Roman"/>
          <w:color w:val="000000"/>
          <w:sz w:val="24"/>
          <w:szCs w:val="24"/>
        </w:rPr>
        <w:softHyphen/>
      </w:r>
      <w:r>
        <w:rPr>
          <w:rFonts w:eastAsia="Times New Roman"/>
          <w:color w:val="000000"/>
          <w:spacing w:val="-2"/>
          <w:sz w:val="24"/>
          <w:szCs w:val="24"/>
        </w:rPr>
        <w:t xml:space="preserve">достное согласие. Голубь вошел в него через уста, и Павел, </w:t>
      </w:r>
      <w:r>
        <w:rPr>
          <w:rFonts w:eastAsia="Times New Roman"/>
          <w:color w:val="000000"/>
          <w:sz w:val="24"/>
          <w:szCs w:val="24"/>
        </w:rPr>
        <w:t xml:space="preserve">изнуривший свое тело постом и бдением, внезапно ощутил </w:t>
      </w:r>
      <w:r>
        <w:rPr>
          <w:rFonts w:eastAsia="Times New Roman"/>
          <w:color w:val="000000"/>
          <w:spacing w:val="-1"/>
          <w:sz w:val="24"/>
          <w:szCs w:val="24"/>
        </w:rPr>
        <w:t>в себе сильнейшую блудную страсть, оставил молитву и убежал в блудилище. С того времени он посещал все до</w:t>
      </w:r>
      <w:r>
        <w:rPr>
          <w:rFonts w:eastAsia="Times New Roman"/>
          <w:color w:val="000000"/>
          <w:spacing w:val="-1"/>
          <w:sz w:val="24"/>
          <w:szCs w:val="24"/>
        </w:rPr>
        <w:softHyphen/>
        <w:t>ступные для него притоны. Через несколько лет он опом</w:t>
      </w:r>
      <w:r>
        <w:rPr>
          <w:rFonts w:eastAsia="Times New Roman"/>
          <w:color w:val="000000"/>
          <w:spacing w:val="-1"/>
          <w:sz w:val="24"/>
          <w:szCs w:val="24"/>
        </w:rPr>
        <w:softHyphen/>
        <w:t xml:space="preserve">нился. Свое обольщение бесовским явлением он изложил в </w:t>
      </w:r>
      <w:r>
        <w:rPr>
          <w:rFonts w:eastAsia="Times New Roman"/>
          <w:color w:val="000000"/>
          <w:spacing w:val="-2"/>
          <w:sz w:val="24"/>
          <w:szCs w:val="24"/>
        </w:rPr>
        <w:t>письме к иеросхимонаху Леониду, жившему тогда в Алек</w:t>
      </w:r>
      <w:r>
        <w:rPr>
          <w:rFonts w:eastAsia="Times New Roman"/>
          <w:color w:val="000000"/>
          <w:spacing w:val="-2"/>
          <w:sz w:val="24"/>
          <w:szCs w:val="24"/>
        </w:rPr>
        <w:softHyphen/>
      </w:r>
      <w:r>
        <w:rPr>
          <w:rFonts w:eastAsia="Times New Roman"/>
          <w:color w:val="000000"/>
          <w:sz w:val="24"/>
          <w:szCs w:val="24"/>
        </w:rPr>
        <w:t xml:space="preserve">сандре-Свирском монастыре. Епископ Игнатий был в то </w:t>
      </w:r>
      <w:r>
        <w:rPr>
          <w:rFonts w:eastAsia="Times New Roman"/>
          <w:color w:val="000000"/>
          <w:spacing w:val="-5"/>
          <w:sz w:val="24"/>
          <w:szCs w:val="24"/>
        </w:rPr>
        <w:t>время послушником старца Леонида; по благословению стар</w:t>
      </w:r>
      <w:r>
        <w:rPr>
          <w:rFonts w:eastAsia="Times New Roman"/>
          <w:color w:val="000000"/>
          <w:spacing w:val="-5"/>
          <w:sz w:val="24"/>
          <w:szCs w:val="24"/>
        </w:rPr>
        <w:softHyphen/>
      </w:r>
      <w:r>
        <w:rPr>
          <w:rFonts w:eastAsia="Times New Roman"/>
          <w:color w:val="000000"/>
          <w:spacing w:val="-2"/>
          <w:sz w:val="24"/>
          <w:szCs w:val="24"/>
        </w:rPr>
        <w:t xml:space="preserve">ца он читал это письмо и засвидетельствовал, что в письме </w:t>
      </w:r>
      <w:r>
        <w:rPr>
          <w:rFonts w:eastAsia="Times New Roman"/>
          <w:color w:val="000000"/>
          <w:sz w:val="24"/>
          <w:szCs w:val="24"/>
        </w:rPr>
        <w:t>проявилось прежнее его высокое состояние.</w:t>
      </w:r>
    </w:p>
    <w:p w:rsidR="00F93992" w:rsidRDefault="00F93992" w:rsidP="00FD09E3">
      <w:pPr>
        <w:shd w:val="clear" w:color="auto" w:fill="FFFFFF"/>
        <w:spacing w:line="234" w:lineRule="exact"/>
        <w:ind w:firstLine="567"/>
        <w:jc w:val="both"/>
      </w:pPr>
      <w:r>
        <w:rPr>
          <w:rFonts w:eastAsia="Times New Roman"/>
          <w:color w:val="000000"/>
          <w:sz w:val="24"/>
          <w:szCs w:val="24"/>
        </w:rPr>
        <w:t>Некоторые подвижники, впавшие в первый вид прелес</w:t>
      </w:r>
      <w:r>
        <w:rPr>
          <w:rFonts w:eastAsia="Times New Roman"/>
          <w:color w:val="000000"/>
          <w:sz w:val="24"/>
          <w:szCs w:val="24"/>
        </w:rPr>
        <w:softHyphen/>
      </w:r>
      <w:r>
        <w:rPr>
          <w:rFonts w:eastAsia="Times New Roman"/>
          <w:color w:val="000000"/>
          <w:spacing w:val="-2"/>
          <w:sz w:val="24"/>
          <w:szCs w:val="24"/>
        </w:rPr>
        <w:t>ти, окончили свою жизнь самоубийством. Происходит это оттого, что среди ложного наслаждения, доставляемого бе</w:t>
      </w:r>
      <w:r>
        <w:rPr>
          <w:rFonts w:eastAsia="Times New Roman"/>
          <w:color w:val="000000"/>
          <w:spacing w:val="-2"/>
          <w:sz w:val="24"/>
          <w:szCs w:val="24"/>
        </w:rPr>
        <w:softHyphen/>
      </w:r>
      <w:r>
        <w:rPr>
          <w:rFonts w:eastAsia="Times New Roman"/>
          <w:color w:val="000000"/>
          <w:spacing w:val="-1"/>
          <w:sz w:val="24"/>
          <w:szCs w:val="24"/>
        </w:rPr>
        <w:t xml:space="preserve">совской прелестию, иногда приходят минуты, в которые </w:t>
      </w:r>
      <w:r>
        <w:rPr>
          <w:rFonts w:eastAsia="Times New Roman"/>
          <w:color w:val="000000"/>
          <w:sz w:val="24"/>
          <w:szCs w:val="24"/>
        </w:rPr>
        <w:t xml:space="preserve">прелесть обнажает себя и дает вкусить себя такой, какая </w:t>
      </w:r>
      <w:r>
        <w:rPr>
          <w:rFonts w:eastAsia="Times New Roman"/>
          <w:color w:val="000000"/>
          <w:spacing w:val="-2"/>
          <w:sz w:val="24"/>
          <w:szCs w:val="24"/>
        </w:rPr>
        <w:t>она есть. В эти минуты прельщенный чувствует невыноси</w:t>
      </w:r>
      <w:r>
        <w:rPr>
          <w:rFonts w:eastAsia="Times New Roman"/>
          <w:color w:val="000000"/>
          <w:spacing w:val="-2"/>
          <w:sz w:val="24"/>
          <w:szCs w:val="24"/>
        </w:rPr>
        <w:softHyphen/>
        <w:t>мую душевную горечь и отчаяние. Эти минуты с очевидностию говорят о неправильности всего душевного направле</w:t>
      </w:r>
      <w:r>
        <w:rPr>
          <w:rFonts w:eastAsia="Times New Roman"/>
          <w:color w:val="000000"/>
          <w:spacing w:val="-2"/>
          <w:sz w:val="24"/>
          <w:szCs w:val="24"/>
        </w:rPr>
        <w:softHyphen/>
      </w:r>
      <w:r>
        <w:rPr>
          <w:rFonts w:eastAsia="Times New Roman"/>
          <w:color w:val="000000"/>
          <w:spacing w:val="-1"/>
          <w:sz w:val="24"/>
          <w:szCs w:val="24"/>
        </w:rPr>
        <w:t xml:space="preserve">ния, но так как </w:t>
      </w:r>
      <w:r>
        <w:rPr>
          <w:rFonts w:eastAsia="Times New Roman"/>
          <w:color w:val="000000"/>
          <w:spacing w:val="-1"/>
          <w:sz w:val="24"/>
          <w:szCs w:val="24"/>
        </w:rPr>
        <w:lastRenderedPageBreak/>
        <w:t xml:space="preserve">начало прелести гордость, то прельщенный упорно признает себя сосудом благодати Святаго Духа, не </w:t>
      </w:r>
      <w:r>
        <w:rPr>
          <w:rFonts w:eastAsia="Times New Roman"/>
          <w:color w:val="000000"/>
          <w:spacing w:val="-2"/>
          <w:sz w:val="24"/>
          <w:szCs w:val="24"/>
        </w:rPr>
        <w:t xml:space="preserve">внимает спасительным советам ближних и не принимает </w:t>
      </w:r>
      <w:r>
        <w:rPr>
          <w:rFonts w:eastAsia="Times New Roman"/>
          <w:color w:val="000000"/>
          <w:spacing w:val="-1"/>
          <w:sz w:val="24"/>
          <w:szCs w:val="24"/>
        </w:rPr>
        <w:t>никаких мер к исцелению себя. Идет время, а припадки отчаяния становятся все сильнее, и наконец отчаяние обра</w:t>
      </w:r>
      <w:r>
        <w:rPr>
          <w:rFonts w:eastAsia="Times New Roman"/>
          <w:color w:val="000000"/>
          <w:spacing w:val="-1"/>
          <w:sz w:val="24"/>
          <w:szCs w:val="24"/>
        </w:rPr>
        <w:softHyphen/>
      </w:r>
      <w:r>
        <w:rPr>
          <w:rFonts w:eastAsia="Times New Roman"/>
          <w:color w:val="000000"/>
          <w:sz w:val="24"/>
          <w:szCs w:val="24"/>
        </w:rPr>
        <w:t>щается в умоисступление и оканчивается самоубийством.</w:t>
      </w:r>
    </w:p>
    <w:p w:rsidR="00F93992" w:rsidRDefault="00F93992" w:rsidP="00FD09E3">
      <w:pPr>
        <w:shd w:val="clear" w:color="auto" w:fill="FFFFFF"/>
        <w:spacing w:before="180" w:line="241" w:lineRule="exact"/>
        <w:ind w:firstLine="567"/>
        <w:jc w:val="both"/>
      </w:pPr>
      <w:r>
        <w:rPr>
          <w:rFonts w:eastAsia="Times New Roman"/>
          <w:color w:val="000000"/>
          <w:spacing w:val="-4"/>
          <w:sz w:val="24"/>
          <w:szCs w:val="24"/>
        </w:rPr>
        <w:t xml:space="preserve">Епископ Игнатий сообщает, что такая трагедия произошла </w:t>
      </w:r>
      <w:r>
        <w:rPr>
          <w:rFonts w:eastAsia="Times New Roman"/>
          <w:color w:val="000000"/>
          <w:spacing w:val="-1"/>
          <w:sz w:val="24"/>
          <w:szCs w:val="24"/>
        </w:rPr>
        <w:t xml:space="preserve">в начале девятнадцатого столетия в Софрониевой пустыни. </w:t>
      </w:r>
      <w:r>
        <w:rPr>
          <w:rFonts w:eastAsia="Times New Roman"/>
          <w:color w:val="000000"/>
          <w:sz w:val="24"/>
          <w:szCs w:val="24"/>
        </w:rPr>
        <w:t>Там жил схимонах Феодосии, проводивший возвышенный образ жизни, так это казалось братии и мирским посетите</w:t>
      </w:r>
      <w:r>
        <w:rPr>
          <w:rFonts w:eastAsia="Times New Roman"/>
          <w:color w:val="000000"/>
          <w:sz w:val="24"/>
          <w:szCs w:val="24"/>
        </w:rPr>
        <w:softHyphen/>
        <w:t>лям обители. Однажды ему представилось, что он восхи</w:t>
      </w:r>
      <w:r>
        <w:rPr>
          <w:rFonts w:eastAsia="Times New Roman"/>
          <w:color w:val="000000"/>
          <w:sz w:val="24"/>
          <w:szCs w:val="24"/>
        </w:rPr>
        <w:softHyphen/>
        <w:t>щен в рай. Свое видение он подробно пересказал настояте</w:t>
      </w:r>
      <w:r>
        <w:rPr>
          <w:rFonts w:eastAsia="Times New Roman"/>
          <w:color w:val="000000"/>
          <w:sz w:val="24"/>
          <w:szCs w:val="24"/>
        </w:rPr>
        <w:softHyphen/>
        <w:t>лю и выразил сожаление, что видел в раю себя одного и не видел никого из братии. Эта черта ускользнула от внима</w:t>
      </w:r>
      <w:r>
        <w:rPr>
          <w:rFonts w:eastAsia="Times New Roman"/>
          <w:color w:val="000000"/>
          <w:sz w:val="24"/>
          <w:szCs w:val="24"/>
        </w:rPr>
        <w:softHyphen/>
        <w:t>ния доверчивого настоятеля, он поверил истинности виде</w:t>
      </w:r>
      <w:r>
        <w:rPr>
          <w:rFonts w:eastAsia="Times New Roman"/>
          <w:color w:val="000000"/>
          <w:sz w:val="24"/>
          <w:szCs w:val="24"/>
        </w:rPr>
        <w:softHyphen/>
      </w:r>
      <w:r>
        <w:rPr>
          <w:rFonts w:eastAsia="Times New Roman"/>
          <w:color w:val="000000"/>
          <w:spacing w:val="-1"/>
          <w:sz w:val="24"/>
          <w:szCs w:val="24"/>
        </w:rPr>
        <w:t>ния, собрал всю братию, пересказал им о видении схимона</w:t>
      </w:r>
      <w:r>
        <w:rPr>
          <w:rFonts w:eastAsia="Times New Roman"/>
          <w:color w:val="000000"/>
          <w:spacing w:val="-1"/>
          <w:sz w:val="24"/>
          <w:szCs w:val="24"/>
        </w:rPr>
        <w:softHyphen/>
      </w:r>
      <w:r>
        <w:rPr>
          <w:rFonts w:eastAsia="Times New Roman"/>
          <w:color w:val="000000"/>
          <w:sz w:val="24"/>
          <w:szCs w:val="24"/>
        </w:rPr>
        <w:t>ха и увещевал всех вести более строгий образ жизни. Одна</w:t>
      </w:r>
      <w:r>
        <w:rPr>
          <w:rFonts w:eastAsia="Times New Roman"/>
          <w:color w:val="000000"/>
          <w:sz w:val="24"/>
          <w:szCs w:val="24"/>
        </w:rPr>
        <w:softHyphen/>
        <w:t xml:space="preserve">ко со временем начали обнаруживаться странности в </w:t>
      </w:r>
      <w:r>
        <w:rPr>
          <w:rFonts w:eastAsia="Times New Roman"/>
          <w:color w:val="000000"/>
          <w:spacing w:val="-1"/>
          <w:sz w:val="24"/>
          <w:szCs w:val="24"/>
        </w:rPr>
        <w:t xml:space="preserve">действиях схимонаха. Кончилось же тем, что схимонах был </w:t>
      </w:r>
      <w:r>
        <w:rPr>
          <w:rFonts w:eastAsia="Times New Roman"/>
          <w:color w:val="000000"/>
          <w:sz w:val="24"/>
          <w:szCs w:val="24"/>
        </w:rPr>
        <w:t>найден удавившимся в своей келье.</w:t>
      </w:r>
    </w:p>
    <w:p w:rsidR="00F93992" w:rsidRDefault="00F93992" w:rsidP="00FD09E3">
      <w:pPr>
        <w:shd w:val="clear" w:color="auto" w:fill="FFFFFF"/>
        <w:spacing w:line="241" w:lineRule="exact"/>
        <w:ind w:firstLine="567"/>
        <w:jc w:val="both"/>
      </w:pPr>
      <w:r>
        <w:rPr>
          <w:rFonts w:eastAsia="Times New Roman"/>
          <w:color w:val="000000"/>
          <w:sz w:val="24"/>
          <w:szCs w:val="24"/>
        </w:rPr>
        <w:t>Второй вид прелести происходит в том случае, если подвижник, исполнившись гордости и безрассудства, бу</w:t>
      </w:r>
      <w:r>
        <w:rPr>
          <w:rFonts w:eastAsia="Times New Roman"/>
          <w:color w:val="000000"/>
          <w:sz w:val="24"/>
          <w:szCs w:val="24"/>
        </w:rPr>
        <w:softHyphen/>
        <w:t>дет стремиться развить в своем сердце ощущения святые и духовные, к которым он еще не способен. «Как ум нечис</w:t>
      </w:r>
      <w:r>
        <w:rPr>
          <w:rFonts w:eastAsia="Times New Roman"/>
          <w:color w:val="000000"/>
          <w:sz w:val="24"/>
          <w:szCs w:val="24"/>
        </w:rPr>
        <w:softHyphen/>
        <w:t>тый, желая видеть Божественные видения и не имея воз</w:t>
      </w:r>
      <w:r>
        <w:rPr>
          <w:rFonts w:eastAsia="Times New Roman"/>
          <w:color w:val="000000"/>
          <w:sz w:val="24"/>
          <w:szCs w:val="24"/>
        </w:rPr>
        <w:softHyphen/>
        <w:t>можности видеть их, сочиняет для себя видения из себя, ими обманывает себя и обольщает, так и сердце, усилива</w:t>
      </w:r>
      <w:r>
        <w:rPr>
          <w:rFonts w:eastAsia="Times New Roman"/>
          <w:color w:val="000000"/>
          <w:sz w:val="24"/>
          <w:szCs w:val="24"/>
        </w:rPr>
        <w:softHyphen/>
        <w:t>ясь вкусить Божественную сладость и другие Божествен</w:t>
      </w:r>
      <w:r>
        <w:rPr>
          <w:rFonts w:eastAsia="Times New Roman"/>
          <w:color w:val="000000"/>
          <w:sz w:val="24"/>
          <w:szCs w:val="24"/>
        </w:rPr>
        <w:softHyphen/>
        <w:t>ные ощущения и не находя их в себе, сочиняет из себя или льстит себе, обольщает, обманывает, губит себя...», — пи</w:t>
      </w:r>
      <w:r>
        <w:rPr>
          <w:rFonts w:eastAsia="Times New Roman"/>
          <w:color w:val="000000"/>
          <w:sz w:val="24"/>
          <w:szCs w:val="24"/>
        </w:rPr>
        <w:softHyphen/>
        <w:t>шет владыка Игнатий.</w:t>
      </w:r>
    </w:p>
    <w:p w:rsidR="00F93992" w:rsidRDefault="00F93992" w:rsidP="00FD09E3">
      <w:pPr>
        <w:shd w:val="clear" w:color="auto" w:fill="FFFFFF"/>
        <w:spacing w:line="241" w:lineRule="exact"/>
        <w:ind w:firstLine="567"/>
        <w:jc w:val="both"/>
      </w:pPr>
      <w:r>
        <w:rPr>
          <w:rFonts w:eastAsia="Times New Roman"/>
          <w:color w:val="000000"/>
          <w:sz w:val="24"/>
          <w:szCs w:val="24"/>
        </w:rPr>
        <w:t xml:space="preserve">Второй вид прелести, по мнению Владыки, одинаково душепагубен, как и первый, но проявляется он менее явно. </w:t>
      </w:r>
      <w:r>
        <w:rPr>
          <w:rFonts w:eastAsia="Times New Roman"/>
          <w:color w:val="000000"/>
          <w:spacing w:val="-1"/>
          <w:sz w:val="24"/>
          <w:szCs w:val="24"/>
        </w:rPr>
        <w:t xml:space="preserve">Он редко приводит к сумасшествию и самоубийству, но </w:t>
      </w:r>
      <w:r>
        <w:rPr>
          <w:rFonts w:eastAsia="Times New Roman"/>
          <w:color w:val="000000"/>
          <w:sz w:val="24"/>
          <w:szCs w:val="24"/>
        </w:rPr>
        <w:t>решительно растлевает как сердце, так и ум.</w:t>
      </w:r>
    </w:p>
    <w:p w:rsidR="00F93992" w:rsidRDefault="00F93992" w:rsidP="00FD09E3">
      <w:pPr>
        <w:shd w:val="clear" w:color="auto" w:fill="FFFFFF"/>
        <w:spacing w:line="241" w:lineRule="exact"/>
        <w:ind w:firstLine="567"/>
        <w:jc w:val="both"/>
      </w:pPr>
      <w:r>
        <w:rPr>
          <w:rFonts w:eastAsia="Times New Roman"/>
          <w:color w:val="000000"/>
          <w:sz w:val="24"/>
          <w:szCs w:val="24"/>
        </w:rPr>
        <w:t>Прелесть, возникающая в сердце по производимому со</w:t>
      </w:r>
      <w:r>
        <w:rPr>
          <w:rFonts w:eastAsia="Times New Roman"/>
          <w:color w:val="000000"/>
          <w:sz w:val="24"/>
          <w:szCs w:val="24"/>
        </w:rPr>
        <w:softHyphen/>
        <w:t>стоянию в уме, названа святыми Отцами «мнением». Под</w:t>
      </w:r>
      <w:r>
        <w:rPr>
          <w:rFonts w:eastAsia="Times New Roman"/>
          <w:color w:val="000000"/>
          <w:sz w:val="24"/>
          <w:szCs w:val="24"/>
        </w:rPr>
        <w:softHyphen/>
      </w:r>
      <w:r>
        <w:rPr>
          <w:rFonts w:eastAsia="Times New Roman"/>
          <w:color w:val="000000"/>
          <w:spacing w:val="-2"/>
          <w:sz w:val="24"/>
          <w:szCs w:val="24"/>
        </w:rPr>
        <w:t>верженный «мнению» «мнит о себе», составляет о себе мне</w:t>
      </w:r>
      <w:r>
        <w:rPr>
          <w:rFonts w:eastAsia="Times New Roman"/>
          <w:color w:val="000000"/>
          <w:spacing w:val="-2"/>
          <w:sz w:val="24"/>
          <w:szCs w:val="24"/>
        </w:rPr>
        <w:softHyphen/>
      </w:r>
      <w:r>
        <w:rPr>
          <w:rFonts w:eastAsia="Times New Roman"/>
          <w:color w:val="000000"/>
          <w:sz w:val="24"/>
          <w:szCs w:val="24"/>
        </w:rPr>
        <w:t>ние праведности. «Мнение» всегда основывается на лож</w:t>
      </w:r>
      <w:r>
        <w:rPr>
          <w:rFonts w:eastAsia="Times New Roman"/>
          <w:color w:val="000000"/>
          <w:sz w:val="24"/>
          <w:szCs w:val="24"/>
        </w:rPr>
        <w:softHyphen/>
        <w:t>ных понятиях и ложных ощущениях и принадлежит к области отца лжи — диавола. Думающие о себе, что они праведны и преисполнены дарами Святаго Духа, чтобы поддержать в окружающих людях свое достоинство, спо</w:t>
      </w:r>
      <w:r>
        <w:rPr>
          <w:rFonts w:eastAsia="Times New Roman"/>
          <w:color w:val="000000"/>
          <w:sz w:val="24"/>
          <w:szCs w:val="24"/>
        </w:rPr>
        <w:softHyphen/>
        <w:t>собны на лицемерство, лукавство и обман. На тех, кто не признает их мнимой святости, они распаляются неприми</w:t>
      </w:r>
      <w:r>
        <w:rPr>
          <w:rFonts w:eastAsia="Times New Roman"/>
          <w:color w:val="000000"/>
          <w:sz w:val="24"/>
          <w:szCs w:val="24"/>
        </w:rPr>
        <w:softHyphen/>
        <w:t>римою враждою и ненавистью.</w:t>
      </w:r>
    </w:p>
    <w:p w:rsidR="00F93992" w:rsidRDefault="00F93992" w:rsidP="00FD09E3">
      <w:pPr>
        <w:shd w:val="clear" w:color="auto" w:fill="FFFFFF"/>
        <w:spacing w:before="176" w:line="238" w:lineRule="exact"/>
        <w:ind w:firstLine="567"/>
        <w:jc w:val="both"/>
      </w:pPr>
      <w:r>
        <w:rPr>
          <w:rFonts w:eastAsia="Times New Roman"/>
          <w:color w:val="000000"/>
          <w:sz w:val="24"/>
          <w:szCs w:val="24"/>
        </w:rPr>
        <w:t xml:space="preserve">Одержимый «мнением» теряет способность духовного преуспеяния. Обманывая себя, он думает, что достиг уже </w:t>
      </w:r>
      <w:r>
        <w:rPr>
          <w:rFonts w:eastAsia="Times New Roman"/>
          <w:color w:val="000000"/>
          <w:spacing w:val="-2"/>
          <w:sz w:val="24"/>
          <w:szCs w:val="24"/>
        </w:rPr>
        <w:t>святости, и гордость, всегда сопутствующая мнителю и пи</w:t>
      </w:r>
      <w:r>
        <w:rPr>
          <w:rFonts w:eastAsia="Times New Roman"/>
          <w:color w:val="000000"/>
          <w:spacing w:val="-2"/>
          <w:sz w:val="24"/>
          <w:szCs w:val="24"/>
        </w:rPr>
        <w:softHyphen/>
        <w:t xml:space="preserve">тающая его мнение, не дает ему возможности увидеть свое </w:t>
      </w:r>
      <w:r>
        <w:rPr>
          <w:rFonts w:eastAsia="Times New Roman"/>
          <w:color w:val="000000"/>
          <w:sz w:val="24"/>
          <w:szCs w:val="24"/>
        </w:rPr>
        <w:t>истинное положение.</w:t>
      </w:r>
    </w:p>
    <w:p w:rsidR="00F93992" w:rsidRDefault="00F93992" w:rsidP="00FD09E3">
      <w:pPr>
        <w:shd w:val="clear" w:color="auto" w:fill="FFFFFF"/>
        <w:spacing w:line="238" w:lineRule="exact"/>
        <w:ind w:firstLine="567"/>
        <w:jc w:val="both"/>
      </w:pPr>
      <w:r>
        <w:rPr>
          <w:rFonts w:eastAsia="Times New Roman"/>
          <w:color w:val="000000"/>
          <w:sz w:val="24"/>
          <w:szCs w:val="24"/>
        </w:rPr>
        <w:t xml:space="preserve">Преосвященный Владыка пишет: «Мнящий о себе, что он бесстрастен, никогда не очистится от страстей; мнящий </w:t>
      </w:r>
      <w:r>
        <w:rPr>
          <w:rFonts w:eastAsia="Times New Roman"/>
          <w:color w:val="000000"/>
          <w:spacing w:val="-2"/>
          <w:sz w:val="24"/>
          <w:szCs w:val="24"/>
        </w:rPr>
        <w:t>о себе, что он исполнен благодати, никогда не получит бла</w:t>
      </w:r>
      <w:r>
        <w:rPr>
          <w:rFonts w:eastAsia="Times New Roman"/>
          <w:color w:val="000000"/>
          <w:spacing w:val="-2"/>
          <w:sz w:val="24"/>
          <w:szCs w:val="24"/>
        </w:rPr>
        <w:softHyphen/>
      </w:r>
      <w:r>
        <w:rPr>
          <w:rFonts w:eastAsia="Times New Roman"/>
          <w:color w:val="000000"/>
          <w:spacing w:val="-4"/>
          <w:sz w:val="24"/>
          <w:szCs w:val="24"/>
        </w:rPr>
        <w:t>годати; мнящий о себе, что свят, никогда не достигнет свято</w:t>
      </w:r>
      <w:r>
        <w:rPr>
          <w:rFonts w:eastAsia="Times New Roman"/>
          <w:color w:val="000000"/>
          <w:spacing w:val="-4"/>
          <w:sz w:val="24"/>
          <w:szCs w:val="24"/>
        </w:rPr>
        <w:softHyphen/>
      </w:r>
      <w:r>
        <w:rPr>
          <w:rFonts w:eastAsia="Times New Roman"/>
          <w:color w:val="000000"/>
          <w:spacing w:val="-1"/>
          <w:sz w:val="24"/>
          <w:szCs w:val="24"/>
        </w:rPr>
        <w:t>сти. Просто сказать: приписывающий себе духовные дела</w:t>
      </w:r>
      <w:r>
        <w:rPr>
          <w:rFonts w:eastAsia="Times New Roman"/>
          <w:color w:val="000000"/>
          <w:spacing w:val="-1"/>
          <w:sz w:val="24"/>
          <w:szCs w:val="24"/>
        </w:rPr>
        <w:softHyphen/>
      </w:r>
      <w:r>
        <w:rPr>
          <w:rFonts w:eastAsia="Times New Roman"/>
          <w:color w:val="000000"/>
          <w:sz w:val="24"/>
          <w:szCs w:val="24"/>
        </w:rPr>
        <w:t>ния, добродетели, достоинства, благодатные дары, льстя</w:t>
      </w:r>
      <w:r>
        <w:rPr>
          <w:rFonts w:eastAsia="Times New Roman"/>
          <w:color w:val="000000"/>
          <w:sz w:val="24"/>
          <w:szCs w:val="24"/>
        </w:rPr>
        <w:softHyphen/>
      </w:r>
      <w:r>
        <w:rPr>
          <w:rFonts w:eastAsia="Times New Roman"/>
          <w:color w:val="000000"/>
          <w:spacing w:val="-3"/>
          <w:sz w:val="24"/>
          <w:szCs w:val="24"/>
        </w:rPr>
        <w:t xml:space="preserve">щий себе и потешающий себя «мнением» заграждает этим </w:t>
      </w:r>
      <w:r>
        <w:rPr>
          <w:rFonts w:eastAsia="Times New Roman"/>
          <w:color w:val="000000"/>
          <w:spacing w:val="-1"/>
          <w:sz w:val="24"/>
          <w:szCs w:val="24"/>
        </w:rPr>
        <w:t>«мнением» вход в себя и духовным деланиям, и христиан</w:t>
      </w:r>
      <w:r>
        <w:rPr>
          <w:rFonts w:eastAsia="Times New Roman"/>
          <w:color w:val="000000"/>
          <w:spacing w:val="-1"/>
          <w:sz w:val="24"/>
          <w:szCs w:val="24"/>
        </w:rPr>
        <w:softHyphen/>
      </w:r>
      <w:r>
        <w:rPr>
          <w:rFonts w:eastAsia="Times New Roman"/>
          <w:color w:val="000000"/>
          <w:spacing w:val="-2"/>
          <w:sz w:val="24"/>
          <w:szCs w:val="24"/>
        </w:rPr>
        <w:t>ским добродетелям, и Божественной благодати — открыва</w:t>
      </w:r>
      <w:r>
        <w:rPr>
          <w:rFonts w:eastAsia="Times New Roman"/>
          <w:color w:val="000000"/>
          <w:spacing w:val="-2"/>
          <w:sz w:val="24"/>
          <w:szCs w:val="24"/>
        </w:rPr>
        <w:softHyphen/>
      </w:r>
      <w:r>
        <w:rPr>
          <w:rFonts w:eastAsia="Times New Roman"/>
          <w:color w:val="000000"/>
          <w:sz w:val="24"/>
          <w:szCs w:val="24"/>
        </w:rPr>
        <w:t>ет вход греховной заразе и демонам»</w:t>
      </w:r>
      <w:r>
        <w:rPr>
          <w:rStyle w:val="a6"/>
          <w:rFonts w:eastAsia="Times New Roman"/>
          <w:color w:val="000000"/>
          <w:sz w:val="24"/>
          <w:szCs w:val="24"/>
        </w:rPr>
        <w:footnoteReference w:id="1861"/>
      </w:r>
      <w:r>
        <w:rPr>
          <w:rFonts w:eastAsia="Times New Roman"/>
          <w:color w:val="000000"/>
          <w:sz w:val="24"/>
          <w:szCs w:val="24"/>
        </w:rPr>
        <w:t>.</w:t>
      </w:r>
    </w:p>
    <w:p w:rsidR="00F93992" w:rsidRDefault="00F93992" w:rsidP="00FD09E3">
      <w:pPr>
        <w:shd w:val="clear" w:color="auto" w:fill="FFFFFF"/>
        <w:spacing w:line="238" w:lineRule="exact"/>
        <w:ind w:firstLine="567"/>
        <w:jc w:val="both"/>
      </w:pPr>
      <w:r>
        <w:rPr>
          <w:rFonts w:eastAsia="Times New Roman"/>
          <w:color w:val="000000"/>
          <w:spacing w:val="-2"/>
          <w:sz w:val="24"/>
          <w:szCs w:val="24"/>
        </w:rPr>
        <w:t>Основываясь на мнении преподобного Макария Велико</w:t>
      </w:r>
      <w:r>
        <w:rPr>
          <w:rFonts w:eastAsia="Times New Roman"/>
          <w:color w:val="000000"/>
          <w:spacing w:val="-2"/>
          <w:sz w:val="24"/>
          <w:szCs w:val="24"/>
        </w:rPr>
        <w:softHyphen/>
      </w:r>
      <w:r>
        <w:rPr>
          <w:rFonts w:eastAsia="Times New Roman"/>
          <w:color w:val="000000"/>
          <w:spacing w:val="-1"/>
          <w:sz w:val="24"/>
          <w:szCs w:val="24"/>
        </w:rPr>
        <w:t xml:space="preserve">го, сказавшего, что нет ни одного человека, совершенно </w:t>
      </w:r>
      <w:r>
        <w:rPr>
          <w:rFonts w:eastAsia="Times New Roman"/>
          <w:color w:val="000000"/>
          <w:spacing w:val="-2"/>
          <w:sz w:val="24"/>
          <w:szCs w:val="24"/>
        </w:rPr>
        <w:t xml:space="preserve">свободного от гордости, епископ Игнатий говорит, что нет </w:t>
      </w:r>
      <w:r>
        <w:rPr>
          <w:rFonts w:eastAsia="Times New Roman"/>
          <w:color w:val="000000"/>
          <w:spacing w:val="-5"/>
          <w:sz w:val="24"/>
          <w:szCs w:val="24"/>
        </w:rPr>
        <w:t>людей, которые были бы свободны от действия на них «утон</w:t>
      </w:r>
      <w:r>
        <w:rPr>
          <w:rFonts w:eastAsia="Times New Roman"/>
          <w:color w:val="000000"/>
          <w:spacing w:val="-5"/>
          <w:sz w:val="24"/>
          <w:szCs w:val="24"/>
        </w:rPr>
        <w:softHyphen/>
      </w:r>
      <w:r>
        <w:rPr>
          <w:rFonts w:eastAsia="Times New Roman"/>
          <w:color w:val="000000"/>
          <w:sz w:val="24"/>
          <w:szCs w:val="24"/>
        </w:rPr>
        <w:t>ченной прелести, называемой «мнением».</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Следствиями «мнения» бывают еретические мысли, бо</w:t>
      </w:r>
      <w:r>
        <w:rPr>
          <w:rFonts w:eastAsia="Times New Roman"/>
          <w:color w:val="000000"/>
          <w:spacing w:val="-1"/>
          <w:sz w:val="24"/>
          <w:szCs w:val="24"/>
        </w:rPr>
        <w:softHyphen/>
        <w:t>гохульство и раскол. Множество душевредных книг напи</w:t>
      </w:r>
      <w:r>
        <w:rPr>
          <w:rFonts w:eastAsia="Times New Roman"/>
          <w:color w:val="000000"/>
          <w:spacing w:val="-1"/>
          <w:sz w:val="24"/>
          <w:szCs w:val="24"/>
        </w:rPr>
        <w:softHyphen/>
        <w:t xml:space="preserve">сано в этом состоянии. Иногда «мнение» приводит свою </w:t>
      </w:r>
      <w:r>
        <w:rPr>
          <w:rFonts w:eastAsia="Times New Roman"/>
          <w:color w:val="000000"/>
          <w:spacing w:val="-2"/>
          <w:sz w:val="24"/>
          <w:szCs w:val="24"/>
        </w:rPr>
        <w:t xml:space="preserve">жертву к очевидной для всех катастрофе. Епископ Игнатий </w:t>
      </w:r>
      <w:r>
        <w:rPr>
          <w:rFonts w:eastAsia="Times New Roman"/>
          <w:color w:val="000000"/>
          <w:spacing w:val="-1"/>
          <w:sz w:val="24"/>
          <w:szCs w:val="24"/>
        </w:rPr>
        <w:t>приводит следующий пример гибели подвижника, подвер</w:t>
      </w:r>
      <w:r>
        <w:rPr>
          <w:rFonts w:eastAsia="Times New Roman"/>
          <w:color w:val="000000"/>
          <w:spacing w:val="-1"/>
          <w:sz w:val="24"/>
          <w:szCs w:val="24"/>
        </w:rPr>
        <w:softHyphen/>
      </w:r>
      <w:r>
        <w:rPr>
          <w:rFonts w:eastAsia="Times New Roman"/>
          <w:color w:val="000000"/>
          <w:spacing w:val="-2"/>
          <w:sz w:val="24"/>
          <w:szCs w:val="24"/>
        </w:rPr>
        <w:t xml:space="preserve">женного прелести «мнения». На Валаамском острове некий </w:t>
      </w:r>
      <w:r>
        <w:rPr>
          <w:rFonts w:eastAsia="Times New Roman"/>
          <w:color w:val="000000"/>
          <w:spacing w:val="-1"/>
          <w:sz w:val="24"/>
          <w:szCs w:val="24"/>
        </w:rPr>
        <w:t xml:space="preserve">схимонах Порфирий возомнил о себе, что от усиленного </w:t>
      </w:r>
      <w:r>
        <w:rPr>
          <w:rFonts w:eastAsia="Times New Roman"/>
          <w:color w:val="000000"/>
          <w:spacing w:val="-2"/>
          <w:sz w:val="24"/>
          <w:szCs w:val="24"/>
        </w:rPr>
        <w:t xml:space="preserve">подвига он стал легким и может перейти глубокий залив по </w:t>
      </w:r>
      <w:r>
        <w:rPr>
          <w:rFonts w:eastAsia="Times New Roman"/>
          <w:color w:val="000000"/>
          <w:spacing w:val="-1"/>
          <w:sz w:val="24"/>
          <w:szCs w:val="24"/>
        </w:rPr>
        <w:t xml:space="preserve">очень тонкому льду. Отвергнув предостережения старцев, </w:t>
      </w:r>
      <w:r>
        <w:rPr>
          <w:rFonts w:eastAsia="Times New Roman"/>
          <w:color w:val="000000"/>
          <w:spacing w:val="-2"/>
          <w:sz w:val="24"/>
          <w:szCs w:val="24"/>
        </w:rPr>
        <w:t>схимник ступил на лед, но недолго шел он. «Мнение» погу</w:t>
      </w:r>
      <w:r>
        <w:rPr>
          <w:rFonts w:eastAsia="Times New Roman"/>
          <w:color w:val="000000"/>
          <w:spacing w:val="-2"/>
          <w:sz w:val="24"/>
          <w:szCs w:val="24"/>
        </w:rPr>
        <w:softHyphen/>
      </w:r>
      <w:r>
        <w:rPr>
          <w:rFonts w:eastAsia="Times New Roman"/>
          <w:color w:val="000000"/>
          <w:sz w:val="24"/>
          <w:szCs w:val="24"/>
        </w:rPr>
        <w:t>било мнителя, лед проломился, и он погиб.</w:t>
      </w:r>
    </w:p>
    <w:p w:rsidR="00F93992" w:rsidRDefault="00F93992" w:rsidP="00FD09E3">
      <w:pPr>
        <w:shd w:val="clear" w:color="auto" w:fill="FFFFFF"/>
        <w:spacing w:line="238" w:lineRule="exact"/>
        <w:ind w:firstLine="567"/>
        <w:jc w:val="both"/>
      </w:pPr>
      <w:r>
        <w:rPr>
          <w:rFonts w:eastAsia="Times New Roman"/>
          <w:color w:val="000000"/>
          <w:sz w:val="24"/>
          <w:szCs w:val="24"/>
        </w:rPr>
        <w:t xml:space="preserve">Ярко выраженная прелесть (как первого, так и второго </w:t>
      </w:r>
      <w:r>
        <w:rPr>
          <w:rFonts w:eastAsia="Times New Roman"/>
          <w:color w:val="000000"/>
          <w:spacing w:val="-3"/>
          <w:sz w:val="24"/>
          <w:szCs w:val="24"/>
        </w:rPr>
        <w:t xml:space="preserve">вида) бывает чаще всего у безмолвников, но и многие люди, </w:t>
      </w:r>
      <w:r>
        <w:rPr>
          <w:rFonts w:eastAsia="Times New Roman"/>
          <w:color w:val="000000"/>
          <w:sz w:val="24"/>
          <w:szCs w:val="24"/>
        </w:rPr>
        <w:t>живущие среди общества, из-за неправильного направле</w:t>
      </w:r>
      <w:r>
        <w:rPr>
          <w:rFonts w:eastAsia="Times New Roman"/>
          <w:color w:val="000000"/>
          <w:sz w:val="24"/>
          <w:szCs w:val="24"/>
        </w:rPr>
        <w:softHyphen/>
      </w:r>
      <w:r>
        <w:rPr>
          <w:rFonts w:eastAsia="Times New Roman"/>
          <w:color w:val="000000"/>
          <w:spacing w:val="-2"/>
          <w:sz w:val="24"/>
          <w:szCs w:val="24"/>
        </w:rPr>
        <w:t xml:space="preserve">ния подвига часто подвергаются тяжкой прелести. Так было </w:t>
      </w:r>
      <w:r>
        <w:rPr>
          <w:rFonts w:eastAsia="Times New Roman"/>
          <w:color w:val="000000"/>
          <w:sz w:val="24"/>
          <w:szCs w:val="24"/>
        </w:rPr>
        <w:t>во времена епископа Игнатия, так было и до, и после него.</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 xml:space="preserve">Трудно, почти невозможно христианину, одержимому </w:t>
      </w:r>
      <w:r>
        <w:rPr>
          <w:rFonts w:eastAsia="Times New Roman"/>
          <w:color w:val="000000"/>
          <w:sz w:val="24"/>
          <w:szCs w:val="24"/>
        </w:rPr>
        <w:t xml:space="preserve">прелестью, отказаться от нее и </w:t>
      </w:r>
      <w:r>
        <w:rPr>
          <w:rFonts w:eastAsia="Times New Roman"/>
          <w:color w:val="000000"/>
          <w:sz w:val="24"/>
          <w:szCs w:val="24"/>
        </w:rPr>
        <w:lastRenderedPageBreak/>
        <w:t xml:space="preserve">вернуться на правильный спасительный путь. «Труден выход из самообольщения,— </w:t>
      </w:r>
      <w:r>
        <w:rPr>
          <w:rFonts w:eastAsia="Times New Roman"/>
          <w:color w:val="000000"/>
          <w:spacing w:val="-1"/>
          <w:sz w:val="24"/>
          <w:szCs w:val="24"/>
        </w:rPr>
        <w:t xml:space="preserve">свидетельствует Святитель-подвижник.— У дверей стоит </w:t>
      </w:r>
      <w:r>
        <w:rPr>
          <w:rFonts w:eastAsia="Times New Roman"/>
          <w:color w:val="000000"/>
          <w:sz w:val="24"/>
          <w:szCs w:val="24"/>
        </w:rPr>
        <w:t>стража, двери заперты тяжеловесными крепкими замками и затворами, приложена к ним печать бездны»</w:t>
      </w:r>
      <w:r>
        <w:rPr>
          <w:rStyle w:val="a6"/>
          <w:rFonts w:eastAsia="Times New Roman"/>
          <w:color w:val="000000"/>
          <w:sz w:val="24"/>
          <w:szCs w:val="24"/>
        </w:rPr>
        <w:footnoteReference w:id="1862"/>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Замками и затворами Владыка называл гордость, тще</w:t>
      </w:r>
      <w:r>
        <w:rPr>
          <w:rFonts w:eastAsia="Times New Roman"/>
          <w:color w:val="000000"/>
          <w:sz w:val="24"/>
          <w:szCs w:val="24"/>
        </w:rPr>
        <w:softHyphen/>
      </w:r>
      <w:r>
        <w:rPr>
          <w:rFonts w:eastAsia="Times New Roman"/>
          <w:color w:val="000000"/>
          <w:spacing w:val="-2"/>
          <w:sz w:val="24"/>
          <w:szCs w:val="24"/>
        </w:rPr>
        <w:t xml:space="preserve">славие, лицемерство и лукавство самообольщенных, адской </w:t>
      </w:r>
      <w:r>
        <w:rPr>
          <w:rFonts w:eastAsia="Times New Roman"/>
          <w:color w:val="000000"/>
          <w:spacing w:val="-1"/>
          <w:sz w:val="24"/>
          <w:szCs w:val="24"/>
        </w:rPr>
        <w:t>несокрушимой печатью — признание действий самооболь</w:t>
      </w:r>
      <w:r>
        <w:rPr>
          <w:rFonts w:eastAsia="Times New Roman"/>
          <w:color w:val="000000"/>
          <w:spacing w:val="-1"/>
          <w:sz w:val="24"/>
          <w:szCs w:val="24"/>
        </w:rPr>
        <w:softHyphen/>
      </w:r>
      <w:r>
        <w:rPr>
          <w:rFonts w:eastAsia="Times New Roman"/>
          <w:color w:val="000000"/>
          <w:sz w:val="24"/>
          <w:szCs w:val="24"/>
        </w:rPr>
        <w:t>щения действиями благодатными.</w:t>
      </w:r>
    </w:p>
    <w:p w:rsidR="00F93992" w:rsidRDefault="00F93992" w:rsidP="00FD09E3">
      <w:pPr>
        <w:shd w:val="clear" w:color="auto" w:fill="FFFFFF"/>
        <w:spacing w:line="234" w:lineRule="exact"/>
        <w:ind w:firstLine="567"/>
        <w:jc w:val="both"/>
      </w:pPr>
      <w:r>
        <w:rPr>
          <w:rFonts w:eastAsia="Times New Roman"/>
          <w:color w:val="000000"/>
          <w:sz w:val="24"/>
          <w:szCs w:val="24"/>
        </w:rPr>
        <w:t>Чтобы выйти из прелести, нужен богомудрый настав</w:t>
      </w:r>
      <w:r>
        <w:rPr>
          <w:rFonts w:eastAsia="Times New Roman"/>
          <w:color w:val="000000"/>
          <w:sz w:val="24"/>
          <w:szCs w:val="24"/>
        </w:rPr>
        <w:softHyphen/>
        <w:t>ник, который мог бы вовремя заметить прелесть и исторг</w:t>
      </w:r>
      <w:r>
        <w:rPr>
          <w:rFonts w:eastAsia="Times New Roman"/>
          <w:color w:val="000000"/>
          <w:sz w:val="24"/>
          <w:szCs w:val="24"/>
        </w:rPr>
        <w:softHyphen/>
        <w:t xml:space="preserve">нуть ее плевелы из души; если же прелесть укрепилась в </w:t>
      </w:r>
      <w:r>
        <w:rPr>
          <w:rFonts w:eastAsia="Times New Roman"/>
          <w:color w:val="000000"/>
          <w:spacing w:val="-2"/>
          <w:sz w:val="24"/>
          <w:szCs w:val="24"/>
        </w:rPr>
        <w:t xml:space="preserve">душе, нужен дерзновенный пастырь-молитвенник, который </w:t>
      </w:r>
      <w:r>
        <w:rPr>
          <w:rFonts w:eastAsia="Times New Roman"/>
          <w:color w:val="000000"/>
          <w:sz w:val="24"/>
          <w:szCs w:val="24"/>
        </w:rPr>
        <w:t xml:space="preserve">своей молитвой мог бы отогнать духов тьмы от души </w:t>
      </w:r>
      <w:r>
        <w:rPr>
          <w:rFonts w:eastAsia="Times New Roman"/>
          <w:color w:val="000000"/>
          <w:spacing w:val="-1"/>
          <w:sz w:val="24"/>
          <w:szCs w:val="24"/>
        </w:rPr>
        <w:t>прельщенного и вывести ее из области лжи к Свету и Исти</w:t>
      </w:r>
      <w:r>
        <w:rPr>
          <w:rFonts w:eastAsia="Times New Roman"/>
          <w:color w:val="000000"/>
          <w:spacing w:val="-1"/>
          <w:sz w:val="24"/>
          <w:szCs w:val="24"/>
        </w:rPr>
        <w:softHyphen/>
      </w:r>
      <w:r>
        <w:rPr>
          <w:rFonts w:eastAsia="Times New Roman"/>
          <w:color w:val="000000"/>
          <w:sz w:val="24"/>
          <w:szCs w:val="24"/>
        </w:rPr>
        <w:t>не — Христу.</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Христианин, подверженный прелести, если и сможет с </w:t>
      </w:r>
      <w:r>
        <w:rPr>
          <w:rFonts w:eastAsia="Times New Roman"/>
          <w:color w:val="000000"/>
          <w:sz w:val="24"/>
          <w:szCs w:val="24"/>
        </w:rPr>
        <w:t>большими усилиями отказаться от нее, то по причине ду</w:t>
      </w:r>
      <w:r>
        <w:rPr>
          <w:rFonts w:eastAsia="Times New Roman"/>
          <w:color w:val="000000"/>
          <w:sz w:val="24"/>
          <w:szCs w:val="24"/>
        </w:rPr>
        <w:softHyphen/>
        <w:t xml:space="preserve">шевного расстройства, причиненного прелестью, бывает </w:t>
      </w:r>
      <w:r>
        <w:rPr>
          <w:rFonts w:eastAsia="Times New Roman"/>
          <w:color w:val="000000"/>
          <w:spacing w:val="-1"/>
          <w:sz w:val="24"/>
          <w:szCs w:val="24"/>
        </w:rPr>
        <w:t xml:space="preserve">неспособен к прохождению возвышенного христианского </w:t>
      </w:r>
      <w:r>
        <w:rPr>
          <w:rFonts w:eastAsia="Times New Roman"/>
          <w:color w:val="000000"/>
          <w:sz w:val="24"/>
          <w:szCs w:val="24"/>
        </w:rPr>
        <w:t>подвига.</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 xml:space="preserve">Каждый христианин, заботящийся о своей душе, должен </w:t>
      </w:r>
      <w:r>
        <w:rPr>
          <w:rFonts w:eastAsia="Times New Roman"/>
          <w:color w:val="000000"/>
          <w:sz w:val="24"/>
          <w:szCs w:val="24"/>
        </w:rPr>
        <w:t xml:space="preserve">знать о том, что ложное направление в духовной жизни </w:t>
      </w:r>
      <w:r>
        <w:rPr>
          <w:rFonts w:eastAsia="Times New Roman"/>
          <w:color w:val="000000"/>
          <w:spacing w:val="-1"/>
          <w:sz w:val="24"/>
          <w:szCs w:val="24"/>
        </w:rPr>
        <w:t>приводит к прелести, и поэтому усиленно стараться ше</w:t>
      </w:r>
      <w:r>
        <w:rPr>
          <w:rFonts w:eastAsia="Times New Roman"/>
          <w:color w:val="000000"/>
          <w:spacing w:val="-1"/>
          <w:sz w:val="24"/>
          <w:szCs w:val="24"/>
        </w:rPr>
        <w:softHyphen/>
        <w:t>ствовать истинным путем, чтобы вместо спасения не уна</w:t>
      </w:r>
      <w:r>
        <w:rPr>
          <w:rFonts w:eastAsia="Times New Roman"/>
          <w:color w:val="000000"/>
          <w:spacing w:val="-1"/>
          <w:sz w:val="24"/>
          <w:szCs w:val="24"/>
        </w:rPr>
        <w:softHyphen/>
      </w:r>
      <w:r>
        <w:rPr>
          <w:rFonts w:eastAsia="Times New Roman"/>
          <w:color w:val="000000"/>
          <w:sz w:val="24"/>
          <w:szCs w:val="24"/>
        </w:rPr>
        <w:t>следовать погибель.</w:t>
      </w:r>
    </w:p>
    <w:p w:rsidR="00F93992" w:rsidRDefault="00F93992" w:rsidP="00FD09E3">
      <w:pPr>
        <w:shd w:val="clear" w:color="auto" w:fill="FFFFFF"/>
        <w:spacing w:before="4" w:line="234" w:lineRule="exact"/>
        <w:ind w:firstLine="567"/>
        <w:jc w:val="both"/>
      </w:pPr>
      <w:r>
        <w:rPr>
          <w:rFonts w:eastAsia="Times New Roman"/>
          <w:color w:val="000000"/>
          <w:sz w:val="24"/>
          <w:szCs w:val="24"/>
        </w:rPr>
        <w:t>Как христианину избежать прелести во всех ее много</w:t>
      </w:r>
      <w:r>
        <w:rPr>
          <w:rFonts w:eastAsia="Times New Roman"/>
          <w:color w:val="000000"/>
          <w:sz w:val="24"/>
          <w:szCs w:val="24"/>
        </w:rPr>
        <w:softHyphen/>
        <w:t xml:space="preserve">различных проявлениях? В «Отечнике» епископ Игнатий </w:t>
      </w:r>
      <w:r>
        <w:rPr>
          <w:rFonts w:eastAsia="Times New Roman"/>
          <w:color w:val="000000"/>
          <w:spacing w:val="-1"/>
          <w:sz w:val="24"/>
          <w:szCs w:val="24"/>
        </w:rPr>
        <w:t>приводит слово Антония Великого: «Люби смирение, оно покроет тебя от грехов». Только истинное смирение избав</w:t>
      </w:r>
      <w:r>
        <w:rPr>
          <w:rFonts w:eastAsia="Times New Roman"/>
          <w:color w:val="000000"/>
          <w:spacing w:val="-1"/>
          <w:sz w:val="24"/>
          <w:szCs w:val="24"/>
        </w:rPr>
        <w:softHyphen/>
      </w:r>
      <w:r>
        <w:rPr>
          <w:rFonts w:eastAsia="Times New Roman"/>
          <w:color w:val="000000"/>
          <w:sz w:val="24"/>
          <w:szCs w:val="24"/>
        </w:rPr>
        <w:t>ляет христианина от всех опасностей в духовной жизни.</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По мнению Владыки, смирение должно идти рядом с </w:t>
      </w:r>
      <w:r>
        <w:rPr>
          <w:rFonts w:eastAsia="Times New Roman"/>
          <w:color w:val="000000"/>
          <w:spacing w:val="-1"/>
          <w:sz w:val="24"/>
          <w:szCs w:val="24"/>
        </w:rPr>
        <w:t>подвигом. Подвиг без смирения не только не приносит ни</w:t>
      </w:r>
      <w:r>
        <w:rPr>
          <w:rFonts w:eastAsia="Times New Roman"/>
          <w:color w:val="000000"/>
          <w:spacing w:val="-1"/>
          <w:sz w:val="24"/>
          <w:szCs w:val="24"/>
        </w:rPr>
        <w:softHyphen/>
      </w:r>
      <w:r>
        <w:rPr>
          <w:rFonts w:eastAsia="Times New Roman"/>
          <w:color w:val="000000"/>
          <w:sz w:val="24"/>
          <w:szCs w:val="24"/>
        </w:rPr>
        <w:t>какого плода, но вводит в высокоумие, осуждение других, в обольщение и прелесть.</w:t>
      </w:r>
    </w:p>
    <w:p w:rsidR="00F93992" w:rsidRDefault="00F93992" w:rsidP="00FD09E3">
      <w:pPr>
        <w:shd w:val="clear" w:color="auto" w:fill="FFFFFF"/>
        <w:spacing w:line="234" w:lineRule="exact"/>
        <w:ind w:firstLine="567"/>
        <w:jc w:val="both"/>
      </w:pPr>
      <w:r>
        <w:rPr>
          <w:rFonts w:eastAsia="Times New Roman"/>
          <w:color w:val="000000"/>
          <w:sz w:val="24"/>
          <w:szCs w:val="24"/>
        </w:rPr>
        <w:t>Владыка Игнатий смирению давал даже явное предпоч</w:t>
      </w:r>
      <w:r>
        <w:rPr>
          <w:rFonts w:eastAsia="Times New Roman"/>
          <w:color w:val="000000"/>
          <w:sz w:val="24"/>
          <w:szCs w:val="24"/>
        </w:rPr>
        <w:softHyphen/>
        <w:t>тение пред подвигом, считая, что если человек не будет нести никаких подвигов, но преуспеет в смирении, он достигнет того же совершенства, какое достигается под</w:t>
      </w:r>
      <w:r>
        <w:rPr>
          <w:rFonts w:eastAsia="Times New Roman"/>
          <w:color w:val="000000"/>
          <w:sz w:val="24"/>
          <w:szCs w:val="24"/>
        </w:rPr>
        <w:softHyphen/>
        <w:t>вигом.</w:t>
      </w:r>
    </w:p>
    <w:p w:rsidR="00F93992" w:rsidRDefault="00F93992" w:rsidP="00FD09E3">
      <w:pPr>
        <w:shd w:val="clear" w:color="auto" w:fill="FFFFFF"/>
        <w:spacing w:before="515" w:line="432" w:lineRule="exact"/>
        <w:ind w:firstLine="567"/>
      </w:pPr>
      <w:r>
        <w:rPr>
          <w:rFonts w:eastAsia="Times New Roman"/>
          <w:b/>
          <w:bCs/>
          <w:color w:val="000000"/>
          <w:sz w:val="24"/>
          <w:szCs w:val="24"/>
        </w:rPr>
        <w:t xml:space="preserve">Часть вторая </w:t>
      </w:r>
      <w:r>
        <w:rPr>
          <w:rFonts w:eastAsia="Times New Roman"/>
          <w:b/>
          <w:bCs/>
          <w:color w:val="000000"/>
          <w:sz w:val="34"/>
          <w:szCs w:val="34"/>
        </w:rPr>
        <w:t>Духовная жизнь монаха</w:t>
      </w:r>
    </w:p>
    <w:p w:rsidR="00F93992" w:rsidRDefault="00F93992" w:rsidP="00FD09E3">
      <w:pPr>
        <w:shd w:val="clear" w:color="auto" w:fill="FFFFFF"/>
        <w:spacing w:before="104"/>
        <w:ind w:firstLine="567"/>
        <w:outlineLvl w:val="0"/>
      </w:pPr>
      <w:r>
        <w:rPr>
          <w:b/>
          <w:bCs/>
          <w:color w:val="000000"/>
          <w:spacing w:val="-1"/>
          <w:sz w:val="24"/>
          <w:szCs w:val="24"/>
          <w:lang w:val="en-US"/>
        </w:rPr>
        <w:t>I</w:t>
      </w:r>
      <w:r w:rsidRPr="00AF456E">
        <w:rPr>
          <w:b/>
          <w:bCs/>
          <w:color w:val="000000"/>
          <w:spacing w:val="-1"/>
          <w:sz w:val="24"/>
          <w:szCs w:val="24"/>
        </w:rPr>
        <w:t xml:space="preserve">. </w:t>
      </w:r>
      <w:r>
        <w:rPr>
          <w:rFonts w:eastAsia="Times New Roman"/>
          <w:b/>
          <w:bCs/>
          <w:color w:val="000000"/>
          <w:spacing w:val="-1"/>
          <w:sz w:val="24"/>
          <w:szCs w:val="24"/>
        </w:rPr>
        <w:t>Учение епископа Игнатия о монашестве</w:t>
      </w:r>
    </w:p>
    <w:p w:rsidR="00F93992" w:rsidRDefault="00F93992" w:rsidP="00FD09E3">
      <w:pPr>
        <w:shd w:val="clear" w:color="auto" w:fill="FFFFFF"/>
        <w:spacing w:before="155" w:line="234" w:lineRule="exact"/>
        <w:ind w:firstLine="567"/>
        <w:jc w:val="both"/>
      </w:pPr>
      <w:r>
        <w:rPr>
          <w:rFonts w:eastAsia="Times New Roman"/>
          <w:color w:val="000000"/>
          <w:spacing w:val="-1"/>
          <w:sz w:val="24"/>
          <w:szCs w:val="24"/>
        </w:rPr>
        <w:t>Первой любимой книгой святителя Игнатия было «Учи</w:t>
      </w:r>
      <w:r>
        <w:rPr>
          <w:rFonts w:eastAsia="Times New Roman"/>
          <w:color w:val="000000"/>
          <w:spacing w:val="-1"/>
          <w:sz w:val="24"/>
          <w:szCs w:val="24"/>
        </w:rPr>
        <w:softHyphen/>
      </w:r>
      <w:r>
        <w:rPr>
          <w:rFonts w:eastAsia="Times New Roman"/>
          <w:color w:val="000000"/>
          <w:spacing w:val="-2"/>
          <w:sz w:val="24"/>
          <w:szCs w:val="24"/>
        </w:rPr>
        <w:t xml:space="preserve">лище благочестия», содержащее назидательные рассказы о </w:t>
      </w:r>
      <w:r>
        <w:rPr>
          <w:rFonts w:eastAsia="Times New Roman"/>
          <w:color w:val="000000"/>
          <w:sz w:val="24"/>
          <w:szCs w:val="24"/>
        </w:rPr>
        <w:t>древних великих иноках-подвижниках.</w:t>
      </w:r>
    </w:p>
    <w:p w:rsidR="00F93992" w:rsidRDefault="00F93992" w:rsidP="00FD09E3">
      <w:pPr>
        <w:shd w:val="clear" w:color="auto" w:fill="FFFFFF"/>
        <w:spacing w:before="4" w:line="234" w:lineRule="exact"/>
        <w:ind w:firstLine="567"/>
        <w:jc w:val="both"/>
      </w:pPr>
      <w:r>
        <w:rPr>
          <w:rFonts w:eastAsia="Times New Roman"/>
          <w:color w:val="000000"/>
          <w:sz w:val="24"/>
          <w:szCs w:val="24"/>
        </w:rPr>
        <w:t>Уже из этой книги юный подвижник мог почерпнуть много сведений о монашестве древних времен.</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Затем в Инженерном училище будущий учитель иноков </w:t>
      </w:r>
      <w:r>
        <w:rPr>
          <w:rFonts w:eastAsia="Times New Roman"/>
          <w:color w:val="000000"/>
          <w:spacing w:val="-3"/>
          <w:sz w:val="24"/>
          <w:szCs w:val="24"/>
        </w:rPr>
        <w:t>занялся глубоким изучением Святоотеческих творений, пре</w:t>
      </w:r>
      <w:r>
        <w:rPr>
          <w:rFonts w:eastAsia="Times New Roman"/>
          <w:color w:val="000000"/>
          <w:spacing w:val="-3"/>
          <w:sz w:val="24"/>
          <w:szCs w:val="24"/>
        </w:rPr>
        <w:softHyphen/>
      </w:r>
      <w:r>
        <w:rPr>
          <w:rFonts w:eastAsia="Times New Roman"/>
          <w:color w:val="000000"/>
          <w:spacing w:val="-1"/>
          <w:sz w:val="24"/>
          <w:szCs w:val="24"/>
        </w:rPr>
        <w:t>имущественно его интересовали древние аскеты-наставни</w:t>
      </w:r>
      <w:r>
        <w:rPr>
          <w:rFonts w:eastAsia="Times New Roman"/>
          <w:color w:val="000000"/>
          <w:spacing w:val="-1"/>
          <w:sz w:val="24"/>
          <w:szCs w:val="24"/>
        </w:rPr>
        <w:softHyphen/>
        <w:t>ки иноков. Начав изучение святых Отцов на школьной ска</w:t>
      </w:r>
      <w:r>
        <w:rPr>
          <w:rFonts w:eastAsia="Times New Roman"/>
          <w:color w:val="000000"/>
          <w:spacing w:val="-1"/>
          <w:sz w:val="24"/>
          <w:szCs w:val="24"/>
        </w:rPr>
        <w:softHyphen/>
        <w:t xml:space="preserve">мье, епископ Игнатий не прекращал его до самой своей </w:t>
      </w:r>
      <w:r>
        <w:rPr>
          <w:rFonts w:eastAsia="Times New Roman"/>
          <w:color w:val="000000"/>
          <w:sz w:val="24"/>
          <w:szCs w:val="24"/>
        </w:rPr>
        <w:t>блаженной кончины. Святитель Игнатий изучил писания святых Отцов о монашестве глубоко и всесторонне.</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Практическое ознакомление Преосвященного Игнатия </w:t>
      </w:r>
      <w:r>
        <w:rPr>
          <w:rFonts w:eastAsia="Times New Roman"/>
          <w:color w:val="000000"/>
          <w:spacing w:val="-1"/>
          <w:sz w:val="24"/>
          <w:szCs w:val="24"/>
        </w:rPr>
        <w:t>с монашеством началось также в годы учения. Посещая Валаамское подворье в С.-Петербурге, а затем и Александ</w:t>
      </w:r>
      <w:r>
        <w:rPr>
          <w:rFonts w:eastAsia="Times New Roman"/>
          <w:color w:val="000000"/>
          <w:spacing w:val="-6"/>
          <w:sz w:val="24"/>
          <w:szCs w:val="24"/>
        </w:rPr>
        <w:t xml:space="preserve">ро-Невскую Лавру, пытливый юноша, несомненно, уже тогда </w:t>
      </w:r>
      <w:r>
        <w:rPr>
          <w:rFonts w:eastAsia="Times New Roman"/>
          <w:color w:val="000000"/>
          <w:spacing w:val="-1"/>
          <w:sz w:val="24"/>
          <w:szCs w:val="24"/>
        </w:rPr>
        <w:t>начал изучать в доступной для посетителя обителей степе</w:t>
      </w:r>
      <w:r>
        <w:rPr>
          <w:rFonts w:eastAsia="Times New Roman"/>
          <w:color w:val="000000"/>
          <w:spacing w:val="-1"/>
          <w:sz w:val="24"/>
          <w:szCs w:val="24"/>
        </w:rPr>
        <w:softHyphen/>
      </w:r>
      <w:r>
        <w:rPr>
          <w:rFonts w:eastAsia="Times New Roman"/>
          <w:color w:val="000000"/>
          <w:sz w:val="24"/>
          <w:szCs w:val="24"/>
        </w:rPr>
        <w:t>ни монашескую жизнь.</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С 1827 года, с момента его вступления в число послуш</w:t>
      </w:r>
      <w:r>
        <w:rPr>
          <w:rFonts w:eastAsia="Times New Roman"/>
          <w:color w:val="000000"/>
          <w:spacing w:val="-1"/>
          <w:sz w:val="24"/>
          <w:szCs w:val="24"/>
        </w:rPr>
        <w:softHyphen/>
        <w:t xml:space="preserve">ников Александро Свирского монастыря, и до конца своих </w:t>
      </w:r>
      <w:r>
        <w:rPr>
          <w:rFonts w:eastAsia="Times New Roman"/>
          <w:color w:val="000000"/>
          <w:spacing w:val="-2"/>
          <w:sz w:val="24"/>
          <w:szCs w:val="24"/>
        </w:rPr>
        <w:t>дней, в течение 39-ти лет, Преосвященный живет в монас</w:t>
      </w:r>
      <w:r>
        <w:rPr>
          <w:rFonts w:eastAsia="Times New Roman"/>
          <w:color w:val="000000"/>
          <w:spacing w:val="-2"/>
          <w:sz w:val="24"/>
          <w:szCs w:val="24"/>
        </w:rPr>
        <w:softHyphen/>
      </w:r>
      <w:r>
        <w:rPr>
          <w:rFonts w:eastAsia="Times New Roman"/>
          <w:color w:val="000000"/>
          <w:spacing w:val="-3"/>
          <w:sz w:val="24"/>
          <w:szCs w:val="24"/>
        </w:rPr>
        <w:t xml:space="preserve">тырях, среди монахов и практически сам проходит трудное </w:t>
      </w:r>
      <w:r>
        <w:rPr>
          <w:rFonts w:eastAsia="Times New Roman"/>
          <w:color w:val="000000"/>
          <w:sz w:val="24"/>
          <w:szCs w:val="24"/>
        </w:rPr>
        <w:t>поприще монашеского делания.</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За этот длительный срок епископ Игнатий посетил более </w:t>
      </w:r>
      <w:r>
        <w:rPr>
          <w:rFonts w:eastAsia="Times New Roman"/>
          <w:color w:val="000000"/>
          <w:spacing w:val="-2"/>
          <w:sz w:val="24"/>
          <w:szCs w:val="24"/>
        </w:rPr>
        <w:t xml:space="preserve">30-ти монастырей, в девяти из них он жил продолжительное </w:t>
      </w:r>
      <w:r>
        <w:rPr>
          <w:rFonts w:eastAsia="Times New Roman"/>
          <w:color w:val="000000"/>
          <w:sz w:val="24"/>
          <w:szCs w:val="24"/>
        </w:rPr>
        <w:t>время.</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Как положительные, так и отрицательные стороны мо</w:t>
      </w:r>
      <w:r>
        <w:rPr>
          <w:rFonts w:eastAsia="Times New Roman"/>
          <w:color w:val="000000"/>
          <w:spacing w:val="-1"/>
          <w:sz w:val="24"/>
          <w:szCs w:val="24"/>
        </w:rPr>
        <w:softHyphen/>
        <w:t xml:space="preserve">нашеской жизни епископ Игнатий в период скитания по </w:t>
      </w:r>
      <w:r>
        <w:rPr>
          <w:rFonts w:eastAsia="Times New Roman"/>
          <w:color w:val="000000"/>
          <w:sz w:val="24"/>
          <w:szCs w:val="24"/>
        </w:rPr>
        <w:t xml:space="preserve">монастырям и за время управления тремя монастырями </w:t>
      </w:r>
      <w:r>
        <w:rPr>
          <w:rFonts w:eastAsia="Times New Roman"/>
          <w:color w:val="000000"/>
          <w:spacing w:val="-2"/>
          <w:sz w:val="24"/>
          <w:szCs w:val="24"/>
        </w:rPr>
        <w:t>изучил в совершенстве (Лопотовым монастырем, Троице-</w:t>
      </w:r>
      <w:r>
        <w:rPr>
          <w:rFonts w:eastAsia="Times New Roman"/>
          <w:color w:val="000000"/>
          <w:sz w:val="24"/>
          <w:szCs w:val="24"/>
        </w:rPr>
        <w:t>Сергиевой пустынью и Николо-Бабаевским монастырем).</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Свой взгляд на монашество епископ Игнатий раскрывает в нескольких статьях своих «Аскетических опытов». Пятый </w:t>
      </w:r>
      <w:r>
        <w:rPr>
          <w:rFonts w:eastAsia="Times New Roman"/>
          <w:color w:val="000000"/>
          <w:sz w:val="24"/>
          <w:szCs w:val="24"/>
        </w:rPr>
        <w:t xml:space="preserve">же том его творений полностью посвящен монашеству его </w:t>
      </w:r>
      <w:r>
        <w:rPr>
          <w:rFonts w:eastAsia="Times New Roman"/>
          <w:color w:val="000000"/>
          <w:spacing w:val="-3"/>
          <w:sz w:val="24"/>
          <w:szCs w:val="24"/>
        </w:rPr>
        <w:t>времени. В нем Епископ-аскет изложил свой опыт монашес</w:t>
      </w:r>
      <w:r>
        <w:rPr>
          <w:rFonts w:eastAsia="Times New Roman"/>
          <w:color w:val="000000"/>
          <w:spacing w:val="-3"/>
          <w:sz w:val="24"/>
          <w:szCs w:val="24"/>
        </w:rPr>
        <w:softHyphen/>
      </w:r>
      <w:r>
        <w:rPr>
          <w:rFonts w:eastAsia="Times New Roman"/>
          <w:color w:val="000000"/>
          <w:spacing w:val="-1"/>
          <w:sz w:val="24"/>
          <w:szCs w:val="24"/>
        </w:rPr>
        <w:t>кого делания, основанный на учении святых Отцов и опыт</w:t>
      </w:r>
      <w:r>
        <w:rPr>
          <w:rFonts w:eastAsia="Times New Roman"/>
          <w:color w:val="000000"/>
          <w:spacing w:val="-1"/>
          <w:sz w:val="24"/>
          <w:szCs w:val="24"/>
        </w:rPr>
        <w:softHyphen/>
      </w:r>
      <w:r>
        <w:rPr>
          <w:rFonts w:eastAsia="Times New Roman"/>
          <w:color w:val="000000"/>
          <w:spacing w:val="-2"/>
          <w:sz w:val="24"/>
          <w:szCs w:val="24"/>
        </w:rPr>
        <w:t>но проверенный собственной жизнью. Много ценных сове</w:t>
      </w:r>
      <w:r>
        <w:rPr>
          <w:rFonts w:eastAsia="Times New Roman"/>
          <w:color w:val="000000"/>
          <w:spacing w:val="-2"/>
          <w:sz w:val="24"/>
          <w:szCs w:val="24"/>
        </w:rPr>
        <w:softHyphen/>
        <w:t xml:space="preserve">тов о монашеской </w:t>
      </w:r>
      <w:r>
        <w:rPr>
          <w:rFonts w:eastAsia="Times New Roman"/>
          <w:color w:val="000000"/>
          <w:spacing w:val="-2"/>
          <w:sz w:val="24"/>
          <w:szCs w:val="24"/>
        </w:rPr>
        <w:lastRenderedPageBreak/>
        <w:t>жизни содержится и в переписке еписко</w:t>
      </w:r>
      <w:r>
        <w:rPr>
          <w:rFonts w:eastAsia="Times New Roman"/>
          <w:color w:val="000000"/>
          <w:spacing w:val="-2"/>
          <w:sz w:val="24"/>
          <w:szCs w:val="24"/>
        </w:rPr>
        <w:softHyphen/>
      </w:r>
      <w:r>
        <w:rPr>
          <w:rFonts w:eastAsia="Times New Roman"/>
          <w:color w:val="000000"/>
          <w:sz w:val="24"/>
          <w:szCs w:val="24"/>
        </w:rPr>
        <w:t>па Игнатия с монашествующими.</w:t>
      </w:r>
    </w:p>
    <w:p w:rsidR="00F93992" w:rsidRDefault="00F93992" w:rsidP="00FD09E3">
      <w:pPr>
        <w:shd w:val="clear" w:color="auto" w:fill="FFFFFF"/>
        <w:spacing w:before="187" w:line="230" w:lineRule="exact"/>
        <w:ind w:firstLine="567"/>
        <w:jc w:val="both"/>
      </w:pPr>
      <w:r>
        <w:rPr>
          <w:rFonts w:eastAsia="Times New Roman"/>
          <w:b/>
          <w:bCs/>
          <w:color w:val="000000"/>
          <w:spacing w:val="-7"/>
          <w:sz w:val="24"/>
          <w:szCs w:val="24"/>
        </w:rPr>
        <w:t xml:space="preserve">Богоустановленность монашества. </w:t>
      </w:r>
      <w:r>
        <w:rPr>
          <w:rFonts w:eastAsia="Times New Roman"/>
          <w:color w:val="000000"/>
          <w:spacing w:val="-7"/>
          <w:sz w:val="24"/>
          <w:szCs w:val="24"/>
        </w:rPr>
        <w:t>Епископ Игнатий глу</w:t>
      </w:r>
      <w:r>
        <w:rPr>
          <w:rFonts w:eastAsia="Times New Roman"/>
          <w:color w:val="000000"/>
          <w:spacing w:val="-7"/>
          <w:sz w:val="24"/>
          <w:szCs w:val="24"/>
        </w:rPr>
        <w:softHyphen/>
      </w:r>
      <w:r>
        <w:rPr>
          <w:rFonts w:eastAsia="Times New Roman"/>
          <w:color w:val="000000"/>
          <w:spacing w:val="-4"/>
          <w:sz w:val="24"/>
          <w:szCs w:val="24"/>
        </w:rPr>
        <w:t>боко убежден, что монашество есть установление Божествен</w:t>
      </w:r>
      <w:r>
        <w:rPr>
          <w:rFonts w:eastAsia="Times New Roman"/>
          <w:color w:val="000000"/>
          <w:spacing w:val="-4"/>
          <w:sz w:val="24"/>
          <w:szCs w:val="24"/>
        </w:rPr>
        <w:softHyphen/>
      </w:r>
      <w:r>
        <w:rPr>
          <w:rFonts w:eastAsia="Times New Roman"/>
          <w:color w:val="000000"/>
          <w:spacing w:val="-1"/>
          <w:sz w:val="24"/>
          <w:szCs w:val="24"/>
        </w:rPr>
        <w:t xml:space="preserve">ное, а не человеческое, и возводит его начало ко временам </w:t>
      </w:r>
      <w:r>
        <w:rPr>
          <w:rFonts w:eastAsia="Times New Roman"/>
          <w:color w:val="000000"/>
          <w:sz w:val="24"/>
          <w:szCs w:val="24"/>
        </w:rPr>
        <w:t>святых Апостолов.</w:t>
      </w:r>
    </w:p>
    <w:p w:rsidR="00F93992" w:rsidRDefault="00F93992" w:rsidP="00FD09E3">
      <w:pPr>
        <w:shd w:val="clear" w:color="auto" w:fill="FFFFFF"/>
        <w:spacing w:before="4" w:line="230" w:lineRule="exact"/>
        <w:ind w:firstLine="567"/>
        <w:jc w:val="both"/>
      </w:pPr>
      <w:r>
        <w:rPr>
          <w:rFonts w:eastAsia="Times New Roman"/>
          <w:color w:val="000000"/>
          <w:sz w:val="24"/>
          <w:szCs w:val="24"/>
        </w:rPr>
        <w:t xml:space="preserve">Основываясь на мнении преподобного Кассиана (инока и писателя </w:t>
      </w:r>
      <w:r>
        <w:rPr>
          <w:rFonts w:eastAsia="Times New Roman"/>
          <w:color w:val="000000"/>
          <w:sz w:val="24"/>
          <w:szCs w:val="24"/>
          <w:lang w:val="en-US"/>
        </w:rPr>
        <w:t>IV</w:t>
      </w:r>
      <w:r w:rsidRPr="00AF456E">
        <w:rPr>
          <w:rFonts w:eastAsia="Times New Roman"/>
          <w:color w:val="000000"/>
          <w:sz w:val="24"/>
          <w:szCs w:val="24"/>
        </w:rPr>
        <w:t xml:space="preserve"> </w:t>
      </w:r>
      <w:r>
        <w:rPr>
          <w:rFonts w:eastAsia="Times New Roman"/>
          <w:color w:val="000000"/>
          <w:sz w:val="24"/>
          <w:szCs w:val="24"/>
        </w:rPr>
        <w:t xml:space="preserve">века), епископ Игнатий пишет, что впервые наименование монахов получили ученики святого апостола и евангелиста Марка — первого епископа Александрии. Удалившись в глухие предместья Александрии, ученики </w:t>
      </w:r>
      <w:r>
        <w:rPr>
          <w:rFonts w:eastAsia="Times New Roman"/>
          <w:color w:val="000000"/>
          <w:spacing w:val="-3"/>
          <w:sz w:val="24"/>
          <w:szCs w:val="24"/>
        </w:rPr>
        <w:t>Евангелиста проводили возвышеннейшее жительство, руко</w:t>
      </w:r>
      <w:r>
        <w:rPr>
          <w:rFonts w:eastAsia="Times New Roman"/>
          <w:color w:val="000000"/>
          <w:spacing w:val="-3"/>
          <w:sz w:val="24"/>
          <w:szCs w:val="24"/>
        </w:rPr>
        <w:softHyphen/>
      </w:r>
      <w:r>
        <w:rPr>
          <w:rFonts w:eastAsia="Times New Roman"/>
          <w:color w:val="000000"/>
          <w:sz w:val="24"/>
          <w:szCs w:val="24"/>
        </w:rPr>
        <w:t>водствуясь правилами, преподанными им Апостолами.</w:t>
      </w:r>
    </w:p>
    <w:p w:rsidR="00F93992" w:rsidRDefault="00F93992" w:rsidP="00FD09E3">
      <w:pPr>
        <w:shd w:val="clear" w:color="auto" w:fill="FFFFFF"/>
        <w:spacing w:line="230" w:lineRule="exact"/>
        <w:ind w:firstLine="567"/>
        <w:jc w:val="both"/>
      </w:pPr>
      <w:r>
        <w:rPr>
          <w:rFonts w:eastAsia="Times New Roman"/>
          <w:color w:val="000000"/>
          <w:spacing w:val="-3"/>
          <w:sz w:val="24"/>
          <w:szCs w:val="24"/>
        </w:rPr>
        <w:t>Вслед за многими святыми Отцами епископ Игнатий мо</w:t>
      </w:r>
      <w:r>
        <w:rPr>
          <w:rFonts w:eastAsia="Times New Roman"/>
          <w:color w:val="000000"/>
          <w:spacing w:val="-3"/>
          <w:sz w:val="24"/>
          <w:szCs w:val="24"/>
        </w:rPr>
        <w:softHyphen/>
        <w:t>нашество сравнивал с подвигом мученичества. Как мучени</w:t>
      </w:r>
      <w:r>
        <w:rPr>
          <w:rFonts w:eastAsia="Times New Roman"/>
          <w:color w:val="000000"/>
          <w:spacing w:val="-3"/>
          <w:sz w:val="24"/>
          <w:szCs w:val="24"/>
        </w:rPr>
        <w:softHyphen/>
      </w:r>
      <w:r>
        <w:rPr>
          <w:rFonts w:eastAsia="Times New Roman"/>
          <w:color w:val="000000"/>
          <w:spacing w:val="-1"/>
          <w:sz w:val="24"/>
          <w:szCs w:val="24"/>
        </w:rPr>
        <w:t xml:space="preserve">чество, так и монашество не есть изобретение человека, а </w:t>
      </w:r>
      <w:r>
        <w:rPr>
          <w:rFonts w:eastAsia="Times New Roman"/>
          <w:color w:val="000000"/>
          <w:spacing w:val="-2"/>
          <w:sz w:val="24"/>
          <w:szCs w:val="24"/>
        </w:rPr>
        <w:t xml:space="preserve">даровано человечеству Господом и основывается на одних и </w:t>
      </w:r>
      <w:r>
        <w:rPr>
          <w:rFonts w:eastAsia="Times New Roman"/>
          <w:color w:val="000000"/>
          <w:sz w:val="24"/>
          <w:szCs w:val="24"/>
        </w:rPr>
        <w:t xml:space="preserve">тех же заповедях Христа Спасителя. Подвиг мученичества </w:t>
      </w:r>
      <w:r>
        <w:rPr>
          <w:rFonts w:eastAsia="Times New Roman"/>
          <w:color w:val="000000"/>
          <w:spacing w:val="-1"/>
          <w:sz w:val="24"/>
          <w:szCs w:val="24"/>
        </w:rPr>
        <w:t xml:space="preserve">и монашества вышеестественен и не может быть совершен </w:t>
      </w:r>
      <w:r>
        <w:rPr>
          <w:rFonts w:eastAsia="Times New Roman"/>
          <w:color w:val="000000"/>
          <w:sz w:val="24"/>
          <w:szCs w:val="24"/>
        </w:rPr>
        <w:t>без всесильной помощи Божией.</w:t>
      </w:r>
    </w:p>
    <w:p w:rsidR="00F93992" w:rsidRDefault="00F93992" w:rsidP="00FD09E3">
      <w:pPr>
        <w:shd w:val="clear" w:color="auto" w:fill="FFFFFF"/>
        <w:spacing w:line="230" w:lineRule="exact"/>
        <w:ind w:firstLine="567"/>
        <w:jc w:val="both"/>
      </w:pPr>
      <w:r>
        <w:rPr>
          <w:rFonts w:eastAsia="Times New Roman"/>
          <w:color w:val="000000"/>
          <w:spacing w:val="-3"/>
          <w:sz w:val="24"/>
          <w:szCs w:val="24"/>
        </w:rPr>
        <w:t>Подобно мученичеству, монашество начинается с отрече</w:t>
      </w:r>
      <w:r>
        <w:rPr>
          <w:rFonts w:eastAsia="Times New Roman"/>
          <w:color w:val="000000"/>
          <w:spacing w:val="-3"/>
          <w:sz w:val="24"/>
          <w:szCs w:val="24"/>
        </w:rPr>
        <w:softHyphen/>
      </w:r>
      <w:r>
        <w:rPr>
          <w:rFonts w:eastAsia="Times New Roman"/>
          <w:color w:val="000000"/>
          <w:spacing w:val="-6"/>
          <w:sz w:val="24"/>
          <w:szCs w:val="24"/>
        </w:rPr>
        <w:t>ния от мира и «Богу содействующу» всесовершенным умерщ</w:t>
      </w:r>
      <w:r>
        <w:rPr>
          <w:rFonts w:eastAsia="Times New Roman"/>
          <w:color w:val="000000"/>
          <w:spacing w:val="-6"/>
          <w:sz w:val="24"/>
          <w:szCs w:val="24"/>
        </w:rPr>
        <w:softHyphen/>
      </w:r>
      <w:r>
        <w:rPr>
          <w:rFonts w:eastAsia="Times New Roman"/>
          <w:color w:val="000000"/>
          <w:sz w:val="24"/>
          <w:szCs w:val="24"/>
        </w:rPr>
        <w:t>влением своей души и тела для живущих в них греховных навыков и всецелой отдаче себя воле Божией.</w:t>
      </w:r>
    </w:p>
    <w:p w:rsidR="00F93992" w:rsidRDefault="00F93992" w:rsidP="00FD09E3">
      <w:pPr>
        <w:shd w:val="clear" w:color="auto" w:fill="FFFFFF"/>
        <w:spacing w:line="230" w:lineRule="exact"/>
        <w:ind w:firstLine="567"/>
        <w:jc w:val="both"/>
      </w:pPr>
      <w:r>
        <w:rPr>
          <w:rFonts w:eastAsia="Times New Roman"/>
          <w:color w:val="000000"/>
          <w:sz w:val="24"/>
          <w:szCs w:val="24"/>
        </w:rPr>
        <w:t>Как мученики, так и истинные монахи по мере прохож</w:t>
      </w:r>
      <w:r>
        <w:rPr>
          <w:rFonts w:eastAsia="Times New Roman"/>
          <w:color w:val="000000"/>
          <w:sz w:val="24"/>
          <w:szCs w:val="24"/>
        </w:rPr>
        <w:softHyphen/>
        <w:t>дения своего сверхъестественного подвига обнаруживали обилие благодатных дарований.</w:t>
      </w:r>
    </w:p>
    <w:p w:rsidR="00F93992" w:rsidRDefault="00F93992" w:rsidP="00FD09E3">
      <w:pPr>
        <w:shd w:val="clear" w:color="auto" w:fill="FFFFFF"/>
        <w:spacing w:line="230" w:lineRule="exact"/>
        <w:ind w:firstLine="567"/>
        <w:jc w:val="both"/>
      </w:pPr>
      <w:r>
        <w:rPr>
          <w:rFonts w:eastAsia="Times New Roman"/>
          <w:color w:val="000000"/>
          <w:sz w:val="24"/>
          <w:szCs w:val="24"/>
        </w:rPr>
        <w:t>По мнению епископа Игнатия, «подвиг некоторых свя</w:t>
      </w:r>
      <w:r>
        <w:rPr>
          <w:rFonts w:eastAsia="Times New Roman"/>
          <w:color w:val="000000"/>
          <w:sz w:val="24"/>
          <w:szCs w:val="24"/>
        </w:rPr>
        <w:softHyphen/>
        <w:t>тых иноков кажется более непостижимым по сверхъесте</w:t>
      </w:r>
      <w:r>
        <w:rPr>
          <w:rFonts w:eastAsia="Times New Roman"/>
          <w:color w:val="000000"/>
          <w:sz w:val="24"/>
          <w:szCs w:val="24"/>
        </w:rPr>
        <w:softHyphen/>
        <w:t>ственности своей, нежели даже подвиг мученика»</w:t>
      </w:r>
      <w:r>
        <w:rPr>
          <w:rStyle w:val="a6"/>
          <w:rFonts w:eastAsia="Times New Roman"/>
          <w:color w:val="000000"/>
          <w:sz w:val="24"/>
          <w:szCs w:val="24"/>
        </w:rPr>
        <w:footnoteReference w:id="1863"/>
      </w:r>
      <w:r>
        <w:rPr>
          <w:rFonts w:eastAsia="Times New Roman"/>
          <w:color w:val="000000"/>
          <w:sz w:val="24"/>
          <w:szCs w:val="24"/>
        </w:rPr>
        <w:t>.</w:t>
      </w:r>
    </w:p>
    <w:p w:rsidR="00F93992" w:rsidRDefault="00F93992" w:rsidP="00FD09E3">
      <w:pPr>
        <w:shd w:val="clear" w:color="auto" w:fill="FFFFFF"/>
        <w:spacing w:line="230" w:lineRule="exact"/>
        <w:ind w:firstLine="567"/>
        <w:jc w:val="both"/>
      </w:pPr>
      <w:r>
        <w:rPr>
          <w:rFonts w:eastAsia="Times New Roman"/>
          <w:color w:val="000000"/>
          <w:spacing w:val="-3"/>
          <w:sz w:val="24"/>
          <w:szCs w:val="24"/>
        </w:rPr>
        <w:t xml:space="preserve">В этом можно убедиться, говорит епископ Игнатий, если </w:t>
      </w:r>
      <w:r>
        <w:rPr>
          <w:rFonts w:eastAsia="Times New Roman"/>
          <w:color w:val="000000"/>
          <w:sz w:val="24"/>
          <w:szCs w:val="24"/>
        </w:rPr>
        <w:t>прочитать жития святых иноков Марка Фраческого, Онуф</w:t>
      </w:r>
      <w:r>
        <w:rPr>
          <w:rFonts w:eastAsia="Times New Roman"/>
          <w:color w:val="000000"/>
          <w:sz w:val="24"/>
          <w:szCs w:val="24"/>
        </w:rPr>
        <w:softHyphen/>
        <w:t>рия Великого, Марии Египетской и многих других.</w:t>
      </w:r>
    </w:p>
    <w:p w:rsidR="00F93992" w:rsidRDefault="00F93992" w:rsidP="00FD09E3">
      <w:pPr>
        <w:shd w:val="clear" w:color="auto" w:fill="FFFFFF"/>
        <w:spacing w:before="155"/>
        <w:ind w:firstLine="567"/>
        <w:outlineLvl w:val="0"/>
      </w:pPr>
      <w:r>
        <w:rPr>
          <w:rFonts w:eastAsia="Times New Roman"/>
          <w:b/>
          <w:bCs/>
          <w:color w:val="000000"/>
          <w:spacing w:val="-11"/>
          <w:sz w:val="24"/>
          <w:szCs w:val="24"/>
        </w:rPr>
        <w:t>Зависимость монашества от общего уровня христианства.</w:t>
      </w:r>
    </w:p>
    <w:p w:rsidR="00F93992" w:rsidRDefault="00F93992" w:rsidP="00FD09E3">
      <w:pPr>
        <w:shd w:val="clear" w:color="auto" w:fill="FFFFFF"/>
        <w:ind w:firstLine="567"/>
      </w:pPr>
      <w:r>
        <w:rPr>
          <w:rFonts w:eastAsia="Times New Roman"/>
          <w:color w:val="000000"/>
          <w:spacing w:val="-5"/>
          <w:sz w:val="24"/>
          <w:szCs w:val="24"/>
        </w:rPr>
        <w:t xml:space="preserve">Считая монашество Богоустановленным и уподобляя его подвигу мученичества, епископ Игнатий никогда не отделяет его </w:t>
      </w:r>
      <w:r>
        <w:rPr>
          <w:rFonts w:eastAsia="Times New Roman"/>
          <w:color w:val="000000"/>
          <w:spacing w:val="-7"/>
          <w:sz w:val="24"/>
          <w:szCs w:val="24"/>
        </w:rPr>
        <w:t xml:space="preserve">от Богоустановленного христианства. Если преуспевает в мире </w:t>
      </w:r>
      <w:r>
        <w:rPr>
          <w:rFonts w:eastAsia="Times New Roman"/>
          <w:color w:val="000000"/>
          <w:spacing w:val="-3"/>
          <w:sz w:val="24"/>
          <w:szCs w:val="24"/>
        </w:rPr>
        <w:t xml:space="preserve">христианство — наступает и расцвет монашества; если же </w:t>
      </w:r>
      <w:r>
        <w:rPr>
          <w:rFonts w:eastAsia="Times New Roman"/>
          <w:color w:val="000000"/>
          <w:spacing w:val="-6"/>
          <w:sz w:val="24"/>
          <w:szCs w:val="24"/>
        </w:rPr>
        <w:t>ослабевает христианство в мире — клонится к упадку и мона</w:t>
      </w:r>
      <w:r>
        <w:rPr>
          <w:rFonts w:eastAsia="Times New Roman"/>
          <w:color w:val="000000"/>
          <w:spacing w:val="-6"/>
          <w:sz w:val="24"/>
          <w:szCs w:val="24"/>
        </w:rPr>
        <w:softHyphen/>
      </w:r>
      <w:r>
        <w:rPr>
          <w:rFonts w:eastAsia="Times New Roman"/>
          <w:color w:val="000000"/>
          <w:spacing w:val="-4"/>
          <w:sz w:val="24"/>
          <w:szCs w:val="24"/>
        </w:rPr>
        <w:t xml:space="preserve">шеская жизнь. Упадок нравственности монахов находится в </w:t>
      </w:r>
      <w:r>
        <w:rPr>
          <w:rFonts w:eastAsia="Times New Roman"/>
          <w:color w:val="000000"/>
          <w:spacing w:val="-3"/>
          <w:sz w:val="24"/>
          <w:szCs w:val="24"/>
        </w:rPr>
        <w:t>тесной зависимости от нравственности мирян. Между хрис</w:t>
      </w:r>
      <w:r>
        <w:rPr>
          <w:rFonts w:eastAsia="Times New Roman"/>
          <w:color w:val="000000"/>
          <w:spacing w:val="-3"/>
          <w:sz w:val="24"/>
          <w:szCs w:val="24"/>
        </w:rPr>
        <w:softHyphen/>
        <w:t xml:space="preserve">тианами, живущими в мире, и монахами — христианами, </w:t>
      </w:r>
      <w:r>
        <w:rPr>
          <w:rFonts w:eastAsia="Times New Roman"/>
          <w:color w:val="000000"/>
          <w:spacing w:val="-2"/>
          <w:sz w:val="24"/>
          <w:szCs w:val="24"/>
        </w:rPr>
        <w:t>живущими в монастырях, по наблюдениям епископа Игна</w:t>
      </w:r>
      <w:r>
        <w:rPr>
          <w:rFonts w:eastAsia="Times New Roman"/>
          <w:color w:val="000000"/>
          <w:spacing w:val="-2"/>
          <w:sz w:val="24"/>
          <w:szCs w:val="24"/>
        </w:rPr>
        <w:softHyphen/>
      </w:r>
      <w:r>
        <w:rPr>
          <w:rFonts w:eastAsia="Times New Roman"/>
          <w:color w:val="000000"/>
          <w:spacing w:val="-1"/>
          <w:sz w:val="24"/>
          <w:szCs w:val="24"/>
        </w:rPr>
        <w:t>тия, всегда существовала самая тесная связь.</w:t>
      </w:r>
    </w:p>
    <w:p w:rsidR="00F93992" w:rsidRDefault="00F93992" w:rsidP="00FD09E3">
      <w:pPr>
        <w:shd w:val="clear" w:color="auto" w:fill="FFFFFF"/>
        <w:spacing w:line="234" w:lineRule="exact"/>
        <w:ind w:firstLine="567"/>
        <w:jc w:val="both"/>
      </w:pPr>
      <w:r>
        <w:rPr>
          <w:rFonts w:eastAsia="Times New Roman"/>
          <w:color w:val="000000"/>
          <w:sz w:val="24"/>
          <w:szCs w:val="24"/>
        </w:rPr>
        <w:t>В дни жизни епископа Игнатия монашество подверга</w:t>
      </w:r>
      <w:r>
        <w:rPr>
          <w:rFonts w:eastAsia="Times New Roman"/>
          <w:color w:val="000000"/>
          <w:sz w:val="24"/>
          <w:szCs w:val="24"/>
        </w:rPr>
        <w:softHyphen/>
      </w:r>
      <w:r>
        <w:rPr>
          <w:rFonts w:eastAsia="Times New Roman"/>
          <w:color w:val="000000"/>
          <w:spacing w:val="-1"/>
          <w:sz w:val="24"/>
          <w:szCs w:val="24"/>
        </w:rPr>
        <w:t xml:space="preserve">лось со стороны многих светских лиц справедливым и еще </w:t>
      </w:r>
      <w:r>
        <w:rPr>
          <w:rFonts w:eastAsia="Times New Roman"/>
          <w:color w:val="000000"/>
          <w:spacing w:val="-4"/>
          <w:sz w:val="24"/>
          <w:szCs w:val="24"/>
        </w:rPr>
        <w:t>чаще несправедливым нападкам. Постепенный упадок нрав</w:t>
      </w:r>
      <w:r>
        <w:rPr>
          <w:rFonts w:eastAsia="Times New Roman"/>
          <w:color w:val="000000"/>
          <w:spacing w:val="-4"/>
          <w:sz w:val="24"/>
          <w:szCs w:val="24"/>
        </w:rPr>
        <w:softHyphen/>
      </w:r>
      <w:r>
        <w:rPr>
          <w:rFonts w:eastAsia="Times New Roman"/>
          <w:color w:val="000000"/>
          <w:spacing w:val="-3"/>
          <w:sz w:val="24"/>
          <w:szCs w:val="24"/>
        </w:rPr>
        <w:t>ственности среди мирян и связанное с ним ослабление нрав</w:t>
      </w:r>
      <w:r>
        <w:rPr>
          <w:rFonts w:eastAsia="Times New Roman"/>
          <w:color w:val="000000"/>
          <w:spacing w:val="-3"/>
          <w:sz w:val="24"/>
          <w:szCs w:val="24"/>
        </w:rPr>
        <w:softHyphen/>
      </w:r>
      <w:r>
        <w:rPr>
          <w:rFonts w:eastAsia="Times New Roman"/>
          <w:color w:val="000000"/>
          <w:spacing w:val="-1"/>
          <w:sz w:val="24"/>
          <w:szCs w:val="24"/>
        </w:rPr>
        <w:t xml:space="preserve">ственности в монастырях епископ Игнатий подтверждает </w:t>
      </w:r>
      <w:r>
        <w:rPr>
          <w:rFonts w:eastAsia="Times New Roman"/>
          <w:color w:val="000000"/>
          <w:sz w:val="24"/>
          <w:szCs w:val="24"/>
        </w:rPr>
        <w:t>следующим примером.</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Однажды С.-Петербургский митрополит Серафим, бесе</w:t>
      </w:r>
      <w:r>
        <w:rPr>
          <w:rFonts w:eastAsia="Times New Roman"/>
          <w:color w:val="000000"/>
          <w:spacing w:val="-2"/>
          <w:sz w:val="24"/>
          <w:szCs w:val="24"/>
        </w:rPr>
        <w:softHyphen/>
      </w:r>
      <w:r>
        <w:rPr>
          <w:rFonts w:eastAsia="Times New Roman"/>
          <w:color w:val="000000"/>
          <w:spacing w:val="-1"/>
          <w:sz w:val="24"/>
          <w:szCs w:val="24"/>
        </w:rPr>
        <w:t>дуя с архимандритом Игнатием об умножении бракораз</w:t>
      </w:r>
      <w:r>
        <w:rPr>
          <w:rFonts w:eastAsia="Times New Roman"/>
          <w:color w:val="000000"/>
          <w:spacing w:val="-1"/>
          <w:sz w:val="24"/>
          <w:szCs w:val="24"/>
        </w:rPr>
        <w:softHyphen/>
      </w:r>
      <w:r>
        <w:rPr>
          <w:rFonts w:eastAsia="Times New Roman"/>
          <w:color w:val="000000"/>
          <w:sz w:val="24"/>
          <w:szCs w:val="24"/>
        </w:rPr>
        <w:t>водных дел в Консистории, сказал, что когда он был вика</w:t>
      </w:r>
      <w:r>
        <w:rPr>
          <w:rFonts w:eastAsia="Times New Roman"/>
          <w:color w:val="000000"/>
          <w:sz w:val="24"/>
          <w:szCs w:val="24"/>
        </w:rPr>
        <w:softHyphen/>
      </w:r>
      <w:r>
        <w:rPr>
          <w:rFonts w:eastAsia="Times New Roman"/>
          <w:color w:val="000000"/>
          <w:spacing w:val="-1"/>
          <w:sz w:val="24"/>
          <w:szCs w:val="24"/>
        </w:rPr>
        <w:t>рием в Москве, то бракоразводных дел в Консистории бы</w:t>
      </w:r>
      <w:r>
        <w:rPr>
          <w:rFonts w:eastAsia="Times New Roman"/>
          <w:color w:val="000000"/>
          <w:spacing w:val="-1"/>
          <w:sz w:val="24"/>
          <w:szCs w:val="24"/>
        </w:rPr>
        <w:softHyphen/>
      </w:r>
      <w:r>
        <w:rPr>
          <w:rFonts w:eastAsia="Times New Roman"/>
          <w:color w:val="000000"/>
          <w:sz w:val="24"/>
          <w:szCs w:val="24"/>
        </w:rPr>
        <w:t xml:space="preserve">вало в год одно или два; архиереи же старцы в то время </w:t>
      </w:r>
      <w:r>
        <w:rPr>
          <w:rFonts w:eastAsia="Times New Roman"/>
          <w:color w:val="000000"/>
          <w:spacing w:val="-1"/>
          <w:sz w:val="24"/>
          <w:szCs w:val="24"/>
        </w:rPr>
        <w:t>говорили епископу Серафиму, что в их молодости брако</w:t>
      </w:r>
      <w:r>
        <w:rPr>
          <w:rFonts w:eastAsia="Times New Roman"/>
          <w:color w:val="000000"/>
          <w:spacing w:val="-1"/>
          <w:sz w:val="24"/>
          <w:szCs w:val="24"/>
        </w:rPr>
        <w:softHyphen/>
      </w:r>
      <w:r>
        <w:rPr>
          <w:rFonts w:eastAsia="Times New Roman"/>
          <w:color w:val="000000"/>
          <w:sz w:val="24"/>
          <w:szCs w:val="24"/>
        </w:rPr>
        <w:t>разводных дел вообще не существовало. «Вот факт,— за</w:t>
      </w:r>
      <w:r>
        <w:rPr>
          <w:rFonts w:eastAsia="Times New Roman"/>
          <w:color w:val="000000"/>
          <w:sz w:val="24"/>
          <w:szCs w:val="24"/>
        </w:rPr>
        <w:softHyphen/>
      </w:r>
      <w:r>
        <w:rPr>
          <w:rFonts w:eastAsia="Times New Roman"/>
          <w:color w:val="000000"/>
          <w:spacing w:val="-3"/>
          <w:sz w:val="24"/>
          <w:szCs w:val="24"/>
        </w:rPr>
        <w:t>ключает это повествование епископ Игнатий, — живопису</w:t>
      </w:r>
      <w:r>
        <w:rPr>
          <w:rFonts w:eastAsia="Times New Roman"/>
          <w:color w:val="000000"/>
          <w:spacing w:val="-3"/>
          <w:sz w:val="24"/>
          <w:szCs w:val="24"/>
        </w:rPr>
        <w:softHyphen/>
      </w:r>
      <w:r>
        <w:rPr>
          <w:rFonts w:eastAsia="Times New Roman"/>
          <w:color w:val="000000"/>
          <w:spacing w:val="-2"/>
          <w:sz w:val="24"/>
          <w:szCs w:val="24"/>
        </w:rPr>
        <w:t>ющий нравственность прежнего времени и ход ее к настоя</w:t>
      </w:r>
      <w:r>
        <w:rPr>
          <w:rFonts w:eastAsia="Times New Roman"/>
          <w:color w:val="000000"/>
          <w:spacing w:val="-2"/>
          <w:sz w:val="24"/>
          <w:szCs w:val="24"/>
        </w:rPr>
        <w:softHyphen/>
      </w:r>
      <w:r>
        <w:rPr>
          <w:rFonts w:eastAsia="Times New Roman"/>
          <w:color w:val="000000"/>
          <w:sz w:val="24"/>
          <w:szCs w:val="24"/>
        </w:rPr>
        <w:t>щему положению, ход быстрый, неутешительный»</w:t>
      </w:r>
      <w:r>
        <w:rPr>
          <w:rStyle w:val="a6"/>
          <w:rFonts w:eastAsia="Times New Roman"/>
          <w:color w:val="000000"/>
          <w:sz w:val="24"/>
          <w:szCs w:val="24"/>
        </w:rPr>
        <w:footnoteReference w:id="1864"/>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Основываясь на свидетельствах старцев-иноков, с кото</w:t>
      </w:r>
      <w:r>
        <w:rPr>
          <w:rFonts w:eastAsia="Times New Roman"/>
          <w:color w:val="000000"/>
          <w:spacing w:val="-2"/>
          <w:sz w:val="24"/>
          <w:szCs w:val="24"/>
        </w:rPr>
        <w:softHyphen/>
      </w:r>
      <w:r>
        <w:rPr>
          <w:rFonts w:eastAsia="Times New Roman"/>
          <w:color w:val="000000"/>
          <w:spacing w:val="-4"/>
          <w:sz w:val="24"/>
          <w:szCs w:val="24"/>
        </w:rPr>
        <w:t>рыми епископ Игнатий так часто любил беседовать, он при</w:t>
      </w:r>
      <w:r>
        <w:rPr>
          <w:rFonts w:eastAsia="Times New Roman"/>
          <w:color w:val="000000"/>
          <w:spacing w:val="-4"/>
          <w:sz w:val="24"/>
          <w:szCs w:val="24"/>
        </w:rPr>
        <w:softHyphen/>
      </w:r>
      <w:r>
        <w:rPr>
          <w:rFonts w:eastAsia="Times New Roman"/>
          <w:color w:val="000000"/>
          <w:sz w:val="24"/>
          <w:szCs w:val="24"/>
        </w:rPr>
        <w:t xml:space="preserve">шел к выводу, что еще в начале </w:t>
      </w:r>
      <w:r>
        <w:rPr>
          <w:rFonts w:eastAsia="Times New Roman"/>
          <w:color w:val="000000"/>
          <w:sz w:val="24"/>
          <w:szCs w:val="24"/>
          <w:lang w:val="en-US"/>
        </w:rPr>
        <w:t>XIX</w:t>
      </w:r>
      <w:r w:rsidRPr="00AF456E">
        <w:rPr>
          <w:rFonts w:eastAsia="Times New Roman"/>
          <w:color w:val="000000"/>
          <w:sz w:val="24"/>
          <w:szCs w:val="24"/>
        </w:rPr>
        <w:t xml:space="preserve"> </w:t>
      </w:r>
      <w:r>
        <w:rPr>
          <w:rFonts w:eastAsia="Times New Roman"/>
          <w:color w:val="000000"/>
          <w:sz w:val="24"/>
          <w:szCs w:val="24"/>
        </w:rPr>
        <w:t xml:space="preserve">столетия вступало в монастырь много лиц, сохранивших девство, никогда </w:t>
      </w:r>
      <w:r>
        <w:rPr>
          <w:rFonts w:eastAsia="Times New Roman"/>
          <w:color w:val="000000"/>
          <w:spacing w:val="-4"/>
          <w:sz w:val="24"/>
          <w:szCs w:val="24"/>
        </w:rPr>
        <w:t xml:space="preserve">не вкушавших вина, хорошо изучивших Священное Писание </w:t>
      </w:r>
      <w:r>
        <w:rPr>
          <w:rFonts w:eastAsia="Times New Roman"/>
          <w:color w:val="000000"/>
          <w:spacing w:val="-2"/>
          <w:sz w:val="24"/>
          <w:szCs w:val="24"/>
        </w:rPr>
        <w:t>и творения святых Отцов и не расстроивших своего вооб</w:t>
      </w:r>
      <w:r>
        <w:rPr>
          <w:rFonts w:eastAsia="Times New Roman"/>
          <w:color w:val="000000"/>
          <w:spacing w:val="-2"/>
          <w:sz w:val="24"/>
          <w:szCs w:val="24"/>
        </w:rPr>
        <w:softHyphen/>
      </w:r>
      <w:r>
        <w:rPr>
          <w:rFonts w:eastAsia="Times New Roman"/>
          <w:color w:val="000000"/>
          <w:spacing w:val="-4"/>
          <w:sz w:val="24"/>
          <w:szCs w:val="24"/>
        </w:rPr>
        <w:t>ражения чтением пустых светских книг, людей, не растеряв</w:t>
      </w:r>
      <w:r>
        <w:rPr>
          <w:rFonts w:eastAsia="Times New Roman"/>
          <w:color w:val="000000"/>
          <w:spacing w:val="-4"/>
          <w:sz w:val="24"/>
          <w:szCs w:val="24"/>
        </w:rPr>
        <w:softHyphen/>
      </w:r>
      <w:r>
        <w:rPr>
          <w:rFonts w:eastAsia="Times New Roman"/>
          <w:color w:val="000000"/>
          <w:spacing w:val="-5"/>
          <w:sz w:val="24"/>
          <w:szCs w:val="24"/>
        </w:rPr>
        <w:t>ших свое здоровье злоупотреблениями, привыкших часто по</w:t>
      </w:r>
      <w:r>
        <w:rPr>
          <w:rFonts w:eastAsia="Times New Roman"/>
          <w:color w:val="000000"/>
          <w:spacing w:val="-5"/>
          <w:sz w:val="24"/>
          <w:szCs w:val="24"/>
        </w:rPr>
        <w:softHyphen/>
      </w:r>
      <w:r>
        <w:rPr>
          <w:rFonts w:eastAsia="Times New Roman"/>
          <w:color w:val="000000"/>
          <w:spacing w:val="-6"/>
          <w:sz w:val="24"/>
          <w:szCs w:val="24"/>
        </w:rPr>
        <w:t>сещать храм и имеющих многие другие благочестивые навы</w:t>
      </w:r>
      <w:r>
        <w:rPr>
          <w:rFonts w:eastAsia="Times New Roman"/>
          <w:color w:val="000000"/>
          <w:spacing w:val="-6"/>
          <w:sz w:val="24"/>
          <w:szCs w:val="24"/>
        </w:rPr>
        <w:softHyphen/>
      </w:r>
      <w:r>
        <w:rPr>
          <w:rFonts w:eastAsia="Times New Roman"/>
          <w:color w:val="000000"/>
          <w:spacing w:val="-4"/>
          <w:sz w:val="24"/>
          <w:szCs w:val="24"/>
        </w:rPr>
        <w:t xml:space="preserve">ки. Они, получив строгое благочестивое воспитание в миру, </w:t>
      </w:r>
      <w:r>
        <w:rPr>
          <w:rFonts w:eastAsia="Times New Roman"/>
          <w:color w:val="000000"/>
          <w:spacing w:val="-5"/>
          <w:sz w:val="24"/>
          <w:szCs w:val="24"/>
        </w:rPr>
        <w:t>становились строгими и сильными монахами по душе и телу.</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Но во время прохождения самим епископом Игнатием </w:t>
      </w:r>
      <w:r>
        <w:rPr>
          <w:rFonts w:eastAsia="Times New Roman"/>
          <w:color w:val="000000"/>
          <w:spacing w:val="-4"/>
          <w:sz w:val="24"/>
          <w:szCs w:val="24"/>
        </w:rPr>
        <w:t>многотрудного монашеского поприща нравственность хрис</w:t>
      </w:r>
      <w:r>
        <w:rPr>
          <w:rFonts w:eastAsia="Times New Roman"/>
          <w:color w:val="000000"/>
          <w:spacing w:val="-4"/>
          <w:sz w:val="24"/>
          <w:szCs w:val="24"/>
        </w:rPr>
        <w:softHyphen/>
      </w:r>
      <w:r>
        <w:rPr>
          <w:rFonts w:eastAsia="Times New Roman"/>
          <w:color w:val="000000"/>
          <w:sz w:val="24"/>
          <w:szCs w:val="24"/>
        </w:rPr>
        <w:t xml:space="preserve">тиан значительно понизилась. Долгая жизнь в монастырях </w:t>
      </w:r>
      <w:r>
        <w:rPr>
          <w:rFonts w:eastAsia="Times New Roman"/>
          <w:color w:val="000000"/>
          <w:spacing w:val="-1"/>
          <w:sz w:val="24"/>
          <w:szCs w:val="24"/>
        </w:rPr>
        <w:t>убедила Владыку в том, что вступление в его время дев</w:t>
      </w:r>
      <w:r>
        <w:rPr>
          <w:rFonts w:eastAsia="Times New Roman"/>
          <w:color w:val="000000"/>
          <w:spacing w:val="-1"/>
          <w:sz w:val="24"/>
          <w:szCs w:val="24"/>
        </w:rPr>
        <w:softHyphen/>
      </w:r>
      <w:r>
        <w:rPr>
          <w:rFonts w:eastAsia="Times New Roman"/>
          <w:color w:val="000000"/>
          <w:spacing w:val="-2"/>
          <w:sz w:val="24"/>
          <w:szCs w:val="24"/>
        </w:rPr>
        <w:t xml:space="preserve">ственника в монастырь было величайшей редкостью, почти </w:t>
      </w:r>
      <w:r>
        <w:rPr>
          <w:rFonts w:eastAsia="Times New Roman"/>
          <w:color w:val="000000"/>
          <w:spacing w:val="-1"/>
          <w:sz w:val="24"/>
          <w:szCs w:val="24"/>
        </w:rPr>
        <w:t xml:space="preserve">не </w:t>
      </w:r>
      <w:r>
        <w:rPr>
          <w:rFonts w:eastAsia="Times New Roman"/>
          <w:color w:val="000000"/>
          <w:spacing w:val="-1"/>
          <w:sz w:val="24"/>
          <w:szCs w:val="24"/>
        </w:rPr>
        <w:lastRenderedPageBreak/>
        <w:t xml:space="preserve">встречалось среди вступающих в монастырь людей, не </w:t>
      </w:r>
      <w:r>
        <w:rPr>
          <w:rFonts w:eastAsia="Times New Roman"/>
          <w:color w:val="000000"/>
          <w:sz w:val="24"/>
          <w:szCs w:val="24"/>
        </w:rPr>
        <w:t xml:space="preserve">стяжавших в мире порочных навыков и не расстроивших </w:t>
      </w:r>
      <w:r>
        <w:rPr>
          <w:rFonts w:eastAsia="Times New Roman"/>
          <w:color w:val="000000"/>
          <w:spacing w:val="-1"/>
          <w:sz w:val="24"/>
          <w:szCs w:val="24"/>
        </w:rPr>
        <w:t>злоупотреблениями своего здоровья. Большинство вступав</w:t>
      </w:r>
      <w:r>
        <w:rPr>
          <w:rFonts w:eastAsia="Times New Roman"/>
          <w:color w:val="000000"/>
          <w:spacing w:val="-1"/>
          <w:sz w:val="24"/>
          <w:szCs w:val="24"/>
        </w:rPr>
        <w:softHyphen/>
        <w:t>ших в монастырь были слабы телом и душою, с расстроен</w:t>
      </w:r>
      <w:r>
        <w:rPr>
          <w:rFonts w:eastAsia="Times New Roman"/>
          <w:color w:val="000000"/>
          <w:spacing w:val="-1"/>
          <w:sz w:val="24"/>
          <w:szCs w:val="24"/>
        </w:rPr>
        <w:softHyphen/>
        <w:t>ным воображением, с притуплённой совестью. Для подоб</w:t>
      </w:r>
      <w:r>
        <w:rPr>
          <w:rFonts w:eastAsia="Times New Roman"/>
          <w:color w:val="000000"/>
          <w:spacing w:val="-1"/>
          <w:sz w:val="24"/>
          <w:szCs w:val="24"/>
        </w:rPr>
        <w:softHyphen/>
        <w:t xml:space="preserve">ных людей борьба с собой, личный подвиг нравственного </w:t>
      </w:r>
      <w:r>
        <w:rPr>
          <w:rFonts w:eastAsia="Times New Roman"/>
          <w:color w:val="000000"/>
          <w:spacing w:val="-2"/>
          <w:sz w:val="24"/>
          <w:szCs w:val="24"/>
        </w:rPr>
        <w:t xml:space="preserve">совершенствования был, по заключению владыки Игнатия, </w:t>
      </w:r>
      <w:r>
        <w:rPr>
          <w:rFonts w:eastAsia="Times New Roman"/>
          <w:color w:val="000000"/>
          <w:sz w:val="24"/>
          <w:szCs w:val="24"/>
        </w:rPr>
        <w:t>весьма затруднителен. «Вступили они в монастырь,— пи</w:t>
      </w:r>
      <w:r>
        <w:rPr>
          <w:rFonts w:eastAsia="Times New Roman"/>
          <w:color w:val="000000"/>
          <w:sz w:val="24"/>
          <w:szCs w:val="24"/>
        </w:rPr>
        <w:softHyphen/>
      </w:r>
      <w:r>
        <w:rPr>
          <w:rFonts w:eastAsia="Times New Roman"/>
          <w:color w:val="000000"/>
          <w:spacing w:val="-7"/>
          <w:sz w:val="24"/>
          <w:szCs w:val="24"/>
        </w:rPr>
        <w:t xml:space="preserve">шет он, — сняли мирские одежды, облеклись в черные одежды </w:t>
      </w:r>
      <w:r>
        <w:rPr>
          <w:rFonts w:eastAsia="Times New Roman"/>
          <w:color w:val="000000"/>
          <w:spacing w:val="-2"/>
          <w:sz w:val="24"/>
          <w:szCs w:val="24"/>
        </w:rPr>
        <w:t xml:space="preserve">иноческие, но навыки и настроение, получаемые в мирской </w:t>
      </w:r>
      <w:r>
        <w:rPr>
          <w:rFonts w:eastAsia="Times New Roman"/>
          <w:color w:val="000000"/>
          <w:sz w:val="24"/>
          <w:szCs w:val="24"/>
        </w:rPr>
        <w:t>жизни, остались с ними и, пребывая неудовлетворенными, приобретают новую силу»</w:t>
      </w:r>
      <w:r>
        <w:rPr>
          <w:rStyle w:val="a6"/>
          <w:rFonts w:eastAsia="Times New Roman"/>
          <w:color w:val="000000"/>
          <w:sz w:val="24"/>
          <w:szCs w:val="24"/>
        </w:rPr>
        <w:footnoteReference w:id="1865"/>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Сознавая ослабление христианства и тесно связанного с </w:t>
      </w:r>
      <w:r>
        <w:rPr>
          <w:rFonts w:eastAsia="Times New Roman"/>
          <w:color w:val="000000"/>
          <w:spacing w:val="-3"/>
          <w:sz w:val="24"/>
          <w:szCs w:val="24"/>
        </w:rPr>
        <w:t xml:space="preserve">ним монашества, епископ Игнатий с горечью видел в этом </w:t>
      </w:r>
      <w:r>
        <w:rPr>
          <w:rFonts w:eastAsia="Times New Roman"/>
          <w:color w:val="000000"/>
          <w:spacing w:val="-2"/>
          <w:sz w:val="24"/>
          <w:szCs w:val="24"/>
        </w:rPr>
        <w:t>«недуг общий» и призывал как монахов, так и мирян: «Вос-</w:t>
      </w:r>
      <w:r>
        <w:rPr>
          <w:rFonts w:eastAsia="Times New Roman"/>
          <w:color w:val="000000"/>
          <w:spacing w:val="-3"/>
          <w:sz w:val="24"/>
          <w:szCs w:val="24"/>
        </w:rPr>
        <w:t>плачем о нем вместе и вместе позаботимся о исцелении его!»</w:t>
      </w:r>
    </w:p>
    <w:p w:rsidR="00F93992" w:rsidRDefault="00F93992" w:rsidP="00FD09E3">
      <w:pPr>
        <w:shd w:val="clear" w:color="auto" w:fill="FFFFFF"/>
        <w:spacing w:before="234" w:line="234" w:lineRule="exact"/>
        <w:ind w:firstLine="567"/>
        <w:outlineLvl w:val="0"/>
      </w:pPr>
      <w:r>
        <w:rPr>
          <w:rFonts w:eastAsia="Times New Roman"/>
          <w:b/>
          <w:bCs/>
          <w:color w:val="000000"/>
          <w:spacing w:val="-2"/>
          <w:sz w:val="24"/>
          <w:szCs w:val="24"/>
        </w:rPr>
        <w:t>Мнение епископа Игнатия о монашестве его времени.</w:t>
      </w:r>
    </w:p>
    <w:p w:rsidR="00F93992" w:rsidRDefault="00F93992" w:rsidP="00FD09E3">
      <w:pPr>
        <w:shd w:val="clear" w:color="auto" w:fill="FFFFFF"/>
        <w:spacing w:line="234" w:lineRule="exact"/>
        <w:ind w:firstLine="567"/>
        <w:jc w:val="both"/>
      </w:pPr>
      <w:r>
        <w:rPr>
          <w:rFonts w:eastAsia="Times New Roman"/>
          <w:color w:val="000000"/>
          <w:sz w:val="24"/>
          <w:szCs w:val="24"/>
        </w:rPr>
        <w:t>Несмотря на то, что во времена святителя Игнатия на Рус</w:t>
      </w:r>
      <w:r>
        <w:rPr>
          <w:rFonts w:eastAsia="Times New Roman"/>
          <w:color w:val="000000"/>
          <w:sz w:val="24"/>
          <w:szCs w:val="24"/>
        </w:rPr>
        <w:softHyphen/>
      </w:r>
      <w:r>
        <w:rPr>
          <w:rFonts w:eastAsia="Times New Roman"/>
          <w:color w:val="000000"/>
          <w:spacing w:val="-2"/>
          <w:sz w:val="24"/>
          <w:szCs w:val="24"/>
        </w:rPr>
        <w:t>ской земле были сотни обителей, открывались новые мона</w:t>
      </w:r>
      <w:r>
        <w:rPr>
          <w:rFonts w:eastAsia="Times New Roman"/>
          <w:color w:val="000000"/>
          <w:spacing w:val="-2"/>
          <w:sz w:val="24"/>
          <w:szCs w:val="24"/>
        </w:rPr>
        <w:softHyphen/>
        <w:t>стыри, во многих обителях воздвигались великолепные хра</w:t>
      </w:r>
      <w:r>
        <w:rPr>
          <w:rFonts w:eastAsia="Times New Roman"/>
          <w:color w:val="000000"/>
          <w:spacing w:val="-2"/>
          <w:sz w:val="24"/>
          <w:szCs w:val="24"/>
        </w:rPr>
        <w:softHyphen/>
      </w:r>
      <w:r>
        <w:rPr>
          <w:rFonts w:eastAsia="Times New Roman"/>
          <w:color w:val="000000"/>
          <w:sz w:val="24"/>
          <w:szCs w:val="24"/>
        </w:rPr>
        <w:t xml:space="preserve">мы и монастырские здания, многие обители изобиловали </w:t>
      </w:r>
      <w:r>
        <w:rPr>
          <w:rFonts w:eastAsia="Times New Roman"/>
          <w:color w:val="000000"/>
          <w:spacing w:val="-1"/>
          <w:sz w:val="24"/>
          <w:szCs w:val="24"/>
        </w:rPr>
        <w:t xml:space="preserve">насельниками, духовный взор богомудрого архипастыря за </w:t>
      </w:r>
      <w:r>
        <w:rPr>
          <w:rFonts w:eastAsia="Times New Roman"/>
          <w:color w:val="000000"/>
          <w:sz w:val="24"/>
          <w:szCs w:val="24"/>
        </w:rPr>
        <w:t>всем этим внешним благоустройством видел картину весь</w:t>
      </w:r>
      <w:r>
        <w:rPr>
          <w:rFonts w:eastAsia="Times New Roman"/>
          <w:color w:val="000000"/>
          <w:sz w:val="24"/>
          <w:szCs w:val="24"/>
        </w:rPr>
        <w:softHyphen/>
        <w:t>ма малоутешительную.</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Как при встрече с человеком Владыка видел состояние души того, с кем он беседовал, и никогда внешность чело</w:t>
      </w:r>
      <w:r>
        <w:rPr>
          <w:rFonts w:eastAsia="Times New Roman"/>
          <w:color w:val="000000"/>
          <w:spacing w:val="-1"/>
          <w:sz w:val="24"/>
          <w:szCs w:val="24"/>
        </w:rPr>
        <w:softHyphen/>
        <w:t xml:space="preserve">века и его мирское положение не имели преобладающего </w:t>
      </w:r>
      <w:r>
        <w:rPr>
          <w:rFonts w:eastAsia="Times New Roman"/>
          <w:color w:val="000000"/>
          <w:sz w:val="24"/>
          <w:szCs w:val="24"/>
        </w:rPr>
        <w:t xml:space="preserve">значения для составления мнения о нем, так и внешнее благоустройство Российских монастырей не остановило </w:t>
      </w:r>
      <w:r>
        <w:rPr>
          <w:rFonts w:eastAsia="Times New Roman"/>
          <w:color w:val="000000"/>
          <w:spacing w:val="-1"/>
          <w:sz w:val="24"/>
          <w:szCs w:val="24"/>
        </w:rPr>
        <w:t xml:space="preserve">Преосвященного Игнатия произнести весьма скорбные для </w:t>
      </w:r>
      <w:r>
        <w:rPr>
          <w:rFonts w:eastAsia="Times New Roman"/>
          <w:color w:val="000000"/>
          <w:sz w:val="24"/>
          <w:szCs w:val="24"/>
        </w:rPr>
        <w:t>его сердца слова. В конце своей жизни в 1864 году Влады</w:t>
      </w:r>
      <w:r>
        <w:rPr>
          <w:rFonts w:eastAsia="Times New Roman"/>
          <w:color w:val="000000"/>
          <w:sz w:val="24"/>
          <w:szCs w:val="24"/>
        </w:rPr>
        <w:softHyphen/>
      </w:r>
      <w:r>
        <w:rPr>
          <w:rFonts w:eastAsia="Times New Roman"/>
          <w:color w:val="000000"/>
          <w:spacing w:val="-2"/>
          <w:sz w:val="24"/>
          <w:szCs w:val="24"/>
        </w:rPr>
        <w:t xml:space="preserve">ка писал своему другу игумену Антонию: «О монашестве я </w:t>
      </w:r>
      <w:r>
        <w:rPr>
          <w:rFonts w:eastAsia="Times New Roman"/>
          <w:color w:val="000000"/>
          <w:sz w:val="24"/>
          <w:szCs w:val="24"/>
        </w:rPr>
        <w:t>писал Вам, что оно доживает в России, да и повсюду, дан</w:t>
      </w:r>
      <w:r>
        <w:rPr>
          <w:rFonts w:eastAsia="Times New Roman"/>
          <w:color w:val="000000"/>
          <w:sz w:val="24"/>
          <w:szCs w:val="24"/>
        </w:rPr>
        <w:softHyphen/>
        <w:t>ный ему срок, отживает оно век свой вместе с христиан</w:t>
      </w:r>
      <w:r>
        <w:rPr>
          <w:rFonts w:eastAsia="Times New Roman"/>
          <w:color w:val="000000"/>
          <w:sz w:val="24"/>
          <w:szCs w:val="24"/>
        </w:rPr>
        <w:softHyphen/>
      </w:r>
      <w:r>
        <w:rPr>
          <w:rFonts w:eastAsia="Times New Roman"/>
          <w:color w:val="000000"/>
          <w:spacing w:val="-5"/>
          <w:sz w:val="24"/>
          <w:szCs w:val="24"/>
        </w:rPr>
        <w:t>ством. Восстановления не ожидаю. Восстановить некому...»</w:t>
      </w:r>
      <w:r>
        <w:rPr>
          <w:rStyle w:val="a6"/>
          <w:rFonts w:eastAsia="Times New Roman"/>
          <w:color w:val="000000"/>
          <w:spacing w:val="-5"/>
          <w:sz w:val="24"/>
          <w:szCs w:val="24"/>
        </w:rPr>
        <w:footnoteReference w:id="1866"/>
      </w:r>
      <w:r>
        <w:rPr>
          <w:rFonts w:eastAsia="Times New Roman"/>
          <w:color w:val="000000"/>
          <w:spacing w:val="-5"/>
          <w:sz w:val="24"/>
          <w:szCs w:val="24"/>
        </w:rPr>
        <w:t xml:space="preserve">. </w:t>
      </w:r>
      <w:r>
        <w:rPr>
          <w:rFonts w:eastAsia="Times New Roman"/>
          <w:color w:val="000000"/>
          <w:sz w:val="24"/>
          <w:szCs w:val="24"/>
        </w:rPr>
        <w:t xml:space="preserve">В другом письме к нему же епископ Игнатий сравнивает </w:t>
      </w:r>
      <w:r>
        <w:rPr>
          <w:rFonts w:eastAsia="Times New Roman"/>
          <w:color w:val="000000"/>
          <w:spacing w:val="-3"/>
          <w:sz w:val="24"/>
          <w:szCs w:val="24"/>
        </w:rPr>
        <w:t>положение монастырей с весенним снегом в последних чис</w:t>
      </w:r>
      <w:r>
        <w:rPr>
          <w:rFonts w:eastAsia="Times New Roman"/>
          <w:color w:val="000000"/>
          <w:spacing w:val="-3"/>
          <w:sz w:val="24"/>
          <w:szCs w:val="24"/>
        </w:rPr>
        <w:softHyphen/>
      </w:r>
      <w:r>
        <w:rPr>
          <w:rFonts w:eastAsia="Times New Roman"/>
          <w:color w:val="000000"/>
          <w:spacing w:val="-1"/>
          <w:sz w:val="24"/>
          <w:szCs w:val="24"/>
        </w:rPr>
        <w:t xml:space="preserve">лах марта и первых апреля; снаружи кажется, что «снег как </w:t>
      </w:r>
      <w:r>
        <w:rPr>
          <w:rFonts w:eastAsia="Times New Roman"/>
          <w:color w:val="000000"/>
          <w:spacing w:val="-2"/>
          <w:sz w:val="24"/>
          <w:szCs w:val="24"/>
        </w:rPr>
        <w:t>снег», а под низом его уже повсюду весенняя вода, которая растворит снег при первой «вспомогательной атмосферной перемене». С большой грустью великий поборник монаше</w:t>
      </w:r>
      <w:r>
        <w:rPr>
          <w:rFonts w:eastAsia="Times New Roman"/>
          <w:color w:val="000000"/>
          <w:spacing w:val="-2"/>
          <w:sz w:val="24"/>
          <w:szCs w:val="24"/>
        </w:rPr>
        <w:softHyphen/>
        <w:t>ства в России отмечал, что в обителях «весьма часто актер</w:t>
      </w:r>
      <w:r>
        <w:rPr>
          <w:rFonts w:eastAsia="Times New Roman"/>
          <w:color w:val="000000"/>
          <w:spacing w:val="-2"/>
          <w:sz w:val="24"/>
          <w:szCs w:val="24"/>
        </w:rPr>
        <w:softHyphen/>
        <w:t xml:space="preserve">ской наружностью маскируется... безнравственность», и что </w:t>
      </w:r>
      <w:r>
        <w:rPr>
          <w:rFonts w:eastAsia="Times New Roman"/>
          <w:color w:val="000000"/>
          <w:spacing w:val="-1"/>
          <w:sz w:val="24"/>
          <w:szCs w:val="24"/>
        </w:rPr>
        <w:t xml:space="preserve">«истинным монахам нет житья в монастырях от монахов </w:t>
      </w:r>
      <w:r>
        <w:rPr>
          <w:rFonts w:eastAsia="Times New Roman"/>
          <w:color w:val="000000"/>
          <w:sz w:val="24"/>
          <w:szCs w:val="24"/>
        </w:rPr>
        <w:t>актеров».</w:t>
      </w:r>
    </w:p>
    <w:p w:rsidR="00F93992" w:rsidRDefault="00F93992" w:rsidP="00FD09E3">
      <w:pPr>
        <w:shd w:val="clear" w:color="auto" w:fill="FFFFFF"/>
        <w:spacing w:before="4" w:line="234" w:lineRule="exact"/>
        <w:ind w:firstLine="567"/>
        <w:jc w:val="both"/>
      </w:pPr>
      <w:r>
        <w:rPr>
          <w:rFonts w:eastAsia="Times New Roman"/>
          <w:color w:val="000000"/>
          <w:spacing w:val="-5"/>
          <w:sz w:val="24"/>
          <w:szCs w:val="24"/>
        </w:rPr>
        <w:t xml:space="preserve">В чем скрывались причины столь бедственного состояния </w:t>
      </w:r>
      <w:r>
        <w:rPr>
          <w:rFonts w:eastAsia="Times New Roman"/>
          <w:color w:val="000000"/>
          <w:spacing w:val="-3"/>
          <w:sz w:val="24"/>
          <w:szCs w:val="24"/>
        </w:rPr>
        <w:t>монастырей при их видимом благоденствии и процветании?</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Епископ Игнатий ясно указывает эти причины. Мы уже </w:t>
      </w:r>
      <w:r>
        <w:rPr>
          <w:rFonts w:eastAsia="Times New Roman"/>
          <w:color w:val="000000"/>
          <w:spacing w:val="-1"/>
          <w:sz w:val="24"/>
          <w:szCs w:val="24"/>
        </w:rPr>
        <w:t xml:space="preserve">говорили о тесной связи, которую видел Преосвященный </w:t>
      </w:r>
      <w:r>
        <w:rPr>
          <w:rFonts w:eastAsia="Times New Roman"/>
          <w:color w:val="000000"/>
          <w:sz w:val="24"/>
          <w:szCs w:val="24"/>
        </w:rPr>
        <w:t>между христианским миром и монашеством.</w:t>
      </w:r>
    </w:p>
    <w:p w:rsidR="00F93992" w:rsidRDefault="00F93992" w:rsidP="00FD09E3">
      <w:pPr>
        <w:shd w:val="clear" w:color="auto" w:fill="FFFFFF"/>
        <w:spacing w:line="234" w:lineRule="exact"/>
        <w:ind w:firstLine="567"/>
        <w:jc w:val="both"/>
      </w:pPr>
      <w:r>
        <w:rPr>
          <w:rFonts w:eastAsia="Times New Roman"/>
          <w:color w:val="000000"/>
          <w:sz w:val="24"/>
          <w:szCs w:val="24"/>
        </w:rPr>
        <w:t>В ослаблении христианства вообще в людях заключа</w:t>
      </w:r>
      <w:r>
        <w:rPr>
          <w:rFonts w:eastAsia="Times New Roman"/>
          <w:color w:val="000000"/>
          <w:sz w:val="24"/>
          <w:szCs w:val="24"/>
        </w:rPr>
        <w:softHyphen/>
        <w:t xml:space="preserve">лась первая и основная причина ослабления монашества: «Ослабела жизнь иноческая, как и вообще христианская, </w:t>
      </w:r>
      <w:r>
        <w:rPr>
          <w:rFonts w:eastAsia="Times New Roman"/>
          <w:color w:val="000000"/>
          <w:spacing w:val="-1"/>
          <w:sz w:val="24"/>
          <w:szCs w:val="24"/>
        </w:rPr>
        <w:t xml:space="preserve">ослабела иноческая жизнь и потому, что она находится в </w:t>
      </w:r>
      <w:r>
        <w:rPr>
          <w:rFonts w:eastAsia="Times New Roman"/>
          <w:color w:val="000000"/>
          <w:spacing w:val="-3"/>
          <w:sz w:val="24"/>
          <w:szCs w:val="24"/>
        </w:rPr>
        <w:t>неразрывной связи с христианским миром, не может требо</w:t>
      </w:r>
      <w:r>
        <w:rPr>
          <w:rFonts w:eastAsia="Times New Roman"/>
          <w:color w:val="000000"/>
          <w:spacing w:val="-3"/>
          <w:sz w:val="24"/>
          <w:szCs w:val="24"/>
        </w:rPr>
        <w:softHyphen/>
      </w:r>
      <w:r>
        <w:rPr>
          <w:rFonts w:eastAsia="Times New Roman"/>
          <w:color w:val="000000"/>
          <w:spacing w:val="-1"/>
          <w:sz w:val="24"/>
          <w:szCs w:val="24"/>
        </w:rPr>
        <w:t xml:space="preserve">вать от монастырей сильных иноков, подобных древним, </w:t>
      </w:r>
      <w:r>
        <w:rPr>
          <w:rFonts w:eastAsia="Times New Roman"/>
          <w:color w:val="000000"/>
          <w:sz w:val="24"/>
          <w:szCs w:val="24"/>
        </w:rPr>
        <w:t xml:space="preserve">когда и христианство, жительствовавшее посреди мира, </w:t>
      </w:r>
      <w:r>
        <w:rPr>
          <w:rFonts w:eastAsia="Times New Roman"/>
          <w:color w:val="000000"/>
          <w:spacing w:val="-1"/>
          <w:sz w:val="24"/>
          <w:szCs w:val="24"/>
        </w:rPr>
        <w:t>преизобиловало добродетелями и духовной силой»</w:t>
      </w:r>
      <w:r>
        <w:rPr>
          <w:rStyle w:val="a6"/>
          <w:rFonts w:eastAsia="Times New Roman"/>
          <w:color w:val="000000"/>
          <w:spacing w:val="-1"/>
          <w:sz w:val="24"/>
          <w:szCs w:val="24"/>
        </w:rPr>
        <w:footnoteReference w:id="1867"/>
      </w:r>
      <w:r>
        <w:rPr>
          <w:rFonts w:eastAsia="Times New Roman"/>
          <w:color w:val="000000"/>
          <w:spacing w:val="-1"/>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Вторая и не меньшая причина ослабления монашества, </w:t>
      </w:r>
      <w:r>
        <w:rPr>
          <w:rFonts w:eastAsia="Times New Roman"/>
          <w:color w:val="000000"/>
          <w:spacing w:val="-2"/>
          <w:sz w:val="24"/>
          <w:szCs w:val="24"/>
        </w:rPr>
        <w:t>по мнению епископа Игнатия, состояла в почти повсемест</w:t>
      </w:r>
      <w:r>
        <w:rPr>
          <w:rFonts w:eastAsia="Times New Roman"/>
          <w:color w:val="000000"/>
          <w:spacing w:val="-2"/>
          <w:sz w:val="24"/>
          <w:szCs w:val="24"/>
        </w:rPr>
        <w:softHyphen/>
      </w:r>
      <w:r>
        <w:rPr>
          <w:rFonts w:eastAsia="Times New Roman"/>
          <w:color w:val="000000"/>
          <w:spacing w:val="-3"/>
          <w:sz w:val="24"/>
          <w:szCs w:val="24"/>
        </w:rPr>
        <w:t>ном оставлении в монастырях внутреннего духовного дела</w:t>
      </w:r>
      <w:r>
        <w:rPr>
          <w:rFonts w:eastAsia="Times New Roman"/>
          <w:color w:val="000000"/>
          <w:spacing w:val="-3"/>
          <w:sz w:val="24"/>
          <w:szCs w:val="24"/>
        </w:rPr>
        <w:softHyphen/>
      </w:r>
      <w:r>
        <w:rPr>
          <w:rFonts w:eastAsia="Times New Roman"/>
          <w:color w:val="000000"/>
          <w:spacing w:val="-1"/>
          <w:sz w:val="24"/>
          <w:szCs w:val="24"/>
        </w:rPr>
        <w:t>ния, которому он, вслед за святыми Отцами, придавал пер</w:t>
      </w:r>
      <w:r>
        <w:rPr>
          <w:rFonts w:eastAsia="Times New Roman"/>
          <w:color w:val="000000"/>
          <w:spacing w:val="-1"/>
          <w:sz w:val="24"/>
          <w:szCs w:val="24"/>
        </w:rPr>
        <w:softHyphen/>
      </w:r>
      <w:r>
        <w:rPr>
          <w:rFonts w:eastAsia="Times New Roman"/>
          <w:color w:val="000000"/>
          <w:spacing w:val="-2"/>
          <w:sz w:val="24"/>
          <w:szCs w:val="24"/>
        </w:rPr>
        <w:t>востепенное значение. «В современном монашеском обще</w:t>
      </w:r>
      <w:r>
        <w:rPr>
          <w:rFonts w:eastAsia="Times New Roman"/>
          <w:color w:val="000000"/>
          <w:spacing w:val="-2"/>
          <w:sz w:val="24"/>
          <w:szCs w:val="24"/>
        </w:rPr>
        <w:softHyphen/>
      </w:r>
      <w:r>
        <w:rPr>
          <w:rFonts w:eastAsia="Times New Roman"/>
          <w:color w:val="000000"/>
          <w:spacing w:val="-5"/>
          <w:sz w:val="24"/>
          <w:szCs w:val="24"/>
        </w:rPr>
        <w:t xml:space="preserve">стве, — пишет он, — потеряно правильное понятие об умном </w:t>
      </w:r>
      <w:r>
        <w:rPr>
          <w:rFonts w:eastAsia="Times New Roman"/>
          <w:color w:val="000000"/>
          <w:spacing w:val="-1"/>
          <w:sz w:val="24"/>
          <w:szCs w:val="24"/>
        </w:rPr>
        <w:t xml:space="preserve">делании. Даже наружное благочинное поведение ...почти </w:t>
      </w:r>
      <w:r>
        <w:rPr>
          <w:rFonts w:eastAsia="Times New Roman"/>
          <w:color w:val="000000"/>
          <w:spacing w:val="-4"/>
          <w:sz w:val="24"/>
          <w:szCs w:val="24"/>
        </w:rPr>
        <w:t xml:space="preserve">всюду оставлено...» «Теперь всё искоренилось, осталась одна </w:t>
      </w:r>
      <w:r>
        <w:rPr>
          <w:rFonts w:eastAsia="Times New Roman"/>
          <w:color w:val="000000"/>
          <w:spacing w:val="-1"/>
          <w:sz w:val="24"/>
          <w:szCs w:val="24"/>
        </w:rPr>
        <w:t xml:space="preserve">личина благочестия, сила иссякла. Может быть, кроется </w:t>
      </w:r>
      <w:r>
        <w:rPr>
          <w:rFonts w:eastAsia="Times New Roman"/>
          <w:color w:val="000000"/>
          <w:sz w:val="24"/>
          <w:szCs w:val="24"/>
        </w:rPr>
        <w:t xml:space="preserve">где-либо, как величайшая редкость, какой-либо остаток </w:t>
      </w:r>
      <w:r>
        <w:rPr>
          <w:rFonts w:eastAsia="Times New Roman"/>
          <w:color w:val="000000"/>
          <w:spacing w:val="-1"/>
          <w:sz w:val="24"/>
          <w:szCs w:val="24"/>
        </w:rPr>
        <w:t xml:space="preserve">прежнего. Без истинного умного делания монашество есть </w:t>
      </w:r>
      <w:r>
        <w:rPr>
          <w:rFonts w:eastAsia="Times New Roman"/>
          <w:color w:val="000000"/>
          <w:sz w:val="24"/>
          <w:szCs w:val="24"/>
        </w:rPr>
        <w:t>тело без души»</w:t>
      </w:r>
      <w:r>
        <w:rPr>
          <w:rStyle w:val="a6"/>
          <w:rFonts w:eastAsia="Times New Roman"/>
          <w:color w:val="000000"/>
          <w:sz w:val="24"/>
          <w:szCs w:val="24"/>
        </w:rPr>
        <w:footnoteReference w:id="1868"/>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Как следствие оскудения духовного подвига в монаше</w:t>
      </w:r>
      <w:r>
        <w:rPr>
          <w:rFonts w:eastAsia="Times New Roman"/>
          <w:color w:val="000000"/>
          <w:spacing w:val="-1"/>
          <w:sz w:val="24"/>
          <w:szCs w:val="24"/>
        </w:rPr>
        <w:softHyphen/>
      </w:r>
      <w:r>
        <w:rPr>
          <w:rFonts w:eastAsia="Times New Roman"/>
          <w:color w:val="000000"/>
          <w:spacing w:val="-2"/>
          <w:sz w:val="24"/>
          <w:szCs w:val="24"/>
        </w:rPr>
        <w:t>стве явилось в России почти полное оскудение истинных старцев-руководителей, способных вести за собой монаше</w:t>
      </w:r>
      <w:r>
        <w:rPr>
          <w:rFonts w:eastAsia="Times New Roman"/>
          <w:color w:val="000000"/>
          <w:spacing w:val="-2"/>
          <w:sz w:val="24"/>
          <w:szCs w:val="24"/>
        </w:rPr>
        <w:softHyphen/>
      </w:r>
      <w:r>
        <w:rPr>
          <w:rFonts w:eastAsia="Times New Roman"/>
          <w:color w:val="000000"/>
          <w:sz w:val="24"/>
          <w:szCs w:val="24"/>
        </w:rPr>
        <w:t>ствующих к духовному преуспеянию.</w:t>
      </w:r>
    </w:p>
    <w:p w:rsidR="00F93992" w:rsidRDefault="00F93992" w:rsidP="00FD09E3">
      <w:pPr>
        <w:shd w:val="clear" w:color="auto" w:fill="FFFFFF"/>
        <w:spacing w:before="180" w:line="227" w:lineRule="exact"/>
        <w:ind w:firstLine="567"/>
        <w:jc w:val="both"/>
      </w:pPr>
      <w:r>
        <w:rPr>
          <w:rFonts w:eastAsia="Times New Roman"/>
          <w:color w:val="000000"/>
          <w:spacing w:val="-4"/>
          <w:sz w:val="24"/>
          <w:szCs w:val="24"/>
        </w:rPr>
        <w:t>Несмотря на столь плачевное состояние монашества в ду</w:t>
      </w:r>
      <w:r>
        <w:rPr>
          <w:rFonts w:eastAsia="Times New Roman"/>
          <w:color w:val="000000"/>
          <w:spacing w:val="-4"/>
          <w:sz w:val="24"/>
          <w:szCs w:val="24"/>
        </w:rPr>
        <w:softHyphen/>
      </w:r>
      <w:r>
        <w:rPr>
          <w:rFonts w:eastAsia="Times New Roman"/>
          <w:color w:val="000000"/>
          <w:spacing w:val="-3"/>
          <w:sz w:val="24"/>
          <w:szCs w:val="24"/>
        </w:rPr>
        <w:t xml:space="preserve">ховном отношении, епископ Игнатий имел в себе столько </w:t>
      </w:r>
      <w:r>
        <w:rPr>
          <w:rFonts w:eastAsia="Times New Roman"/>
          <w:color w:val="000000"/>
          <w:spacing w:val="-2"/>
          <w:sz w:val="24"/>
          <w:szCs w:val="24"/>
        </w:rPr>
        <w:t>внутренней силы, основанной на вере во всеблагой Промы</w:t>
      </w:r>
      <w:r>
        <w:rPr>
          <w:rFonts w:eastAsia="Times New Roman"/>
          <w:color w:val="000000"/>
          <w:spacing w:val="-2"/>
          <w:sz w:val="24"/>
          <w:szCs w:val="24"/>
        </w:rPr>
        <w:softHyphen/>
      </w:r>
      <w:r>
        <w:rPr>
          <w:rFonts w:eastAsia="Times New Roman"/>
          <w:color w:val="000000"/>
          <w:spacing w:val="-8"/>
          <w:sz w:val="24"/>
          <w:szCs w:val="24"/>
        </w:rPr>
        <w:t xml:space="preserve">сел Божий, что умел и в современном ему монашестве отыскать </w:t>
      </w:r>
      <w:r>
        <w:rPr>
          <w:rFonts w:eastAsia="Times New Roman"/>
          <w:color w:val="000000"/>
          <w:spacing w:val="-2"/>
          <w:sz w:val="24"/>
          <w:szCs w:val="24"/>
        </w:rPr>
        <w:t xml:space="preserve">положительные стороны и верил в духовное преуспеяние </w:t>
      </w:r>
      <w:r>
        <w:rPr>
          <w:rFonts w:eastAsia="Times New Roman"/>
          <w:color w:val="000000"/>
          <w:spacing w:val="-3"/>
          <w:sz w:val="24"/>
          <w:szCs w:val="24"/>
        </w:rPr>
        <w:t>будущих иноков. Он писал: «...Еще монастыри, как учрежде</w:t>
      </w:r>
      <w:r>
        <w:rPr>
          <w:rFonts w:eastAsia="Times New Roman"/>
          <w:color w:val="000000"/>
          <w:spacing w:val="-3"/>
          <w:sz w:val="24"/>
          <w:szCs w:val="24"/>
        </w:rPr>
        <w:softHyphen/>
      </w:r>
      <w:r>
        <w:rPr>
          <w:rFonts w:eastAsia="Times New Roman"/>
          <w:color w:val="000000"/>
          <w:sz w:val="24"/>
          <w:szCs w:val="24"/>
        </w:rPr>
        <w:t xml:space="preserve">ние Святаго Духа, испускают лучи света на христианство, </w:t>
      </w:r>
      <w:r>
        <w:rPr>
          <w:rFonts w:eastAsia="Times New Roman"/>
          <w:color w:val="000000"/>
          <w:spacing w:val="-4"/>
          <w:sz w:val="24"/>
          <w:szCs w:val="24"/>
        </w:rPr>
        <w:t xml:space="preserve">еще есть там пища для благочестивых, еще есть там хранение </w:t>
      </w:r>
      <w:r>
        <w:rPr>
          <w:rFonts w:eastAsia="Times New Roman"/>
          <w:color w:val="000000"/>
          <w:spacing w:val="-3"/>
          <w:sz w:val="24"/>
          <w:szCs w:val="24"/>
        </w:rPr>
        <w:t xml:space="preserve">евангельских </w:t>
      </w:r>
      <w:r>
        <w:rPr>
          <w:rFonts w:eastAsia="Times New Roman"/>
          <w:color w:val="000000"/>
          <w:spacing w:val="-3"/>
          <w:sz w:val="24"/>
          <w:szCs w:val="24"/>
        </w:rPr>
        <w:lastRenderedPageBreak/>
        <w:t xml:space="preserve">заповедей, еще есть там строгое догматическое </w:t>
      </w:r>
      <w:r>
        <w:rPr>
          <w:rFonts w:eastAsia="Times New Roman"/>
          <w:color w:val="000000"/>
          <w:spacing w:val="-2"/>
          <w:sz w:val="24"/>
          <w:szCs w:val="24"/>
        </w:rPr>
        <w:t xml:space="preserve">и нравственное Православие; там, хотя редко, крайне редко </w:t>
      </w:r>
      <w:r>
        <w:rPr>
          <w:rFonts w:eastAsia="Times New Roman"/>
          <w:color w:val="000000"/>
          <w:spacing w:val="-1"/>
          <w:sz w:val="24"/>
          <w:szCs w:val="24"/>
        </w:rPr>
        <w:t>обретаются живые скрижали Святаго Духа»</w:t>
      </w:r>
      <w:r>
        <w:rPr>
          <w:rStyle w:val="a6"/>
          <w:rFonts w:eastAsia="Times New Roman"/>
          <w:color w:val="000000"/>
          <w:spacing w:val="-1"/>
          <w:sz w:val="24"/>
          <w:szCs w:val="24"/>
        </w:rPr>
        <w:footnoteReference w:id="1869"/>
      </w:r>
      <w:r>
        <w:rPr>
          <w:rFonts w:eastAsia="Times New Roman"/>
          <w:color w:val="000000"/>
          <w:spacing w:val="-1"/>
          <w:sz w:val="24"/>
          <w:szCs w:val="24"/>
        </w:rPr>
        <w:t>.</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 xml:space="preserve">Такой живой скрижалью Святаго Духа был прежде всего </w:t>
      </w:r>
      <w:r>
        <w:rPr>
          <w:rFonts w:eastAsia="Times New Roman"/>
          <w:color w:val="000000"/>
          <w:sz w:val="24"/>
          <w:szCs w:val="24"/>
        </w:rPr>
        <w:t xml:space="preserve">сам Преосвященный. Он, проведя бблыпую часть своей </w:t>
      </w:r>
      <w:r>
        <w:rPr>
          <w:rFonts w:eastAsia="Times New Roman"/>
          <w:color w:val="000000"/>
          <w:spacing w:val="-1"/>
          <w:sz w:val="24"/>
          <w:szCs w:val="24"/>
        </w:rPr>
        <w:t>жизни в обителях, несмотря на многие несовершенства мо</w:t>
      </w:r>
      <w:r>
        <w:rPr>
          <w:rFonts w:eastAsia="Times New Roman"/>
          <w:color w:val="000000"/>
          <w:spacing w:val="-1"/>
          <w:sz w:val="24"/>
          <w:szCs w:val="24"/>
        </w:rPr>
        <w:softHyphen/>
      </w:r>
      <w:r>
        <w:rPr>
          <w:rFonts w:eastAsia="Times New Roman"/>
          <w:color w:val="000000"/>
          <w:spacing w:val="-2"/>
          <w:sz w:val="24"/>
          <w:szCs w:val="24"/>
        </w:rPr>
        <w:t xml:space="preserve">настырей своего времени, выражал перед кончиной полное </w:t>
      </w:r>
      <w:r>
        <w:rPr>
          <w:rFonts w:eastAsia="Times New Roman"/>
          <w:color w:val="000000"/>
          <w:sz w:val="24"/>
          <w:szCs w:val="24"/>
        </w:rPr>
        <w:t xml:space="preserve">удовлетворение избранным путем. В 1861 году Святитель писал своему другу Михаилу Чихачову: «Великая к нам </w:t>
      </w:r>
      <w:r>
        <w:rPr>
          <w:rFonts w:eastAsia="Times New Roman"/>
          <w:color w:val="000000"/>
          <w:spacing w:val="-3"/>
          <w:sz w:val="24"/>
          <w:szCs w:val="24"/>
        </w:rPr>
        <w:t xml:space="preserve">милость Божия, приведшая нас в монастырь. Это благо выше </w:t>
      </w:r>
      <w:r>
        <w:rPr>
          <w:rFonts w:eastAsia="Times New Roman"/>
          <w:color w:val="000000"/>
          <w:sz w:val="24"/>
          <w:szCs w:val="24"/>
        </w:rPr>
        <w:t>всех земных благ».</w:t>
      </w:r>
    </w:p>
    <w:p w:rsidR="00F93992" w:rsidRDefault="00F93992" w:rsidP="00FD09E3">
      <w:pPr>
        <w:shd w:val="clear" w:color="auto" w:fill="FFFFFF"/>
        <w:spacing w:before="4" w:line="227" w:lineRule="exact"/>
        <w:ind w:firstLine="567"/>
        <w:jc w:val="both"/>
      </w:pPr>
      <w:r>
        <w:rPr>
          <w:rFonts w:eastAsia="Times New Roman"/>
          <w:color w:val="000000"/>
          <w:spacing w:val="-1"/>
          <w:sz w:val="24"/>
          <w:szCs w:val="24"/>
        </w:rPr>
        <w:t>Посвящение владыкой Игнатием пятого тома своих тво</w:t>
      </w:r>
      <w:r>
        <w:rPr>
          <w:rFonts w:eastAsia="Times New Roman"/>
          <w:color w:val="000000"/>
          <w:spacing w:val="-1"/>
          <w:sz w:val="24"/>
          <w:szCs w:val="24"/>
        </w:rPr>
        <w:softHyphen/>
      </w:r>
      <w:r>
        <w:rPr>
          <w:rFonts w:eastAsia="Times New Roman"/>
          <w:color w:val="000000"/>
          <w:spacing w:val="-3"/>
          <w:sz w:val="24"/>
          <w:szCs w:val="24"/>
        </w:rPr>
        <w:t>рений специально в «приношение современному монашест</w:t>
      </w:r>
      <w:r>
        <w:rPr>
          <w:rFonts w:eastAsia="Times New Roman"/>
          <w:color w:val="000000"/>
          <w:spacing w:val="-3"/>
          <w:sz w:val="24"/>
          <w:szCs w:val="24"/>
        </w:rPr>
        <w:softHyphen/>
      </w:r>
      <w:r>
        <w:rPr>
          <w:rFonts w:eastAsia="Times New Roman"/>
          <w:color w:val="000000"/>
          <w:sz w:val="24"/>
          <w:szCs w:val="24"/>
        </w:rPr>
        <w:t>ву» наглядно говорит о том, что он верил в возможность духовного преуспеяния иноков в его время и в будущие времена.</w:t>
      </w:r>
    </w:p>
    <w:p w:rsidR="00F93992" w:rsidRDefault="00F93992" w:rsidP="00FD09E3">
      <w:pPr>
        <w:shd w:val="clear" w:color="auto" w:fill="FFFFFF"/>
        <w:spacing w:line="227" w:lineRule="exact"/>
        <w:ind w:firstLine="567"/>
        <w:jc w:val="both"/>
      </w:pPr>
      <w:r>
        <w:rPr>
          <w:rFonts w:eastAsia="Times New Roman"/>
          <w:color w:val="000000"/>
          <w:spacing w:val="-2"/>
          <w:sz w:val="24"/>
          <w:szCs w:val="24"/>
        </w:rPr>
        <w:t>Сознавая истинное положение монашества своего време</w:t>
      </w:r>
      <w:r>
        <w:rPr>
          <w:rFonts w:eastAsia="Times New Roman"/>
          <w:color w:val="000000"/>
          <w:spacing w:val="-2"/>
          <w:sz w:val="24"/>
          <w:szCs w:val="24"/>
        </w:rPr>
        <w:softHyphen/>
      </w:r>
      <w:r>
        <w:rPr>
          <w:rFonts w:eastAsia="Times New Roman"/>
          <w:color w:val="000000"/>
          <w:sz w:val="24"/>
          <w:szCs w:val="24"/>
        </w:rPr>
        <w:t>ни, Владыка с любовью писал, а в конце своей жизни со</w:t>
      </w:r>
      <w:r>
        <w:rPr>
          <w:rFonts w:eastAsia="Times New Roman"/>
          <w:color w:val="000000"/>
          <w:sz w:val="24"/>
          <w:szCs w:val="24"/>
        </w:rPr>
        <w:softHyphen/>
        <w:t xml:space="preserve">брал и напечатал свои произведения и принес их в «дар </w:t>
      </w:r>
      <w:r>
        <w:rPr>
          <w:rFonts w:eastAsia="Times New Roman"/>
          <w:color w:val="000000"/>
          <w:spacing w:val="-1"/>
          <w:sz w:val="24"/>
          <w:szCs w:val="24"/>
        </w:rPr>
        <w:t xml:space="preserve">возлюбленным отцам и братиям, современным инокам». И </w:t>
      </w:r>
      <w:r>
        <w:rPr>
          <w:rFonts w:eastAsia="Times New Roman"/>
          <w:color w:val="000000"/>
          <w:sz w:val="24"/>
          <w:szCs w:val="24"/>
        </w:rPr>
        <w:t>несомненно, епископ Игнатий верил, что его творения, со</w:t>
      </w:r>
      <w:r>
        <w:rPr>
          <w:rFonts w:eastAsia="Times New Roman"/>
          <w:color w:val="000000"/>
          <w:sz w:val="24"/>
          <w:szCs w:val="24"/>
        </w:rPr>
        <w:softHyphen/>
      </w:r>
      <w:r>
        <w:rPr>
          <w:rFonts w:eastAsia="Times New Roman"/>
          <w:color w:val="000000"/>
          <w:spacing w:val="-2"/>
          <w:sz w:val="24"/>
          <w:szCs w:val="24"/>
        </w:rPr>
        <w:t>держащие учение о духовном подвиге инока, будут способ</w:t>
      </w:r>
      <w:r>
        <w:rPr>
          <w:rFonts w:eastAsia="Times New Roman"/>
          <w:color w:val="000000"/>
          <w:spacing w:val="-2"/>
          <w:sz w:val="24"/>
          <w:szCs w:val="24"/>
        </w:rPr>
        <w:softHyphen/>
      </w:r>
      <w:r>
        <w:rPr>
          <w:rFonts w:eastAsia="Times New Roman"/>
          <w:color w:val="000000"/>
          <w:sz w:val="24"/>
          <w:szCs w:val="24"/>
        </w:rPr>
        <w:t>ствовать воспитанию многих истинных иноков.</w:t>
      </w:r>
    </w:p>
    <w:p w:rsidR="00F93992" w:rsidRDefault="00F93992" w:rsidP="00FD09E3">
      <w:pPr>
        <w:shd w:val="clear" w:color="auto" w:fill="FFFFFF"/>
        <w:spacing w:before="184" w:line="230" w:lineRule="exact"/>
        <w:ind w:firstLine="567"/>
        <w:jc w:val="both"/>
      </w:pPr>
      <w:r>
        <w:rPr>
          <w:rFonts w:eastAsia="Times New Roman"/>
          <w:b/>
          <w:bCs/>
          <w:color w:val="000000"/>
          <w:spacing w:val="-6"/>
          <w:sz w:val="24"/>
          <w:szCs w:val="24"/>
        </w:rPr>
        <w:t xml:space="preserve">Епископ Игнатий о мерах возвышения духовной жизни </w:t>
      </w:r>
      <w:r>
        <w:rPr>
          <w:rFonts w:eastAsia="Times New Roman"/>
          <w:b/>
          <w:bCs/>
          <w:color w:val="000000"/>
          <w:spacing w:val="-4"/>
          <w:sz w:val="24"/>
          <w:szCs w:val="24"/>
        </w:rPr>
        <w:t xml:space="preserve">монашества. </w:t>
      </w:r>
      <w:r>
        <w:rPr>
          <w:rFonts w:eastAsia="Times New Roman"/>
          <w:color w:val="000000"/>
          <w:spacing w:val="-4"/>
          <w:sz w:val="24"/>
          <w:szCs w:val="24"/>
        </w:rPr>
        <w:t xml:space="preserve">Относясь к монашеству с большой любовью и </w:t>
      </w:r>
      <w:r>
        <w:rPr>
          <w:rFonts w:eastAsia="Times New Roman"/>
          <w:color w:val="000000"/>
          <w:sz w:val="24"/>
          <w:szCs w:val="24"/>
        </w:rPr>
        <w:t>благоговением, епископ Игнатий признавал, что в Боже</w:t>
      </w:r>
      <w:r>
        <w:rPr>
          <w:rFonts w:eastAsia="Times New Roman"/>
          <w:color w:val="000000"/>
          <w:sz w:val="24"/>
          <w:szCs w:val="24"/>
        </w:rPr>
        <w:softHyphen/>
      </w:r>
      <w:r>
        <w:rPr>
          <w:rFonts w:eastAsia="Times New Roman"/>
          <w:color w:val="000000"/>
          <w:spacing w:val="-2"/>
          <w:sz w:val="24"/>
          <w:szCs w:val="24"/>
        </w:rPr>
        <w:t xml:space="preserve">ственное установление, каковым он признавал монашество, </w:t>
      </w:r>
      <w:r>
        <w:rPr>
          <w:rFonts w:eastAsia="Times New Roman"/>
          <w:color w:val="000000"/>
          <w:sz w:val="24"/>
          <w:szCs w:val="24"/>
        </w:rPr>
        <w:t>может в практической жизни проникнуть злоупотребление человеческое.</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Хорошо зная положительные и отрицательные стороны </w:t>
      </w:r>
      <w:r>
        <w:rPr>
          <w:rFonts w:eastAsia="Times New Roman"/>
          <w:color w:val="000000"/>
          <w:spacing w:val="-1"/>
          <w:sz w:val="24"/>
          <w:szCs w:val="24"/>
        </w:rPr>
        <w:t xml:space="preserve">монашеской жизни, Владыка лучше чем кто-либо понимал, </w:t>
      </w:r>
      <w:r>
        <w:rPr>
          <w:rFonts w:eastAsia="Times New Roman"/>
          <w:color w:val="000000"/>
          <w:sz w:val="24"/>
          <w:szCs w:val="24"/>
        </w:rPr>
        <w:t>чем можно возвысить монашескую жизнь.</w:t>
      </w:r>
    </w:p>
    <w:p w:rsidR="00F93992" w:rsidRDefault="00F93992" w:rsidP="00FD09E3">
      <w:pPr>
        <w:shd w:val="clear" w:color="auto" w:fill="FFFFFF"/>
        <w:spacing w:before="180" w:line="234" w:lineRule="exact"/>
        <w:ind w:firstLine="567"/>
        <w:jc w:val="both"/>
      </w:pPr>
      <w:r>
        <w:rPr>
          <w:rFonts w:eastAsia="Times New Roman"/>
          <w:color w:val="000000"/>
          <w:spacing w:val="-1"/>
          <w:sz w:val="24"/>
          <w:szCs w:val="24"/>
        </w:rPr>
        <w:t xml:space="preserve">Во время епископа Игнатия многих интересовал вопрос </w:t>
      </w:r>
      <w:r>
        <w:rPr>
          <w:rFonts w:eastAsia="Times New Roman"/>
          <w:color w:val="000000"/>
          <w:sz w:val="24"/>
          <w:szCs w:val="24"/>
        </w:rPr>
        <w:t xml:space="preserve">возрождения монастырей. Предполагались всевозможные </w:t>
      </w:r>
      <w:r>
        <w:rPr>
          <w:rFonts w:eastAsia="Times New Roman"/>
          <w:color w:val="000000"/>
          <w:spacing w:val="-1"/>
          <w:sz w:val="24"/>
          <w:szCs w:val="24"/>
        </w:rPr>
        <w:t xml:space="preserve">меры к этому. Но все эти предложения, исходившие чаще всего от холодного ума, полного незнания практической </w:t>
      </w:r>
      <w:r>
        <w:rPr>
          <w:rFonts w:eastAsia="Times New Roman"/>
          <w:color w:val="000000"/>
          <w:spacing w:val="-3"/>
          <w:sz w:val="24"/>
          <w:szCs w:val="24"/>
        </w:rPr>
        <w:t>монашеской жизни, а иногда и открытой неприязни к мона</w:t>
      </w:r>
      <w:r>
        <w:rPr>
          <w:rFonts w:eastAsia="Times New Roman"/>
          <w:color w:val="000000"/>
          <w:spacing w:val="-3"/>
          <w:sz w:val="24"/>
          <w:szCs w:val="24"/>
        </w:rPr>
        <w:softHyphen/>
      </w:r>
      <w:r>
        <w:rPr>
          <w:rFonts w:eastAsia="Times New Roman"/>
          <w:color w:val="000000"/>
          <w:sz w:val="24"/>
          <w:szCs w:val="24"/>
        </w:rPr>
        <w:t>шеству, не могли, конечно, принести ему пользы.</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 xml:space="preserve">В одном из писем к игумену Антонию Владыка с полной </w:t>
      </w:r>
      <w:r>
        <w:rPr>
          <w:rFonts w:eastAsia="Times New Roman"/>
          <w:color w:val="000000"/>
          <w:spacing w:val="-1"/>
          <w:sz w:val="24"/>
          <w:szCs w:val="24"/>
        </w:rPr>
        <w:t xml:space="preserve">решительностью осуждал все предложения «теористов» — </w:t>
      </w:r>
      <w:r>
        <w:rPr>
          <w:rFonts w:eastAsia="Times New Roman"/>
          <w:color w:val="000000"/>
          <w:sz w:val="24"/>
          <w:szCs w:val="24"/>
        </w:rPr>
        <w:t>так называл он лиц, практически не знакомых с монаше</w:t>
      </w:r>
      <w:r>
        <w:rPr>
          <w:rFonts w:eastAsia="Times New Roman"/>
          <w:color w:val="000000"/>
          <w:sz w:val="24"/>
          <w:szCs w:val="24"/>
        </w:rPr>
        <w:softHyphen/>
      </w:r>
      <w:r>
        <w:rPr>
          <w:rFonts w:eastAsia="Times New Roman"/>
          <w:color w:val="000000"/>
          <w:spacing w:val="-1"/>
          <w:sz w:val="24"/>
          <w:szCs w:val="24"/>
        </w:rPr>
        <w:t>ством. Преосвященный писал: «...Ныне некоторые... берут</w:t>
      </w:r>
      <w:r>
        <w:rPr>
          <w:rFonts w:eastAsia="Times New Roman"/>
          <w:color w:val="000000"/>
          <w:spacing w:val="-1"/>
          <w:sz w:val="24"/>
          <w:szCs w:val="24"/>
        </w:rPr>
        <w:softHyphen/>
      </w:r>
      <w:r>
        <w:rPr>
          <w:rFonts w:eastAsia="Times New Roman"/>
          <w:color w:val="000000"/>
          <w:sz w:val="24"/>
          <w:szCs w:val="24"/>
        </w:rPr>
        <w:t xml:space="preserve">ся за поддержание монашества, не понимая, что оно — великая Божия тайна. Попытки таких людей лишь смешны и жалки: они обличают их глубокое неведение и судеб Божиих, и дела Божия: такие умницы и ревнители что ни </w:t>
      </w:r>
      <w:r>
        <w:rPr>
          <w:rFonts w:eastAsia="Times New Roman"/>
          <w:color w:val="000000"/>
          <w:spacing w:val="-1"/>
          <w:sz w:val="24"/>
          <w:szCs w:val="24"/>
        </w:rPr>
        <w:t>сделают, все ко вреду. Заметно, что древний змий употреб</w:t>
      </w:r>
      <w:r>
        <w:rPr>
          <w:rFonts w:eastAsia="Times New Roman"/>
          <w:color w:val="000000"/>
          <w:spacing w:val="-1"/>
          <w:sz w:val="24"/>
          <w:szCs w:val="24"/>
        </w:rPr>
        <w:softHyphen/>
      </w:r>
      <w:r>
        <w:rPr>
          <w:rFonts w:eastAsia="Times New Roman"/>
          <w:color w:val="000000"/>
          <w:sz w:val="24"/>
          <w:szCs w:val="24"/>
        </w:rPr>
        <w:t>ляет их в оружия умножения в монастырях житейской по</w:t>
      </w:r>
      <w:r>
        <w:rPr>
          <w:rFonts w:eastAsia="Times New Roman"/>
          <w:color w:val="000000"/>
          <w:spacing w:val="-1"/>
          <w:sz w:val="24"/>
          <w:szCs w:val="24"/>
        </w:rPr>
        <w:t>печительности и подъяческого характера, чем решительно уничтожается дух монашества, исполненный святой про</w:t>
      </w:r>
      <w:r>
        <w:rPr>
          <w:rFonts w:eastAsia="Times New Roman"/>
          <w:color w:val="000000"/>
          <w:spacing w:val="-1"/>
          <w:sz w:val="24"/>
          <w:szCs w:val="24"/>
        </w:rPr>
        <w:softHyphen/>
      </w:r>
      <w:r>
        <w:rPr>
          <w:rFonts w:eastAsia="Times New Roman"/>
          <w:color w:val="000000"/>
          <w:sz w:val="24"/>
          <w:szCs w:val="24"/>
        </w:rPr>
        <w:t>стоты»</w:t>
      </w:r>
      <w:r>
        <w:rPr>
          <w:rStyle w:val="a6"/>
          <w:rFonts w:eastAsia="Times New Roman"/>
          <w:color w:val="000000"/>
          <w:sz w:val="24"/>
          <w:szCs w:val="24"/>
        </w:rPr>
        <w:footnoteReference w:id="1870"/>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4"/>
          <w:sz w:val="24"/>
          <w:szCs w:val="24"/>
        </w:rPr>
        <w:t>Одной из мер к улучшению монашества, по мнению мно</w:t>
      </w:r>
      <w:r>
        <w:rPr>
          <w:rFonts w:eastAsia="Times New Roman"/>
          <w:color w:val="000000"/>
          <w:spacing w:val="-4"/>
          <w:sz w:val="24"/>
          <w:szCs w:val="24"/>
        </w:rPr>
        <w:softHyphen/>
      </w:r>
      <w:r>
        <w:rPr>
          <w:rFonts w:eastAsia="Times New Roman"/>
          <w:color w:val="000000"/>
          <w:spacing w:val="-1"/>
          <w:sz w:val="24"/>
          <w:szCs w:val="24"/>
        </w:rPr>
        <w:t>гих «теористов» того времени, было издание закона, вос</w:t>
      </w:r>
      <w:r>
        <w:rPr>
          <w:rFonts w:eastAsia="Times New Roman"/>
          <w:color w:val="000000"/>
          <w:spacing w:val="-1"/>
          <w:sz w:val="24"/>
          <w:szCs w:val="24"/>
        </w:rPr>
        <w:softHyphen/>
      </w:r>
      <w:r>
        <w:rPr>
          <w:rFonts w:eastAsia="Times New Roman"/>
          <w:color w:val="000000"/>
          <w:spacing w:val="-4"/>
          <w:sz w:val="24"/>
          <w:szCs w:val="24"/>
        </w:rPr>
        <w:t xml:space="preserve">прещавшего вступление в монастырь молодым людям. Этой </w:t>
      </w:r>
      <w:r>
        <w:rPr>
          <w:rFonts w:eastAsia="Times New Roman"/>
          <w:color w:val="000000"/>
          <w:sz w:val="24"/>
          <w:szCs w:val="24"/>
        </w:rPr>
        <w:t xml:space="preserve">мерой светские люди думали устранить всякие соблазны в монастырях. Епископ Игнатий решительно осуждал это </w:t>
      </w:r>
      <w:r>
        <w:rPr>
          <w:rFonts w:eastAsia="Times New Roman"/>
          <w:color w:val="000000"/>
          <w:spacing w:val="-1"/>
          <w:sz w:val="24"/>
          <w:szCs w:val="24"/>
        </w:rPr>
        <w:t>намерение. По данному вопросу он писал: «Мера, по на</w:t>
      </w:r>
      <w:r>
        <w:rPr>
          <w:rFonts w:eastAsia="Times New Roman"/>
          <w:color w:val="000000"/>
          <w:spacing w:val="-1"/>
          <w:sz w:val="24"/>
          <w:szCs w:val="24"/>
        </w:rPr>
        <w:softHyphen/>
      </w:r>
      <w:r>
        <w:rPr>
          <w:rFonts w:eastAsia="Times New Roman"/>
          <w:color w:val="000000"/>
          <w:spacing w:val="-2"/>
          <w:sz w:val="24"/>
          <w:szCs w:val="24"/>
        </w:rPr>
        <w:t>ружности столько благоразумная, долженствующая, по те</w:t>
      </w:r>
      <w:r>
        <w:rPr>
          <w:rFonts w:eastAsia="Times New Roman"/>
          <w:color w:val="000000"/>
          <w:spacing w:val="-2"/>
          <w:sz w:val="24"/>
          <w:szCs w:val="24"/>
        </w:rPr>
        <w:softHyphen/>
        <w:t>ории плотского мудрования, оградить и возвысить монаше</w:t>
      </w:r>
      <w:r>
        <w:rPr>
          <w:rFonts w:eastAsia="Times New Roman"/>
          <w:color w:val="000000"/>
          <w:spacing w:val="-2"/>
          <w:sz w:val="24"/>
          <w:szCs w:val="24"/>
        </w:rPr>
        <w:softHyphen/>
      </w:r>
      <w:r>
        <w:rPr>
          <w:rFonts w:eastAsia="Times New Roman"/>
          <w:color w:val="000000"/>
          <w:spacing w:val="-1"/>
          <w:sz w:val="24"/>
          <w:szCs w:val="24"/>
        </w:rPr>
        <w:t>ство, в сущности есть не что иное как мера, сильная и решительная к уничтожению монашества»</w:t>
      </w:r>
      <w:r>
        <w:rPr>
          <w:rStyle w:val="a6"/>
          <w:rFonts w:eastAsia="Times New Roman"/>
          <w:color w:val="000000"/>
          <w:spacing w:val="-1"/>
          <w:sz w:val="24"/>
          <w:szCs w:val="24"/>
        </w:rPr>
        <w:footnoteReference w:id="1871"/>
      </w:r>
      <w:r>
        <w:rPr>
          <w:rFonts w:eastAsia="Times New Roman"/>
          <w:color w:val="000000"/>
          <w:spacing w:val="-1"/>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На основании своего собственного опыта Преосвящен</w:t>
      </w:r>
      <w:r>
        <w:rPr>
          <w:rFonts w:eastAsia="Times New Roman"/>
          <w:color w:val="000000"/>
          <w:spacing w:val="-1"/>
          <w:sz w:val="24"/>
          <w:szCs w:val="24"/>
        </w:rPr>
        <w:softHyphen/>
      </w:r>
      <w:r>
        <w:rPr>
          <w:rFonts w:eastAsia="Times New Roman"/>
          <w:color w:val="000000"/>
          <w:sz w:val="24"/>
          <w:szCs w:val="24"/>
        </w:rPr>
        <w:t xml:space="preserve">ный Игнатий считал, что к изучению «науки из наук» — </w:t>
      </w:r>
      <w:r>
        <w:rPr>
          <w:rFonts w:eastAsia="Times New Roman"/>
          <w:color w:val="000000"/>
          <w:spacing w:val="-3"/>
          <w:sz w:val="24"/>
          <w:szCs w:val="24"/>
        </w:rPr>
        <w:t xml:space="preserve">монашества нужно приступать в юном возрасте со свежими </w:t>
      </w:r>
      <w:r>
        <w:rPr>
          <w:rFonts w:eastAsia="Times New Roman"/>
          <w:color w:val="000000"/>
          <w:spacing w:val="-4"/>
          <w:sz w:val="24"/>
          <w:szCs w:val="24"/>
        </w:rPr>
        <w:t>способностями, с полной восприимчивостью и с неизречен</w:t>
      </w:r>
      <w:r>
        <w:rPr>
          <w:rFonts w:eastAsia="Times New Roman"/>
          <w:color w:val="000000"/>
          <w:spacing w:val="-4"/>
          <w:sz w:val="24"/>
          <w:szCs w:val="24"/>
        </w:rPr>
        <w:softHyphen/>
      </w:r>
      <w:r>
        <w:rPr>
          <w:rFonts w:eastAsia="Times New Roman"/>
          <w:color w:val="000000"/>
          <w:sz w:val="24"/>
          <w:szCs w:val="24"/>
        </w:rPr>
        <w:t>ной душевной энергией.</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Монашество доставляет человеку самые глубокие и осно</w:t>
      </w:r>
      <w:r>
        <w:rPr>
          <w:rFonts w:eastAsia="Times New Roman"/>
          <w:color w:val="000000"/>
          <w:spacing w:val="-4"/>
          <w:sz w:val="24"/>
          <w:szCs w:val="24"/>
        </w:rPr>
        <w:softHyphen/>
      </w:r>
      <w:r>
        <w:rPr>
          <w:rFonts w:eastAsia="Times New Roman"/>
          <w:color w:val="000000"/>
          <w:spacing w:val="-1"/>
          <w:sz w:val="24"/>
          <w:szCs w:val="24"/>
        </w:rPr>
        <w:t xml:space="preserve">вательные познания в «экспериментальной психологии и в </w:t>
      </w:r>
      <w:r>
        <w:rPr>
          <w:rFonts w:eastAsia="Times New Roman"/>
          <w:color w:val="000000"/>
          <w:spacing w:val="-2"/>
          <w:sz w:val="24"/>
          <w:szCs w:val="24"/>
        </w:rPr>
        <w:t>Богословии» — сообщает деятельное живое познание о че</w:t>
      </w:r>
      <w:r>
        <w:rPr>
          <w:rFonts w:eastAsia="Times New Roman"/>
          <w:color w:val="000000"/>
          <w:spacing w:val="-2"/>
          <w:sz w:val="24"/>
          <w:szCs w:val="24"/>
        </w:rPr>
        <w:softHyphen/>
      </w:r>
      <w:r>
        <w:rPr>
          <w:rFonts w:eastAsia="Times New Roman"/>
          <w:color w:val="000000"/>
          <w:spacing w:val="-1"/>
          <w:sz w:val="24"/>
          <w:szCs w:val="24"/>
        </w:rPr>
        <w:t>ловеке и Боге. Если к светским наукам, для лучшего вос</w:t>
      </w:r>
      <w:r>
        <w:rPr>
          <w:rFonts w:eastAsia="Times New Roman"/>
          <w:color w:val="000000"/>
          <w:spacing w:val="-1"/>
          <w:sz w:val="24"/>
          <w:szCs w:val="24"/>
        </w:rPr>
        <w:softHyphen/>
      </w:r>
      <w:r>
        <w:rPr>
          <w:rFonts w:eastAsia="Times New Roman"/>
          <w:color w:val="000000"/>
          <w:sz w:val="24"/>
          <w:szCs w:val="24"/>
        </w:rPr>
        <w:t>приятия их, лучше приступать в юном возрасте, то тем бо</w:t>
      </w:r>
      <w:r>
        <w:rPr>
          <w:rFonts w:eastAsia="Times New Roman"/>
          <w:color w:val="000000"/>
          <w:spacing w:val="-4"/>
          <w:sz w:val="24"/>
          <w:szCs w:val="24"/>
        </w:rPr>
        <w:t>лее монашество — наука, открывающая путь к христианско</w:t>
      </w:r>
      <w:r>
        <w:rPr>
          <w:rFonts w:eastAsia="Times New Roman"/>
          <w:color w:val="000000"/>
          <w:spacing w:val="-4"/>
          <w:sz w:val="24"/>
          <w:szCs w:val="24"/>
        </w:rPr>
        <w:softHyphen/>
      </w:r>
      <w:r>
        <w:rPr>
          <w:rFonts w:eastAsia="Times New Roman"/>
          <w:color w:val="000000"/>
          <w:spacing w:val="-2"/>
          <w:sz w:val="24"/>
          <w:szCs w:val="24"/>
        </w:rPr>
        <w:t>му совершенству, — должно быть изучено с раннего возра</w:t>
      </w:r>
      <w:r>
        <w:rPr>
          <w:rFonts w:eastAsia="Times New Roman"/>
          <w:color w:val="000000"/>
          <w:spacing w:val="-2"/>
          <w:sz w:val="24"/>
          <w:szCs w:val="24"/>
        </w:rPr>
        <w:softHyphen/>
      </w:r>
      <w:r>
        <w:rPr>
          <w:rFonts w:eastAsia="Times New Roman"/>
          <w:color w:val="000000"/>
          <w:sz w:val="24"/>
          <w:szCs w:val="24"/>
        </w:rPr>
        <w:t>ста.</w:t>
      </w:r>
    </w:p>
    <w:p w:rsidR="00F93992" w:rsidRDefault="00F93992" w:rsidP="00FD09E3">
      <w:pPr>
        <w:shd w:val="clear" w:color="auto" w:fill="FFFFFF"/>
        <w:spacing w:line="234" w:lineRule="exact"/>
        <w:ind w:firstLine="567"/>
        <w:jc w:val="both"/>
      </w:pPr>
      <w:r>
        <w:rPr>
          <w:rFonts w:eastAsia="Times New Roman"/>
          <w:color w:val="000000"/>
          <w:spacing w:val="-7"/>
          <w:sz w:val="24"/>
          <w:szCs w:val="24"/>
        </w:rPr>
        <w:t xml:space="preserve">Каждому монаху предстоит борьба с греховным естеством. </w:t>
      </w:r>
      <w:r>
        <w:rPr>
          <w:rFonts w:eastAsia="Times New Roman"/>
          <w:color w:val="000000"/>
          <w:spacing w:val="-2"/>
          <w:sz w:val="24"/>
          <w:szCs w:val="24"/>
        </w:rPr>
        <w:t xml:space="preserve">Вступивший на этот путь борьбы в юном возрасте достигает </w:t>
      </w:r>
      <w:r>
        <w:rPr>
          <w:rFonts w:eastAsia="Times New Roman"/>
          <w:color w:val="000000"/>
          <w:spacing w:val="-1"/>
          <w:sz w:val="24"/>
          <w:szCs w:val="24"/>
        </w:rPr>
        <w:t xml:space="preserve">больших результатов, так как он не окован еще греховными </w:t>
      </w:r>
      <w:r>
        <w:rPr>
          <w:rFonts w:eastAsia="Times New Roman"/>
          <w:color w:val="000000"/>
          <w:spacing w:val="-2"/>
          <w:sz w:val="24"/>
          <w:szCs w:val="24"/>
        </w:rPr>
        <w:t>навыками и его воля не расслаблена греховными похотями.</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 xml:space="preserve">Епископ Игнатий из опыта знал, что лучшими монахами </w:t>
      </w:r>
      <w:r>
        <w:rPr>
          <w:rFonts w:eastAsia="Times New Roman"/>
          <w:color w:val="000000"/>
          <w:sz w:val="24"/>
          <w:szCs w:val="24"/>
        </w:rPr>
        <w:t>бывают те, кто вступил в монашество в юном возрасте.</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Преобладающее большинство поступающих в монастыри </w:t>
      </w:r>
      <w:r>
        <w:rPr>
          <w:rFonts w:eastAsia="Times New Roman"/>
          <w:color w:val="000000"/>
          <w:spacing w:val="-2"/>
          <w:sz w:val="24"/>
          <w:szCs w:val="24"/>
        </w:rPr>
        <w:t>состоит из юношей. В зрелом возрасте в монастыри вступа</w:t>
      </w:r>
      <w:r>
        <w:rPr>
          <w:rFonts w:eastAsia="Times New Roman"/>
          <w:color w:val="000000"/>
          <w:spacing w:val="-2"/>
          <w:sz w:val="24"/>
          <w:szCs w:val="24"/>
        </w:rPr>
        <w:softHyphen/>
      </w:r>
      <w:r>
        <w:rPr>
          <w:rFonts w:eastAsia="Times New Roman"/>
          <w:color w:val="000000"/>
          <w:sz w:val="24"/>
          <w:szCs w:val="24"/>
        </w:rPr>
        <w:t>ют очень немногие, а в старости редкие.</w:t>
      </w:r>
    </w:p>
    <w:p w:rsidR="00F93992" w:rsidRDefault="00F93992" w:rsidP="00FD09E3">
      <w:pPr>
        <w:shd w:val="clear" w:color="auto" w:fill="FFFFFF"/>
        <w:spacing w:line="234" w:lineRule="exact"/>
        <w:ind w:firstLine="567"/>
        <w:jc w:val="both"/>
      </w:pPr>
      <w:r>
        <w:rPr>
          <w:rFonts w:eastAsia="Times New Roman"/>
          <w:color w:val="000000"/>
          <w:sz w:val="24"/>
          <w:szCs w:val="24"/>
        </w:rPr>
        <w:lastRenderedPageBreak/>
        <w:t>Вступившим в обитель в зрелом и в пожилом возрасте очень трудно бывает привыкнуть к монастырской жизни, они часто возвращаются в мир и, по замечанию епископа Игнатия, даже не могут понять, что значит «монашество».</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Те же из них, кто остается в обителях, редко бывают </w:t>
      </w:r>
      <w:r>
        <w:rPr>
          <w:rFonts w:eastAsia="Times New Roman"/>
          <w:color w:val="000000"/>
          <w:spacing w:val="-4"/>
          <w:sz w:val="24"/>
          <w:szCs w:val="24"/>
        </w:rPr>
        <w:t xml:space="preserve">способны к истинному монашескому деланию и чаще всего </w:t>
      </w:r>
      <w:r>
        <w:rPr>
          <w:rFonts w:eastAsia="Times New Roman"/>
          <w:color w:val="000000"/>
          <w:spacing w:val="-9"/>
          <w:sz w:val="24"/>
          <w:szCs w:val="24"/>
        </w:rPr>
        <w:t>способны усвоить лишь внешнюю сторону монашеской жизни.</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На основании тщательного изучения житий святых епис</w:t>
      </w:r>
      <w:r>
        <w:rPr>
          <w:rFonts w:eastAsia="Times New Roman"/>
          <w:color w:val="000000"/>
          <w:spacing w:val="-2"/>
          <w:sz w:val="24"/>
          <w:szCs w:val="24"/>
        </w:rPr>
        <w:softHyphen/>
        <w:t>коп Игнатий убедился, что большинство преподобных ино</w:t>
      </w:r>
      <w:r>
        <w:rPr>
          <w:rFonts w:eastAsia="Times New Roman"/>
          <w:color w:val="000000"/>
          <w:spacing w:val="-2"/>
          <w:sz w:val="24"/>
          <w:szCs w:val="24"/>
        </w:rPr>
        <w:softHyphen/>
      </w:r>
      <w:r>
        <w:rPr>
          <w:rFonts w:eastAsia="Times New Roman"/>
          <w:color w:val="000000"/>
          <w:sz w:val="24"/>
          <w:szCs w:val="24"/>
        </w:rPr>
        <w:t>ков вступило в монастыри в юном возрасте (около 20 лет).</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«Старость была признана святыми Отцами не способной </w:t>
      </w:r>
      <w:r>
        <w:rPr>
          <w:rFonts w:eastAsia="Times New Roman"/>
          <w:color w:val="000000"/>
          <w:spacing w:val="-7"/>
          <w:sz w:val="24"/>
          <w:szCs w:val="24"/>
        </w:rPr>
        <w:t>к монашеской жизни</w:t>
      </w:r>
      <w:r>
        <w:rPr>
          <w:rStyle w:val="a6"/>
          <w:rFonts w:eastAsia="Times New Roman"/>
          <w:color w:val="000000"/>
          <w:spacing w:val="-7"/>
          <w:sz w:val="24"/>
          <w:szCs w:val="24"/>
        </w:rPr>
        <w:footnoteReference w:id="1872"/>
      </w:r>
      <w:r>
        <w:rPr>
          <w:rFonts w:eastAsia="Times New Roman"/>
          <w:color w:val="000000"/>
          <w:spacing w:val="-7"/>
          <w:sz w:val="24"/>
          <w:szCs w:val="24"/>
        </w:rPr>
        <w:t xml:space="preserve">, — пишет Преосвященный Игнатий, — </w:t>
      </w:r>
      <w:r>
        <w:rPr>
          <w:rFonts w:eastAsia="Times New Roman"/>
          <w:color w:val="000000"/>
          <w:sz w:val="24"/>
          <w:szCs w:val="24"/>
        </w:rPr>
        <w:t xml:space="preserve">...она окрепла в навыках и образе мыслей, притуплены ее </w:t>
      </w:r>
      <w:r>
        <w:rPr>
          <w:rFonts w:eastAsia="Times New Roman"/>
          <w:color w:val="000000"/>
          <w:spacing w:val="-1"/>
          <w:sz w:val="24"/>
          <w:szCs w:val="24"/>
        </w:rPr>
        <w:t>способности... Напротив того, многие отцы вступили в мо</w:t>
      </w:r>
      <w:r>
        <w:rPr>
          <w:rFonts w:eastAsia="Times New Roman"/>
          <w:color w:val="000000"/>
          <w:spacing w:val="-1"/>
          <w:sz w:val="24"/>
          <w:szCs w:val="24"/>
        </w:rPr>
        <w:softHyphen/>
        <w:t>настыри в детском возрасте и достигли высокого духовного преуспеяния по причине цельности произволения, непороч</w:t>
      </w:r>
      <w:r>
        <w:rPr>
          <w:rFonts w:eastAsia="Times New Roman"/>
          <w:color w:val="000000"/>
          <w:spacing w:val="-1"/>
          <w:sz w:val="24"/>
          <w:szCs w:val="24"/>
        </w:rPr>
        <w:softHyphen/>
      </w:r>
      <w:r>
        <w:rPr>
          <w:rFonts w:eastAsia="Times New Roman"/>
          <w:color w:val="000000"/>
          <w:sz w:val="24"/>
          <w:szCs w:val="24"/>
        </w:rPr>
        <w:t>ности, прямого стремления к добру и восприимчивости, столько свойственной детскому возрасту»</w:t>
      </w:r>
      <w:r>
        <w:rPr>
          <w:rStyle w:val="a6"/>
          <w:rFonts w:eastAsia="Times New Roman"/>
          <w:color w:val="000000"/>
          <w:sz w:val="24"/>
          <w:szCs w:val="24"/>
        </w:rPr>
        <w:footnoteReference w:id="1873"/>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На основании всего вышеизложенного епископ Игнатий в долгие годы управления тремя обителями всегда с радостию принимал в свою обитель юных и очень был осторо</w:t>
      </w:r>
      <w:r>
        <w:rPr>
          <w:rFonts w:eastAsia="Times New Roman"/>
          <w:color w:val="000000"/>
          <w:sz w:val="24"/>
          <w:szCs w:val="24"/>
        </w:rPr>
        <w:softHyphen/>
        <w:t>жен, принимая поступающих в зрелом возрасте.</w:t>
      </w:r>
    </w:p>
    <w:p w:rsidR="00F93992" w:rsidRDefault="00F93992" w:rsidP="00FD09E3">
      <w:pPr>
        <w:shd w:val="clear" w:color="auto" w:fill="FFFFFF"/>
        <w:spacing w:line="234" w:lineRule="exact"/>
        <w:ind w:firstLine="567"/>
        <w:jc w:val="both"/>
      </w:pPr>
      <w:r>
        <w:rPr>
          <w:rFonts w:eastAsia="Times New Roman"/>
          <w:color w:val="000000"/>
          <w:sz w:val="24"/>
          <w:szCs w:val="24"/>
        </w:rPr>
        <w:t>Зная из своего целожизненного опыта, что как воспре</w:t>
      </w:r>
      <w:r>
        <w:rPr>
          <w:rFonts w:eastAsia="Times New Roman"/>
          <w:color w:val="000000"/>
          <w:sz w:val="24"/>
          <w:szCs w:val="24"/>
        </w:rPr>
        <w:softHyphen/>
      </w:r>
      <w:r>
        <w:rPr>
          <w:rFonts w:eastAsia="Times New Roman"/>
          <w:color w:val="000000"/>
          <w:spacing w:val="-1"/>
          <w:sz w:val="24"/>
          <w:szCs w:val="24"/>
        </w:rPr>
        <w:t xml:space="preserve">щение молодым людям вступать в обители, так и другие </w:t>
      </w:r>
      <w:r>
        <w:rPr>
          <w:rFonts w:eastAsia="Times New Roman"/>
          <w:color w:val="000000"/>
          <w:spacing w:val="-3"/>
          <w:sz w:val="24"/>
          <w:szCs w:val="24"/>
        </w:rPr>
        <w:t xml:space="preserve">надуманные меры не принесут пользы монашеству, епископ </w:t>
      </w:r>
      <w:r>
        <w:rPr>
          <w:rFonts w:eastAsia="Times New Roman"/>
          <w:color w:val="000000"/>
          <w:sz w:val="24"/>
          <w:szCs w:val="24"/>
        </w:rPr>
        <w:t>Игнатий в то же время всей душой осознавал необходи</w:t>
      </w:r>
      <w:r>
        <w:rPr>
          <w:rFonts w:eastAsia="Times New Roman"/>
          <w:color w:val="000000"/>
          <w:sz w:val="24"/>
          <w:szCs w:val="24"/>
        </w:rPr>
        <w:softHyphen/>
      </w:r>
      <w:r>
        <w:rPr>
          <w:rFonts w:eastAsia="Times New Roman"/>
          <w:color w:val="000000"/>
          <w:spacing w:val="-1"/>
          <w:sz w:val="24"/>
          <w:szCs w:val="24"/>
        </w:rPr>
        <w:t>мость возрождения монашества. При этом он понимал, на</w:t>
      </w:r>
      <w:r>
        <w:rPr>
          <w:rFonts w:eastAsia="Times New Roman"/>
          <w:color w:val="000000"/>
          <w:spacing w:val="-1"/>
          <w:sz w:val="24"/>
          <w:szCs w:val="24"/>
        </w:rPr>
        <w:softHyphen/>
      </w:r>
      <w:r>
        <w:rPr>
          <w:rFonts w:eastAsia="Times New Roman"/>
          <w:color w:val="000000"/>
          <w:spacing w:val="-3"/>
          <w:sz w:val="24"/>
          <w:szCs w:val="24"/>
        </w:rPr>
        <w:t>сколько трудное это дело и с какой осторожностию и осмот</w:t>
      </w:r>
      <w:r>
        <w:rPr>
          <w:rFonts w:eastAsia="Times New Roman"/>
          <w:color w:val="000000"/>
          <w:sz w:val="24"/>
          <w:szCs w:val="24"/>
        </w:rPr>
        <w:t>рительностию нужно приступать к нему.</w:t>
      </w:r>
    </w:p>
    <w:p w:rsidR="00F93992" w:rsidRDefault="00F93992" w:rsidP="00FD09E3">
      <w:pPr>
        <w:shd w:val="clear" w:color="auto" w:fill="FFFFFF"/>
        <w:spacing w:line="234" w:lineRule="exact"/>
        <w:ind w:firstLine="567"/>
        <w:jc w:val="both"/>
      </w:pPr>
      <w:r>
        <w:rPr>
          <w:rFonts w:eastAsia="Times New Roman"/>
          <w:color w:val="000000"/>
          <w:sz w:val="24"/>
          <w:szCs w:val="24"/>
        </w:rPr>
        <w:t>В одном из писем он писал епископу Леониду (Красно</w:t>
      </w:r>
      <w:r>
        <w:rPr>
          <w:rFonts w:eastAsia="Times New Roman"/>
          <w:color w:val="000000"/>
          <w:spacing w:val="-3"/>
          <w:sz w:val="24"/>
          <w:szCs w:val="24"/>
        </w:rPr>
        <w:t>певкову): «Спаси Вас, Господи, за любовь Вашу к монаше</w:t>
      </w:r>
      <w:r>
        <w:rPr>
          <w:rFonts w:eastAsia="Times New Roman"/>
          <w:color w:val="000000"/>
          <w:spacing w:val="-3"/>
          <w:sz w:val="24"/>
          <w:szCs w:val="24"/>
        </w:rPr>
        <w:softHyphen/>
      </w:r>
      <w:r>
        <w:rPr>
          <w:rFonts w:eastAsia="Times New Roman"/>
          <w:color w:val="000000"/>
          <w:spacing w:val="-1"/>
          <w:sz w:val="24"/>
          <w:szCs w:val="24"/>
        </w:rPr>
        <w:t xml:space="preserve">ству... Старые здания должно исправлять с большой осмотрительностию и знанием дела: иначе исправление может </w:t>
      </w:r>
      <w:r>
        <w:rPr>
          <w:rFonts w:eastAsia="Times New Roman"/>
          <w:color w:val="000000"/>
          <w:sz w:val="24"/>
          <w:szCs w:val="24"/>
        </w:rPr>
        <w:t>превратиться в разрушение»</w:t>
      </w:r>
      <w:r>
        <w:rPr>
          <w:rStyle w:val="a6"/>
          <w:rFonts w:eastAsia="Times New Roman"/>
          <w:color w:val="000000"/>
          <w:sz w:val="24"/>
          <w:szCs w:val="24"/>
        </w:rPr>
        <w:footnoteReference w:id="1874"/>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z w:val="24"/>
          <w:szCs w:val="24"/>
        </w:rPr>
        <w:t>Владыка Игнатий в глубине души свой сознавал, что никакие внешние мероприятия не способны улучшить со</w:t>
      </w:r>
      <w:r>
        <w:rPr>
          <w:rFonts w:eastAsia="Times New Roman"/>
          <w:color w:val="000000"/>
          <w:sz w:val="24"/>
          <w:szCs w:val="24"/>
        </w:rPr>
        <w:softHyphen/>
      </w:r>
      <w:r>
        <w:rPr>
          <w:rFonts w:eastAsia="Times New Roman"/>
          <w:color w:val="000000"/>
          <w:spacing w:val="-1"/>
          <w:sz w:val="24"/>
          <w:szCs w:val="24"/>
        </w:rPr>
        <w:t xml:space="preserve">стояние монашества, что возродить его могут лишь «мужи </w:t>
      </w:r>
      <w:r>
        <w:rPr>
          <w:rFonts w:eastAsia="Times New Roman"/>
          <w:color w:val="000000"/>
          <w:sz w:val="24"/>
          <w:szCs w:val="24"/>
        </w:rPr>
        <w:t>духоносные», знающие как теорию, так и практику мона</w:t>
      </w:r>
      <w:r>
        <w:rPr>
          <w:rFonts w:eastAsia="Times New Roman"/>
          <w:color w:val="000000"/>
          <w:sz w:val="24"/>
          <w:szCs w:val="24"/>
        </w:rPr>
        <w:softHyphen/>
        <w:t>шеской жизни, что возрождение монашества должно на</w:t>
      </w:r>
      <w:r>
        <w:rPr>
          <w:rFonts w:eastAsia="Times New Roman"/>
          <w:color w:val="000000"/>
          <w:sz w:val="24"/>
          <w:szCs w:val="24"/>
        </w:rPr>
        <w:softHyphen/>
        <w:t>чаться изнутри, из самого монашества.</w:t>
      </w:r>
    </w:p>
    <w:p w:rsidR="00F93992" w:rsidRDefault="00F93992" w:rsidP="00FD09E3">
      <w:pPr>
        <w:shd w:val="clear" w:color="auto" w:fill="FFFFFF"/>
        <w:spacing w:before="4" w:line="234" w:lineRule="exact"/>
        <w:ind w:firstLine="567"/>
        <w:jc w:val="both"/>
      </w:pPr>
      <w:r>
        <w:rPr>
          <w:rFonts w:eastAsia="Times New Roman"/>
          <w:color w:val="000000"/>
          <w:sz w:val="24"/>
          <w:szCs w:val="24"/>
        </w:rPr>
        <w:t>Знал святитель Игнатий и то, что возрождение монаше</w:t>
      </w:r>
      <w:r>
        <w:rPr>
          <w:rFonts w:eastAsia="Times New Roman"/>
          <w:color w:val="000000"/>
          <w:sz w:val="24"/>
          <w:szCs w:val="24"/>
        </w:rPr>
        <w:softHyphen/>
        <w:t>ства не произойдет до тех пор, пока каждый инок не будет вести правильную духовную жизнь.</w:t>
      </w:r>
    </w:p>
    <w:p w:rsidR="00F93992" w:rsidRDefault="00F93992" w:rsidP="00FD09E3">
      <w:pPr>
        <w:shd w:val="clear" w:color="auto" w:fill="FFFFFF"/>
        <w:spacing w:line="234" w:lineRule="exact"/>
        <w:ind w:firstLine="567"/>
        <w:jc w:val="both"/>
      </w:pPr>
      <w:r>
        <w:rPr>
          <w:rFonts w:eastAsia="Times New Roman"/>
          <w:color w:val="000000"/>
          <w:sz w:val="24"/>
          <w:szCs w:val="24"/>
        </w:rPr>
        <w:t>В своих богомудрых творениях он преподал как совре</w:t>
      </w:r>
      <w:r>
        <w:rPr>
          <w:rFonts w:eastAsia="Times New Roman"/>
          <w:color w:val="000000"/>
          <w:sz w:val="24"/>
          <w:szCs w:val="24"/>
        </w:rPr>
        <w:softHyphen/>
      </w:r>
      <w:r>
        <w:rPr>
          <w:rFonts w:eastAsia="Times New Roman"/>
          <w:color w:val="000000"/>
          <w:spacing w:val="-5"/>
          <w:sz w:val="24"/>
          <w:szCs w:val="24"/>
        </w:rPr>
        <w:t>менному ему монашеству, так и всем последующим поколе</w:t>
      </w:r>
      <w:r>
        <w:rPr>
          <w:rFonts w:eastAsia="Times New Roman"/>
          <w:color w:val="000000"/>
          <w:spacing w:val="-5"/>
          <w:sz w:val="24"/>
          <w:szCs w:val="24"/>
        </w:rPr>
        <w:softHyphen/>
      </w:r>
      <w:r>
        <w:rPr>
          <w:rFonts w:eastAsia="Times New Roman"/>
          <w:color w:val="000000"/>
          <w:spacing w:val="-3"/>
          <w:sz w:val="24"/>
          <w:szCs w:val="24"/>
        </w:rPr>
        <w:t>ниям иноков прекрасное руководство для прохождения пра</w:t>
      </w:r>
      <w:r>
        <w:rPr>
          <w:rFonts w:eastAsia="Times New Roman"/>
          <w:color w:val="000000"/>
          <w:spacing w:val="-3"/>
          <w:sz w:val="24"/>
          <w:szCs w:val="24"/>
        </w:rPr>
        <w:softHyphen/>
        <w:t>вильного внутреннего подвига, который один может возро</w:t>
      </w:r>
      <w:r>
        <w:rPr>
          <w:rFonts w:eastAsia="Times New Roman"/>
          <w:color w:val="000000"/>
          <w:spacing w:val="-3"/>
          <w:sz w:val="24"/>
          <w:szCs w:val="24"/>
        </w:rPr>
        <w:softHyphen/>
      </w:r>
      <w:r>
        <w:rPr>
          <w:rFonts w:eastAsia="Times New Roman"/>
          <w:color w:val="000000"/>
          <w:spacing w:val="-2"/>
          <w:sz w:val="24"/>
          <w:szCs w:val="24"/>
        </w:rPr>
        <w:t xml:space="preserve">дить греховное человеческое естество. «Духовный подвиг </w:t>
      </w:r>
      <w:r>
        <w:rPr>
          <w:rFonts w:eastAsia="Times New Roman"/>
          <w:color w:val="000000"/>
          <w:spacing w:val="-1"/>
          <w:sz w:val="24"/>
          <w:szCs w:val="24"/>
        </w:rPr>
        <w:t xml:space="preserve">образует истинных, сознательных монахов... Он, один он </w:t>
      </w:r>
      <w:r>
        <w:rPr>
          <w:rFonts w:eastAsia="Times New Roman"/>
          <w:color w:val="000000"/>
          <w:spacing w:val="-3"/>
          <w:sz w:val="24"/>
          <w:szCs w:val="24"/>
        </w:rPr>
        <w:t>может ввести в монастыри и поддержать в монастырях стро</w:t>
      </w:r>
      <w:r>
        <w:rPr>
          <w:rFonts w:eastAsia="Times New Roman"/>
          <w:color w:val="000000"/>
          <w:spacing w:val="-3"/>
          <w:sz w:val="24"/>
          <w:szCs w:val="24"/>
        </w:rPr>
        <w:softHyphen/>
      </w:r>
      <w:r>
        <w:rPr>
          <w:rFonts w:eastAsia="Times New Roman"/>
          <w:color w:val="000000"/>
          <w:sz w:val="24"/>
          <w:szCs w:val="24"/>
        </w:rPr>
        <w:t>го-нравственный порядок... образуя в братстве духовную силу и связь», — писал епископ Игнатий</w:t>
      </w:r>
      <w:r>
        <w:rPr>
          <w:rStyle w:val="a6"/>
          <w:rFonts w:eastAsia="Times New Roman"/>
          <w:color w:val="000000"/>
          <w:sz w:val="24"/>
          <w:szCs w:val="24"/>
        </w:rPr>
        <w:footnoteReference w:id="1875"/>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Лишь правильная духовная жизнь инока приводит его к духовному обновлению, и в этом обновлении каждого ино</w:t>
      </w:r>
      <w:r>
        <w:rPr>
          <w:rFonts w:eastAsia="Times New Roman"/>
          <w:color w:val="000000"/>
          <w:spacing w:val="-2"/>
          <w:sz w:val="24"/>
          <w:szCs w:val="24"/>
        </w:rPr>
        <w:softHyphen/>
      </w:r>
      <w:r>
        <w:rPr>
          <w:rFonts w:eastAsia="Times New Roman"/>
          <w:color w:val="000000"/>
          <w:sz w:val="24"/>
          <w:szCs w:val="24"/>
        </w:rPr>
        <w:t>ка заключается тайна возрождения всего монашества.</w:t>
      </w:r>
    </w:p>
    <w:p w:rsidR="00F93992" w:rsidRDefault="00F93992" w:rsidP="00FD09E3">
      <w:pPr>
        <w:shd w:val="clear" w:color="auto" w:fill="FFFFFF"/>
        <w:spacing w:before="205"/>
        <w:ind w:firstLine="567"/>
        <w:outlineLvl w:val="0"/>
      </w:pPr>
      <w:r>
        <w:rPr>
          <w:rFonts w:eastAsia="Times New Roman"/>
          <w:b/>
          <w:bCs/>
          <w:color w:val="000000"/>
          <w:spacing w:val="-2"/>
          <w:sz w:val="24"/>
          <w:szCs w:val="24"/>
        </w:rPr>
        <w:t>П. Телесный и духовный подвиг монаха</w:t>
      </w:r>
    </w:p>
    <w:p w:rsidR="00F93992" w:rsidRDefault="00F93992" w:rsidP="00FD09E3">
      <w:pPr>
        <w:shd w:val="clear" w:color="auto" w:fill="FFFFFF"/>
        <w:spacing w:before="155" w:line="234" w:lineRule="exact"/>
        <w:ind w:firstLine="567"/>
        <w:jc w:val="both"/>
      </w:pPr>
      <w:r>
        <w:rPr>
          <w:rFonts w:eastAsia="Times New Roman"/>
          <w:b/>
          <w:bCs/>
          <w:color w:val="000000"/>
          <w:spacing w:val="-3"/>
          <w:sz w:val="24"/>
          <w:szCs w:val="24"/>
        </w:rPr>
        <w:t xml:space="preserve">Телесный подвиг. </w:t>
      </w:r>
      <w:r>
        <w:rPr>
          <w:rFonts w:eastAsia="Times New Roman"/>
          <w:color w:val="000000"/>
          <w:spacing w:val="-3"/>
          <w:sz w:val="24"/>
          <w:szCs w:val="24"/>
        </w:rPr>
        <w:t xml:space="preserve">Вновь вступивший в обитель должен </w:t>
      </w:r>
      <w:r>
        <w:rPr>
          <w:rFonts w:eastAsia="Times New Roman"/>
          <w:color w:val="000000"/>
          <w:spacing w:val="-2"/>
          <w:sz w:val="24"/>
          <w:szCs w:val="24"/>
        </w:rPr>
        <w:t xml:space="preserve">первоначально приучить себя к правильному прохождению </w:t>
      </w:r>
      <w:r>
        <w:rPr>
          <w:rFonts w:eastAsia="Times New Roman"/>
          <w:color w:val="000000"/>
          <w:sz w:val="24"/>
          <w:szCs w:val="24"/>
        </w:rPr>
        <w:t>телесного подвига.</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Телесный подвиг обнимает наружное поведение инока в </w:t>
      </w:r>
      <w:r>
        <w:rPr>
          <w:rFonts w:eastAsia="Times New Roman"/>
          <w:color w:val="000000"/>
          <w:sz w:val="24"/>
          <w:szCs w:val="24"/>
        </w:rPr>
        <w:t>монастыре, монастырские послушания и все подвиги, совершаемые при участии тела: пост, стояния на молитве, земные поклоны и т. д.</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Сам Владыка по вступлении своем в монастырь, несмот</w:t>
      </w:r>
      <w:r>
        <w:rPr>
          <w:rFonts w:eastAsia="Times New Roman"/>
          <w:color w:val="000000"/>
          <w:spacing w:val="-1"/>
          <w:sz w:val="24"/>
          <w:szCs w:val="24"/>
        </w:rPr>
        <w:softHyphen/>
      </w:r>
      <w:r>
        <w:rPr>
          <w:rFonts w:eastAsia="Times New Roman"/>
          <w:color w:val="000000"/>
          <w:sz w:val="24"/>
          <w:szCs w:val="24"/>
        </w:rPr>
        <w:t>ря на слабость своих физических сил, прошел суровую школу трудовых послушаний. Он работал на поварне, в трапезной, на рыбной ловле, а исполняя послушания ке</w:t>
      </w:r>
      <w:r>
        <w:rPr>
          <w:rFonts w:eastAsia="Times New Roman"/>
          <w:color w:val="000000"/>
          <w:sz w:val="24"/>
          <w:szCs w:val="24"/>
        </w:rPr>
        <w:softHyphen/>
        <w:t>лейника у отца Леонида, был у него даже кучером.</w:t>
      </w:r>
    </w:p>
    <w:p w:rsidR="00F93992" w:rsidRDefault="00F93992" w:rsidP="00FD09E3">
      <w:pPr>
        <w:shd w:val="clear" w:color="auto" w:fill="FFFFFF"/>
        <w:spacing w:line="234" w:lineRule="exact"/>
        <w:ind w:firstLine="567"/>
        <w:jc w:val="both"/>
      </w:pPr>
      <w:r>
        <w:rPr>
          <w:rFonts w:eastAsia="Times New Roman"/>
          <w:color w:val="000000"/>
          <w:sz w:val="24"/>
          <w:szCs w:val="24"/>
        </w:rPr>
        <w:t>Опытно зная пользу от трудовых послушаний, епископ Игнатий считал, что физический труд необходим для каж</w:t>
      </w:r>
      <w:r>
        <w:rPr>
          <w:rFonts w:eastAsia="Times New Roman"/>
          <w:color w:val="000000"/>
          <w:sz w:val="24"/>
          <w:szCs w:val="24"/>
        </w:rPr>
        <w:softHyphen/>
        <w:t>дого новоначального инока, особенно для того, кто имеет крепкое здоровье. Но истинную пользу приносит тот труд, который избран не по своей воле, а назначен монастырским начальством «за послушание». «Произвольные труды, со</w:t>
      </w:r>
      <w:r>
        <w:rPr>
          <w:rFonts w:eastAsia="Times New Roman"/>
          <w:color w:val="000000"/>
          <w:sz w:val="24"/>
          <w:szCs w:val="24"/>
        </w:rPr>
        <w:softHyphen/>
      </w:r>
      <w:r>
        <w:rPr>
          <w:rFonts w:eastAsia="Times New Roman"/>
          <w:color w:val="000000"/>
          <w:spacing w:val="-2"/>
          <w:sz w:val="24"/>
          <w:szCs w:val="24"/>
        </w:rPr>
        <w:t>вершаемые по прихоти, особенно с отвержением покорнос</w:t>
      </w:r>
      <w:r>
        <w:rPr>
          <w:rFonts w:eastAsia="Times New Roman"/>
          <w:color w:val="000000"/>
          <w:spacing w:val="-2"/>
          <w:sz w:val="24"/>
          <w:szCs w:val="24"/>
        </w:rPr>
        <w:softHyphen/>
      </w:r>
      <w:r>
        <w:rPr>
          <w:rFonts w:eastAsia="Times New Roman"/>
          <w:color w:val="000000"/>
          <w:sz w:val="24"/>
          <w:szCs w:val="24"/>
        </w:rPr>
        <w:t xml:space="preserve">ти, как бы ни были велики, не только не приносят никакого духовного </w:t>
      </w:r>
      <w:r>
        <w:rPr>
          <w:rFonts w:eastAsia="Times New Roman"/>
          <w:color w:val="000000"/>
          <w:sz w:val="24"/>
          <w:szCs w:val="24"/>
        </w:rPr>
        <w:lastRenderedPageBreak/>
        <w:t>плода, но, напротив того, будучи сами послед</w:t>
      </w:r>
      <w:r>
        <w:rPr>
          <w:rFonts w:eastAsia="Times New Roman"/>
          <w:color w:val="000000"/>
          <w:sz w:val="24"/>
          <w:szCs w:val="24"/>
        </w:rPr>
        <w:softHyphen/>
      </w:r>
      <w:r>
        <w:rPr>
          <w:rFonts w:eastAsia="Times New Roman"/>
          <w:color w:val="000000"/>
          <w:spacing w:val="-2"/>
          <w:sz w:val="24"/>
          <w:szCs w:val="24"/>
        </w:rPr>
        <w:t xml:space="preserve">ствием самомнения и гордости, чрезвычайно усиливают эти </w:t>
      </w:r>
      <w:r>
        <w:rPr>
          <w:rFonts w:eastAsia="Times New Roman"/>
          <w:color w:val="000000"/>
          <w:sz w:val="24"/>
          <w:szCs w:val="24"/>
        </w:rPr>
        <w:t>страсти в иноке, совершенно отчуждают его от христианс</w:t>
      </w:r>
      <w:r>
        <w:rPr>
          <w:rFonts w:eastAsia="Times New Roman"/>
          <w:color w:val="000000"/>
          <w:sz w:val="24"/>
          <w:szCs w:val="24"/>
        </w:rPr>
        <w:softHyphen/>
        <w:t>кого благодатного образа мыслей, то есть от евангельского смиренномудрия»</w:t>
      </w:r>
      <w:r>
        <w:rPr>
          <w:rStyle w:val="a6"/>
          <w:rFonts w:eastAsia="Times New Roman"/>
          <w:color w:val="000000"/>
          <w:sz w:val="24"/>
          <w:szCs w:val="24"/>
        </w:rPr>
        <w:footnoteReference w:id="1876"/>
      </w:r>
      <w:r>
        <w:rPr>
          <w:rFonts w:eastAsia="Times New Roman"/>
          <w:color w:val="000000"/>
          <w:sz w:val="24"/>
          <w:szCs w:val="24"/>
        </w:rPr>
        <w:t>,— писал Пресвященный.</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Посильные физические «послушания» приучают инока </w:t>
      </w:r>
      <w:r>
        <w:rPr>
          <w:rFonts w:eastAsia="Times New Roman"/>
          <w:color w:val="000000"/>
          <w:spacing w:val="-2"/>
          <w:sz w:val="24"/>
          <w:szCs w:val="24"/>
        </w:rPr>
        <w:t xml:space="preserve">отсекать свою греховную волю, приучают к послушанию и </w:t>
      </w:r>
      <w:r>
        <w:rPr>
          <w:rFonts w:eastAsia="Times New Roman"/>
          <w:color w:val="000000"/>
          <w:sz w:val="24"/>
          <w:szCs w:val="24"/>
        </w:rPr>
        <w:t>способствуют укрощению страстей, гнездящихся в сердце каждого человека.</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Сравнивая человеческое сердце с землею, епископ Игна</w:t>
      </w:r>
      <w:r>
        <w:rPr>
          <w:rFonts w:eastAsia="Times New Roman"/>
          <w:color w:val="000000"/>
          <w:spacing w:val="-2"/>
          <w:sz w:val="24"/>
          <w:szCs w:val="24"/>
        </w:rPr>
        <w:softHyphen/>
      </w:r>
      <w:r>
        <w:rPr>
          <w:rFonts w:eastAsia="Times New Roman"/>
          <w:color w:val="000000"/>
          <w:sz w:val="24"/>
          <w:szCs w:val="24"/>
        </w:rPr>
        <w:t>тий говорит, что как земля нуждается в обработке различ</w:t>
      </w:r>
      <w:r>
        <w:rPr>
          <w:rFonts w:eastAsia="Times New Roman"/>
          <w:color w:val="000000"/>
          <w:sz w:val="24"/>
          <w:szCs w:val="24"/>
        </w:rPr>
        <w:softHyphen/>
        <w:t>ными орудиями: лопатами, плугами, боронами, так и чело</w:t>
      </w:r>
      <w:r>
        <w:rPr>
          <w:rFonts w:eastAsia="Times New Roman"/>
          <w:color w:val="000000"/>
          <w:sz w:val="24"/>
          <w:szCs w:val="24"/>
        </w:rPr>
        <w:softHyphen/>
        <w:t xml:space="preserve">веческое сердце — центр плотских ощущений и плотского мудрования — нуждается в обработке постом, бдениями, </w:t>
      </w:r>
      <w:r>
        <w:rPr>
          <w:rFonts w:eastAsia="Times New Roman"/>
          <w:color w:val="000000"/>
          <w:spacing w:val="-3"/>
          <w:sz w:val="24"/>
          <w:szCs w:val="24"/>
        </w:rPr>
        <w:t xml:space="preserve">коленопреклонениями и другими телесными подвигами. Как </w:t>
      </w:r>
      <w:r>
        <w:rPr>
          <w:rFonts w:eastAsia="Times New Roman"/>
          <w:color w:val="000000"/>
          <w:spacing w:val="-1"/>
          <w:sz w:val="24"/>
          <w:szCs w:val="24"/>
        </w:rPr>
        <w:t xml:space="preserve">если земледелец посеял семена в землю, предварительно не </w:t>
      </w:r>
      <w:r>
        <w:rPr>
          <w:rFonts w:eastAsia="Times New Roman"/>
          <w:color w:val="000000"/>
          <w:sz w:val="24"/>
          <w:szCs w:val="24"/>
        </w:rPr>
        <w:t xml:space="preserve">обработав ее, то он не получит от этого никакой пользы и понесет убыток, так и тот, кто предварительно телесным </w:t>
      </w:r>
      <w:r>
        <w:rPr>
          <w:rFonts w:eastAsia="Times New Roman"/>
          <w:color w:val="000000"/>
          <w:spacing w:val="-1"/>
          <w:sz w:val="24"/>
          <w:szCs w:val="24"/>
        </w:rPr>
        <w:t xml:space="preserve">подвигом не обуздает плотских влечений сердца и плотских </w:t>
      </w:r>
      <w:r>
        <w:rPr>
          <w:rFonts w:eastAsia="Times New Roman"/>
          <w:color w:val="000000"/>
          <w:sz w:val="24"/>
          <w:szCs w:val="24"/>
        </w:rPr>
        <w:t xml:space="preserve">влечений ума и вздумает заняться насаждением в своем </w:t>
      </w:r>
      <w:r>
        <w:rPr>
          <w:rFonts w:eastAsia="Times New Roman"/>
          <w:color w:val="000000"/>
          <w:spacing w:val="-4"/>
          <w:sz w:val="24"/>
          <w:szCs w:val="24"/>
        </w:rPr>
        <w:t xml:space="preserve">сердце заповедей Христовых, — не преуспеет и может впасть </w:t>
      </w:r>
      <w:r>
        <w:rPr>
          <w:rFonts w:eastAsia="Times New Roman"/>
          <w:color w:val="000000"/>
          <w:sz w:val="24"/>
          <w:szCs w:val="24"/>
        </w:rPr>
        <w:t xml:space="preserve">в самообольщение и бесовскую прелесть. Совершенное </w:t>
      </w:r>
      <w:r>
        <w:rPr>
          <w:rFonts w:eastAsia="Times New Roman"/>
          <w:color w:val="000000"/>
          <w:spacing w:val="-1"/>
          <w:sz w:val="24"/>
          <w:szCs w:val="24"/>
        </w:rPr>
        <w:t>оставление телесного подвига делает инока «подобным ско</w:t>
      </w:r>
      <w:r>
        <w:rPr>
          <w:rFonts w:eastAsia="Times New Roman"/>
          <w:color w:val="000000"/>
          <w:spacing w:val="-1"/>
          <w:sz w:val="24"/>
          <w:szCs w:val="24"/>
        </w:rPr>
        <w:softHyphen/>
      </w:r>
      <w:r>
        <w:rPr>
          <w:rFonts w:eastAsia="Times New Roman"/>
          <w:color w:val="000000"/>
          <w:sz w:val="24"/>
          <w:szCs w:val="24"/>
        </w:rPr>
        <w:t>там», ибо где нет телесного подвига, там открывается сво</w:t>
      </w:r>
      <w:r>
        <w:rPr>
          <w:rFonts w:eastAsia="Times New Roman"/>
          <w:color w:val="000000"/>
          <w:spacing w:val="-3"/>
          <w:sz w:val="24"/>
          <w:szCs w:val="24"/>
        </w:rPr>
        <w:t xml:space="preserve">бода и простор телесным страстям. Телесный подвиг нужен, </w:t>
      </w:r>
      <w:r>
        <w:rPr>
          <w:rFonts w:eastAsia="Times New Roman"/>
          <w:color w:val="000000"/>
          <w:sz w:val="24"/>
          <w:szCs w:val="24"/>
        </w:rPr>
        <w:t>по мнению епископа Игнатия, не только для новоначаль</w:t>
      </w:r>
      <w:r>
        <w:rPr>
          <w:rFonts w:eastAsia="Times New Roman"/>
          <w:color w:val="000000"/>
          <w:sz w:val="24"/>
          <w:szCs w:val="24"/>
        </w:rPr>
        <w:softHyphen/>
      </w:r>
      <w:r>
        <w:rPr>
          <w:rFonts w:eastAsia="Times New Roman"/>
          <w:color w:val="000000"/>
          <w:spacing w:val="-3"/>
          <w:sz w:val="24"/>
          <w:szCs w:val="24"/>
        </w:rPr>
        <w:t xml:space="preserve">ных, но и для людей святых, преисполненных Святого Духа, </w:t>
      </w:r>
      <w:r>
        <w:rPr>
          <w:rFonts w:eastAsia="Times New Roman"/>
          <w:color w:val="000000"/>
          <w:spacing w:val="-2"/>
          <w:sz w:val="24"/>
          <w:szCs w:val="24"/>
        </w:rPr>
        <w:t>чтобы тело их, оставшись без обуздания, не ожило для стра</w:t>
      </w:r>
      <w:r>
        <w:rPr>
          <w:rFonts w:eastAsia="Times New Roman"/>
          <w:color w:val="000000"/>
          <w:spacing w:val="-2"/>
          <w:sz w:val="24"/>
          <w:szCs w:val="24"/>
        </w:rPr>
        <w:softHyphen/>
      </w:r>
      <w:r>
        <w:rPr>
          <w:rFonts w:eastAsia="Times New Roman"/>
          <w:color w:val="000000"/>
          <w:sz w:val="24"/>
          <w:szCs w:val="24"/>
        </w:rPr>
        <w:t>стных движений и не породило скверных ощущений и по</w:t>
      </w:r>
      <w:r>
        <w:rPr>
          <w:rFonts w:eastAsia="Times New Roman"/>
          <w:color w:val="000000"/>
          <w:sz w:val="24"/>
          <w:szCs w:val="24"/>
        </w:rPr>
        <w:softHyphen/>
        <w:t>мыслов.</w:t>
      </w:r>
    </w:p>
    <w:p w:rsidR="00F93992" w:rsidRDefault="00F93992" w:rsidP="00FD09E3">
      <w:pPr>
        <w:shd w:val="clear" w:color="auto" w:fill="FFFFFF"/>
        <w:spacing w:before="11" w:line="234" w:lineRule="exact"/>
        <w:ind w:firstLine="567"/>
        <w:jc w:val="both"/>
      </w:pPr>
      <w:r>
        <w:rPr>
          <w:rFonts w:eastAsia="Times New Roman"/>
          <w:color w:val="000000"/>
          <w:sz w:val="24"/>
          <w:szCs w:val="24"/>
        </w:rPr>
        <w:t>Зная, что духовная жизнь монаха начинается с внешне</w:t>
      </w:r>
      <w:r>
        <w:rPr>
          <w:rFonts w:eastAsia="Times New Roman"/>
          <w:color w:val="000000"/>
          <w:sz w:val="24"/>
          <w:szCs w:val="24"/>
        </w:rPr>
        <w:softHyphen/>
      </w:r>
      <w:r>
        <w:rPr>
          <w:rFonts w:eastAsia="Times New Roman"/>
          <w:color w:val="000000"/>
          <w:spacing w:val="-1"/>
          <w:sz w:val="24"/>
          <w:szCs w:val="24"/>
        </w:rPr>
        <w:t xml:space="preserve">го благочестивого поведения, учитель иноков — епископ </w:t>
      </w:r>
      <w:r>
        <w:rPr>
          <w:rFonts w:eastAsia="Times New Roman"/>
          <w:color w:val="000000"/>
          <w:spacing w:val="-3"/>
          <w:sz w:val="24"/>
          <w:szCs w:val="24"/>
        </w:rPr>
        <w:t>Игнатий в начале пятого тома своих сочинений «Приноше</w:t>
      </w:r>
      <w:r>
        <w:rPr>
          <w:rFonts w:eastAsia="Times New Roman"/>
          <w:color w:val="000000"/>
          <w:spacing w:val="-3"/>
          <w:sz w:val="24"/>
          <w:szCs w:val="24"/>
        </w:rPr>
        <w:softHyphen/>
        <w:t>ния современному монашеству» поместил 60 правил наруж</w:t>
      </w:r>
      <w:r>
        <w:rPr>
          <w:rFonts w:eastAsia="Times New Roman"/>
          <w:color w:val="000000"/>
          <w:spacing w:val="-3"/>
          <w:sz w:val="24"/>
          <w:szCs w:val="24"/>
        </w:rPr>
        <w:softHyphen/>
      </w:r>
      <w:r>
        <w:rPr>
          <w:rFonts w:eastAsia="Times New Roman"/>
          <w:color w:val="000000"/>
          <w:spacing w:val="-2"/>
          <w:sz w:val="24"/>
          <w:szCs w:val="24"/>
        </w:rPr>
        <w:t>ного поведения для новоначальных иноков. В этих сравни</w:t>
      </w:r>
      <w:r>
        <w:rPr>
          <w:rFonts w:eastAsia="Times New Roman"/>
          <w:color w:val="000000"/>
          <w:spacing w:val="-2"/>
          <w:sz w:val="24"/>
          <w:szCs w:val="24"/>
        </w:rPr>
        <w:softHyphen/>
      </w:r>
      <w:r>
        <w:rPr>
          <w:rFonts w:eastAsia="Times New Roman"/>
          <w:color w:val="000000"/>
          <w:sz w:val="24"/>
          <w:szCs w:val="24"/>
        </w:rPr>
        <w:t>тельно кратких правилах мудрый Архипастырь сконцент</w:t>
      </w:r>
      <w:r>
        <w:rPr>
          <w:rFonts w:eastAsia="Times New Roman"/>
          <w:color w:val="000000"/>
          <w:sz w:val="24"/>
          <w:szCs w:val="24"/>
        </w:rPr>
        <w:softHyphen/>
        <w:t>рировал самую «соль» внешнего поведения инока.</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Объяснив назначение монастыря (правило 1), Епископ </w:t>
      </w:r>
      <w:r>
        <w:rPr>
          <w:rFonts w:eastAsia="Times New Roman"/>
          <w:color w:val="000000"/>
          <w:spacing w:val="-2"/>
          <w:sz w:val="24"/>
          <w:szCs w:val="24"/>
        </w:rPr>
        <w:t xml:space="preserve">говорит, как должен вести себя в нем новоначальный (2—3 правила); что основным занятием его должна быть молитва </w:t>
      </w:r>
      <w:r>
        <w:rPr>
          <w:rFonts w:eastAsia="Times New Roman"/>
          <w:color w:val="000000"/>
          <w:sz w:val="24"/>
          <w:szCs w:val="24"/>
        </w:rPr>
        <w:t>(5, 6); каково должно быть внешнее поведение новоначаль</w:t>
      </w:r>
      <w:r>
        <w:rPr>
          <w:rFonts w:eastAsia="Times New Roman"/>
          <w:color w:val="000000"/>
          <w:sz w:val="24"/>
          <w:szCs w:val="24"/>
        </w:rPr>
        <w:softHyphen/>
      </w:r>
      <w:r>
        <w:rPr>
          <w:rFonts w:eastAsia="Times New Roman"/>
          <w:color w:val="000000"/>
          <w:spacing w:val="-2"/>
          <w:sz w:val="24"/>
          <w:szCs w:val="24"/>
        </w:rPr>
        <w:t xml:space="preserve">ного в храме, в алтаре, вне храма и в трапезе (7—18, 23, 25, </w:t>
      </w:r>
      <w:r>
        <w:rPr>
          <w:rFonts w:eastAsia="Times New Roman"/>
          <w:color w:val="000000"/>
          <w:sz w:val="24"/>
          <w:szCs w:val="24"/>
        </w:rPr>
        <w:t>28, 38). Описывает, как должен он относиться к старшим (39) и вообще к братии (40). Здесь же даны наставления, чего должен избегать новоначальный (42) и к чему стре</w:t>
      </w:r>
      <w:r>
        <w:rPr>
          <w:rFonts w:eastAsia="Times New Roman"/>
          <w:color w:val="000000"/>
          <w:sz w:val="24"/>
          <w:szCs w:val="24"/>
        </w:rPr>
        <w:softHyphen/>
        <w:t>миться (1, 36).</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Исполнение всех приведенных правил, по свидетельству </w:t>
      </w:r>
      <w:r>
        <w:rPr>
          <w:rFonts w:eastAsia="Times New Roman"/>
          <w:color w:val="000000"/>
          <w:spacing w:val="-1"/>
          <w:sz w:val="24"/>
          <w:szCs w:val="24"/>
        </w:rPr>
        <w:t xml:space="preserve">епископа Игнатия, «может привести наружное поведение </w:t>
      </w:r>
      <w:r>
        <w:rPr>
          <w:rFonts w:eastAsia="Times New Roman"/>
          <w:color w:val="000000"/>
          <w:spacing w:val="-2"/>
          <w:sz w:val="24"/>
          <w:szCs w:val="24"/>
        </w:rPr>
        <w:t>инока в благоустройство, приучить его к постоянному бла</w:t>
      </w:r>
      <w:r>
        <w:rPr>
          <w:rFonts w:eastAsia="Times New Roman"/>
          <w:color w:val="000000"/>
          <w:spacing w:val="-2"/>
          <w:sz w:val="24"/>
          <w:szCs w:val="24"/>
        </w:rPr>
        <w:softHyphen/>
      </w:r>
      <w:r>
        <w:rPr>
          <w:rFonts w:eastAsia="Times New Roman"/>
          <w:color w:val="000000"/>
          <w:sz w:val="24"/>
          <w:szCs w:val="24"/>
        </w:rPr>
        <w:t>гоговению и наблюдению за собой»</w:t>
      </w:r>
      <w:r>
        <w:rPr>
          <w:rStyle w:val="a6"/>
          <w:rFonts w:eastAsia="Times New Roman"/>
          <w:color w:val="000000"/>
          <w:sz w:val="24"/>
          <w:szCs w:val="24"/>
        </w:rPr>
        <w:footnoteReference w:id="1877"/>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Исполняющий правила наружного поведения, т. е. пребы</w:t>
      </w:r>
      <w:r>
        <w:rPr>
          <w:rFonts w:eastAsia="Times New Roman"/>
          <w:color w:val="000000"/>
          <w:spacing w:val="-4"/>
          <w:sz w:val="24"/>
          <w:szCs w:val="24"/>
        </w:rPr>
        <w:softHyphen/>
      </w:r>
      <w:r>
        <w:rPr>
          <w:rFonts w:eastAsia="Times New Roman"/>
          <w:color w:val="000000"/>
          <w:sz w:val="24"/>
          <w:szCs w:val="24"/>
        </w:rPr>
        <w:t>вающий в делании телесного подвига, уподобляется хоро</w:t>
      </w:r>
      <w:r>
        <w:rPr>
          <w:rFonts w:eastAsia="Times New Roman"/>
          <w:color w:val="000000"/>
          <w:sz w:val="24"/>
          <w:szCs w:val="24"/>
        </w:rPr>
        <w:softHyphen/>
      </w:r>
      <w:r>
        <w:rPr>
          <w:rFonts w:eastAsia="Times New Roman"/>
          <w:color w:val="000000"/>
          <w:spacing w:val="-2"/>
          <w:sz w:val="24"/>
          <w:szCs w:val="24"/>
        </w:rPr>
        <w:t xml:space="preserve">шо обработанному сосуду без всяких изъянов. В этот сосуд </w:t>
      </w:r>
      <w:r>
        <w:rPr>
          <w:rFonts w:eastAsia="Times New Roman"/>
          <w:color w:val="000000"/>
          <w:spacing w:val="-1"/>
          <w:sz w:val="24"/>
          <w:szCs w:val="24"/>
        </w:rPr>
        <w:t xml:space="preserve">можно вливать драгоценное </w:t>
      </w:r>
      <w:r>
        <w:rPr>
          <w:rFonts w:eastAsia="Times New Roman"/>
          <w:color w:val="000000"/>
          <w:spacing w:val="-1"/>
          <w:sz w:val="24"/>
          <w:szCs w:val="24"/>
          <w:lang w:val="en-US"/>
        </w:rPr>
        <w:t>Mvpo</w:t>
      </w:r>
      <w:r w:rsidRPr="00AF456E">
        <w:rPr>
          <w:rFonts w:eastAsia="Times New Roman"/>
          <w:color w:val="000000"/>
          <w:spacing w:val="-1"/>
          <w:sz w:val="24"/>
          <w:szCs w:val="24"/>
        </w:rPr>
        <w:t xml:space="preserve"> </w:t>
      </w:r>
      <w:r>
        <w:rPr>
          <w:rFonts w:eastAsia="Times New Roman"/>
          <w:color w:val="000000"/>
          <w:spacing w:val="-1"/>
          <w:sz w:val="24"/>
          <w:szCs w:val="24"/>
        </w:rPr>
        <w:t xml:space="preserve">с уверенностью, что оно </w:t>
      </w:r>
      <w:r>
        <w:rPr>
          <w:rFonts w:eastAsia="Times New Roman"/>
          <w:color w:val="000000"/>
          <w:spacing w:val="-3"/>
          <w:sz w:val="24"/>
          <w:szCs w:val="24"/>
        </w:rPr>
        <w:t xml:space="preserve">не пропадет. Под муром подразумевается духовное делание, </w:t>
      </w:r>
      <w:r>
        <w:rPr>
          <w:rFonts w:eastAsia="Times New Roman"/>
          <w:color w:val="000000"/>
          <w:spacing w:val="-2"/>
          <w:sz w:val="24"/>
          <w:szCs w:val="24"/>
        </w:rPr>
        <w:t xml:space="preserve">к которому инок становится способным только после того, </w:t>
      </w:r>
      <w:r>
        <w:rPr>
          <w:rFonts w:eastAsia="Times New Roman"/>
          <w:color w:val="000000"/>
          <w:spacing w:val="-1"/>
          <w:sz w:val="24"/>
          <w:szCs w:val="24"/>
        </w:rPr>
        <w:t>как он научится правильному телесному деланию.</w:t>
      </w:r>
    </w:p>
    <w:p w:rsidR="00F93992" w:rsidRDefault="00F93992" w:rsidP="00FD09E3">
      <w:pPr>
        <w:shd w:val="clear" w:color="auto" w:fill="FFFFFF"/>
        <w:spacing w:line="234" w:lineRule="exact"/>
        <w:ind w:firstLine="567"/>
        <w:jc w:val="both"/>
      </w:pPr>
      <w:r>
        <w:rPr>
          <w:rFonts w:eastAsia="Times New Roman"/>
          <w:color w:val="000000"/>
          <w:spacing w:val="-7"/>
          <w:sz w:val="24"/>
          <w:szCs w:val="24"/>
        </w:rPr>
        <w:t xml:space="preserve">«...Монах, — пишет епископ Игнатий, — благоустроивший </w:t>
      </w:r>
      <w:r>
        <w:rPr>
          <w:rFonts w:eastAsia="Times New Roman"/>
          <w:color w:val="000000"/>
          <w:spacing w:val="-1"/>
          <w:sz w:val="24"/>
          <w:szCs w:val="24"/>
        </w:rPr>
        <w:t xml:space="preserve">свои обычаи, делается способным к душевному деланию, которое хранится в целости благоустроенным телесными обычаями; оно (душевное делание), напротив того, никогда </w:t>
      </w:r>
      <w:r>
        <w:rPr>
          <w:rFonts w:eastAsia="Times New Roman"/>
          <w:color w:val="000000"/>
          <w:spacing w:val="-3"/>
          <w:sz w:val="24"/>
          <w:szCs w:val="24"/>
        </w:rPr>
        <w:t xml:space="preserve">не может удержаться в иноке, расстроенном по наружному </w:t>
      </w:r>
      <w:r>
        <w:rPr>
          <w:rFonts w:eastAsia="Times New Roman"/>
          <w:color w:val="000000"/>
          <w:sz w:val="24"/>
          <w:szCs w:val="24"/>
        </w:rPr>
        <w:t>поведению»</w:t>
      </w:r>
      <w:r>
        <w:rPr>
          <w:rStyle w:val="a6"/>
          <w:rFonts w:eastAsia="Times New Roman"/>
          <w:color w:val="000000"/>
          <w:sz w:val="24"/>
          <w:szCs w:val="24"/>
        </w:rPr>
        <w:footnoteReference w:id="1878"/>
      </w:r>
      <w:r>
        <w:rPr>
          <w:rFonts w:eastAsia="Times New Roman"/>
          <w:color w:val="000000"/>
          <w:sz w:val="24"/>
          <w:szCs w:val="24"/>
        </w:rPr>
        <w:t>.</w:t>
      </w:r>
    </w:p>
    <w:p w:rsidR="00F93992" w:rsidRDefault="00F93992" w:rsidP="00FD09E3">
      <w:pPr>
        <w:shd w:val="clear" w:color="auto" w:fill="FFFFFF"/>
        <w:spacing w:before="180" w:line="227" w:lineRule="exact"/>
        <w:ind w:firstLine="567"/>
        <w:jc w:val="both"/>
      </w:pPr>
      <w:r>
        <w:rPr>
          <w:rFonts w:eastAsia="Times New Roman"/>
          <w:color w:val="000000"/>
          <w:spacing w:val="-1"/>
          <w:sz w:val="24"/>
          <w:szCs w:val="24"/>
        </w:rPr>
        <w:t>В подтверждение своих слов Владыка приводит изрече</w:t>
      </w:r>
      <w:r>
        <w:rPr>
          <w:rFonts w:eastAsia="Times New Roman"/>
          <w:color w:val="000000"/>
          <w:spacing w:val="-1"/>
          <w:sz w:val="24"/>
          <w:szCs w:val="24"/>
        </w:rPr>
        <w:softHyphen/>
      </w:r>
      <w:r>
        <w:rPr>
          <w:rFonts w:eastAsia="Times New Roman"/>
          <w:color w:val="000000"/>
          <w:sz w:val="24"/>
          <w:szCs w:val="24"/>
        </w:rPr>
        <w:t>ние святого Исаака Сирского и пример из жития св. Васи</w:t>
      </w:r>
      <w:r>
        <w:rPr>
          <w:rFonts w:eastAsia="Times New Roman"/>
          <w:color w:val="000000"/>
          <w:sz w:val="24"/>
          <w:szCs w:val="24"/>
        </w:rPr>
        <w:softHyphen/>
        <w:t>лия Великого. Св. Исаак Сирский говорит: «Телесным де</w:t>
      </w:r>
      <w:r>
        <w:rPr>
          <w:rFonts w:eastAsia="Times New Roman"/>
          <w:color w:val="000000"/>
          <w:sz w:val="24"/>
          <w:szCs w:val="24"/>
        </w:rPr>
        <w:softHyphen/>
      </w:r>
      <w:r>
        <w:rPr>
          <w:rFonts w:eastAsia="Times New Roman"/>
          <w:color w:val="000000"/>
          <w:spacing w:val="-1"/>
          <w:sz w:val="24"/>
          <w:szCs w:val="24"/>
        </w:rPr>
        <w:t>ланием предваряется душевное, как сотворение тела в Ада</w:t>
      </w:r>
      <w:r>
        <w:rPr>
          <w:rFonts w:eastAsia="Times New Roman"/>
          <w:color w:val="000000"/>
          <w:spacing w:val="-1"/>
          <w:sz w:val="24"/>
          <w:szCs w:val="24"/>
        </w:rPr>
        <w:softHyphen/>
      </w:r>
      <w:r>
        <w:rPr>
          <w:rFonts w:eastAsia="Times New Roman"/>
          <w:color w:val="000000"/>
          <w:spacing w:val="-3"/>
          <w:sz w:val="24"/>
          <w:szCs w:val="24"/>
        </w:rPr>
        <w:t xml:space="preserve">ме предшествовало вдуновению в него души. Не стяжавший </w:t>
      </w:r>
      <w:r>
        <w:rPr>
          <w:rFonts w:eastAsia="Times New Roman"/>
          <w:color w:val="000000"/>
          <w:spacing w:val="-2"/>
          <w:sz w:val="24"/>
          <w:szCs w:val="24"/>
        </w:rPr>
        <w:t xml:space="preserve">телесного не может иметь и душевного: второе рождается от </w:t>
      </w:r>
      <w:r>
        <w:rPr>
          <w:rFonts w:eastAsia="Times New Roman"/>
          <w:color w:val="000000"/>
          <w:sz w:val="24"/>
          <w:szCs w:val="24"/>
        </w:rPr>
        <w:t>первого, как колос от пшеничного зерна...»</w:t>
      </w:r>
      <w:r>
        <w:rPr>
          <w:rStyle w:val="a6"/>
          <w:rFonts w:eastAsia="Times New Roman"/>
          <w:color w:val="000000"/>
          <w:sz w:val="24"/>
          <w:szCs w:val="24"/>
        </w:rPr>
        <w:footnoteReference w:id="1879"/>
      </w:r>
      <w:r>
        <w:rPr>
          <w:rFonts w:eastAsia="Times New Roman"/>
          <w:color w:val="000000"/>
          <w:sz w:val="24"/>
          <w:szCs w:val="24"/>
        </w:rPr>
        <w:t>.</w:t>
      </w:r>
    </w:p>
    <w:p w:rsidR="00F93992" w:rsidRDefault="00F93992" w:rsidP="00FD09E3">
      <w:pPr>
        <w:shd w:val="clear" w:color="auto" w:fill="FFFFFF"/>
        <w:spacing w:before="4" w:line="227" w:lineRule="exact"/>
        <w:ind w:firstLine="567"/>
        <w:jc w:val="both"/>
      </w:pPr>
      <w:r>
        <w:rPr>
          <w:rFonts w:eastAsia="Times New Roman"/>
          <w:color w:val="000000"/>
          <w:sz w:val="24"/>
          <w:szCs w:val="24"/>
        </w:rPr>
        <w:t>В житии святого Василия Великого повествуется: когда Василий Великий прибыл в Антиохию, то его друг настав</w:t>
      </w:r>
      <w:r>
        <w:rPr>
          <w:rFonts w:eastAsia="Times New Roman"/>
          <w:color w:val="000000"/>
          <w:sz w:val="24"/>
          <w:szCs w:val="24"/>
        </w:rPr>
        <w:softHyphen/>
      </w:r>
      <w:r>
        <w:rPr>
          <w:rFonts w:eastAsia="Times New Roman"/>
          <w:color w:val="000000"/>
          <w:spacing w:val="-2"/>
          <w:sz w:val="24"/>
          <w:szCs w:val="24"/>
        </w:rPr>
        <w:t xml:space="preserve">ник Антиохийского училища философов Ливаний попросил </w:t>
      </w:r>
      <w:r>
        <w:rPr>
          <w:rFonts w:eastAsia="Times New Roman"/>
          <w:color w:val="000000"/>
          <w:sz w:val="24"/>
          <w:szCs w:val="24"/>
        </w:rPr>
        <w:t xml:space="preserve">его произнести поучение юным слушателям. Св. Василий Великий сказал юношам, чтобы они хранили чистоту души и тела, и затем подробно преподал им правила наружного поведения, сказав, чтобы они имели скромную походку, говорили тихо и мало, соблюдали в беседах благочиние, </w:t>
      </w:r>
      <w:r>
        <w:rPr>
          <w:rFonts w:eastAsia="Times New Roman"/>
          <w:color w:val="000000"/>
          <w:spacing w:val="-2"/>
          <w:sz w:val="24"/>
          <w:szCs w:val="24"/>
        </w:rPr>
        <w:t>пищу и питие употребляли благоговейно, при старших хра</w:t>
      </w:r>
      <w:r>
        <w:rPr>
          <w:rFonts w:eastAsia="Times New Roman"/>
          <w:color w:val="000000"/>
          <w:spacing w:val="-2"/>
          <w:sz w:val="24"/>
          <w:szCs w:val="24"/>
        </w:rPr>
        <w:softHyphen/>
      </w:r>
      <w:r>
        <w:rPr>
          <w:rFonts w:eastAsia="Times New Roman"/>
          <w:color w:val="000000"/>
          <w:spacing w:val="-1"/>
          <w:sz w:val="24"/>
          <w:szCs w:val="24"/>
        </w:rPr>
        <w:t>нили молчание, были внимательны к мудрым, не были ско</w:t>
      </w:r>
      <w:r>
        <w:rPr>
          <w:rFonts w:eastAsia="Times New Roman"/>
          <w:color w:val="000000"/>
          <w:spacing w:val="-1"/>
          <w:sz w:val="24"/>
          <w:szCs w:val="24"/>
        </w:rPr>
        <w:softHyphen/>
      </w:r>
      <w:r>
        <w:rPr>
          <w:rFonts w:eastAsia="Times New Roman"/>
          <w:color w:val="000000"/>
          <w:spacing w:val="-2"/>
          <w:sz w:val="24"/>
          <w:szCs w:val="24"/>
        </w:rPr>
        <w:t xml:space="preserve">ры на смех, украшались скромностию... и многими другими </w:t>
      </w:r>
      <w:r>
        <w:rPr>
          <w:rFonts w:eastAsia="Times New Roman"/>
          <w:color w:val="000000"/>
          <w:sz w:val="24"/>
          <w:szCs w:val="24"/>
        </w:rPr>
        <w:lastRenderedPageBreak/>
        <w:t>словами поучал он слушающих. «Мудрый Василий, — пи</w:t>
      </w:r>
      <w:r>
        <w:rPr>
          <w:rFonts w:eastAsia="Times New Roman"/>
          <w:color w:val="000000"/>
          <w:sz w:val="24"/>
          <w:szCs w:val="24"/>
        </w:rPr>
        <w:softHyphen/>
        <w:t xml:space="preserve">шет епископ Игнатий, — преподал юношам наставление, наиболее относящееся к их наружному поведению, зная, что благочиние немедленно сообщается от тела к душе и </w:t>
      </w:r>
      <w:r>
        <w:rPr>
          <w:rFonts w:eastAsia="Times New Roman"/>
          <w:color w:val="000000"/>
          <w:spacing w:val="-1"/>
          <w:sz w:val="24"/>
          <w:szCs w:val="24"/>
        </w:rPr>
        <w:t>благоустройство тела весьма скоро приведет в благоустрой</w:t>
      </w:r>
      <w:r>
        <w:rPr>
          <w:rFonts w:eastAsia="Times New Roman"/>
          <w:color w:val="000000"/>
          <w:spacing w:val="-1"/>
          <w:sz w:val="24"/>
          <w:szCs w:val="24"/>
        </w:rPr>
        <w:softHyphen/>
      </w:r>
      <w:r>
        <w:rPr>
          <w:rFonts w:eastAsia="Times New Roman"/>
          <w:color w:val="000000"/>
          <w:sz w:val="24"/>
          <w:szCs w:val="24"/>
        </w:rPr>
        <w:t>ство душу»</w:t>
      </w:r>
      <w:r>
        <w:rPr>
          <w:rStyle w:val="a6"/>
          <w:rFonts w:eastAsia="Times New Roman"/>
          <w:color w:val="000000"/>
          <w:sz w:val="24"/>
          <w:szCs w:val="24"/>
        </w:rPr>
        <w:footnoteReference w:id="1880"/>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z w:val="24"/>
          <w:szCs w:val="24"/>
        </w:rPr>
        <w:t>Только тот инок, который приобрел навык в прохожде</w:t>
      </w:r>
      <w:r>
        <w:rPr>
          <w:rFonts w:eastAsia="Times New Roman"/>
          <w:color w:val="000000"/>
          <w:sz w:val="24"/>
          <w:szCs w:val="24"/>
        </w:rPr>
        <w:softHyphen/>
      </w:r>
      <w:r>
        <w:rPr>
          <w:rFonts w:eastAsia="Times New Roman"/>
          <w:color w:val="000000"/>
          <w:spacing w:val="-2"/>
          <w:sz w:val="24"/>
          <w:szCs w:val="24"/>
        </w:rPr>
        <w:t xml:space="preserve">нии телесного подвига, становится способным приступить к </w:t>
      </w:r>
      <w:r>
        <w:rPr>
          <w:rFonts w:eastAsia="Times New Roman"/>
          <w:color w:val="000000"/>
          <w:sz w:val="24"/>
          <w:szCs w:val="24"/>
        </w:rPr>
        <w:t>подвигу духовному.</w:t>
      </w:r>
    </w:p>
    <w:p w:rsidR="00F93992" w:rsidRDefault="00F93992" w:rsidP="00FD09E3">
      <w:pPr>
        <w:shd w:val="clear" w:color="auto" w:fill="FFFFFF"/>
        <w:spacing w:before="234" w:line="230" w:lineRule="exact"/>
        <w:ind w:firstLine="567"/>
        <w:jc w:val="both"/>
      </w:pPr>
      <w:r w:rsidRPr="006E3E2A">
        <w:rPr>
          <w:rFonts w:eastAsia="Times New Roman"/>
          <w:bCs/>
          <w:color w:val="000000"/>
          <w:spacing w:val="-5"/>
          <w:sz w:val="24"/>
          <w:szCs w:val="24"/>
        </w:rPr>
        <w:t xml:space="preserve">Пост </w:t>
      </w:r>
      <w:r w:rsidRPr="006E3E2A">
        <w:rPr>
          <w:rFonts w:eastAsia="Times New Roman"/>
          <w:color w:val="000000"/>
          <w:spacing w:val="-5"/>
          <w:sz w:val="24"/>
          <w:szCs w:val="24"/>
        </w:rPr>
        <w:t xml:space="preserve">— </w:t>
      </w:r>
      <w:r w:rsidRPr="006E3E2A">
        <w:rPr>
          <w:rFonts w:eastAsia="Times New Roman"/>
          <w:bCs/>
          <w:color w:val="000000"/>
          <w:spacing w:val="-5"/>
          <w:sz w:val="24"/>
          <w:szCs w:val="24"/>
        </w:rPr>
        <w:t>основание всех иноческих добродетелей. В</w:t>
      </w:r>
      <w:r>
        <w:rPr>
          <w:rFonts w:eastAsia="Times New Roman"/>
          <w:b/>
          <w:bCs/>
          <w:color w:val="000000"/>
          <w:spacing w:val="-5"/>
          <w:sz w:val="24"/>
          <w:szCs w:val="24"/>
        </w:rPr>
        <w:t xml:space="preserve"> </w:t>
      </w:r>
      <w:r>
        <w:rPr>
          <w:rFonts w:eastAsia="Times New Roman"/>
          <w:color w:val="000000"/>
          <w:spacing w:val="-5"/>
          <w:sz w:val="24"/>
          <w:szCs w:val="24"/>
        </w:rPr>
        <w:t xml:space="preserve">ряду </w:t>
      </w:r>
      <w:r>
        <w:rPr>
          <w:rFonts w:eastAsia="Times New Roman"/>
          <w:color w:val="000000"/>
          <w:spacing w:val="-3"/>
          <w:sz w:val="24"/>
          <w:szCs w:val="24"/>
        </w:rPr>
        <w:t>телесных подвигов епископ Игнатий большое значение при</w:t>
      </w:r>
      <w:r>
        <w:rPr>
          <w:rFonts w:eastAsia="Times New Roman"/>
          <w:color w:val="000000"/>
          <w:spacing w:val="-3"/>
          <w:sz w:val="24"/>
          <w:szCs w:val="24"/>
        </w:rPr>
        <w:softHyphen/>
      </w:r>
      <w:r>
        <w:rPr>
          <w:rFonts w:eastAsia="Times New Roman"/>
          <w:color w:val="000000"/>
          <w:sz w:val="24"/>
          <w:szCs w:val="24"/>
        </w:rPr>
        <w:t>давал посту, считая его основанием всех добродетелей. По определению Владыки, «пост есть постоянная умеренность в пище с благоразумною разборчивостью в ней».</w:t>
      </w:r>
    </w:p>
    <w:p w:rsidR="00F93992" w:rsidRDefault="00F93992" w:rsidP="00FD09E3">
      <w:pPr>
        <w:shd w:val="clear" w:color="auto" w:fill="FFFFFF"/>
        <w:spacing w:line="230" w:lineRule="exact"/>
        <w:ind w:firstLine="567"/>
        <w:jc w:val="both"/>
      </w:pPr>
      <w:r>
        <w:rPr>
          <w:rFonts w:eastAsia="Times New Roman"/>
          <w:color w:val="000000"/>
          <w:spacing w:val="-2"/>
          <w:sz w:val="24"/>
          <w:szCs w:val="24"/>
        </w:rPr>
        <w:t>Святая Церковь заповедует соблюдать пост всем христи</w:t>
      </w:r>
      <w:r>
        <w:rPr>
          <w:rFonts w:eastAsia="Times New Roman"/>
          <w:color w:val="000000"/>
          <w:spacing w:val="-2"/>
          <w:sz w:val="24"/>
          <w:szCs w:val="24"/>
        </w:rPr>
        <w:softHyphen/>
        <w:t xml:space="preserve">анам в среду и пятницу в течение всего года и четыре поста: </w:t>
      </w:r>
      <w:r>
        <w:rPr>
          <w:rFonts w:eastAsia="Times New Roman"/>
          <w:color w:val="000000"/>
          <w:sz w:val="24"/>
          <w:szCs w:val="24"/>
        </w:rPr>
        <w:t>Великий пост, Рождественский, Успенский и Петров, но особенно большое значение имеет пост для монахов.</w:t>
      </w:r>
    </w:p>
    <w:p w:rsidR="00F93992" w:rsidRDefault="00F93992" w:rsidP="00FD09E3">
      <w:pPr>
        <w:shd w:val="clear" w:color="auto" w:fill="FFFFFF"/>
        <w:spacing w:line="230" w:lineRule="exact"/>
        <w:ind w:firstLine="567"/>
        <w:jc w:val="both"/>
      </w:pPr>
      <w:r>
        <w:rPr>
          <w:rFonts w:eastAsia="Times New Roman"/>
          <w:color w:val="000000"/>
          <w:spacing w:val="-2"/>
          <w:sz w:val="24"/>
          <w:szCs w:val="24"/>
        </w:rPr>
        <w:t>Человеческое тело не обходится без пищи, однако пресы</w:t>
      </w:r>
      <w:r>
        <w:rPr>
          <w:rFonts w:eastAsia="Times New Roman"/>
          <w:color w:val="000000"/>
          <w:spacing w:val="-2"/>
          <w:sz w:val="24"/>
          <w:szCs w:val="24"/>
        </w:rPr>
        <w:softHyphen/>
      </w:r>
      <w:r>
        <w:rPr>
          <w:rFonts w:eastAsia="Times New Roman"/>
          <w:color w:val="000000"/>
          <w:spacing w:val="-3"/>
          <w:sz w:val="24"/>
          <w:szCs w:val="24"/>
        </w:rPr>
        <w:t>щения отягощают человеческое тело, но умеренное укрепля</w:t>
      </w:r>
      <w:r>
        <w:rPr>
          <w:rFonts w:eastAsia="Times New Roman"/>
          <w:color w:val="000000"/>
          <w:spacing w:val="-3"/>
          <w:sz w:val="24"/>
          <w:szCs w:val="24"/>
        </w:rPr>
        <w:softHyphen/>
      </w:r>
      <w:r>
        <w:rPr>
          <w:rFonts w:eastAsia="Times New Roman"/>
          <w:color w:val="000000"/>
          <w:sz w:val="24"/>
          <w:szCs w:val="24"/>
        </w:rPr>
        <w:t>ет его, делает способным к труду.</w:t>
      </w:r>
    </w:p>
    <w:p w:rsidR="00F93992" w:rsidRDefault="00F93992" w:rsidP="00FD09E3">
      <w:pPr>
        <w:shd w:val="clear" w:color="auto" w:fill="FFFFFF"/>
        <w:spacing w:before="176" w:line="227" w:lineRule="exact"/>
        <w:ind w:firstLine="567"/>
        <w:jc w:val="both"/>
      </w:pPr>
      <w:r>
        <w:rPr>
          <w:rFonts w:eastAsia="Times New Roman"/>
          <w:color w:val="000000"/>
          <w:spacing w:val="-3"/>
          <w:sz w:val="24"/>
          <w:szCs w:val="24"/>
        </w:rPr>
        <w:t xml:space="preserve">Из-за тесной связи души с телом принимаемая человеком </w:t>
      </w:r>
      <w:r>
        <w:rPr>
          <w:rFonts w:eastAsia="Times New Roman"/>
          <w:color w:val="000000"/>
          <w:spacing w:val="-1"/>
          <w:sz w:val="24"/>
          <w:szCs w:val="24"/>
        </w:rPr>
        <w:t>пища влияет и на его духовную деятельность. «Подвиг по</w:t>
      </w:r>
      <w:r>
        <w:rPr>
          <w:rFonts w:eastAsia="Times New Roman"/>
          <w:color w:val="000000"/>
          <w:spacing w:val="-1"/>
          <w:sz w:val="24"/>
          <w:szCs w:val="24"/>
        </w:rPr>
        <w:softHyphen/>
      </w:r>
      <w:r>
        <w:rPr>
          <w:rFonts w:eastAsia="Times New Roman"/>
          <w:color w:val="000000"/>
          <w:spacing w:val="-4"/>
          <w:sz w:val="24"/>
          <w:szCs w:val="24"/>
        </w:rPr>
        <w:t>ста, — пишет святитель Игнатий, — не принадлежит исклю</w:t>
      </w:r>
      <w:r>
        <w:rPr>
          <w:rFonts w:eastAsia="Times New Roman"/>
          <w:color w:val="000000"/>
          <w:spacing w:val="-4"/>
          <w:sz w:val="24"/>
          <w:szCs w:val="24"/>
        </w:rPr>
        <w:softHyphen/>
      </w:r>
      <w:r>
        <w:rPr>
          <w:rFonts w:eastAsia="Times New Roman"/>
          <w:color w:val="000000"/>
          <w:spacing w:val="-2"/>
          <w:sz w:val="24"/>
          <w:szCs w:val="24"/>
        </w:rPr>
        <w:t>чительно телу; подвиг поста полезен и нужен не единствен</w:t>
      </w:r>
      <w:r>
        <w:rPr>
          <w:rFonts w:eastAsia="Times New Roman"/>
          <w:color w:val="000000"/>
          <w:spacing w:val="-2"/>
          <w:sz w:val="24"/>
          <w:szCs w:val="24"/>
        </w:rPr>
        <w:softHyphen/>
      </w:r>
      <w:r>
        <w:rPr>
          <w:rFonts w:eastAsia="Times New Roman"/>
          <w:color w:val="000000"/>
          <w:sz w:val="24"/>
          <w:szCs w:val="24"/>
        </w:rPr>
        <w:t>но для тела, он полезен и нужен преимущественно для ума и сердца»</w:t>
      </w:r>
      <w:r>
        <w:rPr>
          <w:rStyle w:val="a6"/>
          <w:rFonts w:eastAsia="Times New Roman"/>
          <w:color w:val="000000"/>
          <w:sz w:val="24"/>
          <w:szCs w:val="24"/>
        </w:rPr>
        <w:footnoteReference w:id="1881"/>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 xml:space="preserve">От объедения чрева грубеют и ожесточаются сердечные </w:t>
      </w:r>
      <w:r>
        <w:rPr>
          <w:rFonts w:eastAsia="Times New Roman"/>
          <w:color w:val="000000"/>
          <w:spacing w:val="-2"/>
          <w:sz w:val="24"/>
          <w:szCs w:val="24"/>
        </w:rPr>
        <w:t xml:space="preserve">ощущения, а ум теряет легкость и способность к духовному </w:t>
      </w:r>
      <w:r>
        <w:rPr>
          <w:rFonts w:eastAsia="Times New Roman"/>
          <w:color w:val="000000"/>
          <w:spacing w:val="-1"/>
          <w:sz w:val="24"/>
          <w:szCs w:val="24"/>
        </w:rPr>
        <w:t xml:space="preserve">деланию. Инок, не соблюдающий благоразумие в пище, </w:t>
      </w:r>
      <w:r>
        <w:rPr>
          <w:rFonts w:eastAsia="Times New Roman"/>
          <w:color w:val="000000"/>
          <w:spacing w:val="-3"/>
          <w:sz w:val="24"/>
          <w:szCs w:val="24"/>
        </w:rPr>
        <w:t>обуревается леностию, унынием и печалию, ему трудно бо</w:t>
      </w:r>
      <w:r>
        <w:rPr>
          <w:rFonts w:eastAsia="Times New Roman"/>
          <w:color w:val="000000"/>
          <w:spacing w:val="-3"/>
          <w:sz w:val="24"/>
          <w:szCs w:val="24"/>
        </w:rPr>
        <w:softHyphen/>
      </w:r>
      <w:r>
        <w:rPr>
          <w:rFonts w:eastAsia="Times New Roman"/>
          <w:color w:val="000000"/>
          <w:spacing w:val="-1"/>
          <w:sz w:val="24"/>
          <w:szCs w:val="24"/>
        </w:rPr>
        <w:t>роться со страстями: блудом, гневом, тщеславием, гордо</w:t>
      </w:r>
      <w:r>
        <w:rPr>
          <w:rFonts w:eastAsia="Times New Roman"/>
          <w:color w:val="000000"/>
          <w:spacing w:val="-3"/>
          <w:sz w:val="24"/>
          <w:szCs w:val="24"/>
        </w:rPr>
        <w:t xml:space="preserve">стию; постоянное же небрежение к посту может привести к </w:t>
      </w:r>
      <w:r>
        <w:rPr>
          <w:rFonts w:eastAsia="Times New Roman"/>
          <w:color w:val="000000"/>
          <w:sz w:val="24"/>
          <w:szCs w:val="24"/>
        </w:rPr>
        <w:t>потере целомудрия и девства.</w:t>
      </w:r>
    </w:p>
    <w:p w:rsidR="00F93992" w:rsidRDefault="00F93992" w:rsidP="00FD09E3">
      <w:pPr>
        <w:shd w:val="clear" w:color="auto" w:fill="FFFFFF"/>
        <w:spacing w:line="227" w:lineRule="exact"/>
        <w:ind w:firstLine="567"/>
        <w:jc w:val="both"/>
      </w:pPr>
      <w:r>
        <w:rPr>
          <w:rFonts w:eastAsia="Times New Roman"/>
          <w:color w:val="000000"/>
          <w:sz w:val="24"/>
          <w:szCs w:val="24"/>
        </w:rPr>
        <w:t xml:space="preserve">Борьба с блудной страстью становится для инока, не соблюдающего пост, весьма тяжелой. Владыка Игнатий </w:t>
      </w:r>
      <w:r>
        <w:rPr>
          <w:rFonts w:eastAsia="Times New Roman"/>
          <w:color w:val="000000"/>
          <w:spacing w:val="-1"/>
          <w:sz w:val="24"/>
          <w:szCs w:val="24"/>
        </w:rPr>
        <w:t xml:space="preserve">писал, что «при насыщении тела сердце наше не может не </w:t>
      </w:r>
      <w:r>
        <w:rPr>
          <w:rFonts w:eastAsia="Times New Roman"/>
          <w:color w:val="000000"/>
          <w:sz w:val="24"/>
          <w:szCs w:val="24"/>
        </w:rPr>
        <w:t xml:space="preserve">порождать блудных ощущений, а ум — блудных помыслов </w:t>
      </w:r>
      <w:r>
        <w:rPr>
          <w:rFonts w:eastAsia="Times New Roman"/>
          <w:color w:val="000000"/>
          <w:spacing w:val="-4"/>
          <w:sz w:val="24"/>
          <w:szCs w:val="24"/>
        </w:rPr>
        <w:t>и мечтаний, которые силою своею и увлекательностию спо</w:t>
      </w:r>
      <w:r>
        <w:rPr>
          <w:rFonts w:eastAsia="Times New Roman"/>
          <w:color w:val="000000"/>
          <w:spacing w:val="-4"/>
          <w:sz w:val="24"/>
          <w:szCs w:val="24"/>
        </w:rPr>
        <w:softHyphen/>
      </w:r>
      <w:r>
        <w:rPr>
          <w:rFonts w:eastAsia="Times New Roman"/>
          <w:color w:val="000000"/>
          <w:spacing w:val="-1"/>
          <w:sz w:val="24"/>
          <w:szCs w:val="24"/>
        </w:rPr>
        <w:t xml:space="preserve">собны изменить самое решительное благое произволение, </w:t>
      </w:r>
      <w:r>
        <w:rPr>
          <w:rFonts w:eastAsia="Times New Roman"/>
          <w:color w:val="000000"/>
          <w:sz w:val="24"/>
          <w:szCs w:val="24"/>
        </w:rPr>
        <w:t>склонить его к услаждению грехом...»</w:t>
      </w:r>
      <w:r>
        <w:rPr>
          <w:rStyle w:val="a6"/>
          <w:rFonts w:eastAsia="Times New Roman"/>
          <w:color w:val="000000"/>
          <w:sz w:val="24"/>
          <w:szCs w:val="24"/>
        </w:rPr>
        <w:footnoteReference w:id="1882"/>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z w:val="24"/>
          <w:szCs w:val="24"/>
        </w:rPr>
        <w:t>Пост инока, по мнению Владыки, должен заключаться как в количестве, так и в качестве потребляемой пищи.</w:t>
      </w:r>
    </w:p>
    <w:p w:rsidR="00F93992" w:rsidRDefault="00F93992" w:rsidP="00FD09E3">
      <w:pPr>
        <w:shd w:val="clear" w:color="auto" w:fill="FFFFFF"/>
        <w:spacing w:line="227" w:lineRule="exact"/>
        <w:ind w:firstLine="567"/>
        <w:jc w:val="both"/>
      </w:pPr>
      <w:r>
        <w:rPr>
          <w:rFonts w:eastAsia="Times New Roman"/>
          <w:color w:val="000000"/>
          <w:sz w:val="24"/>
          <w:szCs w:val="24"/>
        </w:rPr>
        <w:t xml:space="preserve">Следуя наставлениям древних подвижников, епископ </w:t>
      </w:r>
      <w:r>
        <w:rPr>
          <w:rFonts w:eastAsia="Times New Roman"/>
          <w:color w:val="000000"/>
          <w:spacing w:val="-1"/>
          <w:sz w:val="24"/>
          <w:szCs w:val="24"/>
        </w:rPr>
        <w:t>Игнатий рекомендует инокам вкушать ежедневно, но по</w:t>
      </w:r>
      <w:r>
        <w:rPr>
          <w:rFonts w:eastAsia="Times New Roman"/>
          <w:color w:val="000000"/>
          <w:spacing w:val="-1"/>
          <w:sz w:val="24"/>
          <w:szCs w:val="24"/>
        </w:rPr>
        <w:softHyphen/>
        <w:t xml:space="preserve">немногу. Тем, кто молод и физически совершенно здоров, </w:t>
      </w:r>
      <w:r>
        <w:rPr>
          <w:rFonts w:eastAsia="Times New Roman"/>
          <w:color w:val="000000"/>
          <w:sz w:val="24"/>
          <w:szCs w:val="24"/>
        </w:rPr>
        <w:t>достаточно принимать пищу однажды в день. Кто физиче</w:t>
      </w:r>
      <w:r>
        <w:rPr>
          <w:rFonts w:eastAsia="Times New Roman"/>
          <w:color w:val="000000"/>
          <w:sz w:val="24"/>
          <w:szCs w:val="24"/>
        </w:rPr>
        <w:softHyphen/>
        <w:t>ски слаб и чувствует, что ему недостаточно вкушать один раз, может употреблять ее дважды.</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В вопросе о посте епископ Игнатий был весьма снисхо</w:t>
      </w:r>
      <w:r>
        <w:rPr>
          <w:rFonts w:eastAsia="Times New Roman"/>
          <w:color w:val="000000"/>
          <w:spacing w:val="-1"/>
          <w:sz w:val="24"/>
          <w:szCs w:val="24"/>
        </w:rPr>
        <w:softHyphen/>
      </w:r>
      <w:r>
        <w:rPr>
          <w:rFonts w:eastAsia="Times New Roman"/>
          <w:color w:val="000000"/>
          <w:sz w:val="24"/>
          <w:szCs w:val="24"/>
        </w:rPr>
        <w:t xml:space="preserve">дителен, напоминая, что пост для человека, а не человек </w:t>
      </w:r>
      <w:r>
        <w:rPr>
          <w:rFonts w:eastAsia="Times New Roman"/>
          <w:color w:val="000000"/>
          <w:spacing w:val="-1"/>
          <w:sz w:val="24"/>
          <w:szCs w:val="24"/>
        </w:rPr>
        <w:t xml:space="preserve">для поста. Единожды или дважды принимает инок пищу в </w:t>
      </w:r>
      <w:r>
        <w:rPr>
          <w:rFonts w:eastAsia="Times New Roman"/>
          <w:color w:val="000000"/>
          <w:spacing w:val="-2"/>
          <w:sz w:val="24"/>
          <w:szCs w:val="24"/>
        </w:rPr>
        <w:t>соответствии со своими телесными силами, он должен по</w:t>
      </w:r>
      <w:r>
        <w:rPr>
          <w:rFonts w:eastAsia="Times New Roman"/>
          <w:color w:val="000000"/>
          <w:spacing w:val="-2"/>
          <w:sz w:val="24"/>
          <w:szCs w:val="24"/>
        </w:rPr>
        <w:softHyphen/>
      </w:r>
      <w:r>
        <w:rPr>
          <w:rFonts w:eastAsia="Times New Roman"/>
          <w:color w:val="000000"/>
          <w:sz w:val="24"/>
          <w:szCs w:val="24"/>
        </w:rPr>
        <w:t xml:space="preserve">мнить, что при редком или частом вкушении одинаково </w:t>
      </w:r>
      <w:r>
        <w:rPr>
          <w:rFonts w:eastAsia="Times New Roman"/>
          <w:color w:val="000000"/>
          <w:spacing w:val="-2"/>
          <w:sz w:val="24"/>
          <w:szCs w:val="24"/>
        </w:rPr>
        <w:t>нельзя объедаться. Пресыщение питает человеческие страс</w:t>
      </w:r>
      <w:r>
        <w:rPr>
          <w:rFonts w:eastAsia="Times New Roman"/>
          <w:color w:val="000000"/>
          <w:spacing w:val="-2"/>
          <w:sz w:val="24"/>
          <w:szCs w:val="24"/>
        </w:rPr>
        <w:softHyphen/>
      </w:r>
      <w:r>
        <w:rPr>
          <w:rFonts w:eastAsia="Times New Roman"/>
          <w:color w:val="000000"/>
          <w:sz w:val="24"/>
          <w:szCs w:val="24"/>
        </w:rPr>
        <w:t>ти и делает инока не способным к духовным подвигам.</w:t>
      </w:r>
    </w:p>
    <w:p w:rsidR="00F93992" w:rsidRDefault="00F93992" w:rsidP="00FD09E3">
      <w:pPr>
        <w:shd w:val="clear" w:color="auto" w:fill="FFFFFF"/>
        <w:spacing w:line="227" w:lineRule="exact"/>
        <w:ind w:firstLine="567"/>
        <w:jc w:val="both"/>
      </w:pPr>
      <w:r>
        <w:rPr>
          <w:rFonts w:eastAsia="Times New Roman"/>
          <w:color w:val="000000"/>
          <w:sz w:val="24"/>
          <w:szCs w:val="24"/>
        </w:rPr>
        <w:t xml:space="preserve">Каждый инок, вступив на путь служения Богу, должен </w:t>
      </w:r>
      <w:r>
        <w:rPr>
          <w:rFonts w:eastAsia="Times New Roman"/>
          <w:color w:val="000000"/>
          <w:spacing w:val="-4"/>
          <w:sz w:val="24"/>
          <w:szCs w:val="24"/>
        </w:rPr>
        <w:t>установить необходимую ему ежедневную меру пищи и ста</w:t>
      </w:r>
      <w:r>
        <w:rPr>
          <w:rFonts w:eastAsia="Times New Roman"/>
          <w:color w:val="000000"/>
          <w:spacing w:val="-4"/>
          <w:sz w:val="24"/>
          <w:szCs w:val="24"/>
        </w:rPr>
        <w:softHyphen/>
      </w:r>
      <w:r>
        <w:rPr>
          <w:rFonts w:eastAsia="Times New Roman"/>
          <w:color w:val="000000"/>
          <w:sz w:val="24"/>
          <w:szCs w:val="24"/>
        </w:rPr>
        <w:t>раться не нарушать ее излишеством.</w:t>
      </w:r>
    </w:p>
    <w:p w:rsidR="00F93992" w:rsidRDefault="00F93992" w:rsidP="00FD09E3">
      <w:pPr>
        <w:shd w:val="clear" w:color="auto" w:fill="FFFFFF"/>
        <w:spacing w:line="227" w:lineRule="exact"/>
        <w:ind w:firstLine="567"/>
        <w:jc w:val="both"/>
      </w:pPr>
      <w:r>
        <w:rPr>
          <w:rFonts w:eastAsia="Times New Roman"/>
          <w:color w:val="000000"/>
          <w:spacing w:val="-2"/>
          <w:sz w:val="24"/>
          <w:szCs w:val="24"/>
        </w:rPr>
        <w:t xml:space="preserve">Но ежели пресыщение пищей опасно для инока, столько </w:t>
      </w:r>
      <w:r>
        <w:rPr>
          <w:rFonts w:eastAsia="Times New Roman"/>
          <w:color w:val="000000"/>
          <w:sz w:val="24"/>
          <w:szCs w:val="24"/>
        </w:rPr>
        <w:t>же душевреден для него и чрезмерный пост. От неумерен</w:t>
      </w:r>
      <w:r>
        <w:rPr>
          <w:rFonts w:eastAsia="Times New Roman"/>
          <w:color w:val="000000"/>
          <w:spacing w:val="-1"/>
          <w:sz w:val="24"/>
          <w:szCs w:val="24"/>
        </w:rPr>
        <w:t>ного поста инок ослабляет свой организм и делается неспо</w:t>
      </w:r>
      <w:r>
        <w:rPr>
          <w:rFonts w:eastAsia="Times New Roman"/>
          <w:color w:val="000000"/>
          <w:spacing w:val="-1"/>
          <w:sz w:val="24"/>
          <w:szCs w:val="24"/>
        </w:rPr>
        <w:softHyphen/>
        <w:t xml:space="preserve">собным не только к несению монастырских послушаний, но </w:t>
      </w:r>
      <w:r>
        <w:rPr>
          <w:rFonts w:eastAsia="Times New Roman"/>
          <w:color w:val="000000"/>
          <w:sz w:val="24"/>
          <w:szCs w:val="24"/>
        </w:rPr>
        <w:t xml:space="preserve">и к духовным подвигам. Неумеренный пост таит еще и очень опасные последствия: он может привести инока к превозношению и гордости, от которых, как от знойного ветра, погибают все поросли духовной жизни. Нередко за </w:t>
      </w:r>
      <w:r>
        <w:rPr>
          <w:rFonts w:eastAsia="Times New Roman"/>
          <w:color w:val="000000"/>
          <w:spacing w:val="-1"/>
          <w:sz w:val="24"/>
          <w:szCs w:val="24"/>
        </w:rPr>
        <w:t>неумеренным подвигом поста, соединенном с превозноше</w:t>
      </w:r>
      <w:r>
        <w:rPr>
          <w:rFonts w:eastAsia="Times New Roman"/>
          <w:color w:val="000000"/>
          <w:spacing w:val="-1"/>
          <w:sz w:val="24"/>
          <w:szCs w:val="24"/>
        </w:rPr>
        <w:softHyphen/>
        <w:t>нием, настает ниспадение в обжорство — попускается ино</w:t>
      </w:r>
      <w:r>
        <w:rPr>
          <w:rFonts w:eastAsia="Times New Roman"/>
          <w:color w:val="000000"/>
          <w:spacing w:val="-1"/>
          <w:sz w:val="24"/>
          <w:szCs w:val="24"/>
        </w:rPr>
        <w:softHyphen/>
      </w:r>
      <w:r>
        <w:rPr>
          <w:rFonts w:eastAsia="Times New Roman"/>
          <w:color w:val="000000"/>
          <w:sz w:val="24"/>
          <w:szCs w:val="24"/>
        </w:rPr>
        <w:t>ку для смирения его гордости.</w:t>
      </w:r>
    </w:p>
    <w:p w:rsidR="00F93992" w:rsidRDefault="00F93992" w:rsidP="00FD09E3">
      <w:pPr>
        <w:shd w:val="clear" w:color="auto" w:fill="FFFFFF"/>
        <w:spacing w:line="230" w:lineRule="exact"/>
        <w:ind w:firstLine="567"/>
        <w:jc w:val="both"/>
      </w:pPr>
      <w:r>
        <w:rPr>
          <w:rFonts w:eastAsia="Times New Roman"/>
          <w:color w:val="000000"/>
          <w:spacing w:val="-2"/>
          <w:sz w:val="24"/>
          <w:szCs w:val="24"/>
        </w:rPr>
        <w:t>Как количество, так и качество пищи имеет большое зна</w:t>
      </w:r>
      <w:r>
        <w:rPr>
          <w:rFonts w:eastAsia="Times New Roman"/>
          <w:color w:val="000000"/>
          <w:spacing w:val="-2"/>
          <w:sz w:val="24"/>
          <w:szCs w:val="24"/>
        </w:rPr>
        <w:softHyphen/>
      </w:r>
      <w:r>
        <w:rPr>
          <w:rFonts w:eastAsia="Times New Roman"/>
          <w:color w:val="000000"/>
          <w:sz w:val="24"/>
          <w:szCs w:val="24"/>
        </w:rPr>
        <w:t>чение для проходящих подвиг поста.</w:t>
      </w:r>
    </w:p>
    <w:p w:rsidR="00F93992" w:rsidRDefault="00F93992" w:rsidP="00FD09E3">
      <w:pPr>
        <w:shd w:val="clear" w:color="auto" w:fill="FFFFFF"/>
        <w:spacing w:line="230" w:lineRule="exact"/>
        <w:ind w:firstLine="567"/>
        <w:jc w:val="both"/>
      </w:pPr>
      <w:r>
        <w:rPr>
          <w:rFonts w:eastAsia="Times New Roman"/>
          <w:color w:val="000000"/>
          <w:sz w:val="24"/>
          <w:szCs w:val="24"/>
        </w:rPr>
        <w:t>Утучняющая плоть пища (мясо, жирная рыба), «горяча</w:t>
      </w:r>
      <w:r>
        <w:rPr>
          <w:rFonts w:eastAsia="Times New Roman"/>
          <w:color w:val="000000"/>
          <w:sz w:val="24"/>
          <w:szCs w:val="24"/>
        </w:rPr>
        <w:softHyphen/>
        <w:t>щая кровь» (перец, имбирь и др. пряности), при частом употреблении делают инока неспособным к прохождению духовного подвига.</w:t>
      </w:r>
    </w:p>
    <w:p w:rsidR="00F93992" w:rsidRDefault="00F93992" w:rsidP="00FD09E3">
      <w:pPr>
        <w:shd w:val="clear" w:color="auto" w:fill="FFFFFF"/>
        <w:spacing w:line="230" w:lineRule="exact"/>
        <w:ind w:firstLine="567"/>
        <w:jc w:val="both"/>
      </w:pPr>
      <w:r>
        <w:rPr>
          <w:rFonts w:eastAsia="Times New Roman"/>
          <w:color w:val="000000"/>
          <w:spacing w:val="-3"/>
          <w:sz w:val="24"/>
          <w:szCs w:val="24"/>
        </w:rPr>
        <w:t xml:space="preserve">Особенно сильное действие производит мясная пища, она </w:t>
      </w:r>
      <w:r>
        <w:rPr>
          <w:rFonts w:eastAsia="Times New Roman"/>
          <w:color w:val="000000"/>
          <w:sz w:val="24"/>
          <w:szCs w:val="24"/>
        </w:rPr>
        <w:t>утучняет плоть и разгорячает кровь, поэтому уставы всех российских монастырей исключили мясо из пищи иноков.</w:t>
      </w:r>
    </w:p>
    <w:p w:rsidR="00F93992" w:rsidRDefault="00F93992" w:rsidP="00FD09E3">
      <w:pPr>
        <w:shd w:val="clear" w:color="auto" w:fill="FFFFFF"/>
        <w:spacing w:line="230" w:lineRule="exact"/>
        <w:ind w:firstLine="567"/>
        <w:jc w:val="both"/>
      </w:pPr>
      <w:r>
        <w:rPr>
          <w:rFonts w:eastAsia="Times New Roman"/>
          <w:color w:val="000000"/>
          <w:spacing w:val="-1"/>
          <w:sz w:val="24"/>
          <w:szCs w:val="24"/>
        </w:rPr>
        <w:t>Наилучшей пищей для подвижника Преосвященный Иг</w:t>
      </w:r>
      <w:r>
        <w:rPr>
          <w:rFonts w:eastAsia="Times New Roman"/>
          <w:color w:val="000000"/>
          <w:spacing w:val="-1"/>
          <w:sz w:val="24"/>
          <w:szCs w:val="24"/>
        </w:rPr>
        <w:softHyphen/>
      </w:r>
      <w:r>
        <w:rPr>
          <w:rFonts w:eastAsia="Times New Roman"/>
          <w:color w:val="000000"/>
          <w:sz w:val="24"/>
          <w:szCs w:val="24"/>
        </w:rPr>
        <w:t xml:space="preserve">натий признавал растительную. Она </w:t>
      </w:r>
      <w:r>
        <w:rPr>
          <w:rFonts w:eastAsia="Times New Roman"/>
          <w:color w:val="000000"/>
          <w:sz w:val="24"/>
          <w:szCs w:val="24"/>
        </w:rPr>
        <w:lastRenderedPageBreak/>
        <w:t xml:space="preserve">наименее утучняет плоть, не возбуждает страстных движений, способствует </w:t>
      </w:r>
      <w:r>
        <w:rPr>
          <w:rFonts w:eastAsia="Times New Roman"/>
          <w:color w:val="000000"/>
          <w:spacing w:val="-1"/>
          <w:sz w:val="24"/>
          <w:szCs w:val="24"/>
        </w:rPr>
        <w:t>чистоте и бодрости ума и делает инока способным к подви</w:t>
      </w:r>
      <w:r>
        <w:rPr>
          <w:rFonts w:eastAsia="Times New Roman"/>
          <w:color w:val="000000"/>
          <w:spacing w:val="-1"/>
          <w:sz w:val="24"/>
          <w:szCs w:val="24"/>
        </w:rPr>
        <w:softHyphen/>
      </w:r>
      <w:r>
        <w:rPr>
          <w:rFonts w:eastAsia="Times New Roman"/>
          <w:color w:val="000000"/>
          <w:sz w:val="24"/>
          <w:szCs w:val="24"/>
        </w:rPr>
        <w:t>гам благочестия.</w:t>
      </w:r>
    </w:p>
    <w:p w:rsidR="00F93992" w:rsidRDefault="00F93992" w:rsidP="00FD09E3">
      <w:pPr>
        <w:shd w:val="clear" w:color="auto" w:fill="FFFFFF"/>
        <w:spacing w:line="230" w:lineRule="exact"/>
        <w:ind w:firstLine="567"/>
        <w:jc w:val="both"/>
      </w:pPr>
      <w:r>
        <w:rPr>
          <w:rFonts w:eastAsia="Times New Roman"/>
          <w:color w:val="000000"/>
          <w:sz w:val="24"/>
          <w:szCs w:val="24"/>
        </w:rPr>
        <w:t>«Растительная пища почти исключительно употребляет</w:t>
      </w:r>
      <w:r>
        <w:rPr>
          <w:rFonts w:eastAsia="Times New Roman"/>
          <w:color w:val="000000"/>
          <w:sz w:val="24"/>
          <w:szCs w:val="24"/>
        </w:rPr>
        <w:softHyphen/>
        <w:t>ся самыми ревностными подвижниками благочестия, осо</w:t>
      </w:r>
      <w:r>
        <w:rPr>
          <w:rFonts w:eastAsia="Times New Roman"/>
          <w:color w:val="000000"/>
          <w:sz w:val="24"/>
          <w:szCs w:val="24"/>
        </w:rPr>
        <w:softHyphen/>
      </w:r>
      <w:r>
        <w:rPr>
          <w:rFonts w:eastAsia="Times New Roman"/>
          <w:color w:val="000000"/>
          <w:spacing w:val="-1"/>
          <w:sz w:val="24"/>
          <w:szCs w:val="24"/>
        </w:rPr>
        <w:t>бенно ощутившими в себе хождение Духа Божия (2 Кор. 6. 17), по вышесказанному удобству этой пищи и ее дешевиз</w:t>
      </w:r>
      <w:r>
        <w:rPr>
          <w:rFonts w:eastAsia="Times New Roman"/>
          <w:color w:val="000000"/>
          <w:spacing w:val="-1"/>
          <w:sz w:val="24"/>
          <w:szCs w:val="24"/>
        </w:rPr>
        <w:softHyphen/>
      </w:r>
      <w:r>
        <w:rPr>
          <w:rFonts w:eastAsia="Times New Roman"/>
          <w:color w:val="000000"/>
          <w:sz w:val="24"/>
          <w:szCs w:val="24"/>
        </w:rPr>
        <w:t xml:space="preserve">не. Для питания они употребляют одну воду, избегая не </w:t>
      </w:r>
      <w:r>
        <w:rPr>
          <w:rFonts w:eastAsia="Times New Roman"/>
          <w:color w:val="000000"/>
          <w:spacing w:val="-1"/>
          <w:sz w:val="24"/>
          <w:szCs w:val="24"/>
        </w:rPr>
        <w:t>только разгорячающих и охлаждающих напитков, но и пи</w:t>
      </w:r>
      <w:r>
        <w:rPr>
          <w:rFonts w:eastAsia="Times New Roman"/>
          <w:color w:val="000000"/>
          <w:spacing w:val="-1"/>
          <w:sz w:val="24"/>
          <w:szCs w:val="24"/>
        </w:rPr>
        <w:softHyphen/>
      </w:r>
      <w:r>
        <w:rPr>
          <w:rFonts w:eastAsia="Times New Roman"/>
          <w:color w:val="000000"/>
          <w:spacing w:val="-6"/>
          <w:sz w:val="24"/>
          <w:szCs w:val="24"/>
        </w:rPr>
        <w:t>тательных, каковы все хлебные напитки»</w:t>
      </w:r>
      <w:r>
        <w:rPr>
          <w:rStyle w:val="a6"/>
          <w:rFonts w:eastAsia="Times New Roman"/>
          <w:color w:val="000000"/>
          <w:spacing w:val="-6"/>
          <w:sz w:val="24"/>
          <w:szCs w:val="24"/>
        </w:rPr>
        <w:footnoteReference w:id="1883"/>
      </w:r>
      <w:r>
        <w:rPr>
          <w:rFonts w:eastAsia="Times New Roman"/>
          <w:color w:val="000000"/>
          <w:spacing w:val="-6"/>
          <w:sz w:val="24"/>
          <w:szCs w:val="24"/>
        </w:rPr>
        <w:t xml:space="preserve">, — свидетельствует </w:t>
      </w:r>
      <w:r>
        <w:rPr>
          <w:rFonts w:eastAsia="Times New Roman"/>
          <w:color w:val="000000"/>
          <w:sz w:val="24"/>
          <w:szCs w:val="24"/>
        </w:rPr>
        <w:t>владыка Игнатий, основываясь на опыте древних и совре</w:t>
      </w:r>
      <w:r>
        <w:rPr>
          <w:rFonts w:eastAsia="Times New Roman"/>
          <w:color w:val="000000"/>
          <w:sz w:val="24"/>
          <w:szCs w:val="24"/>
        </w:rPr>
        <w:softHyphen/>
        <w:t>менных ему подвижников.</w:t>
      </w:r>
    </w:p>
    <w:p w:rsidR="00F93992" w:rsidRDefault="00F93992" w:rsidP="00FD09E3">
      <w:pPr>
        <w:shd w:val="clear" w:color="auto" w:fill="FFFFFF"/>
        <w:spacing w:line="230" w:lineRule="exact"/>
        <w:ind w:firstLine="567"/>
        <w:jc w:val="both"/>
      </w:pPr>
      <w:r>
        <w:rPr>
          <w:rFonts w:eastAsia="Times New Roman"/>
          <w:color w:val="000000"/>
          <w:spacing w:val="-1"/>
          <w:sz w:val="24"/>
          <w:szCs w:val="24"/>
        </w:rPr>
        <w:t xml:space="preserve">Пост необходим монаху в любом возрасте. Естественно: </w:t>
      </w:r>
      <w:r>
        <w:rPr>
          <w:rFonts w:eastAsia="Times New Roman"/>
          <w:color w:val="000000"/>
          <w:sz w:val="24"/>
          <w:szCs w:val="24"/>
        </w:rPr>
        <w:t>юным инокам, обладающим крепким здоровьем, для обуз</w:t>
      </w:r>
      <w:r>
        <w:rPr>
          <w:rFonts w:eastAsia="Times New Roman"/>
          <w:color w:val="000000"/>
          <w:sz w:val="24"/>
          <w:szCs w:val="24"/>
        </w:rPr>
        <w:softHyphen/>
        <w:t>дания страстей нужен более строгий пост. Старцы, обреме</w:t>
      </w:r>
      <w:r>
        <w:rPr>
          <w:rFonts w:eastAsia="Times New Roman"/>
          <w:color w:val="000000"/>
          <w:sz w:val="24"/>
          <w:szCs w:val="24"/>
        </w:rPr>
        <w:softHyphen/>
      </w:r>
      <w:r>
        <w:rPr>
          <w:rFonts w:eastAsia="Times New Roman"/>
          <w:color w:val="000000"/>
          <w:spacing w:val="-1"/>
          <w:sz w:val="24"/>
          <w:szCs w:val="24"/>
        </w:rPr>
        <w:t xml:space="preserve">ненные многими недугами, не всегда бывают способны к </w:t>
      </w:r>
      <w:r>
        <w:rPr>
          <w:rFonts w:eastAsia="Times New Roman"/>
          <w:color w:val="000000"/>
          <w:spacing w:val="-2"/>
          <w:sz w:val="24"/>
          <w:szCs w:val="24"/>
        </w:rPr>
        <w:t xml:space="preserve">несению строгого поста, но и им необходимо соблюдать </w:t>
      </w:r>
      <w:r>
        <w:rPr>
          <w:rFonts w:eastAsia="Times New Roman"/>
          <w:color w:val="000000"/>
          <w:sz w:val="24"/>
          <w:szCs w:val="24"/>
        </w:rPr>
        <w:t>посильное воздержание в пище, чтобы не утратить господ</w:t>
      </w:r>
      <w:r>
        <w:rPr>
          <w:rFonts w:eastAsia="Times New Roman"/>
          <w:color w:val="000000"/>
          <w:sz w:val="24"/>
          <w:szCs w:val="24"/>
        </w:rPr>
        <w:softHyphen/>
        <w:t>ства духа над плотью, приобретенного долгим подвигом поста и воздержания. Епископ Игнатий пишет: «Напоми</w:t>
      </w:r>
      <w:r>
        <w:rPr>
          <w:rFonts w:eastAsia="Times New Roman"/>
          <w:color w:val="000000"/>
          <w:spacing w:val="-2"/>
          <w:sz w:val="24"/>
          <w:szCs w:val="24"/>
        </w:rPr>
        <w:t>нается победителям тщательное хранение при себе оружия, которым добыта победа! И получается победа, и сохраняет</w:t>
      </w:r>
      <w:r>
        <w:rPr>
          <w:rFonts w:eastAsia="Times New Roman"/>
          <w:color w:val="000000"/>
          <w:spacing w:val="-2"/>
          <w:sz w:val="24"/>
          <w:szCs w:val="24"/>
        </w:rPr>
        <w:softHyphen/>
      </w:r>
      <w:r>
        <w:rPr>
          <w:rFonts w:eastAsia="Times New Roman"/>
          <w:color w:val="000000"/>
          <w:spacing w:val="-3"/>
          <w:sz w:val="24"/>
          <w:szCs w:val="24"/>
        </w:rPr>
        <w:t>ся добыча, приобретенная победою, одним и тем же оружи</w:t>
      </w:r>
      <w:r>
        <w:rPr>
          <w:rFonts w:eastAsia="Times New Roman"/>
          <w:color w:val="000000"/>
          <w:spacing w:val="-3"/>
          <w:sz w:val="24"/>
          <w:szCs w:val="24"/>
        </w:rPr>
        <w:softHyphen/>
      </w:r>
      <w:r>
        <w:rPr>
          <w:rFonts w:eastAsia="Times New Roman"/>
          <w:color w:val="000000"/>
          <w:sz w:val="24"/>
          <w:szCs w:val="24"/>
        </w:rPr>
        <w:t>ем — постом».</w:t>
      </w:r>
    </w:p>
    <w:p w:rsidR="00F93992" w:rsidRDefault="00F93992" w:rsidP="00FD09E3">
      <w:pPr>
        <w:shd w:val="clear" w:color="auto" w:fill="FFFFFF"/>
        <w:spacing w:before="7" w:line="234" w:lineRule="exact"/>
        <w:ind w:firstLine="567"/>
        <w:jc w:val="both"/>
      </w:pPr>
      <w:r>
        <w:rPr>
          <w:rFonts w:eastAsia="Times New Roman"/>
          <w:color w:val="000000"/>
          <w:spacing w:val="-2"/>
          <w:sz w:val="24"/>
          <w:szCs w:val="24"/>
        </w:rPr>
        <w:t>В одном из своих многочисленных писем епископ Игна</w:t>
      </w:r>
      <w:r>
        <w:rPr>
          <w:rFonts w:eastAsia="Times New Roman"/>
          <w:color w:val="000000"/>
          <w:spacing w:val="-2"/>
          <w:sz w:val="24"/>
          <w:szCs w:val="24"/>
        </w:rPr>
        <w:softHyphen/>
      </w:r>
      <w:r>
        <w:rPr>
          <w:rFonts w:eastAsia="Times New Roman"/>
          <w:color w:val="000000"/>
          <w:sz w:val="24"/>
          <w:szCs w:val="24"/>
        </w:rPr>
        <w:t xml:space="preserve">тий выясняет вопрос, каков должен быть пост болящего </w:t>
      </w:r>
      <w:r>
        <w:rPr>
          <w:rFonts w:eastAsia="Times New Roman"/>
          <w:color w:val="000000"/>
          <w:spacing w:val="-2"/>
          <w:sz w:val="24"/>
          <w:szCs w:val="24"/>
        </w:rPr>
        <w:t>инока. Со свойственными ему мудростию и человеколюби</w:t>
      </w:r>
      <w:r>
        <w:rPr>
          <w:rFonts w:eastAsia="Times New Roman"/>
          <w:color w:val="000000"/>
          <w:spacing w:val="-2"/>
          <w:sz w:val="24"/>
          <w:szCs w:val="24"/>
        </w:rPr>
        <w:softHyphen/>
      </w:r>
      <w:r>
        <w:rPr>
          <w:rFonts w:eastAsia="Times New Roman"/>
          <w:color w:val="000000"/>
          <w:spacing w:val="-1"/>
          <w:sz w:val="24"/>
          <w:szCs w:val="24"/>
        </w:rPr>
        <w:t>ем Владыка советует одному иноку, находившемуся от бо</w:t>
      </w:r>
      <w:r>
        <w:rPr>
          <w:rFonts w:eastAsia="Times New Roman"/>
          <w:color w:val="000000"/>
          <w:spacing w:val="-1"/>
          <w:sz w:val="24"/>
          <w:szCs w:val="24"/>
        </w:rPr>
        <w:softHyphen/>
      </w:r>
      <w:r>
        <w:rPr>
          <w:rFonts w:eastAsia="Times New Roman"/>
          <w:color w:val="000000"/>
          <w:sz w:val="24"/>
          <w:szCs w:val="24"/>
        </w:rPr>
        <w:t xml:space="preserve">лезни в «крайней немощи», не удручать свое тело постом, а, наоборот, укреплять его и, нисколько не сомневаясь, </w:t>
      </w:r>
      <w:r>
        <w:rPr>
          <w:rFonts w:eastAsia="Times New Roman"/>
          <w:color w:val="000000"/>
          <w:spacing w:val="-1"/>
          <w:sz w:val="24"/>
          <w:szCs w:val="24"/>
        </w:rPr>
        <w:t xml:space="preserve">употреблять Великим постом уху из рыбы. Воздержанием, </w:t>
      </w:r>
      <w:r>
        <w:rPr>
          <w:rFonts w:eastAsia="Times New Roman"/>
          <w:color w:val="000000"/>
          <w:spacing w:val="-3"/>
          <w:sz w:val="24"/>
          <w:szCs w:val="24"/>
        </w:rPr>
        <w:t xml:space="preserve">не соответствующим силам, — разъясняет Архипастырь, — </w:t>
      </w:r>
      <w:r>
        <w:rPr>
          <w:rFonts w:eastAsia="Times New Roman"/>
          <w:color w:val="000000"/>
          <w:spacing w:val="-1"/>
          <w:sz w:val="24"/>
          <w:szCs w:val="24"/>
        </w:rPr>
        <w:t xml:space="preserve">можно привести себя к большему расслаблению, лишиться </w:t>
      </w:r>
      <w:r>
        <w:rPr>
          <w:rFonts w:eastAsia="Times New Roman"/>
          <w:color w:val="000000"/>
          <w:sz w:val="24"/>
          <w:szCs w:val="24"/>
        </w:rPr>
        <w:t>церковной службы и быть обременением для братии. Обо</w:t>
      </w:r>
      <w:r>
        <w:rPr>
          <w:rFonts w:eastAsia="Times New Roman"/>
          <w:color w:val="000000"/>
          <w:sz w:val="24"/>
          <w:szCs w:val="24"/>
        </w:rPr>
        <w:softHyphen/>
      </w:r>
      <w:r>
        <w:rPr>
          <w:rFonts w:eastAsia="Times New Roman"/>
          <w:color w:val="000000"/>
          <w:spacing w:val="-1"/>
          <w:sz w:val="24"/>
          <w:szCs w:val="24"/>
        </w:rPr>
        <w:t>дряя болящего, Владыка говорит: «Сердцеведец Господь, видящий немощь вашу, не исключит вас из числа постя</w:t>
      </w:r>
      <w:r>
        <w:rPr>
          <w:rFonts w:eastAsia="Times New Roman"/>
          <w:color w:val="000000"/>
          <w:spacing w:val="-1"/>
          <w:sz w:val="24"/>
          <w:szCs w:val="24"/>
        </w:rPr>
        <w:softHyphen/>
        <w:t xml:space="preserve">щихся» и при употреблении в пост пищи, не дозволенной </w:t>
      </w:r>
      <w:r>
        <w:rPr>
          <w:rFonts w:eastAsia="Times New Roman"/>
          <w:color w:val="000000"/>
          <w:sz w:val="24"/>
          <w:szCs w:val="24"/>
        </w:rPr>
        <w:t>уставом, но необходимой для поддержания здоровья.</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Пост необходим иноку для преуспеяния во всех доброде</w:t>
      </w:r>
      <w:r>
        <w:rPr>
          <w:rFonts w:eastAsia="Times New Roman"/>
          <w:color w:val="000000"/>
          <w:spacing w:val="-3"/>
          <w:sz w:val="24"/>
          <w:szCs w:val="24"/>
        </w:rPr>
        <w:softHyphen/>
      </w:r>
      <w:r>
        <w:rPr>
          <w:rFonts w:eastAsia="Times New Roman"/>
          <w:color w:val="000000"/>
          <w:spacing w:val="-2"/>
          <w:sz w:val="24"/>
          <w:szCs w:val="24"/>
        </w:rPr>
        <w:t>телях, поэтому особенно тесную связь видел Владыка меж</w:t>
      </w:r>
      <w:r>
        <w:rPr>
          <w:rFonts w:eastAsia="Times New Roman"/>
          <w:color w:val="000000"/>
          <w:spacing w:val="-2"/>
          <w:sz w:val="24"/>
          <w:szCs w:val="24"/>
        </w:rPr>
        <w:softHyphen/>
      </w:r>
      <w:r>
        <w:rPr>
          <w:rFonts w:eastAsia="Times New Roman"/>
          <w:color w:val="000000"/>
          <w:spacing w:val="-3"/>
          <w:sz w:val="24"/>
          <w:szCs w:val="24"/>
        </w:rPr>
        <w:t>ду постом и молитвой. Основываясь на учении преподобно</w:t>
      </w:r>
      <w:r>
        <w:rPr>
          <w:rFonts w:eastAsia="Times New Roman"/>
          <w:color w:val="000000"/>
          <w:spacing w:val="-3"/>
          <w:sz w:val="24"/>
          <w:szCs w:val="24"/>
        </w:rPr>
        <w:softHyphen/>
      </w:r>
      <w:r>
        <w:rPr>
          <w:rFonts w:eastAsia="Times New Roman"/>
          <w:color w:val="000000"/>
          <w:spacing w:val="-1"/>
          <w:sz w:val="24"/>
          <w:szCs w:val="24"/>
        </w:rPr>
        <w:t>го Марка Подвижника о посте, епископ Игнатий говорил: «Чудное совокупление поста с молитвой! Молитва — бес</w:t>
      </w:r>
      <w:r>
        <w:rPr>
          <w:rFonts w:eastAsia="Times New Roman"/>
          <w:color w:val="000000"/>
          <w:spacing w:val="-1"/>
          <w:sz w:val="24"/>
          <w:szCs w:val="24"/>
        </w:rPr>
        <w:softHyphen/>
      </w:r>
      <w:r>
        <w:rPr>
          <w:rFonts w:eastAsia="Times New Roman"/>
          <w:color w:val="000000"/>
          <w:spacing w:val="-2"/>
          <w:sz w:val="24"/>
          <w:szCs w:val="24"/>
        </w:rPr>
        <w:t xml:space="preserve">сильна, если она не основана на посте, и пост — бесплоден, </w:t>
      </w:r>
      <w:r>
        <w:rPr>
          <w:rFonts w:eastAsia="Times New Roman"/>
          <w:color w:val="000000"/>
          <w:sz w:val="24"/>
          <w:szCs w:val="24"/>
        </w:rPr>
        <w:t>если на нем не создана молитва».</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Пост ослабляет плотские страсти, а молитва душевные. Если подвижник с постом не соединит правильную молит</w:t>
      </w:r>
      <w:r>
        <w:rPr>
          <w:rFonts w:eastAsia="Times New Roman"/>
          <w:color w:val="000000"/>
          <w:spacing w:val="-1"/>
          <w:sz w:val="24"/>
          <w:szCs w:val="24"/>
        </w:rPr>
        <w:softHyphen/>
        <w:t xml:space="preserve">ву, то, искоренив плотские страсти, он возрастит в душе </w:t>
      </w:r>
      <w:r>
        <w:rPr>
          <w:rFonts w:eastAsia="Times New Roman"/>
          <w:color w:val="000000"/>
          <w:sz w:val="24"/>
          <w:szCs w:val="24"/>
        </w:rPr>
        <w:t>духовные: высокоумие, тщеславие, презорство.</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Пост способствует внимательной молитве тем, что иско</w:t>
      </w:r>
      <w:r>
        <w:rPr>
          <w:rFonts w:eastAsia="Times New Roman"/>
          <w:color w:val="000000"/>
          <w:spacing w:val="-2"/>
          <w:sz w:val="24"/>
          <w:szCs w:val="24"/>
        </w:rPr>
        <w:softHyphen/>
      </w:r>
      <w:r>
        <w:rPr>
          <w:rFonts w:eastAsia="Times New Roman"/>
          <w:color w:val="000000"/>
          <w:sz w:val="24"/>
          <w:szCs w:val="24"/>
        </w:rPr>
        <w:t>реняет страсти и их порождение — порочные помышления и мечтания, которые рассеивают молитву.</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Иноку, вознерадевшему о посте, очень трудно сохранять </w:t>
      </w:r>
      <w:r>
        <w:rPr>
          <w:rFonts w:eastAsia="Times New Roman"/>
          <w:color w:val="000000"/>
          <w:spacing w:val="-1"/>
          <w:sz w:val="24"/>
          <w:szCs w:val="24"/>
        </w:rPr>
        <w:t xml:space="preserve">внимательную молитву, так как страстям, не укрощенным </w:t>
      </w:r>
      <w:r>
        <w:rPr>
          <w:rFonts w:eastAsia="Times New Roman"/>
          <w:color w:val="000000"/>
          <w:spacing w:val="-4"/>
          <w:sz w:val="24"/>
          <w:szCs w:val="24"/>
        </w:rPr>
        <w:t>постом, свойственно порождать множество мыслей и мечта</w:t>
      </w:r>
      <w:r>
        <w:rPr>
          <w:rFonts w:eastAsia="Times New Roman"/>
          <w:color w:val="000000"/>
          <w:spacing w:val="-4"/>
          <w:sz w:val="24"/>
          <w:szCs w:val="24"/>
        </w:rPr>
        <w:softHyphen/>
      </w:r>
      <w:r>
        <w:rPr>
          <w:rFonts w:eastAsia="Times New Roman"/>
          <w:color w:val="000000"/>
          <w:sz w:val="24"/>
          <w:szCs w:val="24"/>
        </w:rPr>
        <w:t>ний, от которых будет постоянно оскверняться молитва.</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Постоянный разумный пост искореняет страсти, способ</w:t>
      </w:r>
      <w:r>
        <w:rPr>
          <w:rFonts w:eastAsia="Times New Roman"/>
          <w:color w:val="000000"/>
          <w:spacing w:val="-3"/>
          <w:sz w:val="24"/>
          <w:szCs w:val="24"/>
        </w:rPr>
        <w:softHyphen/>
      </w:r>
      <w:r>
        <w:rPr>
          <w:rFonts w:eastAsia="Times New Roman"/>
          <w:color w:val="000000"/>
          <w:spacing w:val="-2"/>
          <w:sz w:val="24"/>
          <w:szCs w:val="24"/>
        </w:rPr>
        <w:t xml:space="preserve">ствует молитве инока и выводит его из плотского состояния </w:t>
      </w:r>
      <w:r>
        <w:rPr>
          <w:rFonts w:eastAsia="Times New Roman"/>
          <w:color w:val="000000"/>
          <w:spacing w:val="-3"/>
          <w:sz w:val="24"/>
          <w:szCs w:val="24"/>
        </w:rPr>
        <w:t>в духовное. Постом монах очищает себя, преуспевает в сми</w:t>
      </w:r>
      <w:r>
        <w:rPr>
          <w:rFonts w:eastAsia="Times New Roman"/>
          <w:color w:val="000000"/>
          <w:spacing w:val="-3"/>
          <w:sz w:val="24"/>
          <w:szCs w:val="24"/>
        </w:rPr>
        <w:softHyphen/>
        <w:t>рении, целомудрии, скромности, молчании, становится спо</w:t>
      </w:r>
      <w:r>
        <w:rPr>
          <w:rFonts w:eastAsia="Times New Roman"/>
          <w:color w:val="000000"/>
          <w:spacing w:val="-3"/>
          <w:sz w:val="24"/>
          <w:szCs w:val="24"/>
        </w:rPr>
        <w:softHyphen/>
      </w:r>
      <w:r>
        <w:rPr>
          <w:rFonts w:eastAsia="Times New Roman"/>
          <w:color w:val="000000"/>
          <w:sz w:val="24"/>
          <w:szCs w:val="24"/>
        </w:rPr>
        <w:t>собным к духовным подвигам и умозрению.</w:t>
      </w:r>
    </w:p>
    <w:p w:rsidR="00F93992" w:rsidRDefault="00F93992" w:rsidP="00FD09E3">
      <w:pPr>
        <w:shd w:val="clear" w:color="auto" w:fill="FFFFFF"/>
        <w:spacing w:before="169" w:line="238" w:lineRule="exact"/>
        <w:ind w:firstLine="567"/>
        <w:jc w:val="both"/>
      </w:pPr>
      <w:r>
        <w:rPr>
          <w:rFonts w:eastAsia="Times New Roman"/>
          <w:color w:val="000000"/>
          <w:sz w:val="24"/>
          <w:szCs w:val="24"/>
        </w:rPr>
        <w:t xml:space="preserve">Каждый инок, желающий преуспеть в духовной жизни, </w:t>
      </w:r>
      <w:r>
        <w:rPr>
          <w:rFonts w:eastAsia="Times New Roman"/>
          <w:color w:val="000000"/>
          <w:spacing w:val="-1"/>
          <w:sz w:val="24"/>
          <w:szCs w:val="24"/>
        </w:rPr>
        <w:t>должен с мудрой решимостью проходить подвиг поста, по</w:t>
      </w:r>
      <w:r>
        <w:rPr>
          <w:rFonts w:eastAsia="Times New Roman"/>
          <w:color w:val="000000"/>
          <w:spacing w:val="-1"/>
          <w:sz w:val="24"/>
          <w:szCs w:val="24"/>
        </w:rPr>
        <w:softHyphen/>
      </w:r>
      <w:r>
        <w:rPr>
          <w:rFonts w:eastAsia="Times New Roman"/>
          <w:color w:val="000000"/>
          <w:sz w:val="24"/>
          <w:szCs w:val="24"/>
        </w:rPr>
        <w:t>мня слова святителя-подвижника, что «тот, кто колеблет основание добродетелей, тот колеблет все здание доброде</w:t>
      </w:r>
      <w:r>
        <w:rPr>
          <w:rFonts w:eastAsia="Times New Roman"/>
          <w:color w:val="000000"/>
          <w:sz w:val="24"/>
          <w:szCs w:val="24"/>
        </w:rPr>
        <w:softHyphen/>
        <w:t>телей».</w:t>
      </w:r>
    </w:p>
    <w:p w:rsidR="00F93992" w:rsidRDefault="00F93992" w:rsidP="00FD09E3">
      <w:pPr>
        <w:shd w:val="clear" w:color="auto" w:fill="FFFFFF"/>
        <w:spacing w:before="230" w:line="234" w:lineRule="exact"/>
        <w:ind w:firstLine="567"/>
        <w:jc w:val="both"/>
      </w:pPr>
      <w:r>
        <w:rPr>
          <w:rFonts w:eastAsia="Times New Roman"/>
          <w:b/>
          <w:bCs/>
          <w:color w:val="000000"/>
          <w:spacing w:val="-6"/>
          <w:sz w:val="24"/>
          <w:szCs w:val="24"/>
        </w:rPr>
        <w:t xml:space="preserve">Духовный подвиг инока. </w:t>
      </w:r>
      <w:r>
        <w:rPr>
          <w:rFonts w:eastAsia="Times New Roman"/>
          <w:color w:val="000000"/>
          <w:spacing w:val="-6"/>
          <w:sz w:val="24"/>
          <w:szCs w:val="24"/>
        </w:rPr>
        <w:t>«Всякому новоначальному спер</w:t>
      </w:r>
      <w:r>
        <w:rPr>
          <w:rFonts w:eastAsia="Times New Roman"/>
          <w:color w:val="000000"/>
          <w:spacing w:val="-6"/>
          <w:sz w:val="24"/>
          <w:szCs w:val="24"/>
        </w:rPr>
        <w:softHyphen/>
      </w:r>
      <w:r>
        <w:rPr>
          <w:rFonts w:eastAsia="Times New Roman"/>
          <w:color w:val="000000"/>
          <w:spacing w:val="-2"/>
          <w:sz w:val="24"/>
          <w:szCs w:val="24"/>
        </w:rPr>
        <w:t>ва надо преподать делание заповедей Христовых, соверша</w:t>
      </w:r>
      <w:r>
        <w:rPr>
          <w:rFonts w:eastAsia="Times New Roman"/>
          <w:color w:val="000000"/>
          <w:spacing w:val="-2"/>
          <w:sz w:val="24"/>
          <w:szCs w:val="24"/>
        </w:rPr>
        <w:softHyphen/>
      </w:r>
      <w:r>
        <w:rPr>
          <w:rFonts w:eastAsia="Times New Roman"/>
          <w:color w:val="000000"/>
          <w:sz w:val="24"/>
          <w:szCs w:val="24"/>
        </w:rPr>
        <w:t>емое телом, а когда по значительном времени он окажется верным в этом делании, то преподать ему и блюдение ума (душевное делание), но только очень просто и умеренно»</w:t>
      </w:r>
      <w:r>
        <w:rPr>
          <w:rStyle w:val="a6"/>
          <w:rFonts w:eastAsia="Times New Roman"/>
          <w:color w:val="000000"/>
          <w:sz w:val="24"/>
          <w:szCs w:val="24"/>
        </w:rPr>
        <w:footnoteReference w:id="1884"/>
      </w:r>
      <w:r>
        <w:rPr>
          <w:rFonts w:eastAsia="Times New Roman"/>
          <w:color w:val="000000"/>
          <w:sz w:val="24"/>
          <w:szCs w:val="24"/>
        </w:rPr>
        <w:t>, ибо «душевное делание естественно человеку и составляет неотъемлемую принадлежность его», — эти строки были написаны великим поборником внутреннего делания епис</w:t>
      </w:r>
      <w:r>
        <w:rPr>
          <w:rFonts w:eastAsia="Times New Roman"/>
          <w:color w:val="000000"/>
          <w:sz w:val="24"/>
          <w:szCs w:val="24"/>
        </w:rPr>
        <w:softHyphen/>
        <w:t xml:space="preserve">копом Игнатием. Он в силу особого склада своей души, </w:t>
      </w:r>
      <w:r>
        <w:rPr>
          <w:rFonts w:eastAsia="Times New Roman"/>
          <w:color w:val="000000"/>
          <w:spacing w:val="-1"/>
          <w:sz w:val="24"/>
          <w:szCs w:val="24"/>
        </w:rPr>
        <w:t>тонкости и проницательности своего ума еще в ранней мо</w:t>
      </w:r>
      <w:r>
        <w:rPr>
          <w:rFonts w:eastAsia="Times New Roman"/>
          <w:color w:val="000000"/>
          <w:spacing w:val="-1"/>
          <w:sz w:val="24"/>
          <w:szCs w:val="24"/>
        </w:rPr>
        <w:softHyphen/>
      </w:r>
      <w:r>
        <w:rPr>
          <w:rFonts w:eastAsia="Times New Roman"/>
          <w:color w:val="000000"/>
          <w:sz w:val="24"/>
          <w:szCs w:val="24"/>
        </w:rPr>
        <w:t>лодости стал на путь духовного подвига. Несомненно, что его слабое здоровье, делавшее его малоспособным к про</w:t>
      </w:r>
      <w:r>
        <w:rPr>
          <w:rFonts w:eastAsia="Times New Roman"/>
          <w:color w:val="000000"/>
          <w:sz w:val="24"/>
          <w:szCs w:val="24"/>
        </w:rPr>
        <w:softHyphen/>
      </w:r>
      <w:r>
        <w:rPr>
          <w:rFonts w:eastAsia="Times New Roman"/>
          <w:color w:val="000000"/>
          <w:spacing w:val="-1"/>
          <w:sz w:val="24"/>
          <w:szCs w:val="24"/>
        </w:rPr>
        <w:t xml:space="preserve">хождению телесных подвигов, способствовало истинному </w:t>
      </w:r>
      <w:r>
        <w:rPr>
          <w:rFonts w:eastAsia="Times New Roman"/>
          <w:color w:val="000000"/>
          <w:sz w:val="24"/>
          <w:szCs w:val="24"/>
        </w:rPr>
        <w:t>подвижнику углубиться в делание духовного подвига.</w:t>
      </w:r>
    </w:p>
    <w:p w:rsidR="00F93992" w:rsidRDefault="00F93992" w:rsidP="00FD09E3">
      <w:pPr>
        <w:shd w:val="clear" w:color="auto" w:fill="FFFFFF"/>
        <w:spacing w:line="234" w:lineRule="exact"/>
        <w:ind w:firstLine="567"/>
        <w:jc w:val="both"/>
      </w:pPr>
      <w:r>
        <w:rPr>
          <w:rFonts w:eastAsia="Times New Roman"/>
          <w:color w:val="000000"/>
          <w:sz w:val="24"/>
          <w:szCs w:val="24"/>
        </w:rPr>
        <w:t>Сознавая необходимость духовного подвига, могущего привести монаха к совершенству и к достижению блажен</w:t>
      </w:r>
      <w:r>
        <w:rPr>
          <w:rFonts w:eastAsia="Times New Roman"/>
          <w:color w:val="000000"/>
          <w:sz w:val="24"/>
          <w:szCs w:val="24"/>
        </w:rPr>
        <w:softHyphen/>
        <w:t>ной жизни, Владыка устно и письменно возвещал о нем инокам, внимавшим его гласу.</w:t>
      </w:r>
    </w:p>
    <w:p w:rsidR="00F93992" w:rsidRPr="006E3E2A" w:rsidRDefault="00F93992" w:rsidP="00FD09E3">
      <w:pPr>
        <w:shd w:val="clear" w:color="auto" w:fill="FFFFFF"/>
        <w:spacing w:line="234" w:lineRule="exact"/>
        <w:ind w:firstLine="567"/>
        <w:jc w:val="both"/>
      </w:pPr>
      <w:r>
        <w:rPr>
          <w:rFonts w:eastAsia="Times New Roman"/>
          <w:color w:val="000000"/>
          <w:spacing w:val="-2"/>
          <w:sz w:val="24"/>
          <w:szCs w:val="24"/>
        </w:rPr>
        <w:lastRenderedPageBreak/>
        <w:t>Его «Приношение современному монашеству» почти це</w:t>
      </w:r>
      <w:r>
        <w:rPr>
          <w:rFonts w:eastAsia="Times New Roman"/>
          <w:color w:val="000000"/>
          <w:spacing w:val="-2"/>
          <w:sz w:val="24"/>
          <w:szCs w:val="24"/>
        </w:rPr>
        <w:softHyphen/>
        <w:t>ликом состоит из «советов относительно душевного иночес</w:t>
      </w:r>
      <w:r>
        <w:rPr>
          <w:rFonts w:eastAsia="Times New Roman"/>
          <w:color w:val="000000"/>
          <w:spacing w:val="-2"/>
          <w:sz w:val="24"/>
          <w:szCs w:val="24"/>
        </w:rPr>
        <w:softHyphen/>
      </w:r>
      <w:r>
        <w:rPr>
          <w:rFonts w:eastAsia="Times New Roman"/>
          <w:color w:val="000000"/>
          <w:sz w:val="24"/>
          <w:szCs w:val="24"/>
        </w:rPr>
        <w:t>кого делания». Упомянутые «Правила наружного поведе</w:t>
      </w:r>
      <w:r>
        <w:rPr>
          <w:rFonts w:eastAsia="Times New Roman"/>
          <w:color w:val="000000"/>
          <w:sz w:val="24"/>
          <w:szCs w:val="24"/>
        </w:rPr>
        <w:softHyphen/>
        <w:t>ния» являются по сравнению со всей книгой лишь неболь</w:t>
      </w:r>
      <w:r>
        <w:rPr>
          <w:rFonts w:eastAsia="Times New Roman"/>
          <w:color w:val="000000"/>
          <w:sz w:val="24"/>
          <w:szCs w:val="24"/>
        </w:rPr>
        <w:softHyphen/>
      </w:r>
      <w:r>
        <w:rPr>
          <w:rFonts w:eastAsia="Times New Roman"/>
          <w:color w:val="000000"/>
          <w:spacing w:val="-6"/>
          <w:sz w:val="24"/>
          <w:szCs w:val="24"/>
        </w:rPr>
        <w:t xml:space="preserve">шим вступлением. Епископа Игнатия в полном смысле можно </w:t>
      </w:r>
      <w:r w:rsidRPr="006E3E2A">
        <w:rPr>
          <w:rFonts w:eastAsia="Times New Roman"/>
          <w:bCs/>
          <w:color w:val="000000"/>
          <w:spacing w:val="-3"/>
          <w:sz w:val="24"/>
          <w:szCs w:val="24"/>
        </w:rPr>
        <w:t xml:space="preserve">назвать </w:t>
      </w:r>
      <w:r w:rsidRPr="006E3E2A">
        <w:rPr>
          <w:rFonts w:eastAsia="Times New Roman"/>
          <w:bCs/>
          <w:i/>
          <w:iCs/>
          <w:color w:val="000000"/>
          <w:spacing w:val="-3"/>
          <w:sz w:val="24"/>
          <w:szCs w:val="24"/>
        </w:rPr>
        <w:t xml:space="preserve">учителем духовного делания </w:t>
      </w:r>
      <w:r w:rsidRPr="006E3E2A">
        <w:rPr>
          <w:rFonts w:eastAsia="Times New Roman"/>
          <w:bCs/>
          <w:color w:val="000000"/>
          <w:spacing w:val="-3"/>
          <w:sz w:val="24"/>
          <w:szCs w:val="24"/>
        </w:rPr>
        <w:t xml:space="preserve">и его </w:t>
      </w:r>
      <w:r w:rsidRPr="006E3E2A">
        <w:rPr>
          <w:rFonts w:eastAsia="Times New Roman"/>
          <w:bCs/>
          <w:i/>
          <w:iCs/>
          <w:color w:val="000000"/>
          <w:spacing w:val="-3"/>
          <w:sz w:val="24"/>
          <w:szCs w:val="24"/>
        </w:rPr>
        <w:t xml:space="preserve">неутомимым </w:t>
      </w:r>
      <w:r w:rsidRPr="006E3E2A">
        <w:rPr>
          <w:rFonts w:eastAsia="Times New Roman"/>
          <w:bCs/>
          <w:i/>
          <w:iCs/>
          <w:color w:val="000000"/>
          <w:sz w:val="24"/>
          <w:szCs w:val="24"/>
        </w:rPr>
        <w:t>глашатаем.</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Учение Владыки о духовном подвиге глубоко и много</w:t>
      </w:r>
      <w:r>
        <w:rPr>
          <w:rFonts w:eastAsia="Times New Roman"/>
          <w:color w:val="000000"/>
          <w:spacing w:val="-1"/>
          <w:sz w:val="24"/>
          <w:szCs w:val="24"/>
        </w:rPr>
        <w:softHyphen/>
      </w:r>
      <w:r>
        <w:rPr>
          <w:rFonts w:eastAsia="Times New Roman"/>
          <w:color w:val="000000"/>
          <w:sz w:val="24"/>
          <w:szCs w:val="24"/>
        </w:rPr>
        <w:t>гранно, в этом и в последующих разделах этой главы мы постараемся раскрыть основные положения этого учения.</w:t>
      </w:r>
    </w:p>
    <w:p w:rsidR="00F93992" w:rsidRDefault="00F93992" w:rsidP="00FD09E3">
      <w:pPr>
        <w:shd w:val="clear" w:color="auto" w:fill="FFFFFF"/>
        <w:spacing w:line="234" w:lineRule="exact"/>
        <w:ind w:firstLine="567"/>
        <w:jc w:val="both"/>
      </w:pPr>
      <w:r>
        <w:rPr>
          <w:rFonts w:eastAsia="Times New Roman"/>
          <w:color w:val="000000"/>
          <w:sz w:val="24"/>
          <w:szCs w:val="24"/>
        </w:rPr>
        <w:t>Глубокий знаток человеческой природы, епископ Игна</w:t>
      </w:r>
      <w:r>
        <w:rPr>
          <w:rFonts w:eastAsia="Times New Roman"/>
          <w:color w:val="000000"/>
          <w:sz w:val="24"/>
          <w:szCs w:val="24"/>
        </w:rPr>
        <w:softHyphen/>
        <w:t>тий знал, что в человеке жизнь не прекращается ни на мгновение: ум никогда не перестает рождать мысли, а сер</w:t>
      </w:r>
      <w:r>
        <w:rPr>
          <w:rFonts w:eastAsia="Times New Roman"/>
          <w:color w:val="000000"/>
          <w:sz w:val="24"/>
          <w:szCs w:val="24"/>
        </w:rPr>
        <w:softHyphen/>
        <w:t>дце чувствования, но так как и ум и сердце заражены гре</w:t>
      </w:r>
      <w:r>
        <w:rPr>
          <w:rFonts w:eastAsia="Times New Roman"/>
          <w:color w:val="000000"/>
          <w:spacing w:val="-1"/>
          <w:sz w:val="24"/>
          <w:szCs w:val="24"/>
        </w:rPr>
        <w:t xml:space="preserve">хом, то естественно, что рождаемые ими мысли и чувства </w:t>
      </w:r>
      <w:r>
        <w:rPr>
          <w:rFonts w:eastAsia="Times New Roman"/>
          <w:color w:val="000000"/>
          <w:spacing w:val="-4"/>
          <w:sz w:val="24"/>
          <w:szCs w:val="24"/>
        </w:rPr>
        <w:t>чаще всего бывают небогоугодными. «Душа, — пишет епис</w:t>
      </w:r>
      <w:r>
        <w:rPr>
          <w:rFonts w:eastAsia="Times New Roman"/>
          <w:color w:val="000000"/>
          <w:spacing w:val="-4"/>
          <w:sz w:val="24"/>
          <w:szCs w:val="24"/>
        </w:rPr>
        <w:softHyphen/>
      </w:r>
      <w:r>
        <w:rPr>
          <w:rFonts w:eastAsia="Times New Roman"/>
          <w:color w:val="000000"/>
          <w:spacing w:val="-3"/>
          <w:sz w:val="24"/>
          <w:szCs w:val="24"/>
        </w:rPr>
        <w:t>коп Игнатий, — не может быть без непрестанного упражне</w:t>
      </w:r>
      <w:r>
        <w:rPr>
          <w:rFonts w:eastAsia="Times New Roman"/>
          <w:color w:val="000000"/>
          <w:spacing w:val="-3"/>
          <w:sz w:val="24"/>
          <w:szCs w:val="24"/>
        </w:rPr>
        <w:softHyphen/>
      </w:r>
      <w:r>
        <w:rPr>
          <w:rFonts w:eastAsia="Times New Roman"/>
          <w:color w:val="000000"/>
          <w:sz w:val="24"/>
          <w:szCs w:val="24"/>
        </w:rPr>
        <w:t>ния, если не дать ей богоугодного упражнения, то она бу</w:t>
      </w:r>
      <w:r>
        <w:rPr>
          <w:rFonts w:eastAsia="Times New Roman"/>
          <w:color w:val="000000"/>
          <w:sz w:val="24"/>
          <w:szCs w:val="24"/>
        </w:rPr>
        <w:softHyphen/>
      </w:r>
      <w:r>
        <w:rPr>
          <w:rFonts w:eastAsia="Times New Roman"/>
          <w:color w:val="000000"/>
          <w:spacing w:val="-1"/>
          <w:sz w:val="24"/>
          <w:szCs w:val="24"/>
        </w:rPr>
        <w:t>дет непрестанно упражняться в тех мыслях и чувствовани</w:t>
      </w:r>
      <w:r>
        <w:rPr>
          <w:rFonts w:eastAsia="Times New Roman"/>
          <w:color w:val="000000"/>
          <w:spacing w:val="-1"/>
          <w:sz w:val="24"/>
          <w:szCs w:val="24"/>
        </w:rPr>
        <w:softHyphen/>
      </w:r>
      <w:r>
        <w:rPr>
          <w:rFonts w:eastAsia="Times New Roman"/>
          <w:color w:val="000000"/>
          <w:spacing w:val="-2"/>
          <w:sz w:val="24"/>
          <w:szCs w:val="24"/>
        </w:rPr>
        <w:t xml:space="preserve">ях, которые родятся в ней самой, иначе, она будет развивать </w:t>
      </w:r>
      <w:r>
        <w:rPr>
          <w:rFonts w:eastAsia="Times New Roman"/>
          <w:color w:val="000000"/>
          <w:sz w:val="24"/>
          <w:szCs w:val="24"/>
        </w:rPr>
        <w:t>свое падение, развивать в себе ложь и зло, которыми она заражена»</w:t>
      </w:r>
      <w:r>
        <w:rPr>
          <w:rStyle w:val="a6"/>
          <w:rFonts w:eastAsia="Times New Roman"/>
          <w:color w:val="000000"/>
          <w:sz w:val="24"/>
          <w:szCs w:val="24"/>
        </w:rPr>
        <w:footnoteReference w:id="1885"/>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Духовное делание заключается в том, чтобы дать уму и </w:t>
      </w:r>
      <w:r>
        <w:rPr>
          <w:rFonts w:eastAsia="Times New Roman"/>
          <w:color w:val="000000"/>
          <w:spacing w:val="-2"/>
          <w:sz w:val="24"/>
          <w:szCs w:val="24"/>
        </w:rPr>
        <w:t xml:space="preserve">сердцу занятие богоугодное. Подвиг этот весьма труден, но </w:t>
      </w:r>
      <w:r>
        <w:rPr>
          <w:rFonts w:eastAsia="Times New Roman"/>
          <w:color w:val="000000"/>
          <w:sz w:val="24"/>
          <w:szCs w:val="24"/>
        </w:rPr>
        <w:t>без него невозможно достигнуть совершенства.</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Как тело без души мертво, так и телесный подвиг без </w:t>
      </w:r>
      <w:r>
        <w:rPr>
          <w:rFonts w:eastAsia="Times New Roman"/>
          <w:color w:val="000000"/>
          <w:sz w:val="24"/>
          <w:szCs w:val="24"/>
        </w:rPr>
        <w:t>духовного бесплоден. Душа оживляет тело, а духовный подвиг оживляет телесные подвиги инока. Тело без души подвергается тлению и издает зловоние, так и наружное благочестие без умного делания «сперва оказывается чуж</w:t>
      </w:r>
      <w:r>
        <w:rPr>
          <w:rFonts w:eastAsia="Times New Roman"/>
          <w:color w:val="000000"/>
          <w:sz w:val="24"/>
          <w:szCs w:val="24"/>
        </w:rPr>
        <w:softHyphen/>
      </w:r>
      <w:r>
        <w:rPr>
          <w:rFonts w:eastAsia="Times New Roman"/>
          <w:color w:val="000000"/>
          <w:spacing w:val="-3"/>
          <w:sz w:val="24"/>
          <w:szCs w:val="24"/>
        </w:rPr>
        <w:t>дым духовного плода, потом заражается тщеславием, само</w:t>
      </w:r>
      <w:r>
        <w:rPr>
          <w:rFonts w:eastAsia="Times New Roman"/>
          <w:color w:val="000000"/>
          <w:spacing w:val="-3"/>
          <w:sz w:val="24"/>
          <w:szCs w:val="24"/>
        </w:rPr>
        <w:softHyphen/>
      </w:r>
      <w:r>
        <w:rPr>
          <w:rFonts w:eastAsia="Times New Roman"/>
          <w:color w:val="000000"/>
          <w:sz w:val="24"/>
          <w:szCs w:val="24"/>
        </w:rPr>
        <w:t>мнением...» и другими трудно выявляемыми страстями.</w:t>
      </w:r>
    </w:p>
    <w:p w:rsidR="00F93992" w:rsidRDefault="00F93992" w:rsidP="00FD09E3">
      <w:pPr>
        <w:shd w:val="clear" w:color="auto" w:fill="FFFFFF"/>
        <w:spacing w:line="234" w:lineRule="exact"/>
        <w:ind w:firstLine="567"/>
        <w:jc w:val="both"/>
      </w:pPr>
      <w:r>
        <w:rPr>
          <w:rFonts w:eastAsia="Times New Roman"/>
          <w:color w:val="000000"/>
          <w:sz w:val="24"/>
          <w:szCs w:val="24"/>
        </w:rPr>
        <w:t>В одном из писем епископ Игнатий пишет, что при од</w:t>
      </w:r>
      <w:r>
        <w:rPr>
          <w:rFonts w:eastAsia="Times New Roman"/>
          <w:color w:val="000000"/>
          <w:sz w:val="24"/>
          <w:szCs w:val="24"/>
        </w:rPr>
        <w:softHyphen/>
      </w:r>
      <w:r>
        <w:rPr>
          <w:rFonts w:eastAsia="Times New Roman"/>
          <w:color w:val="000000"/>
          <w:spacing w:val="-2"/>
          <w:sz w:val="24"/>
          <w:szCs w:val="24"/>
        </w:rPr>
        <w:t xml:space="preserve">ном телесном жительстве «вводится в душу самомнение и </w:t>
      </w:r>
      <w:r>
        <w:rPr>
          <w:rFonts w:eastAsia="Times New Roman"/>
          <w:color w:val="000000"/>
          <w:sz w:val="24"/>
          <w:szCs w:val="24"/>
        </w:rPr>
        <w:t>развиваются душевные страсти, которых телесный дела</w:t>
      </w:r>
      <w:r>
        <w:rPr>
          <w:rFonts w:eastAsia="Times New Roman"/>
          <w:color w:val="000000"/>
          <w:sz w:val="24"/>
          <w:szCs w:val="24"/>
        </w:rPr>
        <w:softHyphen/>
      </w:r>
      <w:r>
        <w:rPr>
          <w:rFonts w:eastAsia="Times New Roman"/>
          <w:color w:val="000000"/>
          <w:spacing w:val="-1"/>
          <w:sz w:val="24"/>
          <w:szCs w:val="24"/>
        </w:rPr>
        <w:t xml:space="preserve">тель и заметить в себе не может, и даже не подозревает </w:t>
      </w:r>
      <w:r>
        <w:rPr>
          <w:rFonts w:eastAsia="Times New Roman"/>
          <w:color w:val="000000"/>
          <w:sz w:val="24"/>
          <w:szCs w:val="24"/>
        </w:rPr>
        <w:t xml:space="preserve">присутствия их. Ему нельзя избежать самомнения, ему </w:t>
      </w:r>
      <w:r>
        <w:rPr>
          <w:rFonts w:eastAsia="Times New Roman"/>
          <w:color w:val="000000"/>
          <w:spacing w:val="-1"/>
          <w:sz w:val="24"/>
          <w:szCs w:val="24"/>
        </w:rPr>
        <w:t xml:space="preserve">нельзя не видеть своего благовидного поведения и своих </w:t>
      </w:r>
      <w:r>
        <w:rPr>
          <w:rFonts w:eastAsia="Times New Roman"/>
          <w:color w:val="000000"/>
          <w:sz w:val="24"/>
          <w:szCs w:val="24"/>
        </w:rPr>
        <w:t>подвигов и наружных дел», но телесный делатель не удо</w:t>
      </w:r>
      <w:r>
        <w:rPr>
          <w:rFonts w:eastAsia="Times New Roman"/>
          <w:color w:val="000000"/>
          <w:sz w:val="24"/>
          <w:szCs w:val="24"/>
        </w:rPr>
        <w:softHyphen/>
      </w:r>
      <w:r>
        <w:rPr>
          <w:rFonts w:eastAsia="Times New Roman"/>
          <w:color w:val="000000"/>
          <w:spacing w:val="-3"/>
          <w:sz w:val="24"/>
          <w:szCs w:val="24"/>
        </w:rPr>
        <w:t xml:space="preserve">стоится той милости от Бога, которую Господь «дарует всем </w:t>
      </w:r>
      <w:r>
        <w:rPr>
          <w:rFonts w:eastAsia="Times New Roman"/>
          <w:color w:val="000000"/>
          <w:spacing w:val="-2"/>
          <w:sz w:val="24"/>
          <w:szCs w:val="24"/>
        </w:rPr>
        <w:t xml:space="preserve">рабам Своим, работающим Ему и телесным, и духовным </w:t>
      </w:r>
      <w:r>
        <w:rPr>
          <w:rFonts w:eastAsia="Times New Roman"/>
          <w:color w:val="000000"/>
          <w:sz w:val="24"/>
          <w:szCs w:val="24"/>
        </w:rPr>
        <w:t>подвигом»</w:t>
      </w:r>
      <w:r>
        <w:rPr>
          <w:rStyle w:val="a6"/>
          <w:rFonts w:eastAsia="Times New Roman"/>
          <w:color w:val="000000"/>
          <w:sz w:val="24"/>
          <w:szCs w:val="24"/>
        </w:rPr>
        <w:footnoteReference w:id="1886"/>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Каждый инок должен стремиться освоить не только те</w:t>
      </w:r>
      <w:r>
        <w:rPr>
          <w:rFonts w:eastAsia="Times New Roman"/>
          <w:color w:val="000000"/>
          <w:sz w:val="24"/>
          <w:szCs w:val="24"/>
        </w:rPr>
        <w:softHyphen/>
        <w:t xml:space="preserve">лесный подвиг, но и быть делателем умного подвига, ибо, </w:t>
      </w:r>
      <w:r>
        <w:rPr>
          <w:rFonts w:eastAsia="Times New Roman"/>
          <w:color w:val="000000"/>
          <w:spacing w:val="-2"/>
          <w:sz w:val="24"/>
          <w:szCs w:val="24"/>
        </w:rPr>
        <w:t>по словам Преосвященного Владыки, «без истинного умно</w:t>
      </w:r>
      <w:r>
        <w:rPr>
          <w:rFonts w:eastAsia="Times New Roman"/>
          <w:color w:val="000000"/>
          <w:spacing w:val="-2"/>
          <w:sz w:val="24"/>
          <w:szCs w:val="24"/>
        </w:rPr>
        <w:softHyphen/>
      </w:r>
      <w:r>
        <w:rPr>
          <w:rFonts w:eastAsia="Times New Roman"/>
          <w:color w:val="000000"/>
          <w:spacing w:val="-1"/>
          <w:sz w:val="24"/>
          <w:szCs w:val="24"/>
        </w:rPr>
        <w:t>го делания монашество есть тело без души».</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Признавая тесную связь между телесным и духовным </w:t>
      </w:r>
      <w:r>
        <w:rPr>
          <w:rFonts w:eastAsia="Times New Roman"/>
          <w:color w:val="000000"/>
          <w:spacing w:val="-2"/>
          <w:sz w:val="24"/>
          <w:szCs w:val="24"/>
        </w:rPr>
        <w:t>подвигом, епископ Игнатий считал, что его поколение ино</w:t>
      </w:r>
      <w:r>
        <w:rPr>
          <w:rFonts w:eastAsia="Times New Roman"/>
          <w:color w:val="000000"/>
          <w:spacing w:val="-2"/>
          <w:sz w:val="24"/>
          <w:szCs w:val="24"/>
        </w:rPr>
        <w:softHyphen/>
      </w:r>
      <w:r>
        <w:rPr>
          <w:rFonts w:eastAsia="Times New Roman"/>
          <w:color w:val="000000"/>
          <w:spacing w:val="-1"/>
          <w:sz w:val="24"/>
          <w:szCs w:val="24"/>
        </w:rPr>
        <w:t>ков по слабости сил не способно к великим телесным под</w:t>
      </w:r>
      <w:r>
        <w:rPr>
          <w:rFonts w:eastAsia="Times New Roman"/>
          <w:color w:val="000000"/>
          <w:spacing w:val="-1"/>
          <w:sz w:val="24"/>
          <w:szCs w:val="24"/>
        </w:rPr>
        <w:softHyphen/>
        <w:t>вигам, которые могли совершать иноки первых веков. По</w:t>
      </w:r>
      <w:r>
        <w:rPr>
          <w:rFonts w:eastAsia="Times New Roman"/>
          <w:color w:val="000000"/>
          <w:spacing w:val="-1"/>
          <w:sz w:val="24"/>
          <w:szCs w:val="24"/>
        </w:rPr>
        <w:softHyphen/>
      </w:r>
      <w:r>
        <w:rPr>
          <w:rFonts w:eastAsia="Times New Roman"/>
          <w:color w:val="000000"/>
          <w:spacing w:val="-2"/>
          <w:sz w:val="24"/>
          <w:szCs w:val="24"/>
        </w:rPr>
        <w:t xml:space="preserve">этому он советует инокам его и последующих поколений </w:t>
      </w:r>
      <w:r>
        <w:rPr>
          <w:rFonts w:eastAsia="Times New Roman"/>
          <w:color w:val="000000"/>
          <w:spacing w:val="-1"/>
          <w:sz w:val="24"/>
          <w:szCs w:val="24"/>
        </w:rPr>
        <w:t>основное внимание, основные силы употреблять на стяжа</w:t>
      </w:r>
      <w:r>
        <w:rPr>
          <w:rFonts w:eastAsia="Times New Roman"/>
          <w:color w:val="000000"/>
          <w:spacing w:val="-1"/>
          <w:sz w:val="24"/>
          <w:szCs w:val="24"/>
        </w:rPr>
        <w:softHyphen/>
      </w:r>
      <w:r>
        <w:rPr>
          <w:rFonts w:eastAsia="Times New Roman"/>
          <w:color w:val="000000"/>
          <w:sz w:val="24"/>
          <w:szCs w:val="24"/>
        </w:rPr>
        <w:t>ние духовного подвига.</w:t>
      </w:r>
    </w:p>
    <w:p w:rsidR="00F93992" w:rsidRDefault="00F93992" w:rsidP="00FD09E3">
      <w:pPr>
        <w:shd w:val="clear" w:color="auto" w:fill="FFFFFF"/>
        <w:spacing w:before="176" w:line="234" w:lineRule="exact"/>
        <w:ind w:firstLine="567"/>
        <w:jc w:val="both"/>
      </w:pPr>
      <w:r>
        <w:rPr>
          <w:rFonts w:eastAsia="Times New Roman"/>
          <w:color w:val="000000"/>
          <w:spacing w:val="-2"/>
          <w:sz w:val="24"/>
          <w:szCs w:val="24"/>
        </w:rPr>
        <w:t>Значение духовного подвига для монашества того време</w:t>
      </w:r>
      <w:r>
        <w:rPr>
          <w:rFonts w:eastAsia="Times New Roman"/>
          <w:color w:val="000000"/>
          <w:spacing w:val="-2"/>
          <w:sz w:val="24"/>
          <w:szCs w:val="24"/>
        </w:rPr>
        <w:softHyphen/>
      </w:r>
      <w:r>
        <w:rPr>
          <w:rFonts w:eastAsia="Times New Roman"/>
          <w:color w:val="000000"/>
          <w:sz w:val="24"/>
          <w:szCs w:val="24"/>
        </w:rPr>
        <w:t xml:space="preserve">ни прекрасно раскрыто епископом Игнатием в письме к </w:t>
      </w:r>
      <w:r>
        <w:rPr>
          <w:rFonts w:eastAsia="Times New Roman"/>
          <w:color w:val="000000"/>
          <w:spacing w:val="-2"/>
          <w:sz w:val="24"/>
          <w:szCs w:val="24"/>
        </w:rPr>
        <w:t>Санкт-Петербургскому митрополиту Исидору: «По настоя</w:t>
      </w:r>
      <w:r>
        <w:rPr>
          <w:rFonts w:eastAsia="Times New Roman"/>
          <w:color w:val="000000"/>
          <w:spacing w:val="-2"/>
          <w:sz w:val="24"/>
          <w:szCs w:val="24"/>
        </w:rPr>
        <w:softHyphen/>
      </w:r>
      <w:r>
        <w:rPr>
          <w:rFonts w:eastAsia="Times New Roman"/>
          <w:color w:val="000000"/>
          <w:spacing w:val="-3"/>
          <w:sz w:val="24"/>
          <w:szCs w:val="24"/>
        </w:rPr>
        <w:t>щему положению монашества в России, и вместе по состоя</w:t>
      </w:r>
      <w:r>
        <w:rPr>
          <w:rFonts w:eastAsia="Times New Roman"/>
          <w:color w:val="000000"/>
          <w:spacing w:val="-3"/>
          <w:sz w:val="24"/>
          <w:szCs w:val="24"/>
        </w:rPr>
        <w:softHyphen/>
        <w:t>нию общества в духовно-нравственном отношении, ближай</w:t>
      </w:r>
      <w:r>
        <w:rPr>
          <w:rFonts w:eastAsia="Times New Roman"/>
          <w:color w:val="000000"/>
          <w:spacing w:val="-3"/>
          <w:sz w:val="24"/>
          <w:szCs w:val="24"/>
        </w:rPr>
        <w:softHyphen/>
      </w:r>
      <w:r>
        <w:rPr>
          <w:rFonts w:eastAsia="Times New Roman"/>
          <w:color w:val="000000"/>
          <w:spacing w:val="-1"/>
          <w:sz w:val="24"/>
          <w:szCs w:val="24"/>
        </w:rPr>
        <w:t xml:space="preserve">шее ознакомление и монашества, и общества с правильным </w:t>
      </w:r>
      <w:r>
        <w:rPr>
          <w:rFonts w:eastAsia="Times New Roman"/>
          <w:color w:val="000000"/>
          <w:sz w:val="24"/>
          <w:szCs w:val="24"/>
        </w:rPr>
        <w:t xml:space="preserve">образом подвижничества оказывается особенно нужным и </w:t>
      </w:r>
      <w:r>
        <w:rPr>
          <w:rFonts w:eastAsia="Times New Roman"/>
          <w:color w:val="000000"/>
          <w:spacing w:val="-1"/>
          <w:sz w:val="24"/>
          <w:szCs w:val="24"/>
        </w:rPr>
        <w:t>полезным. Уважение к телесному подвигу, когда он предо</w:t>
      </w:r>
      <w:r>
        <w:rPr>
          <w:rFonts w:eastAsia="Times New Roman"/>
          <w:color w:val="000000"/>
          <w:spacing w:val="-1"/>
          <w:sz w:val="24"/>
          <w:szCs w:val="24"/>
        </w:rPr>
        <w:softHyphen/>
      </w:r>
      <w:r>
        <w:rPr>
          <w:rFonts w:eastAsia="Times New Roman"/>
          <w:color w:val="000000"/>
          <w:spacing w:val="-2"/>
          <w:sz w:val="24"/>
          <w:szCs w:val="24"/>
        </w:rPr>
        <w:t>ставлен лишь самому себе, уважение, воздававшееся во вре</w:t>
      </w:r>
      <w:r>
        <w:rPr>
          <w:rFonts w:eastAsia="Times New Roman"/>
          <w:color w:val="000000"/>
          <w:spacing w:val="-2"/>
          <w:sz w:val="24"/>
          <w:szCs w:val="24"/>
        </w:rPr>
        <w:softHyphen/>
      </w:r>
      <w:r>
        <w:rPr>
          <w:rFonts w:eastAsia="Times New Roman"/>
          <w:color w:val="000000"/>
          <w:spacing w:val="-1"/>
          <w:sz w:val="24"/>
          <w:szCs w:val="24"/>
        </w:rPr>
        <w:t>мена простоты, миновало. Миновало оно по той весьма ес</w:t>
      </w:r>
      <w:r>
        <w:rPr>
          <w:rFonts w:eastAsia="Times New Roman"/>
          <w:color w:val="000000"/>
          <w:spacing w:val="-1"/>
          <w:sz w:val="24"/>
          <w:szCs w:val="24"/>
        </w:rPr>
        <w:softHyphen/>
        <w:t>тественной причине, что монахи, занимающиеся исключи</w:t>
      </w:r>
      <w:r>
        <w:rPr>
          <w:rFonts w:eastAsia="Times New Roman"/>
          <w:color w:val="000000"/>
          <w:spacing w:val="-1"/>
          <w:sz w:val="24"/>
          <w:szCs w:val="24"/>
        </w:rPr>
        <w:softHyphen/>
      </w:r>
      <w:r>
        <w:rPr>
          <w:rFonts w:eastAsia="Times New Roman"/>
          <w:color w:val="000000"/>
          <w:sz w:val="24"/>
          <w:szCs w:val="24"/>
        </w:rPr>
        <w:t xml:space="preserve">тельно телесным подвигом, не могут дать должного ответа </w:t>
      </w:r>
      <w:r>
        <w:rPr>
          <w:rFonts w:eastAsia="Times New Roman"/>
          <w:b/>
          <w:bCs/>
          <w:color w:val="000000"/>
          <w:sz w:val="24"/>
          <w:szCs w:val="24"/>
        </w:rPr>
        <w:t xml:space="preserve">в </w:t>
      </w:r>
      <w:r>
        <w:rPr>
          <w:rFonts w:eastAsia="Times New Roman"/>
          <w:color w:val="000000"/>
          <w:sz w:val="24"/>
          <w:szCs w:val="24"/>
        </w:rPr>
        <w:t xml:space="preserve">монашеской жизни ни себе, ни братиям своим, живущим посреди мира... Духовный подвиг... он один может облечь монаха во всеоружие для отражения... враждебных Церкви </w:t>
      </w:r>
      <w:r>
        <w:rPr>
          <w:rFonts w:eastAsia="Times New Roman"/>
          <w:color w:val="000000"/>
          <w:spacing w:val="-1"/>
          <w:sz w:val="24"/>
          <w:szCs w:val="24"/>
        </w:rPr>
        <w:t>учений, сообщая монаху ощущение гармонии между Еван</w:t>
      </w:r>
      <w:r>
        <w:rPr>
          <w:rFonts w:eastAsia="Times New Roman"/>
          <w:color w:val="000000"/>
          <w:spacing w:val="-1"/>
          <w:sz w:val="24"/>
          <w:szCs w:val="24"/>
        </w:rPr>
        <w:softHyphen/>
      </w:r>
      <w:r>
        <w:rPr>
          <w:rFonts w:eastAsia="Times New Roman"/>
          <w:color w:val="000000"/>
          <w:sz w:val="24"/>
          <w:szCs w:val="24"/>
        </w:rPr>
        <w:t>гельским учением и свойствами души человеческой... Са</w:t>
      </w:r>
      <w:r>
        <w:rPr>
          <w:rFonts w:eastAsia="Times New Roman"/>
          <w:color w:val="000000"/>
          <w:sz w:val="24"/>
          <w:szCs w:val="24"/>
        </w:rPr>
        <w:softHyphen/>
        <w:t>мый телесный подвиг, приведенный к нормальному значе</w:t>
      </w:r>
      <w:r>
        <w:rPr>
          <w:rFonts w:eastAsia="Times New Roman"/>
          <w:color w:val="000000"/>
          <w:sz w:val="24"/>
          <w:szCs w:val="24"/>
        </w:rPr>
        <w:softHyphen/>
      </w:r>
      <w:r>
        <w:rPr>
          <w:rFonts w:eastAsia="Times New Roman"/>
          <w:color w:val="000000"/>
          <w:spacing w:val="-3"/>
          <w:sz w:val="24"/>
          <w:szCs w:val="24"/>
        </w:rPr>
        <w:t xml:space="preserve">нию своему подвигом духовным, действует в подвижнике с </w:t>
      </w:r>
      <w:r>
        <w:rPr>
          <w:rFonts w:eastAsia="Times New Roman"/>
          <w:color w:val="000000"/>
          <w:sz w:val="24"/>
          <w:szCs w:val="24"/>
        </w:rPr>
        <w:t>особенною благотворностию, которой он чужд, когда дей</w:t>
      </w:r>
      <w:r>
        <w:rPr>
          <w:rFonts w:eastAsia="Times New Roman"/>
          <w:color w:val="000000"/>
          <w:sz w:val="24"/>
          <w:szCs w:val="24"/>
        </w:rPr>
        <w:softHyphen/>
        <w:t>ствует один»</w:t>
      </w:r>
      <w:r>
        <w:rPr>
          <w:rStyle w:val="a6"/>
          <w:rFonts w:eastAsia="Times New Roman"/>
          <w:color w:val="000000"/>
          <w:sz w:val="24"/>
          <w:szCs w:val="24"/>
        </w:rPr>
        <w:footnoteReference w:id="1887"/>
      </w:r>
      <w:r>
        <w:rPr>
          <w:rFonts w:eastAsia="Times New Roman"/>
          <w:color w:val="000000"/>
          <w:sz w:val="24"/>
          <w:szCs w:val="24"/>
        </w:rPr>
        <w:t>.</w:t>
      </w:r>
    </w:p>
    <w:p w:rsidR="00F93992" w:rsidRDefault="00F93992" w:rsidP="00FD09E3">
      <w:pPr>
        <w:shd w:val="clear" w:color="auto" w:fill="FFFFFF"/>
        <w:spacing w:before="274" w:line="234" w:lineRule="exact"/>
        <w:ind w:firstLine="567"/>
        <w:outlineLvl w:val="0"/>
      </w:pPr>
      <w:r>
        <w:rPr>
          <w:rFonts w:eastAsia="Times New Roman"/>
          <w:b/>
          <w:bCs/>
          <w:color w:val="000000"/>
          <w:sz w:val="24"/>
          <w:szCs w:val="24"/>
        </w:rPr>
        <w:t xml:space="preserve">Чтение Евангелия и творений святых Отцов. </w:t>
      </w:r>
      <w:r>
        <w:rPr>
          <w:rFonts w:eastAsia="Times New Roman"/>
          <w:color w:val="000000"/>
          <w:sz w:val="24"/>
          <w:szCs w:val="24"/>
        </w:rPr>
        <w:t>Так как</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Евангелие есть основа духовной жизни инока, то, естествен</w:t>
      </w:r>
      <w:r>
        <w:rPr>
          <w:rFonts w:eastAsia="Times New Roman"/>
          <w:color w:val="000000"/>
          <w:spacing w:val="-2"/>
          <w:sz w:val="24"/>
          <w:szCs w:val="24"/>
        </w:rPr>
        <w:softHyphen/>
      </w:r>
      <w:r>
        <w:rPr>
          <w:rFonts w:eastAsia="Times New Roman"/>
          <w:color w:val="000000"/>
          <w:sz w:val="24"/>
          <w:szCs w:val="24"/>
        </w:rPr>
        <w:t>но, что основным келейным занятием новоначального должно быть чтение всего Нового Завета. При этом ново</w:t>
      </w:r>
      <w:r>
        <w:rPr>
          <w:rFonts w:eastAsia="Times New Roman"/>
          <w:color w:val="000000"/>
          <w:sz w:val="24"/>
          <w:szCs w:val="24"/>
        </w:rPr>
        <w:softHyphen/>
        <w:t xml:space="preserve">начальному епископ Игнатий рекомендует сперва изучить </w:t>
      </w:r>
      <w:r>
        <w:rPr>
          <w:rFonts w:eastAsia="Times New Roman"/>
          <w:color w:val="000000"/>
          <w:spacing w:val="-2"/>
          <w:sz w:val="24"/>
          <w:szCs w:val="24"/>
        </w:rPr>
        <w:t xml:space="preserve">заповеди Христа Спасителя в Евангелиях от Матфея и Луки. </w:t>
      </w:r>
      <w:r>
        <w:rPr>
          <w:rFonts w:eastAsia="Times New Roman"/>
          <w:color w:val="000000"/>
          <w:sz w:val="24"/>
          <w:szCs w:val="24"/>
        </w:rPr>
        <w:t>Изучение евангельских заповедей должно заключаться в посильном практическом исполнении их, а не в теоретиче</w:t>
      </w:r>
      <w:r>
        <w:rPr>
          <w:rFonts w:eastAsia="Times New Roman"/>
          <w:color w:val="000000"/>
          <w:sz w:val="24"/>
          <w:szCs w:val="24"/>
        </w:rPr>
        <w:softHyphen/>
        <w:t>ском, школьном познании. Практическое усвоение запове</w:t>
      </w:r>
      <w:r>
        <w:rPr>
          <w:rFonts w:eastAsia="Times New Roman"/>
          <w:color w:val="000000"/>
          <w:sz w:val="24"/>
          <w:szCs w:val="24"/>
        </w:rPr>
        <w:softHyphen/>
        <w:t>дей, изложенных у евангелистов Матфея и Луки, помогает лучше усвоить и весь Новый Завет.</w:t>
      </w:r>
    </w:p>
    <w:p w:rsidR="00F93992" w:rsidRDefault="00F93992" w:rsidP="00FD09E3">
      <w:pPr>
        <w:shd w:val="clear" w:color="auto" w:fill="FFFFFF"/>
        <w:spacing w:line="234" w:lineRule="exact"/>
        <w:ind w:firstLine="567"/>
        <w:jc w:val="both"/>
      </w:pPr>
      <w:r>
        <w:rPr>
          <w:rFonts w:eastAsia="Times New Roman"/>
          <w:color w:val="000000"/>
          <w:sz w:val="24"/>
          <w:szCs w:val="24"/>
        </w:rPr>
        <w:lastRenderedPageBreak/>
        <w:t>Когда новоначальный встанет на путь деятельного ис</w:t>
      </w:r>
      <w:r>
        <w:rPr>
          <w:rFonts w:eastAsia="Times New Roman"/>
          <w:color w:val="000000"/>
          <w:sz w:val="24"/>
          <w:szCs w:val="24"/>
        </w:rPr>
        <w:softHyphen/>
      </w:r>
      <w:r>
        <w:rPr>
          <w:rFonts w:eastAsia="Times New Roman"/>
          <w:color w:val="000000"/>
          <w:spacing w:val="-2"/>
          <w:sz w:val="24"/>
          <w:szCs w:val="24"/>
        </w:rPr>
        <w:t xml:space="preserve">полнения евангельских заповедей, ему можно приступить к </w:t>
      </w:r>
      <w:r>
        <w:rPr>
          <w:rFonts w:eastAsia="Times New Roman"/>
          <w:color w:val="000000"/>
          <w:sz w:val="24"/>
          <w:szCs w:val="24"/>
        </w:rPr>
        <w:t>изучению святых Отцов.</w:t>
      </w:r>
    </w:p>
    <w:p w:rsidR="00F93992" w:rsidRDefault="00F93992" w:rsidP="00FD09E3">
      <w:pPr>
        <w:shd w:val="clear" w:color="auto" w:fill="FFFFFF"/>
        <w:spacing w:line="234" w:lineRule="exact"/>
        <w:ind w:firstLine="567"/>
        <w:jc w:val="both"/>
      </w:pPr>
      <w:r>
        <w:rPr>
          <w:rFonts w:eastAsia="Times New Roman"/>
          <w:color w:val="000000"/>
          <w:sz w:val="24"/>
          <w:szCs w:val="24"/>
        </w:rPr>
        <w:t>Епископ Игнатий чтению писаний святых Отцов прида</w:t>
      </w:r>
      <w:r>
        <w:rPr>
          <w:rFonts w:eastAsia="Times New Roman"/>
          <w:color w:val="000000"/>
          <w:sz w:val="24"/>
          <w:szCs w:val="24"/>
        </w:rPr>
        <w:softHyphen/>
        <w:t xml:space="preserve">вал большое значение для духовного роста инока. Но, зная </w:t>
      </w:r>
      <w:r>
        <w:rPr>
          <w:rFonts w:eastAsia="Times New Roman"/>
          <w:color w:val="000000"/>
          <w:spacing w:val="-1"/>
          <w:sz w:val="24"/>
          <w:szCs w:val="24"/>
        </w:rPr>
        <w:t>склонность людей (особенно молодых) к увлечению прочи</w:t>
      </w:r>
      <w:r>
        <w:rPr>
          <w:rFonts w:eastAsia="Times New Roman"/>
          <w:color w:val="000000"/>
          <w:sz w:val="24"/>
          <w:szCs w:val="24"/>
        </w:rPr>
        <w:t xml:space="preserve">тайным, он предостерегал новоначальных от чтения книг, не соответствующих их духовным понятиям. Если книга </w:t>
      </w:r>
      <w:r>
        <w:rPr>
          <w:rFonts w:eastAsia="Times New Roman"/>
          <w:color w:val="000000"/>
          <w:spacing w:val="-3"/>
          <w:sz w:val="24"/>
          <w:szCs w:val="24"/>
        </w:rPr>
        <w:t>написана для безмолвников и живописует об обилии духов</w:t>
      </w:r>
      <w:r>
        <w:rPr>
          <w:rFonts w:eastAsia="Times New Roman"/>
          <w:color w:val="000000"/>
          <w:spacing w:val="-3"/>
          <w:sz w:val="24"/>
          <w:szCs w:val="24"/>
        </w:rPr>
        <w:softHyphen/>
      </w:r>
      <w:r>
        <w:rPr>
          <w:rFonts w:eastAsia="Times New Roman"/>
          <w:color w:val="000000"/>
          <w:sz w:val="24"/>
          <w:szCs w:val="24"/>
        </w:rPr>
        <w:t>ных плодов, доставляемых безмолвием, то в новоначаль</w:t>
      </w:r>
      <w:r>
        <w:rPr>
          <w:rFonts w:eastAsia="Times New Roman"/>
          <w:color w:val="000000"/>
          <w:sz w:val="24"/>
          <w:szCs w:val="24"/>
        </w:rPr>
        <w:softHyphen/>
      </w:r>
      <w:r>
        <w:rPr>
          <w:rFonts w:eastAsia="Times New Roman"/>
          <w:color w:val="000000"/>
          <w:spacing w:val="-1"/>
          <w:sz w:val="24"/>
          <w:szCs w:val="24"/>
        </w:rPr>
        <w:t>ном она непременно возбудит желание оставить свою оби</w:t>
      </w:r>
      <w:r>
        <w:rPr>
          <w:rFonts w:eastAsia="Times New Roman"/>
          <w:color w:val="000000"/>
          <w:spacing w:val="-1"/>
          <w:sz w:val="24"/>
          <w:szCs w:val="24"/>
        </w:rPr>
        <w:softHyphen/>
        <w:t xml:space="preserve">тель и где-либо в уединенном месте предаться безмолвию. </w:t>
      </w:r>
      <w:r>
        <w:rPr>
          <w:rFonts w:eastAsia="Times New Roman"/>
          <w:color w:val="000000"/>
          <w:sz w:val="24"/>
          <w:szCs w:val="24"/>
        </w:rPr>
        <w:t xml:space="preserve">Если же книга написана для общежительных монахов и говорит о том совершенстве, которого может достигнуть </w:t>
      </w:r>
      <w:r>
        <w:rPr>
          <w:rFonts w:eastAsia="Times New Roman"/>
          <w:color w:val="000000"/>
          <w:spacing w:val="-1"/>
          <w:sz w:val="24"/>
          <w:szCs w:val="24"/>
        </w:rPr>
        <w:t xml:space="preserve">инок под руководством старца, то в новоначальном может </w:t>
      </w:r>
      <w:r>
        <w:rPr>
          <w:rFonts w:eastAsia="Times New Roman"/>
          <w:color w:val="000000"/>
          <w:sz w:val="24"/>
          <w:szCs w:val="24"/>
        </w:rPr>
        <w:t>возгореться желание строжайшего жительства в полном повиновении старцу. Но, по замечанию епископа Игнатия, «Бог не дал нашему времени ни того, ни другого из этих жительств».</w:t>
      </w:r>
    </w:p>
    <w:p w:rsidR="00F93992" w:rsidRDefault="00F93992" w:rsidP="00FD09E3">
      <w:pPr>
        <w:shd w:val="clear" w:color="auto" w:fill="FFFFFF"/>
        <w:spacing w:line="234" w:lineRule="exact"/>
        <w:ind w:firstLine="567"/>
        <w:jc w:val="both"/>
      </w:pPr>
      <w:r>
        <w:rPr>
          <w:rFonts w:eastAsia="Times New Roman"/>
          <w:color w:val="000000"/>
          <w:sz w:val="24"/>
          <w:szCs w:val="24"/>
        </w:rPr>
        <w:t>Новоначальный, находясь под сильным влиянием про</w:t>
      </w:r>
      <w:r>
        <w:rPr>
          <w:rFonts w:eastAsia="Times New Roman"/>
          <w:color w:val="000000"/>
          <w:sz w:val="24"/>
          <w:szCs w:val="24"/>
        </w:rPr>
        <w:softHyphen/>
        <w:t>читанной книги и не находя в окружающей его действи</w:t>
      </w:r>
      <w:r>
        <w:rPr>
          <w:rFonts w:eastAsia="Times New Roman"/>
          <w:color w:val="000000"/>
          <w:sz w:val="24"/>
          <w:szCs w:val="24"/>
        </w:rPr>
        <w:softHyphen/>
      </w:r>
      <w:r>
        <w:rPr>
          <w:rFonts w:eastAsia="Times New Roman"/>
          <w:color w:val="000000"/>
          <w:spacing w:val="-2"/>
          <w:sz w:val="24"/>
          <w:szCs w:val="24"/>
        </w:rPr>
        <w:t xml:space="preserve">тельности того, о чем прочитал, может с большим ущербом </w:t>
      </w:r>
      <w:r>
        <w:rPr>
          <w:rFonts w:eastAsia="Times New Roman"/>
          <w:color w:val="000000"/>
          <w:sz w:val="24"/>
          <w:szCs w:val="24"/>
        </w:rPr>
        <w:t xml:space="preserve">для своей духовной жизни оставить свою обитель ради </w:t>
      </w:r>
      <w:r>
        <w:rPr>
          <w:rFonts w:eastAsia="Times New Roman"/>
          <w:color w:val="000000"/>
          <w:spacing w:val="-1"/>
          <w:sz w:val="24"/>
          <w:szCs w:val="24"/>
        </w:rPr>
        <w:t>несбыточной мечты найти где-либо совершенное житель</w:t>
      </w:r>
      <w:r>
        <w:rPr>
          <w:rFonts w:eastAsia="Times New Roman"/>
          <w:color w:val="000000"/>
          <w:spacing w:val="-1"/>
          <w:sz w:val="24"/>
          <w:szCs w:val="24"/>
        </w:rPr>
        <w:softHyphen/>
      </w:r>
      <w:r>
        <w:rPr>
          <w:rFonts w:eastAsia="Times New Roman"/>
          <w:color w:val="000000"/>
          <w:sz w:val="24"/>
          <w:szCs w:val="24"/>
        </w:rPr>
        <w:t>ство.</w:t>
      </w:r>
    </w:p>
    <w:p w:rsidR="00F93992" w:rsidRDefault="00F93992" w:rsidP="00FD09E3">
      <w:pPr>
        <w:shd w:val="clear" w:color="auto" w:fill="FFFFFF"/>
        <w:spacing w:line="234" w:lineRule="exact"/>
        <w:ind w:firstLine="567"/>
        <w:jc w:val="both"/>
      </w:pPr>
      <w:r>
        <w:rPr>
          <w:rFonts w:eastAsia="Times New Roman"/>
          <w:color w:val="000000"/>
          <w:sz w:val="24"/>
          <w:szCs w:val="24"/>
        </w:rPr>
        <w:t>Предостерегая новоначального от увлечения прочитан</w:t>
      </w:r>
      <w:r>
        <w:rPr>
          <w:rFonts w:eastAsia="Times New Roman"/>
          <w:color w:val="000000"/>
          <w:sz w:val="24"/>
          <w:szCs w:val="24"/>
        </w:rPr>
        <w:softHyphen/>
      </w:r>
      <w:r>
        <w:rPr>
          <w:rFonts w:eastAsia="Times New Roman"/>
          <w:color w:val="000000"/>
          <w:spacing w:val="-5"/>
          <w:sz w:val="24"/>
          <w:szCs w:val="24"/>
        </w:rPr>
        <w:t xml:space="preserve">ной книгой, епископ Игнатий приводит слова святого Иоанна </w:t>
      </w:r>
      <w:r>
        <w:rPr>
          <w:rFonts w:eastAsia="Times New Roman"/>
          <w:color w:val="000000"/>
          <w:spacing w:val="-1"/>
          <w:sz w:val="24"/>
          <w:szCs w:val="24"/>
        </w:rPr>
        <w:t xml:space="preserve">Лествичника, который писал: «Диавол влагает живущим в </w:t>
      </w:r>
      <w:r>
        <w:rPr>
          <w:rFonts w:eastAsia="Times New Roman"/>
          <w:color w:val="000000"/>
          <w:spacing w:val="-3"/>
          <w:sz w:val="24"/>
          <w:szCs w:val="24"/>
        </w:rPr>
        <w:t xml:space="preserve">повиновении желание невозможных добродетелей. Равным </w:t>
      </w:r>
      <w:r>
        <w:rPr>
          <w:rFonts w:eastAsia="Times New Roman"/>
          <w:color w:val="000000"/>
          <w:spacing w:val="-1"/>
          <w:sz w:val="24"/>
          <w:szCs w:val="24"/>
        </w:rPr>
        <w:t>образом и пребывающим в безмолвии советует подвиги, несвойственные им. Раскрой образ мыслей неискусных по</w:t>
      </w:r>
      <w:r>
        <w:rPr>
          <w:rFonts w:eastAsia="Times New Roman"/>
          <w:color w:val="000000"/>
          <w:spacing w:val="-1"/>
          <w:sz w:val="24"/>
          <w:szCs w:val="24"/>
        </w:rPr>
        <w:softHyphen/>
        <w:t>слушников и найдешь там понятие, родившееся от само</w:t>
      </w:r>
      <w:r>
        <w:rPr>
          <w:rFonts w:eastAsia="Times New Roman"/>
          <w:color w:val="000000"/>
          <w:spacing w:val="-1"/>
          <w:sz w:val="24"/>
          <w:szCs w:val="24"/>
        </w:rPr>
        <w:softHyphen/>
        <w:t>обольщения, найдешь там желание строжайшего безмолвия и поста, ...совершенного нетщеславия, непресекаемого па</w:t>
      </w:r>
      <w:r>
        <w:rPr>
          <w:rFonts w:eastAsia="Times New Roman"/>
          <w:color w:val="000000"/>
          <w:spacing w:val="-1"/>
          <w:sz w:val="24"/>
          <w:szCs w:val="24"/>
        </w:rPr>
        <w:softHyphen/>
        <w:t xml:space="preserve">мятования смерти, всегдашнего умиления, всесовершенного безгневия, глубокого молчания, превосходной чистоты. </w:t>
      </w:r>
      <w:r>
        <w:rPr>
          <w:rFonts w:eastAsia="Times New Roman"/>
          <w:color w:val="000000"/>
          <w:sz w:val="24"/>
          <w:szCs w:val="24"/>
        </w:rPr>
        <w:t xml:space="preserve">Они, обольстившись, напрасно прескочили (перешли от братского общежития в глубокое уединение), не имея в </w:t>
      </w:r>
      <w:r>
        <w:rPr>
          <w:rFonts w:eastAsia="Times New Roman"/>
          <w:color w:val="000000"/>
          <w:spacing w:val="-5"/>
          <w:sz w:val="24"/>
          <w:szCs w:val="24"/>
        </w:rPr>
        <w:t>себе при новоначалии упомянутых добродетелей... Обольсти</w:t>
      </w:r>
      <w:r>
        <w:rPr>
          <w:rFonts w:eastAsia="Times New Roman"/>
          <w:color w:val="000000"/>
          <w:spacing w:val="-5"/>
          <w:sz w:val="24"/>
          <w:szCs w:val="24"/>
        </w:rPr>
        <w:softHyphen/>
      </w:r>
      <w:r>
        <w:rPr>
          <w:rFonts w:eastAsia="Times New Roman"/>
          <w:color w:val="000000"/>
          <w:spacing w:val="-2"/>
          <w:sz w:val="24"/>
          <w:szCs w:val="24"/>
        </w:rPr>
        <w:t xml:space="preserve">тель (диавол) ублажает пред безмолвниками страннолюбие </w:t>
      </w:r>
      <w:r>
        <w:rPr>
          <w:rFonts w:eastAsia="Times New Roman"/>
          <w:color w:val="000000"/>
          <w:spacing w:val="-3"/>
          <w:sz w:val="24"/>
          <w:szCs w:val="24"/>
        </w:rPr>
        <w:t xml:space="preserve">послушников, их служение, братолюбие, общежительность, </w:t>
      </w:r>
      <w:r>
        <w:rPr>
          <w:rFonts w:eastAsia="Times New Roman"/>
          <w:color w:val="000000"/>
          <w:sz w:val="24"/>
          <w:szCs w:val="24"/>
        </w:rPr>
        <w:t>хождение за больными, чтобы вторых, как и первых, сде</w:t>
      </w:r>
      <w:r>
        <w:rPr>
          <w:rFonts w:eastAsia="Times New Roman"/>
          <w:color w:val="000000"/>
          <w:sz w:val="24"/>
          <w:szCs w:val="24"/>
        </w:rPr>
        <w:softHyphen/>
      </w:r>
      <w:r>
        <w:rPr>
          <w:rFonts w:eastAsia="Times New Roman"/>
          <w:color w:val="000000"/>
          <w:spacing w:val="-1"/>
          <w:sz w:val="24"/>
          <w:szCs w:val="24"/>
        </w:rPr>
        <w:t>лать нетерпеливыми»</w:t>
      </w:r>
      <w:r>
        <w:rPr>
          <w:rStyle w:val="a6"/>
          <w:rFonts w:eastAsia="Times New Roman"/>
          <w:color w:val="000000"/>
          <w:spacing w:val="-1"/>
          <w:sz w:val="24"/>
          <w:szCs w:val="24"/>
        </w:rPr>
        <w:footnoteReference w:id="1888"/>
      </w:r>
      <w:r>
        <w:rPr>
          <w:rFonts w:eastAsia="Times New Roman"/>
          <w:color w:val="000000"/>
          <w:spacing w:val="-1"/>
          <w:sz w:val="24"/>
          <w:szCs w:val="24"/>
        </w:rPr>
        <w:t>. Эти и подобные им мысли и жела</w:t>
      </w:r>
      <w:r>
        <w:rPr>
          <w:rFonts w:eastAsia="Times New Roman"/>
          <w:color w:val="000000"/>
          <w:spacing w:val="-1"/>
          <w:sz w:val="24"/>
          <w:szCs w:val="24"/>
        </w:rPr>
        <w:softHyphen/>
        <w:t xml:space="preserve">ния могут возникнуть в новоначальном от чтения книг, не </w:t>
      </w:r>
      <w:r>
        <w:rPr>
          <w:rFonts w:eastAsia="Times New Roman"/>
          <w:color w:val="000000"/>
          <w:sz w:val="24"/>
          <w:szCs w:val="24"/>
        </w:rPr>
        <w:t>соответствующих его образу жизни.</w:t>
      </w:r>
    </w:p>
    <w:p w:rsidR="00F93992" w:rsidRDefault="00F93992" w:rsidP="00FD09E3">
      <w:pPr>
        <w:shd w:val="clear" w:color="auto" w:fill="FFFFFF"/>
        <w:spacing w:before="176" w:line="234" w:lineRule="exact"/>
        <w:ind w:firstLine="567"/>
        <w:jc w:val="both"/>
      </w:pPr>
      <w:r>
        <w:rPr>
          <w:rFonts w:eastAsia="Times New Roman"/>
          <w:color w:val="000000"/>
          <w:spacing w:val="-1"/>
          <w:sz w:val="24"/>
          <w:szCs w:val="24"/>
        </w:rPr>
        <w:t xml:space="preserve">Из всех творений святых Отцов новоначальному иноку, так же как и мирянину, без всякого опасения можно читать </w:t>
      </w:r>
      <w:r>
        <w:rPr>
          <w:rFonts w:eastAsia="Times New Roman"/>
          <w:color w:val="000000"/>
          <w:sz w:val="24"/>
          <w:szCs w:val="24"/>
        </w:rPr>
        <w:t xml:space="preserve">сочинения святителя Тихона Воронежского. «Они, — по </w:t>
      </w:r>
      <w:r>
        <w:rPr>
          <w:rFonts w:eastAsia="Times New Roman"/>
          <w:color w:val="000000"/>
          <w:spacing w:val="-1"/>
          <w:sz w:val="24"/>
          <w:szCs w:val="24"/>
        </w:rPr>
        <w:t xml:space="preserve">словам епископа Игнатия, — не имеют односторонней цели </w:t>
      </w:r>
      <w:r>
        <w:rPr>
          <w:rFonts w:eastAsia="Times New Roman"/>
          <w:color w:val="000000"/>
          <w:sz w:val="24"/>
          <w:szCs w:val="24"/>
        </w:rPr>
        <w:t>и служат превосходным руководством и для подвижников Христовых, пребывающих посреди мира, и для общежи</w:t>
      </w:r>
      <w:r>
        <w:rPr>
          <w:rFonts w:eastAsia="Times New Roman"/>
          <w:color w:val="000000"/>
          <w:sz w:val="24"/>
          <w:szCs w:val="24"/>
        </w:rPr>
        <w:softHyphen/>
        <w:t>тельных иноков, и для иноков, жительствующих в штат</w:t>
      </w:r>
      <w:r>
        <w:rPr>
          <w:rFonts w:eastAsia="Times New Roman"/>
          <w:color w:val="000000"/>
          <w:sz w:val="24"/>
          <w:szCs w:val="24"/>
        </w:rPr>
        <w:softHyphen/>
        <w:t>ных монастырях, и для уединенных безмолвников»</w:t>
      </w:r>
      <w:r>
        <w:rPr>
          <w:rStyle w:val="a6"/>
          <w:rFonts w:eastAsia="Times New Roman"/>
          <w:color w:val="000000"/>
          <w:sz w:val="24"/>
          <w:szCs w:val="24"/>
        </w:rPr>
        <w:footnoteReference w:id="1889"/>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Все прочие Святоотеческие творения епископ Игнатий рекомендует читать, положив себе за правило: первое, не увлекаться направлением книги, второе, не читать книги поспешно и третье, соблюдать постепенность — начиная с творений более простых, постепенно переходя к более углубленным.</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Сам епископ Игнатий более всего ценил поучения препо</w:t>
      </w:r>
      <w:r>
        <w:rPr>
          <w:rFonts w:eastAsia="Times New Roman"/>
          <w:color w:val="000000"/>
          <w:spacing w:val="-3"/>
          <w:sz w:val="24"/>
          <w:szCs w:val="24"/>
        </w:rPr>
        <w:softHyphen/>
      </w:r>
      <w:r>
        <w:rPr>
          <w:rFonts w:eastAsia="Times New Roman"/>
          <w:color w:val="000000"/>
          <w:sz w:val="24"/>
          <w:szCs w:val="24"/>
        </w:rPr>
        <w:t xml:space="preserve">добного аввы Дорофея. Он писал: «Я столько уважаю эту </w:t>
      </w:r>
      <w:r>
        <w:rPr>
          <w:rFonts w:eastAsia="Times New Roman"/>
          <w:color w:val="000000"/>
          <w:spacing w:val="-1"/>
          <w:sz w:val="24"/>
          <w:szCs w:val="24"/>
        </w:rPr>
        <w:t>книгу, что и доныне не перестаю перечитывать ее для нази</w:t>
      </w:r>
      <w:r>
        <w:rPr>
          <w:rFonts w:eastAsia="Times New Roman"/>
          <w:color w:val="000000"/>
          <w:spacing w:val="-1"/>
          <w:sz w:val="24"/>
          <w:szCs w:val="24"/>
        </w:rPr>
        <w:softHyphen/>
      </w:r>
      <w:r>
        <w:rPr>
          <w:rFonts w:eastAsia="Times New Roman"/>
          <w:color w:val="000000"/>
          <w:sz w:val="24"/>
          <w:szCs w:val="24"/>
        </w:rPr>
        <w:t>дания моего и братии моих»</w:t>
      </w:r>
      <w:r>
        <w:rPr>
          <w:rStyle w:val="a6"/>
          <w:rFonts w:eastAsia="Times New Roman"/>
          <w:color w:val="000000"/>
          <w:sz w:val="24"/>
          <w:szCs w:val="24"/>
        </w:rPr>
        <w:footnoteReference w:id="1890"/>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Все перечисленные книги относятся к разряду деятель</w:t>
      </w:r>
      <w:r>
        <w:rPr>
          <w:rFonts w:eastAsia="Times New Roman"/>
          <w:color w:val="000000"/>
          <w:sz w:val="24"/>
          <w:szCs w:val="24"/>
        </w:rPr>
        <w:softHyphen/>
      </w:r>
      <w:r>
        <w:rPr>
          <w:rFonts w:eastAsia="Times New Roman"/>
          <w:color w:val="000000"/>
          <w:spacing w:val="-1"/>
          <w:sz w:val="24"/>
          <w:szCs w:val="24"/>
        </w:rPr>
        <w:t>ных, или подвижнических, так как в них изложены иночес</w:t>
      </w:r>
      <w:r>
        <w:rPr>
          <w:rFonts w:eastAsia="Times New Roman"/>
          <w:color w:val="000000"/>
          <w:spacing w:val="-1"/>
          <w:sz w:val="24"/>
          <w:szCs w:val="24"/>
        </w:rPr>
        <w:softHyphen/>
      </w:r>
      <w:r>
        <w:rPr>
          <w:rFonts w:eastAsia="Times New Roman"/>
          <w:color w:val="000000"/>
          <w:sz w:val="24"/>
          <w:szCs w:val="24"/>
        </w:rPr>
        <w:t>кое делание и подвиги инока. Св. Иоанн Лествичник ска</w:t>
      </w:r>
      <w:r>
        <w:rPr>
          <w:rFonts w:eastAsia="Times New Roman"/>
          <w:color w:val="000000"/>
          <w:sz w:val="24"/>
          <w:szCs w:val="24"/>
        </w:rPr>
        <w:softHyphen/>
      </w:r>
      <w:r>
        <w:rPr>
          <w:rFonts w:eastAsia="Times New Roman"/>
          <w:color w:val="000000"/>
          <w:spacing w:val="-1"/>
          <w:sz w:val="24"/>
          <w:szCs w:val="24"/>
        </w:rPr>
        <w:t>зал: «Так как ты проводишь жизнь деятельную (подвижни</w:t>
      </w:r>
      <w:r>
        <w:rPr>
          <w:rFonts w:eastAsia="Times New Roman"/>
          <w:color w:val="000000"/>
          <w:spacing w:val="-1"/>
          <w:sz w:val="24"/>
          <w:szCs w:val="24"/>
        </w:rPr>
        <w:softHyphen/>
      </w:r>
      <w:r>
        <w:rPr>
          <w:rFonts w:eastAsia="Times New Roman"/>
          <w:color w:val="000000"/>
          <w:sz w:val="24"/>
          <w:szCs w:val="24"/>
        </w:rPr>
        <w:t>ческую), то и читай книги деятельные (подвижнические)».</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Чтение перечисленных книг помогает иноку ознакомить</w:t>
      </w:r>
      <w:r>
        <w:rPr>
          <w:rFonts w:eastAsia="Times New Roman"/>
          <w:color w:val="000000"/>
          <w:spacing w:val="-2"/>
          <w:sz w:val="24"/>
          <w:szCs w:val="24"/>
        </w:rPr>
        <w:softHyphen/>
      </w:r>
      <w:r>
        <w:rPr>
          <w:rFonts w:eastAsia="Times New Roman"/>
          <w:color w:val="000000"/>
          <w:spacing w:val="-3"/>
          <w:sz w:val="24"/>
          <w:szCs w:val="24"/>
        </w:rPr>
        <w:t>ся ближе и точнее с «монашеским многотрудным, многобо</w:t>
      </w:r>
      <w:r>
        <w:rPr>
          <w:rFonts w:eastAsia="Times New Roman"/>
          <w:color w:val="000000"/>
          <w:spacing w:val="-3"/>
          <w:sz w:val="24"/>
          <w:szCs w:val="24"/>
        </w:rPr>
        <w:softHyphen/>
      </w:r>
      <w:r>
        <w:rPr>
          <w:rFonts w:eastAsia="Times New Roman"/>
          <w:color w:val="000000"/>
          <w:sz w:val="24"/>
          <w:szCs w:val="24"/>
        </w:rPr>
        <w:t>лезненным, но и не нерадостным подвигом» и, что особен</w:t>
      </w:r>
      <w:r>
        <w:rPr>
          <w:rFonts w:eastAsia="Times New Roman"/>
          <w:color w:val="000000"/>
          <w:sz w:val="24"/>
          <w:szCs w:val="24"/>
        </w:rPr>
        <w:softHyphen/>
        <w:t>но важно, возбуждает его к молитве.</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От чтения всех остальных Святоотеческих книг, особен</w:t>
      </w:r>
      <w:r>
        <w:rPr>
          <w:rFonts w:eastAsia="Times New Roman"/>
          <w:color w:val="000000"/>
          <w:spacing w:val="-1"/>
          <w:sz w:val="24"/>
          <w:szCs w:val="24"/>
        </w:rPr>
        <w:softHyphen/>
      </w:r>
      <w:r>
        <w:rPr>
          <w:rFonts w:eastAsia="Times New Roman"/>
          <w:color w:val="000000"/>
          <w:sz w:val="24"/>
          <w:szCs w:val="24"/>
        </w:rPr>
        <w:t>но тех, которые приводят к «размышлениям и созерцани</w:t>
      </w:r>
      <w:r>
        <w:rPr>
          <w:rFonts w:eastAsia="Times New Roman"/>
          <w:color w:val="000000"/>
          <w:sz w:val="24"/>
          <w:szCs w:val="24"/>
        </w:rPr>
        <w:softHyphen/>
        <w:t>ям», епископ Игнатий советует воздержаться иноку.</w:t>
      </w:r>
    </w:p>
    <w:p w:rsidR="00F93992" w:rsidRDefault="00F93992" w:rsidP="00FD09E3">
      <w:pPr>
        <w:shd w:val="clear" w:color="auto" w:fill="FFFFFF"/>
        <w:spacing w:before="234" w:line="234" w:lineRule="exact"/>
        <w:ind w:firstLine="567"/>
        <w:jc w:val="both"/>
      </w:pPr>
      <w:r>
        <w:rPr>
          <w:rFonts w:eastAsia="Times New Roman"/>
          <w:b/>
          <w:bCs/>
          <w:color w:val="000000"/>
          <w:spacing w:val="-4"/>
          <w:sz w:val="24"/>
          <w:szCs w:val="24"/>
        </w:rPr>
        <w:t xml:space="preserve">Необходимость внимания при молитве. </w:t>
      </w:r>
      <w:r>
        <w:rPr>
          <w:rFonts w:eastAsia="Times New Roman"/>
          <w:color w:val="000000"/>
          <w:spacing w:val="-4"/>
          <w:sz w:val="24"/>
          <w:szCs w:val="24"/>
        </w:rPr>
        <w:t>Епископ Игна</w:t>
      </w:r>
      <w:r>
        <w:rPr>
          <w:rFonts w:eastAsia="Times New Roman"/>
          <w:color w:val="000000"/>
          <w:spacing w:val="-4"/>
          <w:sz w:val="24"/>
          <w:szCs w:val="24"/>
        </w:rPr>
        <w:softHyphen/>
      </w:r>
      <w:r>
        <w:rPr>
          <w:rFonts w:eastAsia="Times New Roman"/>
          <w:color w:val="000000"/>
          <w:sz w:val="24"/>
          <w:szCs w:val="24"/>
        </w:rPr>
        <w:t>тий придавал большое значение вниманию при молитве. Чтобы молитва принесла свои обильные плоды, надо, что</w:t>
      </w:r>
      <w:r>
        <w:rPr>
          <w:rFonts w:eastAsia="Times New Roman"/>
          <w:color w:val="000000"/>
          <w:sz w:val="24"/>
          <w:szCs w:val="24"/>
        </w:rPr>
        <w:softHyphen/>
        <w:t>бы молящийся непрестанно присутствовал вниманием в произносимых им словах. Произнося любую молитву, инок должен своим умом соприсутствовать словам молит</w:t>
      </w:r>
      <w:r>
        <w:rPr>
          <w:rFonts w:eastAsia="Times New Roman"/>
          <w:color w:val="000000"/>
          <w:sz w:val="24"/>
          <w:szCs w:val="24"/>
        </w:rPr>
        <w:softHyphen/>
        <w:t xml:space="preserve">вы, не механически произносить слова, </w:t>
      </w:r>
      <w:r>
        <w:rPr>
          <w:rFonts w:eastAsia="Times New Roman"/>
          <w:color w:val="000000"/>
          <w:sz w:val="24"/>
          <w:szCs w:val="24"/>
        </w:rPr>
        <w:lastRenderedPageBreak/>
        <w:t>но и умом осозна</w:t>
      </w:r>
      <w:r>
        <w:rPr>
          <w:rFonts w:eastAsia="Times New Roman"/>
          <w:color w:val="000000"/>
          <w:sz w:val="24"/>
          <w:szCs w:val="24"/>
        </w:rPr>
        <w:softHyphen/>
        <w:t>вать их.</w:t>
      </w:r>
    </w:p>
    <w:p w:rsidR="00F93992" w:rsidRDefault="00F93992" w:rsidP="00FD09E3">
      <w:pPr>
        <w:shd w:val="clear" w:color="auto" w:fill="FFFFFF"/>
        <w:spacing w:before="176" w:line="234" w:lineRule="exact"/>
        <w:ind w:firstLine="567"/>
        <w:jc w:val="both"/>
      </w:pPr>
      <w:r>
        <w:rPr>
          <w:rFonts w:eastAsia="Times New Roman"/>
          <w:color w:val="000000"/>
          <w:sz w:val="24"/>
          <w:szCs w:val="24"/>
        </w:rPr>
        <w:t xml:space="preserve">Инок, молящийся без внимания, не бывает услышан. </w:t>
      </w:r>
      <w:r>
        <w:rPr>
          <w:rFonts w:eastAsia="Times New Roman"/>
          <w:color w:val="000000"/>
          <w:spacing w:val="-1"/>
          <w:sz w:val="24"/>
          <w:szCs w:val="24"/>
        </w:rPr>
        <w:t>О необходимости внимания при молитве учили многие ве</w:t>
      </w:r>
      <w:r>
        <w:rPr>
          <w:rFonts w:eastAsia="Times New Roman"/>
          <w:color w:val="000000"/>
          <w:spacing w:val="-1"/>
          <w:sz w:val="24"/>
          <w:szCs w:val="24"/>
        </w:rPr>
        <w:softHyphen/>
      </w:r>
      <w:r>
        <w:rPr>
          <w:rFonts w:eastAsia="Times New Roman"/>
          <w:color w:val="000000"/>
          <w:sz w:val="24"/>
          <w:szCs w:val="24"/>
        </w:rPr>
        <w:t>ликие учители иноков.</w:t>
      </w:r>
    </w:p>
    <w:p w:rsidR="00F93992" w:rsidRDefault="00F93992" w:rsidP="00FD09E3">
      <w:pPr>
        <w:shd w:val="clear" w:color="auto" w:fill="FFFFFF"/>
        <w:spacing w:before="7" w:line="234" w:lineRule="exact"/>
        <w:ind w:firstLine="567"/>
        <w:jc w:val="both"/>
      </w:pPr>
      <w:r>
        <w:rPr>
          <w:rFonts w:eastAsia="Times New Roman"/>
          <w:color w:val="000000"/>
          <w:sz w:val="24"/>
          <w:szCs w:val="24"/>
        </w:rPr>
        <w:t xml:space="preserve">Епископ Игнатий, всегда подтверждавший излагаемые </w:t>
      </w:r>
      <w:r>
        <w:rPr>
          <w:rFonts w:eastAsia="Times New Roman"/>
          <w:color w:val="000000"/>
          <w:spacing w:val="-4"/>
          <w:sz w:val="24"/>
          <w:szCs w:val="24"/>
        </w:rPr>
        <w:t xml:space="preserve">им вопросы Святоотеческим учением, приводит следующие </w:t>
      </w:r>
      <w:r>
        <w:rPr>
          <w:rFonts w:eastAsia="Times New Roman"/>
          <w:color w:val="000000"/>
          <w:spacing w:val="-3"/>
          <w:sz w:val="24"/>
          <w:szCs w:val="24"/>
        </w:rPr>
        <w:t>цитаты из творений святых Отцов о необходимости внима</w:t>
      </w:r>
      <w:r>
        <w:rPr>
          <w:rFonts w:eastAsia="Times New Roman"/>
          <w:color w:val="000000"/>
          <w:spacing w:val="-3"/>
          <w:sz w:val="24"/>
          <w:szCs w:val="24"/>
        </w:rPr>
        <w:softHyphen/>
      </w:r>
      <w:r>
        <w:rPr>
          <w:rFonts w:eastAsia="Times New Roman"/>
          <w:color w:val="000000"/>
          <w:sz w:val="24"/>
          <w:szCs w:val="24"/>
        </w:rPr>
        <w:t>ния в молитвенном подвиге.</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Преподобный Нил Сорский говорит, что молящийся гла</w:t>
      </w:r>
      <w:r>
        <w:rPr>
          <w:rFonts w:eastAsia="Times New Roman"/>
          <w:color w:val="000000"/>
          <w:spacing w:val="-2"/>
          <w:sz w:val="24"/>
          <w:szCs w:val="24"/>
        </w:rPr>
        <w:softHyphen/>
      </w:r>
      <w:r>
        <w:rPr>
          <w:rFonts w:eastAsia="Times New Roman"/>
          <w:color w:val="000000"/>
          <w:sz w:val="24"/>
          <w:szCs w:val="24"/>
        </w:rPr>
        <w:t>сом и устами, без внимания, молится на воздух, а не Богу.</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«Странно твое желание, чтоб Бог тебя услышал, когда </w:t>
      </w:r>
      <w:r>
        <w:rPr>
          <w:rFonts w:eastAsia="Times New Roman"/>
          <w:color w:val="000000"/>
          <w:spacing w:val="-4"/>
          <w:sz w:val="24"/>
          <w:szCs w:val="24"/>
        </w:rPr>
        <w:t>ты сам себя не слышишь», — говорит святой Димитрий Рос</w:t>
      </w:r>
      <w:r>
        <w:rPr>
          <w:rFonts w:eastAsia="Times New Roman"/>
          <w:color w:val="000000"/>
          <w:spacing w:val="-4"/>
          <w:sz w:val="24"/>
          <w:szCs w:val="24"/>
        </w:rPr>
        <w:softHyphen/>
      </w:r>
      <w:r>
        <w:rPr>
          <w:rFonts w:eastAsia="Times New Roman"/>
          <w:color w:val="000000"/>
          <w:spacing w:val="-2"/>
          <w:sz w:val="24"/>
          <w:szCs w:val="24"/>
        </w:rPr>
        <w:t>товский, заимствуя эти слова у священномученика Килриа</w:t>
      </w:r>
      <w:r>
        <w:rPr>
          <w:rFonts w:eastAsia="Times New Roman"/>
          <w:color w:val="000000"/>
          <w:sz w:val="24"/>
          <w:szCs w:val="24"/>
        </w:rPr>
        <w:t>на Карфагенского.</w:t>
      </w:r>
    </w:p>
    <w:p w:rsidR="00F93992" w:rsidRDefault="00F93992" w:rsidP="00FD09E3">
      <w:pPr>
        <w:shd w:val="clear" w:color="auto" w:fill="FFFFFF"/>
        <w:spacing w:line="234" w:lineRule="exact"/>
        <w:ind w:firstLine="567"/>
        <w:jc w:val="both"/>
      </w:pPr>
      <w:r>
        <w:rPr>
          <w:rFonts w:eastAsia="Times New Roman"/>
          <w:color w:val="000000"/>
          <w:spacing w:val="-5"/>
          <w:sz w:val="24"/>
          <w:szCs w:val="24"/>
        </w:rPr>
        <w:t xml:space="preserve">Святой Симеон Новый Богослов, усматривая тесную связь </w:t>
      </w:r>
      <w:r>
        <w:rPr>
          <w:rFonts w:eastAsia="Times New Roman"/>
          <w:color w:val="000000"/>
          <w:spacing w:val="-3"/>
          <w:sz w:val="24"/>
          <w:szCs w:val="24"/>
        </w:rPr>
        <w:t>между вниманием и молитвой в борьбе с лукавыми помыс</w:t>
      </w:r>
      <w:r>
        <w:rPr>
          <w:rFonts w:eastAsia="Times New Roman"/>
          <w:color w:val="000000"/>
          <w:spacing w:val="-3"/>
          <w:sz w:val="24"/>
          <w:szCs w:val="24"/>
        </w:rPr>
        <w:softHyphen/>
      </w:r>
      <w:r>
        <w:rPr>
          <w:rFonts w:eastAsia="Times New Roman"/>
          <w:color w:val="000000"/>
          <w:sz w:val="24"/>
          <w:szCs w:val="24"/>
        </w:rPr>
        <w:t xml:space="preserve">лами, уподобляет внимание стражу, который охраняет молитву. Он пишет: «Внимание должно быть столько связуемо и неразлучно с молитвою, сколько связуется тело </w:t>
      </w:r>
      <w:r>
        <w:rPr>
          <w:rFonts w:eastAsia="Times New Roman"/>
          <w:color w:val="000000"/>
          <w:spacing w:val="-2"/>
          <w:sz w:val="24"/>
          <w:szCs w:val="24"/>
        </w:rPr>
        <w:t xml:space="preserve">с душою, которые не могут быть разлучены, не могут быть </w:t>
      </w:r>
      <w:r>
        <w:rPr>
          <w:rFonts w:eastAsia="Times New Roman"/>
          <w:color w:val="000000"/>
          <w:sz w:val="24"/>
          <w:szCs w:val="24"/>
        </w:rPr>
        <w:t xml:space="preserve">одно без другого. Внимание должно предварять и стеречь врагов, как некоторый страж; оно первое да подвизается на грех, да противустоит лукавым помыслам, приходящим </w:t>
      </w:r>
      <w:r>
        <w:rPr>
          <w:rFonts w:eastAsia="Times New Roman"/>
          <w:color w:val="000000"/>
          <w:spacing w:val="-1"/>
          <w:sz w:val="24"/>
          <w:szCs w:val="24"/>
        </w:rPr>
        <w:t xml:space="preserve">к сердцу; вниманию же да последует молитва, немедленно </w:t>
      </w:r>
      <w:r>
        <w:rPr>
          <w:rFonts w:eastAsia="Times New Roman"/>
          <w:color w:val="000000"/>
          <w:sz w:val="24"/>
          <w:szCs w:val="24"/>
        </w:rPr>
        <w:t xml:space="preserve">истребляющая и умерщвляющая все лукавые помыслы, </w:t>
      </w:r>
      <w:r>
        <w:rPr>
          <w:rFonts w:eastAsia="Times New Roman"/>
          <w:color w:val="000000"/>
          <w:spacing w:val="-1"/>
          <w:sz w:val="24"/>
          <w:szCs w:val="24"/>
        </w:rPr>
        <w:t xml:space="preserve">с которыми внимание, во-первых, начало борьбу: ибо оно </w:t>
      </w:r>
      <w:r>
        <w:rPr>
          <w:rFonts w:eastAsia="Times New Roman"/>
          <w:color w:val="000000"/>
          <w:sz w:val="24"/>
          <w:szCs w:val="24"/>
        </w:rPr>
        <w:t>одно не может их умертвить. От этой борьбы, производи</w:t>
      </w:r>
      <w:r>
        <w:rPr>
          <w:rFonts w:eastAsia="Times New Roman"/>
          <w:color w:val="000000"/>
          <w:sz w:val="24"/>
          <w:szCs w:val="24"/>
        </w:rPr>
        <w:softHyphen/>
      </w:r>
      <w:r>
        <w:rPr>
          <w:rFonts w:eastAsia="Times New Roman"/>
          <w:color w:val="000000"/>
          <w:spacing w:val="-2"/>
          <w:sz w:val="24"/>
          <w:szCs w:val="24"/>
        </w:rPr>
        <w:t xml:space="preserve">мой вниманием и молитвою, зависит жизнь и смерть души. Если храним молитву посредством внимания чистою, то </w:t>
      </w:r>
      <w:r>
        <w:rPr>
          <w:rFonts w:eastAsia="Times New Roman"/>
          <w:color w:val="000000"/>
          <w:spacing w:val="-1"/>
          <w:sz w:val="24"/>
          <w:szCs w:val="24"/>
        </w:rPr>
        <w:t>преуспеваем. Если же не стараемся хранить ее чистою, но оставляем нестрегомою, то ее оскверняют лукавые помыс</w:t>
      </w:r>
      <w:r>
        <w:rPr>
          <w:rFonts w:eastAsia="Times New Roman"/>
          <w:color w:val="000000"/>
          <w:spacing w:val="-1"/>
          <w:sz w:val="24"/>
          <w:szCs w:val="24"/>
        </w:rPr>
        <w:softHyphen/>
      </w:r>
      <w:r>
        <w:rPr>
          <w:rFonts w:eastAsia="Times New Roman"/>
          <w:color w:val="000000"/>
          <w:spacing w:val="-3"/>
          <w:sz w:val="24"/>
          <w:szCs w:val="24"/>
        </w:rPr>
        <w:t>лы, — мы соделываемся непотребными, лишаемся преуспе</w:t>
      </w:r>
      <w:r>
        <w:rPr>
          <w:rFonts w:eastAsia="Times New Roman"/>
          <w:color w:val="000000"/>
          <w:spacing w:val="-3"/>
          <w:sz w:val="24"/>
          <w:szCs w:val="24"/>
        </w:rPr>
        <w:softHyphen/>
      </w:r>
      <w:r>
        <w:rPr>
          <w:rFonts w:eastAsia="Times New Roman"/>
          <w:color w:val="000000"/>
          <w:spacing w:val="-5"/>
          <w:sz w:val="24"/>
          <w:szCs w:val="24"/>
        </w:rPr>
        <w:t>яния»</w:t>
      </w:r>
      <w:r>
        <w:rPr>
          <w:rStyle w:val="a6"/>
          <w:rFonts w:eastAsia="Times New Roman"/>
          <w:color w:val="000000"/>
          <w:spacing w:val="-5"/>
          <w:sz w:val="24"/>
          <w:szCs w:val="24"/>
        </w:rPr>
        <w:footnoteReference w:id="1891"/>
      </w:r>
      <w:r>
        <w:rPr>
          <w:rFonts w:eastAsia="Times New Roman"/>
          <w:color w:val="000000"/>
          <w:spacing w:val="-5"/>
          <w:sz w:val="24"/>
          <w:szCs w:val="24"/>
        </w:rPr>
        <w:t xml:space="preserve">. Молящийся без внимания начинает довольствоваться </w:t>
      </w:r>
      <w:r>
        <w:rPr>
          <w:rFonts w:eastAsia="Times New Roman"/>
          <w:color w:val="000000"/>
          <w:spacing w:val="-4"/>
          <w:sz w:val="24"/>
          <w:szCs w:val="24"/>
        </w:rPr>
        <w:t>и удовлетворяться количеством произносимых молитв и вре</w:t>
      </w:r>
      <w:r>
        <w:rPr>
          <w:rFonts w:eastAsia="Times New Roman"/>
          <w:color w:val="000000"/>
          <w:spacing w:val="-4"/>
          <w:sz w:val="24"/>
          <w:szCs w:val="24"/>
        </w:rPr>
        <w:softHyphen/>
      </w:r>
      <w:r>
        <w:rPr>
          <w:rFonts w:eastAsia="Times New Roman"/>
          <w:color w:val="000000"/>
          <w:spacing w:val="-2"/>
          <w:sz w:val="24"/>
          <w:szCs w:val="24"/>
        </w:rPr>
        <w:t xml:space="preserve">менем, употребленным для этого, не обращая совершенно </w:t>
      </w:r>
      <w:r>
        <w:rPr>
          <w:rFonts w:eastAsia="Times New Roman"/>
          <w:color w:val="000000"/>
          <w:spacing w:val="-1"/>
          <w:sz w:val="24"/>
          <w:szCs w:val="24"/>
        </w:rPr>
        <w:t xml:space="preserve">внимания на то, что его ум и сердце оставались безучастны </w:t>
      </w:r>
      <w:r>
        <w:rPr>
          <w:rFonts w:eastAsia="Times New Roman"/>
          <w:color w:val="000000"/>
          <w:sz w:val="24"/>
          <w:szCs w:val="24"/>
        </w:rPr>
        <w:t>в молитве.</w:t>
      </w:r>
    </w:p>
    <w:p w:rsidR="00F93992" w:rsidRDefault="00F93992" w:rsidP="00FD09E3">
      <w:pPr>
        <w:shd w:val="clear" w:color="auto" w:fill="FFFFFF"/>
        <w:spacing w:before="176" w:line="234" w:lineRule="exact"/>
        <w:ind w:firstLine="567"/>
        <w:jc w:val="both"/>
      </w:pPr>
      <w:r>
        <w:rPr>
          <w:rFonts w:eastAsia="Times New Roman"/>
          <w:color w:val="000000"/>
          <w:spacing w:val="-1"/>
          <w:sz w:val="24"/>
          <w:szCs w:val="24"/>
        </w:rPr>
        <w:t>С молящимися одними устами без всякого внимания к читаемому нередко случается так, что они внезапно оста</w:t>
      </w:r>
      <w:r>
        <w:rPr>
          <w:rFonts w:eastAsia="Times New Roman"/>
          <w:color w:val="000000"/>
          <w:spacing w:val="-1"/>
          <w:sz w:val="24"/>
          <w:szCs w:val="24"/>
        </w:rPr>
        <w:softHyphen/>
      </w:r>
      <w:r>
        <w:rPr>
          <w:rFonts w:eastAsia="Times New Roman"/>
          <w:color w:val="000000"/>
          <w:sz w:val="24"/>
          <w:szCs w:val="24"/>
        </w:rPr>
        <w:t>навливаются, не зная, что читать дальше, или вставляют</w:t>
      </w:r>
      <w:r w:rsidRPr="00F93992">
        <w:rPr>
          <w:rFonts w:eastAsia="Times New Roman"/>
          <w:color w:val="000000"/>
          <w:sz w:val="24"/>
          <w:szCs w:val="24"/>
        </w:rPr>
        <w:t xml:space="preserve"> </w:t>
      </w:r>
      <w:r>
        <w:rPr>
          <w:rFonts w:eastAsia="Times New Roman"/>
          <w:color w:val="000000"/>
          <w:sz w:val="24"/>
          <w:szCs w:val="24"/>
        </w:rPr>
        <w:t xml:space="preserve">слова из другой молитвы, хотя открытая книга лежит перед </w:t>
      </w:r>
      <w:r>
        <w:rPr>
          <w:rFonts w:eastAsia="Times New Roman"/>
          <w:color w:val="000000"/>
          <w:spacing w:val="-1"/>
          <w:sz w:val="24"/>
          <w:szCs w:val="24"/>
        </w:rPr>
        <w:t>ними. Чаще всего это говорит о том, что в подобных случа</w:t>
      </w:r>
      <w:r>
        <w:rPr>
          <w:rFonts w:eastAsia="Times New Roman"/>
          <w:color w:val="000000"/>
          <w:spacing w:val="-1"/>
          <w:sz w:val="24"/>
          <w:szCs w:val="24"/>
        </w:rPr>
        <w:softHyphen/>
      </w:r>
      <w:r>
        <w:rPr>
          <w:rFonts w:eastAsia="Times New Roman"/>
          <w:color w:val="000000"/>
          <w:sz w:val="24"/>
          <w:szCs w:val="24"/>
        </w:rPr>
        <w:t xml:space="preserve">ях мысли произносящего молитву были весьма далеко, он </w:t>
      </w:r>
      <w:r>
        <w:rPr>
          <w:rFonts w:eastAsia="Times New Roman"/>
          <w:color w:val="000000"/>
          <w:spacing w:val="-3"/>
          <w:sz w:val="24"/>
          <w:szCs w:val="24"/>
        </w:rPr>
        <w:t xml:space="preserve">думал о чем угодно, но не о том, что читает, внимание его не </w:t>
      </w:r>
      <w:r>
        <w:rPr>
          <w:rFonts w:eastAsia="Times New Roman"/>
          <w:color w:val="000000"/>
          <w:sz w:val="24"/>
          <w:szCs w:val="24"/>
        </w:rPr>
        <w:t>было приковано к словам молитвы.</w:t>
      </w:r>
    </w:p>
    <w:p w:rsidR="00F93992" w:rsidRDefault="00F93992" w:rsidP="00FD09E3">
      <w:pPr>
        <w:shd w:val="clear" w:color="auto" w:fill="FFFFFF"/>
        <w:spacing w:line="234" w:lineRule="exact"/>
        <w:ind w:firstLine="567"/>
        <w:jc w:val="both"/>
      </w:pPr>
      <w:r>
        <w:rPr>
          <w:rFonts w:eastAsia="Times New Roman"/>
          <w:color w:val="000000"/>
          <w:sz w:val="24"/>
          <w:szCs w:val="24"/>
        </w:rPr>
        <w:t>Внимательная молитва приобретается не сразу. Новона</w:t>
      </w:r>
      <w:r>
        <w:rPr>
          <w:rFonts w:eastAsia="Times New Roman"/>
          <w:color w:val="000000"/>
          <w:sz w:val="24"/>
          <w:szCs w:val="24"/>
        </w:rPr>
        <w:softHyphen/>
      </w:r>
      <w:r>
        <w:rPr>
          <w:rFonts w:eastAsia="Times New Roman"/>
          <w:color w:val="000000"/>
          <w:spacing w:val="-3"/>
          <w:sz w:val="24"/>
          <w:szCs w:val="24"/>
        </w:rPr>
        <w:t>чальному нужно с постоянством приучить себя к ней. Сколь</w:t>
      </w:r>
      <w:r>
        <w:rPr>
          <w:rFonts w:eastAsia="Times New Roman"/>
          <w:color w:val="000000"/>
          <w:spacing w:val="-3"/>
          <w:sz w:val="24"/>
          <w:szCs w:val="24"/>
        </w:rPr>
        <w:softHyphen/>
      </w:r>
      <w:r>
        <w:rPr>
          <w:rFonts w:eastAsia="Times New Roman"/>
          <w:color w:val="000000"/>
          <w:sz w:val="24"/>
          <w:szCs w:val="24"/>
        </w:rPr>
        <w:t xml:space="preserve">ко бы раз ум его ни отлетал от молитвы, его нужно опять и </w:t>
      </w:r>
      <w:r>
        <w:rPr>
          <w:rFonts w:eastAsia="Times New Roman"/>
          <w:color w:val="000000"/>
          <w:spacing w:val="-2"/>
          <w:sz w:val="24"/>
          <w:szCs w:val="24"/>
        </w:rPr>
        <w:t xml:space="preserve">опять возвращать, вводить в слова молитвы. Внимательной </w:t>
      </w:r>
      <w:r>
        <w:rPr>
          <w:rFonts w:eastAsia="Times New Roman"/>
          <w:color w:val="000000"/>
          <w:spacing w:val="-3"/>
          <w:sz w:val="24"/>
          <w:szCs w:val="24"/>
        </w:rPr>
        <w:t>молитве способствует неспешное произнесение слов молит</w:t>
      </w:r>
      <w:r>
        <w:rPr>
          <w:rFonts w:eastAsia="Times New Roman"/>
          <w:color w:val="000000"/>
          <w:spacing w:val="-3"/>
          <w:sz w:val="24"/>
          <w:szCs w:val="24"/>
        </w:rPr>
        <w:softHyphen/>
      </w:r>
      <w:r>
        <w:rPr>
          <w:rFonts w:eastAsia="Times New Roman"/>
          <w:color w:val="000000"/>
          <w:spacing w:val="-5"/>
          <w:sz w:val="24"/>
          <w:szCs w:val="24"/>
        </w:rPr>
        <w:t xml:space="preserve">вы. Медленное произнесение молитвы способствует уму быть </w:t>
      </w:r>
      <w:r>
        <w:rPr>
          <w:rFonts w:eastAsia="Times New Roman"/>
          <w:color w:val="000000"/>
          <w:spacing w:val="-1"/>
          <w:sz w:val="24"/>
          <w:szCs w:val="24"/>
        </w:rPr>
        <w:t xml:space="preserve">заключенным в словах молитвы. Новоначальному полезно, </w:t>
      </w:r>
      <w:r>
        <w:rPr>
          <w:rFonts w:eastAsia="Times New Roman"/>
          <w:color w:val="000000"/>
          <w:spacing w:val="-2"/>
          <w:sz w:val="24"/>
          <w:szCs w:val="24"/>
        </w:rPr>
        <w:t>когда он находится один, произносить молитвы вслух (впол</w:t>
      </w:r>
      <w:r>
        <w:rPr>
          <w:rFonts w:eastAsia="Times New Roman"/>
          <w:color w:val="000000"/>
          <w:spacing w:val="-2"/>
          <w:sz w:val="24"/>
          <w:szCs w:val="24"/>
        </w:rPr>
        <w:softHyphen/>
      </w:r>
      <w:r>
        <w:rPr>
          <w:rFonts w:eastAsia="Times New Roman"/>
          <w:color w:val="000000"/>
          <w:sz w:val="24"/>
          <w:szCs w:val="24"/>
        </w:rPr>
        <w:t xml:space="preserve">голоса) — это также способствует сохранению внимания. </w:t>
      </w:r>
      <w:r>
        <w:rPr>
          <w:rFonts w:eastAsia="Times New Roman"/>
          <w:color w:val="000000"/>
          <w:spacing w:val="-2"/>
          <w:sz w:val="24"/>
          <w:szCs w:val="24"/>
        </w:rPr>
        <w:t xml:space="preserve">Иноку лучше всего приучить себя к внимательной молитве </w:t>
      </w:r>
      <w:r>
        <w:rPr>
          <w:rFonts w:eastAsia="Times New Roman"/>
          <w:color w:val="000000"/>
          <w:sz w:val="24"/>
          <w:szCs w:val="24"/>
        </w:rPr>
        <w:t>при исполнении келейного правила.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Находясь в храме, читая или слушая молитвословия, </w:t>
      </w:r>
      <w:r>
        <w:rPr>
          <w:rFonts w:eastAsia="Times New Roman"/>
          <w:color w:val="000000"/>
          <w:spacing w:val="-1"/>
          <w:sz w:val="24"/>
          <w:szCs w:val="24"/>
        </w:rPr>
        <w:t xml:space="preserve">нужно также понуждать свой ум не отлучаться от молитвы. </w:t>
      </w:r>
      <w:r>
        <w:rPr>
          <w:rFonts w:eastAsia="Times New Roman"/>
          <w:color w:val="000000"/>
          <w:sz w:val="24"/>
          <w:szCs w:val="24"/>
        </w:rPr>
        <w:t>Труд этот нелегок, но он необходим для духовного преус</w:t>
      </w:r>
      <w:r>
        <w:rPr>
          <w:rFonts w:eastAsia="Times New Roman"/>
          <w:color w:val="000000"/>
          <w:sz w:val="24"/>
          <w:szCs w:val="24"/>
        </w:rPr>
        <w:softHyphen/>
        <w:t>пеяния инока.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Плод внимательной молитвы весьма обилен. Он состоит </w:t>
      </w:r>
      <w:r>
        <w:rPr>
          <w:rFonts w:eastAsia="Times New Roman"/>
          <w:color w:val="000000"/>
          <w:spacing w:val="-2"/>
          <w:sz w:val="24"/>
          <w:szCs w:val="24"/>
        </w:rPr>
        <w:t xml:space="preserve">«в просвещении ума и умилении сердца, в оживлении души </w:t>
      </w:r>
      <w:r>
        <w:rPr>
          <w:rFonts w:eastAsia="Times New Roman"/>
          <w:color w:val="000000"/>
          <w:sz w:val="24"/>
          <w:szCs w:val="24"/>
        </w:rPr>
        <w:t>жизнью Духа».</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Полное непоколебимое внимание при молитве есть вели</w:t>
      </w:r>
      <w:r>
        <w:rPr>
          <w:rFonts w:eastAsia="Times New Roman"/>
          <w:color w:val="000000"/>
          <w:spacing w:val="-3"/>
          <w:sz w:val="24"/>
          <w:szCs w:val="24"/>
        </w:rPr>
        <w:softHyphen/>
      </w:r>
      <w:r>
        <w:rPr>
          <w:rFonts w:eastAsia="Times New Roman"/>
          <w:color w:val="000000"/>
          <w:spacing w:val="-1"/>
          <w:sz w:val="24"/>
          <w:szCs w:val="24"/>
        </w:rPr>
        <w:t xml:space="preserve">чайший дар благодати Божией. Инок, желающий получить </w:t>
      </w:r>
      <w:r>
        <w:rPr>
          <w:rFonts w:eastAsia="Times New Roman"/>
          <w:color w:val="000000"/>
          <w:sz w:val="24"/>
          <w:szCs w:val="24"/>
        </w:rPr>
        <w:t>этот дар, должен доказать это постоянным принуждением себя к внимательной молитве. За постоянство и терпение Бог в Свое, Ему Одному известное время может даровать иноку непоколебимое внимание в молитве.</w:t>
      </w:r>
    </w:p>
    <w:p w:rsidR="00F93992" w:rsidRDefault="00F93992" w:rsidP="00FD09E3">
      <w:pPr>
        <w:shd w:val="clear" w:color="auto" w:fill="FFFFFF"/>
        <w:spacing w:before="4" w:line="234" w:lineRule="exact"/>
        <w:ind w:firstLine="567"/>
        <w:jc w:val="both"/>
      </w:pPr>
      <w:r>
        <w:rPr>
          <w:rFonts w:eastAsia="Times New Roman"/>
          <w:color w:val="000000"/>
          <w:sz w:val="24"/>
          <w:szCs w:val="24"/>
        </w:rPr>
        <w:t>Молитва святых была одушевлена вниманием и боже</w:t>
      </w:r>
      <w:r>
        <w:rPr>
          <w:rFonts w:eastAsia="Times New Roman"/>
          <w:color w:val="000000"/>
          <w:sz w:val="24"/>
          <w:szCs w:val="24"/>
        </w:rPr>
        <w:softHyphen/>
        <w:t>ственною Благодатию, которая соединяла воедино разде</w:t>
      </w:r>
      <w:r>
        <w:rPr>
          <w:rFonts w:eastAsia="Times New Roman"/>
          <w:color w:val="000000"/>
          <w:sz w:val="24"/>
          <w:szCs w:val="24"/>
        </w:rPr>
        <w:softHyphen/>
        <w:t>ленные грехом силы человеческие. Облагодетельствован</w:t>
      </w:r>
      <w:r>
        <w:rPr>
          <w:rFonts w:eastAsia="Times New Roman"/>
          <w:color w:val="000000"/>
          <w:sz w:val="24"/>
          <w:szCs w:val="24"/>
        </w:rPr>
        <w:softHyphen/>
      </w:r>
      <w:r>
        <w:rPr>
          <w:rFonts w:eastAsia="Times New Roman"/>
          <w:color w:val="000000"/>
          <w:spacing w:val="-1"/>
          <w:sz w:val="24"/>
          <w:szCs w:val="24"/>
        </w:rPr>
        <w:t>ная молитва святых производила непреодолимое впечатле</w:t>
      </w:r>
      <w:r>
        <w:rPr>
          <w:rFonts w:eastAsia="Times New Roman"/>
          <w:color w:val="000000"/>
          <w:spacing w:val="-1"/>
          <w:sz w:val="24"/>
          <w:szCs w:val="24"/>
        </w:rPr>
        <w:softHyphen/>
      </w:r>
      <w:r>
        <w:rPr>
          <w:rFonts w:eastAsia="Times New Roman"/>
          <w:color w:val="000000"/>
          <w:sz w:val="24"/>
          <w:szCs w:val="24"/>
        </w:rPr>
        <w:t xml:space="preserve">ние на тех, кому удавалось ее услышать. В рукописном </w:t>
      </w:r>
      <w:r>
        <w:rPr>
          <w:rFonts w:eastAsia="Times New Roman"/>
          <w:color w:val="000000"/>
          <w:spacing w:val="-1"/>
          <w:sz w:val="24"/>
          <w:szCs w:val="24"/>
        </w:rPr>
        <w:t xml:space="preserve">житии преподобного Илариона Суздальского повествуется, </w:t>
      </w:r>
      <w:r>
        <w:rPr>
          <w:rFonts w:eastAsia="Times New Roman"/>
          <w:color w:val="000000"/>
          <w:sz w:val="24"/>
          <w:szCs w:val="24"/>
        </w:rPr>
        <w:t>что когда он читал в Церкви акафист, то слова вылетали из его уст наподобие огня и с необъяснимой силой действова</w:t>
      </w:r>
      <w:r>
        <w:rPr>
          <w:rFonts w:eastAsia="Times New Roman"/>
          <w:color w:val="000000"/>
          <w:sz w:val="24"/>
          <w:szCs w:val="24"/>
        </w:rPr>
        <w:softHyphen/>
        <w:t>ли на слушателей. Молитва, произносимая святыми устно, была неразрывно соединена с умом, сердцем и всем суще</w:t>
      </w:r>
      <w:r>
        <w:rPr>
          <w:rFonts w:eastAsia="Times New Roman"/>
          <w:color w:val="000000"/>
          <w:sz w:val="24"/>
          <w:szCs w:val="24"/>
        </w:rPr>
        <w:softHyphen/>
        <w:t>ством их, они произносили свои молитвы от всей крепости своей. Во время такой молитвы преподобный Сергий Радо</w:t>
      </w:r>
      <w:r>
        <w:rPr>
          <w:rFonts w:eastAsia="Times New Roman"/>
          <w:color w:val="000000"/>
          <w:spacing w:val="-1"/>
          <w:sz w:val="24"/>
          <w:szCs w:val="24"/>
        </w:rPr>
        <w:t>нежский сподобился посещения Божией Матери с апосто</w:t>
      </w:r>
      <w:r>
        <w:rPr>
          <w:rFonts w:eastAsia="Times New Roman"/>
          <w:color w:val="000000"/>
          <w:spacing w:val="-1"/>
          <w:sz w:val="24"/>
          <w:szCs w:val="24"/>
        </w:rPr>
        <w:softHyphen/>
      </w:r>
      <w:r>
        <w:rPr>
          <w:rFonts w:eastAsia="Times New Roman"/>
          <w:color w:val="000000"/>
          <w:sz w:val="24"/>
          <w:szCs w:val="24"/>
        </w:rPr>
        <w:t>лами Петром и Иоанном.</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Но чтобы грешному человеку иметь хотя бы слабое по</w:t>
      </w:r>
      <w:r>
        <w:rPr>
          <w:rFonts w:eastAsia="Times New Roman"/>
          <w:color w:val="000000"/>
          <w:spacing w:val="-1"/>
          <w:sz w:val="24"/>
          <w:szCs w:val="24"/>
        </w:rPr>
        <w:softHyphen/>
      </w:r>
      <w:r>
        <w:rPr>
          <w:rFonts w:eastAsia="Times New Roman"/>
          <w:color w:val="000000"/>
          <w:sz w:val="24"/>
          <w:szCs w:val="24"/>
        </w:rPr>
        <w:t>добие молитвы святых, ему нужно непрестанное понужде</w:t>
      </w:r>
      <w:r>
        <w:rPr>
          <w:rFonts w:eastAsia="Times New Roman"/>
          <w:color w:val="000000"/>
          <w:sz w:val="24"/>
          <w:szCs w:val="24"/>
        </w:rPr>
        <w:softHyphen/>
        <w:t>ние к внимательной молитве. Св. Иоанн Лествичник пи</w:t>
      </w:r>
      <w:r>
        <w:rPr>
          <w:rFonts w:eastAsia="Times New Roman"/>
          <w:color w:val="000000"/>
          <w:sz w:val="24"/>
          <w:szCs w:val="24"/>
        </w:rPr>
        <w:softHyphen/>
      </w:r>
      <w:r>
        <w:rPr>
          <w:rFonts w:eastAsia="Times New Roman"/>
          <w:color w:val="000000"/>
          <w:spacing w:val="-1"/>
          <w:sz w:val="24"/>
          <w:szCs w:val="24"/>
        </w:rPr>
        <w:t xml:space="preserve">шет, что к молитве </w:t>
      </w:r>
      <w:r>
        <w:rPr>
          <w:rFonts w:eastAsia="Times New Roman"/>
          <w:color w:val="000000"/>
          <w:spacing w:val="-1"/>
          <w:sz w:val="24"/>
          <w:szCs w:val="24"/>
        </w:rPr>
        <w:lastRenderedPageBreak/>
        <w:t>нужно понуждение в течение всей жиз</w:t>
      </w:r>
      <w:r>
        <w:rPr>
          <w:rFonts w:eastAsia="Times New Roman"/>
          <w:color w:val="000000"/>
          <w:spacing w:val="-1"/>
          <w:sz w:val="24"/>
          <w:szCs w:val="24"/>
        </w:rPr>
        <w:softHyphen/>
      </w:r>
      <w:r>
        <w:rPr>
          <w:rFonts w:eastAsia="Times New Roman"/>
          <w:color w:val="000000"/>
          <w:sz w:val="24"/>
          <w:szCs w:val="24"/>
        </w:rPr>
        <w:t>ни, весьма редкие подвижники избавлялись от понуждения к молитве, пребывая в ней постоянно. От постоянного по</w:t>
      </w:r>
      <w:r>
        <w:rPr>
          <w:rFonts w:eastAsia="Times New Roman"/>
          <w:color w:val="000000"/>
          <w:sz w:val="24"/>
          <w:szCs w:val="24"/>
        </w:rPr>
        <w:softHyphen/>
        <w:t>нуждения себя к внимательной молитве инок начинает по</w:t>
      </w:r>
      <w:r>
        <w:rPr>
          <w:rFonts w:eastAsia="Times New Roman"/>
          <w:color w:val="000000"/>
          <w:sz w:val="24"/>
          <w:szCs w:val="24"/>
        </w:rPr>
        <w:softHyphen/>
      </w:r>
      <w:r>
        <w:rPr>
          <w:rFonts w:eastAsia="Times New Roman"/>
          <w:color w:val="000000"/>
          <w:spacing w:val="-2"/>
          <w:sz w:val="24"/>
          <w:szCs w:val="24"/>
        </w:rPr>
        <w:t>степенно ощущать утешение от молитвы, это утешение об</w:t>
      </w:r>
      <w:r>
        <w:rPr>
          <w:rFonts w:eastAsia="Times New Roman"/>
          <w:color w:val="000000"/>
          <w:spacing w:val="-2"/>
          <w:sz w:val="24"/>
          <w:szCs w:val="24"/>
        </w:rPr>
        <w:softHyphen/>
      </w:r>
      <w:r>
        <w:rPr>
          <w:rFonts w:eastAsia="Times New Roman"/>
          <w:color w:val="000000"/>
          <w:spacing w:val="-3"/>
          <w:sz w:val="24"/>
          <w:szCs w:val="24"/>
        </w:rPr>
        <w:t>легчает ему понуждение, делает молитвенный подвиг радо</w:t>
      </w:r>
      <w:r>
        <w:rPr>
          <w:rFonts w:eastAsia="Times New Roman"/>
          <w:color w:val="000000"/>
          <w:spacing w:val="-3"/>
          <w:sz w:val="24"/>
          <w:szCs w:val="24"/>
        </w:rPr>
        <w:softHyphen/>
      </w:r>
      <w:r>
        <w:rPr>
          <w:rFonts w:eastAsia="Times New Roman"/>
          <w:color w:val="000000"/>
          <w:sz w:val="24"/>
          <w:szCs w:val="24"/>
        </w:rPr>
        <w:t xml:space="preserve">стным. Внимательная молитва со временем может перейти </w:t>
      </w:r>
      <w:r>
        <w:rPr>
          <w:rFonts w:eastAsia="Times New Roman"/>
          <w:color w:val="000000"/>
          <w:spacing w:val="-1"/>
          <w:sz w:val="24"/>
          <w:szCs w:val="24"/>
        </w:rPr>
        <w:t xml:space="preserve">в постоянную, постоянная молитва возводит инока к более </w:t>
      </w:r>
      <w:r>
        <w:rPr>
          <w:rFonts w:eastAsia="Times New Roman"/>
          <w:color w:val="000000"/>
          <w:sz w:val="24"/>
          <w:szCs w:val="24"/>
        </w:rPr>
        <w:t>высоким ступеням духовного совершенства.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«Братья! — обращается Святитель ко всем инокам,— будем внимательны в устных и гласных молитвах наших, </w:t>
      </w:r>
      <w:r>
        <w:rPr>
          <w:rFonts w:eastAsia="Times New Roman"/>
          <w:color w:val="000000"/>
          <w:spacing w:val="-2"/>
          <w:sz w:val="24"/>
          <w:szCs w:val="24"/>
        </w:rPr>
        <w:t xml:space="preserve">произносимых нами при церковных службах и в уединении </w:t>
      </w:r>
      <w:r>
        <w:rPr>
          <w:rFonts w:eastAsia="Times New Roman"/>
          <w:color w:val="000000"/>
          <w:spacing w:val="-1"/>
          <w:sz w:val="24"/>
          <w:szCs w:val="24"/>
        </w:rPr>
        <w:t xml:space="preserve">келейном. Не сделаем наших трудов и жизни в монастыре </w:t>
      </w:r>
      <w:r>
        <w:rPr>
          <w:rFonts w:eastAsia="Times New Roman"/>
          <w:color w:val="000000"/>
          <w:spacing w:val="-2"/>
          <w:sz w:val="24"/>
          <w:szCs w:val="24"/>
        </w:rPr>
        <w:t xml:space="preserve">бесплодными нашею невнимательностию и небрежением в </w:t>
      </w:r>
      <w:r>
        <w:rPr>
          <w:rFonts w:eastAsia="Times New Roman"/>
          <w:color w:val="000000"/>
          <w:spacing w:val="-3"/>
          <w:sz w:val="24"/>
          <w:szCs w:val="24"/>
        </w:rPr>
        <w:t xml:space="preserve">деле Божием. Пагубно небрежение в молитве! «Проклят, — </w:t>
      </w:r>
      <w:r>
        <w:rPr>
          <w:rFonts w:eastAsia="Times New Roman"/>
          <w:color w:val="000000"/>
          <w:sz w:val="24"/>
          <w:szCs w:val="24"/>
        </w:rPr>
        <w:t>говорит Писание,— творяй дело Божие с небрежением» (Иер. 48. 20). Очевидно действие этой клятвы: совершен</w:t>
      </w:r>
      <w:r>
        <w:rPr>
          <w:rFonts w:eastAsia="Times New Roman"/>
          <w:color w:val="000000"/>
          <w:sz w:val="24"/>
          <w:szCs w:val="24"/>
        </w:rPr>
        <w:softHyphen/>
      </w:r>
      <w:r>
        <w:rPr>
          <w:rFonts w:eastAsia="Times New Roman"/>
          <w:color w:val="000000"/>
          <w:spacing w:val="-2"/>
          <w:sz w:val="24"/>
          <w:szCs w:val="24"/>
        </w:rPr>
        <w:t xml:space="preserve">ное бесплодие и безуспешность, несмотря на долголетнее </w:t>
      </w:r>
      <w:r>
        <w:rPr>
          <w:rFonts w:eastAsia="Times New Roman"/>
          <w:color w:val="000000"/>
          <w:spacing w:val="-1"/>
          <w:sz w:val="24"/>
          <w:szCs w:val="24"/>
        </w:rPr>
        <w:t>пребывание в иночестве. Положим в основание молитвен</w:t>
      </w:r>
      <w:r>
        <w:rPr>
          <w:rFonts w:eastAsia="Times New Roman"/>
          <w:color w:val="000000"/>
          <w:spacing w:val="-1"/>
          <w:sz w:val="24"/>
          <w:szCs w:val="24"/>
        </w:rPr>
        <w:softHyphen/>
      </w:r>
      <w:r>
        <w:rPr>
          <w:rFonts w:eastAsia="Times New Roman"/>
          <w:color w:val="000000"/>
          <w:spacing w:val="-2"/>
          <w:sz w:val="24"/>
          <w:szCs w:val="24"/>
        </w:rPr>
        <w:t>ного подвига, главного и существеннейшего между мона</w:t>
      </w:r>
      <w:r>
        <w:rPr>
          <w:rFonts w:eastAsia="Times New Roman"/>
          <w:color w:val="000000"/>
          <w:spacing w:val="-2"/>
          <w:sz w:val="24"/>
          <w:szCs w:val="24"/>
        </w:rPr>
        <w:softHyphen/>
        <w:t>шескими подвигами, для которого все прочие подвиги, вни</w:t>
      </w:r>
      <w:r>
        <w:rPr>
          <w:rFonts w:eastAsia="Times New Roman"/>
          <w:color w:val="000000"/>
          <w:spacing w:val="-2"/>
          <w:sz w:val="24"/>
          <w:szCs w:val="24"/>
        </w:rPr>
        <w:softHyphen/>
      </w:r>
      <w:r>
        <w:rPr>
          <w:rFonts w:eastAsia="Times New Roman"/>
          <w:color w:val="000000"/>
          <w:spacing w:val="-1"/>
          <w:sz w:val="24"/>
          <w:szCs w:val="24"/>
        </w:rPr>
        <w:t>мательную устную и гласную молитву, за которую Мило</w:t>
      </w:r>
      <w:r>
        <w:rPr>
          <w:rFonts w:eastAsia="Times New Roman"/>
          <w:color w:val="000000"/>
          <w:spacing w:val="-1"/>
          <w:sz w:val="24"/>
          <w:szCs w:val="24"/>
        </w:rPr>
        <w:softHyphen/>
      </w:r>
      <w:r>
        <w:rPr>
          <w:rFonts w:eastAsia="Times New Roman"/>
          <w:color w:val="000000"/>
          <w:sz w:val="24"/>
          <w:szCs w:val="24"/>
        </w:rPr>
        <w:t>сердный Господь дарует в свое время постоянному, терпеливому, смиренному подвижнику молитву умную, сердечную, благодатную»</w:t>
      </w:r>
      <w:r>
        <w:rPr>
          <w:rStyle w:val="a6"/>
          <w:rFonts w:eastAsia="Times New Roman"/>
          <w:color w:val="000000"/>
          <w:sz w:val="24"/>
          <w:szCs w:val="24"/>
        </w:rPr>
        <w:footnoteReference w:id="1892"/>
      </w:r>
      <w:r>
        <w:rPr>
          <w:rFonts w:eastAsia="Times New Roman"/>
          <w:color w:val="000000"/>
          <w:sz w:val="24"/>
          <w:szCs w:val="24"/>
        </w:rPr>
        <w:t>.</w:t>
      </w:r>
    </w:p>
    <w:p w:rsidR="00F93992" w:rsidRDefault="00F93992" w:rsidP="00FD09E3">
      <w:pPr>
        <w:shd w:val="clear" w:color="auto" w:fill="FFFFFF"/>
        <w:spacing w:before="230" w:line="238" w:lineRule="exact"/>
        <w:ind w:firstLine="567"/>
        <w:jc w:val="both"/>
      </w:pPr>
      <w:r>
        <w:rPr>
          <w:rFonts w:eastAsia="Times New Roman"/>
          <w:b/>
          <w:bCs/>
          <w:color w:val="000000"/>
          <w:spacing w:val="-3"/>
          <w:sz w:val="24"/>
          <w:szCs w:val="24"/>
        </w:rPr>
        <w:t xml:space="preserve">Непрестанная молитва </w:t>
      </w:r>
      <w:r>
        <w:rPr>
          <w:rFonts w:eastAsia="Times New Roman"/>
          <w:color w:val="000000"/>
          <w:spacing w:val="-3"/>
          <w:sz w:val="24"/>
          <w:szCs w:val="24"/>
        </w:rPr>
        <w:t xml:space="preserve">есть дар Божий, и инок должен </w:t>
      </w:r>
      <w:r>
        <w:rPr>
          <w:rFonts w:eastAsia="Times New Roman"/>
          <w:color w:val="000000"/>
          <w:spacing w:val="-1"/>
          <w:sz w:val="24"/>
          <w:szCs w:val="24"/>
        </w:rPr>
        <w:t xml:space="preserve">употребить все усилия, чтобы сделаться достойным этого </w:t>
      </w:r>
      <w:r>
        <w:rPr>
          <w:rFonts w:eastAsia="Times New Roman"/>
          <w:color w:val="000000"/>
          <w:sz w:val="24"/>
          <w:szCs w:val="24"/>
        </w:rPr>
        <w:t>бесценного дара.</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Непрестанная молитва заповедана Самим Христом Спа</w:t>
      </w:r>
      <w:r>
        <w:rPr>
          <w:rFonts w:eastAsia="Times New Roman"/>
          <w:color w:val="000000"/>
          <w:spacing w:val="-1"/>
          <w:sz w:val="24"/>
          <w:szCs w:val="24"/>
        </w:rPr>
        <w:softHyphen/>
      </w:r>
      <w:r>
        <w:rPr>
          <w:rFonts w:eastAsia="Times New Roman"/>
          <w:color w:val="000000"/>
          <w:spacing w:val="-2"/>
          <w:sz w:val="24"/>
          <w:szCs w:val="24"/>
        </w:rPr>
        <w:t xml:space="preserve">сителем. Святой апостол Павел дважды в своих Посланиях </w:t>
      </w:r>
      <w:r>
        <w:rPr>
          <w:rFonts w:eastAsia="Times New Roman"/>
          <w:color w:val="000000"/>
          <w:sz w:val="24"/>
          <w:szCs w:val="24"/>
        </w:rPr>
        <w:t xml:space="preserve">говорит о непрестанной молитве. «Непрестанно молитеся» </w:t>
      </w:r>
      <w:r>
        <w:rPr>
          <w:rFonts w:eastAsia="Times New Roman"/>
          <w:color w:val="000000"/>
          <w:spacing w:val="-1"/>
          <w:sz w:val="24"/>
          <w:szCs w:val="24"/>
        </w:rPr>
        <w:t>(1 Сол. 5. 17), — заповедует он христианам Солуни. Тимо</w:t>
      </w:r>
      <w:r>
        <w:rPr>
          <w:rFonts w:eastAsia="Times New Roman"/>
          <w:color w:val="000000"/>
          <w:spacing w:val="-1"/>
          <w:sz w:val="24"/>
          <w:szCs w:val="24"/>
        </w:rPr>
        <w:softHyphen/>
      </w:r>
      <w:r>
        <w:rPr>
          <w:rFonts w:eastAsia="Times New Roman"/>
          <w:color w:val="000000"/>
          <w:sz w:val="24"/>
          <w:szCs w:val="24"/>
        </w:rPr>
        <w:t xml:space="preserve">фею апостол Павел писал: «Хощу убо, да молитвы творят </w:t>
      </w:r>
      <w:r>
        <w:rPr>
          <w:rFonts w:eastAsia="Times New Roman"/>
          <w:color w:val="000000"/>
          <w:spacing w:val="-1"/>
          <w:sz w:val="24"/>
          <w:szCs w:val="24"/>
        </w:rPr>
        <w:t xml:space="preserve">мужие на всяком месте, воздевающе преподобные руки без </w:t>
      </w:r>
      <w:r>
        <w:rPr>
          <w:rFonts w:eastAsia="Times New Roman"/>
          <w:color w:val="000000"/>
          <w:sz w:val="24"/>
          <w:szCs w:val="24"/>
        </w:rPr>
        <w:t xml:space="preserve">гнева и размышления» (1 Тим. 2. 8). Епископ Игнатий </w:t>
      </w:r>
      <w:r>
        <w:rPr>
          <w:rFonts w:eastAsia="Times New Roman"/>
          <w:color w:val="000000"/>
          <w:spacing w:val="-1"/>
          <w:sz w:val="24"/>
          <w:szCs w:val="24"/>
        </w:rPr>
        <w:t>считал, что под именем мужей апостол Павел подразумева</w:t>
      </w:r>
      <w:r>
        <w:rPr>
          <w:rFonts w:eastAsia="Times New Roman"/>
          <w:color w:val="000000"/>
          <w:spacing w:val="-1"/>
          <w:sz w:val="24"/>
          <w:szCs w:val="24"/>
        </w:rPr>
        <w:softHyphen/>
      </w:r>
      <w:r>
        <w:rPr>
          <w:rFonts w:eastAsia="Times New Roman"/>
          <w:color w:val="000000"/>
          <w:sz w:val="24"/>
          <w:szCs w:val="24"/>
        </w:rPr>
        <w:t>ет христиан, достигших совершенства, ибо только совер</w:t>
      </w:r>
      <w:r>
        <w:rPr>
          <w:rFonts w:eastAsia="Times New Roman"/>
          <w:color w:val="000000"/>
          <w:sz w:val="24"/>
          <w:szCs w:val="24"/>
        </w:rPr>
        <w:softHyphen/>
      </w:r>
      <w:r>
        <w:rPr>
          <w:rFonts w:eastAsia="Times New Roman"/>
          <w:color w:val="000000"/>
          <w:spacing w:val="-2"/>
          <w:sz w:val="24"/>
          <w:szCs w:val="24"/>
        </w:rPr>
        <w:t>шенным христианам свойственно молиться «без гнева и раз</w:t>
      </w:r>
      <w:r>
        <w:rPr>
          <w:rFonts w:eastAsia="Times New Roman"/>
          <w:color w:val="000000"/>
          <w:spacing w:val="-2"/>
          <w:sz w:val="24"/>
          <w:szCs w:val="24"/>
        </w:rPr>
        <w:softHyphen/>
      </w:r>
      <w:r>
        <w:rPr>
          <w:rFonts w:eastAsia="Times New Roman"/>
          <w:color w:val="000000"/>
          <w:sz w:val="24"/>
          <w:szCs w:val="24"/>
        </w:rPr>
        <w:t>мышления» — в глубоком мире, в любви к ближним, без памятозлобия и осуждения их и не развлекаясь посторон</w:t>
      </w:r>
      <w:r>
        <w:rPr>
          <w:rFonts w:eastAsia="Times New Roman"/>
          <w:color w:val="000000"/>
          <w:sz w:val="24"/>
          <w:szCs w:val="24"/>
        </w:rPr>
        <w:softHyphen/>
        <w:t>ними помыслами и мечтаниями — без «размышления».</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Несомненно, что сами Апостолы, получив лично от Гос</w:t>
      </w:r>
      <w:r>
        <w:rPr>
          <w:rFonts w:eastAsia="Times New Roman"/>
          <w:color w:val="000000"/>
          <w:spacing w:val="-2"/>
          <w:sz w:val="24"/>
          <w:szCs w:val="24"/>
        </w:rPr>
        <w:softHyphen/>
      </w:r>
      <w:r>
        <w:rPr>
          <w:rFonts w:eastAsia="Times New Roman"/>
          <w:color w:val="000000"/>
          <w:spacing w:val="-3"/>
          <w:sz w:val="24"/>
          <w:szCs w:val="24"/>
        </w:rPr>
        <w:t xml:space="preserve">пода заповедь о непрестанной молитве и передавшие ее всем </w:t>
      </w:r>
      <w:r>
        <w:rPr>
          <w:rFonts w:eastAsia="Times New Roman"/>
          <w:color w:val="000000"/>
          <w:sz w:val="24"/>
          <w:szCs w:val="24"/>
        </w:rPr>
        <w:t xml:space="preserve">христианам, сами непрестанно пребывали в молитве. До </w:t>
      </w:r>
      <w:r>
        <w:rPr>
          <w:rFonts w:eastAsia="Times New Roman"/>
          <w:color w:val="000000"/>
          <w:spacing w:val="-1"/>
          <w:sz w:val="24"/>
          <w:szCs w:val="24"/>
        </w:rPr>
        <w:t>принятия Святого Духа они пребывали в одном доме, зани</w:t>
      </w:r>
      <w:r>
        <w:rPr>
          <w:rFonts w:eastAsia="Times New Roman"/>
          <w:color w:val="000000"/>
          <w:spacing w:val="-1"/>
          <w:sz w:val="24"/>
          <w:szCs w:val="24"/>
        </w:rPr>
        <w:softHyphen/>
      </w:r>
      <w:r>
        <w:rPr>
          <w:rFonts w:eastAsia="Times New Roman"/>
          <w:color w:val="000000"/>
          <w:sz w:val="24"/>
          <w:szCs w:val="24"/>
        </w:rPr>
        <w:t>маясь молитвою и молением (Деян. 1. 14). Епископ Игна</w:t>
      </w:r>
      <w:r>
        <w:rPr>
          <w:rFonts w:eastAsia="Times New Roman"/>
          <w:color w:val="000000"/>
          <w:sz w:val="24"/>
          <w:szCs w:val="24"/>
        </w:rPr>
        <w:softHyphen/>
      </w:r>
      <w:r>
        <w:rPr>
          <w:rFonts w:eastAsia="Times New Roman"/>
          <w:color w:val="000000"/>
          <w:spacing w:val="-3"/>
          <w:sz w:val="24"/>
          <w:szCs w:val="24"/>
        </w:rPr>
        <w:t xml:space="preserve">тий полагает, что «молитвою» в Деяниях святых Апостолов </w:t>
      </w:r>
      <w:r>
        <w:rPr>
          <w:rFonts w:eastAsia="Times New Roman"/>
          <w:color w:val="000000"/>
          <w:sz w:val="24"/>
          <w:szCs w:val="24"/>
        </w:rPr>
        <w:t>названы те молитвы, которые Апостолы совершали вместе, а под «молением» подразумевается постоянное молитвен</w:t>
      </w:r>
      <w:r>
        <w:rPr>
          <w:rFonts w:eastAsia="Times New Roman"/>
          <w:color w:val="000000"/>
          <w:sz w:val="24"/>
          <w:szCs w:val="24"/>
        </w:rPr>
        <w:softHyphen/>
        <w:t>ное направление их духа — непрестанная молитва.</w:t>
      </w:r>
    </w:p>
    <w:p w:rsidR="00F93992" w:rsidRDefault="00F93992" w:rsidP="00FD09E3">
      <w:pPr>
        <w:shd w:val="clear" w:color="auto" w:fill="FFFFFF"/>
        <w:spacing w:before="4" w:line="234" w:lineRule="exact"/>
        <w:ind w:firstLine="567"/>
        <w:jc w:val="both"/>
      </w:pPr>
      <w:r>
        <w:rPr>
          <w:rFonts w:eastAsia="Times New Roman"/>
          <w:color w:val="000000"/>
          <w:spacing w:val="-4"/>
          <w:sz w:val="24"/>
          <w:szCs w:val="24"/>
        </w:rPr>
        <w:t>Пребывая в непрестанной молитве, святые Апостолы спо</w:t>
      </w:r>
      <w:r>
        <w:rPr>
          <w:rFonts w:eastAsia="Times New Roman"/>
          <w:color w:val="000000"/>
          <w:spacing w:val="-4"/>
          <w:sz w:val="24"/>
          <w:szCs w:val="24"/>
        </w:rPr>
        <w:softHyphen/>
      </w:r>
      <w:r>
        <w:rPr>
          <w:rFonts w:eastAsia="Times New Roman"/>
          <w:color w:val="000000"/>
          <w:sz w:val="24"/>
          <w:szCs w:val="24"/>
        </w:rPr>
        <w:t xml:space="preserve">добились в день Пятидесятницы принять Духа Святого. </w:t>
      </w:r>
      <w:r>
        <w:rPr>
          <w:rFonts w:eastAsia="Times New Roman"/>
          <w:color w:val="000000"/>
          <w:spacing w:val="-1"/>
          <w:sz w:val="24"/>
          <w:szCs w:val="24"/>
        </w:rPr>
        <w:t xml:space="preserve">Инок, пребывающий в непрестанной молитве, становится </w:t>
      </w:r>
      <w:r>
        <w:rPr>
          <w:rFonts w:eastAsia="Times New Roman"/>
          <w:color w:val="000000"/>
          <w:sz w:val="24"/>
          <w:szCs w:val="24"/>
        </w:rPr>
        <w:t>способным также к принятию в свою духовную храмину Благодати Духа Святого. Иноки Первенствующей Церкви Христовой непрестанно упражнялись в молитве, память Божия всегда была с ними. Непрестанный делатель молит</w:t>
      </w:r>
      <w:r>
        <w:rPr>
          <w:rFonts w:eastAsia="Times New Roman"/>
          <w:color w:val="000000"/>
          <w:sz w:val="24"/>
          <w:szCs w:val="24"/>
        </w:rPr>
        <w:softHyphen/>
      </w:r>
      <w:r>
        <w:rPr>
          <w:rFonts w:eastAsia="Times New Roman"/>
          <w:color w:val="000000"/>
          <w:spacing w:val="-1"/>
          <w:sz w:val="24"/>
          <w:szCs w:val="24"/>
        </w:rPr>
        <w:t xml:space="preserve">вы преподобный Антоний Великий завещал всем инокам </w:t>
      </w:r>
      <w:r>
        <w:rPr>
          <w:rFonts w:eastAsia="Times New Roman"/>
          <w:color w:val="000000"/>
          <w:sz w:val="24"/>
          <w:szCs w:val="24"/>
        </w:rPr>
        <w:t>непрестанное памятование имени Иисуса Христа.</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Во времена расцвета древнего монашества непрестанною </w:t>
      </w:r>
      <w:r>
        <w:rPr>
          <w:rFonts w:eastAsia="Times New Roman"/>
          <w:color w:val="000000"/>
          <w:sz w:val="24"/>
          <w:szCs w:val="24"/>
        </w:rPr>
        <w:t xml:space="preserve">молитвою занимались все иноки. Св. Иоанн Лествичник свидетельствовал, что иноки одного из александрийских общежитий, которое он сам посетил, «и сами за трапезою </w:t>
      </w:r>
      <w:r>
        <w:rPr>
          <w:rFonts w:eastAsia="Times New Roman"/>
          <w:color w:val="000000"/>
          <w:spacing w:val="-1"/>
          <w:sz w:val="24"/>
          <w:szCs w:val="24"/>
        </w:rPr>
        <w:t xml:space="preserve">не престают от умственного подвига, но условленным и </w:t>
      </w:r>
      <w:r>
        <w:rPr>
          <w:rFonts w:eastAsia="Times New Roman"/>
          <w:color w:val="000000"/>
          <w:sz w:val="24"/>
          <w:szCs w:val="24"/>
        </w:rPr>
        <w:t>введенным в обычай знаком и мановением блаженные на</w:t>
      </w:r>
      <w:r>
        <w:rPr>
          <w:rFonts w:eastAsia="Times New Roman"/>
          <w:color w:val="000000"/>
          <w:sz w:val="24"/>
          <w:szCs w:val="24"/>
        </w:rPr>
        <w:softHyphen/>
        <w:t>поминают друг другу о молитве, совершаемой в душе. И делают они это не только за трапезою, но и при всякой встрече, при всяком собрании»</w:t>
      </w:r>
      <w:r>
        <w:rPr>
          <w:rStyle w:val="a6"/>
          <w:rFonts w:eastAsia="Times New Roman"/>
          <w:color w:val="000000"/>
          <w:sz w:val="24"/>
          <w:szCs w:val="24"/>
        </w:rPr>
        <w:footnoteReference w:id="1893"/>
      </w:r>
      <w:r>
        <w:rPr>
          <w:rFonts w:eastAsia="Times New Roman"/>
          <w:color w:val="000000"/>
          <w:sz w:val="24"/>
          <w:szCs w:val="24"/>
        </w:rPr>
        <w:t>.</w:t>
      </w:r>
    </w:p>
    <w:p w:rsidR="00F93992" w:rsidRDefault="00F93992" w:rsidP="00FD09E3">
      <w:pPr>
        <w:shd w:val="clear" w:color="auto" w:fill="FFFFFF"/>
        <w:spacing w:before="7" w:line="234" w:lineRule="exact"/>
        <w:ind w:firstLine="567"/>
        <w:jc w:val="both"/>
      </w:pPr>
      <w:r>
        <w:rPr>
          <w:rFonts w:eastAsia="Times New Roman"/>
          <w:color w:val="000000"/>
          <w:spacing w:val="-2"/>
          <w:sz w:val="24"/>
          <w:szCs w:val="24"/>
        </w:rPr>
        <w:t>Благотворное действие непрестанной молитвы выше вся</w:t>
      </w:r>
      <w:r>
        <w:rPr>
          <w:rFonts w:eastAsia="Times New Roman"/>
          <w:color w:val="000000"/>
          <w:spacing w:val="-2"/>
          <w:sz w:val="24"/>
          <w:szCs w:val="24"/>
        </w:rPr>
        <w:softHyphen/>
      </w:r>
      <w:r>
        <w:rPr>
          <w:rFonts w:eastAsia="Times New Roman"/>
          <w:color w:val="000000"/>
          <w:sz w:val="24"/>
          <w:szCs w:val="24"/>
        </w:rPr>
        <w:t>кого объяснения. Только тот инок, который ощутил в себе плоды непрестанной молитвы, может знать о них, но не всегда бывает способен поведать об этом другим, потому что непрестанная молитва и ее плоды есть великий дар Бо</w:t>
      </w:r>
      <w:r>
        <w:rPr>
          <w:rFonts w:eastAsia="Times New Roman"/>
          <w:color w:val="000000"/>
          <w:sz w:val="24"/>
          <w:szCs w:val="24"/>
        </w:rPr>
        <w:softHyphen/>
        <w:t>жий, необъяснимый человеческим разумом и словом.</w:t>
      </w:r>
    </w:p>
    <w:p w:rsidR="00F93992" w:rsidRDefault="00F93992" w:rsidP="00FD09E3">
      <w:pPr>
        <w:shd w:val="clear" w:color="auto" w:fill="FFFFFF"/>
        <w:spacing w:line="234" w:lineRule="exact"/>
        <w:ind w:firstLine="567"/>
        <w:jc w:val="both"/>
      </w:pPr>
      <w:r>
        <w:rPr>
          <w:rFonts w:eastAsia="Times New Roman"/>
          <w:color w:val="000000"/>
          <w:spacing w:val="-5"/>
          <w:sz w:val="24"/>
          <w:szCs w:val="24"/>
        </w:rPr>
        <w:t xml:space="preserve">Непрестанная молитва — это верный путь, ведущий инока </w:t>
      </w:r>
      <w:r>
        <w:rPr>
          <w:rFonts w:eastAsia="Times New Roman"/>
          <w:color w:val="000000"/>
          <w:sz w:val="24"/>
          <w:szCs w:val="24"/>
        </w:rPr>
        <w:t>к Богу. Святой Исаак Сирский говорит: «Иначе, как не</w:t>
      </w:r>
      <w:r>
        <w:rPr>
          <w:rFonts w:eastAsia="Times New Roman"/>
          <w:color w:val="000000"/>
          <w:sz w:val="24"/>
          <w:szCs w:val="24"/>
        </w:rPr>
        <w:softHyphen/>
      </w:r>
      <w:r>
        <w:rPr>
          <w:rFonts w:eastAsia="Times New Roman"/>
          <w:color w:val="000000"/>
          <w:spacing w:val="-1"/>
          <w:sz w:val="24"/>
          <w:szCs w:val="24"/>
        </w:rPr>
        <w:t>престанною молитвою, невозможно приблизиться к Богу». Естественно, что непрестанная молитва не может быть до</w:t>
      </w:r>
      <w:r>
        <w:rPr>
          <w:rFonts w:eastAsia="Times New Roman"/>
          <w:color w:val="000000"/>
          <w:spacing w:val="-1"/>
          <w:sz w:val="24"/>
          <w:szCs w:val="24"/>
        </w:rPr>
        <w:softHyphen/>
      </w:r>
      <w:r>
        <w:rPr>
          <w:rFonts w:eastAsia="Times New Roman"/>
          <w:color w:val="000000"/>
          <w:spacing w:val="-2"/>
          <w:sz w:val="24"/>
          <w:szCs w:val="24"/>
        </w:rPr>
        <w:t>стоянием новоначального. Чтоб стать способным к ней, но</w:t>
      </w:r>
      <w:r>
        <w:rPr>
          <w:rFonts w:eastAsia="Times New Roman"/>
          <w:color w:val="000000"/>
          <w:spacing w:val="-2"/>
          <w:sz w:val="24"/>
          <w:szCs w:val="24"/>
        </w:rPr>
        <w:softHyphen/>
      </w:r>
      <w:r>
        <w:rPr>
          <w:rFonts w:eastAsia="Times New Roman"/>
          <w:color w:val="000000"/>
          <w:sz w:val="24"/>
          <w:szCs w:val="24"/>
        </w:rPr>
        <w:t xml:space="preserve">воначальный должен долгое время приучать себя к частой молитве. К частой молитве инок может приучать себя </w:t>
      </w:r>
      <w:r>
        <w:rPr>
          <w:rFonts w:eastAsia="Times New Roman"/>
          <w:color w:val="000000"/>
          <w:spacing w:val="-1"/>
          <w:sz w:val="24"/>
          <w:szCs w:val="24"/>
        </w:rPr>
        <w:t xml:space="preserve">в любую свободную минуту, а также исполняя различные </w:t>
      </w:r>
      <w:r>
        <w:rPr>
          <w:rFonts w:eastAsia="Times New Roman"/>
          <w:color w:val="000000"/>
          <w:spacing w:val="-3"/>
          <w:sz w:val="24"/>
          <w:szCs w:val="24"/>
        </w:rPr>
        <w:t>монастырские послушания, не связанные с умственной дея</w:t>
      </w:r>
      <w:r>
        <w:rPr>
          <w:rFonts w:eastAsia="Times New Roman"/>
          <w:color w:val="000000"/>
          <w:spacing w:val="-3"/>
          <w:sz w:val="24"/>
          <w:szCs w:val="24"/>
        </w:rPr>
        <w:softHyphen/>
      </w:r>
      <w:r>
        <w:rPr>
          <w:rFonts w:eastAsia="Times New Roman"/>
          <w:color w:val="000000"/>
          <w:sz w:val="24"/>
          <w:szCs w:val="24"/>
        </w:rPr>
        <w:t>тельностью. Епископ Игнатий дает такой совет всем ино</w:t>
      </w:r>
      <w:r>
        <w:rPr>
          <w:rFonts w:eastAsia="Times New Roman"/>
          <w:color w:val="000000"/>
          <w:sz w:val="24"/>
          <w:szCs w:val="24"/>
        </w:rPr>
        <w:softHyphen/>
        <w:t xml:space="preserve">кам: «Выпало ли тебе кратчайшее свободное время? Не убей его в праздности! Не убей его, </w:t>
      </w:r>
      <w:r>
        <w:rPr>
          <w:rFonts w:eastAsia="Times New Roman"/>
          <w:color w:val="000000"/>
          <w:sz w:val="24"/>
          <w:szCs w:val="24"/>
        </w:rPr>
        <w:lastRenderedPageBreak/>
        <w:t>употребив на какое-</w:t>
      </w:r>
      <w:r>
        <w:rPr>
          <w:rFonts w:eastAsia="Times New Roman"/>
          <w:color w:val="000000"/>
          <w:spacing w:val="-2"/>
          <w:sz w:val="24"/>
          <w:szCs w:val="24"/>
        </w:rPr>
        <w:t xml:space="preserve">либо несбыточное и пустейшее мечтание, на какое-нибудь </w:t>
      </w:r>
      <w:r>
        <w:rPr>
          <w:rFonts w:eastAsia="Times New Roman"/>
          <w:color w:val="000000"/>
          <w:spacing w:val="-1"/>
          <w:sz w:val="24"/>
          <w:szCs w:val="24"/>
        </w:rPr>
        <w:t xml:space="preserve">суетное, ничтожное занятие! Употреби его на упражнение </w:t>
      </w:r>
      <w:r>
        <w:rPr>
          <w:rFonts w:eastAsia="Times New Roman"/>
          <w:color w:val="000000"/>
          <w:spacing w:val="-2"/>
          <w:sz w:val="24"/>
          <w:szCs w:val="24"/>
        </w:rPr>
        <w:t xml:space="preserve">молитвою... Если случится, по немощи, или правильнее, по </w:t>
      </w:r>
      <w:r>
        <w:rPr>
          <w:rFonts w:eastAsia="Times New Roman"/>
          <w:color w:val="000000"/>
          <w:spacing w:val="-4"/>
          <w:sz w:val="24"/>
          <w:szCs w:val="24"/>
        </w:rPr>
        <w:t>свойству падшего естества, увлечься обольстительными меч</w:t>
      </w:r>
      <w:r>
        <w:rPr>
          <w:rFonts w:eastAsia="Times New Roman"/>
          <w:color w:val="000000"/>
          <w:spacing w:val="-4"/>
          <w:sz w:val="24"/>
          <w:szCs w:val="24"/>
        </w:rPr>
        <w:softHyphen/>
      </w:r>
      <w:r>
        <w:rPr>
          <w:rFonts w:eastAsia="Times New Roman"/>
          <w:color w:val="000000"/>
          <w:spacing w:val="-2"/>
          <w:sz w:val="24"/>
          <w:szCs w:val="24"/>
        </w:rPr>
        <w:t>таниями и помыслами, — не унывай, не расслабляйся. Рас</w:t>
      </w:r>
      <w:r>
        <w:rPr>
          <w:rFonts w:eastAsia="Times New Roman"/>
          <w:color w:val="000000"/>
          <w:spacing w:val="-2"/>
          <w:sz w:val="24"/>
          <w:szCs w:val="24"/>
        </w:rPr>
        <w:softHyphen/>
      </w:r>
      <w:r>
        <w:rPr>
          <w:rFonts w:eastAsia="Times New Roman"/>
          <w:color w:val="000000"/>
          <w:spacing w:val="-1"/>
          <w:sz w:val="24"/>
          <w:szCs w:val="24"/>
        </w:rPr>
        <w:t xml:space="preserve">каявшись пред Богом в твоей легкомысленности, ...приими </w:t>
      </w:r>
      <w:r>
        <w:rPr>
          <w:rFonts w:eastAsia="Times New Roman"/>
          <w:color w:val="000000"/>
          <w:spacing w:val="-2"/>
          <w:sz w:val="24"/>
          <w:szCs w:val="24"/>
        </w:rPr>
        <w:t>меры предосторожности. Кто не приучится к частой молит</w:t>
      </w:r>
      <w:r>
        <w:rPr>
          <w:rFonts w:eastAsia="Times New Roman"/>
          <w:color w:val="000000"/>
          <w:spacing w:val="-2"/>
          <w:sz w:val="24"/>
          <w:szCs w:val="24"/>
        </w:rPr>
        <w:softHyphen/>
      </w:r>
      <w:r>
        <w:rPr>
          <w:rFonts w:eastAsia="Times New Roman"/>
          <w:color w:val="000000"/>
          <w:sz w:val="24"/>
          <w:szCs w:val="24"/>
        </w:rPr>
        <w:t>ве, тот никогда не получит непрестанной»</w:t>
      </w:r>
      <w:r>
        <w:rPr>
          <w:rStyle w:val="a6"/>
          <w:rFonts w:eastAsia="Times New Roman"/>
          <w:color w:val="000000"/>
          <w:sz w:val="24"/>
          <w:szCs w:val="24"/>
        </w:rPr>
        <w:footnoteReference w:id="1894"/>
      </w:r>
      <w:r>
        <w:rPr>
          <w:rFonts w:eastAsia="Times New Roman"/>
          <w:color w:val="000000"/>
          <w:sz w:val="24"/>
          <w:szCs w:val="24"/>
        </w:rPr>
        <w:t>.</w:t>
      </w:r>
    </w:p>
    <w:p w:rsidR="00F93992" w:rsidRDefault="00F93992" w:rsidP="00FD09E3">
      <w:pPr>
        <w:shd w:val="clear" w:color="auto" w:fill="FFFFFF"/>
        <w:spacing w:before="234" w:line="234" w:lineRule="exact"/>
        <w:ind w:firstLine="567"/>
        <w:jc w:val="both"/>
      </w:pPr>
      <w:r>
        <w:rPr>
          <w:rFonts w:eastAsia="Times New Roman"/>
          <w:b/>
          <w:bCs/>
          <w:color w:val="000000"/>
          <w:spacing w:val="-7"/>
          <w:sz w:val="24"/>
          <w:szCs w:val="24"/>
        </w:rPr>
        <w:t xml:space="preserve">Значение скорбей в духовной жизни инока. </w:t>
      </w:r>
      <w:r>
        <w:rPr>
          <w:rFonts w:eastAsia="Times New Roman"/>
          <w:color w:val="000000"/>
          <w:spacing w:val="-7"/>
          <w:sz w:val="24"/>
          <w:szCs w:val="24"/>
        </w:rPr>
        <w:t xml:space="preserve">Долгий опыт </w:t>
      </w:r>
      <w:r>
        <w:rPr>
          <w:rFonts w:eastAsia="Times New Roman"/>
          <w:color w:val="000000"/>
          <w:spacing w:val="-2"/>
          <w:sz w:val="24"/>
          <w:szCs w:val="24"/>
        </w:rPr>
        <w:t>подвижнической жизни привел владыку Игнатия к убежде</w:t>
      </w:r>
      <w:r>
        <w:rPr>
          <w:rFonts w:eastAsia="Times New Roman"/>
          <w:color w:val="000000"/>
          <w:spacing w:val="-2"/>
          <w:sz w:val="24"/>
          <w:szCs w:val="24"/>
        </w:rPr>
        <w:softHyphen/>
      </w:r>
      <w:r>
        <w:rPr>
          <w:rFonts w:eastAsia="Times New Roman"/>
          <w:color w:val="000000"/>
          <w:sz w:val="24"/>
          <w:szCs w:val="24"/>
        </w:rPr>
        <w:t xml:space="preserve">нию, что скорби имеют большое значение для духовного роста монаха. Каждый инок, живущий безмятежной, не </w:t>
      </w:r>
      <w:r>
        <w:rPr>
          <w:rFonts w:eastAsia="Times New Roman"/>
          <w:color w:val="000000"/>
          <w:spacing w:val="-1"/>
          <w:sz w:val="24"/>
          <w:szCs w:val="24"/>
        </w:rPr>
        <w:t>возмущаемой никакими скорбями жизнью, в силу грехов</w:t>
      </w:r>
      <w:r>
        <w:rPr>
          <w:rFonts w:eastAsia="Times New Roman"/>
          <w:color w:val="000000"/>
          <w:spacing w:val="-1"/>
          <w:sz w:val="24"/>
          <w:szCs w:val="24"/>
        </w:rPr>
        <w:softHyphen/>
      </w:r>
      <w:r>
        <w:rPr>
          <w:rFonts w:eastAsia="Times New Roman"/>
          <w:color w:val="000000"/>
          <w:spacing w:val="-2"/>
          <w:sz w:val="24"/>
          <w:szCs w:val="24"/>
        </w:rPr>
        <w:t>ности, присущей каждому человеку, может всецело приле</w:t>
      </w:r>
      <w:r>
        <w:rPr>
          <w:rFonts w:eastAsia="Times New Roman"/>
          <w:color w:val="000000"/>
          <w:spacing w:val="-2"/>
          <w:sz w:val="24"/>
          <w:szCs w:val="24"/>
        </w:rPr>
        <w:softHyphen/>
        <w:t>питься душой к земле, прийти в состояние духовной тепло-</w:t>
      </w:r>
      <w:r>
        <w:rPr>
          <w:rFonts w:eastAsia="Times New Roman"/>
          <w:color w:val="000000"/>
          <w:sz w:val="24"/>
          <w:szCs w:val="24"/>
        </w:rPr>
        <w:t>хладности и совершенно забыть о своем небесном отече</w:t>
      </w:r>
      <w:r>
        <w:rPr>
          <w:rFonts w:eastAsia="Times New Roman"/>
          <w:color w:val="000000"/>
          <w:sz w:val="24"/>
          <w:szCs w:val="24"/>
        </w:rPr>
        <w:softHyphen/>
        <w:t>стве.</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Напоминанием непостоянства всего земного, ослаблени</w:t>
      </w:r>
      <w:r>
        <w:rPr>
          <w:rFonts w:eastAsia="Times New Roman"/>
          <w:color w:val="000000"/>
          <w:spacing w:val="-2"/>
          <w:sz w:val="24"/>
          <w:szCs w:val="24"/>
        </w:rPr>
        <w:softHyphen/>
      </w:r>
      <w:r>
        <w:rPr>
          <w:rFonts w:eastAsia="Times New Roman"/>
          <w:color w:val="000000"/>
          <w:spacing w:val="-1"/>
          <w:sz w:val="24"/>
          <w:szCs w:val="24"/>
        </w:rPr>
        <w:t>ем действия страстей скорби способствуют спасению каж</w:t>
      </w:r>
      <w:r>
        <w:rPr>
          <w:rFonts w:eastAsia="Times New Roman"/>
          <w:color w:val="000000"/>
          <w:spacing w:val="-1"/>
          <w:sz w:val="24"/>
          <w:szCs w:val="24"/>
        </w:rPr>
        <w:softHyphen/>
      </w:r>
      <w:r>
        <w:rPr>
          <w:rFonts w:eastAsia="Times New Roman"/>
          <w:color w:val="000000"/>
          <w:spacing w:val="-2"/>
          <w:sz w:val="24"/>
          <w:szCs w:val="24"/>
        </w:rPr>
        <w:t>дого человека. Преосвященный Игнатий говорил, что скор</w:t>
      </w:r>
      <w:r>
        <w:rPr>
          <w:rFonts w:eastAsia="Times New Roman"/>
          <w:color w:val="000000"/>
          <w:spacing w:val="-2"/>
          <w:sz w:val="24"/>
          <w:szCs w:val="24"/>
        </w:rPr>
        <w:softHyphen/>
      </w:r>
      <w:r>
        <w:rPr>
          <w:rFonts w:eastAsia="Times New Roman"/>
          <w:color w:val="000000"/>
          <w:sz w:val="24"/>
          <w:szCs w:val="24"/>
        </w:rPr>
        <w:t xml:space="preserve">би противодействуют нашему падению и способствуют </w:t>
      </w:r>
      <w:r>
        <w:rPr>
          <w:rFonts w:eastAsia="Times New Roman"/>
          <w:color w:val="000000"/>
          <w:spacing w:val="-1"/>
          <w:sz w:val="24"/>
          <w:szCs w:val="24"/>
        </w:rPr>
        <w:t xml:space="preserve">нашему восстанию. По причине необходимости скорбей Христос Спаситель ведет «стезею скорбей» Свое стадо в </w:t>
      </w:r>
      <w:r>
        <w:rPr>
          <w:rFonts w:eastAsia="Times New Roman"/>
          <w:color w:val="000000"/>
          <w:spacing w:val="-6"/>
          <w:sz w:val="24"/>
          <w:szCs w:val="24"/>
        </w:rPr>
        <w:t xml:space="preserve">страну блаженной вечности. «Тому, — говорит Святитель, — </w:t>
      </w:r>
      <w:r>
        <w:rPr>
          <w:rFonts w:eastAsia="Times New Roman"/>
          <w:color w:val="000000"/>
          <w:sz w:val="24"/>
          <w:szCs w:val="24"/>
        </w:rPr>
        <w:t>кто отказывается от скорбей, Он возвещает решительно: Иже не возмет креста своего и в след Мене грядет, несть Мене достоин (Мф. 10. 38)»</w:t>
      </w:r>
      <w:r>
        <w:rPr>
          <w:rStyle w:val="a6"/>
          <w:rFonts w:eastAsia="Times New Roman"/>
          <w:color w:val="000000"/>
          <w:sz w:val="24"/>
          <w:szCs w:val="24"/>
        </w:rPr>
        <w:footnoteReference w:id="1895"/>
      </w:r>
      <w:r>
        <w:rPr>
          <w:rFonts w:eastAsia="Times New Roman"/>
          <w:color w:val="000000"/>
          <w:sz w:val="24"/>
          <w:szCs w:val="24"/>
        </w:rPr>
        <w:t>. Скорби для монаха так же, как и для мирянина, по мнению Владыки, являются «ча</w:t>
      </w:r>
      <w:r>
        <w:rPr>
          <w:rFonts w:eastAsia="Times New Roman"/>
          <w:color w:val="000000"/>
          <w:sz w:val="24"/>
          <w:szCs w:val="24"/>
        </w:rPr>
        <w:softHyphen/>
        <w:t xml:space="preserve">шей Христовой», которая делает земных участников этой </w:t>
      </w:r>
      <w:r>
        <w:rPr>
          <w:rFonts w:eastAsia="Times New Roman"/>
          <w:color w:val="000000"/>
          <w:spacing w:val="-1"/>
          <w:sz w:val="24"/>
          <w:szCs w:val="24"/>
        </w:rPr>
        <w:t xml:space="preserve">чаши причастниками непрестающего наслаждения в жизни </w:t>
      </w:r>
      <w:r>
        <w:rPr>
          <w:rFonts w:eastAsia="Times New Roman"/>
          <w:color w:val="000000"/>
          <w:sz w:val="24"/>
          <w:szCs w:val="24"/>
        </w:rPr>
        <w:t>вечной.</w:t>
      </w:r>
    </w:p>
    <w:p w:rsidR="00F93992" w:rsidRDefault="00F93992" w:rsidP="00FD09E3">
      <w:pPr>
        <w:shd w:val="clear" w:color="auto" w:fill="FFFFFF"/>
        <w:spacing w:before="7" w:line="234" w:lineRule="exact"/>
        <w:ind w:firstLine="567"/>
        <w:jc w:val="both"/>
      </w:pPr>
      <w:r>
        <w:rPr>
          <w:rFonts w:eastAsia="Times New Roman"/>
          <w:color w:val="000000"/>
          <w:spacing w:val="-4"/>
          <w:sz w:val="24"/>
          <w:szCs w:val="24"/>
        </w:rPr>
        <w:t>Указывая иноку путь всецелого устремления к Богу, скор</w:t>
      </w:r>
      <w:r>
        <w:rPr>
          <w:rFonts w:eastAsia="Times New Roman"/>
          <w:color w:val="000000"/>
          <w:spacing w:val="-4"/>
          <w:sz w:val="24"/>
          <w:szCs w:val="24"/>
        </w:rPr>
        <w:softHyphen/>
      </w:r>
      <w:r>
        <w:rPr>
          <w:rFonts w:eastAsia="Times New Roman"/>
          <w:color w:val="000000"/>
          <w:sz w:val="24"/>
          <w:szCs w:val="24"/>
        </w:rPr>
        <w:t xml:space="preserve">би делают его способным на все в этой жизни смотреть </w:t>
      </w:r>
      <w:r>
        <w:rPr>
          <w:rFonts w:eastAsia="Times New Roman"/>
          <w:color w:val="000000"/>
          <w:spacing w:val="-2"/>
          <w:sz w:val="24"/>
          <w:szCs w:val="24"/>
        </w:rPr>
        <w:t>очами веры и надежды. «Чаша Христова, — свидетельству</w:t>
      </w:r>
      <w:r>
        <w:rPr>
          <w:rFonts w:eastAsia="Times New Roman"/>
          <w:color w:val="000000"/>
          <w:spacing w:val="-2"/>
          <w:sz w:val="24"/>
          <w:szCs w:val="24"/>
        </w:rPr>
        <w:softHyphen/>
      </w:r>
      <w:r>
        <w:rPr>
          <w:rFonts w:eastAsia="Times New Roman"/>
          <w:color w:val="000000"/>
          <w:spacing w:val="-1"/>
          <w:sz w:val="24"/>
          <w:szCs w:val="24"/>
        </w:rPr>
        <w:t>ет епископ-аскет, — отверзает вход в страну разума духов</w:t>
      </w:r>
      <w:r>
        <w:rPr>
          <w:rFonts w:eastAsia="Times New Roman"/>
          <w:color w:val="000000"/>
          <w:spacing w:val="-1"/>
          <w:sz w:val="24"/>
          <w:szCs w:val="24"/>
        </w:rPr>
        <w:softHyphen/>
      </w:r>
      <w:r>
        <w:rPr>
          <w:rFonts w:eastAsia="Times New Roman"/>
          <w:color w:val="000000"/>
          <w:spacing w:val="-2"/>
          <w:sz w:val="24"/>
          <w:szCs w:val="24"/>
        </w:rPr>
        <w:t>ного, состояния духовного; вшедший туда и причастивший</w:t>
      </w:r>
      <w:r>
        <w:rPr>
          <w:rFonts w:eastAsia="Times New Roman"/>
          <w:color w:val="000000"/>
          <w:spacing w:val="-2"/>
          <w:sz w:val="24"/>
          <w:szCs w:val="24"/>
        </w:rPr>
        <w:softHyphen/>
      </w:r>
      <w:r>
        <w:rPr>
          <w:rFonts w:eastAsia="Times New Roman"/>
          <w:color w:val="000000"/>
          <w:spacing w:val="-4"/>
          <w:sz w:val="24"/>
          <w:szCs w:val="24"/>
        </w:rPr>
        <w:t xml:space="preserve">ся трапезы утешения духовного соделывается мертвым миру, </w:t>
      </w:r>
      <w:r>
        <w:rPr>
          <w:rFonts w:eastAsia="Times New Roman"/>
          <w:color w:val="000000"/>
          <w:spacing w:val="-1"/>
          <w:sz w:val="24"/>
          <w:szCs w:val="24"/>
        </w:rPr>
        <w:t>бесчувственным к временным скорбям и лишениям, начи</w:t>
      </w:r>
      <w:r>
        <w:rPr>
          <w:rFonts w:eastAsia="Times New Roman"/>
          <w:color w:val="000000"/>
          <w:spacing w:val="-1"/>
          <w:sz w:val="24"/>
          <w:szCs w:val="24"/>
        </w:rPr>
        <w:softHyphen/>
      </w:r>
      <w:r>
        <w:rPr>
          <w:rFonts w:eastAsia="Times New Roman"/>
          <w:color w:val="000000"/>
          <w:sz w:val="24"/>
          <w:szCs w:val="24"/>
        </w:rPr>
        <w:t>нает совершать свое земное странствование как бы несу</w:t>
      </w:r>
      <w:r>
        <w:rPr>
          <w:rFonts w:eastAsia="Times New Roman"/>
          <w:color w:val="000000"/>
          <w:sz w:val="24"/>
          <w:szCs w:val="24"/>
        </w:rPr>
        <w:softHyphen/>
        <w:t>щийся по воздуху превыше всего — на крыльях веры»</w:t>
      </w:r>
      <w:r>
        <w:rPr>
          <w:rStyle w:val="a6"/>
          <w:rFonts w:eastAsia="Times New Roman"/>
          <w:color w:val="000000"/>
          <w:sz w:val="24"/>
          <w:szCs w:val="24"/>
        </w:rPr>
        <w:footnoteReference w:id="1896"/>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Преосвященный Игнатий учил, что иноческие скорби </w:t>
      </w:r>
      <w:r>
        <w:rPr>
          <w:rFonts w:eastAsia="Times New Roman"/>
          <w:color w:val="000000"/>
          <w:spacing w:val="-1"/>
          <w:sz w:val="24"/>
          <w:szCs w:val="24"/>
        </w:rPr>
        <w:t xml:space="preserve">возникают из четырех источников: из падшего естества, из </w:t>
      </w:r>
      <w:r>
        <w:rPr>
          <w:rFonts w:eastAsia="Times New Roman"/>
          <w:color w:val="000000"/>
          <w:sz w:val="24"/>
          <w:szCs w:val="24"/>
        </w:rPr>
        <w:t>мира, от людей и от демонов.</w:t>
      </w:r>
    </w:p>
    <w:p w:rsidR="00F93992" w:rsidRDefault="00F93992" w:rsidP="00FD09E3">
      <w:pPr>
        <w:shd w:val="clear" w:color="auto" w:fill="FFFFFF"/>
        <w:spacing w:before="7" w:line="234" w:lineRule="exact"/>
        <w:ind w:firstLine="567"/>
        <w:jc w:val="both"/>
      </w:pPr>
      <w:r>
        <w:rPr>
          <w:rFonts w:eastAsia="Times New Roman"/>
          <w:color w:val="000000"/>
          <w:spacing w:val="-4"/>
          <w:sz w:val="24"/>
          <w:szCs w:val="24"/>
        </w:rPr>
        <w:t xml:space="preserve">Падшее человеческое естество — основной источник всех </w:t>
      </w:r>
      <w:r>
        <w:rPr>
          <w:rFonts w:eastAsia="Times New Roman"/>
          <w:color w:val="000000"/>
          <w:spacing w:val="-1"/>
          <w:sz w:val="24"/>
          <w:szCs w:val="24"/>
        </w:rPr>
        <w:t>скорбей, оно порождает разнообразие греха, делает челове</w:t>
      </w:r>
      <w:r>
        <w:rPr>
          <w:rFonts w:eastAsia="Times New Roman"/>
          <w:color w:val="000000"/>
          <w:spacing w:val="-1"/>
          <w:sz w:val="24"/>
          <w:szCs w:val="24"/>
        </w:rPr>
        <w:softHyphen/>
      </w:r>
      <w:r>
        <w:rPr>
          <w:rFonts w:eastAsia="Times New Roman"/>
          <w:color w:val="000000"/>
          <w:sz w:val="24"/>
          <w:szCs w:val="24"/>
        </w:rPr>
        <w:t xml:space="preserve">ка восприимчивым к соблазнам мира, служит поводом к </w:t>
      </w:r>
      <w:r>
        <w:rPr>
          <w:rFonts w:eastAsia="Times New Roman"/>
          <w:color w:val="000000"/>
          <w:spacing w:val="-1"/>
          <w:sz w:val="24"/>
          <w:szCs w:val="24"/>
        </w:rPr>
        <w:t xml:space="preserve">восстанию людей друг против друга и дает повод падшим </w:t>
      </w:r>
      <w:r>
        <w:rPr>
          <w:rFonts w:eastAsia="Times New Roman"/>
          <w:color w:val="000000"/>
          <w:spacing w:val="-3"/>
          <w:sz w:val="24"/>
          <w:szCs w:val="24"/>
        </w:rPr>
        <w:t xml:space="preserve">духам приступить к человеку. Скорби, возникающие от всех </w:t>
      </w:r>
      <w:r>
        <w:rPr>
          <w:rFonts w:eastAsia="Times New Roman"/>
          <w:color w:val="000000"/>
          <w:spacing w:val="-1"/>
          <w:sz w:val="24"/>
          <w:szCs w:val="24"/>
        </w:rPr>
        <w:t>четырех перечисленных причин, при терпеливом перенесе</w:t>
      </w:r>
      <w:r>
        <w:rPr>
          <w:rFonts w:eastAsia="Times New Roman"/>
          <w:color w:val="000000"/>
          <w:spacing w:val="-1"/>
          <w:sz w:val="24"/>
          <w:szCs w:val="24"/>
        </w:rPr>
        <w:softHyphen/>
      </w:r>
      <w:r>
        <w:rPr>
          <w:rFonts w:eastAsia="Times New Roman"/>
          <w:color w:val="000000"/>
          <w:sz w:val="24"/>
          <w:szCs w:val="24"/>
        </w:rPr>
        <w:t>нии их делают инока более совершенным в духовной жиз</w:t>
      </w:r>
      <w:r>
        <w:rPr>
          <w:rFonts w:eastAsia="Times New Roman"/>
          <w:color w:val="000000"/>
          <w:sz w:val="24"/>
          <w:szCs w:val="24"/>
        </w:rPr>
        <w:softHyphen/>
        <w:t xml:space="preserve">ни. Скорби, возникающие от падшего естества, научают инока надеяться не на себя, а на Бога, доставляют ему </w:t>
      </w:r>
      <w:r>
        <w:rPr>
          <w:rFonts w:eastAsia="Times New Roman"/>
          <w:color w:val="000000"/>
          <w:spacing w:val="-1"/>
          <w:sz w:val="24"/>
          <w:szCs w:val="24"/>
        </w:rPr>
        <w:t>опытное познание своего падения и необходимость Иску</w:t>
      </w:r>
      <w:r>
        <w:rPr>
          <w:rFonts w:eastAsia="Times New Roman"/>
          <w:color w:val="000000"/>
          <w:spacing w:val="-1"/>
          <w:sz w:val="24"/>
          <w:szCs w:val="24"/>
        </w:rPr>
        <w:softHyphen/>
      </w:r>
      <w:r>
        <w:rPr>
          <w:rFonts w:eastAsia="Times New Roman"/>
          <w:color w:val="000000"/>
          <w:sz w:val="24"/>
          <w:szCs w:val="24"/>
        </w:rPr>
        <w:t>пителя.</w:t>
      </w:r>
    </w:p>
    <w:p w:rsidR="00F93992" w:rsidRDefault="00F93992" w:rsidP="00FD09E3">
      <w:pPr>
        <w:shd w:val="clear" w:color="auto" w:fill="FFFFFF"/>
        <w:spacing w:before="7" w:line="234" w:lineRule="exact"/>
        <w:ind w:firstLine="567"/>
        <w:jc w:val="both"/>
      </w:pPr>
      <w:r>
        <w:rPr>
          <w:rFonts w:eastAsia="Times New Roman"/>
          <w:color w:val="000000"/>
          <w:sz w:val="24"/>
          <w:szCs w:val="24"/>
        </w:rPr>
        <w:t>Скорби от греховного мира научают превратности зем</w:t>
      </w:r>
      <w:r>
        <w:rPr>
          <w:rFonts w:eastAsia="Times New Roman"/>
          <w:color w:val="000000"/>
          <w:sz w:val="24"/>
          <w:szCs w:val="24"/>
        </w:rPr>
        <w:softHyphen/>
      </w:r>
      <w:r>
        <w:rPr>
          <w:rFonts w:eastAsia="Times New Roman"/>
          <w:color w:val="000000"/>
          <w:spacing w:val="-1"/>
          <w:sz w:val="24"/>
          <w:szCs w:val="24"/>
        </w:rPr>
        <w:t>ной жизни и воспитывают в нем хладность ко всему вре</w:t>
      </w:r>
      <w:r>
        <w:rPr>
          <w:rFonts w:eastAsia="Times New Roman"/>
          <w:color w:val="000000"/>
          <w:spacing w:val="-1"/>
          <w:sz w:val="24"/>
          <w:szCs w:val="24"/>
        </w:rPr>
        <w:softHyphen/>
      </w:r>
      <w:r>
        <w:rPr>
          <w:rFonts w:eastAsia="Times New Roman"/>
          <w:color w:val="000000"/>
          <w:sz w:val="24"/>
          <w:szCs w:val="24"/>
        </w:rPr>
        <w:t>менному.</w:t>
      </w:r>
    </w:p>
    <w:p w:rsidR="00F93992" w:rsidRDefault="00F93992" w:rsidP="00FD09E3">
      <w:pPr>
        <w:shd w:val="clear" w:color="auto" w:fill="FFFFFF"/>
        <w:spacing w:before="7" w:line="234" w:lineRule="exact"/>
        <w:ind w:firstLine="567"/>
        <w:jc w:val="both"/>
      </w:pPr>
      <w:r>
        <w:rPr>
          <w:rFonts w:eastAsia="Times New Roman"/>
          <w:color w:val="000000"/>
          <w:sz w:val="24"/>
          <w:szCs w:val="24"/>
        </w:rPr>
        <w:t>В жизни каждого инока бывают скорби и от окружаю</w:t>
      </w:r>
      <w:r>
        <w:rPr>
          <w:rFonts w:eastAsia="Times New Roman"/>
          <w:color w:val="000000"/>
          <w:sz w:val="24"/>
          <w:szCs w:val="24"/>
        </w:rPr>
        <w:softHyphen/>
      </w:r>
      <w:r>
        <w:rPr>
          <w:rFonts w:eastAsia="Times New Roman"/>
          <w:color w:val="000000"/>
          <w:spacing w:val="-1"/>
          <w:sz w:val="24"/>
          <w:szCs w:val="24"/>
        </w:rPr>
        <w:t xml:space="preserve">щих его людей. Эти скорби смиряют гордость, присущую </w:t>
      </w:r>
      <w:r>
        <w:rPr>
          <w:rFonts w:eastAsia="Times New Roman"/>
          <w:color w:val="000000"/>
          <w:spacing w:val="-2"/>
          <w:sz w:val="24"/>
          <w:szCs w:val="24"/>
        </w:rPr>
        <w:t>сердцу каждого человека, и способствуют деятельному осу</w:t>
      </w:r>
      <w:r>
        <w:rPr>
          <w:rFonts w:eastAsia="Times New Roman"/>
          <w:color w:val="000000"/>
          <w:spacing w:val="-2"/>
          <w:sz w:val="24"/>
          <w:szCs w:val="24"/>
        </w:rPr>
        <w:softHyphen/>
      </w:r>
      <w:r>
        <w:rPr>
          <w:rFonts w:eastAsia="Times New Roman"/>
          <w:color w:val="000000"/>
          <w:sz w:val="24"/>
          <w:szCs w:val="24"/>
        </w:rPr>
        <w:t>ществлению заповеди о любви к врагам. Святитель Игна</w:t>
      </w:r>
      <w:r>
        <w:rPr>
          <w:rFonts w:eastAsia="Times New Roman"/>
          <w:color w:val="000000"/>
          <w:sz w:val="24"/>
          <w:szCs w:val="24"/>
        </w:rPr>
        <w:softHyphen/>
      </w:r>
      <w:r>
        <w:rPr>
          <w:rFonts w:eastAsia="Times New Roman"/>
          <w:color w:val="000000"/>
          <w:spacing w:val="-1"/>
          <w:sz w:val="24"/>
          <w:szCs w:val="24"/>
        </w:rPr>
        <w:t xml:space="preserve">тий неоднократно в своих творениях рассматривает вопрос, </w:t>
      </w:r>
      <w:r>
        <w:rPr>
          <w:rFonts w:eastAsia="Times New Roman"/>
          <w:color w:val="000000"/>
          <w:sz w:val="24"/>
          <w:szCs w:val="24"/>
        </w:rPr>
        <w:t xml:space="preserve">как инок должен относиться к людям, причинившим ему </w:t>
      </w:r>
      <w:r>
        <w:rPr>
          <w:rFonts w:eastAsia="Times New Roman"/>
          <w:color w:val="000000"/>
          <w:spacing w:val="-1"/>
          <w:sz w:val="24"/>
          <w:szCs w:val="24"/>
        </w:rPr>
        <w:t>скорбь. Владыка учил, что в скорбных обстоятельствах лю</w:t>
      </w:r>
      <w:r>
        <w:rPr>
          <w:rFonts w:eastAsia="Times New Roman"/>
          <w:color w:val="000000"/>
          <w:spacing w:val="-1"/>
          <w:sz w:val="24"/>
          <w:szCs w:val="24"/>
        </w:rPr>
        <w:softHyphen/>
      </w:r>
      <w:r>
        <w:rPr>
          <w:rFonts w:eastAsia="Times New Roman"/>
          <w:color w:val="000000"/>
          <w:sz w:val="24"/>
          <w:szCs w:val="24"/>
        </w:rPr>
        <w:t xml:space="preserve">дей нужно оставлять в стороне и благоговейно обращать свой взор к Богу, Который для нашего же блага попускает </w:t>
      </w:r>
      <w:r>
        <w:rPr>
          <w:rFonts w:eastAsia="Times New Roman"/>
          <w:color w:val="000000"/>
          <w:spacing w:val="-1"/>
          <w:sz w:val="24"/>
          <w:szCs w:val="24"/>
        </w:rPr>
        <w:t>нам скорби через людей. К одному священноиноку, нахо</w:t>
      </w:r>
      <w:r>
        <w:rPr>
          <w:rFonts w:eastAsia="Times New Roman"/>
          <w:color w:val="000000"/>
          <w:spacing w:val="-1"/>
          <w:sz w:val="24"/>
          <w:szCs w:val="24"/>
        </w:rPr>
        <w:softHyphen/>
      </w:r>
      <w:r>
        <w:rPr>
          <w:rFonts w:eastAsia="Times New Roman"/>
          <w:color w:val="000000"/>
          <w:sz w:val="24"/>
          <w:szCs w:val="24"/>
        </w:rPr>
        <w:t xml:space="preserve">дившемуся в скорбных обстоятельствах, Владыка писал: </w:t>
      </w:r>
      <w:r>
        <w:rPr>
          <w:rFonts w:eastAsia="Times New Roman"/>
          <w:color w:val="000000"/>
          <w:spacing w:val="-1"/>
          <w:sz w:val="24"/>
          <w:szCs w:val="24"/>
        </w:rPr>
        <w:t xml:space="preserve">«Люди, наносящие скорбь, и скорбные обстоятельства,— </w:t>
      </w:r>
      <w:r>
        <w:rPr>
          <w:rFonts w:eastAsia="Times New Roman"/>
          <w:color w:val="000000"/>
          <w:sz w:val="24"/>
          <w:szCs w:val="24"/>
        </w:rPr>
        <w:t>только орудия во всемогущей деснице Божией».</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Монаху, научившемуся переносить скорби от своего пад</w:t>
      </w:r>
      <w:r>
        <w:rPr>
          <w:rFonts w:eastAsia="Times New Roman"/>
          <w:color w:val="000000"/>
          <w:spacing w:val="-3"/>
          <w:sz w:val="24"/>
          <w:szCs w:val="24"/>
        </w:rPr>
        <w:softHyphen/>
      </w:r>
      <w:r>
        <w:rPr>
          <w:rFonts w:eastAsia="Times New Roman"/>
          <w:color w:val="000000"/>
          <w:spacing w:val="-1"/>
          <w:sz w:val="24"/>
          <w:szCs w:val="24"/>
        </w:rPr>
        <w:t xml:space="preserve">шего естества, от мира и от людей, попускаются скорби от </w:t>
      </w:r>
      <w:r>
        <w:rPr>
          <w:rFonts w:eastAsia="Times New Roman"/>
          <w:color w:val="000000"/>
          <w:sz w:val="24"/>
          <w:szCs w:val="24"/>
        </w:rPr>
        <w:t>лукавых духов. Лукавые духи первоначально восстают на подвижника через падшее естество, затем наносят скорби чрез мир и ближних, и когда инок выходит победителем первых трех видов скорбей, ему может быть попущена открытая брань с падшими духами. Победитель в этой бра</w:t>
      </w:r>
      <w:r>
        <w:rPr>
          <w:rFonts w:eastAsia="Times New Roman"/>
          <w:color w:val="000000"/>
          <w:sz w:val="24"/>
          <w:szCs w:val="24"/>
        </w:rPr>
        <w:softHyphen/>
        <w:t>ни становится причастником особых духовных дарований. Несмотря на огромную значимость скорбей в деле спасе</w:t>
      </w:r>
      <w:r>
        <w:rPr>
          <w:rFonts w:eastAsia="Times New Roman"/>
          <w:color w:val="000000"/>
          <w:sz w:val="24"/>
          <w:szCs w:val="24"/>
        </w:rPr>
        <w:softHyphen/>
        <w:t>ния, инок сам никогда не должен искать скорбей, а по мере своих сил «стараться о уничтожении причин скор</w:t>
      </w:r>
      <w:r>
        <w:rPr>
          <w:rFonts w:eastAsia="Times New Roman"/>
          <w:color w:val="000000"/>
          <w:sz w:val="24"/>
          <w:szCs w:val="24"/>
        </w:rPr>
        <w:softHyphen/>
        <w:t>бей, если это зависит от него». Если же он не смог отвра</w:t>
      </w:r>
      <w:r>
        <w:rPr>
          <w:rFonts w:eastAsia="Times New Roman"/>
          <w:color w:val="000000"/>
          <w:sz w:val="24"/>
          <w:szCs w:val="24"/>
        </w:rPr>
        <w:softHyphen/>
        <w:t xml:space="preserve">тить скорбь, то нести ее безропотно, помня, что Господь никогда </w:t>
      </w:r>
      <w:r>
        <w:rPr>
          <w:rFonts w:eastAsia="Times New Roman"/>
          <w:color w:val="000000"/>
          <w:sz w:val="24"/>
          <w:szCs w:val="24"/>
        </w:rPr>
        <w:lastRenderedPageBreak/>
        <w:t>не посылает скорбей выше сил человека. Сораз</w:t>
      </w:r>
      <w:r>
        <w:rPr>
          <w:rFonts w:eastAsia="Times New Roman"/>
          <w:color w:val="000000"/>
          <w:sz w:val="24"/>
          <w:szCs w:val="24"/>
        </w:rPr>
        <w:softHyphen/>
        <w:t>мерно скорбям подает и благодатную помощь, а тем, кто был мужественен в скорби, дарует обильное утешение по миновании скорби.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Епископ Игнатий, наблюдая за монашеством своего вре</w:t>
      </w:r>
      <w:r>
        <w:rPr>
          <w:rFonts w:eastAsia="Times New Roman"/>
          <w:color w:val="000000"/>
          <w:spacing w:val="-3"/>
          <w:sz w:val="24"/>
          <w:szCs w:val="24"/>
        </w:rPr>
        <w:softHyphen/>
      </w:r>
      <w:r>
        <w:rPr>
          <w:rFonts w:eastAsia="Times New Roman"/>
          <w:color w:val="000000"/>
          <w:spacing w:val="-1"/>
          <w:sz w:val="24"/>
          <w:szCs w:val="24"/>
        </w:rPr>
        <w:t>мени, свидетельствовал, что скорби иноков непрестанно увеличивались. В этом он видел милосердное попечитель</w:t>
      </w:r>
      <w:r>
        <w:rPr>
          <w:rFonts w:eastAsia="Times New Roman"/>
          <w:color w:val="000000"/>
          <w:spacing w:val="-1"/>
          <w:sz w:val="24"/>
          <w:szCs w:val="24"/>
        </w:rPr>
        <w:softHyphen/>
        <w:t>ство Божие к монахам его времени. При постепенном ос</w:t>
      </w:r>
      <w:r>
        <w:rPr>
          <w:rFonts w:eastAsia="Times New Roman"/>
          <w:color w:val="000000"/>
          <w:spacing w:val="-1"/>
          <w:sz w:val="24"/>
          <w:szCs w:val="24"/>
        </w:rPr>
        <w:softHyphen/>
        <w:t>лаблении иноческих подвигов скорби становились непре</w:t>
      </w:r>
      <w:r>
        <w:rPr>
          <w:rFonts w:eastAsia="Times New Roman"/>
          <w:color w:val="000000"/>
          <w:spacing w:val="-1"/>
          <w:sz w:val="24"/>
          <w:szCs w:val="24"/>
        </w:rPr>
        <w:softHyphen/>
      </w:r>
      <w:r>
        <w:rPr>
          <w:rFonts w:eastAsia="Times New Roman"/>
          <w:color w:val="000000"/>
          <w:spacing w:val="-4"/>
          <w:sz w:val="24"/>
          <w:szCs w:val="24"/>
        </w:rPr>
        <w:t>менным условием достижения спасения. Каждый монах все</w:t>
      </w:r>
      <w:r>
        <w:rPr>
          <w:rFonts w:eastAsia="Times New Roman"/>
          <w:color w:val="000000"/>
          <w:spacing w:val="-4"/>
          <w:sz w:val="24"/>
          <w:szCs w:val="24"/>
        </w:rPr>
        <w:softHyphen/>
      </w:r>
      <w:r>
        <w:rPr>
          <w:rFonts w:eastAsia="Times New Roman"/>
          <w:color w:val="000000"/>
          <w:spacing w:val="-1"/>
          <w:sz w:val="24"/>
          <w:szCs w:val="24"/>
        </w:rPr>
        <w:t xml:space="preserve">гда должен быть готов встретить любую скорбь и не ждать </w:t>
      </w:r>
      <w:r>
        <w:rPr>
          <w:rFonts w:eastAsia="Times New Roman"/>
          <w:color w:val="000000"/>
          <w:spacing w:val="-7"/>
          <w:sz w:val="24"/>
          <w:szCs w:val="24"/>
        </w:rPr>
        <w:t xml:space="preserve">упокоения. Спокойствие внутреннее и внешнее подается лишь </w:t>
      </w:r>
      <w:r>
        <w:rPr>
          <w:rFonts w:eastAsia="Times New Roman"/>
          <w:color w:val="000000"/>
          <w:sz w:val="24"/>
          <w:szCs w:val="24"/>
        </w:rPr>
        <w:t>тому, кто искренне считает себя недостойным его.</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Особенно большое значение в числе больших скорбей </w:t>
      </w:r>
      <w:r>
        <w:rPr>
          <w:rFonts w:eastAsia="Times New Roman"/>
          <w:color w:val="000000"/>
          <w:sz w:val="24"/>
          <w:szCs w:val="24"/>
        </w:rPr>
        <w:t>епископ Игнатий придавал болезням. Как уже говорилось в жизнеописании Владыки, он всю свою жизнь непрестан</w:t>
      </w:r>
      <w:r>
        <w:rPr>
          <w:rFonts w:eastAsia="Times New Roman"/>
          <w:color w:val="000000"/>
          <w:sz w:val="24"/>
          <w:szCs w:val="24"/>
        </w:rPr>
        <w:softHyphen/>
        <w:t>но болел. Терпеливо перенося многие болезни, Владыка видел в них великую милость Божию к себе. Об этом он писал своему другу: «Судьбы Божий помогают тем, кото</w:t>
      </w:r>
      <w:r>
        <w:rPr>
          <w:rFonts w:eastAsia="Times New Roman"/>
          <w:color w:val="000000"/>
          <w:sz w:val="24"/>
          <w:szCs w:val="24"/>
        </w:rPr>
        <w:softHyphen/>
        <w:t>рые имеют искреннее, хотя и немощное намерение спас</w:t>
      </w:r>
      <w:r>
        <w:rPr>
          <w:rFonts w:eastAsia="Times New Roman"/>
          <w:color w:val="000000"/>
          <w:sz w:val="24"/>
          <w:szCs w:val="24"/>
        </w:rPr>
        <w:softHyphen/>
        <w:t>тись. Тебе известно, как рано мне были посланы болезни.</w:t>
      </w:r>
      <w:r>
        <w:t xml:space="preserve"> </w:t>
      </w:r>
      <w:r>
        <w:rPr>
          <w:rFonts w:eastAsia="Times New Roman"/>
          <w:color w:val="000000"/>
          <w:sz w:val="24"/>
          <w:szCs w:val="24"/>
        </w:rPr>
        <w:t>Вижу, что болезненность моя есть дар Божий: она обузды</w:t>
      </w:r>
      <w:r>
        <w:rPr>
          <w:rFonts w:eastAsia="Times New Roman"/>
          <w:color w:val="000000"/>
          <w:sz w:val="24"/>
          <w:szCs w:val="24"/>
        </w:rPr>
        <w:softHyphen/>
        <w:t>вает меня и, лишая временного благоденствия, привлекала ко мне вечную милость Божию»</w:t>
      </w:r>
      <w:r>
        <w:rPr>
          <w:rStyle w:val="a6"/>
          <w:rFonts w:eastAsia="Times New Roman"/>
          <w:color w:val="000000"/>
          <w:sz w:val="24"/>
          <w:szCs w:val="24"/>
        </w:rPr>
        <w:footnoteReference w:id="1897"/>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Каждому иноку непременно в жизни встретятся скорби. По мнению Владыки, для тех иноков, которые последуют </w:t>
      </w:r>
      <w:r>
        <w:rPr>
          <w:rFonts w:eastAsia="Times New Roman"/>
          <w:color w:val="000000"/>
          <w:spacing w:val="-1"/>
          <w:sz w:val="24"/>
          <w:szCs w:val="24"/>
        </w:rPr>
        <w:t>Христу, подобно верховному Апостолу Петру и первозван</w:t>
      </w:r>
      <w:r>
        <w:rPr>
          <w:rFonts w:eastAsia="Times New Roman"/>
          <w:color w:val="000000"/>
          <w:spacing w:val="-1"/>
          <w:sz w:val="24"/>
          <w:szCs w:val="24"/>
        </w:rPr>
        <w:softHyphen/>
      </w:r>
      <w:r>
        <w:rPr>
          <w:rFonts w:eastAsia="Times New Roman"/>
          <w:color w:val="000000"/>
          <w:sz w:val="24"/>
          <w:szCs w:val="24"/>
        </w:rPr>
        <w:t>ному Андрею, предназначен крест. Те, кто обращаются ко Христу, как разбойник, того удел — опять крест. Для пер</w:t>
      </w:r>
      <w:r>
        <w:rPr>
          <w:rFonts w:eastAsia="Times New Roman"/>
          <w:color w:val="000000"/>
          <w:sz w:val="24"/>
          <w:szCs w:val="24"/>
        </w:rPr>
        <w:softHyphen/>
        <w:t>вых крест — венец, для вторых лествица в небо. Крест — скорби удел всех последователей Христа.</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Всем инокам Владыка напоминает: «Каковы бы ни были наши обстоятельства... — невозможно быть Христовым без </w:t>
      </w:r>
      <w:r>
        <w:rPr>
          <w:rFonts w:eastAsia="Times New Roman"/>
          <w:color w:val="000000"/>
          <w:sz w:val="24"/>
          <w:szCs w:val="24"/>
        </w:rPr>
        <w:t>креста, «еже есть,— говорится в пострижении в монаше</w:t>
      </w:r>
      <w:r>
        <w:rPr>
          <w:rFonts w:eastAsia="Times New Roman"/>
          <w:color w:val="000000"/>
          <w:sz w:val="24"/>
          <w:szCs w:val="24"/>
        </w:rPr>
        <w:softHyphen/>
        <w:t>ство, — готову присно быти к подъятию всякой скорби», которую Промыслитель нам попустит»</w:t>
      </w:r>
      <w:r>
        <w:rPr>
          <w:rStyle w:val="a6"/>
          <w:rFonts w:eastAsia="Times New Roman"/>
          <w:color w:val="000000"/>
          <w:sz w:val="24"/>
          <w:szCs w:val="24"/>
        </w:rPr>
        <w:footnoteReference w:id="1898"/>
      </w:r>
      <w:r>
        <w:rPr>
          <w:rFonts w:eastAsia="Times New Roman"/>
          <w:color w:val="000000"/>
          <w:sz w:val="24"/>
          <w:szCs w:val="24"/>
        </w:rPr>
        <w:t>.</w:t>
      </w:r>
    </w:p>
    <w:p w:rsidR="00F93992" w:rsidRDefault="00F93992" w:rsidP="00FD09E3">
      <w:pPr>
        <w:shd w:val="clear" w:color="auto" w:fill="FFFFFF"/>
        <w:spacing w:before="230" w:line="238" w:lineRule="exact"/>
        <w:ind w:firstLine="567"/>
      </w:pPr>
      <w:r>
        <w:rPr>
          <w:rFonts w:eastAsia="Times New Roman"/>
          <w:b/>
          <w:bCs/>
          <w:color w:val="000000"/>
          <w:spacing w:val="-6"/>
          <w:sz w:val="24"/>
          <w:szCs w:val="24"/>
        </w:rPr>
        <w:t>Ш. Мнение епископа Игнатия о видах иноческой жизни применительно к монашеству его времени</w:t>
      </w:r>
    </w:p>
    <w:p w:rsidR="00F93992" w:rsidRDefault="00F93992" w:rsidP="00FD09E3">
      <w:pPr>
        <w:shd w:val="clear" w:color="auto" w:fill="FFFFFF"/>
        <w:spacing w:before="158" w:line="234" w:lineRule="exact"/>
        <w:ind w:firstLine="567"/>
        <w:jc w:val="both"/>
      </w:pPr>
      <w:r>
        <w:rPr>
          <w:rFonts w:eastAsia="Times New Roman"/>
          <w:b/>
          <w:bCs/>
          <w:color w:val="000000"/>
          <w:spacing w:val="-2"/>
          <w:sz w:val="24"/>
          <w:szCs w:val="24"/>
        </w:rPr>
        <w:t xml:space="preserve">Жизнь </w:t>
      </w:r>
      <w:r>
        <w:rPr>
          <w:rFonts w:eastAsia="Times New Roman"/>
          <w:color w:val="000000"/>
          <w:spacing w:val="-2"/>
          <w:sz w:val="24"/>
          <w:szCs w:val="24"/>
        </w:rPr>
        <w:t xml:space="preserve">под </w:t>
      </w:r>
      <w:r>
        <w:rPr>
          <w:rFonts w:eastAsia="Times New Roman"/>
          <w:b/>
          <w:bCs/>
          <w:color w:val="000000"/>
          <w:spacing w:val="-2"/>
          <w:sz w:val="24"/>
          <w:szCs w:val="24"/>
        </w:rPr>
        <w:t xml:space="preserve">руководством старца. </w:t>
      </w:r>
      <w:r>
        <w:rPr>
          <w:rFonts w:eastAsia="Times New Roman"/>
          <w:color w:val="000000"/>
          <w:spacing w:val="-2"/>
          <w:sz w:val="24"/>
          <w:szCs w:val="24"/>
        </w:rPr>
        <w:t>Чтобы новоначально</w:t>
      </w:r>
      <w:r>
        <w:rPr>
          <w:rFonts w:eastAsia="Times New Roman"/>
          <w:color w:val="000000"/>
          <w:spacing w:val="-2"/>
          <w:sz w:val="24"/>
          <w:szCs w:val="24"/>
        </w:rPr>
        <w:softHyphen/>
      </w:r>
      <w:r>
        <w:rPr>
          <w:rFonts w:eastAsia="Times New Roman"/>
          <w:color w:val="000000"/>
          <w:sz w:val="24"/>
          <w:szCs w:val="24"/>
        </w:rPr>
        <w:t xml:space="preserve">му встать на правильный путь духовной жизни и твердо </w:t>
      </w:r>
      <w:r>
        <w:rPr>
          <w:rFonts w:eastAsia="Times New Roman"/>
          <w:color w:val="000000"/>
          <w:spacing w:val="-1"/>
          <w:sz w:val="24"/>
          <w:szCs w:val="24"/>
        </w:rPr>
        <w:t>шествовать по нему, иноку необходимо вручить себя руко</w:t>
      </w:r>
      <w:r>
        <w:rPr>
          <w:rFonts w:eastAsia="Times New Roman"/>
          <w:color w:val="000000"/>
          <w:spacing w:val="-1"/>
          <w:sz w:val="24"/>
          <w:szCs w:val="24"/>
        </w:rPr>
        <w:softHyphen/>
      </w:r>
      <w:r>
        <w:rPr>
          <w:rFonts w:eastAsia="Times New Roman"/>
          <w:color w:val="000000"/>
          <w:sz w:val="24"/>
          <w:szCs w:val="24"/>
        </w:rPr>
        <w:t>водству опытного наставника — старца. Старческое руко</w:t>
      </w:r>
      <w:r>
        <w:rPr>
          <w:rFonts w:eastAsia="Times New Roman"/>
          <w:color w:val="000000"/>
          <w:sz w:val="24"/>
          <w:szCs w:val="24"/>
        </w:rPr>
        <w:softHyphen/>
      </w:r>
      <w:r>
        <w:rPr>
          <w:rFonts w:eastAsia="Times New Roman"/>
          <w:color w:val="000000"/>
          <w:spacing w:val="-1"/>
          <w:sz w:val="24"/>
          <w:szCs w:val="24"/>
        </w:rPr>
        <w:t>водство существовало во всех древних обителях. Там бого</w:t>
      </w:r>
      <w:r>
        <w:rPr>
          <w:rFonts w:eastAsia="Times New Roman"/>
          <w:color w:val="000000"/>
          <w:sz w:val="24"/>
          <w:szCs w:val="24"/>
        </w:rPr>
        <w:t>просвещенный старец, руководствуясь Святым Духом, со</w:t>
      </w:r>
      <w:r>
        <w:rPr>
          <w:rFonts w:eastAsia="Times New Roman"/>
          <w:color w:val="000000"/>
          <w:sz w:val="24"/>
          <w:szCs w:val="24"/>
        </w:rPr>
        <w:softHyphen/>
      </w:r>
      <w:r>
        <w:rPr>
          <w:rFonts w:eastAsia="Times New Roman"/>
          <w:color w:val="000000"/>
          <w:spacing w:val="-1"/>
          <w:sz w:val="24"/>
          <w:szCs w:val="24"/>
        </w:rPr>
        <w:t xml:space="preserve">общает во всем своему пасомому волю Божию. Со стороны </w:t>
      </w:r>
      <w:r>
        <w:rPr>
          <w:rFonts w:eastAsia="Times New Roman"/>
          <w:color w:val="000000"/>
          <w:sz w:val="24"/>
          <w:szCs w:val="24"/>
        </w:rPr>
        <w:t>же руководимого требуется глубокая вера в слова старца и полное послушание его воле.</w:t>
      </w:r>
    </w:p>
    <w:p w:rsidR="00F93992" w:rsidRDefault="00F93992" w:rsidP="00FD09E3">
      <w:pPr>
        <w:shd w:val="clear" w:color="auto" w:fill="FFFFFF"/>
        <w:spacing w:line="234" w:lineRule="exact"/>
        <w:ind w:firstLine="567"/>
      </w:pPr>
      <w:r>
        <w:rPr>
          <w:rFonts w:eastAsia="Times New Roman"/>
          <w:color w:val="000000"/>
          <w:sz w:val="24"/>
          <w:szCs w:val="24"/>
        </w:rPr>
        <w:t>Древние старцы, опытно постигнув трудный путь мона шеского делания, умели пресекать греховную волю вверив шихся их руководству и насаждать в сердцах своих пасо</w:t>
      </w:r>
      <w:r>
        <w:rPr>
          <w:rFonts w:eastAsia="Times New Roman"/>
          <w:color w:val="000000"/>
          <w:sz w:val="24"/>
          <w:szCs w:val="24"/>
        </w:rPr>
        <w:softHyphen/>
        <w:t>мых евангельские добродетели. Под руководством старцев древние иноки за короткий срок достигали значительного совершенства.</w:t>
      </w:r>
    </w:p>
    <w:p w:rsidR="00F93992" w:rsidRDefault="00F93992" w:rsidP="00FD09E3">
      <w:pPr>
        <w:shd w:val="clear" w:color="auto" w:fill="FFFFFF"/>
        <w:spacing w:before="7" w:line="234" w:lineRule="exact"/>
        <w:ind w:firstLine="567"/>
        <w:jc w:val="both"/>
      </w:pPr>
      <w:r>
        <w:rPr>
          <w:rFonts w:eastAsia="Times New Roman"/>
          <w:color w:val="000000"/>
          <w:sz w:val="24"/>
          <w:szCs w:val="24"/>
        </w:rPr>
        <w:t>Иноческое послушание в том виде, в каком оно суще</w:t>
      </w:r>
      <w:r>
        <w:rPr>
          <w:rFonts w:eastAsia="Times New Roman"/>
          <w:color w:val="000000"/>
          <w:sz w:val="24"/>
          <w:szCs w:val="24"/>
        </w:rPr>
        <w:softHyphen/>
      </w:r>
      <w:r>
        <w:rPr>
          <w:rFonts w:eastAsia="Times New Roman"/>
          <w:color w:val="000000"/>
          <w:spacing w:val="-1"/>
          <w:sz w:val="24"/>
          <w:szCs w:val="24"/>
        </w:rPr>
        <w:t>ствовало в среде древнего монашества, есть высокое духов</w:t>
      </w:r>
      <w:r>
        <w:rPr>
          <w:rFonts w:eastAsia="Times New Roman"/>
          <w:color w:val="000000"/>
          <w:spacing w:val="-1"/>
          <w:sz w:val="24"/>
          <w:szCs w:val="24"/>
        </w:rPr>
        <w:softHyphen/>
      </w:r>
      <w:r>
        <w:rPr>
          <w:rFonts w:eastAsia="Times New Roman"/>
          <w:color w:val="000000"/>
          <w:sz w:val="24"/>
          <w:szCs w:val="24"/>
        </w:rPr>
        <w:t>ное таинство. В России старчество существовало во всех древних монастырях, но с упадком христианства старче</w:t>
      </w:r>
      <w:r>
        <w:rPr>
          <w:rFonts w:eastAsia="Times New Roman"/>
          <w:color w:val="000000"/>
          <w:sz w:val="24"/>
          <w:szCs w:val="24"/>
        </w:rPr>
        <w:softHyphen/>
        <w:t>ство постепенно ослабело. Возродителем его был схиархи</w:t>
      </w:r>
      <w:r>
        <w:rPr>
          <w:rFonts w:eastAsia="Times New Roman"/>
          <w:color w:val="000000"/>
          <w:spacing w:val="-1"/>
          <w:sz w:val="24"/>
          <w:szCs w:val="24"/>
        </w:rPr>
        <w:t>мандрит Паисий Величковский. Затем ученики его, рассе</w:t>
      </w:r>
      <w:r>
        <w:rPr>
          <w:rFonts w:eastAsia="Times New Roman"/>
          <w:color w:val="000000"/>
          <w:spacing w:val="-1"/>
          <w:sz w:val="24"/>
          <w:szCs w:val="24"/>
        </w:rPr>
        <w:softHyphen/>
      </w:r>
      <w:r>
        <w:rPr>
          <w:rFonts w:eastAsia="Times New Roman"/>
          <w:color w:val="000000"/>
          <w:spacing w:val="-3"/>
          <w:sz w:val="24"/>
          <w:szCs w:val="24"/>
        </w:rPr>
        <w:t>явшись по многим обителям Русской земли, постепенно вво</w:t>
      </w:r>
      <w:r>
        <w:rPr>
          <w:rFonts w:eastAsia="Times New Roman"/>
          <w:color w:val="000000"/>
          <w:spacing w:val="-3"/>
          <w:sz w:val="24"/>
          <w:szCs w:val="24"/>
        </w:rPr>
        <w:softHyphen/>
      </w:r>
      <w:r>
        <w:rPr>
          <w:rFonts w:eastAsia="Times New Roman"/>
          <w:color w:val="000000"/>
          <w:sz w:val="24"/>
          <w:szCs w:val="24"/>
        </w:rPr>
        <w:t xml:space="preserve">дили в них старческое руководство. Во второй половине </w:t>
      </w:r>
      <w:r>
        <w:rPr>
          <w:rFonts w:eastAsia="Times New Roman"/>
          <w:color w:val="000000"/>
          <w:sz w:val="24"/>
          <w:szCs w:val="24"/>
          <w:lang w:val="en-US"/>
        </w:rPr>
        <w:t>XIX</w:t>
      </w:r>
      <w:r w:rsidRPr="00AF456E">
        <w:rPr>
          <w:rFonts w:eastAsia="Times New Roman"/>
          <w:color w:val="000000"/>
          <w:sz w:val="24"/>
          <w:szCs w:val="24"/>
        </w:rPr>
        <w:t xml:space="preserve"> </w:t>
      </w:r>
      <w:r>
        <w:rPr>
          <w:rFonts w:eastAsia="Times New Roman"/>
          <w:color w:val="000000"/>
          <w:sz w:val="24"/>
          <w:szCs w:val="24"/>
        </w:rPr>
        <w:t>века рассадниками старчества в России были Оптина и Глинская пустыни и некоторые другие обители.</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Епископ Игнатий сознавал необходимость старческого </w:t>
      </w:r>
      <w:r>
        <w:rPr>
          <w:rFonts w:eastAsia="Times New Roman"/>
          <w:color w:val="000000"/>
          <w:spacing w:val="-3"/>
          <w:sz w:val="24"/>
          <w:szCs w:val="24"/>
        </w:rPr>
        <w:t xml:space="preserve">руководства в духовной жизни монашествующих. Он сам в </w:t>
      </w:r>
      <w:r>
        <w:rPr>
          <w:rFonts w:eastAsia="Times New Roman"/>
          <w:color w:val="000000"/>
          <w:sz w:val="24"/>
          <w:szCs w:val="24"/>
        </w:rPr>
        <w:t>годы прохождения послушаний в различных монастырях усердно искал руководителя, но не смог найти.</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В предисловии к пятому тому Владыка писал, что он </w:t>
      </w:r>
      <w:r>
        <w:rPr>
          <w:rFonts w:eastAsia="Times New Roman"/>
          <w:color w:val="000000"/>
          <w:spacing w:val="-1"/>
          <w:sz w:val="24"/>
          <w:szCs w:val="24"/>
        </w:rPr>
        <w:t>почти постоянно встречался с руководителями, «болезно</w:t>
      </w:r>
      <w:r>
        <w:rPr>
          <w:rFonts w:eastAsia="Times New Roman"/>
          <w:color w:val="000000"/>
          <w:sz w:val="24"/>
          <w:szCs w:val="24"/>
        </w:rPr>
        <w:t>вавшими слепотою и самообольщением».</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И Господь от юности вел его особым путем — много</w:t>
      </w:r>
      <w:r>
        <w:rPr>
          <w:rFonts w:eastAsia="Times New Roman"/>
          <w:color w:val="000000"/>
          <w:spacing w:val="-3"/>
          <w:sz w:val="24"/>
          <w:szCs w:val="24"/>
        </w:rPr>
        <w:softHyphen/>
      </w:r>
      <w:r>
        <w:rPr>
          <w:rFonts w:eastAsia="Times New Roman"/>
          <w:color w:val="000000"/>
          <w:spacing w:val="-1"/>
          <w:sz w:val="24"/>
          <w:szCs w:val="24"/>
        </w:rPr>
        <w:t>трудным и многоскорбным, сделал его причастником осо</w:t>
      </w:r>
      <w:r>
        <w:rPr>
          <w:rFonts w:eastAsia="Times New Roman"/>
          <w:color w:val="000000"/>
          <w:spacing w:val="-1"/>
          <w:sz w:val="24"/>
          <w:szCs w:val="24"/>
        </w:rPr>
        <w:softHyphen/>
      </w:r>
      <w:r>
        <w:rPr>
          <w:rFonts w:eastAsia="Times New Roman"/>
          <w:color w:val="000000"/>
          <w:spacing w:val="-2"/>
          <w:sz w:val="24"/>
          <w:szCs w:val="24"/>
        </w:rPr>
        <w:t>бых духовных дарований; руководители Владыки, возмож</w:t>
      </w:r>
      <w:r>
        <w:rPr>
          <w:rFonts w:eastAsia="Times New Roman"/>
          <w:color w:val="000000"/>
          <w:spacing w:val="-2"/>
          <w:sz w:val="24"/>
          <w:szCs w:val="24"/>
        </w:rPr>
        <w:softHyphen/>
      </w:r>
      <w:r>
        <w:rPr>
          <w:rFonts w:eastAsia="Times New Roman"/>
          <w:color w:val="000000"/>
          <w:spacing w:val="-1"/>
          <w:sz w:val="24"/>
          <w:szCs w:val="24"/>
        </w:rPr>
        <w:t>но, не имели этих даров и поэтому не могли быть его на</w:t>
      </w:r>
      <w:r>
        <w:rPr>
          <w:rFonts w:eastAsia="Times New Roman"/>
          <w:color w:val="000000"/>
          <w:spacing w:val="-1"/>
          <w:sz w:val="24"/>
          <w:szCs w:val="24"/>
        </w:rPr>
        <w:softHyphen/>
      </w:r>
      <w:r>
        <w:rPr>
          <w:rFonts w:eastAsia="Times New Roman"/>
          <w:color w:val="000000"/>
          <w:sz w:val="24"/>
          <w:szCs w:val="24"/>
        </w:rPr>
        <w:t xml:space="preserve">ставниками. Во времена епископа Игнатия старческое </w:t>
      </w:r>
      <w:r>
        <w:rPr>
          <w:rFonts w:eastAsia="Times New Roman"/>
          <w:color w:val="000000"/>
          <w:spacing w:val="-2"/>
          <w:sz w:val="24"/>
          <w:szCs w:val="24"/>
        </w:rPr>
        <w:t xml:space="preserve">руководство уже начало процветать в Оптиной Пустыни. В </w:t>
      </w:r>
      <w:r>
        <w:rPr>
          <w:rFonts w:eastAsia="Times New Roman"/>
          <w:color w:val="000000"/>
          <w:sz w:val="24"/>
          <w:szCs w:val="24"/>
        </w:rPr>
        <w:t xml:space="preserve">1856 году архимандрит Игнатий посетил Оптину. Обитель в то время была в самом цветущем состоянии. Он был </w:t>
      </w:r>
      <w:r>
        <w:rPr>
          <w:rFonts w:eastAsia="Times New Roman"/>
          <w:color w:val="000000"/>
          <w:spacing w:val="-1"/>
          <w:sz w:val="24"/>
          <w:szCs w:val="24"/>
        </w:rPr>
        <w:t>свидетелем, как семидесятилетний иеромонах Макарий за</w:t>
      </w:r>
      <w:r>
        <w:rPr>
          <w:rFonts w:eastAsia="Times New Roman"/>
          <w:color w:val="000000"/>
          <w:spacing w:val="-1"/>
          <w:sz w:val="24"/>
          <w:szCs w:val="24"/>
        </w:rPr>
        <w:softHyphen/>
      </w:r>
      <w:r>
        <w:rPr>
          <w:rFonts w:eastAsia="Times New Roman"/>
          <w:color w:val="000000"/>
          <w:spacing w:val="-3"/>
          <w:sz w:val="24"/>
          <w:szCs w:val="24"/>
        </w:rPr>
        <w:t>нимался духовным руководством братии и назиданием мно</w:t>
      </w:r>
      <w:r>
        <w:rPr>
          <w:rFonts w:eastAsia="Times New Roman"/>
          <w:color w:val="000000"/>
          <w:spacing w:val="-3"/>
          <w:sz w:val="24"/>
          <w:szCs w:val="24"/>
        </w:rPr>
        <w:softHyphen/>
      </w:r>
      <w:r>
        <w:rPr>
          <w:rFonts w:eastAsia="Times New Roman"/>
          <w:color w:val="000000"/>
          <w:sz w:val="24"/>
          <w:szCs w:val="24"/>
        </w:rPr>
        <w:t>гочисленных посетителей.</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Но несмотря на значительное духовное преуспеяние мно</w:t>
      </w:r>
      <w:r>
        <w:rPr>
          <w:rFonts w:eastAsia="Times New Roman"/>
          <w:color w:val="000000"/>
          <w:spacing w:val="-4"/>
          <w:sz w:val="24"/>
          <w:szCs w:val="24"/>
        </w:rPr>
        <w:softHyphen/>
      </w:r>
      <w:r>
        <w:rPr>
          <w:rFonts w:eastAsia="Times New Roman"/>
          <w:color w:val="000000"/>
          <w:sz w:val="24"/>
          <w:szCs w:val="24"/>
        </w:rPr>
        <w:t xml:space="preserve">гочисленного братства (до двухсот </w:t>
      </w:r>
      <w:r>
        <w:rPr>
          <w:rFonts w:eastAsia="Times New Roman"/>
          <w:color w:val="000000"/>
          <w:sz w:val="24"/>
          <w:szCs w:val="24"/>
        </w:rPr>
        <w:lastRenderedPageBreak/>
        <w:t>человек) Оптиной оби</w:t>
      </w:r>
      <w:r>
        <w:rPr>
          <w:rFonts w:eastAsia="Times New Roman"/>
          <w:color w:val="000000"/>
          <w:sz w:val="24"/>
          <w:szCs w:val="24"/>
        </w:rPr>
        <w:softHyphen/>
        <w:t>тели, архимандрит Игнатий своим духовным взором заме</w:t>
      </w:r>
      <w:r>
        <w:rPr>
          <w:rFonts w:eastAsia="Times New Roman"/>
          <w:color w:val="000000"/>
          <w:sz w:val="24"/>
          <w:szCs w:val="24"/>
        </w:rPr>
        <w:softHyphen/>
      </w:r>
      <w:r>
        <w:rPr>
          <w:rFonts w:eastAsia="Times New Roman"/>
          <w:color w:val="000000"/>
          <w:spacing w:val="-2"/>
          <w:sz w:val="24"/>
          <w:szCs w:val="24"/>
        </w:rPr>
        <w:t xml:space="preserve">тил, что из всех оптинцев «очень немногие... обнаруживали </w:t>
      </w:r>
      <w:r>
        <w:rPr>
          <w:rFonts w:eastAsia="Times New Roman"/>
          <w:color w:val="000000"/>
          <w:spacing w:val="-3"/>
          <w:sz w:val="24"/>
          <w:szCs w:val="24"/>
        </w:rPr>
        <w:t xml:space="preserve">способность сделаться врачами, руководителями других, для </w:t>
      </w:r>
      <w:r>
        <w:rPr>
          <w:rFonts w:eastAsia="Times New Roman"/>
          <w:color w:val="000000"/>
          <w:sz w:val="24"/>
          <w:szCs w:val="24"/>
        </w:rPr>
        <w:t>чего нужна и врожденная способность, и дух, выработан</w:t>
      </w:r>
      <w:r>
        <w:rPr>
          <w:rFonts w:eastAsia="Times New Roman"/>
          <w:color w:val="000000"/>
          <w:sz w:val="24"/>
          <w:szCs w:val="24"/>
        </w:rPr>
        <w:softHyphen/>
        <w:t>ный истинным монашеским подвигом»</w:t>
      </w:r>
      <w:r>
        <w:rPr>
          <w:rStyle w:val="a6"/>
          <w:rFonts w:eastAsia="Times New Roman"/>
          <w:color w:val="000000"/>
          <w:sz w:val="24"/>
          <w:szCs w:val="24"/>
        </w:rPr>
        <w:footnoteReference w:id="1899"/>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4"/>
          <w:sz w:val="24"/>
          <w:szCs w:val="24"/>
        </w:rPr>
        <w:t>Епископ Игнатий вслед за многими святыми Отцами пре</w:t>
      </w:r>
      <w:r>
        <w:rPr>
          <w:rFonts w:eastAsia="Times New Roman"/>
          <w:color w:val="000000"/>
          <w:spacing w:val="-4"/>
          <w:sz w:val="24"/>
          <w:szCs w:val="24"/>
        </w:rPr>
        <w:softHyphen/>
      </w:r>
      <w:r>
        <w:rPr>
          <w:rFonts w:eastAsia="Times New Roman"/>
          <w:color w:val="000000"/>
          <w:sz w:val="24"/>
          <w:szCs w:val="24"/>
        </w:rPr>
        <w:t xml:space="preserve">дупреждает иноков о том, как пагубно вверить свою душу неопытному наставнику. «Очевидно,— пишет он,— что </w:t>
      </w:r>
      <w:r>
        <w:rPr>
          <w:rFonts w:eastAsia="Times New Roman"/>
          <w:color w:val="000000"/>
          <w:spacing w:val="-2"/>
          <w:sz w:val="24"/>
          <w:szCs w:val="24"/>
        </w:rPr>
        <w:t xml:space="preserve">умерщвление падшей воли, совершаемое так величественно </w:t>
      </w:r>
      <w:r>
        <w:rPr>
          <w:rFonts w:eastAsia="Times New Roman"/>
          <w:color w:val="000000"/>
          <w:spacing w:val="-1"/>
          <w:sz w:val="24"/>
          <w:szCs w:val="24"/>
        </w:rPr>
        <w:t>и победоносно волею Духа Божия, не может совершаться падшею волею наставника, когда сам наставник еще пора</w:t>
      </w:r>
      <w:r>
        <w:rPr>
          <w:rFonts w:eastAsia="Times New Roman"/>
          <w:color w:val="000000"/>
          <w:spacing w:val="-1"/>
          <w:sz w:val="24"/>
          <w:szCs w:val="24"/>
        </w:rPr>
        <w:softHyphen/>
      </w:r>
      <w:r>
        <w:rPr>
          <w:rFonts w:eastAsia="Times New Roman"/>
          <w:color w:val="000000"/>
          <w:sz w:val="24"/>
          <w:szCs w:val="24"/>
        </w:rPr>
        <w:t>бощен страстями».</w:t>
      </w:r>
    </w:p>
    <w:p w:rsidR="00F93992" w:rsidRDefault="00F93992" w:rsidP="00FD09E3">
      <w:pPr>
        <w:shd w:val="clear" w:color="auto" w:fill="FFFFFF"/>
        <w:spacing w:before="7" w:line="234" w:lineRule="exact"/>
        <w:ind w:firstLine="567"/>
        <w:jc w:val="both"/>
      </w:pPr>
      <w:r>
        <w:rPr>
          <w:rFonts w:eastAsia="Times New Roman"/>
          <w:color w:val="000000"/>
          <w:spacing w:val="-5"/>
          <w:sz w:val="24"/>
          <w:szCs w:val="24"/>
        </w:rPr>
        <w:t>Инок, который подчинился руководству неопытного стар</w:t>
      </w:r>
      <w:r>
        <w:rPr>
          <w:rFonts w:eastAsia="Times New Roman"/>
          <w:color w:val="000000"/>
          <w:spacing w:val="-5"/>
          <w:sz w:val="24"/>
          <w:szCs w:val="24"/>
        </w:rPr>
        <w:softHyphen/>
      </w:r>
      <w:r>
        <w:rPr>
          <w:rFonts w:eastAsia="Times New Roman"/>
          <w:color w:val="000000"/>
          <w:sz w:val="24"/>
          <w:szCs w:val="24"/>
        </w:rPr>
        <w:t xml:space="preserve">ца, находящегося в плену у страстей и пороков, становится </w:t>
      </w:r>
      <w:r>
        <w:rPr>
          <w:rFonts w:eastAsia="Times New Roman"/>
          <w:color w:val="000000"/>
          <w:spacing w:val="-1"/>
          <w:sz w:val="24"/>
          <w:szCs w:val="24"/>
        </w:rPr>
        <w:t xml:space="preserve">со временем не на путь богоугождения, а человекоугожде-ния и человекоугодничества. Совместить же служение Богу </w:t>
      </w:r>
      <w:r>
        <w:rPr>
          <w:rFonts w:eastAsia="Times New Roman"/>
          <w:color w:val="000000"/>
          <w:spacing w:val="-2"/>
          <w:sz w:val="24"/>
          <w:szCs w:val="24"/>
        </w:rPr>
        <w:t xml:space="preserve">и человеку невозможно, ибо святой апостол Павел говорит: </w:t>
      </w:r>
      <w:r>
        <w:rPr>
          <w:rFonts w:eastAsia="Times New Roman"/>
          <w:color w:val="000000"/>
          <w:sz w:val="24"/>
          <w:szCs w:val="24"/>
        </w:rPr>
        <w:t>«У людей ли я ныне ищу благоволения или у Бога? Людям ли угождать стараюсь? Если бы я поныне угождал людям, то не был бы рабом Христовым» (Гал. 1. 10) и «Не весте ли, яко емуже представляете себе рабы в послушание (че</w:t>
      </w:r>
      <w:r>
        <w:rPr>
          <w:rFonts w:eastAsia="Times New Roman"/>
          <w:color w:val="000000"/>
          <w:sz w:val="24"/>
          <w:szCs w:val="24"/>
        </w:rPr>
        <w:softHyphen/>
        <w:t>ловеку плотского мудрования или Богу), раби есть, егоже послушаете, или греха (и плотского мудрования) в смерть, или послушания в правду (Божию и во спасение)» (Рим. 6. 16).</w:t>
      </w:r>
    </w:p>
    <w:p w:rsidR="00F93992" w:rsidRDefault="00F93992" w:rsidP="00FD09E3">
      <w:pPr>
        <w:shd w:val="clear" w:color="auto" w:fill="FFFFFF"/>
        <w:spacing w:before="7" w:line="234" w:lineRule="exact"/>
        <w:ind w:firstLine="567"/>
        <w:jc w:val="both"/>
      </w:pPr>
      <w:r>
        <w:rPr>
          <w:rFonts w:eastAsia="Times New Roman"/>
          <w:color w:val="000000"/>
          <w:spacing w:val="-1"/>
          <w:sz w:val="24"/>
          <w:szCs w:val="24"/>
        </w:rPr>
        <w:t xml:space="preserve">Гибельность неправильного руководства состоит в том, </w:t>
      </w:r>
      <w:r>
        <w:rPr>
          <w:rFonts w:eastAsia="Times New Roman"/>
          <w:color w:val="000000"/>
          <w:sz w:val="24"/>
          <w:szCs w:val="24"/>
        </w:rPr>
        <w:t xml:space="preserve">что неискусный старец не может не направить духовную </w:t>
      </w:r>
      <w:r>
        <w:rPr>
          <w:rFonts w:eastAsia="Times New Roman"/>
          <w:color w:val="000000"/>
          <w:spacing w:val="-2"/>
          <w:sz w:val="24"/>
          <w:szCs w:val="24"/>
        </w:rPr>
        <w:t xml:space="preserve">жизнь пасомого по пути, на котором сам стоит. Если сам он </w:t>
      </w:r>
      <w:r>
        <w:rPr>
          <w:rFonts w:eastAsia="Times New Roman"/>
          <w:color w:val="000000"/>
          <w:spacing w:val="-1"/>
          <w:sz w:val="24"/>
          <w:szCs w:val="24"/>
        </w:rPr>
        <w:t xml:space="preserve">стоит на ложном пути, то и другого будет подталкивать на </w:t>
      </w:r>
      <w:r>
        <w:rPr>
          <w:rFonts w:eastAsia="Times New Roman"/>
          <w:color w:val="000000"/>
          <w:spacing w:val="-2"/>
          <w:sz w:val="24"/>
          <w:szCs w:val="24"/>
        </w:rPr>
        <w:t>этот путь, потому что «послушание образует повинующего</w:t>
      </w:r>
      <w:r>
        <w:rPr>
          <w:rFonts w:eastAsia="Times New Roman"/>
          <w:color w:val="000000"/>
          <w:spacing w:val="-2"/>
          <w:sz w:val="24"/>
          <w:szCs w:val="24"/>
        </w:rPr>
        <w:softHyphen/>
      </w:r>
      <w:r>
        <w:rPr>
          <w:rFonts w:eastAsia="Times New Roman"/>
          <w:color w:val="000000"/>
          <w:sz w:val="24"/>
          <w:szCs w:val="24"/>
        </w:rPr>
        <w:t>ся по образу того, кому он повинуется».</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Если новоначальный совершенно несведущ в учении Свя</w:t>
      </w:r>
      <w:r>
        <w:rPr>
          <w:rFonts w:eastAsia="Times New Roman"/>
          <w:color w:val="000000"/>
          <w:spacing w:val="-4"/>
          <w:sz w:val="24"/>
          <w:szCs w:val="24"/>
        </w:rPr>
        <w:softHyphen/>
      </w:r>
      <w:r>
        <w:rPr>
          <w:rFonts w:eastAsia="Times New Roman"/>
          <w:color w:val="000000"/>
          <w:spacing w:val="-1"/>
          <w:sz w:val="24"/>
          <w:szCs w:val="24"/>
        </w:rPr>
        <w:t>щенного Писания и святых Отцов, то он может и не постиг</w:t>
      </w:r>
      <w:r>
        <w:rPr>
          <w:rFonts w:eastAsia="Times New Roman"/>
          <w:color w:val="000000"/>
          <w:spacing w:val="-1"/>
          <w:sz w:val="24"/>
          <w:szCs w:val="24"/>
        </w:rPr>
        <w:softHyphen/>
      </w:r>
      <w:r>
        <w:rPr>
          <w:rFonts w:eastAsia="Times New Roman"/>
          <w:color w:val="000000"/>
          <w:sz w:val="24"/>
          <w:szCs w:val="24"/>
        </w:rPr>
        <w:t>нуть, что он вводится своим старцем на ложный путь, ста</w:t>
      </w:r>
      <w:r>
        <w:rPr>
          <w:rFonts w:eastAsia="Times New Roman"/>
          <w:color w:val="000000"/>
          <w:sz w:val="24"/>
          <w:szCs w:val="24"/>
        </w:rPr>
        <w:softHyphen/>
        <w:t>новясь на путь самообольщения и прелести.</w:t>
      </w:r>
    </w:p>
    <w:p w:rsidR="00F93992" w:rsidRDefault="00F93992" w:rsidP="00FD09E3">
      <w:pPr>
        <w:shd w:val="clear" w:color="auto" w:fill="FFFFFF"/>
        <w:spacing w:before="4" w:line="234" w:lineRule="exact"/>
        <w:ind w:firstLine="567"/>
        <w:jc w:val="both"/>
      </w:pPr>
      <w:r>
        <w:rPr>
          <w:rFonts w:eastAsia="Times New Roman"/>
          <w:color w:val="000000"/>
          <w:sz w:val="24"/>
          <w:szCs w:val="24"/>
        </w:rPr>
        <w:t>Если же новоначальный «сколько-нибудь умен» и зани</w:t>
      </w:r>
      <w:r>
        <w:rPr>
          <w:rFonts w:eastAsia="Times New Roman"/>
          <w:color w:val="000000"/>
          <w:sz w:val="24"/>
          <w:szCs w:val="24"/>
        </w:rPr>
        <w:softHyphen/>
        <w:t>мается чтением Священного Писания и творений святых Отцов, то он сам не без смущения и душевного расстрой</w:t>
      </w:r>
      <w:r>
        <w:rPr>
          <w:rFonts w:eastAsia="Times New Roman"/>
          <w:color w:val="000000"/>
          <w:sz w:val="24"/>
          <w:szCs w:val="24"/>
        </w:rPr>
        <w:softHyphen/>
      </w:r>
      <w:r>
        <w:rPr>
          <w:rFonts w:eastAsia="Times New Roman"/>
          <w:color w:val="000000"/>
          <w:spacing w:val="-2"/>
          <w:sz w:val="24"/>
          <w:szCs w:val="24"/>
        </w:rPr>
        <w:t>ства оставит своего неудачливого руководителя. Разрыв уче</w:t>
      </w:r>
      <w:r>
        <w:rPr>
          <w:rFonts w:eastAsia="Times New Roman"/>
          <w:color w:val="000000"/>
          <w:spacing w:val="-2"/>
          <w:sz w:val="24"/>
          <w:szCs w:val="24"/>
        </w:rPr>
        <w:softHyphen/>
      </w:r>
      <w:r>
        <w:rPr>
          <w:rFonts w:eastAsia="Times New Roman"/>
          <w:color w:val="000000"/>
          <w:sz w:val="24"/>
          <w:szCs w:val="24"/>
        </w:rPr>
        <w:t>ника со своим наставником из-за неправильного руковод</w:t>
      </w:r>
      <w:r>
        <w:rPr>
          <w:rFonts w:eastAsia="Times New Roman"/>
          <w:color w:val="000000"/>
          <w:sz w:val="24"/>
          <w:szCs w:val="24"/>
        </w:rPr>
        <w:softHyphen/>
      </w:r>
      <w:r>
        <w:rPr>
          <w:rFonts w:eastAsia="Times New Roman"/>
          <w:color w:val="000000"/>
          <w:spacing w:val="-1"/>
          <w:sz w:val="24"/>
          <w:szCs w:val="24"/>
        </w:rPr>
        <w:t xml:space="preserve">ства последнего всегда приводит к духовному расстройству </w:t>
      </w:r>
      <w:r>
        <w:rPr>
          <w:rFonts w:eastAsia="Times New Roman"/>
          <w:color w:val="000000"/>
          <w:sz w:val="24"/>
          <w:szCs w:val="24"/>
        </w:rPr>
        <w:t>не только ученика, но и учителя.</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Из житий святых известно несколько примеров, как ино</w:t>
      </w:r>
      <w:r>
        <w:rPr>
          <w:rFonts w:eastAsia="Times New Roman"/>
          <w:color w:val="000000"/>
          <w:spacing w:val="-1"/>
          <w:sz w:val="24"/>
          <w:szCs w:val="24"/>
        </w:rPr>
        <w:softHyphen/>
      </w:r>
      <w:r>
        <w:rPr>
          <w:rFonts w:eastAsia="Times New Roman"/>
          <w:color w:val="000000"/>
          <w:sz w:val="24"/>
          <w:szCs w:val="24"/>
        </w:rPr>
        <w:t>ки, находясь в послушании у неискусных старцев, достиг</w:t>
      </w:r>
      <w:r>
        <w:rPr>
          <w:rFonts w:eastAsia="Times New Roman"/>
          <w:color w:val="000000"/>
          <w:sz w:val="24"/>
          <w:szCs w:val="24"/>
        </w:rPr>
        <w:softHyphen/>
        <w:t>ли совершенства (преподобный Захария и преподобный Акакий). Но, как говорит епископ Игнатий, хотя эти иноки и жили под руководством «недостаточных старцев», они имели возможность руководствоваться советами духонос ных отцов и назидательными примерами, которыми была преисполнена жизнь.</w:t>
      </w:r>
    </w:p>
    <w:p w:rsidR="00F93992" w:rsidRDefault="00F93992" w:rsidP="00FD09E3">
      <w:pPr>
        <w:shd w:val="clear" w:color="auto" w:fill="FFFFFF"/>
        <w:spacing w:before="11" w:line="234" w:lineRule="exact"/>
        <w:ind w:firstLine="567"/>
        <w:jc w:val="both"/>
      </w:pPr>
      <w:r>
        <w:rPr>
          <w:rFonts w:eastAsia="Times New Roman"/>
          <w:color w:val="000000"/>
          <w:spacing w:val="-1"/>
          <w:sz w:val="24"/>
          <w:szCs w:val="24"/>
        </w:rPr>
        <w:t>Жизнь преподобных Захария и Акакия, по мнению епис</w:t>
      </w:r>
      <w:r>
        <w:rPr>
          <w:rFonts w:eastAsia="Times New Roman"/>
          <w:color w:val="000000"/>
          <w:spacing w:val="-1"/>
          <w:sz w:val="24"/>
          <w:szCs w:val="24"/>
        </w:rPr>
        <w:softHyphen/>
      </w:r>
      <w:r>
        <w:rPr>
          <w:rFonts w:eastAsia="Times New Roman"/>
          <w:color w:val="000000"/>
          <w:sz w:val="24"/>
          <w:szCs w:val="24"/>
        </w:rPr>
        <w:t xml:space="preserve">копа Игнатия, «вне общего порядка и правила». Каждый </w:t>
      </w:r>
      <w:r>
        <w:rPr>
          <w:rFonts w:eastAsia="Times New Roman"/>
          <w:color w:val="000000"/>
          <w:spacing w:val="-2"/>
          <w:sz w:val="24"/>
          <w:szCs w:val="24"/>
        </w:rPr>
        <w:t>инок должен в своей жизни руководствоваться общими пра</w:t>
      </w:r>
      <w:r>
        <w:rPr>
          <w:rFonts w:eastAsia="Times New Roman"/>
          <w:color w:val="000000"/>
          <w:spacing w:val="-2"/>
          <w:sz w:val="24"/>
          <w:szCs w:val="24"/>
        </w:rPr>
        <w:softHyphen/>
      </w:r>
      <w:r>
        <w:rPr>
          <w:rFonts w:eastAsia="Times New Roman"/>
          <w:color w:val="000000"/>
          <w:spacing w:val="-1"/>
          <w:sz w:val="24"/>
          <w:szCs w:val="24"/>
        </w:rPr>
        <w:t xml:space="preserve">вилами, а не исключениями из правил, помня слова святого </w:t>
      </w:r>
      <w:r>
        <w:rPr>
          <w:rFonts w:eastAsia="Times New Roman"/>
          <w:color w:val="000000"/>
          <w:sz w:val="24"/>
          <w:szCs w:val="24"/>
        </w:rPr>
        <w:t>Исаака Сирского, который учил:  «Образ действия Про</w:t>
      </w:r>
      <w:r>
        <w:rPr>
          <w:rFonts w:eastAsia="Times New Roman"/>
          <w:color w:val="000000"/>
          <w:spacing w:val="-1"/>
          <w:sz w:val="24"/>
          <w:szCs w:val="24"/>
        </w:rPr>
        <w:t xml:space="preserve">мысла Божия вполне отличается от общего человеческого </w:t>
      </w:r>
      <w:r>
        <w:rPr>
          <w:rFonts w:eastAsia="Times New Roman"/>
          <w:color w:val="000000"/>
          <w:sz w:val="24"/>
          <w:szCs w:val="24"/>
        </w:rPr>
        <w:t>порядка. Ты держись общего порядка».</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Существует мнение, что вера послушника может воспол</w:t>
      </w:r>
      <w:r>
        <w:rPr>
          <w:rFonts w:eastAsia="Times New Roman"/>
          <w:color w:val="000000"/>
          <w:spacing w:val="-3"/>
          <w:sz w:val="24"/>
          <w:szCs w:val="24"/>
        </w:rPr>
        <w:softHyphen/>
      </w:r>
      <w:r>
        <w:rPr>
          <w:rFonts w:eastAsia="Times New Roman"/>
          <w:color w:val="000000"/>
          <w:sz w:val="24"/>
          <w:szCs w:val="24"/>
        </w:rPr>
        <w:t xml:space="preserve">нить «недостаточество» старца. Епископ Игнатий был в </w:t>
      </w:r>
      <w:r>
        <w:rPr>
          <w:rFonts w:eastAsia="Times New Roman"/>
          <w:color w:val="000000"/>
          <w:spacing w:val="-1"/>
          <w:sz w:val="24"/>
          <w:szCs w:val="24"/>
        </w:rPr>
        <w:t>корне не согласен с этим мнением. Он говорил: «...Вера в истину спасает, вера в ложь и бесовскую прелесть — гу</w:t>
      </w:r>
      <w:r>
        <w:rPr>
          <w:rFonts w:eastAsia="Times New Roman"/>
          <w:color w:val="000000"/>
          <w:spacing w:val="-1"/>
          <w:sz w:val="24"/>
          <w:szCs w:val="24"/>
        </w:rPr>
        <w:softHyphen/>
      </w:r>
      <w:r>
        <w:rPr>
          <w:rFonts w:eastAsia="Times New Roman"/>
          <w:color w:val="000000"/>
          <w:spacing w:val="-3"/>
          <w:sz w:val="24"/>
          <w:szCs w:val="24"/>
        </w:rPr>
        <w:t>бит...»</w:t>
      </w:r>
      <w:r>
        <w:rPr>
          <w:rStyle w:val="a6"/>
          <w:rFonts w:eastAsia="Times New Roman"/>
          <w:color w:val="000000"/>
          <w:spacing w:val="-3"/>
          <w:sz w:val="24"/>
          <w:szCs w:val="24"/>
        </w:rPr>
        <w:footnoteReference w:id="1900"/>
      </w:r>
      <w:r>
        <w:rPr>
          <w:rFonts w:eastAsia="Times New Roman"/>
          <w:color w:val="000000"/>
          <w:spacing w:val="-3"/>
          <w:sz w:val="24"/>
          <w:szCs w:val="24"/>
        </w:rPr>
        <w:t>, ибо и апостол Павел пишет о произвольно погибаю</w:t>
      </w:r>
      <w:r>
        <w:rPr>
          <w:rFonts w:eastAsia="Times New Roman"/>
          <w:color w:val="000000"/>
          <w:spacing w:val="-3"/>
          <w:sz w:val="24"/>
          <w:szCs w:val="24"/>
        </w:rPr>
        <w:softHyphen/>
      </w:r>
      <w:r>
        <w:rPr>
          <w:rFonts w:eastAsia="Times New Roman"/>
          <w:color w:val="000000"/>
          <w:sz w:val="24"/>
          <w:szCs w:val="24"/>
        </w:rPr>
        <w:t>щих, что они «любви истины не прияша, во еже спастися им. И сего ради послет им Бог действо льсти, во еже веровати им лжи, да суд приимут вси неверовавшие истине, но благоволившие в неправде» (2 Сол. 2. 10—12).</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Правда, известны случаи, когда по особому смотрению </w:t>
      </w:r>
      <w:r>
        <w:rPr>
          <w:rFonts w:eastAsia="Times New Roman"/>
          <w:color w:val="000000"/>
          <w:spacing w:val="-2"/>
          <w:sz w:val="24"/>
          <w:szCs w:val="24"/>
        </w:rPr>
        <w:t>Божию вера действовала через грешников, обращая ко спа</w:t>
      </w:r>
      <w:r>
        <w:rPr>
          <w:rFonts w:eastAsia="Times New Roman"/>
          <w:color w:val="000000"/>
          <w:spacing w:val="-2"/>
          <w:sz w:val="24"/>
          <w:szCs w:val="24"/>
        </w:rPr>
        <w:softHyphen/>
      </w:r>
      <w:r>
        <w:rPr>
          <w:rFonts w:eastAsia="Times New Roman"/>
          <w:color w:val="000000"/>
          <w:spacing w:val="-1"/>
          <w:sz w:val="24"/>
          <w:szCs w:val="24"/>
        </w:rPr>
        <w:t xml:space="preserve">сению и самих грешников. Епископ Игнатий приводит два </w:t>
      </w:r>
      <w:r>
        <w:rPr>
          <w:rFonts w:eastAsia="Times New Roman"/>
          <w:color w:val="000000"/>
          <w:sz w:val="24"/>
          <w:szCs w:val="24"/>
        </w:rPr>
        <w:t xml:space="preserve">примера из житий святых. 1. Исцеление слепой монахини, </w:t>
      </w:r>
      <w:r>
        <w:rPr>
          <w:rFonts w:eastAsia="Times New Roman"/>
          <w:color w:val="000000"/>
          <w:spacing w:val="-3"/>
          <w:sz w:val="24"/>
          <w:szCs w:val="24"/>
        </w:rPr>
        <w:t>испившей воду, которой были умыты ноги разбойника Фла</w:t>
      </w:r>
      <w:r>
        <w:rPr>
          <w:rFonts w:eastAsia="Times New Roman"/>
          <w:color w:val="000000"/>
          <w:spacing w:val="-2"/>
          <w:sz w:val="24"/>
          <w:szCs w:val="24"/>
        </w:rPr>
        <w:t>виана, переодевшегося с целью ограбления обители в одеж</w:t>
      </w:r>
      <w:r>
        <w:rPr>
          <w:rFonts w:eastAsia="Times New Roman"/>
          <w:color w:val="000000"/>
          <w:spacing w:val="-2"/>
          <w:sz w:val="24"/>
          <w:szCs w:val="24"/>
        </w:rPr>
        <w:softHyphen/>
      </w:r>
      <w:r>
        <w:rPr>
          <w:rFonts w:eastAsia="Times New Roman"/>
          <w:color w:val="000000"/>
          <w:spacing w:val="-1"/>
          <w:sz w:val="24"/>
          <w:szCs w:val="24"/>
        </w:rPr>
        <w:t xml:space="preserve">ду инока-странника. 2. Воскресение умершего младенца по </w:t>
      </w:r>
      <w:r>
        <w:rPr>
          <w:rFonts w:eastAsia="Times New Roman"/>
          <w:color w:val="000000"/>
          <w:spacing w:val="-2"/>
          <w:sz w:val="24"/>
          <w:szCs w:val="24"/>
        </w:rPr>
        <w:t>молитве блудницы. Но эти примеры опять являются не пра</w:t>
      </w:r>
      <w:r>
        <w:rPr>
          <w:rFonts w:eastAsia="Times New Roman"/>
          <w:color w:val="000000"/>
          <w:spacing w:val="-2"/>
          <w:sz w:val="24"/>
          <w:szCs w:val="24"/>
        </w:rPr>
        <w:softHyphen/>
      </w:r>
      <w:r>
        <w:rPr>
          <w:rFonts w:eastAsia="Times New Roman"/>
          <w:color w:val="000000"/>
          <w:sz w:val="24"/>
          <w:szCs w:val="24"/>
        </w:rPr>
        <w:t>вилом, а исключением из правила, и «мы поступим пра</w:t>
      </w:r>
      <w:r>
        <w:rPr>
          <w:rFonts w:eastAsia="Times New Roman"/>
          <w:color w:val="000000"/>
          <w:sz w:val="24"/>
          <w:szCs w:val="24"/>
        </w:rPr>
        <w:softHyphen/>
      </w:r>
      <w:r>
        <w:rPr>
          <w:rFonts w:eastAsia="Times New Roman"/>
          <w:color w:val="000000"/>
          <w:spacing w:val="-4"/>
          <w:sz w:val="24"/>
          <w:szCs w:val="24"/>
        </w:rPr>
        <w:t>вильно, — пишет епископ Игнатий, — если будем удивлять</w:t>
      </w:r>
      <w:r>
        <w:rPr>
          <w:rFonts w:eastAsia="Times New Roman"/>
          <w:color w:val="000000"/>
          <w:spacing w:val="-4"/>
          <w:sz w:val="24"/>
          <w:szCs w:val="24"/>
        </w:rPr>
        <w:softHyphen/>
      </w:r>
      <w:r>
        <w:rPr>
          <w:rFonts w:eastAsia="Times New Roman"/>
          <w:color w:val="000000"/>
          <w:spacing w:val="-2"/>
          <w:sz w:val="24"/>
          <w:szCs w:val="24"/>
        </w:rPr>
        <w:t>ся смотрению, непостижимым судьбам Божиим, укреплять</w:t>
      </w:r>
      <w:r>
        <w:rPr>
          <w:rFonts w:eastAsia="Times New Roman"/>
          <w:color w:val="000000"/>
          <w:spacing w:val="-2"/>
          <w:sz w:val="24"/>
          <w:szCs w:val="24"/>
        </w:rPr>
        <w:softHyphen/>
      </w:r>
      <w:r>
        <w:rPr>
          <w:rFonts w:eastAsia="Times New Roman"/>
          <w:color w:val="000000"/>
          <w:sz w:val="24"/>
          <w:szCs w:val="24"/>
        </w:rPr>
        <w:t>ся в вере и надежде; поступим очень неправильно, если будем эти события принимать в образец подражания»</w:t>
      </w:r>
      <w:r>
        <w:rPr>
          <w:rStyle w:val="a6"/>
          <w:rFonts w:eastAsia="Times New Roman"/>
          <w:color w:val="000000"/>
          <w:sz w:val="24"/>
          <w:szCs w:val="24"/>
        </w:rPr>
        <w:footnoteReference w:id="1901"/>
      </w:r>
      <w:r>
        <w:rPr>
          <w:rFonts w:eastAsia="Times New Roman"/>
          <w:color w:val="000000"/>
          <w:sz w:val="24"/>
          <w:szCs w:val="24"/>
        </w:rPr>
        <w:t>. Искренняя вера новоначального не может восполнить не</w:t>
      </w:r>
      <w:r>
        <w:rPr>
          <w:rFonts w:eastAsia="Times New Roman"/>
          <w:color w:val="000000"/>
          <w:sz w:val="24"/>
          <w:szCs w:val="24"/>
        </w:rPr>
        <w:softHyphen/>
        <w:t xml:space="preserve">достатка старца, и если он (новоначальный) не прекратит с </w:t>
      </w:r>
      <w:r>
        <w:rPr>
          <w:rFonts w:eastAsia="Times New Roman"/>
          <w:color w:val="000000"/>
          <w:spacing w:val="-3"/>
          <w:sz w:val="24"/>
          <w:szCs w:val="24"/>
        </w:rPr>
        <w:t>ним общения, то непременно нанесет вред своему душевно</w:t>
      </w:r>
      <w:r>
        <w:rPr>
          <w:rFonts w:eastAsia="Times New Roman"/>
          <w:color w:val="000000"/>
          <w:spacing w:val="-3"/>
          <w:sz w:val="24"/>
          <w:szCs w:val="24"/>
        </w:rPr>
        <w:softHyphen/>
        <w:t>му деланию, а может быть, получит и смертоносную душев</w:t>
      </w:r>
      <w:r>
        <w:rPr>
          <w:rFonts w:eastAsia="Times New Roman"/>
          <w:color w:val="000000"/>
          <w:spacing w:val="-3"/>
          <w:sz w:val="24"/>
          <w:szCs w:val="24"/>
        </w:rPr>
        <w:softHyphen/>
      </w:r>
      <w:r>
        <w:rPr>
          <w:rFonts w:eastAsia="Times New Roman"/>
          <w:color w:val="000000"/>
          <w:sz w:val="24"/>
          <w:szCs w:val="24"/>
        </w:rPr>
        <w:t>ную рану.</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Св. апостол Павел писал солунянам: «Повелеваем же </w:t>
      </w:r>
      <w:r>
        <w:rPr>
          <w:rFonts w:eastAsia="Times New Roman"/>
          <w:color w:val="000000"/>
          <w:spacing w:val="-2"/>
          <w:sz w:val="24"/>
          <w:szCs w:val="24"/>
        </w:rPr>
        <w:t xml:space="preserve">вам, братие, о имени Господа нашего </w:t>
      </w:r>
      <w:r>
        <w:rPr>
          <w:rFonts w:eastAsia="Times New Roman"/>
          <w:color w:val="000000"/>
          <w:spacing w:val="-2"/>
          <w:sz w:val="24"/>
          <w:szCs w:val="24"/>
        </w:rPr>
        <w:lastRenderedPageBreak/>
        <w:t>Иисуса Христа, отлу-</w:t>
      </w:r>
      <w:r>
        <w:rPr>
          <w:rFonts w:eastAsia="Times New Roman"/>
          <w:color w:val="000000"/>
          <w:sz w:val="24"/>
          <w:szCs w:val="24"/>
        </w:rPr>
        <w:t xml:space="preserve">чатися вам от всякаго брата, бесчинно ходяща, а не по преданию, еже прияша от нас» (2 Сол. 3. 6). Эти слова </w:t>
      </w:r>
      <w:r>
        <w:rPr>
          <w:rFonts w:eastAsia="Times New Roman"/>
          <w:color w:val="000000"/>
          <w:spacing w:val="-1"/>
          <w:sz w:val="24"/>
          <w:szCs w:val="24"/>
        </w:rPr>
        <w:t>могут быть достаточным основанием каждому иноку для удаления от старца, учение которого противоречит Свя</w:t>
      </w:r>
      <w:r>
        <w:rPr>
          <w:rFonts w:eastAsia="Times New Roman"/>
          <w:color w:val="000000"/>
          <w:spacing w:val="-1"/>
          <w:sz w:val="24"/>
          <w:szCs w:val="24"/>
        </w:rPr>
        <w:softHyphen/>
      </w:r>
      <w:r>
        <w:rPr>
          <w:rFonts w:eastAsia="Times New Roman"/>
          <w:color w:val="000000"/>
          <w:spacing w:val="-2"/>
          <w:sz w:val="24"/>
          <w:szCs w:val="24"/>
        </w:rPr>
        <w:t>щенному Писанию и нравственному преданию Св. Церкви.</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Долгий опыт руководства пасомыми показал епископу </w:t>
      </w:r>
      <w:r>
        <w:rPr>
          <w:rFonts w:eastAsia="Times New Roman"/>
          <w:color w:val="000000"/>
          <w:sz w:val="24"/>
          <w:szCs w:val="24"/>
        </w:rPr>
        <w:t xml:space="preserve">Игнатию, что у новоначальных может появиться желание отделиться от своего старца и в том случае, когда для них </w:t>
      </w:r>
      <w:r>
        <w:rPr>
          <w:rFonts w:eastAsia="Times New Roman"/>
          <w:color w:val="000000"/>
          <w:spacing w:val="-1"/>
          <w:sz w:val="24"/>
          <w:szCs w:val="24"/>
        </w:rPr>
        <w:t xml:space="preserve">нет абсолютно никакого вреда душевного, а имеется прямая </w:t>
      </w:r>
      <w:r>
        <w:rPr>
          <w:rFonts w:eastAsia="Times New Roman"/>
          <w:color w:val="000000"/>
          <w:spacing w:val="-2"/>
          <w:sz w:val="24"/>
          <w:szCs w:val="24"/>
        </w:rPr>
        <w:t>польза. У новоначальных часто появляются помыслы недо</w:t>
      </w:r>
      <w:r>
        <w:rPr>
          <w:rFonts w:eastAsia="Times New Roman"/>
          <w:color w:val="000000"/>
          <w:spacing w:val="-2"/>
          <w:sz w:val="24"/>
          <w:szCs w:val="24"/>
        </w:rPr>
        <w:softHyphen/>
      </w:r>
      <w:r>
        <w:rPr>
          <w:rFonts w:eastAsia="Times New Roman"/>
          <w:color w:val="000000"/>
          <w:spacing w:val="-1"/>
          <w:sz w:val="24"/>
          <w:szCs w:val="24"/>
        </w:rPr>
        <w:t xml:space="preserve">вольства руководством своего наставника, сомнения в его </w:t>
      </w:r>
      <w:r>
        <w:rPr>
          <w:rFonts w:eastAsia="Times New Roman"/>
          <w:color w:val="000000"/>
          <w:spacing w:val="-3"/>
          <w:sz w:val="24"/>
          <w:szCs w:val="24"/>
        </w:rPr>
        <w:t>опытности и нежелание исповедовать пред ним свои помыс</w:t>
      </w:r>
      <w:r>
        <w:rPr>
          <w:rFonts w:eastAsia="Times New Roman"/>
          <w:color w:val="000000"/>
          <w:spacing w:val="-3"/>
          <w:sz w:val="24"/>
          <w:szCs w:val="24"/>
        </w:rPr>
        <w:softHyphen/>
      </w:r>
      <w:r>
        <w:rPr>
          <w:rFonts w:eastAsia="Times New Roman"/>
          <w:color w:val="000000"/>
          <w:spacing w:val="-1"/>
          <w:sz w:val="24"/>
          <w:szCs w:val="24"/>
        </w:rPr>
        <w:t>лы. Если все эти помыслы не имеют ни малейшего основа</w:t>
      </w:r>
      <w:r>
        <w:rPr>
          <w:rFonts w:eastAsia="Times New Roman"/>
          <w:color w:val="000000"/>
          <w:spacing w:val="-1"/>
          <w:sz w:val="24"/>
          <w:szCs w:val="24"/>
        </w:rPr>
        <w:softHyphen/>
      </w:r>
      <w:r>
        <w:rPr>
          <w:rFonts w:eastAsia="Times New Roman"/>
          <w:color w:val="000000"/>
          <w:sz w:val="24"/>
          <w:szCs w:val="24"/>
        </w:rPr>
        <w:t xml:space="preserve">ния и на деле инок не видит никакой опасности для своей души, то нужно признать эти помыслы вражескими и не </w:t>
      </w:r>
      <w:r>
        <w:rPr>
          <w:rFonts w:eastAsia="Times New Roman"/>
          <w:color w:val="000000"/>
          <w:spacing w:val="-1"/>
          <w:sz w:val="24"/>
          <w:szCs w:val="24"/>
        </w:rPr>
        <w:t xml:space="preserve">повиноваться им, ибо они (бесовские помыслы), по словам </w:t>
      </w:r>
      <w:r>
        <w:rPr>
          <w:rFonts w:eastAsia="Times New Roman"/>
          <w:color w:val="000000"/>
          <w:spacing w:val="-3"/>
          <w:sz w:val="24"/>
          <w:szCs w:val="24"/>
        </w:rPr>
        <w:t xml:space="preserve">епископа Игнатия, «действуют именно там, где мы получаем </w:t>
      </w:r>
      <w:r>
        <w:rPr>
          <w:rFonts w:eastAsia="Times New Roman"/>
          <w:color w:val="000000"/>
          <w:sz w:val="24"/>
          <w:szCs w:val="24"/>
        </w:rPr>
        <w:t>душевную пользу, которую они хотят похитить у нас».</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Естественно, даже у самого совершенного и опытного в </w:t>
      </w:r>
      <w:r>
        <w:rPr>
          <w:rFonts w:eastAsia="Times New Roman"/>
          <w:color w:val="000000"/>
          <w:spacing w:val="-2"/>
          <w:sz w:val="24"/>
          <w:szCs w:val="24"/>
        </w:rPr>
        <w:t>духовной жизни старца бывают малые человеческие слабо</w:t>
      </w:r>
      <w:r>
        <w:rPr>
          <w:rFonts w:eastAsia="Times New Roman"/>
          <w:color w:val="000000"/>
          <w:spacing w:val="-2"/>
          <w:sz w:val="24"/>
          <w:szCs w:val="24"/>
        </w:rPr>
        <w:softHyphen/>
      </w:r>
      <w:r>
        <w:rPr>
          <w:rFonts w:eastAsia="Times New Roman"/>
          <w:color w:val="000000"/>
          <w:spacing w:val="-1"/>
          <w:sz w:val="24"/>
          <w:szCs w:val="24"/>
        </w:rPr>
        <w:t>сти и недостатки, которые, однако, для неопытного новона</w:t>
      </w:r>
      <w:r>
        <w:rPr>
          <w:rFonts w:eastAsia="Times New Roman"/>
          <w:color w:val="000000"/>
          <w:spacing w:val="-1"/>
          <w:sz w:val="24"/>
          <w:szCs w:val="24"/>
        </w:rPr>
        <w:softHyphen/>
      </w:r>
      <w:r>
        <w:rPr>
          <w:rFonts w:eastAsia="Times New Roman"/>
          <w:color w:val="000000"/>
          <w:sz w:val="24"/>
          <w:szCs w:val="24"/>
        </w:rPr>
        <w:t xml:space="preserve">чального могут явиться соблазном и поводом к отделению. </w:t>
      </w:r>
      <w:r>
        <w:rPr>
          <w:rFonts w:eastAsia="Times New Roman"/>
          <w:color w:val="000000"/>
          <w:spacing w:val="-2"/>
          <w:sz w:val="24"/>
          <w:szCs w:val="24"/>
        </w:rPr>
        <w:t>Мудрый Владыка, предостерегая от такого неверного наме</w:t>
      </w:r>
      <w:r>
        <w:rPr>
          <w:rFonts w:eastAsia="Times New Roman"/>
          <w:color w:val="000000"/>
          <w:spacing w:val="-2"/>
          <w:sz w:val="24"/>
          <w:szCs w:val="24"/>
        </w:rPr>
        <w:softHyphen/>
      </w:r>
      <w:r>
        <w:rPr>
          <w:rFonts w:eastAsia="Times New Roman"/>
          <w:color w:val="000000"/>
          <w:sz w:val="24"/>
          <w:szCs w:val="24"/>
        </w:rPr>
        <w:t>рения, писал: «Святые Отцы заповедуют инокам помнить добродетели своих настоятелей, часто размышлять о их похвальных поступках, а на недостатки не обращать вни</w:t>
      </w:r>
      <w:r>
        <w:rPr>
          <w:rFonts w:eastAsia="Times New Roman"/>
          <w:color w:val="000000"/>
          <w:sz w:val="24"/>
          <w:szCs w:val="24"/>
        </w:rPr>
        <w:softHyphen/>
        <w:t>мания, как на сучцы, в сравнении с которыми наши немо</w:t>
      </w:r>
      <w:r>
        <w:rPr>
          <w:rFonts w:eastAsia="Times New Roman"/>
          <w:color w:val="000000"/>
          <w:sz w:val="24"/>
          <w:szCs w:val="24"/>
        </w:rPr>
        <w:softHyphen/>
        <w:t>щи — бревна»</w:t>
      </w:r>
      <w:r>
        <w:rPr>
          <w:rStyle w:val="a6"/>
          <w:rFonts w:eastAsia="Times New Roman"/>
          <w:color w:val="000000"/>
          <w:sz w:val="24"/>
          <w:szCs w:val="24"/>
        </w:rPr>
        <w:footnoteReference w:id="1902"/>
      </w:r>
      <w:r>
        <w:rPr>
          <w:rFonts w:eastAsia="Times New Roman"/>
          <w:color w:val="000000"/>
          <w:sz w:val="24"/>
          <w:szCs w:val="24"/>
        </w:rPr>
        <w:t>.</w:t>
      </w:r>
    </w:p>
    <w:p w:rsidR="00F93992" w:rsidRDefault="00F93992" w:rsidP="00FD09E3">
      <w:pPr>
        <w:shd w:val="clear" w:color="auto" w:fill="FFFFFF"/>
        <w:spacing w:before="241" w:line="234" w:lineRule="exact"/>
        <w:ind w:firstLine="567"/>
        <w:jc w:val="both"/>
      </w:pPr>
      <w:r>
        <w:rPr>
          <w:rFonts w:eastAsia="Times New Roman"/>
          <w:b/>
          <w:bCs/>
          <w:color w:val="000000"/>
          <w:spacing w:val="-4"/>
          <w:sz w:val="24"/>
          <w:szCs w:val="24"/>
        </w:rPr>
        <w:t xml:space="preserve">Необходимость откровения помыслов старцу. В </w:t>
      </w:r>
      <w:r>
        <w:rPr>
          <w:rFonts w:eastAsia="Times New Roman"/>
          <w:color w:val="000000"/>
          <w:spacing w:val="-4"/>
          <w:sz w:val="24"/>
          <w:szCs w:val="24"/>
        </w:rPr>
        <w:t xml:space="preserve">деле </w:t>
      </w:r>
      <w:r>
        <w:rPr>
          <w:rFonts w:eastAsia="Times New Roman"/>
          <w:color w:val="000000"/>
          <w:sz w:val="24"/>
          <w:szCs w:val="24"/>
        </w:rPr>
        <w:t>старческого руководства епископ Игнатий особенно боль</w:t>
      </w:r>
      <w:r>
        <w:rPr>
          <w:rFonts w:eastAsia="Times New Roman"/>
          <w:color w:val="000000"/>
          <w:sz w:val="24"/>
          <w:szCs w:val="24"/>
        </w:rPr>
        <w:softHyphen/>
        <w:t>шое значение придавал ежедневному откровению помыс</w:t>
      </w:r>
      <w:r>
        <w:rPr>
          <w:rFonts w:eastAsia="Times New Roman"/>
          <w:color w:val="000000"/>
          <w:sz w:val="24"/>
          <w:szCs w:val="24"/>
        </w:rPr>
        <w:softHyphen/>
        <w:t>лов ученика своему старцу. Ежедневная исповедь своих помыслов есть древнейшее монашеское делание. Основы</w:t>
      </w:r>
      <w:r>
        <w:rPr>
          <w:rFonts w:eastAsia="Times New Roman"/>
          <w:color w:val="000000"/>
          <w:sz w:val="24"/>
          <w:szCs w:val="24"/>
        </w:rPr>
        <w:softHyphen/>
        <w:t xml:space="preserve">ваясь на словах св. Апостола Иакова «исповедуйте друг другу согрешения, яко да исцелеете» (Иак. 5. 16), епископ Игнатий считал, что это делание (ежедневное откровение </w:t>
      </w:r>
      <w:r>
        <w:rPr>
          <w:rFonts w:eastAsia="Times New Roman"/>
          <w:color w:val="000000"/>
          <w:spacing w:val="-2"/>
          <w:sz w:val="24"/>
          <w:szCs w:val="24"/>
        </w:rPr>
        <w:t>помыслов) «по всей вероятности, установлено самими Апо</w:t>
      </w:r>
      <w:r>
        <w:rPr>
          <w:rFonts w:eastAsia="Times New Roman"/>
          <w:color w:val="000000"/>
          <w:spacing w:val="-2"/>
          <w:sz w:val="24"/>
          <w:szCs w:val="24"/>
        </w:rPr>
        <w:softHyphen/>
      </w:r>
      <w:r>
        <w:rPr>
          <w:rFonts w:eastAsia="Times New Roman"/>
          <w:color w:val="000000"/>
          <w:sz w:val="24"/>
          <w:szCs w:val="24"/>
        </w:rPr>
        <w:t>столами»</w:t>
      </w:r>
      <w:r>
        <w:rPr>
          <w:rStyle w:val="a6"/>
          <w:rFonts w:eastAsia="Times New Roman"/>
          <w:color w:val="000000"/>
          <w:sz w:val="24"/>
          <w:szCs w:val="24"/>
        </w:rPr>
        <w:footnoteReference w:id="1903"/>
      </w:r>
      <w:r>
        <w:rPr>
          <w:rFonts w:eastAsia="Times New Roman"/>
          <w:color w:val="000000"/>
          <w:sz w:val="24"/>
          <w:szCs w:val="24"/>
        </w:rPr>
        <w:t>.</w:t>
      </w:r>
    </w:p>
    <w:p w:rsidR="00F93992" w:rsidRDefault="00F93992" w:rsidP="00FD09E3">
      <w:pPr>
        <w:shd w:val="clear" w:color="auto" w:fill="FFFFFF"/>
        <w:spacing w:before="7" w:line="234" w:lineRule="exact"/>
        <w:ind w:firstLine="567"/>
        <w:jc w:val="both"/>
      </w:pPr>
      <w:r>
        <w:rPr>
          <w:rFonts w:eastAsia="Times New Roman"/>
          <w:color w:val="000000"/>
          <w:sz w:val="24"/>
          <w:szCs w:val="24"/>
        </w:rPr>
        <w:t xml:space="preserve">Естественно, что принимать помыслы новоначальных </w:t>
      </w:r>
      <w:r>
        <w:rPr>
          <w:rFonts w:eastAsia="Times New Roman"/>
          <w:color w:val="000000"/>
          <w:spacing w:val="-2"/>
          <w:sz w:val="24"/>
          <w:szCs w:val="24"/>
        </w:rPr>
        <w:t>может не каждый старец, а лишь достигший известной сте</w:t>
      </w:r>
      <w:r>
        <w:rPr>
          <w:rFonts w:eastAsia="Times New Roman"/>
          <w:color w:val="000000"/>
          <w:spacing w:val="-2"/>
          <w:sz w:val="24"/>
          <w:szCs w:val="24"/>
        </w:rPr>
        <w:softHyphen/>
        <w:t>пени бесстрастия и имеющий дар рассудительности. Мона</w:t>
      </w:r>
      <w:r>
        <w:rPr>
          <w:rFonts w:eastAsia="Times New Roman"/>
          <w:color w:val="000000"/>
          <w:spacing w:val="-2"/>
          <w:sz w:val="24"/>
          <w:szCs w:val="24"/>
        </w:rPr>
        <w:softHyphen/>
      </w:r>
      <w:r>
        <w:rPr>
          <w:rFonts w:eastAsia="Times New Roman"/>
          <w:color w:val="000000"/>
          <w:sz w:val="24"/>
          <w:szCs w:val="24"/>
        </w:rPr>
        <w:t>хам епископ Игнатий советовал скрывать от всех, кроме старцев, свои брани, потому что неопытный инок может сильно уязвиться, услыхав мысленную брань другого. Од</w:t>
      </w:r>
      <w:r>
        <w:rPr>
          <w:rFonts w:eastAsia="Times New Roman"/>
          <w:color w:val="000000"/>
          <w:sz w:val="24"/>
          <w:szCs w:val="24"/>
        </w:rPr>
        <w:softHyphen/>
        <w:t>ной инокине Преосвященный писал: «Понуждай себя про</w:t>
      </w:r>
      <w:r>
        <w:rPr>
          <w:rFonts w:eastAsia="Times New Roman"/>
          <w:color w:val="000000"/>
          <w:sz w:val="24"/>
          <w:szCs w:val="24"/>
        </w:rPr>
        <w:softHyphen/>
        <w:t xml:space="preserve">стоте и откровенности пред старицею; от всех же других </w:t>
      </w:r>
      <w:r>
        <w:rPr>
          <w:rFonts w:eastAsia="Times New Roman"/>
          <w:color w:val="000000"/>
          <w:spacing w:val="-2"/>
          <w:sz w:val="24"/>
          <w:szCs w:val="24"/>
        </w:rPr>
        <w:t xml:space="preserve">вполне скрывай свои брани, потому что такою преступною </w:t>
      </w:r>
      <w:r>
        <w:rPr>
          <w:rFonts w:eastAsia="Times New Roman"/>
          <w:color w:val="000000"/>
          <w:spacing w:val="-4"/>
          <w:sz w:val="24"/>
          <w:szCs w:val="24"/>
        </w:rPr>
        <w:t xml:space="preserve">откровенностию повредишь себе и другим, которым отнюдь </w:t>
      </w:r>
      <w:r>
        <w:rPr>
          <w:rFonts w:eastAsia="Times New Roman"/>
          <w:color w:val="000000"/>
          <w:sz w:val="24"/>
          <w:szCs w:val="24"/>
        </w:rPr>
        <w:t>не полезно слышать о твоих бранях»</w:t>
      </w:r>
      <w:r>
        <w:rPr>
          <w:rStyle w:val="a6"/>
          <w:rFonts w:eastAsia="Times New Roman"/>
          <w:color w:val="000000"/>
          <w:sz w:val="24"/>
          <w:szCs w:val="24"/>
        </w:rPr>
        <w:footnoteReference w:id="1904"/>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 xml:space="preserve">Ежедневное откровение старцу всех своих согрешений, </w:t>
      </w:r>
      <w:r>
        <w:rPr>
          <w:rFonts w:eastAsia="Times New Roman"/>
          <w:color w:val="000000"/>
          <w:sz w:val="24"/>
          <w:szCs w:val="24"/>
        </w:rPr>
        <w:t>помыслов и недоумений приносит иноку великую душев</w:t>
      </w:r>
      <w:r>
        <w:rPr>
          <w:rFonts w:eastAsia="Times New Roman"/>
          <w:color w:val="000000"/>
          <w:sz w:val="24"/>
          <w:szCs w:val="24"/>
        </w:rPr>
        <w:softHyphen/>
        <w:t xml:space="preserve">ную пользу. Ни один подвиг не может умертвить страсти так, как открытие их старцу. «Страсти отступают от того, </w:t>
      </w:r>
      <w:r>
        <w:rPr>
          <w:rFonts w:eastAsia="Times New Roman"/>
          <w:color w:val="000000"/>
          <w:spacing w:val="-1"/>
          <w:sz w:val="24"/>
          <w:szCs w:val="24"/>
        </w:rPr>
        <w:t xml:space="preserve">кто без пощадения исповедует их. Телесное вожделение </w:t>
      </w:r>
      <w:r>
        <w:rPr>
          <w:rFonts w:eastAsia="Times New Roman"/>
          <w:color w:val="000000"/>
          <w:spacing w:val="-4"/>
          <w:sz w:val="24"/>
          <w:szCs w:val="24"/>
        </w:rPr>
        <w:t xml:space="preserve">увядает от исповедания более, нежели от поста и бдения», — </w:t>
      </w:r>
      <w:r>
        <w:rPr>
          <w:rFonts w:eastAsia="Times New Roman"/>
          <w:color w:val="000000"/>
          <w:sz w:val="24"/>
          <w:szCs w:val="24"/>
        </w:rPr>
        <w:t>учит Владыка</w:t>
      </w:r>
      <w:r>
        <w:rPr>
          <w:rStyle w:val="a6"/>
          <w:rFonts w:eastAsia="Times New Roman"/>
          <w:color w:val="000000"/>
          <w:sz w:val="24"/>
          <w:szCs w:val="24"/>
        </w:rPr>
        <w:footnoteReference w:id="1905"/>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pacing w:val="-1"/>
          <w:sz w:val="24"/>
          <w:szCs w:val="24"/>
        </w:rPr>
        <w:t xml:space="preserve">При восстании мысленной блудной брани откровение </w:t>
      </w:r>
      <w:r>
        <w:rPr>
          <w:rFonts w:eastAsia="Times New Roman"/>
          <w:color w:val="000000"/>
          <w:spacing w:val="-2"/>
          <w:sz w:val="24"/>
          <w:szCs w:val="24"/>
        </w:rPr>
        <w:t xml:space="preserve">помыслов является целительным бальзамом для души. Свя </w:t>
      </w:r>
      <w:r>
        <w:rPr>
          <w:rFonts w:eastAsia="Times New Roman"/>
          <w:color w:val="000000"/>
          <w:sz w:val="24"/>
          <w:szCs w:val="24"/>
        </w:rPr>
        <w:t>титель Игнатий писал одной монахине: «Если хочешь стя</w:t>
      </w:r>
      <w:r>
        <w:rPr>
          <w:rFonts w:eastAsia="Times New Roman"/>
          <w:color w:val="000000"/>
          <w:sz w:val="24"/>
          <w:szCs w:val="24"/>
        </w:rPr>
        <w:softHyphen/>
      </w:r>
      <w:r>
        <w:rPr>
          <w:rFonts w:eastAsia="Times New Roman"/>
          <w:color w:val="000000"/>
          <w:spacing w:val="-2"/>
          <w:sz w:val="24"/>
          <w:szCs w:val="24"/>
        </w:rPr>
        <w:t>жать крепость в невидимой брани, особливо против блудно</w:t>
      </w:r>
      <w:r>
        <w:rPr>
          <w:rFonts w:eastAsia="Times New Roman"/>
          <w:color w:val="000000"/>
          <w:spacing w:val="-2"/>
          <w:sz w:val="24"/>
          <w:szCs w:val="24"/>
        </w:rPr>
        <w:softHyphen/>
      </w:r>
      <w:r>
        <w:rPr>
          <w:rFonts w:eastAsia="Times New Roman"/>
          <w:color w:val="000000"/>
          <w:sz w:val="24"/>
          <w:szCs w:val="24"/>
        </w:rPr>
        <w:t>го духа, который, как и все духи, ловит в тайне, исповедуй не стыдясь твои поползновения старице твоей и исцелеешь»</w:t>
      </w:r>
      <w:r>
        <w:rPr>
          <w:rStyle w:val="a6"/>
          <w:rFonts w:eastAsia="Times New Roman"/>
          <w:color w:val="000000"/>
          <w:sz w:val="24"/>
          <w:szCs w:val="24"/>
        </w:rPr>
        <w:footnoteReference w:id="1906"/>
      </w:r>
      <w:r>
        <w:rPr>
          <w:rFonts w:eastAsia="Times New Roman"/>
          <w:color w:val="000000"/>
          <w:sz w:val="24"/>
          <w:szCs w:val="24"/>
        </w:rPr>
        <w:t>.</w:t>
      </w:r>
    </w:p>
    <w:p w:rsidR="00F93992" w:rsidRDefault="00F93992" w:rsidP="00FD09E3">
      <w:pPr>
        <w:shd w:val="clear" w:color="auto" w:fill="FFFFFF"/>
        <w:spacing w:line="227" w:lineRule="exact"/>
        <w:ind w:firstLine="567"/>
        <w:jc w:val="both"/>
      </w:pPr>
      <w:r>
        <w:rPr>
          <w:rFonts w:eastAsia="Times New Roman"/>
          <w:color w:val="000000"/>
          <w:spacing w:val="-2"/>
          <w:sz w:val="24"/>
          <w:szCs w:val="24"/>
        </w:rPr>
        <w:t>Иноки, в юности своей открывающие свои помыслы на</w:t>
      </w:r>
      <w:r>
        <w:rPr>
          <w:rFonts w:eastAsia="Times New Roman"/>
          <w:color w:val="000000"/>
          <w:spacing w:val="-2"/>
          <w:sz w:val="24"/>
          <w:szCs w:val="24"/>
        </w:rPr>
        <w:softHyphen/>
      </w:r>
      <w:r>
        <w:rPr>
          <w:rFonts w:eastAsia="Times New Roman"/>
          <w:color w:val="000000"/>
          <w:spacing w:val="-3"/>
          <w:sz w:val="24"/>
          <w:szCs w:val="24"/>
        </w:rPr>
        <w:t xml:space="preserve">ставнику, скоро на опыте узнают, какое от этого происходит </w:t>
      </w:r>
      <w:r>
        <w:rPr>
          <w:rFonts w:eastAsia="Times New Roman"/>
          <w:color w:val="000000"/>
          <w:spacing w:val="-2"/>
          <w:sz w:val="24"/>
          <w:szCs w:val="24"/>
        </w:rPr>
        <w:t xml:space="preserve">облегчение в душевной брани, и поэтому не прекращают </w:t>
      </w:r>
      <w:r>
        <w:rPr>
          <w:rFonts w:eastAsia="Times New Roman"/>
          <w:color w:val="000000"/>
          <w:sz w:val="24"/>
          <w:szCs w:val="24"/>
        </w:rPr>
        <w:t>прибегать к этому врачеванию и в зрелые годы.</w:t>
      </w:r>
    </w:p>
    <w:p w:rsidR="00F93992" w:rsidRDefault="00F93992" w:rsidP="00FD09E3">
      <w:pPr>
        <w:shd w:val="clear" w:color="auto" w:fill="FFFFFF"/>
        <w:spacing w:line="227" w:lineRule="exact"/>
        <w:ind w:firstLine="567"/>
        <w:jc w:val="both"/>
      </w:pPr>
      <w:r>
        <w:rPr>
          <w:rFonts w:eastAsia="Times New Roman"/>
          <w:color w:val="000000"/>
          <w:spacing w:val="-3"/>
          <w:sz w:val="24"/>
          <w:szCs w:val="24"/>
        </w:rPr>
        <w:t>Для начинающего инока откровение помыслов часто бы</w:t>
      </w:r>
      <w:r>
        <w:rPr>
          <w:rFonts w:eastAsia="Times New Roman"/>
          <w:color w:val="000000"/>
          <w:spacing w:val="-3"/>
          <w:sz w:val="24"/>
          <w:szCs w:val="24"/>
        </w:rPr>
        <w:softHyphen/>
      </w:r>
      <w:r>
        <w:rPr>
          <w:rFonts w:eastAsia="Times New Roman"/>
          <w:color w:val="000000"/>
          <w:spacing w:val="-1"/>
          <w:sz w:val="24"/>
          <w:szCs w:val="24"/>
        </w:rPr>
        <w:t>вает сопряжено с большими трудностями. Враг часто воз</w:t>
      </w:r>
      <w:r>
        <w:rPr>
          <w:rFonts w:eastAsia="Times New Roman"/>
          <w:color w:val="000000"/>
          <w:spacing w:val="-1"/>
          <w:sz w:val="24"/>
          <w:szCs w:val="24"/>
        </w:rPr>
        <w:softHyphen/>
        <w:t xml:space="preserve">буждает в новоначальных чувство ложного стыда и этим </w:t>
      </w:r>
      <w:r>
        <w:rPr>
          <w:rFonts w:eastAsia="Times New Roman"/>
          <w:color w:val="000000"/>
          <w:spacing w:val="-2"/>
          <w:sz w:val="24"/>
          <w:szCs w:val="24"/>
        </w:rPr>
        <w:t xml:space="preserve">препятствует чистосердечно поведать старцу все греховные помыслы и сомнения, бывшие в течение дня. При таких </w:t>
      </w:r>
      <w:r>
        <w:rPr>
          <w:rFonts w:eastAsia="Times New Roman"/>
          <w:color w:val="000000"/>
          <w:spacing w:val="-1"/>
          <w:sz w:val="24"/>
          <w:szCs w:val="24"/>
        </w:rPr>
        <w:t>борениях иноку нужно силой воли принудить себя к откро</w:t>
      </w:r>
      <w:r>
        <w:rPr>
          <w:rFonts w:eastAsia="Times New Roman"/>
          <w:color w:val="000000"/>
          <w:spacing w:val="-1"/>
          <w:sz w:val="24"/>
          <w:szCs w:val="24"/>
        </w:rPr>
        <w:softHyphen/>
      </w:r>
      <w:r>
        <w:rPr>
          <w:rFonts w:eastAsia="Times New Roman"/>
          <w:color w:val="000000"/>
          <w:spacing w:val="-2"/>
          <w:sz w:val="24"/>
          <w:szCs w:val="24"/>
        </w:rPr>
        <w:t>венности, и только тогда он почувствует ослабление внут</w:t>
      </w:r>
      <w:r>
        <w:rPr>
          <w:rFonts w:eastAsia="Times New Roman"/>
          <w:color w:val="000000"/>
          <w:spacing w:val="-2"/>
          <w:sz w:val="24"/>
          <w:szCs w:val="24"/>
        </w:rPr>
        <w:softHyphen/>
      </w:r>
      <w:r>
        <w:rPr>
          <w:rFonts w:eastAsia="Times New Roman"/>
          <w:color w:val="000000"/>
          <w:spacing w:val="-1"/>
          <w:sz w:val="24"/>
          <w:szCs w:val="24"/>
        </w:rPr>
        <w:t>ренней брани, а со временем и совершенно сможет изба</w:t>
      </w:r>
      <w:r>
        <w:rPr>
          <w:rFonts w:eastAsia="Times New Roman"/>
          <w:color w:val="000000"/>
          <w:spacing w:val="-1"/>
          <w:sz w:val="24"/>
          <w:szCs w:val="24"/>
        </w:rPr>
        <w:softHyphen/>
      </w:r>
      <w:r>
        <w:rPr>
          <w:rFonts w:eastAsia="Times New Roman"/>
          <w:color w:val="000000"/>
          <w:sz w:val="24"/>
          <w:szCs w:val="24"/>
        </w:rPr>
        <w:t>виться от нее.</w:t>
      </w:r>
    </w:p>
    <w:p w:rsidR="00F93992" w:rsidRDefault="00F93992" w:rsidP="00FD09E3">
      <w:pPr>
        <w:shd w:val="clear" w:color="auto" w:fill="FFFFFF"/>
        <w:spacing w:line="227" w:lineRule="exact"/>
        <w:ind w:firstLine="567"/>
        <w:jc w:val="both"/>
      </w:pPr>
      <w:r>
        <w:rPr>
          <w:rFonts w:eastAsia="Times New Roman"/>
          <w:color w:val="000000"/>
          <w:spacing w:val="-3"/>
          <w:sz w:val="24"/>
          <w:szCs w:val="24"/>
        </w:rPr>
        <w:t>Преосвященный Игнатий опытно знал, что иноку без ча</w:t>
      </w:r>
      <w:r>
        <w:rPr>
          <w:rFonts w:eastAsia="Times New Roman"/>
          <w:color w:val="000000"/>
          <w:spacing w:val="-3"/>
          <w:sz w:val="24"/>
          <w:szCs w:val="24"/>
        </w:rPr>
        <w:softHyphen/>
      </w:r>
      <w:r>
        <w:rPr>
          <w:rFonts w:eastAsia="Times New Roman"/>
          <w:color w:val="000000"/>
          <w:sz w:val="24"/>
          <w:szCs w:val="24"/>
        </w:rPr>
        <w:t xml:space="preserve">стого откровения помыслов весьма трудно правильно </w:t>
      </w:r>
      <w:r>
        <w:rPr>
          <w:rFonts w:eastAsia="Times New Roman"/>
          <w:color w:val="000000"/>
          <w:spacing w:val="-7"/>
          <w:sz w:val="24"/>
          <w:szCs w:val="24"/>
        </w:rPr>
        <w:t xml:space="preserve">устроять свою духовную жизнь. «...Твое спасение единственно </w:t>
      </w:r>
      <w:r>
        <w:rPr>
          <w:rFonts w:eastAsia="Times New Roman"/>
          <w:color w:val="000000"/>
          <w:spacing w:val="-2"/>
          <w:sz w:val="24"/>
          <w:szCs w:val="24"/>
        </w:rPr>
        <w:t xml:space="preserve">от твоей откровенности пред старицею,— пишет Владыка </w:t>
      </w:r>
      <w:r>
        <w:rPr>
          <w:rFonts w:eastAsia="Times New Roman"/>
          <w:color w:val="000000"/>
          <w:spacing w:val="-3"/>
          <w:sz w:val="24"/>
          <w:szCs w:val="24"/>
        </w:rPr>
        <w:t xml:space="preserve">одной из своих духовных дочерей. — Без этого </w:t>
      </w:r>
      <w:r>
        <w:rPr>
          <w:rFonts w:eastAsia="Times New Roman"/>
          <w:color w:val="000000"/>
          <w:spacing w:val="-3"/>
          <w:sz w:val="24"/>
          <w:szCs w:val="24"/>
        </w:rPr>
        <w:lastRenderedPageBreak/>
        <w:t xml:space="preserve">делания тебе </w:t>
      </w:r>
      <w:r>
        <w:rPr>
          <w:rFonts w:eastAsia="Times New Roman"/>
          <w:color w:val="000000"/>
          <w:sz w:val="24"/>
          <w:szCs w:val="24"/>
        </w:rPr>
        <w:t>не достигнуть ничего духовного и благодатного, а пребудешь в плоть и кровь. Если будешь открываться, то до</w:t>
      </w:r>
      <w:r>
        <w:rPr>
          <w:rFonts w:eastAsia="Times New Roman"/>
          <w:color w:val="000000"/>
          <w:sz w:val="24"/>
          <w:szCs w:val="24"/>
        </w:rPr>
        <w:softHyphen/>
        <w:t>стигнешь чистоты, которую осеняет Благодать Божия»</w:t>
      </w:r>
      <w:r>
        <w:rPr>
          <w:rStyle w:val="a6"/>
          <w:rFonts w:eastAsia="Times New Roman"/>
          <w:color w:val="000000"/>
          <w:sz w:val="24"/>
          <w:szCs w:val="24"/>
        </w:rPr>
        <w:footnoteReference w:id="1907"/>
      </w:r>
      <w:r>
        <w:rPr>
          <w:rFonts w:eastAsia="Times New Roman"/>
          <w:color w:val="000000"/>
          <w:sz w:val="24"/>
          <w:szCs w:val="24"/>
        </w:rPr>
        <w:t>. Любая внутренняя брань, даже самая малая, от исповеда</w:t>
      </w:r>
      <w:r>
        <w:rPr>
          <w:rFonts w:eastAsia="Times New Roman"/>
          <w:color w:val="000000"/>
          <w:sz w:val="24"/>
          <w:szCs w:val="24"/>
        </w:rPr>
        <w:softHyphen/>
      </w:r>
      <w:r>
        <w:rPr>
          <w:rFonts w:eastAsia="Times New Roman"/>
          <w:color w:val="000000"/>
          <w:spacing w:val="-1"/>
          <w:sz w:val="24"/>
          <w:szCs w:val="24"/>
        </w:rPr>
        <w:t xml:space="preserve">ния ее пред старцем сразу же слабеет, но если инок будет </w:t>
      </w:r>
      <w:r>
        <w:rPr>
          <w:rFonts w:eastAsia="Times New Roman"/>
          <w:color w:val="000000"/>
          <w:sz w:val="24"/>
          <w:szCs w:val="24"/>
        </w:rPr>
        <w:t xml:space="preserve">долгое время скрывать ее, то он может прийти в душевное </w:t>
      </w:r>
      <w:r>
        <w:rPr>
          <w:rFonts w:eastAsia="Times New Roman"/>
          <w:color w:val="000000"/>
          <w:spacing w:val="-2"/>
          <w:sz w:val="24"/>
          <w:szCs w:val="24"/>
        </w:rPr>
        <w:t>изнеможение и не уврачуется, пока не откроет чистосердеч</w:t>
      </w:r>
      <w:r>
        <w:rPr>
          <w:rFonts w:eastAsia="Times New Roman"/>
          <w:color w:val="000000"/>
          <w:spacing w:val="-2"/>
          <w:sz w:val="24"/>
          <w:szCs w:val="24"/>
        </w:rPr>
        <w:softHyphen/>
      </w:r>
      <w:r>
        <w:rPr>
          <w:rFonts w:eastAsia="Times New Roman"/>
          <w:color w:val="000000"/>
          <w:sz w:val="24"/>
          <w:szCs w:val="24"/>
        </w:rPr>
        <w:t>но в простоте сердца все, что происходит у него в душе.</w:t>
      </w:r>
    </w:p>
    <w:p w:rsidR="00F93992" w:rsidRDefault="00F93992" w:rsidP="00FD09E3">
      <w:pPr>
        <w:shd w:val="clear" w:color="auto" w:fill="FFFFFF"/>
        <w:spacing w:line="230" w:lineRule="exact"/>
        <w:ind w:firstLine="567"/>
        <w:jc w:val="both"/>
      </w:pPr>
      <w:r>
        <w:rPr>
          <w:rFonts w:eastAsia="Times New Roman"/>
          <w:color w:val="000000"/>
          <w:sz w:val="24"/>
          <w:szCs w:val="24"/>
        </w:rPr>
        <w:t>Откровение помыслов способствует духовному возрож</w:t>
      </w:r>
      <w:r>
        <w:rPr>
          <w:rFonts w:eastAsia="Times New Roman"/>
          <w:color w:val="000000"/>
          <w:sz w:val="24"/>
          <w:szCs w:val="24"/>
        </w:rPr>
        <w:softHyphen/>
      </w:r>
      <w:r>
        <w:rPr>
          <w:rFonts w:eastAsia="Times New Roman"/>
          <w:color w:val="000000"/>
          <w:spacing w:val="-1"/>
          <w:sz w:val="24"/>
          <w:szCs w:val="24"/>
        </w:rPr>
        <w:t>дению инока прежде всего потому, что старец в душе, пол</w:t>
      </w:r>
      <w:r>
        <w:rPr>
          <w:rFonts w:eastAsia="Times New Roman"/>
          <w:color w:val="000000"/>
          <w:spacing w:val="-1"/>
          <w:sz w:val="24"/>
          <w:szCs w:val="24"/>
        </w:rPr>
        <w:softHyphen/>
      </w:r>
      <w:r>
        <w:rPr>
          <w:rFonts w:eastAsia="Times New Roman"/>
          <w:color w:val="000000"/>
          <w:sz w:val="24"/>
          <w:szCs w:val="24"/>
        </w:rPr>
        <w:t>ностью открытой ему, может пресекать грех в самом его корне — помыслах.</w:t>
      </w:r>
    </w:p>
    <w:p w:rsidR="00F93992" w:rsidRDefault="00F93992" w:rsidP="00FD09E3">
      <w:pPr>
        <w:shd w:val="clear" w:color="auto" w:fill="FFFFFF"/>
        <w:spacing w:before="4" w:line="230" w:lineRule="exact"/>
        <w:ind w:firstLine="567"/>
        <w:jc w:val="both"/>
      </w:pPr>
      <w:r>
        <w:rPr>
          <w:rFonts w:eastAsia="Times New Roman"/>
          <w:color w:val="000000"/>
          <w:sz w:val="24"/>
          <w:szCs w:val="24"/>
        </w:rPr>
        <w:t xml:space="preserve">Молодые иноки нередко бывают преисполнены жаждой суровых и возвышенных подвигов. Неразумная ревность </w:t>
      </w:r>
      <w:r>
        <w:rPr>
          <w:rFonts w:eastAsia="Times New Roman"/>
          <w:color w:val="000000"/>
          <w:spacing w:val="-1"/>
          <w:sz w:val="24"/>
          <w:szCs w:val="24"/>
        </w:rPr>
        <w:t xml:space="preserve">побуждает их к трудам выше сил. Сам человек в силу своей </w:t>
      </w:r>
      <w:r>
        <w:rPr>
          <w:rFonts w:eastAsia="Times New Roman"/>
          <w:color w:val="000000"/>
          <w:sz w:val="24"/>
          <w:szCs w:val="24"/>
        </w:rPr>
        <w:t xml:space="preserve">греховности не может определить, духовной или плотской </w:t>
      </w:r>
      <w:r>
        <w:rPr>
          <w:rFonts w:eastAsia="Times New Roman"/>
          <w:color w:val="000000"/>
          <w:spacing w:val="-4"/>
          <w:sz w:val="24"/>
          <w:szCs w:val="24"/>
        </w:rPr>
        <w:t>ревностью движим он. Только ежедневное исповедание стар</w:t>
      </w:r>
      <w:r>
        <w:rPr>
          <w:rFonts w:eastAsia="Times New Roman"/>
          <w:color w:val="000000"/>
          <w:spacing w:val="-4"/>
          <w:sz w:val="24"/>
          <w:szCs w:val="24"/>
        </w:rPr>
        <w:softHyphen/>
      </w:r>
      <w:r>
        <w:rPr>
          <w:rFonts w:eastAsia="Times New Roman"/>
          <w:color w:val="000000"/>
          <w:spacing w:val="-2"/>
          <w:sz w:val="24"/>
          <w:szCs w:val="24"/>
        </w:rPr>
        <w:t>цу всех своих намерений и мудрый старческий совет, преис</w:t>
      </w:r>
      <w:r>
        <w:rPr>
          <w:rFonts w:eastAsia="Times New Roman"/>
          <w:color w:val="000000"/>
          <w:spacing w:val="-2"/>
          <w:sz w:val="24"/>
          <w:szCs w:val="24"/>
        </w:rPr>
        <w:softHyphen/>
      </w:r>
      <w:r>
        <w:rPr>
          <w:rFonts w:eastAsia="Times New Roman"/>
          <w:color w:val="000000"/>
          <w:spacing w:val="-5"/>
          <w:sz w:val="24"/>
          <w:szCs w:val="24"/>
        </w:rPr>
        <w:t xml:space="preserve">полненный любвеобильной строгости, может отвратить инока </w:t>
      </w:r>
      <w:r>
        <w:rPr>
          <w:rFonts w:eastAsia="Times New Roman"/>
          <w:color w:val="000000"/>
          <w:sz w:val="24"/>
          <w:szCs w:val="24"/>
        </w:rPr>
        <w:t>от безрассудной ревности, ведущей к гордости и вечной гибели души, и научить ревности духовной, преисполнен</w:t>
      </w:r>
      <w:r>
        <w:rPr>
          <w:rFonts w:eastAsia="Times New Roman"/>
          <w:color w:val="000000"/>
          <w:sz w:val="24"/>
          <w:szCs w:val="24"/>
        </w:rPr>
        <w:softHyphen/>
        <w:t>ной смирения и кротости — этих евангельских добродете</w:t>
      </w:r>
      <w:r>
        <w:rPr>
          <w:rFonts w:eastAsia="Times New Roman"/>
          <w:color w:val="000000"/>
          <w:sz w:val="24"/>
          <w:szCs w:val="24"/>
        </w:rPr>
        <w:softHyphen/>
      </w:r>
      <w:r>
        <w:rPr>
          <w:rFonts w:eastAsia="Times New Roman"/>
          <w:color w:val="000000"/>
          <w:spacing w:val="-1"/>
          <w:sz w:val="24"/>
          <w:szCs w:val="24"/>
        </w:rPr>
        <w:t>лей, без которых невозможно духовное преуспеяние инока.</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Иноки, приучившие себя к откровению помыслов, со </w:t>
      </w:r>
      <w:r>
        <w:rPr>
          <w:rFonts w:eastAsia="Times New Roman"/>
          <w:color w:val="000000"/>
          <w:spacing w:val="-1"/>
          <w:sz w:val="24"/>
          <w:szCs w:val="24"/>
        </w:rPr>
        <w:t>временем бывают способными помогать ближним в их ду</w:t>
      </w:r>
      <w:r>
        <w:rPr>
          <w:rFonts w:eastAsia="Times New Roman"/>
          <w:color w:val="000000"/>
          <w:spacing w:val="-1"/>
          <w:sz w:val="24"/>
          <w:szCs w:val="24"/>
        </w:rPr>
        <w:softHyphen/>
      </w:r>
      <w:r>
        <w:rPr>
          <w:rFonts w:eastAsia="Times New Roman"/>
          <w:color w:val="000000"/>
          <w:sz w:val="24"/>
          <w:szCs w:val="24"/>
        </w:rPr>
        <w:t>шевных смущениях.</w:t>
      </w:r>
    </w:p>
    <w:p w:rsidR="00F93992" w:rsidRDefault="00F93992" w:rsidP="00FD09E3">
      <w:pPr>
        <w:shd w:val="clear" w:color="auto" w:fill="FFFFFF"/>
        <w:spacing w:line="230" w:lineRule="exact"/>
        <w:ind w:firstLine="567"/>
        <w:jc w:val="both"/>
      </w:pPr>
      <w:r>
        <w:rPr>
          <w:rFonts w:eastAsia="Times New Roman"/>
          <w:color w:val="000000"/>
          <w:spacing w:val="-2"/>
          <w:sz w:val="24"/>
          <w:szCs w:val="24"/>
        </w:rPr>
        <w:t>Наблюдая в Оптиной Пустыне за учениками иеромонаха Макария, которые ежедневно ходили к нему на откровение помыслов после вечернего правила, Владыка пришел к зак</w:t>
      </w:r>
      <w:r>
        <w:rPr>
          <w:rFonts w:eastAsia="Times New Roman"/>
          <w:color w:val="000000"/>
          <w:spacing w:val="-2"/>
          <w:sz w:val="24"/>
          <w:szCs w:val="24"/>
        </w:rPr>
        <w:softHyphen/>
        <w:t>лючению, что ученики старца Макария очень заметно отли</w:t>
      </w:r>
      <w:r>
        <w:rPr>
          <w:rFonts w:eastAsia="Times New Roman"/>
          <w:color w:val="000000"/>
          <w:spacing w:val="-2"/>
          <w:sz w:val="24"/>
          <w:szCs w:val="24"/>
        </w:rPr>
        <w:softHyphen/>
      </w:r>
      <w:r>
        <w:rPr>
          <w:rFonts w:eastAsia="Times New Roman"/>
          <w:color w:val="000000"/>
          <w:spacing w:val="-1"/>
          <w:sz w:val="24"/>
          <w:szCs w:val="24"/>
        </w:rPr>
        <w:t xml:space="preserve">чались от тех, которые жили самочинно. Мысль, что им </w:t>
      </w:r>
      <w:r>
        <w:rPr>
          <w:rFonts w:eastAsia="Times New Roman"/>
          <w:color w:val="000000"/>
          <w:spacing w:val="-2"/>
          <w:sz w:val="24"/>
          <w:szCs w:val="24"/>
        </w:rPr>
        <w:t xml:space="preserve">предстоит исповедь, была для учеников как бы постоянным </w:t>
      </w:r>
      <w:r>
        <w:rPr>
          <w:rFonts w:eastAsia="Times New Roman"/>
          <w:color w:val="000000"/>
          <w:spacing w:val="-1"/>
          <w:sz w:val="24"/>
          <w:szCs w:val="24"/>
        </w:rPr>
        <w:t>стражем; она приучала их к бдительности над собой. Ежед</w:t>
      </w:r>
      <w:r>
        <w:rPr>
          <w:rFonts w:eastAsia="Times New Roman"/>
          <w:color w:val="000000"/>
          <w:spacing w:val="-1"/>
          <w:sz w:val="24"/>
          <w:szCs w:val="24"/>
        </w:rPr>
        <w:softHyphen/>
      </w:r>
      <w:r>
        <w:rPr>
          <w:rFonts w:eastAsia="Times New Roman"/>
          <w:color w:val="000000"/>
          <w:sz w:val="24"/>
          <w:szCs w:val="24"/>
        </w:rPr>
        <w:t>невная же исповедь делала их сосредоточенными, непрес</w:t>
      </w:r>
      <w:r>
        <w:rPr>
          <w:rFonts w:eastAsia="Times New Roman"/>
          <w:color w:val="000000"/>
          <w:sz w:val="24"/>
          <w:szCs w:val="24"/>
        </w:rPr>
        <w:softHyphen/>
        <w:t>танно углубленными в Писание.</w:t>
      </w:r>
    </w:p>
    <w:p w:rsidR="00F93992" w:rsidRDefault="00F93992" w:rsidP="00FD09E3">
      <w:pPr>
        <w:shd w:val="clear" w:color="auto" w:fill="FFFFFF"/>
        <w:spacing w:line="230" w:lineRule="exact"/>
        <w:ind w:firstLine="567"/>
        <w:jc w:val="both"/>
      </w:pPr>
      <w:r>
        <w:rPr>
          <w:rFonts w:eastAsia="Times New Roman"/>
          <w:color w:val="000000"/>
          <w:sz w:val="24"/>
          <w:szCs w:val="24"/>
        </w:rPr>
        <w:t>Как уже говорилось ранее, сам епископ Игнатий откро</w:t>
      </w:r>
      <w:r>
        <w:rPr>
          <w:rFonts w:eastAsia="Times New Roman"/>
          <w:color w:val="000000"/>
          <w:sz w:val="24"/>
          <w:szCs w:val="24"/>
        </w:rPr>
        <w:softHyphen/>
      </w:r>
      <w:r>
        <w:rPr>
          <w:rFonts w:eastAsia="Times New Roman"/>
          <w:color w:val="000000"/>
          <w:spacing w:val="-2"/>
          <w:sz w:val="24"/>
          <w:szCs w:val="24"/>
        </w:rPr>
        <w:t>вение помыслов считал основой духовного воспитания ино</w:t>
      </w:r>
      <w:r>
        <w:rPr>
          <w:rFonts w:eastAsia="Times New Roman"/>
          <w:color w:val="000000"/>
          <w:spacing w:val="-2"/>
          <w:sz w:val="24"/>
          <w:szCs w:val="24"/>
        </w:rPr>
        <w:softHyphen/>
      </w:r>
      <w:r>
        <w:rPr>
          <w:rFonts w:eastAsia="Times New Roman"/>
          <w:color w:val="000000"/>
          <w:sz w:val="24"/>
          <w:szCs w:val="24"/>
        </w:rPr>
        <w:t xml:space="preserve">ков, находившихся под его духовным руководством. Он </w:t>
      </w:r>
      <w:r>
        <w:rPr>
          <w:rFonts w:eastAsia="Times New Roman"/>
          <w:color w:val="000000"/>
          <w:spacing w:val="-1"/>
          <w:sz w:val="24"/>
          <w:szCs w:val="24"/>
        </w:rPr>
        <w:t>сам уже в 27 лет имел дар принимать помыслы своих пасо</w:t>
      </w:r>
      <w:r>
        <w:rPr>
          <w:rFonts w:eastAsia="Times New Roman"/>
          <w:color w:val="000000"/>
          <w:spacing w:val="-1"/>
          <w:sz w:val="24"/>
          <w:szCs w:val="24"/>
        </w:rPr>
        <w:softHyphen/>
      </w:r>
      <w:r>
        <w:rPr>
          <w:rFonts w:eastAsia="Times New Roman"/>
          <w:color w:val="000000"/>
          <w:spacing w:val="-2"/>
          <w:sz w:val="24"/>
          <w:szCs w:val="24"/>
        </w:rPr>
        <w:t xml:space="preserve">мых вполне бесстрастно. Своей духовной мудростию он вел </w:t>
      </w:r>
      <w:r>
        <w:rPr>
          <w:rFonts w:eastAsia="Times New Roman"/>
          <w:color w:val="000000"/>
          <w:spacing w:val="-1"/>
          <w:sz w:val="24"/>
          <w:szCs w:val="24"/>
        </w:rPr>
        <w:t>учеников к истинному преуспеянию. Ученики архимандри</w:t>
      </w:r>
      <w:r>
        <w:rPr>
          <w:rFonts w:eastAsia="Times New Roman"/>
          <w:color w:val="000000"/>
          <w:sz w:val="24"/>
          <w:szCs w:val="24"/>
        </w:rPr>
        <w:t>та Игнатия имели обыкновение вести дневную запись сво</w:t>
      </w:r>
      <w:r>
        <w:rPr>
          <w:rFonts w:eastAsia="Times New Roman"/>
          <w:color w:val="000000"/>
          <w:sz w:val="24"/>
          <w:szCs w:val="24"/>
        </w:rPr>
        <w:softHyphen/>
      </w:r>
      <w:r>
        <w:rPr>
          <w:rFonts w:eastAsia="Times New Roman"/>
          <w:color w:val="000000"/>
          <w:spacing w:val="-1"/>
          <w:sz w:val="24"/>
          <w:szCs w:val="24"/>
        </w:rPr>
        <w:t>их помыслов, а в конце дня чистосердечно и с полной от</w:t>
      </w:r>
      <w:r>
        <w:rPr>
          <w:rFonts w:eastAsia="Times New Roman"/>
          <w:color w:val="000000"/>
          <w:spacing w:val="-1"/>
          <w:sz w:val="24"/>
          <w:szCs w:val="24"/>
        </w:rPr>
        <w:softHyphen/>
      </w:r>
      <w:r>
        <w:rPr>
          <w:rFonts w:eastAsia="Times New Roman"/>
          <w:color w:val="000000"/>
          <w:sz w:val="24"/>
          <w:szCs w:val="24"/>
        </w:rPr>
        <w:t>кровенностью раскрывали ему свои греховные язвы. На</w:t>
      </w:r>
      <w:r>
        <w:rPr>
          <w:rFonts w:eastAsia="Times New Roman"/>
          <w:color w:val="000000"/>
          <w:sz w:val="24"/>
          <w:szCs w:val="24"/>
        </w:rPr>
        <w:softHyphen/>
      </w:r>
      <w:r>
        <w:rPr>
          <w:rFonts w:eastAsia="Times New Roman"/>
          <w:color w:val="000000"/>
          <w:spacing w:val="-1"/>
          <w:sz w:val="24"/>
          <w:szCs w:val="24"/>
        </w:rPr>
        <w:t xml:space="preserve">стоятель-старец архимандрит Игнатий, несмотря на свою </w:t>
      </w:r>
      <w:r>
        <w:rPr>
          <w:rFonts w:eastAsia="Times New Roman"/>
          <w:color w:val="000000"/>
          <w:spacing w:val="-3"/>
          <w:sz w:val="24"/>
          <w:szCs w:val="24"/>
        </w:rPr>
        <w:t xml:space="preserve">болезненность, ежедневно принимал на себя нелегкий труд </w:t>
      </w:r>
      <w:r>
        <w:rPr>
          <w:rFonts w:eastAsia="Times New Roman"/>
          <w:color w:val="000000"/>
          <w:spacing w:val="-1"/>
          <w:sz w:val="24"/>
          <w:szCs w:val="24"/>
        </w:rPr>
        <w:t>выслушивать помыслы и давать наставления своим учени</w:t>
      </w:r>
      <w:r>
        <w:rPr>
          <w:rFonts w:eastAsia="Times New Roman"/>
          <w:color w:val="000000"/>
          <w:spacing w:val="-1"/>
          <w:sz w:val="24"/>
          <w:szCs w:val="24"/>
        </w:rPr>
        <w:softHyphen/>
      </w:r>
      <w:r>
        <w:rPr>
          <w:rFonts w:eastAsia="Times New Roman"/>
          <w:color w:val="000000"/>
          <w:sz w:val="24"/>
          <w:szCs w:val="24"/>
        </w:rPr>
        <w:t>кам. Польза от откровения помыслов для учеников аввы Игнатия была очевидна.</w:t>
      </w:r>
    </w:p>
    <w:p w:rsidR="00F93992" w:rsidRDefault="00F93992" w:rsidP="00FD09E3">
      <w:pPr>
        <w:shd w:val="clear" w:color="auto" w:fill="FFFFFF"/>
        <w:tabs>
          <w:tab w:val="left" w:pos="2750"/>
        </w:tabs>
        <w:spacing w:before="130" w:line="230" w:lineRule="exact"/>
        <w:ind w:firstLine="567"/>
      </w:pPr>
      <w:r>
        <w:rPr>
          <w:b/>
          <w:bCs/>
          <w:color w:val="000000"/>
          <w:sz w:val="24"/>
          <w:szCs w:val="24"/>
        </w:rPr>
        <w:t xml:space="preserve">О </w:t>
      </w:r>
      <w:r>
        <w:rPr>
          <w:rFonts w:eastAsia="Times New Roman"/>
          <w:b/>
          <w:bCs/>
          <w:color w:val="000000"/>
          <w:spacing w:val="-3"/>
          <w:sz w:val="24"/>
          <w:szCs w:val="24"/>
        </w:rPr>
        <w:t xml:space="preserve">жизни по совету старших. </w:t>
      </w:r>
      <w:r>
        <w:rPr>
          <w:rFonts w:eastAsia="Times New Roman"/>
          <w:color w:val="000000"/>
          <w:spacing w:val="-3"/>
          <w:sz w:val="24"/>
          <w:szCs w:val="24"/>
        </w:rPr>
        <w:t xml:space="preserve">Признавая необходимость </w:t>
      </w:r>
      <w:r>
        <w:rPr>
          <w:rFonts w:eastAsia="Times New Roman"/>
          <w:color w:val="000000"/>
          <w:spacing w:val="-1"/>
          <w:sz w:val="24"/>
          <w:szCs w:val="24"/>
        </w:rPr>
        <w:t>для инока жизни в полном послушании у старца, епископ Игнатий признавал, что послушание старцам в том виде, в</w:t>
      </w:r>
      <w:r>
        <w:rPr>
          <w:rFonts w:eastAsia="Times New Roman"/>
          <w:color w:val="000000"/>
          <w:spacing w:val="-1"/>
          <w:sz w:val="24"/>
          <w:szCs w:val="24"/>
        </w:rPr>
        <w:br/>
      </w:r>
      <w:r>
        <w:rPr>
          <w:rFonts w:eastAsia="Times New Roman"/>
          <w:color w:val="000000"/>
          <w:sz w:val="24"/>
          <w:szCs w:val="24"/>
        </w:rPr>
        <w:t>каком оно существовало в древних монастырях, «не дано нашему времени».</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Владыка сравнивал путь полного послушания старцу с </w:t>
      </w:r>
      <w:r>
        <w:rPr>
          <w:rFonts w:eastAsia="Times New Roman"/>
          <w:color w:val="000000"/>
          <w:spacing w:val="-1"/>
          <w:sz w:val="24"/>
          <w:szCs w:val="24"/>
        </w:rPr>
        <w:t>обильной духовной трапезой Отцов. Инокам же его време</w:t>
      </w:r>
      <w:r>
        <w:rPr>
          <w:rFonts w:eastAsia="Times New Roman"/>
          <w:color w:val="000000"/>
          <w:spacing w:val="-1"/>
          <w:sz w:val="24"/>
          <w:szCs w:val="24"/>
        </w:rPr>
        <w:softHyphen/>
        <w:t>ни, по мнению преосвященного Владыки, было предостав</w:t>
      </w:r>
      <w:r>
        <w:rPr>
          <w:rFonts w:eastAsia="Times New Roman"/>
          <w:color w:val="000000"/>
          <w:spacing w:val="-1"/>
          <w:sz w:val="24"/>
          <w:szCs w:val="24"/>
        </w:rPr>
        <w:softHyphen/>
      </w:r>
      <w:r>
        <w:rPr>
          <w:rFonts w:eastAsia="Times New Roman"/>
          <w:color w:val="000000"/>
          <w:spacing w:val="-2"/>
          <w:sz w:val="24"/>
          <w:szCs w:val="24"/>
        </w:rPr>
        <w:t>лено Промыслом Божиим питаться крупицами, оставшими</w:t>
      </w:r>
      <w:r>
        <w:rPr>
          <w:rFonts w:eastAsia="Times New Roman"/>
          <w:color w:val="000000"/>
          <w:spacing w:val="-2"/>
          <w:sz w:val="24"/>
          <w:szCs w:val="24"/>
        </w:rPr>
        <w:softHyphen/>
      </w:r>
      <w:r>
        <w:rPr>
          <w:rFonts w:eastAsia="Times New Roman"/>
          <w:color w:val="000000"/>
          <w:spacing w:val="-1"/>
          <w:sz w:val="24"/>
          <w:szCs w:val="24"/>
        </w:rPr>
        <w:t xml:space="preserve">ся от этой трапезы. «Эти крупицы не составляют собою удовлетворительной пищи, но могут, хотя без ощущения </w:t>
      </w:r>
      <w:r>
        <w:rPr>
          <w:rFonts w:eastAsia="Times New Roman"/>
          <w:color w:val="000000"/>
          <w:spacing w:val="-3"/>
          <w:sz w:val="24"/>
          <w:szCs w:val="24"/>
        </w:rPr>
        <w:t>нужды и голода, предохранить от душевной смерти»</w:t>
      </w:r>
      <w:r>
        <w:rPr>
          <w:rStyle w:val="a6"/>
          <w:rFonts w:eastAsia="Times New Roman"/>
          <w:color w:val="000000"/>
          <w:spacing w:val="-3"/>
          <w:sz w:val="24"/>
          <w:szCs w:val="24"/>
        </w:rPr>
        <w:footnoteReference w:id="1908"/>
      </w:r>
      <w:r>
        <w:rPr>
          <w:rFonts w:eastAsia="Times New Roman"/>
          <w:color w:val="000000"/>
          <w:spacing w:val="-3"/>
          <w:sz w:val="24"/>
          <w:szCs w:val="24"/>
        </w:rPr>
        <w:t>. Кру</w:t>
      </w:r>
      <w:r>
        <w:rPr>
          <w:rFonts w:eastAsia="Times New Roman"/>
          <w:color w:val="000000"/>
          <w:spacing w:val="-3"/>
          <w:sz w:val="24"/>
          <w:szCs w:val="24"/>
        </w:rPr>
        <w:softHyphen/>
      </w:r>
      <w:r>
        <w:rPr>
          <w:rFonts w:eastAsia="Times New Roman"/>
          <w:color w:val="000000"/>
          <w:sz w:val="24"/>
          <w:szCs w:val="24"/>
        </w:rPr>
        <w:t>пицами епископ Игнатий называл духовную жизнь, осно</w:t>
      </w:r>
      <w:r>
        <w:rPr>
          <w:rFonts w:eastAsia="Times New Roman"/>
          <w:color w:val="000000"/>
          <w:sz w:val="24"/>
          <w:szCs w:val="24"/>
        </w:rPr>
        <w:softHyphen/>
      </w:r>
      <w:r>
        <w:rPr>
          <w:rFonts w:eastAsia="Times New Roman"/>
          <w:color w:val="000000"/>
          <w:spacing w:val="-1"/>
          <w:sz w:val="24"/>
          <w:szCs w:val="24"/>
        </w:rPr>
        <w:t>ванную на руководстве в деле спасения Священным Писа</w:t>
      </w:r>
      <w:r>
        <w:rPr>
          <w:rFonts w:eastAsia="Times New Roman"/>
          <w:color w:val="000000"/>
          <w:spacing w:val="-1"/>
          <w:sz w:val="24"/>
          <w:szCs w:val="24"/>
        </w:rPr>
        <w:softHyphen/>
      </w:r>
      <w:r>
        <w:rPr>
          <w:rFonts w:eastAsia="Times New Roman"/>
          <w:color w:val="000000"/>
          <w:sz w:val="24"/>
          <w:szCs w:val="24"/>
        </w:rPr>
        <w:t>нием и писаниями святых Отцов при совете и назиданиях, получаемых от современных отцов и братии.</w:t>
      </w:r>
    </w:p>
    <w:p w:rsidR="00F93992" w:rsidRDefault="00F93992" w:rsidP="00FD09E3">
      <w:pPr>
        <w:shd w:val="clear" w:color="auto" w:fill="FFFFFF"/>
        <w:spacing w:line="230" w:lineRule="exact"/>
        <w:ind w:firstLine="567"/>
        <w:jc w:val="both"/>
      </w:pPr>
      <w:r>
        <w:rPr>
          <w:rFonts w:eastAsia="Times New Roman"/>
          <w:color w:val="000000"/>
          <w:spacing w:val="-3"/>
          <w:sz w:val="24"/>
          <w:szCs w:val="24"/>
        </w:rPr>
        <w:t>Жительство по совету имеет некоторое сходство с послу</w:t>
      </w:r>
      <w:r>
        <w:rPr>
          <w:rFonts w:eastAsia="Times New Roman"/>
          <w:color w:val="000000"/>
          <w:spacing w:val="-3"/>
          <w:sz w:val="24"/>
          <w:szCs w:val="24"/>
        </w:rPr>
        <w:softHyphen/>
      </w:r>
      <w:r>
        <w:rPr>
          <w:rFonts w:eastAsia="Times New Roman"/>
          <w:color w:val="000000"/>
          <w:spacing w:val="-1"/>
          <w:sz w:val="24"/>
          <w:szCs w:val="24"/>
        </w:rPr>
        <w:t xml:space="preserve">шанием древних иноков, но в то же время оно значительно </w:t>
      </w:r>
      <w:r>
        <w:rPr>
          <w:rFonts w:eastAsia="Times New Roman"/>
          <w:color w:val="000000"/>
          <w:spacing w:val="-2"/>
          <w:sz w:val="24"/>
          <w:szCs w:val="24"/>
        </w:rPr>
        <w:t xml:space="preserve">отличается от него, ибо преисполнено душевной немощи </w:t>
      </w:r>
      <w:r>
        <w:rPr>
          <w:rFonts w:eastAsia="Times New Roman"/>
          <w:color w:val="000000"/>
          <w:spacing w:val="-1"/>
          <w:sz w:val="24"/>
          <w:szCs w:val="24"/>
        </w:rPr>
        <w:t xml:space="preserve">иноков позднейших времен. Древним инокам их духовный </w:t>
      </w:r>
      <w:r>
        <w:rPr>
          <w:rFonts w:eastAsia="Times New Roman"/>
          <w:color w:val="000000"/>
          <w:sz w:val="24"/>
          <w:szCs w:val="24"/>
        </w:rPr>
        <w:t xml:space="preserve">старец сразу же возвещал волю Божию; иноки уже времен епископа Игнатия должны были познавать волю Божию в </w:t>
      </w:r>
      <w:r>
        <w:rPr>
          <w:rFonts w:eastAsia="Times New Roman"/>
          <w:color w:val="000000"/>
          <w:spacing w:val="-2"/>
          <w:sz w:val="24"/>
          <w:szCs w:val="24"/>
        </w:rPr>
        <w:t xml:space="preserve">Писании, а так как не каждый может сразу же и правильно </w:t>
      </w:r>
      <w:r>
        <w:rPr>
          <w:rFonts w:eastAsia="Times New Roman"/>
          <w:color w:val="000000"/>
          <w:spacing w:val="-1"/>
          <w:sz w:val="24"/>
          <w:szCs w:val="24"/>
        </w:rPr>
        <w:t xml:space="preserve">найти волю Божию применительно к нужному случаю, то, </w:t>
      </w:r>
      <w:r>
        <w:rPr>
          <w:rFonts w:eastAsia="Times New Roman"/>
          <w:color w:val="000000"/>
          <w:spacing w:val="-3"/>
          <w:sz w:val="24"/>
          <w:szCs w:val="24"/>
        </w:rPr>
        <w:t>естественно, на их духовному пути встречались продолжи</w:t>
      </w:r>
      <w:r>
        <w:rPr>
          <w:rFonts w:eastAsia="Times New Roman"/>
          <w:color w:val="000000"/>
          <w:spacing w:val="-3"/>
          <w:sz w:val="24"/>
          <w:szCs w:val="24"/>
        </w:rPr>
        <w:softHyphen/>
      </w:r>
      <w:r>
        <w:rPr>
          <w:rFonts w:eastAsia="Times New Roman"/>
          <w:color w:val="000000"/>
          <w:spacing w:val="-1"/>
          <w:sz w:val="24"/>
          <w:szCs w:val="24"/>
        </w:rPr>
        <w:t>тельные недоумения и погрешности. Духовное совершен</w:t>
      </w:r>
      <w:r>
        <w:rPr>
          <w:rFonts w:eastAsia="Times New Roman"/>
          <w:color w:val="000000"/>
          <w:spacing w:val="-1"/>
          <w:sz w:val="24"/>
          <w:szCs w:val="24"/>
        </w:rPr>
        <w:softHyphen/>
      </w:r>
      <w:r>
        <w:rPr>
          <w:rFonts w:eastAsia="Times New Roman"/>
          <w:color w:val="000000"/>
          <w:spacing w:val="-3"/>
          <w:sz w:val="24"/>
          <w:szCs w:val="24"/>
        </w:rPr>
        <w:t>ство древних иноков под руководством старцев было быст</w:t>
      </w:r>
      <w:r>
        <w:rPr>
          <w:rFonts w:eastAsia="Times New Roman"/>
          <w:color w:val="000000"/>
          <w:spacing w:val="-3"/>
          <w:sz w:val="24"/>
          <w:szCs w:val="24"/>
        </w:rPr>
        <w:softHyphen/>
      </w:r>
      <w:r>
        <w:rPr>
          <w:rFonts w:eastAsia="Times New Roman"/>
          <w:color w:val="000000"/>
          <w:spacing w:val="-2"/>
          <w:sz w:val="24"/>
          <w:szCs w:val="24"/>
        </w:rPr>
        <w:t xml:space="preserve">рым и многоплодным, «ныне оно косно опять по свойству </w:t>
      </w:r>
      <w:r>
        <w:rPr>
          <w:rFonts w:eastAsia="Times New Roman"/>
          <w:color w:val="000000"/>
          <w:sz w:val="24"/>
          <w:szCs w:val="24"/>
        </w:rPr>
        <w:t>делания»,— говорит епископ Игнатий.</w:t>
      </w:r>
    </w:p>
    <w:p w:rsidR="00F93992" w:rsidRDefault="00F93992" w:rsidP="00FD09E3">
      <w:pPr>
        <w:shd w:val="clear" w:color="auto" w:fill="FFFFFF"/>
        <w:spacing w:line="230" w:lineRule="exact"/>
        <w:ind w:firstLine="567"/>
        <w:jc w:val="both"/>
      </w:pPr>
      <w:r>
        <w:rPr>
          <w:rFonts w:eastAsia="Times New Roman"/>
          <w:color w:val="000000"/>
          <w:sz w:val="24"/>
          <w:szCs w:val="24"/>
        </w:rPr>
        <w:t xml:space="preserve">Подобно преподобному Антонию, новоначальные, по </w:t>
      </w:r>
      <w:r>
        <w:rPr>
          <w:rFonts w:eastAsia="Times New Roman"/>
          <w:color w:val="000000"/>
          <w:spacing w:val="-3"/>
          <w:sz w:val="24"/>
          <w:szCs w:val="24"/>
        </w:rPr>
        <w:t>мнению епископа Игнатия, должны оказывать послушание настоятелю и всем отцам и братиям обители. Любые послу</w:t>
      </w:r>
      <w:r>
        <w:rPr>
          <w:rFonts w:eastAsia="Times New Roman"/>
          <w:color w:val="000000"/>
          <w:sz w:val="24"/>
          <w:szCs w:val="24"/>
        </w:rPr>
        <w:t xml:space="preserve">шания, не противные закону Божию и уставу монастыря, </w:t>
      </w:r>
      <w:r>
        <w:rPr>
          <w:rFonts w:eastAsia="Times New Roman"/>
          <w:color w:val="000000"/>
          <w:spacing w:val="-1"/>
          <w:sz w:val="24"/>
          <w:szCs w:val="24"/>
        </w:rPr>
        <w:t>нужно исполнять нелицемерно и не из чувства человеко-</w:t>
      </w:r>
      <w:r>
        <w:rPr>
          <w:rFonts w:eastAsia="Times New Roman"/>
          <w:color w:val="000000"/>
          <w:sz w:val="24"/>
          <w:szCs w:val="24"/>
        </w:rPr>
        <w:t>угодничества, без лести и лукавства, а в простоте сердца ради Бога. Но нельзя исполнять послушания, в основе ко</w:t>
      </w:r>
      <w:r>
        <w:rPr>
          <w:rFonts w:eastAsia="Times New Roman"/>
          <w:color w:val="000000"/>
          <w:sz w:val="24"/>
          <w:szCs w:val="24"/>
        </w:rPr>
        <w:softHyphen/>
      </w:r>
      <w:r>
        <w:rPr>
          <w:rFonts w:eastAsia="Times New Roman"/>
          <w:color w:val="000000"/>
          <w:spacing w:val="-1"/>
          <w:sz w:val="24"/>
          <w:szCs w:val="24"/>
        </w:rPr>
        <w:t xml:space="preserve">торых лежит зло. При этом не нужно бояться, что при этом </w:t>
      </w:r>
      <w:r>
        <w:rPr>
          <w:rFonts w:eastAsia="Times New Roman"/>
          <w:color w:val="000000"/>
          <w:sz w:val="24"/>
          <w:szCs w:val="24"/>
        </w:rPr>
        <w:t xml:space="preserve">придется за нечеловекоугодие и твердость претерпеть и скорбь. При каждом недоумении нужно советоваться </w:t>
      </w:r>
      <w:r>
        <w:rPr>
          <w:rFonts w:eastAsia="Times New Roman"/>
          <w:color w:val="000000"/>
          <w:sz w:val="24"/>
          <w:szCs w:val="24"/>
        </w:rPr>
        <w:lastRenderedPageBreak/>
        <w:t>с ра</w:t>
      </w:r>
      <w:r>
        <w:rPr>
          <w:rFonts w:eastAsia="Times New Roman"/>
          <w:color w:val="000000"/>
          <w:sz w:val="24"/>
          <w:szCs w:val="24"/>
        </w:rPr>
        <w:softHyphen/>
        <w:t xml:space="preserve">зумными отцами и братиями. Но, выслушивая их советы, так же как и при чтении Святоотеческих книг, нужно быть </w:t>
      </w:r>
      <w:r>
        <w:rPr>
          <w:rFonts w:eastAsia="Times New Roman"/>
          <w:color w:val="000000"/>
          <w:spacing w:val="-2"/>
          <w:sz w:val="24"/>
          <w:szCs w:val="24"/>
        </w:rPr>
        <w:t xml:space="preserve">весьма внимательным к себе, чтобы не увлечься советом по </w:t>
      </w:r>
      <w:r>
        <w:rPr>
          <w:rFonts w:eastAsia="Times New Roman"/>
          <w:color w:val="000000"/>
          <w:sz w:val="24"/>
          <w:szCs w:val="24"/>
        </w:rPr>
        <w:t>первоначальному его впечатлению.</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У инока, живущего по совету старших, хотя и могут возникнуть многие трудности, но этот путь намного безо</w:t>
      </w:r>
      <w:r>
        <w:rPr>
          <w:rFonts w:eastAsia="Times New Roman"/>
          <w:color w:val="000000"/>
          <w:spacing w:val="-1"/>
          <w:sz w:val="24"/>
          <w:szCs w:val="24"/>
        </w:rPr>
        <w:softHyphen/>
      </w:r>
      <w:r>
        <w:rPr>
          <w:rFonts w:eastAsia="Times New Roman"/>
          <w:color w:val="000000"/>
          <w:sz w:val="24"/>
          <w:szCs w:val="24"/>
        </w:rPr>
        <w:t xml:space="preserve">паснее, чем жизнь всецело по своей воле. Жизнь по совету </w:t>
      </w:r>
      <w:r>
        <w:rPr>
          <w:rFonts w:eastAsia="Times New Roman"/>
          <w:color w:val="000000"/>
          <w:spacing w:val="-1"/>
          <w:sz w:val="24"/>
          <w:szCs w:val="24"/>
        </w:rPr>
        <w:t xml:space="preserve">старших, хотя и не в полной мере, все же приучает инока к </w:t>
      </w:r>
      <w:r>
        <w:rPr>
          <w:rFonts w:eastAsia="Times New Roman"/>
          <w:color w:val="000000"/>
          <w:sz w:val="24"/>
          <w:szCs w:val="24"/>
        </w:rPr>
        <w:t>послушанию и отвержению своей воли и разума.</w:t>
      </w:r>
    </w:p>
    <w:p w:rsidR="00F93992" w:rsidRDefault="00F93992" w:rsidP="00FD09E3">
      <w:pPr>
        <w:shd w:val="clear" w:color="auto" w:fill="FFFFFF"/>
        <w:spacing w:before="234" w:line="234" w:lineRule="exact"/>
        <w:ind w:firstLine="567"/>
        <w:jc w:val="both"/>
      </w:pPr>
      <w:r>
        <w:rPr>
          <w:rFonts w:eastAsia="Times New Roman"/>
          <w:b/>
          <w:bCs/>
          <w:color w:val="000000"/>
          <w:spacing w:val="-6"/>
          <w:sz w:val="24"/>
          <w:szCs w:val="24"/>
        </w:rPr>
        <w:t xml:space="preserve">Отшельничество и затворничество. </w:t>
      </w:r>
      <w:r>
        <w:rPr>
          <w:rFonts w:eastAsia="Times New Roman"/>
          <w:color w:val="000000"/>
          <w:spacing w:val="-6"/>
          <w:sz w:val="24"/>
          <w:szCs w:val="24"/>
        </w:rPr>
        <w:t>Преосвященный Иг</w:t>
      </w:r>
      <w:r>
        <w:rPr>
          <w:rFonts w:eastAsia="Times New Roman"/>
          <w:color w:val="000000"/>
          <w:spacing w:val="-6"/>
          <w:sz w:val="24"/>
          <w:szCs w:val="24"/>
        </w:rPr>
        <w:softHyphen/>
      </w:r>
      <w:r>
        <w:rPr>
          <w:rFonts w:eastAsia="Times New Roman"/>
          <w:color w:val="000000"/>
          <w:spacing w:val="-1"/>
          <w:sz w:val="24"/>
          <w:szCs w:val="24"/>
        </w:rPr>
        <w:t xml:space="preserve">натий считал, что такие возвышеннейшие роды иноческой </w:t>
      </w:r>
      <w:r>
        <w:rPr>
          <w:rFonts w:eastAsia="Times New Roman"/>
          <w:color w:val="000000"/>
          <w:sz w:val="24"/>
          <w:szCs w:val="24"/>
        </w:rPr>
        <w:t>жизни, как отшельничество в глубокой пустыне и безмол</w:t>
      </w:r>
      <w:r>
        <w:rPr>
          <w:rFonts w:eastAsia="Times New Roman"/>
          <w:color w:val="000000"/>
          <w:sz w:val="24"/>
          <w:szCs w:val="24"/>
        </w:rPr>
        <w:softHyphen/>
        <w:t xml:space="preserve">вие в затворе, а также жизнь в послушании духоносному </w:t>
      </w:r>
      <w:r>
        <w:rPr>
          <w:rFonts w:eastAsia="Times New Roman"/>
          <w:color w:val="000000"/>
          <w:spacing w:val="-1"/>
          <w:sz w:val="24"/>
          <w:szCs w:val="24"/>
        </w:rPr>
        <w:t xml:space="preserve">старцу, возникли не случайно, а по особому определению </w:t>
      </w:r>
      <w:r>
        <w:rPr>
          <w:rFonts w:eastAsia="Times New Roman"/>
          <w:color w:val="000000"/>
          <w:spacing w:val="-3"/>
          <w:sz w:val="24"/>
          <w:szCs w:val="24"/>
        </w:rPr>
        <w:t>Божию. Господь призывает к этому труднейшему роду ино</w:t>
      </w:r>
      <w:r>
        <w:rPr>
          <w:rFonts w:eastAsia="Times New Roman"/>
          <w:color w:val="000000"/>
          <w:spacing w:val="-3"/>
          <w:sz w:val="24"/>
          <w:szCs w:val="24"/>
        </w:rPr>
        <w:softHyphen/>
      </w:r>
      <w:r>
        <w:rPr>
          <w:rFonts w:eastAsia="Times New Roman"/>
          <w:color w:val="000000"/>
          <w:sz w:val="24"/>
          <w:szCs w:val="24"/>
        </w:rPr>
        <w:t xml:space="preserve">ческого жительства особых избранников, в которых Он </w:t>
      </w:r>
      <w:r>
        <w:rPr>
          <w:rFonts w:eastAsia="Times New Roman"/>
          <w:color w:val="000000"/>
          <w:spacing w:val="-3"/>
          <w:sz w:val="24"/>
          <w:szCs w:val="24"/>
        </w:rPr>
        <w:t>предвидит способность к полному безмолвию, и предостав</w:t>
      </w:r>
      <w:r>
        <w:rPr>
          <w:rFonts w:eastAsia="Times New Roman"/>
          <w:color w:val="000000"/>
          <w:spacing w:val="-3"/>
          <w:sz w:val="24"/>
          <w:szCs w:val="24"/>
        </w:rPr>
        <w:softHyphen/>
      </w:r>
      <w:r>
        <w:rPr>
          <w:rFonts w:eastAsia="Times New Roman"/>
          <w:color w:val="000000"/>
          <w:sz w:val="24"/>
          <w:szCs w:val="24"/>
        </w:rPr>
        <w:t>ляет им в пустынях такие средства для жизни, которых сам себе человек найти не может.</w:t>
      </w:r>
    </w:p>
    <w:p w:rsidR="00F93992" w:rsidRDefault="00F93992" w:rsidP="00FD09E3">
      <w:pPr>
        <w:shd w:val="clear" w:color="auto" w:fill="FFFFFF"/>
        <w:spacing w:before="7" w:line="234" w:lineRule="exact"/>
        <w:ind w:firstLine="567"/>
        <w:jc w:val="both"/>
      </w:pPr>
      <w:r>
        <w:rPr>
          <w:rFonts w:eastAsia="Times New Roman"/>
          <w:color w:val="000000"/>
          <w:spacing w:val="-4"/>
          <w:sz w:val="24"/>
          <w:szCs w:val="24"/>
        </w:rPr>
        <w:t>Отшельничество — самый трудный вид монашеской жиз</w:t>
      </w:r>
      <w:r>
        <w:rPr>
          <w:rFonts w:eastAsia="Times New Roman"/>
          <w:color w:val="000000"/>
          <w:spacing w:val="-4"/>
          <w:sz w:val="24"/>
          <w:szCs w:val="24"/>
        </w:rPr>
        <w:softHyphen/>
      </w:r>
      <w:r>
        <w:rPr>
          <w:rFonts w:eastAsia="Times New Roman"/>
          <w:color w:val="000000"/>
          <w:spacing w:val="-1"/>
          <w:sz w:val="24"/>
          <w:szCs w:val="24"/>
        </w:rPr>
        <w:t>ни. Отшельник вступает в борьбу не только со своими стра</w:t>
      </w:r>
      <w:r>
        <w:rPr>
          <w:rFonts w:eastAsia="Times New Roman"/>
          <w:color w:val="000000"/>
          <w:spacing w:val="-1"/>
          <w:sz w:val="24"/>
          <w:szCs w:val="24"/>
        </w:rPr>
        <w:softHyphen/>
      </w:r>
      <w:r>
        <w:rPr>
          <w:rFonts w:eastAsia="Times New Roman"/>
          <w:color w:val="000000"/>
          <w:sz w:val="24"/>
          <w:szCs w:val="24"/>
        </w:rPr>
        <w:t xml:space="preserve">стями, греховными помыслами, но нередко и в открытую брань с темными духами, которые восстают на отшельника с такой силой, что только помощь Божия может даровать </w:t>
      </w:r>
      <w:r>
        <w:rPr>
          <w:rFonts w:eastAsia="Times New Roman"/>
          <w:color w:val="000000"/>
          <w:spacing w:val="-1"/>
          <w:sz w:val="24"/>
          <w:szCs w:val="24"/>
        </w:rPr>
        <w:t xml:space="preserve">ему победу. Отшельники и затворники часто подвергались величайшим душевным бедствиям — самообольщению и бесовской прелести. Особенно те из них, которые вступили </w:t>
      </w:r>
      <w:r>
        <w:rPr>
          <w:rFonts w:eastAsia="Times New Roman"/>
          <w:color w:val="000000"/>
          <w:sz w:val="24"/>
          <w:szCs w:val="24"/>
        </w:rPr>
        <w:t>на путь отшельнической или затворнической жизни лишь самочинно.</w:t>
      </w:r>
    </w:p>
    <w:p w:rsidR="00F93992" w:rsidRDefault="00F93992" w:rsidP="00FD09E3">
      <w:pPr>
        <w:shd w:val="clear" w:color="auto" w:fill="FFFFFF"/>
        <w:spacing w:before="11" w:line="234" w:lineRule="exact"/>
        <w:ind w:firstLine="567"/>
        <w:jc w:val="both"/>
      </w:pPr>
      <w:r>
        <w:rPr>
          <w:rFonts w:eastAsia="Times New Roman"/>
          <w:color w:val="000000"/>
          <w:sz w:val="24"/>
          <w:szCs w:val="24"/>
        </w:rPr>
        <w:t>Новоначальный инок никогда не должен стремиться к отшельнической жизни и затворнической жизни. Новона</w:t>
      </w:r>
      <w:r>
        <w:rPr>
          <w:rFonts w:eastAsia="Times New Roman"/>
          <w:color w:val="000000"/>
          <w:sz w:val="24"/>
          <w:szCs w:val="24"/>
        </w:rPr>
        <w:softHyphen/>
      </w:r>
      <w:r>
        <w:rPr>
          <w:rFonts w:eastAsia="Times New Roman"/>
          <w:color w:val="000000"/>
          <w:spacing w:val="-2"/>
          <w:sz w:val="24"/>
          <w:szCs w:val="24"/>
        </w:rPr>
        <w:t>чальный не способен понести трудного духовного делания и духовной борьбы, в которых постоянно пребывают отшельники и затворники. Не имея опыта умного делания и душев</w:t>
      </w:r>
      <w:r>
        <w:rPr>
          <w:rFonts w:eastAsia="Times New Roman"/>
          <w:color w:val="000000"/>
          <w:spacing w:val="-2"/>
          <w:sz w:val="24"/>
          <w:szCs w:val="24"/>
        </w:rPr>
        <w:softHyphen/>
      </w:r>
      <w:r>
        <w:rPr>
          <w:rFonts w:eastAsia="Times New Roman"/>
          <w:color w:val="000000"/>
          <w:spacing w:val="-1"/>
          <w:sz w:val="24"/>
          <w:szCs w:val="24"/>
        </w:rPr>
        <w:t xml:space="preserve">ной борьбы, новоначальный инок может стать игралищем </w:t>
      </w:r>
      <w:r>
        <w:rPr>
          <w:rFonts w:eastAsia="Times New Roman"/>
          <w:color w:val="000000"/>
          <w:spacing w:val="-2"/>
          <w:sz w:val="24"/>
          <w:szCs w:val="24"/>
        </w:rPr>
        <w:t xml:space="preserve">бесов и прийти в полное умоисступление. Все святые отцы </w:t>
      </w:r>
      <w:r>
        <w:rPr>
          <w:rFonts w:eastAsia="Times New Roman"/>
          <w:color w:val="000000"/>
          <w:spacing w:val="-1"/>
          <w:sz w:val="24"/>
          <w:szCs w:val="24"/>
        </w:rPr>
        <w:t xml:space="preserve">единогласно учат: новоначальному иноку нужно пребывать </w:t>
      </w:r>
      <w:r>
        <w:rPr>
          <w:rFonts w:eastAsia="Times New Roman"/>
          <w:color w:val="000000"/>
          <w:spacing w:val="-3"/>
          <w:sz w:val="24"/>
          <w:szCs w:val="24"/>
        </w:rPr>
        <w:t>в обществе других иноков и деятельным исполнением еван</w:t>
      </w:r>
      <w:r>
        <w:rPr>
          <w:rFonts w:eastAsia="Times New Roman"/>
          <w:color w:val="000000"/>
          <w:spacing w:val="-3"/>
          <w:sz w:val="24"/>
          <w:szCs w:val="24"/>
        </w:rPr>
        <w:softHyphen/>
      </w:r>
      <w:r>
        <w:rPr>
          <w:rFonts w:eastAsia="Times New Roman"/>
          <w:color w:val="000000"/>
          <w:spacing w:val="-1"/>
          <w:sz w:val="24"/>
          <w:szCs w:val="24"/>
        </w:rPr>
        <w:t xml:space="preserve">гельских заповедей постепенно преуспевать в телесном и </w:t>
      </w:r>
      <w:r>
        <w:rPr>
          <w:rFonts w:eastAsia="Times New Roman"/>
          <w:color w:val="000000"/>
          <w:sz w:val="24"/>
          <w:szCs w:val="24"/>
        </w:rPr>
        <w:t>душевном подвигах.</w:t>
      </w:r>
    </w:p>
    <w:p w:rsidR="00F93992" w:rsidRDefault="00F93992" w:rsidP="00FD09E3">
      <w:pPr>
        <w:shd w:val="clear" w:color="auto" w:fill="FFFFFF"/>
        <w:spacing w:before="7" w:line="234" w:lineRule="exact"/>
        <w:ind w:firstLine="567"/>
        <w:jc w:val="both"/>
      </w:pPr>
      <w:r>
        <w:rPr>
          <w:rFonts w:eastAsia="Times New Roman"/>
          <w:color w:val="000000"/>
          <w:spacing w:val="-2"/>
          <w:sz w:val="24"/>
          <w:szCs w:val="24"/>
        </w:rPr>
        <w:t xml:space="preserve">Свой взгляд на отшельничество и затвор, основанный на </w:t>
      </w:r>
      <w:r>
        <w:rPr>
          <w:rFonts w:eastAsia="Times New Roman"/>
          <w:color w:val="000000"/>
          <w:spacing w:val="-3"/>
          <w:sz w:val="24"/>
          <w:szCs w:val="24"/>
        </w:rPr>
        <w:t>долгом наблюдении за монашеской жизнью, владыка Игна</w:t>
      </w:r>
      <w:r>
        <w:rPr>
          <w:rFonts w:eastAsia="Times New Roman"/>
          <w:color w:val="000000"/>
          <w:spacing w:val="-3"/>
          <w:sz w:val="24"/>
          <w:szCs w:val="24"/>
        </w:rPr>
        <w:softHyphen/>
      </w:r>
      <w:r>
        <w:rPr>
          <w:rFonts w:eastAsia="Times New Roman"/>
          <w:color w:val="000000"/>
          <w:spacing w:val="-1"/>
          <w:sz w:val="24"/>
          <w:szCs w:val="24"/>
        </w:rPr>
        <w:t xml:space="preserve">тий выразил следующими словами: «В настоящее время в </w:t>
      </w:r>
      <w:r>
        <w:rPr>
          <w:rFonts w:eastAsia="Times New Roman"/>
          <w:color w:val="000000"/>
          <w:spacing w:val="-6"/>
          <w:sz w:val="24"/>
          <w:szCs w:val="24"/>
        </w:rPr>
        <w:t>нашем Отечестве отшельничество в безлюдной пустыне мож</w:t>
      </w:r>
      <w:r>
        <w:rPr>
          <w:rFonts w:eastAsia="Times New Roman"/>
          <w:color w:val="000000"/>
          <w:spacing w:val="-6"/>
          <w:sz w:val="24"/>
          <w:szCs w:val="24"/>
        </w:rPr>
        <w:softHyphen/>
      </w:r>
      <w:r>
        <w:rPr>
          <w:rFonts w:eastAsia="Times New Roman"/>
          <w:color w:val="000000"/>
          <w:sz w:val="24"/>
          <w:szCs w:val="24"/>
        </w:rPr>
        <w:t>но признать решительно невозможным; а затвор очень за</w:t>
      </w:r>
      <w:r>
        <w:rPr>
          <w:rFonts w:eastAsia="Times New Roman"/>
          <w:color w:val="000000"/>
          <w:sz w:val="24"/>
          <w:szCs w:val="24"/>
        </w:rPr>
        <w:softHyphen/>
      </w:r>
      <w:r>
        <w:rPr>
          <w:rFonts w:eastAsia="Times New Roman"/>
          <w:color w:val="000000"/>
          <w:spacing w:val="-3"/>
          <w:sz w:val="24"/>
          <w:szCs w:val="24"/>
        </w:rPr>
        <w:t xml:space="preserve">труднительным, как более опасный и более несовместимый, </w:t>
      </w:r>
      <w:r>
        <w:rPr>
          <w:rFonts w:eastAsia="Times New Roman"/>
          <w:color w:val="000000"/>
          <w:spacing w:val="-1"/>
          <w:sz w:val="24"/>
          <w:szCs w:val="24"/>
        </w:rPr>
        <w:t>чем когда-либо. В этом нужно видеть волю Божию и поко</w:t>
      </w:r>
      <w:r>
        <w:rPr>
          <w:rFonts w:eastAsia="Times New Roman"/>
          <w:color w:val="000000"/>
          <w:spacing w:val="-1"/>
          <w:sz w:val="24"/>
          <w:szCs w:val="24"/>
        </w:rPr>
        <w:softHyphen/>
      </w:r>
      <w:r>
        <w:rPr>
          <w:rFonts w:eastAsia="Times New Roman"/>
          <w:color w:val="000000"/>
          <w:sz w:val="24"/>
          <w:szCs w:val="24"/>
        </w:rPr>
        <w:t>ряться ей»</w:t>
      </w:r>
      <w:r>
        <w:rPr>
          <w:rStyle w:val="a6"/>
          <w:rFonts w:eastAsia="Times New Roman"/>
          <w:color w:val="000000"/>
          <w:sz w:val="24"/>
          <w:szCs w:val="24"/>
        </w:rPr>
        <w:footnoteReference w:id="1909"/>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Хотя отшельничество и безмолвничество и неосуществи</w:t>
      </w:r>
      <w:r>
        <w:rPr>
          <w:rFonts w:eastAsia="Times New Roman"/>
          <w:color w:val="000000"/>
          <w:spacing w:val="-4"/>
          <w:sz w:val="24"/>
          <w:szCs w:val="24"/>
        </w:rPr>
        <w:softHyphen/>
      </w:r>
      <w:r>
        <w:rPr>
          <w:rFonts w:eastAsia="Times New Roman"/>
          <w:color w:val="000000"/>
          <w:spacing w:val="-2"/>
          <w:sz w:val="24"/>
          <w:szCs w:val="24"/>
        </w:rPr>
        <w:t xml:space="preserve">мы в том виде, в каком они существовали в древности, но и </w:t>
      </w:r>
      <w:r>
        <w:rPr>
          <w:rFonts w:eastAsia="Times New Roman"/>
          <w:color w:val="000000"/>
          <w:spacing w:val="-1"/>
          <w:sz w:val="24"/>
          <w:szCs w:val="24"/>
        </w:rPr>
        <w:t xml:space="preserve">теперь можно, по мнению Владыки, быть приятным Богу </w:t>
      </w:r>
      <w:r>
        <w:rPr>
          <w:rFonts w:eastAsia="Times New Roman"/>
          <w:color w:val="000000"/>
          <w:spacing w:val="-3"/>
          <w:sz w:val="24"/>
          <w:szCs w:val="24"/>
        </w:rPr>
        <w:t>безмолвником. «Не подумай,— писал епископ Игнатий од</w:t>
      </w:r>
      <w:r>
        <w:rPr>
          <w:rFonts w:eastAsia="Times New Roman"/>
          <w:color w:val="000000"/>
          <w:spacing w:val="-3"/>
          <w:sz w:val="24"/>
          <w:szCs w:val="24"/>
        </w:rPr>
        <w:softHyphen/>
        <w:t>ному иноку, — что для научения безмолвию необходим зат</w:t>
      </w:r>
      <w:r>
        <w:rPr>
          <w:rFonts w:eastAsia="Times New Roman"/>
          <w:color w:val="000000"/>
          <w:spacing w:val="-3"/>
          <w:sz w:val="24"/>
          <w:szCs w:val="24"/>
        </w:rPr>
        <w:softHyphen/>
      </w:r>
      <w:r>
        <w:rPr>
          <w:rFonts w:eastAsia="Times New Roman"/>
          <w:color w:val="000000"/>
          <w:sz w:val="24"/>
          <w:szCs w:val="24"/>
        </w:rPr>
        <w:t>вор или глубокая пустыня. Нет! Гораздо лучше научаться ему между людьми при посредстве душевного подвига»</w:t>
      </w:r>
      <w:r>
        <w:rPr>
          <w:rStyle w:val="a6"/>
          <w:rFonts w:eastAsia="Times New Roman"/>
          <w:color w:val="000000"/>
          <w:sz w:val="24"/>
          <w:szCs w:val="24"/>
        </w:rPr>
        <w:footnoteReference w:id="1910"/>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Чтобы стать безмолвником, нужно прежде всего возлю</w:t>
      </w:r>
      <w:r>
        <w:rPr>
          <w:rFonts w:eastAsia="Times New Roman"/>
          <w:color w:val="000000"/>
          <w:spacing w:val="-1"/>
          <w:sz w:val="24"/>
          <w:szCs w:val="24"/>
        </w:rPr>
        <w:softHyphen/>
      </w:r>
      <w:r>
        <w:rPr>
          <w:rFonts w:eastAsia="Times New Roman"/>
          <w:color w:val="000000"/>
          <w:spacing w:val="-4"/>
          <w:sz w:val="24"/>
          <w:szCs w:val="24"/>
        </w:rPr>
        <w:t>бить молчание и старательно приучаться к нему. Не праздно</w:t>
      </w:r>
      <w:r>
        <w:rPr>
          <w:rFonts w:eastAsia="Times New Roman"/>
          <w:color w:val="000000"/>
          <w:spacing w:val="-4"/>
          <w:sz w:val="24"/>
          <w:szCs w:val="24"/>
        </w:rPr>
        <w:softHyphen/>
      </w:r>
      <w:r>
        <w:rPr>
          <w:rFonts w:eastAsia="Times New Roman"/>
          <w:color w:val="000000"/>
          <w:spacing w:val="-1"/>
          <w:sz w:val="24"/>
          <w:szCs w:val="24"/>
        </w:rPr>
        <w:t xml:space="preserve">словить ни в храме, ни в трапезе, ни в келлии; стараться по </w:t>
      </w:r>
      <w:r>
        <w:rPr>
          <w:rFonts w:eastAsia="Times New Roman"/>
          <w:color w:val="000000"/>
          <w:spacing w:val="-2"/>
          <w:sz w:val="24"/>
          <w:szCs w:val="24"/>
        </w:rPr>
        <w:t>возможности не выходить из монастыря, не заводить близ</w:t>
      </w:r>
      <w:r>
        <w:rPr>
          <w:rFonts w:eastAsia="Times New Roman"/>
          <w:color w:val="000000"/>
          <w:spacing w:val="-2"/>
          <w:sz w:val="24"/>
          <w:szCs w:val="24"/>
        </w:rPr>
        <w:softHyphen/>
        <w:t xml:space="preserve">кого знакомства ни с кем в монастыре, ни вне его, избегать </w:t>
      </w:r>
      <w:r>
        <w:rPr>
          <w:rFonts w:eastAsia="Times New Roman"/>
          <w:color w:val="000000"/>
          <w:sz w:val="24"/>
          <w:szCs w:val="24"/>
        </w:rPr>
        <w:t>свободного обращения и душевредных развлечений</w:t>
      </w:r>
      <w:r>
        <w:rPr>
          <w:rStyle w:val="a6"/>
          <w:rFonts w:eastAsia="Times New Roman"/>
          <w:color w:val="000000"/>
          <w:sz w:val="24"/>
          <w:szCs w:val="24"/>
        </w:rPr>
        <w:footnoteReference w:id="1911"/>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5"/>
          <w:sz w:val="24"/>
          <w:szCs w:val="24"/>
        </w:rPr>
        <w:t xml:space="preserve">«Веди себя, — пишет епископ Игнатий, — как странник и </w:t>
      </w:r>
      <w:r>
        <w:rPr>
          <w:rFonts w:eastAsia="Times New Roman"/>
          <w:color w:val="000000"/>
          <w:spacing w:val="-1"/>
          <w:sz w:val="24"/>
          <w:szCs w:val="24"/>
        </w:rPr>
        <w:t xml:space="preserve">пришлец в монастыре и в самой жизни — и соделаешься </w:t>
      </w:r>
      <w:r>
        <w:rPr>
          <w:rFonts w:eastAsia="Times New Roman"/>
          <w:color w:val="000000"/>
          <w:spacing w:val="-7"/>
          <w:sz w:val="24"/>
          <w:szCs w:val="24"/>
        </w:rPr>
        <w:t>боголюбезным безмолвником, пустынником, отшельником»</w:t>
      </w:r>
      <w:r>
        <w:rPr>
          <w:rStyle w:val="a6"/>
          <w:rFonts w:eastAsia="Times New Roman"/>
          <w:color w:val="000000"/>
          <w:spacing w:val="-7"/>
          <w:sz w:val="24"/>
          <w:szCs w:val="24"/>
        </w:rPr>
        <w:footnoteReference w:id="1912"/>
      </w:r>
      <w:r>
        <w:rPr>
          <w:rFonts w:eastAsia="Times New Roman"/>
          <w:color w:val="000000"/>
          <w:spacing w:val="-7"/>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Владыка в современных ему условиях жизни отдавал </w:t>
      </w:r>
      <w:r>
        <w:rPr>
          <w:rFonts w:eastAsia="Times New Roman"/>
          <w:color w:val="000000"/>
          <w:spacing w:val="-2"/>
          <w:sz w:val="24"/>
          <w:szCs w:val="24"/>
        </w:rPr>
        <w:t xml:space="preserve">явное предпочтение монахам, проходящим духовную жизнь </w:t>
      </w:r>
      <w:r>
        <w:rPr>
          <w:rFonts w:eastAsia="Times New Roman"/>
          <w:color w:val="000000"/>
          <w:spacing w:val="-1"/>
          <w:sz w:val="24"/>
          <w:szCs w:val="24"/>
        </w:rPr>
        <w:t>в монастыре, перед иноками, живущими в затворе. Монах, живущий в обители, претерпевая среди людей различные искушения, приобретает опыт борьбы с этими искушения</w:t>
      </w:r>
      <w:r>
        <w:rPr>
          <w:rFonts w:eastAsia="Times New Roman"/>
          <w:color w:val="000000"/>
          <w:spacing w:val="-1"/>
          <w:sz w:val="24"/>
          <w:szCs w:val="24"/>
        </w:rPr>
        <w:softHyphen/>
        <w:t xml:space="preserve">ми, духовно укрепляется и становится способным помочь </w:t>
      </w:r>
      <w:r>
        <w:rPr>
          <w:rFonts w:eastAsia="Times New Roman"/>
          <w:color w:val="000000"/>
          <w:sz w:val="24"/>
          <w:szCs w:val="24"/>
        </w:rPr>
        <w:t>ближним в их искушениях. Инок, проводящий затворнический образ жизни, часто не имеет нужных качеств и бы</w:t>
      </w:r>
      <w:r>
        <w:rPr>
          <w:rFonts w:eastAsia="Times New Roman"/>
          <w:color w:val="000000"/>
          <w:sz w:val="24"/>
          <w:szCs w:val="24"/>
        </w:rPr>
        <w:softHyphen/>
        <w:t>вает подвержен большим опасностям. Редкие избранники могут безбедно идти этим путем.</w:t>
      </w:r>
    </w:p>
    <w:p w:rsidR="00F93992" w:rsidRDefault="00F93992" w:rsidP="00FD09E3">
      <w:pPr>
        <w:shd w:val="clear" w:color="auto" w:fill="FFFFFF"/>
        <w:spacing w:line="234" w:lineRule="exact"/>
        <w:ind w:firstLine="567"/>
        <w:jc w:val="both"/>
      </w:pPr>
      <w:r>
        <w:rPr>
          <w:rFonts w:eastAsia="Times New Roman"/>
          <w:color w:val="000000"/>
          <w:sz w:val="24"/>
          <w:szCs w:val="24"/>
        </w:rPr>
        <w:t>Епископ Игнатий глубоко убежден, что живет ли монах в обители и исполняет какое-либо послушание, находится ли под руководством старца, руководствуется ли в своей духовной жизни советами многих старцев или живет уеди</w:t>
      </w:r>
      <w:r>
        <w:rPr>
          <w:rFonts w:eastAsia="Times New Roman"/>
          <w:color w:val="000000"/>
          <w:sz w:val="24"/>
          <w:szCs w:val="24"/>
        </w:rPr>
        <w:softHyphen/>
        <w:t>ненно, — он не должен искать поприща высших подвигов, не дарованных Богом нашему времени. Не место житель</w:t>
      </w:r>
      <w:r>
        <w:rPr>
          <w:rFonts w:eastAsia="Times New Roman"/>
          <w:color w:val="000000"/>
          <w:sz w:val="24"/>
          <w:szCs w:val="24"/>
        </w:rPr>
        <w:softHyphen/>
      </w:r>
      <w:r>
        <w:rPr>
          <w:rFonts w:eastAsia="Times New Roman"/>
          <w:color w:val="000000"/>
          <w:spacing w:val="-3"/>
          <w:sz w:val="24"/>
          <w:szCs w:val="24"/>
        </w:rPr>
        <w:t xml:space="preserve">ства и не возвышенный подвиг спасают монаха, а очищение </w:t>
      </w:r>
      <w:r>
        <w:rPr>
          <w:rFonts w:eastAsia="Times New Roman"/>
          <w:color w:val="000000"/>
          <w:sz w:val="24"/>
          <w:szCs w:val="24"/>
        </w:rPr>
        <w:t xml:space="preserve">своего сердца от греха постоянным телесным и духовным подвигом. Сознавая свою духовную немощь, каждый инок </w:t>
      </w:r>
      <w:r>
        <w:rPr>
          <w:rFonts w:eastAsia="Times New Roman"/>
          <w:color w:val="000000"/>
          <w:spacing w:val="-1"/>
          <w:sz w:val="24"/>
          <w:szCs w:val="24"/>
        </w:rPr>
        <w:t xml:space="preserve">должен деятельно изучать евангельские заповеди </w:t>
      </w:r>
      <w:r>
        <w:rPr>
          <w:rFonts w:eastAsia="Times New Roman"/>
          <w:color w:val="000000"/>
          <w:spacing w:val="-1"/>
          <w:sz w:val="24"/>
          <w:szCs w:val="24"/>
        </w:rPr>
        <w:lastRenderedPageBreak/>
        <w:t xml:space="preserve">и по мере </w:t>
      </w:r>
      <w:r>
        <w:rPr>
          <w:rFonts w:eastAsia="Times New Roman"/>
          <w:color w:val="000000"/>
          <w:sz w:val="24"/>
          <w:szCs w:val="24"/>
        </w:rPr>
        <w:t>своих сил постепенно приучать себя к внутреннему духов</w:t>
      </w:r>
      <w:r>
        <w:rPr>
          <w:rFonts w:eastAsia="Times New Roman"/>
          <w:color w:val="000000"/>
          <w:sz w:val="24"/>
          <w:szCs w:val="24"/>
        </w:rPr>
        <w:softHyphen/>
        <w:t>ному деланию, помня, что Бог желает и ищет спасения каждого человека. «Он и спасает всегда всех, произволяю</w:t>
      </w:r>
      <w:r>
        <w:rPr>
          <w:rFonts w:eastAsia="Times New Roman"/>
          <w:color w:val="000000"/>
          <w:spacing w:val="-3"/>
          <w:sz w:val="24"/>
          <w:szCs w:val="24"/>
        </w:rPr>
        <w:t xml:space="preserve">щих спастись от потопления в житейском и греховном море, </w:t>
      </w:r>
      <w:r>
        <w:rPr>
          <w:rFonts w:eastAsia="Times New Roman"/>
          <w:color w:val="000000"/>
          <w:sz w:val="24"/>
          <w:szCs w:val="24"/>
        </w:rPr>
        <w:t>но не всегда спасает в корабле или в удобном, благоустро</w:t>
      </w:r>
      <w:r>
        <w:rPr>
          <w:rFonts w:eastAsia="Times New Roman"/>
          <w:color w:val="000000"/>
          <w:sz w:val="24"/>
          <w:szCs w:val="24"/>
        </w:rPr>
        <w:softHyphen/>
      </w:r>
      <w:r>
        <w:rPr>
          <w:rFonts w:eastAsia="Times New Roman"/>
          <w:color w:val="000000"/>
          <w:spacing w:val="-1"/>
          <w:sz w:val="24"/>
          <w:szCs w:val="24"/>
        </w:rPr>
        <w:t>енном пристанище»</w:t>
      </w:r>
      <w:r>
        <w:rPr>
          <w:rStyle w:val="a6"/>
          <w:rFonts w:eastAsia="Times New Roman"/>
          <w:color w:val="000000"/>
          <w:spacing w:val="-1"/>
          <w:sz w:val="24"/>
          <w:szCs w:val="24"/>
        </w:rPr>
        <w:footnoteReference w:id="1913"/>
      </w:r>
      <w:r>
        <w:rPr>
          <w:rFonts w:eastAsia="Times New Roman"/>
          <w:color w:val="000000"/>
          <w:spacing w:val="-1"/>
          <w:sz w:val="24"/>
          <w:szCs w:val="24"/>
        </w:rPr>
        <w:t>. В подтверждение этой истины епис</w:t>
      </w:r>
      <w:r>
        <w:rPr>
          <w:rFonts w:eastAsia="Times New Roman"/>
          <w:color w:val="000000"/>
          <w:spacing w:val="-1"/>
          <w:sz w:val="24"/>
          <w:szCs w:val="24"/>
        </w:rPr>
        <w:softHyphen/>
      </w:r>
      <w:r>
        <w:rPr>
          <w:rFonts w:eastAsia="Times New Roman"/>
          <w:color w:val="000000"/>
          <w:sz w:val="24"/>
          <w:szCs w:val="24"/>
        </w:rPr>
        <w:t xml:space="preserve">коп Игнатий приводит прекрасный пример. Он говорит, </w:t>
      </w:r>
      <w:r>
        <w:rPr>
          <w:rFonts w:eastAsia="Times New Roman"/>
          <w:color w:val="000000"/>
          <w:spacing w:val="-2"/>
          <w:sz w:val="24"/>
          <w:szCs w:val="24"/>
        </w:rPr>
        <w:t>что Господь обещал спасение от потопления Апостолу Пав</w:t>
      </w:r>
      <w:r>
        <w:rPr>
          <w:rFonts w:eastAsia="Times New Roman"/>
          <w:color w:val="000000"/>
          <w:spacing w:val="-2"/>
          <w:sz w:val="24"/>
          <w:szCs w:val="24"/>
        </w:rPr>
        <w:softHyphen/>
      </w:r>
      <w:r>
        <w:rPr>
          <w:rFonts w:eastAsia="Times New Roman"/>
          <w:color w:val="000000"/>
          <w:sz w:val="24"/>
          <w:szCs w:val="24"/>
        </w:rPr>
        <w:t>лу и всем его спутникам. Господь и даровал им это спасе</w:t>
      </w:r>
      <w:r>
        <w:rPr>
          <w:rFonts w:eastAsia="Times New Roman"/>
          <w:color w:val="000000"/>
          <w:sz w:val="24"/>
          <w:szCs w:val="24"/>
        </w:rPr>
        <w:softHyphen/>
        <w:t>ние, но Апостол и его спутники спаслись не в корабле, который погиб, а с большим трудом, кто вплавь, кто на досках и обломках от корабля (Деян. 27. 2—49).</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Каждый путник, решившийся плыть по бурному житей</w:t>
      </w:r>
      <w:r>
        <w:rPr>
          <w:rFonts w:eastAsia="Times New Roman"/>
          <w:color w:val="000000"/>
          <w:spacing w:val="-2"/>
          <w:sz w:val="24"/>
          <w:szCs w:val="24"/>
        </w:rPr>
        <w:softHyphen/>
      </w:r>
      <w:r>
        <w:rPr>
          <w:rFonts w:eastAsia="Times New Roman"/>
          <w:color w:val="000000"/>
          <w:spacing w:val="-1"/>
          <w:sz w:val="24"/>
          <w:szCs w:val="24"/>
        </w:rPr>
        <w:t xml:space="preserve">скому морю, непременно должен будет претерпеть многие </w:t>
      </w:r>
      <w:r>
        <w:rPr>
          <w:rFonts w:eastAsia="Times New Roman"/>
          <w:color w:val="000000"/>
          <w:spacing w:val="-2"/>
          <w:sz w:val="24"/>
          <w:szCs w:val="24"/>
        </w:rPr>
        <w:t xml:space="preserve">бури. Многие беды и опасности таит в себе море, и нередко </w:t>
      </w:r>
      <w:r>
        <w:rPr>
          <w:rFonts w:eastAsia="Times New Roman"/>
          <w:color w:val="000000"/>
          <w:sz w:val="24"/>
          <w:szCs w:val="24"/>
        </w:rPr>
        <w:t>там, где и не ожидает мореплаватель, корабль его наталки</w:t>
      </w:r>
      <w:r>
        <w:rPr>
          <w:rFonts w:eastAsia="Times New Roman"/>
          <w:color w:val="000000"/>
          <w:sz w:val="24"/>
          <w:szCs w:val="24"/>
        </w:rPr>
        <w:softHyphen/>
        <w:t>вается на подводные камни. Чтоб устоять в борьбе с буря</w:t>
      </w:r>
      <w:r>
        <w:rPr>
          <w:rFonts w:eastAsia="Times New Roman"/>
          <w:color w:val="000000"/>
          <w:sz w:val="24"/>
          <w:szCs w:val="24"/>
        </w:rPr>
        <w:softHyphen/>
        <w:t>ми и избежать, по возможности, многих неожиданностей, мореплаватель должен долго и упорно изучать предстоя</w:t>
      </w:r>
      <w:r>
        <w:rPr>
          <w:rFonts w:eastAsia="Times New Roman"/>
          <w:color w:val="000000"/>
          <w:sz w:val="24"/>
          <w:szCs w:val="24"/>
        </w:rPr>
        <w:softHyphen/>
        <w:t>щий ему путь.</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Инок, вступивший на путь духовной жизни, чтобы пере</w:t>
      </w:r>
      <w:r>
        <w:rPr>
          <w:rFonts w:eastAsia="Times New Roman"/>
          <w:color w:val="000000"/>
          <w:spacing w:val="-2"/>
          <w:sz w:val="24"/>
          <w:szCs w:val="24"/>
        </w:rPr>
        <w:softHyphen/>
      </w:r>
      <w:r>
        <w:rPr>
          <w:rFonts w:eastAsia="Times New Roman"/>
          <w:color w:val="000000"/>
          <w:sz w:val="24"/>
          <w:szCs w:val="24"/>
        </w:rPr>
        <w:t xml:space="preserve">нести все житейские бури и избежать многих подводных </w:t>
      </w:r>
      <w:r>
        <w:rPr>
          <w:rFonts w:eastAsia="Times New Roman"/>
          <w:color w:val="000000"/>
          <w:spacing w:val="-1"/>
          <w:sz w:val="24"/>
          <w:szCs w:val="24"/>
        </w:rPr>
        <w:t>камней, грозящих потоплением его духовного корабля, дол</w:t>
      </w:r>
      <w:r>
        <w:rPr>
          <w:rFonts w:eastAsia="Times New Roman"/>
          <w:color w:val="000000"/>
          <w:spacing w:val="-1"/>
          <w:sz w:val="24"/>
          <w:szCs w:val="24"/>
        </w:rPr>
        <w:softHyphen/>
        <w:t>жен хорошо знать, чего должен избегать он, чтобы благопо</w:t>
      </w:r>
      <w:r>
        <w:rPr>
          <w:rFonts w:eastAsia="Times New Roman"/>
          <w:color w:val="000000"/>
          <w:spacing w:val="-1"/>
          <w:sz w:val="24"/>
          <w:szCs w:val="24"/>
        </w:rPr>
        <w:softHyphen/>
      </w:r>
      <w:r>
        <w:rPr>
          <w:rFonts w:eastAsia="Times New Roman"/>
          <w:color w:val="000000"/>
          <w:sz w:val="24"/>
          <w:szCs w:val="24"/>
        </w:rPr>
        <w:t>лучно плыть ему в пристань умного делания.</w:t>
      </w:r>
    </w:p>
    <w:p w:rsidR="00F93992" w:rsidRDefault="00F93992" w:rsidP="00FD09E3">
      <w:pPr>
        <w:shd w:val="clear" w:color="auto" w:fill="FFFFFF"/>
        <w:spacing w:before="414" w:line="234" w:lineRule="exact"/>
        <w:ind w:firstLine="567"/>
      </w:pPr>
      <w:r>
        <w:rPr>
          <w:b/>
          <w:bCs/>
          <w:color w:val="000000"/>
          <w:spacing w:val="-10"/>
          <w:sz w:val="24"/>
          <w:szCs w:val="24"/>
          <w:lang w:val="en-US"/>
        </w:rPr>
        <w:t>IV</w:t>
      </w:r>
      <w:r w:rsidRPr="00AF456E">
        <w:rPr>
          <w:b/>
          <w:bCs/>
          <w:color w:val="000000"/>
          <w:spacing w:val="-10"/>
          <w:sz w:val="24"/>
          <w:szCs w:val="24"/>
        </w:rPr>
        <w:t xml:space="preserve">. </w:t>
      </w:r>
      <w:r>
        <w:rPr>
          <w:rFonts w:eastAsia="Times New Roman"/>
          <w:b/>
          <w:bCs/>
          <w:color w:val="000000"/>
          <w:spacing w:val="-10"/>
          <w:sz w:val="24"/>
          <w:szCs w:val="24"/>
        </w:rPr>
        <w:t xml:space="preserve">Основные препятствия к развитию </w:t>
      </w:r>
      <w:r>
        <w:rPr>
          <w:rFonts w:eastAsia="Times New Roman"/>
          <w:b/>
          <w:bCs/>
          <w:color w:val="000000"/>
          <w:spacing w:val="-3"/>
          <w:sz w:val="24"/>
          <w:szCs w:val="24"/>
        </w:rPr>
        <w:t>духовной жизни монаха</w:t>
      </w:r>
    </w:p>
    <w:p w:rsidR="00F93992" w:rsidRDefault="00F93992" w:rsidP="00FD09E3">
      <w:pPr>
        <w:shd w:val="clear" w:color="auto" w:fill="FFFFFF"/>
        <w:spacing w:before="166" w:line="234" w:lineRule="exact"/>
        <w:ind w:firstLine="567"/>
        <w:jc w:val="both"/>
      </w:pPr>
      <w:r>
        <w:rPr>
          <w:rFonts w:eastAsia="Times New Roman"/>
          <w:b/>
          <w:bCs/>
          <w:color w:val="000000"/>
          <w:spacing w:val="-4"/>
          <w:sz w:val="24"/>
          <w:szCs w:val="24"/>
        </w:rPr>
        <w:t xml:space="preserve">Соблазны и их влияние на инока. </w:t>
      </w:r>
      <w:r>
        <w:rPr>
          <w:rFonts w:eastAsia="Times New Roman"/>
          <w:color w:val="000000"/>
          <w:spacing w:val="-4"/>
          <w:sz w:val="24"/>
          <w:szCs w:val="24"/>
        </w:rPr>
        <w:t xml:space="preserve">На духовном пути </w:t>
      </w:r>
      <w:r>
        <w:rPr>
          <w:rFonts w:eastAsia="Times New Roman"/>
          <w:color w:val="000000"/>
          <w:sz w:val="24"/>
          <w:szCs w:val="24"/>
        </w:rPr>
        <w:t>каждого инока встречается много различных соблазнов. Каждый человек в силу своей греховности, находясь вбли</w:t>
      </w:r>
      <w:r>
        <w:rPr>
          <w:rFonts w:eastAsia="Times New Roman"/>
          <w:color w:val="000000"/>
          <w:sz w:val="24"/>
          <w:szCs w:val="24"/>
        </w:rPr>
        <w:softHyphen/>
      </w:r>
      <w:r>
        <w:rPr>
          <w:rFonts w:eastAsia="Times New Roman"/>
          <w:color w:val="000000"/>
          <w:spacing w:val="-1"/>
          <w:sz w:val="24"/>
          <w:szCs w:val="24"/>
        </w:rPr>
        <w:t>зи соблазна, непременно ощутит в своем падшем естестве сочувствие к нему, и в душе его надолго останется впечат</w:t>
      </w:r>
      <w:r>
        <w:rPr>
          <w:rFonts w:eastAsia="Times New Roman"/>
          <w:color w:val="000000"/>
          <w:spacing w:val="-1"/>
          <w:sz w:val="24"/>
          <w:szCs w:val="24"/>
        </w:rPr>
        <w:softHyphen/>
      </w:r>
      <w:r>
        <w:rPr>
          <w:rFonts w:eastAsia="Times New Roman"/>
          <w:color w:val="000000"/>
          <w:sz w:val="24"/>
          <w:szCs w:val="24"/>
        </w:rPr>
        <w:t>ление, произведенное соблазном.</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Инок, живущий в монастыре, подвергается соблазнам, </w:t>
      </w:r>
      <w:r>
        <w:rPr>
          <w:rFonts w:eastAsia="Times New Roman"/>
          <w:color w:val="000000"/>
          <w:spacing w:val="-1"/>
          <w:sz w:val="24"/>
          <w:szCs w:val="24"/>
        </w:rPr>
        <w:t>возникающим для него в стенах обители, и соблазнам, про</w:t>
      </w:r>
      <w:r>
        <w:rPr>
          <w:rFonts w:eastAsia="Times New Roman"/>
          <w:color w:val="000000"/>
          <w:spacing w:val="-1"/>
          <w:sz w:val="24"/>
          <w:szCs w:val="24"/>
        </w:rPr>
        <w:softHyphen/>
      </w:r>
      <w:r>
        <w:rPr>
          <w:rFonts w:eastAsia="Times New Roman"/>
          <w:color w:val="000000"/>
          <w:sz w:val="24"/>
          <w:szCs w:val="24"/>
        </w:rPr>
        <w:t>никающим в обитель из мира. От последних иноку легче оградить себя, но как первые, так и вторые нередко требу</w:t>
      </w:r>
      <w:r>
        <w:rPr>
          <w:rFonts w:eastAsia="Times New Roman"/>
          <w:color w:val="000000"/>
          <w:sz w:val="24"/>
          <w:szCs w:val="24"/>
        </w:rPr>
        <w:softHyphen/>
      </w:r>
      <w:r>
        <w:rPr>
          <w:rFonts w:eastAsia="Times New Roman"/>
          <w:color w:val="000000"/>
          <w:spacing w:val="-1"/>
          <w:sz w:val="24"/>
          <w:szCs w:val="24"/>
        </w:rPr>
        <w:t>ют много усилий со стороны инока, чтобы не подвергнуть</w:t>
      </w:r>
      <w:r>
        <w:rPr>
          <w:rFonts w:eastAsia="Times New Roman"/>
          <w:color w:val="000000"/>
          <w:spacing w:val="-1"/>
          <w:sz w:val="24"/>
          <w:szCs w:val="24"/>
        </w:rPr>
        <w:softHyphen/>
      </w:r>
      <w:r>
        <w:rPr>
          <w:rFonts w:eastAsia="Times New Roman"/>
          <w:color w:val="000000"/>
          <w:sz w:val="24"/>
          <w:szCs w:val="24"/>
        </w:rPr>
        <w:t>ся их порабощению. Соблазны действуют на человека по-</w:t>
      </w:r>
      <w:r>
        <w:rPr>
          <w:rFonts w:eastAsia="Times New Roman"/>
          <w:color w:val="000000"/>
          <w:spacing w:val="-3"/>
          <w:sz w:val="24"/>
          <w:szCs w:val="24"/>
        </w:rPr>
        <w:t>разному. Иногда впечатление от соблазна очень быстро дей</w:t>
      </w:r>
      <w:r>
        <w:rPr>
          <w:rFonts w:eastAsia="Times New Roman"/>
          <w:color w:val="000000"/>
          <w:spacing w:val="-3"/>
          <w:sz w:val="24"/>
          <w:szCs w:val="24"/>
        </w:rPr>
        <w:softHyphen/>
      </w:r>
      <w:r>
        <w:rPr>
          <w:rFonts w:eastAsia="Times New Roman"/>
          <w:color w:val="000000"/>
          <w:sz w:val="24"/>
          <w:szCs w:val="24"/>
        </w:rPr>
        <w:t>ствует, мгновенно омрачает ум, изменяет расположение сердца и ввергает свою жертву в падение. Чаще впечатле</w:t>
      </w:r>
      <w:r>
        <w:rPr>
          <w:rFonts w:eastAsia="Times New Roman"/>
          <w:color w:val="000000"/>
          <w:sz w:val="24"/>
          <w:szCs w:val="24"/>
        </w:rPr>
        <w:softHyphen/>
        <w:t>ние от соблазна первоначально бывает даже незамечено, но, постепенно развиваясь и усиливаясь, оно может возоб</w:t>
      </w:r>
      <w:r>
        <w:rPr>
          <w:rFonts w:eastAsia="Times New Roman"/>
          <w:color w:val="000000"/>
          <w:sz w:val="24"/>
          <w:szCs w:val="24"/>
        </w:rPr>
        <w:softHyphen/>
        <w:t>ладать над жертвой.</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Нередко ничтожное греховное впечатление, вольно или невольно воспринятое иноком, является началом тяжкого греховного падения. Каждый инок, зная восприимчивость </w:t>
      </w:r>
      <w:r>
        <w:rPr>
          <w:rFonts w:eastAsia="Times New Roman"/>
          <w:color w:val="000000"/>
          <w:spacing w:val="-2"/>
          <w:sz w:val="24"/>
          <w:szCs w:val="24"/>
        </w:rPr>
        <w:t>своей греховной природы к соблазнам и пагубность их вли</w:t>
      </w:r>
      <w:r>
        <w:rPr>
          <w:rFonts w:eastAsia="Times New Roman"/>
          <w:color w:val="000000"/>
          <w:spacing w:val="-2"/>
          <w:sz w:val="24"/>
          <w:szCs w:val="24"/>
        </w:rPr>
        <w:softHyphen/>
      </w:r>
      <w:r>
        <w:rPr>
          <w:rFonts w:eastAsia="Times New Roman"/>
          <w:color w:val="000000"/>
          <w:sz w:val="24"/>
          <w:szCs w:val="24"/>
        </w:rPr>
        <w:t xml:space="preserve">яний, должен стараться всеми мерами ограждать себя от </w:t>
      </w:r>
      <w:r>
        <w:rPr>
          <w:rFonts w:eastAsia="Times New Roman"/>
          <w:color w:val="000000"/>
          <w:spacing w:val="-3"/>
          <w:sz w:val="24"/>
          <w:szCs w:val="24"/>
        </w:rPr>
        <w:t>них. Епископ Игнатий, основываясь на собственном долго</w:t>
      </w:r>
      <w:r>
        <w:rPr>
          <w:rFonts w:eastAsia="Times New Roman"/>
          <w:color w:val="000000"/>
          <w:spacing w:val="-3"/>
          <w:sz w:val="24"/>
          <w:szCs w:val="24"/>
        </w:rPr>
        <w:softHyphen/>
        <w:t>летнем опыте монастырской жизни, советует каждому хри</w:t>
      </w:r>
      <w:r>
        <w:rPr>
          <w:rFonts w:eastAsia="Times New Roman"/>
          <w:color w:val="000000"/>
          <w:spacing w:val="-3"/>
          <w:sz w:val="24"/>
          <w:szCs w:val="24"/>
        </w:rPr>
        <w:softHyphen/>
        <w:t xml:space="preserve">стианину, решившемуся вступить в монастырь, избрать себе </w:t>
      </w:r>
      <w:r>
        <w:rPr>
          <w:rFonts w:eastAsia="Times New Roman"/>
          <w:color w:val="000000"/>
          <w:spacing w:val="-4"/>
          <w:sz w:val="24"/>
          <w:szCs w:val="24"/>
        </w:rPr>
        <w:t>в местожительство обитель наиболее уединенную и удален</w:t>
      </w:r>
      <w:r>
        <w:rPr>
          <w:rFonts w:eastAsia="Times New Roman"/>
          <w:color w:val="000000"/>
          <w:spacing w:val="-4"/>
          <w:sz w:val="24"/>
          <w:szCs w:val="24"/>
        </w:rPr>
        <w:softHyphen/>
      </w:r>
      <w:r>
        <w:rPr>
          <w:rFonts w:eastAsia="Times New Roman"/>
          <w:color w:val="000000"/>
          <w:sz w:val="24"/>
          <w:szCs w:val="24"/>
        </w:rPr>
        <w:t>ную от соблазнов мира.</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Пред человеком, желающим уйти в обитель, может воз</w:t>
      </w:r>
      <w:r>
        <w:rPr>
          <w:rFonts w:eastAsia="Times New Roman"/>
          <w:color w:val="000000"/>
          <w:spacing w:val="-2"/>
          <w:sz w:val="24"/>
          <w:szCs w:val="24"/>
        </w:rPr>
        <w:softHyphen/>
      </w:r>
      <w:r>
        <w:rPr>
          <w:rFonts w:eastAsia="Times New Roman"/>
          <w:color w:val="000000"/>
          <w:spacing w:val="-4"/>
          <w:sz w:val="24"/>
          <w:szCs w:val="24"/>
        </w:rPr>
        <w:t>никнуть соблазн вступить в монастырь, пользующийся гром</w:t>
      </w:r>
      <w:r>
        <w:rPr>
          <w:rFonts w:eastAsia="Times New Roman"/>
          <w:color w:val="000000"/>
          <w:spacing w:val="-4"/>
          <w:sz w:val="24"/>
          <w:szCs w:val="24"/>
        </w:rPr>
        <w:softHyphen/>
      </w:r>
      <w:r>
        <w:rPr>
          <w:rFonts w:eastAsia="Times New Roman"/>
          <w:color w:val="000000"/>
          <w:spacing w:val="-3"/>
          <w:sz w:val="24"/>
          <w:szCs w:val="24"/>
        </w:rPr>
        <w:t>кой славой среди мирских людей по причине внешних пре</w:t>
      </w:r>
      <w:r>
        <w:rPr>
          <w:rFonts w:eastAsia="Times New Roman"/>
          <w:color w:val="000000"/>
          <w:spacing w:val="-3"/>
          <w:sz w:val="24"/>
          <w:szCs w:val="24"/>
        </w:rPr>
        <w:softHyphen/>
      </w:r>
      <w:r>
        <w:rPr>
          <w:rFonts w:eastAsia="Times New Roman"/>
          <w:color w:val="000000"/>
          <w:sz w:val="24"/>
          <w:szCs w:val="24"/>
        </w:rPr>
        <w:t>имуществ и благочестия устава. Но в таких обителях его ждет следующая духовная опасность. Тщеславие, прису</w:t>
      </w:r>
      <w:r>
        <w:rPr>
          <w:rFonts w:eastAsia="Times New Roman"/>
          <w:color w:val="000000"/>
          <w:sz w:val="24"/>
          <w:szCs w:val="24"/>
        </w:rPr>
        <w:softHyphen/>
      </w:r>
      <w:r>
        <w:rPr>
          <w:rFonts w:eastAsia="Times New Roman"/>
          <w:color w:val="000000"/>
          <w:spacing w:val="-2"/>
          <w:sz w:val="24"/>
          <w:szCs w:val="24"/>
        </w:rPr>
        <w:t xml:space="preserve">щее всему монастырю с громкой известностью, невольно </w:t>
      </w:r>
      <w:r>
        <w:rPr>
          <w:rFonts w:eastAsia="Times New Roman"/>
          <w:color w:val="000000"/>
          <w:spacing w:val="-1"/>
          <w:sz w:val="24"/>
          <w:szCs w:val="24"/>
        </w:rPr>
        <w:t>заразит и вновь поступивших в него; от тщеславия и созна</w:t>
      </w:r>
      <w:r>
        <w:rPr>
          <w:rFonts w:eastAsia="Times New Roman"/>
          <w:color w:val="000000"/>
          <w:spacing w:val="-1"/>
          <w:sz w:val="24"/>
          <w:szCs w:val="24"/>
        </w:rPr>
        <w:softHyphen/>
      </w:r>
      <w:r>
        <w:rPr>
          <w:rFonts w:eastAsia="Times New Roman"/>
          <w:color w:val="000000"/>
          <w:spacing w:val="-2"/>
          <w:sz w:val="24"/>
          <w:szCs w:val="24"/>
        </w:rPr>
        <w:t>ния вещественных преимуществ своей обители может по</w:t>
      </w:r>
      <w:r>
        <w:rPr>
          <w:rFonts w:eastAsia="Times New Roman"/>
          <w:color w:val="000000"/>
          <w:spacing w:val="-2"/>
          <w:sz w:val="24"/>
          <w:szCs w:val="24"/>
        </w:rPr>
        <w:softHyphen/>
      </w:r>
      <w:r>
        <w:rPr>
          <w:rFonts w:eastAsia="Times New Roman"/>
          <w:color w:val="000000"/>
          <w:spacing w:val="-1"/>
          <w:sz w:val="24"/>
          <w:szCs w:val="24"/>
        </w:rPr>
        <w:t xml:space="preserve">явиться презрение к братиям других монастырей, а отсюда </w:t>
      </w:r>
      <w:r>
        <w:rPr>
          <w:rFonts w:eastAsia="Times New Roman"/>
          <w:color w:val="000000"/>
          <w:sz w:val="24"/>
          <w:szCs w:val="24"/>
        </w:rPr>
        <w:t>зарождение гордости, которая отнимает возможность ино</w:t>
      </w:r>
      <w:r>
        <w:rPr>
          <w:rFonts w:eastAsia="Times New Roman"/>
          <w:color w:val="000000"/>
          <w:sz w:val="24"/>
          <w:szCs w:val="24"/>
        </w:rPr>
        <w:softHyphen/>
      </w:r>
      <w:r>
        <w:rPr>
          <w:rFonts w:eastAsia="Times New Roman"/>
          <w:color w:val="000000"/>
          <w:spacing w:val="-1"/>
          <w:sz w:val="24"/>
          <w:szCs w:val="24"/>
        </w:rPr>
        <w:t xml:space="preserve">ческого преуспеяния, основанного на смирении и любви. </w:t>
      </w:r>
      <w:r>
        <w:rPr>
          <w:rFonts w:eastAsia="Times New Roman"/>
          <w:color w:val="000000"/>
          <w:spacing w:val="-3"/>
          <w:sz w:val="24"/>
          <w:szCs w:val="24"/>
        </w:rPr>
        <w:t>Бедная обитель, удаленная от всех соблазнов мира, — драго</w:t>
      </w:r>
      <w:r>
        <w:rPr>
          <w:rFonts w:eastAsia="Times New Roman"/>
          <w:color w:val="000000"/>
          <w:spacing w:val="-3"/>
          <w:sz w:val="24"/>
          <w:szCs w:val="24"/>
        </w:rPr>
        <w:softHyphen/>
      </w:r>
      <w:r>
        <w:rPr>
          <w:rFonts w:eastAsia="Times New Roman"/>
          <w:color w:val="000000"/>
          <w:sz w:val="24"/>
          <w:szCs w:val="24"/>
        </w:rPr>
        <w:t>ценное пристанище для инока, желающего оградить свою духовную жизнь от многих искушений.</w:t>
      </w:r>
    </w:p>
    <w:p w:rsidR="00F93992" w:rsidRDefault="00F93992" w:rsidP="00FD09E3">
      <w:pPr>
        <w:shd w:val="clear" w:color="auto" w:fill="FFFFFF"/>
        <w:spacing w:line="234" w:lineRule="exact"/>
        <w:ind w:firstLine="567"/>
        <w:jc w:val="both"/>
      </w:pPr>
      <w:r>
        <w:rPr>
          <w:rFonts w:eastAsia="Times New Roman"/>
          <w:color w:val="000000"/>
          <w:sz w:val="24"/>
          <w:szCs w:val="24"/>
        </w:rPr>
        <w:t>Нередко в иноке восстает лютая брань от соблазнов, ви</w:t>
      </w:r>
      <w:r>
        <w:rPr>
          <w:rFonts w:eastAsia="Times New Roman"/>
          <w:color w:val="000000"/>
          <w:sz w:val="24"/>
          <w:szCs w:val="24"/>
        </w:rPr>
        <w:softHyphen/>
        <w:t xml:space="preserve">денных им очень давно и, казалось бы, уже изгладившихся </w:t>
      </w:r>
      <w:r>
        <w:rPr>
          <w:rFonts w:eastAsia="Times New Roman"/>
          <w:color w:val="000000"/>
          <w:spacing w:val="-1"/>
          <w:sz w:val="24"/>
          <w:szCs w:val="24"/>
        </w:rPr>
        <w:t>из памяти. Подобные брани инок должен переносить с твер</w:t>
      </w:r>
      <w:r>
        <w:rPr>
          <w:rFonts w:eastAsia="Times New Roman"/>
          <w:color w:val="000000"/>
          <w:spacing w:val="-1"/>
          <w:sz w:val="24"/>
          <w:szCs w:val="24"/>
        </w:rPr>
        <w:softHyphen/>
      </w:r>
      <w:r>
        <w:rPr>
          <w:rFonts w:eastAsia="Times New Roman"/>
          <w:color w:val="000000"/>
          <w:sz w:val="24"/>
          <w:szCs w:val="24"/>
        </w:rPr>
        <w:t>достью, зная, что они возбуждаются врагом нашего спасе</w:t>
      </w:r>
      <w:r>
        <w:rPr>
          <w:rFonts w:eastAsia="Times New Roman"/>
          <w:color w:val="000000"/>
          <w:sz w:val="24"/>
          <w:szCs w:val="24"/>
        </w:rPr>
        <w:softHyphen/>
      </w:r>
      <w:r>
        <w:rPr>
          <w:rFonts w:eastAsia="Times New Roman"/>
          <w:color w:val="000000"/>
          <w:spacing w:val="-1"/>
          <w:sz w:val="24"/>
          <w:szCs w:val="24"/>
        </w:rPr>
        <w:t>ния — диаволом и со временем пройдут, когда ум очистит</w:t>
      </w:r>
      <w:r>
        <w:rPr>
          <w:rFonts w:eastAsia="Times New Roman"/>
          <w:color w:val="000000"/>
          <w:spacing w:val="-1"/>
          <w:sz w:val="24"/>
          <w:szCs w:val="24"/>
        </w:rPr>
        <w:softHyphen/>
      </w:r>
      <w:r>
        <w:rPr>
          <w:rFonts w:eastAsia="Times New Roman"/>
          <w:color w:val="000000"/>
          <w:sz w:val="24"/>
          <w:szCs w:val="24"/>
        </w:rPr>
        <w:t>ся молитвою. Своим священным долгом Преосвященный Игнатий считал сообщить мудрый совет, который он слы</w:t>
      </w:r>
      <w:r>
        <w:rPr>
          <w:rFonts w:eastAsia="Times New Roman"/>
          <w:color w:val="000000"/>
          <w:sz w:val="24"/>
          <w:szCs w:val="24"/>
        </w:rPr>
        <w:softHyphen/>
        <w:t>шал от достойных уважения старцев. В этом совете заклю</w:t>
      </w:r>
      <w:r>
        <w:rPr>
          <w:rFonts w:eastAsia="Times New Roman"/>
          <w:color w:val="000000"/>
          <w:sz w:val="24"/>
          <w:szCs w:val="24"/>
        </w:rPr>
        <w:softHyphen/>
      </w:r>
      <w:r>
        <w:rPr>
          <w:rFonts w:eastAsia="Times New Roman"/>
          <w:color w:val="000000"/>
          <w:spacing w:val="-2"/>
          <w:sz w:val="24"/>
          <w:szCs w:val="24"/>
        </w:rPr>
        <w:t xml:space="preserve">чается непременное условие избежания соблазнов, которые </w:t>
      </w:r>
      <w:r>
        <w:rPr>
          <w:rFonts w:eastAsia="Times New Roman"/>
          <w:color w:val="000000"/>
          <w:sz w:val="24"/>
          <w:szCs w:val="24"/>
        </w:rPr>
        <w:t>встречаются на жизненном пути инока. Упомянутые стар</w:t>
      </w:r>
      <w:r>
        <w:rPr>
          <w:rFonts w:eastAsia="Times New Roman"/>
          <w:color w:val="000000"/>
          <w:sz w:val="24"/>
          <w:szCs w:val="24"/>
        </w:rPr>
        <w:softHyphen/>
      </w:r>
      <w:r>
        <w:rPr>
          <w:rFonts w:eastAsia="Times New Roman"/>
          <w:color w:val="000000"/>
          <w:spacing w:val="-2"/>
          <w:sz w:val="24"/>
          <w:szCs w:val="24"/>
        </w:rPr>
        <w:t xml:space="preserve">цы говорили монахам и мирянам: «В наше время, в которое </w:t>
      </w:r>
      <w:r>
        <w:rPr>
          <w:rFonts w:eastAsia="Times New Roman"/>
          <w:color w:val="000000"/>
          <w:sz w:val="24"/>
          <w:szCs w:val="24"/>
        </w:rPr>
        <w:t>так умножились соблазны, должно особенно внимать себе, не обращая внимания на жительство и дела ближних и не осуждая соблазняющихся, потому что тлетворное действие соблазна удобно переходит от увлеченных соблазном на осуждающего их»</w:t>
      </w:r>
      <w:r>
        <w:rPr>
          <w:rStyle w:val="a6"/>
          <w:rFonts w:eastAsia="Times New Roman"/>
          <w:color w:val="000000"/>
          <w:sz w:val="24"/>
          <w:szCs w:val="24"/>
        </w:rPr>
        <w:footnoteReference w:id="1914"/>
      </w:r>
      <w:r>
        <w:rPr>
          <w:rFonts w:eastAsia="Times New Roman"/>
          <w:color w:val="000000"/>
          <w:sz w:val="24"/>
          <w:szCs w:val="24"/>
        </w:rPr>
        <w:t>.</w:t>
      </w:r>
    </w:p>
    <w:p w:rsidR="00F93992" w:rsidRDefault="00F93992" w:rsidP="00FD09E3">
      <w:pPr>
        <w:shd w:val="clear" w:color="auto" w:fill="FFFFFF"/>
        <w:spacing w:before="234" w:line="234" w:lineRule="exact"/>
        <w:ind w:firstLine="567"/>
        <w:jc w:val="both"/>
      </w:pPr>
      <w:r>
        <w:rPr>
          <w:rFonts w:eastAsia="Times New Roman"/>
          <w:b/>
          <w:bCs/>
          <w:color w:val="000000"/>
          <w:spacing w:val="-1"/>
          <w:sz w:val="24"/>
          <w:szCs w:val="24"/>
        </w:rPr>
        <w:lastRenderedPageBreak/>
        <w:t xml:space="preserve">Винопитие. </w:t>
      </w:r>
      <w:r>
        <w:rPr>
          <w:rFonts w:eastAsia="Times New Roman"/>
          <w:color w:val="000000"/>
          <w:spacing w:val="-1"/>
          <w:sz w:val="24"/>
          <w:szCs w:val="24"/>
        </w:rPr>
        <w:t xml:space="preserve">Не случайно владыка Игнатий, перечисляя </w:t>
      </w:r>
      <w:r>
        <w:rPr>
          <w:rFonts w:eastAsia="Times New Roman"/>
          <w:color w:val="000000"/>
          <w:sz w:val="24"/>
          <w:szCs w:val="24"/>
        </w:rPr>
        <w:t>соблазны, на первом месте ставил вино.</w:t>
      </w:r>
    </w:p>
    <w:p w:rsidR="00F93992" w:rsidRDefault="00F93992" w:rsidP="00FD09E3">
      <w:pPr>
        <w:shd w:val="clear" w:color="auto" w:fill="FFFFFF"/>
        <w:spacing w:line="234" w:lineRule="exact"/>
        <w:ind w:firstLine="567"/>
        <w:jc w:val="both"/>
      </w:pPr>
      <w:r>
        <w:rPr>
          <w:rFonts w:eastAsia="Times New Roman"/>
          <w:color w:val="000000"/>
          <w:sz w:val="24"/>
          <w:szCs w:val="24"/>
        </w:rPr>
        <w:t>Винопитие — соблазн, который губит множество мир</w:t>
      </w:r>
      <w:r>
        <w:rPr>
          <w:rFonts w:eastAsia="Times New Roman"/>
          <w:color w:val="000000"/>
          <w:sz w:val="24"/>
          <w:szCs w:val="24"/>
        </w:rPr>
        <w:softHyphen/>
        <w:t>ских людей, проникает он и в обители. Люди, подвержен</w:t>
      </w:r>
      <w:r>
        <w:rPr>
          <w:rFonts w:eastAsia="Times New Roman"/>
          <w:color w:val="000000"/>
          <w:sz w:val="24"/>
          <w:szCs w:val="24"/>
        </w:rPr>
        <w:softHyphen/>
      </w:r>
      <w:r>
        <w:rPr>
          <w:rFonts w:eastAsia="Times New Roman"/>
          <w:color w:val="000000"/>
          <w:spacing w:val="-1"/>
          <w:sz w:val="24"/>
          <w:szCs w:val="24"/>
        </w:rPr>
        <w:t>ные этой слабости, нередко идут в монастыри с намерением воздержаться от нее, но навык берет над ними свое, и мона</w:t>
      </w:r>
      <w:r>
        <w:rPr>
          <w:rFonts w:eastAsia="Times New Roman"/>
          <w:color w:val="000000"/>
          <w:spacing w:val="-1"/>
          <w:sz w:val="24"/>
          <w:szCs w:val="24"/>
        </w:rPr>
        <w:softHyphen/>
      </w:r>
      <w:r>
        <w:rPr>
          <w:rFonts w:eastAsia="Times New Roman"/>
          <w:color w:val="000000"/>
          <w:sz w:val="24"/>
          <w:szCs w:val="24"/>
        </w:rPr>
        <w:t>стырские стены не удерживают их от этого порока. Епис</w:t>
      </w:r>
      <w:r>
        <w:rPr>
          <w:rFonts w:eastAsia="Times New Roman"/>
          <w:color w:val="000000"/>
          <w:sz w:val="24"/>
          <w:szCs w:val="24"/>
        </w:rPr>
        <w:softHyphen/>
      </w:r>
      <w:r>
        <w:rPr>
          <w:rFonts w:eastAsia="Times New Roman"/>
          <w:color w:val="000000"/>
          <w:spacing w:val="-1"/>
          <w:sz w:val="24"/>
          <w:szCs w:val="24"/>
        </w:rPr>
        <w:t>коп Игнатий со скорбью пишет, что некоторые благочести</w:t>
      </w:r>
      <w:r>
        <w:rPr>
          <w:rFonts w:eastAsia="Times New Roman"/>
          <w:color w:val="000000"/>
          <w:spacing w:val="-1"/>
          <w:sz w:val="24"/>
          <w:szCs w:val="24"/>
        </w:rPr>
        <w:softHyphen/>
      </w:r>
      <w:r>
        <w:rPr>
          <w:rFonts w:eastAsia="Times New Roman"/>
          <w:color w:val="000000"/>
          <w:sz w:val="24"/>
          <w:szCs w:val="24"/>
        </w:rPr>
        <w:t>вые люди, с прекрасными качествами души, бывают под</w:t>
      </w:r>
      <w:r>
        <w:rPr>
          <w:rFonts w:eastAsia="Times New Roman"/>
          <w:color w:val="000000"/>
          <w:sz w:val="24"/>
          <w:szCs w:val="24"/>
        </w:rPr>
        <w:softHyphen/>
      </w:r>
      <w:r>
        <w:rPr>
          <w:rFonts w:eastAsia="Times New Roman"/>
          <w:color w:val="000000"/>
          <w:spacing w:val="-3"/>
          <w:sz w:val="24"/>
          <w:szCs w:val="24"/>
        </w:rPr>
        <w:t xml:space="preserve">вержены этой слабости, свои падения они горько оплакивают </w:t>
      </w:r>
      <w:r>
        <w:rPr>
          <w:rFonts w:eastAsia="Times New Roman"/>
          <w:color w:val="000000"/>
          <w:sz w:val="24"/>
          <w:szCs w:val="24"/>
        </w:rPr>
        <w:t>в уединенной келье, их слезы и раскаянье люди не видят, но всем видны падения, от которых происходит большой соблазн среди мирян.</w:t>
      </w:r>
    </w:p>
    <w:p w:rsidR="00F93992" w:rsidRDefault="00F93992" w:rsidP="00FD09E3">
      <w:pPr>
        <w:shd w:val="clear" w:color="auto" w:fill="FFFFFF"/>
        <w:spacing w:before="4" w:line="234" w:lineRule="exact"/>
        <w:ind w:firstLine="567"/>
        <w:jc w:val="both"/>
      </w:pPr>
      <w:r>
        <w:rPr>
          <w:rFonts w:eastAsia="Times New Roman"/>
          <w:color w:val="000000"/>
          <w:sz w:val="24"/>
          <w:szCs w:val="24"/>
        </w:rPr>
        <w:t>Вино, употребляемое иноком даже в малом количестве, возбуждает в нем плотские страсти, порождает многосло</w:t>
      </w:r>
      <w:r>
        <w:rPr>
          <w:rFonts w:eastAsia="Times New Roman"/>
          <w:color w:val="000000"/>
          <w:sz w:val="24"/>
          <w:szCs w:val="24"/>
        </w:rPr>
        <w:softHyphen/>
      </w:r>
      <w:r>
        <w:rPr>
          <w:rFonts w:eastAsia="Times New Roman"/>
          <w:color w:val="000000"/>
          <w:spacing w:val="-1"/>
          <w:sz w:val="24"/>
          <w:szCs w:val="24"/>
        </w:rPr>
        <w:t>вие и другие пороки. Пагубно винопитие и тем, что уничто</w:t>
      </w:r>
      <w:r>
        <w:rPr>
          <w:rFonts w:eastAsia="Times New Roman"/>
          <w:color w:val="000000"/>
          <w:spacing w:val="-1"/>
          <w:sz w:val="24"/>
          <w:szCs w:val="24"/>
        </w:rPr>
        <w:softHyphen/>
      </w:r>
      <w:r>
        <w:rPr>
          <w:rFonts w:eastAsia="Times New Roman"/>
          <w:color w:val="000000"/>
          <w:sz w:val="24"/>
          <w:szCs w:val="24"/>
        </w:rPr>
        <w:t>жает скромность и приводит инока к свободному обраще</w:t>
      </w:r>
      <w:r>
        <w:rPr>
          <w:rFonts w:eastAsia="Times New Roman"/>
          <w:color w:val="000000"/>
          <w:spacing w:val="-3"/>
          <w:sz w:val="24"/>
          <w:szCs w:val="24"/>
        </w:rPr>
        <w:t>нию с ближними, вредные последствия которого среди мир</w:t>
      </w:r>
      <w:r>
        <w:rPr>
          <w:rFonts w:eastAsia="Times New Roman"/>
          <w:color w:val="000000"/>
          <w:spacing w:val="-3"/>
          <w:sz w:val="24"/>
          <w:szCs w:val="24"/>
        </w:rPr>
        <w:softHyphen/>
      </w:r>
      <w:r>
        <w:rPr>
          <w:rFonts w:eastAsia="Times New Roman"/>
          <w:color w:val="000000"/>
          <w:spacing w:val="-1"/>
          <w:sz w:val="24"/>
          <w:szCs w:val="24"/>
        </w:rPr>
        <w:t>ских людей зачастую не замечаются. Для инока, попустив</w:t>
      </w:r>
      <w:r>
        <w:rPr>
          <w:rFonts w:eastAsia="Times New Roman"/>
          <w:color w:val="000000"/>
          <w:spacing w:val="-1"/>
          <w:sz w:val="24"/>
          <w:szCs w:val="24"/>
        </w:rPr>
        <w:softHyphen/>
      </w:r>
      <w:r>
        <w:rPr>
          <w:rFonts w:eastAsia="Times New Roman"/>
          <w:color w:val="000000"/>
          <w:spacing w:val="-4"/>
          <w:sz w:val="24"/>
          <w:szCs w:val="24"/>
        </w:rPr>
        <w:t>шего себе свободное обращение, последствия его могут быть весьма плачевны. Епископ Игнатий пишет: «Особенное вни</w:t>
      </w:r>
      <w:r>
        <w:rPr>
          <w:rFonts w:eastAsia="Times New Roman"/>
          <w:color w:val="000000"/>
          <w:spacing w:val="-4"/>
          <w:sz w:val="24"/>
          <w:szCs w:val="24"/>
        </w:rPr>
        <w:softHyphen/>
      </w:r>
      <w:r>
        <w:rPr>
          <w:rFonts w:eastAsia="Times New Roman"/>
          <w:color w:val="000000"/>
          <w:spacing w:val="-1"/>
          <w:sz w:val="24"/>
          <w:szCs w:val="24"/>
        </w:rPr>
        <w:t xml:space="preserve">мание должно обратить на то, чтоб отучиться от свободы </w:t>
      </w:r>
      <w:r>
        <w:rPr>
          <w:rFonts w:eastAsia="Times New Roman"/>
          <w:color w:val="000000"/>
          <w:spacing w:val="-5"/>
          <w:sz w:val="24"/>
          <w:szCs w:val="24"/>
        </w:rPr>
        <w:t xml:space="preserve">обращения с людьми, свободы, столько одобряемой и столько </w:t>
      </w:r>
      <w:r>
        <w:rPr>
          <w:rFonts w:eastAsia="Times New Roman"/>
          <w:color w:val="000000"/>
          <w:spacing w:val="-2"/>
          <w:sz w:val="24"/>
          <w:szCs w:val="24"/>
        </w:rPr>
        <w:t>любимой в светском обществе. В наше время многие, при</w:t>
      </w:r>
      <w:r>
        <w:rPr>
          <w:rFonts w:eastAsia="Times New Roman"/>
          <w:color w:val="000000"/>
          <w:spacing w:val="-2"/>
          <w:sz w:val="24"/>
          <w:szCs w:val="24"/>
        </w:rPr>
        <w:softHyphen/>
      </w:r>
      <w:r>
        <w:rPr>
          <w:rFonts w:eastAsia="Times New Roman"/>
          <w:color w:val="000000"/>
          <w:spacing w:val="-3"/>
          <w:sz w:val="24"/>
          <w:szCs w:val="24"/>
        </w:rPr>
        <w:t>выкшие к свободному обращению в мирской жизни, сохра</w:t>
      </w:r>
      <w:r>
        <w:rPr>
          <w:rFonts w:eastAsia="Times New Roman"/>
          <w:color w:val="000000"/>
          <w:spacing w:val="-3"/>
          <w:sz w:val="24"/>
          <w:szCs w:val="24"/>
        </w:rPr>
        <w:softHyphen/>
      </w:r>
      <w:r>
        <w:rPr>
          <w:rFonts w:eastAsia="Times New Roman"/>
          <w:color w:val="000000"/>
          <w:spacing w:val="-1"/>
          <w:sz w:val="24"/>
          <w:szCs w:val="24"/>
        </w:rPr>
        <w:t>няют его в монастыре, другие, уже вступив в монастырь, стараются приобрести его, находя в нем что-то особенно привлекательное. Вредные последствия свободного обра</w:t>
      </w:r>
      <w:r>
        <w:rPr>
          <w:rFonts w:eastAsia="Times New Roman"/>
          <w:color w:val="000000"/>
          <w:spacing w:val="-1"/>
          <w:sz w:val="24"/>
          <w:szCs w:val="24"/>
        </w:rPr>
        <w:softHyphen/>
      </w:r>
      <w:r>
        <w:rPr>
          <w:rFonts w:eastAsia="Times New Roman"/>
          <w:color w:val="000000"/>
          <w:sz w:val="24"/>
          <w:szCs w:val="24"/>
        </w:rPr>
        <w:t>щения... гибельны»</w:t>
      </w:r>
      <w:r>
        <w:rPr>
          <w:rStyle w:val="a6"/>
          <w:rFonts w:eastAsia="Times New Roman"/>
          <w:color w:val="000000"/>
          <w:sz w:val="24"/>
          <w:szCs w:val="24"/>
        </w:rPr>
        <w:footnoteReference w:id="1915"/>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Предостерегая иноков от свободного обращения, влады</w:t>
      </w:r>
      <w:r>
        <w:rPr>
          <w:rFonts w:eastAsia="Times New Roman"/>
          <w:color w:val="000000"/>
          <w:spacing w:val="-1"/>
          <w:sz w:val="24"/>
          <w:szCs w:val="24"/>
        </w:rPr>
        <w:softHyphen/>
        <w:t xml:space="preserve">ка Игнатий говорит, что оно бывает причиной ссор, гнева, </w:t>
      </w:r>
      <w:r>
        <w:rPr>
          <w:rFonts w:eastAsia="Times New Roman"/>
          <w:color w:val="000000"/>
          <w:sz w:val="24"/>
          <w:szCs w:val="24"/>
        </w:rPr>
        <w:t xml:space="preserve">памятозлобия, возжигает сильно блудную страсть и часто </w:t>
      </w:r>
      <w:r>
        <w:rPr>
          <w:rFonts w:eastAsia="Times New Roman"/>
          <w:color w:val="000000"/>
          <w:spacing w:val="-3"/>
          <w:sz w:val="24"/>
          <w:szCs w:val="24"/>
        </w:rPr>
        <w:t xml:space="preserve">переходит в величайшую дерзость и наглость. Каждый инок </w:t>
      </w:r>
      <w:r>
        <w:rPr>
          <w:rFonts w:eastAsia="Times New Roman"/>
          <w:color w:val="000000"/>
          <w:spacing w:val="-1"/>
          <w:sz w:val="24"/>
          <w:szCs w:val="24"/>
        </w:rPr>
        <w:t xml:space="preserve">должен внимательно следить за собой, чтобы не увлечься соблазном свободного обращения, которое первоначально </w:t>
      </w:r>
      <w:r>
        <w:rPr>
          <w:rFonts w:eastAsia="Times New Roman"/>
          <w:color w:val="000000"/>
          <w:sz w:val="24"/>
          <w:szCs w:val="24"/>
        </w:rPr>
        <w:t xml:space="preserve">кажется невинным и безвредным, но, получив развитие, </w:t>
      </w:r>
      <w:r>
        <w:rPr>
          <w:rFonts w:eastAsia="Times New Roman"/>
          <w:color w:val="000000"/>
          <w:spacing w:val="-1"/>
          <w:sz w:val="24"/>
          <w:szCs w:val="24"/>
        </w:rPr>
        <w:t xml:space="preserve">пресекает духовное совершенство инока и вовлекает его в </w:t>
      </w:r>
      <w:r>
        <w:rPr>
          <w:rFonts w:eastAsia="Times New Roman"/>
          <w:color w:val="000000"/>
          <w:sz w:val="24"/>
          <w:szCs w:val="24"/>
        </w:rPr>
        <w:t>тяжкие пороки, из которых Преосвященный особенно вы</w:t>
      </w:r>
      <w:r>
        <w:rPr>
          <w:rFonts w:eastAsia="Times New Roman"/>
          <w:color w:val="000000"/>
          <w:sz w:val="24"/>
          <w:szCs w:val="24"/>
        </w:rPr>
        <w:softHyphen/>
        <w:t xml:space="preserve">делял памятозлобие. Памятозлобие, укрепившись в душе человека, производит в ней страшное опустошение. Оно </w:t>
      </w:r>
      <w:r>
        <w:rPr>
          <w:rFonts w:eastAsia="Times New Roman"/>
          <w:color w:val="000000"/>
          <w:spacing w:val="-2"/>
          <w:sz w:val="24"/>
          <w:szCs w:val="24"/>
        </w:rPr>
        <w:t xml:space="preserve">делает свою жертву неспособной к любви к ближним, а в </w:t>
      </w:r>
      <w:r>
        <w:rPr>
          <w:rFonts w:eastAsia="Times New Roman"/>
          <w:color w:val="000000"/>
          <w:sz w:val="24"/>
          <w:szCs w:val="24"/>
        </w:rPr>
        <w:t>высшем своем развитии приводит к отречению от Бога.</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Опасно для инока свободное обращение со своими со</w:t>
      </w:r>
      <w:r>
        <w:rPr>
          <w:rFonts w:eastAsia="Times New Roman"/>
          <w:color w:val="000000"/>
          <w:spacing w:val="-2"/>
          <w:sz w:val="24"/>
          <w:szCs w:val="24"/>
        </w:rPr>
        <w:t>братиями, но еще более гибельно свободное обращение и близкое знакомство с женщинами. Епископ Игнатий никог</w:t>
      </w:r>
      <w:r>
        <w:rPr>
          <w:rFonts w:eastAsia="Times New Roman"/>
          <w:color w:val="000000"/>
          <w:spacing w:val="-2"/>
          <w:sz w:val="24"/>
          <w:szCs w:val="24"/>
        </w:rPr>
        <w:softHyphen/>
      </w:r>
      <w:r>
        <w:rPr>
          <w:rFonts w:eastAsia="Times New Roman"/>
          <w:color w:val="000000"/>
          <w:sz w:val="24"/>
          <w:szCs w:val="24"/>
        </w:rPr>
        <w:t xml:space="preserve">да не порицал и не унижал женский пол. Он считал, что </w:t>
      </w:r>
      <w:r>
        <w:rPr>
          <w:rFonts w:eastAsia="Times New Roman"/>
          <w:color w:val="000000"/>
          <w:spacing w:val="-1"/>
          <w:sz w:val="24"/>
          <w:szCs w:val="24"/>
        </w:rPr>
        <w:t>женщина почтена Богом образом Божиим наравне с муж</w:t>
      </w:r>
      <w:r>
        <w:rPr>
          <w:rFonts w:eastAsia="Times New Roman"/>
          <w:color w:val="000000"/>
          <w:spacing w:val="-1"/>
          <w:sz w:val="24"/>
          <w:szCs w:val="24"/>
        </w:rPr>
        <w:softHyphen/>
      </w:r>
      <w:r>
        <w:rPr>
          <w:rFonts w:eastAsia="Times New Roman"/>
          <w:color w:val="000000"/>
          <w:spacing w:val="-2"/>
          <w:sz w:val="24"/>
          <w:szCs w:val="24"/>
        </w:rPr>
        <w:t>чиною, что она так же искуплена бесценною Кровию Хрис</w:t>
      </w:r>
      <w:r>
        <w:rPr>
          <w:rFonts w:eastAsia="Times New Roman"/>
          <w:color w:val="000000"/>
          <w:spacing w:val="-2"/>
          <w:sz w:val="24"/>
          <w:szCs w:val="24"/>
        </w:rPr>
        <w:softHyphen/>
      </w:r>
      <w:r>
        <w:rPr>
          <w:rFonts w:eastAsia="Times New Roman"/>
          <w:color w:val="000000"/>
          <w:spacing w:val="-1"/>
          <w:sz w:val="24"/>
          <w:szCs w:val="24"/>
        </w:rPr>
        <w:t>та Спасителя и составляет вместе с мужским полом одну новую, обновленную тварь о Христе. Также никогда Вла</w:t>
      </w:r>
      <w:r>
        <w:rPr>
          <w:rFonts w:eastAsia="Times New Roman"/>
          <w:color w:val="000000"/>
          <w:spacing w:val="-1"/>
          <w:sz w:val="24"/>
          <w:szCs w:val="24"/>
        </w:rPr>
        <w:softHyphen/>
      </w:r>
      <w:r>
        <w:rPr>
          <w:rFonts w:eastAsia="Times New Roman"/>
          <w:color w:val="000000"/>
          <w:sz w:val="24"/>
          <w:szCs w:val="24"/>
        </w:rPr>
        <w:t xml:space="preserve">дыка не высказывался и против супружества. Он знал, что в тела мужа и жены вложена невидимая сила, влекущая их </w:t>
      </w:r>
      <w:r>
        <w:rPr>
          <w:rFonts w:eastAsia="Times New Roman"/>
          <w:color w:val="000000"/>
          <w:spacing w:val="-2"/>
          <w:sz w:val="24"/>
          <w:szCs w:val="24"/>
        </w:rPr>
        <w:t xml:space="preserve">друг к другу, и что соединение полов естественно падшему </w:t>
      </w:r>
      <w:r>
        <w:rPr>
          <w:rFonts w:eastAsia="Times New Roman"/>
          <w:color w:val="000000"/>
          <w:sz w:val="24"/>
          <w:szCs w:val="24"/>
        </w:rPr>
        <w:t>естеству.</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Но в то же время знал Владыка и то, что Иисус Христос вернул падшему естеству способность к девству и безбрач</w:t>
      </w:r>
      <w:r>
        <w:rPr>
          <w:rFonts w:eastAsia="Times New Roman"/>
          <w:color w:val="000000"/>
          <w:spacing w:val="-2"/>
          <w:sz w:val="24"/>
          <w:szCs w:val="24"/>
        </w:rPr>
        <w:t xml:space="preserve">ной жизни, и что безбрачная жизнь и девство почтены выше </w:t>
      </w:r>
      <w:r>
        <w:rPr>
          <w:rFonts w:eastAsia="Times New Roman"/>
          <w:color w:val="000000"/>
          <w:sz w:val="24"/>
          <w:szCs w:val="24"/>
        </w:rPr>
        <w:t xml:space="preserve">брака. И во все времена Церкви Христовой были люди, которые проводили возвышенный образ девственной или безбрачной жизни. Большинство святых, прославляемых </w:t>
      </w:r>
      <w:r>
        <w:rPr>
          <w:rFonts w:eastAsia="Times New Roman"/>
          <w:color w:val="000000"/>
          <w:spacing w:val="-2"/>
          <w:sz w:val="24"/>
          <w:szCs w:val="24"/>
        </w:rPr>
        <w:t xml:space="preserve">Святой Церковью, проводило девственный или безбрачный </w:t>
      </w:r>
      <w:r>
        <w:rPr>
          <w:rFonts w:eastAsia="Times New Roman"/>
          <w:color w:val="000000"/>
          <w:sz w:val="24"/>
          <w:szCs w:val="24"/>
        </w:rPr>
        <w:t>образ жизни.</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Каждый монах при пострижении в числе других обетов дает обет проводить безбрачный образ жизни, с Божией </w:t>
      </w:r>
      <w:r>
        <w:rPr>
          <w:rFonts w:eastAsia="Times New Roman"/>
          <w:color w:val="000000"/>
          <w:spacing w:val="-2"/>
          <w:sz w:val="24"/>
          <w:szCs w:val="24"/>
        </w:rPr>
        <w:t>помощью намеревается победить свое падшее естество. Дев</w:t>
      </w:r>
      <w:r>
        <w:rPr>
          <w:rFonts w:eastAsia="Times New Roman"/>
          <w:color w:val="000000"/>
          <w:spacing w:val="-2"/>
          <w:sz w:val="24"/>
          <w:szCs w:val="24"/>
        </w:rPr>
        <w:softHyphen/>
      </w:r>
      <w:r>
        <w:rPr>
          <w:rFonts w:eastAsia="Times New Roman"/>
          <w:color w:val="000000"/>
          <w:spacing w:val="-1"/>
          <w:sz w:val="24"/>
          <w:szCs w:val="24"/>
        </w:rPr>
        <w:t>ство вышеестественно, как вышеестественны все евангель</w:t>
      </w:r>
      <w:r>
        <w:rPr>
          <w:rFonts w:eastAsia="Times New Roman"/>
          <w:color w:val="000000"/>
          <w:spacing w:val="-1"/>
          <w:sz w:val="24"/>
          <w:szCs w:val="24"/>
        </w:rPr>
        <w:softHyphen/>
      </w:r>
      <w:r>
        <w:rPr>
          <w:rFonts w:eastAsia="Times New Roman"/>
          <w:color w:val="000000"/>
          <w:sz w:val="24"/>
          <w:szCs w:val="24"/>
        </w:rPr>
        <w:t>ские добродетели. Желающий сохранить свое тело в дев</w:t>
      </w:r>
      <w:r>
        <w:rPr>
          <w:rFonts w:eastAsia="Times New Roman"/>
          <w:color w:val="000000"/>
          <w:sz w:val="24"/>
          <w:szCs w:val="24"/>
        </w:rPr>
        <w:softHyphen/>
        <w:t>стве должен непременно держать его вдали от тела, соеди</w:t>
      </w:r>
      <w:r>
        <w:rPr>
          <w:rFonts w:eastAsia="Times New Roman"/>
          <w:color w:val="000000"/>
          <w:sz w:val="24"/>
          <w:szCs w:val="24"/>
        </w:rPr>
        <w:softHyphen/>
        <w:t>нения с которым требует естество.</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Истинные иноки всех времен тщательно хранили себя от </w:t>
      </w:r>
      <w:r>
        <w:rPr>
          <w:rFonts w:eastAsia="Times New Roman"/>
          <w:color w:val="000000"/>
          <w:sz w:val="24"/>
          <w:szCs w:val="24"/>
        </w:rPr>
        <w:t>знакомства с женским полом. В древних монастырях вход женщинам был воспрещен, так же как и мужчинам в женс</w:t>
      </w:r>
      <w:r>
        <w:rPr>
          <w:rFonts w:eastAsia="Times New Roman"/>
          <w:color w:val="000000"/>
          <w:sz w:val="24"/>
          <w:szCs w:val="24"/>
        </w:rPr>
        <w:softHyphen/>
      </w:r>
      <w:r>
        <w:rPr>
          <w:rFonts w:eastAsia="Times New Roman"/>
          <w:color w:val="000000"/>
          <w:spacing w:val="-3"/>
          <w:sz w:val="24"/>
          <w:szCs w:val="24"/>
        </w:rPr>
        <w:t xml:space="preserve">кие монастыри. На Афонскую Гору и поныне доступ имеют </w:t>
      </w:r>
      <w:r>
        <w:rPr>
          <w:rFonts w:eastAsia="Times New Roman"/>
          <w:color w:val="000000"/>
          <w:spacing w:val="-2"/>
          <w:sz w:val="24"/>
          <w:szCs w:val="24"/>
        </w:rPr>
        <w:t>только мужчины. Святые отцы-иноки первых времен хрис</w:t>
      </w:r>
      <w:r>
        <w:rPr>
          <w:rFonts w:eastAsia="Times New Roman"/>
          <w:color w:val="000000"/>
          <w:spacing w:val="-2"/>
          <w:sz w:val="24"/>
          <w:szCs w:val="24"/>
        </w:rPr>
        <w:softHyphen/>
      </w:r>
      <w:r>
        <w:rPr>
          <w:rFonts w:eastAsia="Times New Roman"/>
          <w:color w:val="000000"/>
          <w:sz w:val="24"/>
          <w:szCs w:val="24"/>
        </w:rPr>
        <w:t>тианства строго соблюдали правило не встречаться с жен</w:t>
      </w:r>
      <w:r>
        <w:rPr>
          <w:rFonts w:eastAsia="Times New Roman"/>
          <w:color w:val="000000"/>
          <w:sz w:val="24"/>
          <w:szCs w:val="24"/>
        </w:rPr>
        <w:softHyphen/>
        <w:t xml:space="preserve">щинами, так поступали они не по произволу, а познав на опыте, какое сильное впечатление на долгое время может </w:t>
      </w:r>
      <w:r>
        <w:rPr>
          <w:rFonts w:eastAsia="Times New Roman"/>
          <w:color w:val="000000"/>
          <w:spacing w:val="-2"/>
          <w:sz w:val="24"/>
          <w:szCs w:val="24"/>
        </w:rPr>
        <w:t xml:space="preserve">оставить образ женщины. Это влияние бывает тем сильнее, </w:t>
      </w:r>
      <w:r>
        <w:rPr>
          <w:rFonts w:eastAsia="Times New Roman"/>
          <w:color w:val="000000"/>
          <w:spacing w:val="-1"/>
          <w:sz w:val="24"/>
          <w:szCs w:val="24"/>
        </w:rPr>
        <w:t>чем слабее намерение инока, с которым он стремится побе</w:t>
      </w:r>
      <w:r>
        <w:rPr>
          <w:rFonts w:eastAsia="Times New Roman"/>
          <w:color w:val="000000"/>
          <w:spacing w:val="-1"/>
          <w:sz w:val="24"/>
          <w:szCs w:val="24"/>
        </w:rPr>
        <w:softHyphen/>
      </w:r>
      <w:r>
        <w:rPr>
          <w:rFonts w:eastAsia="Times New Roman"/>
          <w:color w:val="000000"/>
          <w:spacing w:val="-3"/>
          <w:sz w:val="24"/>
          <w:szCs w:val="24"/>
        </w:rPr>
        <w:t>дить свое естество. Частое общение с женщиной может ввер</w:t>
      </w:r>
      <w:r>
        <w:rPr>
          <w:rFonts w:eastAsia="Times New Roman"/>
          <w:color w:val="000000"/>
          <w:spacing w:val="-3"/>
          <w:sz w:val="24"/>
          <w:szCs w:val="24"/>
        </w:rPr>
        <w:softHyphen/>
      </w:r>
      <w:r>
        <w:rPr>
          <w:rFonts w:eastAsia="Times New Roman"/>
          <w:color w:val="000000"/>
          <w:sz w:val="24"/>
          <w:szCs w:val="24"/>
        </w:rPr>
        <w:t xml:space="preserve">гнуть в падение не только юного инока, но даже старца, </w:t>
      </w:r>
      <w:r>
        <w:rPr>
          <w:rFonts w:eastAsia="Times New Roman"/>
          <w:color w:val="000000"/>
          <w:spacing w:val="-4"/>
          <w:sz w:val="24"/>
          <w:szCs w:val="24"/>
        </w:rPr>
        <w:t xml:space="preserve">убеленного сединами. Епископ Игнатий пишет: «Такова сила </w:t>
      </w:r>
      <w:r>
        <w:rPr>
          <w:rFonts w:eastAsia="Times New Roman"/>
          <w:color w:val="000000"/>
          <w:sz w:val="24"/>
          <w:szCs w:val="24"/>
        </w:rPr>
        <w:t>соблазна, когда пред ним встанет инок лицом к лицу. Дар исцелений не остановил от впадения в блуд; тело, умерщв</w:t>
      </w:r>
      <w:r>
        <w:rPr>
          <w:rFonts w:eastAsia="Times New Roman"/>
          <w:color w:val="000000"/>
          <w:sz w:val="24"/>
          <w:szCs w:val="24"/>
        </w:rPr>
        <w:softHyphen/>
        <w:t xml:space="preserve">ленное для греха страстию, недугом и продолжительным </w:t>
      </w:r>
      <w:r>
        <w:rPr>
          <w:rFonts w:eastAsia="Times New Roman"/>
          <w:color w:val="000000"/>
          <w:spacing w:val="-2"/>
          <w:sz w:val="24"/>
          <w:szCs w:val="24"/>
        </w:rPr>
        <w:t>иноческим подвигом, снова ожило, будучи подвергнуто не</w:t>
      </w:r>
      <w:r>
        <w:rPr>
          <w:rFonts w:eastAsia="Times New Roman"/>
          <w:color w:val="000000"/>
          <w:spacing w:val="-2"/>
          <w:sz w:val="24"/>
          <w:szCs w:val="24"/>
        </w:rPr>
        <w:softHyphen/>
      </w:r>
      <w:r>
        <w:rPr>
          <w:rFonts w:eastAsia="Times New Roman"/>
          <w:color w:val="000000"/>
          <w:sz w:val="24"/>
          <w:szCs w:val="24"/>
        </w:rPr>
        <w:t>престанному и частому действию соблазна»</w:t>
      </w:r>
      <w:r>
        <w:rPr>
          <w:rStyle w:val="a6"/>
          <w:rFonts w:eastAsia="Times New Roman"/>
          <w:color w:val="000000"/>
          <w:sz w:val="24"/>
          <w:szCs w:val="24"/>
        </w:rPr>
        <w:footnoteReference w:id="1916"/>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В то время, когда инок общается с женщиной, он часто </w:t>
      </w:r>
      <w:r>
        <w:rPr>
          <w:rFonts w:eastAsia="Times New Roman"/>
          <w:color w:val="000000"/>
          <w:spacing w:val="-4"/>
          <w:sz w:val="24"/>
          <w:szCs w:val="24"/>
        </w:rPr>
        <w:t xml:space="preserve">не замечает впечатления, которое </w:t>
      </w:r>
      <w:r>
        <w:rPr>
          <w:rFonts w:eastAsia="Times New Roman"/>
          <w:color w:val="000000"/>
          <w:spacing w:val="-4"/>
          <w:sz w:val="24"/>
          <w:szCs w:val="24"/>
        </w:rPr>
        <w:lastRenderedPageBreak/>
        <w:t xml:space="preserve">производит она в его душе, </w:t>
      </w:r>
      <w:r>
        <w:rPr>
          <w:rFonts w:eastAsia="Times New Roman"/>
          <w:color w:val="000000"/>
          <w:spacing w:val="-1"/>
          <w:sz w:val="24"/>
          <w:szCs w:val="24"/>
        </w:rPr>
        <w:t xml:space="preserve">но когда инок остается один, то впечатление, усвоившееся душе, иногда внезапно восстает в нем и производит лютую </w:t>
      </w:r>
      <w:r>
        <w:rPr>
          <w:rFonts w:eastAsia="Times New Roman"/>
          <w:color w:val="000000"/>
          <w:sz w:val="24"/>
          <w:szCs w:val="24"/>
        </w:rPr>
        <w:t>блудную брань. Во свидетельство такого действия впечат</w:t>
      </w:r>
      <w:r>
        <w:rPr>
          <w:rFonts w:eastAsia="Times New Roman"/>
          <w:color w:val="000000"/>
          <w:sz w:val="24"/>
          <w:szCs w:val="24"/>
        </w:rPr>
        <w:softHyphen/>
        <w:t xml:space="preserve">лений, полученных при общении с женщиной, владыка </w:t>
      </w:r>
      <w:r>
        <w:rPr>
          <w:rFonts w:eastAsia="Times New Roman"/>
          <w:color w:val="000000"/>
          <w:spacing w:val="-1"/>
          <w:sz w:val="24"/>
          <w:szCs w:val="24"/>
        </w:rPr>
        <w:t>Игнатий приводит признание блаженного Иеронима, кото</w:t>
      </w:r>
      <w:r>
        <w:rPr>
          <w:rFonts w:eastAsia="Times New Roman"/>
          <w:color w:val="000000"/>
          <w:spacing w:val="-1"/>
          <w:sz w:val="24"/>
          <w:szCs w:val="24"/>
        </w:rPr>
        <w:softHyphen/>
      </w:r>
      <w:r>
        <w:rPr>
          <w:rFonts w:eastAsia="Times New Roman"/>
          <w:color w:val="000000"/>
          <w:sz w:val="24"/>
          <w:szCs w:val="24"/>
        </w:rPr>
        <w:t xml:space="preserve">рый когда жил в Риме, встречался со многими набожными </w:t>
      </w:r>
      <w:r>
        <w:rPr>
          <w:rFonts w:eastAsia="Times New Roman"/>
          <w:color w:val="000000"/>
          <w:spacing w:val="-3"/>
          <w:sz w:val="24"/>
          <w:szCs w:val="24"/>
        </w:rPr>
        <w:t>женами и девицами, не чувствовуя ни малейшего любостра</w:t>
      </w:r>
      <w:r>
        <w:rPr>
          <w:rFonts w:eastAsia="Times New Roman"/>
          <w:color w:val="000000"/>
          <w:spacing w:val="-3"/>
          <w:sz w:val="24"/>
          <w:szCs w:val="24"/>
        </w:rPr>
        <w:softHyphen/>
      </w:r>
      <w:r>
        <w:rPr>
          <w:rFonts w:eastAsia="Times New Roman"/>
          <w:color w:val="000000"/>
          <w:spacing w:val="-1"/>
          <w:sz w:val="24"/>
          <w:szCs w:val="24"/>
        </w:rPr>
        <w:t xml:space="preserve">стного движения ни в воображении, ни в теле. Когда же он </w:t>
      </w:r>
      <w:r>
        <w:rPr>
          <w:rFonts w:eastAsia="Times New Roman"/>
          <w:color w:val="000000"/>
          <w:spacing w:val="-3"/>
          <w:sz w:val="24"/>
          <w:szCs w:val="24"/>
        </w:rPr>
        <w:t>удалился в пустыню и жил в полном уединении, тогда нача</w:t>
      </w:r>
      <w:r>
        <w:rPr>
          <w:rFonts w:eastAsia="Times New Roman"/>
          <w:color w:val="000000"/>
          <w:spacing w:val="-3"/>
          <w:sz w:val="24"/>
          <w:szCs w:val="24"/>
        </w:rPr>
        <w:softHyphen/>
      </w:r>
      <w:r>
        <w:rPr>
          <w:rFonts w:eastAsia="Times New Roman"/>
          <w:color w:val="000000"/>
          <w:spacing w:val="-4"/>
          <w:sz w:val="24"/>
          <w:szCs w:val="24"/>
        </w:rPr>
        <w:t xml:space="preserve">ли в его воображении всплывать образы виденных им прежде </w:t>
      </w:r>
      <w:r>
        <w:rPr>
          <w:rFonts w:eastAsia="Times New Roman"/>
          <w:color w:val="000000"/>
          <w:sz w:val="24"/>
          <w:szCs w:val="24"/>
        </w:rPr>
        <w:t>жен, и в старческом теле, изнуренном многими трудами, стали появляться юношеские вожделения.</w:t>
      </w:r>
    </w:p>
    <w:p w:rsidR="00F93992" w:rsidRDefault="00F93992" w:rsidP="00FD09E3">
      <w:pPr>
        <w:shd w:val="clear" w:color="auto" w:fill="FFFFFF"/>
        <w:spacing w:before="4" w:line="234" w:lineRule="exact"/>
        <w:ind w:firstLine="567"/>
        <w:jc w:val="both"/>
      </w:pPr>
      <w:r>
        <w:rPr>
          <w:rFonts w:eastAsia="Times New Roman"/>
          <w:color w:val="000000"/>
          <w:sz w:val="24"/>
          <w:szCs w:val="24"/>
        </w:rPr>
        <w:t xml:space="preserve">То, что совершилось с блаженным Иеронимом и было </w:t>
      </w:r>
      <w:r>
        <w:rPr>
          <w:rFonts w:eastAsia="Times New Roman"/>
          <w:color w:val="000000"/>
          <w:spacing w:val="-2"/>
          <w:sz w:val="24"/>
          <w:szCs w:val="24"/>
        </w:rPr>
        <w:t xml:space="preserve">им с помощью Божиею преодолено, может совершиться и с </w:t>
      </w:r>
      <w:r>
        <w:rPr>
          <w:rFonts w:eastAsia="Times New Roman"/>
          <w:color w:val="000000"/>
          <w:sz w:val="24"/>
          <w:szCs w:val="24"/>
        </w:rPr>
        <w:t>каждым иноком в той или иной степени.</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Преосвященный Игнатий говорит, что особенно легко подвергаются влиянию впечатлений чистые души, не по</w:t>
      </w:r>
      <w:r>
        <w:rPr>
          <w:rFonts w:eastAsia="Times New Roman"/>
          <w:color w:val="000000"/>
          <w:spacing w:val="-1"/>
          <w:sz w:val="24"/>
          <w:szCs w:val="24"/>
        </w:rPr>
        <w:softHyphen/>
      </w:r>
      <w:r>
        <w:rPr>
          <w:rFonts w:eastAsia="Times New Roman"/>
          <w:color w:val="000000"/>
          <w:sz w:val="24"/>
          <w:szCs w:val="24"/>
        </w:rPr>
        <w:t>знавшие греха на деле. Он уподобляет их лакированным дорогим столам, стоящим в гостиных знатных людей,— каждая маленькая царапина на таком столе бывает сразу примечена и уменьшает достоинство всего стола.</w:t>
      </w:r>
    </w:p>
    <w:p w:rsidR="00F93992" w:rsidRDefault="00F93992" w:rsidP="00FD09E3">
      <w:pPr>
        <w:shd w:val="clear" w:color="auto" w:fill="FFFFFF"/>
        <w:spacing w:line="234" w:lineRule="exact"/>
        <w:ind w:firstLine="567"/>
        <w:jc w:val="both"/>
      </w:pPr>
      <w:r>
        <w:rPr>
          <w:rFonts w:eastAsia="Times New Roman"/>
          <w:color w:val="000000"/>
          <w:sz w:val="24"/>
          <w:szCs w:val="24"/>
        </w:rPr>
        <w:t>Некоторые иноки, находясь в общении с женщинами, утверждают, что не терпят никакого вреда. Епископ Игна</w:t>
      </w:r>
      <w:r>
        <w:rPr>
          <w:rFonts w:eastAsia="Times New Roman"/>
          <w:color w:val="000000"/>
          <w:sz w:val="24"/>
          <w:szCs w:val="24"/>
        </w:rPr>
        <w:softHyphen/>
      </w:r>
      <w:r>
        <w:rPr>
          <w:rFonts w:eastAsia="Times New Roman"/>
          <w:color w:val="000000"/>
          <w:spacing w:val="-1"/>
          <w:sz w:val="24"/>
          <w:szCs w:val="24"/>
        </w:rPr>
        <w:t xml:space="preserve">тий считает, что эти иноки либо говорят неправду, либо </w:t>
      </w:r>
      <w:r>
        <w:rPr>
          <w:rFonts w:eastAsia="Times New Roman"/>
          <w:color w:val="000000"/>
          <w:sz w:val="24"/>
          <w:szCs w:val="24"/>
        </w:rPr>
        <w:t xml:space="preserve">проводят крайне рассеянный образ жизни и не замечают </w:t>
      </w:r>
      <w:r>
        <w:rPr>
          <w:rFonts w:eastAsia="Times New Roman"/>
          <w:color w:val="000000"/>
          <w:spacing w:val="-1"/>
          <w:sz w:val="24"/>
          <w:szCs w:val="24"/>
        </w:rPr>
        <w:t>вреда, который со временем может уготовить им верную погибель. Владыка приводит сравнение преподобного Се</w:t>
      </w:r>
      <w:r>
        <w:rPr>
          <w:rFonts w:eastAsia="Times New Roman"/>
          <w:color w:val="000000"/>
          <w:spacing w:val="-1"/>
          <w:sz w:val="24"/>
          <w:szCs w:val="24"/>
        </w:rPr>
        <w:softHyphen/>
      </w:r>
      <w:r>
        <w:rPr>
          <w:rFonts w:eastAsia="Times New Roman"/>
          <w:color w:val="000000"/>
          <w:sz w:val="24"/>
          <w:szCs w:val="24"/>
        </w:rPr>
        <w:t>рафима Саровского, который инока, живущего благочест</w:t>
      </w:r>
      <w:r>
        <w:rPr>
          <w:rFonts w:eastAsia="Times New Roman"/>
          <w:color w:val="000000"/>
          <w:spacing w:val="-2"/>
          <w:sz w:val="24"/>
          <w:szCs w:val="24"/>
        </w:rPr>
        <w:t xml:space="preserve">но и сохраняющего целомудрие, сравнивает с незажженной </w:t>
      </w:r>
      <w:r>
        <w:rPr>
          <w:rFonts w:eastAsia="Times New Roman"/>
          <w:color w:val="000000"/>
          <w:sz w:val="24"/>
          <w:szCs w:val="24"/>
        </w:rPr>
        <w:t xml:space="preserve">восковой свечой. Если этот инок будет часто вращаться </w:t>
      </w:r>
      <w:r>
        <w:rPr>
          <w:rFonts w:eastAsia="Times New Roman"/>
          <w:color w:val="000000"/>
          <w:spacing w:val="-2"/>
          <w:sz w:val="24"/>
          <w:szCs w:val="24"/>
        </w:rPr>
        <w:t>среди женщин, то он уподобляется той же свече, но постав</w:t>
      </w:r>
      <w:r>
        <w:rPr>
          <w:rFonts w:eastAsia="Times New Roman"/>
          <w:color w:val="000000"/>
          <w:spacing w:val="-2"/>
          <w:sz w:val="24"/>
          <w:szCs w:val="24"/>
        </w:rPr>
        <w:softHyphen/>
      </w:r>
      <w:r>
        <w:rPr>
          <w:rFonts w:eastAsia="Times New Roman"/>
          <w:color w:val="000000"/>
          <w:sz w:val="24"/>
          <w:szCs w:val="24"/>
        </w:rPr>
        <w:t>ленной среди других горящих свечей. От тепла, которое исходит от зажженных свечей, незажженная свеча начнет таять. Так и сердце инока, говорит преподобный, непре</w:t>
      </w:r>
      <w:r>
        <w:rPr>
          <w:rFonts w:eastAsia="Times New Roman"/>
          <w:color w:val="000000"/>
          <w:sz w:val="24"/>
          <w:szCs w:val="24"/>
        </w:rPr>
        <w:softHyphen/>
      </w:r>
      <w:r>
        <w:rPr>
          <w:rFonts w:eastAsia="Times New Roman"/>
          <w:color w:val="000000"/>
          <w:spacing w:val="-1"/>
          <w:sz w:val="24"/>
          <w:szCs w:val="24"/>
        </w:rPr>
        <w:t>менно должно подвергнуться расслаблению от частого об</w:t>
      </w:r>
      <w:r>
        <w:rPr>
          <w:rFonts w:eastAsia="Times New Roman"/>
          <w:color w:val="000000"/>
          <w:spacing w:val="-1"/>
          <w:sz w:val="24"/>
          <w:szCs w:val="24"/>
        </w:rPr>
        <w:softHyphen/>
        <w:t>ращения с женским полом</w:t>
      </w:r>
      <w:r>
        <w:rPr>
          <w:rStyle w:val="a6"/>
          <w:rFonts w:eastAsia="Times New Roman"/>
          <w:color w:val="000000"/>
          <w:spacing w:val="-1"/>
          <w:sz w:val="24"/>
          <w:szCs w:val="24"/>
        </w:rPr>
        <w:footnoteReference w:id="1917"/>
      </w:r>
      <w:r>
        <w:rPr>
          <w:rFonts w:eastAsia="Times New Roman"/>
          <w:color w:val="000000"/>
          <w:spacing w:val="-1"/>
          <w:sz w:val="24"/>
          <w:szCs w:val="24"/>
        </w:rPr>
        <w:t xml:space="preserve">. Знакомство с женщинами не всегда оканчивается для инока впадением в явный грех, но </w:t>
      </w:r>
      <w:r>
        <w:rPr>
          <w:rFonts w:eastAsia="Times New Roman"/>
          <w:color w:val="000000"/>
          <w:spacing w:val="-2"/>
          <w:sz w:val="24"/>
          <w:szCs w:val="24"/>
        </w:rPr>
        <w:t xml:space="preserve">всегда связано с расстройством и бесплодием его духовной жизни. Оставленный благодатию Божиею инок бесстрашно </w:t>
      </w:r>
      <w:r>
        <w:rPr>
          <w:rFonts w:eastAsia="Times New Roman"/>
          <w:color w:val="000000"/>
          <w:spacing w:val="-1"/>
          <w:sz w:val="24"/>
          <w:szCs w:val="24"/>
        </w:rPr>
        <w:t>начинает нарушать все заповеди и законы, предаваясь тяж</w:t>
      </w:r>
      <w:r>
        <w:rPr>
          <w:rFonts w:eastAsia="Times New Roman"/>
          <w:color w:val="000000"/>
          <w:spacing w:val="-1"/>
          <w:sz w:val="24"/>
          <w:szCs w:val="24"/>
        </w:rPr>
        <w:softHyphen/>
        <w:t>ким плотским падениям</w:t>
      </w:r>
      <w:r>
        <w:rPr>
          <w:rStyle w:val="a6"/>
          <w:rFonts w:eastAsia="Times New Roman"/>
          <w:color w:val="000000"/>
          <w:spacing w:val="-1"/>
          <w:sz w:val="24"/>
          <w:szCs w:val="24"/>
        </w:rPr>
        <w:footnoteReference w:id="1918"/>
      </w:r>
      <w:r>
        <w:rPr>
          <w:rFonts w:eastAsia="Times New Roman"/>
          <w:color w:val="000000"/>
          <w:spacing w:val="-1"/>
          <w:sz w:val="24"/>
          <w:szCs w:val="24"/>
        </w:rPr>
        <w:t>. Тонкий знаток падшей психоло</w:t>
      </w:r>
      <w:r>
        <w:rPr>
          <w:rFonts w:eastAsia="Times New Roman"/>
          <w:color w:val="000000"/>
          <w:spacing w:val="-1"/>
          <w:sz w:val="24"/>
          <w:szCs w:val="24"/>
        </w:rPr>
        <w:softHyphen/>
      </w:r>
      <w:r>
        <w:rPr>
          <w:rFonts w:eastAsia="Times New Roman"/>
          <w:color w:val="000000"/>
          <w:sz w:val="24"/>
          <w:szCs w:val="24"/>
        </w:rPr>
        <w:t>гии человеческого естества Преосвященный Игнатий пи</w:t>
      </w:r>
      <w:r>
        <w:rPr>
          <w:rFonts w:eastAsia="Times New Roman"/>
          <w:color w:val="000000"/>
          <w:sz w:val="24"/>
          <w:szCs w:val="24"/>
        </w:rPr>
        <w:softHyphen/>
        <w:t xml:space="preserve">шет: «В женщине преобладает кровь, в ней с особенною </w:t>
      </w:r>
      <w:r>
        <w:rPr>
          <w:rFonts w:eastAsia="Times New Roman"/>
          <w:color w:val="000000"/>
          <w:spacing w:val="-2"/>
          <w:sz w:val="24"/>
          <w:szCs w:val="24"/>
        </w:rPr>
        <w:t xml:space="preserve">силою и утонченностью действуют все душевные страсти, </w:t>
      </w:r>
      <w:r>
        <w:rPr>
          <w:rFonts w:eastAsia="Times New Roman"/>
          <w:color w:val="000000"/>
          <w:spacing w:val="-3"/>
          <w:sz w:val="24"/>
          <w:szCs w:val="24"/>
        </w:rPr>
        <w:t>преимущественно же тщеславие, сладострастие и лукавство.</w:t>
      </w:r>
    </w:p>
    <w:p w:rsidR="00F93992" w:rsidRDefault="00F93992" w:rsidP="00FD09E3">
      <w:pPr>
        <w:shd w:val="clear" w:color="auto" w:fill="FFFFFF"/>
        <w:spacing w:before="180" w:line="234" w:lineRule="exact"/>
        <w:ind w:firstLine="567"/>
        <w:jc w:val="both"/>
      </w:pPr>
      <w:r>
        <w:rPr>
          <w:rFonts w:eastAsia="Times New Roman"/>
          <w:color w:val="000000"/>
          <w:sz w:val="24"/>
          <w:szCs w:val="24"/>
        </w:rPr>
        <w:t>Последнею прикрываются две первые... Оказавшись спо</w:t>
      </w:r>
      <w:r>
        <w:rPr>
          <w:rFonts w:eastAsia="Times New Roman"/>
          <w:color w:val="000000"/>
          <w:sz w:val="24"/>
          <w:szCs w:val="24"/>
        </w:rPr>
        <w:softHyphen/>
      </w:r>
      <w:r>
        <w:rPr>
          <w:rFonts w:eastAsia="Times New Roman"/>
          <w:color w:val="000000"/>
          <w:spacing w:val="-1"/>
          <w:sz w:val="24"/>
          <w:szCs w:val="24"/>
        </w:rPr>
        <w:t xml:space="preserve">собными вывести Адама из рая, при посредстве лести и </w:t>
      </w:r>
      <w:r>
        <w:rPr>
          <w:rFonts w:eastAsia="Times New Roman"/>
          <w:color w:val="000000"/>
          <w:spacing w:val="-2"/>
          <w:sz w:val="24"/>
          <w:szCs w:val="24"/>
        </w:rPr>
        <w:t>обольщения, ...они и ныне продолжают обнаруживать и до</w:t>
      </w:r>
      <w:r>
        <w:rPr>
          <w:rFonts w:eastAsia="Times New Roman"/>
          <w:color w:val="000000"/>
          <w:spacing w:val="-2"/>
          <w:sz w:val="24"/>
          <w:szCs w:val="24"/>
        </w:rPr>
        <w:softHyphen/>
      </w:r>
      <w:r>
        <w:rPr>
          <w:rFonts w:eastAsia="Times New Roman"/>
          <w:color w:val="000000"/>
          <w:sz w:val="24"/>
          <w:szCs w:val="24"/>
        </w:rPr>
        <w:t>казывать эту способность, выводя покоряющихся им ино</w:t>
      </w:r>
      <w:r>
        <w:rPr>
          <w:rFonts w:eastAsia="Times New Roman"/>
          <w:color w:val="000000"/>
          <w:sz w:val="24"/>
          <w:szCs w:val="24"/>
        </w:rPr>
        <w:softHyphen/>
        <w:t>ков из благочестивой жизни, как из рая»</w:t>
      </w:r>
      <w:r>
        <w:rPr>
          <w:rStyle w:val="a6"/>
          <w:rFonts w:eastAsia="Times New Roman"/>
          <w:color w:val="000000"/>
          <w:sz w:val="24"/>
          <w:szCs w:val="24"/>
        </w:rPr>
        <w:footnoteReference w:id="1919"/>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Инок должен любить всех людей любовию духовной, </w:t>
      </w:r>
      <w:r>
        <w:rPr>
          <w:rFonts w:eastAsia="Times New Roman"/>
          <w:color w:val="000000"/>
          <w:sz w:val="24"/>
          <w:szCs w:val="24"/>
        </w:rPr>
        <w:t xml:space="preserve">заповеданною Евангелием, и он сможет иметь ее только в </w:t>
      </w:r>
      <w:r>
        <w:rPr>
          <w:rFonts w:eastAsia="Times New Roman"/>
          <w:color w:val="000000"/>
          <w:spacing w:val="-1"/>
          <w:sz w:val="24"/>
          <w:szCs w:val="24"/>
        </w:rPr>
        <w:t xml:space="preserve">том случае, если будет избегать короткого знакомства с </w:t>
      </w:r>
      <w:r>
        <w:rPr>
          <w:rFonts w:eastAsia="Times New Roman"/>
          <w:color w:val="000000"/>
          <w:spacing w:val="-4"/>
          <w:sz w:val="24"/>
          <w:szCs w:val="24"/>
        </w:rPr>
        <w:t>женщиною, которая может воспламенить в нем любовь плот</w:t>
      </w:r>
      <w:r>
        <w:rPr>
          <w:rFonts w:eastAsia="Times New Roman"/>
          <w:color w:val="000000"/>
          <w:spacing w:val="-4"/>
          <w:sz w:val="24"/>
          <w:szCs w:val="24"/>
        </w:rPr>
        <w:softHyphen/>
      </w:r>
      <w:r>
        <w:rPr>
          <w:rFonts w:eastAsia="Times New Roman"/>
          <w:color w:val="000000"/>
          <w:sz w:val="24"/>
          <w:szCs w:val="24"/>
        </w:rPr>
        <w:t>скую и лишить этим духовной. Только сохраняя благора</w:t>
      </w:r>
      <w:r>
        <w:rPr>
          <w:rFonts w:eastAsia="Times New Roman"/>
          <w:color w:val="000000"/>
          <w:sz w:val="24"/>
          <w:szCs w:val="24"/>
        </w:rPr>
        <w:softHyphen/>
        <w:t>зумное, строгое отношение к женщинам, инок сможет до конца дней своих сохранить свое девство.</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Во все времена люди, живущие плотью, а не духом, ут</w:t>
      </w:r>
      <w:r>
        <w:rPr>
          <w:rFonts w:eastAsia="Times New Roman"/>
          <w:color w:val="000000"/>
          <w:spacing w:val="-1"/>
          <w:sz w:val="24"/>
          <w:szCs w:val="24"/>
        </w:rPr>
        <w:softHyphen/>
      </w:r>
      <w:r>
        <w:rPr>
          <w:rFonts w:eastAsia="Times New Roman"/>
          <w:color w:val="000000"/>
          <w:spacing w:val="-3"/>
          <w:sz w:val="24"/>
          <w:szCs w:val="24"/>
        </w:rPr>
        <w:t>верждали, что девство или состояние безбрачия неестествен</w:t>
      </w:r>
      <w:r>
        <w:rPr>
          <w:rFonts w:eastAsia="Times New Roman"/>
          <w:color w:val="000000"/>
          <w:spacing w:val="-3"/>
          <w:sz w:val="24"/>
          <w:szCs w:val="24"/>
        </w:rPr>
        <w:softHyphen/>
      </w:r>
      <w:r>
        <w:rPr>
          <w:rFonts w:eastAsia="Times New Roman"/>
          <w:color w:val="000000"/>
          <w:spacing w:val="-1"/>
          <w:sz w:val="24"/>
          <w:szCs w:val="24"/>
        </w:rPr>
        <w:t xml:space="preserve">но человеку. Епископ Игнатий говорит, что «свойственно </w:t>
      </w:r>
      <w:r>
        <w:rPr>
          <w:rFonts w:eastAsia="Times New Roman"/>
          <w:color w:val="000000"/>
          <w:spacing w:val="-3"/>
          <w:sz w:val="24"/>
          <w:szCs w:val="24"/>
        </w:rPr>
        <w:t>каждому человеку судить по собственному опыту. Неизвест</w:t>
      </w:r>
      <w:r>
        <w:rPr>
          <w:rFonts w:eastAsia="Times New Roman"/>
          <w:color w:val="000000"/>
          <w:spacing w:val="-3"/>
          <w:sz w:val="24"/>
          <w:szCs w:val="24"/>
        </w:rPr>
        <w:softHyphen/>
      </w:r>
      <w:r>
        <w:rPr>
          <w:rFonts w:eastAsia="Times New Roman"/>
          <w:color w:val="000000"/>
          <w:spacing w:val="-1"/>
          <w:sz w:val="24"/>
          <w:szCs w:val="24"/>
        </w:rPr>
        <w:t>ное и неиспытанное представляется невозможным (для лю</w:t>
      </w:r>
      <w:r>
        <w:rPr>
          <w:rFonts w:eastAsia="Times New Roman"/>
          <w:color w:val="000000"/>
          <w:spacing w:val="-1"/>
          <w:sz w:val="24"/>
          <w:szCs w:val="24"/>
        </w:rPr>
        <w:softHyphen/>
      </w:r>
      <w:r>
        <w:rPr>
          <w:rFonts w:eastAsia="Times New Roman"/>
          <w:color w:val="000000"/>
          <w:sz w:val="24"/>
          <w:szCs w:val="24"/>
        </w:rPr>
        <w:t>дей плоти), а известное и испытанное представляется при</w:t>
      </w:r>
      <w:r>
        <w:rPr>
          <w:rFonts w:eastAsia="Times New Roman"/>
          <w:color w:val="000000"/>
          <w:sz w:val="24"/>
          <w:szCs w:val="24"/>
        </w:rPr>
        <w:softHyphen/>
      </w:r>
      <w:r>
        <w:rPr>
          <w:rFonts w:eastAsia="Times New Roman"/>
          <w:color w:val="000000"/>
          <w:spacing w:val="-1"/>
          <w:sz w:val="24"/>
          <w:szCs w:val="24"/>
        </w:rPr>
        <w:t>надлежностью всех». Безбрачная жизнь неестественна пад</w:t>
      </w:r>
      <w:r>
        <w:rPr>
          <w:rFonts w:eastAsia="Times New Roman"/>
          <w:color w:val="000000"/>
          <w:spacing w:val="-1"/>
          <w:sz w:val="24"/>
          <w:szCs w:val="24"/>
        </w:rPr>
        <w:softHyphen/>
      </w:r>
      <w:r>
        <w:rPr>
          <w:rFonts w:eastAsia="Times New Roman"/>
          <w:color w:val="000000"/>
          <w:spacing w:val="-3"/>
          <w:sz w:val="24"/>
          <w:szCs w:val="24"/>
        </w:rPr>
        <w:t xml:space="preserve">шему естеству, но вполне возможна естеству, обновленному </w:t>
      </w:r>
      <w:r>
        <w:rPr>
          <w:rFonts w:eastAsia="Times New Roman"/>
          <w:color w:val="000000"/>
          <w:spacing w:val="-1"/>
          <w:sz w:val="24"/>
          <w:szCs w:val="24"/>
        </w:rPr>
        <w:t xml:space="preserve">Богочеловеком Христом; при этом естество остается таким </w:t>
      </w:r>
      <w:r>
        <w:rPr>
          <w:rFonts w:eastAsia="Times New Roman"/>
          <w:color w:val="000000"/>
          <w:sz w:val="24"/>
          <w:szCs w:val="24"/>
        </w:rPr>
        <w:t>же естеством человеческим, но ощущения его изменяют</w:t>
      </w:r>
      <w:r>
        <w:rPr>
          <w:rFonts w:eastAsia="Times New Roman"/>
          <w:color w:val="000000"/>
          <w:sz w:val="24"/>
          <w:szCs w:val="24"/>
        </w:rPr>
        <w:softHyphen/>
        <w:t>ся — из плотских становятся духовными. Говоря об этом, Владыка приводит следующее прекрасное сравнение: «Бу</w:t>
      </w:r>
      <w:r>
        <w:rPr>
          <w:rFonts w:eastAsia="Times New Roman"/>
          <w:color w:val="000000"/>
          <w:sz w:val="24"/>
          <w:szCs w:val="24"/>
        </w:rPr>
        <w:softHyphen/>
        <w:t>мага, пропитанная маслом, не принимает уже в себя воды, не потому, чтоб естество бумаги изменилось, но потому, что способность ее насыщена иным веществом, не имею</w:t>
      </w:r>
      <w:r>
        <w:rPr>
          <w:rFonts w:eastAsia="Times New Roman"/>
          <w:color w:val="000000"/>
          <w:sz w:val="24"/>
          <w:szCs w:val="24"/>
        </w:rPr>
        <w:softHyphen/>
      </w:r>
      <w:r>
        <w:rPr>
          <w:rFonts w:eastAsia="Times New Roman"/>
          <w:color w:val="000000"/>
          <w:spacing w:val="-2"/>
          <w:sz w:val="24"/>
          <w:szCs w:val="24"/>
        </w:rPr>
        <w:t>щим физического сродства с водою»</w:t>
      </w:r>
      <w:r>
        <w:rPr>
          <w:rStyle w:val="a6"/>
          <w:rFonts w:eastAsia="Times New Roman"/>
          <w:color w:val="000000"/>
          <w:spacing w:val="-2"/>
          <w:sz w:val="24"/>
          <w:szCs w:val="24"/>
        </w:rPr>
        <w:footnoteReference w:id="1920"/>
      </w:r>
      <w:r>
        <w:rPr>
          <w:rFonts w:eastAsia="Times New Roman"/>
          <w:color w:val="000000"/>
          <w:spacing w:val="-2"/>
          <w:sz w:val="24"/>
          <w:szCs w:val="24"/>
        </w:rPr>
        <w:t xml:space="preserve">, так и каждый монах, </w:t>
      </w:r>
      <w:r>
        <w:rPr>
          <w:rFonts w:eastAsia="Times New Roman"/>
          <w:color w:val="000000"/>
          <w:spacing w:val="-3"/>
          <w:sz w:val="24"/>
          <w:szCs w:val="24"/>
        </w:rPr>
        <w:t xml:space="preserve">напитавший свою душу исполнением заповедей Христовых, </w:t>
      </w:r>
      <w:r>
        <w:rPr>
          <w:rFonts w:eastAsia="Times New Roman"/>
          <w:color w:val="000000"/>
          <w:sz w:val="24"/>
          <w:szCs w:val="24"/>
        </w:rPr>
        <w:t>становится способным к безбрачной жизни.</w:t>
      </w:r>
    </w:p>
    <w:p w:rsidR="00F93992" w:rsidRDefault="00F93992" w:rsidP="00FD09E3">
      <w:pPr>
        <w:shd w:val="clear" w:color="auto" w:fill="FFFFFF"/>
        <w:spacing w:before="238" w:line="238" w:lineRule="exact"/>
        <w:ind w:firstLine="567"/>
        <w:jc w:val="both"/>
      </w:pPr>
      <w:r>
        <w:rPr>
          <w:rFonts w:eastAsia="Times New Roman"/>
          <w:b/>
          <w:bCs/>
          <w:color w:val="000000"/>
          <w:spacing w:val="-1"/>
          <w:sz w:val="24"/>
          <w:szCs w:val="24"/>
        </w:rPr>
        <w:t xml:space="preserve">Вещелюбие и сребролюбие. </w:t>
      </w:r>
      <w:r>
        <w:rPr>
          <w:rFonts w:eastAsia="Times New Roman"/>
          <w:color w:val="000000"/>
          <w:spacing w:val="-1"/>
          <w:sz w:val="24"/>
          <w:szCs w:val="24"/>
        </w:rPr>
        <w:t xml:space="preserve">Христос Спаситель сказал: </w:t>
      </w:r>
      <w:r>
        <w:rPr>
          <w:rFonts w:eastAsia="Times New Roman"/>
          <w:color w:val="000000"/>
          <w:sz w:val="24"/>
          <w:szCs w:val="24"/>
        </w:rPr>
        <w:t>«Идеже бо есть сокровище ваше, ту будет и сердце ваше» (Мф. 6. 21). Эти слова Господа относятся ко всем христиа</w:t>
      </w:r>
      <w:r>
        <w:rPr>
          <w:rFonts w:eastAsia="Times New Roman"/>
          <w:color w:val="000000"/>
          <w:sz w:val="24"/>
          <w:szCs w:val="24"/>
        </w:rPr>
        <w:softHyphen/>
        <w:t>нам, но особенно они приложимы к каждому монаху.</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 xml:space="preserve">Епископ Игнатий учил, что инок, имеющий деньги или дорогие вещи, по неотразимому </w:t>
      </w:r>
      <w:r>
        <w:rPr>
          <w:rFonts w:eastAsia="Times New Roman"/>
          <w:color w:val="000000"/>
          <w:spacing w:val="-1"/>
          <w:sz w:val="24"/>
          <w:szCs w:val="24"/>
        </w:rPr>
        <w:lastRenderedPageBreak/>
        <w:t xml:space="preserve">закону перестанет иметь </w:t>
      </w:r>
      <w:r>
        <w:rPr>
          <w:rFonts w:eastAsia="Times New Roman"/>
          <w:color w:val="000000"/>
          <w:sz w:val="24"/>
          <w:szCs w:val="24"/>
        </w:rPr>
        <w:t xml:space="preserve">надежду на Бога и обратит ее к имуществу. Пристрастие к </w:t>
      </w:r>
      <w:r>
        <w:rPr>
          <w:rFonts w:eastAsia="Times New Roman"/>
          <w:color w:val="000000"/>
          <w:spacing w:val="-2"/>
          <w:sz w:val="24"/>
          <w:szCs w:val="24"/>
        </w:rPr>
        <w:t>вещам или деньгам есть ужасный порок, который, постепенно развиваясь, может привести свою жертву даже к отрече</w:t>
      </w:r>
      <w:r>
        <w:rPr>
          <w:rFonts w:eastAsia="Times New Roman"/>
          <w:color w:val="000000"/>
          <w:spacing w:val="-2"/>
          <w:sz w:val="24"/>
          <w:szCs w:val="24"/>
        </w:rPr>
        <w:softHyphen/>
      </w:r>
      <w:r>
        <w:rPr>
          <w:rFonts w:eastAsia="Times New Roman"/>
          <w:color w:val="000000"/>
          <w:spacing w:val="-3"/>
          <w:sz w:val="24"/>
          <w:szCs w:val="24"/>
        </w:rPr>
        <w:t>нию от Бога. Сердце вещелюбца делается постепенно жесто</w:t>
      </w:r>
      <w:r>
        <w:rPr>
          <w:rFonts w:eastAsia="Times New Roman"/>
          <w:color w:val="000000"/>
          <w:spacing w:val="-3"/>
          <w:sz w:val="24"/>
          <w:szCs w:val="24"/>
        </w:rPr>
        <w:softHyphen/>
      </w:r>
      <w:r>
        <w:rPr>
          <w:rFonts w:eastAsia="Times New Roman"/>
          <w:color w:val="000000"/>
          <w:spacing w:val="-1"/>
          <w:sz w:val="24"/>
          <w:szCs w:val="24"/>
        </w:rPr>
        <w:t>ким и чуждым духовных ощущений, как жестко и бесчув</w:t>
      </w:r>
      <w:r>
        <w:rPr>
          <w:rFonts w:eastAsia="Times New Roman"/>
          <w:color w:val="000000"/>
          <w:spacing w:val="-1"/>
          <w:sz w:val="24"/>
          <w:szCs w:val="24"/>
        </w:rPr>
        <w:softHyphen/>
      </w:r>
      <w:r>
        <w:rPr>
          <w:rFonts w:eastAsia="Times New Roman"/>
          <w:color w:val="000000"/>
          <w:spacing w:val="-3"/>
          <w:sz w:val="24"/>
          <w:szCs w:val="24"/>
        </w:rPr>
        <w:t>ственно вещество. Это вещество может стать для инока идо</w:t>
      </w:r>
      <w:r>
        <w:rPr>
          <w:rFonts w:eastAsia="Times New Roman"/>
          <w:color w:val="000000"/>
          <w:spacing w:val="-3"/>
          <w:sz w:val="24"/>
          <w:szCs w:val="24"/>
        </w:rPr>
        <w:softHyphen/>
      </w:r>
      <w:r>
        <w:rPr>
          <w:rFonts w:eastAsia="Times New Roman"/>
          <w:color w:val="000000"/>
          <w:spacing w:val="-7"/>
          <w:sz w:val="24"/>
          <w:szCs w:val="24"/>
        </w:rPr>
        <w:t xml:space="preserve">лом, отдавшись которому всем сердцем, он может совершенно </w:t>
      </w:r>
      <w:r>
        <w:rPr>
          <w:rFonts w:eastAsia="Times New Roman"/>
          <w:color w:val="000000"/>
          <w:sz w:val="24"/>
          <w:szCs w:val="24"/>
        </w:rPr>
        <w:t>оставить Бога.</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Епископ Игнатий пишет, что инок, проводящий внима</w:t>
      </w:r>
      <w:r>
        <w:rPr>
          <w:rFonts w:eastAsia="Times New Roman"/>
          <w:color w:val="000000"/>
          <w:spacing w:val="-2"/>
          <w:sz w:val="24"/>
          <w:szCs w:val="24"/>
        </w:rPr>
        <w:softHyphen/>
      </w:r>
      <w:r>
        <w:rPr>
          <w:rFonts w:eastAsia="Times New Roman"/>
          <w:color w:val="000000"/>
          <w:spacing w:val="-1"/>
          <w:sz w:val="24"/>
          <w:szCs w:val="24"/>
        </w:rPr>
        <w:t>тельный образ жизни, легко может заметить, что при полу</w:t>
      </w:r>
      <w:r>
        <w:rPr>
          <w:rFonts w:eastAsia="Times New Roman"/>
          <w:color w:val="000000"/>
          <w:spacing w:val="-1"/>
          <w:sz w:val="24"/>
          <w:szCs w:val="24"/>
        </w:rPr>
        <w:softHyphen/>
        <w:t xml:space="preserve">чении им денег или какой-либо ценной вещи в его сердце </w:t>
      </w:r>
      <w:r>
        <w:rPr>
          <w:rFonts w:eastAsia="Times New Roman"/>
          <w:color w:val="000000"/>
          <w:sz w:val="24"/>
          <w:szCs w:val="24"/>
        </w:rPr>
        <w:t xml:space="preserve">сразу же появится упование на это имущество, а надежда </w:t>
      </w:r>
      <w:r>
        <w:rPr>
          <w:rFonts w:eastAsia="Times New Roman"/>
          <w:color w:val="000000"/>
          <w:spacing w:val="-1"/>
          <w:sz w:val="24"/>
          <w:szCs w:val="24"/>
        </w:rPr>
        <w:t xml:space="preserve">на Бога ослабнет. Если сразу же не пресечь это гибельное упование, то оно перейдет незаметно в привязанность к </w:t>
      </w:r>
      <w:r>
        <w:rPr>
          <w:rFonts w:eastAsia="Times New Roman"/>
          <w:color w:val="000000"/>
          <w:sz w:val="24"/>
          <w:szCs w:val="24"/>
        </w:rPr>
        <w:t xml:space="preserve">имуществу, а привязанность обращается в страсть. Инок, </w:t>
      </w:r>
      <w:r>
        <w:rPr>
          <w:rFonts w:eastAsia="Times New Roman"/>
          <w:color w:val="000000"/>
          <w:spacing w:val="-1"/>
          <w:sz w:val="24"/>
          <w:szCs w:val="24"/>
        </w:rPr>
        <w:t>подверженный страсти вещелюбия или сребролюбия, неза</w:t>
      </w:r>
      <w:r>
        <w:rPr>
          <w:rFonts w:eastAsia="Times New Roman"/>
          <w:color w:val="000000"/>
          <w:spacing w:val="-1"/>
          <w:sz w:val="24"/>
          <w:szCs w:val="24"/>
        </w:rPr>
        <w:softHyphen/>
      </w:r>
      <w:r>
        <w:rPr>
          <w:rFonts w:eastAsia="Times New Roman"/>
          <w:color w:val="000000"/>
          <w:spacing w:val="-2"/>
          <w:sz w:val="24"/>
          <w:szCs w:val="24"/>
        </w:rPr>
        <w:t xml:space="preserve">метным образом отрекается от Христа в своем сердце, хотя </w:t>
      </w:r>
      <w:r>
        <w:rPr>
          <w:rFonts w:eastAsia="Times New Roman"/>
          <w:color w:val="000000"/>
          <w:sz w:val="24"/>
          <w:szCs w:val="24"/>
        </w:rPr>
        <w:t>его уста и исповедуют Его.</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Сребролюбие и тесно связанное с ним вещелюбие унич</w:t>
      </w:r>
      <w:r>
        <w:rPr>
          <w:rFonts w:eastAsia="Times New Roman"/>
          <w:color w:val="000000"/>
          <w:spacing w:val="-1"/>
          <w:sz w:val="24"/>
          <w:szCs w:val="24"/>
        </w:rPr>
        <w:softHyphen/>
      </w:r>
      <w:r>
        <w:rPr>
          <w:rFonts w:eastAsia="Times New Roman"/>
          <w:color w:val="000000"/>
          <w:sz w:val="24"/>
          <w:szCs w:val="24"/>
        </w:rPr>
        <w:t>тожают в человеке веру в Бога, поэтому Священное Писа</w:t>
      </w:r>
      <w:r>
        <w:rPr>
          <w:rFonts w:eastAsia="Times New Roman"/>
          <w:color w:val="000000"/>
          <w:sz w:val="24"/>
          <w:szCs w:val="24"/>
        </w:rPr>
        <w:softHyphen/>
        <w:t>ние называет его корнем всех зол (1 Тим. 5. 40).</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Каждый инок, чтобы уберечь душу свою от этой пагуб</w:t>
      </w:r>
      <w:r>
        <w:rPr>
          <w:rFonts w:eastAsia="Times New Roman"/>
          <w:color w:val="000000"/>
          <w:spacing w:val="-1"/>
          <w:sz w:val="24"/>
          <w:szCs w:val="24"/>
        </w:rPr>
        <w:softHyphen/>
        <w:t xml:space="preserve">ной страсти, должен с первого же дня вступления в обитель </w:t>
      </w:r>
      <w:r>
        <w:rPr>
          <w:rFonts w:eastAsia="Times New Roman"/>
          <w:color w:val="000000"/>
          <w:spacing w:val="-2"/>
          <w:sz w:val="24"/>
          <w:szCs w:val="24"/>
        </w:rPr>
        <w:t xml:space="preserve">пребывать в нестяжательности, довольствуясь во всем лишь </w:t>
      </w:r>
      <w:r>
        <w:rPr>
          <w:rFonts w:eastAsia="Times New Roman"/>
          <w:color w:val="000000"/>
          <w:spacing w:val="-1"/>
          <w:sz w:val="24"/>
          <w:szCs w:val="24"/>
        </w:rPr>
        <w:t xml:space="preserve">необходимым: избегать излишества в одежде, в келейной </w:t>
      </w:r>
      <w:r>
        <w:rPr>
          <w:rFonts w:eastAsia="Times New Roman"/>
          <w:color w:val="000000"/>
          <w:sz w:val="24"/>
          <w:szCs w:val="24"/>
        </w:rPr>
        <w:t>обстановке и в деньгах.</w:t>
      </w:r>
    </w:p>
    <w:p w:rsidR="00F93992" w:rsidRDefault="00F93992" w:rsidP="00FD09E3">
      <w:pPr>
        <w:shd w:val="clear" w:color="auto" w:fill="FFFFFF"/>
        <w:spacing w:before="230" w:line="234" w:lineRule="exact"/>
        <w:ind w:firstLine="567"/>
        <w:jc w:val="both"/>
      </w:pPr>
      <w:r>
        <w:rPr>
          <w:rFonts w:eastAsia="Times New Roman"/>
          <w:b/>
          <w:bCs/>
          <w:color w:val="000000"/>
          <w:spacing w:val="-2"/>
          <w:sz w:val="24"/>
          <w:szCs w:val="24"/>
        </w:rPr>
        <w:t xml:space="preserve">Человеческая слава. </w:t>
      </w:r>
      <w:r>
        <w:rPr>
          <w:rFonts w:eastAsia="Times New Roman"/>
          <w:color w:val="000000"/>
          <w:spacing w:val="-2"/>
          <w:sz w:val="24"/>
          <w:szCs w:val="24"/>
        </w:rPr>
        <w:t xml:space="preserve">Христос Спаситель сказал: «Горе, </w:t>
      </w:r>
      <w:r>
        <w:rPr>
          <w:rFonts w:eastAsia="Times New Roman"/>
          <w:color w:val="000000"/>
          <w:spacing w:val="-1"/>
          <w:sz w:val="24"/>
          <w:szCs w:val="24"/>
        </w:rPr>
        <w:t xml:space="preserve">когда добре рекут вам вси человецы: по сим 6о творяху </w:t>
      </w:r>
      <w:r>
        <w:rPr>
          <w:rFonts w:eastAsia="Times New Roman"/>
          <w:color w:val="000000"/>
          <w:sz w:val="24"/>
          <w:szCs w:val="24"/>
        </w:rPr>
        <w:t>лжепророком отцы их» (Лк. 6. 26).</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Сердце каждого человека столь немощно, что не может </w:t>
      </w:r>
      <w:r>
        <w:rPr>
          <w:rFonts w:eastAsia="Times New Roman"/>
          <w:color w:val="000000"/>
          <w:spacing w:val="-2"/>
          <w:sz w:val="24"/>
          <w:szCs w:val="24"/>
        </w:rPr>
        <w:t>хладнокровно слышать похвалу от людей. Похвала, приня</w:t>
      </w:r>
      <w:r>
        <w:rPr>
          <w:rFonts w:eastAsia="Times New Roman"/>
          <w:color w:val="000000"/>
          <w:spacing w:val="-2"/>
          <w:sz w:val="24"/>
          <w:szCs w:val="24"/>
        </w:rPr>
        <w:softHyphen/>
      </w:r>
      <w:r>
        <w:rPr>
          <w:rFonts w:eastAsia="Times New Roman"/>
          <w:color w:val="000000"/>
          <w:sz w:val="24"/>
          <w:szCs w:val="24"/>
        </w:rPr>
        <w:t>тая иноком, непременно порождает в его сердце тщеслав</w:t>
      </w:r>
      <w:r>
        <w:rPr>
          <w:rFonts w:eastAsia="Times New Roman"/>
          <w:color w:val="000000"/>
          <w:sz w:val="24"/>
          <w:szCs w:val="24"/>
        </w:rPr>
        <w:softHyphen/>
      </w:r>
      <w:r>
        <w:rPr>
          <w:rFonts w:eastAsia="Times New Roman"/>
          <w:color w:val="000000"/>
          <w:spacing w:val="-1"/>
          <w:sz w:val="24"/>
          <w:szCs w:val="24"/>
        </w:rPr>
        <w:t xml:space="preserve">ное чувство, невольно побуждает его думать о себе, что он </w:t>
      </w:r>
      <w:r>
        <w:rPr>
          <w:rFonts w:eastAsia="Times New Roman"/>
          <w:color w:val="000000"/>
          <w:sz w:val="24"/>
          <w:szCs w:val="24"/>
        </w:rPr>
        <w:t>«нечто», а это начало гордости.</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Похвала питает гордость человека, гордость же ненасыт</w:t>
      </w:r>
      <w:r>
        <w:rPr>
          <w:rFonts w:eastAsia="Times New Roman"/>
          <w:color w:val="000000"/>
          <w:spacing w:val="-3"/>
          <w:sz w:val="24"/>
          <w:szCs w:val="24"/>
        </w:rPr>
        <w:softHyphen/>
      </w:r>
      <w:r>
        <w:rPr>
          <w:rFonts w:eastAsia="Times New Roman"/>
          <w:color w:val="000000"/>
          <w:spacing w:val="-1"/>
          <w:sz w:val="24"/>
          <w:szCs w:val="24"/>
        </w:rPr>
        <w:t>на, она все более и более начинает жаждать славы челове</w:t>
      </w:r>
      <w:r>
        <w:rPr>
          <w:rFonts w:eastAsia="Times New Roman"/>
          <w:color w:val="000000"/>
          <w:spacing w:val="-1"/>
          <w:sz w:val="24"/>
          <w:szCs w:val="24"/>
        </w:rPr>
        <w:softHyphen/>
      </w:r>
      <w:r>
        <w:rPr>
          <w:rFonts w:eastAsia="Times New Roman"/>
          <w:color w:val="000000"/>
          <w:spacing w:val="-3"/>
          <w:sz w:val="24"/>
          <w:szCs w:val="24"/>
        </w:rPr>
        <w:t xml:space="preserve">ческой, а чтобы получить ее, человек встает на путь челове-коугодия. Принятие иноком славы человеческой делает его </w:t>
      </w:r>
      <w:r>
        <w:rPr>
          <w:rFonts w:eastAsia="Times New Roman"/>
          <w:color w:val="000000"/>
          <w:spacing w:val="-1"/>
          <w:sz w:val="24"/>
          <w:szCs w:val="24"/>
        </w:rPr>
        <w:t>сердце неспособным к вере во Христа и к деятельности во славу Божию. Все, что бы ни делал такой инок, он старает</w:t>
      </w:r>
      <w:r>
        <w:rPr>
          <w:rFonts w:eastAsia="Times New Roman"/>
          <w:color w:val="000000"/>
          <w:spacing w:val="-1"/>
          <w:sz w:val="24"/>
          <w:szCs w:val="24"/>
        </w:rPr>
        <w:softHyphen/>
        <w:t xml:space="preserve">ся делать напоказ людям, чтобы получить их похвалу, и это </w:t>
      </w:r>
      <w:r>
        <w:rPr>
          <w:rFonts w:eastAsia="Times New Roman"/>
          <w:color w:val="000000"/>
          <w:spacing w:val="-3"/>
          <w:sz w:val="24"/>
          <w:szCs w:val="24"/>
        </w:rPr>
        <w:t>чувство может настолько возрасти в нем, что он совершенно</w:t>
      </w:r>
      <w:r>
        <w:t xml:space="preserve"> </w:t>
      </w:r>
      <w:r>
        <w:rPr>
          <w:rFonts w:eastAsia="Times New Roman"/>
          <w:color w:val="000000"/>
          <w:spacing w:val="-2"/>
          <w:sz w:val="24"/>
          <w:szCs w:val="24"/>
        </w:rPr>
        <w:t xml:space="preserve">забудет о Боге и о той награде, которую получит от Господа </w:t>
      </w:r>
      <w:r>
        <w:rPr>
          <w:rFonts w:eastAsia="Times New Roman"/>
          <w:color w:val="000000"/>
          <w:sz w:val="24"/>
          <w:szCs w:val="24"/>
        </w:rPr>
        <w:t xml:space="preserve">каждый истинный раб Божий, потрудившийся для славы </w:t>
      </w:r>
      <w:r>
        <w:rPr>
          <w:rFonts w:eastAsia="Times New Roman"/>
          <w:color w:val="000000"/>
          <w:spacing w:val="-1"/>
          <w:sz w:val="24"/>
          <w:szCs w:val="24"/>
        </w:rPr>
        <w:t>Божией, для блага своих ближних, а не для суетной челове</w:t>
      </w:r>
      <w:r>
        <w:rPr>
          <w:rFonts w:eastAsia="Times New Roman"/>
          <w:color w:val="000000"/>
          <w:spacing w:val="-1"/>
          <w:sz w:val="24"/>
          <w:szCs w:val="24"/>
        </w:rPr>
        <w:softHyphen/>
      </w:r>
      <w:r>
        <w:rPr>
          <w:rFonts w:eastAsia="Times New Roman"/>
          <w:color w:val="000000"/>
          <w:sz w:val="24"/>
          <w:szCs w:val="24"/>
        </w:rPr>
        <w:t>ческой славы.</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Епископ Игнатий пишет, что «начало тщеславия и сла</w:t>
      </w:r>
      <w:r>
        <w:rPr>
          <w:rFonts w:eastAsia="Times New Roman"/>
          <w:color w:val="000000"/>
          <w:spacing w:val="-1"/>
          <w:sz w:val="24"/>
          <w:szCs w:val="24"/>
        </w:rPr>
        <w:softHyphen/>
      </w:r>
      <w:r>
        <w:rPr>
          <w:rFonts w:eastAsia="Times New Roman"/>
          <w:color w:val="000000"/>
          <w:sz w:val="24"/>
          <w:szCs w:val="24"/>
        </w:rPr>
        <w:t xml:space="preserve">волюбия основывается на ложных понятиях о мнении и </w:t>
      </w:r>
      <w:r>
        <w:rPr>
          <w:rFonts w:eastAsia="Times New Roman"/>
          <w:color w:val="000000"/>
          <w:spacing w:val="-2"/>
          <w:sz w:val="24"/>
          <w:szCs w:val="24"/>
        </w:rPr>
        <w:t>силе человеческой, суетных, кратковременных, переменчи</w:t>
      </w:r>
      <w:r>
        <w:rPr>
          <w:rFonts w:eastAsia="Times New Roman"/>
          <w:color w:val="000000"/>
          <w:spacing w:val="-2"/>
          <w:sz w:val="24"/>
          <w:szCs w:val="24"/>
        </w:rPr>
        <w:softHyphen/>
      </w:r>
      <w:r>
        <w:rPr>
          <w:rFonts w:eastAsia="Times New Roman"/>
          <w:color w:val="000000"/>
          <w:sz w:val="24"/>
          <w:szCs w:val="24"/>
        </w:rPr>
        <w:t xml:space="preserve">вых, ничтожных. Путь искателя славы человеческой — </w:t>
      </w:r>
      <w:r>
        <w:rPr>
          <w:rFonts w:eastAsia="Times New Roman"/>
          <w:color w:val="000000"/>
          <w:spacing w:val="-3"/>
          <w:sz w:val="24"/>
          <w:szCs w:val="24"/>
        </w:rPr>
        <w:t xml:space="preserve">постоянное и разнообразное человекоугодие. Правильно или </w:t>
      </w:r>
      <w:r>
        <w:rPr>
          <w:rFonts w:eastAsia="Times New Roman"/>
          <w:color w:val="000000"/>
          <w:sz w:val="24"/>
          <w:szCs w:val="24"/>
        </w:rPr>
        <w:t>неправильно, законно или незаконно это человекоугодие, до того дела нет искателю человеческой славы, лишь бы оно достигло своей цели»</w:t>
      </w:r>
      <w:r>
        <w:rPr>
          <w:rStyle w:val="a6"/>
          <w:rFonts w:eastAsia="Times New Roman"/>
          <w:color w:val="000000"/>
          <w:sz w:val="24"/>
          <w:szCs w:val="24"/>
        </w:rPr>
        <w:footnoteReference w:id="1921"/>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Истинные подвижники всех времен старались избегать </w:t>
      </w:r>
      <w:r>
        <w:rPr>
          <w:rFonts w:eastAsia="Times New Roman"/>
          <w:color w:val="000000"/>
          <w:spacing w:val="-2"/>
          <w:sz w:val="24"/>
          <w:szCs w:val="24"/>
        </w:rPr>
        <w:t>человеческой славы, как смертоносного яда. Промысел Бо</w:t>
      </w:r>
      <w:r>
        <w:rPr>
          <w:rFonts w:eastAsia="Times New Roman"/>
          <w:color w:val="000000"/>
          <w:spacing w:val="-2"/>
          <w:sz w:val="24"/>
          <w:szCs w:val="24"/>
        </w:rPr>
        <w:softHyphen/>
        <w:t>жий ради духовной пользы подвижников никогда не попус</w:t>
      </w:r>
      <w:r>
        <w:rPr>
          <w:rFonts w:eastAsia="Times New Roman"/>
          <w:color w:val="000000"/>
          <w:spacing w:val="-2"/>
          <w:sz w:val="24"/>
          <w:szCs w:val="24"/>
        </w:rPr>
        <w:softHyphen/>
      </w:r>
      <w:r>
        <w:rPr>
          <w:rFonts w:eastAsia="Times New Roman"/>
          <w:color w:val="000000"/>
          <w:spacing w:val="-1"/>
          <w:sz w:val="24"/>
          <w:szCs w:val="24"/>
        </w:rPr>
        <w:t>кал им постоянно пребывать в земном благополучии и сла</w:t>
      </w:r>
      <w:r>
        <w:rPr>
          <w:rFonts w:eastAsia="Times New Roman"/>
          <w:color w:val="000000"/>
          <w:spacing w:val="-1"/>
          <w:sz w:val="24"/>
          <w:szCs w:val="24"/>
        </w:rPr>
        <w:softHyphen/>
      </w:r>
      <w:r>
        <w:rPr>
          <w:rFonts w:eastAsia="Times New Roman"/>
          <w:color w:val="000000"/>
          <w:sz w:val="24"/>
          <w:szCs w:val="24"/>
        </w:rPr>
        <w:t>ве, но всегда премудро срастворял их многими вольными или невольными скорбями.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Епископ Игнатий говорит, что постоянно употребляемая </w:t>
      </w:r>
      <w:r>
        <w:rPr>
          <w:rFonts w:eastAsia="Times New Roman"/>
          <w:color w:val="000000"/>
          <w:spacing w:val="-1"/>
          <w:sz w:val="24"/>
          <w:szCs w:val="24"/>
        </w:rPr>
        <w:t>сладкая пища повреждает желудок, так и человеческая сла</w:t>
      </w:r>
      <w:r>
        <w:rPr>
          <w:rFonts w:eastAsia="Times New Roman"/>
          <w:color w:val="000000"/>
          <w:spacing w:val="-1"/>
          <w:sz w:val="24"/>
          <w:szCs w:val="24"/>
        </w:rPr>
        <w:softHyphen/>
      </w:r>
      <w:r>
        <w:rPr>
          <w:rFonts w:eastAsia="Times New Roman"/>
          <w:color w:val="000000"/>
          <w:sz w:val="24"/>
          <w:szCs w:val="24"/>
        </w:rPr>
        <w:t>ва, не растворенная скорбями, повреждает душу. Как от постоянной ясной погоды, не прерываемой дождями, увя</w:t>
      </w:r>
      <w:r>
        <w:rPr>
          <w:rFonts w:eastAsia="Times New Roman"/>
          <w:color w:val="000000"/>
          <w:sz w:val="24"/>
          <w:szCs w:val="24"/>
        </w:rPr>
        <w:softHyphen/>
        <w:t>дают травы, а в плодах заводятся черви, так и от постоян</w:t>
      </w:r>
      <w:r>
        <w:rPr>
          <w:rFonts w:eastAsia="Times New Roman"/>
          <w:color w:val="000000"/>
          <w:sz w:val="24"/>
          <w:szCs w:val="24"/>
        </w:rPr>
        <w:softHyphen/>
      </w:r>
      <w:r>
        <w:rPr>
          <w:rFonts w:eastAsia="Times New Roman"/>
          <w:color w:val="000000"/>
          <w:spacing w:val="-1"/>
          <w:sz w:val="24"/>
          <w:szCs w:val="24"/>
        </w:rPr>
        <w:t>ного земного счастья слабеют добрые наклонности челове</w:t>
      </w:r>
      <w:r>
        <w:rPr>
          <w:rFonts w:eastAsia="Times New Roman"/>
          <w:color w:val="000000"/>
          <w:spacing w:val="-1"/>
          <w:sz w:val="24"/>
          <w:szCs w:val="24"/>
        </w:rPr>
        <w:softHyphen/>
      </w:r>
      <w:r>
        <w:rPr>
          <w:rFonts w:eastAsia="Times New Roman"/>
          <w:color w:val="000000"/>
          <w:sz w:val="24"/>
          <w:szCs w:val="24"/>
        </w:rPr>
        <w:t>ка, а в душе появляются сомнение, гордость и блудные вожделения</w:t>
      </w:r>
      <w:r>
        <w:rPr>
          <w:rStyle w:val="a6"/>
          <w:rFonts w:eastAsia="Times New Roman"/>
          <w:color w:val="000000"/>
          <w:sz w:val="24"/>
          <w:szCs w:val="24"/>
        </w:rPr>
        <w:footnoteReference w:id="1922"/>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z w:val="24"/>
          <w:szCs w:val="24"/>
        </w:rPr>
        <w:t>Чтобы сохранить великих мужей, которым вверено вы</w:t>
      </w:r>
      <w:r>
        <w:rPr>
          <w:rFonts w:eastAsia="Times New Roman"/>
          <w:color w:val="000000"/>
          <w:sz w:val="24"/>
          <w:szCs w:val="24"/>
        </w:rPr>
        <w:softHyphen/>
        <w:t>сокое служение в Церкви, от душевного повреждения, Гос</w:t>
      </w:r>
      <w:r>
        <w:rPr>
          <w:rFonts w:eastAsia="Times New Roman"/>
          <w:color w:val="000000"/>
          <w:sz w:val="24"/>
          <w:szCs w:val="24"/>
        </w:rPr>
        <w:softHyphen/>
        <w:t>подь посылал им гонения, бесчестия, поругания и многие другие скорби. Предостерегая инока от славолюбия, Пре</w:t>
      </w:r>
      <w:r>
        <w:rPr>
          <w:rFonts w:eastAsia="Times New Roman"/>
          <w:color w:val="000000"/>
          <w:sz w:val="24"/>
          <w:szCs w:val="24"/>
        </w:rPr>
        <w:softHyphen/>
        <w:t>освященный Игнатий цитирует преподобного Исайю От</w:t>
      </w:r>
      <w:r>
        <w:rPr>
          <w:rFonts w:eastAsia="Times New Roman"/>
          <w:color w:val="000000"/>
          <w:sz w:val="24"/>
          <w:szCs w:val="24"/>
        </w:rPr>
        <w:softHyphen/>
      </w:r>
      <w:r>
        <w:rPr>
          <w:rFonts w:eastAsia="Times New Roman"/>
          <w:color w:val="000000"/>
          <w:spacing w:val="-2"/>
          <w:sz w:val="24"/>
          <w:szCs w:val="24"/>
        </w:rPr>
        <w:t xml:space="preserve">шельника, сказавшего: «Прилежно внимай себе, чтобы тебе </w:t>
      </w:r>
      <w:r>
        <w:rPr>
          <w:rFonts w:eastAsia="Times New Roman"/>
          <w:color w:val="000000"/>
          <w:sz w:val="24"/>
          <w:szCs w:val="24"/>
        </w:rPr>
        <w:t>удаляться желания власти, чести, славы и похвалы, как язвы, смерти и погибели душевной, как вечной муки». Разъясняя эти мудрые слова отшельника, владыка Игнатий говорит, что внимательное рассмотрение себя и человече</w:t>
      </w:r>
      <w:r>
        <w:rPr>
          <w:rFonts w:eastAsia="Times New Roman"/>
          <w:color w:val="000000"/>
          <w:sz w:val="24"/>
          <w:szCs w:val="24"/>
        </w:rPr>
        <w:softHyphen/>
      </w:r>
      <w:r>
        <w:rPr>
          <w:rFonts w:eastAsia="Times New Roman"/>
          <w:color w:val="000000"/>
          <w:spacing w:val="-4"/>
          <w:sz w:val="24"/>
          <w:szCs w:val="24"/>
        </w:rPr>
        <w:t>ства убеждает в справедливости совета преподобного. Стрем</w:t>
      </w:r>
      <w:r>
        <w:rPr>
          <w:rFonts w:eastAsia="Times New Roman"/>
          <w:color w:val="000000"/>
          <w:spacing w:val="-4"/>
          <w:sz w:val="24"/>
          <w:szCs w:val="24"/>
        </w:rPr>
        <w:softHyphen/>
      </w:r>
      <w:r>
        <w:rPr>
          <w:rFonts w:eastAsia="Times New Roman"/>
          <w:color w:val="000000"/>
          <w:sz w:val="24"/>
          <w:szCs w:val="24"/>
        </w:rPr>
        <w:t>ление к человеческой славе сводит инока с тесного, спаси</w:t>
      </w:r>
      <w:r>
        <w:rPr>
          <w:rFonts w:eastAsia="Times New Roman"/>
          <w:color w:val="000000"/>
          <w:sz w:val="24"/>
          <w:szCs w:val="24"/>
        </w:rPr>
        <w:softHyphen/>
      </w:r>
      <w:r>
        <w:rPr>
          <w:rFonts w:eastAsia="Times New Roman"/>
          <w:color w:val="000000"/>
          <w:spacing w:val="-1"/>
          <w:sz w:val="24"/>
          <w:szCs w:val="24"/>
        </w:rPr>
        <w:t>тельного пути, который указал всем Своим последователям</w:t>
      </w:r>
      <w:r>
        <w:t xml:space="preserve"> </w:t>
      </w:r>
      <w:r>
        <w:rPr>
          <w:rFonts w:eastAsia="Times New Roman"/>
          <w:color w:val="000000"/>
          <w:spacing w:val="-2"/>
          <w:sz w:val="24"/>
          <w:szCs w:val="24"/>
        </w:rPr>
        <w:t>Иисус Христос и по которому прошел Он Сам. Тесный и прискорбный путь и учение о нем делается для сочувствую</w:t>
      </w:r>
      <w:r>
        <w:rPr>
          <w:rFonts w:eastAsia="Times New Roman"/>
          <w:color w:val="000000"/>
          <w:spacing w:val="-2"/>
          <w:sz w:val="24"/>
          <w:szCs w:val="24"/>
        </w:rPr>
        <w:softHyphen/>
      </w:r>
      <w:r>
        <w:rPr>
          <w:rFonts w:eastAsia="Times New Roman"/>
          <w:color w:val="000000"/>
          <w:spacing w:val="-4"/>
          <w:sz w:val="24"/>
          <w:szCs w:val="24"/>
        </w:rPr>
        <w:t xml:space="preserve">щих человеческой славе совершенно не приемлемым, и они </w:t>
      </w:r>
      <w:r>
        <w:rPr>
          <w:rFonts w:eastAsia="Times New Roman"/>
          <w:color w:val="000000"/>
          <w:spacing w:val="-2"/>
          <w:sz w:val="24"/>
          <w:szCs w:val="24"/>
        </w:rPr>
        <w:t xml:space="preserve">насмехаются над ним и над возвещающими его, подобно </w:t>
      </w:r>
      <w:r>
        <w:rPr>
          <w:rFonts w:eastAsia="Times New Roman"/>
          <w:color w:val="000000"/>
          <w:sz w:val="24"/>
          <w:szCs w:val="24"/>
        </w:rPr>
        <w:t>фарисеям, которые, будучи миролюбцами, смеялись над учением Христа о самоотвержении. Но, кроме этого уче</w:t>
      </w:r>
      <w:r>
        <w:rPr>
          <w:rFonts w:eastAsia="Times New Roman"/>
          <w:color w:val="000000"/>
          <w:sz w:val="24"/>
          <w:szCs w:val="24"/>
        </w:rPr>
        <w:softHyphen/>
        <w:t xml:space="preserve">ния, нет другого пути, ведущего в Небесное </w:t>
      </w:r>
      <w:r>
        <w:rPr>
          <w:rFonts w:eastAsia="Times New Roman"/>
          <w:color w:val="000000"/>
          <w:sz w:val="24"/>
          <w:szCs w:val="24"/>
        </w:rPr>
        <w:lastRenderedPageBreak/>
        <w:t>Царство</w:t>
      </w:r>
      <w:r>
        <w:rPr>
          <w:rStyle w:val="a6"/>
          <w:rFonts w:eastAsia="Times New Roman"/>
          <w:color w:val="000000"/>
          <w:sz w:val="24"/>
          <w:szCs w:val="24"/>
        </w:rPr>
        <w:footnoteReference w:id="1923"/>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z w:val="24"/>
          <w:szCs w:val="24"/>
        </w:rPr>
        <w:t>Если же судьбы Божий поставят инока на высоту, свя</w:t>
      </w:r>
      <w:r>
        <w:rPr>
          <w:rFonts w:eastAsia="Times New Roman"/>
          <w:color w:val="000000"/>
          <w:sz w:val="24"/>
          <w:szCs w:val="24"/>
        </w:rPr>
        <w:softHyphen/>
      </w:r>
      <w:r>
        <w:rPr>
          <w:rFonts w:eastAsia="Times New Roman"/>
          <w:color w:val="000000"/>
          <w:spacing w:val="-2"/>
          <w:sz w:val="24"/>
          <w:szCs w:val="24"/>
        </w:rPr>
        <w:t>занную с несением земных санов и почестей, то Владыка советует ему, чтобы он умолял прилежно и со слезами Гос</w:t>
      </w:r>
      <w:r>
        <w:rPr>
          <w:rFonts w:eastAsia="Times New Roman"/>
          <w:color w:val="000000"/>
          <w:spacing w:val="-2"/>
          <w:sz w:val="24"/>
          <w:szCs w:val="24"/>
        </w:rPr>
        <w:softHyphen/>
      </w:r>
      <w:r>
        <w:rPr>
          <w:rFonts w:eastAsia="Times New Roman"/>
          <w:color w:val="000000"/>
          <w:spacing w:val="-1"/>
          <w:sz w:val="24"/>
          <w:szCs w:val="24"/>
        </w:rPr>
        <w:t xml:space="preserve">пода, чтобы земное величие не имело влияния на его образ мыслей, не доставило ему «высокого ока на ближних» и не </w:t>
      </w:r>
      <w:r>
        <w:rPr>
          <w:rFonts w:eastAsia="Times New Roman"/>
          <w:color w:val="000000"/>
          <w:sz w:val="24"/>
          <w:szCs w:val="24"/>
        </w:rPr>
        <w:t>вселило в него гордости.</w:t>
      </w:r>
    </w:p>
    <w:p w:rsidR="00F93992" w:rsidRDefault="00F93992" w:rsidP="00FD09E3">
      <w:pPr>
        <w:shd w:val="clear" w:color="auto" w:fill="FFFFFF"/>
        <w:spacing w:before="238" w:line="234" w:lineRule="exact"/>
        <w:ind w:firstLine="567"/>
        <w:jc w:val="both"/>
      </w:pPr>
      <w:r>
        <w:rPr>
          <w:rFonts w:eastAsia="Times New Roman"/>
          <w:b/>
          <w:bCs/>
          <w:color w:val="000000"/>
          <w:spacing w:val="-3"/>
          <w:sz w:val="24"/>
          <w:szCs w:val="24"/>
        </w:rPr>
        <w:t xml:space="preserve">Помыслы и борьба с ними. </w:t>
      </w:r>
      <w:r>
        <w:rPr>
          <w:rFonts w:eastAsia="Times New Roman"/>
          <w:color w:val="000000"/>
          <w:spacing w:val="-3"/>
          <w:sz w:val="24"/>
          <w:szCs w:val="24"/>
        </w:rPr>
        <w:t xml:space="preserve">Как разнообразен грех, так </w:t>
      </w:r>
      <w:r>
        <w:rPr>
          <w:rFonts w:eastAsia="Times New Roman"/>
          <w:color w:val="000000"/>
          <w:sz w:val="24"/>
          <w:szCs w:val="24"/>
        </w:rPr>
        <w:t xml:space="preserve">разнообразны и помыслы, восстающие на подвижников. </w:t>
      </w:r>
      <w:r>
        <w:rPr>
          <w:rFonts w:eastAsia="Times New Roman"/>
          <w:color w:val="000000"/>
          <w:spacing w:val="-2"/>
          <w:sz w:val="24"/>
          <w:szCs w:val="24"/>
        </w:rPr>
        <w:t>Одного борет помысл уныния, другого — отчаяния, третье</w:t>
      </w:r>
      <w:r>
        <w:rPr>
          <w:rFonts w:eastAsia="Times New Roman"/>
          <w:color w:val="000000"/>
          <w:spacing w:val="-2"/>
          <w:sz w:val="24"/>
          <w:szCs w:val="24"/>
        </w:rPr>
        <w:softHyphen/>
      </w:r>
      <w:r>
        <w:rPr>
          <w:rFonts w:eastAsia="Times New Roman"/>
          <w:color w:val="000000"/>
          <w:spacing w:val="-1"/>
          <w:sz w:val="24"/>
          <w:szCs w:val="24"/>
        </w:rPr>
        <w:t xml:space="preserve">го одолевают хульные помыслы и т. д. Вражеский помысл </w:t>
      </w:r>
      <w:r>
        <w:rPr>
          <w:rFonts w:eastAsia="Times New Roman"/>
          <w:color w:val="000000"/>
          <w:spacing w:val="-2"/>
          <w:sz w:val="24"/>
          <w:szCs w:val="24"/>
        </w:rPr>
        <w:t xml:space="preserve">иногда имеет личину праведности и несомненной пользы и </w:t>
      </w:r>
      <w:r>
        <w:rPr>
          <w:rFonts w:eastAsia="Times New Roman"/>
          <w:color w:val="000000"/>
          <w:spacing w:val="-1"/>
          <w:sz w:val="24"/>
          <w:szCs w:val="24"/>
        </w:rPr>
        <w:t>бывает столь тонок, что даже опытные подвижники не все</w:t>
      </w:r>
      <w:r>
        <w:rPr>
          <w:rFonts w:eastAsia="Times New Roman"/>
          <w:color w:val="000000"/>
          <w:spacing w:val="-1"/>
          <w:sz w:val="24"/>
          <w:szCs w:val="24"/>
        </w:rPr>
        <w:softHyphen/>
        <w:t>гда сразу могут определить, из доброго или злого источни</w:t>
      </w:r>
      <w:r>
        <w:rPr>
          <w:rFonts w:eastAsia="Times New Roman"/>
          <w:color w:val="000000"/>
          <w:spacing w:val="-1"/>
          <w:sz w:val="24"/>
          <w:szCs w:val="24"/>
        </w:rPr>
        <w:softHyphen/>
        <w:t xml:space="preserve">ка происходит занимающий их помысл. Известны случаи, </w:t>
      </w:r>
      <w:r>
        <w:rPr>
          <w:rFonts w:eastAsia="Times New Roman"/>
          <w:color w:val="000000"/>
          <w:spacing w:val="-6"/>
          <w:sz w:val="24"/>
          <w:szCs w:val="24"/>
        </w:rPr>
        <w:t xml:space="preserve">когда лукавые помыслы борют подвижников в течение весьма </w:t>
      </w:r>
      <w:r>
        <w:rPr>
          <w:rFonts w:eastAsia="Times New Roman"/>
          <w:color w:val="000000"/>
          <w:sz w:val="24"/>
          <w:szCs w:val="24"/>
        </w:rPr>
        <w:t>продолжительного времени, и только особая милость Бо</w:t>
      </w:r>
      <w:r>
        <w:rPr>
          <w:rFonts w:eastAsia="Times New Roman"/>
          <w:color w:val="000000"/>
          <w:spacing w:val="-1"/>
          <w:sz w:val="24"/>
          <w:szCs w:val="24"/>
        </w:rPr>
        <w:t xml:space="preserve">жия помогает им распознать вражеское действие в своих </w:t>
      </w:r>
      <w:r>
        <w:rPr>
          <w:rFonts w:eastAsia="Times New Roman"/>
          <w:color w:val="000000"/>
          <w:sz w:val="24"/>
          <w:szCs w:val="24"/>
        </w:rPr>
        <w:t>помыслах и избавиться от них.</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Греховные помыслы свойственны падшей человеческой </w:t>
      </w:r>
      <w:r>
        <w:rPr>
          <w:rFonts w:eastAsia="Times New Roman"/>
          <w:color w:val="000000"/>
          <w:spacing w:val="-3"/>
          <w:sz w:val="24"/>
          <w:szCs w:val="24"/>
        </w:rPr>
        <w:t>природе, а возбуждаемые темной силой, они внезапно при</w:t>
      </w:r>
      <w:r>
        <w:rPr>
          <w:rFonts w:eastAsia="Times New Roman"/>
          <w:color w:val="000000"/>
          <w:spacing w:val="-3"/>
          <w:sz w:val="24"/>
          <w:szCs w:val="24"/>
        </w:rPr>
        <w:softHyphen/>
      </w:r>
      <w:r>
        <w:rPr>
          <w:rFonts w:eastAsia="Times New Roman"/>
          <w:color w:val="000000"/>
          <w:spacing w:val="-2"/>
          <w:sz w:val="24"/>
          <w:szCs w:val="24"/>
        </w:rPr>
        <w:t>ступают к иноку и приводят его в полное душевное рас</w:t>
      </w:r>
      <w:r>
        <w:rPr>
          <w:rFonts w:eastAsia="Times New Roman"/>
          <w:color w:val="000000"/>
          <w:spacing w:val="-2"/>
          <w:sz w:val="24"/>
          <w:szCs w:val="24"/>
        </w:rPr>
        <w:softHyphen/>
      </w:r>
      <w:r>
        <w:rPr>
          <w:rFonts w:eastAsia="Times New Roman"/>
          <w:color w:val="000000"/>
          <w:spacing w:val="-1"/>
          <w:sz w:val="24"/>
          <w:szCs w:val="24"/>
        </w:rPr>
        <w:t xml:space="preserve">стройство. Зная это, Владыка советовал своим пасомым не </w:t>
      </w:r>
      <w:r>
        <w:rPr>
          <w:rFonts w:eastAsia="Times New Roman"/>
          <w:color w:val="000000"/>
          <w:spacing w:val="-2"/>
          <w:sz w:val="24"/>
          <w:szCs w:val="24"/>
        </w:rPr>
        <w:t>ужасаться восстанию помыслов, не входить в тонкое разби</w:t>
      </w:r>
      <w:r>
        <w:rPr>
          <w:rFonts w:eastAsia="Times New Roman"/>
          <w:color w:val="000000"/>
          <w:spacing w:val="-2"/>
          <w:sz w:val="24"/>
          <w:szCs w:val="24"/>
        </w:rPr>
        <w:softHyphen/>
      </w:r>
      <w:r>
        <w:rPr>
          <w:rFonts w:eastAsia="Times New Roman"/>
          <w:color w:val="000000"/>
          <w:sz w:val="24"/>
          <w:szCs w:val="24"/>
        </w:rPr>
        <w:t>рательство их, но сразу же со смирением отвергать их.</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Из способов борьбы с помыслами молитва имеет особое </w:t>
      </w:r>
      <w:r>
        <w:rPr>
          <w:rFonts w:eastAsia="Times New Roman"/>
          <w:color w:val="000000"/>
          <w:sz w:val="24"/>
          <w:szCs w:val="24"/>
        </w:rPr>
        <w:t xml:space="preserve">значение, но часто помыслы восстают на инока с особой </w:t>
      </w:r>
      <w:r>
        <w:rPr>
          <w:rFonts w:eastAsia="Times New Roman"/>
          <w:color w:val="000000"/>
          <w:spacing w:val="-2"/>
          <w:sz w:val="24"/>
          <w:szCs w:val="24"/>
        </w:rPr>
        <w:t xml:space="preserve">силой и при молитве. Они рассеивают его ум и стремятся </w:t>
      </w:r>
      <w:r>
        <w:rPr>
          <w:rFonts w:eastAsia="Times New Roman"/>
          <w:color w:val="000000"/>
          <w:spacing w:val="-3"/>
          <w:sz w:val="24"/>
          <w:szCs w:val="24"/>
        </w:rPr>
        <w:t xml:space="preserve">совсем отвлечь от молитвы и лишить ее внимания и этим </w:t>
      </w:r>
      <w:r>
        <w:rPr>
          <w:rFonts w:eastAsia="Times New Roman"/>
          <w:color w:val="000000"/>
          <w:sz w:val="24"/>
          <w:szCs w:val="24"/>
        </w:rPr>
        <w:t xml:space="preserve">сделать бесплодною. Если инок молится и восстанут на </w:t>
      </w:r>
      <w:r>
        <w:rPr>
          <w:rFonts w:eastAsia="Times New Roman"/>
          <w:color w:val="000000"/>
          <w:spacing w:val="-1"/>
          <w:sz w:val="24"/>
          <w:szCs w:val="24"/>
        </w:rPr>
        <w:t>него помыслы, он должен сразу же отвергнуть их и стре</w:t>
      </w:r>
      <w:r>
        <w:rPr>
          <w:rFonts w:eastAsia="Times New Roman"/>
          <w:color w:val="000000"/>
          <w:spacing w:val="-1"/>
          <w:sz w:val="24"/>
          <w:szCs w:val="24"/>
        </w:rPr>
        <w:softHyphen/>
        <w:t>миться ввести свой ум в слова молитвы. Внимательная мо</w:t>
      </w:r>
      <w:r>
        <w:rPr>
          <w:rFonts w:eastAsia="Times New Roman"/>
          <w:color w:val="000000"/>
          <w:sz w:val="24"/>
          <w:szCs w:val="24"/>
        </w:rPr>
        <w:t>литва со временем сделает его неприступным для враже</w:t>
      </w:r>
      <w:r>
        <w:rPr>
          <w:rFonts w:eastAsia="Times New Roman"/>
          <w:color w:val="000000"/>
          <w:sz w:val="24"/>
          <w:szCs w:val="24"/>
        </w:rPr>
        <w:softHyphen/>
        <w:t>ских помыслов.</w:t>
      </w:r>
    </w:p>
    <w:p w:rsidR="00F93992" w:rsidRDefault="00F93992" w:rsidP="00FD09E3">
      <w:pPr>
        <w:shd w:val="clear" w:color="auto" w:fill="FFFFFF"/>
        <w:spacing w:line="234" w:lineRule="exact"/>
        <w:ind w:firstLine="567"/>
        <w:jc w:val="both"/>
      </w:pPr>
      <w:r>
        <w:rPr>
          <w:rFonts w:eastAsia="Times New Roman"/>
          <w:color w:val="000000"/>
          <w:spacing w:val="-5"/>
          <w:sz w:val="24"/>
          <w:szCs w:val="24"/>
        </w:rPr>
        <w:t>Особенно тяжка для каждого инока бывает брань с помыс</w:t>
      </w:r>
      <w:r>
        <w:rPr>
          <w:rFonts w:eastAsia="Times New Roman"/>
          <w:color w:val="000000"/>
          <w:spacing w:val="-5"/>
          <w:sz w:val="24"/>
          <w:szCs w:val="24"/>
        </w:rPr>
        <w:softHyphen/>
      </w:r>
      <w:r>
        <w:rPr>
          <w:rFonts w:eastAsia="Times New Roman"/>
          <w:color w:val="000000"/>
          <w:spacing w:val="-2"/>
          <w:sz w:val="24"/>
          <w:szCs w:val="24"/>
        </w:rPr>
        <w:t>лами скорби и печали. Верным средством борьбы с ними епископ Игнатий считал благодарение Бога за все Его неиз</w:t>
      </w:r>
      <w:r>
        <w:rPr>
          <w:rFonts w:eastAsia="Times New Roman"/>
          <w:color w:val="000000"/>
          <w:spacing w:val="-2"/>
          <w:sz w:val="24"/>
          <w:szCs w:val="24"/>
        </w:rPr>
        <w:softHyphen/>
      </w:r>
      <w:r>
        <w:rPr>
          <w:rFonts w:eastAsia="Times New Roman"/>
          <w:color w:val="000000"/>
          <w:spacing w:val="-3"/>
          <w:sz w:val="24"/>
          <w:szCs w:val="24"/>
        </w:rPr>
        <w:t xml:space="preserve">реченные милости, приносимые от сердца сокрушенного и </w:t>
      </w:r>
      <w:r>
        <w:rPr>
          <w:rFonts w:eastAsia="Times New Roman"/>
          <w:color w:val="000000"/>
          <w:spacing w:val="-1"/>
          <w:sz w:val="24"/>
          <w:szCs w:val="24"/>
        </w:rPr>
        <w:t>смиренного. Одной старице Владыка писал: «Благодарени</w:t>
      </w:r>
      <w:r>
        <w:rPr>
          <w:rFonts w:eastAsia="Times New Roman"/>
          <w:color w:val="000000"/>
          <w:spacing w:val="-1"/>
          <w:sz w:val="24"/>
          <w:szCs w:val="24"/>
        </w:rPr>
        <w:softHyphen/>
      </w:r>
      <w:r>
        <w:rPr>
          <w:rFonts w:eastAsia="Times New Roman"/>
          <w:color w:val="000000"/>
          <w:spacing w:val="-2"/>
          <w:sz w:val="24"/>
          <w:szCs w:val="24"/>
        </w:rPr>
        <w:t>ем Богу отгоняются помыслы скорбные, при нашествии та</w:t>
      </w:r>
      <w:r>
        <w:rPr>
          <w:rFonts w:eastAsia="Times New Roman"/>
          <w:color w:val="000000"/>
          <w:spacing w:val="-2"/>
          <w:sz w:val="24"/>
          <w:szCs w:val="24"/>
        </w:rPr>
        <w:softHyphen/>
        <w:t>ких помыслов «благодарение» произносится в простых сло</w:t>
      </w:r>
      <w:r>
        <w:rPr>
          <w:rFonts w:eastAsia="Times New Roman"/>
          <w:color w:val="000000"/>
          <w:spacing w:val="-2"/>
          <w:sz w:val="24"/>
          <w:szCs w:val="24"/>
        </w:rPr>
        <w:softHyphen/>
      </w:r>
      <w:r>
        <w:rPr>
          <w:rFonts w:eastAsia="Times New Roman"/>
          <w:color w:val="000000"/>
          <w:spacing w:val="-1"/>
          <w:sz w:val="24"/>
          <w:szCs w:val="24"/>
        </w:rPr>
        <w:t xml:space="preserve">вах, со вниманием и часто, доколе не принесется сердцу </w:t>
      </w:r>
      <w:r>
        <w:rPr>
          <w:rFonts w:eastAsia="Times New Roman"/>
          <w:color w:val="000000"/>
          <w:spacing w:val="-2"/>
          <w:sz w:val="24"/>
          <w:szCs w:val="24"/>
        </w:rPr>
        <w:t>успокоение. В скорбных помыслах никакого нет толку: от скорби не избавляют, никакой помощи не приносят, только расстраивают душу и тело. Значит, они от бесов — и надоб</w:t>
      </w:r>
      <w:r>
        <w:rPr>
          <w:rFonts w:eastAsia="Times New Roman"/>
          <w:color w:val="000000"/>
          <w:spacing w:val="-2"/>
          <w:sz w:val="24"/>
          <w:szCs w:val="24"/>
        </w:rPr>
        <w:softHyphen/>
      </w:r>
      <w:r>
        <w:rPr>
          <w:rFonts w:eastAsia="Times New Roman"/>
          <w:color w:val="000000"/>
          <w:spacing w:val="-1"/>
          <w:sz w:val="24"/>
          <w:szCs w:val="24"/>
        </w:rPr>
        <w:t xml:space="preserve">но их отгонять от себя... «Благодарение сперва успокаивает </w:t>
      </w:r>
      <w:r>
        <w:rPr>
          <w:rFonts w:eastAsia="Times New Roman"/>
          <w:color w:val="000000"/>
          <w:spacing w:val="-4"/>
          <w:sz w:val="24"/>
          <w:szCs w:val="24"/>
        </w:rPr>
        <w:t>сердце, потом приносит ему утешение, впоследствии и небес</w:t>
      </w:r>
      <w:r>
        <w:rPr>
          <w:rFonts w:eastAsia="Times New Roman"/>
          <w:color w:val="000000"/>
          <w:spacing w:val="-4"/>
          <w:sz w:val="24"/>
          <w:szCs w:val="24"/>
        </w:rPr>
        <w:softHyphen/>
      </w:r>
      <w:r>
        <w:rPr>
          <w:rFonts w:eastAsia="Times New Roman"/>
          <w:color w:val="000000"/>
          <w:spacing w:val="-1"/>
          <w:sz w:val="24"/>
          <w:szCs w:val="24"/>
        </w:rPr>
        <w:t>ное радование — залог, предвкушение радости вечной»</w:t>
      </w:r>
      <w:r>
        <w:rPr>
          <w:rStyle w:val="a6"/>
          <w:rFonts w:eastAsia="Times New Roman"/>
          <w:color w:val="000000"/>
          <w:spacing w:val="-1"/>
          <w:sz w:val="24"/>
          <w:szCs w:val="24"/>
        </w:rPr>
        <w:footnoteReference w:id="1924"/>
      </w:r>
      <w:r>
        <w:rPr>
          <w:rFonts w:eastAsia="Times New Roman"/>
          <w:color w:val="000000"/>
          <w:spacing w:val="-1"/>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С особенной подробностию раскрывает Преосвященный </w:t>
      </w:r>
      <w:r>
        <w:rPr>
          <w:rFonts w:eastAsia="Times New Roman"/>
          <w:color w:val="000000"/>
          <w:sz w:val="24"/>
          <w:szCs w:val="24"/>
        </w:rPr>
        <w:t>Владыка способ борьбы при нашествии скорбных помыс</w:t>
      </w:r>
      <w:r>
        <w:rPr>
          <w:rFonts w:eastAsia="Times New Roman"/>
          <w:color w:val="000000"/>
          <w:sz w:val="24"/>
          <w:szCs w:val="24"/>
        </w:rPr>
        <w:softHyphen/>
        <w:t>лов в письме к «Отцу, постигнутому скорбными обстоя</w:t>
      </w:r>
      <w:r>
        <w:rPr>
          <w:rFonts w:eastAsia="Times New Roman"/>
          <w:color w:val="000000"/>
          <w:sz w:val="24"/>
          <w:szCs w:val="24"/>
        </w:rPr>
        <w:softHyphen/>
      </w:r>
      <w:r>
        <w:rPr>
          <w:rFonts w:eastAsia="Times New Roman"/>
          <w:color w:val="000000"/>
          <w:spacing w:val="-3"/>
          <w:sz w:val="24"/>
          <w:szCs w:val="24"/>
        </w:rPr>
        <w:t>тельствами». Со свойственной Владыке поэтичностью, упот</w:t>
      </w:r>
      <w:r>
        <w:rPr>
          <w:rFonts w:eastAsia="Times New Roman"/>
          <w:color w:val="000000"/>
          <w:spacing w:val="-3"/>
          <w:sz w:val="24"/>
          <w:szCs w:val="24"/>
        </w:rPr>
        <w:softHyphen/>
      </w:r>
      <w:r>
        <w:rPr>
          <w:rFonts w:eastAsia="Times New Roman"/>
          <w:color w:val="000000"/>
          <w:sz w:val="24"/>
          <w:szCs w:val="24"/>
        </w:rPr>
        <w:t xml:space="preserve">ребляя различные сравнения, он раскрывает значение скор-бей для христианина и предлагает совет, как побеждать </w:t>
      </w:r>
      <w:r>
        <w:rPr>
          <w:rFonts w:eastAsia="Times New Roman"/>
          <w:color w:val="000000"/>
          <w:spacing w:val="-1"/>
          <w:sz w:val="24"/>
          <w:szCs w:val="24"/>
        </w:rPr>
        <w:t>помыслы печали. «Чрез мрачную, глубокую пропасть скор</w:t>
      </w:r>
      <w:r>
        <w:rPr>
          <w:rFonts w:eastAsia="Times New Roman"/>
          <w:color w:val="000000"/>
          <w:sz w:val="24"/>
          <w:szCs w:val="24"/>
        </w:rPr>
        <w:t xml:space="preserve">бей, — пишет Святитель, — внезапно открывшуюся перед </w:t>
      </w:r>
      <w:r>
        <w:rPr>
          <w:rFonts w:eastAsia="Times New Roman"/>
          <w:color w:val="000000"/>
          <w:spacing w:val="-2"/>
          <w:sz w:val="24"/>
          <w:szCs w:val="24"/>
        </w:rPr>
        <w:t xml:space="preserve">вами, перенеситесь на крыльях веры! Не испытывайте воли </w:t>
      </w:r>
      <w:r>
        <w:rPr>
          <w:rFonts w:eastAsia="Times New Roman"/>
          <w:color w:val="000000"/>
          <w:spacing w:val="-1"/>
          <w:sz w:val="24"/>
          <w:szCs w:val="24"/>
        </w:rPr>
        <w:t xml:space="preserve">недоверчивою стопою размышления человеческого, идите смело по ним мужественными ногами веры — и обратятся </w:t>
      </w:r>
      <w:r>
        <w:rPr>
          <w:rFonts w:eastAsia="Times New Roman"/>
          <w:color w:val="000000"/>
          <w:spacing w:val="-2"/>
          <w:sz w:val="24"/>
          <w:szCs w:val="24"/>
        </w:rPr>
        <w:t>под ногами вашими мягкие, влажные волны в твердые мра</w:t>
      </w:r>
      <w:r>
        <w:rPr>
          <w:rFonts w:eastAsia="Times New Roman"/>
          <w:color w:val="000000"/>
          <w:spacing w:val="-2"/>
          <w:sz w:val="24"/>
          <w:szCs w:val="24"/>
        </w:rPr>
        <w:softHyphen/>
      </w:r>
      <w:r>
        <w:rPr>
          <w:rFonts w:eastAsia="Times New Roman"/>
          <w:color w:val="000000"/>
          <w:sz w:val="24"/>
          <w:szCs w:val="24"/>
        </w:rPr>
        <w:t>морные или гранитные плиты.</w:t>
      </w:r>
    </w:p>
    <w:p w:rsidR="00F93992" w:rsidRDefault="00F93992" w:rsidP="00FD09E3">
      <w:pPr>
        <w:shd w:val="clear" w:color="auto" w:fill="FFFFFF"/>
        <w:spacing w:line="234" w:lineRule="exact"/>
        <w:ind w:firstLine="567"/>
        <w:jc w:val="both"/>
      </w:pPr>
      <w:r>
        <w:rPr>
          <w:color w:val="000000"/>
          <w:spacing w:val="-2"/>
          <w:sz w:val="24"/>
          <w:szCs w:val="24"/>
        </w:rPr>
        <w:t>...</w:t>
      </w:r>
      <w:r>
        <w:rPr>
          <w:rFonts w:eastAsia="Times New Roman"/>
          <w:color w:val="000000"/>
          <w:spacing w:val="-2"/>
          <w:sz w:val="24"/>
          <w:szCs w:val="24"/>
        </w:rPr>
        <w:t>Для верного успеха в невидимой брани с князьями воз</w:t>
      </w:r>
      <w:r>
        <w:rPr>
          <w:rFonts w:eastAsia="Times New Roman"/>
          <w:color w:val="000000"/>
          <w:spacing w:val="-2"/>
          <w:sz w:val="24"/>
          <w:szCs w:val="24"/>
        </w:rPr>
        <w:softHyphen/>
      </w:r>
      <w:r>
        <w:rPr>
          <w:rFonts w:eastAsia="Times New Roman"/>
          <w:color w:val="000000"/>
          <w:sz w:val="24"/>
          <w:szCs w:val="24"/>
        </w:rPr>
        <w:t>душными... нужно взяться за оружие... Вот оружия, кото</w:t>
      </w:r>
      <w:r>
        <w:rPr>
          <w:rFonts w:eastAsia="Times New Roman"/>
          <w:color w:val="000000"/>
          <w:sz w:val="24"/>
          <w:szCs w:val="24"/>
        </w:rPr>
        <w:softHyphen/>
      </w:r>
      <w:r>
        <w:rPr>
          <w:rFonts w:eastAsia="Times New Roman"/>
          <w:color w:val="000000"/>
          <w:spacing w:val="-2"/>
          <w:sz w:val="24"/>
          <w:szCs w:val="24"/>
        </w:rPr>
        <w:t>рые святое буйство проповеди Христовой вручает рабу Хри</w:t>
      </w:r>
      <w:r>
        <w:rPr>
          <w:rFonts w:eastAsia="Times New Roman"/>
          <w:color w:val="000000"/>
          <w:spacing w:val="-2"/>
          <w:sz w:val="24"/>
          <w:szCs w:val="24"/>
        </w:rPr>
        <w:softHyphen/>
      </w:r>
      <w:r>
        <w:rPr>
          <w:rFonts w:eastAsia="Times New Roman"/>
          <w:color w:val="000000"/>
          <w:spacing w:val="-1"/>
          <w:sz w:val="24"/>
          <w:szCs w:val="24"/>
        </w:rPr>
        <w:t xml:space="preserve">стову для борьбы с... мрачными помыслами и ощущениями печали, являющимися душе в образе страшных исполинов, </w:t>
      </w:r>
      <w:r>
        <w:rPr>
          <w:rFonts w:eastAsia="Times New Roman"/>
          <w:color w:val="000000"/>
          <w:sz w:val="24"/>
          <w:szCs w:val="24"/>
        </w:rPr>
        <w:t>готовых стереть ее, поглотить ее:</w:t>
      </w:r>
    </w:p>
    <w:p w:rsidR="00F93992" w:rsidRDefault="00F93992" w:rsidP="00FD09E3">
      <w:pPr>
        <w:shd w:val="clear" w:color="auto" w:fill="FFFFFF"/>
        <w:spacing w:before="4" w:line="234" w:lineRule="exact"/>
        <w:ind w:firstLine="567"/>
      </w:pPr>
      <w:r>
        <w:rPr>
          <w:color w:val="000000"/>
          <w:sz w:val="24"/>
          <w:szCs w:val="24"/>
        </w:rPr>
        <w:t>1-</w:t>
      </w:r>
      <w:r>
        <w:rPr>
          <w:rFonts w:eastAsia="Times New Roman"/>
          <w:color w:val="000000"/>
          <w:sz w:val="24"/>
          <w:szCs w:val="24"/>
        </w:rPr>
        <w:t>е слово: «Слава Богу за всё».</w:t>
      </w:r>
    </w:p>
    <w:p w:rsidR="00F93992" w:rsidRDefault="00F93992" w:rsidP="00FD09E3">
      <w:pPr>
        <w:shd w:val="clear" w:color="auto" w:fill="FFFFFF"/>
        <w:spacing w:line="234" w:lineRule="exact"/>
        <w:ind w:firstLine="567"/>
        <w:jc w:val="both"/>
      </w:pPr>
      <w:r>
        <w:rPr>
          <w:color w:val="000000"/>
          <w:spacing w:val="-4"/>
          <w:sz w:val="24"/>
          <w:szCs w:val="24"/>
        </w:rPr>
        <w:t>2-</w:t>
      </w:r>
      <w:r>
        <w:rPr>
          <w:rFonts w:eastAsia="Times New Roman"/>
          <w:color w:val="000000"/>
          <w:spacing w:val="-4"/>
          <w:sz w:val="24"/>
          <w:szCs w:val="24"/>
        </w:rPr>
        <w:t xml:space="preserve">е слово: «Господи, предаюсь Твоей Святой Воле, и буди </w:t>
      </w:r>
      <w:r>
        <w:rPr>
          <w:rFonts w:eastAsia="Times New Roman"/>
          <w:color w:val="000000"/>
          <w:sz w:val="24"/>
          <w:szCs w:val="24"/>
        </w:rPr>
        <w:t>со мною Воля Твоя».</w:t>
      </w:r>
    </w:p>
    <w:p w:rsidR="00F93992" w:rsidRDefault="00F93992" w:rsidP="00FD09E3">
      <w:pPr>
        <w:shd w:val="clear" w:color="auto" w:fill="FFFFFF"/>
        <w:spacing w:before="4" w:line="234" w:lineRule="exact"/>
        <w:ind w:firstLine="567"/>
        <w:jc w:val="both"/>
      </w:pPr>
      <w:r>
        <w:rPr>
          <w:color w:val="000000"/>
          <w:sz w:val="24"/>
          <w:szCs w:val="24"/>
        </w:rPr>
        <w:t>3-</w:t>
      </w:r>
      <w:r>
        <w:rPr>
          <w:rFonts w:eastAsia="Times New Roman"/>
          <w:color w:val="000000"/>
          <w:sz w:val="24"/>
          <w:szCs w:val="24"/>
        </w:rPr>
        <w:t>е слово: «Господи! Благодарю Тебя за всё, что Тебе благоугодно послать на меня».</w:t>
      </w:r>
    </w:p>
    <w:p w:rsidR="00F93992" w:rsidRDefault="00F93992" w:rsidP="00FD09E3">
      <w:pPr>
        <w:shd w:val="clear" w:color="auto" w:fill="FFFFFF"/>
        <w:spacing w:before="1980"/>
        <w:ind w:firstLine="567"/>
      </w:pPr>
    </w:p>
    <w:p w:rsidR="00F93992" w:rsidRDefault="00F93992" w:rsidP="00FD09E3">
      <w:pPr>
        <w:shd w:val="clear" w:color="auto" w:fill="FFFFFF"/>
        <w:spacing w:before="180" w:line="234" w:lineRule="exact"/>
        <w:ind w:firstLine="567"/>
        <w:jc w:val="both"/>
      </w:pPr>
      <w:r>
        <w:rPr>
          <w:color w:val="000000"/>
          <w:sz w:val="24"/>
          <w:szCs w:val="24"/>
        </w:rPr>
        <w:t>4-</w:t>
      </w:r>
      <w:r>
        <w:rPr>
          <w:rFonts w:eastAsia="Times New Roman"/>
          <w:color w:val="000000"/>
          <w:sz w:val="24"/>
          <w:szCs w:val="24"/>
        </w:rPr>
        <w:t>е слово: «Достойно по делам моим приемлю; помяни мя, Господи, во Царствии Твоем».</w:t>
      </w:r>
    </w:p>
    <w:p w:rsidR="00F93992" w:rsidRDefault="00F93992" w:rsidP="00FD09E3">
      <w:pPr>
        <w:shd w:val="clear" w:color="auto" w:fill="FFFFFF"/>
        <w:spacing w:line="234" w:lineRule="exact"/>
        <w:ind w:firstLine="567"/>
        <w:jc w:val="both"/>
      </w:pPr>
      <w:r>
        <w:rPr>
          <w:rFonts w:eastAsia="Times New Roman"/>
          <w:color w:val="000000"/>
          <w:spacing w:val="-6"/>
          <w:sz w:val="24"/>
          <w:szCs w:val="24"/>
        </w:rPr>
        <w:t xml:space="preserve">Эти краткие слова, — пишет Владыка, — заимствованные, </w:t>
      </w:r>
      <w:r>
        <w:rPr>
          <w:rFonts w:eastAsia="Times New Roman"/>
          <w:color w:val="000000"/>
          <w:spacing w:val="-2"/>
          <w:sz w:val="24"/>
          <w:szCs w:val="24"/>
        </w:rPr>
        <w:t>как видите, из Писания, употреблялись преподобными ино</w:t>
      </w:r>
      <w:r>
        <w:rPr>
          <w:rFonts w:eastAsia="Times New Roman"/>
          <w:color w:val="000000"/>
          <w:spacing w:val="-2"/>
          <w:sz w:val="24"/>
          <w:szCs w:val="24"/>
        </w:rPr>
        <w:softHyphen/>
      </w:r>
      <w:r>
        <w:rPr>
          <w:rFonts w:eastAsia="Times New Roman"/>
          <w:color w:val="000000"/>
          <w:spacing w:val="-3"/>
          <w:sz w:val="24"/>
          <w:szCs w:val="24"/>
        </w:rPr>
        <w:t>ками с превосходным успехом против помыслов печали...»</w:t>
      </w:r>
      <w:r>
        <w:rPr>
          <w:rStyle w:val="a6"/>
          <w:rFonts w:eastAsia="Times New Roman"/>
          <w:color w:val="000000"/>
          <w:spacing w:val="-3"/>
          <w:sz w:val="24"/>
          <w:szCs w:val="24"/>
        </w:rPr>
        <w:footnoteReference w:id="1925"/>
      </w:r>
      <w:r>
        <w:rPr>
          <w:rFonts w:eastAsia="Times New Roman"/>
          <w:color w:val="000000"/>
          <w:spacing w:val="-3"/>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3"/>
          <w:sz w:val="24"/>
          <w:szCs w:val="24"/>
        </w:rPr>
        <w:t>Когда придет помысл печали, епископ Игнатий рекомен</w:t>
      </w:r>
      <w:r>
        <w:rPr>
          <w:rFonts w:eastAsia="Times New Roman"/>
          <w:color w:val="000000"/>
          <w:spacing w:val="-3"/>
          <w:sz w:val="24"/>
          <w:szCs w:val="24"/>
        </w:rPr>
        <w:softHyphen/>
      </w:r>
      <w:r>
        <w:rPr>
          <w:rFonts w:eastAsia="Times New Roman"/>
          <w:color w:val="000000"/>
          <w:spacing w:val="-1"/>
          <w:sz w:val="24"/>
          <w:szCs w:val="24"/>
        </w:rPr>
        <w:t xml:space="preserve">дует произносить от всей души и от всей крепости один из </w:t>
      </w:r>
      <w:r>
        <w:rPr>
          <w:rFonts w:eastAsia="Times New Roman"/>
          <w:color w:val="000000"/>
          <w:spacing w:val="-2"/>
          <w:sz w:val="24"/>
          <w:szCs w:val="24"/>
        </w:rPr>
        <w:t xml:space="preserve">вышеозначенных стихов. При этом нужно не горячиться, а произносить тихо, неспешно и до тех пор, пока помыслы не </w:t>
      </w:r>
      <w:r>
        <w:rPr>
          <w:rFonts w:eastAsia="Times New Roman"/>
          <w:color w:val="000000"/>
          <w:sz w:val="24"/>
          <w:szCs w:val="24"/>
        </w:rPr>
        <w:t>удалятся совершенно, пока сердце не известится о прише</w:t>
      </w:r>
      <w:r>
        <w:rPr>
          <w:rFonts w:eastAsia="Times New Roman"/>
          <w:color w:val="000000"/>
          <w:sz w:val="24"/>
          <w:szCs w:val="24"/>
        </w:rPr>
        <w:softHyphen/>
      </w:r>
      <w:r>
        <w:rPr>
          <w:rFonts w:eastAsia="Times New Roman"/>
          <w:color w:val="000000"/>
          <w:spacing w:val="-3"/>
          <w:sz w:val="24"/>
          <w:szCs w:val="24"/>
        </w:rPr>
        <w:t xml:space="preserve">ствии благодатной помощи Божией. Далее Владыка пишет, </w:t>
      </w:r>
      <w:r>
        <w:rPr>
          <w:rFonts w:eastAsia="Times New Roman"/>
          <w:color w:val="000000"/>
          <w:spacing w:val="-1"/>
          <w:sz w:val="24"/>
          <w:szCs w:val="24"/>
        </w:rPr>
        <w:t>что изгнанные помыслы со временем опять могут прибли</w:t>
      </w:r>
      <w:r>
        <w:rPr>
          <w:rFonts w:eastAsia="Times New Roman"/>
          <w:color w:val="000000"/>
          <w:spacing w:val="-1"/>
          <w:sz w:val="24"/>
          <w:szCs w:val="24"/>
        </w:rPr>
        <w:softHyphen/>
      </w:r>
      <w:r>
        <w:rPr>
          <w:rFonts w:eastAsia="Times New Roman"/>
          <w:color w:val="000000"/>
          <w:sz w:val="24"/>
          <w:szCs w:val="24"/>
        </w:rPr>
        <w:t>зиться, и опять нужно браться за указанное оружие и изго</w:t>
      </w:r>
      <w:r>
        <w:rPr>
          <w:rFonts w:eastAsia="Times New Roman"/>
          <w:color w:val="000000"/>
          <w:sz w:val="24"/>
          <w:szCs w:val="24"/>
        </w:rPr>
        <w:softHyphen/>
      </w:r>
      <w:r>
        <w:rPr>
          <w:rFonts w:eastAsia="Times New Roman"/>
          <w:color w:val="000000"/>
          <w:spacing w:val="-2"/>
          <w:sz w:val="24"/>
          <w:szCs w:val="24"/>
        </w:rPr>
        <w:t xml:space="preserve">нять помыслы. Помыслы также быстро исчезают, если инок </w:t>
      </w:r>
      <w:r>
        <w:rPr>
          <w:rFonts w:eastAsia="Times New Roman"/>
          <w:color w:val="000000"/>
          <w:sz w:val="24"/>
          <w:szCs w:val="24"/>
        </w:rPr>
        <w:t>будет сразу же открывать их с чувством покаяния и сокру</w:t>
      </w:r>
      <w:r>
        <w:rPr>
          <w:rFonts w:eastAsia="Times New Roman"/>
          <w:color w:val="000000"/>
          <w:sz w:val="24"/>
          <w:szCs w:val="24"/>
        </w:rPr>
        <w:softHyphen/>
        <w:t>шения старцу или духовнику.</w:t>
      </w:r>
    </w:p>
    <w:p w:rsidR="00F93992" w:rsidRDefault="00F93992" w:rsidP="00FD09E3">
      <w:pPr>
        <w:shd w:val="clear" w:color="auto" w:fill="FFFFFF"/>
        <w:spacing w:before="227" w:line="234" w:lineRule="exact"/>
        <w:ind w:firstLine="567"/>
        <w:jc w:val="center"/>
      </w:pPr>
      <w:r>
        <w:rPr>
          <w:b/>
          <w:bCs/>
          <w:color w:val="000000"/>
          <w:spacing w:val="-10"/>
          <w:sz w:val="24"/>
          <w:szCs w:val="24"/>
          <w:lang w:val="en-US"/>
        </w:rPr>
        <w:t>V</w:t>
      </w:r>
      <w:r w:rsidRPr="00AF456E">
        <w:rPr>
          <w:b/>
          <w:bCs/>
          <w:color w:val="000000"/>
          <w:spacing w:val="-10"/>
          <w:sz w:val="24"/>
          <w:szCs w:val="24"/>
        </w:rPr>
        <w:t xml:space="preserve">. </w:t>
      </w:r>
      <w:r>
        <w:rPr>
          <w:rFonts w:eastAsia="Times New Roman"/>
          <w:b/>
          <w:bCs/>
          <w:color w:val="000000"/>
          <w:spacing w:val="-10"/>
          <w:sz w:val="24"/>
          <w:szCs w:val="24"/>
        </w:rPr>
        <w:t xml:space="preserve">Учение епископа Игнатия </w:t>
      </w:r>
      <w:r>
        <w:rPr>
          <w:rFonts w:eastAsia="Times New Roman"/>
          <w:b/>
          <w:bCs/>
          <w:color w:val="000000"/>
          <w:spacing w:val="-5"/>
          <w:sz w:val="24"/>
          <w:szCs w:val="24"/>
        </w:rPr>
        <w:t>об Иисусовой молитве</w:t>
      </w:r>
    </w:p>
    <w:p w:rsidR="00F93992" w:rsidRDefault="00F93992" w:rsidP="00FD09E3">
      <w:pPr>
        <w:shd w:val="clear" w:color="auto" w:fill="FFFFFF"/>
        <w:spacing w:before="162" w:line="234" w:lineRule="exact"/>
        <w:ind w:firstLine="567"/>
        <w:jc w:val="both"/>
      </w:pPr>
      <w:r>
        <w:rPr>
          <w:rFonts w:eastAsia="Times New Roman"/>
          <w:color w:val="000000"/>
          <w:spacing w:val="-3"/>
          <w:sz w:val="24"/>
          <w:szCs w:val="24"/>
        </w:rPr>
        <w:t>Иисусова молитва, по мнению святых Отцов, есть «худо</w:t>
      </w:r>
      <w:r>
        <w:rPr>
          <w:rFonts w:eastAsia="Times New Roman"/>
          <w:color w:val="000000"/>
          <w:spacing w:val="-3"/>
          <w:sz w:val="24"/>
          <w:szCs w:val="24"/>
        </w:rPr>
        <w:softHyphen/>
      </w:r>
      <w:r>
        <w:rPr>
          <w:rFonts w:eastAsia="Times New Roman"/>
          <w:color w:val="000000"/>
          <w:sz w:val="24"/>
          <w:szCs w:val="24"/>
        </w:rPr>
        <w:t xml:space="preserve">жество из художеств» — это есть то внутреннее духовное делание, которое превосходит все другие делания, возводя </w:t>
      </w:r>
      <w:r>
        <w:rPr>
          <w:rFonts w:eastAsia="Times New Roman"/>
          <w:color w:val="000000"/>
          <w:spacing w:val="-1"/>
          <w:sz w:val="24"/>
          <w:szCs w:val="24"/>
        </w:rPr>
        <w:t xml:space="preserve">монаха к совершенству. Делание это велико и многотрудно </w:t>
      </w:r>
      <w:r>
        <w:rPr>
          <w:rFonts w:eastAsia="Times New Roman"/>
          <w:color w:val="000000"/>
          <w:sz w:val="24"/>
          <w:szCs w:val="24"/>
        </w:rPr>
        <w:t xml:space="preserve">и в то же время многоплодно. Истинная Иисусова молитва </w:t>
      </w:r>
      <w:r>
        <w:rPr>
          <w:rFonts w:eastAsia="Times New Roman"/>
          <w:color w:val="000000"/>
          <w:spacing w:val="-2"/>
          <w:sz w:val="24"/>
          <w:szCs w:val="24"/>
        </w:rPr>
        <w:t>и плоды, которые она приносит, есть великий дар всеблаго</w:t>
      </w:r>
      <w:r>
        <w:rPr>
          <w:rFonts w:eastAsia="Times New Roman"/>
          <w:color w:val="000000"/>
          <w:spacing w:val="-2"/>
          <w:sz w:val="24"/>
          <w:szCs w:val="24"/>
        </w:rPr>
        <w:softHyphen/>
        <w:t>го Бога грешному человеку. Немногие подвижники сподо</w:t>
      </w:r>
      <w:r>
        <w:rPr>
          <w:rFonts w:eastAsia="Times New Roman"/>
          <w:color w:val="000000"/>
          <w:spacing w:val="-2"/>
          <w:sz w:val="24"/>
          <w:szCs w:val="24"/>
        </w:rPr>
        <w:softHyphen/>
      </w:r>
      <w:r>
        <w:rPr>
          <w:rFonts w:eastAsia="Times New Roman"/>
          <w:color w:val="000000"/>
          <w:sz w:val="24"/>
          <w:szCs w:val="24"/>
        </w:rPr>
        <w:t xml:space="preserve">бились получить этот дар. Святой Исаак Сирский говорит: </w:t>
      </w:r>
      <w:r>
        <w:rPr>
          <w:rFonts w:eastAsia="Times New Roman"/>
          <w:color w:val="000000"/>
          <w:spacing w:val="-3"/>
          <w:sz w:val="24"/>
          <w:szCs w:val="24"/>
        </w:rPr>
        <w:t>«Не многие сподобились чистой молитвы, но малые: достиг</w:t>
      </w:r>
      <w:r>
        <w:rPr>
          <w:rFonts w:eastAsia="Times New Roman"/>
          <w:color w:val="000000"/>
          <w:spacing w:val="-3"/>
          <w:sz w:val="24"/>
          <w:szCs w:val="24"/>
        </w:rPr>
        <w:softHyphen/>
      </w:r>
      <w:r>
        <w:rPr>
          <w:rFonts w:eastAsia="Times New Roman"/>
          <w:color w:val="000000"/>
          <w:spacing w:val="-2"/>
          <w:sz w:val="24"/>
          <w:szCs w:val="24"/>
        </w:rPr>
        <w:t>ших же к таинству, совершающемуся после нее, и пришед</w:t>
      </w:r>
      <w:r>
        <w:rPr>
          <w:rFonts w:eastAsia="Times New Roman"/>
          <w:color w:val="000000"/>
          <w:spacing w:val="-2"/>
          <w:sz w:val="24"/>
          <w:szCs w:val="24"/>
        </w:rPr>
        <w:softHyphen/>
      </w:r>
      <w:r>
        <w:rPr>
          <w:rFonts w:eastAsia="Times New Roman"/>
          <w:color w:val="000000"/>
          <w:sz w:val="24"/>
          <w:szCs w:val="24"/>
        </w:rPr>
        <w:t xml:space="preserve">ших на другой берег (Иордана) едва встречается один из </w:t>
      </w:r>
      <w:r>
        <w:rPr>
          <w:rFonts w:eastAsia="Times New Roman"/>
          <w:color w:val="000000"/>
          <w:spacing w:val="-1"/>
          <w:sz w:val="24"/>
          <w:szCs w:val="24"/>
        </w:rPr>
        <w:t>поколения в поколение, по благодати и благоволению Бо</w:t>
      </w:r>
      <w:r>
        <w:rPr>
          <w:rFonts w:eastAsia="Times New Roman"/>
          <w:color w:val="000000"/>
          <w:sz w:val="24"/>
          <w:szCs w:val="24"/>
        </w:rPr>
        <w:t>жию»</w:t>
      </w:r>
      <w:r>
        <w:rPr>
          <w:rStyle w:val="a6"/>
          <w:rFonts w:eastAsia="Times New Roman"/>
          <w:color w:val="000000"/>
          <w:sz w:val="24"/>
          <w:szCs w:val="24"/>
        </w:rPr>
        <w:footnoteReference w:id="1926"/>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Епископ Игнатий, по нашему глубокому убеждению, в </w:t>
      </w:r>
      <w:r>
        <w:rPr>
          <w:rFonts w:eastAsia="Times New Roman"/>
          <w:color w:val="000000"/>
          <w:spacing w:val="-4"/>
          <w:sz w:val="24"/>
          <w:szCs w:val="24"/>
        </w:rPr>
        <w:t xml:space="preserve">Русской земле и был одним из деятелей Иисусовой молитвы, </w:t>
      </w:r>
      <w:r>
        <w:rPr>
          <w:rFonts w:eastAsia="Times New Roman"/>
          <w:color w:val="000000"/>
          <w:spacing w:val="-1"/>
          <w:sz w:val="24"/>
          <w:szCs w:val="24"/>
        </w:rPr>
        <w:t xml:space="preserve">который в совершенстве постиг это внутреннее делание и </w:t>
      </w:r>
      <w:r>
        <w:rPr>
          <w:rFonts w:eastAsia="Times New Roman"/>
          <w:color w:val="000000"/>
          <w:spacing w:val="-3"/>
          <w:sz w:val="24"/>
          <w:szCs w:val="24"/>
        </w:rPr>
        <w:t>сподобился ощутить в своем сердце приносимые им плоды.</w:t>
      </w:r>
    </w:p>
    <w:p w:rsidR="00F93992" w:rsidRDefault="00F93992" w:rsidP="00FD09E3">
      <w:pPr>
        <w:shd w:val="clear" w:color="auto" w:fill="FFFFFF"/>
        <w:spacing w:before="184" w:line="234" w:lineRule="exact"/>
        <w:ind w:firstLine="567"/>
        <w:jc w:val="both"/>
      </w:pPr>
      <w:r>
        <w:rPr>
          <w:rFonts w:eastAsia="Times New Roman"/>
          <w:color w:val="000000"/>
          <w:spacing w:val="-2"/>
          <w:sz w:val="24"/>
          <w:szCs w:val="24"/>
        </w:rPr>
        <w:t xml:space="preserve">Видя почти полное оставление среди монашествующих </w:t>
      </w:r>
      <w:r>
        <w:rPr>
          <w:rFonts w:eastAsia="Times New Roman"/>
          <w:color w:val="000000"/>
          <w:spacing w:val="-1"/>
          <w:sz w:val="24"/>
          <w:szCs w:val="24"/>
        </w:rPr>
        <w:t>правильного умного делания и чувствуя своим сердцем не</w:t>
      </w:r>
      <w:r>
        <w:rPr>
          <w:rFonts w:eastAsia="Times New Roman"/>
          <w:color w:val="000000"/>
          <w:spacing w:val="-1"/>
          <w:sz w:val="24"/>
          <w:szCs w:val="24"/>
        </w:rPr>
        <w:softHyphen/>
      </w:r>
      <w:r>
        <w:rPr>
          <w:rFonts w:eastAsia="Times New Roman"/>
          <w:color w:val="000000"/>
          <w:spacing w:val="-4"/>
          <w:sz w:val="24"/>
          <w:szCs w:val="24"/>
        </w:rPr>
        <w:t xml:space="preserve">преодолимое влечение к нему, епископ Игнатий долгие годы </w:t>
      </w:r>
      <w:r>
        <w:rPr>
          <w:rFonts w:eastAsia="Times New Roman"/>
          <w:color w:val="000000"/>
          <w:spacing w:val="-2"/>
          <w:sz w:val="24"/>
          <w:szCs w:val="24"/>
        </w:rPr>
        <w:t>деятельно изучал Святоотеческие писания о Иисусовой мо</w:t>
      </w:r>
      <w:r>
        <w:rPr>
          <w:rFonts w:eastAsia="Times New Roman"/>
          <w:color w:val="000000"/>
          <w:spacing w:val="-2"/>
          <w:sz w:val="24"/>
          <w:szCs w:val="24"/>
        </w:rPr>
        <w:softHyphen/>
      </w:r>
      <w:r>
        <w:rPr>
          <w:rFonts w:eastAsia="Times New Roman"/>
          <w:color w:val="000000"/>
          <w:spacing w:val="-4"/>
          <w:sz w:val="24"/>
          <w:szCs w:val="24"/>
        </w:rPr>
        <w:t>литве. Из-за отсутствия опытных руководителей в этом труд</w:t>
      </w:r>
      <w:r>
        <w:rPr>
          <w:rFonts w:eastAsia="Times New Roman"/>
          <w:color w:val="000000"/>
          <w:spacing w:val="-4"/>
          <w:sz w:val="24"/>
          <w:szCs w:val="24"/>
        </w:rPr>
        <w:softHyphen/>
      </w:r>
      <w:r>
        <w:rPr>
          <w:rFonts w:eastAsia="Times New Roman"/>
          <w:color w:val="000000"/>
          <w:spacing w:val="-1"/>
          <w:sz w:val="24"/>
          <w:szCs w:val="24"/>
        </w:rPr>
        <w:t xml:space="preserve">ном делании, Владыке, по его собственному признанию, </w:t>
      </w:r>
      <w:r>
        <w:rPr>
          <w:rFonts w:eastAsia="Times New Roman"/>
          <w:color w:val="000000"/>
          <w:spacing w:val="-2"/>
          <w:sz w:val="24"/>
          <w:szCs w:val="24"/>
        </w:rPr>
        <w:t>пришлось пережить много трудностей. Почти единственны</w:t>
      </w:r>
      <w:r>
        <w:rPr>
          <w:rFonts w:eastAsia="Times New Roman"/>
          <w:color w:val="000000"/>
          <w:spacing w:val="-2"/>
          <w:sz w:val="24"/>
          <w:szCs w:val="24"/>
        </w:rPr>
        <w:softHyphen/>
        <w:t>ми его руководителями были писания святых Отцов. Вели</w:t>
      </w:r>
      <w:r>
        <w:rPr>
          <w:rFonts w:eastAsia="Times New Roman"/>
          <w:color w:val="000000"/>
          <w:spacing w:val="-2"/>
          <w:sz w:val="24"/>
          <w:szCs w:val="24"/>
        </w:rPr>
        <w:softHyphen/>
      </w:r>
      <w:r>
        <w:rPr>
          <w:rFonts w:eastAsia="Times New Roman"/>
          <w:color w:val="000000"/>
          <w:spacing w:val="-1"/>
          <w:sz w:val="24"/>
          <w:szCs w:val="24"/>
        </w:rPr>
        <w:t xml:space="preserve">кая рассудительность помогла Преосвященному Игнатию извлекать из творений древних учителей молитвы то, что </w:t>
      </w:r>
      <w:r>
        <w:rPr>
          <w:rFonts w:eastAsia="Times New Roman"/>
          <w:color w:val="000000"/>
          <w:spacing w:val="-2"/>
          <w:sz w:val="24"/>
          <w:szCs w:val="24"/>
        </w:rPr>
        <w:t>можно было практически применить к условиям своей жиз</w:t>
      </w:r>
      <w:r>
        <w:rPr>
          <w:rFonts w:eastAsia="Times New Roman"/>
          <w:color w:val="000000"/>
          <w:spacing w:val="-2"/>
          <w:sz w:val="24"/>
          <w:szCs w:val="24"/>
        </w:rPr>
        <w:softHyphen/>
      </w:r>
      <w:r>
        <w:rPr>
          <w:rFonts w:eastAsia="Times New Roman"/>
          <w:color w:val="000000"/>
          <w:sz w:val="24"/>
          <w:szCs w:val="24"/>
        </w:rPr>
        <w:t>ни. Истинное же смирение Владыки и сознание своей гре</w:t>
      </w:r>
      <w:r>
        <w:rPr>
          <w:rFonts w:eastAsia="Times New Roman"/>
          <w:color w:val="000000"/>
          <w:sz w:val="24"/>
          <w:szCs w:val="24"/>
        </w:rPr>
        <w:softHyphen/>
      </w:r>
      <w:r>
        <w:rPr>
          <w:rFonts w:eastAsia="Times New Roman"/>
          <w:color w:val="000000"/>
          <w:spacing w:val="-1"/>
          <w:sz w:val="24"/>
          <w:szCs w:val="24"/>
        </w:rPr>
        <w:t>ховности помогли ему избежать многих сетей, встречаю</w:t>
      </w:r>
      <w:r>
        <w:rPr>
          <w:rFonts w:eastAsia="Times New Roman"/>
          <w:color w:val="000000"/>
          <w:spacing w:val="-1"/>
          <w:sz w:val="24"/>
          <w:szCs w:val="24"/>
        </w:rPr>
        <w:softHyphen/>
      </w:r>
      <w:r>
        <w:rPr>
          <w:rFonts w:eastAsia="Times New Roman"/>
          <w:color w:val="000000"/>
          <w:sz w:val="24"/>
          <w:szCs w:val="24"/>
        </w:rPr>
        <w:t>щихся на трудном пути внутреннего делания.</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Опытно постигнув делание Иисусовой молитвы и видя, </w:t>
      </w:r>
      <w:r>
        <w:rPr>
          <w:rFonts w:eastAsia="Times New Roman"/>
          <w:color w:val="000000"/>
          <w:spacing w:val="-2"/>
          <w:sz w:val="24"/>
          <w:szCs w:val="24"/>
        </w:rPr>
        <w:t xml:space="preserve">что только этим путем можно достигнуть совершенства в </w:t>
      </w:r>
      <w:r>
        <w:rPr>
          <w:rFonts w:eastAsia="Times New Roman"/>
          <w:color w:val="000000"/>
          <w:spacing w:val="-1"/>
          <w:sz w:val="24"/>
          <w:szCs w:val="24"/>
        </w:rPr>
        <w:t>духовной жизни, епископ Игнатий стремился возродить это спасительное делание среди монашествующих своего вре</w:t>
      </w:r>
      <w:r>
        <w:rPr>
          <w:rFonts w:eastAsia="Times New Roman"/>
          <w:color w:val="000000"/>
          <w:spacing w:val="-1"/>
          <w:sz w:val="24"/>
          <w:szCs w:val="24"/>
        </w:rPr>
        <w:softHyphen/>
      </w:r>
      <w:r>
        <w:rPr>
          <w:rFonts w:eastAsia="Times New Roman"/>
          <w:color w:val="000000"/>
          <w:sz w:val="24"/>
          <w:szCs w:val="24"/>
        </w:rPr>
        <w:t>мени. С этой целью он написал для своих духовных чад несколько назидательных статей, в которых изложил уче</w:t>
      </w:r>
      <w:r>
        <w:rPr>
          <w:rFonts w:eastAsia="Times New Roman"/>
          <w:color w:val="000000"/>
          <w:sz w:val="24"/>
          <w:szCs w:val="24"/>
        </w:rPr>
        <w:softHyphen/>
        <w:t>ние о Иисусовой молитве. Как и все свои произведения, так и учение о молитве Иисусовой владыка Игнатий осно</w:t>
      </w:r>
      <w:r>
        <w:rPr>
          <w:rFonts w:eastAsia="Times New Roman"/>
          <w:color w:val="000000"/>
          <w:sz w:val="24"/>
          <w:szCs w:val="24"/>
        </w:rPr>
        <w:softHyphen/>
        <w:t xml:space="preserve">вывает на творениях святых Отцов. Страницы его статей </w:t>
      </w:r>
      <w:r>
        <w:rPr>
          <w:rFonts w:eastAsia="Times New Roman"/>
          <w:color w:val="000000"/>
          <w:spacing w:val="-1"/>
          <w:sz w:val="24"/>
          <w:szCs w:val="24"/>
        </w:rPr>
        <w:t>об умном делании иногда сплошь испещрены святоотечес</w:t>
      </w:r>
      <w:r>
        <w:rPr>
          <w:rFonts w:eastAsia="Times New Roman"/>
          <w:color w:val="000000"/>
          <w:spacing w:val="-1"/>
          <w:sz w:val="24"/>
          <w:szCs w:val="24"/>
        </w:rPr>
        <w:softHyphen/>
      </w:r>
      <w:r>
        <w:rPr>
          <w:rFonts w:eastAsia="Times New Roman"/>
          <w:color w:val="000000"/>
          <w:sz w:val="24"/>
          <w:szCs w:val="24"/>
        </w:rPr>
        <w:t>кими цитатами.</w:t>
      </w:r>
    </w:p>
    <w:p w:rsidR="00F93992" w:rsidRDefault="00F93992" w:rsidP="00FD09E3">
      <w:pPr>
        <w:shd w:val="clear" w:color="auto" w:fill="FFFFFF"/>
        <w:spacing w:before="7" w:line="234" w:lineRule="exact"/>
        <w:ind w:firstLine="567"/>
        <w:jc w:val="both"/>
      </w:pPr>
      <w:r>
        <w:rPr>
          <w:rFonts w:eastAsia="Times New Roman"/>
          <w:color w:val="000000"/>
          <w:spacing w:val="-4"/>
          <w:sz w:val="24"/>
          <w:szCs w:val="24"/>
        </w:rPr>
        <w:t>Но достоинство произведений епископа Игнатия об Иису</w:t>
      </w:r>
      <w:r>
        <w:rPr>
          <w:rFonts w:eastAsia="Times New Roman"/>
          <w:color w:val="000000"/>
          <w:spacing w:val="-4"/>
          <w:sz w:val="24"/>
          <w:szCs w:val="24"/>
        </w:rPr>
        <w:softHyphen/>
      </w:r>
      <w:r>
        <w:rPr>
          <w:rFonts w:eastAsia="Times New Roman"/>
          <w:color w:val="000000"/>
          <w:sz w:val="24"/>
          <w:szCs w:val="24"/>
        </w:rPr>
        <w:t>совой молитве не только в том, что он извлек из Святооте</w:t>
      </w:r>
      <w:r>
        <w:rPr>
          <w:rFonts w:eastAsia="Times New Roman"/>
          <w:color w:val="000000"/>
          <w:sz w:val="24"/>
          <w:szCs w:val="24"/>
        </w:rPr>
        <w:softHyphen/>
      </w:r>
      <w:r>
        <w:rPr>
          <w:rFonts w:eastAsia="Times New Roman"/>
          <w:color w:val="000000"/>
          <w:spacing w:val="-3"/>
          <w:sz w:val="24"/>
          <w:szCs w:val="24"/>
        </w:rPr>
        <w:t>ческой литературы все, что может быть применено для дела</w:t>
      </w:r>
      <w:r>
        <w:rPr>
          <w:rFonts w:eastAsia="Times New Roman"/>
          <w:color w:val="000000"/>
          <w:spacing w:val="-3"/>
          <w:sz w:val="24"/>
          <w:szCs w:val="24"/>
        </w:rPr>
        <w:softHyphen/>
      </w:r>
      <w:r>
        <w:rPr>
          <w:rFonts w:eastAsia="Times New Roman"/>
          <w:color w:val="000000"/>
          <w:sz w:val="24"/>
          <w:szCs w:val="24"/>
        </w:rPr>
        <w:t>теля Иисусовой молитвы в наши дни, но он со свойствен</w:t>
      </w:r>
      <w:r>
        <w:rPr>
          <w:rFonts w:eastAsia="Times New Roman"/>
          <w:color w:val="000000"/>
          <w:sz w:val="24"/>
          <w:szCs w:val="24"/>
        </w:rPr>
        <w:softHyphen/>
        <w:t xml:space="preserve">ной ему скромностью отобразил в своих статьях и свой </w:t>
      </w:r>
      <w:r>
        <w:rPr>
          <w:rFonts w:eastAsia="Times New Roman"/>
          <w:color w:val="000000"/>
          <w:spacing w:val="-1"/>
          <w:sz w:val="24"/>
          <w:szCs w:val="24"/>
        </w:rPr>
        <w:t xml:space="preserve">многолетний опыт совершения умного делания. Его советы об умной молитве основаны на учении древних учителей </w:t>
      </w:r>
      <w:r>
        <w:rPr>
          <w:rFonts w:eastAsia="Times New Roman"/>
          <w:color w:val="000000"/>
          <w:spacing w:val="-2"/>
          <w:sz w:val="24"/>
          <w:szCs w:val="24"/>
        </w:rPr>
        <w:t xml:space="preserve">молитвы и проверены собственным опытом, и поэтому они </w:t>
      </w:r>
      <w:r>
        <w:rPr>
          <w:rFonts w:eastAsia="Times New Roman"/>
          <w:color w:val="000000"/>
          <w:sz w:val="24"/>
          <w:szCs w:val="24"/>
        </w:rPr>
        <w:t>могут служить безошибочным руководством для делания умной молитвы.</w:t>
      </w:r>
    </w:p>
    <w:p w:rsidR="00F93992" w:rsidRDefault="00F93992" w:rsidP="00FD09E3">
      <w:pPr>
        <w:shd w:val="clear" w:color="auto" w:fill="FFFFFF"/>
        <w:spacing w:before="4" w:line="234" w:lineRule="exact"/>
        <w:ind w:firstLine="567"/>
        <w:jc w:val="both"/>
      </w:pPr>
      <w:r>
        <w:rPr>
          <w:rFonts w:eastAsia="Times New Roman"/>
          <w:color w:val="000000"/>
          <w:sz w:val="24"/>
          <w:szCs w:val="24"/>
        </w:rPr>
        <w:t>Каждый инок, желающий научиться «художеству из ху</w:t>
      </w:r>
      <w:r>
        <w:rPr>
          <w:rFonts w:eastAsia="Times New Roman"/>
          <w:color w:val="000000"/>
          <w:sz w:val="24"/>
          <w:szCs w:val="24"/>
        </w:rPr>
        <w:softHyphen/>
        <w:t>дожеств» — Иисусовой молитве, должен прежде всего хо</w:t>
      </w:r>
      <w:r>
        <w:rPr>
          <w:rFonts w:eastAsia="Times New Roman"/>
          <w:color w:val="000000"/>
          <w:sz w:val="24"/>
          <w:szCs w:val="24"/>
        </w:rPr>
        <w:softHyphen/>
      </w:r>
      <w:r>
        <w:rPr>
          <w:rFonts w:eastAsia="Times New Roman"/>
          <w:color w:val="000000"/>
          <w:spacing w:val="-3"/>
          <w:sz w:val="24"/>
          <w:szCs w:val="24"/>
        </w:rPr>
        <w:t>рошо изучить учение епископа Игнатия по этому вопросу и только затем приступать к деятельному исполнению Иисусо</w:t>
      </w:r>
      <w:r>
        <w:rPr>
          <w:rFonts w:eastAsia="Times New Roman"/>
          <w:color w:val="000000"/>
          <w:spacing w:val="-3"/>
          <w:sz w:val="24"/>
          <w:szCs w:val="24"/>
        </w:rPr>
        <w:softHyphen/>
      </w:r>
      <w:r>
        <w:rPr>
          <w:rFonts w:eastAsia="Times New Roman"/>
          <w:color w:val="000000"/>
          <w:spacing w:val="-7"/>
          <w:sz w:val="24"/>
          <w:szCs w:val="24"/>
        </w:rPr>
        <w:t xml:space="preserve">вой молитвы и к чтению Святоотеческой литературы об умном </w:t>
      </w:r>
      <w:r>
        <w:rPr>
          <w:rFonts w:eastAsia="Times New Roman"/>
          <w:color w:val="000000"/>
          <w:sz w:val="24"/>
          <w:szCs w:val="24"/>
        </w:rPr>
        <w:t>делании.</w:t>
      </w:r>
    </w:p>
    <w:p w:rsidR="00F93992" w:rsidRDefault="00F93992" w:rsidP="00FD09E3">
      <w:pPr>
        <w:shd w:val="clear" w:color="auto" w:fill="FFFFFF"/>
        <w:spacing w:before="418" w:line="234" w:lineRule="exact"/>
        <w:ind w:firstLine="567"/>
        <w:jc w:val="both"/>
      </w:pPr>
      <w:r>
        <w:rPr>
          <w:rFonts w:eastAsia="Times New Roman"/>
          <w:b/>
          <w:bCs/>
          <w:color w:val="000000"/>
          <w:spacing w:val="-2"/>
          <w:sz w:val="24"/>
          <w:szCs w:val="24"/>
        </w:rPr>
        <w:t>Мнение епископа Игнатия о происхождении Иисусо</w:t>
      </w:r>
      <w:r>
        <w:rPr>
          <w:rFonts w:eastAsia="Times New Roman"/>
          <w:b/>
          <w:bCs/>
          <w:color w:val="000000"/>
          <w:spacing w:val="-2"/>
          <w:sz w:val="24"/>
          <w:szCs w:val="24"/>
        </w:rPr>
        <w:softHyphen/>
      </w:r>
      <w:r>
        <w:rPr>
          <w:rFonts w:eastAsia="Times New Roman"/>
          <w:b/>
          <w:bCs/>
          <w:color w:val="000000"/>
          <w:spacing w:val="-3"/>
          <w:sz w:val="24"/>
          <w:szCs w:val="24"/>
        </w:rPr>
        <w:t xml:space="preserve">вой молитвы. </w:t>
      </w:r>
      <w:r>
        <w:rPr>
          <w:rFonts w:eastAsia="Times New Roman"/>
          <w:color w:val="000000"/>
          <w:spacing w:val="-3"/>
          <w:sz w:val="24"/>
          <w:szCs w:val="24"/>
        </w:rPr>
        <w:t xml:space="preserve">Епископ Игнатий </w:t>
      </w:r>
      <w:r>
        <w:rPr>
          <w:rFonts w:eastAsia="Times New Roman"/>
          <w:color w:val="000000"/>
          <w:spacing w:val="-3"/>
          <w:sz w:val="24"/>
          <w:szCs w:val="24"/>
        </w:rPr>
        <w:lastRenderedPageBreak/>
        <w:t>считал, что молитва Иису</w:t>
      </w:r>
      <w:r>
        <w:rPr>
          <w:rFonts w:eastAsia="Times New Roman"/>
          <w:color w:val="000000"/>
          <w:spacing w:val="-3"/>
          <w:sz w:val="24"/>
          <w:szCs w:val="24"/>
        </w:rPr>
        <w:softHyphen/>
        <w:t>сова есть установление Божественное. Все наставления Хри</w:t>
      </w:r>
      <w:r>
        <w:rPr>
          <w:rFonts w:eastAsia="Times New Roman"/>
          <w:color w:val="000000"/>
          <w:spacing w:val="-3"/>
          <w:sz w:val="24"/>
          <w:szCs w:val="24"/>
        </w:rPr>
        <w:softHyphen/>
        <w:t xml:space="preserve">ста Спасителя, данные Им в возвышеннейшей беседе перед </w:t>
      </w:r>
      <w:r>
        <w:rPr>
          <w:rFonts w:eastAsia="Times New Roman"/>
          <w:color w:val="000000"/>
          <w:sz w:val="24"/>
          <w:szCs w:val="24"/>
        </w:rPr>
        <w:t xml:space="preserve">крестными страданиями, имели характер «окончательного </w:t>
      </w:r>
      <w:r>
        <w:rPr>
          <w:rFonts w:eastAsia="Times New Roman"/>
          <w:color w:val="000000"/>
          <w:spacing w:val="-1"/>
          <w:sz w:val="24"/>
          <w:szCs w:val="24"/>
        </w:rPr>
        <w:t xml:space="preserve">предсмертного завещания», в котором изложены «самые </w:t>
      </w:r>
      <w:r>
        <w:rPr>
          <w:rFonts w:eastAsia="Times New Roman"/>
          <w:color w:val="000000"/>
          <w:spacing w:val="-3"/>
          <w:sz w:val="24"/>
          <w:szCs w:val="24"/>
        </w:rPr>
        <w:t>душеспасительные, окончательные заповеди, залоги досто</w:t>
      </w:r>
      <w:r>
        <w:rPr>
          <w:rFonts w:eastAsia="Times New Roman"/>
          <w:color w:val="000000"/>
          <w:spacing w:val="-3"/>
          <w:sz w:val="24"/>
          <w:szCs w:val="24"/>
        </w:rPr>
        <w:softHyphen/>
      </w:r>
      <w:r>
        <w:rPr>
          <w:rFonts w:eastAsia="Times New Roman"/>
          <w:color w:val="000000"/>
          <w:spacing w:val="-2"/>
          <w:sz w:val="24"/>
          <w:szCs w:val="24"/>
        </w:rPr>
        <w:t xml:space="preserve">верные и непогрешительные жизни вечной». Между этими </w:t>
      </w:r>
      <w:r>
        <w:rPr>
          <w:rFonts w:eastAsia="Times New Roman"/>
          <w:color w:val="000000"/>
          <w:spacing w:val="-1"/>
          <w:sz w:val="24"/>
          <w:szCs w:val="24"/>
        </w:rPr>
        <w:t>заповедями дано и «заповедание» молиться именем Иису</w:t>
      </w:r>
      <w:r>
        <w:rPr>
          <w:rFonts w:eastAsia="Times New Roman"/>
          <w:color w:val="000000"/>
          <w:spacing w:val="-1"/>
          <w:sz w:val="24"/>
          <w:szCs w:val="24"/>
        </w:rPr>
        <w:softHyphen/>
      </w:r>
      <w:r>
        <w:rPr>
          <w:rFonts w:eastAsia="Times New Roman"/>
          <w:color w:val="000000"/>
          <w:sz w:val="24"/>
          <w:szCs w:val="24"/>
        </w:rPr>
        <w:t>совым.</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Святые Апостолы еще при жизни Христа Спасителя зна</w:t>
      </w:r>
      <w:r>
        <w:rPr>
          <w:rFonts w:eastAsia="Times New Roman"/>
          <w:color w:val="000000"/>
          <w:spacing w:val="-2"/>
          <w:sz w:val="24"/>
          <w:szCs w:val="24"/>
        </w:rPr>
        <w:softHyphen/>
        <w:t>ли силу Его имени, когда они, посланные Господом на про</w:t>
      </w:r>
      <w:r>
        <w:rPr>
          <w:rFonts w:eastAsia="Times New Roman"/>
          <w:color w:val="000000"/>
          <w:spacing w:val="-2"/>
          <w:sz w:val="24"/>
          <w:szCs w:val="24"/>
        </w:rPr>
        <w:softHyphen/>
      </w:r>
      <w:r>
        <w:rPr>
          <w:rFonts w:eastAsia="Times New Roman"/>
          <w:color w:val="000000"/>
          <w:spacing w:val="-1"/>
          <w:sz w:val="24"/>
          <w:szCs w:val="24"/>
        </w:rPr>
        <w:t>поведь, изгоняли Его именем бесов и исцеляли недужных. После Вознесения Христа Спасителя вера святых Апосто</w:t>
      </w:r>
      <w:r>
        <w:rPr>
          <w:rFonts w:eastAsia="Times New Roman"/>
          <w:color w:val="000000"/>
          <w:spacing w:val="-1"/>
          <w:sz w:val="24"/>
          <w:szCs w:val="24"/>
        </w:rPr>
        <w:softHyphen/>
        <w:t xml:space="preserve">лов в имя Иисуса Христа и благоговение к этому имени возросли неограниченно. Именем Господа св. Апостолы </w:t>
      </w:r>
      <w:r>
        <w:rPr>
          <w:rFonts w:eastAsia="Times New Roman"/>
          <w:color w:val="000000"/>
          <w:sz w:val="24"/>
          <w:szCs w:val="24"/>
        </w:rPr>
        <w:t>совершали многие дивные чудеса.</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Первое чудо после Пятидесятницы было совершено св. Апостолами именем Иисуса Христа. Однажды, как пове</w:t>
      </w:r>
      <w:r>
        <w:rPr>
          <w:rFonts w:eastAsia="Times New Roman"/>
          <w:color w:val="000000"/>
          <w:spacing w:val="-1"/>
          <w:sz w:val="24"/>
          <w:szCs w:val="24"/>
        </w:rPr>
        <w:softHyphen/>
      </w:r>
      <w:r>
        <w:rPr>
          <w:rFonts w:eastAsia="Times New Roman"/>
          <w:color w:val="000000"/>
          <w:spacing w:val="-3"/>
          <w:sz w:val="24"/>
          <w:szCs w:val="24"/>
        </w:rPr>
        <w:t xml:space="preserve">ствует книга Деяний св. Апостолов, апостолы Петр и Иоанн </w:t>
      </w:r>
      <w:r>
        <w:rPr>
          <w:rFonts w:eastAsia="Times New Roman"/>
          <w:color w:val="000000"/>
          <w:spacing w:val="-1"/>
          <w:sz w:val="24"/>
          <w:szCs w:val="24"/>
        </w:rPr>
        <w:t>пошли в Иерусалимский храм помолиться. Когда они про</w:t>
      </w:r>
      <w:r>
        <w:rPr>
          <w:rFonts w:eastAsia="Times New Roman"/>
          <w:color w:val="000000"/>
          <w:spacing w:val="-1"/>
          <w:sz w:val="24"/>
          <w:szCs w:val="24"/>
        </w:rPr>
        <w:softHyphen/>
      </w:r>
      <w:r>
        <w:rPr>
          <w:rFonts w:eastAsia="Times New Roman"/>
          <w:color w:val="000000"/>
          <w:sz w:val="24"/>
          <w:szCs w:val="24"/>
        </w:rPr>
        <w:t>ходили врата храма, называвшиеся «Красными», у этих ворот сидел хромой и просил милостыню. Этот несчаст</w:t>
      </w:r>
      <w:r>
        <w:rPr>
          <w:rFonts w:eastAsia="Times New Roman"/>
          <w:color w:val="000000"/>
          <w:sz w:val="24"/>
          <w:szCs w:val="24"/>
        </w:rPr>
        <w:softHyphen/>
        <w:t>ный был хром от чрева матери, он не мог ни ходить, ни стоять, его приносили ежедневно к названным вратам хра</w:t>
      </w:r>
      <w:r>
        <w:rPr>
          <w:rFonts w:eastAsia="Times New Roman"/>
          <w:color w:val="000000"/>
          <w:sz w:val="24"/>
          <w:szCs w:val="24"/>
        </w:rPr>
        <w:softHyphen/>
        <w:t>ма, где он просил подаяние для своего пропитания. Уви</w:t>
      </w:r>
      <w:r>
        <w:rPr>
          <w:rFonts w:eastAsia="Times New Roman"/>
          <w:color w:val="000000"/>
          <w:sz w:val="24"/>
          <w:szCs w:val="24"/>
        </w:rPr>
        <w:softHyphen/>
        <w:t xml:space="preserve">дев идущих Апостолов, он стал просить у них милостыни. </w:t>
      </w:r>
      <w:r>
        <w:rPr>
          <w:rFonts w:eastAsia="Times New Roman"/>
          <w:color w:val="000000"/>
          <w:spacing w:val="-1"/>
          <w:sz w:val="24"/>
          <w:szCs w:val="24"/>
        </w:rPr>
        <w:t xml:space="preserve">Св. апостол Петр сказал ему: «Сребра и злата несть у мене, но еже имам, сие ти даю: во имя Иисуса Христа, Назорея, </w:t>
      </w:r>
      <w:r>
        <w:rPr>
          <w:rFonts w:eastAsia="Times New Roman"/>
          <w:color w:val="000000"/>
          <w:sz w:val="24"/>
          <w:szCs w:val="24"/>
        </w:rPr>
        <w:t xml:space="preserve">восстани и ходи» (Деян. 3. 6). После этих слов хромой </w:t>
      </w:r>
      <w:r>
        <w:rPr>
          <w:rFonts w:eastAsia="Times New Roman"/>
          <w:color w:val="000000"/>
          <w:spacing w:val="-2"/>
          <w:sz w:val="24"/>
          <w:szCs w:val="24"/>
        </w:rPr>
        <w:t>мгновенно исцелился, он встал и принялся громко прослав</w:t>
      </w:r>
      <w:r>
        <w:rPr>
          <w:rFonts w:eastAsia="Times New Roman"/>
          <w:color w:val="000000"/>
          <w:spacing w:val="-2"/>
          <w:sz w:val="24"/>
          <w:szCs w:val="24"/>
        </w:rPr>
        <w:softHyphen/>
      </w:r>
      <w:r>
        <w:rPr>
          <w:rFonts w:eastAsia="Times New Roman"/>
          <w:color w:val="000000"/>
          <w:sz w:val="24"/>
          <w:szCs w:val="24"/>
        </w:rPr>
        <w:t>лять Бога.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Синедрион был встревожен этим чудом, совершенным </w:t>
      </w:r>
      <w:r>
        <w:rPr>
          <w:rFonts w:eastAsia="Times New Roman"/>
          <w:color w:val="000000"/>
          <w:spacing w:val="-2"/>
          <w:sz w:val="24"/>
          <w:szCs w:val="24"/>
        </w:rPr>
        <w:t>учениками Того, Кого он недавно предал на лютую смерть чрез распятие. Апостолы были схвачены и отданы под стра</w:t>
      </w:r>
      <w:r>
        <w:rPr>
          <w:rFonts w:eastAsia="Times New Roman"/>
          <w:color w:val="000000"/>
          <w:spacing w:val="-2"/>
          <w:sz w:val="24"/>
          <w:szCs w:val="24"/>
        </w:rPr>
        <w:softHyphen/>
      </w:r>
      <w:r>
        <w:rPr>
          <w:rFonts w:eastAsia="Times New Roman"/>
          <w:color w:val="000000"/>
          <w:sz w:val="24"/>
          <w:szCs w:val="24"/>
        </w:rPr>
        <w:t>жу. На следующий день их привели в собрание Синедри</w:t>
      </w:r>
      <w:r>
        <w:rPr>
          <w:rFonts w:eastAsia="Times New Roman"/>
          <w:color w:val="000000"/>
          <w:sz w:val="24"/>
          <w:szCs w:val="24"/>
        </w:rPr>
        <w:softHyphen/>
      </w:r>
      <w:r>
        <w:rPr>
          <w:rFonts w:eastAsia="Times New Roman"/>
          <w:color w:val="000000"/>
          <w:spacing w:val="-3"/>
          <w:sz w:val="24"/>
          <w:szCs w:val="24"/>
        </w:rPr>
        <w:t xml:space="preserve">она и спросили: «Коею силою или коим именем сотвористе </w:t>
      </w:r>
      <w:r>
        <w:rPr>
          <w:rFonts w:eastAsia="Times New Roman"/>
          <w:color w:val="000000"/>
          <w:sz w:val="24"/>
          <w:szCs w:val="24"/>
        </w:rPr>
        <w:t>вы сие?» Тогда апостол Петр, исполнившись Духа Свято</w:t>
      </w:r>
      <w:r>
        <w:rPr>
          <w:rFonts w:eastAsia="Times New Roman"/>
          <w:color w:val="000000"/>
          <w:sz w:val="24"/>
          <w:szCs w:val="24"/>
        </w:rPr>
        <w:softHyphen/>
        <w:t>го, отвечал: «Разумно буди всем вам и всем людем Израилевым, яко во имя Иисуса Христа, Назорея, Его же вы</w:t>
      </w:r>
      <w:r>
        <w:t xml:space="preserve"> </w:t>
      </w:r>
      <w:r>
        <w:rPr>
          <w:rFonts w:eastAsia="Times New Roman"/>
          <w:color w:val="000000"/>
          <w:sz w:val="24"/>
          <w:szCs w:val="24"/>
        </w:rPr>
        <w:t>распясте, Его же Бог воскреси из мертвых, о Сем сей стоит пред вами здрав: несть бо иного имене под небесем, даннаго в человецех, о нем же подобает спастися нам» (Деян. 4. 10, 12).</w:t>
      </w:r>
    </w:p>
    <w:p w:rsidR="00F93992" w:rsidRDefault="00F93992" w:rsidP="00FD09E3">
      <w:pPr>
        <w:shd w:val="clear" w:color="auto" w:fill="FFFFFF"/>
        <w:spacing w:line="234" w:lineRule="exact"/>
        <w:ind w:firstLine="567"/>
        <w:jc w:val="both"/>
      </w:pPr>
      <w:r>
        <w:rPr>
          <w:rFonts w:eastAsia="Times New Roman"/>
          <w:color w:val="000000"/>
          <w:sz w:val="24"/>
          <w:szCs w:val="24"/>
        </w:rPr>
        <w:t>Несмотря на явное чудо, Синедрион, ослепленный зло</w:t>
      </w:r>
      <w:r>
        <w:rPr>
          <w:rFonts w:eastAsia="Times New Roman"/>
          <w:color w:val="000000"/>
          <w:sz w:val="24"/>
          <w:szCs w:val="24"/>
        </w:rPr>
        <w:softHyphen/>
        <w:t>бой к Иисусу Христу, с угрозою запретил Апостолам учить и даже говорить народу о имени Иисуса. На это апостолы Петр и Иоанн дерзновенно отвечали: «Аще праведно есть пред Богом вас послушати паче, нежели Бога, судите. Не можем бо мы, яже видехом и слышахом, не глаголати» (Деян. 4. 19, 20).</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Пригрозив св. Апостолам, Синедрион был вынужден от</w:t>
      </w:r>
      <w:r>
        <w:rPr>
          <w:rFonts w:eastAsia="Times New Roman"/>
          <w:color w:val="000000"/>
          <w:spacing w:val="-2"/>
          <w:sz w:val="24"/>
          <w:szCs w:val="24"/>
        </w:rPr>
        <w:softHyphen/>
      </w:r>
      <w:r>
        <w:rPr>
          <w:rFonts w:eastAsia="Times New Roman"/>
          <w:color w:val="000000"/>
          <w:sz w:val="24"/>
          <w:szCs w:val="24"/>
        </w:rPr>
        <w:t>пустить их, боясь народа, который был свидетелем совер</w:t>
      </w:r>
      <w:r>
        <w:rPr>
          <w:rFonts w:eastAsia="Times New Roman"/>
          <w:color w:val="000000"/>
          <w:sz w:val="24"/>
          <w:szCs w:val="24"/>
        </w:rPr>
        <w:softHyphen/>
      </w:r>
      <w:r>
        <w:rPr>
          <w:rFonts w:eastAsia="Times New Roman"/>
          <w:color w:val="000000"/>
          <w:spacing w:val="-1"/>
          <w:sz w:val="24"/>
          <w:szCs w:val="24"/>
        </w:rPr>
        <w:t xml:space="preserve">шенного им неслыханного чуда. Апостолы Петр и Иоанн, вернувшись к своим, поведали им обо всем случившемся. </w:t>
      </w:r>
      <w:r>
        <w:rPr>
          <w:rFonts w:eastAsia="Times New Roman"/>
          <w:color w:val="000000"/>
          <w:sz w:val="24"/>
          <w:szCs w:val="24"/>
        </w:rPr>
        <w:t xml:space="preserve">Выслушав их, все члены Иерусалимской Церкви вознесли </w:t>
      </w:r>
      <w:r>
        <w:rPr>
          <w:rFonts w:eastAsia="Times New Roman"/>
          <w:color w:val="000000"/>
          <w:spacing w:val="-2"/>
          <w:sz w:val="24"/>
          <w:szCs w:val="24"/>
        </w:rPr>
        <w:t xml:space="preserve">общую молитву, которую закончили словами: «...Господи, </w:t>
      </w:r>
      <w:r>
        <w:rPr>
          <w:rFonts w:eastAsia="Times New Roman"/>
          <w:color w:val="000000"/>
          <w:sz w:val="24"/>
          <w:szCs w:val="24"/>
        </w:rPr>
        <w:t xml:space="preserve">призри на прещения их и даждь рабом Твоим со всяким </w:t>
      </w:r>
      <w:r>
        <w:rPr>
          <w:rFonts w:eastAsia="Times New Roman"/>
          <w:color w:val="000000"/>
          <w:spacing w:val="-1"/>
          <w:sz w:val="24"/>
          <w:szCs w:val="24"/>
        </w:rPr>
        <w:t>дерзновением глаголати слово Твое, внегда руку Твою про</w:t>
      </w:r>
      <w:r>
        <w:rPr>
          <w:rFonts w:eastAsia="Times New Roman"/>
          <w:color w:val="000000"/>
          <w:spacing w:val="-1"/>
          <w:sz w:val="24"/>
          <w:szCs w:val="24"/>
        </w:rPr>
        <w:softHyphen/>
      </w:r>
      <w:r>
        <w:rPr>
          <w:rFonts w:eastAsia="Times New Roman"/>
          <w:color w:val="000000"/>
          <w:sz w:val="24"/>
          <w:szCs w:val="24"/>
        </w:rPr>
        <w:t xml:space="preserve">стрете Ти во исцеления, и знамением и чудесем бывати именем святым Отрока Твоего Иисуса» (Деян. 4. 29, 30). </w:t>
      </w:r>
      <w:r>
        <w:rPr>
          <w:rFonts w:eastAsia="Times New Roman"/>
          <w:color w:val="000000"/>
          <w:spacing w:val="-1"/>
          <w:sz w:val="24"/>
          <w:szCs w:val="24"/>
        </w:rPr>
        <w:t>Вот одно из многих чудес, совершенных Апостолами име</w:t>
      </w:r>
      <w:r>
        <w:rPr>
          <w:rFonts w:eastAsia="Times New Roman"/>
          <w:color w:val="000000"/>
          <w:spacing w:val="-1"/>
          <w:sz w:val="24"/>
          <w:szCs w:val="24"/>
        </w:rPr>
        <w:softHyphen/>
      </w:r>
      <w:r>
        <w:rPr>
          <w:rFonts w:eastAsia="Times New Roman"/>
          <w:color w:val="000000"/>
          <w:sz w:val="24"/>
          <w:szCs w:val="24"/>
        </w:rPr>
        <w:t>нем Господа Иисуса Христа.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Правда, из Священного Писания нам неизвестно, каким </w:t>
      </w:r>
      <w:r>
        <w:rPr>
          <w:rFonts w:eastAsia="Times New Roman"/>
          <w:color w:val="000000"/>
          <w:spacing w:val="-2"/>
          <w:sz w:val="24"/>
          <w:szCs w:val="24"/>
        </w:rPr>
        <w:t>образом Апостолы молились этим именем. Но епископ Иг</w:t>
      </w:r>
      <w:r>
        <w:rPr>
          <w:rFonts w:eastAsia="Times New Roman"/>
          <w:color w:val="000000"/>
          <w:spacing w:val="-2"/>
          <w:sz w:val="24"/>
          <w:szCs w:val="24"/>
        </w:rPr>
        <w:softHyphen/>
      </w:r>
      <w:r>
        <w:rPr>
          <w:rFonts w:eastAsia="Times New Roman"/>
          <w:color w:val="000000"/>
          <w:sz w:val="24"/>
          <w:szCs w:val="24"/>
        </w:rPr>
        <w:t xml:space="preserve">натий предполагает, что «они молились им непременно». «Как могли они не молиться им,— пишет он,— когда это моление было преподано и заповедано Самим Господом, когда заповедание укреплено двукратным повторением и подтверждением его? Если умалчивает о сем Писание, то умалчивает единственно потому, что моление это было в общем употреблении, не нуждаясь в особом внесении в </w:t>
      </w:r>
      <w:r>
        <w:rPr>
          <w:rFonts w:eastAsia="Times New Roman"/>
          <w:color w:val="000000"/>
          <w:spacing w:val="-2"/>
          <w:sz w:val="24"/>
          <w:szCs w:val="24"/>
        </w:rPr>
        <w:t>Писание по известности своей и общеупотребительности»</w:t>
      </w:r>
      <w:r>
        <w:rPr>
          <w:rStyle w:val="a6"/>
          <w:rFonts w:eastAsia="Times New Roman"/>
          <w:color w:val="000000"/>
          <w:spacing w:val="-2"/>
          <w:sz w:val="24"/>
          <w:szCs w:val="24"/>
        </w:rPr>
        <w:footnoteReference w:id="1927"/>
      </w:r>
      <w:r>
        <w:rPr>
          <w:rFonts w:eastAsia="Times New Roman"/>
          <w:color w:val="000000"/>
          <w:spacing w:val="-2"/>
          <w:sz w:val="24"/>
          <w:szCs w:val="24"/>
        </w:rPr>
        <w:t xml:space="preserve">. </w:t>
      </w:r>
      <w:r>
        <w:rPr>
          <w:rFonts w:eastAsia="Times New Roman"/>
          <w:color w:val="000000"/>
          <w:sz w:val="24"/>
          <w:szCs w:val="24"/>
        </w:rPr>
        <w:t>По этой же причине можно предположить, что и в дошед</w:t>
      </w:r>
      <w:r>
        <w:rPr>
          <w:rFonts w:eastAsia="Times New Roman"/>
          <w:color w:val="000000"/>
          <w:sz w:val="24"/>
          <w:szCs w:val="24"/>
        </w:rPr>
        <w:softHyphen/>
        <w:t>ших до нас первохристианских памятниках нигде не гово</w:t>
      </w:r>
      <w:r>
        <w:rPr>
          <w:rFonts w:eastAsia="Times New Roman"/>
          <w:color w:val="000000"/>
          <w:sz w:val="24"/>
          <w:szCs w:val="24"/>
        </w:rPr>
        <w:softHyphen/>
      </w:r>
      <w:r>
        <w:rPr>
          <w:rFonts w:eastAsia="Times New Roman"/>
          <w:color w:val="000000"/>
          <w:spacing w:val="-3"/>
          <w:sz w:val="24"/>
          <w:szCs w:val="24"/>
        </w:rPr>
        <w:t xml:space="preserve">рится прямо о молении именем Иисуса, но лишь имеются об </w:t>
      </w:r>
      <w:r>
        <w:rPr>
          <w:rFonts w:eastAsia="Times New Roman"/>
          <w:color w:val="000000"/>
          <w:sz w:val="24"/>
          <w:szCs w:val="24"/>
        </w:rPr>
        <w:t>этом упоминания при изложении других вопросов.</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Молитва Иисусова была в общем употреблении среди </w:t>
      </w:r>
      <w:r>
        <w:rPr>
          <w:rFonts w:eastAsia="Times New Roman"/>
          <w:color w:val="000000"/>
          <w:sz w:val="24"/>
          <w:szCs w:val="24"/>
        </w:rPr>
        <w:t>монашествующих древней Церкви. Молитвенное правило</w:t>
      </w:r>
      <w:r>
        <w:t xml:space="preserve"> </w:t>
      </w:r>
      <w:r>
        <w:rPr>
          <w:rFonts w:eastAsia="Times New Roman"/>
          <w:color w:val="000000"/>
          <w:spacing w:val="-1"/>
          <w:sz w:val="24"/>
          <w:szCs w:val="24"/>
        </w:rPr>
        <w:t>иноков состояло чаще всего из упражнения Иисусовой мо</w:t>
      </w:r>
      <w:r>
        <w:rPr>
          <w:rFonts w:eastAsia="Times New Roman"/>
          <w:color w:val="000000"/>
          <w:spacing w:val="-1"/>
          <w:sz w:val="24"/>
          <w:szCs w:val="24"/>
        </w:rPr>
        <w:softHyphen/>
        <w:t xml:space="preserve">литвой. Иисусова молитва — живое предание Церкви, она </w:t>
      </w:r>
      <w:r>
        <w:rPr>
          <w:rFonts w:eastAsia="Times New Roman"/>
          <w:color w:val="000000"/>
          <w:sz w:val="24"/>
          <w:szCs w:val="24"/>
        </w:rPr>
        <w:t xml:space="preserve">была общеизвестна для первых христиан и не требовала </w:t>
      </w:r>
      <w:r>
        <w:rPr>
          <w:rFonts w:eastAsia="Times New Roman"/>
          <w:color w:val="000000"/>
          <w:spacing w:val="-2"/>
          <w:sz w:val="24"/>
          <w:szCs w:val="24"/>
        </w:rPr>
        <w:t xml:space="preserve">объяснений. Объяснения этой молитвы начали проявляться </w:t>
      </w:r>
      <w:r>
        <w:rPr>
          <w:rFonts w:eastAsia="Times New Roman"/>
          <w:color w:val="000000"/>
          <w:spacing w:val="-1"/>
          <w:sz w:val="24"/>
          <w:szCs w:val="24"/>
        </w:rPr>
        <w:t>лишь по мере оскудения познания о ней. Краткие наставле</w:t>
      </w:r>
      <w:r>
        <w:rPr>
          <w:rFonts w:eastAsia="Times New Roman"/>
          <w:color w:val="000000"/>
          <w:spacing w:val="-1"/>
          <w:sz w:val="24"/>
          <w:szCs w:val="24"/>
        </w:rPr>
        <w:softHyphen/>
      </w:r>
      <w:r>
        <w:rPr>
          <w:rFonts w:eastAsia="Times New Roman"/>
          <w:color w:val="000000"/>
          <w:sz w:val="24"/>
          <w:szCs w:val="24"/>
        </w:rPr>
        <w:t xml:space="preserve">ния или разъяснения о Иисусовой молитве были сделаны </w:t>
      </w:r>
      <w:r>
        <w:rPr>
          <w:rFonts w:eastAsia="Times New Roman"/>
          <w:color w:val="000000"/>
          <w:spacing w:val="-3"/>
          <w:sz w:val="24"/>
          <w:szCs w:val="24"/>
        </w:rPr>
        <w:t>отцами — истинными делателями Иисусовой молитвы: свя</w:t>
      </w:r>
      <w:r>
        <w:rPr>
          <w:rFonts w:eastAsia="Times New Roman"/>
          <w:color w:val="000000"/>
          <w:spacing w:val="-3"/>
          <w:sz w:val="24"/>
          <w:szCs w:val="24"/>
        </w:rPr>
        <w:softHyphen/>
        <w:t>тым Иоанном Златоустом, святым Василием Великим, пре</w:t>
      </w:r>
      <w:r>
        <w:rPr>
          <w:rFonts w:eastAsia="Times New Roman"/>
          <w:color w:val="000000"/>
          <w:spacing w:val="-3"/>
          <w:sz w:val="24"/>
          <w:szCs w:val="24"/>
        </w:rPr>
        <w:softHyphen/>
      </w:r>
      <w:r>
        <w:rPr>
          <w:rFonts w:eastAsia="Times New Roman"/>
          <w:color w:val="000000"/>
          <w:spacing w:val="-4"/>
          <w:sz w:val="24"/>
          <w:szCs w:val="24"/>
        </w:rPr>
        <w:t xml:space="preserve">подобным Варсонофием Великим и преподобным Иоанном </w:t>
      </w:r>
      <w:r>
        <w:rPr>
          <w:rFonts w:eastAsia="Times New Roman"/>
          <w:color w:val="000000"/>
          <w:sz w:val="24"/>
          <w:szCs w:val="24"/>
        </w:rPr>
        <w:t>Лествичником.</w:t>
      </w:r>
    </w:p>
    <w:p w:rsidR="00F93992" w:rsidRDefault="00F93992" w:rsidP="00FD09E3">
      <w:pPr>
        <w:shd w:val="clear" w:color="auto" w:fill="FFFFFF"/>
        <w:spacing w:line="238" w:lineRule="exact"/>
        <w:ind w:firstLine="567"/>
        <w:jc w:val="both"/>
      </w:pPr>
      <w:r>
        <w:rPr>
          <w:rFonts w:eastAsia="Times New Roman"/>
          <w:color w:val="000000"/>
          <w:spacing w:val="-3"/>
          <w:sz w:val="24"/>
          <w:szCs w:val="24"/>
        </w:rPr>
        <w:t xml:space="preserve">В России о Иисусовой молитве писали преподобный Нил </w:t>
      </w:r>
      <w:r>
        <w:rPr>
          <w:rFonts w:eastAsia="Times New Roman"/>
          <w:color w:val="000000"/>
          <w:spacing w:val="-2"/>
          <w:sz w:val="24"/>
          <w:szCs w:val="24"/>
        </w:rPr>
        <w:t xml:space="preserve">Сорский, священноинок Дорофей, схиархимандрит Паисий </w:t>
      </w:r>
      <w:r>
        <w:rPr>
          <w:rFonts w:eastAsia="Times New Roman"/>
          <w:color w:val="000000"/>
          <w:sz w:val="24"/>
          <w:szCs w:val="24"/>
        </w:rPr>
        <w:t>Величковский и преподобный Серафим Саровский.</w:t>
      </w:r>
    </w:p>
    <w:p w:rsidR="00F93992" w:rsidRDefault="00F93992" w:rsidP="00FD09E3">
      <w:pPr>
        <w:shd w:val="clear" w:color="auto" w:fill="FFFFFF"/>
        <w:spacing w:before="274" w:line="234" w:lineRule="exact"/>
        <w:ind w:firstLine="567"/>
      </w:pPr>
      <w:r>
        <w:rPr>
          <w:rFonts w:eastAsia="Times New Roman"/>
          <w:b/>
          <w:bCs/>
          <w:color w:val="000000"/>
          <w:sz w:val="24"/>
          <w:szCs w:val="24"/>
        </w:rPr>
        <w:lastRenderedPageBreak/>
        <w:t xml:space="preserve">Советы епископа Игнатия </w:t>
      </w:r>
      <w:r>
        <w:rPr>
          <w:rFonts w:eastAsia="Times New Roman"/>
          <w:b/>
          <w:bCs/>
          <w:color w:val="000000"/>
          <w:spacing w:val="-10"/>
          <w:sz w:val="24"/>
          <w:szCs w:val="24"/>
        </w:rPr>
        <w:t>новоначальному делателю Иисусовой молитвы</w:t>
      </w:r>
    </w:p>
    <w:p w:rsidR="00F93992" w:rsidRDefault="00F93992" w:rsidP="00FD09E3">
      <w:pPr>
        <w:shd w:val="clear" w:color="auto" w:fill="FFFFFF"/>
        <w:spacing w:before="162" w:line="238" w:lineRule="exact"/>
        <w:ind w:firstLine="567"/>
        <w:jc w:val="both"/>
      </w:pPr>
      <w:r>
        <w:rPr>
          <w:rFonts w:eastAsia="Times New Roman"/>
          <w:color w:val="000000"/>
          <w:spacing w:val="-4"/>
          <w:sz w:val="24"/>
          <w:szCs w:val="24"/>
        </w:rPr>
        <w:t xml:space="preserve">По твердому убеждению епископа Игнатия, каждый инок </w:t>
      </w:r>
      <w:r>
        <w:rPr>
          <w:rFonts w:eastAsia="Times New Roman"/>
          <w:color w:val="000000"/>
          <w:spacing w:val="-2"/>
          <w:sz w:val="24"/>
          <w:szCs w:val="24"/>
        </w:rPr>
        <w:t>должен приучать себя к внутреннему деланию. Без внутрен</w:t>
      </w:r>
      <w:r>
        <w:rPr>
          <w:rFonts w:eastAsia="Times New Roman"/>
          <w:color w:val="000000"/>
          <w:spacing w:val="-2"/>
          <w:sz w:val="24"/>
          <w:szCs w:val="24"/>
        </w:rPr>
        <w:softHyphen/>
      </w:r>
      <w:r>
        <w:rPr>
          <w:rFonts w:eastAsia="Times New Roman"/>
          <w:color w:val="000000"/>
          <w:spacing w:val="-3"/>
          <w:sz w:val="24"/>
          <w:szCs w:val="24"/>
        </w:rPr>
        <w:t>него делания при одном телесном подвиге невозможно ино</w:t>
      </w:r>
      <w:r>
        <w:rPr>
          <w:rFonts w:eastAsia="Times New Roman"/>
          <w:color w:val="000000"/>
          <w:spacing w:val="-3"/>
          <w:sz w:val="24"/>
          <w:szCs w:val="24"/>
        </w:rPr>
        <w:softHyphen/>
      </w:r>
      <w:r>
        <w:rPr>
          <w:rFonts w:eastAsia="Times New Roman"/>
          <w:color w:val="000000"/>
          <w:sz w:val="24"/>
          <w:szCs w:val="24"/>
        </w:rPr>
        <w:t>ку достигнуть совершенства в духовной жизни.</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Преосвященный Игнатий пишет, что старые монахи го</w:t>
      </w:r>
      <w:r>
        <w:rPr>
          <w:rFonts w:eastAsia="Times New Roman"/>
          <w:color w:val="000000"/>
          <w:spacing w:val="-1"/>
          <w:sz w:val="24"/>
          <w:szCs w:val="24"/>
        </w:rPr>
        <w:softHyphen/>
      </w:r>
      <w:r>
        <w:rPr>
          <w:rFonts w:eastAsia="Times New Roman"/>
          <w:color w:val="000000"/>
          <w:sz w:val="24"/>
          <w:szCs w:val="24"/>
        </w:rPr>
        <w:t xml:space="preserve">ворили ему, что еще в начале </w:t>
      </w:r>
      <w:r>
        <w:rPr>
          <w:rFonts w:eastAsia="Times New Roman"/>
          <w:color w:val="000000"/>
          <w:sz w:val="24"/>
          <w:szCs w:val="24"/>
          <w:lang w:val="en-US"/>
        </w:rPr>
        <w:t>XVIII</w:t>
      </w:r>
      <w:r w:rsidRPr="00AF456E">
        <w:rPr>
          <w:rFonts w:eastAsia="Times New Roman"/>
          <w:color w:val="000000"/>
          <w:sz w:val="24"/>
          <w:szCs w:val="24"/>
        </w:rPr>
        <w:t xml:space="preserve"> </w:t>
      </w:r>
      <w:r>
        <w:rPr>
          <w:rFonts w:eastAsia="Times New Roman"/>
          <w:color w:val="000000"/>
          <w:sz w:val="24"/>
          <w:szCs w:val="24"/>
        </w:rPr>
        <w:t>века в Саровской оби</w:t>
      </w:r>
      <w:r>
        <w:rPr>
          <w:rFonts w:eastAsia="Times New Roman"/>
          <w:color w:val="000000"/>
          <w:sz w:val="24"/>
          <w:szCs w:val="24"/>
        </w:rPr>
        <w:softHyphen/>
      </w:r>
      <w:r>
        <w:rPr>
          <w:rFonts w:eastAsia="Times New Roman"/>
          <w:color w:val="000000"/>
          <w:spacing w:val="-3"/>
          <w:sz w:val="24"/>
          <w:szCs w:val="24"/>
        </w:rPr>
        <w:t>тели всякого вновь поступающего сразу же научали Иисусо</w:t>
      </w:r>
      <w:r>
        <w:rPr>
          <w:rFonts w:eastAsia="Times New Roman"/>
          <w:color w:val="000000"/>
          <w:spacing w:val="-3"/>
          <w:sz w:val="24"/>
          <w:szCs w:val="24"/>
        </w:rPr>
        <w:softHyphen/>
        <w:t xml:space="preserve">вой молитве. Этому же учил новоначальных и преподобный </w:t>
      </w:r>
      <w:r>
        <w:rPr>
          <w:rFonts w:eastAsia="Times New Roman"/>
          <w:color w:val="000000"/>
          <w:spacing w:val="-1"/>
          <w:sz w:val="24"/>
          <w:szCs w:val="24"/>
        </w:rPr>
        <w:t>Серафим Саровский, который, преподавая наставления од</w:t>
      </w:r>
      <w:r>
        <w:rPr>
          <w:rFonts w:eastAsia="Times New Roman"/>
          <w:color w:val="000000"/>
          <w:spacing w:val="-1"/>
          <w:sz w:val="24"/>
          <w:szCs w:val="24"/>
        </w:rPr>
        <w:softHyphen/>
      </w:r>
      <w:r>
        <w:rPr>
          <w:rFonts w:eastAsia="Times New Roman"/>
          <w:color w:val="000000"/>
          <w:spacing w:val="-7"/>
          <w:sz w:val="24"/>
          <w:szCs w:val="24"/>
        </w:rPr>
        <w:t xml:space="preserve">ному юноше, желавшему вступить в монастырь, сказал: «Одна </w:t>
      </w:r>
      <w:r>
        <w:rPr>
          <w:rFonts w:eastAsia="Times New Roman"/>
          <w:color w:val="000000"/>
          <w:spacing w:val="-1"/>
          <w:sz w:val="24"/>
          <w:szCs w:val="24"/>
        </w:rPr>
        <w:t xml:space="preserve">внешняя молитва недостаточна. Бог внимает уму, а потому </w:t>
      </w:r>
      <w:r>
        <w:rPr>
          <w:rFonts w:eastAsia="Times New Roman"/>
          <w:color w:val="000000"/>
          <w:spacing w:val="-3"/>
          <w:sz w:val="24"/>
          <w:szCs w:val="24"/>
        </w:rPr>
        <w:t>те монахи, которые не соединяют внешней молитвы со внут</w:t>
      </w:r>
      <w:r>
        <w:rPr>
          <w:rFonts w:eastAsia="Times New Roman"/>
          <w:color w:val="000000"/>
          <w:spacing w:val="-3"/>
          <w:sz w:val="24"/>
          <w:szCs w:val="24"/>
        </w:rPr>
        <w:softHyphen/>
      </w:r>
      <w:r>
        <w:rPr>
          <w:rFonts w:eastAsia="Times New Roman"/>
          <w:color w:val="000000"/>
          <w:sz w:val="24"/>
          <w:szCs w:val="24"/>
        </w:rPr>
        <w:t>реннею, не суть монахи»</w:t>
      </w:r>
      <w:r>
        <w:rPr>
          <w:rStyle w:val="a6"/>
          <w:rFonts w:eastAsia="Times New Roman"/>
          <w:color w:val="000000"/>
          <w:sz w:val="24"/>
          <w:szCs w:val="24"/>
        </w:rPr>
        <w:footnoteReference w:id="1928"/>
      </w:r>
      <w:r>
        <w:rPr>
          <w:rFonts w:eastAsia="Times New Roman"/>
          <w:color w:val="000000"/>
          <w:sz w:val="24"/>
          <w:szCs w:val="24"/>
        </w:rPr>
        <w:t>.</w:t>
      </w:r>
    </w:p>
    <w:p w:rsidR="00F93992" w:rsidRDefault="00F93992" w:rsidP="00FD09E3">
      <w:pPr>
        <w:shd w:val="clear" w:color="auto" w:fill="FFFFFF"/>
        <w:spacing w:line="238" w:lineRule="exact"/>
        <w:ind w:firstLine="567"/>
        <w:jc w:val="both"/>
      </w:pPr>
      <w:r>
        <w:rPr>
          <w:rFonts w:eastAsia="Times New Roman"/>
          <w:color w:val="000000"/>
          <w:spacing w:val="-1"/>
          <w:sz w:val="24"/>
          <w:szCs w:val="24"/>
        </w:rPr>
        <w:t xml:space="preserve">Преосвященный Игнатий с полным основанием считал, </w:t>
      </w:r>
      <w:r>
        <w:rPr>
          <w:rFonts w:eastAsia="Times New Roman"/>
          <w:color w:val="000000"/>
          <w:sz w:val="24"/>
          <w:szCs w:val="24"/>
        </w:rPr>
        <w:t xml:space="preserve">что упражнение в молитве Иисусовой есть обет каждого </w:t>
      </w:r>
      <w:r>
        <w:rPr>
          <w:rFonts w:eastAsia="Times New Roman"/>
          <w:color w:val="000000"/>
          <w:spacing w:val="-3"/>
          <w:sz w:val="24"/>
          <w:szCs w:val="24"/>
        </w:rPr>
        <w:t>инока. При постриге, когда новопостриженному даются чет</w:t>
      </w:r>
      <w:r>
        <w:rPr>
          <w:rFonts w:eastAsia="Times New Roman"/>
          <w:color w:val="000000"/>
          <w:spacing w:val="-3"/>
          <w:sz w:val="24"/>
          <w:szCs w:val="24"/>
        </w:rPr>
        <w:softHyphen/>
      </w:r>
      <w:r>
        <w:rPr>
          <w:rFonts w:eastAsia="Times New Roman"/>
          <w:color w:val="000000"/>
          <w:spacing w:val="-2"/>
          <w:sz w:val="24"/>
          <w:szCs w:val="24"/>
        </w:rPr>
        <w:t>ки, постригающий завещает ему: «Приими, брате, меч ду</w:t>
      </w:r>
      <w:r>
        <w:rPr>
          <w:rFonts w:eastAsia="Times New Roman"/>
          <w:color w:val="000000"/>
          <w:spacing w:val="-2"/>
          <w:sz w:val="24"/>
          <w:szCs w:val="24"/>
        </w:rPr>
        <w:softHyphen/>
      </w:r>
      <w:r>
        <w:rPr>
          <w:rFonts w:eastAsia="Times New Roman"/>
          <w:color w:val="000000"/>
          <w:sz w:val="24"/>
          <w:szCs w:val="24"/>
        </w:rPr>
        <w:t xml:space="preserve">ховный, иже есть глагол Божий, егоже и носят во устех твоих, уме же и сердце, глаголи непрестанно: Господи, Иисусе Христе, Сыне Божий, помилуй мя». И ничто, по мнению Владыки, не может извинить монаха, если он не будет исполнять эту заповедь: ни оскудение внутреннего </w:t>
      </w:r>
      <w:r>
        <w:rPr>
          <w:rFonts w:eastAsia="Times New Roman"/>
          <w:color w:val="000000"/>
          <w:spacing w:val="-6"/>
          <w:sz w:val="24"/>
          <w:szCs w:val="24"/>
        </w:rPr>
        <w:t>делания среди современного монашества, ни отсутствие опыт</w:t>
      </w:r>
      <w:r>
        <w:rPr>
          <w:rFonts w:eastAsia="Times New Roman"/>
          <w:color w:val="000000"/>
          <w:spacing w:val="-6"/>
          <w:sz w:val="24"/>
          <w:szCs w:val="24"/>
        </w:rPr>
        <w:softHyphen/>
      </w:r>
      <w:r>
        <w:rPr>
          <w:rFonts w:eastAsia="Times New Roman"/>
          <w:color w:val="000000"/>
          <w:sz w:val="24"/>
          <w:szCs w:val="24"/>
        </w:rPr>
        <w:t xml:space="preserve">ных наставников. О необходимости заниматься Иисусовой </w:t>
      </w:r>
      <w:r>
        <w:rPr>
          <w:rFonts w:eastAsia="Times New Roman"/>
          <w:color w:val="000000"/>
          <w:spacing w:val="-2"/>
          <w:sz w:val="24"/>
          <w:szCs w:val="24"/>
        </w:rPr>
        <w:t>молитвой заповедано писаниями святых Отцов и законопо</w:t>
      </w:r>
      <w:r>
        <w:rPr>
          <w:rFonts w:eastAsia="Times New Roman"/>
          <w:color w:val="000000"/>
          <w:spacing w:val="-2"/>
          <w:sz w:val="24"/>
          <w:szCs w:val="24"/>
        </w:rPr>
        <w:softHyphen/>
      </w:r>
      <w:r>
        <w:rPr>
          <w:rFonts w:eastAsia="Times New Roman"/>
          <w:color w:val="000000"/>
          <w:sz w:val="24"/>
          <w:szCs w:val="24"/>
        </w:rPr>
        <w:t xml:space="preserve">ложением Православной Восточной Церкви, которая для </w:t>
      </w:r>
      <w:r>
        <w:rPr>
          <w:rFonts w:eastAsia="Times New Roman"/>
          <w:color w:val="000000"/>
          <w:spacing w:val="-1"/>
          <w:sz w:val="24"/>
          <w:szCs w:val="24"/>
        </w:rPr>
        <w:t>всех неграмотных чад своих, и монахов и мирян, установи</w:t>
      </w:r>
      <w:r>
        <w:rPr>
          <w:rFonts w:eastAsia="Times New Roman"/>
          <w:color w:val="000000"/>
          <w:spacing w:val="-1"/>
          <w:sz w:val="24"/>
          <w:szCs w:val="24"/>
        </w:rPr>
        <w:softHyphen/>
      </w:r>
      <w:r>
        <w:rPr>
          <w:rFonts w:eastAsia="Times New Roman"/>
          <w:color w:val="000000"/>
          <w:spacing w:val="-2"/>
          <w:sz w:val="24"/>
          <w:szCs w:val="24"/>
        </w:rPr>
        <w:t>ла заменять псалмопения и молитвословие на келейном пра</w:t>
      </w:r>
      <w:r>
        <w:rPr>
          <w:rFonts w:eastAsia="Times New Roman"/>
          <w:color w:val="000000"/>
          <w:spacing w:val="-2"/>
          <w:sz w:val="24"/>
          <w:szCs w:val="24"/>
        </w:rPr>
        <w:softHyphen/>
      </w:r>
      <w:r>
        <w:rPr>
          <w:rFonts w:eastAsia="Times New Roman"/>
          <w:color w:val="000000"/>
          <w:sz w:val="24"/>
          <w:szCs w:val="24"/>
        </w:rPr>
        <w:t>виле Иисусовою молитвою.</w:t>
      </w:r>
    </w:p>
    <w:p w:rsidR="00F93992" w:rsidRDefault="00F93992" w:rsidP="00FD09E3">
      <w:pPr>
        <w:shd w:val="clear" w:color="auto" w:fill="FFFFFF"/>
        <w:spacing w:line="245" w:lineRule="exact"/>
        <w:ind w:firstLine="567"/>
        <w:jc w:val="both"/>
      </w:pPr>
      <w:r>
        <w:rPr>
          <w:rFonts w:eastAsia="Times New Roman"/>
          <w:color w:val="000000"/>
          <w:spacing w:val="-4"/>
          <w:sz w:val="24"/>
          <w:szCs w:val="24"/>
        </w:rPr>
        <w:t>Вновь вступившему в обитель Владыка советует первона</w:t>
      </w:r>
      <w:r>
        <w:rPr>
          <w:rFonts w:eastAsia="Times New Roman"/>
          <w:color w:val="000000"/>
          <w:spacing w:val="-4"/>
          <w:sz w:val="24"/>
          <w:szCs w:val="24"/>
        </w:rPr>
        <w:softHyphen/>
      </w:r>
      <w:r>
        <w:rPr>
          <w:rFonts w:eastAsia="Times New Roman"/>
          <w:color w:val="000000"/>
          <w:sz w:val="24"/>
          <w:szCs w:val="24"/>
        </w:rPr>
        <w:t xml:space="preserve">чально произносить на келейном правиле со вниманием и </w:t>
      </w:r>
      <w:r>
        <w:rPr>
          <w:rFonts w:eastAsia="Times New Roman"/>
          <w:color w:val="000000"/>
          <w:spacing w:val="-1"/>
          <w:sz w:val="24"/>
          <w:szCs w:val="24"/>
        </w:rPr>
        <w:t xml:space="preserve">неспешно сто Иисусовых молитв. Со временем, если инок </w:t>
      </w:r>
      <w:r>
        <w:rPr>
          <w:rFonts w:eastAsia="Times New Roman"/>
          <w:color w:val="000000"/>
          <w:sz w:val="24"/>
          <w:szCs w:val="24"/>
        </w:rPr>
        <w:t xml:space="preserve">найдет возможным, то может присовокупить и еще сто. По </w:t>
      </w:r>
      <w:r>
        <w:rPr>
          <w:rFonts w:eastAsia="Times New Roman"/>
          <w:color w:val="000000"/>
          <w:spacing w:val="-1"/>
          <w:sz w:val="24"/>
          <w:szCs w:val="24"/>
        </w:rPr>
        <w:t>истечении еще некоторого срока можно увеличить количе</w:t>
      </w:r>
      <w:r>
        <w:rPr>
          <w:rFonts w:eastAsia="Times New Roman"/>
          <w:color w:val="000000"/>
          <w:spacing w:val="-1"/>
          <w:sz w:val="24"/>
          <w:szCs w:val="24"/>
        </w:rPr>
        <w:softHyphen/>
      </w:r>
      <w:r>
        <w:rPr>
          <w:rFonts w:eastAsia="Times New Roman"/>
          <w:color w:val="000000"/>
          <w:spacing w:val="-3"/>
          <w:sz w:val="24"/>
          <w:szCs w:val="24"/>
        </w:rPr>
        <w:t xml:space="preserve">ство молитв до 300. Каждому делателю Иисусовой молитвы </w:t>
      </w:r>
      <w:r>
        <w:rPr>
          <w:rFonts w:eastAsia="Times New Roman"/>
          <w:color w:val="000000"/>
          <w:sz w:val="24"/>
          <w:szCs w:val="24"/>
        </w:rPr>
        <w:t xml:space="preserve">нужно обратить внимание на ту неспешность, с которой </w:t>
      </w:r>
      <w:r>
        <w:rPr>
          <w:rFonts w:eastAsia="Times New Roman"/>
          <w:color w:val="000000"/>
          <w:spacing w:val="-1"/>
          <w:sz w:val="24"/>
          <w:szCs w:val="24"/>
        </w:rPr>
        <w:t>епископ Игнатий рекомендует произносить Иисусову мо</w:t>
      </w:r>
      <w:r>
        <w:rPr>
          <w:rFonts w:eastAsia="Times New Roman"/>
          <w:color w:val="000000"/>
          <w:spacing w:val="-1"/>
          <w:sz w:val="24"/>
          <w:szCs w:val="24"/>
        </w:rPr>
        <w:softHyphen/>
      </w:r>
      <w:r>
        <w:rPr>
          <w:rFonts w:eastAsia="Times New Roman"/>
          <w:color w:val="000000"/>
          <w:spacing w:val="-4"/>
          <w:sz w:val="24"/>
          <w:szCs w:val="24"/>
        </w:rPr>
        <w:t>литву! На неспешное и внимательное произнесение ста Иису</w:t>
      </w:r>
      <w:r>
        <w:rPr>
          <w:rFonts w:eastAsia="Times New Roman"/>
          <w:color w:val="000000"/>
          <w:spacing w:val="-4"/>
          <w:sz w:val="24"/>
          <w:szCs w:val="24"/>
        </w:rPr>
        <w:softHyphen/>
      </w:r>
      <w:r>
        <w:rPr>
          <w:rFonts w:eastAsia="Times New Roman"/>
          <w:color w:val="000000"/>
          <w:sz w:val="24"/>
          <w:szCs w:val="24"/>
        </w:rPr>
        <w:t>совых молитв необходимо, по мнению Владыки, 30 минут или немного меньше. Некоторые же подвижники, по заме</w:t>
      </w:r>
      <w:r>
        <w:rPr>
          <w:rFonts w:eastAsia="Times New Roman"/>
          <w:color w:val="000000"/>
          <w:sz w:val="24"/>
          <w:szCs w:val="24"/>
        </w:rPr>
        <w:softHyphen/>
      </w:r>
      <w:r>
        <w:rPr>
          <w:rFonts w:eastAsia="Times New Roman"/>
          <w:color w:val="000000"/>
          <w:spacing w:val="-2"/>
          <w:sz w:val="24"/>
          <w:szCs w:val="24"/>
        </w:rPr>
        <w:t xml:space="preserve">чанию Владыки, нуждаются в еще более продолжительном </w:t>
      </w:r>
      <w:r>
        <w:rPr>
          <w:rFonts w:eastAsia="Times New Roman"/>
          <w:color w:val="000000"/>
          <w:sz w:val="24"/>
          <w:szCs w:val="24"/>
        </w:rPr>
        <w:t xml:space="preserve">времени при произнесении указанного количества молитв. </w:t>
      </w:r>
      <w:r>
        <w:rPr>
          <w:rFonts w:eastAsia="Times New Roman"/>
          <w:color w:val="000000"/>
          <w:spacing w:val="-2"/>
          <w:sz w:val="24"/>
          <w:szCs w:val="24"/>
        </w:rPr>
        <w:t>Чтобы употребить указанное владыкой Игнатием время для произнесения ста молитв, нужно произносить молитвы мед</w:t>
      </w:r>
      <w:r>
        <w:rPr>
          <w:rFonts w:eastAsia="Times New Roman"/>
          <w:color w:val="000000"/>
          <w:spacing w:val="-2"/>
          <w:sz w:val="24"/>
          <w:szCs w:val="24"/>
        </w:rPr>
        <w:softHyphen/>
      </w:r>
      <w:r>
        <w:rPr>
          <w:rFonts w:eastAsia="Times New Roman"/>
          <w:color w:val="000000"/>
          <w:spacing w:val="-1"/>
          <w:sz w:val="24"/>
          <w:szCs w:val="24"/>
        </w:rPr>
        <w:t>ленно и не сразу одну после другой, а после краткого отды</w:t>
      </w:r>
      <w:r>
        <w:rPr>
          <w:rFonts w:eastAsia="Times New Roman"/>
          <w:color w:val="000000"/>
          <w:spacing w:val="-1"/>
          <w:sz w:val="24"/>
          <w:szCs w:val="24"/>
        </w:rPr>
        <w:softHyphen/>
        <w:t xml:space="preserve">ха после каждой молитвы, что будет способствовать уму </w:t>
      </w:r>
      <w:r>
        <w:rPr>
          <w:rFonts w:eastAsia="Times New Roman"/>
          <w:color w:val="000000"/>
          <w:spacing w:val="-2"/>
          <w:sz w:val="24"/>
          <w:szCs w:val="24"/>
        </w:rPr>
        <w:t>сосредоточиваться. Молитвы, произнесенные безостановоч</w:t>
      </w:r>
      <w:r>
        <w:rPr>
          <w:rFonts w:eastAsia="Times New Roman"/>
          <w:color w:val="000000"/>
          <w:spacing w:val="-2"/>
          <w:sz w:val="24"/>
          <w:szCs w:val="24"/>
        </w:rPr>
        <w:softHyphen/>
        <w:t xml:space="preserve">но, рассеивают ум, и инок, сам того не замечая, переходит к машинальной молитве, в которой совершенно не принимает </w:t>
      </w:r>
      <w:r>
        <w:rPr>
          <w:rFonts w:eastAsia="Times New Roman"/>
          <w:color w:val="000000"/>
          <w:spacing w:val="-3"/>
          <w:sz w:val="24"/>
          <w:szCs w:val="24"/>
        </w:rPr>
        <w:t xml:space="preserve">участие его ум. Произносящему Иисусову молитву Владыка советует переводить дыхание с осторожностью, дышать тихо </w:t>
      </w:r>
      <w:r>
        <w:rPr>
          <w:rFonts w:eastAsia="Times New Roman"/>
          <w:color w:val="000000"/>
          <w:spacing w:val="-1"/>
          <w:sz w:val="24"/>
          <w:szCs w:val="24"/>
        </w:rPr>
        <w:t>и медленно, ибо это также способствует вниманию при мо</w:t>
      </w:r>
      <w:r>
        <w:rPr>
          <w:rFonts w:eastAsia="Times New Roman"/>
          <w:color w:val="000000"/>
          <w:spacing w:val="-1"/>
          <w:sz w:val="24"/>
          <w:szCs w:val="24"/>
        </w:rPr>
        <w:softHyphen/>
      </w:r>
      <w:r>
        <w:rPr>
          <w:rFonts w:eastAsia="Times New Roman"/>
          <w:color w:val="000000"/>
          <w:sz w:val="24"/>
          <w:szCs w:val="24"/>
        </w:rPr>
        <w:t>литве и охраняет от рассеянности.</w:t>
      </w:r>
    </w:p>
    <w:p w:rsidR="00F93992" w:rsidRDefault="00F93992" w:rsidP="00FD09E3">
      <w:pPr>
        <w:shd w:val="clear" w:color="auto" w:fill="FFFFFF"/>
        <w:spacing w:line="245" w:lineRule="exact"/>
        <w:ind w:firstLine="567"/>
        <w:jc w:val="both"/>
      </w:pPr>
      <w:r>
        <w:rPr>
          <w:rFonts w:eastAsia="Times New Roman"/>
          <w:color w:val="000000"/>
          <w:spacing w:val="-2"/>
          <w:sz w:val="24"/>
          <w:szCs w:val="24"/>
        </w:rPr>
        <w:t xml:space="preserve">Часто новоначального при занятии Иисусовой молитвой </w:t>
      </w:r>
      <w:r>
        <w:rPr>
          <w:rFonts w:eastAsia="Times New Roman"/>
          <w:color w:val="000000"/>
          <w:spacing w:val="-1"/>
          <w:sz w:val="24"/>
          <w:szCs w:val="24"/>
        </w:rPr>
        <w:t>одолевают сон и уныние. Епископ Игнатий советует не при</w:t>
      </w:r>
      <w:r>
        <w:rPr>
          <w:rFonts w:eastAsia="Times New Roman"/>
          <w:color w:val="000000"/>
          <w:spacing w:val="-1"/>
          <w:sz w:val="24"/>
          <w:szCs w:val="24"/>
        </w:rPr>
        <w:softHyphen/>
        <w:t xml:space="preserve">ходить от этого в отчаяние, потому что сон и уныние при </w:t>
      </w:r>
      <w:r>
        <w:rPr>
          <w:rFonts w:eastAsia="Times New Roman"/>
          <w:color w:val="000000"/>
          <w:spacing w:val="-2"/>
          <w:sz w:val="24"/>
          <w:szCs w:val="24"/>
        </w:rPr>
        <w:t>молитве свидетельствуют о том, что молитва начинает при</w:t>
      </w:r>
      <w:r>
        <w:rPr>
          <w:rFonts w:eastAsia="Times New Roman"/>
          <w:color w:val="000000"/>
          <w:spacing w:val="-2"/>
          <w:sz w:val="24"/>
          <w:szCs w:val="24"/>
        </w:rPr>
        <w:softHyphen/>
      </w:r>
      <w:r>
        <w:rPr>
          <w:rFonts w:eastAsia="Times New Roman"/>
          <w:color w:val="000000"/>
          <w:sz w:val="24"/>
          <w:szCs w:val="24"/>
        </w:rPr>
        <w:t>носить духовную пользу и враг рода человеческого, видя это, старается отвлечь инока от молитвы всевозможными средствами, в том числе и сном и унынием.</w:t>
      </w:r>
    </w:p>
    <w:p w:rsidR="00F93992" w:rsidRDefault="00F93992" w:rsidP="00FD09E3">
      <w:pPr>
        <w:shd w:val="clear" w:color="auto" w:fill="FFFFFF"/>
        <w:spacing w:before="180" w:line="241" w:lineRule="exact"/>
        <w:ind w:firstLine="567"/>
        <w:jc w:val="both"/>
      </w:pPr>
      <w:r>
        <w:rPr>
          <w:rFonts w:eastAsia="Times New Roman"/>
          <w:color w:val="000000"/>
          <w:spacing w:val="-1"/>
          <w:sz w:val="24"/>
          <w:szCs w:val="24"/>
        </w:rPr>
        <w:t>Новоначальному позволительно заниматься только уст</w:t>
      </w:r>
      <w:r>
        <w:rPr>
          <w:rFonts w:eastAsia="Times New Roman"/>
          <w:color w:val="000000"/>
          <w:spacing w:val="-1"/>
          <w:sz w:val="24"/>
          <w:szCs w:val="24"/>
        </w:rPr>
        <w:softHyphen/>
      </w:r>
      <w:r>
        <w:rPr>
          <w:rFonts w:eastAsia="Times New Roman"/>
          <w:color w:val="000000"/>
          <w:spacing w:val="-4"/>
          <w:sz w:val="24"/>
          <w:szCs w:val="24"/>
        </w:rPr>
        <w:t>ного Иисусовою молитвою, которая постепенно сама перей</w:t>
      </w:r>
      <w:r>
        <w:rPr>
          <w:rFonts w:eastAsia="Times New Roman"/>
          <w:color w:val="000000"/>
          <w:spacing w:val="-4"/>
          <w:sz w:val="24"/>
          <w:szCs w:val="24"/>
        </w:rPr>
        <w:softHyphen/>
      </w:r>
      <w:r>
        <w:rPr>
          <w:rFonts w:eastAsia="Times New Roman"/>
          <w:color w:val="000000"/>
          <w:spacing w:val="-1"/>
          <w:sz w:val="24"/>
          <w:szCs w:val="24"/>
        </w:rPr>
        <w:t xml:space="preserve">дет в умную (произносимую в уме), и ни в коем случае не </w:t>
      </w:r>
      <w:r>
        <w:rPr>
          <w:rFonts w:eastAsia="Times New Roman"/>
          <w:color w:val="000000"/>
          <w:spacing w:val="-3"/>
          <w:sz w:val="24"/>
          <w:szCs w:val="24"/>
        </w:rPr>
        <w:t>дерзать думать о высшем делании — о молитве умом в сер</w:t>
      </w:r>
      <w:r>
        <w:rPr>
          <w:rFonts w:eastAsia="Times New Roman"/>
          <w:color w:val="000000"/>
          <w:spacing w:val="-3"/>
          <w:sz w:val="24"/>
          <w:szCs w:val="24"/>
        </w:rPr>
        <w:softHyphen/>
      </w:r>
      <w:r>
        <w:rPr>
          <w:rFonts w:eastAsia="Times New Roman"/>
          <w:color w:val="000000"/>
          <w:spacing w:val="-2"/>
          <w:sz w:val="24"/>
          <w:szCs w:val="24"/>
        </w:rPr>
        <w:t>дце. Для стяжания глубокой сердечной молитвы необходи</w:t>
      </w:r>
      <w:r>
        <w:rPr>
          <w:rFonts w:eastAsia="Times New Roman"/>
          <w:color w:val="000000"/>
          <w:spacing w:val="-2"/>
          <w:sz w:val="24"/>
          <w:szCs w:val="24"/>
        </w:rPr>
        <w:softHyphen/>
        <w:t>мы продолжительное время и основательная подготовка са</w:t>
      </w:r>
      <w:r>
        <w:rPr>
          <w:rFonts w:eastAsia="Times New Roman"/>
          <w:color w:val="000000"/>
          <w:spacing w:val="-2"/>
          <w:sz w:val="24"/>
          <w:szCs w:val="24"/>
        </w:rPr>
        <w:softHyphen/>
      </w:r>
      <w:r>
        <w:rPr>
          <w:rFonts w:eastAsia="Times New Roman"/>
          <w:color w:val="000000"/>
          <w:spacing w:val="-3"/>
          <w:sz w:val="24"/>
          <w:szCs w:val="24"/>
        </w:rPr>
        <w:t xml:space="preserve">мой жизнью, которая должна заключаться в изучении опыта </w:t>
      </w:r>
      <w:r>
        <w:rPr>
          <w:rFonts w:eastAsia="Times New Roman"/>
          <w:color w:val="000000"/>
          <w:spacing w:val="-2"/>
          <w:sz w:val="24"/>
          <w:szCs w:val="24"/>
        </w:rPr>
        <w:t>монашеской жизни и в деятельности по евангельским запо</w:t>
      </w:r>
      <w:r>
        <w:rPr>
          <w:rFonts w:eastAsia="Times New Roman"/>
          <w:color w:val="000000"/>
          <w:spacing w:val="-2"/>
          <w:sz w:val="24"/>
          <w:szCs w:val="24"/>
        </w:rPr>
        <w:softHyphen/>
      </w:r>
      <w:r>
        <w:rPr>
          <w:rFonts w:eastAsia="Times New Roman"/>
          <w:color w:val="000000"/>
          <w:sz w:val="24"/>
          <w:szCs w:val="24"/>
        </w:rPr>
        <w:t>ведям.</w:t>
      </w:r>
    </w:p>
    <w:p w:rsidR="00F93992" w:rsidRDefault="00F93992" w:rsidP="00FD09E3">
      <w:pPr>
        <w:shd w:val="clear" w:color="auto" w:fill="FFFFFF"/>
        <w:spacing w:line="241" w:lineRule="exact"/>
        <w:ind w:firstLine="567"/>
        <w:jc w:val="both"/>
      </w:pPr>
      <w:r>
        <w:rPr>
          <w:rFonts w:eastAsia="Times New Roman"/>
          <w:color w:val="000000"/>
          <w:spacing w:val="-2"/>
          <w:sz w:val="24"/>
          <w:szCs w:val="24"/>
        </w:rPr>
        <w:t>Приступать к высшему молитвенному подвигу, по мне</w:t>
      </w:r>
      <w:r>
        <w:rPr>
          <w:rFonts w:eastAsia="Times New Roman"/>
          <w:color w:val="000000"/>
          <w:spacing w:val="-2"/>
          <w:sz w:val="24"/>
          <w:szCs w:val="24"/>
        </w:rPr>
        <w:softHyphen/>
        <w:t>нию Владыки, приличествует возрасту зрелому. Не отверга</w:t>
      </w:r>
      <w:r>
        <w:rPr>
          <w:rFonts w:eastAsia="Times New Roman"/>
          <w:color w:val="000000"/>
          <w:spacing w:val="-2"/>
          <w:sz w:val="24"/>
          <w:szCs w:val="24"/>
        </w:rPr>
        <w:softHyphen/>
      </w:r>
      <w:r>
        <w:rPr>
          <w:rFonts w:eastAsia="Times New Roman"/>
          <w:color w:val="000000"/>
          <w:spacing w:val="-1"/>
          <w:sz w:val="24"/>
          <w:szCs w:val="24"/>
        </w:rPr>
        <w:t>ется и возраст юный, если он имеет свойство зрелости и особенно если имеется опытный наставник. При этом Вла</w:t>
      </w:r>
      <w:r>
        <w:rPr>
          <w:rFonts w:eastAsia="Times New Roman"/>
          <w:color w:val="000000"/>
          <w:spacing w:val="-1"/>
          <w:sz w:val="24"/>
          <w:szCs w:val="24"/>
        </w:rPr>
        <w:softHyphen/>
      </w:r>
      <w:r>
        <w:rPr>
          <w:rFonts w:eastAsia="Times New Roman"/>
          <w:color w:val="000000"/>
          <w:sz w:val="24"/>
          <w:szCs w:val="24"/>
        </w:rPr>
        <w:t>дыка поясняет, что зрелость заключается не в возрасте мо</w:t>
      </w:r>
      <w:r>
        <w:rPr>
          <w:rFonts w:eastAsia="Times New Roman"/>
          <w:color w:val="000000"/>
          <w:sz w:val="24"/>
          <w:szCs w:val="24"/>
        </w:rPr>
        <w:softHyphen/>
        <w:t xml:space="preserve">наха и не в количестве лет, проведенных в монастыре, а в </w:t>
      </w:r>
      <w:r>
        <w:rPr>
          <w:rFonts w:eastAsia="Times New Roman"/>
          <w:color w:val="000000"/>
          <w:spacing w:val="-1"/>
          <w:sz w:val="24"/>
          <w:szCs w:val="24"/>
        </w:rPr>
        <w:t>том, рассматривал ли монах себя в течение продолжитель</w:t>
      </w:r>
      <w:r>
        <w:rPr>
          <w:rFonts w:eastAsia="Times New Roman"/>
          <w:color w:val="000000"/>
          <w:spacing w:val="-1"/>
          <w:sz w:val="24"/>
          <w:szCs w:val="24"/>
        </w:rPr>
        <w:softHyphen/>
      </w:r>
      <w:r>
        <w:rPr>
          <w:rFonts w:eastAsia="Times New Roman"/>
          <w:color w:val="000000"/>
          <w:sz w:val="24"/>
          <w:szCs w:val="24"/>
        </w:rPr>
        <w:t xml:space="preserve">ного времени при свете Евангелия, в котором изображен </w:t>
      </w:r>
      <w:r>
        <w:rPr>
          <w:rFonts w:eastAsia="Times New Roman"/>
          <w:color w:val="000000"/>
          <w:spacing w:val="-1"/>
          <w:sz w:val="24"/>
          <w:szCs w:val="24"/>
        </w:rPr>
        <w:t xml:space="preserve">новый человек и все оттенки ветхого, и изучал ли писания </w:t>
      </w:r>
      <w:r>
        <w:rPr>
          <w:rFonts w:eastAsia="Times New Roman"/>
          <w:color w:val="000000"/>
          <w:spacing w:val="-3"/>
          <w:sz w:val="24"/>
          <w:szCs w:val="24"/>
        </w:rPr>
        <w:t>святых Отцов, научающих жить непогрешительно по Еван</w:t>
      </w:r>
      <w:r>
        <w:rPr>
          <w:rFonts w:eastAsia="Times New Roman"/>
          <w:color w:val="000000"/>
          <w:spacing w:val="-3"/>
          <w:sz w:val="24"/>
          <w:szCs w:val="24"/>
        </w:rPr>
        <w:softHyphen/>
      </w:r>
      <w:r>
        <w:rPr>
          <w:rFonts w:eastAsia="Times New Roman"/>
          <w:color w:val="000000"/>
          <w:sz w:val="24"/>
          <w:szCs w:val="24"/>
        </w:rPr>
        <w:t>гелию.</w:t>
      </w:r>
    </w:p>
    <w:p w:rsidR="00F93992" w:rsidRDefault="00F93992" w:rsidP="00FD09E3">
      <w:pPr>
        <w:shd w:val="clear" w:color="auto" w:fill="FFFFFF"/>
        <w:spacing w:line="241" w:lineRule="exact"/>
        <w:ind w:firstLine="567"/>
        <w:jc w:val="both"/>
      </w:pPr>
      <w:r>
        <w:rPr>
          <w:rFonts w:eastAsia="Times New Roman"/>
          <w:color w:val="000000"/>
          <w:spacing w:val="-3"/>
          <w:sz w:val="24"/>
          <w:szCs w:val="24"/>
        </w:rPr>
        <w:t>Инокам, стремящимся заняться умным деланием, Влады</w:t>
      </w:r>
      <w:r>
        <w:rPr>
          <w:rFonts w:eastAsia="Times New Roman"/>
          <w:color w:val="000000"/>
          <w:spacing w:val="-3"/>
          <w:sz w:val="24"/>
          <w:szCs w:val="24"/>
        </w:rPr>
        <w:softHyphen/>
      </w:r>
      <w:r>
        <w:rPr>
          <w:rFonts w:eastAsia="Times New Roman"/>
          <w:color w:val="000000"/>
          <w:spacing w:val="-2"/>
          <w:sz w:val="24"/>
          <w:szCs w:val="24"/>
        </w:rPr>
        <w:t xml:space="preserve">ка советует обратить особое внимание </w:t>
      </w:r>
      <w:r>
        <w:rPr>
          <w:rFonts w:eastAsia="Times New Roman"/>
          <w:color w:val="000000"/>
          <w:spacing w:val="-2"/>
          <w:sz w:val="24"/>
          <w:szCs w:val="24"/>
        </w:rPr>
        <w:lastRenderedPageBreak/>
        <w:t>на исполнение еван</w:t>
      </w:r>
      <w:r>
        <w:rPr>
          <w:rFonts w:eastAsia="Times New Roman"/>
          <w:color w:val="000000"/>
          <w:spacing w:val="-2"/>
          <w:sz w:val="24"/>
          <w:szCs w:val="24"/>
        </w:rPr>
        <w:softHyphen/>
        <w:t>гельских заповедей. «Опыт не замедлит открыть уму моля</w:t>
      </w:r>
      <w:r>
        <w:rPr>
          <w:rFonts w:eastAsia="Times New Roman"/>
          <w:color w:val="000000"/>
          <w:spacing w:val="-2"/>
          <w:sz w:val="24"/>
          <w:szCs w:val="24"/>
        </w:rPr>
        <w:softHyphen/>
      </w:r>
      <w:r>
        <w:rPr>
          <w:rFonts w:eastAsia="Times New Roman"/>
          <w:color w:val="000000"/>
          <w:spacing w:val="-1"/>
          <w:sz w:val="24"/>
          <w:szCs w:val="24"/>
        </w:rPr>
        <w:t xml:space="preserve">щегося теснейшую связь между заповедями Евангелия и </w:t>
      </w:r>
      <w:r>
        <w:rPr>
          <w:rFonts w:eastAsia="Times New Roman"/>
          <w:color w:val="000000"/>
          <w:spacing w:val="-3"/>
          <w:sz w:val="24"/>
          <w:szCs w:val="24"/>
        </w:rPr>
        <w:t>молитвою Иисусовою»</w:t>
      </w:r>
      <w:r>
        <w:rPr>
          <w:rStyle w:val="a6"/>
          <w:rFonts w:eastAsia="Times New Roman"/>
          <w:color w:val="000000"/>
          <w:spacing w:val="-3"/>
          <w:sz w:val="24"/>
          <w:szCs w:val="24"/>
        </w:rPr>
        <w:footnoteReference w:id="1929"/>
      </w:r>
      <w:r>
        <w:rPr>
          <w:rFonts w:eastAsia="Times New Roman"/>
          <w:color w:val="000000"/>
          <w:spacing w:val="-3"/>
          <w:sz w:val="24"/>
          <w:szCs w:val="24"/>
        </w:rPr>
        <w:t>,— пишет он. Евангельские запове</w:t>
      </w:r>
      <w:r>
        <w:rPr>
          <w:rFonts w:eastAsia="Times New Roman"/>
          <w:color w:val="000000"/>
          <w:spacing w:val="-3"/>
          <w:sz w:val="24"/>
          <w:szCs w:val="24"/>
        </w:rPr>
        <w:softHyphen/>
      </w:r>
      <w:r>
        <w:rPr>
          <w:rFonts w:eastAsia="Times New Roman"/>
          <w:color w:val="000000"/>
          <w:sz w:val="24"/>
          <w:szCs w:val="24"/>
        </w:rPr>
        <w:t>ди служат для молитвы тем же, чем служит елей для горя</w:t>
      </w:r>
      <w:r>
        <w:rPr>
          <w:rFonts w:eastAsia="Times New Roman"/>
          <w:color w:val="000000"/>
          <w:sz w:val="24"/>
          <w:szCs w:val="24"/>
        </w:rPr>
        <w:softHyphen/>
        <w:t xml:space="preserve">щего светильника. Светильник без елея гаснет, испускает </w:t>
      </w:r>
      <w:r>
        <w:rPr>
          <w:rFonts w:eastAsia="Times New Roman"/>
          <w:color w:val="000000"/>
          <w:spacing w:val="-2"/>
          <w:sz w:val="24"/>
          <w:szCs w:val="24"/>
        </w:rPr>
        <w:t xml:space="preserve">дым и зловоние; умное же делание, не основанное на жизни </w:t>
      </w:r>
      <w:r>
        <w:rPr>
          <w:rFonts w:eastAsia="Times New Roman"/>
          <w:color w:val="000000"/>
          <w:spacing w:val="-3"/>
          <w:sz w:val="24"/>
          <w:szCs w:val="24"/>
        </w:rPr>
        <w:t>по евангельским заповедям, не будет иметь твердого основа</w:t>
      </w:r>
      <w:r>
        <w:rPr>
          <w:rFonts w:eastAsia="Times New Roman"/>
          <w:color w:val="000000"/>
          <w:spacing w:val="-3"/>
          <w:sz w:val="24"/>
          <w:szCs w:val="24"/>
        </w:rPr>
        <w:softHyphen/>
      </w:r>
      <w:r>
        <w:rPr>
          <w:rFonts w:eastAsia="Times New Roman"/>
          <w:color w:val="000000"/>
          <w:sz w:val="24"/>
          <w:szCs w:val="24"/>
        </w:rPr>
        <w:t>ния и не сможет получить правильного развития.</w:t>
      </w:r>
    </w:p>
    <w:p w:rsidR="00F93992" w:rsidRDefault="00F93992" w:rsidP="00FD09E3">
      <w:pPr>
        <w:shd w:val="clear" w:color="auto" w:fill="FFFFFF"/>
        <w:spacing w:line="241" w:lineRule="exact"/>
        <w:ind w:firstLine="567"/>
        <w:jc w:val="both"/>
      </w:pPr>
      <w:r>
        <w:rPr>
          <w:rFonts w:eastAsia="Times New Roman"/>
          <w:color w:val="000000"/>
          <w:spacing w:val="-4"/>
          <w:sz w:val="24"/>
          <w:szCs w:val="24"/>
        </w:rPr>
        <w:t>Епископ Игнатий считал, что монастырь, особенно обще</w:t>
      </w:r>
      <w:r>
        <w:rPr>
          <w:rFonts w:eastAsia="Times New Roman"/>
          <w:color w:val="000000"/>
          <w:spacing w:val="-4"/>
          <w:sz w:val="24"/>
          <w:szCs w:val="24"/>
        </w:rPr>
        <w:softHyphen/>
      </w:r>
      <w:r>
        <w:rPr>
          <w:rFonts w:eastAsia="Times New Roman"/>
          <w:color w:val="000000"/>
          <w:spacing w:val="-3"/>
          <w:sz w:val="24"/>
          <w:szCs w:val="24"/>
        </w:rPr>
        <w:t xml:space="preserve">жительный — самое удобное место для занятия Иисусовой </w:t>
      </w:r>
      <w:r>
        <w:rPr>
          <w:rFonts w:eastAsia="Times New Roman"/>
          <w:color w:val="000000"/>
          <w:spacing w:val="-1"/>
          <w:sz w:val="24"/>
          <w:szCs w:val="24"/>
        </w:rPr>
        <w:t xml:space="preserve">молитвой. В обители, если инок ведет правильный образ </w:t>
      </w:r>
      <w:r>
        <w:rPr>
          <w:rFonts w:eastAsia="Times New Roman"/>
          <w:color w:val="000000"/>
          <w:spacing w:val="-3"/>
          <w:sz w:val="24"/>
          <w:szCs w:val="24"/>
        </w:rPr>
        <w:t xml:space="preserve">жизни, то он имеет полную возможность деятельно жить по </w:t>
      </w:r>
      <w:r>
        <w:rPr>
          <w:rFonts w:eastAsia="Times New Roman"/>
          <w:color w:val="000000"/>
          <w:spacing w:val="-1"/>
          <w:sz w:val="24"/>
          <w:szCs w:val="24"/>
        </w:rPr>
        <w:t>евангельским заповедям, исполняя с усердием все монас</w:t>
      </w:r>
      <w:r>
        <w:rPr>
          <w:rFonts w:eastAsia="Times New Roman"/>
          <w:color w:val="000000"/>
          <w:spacing w:val="-1"/>
          <w:sz w:val="24"/>
          <w:szCs w:val="24"/>
        </w:rPr>
        <w:softHyphen/>
      </w:r>
      <w:r>
        <w:rPr>
          <w:rFonts w:eastAsia="Times New Roman"/>
          <w:color w:val="000000"/>
          <w:spacing w:val="-3"/>
          <w:sz w:val="24"/>
          <w:szCs w:val="24"/>
        </w:rPr>
        <w:t xml:space="preserve">тырские послушания, а из всех случающихся преткновений </w:t>
      </w:r>
      <w:r>
        <w:rPr>
          <w:rFonts w:eastAsia="Times New Roman"/>
          <w:color w:val="000000"/>
          <w:spacing w:val="-1"/>
          <w:sz w:val="24"/>
          <w:szCs w:val="24"/>
        </w:rPr>
        <w:t xml:space="preserve">познать греховность своей и общечеловеческой природы. </w:t>
      </w:r>
      <w:r>
        <w:rPr>
          <w:rFonts w:eastAsia="Times New Roman"/>
          <w:color w:val="000000"/>
          <w:spacing w:val="-3"/>
          <w:sz w:val="24"/>
          <w:szCs w:val="24"/>
        </w:rPr>
        <w:t xml:space="preserve">Кроме того, в каждой обители инок может изучать творения </w:t>
      </w:r>
      <w:r>
        <w:rPr>
          <w:rFonts w:eastAsia="Times New Roman"/>
          <w:color w:val="000000"/>
          <w:sz w:val="24"/>
          <w:szCs w:val="24"/>
        </w:rPr>
        <w:t xml:space="preserve">святых Отцов, получить нужный совет от старшей братии </w:t>
      </w:r>
      <w:r>
        <w:rPr>
          <w:rFonts w:eastAsia="Times New Roman"/>
          <w:color w:val="000000"/>
          <w:spacing w:val="-1"/>
          <w:sz w:val="24"/>
          <w:szCs w:val="24"/>
        </w:rPr>
        <w:t>и, возможно, найдет наставника, который укажет ему пра</w:t>
      </w:r>
      <w:r>
        <w:rPr>
          <w:rFonts w:eastAsia="Times New Roman"/>
          <w:color w:val="000000"/>
          <w:spacing w:val="-1"/>
          <w:sz w:val="24"/>
          <w:szCs w:val="24"/>
        </w:rPr>
        <w:softHyphen/>
      </w:r>
      <w:r>
        <w:rPr>
          <w:rFonts w:eastAsia="Times New Roman"/>
          <w:color w:val="000000"/>
          <w:sz w:val="24"/>
          <w:szCs w:val="24"/>
        </w:rPr>
        <w:t>вильное направление в умном делании.</w:t>
      </w:r>
    </w:p>
    <w:p w:rsidR="00F93992" w:rsidRDefault="00F93992" w:rsidP="00FD09E3">
      <w:pPr>
        <w:shd w:val="clear" w:color="auto" w:fill="FFFFFF"/>
        <w:spacing w:line="238" w:lineRule="exact"/>
        <w:ind w:firstLine="567"/>
        <w:jc w:val="both"/>
      </w:pPr>
      <w:r>
        <w:rPr>
          <w:rFonts w:eastAsia="Times New Roman"/>
          <w:color w:val="000000"/>
          <w:spacing w:val="-3"/>
          <w:sz w:val="24"/>
          <w:szCs w:val="24"/>
        </w:rPr>
        <w:t>Большое значение для правильной молитвы имеет испол</w:t>
      </w:r>
      <w:r>
        <w:rPr>
          <w:rFonts w:eastAsia="Times New Roman"/>
          <w:color w:val="000000"/>
          <w:spacing w:val="-3"/>
          <w:sz w:val="24"/>
          <w:szCs w:val="24"/>
        </w:rPr>
        <w:softHyphen/>
      </w:r>
      <w:r>
        <w:rPr>
          <w:rFonts w:eastAsia="Times New Roman"/>
          <w:color w:val="000000"/>
          <w:spacing w:val="-2"/>
          <w:sz w:val="24"/>
          <w:szCs w:val="24"/>
        </w:rPr>
        <w:t>нение различных монастырских послушаний. Каждое мона</w:t>
      </w:r>
      <w:r>
        <w:rPr>
          <w:rFonts w:eastAsia="Times New Roman"/>
          <w:color w:val="000000"/>
          <w:spacing w:val="-2"/>
          <w:sz w:val="24"/>
          <w:szCs w:val="24"/>
        </w:rPr>
        <w:softHyphen/>
      </w:r>
      <w:r>
        <w:rPr>
          <w:rFonts w:eastAsia="Times New Roman"/>
          <w:color w:val="000000"/>
          <w:spacing w:val="-3"/>
          <w:sz w:val="24"/>
          <w:szCs w:val="24"/>
        </w:rPr>
        <w:t>стырское послушание служит к образованию в иноке смире</w:t>
      </w:r>
      <w:r>
        <w:rPr>
          <w:rFonts w:eastAsia="Times New Roman"/>
          <w:color w:val="000000"/>
          <w:spacing w:val="-3"/>
          <w:sz w:val="24"/>
          <w:szCs w:val="24"/>
        </w:rPr>
        <w:softHyphen/>
      </w:r>
      <w:r>
        <w:rPr>
          <w:rFonts w:eastAsia="Times New Roman"/>
          <w:color w:val="000000"/>
          <w:sz w:val="24"/>
          <w:szCs w:val="24"/>
        </w:rPr>
        <w:t xml:space="preserve">ния, смирение же более других добродетелей настраивает душу к истинной молитве. Инок, исполняющий с усердием </w:t>
      </w:r>
      <w:r>
        <w:rPr>
          <w:rFonts w:eastAsia="Times New Roman"/>
          <w:color w:val="000000"/>
          <w:spacing w:val="-3"/>
          <w:sz w:val="24"/>
          <w:szCs w:val="24"/>
        </w:rPr>
        <w:t xml:space="preserve">и истинным смирением возложенные на него монастырские </w:t>
      </w:r>
      <w:r>
        <w:rPr>
          <w:rFonts w:eastAsia="Times New Roman"/>
          <w:color w:val="000000"/>
          <w:spacing w:val="-2"/>
          <w:sz w:val="24"/>
          <w:szCs w:val="24"/>
        </w:rPr>
        <w:t>послушания, может в короткое время преуспеть в молитвен</w:t>
      </w:r>
      <w:r>
        <w:rPr>
          <w:rFonts w:eastAsia="Times New Roman"/>
          <w:color w:val="000000"/>
          <w:spacing w:val="-2"/>
          <w:sz w:val="24"/>
          <w:szCs w:val="24"/>
        </w:rPr>
        <w:softHyphen/>
      </w:r>
      <w:r>
        <w:rPr>
          <w:rFonts w:eastAsia="Times New Roman"/>
          <w:color w:val="000000"/>
          <w:sz w:val="24"/>
          <w:szCs w:val="24"/>
        </w:rPr>
        <w:t>ном подвиге.</w:t>
      </w:r>
    </w:p>
    <w:p w:rsidR="00F93992" w:rsidRDefault="00F93992" w:rsidP="00FD09E3">
      <w:pPr>
        <w:shd w:val="clear" w:color="auto" w:fill="FFFFFF"/>
        <w:spacing w:line="238" w:lineRule="exact"/>
        <w:ind w:firstLine="567"/>
        <w:jc w:val="both"/>
      </w:pPr>
      <w:r>
        <w:rPr>
          <w:rFonts w:eastAsia="Times New Roman"/>
          <w:color w:val="000000"/>
          <w:sz w:val="24"/>
          <w:szCs w:val="24"/>
        </w:rPr>
        <w:t>Ежедневное исполнение послушаний и истинное, нели</w:t>
      </w:r>
      <w:r>
        <w:rPr>
          <w:rFonts w:eastAsia="Times New Roman"/>
          <w:color w:val="000000"/>
          <w:sz w:val="24"/>
          <w:szCs w:val="24"/>
        </w:rPr>
        <w:softHyphen/>
      </w:r>
      <w:r>
        <w:rPr>
          <w:rFonts w:eastAsia="Times New Roman"/>
          <w:color w:val="000000"/>
          <w:spacing w:val="-4"/>
          <w:sz w:val="24"/>
          <w:szCs w:val="24"/>
        </w:rPr>
        <w:t xml:space="preserve">цемерное смирение пред всей братией приводит сердце инока </w:t>
      </w:r>
      <w:r>
        <w:rPr>
          <w:rFonts w:eastAsia="Times New Roman"/>
          <w:color w:val="000000"/>
          <w:sz w:val="24"/>
          <w:szCs w:val="24"/>
        </w:rPr>
        <w:t>в умиление и способствует истинной молитве.</w:t>
      </w:r>
    </w:p>
    <w:p w:rsidR="00F93992" w:rsidRDefault="00F93992" w:rsidP="00FD09E3">
      <w:pPr>
        <w:shd w:val="clear" w:color="auto" w:fill="FFFFFF"/>
        <w:spacing w:line="238" w:lineRule="exact"/>
        <w:ind w:firstLine="567"/>
        <w:jc w:val="both"/>
      </w:pPr>
      <w:r>
        <w:rPr>
          <w:rFonts w:eastAsia="Times New Roman"/>
          <w:color w:val="000000"/>
          <w:sz w:val="24"/>
          <w:szCs w:val="24"/>
        </w:rPr>
        <w:t xml:space="preserve">Деятельность же в монастыре по своей воле порождает </w:t>
      </w:r>
      <w:r>
        <w:rPr>
          <w:rFonts w:eastAsia="Times New Roman"/>
          <w:color w:val="000000"/>
          <w:spacing w:val="-3"/>
          <w:sz w:val="24"/>
          <w:szCs w:val="24"/>
        </w:rPr>
        <w:t>высокоумие и приводит к высокопарению ума и мечтально-</w:t>
      </w:r>
      <w:r>
        <w:rPr>
          <w:rFonts w:eastAsia="Times New Roman"/>
          <w:color w:val="000000"/>
          <w:spacing w:val="-4"/>
          <w:sz w:val="24"/>
          <w:szCs w:val="24"/>
        </w:rPr>
        <w:t>сти, которые уничтожают внимательную молитву. «Оставле</w:t>
      </w:r>
      <w:r>
        <w:rPr>
          <w:rFonts w:eastAsia="Times New Roman"/>
          <w:color w:val="000000"/>
          <w:spacing w:val="-4"/>
          <w:sz w:val="24"/>
          <w:szCs w:val="24"/>
        </w:rPr>
        <w:softHyphen/>
      </w:r>
      <w:r>
        <w:rPr>
          <w:rFonts w:eastAsia="Times New Roman"/>
          <w:color w:val="000000"/>
          <w:sz w:val="24"/>
          <w:szCs w:val="24"/>
        </w:rPr>
        <w:t>ние смирения, для сохранения своего достоинства по отно</w:t>
      </w:r>
      <w:r>
        <w:rPr>
          <w:rFonts w:eastAsia="Times New Roman"/>
          <w:color w:val="000000"/>
          <w:sz w:val="24"/>
          <w:szCs w:val="24"/>
        </w:rPr>
        <w:softHyphen/>
      </w:r>
      <w:r>
        <w:rPr>
          <w:rFonts w:eastAsia="Times New Roman"/>
          <w:color w:val="000000"/>
          <w:spacing w:val="-2"/>
          <w:sz w:val="24"/>
          <w:szCs w:val="24"/>
        </w:rPr>
        <w:t xml:space="preserve">шению к ближнему, отымет у сердца умиление, ожесточит </w:t>
      </w:r>
      <w:r>
        <w:rPr>
          <w:rFonts w:eastAsia="Times New Roman"/>
          <w:color w:val="000000"/>
          <w:spacing w:val="-1"/>
          <w:sz w:val="24"/>
          <w:szCs w:val="24"/>
        </w:rPr>
        <w:t xml:space="preserve">сердце, убьет молитву, лишит ее существенных свойств, </w:t>
      </w:r>
      <w:r>
        <w:rPr>
          <w:rFonts w:eastAsia="Times New Roman"/>
          <w:color w:val="000000"/>
          <w:sz w:val="24"/>
          <w:szCs w:val="24"/>
        </w:rPr>
        <w:t xml:space="preserve">внимания и умиления. Каждый поступок против смирения </w:t>
      </w:r>
      <w:r>
        <w:rPr>
          <w:rFonts w:eastAsia="Times New Roman"/>
          <w:color w:val="000000"/>
          <w:spacing w:val="-2"/>
          <w:sz w:val="24"/>
          <w:szCs w:val="24"/>
        </w:rPr>
        <w:t>есть наветник и губитель молитвы. На послушании и смире</w:t>
      </w:r>
      <w:r>
        <w:rPr>
          <w:rFonts w:eastAsia="Times New Roman"/>
          <w:color w:val="000000"/>
          <w:spacing w:val="-2"/>
          <w:sz w:val="24"/>
          <w:szCs w:val="24"/>
        </w:rPr>
        <w:softHyphen/>
      </w:r>
      <w:r>
        <w:rPr>
          <w:rFonts w:eastAsia="Times New Roman"/>
          <w:color w:val="000000"/>
          <w:spacing w:val="-1"/>
          <w:sz w:val="24"/>
          <w:szCs w:val="24"/>
        </w:rPr>
        <w:t xml:space="preserve">нии да зиждется молитва! Эти добродетели — единственно </w:t>
      </w:r>
      <w:r>
        <w:rPr>
          <w:rFonts w:eastAsia="Times New Roman"/>
          <w:color w:val="000000"/>
          <w:spacing w:val="-3"/>
          <w:sz w:val="24"/>
          <w:szCs w:val="24"/>
        </w:rPr>
        <w:t>прочное основание молитвенного подвига», — пишет епис</w:t>
      </w:r>
      <w:r>
        <w:rPr>
          <w:rFonts w:eastAsia="Times New Roman"/>
          <w:color w:val="000000"/>
          <w:spacing w:val="-3"/>
          <w:sz w:val="24"/>
          <w:szCs w:val="24"/>
        </w:rPr>
        <w:softHyphen/>
      </w:r>
      <w:r>
        <w:rPr>
          <w:rFonts w:eastAsia="Times New Roman"/>
          <w:color w:val="000000"/>
          <w:sz w:val="24"/>
          <w:szCs w:val="24"/>
        </w:rPr>
        <w:t>коп Игнатий</w:t>
      </w:r>
      <w:r>
        <w:rPr>
          <w:rStyle w:val="a6"/>
          <w:rFonts w:eastAsia="Times New Roman"/>
          <w:color w:val="000000"/>
          <w:sz w:val="24"/>
          <w:szCs w:val="24"/>
        </w:rPr>
        <w:footnoteReference w:id="1930"/>
      </w:r>
      <w:r>
        <w:rPr>
          <w:rFonts w:eastAsia="Times New Roman"/>
          <w:color w:val="000000"/>
          <w:sz w:val="24"/>
          <w:szCs w:val="24"/>
        </w:rPr>
        <w:t>.</w:t>
      </w:r>
    </w:p>
    <w:p w:rsidR="00F93992" w:rsidRDefault="00F93992" w:rsidP="00FD09E3">
      <w:pPr>
        <w:shd w:val="clear" w:color="auto" w:fill="FFFFFF"/>
        <w:spacing w:line="238" w:lineRule="exact"/>
        <w:ind w:firstLine="567"/>
        <w:jc w:val="both"/>
      </w:pPr>
      <w:r>
        <w:rPr>
          <w:rFonts w:eastAsia="Times New Roman"/>
          <w:color w:val="000000"/>
          <w:sz w:val="24"/>
          <w:szCs w:val="24"/>
        </w:rPr>
        <w:t>Научая инока усердно проходить монастырские послу</w:t>
      </w:r>
      <w:r>
        <w:rPr>
          <w:rFonts w:eastAsia="Times New Roman"/>
          <w:color w:val="000000"/>
          <w:sz w:val="24"/>
          <w:szCs w:val="24"/>
        </w:rPr>
        <w:softHyphen/>
        <w:t xml:space="preserve">шания и тем подготавливать себя к прохождению высших </w:t>
      </w:r>
      <w:r>
        <w:rPr>
          <w:rFonts w:eastAsia="Times New Roman"/>
          <w:color w:val="000000"/>
          <w:spacing w:val="-5"/>
          <w:sz w:val="24"/>
          <w:szCs w:val="24"/>
        </w:rPr>
        <w:t>ступеней умного делания, Преосвященный Игнатий неоднок</w:t>
      </w:r>
      <w:r>
        <w:rPr>
          <w:rFonts w:eastAsia="Times New Roman"/>
          <w:color w:val="000000"/>
          <w:spacing w:val="-5"/>
          <w:sz w:val="24"/>
          <w:szCs w:val="24"/>
        </w:rPr>
        <w:softHyphen/>
      </w:r>
      <w:r>
        <w:rPr>
          <w:rFonts w:eastAsia="Times New Roman"/>
          <w:color w:val="000000"/>
          <w:sz w:val="24"/>
          <w:szCs w:val="24"/>
        </w:rPr>
        <w:t>ратно предупреждает, что всякое преждевременное стрем</w:t>
      </w:r>
      <w:r>
        <w:rPr>
          <w:rFonts w:eastAsia="Times New Roman"/>
          <w:color w:val="000000"/>
          <w:sz w:val="24"/>
          <w:szCs w:val="24"/>
        </w:rPr>
        <w:softHyphen/>
        <w:t>ление к подвигу выше сил хотя и кажется весьма заманчи</w:t>
      </w:r>
      <w:r>
        <w:rPr>
          <w:rFonts w:eastAsia="Times New Roman"/>
          <w:color w:val="000000"/>
          <w:sz w:val="24"/>
          <w:szCs w:val="24"/>
        </w:rPr>
        <w:softHyphen/>
      </w:r>
      <w:r>
        <w:rPr>
          <w:rFonts w:eastAsia="Times New Roman"/>
          <w:color w:val="000000"/>
          <w:spacing w:val="-2"/>
          <w:sz w:val="24"/>
          <w:szCs w:val="24"/>
        </w:rPr>
        <w:t>вым, но может погубить весь, может быть многолетний, ду</w:t>
      </w:r>
      <w:r>
        <w:rPr>
          <w:rFonts w:eastAsia="Times New Roman"/>
          <w:color w:val="000000"/>
          <w:spacing w:val="-2"/>
          <w:sz w:val="24"/>
          <w:szCs w:val="24"/>
        </w:rPr>
        <w:softHyphen/>
      </w:r>
      <w:r>
        <w:rPr>
          <w:rFonts w:eastAsia="Times New Roman"/>
          <w:color w:val="000000"/>
          <w:sz w:val="24"/>
          <w:szCs w:val="24"/>
        </w:rPr>
        <w:t>ховный подвиг инока.</w:t>
      </w:r>
    </w:p>
    <w:p w:rsidR="00F93992" w:rsidRDefault="00F93992" w:rsidP="00FD09E3">
      <w:pPr>
        <w:shd w:val="clear" w:color="auto" w:fill="FFFFFF"/>
        <w:spacing w:line="238" w:lineRule="exact"/>
        <w:ind w:firstLine="567"/>
        <w:jc w:val="both"/>
      </w:pPr>
      <w:r>
        <w:rPr>
          <w:rFonts w:eastAsia="Times New Roman"/>
          <w:color w:val="000000"/>
          <w:spacing w:val="-2"/>
          <w:sz w:val="24"/>
          <w:szCs w:val="24"/>
        </w:rPr>
        <w:t xml:space="preserve">Не только во время епископа Игнатия, при почти полном </w:t>
      </w:r>
      <w:r>
        <w:rPr>
          <w:rFonts w:eastAsia="Times New Roman"/>
          <w:color w:val="000000"/>
          <w:sz w:val="24"/>
          <w:szCs w:val="24"/>
        </w:rPr>
        <w:t>отсутствии опытных наставников умного делания, но и во времена расцвета древнего иночества, при изобилии духо</w:t>
      </w:r>
      <w:r>
        <w:rPr>
          <w:rFonts w:eastAsia="Times New Roman"/>
          <w:color w:val="000000"/>
          <w:spacing w:val="-2"/>
          <w:sz w:val="24"/>
          <w:szCs w:val="24"/>
        </w:rPr>
        <w:t>носных старцев, соблюдалась крайняя неспешность и посте</w:t>
      </w:r>
      <w:r>
        <w:rPr>
          <w:rFonts w:eastAsia="Times New Roman"/>
          <w:color w:val="000000"/>
          <w:spacing w:val="-2"/>
          <w:sz w:val="24"/>
          <w:szCs w:val="24"/>
        </w:rPr>
        <w:softHyphen/>
      </w:r>
      <w:r>
        <w:rPr>
          <w:rFonts w:eastAsia="Times New Roman"/>
          <w:color w:val="000000"/>
          <w:sz w:val="24"/>
          <w:szCs w:val="24"/>
        </w:rPr>
        <w:t>пенность при обучении новоначальных умному деланию. Так, в общежитиях преподобного Пахомия Великого, где процветало возвышенное делание умной молитвы, каждый вновь поступающий вручался старцу и под его руковод</w:t>
      </w:r>
      <w:r>
        <w:rPr>
          <w:rFonts w:eastAsia="Times New Roman"/>
          <w:color w:val="000000"/>
          <w:sz w:val="24"/>
          <w:szCs w:val="24"/>
        </w:rPr>
        <w:softHyphen/>
      </w:r>
      <w:r>
        <w:rPr>
          <w:rFonts w:eastAsia="Times New Roman"/>
          <w:color w:val="000000"/>
          <w:spacing w:val="-1"/>
          <w:sz w:val="24"/>
          <w:szCs w:val="24"/>
        </w:rPr>
        <w:t>ством занимался телесными трудами в течение трех лет. За это время телесный труд, частые наставления старца и отсе</w:t>
      </w:r>
      <w:r>
        <w:rPr>
          <w:rFonts w:eastAsia="Times New Roman"/>
          <w:color w:val="000000"/>
          <w:spacing w:val="-1"/>
          <w:sz w:val="24"/>
          <w:szCs w:val="24"/>
        </w:rPr>
        <w:softHyphen/>
      </w:r>
      <w:r>
        <w:rPr>
          <w:rFonts w:eastAsia="Times New Roman"/>
          <w:color w:val="000000"/>
          <w:spacing w:val="-2"/>
          <w:sz w:val="24"/>
          <w:szCs w:val="24"/>
        </w:rPr>
        <w:t>чение им воли новоначального, ежедневная исповедь внеш</w:t>
      </w:r>
      <w:r>
        <w:rPr>
          <w:rFonts w:eastAsia="Times New Roman"/>
          <w:color w:val="000000"/>
          <w:spacing w:val="-2"/>
          <w:sz w:val="24"/>
          <w:szCs w:val="24"/>
        </w:rPr>
        <w:softHyphen/>
      </w:r>
      <w:r>
        <w:rPr>
          <w:rFonts w:eastAsia="Times New Roman"/>
          <w:color w:val="000000"/>
          <w:spacing w:val="-1"/>
          <w:sz w:val="24"/>
          <w:szCs w:val="24"/>
        </w:rPr>
        <w:t xml:space="preserve">ней и внутренней деятельности быстро и могущественно </w:t>
      </w:r>
      <w:r>
        <w:rPr>
          <w:rFonts w:eastAsia="Times New Roman"/>
          <w:color w:val="000000"/>
          <w:spacing w:val="-3"/>
          <w:sz w:val="24"/>
          <w:szCs w:val="24"/>
        </w:rPr>
        <w:t xml:space="preserve">доставляли уму и сердцу инока значительную чистоту. В эти </w:t>
      </w:r>
      <w:r>
        <w:rPr>
          <w:rFonts w:eastAsia="Times New Roman"/>
          <w:color w:val="000000"/>
          <w:spacing w:val="-1"/>
          <w:sz w:val="24"/>
          <w:szCs w:val="24"/>
        </w:rPr>
        <w:t>три года новоначального инока обучали и молитве в соот</w:t>
      </w:r>
      <w:r>
        <w:rPr>
          <w:rFonts w:eastAsia="Times New Roman"/>
          <w:color w:val="000000"/>
          <w:spacing w:val="-1"/>
          <w:sz w:val="24"/>
          <w:szCs w:val="24"/>
        </w:rPr>
        <w:softHyphen/>
      </w:r>
      <w:r>
        <w:rPr>
          <w:rFonts w:eastAsia="Times New Roman"/>
          <w:color w:val="000000"/>
          <w:spacing w:val="-3"/>
          <w:sz w:val="24"/>
          <w:szCs w:val="24"/>
        </w:rPr>
        <w:t>ветствии с его устроением. По прошествии трех лет новона</w:t>
      </w:r>
      <w:r>
        <w:rPr>
          <w:rFonts w:eastAsia="Times New Roman"/>
          <w:color w:val="000000"/>
          <w:spacing w:val="-3"/>
          <w:sz w:val="24"/>
          <w:szCs w:val="24"/>
        </w:rPr>
        <w:softHyphen/>
      </w:r>
      <w:r>
        <w:rPr>
          <w:rFonts w:eastAsia="Times New Roman"/>
          <w:color w:val="000000"/>
          <w:sz w:val="24"/>
          <w:szCs w:val="24"/>
        </w:rPr>
        <w:t xml:space="preserve">чальный должен был выучить наизусть все Евангелие и </w:t>
      </w:r>
      <w:r>
        <w:rPr>
          <w:rFonts w:eastAsia="Times New Roman"/>
          <w:color w:val="000000"/>
          <w:spacing w:val="-2"/>
          <w:sz w:val="24"/>
          <w:szCs w:val="24"/>
        </w:rPr>
        <w:t xml:space="preserve">Псалтирь, а наиболее способные и все Священное Писание, </w:t>
      </w:r>
      <w:r>
        <w:rPr>
          <w:rFonts w:eastAsia="Times New Roman"/>
          <w:color w:val="000000"/>
          <w:spacing w:val="-3"/>
          <w:sz w:val="24"/>
          <w:szCs w:val="24"/>
        </w:rPr>
        <w:t>что необыкновенно развивало устную внимательную молит</w:t>
      </w:r>
      <w:r>
        <w:rPr>
          <w:rFonts w:eastAsia="Times New Roman"/>
          <w:color w:val="000000"/>
          <w:spacing w:val="-3"/>
          <w:sz w:val="24"/>
          <w:szCs w:val="24"/>
        </w:rPr>
        <w:softHyphen/>
      </w:r>
      <w:r>
        <w:rPr>
          <w:rFonts w:eastAsia="Times New Roman"/>
          <w:color w:val="000000"/>
          <w:spacing w:val="-2"/>
          <w:sz w:val="24"/>
          <w:szCs w:val="24"/>
        </w:rPr>
        <w:t xml:space="preserve">ву. Только после того как новоначальный заучивал наизусть </w:t>
      </w:r>
      <w:r>
        <w:rPr>
          <w:rFonts w:eastAsia="Times New Roman"/>
          <w:color w:val="000000"/>
          <w:sz w:val="24"/>
          <w:szCs w:val="24"/>
        </w:rPr>
        <w:t>Евангелие и Псалтирь, ему преподавалось «тайноучение умной молитвы».</w:t>
      </w:r>
    </w:p>
    <w:p w:rsidR="00F93992" w:rsidRDefault="00F93992" w:rsidP="00FD09E3">
      <w:pPr>
        <w:shd w:val="clear" w:color="auto" w:fill="FFFFFF"/>
        <w:spacing w:line="241" w:lineRule="exact"/>
        <w:ind w:firstLine="567"/>
        <w:jc w:val="both"/>
      </w:pPr>
      <w:r>
        <w:rPr>
          <w:rFonts w:eastAsia="Times New Roman"/>
          <w:color w:val="000000"/>
          <w:sz w:val="24"/>
          <w:szCs w:val="24"/>
        </w:rPr>
        <w:t>Епископ Игнатий учил, что упражнение Иисусовой мо</w:t>
      </w:r>
      <w:r>
        <w:rPr>
          <w:rFonts w:eastAsia="Times New Roman"/>
          <w:color w:val="000000"/>
          <w:sz w:val="24"/>
          <w:szCs w:val="24"/>
        </w:rPr>
        <w:softHyphen/>
      </w:r>
      <w:r>
        <w:rPr>
          <w:rFonts w:eastAsia="Times New Roman"/>
          <w:color w:val="000000"/>
          <w:spacing w:val="-2"/>
          <w:sz w:val="24"/>
          <w:szCs w:val="24"/>
        </w:rPr>
        <w:t>литвой имеет свое начало, свою постепенность и свое окон</w:t>
      </w:r>
      <w:r>
        <w:rPr>
          <w:rFonts w:eastAsia="Times New Roman"/>
          <w:color w:val="000000"/>
          <w:spacing w:val="-2"/>
          <w:sz w:val="24"/>
          <w:szCs w:val="24"/>
        </w:rPr>
        <w:softHyphen/>
      </w:r>
      <w:r>
        <w:rPr>
          <w:rFonts w:eastAsia="Times New Roman"/>
          <w:color w:val="000000"/>
          <w:spacing w:val="-1"/>
          <w:sz w:val="24"/>
          <w:szCs w:val="24"/>
        </w:rPr>
        <w:t xml:space="preserve">чание. Каждый новоначальный должен начинать усваивать </w:t>
      </w:r>
      <w:r>
        <w:rPr>
          <w:rFonts w:eastAsia="Times New Roman"/>
          <w:color w:val="000000"/>
          <w:sz w:val="24"/>
          <w:szCs w:val="24"/>
        </w:rPr>
        <w:t>умное делание с начала, а не с середины или с конца. В подтверждение этого Владыка приводит слова двух вели</w:t>
      </w:r>
      <w:r>
        <w:rPr>
          <w:rFonts w:eastAsia="Times New Roman"/>
          <w:color w:val="000000"/>
          <w:sz w:val="24"/>
          <w:szCs w:val="24"/>
        </w:rPr>
        <w:softHyphen/>
        <w:t>ких делателей умной молитвы. Святой Каллист, патриарх Константинопольский, повествуя о плодах Иисусовой мо</w:t>
      </w:r>
      <w:r>
        <w:rPr>
          <w:rFonts w:eastAsia="Times New Roman"/>
          <w:color w:val="000000"/>
          <w:sz w:val="24"/>
          <w:szCs w:val="24"/>
        </w:rPr>
        <w:softHyphen/>
        <w:t xml:space="preserve">литвы, говорит: «...Никто из не наученных тайнам или из </w:t>
      </w:r>
      <w:r>
        <w:rPr>
          <w:rFonts w:eastAsia="Times New Roman"/>
          <w:color w:val="000000"/>
          <w:spacing w:val="-1"/>
          <w:sz w:val="24"/>
          <w:szCs w:val="24"/>
        </w:rPr>
        <w:t xml:space="preserve">требующих млека, услыша высокое учение о благодатном действии молитвы, да не осмелится прикоснуться к нему. </w:t>
      </w:r>
      <w:r>
        <w:rPr>
          <w:rFonts w:eastAsia="Times New Roman"/>
          <w:color w:val="000000"/>
          <w:sz w:val="24"/>
          <w:szCs w:val="24"/>
        </w:rPr>
        <w:t>Возбранена такая несвоевременная попытка. Покусивших</w:t>
      </w:r>
      <w:r>
        <w:rPr>
          <w:rFonts w:eastAsia="Times New Roman"/>
          <w:color w:val="000000"/>
          <w:sz w:val="24"/>
          <w:szCs w:val="24"/>
        </w:rPr>
        <w:softHyphen/>
        <w:t>ся на нее и взыскавших преждевременно того, что прихо</w:t>
      </w:r>
      <w:r>
        <w:rPr>
          <w:rFonts w:eastAsia="Times New Roman"/>
          <w:color w:val="000000"/>
          <w:sz w:val="24"/>
          <w:szCs w:val="24"/>
        </w:rPr>
        <w:softHyphen/>
      </w:r>
      <w:r>
        <w:rPr>
          <w:rFonts w:eastAsia="Times New Roman"/>
          <w:color w:val="000000"/>
          <w:spacing w:val="-2"/>
          <w:sz w:val="24"/>
          <w:szCs w:val="24"/>
        </w:rPr>
        <w:t>дит в свое время, усиливающихся взойти в пристанище бес</w:t>
      </w:r>
      <w:r>
        <w:rPr>
          <w:rFonts w:eastAsia="Times New Roman"/>
          <w:color w:val="000000"/>
          <w:spacing w:val="-2"/>
          <w:sz w:val="24"/>
          <w:szCs w:val="24"/>
        </w:rPr>
        <w:softHyphen/>
        <w:t>страстия в несоответствующем ему устроении, Отцы при</w:t>
      </w:r>
      <w:r>
        <w:rPr>
          <w:rFonts w:eastAsia="Times New Roman"/>
          <w:color w:val="000000"/>
          <w:spacing w:val="-2"/>
          <w:sz w:val="24"/>
          <w:szCs w:val="24"/>
        </w:rPr>
        <w:softHyphen/>
      </w:r>
      <w:r>
        <w:rPr>
          <w:rFonts w:eastAsia="Times New Roman"/>
          <w:color w:val="000000"/>
          <w:sz w:val="24"/>
          <w:szCs w:val="24"/>
        </w:rPr>
        <w:t xml:space="preserve">знают не иначе как находящимися в умопомешательстве. </w:t>
      </w:r>
      <w:r>
        <w:rPr>
          <w:rFonts w:eastAsia="Times New Roman"/>
          <w:color w:val="000000"/>
          <w:spacing w:val="-2"/>
          <w:sz w:val="24"/>
          <w:szCs w:val="24"/>
        </w:rPr>
        <w:t>Невозможно читать книг тому, кто не выучился грамоте»</w:t>
      </w:r>
      <w:r>
        <w:rPr>
          <w:rStyle w:val="a6"/>
          <w:rFonts w:eastAsia="Times New Roman"/>
          <w:color w:val="000000"/>
          <w:spacing w:val="-2"/>
          <w:sz w:val="24"/>
          <w:szCs w:val="24"/>
        </w:rPr>
        <w:footnoteReference w:id="1931"/>
      </w:r>
      <w:r>
        <w:rPr>
          <w:rFonts w:eastAsia="Times New Roman"/>
          <w:color w:val="000000"/>
          <w:spacing w:val="-2"/>
          <w:sz w:val="24"/>
          <w:szCs w:val="24"/>
        </w:rPr>
        <w:t>.</w:t>
      </w:r>
    </w:p>
    <w:p w:rsidR="00F93992" w:rsidRDefault="00F93992" w:rsidP="00FD09E3">
      <w:pPr>
        <w:shd w:val="clear" w:color="auto" w:fill="FFFFFF"/>
        <w:spacing w:line="241" w:lineRule="exact"/>
        <w:ind w:firstLine="567"/>
        <w:jc w:val="both"/>
      </w:pPr>
      <w:r>
        <w:rPr>
          <w:rFonts w:eastAsia="Times New Roman"/>
          <w:color w:val="000000"/>
          <w:spacing w:val="-1"/>
          <w:sz w:val="24"/>
          <w:szCs w:val="24"/>
        </w:rPr>
        <w:t xml:space="preserve">Преподобный Симеон Новый Богослов, когда говорит о безуспешности молитвы и о </w:t>
      </w:r>
      <w:r>
        <w:rPr>
          <w:rFonts w:eastAsia="Times New Roman"/>
          <w:color w:val="000000"/>
          <w:spacing w:val="-1"/>
          <w:sz w:val="24"/>
          <w:szCs w:val="24"/>
        </w:rPr>
        <w:lastRenderedPageBreak/>
        <w:t xml:space="preserve">печальных последствиях этой </w:t>
      </w:r>
      <w:r>
        <w:rPr>
          <w:rFonts w:eastAsia="Times New Roman"/>
          <w:color w:val="000000"/>
          <w:sz w:val="24"/>
          <w:szCs w:val="24"/>
        </w:rPr>
        <w:t xml:space="preserve">безуспешности, причину этого указывает в несохранении </w:t>
      </w:r>
      <w:r>
        <w:rPr>
          <w:rFonts w:eastAsia="Times New Roman"/>
          <w:color w:val="000000"/>
          <w:spacing w:val="-3"/>
          <w:sz w:val="24"/>
          <w:szCs w:val="24"/>
        </w:rPr>
        <w:t>правильности и постепенности молитвенного подвига. «Хо</w:t>
      </w:r>
      <w:r>
        <w:rPr>
          <w:rFonts w:eastAsia="Times New Roman"/>
          <w:color w:val="000000"/>
          <w:spacing w:val="-3"/>
          <w:sz w:val="24"/>
          <w:szCs w:val="24"/>
        </w:rPr>
        <w:softHyphen/>
        <w:t>тящим взойти, — говорит Богослов, — на высоту молитвен</w:t>
      </w:r>
      <w:r>
        <w:rPr>
          <w:rFonts w:eastAsia="Times New Roman"/>
          <w:color w:val="000000"/>
          <w:spacing w:val="-3"/>
          <w:sz w:val="24"/>
          <w:szCs w:val="24"/>
        </w:rPr>
        <w:softHyphen/>
      </w:r>
      <w:r>
        <w:rPr>
          <w:rFonts w:eastAsia="Times New Roman"/>
          <w:color w:val="000000"/>
          <w:sz w:val="24"/>
          <w:szCs w:val="24"/>
        </w:rPr>
        <w:t>ного преуспеяния, да не начинают идти сверху вниз, но да восходят снизу вверх, сперва на первую ступень лествицы, потом на вторую, далее на третью, наконец на четвертую. Таким образом всякий может восстать от земли и взойти на небо»</w:t>
      </w:r>
      <w:r>
        <w:rPr>
          <w:rStyle w:val="a6"/>
          <w:rFonts w:eastAsia="Times New Roman"/>
          <w:color w:val="000000"/>
          <w:sz w:val="24"/>
          <w:szCs w:val="24"/>
        </w:rPr>
        <w:footnoteReference w:id="1932"/>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Делателю умной молитвы надо прежде всего отвергнуть </w:t>
      </w:r>
      <w:r>
        <w:rPr>
          <w:rFonts w:eastAsia="Times New Roman"/>
          <w:color w:val="000000"/>
          <w:spacing w:val="-2"/>
          <w:sz w:val="24"/>
          <w:szCs w:val="24"/>
        </w:rPr>
        <w:t xml:space="preserve">всякую изнеженность и плотские наслаждения. Его пища и </w:t>
      </w:r>
      <w:r>
        <w:rPr>
          <w:rFonts w:eastAsia="Times New Roman"/>
          <w:color w:val="000000"/>
          <w:spacing w:val="-3"/>
          <w:sz w:val="24"/>
          <w:szCs w:val="24"/>
        </w:rPr>
        <w:t>сон должны быть умеренными соразмерно с телесными си</w:t>
      </w:r>
      <w:r>
        <w:rPr>
          <w:rFonts w:eastAsia="Times New Roman"/>
          <w:color w:val="000000"/>
          <w:spacing w:val="-3"/>
          <w:sz w:val="24"/>
          <w:szCs w:val="24"/>
        </w:rPr>
        <w:softHyphen/>
      </w:r>
      <w:r>
        <w:rPr>
          <w:rFonts w:eastAsia="Times New Roman"/>
          <w:color w:val="000000"/>
          <w:sz w:val="24"/>
          <w:szCs w:val="24"/>
        </w:rPr>
        <w:t>лами и со здоровьем. Как первого, так и второго каждому иноку надо избегать и держаться золотой середины — не пресыщаться и не доводить своего организма до истоще</w:t>
      </w:r>
      <w:r>
        <w:rPr>
          <w:rFonts w:eastAsia="Times New Roman"/>
          <w:color w:val="000000"/>
          <w:sz w:val="24"/>
          <w:szCs w:val="24"/>
        </w:rPr>
        <w:softHyphen/>
        <w:t>ния. Одежда, келья и все, что окружает инока и зависит от него, должно быть скромным и простым: всякое излише</w:t>
      </w:r>
      <w:r>
        <w:rPr>
          <w:rFonts w:eastAsia="Times New Roman"/>
          <w:color w:val="000000"/>
          <w:sz w:val="24"/>
          <w:szCs w:val="24"/>
        </w:rPr>
        <w:softHyphen/>
      </w:r>
      <w:r>
        <w:rPr>
          <w:rFonts w:eastAsia="Times New Roman"/>
          <w:color w:val="000000"/>
          <w:spacing w:val="-2"/>
          <w:sz w:val="24"/>
          <w:szCs w:val="24"/>
        </w:rPr>
        <w:t>ство и роскошь могут породить в душе инока чувство тщес</w:t>
      </w:r>
      <w:r>
        <w:rPr>
          <w:rFonts w:eastAsia="Times New Roman"/>
          <w:color w:val="000000"/>
          <w:spacing w:val="-2"/>
          <w:sz w:val="24"/>
          <w:szCs w:val="24"/>
        </w:rPr>
        <w:softHyphen/>
      </w:r>
      <w:r>
        <w:rPr>
          <w:rFonts w:eastAsia="Times New Roman"/>
          <w:color w:val="000000"/>
          <w:sz w:val="24"/>
          <w:szCs w:val="24"/>
        </w:rPr>
        <w:t>лавия, а от этого сделается бесплодной его молитва.</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Истинный делатель Иисусовой молитвы должен строго хранить свои чувства, особенно зрение и слух, чтобы чрез </w:t>
      </w:r>
      <w:r>
        <w:rPr>
          <w:rFonts w:eastAsia="Times New Roman"/>
          <w:color w:val="000000"/>
          <w:spacing w:val="-1"/>
          <w:sz w:val="24"/>
          <w:szCs w:val="24"/>
        </w:rPr>
        <w:t xml:space="preserve">них не вторглись в его душу впечатления, которые надолго </w:t>
      </w:r>
      <w:r>
        <w:rPr>
          <w:rFonts w:eastAsia="Times New Roman"/>
          <w:color w:val="000000"/>
          <w:spacing w:val="-2"/>
          <w:sz w:val="24"/>
          <w:szCs w:val="24"/>
        </w:rPr>
        <w:t xml:space="preserve">опустошат ее, лишат внутреннего мира. Уста и язык нужно </w:t>
      </w:r>
      <w:r>
        <w:rPr>
          <w:rFonts w:eastAsia="Times New Roman"/>
          <w:color w:val="000000"/>
          <w:sz w:val="24"/>
          <w:szCs w:val="24"/>
        </w:rPr>
        <w:t>приучать к молчанию, как говорит епископ Игнатий, «око</w:t>
      </w:r>
      <w:r>
        <w:rPr>
          <w:rFonts w:eastAsia="Times New Roman"/>
          <w:color w:val="000000"/>
          <w:sz w:val="24"/>
          <w:szCs w:val="24"/>
        </w:rPr>
        <w:softHyphen/>
      </w:r>
      <w:r>
        <w:rPr>
          <w:rFonts w:eastAsia="Times New Roman"/>
          <w:color w:val="000000"/>
          <w:spacing w:val="-1"/>
          <w:sz w:val="24"/>
          <w:szCs w:val="24"/>
        </w:rPr>
        <w:t>вывать» их им, потому что празднословие, многословие, насмешки, пересуды и злоречие являются злейшими врага</w:t>
      </w:r>
      <w:r>
        <w:rPr>
          <w:rFonts w:eastAsia="Times New Roman"/>
          <w:color w:val="000000"/>
          <w:spacing w:val="-1"/>
          <w:sz w:val="24"/>
          <w:szCs w:val="24"/>
        </w:rPr>
        <w:softHyphen/>
        <w:t>ми молитвы»</w:t>
      </w:r>
      <w:r>
        <w:rPr>
          <w:rStyle w:val="a6"/>
          <w:rFonts w:eastAsia="Times New Roman"/>
          <w:color w:val="000000"/>
          <w:spacing w:val="-1"/>
          <w:sz w:val="24"/>
          <w:szCs w:val="24"/>
        </w:rPr>
        <w:footnoteReference w:id="1933"/>
      </w:r>
      <w:r>
        <w:rPr>
          <w:rFonts w:eastAsia="Times New Roman"/>
          <w:color w:val="000000"/>
          <w:spacing w:val="-1"/>
          <w:sz w:val="24"/>
          <w:szCs w:val="24"/>
        </w:rPr>
        <w:t>. По возможности нужно отказаться от посе</w:t>
      </w:r>
      <w:r>
        <w:rPr>
          <w:rFonts w:eastAsia="Times New Roman"/>
          <w:color w:val="000000"/>
          <w:spacing w:val="-1"/>
          <w:sz w:val="24"/>
          <w:szCs w:val="24"/>
        </w:rPr>
        <w:softHyphen/>
      </w:r>
      <w:r>
        <w:rPr>
          <w:rFonts w:eastAsia="Times New Roman"/>
          <w:color w:val="000000"/>
          <w:sz w:val="24"/>
          <w:szCs w:val="24"/>
        </w:rPr>
        <w:t>щения келлий братии и не принимать к себе никого в ке</w:t>
      </w:r>
      <w:r>
        <w:rPr>
          <w:rFonts w:eastAsia="Times New Roman"/>
          <w:color w:val="000000"/>
          <w:sz w:val="24"/>
          <w:szCs w:val="24"/>
        </w:rPr>
        <w:softHyphen/>
        <w:t xml:space="preserve">лью. Епископ Игнатий уподобляет келью истинного инока </w:t>
      </w:r>
      <w:r>
        <w:rPr>
          <w:rFonts w:eastAsia="Times New Roman"/>
          <w:color w:val="000000"/>
          <w:spacing w:val="-2"/>
          <w:sz w:val="24"/>
          <w:szCs w:val="24"/>
        </w:rPr>
        <w:t xml:space="preserve">могиле или гробу, в котором он плачет о своем мертвеце — </w:t>
      </w:r>
      <w:r>
        <w:rPr>
          <w:rFonts w:eastAsia="Times New Roman"/>
          <w:color w:val="000000"/>
          <w:sz w:val="24"/>
          <w:szCs w:val="24"/>
        </w:rPr>
        <w:t>своей душе, истерзанной и убитой грехом. «Из могилы-</w:t>
      </w:r>
      <w:r>
        <w:rPr>
          <w:rFonts w:eastAsia="Times New Roman"/>
          <w:color w:val="000000"/>
          <w:spacing w:val="-1"/>
          <w:sz w:val="24"/>
          <w:szCs w:val="24"/>
        </w:rPr>
        <w:t xml:space="preserve">келлии молитва восходит на небо; в той могиле, в которую скрывается тело по смерти, и в могиле адской, в которую </w:t>
      </w:r>
      <w:r>
        <w:rPr>
          <w:rFonts w:eastAsia="Times New Roman"/>
          <w:color w:val="000000"/>
          <w:sz w:val="24"/>
          <w:szCs w:val="24"/>
        </w:rPr>
        <w:t>низвергается душа грешника, уже нет места для молит</w:t>
      </w:r>
      <w:r>
        <w:rPr>
          <w:rFonts w:eastAsia="Times New Roman"/>
          <w:color w:val="000000"/>
          <w:sz w:val="24"/>
          <w:szCs w:val="24"/>
        </w:rPr>
        <w:softHyphen/>
        <w:t>вы»</w:t>
      </w:r>
      <w:r>
        <w:rPr>
          <w:rStyle w:val="a6"/>
          <w:rFonts w:eastAsia="Times New Roman"/>
          <w:color w:val="000000"/>
          <w:sz w:val="24"/>
          <w:szCs w:val="24"/>
        </w:rPr>
        <w:footnoteReference w:id="1934"/>
      </w:r>
      <w:r>
        <w:rPr>
          <w:rFonts w:eastAsia="Times New Roman"/>
          <w:color w:val="000000"/>
          <w:sz w:val="24"/>
          <w:szCs w:val="24"/>
        </w:rPr>
        <w:t>, — пишет Владыка.</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В обители нужно стараться вести себя странником: не связывать себя самочинно никакими попечениями, не заво</w:t>
      </w:r>
      <w:r>
        <w:rPr>
          <w:rFonts w:eastAsia="Times New Roman"/>
          <w:color w:val="000000"/>
          <w:spacing w:val="-1"/>
          <w:sz w:val="24"/>
          <w:szCs w:val="24"/>
        </w:rPr>
        <w:softHyphen/>
      </w:r>
      <w:r>
        <w:rPr>
          <w:rFonts w:eastAsia="Times New Roman"/>
          <w:color w:val="000000"/>
          <w:spacing w:val="-6"/>
          <w:sz w:val="24"/>
          <w:szCs w:val="24"/>
        </w:rPr>
        <w:t xml:space="preserve">дить ни с кем близкого знакомства, отвергнуть от себя суетное </w:t>
      </w:r>
      <w:r>
        <w:rPr>
          <w:rFonts w:eastAsia="Times New Roman"/>
          <w:color w:val="000000"/>
          <w:spacing w:val="-5"/>
          <w:sz w:val="24"/>
          <w:szCs w:val="24"/>
        </w:rPr>
        <w:t xml:space="preserve">любопытство и любознательность. Посещать неопустительно </w:t>
      </w:r>
      <w:r>
        <w:rPr>
          <w:rFonts w:eastAsia="Times New Roman"/>
          <w:color w:val="000000"/>
          <w:sz w:val="24"/>
          <w:szCs w:val="24"/>
        </w:rPr>
        <w:t>храм, а в случаях нужды и келлию своего духовника.</w:t>
      </w:r>
    </w:p>
    <w:p w:rsidR="00F93992" w:rsidRDefault="00F93992" w:rsidP="00FD09E3">
      <w:pPr>
        <w:shd w:val="clear" w:color="auto" w:fill="FFFFFF"/>
        <w:spacing w:line="234" w:lineRule="exact"/>
        <w:ind w:firstLine="567"/>
        <w:jc w:val="both"/>
      </w:pPr>
      <w:r>
        <w:rPr>
          <w:rFonts w:eastAsia="Times New Roman"/>
          <w:color w:val="000000"/>
          <w:sz w:val="24"/>
          <w:szCs w:val="24"/>
        </w:rPr>
        <w:t>Истинный делатель Иисусовой молитвы должен в каж</w:t>
      </w:r>
      <w:r>
        <w:rPr>
          <w:rFonts w:eastAsia="Times New Roman"/>
          <w:color w:val="000000"/>
          <w:sz w:val="24"/>
          <w:szCs w:val="24"/>
        </w:rPr>
        <w:softHyphen/>
        <w:t xml:space="preserve">дом своем действии подражать духу святых Апостолов, и </w:t>
      </w:r>
      <w:r>
        <w:rPr>
          <w:rFonts w:eastAsia="Times New Roman"/>
          <w:color w:val="000000"/>
          <w:spacing w:val="-3"/>
          <w:sz w:val="24"/>
          <w:szCs w:val="24"/>
        </w:rPr>
        <w:t>только тогда он сможет устроить свою внешнюю и внутрен</w:t>
      </w:r>
      <w:r>
        <w:rPr>
          <w:rFonts w:eastAsia="Times New Roman"/>
          <w:color w:val="000000"/>
          <w:spacing w:val="-3"/>
          <w:sz w:val="24"/>
          <w:szCs w:val="24"/>
        </w:rPr>
        <w:softHyphen/>
      </w:r>
      <w:r>
        <w:rPr>
          <w:rFonts w:eastAsia="Times New Roman"/>
          <w:color w:val="000000"/>
          <w:spacing w:val="-1"/>
          <w:sz w:val="24"/>
          <w:szCs w:val="24"/>
        </w:rPr>
        <w:t>нюю жизнь в соответствии с тем великим деланием, кото</w:t>
      </w:r>
      <w:r>
        <w:rPr>
          <w:rFonts w:eastAsia="Times New Roman"/>
          <w:color w:val="000000"/>
          <w:spacing w:val="-1"/>
          <w:sz w:val="24"/>
          <w:szCs w:val="24"/>
        </w:rPr>
        <w:softHyphen/>
        <w:t xml:space="preserve">рым занимается. Человек, сердце которого не очищено от </w:t>
      </w:r>
      <w:r>
        <w:rPr>
          <w:rFonts w:eastAsia="Times New Roman"/>
          <w:color w:val="000000"/>
          <w:sz w:val="24"/>
          <w:szCs w:val="24"/>
        </w:rPr>
        <w:t xml:space="preserve">страстей и пороков, не должен дерзать на высший подвиг </w:t>
      </w:r>
      <w:r>
        <w:rPr>
          <w:rFonts w:eastAsia="Times New Roman"/>
          <w:color w:val="000000"/>
          <w:spacing w:val="-1"/>
          <w:sz w:val="24"/>
          <w:szCs w:val="24"/>
        </w:rPr>
        <w:t xml:space="preserve">умного делания. Владыка свидетельствует, что ему были известны некоторые благонамеренные люди, впадавшие в </w:t>
      </w:r>
      <w:r>
        <w:rPr>
          <w:rFonts w:eastAsia="Times New Roman"/>
          <w:color w:val="000000"/>
          <w:spacing w:val="-2"/>
          <w:sz w:val="24"/>
          <w:szCs w:val="24"/>
        </w:rPr>
        <w:t>плотские грехи по причине образовавшейся порочной при</w:t>
      </w:r>
      <w:r>
        <w:rPr>
          <w:rFonts w:eastAsia="Times New Roman"/>
          <w:color w:val="000000"/>
          <w:spacing w:val="-2"/>
          <w:sz w:val="24"/>
          <w:szCs w:val="24"/>
        </w:rPr>
        <w:softHyphen/>
      </w:r>
      <w:r>
        <w:rPr>
          <w:rFonts w:eastAsia="Times New Roman"/>
          <w:color w:val="000000"/>
          <w:sz w:val="24"/>
          <w:szCs w:val="24"/>
        </w:rPr>
        <w:t>вычки, бывшие не в силах воздерживаться от падений и в то же время пытавшиеся упражняться в сердечной молит</w:t>
      </w:r>
      <w:r>
        <w:rPr>
          <w:rFonts w:eastAsia="Times New Roman"/>
          <w:color w:val="000000"/>
          <w:sz w:val="24"/>
          <w:szCs w:val="24"/>
        </w:rPr>
        <w:softHyphen/>
      </w:r>
      <w:r>
        <w:rPr>
          <w:rFonts w:eastAsia="Times New Roman"/>
          <w:color w:val="000000"/>
          <w:spacing w:val="-1"/>
          <w:sz w:val="24"/>
          <w:szCs w:val="24"/>
        </w:rPr>
        <w:t>ве. «Может ли быть что безрассуднее, невежественнее, дер</w:t>
      </w:r>
      <w:r>
        <w:rPr>
          <w:rFonts w:eastAsia="Times New Roman"/>
          <w:color w:val="000000"/>
          <w:spacing w:val="-1"/>
          <w:sz w:val="24"/>
          <w:szCs w:val="24"/>
        </w:rPr>
        <w:softHyphen/>
      </w:r>
      <w:r>
        <w:rPr>
          <w:rFonts w:eastAsia="Times New Roman"/>
          <w:color w:val="000000"/>
          <w:sz w:val="24"/>
          <w:szCs w:val="24"/>
        </w:rPr>
        <w:t>зостнее этого начинания?» — восклицает мудрый Святи</w:t>
      </w:r>
      <w:r>
        <w:rPr>
          <w:rFonts w:eastAsia="Times New Roman"/>
          <w:color w:val="000000"/>
          <w:sz w:val="24"/>
          <w:szCs w:val="24"/>
        </w:rPr>
        <w:softHyphen/>
        <w:t>тель.</w:t>
      </w:r>
    </w:p>
    <w:p w:rsidR="00F93992" w:rsidRDefault="00F93992" w:rsidP="00FD09E3">
      <w:pPr>
        <w:shd w:val="clear" w:color="auto" w:fill="FFFFFF"/>
        <w:spacing w:before="7" w:line="234" w:lineRule="exact"/>
        <w:ind w:firstLine="567"/>
        <w:jc w:val="both"/>
      </w:pPr>
      <w:r>
        <w:rPr>
          <w:rFonts w:eastAsia="Times New Roman"/>
          <w:color w:val="000000"/>
          <w:sz w:val="24"/>
          <w:szCs w:val="24"/>
        </w:rPr>
        <w:t>Молитва покаяния является достоянием всех людей без исключения, и даже самые явные грешники могут и долж</w:t>
      </w:r>
      <w:r>
        <w:rPr>
          <w:rFonts w:eastAsia="Times New Roman"/>
          <w:color w:val="000000"/>
          <w:sz w:val="24"/>
          <w:szCs w:val="24"/>
        </w:rPr>
        <w:softHyphen/>
        <w:t xml:space="preserve">ны просить Бога о помиловании, но вход в сердце для </w:t>
      </w:r>
      <w:r>
        <w:rPr>
          <w:rFonts w:eastAsia="Times New Roman"/>
          <w:color w:val="000000"/>
          <w:spacing w:val="-1"/>
          <w:sz w:val="24"/>
          <w:szCs w:val="24"/>
        </w:rPr>
        <w:t>молитвенного священнодействия возбранен для людей, об</w:t>
      </w:r>
      <w:r>
        <w:rPr>
          <w:rFonts w:eastAsia="Times New Roman"/>
          <w:color w:val="000000"/>
          <w:spacing w:val="-3"/>
          <w:sz w:val="24"/>
          <w:szCs w:val="24"/>
        </w:rPr>
        <w:t>ладаемых страстями, он предоставлен лишь людям, достиг</w:t>
      </w:r>
      <w:r>
        <w:rPr>
          <w:rFonts w:eastAsia="Times New Roman"/>
          <w:color w:val="000000"/>
          <w:spacing w:val="-3"/>
          <w:sz w:val="24"/>
          <w:szCs w:val="24"/>
        </w:rPr>
        <w:softHyphen/>
      </w:r>
      <w:r>
        <w:rPr>
          <w:rFonts w:eastAsia="Times New Roman"/>
          <w:color w:val="000000"/>
          <w:spacing w:val="-1"/>
          <w:sz w:val="24"/>
          <w:szCs w:val="24"/>
        </w:rPr>
        <w:t>шим известной меры чистоты. Вход в сердце для соверше</w:t>
      </w:r>
      <w:r>
        <w:rPr>
          <w:rFonts w:eastAsia="Times New Roman"/>
          <w:color w:val="000000"/>
          <w:spacing w:val="-1"/>
          <w:sz w:val="24"/>
          <w:szCs w:val="24"/>
        </w:rPr>
        <w:softHyphen/>
      </w:r>
      <w:r>
        <w:rPr>
          <w:rFonts w:eastAsia="Times New Roman"/>
          <w:color w:val="000000"/>
          <w:sz w:val="24"/>
          <w:szCs w:val="24"/>
        </w:rPr>
        <w:t xml:space="preserve">ния там священнодействия молитвы открывается только </w:t>
      </w:r>
      <w:r>
        <w:rPr>
          <w:rFonts w:eastAsia="Times New Roman"/>
          <w:color w:val="000000"/>
          <w:spacing w:val="-1"/>
          <w:sz w:val="24"/>
          <w:szCs w:val="24"/>
        </w:rPr>
        <w:t xml:space="preserve">тогда, когда человек перестает совершать грех не только делами, но и получит от Бога силу противиться страстным </w:t>
      </w:r>
      <w:r>
        <w:rPr>
          <w:rFonts w:eastAsia="Times New Roman"/>
          <w:color w:val="000000"/>
          <w:sz w:val="24"/>
          <w:szCs w:val="24"/>
        </w:rPr>
        <w:t>помыслам.</w:t>
      </w:r>
    </w:p>
    <w:p w:rsidR="00F93992" w:rsidRDefault="00F93992" w:rsidP="00FD09E3">
      <w:pPr>
        <w:shd w:val="clear" w:color="auto" w:fill="FFFFFF"/>
        <w:spacing w:line="234" w:lineRule="exact"/>
        <w:ind w:firstLine="567"/>
        <w:jc w:val="both"/>
      </w:pPr>
      <w:r>
        <w:rPr>
          <w:rFonts w:eastAsia="Times New Roman"/>
          <w:color w:val="000000"/>
          <w:sz w:val="24"/>
          <w:szCs w:val="24"/>
        </w:rPr>
        <w:t>Грех, не осуществляемый делом, еще очень долго живет в человеке: в помыслах и мечтаниях, продолжая осквер</w:t>
      </w:r>
      <w:r>
        <w:rPr>
          <w:rFonts w:eastAsia="Times New Roman"/>
          <w:color w:val="000000"/>
          <w:sz w:val="24"/>
          <w:szCs w:val="24"/>
        </w:rPr>
        <w:softHyphen/>
      </w:r>
      <w:r>
        <w:rPr>
          <w:rFonts w:eastAsia="Times New Roman"/>
          <w:color w:val="000000"/>
          <w:spacing w:val="-1"/>
          <w:sz w:val="24"/>
          <w:szCs w:val="24"/>
        </w:rPr>
        <w:t>нять сердечный храм. Пока в уме инока идет борьба с гре</w:t>
      </w:r>
      <w:r>
        <w:rPr>
          <w:rFonts w:eastAsia="Times New Roman"/>
          <w:color w:val="000000"/>
          <w:spacing w:val="-1"/>
          <w:sz w:val="24"/>
          <w:szCs w:val="24"/>
        </w:rPr>
        <w:softHyphen/>
      </w:r>
      <w:r>
        <w:rPr>
          <w:rFonts w:eastAsia="Times New Roman"/>
          <w:color w:val="000000"/>
          <w:spacing w:val="-2"/>
          <w:sz w:val="24"/>
          <w:szCs w:val="24"/>
        </w:rPr>
        <w:t>ховными воспоминаниями, он не имеет еще сердечной чис</w:t>
      </w:r>
      <w:r>
        <w:rPr>
          <w:rFonts w:eastAsia="Times New Roman"/>
          <w:color w:val="000000"/>
          <w:spacing w:val="-2"/>
          <w:sz w:val="24"/>
          <w:szCs w:val="24"/>
        </w:rPr>
        <w:softHyphen/>
      </w:r>
      <w:r>
        <w:rPr>
          <w:rFonts w:eastAsia="Times New Roman"/>
          <w:color w:val="000000"/>
          <w:sz w:val="24"/>
          <w:szCs w:val="24"/>
        </w:rPr>
        <w:t>тоты и не может приступать к сердечной молитве.</w:t>
      </w:r>
    </w:p>
    <w:p w:rsidR="00F93992" w:rsidRDefault="00F93992" w:rsidP="00FD09E3">
      <w:pPr>
        <w:shd w:val="clear" w:color="auto" w:fill="FFFFFF"/>
        <w:spacing w:before="4" w:line="234" w:lineRule="exact"/>
        <w:ind w:firstLine="567"/>
        <w:jc w:val="both"/>
      </w:pPr>
      <w:r>
        <w:rPr>
          <w:rFonts w:eastAsia="Times New Roman"/>
          <w:color w:val="000000"/>
          <w:spacing w:val="-1"/>
          <w:sz w:val="24"/>
          <w:szCs w:val="24"/>
        </w:rPr>
        <w:t xml:space="preserve">Созидается чистота долгим и упорным трудом. Страсти </w:t>
      </w:r>
      <w:r>
        <w:rPr>
          <w:rFonts w:eastAsia="Times New Roman"/>
          <w:color w:val="000000"/>
          <w:sz w:val="24"/>
          <w:szCs w:val="24"/>
        </w:rPr>
        <w:t>умаляются и ослабевают не вдруг, а после продолжитель</w:t>
      </w:r>
      <w:r>
        <w:rPr>
          <w:rFonts w:eastAsia="Times New Roman"/>
          <w:color w:val="000000"/>
          <w:sz w:val="24"/>
          <w:szCs w:val="24"/>
        </w:rPr>
        <w:softHyphen/>
        <w:t>ной и постоянной борьбы с ними. По мере искоренения страстей из сердца в него вселяется чистота, при которой лишь возможна сердечная молитва.</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Второе необходимое внутреннее условие занятия умным </w:t>
      </w:r>
      <w:r>
        <w:rPr>
          <w:rFonts w:eastAsia="Times New Roman"/>
          <w:color w:val="000000"/>
          <w:spacing w:val="-1"/>
          <w:sz w:val="24"/>
          <w:szCs w:val="24"/>
        </w:rPr>
        <w:t xml:space="preserve">деланием — внимание, заключение ума в слова молитвы. </w:t>
      </w:r>
      <w:r>
        <w:rPr>
          <w:rFonts w:eastAsia="Times New Roman"/>
          <w:color w:val="000000"/>
          <w:spacing w:val="-3"/>
          <w:sz w:val="24"/>
          <w:szCs w:val="24"/>
        </w:rPr>
        <w:t>Следующее условие — совершать Иисусову молитву един</w:t>
      </w:r>
      <w:r>
        <w:rPr>
          <w:rFonts w:eastAsia="Times New Roman"/>
          <w:color w:val="000000"/>
          <w:spacing w:val="-3"/>
          <w:sz w:val="24"/>
          <w:szCs w:val="24"/>
        </w:rPr>
        <w:softHyphen/>
      </w:r>
      <w:r>
        <w:rPr>
          <w:rFonts w:eastAsia="Times New Roman"/>
          <w:color w:val="000000"/>
          <w:spacing w:val="-2"/>
          <w:sz w:val="24"/>
          <w:szCs w:val="24"/>
        </w:rPr>
        <w:t xml:space="preserve">ственно для </w:t>
      </w:r>
      <w:r w:rsidRPr="00BC3F34">
        <w:rPr>
          <w:rFonts w:eastAsia="Times New Roman"/>
          <w:bCs/>
          <w:color w:val="000000"/>
          <w:spacing w:val="-2"/>
          <w:sz w:val="24"/>
          <w:szCs w:val="24"/>
        </w:rPr>
        <w:t>покаяния.</w:t>
      </w:r>
      <w:r>
        <w:rPr>
          <w:rFonts w:eastAsia="Times New Roman"/>
          <w:b/>
          <w:bCs/>
          <w:color w:val="000000"/>
          <w:spacing w:val="-2"/>
          <w:sz w:val="24"/>
          <w:szCs w:val="24"/>
        </w:rPr>
        <w:t xml:space="preserve"> </w:t>
      </w:r>
      <w:r>
        <w:rPr>
          <w:rFonts w:eastAsia="Times New Roman"/>
          <w:color w:val="000000"/>
          <w:spacing w:val="-2"/>
          <w:sz w:val="24"/>
          <w:szCs w:val="24"/>
        </w:rPr>
        <w:t>Сознание своей греховности, не</w:t>
      </w:r>
      <w:r>
        <w:rPr>
          <w:rFonts w:eastAsia="Times New Roman"/>
          <w:color w:val="000000"/>
          <w:spacing w:val="-2"/>
          <w:sz w:val="24"/>
          <w:szCs w:val="24"/>
        </w:rPr>
        <w:softHyphen/>
      </w:r>
      <w:r>
        <w:rPr>
          <w:rFonts w:eastAsia="Times New Roman"/>
          <w:color w:val="000000"/>
          <w:sz w:val="24"/>
          <w:szCs w:val="24"/>
        </w:rPr>
        <w:t>обходимость Искупителя и желание получить помилова</w:t>
      </w:r>
      <w:r>
        <w:rPr>
          <w:rFonts w:eastAsia="Times New Roman"/>
          <w:color w:val="000000"/>
          <w:sz w:val="24"/>
          <w:szCs w:val="24"/>
        </w:rPr>
        <w:softHyphen/>
        <w:t>ние — вот чувства, которые должны наполнять всё суще</w:t>
      </w:r>
      <w:r>
        <w:rPr>
          <w:rFonts w:eastAsia="Times New Roman"/>
          <w:color w:val="000000"/>
          <w:sz w:val="24"/>
          <w:szCs w:val="24"/>
        </w:rPr>
        <w:softHyphen/>
        <w:t xml:space="preserve">ство инока, занимающегося умным деланием. Многие </w:t>
      </w:r>
      <w:r>
        <w:rPr>
          <w:rFonts w:eastAsia="Times New Roman"/>
          <w:color w:val="000000"/>
          <w:spacing w:val="-3"/>
          <w:sz w:val="24"/>
          <w:szCs w:val="24"/>
        </w:rPr>
        <w:t xml:space="preserve">подвижники сердечное чувство покаяния иногда называют </w:t>
      </w:r>
      <w:r>
        <w:rPr>
          <w:rFonts w:eastAsia="Times New Roman"/>
          <w:color w:val="000000"/>
          <w:spacing w:val="-1"/>
          <w:sz w:val="24"/>
          <w:szCs w:val="24"/>
        </w:rPr>
        <w:t>плачем. «Плач,— пишет епископ Игнатий, — есть та един</w:t>
      </w:r>
      <w:r>
        <w:rPr>
          <w:rFonts w:eastAsia="Times New Roman"/>
          <w:color w:val="000000"/>
          <w:spacing w:val="-2"/>
          <w:sz w:val="24"/>
          <w:szCs w:val="24"/>
        </w:rPr>
        <w:t>ственная жертва, которую Бог принимает от падшего чело</w:t>
      </w:r>
      <w:r>
        <w:rPr>
          <w:rFonts w:eastAsia="Times New Roman"/>
          <w:color w:val="000000"/>
          <w:spacing w:val="-2"/>
          <w:sz w:val="24"/>
          <w:szCs w:val="24"/>
        </w:rPr>
        <w:softHyphen/>
        <w:t>веческого духа, до обновления человеческого духа Святым Божиим Духом»</w:t>
      </w:r>
      <w:r>
        <w:rPr>
          <w:rStyle w:val="a6"/>
          <w:rFonts w:eastAsia="Times New Roman"/>
          <w:color w:val="000000"/>
          <w:spacing w:val="-2"/>
          <w:sz w:val="24"/>
          <w:szCs w:val="24"/>
        </w:rPr>
        <w:footnoteReference w:id="1935"/>
      </w:r>
      <w:r>
        <w:rPr>
          <w:rFonts w:eastAsia="Times New Roman"/>
          <w:color w:val="000000"/>
          <w:spacing w:val="-2"/>
          <w:sz w:val="24"/>
          <w:szCs w:val="24"/>
        </w:rPr>
        <w:t xml:space="preserve">. Преподобный </w:t>
      </w:r>
      <w:r>
        <w:rPr>
          <w:rFonts w:eastAsia="Times New Roman"/>
          <w:color w:val="000000"/>
          <w:spacing w:val="-2"/>
          <w:sz w:val="24"/>
          <w:szCs w:val="24"/>
        </w:rPr>
        <w:lastRenderedPageBreak/>
        <w:t xml:space="preserve">Пимен Великий прекрасно </w:t>
      </w:r>
      <w:r>
        <w:rPr>
          <w:rFonts w:eastAsia="Times New Roman"/>
          <w:color w:val="000000"/>
          <w:spacing w:val="-1"/>
          <w:sz w:val="24"/>
          <w:szCs w:val="24"/>
        </w:rPr>
        <w:t>выразил необходимость покаянного чувства для монаха, за</w:t>
      </w:r>
      <w:r>
        <w:rPr>
          <w:rFonts w:eastAsia="Times New Roman"/>
          <w:color w:val="000000"/>
          <w:spacing w:val="-1"/>
          <w:sz w:val="24"/>
          <w:szCs w:val="24"/>
        </w:rPr>
        <w:softHyphen/>
      </w:r>
      <w:r>
        <w:rPr>
          <w:rFonts w:eastAsia="Times New Roman"/>
          <w:color w:val="000000"/>
          <w:spacing w:val="-2"/>
          <w:sz w:val="24"/>
          <w:szCs w:val="24"/>
        </w:rPr>
        <w:t>нимающегося умным деланием. На вопрос, как должен вес</w:t>
      </w:r>
      <w:r>
        <w:rPr>
          <w:rFonts w:eastAsia="Times New Roman"/>
          <w:color w:val="000000"/>
          <w:spacing w:val="-2"/>
          <w:sz w:val="24"/>
          <w:szCs w:val="24"/>
        </w:rPr>
        <w:softHyphen/>
      </w:r>
      <w:r>
        <w:rPr>
          <w:rFonts w:eastAsia="Times New Roman"/>
          <w:color w:val="000000"/>
          <w:sz w:val="24"/>
          <w:szCs w:val="24"/>
        </w:rPr>
        <w:t>ти себя безмолвник, он отвечал: «Подобно человеку, кото</w:t>
      </w:r>
      <w:r>
        <w:rPr>
          <w:rFonts w:eastAsia="Times New Roman"/>
          <w:color w:val="000000"/>
          <w:sz w:val="24"/>
          <w:szCs w:val="24"/>
        </w:rPr>
        <w:softHyphen/>
        <w:t xml:space="preserve">рый погряз в тину по выю (шею), который имеет бремя на </w:t>
      </w:r>
      <w:r>
        <w:rPr>
          <w:rFonts w:eastAsia="Times New Roman"/>
          <w:color w:val="000000"/>
          <w:spacing w:val="-1"/>
          <w:sz w:val="24"/>
          <w:szCs w:val="24"/>
        </w:rPr>
        <w:t>вые и вопиет к Богу: помилуй меня». Что может быть пла</w:t>
      </w:r>
      <w:r>
        <w:rPr>
          <w:rFonts w:eastAsia="Times New Roman"/>
          <w:color w:val="000000"/>
          <w:spacing w:val="-1"/>
          <w:sz w:val="24"/>
          <w:szCs w:val="24"/>
        </w:rPr>
        <w:softHyphen/>
      </w:r>
      <w:r>
        <w:rPr>
          <w:rFonts w:eastAsia="Times New Roman"/>
          <w:color w:val="000000"/>
          <w:sz w:val="24"/>
          <w:szCs w:val="24"/>
        </w:rPr>
        <w:t xml:space="preserve">чевнее положения человека, который, имея тяжелый груз на шее, погрузился в топкую тину. Он реально ощущает, </w:t>
      </w:r>
      <w:r>
        <w:rPr>
          <w:rFonts w:eastAsia="Times New Roman"/>
          <w:color w:val="000000"/>
          <w:spacing w:val="-2"/>
          <w:sz w:val="24"/>
          <w:szCs w:val="24"/>
        </w:rPr>
        <w:t>что каждую минуту топкая тина может поглотить его цели</w:t>
      </w:r>
      <w:r>
        <w:rPr>
          <w:rFonts w:eastAsia="Times New Roman"/>
          <w:color w:val="000000"/>
          <w:spacing w:val="-2"/>
          <w:sz w:val="24"/>
          <w:szCs w:val="24"/>
        </w:rPr>
        <w:softHyphen/>
        <w:t xml:space="preserve">ком, и он погибнет. Естественно, что такой человек будет </w:t>
      </w:r>
      <w:r>
        <w:rPr>
          <w:rFonts w:eastAsia="Times New Roman"/>
          <w:color w:val="000000"/>
          <w:spacing w:val="-1"/>
          <w:sz w:val="24"/>
          <w:szCs w:val="24"/>
        </w:rPr>
        <w:t xml:space="preserve">взывать о помощи от всего своего существа. Какие могут </w:t>
      </w:r>
      <w:r>
        <w:rPr>
          <w:rFonts w:eastAsia="Times New Roman"/>
          <w:color w:val="000000"/>
          <w:spacing w:val="-5"/>
          <w:sz w:val="24"/>
          <w:szCs w:val="24"/>
        </w:rPr>
        <w:t>прийти к нему тщеславные помыслы и желания? Одно стрем</w:t>
      </w:r>
      <w:r>
        <w:rPr>
          <w:rFonts w:eastAsia="Times New Roman"/>
          <w:color w:val="000000"/>
          <w:spacing w:val="-5"/>
          <w:sz w:val="24"/>
          <w:szCs w:val="24"/>
        </w:rPr>
        <w:softHyphen/>
      </w:r>
      <w:r>
        <w:rPr>
          <w:rFonts w:eastAsia="Times New Roman"/>
          <w:color w:val="000000"/>
          <w:sz w:val="24"/>
          <w:szCs w:val="24"/>
        </w:rPr>
        <w:t>ление спастись от потопления будет выражаться в его воп</w:t>
      </w:r>
      <w:r>
        <w:rPr>
          <w:rFonts w:eastAsia="Times New Roman"/>
          <w:color w:val="000000"/>
          <w:sz w:val="24"/>
          <w:szCs w:val="24"/>
        </w:rPr>
        <w:softHyphen/>
      </w:r>
      <w:r>
        <w:rPr>
          <w:rFonts w:eastAsia="Times New Roman"/>
          <w:color w:val="000000"/>
          <w:spacing w:val="-1"/>
          <w:sz w:val="24"/>
          <w:szCs w:val="24"/>
        </w:rPr>
        <w:t>ле. Подобное же чувство должен иметь инок, занимаясь Иисусовой молитвой. Сознание, что грех подобно тине все глубже и глубже затягивает его, и желание получить поми</w:t>
      </w:r>
      <w:r>
        <w:rPr>
          <w:rFonts w:eastAsia="Times New Roman"/>
          <w:color w:val="000000"/>
          <w:spacing w:val="-1"/>
          <w:sz w:val="24"/>
          <w:szCs w:val="24"/>
        </w:rPr>
        <w:softHyphen/>
        <w:t>лование от Господа — вот основные чувства, которые, вы</w:t>
      </w:r>
      <w:r>
        <w:rPr>
          <w:rFonts w:eastAsia="Times New Roman"/>
          <w:color w:val="000000"/>
          <w:spacing w:val="-1"/>
          <w:sz w:val="24"/>
          <w:szCs w:val="24"/>
        </w:rPr>
        <w:softHyphen/>
      </w:r>
      <w:r>
        <w:rPr>
          <w:rFonts w:eastAsia="Times New Roman"/>
          <w:color w:val="000000"/>
          <w:sz w:val="24"/>
          <w:szCs w:val="24"/>
        </w:rPr>
        <w:t>ливаясь в непрестанный плач, должны быть неотъемлемы от делателя умной молитвы.</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Монах, соединяющий Иисусову молитву с чувством ис</w:t>
      </w:r>
      <w:r>
        <w:rPr>
          <w:rFonts w:eastAsia="Times New Roman"/>
          <w:color w:val="000000"/>
          <w:spacing w:val="-2"/>
          <w:sz w:val="24"/>
          <w:szCs w:val="24"/>
        </w:rPr>
        <w:softHyphen/>
        <w:t>тинного покаяния, никогда не впадет во вражеское обольще</w:t>
      </w:r>
      <w:r>
        <w:rPr>
          <w:rFonts w:eastAsia="Times New Roman"/>
          <w:color w:val="000000"/>
          <w:spacing w:val="-2"/>
          <w:sz w:val="24"/>
          <w:szCs w:val="24"/>
        </w:rPr>
        <w:softHyphen/>
      </w:r>
      <w:r>
        <w:rPr>
          <w:rFonts w:eastAsia="Times New Roman"/>
          <w:color w:val="000000"/>
          <w:sz w:val="24"/>
          <w:szCs w:val="24"/>
        </w:rPr>
        <w:t>ние, никогда не уклонится в прелесть. Как может инок принять какое-либо ложное чувство утешения или отрады, когда он не ищет его, не стремится к нему, а просит у Господа лишь одного — помилования.</w:t>
      </w:r>
    </w:p>
    <w:p w:rsidR="00F93992" w:rsidRDefault="00F93992" w:rsidP="00FD09E3">
      <w:pPr>
        <w:shd w:val="clear" w:color="auto" w:fill="FFFFFF"/>
        <w:spacing w:before="4" w:line="234" w:lineRule="exact"/>
        <w:ind w:firstLine="567"/>
        <w:jc w:val="both"/>
      </w:pPr>
      <w:r>
        <w:rPr>
          <w:rFonts w:eastAsia="Times New Roman"/>
          <w:color w:val="000000"/>
          <w:sz w:val="24"/>
          <w:szCs w:val="24"/>
        </w:rPr>
        <w:t>Епископ Игнатий пишет: «Да будет наша молитва про</w:t>
      </w:r>
      <w:r>
        <w:rPr>
          <w:rFonts w:eastAsia="Times New Roman"/>
          <w:color w:val="000000"/>
          <w:sz w:val="24"/>
          <w:szCs w:val="24"/>
        </w:rPr>
        <w:softHyphen/>
      </w:r>
      <w:r>
        <w:rPr>
          <w:rFonts w:eastAsia="Times New Roman"/>
          <w:color w:val="000000"/>
          <w:spacing w:val="-2"/>
          <w:sz w:val="24"/>
          <w:szCs w:val="24"/>
        </w:rPr>
        <w:t xml:space="preserve">никнута чувством покаяния, да совокупится она с плачем — </w:t>
      </w:r>
      <w:r>
        <w:rPr>
          <w:rFonts w:eastAsia="Times New Roman"/>
          <w:color w:val="000000"/>
          <w:sz w:val="24"/>
          <w:szCs w:val="24"/>
        </w:rPr>
        <w:t>и прелесть никогда не воздействует в нас». В подтвержде</w:t>
      </w:r>
      <w:r>
        <w:rPr>
          <w:rFonts w:eastAsia="Times New Roman"/>
          <w:color w:val="000000"/>
          <w:sz w:val="24"/>
          <w:szCs w:val="24"/>
        </w:rPr>
        <w:softHyphen/>
        <w:t>ние этих слов Владыка приводит наставление преподобно</w:t>
      </w:r>
      <w:r>
        <w:rPr>
          <w:rFonts w:eastAsia="Times New Roman"/>
          <w:color w:val="000000"/>
          <w:sz w:val="24"/>
          <w:szCs w:val="24"/>
        </w:rPr>
        <w:softHyphen/>
        <w:t xml:space="preserve">го Григория Синаита, который пишет: «Немалый труд — </w:t>
      </w:r>
      <w:r>
        <w:rPr>
          <w:rFonts w:eastAsia="Times New Roman"/>
          <w:color w:val="000000"/>
          <w:spacing w:val="-1"/>
          <w:sz w:val="24"/>
          <w:szCs w:val="24"/>
        </w:rPr>
        <w:t>достигнуть точно истины и сделаться чистым от всего, со</w:t>
      </w:r>
      <w:r>
        <w:rPr>
          <w:rFonts w:eastAsia="Times New Roman"/>
          <w:color w:val="000000"/>
          <w:spacing w:val="-2"/>
          <w:sz w:val="24"/>
          <w:szCs w:val="24"/>
        </w:rPr>
        <w:t>противного благодати, потому что обычно диаволу показы</w:t>
      </w:r>
      <w:r>
        <w:rPr>
          <w:rFonts w:eastAsia="Times New Roman"/>
          <w:color w:val="000000"/>
          <w:spacing w:val="-2"/>
          <w:sz w:val="24"/>
          <w:szCs w:val="24"/>
        </w:rPr>
        <w:softHyphen/>
      </w:r>
      <w:r>
        <w:rPr>
          <w:rFonts w:eastAsia="Times New Roman"/>
          <w:color w:val="000000"/>
          <w:sz w:val="24"/>
          <w:szCs w:val="24"/>
        </w:rPr>
        <w:t>вать, особенно пред новоначальными, свою прелесть в об</w:t>
      </w:r>
      <w:r>
        <w:rPr>
          <w:rFonts w:eastAsia="Times New Roman"/>
          <w:color w:val="000000"/>
          <w:sz w:val="24"/>
          <w:szCs w:val="24"/>
        </w:rPr>
        <w:softHyphen/>
        <w:t>разе истины, давая лукавому вид духовного. По этой при</w:t>
      </w:r>
      <w:r>
        <w:rPr>
          <w:rFonts w:eastAsia="Times New Roman"/>
          <w:color w:val="000000"/>
          <w:sz w:val="24"/>
          <w:szCs w:val="24"/>
        </w:rPr>
        <w:softHyphen/>
      </w:r>
      <w:r>
        <w:rPr>
          <w:rFonts w:eastAsia="Times New Roman"/>
          <w:color w:val="000000"/>
          <w:spacing w:val="-2"/>
          <w:sz w:val="24"/>
          <w:szCs w:val="24"/>
        </w:rPr>
        <w:t xml:space="preserve">чине подвизающийся в безмолвии достичь чистой молитвы </w:t>
      </w:r>
      <w:r>
        <w:rPr>
          <w:rFonts w:eastAsia="Times New Roman"/>
          <w:color w:val="000000"/>
          <w:spacing w:val="-1"/>
          <w:sz w:val="24"/>
          <w:szCs w:val="24"/>
        </w:rPr>
        <w:t xml:space="preserve">должен шествовать мысленным путем молитвы со многим </w:t>
      </w:r>
      <w:r>
        <w:rPr>
          <w:rFonts w:eastAsia="Times New Roman"/>
          <w:color w:val="000000"/>
          <w:sz w:val="24"/>
          <w:szCs w:val="24"/>
        </w:rPr>
        <w:t xml:space="preserve">трепетом и плачем, с испрошением наставления у искусных, всегда плакать о своих грехах, печалясь и боясь, как </w:t>
      </w:r>
      <w:r>
        <w:rPr>
          <w:rFonts w:eastAsia="Times New Roman"/>
          <w:color w:val="000000"/>
          <w:spacing w:val="-1"/>
          <w:sz w:val="24"/>
          <w:szCs w:val="24"/>
        </w:rPr>
        <w:t>бы не подвергнуться муке или не отпасть от Бога, не отлу</w:t>
      </w:r>
      <w:r>
        <w:rPr>
          <w:rFonts w:eastAsia="Times New Roman"/>
          <w:color w:val="000000"/>
          <w:spacing w:val="-1"/>
          <w:sz w:val="24"/>
          <w:szCs w:val="24"/>
        </w:rPr>
        <w:softHyphen/>
      </w:r>
      <w:r>
        <w:rPr>
          <w:rFonts w:eastAsia="Times New Roman"/>
          <w:color w:val="000000"/>
          <w:sz w:val="24"/>
          <w:szCs w:val="24"/>
        </w:rPr>
        <w:t xml:space="preserve">читься от Него в этом или в будущем веке. Если диавол увидит, что подвижник живет плачевно, то не пребывает </w:t>
      </w:r>
      <w:r>
        <w:rPr>
          <w:rFonts w:eastAsia="Times New Roman"/>
          <w:color w:val="000000"/>
          <w:spacing w:val="-1"/>
          <w:sz w:val="24"/>
          <w:szCs w:val="24"/>
        </w:rPr>
        <w:t>при нем, не терпя смирения, происходящего от плача... Ве</w:t>
      </w:r>
      <w:r>
        <w:rPr>
          <w:rFonts w:eastAsia="Times New Roman"/>
          <w:color w:val="000000"/>
          <w:spacing w:val="-1"/>
          <w:sz w:val="24"/>
          <w:szCs w:val="24"/>
        </w:rPr>
        <w:softHyphen/>
      </w:r>
      <w:r>
        <w:rPr>
          <w:rFonts w:eastAsia="Times New Roman"/>
          <w:color w:val="000000"/>
          <w:sz w:val="24"/>
          <w:szCs w:val="24"/>
        </w:rPr>
        <w:t>ликое орудие — иметь при молитве и плач»</w:t>
      </w:r>
      <w:r>
        <w:rPr>
          <w:rStyle w:val="a6"/>
          <w:rFonts w:eastAsia="Times New Roman"/>
          <w:color w:val="000000"/>
          <w:sz w:val="24"/>
          <w:szCs w:val="24"/>
        </w:rPr>
        <w:footnoteReference w:id="1936"/>
      </w:r>
      <w:r>
        <w:rPr>
          <w:rFonts w:eastAsia="Times New Roman"/>
          <w:color w:val="000000"/>
          <w:sz w:val="24"/>
          <w:szCs w:val="24"/>
        </w:rPr>
        <w:t>.</w:t>
      </w:r>
    </w:p>
    <w:p w:rsidR="00F93992" w:rsidRDefault="00F93992" w:rsidP="00FD09E3">
      <w:pPr>
        <w:shd w:val="clear" w:color="auto" w:fill="FFFFFF"/>
        <w:spacing w:before="4" w:line="234" w:lineRule="exact"/>
        <w:ind w:firstLine="567"/>
        <w:jc w:val="both"/>
      </w:pPr>
      <w:r>
        <w:rPr>
          <w:rFonts w:eastAsia="Times New Roman"/>
          <w:color w:val="000000"/>
          <w:spacing w:val="-2"/>
          <w:sz w:val="24"/>
          <w:szCs w:val="24"/>
        </w:rPr>
        <w:t xml:space="preserve">Одним из необходимых условий для занятий Иисусовой </w:t>
      </w:r>
      <w:r>
        <w:rPr>
          <w:rFonts w:eastAsia="Times New Roman"/>
          <w:color w:val="000000"/>
          <w:spacing w:val="-1"/>
          <w:sz w:val="24"/>
          <w:szCs w:val="24"/>
        </w:rPr>
        <w:t xml:space="preserve">молитвой является простота. Возвышенное умное делание, </w:t>
      </w:r>
      <w:r>
        <w:rPr>
          <w:rFonts w:eastAsia="Times New Roman"/>
          <w:color w:val="000000"/>
          <w:sz w:val="24"/>
          <w:szCs w:val="24"/>
        </w:rPr>
        <w:t>как и все, принадлежащее к стране духов, а не плоти, нео</w:t>
      </w:r>
      <w:r>
        <w:rPr>
          <w:rFonts w:eastAsia="Times New Roman"/>
          <w:color w:val="000000"/>
          <w:sz w:val="24"/>
          <w:szCs w:val="24"/>
        </w:rPr>
        <w:softHyphen/>
        <w:t xml:space="preserve">быкновенно просто. Только душа, стяжавшая простоту, </w:t>
      </w:r>
      <w:r>
        <w:rPr>
          <w:rFonts w:eastAsia="Times New Roman"/>
          <w:color w:val="000000"/>
          <w:spacing w:val="-1"/>
          <w:sz w:val="24"/>
          <w:szCs w:val="24"/>
        </w:rPr>
        <w:t xml:space="preserve">может постигать силу Иисусовой молитвы, как было уже </w:t>
      </w:r>
      <w:r>
        <w:rPr>
          <w:rFonts w:eastAsia="Times New Roman"/>
          <w:color w:val="000000"/>
          <w:sz w:val="24"/>
          <w:szCs w:val="24"/>
        </w:rPr>
        <w:t>сказано ранее, и только простая душа может безбедно ше</w:t>
      </w:r>
      <w:r>
        <w:rPr>
          <w:rFonts w:eastAsia="Times New Roman"/>
          <w:color w:val="000000"/>
          <w:sz w:val="24"/>
          <w:szCs w:val="24"/>
        </w:rPr>
        <w:softHyphen/>
      </w:r>
      <w:r>
        <w:rPr>
          <w:rFonts w:eastAsia="Times New Roman"/>
          <w:color w:val="000000"/>
          <w:spacing w:val="-1"/>
          <w:sz w:val="24"/>
          <w:szCs w:val="24"/>
        </w:rPr>
        <w:t xml:space="preserve">ствовать по пути умного делания. К великому сожалению, </w:t>
      </w:r>
      <w:r>
        <w:rPr>
          <w:rFonts w:eastAsia="Times New Roman"/>
          <w:color w:val="000000"/>
          <w:sz w:val="24"/>
          <w:szCs w:val="24"/>
        </w:rPr>
        <w:t xml:space="preserve">святая простота весьма редко встречается среди людей. </w:t>
      </w:r>
      <w:r>
        <w:rPr>
          <w:rFonts w:eastAsia="Times New Roman"/>
          <w:color w:val="000000"/>
          <w:spacing w:val="-4"/>
          <w:sz w:val="24"/>
          <w:szCs w:val="24"/>
        </w:rPr>
        <w:t xml:space="preserve">Епископ Игнатий пишет: «...Мы сделались так сложны, что... </w:t>
      </w:r>
      <w:r>
        <w:rPr>
          <w:rFonts w:eastAsia="Times New Roman"/>
          <w:color w:val="000000"/>
          <w:spacing w:val="-1"/>
          <w:sz w:val="24"/>
          <w:szCs w:val="24"/>
        </w:rPr>
        <w:t>простота и неприступна и непостижима для нас. Мы хотим быть умными, хотим оживлять свое я, не терпим самоот</w:t>
      </w:r>
      <w:r>
        <w:rPr>
          <w:rFonts w:eastAsia="Times New Roman"/>
          <w:color w:val="000000"/>
          <w:spacing w:val="-1"/>
          <w:sz w:val="24"/>
          <w:szCs w:val="24"/>
        </w:rPr>
        <w:softHyphen/>
      </w:r>
      <w:r>
        <w:rPr>
          <w:rFonts w:eastAsia="Times New Roman"/>
          <w:color w:val="000000"/>
          <w:sz w:val="24"/>
          <w:szCs w:val="24"/>
        </w:rPr>
        <w:t xml:space="preserve">вержения, не хотим действовать верою. По этой причине </w:t>
      </w:r>
      <w:r>
        <w:rPr>
          <w:rFonts w:eastAsia="Times New Roman"/>
          <w:color w:val="000000"/>
          <w:spacing w:val="-3"/>
          <w:sz w:val="24"/>
          <w:szCs w:val="24"/>
        </w:rPr>
        <w:t>нам нужен наставник, который бы вывел нас из нашей слож</w:t>
      </w:r>
      <w:r>
        <w:rPr>
          <w:rFonts w:eastAsia="Times New Roman"/>
          <w:color w:val="000000"/>
          <w:spacing w:val="-3"/>
          <w:sz w:val="24"/>
          <w:szCs w:val="24"/>
        </w:rPr>
        <w:softHyphen/>
      </w:r>
      <w:r>
        <w:rPr>
          <w:rFonts w:eastAsia="Times New Roman"/>
          <w:color w:val="000000"/>
          <w:spacing w:val="-1"/>
          <w:sz w:val="24"/>
          <w:szCs w:val="24"/>
        </w:rPr>
        <w:t>ности, из нашего лукавства, из наших ухищрений, из наше</w:t>
      </w:r>
      <w:r>
        <w:rPr>
          <w:rFonts w:eastAsia="Times New Roman"/>
          <w:color w:val="000000"/>
          <w:spacing w:val="-1"/>
          <w:sz w:val="24"/>
          <w:szCs w:val="24"/>
        </w:rPr>
        <w:softHyphen/>
      </w:r>
      <w:r>
        <w:rPr>
          <w:rFonts w:eastAsia="Times New Roman"/>
          <w:color w:val="000000"/>
          <w:sz w:val="24"/>
          <w:szCs w:val="24"/>
        </w:rPr>
        <w:t>го тщеславия и самомнения в широту и простоту веры»</w:t>
      </w:r>
      <w:r>
        <w:rPr>
          <w:rStyle w:val="a6"/>
          <w:rFonts w:eastAsia="Times New Roman"/>
          <w:color w:val="000000"/>
          <w:sz w:val="24"/>
          <w:szCs w:val="24"/>
        </w:rPr>
        <w:footnoteReference w:id="1937"/>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4"/>
          <w:sz w:val="24"/>
          <w:szCs w:val="24"/>
        </w:rPr>
        <w:t>На основании своих наблюдений Владыка свидетельству</w:t>
      </w:r>
      <w:r>
        <w:rPr>
          <w:rFonts w:eastAsia="Times New Roman"/>
          <w:color w:val="000000"/>
          <w:spacing w:val="-4"/>
          <w:sz w:val="24"/>
          <w:szCs w:val="24"/>
        </w:rPr>
        <w:softHyphen/>
      </w:r>
      <w:r>
        <w:rPr>
          <w:rFonts w:eastAsia="Times New Roman"/>
          <w:color w:val="000000"/>
          <w:spacing w:val="-2"/>
          <w:sz w:val="24"/>
          <w:szCs w:val="24"/>
        </w:rPr>
        <w:t xml:space="preserve">ет, что нередко простец и младенческой душой постигает на поприще умного делания необыкновенного преуспеяния, а </w:t>
      </w:r>
      <w:r>
        <w:rPr>
          <w:rFonts w:eastAsia="Times New Roman"/>
          <w:color w:val="000000"/>
          <w:spacing w:val="-1"/>
          <w:sz w:val="24"/>
          <w:szCs w:val="24"/>
        </w:rPr>
        <w:t>мудрец, из-за неимения святой простоты, сбивается с ис</w:t>
      </w:r>
      <w:r>
        <w:rPr>
          <w:rFonts w:eastAsia="Times New Roman"/>
          <w:color w:val="000000"/>
          <w:spacing w:val="-1"/>
          <w:sz w:val="24"/>
          <w:szCs w:val="24"/>
        </w:rPr>
        <w:softHyphen/>
      </w:r>
      <w:r>
        <w:rPr>
          <w:rFonts w:eastAsia="Times New Roman"/>
          <w:color w:val="000000"/>
          <w:sz w:val="24"/>
          <w:szCs w:val="24"/>
        </w:rPr>
        <w:t>тинного пути и низвергается в пропасть прелести.</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Иноки, живущие под руководством искусного старца, бывают более совершенными в монашеских добродетелях, </w:t>
      </w:r>
      <w:r>
        <w:rPr>
          <w:rFonts w:eastAsia="Times New Roman"/>
          <w:color w:val="000000"/>
          <w:spacing w:val="-2"/>
          <w:sz w:val="24"/>
          <w:szCs w:val="24"/>
        </w:rPr>
        <w:t xml:space="preserve">чем те, что живут по своей воле. Подчинив полностью себя </w:t>
      </w:r>
      <w:r>
        <w:rPr>
          <w:rFonts w:eastAsia="Times New Roman"/>
          <w:color w:val="000000"/>
          <w:spacing w:val="-1"/>
          <w:sz w:val="24"/>
          <w:szCs w:val="24"/>
        </w:rPr>
        <w:t>старцу, инок этим отсекает свою греховную волю, быстрее преуспевает в смирении и в делании евангельских запове</w:t>
      </w:r>
      <w:r>
        <w:rPr>
          <w:rFonts w:eastAsia="Times New Roman"/>
          <w:color w:val="000000"/>
          <w:spacing w:val="-1"/>
          <w:sz w:val="24"/>
          <w:szCs w:val="24"/>
        </w:rPr>
        <w:softHyphen/>
        <w:t>дей. Для него не существует мучительных душевных недо</w:t>
      </w:r>
      <w:r>
        <w:rPr>
          <w:rFonts w:eastAsia="Times New Roman"/>
          <w:color w:val="000000"/>
          <w:spacing w:val="-1"/>
          <w:sz w:val="24"/>
          <w:szCs w:val="24"/>
        </w:rPr>
        <w:softHyphen/>
      </w:r>
      <w:r>
        <w:rPr>
          <w:rFonts w:eastAsia="Times New Roman"/>
          <w:color w:val="000000"/>
          <w:sz w:val="24"/>
          <w:szCs w:val="24"/>
        </w:rPr>
        <w:t>умений, ибо они сразу же разрешаются старцем.</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 xml:space="preserve">Молитвенный подвиг его постепенно восходит от силы в </w:t>
      </w:r>
      <w:r>
        <w:rPr>
          <w:rFonts w:eastAsia="Times New Roman"/>
          <w:color w:val="000000"/>
          <w:spacing w:val="-2"/>
          <w:sz w:val="24"/>
          <w:szCs w:val="24"/>
        </w:rPr>
        <w:t>силу, направляемый мудрым словом старца. Каждому ино</w:t>
      </w:r>
      <w:r>
        <w:rPr>
          <w:rFonts w:eastAsia="Times New Roman"/>
          <w:color w:val="000000"/>
          <w:spacing w:val="-2"/>
          <w:sz w:val="24"/>
          <w:szCs w:val="24"/>
        </w:rPr>
        <w:softHyphen/>
      </w:r>
      <w:r>
        <w:rPr>
          <w:rFonts w:eastAsia="Times New Roman"/>
          <w:color w:val="000000"/>
          <w:spacing w:val="-1"/>
          <w:sz w:val="24"/>
          <w:szCs w:val="24"/>
        </w:rPr>
        <w:t xml:space="preserve">ку, живущему под руководством старца или, тем более, не </w:t>
      </w:r>
      <w:r>
        <w:rPr>
          <w:rFonts w:eastAsia="Times New Roman"/>
          <w:color w:val="000000"/>
          <w:spacing w:val="-2"/>
          <w:sz w:val="24"/>
          <w:szCs w:val="24"/>
        </w:rPr>
        <w:t>имеющему руководителя, но проходящему путь умного де</w:t>
      </w:r>
      <w:r>
        <w:rPr>
          <w:rFonts w:eastAsia="Times New Roman"/>
          <w:color w:val="000000"/>
          <w:spacing w:val="-2"/>
          <w:sz w:val="24"/>
          <w:szCs w:val="24"/>
        </w:rPr>
        <w:softHyphen/>
      </w:r>
      <w:r>
        <w:rPr>
          <w:rFonts w:eastAsia="Times New Roman"/>
          <w:color w:val="000000"/>
          <w:spacing w:val="-1"/>
          <w:sz w:val="24"/>
          <w:szCs w:val="24"/>
        </w:rPr>
        <w:t>лания, необходимо непрестанно научаться в чтении Свя</w:t>
      </w:r>
      <w:r>
        <w:rPr>
          <w:rFonts w:eastAsia="Times New Roman"/>
          <w:color w:val="000000"/>
          <w:spacing w:val="-1"/>
          <w:sz w:val="24"/>
          <w:szCs w:val="24"/>
        </w:rPr>
        <w:softHyphen/>
      </w:r>
      <w:r>
        <w:rPr>
          <w:rFonts w:eastAsia="Times New Roman"/>
          <w:color w:val="000000"/>
          <w:sz w:val="24"/>
          <w:szCs w:val="24"/>
        </w:rPr>
        <w:t>щенного Писания и творений святых Отцов.</w:t>
      </w:r>
    </w:p>
    <w:p w:rsidR="00F93992" w:rsidRDefault="00F93992" w:rsidP="00FD09E3">
      <w:pPr>
        <w:shd w:val="clear" w:color="auto" w:fill="FFFFFF"/>
        <w:spacing w:before="173" w:line="234" w:lineRule="exact"/>
        <w:ind w:firstLine="567"/>
        <w:jc w:val="both"/>
      </w:pPr>
      <w:r>
        <w:rPr>
          <w:rFonts w:eastAsia="Times New Roman"/>
          <w:color w:val="000000"/>
          <w:spacing w:val="-3"/>
          <w:sz w:val="24"/>
          <w:szCs w:val="24"/>
        </w:rPr>
        <w:t>Делателю Иисусовой молитвы необходимо помнить про</w:t>
      </w:r>
      <w:r>
        <w:rPr>
          <w:rFonts w:eastAsia="Times New Roman"/>
          <w:color w:val="000000"/>
          <w:spacing w:val="-3"/>
          <w:sz w:val="24"/>
          <w:szCs w:val="24"/>
        </w:rPr>
        <w:softHyphen/>
      </w:r>
      <w:r>
        <w:rPr>
          <w:rFonts w:eastAsia="Times New Roman"/>
          <w:color w:val="000000"/>
          <w:sz w:val="24"/>
          <w:szCs w:val="24"/>
        </w:rPr>
        <w:t>веренное жизнью мнение владыки Игнатия, который счи</w:t>
      </w:r>
      <w:r>
        <w:rPr>
          <w:rFonts w:eastAsia="Times New Roman"/>
          <w:color w:val="000000"/>
          <w:sz w:val="24"/>
          <w:szCs w:val="24"/>
        </w:rPr>
        <w:softHyphen/>
        <w:t xml:space="preserve">тал, что меры новоначальных времен написания святыми </w:t>
      </w:r>
      <w:r>
        <w:rPr>
          <w:rFonts w:eastAsia="Times New Roman"/>
          <w:color w:val="000000"/>
          <w:spacing w:val="-2"/>
          <w:sz w:val="24"/>
          <w:szCs w:val="24"/>
        </w:rPr>
        <w:t>Отцами душеспасительных книг в настоящее время являют</w:t>
      </w:r>
      <w:r>
        <w:rPr>
          <w:rFonts w:eastAsia="Times New Roman"/>
          <w:color w:val="000000"/>
          <w:spacing w:val="-2"/>
          <w:sz w:val="24"/>
          <w:szCs w:val="24"/>
        </w:rPr>
        <w:softHyphen/>
      </w:r>
      <w:r>
        <w:rPr>
          <w:rFonts w:eastAsia="Times New Roman"/>
          <w:color w:val="000000"/>
          <w:spacing w:val="-1"/>
          <w:sz w:val="24"/>
          <w:szCs w:val="24"/>
        </w:rPr>
        <w:t>ся мерами весьма преуспевших и поэтому, читая Святооте</w:t>
      </w:r>
      <w:r>
        <w:rPr>
          <w:rFonts w:eastAsia="Times New Roman"/>
          <w:color w:val="000000"/>
          <w:spacing w:val="-1"/>
          <w:sz w:val="24"/>
          <w:szCs w:val="24"/>
        </w:rPr>
        <w:softHyphen/>
      </w:r>
      <w:r>
        <w:rPr>
          <w:rFonts w:eastAsia="Times New Roman"/>
          <w:color w:val="000000"/>
          <w:sz w:val="24"/>
          <w:szCs w:val="24"/>
        </w:rPr>
        <w:t>ческие писания, нужно с большой осторожностью приме</w:t>
      </w:r>
      <w:r>
        <w:rPr>
          <w:rFonts w:eastAsia="Times New Roman"/>
          <w:color w:val="000000"/>
          <w:sz w:val="24"/>
          <w:szCs w:val="24"/>
        </w:rPr>
        <w:softHyphen/>
        <w:t>нять их к себе и к своей деятельности.</w:t>
      </w:r>
    </w:p>
    <w:p w:rsidR="00F93992" w:rsidRDefault="00F93992" w:rsidP="00FD09E3">
      <w:pPr>
        <w:shd w:val="clear" w:color="auto" w:fill="FFFFFF"/>
        <w:spacing w:before="238" w:line="234" w:lineRule="exact"/>
        <w:ind w:firstLine="567"/>
        <w:jc w:val="both"/>
      </w:pPr>
      <w:r>
        <w:rPr>
          <w:rFonts w:eastAsia="Times New Roman"/>
          <w:b/>
          <w:bCs/>
          <w:color w:val="000000"/>
          <w:spacing w:val="-6"/>
          <w:sz w:val="24"/>
          <w:szCs w:val="24"/>
        </w:rPr>
        <w:lastRenderedPageBreak/>
        <w:t xml:space="preserve">Пособия </w:t>
      </w:r>
      <w:r>
        <w:rPr>
          <w:rFonts w:eastAsia="Times New Roman"/>
          <w:color w:val="000000"/>
          <w:spacing w:val="-6"/>
          <w:sz w:val="24"/>
          <w:szCs w:val="24"/>
        </w:rPr>
        <w:t xml:space="preserve">для </w:t>
      </w:r>
      <w:r>
        <w:rPr>
          <w:rFonts w:eastAsia="Times New Roman"/>
          <w:b/>
          <w:bCs/>
          <w:color w:val="000000"/>
          <w:spacing w:val="-6"/>
          <w:sz w:val="24"/>
          <w:szCs w:val="24"/>
        </w:rPr>
        <w:t xml:space="preserve">занимающихся Иисусовой молитвой. </w:t>
      </w:r>
      <w:r>
        <w:rPr>
          <w:rFonts w:eastAsia="Times New Roman"/>
          <w:color w:val="000000"/>
          <w:spacing w:val="-6"/>
          <w:sz w:val="24"/>
          <w:szCs w:val="24"/>
        </w:rPr>
        <w:t>Епис</w:t>
      </w:r>
      <w:r>
        <w:rPr>
          <w:rFonts w:eastAsia="Times New Roman"/>
          <w:color w:val="000000"/>
          <w:spacing w:val="-6"/>
          <w:sz w:val="24"/>
          <w:szCs w:val="24"/>
        </w:rPr>
        <w:softHyphen/>
      </w:r>
      <w:r>
        <w:rPr>
          <w:rFonts w:eastAsia="Times New Roman"/>
          <w:color w:val="000000"/>
          <w:sz w:val="24"/>
          <w:szCs w:val="24"/>
        </w:rPr>
        <w:t>коп Игнатий рекомендует делателю Иисусовой молитвы следующие пособия:</w:t>
      </w:r>
    </w:p>
    <w:p w:rsidR="00F93992" w:rsidRDefault="00F93992" w:rsidP="00FD09E3">
      <w:pPr>
        <w:numPr>
          <w:ilvl w:val="0"/>
          <w:numId w:val="17"/>
        </w:numPr>
        <w:shd w:val="clear" w:color="auto" w:fill="FFFFFF"/>
        <w:tabs>
          <w:tab w:val="left" w:pos="2765"/>
        </w:tabs>
        <w:spacing w:line="234" w:lineRule="exact"/>
        <w:ind w:firstLine="567"/>
        <w:jc w:val="both"/>
        <w:rPr>
          <w:color w:val="000000"/>
          <w:spacing w:val="-14"/>
          <w:sz w:val="24"/>
          <w:szCs w:val="24"/>
        </w:rPr>
      </w:pPr>
      <w:r>
        <w:rPr>
          <w:rFonts w:eastAsia="Times New Roman"/>
          <w:color w:val="000000"/>
          <w:sz w:val="24"/>
          <w:szCs w:val="24"/>
        </w:rPr>
        <w:t xml:space="preserve">Четки или лестовка. Четки состоят обыкновенно из ста зерен, а лестовка из ста ступеней, так как правило, </w:t>
      </w:r>
      <w:r>
        <w:rPr>
          <w:rFonts w:eastAsia="Times New Roman"/>
          <w:color w:val="000000"/>
          <w:spacing w:val="-1"/>
          <w:sz w:val="24"/>
          <w:szCs w:val="24"/>
        </w:rPr>
        <w:t xml:space="preserve">совершаемое с молитвою Иисусовою, обычно исчисляется </w:t>
      </w:r>
      <w:r>
        <w:rPr>
          <w:rFonts w:eastAsia="Times New Roman"/>
          <w:color w:val="000000"/>
          <w:sz w:val="24"/>
          <w:szCs w:val="24"/>
        </w:rPr>
        <w:t xml:space="preserve">сотнями молитв. Иноки первоначально обычно молятся по </w:t>
      </w:r>
      <w:r>
        <w:rPr>
          <w:rFonts w:eastAsia="Times New Roman"/>
          <w:color w:val="000000"/>
          <w:spacing w:val="-1"/>
          <w:sz w:val="24"/>
          <w:szCs w:val="24"/>
        </w:rPr>
        <w:t>четкам, совершают по ним поклоны и произносят установ</w:t>
      </w:r>
      <w:r>
        <w:rPr>
          <w:rFonts w:eastAsia="Times New Roman"/>
          <w:color w:val="000000"/>
          <w:spacing w:val="-1"/>
          <w:sz w:val="24"/>
          <w:szCs w:val="24"/>
        </w:rPr>
        <w:softHyphen/>
      </w:r>
      <w:r>
        <w:rPr>
          <w:rFonts w:eastAsia="Times New Roman"/>
          <w:color w:val="000000"/>
          <w:sz w:val="24"/>
          <w:szCs w:val="24"/>
        </w:rPr>
        <w:t>ленное количество Иисусовых молитв. Когда же при мо</w:t>
      </w:r>
      <w:r>
        <w:rPr>
          <w:rFonts w:eastAsia="Times New Roman"/>
          <w:color w:val="000000"/>
          <w:sz w:val="24"/>
          <w:szCs w:val="24"/>
        </w:rPr>
        <w:softHyphen/>
        <w:t xml:space="preserve">литве внимание усилится, то прекращается возможность </w:t>
      </w:r>
      <w:r>
        <w:rPr>
          <w:rFonts w:eastAsia="Times New Roman"/>
          <w:color w:val="000000"/>
          <w:spacing w:val="-1"/>
          <w:sz w:val="24"/>
          <w:szCs w:val="24"/>
        </w:rPr>
        <w:t xml:space="preserve">молиться по четкам и считать количество произнесенных </w:t>
      </w:r>
      <w:r>
        <w:rPr>
          <w:rFonts w:eastAsia="Times New Roman"/>
          <w:color w:val="000000"/>
          <w:sz w:val="24"/>
          <w:szCs w:val="24"/>
        </w:rPr>
        <w:t>молитв, так как молитва переходит в непрестанную.</w:t>
      </w:r>
    </w:p>
    <w:p w:rsidR="00F93992" w:rsidRDefault="00F93992" w:rsidP="00FD09E3">
      <w:pPr>
        <w:numPr>
          <w:ilvl w:val="0"/>
          <w:numId w:val="17"/>
        </w:numPr>
        <w:shd w:val="clear" w:color="auto" w:fill="FFFFFF"/>
        <w:tabs>
          <w:tab w:val="left" w:pos="2765"/>
        </w:tabs>
        <w:spacing w:line="234" w:lineRule="exact"/>
        <w:ind w:firstLine="567"/>
        <w:jc w:val="both"/>
        <w:rPr>
          <w:color w:val="000000"/>
          <w:spacing w:val="-8"/>
          <w:sz w:val="24"/>
          <w:szCs w:val="24"/>
        </w:rPr>
      </w:pPr>
      <w:r>
        <w:rPr>
          <w:rFonts w:eastAsia="Times New Roman"/>
          <w:color w:val="000000"/>
          <w:sz w:val="24"/>
          <w:szCs w:val="24"/>
        </w:rPr>
        <w:t>Очень полезно обучаться Иисусовой молитве, соеди</w:t>
      </w:r>
      <w:r>
        <w:rPr>
          <w:rFonts w:eastAsia="Times New Roman"/>
          <w:color w:val="000000"/>
          <w:sz w:val="24"/>
          <w:szCs w:val="24"/>
        </w:rPr>
        <w:softHyphen/>
        <w:t>няя ее с поклонами земными и поясными, полагая их не</w:t>
      </w:r>
      <w:r>
        <w:rPr>
          <w:rFonts w:eastAsia="Times New Roman"/>
          <w:color w:val="000000"/>
          <w:sz w:val="24"/>
          <w:szCs w:val="24"/>
        </w:rPr>
        <w:softHyphen/>
        <w:t>спешно, с чувством искреннего покаяния.</w:t>
      </w:r>
    </w:p>
    <w:p w:rsidR="00F93992" w:rsidRDefault="00F93992" w:rsidP="00FD09E3">
      <w:pPr>
        <w:numPr>
          <w:ilvl w:val="0"/>
          <w:numId w:val="17"/>
        </w:numPr>
        <w:shd w:val="clear" w:color="auto" w:fill="FFFFFF"/>
        <w:tabs>
          <w:tab w:val="left" w:pos="2765"/>
        </w:tabs>
        <w:spacing w:before="7" w:line="234" w:lineRule="exact"/>
        <w:ind w:firstLine="567"/>
        <w:jc w:val="both"/>
        <w:rPr>
          <w:color w:val="000000"/>
          <w:spacing w:val="-6"/>
          <w:sz w:val="24"/>
          <w:szCs w:val="24"/>
        </w:rPr>
      </w:pPr>
      <w:r>
        <w:rPr>
          <w:rFonts w:eastAsia="Times New Roman"/>
          <w:color w:val="000000"/>
          <w:spacing w:val="-2"/>
          <w:sz w:val="24"/>
          <w:szCs w:val="24"/>
        </w:rPr>
        <w:t>В церкви и вообще при упражнении Иисусовой молит</w:t>
      </w:r>
      <w:r>
        <w:rPr>
          <w:rFonts w:eastAsia="Times New Roman"/>
          <w:color w:val="000000"/>
          <w:spacing w:val="-2"/>
          <w:sz w:val="24"/>
          <w:szCs w:val="24"/>
        </w:rPr>
        <w:softHyphen/>
      </w:r>
      <w:r>
        <w:rPr>
          <w:rFonts w:eastAsia="Times New Roman"/>
          <w:color w:val="000000"/>
          <w:sz w:val="24"/>
          <w:szCs w:val="24"/>
        </w:rPr>
        <w:t>вой полезно закрывать глаза.</w:t>
      </w:r>
    </w:p>
    <w:p w:rsidR="00F93992" w:rsidRDefault="00F93992" w:rsidP="00FD09E3">
      <w:pPr>
        <w:numPr>
          <w:ilvl w:val="0"/>
          <w:numId w:val="17"/>
        </w:numPr>
        <w:shd w:val="clear" w:color="auto" w:fill="FFFFFF"/>
        <w:tabs>
          <w:tab w:val="left" w:pos="2765"/>
        </w:tabs>
        <w:spacing w:before="7" w:line="234" w:lineRule="exact"/>
        <w:ind w:firstLine="567"/>
        <w:jc w:val="both"/>
        <w:rPr>
          <w:color w:val="000000"/>
          <w:spacing w:val="-6"/>
          <w:sz w:val="24"/>
          <w:szCs w:val="24"/>
        </w:rPr>
      </w:pPr>
      <w:r>
        <w:rPr>
          <w:rFonts w:eastAsia="Times New Roman"/>
          <w:color w:val="000000"/>
          <w:sz w:val="24"/>
          <w:szCs w:val="24"/>
        </w:rPr>
        <w:t>Левую руку держать на груди, над левым сосцом для ощущения силы словесности, находящейся в груди.</w:t>
      </w:r>
    </w:p>
    <w:p w:rsidR="00F93992" w:rsidRDefault="00F93992" w:rsidP="00FD09E3">
      <w:pPr>
        <w:numPr>
          <w:ilvl w:val="0"/>
          <w:numId w:val="17"/>
        </w:numPr>
        <w:shd w:val="clear" w:color="auto" w:fill="FFFFFF"/>
        <w:tabs>
          <w:tab w:val="left" w:pos="2765"/>
        </w:tabs>
        <w:spacing w:line="234" w:lineRule="exact"/>
        <w:ind w:firstLine="567"/>
        <w:jc w:val="both"/>
        <w:rPr>
          <w:color w:val="000000"/>
          <w:spacing w:val="-7"/>
          <w:sz w:val="24"/>
          <w:szCs w:val="24"/>
        </w:rPr>
      </w:pPr>
      <w:r>
        <w:rPr>
          <w:rFonts w:eastAsia="Times New Roman"/>
          <w:color w:val="000000"/>
          <w:spacing w:val="-4"/>
          <w:sz w:val="24"/>
          <w:szCs w:val="24"/>
        </w:rPr>
        <w:t>Безмолвствующий может сидеть на низком стуле, пото</w:t>
      </w:r>
      <w:r>
        <w:rPr>
          <w:rFonts w:eastAsia="Times New Roman"/>
          <w:color w:val="000000"/>
          <w:spacing w:val="-4"/>
          <w:sz w:val="24"/>
          <w:szCs w:val="24"/>
        </w:rPr>
        <w:softHyphen/>
      </w:r>
      <w:r>
        <w:rPr>
          <w:rFonts w:eastAsia="Times New Roman"/>
          <w:color w:val="000000"/>
          <w:sz w:val="24"/>
          <w:szCs w:val="24"/>
        </w:rPr>
        <w:t>му что внимательная молитва требует спокойного положе</w:t>
      </w:r>
      <w:r>
        <w:rPr>
          <w:rFonts w:eastAsia="Times New Roman"/>
          <w:color w:val="000000"/>
          <w:sz w:val="24"/>
          <w:szCs w:val="24"/>
        </w:rPr>
        <w:softHyphen/>
        <w:t xml:space="preserve">ния, а также по образу слепого нищего, упоминаемого в </w:t>
      </w:r>
      <w:r>
        <w:rPr>
          <w:rFonts w:eastAsia="Times New Roman"/>
          <w:color w:val="000000"/>
          <w:spacing w:val="-5"/>
          <w:sz w:val="24"/>
          <w:szCs w:val="24"/>
        </w:rPr>
        <w:t>Евангелии, который, сидя на пути, вопиял ко Господу: «Иису</w:t>
      </w:r>
      <w:r>
        <w:rPr>
          <w:rFonts w:eastAsia="Times New Roman"/>
          <w:color w:val="000000"/>
          <w:spacing w:val="-5"/>
          <w:sz w:val="24"/>
          <w:szCs w:val="24"/>
        </w:rPr>
        <w:softHyphen/>
      </w:r>
      <w:r>
        <w:rPr>
          <w:rFonts w:eastAsia="Times New Roman"/>
          <w:color w:val="000000"/>
          <w:sz w:val="24"/>
          <w:szCs w:val="24"/>
        </w:rPr>
        <w:t>се, Сыне Давидов, помилуй мя» (Мк. 10. 47). Этот низмен</w:t>
      </w:r>
      <w:r>
        <w:rPr>
          <w:rFonts w:eastAsia="Times New Roman"/>
          <w:color w:val="000000"/>
          <w:sz w:val="24"/>
          <w:szCs w:val="24"/>
        </w:rPr>
        <w:softHyphen/>
      </w:r>
      <w:r>
        <w:rPr>
          <w:rFonts w:eastAsia="Times New Roman"/>
          <w:color w:val="000000"/>
          <w:spacing w:val="-2"/>
          <w:sz w:val="24"/>
          <w:szCs w:val="24"/>
        </w:rPr>
        <w:t xml:space="preserve">ный стул символизирует гноище, на котором был повержен </w:t>
      </w:r>
      <w:r>
        <w:rPr>
          <w:rFonts w:eastAsia="Times New Roman"/>
          <w:color w:val="000000"/>
          <w:sz w:val="24"/>
          <w:szCs w:val="24"/>
        </w:rPr>
        <w:t xml:space="preserve">Иов вне града. Низкий стул очень удобен для упражнения </w:t>
      </w:r>
      <w:r>
        <w:rPr>
          <w:rFonts w:eastAsia="Times New Roman"/>
          <w:color w:val="000000"/>
          <w:spacing w:val="-1"/>
          <w:sz w:val="24"/>
          <w:szCs w:val="24"/>
        </w:rPr>
        <w:t xml:space="preserve">Иисусовой молитвой. Не отвергается заниматься ею и стоя, </w:t>
      </w:r>
      <w:r>
        <w:rPr>
          <w:rFonts w:eastAsia="Times New Roman"/>
          <w:color w:val="000000"/>
          <w:spacing w:val="-2"/>
          <w:sz w:val="24"/>
          <w:szCs w:val="24"/>
        </w:rPr>
        <w:t>но так как почти все время истинного безмолвника посвяще</w:t>
      </w:r>
      <w:r>
        <w:rPr>
          <w:rFonts w:eastAsia="Times New Roman"/>
          <w:color w:val="000000"/>
          <w:spacing w:val="-2"/>
          <w:sz w:val="24"/>
          <w:szCs w:val="24"/>
        </w:rPr>
        <w:softHyphen/>
      </w:r>
      <w:r>
        <w:rPr>
          <w:rFonts w:eastAsia="Times New Roman"/>
          <w:color w:val="000000"/>
          <w:spacing w:val="-3"/>
          <w:sz w:val="24"/>
          <w:szCs w:val="24"/>
        </w:rPr>
        <w:t xml:space="preserve">но молитве, то, чтобы не истощать стоянием силы, он может </w:t>
      </w:r>
      <w:r>
        <w:rPr>
          <w:rFonts w:eastAsia="Times New Roman"/>
          <w:color w:val="000000"/>
          <w:sz w:val="24"/>
          <w:szCs w:val="24"/>
        </w:rPr>
        <w:t>заниматься молитвою и сидя, и лежа.</w:t>
      </w:r>
    </w:p>
    <w:p w:rsidR="00F93992" w:rsidRDefault="00F93992" w:rsidP="00FD09E3">
      <w:pPr>
        <w:shd w:val="clear" w:color="auto" w:fill="FFFFFF"/>
        <w:spacing w:before="7" w:line="234" w:lineRule="exact"/>
        <w:ind w:firstLine="567"/>
        <w:jc w:val="both"/>
      </w:pPr>
      <w:r>
        <w:rPr>
          <w:color w:val="000000"/>
          <w:spacing w:val="-2"/>
          <w:sz w:val="24"/>
          <w:szCs w:val="24"/>
        </w:rPr>
        <w:t xml:space="preserve">7. </w:t>
      </w:r>
      <w:r>
        <w:rPr>
          <w:rFonts w:eastAsia="Times New Roman"/>
          <w:color w:val="000000"/>
          <w:spacing w:val="-2"/>
          <w:sz w:val="24"/>
          <w:szCs w:val="24"/>
        </w:rPr>
        <w:t>Подвижник умного делания иногда имеет нужду обли</w:t>
      </w:r>
      <w:r>
        <w:rPr>
          <w:rFonts w:eastAsia="Times New Roman"/>
          <w:color w:val="000000"/>
          <w:spacing w:val="-2"/>
          <w:sz w:val="24"/>
          <w:szCs w:val="24"/>
        </w:rPr>
        <w:softHyphen/>
      </w:r>
      <w:r>
        <w:rPr>
          <w:rFonts w:eastAsia="Times New Roman"/>
          <w:color w:val="000000"/>
          <w:sz w:val="24"/>
          <w:szCs w:val="24"/>
        </w:rPr>
        <w:t>ваться холодной водой или прикладывать к местам прили</w:t>
      </w:r>
      <w:r>
        <w:rPr>
          <w:rFonts w:eastAsia="Times New Roman"/>
          <w:color w:val="000000"/>
          <w:sz w:val="24"/>
          <w:szCs w:val="24"/>
        </w:rPr>
        <w:softHyphen/>
        <w:t>ва крови намоченное водою полотенце. Вода должна быть</w:t>
      </w:r>
      <w:r>
        <w:t xml:space="preserve"> </w:t>
      </w:r>
      <w:r>
        <w:rPr>
          <w:rFonts w:eastAsia="Times New Roman"/>
          <w:color w:val="000000"/>
          <w:spacing w:val="-3"/>
          <w:sz w:val="24"/>
          <w:szCs w:val="24"/>
        </w:rPr>
        <w:t>комнатной температуры и не очень холодной, так как холод</w:t>
      </w:r>
      <w:r>
        <w:rPr>
          <w:rFonts w:eastAsia="Times New Roman"/>
          <w:color w:val="000000"/>
          <w:spacing w:val="-3"/>
          <w:sz w:val="24"/>
          <w:szCs w:val="24"/>
        </w:rPr>
        <w:softHyphen/>
      </w:r>
      <w:r>
        <w:rPr>
          <w:rFonts w:eastAsia="Times New Roman"/>
          <w:color w:val="000000"/>
          <w:sz w:val="24"/>
          <w:szCs w:val="24"/>
        </w:rPr>
        <w:t>ная вода усиливает разгорячение.</w:t>
      </w:r>
    </w:p>
    <w:p w:rsidR="00F93992" w:rsidRDefault="00F93992" w:rsidP="00FD09E3">
      <w:pPr>
        <w:shd w:val="clear" w:color="auto" w:fill="FFFFFF"/>
        <w:spacing w:before="245" w:line="234" w:lineRule="exact"/>
        <w:ind w:firstLine="567"/>
        <w:jc w:val="both"/>
      </w:pPr>
      <w:r>
        <w:rPr>
          <w:rFonts w:eastAsia="Times New Roman"/>
          <w:b/>
          <w:bCs/>
          <w:color w:val="000000"/>
          <w:spacing w:val="-4"/>
          <w:sz w:val="24"/>
          <w:szCs w:val="24"/>
        </w:rPr>
        <w:t xml:space="preserve">Предостережения владыки Игнатия иноку, делателю </w:t>
      </w:r>
      <w:r>
        <w:rPr>
          <w:rFonts w:eastAsia="Times New Roman"/>
          <w:b/>
          <w:bCs/>
          <w:color w:val="000000"/>
          <w:spacing w:val="-5"/>
          <w:sz w:val="24"/>
          <w:szCs w:val="24"/>
        </w:rPr>
        <w:t xml:space="preserve">Иисусовой молитвы. </w:t>
      </w:r>
      <w:r>
        <w:rPr>
          <w:rFonts w:eastAsia="Times New Roman"/>
          <w:color w:val="000000"/>
          <w:spacing w:val="-5"/>
          <w:sz w:val="24"/>
          <w:szCs w:val="24"/>
        </w:rPr>
        <w:t>Епископ Игнатий почти всю свою со</w:t>
      </w:r>
      <w:r>
        <w:rPr>
          <w:rFonts w:eastAsia="Times New Roman"/>
          <w:color w:val="000000"/>
          <w:spacing w:val="-5"/>
          <w:sz w:val="24"/>
          <w:szCs w:val="24"/>
        </w:rPr>
        <w:softHyphen/>
      </w:r>
      <w:r>
        <w:rPr>
          <w:rFonts w:eastAsia="Times New Roman"/>
          <w:color w:val="000000"/>
          <w:spacing w:val="-1"/>
          <w:sz w:val="24"/>
          <w:szCs w:val="24"/>
        </w:rPr>
        <w:t>знательную жизнь проходил подвиг умного делания и мно</w:t>
      </w:r>
      <w:r>
        <w:rPr>
          <w:rFonts w:eastAsia="Times New Roman"/>
          <w:color w:val="000000"/>
          <w:spacing w:val="-1"/>
          <w:sz w:val="24"/>
          <w:szCs w:val="24"/>
        </w:rPr>
        <w:softHyphen/>
      </w:r>
      <w:r>
        <w:rPr>
          <w:rFonts w:eastAsia="Times New Roman"/>
          <w:color w:val="000000"/>
          <w:spacing w:val="-2"/>
          <w:sz w:val="24"/>
          <w:szCs w:val="24"/>
        </w:rPr>
        <w:t>го трудностей пришлось преодолеть ему на этом пути, по</w:t>
      </w:r>
      <w:r>
        <w:rPr>
          <w:rFonts w:eastAsia="Times New Roman"/>
          <w:color w:val="000000"/>
          <w:spacing w:val="-2"/>
          <w:sz w:val="24"/>
          <w:szCs w:val="24"/>
        </w:rPr>
        <w:softHyphen/>
      </w:r>
      <w:r>
        <w:rPr>
          <w:rFonts w:eastAsia="Times New Roman"/>
          <w:color w:val="000000"/>
          <w:spacing w:val="-1"/>
          <w:sz w:val="24"/>
          <w:szCs w:val="24"/>
        </w:rPr>
        <w:t>этому он так умудрен был и так необходим был бедствую</w:t>
      </w:r>
      <w:r>
        <w:rPr>
          <w:rFonts w:eastAsia="Times New Roman"/>
          <w:color w:val="000000"/>
          <w:spacing w:val="-1"/>
          <w:sz w:val="24"/>
          <w:szCs w:val="24"/>
        </w:rPr>
        <w:softHyphen/>
        <w:t xml:space="preserve">щим на пути умного делания. Долгие годы, проведенные </w:t>
      </w:r>
      <w:r>
        <w:rPr>
          <w:rFonts w:eastAsia="Times New Roman"/>
          <w:color w:val="000000"/>
          <w:spacing w:val="-2"/>
          <w:sz w:val="24"/>
          <w:szCs w:val="24"/>
        </w:rPr>
        <w:t>Владыкой в монастырях, показали ему, что некоторые ино</w:t>
      </w:r>
      <w:r>
        <w:rPr>
          <w:rFonts w:eastAsia="Times New Roman"/>
          <w:color w:val="000000"/>
          <w:spacing w:val="-2"/>
          <w:sz w:val="24"/>
          <w:szCs w:val="24"/>
        </w:rPr>
        <w:softHyphen/>
      </w:r>
      <w:r>
        <w:rPr>
          <w:rFonts w:eastAsia="Times New Roman"/>
          <w:color w:val="000000"/>
          <w:sz w:val="24"/>
          <w:szCs w:val="24"/>
        </w:rPr>
        <w:t>ки начинают заниматься умным деланием, но редкие из них идут по правильному пути и достигают преуспеяния.</w:t>
      </w:r>
    </w:p>
    <w:p w:rsidR="00F93992" w:rsidRDefault="00F93992" w:rsidP="00FD09E3">
      <w:pPr>
        <w:shd w:val="clear" w:color="auto" w:fill="FFFFFF"/>
        <w:spacing w:line="234" w:lineRule="exact"/>
        <w:ind w:firstLine="567"/>
        <w:jc w:val="both"/>
      </w:pPr>
      <w:r>
        <w:rPr>
          <w:rFonts w:eastAsia="Times New Roman"/>
          <w:color w:val="000000"/>
          <w:sz w:val="24"/>
          <w:szCs w:val="24"/>
        </w:rPr>
        <w:t xml:space="preserve">Обращая свой взор к современному монашеству и видя </w:t>
      </w:r>
      <w:r>
        <w:rPr>
          <w:rFonts w:eastAsia="Times New Roman"/>
          <w:color w:val="000000"/>
          <w:spacing w:val="-1"/>
          <w:sz w:val="24"/>
          <w:szCs w:val="24"/>
        </w:rPr>
        <w:t>почти полное отсутствие опытных наставников умного де</w:t>
      </w:r>
      <w:r>
        <w:rPr>
          <w:rFonts w:eastAsia="Times New Roman"/>
          <w:color w:val="000000"/>
          <w:spacing w:val="-1"/>
          <w:sz w:val="24"/>
          <w:szCs w:val="24"/>
        </w:rPr>
        <w:softHyphen/>
      </w:r>
      <w:r>
        <w:rPr>
          <w:rFonts w:eastAsia="Times New Roman"/>
          <w:color w:val="000000"/>
          <w:sz w:val="24"/>
          <w:szCs w:val="24"/>
        </w:rPr>
        <w:t>лания, епископ Игнатий пишет: «Что же сказать о совре</w:t>
      </w:r>
      <w:r>
        <w:rPr>
          <w:rFonts w:eastAsia="Times New Roman"/>
          <w:color w:val="000000"/>
          <w:sz w:val="24"/>
          <w:szCs w:val="24"/>
        </w:rPr>
        <w:softHyphen/>
        <w:t>менном положении? Едва ли не то, что сказал преподоб</w:t>
      </w:r>
      <w:r>
        <w:rPr>
          <w:rFonts w:eastAsia="Times New Roman"/>
          <w:color w:val="000000"/>
          <w:sz w:val="24"/>
          <w:szCs w:val="24"/>
        </w:rPr>
        <w:softHyphen/>
        <w:t>ный Ефрем Сирский о положении тех, которые займутся исканием живого слова Божия во времена последние. Они будут проходить землю от востока к западу и от севера к югу, ища такого слова — и не найдут его»</w:t>
      </w:r>
      <w:r>
        <w:rPr>
          <w:rStyle w:val="a6"/>
          <w:rFonts w:eastAsia="Times New Roman"/>
          <w:color w:val="000000"/>
          <w:sz w:val="24"/>
          <w:szCs w:val="24"/>
        </w:rPr>
        <w:footnoteReference w:id="1938"/>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Предостерегая современных ему иноков от неопытных руководителей, Преосвященный Игнатий приводит следу</w:t>
      </w:r>
      <w:r>
        <w:rPr>
          <w:rFonts w:eastAsia="Times New Roman"/>
          <w:color w:val="000000"/>
          <w:spacing w:val="-1"/>
          <w:sz w:val="24"/>
          <w:szCs w:val="24"/>
        </w:rPr>
        <w:softHyphen/>
      </w:r>
      <w:r>
        <w:rPr>
          <w:rFonts w:eastAsia="Times New Roman"/>
          <w:color w:val="000000"/>
          <w:sz w:val="24"/>
          <w:szCs w:val="24"/>
        </w:rPr>
        <w:t xml:space="preserve">ющее сравнение. Он пишет, что взору заблудившихся в </w:t>
      </w:r>
      <w:r>
        <w:rPr>
          <w:rFonts w:eastAsia="Times New Roman"/>
          <w:color w:val="000000"/>
          <w:spacing w:val="-1"/>
          <w:sz w:val="24"/>
          <w:szCs w:val="24"/>
        </w:rPr>
        <w:t>степях от утомления нередко представляются высокие дома и длинные улицы, заблудившийся ищет по тому направле</w:t>
      </w:r>
      <w:r>
        <w:rPr>
          <w:rFonts w:eastAsia="Times New Roman"/>
          <w:color w:val="000000"/>
          <w:spacing w:val="-1"/>
          <w:sz w:val="24"/>
          <w:szCs w:val="24"/>
        </w:rPr>
        <w:softHyphen/>
      </w:r>
      <w:r>
        <w:rPr>
          <w:rFonts w:eastAsia="Times New Roman"/>
          <w:color w:val="000000"/>
          <w:sz w:val="24"/>
          <w:szCs w:val="24"/>
        </w:rPr>
        <w:t xml:space="preserve">нию и тем самым вовлекается в неисходное заблуждение, </w:t>
      </w:r>
      <w:r>
        <w:rPr>
          <w:rFonts w:eastAsia="Times New Roman"/>
          <w:color w:val="000000"/>
          <w:spacing w:val="-3"/>
          <w:sz w:val="24"/>
          <w:szCs w:val="24"/>
        </w:rPr>
        <w:t>так и ищущим живого слова Божия в нынешней нравствен</w:t>
      </w:r>
      <w:r>
        <w:rPr>
          <w:rFonts w:eastAsia="Times New Roman"/>
          <w:color w:val="000000"/>
          <w:spacing w:val="-3"/>
          <w:sz w:val="24"/>
          <w:szCs w:val="24"/>
        </w:rPr>
        <w:softHyphen/>
      </w:r>
      <w:r>
        <w:rPr>
          <w:rFonts w:eastAsia="Times New Roman"/>
          <w:color w:val="000000"/>
          <w:spacing w:val="-1"/>
          <w:sz w:val="24"/>
          <w:szCs w:val="24"/>
        </w:rPr>
        <w:t xml:space="preserve">ной пустыне во множестве представляются великолепные </w:t>
      </w:r>
      <w:r>
        <w:rPr>
          <w:rFonts w:eastAsia="Times New Roman"/>
          <w:color w:val="000000"/>
          <w:sz w:val="24"/>
          <w:szCs w:val="24"/>
        </w:rPr>
        <w:t>призраки слова Божия. Эти призраки воздвигнуты из ду</w:t>
      </w:r>
      <w:r>
        <w:rPr>
          <w:rFonts w:eastAsia="Times New Roman"/>
          <w:color w:val="000000"/>
          <w:sz w:val="24"/>
          <w:szCs w:val="24"/>
        </w:rPr>
        <w:softHyphen/>
      </w:r>
      <w:r>
        <w:rPr>
          <w:rFonts w:eastAsia="Times New Roman"/>
          <w:color w:val="000000"/>
          <w:spacing w:val="-1"/>
          <w:sz w:val="24"/>
          <w:szCs w:val="24"/>
        </w:rPr>
        <w:t xml:space="preserve">шевного разума, из ложного знания по букве, они, льстиво </w:t>
      </w:r>
      <w:r>
        <w:rPr>
          <w:rFonts w:eastAsia="Times New Roman"/>
          <w:color w:val="000000"/>
          <w:spacing w:val="-3"/>
          <w:sz w:val="24"/>
          <w:szCs w:val="24"/>
        </w:rPr>
        <w:t xml:space="preserve">представляясь духовным эдемом, преизобилующим пищей, </w:t>
      </w:r>
      <w:r>
        <w:rPr>
          <w:rFonts w:eastAsia="Times New Roman"/>
          <w:color w:val="000000"/>
          <w:spacing w:val="-2"/>
          <w:sz w:val="24"/>
          <w:szCs w:val="24"/>
        </w:rPr>
        <w:t xml:space="preserve">светом, жизнью, отвлекают души от истинной пищи, от </w:t>
      </w:r>
      <w:r>
        <w:rPr>
          <w:rFonts w:eastAsia="Times New Roman"/>
          <w:color w:val="000000"/>
          <w:sz w:val="24"/>
          <w:szCs w:val="24"/>
        </w:rPr>
        <w:t>истинного света, от истинной жизни, вводят несчастные души в непроницаемый мрак, изнуряют голодом, отравля</w:t>
      </w:r>
      <w:r>
        <w:rPr>
          <w:rFonts w:eastAsia="Times New Roman"/>
          <w:color w:val="000000"/>
          <w:sz w:val="24"/>
          <w:szCs w:val="24"/>
        </w:rPr>
        <w:softHyphen/>
        <w:t xml:space="preserve">ют ложью, убивают вечной смертию. Каждый делатель </w:t>
      </w:r>
      <w:r>
        <w:rPr>
          <w:rFonts w:eastAsia="Times New Roman"/>
          <w:color w:val="000000"/>
          <w:spacing w:val="-3"/>
          <w:sz w:val="24"/>
          <w:szCs w:val="24"/>
        </w:rPr>
        <w:t>Иисусовой молитвы должен быть очень осторожен при вы</w:t>
      </w:r>
      <w:r>
        <w:rPr>
          <w:rFonts w:eastAsia="Times New Roman"/>
          <w:color w:val="000000"/>
          <w:spacing w:val="-3"/>
          <w:sz w:val="24"/>
          <w:szCs w:val="24"/>
        </w:rPr>
        <w:softHyphen/>
      </w:r>
      <w:r>
        <w:rPr>
          <w:rFonts w:eastAsia="Times New Roman"/>
          <w:color w:val="000000"/>
          <w:spacing w:val="-1"/>
          <w:sz w:val="24"/>
          <w:szCs w:val="24"/>
        </w:rPr>
        <w:t>боре старца-руководителя и при принятии советов от стар</w:t>
      </w:r>
      <w:r>
        <w:rPr>
          <w:rFonts w:eastAsia="Times New Roman"/>
          <w:color w:val="000000"/>
          <w:spacing w:val="-1"/>
          <w:sz w:val="24"/>
          <w:szCs w:val="24"/>
        </w:rPr>
        <w:softHyphen/>
      </w:r>
      <w:r>
        <w:rPr>
          <w:rFonts w:eastAsia="Times New Roman"/>
          <w:color w:val="000000"/>
          <w:sz w:val="24"/>
          <w:szCs w:val="24"/>
        </w:rPr>
        <w:t>шей братии.</w:t>
      </w:r>
    </w:p>
    <w:p w:rsidR="00F93992" w:rsidRDefault="00F93992" w:rsidP="00FD09E3">
      <w:pPr>
        <w:shd w:val="clear" w:color="auto" w:fill="FFFFFF"/>
        <w:spacing w:before="173" w:line="238" w:lineRule="exact"/>
        <w:ind w:firstLine="567"/>
        <w:jc w:val="both"/>
      </w:pPr>
      <w:r>
        <w:rPr>
          <w:rFonts w:eastAsia="Times New Roman"/>
          <w:color w:val="000000"/>
          <w:spacing w:val="-1"/>
          <w:sz w:val="24"/>
          <w:szCs w:val="24"/>
        </w:rPr>
        <w:t xml:space="preserve">Епископ Игнатий, зная, что многие иноки, приступив к духовному подвигу с безрассудною ревностию и кровяным </w:t>
      </w:r>
      <w:r>
        <w:rPr>
          <w:rFonts w:eastAsia="Times New Roman"/>
          <w:color w:val="000000"/>
          <w:sz w:val="24"/>
          <w:szCs w:val="24"/>
        </w:rPr>
        <w:t xml:space="preserve">разгорячением, сразу же стремятся умом сойти в сердце, </w:t>
      </w:r>
      <w:r>
        <w:rPr>
          <w:rFonts w:eastAsia="Times New Roman"/>
          <w:color w:val="000000"/>
          <w:spacing w:val="-2"/>
          <w:sz w:val="24"/>
          <w:szCs w:val="24"/>
        </w:rPr>
        <w:t xml:space="preserve">принимают действие крови за действие благодати и нередко </w:t>
      </w:r>
      <w:r>
        <w:rPr>
          <w:rFonts w:eastAsia="Times New Roman"/>
          <w:color w:val="000000"/>
          <w:spacing w:val="-3"/>
          <w:sz w:val="24"/>
          <w:szCs w:val="24"/>
        </w:rPr>
        <w:t xml:space="preserve">впадают в расстройство неисправимое. Чтобы предупредить </w:t>
      </w:r>
      <w:r>
        <w:rPr>
          <w:rFonts w:eastAsia="Times New Roman"/>
          <w:color w:val="000000"/>
          <w:sz w:val="24"/>
          <w:szCs w:val="24"/>
        </w:rPr>
        <w:t xml:space="preserve">делателей молитвы от душевного повреждения, Владыка </w:t>
      </w:r>
      <w:r>
        <w:rPr>
          <w:rFonts w:eastAsia="Times New Roman"/>
          <w:color w:val="000000"/>
          <w:spacing w:val="-2"/>
          <w:sz w:val="24"/>
          <w:szCs w:val="24"/>
        </w:rPr>
        <w:t>неоднократно предостерегает инока, что он не должен отыс</w:t>
      </w:r>
      <w:r>
        <w:rPr>
          <w:rFonts w:eastAsia="Times New Roman"/>
          <w:color w:val="000000"/>
          <w:spacing w:val="-2"/>
          <w:sz w:val="24"/>
          <w:szCs w:val="24"/>
        </w:rPr>
        <w:softHyphen/>
      </w:r>
      <w:r>
        <w:rPr>
          <w:rFonts w:eastAsia="Times New Roman"/>
          <w:color w:val="000000"/>
          <w:spacing w:val="-1"/>
          <w:sz w:val="24"/>
          <w:szCs w:val="24"/>
        </w:rPr>
        <w:t>кивать сердечное место, о котором пишут многие учители молитвы. Истинному делателю Иисусовой молитвы соеди</w:t>
      </w:r>
      <w:r>
        <w:rPr>
          <w:rFonts w:eastAsia="Times New Roman"/>
          <w:color w:val="000000"/>
          <w:spacing w:val="-1"/>
          <w:sz w:val="24"/>
          <w:szCs w:val="24"/>
        </w:rPr>
        <w:softHyphen/>
      </w:r>
      <w:r>
        <w:rPr>
          <w:rFonts w:eastAsia="Times New Roman"/>
          <w:color w:val="000000"/>
          <w:sz w:val="24"/>
          <w:szCs w:val="24"/>
        </w:rPr>
        <w:t xml:space="preserve">нение ума с сердцем даруется в свое время Божественной </w:t>
      </w:r>
      <w:r>
        <w:rPr>
          <w:rFonts w:eastAsia="Times New Roman"/>
          <w:color w:val="000000"/>
          <w:spacing w:val="-2"/>
          <w:sz w:val="24"/>
          <w:szCs w:val="24"/>
        </w:rPr>
        <w:t>Благодатию. Преждевременное же искание сердечного мес</w:t>
      </w:r>
      <w:r>
        <w:rPr>
          <w:rFonts w:eastAsia="Times New Roman"/>
          <w:color w:val="000000"/>
          <w:spacing w:val="-2"/>
          <w:sz w:val="24"/>
          <w:szCs w:val="24"/>
        </w:rPr>
        <w:softHyphen/>
        <w:t>та и желание благодатной сердечной молитвы есть намере</w:t>
      </w:r>
      <w:r>
        <w:rPr>
          <w:rFonts w:eastAsia="Times New Roman"/>
          <w:color w:val="000000"/>
          <w:spacing w:val="-2"/>
          <w:sz w:val="24"/>
          <w:szCs w:val="24"/>
        </w:rPr>
        <w:softHyphen/>
      </w:r>
      <w:r>
        <w:rPr>
          <w:rFonts w:eastAsia="Times New Roman"/>
          <w:color w:val="000000"/>
          <w:sz w:val="24"/>
          <w:szCs w:val="24"/>
        </w:rPr>
        <w:t>ние самое ошибочное, извращение порядка подвига, жела</w:t>
      </w:r>
      <w:r>
        <w:rPr>
          <w:rFonts w:eastAsia="Times New Roman"/>
          <w:color w:val="000000"/>
          <w:sz w:val="24"/>
          <w:szCs w:val="24"/>
        </w:rPr>
        <w:softHyphen/>
        <w:t>ние горделивое, приводящее к прелести.</w:t>
      </w:r>
    </w:p>
    <w:p w:rsidR="00F93992" w:rsidRDefault="00F93992" w:rsidP="00FD09E3">
      <w:pPr>
        <w:shd w:val="clear" w:color="auto" w:fill="FFFFFF"/>
        <w:spacing w:line="238" w:lineRule="exact"/>
        <w:ind w:firstLine="567"/>
        <w:jc w:val="both"/>
      </w:pPr>
      <w:r>
        <w:rPr>
          <w:rFonts w:eastAsia="Times New Roman"/>
          <w:color w:val="000000"/>
          <w:spacing w:val="-4"/>
          <w:sz w:val="24"/>
          <w:szCs w:val="24"/>
        </w:rPr>
        <w:t>Владыка Игнатий, предостерегая подвижника от стремле</w:t>
      </w:r>
      <w:r>
        <w:rPr>
          <w:rFonts w:eastAsia="Times New Roman"/>
          <w:color w:val="000000"/>
          <w:spacing w:val="-4"/>
          <w:sz w:val="24"/>
          <w:szCs w:val="24"/>
        </w:rPr>
        <w:softHyphen/>
      </w:r>
      <w:r>
        <w:rPr>
          <w:rFonts w:eastAsia="Times New Roman"/>
          <w:color w:val="000000"/>
          <w:spacing w:val="-2"/>
          <w:sz w:val="24"/>
          <w:szCs w:val="24"/>
        </w:rPr>
        <w:t xml:space="preserve">ния к сердечной молитве, начертывает </w:t>
      </w:r>
      <w:r>
        <w:rPr>
          <w:rFonts w:eastAsia="Times New Roman"/>
          <w:color w:val="000000"/>
          <w:spacing w:val="-2"/>
          <w:sz w:val="24"/>
          <w:szCs w:val="24"/>
        </w:rPr>
        <w:lastRenderedPageBreak/>
        <w:t>пред ним единствен</w:t>
      </w:r>
      <w:r>
        <w:rPr>
          <w:rFonts w:eastAsia="Times New Roman"/>
          <w:color w:val="000000"/>
          <w:spacing w:val="-2"/>
          <w:sz w:val="24"/>
          <w:szCs w:val="24"/>
        </w:rPr>
        <w:softHyphen/>
      </w:r>
      <w:r>
        <w:rPr>
          <w:rFonts w:eastAsia="Times New Roman"/>
          <w:color w:val="000000"/>
          <w:spacing w:val="-3"/>
          <w:sz w:val="24"/>
          <w:szCs w:val="24"/>
        </w:rPr>
        <w:t>но безбедный путь духовного делания. Он пишет: «Предла</w:t>
      </w:r>
      <w:r>
        <w:rPr>
          <w:rFonts w:eastAsia="Times New Roman"/>
          <w:color w:val="000000"/>
          <w:spacing w:val="-3"/>
          <w:sz w:val="24"/>
          <w:szCs w:val="24"/>
        </w:rPr>
        <w:softHyphen/>
        <w:t xml:space="preserve">гаю отцам и братиям убогий совет, умоляя их не отвергнуть </w:t>
      </w:r>
      <w:r>
        <w:rPr>
          <w:rFonts w:eastAsia="Times New Roman"/>
          <w:color w:val="000000"/>
          <w:spacing w:val="-4"/>
          <w:sz w:val="24"/>
          <w:szCs w:val="24"/>
        </w:rPr>
        <w:t xml:space="preserve">убогого совета моего: не понуждайте себя преждевременно к </w:t>
      </w:r>
      <w:r>
        <w:rPr>
          <w:rFonts w:eastAsia="Times New Roman"/>
          <w:color w:val="000000"/>
          <w:spacing w:val="-3"/>
          <w:sz w:val="24"/>
          <w:szCs w:val="24"/>
        </w:rPr>
        <w:t xml:space="preserve">открытию в себе сердечного молитвенного действия. Нужна </w:t>
      </w:r>
      <w:r>
        <w:rPr>
          <w:rFonts w:eastAsia="Times New Roman"/>
          <w:color w:val="000000"/>
          <w:spacing w:val="-2"/>
          <w:sz w:val="24"/>
          <w:szCs w:val="24"/>
        </w:rPr>
        <w:t xml:space="preserve">благоразумная осторожность, особенно в наше время, когда </w:t>
      </w:r>
      <w:r>
        <w:rPr>
          <w:rFonts w:eastAsia="Times New Roman"/>
          <w:color w:val="000000"/>
          <w:spacing w:val="-3"/>
          <w:sz w:val="24"/>
          <w:szCs w:val="24"/>
        </w:rPr>
        <w:t>уже почти невозможно встретить удовлетворительного на</w:t>
      </w:r>
      <w:r>
        <w:rPr>
          <w:rFonts w:eastAsia="Times New Roman"/>
          <w:color w:val="000000"/>
          <w:spacing w:val="-3"/>
          <w:sz w:val="24"/>
          <w:szCs w:val="24"/>
        </w:rPr>
        <w:softHyphen/>
      </w:r>
      <w:r>
        <w:rPr>
          <w:rFonts w:eastAsia="Times New Roman"/>
          <w:color w:val="000000"/>
          <w:spacing w:val="-2"/>
          <w:sz w:val="24"/>
          <w:szCs w:val="24"/>
        </w:rPr>
        <w:t>ставника для этих предметов, когда подвижник должен про</w:t>
      </w:r>
      <w:r>
        <w:rPr>
          <w:rFonts w:eastAsia="Times New Roman"/>
          <w:color w:val="000000"/>
          <w:spacing w:val="-2"/>
          <w:sz w:val="24"/>
          <w:szCs w:val="24"/>
        </w:rPr>
        <w:softHyphen/>
      </w:r>
      <w:r>
        <w:rPr>
          <w:rFonts w:eastAsia="Times New Roman"/>
          <w:color w:val="000000"/>
          <w:spacing w:val="-1"/>
          <w:sz w:val="24"/>
          <w:szCs w:val="24"/>
        </w:rPr>
        <w:t xml:space="preserve">бираться сам, ощупью, при руководстве писаниями святых Отцов, в сокровищницу знаний духовных, а также ощупью </w:t>
      </w:r>
      <w:r>
        <w:rPr>
          <w:rFonts w:eastAsia="Times New Roman"/>
          <w:color w:val="000000"/>
          <w:spacing w:val="-2"/>
          <w:sz w:val="24"/>
          <w:szCs w:val="24"/>
        </w:rPr>
        <w:t xml:space="preserve">сам выбирать из них свойственное себе. При жительстве по </w:t>
      </w:r>
      <w:r>
        <w:rPr>
          <w:rFonts w:eastAsia="Times New Roman"/>
          <w:color w:val="000000"/>
          <w:spacing w:val="-4"/>
          <w:sz w:val="24"/>
          <w:szCs w:val="24"/>
        </w:rPr>
        <w:t>евангельским заповедям занимайтесь внимательною Иисусо</w:t>
      </w:r>
      <w:r>
        <w:rPr>
          <w:rFonts w:eastAsia="Times New Roman"/>
          <w:color w:val="000000"/>
          <w:spacing w:val="-4"/>
          <w:sz w:val="24"/>
          <w:szCs w:val="24"/>
        </w:rPr>
        <w:softHyphen/>
      </w:r>
      <w:r>
        <w:rPr>
          <w:rFonts w:eastAsia="Times New Roman"/>
          <w:color w:val="000000"/>
          <w:spacing w:val="-1"/>
          <w:sz w:val="24"/>
          <w:szCs w:val="24"/>
        </w:rPr>
        <w:t>вою молитвою по способу св. Иоанна Лествичника, соеди</w:t>
      </w:r>
      <w:r>
        <w:rPr>
          <w:rFonts w:eastAsia="Times New Roman"/>
          <w:color w:val="000000"/>
          <w:spacing w:val="-1"/>
          <w:sz w:val="24"/>
          <w:szCs w:val="24"/>
        </w:rPr>
        <w:softHyphen/>
      </w:r>
      <w:r>
        <w:rPr>
          <w:rFonts w:eastAsia="Times New Roman"/>
          <w:color w:val="000000"/>
          <w:spacing w:val="-2"/>
          <w:sz w:val="24"/>
          <w:szCs w:val="24"/>
        </w:rPr>
        <w:t>няя молитву с плачем, имея началом и целью молитву пока</w:t>
      </w:r>
      <w:r>
        <w:rPr>
          <w:rFonts w:eastAsia="Times New Roman"/>
          <w:color w:val="000000"/>
          <w:spacing w:val="-2"/>
          <w:sz w:val="24"/>
          <w:szCs w:val="24"/>
        </w:rPr>
        <w:softHyphen/>
      </w:r>
      <w:r>
        <w:rPr>
          <w:rFonts w:eastAsia="Times New Roman"/>
          <w:color w:val="000000"/>
          <w:spacing w:val="-1"/>
          <w:sz w:val="24"/>
          <w:szCs w:val="24"/>
        </w:rPr>
        <w:t xml:space="preserve">яния. В свое время, известное Богу, откроется само собою </w:t>
      </w:r>
      <w:r>
        <w:rPr>
          <w:rFonts w:eastAsia="Times New Roman"/>
          <w:color w:val="000000"/>
          <w:sz w:val="24"/>
          <w:szCs w:val="24"/>
        </w:rPr>
        <w:t>действие сердечной молитвы»</w:t>
      </w:r>
      <w:r>
        <w:rPr>
          <w:rStyle w:val="a6"/>
          <w:rFonts w:eastAsia="Times New Roman"/>
          <w:color w:val="000000"/>
          <w:sz w:val="24"/>
          <w:szCs w:val="24"/>
        </w:rPr>
        <w:footnoteReference w:id="1939"/>
      </w:r>
      <w:r>
        <w:rPr>
          <w:rFonts w:eastAsia="Times New Roman"/>
          <w:color w:val="000000"/>
          <w:sz w:val="24"/>
          <w:szCs w:val="24"/>
        </w:rPr>
        <w:t>.</w:t>
      </w:r>
    </w:p>
    <w:p w:rsidR="00F93992" w:rsidRDefault="00F93992" w:rsidP="00FD09E3">
      <w:pPr>
        <w:shd w:val="clear" w:color="auto" w:fill="FFFFFF"/>
        <w:spacing w:before="4" w:line="238" w:lineRule="exact"/>
        <w:ind w:firstLine="567"/>
        <w:jc w:val="both"/>
      </w:pPr>
      <w:r>
        <w:rPr>
          <w:rFonts w:eastAsia="Times New Roman"/>
          <w:color w:val="000000"/>
          <w:sz w:val="24"/>
          <w:szCs w:val="24"/>
        </w:rPr>
        <w:t>В сочинениях некоторых святых Отцов изложены на</w:t>
      </w:r>
      <w:r>
        <w:rPr>
          <w:rFonts w:eastAsia="Times New Roman"/>
          <w:color w:val="000000"/>
          <w:sz w:val="24"/>
          <w:szCs w:val="24"/>
        </w:rPr>
        <w:softHyphen/>
        <w:t>ставления о художественном введении ума в сердце при помощи естественного дыхания или «механизм», способ</w:t>
      </w:r>
      <w:r>
        <w:rPr>
          <w:rFonts w:eastAsia="Times New Roman"/>
          <w:color w:val="000000"/>
          <w:spacing w:val="-4"/>
          <w:sz w:val="24"/>
          <w:szCs w:val="24"/>
        </w:rPr>
        <w:t>ствующий достижению сердечной молитвы. Епископ Игна</w:t>
      </w:r>
      <w:r>
        <w:rPr>
          <w:rFonts w:eastAsia="Times New Roman"/>
          <w:color w:val="000000"/>
          <w:spacing w:val="-4"/>
          <w:sz w:val="24"/>
          <w:szCs w:val="24"/>
        </w:rPr>
        <w:softHyphen/>
      </w:r>
      <w:r>
        <w:rPr>
          <w:rFonts w:eastAsia="Times New Roman"/>
          <w:color w:val="000000"/>
          <w:spacing w:val="-2"/>
          <w:sz w:val="24"/>
          <w:szCs w:val="24"/>
        </w:rPr>
        <w:t>тий не отвергал действенности в некоторых случаях назван</w:t>
      </w:r>
      <w:r>
        <w:rPr>
          <w:rFonts w:eastAsia="Times New Roman"/>
          <w:color w:val="000000"/>
          <w:spacing w:val="-2"/>
          <w:sz w:val="24"/>
          <w:szCs w:val="24"/>
        </w:rPr>
        <w:softHyphen/>
      </w:r>
      <w:r>
        <w:rPr>
          <w:rFonts w:eastAsia="Times New Roman"/>
          <w:color w:val="000000"/>
          <w:sz w:val="24"/>
          <w:szCs w:val="24"/>
        </w:rPr>
        <w:t xml:space="preserve">ного механизма и признавал, что для знающих дело в нем </w:t>
      </w:r>
      <w:r>
        <w:rPr>
          <w:rFonts w:eastAsia="Times New Roman"/>
          <w:color w:val="000000"/>
          <w:spacing w:val="-1"/>
          <w:sz w:val="24"/>
          <w:szCs w:val="24"/>
        </w:rPr>
        <w:t>нет ничего затруднительного, однако современных ему де</w:t>
      </w:r>
      <w:r>
        <w:rPr>
          <w:rFonts w:eastAsia="Times New Roman"/>
          <w:color w:val="000000"/>
          <w:spacing w:val="-1"/>
          <w:sz w:val="24"/>
          <w:szCs w:val="24"/>
        </w:rPr>
        <w:softHyphen/>
      </w:r>
      <w:r>
        <w:rPr>
          <w:rFonts w:eastAsia="Times New Roman"/>
          <w:color w:val="000000"/>
          <w:sz w:val="24"/>
          <w:szCs w:val="24"/>
        </w:rPr>
        <w:t>лателей Иисусовой молитвы он со всею настоятельно</w:t>
      </w:r>
      <w:r>
        <w:rPr>
          <w:rFonts w:eastAsia="Times New Roman"/>
          <w:color w:val="000000"/>
          <w:sz w:val="24"/>
          <w:szCs w:val="24"/>
        </w:rPr>
        <w:softHyphen/>
      </w:r>
      <w:r>
        <w:rPr>
          <w:rFonts w:eastAsia="Times New Roman"/>
          <w:color w:val="000000"/>
          <w:spacing w:val="-1"/>
          <w:sz w:val="24"/>
          <w:szCs w:val="24"/>
        </w:rPr>
        <w:t xml:space="preserve">стью предупреждает от употребления каких бы то ни было </w:t>
      </w:r>
      <w:r>
        <w:rPr>
          <w:rFonts w:eastAsia="Times New Roman"/>
          <w:color w:val="000000"/>
          <w:spacing w:val="-4"/>
          <w:sz w:val="24"/>
          <w:szCs w:val="24"/>
        </w:rPr>
        <w:t>вещественных механизмов. При опытном руководстве упот</w:t>
      </w:r>
      <w:r>
        <w:rPr>
          <w:rFonts w:eastAsia="Times New Roman"/>
          <w:color w:val="000000"/>
          <w:spacing w:val="-4"/>
          <w:sz w:val="24"/>
          <w:szCs w:val="24"/>
        </w:rPr>
        <w:softHyphen/>
      </w:r>
      <w:r>
        <w:rPr>
          <w:rFonts w:eastAsia="Times New Roman"/>
          <w:color w:val="000000"/>
          <w:spacing w:val="-2"/>
          <w:sz w:val="24"/>
          <w:szCs w:val="24"/>
        </w:rPr>
        <w:t>ребление вещественных пособий менее опасно, но при ру</w:t>
      </w:r>
      <w:r>
        <w:rPr>
          <w:rFonts w:eastAsia="Times New Roman"/>
          <w:color w:val="000000"/>
          <w:spacing w:val="-2"/>
          <w:sz w:val="24"/>
          <w:szCs w:val="24"/>
        </w:rPr>
        <w:softHyphen/>
      </w:r>
      <w:r>
        <w:rPr>
          <w:rFonts w:eastAsia="Times New Roman"/>
          <w:color w:val="000000"/>
          <w:spacing w:val="-1"/>
          <w:sz w:val="24"/>
          <w:szCs w:val="24"/>
        </w:rPr>
        <w:t xml:space="preserve">ководстве учением святых Отцов по книгам вещественный механизм может привести делателя Иисусовой молитвы в </w:t>
      </w:r>
      <w:r>
        <w:rPr>
          <w:rFonts w:eastAsia="Times New Roman"/>
          <w:color w:val="000000"/>
          <w:sz w:val="24"/>
          <w:szCs w:val="24"/>
        </w:rPr>
        <w:t>прелесть и другие виды душевного и телесного расстрой</w:t>
      </w:r>
      <w:r>
        <w:rPr>
          <w:rFonts w:eastAsia="Times New Roman"/>
          <w:color w:val="000000"/>
          <w:sz w:val="24"/>
          <w:szCs w:val="24"/>
        </w:rPr>
        <w:softHyphen/>
        <w:t>ства, часто не поддающегося врачеванию. Епископ Игна</w:t>
      </w:r>
      <w:r>
        <w:rPr>
          <w:rFonts w:eastAsia="Times New Roman"/>
          <w:color w:val="000000"/>
          <w:sz w:val="24"/>
          <w:szCs w:val="24"/>
        </w:rPr>
        <w:softHyphen/>
      </w:r>
      <w:r>
        <w:rPr>
          <w:rFonts w:eastAsia="Times New Roman"/>
          <w:color w:val="000000"/>
          <w:spacing w:val="-1"/>
          <w:sz w:val="24"/>
          <w:szCs w:val="24"/>
        </w:rPr>
        <w:t>тий пишет: «Советую возлюбленным братиям не доиски</w:t>
      </w:r>
      <w:r>
        <w:rPr>
          <w:rFonts w:eastAsia="Times New Roman"/>
          <w:color w:val="000000"/>
          <w:spacing w:val="-1"/>
          <w:sz w:val="24"/>
          <w:szCs w:val="24"/>
        </w:rPr>
        <w:softHyphen/>
        <w:t>ваться открытия в себе этого механизма, если он не откро</w:t>
      </w:r>
      <w:r>
        <w:rPr>
          <w:rFonts w:eastAsia="Times New Roman"/>
          <w:color w:val="000000"/>
          <w:spacing w:val="-1"/>
          <w:sz w:val="24"/>
          <w:szCs w:val="24"/>
        </w:rPr>
        <w:softHyphen/>
      </w:r>
      <w:r>
        <w:rPr>
          <w:rFonts w:eastAsia="Times New Roman"/>
          <w:color w:val="000000"/>
          <w:spacing w:val="-2"/>
          <w:sz w:val="24"/>
          <w:szCs w:val="24"/>
        </w:rPr>
        <w:t xml:space="preserve">ется сам собою. Многие, захотевшие узнать его опытом, </w:t>
      </w:r>
      <w:r>
        <w:rPr>
          <w:rFonts w:eastAsia="Times New Roman"/>
          <w:color w:val="000000"/>
          <w:sz w:val="24"/>
          <w:szCs w:val="24"/>
        </w:rPr>
        <w:t>повредили свои легкие и ничего не достигли»</w:t>
      </w:r>
      <w:r>
        <w:rPr>
          <w:rStyle w:val="a6"/>
          <w:rFonts w:eastAsia="Times New Roman"/>
          <w:color w:val="000000"/>
          <w:sz w:val="24"/>
          <w:szCs w:val="24"/>
        </w:rPr>
        <w:footnoteReference w:id="1940"/>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Епископ Игнатий свидетельствует, что из тех, кто упот</w:t>
      </w:r>
      <w:r>
        <w:rPr>
          <w:rFonts w:eastAsia="Times New Roman"/>
          <w:color w:val="000000"/>
          <w:spacing w:val="-1"/>
          <w:sz w:val="24"/>
          <w:szCs w:val="24"/>
        </w:rPr>
        <w:softHyphen/>
      </w:r>
      <w:r>
        <w:rPr>
          <w:rFonts w:eastAsia="Times New Roman"/>
          <w:color w:val="000000"/>
          <w:spacing w:val="-4"/>
          <w:sz w:val="24"/>
          <w:szCs w:val="24"/>
        </w:rPr>
        <w:t>реблял вещественные вспомогательные средства, преуспея</w:t>
      </w:r>
      <w:r>
        <w:rPr>
          <w:rFonts w:eastAsia="Times New Roman"/>
          <w:color w:val="000000"/>
          <w:spacing w:val="-4"/>
          <w:sz w:val="24"/>
          <w:szCs w:val="24"/>
        </w:rPr>
        <w:softHyphen/>
      </w:r>
      <w:r>
        <w:rPr>
          <w:rFonts w:eastAsia="Times New Roman"/>
          <w:color w:val="000000"/>
          <w:spacing w:val="-2"/>
          <w:sz w:val="24"/>
          <w:szCs w:val="24"/>
        </w:rPr>
        <w:t>ния достигли весьма немногие, большинство же расстрои</w:t>
      </w:r>
      <w:r>
        <w:rPr>
          <w:rFonts w:eastAsia="Times New Roman"/>
          <w:color w:val="000000"/>
          <w:spacing w:val="-2"/>
          <w:sz w:val="24"/>
          <w:szCs w:val="24"/>
        </w:rPr>
        <w:softHyphen/>
      </w:r>
      <w:r>
        <w:rPr>
          <w:rFonts w:eastAsia="Times New Roman"/>
          <w:color w:val="000000"/>
          <w:sz w:val="24"/>
          <w:szCs w:val="24"/>
        </w:rPr>
        <w:t>лось и повредилось</w:t>
      </w:r>
      <w:r>
        <w:rPr>
          <w:rStyle w:val="a6"/>
          <w:rFonts w:eastAsia="Times New Roman"/>
          <w:color w:val="000000"/>
          <w:sz w:val="24"/>
          <w:szCs w:val="24"/>
        </w:rPr>
        <w:footnoteReference w:id="1941"/>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1"/>
          <w:sz w:val="24"/>
          <w:szCs w:val="24"/>
        </w:rPr>
        <w:t xml:space="preserve">Инокам и инокиням, руководствовавшимся в духовной </w:t>
      </w:r>
      <w:r>
        <w:rPr>
          <w:rFonts w:eastAsia="Times New Roman"/>
          <w:color w:val="000000"/>
          <w:sz w:val="24"/>
          <w:szCs w:val="24"/>
        </w:rPr>
        <w:t>жизни советами епископа Игнатия, Владыка нередко пря</w:t>
      </w:r>
      <w:r>
        <w:rPr>
          <w:rFonts w:eastAsia="Times New Roman"/>
          <w:color w:val="000000"/>
          <w:sz w:val="24"/>
          <w:szCs w:val="24"/>
        </w:rPr>
        <w:softHyphen/>
      </w:r>
      <w:r>
        <w:rPr>
          <w:rFonts w:eastAsia="Times New Roman"/>
          <w:color w:val="000000"/>
          <w:spacing w:val="-4"/>
          <w:sz w:val="24"/>
          <w:szCs w:val="24"/>
        </w:rPr>
        <w:t xml:space="preserve">мо запрещал употребление вещественных вспомогательных </w:t>
      </w:r>
      <w:r>
        <w:rPr>
          <w:rFonts w:eastAsia="Times New Roman"/>
          <w:color w:val="000000"/>
          <w:sz w:val="24"/>
          <w:szCs w:val="24"/>
        </w:rPr>
        <w:t>средств. В письме к одной инокине он пишет: «Вы, конеч</w:t>
      </w:r>
      <w:r>
        <w:rPr>
          <w:rFonts w:eastAsia="Times New Roman"/>
          <w:color w:val="000000"/>
          <w:sz w:val="24"/>
          <w:szCs w:val="24"/>
        </w:rPr>
        <w:softHyphen/>
      </w:r>
      <w:r>
        <w:rPr>
          <w:rFonts w:eastAsia="Times New Roman"/>
          <w:color w:val="000000"/>
          <w:spacing w:val="-2"/>
          <w:sz w:val="24"/>
          <w:szCs w:val="24"/>
        </w:rPr>
        <w:t xml:space="preserve">но, помните, что я Вам завещал внимать умом языку, тихо </w:t>
      </w:r>
      <w:r>
        <w:rPr>
          <w:rFonts w:eastAsia="Times New Roman"/>
          <w:color w:val="000000"/>
          <w:sz w:val="24"/>
          <w:szCs w:val="24"/>
        </w:rPr>
        <w:t>произносящему молитву, отнюдь не позволяя себе само</w:t>
      </w:r>
      <w:r>
        <w:rPr>
          <w:rFonts w:eastAsia="Times New Roman"/>
          <w:color w:val="000000"/>
          <w:sz w:val="24"/>
          <w:szCs w:val="24"/>
        </w:rPr>
        <w:softHyphen/>
        <w:t>чинно вдаваться в художество, описанное в Добротолю</w:t>
      </w:r>
      <w:r>
        <w:rPr>
          <w:rFonts w:eastAsia="Times New Roman"/>
          <w:color w:val="000000"/>
          <w:spacing w:val="-3"/>
          <w:sz w:val="24"/>
          <w:szCs w:val="24"/>
        </w:rPr>
        <w:t>бии»</w:t>
      </w:r>
      <w:r>
        <w:rPr>
          <w:rStyle w:val="a6"/>
          <w:rFonts w:eastAsia="Times New Roman"/>
          <w:color w:val="000000"/>
          <w:spacing w:val="-3"/>
          <w:sz w:val="24"/>
          <w:szCs w:val="24"/>
        </w:rPr>
        <w:footnoteReference w:id="1942"/>
      </w:r>
      <w:r>
        <w:rPr>
          <w:rFonts w:eastAsia="Times New Roman"/>
          <w:color w:val="000000"/>
          <w:spacing w:val="-3"/>
          <w:sz w:val="24"/>
          <w:szCs w:val="24"/>
        </w:rPr>
        <w:t>. В следующем письме к ней же епископ Игнатий пи</w:t>
      </w:r>
      <w:r>
        <w:rPr>
          <w:rFonts w:eastAsia="Times New Roman"/>
          <w:color w:val="000000"/>
          <w:spacing w:val="-3"/>
          <w:sz w:val="24"/>
          <w:szCs w:val="24"/>
        </w:rPr>
        <w:softHyphen/>
      </w:r>
      <w:r>
        <w:rPr>
          <w:rFonts w:eastAsia="Times New Roman"/>
          <w:color w:val="000000"/>
          <w:spacing w:val="-1"/>
          <w:sz w:val="24"/>
          <w:szCs w:val="24"/>
        </w:rPr>
        <w:t xml:space="preserve">шет: «Что дыхание удерживается вводить по художеству, </w:t>
      </w:r>
      <w:r>
        <w:rPr>
          <w:rFonts w:eastAsia="Times New Roman"/>
          <w:color w:val="000000"/>
          <w:spacing w:val="-3"/>
          <w:sz w:val="24"/>
          <w:szCs w:val="24"/>
        </w:rPr>
        <w:t>изложенному в Добротолюбии, — хорошо делаете. Это ху</w:t>
      </w:r>
      <w:r>
        <w:rPr>
          <w:rFonts w:eastAsia="Times New Roman"/>
          <w:color w:val="000000"/>
          <w:spacing w:val="-3"/>
          <w:sz w:val="24"/>
          <w:szCs w:val="24"/>
        </w:rPr>
        <w:softHyphen/>
      </w:r>
      <w:r>
        <w:rPr>
          <w:rFonts w:eastAsia="Times New Roman"/>
          <w:color w:val="000000"/>
          <w:sz w:val="24"/>
          <w:szCs w:val="24"/>
        </w:rPr>
        <w:t xml:space="preserve">дожество превосходно сокращено преподобным Нилом Сорским в следующие слова: «Не дыши борзо, ибо сие способствует к собранию ума». Этим и довольствуйтесь, </w:t>
      </w:r>
      <w:r>
        <w:rPr>
          <w:rFonts w:eastAsia="Times New Roman"/>
          <w:color w:val="000000"/>
          <w:spacing w:val="-1"/>
          <w:sz w:val="24"/>
          <w:szCs w:val="24"/>
        </w:rPr>
        <w:t xml:space="preserve">т. е. дышите тихо при молитве... И паки, — пишет он в том </w:t>
      </w:r>
      <w:r>
        <w:rPr>
          <w:rFonts w:eastAsia="Times New Roman"/>
          <w:color w:val="000000"/>
          <w:spacing w:val="-3"/>
          <w:sz w:val="24"/>
          <w:szCs w:val="24"/>
        </w:rPr>
        <w:t>же письме, — от художества о ноздревом дыхании уклони</w:t>
      </w:r>
      <w:r>
        <w:rPr>
          <w:rFonts w:eastAsia="Times New Roman"/>
          <w:color w:val="000000"/>
          <w:spacing w:val="-3"/>
          <w:sz w:val="24"/>
          <w:szCs w:val="24"/>
        </w:rPr>
        <w:softHyphen/>
        <w:t xml:space="preserve">тесь! Когда, Богу изволяющу, придет время, то скажу. Этим </w:t>
      </w:r>
      <w:r>
        <w:rPr>
          <w:rFonts w:eastAsia="Times New Roman"/>
          <w:color w:val="000000"/>
          <w:spacing w:val="-2"/>
          <w:sz w:val="24"/>
          <w:szCs w:val="24"/>
        </w:rPr>
        <w:t>художеством, в свое время полезным, некоторые неисцель</w:t>
      </w:r>
      <w:r>
        <w:rPr>
          <w:rFonts w:eastAsia="Times New Roman"/>
          <w:color w:val="000000"/>
          <w:sz w:val="24"/>
          <w:szCs w:val="24"/>
        </w:rPr>
        <w:t>но себя повредили»</w:t>
      </w:r>
      <w:r>
        <w:rPr>
          <w:rStyle w:val="a6"/>
          <w:rFonts w:eastAsia="Times New Roman"/>
          <w:color w:val="000000"/>
          <w:sz w:val="24"/>
          <w:szCs w:val="24"/>
        </w:rPr>
        <w:footnoteReference w:id="1943"/>
      </w:r>
      <w:r>
        <w:rPr>
          <w:rFonts w:eastAsia="Times New Roman"/>
          <w:color w:val="000000"/>
          <w:sz w:val="24"/>
          <w:szCs w:val="24"/>
        </w:rPr>
        <w:t>.</w:t>
      </w:r>
    </w:p>
    <w:p w:rsidR="00F93992" w:rsidRDefault="00F93992" w:rsidP="00FD09E3">
      <w:pPr>
        <w:shd w:val="clear" w:color="auto" w:fill="FFFFFF"/>
        <w:spacing w:before="176" w:line="241" w:lineRule="exact"/>
        <w:ind w:firstLine="567"/>
        <w:jc w:val="both"/>
      </w:pPr>
      <w:r>
        <w:rPr>
          <w:rFonts w:eastAsia="Times New Roman"/>
          <w:color w:val="000000"/>
          <w:spacing w:val="-2"/>
          <w:sz w:val="24"/>
          <w:szCs w:val="24"/>
        </w:rPr>
        <w:t xml:space="preserve">Долгий опыт старческого руководства показал епископу Игнатию, что от неправильного, чрезмерного употребления </w:t>
      </w:r>
      <w:r>
        <w:rPr>
          <w:rFonts w:eastAsia="Times New Roman"/>
          <w:color w:val="000000"/>
          <w:sz w:val="24"/>
          <w:szCs w:val="24"/>
        </w:rPr>
        <w:t xml:space="preserve">вещественных способов с делателем Иисусовой молитвы </w:t>
      </w:r>
      <w:r>
        <w:rPr>
          <w:rFonts w:eastAsia="Times New Roman"/>
          <w:color w:val="000000"/>
          <w:spacing w:val="-2"/>
          <w:sz w:val="24"/>
          <w:szCs w:val="24"/>
        </w:rPr>
        <w:t>могут иногда случаться весьма прискорбные случаи, о кото</w:t>
      </w:r>
      <w:r>
        <w:rPr>
          <w:rFonts w:eastAsia="Times New Roman"/>
          <w:color w:val="000000"/>
          <w:spacing w:val="-2"/>
          <w:sz w:val="24"/>
          <w:szCs w:val="24"/>
        </w:rPr>
        <w:softHyphen/>
        <w:t xml:space="preserve">рых он счел нужным поведать инокам для предостережения </w:t>
      </w:r>
      <w:r>
        <w:rPr>
          <w:rFonts w:eastAsia="Times New Roman"/>
          <w:color w:val="000000"/>
          <w:sz w:val="24"/>
          <w:szCs w:val="24"/>
        </w:rPr>
        <w:t>их и предотвращения этих случаев. Преосвященный Вла</w:t>
      </w:r>
      <w:r>
        <w:rPr>
          <w:rFonts w:eastAsia="Times New Roman"/>
          <w:color w:val="000000"/>
          <w:sz w:val="24"/>
          <w:szCs w:val="24"/>
        </w:rPr>
        <w:softHyphen/>
        <w:t>дыка пишет, что всякое вообще умственное занятие имеет свойство производить жар в теле. Этот жар непременно должны ощущать в себе те, кто будет сильно понуждать себя к соединению ума с сердцем или помощи веществен</w:t>
      </w:r>
      <w:r>
        <w:rPr>
          <w:rFonts w:eastAsia="Times New Roman"/>
          <w:color w:val="000000"/>
          <w:sz w:val="24"/>
          <w:szCs w:val="24"/>
        </w:rPr>
        <w:softHyphen/>
      </w:r>
      <w:r>
        <w:rPr>
          <w:rFonts w:eastAsia="Times New Roman"/>
          <w:color w:val="000000"/>
          <w:spacing w:val="-1"/>
          <w:sz w:val="24"/>
          <w:szCs w:val="24"/>
        </w:rPr>
        <w:t>ных пособий, забывая, что они имеют второстепенное зна</w:t>
      </w:r>
      <w:r>
        <w:rPr>
          <w:rFonts w:eastAsia="Times New Roman"/>
          <w:color w:val="000000"/>
          <w:spacing w:val="-1"/>
          <w:sz w:val="24"/>
          <w:szCs w:val="24"/>
        </w:rPr>
        <w:softHyphen/>
      </w:r>
      <w:r>
        <w:rPr>
          <w:rFonts w:eastAsia="Times New Roman"/>
          <w:color w:val="000000"/>
          <w:sz w:val="24"/>
          <w:szCs w:val="24"/>
        </w:rPr>
        <w:t xml:space="preserve">чение, и не давая должного значения духовным пособиям. </w:t>
      </w:r>
      <w:r>
        <w:rPr>
          <w:rFonts w:eastAsia="Times New Roman"/>
          <w:color w:val="000000"/>
          <w:spacing w:val="-3"/>
          <w:sz w:val="24"/>
          <w:szCs w:val="24"/>
        </w:rPr>
        <w:t>Вещественные усилия, употребляемые при молитве, порож</w:t>
      </w:r>
      <w:r>
        <w:rPr>
          <w:rFonts w:eastAsia="Times New Roman"/>
          <w:color w:val="000000"/>
          <w:spacing w:val="-3"/>
          <w:sz w:val="24"/>
          <w:szCs w:val="24"/>
        </w:rPr>
        <w:softHyphen/>
      </w:r>
      <w:r>
        <w:rPr>
          <w:rFonts w:eastAsia="Times New Roman"/>
          <w:color w:val="000000"/>
          <w:sz w:val="24"/>
          <w:szCs w:val="24"/>
        </w:rPr>
        <w:t xml:space="preserve">дают в сердце теплоту. Кровяная теплота, образовавшаяся </w:t>
      </w:r>
      <w:r>
        <w:rPr>
          <w:rFonts w:eastAsia="Times New Roman"/>
          <w:color w:val="000000"/>
          <w:spacing w:val="-2"/>
          <w:sz w:val="24"/>
          <w:szCs w:val="24"/>
        </w:rPr>
        <w:t>в сердце, имеет свойство переходить по разным местам гру</w:t>
      </w:r>
      <w:r>
        <w:rPr>
          <w:rFonts w:eastAsia="Times New Roman"/>
          <w:color w:val="000000"/>
          <w:spacing w:val="-2"/>
          <w:sz w:val="24"/>
          <w:szCs w:val="24"/>
        </w:rPr>
        <w:softHyphen/>
      </w:r>
      <w:r>
        <w:rPr>
          <w:rFonts w:eastAsia="Times New Roman"/>
          <w:color w:val="000000"/>
          <w:sz w:val="24"/>
          <w:szCs w:val="24"/>
        </w:rPr>
        <w:t>ди и очень легко может упасть на нижнюю часть чрева, произведя там сильное разжжение.</w:t>
      </w:r>
    </w:p>
    <w:p w:rsidR="00F93992" w:rsidRDefault="00F93992" w:rsidP="00FD09E3">
      <w:pPr>
        <w:shd w:val="clear" w:color="auto" w:fill="FFFFFF"/>
        <w:spacing w:line="241" w:lineRule="exact"/>
        <w:ind w:firstLine="567"/>
        <w:jc w:val="both"/>
      </w:pPr>
      <w:r>
        <w:rPr>
          <w:rFonts w:eastAsia="Times New Roman"/>
          <w:color w:val="000000"/>
          <w:spacing w:val="-1"/>
          <w:sz w:val="24"/>
          <w:szCs w:val="24"/>
        </w:rPr>
        <w:t>Епископ Игнатий пишет, что он из опыта знает, что под</w:t>
      </w:r>
      <w:r>
        <w:rPr>
          <w:rFonts w:eastAsia="Times New Roman"/>
          <w:color w:val="000000"/>
          <w:spacing w:val="-1"/>
          <w:sz w:val="24"/>
          <w:szCs w:val="24"/>
        </w:rPr>
        <w:softHyphen/>
      </w:r>
      <w:r>
        <w:rPr>
          <w:rFonts w:eastAsia="Times New Roman"/>
          <w:color w:val="000000"/>
          <w:sz w:val="24"/>
          <w:szCs w:val="24"/>
        </w:rPr>
        <w:t xml:space="preserve">вижник, пришедший в такое плачевное состояние, впадает в смущение, уныние и даже отчаяние. Многие, находясь в </w:t>
      </w:r>
      <w:r>
        <w:rPr>
          <w:rFonts w:eastAsia="Times New Roman"/>
          <w:color w:val="000000"/>
          <w:spacing w:val="-1"/>
          <w:sz w:val="24"/>
          <w:szCs w:val="24"/>
        </w:rPr>
        <w:t xml:space="preserve">столь </w:t>
      </w:r>
      <w:r>
        <w:rPr>
          <w:rFonts w:eastAsia="Times New Roman"/>
          <w:color w:val="000000"/>
          <w:spacing w:val="-1"/>
          <w:sz w:val="24"/>
          <w:szCs w:val="24"/>
        </w:rPr>
        <w:lastRenderedPageBreak/>
        <w:t xml:space="preserve">бедственном состоянии, обратились за помощью к старцам, имевшим громкое имя, но опытно не знакомым с </w:t>
      </w:r>
      <w:r>
        <w:rPr>
          <w:rFonts w:eastAsia="Times New Roman"/>
          <w:color w:val="000000"/>
          <w:spacing w:val="-2"/>
          <w:sz w:val="24"/>
          <w:szCs w:val="24"/>
        </w:rPr>
        <w:t xml:space="preserve">умным деланием. Старцы, услыхав, что при занятии умной </w:t>
      </w:r>
      <w:r>
        <w:rPr>
          <w:rFonts w:eastAsia="Times New Roman"/>
          <w:color w:val="000000"/>
          <w:sz w:val="24"/>
          <w:szCs w:val="24"/>
        </w:rPr>
        <w:t>молитвой произошло сильное разжжение, признали в этом страшную прелесть и строго-настрого запретили упражне</w:t>
      </w:r>
      <w:r>
        <w:rPr>
          <w:rFonts w:eastAsia="Times New Roman"/>
          <w:color w:val="000000"/>
          <w:sz w:val="24"/>
          <w:szCs w:val="24"/>
        </w:rPr>
        <w:softHyphen/>
      </w:r>
      <w:r>
        <w:rPr>
          <w:rFonts w:eastAsia="Times New Roman"/>
          <w:color w:val="000000"/>
          <w:spacing w:val="-1"/>
          <w:sz w:val="24"/>
          <w:szCs w:val="24"/>
        </w:rPr>
        <w:t xml:space="preserve">ние Иисусовой молитвой. Приписав ошибочно плачевные </w:t>
      </w:r>
      <w:r>
        <w:rPr>
          <w:rFonts w:eastAsia="Times New Roman"/>
          <w:color w:val="000000"/>
          <w:spacing w:val="-2"/>
          <w:sz w:val="24"/>
          <w:szCs w:val="24"/>
        </w:rPr>
        <w:t xml:space="preserve">последствия, происшедшие от неправильного употребления </w:t>
      </w:r>
      <w:r>
        <w:rPr>
          <w:rFonts w:eastAsia="Times New Roman"/>
          <w:color w:val="000000"/>
          <w:spacing w:val="-3"/>
          <w:sz w:val="24"/>
          <w:szCs w:val="24"/>
        </w:rPr>
        <w:t>вещественных пособий, Иисусовой молитве, подобные стар</w:t>
      </w:r>
      <w:r>
        <w:rPr>
          <w:rFonts w:eastAsia="Times New Roman"/>
          <w:color w:val="000000"/>
          <w:spacing w:val="-3"/>
          <w:sz w:val="24"/>
          <w:szCs w:val="24"/>
        </w:rPr>
        <w:softHyphen/>
      </w:r>
      <w:r>
        <w:rPr>
          <w:rFonts w:eastAsia="Times New Roman"/>
          <w:color w:val="000000"/>
          <w:sz w:val="24"/>
          <w:szCs w:val="24"/>
        </w:rPr>
        <w:t>цы предупреждали и многих других, что умное делание приводит к плачевным последствиям. К сожалению, мно</w:t>
      </w:r>
      <w:r>
        <w:rPr>
          <w:rFonts w:eastAsia="Times New Roman"/>
          <w:color w:val="000000"/>
          <w:sz w:val="24"/>
          <w:szCs w:val="24"/>
        </w:rPr>
        <w:softHyphen/>
        <w:t>гие поверили ошибочному мнению старцев из-за уважения к их громкому имени.</w:t>
      </w:r>
    </w:p>
    <w:p w:rsidR="00F93992" w:rsidRDefault="00F93992" w:rsidP="00FD09E3">
      <w:pPr>
        <w:shd w:val="clear" w:color="auto" w:fill="FFFFFF"/>
        <w:spacing w:line="241" w:lineRule="exact"/>
        <w:ind w:firstLine="567"/>
        <w:jc w:val="both"/>
      </w:pPr>
      <w:r>
        <w:rPr>
          <w:rFonts w:eastAsia="Times New Roman"/>
          <w:color w:val="000000"/>
          <w:sz w:val="24"/>
          <w:szCs w:val="24"/>
        </w:rPr>
        <w:t>Однако возникшее бедствие можно легко устранить, не прекращая заниматься Иисусовой молитвой. Нужно в те</w:t>
      </w:r>
      <w:r>
        <w:rPr>
          <w:rFonts w:eastAsia="Times New Roman"/>
          <w:color w:val="000000"/>
          <w:sz w:val="24"/>
          <w:szCs w:val="24"/>
        </w:rPr>
        <w:softHyphen/>
        <w:t>чение двух-трех дней прикладывать к воспаленным час</w:t>
      </w:r>
      <w:r>
        <w:rPr>
          <w:rFonts w:eastAsia="Times New Roman"/>
          <w:color w:val="000000"/>
          <w:sz w:val="24"/>
          <w:szCs w:val="24"/>
        </w:rPr>
        <w:softHyphen/>
      </w:r>
      <w:r>
        <w:rPr>
          <w:rFonts w:eastAsia="Times New Roman"/>
          <w:color w:val="000000"/>
          <w:spacing w:val="-3"/>
          <w:sz w:val="24"/>
          <w:szCs w:val="24"/>
        </w:rPr>
        <w:t>тям полотно, намоченное комнатною водою, а чтобы умень</w:t>
      </w:r>
      <w:r>
        <w:rPr>
          <w:rFonts w:eastAsia="Times New Roman"/>
          <w:color w:val="000000"/>
          <w:spacing w:val="-3"/>
          <w:sz w:val="24"/>
          <w:szCs w:val="24"/>
        </w:rPr>
        <w:softHyphen/>
        <w:t>шить кровяную теплоту, прекратить употреблять веществен</w:t>
      </w:r>
      <w:r>
        <w:rPr>
          <w:rFonts w:eastAsia="Times New Roman"/>
          <w:color w:val="000000"/>
          <w:spacing w:val="-3"/>
          <w:sz w:val="24"/>
          <w:szCs w:val="24"/>
        </w:rPr>
        <w:softHyphen/>
      </w:r>
      <w:r>
        <w:rPr>
          <w:rFonts w:eastAsia="Times New Roman"/>
          <w:color w:val="000000"/>
          <w:sz w:val="24"/>
          <w:szCs w:val="24"/>
        </w:rPr>
        <w:t>ное пособие — прекратить принуждать ум с усилием войти в сердце и не утруждать сердца, производя в нем жар чрез</w:t>
      </w:r>
      <w:r>
        <w:rPr>
          <w:rFonts w:eastAsia="Times New Roman"/>
          <w:color w:val="000000"/>
          <w:sz w:val="24"/>
          <w:szCs w:val="24"/>
        </w:rPr>
        <w:softHyphen/>
        <w:t>мерным удерживанием дыхания и напряжением сердца.</w:t>
      </w:r>
    </w:p>
    <w:p w:rsidR="00F93992" w:rsidRDefault="00F93992" w:rsidP="00FD09E3">
      <w:pPr>
        <w:shd w:val="clear" w:color="auto" w:fill="FFFFFF"/>
        <w:spacing w:before="180" w:line="234" w:lineRule="exact"/>
        <w:ind w:firstLine="567"/>
        <w:jc w:val="both"/>
      </w:pPr>
      <w:r>
        <w:rPr>
          <w:rFonts w:eastAsia="Times New Roman"/>
          <w:color w:val="000000"/>
          <w:sz w:val="24"/>
          <w:szCs w:val="24"/>
        </w:rPr>
        <w:t xml:space="preserve">При правильной Иисусовой молитве не должно быть </w:t>
      </w:r>
      <w:r>
        <w:rPr>
          <w:rFonts w:eastAsia="Times New Roman"/>
          <w:color w:val="000000"/>
          <w:spacing w:val="-2"/>
          <w:sz w:val="24"/>
          <w:szCs w:val="24"/>
        </w:rPr>
        <w:t xml:space="preserve">никакого неестественного напряжения. Нужно дышать тихо </w:t>
      </w:r>
      <w:r>
        <w:rPr>
          <w:rFonts w:eastAsia="Times New Roman"/>
          <w:color w:val="000000"/>
          <w:spacing w:val="-1"/>
          <w:sz w:val="24"/>
          <w:szCs w:val="24"/>
        </w:rPr>
        <w:t xml:space="preserve">и ум приводить в соединение с сердцем также очень тихо. При этом нужно стараться, чтобы молитва действовала в </w:t>
      </w:r>
      <w:r>
        <w:rPr>
          <w:rFonts w:eastAsia="Times New Roman"/>
          <w:color w:val="000000"/>
          <w:spacing w:val="-2"/>
          <w:sz w:val="24"/>
          <w:szCs w:val="24"/>
        </w:rPr>
        <w:t>верхней части сердца, где, по учению отцов, пребывает сло</w:t>
      </w:r>
      <w:r>
        <w:rPr>
          <w:rFonts w:eastAsia="Times New Roman"/>
          <w:color w:val="000000"/>
          <w:spacing w:val="-2"/>
          <w:sz w:val="24"/>
          <w:szCs w:val="24"/>
        </w:rPr>
        <w:softHyphen/>
      </w:r>
      <w:r>
        <w:rPr>
          <w:rFonts w:eastAsia="Times New Roman"/>
          <w:color w:val="000000"/>
          <w:sz w:val="24"/>
          <w:szCs w:val="24"/>
        </w:rPr>
        <w:t>весная сила души и где должно развиваться священнодей</w:t>
      </w:r>
      <w:r>
        <w:rPr>
          <w:rFonts w:eastAsia="Times New Roman"/>
          <w:color w:val="000000"/>
          <w:sz w:val="24"/>
          <w:szCs w:val="24"/>
        </w:rPr>
        <w:softHyphen/>
      </w:r>
      <w:r>
        <w:rPr>
          <w:rFonts w:eastAsia="Times New Roman"/>
          <w:color w:val="000000"/>
          <w:spacing w:val="-1"/>
          <w:sz w:val="24"/>
          <w:szCs w:val="24"/>
        </w:rPr>
        <w:t>ствие молитвы. Возникновение плотской теплоты и произ</w:t>
      </w:r>
      <w:r>
        <w:rPr>
          <w:rFonts w:eastAsia="Times New Roman"/>
          <w:color w:val="000000"/>
          <w:spacing w:val="-1"/>
          <w:sz w:val="24"/>
          <w:szCs w:val="24"/>
        </w:rPr>
        <w:softHyphen/>
      </w:r>
      <w:r>
        <w:rPr>
          <w:rFonts w:eastAsia="Times New Roman"/>
          <w:color w:val="000000"/>
          <w:sz w:val="24"/>
          <w:szCs w:val="24"/>
        </w:rPr>
        <w:t xml:space="preserve">водимого ею разжжения может быть сравнительно быстро устранено правильным подвигом, но большая опасность </w:t>
      </w:r>
      <w:r>
        <w:rPr>
          <w:rFonts w:eastAsia="Times New Roman"/>
          <w:color w:val="000000"/>
          <w:spacing w:val="-3"/>
          <w:sz w:val="24"/>
          <w:szCs w:val="24"/>
        </w:rPr>
        <w:t>происходит в том случае, если неопытный подвижник, ощу</w:t>
      </w:r>
      <w:r>
        <w:rPr>
          <w:rFonts w:eastAsia="Times New Roman"/>
          <w:color w:val="000000"/>
          <w:spacing w:val="-3"/>
          <w:sz w:val="24"/>
          <w:szCs w:val="24"/>
        </w:rPr>
        <w:softHyphen/>
      </w:r>
      <w:r>
        <w:rPr>
          <w:rFonts w:eastAsia="Times New Roman"/>
          <w:color w:val="000000"/>
          <w:sz w:val="24"/>
          <w:szCs w:val="24"/>
        </w:rPr>
        <w:t xml:space="preserve">тив кровяную теплоту, примет ее за действие благодати и </w:t>
      </w:r>
      <w:r>
        <w:rPr>
          <w:rFonts w:eastAsia="Times New Roman"/>
          <w:color w:val="000000"/>
          <w:spacing w:val="-2"/>
          <w:sz w:val="24"/>
          <w:szCs w:val="24"/>
        </w:rPr>
        <w:t>будет услаждаться ею, в этом начало пагубного самооболь</w:t>
      </w:r>
      <w:r>
        <w:rPr>
          <w:rFonts w:eastAsia="Times New Roman"/>
          <w:color w:val="000000"/>
          <w:spacing w:val="-2"/>
          <w:sz w:val="24"/>
          <w:szCs w:val="24"/>
        </w:rPr>
        <w:softHyphen/>
      </w:r>
      <w:r>
        <w:rPr>
          <w:rFonts w:eastAsia="Times New Roman"/>
          <w:color w:val="000000"/>
          <w:sz w:val="24"/>
          <w:szCs w:val="24"/>
        </w:rPr>
        <w:t>щения. Принявший кровяную теплоту за духовную непре</w:t>
      </w:r>
      <w:r>
        <w:rPr>
          <w:rFonts w:eastAsia="Times New Roman"/>
          <w:color w:val="000000"/>
          <w:sz w:val="24"/>
          <w:szCs w:val="24"/>
        </w:rPr>
        <w:softHyphen/>
        <w:t xml:space="preserve">менно возомнит о себе «нечто», будет сочинять себе </w:t>
      </w:r>
      <w:r>
        <w:rPr>
          <w:rFonts w:eastAsia="Times New Roman"/>
          <w:color w:val="000000"/>
          <w:spacing w:val="-3"/>
          <w:sz w:val="24"/>
          <w:szCs w:val="24"/>
        </w:rPr>
        <w:t>наслаждения, омрачать и опутывать себя самомнением. Все</w:t>
      </w:r>
      <w:r>
        <w:rPr>
          <w:rFonts w:eastAsia="Times New Roman"/>
          <w:color w:val="000000"/>
          <w:spacing w:val="-3"/>
          <w:sz w:val="24"/>
          <w:szCs w:val="24"/>
        </w:rPr>
        <w:softHyphen/>
      </w:r>
      <w:r>
        <w:rPr>
          <w:rFonts w:eastAsia="Times New Roman"/>
          <w:color w:val="000000"/>
          <w:spacing w:val="-1"/>
          <w:sz w:val="24"/>
          <w:szCs w:val="24"/>
        </w:rPr>
        <w:t xml:space="preserve">ми силами он будет усиливать напряжение при помощи </w:t>
      </w:r>
      <w:r>
        <w:rPr>
          <w:rFonts w:eastAsia="Times New Roman"/>
          <w:color w:val="000000"/>
          <w:spacing w:val="-3"/>
          <w:sz w:val="24"/>
          <w:szCs w:val="24"/>
        </w:rPr>
        <w:t>вещественных пособий, разжигая все сильнее плотскую теп</w:t>
      </w:r>
      <w:r>
        <w:rPr>
          <w:rFonts w:eastAsia="Times New Roman"/>
          <w:color w:val="000000"/>
          <w:spacing w:val="-3"/>
          <w:sz w:val="24"/>
          <w:szCs w:val="24"/>
        </w:rPr>
        <w:softHyphen/>
      </w:r>
      <w:r>
        <w:rPr>
          <w:rFonts w:eastAsia="Times New Roman"/>
          <w:color w:val="000000"/>
          <w:spacing w:val="-1"/>
          <w:sz w:val="24"/>
          <w:szCs w:val="24"/>
        </w:rPr>
        <w:t>лоту... Конец такого неправильного подвига — крайнее са</w:t>
      </w:r>
      <w:r>
        <w:rPr>
          <w:rFonts w:eastAsia="Times New Roman"/>
          <w:color w:val="000000"/>
          <w:spacing w:val="-1"/>
          <w:sz w:val="24"/>
          <w:szCs w:val="24"/>
        </w:rPr>
        <w:softHyphen/>
      </w:r>
      <w:r>
        <w:rPr>
          <w:rFonts w:eastAsia="Times New Roman"/>
          <w:color w:val="000000"/>
          <w:sz w:val="24"/>
          <w:szCs w:val="24"/>
        </w:rPr>
        <w:t>мообольщение и прелесть.</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При правильном духовном подвиге, когда Божественная </w:t>
      </w:r>
      <w:r>
        <w:rPr>
          <w:rFonts w:eastAsia="Times New Roman"/>
          <w:color w:val="000000"/>
          <w:spacing w:val="-3"/>
          <w:sz w:val="24"/>
          <w:szCs w:val="24"/>
        </w:rPr>
        <w:t>благодать осенит подвижника и ум начнет сам собою соеди</w:t>
      </w:r>
      <w:r>
        <w:rPr>
          <w:rFonts w:eastAsia="Times New Roman"/>
          <w:color w:val="000000"/>
          <w:spacing w:val="-3"/>
          <w:sz w:val="24"/>
          <w:szCs w:val="24"/>
        </w:rPr>
        <w:softHyphen/>
      </w:r>
      <w:r>
        <w:rPr>
          <w:rFonts w:eastAsia="Times New Roman"/>
          <w:color w:val="000000"/>
          <w:spacing w:val="-1"/>
          <w:sz w:val="24"/>
          <w:szCs w:val="24"/>
        </w:rPr>
        <w:t xml:space="preserve">няться в молитве с сердцем, тогда вещественная теплота </w:t>
      </w:r>
      <w:r>
        <w:rPr>
          <w:rFonts w:eastAsia="Times New Roman"/>
          <w:color w:val="000000"/>
          <w:spacing w:val="-3"/>
          <w:sz w:val="24"/>
          <w:szCs w:val="24"/>
        </w:rPr>
        <w:t>совершенно исчезает. Молитвенный подвиг становится лег</w:t>
      </w:r>
      <w:r>
        <w:rPr>
          <w:rFonts w:eastAsia="Times New Roman"/>
          <w:color w:val="000000"/>
          <w:spacing w:val="-3"/>
          <w:sz w:val="24"/>
          <w:szCs w:val="24"/>
        </w:rPr>
        <w:softHyphen/>
      </w:r>
      <w:r>
        <w:rPr>
          <w:rFonts w:eastAsia="Times New Roman"/>
          <w:color w:val="000000"/>
          <w:spacing w:val="-1"/>
          <w:sz w:val="24"/>
          <w:szCs w:val="24"/>
        </w:rPr>
        <w:t xml:space="preserve">ким и совершенно свободным, в сердце же явится тонкая, </w:t>
      </w:r>
      <w:r>
        <w:rPr>
          <w:rFonts w:eastAsia="Times New Roman"/>
          <w:color w:val="000000"/>
          <w:sz w:val="24"/>
          <w:szCs w:val="24"/>
        </w:rPr>
        <w:t>невещественная духовная теплота, не производящая ника</w:t>
      </w:r>
      <w:r>
        <w:rPr>
          <w:rFonts w:eastAsia="Times New Roman"/>
          <w:color w:val="000000"/>
          <w:sz w:val="24"/>
          <w:szCs w:val="24"/>
        </w:rPr>
        <w:softHyphen/>
      </w:r>
      <w:r>
        <w:rPr>
          <w:rFonts w:eastAsia="Times New Roman"/>
          <w:color w:val="000000"/>
          <w:spacing w:val="-1"/>
          <w:sz w:val="24"/>
          <w:szCs w:val="24"/>
        </w:rPr>
        <w:t>кого разжжения. Она будет прохлаждать, просвещать, оро</w:t>
      </w:r>
      <w:r>
        <w:rPr>
          <w:rFonts w:eastAsia="Times New Roman"/>
          <w:color w:val="000000"/>
          <w:spacing w:val="-1"/>
          <w:sz w:val="24"/>
          <w:szCs w:val="24"/>
        </w:rPr>
        <w:softHyphen/>
        <w:t xml:space="preserve">шать, действовать как целительное духовное помазание и </w:t>
      </w:r>
      <w:r>
        <w:rPr>
          <w:rFonts w:eastAsia="Times New Roman"/>
          <w:color w:val="000000"/>
          <w:sz w:val="24"/>
          <w:szCs w:val="24"/>
        </w:rPr>
        <w:t>возбуждать неизреченную любовь к Богу и к людям.</w:t>
      </w:r>
    </w:p>
    <w:p w:rsidR="00F93992" w:rsidRDefault="00F93992" w:rsidP="00FD09E3">
      <w:pPr>
        <w:shd w:val="clear" w:color="auto" w:fill="FFFFFF"/>
        <w:spacing w:line="234" w:lineRule="exact"/>
        <w:ind w:firstLine="567"/>
        <w:jc w:val="both"/>
      </w:pPr>
      <w:r>
        <w:rPr>
          <w:rFonts w:eastAsia="Times New Roman"/>
          <w:color w:val="000000"/>
          <w:sz w:val="24"/>
          <w:szCs w:val="24"/>
        </w:rPr>
        <w:t>Велико таинство Иисусовой молитвы, но в силу извра</w:t>
      </w:r>
      <w:r>
        <w:rPr>
          <w:rFonts w:eastAsia="Times New Roman"/>
          <w:color w:val="000000"/>
          <w:sz w:val="24"/>
          <w:szCs w:val="24"/>
        </w:rPr>
        <w:softHyphen/>
      </w:r>
      <w:r>
        <w:rPr>
          <w:rFonts w:eastAsia="Times New Roman"/>
          <w:color w:val="000000"/>
          <w:spacing w:val="-2"/>
          <w:sz w:val="24"/>
          <w:szCs w:val="24"/>
        </w:rPr>
        <w:t xml:space="preserve">щенности человеческой природы многие трудности могут </w:t>
      </w:r>
      <w:r>
        <w:rPr>
          <w:rFonts w:eastAsia="Times New Roman"/>
          <w:color w:val="000000"/>
          <w:sz w:val="24"/>
          <w:szCs w:val="24"/>
        </w:rPr>
        <w:t xml:space="preserve">встретиться на пути умного делания. Зная это, каждый </w:t>
      </w:r>
      <w:r>
        <w:rPr>
          <w:rFonts w:eastAsia="Times New Roman"/>
          <w:color w:val="000000"/>
          <w:spacing w:val="-1"/>
          <w:sz w:val="24"/>
          <w:szCs w:val="24"/>
        </w:rPr>
        <w:t xml:space="preserve">инок, занимающийся умным деланием, должен помнить </w:t>
      </w:r>
      <w:r>
        <w:rPr>
          <w:rFonts w:eastAsia="Times New Roman"/>
          <w:color w:val="000000"/>
          <w:sz w:val="24"/>
          <w:szCs w:val="24"/>
        </w:rPr>
        <w:t xml:space="preserve">основные предостережения епископа Игнатия: не вверять </w:t>
      </w:r>
      <w:r>
        <w:rPr>
          <w:rFonts w:eastAsia="Times New Roman"/>
          <w:color w:val="000000"/>
          <w:spacing w:val="-4"/>
          <w:sz w:val="24"/>
          <w:szCs w:val="24"/>
        </w:rPr>
        <w:t>себя неопытному руководителю, не искать преждевременно при молитве «сердечного места», не употреблять веществен</w:t>
      </w:r>
      <w:r>
        <w:rPr>
          <w:rFonts w:eastAsia="Times New Roman"/>
          <w:color w:val="000000"/>
          <w:spacing w:val="-4"/>
          <w:sz w:val="24"/>
          <w:szCs w:val="24"/>
        </w:rPr>
        <w:softHyphen/>
      </w:r>
      <w:r>
        <w:rPr>
          <w:rFonts w:eastAsia="Times New Roman"/>
          <w:color w:val="000000"/>
          <w:sz w:val="24"/>
          <w:szCs w:val="24"/>
        </w:rPr>
        <w:t>ных механизмов и никогда не оставлять молитвы.</w:t>
      </w:r>
    </w:p>
    <w:p w:rsidR="00F93992" w:rsidRDefault="00F93992" w:rsidP="00FD09E3">
      <w:pPr>
        <w:shd w:val="clear" w:color="auto" w:fill="FFFFFF"/>
        <w:spacing w:before="238" w:line="238" w:lineRule="exact"/>
        <w:ind w:firstLine="567"/>
        <w:jc w:val="both"/>
      </w:pPr>
      <w:r>
        <w:rPr>
          <w:rFonts w:eastAsia="Times New Roman"/>
          <w:b/>
          <w:bCs/>
          <w:color w:val="000000"/>
          <w:spacing w:val="-1"/>
          <w:sz w:val="24"/>
          <w:szCs w:val="24"/>
        </w:rPr>
        <w:t xml:space="preserve">Плоды Иисусовой молитвы. </w:t>
      </w:r>
      <w:r>
        <w:rPr>
          <w:rFonts w:eastAsia="Times New Roman"/>
          <w:color w:val="000000"/>
          <w:spacing w:val="-1"/>
          <w:sz w:val="24"/>
          <w:szCs w:val="24"/>
        </w:rPr>
        <w:t xml:space="preserve">При анализе творений и </w:t>
      </w:r>
      <w:r>
        <w:rPr>
          <w:rFonts w:eastAsia="Times New Roman"/>
          <w:color w:val="000000"/>
          <w:spacing w:val="-2"/>
          <w:sz w:val="24"/>
          <w:szCs w:val="24"/>
        </w:rPr>
        <w:t xml:space="preserve">писем епископа Игнатия становится очевидным, что сам </w:t>
      </w:r>
      <w:r>
        <w:rPr>
          <w:rFonts w:eastAsia="Times New Roman"/>
          <w:color w:val="000000"/>
          <w:spacing w:val="-1"/>
          <w:sz w:val="24"/>
          <w:szCs w:val="24"/>
        </w:rPr>
        <w:t>Владыка, несомненно, был причастником не только «пер</w:t>
      </w:r>
      <w:r>
        <w:rPr>
          <w:rFonts w:eastAsia="Times New Roman"/>
          <w:color w:val="000000"/>
          <w:spacing w:val="-1"/>
          <w:sz w:val="24"/>
          <w:szCs w:val="24"/>
        </w:rPr>
        <w:softHyphen/>
        <w:t xml:space="preserve">воначальных» даров Иисусовой молитвы, но и высших даров, последующих за первоначальными. Однако по своему </w:t>
      </w:r>
      <w:r>
        <w:rPr>
          <w:rFonts w:eastAsia="Times New Roman"/>
          <w:color w:val="000000"/>
          <w:spacing w:val="-4"/>
          <w:sz w:val="24"/>
          <w:szCs w:val="24"/>
        </w:rPr>
        <w:t xml:space="preserve">истинному смирению он пишет о них очень мало и при этом </w:t>
      </w:r>
      <w:r>
        <w:rPr>
          <w:rFonts w:eastAsia="Times New Roman"/>
          <w:color w:val="000000"/>
          <w:spacing w:val="-1"/>
          <w:sz w:val="24"/>
          <w:szCs w:val="24"/>
        </w:rPr>
        <w:t xml:space="preserve">всегда словами Священного Писания или приводит цитаты </w:t>
      </w:r>
      <w:r>
        <w:rPr>
          <w:rFonts w:eastAsia="Times New Roman"/>
          <w:color w:val="000000"/>
          <w:sz w:val="24"/>
          <w:szCs w:val="24"/>
        </w:rPr>
        <w:t>из творений святых Отцов об этих дарованиях.</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 xml:space="preserve">Первоначальные плоды Иисусовой молитвы появляются </w:t>
      </w:r>
      <w:r>
        <w:rPr>
          <w:rFonts w:eastAsia="Times New Roman"/>
          <w:color w:val="000000"/>
          <w:sz w:val="24"/>
          <w:szCs w:val="24"/>
        </w:rPr>
        <w:t xml:space="preserve">уже в процессе обучения умному деланию: они рождаются </w:t>
      </w:r>
      <w:r>
        <w:rPr>
          <w:rFonts w:eastAsia="Times New Roman"/>
          <w:color w:val="000000"/>
          <w:spacing w:val="-1"/>
          <w:sz w:val="24"/>
          <w:szCs w:val="24"/>
        </w:rPr>
        <w:t>молитвой и в то же время питают сами и укрепляют молит</w:t>
      </w:r>
      <w:r>
        <w:rPr>
          <w:rFonts w:eastAsia="Times New Roman"/>
          <w:color w:val="000000"/>
          <w:spacing w:val="-1"/>
          <w:sz w:val="24"/>
          <w:szCs w:val="24"/>
        </w:rPr>
        <w:softHyphen/>
      </w:r>
      <w:r>
        <w:rPr>
          <w:rFonts w:eastAsia="Times New Roman"/>
          <w:color w:val="000000"/>
          <w:sz w:val="24"/>
          <w:szCs w:val="24"/>
        </w:rPr>
        <w:t xml:space="preserve">венное делание. Прежде всего, как уже говорилось, при </w:t>
      </w:r>
      <w:r>
        <w:rPr>
          <w:rFonts w:eastAsia="Times New Roman"/>
          <w:color w:val="000000"/>
          <w:spacing w:val="-3"/>
          <w:sz w:val="24"/>
          <w:szCs w:val="24"/>
        </w:rPr>
        <w:t>всякой правильной молитве, особенно же при молитве Иису</w:t>
      </w:r>
      <w:r>
        <w:rPr>
          <w:rFonts w:eastAsia="Times New Roman"/>
          <w:color w:val="000000"/>
          <w:spacing w:val="-3"/>
          <w:sz w:val="24"/>
          <w:szCs w:val="24"/>
        </w:rPr>
        <w:softHyphen/>
      </w:r>
      <w:r>
        <w:rPr>
          <w:rFonts w:eastAsia="Times New Roman"/>
          <w:color w:val="000000"/>
          <w:sz w:val="24"/>
          <w:szCs w:val="24"/>
        </w:rPr>
        <w:t xml:space="preserve">совой, рождается </w:t>
      </w:r>
      <w:r>
        <w:rPr>
          <w:rFonts w:eastAsia="Times New Roman"/>
          <w:i/>
          <w:iCs/>
          <w:color w:val="000000"/>
          <w:sz w:val="24"/>
          <w:szCs w:val="24"/>
        </w:rPr>
        <w:t xml:space="preserve">внимание, </w:t>
      </w:r>
      <w:r>
        <w:rPr>
          <w:rFonts w:eastAsia="Times New Roman"/>
          <w:color w:val="000000"/>
          <w:sz w:val="24"/>
          <w:szCs w:val="24"/>
        </w:rPr>
        <w:t xml:space="preserve">от внимания появляется </w:t>
      </w:r>
      <w:r>
        <w:rPr>
          <w:rFonts w:eastAsia="Times New Roman"/>
          <w:i/>
          <w:iCs/>
          <w:color w:val="000000"/>
          <w:sz w:val="24"/>
          <w:szCs w:val="24"/>
        </w:rPr>
        <w:t>уми</w:t>
      </w:r>
      <w:r>
        <w:rPr>
          <w:rFonts w:eastAsia="Times New Roman"/>
          <w:i/>
          <w:iCs/>
          <w:color w:val="000000"/>
          <w:sz w:val="24"/>
          <w:szCs w:val="24"/>
        </w:rPr>
        <w:softHyphen/>
      </w:r>
      <w:r>
        <w:rPr>
          <w:rFonts w:eastAsia="Times New Roman"/>
          <w:i/>
          <w:iCs/>
          <w:color w:val="000000"/>
          <w:spacing w:val="-1"/>
          <w:sz w:val="24"/>
          <w:szCs w:val="24"/>
        </w:rPr>
        <w:t xml:space="preserve">ление, </w:t>
      </w:r>
      <w:r>
        <w:rPr>
          <w:rFonts w:eastAsia="Times New Roman"/>
          <w:color w:val="000000"/>
          <w:spacing w:val="-1"/>
          <w:sz w:val="24"/>
          <w:szCs w:val="24"/>
        </w:rPr>
        <w:t>которое и в свою очередь усугубляет внимание. Вни</w:t>
      </w:r>
      <w:r>
        <w:rPr>
          <w:rFonts w:eastAsia="Times New Roman"/>
          <w:color w:val="000000"/>
          <w:spacing w:val="-1"/>
          <w:sz w:val="24"/>
          <w:szCs w:val="24"/>
        </w:rPr>
        <w:softHyphen/>
      </w:r>
      <w:r>
        <w:rPr>
          <w:rFonts w:eastAsia="Times New Roman"/>
          <w:color w:val="000000"/>
          <w:spacing w:val="-2"/>
          <w:sz w:val="24"/>
          <w:szCs w:val="24"/>
        </w:rPr>
        <w:t xml:space="preserve">мание и умиление способствуют углублению молитвы, и, </w:t>
      </w:r>
      <w:r>
        <w:rPr>
          <w:rFonts w:eastAsia="Times New Roman"/>
          <w:color w:val="000000"/>
          <w:sz w:val="24"/>
          <w:szCs w:val="24"/>
        </w:rPr>
        <w:t xml:space="preserve">постепенно оживляя сердце, доставляют молитве чистоту, </w:t>
      </w:r>
      <w:r>
        <w:rPr>
          <w:rFonts w:eastAsia="Times New Roman"/>
          <w:color w:val="000000"/>
          <w:spacing w:val="-1"/>
          <w:sz w:val="24"/>
          <w:szCs w:val="24"/>
        </w:rPr>
        <w:t>устраняя рассеянность и мечтательность. Как истинная мо</w:t>
      </w:r>
      <w:r>
        <w:rPr>
          <w:rFonts w:eastAsia="Times New Roman"/>
          <w:color w:val="000000"/>
          <w:spacing w:val="-1"/>
          <w:sz w:val="24"/>
          <w:szCs w:val="24"/>
        </w:rPr>
        <w:softHyphen/>
      </w:r>
      <w:r>
        <w:rPr>
          <w:rFonts w:eastAsia="Times New Roman"/>
          <w:color w:val="000000"/>
          <w:sz w:val="24"/>
          <w:szCs w:val="24"/>
        </w:rPr>
        <w:t>литва, так внимание и умиление являются дарами Божиими, человек же своими трудами только доказывает свое желание получить их.</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Следующий плод правильной молитвы — расширяющее</w:t>
      </w:r>
      <w:r>
        <w:rPr>
          <w:rFonts w:eastAsia="Times New Roman"/>
          <w:color w:val="000000"/>
          <w:spacing w:val="-3"/>
          <w:sz w:val="24"/>
          <w:szCs w:val="24"/>
        </w:rPr>
        <w:softHyphen/>
      </w:r>
      <w:r>
        <w:rPr>
          <w:rFonts w:eastAsia="Times New Roman"/>
          <w:color w:val="000000"/>
          <w:sz w:val="24"/>
          <w:szCs w:val="24"/>
        </w:rPr>
        <w:t>ся зрение согрешений, зрение своих грехов, что усиливает умиление и обращается в плач. Затем приходит ощущение присутствия Божия и живое воспоминание о смерти, страх Суда и вечного осуждения. Эти плоды молитвы сопровож</w:t>
      </w:r>
      <w:r>
        <w:rPr>
          <w:rFonts w:eastAsia="Times New Roman"/>
          <w:color w:val="000000"/>
          <w:sz w:val="24"/>
          <w:szCs w:val="24"/>
        </w:rPr>
        <w:softHyphen/>
      </w:r>
      <w:r>
        <w:rPr>
          <w:rFonts w:eastAsia="Times New Roman"/>
          <w:color w:val="000000"/>
          <w:spacing w:val="-1"/>
          <w:sz w:val="24"/>
          <w:szCs w:val="24"/>
        </w:rPr>
        <w:t xml:space="preserve">даются плачем и со временем осеняются тонким, святым </w:t>
      </w:r>
      <w:r>
        <w:rPr>
          <w:rFonts w:eastAsia="Times New Roman"/>
          <w:color w:val="000000"/>
          <w:sz w:val="24"/>
          <w:szCs w:val="24"/>
        </w:rPr>
        <w:t>духовным ощущением страха Божия. Страх Божий есть действие Святого Духа, это действие (ощущение) совер</w:t>
      </w:r>
      <w:r>
        <w:rPr>
          <w:rFonts w:eastAsia="Times New Roman"/>
          <w:color w:val="000000"/>
          <w:sz w:val="24"/>
          <w:szCs w:val="24"/>
        </w:rPr>
        <w:softHyphen/>
      </w:r>
      <w:r>
        <w:rPr>
          <w:rFonts w:eastAsia="Times New Roman"/>
          <w:color w:val="000000"/>
          <w:spacing w:val="-1"/>
          <w:sz w:val="24"/>
          <w:szCs w:val="24"/>
        </w:rPr>
        <w:t>шенно новое, непонятное плотскому человеку, его невоз</w:t>
      </w:r>
      <w:r>
        <w:rPr>
          <w:rFonts w:eastAsia="Times New Roman"/>
          <w:color w:val="000000"/>
          <w:spacing w:val="-1"/>
          <w:sz w:val="24"/>
          <w:szCs w:val="24"/>
        </w:rPr>
        <w:softHyphen/>
      </w:r>
      <w:r>
        <w:rPr>
          <w:rFonts w:eastAsia="Times New Roman"/>
          <w:color w:val="000000"/>
          <w:sz w:val="24"/>
          <w:szCs w:val="24"/>
        </w:rPr>
        <w:t>можно даже уподобить никакому душевному ощущению. От страха Божия в делателе Иисусовой молитвы начинают умаляться, «истаявать» страсти, а ум и сердце привлекают</w:t>
      </w:r>
      <w:r>
        <w:rPr>
          <w:rFonts w:eastAsia="Times New Roman"/>
          <w:color w:val="000000"/>
          <w:sz w:val="24"/>
          <w:szCs w:val="24"/>
        </w:rPr>
        <w:softHyphen/>
        <w:t>ся к непрерывной молитве. После дальнейшего преуспея</w:t>
      </w:r>
      <w:r>
        <w:rPr>
          <w:rFonts w:eastAsia="Times New Roman"/>
          <w:color w:val="000000"/>
          <w:sz w:val="24"/>
          <w:szCs w:val="24"/>
        </w:rPr>
        <w:softHyphen/>
        <w:t>ния в молитве приходит в душу делателя ощущение тиши</w:t>
      </w:r>
      <w:r>
        <w:rPr>
          <w:rFonts w:eastAsia="Times New Roman"/>
          <w:color w:val="000000"/>
          <w:sz w:val="24"/>
          <w:szCs w:val="24"/>
        </w:rPr>
        <w:softHyphen/>
        <w:t xml:space="preserve">ны, смирения, любви к Богу и ближним и </w:t>
      </w:r>
      <w:r>
        <w:rPr>
          <w:rFonts w:eastAsia="Times New Roman"/>
          <w:color w:val="000000"/>
          <w:sz w:val="24"/>
          <w:szCs w:val="24"/>
        </w:rPr>
        <w:lastRenderedPageBreak/>
        <w:t>терпение скорбей. Любовь к Богу и ближним появляется постепенно от страха Божия, она вполне духовна и бесконечно отличает</w:t>
      </w:r>
      <w:r>
        <w:rPr>
          <w:rFonts w:eastAsia="Times New Roman"/>
          <w:color w:val="000000"/>
          <w:sz w:val="24"/>
          <w:szCs w:val="24"/>
        </w:rPr>
        <w:softHyphen/>
      </w:r>
      <w:r>
        <w:rPr>
          <w:rFonts w:eastAsia="Times New Roman"/>
          <w:color w:val="000000"/>
          <w:spacing w:val="-3"/>
          <w:sz w:val="24"/>
          <w:szCs w:val="24"/>
        </w:rPr>
        <w:t xml:space="preserve">ся от любви, порожденной падшим человеческим естеством. </w:t>
      </w:r>
      <w:r>
        <w:rPr>
          <w:rFonts w:eastAsia="Times New Roman"/>
          <w:color w:val="000000"/>
          <w:sz w:val="24"/>
          <w:szCs w:val="24"/>
        </w:rPr>
        <w:t>Она не различает добрых и злых, неизъяснимо свята, тон</w:t>
      </w:r>
      <w:r>
        <w:rPr>
          <w:rFonts w:eastAsia="Times New Roman"/>
          <w:color w:val="000000"/>
          <w:sz w:val="24"/>
          <w:szCs w:val="24"/>
        </w:rPr>
        <w:softHyphen/>
      </w:r>
      <w:r>
        <w:rPr>
          <w:rFonts w:eastAsia="Times New Roman"/>
          <w:color w:val="000000"/>
          <w:spacing w:val="-2"/>
          <w:sz w:val="24"/>
          <w:szCs w:val="24"/>
        </w:rPr>
        <w:t xml:space="preserve">ка и смиренна. Терпение скорбей, порождаемое Иисусовой </w:t>
      </w:r>
      <w:r>
        <w:rPr>
          <w:rFonts w:eastAsia="Times New Roman"/>
          <w:color w:val="000000"/>
          <w:sz w:val="24"/>
          <w:szCs w:val="24"/>
        </w:rPr>
        <w:t>молитвой, бывает всесовершенным. Стяжавший его смот</w:t>
      </w:r>
      <w:r>
        <w:rPr>
          <w:rFonts w:eastAsia="Times New Roman"/>
          <w:color w:val="000000"/>
          <w:sz w:val="24"/>
          <w:szCs w:val="24"/>
        </w:rPr>
        <w:softHyphen/>
        <w:t>рит на свои скорби как на попущение и врачевание Божие.</w:t>
      </w:r>
    </w:p>
    <w:p w:rsidR="00F93992" w:rsidRDefault="00F93992" w:rsidP="00FD09E3">
      <w:pPr>
        <w:shd w:val="clear" w:color="auto" w:fill="FFFFFF"/>
        <w:spacing w:before="4" w:line="234" w:lineRule="exact"/>
        <w:ind w:firstLine="567"/>
        <w:jc w:val="both"/>
      </w:pPr>
      <w:r>
        <w:rPr>
          <w:rFonts w:eastAsia="Times New Roman"/>
          <w:color w:val="000000"/>
          <w:sz w:val="24"/>
          <w:szCs w:val="24"/>
        </w:rPr>
        <w:t>Подвижник, достигший этих даров, влечется к исполне</w:t>
      </w:r>
      <w:r>
        <w:rPr>
          <w:rFonts w:eastAsia="Times New Roman"/>
          <w:color w:val="000000"/>
          <w:sz w:val="24"/>
          <w:szCs w:val="24"/>
        </w:rPr>
        <w:softHyphen/>
        <w:t>нию заповедей с легкостью и радостью, в то время как приначале подвига он исполнял заповеди с величайшим тру</w:t>
      </w:r>
      <w:r>
        <w:rPr>
          <w:rFonts w:eastAsia="Times New Roman"/>
          <w:color w:val="000000"/>
          <w:sz w:val="24"/>
          <w:szCs w:val="24"/>
        </w:rPr>
        <w:softHyphen/>
      </w:r>
      <w:r>
        <w:rPr>
          <w:rFonts w:eastAsia="Times New Roman"/>
          <w:color w:val="000000"/>
          <w:spacing w:val="-2"/>
          <w:sz w:val="24"/>
          <w:szCs w:val="24"/>
        </w:rPr>
        <w:t xml:space="preserve">дом, принуждая свое падшее естество. В «Слове о молитве </w:t>
      </w:r>
      <w:r>
        <w:rPr>
          <w:rFonts w:eastAsia="Times New Roman"/>
          <w:color w:val="000000"/>
          <w:sz w:val="24"/>
          <w:szCs w:val="24"/>
        </w:rPr>
        <w:t xml:space="preserve">умной, сердечной и душевной» Владыка пишет, что когда </w:t>
      </w:r>
      <w:r>
        <w:rPr>
          <w:rFonts w:eastAsia="Times New Roman"/>
          <w:color w:val="000000"/>
          <w:spacing w:val="-3"/>
          <w:sz w:val="24"/>
          <w:szCs w:val="24"/>
        </w:rPr>
        <w:t>ум и сердце делателя Иисусовой молитвы соединятся воеди</w:t>
      </w:r>
      <w:r>
        <w:rPr>
          <w:rFonts w:eastAsia="Times New Roman"/>
          <w:color w:val="000000"/>
          <w:spacing w:val="-3"/>
          <w:sz w:val="24"/>
          <w:szCs w:val="24"/>
        </w:rPr>
        <w:softHyphen/>
      </w:r>
      <w:r>
        <w:rPr>
          <w:rFonts w:eastAsia="Times New Roman"/>
          <w:color w:val="000000"/>
          <w:sz w:val="24"/>
          <w:szCs w:val="24"/>
        </w:rPr>
        <w:t xml:space="preserve">но и он соделается храмом Духа Святого, тогда в душе его </w:t>
      </w:r>
      <w:r>
        <w:rPr>
          <w:rFonts w:eastAsia="Times New Roman"/>
          <w:color w:val="000000"/>
          <w:spacing w:val="-1"/>
          <w:sz w:val="24"/>
          <w:szCs w:val="24"/>
        </w:rPr>
        <w:t xml:space="preserve">воссияет непостижимый мир Христов, а за миром следует </w:t>
      </w:r>
      <w:r>
        <w:rPr>
          <w:rFonts w:eastAsia="Times New Roman"/>
          <w:color w:val="000000"/>
          <w:sz w:val="24"/>
          <w:szCs w:val="24"/>
        </w:rPr>
        <w:t xml:space="preserve">весь лик дарований Христовых и плодов Святого Духа, перечисляя которые, епископ Игнатий употребляет слова </w:t>
      </w:r>
      <w:r>
        <w:rPr>
          <w:rFonts w:eastAsia="Times New Roman"/>
          <w:color w:val="000000"/>
          <w:spacing w:val="-1"/>
          <w:sz w:val="24"/>
          <w:szCs w:val="24"/>
        </w:rPr>
        <w:t>апостола Павла: «Любы, радость, долготерпение, благость, милосердие, вера, кротость, воздержание» (Гал. 5. 22, 23)</w:t>
      </w:r>
      <w:r>
        <w:rPr>
          <w:rStyle w:val="a6"/>
          <w:rFonts w:eastAsia="Times New Roman"/>
          <w:color w:val="000000"/>
          <w:spacing w:val="-1"/>
          <w:sz w:val="24"/>
          <w:szCs w:val="24"/>
        </w:rPr>
        <w:footnoteReference w:id="1944"/>
      </w:r>
      <w:r>
        <w:rPr>
          <w:rFonts w:eastAsia="Times New Roman"/>
          <w:color w:val="000000"/>
          <w:spacing w:val="-1"/>
          <w:sz w:val="24"/>
          <w:szCs w:val="24"/>
        </w:rPr>
        <w:t>. Каждый инок, вступивший на поприще умного делания, должен знать, что многие и дивные плоды приносит Иису</w:t>
      </w:r>
      <w:r>
        <w:rPr>
          <w:rFonts w:eastAsia="Times New Roman"/>
          <w:color w:val="000000"/>
          <w:spacing w:val="-1"/>
          <w:sz w:val="24"/>
          <w:szCs w:val="24"/>
        </w:rPr>
        <w:softHyphen/>
      </w:r>
      <w:r>
        <w:rPr>
          <w:rFonts w:eastAsia="Times New Roman"/>
          <w:color w:val="000000"/>
          <w:sz w:val="24"/>
          <w:szCs w:val="24"/>
        </w:rPr>
        <w:t>сова молитва. Она человека плотского перерождает в ду</w:t>
      </w:r>
      <w:r>
        <w:rPr>
          <w:rFonts w:eastAsia="Times New Roman"/>
          <w:color w:val="000000"/>
          <w:sz w:val="24"/>
          <w:szCs w:val="24"/>
        </w:rPr>
        <w:softHyphen/>
      </w:r>
      <w:r>
        <w:rPr>
          <w:rFonts w:eastAsia="Times New Roman"/>
          <w:color w:val="000000"/>
          <w:spacing w:val="-2"/>
          <w:sz w:val="24"/>
          <w:szCs w:val="24"/>
        </w:rPr>
        <w:t>ховного, делает человеческую душу храмом, в котором мо</w:t>
      </w:r>
      <w:r>
        <w:rPr>
          <w:rFonts w:eastAsia="Times New Roman"/>
          <w:color w:val="000000"/>
          <w:spacing w:val="-2"/>
          <w:sz w:val="24"/>
          <w:szCs w:val="24"/>
        </w:rPr>
        <w:softHyphen/>
      </w:r>
      <w:r>
        <w:rPr>
          <w:rFonts w:eastAsia="Times New Roman"/>
          <w:color w:val="000000"/>
          <w:spacing w:val="-1"/>
          <w:sz w:val="24"/>
          <w:szCs w:val="24"/>
        </w:rPr>
        <w:t xml:space="preserve">жет обитать Сам Бог. Но бывают причастниками плодов умного делания лишь те, кто искренне сознает, что он не достоин по своей греховности к принятию высших даров, и в покаянии и глубоком смирении постоянно пребывает в </w:t>
      </w:r>
      <w:r>
        <w:rPr>
          <w:rFonts w:eastAsia="Times New Roman"/>
          <w:color w:val="000000"/>
          <w:sz w:val="24"/>
          <w:szCs w:val="24"/>
        </w:rPr>
        <w:t>умном делании.</w:t>
      </w:r>
    </w:p>
    <w:p w:rsidR="00F93992" w:rsidRDefault="00F93992" w:rsidP="00FD09E3">
      <w:pPr>
        <w:shd w:val="clear" w:color="auto" w:fill="FFFFFF"/>
        <w:spacing w:before="234"/>
        <w:ind w:firstLine="567"/>
        <w:jc w:val="center"/>
        <w:outlineLvl w:val="0"/>
      </w:pPr>
      <w:r>
        <w:rPr>
          <w:rFonts w:eastAsia="Times New Roman"/>
          <w:b/>
          <w:bCs/>
          <w:color w:val="000000"/>
          <w:sz w:val="26"/>
          <w:szCs w:val="26"/>
        </w:rPr>
        <w:t>Заключение</w:t>
      </w:r>
    </w:p>
    <w:p w:rsidR="00F93992" w:rsidRDefault="00F93992" w:rsidP="00FD09E3">
      <w:pPr>
        <w:shd w:val="clear" w:color="auto" w:fill="FFFFFF"/>
        <w:spacing w:before="158" w:line="234" w:lineRule="exact"/>
        <w:ind w:firstLine="567"/>
        <w:jc w:val="both"/>
      </w:pPr>
      <w:r>
        <w:rPr>
          <w:rFonts w:eastAsia="Times New Roman"/>
          <w:color w:val="000000"/>
          <w:sz w:val="24"/>
          <w:szCs w:val="24"/>
        </w:rPr>
        <w:t xml:space="preserve">Изучая жизнь и творения приснопамятного епископа </w:t>
      </w:r>
      <w:r>
        <w:rPr>
          <w:rFonts w:eastAsia="Times New Roman"/>
          <w:color w:val="000000"/>
          <w:spacing w:val="-1"/>
          <w:sz w:val="24"/>
          <w:szCs w:val="24"/>
        </w:rPr>
        <w:t>Игнатия Брянчанинова, невольно склоняешься перед вели</w:t>
      </w:r>
      <w:r>
        <w:rPr>
          <w:rFonts w:eastAsia="Times New Roman"/>
          <w:color w:val="000000"/>
          <w:spacing w:val="-1"/>
          <w:sz w:val="24"/>
          <w:szCs w:val="24"/>
        </w:rPr>
        <w:softHyphen/>
        <w:t>чием его духовного образа. В нем мы видим редкое соче</w:t>
      </w:r>
      <w:r>
        <w:rPr>
          <w:rFonts w:eastAsia="Times New Roman"/>
          <w:color w:val="000000"/>
          <w:spacing w:val="-1"/>
          <w:sz w:val="24"/>
          <w:szCs w:val="24"/>
        </w:rPr>
        <w:softHyphen/>
      </w:r>
      <w:r>
        <w:rPr>
          <w:rFonts w:eastAsia="Times New Roman"/>
          <w:color w:val="000000"/>
          <w:sz w:val="24"/>
          <w:szCs w:val="24"/>
        </w:rPr>
        <w:t xml:space="preserve">тание многих естественных дарований и приобретенных </w:t>
      </w:r>
      <w:r>
        <w:rPr>
          <w:rFonts w:eastAsia="Times New Roman"/>
          <w:color w:val="000000"/>
          <w:spacing w:val="-3"/>
          <w:sz w:val="24"/>
          <w:szCs w:val="24"/>
        </w:rPr>
        <w:t xml:space="preserve">целожизненным подвигом христианских добродетелей. Был </w:t>
      </w:r>
      <w:r>
        <w:rPr>
          <w:rFonts w:eastAsia="Times New Roman"/>
          <w:color w:val="000000"/>
          <w:spacing w:val="-2"/>
          <w:sz w:val="24"/>
          <w:szCs w:val="24"/>
        </w:rPr>
        <w:t xml:space="preserve">святитель Игнатий причастником и благодатных даров. От </w:t>
      </w:r>
      <w:r>
        <w:rPr>
          <w:rFonts w:eastAsia="Times New Roman"/>
          <w:color w:val="000000"/>
          <w:sz w:val="24"/>
          <w:szCs w:val="24"/>
        </w:rPr>
        <w:t xml:space="preserve">природы он имел светлый ум, любвеобильное сердце и </w:t>
      </w:r>
      <w:r>
        <w:rPr>
          <w:rFonts w:eastAsia="Times New Roman"/>
          <w:color w:val="000000"/>
          <w:spacing w:val="-1"/>
          <w:sz w:val="24"/>
          <w:szCs w:val="24"/>
        </w:rPr>
        <w:t xml:space="preserve">поэтический талант. Эти дарования Владыка не принес в жертву суете и тлению, а посвятил Богу и ближним. Он от </w:t>
      </w:r>
      <w:r>
        <w:rPr>
          <w:rFonts w:eastAsia="Times New Roman"/>
          <w:color w:val="000000"/>
          <w:spacing w:val="-2"/>
          <w:sz w:val="24"/>
          <w:szCs w:val="24"/>
        </w:rPr>
        <w:t xml:space="preserve">юности отдал себя с редким самоотречением на служение </w:t>
      </w:r>
      <w:r>
        <w:rPr>
          <w:rFonts w:eastAsia="Times New Roman"/>
          <w:color w:val="000000"/>
          <w:sz w:val="24"/>
          <w:szCs w:val="24"/>
        </w:rPr>
        <w:t>Господу и Его Святой Церкви.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Всецело руководствуясь в своей подвижнической жизни нравственным преданием Православной Церкви, святитель-</w:t>
      </w:r>
      <w:r>
        <w:rPr>
          <w:rFonts w:eastAsia="Times New Roman"/>
          <w:color w:val="000000"/>
          <w:spacing w:val="-1"/>
          <w:sz w:val="24"/>
          <w:szCs w:val="24"/>
        </w:rPr>
        <w:t xml:space="preserve">аскет опытно постиг подвиг покаяния, преуспел в умном </w:t>
      </w:r>
      <w:r>
        <w:rPr>
          <w:rFonts w:eastAsia="Times New Roman"/>
          <w:color w:val="000000"/>
          <w:sz w:val="24"/>
          <w:szCs w:val="24"/>
        </w:rPr>
        <w:t xml:space="preserve">делании, стяжал любовь к ближним и Богу и приобрел </w:t>
      </w:r>
      <w:r>
        <w:rPr>
          <w:rFonts w:eastAsia="Times New Roman"/>
          <w:color w:val="000000"/>
          <w:spacing w:val="-3"/>
          <w:sz w:val="24"/>
          <w:szCs w:val="24"/>
        </w:rPr>
        <w:t xml:space="preserve">редкую рассудительность и многие другие добродетели. Его </w:t>
      </w:r>
      <w:r>
        <w:rPr>
          <w:rFonts w:eastAsia="Times New Roman"/>
          <w:color w:val="000000"/>
          <w:sz w:val="24"/>
          <w:szCs w:val="24"/>
        </w:rPr>
        <w:t xml:space="preserve">же непоколебимая детская вера достойна благоговейного </w:t>
      </w:r>
      <w:r>
        <w:rPr>
          <w:rFonts w:eastAsia="Times New Roman"/>
          <w:color w:val="000000"/>
          <w:spacing w:val="-3"/>
          <w:sz w:val="24"/>
          <w:szCs w:val="24"/>
        </w:rPr>
        <w:t xml:space="preserve">удивления. Способность владыки Игнатия видеть состояние </w:t>
      </w:r>
      <w:r>
        <w:rPr>
          <w:rFonts w:eastAsia="Times New Roman"/>
          <w:color w:val="000000"/>
          <w:spacing w:val="-2"/>
          <w:sz w:val="24"/>
          <w:szCs w:val="24"/>
        </w:rPr>
        <w:t>человеческих душ и руководить их ко спасению, а также его проникновение в будущую судьбу Церкви являются дивны</w:t>
      </w:r>
      <w:r>
        <w:rPr>
          <w:rFonts w:eastAsia="Times New Roman"/>
          <w:color w:val="000000"/>
          <w:spacing w:val="-2"/>
          <w:sz w:val="24"/>
          <w:szCs w:val="24"/>
        </w:rPr>
        <w:softHyphen/>
      </w:r>
      <w:r>
        <w:rPr>
          <w:rFonts w:eastAsia="Times New Roman"/>
          <w:color w:val="000000"/>
          <w:sz w:val="24"/>
          <w:szCs w:val="24"/>
        </w:rPr>
        <w:t>ми благодатными дарами.</w:t>
      </w:r>
    </w:p>
    <w:p w:rsidR="00F93992" w:rsidRDefault="00F93992" w:rsidP="00FD09E3">
      <w:pPr>
        <w:shd w:val="clear" w:color="auto" w:fill="FFFFFF"/>
        <w:spacing w:line="234" w:lineRule="exact"/>
        <w:ind w:firstLine="567"/>
        <w:jc w:val="both"/>
      </w:pPr>
      <w:r>
        <w:rPr>
          <w:rFonts w:eastAsia="Times New Roman"/>
          <w:color w:val="000000"/>
          <w:spacing w:val="-3"/>
          <w:sz w:val="24"/>
          <w:szCs w:val="24"/>
        </w:rPr>
        <w:t>Все перечисленные и многие другие дарования почивше</w:t>
      </w:r>
      <w:r>
        <w:rPr>
          <w:rFonts w:eastAsia="Times New Roman"/>
          <w:color w:val="000000"/>
          <w:spacing w:val="-3"/>
          <w:sz w:val="24"/>
          <w:szCs w:val="24"/>
        </w:rPr>
        <w:softHyphen/>
      </w:r>
      <w:r>
        <w:rPr>
          <w:rFonts w:eastAsia="Times New Roman"/>
          <w:color w:val="000000"/>
          <w:spacing w:val="-1"/>
          <w:sz w:val="24"/>
          <w:szCs w:val="24"/>
        </w:rPr>
        <w:t xml:space="preserve">го Владыки привлекали к нему людей, имевших жажду </w:t>
      </w:r>
      <w:r>
        <w:rPr>
          <w:rFonts w:eastAsia="Times New Roman"/>
          <w:color w:val="000000"/>
          <w:sz w:val="24"/>
          <w:szCs w:val="24"/>
        </w:rPr>
        <w:t>духовной жизни. Лучшие современники видели в нем ис</w:t>
      </w:r>
      <w:r>
        <w:rPr>
          <w:rFonts w:eastAsia="Times New Roman"/>
          <w:color w:val="000000"/>
          <w:sz w:val="24"/>
          <w:szCs w:val="24"/>
        </w:rPr>
        <w:softHyphen/>
        <w:t>тинного светильника христианства и всей душой стреми</w:t>
      </w:r>
      <w:r>
        <w:rPr>
          <w:rFonts w:eastAsia="Times New Roman"/>
          <w:color w:val="000000"/>
          <w:sz w:val="24"/>
          <w:szCs w:val="24"/>
        </w:rPr>
        <w:softHyphen/>
      </w:r>
      <w:r>
        <w:rPr>
          <w:rFonts w:eastAsia="Times New Roman"/>
          <w:color w:val="000000"/>
          <w:spacing w:val="-2"/>
          <w:sz w:val="24"/>
          <w:szCs w:val="24"/>
        </w:rPr>
        <w:t>лись прилепиться к нему. Многие ревностные иноки, рели</w:t>
      </w:r>
      <w:r>
        <w:rPr>
          <w:rFonts w:eastAsia="Times New Roman"/>
          <w:color w:val="000000"/>
          <w:spacing w:val="-2"/>
          <w:sz w:val="24"/>
          <w:szCs w:val="24"/>
        </w:rPr>
        <w:softHyphen/>
        <w:t>гиозная интеллигенция и простой глубоко религиозный на</w:t>
      </w:r>
      <w:r>
        <w:rPr>
          <w:rFonts w:eastAsia="Times New Roman"/>
          <w:color w:val="000000"/>
          <w:spacing w:val="-2"/>
          <w:sz w:val="24"/>
          <w:szCs w:val="24"/>
        </w:rPr>
        <w:softHyphen/>
      </w:r>
      <w:r>
        <w:rPr>
          <w:rFonts w:eastAsia="Times New Roman"/>
          <w:color w:val="000000"/>
          <w:sz w:val="24"/>
          <w:szCs w:val="24"/>
        </w:rPr>
        <w:t>род составляли большую духовную семью богомудрого Архипастыря.</w:t>
      </w:r>
    </w:p>
    <w:p w:rsidR="00F93992" w:rsidRDefault="00F93992" w:rsidP="00FD09E3">
      <w:pPr>
        <w:shd w:val="clear" w:color="auto" w:fill="FFFFFF"/>
        <w:spacing w:line="234" w:lineRule="exact"/>
        <w:ind w:firstLine="567"/>
        <w:jc w:val="both"/>
      </w:pPr>
      <w:r>
        <w:rPr>
          <w:rFonts w:eastAsia="Times New Roman"/>
          <w:color w:val="000000"/>
          <w:sz w:val="24"/>
          <w:szCs w:val="24"/>
        </w:rPr>
        <w:t>Духовный авторитет и влияние Владыки среди своих пасомых были велики. Современники высоко ценили раз</w:t>
      </w:r>
      <w:r>
        <w:rPr>
          <w:rFonts w:eastAsia="Times New Roman"/>
          <w:color w:val="000000"/>
          <w:sz w:val="24"/>
          <w:szCs w:val="24"/>
        </w:rPr>
        <w:softHyphen/>
        <w:t xml:space="preserve">нообразные выдающиеся дарования епископа Игнатия. </w:t>
      </w:r>
      <w:r>
        <w:rPr>
          <w:rFonts w:eastAsia="Times New Roman"/>
          <w:color w:val="000000"/>
          <w:spacing w:val="-1"/>
          <w:sz w:val="24"/>
          <w:szCs w:val="24"/>
        </w:rPr>
        <w:t>Несмотря на многие выдающиеся способности, Преосвя</w:t>
      </w:r>
      <w:r>
        <w:rPr>
          <w:rFonts w:eastAsia="Times New Roman"/>
          <w:color w:val="000000"/>
          <w:spacing w:val="-1"/>
          <w:sz w:val="24"/>
          <w:szCs w:val="24"/>
        </w:rPr>
        <w:softHyphen/>
      </w:r>
      <w:r>
        <w:rPr>
          <w:rFonts w:eastAsia="Times New Roman"/>
          <w:color w:val="000000"/>
          <w:sz w:val="24"/>
          <w:szCs w:val="24"/>
        </w:rPr>
        <w:t xml:space="preserve">щенный смиренно признавал, что «не всем быть листьями, </w:t>
      </w:r>
      <w:r>
        <w:rPr>
          <w:rFonts w:eastAsia="Times New Roman"/>
          <w:color w:val="000000"/>
          <w:spacing w:val="-2"/>
          <w:sz w:val="24"/>
          <w:szCs w:val="24"/>
        </w:rPr>
        <w:t>цветами, плодами на древе государственном, надо же кому-</w:t>
      </w:r>
      <w:r>
        <w:rPr>
          <w:rFonts w:eastAsia="Times New Roman"/>
          <w:color w:val="000000"/>
          <w:sz w:val="24"/>
          <w:szCs w:val="24"/>
        </w:rPr>
        <w:t>нибудь, подобно корням, доставлять ему жизнь и силу за</w:t>
      </w:r>
      <w:r>
        <w:rPr>
          <w:rFonts w:eastAsia="Times New Roman"/>
          <w:color w:val="000000"/>
          <w:sz w:val="24"/>
          <w:szCs w:val="24"/>
        </w:rPr>
        <w:softHyphen/>
      </w:r>
      <w:r>
        <w:rPr>
          <w:rFonts w:eastAsia="Times New Roman"/>
          <w:color w:val="000000"/>
          <w:spacing w:val="-1"/>
          <w:sz w:val="24"/>
          <w:szCs w:val="24"/>
        </w:rPr>
        <w:t xml:space="preserve">нятиями неизвестными, тихими, существенно полезными, </w:t>
      </w:r>
      <w:r>
        <w:rPr>
          <w:rFonts w:eastAsia="Times New Roman"/>
          <w:color w:val="000000"/>
          <w:sz w:val="24"/>
          <w:szCs w:val="24"/>
        </w:rPr>
        <w:t>существенно необходимыми»</w:t>
      </w:r>
      <w:r>
        <w:rPr>
          <w:rStyle w:val="a6"/>
          <w:rFonts w:eastAsia="Times New Roman"/>
          <w:color w:val="000000"/>
          <w:sz w:val="24"/>
          <w:szCs w:val="24"/>
        </w:rPr>
        <w:footnoteReference w:id="1945"/>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pacing w:val="-2"/>
          <w:sz w:val="24"/>
          <w:szCs w:val="24"/>
        </w:rPr>
        <w:t>Одним из таких существенно необходимых занятий Свя</w:t>
      </w:r>
      <w:r>
        <w:rPr>
          <w:rFonts w:eastAsia="Times New Roman"/>
          <w:color w:val="000000"/>
          <w:spacing w:val="-2"/>
          <w:sz w:val="24"/>
          <w:szCs w:val="24"/>
        </w:rPr>
        <w:softHyphen/>
      </w:r>
      <w:r>
        <w:rPr>
          <w:rFonts w:eastAsia="Times New Roman"/>
          <w:color w:val="000000"/>
          <w:sz w:val="24"/>
          <w:szCs w:val="24"/>
        </w:rPr>
        <w:t>титель признавал служение словом — утверждение ближ</w:t>
      </w:r>
      <w:r>
        <w:rPr>
          <w:rFonts w:eastAsia="Times New Roman"/>
          <w:color w:val="000000"/>
          <w:sz w:val="24"/>
          <w:szCs w:val="24"/>
        </w:rPr>
        <w:softHyphen/>
      </w:r>
      <w:r>
        <w:rPr>
          <w:rFonts w:eastAsia="Times New Roman"/>
          <w:color w:val="000000"/>
          <w:spacing w:val="-1"/>
          <w:sz w:val="24"/>
          <w:szCs w:val="24"/>
        </w:rPr>
        <w:t>них в вере и христианской нравственности. Поистине епис</w:t>
      </w:r>
      <w:r>
        <w:rPr>
          <w:rFonts w:eastAsia="Times New Roman"/>
          <w:color w:val="000000"/>
          <w:spacing w:val="-1"/>
          <w:sz w:val="24"/>
          <w:szCs w:val="24"/>
        </w:rPr>
        <w:softHyphen/>
      </w:r>
      <w:r>
        <w:rPr>
          <w:rFonts w:eastAsia="Times New Roman"/>
          <w:color w:val="000000"/>
          <w:sz w:val="24"/>
          <w:szCs w:val="24"/>
        </w:rPr>
        <w:t>коп Игнатий всю свою жизнь и был тем живительным кор</w:t>
      </w:r>
      <w:r>
        <w:rPr>
          <w:rFonts w:eastAsia="Times New Roman"/>
          <w:color w:val="000000"/>
          <w:sz w:val="24"/>
          <w:szCs w:val="24"/>
        </w:rPr>
        <w:softHyphen/>
      </w:r>
      <w:r>
        <w:rPr>
          <w:rFonts w:eastAsia="Times New Roman"/>
          <w:color w:val="000000"/>
          <w:spacing w:val="-3"/>
          <w:sz w:val="24"/>
          <w:szCs w:val="24"/>
        </w:rPr>
        <w:t xml:space="preserve">нем, который возбуждал духовную жизнь множества людей, </w:t>
      </w:r>
      <w:r>
        <w:rPr>
          <w:rFonts w:eastAsia="Times New Roman"/>
          <w:color w:val="000000"/>
          <w:spacing w:val="-1"/>
          <w:sz w:val="24"/>
          <w:szCs w:val="24"/>
        </w:rPr>
        <w:t>которые затем зеленели, цвели и плодоносили на древе Рос</w:t>
      </w:r>
      <w:r>
        <w:rPr>
          <w:rFonts w:eastAsia="Times New Roman"/>
          <w:color w:val="000000"/>
          <w:spacing w:val="-1"/>
          <w:sz w:val="24"/>
          <w:szCs w:val="24"/>
        </w:rPr>
        <w:softHyphen/>
      </w:r>
      <w:r>
        <w:rPr>
          <w:rFonts w:eastAsia="Times New Roman"/>
          <w:color w:val="000000"/>
          <w:sz w:val="24"/>
          <w:szCs w:val="24"/>
        </w:rPr>
        <w:t>сийской Церкви. По собственному признанию Владыки, служение живым словом было его основным занятием, ко</w:t>
      </w:r>
      <w:r>
        <w:rPr>
          <w:rFonts w:eastAsia="Times New Roman"/>
          <w:color w:val="000000"/>
          <w:sz w:val="24"/>
          <w:szCs w:val="24"/>
        </w:rPr>
        <w:softHyphen/>
        <w:t>торому он отдавал все свои силы. Подвиг служения ближ</w:t>
      </w:r>
      <w:r>
        <w:rPr>
          <w:rFonts w:eastAsia="Times New Roman"/>
          <w:color w:val="000000"/>
          <w:sz w:val="24"/>
          <w:szCs w:val="24"/>
        </w:rPr>
        <w:softHyphen/>
      </w:r>
      <w:r>
        <w:rPr>
          <w:rFonts w:eastAsia="Times New Roman"/>
          <w:color w:val="000000"/>
          <w:spacing w:val="-2"/>
          <w:sz w:val="24"/>
          <w:szCs w:val="24"/>
        </w:rPr>
        <w:t xml:space="preserve">ним словом назидания было для него источником радости и </w:t>
      </w:r>
      <w:r>
        <w:rPr>
          <w:rFonts w:eastAsia="Times New Roman"/>
          <w:color w:val="000000"/>
          <w:sz w:val="24"/>
          <w:szCs w:val="24"/>
        </w:rPr>
        <w:t>утешения на поприще его многоскорбной жизни.</w:t>
      </w:r>
    </w:p>
    <w:p w:rsidR="00F93992" w:rsidRDefault="00F93992" w:rsidP="00FD09E3">
      <w:pPr>
        <w:shd w:val="clear" w:color="auto" w:fill="FFFFFF"/>
        <w:spacing w:line="234" w:lineRule="exact"/>
        <w:ind w:firstLine="567"/>
        <w:jc w:val="both"/>
      </w:pPr>
      <w:r>
        <w:rPr>
          <w:rFonts w:eastAsia="Times New Roman"/>
          <w:color w:val="000000"/>
          <w:sz w:val="24"/>
          <w:szCs w:val="24"/>
        </w:rPr>
        <w:t>Служение епископа Игнатия словом назидания не пре</w:t>
      </w:r>
      <w:r>
        <w:rPr>
          <w:rFonts w:eastAsia="Times New Roman"/>
          <w:color w:val="000000"/>
          <w:sz w:val="24"/>
          <w:szCs w:val="24"/>
        </w:rPr>
        <w:softHyphen/>
        <w:t xml:space="preserve">кратилось с его кончиной. Учение Владыки о духовной </w:t>
      </w:r>
      <w:r>
        <w:rPr>
          <w:rFonts w:eastAsia="Times New Roman"/>
          <w:color w:val="000000"/>
          <w:spacing w:val="-1"/>
          <w:sz w:val="24"/>
          <w:szCs w:val="24"/>
        </w:rPr>
        <w:t xml:space="preserve">жизни христианина, изложенное им в его творении, служит </w:t>
      </w:r>
      <w:r>
        <w:rPr>
          <w:rFonts w:eastAsia="Times New Roman"/>
          <w:color w:val="000000"/>
          <w:spacing w:val="-2"/>
          <w:sz w:val="24"/>
          <w:szCs w:val="24"/>
        </w:rPr>
        <w:t xml:space="preserve">спасению христиан всех последующих поколений. Еще при </w:t>
      </w:r>
      <w:r>
        <w:rPr>
          <w:rFonts w:eastAsia="Times New Roman"/>
          <w:color w:val="000000"/>
          <w:sz w:val="24"/>
          <w:szCs w:val="24"/>
        </w:rPr>
        <w:t>жизни владыки Игнатия его творения разошлись по мно</w:t>
      </w:r>
      <w:r>
        <w:rPr>
          <w:rFonts w:eastAsia="Times New Roman"/>
          <w:color w:val="000000"/>
          <w:sz w:val="24"/>
          <w:szCs w:val="24"/>
        </w:rPr>
        <w:softHyphen/>
        <w:t xml:space="preserve">гим обителям русской земли и получили высокую оценку. Саровская пустынь приняла </w:t>
      </w:r>
      <w:r>
        <w:rPr>
          <w:rFonts w:eastAsia="Times New Roman"/>
          <w:color w:val="000000"/>
          <w:sz w:val="24"/>
          <w:szCs w:val="24"/>
        </w:rPr>
        <w:lastRenderedPageBreak/>
        <w:t xml:space="preserve">«Аскетические опыты» «с </w:t>
      </w:r>
      <w:r>
        <w:rPr>
          <w:rFonts w:eastAsia="Times New Roman"/>
          <w:color w:val="000000"/>
          <w:spacing w:val="-1"/>
          <w:sz w:val="24"/>
          <w:szCs w:val="24"/>
        </w:rPr>
        <w:t xml:space="preserve">особенной любовию». В Киево-Печерской Лавре, Оптиной </w:t>
      </w:r>
      <w:r>
        <w:rPr>
          <w:rFonts w:eastAsia="Times New Roman"/>
          <w:color w:val="000000"/>
          <w:spacing w:val="-2"/>
          <w:sz w:val="24"/>
          <w:szCs w:val="24"/>
        </w:rPr>
        <w:t>Пустыни, Усть-Медвецкой обители</w:t>
      </w:r>
      <w:r>
        <w:rPr>
          <w:rStyle w:val="a6"/>
          <w:rFonts w:eastAsia="Times New Roman"/>
          <w:color w:val="000000"/>
          <w:spacing w:val="-2"/>
          <w:sz w:val="24"/>
          <w:szCs w:val="24"/>
        </w:rPr>
        <w:footnoteReference w:id="1946"/>
      </w:r>
      <w:r>
        <w:rPr>
          <w:rFonts w:eastAsia="Times New Roman"/>
          <w:color w:val="000000"/>
          <w:spacing w:val="-2"/>
          <w:sz w:val="24"/>
          <w:szCs w:val="24"/>
        </w:rPr>
        <w:t>, в Николо-Бабаевском монастыре, в обителях С.-Петербургской, Московской, Кав</w:t>
      </w:r>
      <w:r>
        <w:rPr>
          <w:rFonts w:eastAsia="Times New Roman"/>
          <w:color w:val="000000"/>
          <w:spacing w:val="-2"/>
          <w:sz w:val="24"/>
          <w:szCs w:val="24"/>
        </w:rPr>
        <w:softHyphen/>
      </w:r>
      <w:r>
        <w:rPr>
          <w:rFonts w:eastAsia="Times New Roman"/>
          <w:color w:val="000000"/>
          <w:sz w:val="24"/>
          <w:szCs w:val="24"/>
        </w:rPr>
        <w:t>казской, Ставропольской и других епархий творения Вла</w:t>
      </w:r>
      <w:r>
        <w:rPr>
          <w:rFonts w:eastAsia="Times New Roman"/>
          <w:color w:val="000000"/>
          <w:sz w:val="24"/>
          <w:szCs w:val="24"/>
        </w:rPr>
        <w:softHyphen/>
      </w:r>
      <w:r>
        <w:rPr>
          <w:rFonts w:eastAsia="Times New Roman"/>
          <w:color w:val="000000"/>
          <w:spacing w:val="-3"/>
          <w:sz w:val="24"/>
          <w:szCs w:val="24"/>
        </w:rPr>
        <w:t>дыки были признаны душеспасительными книгами, отража</w:t>
      </w:r>
      <w:r>
        <w:rPr>
          <w:rFonts w:eastAsia="Times New Roman"/>
          <w:color w:val="000000"/>
          <w:spacing w:val="-3"/>
          <w:sz w:val="24"/>
          <w:szCs w:val="24"/>
        </w:rPr>
        <w:softHyphen/>
        <w:t>ющими аскетическое предание православного подвижниче</w:t>
      </w:r>
      <w:r>
        <w:rPr>
          <w:rFonts w:eastAsia="Times New Roman"/>
          <w:color w:val="000000"/>
          <w:spacing w:val="-3"/>
          <w:sz w:val="24"/>
          <w:szCs w:val="24"/>
        </w:rPr>
        <w:softHyphen/>
      </w:r>
      <w:r>
        <w:rPr>
          <w:rFonts w:eastAsia="Times New Roman"/>
          <w:color w:val="000000"/>
          <w:spacing w:val="-5"/>
          <w:sz w:val="24"/>
          <w:szCs w:val="24"/>
        </w:rPr>
        <w:t xml:space="preserve">ства, применительно к духовным требованиям иночества того </w:t>
      </w:r>
      <w:r>
        <w:rPr>
          <w:rFonts w:eastAsia="Times New Roman"/>
          <w:color w:val="000000"/>
          <w:spacing w:val="-2"/>
          <w:sz w:val="24"/>
          <w:szCs w:val="24"/>
        </w:rPr>
        <w:t>времени. Даже на далеком Афоне творения епископа Игна</w:t>
      </w:r>
      <w:r>
        <w:rPr>
          <w:rFonts w:eastAsia="Times New Roman"/>
          <w:color w:val="000000"/>
          <w:spacing w:val="-2"/>
          <w:sz w:val="24"/>
          <w:szCs w:val="24"/>
        </w:rPr>
        <w:softHyphen/>
        <w:t>тия получили известность и вызвали благоговейное почита</w:t>
      </w:r>
      <w:r>
        <w:rPr>
          <w:rFonts w:eastAsia="Times New Roman"/>
          <w:color w:val="000000"/>
          <w:spacing w:val="-2"/>
          <w:sz w:val="24"/>
          <w:szCs w:val="24"/>
        </w:rPr>
        <w:softHyphen/>
      </w:r>
      <w:r>
        <w:rPr>
          <w:rFonts w:eastAsia="Times New Roman"/>
          <w:color w:val="000000"/>
          <w:sz w:val="24"/>
          <w:szCs w:val="24"/>
        </w:rPr>
        <w:t>ние их автора.</w:t>
      </w:r>
    </w:p>
    <w:p w:rsidR="00F93992" w:rsidRDefault="00F93992" w:rsidP="00FD09E3">
      <w:pPr>
        <w:shd w:val="clear" w:color="auto" w:fill="FFFFFF"/>
        <w:spacing w:line="238" w:lineRule="exact"/>
        <w:ind w:firstLine="567"/>
        <w:jc w:val="both"/>
      </w:pPr>
      <w:r>
        <w:rPr>
          <w:rFonts w:eastAsia="Times New Roman"/>
          <w:color w:val="000000"/>
          <w:sz w:val="24"/>
          <w:szCs w:val="24"/>
        </w:rPr>
        <w:t>Лучшие иерархи прошлого века сразу же увидели в со</w:t>
      </w:r>
      <w:r>
        <w:rPr>
          <w:rFonts w:eastAsia="Times New Roman"/>
          <w:color w:val="000000"/>
          <w:sz w:val="24"/>
          <w:szCs w:val="24"/>
        </w:rPr>
        <w:softHyphen/>
      </w:r>
      <w:r>
        <w:rPr>
          <w:rFonts w:eastAsia="Times New Roman"/>
          <w:color w:val="000000"/>
          <w:spacing w:val="-2"/>
          <w:sz w:val="24"/>
          <w:szCs w:val="24"/>
        </w:rPr>
        <w:t>чинениях Преосвященного Игнатия всестороннее руковод</w:t>
      </w:r>
      <w:r>
        <w:rPr>
          <w:rFonts w:eastAsia="Times New Roman"/>
          <w:color w:val="000000"/>
          <w:spacing w:val="-2"/>
          <w:sz w:val="24"/>
          <w:szCs w:val="24"/>
        </w:rPr>
        <w:softHyphen/>
      </w:r>
      <w:r>
        <w:rPr>
          <w:rFonts w:eastAsia="Times New Roman"/>
          <w:color w:val="000000"/>
          <w:sz w:val="24"/>
          <w:szCs w:val="24"/>
        </w:rPr>
        <w:t>ство к духовной жизни.</w:t>
      </w:r>
    </w:p>
    <w:p w:rsidR="00F93992" w:rsidRDefault="00F93992" w:rsidP="00FD09E3">
      <w:pPr>
        <w:shd w:val="clear" w:color="auto" w:fill="FFFFFF"/>
        <w:spacing w:before="4" w:line="238" w:lineRule="exact"/>
        <w:ind w:firstLine="567"/>
        <w:jc w:val="both"/>
      </w:pPr>
      <w:r>
        <w:rPr>
          <w:rFonts w:eastAsia="Times New Roman"/>
          <w:color w:val="000000"/>
          <w:sz w:val="24"/>
          <w:szCs w:val="24"/>
        </w:rPr>
        <w:t>Прекрасно раскрывает значение творений епископа Иг</w:t>
      </w:r>
      <w:r>
        <w:rPr>
          <w:rFonts w:eastAsia="Times New Roman"/>
          <w:color w:val="000000"/>
          <w:sz w:val="24"/>
          <w:szCs w:val="24"/>
        </w:rPr>
        <w:softHyphen/>
        <w:t>натия для христиан того времени архимандрит Игнатий (Малышев), ученик и первый келейник святителя Игнатия. Сравнивая свое время с временами пророка Илии, архи</w:t>
      </w:r>
      <w:r>
        <w:rPr>
          <w:rFonts w:eastAsia="Times New Roman"/>
          <w:color w:val="000000"/>
          <w:sz w:val="24"/>
          <w:szCs w:val="24"/>
        </w:rPr>
        <w:softHyphen/>
        <w:t>мандрит Игнатий (Малышев) пишет: «Тогда томилось че</w:t>
      </w:r>
      <w:r>
        <w:rPr>
          <w:rFonts w:eastAsia="Times New Roman"/>
          <w:color w:val="000000"/>
          <w:sz w:val="24"/>
          <w:szCs w:val="24"/>
        </w:rPr>
        <w:softHyphen/>
      </w:r>
      <w:r>
        <w:rPr>
          <w:rFonts w:eastAsia="Times New Roman"/>
          <w:color w:val="000000"/>
          <w:spacing w:val="-2"/>
          <w:sz w:val="24"/>
          <w:szCs w:val="24"/>
        </w:rPr>
        <w:t xml:space="preserve">ловечество, томится и теперь, не гладом пищи, но гладом </w:t>
      </w:r>
      <w:r>
        <w:rPr>
          <w:rFonts w:eastAsia="Times New Roman"/>
          <w:color w:val="000000"/>
          <w:sz w:val="24"/>
          <w:szCs w:val="24"/>
        </w:rPr>
        <w:t>слышания слова Божия. Вы отверзли небо, потекли воды, и жаждущие люди напоились. Вы дали пищу, которая ал</w:t>
      </w:r>
      <w:r>
        <w:rPr>
          <w:rFonts w:eastAsia="Times New Roman"/>
          <w:color w:val="000000"/>
          <w:sz w:val="24"/>
          <w:szCs w:val="24"/>
        </w:rPr>
        <w:softHyphen/>
        <w:t xml:space="preserve">чущих питает. Так я разумею о Ваших творениях... Ваша книга — книга жизни! И учение воды живой, напояющей </w:t>
      </w:r>
      <w:r>
        <w:rPr>
          <w:rFonts w:eastAsia="Times New Roman"/>
          <w:color w:val="000000"/>
          <w:spacing w:val="-2"/>
          <w:sz w:val="24"/>
          <w:szCs w:val="24"/>
        </w:rPr>
        <w:t>души человеческие. Это учение в наше скудное время необ</w:t>
      </w:r>
      <w:r>
        <w:rPr>
          <w:rFonts w:eastAsia="Times New Roman"/>
          <w:color w:val="000000"/>
          <w:spacing w:val="-2"/>
          <w:sz w:val="24"/>
          <w:szCs w:val="24"/>
        </w:rPr>
        <w:softHyphen/>
      </w:r>
      <w:r>
        <w:rPr>
          <w:rFonts w:eastAsia="Times New Roman"/>
          <w:color w:val="000000"/>
          <w:sz w:val="24"/>
          <w:szCs w:val="24"/>
        </w:rPr>
        <w:t>ходимо, как вода во время пророка»</w:t>
      </w:r>
      <w:r>
        <w:rPr>
          <w:rStyle w:val="a6"/>
          <w:rFonts w:eastAsia="Times New Roman"/>
          <w:color w:val="000000"/>
          <w:sz w:val="24"/>
          <w:szCs w:val="24"/>
        </w:rPr>
        <w:footnoteReference w:id="1947"/>
      </w:r>
      <w:r>
        <w:rPr>
          <w:rFonts w:eastAsia="Times New Roman"/>
          <w:color w:val="000000"/>
          <w:sz w:val="24"/>
          <w:szCs w:val="24"/>
        </w:rPr>
        <w:t>.</w:t>
      </w:r>
    </w:p>
    <w:p w:rsidR="00F93992" w:rsidRDefault="00F93992" w:rsidP="00FD09E3">
      <w:pPr>
        <w:shd w:val="clear" w:color="auto" w:fill="FFFFFF"/>
        <w:spacing w:line="238" w:lineRule="exact"/>
        <w:ind w:firstLine="567"/>
        <w:jc w:val="both"/>
      </w:pPr>
      <w:r>
        <w:rPr>
          <w:rFonts w:eastAsia="Times New Roman"/>
          <w:color w:val="000000"/>
          <w:spacing w:val="-3"/>
          <w:sz w:val="24"/>
          <w:szCs w:val="24"/>
        </w:rPr>
        <w:t>И не только монашествующие, но и лучшие представите</w:t>
      </w:r>
      <w:r>
        <w:rPr>
          <w:rFonts w:eastAsia="Times New Roman"/>
          <w:color w:val="000000"/>
          <w:spacing w:val="-3"/>
          <w:sz w:val="24"/>
          <w:szCs w:val="24"/>
        </w:rPr>
        <w:softHyphen/>
      </w:r>
      <w:r>
        <w:rPr>
          <w:rFonts w:eastAsia="Times New Roman"/>
          <w:color w:val="000000"/>
          <w:spacing w:val="-1"/>
          <w:sz w:val="24"/>
          <w:szCs w:val="24"/>
        </w:rPr>
        <w:t>ли белого духовенства и миряне из многих городов (Петер</w:t>
      </w:r>
      <w:r>
        <w:rPr>
          <w:rFonts w:eastAsia="Times New Roman"/>
          <w:color w:val="000000"/>
          <w:spacing w:val="-1"/>
          <w:sz w:val="24"/>
          <w:szCs w:val="24"/>
        </w:rPr>
        <w:softHyphen/>
      </w:r>
      <w:r>
        <w:rPr>
          <w:rFonts w:eastAsia="Times New Roman"/>
          <w:color w:val="000000"/>
          <w:spacing w:val="-4"/>
          <w:sz w:val="24"/>
          <w:szCs w:val="24"/>
        </w:rPr>
        <w:t xml:space="preserve">бурга, Москвы, Ярославля, Вологды, Арзамаса, Ставрополя, </w:t>
      </w:r>
      <w:r>
        <w:rPr>
          <w:rFonts w:eastAsia="Times New Roman"/>
          <w:color w:val="000000"/>
          <w:sz w:val="24"/>
          <w:szCs w:val="24"/>
        </w:rPr>
        <w:t>Брянска и др.) выразили старцу-святителю, находившему</w:t>
      </w:r>
      <w:r>
        <w:rPr>
          <w:rFonts w:eastAsia="Times New Roman"/>
          <w:color w:val="000000"/>
          <w:sz w:val="24"/>
          <w:szCs w:val="24"/>
        </w:rPr>
        <w:softHyphen/>
      </w:r>
      <w:r>
        <w:rPr>
          <w:rFonts w:eastAsia="Times New Roman"/>
          <w:color w:val="000000"/>
          <w:spacing w:val="-1"/>
          <w:sz w:val="24"/>
          <w:szCs w:val="24"/>
        </w:rPr>
        <w:t>ся на одре болезни, искреннюю благодарность за то духов</w:t>
      </w:r>
      <w:r>
        <w:rPr>
          <w:rFonts w:eastAsia="Times New Roman"/>
          <w:color w:val="000000"/>
          <w:spacing w:val="-1"/>
          <w:sz w:val="24"/>
          <w:szCs w:val="24"/>
        </w:rPr>
        <w:softHyphen/>
      </w:r>
      <w:r>
        <w:rPr>
          <w:rFonts w:eastAsia="Times New Roman"/>
          <w:color w:val="000000"/>
          <w:sz w:val="24"/>
          <w:szCs w:val="24"/>
        </w:rPr>
        <w:t>ное богатство, которое заключил он в своих творениях.</w:t>
      </w:r>
    </w:p>
    <w:p w:rsidR="00F93992" w:rsidRDefault="00F93992" w:rsidP="00FD09E3">
      <w:pPr>
        <w:shd w:val="clear" w:color="auto" w:fill="FFFFFF"/>
        <w:spacing w:line="238" w:lineRule="exact"/>
        <w:ind w:firstLine="567"/>
        <w:jc w:val="both"/>
      </w:pPr>
      <w:r>
        <w:rPr>
          <w:rFonts w:eastAsia="Times New Roman"/>
          <w:color w:val="000000"/>
          <w:sz w:val="24"/>
          <w:szCs w:val="24"/>
        </w:rPr>
        <w:t>После смерти епископа Игнатия интерес к его личности и творениям среди иноков и боголюбивых мирян непрес</w:t>
      </w:r>
      <w:r>
        <w:rPr>
          <w:rFonts w:eastAsia="Times New Roman"/>
          <w:color w:val="000000"/>
          <w:sz w:val="24"/>
          <w:szCs w:val="24"/>
        </w:rPr>
        <w:softHyphen/>
      </w:r>
      <w:r>
        <w:rPr>
          <w:rFonts w:eastAsia="Times New Roman"/>
          <w:color w:val="000000"/>
          <w:spacing w:val="-1"/>
          <w:sz w:val="24"/>
          <w:szCs w:val="24"/>
        </w:rPr>
        <w:t>танно возрастал. Появление в свет изданий полного собра</w:t>
      </w:r>
      <w:r>
        <w:rPr>
          <w:rFonts w:eastAsia="Times New Roman"/>
          <w:color w:val="000000"/>
          <w:spacing w:val="-1"/>
          <w:sz w:val="24"/>
          <w:szCs w:val="24"/>
        </w:rPr>
        <w:softHyphen/>
      </w:r>
      <w:r>
        <w:rPr>
          <w:rFonts w:eastAsia="Times New Roman"/>
          <w:color w:val="000000"/>
          <w:sz w:val="24"/>
          <w:szCs w:val="24"/>
        </w:rPr>
        <w:t>ния сочинения Владыки и неоднократное издание отдель</w:t>
      </w:r>
      <w:r>
        <w:rPr>
          <w:rFonts w:eastAsia="Times New Roman"/>
          <w:color w:val="000000"/>
          <w:sz w:val="24"/>
          <w:szCs w:val="24"/>
        </w:rPr>
        <w:softHyphen/>
      </w:r>
      <w:r>
        <w:rPr>
          <w:rFonts w:eastAsia="Times New Roman"/>
          <w:color w:val="000000"/>
          <w:spacing w:val="-2"/>
          <w:sz w:val="24"/>
          <w:szCs w:val="24"/>
        </w:rPr>
        <w:t>ных его творений наглядно свидетельствуют о том, что про</w:t>
      </w:r>
      <w:r>
        <w:rPr>
          <w:rFonts w:eastAsia="Times New Roman"/>
          <w:color w:val="000000"/>
          <w:spacing w:val="-2"/>
          <w:sz w:val="24"/>
          <w:szCs w:val="24"/>
        </w:rPr>
        <w:softHyphen/>
      </w:r>
      <w:r>
        <w:rPr>
          <w:rFonts w:eastAsia="Times New Roman"/>
          <w:color w:val="000000"/>
          <w:sz w:val="24"/>
          <w:szCs w:val="24"/>
        </w:rPr>
        <w:t>изведения архипастыря-подвижника отвечают духовным запросам христиан и имеют большой спрос.</w:t>
      </w:r>
    </w:p>
    <w:p w:rsidR="00F93992" w:rsidRDefault="00F93992" w:rsidP="00FD09E3">
      <w:pPr>
        <w:shd w:val="clear" w:color="auto" w:fill="FFFFFF"/>
        <w:spacing w:before="169" w:line="234" w:lineRule="exact"/>
        <w:ind w:firstLine="567"/>
        <w:jc w:val="both"/>
      </w:pPr>
      <w:r>
        <w:rPr>
          <w:rFonts w:eastAsia="Times New Roman"/>
          <w:color w:val="000000"/>
          <w:spacing w:val="-1"/>
          <w:sz w:val="24"/>
          <w:szCs w:val="24"/>
        </w:rPr>
        <w:t>Многотысячные издания творений владыки Игнатия бы</w:t>
      </w:r>
      <w:r>
        <w:rPr>
          <w:rFonts w:eastAsia="Times New Roman"/>
          <w:color w:val="000000"/>
          <w:spacing w:val="-1"/>
          <w:sz w:val="24"/>
          <w:szCs w:val="24"/>
        </w:rPr>
        <w:softHyphen/>
      </w:r>
      <w:r>
        <w:rPr>
          <w:rFonts w:eastAsia="Times New Roman"/>
          <w:color w:val="000000"/>
          <w:sz w:val="24"/>
          <w:szCs w:val="24"/>
        </w:rPr>
        <w:t xml:space="preserve">стро расходились по обителям и частным лицам по лицу </w:t>
      </w:r>
      <w:r>
        <w:rPr>
          <w:rFonts w:eastAsia="Times New Roman"/>
          <w:color w:val="000000"/>
          <w:spacing w:val="-1"/>
          <w:sz w:val="24"/>
          <w:szCs w:val="24"/>
        </w:rPr>
        <w:t xml:space="preserve">всей Русской земли. Только одному Господу Богу ведомо </w:t>
      </w:r>
      <w:r>
        <w:rPr>
          <w:rFonts w:eastAsia="Times New Roman"/>
          <w:color w:val="000000"/>
          <w:sz w:val="24"/>
          <w:szCs w:val="24"/>
        </w:rPr>
        <w:t>количество лиц, читавших их и получивших от них пра</w:t>
      </w:r>
      <w:r>
        <w:rPr>
          <w:rFonts w:eastAsia="Times New Roman"/>
          <w:color w:val="000000"/>
          <w:sz w:val="24"/>
          <w:szCs w:val="24"/>
        </w:rPr>
        <w:softHyphen/>
        <w:t>вильное направление в духовной жизни.</w:t>
      </w:r>
    </w:p>
    <w:p w:rsidR="00F93992" w:rsidRDefault="00F93992" w:rsidP="00FD09E3">
      <w:pPr>
        <w:shd w:val="clear" w:color="auto" w:fill="FFFFFF"/>
        <w:spacing w:line="234" w:lineRule="exact"/>
        <w:ind w:firstLine="567"/>
        <w:jc w:val="both"/>
      </w:pPr>
      <w:r>
        <w:rPr>
          <w:rFonts w:eastAsia="Times New Roman"/>
          <w:color w:val="000000"/>
          <w:sz w:val="24"/>
          <w:szCs w:val="24"/>
        </w:rPr>
        <w:t>Можно с уверенностью сказать, что в полной мере сбы</w:t>
      </w:r>
      <w:r>
        <w:rPr>
          <w:rFonts w:eastAsia="Times New Roman"/>
          <w:color w:val="000000"/>
          <w:sz w:val="24"/>
          <w:szCs w:val="24"/>
        </w:rPr>
        <w:softHyphen/>
        <w:t>лось замечательное предчувствие ученика епископа Игна</w:t>
      </w:r>
      <w:r>
        <w:rPr>
          <w:rFonts w:eastAsia="Times New Roman"/>
          <w:color w:val="000000"/>
          <w:sz w:val="24"/>
          <w:szCs w:val="24"/>
        </w:rPr>
        <w:softHyphen/>
        <w:t xml:space="preserve">тия, впоследствии архиепископа Ярославского Леонида, </w:t>
      </w:r>
      <w:r>
        <w:rPr>
          <w:rFonts w:eastAsia="Times New Roman"/>
          <w:color w:val="000000"/>
          <w:spacing w:val="-2"/>
          <w:sz w:val="24"/>
          <w:szCs w:val="24"/>
        </w:rPr>
        <w:t>высказанное им в год смерти Владыки. «Я уповаю, — гово</w:t>
      </w:r>
      <w:r>
        <w:rPr>
          <w:rFonts w:eastAsia="Times New Roman"/>
          <w:color w:val="000000"/>
          <w:spacing w:val="-2"/>
          <w:sz w:val="24"/>
          <w:szCs w:val="24"/>
        </w:rPr>
        <w:softHyphen/>
      </w:r>
      <w:r>
        <w:rPr>
          <w:rFonts w:eastAsia="Times New Roman"/>
          <w:color w:val="000000"/>
          <w:spacing w:val="-3"/>
          <w:sz w:val="24"/>
          <w:szCs w:val="24"/>
        </w:rPr>
        <w:t>рил он, — что православные русские люди мало-помалу ус</w:t>
      </w:r>
      <w:r>
        <w:rPr>
          <w:rFonts w:eastAsia="Times New Roman"/>
          <w:color w:val="000000"/>
          <w:spacing w:val="-3"/>
          <w:sz w:val="24"/>
          <w:szCs w:val="24"/>
        </w:rPr>
        <w:softHyphen/>
      </w:r>
      <w:r>
        <w:rPr>
          <w:rFonts w:eastAsia="Times New Roman"/>
          <w:color w:val="000000"/>
          <w:sz w:val="24"/>
          <w:szCs w:val="24"/>
        </w:rPr>
        <w:t xml:space="preserve">воят себе покойного Святителя, в его жизни и писаниях </w:t>
      </w:r>
      <w:r>
        <w:rPr>
          <w:rFonts w:eastAsia="Times New Roman"/>
          <w:color w:val="000000"/>
          <w:spacing w:val="-1"/>
          <w:sz w:val="24"/>
          <w:szCs w:val="24"/>
        </w:rPr>
        <w:t>они постараются найти и найдут, что может быть общеду</w:t>
      </w:r>
      <w:r>
        <w:rPr>
          <w:rFonts w:eastAsia="Times New Roman"/>
          <w:color w:val="000000"/>
          <w:sz w:val="24"/>
          <w:szCs w:val="24"/>
        </w:rPr>
        <w:t>шеспасительно»</w:t>
      </w:r>
      <w:r>
        <w:rPr>
          <w:rStyle w:val="a6"/>
          <w:rFonts w:eastAsia="Times New Roman"/>
          <w:color w:val="000000"/>
          <w:sz w:val="24"/>
          <w:szCs w:val="24"/>
        </w:rPr>
        <w:footnoteReference w:id="1948"/>
      </w:r>
      <w:r>
        <w:rPr>
          <w:rFonts w:eastAsia="Times New Roman"/>
          <w:color w:val="000000"/>
          <w:sz w:val="24"/>
          <w:szCs w:val="24"/>
        </w:rPr>
        <w:t>.</w:t>
      </w:r>
    </w:p>
    <w:p w:rsidR="00F93992" w:rsidRDefault="00F93992" w:rsidP="00FD09E3">
      <w:pPr>
        <w:shd w:val="clear" w:color="auto" w:fill="FFFFFF"/>
        <w:spacing w:line="234" w:lineRule="exact"/>
        <w:ind w:firstLine="567"/>
        <w:jc w:val="both"/>
      </w:pPr>
      <w:r>
        <w:rPr>
          <w:rFonts w:eastAsia="Times New Roman"/>
          <w:color w:val="000000"/>
          <w:sz w:val="24"/>
          <w:szCs w:val="24"/>
        </w:rPr>
        <w:t>Епископ Игнатий явился славным предтечей самобыт</w:t>
      </w:r>
      <w:r>
        <w:rPr>
          <w:rFonts w:eastAsia="Times New Roman"/>
          <w:color w:val="000000"/>
          <w:sz w:val="24"/>
          <w:szCs w:val="24"/>
        </w:rPr>
        <w:softHyphen/>
      </w:r>
      <w:r>
        <w:rPr>
          <w:rFonts w:eastAsia="Times New Roman"/>
          <w:color w:val="000000"/>
          <w:spacing w:val="-1"/>
          <w:sz w:val="24"/>
          <w:szCs w:val="24"/>
        </w:rPr>
        <w:t>ных русских писателей-аскетов, богословов: епископа Фео</w:t>
      </w:r>
      <w:r>
        <w:rPr>
          <w:rFonts w:eastAsia="Times New Roman"/>
          <w:color w:val="000000"/>
          <w:spacing w:val="-1"/>
          <w:sz w:val="24"/>
          <w:szCs w:val="24"/>
        </w:rPr>
        <w:softHyphen/>
      </w:r>
      <w:r>
        <w:rPr>
          <w:rFonts w:eastAsia="Times New Roman"/>
          <w:color w:val="000000"/>
          <w:sz w:val="24"/>
          <w:szCs w:val="24"/>
        </w:rPr>
        <w:t>фана Затворника, иеросхимонаха Амвросия и других Оптинских старцев. Позднейшие русские христианские писа</w:t>
      </w:r>
      <w:r>
        <w:rPr>
          <w:rFonts w:eastAsia="Times New Roman"/>
          <w:color w:val="000000"/>
          <w:sz w:val="24"/>
          <w:szCs w:val="24"/>
        </w:rPr>
        <w:softHyphen/>
        <w:t xml:space="preserve">тели в вопросах духовной жизни нередко ссылаются на </w:t>
      </w:r>
      <w:r>
        <w:rPr>
          <w:rFonts w:eastAsia="Times New Roman"/>
          <w:color w:val="000000"/>
          <w:spacing w:val="-1"/>
          <w:sz w:val="24"/>
          <w:szCs w:val="24"/>
        </w:rPr>
        <w:t>произведения епископа Игнатия как на непререкаемый ав</w:t>
      </w:r>
      <w:r>
        <w:rPr>
          <w:rFonts w:eastAsia="Times New Roman"/>
          <w:color w:val="000000"/>
          <w:spacing w:val="-1"/>
          <w:sz w:val="24"/>
          <w:szCs w:val="24"/>
        </w:rPr>
        <w:softHyphen/>
      </w:r>
      <w:r>
        <w:rPr>
          <w:rFonts w:eastAsia="Times New Roman"/>
          <w:color w:val="000000"/>
          <w:sz w:val="24"/>
          <w:szCs w:val="24"/>
        </w:rPr>
        <w:t xml:space="preserve">торитет. Многие известные архипастыри и пастыри конца </w:t>
      </w:r>
      <w:r>
        <w:rPr>
          <w:rFonts w:eastAsia="Times New Roman"/>
          <w:color w:val="000000"/>
          <w:spacing w:val="-2"/>
          <w:sz w:val="24"/>
          <w:szCs w:val="24"/>
          <w:lang w:val="en-US"/>
        </w:rPr>
        <w:t>XIX</w:t>
      </w:r>
      <w:r w:rsidRPr="00D44B01">
        <w:rPr>
          <w:rFonts w:eastAsia="Times New Roman"/>
          <w:color w:val="000000"/>
          <w:spacing w:val="-2"/>
          <w:sz w:val="24"/>
          <w:szCs w:val="24"/>
        </w:rPr>
        <w:t xml:space="preserve"> </w:t>
      </w:r>
      <w:r>
        <w:rPr>
          <w:rFonts w:eastAsia="Times New Roman"/>
          <w:color w:val="000000"/>
          <w:spacing w:val="-2"/>
          <w:sz w:val="24"/>
          <w:szCs w:val="24"/>
        </w:rPr>
        <w:t xml:space="preserve">и начала </w:t>
      </w:r>
      <w:r>
        <w:rPr>
          <w:rFonts w:eastAsia="Times New Roman"/>
          <w:color w:val="000000"/>
          <w:spacing w:val="-2"/>
          <w:sz w:val="24"/>
          <w:szCs w:val="24"/>
          <w:lang w:val="en-US"/>
        </w:rPr>
        <w:t>XX</w:t>
      </w:r>
      <w:r w:rsidRPr="00D44B01">
        <w:rPr>
          <w:rFonts w:eastAsia="Times New Roman"/>
          <w:color w:val="000000"/>
          <w:spacing w:val="-2"/>
          <w:sz w:val="24"/>
          <w:szCs w:val="24"/>
        </w:rPr>
        <w:t xml:space="preserve"> </w:t>
      </w:r>
      <w:r>
        <w:rPr>
          <w:rFonts w:eastAsia="Times New Roman"/>
          <w:color w:val="000000"/>
          <w:spacing w:val="-2"/>
          <w:sz w:val="24"/>
          <w:szCs w:val="24"/>
        </w:rPr>
        <w:t>веков руководствовались в своей пастыр</w:t>
      </w:r>
      <w:r>
        <w:rPr>
          <w:rFonts w:eastAsia="Times New Roman"/>
          <w:color w:val="000000"/>
          <w:spacing w:val="-2"/>
          <w:sz w:val="24"/>
          <w:szCs w:val="24"/>
        </w:rPr>
        <w:softHyphen/>
      </w:r>
      <w:r>
        <w:rPr>
          <w:rFonts w:eastAsia="Times New Roman"/>
          <w:color w:val="000000"/>
          <w:sz w:val="24"/>
          <w:szCs w:val="24"/>
        </w:rPr>
        <w:t>ской душепопечительной деятельности сочинениями Пре</w:t>
      </w:r>
      <w:r>
        <w:rPr>
          <w:rFonts w:eastAsia="Times New Roman"/>
          <w:color w:val="000000"/>
          <w:sz w:val="24"/>
          <w:szCs w:val="24"/>
        </w:rPr>
        <w:softHyphen/>
        <w:t>освященного Игнатия.</w:t>
      </w:r>
    </w:p>
    <w:p w:rsidR="00F93992" w:rsidRDefault="00F93992" w:rsidP="00FD09E3">
      <w:pPr>
        <w:shd w:val="clear" w:color="auto" w:fill="FFFFFF"/>
        <w:spacing w:before="4" w:line="234" w:lineRule="exact"/>
        <w:ind w:firstLine="567"/>
        <w:jc w:val="both"/>
      </w:pPr>
      <w:r>
        <w:rPr>
          <w:rFonts w:eastAsia="Times New Roman"/>
          <w:color w:val="000000"/>
          <w:sz w:val="24"/>
          <w:szCs w:val="24"/>
        </w:rPr>
        <w:t>В 1915 году архиепископ Тверской и Кашинский Сера</w:t>
      </w:r>
      <w:r>
        <w:rPr>
          <w:rFonts w:eastAsia="Times New Roman"/>
          <w:color w:val="000000"/>
          <w:sz w:val="24"/>
          <w:szCs w:val="24"/>
        </w:rPr>
        <w:softHyphen/>
        <w:t xml:space="preserve">фим (Чичагов), заботясь о возрождении приходской жизни своей епархии, рекомендовал пастырям чтение творений </w:t>
      </w:r>
      <w:r>
        <w:rPr>
          <w:rFonts w:eastAsia="Times New Roman"/>
          <w:color w:val="000000"/>
          <w:spacing w:val="-1"/>
          <w:sz w:val="24"/>
          <w:szCs w:val="24"/>
        </w:rPr>
        <w:t>епископа Игнатия. Известные Оптинские старцы Варсоно</w:t>
      </w:r>
      <w:r>
        <w:rPr>
          <w:rFonts w:eastAsia="Times New Roman"/>
          <w:color w:val="000000"/>
          <w:sz w:val="24"/>
          <w:szCs w:val="24"/>
        </w:rPr>
        <w:t>фий, Нектарий, Никон и старец Елиазаровской обители схиархимандрит Гавриил, относились с большим уважени</w:t>
      </w:r>
      <w:r>
        <w:rPr>
          <w:rFonts w:eastAsia="Times New Roman"/>
          <w:color w:val="000000"/>
          <w:sz w:val="24"/>
          <w:szCs w:val="24"/>
        </w:rPr>
        <w:softHyphen/>
      </w:r>
      <w:r>
        <w:rPr>
          <w:rFonts w:eastAsia="Times New Roman"/>
          <w:color w:val="000000"/>
          <w:spacing w:val="-1"/>
          <w:sz w:val="24"/>
          <w:szCs w:val="24"/>
        </w:rPr>
        <w:t>ем к личности и писаниям Владыки. И поныне многие ми</w:t>
      </w:r>
      <w:r>
        <w:rPr>
          <w:rFonts w:eastAsia="Times New Roman"/>
          <w:color w:val="000000"/>
          <w:spacing w:val="-1"/>
          <w:sz w:val="24"/>
          <w:szCs w:val="24"/>
        </w:rPr>
        <w:softHyphen/>
      </w:r>
      <w:r>
        <w:rPr>
          <w:rFonts w:eastAsia="Times New Roman"/>
          <w:color w:val="000000"/>
          <w:sz w:val="24"/>
          <w:szCs w:val="24"/>
        </w:rPr>
        <w:t>ряне находят в творениях епископа Игнатия источник жи</w:t>
      </w:r>
      <w:r>
        <w:rPr>
          <w:rFonts w:eastAsia="Times New Roman"/>
          <w:color w:val="000000"/>
          <w:sz w:val="24"/>
          <w:szCs w:val="24"/>
        </w:rPr>
        <w:softHyphen/>
      </w:r>
      <w:r>
        <w:rPr>
          <w:rFonts w:eastAsia="Times New Roman"/>
          <w:color w:val="000000"/>
          <w:spacing w:val="-2"/>
          <w:sz w:val="24"/>
          <w:szCs w:val="24"/>
        </w:rPr>
        <w:t>вой воды, утоляющий духовную жажду. Для монашествую</w:t>
      </w:r>
      <w:r>
        <w:rPr>
          <w:rFonts w:eastAsia="Times New Roman"/>
          <w:color w:val="000000"/>
          <w:spacing w:val="-2"/>
          <w:sz w:val="24"/>
          <w:szCs w:val="24"/>
        </w:rPr>
        <w:softHyphen/>
      </w:r>
      <w:r>
        <w:rPr>
          <w:rFonts w:eastAsia="Times New Roman"/>
          <w:color w:val="000000"/>
          <w:sz w:val="24"/>
          <w:szCs w:val="24"/>
        </w:rPr>
        <w:t xml:space="preserve">щих епископ Игнатий в полном смысле слова «Учитель иноков». Его «Приношение современному монашеству» </w:t>
      </w:r>
      <w:r>
        <w:rPr>
          <w:rFonts w:eastAsia="Times New Roman"/>
          <w:color w:val="000000"/>
          <w:spacing w:val="-1"/>
          <w:sz w:val="24"/>
          <w:szCs w:val="24"/>
        </w:rPr>
        <w:t>должно быть настольной книгой для каждого инока, жела</w:t>
      </w:r>
      <w:r>
        <w:rPr>
          <w:rFonts w:eastAsia="Times New Roman"/>
          <w:color w:val="000000"/>
          <w:spacing w:val="-1"/>
          <w:sz w:val="24"/>
          <w:szCs w:val="24"/>
        </w:rPr>
        <w:softHyphen/>
      </w:r>
      <w:r>
        <w:rPr>
          <w:rFonts w:eastAsia="Times New Roman"/>
          <w:color w:val="000000"/>
          <w:spacing w:val="-3"/>
          <w:sz w:val="24"/>
          <w:szCs w:val="24"/>
        </w:rPr>
        <w:t>ющего идти путем правильного телесного и духовного под</w:t>
      </w:r>
      <w:r>
        <w:rPr>
          <w:rFonts w:eastAsia="Times New Roman"/>
          <w:color w:val="000000"/>
          <w:spacing w:val="-3"/>
          <w:sz w:val="24"/>
          <w:szCs w:val="24"/>
        </w:rPr>
        <w:softHyphen/>
      </w:r>
      <w:r>
        <w:rPr>
          <w:rFonts w:eastAsia="Times New Roman"/>
          <w:color w:val="000000"/>
          <w:sz w:val="24"/>
          <w:szCs w:val="24"/>
        </w:rPr>
        <w:t>вига.</w:t>
      </w:r>
    </w:p>
    <w:p w:rsidR="00F93992" w:rsidRDefault="00F93992" w:rsidP="00FD09E3">
      <w:pPr>
        <w:shd w:val="clear" w:color="auto" w:fill="FFFFFF"/>
        <w:spacing w:line="234" w:lineRule="exact"/>
        <w:ind w:firstLine="567"/>
        <w:jc w:val="both"/>
        <w:rPr>
          <w:rFonts w:eastAsia="Times New Roman"/>
          <w:color w:val="000000"/>
          <w:spacing w:val="-4"/>
          <w:sz w:val="24"/>
          <w:szCs w:val="24"/>
        </w:rPr>
      </w:pPr>
      <w:r>
        <w:rPr>
          <w:rFonts w:eastAsia="Times New Roman"/>
          <w:color w:val="000000"/>
          <w:sz w:val="24"/>
          <w:szCs w:val="24"/>
        </w:rPr>
        <w:t>Пастырь-проповедник, руководствуясь учением Преос</w:t>
      </w:r>
      <w:r>
        <w:rPr>
          <w:rFonts w:eastAsia="Times New Roman"/>
          <w:color w:val="000000"/>
          <w:sz w:val="24"/>
          <w:szCs w:val="24"/>
        </w:rPr>
        <w:softHyphen/>
      </w:r>
      <w:r>
        <w:rPr>
          <w:rFonts w:eastAsia="Times New Roman"/>
          <w:color w:val="000000"/>
          <w:spacing w:val="-4"/>
          <w:sz w:val="24"/>
          <w:szCs w:val="24"/>
        </w:rPr>
        <w:t>вященного о духовной жизни христианина, будет вести своих пасомых по пути спасения, и в его сочинениях сможет почерпать неиссякаемый материал для своих проповедей. Ученый-богослов в творениях Владыки найдет кристаллически чистое православное учение по многим актуальным богословским вопросам. Архипастырь в облагодатствованном церковно-общественном служении епископа Игнатия может найти пример самоотверженного служения Церкви.</w:t>
      </w:r>
    </w:p>
    <w:p w:rsidR="00F93992" w:rsidRDefault="00F93992" w:rsidP="00FD09E3">
      <w:pPr>
        <w:shd w:val="clear" w:color="auto" w:fill="FFFFFF"/>
        <w:spacing w:line="234" w:lineRule="exact"/>
        <w:ind w:firstLine="567"/>
        <w:jc w:val="both"/>
        <w:rPr>
          <w:rFonts w:ascii="Arial" w:hAnsi="Arial" w:cs="Arial"/>
          <w:sz w:val="2"/>
          <w:szCs w:val="2"/>
        </w:rPr>
      </w:pPr>
      <w:r>
        <w:rPr>
          <w:rFonts w:eastAsia="Times New Roman"/>
          <w:color w:val="000000"/>
          <w:spacing w:val="-4"/>
          <w:sz w:val="24"/>
          <w:szCs w:val="24"/>
        </w:rPr>
        <w:t>Образ архипастыря- подвижника и поныне живет в сердцах лучших христиан, а его учение о духовной жизни служит им руководством на пути к вечному небесному отечеству.</w:t>
      </w:r>
      <w:r>
        <w:rPr>
          <w:rFonts w:ascii="Arial" w:hAnsi="Arial" w:cs="Arial"/>
          <w:sz w:val="2"/>
          <w:szCs w:val="2"/>
        </w:rPr>
        <w:t xml:space="preserve"> </w:t>
      </w:r>
    </w:p>
    <w:p w:rsidR="00F93992" w:rsidRDefault="00F93992" w:rsidP="00FD09E3">
      <w:pPr>
        <w:shd w:val="clear" w:color="auto" w:fill="FFFFFF"/>
        <w:ind w:firstLine="567"/>
      </w:pPr>
    </w:p>
    <w:p w:rsidR="00F93992" w:rsidRDefault="00F93992" w:rsidP="00FD09E3">
      <w:pPr>
        <w:shd w:val="clear" w:color="auto" w:fill="FFFFFF"/>
        <w:ind w:firstLine="567"/>
      </w:pPr>
    </w:p>
    <w:p w:rsidR="00F93992" w:rsidRPr="001A7134" w:rsidRDefault="00F93992" w:rsidP="00FD09E3">
      <w:pPr>
        <w:shd w:val="clear" w:color="auto" w:fill="FFFFFF"/>
      </w:pPr>
      <w:r>
        <w:t xml:space="preserve">Ред. </w:t>
      </w:r>
      <w:hyperlink r:id="rId12" w:history="1">
        <w:r w:rsidRPr="00E859C1">
          <w:rPr>
            <w:rStyle w:val="af0"/>
            <w:lang w:val="en-US"/>
          </w:rPr>
          <w:t>G</w:t>
        </w:r>
        <w:r w:rsidRPr="00E859C1">
          <w:rPr>
            <w:rStyle w:val="af0"/>
          </w:rPr>
          <w:t>olden-ship</w:t>
        </w:r>
      </w:hyperlink>
      <w:r>
        <w:t>, 2010</w:t>
      </w:r>
    </w:p>
    <w:p w:rsidR="00F93992" w:rsidRPr="001A7134" w:rsidRDefault="00F93992" w:rsidP="00FD09E3">
      <w:pPr>
        <w:shd w:val="clear" w:color="auto" w:fill="FFFFFF"/>
      </w:pPr>
    </w:p>
    <w:p w:rsidR="00F93992" w:rsidRPr="001A7134" w:rsidRDefault="00F93992" w:rsidP="00FD09E3">
      <w:pPr>
        <w:shd w:val="clear" w:color="auto" w:fill="FFFFFF"/>
      </w:pPr>
    </w:p>
    <w:p w:rsidR="00F93992" w:rsidRDefault="00F93992" w:rsidP="00FD09E3">
      <w:pPr>
        <w:shd w:val="clear" w:color="auto" w:fill="FFFFFF"/>
      </w:pPr>
      <w:r>
        <w:t>Содержание</w:t>
      </w:r>
    </w:p>
    <w:p w:rsidR="00F93992" w:rsidRDefault="00F93992" w:rsidP="00FD09E3">
      <w:pPr>
        <w:shd w:val="clear" w:color="auto" w:fill="FFFFFF"/>
      </w:pPr>
      <w:r>
        <w:t>Святитель Игнатий Брянчанинов</w:t>
      </w:r>
    </w:p>
    <w:p w:rsidR="00F93992" w:rsidRDefault="00F93992" w:rsidP="00FD09E3">
      <w:pPr>
        <w:shd w:val="clear" w:color="auto" w:fill="FFFFFF"/>
      </w:pPr>
      <w:r>
        <w:t>Приношение современному монашеству</w:t>
      </w:r>
    </w:p>
    <w:p w:rsidR="00F93992" w:rsidRDefault="00F93992" w:rsidP="00FD09E3">
      <w:pPr>
        <w:shd w:val="clear" w:color="auto" w:fill="FFFFFF"/>
      </w:pPr>
      <w:r>
        <w:t>Предисловие</w:t>
      </w:r>
    </w:p>
    <w:p w:rsidR="00F93992" w:rsidRDefault="00F93992" w:rsidP="00FD09E3">
      <w:pPr>
        <w:shd w:val="clear" w:color="auto" w:fill="FFFFFF"/>
      </w:pPr>
      <w:r>
        <w:t>Правила наружного поведения для новоначальных иноков</w:t>
      </w:r>
    </w:p>
    <w:p w:rsidR="00F93992" w:rsidRDefault="00F93992" w:rsidP="00FD09E3">
      <w:pPr>
        <w:shd w:val="clear" w:color="auto" w:fill="FFFFFF"/>
      </w:pPr>
      <w:r>
        <w:t>Введение</w:t>
      </w:r>
    </w:p>
    <w:p w:rsidR="00F93992" w:rsidRDefault="00F93992" w:rsidP="00FD09E3">
      <w:pPr>
        <w:shd w:val="clear" w:color="auto" w:fill="FFFFFF"/>
      </w:pPr>
      <w:r>
        <w:t>Правила</w:t>
      </w:r>
    </w:p>
    <w:p w:rsidR="00F93992" w:rsidRDefault="00F93992" w:rsidP="00FD09E3">
      <w:pPr>
        <w:shd w:val="clear" w:color="auto" w:fill="FFFFFF"/>
      </w:pPr>
      <w:r>
        <w:t>Заключение</w:t>
      </w:r>
    </w:p>
    <w:p w:rsidR="00F93992" w:rsidRDefault="00F93992" w:rsidP="00FD09E3">
      <w:pPr>
        <w:shd w:val="clear" w:color="auto" w:fill="FFFFFF"/>
      </w:pPr>
    </w:p>
    <w:p w:rsidR="00F93992" w:rsidRDefault="00F93992" w:rsidP="00FD09E3">
      <w:pPr>
        <w:shd w:val="clear" w:color="auto" w:fill="FFFFFF"/>
      </w:pPr>
      <w:r>
        <w:t>Советы относительно душевного иноческого делания</w:t>
      </w:r>
    </w:p>
    <w:p w:rsidR="00F93992" w:rsidRDefault="00F93992" w:rsidP="00FD09E3">
      <w:pPr>
        <w:shd w:val="clear" w:color="auto" w:fill="FFFFFF"/>
      </w:pPr>
      <w:r>
        <w:t>Введение. Душевное делание естественно человеку  и составляет неотъемлемую принадлежность его</w:t>
      </w:r>
    </w:p>
    <w:p w:rsidR="00F93992" w:rsidRDefault="00F93992" w:rsidP="00FD09E3">
      <w:pPr>
        <w:shd w:val="clear" w:color="auto" w:fill="FFFFFF"/>
      </w:pPr>
      <w:r w:rsidRPr="000E5EB2">
        <w:rPr>
          <w:i/>
        </w:rPr>
        <w:t>Глава 1.</w:t>
      </w:r>
      <w:r>
        <w:t xml:space="preserve"> О изучении евангельских заповедей и о жительстве по евангельским заповедям</w:t>
      </w:r>
    </w:p>
    <w:p w:rsidR="00F93992" w:rsidRDefault="00F93992" w:rsidP="00FD09E3">
      <w:pPr>
        <w:shd w:val="clear" w:color="auto" w:fill="FFFFFF"/>
      </w:pPr>
      <w:r w:rsidRPr="000E5EB2">
        <w:rPr>
          <w:i/>
        </w:rPr>
        <w:t>Глава 2</w:t>
      </w:r>
      <w:r>
        <w:t xml:space="preserve"> Человеки будут судимы на Суде Божием по евангельским заповедям</w:t>
      </w:r>
    </w:p>
    <w:p w:rsidR="00F93992" w:rsidRDefault="00F93992" w:rsidP="00FD09E3">
      <w:pPr>
        <w:shd w:val="clear" w:color="auto" w:fill="FFFFFF"/>
      </w:pPr>
      <w:r w:rsidRPr="000E5EB2">
        <w:rPr>
          <w:i/>
        </w:rPr>
        <w:t>Глава 3.</w:t>
      </w:r>
      <w:r>
        <w:t xml:space="preserve"> Монашеское жительство есть жительство по евангельским заповедям</w:t>
      </w:r>
    </w:p>
    <w:p w:rsidR="00F93992" w:rsidRDefault="00F93992" w:rsidP="00FD09E3">
      <w:pPr>
        <w:shd w:val="clear" w:color="auto" w:fill="FFFFFF"/>
      </w:pPr>
      <w:r w:rsidRPr="000E5EB2">
        <w:rPr>
          <w:i/>
        </w:rPr>
        <w:t>Глава 4.</w:t>
      </w:r>
      <w:r>
        <w:t xml:space="preserve"> О непрочности монашеского жительства, когда оно не основано на евангельских заповедях</w:t>
      </w:r>
    </w:p>
    <w:p w:rsidR="00F93992" w:rsidRDefault="00F93992" w:rsidP="00FD09E3">
      <w:pPr>
        <w:shd w:val="clear" w:color="auto" w:fill="FFFFFF"/>
      </w:pPr>
      <w:r w:rsidRPr="000E5EB2">
        <w:rPr>
          <w:i/>
        </w:rPr>
        <w:t>Глава 5.</w:t>
      </w:r>
      <w:r>
        <w:t xml:space="preserve"> О хранении себя от соблазнов</w:t>
      </w:r>
    </w:p>
    <w:p w:rsidR="00F93992" w:rsidRDefault="00F93992" w:rsidP="00FD09E3">
      <w:pPr>
        <w:shd w:val="clear" w:color="auto" w:fill="FFFFFF"/>
      </w:pPr>
      <w:r w:rsidRPr="000E5EB2">
        <w:rPr>
          <w:i/>
        </w:rPr>
        <w:t>Глава 6.</w:t>
      </w:r>
      <w:r>
        <w:t xml:space="preserve"> Богоугодному жительству в безмолвии должно предшествовать богоугодное жительство в обществе человеческом</w:t>
      </w:r>
    </w:p>
    <w:p w:rsidR="00F93992" w:rsidRDefault="00F93992" w:rsidP="00FD09E3">
      <w:pPr>
        <w:shd w:val="clear" w:color="auto" w:fill="FFFFFF"/>
      </w:pPr>
      <w:r w:rsidRPr="000E5EB2">
        <w:rPr>
          <w:i/>
        </w:rPr>
        <w:t>Глава 7</w:t>
      </w:r>
      <w:r>
        <w:t>. О хранении себя от добра, принадлежащего падшему естеству человеческому</w:t>
      </w:r>
    </w:p>
    <w:p w:rsidR="00F93992" w:rsidRDefault="00F93992" w:rsidP="00FD09E3">
      <w:pPr>
        <w:shd w:val="clear" w:color="auto" w:fill="FFFFFF"/>
      </w:pPr>
      <w:r w:rsidRPr="000E5EB2">
        <w:rPr>
          <w:i/>
        </w:rPr>
        <w:t>Глава 8.</w:t>
      </w:r>
      <w:r>
        <w:t xml:space="preserve"> О вражде и борьбе между падшим естеством и евангельским заповедями</w:t>
      </w:r>
    </w:p>
    <w:p w:rsidR="00F93992" w:rsidRDefault="00F93992" w:rsidP="00FD09E3">
      <w:pPr>
        <w:shd w:val="clear" w:color="auto" w:fill="FFFFFF"/>
        <w:tabs>
          <w:tab w:val="left" w:leader="dot" w:pos="7992"/>
        </w:tabs>
        <w:spacing w:before="144"/>
      </w:pPr>
      <w:r>
        <w:rPr>
          <w:rFonts w:eastAsia="Times New Roman"/>
          <w:i/>
          <w:iCs/>
          <w:color w:val="000000"/>
        </w:rPr>
        <w:t xml:space="preserve">Глава 9. </w:t>
      </w:r>
      <w:r>
        <w:rPr>
          <w:rFonts w:eastAsia="Times New Roman"/>
          <w:color w:val="000000"/>
        </w:rPr>
        <w:t>О чтении Евангелия и Отеческих писаний</w:t>
      </w:r>
    </w:p>
    <w:p w:rsidR="00F93992" w:rsidRDefault="00F93992" w:rsidP="00FD09E3">
      <w:pPr>
        <w:shd w:val="clear" w:color="auto" w:fill="FFFFFF"/>
        <w:spacing w:before="47"/>
      </w:pPr>
      <w:r>
        <w:rPr>
          <w:rFonts w:eastAsia="Times New Roman"/>
          <w:i/>
          <w:iCs/>
          <w:color w:val="000000"/>
        </w:rPr>
        <w:t xml:space="preserve">Глава 10. </w:t>
      </w:r>
      <w:r>
        <w:rPr>
          <w:rFonts w:eastAsia="Times New Roman"/>
          <w:color w:val="000000"/>
        </w:rPr>
        <w:t xml:space="preserve">О осторожности при чтении Отеческих книг </w:t>
      </w:r>
      <w:r>
        <w:rPr>
          <w:rFonts w:eastAsia="Times New Roman"/>
          <w:color w:val="000000"/>
          <w:spacing w:val="-1"/>
        </w:rPr>
        <w:t>о монашеской жизни</w:t>
      </w:r>
    </w:p>
    <w:p w:rsidR="00F93992" w:rsidRDefault="00F93992" w:rsidP="00FD09E3">
      <w:pPr>
        <w:shd w:val="clear" w:color="auto" w:fill="FFFFFF"/>
        <w:tabs>
          <w:tab w:val="left" w:leader="dot" w:pos="7996"/>
        </w:tabs>
        <w:spacing w:line="274" w:lineRule="exact"/>
      </w:pPr>
      <w:r>
        <w:rPr>
          <w:rFonts w:eastAsia="Times New Roman"/>
          <w:i/>
          <w:iCs/>
          <w:color w:val="000000"/>
        </w:rPr>
        <w:t xml:space="preserve">Глава 11. </w:t>
      </w:r>
      <w:r>
        <w:rPr>
          <w:rFonts w:eastAsia="Times New Roman"/>
          <w:color w:val="000000"/>
        </w:rPr>
        <w:t>О отшельнической жизни</w:t>
      </w:r>
    </w:p>
    <w:p w:rsidR="00F93992" w:rsidRDefault="00F93992" w:rsidP="00FD09E3">
      <w:pPr>
        <w:shd w:val="clear" w:color="auto" w:fill="FFFFFF"/>
        <w:tabs>
          <w:tab w:val="left" w:leader="dot" w:pos="7999"/>
        </w:tabs>
        <w:spacing w:line="274" w:lineRule="exact"/>
      </w:pPr>
      <w:r>
        <w:rPr>
          <w:rFonts w:eastAsia="Times New Roman"/>
          <w:i/>
          <w:iCs/>
          <w:color w:val="000000"/>
        </w:rPr>
        <w:t xml:space="preserve">Глава 12. </w:t>
      </w:r>
      <w:r>
        <w:rPr>
          <w:rFonts w:eastAsia="Times New Roman"/>
          <w:color w:val="000000"/>
        </w:rPr>
        <w:t>О жительстве в послушании у старца</w:t>
      </w:r>
    </w:p>
    <w:p w:rsidR="00F93992" w:rsidRDefault="00F93992" w:rsidP="00FD09E3">
      <w:pPr>
        <w:shd w:val="clear" w:color="auto" w:fill="FFFFFF"/>
        <w:tabs>
          <w:tab w:val="left" w:leader="dot" w:pos="7999"/>
        </w:tabs>
        <w:spacing w:before="4" w:line="274" w:lineRule="exact"/>
      </w:pPr>
      <w:r>
        <w:rPr>
          <w:rFonts w:eastAsia="Times New Roman"/>
          <w:i/>
          <w:iCs/>
          <w:color w:val="000000"/>
        </w:rPr>
        <w:t xml:space="preserve">Глава 13. </w:t>
      </w:r>
      <w:r>
        <w:rPr>
          <w:rFonts w:eastAsia="Times New Roman"/>
          <w:color w:val="000000"/>
        </w:rPr>
        <w:t>О жительстве по совету</w:t>
      </w:r>
    </w:p>
    <w:p w:rsidR="00F93992" w:rsidRDefault="00F93992" w:rsidP="00FD09E3">
      <w:pPr>
        <w:shd w:val="clear" w:color="auto" w:fill="FFFFFF"/>
        <w:spacing w:line="274" w:lineRule="exact"/>
      </w:pPr>
      <w:r>
        <w:rPr>
          <w:rFonts w:eastAsia="Times New Roman"/>
          <w:i/>
          <w:iCs/>
          <w:color w:val="000000"/>
        </w:rPr>
        <w:t xml:space="preserve">Глава 14. </w:t>
      </w:r>
      <w:r>
        <w:rPr>
          <w:rFonts w:eastAsia="Times New Roman"/>
          <w:color w:val="000000"/>
        </w:rPr>
        <w:t xml:space="preserve">Цель монашеского жительства заключается </w:t>
      </w:r>
      <w:r>
        <w:rPr>
          <w:rFonts w:eastAsia="Times New Roman"/>
          <w:color w:val="000000"/>
          <w:spacing w:val="-1"/>
        </w:rPr>
        <w:t xml:space="preserve">в изучении воли Божией, в усвоении ее себе, </w:t>
      </w:r>
      <w:r>
        <w:rPr>
          <w:rFonts w:eastAsia="Times New Roman"/>
          <w:color w:val="000000"/>
          <w:spacing w:val="-2"/>
        </w:rPr>
        <w:t>в покорности ей</w:t>
      </w:r>
    </w:p>
    <w:p w:rsidR="00F93992" w:rsidRDefault="00F93992" w:rsidP="00FD09E3">
      <w:pPr>
        <w:shd w:val="clear" w:color="auto" w:fill="FFFFFF"/>
        <w:spacing w:before="40"/>
        <w:outlineLvl w:val="0"/>
      </w:pPr>
      <w:r>
        <w:rPr>
          <w:rFonts w:eastAsia="Times New Roman"/>
          <w:i/>
          <w:iCs/>
          <w:color w:val="000000"/>
        </w:rPr>
        <w:t xml:space="preserve">Глава 15. </w:t>
      </w:r>
      <w:r>
        <w:rPr>
          <w:rFonts w:eastAsia="Times New Roman"/>
          <w:color w:val="000000"/>
        </w:rPr>
        <w:t>Любовь к ближнему служит средством достижения любви к Богу</w:t>
      </w:r>
    </w:p>
    <w:p w:rsidR="00F93992" w:rsidRDefault="00F93992" w:rsidP="00FD09E3">
      <w:pPr>
        <w:shd w:val="clear" w:color="auto" w:fill="FFFFFF"/>
        <w:tabs>
          <w:tab w:val="left" w:leader="dot" w:pos="8014"/>
        </w:tabs>
        <w:spacing w:before="72" w:line="191" w:lineRule="exact"/>
      </w:pPr>
      <w:r>
        <w:rPr>
          <w:rFonts w:eastAsia="Times New Roman"/>
          <w:i/>
          <w:iCs/>
          <w:color w:val="000000"/>
        </w:rPr>
        <w:t xml:space="preserve">Глава 16. </w:t>
      </w:r>
      <w:r>
        <w:rPr>
          <w:rFonts w:eastAsia="Times New Roman"/>
          <w:color w:val="000000"/>
        </w:rPr>
        <w:t>Смирение пред ближним служит средством достижения любви к ближнему</w:t>
      </w:r>
    </w:p>
    <w:p w:rsidR="00F93992" w:rsidRDefault="00F93992" w:rsidP="00FD09E3">
      <w:pPr>
        <w:shd w:val="clear" w:color="auto" w:fill="FFFFFF"/>
        <w:tabs>
          <w:tab w:val="left" w:pos="3020"/>
          <w:tab w:val="left" w:leader="dot" w:pos="8017"/>
        </w:tabs>
        <w:spacing w:before="18" w:line="270" w:lineRule="exact"/>
      </w:pPr>
      <w:r>
        <w:rPr>
          <w:rFonts w:eastAsia="Times New Roman"/>
          <w:i/>
          <w:iCs/>
          <w:color w:val="000000"/>
          <w:spacing w:val="-1"/>
        </w:rPr>
        <w:t>Глава 17.</w:t>
      </w:r>
      <w:r>
        <w:rPr>
          <w:rFonts w:eastAsia="Times New Roman"/>
          <w:color w:val="000000"/>
          <w:spacing w:val="-1"/>
        </w:rPr>
        <w:t>О молитве</w:t>
      </w:r>
    </w:p>
    <w:p w:rsidR="00F93992" w:rsidRDefault="00F93992" w:rsidP="00FD09E3">
      <w:pPr>
        <w:shd w:val="clear" w:color="auto" w:fill="FFFFFF"/>
        <w:tabs>
          <w:tab w:val="left" w:pos="3020"/>
          <w:tab w:val="left" w:leader="dot" w:pos="8017"/>
        </w:tabs>
        <w:spacing w:line="270" w:lineRule="exact"/>
      </w:pPr>
      <w:r>
        <w:rPr>
          <w:rFonts w:eastAsia="Times New Roman"/>
          <w:i/>
          <w:iCs/>
          <w:color w:val="000000"/>
          <w:spacing w:val="-1"/>
        </w:rPr>
        <w:t>Глава 18.</w:t>
      </w:r>
      <w:r>
        <w:rPr>
          <w:rFonts w:eastAsia="Times New Roman"/>
          <w:color w:val="000000"/>
        </w:rPr>
        <w:t>О приготовлении к молитве</w:t>
      </w:r>
    </w:p>
    <w:p w:rsidR="00F93992" w:rsidRDefault="00F93992" w:rsidP="00FD09E3">
      <w:pPr>
        <w:shd w:val="clear" w:color="auto" w:fill="FFFFFF"/>
        <w:tabs>
          <w:tab w:val="left" w:pos="3020"/>
          <w:tab w:val="left" w:leader="dot" w:pos="8021"/>
        </w:tabs>
        <w:spacing w:before="4" w:line="270" w:lineRule="exact"/>
      </w:pPr>
      <w:r>
        <w:rPr>
          <w:rFonts w:eastAsia="Times New Roman"/>
          <w:i/>
          <w:iCs/>
          <w:color w:val="000000"/>
          <w:spacing w:val="-1"/>
        </w:rPr>
        <w:t>Глава 19.</w:t>
      </w:r>
      <w:r>
        <w:rPr>
          <w:rFonts w:eastAsia="Times New Roman"/>
          <w:color w:val="000000"/>
        </w:rPr>
        <w:t>О внимании при молитве</w:t>
      </w:r>
    </w:p>
    <w:p w:rsidR="00F93992" w:rsidRDefault="00F93992" w:rsidP="00FD09E3">
      <w:pPr>
        <w:shd w:val="clear" w:color="auto" w:fill="FFFFFF"/>
        <w:tabs>
          <w:tab w:val="left" w:pos="3020"/>
          <w:tab w:val="left" w:leader="dot" w:pos="8024"/>
        </w:tabs>
        <w:spacing w:before="7" w:line="270" w:lineRule="exact"/>
      </w:pPr>
      <w:r>
        <w:rPr>
          <w:rFonts w:eastAsia="Times New Roman"/>
          <w:i/>
          <w:iCs/>
          <w:color w:val="000000"/>
        </w:rPr>
        <w:t>Глава 20.</w:t>
      </w:r>
      <w:r>
        <w:rPr>
          <w:rFonts w:eastAsia="Times New Roman"/>
          <w:color w:val="000000"/>
        </w:rPr>
        <w:t>О келейном правиле</w:t>
      </w:r>
    </w:p>
    <w:p w:rsidR="00F93992" w:rsidRDefault="00F93992" w:rsidP="00FD09E3">
      <w:pPr>
        <w:shd w:val="clear" w:color="auto" w:fill="FFFFFF"/>
        <w:tabs>
          <w:tab w:val="left" w:pos="3020"/>
          <w:tab w:val="left" w:leader="dot" w:pos="8024"/>
        </w:tabs>
        <w:spacing w:line="270" w:lineRule="exact"/>
      </w:pPr>
      <w:r>
        <w:rPr>
          <w:rFonts w:eastAsia="Times New Roman"/>
          <w:i/>
          <w:iCs/>
          <w:color w:val="000000"/>
        </w:rPr>
        <w:t>Глава 21.</w:t>
      </w:r>
      <w:r>
        <w:rPr>
          <w:rFonts w:eastAsia="Times New Roman"/>
          <w:color w:val="000000"/>
        </w:rPr>
        <w:t>О поклонах</w:t>
      </w:r>
    </w:p>
    <w:p w:rsidR="00F93992" w:rsidRDefault="00F93992" w:rsidP="00FD09E3">
      <w:pPr>
        <w:shd w:val="clear" w:color="auto" w:fill="FFFFFF"/>
        <w:spacing w:before="7" w:line="270" w:lineRule="exact"/>
      </w:pPr>
      <w:r>
        <w:rPr>
          <w:rFonts w:eastAsia="Times New Roman"/>
          <w:i/>
          <w:iCs/>
          <w:color w:val="000000"/>
        </w:rPr>
        <w:t xml:space="preserve">Глава 22. </w:t>
      </w:r>
      <w:r>
        <w:rPr>
          <w:rFonts w:eastAsia="Times New Roman"/>
          <w:color w:val="000000"/>
        </w:rPr>
        <w:t>О применении келейного правила к монастырскому правилу</w:t>
      </w:r>
    </w:p>
    <w:p w:rsidR="00F93992" w:rsidRDefault="00F93992" w:rsidP="00FD09E3">
      <w:pPr>
        <w:shd w:val="clear" w:color="auto" w:fill="FFFFFF"/>
        <w:tabs>
          <w:tab w:val="left" w:pos="3024"/>
          <w:tab w:val="left" w:leader="dot" w:pos="8028"/>
        </w:tabs>
        <w:spacing w:line="270" w:lineRule="exact"/>
      </w:pPr>
      <w:r>
        <w:rPr>
          <w:rFonts w:eastAsia="Times New Roman"/>
          <w:i/>
          <w:iCs/>
          <w:color w:val="000000"/>
          <w:spacing w:val="-1"/>
        </w:rPr>
        <w:t>Глава 23.</w:t>
      </w:r>
      <w:r>
        <w:rPr>
          <w:rFonts w:eastAsia="Times New Roman"/>
          <w:color w:val="000000"/>
          <w:spacing w:val="-1"/>
        </w:rPr>
        <w:t>О молитве Иисусовой</w:t>
      </w:r>
    </w:p>
    <w:p w:rsidR="00F93992" w:rsidRDefault="00F93992" w:rsidP="00FD09E3">
      <w:pPr>
        <w:shd w:val="clear" w:color="auto" w:fill="FFFFFF"/>
        <w:tabs>
          <w:tab w:val="left" w:pos="3024"/>
          <w:tab w:val="left" w:leader="dot" w:pos="8032"/>
        </w:tabs>
        <w:spacing w:line="270" w:lineRule="exact"/>
      </w:pPr>
      <w:r>
        <w:rPr>
          <w:rFonts w:eastAsia="Times New Roman"/>
          <w:i/>
          <w:iCs/>
          <w:color w:val="000000"/>
          <w:spacing w:val="-1"/>
        </w:rPr>
        <w:t>Глава 24.</w:t>
      </w:r>
      <w:r>
        <w:rPr>
          <w:rFonts w:eastAsia="Times New Roman"/>
          <w:color w:val="000000"/>
          <w:spacing w:val="-3"/>
        </w:rPr>
        <w:t>О упражнении молитвою Иисусовою</w:t>
      </w:r>
    </w:p>
    <w:p w:rsidR="00F93992" w:rsidRDefault="00F93992" w:rsidP="00FD09E3">
      <w:pPr>
        <w:shd w:val="clear" w:color="auto" w:fill="FFFFFF"/>
        <w:tabs>
          <w:tab w:val="left" w:pos="3024"/>
          <w:tab w:val="left" w:leader="dot" w:pos="8035"/>
        </w:tabs>
        <w:spacing w:before="11" w:line="270" w:lineRule="exact"/>
      </w:pPr>
      <w:r>
        <w:rPr>
          <w:rFonts w:eastAsia="Times New Roman"/>
          <w:i/>
          <w:iCs/>
          <w:color w:val="000000"/>
          <w:spacing w:val="-1"/>
        </w:rPr>
        <w:t>Глава 25.</w:t>
      </w:r>
      <w:r>
        <w:rPr>
          <w:rFonts w:eastAsia="Times New Roman"/>
          <w:color w:val="000000"/>
          <w:spacing w:val="-2"/>
        </w:rPr>
        <w:t>О непрестанной молитве</w:t>
      </w:r>
    </w:p>
    <w:p w:rsidR="00F93992" w:rsidRDefault="00F93992" w:rsidP="00FD09E3">
      <w:pPr>
        <w:shd w:val="clear" w:color="auto" w:fill="FFFFFF"/>
        <w:tabs>
          <w:tab w:val="left" w:pos="3024"/>
          <w:tab w:val="left" w:leader="dot" w:pos="8035"/>
        </w:tabs>
        <w:spacing w:line="270" w:lineRule="exact"/>
      </w:pPr>
      <w:r>
        <w:rPr>
          <w:rFonts w:eastAsia="Times New Roman"/>
          <w:i/>
          <w:iCs/>
          <w:color w:val="000000"/>
          <w:spacing w:val="-1"/>
        </w:rPr>
        <w:t>Глава 26.</w:t>
      </w:r>
      <w:r>
        <w:rPr>
          <w:rFonts w:eastAsia="Times New Roman"/>
          <w:color w:val="000000"/>
          <w:spacing w:val="-2"/>
        </w:rPr>
        <w:t>О молитве Иисусовой устной, умной и сердечной</w:t>
      </w:r>
    </w:p>
    <w:p w:rsidR="00F93992" w:rsidRDefault="00F93992" w:rsidP="00FD09E3">
      <w:pPr>
        <w:shd w:val="clear" w:color="auto" w:fill="FFFFFF"/>
        <w:tabs>
          <w:tab w:val="left" w:pos="3024"/>
          <w:tab w:val="left" w:leader="dot" w:pos="7913"/>
        </w:tabs>
        <w:spacing w:before="4" w:line="270" w:lineRule="exact"/>
      </w:pPr>
      <w:r>
        <w:rPr>
          <w:rFonts w:eastAsia="Times New Roman"/>
          <w:i/>
          <w:iCs/>
          <w:color w:val="000000"/>
          <w:spacing w:val="-1"/>
        </w:rPr>
        <w:t>Глава 27.</w:t>
      </w:r>
      <w:r>
        <w:rPr>
          <w:rFonts w:eastAsia="Times New Roman"/>
          <w:color w:val="000000"/>
        </w:rPr>
        <w:t xml:space="preserve">О Богомыслии </w:t>
      </w:r>
    </w:p>
    <w:p w:rsidR="00F93992" w:rsidRDefault="00F93992" w:rsidP="00FD09E3">
      <w:pPr>
        <w:shd w:val="clear" w:color="auto" w:fill="FFFFFF"/>
        <w:tabs>
          <w:tab w:val="left" w:pos="3024"/>
          <w:tab w:val="left" w:leader="dot" w:pos="7916"/>
        </w:tabs>
        <w:spacing w:before="4" w:line="270" w:lineRule="exact"/>
      </w:pPr>
      <w:r>
        <w:rPr>
          <w:rFonts w:eastAsia="Times New Roman"/>
          <w:i/>
          <w:iCs/>
          <w:color w:val="000000"/>
          <w:spacing w:val="-1"/>
        </w:rPr>
        <w:t>Глава 28.</w:t>
      </w:r>
      <w:r>
        <w:rPr>
          <w:rFonts w:eastAsia="Times New Roman"/>
          <w:color w:val="000000"/>
        </w:rPr>
        <w:t>О памятовании смерти</w:t>
      </w:r>
    </w:p>
    <w:p w:rsidR="00F93992" w:rsidRDefault="00F93992" w:rsidP="00FD09E3">
      <w:pPr>
        <w:shd w:val="clear" w:color="auto" w:fill="FFFFFF"/>
        <w:spacing w:before="4" w:line="270" w:lineRule="exact"/>
      </w:pPr>
      <w:r>
        <w:rPr>
          <w:rFonts w:eastAsia="Times New Roman"/>
          <w:i/>
          <w:iCs/>
          <w:color w:val="000000"/>
        </w:rPr>
        <w:t xml:space="preserve">Глава 29. </w:t>
      </w:r>
      <w:r>
        <w:rPr>
          <w:rFonts w:eastAsia="Times New Roman"/>
          <w:color w:val="000000"/>
        </w:rPr>
        <w:t>Тесный путь установлен Самим Богом для истинных служителей Его</w:t>
      </w:r>
    </w:p>
    <w:p w:rsidR="00F93992" w:rsidRDefault="00F93992" w:rsidP="00FD09E3">
      <w:pPr>
        <w:shd w:val="clear" w:color="auto" w:fill="FFFFFF"/>
        <w:tabs>
          <w:tab w:val="left" w:leader="dot" w:pos="7924"/>
        </w:tabs>
        <w:spacing w:before="68" w:line="194" w:lineRule="exact"/>
      </w:pPr>
      <w:r>
        <w:rPr>
          <w:rFonts w:eastAsia="Times New Roman"/>
          <w:i/>
          <w:iCs/>
          <w:color w:val="000000"/>
        </w:rPr>
        <w:t xml:space="preserve">Глава 30. </w:t>
      </w:r>
      <w:r>
        <w:rPr>
          <w:rFonts w:eastAsia="Times New Roman"/>
          <w:color w:val="000000"/>
        </w:rPr>
        <w:t xml:space="preserve">Скорби суть по преимуществу удел иноков последнего </w:t>
      </w:r>
      <w:r>
        <w:rPr>
          <w:rFonts w:eastAsia="Times New Roman"/>
          <w:color w:val="000000"/>
          <w:spacing w:val="-4"/>
        </w:rPr>
        <w:t>времени</w:t>
      </w:r>
    </w:p>
    <w:p w:rsidR="00F93992" w:rsidRDefault="00F93992" w:rsidP="00FD09E3">
      <w:pPr>
        <w:shd w:val="clear" w:color="auto" w:fill="FFFFFF"/>
        <w:tabs>
          <w:tab w:val="left" w:leader="dot" w:pos="7920"/>
        </w:tabs>
        <w:spacing w:before="7" w:line="281" w:lineRule="exact"/>
      </w:pPr>
      <w:r>
        <w:rPr>
          <w:rFonts w:eastAsia="Times New Roman"/>
          <w:i/>
          <w:iCs/>
          <w:color w:val="000000"/>
        </w:rPr>
        <w:t xml:space="preserve">Глава 31. </w:t>
      </w:r>
      <w:r>
        <w:rPr>
          <w:rFonts w:eastAsia="Times New Roman"/>
          <w:color w:val="000000"/>
        </w:rPr>
        <w:t>Источники иноческих скорбей</w:t>
      </w:r>
    </w:p>
    <w:p w:rsidR="00F93992" w:rsidRDefault="00F93992" w:rsidP="00FD09E3">
      <w:pPr>
        <w:shd w:val="clear" w:color="auto" w:fill="FFFFFF"/>
        <w:tabs>
          <w:tab w:val="left" w:leader="dot" w:pos="7927"/>
        </w:tabs>
        <w:spacing w:line="281" w:lineRule="exact"/>
      </w:pPr>
      <w:r>
        <w:rPr>
          <w:rFonts w:eastAsia="Times New Roman"/>
          <w:i/>
          <w:iCs/>
          <w:color w:val="000000"/>
        </w:rPr>
        <w:t xml:space="preserve">Глава 32. </w:t>
      </w:r>
      <w:r>
        <w:rPr>
          <w:rFonts w:eastAsia="Times New Roman"/>
          <w:color w:val="000000"/>
        </w:rPr>
        <w:t>О необходимости мужества при искушениях</w:t>
      </w:r>
    </w:p>
    <w:p w:rsidR="00F93992" w:rsidRDefault="00F93992" w:rsidP="00FD09E3">
      <w:pPr>
        <w:shd w:val="clear" w:color="auto" w:fill="FFFFFF"/>
        <w:tabs>
          <w:tab w:val="left" w:leader="dot" w:pos="7927"/>
        </w:tabs>
        <w:spacing w:line="281" w:lineRule="exact"/>
      </w:pPr>
      <w:r>
        <w:rPr>
          <w:rFonts w:eastAsia="Times New Roman"/>
          <w:i/>
          <w:iCs/>
          <w:color w:val="000000"/>
        </w:rPr>
        <w:t xml:space="preserve">Глава 33. </w:t>
      </w:r>
      <w:r>
        <w:rPr>
          <w:rFonts w:eastAsia="Times New Roman"/>
          <w:color w:val="000000"/>
        </w:rPr>
        <w:t>Учение святых Отцов о тесном пути</w:t>
      </w:r>
    </w:p>
    <w:p w:rsidR="00F93992" w:rsidRDefault="00F93992" w:rsidP="00FD09E3">
      <w:pPr>
        <w:shd w:val="clear" w:color="auto" w:fill="FFFFFF"/>
        <w:tabs>
          <w:tab w:val="left" w:leader="dot" w:pos="7924"/>
        </w:tabs>
        <w:spacing w:line="281" w:lineRule="exact"/>
      </w:pPr>
      <w:r>
        <w:rPr>
          <w:rFonts w:eastAsia="Times New Roman"/>
          <w:color w:val="000000"/>
          <w:spacing w:val="-1"/>
        </w:rPr>
        <w:t>Выписка из творений преподобного Макария Великого</w:t>
      </w:r>
    </w:p>
    <w:p w:rsidR="00F93992" w:rsidRDefault="00F93992" w:rsidP="00FD09E3">
      <w:pPr>
        <w:shd w:val="clear" w:color="auto" w:fill="FFFFFF"/>
        <w:tabs>
          <w:tab w:val="left" w:leader="dot" w:pos="7927"/>
        </w:tabs>
        <w:spacing w:before="4" w:line="281" w:lineRule="exact"/>
      </w:pPr>
      <w:r>
        <w:rPr>
          <w:rFonts w:eastAsia="Times New Roman"/>
          <w:color w:val="000000"/>
        </w:rPr>
        <w:t>Выписка из творений преподобного Марка Подвижника</w:t>
      </w:r>
    </w:p>
    <w:p w:rsidR="00F93992" w:rsidRDefault="00F93992" w:rsidP="00FD09E3">
      <w:pPr>
        <w:shd w:val="clear" w:color="auto" w:fill="FFFFFF"/>
        <w:spacing w:before="4" w:line="281" w:lineRule="exact"/>
      </w:pPr>
      <w:r>
        <w:rPr>
          <w:rFonts w:eastAsia="Times New Roman"/>
          <w:color w:val="000000"/>
        </w:rPr>
        <w:t xml:space="preserve">Выписка из жития святого Андрея, Христа ради </w:t>
      </w:r>
      <w:r>
        <w:rPr>
          <w:rFonts w:eastAsia="Times New Roman"/>
          <w:color w:val="000000"/>
          <w:spacing w:val="-2"/>
        </w:rPr>
        <w:t>юродивого</w:t>
      </w:r>
    </w:p>
    <w:p w:rsidR="00F93992" w:rsidRDefault="00F93992" w:rsidP="00FD09E3">
      <w:pPr>
        <w:shd w:val="clear" w:color="auto" w:fill="FFFFFF"/>
        <w:tabs>
          <w:tab w:val="left" w:leader="dot" w:pos="7931"/>
        </w:tabs>
        <w:spacing w:before="50"/>
      </w:pPr>
      <w:r>
        <w:rPr>
          <w:rFonts w:eastAsia="Times New Roman"/>
          <w:color w:val="000000"/>
        </w:rPr>
        <w:t>Выписка из Лествицы святого Иоанна Лествичника</w:t>
      </w:r>
    </w:p>
    <w:p w:rsidR="00F93992" w:rsidRDefault="00F93992" w:rsidP="00FD09E3">
      <w:pPr>
        <w:shd w:val="clear" w:color="auto" w:fill="FFFFFF"/>
        <w:tabs>
          <w:tab w:val="left" w:leader="dot" w:pos="5746"/>
        </w:tabs>
        <w:spacing w:before="148" w:line="274" w:lineRule="exact"/>
      </w:pPr>
      <w:r>
        <w:rPr>
          <w:rFonts w:eastAsia="Times New Roman"/>
          <w:color w:val="000000"/>
          <w:spacing w:val="-2"/>
        </w:rPr>
        <w:lastRenderedPageBreak/>
        <w:t>Выписка из творений преподобного аввы Дорофея</w:t>
      </w:r>
    </w:p>
    <w:p w:rsidR="00F93992" w:rsidRDefault="00F93992" w:rsidP="00FD09E3">
      <w:pPr>
        <w:shd w:val="clear" w:color="auto" w:fill="FFFFFF"/>
        <w:tabs>
          <w:tab w:val="left" w:leader="dot" w:pos="5746"/>
        </w:tabs>
        <w:spacing w:before="4" w:line="274" w:lineRule="exact"/>
      </w:pPr>
      <w:r>
        <w:rPr>
          <w:rFonts w:eastAsia="Times New Roman"/>
          <w:color w:val="000000"/>
        </w:rPr>
        <w:t>Выписка из творений преподобного Исайи Отшельника</w:t>
      </w:r>
    </w:p>
    <w:p w:rsidR="00F93992" w:rsidRDefault="00F93992" w:rsidP="00FD09E3">
      <w:pPr>
        <w:shd w:val="clear" w:color="auto" w:fill="FFFFFF"/>
        <w:tabs>
          <w:tab w:val="left" w:leader="dot" w:pos="5746"/>
        </w:tabs>
        <w:spacing w:before="11" w:line="274" w:lineRule="exact"/>
      </w:pPr>
      <w:r>
        <w:rPr>
          <w:rFonts w:eastAsia="Times New Roman"/>
          <w:i/>
          <w:iCs/>
          <w:color w:val="000000"/>
        </w:rPr>
        <w:t xml:space="preserve">Глава 34. </w:t>
      </w:r>
      <w:r>
        <w:rPr>
          <w:rFonts w:eastAsia="Times New Roman"/>
          <w:color w:val="000000"/>
        </w:rPr>
        <w:t>О трезвении</w:t>
      </w:r>
    </w:p>
    <w:p w:rsidR="00F93992" w:rsidRDefault="00F93992" w:rsidP="00FD09E3">
      <w:pPr>
        <w:shd w:val="clear" w:color="auto" w:fill="FFFFFF"/>
        <w:tabs>
          <w:tab w:val="left" w:leader="dot" w:pos="5746"/>
        </w:tabs>
        <w:spacing w:line="274" w:lineRule="exact"/>
      </w:pPr>
      <w:r>
        <w:rPr>
          <w:rFonts w:eastAsia="Times New Roman"/>
          <w:i/>
          <w:iCs/>
          <w:color w:val="000000"/>
        </w:rPr>
        <w:t xml:space="preserve">Глава 35. </w:t>
      </w:r>
      <w:r>
        <w:rPr>
          <w:rFonts w:eastAsia="Times New Roman"/>
          <w:color w:val="000000"/>
        </w:rPr>
        <w:t xml:space="preserve">О пользе и вреде от телесных подвигов </w:t>
      </w:r>
    </w:p>
    <w:p w:rsidR="00F93992" w:rsidRDefault="00F93992" w:rsidP="00FD09E3">
      <w:pPr>
        <w:shd w:val="clear" w:color="auto" w:fill="FFFFFF"/>
        <w:tabs>
          <w:tab w:val="left" w:leader="dot" w:pos="5746"/>
        </w:tabs>
        <w:spacing w:line="274" w:lineRule="exact"/>
      </w:pPr>
      <w:r>
        <w:rPr>
          <w:rFonts w:eastAsia="Times New Roman"/>
          <w:i/>
          <w:iCs/>
          <w:color w:val="000000"/>
        </w:rPr>
        <w:t xml:space="preserve">Глава 36. </w:t>
      </w:r>
      <w:r>
        <w:rPr>
          <w:rFonts w:eastAsia="Times New Roman"/>
          <w:color w:val="000000"/>
        </w:rPr>
        <w:t>О ревности душевной и духовной</w:t>
      </w:r>
    </w:p>
    <w:p w:rsidR="00F93992" w:rsidRDefault="00F93992" w:rsidP="00FD09E3">
      <w:pPr>
        <w:shd w:val="clear" w:color="auto" w:fill="FFFFFF"/>
        <w:tabs>
          <w:tab w:val="left" w:leader="dot" w:pos="5749"/>
        </w:tabs>
        <w:spacing w:line="274" w:lineRule="exact"/>
      </w:pPr>
      <w:r>
        <w:rPr>
          <w:rFonts w:eastAsia="Times New Roman"/>
          <w:i/>
          <w:iCs/>
          <w:color w:val="000000"/>
        </w:rPr>
        <w:t xml:space="preserve">Глава 37. </w:t>
      </w:r>
      <w:r>
        <w:rPr>
          <w:rFonts w:eastAsia="Times New Roman"/>
          <w:color w:val="000000"/>
        </w:rPr>
        <w:t>О милостыни</w:t>
      </w:r>
    </w:p>
    <w:p w:rsidR="00F93992" w:rsidRDefault="00F93992" w:rsidP="00FD09E3">
      <w:pPr>
        <w:shd w:val="clear" w:color="auto" w:fill="FFFFFF"/>
        <w:tabs>
          <w:tab w:val="left" w:leader="dot" w:pos="5749"/>
        </w:tabs>
        <w:spacing w:line="274" w:lineRule="exact"/>
      </w:pPr>
      <w:r>
        <w:rPr>
          <w:rFonts w:eastAsia="Times New Roman"/>
          <w:i/>
          <w:iCs/>
          <w:color w:val="000000"/>
        </w:rPr>
        <w:t xml:space="preserve">Глава 38. </w:t>
      </w:r>
      <w:r>
        <w:rPr>
          <w:rFonts w:eastAsia="Times New Roman"/>
          <w:color w:val="000000"/>
        </w:rPr>
        <w:t>О нестяжании</w:t>
      </w:r>
    </w:p>
    <w:p w:rsidR="00F93992" w:rsidRDefault="00F93992" w:rsidP="00FD09E3">
      <w:pPr>
        <w:shd w:val="clear" w:color="auto" w:fill="FFFFFF"/>
        <w:tabs>
          <w:tab w:val="left" w:leader="dot" w:pos="5749"/>
        </w:tabs>
        <w:spacing w:line="274" w:lineRule="exact"/>
      </w:pPr>
      <w:r>
        <w:rPr>
          <w:rFonts w:eastAsia="Times New Roman"/>
          <w:i/>
          <w:iCs/>
          <w:color w:val="000000"/>
        </w:rPr>
        <w:t xml:space="preserve">Глава 39. </w:t>
      </w:r>
      <w:r>
        <w:rPr>
          <w:rFonts w:eastAsia="Times New Roman"/>
          <w:color w:val="000000"/>
        </w:rPr>
        <w:t>О человеческой славе</w:t>
      </w:r>
    </w:p>
    <w:p w:rsidR="00F93992" w:rsidRDefault="00F93992" w:rsidP="00FD09E3">
      <w:pPr>
        <w:shd w:val="clear" w:color="auto" w:fill="FFFFFF"/>
        <w:tabs>
          <w:tab w:val="left" w:leader="dot" w:pos="5749"/>
        </w:tabs>
        <w:spacing w:line="274" w:lineRule="exact"/>
      </w:pPr>
      <w:r>
        <w:rPr>
          <w:rFonts w:eastAsia="Times New Roman"/>
          <w:i/>
          <w:iCs/>
          <w:color w:val="000000"/>
        </w:rPr>
        <w:t xml:space="preserve">Глава 40. </w:t>
      </w:r>
      <w:r>
        <w:rPr>
          <w:rFonts w:eastAsia="Times New Roman"/>
          <w:color w:val="000000"/>
        </w:rPr>
        <w:t>О памятозлобии</w:t>
      </w:r>
    </w:p>
    <w:p w:rsidR="00F93992" w:rsidRDefault="00F93992" w:rsidP="00FD09E3">
      <w:pPr>
        <w:shd w:val="clear" w:color="auto" w:fill="FFFFFF"/>
        <w:tabs>
          <w:tab w:val="left" w:leader="dot" w:pos="5753"/>
        </w:tabs>
        <w:spacing w:line="274" w:lineRule="exact"/>
      </w:pPr>
      <w:r>
        <w:rPr>
          <w:rFonts w:eastAsia="Times New Roman"/>
          <w:i/>
          <w:iCs/>
          <w:color w:val="000000"/>
        </w:rPr>
        <w:t xml:space="preserve">Глава 41. </w:t>
      </w:r>
      <w:r>
        <w:rPr>
          <w:rFonts w:eastAsia="Times New Roman"/>
          <w:color w:val="000000"/>
        </w:rPr>
        <w:t xml:space="preserve">Значение слова </w:t>
      </w:r>
      <w:r w:rsidRPr="00D44B01">
        <w:rPr>
          <w:rFonts w:eastAsia="Times New Roman"/>
          <w:color w:val="000000"/>
        </w:rPr>
        <w:t>«</w:t>
      </w:r>
      <w:r>
        <w:rPr>
          <w:rFonts w:eastAsia="Times New Roman"/>
          <w:color w:val="000000"/>
          <w:lang w:val="en-US"/>
        </w:rPr>
        <w:t>Mip</w:t>
      </w:r>
      <w:r w:rsidRPr="00D44B01">
        <w:rPr>
          <w:rFonts w:eastAsia="Times New Roman"/>
          <w:color w:val="000000"/>
        </w:rPr>
        <w:t>»</w:t>
      </w:r>
    </w:p>
    <w:p w:rsidR="00F93992" w:rsidRDefault="00F93992" w:rsidP="00FD09E3">
      <w:pPr>
        <w:shd w:val="clear" w:color="auto" w:fill="FFFFFF"/>
        <w:tabs>
          <w:tab w:val="left" w:leader="dot" w:pos="5753"/>
        </w:tabs>
        <w:spacing w:line="270" w:lineRule="exact"/>
      </w:pPr>
      <w:r>
        <w:rPr>
          <w:rFonts w:eastAsia="Times New Roman"/>
          <w:i/>
          <w:iCs/>
          <w:color w:val="000000"/>
        </w:rPr>
        <w:t xml:space="preserve">Глава 42. </w:t>
      </w:r>
      <w:r>
        <w:rPr>
          <w:rFonts w:eastAsia="Times New Roman"/>
          <w:color w:val="000000"/>
        </w:rPr>
        <w:t>О хранении от знакомства с женским полом</w:t>
      </w:r>
    </w:p>
    <w:p w:rsidR="00F93992" w:rsidRDefault="00F93992" w:rsidP="00FD09E3">
      <w:pPr>
        <w:shd w:val="clear" w:color="auto" w:fill="FFFFFF"/>
        <w:tabs>
          <w:tab w:val="left" w:leader="dot" w:pos="5753"/>
        </w:tabs>
        <w:spacing w:before="4" w:line="270" w:lineRule="exact"/>
      </w:pPr>
      <w:r>
        <w:rPr>
          <w:rFonts w:eastAsia="Times New Roman"/>
          <w:i/>
          <w:iCs/>
          <w:color w:val="000000"/>
        </w:rPr>
        <w:t xml:space="preserve">Глава 43. </w:t>
      </w:r>
      <w:r>
        <w:rPr>
          <w:rFonts w:eastAsia="Times New Roman"/>
          <w:color w:val="000000"/>
        </w:rPr>
        <w:t>О падших ангелах</w:t>
      </w:r>
    </w:p>
    <w:p w:rsidR="00F93992" w:rsidRDefault="00F93992" w:rsidP="00FD09E3">
      <w:pPr>
        <w:shd w:val="clear" w:color="auto" w:fill="FFFFFF"/>
        <w:tabs>
          <w:tab w:val="left" w:leader="dot" w:pos="5756"/>
        </w:tabs>
        <w:spacing w:line="270" w:lineRule="exact"/>
      </w:pPr>
      <w:r>
        <w:rPr>
          <w:rFonts w:eastAsia="Times New Roman"/>
          <w:i/>
          <w:iCs/>
          <w:color w:val="000000"/>
        </w:rPr>
        <w:t xml:space="preserve">Глава 44. </w:t>
      </w:r>
      <w:r>
        <w:rPr>
          <w:rFonts w:eastAsia="Times New Roman"/>
          <w:color w:val="000000"/>
        </w:rPr>
        <w:t xml:space="preserve">Первый образ борьбы с падшими ангелами </w:t>
      </w:r>
    </w:p>
    <w:p w:rsidR="00F93992" w:rsidRDefault="00F93992" w:rsidP="00FD09E3">
      <w:pPr>
        <w:shd w:val="clear" w:color="auto" w:fill="FFFFFF"/>
        <w:tabs>
          <w:tab w:val="left" w:leader="dot" w:pos="5756"/>
        </w:tabs>
        <w:spacing w:line="270" w:lineRule="exact"/>
      </w:pPr>
      <w:r>
        <w:rPr>
          <w:rFonts w:eastAsia="Times New Roman"/>
          <w:i/>
          <w:iCs/>
          <w:color w:val="000000"/>
        </w:rPr>
        <w:t xml:space="preserve">Глава 45. </w:t>
      </w:r>
      <w:r>
        <w:rPr>
          <w:rFonts w:eastAsia="Times New Roman"/>
          <w:color w:val="000000"/>
        </w:rPr>
        <w:t xml:space="preserve">Второй образ борьбы с падшими ангелами </w:t>
      </w:r>
    </w:p>
    <w:p w:rsidR="00F93992" w:rsidRDefault="00F93992" w:rsidP="00FD09E3">
      <w:pPr>
        <w:shd w:val="clear" w:color="auto" w:fill="FFFFFF"/>
        <w:tabs>
          <w:tab w:val="left" w:leader="dot" w:pos="5760"/>
        </w:tabs>
        <w:spacing w:before="4" w:line="270" w:lineRule="exact"/>
      </w:pPr>
      <w:r>
        <w:rPr>
          <w:rFonts w:eastAsia="Times New Roman"/>
          <w:i/>
          <w:iCs/>
          <w:color w:val="000000"/>
        </w:rPr>
        <w:t xml:space="preserve">Глава 46. </w:t>
      </w:r>
      <w:r>
        <w:rPr>
          <w:rFonts w:eastAsia="Times New Roman"/>
          <w:color w:val="000000"/>
        </w:rPr>
        <w:t>О сновидениях</w:t>
      </w:r>
    </w:p>
    <w:p w:rsidR="00F93992" w:rsidRDefault="00F93992" w:rsidP="00FD09E3">
      <w:pPr>
        <w:shd w:val="clear" w:color="auto" w:fill="FFFFFF"/>
        <w:spacing w:line="270" w:lineRule="exact"/>
      </w:pPr>
      <w:r>
        <w:rPr>
          <w:rFonts w:eastAsia="Times New Roman"/>
          <w:i/>
          <w:iCs/>
          <w:color w:val="000000"/>
        </w:rPr>
        <w:t xml:space="preserve">Глава 47. О </w:t>
      </w:r>
      <w:r>
        <w:rPr>
          <w:rFonts w:eastAsia="Times New Roman"/>
          <w:color w:val="000000"/>
        </w:rPr>
        <w:t>сродстве между собою как добродетелей, так и пороков</w:t>
      </w:r>
    </w:p>
    <w:p w:rsidR="00F93992" w:rsidRDefault="00F93992" w:rsidP="00FD09E3">
      <w:pPr>
        <w:shd w:val="clear" w:color="auto" w:fill="FFFFFF"/>
        <w:spacing w:before="40"/>
      </w:pPr>
      <w:r>
        <w:rPr>
          <w:rFonts w:eastAsia="Times New Roman"/>
          <w:i/>
          <w:iCs/>
          <w:color w:val="000000"/>
        </w:rPr>
        <w:t xml:space="preserve">Глава 48. </w:t>
      </w:r>
      <w:r>
        <w:rPr>
          <w:rFonts w:eastAsia="Times New Roman"/>
          <w:color w:val="000000"/>
        </w:rPr>
        <w:t xml:space="preserve">О особенном противодействии </w:t>
      </w:r>
      <w:r>
        <w:rPr>
          <w:rFonts w:eastAsia="Times New Roman"/>
          <w:color w:val="000000"/>
          <w:spacing w:val="-1"/>
        </w:rPr>
        <w:t xml:space="preserve">падших духов молитве </w:t>
      </w:r>
    </w:p>
    <w:p w:rsidR="00F93992" w:rsidRDefault="00F93992" w:rsidP="00FD09E3">
      <w:pPr>
        <w:shd w:val="clear" w:color="auto" w:fill="FFFFFF"/>
        <w:spacing w:before="40"/>
      </w:pPr>
      <w:r>
        <w:rPr>
          <w:rFonts w:eastAsia="Times New Roman"/>
          <w:i/>
          <w:iCs/>
          <w:color w:val="000000"/>
        </w:rPr>
        <w:t xml:space="preserve">Глава 49. </w:t>
      </w:r>
      <w:r>
        <w:rPr>
          <w:rFonts w:eastAsia="Times New Roman"/>
          <w:color w:val="000000"/>
        </w:rPr>
        <w:t>О хранении душевного ока от всего вредного для него</w:t>
      </w:r>
    </w:p>
    <w:p w:rsidR="00F93992" w:rsidRDefault="00F93992" w:rsidP="00FD09E3">
      <w:pPr>
        <w:shd w:val="clear" w:color="auto" w:fill="FFFFFF"/>
        <w:tabs>
          <w:tab w:val="left" w:leader="dot" w:pos="5764"/>
        </w:tabs>
        <w:spacing w:line="266" w:lineRule="exact"/>
      </w:pPr>
      <w:r>
        <w:rPr>
          <w:rFonts w:eastAsia="Times New Roman"/>
          <w:i/>
          <w:iCs/>
          <w:color w:val="000000"/>
        </w:rPr>
        <w:t xml:space="preserve">Глава 50. </w:t>
      </w:r>
      <w:r>
        <w:rPr>
          <w:rFonts w:eastAsia="Times New Roman"/>
          <w:color w:val="000000"/>
        </w:rPr>
        <w:t>О покаянии и плаче</w:t>
      </w:r>
    </w:p>
    <w:p w:rsidR="00F93992" w:rsidRDefault="00F93992" w:rsidP="00FD09E3">
      <w:pPr>
        <w:shd w:val="clear" w:color="auto" w:fill="FFFFFF"/>
        <w:spacing w:line="266" w:lineRule="exact"/>
      </w:pPr>
      <w:r>
        <w:rPr>
          <w:rFonts w:eastAsia="Times New Roman"/>
          <w:i/>
          <w:iCs/>
          <w:color w:val="000000"/>
        </w:rPr>
        <w:t xml:space="preserve">Заключение. </w:t>
      </w:r>
      <w:r>
        <w:rPr>
          <w:rFonts w:eastAsia="Times New Roman"/>
          <w:color w:val="000000"/>
        </w:rPr>
        <w:t xml:space="preserve">О удобоприменимости изложенных правил </w:t>
      </w:r>
      <w:r>
        <w:rPr>
          <w:rFonts w:eastAsia="Times New Roman"/>
          <w:color w:val="000000"/>
          <w:spacing w:val="-2"/>
        </w:rPr>
        <w:t>к положению современного монашества</w:t>
      </w:r>
    </w:p>
    <w:p w:rsidR="00F93992" w:rsidRDefault="00F93992" w:rsidP="00FD09E3">
      <w:pPr>
        <w:shd w:val="clear" w:color="auto" w:fill="FFFFFF"/>
        <w:spacing w:before="173" w:line="198" w:lineRule="exact"/>
      </w:pPr>
      <w:r>
        <w:rPr>
          <w:rFonts w:eastAsia="Times New Roman"/>
          <w:b/>
          <w:bCs/>
          <w:smallCaps/>
          <w:color w:val="000000"/>
        </w:rPr>
        <w:t xml:space="preserve">Плач инока о брате его, впадшем в искушение греховное </w:t>
      </w:r>
      <w:r>
        <w:rPr>
          <w:rFonts w:eastAsia="Times New Roman"/>
          <w:b/>
          <w:bCs/>
          <w:color w:val="000000"/>
          <w:spacing w:val="-3"/>
        </w:rPr>
        <w:t xml:space="preserve">(Сочинено  другом для друга и для брата братом, </w:t>
      </w:r>
      <w:r>
        <w:rPr>
          <w:rFonts w:eastAsia="Times New Roman"/>
          <w:b/>
          <w:bCs/>
          <w:color w:val="000000"/>
        </w:rPr>
        <w:t>к взаимной пользе и сочинителя и читателя)</w:t>
      </w:r>
    </w:p>
    <w:p w:rsidR="00F93992" w:rsidRDefault="00F93992" w:rsidP="00FD09E3">
      <w:pPr>
        <w:shd w:val="clear" w:color="auto" w:fill="FFFFFF"/>
        <w:tabs>
          <w:tab w:val="left" w:leader="dot" w:pos="5767"/>
        </w:tabs>
        <w:spacing w:before="18" w:line="277" w:lineRule="exact"/>
      </w:pPr>
      <w:r>
        <w:rPr>
          <w:rFonts w:eastAsia="Times New Roman"/>
          <w:color w:val="000000"/>
          <w:spacing w:val="-4"/>
        </w:rPr>
        <w:t xml:space="preserve">Введение </w:t>
      </w:r>
    </w:p>
    <w:p w:rsidR="00F93992" w:rsidRDefault="00F93992" w:rsidP="00FD09E3">
      <w:pPr>
        <w:shd w:val="clear" w:color="auto" w:fill="FFFFFF"/>
        <w:tabs>
          <w:tab w:val="left" w:leader="dot" w:pos="5771"/>
        </w:tabs>
        <w:spacing w:line="277" w:lineRule="exact"/>
      </w:pPr>
      <w:r>
        <w:rPr>
          <w:rFonts w:eastAsia="Times New Roman"/>
          <w:color w:val="000000"/>
        </w:rPr>
        <w:t xml:space="preserve">Статья первая </w:t>
      </w:r>
    </w:p>
    <w:p w:rsidR="00F93992" w:rsidRDefault="00F93992" w:rsidP="00FD09E3">
      <w:pPr>
        <w:shd w:val="clear" w:color="auto" w:fill="FFFFFF"/>
        <w:tabs>
          <w:tab w:val="left" w:leader="dot" w:pos="5774"/>
        </w:tabs>
        <w:spacing w:line="277" w:lineRule="exact"/>
      </w:pPr>
      <w:r>
        <w:rPr>
          <w:rFonts w:eastAsia="Times New Roman"/>
          <w:color w:val="000000"/>
          <w:spacing w:val="-3"/>
        </w:rPr>
        <w:t xml:space="preserve">Алеф </w:t>
      </w:r>
    </w:p>
    <w:p w:rsidR="00F93992" w:rsidRDefault="00F93992" w:rsidP="00FD09E3">
      <w:pPr>
        <w:shd w:val="clear" w:color="auto" w:fill="FFFFFF"/>
        <w:tabs>
          <w:tab w:val="left" w:leader="dot" w:pos="5774"/>
        </w:tabs>
        <w:spacing w:line="277" w:lineRule="exact"/>
      </w:pPr>
      <w:r>
        <w:rPr>
          <w:rFonts w:eastAsia="Times New Roman"/>
          <w:color w:val="000000"/>
        </w:rPr>
        <w:t>Беф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Гимель</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Далеф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Ге</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Вав</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Заин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Теф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Иод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Каф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Ламед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Мем</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Нун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Самех</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Айн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Цади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Коф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Реш</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Шин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Фав</w:t>
      </w:r>
    </w:p>
    <w:p w:rsidR="00F93992" w:rsidRDefault="00F93992" w:rsidP="00FD09E3">
      <w:pPr>
        <w:shd w:val="clear" w:color="auto" w:fill="FFFFFF"/>
        <w:tabs>
          <w:tab w:val="left" w:leader="dot" w:pos="5774"/>
        </w:tabs>
        <w:spacing w:line="277" w:lineRule="exact"/>
        <w:rPr>
          <w:rFonts w:eastAsia="Times New Roman"/>
          <w:color w:val="000000"/>
          <w:spacing w:val="-4"/>
        </w:rPr>
      </w:pP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Статья вторая</w:t>
      </w:r>
    </w:p>
    <w:p w:rsidR="00F93992" w:rsidRDefault="00F93992" w:rsidP="00FD09E3">
      <w:pPr>
        <w:shd w:val="clear" w:color="auto" w:fill="FFFFFF"/>
        <w:tabs>
          <w:tab w:val="left" w:leader="dot" w:pos="5774"/>
        </w:tabs>
        <w:spacing w:line="277" w:lineRule="exact"/>
      </w:pPr>
      <w:r>
        <w:rPr>
          <w:rFonts w:eastAsia="Times New Roman"/>
          <w:color w:val="000000"/>
          <w:spacing w:val="-3"/>
        </w:rPr>
        <w:t xml:space="preserve">Алеф </w:t>
      </w:r>
    </w:p>
    <w:p w:rsidR="00F93992" w:rsidRPr="00320F8F" w:rsidRDefault="00F93992" w:rsidP="00FD09E3">
      <w:pPr>
        <w:shd w:val="clear" w:color="auto" w:fill="FFFFFF"/>
        <w:tabs>
          <w:tab w:val="left" w:leader="dot" w:pos="5774"/>
        </w:tabs>
        <w:spacing w:line="277" w:lineRule="exact"/>
        <w:rPr>
          <w:rFonts w:eastAsia="Times New Roman"/>
          <w:color w:val="000000"/>
        </w:rPr>
      </w:pPr>
      <w:r>
        <w:rPr>
          <w:rFonts w:eastAsia="Times New Roman"/>
          <w:color w:val="000000"/>
        </w:rPr>
        <w:t>Беф</w:t>
      </w:r>
    </w:p>
    <w:p w:rsidR="00F93992" w:rsidRDefault="00F93992" w:rsidP="00FD09E3">
      <w:pPr>
        <w:shd w:val="clear" w:color="auto" w:fill="FFFFFF"/>
        <w:tabs>
          <w:tab w:val="left" w:leader="dot" w:pos="5774"/>
        </w:tabs>
        <w:spacing w:line="277" w:lineRule="exact"/>
        <w:rPr>
          <w:rFonts w:eastAsia="Times New Roman"/>
          <w:color w:val="000000"/>
          <w:spacing w:val="-4"/>
        </w:rPr>
      </w:pPr>
      <w:r w:rsidRPr="00320F8F">
        <w:rPr>
          <w:rFonts w:eastAsia="Times New Roman"/>
          <w:color w:val="000000"/>
        </w:rPr>
        <w:lastRenderedPageBreak/>
        <w:t>Гимель</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Далеф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Ге</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Вав</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Заин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Теф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Иод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Каф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Ламед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Мем</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Нун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Самех</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Айн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Цади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Коф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Реш</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Шин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Фав</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Статья третья</w:t>
      </w:r>
    </w:p>
    <w:p w:rsidR="00F93992" w:rsidRDefault="00F93992" w:rsidP="00FD09E3">
      <w:pPr>
        <w:shd w:val="clear" w:color="auto" w:fill="FFFFFF"/>
        <w:tabs>
          <w:tab w:val="left" w:leader="dot" w:pos="5774"/>
        </w:tabs>
        <w:spacing w:line="277" w:lineRule="exact"/>
        <w:rPr>
          <w:rFonts w:eastAsia="Times New Roman"/>
          <w:color w:val="000000"/>
          <w:spacing w:val="-4"/>
        </w:rPr>
      </w:pPr>
    </w:p>
    <w:p w:rsidR="00F93992" w:rsidRDefault="00F93992" w:rsidP="00FD09E3">
      <w:pPr>
        <w:shd w:val="clear" w:color="auto" w:fill="FFFFFF"/>
      </w:pPr>
    </w:p>
    <w:p w:rsidR="00F93992" w:rsidRDefault="00F93992" w:rsidP="00FD09E3">
      <w:pPr>
        <w:shd w:val="clear" w:color="auto" w:fill="FFFFFF"/>
        <w:tabs>
          <w:tab w:val="left" w:leader="dot" w:pos="5774"/>
        </w:tabs>
        <w:spacing w:line="277" w:lineRule="exact"/>
      </w:pPr>
      <w:r>
        <w:rPr>
          <w:rFonts w:eastAsia="Times New Roman"/>
          <w:color w:val="000000"/>
          <w:spacing w:val="-3"/>
        </w:rPr>
        <w:t xml:space="preserve">Алеф </w:t>
      </w:r>
    </w:p>
    <w:p w:rsidR="00F93992" w:rsidRPr="00320F8F" w:rsidRDefault="00F93992" w:rsidP="00FD09E3">
      <w:pPr>
        <w:shd w:val="clear" w:color="auto" w:fill="FFFFFF"/>
        <w:tabs>
          <w:tab w:val="left" w:leader="dot" w:pos="5774"/>
        </w:tabs>
        <w:spacing w:line="277" w:lineRule="exact"/>
        <w:rPr>
          <w:rFonts w:eastAsia="Times New Roman"/>
          <w:color w:val="000000"/>
        </w:rPr>
      </w:pPr>
      <w:r>
        <w:rPr>
          <w:rFonts w:eastAsia="Times New Roman"/>
          <w:color w:val="000000"/>
        </w:rPr>
        <w:t>Беф</w:t>
      </w:r>
    </w:p>
    <w:p w:rsidR="00F93992" w:rsidRDefault="00F93992" w:rsidP="00FD09E3">
      <w:pPr>
        <w:shd w:val="clear" w:color="auto" w:fill="FFFFFF"/>
        <w:tabs>
          <w:tab w:val="left" w:leader="dot" w:pos="5774"/>
        </w:tabs>
        <w:spacing w:line="277" w:lineRule="exact"/>
        <w:rPr>
          <w:rFonts w:eastAsia="Times New Roman"/>
          <w:color w:val="000000"/>
          <w:spacing w:val="-4"/>
        </w:rPr>
      </w:pPr>
      <w:r w:rsidRPr="00320F8F">
        <w:rPr>
          <w:rFonts w:eastAsia="Times New Roman"/>
          <w:color w:val="000000"/>
        </w:rPr>
        <w:t>Гимель</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Далеф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Ге</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Вав</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Заин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Теф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Иод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Каф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Ламед</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Мем</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Нун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Самех</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Айн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Цади</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Коф</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Реш</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Шин</w:t>
      </w:r>
    </w:p>
    <w:p w:rsidR="00F93992" w:rsidRDefault="00F93992" w:rsidP="00FD09E3">
      <w:pPr>
        <w:shd w:val="clear" w:color="auto" w:fill="FFFFFF"/>
        <w:tabs>
          <w:tab w:val="left" w:leader="dot" w:pos="5774"/>
        </w:tabs>
        <w:spacing w:line="277" w:lineRule="exact"/>
        <w:rPr>
          <w:rFonts w:eastAsia="Times New Roman"/>
          <w:color w:val="000000"/>
          <w:spacing w:val="-4"/>
        </w:rPr>
      </w:pPr>
      <w:r>
        <w:rPr>
          <w:rFonts w:eastAsia="Times New Roman"/>
          <w:color w:val="000000"/>
          <w:spacing w:val="-4"/>
        </w:rPr>
        <w:t>Фав</w:t>
      </w:r>
    </w:p>
    <w:p w:rsidR="00F93992" w:rsidRDefault="00F93992" w:rsidP="00FD09E3">
      <w:pPr>
        <w:shd w:val="clear" w:color="auto" w:fill="FFFFFF"/>
      </w:pPr>
    </w:p>
    <w:p w:rsidR="00F93992" w:rsidRDefault="00F93992" w:rsidP="00FD09E3">
      <w:pPr>
        <w:shd w:val="clear" w:color="auto" w:fill="FFFFFF"/>
      </w:pPr>
      <w:r>
        <w:t>Заключение</w:t>
      </w:r>
    </w:p>
    <w:p w:rsidR="00F93992" w:rsidRDefault="00F93992" w:rsidP="00FD09E3">
      <w:pPr>
        <w:shd w:val="clear" w:color="auto" w:fill="FFFFFF"/>
      </w:pPr>
      <w:r>
        <w:t>Приложение</w:t>
      </w:r>
    </w:p>
    <w:p w:rsidR="00F93992" w:rsidRDefault="00F93992" w:rsidP="00FD09E3">
      <w:pPr>
        <w:shd w:val="clear" w:color="auto" w:fill="FFFFFF"/>
      </w:pPr>
      <w:r>
        <w:lastRenderedPageBreak/>
        <w:t>От составителя</w:t>
      </w:r>
    </w:p>
    <w:p w:rsidR="00F93992" w:rsidRDefault="00F93992" w:rsidP="00FD09E3">
      <w:pPr>
        <w:shd w:val="clear" w:color="auto" w:fill="FFFFFF"/>
      </w:pPr>
      <w:r>
        <w:t>Письма святителя Игнатия Брянчанинова к Н.Н. Муравльеву-Карскому</w:t>
      </w:r>
    </w:p>
    <w:p w:rsidR="00F93992" w:rsidRDefault="00F93992" w:rsidP="00FD09E3">
      <w:pPr>
        <w:shd w:val="clear" w:color="auto" w:fill="FFFFFF"/>
      </w:pPr>
      <w:r>
        <w:t>Ольга Шафранова. Предисловие</w:t>
      </w:r>
    </w:p>
    <w:p w:rsidR="00F93992" w:rsidRDefault="00F93992" w:rsidP="00FD09E3">
      <w:pPr>
        <w:shd w:val="clear" w:color="auto" w:fill="FFFFFF"/>
      </w:pPr>
      <w:r>
        <w:t>Письма святителя Игнатия Брянчанинова к Н.Н. Муравьеву-Карскому</w:t>
      </w:r>
    </w:p>
    <w:p w:rsidR="00F93992" w:rsidRDefault="00F93992" w:rsidP="00FD09E3">
      <w:pPr>
        <w:shd w:val="clear" w:color="auto" w:fill="FFFFFF"/>
      </w:pPr>
    </w:p>
    <w:p w:rsidR="00F93992" w:rsidRDefault="00F93992" w:rsidP="00FD09E3">
      <w:pPr>
        <w:shd w:val="clear" w:color="auto" w:fill="FFFFFF"/>
      </w:pPr>
      <w:r>
        <w:t>Три письма Андрея Николаевича Муравьева к Н.Н. Муравьеву-Карскому</w:t>
      </w:r>
    </w:p>
    <w:p w:rsidR="00F93992" w:rsidRDefault="00F93992" w:rsidP="00FD09E3">
      <w:pPr>
        <w:shd w:val="clear" w:color="auto" w:fill="FFFFFF"/>
      </w:pPr>
      <w:r>
        <w:t>Письма святителя Игнатия Брянчанинова к С.И. Снессоревой</w:t>
      </w:r>
    </w:p>
    <w:p w:rsidR="00F93992" w:rsidRDefault="00F93992" w:rsidP="00FD09E3">
      <w:pPr>
        <w:shd w:val="clear" w:color="auto" w:fill="FFFFFF"/>
      </w:pPr>
      <w:r>
        <w:t>Елена Аксененко. Предисловие</w:t>
      </w:r>
    </w:p>
    <w:p w:rsidR="00F93992" w:rsidRDefault="00F93992" w:rsidP="00FD09E3">
      <w:pPr>
        <w:shd w:val="clear" w:color="auto" w:fill="FFFFFF"/>
      </w:pPr>
      <w:r>
        <w:t>Письма святителя Игнатия Брянчанинова к С.И. Снессоревой</w:t>
      </w:r>
    </w:p>
    <w:p w:rsidR="00F93992" w:rsidRDefault="00F93992" w:rsidP="00FD09E3">
      <w:pPr>
        <w:shd w:val="clear" w:color="auto" w:fill="FFFFFF"/>
      </w:pPr>
      <w:r>
        <w:t>С.И. Снессорева</w:t>
      </w:r>
    </w:p>
    <w:p w:rsidR="00F93992" w:rsidRPr="00F93992" w:rsidRDefault="00F93992" w:rsidP="00FD09E3">
      <w:pPr>
        <w:shd w:val="clear" w:color="auto" w:fill="FFFFFF"/>
      </w:pPr>
      <w:r w:rsidRPr="00320F8F">
        <w:t>&lt;</w:t>
      </w:r>
      <w:r>
        <w:t>Автобиографическая записка</w:t>
      </w:r>
      <w:r w:rsidRPr="00320F8F">
        <w:t>&gt;</w:t>
      </w:r>
    </w:p>
    <w:p w:rsidR="00F93992" w:rsidRPr="00F93992" w:rsidRDefault="00F93992" w:rsidP="00FD09E3">
      <w:pPr>
        <w:shd w:val="clear" w:color="auto" w:fill="FFFFFF"/>
      </w:pPr>
    </w:p>
    <w:p w:rsidR="00F93992" w:rsidRDefault="00F93992" w:rsidP="00FD09E3">
      <w:pPr>
        <w:shd w:val="clear" w:color="auto" w:fill="FFFFFF"/>
      </w:pPr>
      <w:r>
        <w:rPr>
          <w:rFonts w:eastAsia="Times New Roman"/>
          <w:b/>
          <w:bCs/>
          <w:i/>
          <w:iCs/>
          <w:color w:val="000000"/>
        </w:rPr>
        <w:t>Иеромонах Марк (Лозинский)</w:t>
      </w:r>
    </w:p>
    <w:p w:rsidR="00F93992" w:rsidRDefault="00F93992" w:rsidP="00FD09E3">
      <w:pPr>
        <w:shd w:val="clear" w:color="auto" w:fill="FFFFFF"/>
        <w:spacing w:line="230" w:lineRule="exact"/>
        <w:outlineLvl w:val="0"/>
      </w:pPr>
      <w:r>
        <w:rPr>
          <w:rFonts w:eastAsia="Times New Roman"/>
          <w:b/>
          <w:bCs/>
          <w:color w:val="000000"/>
          <w:spacing w:val="-2"/>
        </w:rPr>
        <w:t>ДУХОВНАЯ ЖИЗНЬ МИРЯНИНА И МОНАХА ПО ТВОРЕНИЯМ</w:t>
      </w:r>
    </w:p>
    <w:p w:rsidR="00F93992" w:rsidRDefault="00F93992" w:rsidP="00FD09E3">
      <w:pPr>
        <w:shd w:val="clear" w:color="auto" w:fill="FFFFFF"/>
        <w:spacing w:line="230" w:lineRule="exact"/>
        <w:outlineLvl w:val="0"/>
      </w:pPr>
      <w:r>
        <w:rPr>
          <w:rFonts w:eastAsia="Times New Roman"/>
          <w:b/>
          <w:bCs/>
          <w:color w:val="000000"/>
          <w:spacing w:val="-4"/>
        </w:rPr>
        <w:t>И ПИСЬМАМ ЕПИСКОПА ИГНАТИЯ БРЯНЧАНИНОВА</w:t>
      </w:r>
    </w:p>
    <w:p w:rsidR="00F93992" w:rsidRDefault="00F93992" w:rsidP="00FD09E3">
      <w:pPr>
        <w:shd w:val="clear" w:color="auto" w:fill="FFFFFF"/>
        <w:spacing w:before="151" w:line="266" w:lineRule="exact"/>
        <w:outlineLvl w:val="0"/>
      </w:pPr>
      <w:r>
        <w:rPr>
          <w:rFonts w:eastAsia="Times New Roman"/>
          <w:b/>
          <w:bCs/>
          <w:smallCaps/>
          <w:color w:val="000000"/>
          <w:spacing w:val="-4"/>
        </w:rPr>
        <w:t>Часть первая</w:t>
      </w:r>
    </w:p>
    <w:p w:rsidR="00F93992" w:rsidRDefault="00F93992" w:rsidP="00FD09E3">
      <w:pPr>
        <w:shd w:val="clear" w:color="auto" w:fill="FFFFFF"/>
        <w:tabs>
          <w:tab w:val="left" w:pos="2268"/>
          <w:tab w:val="left" w:leader="dot" w:pos="7830"/>
        </w:tabs>
        <w:spacing w:line="266" w:lineRule="exact"/>
      </w:pPr>
      <w:r>
        <w:rPr>
          <w:color w:val="000000"/>
          <w:spacing w:val="-5"/>
          <w:lang w:val="en-US"/>
        </w:rPr>
        <w:t>I</w:t>
      </w:r>
      <w:r w:rsidRPr="00D44B01">
        <w:rPr>
          <w:color w:val="000000"/>
          <w:spacing w:val="-5"/>
        </w:rPr>
        <w:t>.</w:t>
      </w:r>
      <w:r>
        <w:rPr>
          <w:rFonts w:eastAsia="Times New Roman"/>
          <w:color w:val="000000"/>
        </w:rPr>
        <w:t>Епископ Игнатий о состоянии христианства в его время</w:t>
      </w:r>
    </w:p>
    <w:p w:rsidR="00F93992" w:rsidRDefault="00F93992" w:rsidP="00FD09E3">
      <w:pPr>
        <w:shd w:val="clear" w:color="auto" w:fill="FFFFFF"/>
        <w:tabs>
          <w:tab w:val="left" w:pos="2347"/>
        </w:tabs>
        <w:spacing w:line="266" w:lineRule="exact"/>
        <w:outlineLvl w:val="0"/>
      </w:pPr>
      <w:r>
        <w:rPr>
          <w:color w:val="000000"/>
          <w:spacing w:val="-2"/>
          <w:lang w:val="en-US"/>
        </w:rPr>
        <w:t>II</w:t>
      </w:r>
      <w:r w:rsidRPr="00D44B01">
        <w:rPr>
          <w:color w:val="000000"/>
          <w:spacing w:val="-2"/>
        </w:rPr>
        <w:t>.</w:t>
      </w:r>
      <w:r>
        <w:rPr>
          <w:rFonts w:eastAsia="Times New Roman"/>
          <w:color w:val="000000"/>
        </w:rPr>
        <w:t xml:space="preserve">Взгляд епископа Игнатия на земную жизнь человека как на приготовление к жизни вечной </w:t>
      </w:r>
    </w:p>
    <w:p w:rsidR="00F93992" w:rsidRDefault="00F93992" w:rsidP="00FD09E3">
      <w:pPr>
        <w:shd w:val="clear" w:color="auto" w:fill="FFFFFF"/>
        <w:tabs>
          <w:tab w:val="left" w:pos="2390"/>
          <w:tab w:val="left" w:leader="dot" w:pos="7834"/>
        </w:tabs>
        <w:spacing w:before="36"/>
      </w:pPr>
      <w:r>
        <w:rPr>
          <w:color w:val="000000"/>
          <w:lang w:val="en-US"/>
        </w:rPr>
        <w:t>III</w:t>
      </w:r>
      <w:r w:rsidRPr="00D44B01">
        <w:rPr>
          <w:color w:val="000000"/>
        </w:rPr>
        <w:t>.</w:t>
      </w:r>
      <w:r>
        <w:rPr>
          <w:rFonts w:eastAsia="Times New Roman"/>
          <w:color w:val="000000"/>
          <w:spacing w:val="-1"/>
        </w:rPr>
        <w:t>Учение епископа Игнатия о спасении и совершенстве</w:t>
      </w:r>
    </w:p>
    <w:p w:rsidR="00F93992" w:rsidRDefault="00F93992" w:rsidP="00FD09E3">
      <w:pPr>
        <w:shd w:val="clear" w:color="auto" w:fill="FFFFFF"/>
        <w:spacing w:before="86" w:line="266" w:lineRule="exact"/>
        <w:outlineLvl w:val="0"/>
      </w:pPr>
      <w:r>
        <w:rPr>
          <w:rFonts w:eastAsia="Times New Roman"/>
          <w:b/>
          <w:bCs/>
          <w:color w:val="000000"/>
        </w:rPr>
        <w:t>Основы духовной жизни</w:t>
      </w:r>
    </w:p>
    <w:p w:rsidR="00F93992" w:rsidRDefault="00F93992" w:rsidP="00FD09E3">
      <w:pPr>
        <w:shd w:val="clear" w:color="auto" w:fill="FFFFFF"/>
        <w:tabs>
          <w:tab w:val="left" w:pos="2390"/>
          <w:tab w:val="left" w:leader="dot" w:pos="7834"/>
        </w:tabs>
        <w:spacing w:line="266" w:lineRule="exact"/>
      </w:pPr>
      <w:r>
        <w:rPr>
          <w:color w:val="000000"/>
          <w:spacing w:val="-6"/>
          <w:lang w:val="en-US"/>
        </w:rPr>
        <w:t>IV</w:t>
      </w:r>
      <w:r w:rsidRPr="00D44B01">
        <w:rPr>
          <w:color w:val="000000"/>
          <w:spacing w:val="-6"/>
        </w:rPr>
        <w:t>.</w:t>
      </w:r>
      <w:r>
        <w:rPr>
          <w:rFonts w:eastAsia="Times New Roman"/>
          <w:color w:val="000000"/>
        </w:rPr>
        <w:t>Изучение Евангелия</w:t>
      </w:r>
    </w:p>
    <w:p w:rsidR="00F93992" w:rsidRDefault="00F93992" w:rsidP="00FD09E3">
      <w:pPr>
        <w:shd w:val="clear" w:color="auto" w:fill="FFFFFF"/>
        <w:tabs>
          <w:tab w:val="left" w:pos="2318"/>
          <w:tab w:val="left" w:leader="dot" w:pos="7841"/>
        </w:tabs>
        <w:spacing w:line="266" w:lineRule="exact"/>
      </w:pPr>
      <w:r>
        <w:rPr>
          <w:color w:val="000000"/>
          <w:spacing w:val="-10"/>
          <w:lang w:val="en-US"/>
        </w:rPr>
        <w:t>V</w:t>
      </w:r>
      <w:r w:rsidRPr="00D44B01">
        <w:rPr>
          <w:color w:val="000000"/>
          <w:spacing w:val="-10"/>
        </w:rPr>
        <w:t>.</w:t>
      </w:r>
      <w:r>
        <w:rPr>
          <w:rFonts w:eastAsia="Times New Roman"/>
          <w:color w:val="000000"/>
        </w:rPr>
        <w:t>Изучение творений святых Отцов</w:t>
      </w:r>
    </w:p>
    <w:p w:rsidR="00F93992" w:rsidRDefault="00F93992" w:rsidP="00FD09E3">
      <w:pPr>
        <w:shd w:val="clear" w:color="auto" w:fill="FFFFFF"/>
        <w:tabs>
          <w:tab w:val="left" w:pos="2390"/>
          <w:tab w:val="left" w:leader="dot" w:pos="7841"/>
        </w:tabs>
        <w:spacing w:line="266" w:lineRule="exact"/>
      </w:pPr>
      <w:r>
        <w:rPr>
          <w:color w:val="000000"/>
          <w:spacing w:val="-4"/>
          <w:lang w:val="en-US"/>
        </w:rPr>
        <w:t>VI</w:t>
      </w:r>
      <w:r w:rsidRPr="00D44B01">
        <w:rPr>
          <w:color w:val="000000"/>
          <w:spacing w:val="-4"/>
        </w:rPr>
        <w:t>.</w:t>
      </w:r>
      <w:r>
        <w:rPr>
          <w:rFonts w:eastAsia="Times New Roman"/>
          <w:color w:val="000000"/>
        </w:rPr>
        <w:t xml:space="preserve">Покаяние </w:t>
      </w:r>
    </w:p>
    <w:p w:rsidR="00F93992" w:rsidRDefault="00F93992" w:rsidP="00FD09E3">
      <w:pPr>
        <w:shd w:val="clear" w:color="auto" w:fill="FFFFFF"/>
        <w:tabs>
          <w:tab w:val="left" w:pos="2466"/>
          <w:tab w:val="left" w:leader="dot" w:pos="7841"/>
        </w:tabs>
        <w:spacing w:line="266" w:lineRule="exact"/>
      </w:pPr>
      <w:r>
        <w:rPr>
          <w:color w:val="000000"/>
          <w:spacing w:val="-1"/>
          <w:lang w:val="en-US"/>
        </w:rPr>
        <w:t>VII</w:t>
      </w:r>
      <w:r w:rsidRPr="00D44B01">
        <w:rPr>
          <w:color w:val="000000"/>
          <w:spacing w:val="-1"/>
        </w:rPr>
        <w:t>.</w:t>
      </w:r>
      <w:r>
        <w:rPr>
          <w:rFonts w:eastAsia="Times New Roman"/>
          <w:color w:val="000000"/>
          <w:spacing w:val="-2"/>
        </w:rPr>
        <w:t>Молитва</w:t>
      </w:r>
    </w:p>
    <w:p w:rsidR="00F93992" w:rsidRDefault="00F93992" w:rsidP="00FD09E3">
      <w:pPr>
        <w:shd w:val="clear" w:color="auto" w:fill="FFFFFF"/>
        <w:tabs>
          <w:tab w:val="left" w:pos="2542"/>
          <w:tab w:val="left" w:leader="dot" w:pos="7844"/>
        </w:tabs>
        <w:spacing w:before="4" w:line="266" w:lineRule="exact"/>
      </w:pPr>
      <w:r>
        <w:rPr>
          <w:color w:val="000000"/>
          <w:lang w:val="en-US"/>
        </w:rPr>
        <w:t>VIII</w:t>
      </w:r>
      <w:r w:rsidRPr="00D44B01">
        <w:rPr>
          <w:color w:val="000000"/>
        </w:rPr>
        <w:t>.</w:t>
      </w:r>
      <w:r>
        <w:rPr>
          <w:rFonts w:eastAsia="Times New Roman"/>
          <w:color w:val="000000"/>
          <w:spacing w:val="-1"/>
        </w:rPr>
        <w:t xml:space="preserve">Постоянное бодрствование над собой </w:t>
      </w:r>
    </w:p>
    <w:p w:rsidR="00F93992" w:rsidRDefault="00F93992" w:rsidP="00FD09E3">
      <w:pPr>
        <w:shd w:val="clear" w:color="auto" w:fill="FFFFFF"/>
        <w:tabs>
          <w:tab w:val="left" w:pos="2390"/>
          <w:tab w:val="left" w:leader="dot" w:pos="7844"/>
        </w:tabs>
        <w:spacing w:line="266" w:lineRule="exact"/>
      </w:pPr>
      <w:r>
        <w:rPr>
          <w:color w:val="000000"/>
          <w:spacing w:val="-4"/>
          <w:lang w:val="en-US"/>
        </w:rPr>
        <w:t>IX</w:t>
      </w:r>
      <w:r w:rsidRPr="00D44B01">
        <w:rPr>
          <w:color w:val="000000"/>
          <w:spacing w:val="-4"/>
        </w:rPr>
        <w:t>.</w:t>
      </w:r>
      <w:r>
        <w:rPr>
          <w:rFonts w:eastAsia="Times New Roman"/>
          <w:color w:val="000000"/>
        </w:rPr>
        <w:t>Любовь к ближним</w:t>
      </w:r>
    </w:p>
    <w:p w:rsidR="00F93992" w:rsidRDefault="00F93992" w:rsidP="00FD09E3">
      <w:pPr>
        <w:shd w:val="clear" w:color="auto" w:fill="FFFFFF"/>
        <w:tabs>
          <w:tab w:val="left" w:pos="2336"/>
          <w:tab w:val="left" w:leader="dot" w:pos="7844"/>
        </w:tabs>
        <w:spacing w:before="7" w:line="266" w:lineRule="exact"/>
      </w:pPr>
      <w:r>
        <w:rPr>
          <w:color w:val="000000"/>
          <w:spacing w:val="-6"/>
          <w:lang w:val="en-US"/>
        </w:rPr>
        <w:t>X</w:t>
      </w:r>
      <w:r w:rsidRPr="00D44B01">
        <w:rPr>
          <w:color w:val="000000"/>
          <w:spacing w:val="-6"/>
        </w:rPr>
        <w:t>.</w:t>
      </w:r>
      <w:r>
        <w:rPr>
          <w:rFonts w:eastAsia="Times New Roman"/>
          <w:color w:val="000000"/>
        </w:rPr>
        <w:t>Страх пред Богом и любовь к Богу</w:t>
      </w:r>
    </w:p>
    <w:p w:rsidR="00F93992" w:rsidRDefault="00F93992" w:rsidP="00FD09E3">
      <w:pPr>
        <w:shd w:val="clear" w:color="auto" w:fill="FFFFFF"/>
        <w:tabs>
          <w:tab w:val="left" w:pos="2401"/>
        </w:tabs>
        <w:spacing w:before="58"/>
      </w:pPr>
      <w:r>
        <w:rPr>
          <w:color w:val="000000"/>
          <w:spacing w:val="-3"/>
          <w:lang w:val="en-US"/>
        </w:rPr>
        <w:t>XI</w:t>
      </w:r>
      <w:r w:rsidRPr="00D44B01">
        <w:rPr>
          <w:color w:val="000000"/>
          <w:spacing w:val="-3"/>
        </w:rPr>
        <w:t>.</w:t>
      </w:r>
      <w:r>
        <w:rPr>
          <w:rFonts w:eastAsia="Times New Roman"/>
          <w:color w:val="000000"/>
        </w:rPr>
        <w:t>Предостережение епископа Игнатия от опасностей на пути спасения</w:t>
      </w:r>
    </w:p>
    <w:p w:rsidR="00F93992" w:rsidRDefault="00F93992" w:rsidP="00FD09E3">
      <w:pPr>
        <w:numPr>
          <w:ilvl w:val="0"/>
          <w:numId w:val="18"/>
        </w:numPr>
        <w:shd w:val="clear" w:color="auto" w:fill="FFFFFF"/>
        <w:tabs>
          <w:tab w:val="left" w:pos="2542"/>
          <w:tab w:val="left" w:leader="dot" w:pos="7848"/>
        </w:tabs>
        <w:spacing w:before="18"/>
        <w:rPr>
          <w:color w:val="000000"/>
          <w:spacing w:val="-17"/>
        </w:rPr>
      </w:pPr>
      <w:r>
        <w:rPr>
          <w:rFonts w:eastAsia="Times New Roman"/>
          <w:color w:val="000000"/>
        </w:rPr>
        <w:t>О чтении книг, содержащих лжеучение</w:t>
      </w:r>
    </w:p>
    <w:p w:rsidR="00F93992" w:rsidRDefault="00F93992" w:rsidP="00FD09E3">
      <w:pPr>
        <w:numPr>
          <w:ilvl w:val="0"/>
          <w:numId w:val="18"/>
        </w:numPr>
        <w:shd w:val="clear" w:color="auto" w:fill="FFFFFF"/>
        <w:tabs>
          <w:tab w:val="left" w:pos="2542"/>
          <w:tab w:val="left" w:leader="dot" w:pos="7848"/>
        </w:tabs>
        <w:spacing w:before="40"/>
        <w:rPr>
          <w:color w:val="000000"/>
          <w:spacing w:val="-9"/>
        </w:rPr>
      </w:pPr>
      <w:r>
        <w:rPr>
          <w:rFonts w:eastAsia="Times New Roman"/>
          <w:color w:val="000000"/>
        </w:rPr>
        <w:t>Ложное направление духовной жизни</w:t>
      </w:r>
    </w:p>
    <w:p w:rsidR="00F93992" w:rsidRDefault="00F93992" w:rsidP="00FD09E3">
      <w:pPr>
        <w:shd w:val="clear" w:color="auto" w:fill="FFFFFF"/>
        <w:spacing w:before="166"/>
        <w:outlineLvl w:val="0"/>
      </w:pPr>
      <w:r>
        <w:rPr>
          <w:rFonts w:eastAsia="Times New Roman"/>
          <w:b/>
          <w:bCs/>
          <w:smallCaps/>
          <w:color w:val="000000"/>
          <w:spacing w:val="-3"/>
        </w:rPr>
        <w:t>Часть вторая</w:t>
      </w:r>
    </w:p>
    <w:p w:rsidR="00F93992" w:rsidRDefault="00F93992" w:rsidP="00FD09E3">
      <w:pPr>
        <w:shd w:val="clear" w:color="auto" w:fill="FFFFFF"/>
        <w:outlineLvl w:val="0"/>
      </w:pPr>
      <w:r>
        <w:rPr>
          <w:rFonts w:eastAsia="Times New Roman"/>
          <w:b/>
          <w:bCs/>
          <w:smallCaps/>
          <w:color w:val="000000"/>
        </w:rPr>
        <w:t>Духовная жизнь монаха</w:t>
      </w:r>
    </w:p>
    <w:p w:rsidR="00F93992" w:rsidRDefault="00F93992" w:rsidP="00FD09E3">
      <w:pPr>
        <w:shd w:val="clear" w:color="auto" w:fill="FFFFFF"/>
        <w:tabs>
          <w:tab w:val="left" w:pos="2326"/>
          <w:tab w:val="left" w:leader="dot" w:pos="7855"/>
        </w:tabs>
        <w:spacing w:before="43"/>
      </w:pPr>
      <w:r>
        <w:rPr>
          <w:lang w:val="en-US"/>
        </w:rPr>
        <w:t>I</w:t>
      </w:r>
      <w:r w:rsidRPr="005A17D9">
        <w:t>.Учение</w:t>
      </w:r>
      <w:r w:rsidRPr="005A17D9">
        <w:rPr>
          <w:rFonts w:eastAsia="Times New Roman"/>
          <w:color w:val="000000"/>
          <w:spacing w:val="-1"/>
        </w:rPr>
        <w:t xml:space="preserve"> епископа Игнатия о монашестве</w:t>
      </w:r>
    </w:p>
    <w:p w:rsidR="00F93992" w:rsidRPr="005A17D9" w:rsidRDefault="00F93992" w:rsidP="00FD09E3">
      <w:pPr>
        <w:shd w:val="clear" w:color="auto" w:fill="FFFFFF"/>
        <w:tabs>
          <w:tab w:val="left" w:pos="2326"/>
          <w:tab w:val="left" w:leader="dot" w:pos="7855"/>
        </w:tabs>
        <w:spacing w:before="43"/>
        <w:rPr>
          <w:rFonts w:eastAsia="Times New Roman"/>
          <w:color w:val="000000"/>
        </w:rPr>
      </w:pPr>
      <w:r>
        <w:rPr>
          <w:lang w:val="en-US"/>
        </w:rPr>
        <w:t>II</w:t>
      </w:r>
      <w:r w:rsidRPr="005A17D9">
        <w:t>. Телесный</w:t>
      </w:r>
      <w:r w:rsidRPr="005A17D9">
        <w:rPr>
          <w:rFonts w:eastAsia="Times New Roman"/>
          <w:color w:val="000000"/>
        </w:rPr>
        <w:t xml:space="preserve"> и духовный подвиг монаха </w:t>
      </w:r>
    </w:p>
    <w:p w:rsidR="00F93992" w:rsidRDefault="00F93992" w:rsidP="00FD09E3">
      <w:pPr>
        <w:shd w:val="clear" w:color="auto" w:fill="FFFFFF"/>
        <w:tabs>
          <w:tab w:val="left" w:pos="2326"/>
          <w:tab w:val="left" w:leader="dot" w:pos="7855"/>
        </w:tabs>
        <w:spacing w:before="43"/>
      </w:pPr>
      <w:r>
        <w:rPr>
          <w:lang w:val="en-US"/>
        </w:rPr>
        <w:t>III</w:t>
      </w:r>
      <w:r w:rsidRPr="005A17D9">
        <w:t xml:space="preserve">. </w:t>
      </w:r>
      <w:r>
        <w:t>Мнение епископа Игнатия о видах иноческой жизни применительно к монашеству его времени</w:t>
      </w:r>
    </w:p>
    <w:p w:rsidR="00F93992" w:rsidRPr="00320F8F" w:rsidRDefault="00F93992" w:rsidP="00FD09E3">
      <w:pPr>
        <w:shd w:val="clear" w:color="auto" w:fill="FFFFFF"/>
        <w:tabs>
          <w:tab w:val="left" w:pos="2326"/>
          <w:tab w:val="left" w:leader="dot" w:pos="7855"/>
        </w:tabs>
        <w:spacing w:before="43"/>
      </w:pPr>
      <w:r>
        <w:rPr>
          <w:lang w:val="en-US"/>
        </w:rPr>
        <w:t>IV</w:t>
      </w:r>
      <w:r w:rsidRPr="00320F8F">
        <w:t>. Основные препятствия к развитию духовной жизни монаха</w:t>
      </w:r>
    </w:p>
    <w:p w:rsidR="00F93992" w:rsidRPr="00320F8F" w:rsidRDefault="00F93992" w:rsidP="00FD09E3">
      <w:pPr>
        <w:shd w:val="clear" w:color="auto" w:fill="FFFFFF"/>
        <w:tabs>
          <w:tab w:val="left" w:pos="2326"/>
          <w:tab w:val="left" w:leader="dot" w:pos="7855"/>
        </w:tabs>
        <w:spacing w:before="43"/>
      </w:pPr>
      <w:r>
        <w:rPr>
          <w:lang w:val="en-US"/>
        </w:rPr>
        <w:t>V</w:t>
      </w:r>
      <w:r w:rsidRPr="00320F8F">
        <w:t xml:space="preserve">. </w:t>
      </w:r>
      <w:r>
        <w:t xml:space="preserve"> </w:t>
      </w:r>
      <w:r w:rsidRPr="00320F8F">
        <w:t>Учение епископа Игнатия об Иисусовой молитве</w:t>
      </w:r>
    </w:p>
    <w:p w:rsidR="00F93992" w:rsidRDefault="00F93992" w:rsidP="00FD09E3">
      <w:pPr>
        <w:shd w:val="clear" w:color="auto" w:fill="FFFFFF"/>
        <w:tabs>
          <w:tab w:val="left" w:pos="2326"/>
          <w:tab w:val="left" w:leader="dot" w:pos="7855"/>
        </w:tabs>
        <w:spacing w:before="43"/>
      </w:pPr>
      <w:r>
        <w:t>Советы епископа Игнатия новоначальному делателю Иисусовой Молитвы.</w:t>
      </w:r>
    </w:p>
    <w:p w:rsidR="00F93992" w:rsidRDefault="00F93992" w:rsidP="00FD09E3">
      <w:pPr>
        <w:shd w:val="clear" w:color="auto" w:fill="FFFFFF"/>
        <w:tabs>
          <w:tab w:val="left" w:pos="2326"/>
          <w:tab w:val="left" w:leader="dot" w:pos="7855"/>
        </w:tabs>
        <w:spacing w:before="43"/>
        <w:rPr>
          <w:rFonts w:ascii="Arial" w:hAnsi="Arial" w:cs="Arial"/>
          <w:sz w:val="2"/>
          <w:szCs w:val="2"/>
        </w:rPr>
      </w:pPr>
      <w:r>
        <w:t>Заключение.</w:t>
      </w:r>
    </w:p>
    <w:p w:rsidR="00F93992" w:rsidRDefault="00F93992" w:rsidP="00FD09E3">
      <w:pPr>
        <w:framePr w:h="1224" w:hSpace="10080" w:wrap="notBeside" w:vAnchor="text" w:hAnchor="margin" w:x="10427" w:y="1"/>
        <w:ind w:firstLine="567"/>
        <w:rPr>
          <w:rFonts w:ascii="Arial" w:hAnsi="Arial" w:cs="Arial"/>
          <w:sz w:val="24"/>
          <w:szCs w:val="24"/>
        </w:rPr>
        <w:sectPr w:rsidR="00F93992" w:rsidSect="00FD09E3">
          <w:pgSz w:w="11905" w:h="16837"/>
          <w:pgMar w:top="130" w:right="707" w:bottom="2848" w:left="993" w:header="720" w:footer="720" w:gutter="0"/>
          <w:cols w:space="720"/>
          <w:noEndnote/>
        </w:sectPr>
      </w:pPr>
    </w:p>
    <w:p w:rsidR="00F93992" w:rsidRDefault="00F93992" w:rsidP="00FD09E3">
      <w:pPr>
        <w:spacing w:before="1498" w:line="1" w:lineRule="exact"/>
        <w:ind w:firstLine="567"/>
        <w:rPr>
          <w:rFonts w:ascii="Arial" w:hAnsi="Arial" w:cs="Arial"/>
          <w:sz w:val="2"/>
          <w:szCs w:val="2"/>
        </w:rPr>
      </w:pPr>
    </w:p>
    <w:p w:rsidR="00F93992" w:rsidRDefault="00F93992" w:rsidP="00FD09E3">
      <w:pPr>
        <w:framePr w:h="1224" w:hSpace="10080" w:wrap="notBeside" w:vAnchor="text" w:hAnchor="margin" w:x="10427" w:y="1"/>
        <w:ind w:firstLine="567"/>
        <w:rPr>
          <w:rFonts w:ascii="Arial" w:hAnsi="Arial" w:cs="Arial"/>
          <w:sz w:val="24"/>
          <w:szCs w:val="24"/>
        </w:rPr>
        <w:sectPr w:rsidR="00F93992" w:rsidSect="00FD09E3">
          <w:type w:val="continuous"/>
          <w:pgSz w:w="11905" w:h="16837"/>
          <w:pgMar w:top="130" w:right="707" w:bottom="2848" w:left="993" w:header="720" w:footer="720" w:gutter="0"/>
          <w:cols w:space="60"/>
          <w:noEndnote/>
        </w:sectPr>
      </w:pPr>
    </w:p>
    <w:p w:rsidR="00F93992" w:rsidRDefault="00F93992" w:rsidP="00FD09E3">
      <w:pPr>
        <w:spacing w:line="1" w:lineRule="exact"/>
        <w:ind w:firstLine="567"/>
        <w:rPr>
          <w:rFonts w:ascii="Arial" w:hAnsi="Arial" w:cs="Arial"/>
          <w:sz w:val="2"/>
          <w:szCs w:val="2"/>
        </w:rPr>
      </w:pPr>
    </w:p>
    <w:p w:rsidR="00F93992" w:rsidRDefault="00F93992" w:rsidP="00FD09E3">
      <w:pPr>
        <w:ind w:firstLine="567"/>
      </w:pPr>
    </w:p>
    <w:p w:rsidR="00F93992" w:rsidRPr="00F93992" w:rsidRDefault="00F93992" w:rsidP="00FD09E3">
      <w:pPr>
        <w:shd w:val="clear" w:color="auto" w:fill="FFFFFF"/>
        <w:spacing w:line="234" w:lineRule="exact"/>
        <w:ind w:firstLine="567"/>
        <w:jc w:val="both"/>
        <w:rPr>
          <w:lang w:val="en-US"/>
        </w:rPr>
      </w:pPr>
    </w:p>
    <w:p w:rsidR="00F93992" w:rsidRDefault="00F93992" w:rsidP="00FD09E3">
      <w:pPr>
        <w:ind w:firstLine="567"/>
      </w:pPr>
    </w:p>
    <w:p w:rsidR="00944642" w:rsidRPr="00F93992" w:rsidRDefault="00944642" w:rsidP="00FD09E3">
      <w:pPr>
        <w:shd w:val="clear" w:color="auto" w:fill="FFFFFF"/>
        <w:spacing w:line="230" w:lineRule="exact"/>
        <w:ind w:firstLine="567"/>
        <w:jc w:val="both"/>
      </w:pPr>
    </w:p>
    <w:p w:rsidR="00944642" w:rsidRDefault="00944642" w:rsidP="00FD09E3">
      <w:pPr>
        <w:ind w:firstLine="567"/>
      </w:pPr>
    </w:p>
    <w:p w:rsidR="00944642" w:rsidRDefault="00944642" w:rsidP="00FD09E3">
      <w:pPr>
        <w:shd w:val="clear" w:color="auto" w:fill="FFFFFF"/>
        <w:spacing w:line="238" w:lineRule="exact"/>
        <w:ind w:firstLine="567"/>
        <w:jc w:val="both"/>
      </w:pPr>
    </w:p>
    <w:p w:rsidR="00944642" w:rsidRDefault="00944642" w:rsidP="00FD09E3">
      <w:pPr>
        <w:shd w:val="clear" w:color="auto" w:fill="FFFFFF"/>
        <w:spacing w:line="234" w:lineRule="exact"/>
        <w:ind w:firstLine="567"/>
        <w:jc w:val="both"/>
      </w:pPr>
    </w:p>
    <w:p w:rsidR="00944642" w:rsidRDefault="00944642" w:rsidP="00FD09E3">
      <w:pPr>
        <w:ind w:firstLine="567"/>
      </w:pPr>
    </w:p>
    <w:p w:rsidR="00944642" w:rsidRDefault="00944642" w:rsidP="00FD09E3">
      <w:pPr>
        <w:shd w:val="clear" w:color="auto" w:fill="FFFFFF"/>
        <w:spacing w:before="4" w:line="234" w:lineRule="exact"/>
        <w:ind w:firstLine="567"/>
        <w:jc w:val="both"/>
      </w:pPr>
    </w:p>
    <w:p w:rsidR="00CB2E8F" w:rsidRPr="00AA7197" w:rsidRDefault="00CB2E8F" w:rsidP="00FD09E3">
      <w:pPr>
        <w:shd w:val="clear" w:color="auto" w:fill="FFFFFF"/>
        <w:tabs>
          <w:tab w:val="left" w:pos="0"/>
          <w:tab w:val="left" w:pos="8789"/>
        </w:tabs>
        <w:spacing w:line="234" w:lineRule="exact"/>
        <w:ind w:firstLine="567"/>
        <w:jc w:val="both"/>
        <w:rPr>
          <w:rFonts w:eastAsia="Times New Roman"/>
          <w:color w:val="000000"/>
          <w:spacing w:val="-1"/>
          <w:sz w:val="24"/>
          <w:szCs w:val="24"/>
        </w:rPr>
      </w:pPr>
    </w:p>
    <w:sectPr w:rsidR="00CB2E8F" w:rsidRPr="00AA7197" w:rsidSect="00FD09E3">
      <w:pgSz w:w="11906" w:h="16838"/>
      <w:pgMar w:top="1134" w:right="707" w:bottom="1134"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37DD" w:rsidRDefault="00F437DD" w:rsidP="007F4E84">
      <w:r>
        <w:separator/>
      </w:r>
    </w:p>
  </w:endnote>
  <w:endnote w:type="continuationSeparator" w:id="1">
    <w:p w:rsidR="00F437DD" w:rsidRDefault="00F437DD" w:rsidP="007F4E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A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37DD" w:rsidRDefault="00F437DD" w:rsidP="007F4E84">
      <w:r>
        <w:separator/>
      </w:r>
    </w:p>
  </w:footnote>
  <w:footnote w:type="continuationSeparator" w:id="1">
    <w:p w:rsidR="00F437DD" w:rsidRDefault="00F437DD" w:rsidP="007F4E84">
      <w:r>
        <w:continuationSeparator/>
      </w:r>
    </w:p>
  </w:footnote>
  <w:footnote w:id="2">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всякая гора и остров двинулись с мест своих </w:t>
      </w:r>
      <w:r>
        <w:rPr>
          <w:rFonts w:eastAsia="Times New Roman"/>
          <w:color w:val="000000"/>
        </w:rPr>
        <w:t>(Откр. 6. 14)</w:t>
      </w:r>
    </w:p>
  </w:footnote>
  <w:footnote w:id="3">
    <w:p w:rsidR="00944642" w:rsidRDefault="00944642" w:rsidP="00FD09E3">
      <w:pPr>
        <w:pStyle w:val="a4"/>
        <w:tabs>
          <w:tab w:val="left" w:pos="0"/>
        </w:tabs>
      </w:pPr>
      <w:r>
        <w:rPr>
          <w:rStyle w:val="a6"/>
        </w:rPr>
        <w:footnoteRef/>
      </w:r>
      <w:r>
        <w:t xml:space="preserve"> </w:t>
      </w:r>
      <w:r>
        <w:rPr>
          <w:rFonts w:eastAsia="Times New Roman"/>
          <w:i/>
          <w:iCs/>
          <w:color w:val="000000"/>
        </w:rPr>
        <w:t xml:space="preserve">Долго жила душа моя </w:t>
      </w:r>
      <w:r>
        <w:rPr>
          <w:rFonts w:eastAsia="Times New Roman"/>
          <w:color w:val="000000"/>
        </w:rPr>
        <w:t>(Пс. 119. 6)</w:t>
      </w:r>
    </w:p>
  </w:footnote>
  <w:footnote w:id="4">
    <w:p w:rsidR="00944642" w:rsidRDefault="00944642" w:rsidP="00FD09E3">
      <w:pPr>
        <w:pStyle w:val="a4"/>
        <w:tabs>
          <w:tab w:val="left" w:pos="0"/>
        </w:tabs>
      </w:pPr>
      <w:r>
        <w:rPr>
          <w:rStyle w:val="a6"/>
        </w:rPr>
        <w:footnoteRef/>
      </w:r>
      <w:r>
        <w:t xml:space="preserve"> </w:t>
      </w:r>
      <w:r>
        <w:rPr>
          <w:rFonts w:eastAsia="Times New Roman"/>
          <w:color w:val="000000"/>
        </w:rPr>
        <w:t xml:space="preserve">Я </w:t>
      </w:r>
      <w:r>
        <w:rPr>
          <w:rFonts w:eastAsia="Times New Roman"/>
          <w:i/>
          <w:iCs/>
          <w:color w:val="000000"/>
        </w:rPr>
        <w:t>погряз в глубоком болоте, и не на чем стать; вошел во глубину вод, и быстрое течение их увлека</w:t>
      </w:r>
      <w:r>
        <w:rPr>
          <w:rFonts w:eastAsia="Times New Roman"/>
          <w:i/>
          <w:iCs/>
          <w:color w:val="000000"/>
        </w:rPr>
        <w:softHyphen/>
        <w:t xml:space="preserve">ет меня. Я изнемог от вопля, засохла гортань моя, истомились глаза мои от ожидания Бога [моего] </w:t>
      </w:r>
      <w:r>
        <w:rPr>
          <w:rFonts w:eastAsia="Times New Roman"/>
          <w:color w:val="000000"/>
        </w:rPr>
        <w:t>(Пс. 68. 3, 4).</w:t>
      </w:r>
    </w:p>
  </w:footnote>
  <w:footnote w:id="5">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Враг преследует душу мою, втоптал в землю жизнь мою, принудил меня жить во тьме </w:t>
      </w:r>
      <w:r>
        <w:rPr>
          <w:rFonts w:eastAsia="Times New Roman"/>
          <w:color w:val="000000"/>
        </w:rPr>
        <w:t xml:space="preserve">(Пс. </w:t>
      </w:r>
      <w:r>
        <w:rPr>
          <w:rFonts w:eastAsia="Times New Roman"/>
          <w:color w:val="000000"/>
          <w:w w:val="88"/>
        </w:rPr>
        <w:t>142. 3)</w:t>
      </w:r>
    </w:p>
  </w:footnote>
  <w:footnote w:id="6">
    <w:p w:rsidR="00944642" w:rsidRDefault="00944642" w:rsidP="00FD09E3">
      <w:pPr>
        <w:pStyle w:val="a4"/>
        <w:tabs>
          <w:tab w:val="left" w:pos="0"/>
        </w:tabs>
      </w:pPr>
      <w:r>
        <w:rPr>
          <w:rStyle w:val="a6"/>
        </w:rPr>
        <w:footnoteRef/>
      </w:r>
      <w:r>
        <w:t xml:space="preserve"> </w:t>
      </w:r>
      <w:r>
        <w:rPr>
          <w:rFonts w:eastAsia="Times New Roman"/>
          <w:color w:val="000000"/>
        </w:rPr>
        <w:t xml:space="preserve">Я </w:t>
      </w:r>
      <w:r>
        <w:rPr>
          <w:rFonts w:eastAsia="Times New Roman"/>
          <w:i/>
          <w:iCs/>
          <w:color w:val="000000"/>
        </w:rPr>
        <w:t xml:space="preserve">пролился, как вода; все кости мои рассыпались; сердце мое сделалось, как воск, растаяло посреди внутренности моей. Сила моя иссохла, как черепок; язык мой прильпнул к гортани моей, и Ты свел меня к персти смертной </w:t>
      </w:r>
      <w:r>
        <w:rPr>
          <w:rFonts w:eastAsia="Times New Roman"/>
          <w:color w:val="000000"/>
        </w:rPr>
        <w:t>(Пс. 21.15, 16)</w:t>
      </w:r>
    </w:p>
  </w:footnote>
  <w:footnote w:id="7">
    <w:p w:rsidR="00944642" w:rsidRDefault="00944642" w:rsidP="00FD09E3">
      <w:pPr>
        <w:pStyle w:val="a4"/>
        <w:tabs>
          <w:tab w:val="left" w:pos="0"/>
        </w:tabs>
      </w:pPr>
      <w:r>
        <w:rPr>
          <w:rStyle w:val="a6"/>
        </w:rPr>
        <w:footnoteRef/>
      </w:r>
      <w:r>
        <w:t xml:space="preserve"> </w:t>
      </w:r>
      <w:r>
        <w:rPr>
          <w:rFonts w:eastAsia="Times New Roman"/>
          <w:i/>
          <w:iCs/>
          <w:color w:val="000000"/>
        </w:rPr>
        <w:t xml:space="preserve">Объяли меня муки смертные, и потоки беззакония устрашили меня </w:t>
      </w:r>
      <w:r>
        <w:rPr>
          <w:rFonts w:eastAsia="Times New Roman"/>
          <w:color w:val="000000"/>
        </w:rPr>
        <w:t>(Пс. 17. 5, 6)</w:t>
      </w:r>
    </w:p>
  </w:footnote>
  <w:footnote w:id="8">
    <w:p w:rsidR="00944642" w:rsidRDefault="00944642" w:rsidP="00FD09E3">
      <w:pPr>
        <w:pStyle w:val="a4"/>
        <w:tabs>
          <w:tab w:val="left" w:pos="0"/>
        </w:tabs>
      </w:pPr>
      <w:r>
        <w:rPr>
          <w:rStyle w:val="a6"/>
        </w:rPr>
        <w:footnoteRef/>
      </w:r>
      <w:r>
        <w:t xml:space="preserve"> </w:t>
      </w:r>
      <w:r>
        <w:rPr>
          <w:rFonts w:eastAsia="Times New Roman"/>
          <w:i/>
          <w:iCs/>
          <w:color w:val="000000"/>
        </w:rPr>
        <w:t xml:space="preserve">...уныл во </w:t>
      </w:r>
      <w:r>
        <w:rPr>
          <w:rFonts w:eastAsia="Times New Roman"/>
          <w:b/>
          <w:bCs/>
          <w:i/>
          <w:iCs/>
          <w:color w:val="000000"/>
        </w:rPr>
        <w:t xml:space="preserve">мне </w:t>
      </w:r>
      <w:r>
        <w:rPr>
          <w:rFonts w:eastAsia="Times New Roman"/>
          <w:i/>
          <w:iCs/>
          <w:color w:val="000000"/>
        </w:rPr>
        <w:t xml:space="preserve">дух мой, онемело во мне сердце мое </w:t>
      </w:r>
      <w:r>
        <w:rPr>
          <w:rFonts w:eastAsia="Times New Roman"/>
          <w:color w:val="000000"/>
        </w:rPr>
        <w:t>(Пс. 142. 4)</w:t>
      </w:r>
    </w:p>
  </w:footnote>
  <w:footnote w:id="9">
    <w:p w:rsidR="00944642" w:rsidRDefault="00944642" w:rsidP="00FD09E3">
      <w:pPr>
        <w:pStyle w:val="a4"/>
        <w:tabs>
          <w:tab w:val="left" w:pos="0"/>
        </w:tabs>
      </w:pPr>
      <w:r>
        <w:rPr>
          <w:rStyle w:val="a6"/>
        </w:rPr>
        <w:footnoteRef/>
      </w:r>
      <w:r>
        <w:t xml:space="preserve"> </w:t>
      </w:r>
      <w:r>
        <w:rPr>
          <w:rFonts w:eastAsia="Times New Roman"/>
          <w:color w:val="000000"/>
        </w:rPr>
        <w:t>Лествица. Слово 26, гл. 14</w:t>
      </w:r>
    </w:p>
  </w:footnote>
  <w:footnote w:id="10">
    <w:p w:rsidR="00944642" w:rsidRDefault="00944642" w:rsidP="00FD09E3">
      <w:pPr>
        <w:pStyle w:val="a4"/>
        <w:tabs>
          <w:tab w:val="left" w:pos="0"/>
        </w:tabs>
      </w:pPr>
      <w:r>
        <w:rPr>
          <w:rStyle w:val="a6"/>
        </w:rPr>
        <w:footnoteRef/>
      </w:r>
      <w:r>
        <w:t xml:space="preserve"> </w:t>
      </w:r>
      <w:r>
        <w:rPr>
          <w:rFonts w:eastAsia="Times New Roman"/>
          <w:i/>
          <w:iCs/>
          <w:color w:val="000000"/>
        </w:rPr>
        <w:t>Обдумай стезю для ноги твоей, и все пути твои да будут тверды. Не уклоняйся ни направо, ни нале</w:t>
      </w:r>
      <w:r>
        <w:rPr>
          <w:rFonts w:eastAsia="Times New Roman"/>
          <w:i/>
          <w:iCs/>
          <w:color w:val="000000"/>
        </w:rPr>
        <w:softHyphen/>
        <w:t xml:space="preserve">во; удали ногу твою от зла [потому что пути правые наблюдает Господь, а левые </w:t>
      </w:r>
      <w:r>
        <w:rPr>
          <w:rFonts w:eastAsia="Times New Roman"/>
          <w:color w:val="000000"/>
        </w:rPr>
        <w:t xml:space="preserve">— </w:t>
      </w:r>
      <w:r>
        <w:rPr>
          <w:rFonts w:eastAsia="Times New Roman"/>
          <w:i/>
          <w:iCs/>
          <w:color w:val="000000"/>
        </w:rPr>
        <w:t xml:space="preserve">испорчены. Он же прямыми сделает пути твои, и шествия твои в мире устроит] </w:t>
      </w:r>
      <w:r>
        <w:rPr>
          <w:rFonts w:eastAsia="Times New Roman"/>
          <w:color w:val="000000"/>
        </w:rPr>
        <w:t>(Притч. 4. 26—29).</w:t>
      </w:r>
    </w:p>
  </w:footnote>
  <w:footnote w:id="11">
    <w:p w:rsidR="00944642" w:rsidRDefault="00944642" w:rsidP="00FD09E3">
      <w:pPr>
        <w:pStyle w:val="a4"/>
        <w:tabs>
          <w:tab w:val="left" w:pos="0"/>
        </w:tabs>
      </w:pPr>
      <w:r>
        <w:rPr>
          <w:rStyle w:val="a6"/>
        </w:rPr>
        <w:footnoteRef/>
      </w:r>
      <w:r>
        <w:t xml:space="preserve"> Церковный Устав, гл. 35</w:t>
      </w:r>
    </w:p>
  </w:footnote>
  <w:footnote w:id="12">
    <w:p w:rsidR="00944642" w:rsidRDefault="00944642" w:rsidP="00FD09E3">
      <w:pPr>
        <w:pStyle w:val="a4"/>
        <w:tabs>
          <w:tab w:val="left" w:pos="0"/>
        </w:tabs>
      </w:pPr>
      <w:r>
        <w:rPr>
          <w:rStyle w:val="a6"/>
        </w:rPr>
        <w:footnoteRef/>
      </w:r>
      <w:r>
        <w:t xml:space="preserve"> Лествица. Слово 1, гл. 18 и 19, по переводу на русский язык 1851 года.</w:t>
      </w:r>
    </w:p>
    <w:p w:rsidR="00944642" w:rsidRDefault="00944642" w:rsidP="00FD09E3">
      <w:pPr>
        <w:pStyle w:val="a4"/>
        <w:tabs>
          <w:tab w:val="left" w:pos="0"/>
        </w:tabs>
      </w:pPr>
    </w:p>
  </w:footnote>
  <w:footnote w:id="13">
    <w:p w:rsidR="00944642" w:rsidRDefault="00944642" w:rsidP="00FD09E3">
      <w:pPr>
        <w:pStyle w:val="a4"/>
        <w:tabs>
          <w:tab w:val="left" w:pos="0"/>
        </w:tabs>
      </w:pPr>
      <w:r>
        <w:rPr>
          <w:rStyle w:val="a6"/>
        </w:rPr>
        <w:footnoteRef/>
      </w:r>
      <w:r>
        <w:t xml:space="preserve"> Там же, гл. 9</w:t>
      </w:r>
    </w:p>
  </w:footnote>
  <w:footnote w:id="14">
    <w:p w:rsidR="00944642" w:rsidRPr="00860F45" w:rsidRDefault="00944642" w:rsidP="00FD09E3">
      <w:pPr>
        <w:pStyle w:val="a4"/>
        <w:tabs>
          <w:tab w:val="left" w:pos="0"/>
        </w:tabs>
        <w:rPr>
          <w:b/>
        </w:rPr>
      </w:pPr>
      <w:r>
        <w:rPr>
          <w:rStyle w:val="a6"/>
        </w:rPr>
        <w:footnoteRef/>
      </w:r>
      <w:r>
        <w:t xml:space="preserve"> </w:t>
      </w:r>
      <w:r>
        <w:rPr>
          <w:rFonts w:eastAsia="Times New Roman"/>
          <w:color w:val="000000"/>
        </w:rPr>
        <w:t>Лествица. Слово 4, гл. 3 и 5.</w:t>
      </w:r>
    </w:p>
  </w:footnote>
  <w:footnote w:id="15">
    <w:p w:rsidR="00944642" w:rsidRDefault="00944642" w:rsidP="00FD09E3">
      <w:pPr>
        <w:pStyle w:val="a4"/>
        <w:tabs>
          <w:tab w:val="left" w:pos="0"/>
        </w:tabs>
      </w:pPr>
      <w:r>
        <w:rPr>
          <w:rStyle w:val="a6"/>
        </w:rPr>
        <w:footnoteRef/>
      </w:r>
      <w:r>
        <w:t xml:space="preserve"> </w:t>
      </w:r>
      <w:r>
        <w:rPr>
          <w:rFonts w:eastAsia="Times New Roman"/>
          <w:color w:val="000000"/>
        </w:rPr>
        <w:t>Книга 4, гл. 8 и 9</w:t>
      </w:r>
    </w:p>
  </w:footnote>
  <w:footnote w:id="16">
    <w:p w:rsidR="00944642" w:rsidRDefault="00944642" w:rsidP="00FD09E3">
      <w:pPr>
        <w:pStyle w:val="a4"/>
        <w:tabs>
          <w:tab w:val="left" w:pos="0"/>
        </w:tabs>
      </w:pPr>
      <w:r>
        <w:rPr>
          <w:rStyle w:val="a6"/>
        </w:rPr>
        <w:footnoteRef/>
      </w:r>
      <w:r>
        <w:t xml:space="preserve"> </w:t>
      </w:r>
      <w:r>
        <w:rPr>
          <w:rFonts w:eastAsia="Times New Roman"/>
          <w:color w:val="000000"/>
        </w:rPr>
        <w:t>Так названо монашество в писаниях многих святых Отцов: в «Слове о рассуждении» преподобного Кассиана Римлянина, Добротолюбие, часть 1, в Поучениях аввы Дорофея; в Сло</w:t>
      </w:r>
      <w:r>
        <w:rPr>
          <w:rFonts w:eastAsia="Times New Roman"/>
          <w:color w:val="000000"/>
        </w:rPr>
        <w:softHyphen/>
        <w:t>вах святого Симеона Нового Богослова и проч</w:t>
      </w:r>
    </w:p>
  </w:footnote>
  <w:footnote w:id="17">
    <w:p w:rsidR="00944642" w:rsidRDefault="00944642" w:rsidP="00FD09E3">
      <w:pPr>
        <w:pStyle w:val="a4"/>
        <w:tabs>
          <w:tab w:val="left" w:pos="0"/>
        </w:tabs>
      </w:pPr>
      <w:r>
        <w:rPr>
          <w:rStyle w:val="a6"/>
        </w:rPr>
        <w:footnoteRef/>
      </w:r>
      <w:r>
        <w:t xml:space="preserve"> </w:t>
      </w:r>
      <w:r>
        <w:rPr>
          <w:rFonts w:eastAsia="Times New Roman"/>
          <w:color w:val="000000"/>
        </w:rPr>
        <w:t>Лествица. Заглавие слова 28</w:t>
      </w:r>
    </w:p>
  </w:footnote>
  <w:footnote w:id="18">
    <w:p w:rsidR="00944642" w:rsidRDefault="00944642" w:rsidP="00FD09E3">
      <w:pPr>
        <w:pStyle w:val="a4"/>
        <w:tabs>
          <w:tab w:val="left" w:pos="0"/>
        </w:tabs>
      </w:pPr>
      <w:r>
        <w:rPr>
          <w:rStyle w:val="a6"/>
        </w:rPr>
        <w:footnoteRef/>
      </w:r>
      <w:r>
        <w:t xml:space="preserve"> </w:t>
      </w:r>
      <w:r>
        <w:rPr>
          <w:rFonts w:eastAsia="Times New Roman"/>
          <w:color w:val="000000"/>
        </w:rPr>
        <w:t>Церковный Устав, гл. 37, и Лествица. Слово 19, гл. 5</w:t>
      </w:r>
    </w:p>
  </w:footnote>
  <w:footnote w:id="19">
    <w:p w:rsidR="00944642" w:rsidRDefault="00944642" w:rsidP="00FD09E3">
      <w:pPr>
        <w:pStyle w:val="a4"/>
        <w:tabs>
          <w:tab w:val="left" w:pos="0"/>
        </w:tabs>
      </w:pPr>
      <w:r>
        <w:rPr>
          <w:rStyle w:val="a6"/>
        </w:rPr>
        <w:footnoteRef/>
      </w:r>
      <w:r>
        <w:t xml:space="preserve"> </w:t>
      </w:r>
      <w:r>
        <w:rPr>
          <w:rFonts w:eastAsia="Times New Roman"/>
          <w:color w:val="000000"/>
        </w:rPr>
        <w:t>Лк. 18. 14</w:t>
      </w:r>
    </w:p>
  </w:footnote>
  <w:footnote w:id="20">
    <w:p w:rsidR="00944642" w:rsidRDefault="00944642" w:rsidP="00FD09E3">
      <w:pPr>
        <w:pStyle w:val="a4"/>
        <w:tabs>
          <w:tab w:val="left" w:pos="0"/>
        </w:tabs>
      </w:pPr>
      <w:r>
        <w:rPr>
          <w:rStyle w:val="a6"/>
        </w:rPr>
        <w:footnoteRef/>
      </w:r>
      <w:r>
        <w:t xml:space="preserve"> </w:t>
      </w:r>
      <w:r>
        <w:rPr>
          <w:rFonts w:eastAsia="Times New Roman"/>
          <w:color w:val="000000"/>
        </w:rPr>
        <w:t>Лествица. Слово 28, гл. 3. Великий. Алфавитный патерик</w:t>
      </w:r>
    </w:p>
  </w:footnote>
  <w:footnote w:id="21">
    <w:p w:rsidR="00944642" w:rsidRDefault="00944642" w:rsidP="00FD09E3">
      <w:pPr>
        <w:shd w:val="clear" w:color="auto" w:fill="FFFFFF"/>
        <w:tabs>
          <w:tab w:val="left" w:pos="0"/>
        </w:tabs>
        <w:ind w:right="592"/>
      </w:pPr>
      <w:r>
        <w:rPr>
          <w:rStyle w:val="a6"/>
        </w:rPr>
        <w:footnoteRef/>
      </w:r>
      <w:r>
        <w:t xml:space="preserve"> </w:t>
      </w:r>
      <w:r>
        <w:rPr>
          <w:rFonts w:eastAsia="Times New Roman"/>
          <w:color w:val="000000"/>
          <w:spacing w:val="-1"/>
        </w:rPr>
        <w:t>Преподобный Пимен</w:t>
      </w:r>
    </w:p>
    <w:p w:rsidR="00944642" w:rsidRDefault="00944642" w:rsidP="00FD09E3">
      <w:pPr>
        <w:pStyle w:val="a4"/>
        <w:tabs>
          <w:tab w:val="left" w:pos="0"/>
        </w:tabs>
      </w:pPr>
    </w:p>
  </w:footnote>
  <w:footnote w:id="22">
    <w:p w:rsidR="00944642" w:rsidRDefault="00944642" w:rsidP="00FD09E3">
      <w:pPr>
        <w:pStyle w:val="a4"/>
        <w:tabs>
          <w:tab w:val="left" w:pos="0"/>
        </w:tabs>
      </w:pPr>
      <w:r>
        <w:rPr>
          <w:rStyle w:val="a6"/>
        </w:rPr>
        <w:footnoteRef/>
      </w:r>
      <w:r>
        <w:t xml:space="preserve"> </w:t>
      </w:r>
      <w:r>
        <w:rPr>
          <w:rFonts w:eastAsia="Times New Roman"/>
          <w:color w:val="000000"/>
        </w:rPr>
        <w:t>Тщательная исправность от чтеца требовалась в древних монасты</w:t>
      </w:r>
      <w:r>
        <w:rPr>
          <w:rFonts w:eastAsia="Times New Roman"/>
          <w:color w:val="000000"/>
        </w:rPr>
        <w:softHyphen/>
        <w:t>рях. Преподобный Кассиан, книга 2, гл. И. За ошибку при чтении чтец подвергался эпитемии. Преподобный Кассиан, книга 4, гл. 16</w:t>
      </w:r>
    </w:p>
  </w:footnote>
  <w:footnote w:id="23">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плод уст </w:t>
      </w:r>
      <w:r w:rsidRPr="00860F45">
        <w:rPr>
          <w:rFonts w:eastAsia="Times New Roman"/>
          <w:color w:val="000000"/>
        </w:rPr>
        <w:t>(Евр. 13. 15).</w:t>
      </w:r>
    </w:p>
  </w:footnote>
  <w:footnote w:id="24">
    <w:p w:rsidR="00944642" w:rsidRDefault="00944642" w:rsidP="00FD09E3">
      <w:pPr>
        <w:pStyle w:val="a4"/>
        <w:tabs>
          <w:tab w:val="left" w:pos="0"/>
        </w:tabs>
      </w:pPr>
      <w:r>
        <w:rPr>
          <w:rStyle w:val="a6"/>
        </w:rPr>
        <w:footnoteRef/>
      </w:r>
      <w:r>
        <w:t xml:space="preserve"> </w:t>
      </w:r>
      <w:r w:rsidRPr="00860F45">
        <w:rPr>
          <w:rFonts w:eastAsia="Times New Roman"/>
          <w:color w:val="000000"/>
        </w:rPr>
        <w:t>Церковный Устав, гл. 27</w:t>
      </w:r>
    </w:p>
  </w:footnote>
  <w:footnote w:id="25">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Заимствовано из Церковного Устава, Следованной псалтири и из обычаев благоустроеннейших монастырей </w:t>
      </w:r>
      <w:r w:rsidRPr="00860F45">
        <w:rPr>
          <w:rFonts w:eastAsia="Times New Roman"/>
          <w:color w:val="000000"/>
        </w:rPr>
        <w:t>российских</w:t>
      </w:r>
    </w:p>
  </w:footnote>
  <w:footnote w:id="26">
    <w:p w:rsidR="00944642" w:rsidRDefault="00944642" w:rsidP="00FD09E3">
      <w:pPr>
        <w:pStyle w:val="a4"/>
        <w:tabs>
          <w:tab w:val="left" w:pos="0"/>
        </w:tabs>
      </w:pPr>
      <w:r>
        <w:rPr>
          <w:rStyle w:val="a6"/>
        </w:rPr>
        <w:footnoteRef/>
      </w:r>
      <w:r>
        <w:t xml:space="preserve"> </w:t>
      </w:r>
      <w:r w:rsidRPr="00860F45">
        <w:rPr>
          <w:rFonts w:eastAsia="Times New Roman"/>
          <w:color w:val="000000"/>
        </w:rPr>
        <w:t>Церковный Устав, гл. 29</w:t>
      </w:r>
    </w:p>
  </w:footnote>
  <w:footnote w:id="27">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Преподобный авва Дорофей. Поуче</w:t>
      </w:r>
      <w:r w:rsidRPr="00860F45">
        <w:rPr>
          <w:rFonts w:eastAsia="Times New Roman"/>
          <w:color w:val="000000"/>
          <w:spacing w:val="-1"/>
        </w:rPr>
        <w:softHyphen/>
      </w:r>
      <w:r w:rsidRPr="00860F45">
        <w:rPr>
          <w:rFonts w:eastAsia="Times New Roman"/>
          <w:color w:val="000000"/>
        </w:rPr>
        <w:t>ние 3. О совести</w:t>
      </w:r>
    </w:p>
  </w:footnote>
  <w:footnote w:id="28">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Нил Сорский. Слово 5, статья о мере пищи</w:t>
      </w:r>
    </w:p>
  </w:footnote>
  <w:footnote w:id="29">
    <w:p w:rsidR="00944642" w:rsidRDefault="00944642" w:rsidP="00FD09E3">
      <w:pPr>
        <w:pStyle w:val="a4"/>
        <w:tabs>
          <w:tab w:val="left" w:pos="0"/>
        </w:tabs>
      </w:pPr>
      <w:r>
        <w:rPr>
          <w:rStyle w:val="a6"/>
        </w:rPr>
        <w:footnoteRef/>
      </w:r>
      <w:r>
        <w:t xml:space="preserve"> </w:t>
      </w:r>
      <w:r w:rsidRPr="00860F45">
        <w:rPr>
          <w:rFonts w:eastAsia="Times New Roman"/>
          <w:color w:val="000000"/>
        </w:rPr>
        <w:t>Церковный Устав, гл. 35</w:t>
      </w:r>
    </w:p>
  </w:footnote>
  <w:footnote w:id="30">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Преподобного Григория Сииаита Гла</w:t>
      </w:r>
      <w:r w:rsidRPr="00860F45">
        <w:rPr>
          <w:rFonts w:eastAsia="Times New Roman"/>
          <w:color w:val="000000"/>
          <w:spacing w:val="-1"/>
        </w:rPr>
        <w:softHyphen/>
      </w:r>
      <w:r w:rsidRPr="00860F45">
        <w:rPr>
          <w:rFonts w:eastAsia="Times New Roman"/>
          <w:color w:val="000000"/>
        </w:rPr>
        <w:t>вы зело полезные, глава 18. Добротолюбие. Ч. 1.</w:t>
      </w:r>
    </w:p>
  </w:footnote>
  <w:footnote w:id="31">
    <w:p w:rsidR="00944642" w:rsidRDefault="00944642" w:rsidP="00FD09E3">
      <w:pPr>
        <w:pStyle w:val="a4"/>
        <w:tabs>
          <w:tab w:val="left" w:pos="0"/>
        </w:tabs>
      </w:pPr>
      <w:r>
        <w:rPr>
          <w:rStyle w:val="a6"/>
        </w:rPr>
        <w:footnoteRef/>
      </w:r>
      <w:r>
        <w:t xml:space="preserve"> </w:t>
      </w:r>
      <w:r w:rsidRPr="00860F45">
        <w:rPr>
          <w:rFonts w:eastAsia="Times New Roman"/>
          <w:color w:val="000000"/>
        </w:rPr>
        <w:t>Церковный Устав, гл. 35</w:t>
      </w:r>
    </w:p>
  </w:footnote>
  <w:footnote w:id="32">
    <w:p w:rsidR="00944642" w:rsidRDefault="00944642" w:rsidP="00FD09E3">
      <w:pPr>
        <w:pStyle w:val="a4"/>
        <w:tabs>
          <w:tab w:val="left" w:pos="0"/>
        </w:tabs>
      </w:pPr>
      <w:r>
        <w:rPr>
          <w:rStyle w:val="a6"/>
        </w:rPr>
        <w:footnoteRef/>
      </w:r>
      <w:r>
        <w:t xml:space="preserve"> </w:t>
      </w:r>
      <w:r w:rsidRPr="00860F45">
        <w:rPr>
          <w:rFonts w:eastAsia="Times New Roman"/>
          <w:color w:val="000000"/>
        </w:rPr>
        <w:t>Там же и в Патерике Алфавитном</w:t>
      </w:r>
    </w:p>
  </w:footnote>
  <w:footnote w:id="33">
    <w:p w:rsidR="00944642" w:rsidRDefault="00944642" w:rsidP="00FD09E3">
      <w:pPr>
        <w:shd w:val="clear" w:color="auto" w:fill="FFFFFF"/>
        <w:tabs>
          <w:tab w:val="left" w:pos="0"/>
        </w:tabs>
        <w:spacing w:before="234" w:line="187" w:lineRule="exact"/>
        <w:ind w:right="592"/>
      </w:pPr>
      <w:r>
        <w:rPr>
          <w:rStyle w:val="a6"/>
        </w:rPr>
        <w:footnoteRef/>
      </w:r>
      <w:r>
        <w:t xml:space="preserve"> </w:t>
      </w:r>
      <w:r w:rsidRPr="00860F45">
        <w:rPr>
          <w:rFonts w:eastAsia="Times New Roman"/>
          <w:color w:val="000000"/>
        </w:rPr>
        <w:t>Послание к иноку Николаю</w:t>
      </w:r>
    </w:p>
  </w:footnote>
  <w:footnote w:id="34">
    <w:p w:rsidR="00944642" w:rsidRDefault="00944642" w:rsidP="00FD09E3">
      <w:pPr>
        <w:pStyle w:val="a4"/>
        <w:tabs>
          <w:tab w:val="left" w:pos="0"/>
        </w:tabs>
      </w:pPr>
      <w:r>
        <w:rPr>
          <w:rStyle w:val="a6"/>
        </w:rPr>
        <w:footnoteRef/>
      </w:r>
      <w:r>
        <w:t xml:space="preserve"> </w:t>
      </w:r>
      <w:r w:rsidRPr="00860F45">
        <w:rPr>
          <w:rFonts w:eastAsia="Times New Roman"/>
          <w:color w:val="000000"/>
        </w:rPr>
        <w:t>Монастырское выражение</w:t>
      </w:r>
    </w:p>
  </w:footnote>
  <w:footnote w:id="35">
    <w:p w:rsidR="00944642" w:rsidRPr="00860F45" w:rsidRDefault="00944642" w:rsidP="00FD09E3">
      <w:pPr>
        <w:shd w:val="clear" w:color="auto" w:fill="FFFFFF"/>
        <w:tabs>
          <w:tab w:val="left" w:pos="0"/>
        </w:tabs>
        <w:spacing w:before="234" w:line="187" w:lineRule="exact"/>
        <w:ind w:right="592"/>
      </w:pPr>
      <w:r>
        <w:rPr>
          <w:rStyle w:val="a6"/>
        </w:rPr>
        <w:footnoteRef/>
      </w:r>
      <w:r>
        <w:t xml:space="preserve"> </w:t>
      </w:r>
      <w:r w:rsidRPr="00860F45">
        <w:rPr>
          <w:rFonts w:eastAsia="Times New Roman"/>
          <w:color w:val="000000"/>
          <w:spacing w:val="-3"/>
        </w:rPr>
        <w:t>Алфа</w:t>
      </w:r>
      <w:r>
        <w:rPr>
          <w:rFonts w:eastAsia="Times New Roman"/>
          <w:color w:val="000000"/>
        </w:rPr>
        <w:t>витный</w:t>
      </w:r>
      <w:r w:rsidRPr="00860F45">
        <w:rPr>
          <w:rFonts w:eastAsia="Times New Roman"/>
          <w:smallCaps/>
          <w:color w:val="000000"/>
          <w:spacing w:val="-1"/>
        </w:rPr>
        <w:t xml:space="preserve"> </w:t>
      </w:r>
      <w:r w:rsidRPr="00860F45">
        <w:rPr>
          <w:rFonts w:eastAsia="Times New Roman"/>
          <w:color w:val="000000"/>
          <w:spacing w:val="-1"/>
        </w:rPr>
        <w:t>патерик</w:t>
      </w:r>
    </w:p>
    <w:p w:rsidR="00944642" w:rsidRDefault="00944642" w:rsidP="00FD09E3">
      <w:pPr>
        <w:pStyle w:val="a4"/>
        <w:tabs>
          <w:tab w:val="left" w:pos="0"/>
        </w:tabs>
      </w:pPr>
    </w:p>
  </w:footnote>
  <w:footnote w:id="36">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Писавший эти правила, посещая при первоначалии </w:t>
      </w:r>
      <w:r w:rsidRPr="00860F45">
        <w:rPr>
          <w:rFonts w:eastAsia="Times New Roman"/>
          <w:color w:val="000000"/>
        </w:rPr>
        <w:t>своем опытнейших старцев, заметил у них этот похвальный обычай</w:t>
      </w:r>
    </w:p>
  </w:footnote>
  <w:footnote w:id="37">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Житие преподобного Симеона Нового Богослова, рукопись; имеется житие сего угодника Божия и печатное издание Оптиной Пустыни</w:t>
      </w:r>
    </w:p>
  </w:footnote>
  <w:footnote w:id="38">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авва Дорофей. Поучение 4 о страхе Божием</w:t>
      </w:r>
    </w:p>
  </w:footnote>
  <w:footnote w:id="39">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Изречение преподобного Исайи Отшельника. Алфавитный патерик</w:t>
      </w:r>
    </w:p>
  </w:footnote>
  <w:footnote w:id="40">
    <w:p w:rsidR="00944642" w:rsidRDefault="00944642" w:rsidP="00FD09E3">
      <w:pPr>
        <w:pStyle w:val="a4"/>
        <w:tabs>
          <w:tab w:val="left" w:pos="0"/>
        </w:tabs>
      </w:pPr>
      <w:r>
        <w:rPr>
          <w:rStyle w:val="a6"/>
        </w:rPr>
        <w:footnoteRef/>
      </w:r>
      <w:r>
        <w:t xml:space="preserve"> </w:t>
      </w:r>
      <w:r w:rsidRPr="00860F45">
        <w:rPr>
          <w:rFonts w:eastAsia="Times New Roman"/>
          <w:color w:val="000000"/>
        </w:rPr>
        <w:t>Мф. 25. 40</w:t>
      </w:r>
    </w:p>
  </w:footnote>
  <w:footnote w:id="41">
    <w:p w:rsidR="00944642" w:rsidRDefault="00944642" w:rsidP="00FD09E3">
      <w:pPr>
        <w:pStyle w:val="a4"/>
        <w:tabs>
          <w:tab w:val="left" w:pos="0"/>
        </w:tabs>
      </w:pPr>
      <w:r>
        <w:rPr>
          <w:rStyle w:val="a6"/>
        </w:rPr>
        <w:footnoteRef/>
      </w:r>
      <w:r>
        <w:t xml:space="preserve"> </w:t>
      </w:r>
      <w:r w:rsidRPr="00860F45">
        <w:rPr>
          <w:rFonts w:eastAsia="Times New Roman"/>
          <w:color w:val="000000"/>
        </w:rPr>
        <w:t>Святого Исаака Сирского Слово 8 и преподобного Симеона Нового Богослова, гл. 125. Добротолюбие. Ч. 1</w:t>
      </w:r>
      <w:r w:rsidRPr="007E0F51">
        <w:rPr>
          <w:rFonts w:eastAsia="Times New Roman"/>
          <w:color w:val="000000"/>
          <w:spacing w:val="-1"/>
        </w:rPr>
        <w:t xml:space="preserve"> </w:t>
      </w:r>
      <w:r w:rsidRPr="00860F45">
        <w:rPr>
          <w:rFonts w:eastAsia="Times New Roman"/>
          <w:color w:val="000000"/>
          <w:spacing w:val="-1"/>
        </w:rPr>
        <w:t xml:space="preserve">Книга 4, </w:t>
      </w:r>
      <w:r w:rsidRPr="00860F45">
        <w:rPr>
          <w:rFonts w:eastAsia="Times New Roman"/>
          <w:color w:val="000000"/>
        </w:rPr>
        <w:t xml:space="preserve">гл. </w:t>
      </w:r>
      <w:r w:rsidRPr="00860F45">
        <w:rPr>
          <w:rFonts w:eastAsia="Times New Roman"/>
          <w:bCs/>
          <w:color w:val="000000"/>
        </w:rPr>
        <w:t xml:space="preserve">10 </w:t>
      </w:r>
      <w:r w:rsidRPr="00860F45">
        <w:rPr>
          <w:rFonts w:eastAsia="Times New Roman"/>
          <w:color w:val="000000"/>
        </w:rPr>
        <w:t>и 11</w:t>
      </w:r>
    </w:p>
  </w:footnote>
  <w:footnote w:id="42">
    <w:p w:rsidR="00944642" w:rsidRDefault="00944642" w:rsidP="00FD09E3">
      <w:pPr>
        <w:pStyle w:val="a4"/>
        <w:tabs>
          <w:tab w:val="left" w:pos="0"/>
        </w:tabs>
      </w:pPr>
      <w:r>
        <w:rPr>
          <w:rStyle w:val="a6"/>
        </w:rPr>
        <w:footnoteRef/>
      </w:r>
      <w:r>
        <w:t xml:space="preserve"> </w:t>
      </w:r>
      <w:r w:rsidRPr="00860F45">
        <w:rPr>
          <w:rFonts w:eastAsia="Times New Roman"/>
          <w:i/>
          <w:iCs/>
          <w:color w:val="000000"/>
        </w:rPr>
        <w:t>Завещеваем же вам, братия, именем Господа нашего Иисуса Христа, удаляться от всякого брата, поступающего бесчин</w:t>
      </w:r>
      <w:r w:rsidRPr="00860F45">
        <w:rPr>
          <w:rFonts w:eastAsia="Times New Roman"/>
          <w:i/>
          <w:iCs/>
          <w:color w:val="000000"/>
        </w:rPr>
        <w:softHyphen/>
        <w:t xml:space="preserve">но, а не по преданию, которое приняли от нас </w:t>
      </w:r>
      <w:r w:rsidRPr="00860F45">
        <w:rPr>
          <w:rFonts w:eastAsia="Times New Roman"/>
          <w:color w:val="000000"/>
        </w:rPr>
        <w:t>(2 Сол. 3. 6).</w:t>
      </w:r>
    </w:p>
  </w:footnote>
  <w:footnote w:id="43">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кто, называясь братом, остается блудником, или лихоимцем, или идолослужителем, «.или пьяницею, или хищником; с таким даже и не есть вместе </w:t>
      </w:r>
      <w:r w:rsidRPr="00860F45">
        <w:rPr>
          <w:rFonts w:eastAsia="Times New Roman"/>
          <w:color w:val="000000"/>
        </w:rPr>
        <w:t xml:space="preserve">(1 Кор. 5. </w:t>
      </w:r>
      <w:r>
        <w:rPr>
          <w:rFonts w:eastAsia="Times New Roman"/>
          <w:color w:val="000000"/>
        </w:rPr>
        <w:t>11</w:t>
      </w:r>
      <w:r w:rsidRPr="00860F45">
        <w:rPr>
          <w:rFonts w:eastAsia="Times New Roman"/>
          <w:color w:val="000000"/>
        </w:rPr>
        <w:t>)</w:t>
      </w:r>
    </w:p>
  </w:footnote>
  <w:footnote w:id="4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...худые сообщества развращают добрые нравы </w:t>
      </w:r>
      <w:r w:rsidRPr="00860F45">
        <w:rPr>
          <w:rFonts w:eastAsia="Times New Roman"/>
          <w:color w:val="000000"/>
        </w:rPr>
        <w:t>(1 Кор. 15. 33)</w:t>
      </w:r>
    </w:p>
  </w:footnote>
  <w:footnote w:id="4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Буду ходить в непорочности моего сердца посреди дома моего... дело преступное я ненавижу </w:t>
      </w:r>
      <w:r w:rsidRPr="00860F45">
        <w:rPr>
          <w:rFonts w:eastAsia="Times New Roman"/>
          <w:color w:val="000000"/>
        </w:rPr>
        <w:t xml:space="preserve">... </w:t>
      </w:r>
      <w:r w:rsidRPr="00860F45">
        <w:rPr>
          <w:rFonts w:eastAsia="Times New Roman"/>
          <w:i/>
          <w:iCs/>
          <w:color w:val="000000"/>
        </w:rPr>
        <w:t>клевещу</w:t>
      </w:r>
      <w:r w:rsidRPr="00860F45">
        <w:rPr>
          <w:rFonts w:eastAsia="Times New Roman"/>
          <w:i/>
          <w:iCs/>
          <w:color w:val="000000"/>
        </w:rPr>
        <w:softHyphen/>
      </w:r>
      <w:r w:rsidRPr="00860F45">
        <w:rPr>
          <w:rFonts w:eastAsia="Times New Roman"/>
          <w:i/>
          <w:iCs/>
          <w:color w:val="000000"/>
          <w:spacing w:val="-1"/>
        </w:rPr>
        <w:t xml:space="preserve">щего на ближнего своего изгоню; гордого очами и надменного сердцем </w:t>
      </w:r>
      <w:r w:rsidRPr="00860F45">
        <w:rPr>
          <w:rFonts w:eastAsia="Times New Roman"/>
          <w:i/>
          <w:iCs/>
          <w:color w:val="000000"/>
        </w:rPr>
        <w:t xml:space="preserve">не потерплю. Глаза мои на верных земли, чтобы они пребывали при мне; кто ходит путем непорочности, тот будет служить мне. Не </w:t>
      </w:r>
      <w:r w:rsidRPr="00860F45">
        <w:rPr>
          <w:rFonts w:eastAsia="Times New Roman"/>
          <w:i/>
          <w:iCs/>
          <w:color w:val="000000"/>
          <w:spacing w:val="-1"/>
        </w:rPr>
        <w:t xml:space="preserve">будет жить в доме моем поступающий коварно; говорящий ложь не </w:t>
      </w:r>
      <w:r w:rsidRPr="00860F45">
        <w:rPr>
          <w:rFonts w:eastAsia="Times New Roman"/>
          <w:i/>
          <w:iCs/>
          <w:color w:val="000000"/>
        </w:rPr>
        <w:t xml:space="preserve">останется пред глазами моими </w:t>
      </w:r>
      <w:r w:rsidRPr="00860F45">
        <w:rPr>
          <w:rFonts w:eastAsia="Times New Roman"/>
          <w:color w:val="000000"/>
        </w:rPr>
        <w:t>(Пс. 100. 2—7)</w:t>
      </w:r>
    </w:p>
  </w:footnote>
  <w:footnote w:id="4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Как возвышенны для меня помышления Твои, Боже, и как велико число их! </w:t>
      </w:r>
      <w:r w:rsidRPr="00860F45">
        <w:rPr>
          <w:rFonts w:eastAsia="Times New Roman"/>
          <w:color w:val="000000"/>
        </w:rPr>
        <w:t xml:space="preserve">(Пс. 138. </w:t>
      </w:r>
      <w:r w:rsidRPr="00860F45">
        <w:rPr>
          <w:rFonts w:eastAsia="Times New Roman"/>
          <w:bCs/>
          <w:color w:val="000000"/>
        </w:rPr>
        <w:t>17)</w:t>
      </w:r>
    </w:p>
  </w:footnote>
  <w:footnote w:id="47">
    <w:p w:rsidR="00944642" w:rsidRDefault="00944642" w:rsidP="00FD09E3">
      <w:pPr>
        <w:pStyle w:val="a4"/>
        <w:tabs>
          <w:tab w:val="left" w:pos="0"/>
        </w:tabs>
      </w:pPr>
      <w:r>
        <w:rPr>
          <w:rStyle w:val="a6"/>
        </w:rPr>
        <w:footnoteRef/>
      </w:r>
      <w:r>
        <w:t xml:space="preserve"> </w:t>
      </w:r>
      <w:r w:rsidRPr="00860F45">
        <w:rPr>
          <w:rFonts w:eastAsia="Times New Roman"/>
          <w:bCs/>
          <w:color w:val="000000"/>
        </w:rPr>
        <w:t>Алфавитный патерик</w:t>
      </w:r>
    </w:p>
  </w:footnote>
  <w:footnote w:id="48">
    <w:p w:rsidR="00944642" w:rsidRDefault="00944642" w:rsidP="00FD09E3">
      <w:pPr>
        <w:pStyle w:val="a4"/>
        <w:tabs>
          <w:tab w:val="left" w:pos="0"/>
        </w:tabs>
      </w:pPr>
      <w:r>
        <w:rPr>
          <w:rStyle w:val="a6"/>
        </w:rPr>
        <w:footnoteRef/>
      </w:r>
      <w:r>
        <w:t xml:space="preserve"> </w:t>
      </w:r>
      <w:r w:rsidRPr="00860F45">
        <w:rPr>
          <w:rFonts w:eastAsia="Times New Roman"/>
          <w:color w:val="000000"/>
        </w:rPr>
        <w:t>Еккл. 4. 10</w:t>
      </w:r>
    </w:p>
  </w:footnote>
  <w:footnote w:id="49">
    <w:p w:rsidR="00944642" w:rsidRDefault="00944642" w:rsidP="00FD09E3">
      <w:pPr>
        <w:pStyle w:val="a4"/>
        <w:tabs>
          <w:tab w:val="left" w:pos="0"/>
        </w:tabs>
      </w:pPr>
      <w:r>
        <w:rPr>
          <w:rStyle w:val="a6"/>
        </w:rPr>
        <w:footnoteRef/>
      </w:r>
      <w:r>
        <w:t xml:space="preserve"> </w:t>
      </w:r>
      <w:r w:rsidRPr="00860F45">
        <w:rPr>
          <w:rFonts w:eastAsia="Times New Roman"/>
          <w:color w:val="000000"/>
        </w:rPr>
        <w:t>Притч. 8. 19</w:t>
      </w:r>
    </w:p>
  </w:footnote>
  <w:footnote w:id="50">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Алфавитный патерик и Достопамятные сказания, статья 10</w:t>
      </w:r>
    </w:p>
  </w:footnote>
  <w:footnote w:id="51">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2 Кор. </w:t>
      </w:r>
      <w:r w:rsidRPr="00860F45">
        <w:rPr>
          <w:rFonts w:eastAsia="Times New Roman"/>
          <w:color w:val="000000"/>
        </w:rPr>
        <w:t>4. 10</w:t>
      </w:r>
    </w:p>
  </w:footnote>
  <w:footnote w:id="52">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Очевидно, что правила эти, в существенных началах своих, </w:t>
      </w:r>
      <w:r w:rsidRPr="00860F45">
        <w:rPr>
          <w:rFonts w:eastAsia="Times New Roman"/>
          <w:color w:val="000000"/>
          <w:spacing w:val="-4"/>
        </w:rPr>
        <w:t xml:space="preserve">должны быть непременно соблюдаемы, как заключающие в себе постано </w:t>
      </w:r>
      <w:r w:rsidRPr="00860F45">
        <w:rPr>
          <w:rFonts w:eastAsia="Times New Roman"/>
          <w:color w:val="000000"/>
        </w:rPr>
        <w:t>вления Апостолов и святых Отцов, как принадлежащие к нравствен</w:t>
      </w:r>
      <w:r w:rsidRPr="00860F45">
        <w:rPr>
          <w:rFonts w:eastAsia="Times New Roman"/>
          <w:color w:val="000000"/>
        </w:rPr>
        <w:softHyphen/>
      </w:r>
      <w:r w:rsidRPr="00860F45">
        <w:rPr>
          <w:rFonts w:eastAsia="Times New Roman"/>
          <w:color w:val="000000"/>
          <w:spacing w:val="-2"/>
        </w:rPr>
        <w:t>ному преданию Церкви. Столько же очевидно, что в мелочных частно</w:t>
      </w:r>
      <w:r w:rsidRPr="00860F45">
        <w:rPr>
          <w:rFonts w:eastAsia="Times New Roman"/>
          <w:color w:val="000000"/>
          <w:spacing w:val="-2"/>
        </w:rPr>
        <w:softHyphen/>
        <w:t xml:space="preserve">стях, относящихся к наружному благочинию, должно применяться к </w:t>
      </w:r>
      <w:r w:rsidRPr="00860F45">
        <w:rPr>
          <w:rFonts w:eastAsia="Times New Roman"/>
          <w:color w:val="000000"/>
        </w:rPr>
        <w:t>требованию и положению каждого монастыря</w:t>
      </w:r>
    </w:p>
  </w:footnote>
  <w:footnote w:id="53">
    <w:p w:rsidR="00944642" w:rsidRDefault="00944642" w:rsidP="00FD09E3">
      <w:pPr>
        <w:pStyle w:val="a4"/>
        <w:tabs>
          <w:tab w:val="left" w:pos="0"/>
        </w:tabs>
      </w:pPr>
      <w:r>
        <w:rPr>
          <w:rStyle w:val="a6"/>
        </w:rPr>
        <w:footnoteRef/>
      </w:r>
      <w:r>
        <w:t xml:space="preserve"> </w:t>
      </w:r>
      <w:r w:rsidRPr="00860F45">
        <w:rPr>
          <w:rFonts w:eastAsia="Times New Roman"/>
          <w:color w:val="000000"/>
        </w:rPr>
        <w:t>Четьи-Минеи, житие святого Василия Великого, 1 января</w:t>
      </w:r>
    </w:p>
  </w:footnote>
  <w:footnote w:id="54">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Не </w:t>
      </w:r>
      <w:r w:rsidRPr="00860F45">
        <w:rPr>
          <w:rFonts w:eastAsia="Times New Roman"/>
          <w:color w:val="000000"/>
        </w:rPr>
        <w:t>Великий, но другой, позднейший ииок Скита</w:t>
      </w:r>
    </w:p>
  </w:footnote>
  <w:footnote w:id="55">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Алфавитный патерик </w:t>
      </w:r>
      <w:r w:rsidRPr="00860F45">
        <w:rPr>
          <w:rFonts w:eastAsia="Times New Roman"/>
          <w:color w:val="000000"/>
        </w:rPr>
        <w:t>и Достопамятные сказания</w:t>
      </w:r>
    </w:p>
  </w:footnote>
  <w:footnote w:id="56">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4"/>
        </w:rPr>
        <w:t xml:space="preserve">Притч. 15. </w:t>
      </w:r>
      <w:r w:rsidRPr="00860F45">
        <w:rPr>
          <w:rFonts w:eastAsia="Times New Roman"/>
          <w:color w:val="000000"/>
          <w:spacing w:val="-4"/>
        </w:rPr>
        <w:t>27</w:t>
      </w:r>
    </w:p>
  </w:footnote>
  <w:footnote w:id="57">
    <w:p w:rsidR="00944642" w:rsidRDefault="00944642" w:rsidP="00FD09E3">
      <w:pPr>
        <w:pStyle w:val="a4"/>
        <w:tabs>
          <w:tab w:val="left" w:pos="0"/>
        </w:tabs>
      </w:pPr>
      <w:r>
        <w:rPr>
          <w:rStyle w:val="a6"/>
        </w:rPr>
        <w:footnoteRef/>
      </w:r>
      <w:r>
        <w:t xml:space="preserve"> </w:t>
      </w:r>
      <w:r w:rsidRPr="00860F45">
        <w:rPr>
          <w:rFonts w:eastAsia="Times New Roman"/>
          <w:bCs/>
          <w:i/>
          <w:iCs/>
          <w:color w:val="000000"/>
          <w:spacing w:val="-3"/>
        </w:rPr>
        <w:t xml:space="preserve">Так предохраняйте </w:t>
      </w:r>
      <w:r w:rsidRPr="00860F45">
        <w:rPr>
          <w:rFonts w:eastAsia="Times New Roman"/>
          <w:i/>
          <w:iCs/>
          <w:color w:val="000000"/>
          <w:spacing w:val="-3"/>
        </w:rPr>
        <w:t>сынов Израилевых от нечисто</w:t>
      </w:r>
      <w:r w:rsidRPr="00860F45">
        <w:rPr>
          <w:rFonts w:eastAsia="Times New Roman"/>
          <w:i/>
          <w:iCs/>
          <w:color w:val="000000"/>
        </w:rPr>
        <w:t xml:space="preserve">ты их </w:t>
      </w:r>
      <w:r w:rsidRPr="00860F45">
        <w:rPr>
          <w:rFonts w:eastAsia="Times New Roman"/>
          <w:color w:val="000000"/>
        </w:rPr>
        <w:t>(Лев. 15. 31)</w:t>
      </w:r>
    </w:p>
  </w:footnote>
  <w:footnote w:id="58">
    <w:p w:rsidR="00944642" w:rsidRDefault="00944642" w:rsidP="00FD09E3">
      <w:pPr>
        <w:pStyle w:val="a4"/>
        <w:tabs>
          <w:tab w:val="left" w:pos="0"/>
        </w:tabs>
      </w:pPr>
      <w:r>
        <w:rPr>
          <w:rStyle w:val="a6"/>
        </w:rPr>
        <w:footnoteRef/>
      </w:r>
      <w:r>
        <w:t xml:space="preserve"> </w:t>
      </w:r>
      <w:r w:rsidRPr="00860F45">
        <w:rPr>
          <w:rFonts w:eastAsia="Times New Roman"/>
          <w:color w:val="000000"/>
        </w:rPr>
        <w:t>Мф. 26. 23</w:t>
      </w:r>
    </w:p>
  </w:footnote>
  <w:footnote w:id="59">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Руководство к духовной жизни </w:t>
      </w:r>
      <w:r w:rsidRPr="00860F45">
        <w:rPr>
          <w:rFonts w:eastAsia="Times New Roman"/>
          <w:color w:val="000000"/>
        </w:rPr>
        <w:t>преподобных Варсонофия и Иоанна. Ответы на вопросы 256 и 258</w:t>
      </w:r>
    </w:p>
  </w:footnote>
  <w:footnote w:id="60">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5"/>
        </w:rPr>
        <w:t>Руководство к духовной жизни преподобных Варсонофия и Иоан</w:t>
      </w:r>
      <w:r w:rsidRPr="00860F45">
        <w:rPr>
          <w:rFonts w:eastAsia="Times New Roman"/>
          <w:bCs/>
          <w:color w:val="000000"/>
          <w:spacing w:val="-5"/>
        </w:rPr>
        <w:softHyphen/>
      </w:r>
      <w:r w:rsidRPr="00860F45">
        <w:rPr>
          <w:rFonts w:eastAsia="Times New Roman"/>
          <w:bCs/>
          <w:color w:val="000000"/>
          <w:spacing w:val="-4"/>
        </w:rPr>
        <w:t>на. Ответы на вопросы 256 и 258</w:t>
      </w:r>
    </w:p>
  </w:footnote>
  <w:footnote w:id="61">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4"/>
        </w:rPr>
        <w:t xml:space="preserve">Святого Исаака Сирского Слово </w:t>
      </w:r>
      <w:r w:rsidRPr="00860F45">
        <w:rPr>
          <w:rFonts w:eastAsia="Times New Roman"/>
          <w:bCs/>
          <w:color w:val="000000"/>
        </w:rPr>
        <w:t>9</w:t>
      </w:r>
    </w:p>
  </w:footnote>
  <w:footnote w:id="62">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8"/>
        </w:rPr>
        <w:t xml:space="preserve">Алфавитный патерик и Достопамятные сказания. Статья о авве </w:t>
      </w:r>
      <w:r w:rsidRPr="00860F45">
        <w:rPr>
          <w:rFonts w:eastAsia="Times New Roman"/>
          <w:bCs/>
          <w:color w:val="000000"/>
        </w:rPr>
        <w:t>Агафоне</w:t>
      </w:r>
    </w:p>
  </w:footnote>
  <w:footnote w:id="63">
    <w:p w:rsidR="00944642" w:rsidRPr="002E049A" w:rsidRDefault="00944642" w:rsidP="00FD09E3">
      <w:pPr>
        <w:pStyle w:val="a4"/>
        <w:tabs>
          <w:tab w:val="left" w:pos="0"/>
        </w:tabs>
      </w:pPr>
      <w:r>
        <w:rPr>
          <w:rStyle w:val="a6"/>
        </w:rPr>
        <w:footnoteRef/>
      </w:r>
      <w:r>
        <w:t xml:space="preserve"> </w:t>
      </w:r>
      <w:r>
        <w:rPr>
          <w:i/>
        </w:rPr>
        <w:t xml:space="preserve">Положи, Господи, охрану устам моим </w:t>
      </w:r>
      <w:r>
        <w:t>(Пс. 140: 3)</w:t>
      </w:r>
    </w:p>
  </w:footnote>
  <w:footnote w:id="64">
    <w:p w:rsidR="00944642" w:rsidRDefault="00944642" w:rsidP="00FD09E3">
      <w:pPr>
        <w:pStyle w:val="a4"/>
        <w:tabs>
          <w:tab w:val="left" w:pos="0"/>
        </w:tabs>
      </w:pPr>
      <w:r>
        <w:rPr>
          <w:rStyle w:val="a6"/>
        </w:rPr>
        <w:footnoteRef/>
      </w:r>
      <w:r>
        <w:t xml:space="preserve"> Никифора Монашествующего Слово. Добротолюбие. Ч.2.</w:t>
      </w:r>
    </w:p>
  </w:footnote>
  <w:footnote w:id="65">
    <w:p w:rsidR="00944642" w:rsidRDefault="00944642" w:rsidP="00FD09E3">
      <w:pPr>
        <w:pStyle w:val="a4"/>
        <w:tabs>
          <w:tab w:val="left" w:pos="0"/>
        </w:tabs>
      </w:pPr>
      <w:r>
        <w:rPr>
          <w:rStyle w:val="a6"/>
        </w:rPr>
        <w:footnoteRef/>
      </w:r>
      <w:r>
        <w:t xml:space="preserve"> </w:t>
      </w:r>
      <w:r w:rsidRPr="00860F45">
        <w:rPr>
          <w:color w:val="000000"/>
          <w:vertAlign w:val="superscript"/>
        </w:rPr>
        <w:t>1</w:t>
      </w:r>
      <w:r w:rsidRPr="00860F45">
        <w:rPr>
          <w:color w:val="000000"/>
        </w:rPr>
        <w:t xml:space="preserve"> </w:t>
      </w:r>
      <w:r w:rsidRPr="00860F45">
        <w:rPr>
          <w:rFonts w:eastAsia="Times New Roman"/>
          <w:color w:val="000000"/>
          <w:spacing w:val="-1"/>
        </w:rPr>
        <w:t xml:space="preserve">«Тех, которые притворяются добродетельными и кожею овчею по </w:t>
      </w:r>
      <w:r w:rsidRPr="00860F45">
        <w:rPr>
          <w:rFonts w:eastAsia="Times New Roman"/>
          <w:color w:val="000000"/>
        </w:rPr>
        <w:t xml:space="preserve">наружному виду являют одно, а в сущности по внутреннему человеку </w:t>
      </w:r>
      <w:r w:rsidRPr="00860F45">
        <w:rPr>
          <w:rFonts w:eastAsia="Times New Roman"/>
          <w:color w:val="000000"/>
          <w:spacing w:val="-1"/>
        </w:rPr>
        <w:t xml:space="preserve">суть другое, которые исполнены всякой неправды, исполнены зависти, </w:t>
      </w:r>
      <w:r w:rsidRPr="00860F45">
        <w:rPr>
          <w:rFonts w:eastAsia="Times New Roman"/>
          <w:color w:val="000000"/>
          <w:spacing w:val="-2"/>
        </w:rPr>
        <w:t>ревности и злосмрадных страстей, почитают святыми и бесстрастными весьма многие, имеющие неочищенное душевное око и не могущие по</w:t>
      </w:r>
      <w:r w:rsidRPr="00860F45">
        <w:rPr>
          <w:rFonts w:eastAsia="Times New Roman"/>
          <w:color w:val="000000"/>
          <w:spacing w:val="-2"/>
        </w:rPr>
        <w:softHyphen/>
      </w:r>
      <w:r w:rsidRPr="00860F45">
        <w:rPr>
          <w:rFonts w:eastAsia="Times New Roman"/>
          <w:color w:val="000000"/>
        </w:rPr>
        <w:t>знать их от плодов их; пребывающих же во благоговении, добродетели и простоте сердца, истинно святых, пренебрегают как бы обыкновен</w:t>
      </w:r>
      <w:r w:rsidRPr="00860F45">
        <w:rPr>
          <w:rFonts w:eastAsia="Times New Roman"/>
          <w:color w:val="000000"/>
        </w:rPr>
        <w:softHyphen/>
      </w:r>
      <w:r w:rsidRPr="00860F45">
        <w:rPr>
          <w:rFonts w:eastAsia="Times New Roman"/>
          <w:color w:val="000000"/>
          <w:spacing w:val="-1"/>
        </w:rPr>
        <w:t>ных людей, оставляют их без внимания и презирают, вменяют за ничто. Таковые говорливого и тщеславного признают учительным и духовным, а молчаливого и хранящегося от празднословия провозглашают невеж</w:t>
      </w:r>
      <w:r w:rsidRPr="00860F45">
        <w:rPr>
          <w:rFonts w:eastAsia="Times New Roman"/>
          <w:color w:val="000000"/>
          <w:spacing w:val="-1"/>
        </w:rPr>
        <w:softHyphen/>
        <w:t xml:space="preserve">дою и безгласным. Высокомудрые и недугующие диавольскою гордое </w:t>
      </w:r>
      <w:r w:rsidRPr="00860F45">
        <w:rPr>
          <w:rFonts w:eastAsia="Times New Roman"/>
          <w:color w:val="000000"/>
          <w:spacing w:val="-2"/>
        </w:rPr>
        <w:t xml:space="preserve">тию отвращаются от говорящих Святым Духом, как от высокомудрого и </w:t>
      </w:r>
      <w:r w:rsidRPr="00860F45">
        <w:rPr>
          <w:rFonts w:eastAsia="Times New Roman"/>
          <w:color w:val="000000"/>
        </w:rPr>
        <w:t xml:space="preserve">гордого, более ужасаясь слов его, нежели умиляясь от них; напротив </w:t>
      </w:r>
      <w:r w:rsidRPr="00860F45">
        <w:rPr>
          <w:rFonts w:eastAsia="Times New Roman"/>
          <w:color w:val="000000"/>
          <w:spacing w:val="-1"/>
        </w:rPr>
        <w:t>того, они очень похваляют и приемлют тонкословствующего из ученос</w:t>
      </w:r>
      <w:r w:rsidRPr="00860F45">
        <w:rPr>
          <w:rFonts w:eastAsia="Times New Roman"/>
          <w:color w:val="000000"/>
          <w:spacing w:val="-1"/>
        </w:rPr>
        <w:softHyphen/>
      </w:r>
      <w:r w:rsidRPr="00860F45">
        <w:rPr>
          <w:rFonts w:eastAsia="Times New Roman"/>
          <w:color w:val="000000"/>
        </w:rPr>
        <w:t xml:space="preserve">ти своей или чрева (под словом </w:t>
      </w:r>
      <w:r w:rsidRPr="00860F45">
        <w:rPr>
          <w:rFonts w:eastAsia="Times New Roman"/>
          <w:i/>
          <w:iCs/>
          <w:color w:val="000000"/>
        </w:rPr>
        <w:t xml:space="preserve">чрево </w:t>
      </w:r>
      <w:r w:rsidRPr="00860F45">
        <w:rPr>
          <w:rFonts w:eastAsia="Times New Roman"/>
          <w:color w:val="000000"/>
        </w:rPr>
        <w:t>надо понимать плотское состоя</w:t>
      </w:r>
      <w:r w:rsidRPr="00860F45">
        <w:rPr>
          <w:rFonts w:eastAsia="Times New Roman"/>
          <w:color w:val="000000"/>
        </w:rPr>
        <w:softHyphen/>
      </w:r>
      <w:r w:rsidRPr="00860F45">
        <w:rPr>
          <w:rFonts w:eastAsia="Times New Roman"/>
          <w:color w:val="000000"/>
          <w:spacing w:val="-1"/>
        </w:rPr>
        <w:t xml:space="preserve">ние) и лгущего против спасения своего». Преподобный Симеон Новый </w:t>
      </w:r>
      <w:r w:rsidRPr="00860F45">
        <w:rPr>
          <w:rFonts w:eastAsia="Times New Roman"/>
          <w:color w:val="000000"/>
        </w:rPr>
        <w:t>Богослов, гл. 70, 71 и 72. Добротолюбие. Ч. 1</w:t>
      </w:r>
    </w:p>
  </w:footnote>
  <w:footnote w:id="6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Итак, идите, научите все народы, крестя их во имя Отца и Сына и Святаго Духа, уча их соблюдать все, что Я повелел вам </w:t>
      </w:r>
      <w:r w:rsidRPr="00860F45">
        <w:rPr>
          <w:rFonts w:eastAsia="Times New Roman"/>
          <w:color w:val="000000"/>
        </w:rPr>
        <w:t>(Мф. 28. 19, 20).</w:t>
      </w:r>
    </w:p>
  </w:footnote>
  <w:footnote w:id="67">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Кто имеет заповеди Мои и соблюдает их, тот любит Меня; а кто любит Меня, тот возлюблен будет Отцом Моим; и Я возлюблю его и явлюсь ему Сам </w:t>
      </w:r>
      <w:r w:rsidRPr="00860F45">
        <w:rPr>
          <w:rFonts w:eastAsia="Times New Roman"/>
          <w:color w:val="000000"/>
        </w:rPr>
        <w:t>(И</w:t>
      </w:r>
      <w:r>
        <w:rPr>
          <w:rFonts w:eastAsia="Times New Roman"/>
          <w:color w:val="000000"/>
        </w:rPr>
        <w:t>н</w:t>
      </w:r>
      <w:r w:rsidRPr="00860F45">
        <w:rPr>
          <w:rFonts w:eastAsia="Times New Roman"/>
          <w:color w:val="000000"/>
        </w:rPr>
        <w:t>. 14. 21).</w:t>
      </w:r>
    </w:p>
  </w:footnote>
  <w:footnote w:id="68">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кто любит Меня, тот соблюдает слово Мое; и Отец Мой воз любит его, и Мы придем к нему и обитель у него сотворим </w:t>
      </w:r>
      <w:r w:rsidRPr="00860F45">
        <w:rPr>
          <w:rFonts w:eastAsia="Times New Roman"/>
          <w:color w:val="000000"/>
        </w:rPr>
        <w:t>(Ин. 14. 23)</w:t>
      </w:r>
    </w:p>
  </w:footnote>
  <w:footnote w:id="6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Без Меня не можете делать ничего. Кто не пребудет во Мне, извергнется вон, как ветвь, и засохнет; а такие [ветви] собирают и бросают в огонь, и они сгорают. ...Пребудьте в любви Моей. Если за поведи Мои соблюдете, пребудете в любви Моей </w:t>
      </w:r>
      <w:r w:rsidRPr="00860F45">
        <w:rPr>
          <w:rFonts w:eastAsia="Times New Roman"/>
          <w:color w:val="000000"/>
        </w:rPr>
        <w:t>(Ин. 15. 5, 6, 9, 10)</w:t>
      </w:r>
    </w:p>
  </w:footnote>
  <w:footnote w:id="7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всякий, говорящий Мне: «Господи! Господи!», войдет в Царство Небесное, но исполняющий волю Отца Моего Небесного. Многие ска жут Мне в тот день: Господи! Господи! не от Твоего ли имени мы пророчествовали? и не Твоим ли именем бесов изгоняли? и не Твоим ли именем многие чудеса творили? И тогда объявлю им: Я никогда не знал вас; отойдите от Меня, делающие беззакония </w:t>
      </w:r>
      <w:r w:rsidRPr="00860F45">
        <w:rPr>
          <w:rFonts w:eastAsia="Times New Roman"/>
          <w:color w:val="000000"/>
        </w:rPr>
        <w:t>(Мф. 7. 21—23)</w:t>
      </w:r>
    </w:p>
  </w:footnote>
  <w:footnote w:id="71">
    <w:p w:rsidR="00944642" w:rsidRDefault="00944642" w:rsidP="00FD09E3">
      <w:pPr>
        <w:pStyle w:val="a4"/>
        <w:tabs>
          <w:tab w:val="left" w:pos="0"/>
        </w:tabs>
      </w:pPr>
      <w:r>
        <w:rPr>
          <w:rStyle w:val="a6"/>
        </w:rPr>
        <w:footnoteRef/>
      </w:r>
      <w:r>
        <w:t xml:space="preserve"> </w:t>
      </w:r>
      <w:r w:rsidRPr="00860F45">
        <w:rPr>
          <w:rFonts w:eastAsia="Times New Roman"/>
          <w:color w:val="000000"/>
        </w:rPr>
        <w:t>Мф. 5. 19</w:t>
      </w:r>
    </w:p>
  </w:footnote>
  <w:footnote w:id="72">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См. толкование блаженного Феофилакта Болгарско</w:t>
      </w:r>
      <w:r w:rsidRPr="00860F45">
        <w:rPr>
          <w:rFonts w:eastAsia="Times New Roman"/>
          <w:color w:val="000000"/>
          <w:spacing w:val="-2"/>
        </w:rPr>
        <w:softHyphen/>
        <w:t>го</w:t>
      </w:r>
    </w:p>
  </w:footnote>
  <w:footnote w:id="73">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...суть дух и жизнь </w:t>
      </w:r>
      <w:r w:rsidRPr="00860F45">
        <w:rPr>
          <w:rFonts w:eastAsia="Times New Roman"/>
          <w:color w:val="000000"/>
        </w:rPr>
        <w:t>(Ин. 6. 63)</w:t>
      </w:r>
    </w:p>
  </w:footnote>
  <w:footnote w:id="74">
    <w:p w:rsidR="00944642" w:rsidRDefault="00944642" w:rsidP="00FD09E3">
      <w:pPr>
        <w:pStyle w:val="a4"/>
        <w:tabs>
          <w:tab w:val="left" w:pos="0"/>
        </w:tabs>
      </w:pPr>
      <w:r>
        <w:rPr>
          <w:rStyle w:val="a6"/>
        </w:rPr>
        <w:footnoteRef/>
      </w:r>
      <w:r>
        <w:t xml:space="preserve"> </w:t>
      </w:r>
      <w:r w:rsidRPr="00860F45">
        <w:rPr>
          <w:rFonts w:eastAsia="Times New Roman"/>
          <w:i/>
          <w:iCs/>
          <w:color w:val="000000"/>
        </w:rPr>
        <w:t>Душевный человек не прини</w:t>
      </w:r>
      <w:r w:rsidRPr="00860F45">
        <w:rPr>
          <w:rFonts w:eastAsia="Times New Roman"/>
          <w:i/>
          <w:iCs/>
          <w:color w:val="000000"/>
        </w:rPr>
        <w:softHyphen/>
      </w:r>
      <w:r w:rsidRPr="00860F45">
        <w:rPr>
          <w:rFonts w:eastAsia="Times New Roman"/>
          <w:i/>
          <w:iCs/>
          <w:color w:val="000000"/>
          <w:spacing w:val="-3"/>
        </w:rPr>
        <w:t>мает того, что от Духа Божия, потому что он почитает это безуми</w:t>
      </w:r>
      <w:r w:rsidRPr="00860F45">
        <w:rPr>
          <w:rFonts w:eastAsia="Times New Roman"/>
          <w:i/>
          <w:iCs/>
          <w:color w:val="000000"/>
          <w:spacing w:val="-3"/>
        </w:rPr>
        <w:softHyphen/>
      </w:r>
      <w:r w:rsidRPr="00860F45">
        <w:rPr>
          <w:rFonts w:eastAsia="Times New Roman"/>
          <w:i/>
          <w:iCs/>
          <w:color w:val="000000"/>
        </w:rPr>
        <w:t xml:space="preserve">ем </w:t>
      </w:r>
      <w:r w:rsidRPr="00860F45">
        <w:rPr>
          <w:rFonts w:eastAsia="Times New Roman"/>
          <w:color w:val="000000"/>
        </w:rPr>
        <w:t>(1 Кор. 2. 14)</w:t>
      </w:r>
    </w:p>
  </w:footnote>
  <w:footnote w:id="75">
    <w:p w:rsidR="00944642" w:rsidRDefault="00944642" w:rsidP="00FD09E3">
      <w:pPr>
        <w:pStyle w:val="a4"/>
        <w:tabs>
          <w:tab w:val="left" w:pos="0"/>
        </w:tabs>
      </w:pPr>
      <w:r>
        <w:rPr>
          <w:rStyle w:val="a6"/>
        </w:rPr>
        <w:footnoteRef/>
      </w:r>
      <w:r>
        <w:t xml:space="preserve"> </w:t>
      </w:r>
      <w:r w:rsidRPr="00860F45">
        <w:rPr>
          <w:rFonts w:eastAsia="Times New Roman"/>
          <w:color w:val="000000"/>
        </w:rPr>
        <w:t>1 Кор. 15. 49</w:t>
      </w:r>
    </w:p>
  </w:footnote>
  <w:footnote w:id="7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-плоть и кровь не могут наследовать Царствия Божия </w:t>
      </w:r>
      <w:r w:rsidRPr="00860F45">
        <w:rPr>
          <w:rFonts w:eastAsia="Times New Roman"/>
          <w:color w:val="000000"/>
        </w:rPr>
        <w:t>(1 Кор. 15. 50)</w:t>
      </w:r>
    </w:p>
  </w:footnote>
  <w:footnote w:id="77">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 xml:space="preserve">...приближаться к </w:t>
      </w:r>
      <w:r w:rsidRPr="00860F45">
        <w:rPr>
          <w:rFonts w:eastAsia="Times New Roman"/>
          <w:i/>
          <w:iCs/>
          <w:color w:val="000000"/>
        </w:rPr>
        <w:t xml:space="preserve">Богу! на Господа Бога я возложил упование мое </w:t>
      </w:r>
      <w:r w:rsidRPr="00860F45">
        <w:rPr>
          <w:rFonts w:eastAsia="Times New Roman"/>
          <w:color w:val="000000"/>
        </w:rPr>
        <w:t>(Пс. 72. 28).</w:t>
      </w:r>
    </w:p>
  </w:footnote>
  <w:footnote w:id="78">
    <w:p w:rsidR="00944642" w:rsidRDefault="00944642" w:rsidP="00FD09E3">
      <w:pPr>
        <w:pStyle w:val="a4"/>
        <w:tabs>
          <w:tab w:val="left" w:pos="0"/>
        </w:tabs>
      </w:pPr>
      <w:r>
        <w:rPr>
          <w:rStyle w:val="a6"/>
        </w:rPr>
        <w:footnoteRef/>
      </w:r>
      <w:r>
        <w:t xml:space="preserve"> </w:t>
      </w:r>
      <w:r w:rsidRPr="00860F45">
        <w:rPr>
          <w:rFonts w:eastAsia="Times New Roman"/>
          <w:color w:val="000000"/>
        </w:rPr>
        <w:t>Мф. 25; Ии. 5. 22, 27</w:t>
      </w:r>
    </w:p>
  </w:footnote>
  <w:footnote w:id="79">
    <w:p w:rsidR="00944642" w:rsidRPr="00833B38" w:rsidRDefault="00944642" w:rsidP="00FD09E3">
      <w:pPr>
        <w:pStyle w:val="a4"/>
        <w:tabs>
          <w:tab w:val="left" w:pos="0"/>
        </w:tabs>
        <w:rPr>
          <w:lang w:val="en-US"/>
        </w:rPr>
      </w:pPr>
      <w:r>
        <w:rPr>
          <w:rStyle w:val="a6"/>
        </w:rPr>
        <w:footnoteRef/>
      </w:r>
      <w:r>
        <w:t xml:space="preserve"> </w:t>
      </w:r>
      <w:r w:rsidRPr="00860F45">
        <w:rPr>
          <w:rFonts w:eastAsia="Times New Roman"/>
          <w:i/>
          <w:iCs/>
          <w:color w:val="000000"/>
        </w:rPr>
        <w:t xml:space="preserve">Отвергающий Меня и не принимающий слов Моих имеет судью себе: слово, которое Я говорил, оно будет судить его в последний день. Ибо Я говорил не от Себя; но послав ший Меня Отец, Он дал Мне заповедь, что сказать и что говорить. И </w:t>
      </w:r>
      <w:r w:rsidRPr="00860F45">
        <w:rPr>
          <w:rFonts w:eastAsia="Times New Roman"/>
          <w:color w:val="000000"/>
        </w:rPr>
        <w:t xml:space="preserve">Я </w:t>
      </w:r>
      <w:r w:rsidRPr="00860F45">
        <w:rPr>
          <w:rFonts w:eastAsia="Times New Roman"/>
          <w:i/>
          <w:iCs/>
          <w:color w:val="000000"/>
        </w:rPr>
        <w:t>знаю, что заповедь Его есть жизнь вечная. Итак, что Я гово</w:t>
      </w:r>
      <w:r w:rsidRPr="00860F45">
        <w:rPr>
          <w:rFonts w:eastAsia="Times New Roman"/>
          <w:i/>
          <w:iCs/>
          <w:color w:val="000000"/>
        </w:rPr>
        <w:softHyphen/>
        <w:t xml:space="preserve">рил, говорю, как сказал Мне Отец </w:t>
      </w:r>
      <w:r w:rsidRPr="00860F45">
        <w:rPr>
          <w:rFonts w:eastAsia="Times New Roman"/>
          <w:color w:val="000000"/>
        </w:rPr>
        <w:t xml:space="preserve">(Ин. 12. </w:t>
      </w:r>
      <w:r w:rsidRPr="00833B38">
        <w:rPr>
          <w:rFonts w:eastAsia="Times New Roman"/>
          <w:color w:val="000000"/>
          <w:lang w:val="en-US"/>
        </w:rPr>
        <w:t>48—50)</w:t>
      </w:r>
    </w:p>
  </w:footnote>
  <w:footnote w:id="80">
    <w:p w:rsidR="00944642" w:rsidRPr="00833B38" w:rsidRDefault="00944642" w:rsidP="00FD09E3">
      <w:pPr>
        <w:pStyle w:val="a4"/>
        <w:tabs>
          <w:tab w:val="left" w:pos="0"/>
        </w:tabs>
        <w:rPr>
          <w:lang w:val="en-US"/>
        </w:rPr>
      </w:pPr>
      <w:r>
        <w:rPr>
          <w:rStyle w:val="a6"/>
        </w:rPr>
        <w:footnoteRef/>
      </w:r>
      <w:r w:rsidRPr="00833B38">
        <w:rPr>
          <w:lang w:val="en-US"/>
        </w:rPr>
        <w:t xml:space="preserve"> </w:t>
      </w:r>
      <w:r w:rsidRPr="00860F45">
        <w:rPr>
          <w:rFonts w:eastAsia="Times New Roman"/>
          <w:color w:val="000000"/>
        </w:rPr>
        <w:t>Слово</w:t>
      </w:r>
      <w:r w:rsidRPr="00833B38">
        <w:rPr>
          <w:rFonts w:eastAsia="Times New Roman"/>
          <w:color w:val="000000"/>
          <w:lang w:val="en-US"/>
        </w:rPr>
        <w:t xml:space="preserve"> 1, </w:t>
      </w:r>
      <w:r w:rsidRPr="00860F45">
        <w:rPr>
          <w:rFonts w:eastAsia="Times New Roman"/>
          <w:color w:val="000000"/>
        </w:rPr>
        <w:t>гл</w:t>
      </w:r>
      <w:r w:rsidRPr="00833B38">
        <w:rPr>
          <w:rFonts w:eastAsia="Times New Roman"/>
          <w:color w:val="000000"/>
          <w:lang w:val="en-US"/>
        </w:rPr>
        <w:t>. 4</w:t>
      </w:r>
    </w:p>
  </w:footnote>
  <w:footnote w:id="81">
    <w:p w:rsidR="00944642" w:rsidRDefault="00944642" w:rsidP="00FD09E3">
      <w:pPr>
        <w:pStyle w:val="a4"/>
        <w:tabs>
          <w:tab w:val="left" w:pos="0"/>
        </w:tabs>
      </w:pPr>
      <w:r>
        <w:rPr>
          <w:rStyle w:val="a6"/>
        </w:rPr>
        <w:footnoteRef/>
      </w:r>
      <w:r w:rsidRPr="00813E02">
        <w:rPr>
          <w:lang w:val="en-US"/>
        </w:rPr>
        <w:t xml:space="preserve"> </w:t>
      </w:r>
      <w:r w:rsidRPr="00860F45">
        <w:rPr>
          <w:rFonts w:eastAsia="Times New Roman"/>
          <w:color w:val="000000"/>
          <w:lang w:val="en-US"/>
        </w:rPr>
        <w:t>Vie</w:t>
      </w:r>
      <w:r w:rsidRPr="00813E02">
        <w:rPr>
          <w:rFonts w:eastAsia="Times New Roman"/>
          <w:color w:val="000000"/>
          <w:lang w:val="en-US"/>
        </w:rPr>
        <w:t xml:space="preserve"> </w:t>
      </w:r>
      <w:r w:rsidRPr="00860F45">
        <w:rPr>
          <w:rFonts w:eastAsia="Times New Roman"/>
          <w:color w:val="000000"/>
          <w:lang w:val="en-US"/>
        </w:rPr>
        <w:t>des</w:t>
      </w:r>
      <w:r w:rsidRPr="00813E02">
        <w:rPr>
          <w:rFonts w:eastAsia="Times New Roman"/>
          <w:color w:val="000000"/>
          <w:lang w:val="en-US"/>
        </w:rPr>
        <w:t xml:space="preserve"> </w:t>
      </w:r>
      <w:r w:rsidRPr="00860F45">
        <w:rPr>
          <w:rFonts w:eastAsia="Times New Roman"/>
          <w:color w:val="000000"/>
          <w:lang w:val="en-US"/>
        </w:rPr>
        <w:t>peres</w:t>
      </w:r>
      <w:r w:rsidRPr="00813E02">
        <w:rPr>
          <w:rFonts w:eastAsia="Times New Roman"/>
          <w:color w:val="000000"/>
          <w:lang w:val="en-US"/>
        </w:rPr>
        <w:t xml:space="preserve"> </w:t>
      </w:r>
      <w:r w:rsidRPr="00860F45">
        <w:rPr>
          <w:rFonts w:eastAsia="Times New Roman"/>
          <w:color w:val="000000"/>
          <w:lang w:val="en-US"/>
        </w:rPr>
        <w:t>des</w:t>
      </w:r>
      <w:r w:rsidRPr="00813E02">
        <w:rPr>
          <w:rFonts w:eastAsia="Times New Roman"/>
          <w:color w:val="000000"/>
          <w:lang w:val="en-US"/>
        </w:rPr>
        <w:t xml:space="preserve"> </w:t>
      </w:r>
      <w:r w:rsidRPr="00860F45">
        <w:rPr>
          <w:rFonts w:eastAsia="Times New Roman"/>
          <w:color w:val="000000"/>
          <w:lang w:val="en-US"/>
        </w:rPr>
        <w:t>deserts</w:t>
      </w:r>
      <w:r w:rsidRPr="00813E02">
        <w:rPr>
          <w:rFonts w:eastAsia="Times New Roman"/>
          <w:color w:val="000000"/>
          <w:lang w:val="en-US"/>
        </w:rPr>
        <w:t xml:space="preserve"> </w:t>
      </w:r>
      <w:r w:rsidRPr="00860F45">
        <w:rPr>
          <w:rFonts w:eastAsia="Times New Roman"/>
          <w:color w:val="000000"/>
          <w:lang w:val="en-US"/>
        </w:rPr>
        <w:t>d</w:t>
      </w:r>
      <w:r w:rsidRPr="00813E02">
        <w:rPr>
          <w:rFonts w:eastAsia="Times New Roman"/>
          <w:color w:val="000000"/>
          <w:lang w:val="en-US"/>
        </w:rPr>
        <w:t>'</w:t>
      </w:r>
      <w:r w:rsidRPr="00860F45">
        <w:rPr>
          <w:rFonts w:eastAsia="Times New Roman"/>
          <w:color w:val="000000"/>
          <w:lang w:val="en-US"/>
        </w:rPr>
        <w:t>Orient</w:t>
      </w:r>
      <w:r w:rsidRPr="00813E02">
        <w:rPr>
          <w:rFonts w:eastAsia="Times New Roman"/>
          <w:color w:val="000000"/>
          <w:lang w:val="en-US"/>
        </w:rPr>
        <w:t xml:space="preserve"> </w:t>
      </w:r>
      <w:r w:rsidRPr="00860F45">
        <w:rPr>
          <w:rFonts w:eastAsia="Times New Roman"/>
          <w:color w:val="000000"/>
          <w:lang w:val="en-US"/>
        </w:rPr>
        <w:t>par</w:t>
      </w:r>
      <w:r w:rsidRPr="00813E02">
        <w:rPr>
          <w:rFonts w:eastAsia="Times New Roman"/>
          <w:color w:val="000000"/>
          <w:lang w:val="en-US"/>
        </w:rPr>
        <w:t xml:space="preserve"> </w:t>
      </w:r>
      <w:r w:rsidRPr="00860F45">
        <w:rPr>
          <w:rFonts w:eastAsia="Times New Roman"/>
          <w:color w:val="000000"/>
          <w:lang w:val="en-US"/>
        </w:rPr>
        <w:t>Michel</w:t>
      </w:r>
      <w:r w:rsidRPr="00813E02">
        <w:rPr>
          <w:rFonts w:eastAsia="Times New Roman"/>
          <w:color w:val="000000"/>
          <w:lang w:val="en-US"/>
        </w:rPr>
        <w:t xml:space="preserve"> </w:t>
      </w:r>
      <w:r w:rsidRPr="00860F45">
        <w:rPr>
          <w:rFonts w:eastAsia="Times New Roman"/>
          <w:color w:val="000000"/>
          <w:lang w:val="en-US"/>
        </w:rPr>
        <w:t>Ange</w:t>
      </w:r>
      <w:r w:rsidRPr="00813E02">
        <w:rPr>
          <w:rFonts w:eastAsia="Times New Roman"/>
          <w:color w:val="000000"/>
          <w:lang w:val="en-US"/>
        </w:rPr>
        <w:t>-</w:t>
      </w:r>
      <w:r w:rsidRPr="00860F45">
        <w:rPr>
          <w:rFonts w:eastAsia="Times New Roman"/>
          <w:color w:val="000000"/>
          <w:spacing w:val="-1"/>
          <w:lang w:val="en-US"/>
        </w:rPr>
        <w:t>Marin</w:t>
      </w:r>
      <w:r w:rsidRPr="00813E02">
        <w:rPr>
          <w:rFonts w:eastAsia="Times New Roman"/>
          <w:color w:val="000000"/>
          <w:spacing w:val="-1"/>
          <w:lang w:val="en-US"/>
        </w:rPr>
        <w:t xml:space="preserve">. </w:t>
      </w:r>
      <w:r w:rsidRPr="00860F45">
        <w:rPr>
          <w:rFonts w:eastAsia="Times New Roman"/>
          <w:color w:val="000000"/>
          <w:spacing w:val="-1"/>
        </w:rPr>
        <w:t>Святой Тихон Воронежский знал на память Евангелие и Псал</w:t>
      </w:r>
      <w:r w:rsidRPr="00860F45">
        <w:rPr>
          <w:rFonts w:eastAsia="Times New Roman"/>
          <w:color w:val="000000"/>
          <w:spacing w:val="-1"/>
        </w:rPr>
        <w:softHyphen/>
      </w:r>
      <w:r w:rsidRPr="00860F45">
        <w:rPr>
          <w:rFonts w:eastAsia="Times New Roman"/>
          <w:color w:val="000000"/>
        </w:rPr>
        <w:t>тирь</w:t>
      </w:r>
    </w:p>
  </w:footnote>
  <w:footnote w:id="82">
    <w:p w:rsidR="00944642" w:rsidRDefault="00944642" w:rsidP="00FD09E3">
      <w:pPr>
        <w:pStyle w:val="a4"/>
        <w:tabs>
          <w:tab w:val="left" w:pos="0"/>
        </w:tabs>
      </w:pPr>
      <w:r>
        <w:rPr>
          <w:rStyle w:val="a6"/>
        </w:rPr>
        <w:footnoteRef/>
      </w:r>
      <w:r>
        <w:t xml:space="preserve"> </w:t>
      </w:r>
      <w:r w:rsidRPr="00860F45">
        <w:rPr>
          <w:rFonts w:eastAsia="Times New Roman"/>
          <w:color w:val="000000"/>
        </w:rPr>
        <w:t>Наставление 2. Издание 1844 г., Москва</w:t>
      </w:r>
    </w:p>
  </w:footnote>
  <w:footnote w:id="83">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5"/>
        </w:rPr>
        <w:t xml:space="preserve">Блажен муж, </w:t>
      </w:r>
      <w:r w:rsidRPr="00860F45">
        <w:rPr>
          <w:rFonts w:eastAsia="Times New Roman"/>
          <w:i/>
          <w:iCs/>
          <w:color w:val="000000"/>
        </w:rPr>
        <w:t xml:space="preserve">который не ходит на совет нечестивых и не стоит на пути грешных и не сидит в собрании развратителей, но в законе Господа воля его, и о законе Его размышляет он день и ночь! И будет он как дерево, посаженное при потоках вод, которое приносит плод свой во время свое, и лист которого не вянет; и во всем, что он ни делает, успеет </w:t>
      </w:r>
      <w:r w:rsidRPr="00860F45">
        <w:rPr>
          <w:rFonts w:eastAsia="Times New Roman"/>
          <w:color w:val="000000"/>
        </w:rPr>
        <w:t>(Пс. 1. 1—3)</w:t>
      </w:r>
    </w:p>
  </w:footnote>
  <w:footnote w:id="8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Внимай, народ мой, закону моему, приклоните ухо ваше к словам уст моих </w:t>
      </w:r>
      <w:r w:rsidRPr="00860F45">
        <w:rPr>
          <w:rFonts w:eastAsia="Times New Roman"/>
          <w:color w:val="000000"/>
        </w:rPr>
        <w:t>(Пс. 77. 1)</w:t>
      </w:r>
    </w:p>
  </w:footnote>
  <w:footnote w:id="85">
    <w:p w:rsidR="00944642" w:rsidRDefault="00944642" w:rsidP="00FD09E3">
      <w:pPr>
        <w:pStyle w:val="a4"/>
        <w:tabs>
          <w:tab w:val="left" w:pos="0"/>
        </w:tabs>
      </w:pPr>
      <w:r>
        <w:rPr>
          <w:rStyle w:val="a6"/>
        </w:rPr>
        <w:footnoteRef/>
      </w:r>
      <w:r>
        <w:t xml:space="preserve"> </w:t>
      </w:r>
      <w:r w:rsidRPr="00860F45">
        <w:rPr>
          <w:rFonts w:eastAsia="Times New Roman"/>
          <w:i/>
          <w:iCs/>
          <w:color w:val="000000"/>
        </w:rPr>
        <w:t>Итак, всякого, кто слушает слова Мои сии и исполняет их, упо</w:t>
      </w:r>
      <w:r w:rsidRPr="00860F45">
        <w:rPr>
          <w:rFonts w:eastAsia="Times New Roman"/>
          <w:i/>
          <w:iCs/>
          <w:color w:val="000000"/>
        </w:rPr>
        <w:softHyphen/>
        <w:t xml:space="preserve">доблю мужу благоразумному, который построил свой дом на камне; и пошел дождь, и разлились реки, и подули ветры, и устремились на дом тот, и он не упал, потому что основан был на камне </w:t>
      </w:r>
      <w:r w:rsidRPr="00860F45">
        <w:rPr>
          <w:rFonts w:eastAsia="Times New Roman"/>
          <w:color w:val="000000"/>
        </w:rPr>
        <w:t>(Мф. 7. 24, 25)</w:t>
      </w:r>
    </w:p>
  </w:footnote>
  <w:footnote w:id="8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А всякий, кто слушает сии слова Мои и не исполняет их, уподобится человеку безрассудному, который построил дом свой на песке; и пошел дождь, и разлились реки, и подули ветры, и налегли на дом тот; и он упал, и было падение его великое </w:t>
      </w:r>
      <w:r w:rsidRPr="00860F45">
        <w:rPr>
          <w:rFonts w:eastAsia="Times New Roman"/>
          <w:bCs/>
          <w:color w:val="000000"/>
        </w:rPr>
        <w:t xml:space="preserve">(Мф. </w:t>
      </w:r>
      <w:r w:rsidRPr="00860F45">
        <w:rPr>
          <w:rFonts w:eastAsia="Times New Roman"/>
          <w:color w:val="000000"/>
        </w:rPr>
        <w:t>7. 26, 27).</w:t>
      </w:r>
    </w:p>
  </w:footnote>
  <w:footnote w:id="87">
    <w:p w:rsidR="00944642" w:rsidRDefault="00944642" w:rsidP="00FD09E3">
      <w:pPr>
        <w:pStyle w:val="a4"/>
        <w:tabs>
          <w:tab w:val="left" w:pos="0"/>
        </w:tabs>
      </w:pPr>
      <w:r>
        <w:rPr>
          <w:rStyle w:val="a6"/>
        </w:rPr>
        <w:footnoteRef/>
      </w:r>
      <w:r>
        <w:t xml:space="preserve"> </w:t>
      </w:r>
      <w:r w:rsidRPr="00860F45">
        <w:rPr>
          <w:color w:val="000000"/>
        </w:rPr>
        <w:t xml:space="preserve">1 </w:t>
      </w:r>
      <w:r w:rsidRPr="00860F45">
        <w:rPr>
          <w:rFonts w:eastAsia="Times New Roman"/>
          <w:color w:val="000000"/>
        </w:rPr>
        <w:t>Кор. 1. 24</w:t>
      </w:r>
    </w:p>
  </w:footnote>
  <w:footnote w:id="88">
    <w:p w:rsidR="00944642" w:rsidRDefault="00944642" w:rsidP="00FD09E3">
      <w:pPr>
        <w:pStyle w:val="a4"/>
        <w:tabs>
          <w:tab w:val="left" w:pos="0"/>
        </w:tabs>
      </w:pPr>
      <w:r>
        <w:rPr>
          <w:rStyle w:val="a6"/>
        </w:rPr>
        <w:footnoteRef/>
      </w:r>
      <w:r>
        <w:t xml:space="preserve"> </w:t>
      </w:r>
      <w:r w:rsidRPr="00860F45">
        <w:rPr>
          <w:rFonts w:eastAsia="Times New Roman"/>
          <w:i/>
          <w:iCs/>
          <w:color w:val="000000"/>
        </w:rPr>
        <w:t>Уста праведника изрекают премудрость, и язык его произносит правду. Закон Бога его в сердце у него; не поколеб</w:t>
      </w:r>
      <w:r w:rsidRPr="00860F45">
        <w:rPr>
          <w:rFonts w:eastAsia="Times New Roman"/>
          <w:i/>
          <w:iCs/>
          <w:color w:val="000000"/>
        </w:rPr>
        <w:softHyphen/>
        <w:t xml:space="preserve">лются стопы его </w:t>
      </w:r>
      <w:r w:rsidRPr="00860F45">
        <w:rPr>
          <w:rFonts w:eastAsia="Times New Roman"/>
          <w:color w:val="000000"/>
        </w:rPr>
        <w:t>(Пс. 36. 29-31)</w:t>
      </w:r>
    </w:p>
  </w:footnote>
  <w:footnote w:id="89">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w:t>
      </w:r>
    </w:p>
  </w:footnote>
  <w:footnote w:id="90">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57. Здесь и о винах грехов, равно как и в Слове 56</w:t>
      </w:r>
    </w:p>
  </w:footnote>
  <w:footnote w:id="91">
    <w:p w:rsidR="00944642" w:rsidRDefault="00944642" w:rsidP="00FD09E3">
      <w:pPr>
        <w:pStyle w:val="a4"/>
        <w:tabs>
          <w:tab w:val="left" w:pos="0"/>
        </w:tabs>
      </w:pPr>
      <w:r>
        <w:rPr>
          <w:rStyle w:val="a6"/>
        </w:rPr>
        <w:footnoteRef/>
      </w:r>
      <w:r>
        <w:t xml:space="preserve"> </w:t>
      </w:r>
      <w:r w:rsidRPr="00860F45">
        <w:rPr>
          <w:rFonts w:eastAsia="Times New Roman"/>
          <w:color w:val="000000"/>
        </w:rPr>
        <w:t>Изречение аввы Зинона. Алфавитный патерик</w:t>
      </w:r>
    </w:p>
  </w:footnote>
  <w:footnote w:id="92">
    <w:p w:rsidR="00944642" w:rsidRDefault="00944642" w:rsidP="00FD09E3">
      <w:pPr>
        <w:pStyle w:val="a4"/>
        <w:tabs>
          <w:tab w:val="left" w:pos="0"/>
        </w:tabs>
      </w:pPr>
      <w:r>
        <w:rPr>
          <w:rStyle w:val="a6"/>
        </w:rPr>
        <w:footnoteRef/>
      </w:r>
      <w:r>
        <w:t xml:space="preserve"> </w:t>
      </w:r>
      <w:r w:rsidRPr="00860F45">
        <w:rPr>
          <w:rFonts w:eastAsia="Times New Roman"/>
          <w:color w:val="000000"/>
        </w:rPr>
        <w:t>Собеседование 1 (</w:t>
      </w:r>
      <w:r w:rsidRPr="00860F45">
        <w:rPr>
          <w:rFonts w:eastAsia="Times New Roman"/>
          <w:color w:val="000000"/>
          <w:lang w:val="en-US"/>
        </w:rPr>
        <w:t>Collatio</w:t>
      </w:r>
      <w:r w:rsidRPr="00860F45">
        <w:rPr>
          <w:rFonts w:eastAsia="Times New Roman"/>
          <w:color w:val="000000"/>
        </w:rPr>
        <w:t>) о рассуждении. Пролог, июля 22</w:t>
      </w:r>
    </w:p>
  </w:footnote>
  <w:footnote w:id="93">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w:t>
      </w:r>
    </w:p>
  </w:footnote>
  <w:footnote w:id="94">
    <w:p w:rsidR="00944642" w:rsidRDefault="00944642" w:rsidP="00FD09E3">
      <w:pPr>
        <w:pStyle w:val="a4"/>
        <w:tabs>
          <w:tab w:val="left" w:pos="0"/>
        </w:tabs>
      </w:pPr>
      <w:r>
        <w:rPr>
          <w:rStyle w:val="a6"/>
        </w:rPr>
        <w:footnoteRef/>
      </w:r>
      <w:r>
        <w:t xml:space="preserve"> </w:t>
      </w:r>
      <w:r w:rsidRPr="00860F45">
        <w:rPr>
          <w:rFonts w:eastAsia="Times New Roman"/>
          <w:color w:val="000000"/>
        </w:rPr>
        <w:t>2 Цар. 11</w:t>
      </w:r>
    </w:p>
  </w:footnote>
  <w:footnote w:id="95">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Преподобного Нила Сорского Слово 11</w:t>
      </w:r>
    </w:p>
  </w:footnote>
  <w:footnote w:id="96">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Руководство к духов ной жизни преподобных отцов Варсонофия Великого и Иоанна Проро </w:t>
      </w:r>
      <w:r w:rsidRPr="00860F45">
        <w:rPr>
          <w:rFonts w:eastAsia="Times New Roman"/>
          <w:color w:val="000000"/>
        </w:rPr>
        <w:t>ка, ответ 108</w:t>
      </w:r>
    </w:p>
  </w:footnote>
  <w:footnote w:id="97">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...безмерно обширна </w:t>
      </w:r>
      <w:r w:rsidRPr="00860F45">
        <w:rPr>
          <w:rFonts w:eastAsia="Times New Roman"/>
          <w:color w:val="000000"/>
        </w:rPr>
        <w:t>(Пс. 118. 96)</w:t>
      </w:r>
    </w:p>
  </w:footnote>
  <w:footnote w:id="98">
    <w:p w:rsidR="00944642" w:rsidRDefault="00944642" w:rsidP="00FD09E3">
      <w:pPr>
        <w:pStyle w:val="a4"/>
        <w:tabs>
          <w:tab w:val="left" w:pos="0"/>
        </w:tabs>
      </w:pPr>
      <w:r>
        <w:rPr>
          <w:rStyle w:val="a6"/>
        </w:rPr>
        <w:footnoteRef/>
      </w:r>
      <w:r>
        <w:t xml:space="preserve"> Л</w:t>
      </w:r>
      <w:r w:rsidRPr="00860F45">
        <w:rPr>
          <w:rFonts w:eastAsia="Times New Roman"/>
          <w:i/>
          <w:iCs/>
          <w:color w:val="000000"/>
        </w:rPr>
        <w:t xml:space="preserve">юбящий душу свою погубит ее; а ненавидящий душу свою в мире сем сохранит ее в жизнь вечную </w:t>
      </w:r>
      <w:r w:rsidRPr="00860F45">
        <w:rPr>
          <w:rFonts w:eastAsia="Times New Roman"/>
          <w:color w:val="000000"/>
        </w:rPr>
        <w:t>(Ин. 12. 25)</w:t>
      </w:r>
    </w:p>
  </w:footnote>
  <w:footnote w:id="9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Ибо кто хочет душу свою сберечь, тот потеряет ее, а кто потеряет душу свою ради Меня и Евангелия, тот сбережет ее </w:t>
      </w:r>
      <w:r w:rsidRPr="00860F45">
        <w:rPr>
          <w:rFonts w:eastAsia="Times New Roman"/>
          <w:color w:val="000000"/>
        </w:rPr>
        <w:t>(Мк. 8. 35)</w:t>
      </w:r>
    </w:p>
  </w:footnote>
  <w:footnote w:id="100">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...кто... не возненави</w:t>
      </w:r>
      <w:r w:rsidRPr="00860F45">
        <w:rPr>
          <w:rFonts w:eastAsia="Times New Roman"/>
          <w:i/>
          <w:iCs/>
          <w:color w:val="000000"/>
          <w:spacing w:val="-1"/>
        </w:rPr>
        <w:softHyphen/>
      </w:r>
      <w:r w:rsidRPr="00860F45">
        <w:rPr>
          <w:rFonts w:eastAsia="Times New Roman"/>
          <w:i/>
          <w:iCs/>
          <w:color w:val="000000"/>
          <w:spacing w:val="-3"/>
        </w:rPr>
        <w:t xml:space="preserve">дит... самой жизни своей, </w:t>
      </w:r>
      <w:r w:rsidRPr="00860F45">
        <w:rPr>
          <w:rFonts w:eastAsia="Times New Roman"/>
          <w:color w:val="000000"/>
          <w:spacing w:val="-3"/>
        </w:rPr>
        <w:t xml:space="preserve">... </w:t>
      </w:r>
      <w:r w:rsidRPr="00860F45">
        <w:rPr>
          <w:rFonts w:eastAsia="Times New Roman"/>
          <w:i/>
          <w:iCs/>
          <w:color w:val="000000"/>
          <w:spacing w:val="-3"/>
        </w:rPr>
        <w:t xml:space="preserve">не может быть Моим учеником(Лк. </w:t>
      </w:r>
      <w:r w:rsidRPr="00860F45">
        <w:rPr>
          <w:rFonts w:eastAsia="Times New Roman"/>
          <w:color w:val="000000"/>
          <w:spacing w:val="-3"/>
        </w:rPr>
        <w:t>14. 26).</w:t>
      </w:r>
    </w:p>
  </w:footnote>
  <w:footnote w:id="101">
    <w:p w:rsidR="00944642" w:rsidRDefault="00944642" w:rsidP="00FD09E3">
      <w:pPr>
        <w:pStyle w:val="a4"/>
        <w:tabs>
          <w:tab w:val="left" w:pos="0"/>
        </w:tabs>
      </w:pPr>
      <w:r>
        <w:rPr>
          <w:rStyle w:val="a6"/>
        </w:rPr>
        <w:footnoteRef/>
      </w:r>
      <w:r>
        <w:t xml:space="preserve"> </w:t>
      </w:r>
      <w:r w:rsidRPr="00860F45">
        <w:rPr>
          <w:rFonts w:eastAsia="Times New Roman"/>
          <w:color w:val="000000"/>
        </w:rPr>
        <w:t>Мф. 19. 27-29</w:t>
      </w:r>
    </w:p>
  </w:footnote>
  <w:footnote w:id="102">
    <w:p w:rsidR="00944642" w:rsidRDefault="00944642" w:rsidP="00FD09E3">
      <w:pPr>
        <w:pStyle w:val="a4"/>
        <w:tabs>
          <w:tab w:val="left" w:pos="0"/>
        </w:tabs>
      </w:pPr>
      <w:r>
        <w:rPr>
          <w:rStyle w:val="a6"/>
        </w:rPr>
        <w:footnoteRef/>
      </w:r>
      <w:r>
        <w:t xml:space="preserve"> </w:t>
      </w:r>
      <w:r w:rsidRPr="00860F45">
        <w:rPr>
          <w:rFonts w:eastAsia="Times New Roman"/>
          <w:color w:val="000000"/>
        </w:rPr>
        <w:t>Мф. 19. 27-29</w:t>
      </w:r>
    </w:p>
  </w:footnote>
  <w:footnote w:id="103">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...наказывает ... это милость </w:t>
      </w:r>
      <w:r w:rsidRPr="00860F45">
        <w:rPr>
          <w:rFonts w:eastAsia="Times New Roman"/>
          <w:color w:val="000000"/>
        </w:rPr>
        <w:t>(Пс. 140. 5)</w:t>
      </w:r>
    </w:p>
  </w:footnote>
  <w:footnote w:id="104">
    <w:p w:rsidR="00944642" w:rsidRDefault="00944642" w:rsidP="00FD09E3">
      <w:pPr>
        <w:pStyle w:val="a4"/>
        <w:tabs>
          <w:tab w:val="left" w:pos="0"/>
        </w:tabs>
      </w:pPr>
      <w:r>
        <w:rPr>
          <w:rStyle w:val="a6"/>
        </w:rPr>
        <w:footnoteRef/>
      </w:r>
      <w:r>
        <w:t xml:space="preserve"> </w:t>
      </w:r>
      <w:r w:rsidRPr="00860F45">
        <w:rPr>
          <w:rFonts w:eastAsia="Times New Roman"/>
          <w:color w:val="000000"/>
        </w:rPr>
        <w:t>Сир. 32. 21</w:t>
      </w:r>
    </w:p>
  </w:footnote>
  <w:footnote w:id="105">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Ответ 59</w:t>
      </w:r>
    </w:p>
  </w:footnote>
  <w:footnote w:id="106">
    <w:p w:rsidR="00944642" w:rsidRDefault="00944642" w:rsidP="00FD09E3">
      <w:pPr>
        <w:pStyle w:val="a4"/>
        <w:tabs>
          <w:tab w:val="left" w:pos="0"/>
        </w:tabs>
      </w:pPr>
      <w:r>
        <w:rPr>
          <w:rStyle w:val="a6"/>
        </w:rPr>
        <w:footnoteRef/>
      </w:r>
      <w:r>
        <w:t xml:space="preserve"> </w:t>
      </w:r>
      <w:r w:rsidRPr="00860F45">
        <w:rPr>
          <w:rFonts w:eastAsia="Times New Roman"/>
          <w:color w:val="000000"/>
        </w:rPr>
        <w:t>1 Ин. 2, 23</w:t>
      </w:r>
    </w:p>
  </w:footnote>
  <w:footnote w:id="107">
    <w:p w:rsidR="00944642" w:rsidRDefault="00944642" w:rsidP="00FD09E3">
      <w:pPr>
        <w:pStyle w:val="a4"/>
        <w:tabs>
          <w:tab w:val="left" w:pos="0"/>
        </w:tabs>
      </w:pPr>
      <w:r>
        <w:rPr>
          <w:rStyle w:val="a6"/>
        </w:rPr>
        <w:footnoteRef/>
      </w:r>
      <w:r>
        <w:t xml:space="preserve"> </w:t>
      </w:r>
      <w:r w:rsidRPr="00860F45">
        <w:rPr>
          <w:rFonts w:eastAsia="Times New Roman"/>
          <w:i/>
          <w:iCs/>
          <w:color w:val="000000"/>
        </w:rPr>
        <w:t>Прибли жаются ко Мне люди сии устами своими, и чтут Меня языком, серд</w:t>
      </w:r>
      <w:r w:rsidRPr="00860F45">
        <w:rPr>
          <w:rFonts w:eastAsia="Times New Roman"/>
          <w:i/>
          <w:iCs/>
          <w:color w:val="000000"/>
        </w:rPr>
        <w:softHyphen/>
        <w:t xml:space="preserve">це же их далеко отстоит от Меня; но тщетно чтут Меня, уча уче нием, заповедям человеческим </w:t>
      </w:r>
      <w:r w:rsidRPr="00860F45">
        <w:rPr>
          <w:rFonts w:eastAsia="Times New Roman"/>
          <w:color w:val="000000"/>
        </w:rPr>
        <w:t>(Мф. 15. 8, 9)</w:t>
      </w:r>
    </w:p>
  </w:footnote>
  <w:footnote w:id="108">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Мф. 6. 1—18</w:t>
      </w:r>
    </w:p>
  </w:footnote>
  <w:footnote w:id="109">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Макарий Великий. Беседа 21. ский. Слово 61.</w:t>
      </w:r>
    </w:p>
  </w:footnote>
  <w:footnote w:id="110">
    <w:p w:rsidR="00944642" w:rsidRDefault="00944642" w:rsidP="00FD09E3">
      <w:pPr>
        <w:pStyle w:val="a4"/>
        <w:tabs>
          <w:tab w:val="left" w:pos="0"/>
        </w:tabs>
      </w:pPr>
      <w:r>
        <w:rPr>
          <w:rStyle w:val="a6"/>
        </w:rPr>
        <w:footnoteRef/>
      </w:r>
      <w:r>
        <w:t xml:space="preserve"> </w:t>
      </w:r>
      <w:r>
        <w:rPr>
          <w:rFonts w:eastAsia="Times New Roman"/>
          <w:color w:val="000000"/>
        </w:rPr>
        <w:t>Святой Исаак Сирский Слово 61</w:t>
      </w:r>
    </w:p>
  </w:footnote>
  <w:footnote w:id="111">
    <w:p w:rsidR="00944642" w:rsidRDefault="00944642" w:rsidP="00FD09E3">
      <w:pPr>
        <w:pStyle w:val="a4"/>
        <w:tabs>
          <w:tab w:val="left" w:pos="0"/>
        </w:tabs>
      </w:pPr>
      <w:r>
        <w:rPr>
          <w:rStyle w:val="a6"/>
        </w:rPr>
        <w:footnoteRef/>
      </w:r>
      <w:r>
        <w:t xml:space="preserve"> </w:t>
      </w:r>
      <w:r w:rsidRPr="00860F45">
        <w:rPr>
          <w:rFonts w:eastAsia="Times New Roman"/>
          <w:color w:val="000000"/>
        </w:rPr>
        <w:t>Пс. 19. 12</w:t>
      </w:r>
    </w:p>
  </w:footnote>
  <w:footnote w:id="112">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Свящешюмученик Петр Дамаскин. Книга 1. О осьми </w:t>
      </w:r>
      <w:r w:rsidRPr="00860F45">
        <w:rPr>
          <w:rFonts w:eastAsia="Times New Roman"/>
          <w:color w:val="000000"/>
        </w:rPr>
        <w:t>умных видениях. Добротолюбие. Ч. 3. — Лествица. Слово 27, гл. 26</w:t>
      </w:r>
    </w:p>
  </w:footnote>
  <w:footnote w:id="113">
    <w:p w:rsidR="00944642" w:rsidRDefault="00944642" w:rsidP="00FD09E3">
      <w:pPr>
        <w:pStyle w:val="a4"/>
        <w:tabs>
          <w:tab w:val="left" w:pos="0"/>
        </w:tabs>
      </w:pPr>
      <w:r>
        <w:rPr>
          <w:rStyle w:val="a6"/>
        </w:rPr>
        <w:footnoteRef/>
      </w:r>
      <w:r>
        <w:t xml:space="preserve"> </w:t>
      </w:r>
      <w:r w:rsidRPr="00860F45">
        <w:rPr>
          <w:rFonts w:eastAsia="Times New Roman"/>
          <w:color w:val="000000"/>
        </w:rPr>
        <w:t>Во всех благоустроенных общежитиях читается ежедневно на утре</w:t>
      </w:r>
      <w:r w:rsidRPr="00860F45">
        <w:rPr>
          <w:rFonts w:eastAsia="Times New Roman"/>
          <w:color w:val="000000"/>
        </w:rPr>
        <w:softHyphen/>
        <w:t>ни в «Благовестнике» объяснение дневного Евангелия</w:t>
      </w:r>
    </w:p>
  </w:footnote>
  <w:footnote w:id="114">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27, гл. 78</w:t>
      </w:r>
    </w:p>
  </w:footnote>
  <w:footnote w:id="115">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Преподобный Симеон Новый Богослов. О трех образах молитвы. Добротолюбие. Ч. 1. Преподобный Григорий Синаит. </w:t>
      </w:r>
      <w:r w:rsidRPr="00860F45">
        <w:rPr>
          <w:rFonts w:eastAsia="Times New Roman"/>
          <w:color w:val="000000"/>
        </w:rPr>
        <w:t>Гл. 11. О чтении. Добротолюбие. Ч. 1</w:t>
      </w:r>
    </w:p>
  </w:footnote>
  <w:footnote w:id="116">
    <w:p w:rsidR="00944642" w:rsidRDefault="00944642" w:rsidP="00FD09E3">
      <w:pPr>
        <w:pStyle w:val="a4"/>
        <w:tabs>
          <w:tab w:val="left" w:pos="0"/>
        </w:tabs>
      </w:pPr>
      <w:r>
        <w:rPr>
          <w:rStyle w:val="a6"/>
        </w:rPr>
        <w:footnoteRef/>
      </w:r>
      <w:r>
        <w:t xml:space="preserve"> </w:t>
      </w:r>
      <w:r w:rsidRPr="006A77A8">
        <w:rPr>
          <w:rFonts w:eastAsia="Times New Roman"/>
          <w:color w:val="000000"/>
        </w:rPr>
        <w:t>Слово 27</w:t>
      </w:r>
    </w:p>
  </w:footnote>
  <w:footnote w:id="117">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4</w:t>
      </w:r>
    </w:p>
  </w:footnote>
  <w:footnote w:id="118">
    <w:p w:rsidR="00944642" w:rsidRDefault="00944642" w:rsidP="00FD09E3">
      <w:pPr>
        <w:pStyle w:val="a4"/>
        <w:tabs>
          <w:tab w:val="left" w:pos="0"/>
        </w:tabs>
      </w:pPr>
      <w:r>
        <w:rPr>
          <w:rStyle w:val="a6"/>
        </w:rPr>
        <w:footnoteRef/>
      </w:r>
      <w:r>
        <w:t xml:space="preserve"> </w:t>
      </w:r>
      <w:r w:rsidRPr="00860F45">
        <w:rPr>
          <w:rFonts w:eastAsia="Times New Roman"/>
          <w:color w:val="000000"/>
        </w:rPr>
        <w:t>Деян. 27. 21—49</w:t>
      </w:r>
    </w:p>
  </w:footnote>
  <w:footnote w:id="119">
    <w:p w:rsidR="00944642" w:rsidRPr="00944642" w:rsidRDefault="00944642" w:rsidP="00FD09E3">
      <w:pPr>
        <w:pStyle w:val="a4"/>
        <w:tabs>
          <w:tab w:val="left" w:pos="0"/>
        </w:tabs>
      </w:pPr>
      <w:r>
        <w:rPr>
          <w:rStyle w:val="a6"/>
        </w:rPr>
        <w:footnoteRef/>
      </w:r>
      <w:r>
        <w:t xml:space="preserve"> </w:t>
      </w:r>
      <w:r w:rsidRPr="00860F45">
        <w:rPr>
          <w:rFonts w:eastAsia="Times New Roman"/>
          <w:color w:val="000000"/>
          <w:spacing w:val="-2"/>
        </w:rPr>
        <w:t>Житие преподобного Антония Великого. Че</w:t>
      </w:r>
      <w:r w:rsidRPr="00860F45">
        <w:rPr>
          <w:rFonts w:eastAsia="Times New Roman"/>
          <w:color w:val="000000"/>
        </w:rPr>
        <w:t>тьи</w:t>
      </w:r>
      <w:r w:rsidRPr="00944642">
        <w:rPr>
          <w:rFonts w:eastAsia="Times New Roman"/>
          <w:color w:val="000000"/>
        </w:rPr>
        <w:t xml:space="preserve"> </w:t>
      </w:r>
      <w:r w:rsidRPr="00860F45">
        <w:rPr>
          <w:rFonts w:eastAsia="Times New Roman"/>
          <w:color w:val="000000"/>
        </w:rPr>
        <w:t>Минеи</w:t>
      </w:r>
      <w:r w:rsidRPr="00944642">
        <w:rPr>
          <w:rFonts w:eastAsia="Times New Roman"/>
          <w:color w:val="000000"/>
        </w:rPr>
        <w:t xml:space="preserve">, 17 </w:t>
      </w:r>
      <w:r w:rsidRPr="00860F45">
        <w:rPr>
          <w:rFonts w:eastAsia="Times New Roman"/>
          <w:color w:val="000000"/>
        </w:rPr>
        <w:t>января</w:t>
      </w:r>
      <w:r w:rsidRPr="00944642">
        <w:rPr>
          <w:rFonts w:eastAsia="Times New Roman"/>
          <w:color w:val="000000"/>
        </w:rPr>
        <w:t xml:space="preserve"> </w:t>
      </w:r>
      <w:r w:rsidRPr="00860F45">
        <w:rPr>
          <w:rFonts w:eastAsia="Times New Roman"/>
          <w:color w:val="000000"/>
        </w:rPr>
        <w:t>и</w:t>
      </w:r>
      <w:r w:rsidRPr="00944642">
        <w:rPr>
          <w:rFonts w:eastAsia="Times New Roman"/>
          <w:color w:val="000000"/>
        </w:rPr>
        <w:t xml:space="preserve"> </w:t>
      </w:r>
      <w:r w:rsidRPr="00860F45">
        <w:rPr>
          <w:rFonts w:eastAsia="Times New Roman"/>
          <w:color w:val="000000"/>
          <w:lang w:val="en-US"/>
        </w:rPr>
        <w:t>Vitae</w:t>
      </w:r>
      <w:r w:rsidRPr="00944642">
        <w:rPr>
          <w:rFonts w:eastAsia="Times New Roman"/>
          <w:color w:val="000000"/>
        </w:rPr>
        <w:t xml:space="preserve"> </w:t>
      </w:r>
      <w:r w:rsidRPr="00860F45">
        <w:rPr>
          <w:rFonts w:eastAsia="Times New Roman"/>
          <w:color w:val="000000"/>
          <w:lang w:val="en-US"/>
        </w:rPr>
        <w:t>Patrum</w:t>
      </w:r>
      <w:r w:rsidRPr="00944642">
        <w:rPr>
          <w:rFonts w:eastAsia="Times New Roman"/>
          <w:color w:val="000000"/>
        </w:rPr>
        <w:t xml:space="preserve"> </w:t>
      </w:r>
      <w:r w:rsidRPr="00860F45">
        <w:rPr>
          <w:rFonts w:eastAsia="Times New Roman"/>
          <w:color w:val="000000"/>
          <w:lang w:val="en-US"/>
        </w:rPr>
        <w:t>Patrologiae</w:t>
      </w:r>
      <w:r w:rsidRPr="00944642">
        <w:rPr>
          <w:rFonts w:eastAsia="Times New Roman"/>
          <w:color w:val="000000"/>
        </w:rPr>
        <w:t xml:space="preserve"> </w:t>
      </w:r>
      <w:r w:rsidRPr="00860F45">
        <w:rPr>
          <w:rFonts w:eastAsia="Times New Roman"/>
          <w:color w:val="000000"/>
          <w:lang w:val="en-US"/>
        </w:rPr>
        <w:t>coursus</w:t>
      </w:r>
      <w:r w:rsidRPr="00944642">
        <w:rPr>
          <w:rFonts w:eastAsia="Times New Roman"/>
          <w:color w:val="000000"/>
        </w:rPr>
        <w:t xml:space="preserve"> </w:t>
      </w:r>
      <w:r w:rsidRPr="00860F45">
        <w:rPr>
          <w:rFonts w:eastAsia="Times New Roman"/>
          <w:color w:val="000000"/>
          <w:lang w:val="en-US"/>
        </w:rPr>
        <w:t>complectus</w:t>
      </w:r>
      <w:r w:rsidRPr="00944642">
        <w:rPr>
          <w:rFonts w:eastAsia="Times New Roman"/>
          <w:color w:val="000000"/>
        </w:rPr>
        <w:t xml:space="preserve">, </w:t>
      </w:r>
      <w:r w:rsidRPr="00860F45">
        <w:rPr>
          <w:rFonts w:eastAsia="Times New Roman"/>
          <w:color w:val="000000"/>
        </w:rPr>
        <w:t>т</w:t>
      </w:r>
      <w:r w:rsidRPr="00944642">
        <w:rPr>
          <w:rFonts w:eastAsia="Times New Roman"/>
          <w:color w:val="000000"/>
        </w:rPr>
        <w:t xml:space="preserve">. </w:t>
      </w:r>
      <w:r w:rsidRPr="00860F45">
        <w:rPr>
          <w:rFonts w:eastAsia="Times New Roman"/>
          <w:color w:val="000000"/>
          <w:lang w:val="en-US"/>
        </w:rPr>
        <w:t>LXXIII</w:t>
      </w:r>
    </w:p>
  </w:footnote>
  <w:footnote w:id="120">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Алфавитный патерик</w:t>
      </w:r>
    </w:p>
  </w:footnote>
  <w:footnote w:id="121">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Алфавитный патерик и Досто</w:t>
      </w:r>
      <w:r w:rsidRPr="00860F45">
        <w:rPr>
          <w:rFonts w:eastAsia="Times New Roman"/>
          <w:color w:val="000000"/>
          <w:spacing w:val="-3"/>
        </w:rPr>
        <w:softHyphen/>
      </w:r>
      <w:r w:rsidRPr="00860F45">
        <w:rPr>
          <w:rFonts w:eastAsia="Times New Roman"/>
          <w:color w:val="000000"/>
        </w:rPr>
        <w:t>памятные сказания</w:t>
      </w:r>
    </w:p>
  </w:footnote>
  <w:footnote w:id="122">
    <w:p w:rsidR="00944642" w:rsidRDefault="00944642" w:rsidP="00FD09E3">
      <w:pPr>
        <w:pStyle w:val="a4"/>
        <w:tabs>
          <w:tab w:val="left" w:pos="0"/>
        </w:tabs>
      </w:pPr>
      <w:r>
        <w:rPr>
          <w:rStyle w:val="a6"/>
        </w:rPr>
        <w:footnoteRef/>
      </w:r>
      <w:r>
        <w:t xml:space="preserve"> </w:t>
      </w:r>
      <w:r w:rsidRPr="00860F45">
        <w:rPr>
          <w:rFonts w:eastAsia="Times New Roman"/>
          <w:color w:val="000000"/>
        </w:rPr>
        <w:t>Четьи-Минеи, 1 апреля</w:t>
      </w:r>
    </w:p>
  </w:footnote>
  <w:footnote w:id="123">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4, гл. 120</w:t>
      </w:r>
    </w:p>
  </w:footnote>
  <w:footnote w:id="124">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27, гл. 5</w:t>
      </w:r>
    </w:p>
  </w:footnote>
  <w:footnote w:id="125">
    <w:p w:rsidR="00944642" w:rsidRDefault="00944642" w:rsidP="00FD09E3">
      <w:pPr>
        <w:pStyle w:val="a4"/>
        <w:tabs>
          <w:tab w:val="left" w:pos="0"/>
        </w:tabs>
      </w:pPr>
      <w:r>
        <w:rPr>
          <w:rStyle w:val="a6"/>
        </w:rPr>
        <w:footnoteRef/>
      </w:r>
      <w:r>
        <w:t xml:space="preserve"> </w:t>
      </w:r>
      <w:r w:rsidRPr="00860F45">
        <w:rPr>
          <w:rFonts w:eastAsia="Times New Roman"/>
          <w:color w:val="000000"/>
        </w:rPr>
        <w:t>Пролог, января 9 день</w:t>
      </w:r>
    </w:p>
  </w:footnote>
  <w:footnote w:id="126">
    <w:p w:rsidR="00944642" w:rsidRDefault="00944642" w:rsidP="00FD09E3">
      <w:pPr>
        <w:pStyle w:val="a4"/>
        <w:tabs>
          <w:tab w:val="left" w:pos="0"/>
        </w:tabs>
      </w:pPr>
      <w:r>
        <w:rPr>
          <w:rStyle w:val="a6"/>
        </w:rPr>
        <w:footnoteRef/>
      </w:r>
      <w:r>
        <w:t xml:space="preserve"> </w:t>
      </w:r>
      <w:r w:rsidRPr="00860F45">
        <w:rPr>
          <w:rFonts w:eastAsia="Times New Roman"/>
          <w:color w:val="000000"/>
        </w:rPr>
        <w:t>Патерик Печерский и Четьи Минеи</w:t>
      </w:r>
      <w:r>
        <w:rPr>
          <w:rFonts w:eastAsia="Times New Roman"/>
          <w:color w:val="000000"/>
        </w:rPr>
        <w:t xml:space="preserve"> 14 февраля</w:t>
      </w:r>
    </w:p>
  </w:footnote>
  <w:footnote w:id="127">
    <w:p w:rsidR="00944642" w:rsidRDefault="00944642" w:rsidP="00FD09E3">
      <w:pPr>
        <w:pStyle w:val="a4"/>
        <w:tabs>
          <w:tab w:val="left" w:pos="0"/>
        </w:tabs>
      </w:pPr>
      <w:r>
        <w:rPr>
          <w:rStyle w:val="a6"/>
        </w:rPr>
        <w:footnoteRef/>
      </w:r>
      <w:r>
        <w:t xml:space="preserve"> </w:t>
      </w:r>
      <w:r w:rsidRPr="00860F45">
        <w:rPr>
          <w:rFonts w:eastAsia="Times New Roman"/>
          <w:color w:val="000000"/>
        </w:rPr>
        <w:t>Патерик Печерский и Четьи-Мипеи, 31 января</w:t>
      </w:r>
    </w:p>
  </w:footnote>
  <w:footnote w:id="128">
    <w:p w:rsidR="00944642" w:rsidRDefault="00944642" w:rsidP="00FD09E3">
      <w:pPr>
        <w:pStyle w:val="a4"/>
        <w:tabs>
          <w:tab w:val="left" w:pos="0"/>
        </w:tabs>
      </w:pPr>
      <w:r>
        <w:rPr>
          <w:rStyle w:val="a6"/>
        </w:rPr>
        <w:footnoteRef/>
      </w:r>
      <w:r>
        <w:t xml:space="preserve"> Слово 4 гл. 12</w:t>
      </w:r>
    </w:p>
  </w:footnote>
  <w:footnote w:id="129">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Во времена наши в Москве, в доме умалишенных, находился подоб </w:t>
      </w:r>
      <w:r w:rsidRPr="00860F45">
        <w:rPr>
          <w:rFonts w:eastAsia="Times New Roman"/>
          <w:color w:val="000000"/>
          <w:spacing w:val="-2"/>
        </w:rPr>
        <w:t>пый пророк, к которому стекалось множество любопытных. Имя проро</w:t>
      </w:r>
      <w:r w:rsidRPr="00860F45">
        <w:rPr>
          <w:rFonts w:eastAsia="Times New Roman"/>
          <w:color w:val="000000"/>
          <w:spacing w:val="-2"/>
        </w:rPr>
        <w:softHyphen/>
      </w:r>
      <w:r w:rsidRPr="00860F45">
        <w:rPr>
          <w:rFonts w:eastAsia="Times New Roman"/>
          <w:color w:val="000000"/>
          <w:spacing w:val="-4"/>
        </w:rPr>
        <w:t>ку — Иван Яковлевич. Некоторого пустынного монаха посетили москов</w:t>
      </w:r>
      <w:r w:rsidRPr="00860F45">
        <w:rPr>
          <w:rFonts w:eastAsia="Times New Roman"/>
          <w:color w:val="000000"/>
          <w:spacing w:val="-4"/>
        </w:rPr>
        <w:softHyphen/>
      </w:r>
      <w:r w:rsidRPr="00860F45">
        <w:rPr>
          <w:rFonts w:eastAsia="Times New Roman"/>
          <w:color w:val="000000"/>
        </w:rPr>
        <w:t>ские жители и начали пред ним выхвалять своего пророка. Они гово</w:t>
      </w:r>
      <w:r w:rsidRPr="00860F45">
        <w:rPr>
          <w:rFonts w:eastAsia="Times New Roman"/>
          <w:color w:val="000000"/>
        </w:rPr>
        <w:softHyphen/>
      </w:r>
      <w:r w:rsidRPr="00860F45">
        <w:rPr>
          <w:rFonts w:eastAsia="Times New Roman"/>
          <w:color w:val="000000"/>
          <w:spacing w:val="-7"/>
        </w:rPr>
        <w:t xml:space="preserve">рили, что в даре прозорливства его убедились собственным опытом, спросив </w:t>
      </w:r>
      <w:r w:rsidRPr="00860F45">
        <w:rPr>
          <w:rFonts w:eastAsia="Times New Roman"/>
          <w:color w:val="000000"/>
          <w:spacing w:val="-4"/>
        </w:rPr>
        <w:t>его о своем родственнике, находившемся в Нерчинске в каторжной рабо</w:t>
      </w:r>
      <w:r w:rsidRPr="00860F45">
        <w:rPr>
          <w:rFonts w:eastAsia="Times New Roman"/>
          <w:color w:val="000000"/>
          <w:spacing w:val="-4"/>
        </w:rPr>
        <w:softHyphen/>
        <w:t xml:space="preserve">те. Иван Яковлевич с час времени не давал ответа. Когда вопросившие </w:t>
      </w:r>
      <w:r w:rsidRPr="00860F45">
        <w:rPr>
          <w:rFonts w:eastAsia="Times New Roman"/>
          <w:color w:val="000000"/>
          <w:spacing w:val="-2"/>
        </w:rPr>
        <w:t xml:space="preserve">понуждали скорее дать ответ, то он сказал им: «А до Нерчинска далеко ли?» Они отвечали: -«Более 6000 верст». — -«Так скоро ли туда сбега </w:t>
      </w:r>
      <w:r w:rsidRPr="00860F45">
        <w:rPr>
          <w:rFonts w:eastAsia="Times New Roman"/>
          <w:color w:val="000000"/>
          <w:spacing w:val="-1"/>
        </w:rPr>
        <w:t xml:space="preserve">ешь!» — возразил пророк. Ответ его состоял в том, что у ссыльного </w:t>
      </w:r>
      <w:r w:rsidRPr="00860F45">
        <w:rPr>
          <w:rFonts w:eastAsia="Times New Roman"/>
          <w:color w:val="000000"/>
          <w:spacing w:val="-3"/>
        </w:rPr>
        <w:t xml:space="preserve">обтерлись ноги до крови. Чрез несколько времени вопрошавшие получи </w:t>
      </w:r>
      <w:r w:rsidRPr="00860F45">
        <w:rPr>
          <w:rFonts w:eastAsia="Times New Roman"/>
          <w:color w:val="000000"/>
          <w:spacing w:val="-4"/>
        </w:rPr>
        <w:t xml:space="preserve">ли от Нерчинского родственника письмо, в котором он описывал тяжесть своего положения и упоминал, что ноги его обтерты до крови кандалами. </w:t>
      </w:r>
      <w:r w:rsidRPr="00860F45">
        <w:rPr>
          <w:rFonts w:eastAsia="Times New Roman"/>
          <w:color w:val="000000"/>
          <w:spacing w:val="-3"/>
        </w:rPr>
        <w:t>«Представьте себе, каково прозорливство Ивана Яковлевича!» — заклю</w:t>
      </w:r>
      <w:r w:rsidRPr="00860F45">
        <w:rPr>
          <w:rFonts w:eastAsia="Times New Roman"/>
          <w:color w:val="000000"/>
          <w:spacing w:val="-3"/>
        </w:rPr>
        <w:softHyphen/>
      </w:r>
      <w:r w:rsidRPr="00860F45">
        <w:rPr>
          <w:rFonts w:eastAsia="Times New Roman"/>
          <w:color w:val="000000"/>
          <w:spacing w:val="-4"/>
        </w:rPr>
        <w:t xml:space="preserve">чили таким возгласом рассказ свой москвичи. Монах отвечал: «Прозор </w:t>
      </w:r>
      <w:r w:rsidRPr="00860F45">
        <w:rPr>
          <w:rFonts w:eastAsia="Times New Roman"/>
          <w:color w:val="000000"/>
          <w:spacing w:val="-2"/>
        </w:rPr>
        <w:t>ливства тут нет, а тут — очевидное сношение с падшими духами». Свя</w:t>
      </w:r>
      <w:r w:rsidRPr="00860F45">
        <w:rPr>
          <w:rFonts w:eastAsia="Times New Roman"/>
          <w:color w:val="000000"/>
          <w:spacing w:val="-2"/>
        </w:rPr>
        <w:softHyphen/>
      </w:r>
      <w:r w:rsidRPr="00860F45">
        <w:rPr>
          <w:rFonts w:eastAsia="Times New Roman"/>
          <w:color w:val="000000"/>
          <w:spacing w:val="-4"/>
        </w:rPr>
        <w:t xml:space="preserve">той Дух не имеет нужды во времени: Он немедленно возвещает тайны, и земные и небесные. Иваном Яковлевичем послан был находившийся при </w:t>
      </w:r>
      <w:r w:rsidRPr="00860F45">
        <w:rPr>
          <w:rFonts w:eastAsia="Times New Roman"/>
          <w:color w:val="000000"/>
          <w:spacing w:val="-5"/>
        </w:rPr>
        <w:t xml:space="preserve">нем бес из Москвы в Нерчинск, и принес сведение пустое, вещественное, </w:t>
      </w:r>
      <w:r w:rsidRPr="00860F45">
        <w:rPr>
          <w:rFonts w:eastAsia="Times New Roman"/>
          <w:color w:val="000000"/>
          <w:spacing w:val="-2"/>
        </w:rPr>
        <w:t xml:space="preserve">удовлетворяющее тщеславию пророка и любопытству плотских людей, </w:t>
      </w:r>
      <w:r w:rsidRPr="00860F45">
        <w:rPr>
          <w:rFonts w:eastAsia="Times New Roman"/>
          <w:color w:val="000000"/>
          <w:spacing w:val="-4"/>
        </w:rPr>
        <w:t>его вопрошавших. Святой Дух всегда возвещает что-либо духовное, ду</w:t>
      </w:r>
      <w:r w:rsidRPr="00860F45">
        <w:rPr>
          <w:rFonts w:eastAsia="Times New Roman"/>
          <w:color w:val="000000"/>
          <w:spacing w:val="-4"/>
        </w:rPr>
        <w:softHyphen/>
      </w:r>
      <w:r w:rsidRPr="00860F45">
        <w:rPr>
          <w:rFonts w:eastAsia="Times New Roman"/>
          <w:color w:val="000000"/>
          <w:spacing w:val="-1"/>
        </w:rPr>
        <w:t xml:space="preserve">шеспасительное, существенно нужное, а падший дух возвещает всегда </w:t>
      </w:r>
      <w:r w:rsidRPr="00860F45">
        <w:rPr>
          <w:rFonts w:eastAsia="Times New Roman"/>
          <w:color w:val="000000"/>
          <w:spacing w:val="-4"/>
        </w:rPr>
        <w:t xml:space="preserve">что либо плотское, как пресмыкающийся по своем падении в греховных </w:t>
      </w:r>
      <w:r w:rsidRPr="00860F45">
        <w:rPr>
          <w:rFonts w:eastAsia="Times New Roman"/>
          <w:color w:val="000000"/>
          <w:spacing w:val="-3"/>
        </w:rPr>
        <w:t>страстях и вещественности. — В образ</w:t>
      </w:r>
      <w:r>
        <w:rPr>
          <w:rFonts w:eastAsia="Times New Roman"/>
          <w:color w:val="000000"/>
          <w:spacing w:val="-3"/>
        </w:rPr>
        <w:t>ец действия и характера, принад</w:t>
      </w:r>
      <w:r w:rsidRPr="00860F45">
        <w:rPr>
          <w:rFonts w:eastAsia="Times New Roman"/>
          <w:color w:val="000000"/>
          <w:spacing w:val="-4"/>
        </w:rPr>
        <w:t>лежащих святому прозорливству, даруемому Богом, представляем заме</w:t>
      </w:r>
      <w:r w:rsidRPr="00860F45">
        <w:rPr>
          <w:rFonts w:eastAsia="Times New Roman"/>
          <w:color w:val="000000"/>
          <w:spacing w:val="-4"/>
        </w:rPr>
        <w:softHyphen/>
        <w:t xml:space="preserve">чательное событие из церковной истории. Святой Афанасий Великий, </w:t>
      </w:r>
      <w:r w:rsidRPr="00860F45">
        <w:rPr>
          <w:rFonts w:eastAsia="Times New Roman"/>
          <w:color w:val="000000"/>
          <w:spacing w:val="-8"/>
        </w:rPr>
        <w:t xml:space="preserve">архиепископ Александрийский, поведая епископу Аммонию о бегстве своем </w:t>
      </w:r>
      <w:r w:rsidRPr="00860F45">
        <w:rPr>
          <w:rFonts w:eastAsia="Times New Roman"/>
          <w:color w:val="000000"/>
          <w:spacing w:val="-4"/>
        </w:rPr>
        <w:t xml:space="preserve">от императора Иулиана богоотступника, говорит: «В эти времена я видел </w:t>
      </w:r>
      <w:r w:rsidRPr="00860F45">
        <w:rPr>
          <w:rFonts w:eastAsia="Times New Roman"/>
          <w:color w:val="000000"/>
          <w:spacing w:val="-1"/>
        </w:rPr>
        <w:t xml:space="preserve">великих мужей Божиих, Феодора, настоятеля Тавенисиотских монахов, </w:t>
      </w:r>
      <w:r w:rsidRPr="00860F45">
        <w:rPr>
          <w:rFonts w:eastAsia="Times New Roman"/>
          <w:color w:val="000000"/>
          <w:spacing w:val="-4"/>
        </w:rPr>
        <w:t>и Паммона, авву монахов, живших в окрестностях Антинои. Я, вознаме</w:t>
      </w:r>
      <w:r w:rsidRPr="00860F45">
        <w:rPr>
          <w:rFonts w:eastAsia="Times New Roman"/>
          <w:color w:val="000000"/>
          <w:spacing w:val="-4"/>
        </w:rPr>
        <w:softHyphen/>
      </w:r>
      <w:r w:rsidRPr="00860F45">
        <w:rPr>
          <w:rFonts w:eastAsia="Times New Roman"/>
          <w:color w:val="000000"/>
          <w:spacing w:val="-3"/>
        </w:rPr>
        <w:t>рившись укрыться у Феодора, взошел в его лодку, которая была прикры</w:t>
      </w:r>
      <w:r w:rsidRPr="006A77A8">
        <w:rPr>
          <w:rFonts w:eastAsia="Times New Roman"/>
          <w:color w:val="000000"/>
          <w:spacing w:val="-2"/>
        </w:rPr>
        <w:t xml:space="preserve"> </w:t>
      </w:r>
      <w:r w:rsidRPr="00860F45">
        <w:rPr>
          <w:rFonts w:eastAsia="Times New Roman"/>
          <w:color w:val="000000"/>
          <w:spacing w:val="-2"/>
        </w:rPr>
        <w:t>та со всех сторон; Паммон сопутствовал нам по чувству уважения. Ветер не благоприятствовал; я молился в стесненном сердце; монахи Феодора, вышедши на берег, тащили лодку. Авва Паммон, видя печаль мою, уте</w:t>
      </w:r>
      <w:r w:rsidRPr="00860F45">
        <w:rPr>
          <w:rFonts w:eastAsia="Times New Roman"/>
          <w:color w:val="000000"/>
          <w:spacing w:val="-2"/>
        </w:rPr>
        <w:softHyphen/>
      </w:r>
      <w:r w:rsidRPr="00860F45">
        <w:rPr>
          <w:rFonts w:eastAsia="Times New Roman"/>
          <w:color w:val="000000"/>
          <w:spacing w:val="-3"/>
        </w:rPr>
        <w:t xml:space="preserve">шал меня. Я отвечал ему: -«Поверь мне, что сердце мое не имеет столько мужества во время мира, сколько имеет во время гонений, потому что, страдая за Христа и укрепляемый Его благодатию, уповаю получить тем большую милость от Него, хотя бы и убили меня». Еще я не кончил этих </w:t>
      </w:r>
      <w:r w:rsidRPr="00860F45">
        <w:rPr>
          <w:rFonts w:eastAsia="Times New Roman"/>
          <w:color w:val="000000"/>
          <w:spacing w:val="-1"/>
        </w:rPr>
        <w:t>слов, как Феодор взглянул на авву Паммона и улыбнулся; Паммон вза</w:t>
      </w:r>
      <w:r w:rsidRPr="00860F45">
        <w:rPr>
          <w:rFonts w:eastAsia="Times New Roman"/>
          <w:color w:val="000000"/>
          <w:spacing w:val="-2"/>
        </w:rPr>
        <w:t>имно взглянул на него, улыбаясь. Я сказал им: «С чего смеетесь вы сло</w:t>
      </w:r>
      <w:r w:rsidRPr="00860F45">
        <w:rPr>
          <w:rFonts w:eastAsia="Times New Roman"/>
          <w:color w:val="000000"/>
          <w:spacing w:val="-2"/>
        </w:rPr>
        <w:softHyphen/>
      </w:r>
      <w:r w:rsidRPr="00860F45">
        <w:rPr>
          <w:rFonts w:eastAsia="Times New Roman"/>
          <w:color w:val="000000"/>
          <w:spacing w:val="-3"/>
        </w:rPr>
        <w:t>вам моим? не обвиняете ли меня в робости?» Феодор, обратись к Паммо-</w:t>
      </w:r>
      <w:r w:rsidRPr="00860F45">
        <w:rPr>
          <w:rFonts w:eastAsia="Times New Roman"/>
          <w:color w:val="000000"/>
          <w:spacing w:val="-2"/>
        </w:rPr>
        <w:t>ну, говорит: -«Скажи Патриарху причину нашего смеха». Паммон отве</w:t>
      </w:r>
      <w:r w:rsidRPr="00860F45">
        <w:rPr>
          <w:rFonts w:eastAsia="Times New Roman"/>
          <w:color w:val="000000"/>
          <w:spacing w:val="-2"/>
        </w:rPr>
        <w:softHyphen/>
      </w:r>
      <w:r w:rsidRPr="00860F45">
        <w:rPr>
          <w:rFonts w:eastAsia="Times New Roman"/>
          <w:color w:val="000000"/>
          <w:spacing w:val="-3"/>
        </w:rPr>
        <w:t xml:space="preserve">чал: «Это принадлежит тебе». Тогда Феодор сказал: «Сей час убит Иулиан </w:t>
      </w:r>
      <w:r w:rsidRPr="00860F45">
        <w:rPr>
          <w:rFonts w:eastAsia="Times New Roman"/>
          <w:color w:val="000000"/>
          <w:spacing w:val="-2"/>
        </w:rPr>
        <w:t xml:space="preserve">в Персии, как предрек о нем Бог: </w:t>
      </w:r>
      <w:r w:rsidRPr="00860F45">
        <w:rPr>
          <w:rFonts w:eastAsia="Times New Roman"/>
          <w:i/>
          <w:iCs/>
          <w:color w:val="000000"/>
          <w:spacing w:val="-2"/>
        </w:rPr>
        <w:t xml:space="preserve">прозорливый же и обидливый муж и </w:t>
      </w:r>
      <w:r w:rsidRPr="00860F45">
        <w:rPr>
          <w:rFonts w:eastAsia="Times New Roman"/>
          <w:i/>
          <w:iCs/>
          <w:color w:val="000000"/>
        </w:rPr>
        <w:t xml:space="preserve">величавый ничесоже скончает. </w:t>
      </w:r>
      <w:r w:rsidRPr="00860F45">
        <w:rPr>
          <w:rFonts w:eastAsia="Times New Roman"/>
          <w:color w:val="000000"/>
        </w:rPr>
        <w:t xml:space="preserve">— </w:t>
      </w:r>
      <w:r w:rsidRPr="00860F45">
        <w:rPr>
          <w:rFonts w:eastAsia="Times New Roman"/>
          <w:i/>
          <w:iCs/>
          <w:color w:val="000000"/>
        </w:rPr>
        <w:t xml:space="preserve">Надменный человек, как бродящее вино, не успокаивается </w:t>
      </w:r>
      <w:r w:rsidRPr="00860F45">
        <w:rPr>
          <w:rFonts w:eastAsia="Times New Roman"/>
          <w:color w:val="000000"/>
        </w:rPr>
        <w:t>(Авв. 2. 5). Восстанет император христианин, муж превосходный, но жизни краткой. Почему не углубляйся в Фиваи</w:t>
      </w:r>
      <w:r w:rsidRPr="00860F45">
        <w:rPr>
          <w:rFonts w:eastAsia="Times New Roman"/>
          <w:color w:val="000000"/>
          <w:spacing w:val="-2"/>
        </w:rPr>
        <w:t xml:space="preserve">ду, не утруждай себя, но тайно отправься навстречу новому императору: </w:t>
      </w:r>
      <w:r w:rsidRPr="00860F45">
        <w:rPr>
          <w:rFonts w:eastAsia="Times New Roman"/>
          <w:color w:val="000000"/>
          <w:spacing w:val="-3"/>
        </w:rPr>
        <w:t xml:space="preserve">ты увидишься с ним на пути, будешь принят им очень благосклонно и </w:t>
      </w:r>
      <w:r w:rsidRPr="00860F45">
        <w:rPr>
          <w:rFonts w:eastAsia="Times New Roman"/>
          <w:color w:val="000000"/>
        </w:rPr>
        <w:t>возвратишься к своей Церкви, а его возьмет Бог скоро из этой жизни». Все и случилось так» (</w:t>
      </w:r>
      <w:r w:rsidRPr="00860F45">
        <w:rPr>
          <w:rFonts w:eastAsia="Times New Roman"/>
          <w:color w:val="000000"/>
          <w:lang w:val="en-US"/>
        </w:rPr>
        <w:t>Sancti</w:t>
      </w:r>
      <w:r w:rsidRPr="00860F45">
        <w:rPr>
          <w:rFonts w:eastAsia="Times New Roman"/>
          <w:color w:val="000000"/>
        </w:rPr>
        <w:t xml:space="preserve"> </w:t>
      </w:r>
      <w:r w:rsidRPr="00860F45">
        <w:rPr>
          <w:rFonts w:eastAsia="Times New Roman"/>
          <w:color w:val="000000"/>
          <w:lang w:val="en-US"/>
        </w:rPr>
        <w:t>Athanasii</w:t>
      </w:r>
      <w:r w:rsidRPr="00860F45">
        <w:rPr>
          <w:rFonts w:eastAsia="Times New Roman"/>
          <w:color w:val="000000"/>
        </w:rPr>
        <w:t xml:space="preserve"> </w:t>
      </w:r>
      <w:r w:rsidRPr="00860F45">
        <w:rPr>
          <w:rFonts w:eastAsia="Times New Roman"/>
          <w:color w:val="000000"/>
          <w:lang w:val="en-US"/>
        </w:rPr>
        <w:t>omnia</w:t>
      </w:r>
      <w:r w:rsidRPr="00860F45">
        <w:rPr>
          <w:rFonts w:eastAsia="Times New Roman"/>
          <w:color w:val="000000"/>
        </w:rPr>
        <w:t xml:space="preserve">, </w:t>
      </w:r>
      <w:r w:rsidRPr="00860F45">
        <w:rPr>
          <w:rFonts w:eastAsia="Times New Roman"/>
          <w:color w:val="000000"/>
          <w:lang w:val="en-US"/>
        </w:rPr>
        <w:t>torn</w:t>
      </w:r>
      <w:r w:rsidRPr="00860F45">
        <w:rPr>
          <w:rFonts w:eastAsia="Times New Roman"/>
          <w:color w:val="000000"/>
        </w:rPr>
        <w:t xml:space="preserve">. 2, </w:t>
      </w:r>
      <w:r w:rsidRPr="00860F45">
        <w:rPr>
          <w:rFonts w:eastAsia="Times New Roman"/>
          <w:color w:val="000000"/>
          <w:lang w:val="en-US"/>
        </w:rPr>
        <w:t>pag</w:t>
      </w:r>
      <w:r w:rsidRPr="00860F45">
        <w:rPr>
          <w:rFonts w:eastAsia="Times New Roman"/>
          <w:color w:val="000000"/>
        </w:rPr>
        <w:t>. 979—982)</w:t>
      </w:r>
    </w:p>
  </w:footnote>
  <w:footnote w:id="130">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Монах Иоанникий был родной племянник Феодора. По кончине Феодора он не прекращал общения с Леонидом и впоследствии для </w:t>
      </w:r>
      <w:r w:rsidRPr="00860F45">
        <w:rPr>
          <w:rFonts w:eastAsia="Times New Roman"/>
          <w:color w:val="000000"/>
          <w:spacing w:val="-1"/>
        </w:rPr>
        <w:t>сожительства с ним переместился в Оптину Пустыню</w:t>
      </w:r>
    </w:p>
  </w:footnote>
  <w:footnote w:id="131">
    <w:p w:rsidR="00944642" w:rsidRDefault="00944642" w:rsidP="00FD09E3">
      <w:pPr>
        <w:pStyle w:val="a4"/>
        <w:tabs>
          <w:tab w:val="left" w:pos="0"/>
        </w:tabs>
      </w:pPr>
      <w:r>
        <w:rPr>
          <w:rStyle w:val="a6"/>
        </w:rPr>
        <w:footnoteRef/>
      </w:r>
      <w:r>
        <w:t xml:space="preserve"> </w:t>
      </w:r>
      <w:r w:rsidRPr="00860F45">
        <w:rPr>
          <w:rFonts w:eastAsia="Times New Roman"/>
          <w:bCs/>
          <w:color w:val="000000"/>
        </w:rPr>
        <w:t>Пс. 9. 30</w:t>
      </w:r>
    </w:p>
  </w:footnote>
  <w:footnote w:id="132">
    <w:p w:rsidR="00944642" w:rsidRDefault="00944642" w:rsidP="00FD09E3">
      <w:pPr>
        <w:pStyle w:val="a4"/>
        <w:tabs>
          <w:tab w:val="left" w:pos="0"/>
        </w:tabs>
      </w:pPr>
      <w:r>
        <w:rPr>
          <w:rStyle w:val="a6"/>
        </w:rPr>
        <w:footnoteRef/>
      </w:r>
      <w:r>
        <w:t xml:space="preserve"> </w:t>
      </w:r>
      <w:r w:rsidRPr="005450B9">
        <w:rPr>
          <w:rFonts w:eastAsia="Times New Roman"/>
          <w:bCs/>
          <w:color w:val="000000"/>
        </w:rPr>
        <w:t>Добротолюбие. Ч. 1</w:t>
      </w:r>
    </w:p>
  </w:footnote>
  <w:footnote w:id="133">
    <w:p w:rsidR="00944642" w:rsidRDefault="00944642" w:rsidP="00FD09E3">
      <w:pPr>
        <w:pStyle w:val="a4"/>
        <w:tabs>
          <w:tab w:val="left" w:pos="0"/>
        </w:tabs>
      </w:pPr>
      <w:r>
        <w:rPr>
          <w:rStyle w:val="a6"/>
        </w:rPr>
        <w:footnoteRef/>
      </w:r>
      <w:r>
        <w:t xml:space="preserve"> </w:t>
      </w:r>
      <w:r w:rsidRPr="00860F45">
        <w:rPr>
          <w:rFonts w:eastAsia="Times New Roman"/>
          <w:color w:val="000000"/>
        </w:rPr>
        <w:t>Четьи-Минеи, 15 мая</w:t>
      </w:r>
    </w:p>
  </w:footnote>
  <w:footnote w:id="134">
    <w:p w:rsidR="00944642" w:rsidRDefault="00944642" w:rsidP="00FD09E3">
      <w:pPr>
        <w:shd w:val="clear" w:color="auto" w:fill="FFFFFF"/>
        <w:tabs>
          <w:tab w:val="left" w:pos="0"/>
          <w:tab w:val="left" w:pos="8789"/>
        </w:tabs>
        <w:spacing w:before="101"/>
        <w:ind w:right="592"/>
      </w:pPr>
      <w:r>
        <w:rPr>
          <w:rStyle w:val="a6"/>
        </w:rPr>
        <w:footnoteRef/>
      </w:r>
      <w:r>
        <w:t xml:space="preserve"> </w:t>
      </w:r>
      <w:r w:rsidRPr="00860F45">
        <w:rPr>
          <w:rFonts w:eastAsia="Times New Roman"/>
          <w:color w:val="000000"/>
        </w:rPr>
        <w:t xml:space="preserve">Слово о </w:t>
      </w:r>
      <w:r>
        <w:rPr>
          <w:rFonts w:eastAsia="Times New Roman"/>
          <w:color w:val="000000"/>
        </w:rPr>
        <w:t>Духов</w:t>
      </w:r>
      <w:r w:rsidRPr="00860F45">
        <w:rPr>
          <w:rFonts w:eastAsia="Times New Roman"/>
          <w:color w:val="000000"/>
        </w:rPr>
        <w:t>ном Законе, гл. 34</w:t>
      </w:r>
    </w:p>
  </w:footnote>
  <w:footnote w:id="135">
    <w:p w:rsidR="00944642" w:rsidRDefault="00944642" w:rsidP="00FD09E3">
      <w:pPr>
        <w:pStyle w:val="a4"/>
        <w:tabs>
          <w:tab w:val="left" w:pos="0"/>
        </w:tabs>
      </w:pPr>
      <w:r>
        <w:rPr>
          <w:rStyle w:val="a6"/>
        </w:rPr>
        <w:footnoteRef/>
      </w:r>
      <w:r>
        <w:t xml:space="preserve"> </w:t>
      </w:r>
      <w:r w:rsidRPr="005450B9">
        <w:rPr>
          <w:rFonts w:eastAsia="Times New Roman"/>
          <w:color w:val="000000"/>
        </w:rPr>
        <w:t>Ответы 1—54</w:t>
      </w:r>
    </w:p>
  </w:footnote>
  <w:footnote w:id="13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Потому что дни лукавы(Еф. </w:t>
      </w:r>
      <w:r w:rsidRPr="00860F45">
        <w:rPr>
          <w:rFonts w:eastAsia="Times New Roman"/>
          <w:color w:val="000000"/>
        </w:rPr>
        <w:t>5. 16). — Ответ 311</w:t>
      </w:r>
    </w:p>
  </w:footnote>
  <w:footnote w:id="137">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Смотри житие </w:t>
      </w:r>
      <w:r w:rsidRPr="00860F45">
        <w:rPr>
          <w:rFonts w:eastAsia="Times New Roman"/>
          <w:color w:val="000000"/>
          <w:spacing w:val="-3"/>
        </w:rPr>
        <w:t>преподобных Антония Великого, Онуфрия Ве</w:t>
      </w:r>
      <w:r>
        <w:rPr>
          <w:rFonts w:eastAsia="Times New Roman"/>
          <w:color w:val="000000"/>
          <w:spacing w:val="-3"/>
        </w:rPr>
        <w:t>ликого и других отшельни</w:t>
      </w:r>
      <w:r w:rsidRPr="00860F45">
        <w:rPr>
          <w:rFonts w:eastAsia="Times New Roman"/>
          <w:color w:val="000000"/>
          <w:spacing w:val="-1"/>
        </w:rPr>
        <w:t>ков и затворников</w:t>
      </w:r>
    </w:p>
  </w:footnote>
  <w:footnote w:id="138">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Ответы 312, 313</w:t>
      </w:r>
    </w:p>
  </w:footnote>
  <w:footnote w:id="139">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Слово 8, гл. 10, 18, 21, 25. — </w:t>
      </w:r>
      <w:r w:rsidRPr="00860F45">
        <w:rPr>
          <w:rFonts w:eastAsia="Times New Roman"/>
          <w:color w:val="000000"/>
        </w:rPr>
        <w:t>Слово 27, гл. 13, 36</w:t>
      </w:r>
    </w:p>
  </w:footnote>
  <w:footnote w:id="140">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88 глава преподобного Симеона Нового Богосло</w:t>
      </w:r>
      <w:r w:rsidRPr="00860F45">
        <w:rPr>
          <w:rFonts w:eastAsia="Times New Roman"/>
          <w:color w:val="000000"/>
          <w:spacing w:val="-4"/>
        </w:rPr>
        <w:softHyphen/>
      </w:r>
      <w:r w:rsidRPr="00860F45">
        <w:rPr>
          <w:rFonts w:eastAsia="Times New Roman"/>
          <w:color w:val="000000"/>
        </w:rPr>
        <w:t>ва. Добротолюбие. Ч. 1</w:t>
      </w:r>
    </w:p>
  </w:footnote>
  <w:footnote w:id="141">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Святого Григория Синанта, главы 128, 131, </w:t>
      </w:r>
      <w:r w:rsidRPr="00860F45">
        <w:rPr>
          <w:rFonts w:eastAsia="Times New Roman"/>
          <w:color w:val="000000"/>
        </w:rPr>
        <w:t>132. Добротолюбие. Ч. 1</w:t>
      </w:r>
    </w:p>
  </w:footnote>
  <w:footnote w:id="142">
    <w:p w:rsidR="00944642" w:rsidRDefault="00944642" w:rsidP="00FD09E3">
      <w:pPr>
        <w:pStyle w:val="a4"/>
        <w:tabs>
          <w:tab w:val="left" w:pos="0"/>
        </w:tabs>
      </w:pPr>
      <w:r>
        <w:rPr>
          <w:rStyle w:val="a6"/>
        </w:rPr>
        <w:footnoteRef/>
      </w:r>
      <w:r>
        <w:t xml:space="preserve"> </w:t>
      </w:r>
      <w:r w:rsidRPr="00860F45">
        <w:rPr>
          <w:rFonts w:eastAsia="Times New Roman"/>
          <w:color w:val="000000"/>
        </w:rPr>
        <w:t>По отпадении Западной Церкви от Восточной</w:t>
      </w:r>
    </w:p>
  </w:footnote>
  <w:footnote w:id="143">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Кассиан. Об уставе общежитий. Книга 2, гл. 3</w:t>
      </w:r>
    </w:p>
  </w:footnote>
  <w:footnote w:id="144">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Мф. 15. 14. Преподобный Симеон Новый Богослов, главы 32 и34. Доб </w:t>
      </w:r>
      <w:r w:rsidRPr="00860F45">
        <w:rPr>
          <w:rFonts w:eastAsia="Times New Roman"/>
          <w:color w:val="000000"/>
        </w:rPr>
        <w:t>ротолюбие. 4.1</w:t>
      </w:r>
    </w:p>
  </w:footnote>
  <w:footnote w:id="145">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8</w:t>
      </w:r>
    </w:p>
  </w:footnote>
  <w:footnote w:id="146">
    <w:p w:rsidR="00944642" w:rsidRDefault="00944642" w:rsidP="00FD09E3">
      <w:pPr>
        <w:pStyle w:val="a4"/>
        <w:tabs>
          <w:tab w:val="left" w:pos="0"/>
        </w:tabs>
      </w:pPr>
      <w:r>
        <w:rPr>
          <w:rStyle w:val="a6"/>
        </w:rPr>
        <w:footnoteRef/>
      </w:r>
      <w:r>
        <w:t xml:space="preserve"> </w:t>
      </w:r>
      <w:r w:rsidRPr="00860F45">
        <w:rPr>
          <w:rFonts w:eastAsia="Times New Roman"/>
          <w:i/>
          <w:iCs/>
          <w:color w:val="000000"/>
        </w:rPr>
        <w:t>...не делайтесь рабами человеков</w:t>
      </w:r>
      <w:r>
        <w:rPr>
          <w:rFonts w:eastAsia="Times New Roman"/>
          <w:i/>
          <w:iCs/>
          <w:color w:val="000000"/>
        </w:rPr>
        <w:t xml:space="preserve"> (1</w:t>
      </w:r>
      <w:r w:rsidRPr="00860F45">
        <w:rPr>
          <w:rFonts w:eastAsia="Times New Roman"/>
          <w:i/>
          <w:iCs/>
          <w:color w:val="000000"/>
        </w:rPr>
        <w:t xml:space="preserve"> </w:t>
      </w:r>
      <w:r w:rsidRPr="00860F45">
        <w:rPr>
          <w:rFonts w:eastAsia="Times New Roman"/>
          <w:color w:val="000000"/>
        </w:rPr>
        <w:t>Кор. 7. 23)</w:t>
      </w:r>
    </w:p>
  </w:footnote>
  <w:footnote w:id="147">
    <w:p w:rsidR="00944642" w:rsidRDefault="00944642" w:rsidP="00FD09E3">
      <w:pPr>
        <w:pStyle w:val="a4"/>
        <w:tabs>
          <w:tab w:val="left" w:pos="0"/>
        </w:tabs>
      </w:pPr>
      <w:r>
        <w:rPr>
          <w:rStyle w:val="a6"/>
        </w:rPr>
        <w:footnoteRef/>
      </w:r>
      <w:r>
        <w:t xml:space="preserve"> </w:t>
      </w:r>
      <w:r w:rsidRPr="00860F45">
        <w:rPr>
          <w:rFonts w:eastAsia="Times New Roman"/>
          <w:color w:val="000000"/>
        </w:rPr>
        <w:t>Еф. 6. 6</w:t>
      </w:r>
    </w:p>
  </w:footnote>
  <w:footnote w:id="14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У людей ли я ныне ищу благоволения, или у Бога? </w:t>
      </w:r>
      <w:r w:rsidRPr="00860F45">
        <w:rPr>
          <w:rFonts w:eastAsia="Times New Roman"/>
          <w:i/>
          <w:iCs/>
          <w:color w:val="000000"/>
          <w:spacing w:val="-1"/>
        </w:rPr>
        <w:t xml:space="preserve">людям ли угождать стараюсь? Если бы я и поныне угождал людям, то </w:t>
      </w:r>
      <w:r w:rsidRPr="00860F45">
        <w:rPr>
          <w:rFonts w:eastAsia="Times New Roman"/>
          <w:i/>
          <w:iCs/>
          <w:color w:val="000000"/>
        </w:rPr>
        <w:t xml:space="preserve">не был бы рабом Христовым </w:t>
      </w:r>
      <w:r w:rsidRPr="00860F45">
        <w:rPr>
          <w:rFonts w:eastAsia="Times New Roman"/>
          <w:color w:val="000000"/>
        </w:rPr>
        <w:t>(Гал. 1. 10)</w:t>
      </w:r>
    </w:p>
  </w:footnote>
  <w:footnote w:id="149">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Неужели вы не знаете, что </w:t>
      </w:r>
      <w:r w:rsidRPr="00860F45">
        <w:rPr>
          <w:rFonts w:eastAsia="Times New Roman"/>
          <w:i/>
          <w:iCs/>
          <w:color w:val="000000"/>
        </w:rPr>
        <w:t xml:space="preserve">кому вы отдаете себя в рабы для послушания, того вы и рабы, кому </w:t>
      </w:r>
      <w:r w:rsidRPr="00860F45">
        <w:rPr>
          <w:rFonts w:eastAsia="Times New Roman"/>
          <w:i/>
          <w:iCs/>
          <w:color w:val="000000"/>
          <w:spacing w:val="-1"/>
        </w:rPr>
        <w:t xml:space="preserve">повинуетесь, или рабы греха к сметой, или послушание к праведности? </w:t>
      </w:r>
      <w:r w:rsidRPr="00860F45">
        <w:rPr>
          <w:rFonts w:eastAsia="Times New Roman"/>
          <w:color w:val="000000"/>
        </w:rPr>
        <w:t>(Рим. 6. 16)</w:t>
      </w:r>
    </w:p>
  </w:footnote>
  <w:footnote w:id="15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начинал скот пред прутьями </w:t>
      </w:r>
      <w:r w:rsidRPr="00860F45">
        <w:rPr>
          <w:rFonts w:eastAsia="Times New Roman"/>
          <w:color w:val="000000"/>
        </w:rPr>
        <w:t>(Быт. 30. 39)</w:t>
      </w:r>
    </w:p>
  </w:footnote>
  <w:footnote w:id="151">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Патерик алфавитный и Достопамятные сказания</w:t>
      </w:r>
    </w:p>
  </w:footnote>
  <w:footnote w:id="152">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Лествица. Слово </w:t>
      </w:r>
      <w:r w:rsidRPr="00860F45">
        <w:rPr>
          <w:rFonts w:eastAsia="Times New Roman"/>
          <w:color w:val="000000"/>
        </w:rPr>
        <w:t>4, гл. 3</w:t>
      </w:r>
    </w:p>
  </w:footnote>
  <w:footnote w:id="153">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1</w:t>
      </w:r>
    </w:p>
  </w:footnote>
  <w:footnote w:id="15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приняли любви истины для своего спасе ния. И за сие пошлет им Бог действие заблуждения, так что они </w:t>
      </w:r>
      <w:r w:rsidRPr="00860F45">
        <w:rPr>
          <w:rFonts w:eastAsia="Times New Roman"/>
          <w:i/>
          <w:iCs/>
          <w:color w:val="000000"/>
          <w:spacing w:val="-1"/>
        </w:rPr>
        <w:t xml:space="preserve">будут верить лжи, да будут осуждены все, не веровавшие истине, но </w:t>
      </w:r>
      <w:r w:rsidRPr="00860F45">
        <w:rPr>
          <w:rFonts w:eastAsia="Times New Roman"/>
          <w:i/>
          <w:iCs/>
          <w:color w:val="000000"/>
        </w:rPr>
        <w:t xml:space="preserve">возлюбившие неправду </w:t>
      </w:r>
      <w:r w:rsidRPr="00860F45">
        <w:rPr>
          <w:rFonts w:eastAsia="Times New Roman"/>
          <w:color w:val="000000"/>
        </w:rPr>
        <w:t>(2 Сол. 2. 10—12)</w:t>
      </w:r>
    </w:p>
  </w:footnote>
  <w:footnote w:id="155">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 xml:space="preserve">...по вере вашей да будет </w:t>
      </w:r>
      <w:r w:rsidRPr="00860F45">
        <w:rPr>
          <w:rFonts w:eastAsia="Times New Roman"/>
          <w:i/>
          <w:iCs/>
          <w:color w:val="000000"/>
        </w:rPr>
        <w:t xml:space="preserve">вам </w:t>
      </w:r>
      <w:r w:rsidRPr="00860F45">
        <w:rPr>
          <w:rFonts w:eastAsia="Times New Roman"/>
          <w:color w:val="000000"/>
        </w:rPr>
        <w:t>(Мф. 9. 29)</w:t>
      </w:r>
    </w:p>
  </w:footnote>
  <w:footnote w:id="156">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 буква Ф</w:t>
      </w:r>
    </w:p>
  </w:footnote>
  <w:footnote w:id="157">
    <w:p w:rsidR="00944642" w:rsidRDefault="00944642" w:rsidP="00FD09E3">
      <w:pPr>
        <w:pStyle w:val="a4"/>
        <w:tabs>
          <w:tab w:val="left" w:pos="0"/>
        </w:tabs>
      </w:pPr>
      <w:r>
        <w:rPr>
          <w:rStyle w:val="a6"/>
        </w:rPr>
        <w:footnoteRef/>
      </w:r>
      <w:r>
        <w:t xml:space="preserve"> </w:t>
      </w:r>
      <w:r w:rsidRPr="00860F45">
        <w:rPr>
          <w:rFonts w:eastAsia="Times New Roman"/>
          <w:color w:val="000000"/>
        </w:rPr>
        <w:t>Четьи-Минеи, 9 июля</w:t>
      </w:r>
    </w:p>
  </w:footnote>
  <w:footnote w:id="158">
    <w:p w:rsidR="00944642" w:rsidRDefault="00944642" w:rsidP="00FD09E3">
      <w:pPr>
        <w:pStyle w:val="a4"/>
        <w:tabs>
          <w:tab w:val="left" w:pos="0"/>
        </w:tabs>
      </w:pPr>
      <w:r>
        <w:rPr>
          <w:rStyle w:val="a6"/>
        </w:rPr>
        <w:footnoteRef/>
      </w:r>
      <w:r>
        <w:t xml:space="preserve"> </w:t>
      </w:r>
      <w:r>
        <w:rPr>
          <w:rFonts w:eastAsia="Times New Roman"/>
          <w:i/>
          <w:iCs/>
          <w:color w:val="000000"/>
        </w:rPr>
        <w:t>Заве</w:t>
      </w:r>
      <w:r w:rsidRPr="00860F45">
        <w:rPr>
          <w:rFonts w:eastAsia="Times New Roman"/>
          <w:i/>
          <w:iCs/>
          <w:color w:val="000000"/>
        </w:rPr>
        <w:t>щеваем же вам, братия, именем Господа нашего Иисуса Христа, уда</w:t>
      </w:r>
      <w:r w:rsidRPr="00860F45">
        <w:rPr>
          <w:rFonts w:eastAsia="Times New Roman"/>
          <w:i/>
          <w:iCs/>
          <w:color w:val="000000"/>
        </w:rPr>
        <w:softHyphen/>
        <w:t xml:space="preserve">ляться от всякого брата, поступающего бесчинно, а не по преданию, которое приняли от нас </w:t>
      </w:r>
      <w:r w:rsidRPr="00860F45">
        <w:rPr>
          <w:rFonts w:eastAsia="Times New Roman"/>
          <w:color w:val="000000"/>
        </w:rPr>
        <w:t>(2 Сол. 3. 6).</w:t>
      </w:r>
    </w:p>
  </w:footnote>
  <w:footnote w:id="159">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Алфавитный патерик</w:t>
      </w:r>
    </w:p>
  </w:footnote>
  <w:footnote w:id="160">
    <w:p w:rsidR="00944642" w:rsidRDefault="00944642" w:rsidP="00FD09E3">
      <w:pPr>
        <w:pStyle w:val="a4"/>
        <w:tabs>
          <w:tab w:val="left" w:pos="0"/>
        </w:tabs>
      </w:pPr>
      <w:r>
        <w:rPr>
          <w:rStyle w:val="a6"/>
        </w:rPr>
        <w:footnoteRef/>
      </w:r>
      <w:r>
        <w:t xml:space="preserve"> </w:t>
      </w:r>
      <w:r w:rsidRPr="00860F45">
        <w:rPr>
          <w:rFonts w:eastAsia="Times New Roman"/>
          <w:color w:val="000000"/>
        </w:rPr>
        <w:t>Четьи-Минеи, 17 января</w:t>
      </w:r>
    </w:p>
  </w:footnote>
  <w:footnote w:id="16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Спаси [меня], Господи, ибо не стало праведного, ибо нет верных </w:t>
      </w:r>
      <w:r w:rsidRPr="00860F45">
        <w:rPr>
          <w:rFonts w:eastAsia="Times New Roman"/>
          <w:i/>
          <w:iCs/>
          <w:color w:val="000000"/>
          <w:spacing w:val="-1"/>
        </w:rPr>
        <w:t>между сынами человеческими. Ложь говорит каждый своему ближ</w:t>
      </w:r>
      <w:r w:rsidRPr="00860F45">
        <w:rPr>
          <w:rFonts w:eastAsia="Times New Roman"/>
          <w:i/>
          <w:iCs/>
          <w:color w:val="000000"/>
          <w:spacing w:val="-1"/>
        </w:rPr>
        <w:softHyphen/>
        <w:t xml:space="preserve">нему; уста льстивы, говорят от сердца притворного </w:t>
      </w:r>
      <w:r w:rsidRPr="00860F45">
        <w:rPr>
          <w:rFonts w:eastAsia="Times New Roman"/>
          <w:bCs/>
          <w:color w:val="000000"/>
          <w:spacing w:val="-1"/>
        </w:rPr>
        <w:t xml:space="preserve">(Пс. </w:t>
      </w:r>
      <w:r w:rsidRPr="00860F45">
        <w:rPr>
          <w:rFonts w:eastAsia="Times New Roman"/>
          <w:color w:val="000000"/>
        </w:rPr>
        <w:t>11.2,</w:t>
      </w:r>
      <w:r w:rsidRPr="00860F45">
        <w:rPr>
          <w:rFonts w:eastAsia="Times New Roman"/>
          <w:color w:val="000000"/>
          <w:spacing w:val="-1"/>
        </w:rPr>
        <w:t xml:space="preserve"> 3)</w:t>
      </w:r>
    </w:p>
  </w:footnote>
  <w:footnote w:id="162">
    <w:p w:rsidR="00944642" w:rsidRDefault="00944642" w:rsidP="00FD09E3">
      <w:pPr>
        <w:pStyle w:val="a4"/>
        <w:tabs>
          <w:tab w:val="left" w:pos="0"/>
        </w:tabs>
      </w:pPr>
      <w:r>
        <w:rPr>
          <w:rStyle w:val="a6"/>
        </w:rPr>
        <w:footnoteRef/>
      </w:r>
      <w:r>
        <w:t xml:space="preserve"> </w:t>
      </w:r>
      <w:r w:rsidRPr="00860F45">
        <w:rPr>
          <w:rFonts w:eastAsia="Times New Roman"/>
          <w:color w:val="000000"/>
        </w:rPr>
        <w:t>Глава 33. Добротолюбие. Ч. 1</w:t>
      </w:r>
    </w:p>
  </w:footnote>
  <w:footnote w:id="163">
    <w:p w:rsidR="00944642" w:rsidRDefault="00944642" w:rsidP="00FD09E3">
      <w:pPr>
        <w:pStyle w:val="a4"/>
        <w:tabs>
          <w:tab w:val="left" w:pos="0"/>
        </w:tabs>
      </w:pPr>
      <w:r>
        <w:rPr>
          <w:rStyle w:val="a6"/>
        </w:rPr>
        <w:footnoteRef/>
      </w:r>
      <w:r>
        <w:t xml:space="preserve"> </w:t>
      </w:r>
      <w:r w:rsidRPr="00860F45">
        <w:rPr>
          <w:rFonts w:eastAsia="Times New Roman"/>
          <w:i/>
          <w:iCs/>
          <w:color w:val="000000"/>
        </w:rPr>
        <w:t>Исследуйте Писания, ибо вы думаете чрез них иметь жизнь веч</w:t>
      </w:r>
      <w:r w:rsidRPr="00860F45">
        <w:rPr>
          <w:rFonts w:eastAsia="Times New Roman"/>
          <w:i/>
          <w:iCs/>
          <w:color w:val="000000"/>
        </w:rPr>
        <w:softHyphen/>
        <w:t xml:space="preserve">ную; а они свидетельствуют о Мне </w:t>
      </w:r>
      <w:r w:rsidRPr="00860F45">
        <w:rPr>
          <w:rFonts w:eastAsia="Times New Roman"/>
          <w:color w:val="000000"/>
        </w:rPr>
        <w:t>(Ии. 5. 39)</w:t>
      </w:r>
    </w:p>
  </w:footnote>
  <w:footnote w:id="16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А все, что писано было прежде, написано нам в наставление </w:t>
      </w:r>
      <w:r w:rsidRPr="00860F45">
        <w:rPr>
          <w:rFonts w:eastAsia="Times New Roman"/>
          <w:color w:val="000000"/>
        </w:rPr>
        <w:t>(Рим. 15. 4). Предисловие к Уставу, или Преданию</w:t>
      </w:r>
    </w:p>
  </w:footnote>
  <w:footnote w:id="165">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Преподобного Нила Сорского Предание. </w:t>
      </w:r>
      <w:r w:rsidRPr="00860F45">
        <w:rPr>
          <w:rFonts w:eastAsia="Times New Roman"/>
          <w:color w:val="000000"/>
        </w:rPr>
        <w:t>Не лишним будет заметить здесь, что преподобный Нил Сорский хотя имел благодать Божию, но не дерзал объяснять Писания самопроиз</w:t>
      </w:r>
      <w:r w:rsidRPr="00860F45">
        <w:rPr>
          <w:rFonts w:eastAsia="Times New Roman"/>
          <w:color w:val="000000"/>
        </w:rPr>
        <w:softHyphen/>
      </w:r>
      <w:r w:rsidRPr="00860F45">
        <w:rPr>
          <w:rFonts w:eastAsia="Times New Roman"/>
          <w:color w:val="000000"/>
          <w:spacing w:val="-1"/>
        </w:rPr>
        <w:t>вольно, а последовал объяснению, сделанному Отцами. Путь смиренно</w:t>
      </w:r>
      <w:r w:rsidRPr="00860F45">
        <w:rPr>
          <w:rFonts w:eastAsia="Times New Roman"/>
          <w:color w:val="000000"/>
          <w:spacing w:val="-1"/>
        </w:rPr>
        <w:softHyphen/>
      </w:r>
      <w:r w:rsidRPr="00860F45">
        <w:rPr>
          <w:rFonts w:eastAsia="Times New Roman"/>
          <w:color w:val="000000"/>
        </w:rPr>
        <w:t>мудрия есть единственный верный путь ко спасению</w:t>
      </w:r>
    </w:p>
  </w:footnote>
  <w:footnote w:id="166">
    <w:p w:rsidR="00944642" w:rsidRDefault="00944642" w:rsidP="00FD09E3">
      <w:pPr>
        <w:pStyle w:val="a4"/>
        <w:tabs>
          <w:tab w:val="left" w:pos="0"/>
        </w:tabs>
      </w:pPr>
      <w:r>
        <w:rPr>
          <w:rStyle w:val="a6"/>
        </w:rPr>
        <w:footnoteRef/>
      </w:r>
      <w:r>
        <w:t xml:space="preserve"> </w:t>
      </w:r>
      <w:r w:rsidRPr="00860F45">
        <w:rPr>
          <w:rFonts w:eastAsia="Times New Roman"/>
          <w:color w:val="000000"/>
        </w:rPr>
        <w:t>Мф. 12. 36</w:t>
      </w:r>
    </w:p>
  </w:footnote>
  <w:footnote w:id="167">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Истребит Господь все уста льстивые, язык велеречивый, </w:t>
      </w:r>
      <w:r w:rsidRPr="00860F45">
        <w:rPr>
          <w:rFonts w:eastAsia="Times New Roman"/>
          <w:bCs/>
          <w:i/>
          <w:iCs/>
          <w:color w:val="000000"/>
        </w:rPr>
        <w:t xml:space="preserve">тех, </w:t>
      </w:r>
      <w:r w:rsidRPr="00860F45">
        <w:rPr>
          <w:rFonts w:eastAsia="Times New Roman"/>
          <w:i/>
          <w:iCs/>
          <w:color w:val="000000"/>
          <w:spacing w:val="-1"/>
        </w:rPr>
        <w:t xml:space="preserve">которые говорят: «языком нашим пересилим, уста наши с нами; кто </w:t>
      </w:r>
      <w:r w:rsidRPr="00860F45">
        <w:rPr>
          <w:rFonts w:eastAsia="Times New Roman"/>
          <w:i/>
          <w:iCs/>
          <w:color w:val="000000"/>
        </w:rPr>
        <w:t xml:space="preserve">нам господин»? </w:t>
      </w:r>
      <w:r w:rsidRPr="00860F45">
        <w:rPr>
          <w:rFonts w:eastAsia="Times New Roman"/>
          <w:color w:val="000000"/>
        </w:rPr>
        <w:t>(Пс. 11.4, 5)</w:t>
      </w:r>
    </w:p>
  </w:footnote>
  <w:footnote w:id="16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...Служите друг другу, каждый тем даром, какой получил, как добрые домостроители многоразличной благодати Божией. Говорит ли кто, </w:t>
      </w:r>
      <w:r w:rsidRPr="00860F45">
        <w:rPr>
          <w:rFonts w:eastAsia="Times New Roman"/>
          <w:bCs/>
          <w:i/>
          <w:iCs/>
          <w:color w:val="000000"/>
        </w:rPr>
        <w:t xml:space="preserve">говори </w:t>
      </w:r>
      <w:r w:rsidRPr="00860F45">
        <w:rPr>
          <w:rFonts w:eastAsia="Times New Roman"/>
          <w:i/>
          <w:iCs/>
          <w:color w:val="000000"/>
        </w:rPr>
        <w:t>как слова Божий; слу</w:t>
      </w:r>
      <w:r w:rsidRPr="00860F45">
        <w:rPr>
          <w:rFonts w:eastAsia="Times New Roman"/>
          <w:i/>
          <w:iCs/>
          <w:color w:val="000000"/>
        </w:rPr>
        <w:softHyphen/>
        <w:t xml:space="preserve">жит ли кто, </w:t>
      </w:r>
      <w:r w:rsidRPr="00860F45">
        <w:rPr>
          <w:rFonts w:eastAsia="Times New Roman"/>
          <w:bCs/>
          <w:i/>
          <w:iCs/>
          <w:color w:val="000000"/>
        </w:rPr>
        <w:t xml:space="preserve">служи </w:t>
      </w:r>
      <w:r w:rsidRPr="00860F45">
        <w:rPr>
          <w:rFonts w:eastAsia="Times New Roman"/>
          <w:i/>
          <w:iCs/>
          <w:color w:val="000000"/>
        </w:rPr>
        <w:t>по силе, какую дает Бог, дабы во всем про</w:t>
      </w:r>
      <w:r w:rsidRPr="00860F45">
        <w:rPr>
          <w:rFonts w:eastAsia="Times New Roman"/>
          <w:i/>
          <w:iCs/>
          <w:color w:val="000000"/>
        </w:rPr>
        <w:softHyphen/>
        <w:t xml:space="preserve">славлялся Бог через Иисуса Христа </w:t>
      </w:r>
      <w:r w:rsidRPr="00860F45">
        <w:rPr>
          <w:rFonts w:eastAsia="Times New Roman"/>
          <w:color w:val="000000"/>
        </w:rPr>
        <w:t>(1 Пет. 4. 10, 11)</w:t>
      </w:r>
    </w:p>
  </w:footnote>
  <w:footnote w:id="169">
    <w:p w:rsidR="00944642" w:rsidRDefault="00944642" w:rsidP="00FD09E3">
      <w:pPr>
        <w:pStyle w:val="a4"/>
        <w:tabs>
          <w:tab w:val="left" w:pos="0"/>
        </w:tabs>
      </w:pPr>
      <w:r>
        <w:rPr>
          <w:rStyle w:val="a6"/>
        </w:rPr>
        <w:footnoteRef/>
      </w:r>
      <w:r>
        <w:t xml:space="preserve"> </w:t>
      </w:r>
      <w:r w:rsidRPr="00860F45">
        <w:rPr>
          <w:rFonts w:eastAsia="Times New Roman"/>
          <w:color w:val="000000"/>
        </w:rPr>
        <w:t>1 Кор. 7. 23</w:t>
      </w:r>
    </w:p>
  </w:footnote>
  <w:footnote w:id="170">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Здесь говорится не о наружном послушании монастырском, не о </w:t>
      </w:r>
      <w:r w:rsidRPr="00860F45">
        <w:rPr>
          <w:rFonts w:eastAsia="Times New Roman"/>
          <w:color w:val="000000"/>
          <w:spacing w:val="-2"/>
        </w:rPr>
        <w:t>трудах и занятиях монастырских, назначаемых монастырским началь</w:t>
      </w:r>
      <w:r w:rsidRPr="00860F45">
        <w:rPr>
          <w:rFonts w:eastAsia="Times New Roman"/>
          <w:color w:val="000000"/>
          <w:spacing w:val="-2"/>
        </w:rPr>
        <w:softHyphen/>
      </w:r>
      <w:r w:rsidRPr="00860F45">
        <w:rPr>
          <w:rFonts w:eastAsia="Times New Roman"/>
          <w:color w:val="000000"/>
          <w:spacing w:val="-6"/>
        </w:rPr>
        <w:t>ством, но о послушании нравственном, сокровенном, совершаемом в душе</w:t>
      </w:r>
    </w:p>
  </w:footnote>
  <w:footnote w:id="171">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Мнение свящепномученика Петра, митрополита Дамасского, и других </w:t>
      </w:r>
      <w:r w:rsidRPr="00860F45">
        <w:rPr>
          <w:rFonts w:eastAsia="Times New Roman"/>
          <w:color w:val="000000"/>
        </w:rPr>
        <w:t>Отцов. Добротолюбие. Ч. 3</w:t>
      </w:r>
    </w:p>
  </w:footnote>
  <w:footnote w:id="172">
    <w:p w:rsidR="00944642" w:rsidRPr="00023080" w:rsidRDefault="00944642" w:rsidP="00FD09E3">
      <w:pPr>
        <w:pStyle w:val="a4"/>
        <w:tabs>
          <w:tab w:val="left" w:pos="0"/>
        </w:tabs>
      </w:pPr>
      <w:r>
        <w:rPr>
          <w:rStyle w:val="a6"/>
        </w:rPr>
        <w:footnoteRef/>
      </w:r>
      <w:r>
        <w:t xml:space="preserve"> </w:t>
      </w:r>
      <w:r w:rsidRPr="00860F45">
        <w:rPr>
          <w:rFonts w:eastAsia="Times New Roman"/>
          <w:color w:val="000000"/>
        </w:rPr>
        <w:t xml:space="preserve">2 Тим. 4. </w:t>
      </w:r>
      <w:r>
        <w:rPr>
          <w:rFonts w:eastAsia="Times New Roman"/>
          <w:color w:val="000000"/>
        </w:rPr>
        <w:t>1</w:t>
      </w:r>
    </w:p>
  </w:footnote>
  <w:footnote w:id="173">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Алфавитный патерик и </w:t>
      </w:r>
      <w:r w:rsidRPr="00860F45">
        <w:rPr>
          <w:rFonts w:eastAsia="Times New Roman"/>
          <w:color w:val="000000"/>
        </w:rPr>
        <w:t>Достопамятные сказания о авве Макарий Городском, гл. 2</w:t>
      </w:r>
    </w:p>
  </w:footnote>
  <w:footnote w:id="174">
    <w:p w:rsidR="00944642" w:rsidRDefault="00944642" w:rsidP="00FD09E3">
      <w:pPr>
        <w:pStyle w:val="a4"/>
        <w:tabs>
          <w:tab w:val="left" w:pos="0"/>
        </w:tabs>
      </w:pPr>
      <w:r>
        <w:rPr>
          <w:rStyle w:val="a6"/>
        </w:rPr>
        <w:footnoteRef/>
      </w:r>
      <w:r>
        <w:t xml:space="preserve"> </w:t>
      </w:r>
      <w:r w:rsidRPr="00860F45">
        <w:rPr>
          <w:rFonts w:eastAsia="Times New Roman"/>
          <w:color w:val="000000"/>
        </w:rPr>
        <w:t>Пс. 29. 6</w:t>
      </w:r>
    </w:p>
  </w:footnote>
  <w:footnote w:id="175">
    <w:p w:rsidR="00944642" w:rsidRDefault="00944642" w:rsidP="00FD09E3">
      <w:pPr>
        <w:pStyle w:val="a4"/>
        <w:tabs>
          <w:tab w:val="left" w:pos="0"/>
        </w:tabs>
      </w:pPr>
      <w:r>
        <w:rPr>
          <w:rStyle w:val="a6"/>
        </w:rPr>
        <w:footnoteRef/>
      </w:r>
      <w:r>
        <w:t xml:space="preserve"> </w:t>
      </w:r>
      <w:r w:rsidRPr="00860F45">
        <w:rPr>
          <w:i/>
          <w:iCs/>
          <w:color w:val="000000"/>
          <w:spacing w:val="-2"/>
        </w:rPr>
        <w:t>...</w:t>
      </w:r>
      <w:r w:rsidRPr="00860F45">
        <w:rPr>
          <w:rFonts w:eastAsia="Times New Roman"/>
          <w:i/>
          <w:iCs/>
          <w:color w:val="000000"/>
          <w:spacing w:val="-2"/>
        </w:rPr>
        <w:t xml:space="preserve">Божьего никто не знает, кроме Духа Божия </w:t>
      </w:r>
      <w:r w:rsidRPr="00860F45">
        <w:rPr>
          <w:rFonts w:eastAsia="Times New Roman"/>
          <w:color w:val="000000"/>
          <w:spacing w:val="-2"/>
        </w:rPr>
        <w:t>(1 Кор. 2. 11)</w:t>
      </w:r>
    </w:p>
  </w:footnote>
  <w:footnote w:id="17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Научи меня исполнять волю Твою, потому что Ты Бог мой; Дух Твой благий да ведет меня в землю правды </w:t>
      </w:r>
      <w:r w:rsidRPr="00860F45">
        <w:rPr>
          <w:rFonts w:eastAsia="Times New Roman"/>
          <w:color w:val="000000"/>
        </w:rPr>
        <w:t>(Пс. 142. 10)</w:t>
      </w:r>
    </w:p>
  </w:footnote>
  <w:footnote w:id="177">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Открой очи мои, и увижу чудеса закона Твоего. ...Не скрывай от меня запо </w:t>
      </w:r>
      <w:r w:rsidRPr="00860F45">
        <w:rPr>
          <w:rFonts w:eastAsia="Times New Roman"/>
          <w:i/>
          <w:iCs/>
          <w:color w:val="000000"/>
        </w:rPr>
        <w:t xml:space="preserve">ведей Твоих </w:t>
      </w:r>
      <w:r w:rsidRPr="00860F45">
        <w:rPr>
          <w:rFonts w:eastAsia="Times New Roman"/>
          <w:color w:val="000000"/>
        </w:rPr>
        <w:t>(Пс. 118. 18, 19)</w:t>
      </w:r>
    </w:p>
  </w:footnote>
  <w:footnote w:id="178">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Ибо Я сошел с небес не для того, </w:t>
      </w:r>
      <w:r w:rsidRPr="00860F45">
        <w:rPr>
          <w:rFonts w:eastAsia="Times New Roman"/>
          <w:i/>
          <w:iCs/>
          <w:color w:val="000000"/>
          <w:spacing w:val="-1"/>
        </w:rPr>
        <w:t xml:space="preserve">чтобы творить волю Мою, но волю пославшего Меня Отца. Воля же </w:t>
      </w:r>
      <w:r w:rsidRPr="00860F45">
        <w:rPr>
          <w:rFonts w:eastAsia="Times New Roman"/>
          <w:i/>
          <w:iCs/>
          <w:color w:val="000000"/>
        </w:rPr>
        <w:t>пославшего Меня Отца есть та, чтобы из того, что Он Мне дал, ничего не погубить, но все то воскресить в последний день. Воля по</w:t>
      </w:r>
      <w:r w:rsidRPr="00860F45">
        <w:rPr>
          <w:rFonts w:eastAsia="Times New Roman"/>
          <w:i/>
          <w:iCs/>
          <w:color w:val="000000"/>
        </w:rPr>
        <w:softHyphen/>
        <w:t xml:space="preserve">славшего Меня есть та, чтобы всякий, видящий Сына и верующий в </w:t>
      </w:r>
      <w:r w:rsidRPr="00860F45">
        <w:rPr>
          <w:rFonts w:eastAsia="Times New Roman"/>
          <w:i/>
          <w:iCs/>
          <w:color w:val="000000"/>
          <w:spacing w:val="-1"/>
        </w:rPr>
        <w:t xml:space="preserve">Него, имел жизнь вечную; и Я воскрешу его в последний день </w:t>
      </w:r>
      <w:r w:rsidRPr="00860F45">
        <w:rPr>
          <w:rFonts w:eastAsia="Times New Roman"/>
          <w:color w:val="000000"/>
          <w:spacing w:val="-1"/>
        </w:rPr>
        <w:t xml:space="preserve">(Ин. 6. </w:t>
      </w:r>
      <w:r w:rsidRPr="00860F45">
        <w:rPr>
          <w:rFonts w:eastAsia="Times New Roman"/>
          <w:color w:val="000000"/>
          <w:spacing w:val="-6"/>
        </w:rPr>
        <w:t>38—40)</w:t>
      </w:r>
    </w:p>
  </w:footnote>
  <w:footnote w:id="179">
    <w:p w:rsidR="00944642" w:rsidRDefault="00944642" w:rsidP="00FD09E3">
      <w:pPr>
        <w:pStyle w:val="a4"/>
        <w:tabs>
          <w:tab w:val="left" w:pos="0"/>
        </w:tabs>
      </w:pPr>
      <w:r>
        <w:rPr>
          <w:rStyle w:val="a6"/>
        </w:rPr>
        <w:footnoteRef/>
      </w:r>
      <w:r>
        <w:t xml:space="preserve"> </w:t>
      </w:r>
      <w:r w:rsidRPr="00860F45">
        <w:rPr>
          <w:rFonts w:eastAsia="Times New Roman"/>
          <w:i/>
          <w:iCs/>
          <w:color w:val="000000"/>
        </w:rPr>
        <w:t>Ибо Я говорил не от Себя; но пославший Меня Отец, Он дал Мне заповедь, что сказать и что говорить. И я знаю, что запо</w:t>
      </w:r>
      <w:r w:rsidRPr="00860F45">
        <w:rPr>
          <w:rFonts w:eastAsia="Times New Roman"/>
          <w:i/>
          <w:iCs/>
          <w:color w:val="000000"/>
        </w:rPr>
        <w:softHyphen/>
      </w:r>
      <w:r w:rsidRPr="00860F45">
        <w:rPr>
          <w:rFonts w:eastAsia="Times New Roman"/>
          <w:i/>
          <w:iCs/>
          <w:color w:val="000000"/>
          <w:spacing w:val="-1"/>
        </w:rPr>
        <w:t xml:space="preserve">ведь Его есть жизнь вечная </w:t>
      </w:r>
      <w:r w:rsidRPr="00860F45">
        <w:rPr>
          <w:rFonts w:eastAsia="Times New Roman"/>
          <w:color w:val="000000"/>
          <w:spacing w:val="-1"/>
        </w:rPr>
        <w:t>(Ин. 12. 49, 50)</w:t>
      </w:r>
    </w:p>
  </w:footnote>
  <w:footnote w:id="180">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Гал. 5. 24; Кол. 3. 9, 10</w:t>
      </w:r>
    </w:p>
  </w:footnote>
  <w:footnote w:id="181">
    <w:p w:rsidR="00944642" w:rsidRDefault="00944642" w:rsidP="00FD09E3">
      <w:pPr>
        <w:pStyle w:val="a4"/>
        <w:tabs>
          <w:tab w:val="left" w:pos="0"/>
        </w:tabs>
      </w:pPr>
      <w:r>
        <w:rPr>
          <w:rStyle w:val="a6"/>
        </w:rPr>
        <w:footnoteRef/>
      </w:r>
      <w:r>
        <w:t xml:space="preserve"> </w:t>
      </w:r>
      <w:r w:rsidRPr="00860F45">
        <w:rPr>
          <w:rFonts w:eastAsia="Times New Roman"/>
          <w:bCs/>
          <w:i/>
          <w:iCs/>
          <w:color w:val="000000"/>
        </w:rPr>
        <w:t xml:space="preserve">И </w:t>
      </w:r>
      <w:r w:rsidRPr="00860F45">
        <w:rPr>
          <w:rFonts w:eastAsia="Times New Roman"/>
          <w:i/>
          <w:iCs/>
          <w:color w:val="000000"/>
        </w:rPr>
        <w:t xml:space="preserve">не сообразуйтесь с веком сим, но преобразуйтесь обновлением </w:t>
      </w:r>
      <w:r w:rsidRPr="00860F45">
        <w:rPr>
          <w:rFonts w:eastAsia="Times New Roman"/>
          <w:i/>
          <w:iCs/>
          <w:color w:val="000000"/>
          <w:spacing w:val="-1"/>
        </w:rPr>
        <w:t>ума вашего, чтобы вам познавать, что есть воля Божия, благая, угод</w:t>
      </w:r>
      <w:r w:rsidRPr="00860F45">
        <w:rPr>
          <w:rFonts w:eastAsia="Times New Roman"/>
          <w:i/>
          <w:iCs/>
          <w:color w:val="000000"/>
          <w:spacing w:val="-1"/>
        </w:rPr>
        <w:softHyphen/>
      </w:r>
      <w:r w:rsidRPr="00860F45">
        <w:rPr>
          <w:rFonts w:eastAsia="Times New Roman"/>
          <w:i/>
          <w:iCs/>
          <w:color w:val="000000"/>
        </w:rPr>
        <w:t xml:space="preserve">ная и совершенная </w:t>
      </w:r>
      <w:r w:rsidRPr="00860F45">
        <w:rPr>
          <w:rFonts w:eastAsia="Times New Roman"/>
          <w:color w:val="000000"/>
        </w:rPr>
        <w:t>(Рим. 12. 2)</w:t>
      </w:r>
    </w:p>
  </w:footnote>
  <w:footnote w:id="182">
    <w:p w:rsidR="00944642" w:rsidRDefault="00944642" w:rsidP="00FD09E3">
      <w:pPr>
        <w:pStyle w:val="a4"/>
        <w:tabs>
          <w:tab w:val="left" w:pos="0"/>
        </w:tabs>
      </w:pPr>
      <w:r>
        <w:rPr>
          <w:rStyle w:val="a6"/>
        </w:rPr>
        <w:footnoteRef/>
      </w:r>
      <w:r>
        <w:t xml:space="preserve"> </w:t>
      </w:r>
      <w:r w:rsidRPr="00860F45">
        <w:rPr>
          <w:rFonts w:eastAsia="Times New Roman"/>
          <w:color w:val="000000"/>
        </w:rPr>
        <w:t>Ин. 1. 18</w:t>
      </w:r>
    </w:p>
  </w:footnote>
  <w:footnote w:id="183">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Я открыл имя Твое </w:t>
      </w:r>
      <w:r w:rsidRPr="00860F45">
        <w:rPr>
          <w:rFonts w:eastAsia="Times New Roman"/>
          <w:i/>
          <w:iCs/>
          <w:color w:val="000000"/>
          <w:spacing w:val="-1"/>
        </w:rPr>
        <w:t>человекам (</w:t>
      </w:r>
      <w:r>
        <w:rPr>
          <w:rFonts w:eastAsia="Times New Roman"/>
          <w:i/>
          <w:iCs/>
          <w:color w:val="000000"/>
          <w:spacing w:val="-1"/>
        </w:rPr>
        <w:t>Ин</w:t>
      </w:r>
      <w:r w:rsidRPr="00860F45">
        <w:rPr>
          <w:rFonts w:eastAsia="Times New Roman"/>
          <w:i/>
          <w:iCs/>
          <w:color w:val="000000"/>
          <w:spacing w:val="-1"/>
        </w:rPr>
        <w:t xml:space="preserve">. </w:t>
      </w:r>
      <w:r w:rsidRPr="00860F45">
        <w:rPr>
          <w:rFonts w:eastAsia="Times New Roman"/>
          <w:color w:val="000000"/>
          <w:spacing w:val="-1"/>
        </w:rPr>
        <w:t>17. 6)</w:t>
      </w:r>
    </w:p>
  </w:footnote>
  <w:footnote w:id="184">
    <w:p w:rsidR="00944642" w:rsidRDefault="00944642" w:rsidP="00FD09E3">
      <w:pPr>
        <w:pStyle w:val="a4"/>
        <w:tabs>
          <w:tab w:val="left" w:pos="0"/>
        </w:tabs>
      </w:pPr>
      <w:r>
        <w:rPr>
          <w:rStyle w:val="a6"/>
        </w:rPr>
        <w:footnoteRef/>
      </w:r>
      <w:r>
        <w:t xml:space="preserve"> </w:t>
      </w:r>
      <w:r w:rsidRPr="00860F45">
        <w:rPr>
          <w:rFonts w:eastAsia="Times New Roman"/>
          <w:i/>
          <w:iCs/>
          <w:color w:val="000000"/>
        </w:rPr>
        <w:t>И Я открыл им имя Твое и открою, да любовь, которою Ты возлюбил Меня, в них будет, и Я в них</w:t>
      </w:r>
      <w:r>
        <w:rPr>
          <w:rFonts w:eastAsia="Times New Roman"/>
          <w:i/>
          <w:iCs/>
          <w:color w:val="000000"/>
        </w:rPr>
        <w:t xml:space="preserve"> </w:t>
      </w:r>
      <w:r w:rsidRPr="00860F45">
        <w:rPr>
          <w:rFonts w:eastAsia="Times New Roman"/>
          <w:i/>
          <w:iCs/>
          <w:color w:val="000000"/>
        </w:rPr>
        <w:t>(И</w:t>
      </w:r>
      <w:r>
        <w:rPr>
          <w:rFonts w:eastAsia="Times New Roman"/>
          <w:i/>
          <w:iCs/>
          <w:color w:val="000000"/>
        </w:rPr>
        <w:t>н</w:t>
      </w:r>
      <w:r w:rsidRPr="00860F45">
        <w:rPr>
          <w:rFonts w:eastAsia="Times New Roman"/>
          <w:i/>
          <w:iCs/>
          <w:color w:val="000000"/>
        </w:rPr>
        <w:t xml:space="preserve">. </w:t>
      </w:r>
      <w:r w:rsidRPr="00860F45">
        <w:rPr>
          <w:rFonts w:eastAsia="Times New Roman"/>
          <w:color w:val="000000"/>
        </w:rPr>
        <w:t xml:space="preserve">17. 26). Смотри объясне </w:t>
      </w:r>
      <w:r w:rsidRPr="00860F45">
        <w:rPr>
          <w:rFonts w:eastAsia="Times New Roman"/>
          <w:color w:val="000000"/>
          <w:spacing w:val="-1"/>
        </w:rPr>
        <w:t>ние блаженного Феофилакта Болгарского.</w:t>
      </w:r>
    </w:p>
  </w:footnote>
  <w:footnote w:id="185">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...возьмите щит веры, кото</w:t>
      </w:r>
      <w:r w:rsidRPr="00860F45">
        <w:rPr>
          <w:rFonts w:eastAsia="Times New Roman"/>
          <w:i/>
          <w:iCs/>
          <w:color w:val="000000"/>
          <w:spacing w:val="-3"/>
        </w:rPr>
        <w:softHyphen/>
      </w:r>
      <w:r w:rsidRPr="00860F45">
        <w:rPr>
          <w:rFonts w:eastAsia="Times New Roman"/>
          <w:i/>
          <w:iCs/>
          <w:color w:val="000000"/>
        </w:rPr>
        <w:t xml:space="preserve">рым возможете угасить все раскаленные стрелы лукавого </w:t>
      </w:r>
      <w:r w:rsidRPr="00860F45">
        <w:rPr>
          <w:rFonts w:eastAsia="Times New Roman"/>
          <w:color w:val="000000"/>
        </w:rPr>
        <w:t>(Еф. 6. 16)</w:t>
      </w:r>
    </w:p>
  </w:footnote>
  <w:footnote w:id="186">
    <w:p w:rsidR="00944642" w:rsidRDefault="00944642" w:rsidP="00FD09E3">
      <w:pPr>
        <w:pStyle w:val="a4"/>
        <w:tabs>
          <w:tab w:val="left" w:pos="0"/>
        </w:tabs>
      </w:pPr>
      <w:r>
        <w:rPr>
          <w:rStyle w:val="a6"/>
        </w:rPr>
        <w:footnoteRef/>
      </w:r>
      <w:r>
        <w:t xml:space="preserve"> </w:t>
      </w:r>
      <w:r w:rsidRPr="00860F45">
        <w:rPr>
          <w:rFonts w:eastAsia="Times New Roman"/>
          <w:color w:val="000000"/>
        </w:rPr>
        <w:t>Святые Каллист и Игнатий Ксанфопулы, гл. 16. Добротолюбие. Ч. 2</w:t>
      </w:r>
    </w:p>
  </w:footnote>
  <w:footnote w:id="187">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побеждали царства, творили правду, получали обетования, заг раждали уста львов, угашали силу огня, избегали острия меча, ук</w:t>
      </w:r>
      <w:r w:rsidRPr="00860F45">
        <w:rPr>
          <w:rFonts w:eastAsia="Times New Roman"/>
          <w:i/>
          <w:iCs/>
          <w:color w:val="000000"/>
        </w:rPr>
        <w:softHyphen/>
        <w:t xml:space="preserve">реплялись от немощи, были крепки на войне, прогоняли полки чужих </w:t>
      </w:r>
      <w:r w:rsidRPr="00860F45">
        <w:rPr>
          <w:rFonts w:eastAsia="Times New Roman"/>
          <w:color w:val="000000"/>
        </w:rPr>
        <w:t>(Евр. 11. 33, 34)</w:t>
      </w:r>
    </w:p>
  </w:footnote>
  <w:footnote w:id="188">
    <w:p w:rsidR="00944642" w:rsidRDefault="00944642" w:rsidP="00FD09E3">
      <w:pPr>
        <w:pStyle w:val="a4"/>
        <w:tabs>
          <w:tab w:val="left" w:pos="0"/>
        </w:tabs>
      </w:pPr>
      <w:r>
        <w:rPr>
          <w:rStyle w:val="a6"/>
        </w:rPr>
        <w:footnoteRef/>
      </w:r>
      <w:r>
        <w:t xml:space="preserve"> </w:t>
      </w:r>
      <w:r w:rsidRPr="00860F45">
        <w:rPr>
          <w:rFonts w:eastAsia="Times New Roman"/>
          <w:i/>
          <w:iCs/>
          <w:color w:val="000000"/>
        </w:rPr>
        <w:t>...смиритесь под крепкую руку Божию... Все забо</w:t>
      </w:r>
      <w:r w:rsidRPr="00860F45">
        <w:rPr>
          <w:rFonts w:eastAsia="Times New Roman"/>
          <w:i/>
          <w:iCs/>
          <w:color w:val="000000"/>
        </w:rPr>
        <w:softHyphen/>
      </w:r>
      <w:r w:rsidRPr="00860F45">
        <w:rPr>
          <w:rFonts w:eastAsia="Times New Roman"/>
          <w:i/>
          <w:iCs/>
          <w:color w:val="000000"/>
          <w:spacing w:val="-2"/>
        </w:rPr>
        <w:t xml:space="preserve">ты ваши возложите на Него, ибо Он печется о вас </w:t>
      </w:r>
      <w:r w:rsidRPr="00860F45">
        <w:rPr>
          <w:rFonts w:eastAsia="Times New Roman"/>
          <w:color w:val="000000"/>
          <w:spacing w:val="-2"/>
        </w:rPr>
        <w:t>(1 Пет. 5. 6, 7)</w:t>
      </w:r>
    </w:p>
  </w:footnote>
  <w:footnote w:id="189">
    <w:p w:rsidR="00944642" w:rsidRDefault="00944642" w:rsidP="00FD09E3">
      <w:pPr>
        <w:pStyle w:val="a4"/>
        <w:tabs>
          <w:tab w:val="left" w:pos="0"/>
        </w:tabs>
      </w:pPr>
      <w:r>
        <w:rPr>
          <w:rStyle w:val="a6"/>
        </w:rPr>
        <w:footnoteRef/>
      </w:r>
      <w:r>
        <w:t xml:space="preserve"> </w:t>
      </w:r>
      <w:r w:rsidRPr="00860F45">
        <w:rPr>
          <w:rFonts w:eastAsia="Times New Roman"/>
          <w:color w:val="000000"/>
        </w:rPr>
        <w:t>Дан. гл. 3</w:t>
      </w:r>
    </w:p>
  </w:footnote>
  <w:footnote w:id="19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...ибо надобно придти соблазнам </w:t>
      </w:r>
      <w:r w:rsidRPr="00860F45">
        <w:rPr>
          <w:rFonts w:eastAsia="Times New Roman"/>
          <w:color w:val="000000"/>
        </w:rPr>
        <w:t>(Мф. 18. 7)</w:t>
      </w:r>
    </w:p>
  </w:footnote>
  <w:footnote w:id="19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Смотрите, не ужасайтесь, ибо надлежит всему тому быть </w:t>
      </w:r>
      <w:r w:rsidRPr="00860F45">
        <w:rPr>
          <w:rFonts w:eastAsia="Times New Roman"/>
          <w:color w:val="000000"/>
        </w:rPr>
        <w:t>(Мф. 24. 6)</w:t>
      </w:r>
    </w:p>
  </w:footnote>
  <w:footnote w:id="192">
    <w:p w:rsidR="00944642" w:rsidRDefault="00944642" w:rsidP="00FD09E3">
      <w:pPr>
        <w:pStyle w:val="a4"/>
        <w:tabs>
          <w:tab w:val="left" w:pos="0"/>
        </w:tabs>
      </w:pPr>
      <w:r>
        <w:rPr>
          <w:rStyle w:val="a6"/>
        </w:rPr>
        <w:footnoteRef/>
      </w:r>
      <w:r>
        <w:t xml:space="preserve"> </w:t>
      </w:r>
      <w:r w:rsidRPr="00860F45">
        <w:rPr>
          <w:rFonts w:eastAsia="Times New Roman"/>
          <w:i/>
          <w:iCs/>
          <w:color w:val="000000"/>
        </w:rPr>
        <w:t>Преданы также будете и родителями, и братьями, и род</w:t>
      </w:r>
      <w:r w:rsidRPr="00860F45">
        <w:rPr>
          <w:rFonts w:eastAsia="Times New Roman"/>
          <w:i/>
          <w:iCs/>
          <w:color w:val="000000"/>
        </w:rPr>
        <w:softHyphen/>
        <w:t xml:space="preserve">ственниками, и друзьями, и некоторых из вас умертвят; и будете ненавидимы всеми за имя Мое </w:t>
      </w:r>
      <w:r w:rsidRPr="00860F45">
        <w:rPr>
          <w:rFonts w:eastAsia="Times New Roman"/>
          <w:color w:val="000000"/>
        </w:rPr>
        <w:t>(Лк. 21. 16, 17)</w:t>
      </w:r>
    </w:p>
  </w:footnote>
  <w:footnote w:id="193">
    <w:p w:rsidR="00944642" w:rsidRDefault="00944642" w:rsidP="00FD09E3">
      <w:pPr>
        <w:pStyle w:val="a4"/>
        <w:tabs>
          <w:tab w:val="left" w:pos="0"/>
        </w:tabs>
      </w:pPr>
      <w:r>
        <w:rPr>
          <w:rStyle w:val="a6"/>
        </w:rPr>
        <w:footnoteRef/>
      </w:r>
      <w:r>
        <w:t xml:space="preserve"> </w:t>
      </w:r>
      <w:r w:rsidRPr="00860F45">
        <w:rPr>
          <w:rFonts w:eastAsia="Times New Roman"/>
          <w:i/>
          <w:iCs/>
          <w:color w:val="000000"/>
        </w:rPr>
        <w:t>...всякий, убиваю</w:t>
      </w:r>
      <w:r w:rsidRPr="00860F45">
        <w:rPr>
          <w:rFonts w:eastAsia="Times New Roman"/>
          <w:i/>
          <w:iCs/>
          <w:color w:val="000000"/>
        </w:rPr>
        <w:softHyphen/>
        <w:t xml:space="preserve">щий вас, будет думать, что он тем служит Богу. В мире будете иметь скорбь; но мужайтесь: Я победил мир </w:t>
      </w:r>
      <w:r w:rsidRPr="00860F45">
        <w:rPr>
          <w:rFonts w:eastAsia="Times New Roman"/>
          <w:color w:val="000000"/>
        </w:rPr>
        <w:t>(Ин. 16. 2, 33)</w:t>
      </w:r>
    </w:p>
  </w:footnote>
  <w:footnote w:id="194">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9"/>
        </w:rPr>
        <w:t xml:space="preserve">но </w:t>
      </w:r>
      <w:r w:rsidRPr="00860F45">
        <w:rPr>
          <w:rFonts w:eastAsia="Times New Roman"/>
          <w:i/>
          <w:iCs/>
          <w:color w:val="000000"/>
        </w:rPr>
        <w:t xml:space="preserve">и волос с головы вашей не пропадет </w:t>
      </w:r>
      <w:r w:rsidRPr="00860F45">
        <w:rPr>
          <w:rFonts w:eastAsia="Times New Roman"/>
          <w:color w:val="000000"/>
        </w:rPr>
        <w:t>(Лк. 21. 18)</w:t>
      </w:r>
    </w:p>
  </w:footnote>
  <w:footnote w:id="19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терпением вашим спасайте души ваши </w:t>
      </w:r>
      <w:r w:rsidRPr="00860F45">
        <w:rPr>
          <w:rFonts w:eastAsia="Times New Roman"/>
          <w:color w:val="000000"/>
        </w:rPr>
        <w:t>(Лк. 21. 19)</w:t>
      </w:r>
    </w:p>
  </w:footnote>
  <w:footnote w:id="196">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5"/>
        </w:rPr>
        <w:t>...успоко</w:t>
      </w:r>
      <w:r w:rsidRPr="00860F45">
        <w:rPr>
          <w:rFonts w:eastAsia="Times New Roman"/>
          <w:i/>
          <w:iCs/>
          <w:color w:val="000000"/>
          <w:spacing w:val="-5"/>
        </w:rPr>
        <w:softHyphen/>
      </w:r>
      <w:r w:rsidRPr="00860F45">
        <w:rPr>
          <w:rFonts w:eastAsia="Times New Roman"/>
          <w:i/>
          <w:iCs/>
          <w:color w:val="000000"/>
        </w:rPr>
        <w:t xml:space="preserve">ились, сказав: да будет воля Господня </w:t>
      </w:r>
      <w:r w:rsidRPr="00860F45">
        <w:rPr>
          <w:rFonts w:eastAsia="Times New Roman"/>
          <w:color w:val="000000"/>
        </w:rPr>
        <w:t>(Деян. 21. 14)</w:t>
      </w:r>
    </w:p>
  </w:footnote>
  <w:footnote w:id="197">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...начал пре</w:t>
      </w:r>
      <w:r w:rsidRPr="00860F45">
        <w:rPr>
          <w:rFonts w:eastAsia="Times New Roman"/>
          <w:i/>
          <w:iCs/>
          <w:color w:val="000000"/>
          <w:spacing w:val="-1"/>
        </w:rPr>
        <w:softHyphen/>
      </w:r>
      <w:r w:rsidRPr="00860F45">
        <w:rPr>
          <w:rFonts w:eastAsia="Times New Roman"/>
          <w:i/>
          <w:iCs/>
          <w:color w:val="000000"/>
        </w:rPr>
        <w:t xml:space="preserve">кословить Ему: будь милостив к Себе, Господи! да не будет этого с Тобою! </w:t>
      </w:r>
      <w:r w:rsidRPr="00860F45">
        <w:rPr>
          <w:rFonts w:eastAsia="Times New Roman"/>
          <w:color w:val="000000"/>
        </w:rPr>
        <w:t xml:space="preserve">... </w:t>
      </w:r>
      <w:r w:rsidRPr="00860F45">
        <w:rPr>
          <w:rFonts w:eastAsia="Times New Roman"/>
          <w:i/>
          <w:iCs/>
          <w:color w:val="000000"/>
        </w:rPr>
        <w:t xml:space="preserve">Отойди от Меня, сатана! ты Мне соблазн! потому что думаешь не о том, что Божие, но что человеческое </w:t>
      </w:r>
      <w:r w:rsidRPr="00860F45">
        <w:rPr>
          <w:rFonts w:eastAsia="Times New Roman"/>
          <w:color w:val="000000"/>
        </w:rPr>
        <w:t>(Мф. 16. 22, 23)</w:t>
      </w:r>
    </w:p>
  </w:footnote>
  <w:footnote w:id="198">
    <w:p w:rsidR="00944642" w:rsidRDefault="00944642" w:rsidP="00FD09E3">
      <w:pPr>
        <w:pStyle w:val="a4"/>
        <w:tabs>
          <w:tab w:val="left" w:pos="0"/>
        </w:tabs>
      </w:pPr>
      <w:r>
        <w:rPr>
          <w:rStyle w:val="a6"/>
        </w:rPr>
        <w:footnoteRef/>
      </w:r>
      <w:r>
        <w:t xml:space="preserve"> </w:t>
      </w:r>
      <w:r w:rsidRPr="00860F45">
        <w:rPr>
          <w:rFonts w:eastAsia="Times New Roman"/>
          <w:i/>
          <w:iCs/>
          <w:color w:val="000000"/>
        </w:rPr>
        <w:t>Тогда я не постыдился бы, взирая на все заповеди Твои: я славил бы</w:t>
      </w:r>
      <w:r w:rsidRPr="00860F45">
        <w:rPr>
          <w:rFonts w:eastAsia="Times New Roman"/>
          <w:i/>
          <w:iCs/>
          <w:color w:val="000000"/>
        </w:rPr>
        <w:br/>
        <w:t xml:space="preserve">Тебя в правоте сердца, поучаясь судам правды Твоей </w:t>
      </w:r>
      <w:r w:rsidRPr="00860F45">
        <w:rPr>
          <w:rFonts w:eastAsia="Times New Roman"/>
          <w:color w:val="000000"/>
        </w:rPr>
        <w:t>(Пс. 118. 6, 7)</w:t>
      </w:r>
    </w:p>
  </w:footnote>
  <w:footnote w:id="19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Ты Бог спасения моего; на Тебя надеюсь всякий день </w:t>
      </w:r>
      <w:r w:rsidRPr="00860F45">
        <w:rPr>
          <w:rFonts w:eastAsia="Times New Roman"/>
          <w:color w:val="000000"/>
        </w:rPr>
        <w:t>(Пс. 24. 5)</w:t>
      </w:r>
    </w:p>
  </w:footnote>
  <w:footnote w:id="200">
    <w:p w:rsidR="00944642" w:rsidRDefault="00944642" w:rsidP="00FD09E3">
      <w:pPr>
        <w:pStyle w:val="a4"/>
        <w:tabs>
          <w:tab w:val="left" w:pos="0"/>
        </w:tabs>
      </w:pPr>
      <w:r>
        <w:rPr>
          <w:rStyle w:val="a6"/>
        </w:rPr>
        <w:footnoteRef/>
      </w:r>
      <w:r>
        <w:t xml:space="preserve"> </w:t>
      </w:r>
      <w:r w:rsidRPr="00860F45">
        <w:rPr>
          <w:rFonts w:eastAsia="Times New Roman"/>
          <w:color w:val="000000"/>
        </w:rPr>
        <w:t>Лествица. Слово 26</w:t>
      </w:r>
    </w:p>
  </w:footnote>
  <w:footnote w:id="201">
    <w:p w:rsidR="00944642" w:rsidRDefault="00944642" w:rsidP="00FD09E3">
      <w:pPr>
        <w:pStyle w:val="a4"/>
        <w:tabs>
          <w:tab w:val="left" w:pos="0"/>
        </w:tabs>
      </w:pPr>
      <w:r>
        <w:rPr>
          <w:rStyle w:val="a6"/>
        </w:rPr>
        <w:footnoteRef/>
      </w:r>
      <w:r>
        <w:t xml:space="preserve"> </w:t>
      </w:r>
      <w:r w:rsidRPr="00860F45">
        <w:rPr>
          <w:rFonts w:eastAsia="Times New Roman"/>
          <w:i/>
          <w:iCs/>
          <w:color w:val="000000"/>
        </w:rPr>
        <w:t>...возлюби Господа Бога твоего всем серд</w:t>
      </w:r>
      <w:r w:rsidRPr="00860F45">
        <w:rPr>
          <w:rFonts w:eastAsia="Times New Roman"/>
          <w:i/>
          <w:iCs/>
          <w:color w:val="000000"/>
        </w:rPr>
        <w:softHyphen/>
        <w:t xml:space="preserve">цем твоим и всею душею твоею и всем разумением твоим: сия есть </w:t>
      </w:r>
      <w:r w:rsidRPr="00860F45">
        <w:rPr>
          <w:rFonts w:eastAsia="Times New Roman"/>
          <w:i/>
          <w:iCs/>
          <w:color w:val="000000"/>
          <w:spacing w:val="-1"/>
        </w:rPr>
        <w:t>первая и наибольшая заповедь; вторая же подобна ей: возлюби ближ</w:t>
      </w:r>
      <w:r w:rsidRPr="00860F45">
        <w:rPr>
          <w:rFonts w:eastAsia="Times New Roman"/>
          <w:i/>
          <w:iCs/>
          <w:color w:val="000000"/>
          <w:spacing w:val="-1"/>
        </w:rPr>
        <w:softHyphen/>
      </w:r>
      <w:r w:rsidRPr="00860F45">
        <w:rPr>
          <w:rFonts w:eastAsia="Times New Roman"/>
          <w:i/>
          <w:iCs/>
          <w:color w:val="000000"/>
        </w:rPr>
        <w:t>него твоего, как самого себя; на сих двух заповедях утверждается весь закон и пророки</w:t>
      </w:r>
      <w:r>
        <w:rPr>
          <w:rFonts w:eastAsia="Times New Roman"/>
          <w:i/>
          <w:iCs/>
          <w:color w:val="000000"/>
        </w:rPr>
        <w:t xml:space="preserve"> (М</w:t>
      </w:r>
      <w:r w:rsidRPr="00860F45">
        <w:rPr>
          <w:rFonts w:eastAsia="Times New Roman"/>
          <w:i/>
          <w:iCs/>
          <w:color w:val="000000"/>
        </w:rPr>
        <w:t xml:space="preserve">ф. </w:t>
      </w:r>
      <w:r w:rsidRPr="00860F45">
        <w:rPr>
          <w:rFonts w:eastAsia="Times New Roman"/>
          <w:color w:val="000000"/>
        </w:rPr>
        <w:t>22. 37-40)</w:t>
      </w:r>
    </w:p>
  </w:footnote>
  <w:footnote w:id="202">
    <w:p w:rsidR="00944642" w:rsidRDefault="00944642" w:rsidP="00FD09E3">
      <w:pPr>
        <w:pStyle w:val="a4"/>
        <w:tabs>
          <w:tab w:val="left" w:pos="0"/>
        </w:tabs>
      </w:pPr>
      <w:r>
        <w:rPr>
          <w:rStyle w:val="a6"/>
        </w:rPr>
        <w:footnoteRef/>
      </w:r>
      <w:r>
        <w:t xml:space="preserve"> </w:t>
      </w:r>
      <w:r w:rsidRPr="00860F45">
        <w:rPr>
          <w:rFonts w:eastAsia="Times New Roman"/>
          <w:color w:val="000000"/>
        </w:rPr>
        <w:t>1 Ин. 2. 23</w:t>
      </w:r>
    </w:p>
  </w:footnote>
  <w:footnote w:id="203">
    <w:p w:rsidR="00944642" w:rsidRDefault="00944642" w:rsidP="00FD09E3">
      <w:pPr>
        <w:pStyle w:val="a4"/>
        <w:tabs>
          <w:tab w:val="left" w:pos="0"/>
        </w:tabs>
      </w:pPr>
      <w:r>
        <w:rPr>
          <w:rStyle w:val="a6"/>
        </w:rPr>
        <w:footnoteRef/>
      </w:r>
      <w:r>
        <w:t xml:space="preserve"> </w:t>
      </w:r>
      <w:r w:rsidRPr="00860F45">
        <w:rPr>
          <w:rFonts w:eastAsia="Times New Roman"/>
          <w:color w:val="000000"/>
        </w:rPr>
        <w:t>2 Ин. 1. 6</w:t>
      </w:r>
    </w:p>
  </w:footnote>
  <w:footnote w:id="204">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 и Достопамятные сказания, гл. 9</w:t>
      </w:r>
    </w:p>
  </w:footnote>
  <w:footnote w:id="205">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 и Достопамятные сказания, гл. 37</w:t>
      </w:r>
    </w:p>
  </w:footnote>
  <w:footnote w:id="206">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Слово 6 </w:t>
      </w:r>
      <w:r w:rsidRPr="00860F45">
        <w:rPr>
          <w:rFonts w:eastAsia="Times New Roman"/>
          <w:color w:val="000000"/>
        </w:rPr>
        <w:t>О рае и духовном законе</w:t>
      </w:r>
    </w:p>
  </w:footnote>
  <w:footnote w:id="207">
    <w:p w:rsidR="00944642" w:rsidRDefault="00944642" w:rsidP="00FD09E3">
      <w:pPr>
        <w:pStyle w:val="a4"/>
        <w:tabs>
          <w:tab w:val="left" w:pos="0"/>
        </w:tabs>
      </w:pPr>
      <w:r>
        <w:rPr>
          <w:rStyle w:val="a6"/>
        </w:rPr>
        <w:footnoteRef/>
      </w:r>
      <w:r>
        <w:t xml:space="preserve"> </w:t>
      </w:r>
      <w:r w:rsidRPr="00860F45">
        <w:rPr>
          <w:rFonts w:eastAsia="Times New Roman"/>
          <w:color w:val="000000"/>
        </w:rPr>
        <w:t>Мф. 5. 21-28</w:t>
      </w:r>
    </w:p>
  </w:footnote>
  <w:footnote w:id="208">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Мф. 7. </w:t>
      </w:r>
      <w:r>
        <w:rPr>
          <w:rFonts w:eastAsia="Times New Roman"/>
          <w:color w:val="000000"/>
        </w:rPr>
        <w:t>1</w:t>
      </w:r>
      <w:r w:rsidRPr="00860F45">
        <w:rPr>
          <w:rFonts w:eastAsia="Times New Roman"/>
          <w:color w:val="000000"/>
        </w:rPr>
        <w:t>-12</w:t>
      </w:r>
    </w:p>
  </w:footnote>
  <w:footnote w:id="209">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Мф. </w:t>
      </w:r>
      <w:r w:rsidRPr="00860F45">
        <w:rPr>
          <w:rFonts w:eastAsia="Times New Roman"/>
          <w:color w:val="000000"/>
        </w:rPr>
        <w:t>18. 23-35</w:t>
      </w:r>
    </w:p>
  </w:footnote>
  <w:footnote w:id="210">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Главы 125, 126. Добротолюбие. Ч. </w:t>
      </w:r>
      <w:r>
        <w:rPr>
          <w:rFonts w:eastAsia="Times New Roman"/>
          <w:color w:val="000000"/>
        </w:rPr>
        <w:t>1</w:t>
      </w:r>
    </w:p>
  </w:footnote>
  <w:footnote w:id="211">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8</w:t>
      </w:r>
    </w:p>
  </w:footnote>
  <w:footnote w:id="212">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...истинно </w:t>
      </w:r>
      <w:r w:rsidRPr="00860F45">
        <w:rPr>
          <w:rFonts w:eastAsia="Times New Roman"/>
          <w:i/>
          <w:iCs/>
          <w:color w:val="000000"/>
        </w:rPr>
        <w:t>говорю вам: так как вы сделали это одному из братьев Моих мень</w:t>
      </w:r>
      <w:r w:rsidRPr="00860F45">
        <w:rPr>
          <w:rFonts w:eastAsia="Times New Roman"/>
          <w:i/>
          <w:iCs/>
          <w:color w:val="000000"/>
        </w:rPr>
        <w:softHyphen/>
        <w:t xml:space="preserve">ших, то сделали Мне </w:t>
      </w:r>
      <w:r w:rsidRPr="00860F45">
        <w:rPr>
          <w:rFonts w:eastAsia="Times New Roman"/>
          <w:color w:val="000000"/>
        </w:rPr>
        <w:t>(Мф. 25. 40)</w:t>
      </w:r>
    </w:p>
  </w:footnote>
  <w:footnote w:id="213">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В книге Поучений преподобного аввы Дорофея Сказание о препо </w:t>
      </w:r>
      <w:r w:rsidRPr="00860F45">
        <w:rPr>
          <w:rFonts w:eastAsia="Times New Roman"/>
          <w:color w:val="000000"/>
        </w:rPr>
        <w:t>добном Досифее</w:t>
      </w:r>
    </w:p>
  </w:footnote>
  <w:footnote w:id="214">
    <w:p w:rsidR="00944642" w:rsidRDefault="00944642" w:rsidP="00FD09E3">
      <w:pPr>
        <w:pStyle w:val="a4"/>
        <w:tabs>
          <w:tab w:val="left" w:pos="0"/>
        </w:tabs>
      </w:pPr>
      <w:r>
        <w:rPr>
          <w:rStyle w:val="a6"/>
        </w:rPr>
        <w:footnoteRef/>
      </w:r>
      <w:r>
        <w:t xml:space="preserve"> </w:t>
      </w:r>
      <w:r w:rsidRPr="00860F45">
        <w:rPr>
          <w:rFonts w:eastAsia="Times New Roman"/>
          <w:color w:val="000000"/>
        </w:rPr>
        <w:t>Быт. 18</w:t>
      </w:r>
    </w:p>
  </w:footnote>
  <w:footnote w:id="215">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Быт. 19. Лавсаик и Алфавитный пате </w:t>
      </w:r>
      <w:r w:rsidRPr="00860F45">
        <w:rPr>
          <w:rFonts w:eastAsia="Times New Roman"/>
          <w:color w:val="000000"/>
        </w:rPr>
        <w:t>рик</w:t>
      </w:r>
    </w:p>
  </w:footnote>
  <w:footnote w:id="216">
    <w:p w:rsidR="00944642" w:rsidRDefault="00944642" w:rsidP="00FD09E3">
      <w:pPr>
        <w:pStyle w:val="a4"/>
        <w:tabs>
          <w:tab w:val="left" w:pos="0"/>
        </w:tabs>
      </w:pPr>
      <w:r>
        <w:rPr>
          <w:rStyle w:val="a6"/>
        </w:rPr>
        <w:footnoteRef/>
      </w:r>
      <w:r>
        <w:t xml:space="preserve"> </w:t>
      </w:r>
      <w:r w:rsidRPr="00860F45">
        <w:rPr>
          <w:rFonts w:eastAsia="Times New Roman"/>
          <w:color w:val="000000"/>
        </w:rPr>
        <w:t>Пс. 116. 32</w:t>
      </w:r>
    </w:p>
  </w:footnote>
  <w:footnote w:id="217">
    <w:p w:rsidR="00944642" w:rsidRDefault="00944642" w:rsidP="00FD09E3">
      <w:pPr>
        <w:pStyle w:val="a4"/>
        <w:tabs>
          <w:tab w:val="left" w:pos="0"/>
        </w:tabs>
      </w:pPr>
      <w:r>
        <w:rPr>
          <w:rStyle w:val="a6"/>
        </w:rPr>
        <w:footnoteRef/>
      </w:r>
      <w:r>
        <w:t xml:space="preserve"> </w:t>
      </w:r>
      <w:r w:rsidRPr="00860F45">
        <w:rPr>
          <w:i/>
          <w:iCs/>
          <w:color w:val="000000"/>
          <w:spacing w:val="-1"/>
        </w:rPr>
        <w:t>...</w:t>
      </w:r>
      <w:r w:rsidRPr="00860F45">
        <w:rPr>
          <w:rFonts w:eastAsia="Times New Roman"/>
          <w:i/>
          <w:iCs/>
          <w:color w:val="000000"/>
          <w:spacing w:val="-1"/>
        </w:rPr>
        <w:t xml:space="preserve">можете ли заставить сынов чертога брачного поститься, когда </w:t>
      </w:r>
      <w:r w:rsidRPr="00860F45">
        <w:rPr>
          <w:rFonts w:eastAsia="Times New Roman"/>
          <w:i/>
          <w:iCs/>
          <w:color w:val="000000"/>
        </w:rPr>
        <w:t xml:space="preserve">с ними жених? Но придут дни, когда отнимется у них жених, и тогда будут поститься в те дни(Лк. </w:t>
      </w:r>
      <w:r w:rsidRPr="00860F45">
        <w:rPr>
          <w:rFonts w:eastAsia="Times New Roman"/>
          <w:color w:val="000000"/>
        </w:rPr>
        <w:t>5. 34, 35). Преподобного Кассиаиа кн. 5. О чревообъядеиии, гл. 24</w:t>
      </w:r>
    </w:p>
  </w:footnote>
  <w:footnote w:id="21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...Христос Иисус пришел в мир спасти грешников, из которых я первый </w:t>
      </w:r>
      <w:r w:rsidRPr="00860F45">
        <w:rPr>
          <w:rFonts w:eastAsia="Times New Roman"/>
          <w:bCs/>
          <w:color w:val="000000"/>
        </w:rPr>
        <w:t xml:space="preserve">(1 </w:t>
      </w:r>
      <w:r w:rsidRPr="00860F45">
        <w:rPr>
          <w:rFonts w:eastAsia="Times New Roman"/>
          <w:color w:val="000000"/>
        </w:rPr>
        <w:t xml:space="preserve">Тим. </w:t>
      </w:r>
      <w:r w:rsidRPr="00860F45">
        <w:rPr>
          <w:rFonts w:eastAsia="Times New Roman"/>
          <w:bCs/>
          <w:color w:val="000000"/>
        </w:rPr>
        <w:t xml:space="preserve">1. </w:t>
      </w:r>
      <w:r w:rsidRPr="00860F45">
        <w:rPr>
          <w:rFonts w:eastAsia="Times New Roman"/>
          <w:color w:val="000000"/>
        </w:rPr>
        <w:t>15)</w:t>
      </w:r>
    </w:p>
  </w:footnote>
  <w:footnote w:id="219">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89</w:t>
      </w:r>
    </w:p>
  </w:footnote>
  <w:footnote w:id="220">
    <w:p w:rsidR="00944642" w:rsidRDefault="00944642" w:rsidP="00FD09E3">
      <w:pPr>
        <w:pStyle w:val="a4"/>
        <w:tabs>
          <w:tab w:val="left" w:pos="0"/>
        </w:tabs>
      </w:pPr>
      <w:r>
        <w:rPr>
          <w:rStyle w:val="a6"/>
        </w:rPr>
        <w:footnoteRef/>
      </w:r>
      <w:r>
        <w:t xml:space="preserve"> </w:t>
      </w:r>
      <w:r w:rsidRPr="00860F45">
        <w:rPr>
          <w:rFonts w:eastAsia="Times New Roman"/>
          <w:color w:val="000000"/>
        </w:rPr>
        <w:t>Лествица. Слово 28, гл. 33</w:t>
      </w:r>
    </w:p>
  </w:footnote>
  <w:footnote w:id="221">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Преподобного Мака</w:t>
      </w:r>
      <w:r w:rsidRPr="00860F45">
        <w:rPr>
          <w:rFonts w:eastAsia="Times New Roman"/>
          <w:color w:val="000000"/>
        </w:rPr>
        <w:t>рия Великого Слово 3, гл. 1</w:t>
      </w:r>
    </w:p>
  </w:footnote>
  <w:footnote w:id="222">
    <w:p w:rsidR="00944642" w:rsidRDefault="00944642" w:rsidP="00FD09E3">
      <w:pPr>
        <w:pStyle w:val="a4"/>
        <w:tabs>
          <w:tab w:val="left" w:pos="0"/>
        </w:tabs>
      </w:pPr>
      <w:r>
        <w:rPr>
          <w:rStyle w:val="a6"/>
        </w:rPr>
        <w:footnoteRef/>
      </w:r>
      <w:r>
        <w:t xml:space="preserve"> </w:t>
      </w:r>
      <w:r w:rsidRPr="00860F45">
        <w:rPr>
          <w:rFonts w:eastAsia="Times New Roman"/>
          <w:color w:val="000000"/>
        </w:rPr>
        <w:t>Мф. 22. 37—40</w:t>
      </w:r>
    </w:p>
  </w:footnote>
  <w:footnote w:id="223">
    <w:p w:rsidR="00944642" w:rsidRDefault="00944642" w:rsidP="00FD09E3">
      <w:pPr>
        <w:pStyle w:val="a4"/>
        <w:tabs>
          <w:tab w:val="left" w:pos="0"/>
        </w:tabs>
      </w:pPr>
      <w:r>
        <w:rPr>
          <w:rStyle w:val="a6"/>
        </w:rPr>
        <w:footnoteRef/>
      </w:r>
      <w:r>
        <w:t xml:space="preserve"> </w:t>
      </w:r>
      <w:r w:rsidRPr="00860F45">
        <w:rPr>
          <w:rFonts w:eastAsia="Times New Roman"/>
          <w:color w:val="000000"/>
        </w:rPr>
        <w:t>Выражение это принадлежит святому Иоанну Лествичнику. Слово 28</w:t>
      </w:r>
    </w:p>
  </w:footnote>
  <w:footnote w:id="224">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 xml:space="preserve">Лествица. </w:t>
      </w:r>
      <w:r w:rsidRPr="00860F45">
        <w:rPr>
          <w:rFonts w:eastAsia="Times New Roman"/>
          <w:color w:val="000000"/>
        </w:rPr>
        <w:t>Слово 28, гл. 34</w:t>
      </w:r>
    </w:p>
  </w:footnote>
  <w:footnote w:id="22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Из того узнаю, что Ты благоволишь ко мне, если враг мой не восторжествует надо мною, а меня сохранишь в целости моей и поставишь пред лицем Твоим на веки </w:t>
      </w:r>
      <w:r w:rsidRPr="00860F45">
        <w:rPr>
          <w:rFonts w:eastAsia="Times New Roman"/>
          <w:color w:val="000000"/>
        </w:rPr>
        <w:t>(Пс. 40. 12, 13)</w:t>
      </w:r>
    </w:p>
  </w:footnote>
  <w:footnote w:id="226">
    <w:p w:rsidR="00944642" w:rsidRDefault="00944642" w:rsidP="00FD09E3">
      <w:pPr>
        <w:pStyle w:val="a4"/>
        <w:tabs>
          <w:tab w:val="left" w:pos="0"/>
        </w:tabs>
      </w:pPr>
      <w:r>
        <w:rPr>
          <w:rStyle w:val="a6"/>
        </w:rPr>
        <w:footnoteRef/>
      </w:r>
      <w:r>
        <w:t xml:space="preserve"> </w:t>
      </w:r>
      <w:r w:rsidRPr="00860F45">
        <w:rPr>
          <w:rFonts w:eastAsia="Times New Roman"/>
          <w:color w:val="000000"/>
        </w:rPr>
        <w:t>Мф. 6. 14, 15; 7. 2; Лк. 6. 37, 38</w:t>
      </w:r>
    </w:p>
  </w:footnote>
  <w:footnote w:id="227">
    <w:p w:rsidR="00944642" w:rsidRDefault="00944642" w:rsidP="00FD09E3">
      <w:pPr>
        <w:pStyle w:val="a4"/>
        <w:tabs>
          <w:tab w:val="left" w:pos="0"/>
        </w:tabs>
      </w:pPr>
      <w:r>
        <w:rPr>
          <w:rStyle w:val="a6"/>
        </w:rPr>
        <w:footnoteRef/>
      </w:r>
      <w:r>
        <w:t xml:space="preserve"> </w:t>
      </w:r>
      <w:r>
        <w:rPr>
          <w:rFonts w:eastAsia="Times New Roman"/>
          <w:i/>
          <w:iCs/>
          <w:color w:val="000000"/>
        </w:rPr>
        <w:t>...и Духом Бога нашего</w:t>
      </w:r>
      <w:r w:rsidRPr="005B6F62">
        <w:rPr>
          <w:rFonts w:eastAsia="Times New Roman"/>
          <w:iCs/>
          <w:color w:val="000000"/>
        </w:rPr>
        <w:t>( 1</w:t>
      </w:r>
      <w:r w:rsidRPr="00860F45">
        <w:rPr>
          <w:rFonts w:eastAsia="Times New Roman"/>
          <w:color w:val="000000"/>
        </w:rPr>
        <w:t>Кор. 6. 11)</w:t>
      </w:r>
    </w:p>
  </w:footnote>
  <w:footnote w:id="22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Прежде, нежели начнешь молиться, приготовь себя, и не будь как человек, искушающий Господа </w:t>
      </w:r>
      <w:r w:rsidRPr="00860F45">
        <w:rPr>
          <w:rFonts w:eastAsia="Times New Roman"/>
          <w:color w:val="000000"/>
        </w:rPr>
        <w:t>(Сир. 18. 23).</w:t>
      </w:r>
    </w:p>
  </w:footnote>
  <w:footnote w:id="229">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28, гл. 4</w:t>
      </w:r>
    </w:p>
  </w:footnote>
  <w:footnote w:id="23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 когда стоите на молитве, прощайте, если что имеете на кого, дабы и Отец ваш Небесный простил вам согрешения ваши. Если </w:t>
      </w:r>
      <w:r w:rsidRPr="00860F45">
        <w:rPr>
          <w:rFonts w:eastAsia="Times New Roman"/>
          <w:i/>
          <w:iCs/>
          <w:color w:val="000000"/>
          <w:spacing w:val="-1"/>
        </w:rPr>
        <w:t>же не прощаете, то и Отец ваш Небесный не простит вам согреше</w:t>
      </w:r>
      <w:r w:rsidRPr="00860F45">
        <w:rPr>
          <w:rFonts w:eastAsia="Times New Roman"/>
          <w:i/>
          <w:iCs/>
          <w:color w:val="000000"/>
          <w:spacing w:val="-1"/>
        </w:rPr>
        <w:softHyphen/>
      </w:r>
      <w:r w:rsidRPr="00860F45">
        <w:rPr>
          <w:rFonts w:eastAsia="Times New Roman"/>
          <w:i/>
          <w:iCs/>
          <w:color w:val="000000"/>
        </w:rPr>
        <w:t xml:space="preserve">ний ваших </w:t>
      </w:r>
      <w:r w:rsidRPr="00860F45">
        <w:rPr>
          <w:rFonts w:eastAsia="Times New Roman"/>
          <w:color w:val="000000"/>
        </w:rPr>
        <w:t>(Мк. 11. 25, 26)</w:t>
      </w:r>
    </w:p>
  </w:footnote>
  <w:footnote w:id="231">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Ибо жертвы Ты не желаешь, — я дал бы ее; к всесожжению не </w:t>
      </w:r>
      <w:r w:rsidRPr="00860F45">
        <w:rPr>
          <w:rFonts w:eastAsia="Times New Roman"/>
          <w:i/>
          <w:iCs/>
          <w:color w:val="000000"/>
        </w:rPr>
        <w:t xml:space="preserve">благоволишь. Жертва Богу </w:t>
      </w:r>
      <w:r w:rsidRPr="00860F45">
        <w:rPr>
          <w:rFonts w:eastAsia="Times New Roman"/>
          <w:color w:val="000000"/>
        </w:rPr>
        <w:t xml:space="preserve">— </w:t>
      </w:r>
      <w:r w:rsidRPr="00860F45">
        <w:rPr>
          <w:rFonts w:eastAsia="Times New Roman"/>
          <w:i/>
          <w:iCs/>
          <w:color w:val="000000"/>
        </w:rPr>
        <w:t xml:space="preserve">дух сокрушенный; сердца сокрушенного и смиренного Ты не презришь, Боже </w:t>
      </w:r>
      <w:r w:rsidRPr="00860F45">
        <w:rPr>
          <w:rFonts w:eastAsia="Times New Roman"/>
          <w:color w:val="000000"/>
        </w:rPr>
        <w:t>(Пс. 50. 18, 19)</w:t>
      </w:r>
    </w:p>
  </w:footnote>
  <w:footnote w:id="232">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55</w:t>
      </w:r>
    </w:p>
  </w:footnote>
  <w:footnote w:id="233">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0"/>
        </w:rPr>
        <w:t xml:space="preserve">...не </w:t>
      </w:r>
      <w:r w:rsidRPr="00860F45">
        <w:rPr>
          <w:rFonts w:eastAsia="Times New Roman"/>
          <w:i/>
          <w:iCs/>
          <w:color w:val="000000"/>
        </w:rPr>
        <w:t xml:space="preserve">оправдится пред Тобой ни один из живущих </w:t>
      </w:r>
      <w:r w:rsidRPr="00860F45">
        <w:rPr>
          <w:rFonts w:eastAsia="Times New Roman"/>
          <w:color w:val="000000"/>
        </w:rPr>
        <w:t>(Пс. 142. 2)</w:t>
      </w:r>
    </w:p>
  </w:footnote>
  <w:footnote w:id="234">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...чист в </w:t>
      </w:r>
      <w:r w:rsidRPr="00860F45">
        <w:rPr>
          <w:rFonts w:eastAsia="Times New Roman"/>
          <w:i/>
          <w:iCs/>
          <w:color w:val="000000"/>
        </w:rPr>
        <w:t xml:space="preserve">суде Твоем </w:t>
      </w:r>
      <w:r w:rsidRPr="00860F45">
        <w:rPr>
          <w:rFonts w:eastAsia="Times New Roman"/>
          <w:color w:val="000000"/>
        </w:rPr>
        <w:t>(Пс. 50. 6)</w:t>
      </w:r>
    </w:p>
  </w:footnote>
  <w:footnote w:id="23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входи в суд с рабом Твоим </w:t>
      </w:r>
      <w:r w:rsidRPr="00860F45">
        <w:rPr>
          <w:rFonts w:eastAsia="Times New Roman"/>
          <w:color w:val="000000"/>
        </w:rPr>
        <w:t>(Пс. 142. 2)</w:t>
      </w:r>
    </w:p>
  </w:footnote>
  <w:footnote w:id="236">
    <w:p w:rsidR="00944642" w:rsidRDefault="00944642" w:rsidP="00FD09E3">
      <w:pPr>
        <w:pStyle w:val="a4"/>
        <w:tabs>
          <w:tab w:val="left" w:pos="0"/>
        </w:tabs>
      </w:pPr>
      <w:r>
        <w:rPr>
          <w:rStyle w:val="a6"/>
        </w:rPr>
        <w:footnoteRef/>
      </w:r>
      <w:r>
        <w:t xml:space="preserve"> </w:t>
      </w:r>
      <w:r w:rsidRPr="00860F45">
        <w:rPr>
          <w:rFonts w:eastAsia="Times New Roman"/>
          <w:color w:val="000000"/>
        </w:rPr>
        <w:t>Лествица. Слово 28, гл. 1</w:t>
      </w:r>
    </w:p>
  </w:footnote>
  <w:footnote w:id="237">
    <w:p w:rsidR="00944642" w:rsidRDefault="00944642" w:rsidP="00FD09E3">
      <w:pPr>
        <w:pStyle w:val="a4"/>
        <w:tabs>
          <w:tab w:val="left" w:pos="0"/>
        </w:tabs>
      </w:pPr>
      <w:r>
        <w:rPr>
          <w:rStyle w:val="a6"/>
        </w:rPr>
        <w:footnoteRef/>
      </w:r>
      <w:r>
        <w:t xml:space="preserve"> </w:t>
      </w:r>
      <w:r w:rsidRPr="00860F45">
        <w:rPr>
          <w:rFonts w:eastAsia="Times New Roman"/>
          <w:i/>
          <w:iCs/>
          <w:color w:val="000000"/>
        </w:rPr>
        <w:t>Будьте постоянны в молитве, бодр</w:t>
      </w:r>
      <w:r w:rsidRPr="00860F45">
        <w:rPr>
          <w:rFonts w:eastAsia="Times New Roman"/>
          <w:i/>
          <w:iCs/>
          <w:color w:val="000000"/>
        </w:rPr>
        <w:softHyphen/>
        <w:t xml:space="preserve">ствуя в ней с благодарением </w:t>
      </w:r>
      <w:r w:rsidRPr="00860F45">
        <w:rPr>
          <w:rFonts w:eastAsia="Times New Roman"/>
          <w:color w:val="000000"/>
        </w:rPr>
        <w:t>(Кол. 4. 2); сличи: Флп. 4. 6</w:t>
      </w:r>
    </w:p>
  </w:footnote>
  <w:footnote w:id="238">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Непрес</w:t>
      </w:r>
      <w:r w:rsidRPr="00860F45">
        <w:rPr>
          <w:rFonts w:eastAsia="Times New Roman"/>
          <w:i/>
          <w:iCs/>
          <w:color w:val="000000"/>
          <w:spacing w:val="-2"/>
        </w:rPr>
        <w:softHyphen/>
      </w:r>
      <w:r w:rsidRPr="00860F45">
        <w:rPr>
          <w:rFonts w:eastAsia="Times New Roman"/>
          <w:i/>
          <w:iCs/>
          <w:color w:val="000000"/>
        </w:rPr>
        <w:t>танно молитесь. За все благодарите: ибо такова о вас воля Божия во</w:t>
      </w:r>
      <w:r w:rsidRPr="005B6F62">
        <w:rPr>
          <w:rFonts w:eastAsia="Times New Roman"/>
          <w:i/>
          <w:iCs/>
          <w:color w:val="000000"/>
        </w:rPr>
        <w:t xml:space="preserve"> </w:t>
      </w:r>
      <w:r w:rsidRPr="00860F45">
        <w:rPr>
          <w:rFonts w:eastAsia="Times New Roman"/>
          <w:i/>
          <w:iCs/>
          <w:color w:val="000000"/>
        </w:rPr>
        <w:t xml:space="preserve">Христе Иисусе </w:t>
      </w:r>
      <w:r w:rsidRPr="00860F45">
        <w:rPr>
          <w:rFonts w:eastAsia="Times New Roman"/>
          <w:color w:val="000000"/>
        </w:rPr>
        <w:t>(1 Сол. 5. 17, 18).</w:t>
      </w:r>
    </w:p>
  </w:footnote>
  <w:footnote w:id="23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Посему, как вы приняли Христа Иисуса Господа, </w:t>
      </w:r>
      <w:r w:rsidRPr="00860F45">
        <w:rPr>
          <w:rFonts w:eastAsia="Times New Roman"/>
          <w:bCs/>
          <w:i/>
          <w:iCs/>
          <w:color w:val="000000"/>
        </w:rPr>
        <w:t xml:space="preserve">так </w:t>
      </w:r>
      <w:r w:rsidRPr="00860F45">
        <w:rPr>
          <w:rFonts w:eastAsia="Times New Roman"/>
          <w:i/>
          <w:iCs/>
          <w:color w:val="000000"/>
        </w:rPr>
        <w:t xml:space="preserve">и ходите в Нем, будучи укоренены и утверждены в Нем и укреплены в вере, как вы научены, преуспевая в ней с благодарением </w:t>
      </w:r>
      <w:r w:rsidRPr="00860F45">
        <w:rPr>
          <w:rFonts w:eastAsia="Times New Roman"/>
          <w:color w:val="000000"/>
        </w:rPr>
        <w:t xml:space="preserve">(Кол. 2. 6, 7). </w:t>
      </w:r>
      <w:r w:rsidRPr="00860F45">
        <w:rPr>
          <w:rFonts w:eastAsia="Times New Roman"/>
          <w:i/>
          <w:iCs/>
          <w:color w:val="000000"/>
        </w:rPr>
        <w:t>Радуйтесь всегда в Господе; и еще говорю: радуйтесь. Господь близ</w:t>
      </w:r>
      <w:r w:rsidRPr="00860F45">
        <w:rPr>
          <w:rFonts w:eastAsia="Times New Roman"/>
          <w:i/>
          <w:iCs/>
          <w:color w:val="000000"/>
        </w:rPr>
        <w:softHyphen/>
        <w:t>ко. Не заботьтесь ни о чем, но всегда в молитве и прошении с благо</w:t>
      </w:r>
      <w:r w:rsidRPr="00860F45">
        <w:rPr>
          <w:rFonts w:eastAsia="Times New Roman"/>
          <w:i/>
          <w:iCs/>
          <w:color w:val="000000"/>
        </w:rPr>
        <w:softHyphen/>
        <w:t xml:space="preserve">дарением открывайте свои желания пред Богом </w:t>
      </w:r>
      <w:r w:rsidRPr="00860F45">
        <w:rPr>
          <w:rFonts w:eastAsia="Times New Roman"/>
          <w:color w:val="000000"/>
        </w:rPr>
        <w:t>(Флп. 4. 4—6)</w:t>
      </w:r>
    </w:p>
  </w:footnote>
  <w:footnote w:id="240">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28, гл. 17</w:t>
      </w:r>
    </w:p>
  </w:footnote>
  <w:footnote w:id="24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..меч духовный, который есть Слово Божие </w:t>
      </w:r>
      <w:r w:rsidRPr="00860F45">
        <w:rPr>
          <w:rFonts w:eastAsia="Times New Roman"/>
          <w:color w:val="000000"/>
        </w:rPr>
        <w:t>(Еф. 6. 17)</w:t>
      </w:r>
    </w:p>
  </w:footnote>
  <w:footnote w:id="242">
    <w:p w:rsidR="00944642" w:rsidRDefault="00944642" w:rsidP="00FD09E3">
      <w:pPr>
        <w:pStyle w:val="a4"/>
        <w:tabs>
          <w:tab w:val="left" w:pos="0"/>
        </w:tabs>
      </w:pPr>
      <w:r>
        <w:rPr>
          <w:rStyle w:val="a6"/>
        </w:rPr>
        <w:footnoteRef/>
      </w:r>
      <w:r>
        <w:t xml:space="preserve"> </w:t>
      </w:r>
      <w:r w:rsidRPr="00860F45">
        <w:rPr>
          <w:rFonts w:eastAsia="Times New Roman"/>
          <w:color w:val="000000"/>
        </w:rPr>
        <w:t>Заимствовано из Лествицы. Слово 28, гл. 1</w:t>
      </w:r>
    </w:p>
  </w:footnote>
  <w:footnote w:id="243">
    <w:p w:rsidR="00944642" w:rsidRDefault="00944642" w:rsidP="00FD09E3">
      <w:pPr>
        <w:pStyle w:val="a4"/>
        <w:tabs>
          <w:tab w:val="left" w:pos="0"/>
        </w:tabs>
      </w:pPr>
      <w:r>
        <w:rPr>
          <w:rStyle w:val="a6"/>
        </w:rPr>
        <w:footnoteRef/>
      </w:r>
      <w:r>
        <w:t xml:space="preserve"> </w:t>
      </w:r>
      <w:r w:rsidRPr="00860F45">
        <w:rPr>
          <w:rFonts w:eastAsia="Times New Roman"/>
          <w:color w:val="000000"/>
          <w:spacing w:val="-5"/>
        </w:rPr>
        <w:t>Алфа</w:t>
      </w:r>
      <w:r w:rsidRPr="00860F45">
        <w:rPr>
          <w:rFonts w:eastAsia="Times New Roman"/>
          <w:color w:val="000000"/>
          <w:spacing w:val="-5"/>
        </w:rPr>
        <w:softHyphen/>
      </w:r>
      <w:r w:rsidRPr="00860F45">
        <w:rPr>
          <w:rFonts w:eastAsia="Times New Roman"/>
          <w:color w:val="000000"/>
        </w:rPr>
        <w:t>витный патерик и Достопамятные сказания о авве Агафоне, гл. 9</w:t>
      </w:r>
    </w:p>
  </w:footnote>
  <w:footnote w:id="244">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Святые Отцы говорят: «Никогда не прими, если 6 ты увидел что </w:t>
      </w:r>
      <w:r w:rsidRPr="00860F45">
        <w:rPr>
          <w:rFonts w:eastAsia="Times New Roman"/>
          <w:color w:val="000000"/>
          <w:spacing w:val="-2"/>
        </w:rPr>
        <w:t xml:space="preserve">либо чувственное или мысленное, вне или внутри тебя: будет ли это вид </w:t>
      </w:r>
      <w:r w:rsidRPr="00860F45">
        <w:rPr>
          <w:rFonts w:eastAsia="Times New Roman"/>
          <w:color w:val="000000"/>
          <w:spacing w:val="-1"/>
        </w:rPr>
        <w:t xml:space="preserve">Христа, пли Ангела, или какого святого, или мечтательное изображение </w:t>
      </w:r>
      <w:r w:rsidRPr="00860F45">
        <w:rPr>
          <w:rFonts w:eastAsia="Times New Roman"/>
          <w:color w:val="000000"/>
        </w:rPr>
        <w:t xml:space="preserve">света в уме. Пребывай не веруя этому и не благоволя о этом. Неире </w:t>
      </w:r>
      <w:r w:rsidRPr="00860F45">
        <w:rPr>
          <w:rFonts w:eastAsia="Times New Roman"/>
          <w:color w:val="000000"/>
          <w:spacing w:val="-2"/>
        </w:rPr>
        <w:t xml:space="preserve">станно блюди ум твой необразным, пезапечатленным чем-либо при по </w:t>
      </w:r>
      <w:r w:rsidRPr="00860F45">
        <w:rPr>
          <w:rFonts w:eastAsia="Times New Roman"/>
          <w:color w:val="000000"/>
        </w:rPr>
        <w:t>средстве воображения, безвидным, внимая единственно словам молит вы». Добротолюбие. Ч. 2. Каллиста и Игнатия Ксанфопулов о безмол вии и молитве, гл. 75</w:t>
      </w:r>
    </w:p>
  </w:footnote>
  <w:footnote w:id="245">
    <w:p w:rsidR="00944642" w:rsidRDefault="00944642" w:rsidP="00FD09E3">
      <w:pPr>
        <w:pStyle w:val="a4"/>
        <w:tabs>
          <w:tab w:val="left" w:pos="0"/>
        </w:tabs>
      </w:pPr>
      <w:r>
        <w:rPr>
          <w:rStyle w:val="a6"/>
        </w:rPr>
        <w:footnoteRef/>
      </w:r>
      <w:r>
        <w:t xml:space="preserve"> </w:t>
      </w:r>
      <w:r w:rsidRPr="00860F45">
        <w:rPr>
          <w:rFonts w:eastAsia="Times New Roman"/>
          <w:color w:val="000000"/>
        </w:rPr>
        <w:t>Алфавитный патерик</w:t>
      </w:r>
    </w:p>
  </w:footnote>
  <w:footnote w:id="246">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 </w:t>
      </w:r>
      <w:r w:rsidRPr="00860F45">
        <w:rPr>
          <w:rFonts w:eastAsia="Times New Roman"/>
          <w:i/>
          <w:iCs/>
          <w:color w:val="000000"/>
        </w:rPr>
        <w:t xml:space="preserve">Призри на страдание мое и на изнеможение мое и прости все грехи мои </w:t>
      </w:r>
      <w:r w:rsidRPr="00860F45">
        <w:rPr>
          <w:rFonts w:eastAsia="Times New Roman"/>
          <w:color w:val="000000"/>
        </w:rPr>
        <w:t>(Пс. 24. 18)</w:t>
      </w:r>
    </w:p>
  </w:footnote>
  <w:footnote w:id="247">
    <w:p w:rsidR="00944642" w:rsidRPr="00860F45" w:rsidRDefault="00944642" w:rsidP="00FD09E3">
      <w:pPr>
        <w:shd w:val="clear" w:color="auto" w:fill="FFFFFF"/>
        <w:tabs>
          <w:tab w:val="left" w:pos="0"/>
          <w:tab w:val="left" w:pos="8789"/>
        </w:tabs>
        <w:spacing w:before="115" w:line="187" w:lineRule="exact"/>
        <w:ind w:right="592"/>
      </w:pPr>
      <w:r>
        <w:rPr>
          <w:rStyle w:val="a6"/>
        </w:rPr>
        <w:footnoteRef/>
      </w:r>
      <w:r>
        <w:t xml:space="preserve"> </w:t>
      </w:r>
      <w:r w:rsidRPr="00860F45">
        <w:rPr>
          <w:rFonts w:eastAsia="Times New Roman"/>
          <w:color w:val="000000"/>
        </w:rPr>
        <w:t>Каноник. Издание святой Киево Печерской Лавры.</w:t>
      </w:r>
    </w:p>
    <w:p w:rsidR="00944642" w:rsidRDefault="00944642" w:rsidP="00FD09E3">
      <w:pPr>
        <w:pStyle w:val="a4"/>
        <w:tabs>
          <w:tab w:val="left" w:pos="0"/>
        </w:tabs>
      </w:pPr>
    </w:p>
  </w:footnote>
  <w:footnote w:id="248">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Симеон Новый Богослов. О трех образах молитвы. Добротолюбие. Ч. 1</w:t>
      </w:r>
    </w:p>
  </w:footnote>
  <w:footnote w:id="249">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27, гл. 33</w:t>
      </w:r>
    </w:p>
  </w:footnote>
  <w:footnote w:id="250">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27, гл. 77</w:t>
      </w:r>
    </w:p>
  </w:footnote>
  <w:footnote w:id="251">
    <w:p w:rsidR="00944642" w:rsidRDefault="00944642" w:rsidP="00FD09E3">
      <w:pPr>
        <w:pStyle w:val="a4"/>
        <w:tabs>
          <w:tab w:val="left" w:pos="0"/>
        </w:tabs>
      </w:pPr>
      <w:r>
        <w:rPr>
          <w:rStyle w:val="a6"/>
        </w:rPr>
        <w:footnoteRef/>
      </w:r>
      <w:r>
        <w:t xml:space="preserve"> </w:t>
      </w:r>
      <w:r w:rsidRPr="00860F45">
        <w:rPr>
          <w:rFonts w:eastAsia="Times New Roman"/>
          <w:color w:val="000000"/>
          <w:spacing w:val="-5"/>
        </w:rPr>
        <w:t xml:space="preserve">В Слове о трех образах молитвы, о третьем образе. Добротолюбие. 4.1. </w:t>
      </w:r>
      <w:r w:rsidRPr="00860F45">
        <w:rPr>
          <w:rFonts w:eastAsia="Times New Roman"/>
          <w:color w:val="000000"/>
          <w:spacing w:val="-3"/>
        </w:rPr>
        <w:t>«Да упражняется в псалмопении, сиречь, да молится усты»</w:t>
      </w:r>
    </w:p>
  </w:footnote>
  <w:footnote w:id="252">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О безмол</w:t>
      </w:r>
      <w:r w:rsidRPr="00860F45">
        <w:rPr>
          <w:rFonts w:eastAsia="Times New Roman"/>
          <w:color w:val="000000"/>
          <w:spacing w:val="-4"/>
        </w:rPr>
        <w:softHyphen/>
      </w:r>
      <w:r w:rsidRPr="00860F45">
        <w:rPr>
          <w:rFonts w:eastAsia="Times New Roman"/>
          <w:color w:val="000000"/>
          <w:spacing w:val="-3"/>
        </w:rPr>
        <w:t>вии, в 15 главах: гл. 4, О еже како подобает пеги. Добротолюбие. 4.1</w:t>
      </w:r>
    </w:p>
  </w:footnote>
  <w:footnote w:id="253">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4"/>
        </w:rPr>
        <w:t xml:space="preserve">...всякий, кто призовет имя Господне, спасется </w:t>
      </w:r>
      <w:r w:rsidRPr="00860F45">
        <w:rPr>
          <w:rFonts w:eastAsia="Times New Roman"/>
          <w:color w:val="000000"/>
          <w:spacing w:val="-4"/>
        </w:rPr>
        <w:t>(Иоил. 2.32)</w:t>
      </w:r>
    </w:p>
  </w:footnote>
  <w:footnote w:id="254">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 xml:space="preserve">Рим. 10. </w:t>
      </w:r>
      <w:r w:rsidRPr="00860F45">
        <w:rPr>
          <w:rFonts w:eastAsia="Times New Roman"/>
          <w:color w:val="000000"/>
          <w:spacing w:val="-3"/>
        </w:rPr>
        <w:t>13</w:t>
      </w:r>
    </w:p>
  </w:footnote>
  <w:footnote w:id="255">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Ибо если устами твоими будешь исповедывать Иисуса Господом </w:t>
      </w:r>
      <w:r w:rsidRPr="00860F45">
        <w:rPr>
          <w:rFonts w:eastAsia="Times New Roman"/>
          <w:i/>
          <w:iCs/>
          <w:color w:val="000000"/>
          <w:spacing w:val="-2"/>
        </w:rPr>
        <w:t>и сердцем твоим веровать, что Бог в</w:t>
      </w:r>
      <w:r>
        <w:rPr>
          <w:rFonts w:eastAsia="Times New Roman"/>
          <w:i/>
          <w:iCs/>
          <w:color w:val="000000"/>
          <w:spacing w:val="-2"/>
        </w:rPr>
        <w:t>оскресил Его из мертвых, то спа</w:t>
      </w:r>
      <w:r w:rsidRPr="00860F45">
        <w:rPr>
          <w:rFonts w:eastAsia="Times New Roman"/>
          <w:i/>
          <w:iCs/>
          <w:color w:val="000000"/>
        </w:rPr>
        <w:t xml:space="preserve">сешься </w:t>
      </w:r>
      <w:r w:rsidRPr="00860F45">
        <w:rPr>
          <w:rFonts w:eastAsia="Times New Roman"/>
          <w:color w:val="000000"/>
        </w:rPr>
        <w:t>(Рим. 10.9)</w:t>
      </w:r>
    </w:p>
  </w:footnote>
  <w:footnote w:id="256">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4"/>
        </w:rPr>
        <w:t xml:space="preserve">...начальники народа и старейшины Израильские! </w:t>
      </w:r>
      <w:r w:rsidRPr="00860F45">
        <w:rPr>
          <w:rFonts w:eastAsia="Times New Roman"/>
          <w:i/>
          <w:iCs/>
          <w:color w:val="000000"/>
          <w:spacing w:val="-6"/>
        </w:rPr>
        <w:t>Если от нас сегодня требуют ответа в благодеянии человеку немощному,</w:t>
      </w:r>
      <w:r w:rsidRPr="0031311D">
        <w:rPr>
          <w:rFonts w:eastAsia="Times New Roman"/>
          <w:i/>
          <w:iCs/>
          <w:color w:val="000000"/>
        </w:rPr>
        <w:t xml:space="preserve"> </w:t>
      </w:r>
      <w:r w:rsidRPr="00860F45">
        <w:rPr>
          <w:rFonts w:eastAsia="Times New Roman"/>
          <w:i/>
          <w:iCs/>
          <w:color w:val="000000"/>
        </w:rPr>
        <w:t xml:space="preserve">как он исцелен, то да будет известно всем вам и всему народу Израиль </w:t>
      </w:r>
      <w:r w:rsidRPr="00860F45">
        <w:rPr>
          <w:rFonts w:eastAsia="Times New Roman"/>
          <w:i/>
          <w:iCs/>
          <w:color w:val="000000"/>
          <w:spacing w:val="-1"/>
        </w:rPr>
        <w:t xml:space="preserve">скому, что именем Иисуса Христа Назорея, Которого вы распяли, Ко торого Бог воскресил из мертвых, Им поставлен он пред вами здрав. ... </w:t>
      </w:r>
      <w:r w:rsidRPr="00860F45">
        <w:rPr>
          <w:rFonts w:eastAsia="Times New Roman"/>
          <w:i/>
          <w:iCs/>
          <w:color w:val="000000"/>
        </w:rPr>
        <w:t>Иоо нет другого имени под небом, данного человекам, которым над</w:t>
      </w:r>
      <w:r w:rsidRPr="00860F45">
        <w:rPr>
          <w:rFonts w:eastAsia="Times New Roman"/>
          <w:i/>
          <w:iCs/>
          <w:color w:val="000000"/>
        </w:rPr>
        <w:softHyphen/>
      </w:r>
      <w:r w:rsidRPr="00860F45">
        <w:rPr>
          <w:rFonts w:eastAsia="Times New Roman"/>
          <w:i/>
          <w:iCs/>
          <w:color w:val="000000"/>
          <w:spacing w:val="-2"/>
        </w:rPr>
        <w:t xml:space="preserve">лежало бы нам спастись </w:t>
      </w:r>
      <w:r w:rsidRPr="00860F45">
        <w:rPr>
          <w:rFonts w:eastAsia="Times New Roman"/>
          <w:color w:val="000000"/>
          <w:spacing w:val="-2"/>
        </w:rPr>
        <w:t>(Деян. 4. 8—10, 12)</w:t>
      </w:r>
    </w:p>
  </w:footnote>
  <w:footnote w:id="257">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Ин. 13. 31; 14. 15. 16</w:t>
      </w:r>
    </w:p>
  </w:footnote>
  <w:footnote w:id="258">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Заимствовано из 10 главы святых Каллиста и Игнатия Ксанфопулов о </w:t>
      </w:r>
      <w:r w:rsidRPr="00860F45">
        <w:rPr>
          <w:rFonts w:eastAsia="Times New Roman"/>
          <w:color w:val="000000"/>
          <w:spacing w:val="-1"/>
        </w:rPr>
        <w:t>безмолвии и молитве. Добротолюбие. Ч. 2</w:t>
      </w:r>
    </w:p>
  </w:footnote>
  <w:footnote w:id="259">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И если чего попросите у </w:t>
      </w:r>
      <w:r w:rsidRPr="00860F45">
        <w:rPr>
          <w:rFonts w:eastAsia="Times New Roman"/>
          <w:i/>
          <w:iCs/>
          <w:color w:val="000000"/>
        </w:rPr>
        <w:t xml:space="preserve">Отца во имя Мое, то сделаю, да прославится Отец в Сыне. Если чего попросите во имя Мое, Я то сделаю </w:t>
      </w:r>
      <w:r w:rsidRPr="00860F45">
        <w:rPr>
          <w:rFonts w:eastAsia="Times New Roman"/>
          <w:color w:val="000000"/>
        </w:rPr>
        <w:t>(Ин. 14. 13, 14)</w:t>
      </w:r>
    </w:p>
  </w:footnote>
  <w:footnote w:id="260">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 xml:space="preserve">Истинно, истинно говорю вам: о чем ни попросите Отца во имя Мое, даст вам. </w:t>
      </w:r>
      <w:r w:rsidRPr="00860F45">
        <w:rPr>
          <w:rFonts w:eastAsia="Times New Roman"/>
          <w:i/>
          <w:iCs/>
          <w:color w:val="000000"/>
        </w:rPr>
        <w:t xml:space="preserve">Доныне вы ничего не просили во имя Мое; просите и получите, чтобы радость ваша была совершенна </w:t>
      </w:r>
      <w:r w:rsidRPr="00860F45">
        <w:rPr>
          <w:rFonts w:eastAsia="Times New Roman"/>
          <w:color w:val="000000"/>
        </w:rPr>
        <w:t>(Ин. 16. 23, 24)</w:t>
      </w:r>
    </w:p>
  </w:footnote>
  <w:footnote w:id="261">
    <w:p w:rsidR="00944642" w:rsidRDefault="00944642" w:rsidP="00FD09E3">
      <w:pPr>
        <w:pStyle w:val="a4"/>
        <w:tabs>
          <w:tab w:val="left" w:pos="0"/>
        </w:tabs>
      </w:pPr>
      <w:r>
        <w:rPr>
          <w:rStyle w:val="a6"/>
        </w:rPr>
        <w:footnoteRef/>
      </w:r>
      <w:r>
        <w:t xml:space="preserve"> </w:t>
      </w:r>
      <w:r w:rsidRPr="00860F45">
        <w:rPr>
          <w:rFonts w:eastAsia="Times New Roman"/>
          <w:color w:val="000000"/>
        </w:rPr>
        <w:t>Ин. 14. 26</w:t>
      </w:r>
    </w:p>
  </w:footnote>
  <w:footnote w:id="262">
    <w:p w:rsidR="00944642" w:rsidRDefault="00944642" w:rsidP="00FD09E3">
      <w:pPr>
        <w:pStyle w:val="a4"/>
        <w:tabs>
          <w:tab w:val="left" w:pos="0"/>
        </w:tabs>
      </w:pPr>
      <w:r>
        <w:rPr>
          <w:rStyle w:val="a6"/>
        </w:rPr>
        <w:footnoteRef/>
      </w:r>
      <w:r>
        <w:t xml:space="preserve"> </w:t>
      </w:r>
      <w:r w:rsidRPr="00860F45">
        <w:rPr>
          <w:rFonts w:eastAsia="Times New Roman"/>
          <w:color w:val="000000"/>
          <w:spacing w:val="-13"/>
        </w:rPr>
        <w:t xml:space="preserve">Гл. </w:t>
      </w:r>
      <w:r w:rsidRPr="00860F45">
        <w:rPr>
          <w:rFonts w:eastAsia="Times New Roman"/>
          <w:color w:val="000000"/>
          <w:spacing w:val="-1"/>
        </w:rPr>
        <w:t>12. О безмолвии и молитве святых Каллиста и Игнатия Ксанфопулов</w:t>
      </w:r>
    </w:p>
  </w:footnote>
  <w:footnote w:id="263">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Преподобного Нила Сорского Слово 7</w:t>
      </w:r>
    </w:p>
  </w:footnote>
  <w:footnote w:id="264">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Лествицы Слово 28, гл. 46</w:t>
      </w:r>
    </w:p>
  </w:footnote>
  <w:footnote w:id="265">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Каллиста и Игнатия Ксанфопулов, гл. 21. Добротолюбие. Ч. 2</w:t>
      </w:r>
    </w:p>
  </w:footnote>
  <w:footnote w:id="266">
    <w:p w:rsidR="00944642" w:rsidRDefault="00944642" w:rsidP="00FD09E3">
      <w:pPr>
        <w:pStyle w:val="a4"/>
        <w:tabs>
          <w:tab w:val="left" w:pos="0"/>
        </w:tabs>
      </w:pPr>
      <w:r>
        <w:rPr>
          <w:rStyle w:val="a6"/>
        </w:rPr>
        <w:footnoteRef/>
      </w:r>
      <w:r>
        <w:t xml:space="preserve"> </w:t>
      </w:r>
      <w:r>
        <w:rPr>
          <w:rFonts w:eastAsia="Times New Roman"/>
          <w:i/>
          <w:iCs/>
          <w:color w:val="000000"/>
          <w:spacing w:val="-2"/>
        </w:rPr>
        <w:t>Пр</w:t>
      </w:r>
      <w:r w:rsidRPr="00860F45">
        <w:rPr>
          <w:rFonts w:eastAsia="Times New Roman"/>
          <w:i/>
          <w:iCs/>
          <w:color w:val="000000"/>
          <w:spacing w:val="-2"/>
        </w:rPr>
        <w:t xml:space="preserve"> </w:t>
      </w:r>
      <w:r w:rsidRPr="00860F45">
        <w:rPr>
          <w:rFonts w:eastAsia="Times New Roman"/>
          <w:i/>
          <w:iCs/>
          <w:color w:val="000000"/>
        </w:rPr>
        <w:t xml:space="preserve">сите, и дано будет вам; ищите, и найдете; стучите, и отворят вам </w:t>
      </w:r>
      <w:r w:rsidRPr="00860F45">
        <w:rPr>
          <w:rFonts w:eastAsia="Times New Roman"/>
          <w:color w:val="000000"/>
        </w:rPr>
        <w:t>(Мф. 7. 7)</w:t>
      </w:r>
    </w:p>
  </w:footnote>
  <w:footnote w:id="267">
    <w:p w:rsidR="00944642" w:rsidRDefault="00944642" w:rsidP="00FD09E3">
      <w:pPr>
        <w:pStyle w:val="a4"/>
        <w:tabs>
          <w:tab w:val="left" w:pos="0"/>
        </w:tabs>
      </w:pPr>
      <w:r>
        <w:rPr>
          <w:rStyle w:val="a6"/>
        </w:rPr>
        <w:footnoteRef/>
      </w:r>
      <w:r>
        <w:t xml:space="preserve"> </w:t>
      </w:r>
      <w:r w:rsidRPr="00860F45">
        <w:rPr>
          <w:rFonts w:eastAsia="Times New Roman"/>
          <w:i/>
          <w:iCs/>
          <w:color w:val="000000"/>
        </w:rPr>
        <w:t>Бог ли не защитит избранных Своих, вопиющих к Не</w:t>
      </w:r>
      <w:r w:rsidRPr="00860F45">
        <w:rPr>
          <w:rFonts w:eastAsia="Times New Roman"/>
          <w:i/>
          <w:iCs/>
          <w:color w:val="000000"/>
        </w:rPr>
        <w:softHyphen/>
        <w:t>му день и ночь, хотя и медлит за</w:t>
      </w:r>
      <w:r>
        <w:rPr>
          <w:rFonts w:eastAsia="Times New Roman"/>
          <w:i/>
          <w:iCs/>
          <w:color w:val="000000"/>
        </w:rPr>
        <w:t>щищать их? Сказываю вам, что по</w:t>
      </w:r>
      <w:r w:rsidRPr="00860F45">
        <w:rPr>
          <w:rFonts w:eastAsia="Times New Roman"/>
          <w:i/>
          <w:iCs/>
          <w:color w:val="000000"/>
        </w:rPr>
        <w:t xml:space="preserve">даст им защиту вскоре </w:t>
      </w:r>
      <w:r w:rsidRPr="00860F45">
        <w:rPr>
          <w:rFonts w:eastAsia="Times New Roman"/>
          <w:color w:val="000000"/>
        </w:rPr>
        <w:t>(Лк. 18. 7, 8)</w:t>
      </w:r>
    </w:p>
  </w:footnote>
  <w:footnote w:id="268">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Непрестанно молитесь </w:t>
      </w:r>
      <w:r w:rsidRPr="00860F45">
        <w:rPr>
          <w:rFonts w:eastAsia="Times New Roman"/>
          <w:color w:val="000000"/>
          <w:spacing w:val="-2"/>
        </w:rPr>
        <w:t xml:space="preserve">(1 Сол. </w:t>
      </w:r>
      <w:r w:rsidRPr="00860F45">
        <w:rPr>
          <w:rFonts w:eastAsia="Times New Roman"/>
          <w:color w:val="000000"/>
        </w:rPr>
        <w:t>5. 17)</w:t>
      </w:r>
    </w:p>
  </w:footnote>
  <w:footnote w:id="269">
    <w:p w:rsidR="00944642" w:rsidRDefault="00944642" w:rsidP="00FD09E3">
      <w:pPr>
        <w:pStyle w:val="a4"/>
        <w:tabs>
          <w:tab w:val="left" w:pos="0"/>
        </w:tabs>
      </w:pPr>
      <w:r>
        <w:rPr>
          <w:rStyle w:val="a6"/>
        </w:rPr>
        <w:footnoteRef/>
      </w:r>
      <w:r>
        <w:t xml:space="preserve"> </w:t>
      </w:r>
      <w:r w:rsidRPr="00860F45">
        <w:rPr>
          <w:rFonts w:eastAsia="Times New Roman"/>
          <w:i/>
          <w:iCs/>
          <w:color w:val="000000"/>
        </w:rPr>
        <w:t>Итак, желаю, чтобы на всяком месте произносили молит</w:t>
      </w:r>
      <w:r w:rsidRPr="00860F45">
        <w:rPr>
          <w:rFonts w:eastAsia="Times New Roman"/>
          <w:i/>
          <w:iCs/>
          <w:color w:val="000000"/>
        </w:rPr>
        <w:softHyphen/>
        <w:t xml:space="preserve">вы мужи, воздевая чистые руки без гнева и сомнения </w:t>
      </w:r>
      <w:r w:rsidRPr="00860F45">
        <w:rPr>
          <w:rFonts w:eastAsia="Times New Roman"/>
          <w:color w:val="000000"/>
        </w:rPr>
        <w:t>(1 Тим. 2. 8)</w:t>
      </w:r>
    </w:p>
  </w:footnote>
  <w:footnote w:id="270">
    <w:p w:rsidR="00944642" w:rsidRDefault="00944642" w:rsidP="00FD09E3">
      <w:pPr>
        <w:pStyle w:val="a4"/>
        <w:tabs>
          <w:tab w:val="left" w:pos="0"/>
        </w:tabs>
      </w:pPr>
      <w:r>
        <w:rPr>
          <w:rStyle w:val="a6"/>
        </w:rPr>
        <w:footnoteRef/>
      </w:r>
      <w:r>
        <w:t xml:space="preserve"> </w:t>
      </w:r>
      <w:r w:rsidRPr="00860F45">
        <w:rPr>
          <w:rFonts w:eastAsia="Times New Roman"/>
          <w:color w:val="000000"/>
        </w:rPr>
        <w:t>Святого Исаака Слово 69</w:t>
      </w:r>
    </w:p>
  </w:footnote>
  <w:footnote w:id="27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Помилуй меня, Господи, ибо к Тебе </w:t>
      </w:r>
      <w:r w:rsidRPr="00860F45">
        <w:rPr>
          <w:rFonts w:eastAsia="Times New Roman"/>
          <w:i/>
          <w:iCs/>
          <w:color w:val="000000"/>
          <w:spacing w:val="-1"/>
        </w:rPr>
        <w:t xml:space="preserve">взываю каждый день. Возвесели дугиу раба Твоего, уповающего на </w:t>
      </w:r>
      <w:r w:rsidRPr="00860F45">
        <w:rPr>
          <w:rFonts w:eastAsia="Times New Roman"/>
          <w:i/>
          <w:iCs/>
          <w:color w:val="000000"/>
        </w:rPr>
        <w:t xml:space="preserve">Тебя </w:t>
      </w:r>
      <w:r w:rsidRPr="00860F45">
        <w:rPr>
          <w:rFonts w:eastAsia="Times New Roman"/>
          <w:color w:val="000000"/>
        </w:rPr>
        <w:t>(Пс. 85. 3, 4)</w:t>
      </w:r>
    </w:p>
  </w:footnote>
  <w:footnote w:id="272">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Добротолюбие. "Ч. 2</w:t>
      </w:r>
    </w:p>
  </w:footnote>
  <w:footnote w:id="273">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Добротолюбие. Ч. 2</w:t>
      </w:r>
    </w:p>
  </w:footnote>
  <w:footnote w:id="274">
    <w:p w:rsidR="00944642" w:rsidRDefault="00944642" w:rsidP="00FD09E3">
      <w:pPr>
        <w:pStyle w:val="a4"/>
        <w:tabs>
          <w:tab w:val="left" w:pos="0"/>
        </w:tabs>
      </w:pPr>
      <w:r>
        <w:rPr>
          <w:rStyle w:val="a6"/>
        </w:rPr>
        <w:footnoteRef/>
      </w:r>
      <w:r>
        <w:t xml:space="preserve"> </w:t>
      </w:r>
      <w:r w:rsidRPr="00860F45">
        <w:rPr>
          <w:rFonts w:eastAsia="Times New Roman"/>
          <w:color w:val="000000"/>
        </w:rPr>
        <w:t>Добротолюбие. Ч. 2</w:t>
      </w:r>
    </w:p>
  </w:footnote>
  <w:footnote w:id="275">
    <w:p w:rsidR="00944642" w:rsidRDefault="00944642" w:rsidP="00FD09E3">
      <w:pPr>
        <w:pStyle w:val="a4"/>
        <w:tabs>
          <w:tab w:val="left" w:pos="0"/>
        </w:tabs>
      </w:pPr>
      <w:r>
        <w:rPr>
          <w:rStyle w:val="a6"/>
        </w:rPr>
        <w:footnoteRef/>
      </w:r>
      <w:r>
        <w:t xml:space="preserve"> </w:t>
      </w:r>
      <w:r w:rsidRPr="00860F45">
        <w:rPr>
          <w:rFonts w:eastAsia="Times New Roman"/>
          <w:color w:val="000000"/>
        </w:rPr>
        <w:t>Глава 53 Ксанфопулов о безмолвии и молитве. Добротолюбие. Ч. 2</w:t>
      </w:r>
    </w:p>
  </w:footnote>
  <w:footnote w:id="276">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О силах души смотри главы преподобного Филофея Синайского. </w:t>
      </w:r>
      <w:r w:rsidRPr="00860F45">
        <w:rPr>
          <w:rFonts w:eastAsia="Times New Roman"/>
          <w:color w:val="000000"/>
        </w:rPr>
        <w:t>Добротолюбие. Ч. 2</w:t>
      </w:r>
    </w:p>
  </w:footnote>
  <w:footnote w:id="277">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Ибо вы храм Бога живаго, как сказал Бог: вселюсь в </w:t>
      </w:r>
      <w:r w:rsidRPr="00860F45">
        <w:rPr>
          <w:rFonts w:eastAsia="Times New Roman"/>
          <w:bCs/>
          <w:i/>
          <w:iCs/>
          <w:color w:val="000000"/>
        </w:rPr>
        <w:t xml:space="preserve">них </w:t>
      </w:r>
      <w:r w:rsidRPr="00860F45">
        <w:rPr>
          <w:rFonts w:eastAsia="Times New Roman"/>
          <w:i/>
          <w:iCs/>
          <w:color w:val="000000"/>
        </w:rPr>
        <w:t xml:space="preserve">и буду ходить в них; и буду их Богом, и они будут Моим народом </w:t>
      </w:r>
      <w:r w:rsidRPr="00860F45">
        <w:rPr>
          <w:rFonts w:eastAsia="Times New Roman"/>
          <w:color w:val="000000"/>
        </w:rPr>
        <w:t>(2 Кор. 6. 16)</w:t>
      </w:r>
    </w:p>
  </w:footnote>
  <w:footnote w:id="278">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Преподобного Пимена Великого спросили, что значат слова Писания: </w:t>
      </w:r>
      <w:r w:rsidRPr="00860F45">
        <w:rPr>
          <w:rFonts w:eastAsia="Times New Roman"/>
          <w:i/>
          <w:iCs/>
          <w:color w:val="000000"/>
          <w:spacing w:val="-1"/>
        </w:rPr>
        <w:t xml:space="preserve">Причастник аз есмь всем боящимся Тебе и хранящим заповеди Твоя? </w:t>
      </w:r>
      <w:r w:rsidRPr="00860F45">
        <w:rPr>
          <w:rFonts w:eastAsia="Times New Roman"/>
          <w:color w:val="000000"/>
          <w:spacing w:val="-1"/>
        </w:rPr>
        <w:t xml:space="preserve">— </w:t>
      </w:r>
      <w:r w:rsidRPr="00860F45">
        <w:rPr>
          <w:rFonts w:eastAsia="Times New Roman"/>
          <w:i/>
          <w:iCs/>
          <w:color w:val="000000"/>
        </w:rPr>
        <w:t xml:space="preserve">Общник я всем боящимся Тебя и хранящим повеления Твои </w:t>
      </w:r>
      <w:r w:rsidRPr="00860F45">
        <w:rPr>
          <w:rFonts w:eastAsia="Times New Roman"/>
          <w:color w:val="000000"/>
        </w:rPr>
        <w:t xml:space="preserve">(Пс. 118. </w:t>
      </w:r>
      <w:r w:rsidRPr="00860F45">
        <w:rPr>
          <w:rFonts w:eastAsia="Times New Roman"/>
          <w:color w:val="000000"/>
          <w:spacing w:val="-2"/>
        </w:rPr>
        <w:t>63). Преподобный отвечал: «Это говорит о Себе Святой Дух». Алфавит</w:t>
      </w:r>
      <w:r w:rsidRPr="00860F45">
        <w:rPr>
          <w:rFonts w:eastAsia="Times New Roman"/>
          <w:color w:val="000000"/>
          <w:spacing w:val="-2"/>
        </w:rPr>
        <w:softHyphen/>
      </w:r>
      <w:r w:rsidRPr="00860F45">
        <w:rPr>
          <w:rFonts w:eastAsia="Times New Roman"/>
          <w:color w:val="000000"/>
        </w:rPr>
        <w:t>ный патерик</w:t>
      </w:r>
    </w:p>
  </w:footnote>
  <w:footnote w:id="27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Потеку путем заповедей Твоих, когда Ты расширигиь сердце мое </w:t>
      </w:r>
      <w:r w:rsidRPr="00860F45">
        <w:rPr>
          <w:rFonts w:eastAsia="Times New Roman"/>
          <w:color w:val="000000"/>
        </w:rPr>
        <w:t>(Пс. 118. 32)</w:t>
      </w:r>
    </w:p>
  </w:footnote>
  <w:footnote w:id="280">
    <w:p w:rsidR="00944642" w:rsidRDefault="00944642" w:rsidP="00FD09E3">
      <w:pPr>
        <w:pStyle w:val="a4"/>
        <w:tabs>
          <w:tab w:val="left" w:pos="0"/>
        </w:tabs>
      </w:pPr>
      <w:r>
        <w:rPr>
          <w:rStyle w:val="a6"/>
        </w:rPr>
        <w:footnoteRef/>
      </w:r>
      <w:r>
        <w:t xml:space="preserve"> </w:t>
      </w:r>
      <w:r w:rsidRPr="00860F45">
        <w:rPr>
          <w:rFonts w:eastAsia="Times New Roman"/>
          <w:color w:val="000000"/>
        </w:rPr>
        <w:t>Издание Оптиной Пустыни 1847 года</w:t>
      </w:r>
    </w:p>
  </w:footnote>
  <w:footnote w:id="281">
    <w:p w:rsidR="00944642" w:rsidRDefault="00944642" w:rsidP="00FD09E3">
      <w:pPr>
        <w:pStyle w:val="a4"/>
        <w:tabs>
          <w:tab w:val="left" w:pos="0"/>
        </w:tabs>
      </w:pPr>
      <w:r>
        <w:rPr>
          <w:rStyle w:val="a6"/>
        </w:rPr>
        <w:footnoteRef/>
      </w:r>
      <w:r>
        <w:t xml:space="preserve"> </w:t>
      </w:r>
      <w:r w:rsidRPr="00860F45">
        <w:rPr>
          <w:rFonts w:eastAsia="Times New Roman"/>
          <w:color w:val="000000"/>
        </w:rPr>
        <w:t>Книга 1. О осьми умных видениях. Добротолюбие. Ч. 3</w:t>
      </w:r>
    </w:p>
  </w:footnote>
  <w:footnote w:id="282">
    <w:p w:rsidR="00944642" w:rsidRDefault="00944642" w:rsidP="00FD09E3">
      <w:pPr>
        <w:pStyle w:val="a4"/>
        <w:tabs>
          <w:tab w:val="left" w:pos="0"/>
        </w:tabs>
      </w:pPr>
      <w:r>
        <w:rPr>
          <w:rStyle w:val="a6"/>
        </w:rPr>
        <w:footnoteRef/>
      </w:r>
      <w:r>
        <w:t xml:space="preserve"> </w:t>
      </w:r>
      <w:r w:rsidRPr="00860F45">
        <w:rPr>
          <w:rFonts w:eastAsia="Times New Roman"/>
          <w:color w:val="000000"/>
        </w:rPr>
        <w:t>Книга 1. О осьми умных видениях. Добротолюбие. Ч. 3</w:t>
      </w:r>
    </w:p>
  </w:footnote>
  <w:footnote w:id="283">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27, гл. 10 и 11</w:t>
      </w:r>
    </w:p>
  </w:footnote>
  <w:footnote w:id="284">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25, гл. 11</w:t>
      </w:r>
    </w:p>
  </w:footnote>
  <w:footnote w:id="285">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Преподобный Касси</w:t>
      </w:r>
      <w:r w:rsidRPr="00865CA2">
        <w:rPr>
          <w:rFonts w:eastAsia="Times New Roman"/>
          <w:color w:val="000000"/>
        </w:rPr>
        <w:t xml:space="preserve"> </w:t>
      </w:r>
      <w:r w:rsidRPr="00860F45">
        <w:rPr>
          <w:rFonts w:eastAsia="Times New Roman"/>
          <w:color w:val="000000"/>
        </w:rPr>
        <w:t>ан. Книга 5. О духе чревообъядения, гл. 34</w:t>
      </w:r>
    </w:p>
  </w:footnote>
  <w:footnote w:id="286">
    <w:p w:rsidR="00944642" w:rsidRDefault="00944642" w:rsidP="00FD09E3">
      <w:pPr>
        <w:pStyle w:val="a4"/>
        <w:tabs>
          <w:tab w:val="left" w:pos="0"/>
        </w:tabs>
      </w:pPr>
      <w:r>
        <w:rPr>
          <w:rStyle w:val="a6"/>
        </w:rPr>
        <w:footnoteRef/>
      </w:r>
      <w:r>
        <w:t xml:space="preserve"> </w:t>
      </w:r>
      <w:r w:rsidRPr="00860F45">
        <w:rPr>
          <w:rFonts w:eastAsia="Times New Roman"/>
          <w:color w:val="000000"/>
        </w:rPr>
        <w:t>Иов. 15. 15</w:t>
      </w:r>
    </w:p>
  </w:footnote>
  <w:footnote w:id="287">
    <w:p w:rsidR="00944642" w:rsidRPr="005916FF" w:rsidRDefault="00944642" w:rsidP="00FD09E3">
      <w:pPr>
        <w:pStyle w:val="a4"/>
        <w:tabs>
          <w:tab w:val="left" w:pos="0"/>
        </w:tabs>
        <w:rPr>
          <w:lang w:val="en-US"/>
        </w:rPr>
      </w:pPr>
      <w:r>
        <w:rPr>
          <w:rStyle w:val="a6"/>
        </w:rPr>
        <w:footnoteRef/>
      </w:r>
      <w:r>
        <w:t xml:space="preserve"> </w:t>
      </w:r>
      <w:r w:rsidRPr="00860F45">
        <w:rPr>
          <w:rFonts w:eastAsia="Times New Roman"/>
          <w:color w:val="000000"/>
        </w:rPr>
        <w:t>Совет святого Иоанна Лествичника. Лествица</w:t>
      </w:r>
      <w:r w:rsidRPr="006F0F3E">
        <w:rPr>
          <w:rFonts w:eastAsia="Times New Roman"/>
          <w:color w:val="000000"/>
          <w:lang w:val="en-US"/>
        </w:rPr>
        <w:t xml:space="preserve">. </w:t>
      </w:r>
      <w:r w:rsidRPr="00860F45">
        <w:rPr>
          <w:rFonts w:eastAsia="Times New Roman"/>
          <w:color w:val="000000"/>
        </w:rPr>
        <w:t>Сло</w:t>
      </w:r>
      <w:r w:rsidRPr="005916FF">
        <w:rPr>
          <w:rFonts w:eastAsia="Times New Roman"/>
          <w:color w:val="000000"/>
          <w:lang w:val="en-US"/>
        </w:rPr>
        <w:t xml:space="preserve"> </w:t>
      </w:r>
      <w:r w:rsidRPr="00860F45">
        <w:rPr>
          <w:rFonts w:eastAsia="Times New Roman"/>
          <w:color w:val="000000"/>
        </w:rPr>
        <w:t>во</w:t>
      </w:r>
      <w:r w:rsidRPr="005916FF">
        <w:rPr>
          <w:rFonts w:eastAsia="Times New Roman"/>
          <w:color w:val="000000"/>
          <w:lang w:val="en-US"/>
        </w:rPr>
        <w:t xml:space="preserve"> 7, </w:t>
      </w:r>
      <w:r w:rsidRPr="00860F45">
        <w:rPr>
          <w:rFonts w:eastAsia="Times New Roman"/>
          <w:color w:val="000000"/>
        </w:rPr>
        <w:t>гл</w:t>
      </w:r>
      <w:r w:rsidRPr="005916FF">
        <w:rPr>
          <w:rFonts w:eastAsia="Times New Roman"/>
          <w:color w:val="000000"/>
          <w:lang w:val="en-US"/>
        </w:rPr>
        <w:t>. 10</w:t>
      </w:r>
    </w:p>
  </w:footnote>
  <w:footnote w:id="288">
    <w:p w:rsidR="00944642" w:rsidRPr="005916FF" w:rsidRDefault="00944642" w:rsidP="00FD09E3">
      <w:pPr>
        <w:pStyle w:val="a4"/>
        <w:tabs>
          <w:tab w:val="left" w:pos="0"/>
        </w:tabs>
        <w:rPr>
          <w:lang w:val="en-US"/>
        </w:rPr>
      </w:pPr>
      <w:r>
        <w:rPr>
          <w:rStyle w:val="a6"/>
        </w:rPr>
        <w:footnoteRef/>
      </w:r>
      <w:r w:rsidRPr="00865CA2">
        <w:rPr>
          <w:lang w:val="en-US"/>
        </w:rPr>
        <w:t xml:space="preserve"> </w:t>
      </w:r>
      <w:r w:rsidRPr="00860F45">
        <w:rPr>
          <w:color w:val="000000"/>
          <w:lang w:val="en-US"/>
        </w:rPr>
        <w:t>Vita sancti Pachomii, abbatis Tabennensis. Patrologie. Tom. LXXIII</w:t>
      </w:r>
    </w:p>
  </w:footnote>
  <w:footnote w:id="289">
    <w:p w:rsidR="00944642" w:rsidRPr="005916FF" w:rsidRDefault="00944642" w:rsidP="00FD09E3">
      <w:pPr>
        <w:pStyle w:val="a4"/>
        <w:tabs>
          <w:tab w:val="left" w:pos="0"/>
        </w:tabs>
        <w:rPr>
          <w:lang w:val="en-US"/>
        </w:rPr>
      </w:pPr>
      <w:r>
        <w:rPr>
          <w:rStyle w:val="a6"/>
        </w:rPr>
        <w:footnoteRef/>
      </w:r>
      <w:r w:rsidRPr="005916FF">
        <w:rPr>
          <w:lang w:val="en-US"/>
        </w:rPr>
        <w:t xml:space="preserve"> </w:t>
      </w:r>
      <w:r w:rsidRPr="00860F45">
        <w:rPr>
          <w:rFonts w:eastAsia="Times New Roman"/>
          <w:color w:val="000000"/>
        </w:rPr>
        <w:t>Мф</w:t>
      </w:r>
      <w:r w:rsidRPr="005916FF">
        <w:rPr>
          <w:rFonts w:eastAsia="Times New Roman"/>
          <w:color w:val="000000"/>
          <w:lang w:val="en-US"/>
        </w:rPr>
        <w:t>. 7. 13</w:t>
      </w:r>
    </w:p>
  </w:footnote>
  <w:footnote w:id="290">
    <w:p w:rsidR="00944642" w:rsidRPr="006F0F3E" w:rsidRDefault="00944642" w:rsidP="00FD09E3">
      <w:pPr>
        <w:pStyle w:val="a4"/>
        <w:tabs>
          <w:tab w:val="left" w:pos="0"/>
        </w:tabs>
      </w:pPr>
      <w:r>
        <w:rPr>
          <w:rStyle w:val="a6"/>
        </w:rPr>
        <w:footnoteRef/>
      </w:r>
      <w:r w:rsidRPr="005916FF">
        <w:rPr>
          <w:lang w:val="en-US"/>
        </w:rPr>
        <w:t xml:space="preserve"> </w:t>
      </w:r>
      <w:r w:rsidRPr="00860F45">
        <w:rPr>
          <w:rFonts w:eastAsia="Times New Roman"/>
          <w:color w:val="000000"/>
          <w:spacing w:val="-2"/>
        </w:rPr>
        <w:t>Ин</w:t>
      </w:r>
      <w:r w:rsidRPr="005916FF">
        <w:rPr>
          <w:rFonts w:eastAsia="Times New Roman"/>
          <w:color w:val="000000"/>
          <w:spacing w:val="-2"/>
          <w:lang w:val="en-US"/>
        </w:rPr>
        <w:t xml:space="preserve">. 16. </w:t>
      </w:r>
      <w:r w:rsidRPr="006F0F3E">
        <w:rPr>
          <w:rFonts w:eastAsia="Times New Roman"/>
          <w:color w:val="000000"/>
          <w:spacing w:val="-2"/>
        </w:rPr>
        <w:t>33</w:t>
      </w:r>
    </w:p>
  </w:footnote>
  <w:footnote w:id="291">
    <w:p w:rsidR="00944642" w:rsidRDefault="00944642" w:rsidP="00FD09E3">
      <w:pPr>
        <w:pStyle w:val="a4"/>
        <w:tabs>
          <w:tab w:val="left" w:pos="0"/>
        </w:tabs>
      </w:pPr>
      <w:r>
        <w:rPr>
          <w:rStyle w:val="a6"/>
        </w:rPr>
        <w:footnoteRef/>
      </w:r>
      <w:r>
        <w:t xml:space="preserve"> </w:t>
      </w:r>
      <w:r>
        <w:rPr>
          <w:rFonts w:eastAsia="Times New Roman"/>
          <w:color w:val="000000"/>
        </w:rPr>
        <w:t>Ин</w:t>
      </w:r>
      <w:r w:rsidRPr="00860F45">
        <w:rPr>
          <w:rFonts w:eastAsia="Times New Roman"/>
          <w:color w:val="000000"/>
        </w:rPr>
        <w:t>. 15. 18, 19</w:t>
      </w:r>
    </w:p>
  </w:footnote>
  <w:footnote w:id="292">
    <w:p w:rsidR="00944642" w:rsidRDefault="00944642" w:rsidP="00FD09E3">
      <w:pPr>
        <w:pStyle w:val="a4"/>
        <w:tabs>
          <w:tab w:val="left" w:pos="0"/>
        </w:tabs>
      </w:pPr>
      <w:r>
        <w:rPr>
          <w:rStyle w:val="a6"/>
        </w:rPr>
        <w:footnoteRef/>
      </w:r>
      <w:r>
        <w:t xml:space="preserve"> </w:t>
      </w:r>
      <w:r w:rsidRPr="00860F45">
        <w:rPr>
          <w:rFonts w:eastAsia="Times New Roman"/>
          <w:color w:val="000000"/>
        </w:rPr>
        <w:t>Ин. 16. 2, 3</w:t>
      </w:r>
    </w:p>
  </w:footnote>
  <w:footnote w:id="293">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8"/>
        </w:rPr>
        <w:t xml:space="preserve">...овец </w:t>
      </w:r>
      <w:r w:rsidRPr="00860F45">
        <w:rPr>
          <w:rFonts w:eastAsia="Times New Roman"/>
          <w:i/>
          <w:iCs/>
          <w:color w:val="000000"/>
        </w:rPr>
        <w:t xml:space="preserve">среди волков </w:t>
      </w:r>
      <w:r w:rsidRPr="00860F45">
        <w:rPr>
          <w:rFonts w:eastAsia="Times New Roman"/>
          <w:color w:val="000000"/>
        </w:rPr>
        <w:t>(Мф. 10. 16)</w:t>
      </w:r>
    </w:p>
  </w:footnote>
  <w:footnote w:id="294">
    <w:p w:rsidR="00944642" w:rsidRDefault="00944642" w:rsidP="00FD09E3">
      <w:pPr>
        <w:pStyle w:val="a4"/>
        <w:tabs>
          <w:tab w:val="left" w:pos="0"/>
        </w:tabs>
      </w:pPr>
      <w:r>
        <w:rPr>
          <w:rStyle w:val="a6"/>
        </w:rPr>
        <w:footnoteRef/>
      </w:r>
      <w:r>
        <w:t xml:space="preserve"> </w:t>
      </w:r>
      <w:r w:rsidRPr="00860F45">
        <w:rPr>
          <w:rFonts w:eastAsia="Times New Roman"/>
          <w:i/>
          <w:iCs/>
          <w:color w:val="000000"/>
        </w:rPr>
        <w:t>Сын мой! если ты приступаешь слу</w:t>
      </w:r>
      <w:r w:rsidRPr="00860F45">
        <w:rPr>
          <w:rFonts w:eastAsia="Times New Roman"/>
          <w:i/>
          <w:iCs/>
          <w:color w:val="000000"/>
        </w:rPr>
        <w:softHyphen/>
        <w:t>жить Господу Богу, то приготовь душу твою к искушению; управь сердце твое и будь тверд, и не смущайся во время посещения; приле пись к Нему и не отступай, дабы возвеличиться тебе напоследок. Все, что ни приключиться тебе, принимай охотно, и в превратнос</w:t>
      </w:r>
      <w:r w:rsidRPr="00860F45">
        <w:rPr>
          <w:rFonts w:eastAsia="Times New Roman"/>
          <w:i/>
          <w:iCs/>
          <w:color w:val="000000"/>
        </w:rPr>
        <w:softHyphen/>
        <w:t>тях твоего уничижения будь долготерпелив, ибо золото и</w:t>
      </w:r>
      <w:r>
        <w:rPr>
          <w:rFonts w:eastAsia="Times New Roman"/>
          <w:i/>
          <w:iCs/>
          <w:color w:val="000000"/>
        </w:rPr>
        <w:t>спытывает</w:t>
      </w:r>
      <w:r w:rsidRPr="00860F45">
        <w:rPr>
          <w:rFonts w:eastAsia="Times New Roman"/>
          <w:i/>
          <w:iCs/>
          <w:color w:val="000000"/>
        </w:rPr>
        <w:t>ся в огне, а люди,</w:t>
      </w:r>
      <w:r w:rsidRPr="00865CA2">
        <w:rPr>
          <w:rFonts w:eastAsia="Times New Roman"/>
          <w:i/>
          <w:iCs/>
          <w:color w:val="000000"/>
        </w:rPr>
        <w:t xml:space="preserve"> </w:t>
      </w:r>
      <w:r w:rsidRPr="00860F45">
        <w:rPr>
          <w:rFonts w:eastAsia="Times New Roman"/>
          <w:i/>
          <w:iCs/>
          <w:color w:val="000000"/>
        </w:rPr>
        <w:t xml:space="preserve">угодные Богу, в горниле уничижения </w:t>
      </w:r>
      <w:r w:rsidRPr="00860F45">
        <w:rPr>
          <w:rFonts w:eastAsia="Times New Roman"/>
          <w:color w:val="000000"/>
        </w:rPr>
        <w:t>(Сир. 2. 1—5, 6)</w:t>
      </w:r>
    </w:p>
  </w:footnote>
  <w:footnote w:id="29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Блаженны плачущие ныне... Горе вам, смеющимся ныне </w:t>
      </w:r>
      <w:r w:rsidRPr="00860F45">
        <w:rPr>
          <w:rFonts w:eastAsia="Times New Roman"/>
          <w:color w:val="000000"/>
        </w:rPr>
        <w:t>(Лк. 6. 21, 25)</w:t>
      </w:r>
    </w:p>
  </w:footnote>
  <w:footnote w:id="29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Я пришел призвать ... к покаянию </w:t>
      </w:r>
      <w:r w:rsidRPr="00860F45">
        <w:rPr>
          <w:rFonts w:eastAsia="Times New Roman"/>
          <w:color w:val="000000"/>
        </w:rPr>
        <w:t>(Мф. 9. 13)</w:t>
      </w:r>
    </w:p>
  </w:footnote>
  <w:footnote w:id="297">
    <w:p w:rsidR="00944642" w:rsidRDefault="00944642" w:rsidP="00FD09E3">
      <w:pPr>
        <w:pStyle w:val="a4"/>
        <w:tabs>
          <w:tab w:val="left" w:pos="0"/>
        </w:tabs>
      </w:pPr>
      <w:r>
        <w:rPr>
          <w:rStyle w:val="a6"/>
        </w:rPr>
        <w:footnoteRef/>
      </w:r>
      <w:r>
        <w:t xml:space="preserve"> </w:t>
      </w:r>
      <w:r w:rsidRPr="00860F45">
        <w:rPr>
          <w:rFonts w:eastAsia="Times New Roman"/>
          <w:color w:val="000000"/>
        </w:rPr>
        <w:t>Святитель Тихон Воронежский. Келейное письмо 99, 15</w:t>
      </w:r>
    </w:p>
  </w:footnote>
  <w:footnote w:id="298">
    <w:p w:rsidR="00944642" w:rsidRDefault="00944642" w:rsidP="00FD09E3">
      <w:pPr>
        <w:pStyle w:val="a4"/>
        <w:tabs>
          <w:tab w:val="left" w:pos="0"/>
        </w:tabs>
      </w:pPr>
      <w:r>
        <w:rPr>
          <w:rStyle w:val="a6"/>
        </w:rPr>
        <w:footnoteRef/>
      </w:r>
      <w:r>
        <w:t xml:space="preserve"> </w:t>
      </w:r>
      <w:r w:rsidRPr="00860F45">
        <w:rPr>
          <w:rFonts w:eastAsia="Times New Roman"/>
          <w:color w:val="000000"/>
        </w:rPr>
        <w:t>Лк. 23. 40, 43</w:t>
      </w:r>
    </w:p>
  </w:footnote>
  <w:footnote w:id="29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...терпя недостатки, скорби, озлобления ...и говорили о себе, что они странники и пришельцы на земле </w:t>
      </w:r>
      <w:r w:rsidRPr="00860F45">
        <w:rPr>
          <w:rFonts w:eastAsia="Times New Roman"/>
          <w:color w:val="000000"/>
        </w:rPr>
        <w:t xml:space="preserve">(Евр. 11. </w:t>
      </w:r>
      <w:r w:rsidRPr="00860F45">
        <w:rPr>
          <w:rFonts w:eastAsia="Times New Roman"/>
          <w:bCs/>
          <w:color w:val="000000"/>
        </w:rPr>
        <w:t>37, 13).</w:t>
      </w:r>
    </w:p>
  </w:footnote>
  <w:footnote w:id="30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Иисус, дабы освятить людей Кровию Своею, пострадал вне врат. Итак, выйдем к Нему за стан, нося Его поругание </w:t>
      </w:r>
      <w:r w:rsidRPr="00860F45">
        <w:rPr>
          <w:rFonts w:eastAsia="Times New Roman"/>
          <w:color w:val="000000"/>
        </w:rPr>
        <w:t>(Евр. 13. 12, 13)</w:t>
      </w:r>
    </w:p>
  </w:footnote>
  <w:footnote w:id="30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Если же остаетесь без наказания, которое всем обще, то вы — незаконные дети, а не сыны </w:t>
      </w:r>
      <w:r w:rsidRPr="00860F45">
        <w:rPr>
          <w:rFonts w:eastAsia="Times New Roman"/>
          <w:color w:val="000000"/>
        </w:rPr>
        <w:t>(Евр. 12. 8)</w:t>
      </w:r>
    </w:p>
  </w:footnote>
  <w:footnote w:id="302">
    <w:p w:rsidR="00944642" w:rsidRDefault="00944642" w:rsidP="00FD09E3">
      <w:pPr>
        <w:pStyle w:val="a4"/>
        <w:tabs>
          <w:tab w:val="left" w:pos="0"/>
        </w:tabs>
      </w:pPr>
      <w:r>
        <w:rPr>
          <w:rStyle w:val="a6"/>
        </w:rPr>
        <w:footnoteRef/>
      </w:r>
      <w:r>
        <w:t xml:space="preserve"> </w:t>
      </w:r>
      <w:r w:rsidRPr="00860F45">
        <w:rPr>
          <w:rFonts w:eastAsia="Times New Roman"/>
          <w:i/>
          <w:iCs/>
          <w:color w:val="000000"/>
        </w:rPr>
        <w:t>Ибо Господь, кого лю</w:t>
      </w:r>
      <w:r w:rsidRPr="00860F45">
        <w:rPr>
          <w:rFonts w:eastAsia="Times New Roman"/>
          <w:i/>
          <w:iCs/>
          <w:color w:val="000000"/>
        </w:rPr>
        <w:softHyphen/>
        <w:t xml:space="preserve">бит, того наказывает; бьет же всякого сына, которого принимает </w:t>
      </w:r>
      <w:r w:rsidRPr="00860F45">
        <w:rPr>
          <w:rFonts w:eastAsia="Times New Roman"/>
          <w:color w:val="000000"/>
        </w:rPr>
        <w:t>(Евр. 12. 6)</w:t>
      </w:r>
    </w:p>
  </w:footnote>
  <w:footnote w:id="303">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Кого Я люблю, тех обличаю и наказываю </w:t>
      </w:r>
      <w:r w:rsidRPr="00860F45">
        <w:rPr>
          <w:rFonts w:eastAsia="Times New Roman"/>
          <w:color w:val="000000"/>
        </w:rPr>
        <w:t>(Откр. 3. 19)</w:t>
      </w:r>
    </w:p>
  </w:footnote>
  <w:footnote w:id="304">
    <w:p w:rsidR="00944642" w:rsidRDefault="00944642" w:rsidP="00FD09E3">
      <w:pPr>
        <w:pStyle w:val="a4"/>
        <w:tabs>
          <w:tab w:val="left" w:pos="0"/>
        </w:tabs>
      </w:pPr>
      <w:r>
        <w:rPr>
          <w:rStyle w:val="a6"/>
        </w:rPr>
        <w:footnoteRef/>
      </w:r>
      <w:r>
        <w:t xml:space="preserve"> </w:t>
      </w:r>
      <w:r w:rsidRPr="00860F45">
        <w:rPr>
          <w:rFonts w:eastAsia="Times New Roman"/>
          <w:color w:val="000000"/>
        </w:rPr>
        <w:t>Мк. 10. 21</w:t>
      </w:r>
    </w:p>
  </w:footnote>
  <w:footnote w:id="305">
    <w:p w:rsidR="00944642" w:rsidRDefault="00944642" w:rsidP="00FD09E3">
      <w:pPr>
        <w:pStyle w:val="a4"/>
        <w:tabs>
          <w:tab w:val="left" w:pos="0"/>
        </w:tabs>
      </w:pPr>
      <w:r>
        <w:rPr>
          <w:rStyle w:val="a6"/>
        </w:rPr>
        <w:footnoteRef/>
      </w:r>
      <w:r>
        <w:t xml:space="preserve"> </w:t>
      </w:r>
      <w:r w:rsidRPr="00860F45">
        <w:rPr>
          <w:rFonts w:eastAsia="Times New Roman"/>
          <w:color w:val="000000"/>
        </w:rPr>
        <w:t>Деян. 20. 24</w:t>
      </w:r>
    </w:p>
  </w:footnote>
  <w:footnote w:id="306">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С </w:t>
      </w:r>
      <w:r w:rsidRPr="00860F45">
        <w:rPr>
          <w:rFonts w:eastAsia="Times New Roman"/>
          <w:i/>
          <w:iCs/>
          <w:color w:val="000000"/>
          <w:spacing w:val="-1"/>
        </w:rPr>
        <w:t xml:space="preserve">великою радостью принимайте... когда впадете в различные </w:t>
      </w:r>
      <w:r w:rsidRPr="00860F45">
        <w:rPr>
          <w:rFonts w:eastAsia="Times New Roman"/>
          <w:i/>
          <w:iCs/>
          <w:color w:val="000000"/>
        </w:rPr>
        <w:t xml:space="preserve">искушения </w:t>
      </w:r>
      <w:r w:rsidRPr="00860F45">
        <w:rPr>
          <w:rFonts w:eastAsia="Times New Roman"/>
          <w:color w:val="000000"/>
        </w:rPr>
        <w:t>(Иак. 1. 2)</w:t>
      </w:r>
    </w:p>
  </w:footnote>
  <w:footnote w:id="307">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 xml:space="preserve">Блаженны вы, когда будут поносить вас и </w:t>
      </w:r>
      <w:r w:rsidRPr="00860F45">
        <w:rPr>
          <w:rFonts w:eastAsia="Times New Roman"/>
          <w:i/>
          <w:iCs/>
          <w:color w:val="000000"/>
        </w:rPr>
        <w:t xml:space="preserve">гнать и всячески неправедно злословить за Меня. Радуйтесь и весели тесь, ибо велика ваша награда на небесах </w:t>
      </w:r>
      <w:r w:rsidRPr="00860F45">
        <w:rPr>
          <w:rFonts w:eastAsia="Times New Roman"/>
          <w:color w:val="000000"/>
        </w:rPr>
        <w:t xml:space="preserve">(Мф. 5. </w:t>
      </w:r>
      <w:r w:rsidRPr="00860F45">
        <w:rPr>
          <w:rFonts w:eastAsia="Times New Roman"/>
          <w:bCs/>
          <w:color w:val="000000"/>
        </w:rPr>
        <w:t xml:space="preserve">11, </w:t>
      </w:r>
      <w:r w:rsidRPr="00860F45">
        <w:rPr>
          <w:rFonts w:eastAsia="Times New Roman"/>
          <w:color w:val="000000"/>
        </w:rPr>
        <w:t>12)</w:t>
      </w:r>
    </w:p>
  </w:footnote>
  <w:footnote w:id="308">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 xml:space="preserve">1 Пет. 2. </w:t>
      </w:r>
      <w:r w:rsidRPr="00860F45">
        <w:rPr>
          <w:rFonts w:eastAsia="Times New Roman"/>
          <w:color w:val="000000"/>
        </w:rPr>
        <w:t>21</w:t>
      </w:r>
    </w:p>
  </w:footnote>
  <w:footnote w:id="309">
    <w:p w:rsidR="00944642" w:rsidRDefault="00944642" w:rsidP="00FD09E3">
      <w:pPr>
        <w:pStyle w:val="a4"/>
        <w:tabs>
          <w:tab w:val="left" w:pos="0"/>
        </w:tabs>
      </w:pPr>
      <w:r>
        <w:rPr>
          <w:rStyle w:val="a6"/>
        </w:rPr>
        <w:footnoteRef/>
      </w:r>
      <w:r>
        <w:t xml:space="preserve"> </w:t>
      </w:r>
      <w:r w:rsidRPr="00860F45">
        <w:rPr>
          <w:rFonts w:eastAsia="Times New Roman"/>
          <w:color w:val="000000"/>
        </w:rPr>
        <w:t>Лк. 14. 27</w:t>
      </w:r>
    </w:p>
  </w:footnote>
  <w:footnote w:id="310">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2"/>
        </w:rPr>
        <w:t xml:space="preserve">Итак, страждущие по воле Божией да предадут </w:t>
      </w:r>
      <w:r w:rsidRPr="00860F45">
        <w:rPr>
          <w:rFonts w:eastAsia="Times New Roman"/>
          <w:i/>
          <w:iCs/>
          <w:color w:val="000000"/>
        </w:rPr>
        <w:t xml:space="preserve">Ему, как верному Создателю, души свои, делая добро </w:t>
      </w:r>
      <w:r w:rsidRPr="00860F45">
        <w:rPr>
          <w:rFonts w:eastAsia="Times New Roman"/>
          <w:color w:val="000000"/>
        </w:rPr>
        <w:t>(1 Пет. 4. 19)</w:t>
      </w:r>
    </w:p>
  </w:footnote>
  <w:footnote w:id="31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Много скорбей у праведного, и от всех их избавит его Господь </w:t>
      </w:r>
      <w:r w:rsidRPr="00860F45">
        <w:rPr>
          <w:rFonts w:eastAsia="Times New Roman"/>
          <w:color w:val="000000"/>
        </w:rPr>
        <w:t xml:space="preserve">(Пс. </w:t>
      </w:r>
      <w:r w:rsidRPr="00860F45">
        <w:rPr>
          <w:rFonts w:eastAsia="Times New Roman"/>
          <w:bCs/>
          <w:color w:val="000000"/>
        </w:rPr>
        <w:t>33. 20)</w:t>
      </w:r>
    </w:p>
  </w:footnote>
  <w:footnote w:id="312">
    <w:p w:rsidR="00944642" w:rsidRDefault="00944642" w:rsidP="00FD09E3">
      <w:pPr>
        <w:pStyle w:val="a4"/>
        <w:tabs>
          <w:tab w:val="left" w:pos="0"/>
        </w:tabs>
      </w:pPr>
      <w:r>
        <w:rPr>
          <w:rStyle w:val="a6"/>
        </w:rPr>
        <w:footnoteRef/>
      </w:r>
      <w:r>
        <w:t xml:space="preserve"> </w:t>
      </w:r>
      <w:r w:rsidRPr="00860F45">
        <w:rPr>
          <w:rFonts w:eastAsia="Times New Roman"/>
          <w:color w:val="000000"/>
        </w:rPr>
        <w:t>Флп. 1. 29</w:t>
      </w:r>
    </w:p>
  </w:footnote>
  <w:footnote w:id="313">
    <w:p w:rsidR="00944642" w:rsidRDefault="00944642" w:rsidP="00FD09E3">
      <w:pPr>
        <w:pStyle w:val="a4"/>
        <w:tabs>
          <w:tab w:val="left" w:pos="0"/>
        </w:tabs>
      </w:pPr>
      <w:r>
        <w:rPr>
          <w:rStyle w:val="a6"/>
        </w:rPr>
        <w:footnoteRef/>
      </w:r>
      <w:r>
        <w:t xml:space="preserve"> </w:t>
      </w:r>
      <w:r w:rsidRPr="00860F45">
        <w:rPr>
          <w:rFonts w:eastAsia="Times New Roman"/>
          <w:color w:val="000000"/>
        </w:rPr>
        <w:t>Пс. 33. 22</w:t>
      </w:r>
    </w:p>
  </w:footnote>
  <w:footnote w:id="31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ревнуй успевающему на пути своем, человеку лукавствующему. ...Не завидуй делающим беззако ние, ибо они, как трава, скоро будут подкошены и, как зеленеющий злак, увянут </w:t>
      </w:r>
      <w:r w:rsidRPr="00860F45">
        <w:rPr>
          <w:rFonts w:eastAsia="Times New Roman"/>
          <w:color w:val="000000"/>
        </w:rPr>
        <w:t>(Пс. 36. 7, 1, 2)</w:t>
      </w:r>
    </w:p>
  </w:footnote>
  <w:footnote w:id="315">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я позавидовал безумным, видя благоденствие нечестивых, ибо нет </w:t>
      </w:r>
      <w:r w:rsidRPr="00860F45">
        <w:rPr>
          <w:rFonts w:eastAsia="Times New Roman"/>
          <w:i/>
          <w:iCs/>
          <w:color w:val="000000"/>
          <w:spacing w:val="-3"/>
        </w:rPr>
        <w:t xml:space="preserve">ни страданий до смерти... На работе человеческой нет их, и с </w:t>
      </w:r>
      <w:r w:rsidRPr="00860F45">
        <w:rPr>
          <w:rFonts w:eastAsia="Times New Roman"/>
          <w:bCs/>
          <w:i/>
          <w:iCs/>
          <w:color w:val="000000"/>
          <w:spacing w:val="-3"/>
        </w:rPr>
        <w:t xml:space="preserve">прочими </w:t>
      </w:r>
      <w:r w:rsidRPr="00860F45">
        <w:rPr>
          <w:rFonts w:eastAsia="Times New Roman"/>
          <w:i/>
          <w:iCs/>
          <w:color w:val="000000"/>
          <w:spacing w:val="-4"/>
        </w:rPr>
        <w:t>людьми не подвергаются ударам. Оттого гордость, как ожерелье, обло</w:t>
      </w:r>
      <w:r w:rsidRPr="00860F45">
        <w:rPr>
          <w:rFonts w:eastAsia="Times New Roman"/>
          <w:i/>
          <w:iCs/>
          <w:color w:val="000000"/>
          <w:spacing w:val="-4"/>
        </w:rPr>
        <w:softHyphen/>
      </w:r>
      <w:r w:rsidRPr="00860F45">
        <w:rPr>
          <w:rFonts w:eastAsia="Times New Roman"/>
          <w:i/>
          <w:iCs/>
          <w:color w:val="000000"/>
          <w:spacing w:val="-1"/>
        </w:rPr>
        <w:t xml:space="preserve">жила их, и дерзость, </w:t>
      </w:r>
      <w:r w:rsidRPr="00860F45">
        <w:rPr>
          <w:rFonts w:eastAsia="Times New Roman"/>
          <w:bCs/>
          <w:i/>
          <w:iCs/>
          <w:color w:val="000000"/>
          <w:spacing w:val="-1"/>
        </w:rPr>
        <w:t xml:space="preserve">как </w:t>
      </w:r>
      <w:r w:rsidRPr="00860F45">
        <w:rPr>
          <w:rFonts w:eastAsia="Times New Roman"/>
          <w:i/>
          <w:iCs/>
          <w:color w:val="000000"/>
          <w:spacing w:val="-1"/>
        </w:rPr>
        <w:t xml:space="preserve">наряд, одевает </w:t>
      </w:r>
      <w:r w:rsidRPr="00860F45">
        <w:rPr>
          <w:rFonts w:eastAsia="Times New Roman"/>
          <w:i/>
          <w:iCs/>
          <w:color w:val="000000"/>
          <w:spacing w:val="-1"/>
          <w:lang w:val="en-US"/>
        </w:rPr>
        <w:t>ux</w:t>
      </w:r>
      <w:r>
        <w:rPr>
          <w:rFonts w:eastAsia="Times New Roman"/>
          <w:i/>
          <w:iCs/>
          <w:color w:val="000000"/>
          <w:spacing w:val="-1"/>
        </w:rPr>
        <w:t xml:space="preserve"> (Пс</w:t>
      </w:r>
      <w:r w:rsidRPr="00860F45">
        <w:rPr>
          <w:rFonts w:eastAsia="Times New Roman"/>
          <w:i/>
          <w:iCs/>
          <w:color w:val="000000"/>
          <w:spacing w:val="-1"/>
        </w:rPr>
        <w:t xml:space="preserve">. </w:t>
      </w:r>
      <w:r w:rsidRPr="00860F45">
        <w:rPr>
          <w:rFonts w:eastAsia="Times New Roman"/>
          <w:color w:val="000000"/>
          <w:spacing w:val="-1"/>
        </w:rPr>
        <w:t>72. 3—6)</w:t>
      </w:r>
    </w:p>
  </w:footnote>
  <w:footnote w:id="316">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6"/>
        </w:rPr>
        <w:t xml:space="preserve">...сын мой! </w:t>
      </w:r>
      <w:r w:rsidRPr="00860F45">
        <w:rPr>
          <w:rFonts w:eastAsia="Times New Roman"/>
          <w:i/>
          <w:iCs/>
          <w:color w:val="000000"/>
        </w:rPr>
        <w:t xml:space="preserve">не пренебрегай наказания Господня, и не унывай, когда Он обличает тебя. Ибо Господь, кого любит, того наказывает </w:t>
      </w:r>
      <w:r w:rsidRPr="00860F45">
        <w:rPr>
          <w:rFonts w:eastAsia="Times New Roman"/>
          <w:color w:val="000000"/>
        </w:rPr>
        <w:t>(Евр. 12. 5)</w:t>
      </w:r>
    </w:p>
  </w:footnote>
  <w:footnote w:id="317">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Ибо </w:t>
      </w:r>
      <w:r w:rsidRPr="00860F45">
        <w:rPr>
          <w:rFonts w:eastAsia="Times New Roman"/>
          <w:i/>
          <w:iCs/>
          <w:color w:val="000000"/>
          <w:spacing w:val="-3"/>
        </w:rPr>
        <w:t xml:space="preserve">мы не хотим оставить вас, братия, в неведении о скорой нашей, бывшей </w:t>
      </w:r>
      <w:r w:rsidRPr="00860F45">
        <w:rPr>
          <w:rFonts w:eastAsia="Times New Roman"/>
          <w:i/>
          <w:iCs/>
          <w:color w:val="000000"/>
          <w:spacing w:val="-1"/>
        </w:rPr>
        <w:t xml:space="preserve">с нами в Асии, потому что мы отягчены были чрезмерно и сверх силы, </w:t>
      </w:r>
      <w:r w:rsidRPr="00860F45">
        <w:rPr>
          <w:rFonts w:eastAsia="Times New Roman"/>
          <w:i/>
          <w:iCs/>
          <w:color w:val="000000"/>
          <w:spacing w:val="-3"/>
        </w:rPr>
        <w:t xml:space="preserve">так что не надеялись остаться в живых. Но сами в себе имели приговор </w:t>
      </w:r>
      <w:r w:rsidRPr="00860F45">
        <w:rPr>
          <w:rFonts w:eastAsia="Times New Roman"/>
          <w:i/>
          <w:iCs/>
          <w:color w:val="000000"/>
          <w:spacing w:val="-2"/>
        </w:rPr>
        <w:t xml:space="preserve">к смерти, для того, чтобы надеяться не на самих себя, но на Бога, воскрешаюгцего мертвых, Который и избавил нас от столь </w:t>
      </w:r>
      <w:r w:rsidRPr="00860F45">
        <w:rPr>
          <w:rFonts w:eastAsia="Times New Roman"/>
          <w:bCs/>
          <w:i/>
          <w:iCs/>
          <w:color w:val="000000"/>
          <w:spacing w:val="-2"/>
        </w:rPr>
        <w:t xml:space="preserve">близкой </w:t>
      </w:r>
      <w:r w:rsidRPr="00860F45">
        <w:rPr>
          <w:rFonts w:eastAsia="Times New Roman"/>
          <w:i/>
          <w:iCs/>
          <w:color w:val="000000"/>
          <w:spacing w:val="-2"/>
        </w:rPr>
        <w:t xml:space="preserve">смерти, и избавляет, и на Которого надеемся, что и еще избавит </w:t>
      </w:r>
      <w:r w:rsidRPr="00860F45">
        <w:rPr>
          <w:rFonts w:eastAsia="Times New Roman"/>
          <w:color w:val="000000"/>
          <w:spacing w:val="-2"/>
        </w:rPr>
        <w:t xml:space="preserve">(2 </w:t>
      </w:r>
      <w:r w:rsidRPr="00860F45">
        <w:rPr>
          <w:rFonts w:eastAsia="Times New Roman"/>
          <w:color w:val="000000"/>
        </w:rPr>
        <w:t>Кор. 1. 8-10)</w:t>
      </w:r>
    </w:p>
  </w:footnote>
  <w:footnote w:id="31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благодушествую в немощах, в обидах, в нуждах, в гонениях, в притеснениях за </w:t>
      </w:r>
      <w:r>
        <w:rPr>
          <w:rFonts w:eastAsia="Times New Roman"/>
          <w:i/>
          <w:iCs/>
          <w:color w:val="000000"/>
        </w:rPr>
        <w:t>Х</w:t>
      </w:r>
      <w:r w:rsidRPr="00860F45">
        <w:rPr>
          <w:rFonts w:eastAsia="Times New Roman"/>
          <w:i/>
          <w:iCs/>
          <w:color w:val="000000"/>
        </w:rPr>
        <w:t>риста</w:t>
      </w:r>
      <w:r>
        <w:rPr>
          <w:rFonts w:eastAsia="Times New Roman"/>
          <w:i/>
          <w:iCs/>
          <w:color w:val="000000"/>
        </w:rPr>
        <w:t xml:space="preserve"> </w:t>
      </w:r>
      <w:r w:rsidRPr="00860F45">
        <w:rPr>
          <w:rFonts w:eastAsia="Times New Roman"/>
          <w:color w:val="000000"/>
        </w:rPr>
        <w:t>(2 Кор. 12. 7—10)</w:t>
      </w:r>
    </w:p>
  </w:footnote>
  <w:footnote w:id="319">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А я не желаю хва</w:t>
      </w:r>
      <w:r w:rsidRPr="00860F45">
        <w:rPr>
          <w:rFonts w:eastAsia="Times New Roman"/>
          <w:i/>
          <w:iCs/>
          <w:color w:val="000000"/>
          <w:spacing w:val="-1"/>
        </w:rPr>
        <w:softHyphen/>
      </w:r>
      <w:r w:rsidRPr="00860F45">
        <w:rPr>
          <w:rFonts w:eastAsia="Times New Roman"/>
          <w:i/>
          <w:iCs/>
          <w:color w:val="000000"/>
        </w:rPr>
        <w:t>литься, разве только крестом Господа нашего Иисуса Христа, кото рым для меня мир распят, и я для мира (</w:t>
      </w:r>
      <w:r>
        <w:rPr>
          <w:rFonts w:eastAsia="Times New Roman"/>
          <w:i/>
          <w:iCs/>
          <w:color w:val="000000"/>
        </w:rPr>
        <w:t>Г</w:t>
      </w:r>
      <w:r w:rsidRPr="00860F45">
        <w:rPr>
          <w:rFonts w:eastAsia="Times New Roman"/>
          <w:i/>
          <w:iCs/>
          <w:color w:val="000000"/>
        </w:rPr>
        <w:t xml:space="preserve">ал. </w:t>
      </w:r>
      <w:r w:rsidRPr="00860F45">
        <w:rPr>
          <w:rFonts w:eastAsia="Times New Roman"/>
          <w:color w:val="000000"/>
        </w:rPr>
        <w:t>6. 14)</w:t>
      </w:r>
    </w:p>
  </w:footnote>
  <w:footnote w:id="320">
    <w:p w:rsidR="00944642" w:rsidRDefault="00944642" w:rsidP="00FD09E3">
      <w:pPr>
        <w:pStyle w:val="a4"/>
        <w:tabs>
          <w:tab w:val="left" w:pos="0"/>
        </w:tabs>
      </w:pPr>
      <w:r>
        <w:rPr>
          <w:rStyle w:val="a6"/>
        </w:rPr>
        <w:footnoteRef/>
      </w:r>
      <w:r>
        <w:t xml:space="preserve"> </w:t>
      </w:r>
      <w:r w:rsidRPr="00860F45">
        <w:rPr>
          <w:rFonts w:eastAsia="Times New Roman"/>
          <w:i/>
          <w:iCs/>
          <w:color w:val="000000"/>
        </w:rPr>
        <w:t>Всякую у Меня ветвь, не приносящую плода, Он отсекает; и всякую, принося</w:t>
      </w:r>
      <w:r w:rsidRPr="00860F45">
        <w:rPr>
          <w:rFonts w:eastAsia="Times New Roman"/>
          <w:i/>
          <w:iCs/>
          <w:color w:val="000000"/>
        </w:rPr>
        <w:softHyphen/>
        <w:t xml:space="preserve">щую плод, очищает, чтобы более принесла плода </w:t>
      </w:r>
      <w:r w:rsidRPr="00860F45">
        <w:rPr>
          <w:rFonts w:eastAsia="Times New Roman"/>
          <w:color w:val="000000"/>
        </w:rPr>
        <w:t>(Ин. 15. 2)</w:t>
      </w:r>
    </w:p>
  </w:footnote>
  <w:footnote w:id="321">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Как ветвь не может приносить плода сама собою, если не будет на лозе: так и вы, если не будете во Мне </w:t>
      </w:r>
      <w:r w:rsidRPr="00860F45">
        <w:rPr>
          <w:rFonts w:eastAsia="Times New Roman"/>
          <w:color w:val="000000"/>
        </w:rPr>
        <w:t>(Ин. 15. 4).</w:t>
      </w:r>
    </w:p>
  </w:footnote>
  <w:footnote w:id="322">
    <w:p w:rsidR="00944642" w:rsidRDefault="00944642" w:rsidP="00FD09E3">
      <w:pPr>
        <w:pStyle w:val="a4"/>
        <w:tabs>
          <w:tab w:val="left" w:pos="0"/>
        </w:tabs>
      </w:pPr>
      <w:r>
        <w:rPr>
          <w:rStyle w:val="a6"/>
        </w:rPr>
        <w:footnoteRef/>
      </w:r>
      <w:r>
        <w:t xml:space="preserve"> </w:t>
      </w:r>
      <w:r w:rsidRPr="00860F45">
        <w:rPr>
          <w:rFonts w:eastAsia="Times New Roman"/>
          <w:color w:val="000000"/>
        </w:rPr>
        <w:t>Ин. 15. 6</w:t>
      </w:r>
    </w:p>
  </w:footnote>
  <w:footnote w:id="323">
    <w:p w:rsidR="00944642" w:rsidRDefault="00944642" w:rsidP="00FD09E3">
      <w:pPr>
        <w:pStyle w:val="a4"/>
        <w:tabs>
          <w:tab w:val="left" w:pos="0"/>
        </w:tabs>
      </w:pPr>
      <w:r>
        <w:rPr>
          <w:rStyle w:val="a6"/>
        </w:rPr>
        <w:footnoteRef/>
      </w:r>
      <w:r>
        <w:t xml:space="preserve"> </w:t>
      </w:r>
      <w:r w:rsidRPr="00860F45">
        <w:rPr>
          <w:rFonts w:eastAsia="Times New Roman"/>
          <w:i/>
          <w:iCs/>
          <w:color w:val="000000"/>
        </w:rPr>
        <w:t>Не даст Он поколебаться ноге твоей, не воздремлет хранящий тебя</w:t>
      </w:r>
      <w:r>
        <w:rPr>
          <w:rFonts w:eastAsia="Times New Roman"/>
          <w:i/>
          <w:iCs/>
          <w:color w:val="000000"/>
        </w:rPr>
        <w:t xml:space="preserve"> </w:t>
      </w:r>
      <w:r w:rsidRPr="000A103E">
        <w:rPr>
          <w:rFonts w:eastAsia="Times New Roman"/>
          <w:iCs/>
          <w:color w:val="000000"/>
        </w:rPr>
        <w:t>(Пс</w:t>
      </w:r>
      <w:r w:rsidRPr="00860F45">
        <w:rPr>
          <w:rFonts w:eastAsia="Times New Roman"/>
          <w:color w:val="000000"/>
        </w:rPr>
        <w:t>.</w:t>
      </w:r>
      <w:r>
        <w:rPr>
          <w:rFonts w:eastAsia="Times New Roman"/>
          <w:color w:val="000000"/>
        </w:rPr>
        <w:t>120:</w:t>
      </w:r>
      <w:r w:rsidRPr="00860F45">
        <w:rPr>
          <w:rFonts w:eastAsia="Times New Roman"/>
          <w:color w:val="000000"/>
        </w:rPr>
        <w:t xml:space="preserve"> 3).</w:t>
      </w:r>
    </w:p>
  </w:footnote>
  <w:footnote w:id="32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искушайте Господа, Бога вашего-. не искушай Господа Бога твоего </w:t>
      </w:r>
      <w:r w:rsidRPr="00860F45">
        <w:rPr>
          <w:rFonts w:eastAsia="Times New Roman"/>
          <w:color w:val="000000"/>
        </w:rPr>
        <w:t>(Втор. 6. 16; Мф. 4. 7)</w:t>
      </w:r>
    </w:p>
  </w:footnote>
  <w:footnote w:id="32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Боящиеся Господа! ожидайте милости Его и не уклоняйтесь </w:t>
      </w:r>
      <w:r w:rsidRPr="00860F45">
        <w:rPr>
          <w:rFonts w:eastAsia="Times New Roman"/>
          <w:bCs/>
          <w:i/>
          <w:iCs/>
          <w:color w:val="000000"/>
        </w:rPr>
        <w:t xml:space="preserve">от Него, </w:t>
      </w:r>
      <w:r w:rsidRPr="00860F45">
        <w:rPr>
          <w:rFonts w:eastAsia="Times New Roman"/>
          <w:i/>
          <w:iCs/>
          <w:color w:val="000000"/>
        </w:rPr>
        <w:t>чтобы не упасть. Боящиеся Господа! веруйте Ему, и не погиб</w:t>
      </w:r>
      <w:r w:rsidRPr="00860F45">
        <w:rPr>
          <w:rFonts w:eastAsia="Times New Roman"/>
          <w:i/>
          <w:iCs/>
          <w:color w:val="000000"/>
        </w:rPr>
        <w:softHyphen/>
        <w:t>нет награда ваша. Боящиеся Господа! надейтесь на благое, на ра</w:t>
      </w:r>
      <w:r w:rsidRPr="00860F45">
        <w:rPr>
          <w:rFonts w:eastAsia="Times New Roman"/>
          <w:i/>
          <w:iCs/>
          <w:color w:val="000000"/>
        </w:rPr>
        <w:softHyphen/>
        <w:t xml:space="preserve">дость вечную и милости. Взгляните на древние роды и посмотрите: кто верил Господу </w:t>
      </w:r>
      <w:r w:rsidRPr="00860F45">
        <w:rPr>
          <w:rFonts w:eastAsia="Times New Roman"/>
          <w:color w:val="000000"/>
        </w:rPr>
        <w:t xml:space="preserve">— </w:t>
      </w:r>
      <w:r w:rsidRPr="00860F45">
        <w:rPr>
          <w:rFonts w:eastAsia="Times New Roman"/>
          <w:i/>
          <w:iCs/>
          <w:color w:val="000000"/>
        </w:rPr>
        <w:t>и был постыжен? или кто пребывал в страхе Его — и был оставлен? или кто взывал к Нему, и Он презрел его? Ибо Господь сострадателен и милостив и прощает грехи, и спасает во время скорби. Горе сердцам боязливым и рукам ослабленным и грешнику, ходящему по двум стезям! Горе сердцу расслабленному! ибо оно не верует, и за то не бу</w:t>
      </w:r>
      <w:r>
        <w:rPr>
          <w:rFonts w:eastAsia="Times New Roman"/>
          <w:i/>
          <w:iCs/>
          <w:color w:val="000000"/>
        </w:rPr>
        <w:t>дет защищено. Горе вам, потеряв</w:t>
      </w:r>
      <w:r w:rsidRPr="00860F45">
        <w:rPr>
          <w:rFonts w:eastAsia="Times New Roman"/>
          <w:i/>
          <w:iCs/>
          <w:color w:val="000000"/>
        </w:rPr>
        <w:t>шим терпение! что будете вы дел</w:t>
      </w:r>
      <w:r>
        <w:rPr>
          <w:rFonts w:eastAsia="Times New Roman"/>
          <w:i/>
          <w:iCs/>
          <w:color w:val="000000"/>
        </w:rPr>
        <w:t>ать, когда Господь посетит? Боящ</w:t>
      </w:r>
      <w:r w:rsidRPr="00860F45">
        <w:rPr>
          <w:rFonts w:eastAsia="Times New Roman"/>
          <w:i/>
          <w:iCs/>
          <w:color w:val="000000"/>
        </w:rPr>
        <w:t>иеся Господа не будут недоверчивы к словам Его, и любящие Его сохранят пути Его. Боящиеся Господа будут искать благословения Его, и любящие Его насытятся законом. Боящиеся Господа угото</w:t>
      </w:r>
      <w:r w:rsidRPr="00860F45">
        <w:rPr>
          <w:rFonts w:eastAsia="Times New Roman"/>
          <w:i/>
          <w:iCs/>
          <w:color w:val="000000"/>
        </w:rPr>
        <w:softHyphen/>
        <w:t xml:space="preserve">вят сердца свои и смирят пред ним души свои, говоря: впадем в руки Господа, а не в руки людей; ибо, каково величие Его, такова и милостъ Его (Сир. </w:t>
      </w:r>
      <w:r w:rsidRPr="00860F45">
        <w:rPr>
          <w:rFonts w:eastAsia="Times New Roman"/>
          <w:color w:val="000000"/>
        </w:rPr>
        <w:t>2. 7—18)</w:t>
      </w:r>
    </w:p>
  </w:footnote>
  <w:footnote w:id="32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...я имею власть распять Тебя и власть имею отпустить Тебя? ...ты не имел бы надо Мною никакой власти, если бы не было дано тебе Свыше </w:t>
      </w:r>
      <w:r w:rsidRPr="00860F45">
        <w:rPr>
          <w:rFonts w:eastAsia="Times New Roman"/>
          <w:color w:val="000000"/>
        </w:rPr>
        <w:t>(Ин. 19. 10, 11).</w:t>
      </w:r>
    </w:p>
  </w:footnote>
  <w:footnote w:id="327">
    <w:p w:rsidR="00944642" w:rsidRDefault="00944642" w:rsidP="00FD09E3">
      <w:pPr>
        <w:pStyle w:val="a4"/>
        <w:tabs>
          <w:tab w:val="left" w:pos="0"/>
        </w:tabs>
      </w:pPr>
      <w:r>
        <w:rPr>
          <w:rStyle w:val="a6"/>
        </w:rPr>
        <w:footnoteRef/>
      </w:r>
      <w:r>
        <w:t xml:space="preserve"> </w:t>
      </w:r>
      <w:r w:rsidRPr="00860F45">
        <w:rPr>
          <w:i/>
          <w:iCs/>
          <w:color w:val="000000"/>
          <w:spacing w:val="-1"/>
        </w:rPr>
        <w:t>...</w:t>
      </w:r>
      <w:r w:rsidRPr="00860F45">
        <w:rPr>
          <w:rFonts w:eastAsia="Times New Roman"/>
          <w:i/>
          <w:iCs/>
          <w:color w:val="000000"/>
          <w:spacing w:val="-1"/>
        </w:rPr>
        <w:t xml:space="preserve">претерпевший же до конца спасется. .„Праведный верою жив </w:t>
      </w:r>
      <w:r w:rsidRPr="00860F45">
        <w:rPr>
          <w:rFonts w:eastAsia="Times New Roman"/>
          <w:i/>
          <w:iCs/>
          <w:color w:val="000000"/>
        </w:rPr>
        <w:t xml:space="preserve">будет; а если </w:t>
      </w:r>
      <w:r w:rsidRPr="00860F45">
        <w:rPr>
          <w:rFonts w:eastAsia="Times New Roman"/>
          <w:bCs/>
          <w:i/>
          <w:iCs/>
          <w:color w:val="000000"/>
        </w:rPr>
        <w:t xml:space="preserve">кто </w:t>
      </w:r>
      <w:r w:rsidRPr="00860F45">
        <w:rPr>
          <w:rFonts w:eastAsia="Times New Roman"/>
          <w:i/>
          <w:iCs/>
          <w:color w:val="000000"/>
        </w:rPr>
        <w:t xml:space="preserve">поколеблется, не благоволит к нему душа Моя </w:t>
      </w:r>
      <w:r w:rsidRPr="00860F45">
        <w:rPr>
          <w:rFonts w:eastAsia="Times New Roman"/>
          <w:color w:val="000000"/>
        </w:rPr>
        <w:t>(Лк. 21. 19; Мф. 24. 13; Евр. 10. 38)</w:t>
      </w:r>
    </w:p>
  </w:footnote>
  <w:footnote w:id="328">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 xml:space="preserve">Алфавитный патерик, в житии </w:t>
      </w:r>
      <w:r w:rsidRPr="00860F45">
        <w:rPr>
          <w:rFonts w:eastAsia="Times New Roman"/>
          <w:color w:val="000000"/>
        </w:rPr>
        <w:t>преподобного Иоанна Колова</w:t>
      </w:r>
    </w:p>
  </w:footnote>
  <w:footnote w:id="329">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Алфавитный патерик, в </w:t>
      </w:r>
      <w:r>
        <w:rPr>
          <w:rFonts w:eastAsia="Times New Roman"/>
          <w:color w:val="000000"/>
        </w:rPr>
        <w:t xml:space="preserve"> </w:t>
      </w:r>
      <w:r w:rsidRPr="00860F45">
        <w:rPr>
          <w:rFonts w:eastAsia="Times New Roman"/>
          <w:color w:val="000000"/>
        </w:rPr>
        <w:t>житии Иоанна Колова, и Достопамятные</w:t>
      </w:r>
      <w:r>
        <w:rPr>
          <w:rFonts w:eastAsia="Times New Roman"/>
          <w:color w:val="000000"/>
        </w:rPr>
        <w:t xml:space="preserve"> с</w:t>
      </w:r>
      <w:r w:rsidRPr="00860F45">
        <w:rPr>
          <w:rFonts w:eastAsia="Times New Roman"/>
          <w:color w:val="000000"/>
        </w:rPr>
        <w:t>азания, буква И</w:t>
      </w:r>
    </w:p>
  </w:footnote>
  <w:footnote w:id="330">
    <w:p w:rsidR="00944642" w:rsidRDefault="00944642" w:rsidP="00FD09E3">
      <w:pPr>
        <w:pStyle w:val="a4"/>
        <w:tabs>
          <w:tab w:val="left" w:pos="0"/>
        </w:tabs>
      </w:pPr>
      <w:r>
        <w:rPr>
          <w:rStyle w:val="a6"/>
        </w:rPr>
        <w:footnoteRef/>
      </w:r>
      <w:r>
        <w:t xml:space="preserve"> </w:t>
      </w:r>
      <w:r w:rsidRPr="00860F45">
        <w:rPr>
          <w:rFonts w:eastAsia="Times New Roman"/>
          <w:color w:val="000000"/>
        </w:rPr>
        <w:t>1 Пет</w:t>
      </w:r>
      <w:r>
        <w:rPr>
          <w:rFonts w:eastAsia="Times New Roman"/>
          <w:color w:val="000000"/>
        </w:rPr>
        <w:t xml:space="preserve"> </w:t>
      </w:r>
      <w:r w:rsidRPr="00860F45">
        <w:rPr>
          <w:rFonts w:eastAsia="Times New Roman"/>
          <w:color w:val="000000"/>
        </w:rPr>
        <w:t>5. 6, 7</w:t>
      </w:r>
    </w:p>
  </w:footnote>
  <w:footnote w:id="331">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Иак. 3. 15. Святой Исаак Сирский говорит: -«Иное достоинство сло</w:t>
      </w:r>
      <w:r w:rsidRPr="00860F45">
        <w:rPr>
          <w:rFonts w:eastAsia="Times New Roman"/>
          <w:color w:val="000000"/>
          <w:spacing w:val="-1"/>
        </w:rPr>
        <w:softHyphen/>
      </w:r>
      <w:r w:rsidRPr="00860F45">
        <w:rPr>
          <w:rFonts w:eastAsia="Times New Roman"/>
          <w:color w:val="000000"/>
          <w:spacing w:val="-2"/>
        </w:rPr>
        <w:t xml:space="preserve">ва из духовной опытности, и иное достоинство слова красноречивого. </w:t>
      </w:r>
      <w:r w:rsidRPr="00860F45">
        <w:rPr>
          <w:rFonts w:eastAsia="Times New Roman"/>
          <w:color w:val="000000"/>
        </w:rPr>
        <w:t xml:space="preserve">Ученость умеет украшать слова свои и не изучив дела опытно; умеет </w:t>
      </w:r>
      <w:r w:rsidRPr="00860F45">
        <w:rPr>
          <w:rFonts w:eastAsia="Times New Roman"/>
          <w:color w:val="000000"/>
          <w:spacing w:val="-3"/>
        </w:rPr>
        <w:t>она беседовать великолепно о истине, не ведая истины; умеет она про</w:t>
      </w:r>
      <w:r w:rsidRPr="00860F45">
        <w:rPr>
          <w:rFonts w:eastAsia="Times New Roman"/>
          <w:color w:val="000000"/>
          <w:spacing w:val="-3"/>
        </w:rPr>
        <w:softHyphen/>
      </w:r>
      <w:r w:rsidRPr="00860F45">
        <w:rPr>
          <w:rFonts w:eastAsia="Times New Roman"/>
          <w:color w:val="000000"/>
          <w:spacing w:val="-4"/>
        </w:rPr>
        <w:t xml:space="preserve">странно излагать о добродетели, никогда не вкусив познания ее от упраж </w:t>
      </w:r>
      <w:r w:rsidRPr="00860F45">
        <w:rPr>
          <w:rFonts w:eastAsia="Times New Roman"/>
          <w:color w:val="000000"/>
          <w:spacing w:val="-1"/>
        </w:rPr>
        <w:t>нения в ней. Слово от духовной опытности — сокровищница надежды,</w:t>
      </w:r>
      <w:r>
        <w:rPr>
          <w:rFonts w:eastAsia="Times New Roman"/>
          <w:color w:val="000000"/>
          <w:spacing w:val="-1"/>
        </w:rPr>
        <w:t xml:space="preserve"> </w:t>
      </w:r>
      <w:r w:rsidRPr="00860F45">
        <w:rPr>
          <w:rFonts w:eastAsia="Times New Roman"/>
          <w:color w:val="000000"/>
        </w:rPr>
        <w:t xml:space="preserve">а ученость без опытного знания — залог стыда. Произносящий слово, не основанное на опытном знании, подобен художнику, изображающему на стенах живописью источники вод, и вода эта не может утолить жажды его,  —  подобен видящему прекрасные сны. Говорящий же о добродетели из своих опытов преподает слово слушателям, как бы кто раздавал подаяние из имения, приобретенного на свои деньги: он сеет слово в сердца внимающих ему как бы из собственного стяжания; он </w:t>
      </w:r>
      <w:r w:rsidRPr="00860F45">
        <w:rPr>
          <w:rFonts w:eastAsia="Times New Roman"/>
          <w:color w:val="000000"/>
          <w:spacing w:val="-1"/>
        </w:rPr>
        <w:t xml:space="preserve">отверзает с дерзновением уста пред </w:t>
      </w:r>
      <w:r>
        <w:rPr>
          <w:rFonts w:eastAsia="Times New Roman"/>
          <w:color w:val="000000"/>
          <w:spacing w:val="-1"/>
        </w:rPr>
        <w:t>духовными чадами подобно древне</w:t>
      </w:r>
      <w:r w:rsidRPr="00860F45">
        <w:rPr>
          <w:rFonts w:eastAsia="Times New Roman"/>
          <w:color w:val="000000"/>
        </w:rPr>
        <w:t xml:space="preserve">му Иакову, который сказал целомудренному Иосифу: «Се </w:t>
      </w:r>
      <w:r w:rsidRPr="00860F45">
        <w:rPr>
          <w:rFonts w:eastAsia="Times New Roman"/>
          <w:i/>
          <w:iCs/>
          <w:color w:val="000000"/>
        </w:rPr>
        <w:t xml:space="preserve">аз даю ти </w:t>
      </w:r>
      <w:r w:rsidRPr="00860F45">
        <w:rPr>
          <w:rFonts w:eastAsia="Times New Roman"/>
          <w:color w:val="000000"/>
        </w:rPr>
        <w:t xml:space="preserve">единую часть </w:t>
      </w:r>
      <w:r w:rsidRPr="00860F45">
        <w:rPr>
          <w:rFonts w:eastAsia="Times New Roman"/>
          <w:i/>
          <w:iCs/>
          <w:color w:val="000000"/>
        </w:rPr>
        <w:t xml:space="preserve">свыше братии твоея, юже взях у </w:t>
      </w:r>
      <w:r w:rsidRPr="00860F45">
        <w:rPr>
          <w:rFonts w:eastAsia="Times New Roman"/>
          <w:color w:val="000000"/>
        </w:rPr>
        <w:t xml:space="preserve">Аммореев </w:t>
      </w:r>
      <w:r w:rsidRPr="00860F45">
        <w:rPr>
          <w:rFonts w:eastAsia="Times New Roman"/>
          <w:i/>
          <w:iCs/>
          <w:color w:val="000000"/>
        </w:rPr>
        <w:t xml:space="preserve">мечем моим и луком </w:t>
      </w:r>
      <w:r w:rsidRPr="00860F45">
        <w:rPr>
          <w:rFonts w:eastAsia="Times New Roman"/>
          <w:color w:val="000000"/>
        </w:rPr>
        <w:t xml:space="preserve">моим. — </w:t>
      </w:r>
      <w:r w:rsidRPr="00860F45">
        <w:rPr>
          <w:rFonts w:eastAsia="Times New Roman"/>
          <w:i/>
          <w:iCs/>
          <w:color w:val="000000"/>
        </w:rPr>
        <w:t xml:space="preserve">Я даю тебе, преимущественно пред братьями твоими, один участок, который я взял из рук Аммореев мечом моим и луком моим </w:t>
      </w:r>
      <w:r w:rsidRPr="00860F45">
        <w:rPr>
          <w:rFonts w:eastAsia="Times New Roman"/>
          <w:color w:val="000000"/>
        </w:rPr>
        <w:t>(Быт. 48. 22)». Слово 1. «Не ищи получить совет от кого либо, чуждого жительству твоему (монашескому), хотя бы он был и очень учен. Исповедуй помысл твой не знающему наук, но опытно знающему монашество, а не красноречивому философу, беседующему от учености по букве и не знакомому опытно с делом». Слово 78</w:t>
      </w:r>
    </w:p>
  </w:footnote>
  <w:footnote w:id="332">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...ибо не стало праведного, ибо нет верных между сынами человеческими. Ложь говорит каждый своему ближнему </w:t>
      </w:r>
      <w:r w:rsidRPr="00860F45">
        <w:rPr>
          <w:rFonts w:eastAsia="Times New Roman"/>
          <w:color w:val="000000"/>
        </w:rPr>
        <w:t xml:space="preserve">(Пс. </w:t>
      </w:r>
      <w:r>
        <w:rPr>
          <w:rFonts w:eastAsia="Times New Roman"/>
          <w:bCs/>
          <w:color w:val="000000"/>
        </w:rPr>
        <w:t>11</w:t>
      </w:r>
      <w:r w:rsidRPr="00860F45">
        <w:rPr>
          <w:rFonts w:eastAsia="Times New Roman"/>
          <w:bCs/>
          <w:color w:val="000000"/>
        </w:rPr>
        <w:t xml:space="preserve">. </w:t>
      </w:r>
      <w:r w:rsidRPr="00860F45">
        <w:rPr>
          <w:rFonts w:eastAsia="Times New Roman"/>
          <w:color w:val="000000"/>
        </w:rPr>
        <w:t>1—3)</w:t>
      </w:r>
    </w:p>
  </w:footnote>
  <w:footnote w:id="333">
    <w:p w:rsidR="00944642" w:rsidRDefault="00944642" w:rsidP="00FD09E3">
      <w:pPr>
        <w:pStyle w:val="a4"/>
        <w:tabs>
          <w:tab w:val="left" w:pos="0"/>
        </w:tabs>
      </w:pPr>
      <w:r>
        <w:rPr>
          <w:rStyle w:val="a6"/>
        </w:rPr>
        <w:footnoteRef/>
      </w:r>
      <w:r>
        <w:t xml:space="preserve"> </w:t>
      </w:r>
      <w:r w:rsidRPr="00860F45">
        <w:rPr>
          <w:rFonts w:eastAsia="Times New Roman"/>
          <w:i/>
          <w:iCs/>
          <w:color w:val="000000"/>
        </w:rPr>
        <w:t>Мы умалены, Господи, паче всех народов, и унижены ныне на всей земле за грехи наши, и нет у нас в настоящее время ни князя, ни пророка, ни вождя (</w:t>
      </w:r>
      <w:r w:rsidRPr="00A24CEC">
        <w:rPr>
          <w:rFonts w:eastAsia="Times New Roman"/>
          <w:i/>
          <w:iCs/>
          <w:color w:val="000000"/>
        </w:rPr>
        <w:t>Дан</w:t>
      </w:r>
      <w:r w:rsidRPr="00860F45">
        <w:rPr>
          <w:rFonts w:eastAsia="Times New Roman"/>
          <w:i/>
          <w:iCs/>
          <w:color w:val="000000"/>
        </w:rPr>
        <w:t xml:space="preserve">. </w:t>
      </w:r>
      <w:r w:rsidRPr="00860F45">
        <w:rPr>
          <w:rFonts w:eastAsia="Times New Roman"/>
          <w:color w:val="000000"/>
        </w:rPr>
        <w:t>3. 37, 38)</w:t>
      </w:r>
    </w:p>
  </w:footnote>
  <w:footnote w:id="33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против крови и плоти, но против мироправителей тьмы века сего, против духов злобы поднебесных </w:t>
      </w:r>
      <w:r w:rsidRPr="00860F45">
        <w:rPr>
          <w:rFonts w:eastAsia="Times New Roman"/>
          <w:color w:val="000000"/>
        </w:rPr>
        <w:t>(Еф. 6. 12)</w:t>
      </w:r>
    </w:p>
  </w:footnote>
  <w:footnote w:id="33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Горе миру от соблазнов, ибо надобно придти соблазнам </w:t>
      </w:r>
      <w:r w:rsidRPr="00860F45">
        <w:rPr>
          <w:rFonts w:eastAsia="Times New Roman"/>
          <w:color w:val="000000"/>
        </w:rPr>
        <w:t>(Мф. 18. 7)</w:t>
      </w:r>
    </w:p>
  </w:footnote>
  <w:footnote w:id="336">
    <w:p w:rsidR="00944642" w:rsidRDefault="00944642" w:rsidP="00FD09E3">
      <w:pPr>
        <w:pStyle w:val="a4"/>
        <w:tabs>
          <w:tab w:val="left" w:pos="0"/>
        </w:tabs>
      </w:pPr>
      <w:r>
        <w:rPr>
          <w:rStyle w:val="a6"/>
        </w:rPr>
        <w:footnoteRef/>
      </w:r>
      <w:r>
        <w:t xml:space="preserve"> </w:t>
      </w:r>
      <w:r w:rsidRPr="00860F45">
        <w:rPr>
          <w:rFonts w:eastAsia="Times New Roman"/>
          <w:i/>
          <w:iCs/>
          <w:color w:val="000000"/>
        </w:rPr>
        <w:t>по причине умножения беззако</w:t>
      </w:r>
      <w:r w:rsidRPr="00860F45">
        <w:rPr>
          <w:rFonts w:eastAsia="Times New Roman"/>
          <w:i/>
          <w:iCs/>
          <w:color w:val="000000"/>
        </w:rPr>
        <w:softHyphen/>
        <w:t xml:space="preserve">ния, во многих охладеет любовь </w:t>
      </w:r>
      <w:r w:rsidRPr="00860F45">
        <w:rPr>
          <w:rFonts w:eastAsia="Times New Roman"/>
          <w:color w:val="000000"/>
        </w:rPr>
        <w:t>(Мф. 24. 12)</w:t>
      </w:r>
    </w:p>
  </w:footnote>
  <w:footnote w:id="337">
    <w:p w:rsidR="00944642" w:rsidRDefault="00944642" w:rsidP="00FD09E3">
      <w:pPr>
        <w:pStyle w:val="a4"/>
        <w:tabs>
          <w:tab w:val="left" w:pos="0"/>
        </w:tabs>
      </w:pPr>
      <w:r>
        <w:rPr>
          <w:rStyle w:val="a6"/>
        </w:rPr>
        <w:footnoteRef/>
      </w:r>
      <w:r>
        <w:t xml:space="preserve"> </w:t>
      </w:r>
      <w:r w:rsidRPr="00860F45">
        <w:rPr>
          <w:rFonts w:eastAsia="Times New Roman"/>
          <w:i/>
          <w:iCs/>
          <w:color w:val="000000"/>
        </w:rPr>
        <w:t>...Сын Человече</w:t>
      </w:r>
      <w:r w:rsidRPr="00860F45">
        <w:rPr>
          <w:rFonts w:eastAsia="Times New Roman"/>
          <w:i/>
          <w:iCs/>
          <w:color w:val="000000"/>
        </w:rPr>
        <w:softHyphen/>
        <w:t xml:space="preserve">ский, придя, найдет ли веру на земле? </w:t>
      </w:r>
      <w:r w:rsidRPr="00860F45">
        <w:rPr>
          <w:rFonts w:eastAsia="Times New Roman"/>
          <w:color w:val="000000"/>
        </w:rPr>
        <w:t>(Лк. 18. 8)</w:t>
      </w:r>
    </w:p>
  </w:footnote>
  <w:footnote w:id="338">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в землю, избавленную от меча ...в постоянном запустении </w:t>
      </w:r>
      <w:r w:rsidRPr="00860F45">
        <w:rPr>
          <w:rFonts w:eastAsia="Times New Roman"/>
          <w:color w:val="000000"/>
        </w:rPr>
        <w:t>(Иез. 38. 8)</w:t>
      </w:r>
    </w:p>
  </w:footnote>
  <w:footnote w:id="339">
    <w:p w:rsidR="00944642" w:rsidRDefault="00944642" w:rsidP="00FD09E3">
      <w:pPr>
        <w:pStyle w:val="a4"/>
        <w:tabs>
          <w:tab w:val="left" w:pos="0"/>
        </w:tabs>
      </w:pPr>
      <w:r>
        <w:rPr>
          <w:rStyle w:val="a6"/>
        </w:rPr>
        <w:footnoteRef/>
      </w:r>
      <w:r>
        <w:t xml:space="preserve"> </w:t>
      </w:r>
      <w:r w:rsidRPr="00860F45">
        <w:rPr>
          <w:rFonts w:eastAsia="Times New Roman"/>
          <w:color w:val="000000"/>
        </w:rPr>
        <w:t>Келейные письма святителя Тихона. Том 15, письмо 67</w:t>
      </w:r>
    </w:p>
  </w:footnote>
  <w:footnote w:id="340">
    <w:p w:rsidR="00944642" w:rsidRDefault="00944642" w:rsidP="00FD09E3">
      <w:pPr>
        <w:pStyle w:val="a4"/>
        <w:tabs>
          <w:tab w:val="left" w:pos="0"/>
        </w:tabs>
      </w:pPr>
      <w:r>
        <w:rPr>
          <w:rStyle w:val="a6"/>
        </w:rPr>
        <w:footnoteRef/>
      </w:r>
      <w:r>
        <w:t xml:space="preserve"> </w:t>
      </w:r>
      <w:r w:rsidRPr="00860F45">
        <w:rPr>
          <w:rFonts w:eastAsia="Times New Roman"/>
          <w:i/>
          <w:iCs/>
          <w:color w:val="000000"/>
        </w:rPr>
        <w:t>«Благословен Ты, Господи Боже отцов наших, хвально и прослав лено имя Твое вовеки. Ибо праведен Ты во всем, что соделал с нами, и все дела Твои истинны и пути Твои правы, и все суды Твои истин ны. Ты совершил истинные суды во всем, что навел на нас и на сея тый град отцов наших Иерусалим, потому что по истине и по суду навел Ты все это на нас за грехи наши. Ибо согрешили мы, и посту пили беззаконно, отступив от Тебя, и во всем согрешили. Заповедей Твоих не слушали и не соблюдали их, и не поступали, как Ты повелел нам, чтобы благо нам было. И все, что Ты навел на нас, и все, что Ты соделал с нами, соделал по истинному суду. И предал нас в руки врагов беззаконных, ненавистнейших отступников, и царю неправо</w:t>
      </w:r>
      <w:r w:rsidRPr="00860F45">
        <w:rPr>
          <w:rFonts w:eastAsia="Times New Roman"/>
          <w:i/>
          <w:iCs/>
          <w:color w:val="000000"/>
        </w:rPr>
        <w:softHyphen/>
        <w:t>судному и злейшему на всей земле. И ныне мы не можем открыть уст наших; мы сделались стыдом и поношением для рабов Твоих и чтущих Тебя. Но не предай нас навсегда ради имени Твоего, и не разруши завета Твоего. Не отними от нас милости Твоей ради Авра ама, возлюбленного Тобою, ради Исаака, раба Твоего, и Израиля, святаго Твоего, которым Ты говорил, что умножишь семя их, как звезды небесные и как песок на берегу моря. Мы умалены, Господи, паче всех народов, и унижены ныне на всей земле за грехи наши, и нет у нас в настоящее время ни князя, ни пророка, ни вождя, ни всесожжения, ни фимиама, ни места, чтобы нам принести жертву Тебе и обрести милость Твою. Но с сокрушенным сердцем и смирен</w:t>
      </w:r>
      <w:r w:rsidRPr="00860F45">
        <w:rPr>
          <w:rFonts w:eastAsia="Times New Roman"/>
          <w:i/>
          <w:iCs/>
          <w:color w:val="000000"/>
        </w:rPr>
        <w:softHyphen/>
        <w:t xml:space="preserve">ным духом да будем приняты. Как при всесожжении овнов и тельцов и как при тысячах тучных агнцев, так да будет жертва наша пред Тобою ныне благоугодною Тебе; ибо нет стыда уповающим на Тебя. И ныне мы следуем за Тобою всем сердцем и боимся Тебя и ищем лица Твоего. Не посрами нас, но сотвори с нами по снисхождению Твоему и по множеству милости Твоей и избави нас силою чудес Твоих, и дай славу имени Твоему, Господи* </w:t>
      </w:r>
      <w:r w:rsidRPr="00860F45">
        <w:rPr>
          <w:rFonts w:eastAsia="Times New Roman"/>
          <w:color w:val="000000"/>
        </w:rPr>
        <w:t>(Дан. 3. 26—43)</w:t>
      </w:r>
    </w:p>
  </w:footnote>
  <w:footnote w:id="341">
    <w:p w:rsidR="00944642" w:rsidRDefault="00944642" w:rsidP="00FD09E3">
      <w:pPr>
        <w:pStyle w:val="a4"/>
        <w:tabs>
          <w:tab w:val="left" w:pos="0"/>
        </w:tabs>
      </w:pPr>
      <w:r>
        <w:rPr>
          <w:rStyle w:val="a6"/>
        </w:rPr>
        <w:footnoteRef/>
      </w:r>
      <w:r>
        <w:t xml:space="preserve"> </w:t>
      </w:r>
      <w:r w:rsidRPr="00860F45">
        <w:rPr>
          <w:color w:val="000000"/>
        </w:rPr>
        <w:t xml:space="preserve">4 </w:t>
      </w:r>
      <w:r w:rsidRPr="00860F45">
        <w:rPr>
          <w:rFonts w:eastAsia="Times New Roman"/>
          <w:color w:val="000000"/>
        </w:rPr>
        <w:t>ответ святого Нифонта Цареградского в «Руководстве к духовной жизни» преподобных Варсонофия Великого и Иоанна</w:t>
      </w:r>
    </w:p>
  </w:footnote>
  <w:footnote w:id="342">
    <w:p w:rsidR="00944642" w:rsidRDefault="00944642" w:rsidP="00FD09E3">
      <w:pPr>
        <w:pStyle w:val="a4"/>
        <w:tabs>
          <w:tab w:val="left" w:pos="0"/>
        </w:tabs>
      </w:pPr>
      <w:r>
        <w:rPr>
          <w:rStyle w:val="a6"/>
        </w:rPr>
        <w:footnoteRef/>
      </w:r>
      <w:r>
        <w:t xml:space="preserve"> </w:t>
      </w:r>
      <w:r w:rsidRPr="00860F45">
        <w:rPr>
          <w:rFonts w:eastAsia="Times New Roman"/>
          <w:color w:val="000000"/>
        </w:rPr>
        <w:t>Рим. 12. 2</w:t>
      </w:r>
    </w:p>
  </w:footnote>
  <w:footnote w:id="343">
    <w:p w:rsidR="00944642" w:rsidRDefault="00944642" w:rsidP="00FD09E3">
      <w:pPr>
        <w:pStyle w:val="a4"/>
        <w:tabs>
          <w:tab w:val="left" w:pos="0"/>
        </w:tabs>
      </w:pPr>
      <w:r>
        <w:rPr>
          <w:rStyle w:val="a6"/>
        </w:rPr>
        <w:footnoteRef/>
      </w:r>
      <w:r>
        <w:t xml:space="preserve"> </w:t>
      </w:r>
      <w:r w:rsidRPr="00860F45">
        <w:rPr>
          <w:rFonts w:eastAsia="Times New Roman"/>
          <w:color w:val="000000"/>
        </w:rPr>
        <w:t>Слова преподобного Марка Подвижника о Законе Духовном, гл. 31</w:t>
      </w:r>
    </w:p>
  </w:footnote>
  <w:footnote w:id="34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каждый искушается, увлекаясь и обольщаясь собственною похотью </w:t>
      </w:r>
      <w:r w:rsidRPr="00860F45">
        <w:rPr>
          <w:rFonts w:eastAsia="Times New Roman"/>
          <w:color w:val="000000"/>
        </w:rPr>
        <w:t>(Иак. 1. 14)</w:t>
      </w:r>
    </w:p>
  </w:footnote>
  <w:footnote w:id="345">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4, гл. 6</w:t>
      </w:r>
    </w:p>
  </w:footnote>
  <w:footnote w:id="346">
    <w:p w:rsidR="00944642" w:rsidRDefault="00944642" w:rsidP="00FD09E3">
      <w:pPr>
        <w:pStyle w:val="a4"/>
        <w:tabs>
          <w:tab w:val="left" w:pos="0"/>
        </w:tabs>
      </w:pPr>
      <w:r>
        <w:rPr>
          <w:rStyle w:val="a6"/>
        </w:rPr>
        <w:footnoteRef/>
      </w:r>
      <w:r>
        <w:t xml:space="preserve"> </w:t>
      </w:r>
      <w:r w:rsidRPr="00860F45">
        <w:rPr>
          <w:rFonts w:eastAsia="Times New Roman"/>
          <w:color w:val="000000"/>
        </w:rPr>
        <w:t>Рим. 8. 28</w:t>
      </w:r>
    </w:p>
  </w:footnote>
  <w:footnote w:id="347">
    <w:p w:rsidR="00944642" w:rsidRDefault="00944642" w:rsidP="00FD09E3">
      <w:pPr>
        <w:shd w:val="clear" w:color="auto" w:fill="FFFFFF"/>
        <w:tabs>
          <w:tab w:val="left" w:pos="0"/>
          <w:tab w:val="left" w:pos="8789"/>
        </w:tabs>
        <w:ind w:right="592"/>
      </w:pPr>
      <w:r>
        <w:rPr>
          <w:rStyle w:val="a6"/>
        </w:rPr>
        <w:footnoteRef/>
      </w:r>
      <w:r>
        <w:t xml:space="preserve"> </w:t>
      </w:r>
      <w:r w:rsidRPr="00860F45">
        <w:rPr>
          <w:rFonts w:eastAsia="Times New Roman"/>
          <w:color w:val="000000"/>
        </w:rPr>
        <w:t>Святой Исаак Сирский. Слова 46,</w:t>
      </w:r>
      <w:r>
        <w:rPr>
          <w:rFonts w:eastAsia="Times New Roman"/>
          <w:color w:val="000000"/>
        </w:rPr>
        <w:t xml:space="preserve"> </w:t>
      </w:r>
      <w:r w:rsidRPr="00860F45">
        <w:rPr>
          <w:rFonts w:eastAsia="Times New Roman"/>
          <w:color w:val="000000"/>
        </w:rPr>
        <w:t>58, 61</w:t>
      </w:r>
    </w:p>
  </w:footnote>
  <w:footnote w:id="348">
    <w:p w:rsidR="00944642" w:rsidRDefault="00944642" w:rsidP="00FD09E3">
      <w:pPr>
        <w:pStyle w:val="a4"/>
        <w:tabs>
          <w:tab w:val="left" w:pos="0"/>
        </w:tabs>
      </w:pPr>
      <w:r>
        <w:rPr>
          <w:rStyle w:val="a6"/>
        </w:rPr>
        <w:footnoteRef/>
      </w:r>
      <w:r>
        <w:t xml:space="preserve"> </w:t>
      </w:r>
      <w:r w:rsidRPr="00860F45">
        <w:rPr>
          <w:rFonts w:eastAsia="Times New Roman"/>
          <w:color w:val="000000"/>
        </w:rPr>
        <w:t>Слово 7, гл. 14</w:t>
      </w:r>
    </w:p>
  </w:footnote>
  <w:footnote w:id="349">
    <w:p w:rsidR="00944642" w:rsidRDefault="00944642" w:rsidP="00FD09E3">
      <w:pPr>
        <w:pStyle w:val="a4"/>
        <w:tabs>
          <w:tab w:val="left" w:pos="0"/>
        </w:tabs>
      </w:pPr>
      <w:r>
        <w:rPr>
          <w:rStyle w:val="a6"/>
        </w:rPr>
        <w:footnoteRef/>
      </w:r>
      <w:r>
        <w:t xml:space="preserve"> </w:t>
      </w:r>
      <w:r w:rsidRPr="00860F45">
        <w:rPr>
          <w:rFonts w:eastAsia="Times New Roman"/>
          <w:color w:val="000000"/>
        </w:rPr>
        <w:t>Лк. 23. .39</w:t>
      </w:r>
    </w:p>
  </w:footnote>
  <w:footnote w:id="350">
    <w:p w:rsidR="00944642" w:rsidRDefault="00944642" w:rsidP="00FD09E3">
      <w:pPr>
        <w:pStyle w:val="a4"/>
        <w:tabs>
          <w:tab w:val="left" w:pos="0"/>
        </w:tabs>
      </w:pPr>
      <w:r>
        <w:rPr>
          <w:rStyle w:val="a6"/>
        </w:rPr>
        <w:footnoteRef/>
      </w:r>
      <w:r>
        <w:t xml:space="preserve"> </w:t>
      </w:r>
      <w:r w:rsidRPr="00860F45">
        <w:rPr>
          <w:rFonts w:eastAsia="Times New Roman"/>
          <w:color w:val="000000"/>
        </w:rPr>
        <w:t>Деян. 3. 18</w:t>
      </w:r>
    </w:p>
  </w:footnote>
  <w:footnote w:id="351">
    <w:p w:rsidR="00944642" w:rsidRDefault="00944642" w:rsidP="00FD09E3">
      <w:pPr>
        <w:pStyle w:val="a4"/>
        <w:tabs>
          <w:tab w:val="left" w:pos="0"/>
        </w:tabs>
      </w:pPr>
      <w:r>
        <w:rPr>
          <w:rStyle w:val="a6"/>
        </w:rPr>
        <w:footnoteRef/>
      </w:r>
      <w:r>
        <w:t xml:space="preserve"> </w:t>
      </w:r>
      <w:r w:rsidRPr="00860F45">
        <w:rPr>
          <w:rFonts w:eastAsia="Times New Roman"/>
          <w:color w:val="000000"/>
        </w:rPr>
        <w:t>Преподобный Макарий Великий. Слово 7, гл. 31</w:t>
      </w:r>
    </w:p>
  </w:footnote>
  <w:footnote w:id="352">
    <w:p w:rsidR="00944642" w:rsidRDefault="00944642" w:rsidP="00FD09E3">
      <w:pPr>
        <w:pStyle w:val="a4"/>
        <w:tabs>
          <w:tab w:val="left" w:pos="0"/>
        </w:tabs>
      </w:pPr>
      <w:r>
        <w:rPr>
          <w:rStyle w:val="a6"/>
        </w:rPr>
        <w:footnoteRef/>
      </w:r>
      <w:r>
        <w:t xml:space="preserve"> </w:t>
      </w:r>
      <w:r>
        <w:rPr>
          <w:rFonts w:eastAsia="Times New Roman"/>
          <w:i/>
          <w:iCs/>
          <w:color w:val="000000"/>
        </w:rPr>
        <w:t>Подстерега</w:t>
      </w:r>
      <w:r w:rsidRPr="00860F45">
        <w:rPr>
          <w:rFonts w:eastAsia="Times New Roman"/>
          <w:i/>
          <w:iCs/>
          <w:color w:val="000000"/>
        </w:rPr>
        <w:t xml:space="preserve">ет в потаенном месте, как лев в логовище; подстерегает в засаде, чтобы схватить бедного </w:t>
      </w:r>
      <w:r w:rsidRPr="00860F45">
        <w:rPr>
          <w:rFonts w:eastAsia="Times New Roman"/>
          <w:color w:val="000000"/>
        </w:rPr>
        <w:t>(Пс. 9. 30).</w:t>
      </w:r>
    </w:p>
  </w:footnote>
  <w:footnote w:id="353">
    <w:p w:rsidR="00944642" w:rsidRDefault="00944642" w:rsidP="00FD09E3">
      <w:pPr>
        <w:pStyle w:val="a4"/>
        <w:tabs>
          <w:tab w:val="left" w:pos="0"/>
        </w:tabs>
      </w:pPr>
      <w:r>
        <w:rPr>
          <w:rStyle w:val="a6"/>
        </w:rPr>
        <w:footnoteRef/>
      </w:r>
      <w:r>
        <w:t xml:space="preserve"> </w:t>
      </w:r>
      <w:r w:rsidRPr="00860F45">
        <w:rPr>
          <w:rFonts w:eastAsia="Times New Roman"/>
          <w:color w:val="000000"/>
        </w:rPr>
        <w:t>О мнящих оправдаться делами, гл. 102</w:t>
      </w:r>
    </w:p>
  </w:footnote>
  <w:footnote w:id="354">
    <w:p w:rsidR="00944642" w:rsidRDefault="00944642" w:rsidP="00FD09E3">
      <w:pPr>
        <w:pStyle w:val="a4"/>
        <w:tabs>
          <w:tab w:val="left" w:pos="0"/>
        </w:tabs>
      </w:pPr>
      <w:r>
        <w:rPr>
          <w:rStyle w:val="a6"/>
        </w:rPr>
        <w:footnoteRef/>
      </w:r>
      <w:r>
        <w:t xml:space="preserve"> </w:t>
      </w:r>
      <w:r w:rsidRPr="00860F45">
        <w:rPr>
          <w:rFonts w:eastAsia="Times New Roman"/>
          <w:color w:val="000000"/>
        </w:rPr>
        <w:t>Мф. 17. 24</w:t>
      </w:r>
    </w:p>
  </w:footnote>
  <w:footnote w:id="355">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3"/>
        </w:rPr>
        <w:t xml:space="preserve">Сын </w:t>
      </w:r>
      <w:r w:rsidRPr="00860F45">
        <w:rPr>
          <w:rFonts w:eastAsia="Times New Roman"/>
          <w:i/>
          <w:iCs/>
          <w:color w:val="000000"/>
        </w:rPr>
        <w:t>мой! если ты приступаешь служить Господу Богу, то приготовь душу</w:t>
      </w:r>
      <w:r w:rsidRPr="005916FF">
        <w:rPr>
          <w:rFonts w:eastAsia="Times New Roman"/>
          <w:i/>
          <w:iCs/>
          <w:color w:val="000000"/>
        </w:rPr>
        <w:t xml:space="preserve"> </w:t>
      </w:r>
      <w:r w:rsidRPr="00860F45">
        <w:rPr>
          <w:rFonts w:eastAsia="Times New Roman"/>
          <w:i/>
          <w:iCs/>
          <w:color w:val="000000"/>
        </w:rPr>
        <w:t>свою к искушению, управь сердце твое и будь тверд... будь долготер</w:t>
      </w:r>
      <w:r w:rsidRPr="00860F45">
        <w:rPr>
          <w:rFonts w:eastAsia="Times New Roman"/>
          <w:i/>
          <w:iCs/>
          <w:color w:val="000000"/>
        </w:rPr>
        <w:softHyphen/>
        <w:t xml:space="preserve">пелив </w:t>
      </w:r>
      <w:r w:rsidRPr="00860F45">
        <w:rPr>
          <w:rFonts w:eastAsia="Times New Roman"/>
          <w:color w:val="000000"/>
        </w:rPr>
        <w:t>(Сир. 2. 1—4)</w:t>
      </w:r>
    </w:p>
  </w:footnote>
  <w:footnote w:id="356">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Все, что ни приключится тебе, принимай охотно </w:t>
      </w:r>
      <w:r w:rsidRPr="00860F45">
        <w:rPr>
          <w:rFonts w:eastAsia="Times New Roman"/>
          <w:color w:val="000000"/>
        </w:rPr>
        <w:t>(Сир. 2. 4)</w:t>
      </w:r>
    </w:p>
  </w:footnote>
  <w:footnote w:id="357">
    <w:p w:rsidR="00944642" w:rsidRPr="006F0F3E" w:rsidRDefault="00944642" w:rsidP="00FD09E3">
      <w:pPr>
        <w:pStyle w:val="a4"/>
        <w:tabs>
          <w:tab w:val="left" w:pos="0"/>
        </w:tabs>
        <w:rPr>
          <w:lang w:val="en-US"/>
        </w:rPr>
      </w:pPr>
      <w:r>
        <w:rPr>
          <w:rStyle w:val="a6"/>
        </w:rPr>
        <w:footnoteRef/>
      </w:r>
      <w:r>
        <w:t xml:space="preserve"> </w:t>
      </w:r>
      <w:r w:rsidRPr="00860F45">
        <w:rPr>
          <w:rFonts w:eastAsia="Times New Roman"/>
          <w:i/>
          <w:iCs/>
          <w:color w:val="000000"/>
        </w:rPr>
        <w:t xml:space="preserve">верен Бог, Который не попустит вам быть искушаемым сверх сил, но при искушении даст и облегчение, так чтобы вы могли перенести </w:t>
      </w:r>
      <w:r w:rsidRPr="00860F45">
        <w:rPr>
          <w:rFonts w:eastAsia="Times New Roman"/>
          <w:color w:val="000000"/>
        </w:rPr>
        <w:t xml:space="preserve">(1 Кор. 10. </w:t>
      </w:r>
      <w:r w:rsidRPr="00860F45">
        <w:rPr>
          <w:rFonts w:eastAsia="Times New Roman"/>
          <w:color w:val="000000"/>
          <w:lang w:val="en-US"/>
        </w:rPr>
        <w:t>13)</w:t>
      </w:r>
    </w:p>
  </w:footnote>
  <w:footnote w:id="358">
    <w:p w:rsidR="00944642" w:rsidRPr="005916FF" w:rsidRDefault="00944642" w:rsidP="00FD09E3">
      <w:pPr>
        <w:pStyle w:val="a4"/>
        <w:tabs>
          <w:tab w:val="left" w:pos="0"/>
        </w:tabs>
        <w:rPr>
          <w:lang w:val="en-US"/>
        </w:rPr>
      </w:pPr>
      <w:r>
        <w:rPr>
          <w:rStyle w:val="a6"/>
        </w:rPr>
        <w:footnoteRef/>
      </w:r>
      <w:r w:rsidRPr="005916FF">
        <w:rPr>
          <w:lang w:val="en-US"/>
        </w:rPr>
        <w:t xml:space="preserve"> </w:t>
      </w:r>
      <w:r w:rsidRPr="00860F45">
        <w:rPr>
          <w:rFonts w:eastAsia="Times New Roman"/>
          <w:color w:val="000000"/>
          <w:lang w:val="en-US"/>
        </w:rPr>
        <w:t>Sancti Macarii Aegiptii opera omnia, Liber de libertate mentis, caput XIII</w:t>
      </w:r>
    </w:p>
  </w:footnote>
  <w:footnote w:id="359">
    <w:p w:rsidR="00944642" w:rsidRPr="006F0F3E" w:rsidRDefault="00944642" w:rsidP="00FD09E3">
      <w:pPr>
        <w:pStyle w:val="a4"/>
        <w:tabs>
          <w:tab w:val="left" w:pos="0"/>
        </w:tabs>
        <w:rPr>
          <w:lang w:val="en-US"/>
        </w:rPr>
      </w:pPr>
      <w:r>
        <w:rPr>
          <w:rStyle w:val="a6"/>
        </w:rPr>
        <w:footnoteRef/>
      </w:r>
      <w:r>
        <w:t xml:space="preserve"> </w:t>
      </w:r>
      <w:r w:rsidRPr="00860F45">
        <w:rPr>
          <w:rFonts w:eastAsia="Times New Roman"/>
          <w:bCs/>
          <w:i/>
          <w:iCs/>
          <w:color w:val="000000"/>
          <w:spacing w:val="-2"/>
        </w:rPr>
        <w:t xml:space="preserve">Если же остаетесь без наказания, которое всем обще, то вы </w:t>
      </w:r>
      <w:r w:rsidRPr="00860F45">
        <w:rPr>
          <w:rFonts w:eastAsia="Times New Roman"/>
          <w:i/>
          <w:iCs/>
          <w:color w:val="000000"/>
        </w:rPr>
        <w:t xml:space="preserve">незаконные дети, а не сыны </w:t>
      </w:r>
      <w:r w:rsidRPr="00860F45">
        <w:rPr>
          <w:rFonts w:eastAsia="Times New Roman"/>
          <w:color w:val="000000"/>
        </w:rPr>
        <w:t xml:space="preserve">(Евр. 12. </w:t>
      </w:r>
      <w:r w:rsidRPr="00860F45">
        <w:rPr>
          <w:rFonts w:eastAsia="Times New Roman"/>
          <w:color w:val="000000"/>
          <w:lang w:val="en-US"/>
        </w:rPr>
        <w:t>8)</w:t>
      </w:r>
    </w:p>
  </w:footnote>
  <w:footnote w:id="360">
    <w:p w:rsidR="00944642" w:rsidRPr="005916FF" w:rsidRDefault="00944642" w:rsidP="00FD09E3">
      <w:pPr>
        <w:pStyle w:val="a4"/>
        <w:tabs>
          <w:tab w:val="left" w:pos="0"/>
        </w:tabs>
        <w:rPr>
          <w:lang w:val="en-US"/>
        </w:rPr>
      </w:pPr>
      <w:r>
        <w:rPr>
          <w:rStyle w:val="a6"/>
        </w:rPr>
        <w:footnoteRef/>
      </w:r>
      <w:r w:rsidRPr="005916FF">
        <w:rPr>
          <w:lang w:val="en-US"/>
        </w:rPr>
        <w:t xml:space="preserve"> </w:t>
      </w:r>
      <w:r w:rsidRPr="00860F45">
        <w:rPr>
          <w:rFonts w:eastAsia="Times New Roman"/>
          <w:color w:val="000000"/>
          <w:lang w:val="en-US"/>
        </w:rPr>
        <w:t>Liber de libertate mentis, cap. 14</w:t>
      </w:r>
    </w:p>
  </w:footnote>
  <w:footnote w:id="361">
    <w:p w:rsidR="00944642" w:rsidRPr="005916FF" w:rsidRDefault="00944642" w:rsidP="00FD09E3">
      <w:pPr>
        <w:pStyle w:val="a4"/>
        <w:tabs>
          <w:tab w:val="left" w:pos="0"/>
        </w:tabs>
        <w:rPr>
          <w:lang w:val="en-US"/>
        </w:rPr>
      </w:pPr>
      <w:r>
        <w:rPr>
          <w:rStyle w:val="a6"/>
        </w:rPr>
        <w:footnoteRef/>
      </w:r>
      <w:r w:rsidRPr="005916FF">
        <w:rPr>
          <w:lang w:val="en-US"/>
        </w:rPr>
        <w:t xml:space="preserve"> </w:t>
      </w:r>
      <w:r w:rsidRPr="00860F45">
        <w:rPr>
          <w:rFonts w:eastAsia="Times New Roman"/>
          <w:color w:val="000000"/>
          <w:lang w:val="en-US"/>
        </w:rPr>
        <w:t>Liber de libertate mentis, cap. 31</w:t>
      </w:r>
    </w:p>
  </w:footnote>
  <w:footnote w:id="362">
    <w:p w:rsidR="00944642" w:rsidRPr="006F0F3E" w:rsidRDefault="00944642" w:rsidP="00FD09E3">
      <w:pPr>
        <w:pStyle w:val="a4"/>
        <w:tabs>
          <w:tab w:val="left" w:pos="0"/>
        </w:tabs>
        <w:rPr>
          <w:lang w:val="en-US"/>
        </w:rPr>
      </w:pPr>
      <w:r>
        <w:rPr>
          <w:rStyle w:val="a6"/>
        </w:rPr>
        <w:footnoteRef/>
      </w:r>
      <w:r w:rsidRPr="006F0F3E">
        <w:rPr>
          <w:lang w:val="en-US"/>
        </w:rPr>
        <w:t xml:space="preserve"> </w:t>
      </w:r>
      <w:r w:rsidRPr="00860F45">
        <w:rPr>
          <w:rFonts w:eastAsia="Times New Roman"/>
          <w:color w:val="000000"/>
          <w:spacing w:val="-1"/>
        </w:rPr>
        <w:t>Ин</w:t>
      </w:r>
      <w:r w:rsidRPr="006F0F3E">
        <w:rPr>
          <w:rFonts w:eastAsia="Times New Roman"/>
          <w:color w:val="000000"/>
          <w:spacing w:val="-1"/>
          <w:lang w:val="en-US"/>
        </w:rPr>
        <w:t>.14. 6</w:t>
      </w:r>
    </w:p>
  </w:footnote>
  <w:footnote w:id="363">
    <w:p w:rsidR="00944642" w:rsidRPr="006F0F3E" w:rsidRDefault="00944642" w:rsidP="00FD09E3">
      <w:pPr>
        <w:pStyle w:val="a4"/>
        <w:tabs>
          <w:tab w:val="left" w:pos="0"/>
        </w:tabs>
        <w:rPr>
          <w:lang w:val="en-US"/>
        </w:rPr>
      </w:pPr>
      <w:r>
        <w:rPr>
          <w:rStyle w:val="a6"/>
        </w:rPr>
        <w:footnoteRef/>
      </w:r>
      <w:r w:rsidRPr="006F0F3E">
        <w:rPr>
          <w:lang w:val="en-US"/>
        </w:rPr>
        <w:t xml:space="preserve"> </w:t>
      </w:r>
      <w:r w:rsidRPr="00860F45">
        <w:rPr>
          <w:rFonts w:eastAsia="Times New Roman"/>
          <w:color w:val="000000"/>
          <w:spacing w:val="-1"/>
          <w:lang w:val="en-US"/>
        </w:rPr>
        <w:t>Homilia</w:t>
      </w:r>
      <w:r w:rsidRPr="006F0F3E">
        <w:rPr>
          <w:rFonts w:eastAsia="Times New Roman"/>
          <w:color w:val="000000"/>
          <w:spacing w:val="-1"/>
          <w:lang w:val="en-US"/>
        </w:rPr>
        <w:t xml:space="preserve"> </w:t>
      </w:r>
      <w:r w:rsidRPr="00860F45">
        <w:rPr>
          <w:rFonts w:eastAsia="Times New Roman"/>
          <w:color w:val="000000"/>
          <w:spacing w:val="-1"/>
          <w:lang w:val="en-US"/>
        </w:rPr>
        <w:t>XV</w:t>
      </w:r>
      <w:r w:rsidRPr="006F0F3E">
        <w:rPr>
          <w:rFonts w:eastAsia="Times New Roman"/>
          <w:color w:val="000000"/>
          <w:spacing w:val="-1"/>
          <w:lang w:val="en-US"/>
        </w:rPr>
        <w:t xml:space="preserve">, </w:t>
      </w:r>
      <w:r w:rsidRPr="00860F45">
        <w:rPr>
          <w:rFonts w:eastAsia="Times New Roman"/>
          <w:color w:val="000000"/>
          <w:spacing w:val="-1"/>
          <w:lang w:val="en-US"/>
        </w:rPr>
        <w:t>cap</w:t>
      </w:r>
      <w:r w:rsidRPr="006F0F3E">
        <w:rPr>
          <w:rFonts w:eastAsia="Times New Roman"/>
          <w:color w:val="000000"/>
          <w:spacing w:val="-1"/>
          <w:lang w:val="en-US"/>
        </w:rPr>
        <w:t xml:space="preserve">. </w:t>
      </w:r>
      <w:r w:rsidRPr="00860F45">
        <w:rPr>
          <w:rFonts w:eastAsia="Times New Roman"/>
          <w:color w:val="000000"/>
          <w:spacing w:val="-1"/>
          <w:lang w:val="en-US"/>
        </w:rPr>
        <w:t>XII</w:t>
      </w:r>
    </w:p>
  </w:footnote>
  <w:footnote w:id="364">
    <w:p w:rsidR="00944642" w:rsidRDefault="00944642" w:rsidP="00FD09E3">
      <w:pPr>
        <w:pStyle w:val="a4"/>
        <w:tabs>
          <w:tab w:val="left" w:pos="0"/>
        </w:tabs>
      </w:pPr>
      <w:r>
        <w:rPr>
          <w:rStyle w:val="a6"/>
        </w:rPr>
        <w:footnoteRef/>
      </w:r>
      <w:r w:rsidRPr="005916FF">
        <w:rPr>
          <w:lang w:val="en-US"/>
        </w:rPr>
        <w:t xml:space="preserve"> </w:t>
      </w:r>
      <w:r w:rsidRPr="00860F45">
        <w:rPr>
          <w:rFonts w:eastAsia="Times New Roman"/>
          <w:color w:val="000000"/>
          <w:spacing w:val="-4"/>
          <w:lang w:val="en-US"/>
        </w:rPr>
        <w:t>Liber</w:t>
      </w:r>
      <w:r w:rsidRPr="005916FF">
        <w:rPr>
          <w:rFonts w:eastAsia="Times New Roman"/>
          <w:color w:val="000000"/>
          <w:spacing w:val="-4"/>
          <w:lang w:val="en-US"/>
        </w:rPr>
        <w:t xml:space="preserve"> </w:t>
      </w:r>
      <w:r w:rsidRPr="00860F45">
        <w:rPr>
          <w:rFonts w:eastAsia="Times New Roman"/>
          <w:color w:val="000000"/>
          <w:spacing w:val="-4"/>
          <w:lang w:val="en-US"/>
        </w:rPr>
        <w:t>de</w:t>
      </w:r>
      <w:r w:rsidRPr="005916FF">
        <w:rPr>
          <w:rFonts w:eastAsia="Times New Roman"/>
          <w:color w:val="000000"/>
          <w:spacing w:val="-4"/>
          <w:lang w:val="en-US"/>
        </w:rPr>
        <w:t xml:space="preserve"> </w:t>
      </w:r>
      <w:r w:rsidRPr="00860F45">
        <w:rPr>
          <w:rFonts w:eastAsia="Times New Roman"/>
          <w:color w:val="000000"/>
          <w:spacing w:val="-4"/>
          <w:lang w:val="en-US"/>
        </w:rPr>
        <w:t>libertate</w:t>
      </w:r>
      <w:r w:rsidRPr="005916FF">
        <w:rPr>
          <w:rFonts w:eastAsia="Times New Roman"/>
          <w:color w:val="000000"/>
          <w:spacing w:val="-4"/>
          <w:lang w:val="en-US"/>
        </w:rPr>
        <w:t xml:space="preserve"> </w:t>
      </w:r>
      <w:r w:rsidRPr="00860F45">
        <w:rPr>
          <w:rFonts w:eastAsia="Times New Roman"/>
          <w:color w:val="000000"/>
          <w:spacing w:val="-4"/>
          <w:lang w:val="en-US"/>
        </w:rPr>
        <w:t>mentis</w:t>
      </w:r>
      <w:r w:rsidRPr="005916FF">
        <w:rPr>
          <w:rFonts w:eastAsia="Times New Roman"/>
          <w:color w:val="000000"/>
          <w:spacing w:val="-4"/>
          <w:lang w:val="en-US"/>
        </w:rPr>
        <w:t xml:space="preserve">, </w:t>
      </w:r>
      <w:r w:rsidRPr="00860F45">
        <w:rPr>
          <w:rFonts w:eastAsia="Times New Roman"/>
          <w:color w:val="000000"/>
          <w:spacing w:val="-4"/>
          <w:lang w:val="en-US"/>
        </w:rPr>
        <w:t>cap</w:t>
      </w:r>
      <w:r w:rsidRPr="005916FF">
        <w:rPr>
          <w:rFonts w:eastAsia="Times New Roman"/>
          <w:color w:val="000000"/>
          <w:spacing w:val="-4"/>
          <w:lang w:val="en-US"/>
        </w:rPr>
        <w:t xml:space="preserve">. </w:t>
      </w:r>
      <w:r w:rsidRPr="00860F45">
        <w:rPr>
          <w:rFonts w:eastAsia="Times New Roman"/>
          <w:color w:val="000000"/>
          <w:spacing w:val="-4"/>
          <w:lang w:val="en-US"/>
        </w:rPr>
        <w:t>XV</w:t>
      </w:r>
    </w:p>
  </w:footnote>
  <w:footnote w:id="365">
    <w:p w:rsidR="00944642" w:rsidRPr="006F0F3E" w:rsidRDefault="00944642" w:rsidP="00FD09E3">
      <w:pPr>
        <w:pStyle w:val="a4"/>
        <w:tabs>
          <w:tab w:val="left" w:pos="0"/>
        </w:tabs>
        <w:rPr>
          <w:lang w:val="en-US"/>
        </w:rPr>
      </w:pPr>
      <w:r>
        <w:rPr>
          <w:rStyle w:val="a6"/>
        </w:rPr>
        <w:footnoteRef/>
      </w:r>
      <w:r>
        <w:t xml:space="preserve"> </w:t>
      </w:r>
      <w:r w:rsidRPr="00860F45">
        <w:rPr>
          <w:i/>
          <w:iCs/>
          <w:color w:val="000000"/>
        </w:rPr>
        <w:t>...</w:t>
      </w:r>
      <w:r w:rsidRPr="00860F45">
        <w:rPr>
          <w:rFonts w:eastAsia="Times New Roman"/>
          <w:i/>
          <w:iCs/>
          <w:color w:val="000000"/>
        </w:rPr>
        <w:t xml:space="preserve">нынешние временные страдания ничего не стоят в сравнении с тою славою, которая откроется в нас </w:t>
      </w:r>
      <w:r w:rsidRPr="00860F45">
        <w:rPr>
          <w:rFonts w:eastAsia="Times New Roman"/>
          <w:color w:val="000000"/>
        </w:rPr>
        <w:t xml:space="preserve">(Рим. 8. </w:t>
      </w:r>
      <w:r w:rsidRPr="00860F45">
        <w:rPr>
          <w:rFonts w:eastAsia="Times New Roman"/>
          <w:color w:val="000000"/>
          <w:lang w:val="en-US"/>
        </w:rPr>
        <w:t>18)</w:t>
      </w:r>
    </w:p>
  </w:footnote>
  <w:footnote w:id="366">
    <w:p w:rsidR="00944642" w:rsidRPr="006F0F3E" w:rsidRDefault="00944642" w:rsidP="00FD09E3">
      <w:pPr>
        <w:pStyle w:val="a4"/>
        <w:tabs>
          <w:tab w:val="left" w:pos="0"/>
        </w:tabs>
        <w:rPr>
          <w:lang w:val="en-US"/>
        </w:rPr>
      </w:pPr>
      <w:r>
        <w:rPr>
          <w:rStyle w:val="a6"/>
        </w:rPr>
        <w:footnoteRef/>
      </w:r>
      <w:r w:rsidRPr="005916FF">
        <w:rPr>
          <w:lang w:val="en-US"/>
        </w:rPr>
        <w:t xml:space="preserve"> </w:t>
      </w:r>
      <w:r w:rsidRPr="00860F45">
        <w:rPr>
          <w:rFonts w:eastAsia="Times New Roman"/>
          <w:color w:val="000000"/>
          <w:spacing w:val="-1"/>
          <w:lang w:val="en-US"/>
        </w:rPr>
        <w:t xml:space="preserve">Liber de libertate </w:t>
      </w:r>
      <w:r w:rsidRPr="00860F45">
        <w:rPr>
          <w:rFonts w:eastAsia="Times New Roman"/>
          <w:color w:val="000000"/>
          <w:lang w:val="en-US"/>
        </w:rPr>
        <w:t>mentis, cap. XVI</w:t>
      </w:r>
    </w:p>
  </w:footnote>
  <w:footnote w:id="367">
    <w:p w:rsidR="00944642" w:rsidRDefault="00944642" w:rsidP="00FD09E3">
      <w:pPr>
        <w:pStyle w:val="a4"/>
        <w:tabs>
          <w:tab w:val="left" w:pos="0"/>
        </w:tabs>
      </w:pPr>
      <w:r>
        <w:rPr>
          <w:rStyle w:val="a6"/>
        </w:rPr>
        <w:footnoteRef/>
      </w:r>
      <w:r w:rsidRPr="005916FF">
        <w:rPr>
          <w:lang w:val="en-US"/>
        </w:rPr>
        <w:t xml:space="preserve"> </w:t>
      </w:r>
      <w:r w:rsidRPr="00860F45">
        <w:rPr>
          <w:rFonts w:eastAsia="Times New Roman"/>
          <w:color w:val="000000"/>
          <w:lang w:val="en-US"/>
        </w:rPr>
        <w:t>Liber</w:t>
      </w:r>
      <w:r w:rsidRPr="005916FF">
        <w:rPr>
          <w:rFonts w:eastAsia="Times New Roman"/>
          <w:color w:val="000000"/>
          <w:lang w:val="en-US"/>
        </w:rPr>
        <w:t xml:space="preserve"> </w:t>
      </w:r>
      <w:r w:rsidRPr="00860F45">
        <w:rPr>
          <w:rFonts w:eastAsia="Times New Roman"/>
          <w:color w:val="000000"/>
          <w:lang w:val="en-US"/>
        </w:rPr>
        <w:t>de</w:t>
      </w:r>
      <w:r w:rsidRPr="005916FF">
        <w:rPr>
          <w:rFonts w:eastAsia="Times New Roman"/>
          <w:color w:val="000000"/>
          <w:lang w:val="en-US"/>
        </w:rPr>
        <w:t xml:space="preserve"> </w:t>
      </w:r>
      <w:r w:rsidRPr="00860F45">
        <w:rPr>
          <w:rFonts w:eastAsia="Times New Roman"/>
          <w:color w:val="000000"/>
          <w:lang w:val="en-US"/>
        </w:rPr>
        <w:t>libertate</w:t>
      </w:r>
      <w:r w:rsidRPr="005916FF">
        <w:rPr>
          <w:rFonts w:eastAsia="Times New Roman"/>
          <w:color w:val="000000"/>
          <w:lang w:val="en-US"/>
        </w:rPr>
        <w:t xml:space="preserve"> </w:t>
      </w:r>
      <w:r w:rsidRPr="00860F45">
        <w:rPr>
          <w:rFonts w:eastAsia="Times New Roman"/>
          <w:color w:val="000000"/>
          <w:lang w:val="en-US"/>
        </w:rPr>
        <w:t>mentis</w:t>
      </w:r>
      <w:r w:rsidRPr="005916FF">
        <w:rPr>
          <w:rFonts w:eastAsia="Times New Roman"/>
          <w:color w:val="000000"/>
          <w:lang w:val="en-US"/>
        </w:rPr>
        <w:t xml:space="preserve">, </w:t>
      </w:r>
      <w:r w:rsidRPr="00860F45">
        <w:rPr>
          <w:rFonts w:eastAsia="Times New Roman"/>
          <w:color w:val="000000"/>
          <w:lang w:val="en-US"/>
        </w:rPr>
        <w:t>cap</w:t>
      </w:r>
      <w:r w:rsidRPr="005916FF">
        <w:rPr>
          <w:rFonts w:eastAsia="Times New Roman"/>
          <w:color w:val="000000"/>
          <w:lang w:val="en-US"/>
        </w:rPr>
        <w:t xml:space="preserve">. </w:t>
      </w:r>
      <w:r w:rsidRPr="00860F45">
        <w:rPr>
          <w:rFonts w:eastAsia="Times New Roman"/>
          <w:color w:val="000000"/>
          <w:lang w:val="en-US"/>
        </w:rPr>
        <w:t>XVII</w:t>
      </w:r>
    </w:p>
  </w:footnote>
  <w:footnote w:id="368">
    <w:p w:rsidR="00944642" w:rsidRDefault="00944642" w:rsidP="00FD09E3">
      <w:pPr>
        <w:pStyle w:val="a4"/>
        <w:tabs>
          <w:tab w:val="left" w:pos="0"/>
        </w:tabs>
      </w:pPr>
      <w:r>
        <w:rPr>
          <w:rStyle w:val="a6"/>
        </w:rPr>
        <w:footnoteRef/>
      </w:r>
      <w:r>
        <w:t xml:space="preserve"> </w:t>
      </w:r>
      <w:r w:rsidRPr="00860F45">
        <w:rPr>
          <w:i/>
          <w:iCs/>
          <w:color w:val="000000"/>
        </w:rPr>
        <w:t>...</w:t>
      </w:r>
      <w:r w:rsidRPr="00860F45">
        <w:rPr>
          <w:rFonts w:eastAsia="Times New Roman"/>
          <w:i/>
          <w:iCs/>
          <w:color w:val="000000"/>
        </w:rPr>
        <w:t xml:space="preserve">дерево познания добра и зла </w:t>
      </w:r>
      <w:r w:rsidRPr="00860F45">
        <w:rPr>
          <w:rFonts w:eastAsia="Times New Roman"/>
          <w:color w:val="000000"/>
        </w:rPr>
        <w:t>(Быт. 2. 9)</w:t>
      </w:r>
    </w:p>
  </w:footnote>
  <w:footnote w:id="369">
    <w:p w:rsidR="00944642" w:rsidRDefault="00944642" w:rsidP="00FD09E3">
      <w:pPr>
        <w:pStyle w:val="a4"/>
        <w:tabs>
          <w:tab w:val="left" w:pos="0"/>
        </w:tabs>
      </w:pPr>
      <w:r>
        <w:rPr>
          <w:rStyle w:val="a6"/>
        </w:rPr>
        <w:footnoteRef/>
      </w:r>
      <w:r>
        <w:t xml:space="preserve"> </w:t>
      </w:r>
      <w:r w:rsidRPr="00860F45">
        <w:rPr>
          <w:rFonts w:eastAsia="Times New Roman"/>
          <w:color w:val="000000"/>
        </w:rPr>
        <w:t>Лк. 6. 37</w:t>
      </w:r>
    </w:p>
  </w:footnote>
  <w:footnote w:id="37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 как хотите, чтобы с вами поступали люди, так и вы поступайте с ними </w:t>
      </w:r>
      <w:r w:rsidRPr="00860F45">
        <w:rPr>
          <w:rFonts w:eastAsia="Times New Roman"/>
          <w:color w:val="000000"/>
        </w:rPr>
        <w:t>(Лк. 6. 31)</w:t>
      </w:r>
    </w:p>
  </w:footnote>
  <w:footnote w:id="371">
    <w:p w:rsidR="00944642" w:rsidRDefault="00944642" w:rsidP="00FD09E3">
      <w:pPr>
        <w:pStyle w:val="a4"/>
        <w:tabs>
          <w:tab w:val="left" w:pos="0"/>
        </w:tabs>
      </w:pPr>
      <w:r>
        <w:rPr>
          <w:rStyle w:val="a6"/>
        </w:rPr>
        <w:footnoteRef/>
      </w:r>
      <w:r>
        <w:t xml:space="preserve"> </w:t>
      </w:r>
      <w:r w:rsidRPr="00860F45">
        <w:rPr>
          <w:rFonts w:eastAsia="Times New Roman"/>
          <w:color w:val="000000"/>
        </w:rPr>
        <w:t>Мф. 6</w:t>
      </w:r>
    </w:p>
  </w:footnote>
  <w:footnote w:id="372">
    <w:p w:rsidR="00944642" w:rsidRDefault="00944642" w:rsidP="00FD09E3">
      <w:pPr>
        <w:pStyle w:val="a4"/>
        <w:tabs>
          <w:tab w:val="left" w:pos="0"/>
        </w:tabs>
      </w:pPr>
      <w:r>
        <w:rPr>
          <w:rStyle w:val="a6"/>
        </w:rPr>
        <w:footnoteRef/>
      </w:r>
      <w:r>
        <w:t xml:space="preserve"> </w:t>
      </w:r>
      <w:r w:rsidRPr="00860F45">
        <w:rPr>
          <w:rFonts w:eastAsia="Times New Roman"/>
          <w:color w:val="000000"/>
        </w:rPr>
        <w:t>Лк. 6. 37</w:t>
      </w:r>
    </w:p>
  </w:footnote>
  <w:footnote w:id="373">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нарушить пришел Я, но исполнить </w:t>
      </w:r>
      <w:r w:rsidRPr="00860F45">
        <w:rPr>
          <w:rFonts w:eastAsia="Times New Roman"/>
          <w:color w:val="000000"/>
        </w:rPr>
        <w:t>(Мф. 5. 17)</w:t>
      </w:r>
    </w:p>
  </w:footnote>
  <w:footnote w:id="374">
    <w:p w:rsidR="00944642" w:rsidRDefault="00944642" w:rsidP="00FD09E3">
      <w:pPr>
        <w:pStyle w:val="a4"/>
        <w:tabs>
          <w:tab w:val="left" w:pos="0"/>
        </w:tabs>
      </w:pPr>
      <w:r>
        <w:rPr>
          <w:rStyle w:val="a6"/>
        </w:rPr>
        <w:footnoteRef/>
      </w:r>
      <w:r>
        <w:t xml:space="preserve"> </w:t>
      </w:r>
      <w:r w:rsidRPr="00860F45">
        <w:rPr>
          <w:rFonts w:eastAsia="Times New Roman"/>
          <w:color w:val="000000"/>
        </w:rPr>
        <w:t xml:space="preserve">С </w:t>
      </w:r>
      <w:r w:rsidRPr="00860F45">
        <w:rPr>
          <w:rFonts w:eastAsia="Times New Roman"/>
          <w:i/>
          <w:iCs/>
          <w:color w:val="000000"/>
        </w:rPr>
        <w:t xml:space="preserve">чистым </w:t>
      </w:r>
      <w:r w:rsidRPr="00860F45">
        <w:rPr>
          <w:rFonts w:eastAsia="Times New Roman"/>
          <w:color w:val="000000"/>
        </w:rPr>
        <w:t xml:space="preserve">— </w:t>
      </w:r>
      <w:r w:rsidRPr="00860F45">
        <w:rPr>
          <w:rFonts w:eastAsia="Times New Roman"/>
          <w:i/>
          <w:iCs/>
          <w:color w:val="000000"/>
        </w:rPr>
        <w:t xml:space="preserve">чисто, а с лукавым </w:t>
      </w:r>
      <w:r w:rsidRPr="00860F45">
        <w:rPr>
          <w:rFonts w:eastAsia="Times New Roman"/>
          <w:color w:val="000000"/>
        </w:rPr>
        <w:t xml:space="preserve">— </w:t>
      </w:r>
      <w:r w:rsidRPr="00860F45">
        <w:rPr>
          <w:rFonts w:eastAsia="Times New Roman"/>
          <w:i/>
          <w:iCs/>
          <w:color w:val="000000"/>
        </w:rPr>
        <w:t xml:space="preserve">по лукавству его </w:t>
      </w:r>
      <w:r w:rsidRPr="00860F45">
        <w:rPr>
          <w:rFonts w:eastAsia="Times New Roman"/>
          <w:color w:val="000000"/>
        </w:rPr>
        <w:t>(Пс. 17. 27)</w:t>
      </w:r>
    </w:p>
  </w:footnote>
  <w:footnote w:id="375">
    <w:p w:rsidR="00944642" w:rsidRDefault="00944642" w:rsidP="00FD09E3">
      <w:pPr>
        <w:pStyle w:val="a4"/>
        <w:tabs>
          <w:tab w:val="left" w:pos="0"/>
        </w:tabs>
      </w:pPr>
      <w:r>
        <w:rPr>
          <w:rStyle w:val="a6"/>
        </w:rPr>
        <w:footnoteRef/>
      </w:r>
      <w:r>
        <w:t xml:space="preserve"> </w:t>
      </w:r>
      <w:r w:rsidRPr="00860F45">
        <w:rPr>
          <w:rFonts w:eastAsia="Times New Roman"/>
          <w:i/>
          <w:iCs/>
          <w:color w:val="000000"/>
        </w:rPr>
        <w:t>Блаженны вы, когда будут поносить вас и гнать и всячески неправедно злословить за Меня</w:t>
      </w:r>
      <w:r>
        <w:rPr>
          <w:rFonts w:eastAsia="Times New Roman"/>
          <w:i/>
          <w:iCs/>
          <w:color w:val="000000"/>
        </w:rPr>
        <w:t xml:space="preserve"> (</w:t>
      </w:r>
      <w:r w:rsidRPr="00860F45">
        <w:rPr>
          <w:rFonts w:eastAsia="Times New Roman"/>
          <w:i/>
          <w:iCs/>
          <w:color w:val="000000"/>
        </w:rPr>
        <w:t xml:space="preserve">Мф. </w:t>
      </w:r>
      <w:r w:rsidRPr="00860F45">
        <w:rPr>
          <w:rFonts w:eastAsia="Times New Roman"/>
          <w:color w:val="000000"/>
        </w:rPr>
        <w:t>5. 11)</w:t>
      </w:r>
    </w:p>
  </w:footnote>
  <w:footnote w:id="376">
    <w:p w:rsidR="00944642" w:rsidRDefault="00944642" w:rsidP="00FD09E3">
      <w:pPr>
        <w:pStyle w:val="a4"/>
        <w:tabs>
          <w:tab w:val="left" w:pos="0"/>
        </w:tabs>
      </w:pPr>
      <w:r>
        <w:rPr>
          <w:rStyle w:val="a6"/>
        </w:rPr>
        <w:footnoteRef/>
      </w:r>
      <w:r>
        <w:t xml:space="preserve"> </w:t>
      </w:r>
      <w:r w:rsidRPr="00860F45">
        <w:rPr>
          <w:rFonts w:eastAsia="Times New Roman"/>
          <w:color w:val="000000"/>
        </w:rPr>
        <w:t>Еф. 2. 14</w:t>
      </w:r>
    </w:p>
  </w:footnote>
  <w:footnote w:id="377">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5"/>
        </w:rPr>
        <w:t xml:space="preserve">...пла </w:t>
      </w:r>
      <w:r w:rsidRPr="00860F45">
        <w:rPr>
          <w:rFonts w:eastAsia="Times New Roman"/>
          <w:i/>
          <w:iCs/>
          <w:color w:val="000000"/>
        </w:rPr>
        <w:t xml:space="preserve">менный меч </w:t>
      </w:r>
      <w:r w:rsidRPr="00860F45">
        <w:rPr>
          <w:rFonts w:eastAsia="Times New Roman"/>
          <w:color w:val="000000"/>
        </w:rPr>
        <w:t>(Быт. 3. 24)</w:t>
      </w:r>
    </w:p>
  </w:footnote>
  <w:footnote w:id="378">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...во внутреннейшее за завесу, куда пред течею за нас вошел Иисус </w:t>
      </w:r>
      <w:r w:rsidRPr="00860F45">
        <w:rPr>
          <w:rFonts w:eastAsia="Times New Roman"/>
          <w:color w:val="000000"/>
        </w:rPr>
        <w:t>(Евр. 6. 19, 20)</w:t>
      </w:r>
    </w:p>
  </w:footnote>
  <w:footnote w:id="379">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...и </w:t>
      </w:r>
      <w:r w:rsidRPr="00860F45">
        <w:rPr>
          <w:rFonts w:eastAsia="Times New Roman"/>
          <w:bCs/>
          <w:i/>
          <w:iCs/>
          <w:color w:val="000000"/>
        </w:rPr>
        <w:t xml:space="preserve">тусклое </w:t>
      </w:r>
      <w:r w:rsidRPr="00860F45">
        <w:rPr>
          <w:rFonts w:eastAsia="Times New Roman"/>
          <w:i/>
          <w:iCs/>
          <w:color w:val="000000"/>
        </w:rPr>
        <w:t xml:space="preserve">стекло, гадательно </w:t>
      </w:r>
      <w:r w:rsidRPr="00860F45">
        <w:rPr>
          <w:rFonts w:eastAsia="Times New Roman"/>
          <w:color w:val="000000"/>
        </w:rPr>
        <w:t>(1 Кор. 13. 12)</w:t>
      </w:r>
    </w:p>
  </w:footnote>
  <w:footnote w:id="380">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...не видел того глаз, не слышало ухо, и не приходило то на сердце человеку, что приготовил Бог любящим Его </w:t>
      </w:r>
      <w:r w:rsidRPr="00860F45">
        <w:rPr>
          <w:rFonts w:eastAsia="Times New Roman"/>
          <w:color w:val="000000"/>
        </w:rPr>
        <w:t>(1 Кор. 2. 9)</w:t>
      </w:r>
    </w:p>
  </w:footnote>
  <w:footnote w:id="381">
    <w:p w:rsidR="00944642" w:rsidRDefault="00944642" w:rsidP="00FD09E3">
      <w:pPr>
        <w:pStyle w:val="a4"/>
        <w:tabs>
          <w:tab w:val="left" w:pos="0"/>
        </w:tabs>
      </w:pPr>
      <w:r>
        <w:rPr>
          <w:rStyle w:val="a6"/>
        </w:rPr>
        <w:footnoteRef/>
      </w:r>
      <w:r>
        <w:t xml:space="preserve"> </w:t>
      </w:r>
      <w:r w:rsidRPr="00860F45">
        <w:rPr>
          <w:rFonts w:eastAsia="Times New Roman"/>
          <w:color w:val="000000"/>
        </w:rPr>
        <w:t>Деян. 14. 15</w:t>
      </w:r>
    </w:p>
  </w:footnote>
  <w:footnote w:id="382">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А нам Бог открыл это Духом Своим; ибо Дух все проницает, и глубины Божий </w:t>
      </w:r>
      <w:r w:rsidRPr="00860F45">
        <w:rPr>
          <w:rFonts w:eastAsia="Times New Roman"/>
          <w:color w:val="000000"/>
        </w:rPr>
        <w:t>(1 Кор. 2. 10)</w:t>
      </w:r>
    </w:p>
  </w:footnote>
  <w:footnote w:id="383">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Да даст вам по богатству славы Своей, крепко утвердиться Духом Его во внутреннем человеке, ее рою вселиться Христу в сердца ваши, ... укоренные и утвержденные в </w:t>
      </w:r>
      <w:r w:rsidRPr="00860F45">
        <w:rPr>
          <w:rFonts w:eastAsia="Times New Roman"/>
          <w:color w:val="000000"/>
        </w:rPr>
        <w:t>любви (Еф.З. 16—18)</w:t>
      </w:r>
    </w:p>
  </w:footnote>
  <w:footnote w:id="384">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Господь есть Дух; а где Дух Господень, там свобода </w:t>
      </w:r>
      <w:r w:rsidRPr="00860F45">
        <w:rPr>
          <w:rFonts w:eastAsia="Times New Roman"/>
          <w:color w:val="000000"/>
        </w:rPr>
        <w:t>(2 Кор. 3. 17)</w:t>
      </w:r>
    </w:p>
  </w:footnote>
  <w:footnote w:id="385">
    <w:p w:rsidR="00944642" w:rsidRDefault="00944642" w:rsidP="00FD09E3">
      <w:pPr>
        <w:pStyle w:val="a4"/>
        <w:tabs>
          <w:tab w:val="left" w:pos="0"/>
        </w:tabs>
      </w:pPr>
      <w:r>
        <w:rPr>
          <w:rStyle w:val="a6"/>
        </w:rPr>
        <w:footnoteRef/>
      </w:r>
      <w:r>
        <w:t xml:space="preserve"> </w:t>
      </w:r>
      <w:r w:rsidRPr="00860F45">
        <w:rPr>
          <w:rFonts w:eastAsia="Times New Roman"/>
          <w:i/>
          <w:iCs/>
          <w:color w:val="000000"/>
        </w:rPr>
        <w:t xml:space="preserve">Если же кто Духа Христова не имеет, тот и не Его </w:t>
      </w:r>
      <w:r w:rsidRPr="00860F45">
        <w:rPr>
          <w:rFonts w:eastAsia="Times New Roman"/>
          <w:color w:val="000000"/>
        </w:rPr>
        <w:t>(Рим. 8. 9)</w:t>
      </w:r>
    </w:p>
  </w:footnote>
  <w:footnote w:id="386">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1"/>
        </w:rPr>
        <w:t xml:space="preserve">...в мужа совершенного, в меру полного </w:t>
      </w:r>
      <w:r w:rsidRPr="00860F45">
        <w:rPr>
          <w:rFonts w:eastAsia="Times New Roman"/>
          <w:i/>
          <w:iCs/>
          <w:color w:val="000000"/>
        </w:rPr>
        <w:t xml:space="preserve">возраста Христова </w:t>
      </w:r>
      <w:r w:rsidRPr="00860F45">
        <w:rPr>
          <w:rFonts w:eastAsia="Times New Roman"/>
          <w:color w:val="000000"/>
        </w:rPr>
        <w:t>(Еф. 4. 13)</w:t>
      </w:r>
    </w:p>
  </w:footnote>
  <w:footnote w:id="387">
    <w:p w:rsidR="00944642" w:rsidRDefault="00944642" w:rsidP="00FD09E3">
      <w:pPr>
        <w:pStyle w:val="a4"/>
        <w:tabs>
          <w:tab w:val="left" w:pos="0"/>
        </w:tabs>
      </w:pPr>
      <w:r>
        <w:rPr>
          <w:rStyle w:val="a6"/>
        </w:rPr>
        <w:footnoteRef/>
      </w:r>
      <w:r>
        <w:t xml:space="preserve"> </w:t>
      </w:r>
      <w:r w:rsidRPr="00860F45">
        <w:rPr>
          <w:rFonts w:eastAsia="Times New Roman"/>
          <w:color w:val="000000"/>
        </w:rPr>
        <w:t>Иак. 4. 4; Ин. 2. 15</w:t>
      </w:r>
    </w:p>
  </w:footnote>
  <w:footnote w:id="388">
    <w:p w:rsidR="00944642" w:rsidRDefault="00944642" w:rsidP="00FD09E3">
      <w:pPr>
        <w:pStyle w:val="a4"/>
        <w:tabs>
          <w:tab w:val="left" w:pos="0"/>
        </w:tabs>
      </w:pPr>
      <w:r>
        <w:rPr>
          <w:rStyle w:val="a6"/>
        </w:rPr>
        <w:footnoteRef/>
      </w:r>
      <w:r>
        <w:t xml:space="preserve"> </w:t>
      </w:r>
      <w:r w:rsidRPr="00860F45">
        <w:rPr>
          <w:rFonts w:eastAsia="Times New Roman"/>
          <w:i/>
          <w:iCs/>
          <w:color w:val="000000"/>
          <w:spacing w:val="-6"/>
        </w:rPr>
        <w:t xml:space="preserve">„.через </w:t>
      </w:r>
      <w:r w:rsidRPr="00860F45">
        <w:rPr>
          <w:rFonts w:eastAsia="Times New Roman"/>
          <w:i/>
          <w:iCs/>
          <w:color w:val="000000"/>
        </w:rPr>
        <w:t xml:space="preserve">дела ли закона вы получили Духа, или через наставление в вере </w:t>
      </w:r>
      <w:r w:rsidRPr="00860F45">
        <w:rPr>
          <w:rFonts w:eastAsia="Times New Roman"/>
          <w:color w:val="000000"/>
        </w:rPr>
        <w:t>(Гал. 3. 2). Беседа 37</w:t>
      </w:r>
    </w:p>
  </w:footnote>
  <w:footnote w:id="389">
    <w:p w:rsidR="00944642" w:rsidRDefault="00944642" w:rsidP="00FD09E3">
      <w:pPr>
        <w:pStyle w:val="a4"/>
        <w:tabs>
          <w:tab w:val="left" w:pos="0"/>
        </w:tabs>
      </w:pPr>
      <w:r>
        <w:rPr>
          <w:rStyle w:val="a6"/>
        </w:rPr>
        <w:footnoteRef/>
      </w:r>
      <w:r>
        <w:t xml:space="preserve"> </w:t>
      </w:r>
      <w:r w:rsidRPr="00860F45">
        <w:rPr>
          <w:rFonts w:eastAsia="Times New Roman"/>
          <w:color w:val="000000"/>
        </w:rPr>
        <w:t>Древнеобразное изложение преподобным Марком его глубоких размышлений, иногда очень сжатое, иногда очень растя</w:t>
      </w:r>
      <w:r w:rsidRPr="005165C4">
        <w:rPr>
          <w:rFonts w:eastAsia="Times New Roman"/>
          <w:color w:val="000000"/>
          <w:spacing w:val="-2"/>
        </w:rPr>
        <w:t xml:space="preserve"> </w:t>
      </w:r>
      <w:r w:rsidRPr="00860F45">
        <w:rPr>
          <w:rFonts w:eastAsia="Times New Roman"/>
          <w:color w:val="000000"/>
          <w:spacing w:val="-2"/>
        </w:rPr>
        <w:t>нутое, принудило здесь, при переводе, обращаться нередко к значитель</w:t>
      </w:r>
      <w:r w:rsidRPr="00860F45">
        <w:rPr>
          <w:rFonts w:eastAsia="Times New Roman"/>
          <w:color w:val="000000"/>
          <w:spacing w:val="-2"/>
        </w:rPr>
        <w:softHyphen/>
      </w:r>
      <w:r w:rsidRPr="00860F45">
        <w:rPr>
          <w:rFonts w:eastAsia="Times New Roman"/>
          <w:color w:val="000000"/>
          <w:spacing w:val="-1"/>
        </w:rPr>
        <w:t>ной перестановки слов речи (к парафразу) с тою целию, чтоб назида</w:t>
      </w:r>
      <w:r w:rsidRPr="00860F45">
        <w:rPr>
          <w:rFonts w:eastAsia="Times New Roman"/>
          <w:color w:val="000000"/>
          <w:spacing w:val="-1"/>
        </w:rPr>
        <w:softHyphen/>
      </w:r>
      <w:r w:rsidRPr="00860F45">
        <w:rPr>
          <w:rFonts w:eastAsia="Times New Roman"/>
          <w:color w:val="000000"/>
          <w:spacing w:val="-2"/>
        </w:rPr>
        <w:t xml:space="preserve">тельная мысль писателя всегда была ясною для читателя, чтоб назидание </w:t>
      </w:r>
      <w:r w:rsidRPr="00860F45">
        <w:rPr>
          <w:rFonts w:eastAsia="Times New Roman"/>
          <w:color w:val="000000"/>
          <w:spacing w:val="-1"/>
        </w:rPr>
        <w:t>не скрывалось в темноте изложения. Наблюдалось это, хотя в меньшей степени, и в прочих выписках, помещенных здесь, из творений святых Отцов. Этим правилом руководствов</w:t>
      </w:r>
      <w:r>
        <w:rPr>
          <w:rFonts w:eastAsia="Times New Roman"/>
          <w:color w:val="000000"/>
          <w:spacing w:val="-1"/>
        </w:rPr>
        <w:t>ались часто и Отцы даже в приво</w:t>
      </w:r>
      <w:r w:rsidRPr="00860F45">
        <w:rPr>
          <w:rFonts w:eastAsia="Times New Roman"/>
          <w:color w:val="000000"/>
        </w:rPr>
        <w:t>димых ими изречениях Священного Писания.</w:t>
      </w:r>
    </w:p>
  </w:footnote>
  <w:footnote w:id="390">
    <w:p w:rsidR="00944642" w:rsidRDefault="00944642" w:rsidP="00FD09E3">
      <w:pPr>
        <w:pStyle w:val="a4"/>
        <w:tabs>
          <w:tab w:val="left" w:pos="0"/>
        </w:tabs>
      </w:pPr>
      <w:r>
        <w:rPr>
          <w:rStyle w:val="a6"/>
        </w:rPr>
        <w:footnoteRef/>
      </w:r>
      <w:r>
        <w:t xml:space="preserve"> Слово о Законе Духовном. гл. 2</w:t>
      </w:r>
    </w:p>
  </w:footnote>
  <w:footnote w:id="391">
    <w:p w:rsidR="00944642" w:rsidRDefault="00944642" w:rsidP="00FD09E3">
      <w:pPr>
        <w:pStyle w:val="a4"/>
        <w:tabs>
          <w:tab w:val="left" w:pos="0"/>
        </w:tabs>
      </w:pPr>
      <w:r>
        <w:rPr>
          <w:rStyle w:val="a6"/>
        </w:rPr>
        <w:footnoteRef/>
      </w:r>
      <w:r>
        <w:t xml:space="preserve"> </w:t>
      </w:r>
      <w:r w:rsidRPr="00860F45">
        <w:rPr>
          <w:rFonts w:eastAsia="Times New Roman"/>
          <w:color w:val="000000"/>
        </w:rPr>
        <w:t>Гл. 4</w:t>
      </w:r>
    </w:p>
  </w:footnote>
  <w:footnote w:id="392">
    <w:p w:rsidR="00944642" w:rsidRDefault="00944642" w:rsidP="00FD09E3">
      <w:pPr>
        <w:pStyle w:val="a4"/>
        <w:tabs>
          <w:tab w:val="left" w:pos="0"/>
        </w:tabs>
      </w:pPr>
      <w:r>
        <w:rPr>
          <w:rStyle w:val="a6"/>
        </w:rPr>
        <w:footnoteRef/>
      </w:r>
      <w:r>
        <w:t xml:space="preserve"> </w:t>
      </w:r>
      <w:r w:rsidRPr="00860F45">
        <w:rPr>
          <w:rFonts w:eastAsia="Times New Roman"/>
          <w:color w:val="000000"/>
        </w:rPr>
        <w:t>Гл. 19</w:t>
      </w:r>
    </w:p>
  </w:footnote>
  <w:footnote w:id="393">
    <w:p w:rsidR="00944642" w:rsidRDefault="00944642" w:rsidP="00FD09E3">
      <w:pPr>
        <w:pStyle w:val="a4"/>
        <w:tabs>
          <w:tab w:val="left" w:pos="0"/>
        </w:tabs>
      </w:pPr>
      <w:r>
        <w:rPr>
          <w:rStyle w:val="a6"/>
        </w:rPr>
        <w:footnoteRef/>
      </w:r>
      <w:r>
        <w:t xml:space="preserve"> </w:t>
      </w:r>
      <w:r w:rsidRPr="00860F45">
        <w:rPr>
          <w:rFonts w:eastAsia="Times New Roman"/>
          <w:color w:val="000000"/>
        </w:rPr>
        <w:t>Гл. 20</w:t>
      </w:r>
    </w:p>
  </w:footnote>
  <w:footnote w:id="394">
    <w:p w:rsidR="00944642" w:rsidRDefault="00944642" w:rsidP="00FD09E3">
      <w:pPr>
        <w:pStyle w:val="a4"/>
        <w:tabs>
          <w:tab w:val="left" w:pos="0"/>
        </w:tabs>
      </w:pPr>
      <w:r>
        <w:rPr>
          <w:rStyle w:val="a6"/>
        </w:rPr>
        <w:footnoteRef/>
      </w:r>
      <w:r>
        <w:t xml:space="preserve"> </w:t>
      </w:r>
      <w:r>
        <w:rPr>
          <w:rFonts w:eastAsia="Times New Roman"/>
          <w:color w:val="000000"/>
        </w:rPr>
        <w:t xml:space="preserve">Деяния 12: 10 Слово о </w:t>
      </w:r>
      <w:r w:rsidRPr="00860F45">
        <w:rPr>
          <w:rFonts w:eastAsia="Times New Roman"/>
          <w:color w:val="000000"/>
        </w:rPr>
        <w:t>Законе Духовном, гл. 21</w:t>
      </w:r>
    </w:p>
  </w:footnote>
  <w:footnote w:id="395">
    <w:p w:rsidR="00944642" w:rsidRDefault="00944642" w:rsidP="00FD09E3">
      <w:pPr>
        <w:pStyle w:val="a4"/>
        <w:tabs>
          <w:tab w:val="left" w:pos="0"/>
        </w:tabs>
      </w:pPr>
      <w:r>
        <w:rPr>
          <w:rStyle w:val="a6"/>
        </w:rPr>
        <w:footnoteRef/>
      </w:r>
      <w:r>
        <w:t xml:space="preserve"> </w:t>
      </w:r>
      <w:r w:rsidRPr="00860F45">
        <w:rPr>
          <w:rFonts w:eastAsia="Times New Roman"/>
          <w:color w:val="000000"/>
        </w:rPr>
        <w:t>Гл. 25</w:t>
      </w:r>
    </w:p>
  </w:footnote>
  <w:footnote w:id="396">
    <w:p w:rsidR="00944642" w:rsidRDefault="00944642" w:rsidP="00FD09E3">
      <w:pPr>
        <w:pStyle w:val="a4"/>
        <w:tabs>
          <w:tab w:val="left" w:pos="0"/>
        </w:tabs>
      </w:pPr>
      <w:r>
        <w:rPr>
          <w:rStyle w:val="a6"/>
        </w:rPr>
        <w:footnoteRef/>
      </w:r>
      <w:r>
        <w:t xml:space="preserve"> </w:t>
      </w:r>
      <w:r w:rsidRPr="00860F45">
        <w:rPr>
          <w:rFonts w:eastAsia="Times New Roman"/>
          <w:color w:val="000000"/>
        </w:rPr>
        <w:t>Гл. 29</w:t>
      </w:r>
    </w:p>
  </w:footnote>
  <w:footnote w:id="397">
    <w:p w:rsidR="00944642" w:rsidRDefault="00944642" w:rsidP="00FD09E3">
      <w:pPr>
        <w:pStyle w:val="a4"/>
        <w:tabs>
          <w:tab w:val="left" w:pos="0"/>
        </w:tabs>
      </w:pPr>
      <w:r>
        <w:rPr>
          <w:rStyle w:val="a6"/>
        </w:rPr>
        <w:footnoteRef/>
      </w:r>
      <w:r>
        <w:t xml:space="preserve"> Гл. 30</w:t>
      </w:r>
    </w:p>
  </w:footnote>
  <w:footnote w:id="398">
    <w:p w:rsidR="00944642" w:rsidRDefault="00944642" w:rsidP="00FD09E3">
      <w:pPr>
        <w:pStyle w:val="a4"/>
        <w:tabs>
          <w:tab w:val="left" w:pos="0"/>
        </w:tabs>
      </w:pPr>
      <w:r>
        <w:rPr>
          <w:rStyle w:val="a6"/>
        </w:rPr>
        <w:footnoteRef/>
      </w:r>
      <w:r>
        <w:t xml:space="preserve"> Гл. 31</w:t>
      </w:r>
    </w:p>
  </w:footnote>
  <w:footnote w:id="399">
    <w:p w:rsidR="00944642" w:rsidRDefault="00944642" w:rsidP="00FD09E3">
      <w:pPr>
        <w:pStyle w:val="a4"/>
        <w:tabs>
          <w:tab w:val="left" w:pos="0"/>
        </w:tabs>
      </w:pPr>
      <w:r>
        <w:rPr>
          <w:rStyle w:val="a6"/>
        </w:rPr>
        <w:footnoteRef/>
      </w:r>
      <w:r>
        <w:t xml:space="preserve"> </w:t>
      </w:r>
      <w:r w:rsidRPr="00860F45">
        <w:rPr>
          <w:rFonts w:eastAsia="Times New Roman"/>
          <w:color w:val="000000"/>
        </w:rPr>
        <w:t>Гл. 42</w:t>
      </w:r>
    </w:p>
  </w:footnote>
  <w:footnote w:id="400">
    <w:p w:rsidR="00944642" w:rsidRDefault="00944642" w:rsidP="00FD09E3">
      <w:pPr>
        <w:pStyle w:val="a4"/>
        <w:tabs>
          <w:tab w:val="left" w:pos="0"/>
        </w:tabs>
      </w:pPr>
      <w:r>
        <w:rPr>
          <w:rStyle w:val="a6"/>
        </w:rPr>
        <w:footnoteRef/>
      </w:r>
      <w:r>
        <w:t xml:space="preserve"> </w:t>
      </w:r>
      <w:r w:rsidRPr="00860F45">
        <w:rPr>
          <w:rFonts w:eastAsia="Times New Roman"/>
          <w:color w:val="000000"/>
        </w:rPr>
        <w:t>Гл. 43</w:t>
      </w:r>
    </w:p>
  </w:footnote>
  <w:footnote w:id="401">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Гл. 44</w:t>
      </w:r>
    </w:p>
  </w:footnote>
  <w:footnote w:id="402">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Гл. 45</w:t>
      </w:r>
    </w:p>
  </w:footnote>
  <w:footnote w:id="403">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Гл. 49</w:t>
      </w:r>
    </w:p>
  </w:footnote>
  <w:footnote w:id="404">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Гл. 51</w:t>
      </w:r>
    </w:p>
  </w:footnote>
  <w:footnote w:id="405">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Гл. 56</w:t>
      </w:r>
    </w:p>
  </w:footnote>
  <w:footnote w:id="406">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Евр. 4. 13; Слово о Законе Духовном, гл. 53</w:t>
      </w:r>
    </w:p>
  </w:footnote>
  <w:footnote w:id="407">
    <w:p w:rsidR="00944642" w:rsidRDefault="00944642" w:rsidP="00FD09E3">
      <w:pPr>
        <w:pStyle w:val="a4"/>
        <w:tabs>
          <w:tab w:val="left" w:pos="0"/>
        </w:tabs>
      </w:pPr>
      <w:r>
        <w:rPr>
          <w:rStyle w:val="a6"/>
        </w:rPr>
        <w:footnoteRef/>
      </w:r>
      <w:r>
        <w:t xml:space="preserve"> </w:t>
      </w:r>
      <w:r w:rsidRPr="00860F45">
        <w:rPr>
          <w:rFonts w:eastAsia="Times New Roman"/>
          <w:color w:val="000000"/>
          <w:spacing w:val="-8"/>
        </w:rPr>
        <w:t>Гл. 57</w:t>
      </w:r>
    </w:p>
  </w:footnote>
  <w:footnote w:id="408">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Гл. 63</w:t>
      </w:r>
    </w:p>
  </w:footnote>
  <w:footnote w:id="409">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Гл. 64</w:t>
      </w:r>
    </w:p>
  </w:footnote>
  <w:footnote w:id="410">
    <w:p w:rsidR="00944642" w:rsidRDefault="00944642" w:rsidP="00FD09E3">
      <w:pPr>
        <w:pStyle w:val="a4"/>
        <w:tabs>
          <w:tab w:val="left" w:pos="0"/>
        </w:tabs>
      </w:pPr>
      <w:r>
        <w:rPr>
          <w:rStyle w:val="a6"/>
        </w:rPr>
        <w:footnoteRef/>
      </w:r>
      <w:r>
        <w:t xml:space="preserve"> </w:t>
      </w:r>
      <w:r w:rsidRPr="00860F45">
        <w:rPr>
          <w:rFonts w:eastAsia="Times New Roman"/>
          <w:color w:val="000000"/>
          <w:spacing w:val="-3"/>
        </w:rPr>
        <w:t>Гл. 65</w:t>
      </w:r>
    </w:p>
  </w:footnote>
  <w:footnote w:id="411">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Гл. 67</w:t>
      </w:r>
    </w:p>
  </w:footnote>
  <w:footnote w:id="412">
    <w:p w:rsidR="00944642" w:rsidRDefault="00944642" w:rsidP="00FD09E3">
      <w:pPr>
        <w:pStyle w:val="a4"/>
        <w:tabs>
          <w:tab w:val="left" w:pos="0"/>
        </w:tabs>
      </w:pPr>
      <w:r>
        <w:rPr>
          <w:rStyle w:val="a6"/>
        </w:rPr>
        <w:footnoteRef/>
      </w:r>
      <w:r>
        <w:t xml:space="preserve"> </w:t>
      </w:r>
      <w:r w:rsidRPr="00860F45">
        <w:rPr>
          <w:rFonts w:eastAsia="Times New Roman"/>
          <w:color w:val="000000"/>
          <w:spacing w:val="-2"/>
        </w:rPr>
        <w:t>Гл. 67</w:t>
      </w:r>
    </w:p>
  </w:footnote>
  <w:footnote w:id="413">
    <w:p w:rsidR="00944642" w:rsidRDefault="00944642" w:rsidP="00FD09E3">
      <w:pPr>
        <w:pStyle w:val="a4"/>
        <w:tabs>
          <w:tab w:val="left" w:pos="0"/>
        </w:tabs>
      </w:pPr>
      <w:r>
        <w:rPr>
          <w:rStyle w:val="a6"/>
        </w:rPr>
        <w:footnoteRef/>
      </w:r>
      <w:r>
        <w:t xml:space="preserve"> </w:t>
      </w:r>
      <w:r w:rsidRPr="00860F45">
        <w:rPr>
          <w:rFonts w:eastAsia="Times New Roman"/>
          <w:color w:val="000000"/>
          <w:spacing w:val="-1"/>
        </w:rPr>
        <w:t>Гл. 72</w:t>
      </w:r>
    </w:p>
  </w:footnote>
  <w:footnote w:id="414">
    <w:p w:rsidR="00944642" w:rsidRDefault="00944642" w:rsidP="00FD09E3">
      <w:pPr>
        <w:pStyle w:val="a4"/>
        <w:tabs>
          <w:tab w:val="left" w:pos="0"/>
        </w:tabs>
      </w:pPr>
      <w:r>
        <w:rPr>
          <w:rStyle w:val="a6"/>
        </w:rPr>
        <w:footnoteRef/>
      </w:r>
      <w:r>
        <w:t xml:space="preserve"> </w:t>
      </w:r>
      <w:r w:rsidRPr="00860F45">
        <w:rPr>
          <w:rFonts w:eastAsia="Times New Roman"/>
          <w:color w:val="000000"/>
        </w:rPr>
        <w:t>Гл. 73</w:t>
      </w:r>
    </w:p>
  </w:footnote>
  <w:footnote w:id="415">
    <w:p w:rsidR="00944642" w:rsidRDefault="00944642" w:rsidP="00FD09E3">
      <w:pPr>
        <w:pStyle w:val="a4"/>
        <w:tabs>
          <w:tab w:val="left" w:pos="0"/>
        </w:tabs>
      </w:pPr>
      <w:r>
        <w:rPr>
          <w:rStyle w:val="a6"/>
        </w:rPr>
        <w:footnoteRef/>
      </w:r>
      <w:r>
        <w:t xml:space="preserve"> </w:t>
      </w:r>
      <w:r w:rsidRPr="00860F45">
        <w:rPr>
          <w:rFonts w:eastAsia="Times New Roman"/>
          <w:color w:val="000000"/>
        </w:rPr>
        <w:t>Гл. 75</w:t>
      </w:r>
    </w:p>
  </w:footnote>
  <w:footnote w:id="416">
    <w:p w:rsidR="00944642" w:rsidRDefault="00944642" w:rsidP="00FD09E3">
      <w:pPr>
        <w:pStyle w:val="a4"/>
        <w:tabs>
          <w:tab w:val="left" w:pos="0"/>
        </w:tabs>
      </w:pPr>
      <w:r>
        <w:rPr>
          <w:rStyle w:val="a6"/>
        </w:rPr>
        <w:footnoteRef/>
      </w:r>
      <w:r>
        <w:t xml:space="preserve"> </w:t>
      </w:r>
      <w:r w:rsidRPr="00860F45">
        <w:rPr>
          <w:rFonts w:eastAsia="Times New Roman"/>
          <w:color w:val="000000"/>
          <w:spacing w:val="-4"/>
        </w:rPr>
        <w:t>Гл. 76</w:t>
      </w:r>
    </w:p>
  </w:footnote>
  <w:footnote w:id="417">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88</w:t>
      </w:r>
    </w:p>
  </w:footnote>
  <w:footnote w:id="418">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90</w:t>
      </w:r>
    </w:p>
  </w:footnote>
  <w:footnote w:id="419">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91</w:t>
      </w:r>
    </w:p>
  </w:footnote>
  <w:footnote w:id="420">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92</w:t>
      </w:r>
    </w:p>
  </w:footnote>
  <w:footnote w:id="421">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93</w:t>
      </w:r>
    </w:p>
  </w:footnote>
  <w:footnote w:id="422">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94</w:t>
      </w:r>
    </w:p>
  </w:footnote>
  <w:footnote w:id="423">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108</w:t>
      </w:r>
    </w:p>
  </w:footnote>
  <w:footnote w:id="424">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1"/>
          <w:sz w:val="18"/>
          <w:szCs w:val="18"/>
        </w:rPr>
        <w:t xml:space="preserve">Гл. </w:t>
      </w:r>
      <w:r w:rsidRPr="00860F45">
        <w:rPr>
          <w:rFonts w:eastAsia="Times New Roman"/>
          <w:bCs/>
          <w:color w:val="000000"/>
          <w:sz w:val="18"/>
          <w:szCs w:val="18"/>
        </w:rPr>
        <w:t>112</w:t>
      </w:r>
    </w:p>
  </w:footnote>
  <w:footnote w:id="425">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113</w:t>
      </w:r>
    </w:p>
  </w:footnote>
  <w:footnote w:id="426">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Гл.114</w:t>
      </w:r>
    </w:p>
  </w:footnote>
  <w:footnote w:id="427">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115</w:t>
      </w:r>
    </w:p>
  </w:footnote>
  <w:footnote w:id="428">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116</w:t>
      </w:r>
    </w:p>
  </w:footnote>
  <w:footnote w:id="429">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117</w:t>
      </w:r>
    </w:p>
  </w:footnote>
  <w:footnote w:id="430">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1"/>
          <w:sz w:val="18"/>
          <w:szCs w:val="18"/>
        </w:rPr>
        <w:t xml:space="preserve">Гл. 118. </w:t>
      </w:r>
    </w:p>
  </w:footnote>
  <w:footnote w:id="431">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122</w:t>
      </w:r>
    </w:p>
  </w:footnote>
  <w:footnote w:id="432">
    <w:p w:rsidR="00944642" w:rsidRDefault="00944642" w:rsidP="00FD09E3">
      <w:pPr>
        <w:pStyle w:val="a4"/>
        <w:tabs>
          <w:tab w:val="left" w:pos="0"/>
        </w:tabs>
      </w:pPr>
      <w:r>
        <w:rPr>
          <w:rStyle w:val="a6"/>
        </w:rPr>
        <w:footnoteRef/>
      </w:r>
      <w:r>
        <w:t xml:space="preserve"> </w:t>
      </w:r>
      <w:r>
        <w:rPr>
          <w:rFonts w:eastAsia="Times New Roman"/>
          <w:bCs/>
          <w:color w:val="000000"/>
          <w:spacing w:val="-9"/>
          <w:sz w:val="18"/>
          <w:szCs w:val="18"/>
        </w:rPr>
        <w:t>Гл. 123</w:t>
      </w:r>
    </w:p>
  </w:footnote>
  <w:footnote w:id="433">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125</w:t>
      </w:r>
    </w:p>
  </w:footnote>
  <w:footnote w:id="434">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126</w:t>
      </w:r>
    </w:p>
  </w:footnote>
  <w:footnote w:id="435">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127</w:t>
      </w:r>
    </w:p>
  </w:footnote>
  <w:footnote w:id="436">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2"/>
          <w:sz w:val="18"/>
          <w:szCs w:val="18"/>
        </w:rPr>
        <w:t>Гл. 128</w:t>
      </w:r>
    </w:p>
  </w:footnote>
  <w:footnote w:id="437">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132</w:t>
      </w:r>
    </w:p>
  </w:footnote>
  <w:footnote w:id="438">
    <w:p w:rsidR="00944642" w:rsidRDefault="00944642" w:rsidP="00FD09E3">
      <w:pPr>
        <w:pStyle w:val="a4"/>
        <w:tabs>
          <w:tab w:val="left" w:pos="0"/>
        </w:tabs>
      </w:pPr>
      <w:r>
        <w:rPr>
          <w:rStyle w:val="a6"/>
        </w:rPr>
        <w:footnoteRef/>
      </w:r>
      <w:r>
        <w:t xml:space="preserve"> Гл. </w:t>
      </w:r>
      <w:r w:rsidRPr="00860F45">
        <w:rPr>
          <w:rFonts w:eastAsia="Times New Roman"/>
          <w:bCs/>
          <w:color w:val="000000"/>
          <w:sz w:val="18"/>
          <w:szCs w:val="18"/>
        </w:rPr>
        <w:t>133</w:t>
      </w:r>
    </w:p>
  </w:footnote>
  <w:footnote w:id="439">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137</w:t>
      </w:r>
    </w:p>
  </w:footnote>
  <w:footnote w:id="440">
    <w:p w:rsidR="00944642" w:rsidRDefault="00944642" w:rsidP="00FD09E3">
      <w:pPr>
        <w:pStyle w:val="a4"/>
        <w:tabs>
          <w:tab w:val="left" w:pos="0"/>
        </w:tabs>
      </w:pPr>
      <w:r>
        <w:rPr>
          <w:rStyle w:val="a6"/>
        </w:rPr>
        <w:footnoteRef/>
      </w:r>
      <w:r>
        <w:t xml:space="preserve"> </w:t>
      </w:r>
      <w:r w:rsidRPr="00860F45">
        <w:rPr>
          <w:rFonts w:eastAsia="Times New Roman"/>
          <w:bCs/>
          <w:color w:val="000000"/>
          <w:spacing w:val="-1"/>
          <w:sz w:val="18"/>
          <w:szCs w:val="18"/>
        </w:rPr>
        <w:t>Гл. 143</w:t>
      </w:r>
    </w:p>
  </w:footnote>
  <w:footnote w:id="441">
    <w:p w:rsidR="00944642" w:rsidRDefault="00944642" w:rsidP="00FD09E3">
      <w:pPr>
        <w:pStyle w:val="a4"/>
        <w:tabs>
          <w:tab w:val="left" w:pos="0"/>
        </w:tabs>
      </w:pPr>
      <w:r>
        <w:rPr>
          <w:rStyle w:val="a6"/>
        </w:rPr>
        <w:footnoteRef/>
      </w:r>
      <w:r>
        <w:t xml:space="preserve"> </w:t>
      </w:r>
      <w:r w:rsidRPr="00860F45">
        <w:rPr>
          <w:rFonts w:eastAsia="Times New Roman"/>
          <w:bCs/>
          <w:color w:val="000000"/>
          <w:sz w:val="18"/>
          <w:szCs w:val="18"/>
        </w:rPr>
        <w:t>Гл. 144</w:t>
      </w:r>
    </w:p>
  </w:footnote>
  <w:footnote w:id="442">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146</w:t>
      </w:r>
    </w:p>
  </w:footnote>
  <w:footnote w:id="443">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147</w:t>
      </w:r>
    </w:p>
  </w:footnote>
  <w:footnote w:id="444">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151</w:t>
      </w:r>
    </w:p>
  </w:footnote>
  <w:footnote w:id="445">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152</w:t>
      </w:r>
    </w:p>
  </w:footnote>
  <w:footnote w:id="446">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156</w:t>
      </w:r>
    </w:p>
  </w:footnote>
  <w:footnote w:id="447">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159</w:t>
      </w:r>
    </w:p>
  </w:footnote>
  <w:footnote w:id="448">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160</w:t>
      </w:r>
    </w:p>
  </w:footnote>
  <w:footnote w:id="449">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161</w:t>
      </w:r>
    </w:p>
  </w:footnote>
  <w:footnote w:id="450">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163</w:t>
      </w:r>
    </w:p>
  </w:footnote>
  <w:footnote w:id="451">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164</w:t>
      </w:r>
    </w:p>
  </w:footnote>
  <w:footnote w:id="452">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165</w:t>
      </w:r>
    </w:p>
  </w:footnote>
  <w:footnote w:id="453">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167</w:t>
      </w:r>
    </w:p>
  </w:footnote>
  <w:footnote w:id="454">
    <w:p w:rsidR="00944642" w:rsidRDefault="00944642" w:rsidP="00FD09E3">
      <w:pPr>
        <w:pStyle w:val="a4"/>
        <w:tabs>
          <w:tab w:val="left" w:pos="0"/>
        </w:tabs>
      </w:pPr>
      <w:r>
        <w:rPr>
          <w:rStyle w:val="a6"/>
        </w:rPr>
        <w:footnoteRef/>
      </w:r>
      <w:r>
        <w:t xml:space="preserve"> </w:t>
      </w:r>
      <w:r w:rsidRPr="00AA7197">
        <w:rPr>
          <w:rFonts w:eastAsia="Times New Roman"/>
          <w:bCs/>
          <w:color w:val="000000"/>
          <w:sz w:val="18"/>
          <w:szCs w:val="18"/>
        </w:rPr>
        <w:t>Гл. 169</w:t>
      </w:r>
    </w:p>
  </w:footnote>
  <w:footnote w:id="455">
    <w:p w:rsidR="00944642" w:rsidRDefault="00944642" w:rsidP="00FD09E3">
      <w:pPr>
        <w:pStyle w:val="a4"/>
        <w:tabs>
          <w:tab w:val="left" w:pos="0"/>
        </w:tabs>
      </w:pPr>
      <w:r>
        <w:rPr>
          <w:rStyle w:val="a6"/>
        </w:rPr>
        <w:footnoteRef/>
      </w:r>
      <w:r>
        <w:t xml:space="preserve"> </w:t>
      </w:r>
      <w:r>
        <w:rPr>
          <w:rFonts w:eastAsia="Times New Roman"/>
          <w:color w:val="000000"/>
          <w:spacing w:val="-1"/>
        </w:rPr>
        <w:t>Гл. 170</w:t>
      </w:r>
    </w:p>
  </w:footnote>
  <w:footnote w:id="456">
    <w:p w:rsidR="00944642" w:rsidRDefault="00944642" w:rsidP="00FD09E3">
      <w:pPr>
        <w:pStyle w:val="a4"/>
        <w:tabs>
          <w:tab w:val="left" w:pos="0"/>
        </w:tabs>
      </w:pPr>
      <w:r>
        <w:rPr>
          <w:rStyle w:val="a6"/>
        </w:rPr>
        <w:footnoteRef/>
      </w:r>
      <w:r>
        <w:t xml:space="preserve"> </w:t>
      </w:r>
      <w:r>
        <w:rPr>
          <w:rFonts w:eastAsia="Times New Roman"/>
          <w:color w:val="000000"/>
        </w:rPr>
        <w:t>Гл. 171</w:t>
      </w:r>
    </w:p>
  </w:footnote>
  <w:footnote w:id="457">
    <w:p w:rsidR="00944642" w:rsidRDefault="00944642" w:rsidP="00FD09E3">
      <w:pPr>
        <w:pStyle w:val="a4"/>
        <w:tabs>
          <w:tab w:val="left" w:pos="0"/>
        </w:tabs>
      </w:pPr>
      <w:r>
        <w:rPr>
          <w:rStyle w:val="a6"/>
        </w:rPr>
        <w:footnoteRef/>
      </w:r>
      <w:r>
        <w:t xml:space="preserve"> </w:t>
      </w:r>
      <w:r>
        <w:rPr>
          <w:rFonts w:eastAsia="Times New Roman"/>
          <w:color w:val="000000"/>
        </w:rPr>
        <w:t>Гл. 172</w:t>
      </w:r>
    </w:p>
  </w:footnote>
  <w:footnote w:id="458">
    <w:p w:rsidR="00944642" w:rsidRDefault="00944642" w:rsidP="00FD09E3">
      <w:pPr>
        <w:pStyle w:val="a4"/>
        <w:tabs>
          <w:tab w:val="left" w:pos="0"/>
        </w:tabs>
      </w:pPr>
      <w:r>
        <w:rPr>
          <w:rStyle w:val="a6"/>
        </w:rPr>
        <w:footnoteRef/>
      </w:r>
      <w:r>
        <w:t xml:space="preserve"> </w:t>
      </w:r>
      <w:r>
        <w:rPr>
          <w:rFonts w:eastAsia="Times New Roman"/>
          <w:color w:val="000000"/>
          <w:spacing w:val="-2"/>
        </w:rPr>
        <w:t>Гл. 173</w:t>
      </w:r>
    </w:p>
  </w:footnote>
  <w:footnote w:id="459">
    <w:p w:rsidR="00944642" w:rsidRDefault="00944642" w:rsidP="00FD09E3">
      <w:pPr>
        <w:pStyle w:val="a4"/>
        <w:tabs>
          <w:tab w:val="left" w:pos="0"/>
        </w:tabs>
      </w:pPr>
      <w:r>
        <w:rPr>
          <w:rStyle w:val="a6"/>
        </w:rPr>
        <w:footnoteRef/>
      </w:r>
      <w:r>
        <w:t xml:space="preserve"> </w:t>
      </w:r>
      <w:r>
        <w:rPr>
          <w:rFonts w:eastAsia="Times New Roman"/>
          <w:i/>
          <w:iCs/>
          <w:color w:val="000000"/>
        </w:rPr>
        <w:t xml:space="preserve">[а беззаконные будут извержены] и потомство нечестивых потребится </w:t>
      </w:r>
      <w:r>
        <w:rPr>
          <w:rFonts w:eastAsia="Times New Roman"/>
          <w:color w:val="000000"/>
        </w:rPr>
        <w:t>(Пс. 36. 28)</w:t>
      </w:r>
    </w:p>
  </w:footnote>
  <w:footnote w:id="460">
    <w:p w:rsidR="00944642" w:rsidRDefault="00944642" w:rsidP="00FD09E3">
      <w:pPr>
        <w:pStyle w:val="a4"/>
        <w:tabs>
          <w:tab w:val="left" w:pos="0"/>
        </w:tabs>
      </w:pPr>
      <w:r>
        <w:rPr>
          <w:rStyle w:val="a6"/>
        </w:rPr>
        <w:footnoteRef/>
      </w:r>
      <w:r>
        <w:t xml:space="preserve"> </w:t>
      </w:r>
      <w:r>
        <w:rPr>
          <w:rFonts w:eastAsia="Times New Roman"/>
          <w:color w:val="000000"/>
          <w:spacing w:val="-12"/>
        </w:rPr>
        <w:t xml:space="preserve">Гл. </w:t>
      </w:r>
      <w:r>
        <w:rPr>
          <w:rFonts w:eastAsia="Times New Roman"/>
          <w:color w:val="000000"/>
          <w:spacing w:val="-7"/>
        </w:rPr>
        <w:t xml:space="preserve">174; </w:t>
      </w:r>
      <w:r>
        <w:rPr>
          <w:rFonts w:eastAsia="Times New Roman"/>
          <w:i/>
          <w:iCs/>
          <w:color w:val="000000"/>
          <w:spacing w:val="-7"/>
        </w:rPr>
        <w:t xml:space="preserve">...все, желающие жить благочестиво во Христе Иисусе, будут гонимы </w:t>
      </w:r>
      <w:r>
        <w:rPr>
          <w:rFonts w:eastAsia="Times New Roman"/>
          <w:color w:val="000000"/>
        </w:rPr>
        <w:t>(2 Тим. 3. 12)</w:t>
      </w:r>
    </w:p>
  </w:footnote>
  <w:footnote w:id="461">
    <w:p w:rsidR="00944642" w:rsidRDefault="00944642" w:rsidP="00FD09E3">
      <w:pPr>
        <w:pStyle w:val="a4"/>
        <w:tabs>
          <w:tab w:val="left" w:pos="0"/>
        </w:tabs>
      </w:pPr>
      <w:r>
        <w:rPr>
          <w:rStyle w:val="a6"/>
        </w:rPr>
        <w:footnoteRef/>
      </w:r>
      <w:r>
        <w:t xml:space="preserve"> </w:t>
      </w:r>
      <w:r>
        <w:rPr>
          <w:rFonts w:eastAsia="Times New Roman"/>
          <w:color w:val="000000"/>
        </w:rPr>
        <w:t>Гл. 175</w:t>
      </w:r>
    </w:p>
  </w:footnote>
  <w:footnote w:id="462">
    <w:p w:rsidR="00944642" w:rsidRDefault="00944642" w:rsidP="00FD09E3">
      <w:pPr>
        <w:pStyle w:val="a4"/>
        <w:tabs>
          <w:tab w:val="left" w:pos="0"/>
        </w:tabs>
      </w:pPr>
      <w:r>
        <w:rPr>
          <w:rStyle w:val="a6"/>
        </w:rPr>
        <w:footnoteRef/>
      </w:r>
      <w:r>
        <w:t xml:space="preserve"> </w:t>
      </w:r>
      <w:r>
        <w:rPr>
          <w:rFonts w:eastAsia="Times New Roman"/>
          <w:color w:val="000000"/>
        </w:rPr>
        <w:t>Гл. 176</w:t>
      </w:r>
    </w:p>
  </w:footnote>
  <w:footnote w:id="463">
    <w:p w:rsidR="00944642" w:rsidRDefault="00944642" w:rsidP="00FD09E3">
      <w:pPr>
        <w:pStyle w:val="a4"/>
        <w:tabs>
          <w:tab w:val="left" w:pos="0"/>
        </w:tabs>
      </w:pPr>
      <w:r>
        <w:rPr>
          <w:rStyle w:val="a6"/>
        </w:rPr>
        <w:footnoteRef/>
      </w:r>
      <w:r>
        <w:t xml:space="preserve"> </w:t>
      </w:r>
      <w:r>
        <w:rPr>
          <w:rFonts w:eastAsia="Times New Roman"/>
          <w:color w:val="000000"/>
        </w:rPr>
        <w:t>Гл. 179</w:t>
      </w:r>
    </w:p>
  </w:footnote>
  <w:footnote w:id="464">
    <w:p w:rsidR="00944642" w:rsidRDefault="00944642" w:rsidP="00FD09E3">
      <w:pPr>
        <w:pStyle w:val="a4"/>
        <w:tabs>
          <w:tab w:val="left" w:pos="0"/>
        </w:tabs>
      </w:pPr>
      <w:r>
        <w:rPr>
          <w:rStyle w:val="a6"/>
        </w:rPr>
        <w:footnoteRef/>
      </w:r>
      <w:r>
        <w:t xml:space="preserve"> </w:t>
      </w:r>
      <w:r>
        <w:rPr>
          <w:rFonts w:eastAsia="Times New Roman"/>
          <w:color w:val="000000"/>
        </w:rPr>
        <w:t>Гл. 181</w:t>
      </w:r>
    </w:p>
  </w:footnote>
  <w:footnote w:id="465">
    <w:p w:rsidR="00944642" w:rsidRDefault="00944642" w:rsidP="00FD09E3">
      <w:pPr>
        <w:pStyle w:val="a4"/>
        <w:tabs>
          <w:tab w:val="left" w:pos="0"/>
        </w:tabs>
      </w:pPr>
      <w:r>
        <w:rPr>
          <w:rStyle w:val="a6"/>
        </w:rPr>
        <w:footnoteRef/>
      </w:r>
      <w:r>
        <w:t xml:space="preserve"> </w:t>
      </w:r>
      <w:r>
        <w:rPr>
          <w:rFonts w:eastAsia="Times New Roman"/>
          <w:i/>
          <w:iCs/>
          <w:color w:val="000000"/>
        </w:rPr>
        <w:t xml:space="preserve">Сын </w:t>
      </w:r>
      <w:r>
        <w:rPr>
          <w:rFonts w:eastAsia="Times New Roman"/>
          <w:i/>
          <w:iCs/>
          <w:color w:val="000000"/>
          <w:spacing w:val="-1"/>
        </w:rPr>
        <w:t xml:space="preserve">Человеческий... воздаст каждому по делам </w:t>
      </w:r>
      <w:r>
        <w:rPr>
          <w:rFonts w:eastAsia="Times New Roman"/>
          <w:color w:val="000000"/>
          <w:spacing w:val="-1"/>
        </w:rPr>
        <w:t>его (Мф. 16. 27)</w:t>
      </w:r>
    </w:p>
  </w:footnote>
  <w:footnote w:id="466">
    <w:p w:rsidR="00944642" w:rsidRDefault="00944642" w:rsidP="00FD09E3">
      <w:pPr>
        <w:pStyle w:val="a4"/>
        <w:tabs>
          <w:tab w:val="left" w:pos="0"/>
        </w:tabs>
      </w:pPr>
      <w:r>
        <w:rPr>
          <w:rStyle w:val="a6"/>
        </w:rPr>
        <w:footnoteRef/>
      </w:r>
      <w:r>
        <w:t xml:space="preserve"> </w:t>
      </w:r>
      <w:r>
        <w:rPr>
          <w:rFonts w:eastAsia="Times New Roman"/>
          <w:color w:val="000000"/>
          <w:spacing w:val="-7"/>
        </w:rPr>
        <w:t xml:space="preserve">Гл. 184; </w:t>
      </w:r>
      <w:r>
        <w:rPr>
          <w:rFonts w:eastAsia="Times New Roman"/>
          <w:i/>
          <w:iCs/>
          <w:color w:val="000000"/>
        </w:rPr>
        <w:t xml:space="preserve">Да даст тебе [Господь] по сердцу твоему </w:t>
      </w:r>
      <w:r>
        <w:rPr>
          <w:rFonts w:eastAsia="Times New Roman"/>
          <w:color w:val="000000"/>
        </w:rPr>
        <w:t>(Пс. 19. 5)</w:t>
      </w:r>
    </w:p>
  </w:footnote>
  <w:footnote w:id="467">
    <w:p w:rsidR="00944642" w:rsidRDefault="00944642" w:rsidP="00FD09E3">
      <w:pPr>
        <w:pStyle w:val="a4"/>
        <w:tabs>
          <w:tab w:val="left" w:pos="0"/>
        </w:tabs>
      </w:pPr>
      <w:r>
        <w:rPr>
          <w:rStyle w:val="a6"/>
        </w:rPr>
        <w:footnoteRef/>
      </w:r>
      <w:r>
        <w:t xml:space="preserve"> </w:t>
      </w:r>
      <w:r>
        <w:rPr>
          <w:rFonts w:eastAsia="Times New Roman"/>
          <w:color w:val="000000"/>
          <w:spacing w:val="-4"/>
        </w:rPr>
        <w:t>Гл. 185</w:t>
      </w:r>
    </w:p>
  </w:footnote>
  <w:footnote w:id="468">
    <w:p w:rsidR="00944642" w:rsidRDefault="00944642" w:rsidP="00FD09E3">
      <w:pPr>
        <w:pStyle w:val="a4"/>
        <w:tabs>
          <w:tab w:val="left" w:pos="0"/>
        </w:tabs>
      </w:pPr>
      <w:r>
        <w:rPr>
          <w:rStyle w:val="a6"/>
        </w:rPr>
        <w:footnoteRef/>
      </w:r>
      <w:r>
        <w:t xml:space="preserve"> </w:t>
      </w:r>
      <w:r>
        <w:rPr>
          <w:rFonts w:eastAsia="Times New Roman"/>
          <w:color w:val="000000"/>
        </w:rPr>
        <w:t>Гл. 187</w:t>
      </w:r>
    </w:p>
  </w:footnote>
  <w:footnote w:id="469">
    <w:p w:rsidR="00944642" w:rsidRDefault="00944642" w:rsidP="00FD09E3">
      <w:pPr>
        <w:pStyle w:val="a4"/>
        <w:tabs>
          <w:tab w:val="left" w:pos="0"/>
        </w:tabs>
      </w:pPr>
      <w:r>
        <w:rPr>
          <w:rStyle w:val="a6"/>
        </w:rPr>
        <w:footnoteRef/>
      </w:r>
      <w:r>
        <w:t xml:space="preserve"> </w:t>
      </w:r>
      <w:r>
        <w:rPr>
          <w:rFonts w:eastAsia="Times New Roman"/>
          <w:color w:val="000000"/>
        </w:rPr>
        <w:t>Гл. 186</w:t>
      </w:r>
    </w:p>
  </w:footnote>
  <w:footnote w:id="470">
    <w:p w:rsidR="00944642" w:rsidRDefault="00944642" w:rsidP="00FD09E3">
      <w:pPr>
        <w:pStyle w:val="a4"/>
        <w:tabs>
          <w:tab w:val="left" w:pos="0"/>
        </w:tabs>
      </w:pPr>
      <w:r>
        <w:rPr>
          <w:rStyle w:val="a6"/>
        </w:rPr>
        <w:footnoteRef/>
      </w:r>
      <w:r>
        <w:t xml:space="preserve"> </w:t>
      </w:r>
      <w:r>
        <w:rPr>
          <w:rFonts w:eastAsia="Times New Roman"/>
          <w:color w:val="000000"/>
        </w:rPr>
        <w:t>Гл. 188</w:t>
      </w:r>
    </w:p>
  </w:footnote>
  <w:footnote w:id="471">
    <w:p w:rsidR="00944642" w:rsidRDefault="00944642" w:rsidP="00FD09E3">
      <w:pPr>
        <w:pStyle w:val="a4"/>
        <w:tabs>
          <w:tab w:val="left" w:pos="0"/>
        </w:tabs>
      </w:pPr>
      <w:r>
        <w:rPr>
          <w:rStyle w:val="a6"/>
        </w:rPr>
        <w:footnoteRef/>
      </w:r>
      <w:r>
        <w:t xml:space="preserve"> </w:t>
      </w:r>
      <w:r>
        <w:rPr>
          <w:rFonts w:eastAsia="Times New Roman"/>
          <w:color w:val="000000"/>
        </w:rPr>
        <w:t>Гл. 189</w:t>
      </w:r>
    </w:p>
  </w:footnote>
  <w:footnote w:id="472">
    <w:p w:rsidR="00944642" w:rsidRDefault="00944642" w:rsidP="00FD09E3">
      <w:pPr>
        <w:pStyle w:val="a4"/>
        <w:tabs>
          <w:tab w:val="left" w:pos="0"/>
        </w:tabs>
      </w:pPr>
      <w:r>
        <w:rPr>
          <w:rStyle w:val="a6"/>
        </w:rPr>
        <w:footnoteRef/>
      </w:r>
      <w:r>
        <w:t xml:space="preserve"> </w:t>
      </w:r>
      <w:r>
        <w:rPr>
          <w:rFonts w:eastAsia="Times New Roman"/>
          <w:color w:val="000000"/>
          <w:spacing w:val="-12"/>
        </w:rPr>
        <w:t xml:space="preserve">Гл. </w:t>
      </w:r>
      <w:r>
        <w:rPr>
          <w:rFonts w:eastAsia="Times New Roman"/>
          <w:color w:val="000000"/>
        </w:rPr>
        <w:t>199</w:t>
      </w:r>
    </w:p>
  </w:footnote>
  <w:footnote w:id="473">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научает кротких путям Своим </w:t>
      </w:r>
      <w:r>
        <w:rPr>
          <w:rFonts w:eastAsia="Times New Roman"/>
          <w:color w:val="000000"/>
        </w:rPr>
        <w:t>(Пс. 24. 9)</w:t>
      </w:r>
    </w:p>
  </w:footnote>
  <w:footnote w:id="474">
    <w:p w:rsidR="00944642" w:rsidRDefault="00944642" w:rsidP="00FD09E3">
      <w:pPr>
        <w:pStyle w:val="a4"/>
        <w:tabs>
          <w:tab w:val="left" w:pos="0"/>
        </w:tabs>
      </w:pPr>
      <w:r>
        <w:rPr>
          <w:rStyle w:val="a6"/>
        </w:rPr>
        <w:footnoteRef/>
      </w:r>
      <w:r>
        <w:t xml:space="preserve"> Гл. 190</w:t>
      </w:r>
    </w:p>
  </w:footnote>
  <w:footnote w:id="475">
    <w:p w:rsidR="00944642" w:rsidRDefault="00944642" w:rsidP="00FD09E3">
      <w:pPr>
        <w:shd w:val="clear" w:color="auto" w:fill="FFFFFF"/>
        <w:tabs>
          <w:tab w:val="left" w:pos="0"/>
        </w:tabs>
        <w:spacing w:before="234" w:line="187" w:lineRule="exact"/>
        <w:ind w:right="592"/>
      </w:pPr>
      <w:r>
        <w:rPr>
          <w:rStyle w:val="a6"/>
        </w:rPr>
        <w:footnoteRef/>
      </w:r>
      <w:r>
        <w:t xml:space="preserve"> </w:t>
      </w:r>
      <w:r>
        <w:rPr>
          <w:rFonts w:eastAsia="Times New Roman"/>
          <w:color w:val="000000"/>
          <w:spacing w:val="-12"/>
        </w:rPr>
        <w:t xml:space="preserve">Гл. </w:t>
      </w:r>
      <w:r>
        <w:rPr>
          <w:color w:val="000000"/>
        </w:rPr>
        <w:t>192</w:t>
      </w:r>
    </w:p>
  </w:footnote>
  <w:footnote w:id="47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когда исполните все повеленное вам, говорите: мы рабы ни чего не стоящие, потому что сделали, что должны были сделать </w:t>
      </w:r>
      <w:r>
        <w:rPr>
          <w:rFonts w:eastAsia="Times New Roman"/>
          <w:color w:val="000000"/>
        </w:rPr>
        <w:t>(Лк. 17.10)</w:t>
      </w:r>
    </w:p>
  </w:footnote>
  <w:footnote w:id="477">
    <w:p w:rsidR="00944642" w:rsidRDefault="00944642" w:rsidP="00FD09E3">
      <w:pPr>
        <w:pStyle w:val="a4"/>
        <w:tabs>
          <w:tab w:val="left" w:pos="0"/>
        </w:tabs>
      </w:pPr>
      <w:r>
        <w:rPr>
          <w:rStyle w:val="a6"/>
        </w:rPr>
        <w:footnoteRef/>
      </w:r>
      <w:r>
        <w:t xml:space="preserve"> </w:t>
      </w:r>
      <w:r>
        <w:rPr>
          <w:rFonts w:eastAsia="Times New Roman"/>
          <w:color w:val="000000"/>
          <w:spacing w:val="-1"/>
        </w:rPr>
        <w:t>«Слово о думающих оправдаться делами», гл. 2</w:t>
      </w:r>
    </w:p>
  </w:footnote>
  <w:footnote w:id="478">
    <w:p w:rsidR="00944642" w:rsidRDefault="00944642" w:rsidP="00FD09E3">
      <w:pPr>
        <w:pStyle w:val="a4"/>
        <w:tabs>
          <w:tab w:val="left" w:pos="0"/>
        </w:tabs>
      </w:pPr>
      <w:r>
        <w:rPr>
          <w:rStyle w:val="a6"/>
        </w:rPr>
        <w:footnoteRef/>
      </w:r>
      <w:r>
        <w:t xml:space="preserve"> </w:t>
      </w:r>
      <w:r>
        <w:rPr>
          <w:rFonts w:eastAsia="Times New Roman"/>
          <w:i/>
          <w:iCs/>
          <w:color w:val="000000"/>
          <w:spacing w:val="-5"/>
        </w:rPr>
        <w:t>.Хри</w:t>
      </w:r>
      <w:r>
        <w:rPr>
          <w:rFonts w:eastAsia="Times New Roman"/>
          <w:i/>
          <w:iCs/>
          <w:color w:val="000000"/>
          <w:spacing w:val="-5"/>
        </w:rPr>
        <w:softHyphen/>
      </w:r>
      <w:r>
        <w:rPr>
          <w:rFonts w:eastAsia="Times New Roman"/>
          <w:i/>
          <w:iCs/>
          <w:color w:val="000000"/>
        </w:rPr>
        <w:t xml:space="preserve">стос умер за грехи наши, по Писанию </w:t>
      </w:r>
      <w:r>
        <w:rPr>
          <w:rFonts w:eastAsia="Times New Roman"/>
          <w:color w:val="000000"/>
        </w:rPr>
        <w:t>(1 Кор. 15. 3)</w:t>
      </w:r>
    </w:p>
  </w:footnote>
  <w:footnote w:id="479">
    <w:p w:rsidR="00944642" w:rsidRDefault="00944642" w:rsidP="00FD09E3">
      <w:pPr>
        <w:shd w:val="clear" w:color="auto" w:fill="FFFFFF"/>
        <w:tabs>
          <w:tab w:val="left" w:pos="0"/>
        </w:tabs>
        <w:spacing w:line="187" w:lineRule="exact"/>
        <w:ind w:right="592"/>
        <w:jc w:val="both"/>
      </w:pPr>
      <w:r>
        <w:rPr>
          <w:rStyle w:val="a6"/>
        </w:rPr>
        <w:footnoteRef/>
      </w:r>
      <w:r>
        <w:t xml:space="preserve"> </w:t>
      </w:r>
      <w:r>
        <w:rPr>
          <w:rFonts w:eastAsia="Times New Roman"/>
          <w:i/>
          <w:iCs/>
          <w:color w:val="000000"/>
          <w:spacing w:val="-2"/>
        </w:rPr>
        <w:t xml:space="preserve">...добрый и </w:t>
      </w:r>
      <w:r>
        <w:rPr>
          <w:rFonts w:eastAsia="Times New Roman"/>
          <w:i/>
          <w:iCs/>
          <w:color w:val="000000"/>
        </w:rPr>
        <w:t>верный раб! в малом ты был верен, над многими тебя поставлю: вой</w:t>
      </w:r>
      <w:r>
        <w:rPr>
          <w:rFonts w:eastAsia="Times New Roman"/>
          <w:i/>
          <w:iCs/>
          <w:color w:val="000000"/>
        </w:rPr>
        <w:softHyphen/>
        <w:t xml:space="preserve">ди в радость господина твоего </w:t>
      </w:r>
      <w:r>
        <w:rPr>
          <w:rFonts w:eastAsia="Times New Roman"/>
          <w:color w:val="000000"/>
        </w:rPr>
        <w:t>(Мер. 25. 23). Гл. 4.</w:t>
      </w:r>
    </w:p>
    <w:p w:rsidR="00944642" w:rsidRDefault="00944642" w:rsidP="00FD09E3">
      <w:pPr>
        <w:pStyle w:val="a4"/>
        <w:tabs>
          <w:tab w:val="left" w:pos="0"/>
        </w:tabs>
      </w:pPr>
    </w:p>
  </w:footnote>
  <w:footnote w:id="480">
    <w:p w:rsidR="00944642" w:rsidRDefault="00944642" w:rsidP="00FD09E3">
      <w:pPr>
        <w:pStyle w:val="a4"/>
        <w:tabs>
          <w:tab w:val="left" w:pos="0"/>
        </w:tabs>
      </w:pPr>
      <w:r>
        <w:rPr>
          <w:rStyle w:val="a6"/>
        </w:rPr>
        <w:footnoteRef/>
      </w:r>
      <w:r>
        <w:t xml:space="preserve"> </w:t>
      </w:r>
      <w:r w:rsidRPr="00812AD7">
        <w:rPr>
          <w:rFonts w:eastAsia="Times New Roman"/>
          <w:bCs/>
          <w:color w:val="000000"/>
          <w:spacing w:val="-1"/>
          <w:sz w:val="18"/>
          <w:szCs w:val="18"/>
        </w:rPr>
        <w:t>Гл. 6</w:t>
      </w:r>
    </w:p>
  </w:footnote>
  <w:footnote w:id="481">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8</w:t>
      </w:r>
    </w:p>
  </w:footnote>
  <w:footnote w:id="482">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9</w:t>
      </w:r>
    </w:p>
  </w:footnote>
  <w:footnote w:id="483">
    <w:p w:rsidR="00944642" w:rsidRDefault="00944642" w:rsidP="00FD09E3">
      <w:pPr>
        <w:pStyle w:val="a4"/>
        <w:tabs>
          <w:tab w:val="left" w:pos="0"/>
        </w:tabs>
      </w:pPr>
      <w:r>
        <w:rPr>
          <w:rStyle w:val="a6"/>
        </w:rPr>
        <w:footnoteRef/>
      </w:r>
      <w:r>
        <w:t xml:space="preserve"> </w:t>
      </w:r>
      <w:r w:rsidRPr="00812AD7">
        <w:rPr>
          <w:rFonts w:eastAsia="Times New Roman"/>
          <w:bCs/>
          <w:color w:val="000000"/>
          <w:spacing w:val="-1"/>
          <w:sz w:val="18"/>
          <w:szCs w:val="18"/>
        </w:rPr>
        <w:t>Гл. 10</w:t>
      </w:r>
    </w:p>
  </w:footnote>
  <w:footnote w:id="484">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29</w:t>
      </w:r>
    </w:p>
  </w:footnote>
  <w:footnote w:id="485">
    <w:p w:rsidR="00944642" w:rsidRDefault="00944642" w:rsidP="00FD09E3">
      <w:pPr>
        <w:pStyle w:val="a4"/>
        <w:tabs>
          <w:tab w:val="left" w:pos="0"/>
        </w:tabs>
      </w:pPr>
      <w:r>
        <w:rPr>
          <w:rStyle w:val="a6"/>
        </w:rPr>
        <w:footnoteRef/>
      </w:r>
      <w:r>
        <w:t xml:space="preserve"> </w:t>
      </w:r>
      <w:r>
        <w:rPr>
          <w:rFonts w:eastAsia="Times New Roman"/>
          <w:bCs/>
          <w:color w:val="000000"/>
          <w:sz w:val="18"/>
          <w:szCs w:val="18"/>
        </w:rPr>
        <w:t xml:space="preserve">Гл. 30. </w:t>
      </w:r>
    </w:p>
  </w:footnote>
  <w:footnote w:id="486">
    <w:p w:rsidR="00944642" w:rsidRDefault="00944642" w:rsidP="00FD09E3">
      <w:pPr>
        <w:pStyle w:val="a4"/>
        <w:tabs>
          <w:tab w:val="left" w:pos="0"/>
        </w:tabs>
      </w:pPr>
      <w:r>
        <w:rPr>
          <w:rStyle w:val="a6"/>
        </w:rPr>
        <w:footnoteRef/>
      </w:r>
      <w:r>
        <w:t xml:space="preserve"> </w:t>
      </w:r>
      <w:r>
        <w:rPr>
          <w:rFonts w:eastAsia="Times New Roman"/>
          <w:bCs/>
          <w:color w:val="000000"/>
          <w:sz w:val="18"/>
          <w:szCs w:val="18"/>
        </w:rPr>
        <w:t xml:space="preserve">Гл. </w:t>
      </w:r>
      <w:r w:rsidRPr="00812AD7">
        <w:rPr>
          <w:rFonts w:eastAsia="Times New Roman"/>
          <w:bCs/>
          <w:color w:val="000000"/>
          <w:sz w:val="18"/>
          <w:szCs w:val="18"/>
        </w:rPr>
        <w:t xml:space="preserve"> 31</w:t>
      </w:r>
    </w:p>
  </w:footnote>
  <w:footnote w:id="487">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33</w:t>
      </w:r>
    </w:p>
  </w:footnote>
  <w:footnote w:id="488">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34</w:t>
      </w:r>
      <w:r>
        <w:rPr>
          <w:rFonts w:eastAsia="Times New Roman"/>
          <w:bCs/>
          <w:color w:val="000000"/>
          <w:sz w:val="18"/>
          <w:szCs w:val="18"/>
        </w:rPr>
        <w:t xml:space="preserve"> </w:t>
      </w:r>
      <w:r w:rsidRPr="00812AD7">
        <w:rPr>
          <w:rFonts w:eastAsia="Times New Roman"/>
          <w:bCs/>
          <w:color w:val="000000"/>
          <w:sz w:val="18"/>
          <w:szCs w:val="18"/>
        </w:rPr>
        <w:t>Пс. 50. 17</w:t>
      </w:r>
    </w:p>
  </w:footnote>
  <w:footnote w:id="489">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35</w:t>
      </w:r>
    </w:p>
  </w:footnote>
  <w:footnote w:id="490">
    <w:p w:rsidR="00944642" w:rsidRDefault="00944642" w:rsidP="00FD09E3">
      <w:pPr>
        <w:pStyle w:val="a4"/>
        <w:tabs>
          <w:tab w:val="left" w:pos="0"/>
        </w:tabs>
      </w:pPr>
      <w:r>
        <w:rPr>
          <w:rStyle w:val="a6"/>
        </w:rPr>
        <w:footnoteRef/>
      </w:r>
      <w:r>
        <w:t xml:space="preserve"> </w:t>
      </w:r>
      <w:r w:rsidRPr="00812AD7">
        <w:rPr>
          <w:rFonts w:eastAsia="Times New Roman"/>
          <w:bCs/>
          <w:color w:val="000000"/>
          <w:sz w:val="18"/>
          <w:szCs w:val="18"/>
        </w:rPr>
        <w:t>Гл. 36</w:t>
      </w:r>
    </w:p>
  </w:footnote>
  <w:footnote w:id="491">
    <w:p w:rsidR="00944642" w:rsidRDefault="00944642" w:rsidP="00FD09E3">
      <w:pPr>
        <w:pStyle w:val="a4"/>
        <w:tabs>
          <w:tab w:val="left" w:pos="0"/>
        </w:tabs>
      </w:pPr>
      <w:r>
        <w:rPr>
          <w:rStyle w:val="a6"/>
        </w:rPr>
        <w:footnoteRef/>
      </w:r>
      <w:r>
        <w:t xml:space="preserve"> </w:t>
      </w:r>
      <w:r>
        <w:rPr>
          <w:rFonts w:eastAsia="Times New Roman"/>
          <w:color w:val="000000"/>
        </w:rPr>
        <w:t>Гл. 38</w:t>
      </w:r>
    </w:p>
  </w:footnote>
  <w:footnote w:id="492">
    <w:p w:rsidR="00944642" w:rsidRDefault="00944642" w:rsidP="00FD09E3">
      <w:pPr>
        <w:pStyle w:val="a4"/>
        <w:tabs>
          <w:tab w:val="left" w:pos="0"/>
        </w:tabs>
      </w:pPr>
      <w:r>
        <w:rPr>
          <w:rStyle w:val="a6"/>
        </w:rPr>
        <w:footnoteRef/>
      </w:r>
      <w:r>
        <w:t xml:space="preserve"> </w:t>
      </w:r>
      <w:r>
        <w:rPr>
          <w:rFonts w:eastAsia="Times New Roman"/>
          <w:color w:val="000000"/>
        </w:rPr>
        <w:t>Гл. 40</w:t>
      </w:r>
    </w:p>
  </w:footnote>
  <w:footnote w:id="493">
    <w:p w:rsidR="00944642" w:rsidRDefault="00944642" w:rsidP="00FD09E3">
      <w:pPr>
        <w:pStyle w:val="a4"/>
        <w:tabs>
          <w:tab w:val="left" w:pos="0"/>
        </w:tabs>
      </w:pPr>
      <w:r>
        <w:rPr>
          <w:rStyle w:val="a6"/>
        </w:rPr>
        <w:footnoteRef/>
      </w:r>
      <w:r>
        <w:t xml:space="preserve"> </w:t>
      </w:r>
      <w:r>
        <w:rPr>
          <w:rFonts w:eastAsia="Times New Roman"/>
          <w:color w:val="000000"/>
        </w:rPr>
        <w:t>Гл. 42</w:t>
      </w:r>
    </w:p>
  </w:footnote>
  <w:footnote w:id="494">
    <w:p w:rsidR="00944642" w:rsidRDefault="00944642" w:rsidP="00FD09E3">
      <w:pPr>
        <w:pStyle w:val="a4"/>
        <w:tabs>
          <w:tab w:val="left" w:pos="0"/>
        </w:tabs>
      </w:pPr>
      <w:r>
        <w:rPr>
          <w:rStyle w:val="a6"/>
        </w:rPr>
        <w:footnoteRef/>
      </w:r>
      <w:r>
        <w:t xml:space="preserve"> </w:t>
      </w:r>
      <w:r>
        <w:rPr>
          <w:rFonts w:eastAsia="Times New Roman"/>
          <w:color w:val="000000"/>
        </w:rPr>
        <w:t>Гл. 44</w:t>
      </w:r>
    </w:p>
  </w:footnote>
  <w:footnote w:id="495">
    <w:p w:rsidR="00944642" w:rsidRDefault="00944642" w:rsidP="00FD09E3">
      <w:pPr>
        <w:pStyle w:val="a4"/>
        <w:tabs>
          <w:tab w:val="left" w:pos="0"/>
        </w:tabs>
      </w:pPr>
      <w:r>
        <w:rPr>
          <w:rStyle w:val="a6"/>
        </w:rPr>
        <w:footnoteRef/>
      </w:r>
      <w:r>
        <w:t xml:space="preserve"> </w:t>
      </w:r>
      <w:r>
        <w:rPr>
          <w:rFonts w:eastAsia="Times New Roman"/>
          <w:color w:val="000000"/>
        </w:rPr>
        <w:t>Гл. 47; Мф. 5. 44</w:t>
      </w:r>
    </w:p>
  </w:footnote>
  <w:footnote w:id="496">
    <w:p w:rsidR="00944642" w:rsidRDefault="00944642" w:rsidP="00FD09E3">
      <w:pPr>
        <w:pStyle w:val="a4"/>
        <w:tabs>
          <w:tab w:val="left" w:pos="0"/>
        </w:tabs>
      </w:pPr>
      <w:r>
        <w:rPr>
          <w:rStyle w:val="a6"/>
        </w:rPr>
        <w:footnoteRef/>
      </w:r>
      <w:r>
        <w:t xml:space="preserve"> </w:t>
      </w:r>
      <w:r>
        <w:rPr>
          <w:rFonts w:eastAsia="Times New Roman"/>
          <w:color w:val="000000"/>
          <w:spacing w:val="-13"/>
        </w:rPr>
        <w:t xml:space="preserve">Гл. </w:t>
      </w:r>
      <w:r>
        <w:rPr>
          <w:rFonts w:eastAsia="Times New Roman"/>
          <w:color w:val="000000"/>
        </w:rPr>
        <w:t>48</w:t>
      </w:r>
    </w:p>
  </w:footnote>
  <w:footnote w:id="497">
    <w:p w:rsidR="00944642" w:rsidRDefault="00944642" w:rsidP="00FD09E3">
      <w:pPr>
        <w:pStyle w:val="a4"/>
        <w:tabs>
          <w:tab w:val="left" w:pos="0"/>
        </w:tabs>
      </w:pPr>
      <w:r>
        <w:rPr>
          <w:rStyle w:val="a6"/>
        </w:rPr>
        <w:footnoteRef/>
      </w:r>
      <w:r>
        <w:t xml:space="preserve"> </w:t>
      </w:r>
      <w:r>
        <w:rPr>
          <w:rFonts w:eastAsia="Times New Roman"/>
          <w:color w:val="000000"/>
        </w:rPr>
        <w:t>Гл. 49</w:t>
      </w:r>
    </w:p>
  </w:footnote>
  <w:footnote w:id="498">
    <w:p w:rsidR="00944642" w:rsidRDefault="00944642" w:rsidP="00FD09E3">
      <w:pPr>
        <w:pStyle w:val="a4"/>
        <w:tabs>
          <w:tab w:val="left" w:pos="0"/>
        </w:tabs>
      </w:pPr>
      <w:r>
        <w:rPr>
          <w:rStyle w:val="a6"/>
        </w:rPr>
        <w:footnoteRef/>
      </w:r>
      <w:r>
        <w:t xml:space="preserve"> </w:t>
      </w:r>
      <w:r>
        <w:rPr>
          <w:rFonts w:eastAsia="Times New Roman"/>
          <w:color w:val="000000"/>
        </w:rPr>
        <w:t>Гл. 50</w:t>
      </w:r>
    </w:p>
  </w:footnote>
  <w:footnote w:id="499">
    <w:p w:rsidR="00944642" w:rsidRDefault="00944642" w:rsidP="00FD09E3">
      <w:pPr>
        <w:pStyle w:val="a4"/>
        <w:tabs>
          <w:tab w:val="left" w:pos="0"/>
        </w:tabs>
      </w:pPr>
      <w:r>
        <w:rPr>
          <w:rStyle w:val="a6"/>
        </w:rPr>
        <w:footnoteRef/>
      </w:r>
      <w:r>
        <w:t xml:space="preserve"> </w:t>
      </w:r>
      <w:r>
        <w:rPr>
          <w:rFonts w:eastAsia="Times New Roman"/>
          <w:color w:val="000000"/>
        </w:rPr>
        <w:t>Гл. 56</w:t>
      </w:r>
    </w:p>
  </w:footnote>
  <w:footnote w:id="500">
    <w:p w:rsidR="00944642" w:rsidRDefault="00944642" w:rsidP="00FD09E3">
      <w:pPr>
        <w:pStyle w:val="a4"/>
        <w:tabs>
          <w:tab w:val="left" w:pos="0"/>
        </w:tabs>
      </w:pPr>
      <w:r>
        <w:rPr>
          <w:rStyle w:val="a6"/>
        </w:rPr>
        <w:footnoteRef/>
      </w:r>
      <w:r>
        <w:t xml:space="preserve"> </w:t>
      </w:r>
      <w:r>
        <w:rPr>
          <w:rFonts w:eastAsia="Times New Roman"/>
          <w:color w:val="000000"/>
        </w:rPr>
        <w:t>Гл. 57</w:t>
      </w:r>
    </w:p>
  </w:footnote>
  <w:footnote w:id="501">
    <w:p w:rsidR="00944642" w:rsidRDefault="00944642" w:rsidP="00FD09E3">
      <w:pPr>
        <w:pStyle w:val="a4"/>
        <w:tabs>
          <w:tab w:val="left" w:pos="0"/>
        </w:tabs>
      </w:pPr>
      <w:r>
        <w:rPr>
          <w:rStyle w:val="a6"/>
        </w:rPr>
        <w:footnoteRef/>
      </w:r>
      <w:r>
        <w:t xml:space="preserve"> </w:t>
      </w:r>
      <w:r>
        <w:rPr>
          <w:rFonts w:eastAsia="Times New Roman"/>
          <w:color w:val="000000"/>
        </w:rPr>
        <w:t>Гл. 58</w:t>
      </w:r>
    </w:p>
  </w:footnote>
  <w:footnote w:id="502">
    <w:p w:rsidR="00944642" w:rsidRDefault="00944642" w:rsidP="00FD09E3">
      <w:pPr>
        <w:pStyle w:val="a4"/>
        <w:tabs>
          <w:tab w:val="left" w:pos="0"/>
        </w:tabs>
      </w:pPr>
      <w:r>
        <w:rPr>
          <w:rStyle w:val="a6"/>
        </w:rPr>
        <w:footnoteRef/>
      </w:r>
      <w:r>
        <w:t xml:space="preserve"> </w:t>
      </w:r>
      <w:r>
        <w:rPr>
          <w:rFonts w:eastAsia="Times New Roman"/>
          <w:color w:val="000000"/>
          <w:spacing w:val="-12"/>
        </w:rPr>
        <w:t xml:space="preserve">Гл. </w:t>
      </w:r>
      <w:r>
        <w:rPr>
          <w:rFonts w:eastAsia="Times New Roman"/>
          <w:color w:val="000000"/>
        </w:rPr>
        <w:t>65</w:t>
      </w:r>
    </w:p>
  </w:footnote>
  <w:footnote w:id="503">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 всей земле суды Его </w:t>
      </w:r>
      <w:r>
        <w:rPr>
          <w:rFonts w:eastAsia="Times New Roman"/>
          <w:color w:val="000000"/>
        </w:rPr>
        <w:t>(Пс. 104. 7)</w:t>
      </w:r>
    </w:p>
  </w:footnote>
  <w:footnote w:id="504">
    <w:p w:rsidR="00944642" w:rsidRDefault="00944642" w:rsidP="00FD09E3">
      <w:pPr>
        <w:pStyle w:val="a4"/>
        <w:tabs>
          <w:tab w:val="left" w:pos="0"/>
        </w:tabs>
      </w:pPr>
      <w:r>
        <w:rPr>
          <w:rStyle w:val="a6"/>
        </w:rPr>
        <w:footnoteRef/>
      </w:r>
      <w:r>
        <w:t xml:space="preserve"> </w:t>
      </w:r>
      <w:r>
        <w:rPr>
          <w:rFonts w:eastAsia="Times New Roman"/>
          <w:color w:val="000000"/>
        </w:rPr>
        <w:t>Гл. 66</w:t>
      </w:r>
    </w:p>
  </w:footnote>
  <w:footnote w:id="505">
    <w:p w:rsidR="00944642" w:rsidRDefault="00944642" w:rsidP="00FD09E3">
      <w:pPr>
        <w:pStyle w:val="a4"/>
        <w:tabs>
          <w:tab w:val="left" w:pos="0"/>
        </w:tabs>
      </w:pPr>
      <w:r>
        <w:rPr>
          <w:rStyle w:val="a6"/>
        </w:rPr>
        <w:footnoteRef/>
      </w:r>
      <w:r>
        <w:t xml:space="preserve"> </w:t>
      </w:r>
      <w:r>
        <w:rPr>
          <w:rFonts w:eastAsia="Times New Roman"/>
          <w:color w:val="000000"/>
          <w:spacing w:val="-3"/>
        </w:rPr>
        <w:t>Гл. 67</w:t>
      </w:r>
    </w:p>
  </w:footnote>
  <w:footnote w:id="506">
    <w:p w:rsidR="00944642" w:rsidRDefault="00944642" w:rsidP="00FD09E3">
      <w:pPr>
        <w:pStyle w:val="a4"/>
        <w:tabs>
          <w:tab w:val="left" w:pos="0"/>
        </w:tabs>
      </w:pPr>
      <w:r>
        <w:rPr>
          <w:rStyle w:val="a6"/>
        </w:rPr>
        <w:footnoteRef/>
      </w:r>
      <w:r>
        <w:t xml:space="preserve"> </w:t>
      </w:r>
      <w:r>
        <w:rPr>
          <w:rFonts w:eastAsia="Times New Roman"/>
          <w:color w:val="000000"/>
          <w:spacing w:val="-3"/>
        </w:rPr>
        <w:t>Гл. 68</w:t>
      </w:r>
    </w:p>
  </w:footnote>
  <w:footnote w:id="507">
    <w:p w:rsidR="00944642" w:rsidRDefault="00944642" w:rsidP="00FD09E3">
      <w:pPr>
        <w:pStyle w:val="a4"/>
        <w:tabs>
          <w:tab w:val="left" w:pos="0"/>
        </w:tabs>
      </w:pPr>
      <w:r>
        <w:rPr>
          <w:rStyle w:val="a6"/>
        </w:rPr>
        <w:footnoteRef/>
      </w:r>
      <w:r>
        <w:t xml:space="preserve"> </w:t>
      </w:r>
      <w:r>
        <w:rPr>
          <w:rFonts w:eastAsia="Times New Roman"/>
          <w:color w:val="000000"/>
        </w:rPr>
        <w:t>Гл. 69</w:t>
      </w:r>
    </w:p>
  </w:footnote>
  <w:footnote w:id="508">
    <w:p w:rsidR="00944642" w:rsidRDefault="00944642" w:rsidP="00FD09E3">
      <w:pPr>
        <w:pStyle w:val="a4"/>
        <w:tabs>
          <w:tab w:val="left" w:pos="0"/>
        </w:tabs>
      </w:pPr>
      <w:r>
        <w:rPr>
          <w:rStyle w:val="a6"/>
        </w:rPr>
        <w:footnoteRef/>
      </w:r>
      <w:r>
        <w:t xml:space="preserve"> </w:t>
      </w:r>
      <w:r>
        <w:rPr>
          <w:rFonts w:eastAsia="Times New Roman"/>
          <w:color w:val="000000"/>
        </w:rPr>
        <w:t>Гл. 75</w:t>
      </w:r>
    </w:p>
  </w:footnote>
  <w:footnote w:id="509">
    <w:p w:rsidR="00944642" w:rsidRDefault="00944642" w:rsidP="00FD09E3">
      <w:pPr>
        <w:pStyle w:val="a4"/>
        <w:tabs>
          <w:tab w:val="left" w:pos="0"/>
        </w:tabs>
      </w:pPr>
      <w:r>
        <w:rPr>
          <w:rStyle w:val="a6"/>
        </w:rPr>
        <w:footnoteRef/>
      </w:r>
      <w:r>
        <w:t xml:space="preserve"> </w:t>
      </w:r>
      <w:r>
        <w:rPr>
          <w:rFonts w:eastAsia="Times New Roman"/>
          <w:color w:val="000000"/>
        </w:rPr>
        <w:t>Гл. 78</w:t>
      </w:r>
    </w:p>
  </w:footnote>
  <w:footnote w:id="510">
    <w:p w:rsidR="00944642" w:rsidRDefault="00944642" w:rsidP="00FD09E3">
      <w:pPr>
        <w:pStyle w:val="a4"/>
        <w:tabs>
          <w:tab w:val="left" w:pos="0"/>
        </w:tabs>
      </w:pPr>
      <w:r>
        <w:rPr>
          <w:rStyle w:val="a6"/>
        </w:rPr>
        <w:footnoteRef/>
      </w:r>
      <w:r>
        <w:t xml:space="preserve"> </w:t>
      </w:r>
      <w:r>
        <w:rPr>
          <w:rFonts w:eastAsia="Times New Roman"/>
          <w:color w:val="000000"/>
        </w:rPr>
        <w:t>Гл. 79</w:t>
      </w:r>
    </w:p>
  </w:footnote>
  <w:footnote w:id="511">
    <w:p w:rsidR="00944642" w:rsidRDefault="00944642" w:rsidP="00FD09E3">
      <w:pPr>
        <w:pStyle w:val="a4"/>
        <w:tabs>
          <w:tab w:val="left" w:pos="0"/>
        </w:tabs>
      </w:pPr>
      <w:r>
        <w:rPr>
          <w:rStyle w:val="a6"/>
        </w:rPr>
        <w:footnoteRef/>
      </w:r>
      <w:r>
        <w:t xml:space="preserve"> </w:t>
      </w:r>
      <w:r>
        <w:rPr>
          <w:rFonts w:eastAsia="Times New Roman"/>
          <w:color w:val="000000"/>
        </w:rPr>
        <w:t xml:space="preserve">Гл. 82. </w:t>
      </w:r>
      <w:r>
        <w:rPr>
          <w:rFonts w:eastAsia="Times New Roman"/>
          <w:i/>
          <w:iCs/>
          <w:color w:val="000000"/>
        </w:rPr>
        <w:t xml:space="preserve">Врачевали мы Вавилон, но не исцелился </w:t>
      </w:r>
      <w:r>
        <w:rPr>
          <w:rFonts w:eastAsia="Times New Roman"/>
          <w:color w:val="000000"/>
        </w:rPr>
        <w:t>(Иер. 51. 9)</w:t>
      </w:r>
    </w:p>
  </w:footnote>
  <w:footnote w:id="512">
    <w:p w:rsidR="00944642" w:rsidRDefault="00944642" w:rsidP="00FD09E3">
      <w:pPr>
        <w:pStyle w:val="a4"/>
        <w:tabs>
          <w:tab w:val="left" w:pos="0"/>
        </w:tabs>
      </w:pPr>
      <w:r>
        <w:rPr>
          <w:rStyle w:val="a6"/>
        </w:rPr>
        <w:footnoteRef/>
      </w:r>
      <w:r>
        <w:t xml:space="preserve"> </w:t>
      </w:r>
      <w:r>
        <w:rPr>
          <w:rFonts w:eastAsia="Times New Roman"/>
          <w:color w:val="000000"/>
          <w:spacing w:val="-1"/>
        </w:rPr>
        <w:t>Гл. 83</w:t>
      </w:r>
    </w:p>
  </w:footnote>
  <w:footnote w:id="513">
    <w:p w:rsidR="00944642" w:rsidRDefault="00944642" w:rsidP="00FD09E3">
      <w:pPr>
        <w:pStyle w:val="a4"/>
        <w:tabs>
          <w:tab w:val="left" w:pos="0"/>
        </w:tabs>
      </w:pPr>
      <w:r>
        <w:rPr>
          <w:rStyle w:val="a6"/>
        </w:rPr>
        <w:footnoteRef/>
      </w:r>
      <w:r>
        <w:t xml:space="preserve"> </w:t>
      </w:r>
      <w:r>
        <w:rPr>
          <w:rFonts w:eastAsia="Times New Roman"/>
          <w:color w:val="000000"/>
        </w:rPr>
        <w:t>Гл. 85</w:t>
      </w:r>
    </w:p>
  </w:footnote>
  <w:footnote w:id="514">
    <w:p w:rsidR="00944642" w:rsidRDefault="00944642" w:rsidP="00FD09E3">
      <w:pPr>
        <w:pStyle w:val="a4"/>
        <w:tabs>
          <w:tab w:val="left" w:pos="0"/>
        </w:tabs>
      </w:pPr>
      <w:r>
        <w:rPr>
          <w:rStyle w:val="a6"/>
        </w:rPr>
        <w:footnoteRef/>
      </w:r>
      <w:r>
        <w:t xml:space="preserve"> </w:t>
      </w:r>
      <w:r>
        <w:rPr>
          <w:rFonts w:eastAsia="Times New Roman"/>
          <w:color w:val="000000"/>
        </w:rPr>
        <w:t>Гл. 88</w:t>
      </w:r>
    </w:p>
  </w:footnote>
  <w:footnote w:id="515">
    <w:p w:rsidR="00944642" w:rsidRDefault="00944642" w:rsidP="00FD09E3">
      <w:pPr>
        <w:pStyle w:val="a4"/>
        <w:tabs>
          <w:tab w:val="left" w:pos="0"/>
        </w:tabs>
      </w:pPr>
      <w:r>
        <w:rPr>
          <w:rStyle w:val="a6"/>
        </w:rPr>
        <w:footnoteRef/>
      </w:r>
      <w:r>
        <w:t xml:space="preserve"> </w:t>
      </w:r>
      <w:r w:rsidRPr="002C1B9B">
        <w:rPr>
          <w:rFonts w:eastAsia="Times New Roman"/>
          <w:bCs/>
          <w:color w:val="000000"/>
          <w:spacing w:val="-4"/>
        </w:rPr>
        <w:t>Гл. 90</w:t>
      </w:r>
    </w:p>
  </w:footnote>
  <w:footnote w:id="516">
    <w:p w:rsidR="00944642" w:rsidRDefault="00944642" w:rsidP="00FD09E3">
      <w:pPr>
        <w:pStyle w:val="a4"/>
        <w:tabs>
          <w:tab w:val="left" w:pos="0"/>
        </w:tabs>
      </w:pPr>
      <w:r>
        <w:rPr>
          <w:rStyle w:val="a6"/>
        </w:rPr>
        <w:footnoteRef/>
      </w:r>
      <w:r>
        <w:t xml:space="preserve"> </w:t>
      </w:r>
      <w:r w:rsidRPr="002C1B9B">
        <w:rPr>
          <w:rFonts w:eastAsia="Times New Roman"/>
          <w:bCs/>
          <w:color w:val="000000"/>
          <w:spacing w:val="-5"/>
        </w:rPr>
        <w:t>Гл. 91</w:t>
      </w:r>
    </w:p>
  </w:footnote>
  <w:footnote w:id="517">
    <w:p w:rsidR="00944642" w:rsidRDefault="00944642" w:rsidP="00FD09E3">
      <w:pPr>
        <w:pStyle w:val="a4"/>
        <w:tabs>
          <w:tab w:val="left" w:pos="0"/>
        </w:tabs>
      </w:pPr>
      <w:r>
        <w:rPr>
          <w:rStyle w:val="a6"/>
        </w:rPr>
        <w:footnoteRef/>
      </w:r>
      <w:r>
        <w:t xml:space="preserve"> </w:t>
      </w:r>
      <w:r w:rsidRPr="002C1B9B">
        <w:rPr>
          <w:rFonts w:eastAsia="Times New Roman"/>
          <w:bCs/>
          <w:color w:val="000000"/>
          <w:spacing w:val="-2"/>
        </w:rPr>
        <w:t>Гл. 94</w:t>
      </w:r>
    </w:p>
  </w:footnote>
  <w:footnote w:id="518">
    <w:p w:rsidR="00944642" w:rsidRDefault="00944642" w:rsidP="00FD09E3">
      <w:pPr>
        <w:pStyle w:val="a4"/>
        <w:tabs>
          <w:tab w:val="left" w:pos="0"/>
        </w:tabs>
      </w:pPr>
      <w:r>
        <w:rPr>
          <w:rStyle w:val="a6"/>
        </w:rPr>
        <w:footnoteRef/>
      </w:r>
      <w:r>
        <w:t xml:space="preserve"> </w:t>
      </w:r>
      <w:r w:rsidRPr="002C1B9B">
        <w:rPr>
          <w:rFonts w:eastAsia="Times New Roman"/>
          <w:bCs/>
          <w:color w:val="000000"/>
        </w:rPr>
        <w:t>Гл. 95</w:t>
      </w:r>
    </w:p>
  </w:footnote>
  <w:footnote w:id="519">
    <w:p w:rsidR="00944642" w:rsidRDefault="00944642" w:rsidP="00FD09E3">
      <w:pPr>
        <w:pStyle w:val="a4"/>
        <w:tabs>
          <w:tab w:val="left" w:pos="0"/>
        </w:tabs>
      </w:pPr>
      <w:r>
        <w:rPr>
          <w:rStyle w:val="a6"/>
        </w:rPr>
        <w:footnoteRef/>
      </w:r>
      <w:r>
        <w:t xml:space="preserve"> </w:t>
      </w:r>
      <w:r w:rsidRPr="002C1B9B">
        <w:rPr>
          <w:rFonts w:eastAsia="Times New Roman"/>
          <w:bCs/>
          <w:color w:val="000000"/>
          <w:spacing w:val="-2"/>
        </w:rPr>
        <w:t>Гл. 96</w:t>
      </w:r>
    </w:p>
  </w:footnote>
  <w:footnote w:id="520">
    <w:p w:rsidR="00944642" w:rsidRDefault="00944642" w:rsidP="00FD09E3">
      <w:pPr>
        <w:pStyle w:val="a4"/>
        <w:tabs>
          <w:tab w:val="left" w:pos="0"/>
        </w:tabs>
      </w:pPr>
      <w:r>
        <w:rPr>
          <w:rStyle w:val="a6"/>
        </w:rPr>
        <w:footnoteRef/>
      </w:r>
      <w:r>
        <w:t xml:space="preserve"> </w:t>
      </w:r>
      <w:r w:rsidRPr="002C1B9B">
        <w:rPr>
          <w:rFonts w:eastAsia="Times New Roman"/>
          <w:color w:val="000000"/>
          <w:w w:val="79"/>
          <w:sz w:val="24"/>
          <w:szCs w:val="24"/>
        </w:rPr>
        <w:t>Гл. 97</w:t>
      </w:r>
    </w:p>
  </w:footnote>
  <w:footnote w:id="521">
    <w:p w:rsidR="00944642" w:rsidRDefault="00944642" w:rsidP="00FD09E3">
      <w:pPr>
        <w:pStyle w:val="a4"/>
        <w:tabs>
          <w:tab w:val="left" w:pos="0"/>
        </w:tabs>
      </w:pPr>
      <w:r>
        <w:rPr>
          <w:rStyle w:val="a6"/>
        </w:rPr>
        <w:footnoteRef/>
      </w:r>
      <w:r>
        <w:t xml:space="preserve"> </w:t>
      </w:r>
      <w:r w:rsidRPr="002C1B9B">
        <w:rPr>
          <w:rFonts w:eastAsia="Times New Roman"/>
          <w:bCs/>
          <w:color w:val="000000"/>
        </w:rPr>
        <w:t>Гл.98</w:t>
      </w:r>
    </w:p>
  </w:footnote>
  <w:footnote w:id="522">
    <w:p w:rsidR="00944642" w:rsidRDefault="00944642" w:rsidP="00FD09E3">
      <w:pPr>
        <w:pStyle w:val="a4"/>
        <w:tabs>
          <w:tab w:val="left" w:pos="0"/>
        </w:tabs>
      </w:pPr>
      <w:r>
        <w:rPr>
          <w:rStyle w:val="a6"/>
        </w:rPr>
        <w:footnoteRef/>
      </w:r>
      <w:r>
        <w:t xml:space="preserve"> Гл. 101</w:t>
      </w:r>
    </w:p>
  </w:footnote>
  <w:footnote w:id="523">
    <w:p w:rsidR="00944642" w:rsidRDefault="00944642" w:rsidP="00FD09E3">
      <w:pPr>
        <w:pStyle w:val="a4"/>
        <w:tabs>
          <w:tab w:val="left" w:pos="0"/>
        </w:tabs>
      </w:pPr>
      <w:r>
        <w:rPr>
          <w:rStyle w:val="a6"/>
        </w:rPr>
        <w:footnoteRef/>
      </w:r>
      <w:r>
        <w:t xml:space="preserve"> Гл. 103</w:t>
      </w:r>
    </w:p>
  </w:footnote>
  <w:footnote w:id="524">
    <w:p w:rsidR="00944642" w:rsidRDefault="00944642" w:rsidP="00FD09E3">
      <w:pPr>
        <w:pStyle w:val="a4"/>
        <w:tabs>
          <w:tab w:val="left" w:pos="0"/>
        </w:tabs>
      </w:pPr>
      <w:r>
        <w:rPr>
          <w:rStyle w:val="a6"/>
        </w:rPr>
        <w:footnoteRef/>
      </w:r>
      <w:r>
        <w:t xml:space="preserve"> Гл. 104</w:t>
      </w:r>
    </w:p>
  </w:footnote>
  <w:footnote w:id="525">
    <w:p w:rsidR="00944642" w:rsidRDefault="00944642" w:rsidP="00FD09E3">
      <w:pPr>
        <w:pStyle w:val="a4"/>
        <w:tabs>
          <w:tab w:val="left" w:pos="0"/>
        </w:tabs>
      </w:pPr>
      <w:r>
        <w:rPr>
          <w:rStyle w:val="a6"/>
        </w:rPr>
        <w:footnoteRef/>
      </w:r>
      <w:r>
        <w:t xml:space="preserve"> Гл. 106</w:t>
      </w:r>
    </w:p>
  </w:footnote>
  <w:footnote w:id="526">
    <w:p w:rsidR="00944642" w:rsidRDefault="00944642" w:rsidP="00FD09E3">
      <w:pPr>
        <w:pStyle w:val="a4"/>
        <w:tabs>
          <w:tab w:val="left" w:pos="0"/>
        </w:tabs>
      </w:pPr>
      <w:r>
        <w:rPr>
          <w:rStyle w:val="a6"/>
        </w:rPr>
        <w:footnoteRef/>
      </w:r>
      <w:r>
        <w:t xml:space="preserve"> Гл. 107</w:t>
      </w:r>
    </w:p>
  </w:footnote>
  <w:footnote w:id="527">
    <w:p w:rsidR="00944642" w:rsidRDefault="00944642" w:rsidP="00FD09E3">
      <w:pPr>
        <w:pStyle w:val="a4"/>
        <w:tabs>
          <w:tab w:val="left" w:pos="0"/>
        </w:tabs>
      </w:pPr>
      <w:r>
        <w:rPr>
          <w:rStyle w:val="a6"/>
        </w:rPr>
        <w:footnoteRef/>
      </w:r>
      <w:r>
        <w:t xml:space="preserve"> </w:t>
      </w:r>
      <w:r w:rsidRPr="002C1B9B">
        <w:rPr>
          <w:rFonts w:eastAsia="Times New Roman"/>
          <w:bCs/>
          <w:color w:val="000000"/>
          <w:spacing w:val="-1"/>
        </w:rPr>
        <w:t>Гл. 108</w:t>
      </w:r>
    </w:p>
  </w:footnote>
  <w:footnote w:id="528">
    <w:p w:rsidR="00944642" w:rsidRDefault="00944642" w:rsidP="00FD09E3">
      <w:pPr>
        <w:pStyle w:val="a4"/>
        <w:tabs>
          <w:tab w:val="left" w:pos="0"/>
        </w:tabs>
      </w:pPr>
      <w:r>
        <w:rPr>
          <w:rStyle w:val="a6"/>
        </w:rPr>
        <w:footnoteRef/>
      </w:r>
      <w:r>
        <w:t xml:space="preserve"> </w:t>
      </w:r>
      <w:r w:rsidRPr="00535862">
        <w:rPr>
          <w:rFonts w:eastAsia="Times New Roman"/>
          <w:color w:val="000000"/>
          <w:spacing w:val="-3"/>
        </w:rPr>
        <w:t>Г</w:t>
      </w:r>
      <w:r>
        <w:rPr>
          <w:rFonts w:eastAsia="Times New Roman"/>
          <w:color w:val="000000"/>
          <w:spacing w:val="-3"/>
        </w:rPr>
        <w:t xml:space="preserve">л. </w:t>
      </w:r>
      <w:r w:rsidRPr="00535862">
        <w:rPr>
          <w:rFonts w:eastAsia="Times New Roman"/>
          <w:color w:val="000000"/>
          <w:spacing w:val="-3"/>
        </w:rPr>
        <w:t>109</w:t>
      </w:r>
    </w:p>
  </w:footnote>
  <w:footnote w:id="529">
    <w:p w:rsidR="00944642" w:rsidRDefault="00944642" w:rsidP="00FD09E3">
      <w:pPr>
        <w:pStyle w:val="a4"/>
        <w:tabs>
          <w:tab w:val="left" w:pos="0"/>
        </w:tabs>
      </w:pPr>
      <w:r>
        <w:rPr>
          <w:rStyle w:val="a6"/>
        </w:rPr>
        <w:footnoteRef/>
      </w:r>
      <w:r>
        <w:t xml:space="preserve"> </w:t>
      </w:r>
      <w:r w:rsidRPr="00535862">
        <w:rPr>
          <w:rFonts w:eastAsia="Times New Roman"/>
          <w:color w:val="000000"/>
          <w:spacing w:val="-3"/>
        </w:rPr>
        <w:t xml:space="preserve">Гл. </w:t>
      </w:r>
      <w:r w:rsidRPr="00535862">
        <w:rPr>
          <w:rFonts w:eastAsia="Times New Roman"/>
          <w:bCs/>
          <w:color w:val="000000"/>
          <w:spacing w:val="-3"/>
        </w:rPr>
        <w:t>110</w:t>
      </w:r>
    </w:p>
  </w:footnote>
  <w:footnote w:id="530">
    <w:p w:rsidR="00944642" w:rsidRDefault="00944642" w:rsidP="00FD09E3">
      <w:pPr>
        <w:pStyle w:val="a4"/>
        <w:tabs>
          <w:tab w:val="left" w:pos="0"/>
        </w:tabs>
      </w:pPr>
      <w:r>
        <w:rPr>
          <w:rStyle w:val="a6"/>
        </w:rPr>
        <w:footnoteRef/>
      </w:r>
      <w:r>
        <w:t xml:space="preserve"> </w:t>
      </w:r>
      <w:r w:rsidRPr="00535862">
        <w:rPr>
          <w:rFonts w:eastAsia="Times New Roman"/>
          <w:color w:val="000000"/>
          <w:spacing w:val="-3"/>
        </w:rPr>
        <w:t xml:space="preserve">Гл. </w:t>
      </w:r>
      <w:r w:rsidRPr="00535862">
        <w:rPr>
          <w:rFonts w:eastAsia="Times New Roman"/>
          <w:bCs/>
          <w:color w:val="000000"/>
        </w:rPr>
        <w:t>111</w:t>
      </w:r>
    </w:p>
  </w:footnote>
  <w:footnote w:id="531">
    <w:p w:rsidR="00944642" w:rsidRDefault="00944642" w:rsidP="00FD09E3">
      <w:pPr>
        <w:pStyle w:val="a4"/>
        <w:tabs>
          <w:tab w:val="left" w:pos="0"/>
        </w:tabs>
      </w:pPr>
      <w:r>
        <w:rPr>
          <w:rStyle w:val="a6"/>
        </w:rPr>
        <w:footnoteRef/>
      </w:r>
      <w:r>
        <w:t xml:space="preserve"> </w:t>
      </w:r>
      <w:r w:rsidRPr="00535862">
        <w:rPr>
          <w:rFonts w:eastAsia="Times New Roman"/>
          <w:color w:val="000000"/>
          <w:spacing w:val="-3"/>
        </w:rPr>
        <w:t xml:space="preserve">Гл. </w:t>
      </w:r>
      <w:r w:rsidRPr="00535862">
        <w:rPr>
          <w:rFonts w:eastAsia="Times New Roman"/>
          <w:bCs/>
          <w:color w:val="000000"/>
          <w:spacing w:val="-3"/>
        </w:rPr>
        <w:t>119</w:t>
      </w:r>
    </w:p>
  </w:footnote>
  <w:footnote w:id="532">
    <w:p w:rsidR="00944642" w:rsidRDefault="00944642" w:rsidP="00FD09E3">
      <w:pPr>
        <w:pStyle w:val="a4"/>
        <w:tabs>
          <w:tab w:val="left" w:pos="0"/>
        </w:tabs>
      </w:pPr>
      <w:r>
        <w:rPr>
          <w:rStyle w:val="a6"/>
        </w:rPr>
        <w:footnoteRef/>
      </w:r>
      <w:r>
        <w:t xml:space="preserve"> </w:t>
      </w:r>
      <w:r w:rsidRPr="00535862">
        <w:rPr>
          <w:rFonts w:eastAsia="Times New Roman"/>
          <w:color w:val="000000"/>
          <w:spacing w:val="-3"/>
        </w:rPr>
        <w:t xml:space="preserve">Гл. </w:t>
      </w:r>
      <w:r w:rsidRPr="00535862">
        <w:rPr>
          <w:rFonts w:eastAsia="Times New Roman"/>
          <w:bCs/>
          <w:color w:val="000000"/>
          <w:spacing w:val="-3"/>
        </w:rPr>
        <w:t>122</w:t>
      </w:r>
    </w:p>
  </w:footnote>
  <w:footnote w:id="533">
    <w:p w:rsidR="00944642" w:rsidRDefault="00944642" w:rsidP="00FD09E3">
      <w:pPr>
        <w:pStyle w:val="a4"/>
        <w:tabs>
          <w:tab w:val="left" w:pos="0"/>
        </w:tabs>
      </w:pPr>
      <w:r>
        <w:rPr>
          <w:rStyle w:val="a6"/>
        </w:rPr>
        <w:footnoteRef/>
      </w:r>
      <w:r>
        <w:t xml:space="preserve"> </w:t>
      </w:r>
      <w:r w:rsidRPr="00535862">
        <w:rPr>
          <w:rFonts w:eastAsia="Times New Roman"/>
          <w:color w:val="000000"/>
          <w:spacing w:val="-4"/>
        </w:rPr>
        <w:t xml:space="preserve">Гл. </w:t>
      </w:r>
      <w:r w:rsidRPr="00535862">
        <w:rPr>
          <w:rFonts w:eastAsia="Times New Roman"/>
          <w:bCs/>
          <w:color w:val="000000"/>
          <w:spacing w:val="-4"/>
        </w:rPr>
        <w:t>123</w:t>
      </w:r>
    </w:p>
  </w:footnote>
  <w:footnote w:id="534">
    <w:p w:rsidR="00944642" w:rsidRDefault="00944642" w:rsidP="00FD09E3">
      <w:pPr>
        <w:pStyle w:val="a4"/>
        <w:tabs>
          <w:tab w:val="left" w:pos="0"/>
        </w:tabs>
      </w:pPr>
      <w:r>
        <w:rPr>
          <w:rStyle w:val="a6"/>
        </w:rPr>
        <w:footnoteRef/>
      </w:r>
      <w:r>
        <w:t xml:space="preserve"> </w:t>
      </w:r>
      <w:r w:rsidRPr="00535862">
        <w:rPr>
          <w:rFonts w:eastAsia="Times New Roman"/>
          <w:color w:val="000000"/>
          <w:spacing w:val="-4"/>
        </w:rPr>
        <w:t xml:space="preserve">Гл. </w:t>
      </w:r>
      <w:r w:rsidRPr="00535862">
        <w:rPr>
          <w:rFonts w:eastAsia="Times New Roman"/>
          <w:color w:val="000000"/>
          <w:spacing w:val="-3"/>
        </w:rPr>
        <w:t>124</w:t>
      </w:r>
    </w:p>
  </w:footnote>
  <w:footnote w:id="535">
    <w:p w:rsidR="00944642" w:rsidRDefault="00944642" w:rsidP="00FD09E3">
      <w:pPr>
        <w:pStyle w:val="a4"/>
        <w:tabs>
          <w:tab w:val="left" w:pos="0"/>
        </w:tabs>
      </w:pPr>
      <w:r>
        <w:rPr>
          <w:rStyle w:val="a6"/>
        </w:rPr>
        <w:footnoteRef/>
      </w:r>
      <w:r>
        <w:t xml:space="preserve"> </w:t>
      </w:r>
      <w:r w:rsidRPr="00535862">
        <w:rPr>
          <w:rFonts w:eastAsia="Times New Roman"/>
          <w:color w:val="000000"/>
          <w:spacing w:val="-1"/>
        </w:rPr>
        <w:t xml:space="preserve">Гл. 136; </w:t>
      </w:r>
      <w:r w:rsidRPr="00535862">
        <w:rPr>
          <w:rFonts w:eastAsia="Times New Roman"/>
          <w:i/>
          <w:iCs/>
          <w:color w:val="000000"/>
          <w:spacing w:val="-1"/>
        </w:rPr>
        <w:t xml:space="preserve">Подлинно, человек ходит подобно призраку; напрасно он суетится </w:t>
      </w:r>
      <w:r w:rsidRPr="00535862">
        <w:rPr>
          <w:rFonts w:eastAsia="Times New Roman"/>
          <w:color w:val="000000"/>
          <w:spacing w:val="-1"/>
        </w:rPr>
        <w:t>(Пс. 38. 7)</w:t>
      </w:r>
    </w:p>
  </w:footnote>
  <w:footnote w:id="536">
    <w:p w:rsidR="00944642" w:rsidRDefault="00944642" w:rsidP="00FD09E3">
      <w:pPr>
        <w:pStyle w:val="a4"/>
        <w:tabs>
          <w:tab w:val="left" w:pos="0"/>
        </w:tabs>
      </w:pPr>
      <w:r>
        <w:rPr>
          <w:rStyle w:val="a6"/>
        </w:rPr>
        <w:footnoteRef/>
      </w:r>
      <w:r>
        <w:t xml:space="preserve"> </w:t>
      </w:r>
      <w:r w:rsidRPr="00535862">
        <w:rPr>
          <w:rFonts w:eastAsia="Times New Roman"/>
          <w:color w:val="000000"/>
        </w:rPr>
        <w:t xml:space="preserve">Гл. </w:t>
      </w:r>
      <w:r w:rsidRPr="00535862">
        <w:rPr>
          <w:rFonts w:eastAsia="Times New Roman"/>
          <w:bCs/>
          <w:color w:val="000000"/>
        </w:rPr>
        <w:t>127</w:t>
      </w:r>
    </w:p>
  </w:footnote>
  <w:footnote w:id="537">
    <w:p w:rsidR="00944642" w:rsidRDefault="00944642" w:rsidP="00FD09E3">
      <w:pPr>
        <w:pStyle w:val="a4"/>
        <w:tabs>
          <w:tab w:val="left" w:pos="0"/>
        </w:tabs>
      </w:pPr>
      <w:r>
        <w:rPr>
          <w:rStyle w:val="a6"/>
        </w:rPr>
        <w:footnoteRef/>
      </w:r>
      <w:r>
        <w:t xml:space="preserve"> </w:t>
      </w:r>
      <w:r w:rsidRPr="00535862">
        <w:rPr>
          <w:rFonts w:eastAsia="Times New Roman"/>
          <w:color w:val="000000"/>
        </w:rPr>
        <w:t>Гл. 128</w:t>
      </w:r>
    </w:p>
  </w:footnote>
  <w:footnote w:id="538">
    <w:p w:rsidR="00944642" w:rsidRDefault="00944642" w:rsidP="00FD09E3">
      <w:pPr>
        <w:pStyle w:val="a4"/>
        <w:tabs>
          <w:tab w:val="left" w:pos="0"/>
        </w:tabs>
      </w:pPr>
      <w:r>
        <w:rPr>
          <w:rStyle w:val="a6"/>
        </w:rPr>
        <w:footnoteRef/>
      </w:r>
      <w:r>
        <w:t xml:space="preserve"> </w:t>
      </w:r>
      <w:r w:rsidRPr="00535862">
        <w:rPr>
          <w:rFonts w:eastAsia="Times New Roman"/>
          <w:color w:val="000000"/>
        </w:rPr>
        <w:t xml:space="preserve">Гл. </w:t>
      </w:r>
      <w:r w:rsidRPr="00535862">
        <w:rPr>
          <w:rFonts w:eastAsia="Times New Roman"/>
          <w:bCs/>
          <w:color w:val="000000"/>
        </w:rPr>
        <w:t>129</w:t>
      </w:r>
    </w:p>
  </w:footnote>
  <w:footnote w:id="539">
    <w:p w:rsidR="00944642" w:rsidRDefault="00944642" w:rsidP="00FD09E3">
      <w:pPr>
        <w:pStyle w:val="a4"/>
        <w:tabs>
          <w:tab w:val="left" w:pos="0"/>
        </w:tabs>
      </w:pPr>
      <w:r>
        <w:rPr>
          <w:rStyle w:val="a6"/>
        </w:rPr>
        <w:footnoteRef/>
      </w:r>
      <w:r>
        <w:t xml:space="preserve"> </w:t>
      </w:r>
      <w:r w:rsidRPr="00535862">
        <w:rPr>
          <w:rFonts w:eastAsia="Times New Roman"/>
          <w:color w:val="000000"/>
          <w:spacing w:val="-8"/>
        </w:rPr>
        <w:t xml:space="preserve">Гл. </w:t>
      </w:r>
      <w:r w:rsidRPr="00535862">
        <w:rPr>
          <w:rFonts w:eastAsia="Times New Roman"/>
          <w:bCs/>
          <w:color w:val="000000"/>
          <w:spacing w:val="-8"/>
        </w:rPr>
        <w:t>130</w:t>
      </w:r>
    </w:p>
  </w:footnote>
  <w:footnote w:id="540">
    <w:p w:rsidR="00944642" w:rsidRDefault="00944642" w:rsidP="00FD09E3">
      <w:pPr>
        <w:pStyle w:val="a4"/>
        <w:tabs>
          <w:tab w:val="left" w:pos="0"/>
        </w:tabs>
      </w:pPr>
      <w:r>
        <w:rPr>
          <w:rStyle w:val="a6"/>
        </w:rPr>
        <w:footnoteRef/>
      </w:r>
      <w:r>
        <w:t xml:space="preserve"> </w:t>
      </w:r>
      <w:r>
        <w:rPr>
          <w:rFonts w:eastAsia="Times New Roman"/>
          <w:color w:val="000000"/>
        </w:rPr>
        <w:t>Гл. 131</w:t>
      </w:r>
    </w:p>
  </w:footnote>
  <w:footnote w:id="541">
    <w:p w:rsidR="00944642" w:rsidRDefault="00944642" w:rsidP="00FD09E3">
      <w:pPr>
        <w:pStyle w:val="a4"/>
        <w:tabs>
          <w:tab w:val="left" w:pos="0"/>
        </w:tabs>
      </w:pPr>
      <w:r>
        <w:rPr>
          <w:rStyle w:val="a6"/>
        </w:rPr>
        <w:footnoteRef/>
      </w:r>
      <w:r>
        <w:t xml:space="preserve"> </w:t>
      </w:r>
      <w:r>
        <w:rPr>
          <w:rFonts w:eastAsia="Times New Roman"/>
          <w:color w:val="000000"/>
        </w:rPr>
        <w:t>Гл. 132</w:t>
      </w:r>
    </w:p>
  </w:footnote>
  <w:footnote w:id="542">
    <w:p w:rsidR="00944642" w:rsidRDefault="00944642" w:rsidP="00FD09E3">
      <w:pPr>
        <w:pStyle w:val="a4"/>
        <w:tabs>
          <w:tab w:val="left" w:pos="0"/>
        </w:tabs>
      </w:pPr>
      <w:r>
        <w:rPr>
          <w:rStyle w:val="a6"/>
        </w:rPr>
        <w:footnoteRef/>
      </w:r>
      <w:r>
        <w:t xml:space="preserve"> </w:t>
      </w:r>
      <w:r>
        <w:rPr>
          <w:rFonts w:eastAsia="Times New Roman"/>
          <w:color w:val="000000"/>
        </w:rPr>
        <w:t>Гл. 134</w:t>
      </w:r>
    </w:p>
  </w:footnote>
  <w:footnote w:id="543">
    <w:p w:rsidR="00944642" w:rsidRDefault="00944642" w:rsidP="00FD09E3">
      <w:pPr>
        <w:pStyle w:val="a4"/>
        <w:tabs>
          <w:tab w:val="left" w:pos="0"/>
        </w:tabs>
      </w:pPr>
      <w:r>
        <w:rPr>
          <w:rStyle w:val="a6"/>
        </w:rPr>
        <w:footnoteRef/>
      </w:r>
      <w:r>
        <w:t xml:space="preserve"> </w:t>
      </w:r>
      <w:r>
        <w:rPr>
          <w:rFonts w:eastAsia="Times New Roman"/>
          <w:color w:val="000000"/>
        </w:rPr>
        <w:t>Гл. 135</w:t>
      </w:r>
    </w:p>
  </w:footnote>
  <w:footnote w:id="544">
    <w:p w:rsidR="00944642" w:rsidRDefault="00944642" w:rsidP="00FD09E3">
      <w:pPr>
        <w:pStyle w:val="a4"/>
        <w:tabs>
          <w:tab w:val="left" w:pos="0"/>
        </w:tabs>
      </w:pPr>
      <w:r>
        <w:rPr>
          <w:rStyle w:val="a6"/>
        </w:rPr>
        <w:footnoteRef/>
      </w:r>
      <w:r>
        <w:t xml:space="preserve"> </w:t>
      </w:r>
      <w:r>
        <w:rPr>
          <w:rFonts w:eastAsia="Times New Roman"/>
          <w:color w:val="000000"/>
        </w:rPr>
        <w:t>Гл. 137</w:t>
      </w:r>
    </w:p>
  </w:footnote>
  <w:footnote w:id="545">
    <w:p w:rsidR="00944642" w:rsidRDefault="00944642" w:rsidP="00FD09E3">
      <w:pPr>
        <w:pStyle w:val="a4"/>
        <w:tabs>
          <w:tab w:val="left" w:pos="0"/>
        </w:tabs>
      </w:pPr>
      <w:r>
        <w:rPr>
          <w:rStyle w:val="a6"/>
        </w:rPr>
        <w:footnoteRef/>
      </w:r>
      <w:r>
        <w:t xml:space="preserve"> </w:t>
      </w:r>
      <w:r>
        <w:rPr>
          <w:rFonts w:eastAsia="Times New Roman"/>
          <w:color w:val="000000"/>
          <w:spacing w:val="-12"/>
        </w:rPr>
        <w:t xml:space="preserve">Гл. </w:t>
      </w:r>
      <w:r>
        <w:rPr>
          <w:rFonts w:eastAsia="Times New Roman"/>
          <w:color w:val="000000"/>
        </w:rPr>
        <w:t>139</w:t>
      </w:r>
    </w:p>
  </w:footnote>
  <w:footnote w:id="546">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Гл. </w:t>
      </w:r>
      <w:r w:rsidRPr="00535862">
        <w:rPr>
          <w:rFonts w:eastAsia="Times New Roman"/>
          <w:bCs/>
          <w:color w:val="000000"/>
        </w:rPr>
        <w:t>141</w:t>
      </w:r>
    </w:p>
  </w:footnote>
  <w:footnote w:id="547">
    <w:p w:rsidR="00944642" w:rsidRDefault="00944642" w:rsidP="00FD09E3">
      <w:pPr>
        <w:pStyle w:val="a4"/>
        <w:tabs>
          <w:tab w:val="left" w:pos="0"/>
        </w:tabs>
      </w:pPr>
      <w:r>
        <w:rPr>
          <w:rStyle w:val="a6"/>
        </w:rPr>
        <w:footnoteRef/>
      </w:r>
      <w:r>
        <w:t xml:space="preserve"> </w:t>
      </w:r>
      <w:r>
        <w:rPr>
          <w:rFonts w:eastAsia="Times New Roman"/>
          <w:color w:val="000000"/>
        </w:rPr>
        <w:t>Гл. 142</w:t>
      </w:r>
    </w:p>
  </w:footnote>
  <w:footnote w:id="548">
    <w:p w:rsidR="00944642" w:rsidRDefault="00944642" w:rsidP="00FD09E3">
      <w:pPr>
        <w:pStyle w:val="a4"/>
        <w:tabs>
          <w:tab w:val="left" w:pos="0"/>
        </w:tabs>
      </w:pPr>
      <w:r>
        <w:rPr>
          <w:rStyle w:val="a6"/>
        </w:rPr>
        <w:footnoteRef/>
      </w:r>
      <w:r>
        <w:t xml:space="preserve"> </w:t>
      </w:r>
      <w:r>
        <w:rPr>
          <w:rFonts w:eastAsia="Times New Roman"/>
          <w:i/>
          <w:iCs/>
          <w:color w:val="000000"/>
        </w:rPr>
        <w:t xml:space="preserve">...чтобы все люди спаслись и достиг ли познания истины </w:t>
      </w:r>
      <w:r>
        <w:rPr>
          <w:rFonts w:eastAsia="Times New Roman"/>
          <w:color w:val="000000"/>
        </w:rPr>
        <w:t>(1 Тим. 2. 4)</w:t>
      </w:r>
    </w:p>
  </w:footnote>
  <w:footnote w:id="549">
    <w:p w:rsidR="00944642" w:rsidRDefault="00944642" w:rsidP="00FD09E3">
      <w:pPr>
        <w:pStyle w:val="a4"/>
        <w:tabs>
          <w:tab w:val="left" w:pos="0"/>
        </w:tabs>
      </w:pPr>
      <w:r>
        <w:rPr>
          <w:rStyle w:val="a6"/>
        </w:rPr>
        <w:footnoteRef/>
      </w:r>
      <w:r>
        <w:t xml:space="preserve"> </w:t>
      </w:r>
      <w:r>
        <w:rPr>
          <w:rFonts w:eastAsia="Times New Roman"/>
          <w:color w:val="000000"/>
        </w:rPr>
        <w:t>Гл. 146</w:t>
      </w:r>
    </w:p>
  </w:footnote>
  <w:footnote w:id="550">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наша брань </w:t>
      </w:r>
      <w:r>
        <w:rPr>
          <w:rFonts w:eastAsia="Times New Roman"/>
          <w:color w:val="000000"/>
        </w:rPr>
        <w:t xml:space="preserve">... </w:t>
      </w:r>
      <w:r>
        <w:rPr>
          <w:rFonts w:eastAsia="Times New Roman"/>
          <w:i/>
          <w:iCs/>
          <w:color w:val="000000"/>
        </w:rPr>
        <w:t xml:space="preserve">против духов злобы </w:t>
      </w:r>
      <w:r>
        <w:rPr>
          <w:rFonts w:eastAsia="Times New Roman"/>
          <w:color w:val="000000"/>
        </w:rPr>
        <w:t>(Еф. 6. 12)</w:t>
      </w:r>
    </w:p>
  </w:footnote>
  <w:footnote w:id="551">
    <w:p w:rsidR="00944642" w:rsidRDefault="00944642" w:rsidP="00FD09E3">
      <w:pPr>
        <w:pStyle w:val="a4"/>
        <w:tabs>
          <w:tab w:val="left" w:pos="0"/>
        </w:tabs>
      </w:pPr>
      <w:r>
        <w:rPr>
          <w:rStyle w:val="a6"/>
        </w:rPr>
        <w:footnoteRef/>
      </w:r>
      <w:r>
        <w:t xml:space="preserve"> </w:t>
      </w:r>
      <w:r>
        <w:rPr>
          <w:rFonts w:eastAsia="Times New Roman"/>
          <w:i/>
          <w:iCs/>
          <w:color w:val="000000"/>
          <w:spacing w:val="-4"/>
        </w:rPr>
        <w:t xml:space="preserve">...должно все </w:t>
      </w:r>
      <w:r>
        <w:rPr>
          <w:rFonts w:eastAsia="Times New Roman"/>
          <w:i/>
          <w:iCs/>
          <w:color w:val="000000"/>
        </w:rPr>
        <w:t xml:space="preserve">гда молиться и не унывать </w:t>
      </w:r>
      <w:r>
        <w:rPr>
          <w:rFonts w:eastAsia="Times New Roman"/>
          <w:color w:val="000000"/>
        </w:rPr>
        <w:t>(Лк. 18. 1). Гл. 147</w:t>
      </w:r>
    </w:p>
  </w:footnote>
  <w:footnote w:id="552">
    <w:p w:rsidR="00944642" w:rsidRDefault="00944642" w:rsidP="00FD09E3">
      <w:pPr>
        <w:pStyle w:val="a4"/>
        <w:tabs>
          <w:tab w:val="left" w:pos="0"/>
        </w:tabs>
      </w:pPr>
      <w:r>
        <w:rPr>
          <w:rStyle w:val="a6"/>
        </w:rPr>
        <w:footnoteRef/>
      </w:r>
      <w:r>
        <w:t xml:space="preserve"> </w:t>
      </w:r>
      <w:r>
        <w:rPr>
          <w:rFonts w:eastAsia="Times New Roman"/>
          <w:color w:val="000000"/>
          <w:spacing w:val="-2"/>
        </w:rPr>
        <w:t>Гл. 150</w:t>
      </w:r>
    </w:p>
  </w:footnote>
  <w:footnote w:id="553">
    <w:p w:rsidR="00944642" w:rsidRDefault="00944642" w:rsidP="00FD09E3">
      <w:pPr>
        <w:pStyle w:val="a4"/>
        <w:tabs>
          <w:tab w:val="left" w:pos="0"/>
        </w:tabs>
      </w:pPr>
      <w:r>
        <w:rPr>
          <w:rStyle w:val="a6"/>
        </w:rPr>
        <w:footnoteRef/>
      </w:r>
      <w:r>
        <w:t xml:space="preserve"> </w:t>
      </w:r>
      <w:r>
        <w:rPr>
          <w:rFonts w:eastAsia="Times New Roman"/>
          <w:color w:val="000000"/>
          <w:spacing w:val="-6"/>
        </w:rPr>
        <w:t>Гл. 153</w:t>
      </w:r>
    </w:p>
  </w:footnote>
  <w:footnote w:id="554">
    <w:p w:rsidR="00944642" w:rsidRDefault="00944642" w:rsidP="00FD09E3">
      <w:pPr>
        <w:pStyle w:val="a4"/>
        <w:tabs>
          <w:tab w:val="left" w:pos="0"/>
        </w:tabs>
      </w:pPr>
      <w:r>
        <w:rPr>
          <w:rStyle w:val="a6"/>
        </w:rPr>
        <w:footnoteRef/>
      </w:r>
      <w:r>
        <w:t xml:space="preserve"> </w:t>
      </w:r>
      <w:r>
        <w:rPr>
          <w:rFonts w:eastAsia="Times New Roman"/>
          <w:color w:val="000000"/>
        </w:rPr>
        <w:t>Гл. 154</w:t>
      </w:r>
    </w:p>
  </w:footnote>
  <w:footnote w:id="555">
    <w:p w:rsidR="00944642" w:rsidRDefault="00944642" w:rsidP="00FD09E3">
      <w:pPr>
        <w:pStyle w:val="a4"/>
        <w:tabs>
          <w:tab w:val="left" w:pos="0"/>
        </w:tabs>
      </w:pPr>
      <w:r>
        <w:rPr>
          <w:rStyle w:val="a6"/>
        </w:rPr>
        <w:footnoteRef/>
      </w:r>
      <w:r>
        <w:t xml:space="preserve"> </w:t>
      </w:r>
      <w:r>
        <w:rPr>
          <w:rFonts w:eastAsia="Times New Roman"/>
          <w:color w:val="000000"/>
        </w:rPr>
        <w:t>Гл. 155</w:t>
      </w:r>
    </w:p>
  </w:footnote>
  <w:footnote w:id="556">
    <w:p w:rsidR="00944642" w:rsidRDefault="00944642" w:rsidP="00FD09E3">
      <w:pPr>
        <w:pStyle w:val="a4"/>
        <w:tabs>
          <w:tab w:val="left" w:pos="0"/>
        </w:tabs>
      </w:pPr>
      <w:r>
        <w:rPr>
          <w:rStyle w:val="a6"/>
        </w:rPr>
        <w:footnoteRef/>
      </w:r>
      <w:r>
        <w:t xml:space="preserve"> </w:t>
      </w:r>
      <w:r>
        <w:rPr>
          <w:rFonts w:eastAsia="Times New Roman"/>
          <w:color w:val="000000"/>
        </w:rPr>
        <w:t>Гл. 156</w:t>
      </w:r>
    </w:p>
  </w:footnote>
  <w:footnote w:id="557">
    <w:p w:rsidR="00944642" w:rsidRDefault="00944642" w:rsidP="00FD09E3">
      <w:pPr>
        <w:pStyle w:val="a4"/>
        <w:tabs>
          <w:tab w:val="left" w:pos="0"/>
        </w:tabs>
      </w:pPr>
      <w:r>
        <w:rPr>
          <w:rStyle w:val="a6"/>
        </w:rPr>
        <w:footnoteRef/>
      </w:r>
      <w:r>
        <w:t xml:space="preserve"> </w:t>
      </w:r>
      <w:r>
        <w:rPr>
          <w:rFonts w:eastAsia="Times New Roman"/>
          <w:color w:val="000000"/>
        </w:rPr>
        <w:t>Гл. 157</w:t>
      </w:r>
    </w:p>
  </w:footnote>
  <w:footnote w:id="558">
    <w:p w:rsidR="00944642" w:rsidRDefault="00944642" w:rsidP="00FD09E3">
      <w:pPr>
        <w:pStyle w:val="a4"/>
        <w:tabs>
          <w:tab w:val="left" w:pos="0"/>
        </w:tabs>
      </w:pPr>
      <w:r>
        <w:rPr>
          <w:rStyle w:val="a6"/>
        </w:rPr>
        <w:footnoteRef/>
      </w:r>
      <w:r>
        <w:t xml:space="preserve"> </w:t>
      </w:r>
      <w:r>
        <w:rPr>
          <w:rFonts w:eastAsia="Times New Roman"/>
          <w:color w:val="000000"/>
        </w:rPr>
        <w:t>Гл. 158</w:t>
      </w:r>
    </w:p>
  </w:footnote>
  <w:footnote w:id="559">
    <w:p w:rsidR="00944642" w:rsidRDefault="00944642" w:rsidP="00FD09E3">
      <w:pPr>
        <w:pStyle w:val="a4"/>
        <w:tabs>
          <w:tab w:val="left" w:pos="0"/>
        </w:tabs>
      </w:pPr>
      <w:r>
        <w:rPr>
          <w:rStyle w:val="a6"/>
        </w:rPr>
        <w:footnoteRef/>
      </w:r>
      <w:r>
        <w:t xml:space="preserve"> </w:t>
      </w:r>
      <w:r>
        <w:rPr>
          <w:rFonts w:eastAsia="Times New Roman"/>
          <w:color w:val="000000"/>
          <w:spacing w:val="-4"/>
        </w:rPr>
        <w:t>Гл. 162</w:t>
      </w:r>
    </w:p>
  </w:footnote>
  <w:footnote w:id="560">
    <w:p w:rsidR="00944642" w:rsidRDefault="00944642" w:rsidP="00FD09E3">
      <w:pPr>
        <w:pStyle w:val="a4"/>
        <w:tabs>
          <w:tab w:val="left" w:pos="0"/>
        </w:tabs>
      </w:pPr>
      <w:r>
        <w:rPr>
          <w:rStyle w:val="a6"/>
        </w:rPr>
        <w:footnoteRef/>
      </w:r>
      <w:r>
        <w:t xml:space="preserve"> </w:t>
      </w:r>
      <w:r>
        <w:rPr>
          <w:rFonts w:eastAsia="Times New Roman"/>
          <w:color w:val="000000"/>
        </w:rPr>
        <w:t>Гл. 165</w:t>
      </w:r>
    </w:p>
  </w:footnote>
  <w:footnote w:id="561">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Гл. 166; </w:t>
      </w:r>
      <w:r>
        <w:rPr>
          <w:rFonts w:eastAsia="Times New Roman"/>
          <w:i/>
          <w:iCs/>
          <w:color w:val="000000"/>
          <w:spacing w:val="-2"/>
        </w:rPr>
        <w:t xml:space="preserve">...без Меня не можете делать ничего </w:t>
      </w:r>
      <w:r>
        <w:rPr>
          <w:rFonts w:eastAsia="Times New Roman"/>
          <w:color w:val="000000"/>
          <w:spacing w:val="-2"/>
        </w:rPr>
        <w:t>(Ин. 15. 5)</w:t>
      </w:r>
    </w:p>
  </w:footnote>
  <w:footnote w:id="562">
    <w:p w:rsidR="00944642" w:rsidRDefault="00944642" w:rsidP="00FD09E3">
      <w:pPr>
        <w:pStyle w:val="a4"/>
        <w:tabs>
          <w:tab w:val="left" w:pos="0"/>
        </w:tabs>
      </w:pPr>
      <w:r>
        <w:rPr>
          <w:rStyle w:val="a6"/>
        </w:rPr>
        <w:footnoteRef/>
      </w:r>
      <w:r>
        <w:t xml:space="preserve"> </w:t>
      </w:r>
      <w:r>
        <w:rPr>
          <w:rFonts w:eastAsia="Times New Roman"/>
          <w:color w:val="000000"/>
          <w:spacing w:val="-2"/>
        </w:rPr>
        <w:t>Гл. 167</w:t>
      </w:r>
    </w:p>
  </w:footnote>
  <w:footnote w:id="563">
    <w:p w:rsidR="00944642" w:rsidRDefault="00944642" w:rsidP="00FD09E3">
      <w:pPr>
        <w:pStyle w:val="a4"/>
        <w:tabs>
          <w:tab w:val="left" w:pos="0"/>
        </w:tabs>
      </w:pPr>
      <w:r>
        <w:rPr>
          <w:rStyle w:val="a6"/>
        </w:rPr>
        <w:footnoteRef/>
      </w:r>
      <w:r>
        <w:t xml:space="preserve"> </w:t>
      </w:r>
      <w:r>
        <w:rPr>
          <w:rFonts w:eastAsia="Times New Roman"/>
          <w:color w:val="000000"/>
        </w:rPr>
        <w:t>Гл. 168</w:t>
      </w:r>
    </w:p>
  </w:footnote>
  <w:footnote w:id="564">
    <w:p w:rsidR="00944642" w:rsidRDefault="00944642" w:rsidP="00FD09E3">
      <w:pPr>
        <w:pStyle w:val="a4"/>
        <w:tabs>
          <w:tab w:val="left" w:pos="0"/>
        </w:tabs>
      </w:pPr>
      <w:r>
        <w:rPr>
          <w:rStyle w:val="a6"/>
        </w:rPr>
        <w:footnoteRef/>
      </w:r>
      <w:r>
        <w:t xml:space="preserve"> </w:t>
      </w:r>
      <w:r>
        <w:rPr>
          <w:rFonts w:eastAsia="Times New Roman"/>
          <w:color w:val="000000"/>
        </w:rPr>
        <w:t>Гл. 169</w:t>
      </w:r>
    </w:p>
  </w:footnote>
  <w:footnote w:id="565">
    <w:p w:rsidR="00944642" w:rsidRDefault="00944642" w:rsidP="00FD09E3">
      <w:pPr>
        <w:pStyle w:val="a4"/>
        <w:tabs>
          <w:tab w:val="left" w:pos="0"/>
        </w:tabs>
      </w:pPr>
      <w:r>
        <w:rPr>
          <w:rStyle w:val="a6"/>
        </w:rPr>
        <w:footnoteRef/>
      </w:r>
      <w:r>
        <w:t xml:space="preserve"> </w:t>
      </w:r>
      <w:r>
        <w:rPr>
          <w:rFonts w:eastAsia="Times New Roman"/>
          <w:color w:val="000000"/>
        </w:rPr>
        <w:t>Гл. 170</w:t>
      </w:r>
    </w:p>
  </w:footnote>
  <w:footnote w:id="566">
    <w:p w:rsidR="00944642" w:rsidRDefault="00944642" w:rsidP="00FD09E3">
      <w:pPr>
        <w:pStyle w:val="a4"/>
        <w:tabs>
          <w:tab w:val="left" w:pos="0"/>
        </w:tabs>
      </w:pPr>
      <w:r>
        <w:rPr>
          <w:rStyle w:val="a6"/>
        </w:rPr>
        <w:footnoteRef/>
      </w:r>
      <w:r>
        <w:t xml:space="preserve"> </w:t>
      </w:r>
      <w:r>
        <w:rPr>
          <w:rFonts w:eastAsia="Times New Roman"/>
          <w:color w:val="000000"/>
        </w:rPr>
        <w:t>Гл. 171</w:t>
      </w:r>
    </w:p>
  </w:footnote>
  <w:footnote w:id="567">
    <w:p w:rsidR="00944642" w:rsidRDefault="00944642" w:rsidP="00FD09E3">
      <w:pPr>
        <w:pStyle w:val="a4"/>
        <w:tabs>
          <w:tab w:val="left" w:pos="0"/>
        </w:tabs>
      </w:pPr>
      <w:r>
        <w:rPr>
          <w:rStyle w:val="a6"/>
        </w:rPr>
        <w:footnoteRef/>
      </w:r>
      <w:r>
        <w:t xml:space="preserve"> </w:t>
      </w:r>
      <w:r>
        <w:rPr>
          <w:rFonts w:eastAsia="Times New Roman"/>
          <w:color w:val="000000"/>
        </w:rPr>
        <w:t>Гл. 172</w:t>
      </w:r>
    </w:p>
  </w:footnote>
  <w:footnote w:id="568">
    <w:p w:rsidR="00944642" w:rsidRDefault="00944642" w:rsidP="00FD09E3">
      <w:pPr>
        <w:pStyle w:val="a4"/>
        <w:tabs>
          <w:tab w:val="left" w:pos="0"/>
        </w:tabs>
      </w:pPr>
      <w:r>
        <w:rPr>
          <w:rStyle w:val="a6"/>
        </w:rPr>
        <w:footnoteRef/>
      </w:r>
      <w:r>
        <w:t xml:space="preserve"> </w:t>
      </w:r>
      <w:r>
        <w:rPr>
          <w:rFonts w:eastAsia="Times New Roman"/>
          <w:color w:val="000000"/>
          <w:spacing w:val="-1"/>
        </w:rPr>
        <w:t>Гл. 173</w:t>
      </w:r>
    </w:p>
  </w:footnote>
  <w:footnote w:id="569">
    <w:p w:rsidR="00944642" w:rsidRDefault="00944642" w:rsidP="00FD09E3">
      <w:pPr>
        <w:pStyle w:val="a4"/>
        <w:tabs>
          <w:tab w:val="left" w:pos="0"/>
        </w:tabs>
      </w:pPr>
      <w:r>
        <w:rPr>
          <w:rStyle w:val="a6"/>
        </w:rPr>
        <w:footnoteRef/>
      </w:r>
      <w:r>
        <w:t xml:space="preserve"> </w:t>
      </w:r>
      <w:r>
        <w:rPr>
          <w:rFonts w:eastAsia="Times New Roman"/>
          <w:color w:val="000000"/>
        </w:rPr>
        <w:t>Гл. 174</w:t>
      </w:r>
    </w:p>
  </w:footnote>
  <w:footnote w:id="570">
    <w:p w:rsidR="00944642" w:rsidRDefault="00944642" w:rsidP="00FD09E3">
      <w:pPr>
        <w:pStyle w:val="a4"/>
        <w:tabs>
          <w:tab w:val="left" w:pos="0"/>
        </w:tabs>
      </w:pPr>
      <w:r>
        <w:rPr>
          <w:rStyle w:val="a6"/>
        </w:rPr>
        <w:footnoteRef/>
      </w:r>
      <w:r>
        <w:t xml:space="preserve"> </w:t>
      </w:r>
      <w:r>
        <w:rPr>
          <w:rFonts w:eastAsia="Times New Roman"/>
          <w:color w:val="000000"/>
        </w:rPr>
        <w:t>Гл. 175</w:t>
      </w:r>
    </w:p>
  </w:footnote>
  <w:footnote w:id="571">
    <w:p w:rsidR="00944642" w:rsidRDefault="00944642" w:rsidP="00FD09E3">
      <w:pPr>
        <w:pStyle w:val="a4"/>
        <w:tabs>
          <w:tab w:val="left" w:pos="0"/>
        </w:tabs>
      </w:pPr>
      <w:r>
        <w:rPr>
          <w:rStyle w:val="a6"/>
        </w:rPr>
        <w:footnoteRef/>
      </w:r>
      <w:r>
        <w:t xml:space="preserve"> </w:t>
      </w:r>
      <w:r>
        <w:rPr>
          <w:rFonts w:eastAsia="Times New Roman"/>
          <w:color w:val="000000"/>
          <w:spacing w:val="-2"/>
        </w:rPr>
        <w:t>Гл. 176</w:t>
      </w:r>
    </w:p>
  </w:footnote>
  <w:footnote w:id="572">
    <w:p w:rsidR="00944642" w:rsidRDefault="00944642" w:rsidP="00FD09E3">
      <w:pPr>
        <w:pStyle w:val="a4"/>
        <w:tabs>
          <w:tab w:val="left" w:pos="0"/>
        </w:tabs>
      </w:pPr>
      <w:r>
        <w:rPr>
          <w:rStyle w:val="a6"/>
        </w:rPr>
        <w:footnoteRef/>
      </w:r>
      <w:r>
        <w:t xml:space="preserve"> </w:t>
      </w:r>
      <w:r>
        <w:rPr>
          <w:rFonts w:eastAsia="Times New Roman"/>
          <w:color w:val="000000"/>
          <w:spacing w:val="-1"/>
        </w:rPr>
        <w:t>Гл. 178</w:t>
      </w:r>
    </w:p>
  </w:footnote>
  <w:footnote w:id="573">
    <w:p w:rsidR="00944642" w:rsidRDefault="00944642" w:rsidP="00FD09E3">
      <w:pPr>
        <w:pStyle w:val="a4"/>
        <w:tabs>
          <w:tab w:val="left" w:pos="0"/>
        </w:tabs>
      </w:pPr>
      <w:r>
        <w:rPr>
          <w:rStyle w:val="a6"/>
        </w:rPr>
        <w:footnoteRef/>
      </w:r>
      <w:r>
        <w:t xml:space="preserve"> </w:t>
      </w:r>
      <w:r>
        <w:rPr>
          <w:rFonts w:eastAsia="Times New Roman"/>
          <w:color w:val="000000"/>
          <w:spacing w:val="-1"/>
        </w:rPr>
        <w:t>Гл. 181; Притч. 9. 8</w:t>
      </w:r>
    </w:p>
  </w:footnote>
  <w:footnote w:id="574">
    <w:p w:rsidR="00944642" w:rsidRDefault="00944642" w:rsidP="00FD09E3">
      <w:pPr>
        <w:pStyle w:val="a4"/>
        <w:tabs>
          <w:tab w:val="left" w:pos="0"/>
        </w:tabs>
      </w:pPr>
      <w:r>
        <w:rPr>
          <w:rStyle w:val="a6"/>
        </w:rPr>
        <w:footnoteRef/>
      </w:r>
      <w:r>
        <w:t xml:space="preserve"> </w:t>
      </w:r>
      <w:r>
        <w:rPr>
          <w:rFonts w:eastAsia="Times New Roman"/>
          <w:color w:val="000000"/>
          <w:spacing w:val="-2"/>
        </w:rPr>
        <w:t>Гл. 182</w:t>
      </w:r>
    </w:p>
  </w:footnote>
  <w:footnote w:id="575">
    <w:p w:rsidR="00944642" w:rsidRDefault="00944642" w:rsidP="00FD09E3">
      <w:pPr>
        <w:pStyle w:val="a4"/>
        <w:tabs>
          <w:tab w:val="left" w:pos="0"/>
        </w:tabs>
      </w:pPr>
      <w:r>
        <w:rPr>
          <w:rStyle w:val="a6"/>
        </w:rPr>
        <w:footnoteRef/>
      </w:r>
      <w:r>
        <w:t xml:space="preserve"> </w:t>
      </w:r>
      <w:r>
        <w:rPr>
          <w:rFonts w:eastAsia="Times New Roman"/>
          <w:color w:val="000000"/>
          <w:spacing w:val="-7"/>
        </w:rPr>
        <w:t>Гл. 163</w:t>
      </w:r>
    </w:p>
  </w:footnote>
  <w:footnote w:id="576">
    <w:p w:rsidR="00944642" w:rsidRDefault="00944642" w:rsidP="00FD09E3">
      <w:pPr>
        <w:pStyle w:val="a4"/>
        <w:tabs>
          <w:tab w:val="left" w:pos="0"/>
        </w:tabs>
      </w:pPr>
      <w:r>
        <w:rPr>
          <w:rStyle w:val="a6"/>
        </w:rPr>
        <w:footnoteRef/>
      </w:r>
      <w:r>
        <w:t xml:space="preserve"> </w:t>
      </w:r>
      <w:r>
        <w:rPr>
          <w:rFonts w:eastAsia="Times New Roman"/>
          <w:color w:val="000000"/>
        </w:rPr>
        <w:t>Ин. 8. 31, 47</w:t>
      </w:r>
    </w:p>
  </w:footnote>
  <w:footnote w:id="577">
    <w:p w:rsidR="00944642" w:rsidRDefault="00944642" w:rsidP="00FD09E3">
      <w:pPr>
        <w:pStyle w:val="a4"/>
        <w:tabs>
          <w:tab w:val="left" w:pos="0"/>
        </w:tabs>
      </w:pPr>
      <w:r>
        <w:rPr>
          <w:rStyle w:val="a6"/>
        </w:rPr>
        <w:footnoteRef/>
      </w:r>
      <w:r>
        <w:t xml:space="preserve"> </w:t>
      </w:r>
      <w:r>
        <w:rPr>
          <w:rFonts w:eastAsia="Times New Roman"/>
          <w:color w:val="000000"/>
        </w:rPr>
        <w:t>Гл. 186</w:t>
      </w:r>
    </w:p>
  </w:footnote>
  <w:footnote w:id="578">
    <w:p w:rsidR="00944642" w:rsidRDefault="00944642" w:rsidP="00FD09E3">
      <w:pPr>
        <w:pStyle w:val="a4"/>
        <w:tabs>
          <w:tab w:val="left" w:pos="0"/>
        </w:tabs>
      </w:pPr>
      <w:r>
        <w:rPr>
          <w:rStyle w:val="a6"/>
        </w:rPr>
        <w:footnoteRef/>
      </w:r>
      <w:r>
        <w:t xml:space="preserve"> </w:t>
      </w:r>
      <w:r>
        <w:rPr>
          <w:rFonts w:eastAsia="Times New Roman"/>
          <w:color w:val="000000"/>
        </w:rPr>
        <w:t>Гл. 187</w:t>
      </w:r>
    </w:p>
  </w:footnote>
  <w:footnote w:id="579">
    <w:p w:rsidR="00944642" w:rsidRDefault="00944642" w:rsidP="00FD09E3">
      <w:pPr>
        <w:pStyle w:val="a4"/>
        <w:tabs>
          <w:tab w:val="left" w:pos="0"/>
        </w:tabs>
      </w:pPr>
      <w:r>
        <w:rPr>
          <w:rStyle w:val="a6"/>
        </w:rPr>
        <w:footnoteRef/>
      </w:r>
      <w:r>
        <w:t xml:space="preserve"> </w:t>
      </w:r>
      <w:r>
        <w:rPr>
          <w:rFonts w:eastAsia="Times New Roman"/>
          <w:color w:val="000000"/>
        </w:rPr>
        <w:t>Гл. 188</w:t>
      </w:r>
    </w:p>
  </w:footnote>
  <w:footnote w:id="580">
    <w:p w:rsidR="00944642" w:rsidRDefault="00944642" w:rsidP="00FD09E3">
      <w:pPr>
        <w:pStyle w:val="a4"/>
        <w:tabs>
          <w:tab w:val="left" w:pos="0"/>
        </w:tabs>
      </w:pPr>
      <w:r>
        <w:rPr>
          <w:rStyle w:val="a6"/>
        </w:rPr>
        <w:footnoteRef/>
      </w:r>
      <w:r>
        <w:t xml:space="preserve"> </w:t>
      </w:r>
      <w:r>
        <w:rPr>
          <w:rFonts w:eastAsia="Times New Roman"/>
          <w:color w:val="000000"/>
          <w:spacing w:val="-2"/>
        </w:rPr>
        <w:t>Гл. 189</w:t>
      </w:r>
    </w:p>
  </w:footnote>
  <w:footnote w:id="581">
    <w:p w:rsidR="00944642" w:rsidRDefault="00944642" w:rsidP="00FD09E3">
      <w:pPr>
        <w:pStyle w:val="a4"/>
        <w:tabs>
          <w:tab w:val="left" w:pos="0"/>
        </w:tabs>
      </w:pPr>
      <w:r>
        <w:rPr>
          <w:rStyle w:val="a6"/>
        </w:rPr>
        <w:footnoteRef/>
      </w:r>
      <w:r>
        <w:t xml:space="preserve"> </w:t>
      </w:r>
      <w:r>
        <w:rPr>
          <w:rFonts w:eastAsia="Times New Roman"/>
          <w:color w:val="000000"/>
        </w:rPr>
        <w:t>Гл. 190</w:t>
      </w:r>
    </w:p>
  </w:footnote>
  <w:footnote w:id="582">
    <w:p w:rsidR="00944642" w:rsidRDefault="00944642" w:rsidP="00FD09E3">
      <w:pPr>
        <w:pStyle w:val="a4"/>
        <w:tabs>
          <w:tab w:val="left" w:pos="0"/>
        </w:tabs>
      </w:pPr>
      <w:r>
        <w:rPr>
          <w:rStyle w:val="a6"/>
        </w:rPr>
        <w:footnoteRef/>
      </w:r>
      <w:r>
        <w:t xml:space="preserve"> </w:t>
      </w:r>
      <w:r>
        <w:rPr>
          <w:rFonts w:eastAsia="Times New Roman"/>
          <w:color w:val="000000"/>
        </w:rPr>
        <w:t>Гл. 191</w:t>
      </w:r>
    </w:p>
  </w:footnote>
  <w:footnote w:id="583">
    <w:p w:rsidR="00944642" w:rsidRDefault="00944642" w:rsidP="00FD09E3">
      <w:pPr>
        <w:pStyle w:val="a4"/>
        <w:tabs>
          <w:tab w:val="left" w:pos="0"/>
        </w:tabs>
      </w:pPr>
      <w:r>
        <w:rPr>
          <w:rStyle w:val="a6"/>
        </w:rPr>
        <w:footnoteRef/>
      </w:r>
      <w:r>
        <w:t xml:space="preserve"> </w:t>
      </w:r>
      <w:r>
        <w:rPr>
          <w:rFonts w:eastAsia="Times New Roman"/>
          <w:color w:val="000000"/>
        </w:rPr>
        <w:t>Гл. 192</w:t>
      </w:r>
    </w:p>
  </w:footnote>
  <w:footnote w:id="584">
    <w:p w:rsidR="00944642" w:rsidRDefault="00944642" w:rsidP="00FD09E3">
      <w:pPr>
        <w:pStyle w:val="a4"/>
        <w:tabs>
          <w:tab w:val="left" w:pos="0"/>
        </w:tabs>
      </w:pPr>
      <w:r>
        <w:rPr>
          <w:rStyle w:val="a6"/>
        </w:rPr>
        <w:footnoteRef/>
      </w:r>
      <w:r>
        <w:t xml:space="preserve"> </w:t>
      </w:r>
      <w:r>
        <w:rPr>
          <w:rFonts w:eastAsia="Times New Roman"/>
          <w:color w:val="000000"/>
        </w:rPr>
        <w:t>Гл. 193</w:t>
      </w:r>
    </w:p>
  </w:footnote>
  <w:footnote w:id="585">
    <w:p w:rsidR="00944642" w:rsidRDefault="00944642" w:rsidP="00FD09E3">
      <w:pPr>
        <w:pStyle w:val="a4"/>
        <w:tabs>
          <w:tab w:val="left" w:pos="0"/>
        </w:tabs>
      </w:pPr>
      <w:r>
        <w:rPr>
          <w:rStyle w:val="a6"/>
        </w:rPr>
        <w:footnoteRef/>
      </w:r>
      <w:r>
        <w:t xml:space="preserve"> </w:t>
      </w:r>
      <w:r>
        <w:rPr>
          <w:rFonts w:eastAsia="Times New Roman"/>
          <w:color w:val="000000"/>
        </w:rPr>
        <w:t>Гл. 194</w:t>
      </w:r>
    </w:p>
  </w:footnote>
  <w:footnote w:id="586">
    <w:p w:rsidR="00944642" w:rsidRDefault="00944642" w:rsidP="00FD09E3">
      <w:pPr>
        <w:pStyle w:val="a4"/>
        <w:tabs>
          <w:tab w:val="left" w:pos="0"/>
        </w:tabs>
      </w:pPr>
      <w:r>
        <w:rPr>
          <w:rStyle w:val="a6"/>
        </w:rPr>
        <w:footnoteRef/>
      </w:r>
      <w:r>
        <w:t xml:space="preserve"> </w:t>
      </w:r>
      <w:r>
        <w:rPr>
          <w:rFonts w:eastAsia="Times New Roman"/>
          <w:color w:val="000000"/>
        </w:rPr>
        <w:t>Гл. 195</w:t>
      </w:r>
    </w:p>
  </w:footnote>
  <w:footnote w:id="587">
    <w:p w:rsidR="00944642" w:rsidRDefault="00944642" w:rsidP="00FD09E3">
      <w:pPr>
        <w:pStyle w:val="a4"/>
        <w:tabs>
          <w:tab w:val="left" w:pos="0"/>
        </w:tabs>
      </w:pPr>
      <w:r>
        <w:rPr>
          <w:rStyle w:val="a6"/>
        </w:rPr>
        <w:footnoteRef/>
      </w:r>
      <w:r>
        <w:t xml:space="preserve"> </w:t>
      </w:r>
      <w:r>
        <w:rPr>
          <w:rFonts w:eastAsia="Times New Roman"/>
          <w:color w:val="000000"/>
          <w:spacing w:val="-10"/>
        </w:rPr>
        <w:t xml:space="preserve">Гл. </w:t>
      </w:r>
      <w:r>
        <w:rPr>
          <w:rFonts w:eastAsia="Times New Roman"/>
          <w:color w:val="000000"/>
        </w:rPr>
        <w:t>196</w:t>
      </w:r>
    </w:p>
  </w:footnote>
  <w:footnote w:id="588">
    <w:p w:rsidR="00944642" w:rsidRDefault="00944642" w:rsidP="00FD09E3">
      <w:pPr>
        <w:pStyle w:val="a4"/>
        <w:tabs>
          <w:tab w:val="left" w:pos="0"/>
        </w:tabs>
      </w:pPr>
      <w:r>
        <w:rPr>
          <w:rStyle w:val="a6"/>
        </w:rPr>
        <w:footnoteRef/>
      </w:r>
      <w:r>
        <w:t xml:space="preserve"> </w:t>
      </w:r>
      <w:r>
        <w:rPr>
          <w:rFonts w:eastAsia="Times New Roman"/>
          <w:color w:val="000000"/>
        </w:rPr>
        <w:t>Гл. 197</w:t>
      </w:r>
    </w:p>
  </w:footnote>
  <w:footnote w:id="589">
    <w:p w:rsidR="00944642" w:rsidRDefault="00944642" w:rsidP="00FD09E3">
      <w:pPr>
        <w:pStyle w:val="a4"/>
        <w:tabs>
          <w:tab w:val="left" w:pos="0"/>
        </w:tabs>
      </w:pPr>
      <w:r>
        <w:rPr>
          <w:rStyle w:val="a6"/>
        </w:rPr>
        <w:footnoteRef/>
      </w:r>
      <w:r>
        <w:t xml:space="preserve"> </w:t>
      </w:r>
      <w:r>
        <w:rPr>
          <w:rFonts w:eastAsia="Times New Roman"/>
          <w:color w:val="000000"/>
        </w:rPr>
        <w:t>Гл. 198</w:t>
      </w:r>
    </w:p>
  </w:footnote>
  <w:footnote w:id="590">
    <w:p w:rsidR="00944642" w:rsidRDefault="00944642" w:rsidP="00FD09E3">
      <w:pPr>
        <w:pStyle w:val="a4"/>
        <w:tabs>
          <w:tab w:val="left" w:pos="0"/>
        </w:tabs>
      </w:pPr>
      <w:r>
        <w:rPr>
          <w:rStyle w:val="a6"/>
        </w:rPr>
        <w:footnoteRef/>
      </w:r>
      <w:r>
        <w:t xml:space="preserve"> </w:t>
      </w:r>
      <w:r>
        <w:rPr>
          <w:rFonts w:eastAsia="Times New Roman"/>
          <w:color w:val="000000"/>
        </w:rPr>
        <w:t>Гл. 199</w:t>
      </w:r>
    </w:p>
  </w:footnote>
  <w:footnote w:id="591">
    <w:p w:rsidR="00944642" w:rsidRDefault="00944642" w:rsidP="00FD09E3">
      <w:pPr>
        <w:pStyle w:val="a4"/>
        <w:tabs>
          <w:tab w:val="left" w:pos="0"/>
        </w:tabs>
      </w:pPr>
      <w:r>
        <w:rPr>
          <w:rStyle w:val="a6"/>
        </w:rPr>
        <w:footnoteRef/>
      </w:r>
      <w:r>
        <w:t xml:space="preserve"> </w:t>
      </w:r>
      <w:r>
        <w:rPr>
          <w:rFonts w:eastAsia="Times New Roman"/>
          <w:color w:val="000000"/>
        </w:rPr>
        <w:t>Гл. 200</w:t>
      </w:r>
    </w:p>
  </w:footnote>
  <w:footnote w:id="592">
    <w:p w:rsidR="00944642" w:rsidRDefault="00944642" w:rsidP="00FD09E3">
      <w:pPr>
        <w:pStyle w:val="a4"/>
        <w:tabs>
          <w:tab w:val="left" w:pos="0"/>
        </w:tabs>
      </w:pPr>
      <w:r>
        <w:rPr>
          <w:rStyle w:val="a6"/>
        </w:rPr>
        <w:footnoteRef/>
      </w:r>
      <w:r>
        <w:t xml:space="preserve"> </w:t>
      </w:r>
      <w:r>
        <w:rPr>
          <w:rFonts w:eastAsia="Times New Roman"/>
          <w:color w:val="000000"/>
        </w:rPr>
        <w:t>Гл. 201</w:t>
      </w:r>
    </w:p>
  </w:footnote>
  <w:footnote w:id="593">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202</w:t>
      </w:r>
    </w:p>
  </w:footnote>
  <w:footnote w:id="594">
    <w:p w:rsidR="00944642" w:rsidRDefault="00944642" w:rsidP="00FD09E3">
      <w:pPr>
        <w:pStyle w:val="a4"/>
        <w:tabs>
          <w:tab w:val="left" w:pos="0"/>
        </w:tabs>
      </w:pPr>
      <w:r>
        <w:rPr>
          <w:rStyle w:val="a6"/>
        </w:rPr>
        <w:footnoteRef/>
      </w:r>
      <w:r>
        <w:t xml:space="preserve"> </w:t>
      </w:r>
      <w:r>
        <w:rPr>
          <w:rFonts w:eastAsia="Times New Roman"/>
          <w:color w:val="000000"/>
          <w:sz w:val="18"/>
          <w:szCs w:val="18"/>
        </w:rPr>
        <w:t>Быт. 22. 1</w:t>
      </w:r>
    </w:p>
  </w:footnote>
  <w:footnote w:id="595">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203</w:t>
      </w:r>
    </w:p>
  </w:footnote>
  <w:footnote w:id="596">
    <w:p w:rsidR="00944642" w:rsidRDefault="00944642" w:rsidP="00FD09E3">
      <w:pPr>
        <w:pStyle w:val="a4"/>
        <w:tabs>
          <w:tab w:val="left" w:pos="0"/>
        </w:tabs>
      </w:pPr>
      <w:r>
        <w:rPr>
          <w:rStyle w:val="a6"/>
        </w:rPr>
        <w:footnoteRef/>
      </w:r>
      <w:r>
        <w:t xml:space="preserve"> </w:t>
      </w:r>
      <w:r>
        <w:rPr>
          <w:rFonts w:eastAsia="Times New Roman"/>
          <w:color w:val="000000"/>
          <w:sz w:val="18"/>
          <w:szCs w:val="18"/>
        </w:rPr>
        <w:t xml:space="preserve">Гл. 204. </w:t>
      </w:r>
    </w:p>
  </w:footnote>
  <w:footnote w:id="597">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205</w:t>
      </w:r>
    </w:p>
  </w:footnote>
  <w:footnote w:id="598">
    <w:p w:rsidR="00944642" w:rsidRDefault="00944642" w:rsidP="00FD09E3">
      <w:pPr>
        <w:pStyle w:val="a4"/>
        <w:tabs>
          <w:tab w:val="left" w:pos="0"/>
        </w:tabs>
      </w:pPr>
      <w:r>
        <w:rPr>
          <w:rStyle w:val="a6"/>
        </w:rPr>
        <w:footnoteRef/>
      </w:r>
      <w:r>
        <w:t xml:space="preserve"> Гл. 206</w:t>
      </w:r>
    </w:p>
  </w:footnote>
  <w:footnote w:id="599">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207</w:t>
      </w:r>
    </w:p>
  </w:footnote>
  <w:footnote w:id="600">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208</w:t>
      </w:r>
    </w:p>
  </w:footnote>
  <w:footnote w:id="601">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209</w:t>
      </w:r>
    </w:p>
  </w:footnote>
  <w:footnote w:id="602">
    <w:p w:rsidR="00944642" w:rsidRDefault="00944642" w:rsidP="00FD09E3">
      <w:pPr>
        <w:pStyle w:val="a4"/>
        <w:tabs>
          <w:tab w:val="left" w:pos="0"/>
        </w:tabs>
      </w:pPr>
      <w:r>
        <w:rPr>
          <w:rStyle w:val="a6"/>
        </w:rPr>
        <w:footnoteRef/>
      </w:r>
      <w:r>
        <w:t xml:space="preserve"> </w:t>
      </w:r>
      <w:r>
        <w:rPr>
          <w:rFonts w:eastAsia="Times New Roman"/>
          <w:color w:val="000000"/>
          <w:spacing w:val="-4"/>
        </w:rPr>
        <w:t>Гл. 210</w:t>
      </w:r>
    </w:p>
  </w:footnote>
  <w:footnote w:id="603">
    <w:p w:rsidR="00944642" w:rsidRDefault="00944642" w:rsidP="00FD09E3">
      <w:pPr>
        <w:pStyle w:val="a4"/>
        <w:tabs>
          <w:tab w:val="left" w:pos="0"/>
        </w:tabs>
      </w:pPr>
      <w:r>
        <w:rPr>
          <w:rStyle w:val="a6"/>
        </w:rPr>
        <w:footnoteRef/>
      </w:r>
      <w:r>
        <w:t xml:space="preserve"> </w:t>
      </w:r>
      <w:r>
        <w:rPr>
          <w:rFonts w:eastAsia="Times New Roman"/>
          <w:color w:val="000000"/>
          <w:spacing w:val="-4"/>
        </w:rPr>
        <w:t>Гл. 211</w:t>
      </w:r>
    </w:p>
  </w:footnote>
  <w:footnote w:id="604">
    <w:p w:rsidR="00944642" w:rsidRDefault="00944642" w:rsidP="00FD09E3">
      <w:pPr>
        <w:pStyle w:val="a4"/>
        <w:tabs>
          <w:tab w:val="left" w:pos="0"/>
        </w:tabs>
      </w:pPr>
      <w:r>
        <w:rPr>
          <w:rStyle w:val="a6"/>
        </w:rPr>
        <w:footnoteRef/>
      </w:r>
      <w:r>
        <w:t xml:space="preserve"> </w:t>
      </w:r>
      <w:r>
        <w:rPr>
          <w:rFonts w:eastAsia="Times New Roman"/>
          <w:color w:val="000000"/>
          <w:spacing w:val="-3"/>
        </w:rPr>
        <w:t>Гл. 212</w:t>
      </w:r>
    </w:p>
  </w:footnote>
  <w:footnote w:id="605">
    <w:p w:rsidR="00944642" w:rsidRDefault="00944642" w:rsidP="00FD09E3">
      <w:pPr>
        <w:pStyle w:val="a4"/>
        <w:tabs>
          <w:tab w:val="left" w:pos="0"/>
        </w:tabs>
      </w:pPr>
      <w:r>
        <w:rPr>
          <w:rStyle w:val="a6"/>
        </w:rPr>
        <w:footnoteRef/>
      </w:r>
      <w:r>
        <w:t xml:space="preserve"> </w:t>
      </w:r>
      <w:r>
        <w:rPr>
          <w:rFonts w:eastAsia="Times New Roman"/>
          <w:color w:val="000000"/>
          <w:spacing w:val="-4"/>
        </w:rPr>
        <w:t>Гл. 213</w:t>
      </w:r>
    </w:p>
  </w:footnote>
  <w:footnote w:id="606">
    <w:p w:rsidR="00944642" w:rsidRDefault="00944642" w:rsidP="00FD09E3">
      <w:pPr>
        <w:pStyle w:val="a4"/>
        <w:tabs>
          <w:tab w:val="left" w:pos="0"/>
        </w:tabs>
      </w:pPr>
      <w:r>
        <w:rPr>
          <w:rStyle w:val="a6"/>
        </w:rPr>
        <w:footnoteRef/>
      </w:r>
      <w:r>
        <w:t xml:space="preserve"> </w:t>
      </w:r>
      <w:r>
        <w:rPr>
          <w:rFonts w:eastAsia="Times New Roman"/>
          <w:color w:val="000000"/>
          <w:spacing w:val="-4"/>
        </w:rPr>
        <w:t>Гл. 215</w:t>
      </w:r>
    </w:p>
  </w:footnote>
  <w:footnote w:id="607">
    <w:p w:rsidR="00944642" w:rsidRDefault="00944642" w:rsidP="00FD09E3">
      <w:pPr>
        <w:pStyle w:val="a4"/>
        <w:tabs>
          <w:tab w:val="left" w:pos="0"/>
        </w:tabs>
      </w:pPr>
      <w:r>
        <w:rPr>
          <w:rStyle w:val="a6"/>
        </w:rPr>
        <w:footnoteRef/>
      </w:r>
      <w:r>
        <w:t xml:space="preserve"> </w:t>
      </w:r>
      <w:r>
        <w:rPr>
          <w:rFonts w:eastAsia="Times New Roman"/>
          <w:color w:val="000000"/>
          <w:spacing w:val="-1"/>
        </w:rPr>
        <w:t>Гл. 216</w:t>
      </w:r>
    </w:p>
  </w:footnote>
  <w:footnote w:id="608">
    <w:p w:rsidR="00944642" w:rsidRDefault="00944642" w:rsidP="00FD09E3">
      <w:pPr>
        <w:pStyle w:val="a4"/>
        <w:tabs>
          <w:tab w:val="left" w:pos="0"/>
        </w:tabs>
      </w:pPr>
      <w:r>
        <w:rPr>
          <w:rStyle w:val="a6"/>
        </w:rPr>
        <w:footnoteRef/>
      </w:r>
      <w:r>
        <w:t xml:space="preserve"> </w:t>
      </w:r>
      <w:r>
        <w:rPr>
          <w:rFonts w:eastAsia="Times New Roman"/>
          <w:color w:val="000000"/>
          <w:spacing w:val="-4"/>
        </w:rPr>
        <w:t>Гл. 217</w:t>
      </w:r>
    </w:p>
  </w:footnote>
  <w:footnote w:id="609">
    <w:p w:rsidR="00944642" w:rsidRDefault="00944642" w:rsidP="00FD09E3">
      <w:pPr>
        <w:pStyle w:val="a4"/>
        <w:tabs>
          <w:tab w:val="left" w:pos="0"/>
        </w:tabs>
      </w:pPr>
      <w:r>
        <w:rPr>
          <w:rStyle w:val="a6"/>
        </w:rPr>
        <w:footnoteRef/>
      </w:r>
      <w:r>
        <w:t xml:space="preserve"> </w:t>
      </w:r>
      <w:r>
        <w:rPr>
          <w:rFonts w:eastAsia="Times New Roman"/>
          <w:color w:val="000000"/>
        </w:rPr>
        <w:t>Гл.218</w:t>
      </w:r>
    </w:p>
  </w:footnote>
  <w:footnote w:id="610">
    <w:p w:rsidR="00944642" w:rsidRDefault="00944642" w:rsidP="00FD09E3">
      <w:pPr>
        <w:pStyle w:val="a4"/>
        <w:tabs>
          <w:tab w:val="left" w:pos="0"/>
        </w:tabs>
      </w:pPr>
      <w:r>
        <w:rPr>
          <w:rStyle w:val="a6"/>
        </w:rPr>
        <w:footnoteRef/>
      </w:r>
      <w:r>
        <w:t xml:space="preserve"> </w:t>
      </w:r>
      <w:r>
        <w:rPr>
          <w:rFonts w:eastAsia="Times New Roman"/>
          <w:color w:val="000000"/>
          <w:spacing w:val="-2"/>
        </w:rPr>
        <w:t>Гл. 219</w:t>
      </w:r>
    </w:p>
  </w:footnote>
  <w:footnote w:id="611">
    <w:p w:rsidR="00944642" w:rsidRDefault="00944642" w:rsidP="00FD09E3">
      <w:pPr>
        <w:pStyle w:val="a4"/>
        <w:tabs>
          <w:tab w:val="left" w:pos="0"/>
        </w:tabs>
      </w:pPr>
      <w:r>
        <w:rPr>
          <w:rStyle w:val="a6"/>
        </w:rPr>
        <w:footnoteRef/>
      </w:r>
      <w:r>
        <w:t xml:space="preserve"> </w:t>
      </w:r>
      <w:r>
        <w:rPr>
          <w:rFonts w:eastAsia="Times New Roman"/>
          <w:color w:val="000000"/>
          <w:spacing w:val="-2"/>
        </w:rPr>
        <w:t>Гл. 220</w:t>
      </w:r>
    </w:p>
  </w:footnote>
  <w:footnote w:id="612">
    <w:p w:rsidR="00944642" w:rsidRDefault="00944642" w:rsidP="00FD09E3">
      <w:pPr>
        <w:pStyle w:val="a4"/>
        <w:tabs>
          <w:tab w:val="left" w:pos="0"/>
        </w:tabs>
      </w:pPr>
      <w:r>
        <w:rPr>
          <w:rStyle w:val="a6"/>
        </w:rPr>
        <w:footnoteRef/>
      </w:r>
      <w:r>
        <w:t xml:space="preserve"> </w:t>
      </w:r>
      <w:r>
        <w:rPr>
          <w:rFonts w:eastAsia="Times New Roman"/>
          <w:color w:val="000000"/>
          <w:spacing w:val="-4"/>
        </w:rPr>
        <w:t>Гл. 221</w:t>
      </w:r>
    </w:p>
  </w:footnote>
  <w:footnote w:id="613">
    <w:p w:rsidR="00944642" w:rsidRDefault="00944642" w:rsidP="00FD09E3">
      <w:pPr>
        <w:pStyle w:val="a4"/>
        <w:tabs>
          <w:tab w:val="left" w:pos="0"/>
        </w:tabs>
      </w:pPr>
      <w:r>
        <w:rPr>
          <w:rStyle w:val="a6"/>
        </w:rPr>
        <w:footnoteRef/>
      </w:r>
      <w:r>
        <w:t xml:space="preserve"> </w:t>
      </w:r>
      <w:r>
        <w:rPr>
          <w:rFonts w:eastAsia="Times New Roman"/>
          <w:color w:val="000000"/>
          <w:spacing w:val="-4"/>
        </w:rPr>
        <w:t>Гл. 222</w:t>
      </w:r>
    </w:p>
  </w:footnote>
  <w:footnote w:id="614">
    <w:p w:rsidR="00944642" w:rsidRDefault="00944642" w:rsidP="00FD09E3">
      <w:pPr>
        <w:pStyle w:val="a4"/>
        <w:tabs>
          <w:tab w:val="left" w:pos="0"/>
        </w:tabs>
      </w:pPr>
      <w:r>
        <w:rPr>
          <w:rStyle w:val="a6"/>
        </w:rPr>
        <w:footnoteRef/>
      </w:r>
      <w:r>
        <w:t xml:space="preserve"> </w:t>
      </w:r>
      <w:r w:rsidRPr="00A87066">
        <w:rPr>
          <w:rFonts w:eastAsia="Times New Roman"/>
          <w:bCs/>
          <w:i/>
          <w:iCs/>
          <w:color w:val="000000"/>
          <w:spacing w:val="-1"/>
        </w:rPr>
        <w:t>Кто имеет заповеди Мои и соблюдает их, тот любит Меня; а кто любит Меня, тот возлюблен будет Отцом Моим; и Я возлюб</w:t>
      </w:r>
      <w:r w:rsidRPr="00A87066">
        <w:rPr>
          <w:rFonts w:eastAsia="Times New Roman"/>
          <w:bCs/>
          <w:i/>
          <w:iCs/>
          <w:color w:val="000000"/>
          <w:spacing w:val="-1"/>
        </w:rPr>
        <w:softHyphen/>
      </w:r>
      <w:r w:rsidRPr="00A87066">
        <w:rPr>
          <w:rFonts w:eastAsia="Times New Roman"/>
          <w:bCs/>
          <w:i/>
          <w:iCs/>
          <w:color w:val="000000"/>
        </w:rPr>
        <w:t xml:space="preserve">лю его и явлюсь ему Сам </w:t>
      </w:r>
      <w:r w:rsidRPr="00A87066">
        <w:rPr>
          <w:rFonts w:eastAsia="Times New Roman"/>
          <w:bCs/>
          <w:color w:val="000000"/>
        </w:rPr>
        <w:t>(Ин. 14. 21)</w:t>
      </w:r>
    </w:p>
  </w:footnote>
  <w:footnote w:id="615">
    <w:p w:rsidR="00944642" w:rsidRDefault="00944642" w:rsidP="00FD09E3">
      <w:pPr>
        <w:pStyle w:val="a4"/>
        <w:tabs>
          <w:tab w:val="left" w:pos="0"/>
        </w:tabs>
      </w:pPr>
      <w:r>
        <w:rPr>
          <w:rStyle w:val="a6"/>
        </w:rPr>
        <w:footnoteRef/>
      </w:r>
      <w:r>
        <w:t xml:space="preserve"> </w:t>
      </w:r>
      <w:r w:rsidRPr="00A87066">
        <w:rPr>
          <w:rFonts w:eastAsia="Times New Roman"/>
          <w:bCs/>
          <w:color w:val="000000"/>
          <w:spacing w:val="-2"/>
        </w:rPr>
        <w:t>Гл. 223</w:t>
      </w:r>
    </w:p>
  </w:footnote>
  <w:footnote w:id="616">
    <w:p w:rsidR="00944642" w:rsidRDefault="00944642" w:rsidP="00FD09E3">
      <w:pPr>
        <w:pStyle w:val="a4"/>
        <w:tabs>
          <w:tab w:val="left" w:pos="0"/>
        </w:tabs>
      </w:pPr>
      <w:r>
        <w:rPr>
          <w:rStyle w:val="a6"/>
        </w:rPr>
        <w:footnoteRef/>
      </w:r>
      <w:r>
        <w:t xml:space="preserve"> </w:t>
      </w:r>
      <w:r w:rsidRPr="00A87066">
        <w:rPr>
          <w:rFonts w:eastAsia="Times New Roman"/>
          <w:bCs/>
          <w:i/>
          <w:iCs/>
          <w:color w:val="000000"/>
          <w:spacing w:val="-4"/>
        </w:rPr>
        <w:t>...не заботьтесь</w:t>
      </w:r>
      <w:r>
        <w:rPr>
          <w:rFonts w:eastAsia="Times New Roman"/>
          <w:b/>
          <w:bCs/>
          <w:i/>
          <w:iCs/>
          <w:color w:val="000000"/>
          <w:spacing w:val="-4"/>
        </w:rPr>
        <w:t xml:space="preserve"> </w:t>
      </w:r>
      <w:r>
        <w:rPr>
          <w:rFonts w:eastAsia="Times New Roman"/>
          <w:i/>
          <w:iCs/>
          <w:color w:val="000000"/>
        </w:rPr>
        <w:t xml:space="preserve">о завтрашнем дне (Мф. </w:t>
      </w:r>
      <w:r>
        <w:rPr>
          <w:rFonts w:eastAsia="Times New Roman"/>
          <w:color w:val="000000"/>
        </w:rPr>
        <w:t>6. 34)</w:t>
      </w:r>
    </w:p>
  </w:footnote>
  <w:footnote w:id="617">
    <w:p w:rsidR="00944642" w:rsidRDefault="00944642" w:rsidP="00FD09E3">
      <w:pPr>
        <w:pStyle w:val="a4"/>
        <w:tabs>
          <w:tab w:val="left" w:pos="0"/>
        </w:tabs>
      </w:pPr>
      <w:r>
        <w:rPr>
          <w:rStyle w:val="a6"/>
        </w:rPr>
        <w:footnoteRef/>
      </w:r>
      <w:r>
        <w:t xml:space="preserve"> </w:t>
      </w:r>
      <w:r>
        <w:rPr>
          <w:rFonts w:eastAsia="Times New Roman"/>
          <w:color w:val="000000"/>
        </w:rPr>
        <w:t>Гл. 224; Иез. 37. 27; Зах. 2. 10; Ин. 14. 23; 1 Кор. 3. 16</w:t>
      </w:r>
    </w:p>
  </w:footnote>
  <w:footnote w:id="618">
    <w:p w:rsidR="00944642" w:rsidRDefault="00944642" w:rsidP="00FD09E3">
      <w:pPr>
        <w:pStyle w:val="a4"/>
        <w:tabs>
          <w:tab w:val="left" w:pos="0"/>
        </w:tabs>
      </w:pPr>
      <w:r>
        <w:rPr>
          <w:rStyle w:val="a6"/>
        </w:rPr>
        <w:footnoteRef/>
      </w:r>
      <w:r>
        <w:t xml:space="preserve"> </w:t>
      </w:r>
      <w:r>
        <w:rPr>
          <w:rFonts w:eastAsia="Times New Roman"/>
          <w:color w:val="000000"/>
        </w:rPr>
        <w:t>Лк. 13. 25</w:t>
      </w:r>
    </w:p>
  </w:footnote>
  <w:footnote w:id="619">
    <w:p w:rsidR="00944642" w:rsidRDefault="00944642" w:rsidP="00FD09E3">
      <w:pPr>
        <w:pStyle w:val="a4"/>
        <w:tabs>
          <w:tab w:val="left" w:pos="0"/>
        </w:tabs>
      </w:pPr>
      <w:r>
        <w:rPr>
          <w:rStyle w:val="a6"/>
        </w:rPr>
        <w:footnoteRef/>
      </w:r>
      <w:r>
        <w:t xml:space="preserve"> </w:t>
      </w:r>
      <w:r>
        <w:rPr>
          <w:rFonts w:eastAsia="Times New Roman"/>
          <w:color w:val="000000"/>
        </w:rPr>
        <w:t>Гл. 225</w:t>
      </w:r>
    </w:p>
  </w:footnote>
  <w:footnote w:id="620">
    <w:p w:rsidR="00944642" w:rsidRDefault="00944642" w:rsidP="00FD09E3">
      <w:pPr>
        <w:pStyle w:val="a4"/>
        <w:tabs>
          <w:tab w:val="left" w:pos="0"/>
        </w:tabs>
      </w:pPr>
      <w:r>
        <w:rPr>
          <w:rStyle w:val="a6"/>
        </w:rPr>
        <w:footnoteRef/>
      </w:r>
      <w:r>
        <w:t xml:space="preserve"> </w:t>
      </w:r>
      <w:r>
        <w:rPr>
          <w:rFonts w:eastAsia="Times New Roman"/>
          <w:color w:val="000000"/>
        </w:rPr>
        <w:t>Лк. 17. 3</w:t>
      </w:r>
    </w:p>
  </w:footnote>
  <w:footnote w:id="621">
    <w:p w:rsidR="00944642" w:rsidRDefault="00944642" w:rsidP="00FD09E3">
      <w:pPr>
        <w:pStyle w:val="a4"/>
        <w:tabs>
          <w:tab w:val="left" w:pos="0"/>
        </w:tabs>
      </w:pPr>
      <w:r>
        <w:rPr>
          <w:rStyle w:val="a6"/>
        </w:rPr>
        <w:footnoteRef/>
      </w:r>
      <w:r>
        <w:t xml:space="preserve"> </w:t>
      </w:r>
      <w:r>
        <w:rPr>
          <w:rFonts w:eastAsia="Times New Roman"/>
          <w:color w:val="000000"/>
        </w:rPr>
        <w:t>Лк. 6. 37</w:t>
      </w:r>
    </w:p>
  </w:footnote>
  <w:footnote w:id="622">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...злой раб! весь долг тот я простил тебе, потому что ты упросил меня; не надлежало ли и тебе помиловать товарища твоего, как и я помиловал тебя? И, разгневав шись, ...отдал его истязателям, пока не отдаст ему всего долга. Так и Отец Мой Небесный поступит с вами, если не простит каждый из вас от сердца своего брату своему согрешений его </w:t>
      </w:r>
      <w:r>
        <w:rPr>
          <w:rFonts w:eastAsia="Times New Roman"/>
          <w:color w:val="000000"/>
        </w:rPr>
        <w:t>(Мф. 18. 32—35)</w:t>
      </w:r>
    </w:p>
  </w:footnote>
  <w:footnote w:id="623">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...горе вам, богатые! ибо вы уже получили свое утешение </w:t>
      </w:r>
      <w:r>
        <w:rPr>
          <w:rFonts w:eastAsia="Times New Roman"/>
          <w:color w:val="000000"/>
        </w:rPr>
        <w:t>(Лк. 6. 24).</w:t>
      </w:r>
    </w:p>
  </w:footnote>
  <w:footnote w:id="624">
    <w:p w:rsidR="00944642" w:rsidRDefault="00944642" w:rsidP="00FD09E3">
      <w:pPr>
        <w:pStyle w:val="a4"/>
        <w:tabs>
          <w:tab w:val="left" w:pos="0"/>
        </w:tabs>
      </w:pPr>
      <w:r>
        <w:rPr>
          <w:rStyle w:val="a6"/>
        </w:rPr>
        <w:footnoteRef/>
      </w:r>
      <w:r>
        <w:t xml:space="preserve"> </w:t>
      </w:r>
      <w:r>
        <w:rPr>
          <w:rFonts w:eastAsia="Times New Roman"/>
          <w:color w:val="000000"/>
        </w:rPr>
        <w:t>Слово преподобного Марка 3 О покаянии.</w:t>
      </w:r>
    </w:p>
  </w:footnote>
  <w:footnote w:id="625">
    <w:p w:rsidR="00944642" w:rsidRDefault="00944642" w:rsidP="00FD09E3">
      <w:pPr>
        <w:pStyle w:val="a4"/>
        <w:tabs>
          <w:tab w:val="left" w:pos="0"/>
        </w:tabs>
      </w:pPr>
      <w:r>
        <w:rPr>
          <w:rStyle w:val="a6"/>
        </w:rPr>
        <w:footnoteRef/>
      </w:r>
      <w:r>
        <w:t xml:space="preserve"> </w:t>
      </w:r>
      <w:r>
        <w:rPr>
          <w:rFonts w:eastAsia="Times New Roman"/>
          <w:i/>
          <w:iCs/>
          <w:color w:val="000000"/>
        </w:rPr>
        <w:t>...рассказали Ему о Галилеянах, которых кровь Пилат смешал с жертвами их. ...Думае</w:t>
      </w:r>
      <w:r>
        <w:rPr>
          <w:rFonts w:eastAsia="Times New Roman"/>
          <w:i/>
          <w:iCs/>
          <w:color w:val="000000"/>
        </w:rPr>
        <w:softHyphen/>
        <w:t xml:space="preserve">те ли вы, что эти Галилеяне были грешнее всех Галилеян, что так пострадали? Нет, говорю вам, но если не покаетесь, все так же погибнете. Или те восемнадцать человек, на которых упала башня Силоамская и побила их, виновнее были всех, живущих в Иерусалиме? Нет, говорю вам, но, если не покаетесь, все так же погибнете </w:t>
      </w:r>
      <w:r>
        <w:rPr>
          <w:rFonts w:eastAsia="Times New Roman"/>
          <w:color w:val="000000"/>
        </w:rPr>
        <w:t xml:space="preserve">(Лк. </w:t>
      </w:r>
      <w:r>
        <w:rPr>
          <w:rFonts w:eastAsia="Times New Roman"/>
          <w:color w:val="000000"/>
          <w:spacing w:val="-2"/>
        </w:rPr>
        <w:t>13. 1—5)</w:t>
      </w:r>
    </w:p>
  </w:footnote>
  <w:footnote w:id="626">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27">
    <w:p w:rsidR="00944642" w:rsidRDefault="00944642" w:rsidP="00FD09E3">
      <w:pPr>
        <w:pStyle w:val="a4"/>
        <w:tabs>
          <w:tab w:val="left" w:pos="0"/>
        </w:tabs>
      </w:pPr>
      <w:r>
        <w:rPr>
          <w:rStyle w:val="a6"/>
        </w:rPr>
        <w:footnoteRef/>
      </w:r>
      <w:r>
        <w:t xml:space="preserve"> </w:t>
      </w:r>
      <w:r>
        <w:rPr>
          <w:rFonts w:eastAsia="Times New Roman"/>
          <w:color w:val="000000"/>
          <w:spacing w:val="-2"/>
        </w:rPr>
        <w:t>Преподоб</w:t>
      </w:r>
      <w:r>
        <w:rPr>
          <w:rFonts w:eastAsia="Times New Roman"/>
          <w:color w:val="000000"/>
        </w:rPr>
        <w:t>ного Марка Слово 3 О покаянии</w:t>
      </w:r>
    </w:p>
  </w:footnote>
  <w:footnote w:id="628">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...последуй за Мною, взяв крест </w:t>
      </w:r>
      <w:r>
        <w:rPr>
          <w:rFonts w:eastAsia="Times New Roman"/>
          <w:color w:val="000000"/>
        </w:rPr>
        <w:t>(Мк.10. 21).</w:t>
      </w:r>
    </w:p>
  </w:footnote>
  <w:footnote w:id="629">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30">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31">
    <w:p w:rsidR="00944642" w:rsidRDefault="00944642" w:rsidP="00FD09E3">
      <w:pPr>
        <w:pStyle w:val="a4"/>
        <w:tabs>
          <w:tab w:val="left" w:pos="0"/>
        </w:tabs>
      </w:pPr>
      <w:r>
        <w:rPr>
          <w:rStyle w:val="a6"/>
        </w:rPr>
        <w:footnoteRef/>
      </w:r>
      <w:r>
        <w:t xml:space="preserve"> </w:t>
      </w:r>
      <w:r>
        <w:rPr>
          <w:rFonts w:eastAsia="Times New Roman"/>
          <w:color w:val="000000"/>
        </w:rPr>
        <w:t>Сир. 14. 1</w:t>
      </w:r>
    </w:p>
  </w:footnote>
  <w:footnote w:id="632">
    <w:p w:rsidR="00944642" w:rsidRDefault="00944642" w:rsidP="00FD09E3">
      <w:pPr>
        <w:pStyle w:val="a4"/>
        <w:tabs>
          <w:tab w:val="left" w:pos="0"/>
        </w:tabs>
      </w:pPr>
      <w:r>
        <w:rPr>
          <w:rStyle w:val="a6"/>
        </w:rPr>
        <w:footnoteRef/>
      </w:r>
      <w:r>
        <w:t xml:space="preserve"> </w:t>
      </w:r>
      <w:r>
        <w:rPr>
          <w:rFonts w:eastAsia="Times New Roman"/>
          <w:color w:val="000000"/>
          <w:spacing w:val="-1"/>
        </w:rPr>
        <w:t>Преподобного Марка Слово 3 О покаянии</w:t>
      </w:r>
    </w:p>
  </w:footnote>
  <w:footnote w:id="633">
    <w:p w:rsidR="00944642" w:rsidRDefault="00944642" w:rsidP="00FD09E3">
      <w:pPr>
        <w:pStyle w:val="a4"/>
        <w:tabs>
          <w:tab w:val="left" w:pos="0"/>
        </w:tabs>
      </w:pPr>
      <w:r>
        <w:rPr>
          <w:rStyle w:val="a6"/>
        </w:rPr>
        <w:footnoteRef/>
      </w:r>
      <w:r>
        <w:t xml:space="preserve"> </w:t>
      </w:r>
      <w:r>
        <w:rPr>
          <w:rFonts w:eastAsia="Times New Roman"/>
          <w:color w:val="000000"/>
        </w:rPr>
        <w:t>Мф. 4. 17</w:t>
      </w:r>
    </w:p>
  </w:footnote>
  <w:footnote w:id="634">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Мк. 8. </w:t>
      </w:r>
      <w:r>
        <w:rPr>
          <w:rFonts w:eastAsia="Times New Roman"/>
          <w:color w:val="000000"/>
        </w:rPr>
        <w:t>35; Ин. 12. 25</w:t>
      </w:r>
    </w:p>
  </w:footnote>
  <w:footnote w:id="635">
    <w:p w:rsidR="00944642" w:rsidRDefault="00944642" w:rsidP="00FD09E3">
      <w:pPr>
        <w:pStyle w:val="a4"/>
        <w:tabs>
          <w:tab w:val="left" w:pos="0"/>
        </w:tabs>
      </w:pPr>
      <w:r>
        <w:rPr>
          <w:rStyle w:val="a6"/>
        </w:rPr>
        <w:footnoteRef/>
      </w:r>
      <w:r>
        <w:t xml:space="preserve"> </w:t>
      </w:r>
      <w:r>
        <w:rPr>
          <w:rFonts w:eastAsia="Times New Roman"/>
          <w:color w:val="000000"/>
        </w:rPr>
        <w:t>Лк. 14. 26</w:t>
      </w:r>
    </w:p>
  </w:footnote>
  <w:footnote w:id="636">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Итак, кто нарушит одну из запове дей сих малейших и научит так людей, тот малейшим наречется в Царствии Небесном </w:t>
      </w:r>
      <w:r>
        <w:rPr>
          <w:rFonts w:eastAsia="Times New Roman"/>
          <w:color w:val="000000"/>
        </w:rPr>
        <w:t>(Мф. 5. 19)</w:t>
      </w:r>
    </w:p>
  </w:footnote>
  <w:footnote w:id="637">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38">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39">
    <w:p w:rsidR="00944642" w:rsidRDefault="00944642" w:rsidP="00FD09E3">
      <w:pPr>
        <w:pStyle w:val="a4"/>
        <w:tabs>
          <w:tab w:val="left" w:pos="0"/>
        </w:tabs>
      </w:pPr>
      <w:r>
        <w:rPr>
          <w:rStyle w:val="a6"/>
        </w:rPr>
        <w:footnoteRef/>
      </w:r>
      <w:r>
        <w:t xml:space="preserve"> </w:t>
      </w:r>
      <w:r>
        <w:rPr>
          <w:rFonts w:eastAsia="Times New Roman"/>
          <w:i/>
          <w:iCs/>
          <w:color w:val="000000"/>
          <w:spacing w:val="-3"/>
        </w:rPr>
        <w:t>Вы уже пресыти</w:t>
      </w:r>
      <w:r>
        <w:rPr>
          <w:rFonts w:eastAsia="Times New Roman"/>
          <w:i/>
          <w:iCs/>
          <w:color w:val="000000"/>
        </w:rPr>
        <w:t xml:space="preserve">лись(1 </w:t>
      </w:r>
      <w:r>
        <w:rPr>
          <w:rFonts w:eastAsia="Times New Roman"/>
          <w:color w:val="000000"/>
        </w:rPr>
        <w:t>Кор. 4. 8).</w:t>
      </w:r>
    </w:p>
  </w:footnote>
  <w:footnote w:id="640">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...всякий просящий получает </w:t>
      </w:r>
      <w:r>
        <w:rPr>
          <w:rFonts w:eastAsia="Times New Roman"/>
          <w:color w:val="000000"/>
        </w:rPr>
        <w:t>(Мф. 7. 8). Препо</w:t>
      </w:r>
      <w:r>
        <w:rPr>
          <w:rFonts w:eastAsia="Times New Roman"/>
          <w:color w:val="000000"/>
        </w:rPr>
        <w:softHyphen/>
        <w:t>добного Марка Слово 3 О покаянии</w:t>
      </w:r>
    </w:p>
  </w:footnote>
  <w:footnote w:id="641">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42">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43">
    <w:p w:rsidR="00944642" w:rsidRDefault="00944642" w:rsidP="00FD09E3">
      <w:pPr>
        <w:pStyle w:val="a4"/>
        <w:tabs>
          <w:tab w:val="left" w:pos="0"/>
        </w:tabs>
      </w:pPr>
      <w:r>
        <w:rPr>
          <w:rStyle w:val="a6"/>
        </w:rPr>
        <w:footnoteRef/>
      </w:r>
      <w:r>
        <w:t xml:space="preserve"> </w:t>
      </w:r>
      <w:r>
        <w:rPr>
          <w:rFonts w:eastAsia="Times New Roman"/>
          <w:color w:val="000000"/>
          <w:spacing w:val="-4"/>
        </w:rPr>
        <w:t>Препо</w:t>
      </w:r>
      <w:r>
        <w:rPr>
          <w:rFonts w:eastAsia="Times New Roman"/>
          <w:color w:val="000000"/>
        </w:rPr>
        <w:t>добного Марка Слово 3 О покаянии</w:t>
      </w:r>
    </w:p>
  </w:footnote>
  <w:footnote w:id="644">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45">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...забыл об очищении прежних своих грехов </w:t>
      </w:r>
      <w:r>
        <w:rPr>
          <w:rFonts w:eastAsia="Times New Roman"/>
          <w:color w:val="000000"/>
        </w:rPr>
        <w:t>(2 Пет. 1. 9)</w:t>
      </w:r>
    </w:p>
  </w:footnote>
  <w:footnote w:id="646">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47">
    <w:p w:rsidR="00944642" w:rsidRDefault="00944642" w:rsidP="00FD09E3">
      <w:pPr>
        <w:pStyle w:val="a4"/>
        <w:tabs>
          <w:tab w:val="left" w:pos="0"/>
        </w:tabs>
      </w:pPr>
      <w:r>
        <w:rPr>
          <w:rStyle w:val="a6"/>
        </w:rPr>
        <w:footnoteRef/>
      </w:r>
      <w:r>
        <w:t xml:space="preserve"> </w:t>
      </w:r>
      <w:r>
        <w:rPr>
          <w:rFonts w:eastAsia="Times New Roman"/>
          <w:color w:val="000000"/>
          <w:spacing w:val="-1"/>
        </w:rPr>
        <w:t>Преподобного Марка Слово 3 О покаянии</w:t>
      </w:r>
    </w:p>
  </w:footnote>
  <w:footnote w:id="648">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...озирающийся назад </w:t>
      </w:r>
      <w:r>
        <w:rPr>
          <w:rFonts w:eastAsia="Times New Roman"/>
          <w:color w:val="000000"/>
        </w:rPr>
        <w:t>(Лк. 9. 62)</w:t>
      </w:r>
    </w:p>
  </w:footnote>
  <w:footnote w:id="649">
    <w:p w:rsidR="00944642" w:rsidRDefault="00944642" w:rsidP="00FD09E3">
      <w:pPr>
        <w:pStyle w:val="a4"/>
        <w:tabs>
          <w:tab w:val="left" w:pos="0"/>
        </w:tabs>
      </w:pPr>
      <w:r>
        <w:rPr>
          <w:rStyle w:val="a6"/>
        </w:rPr>
        <w:footnoteRef/>
      </w:r>
      <w:r>
        <w:t xml:space="preserve"> </w:t>
      </w:r>
      <w:r>
        <w:rPr>
          <w:rFonts w:eastAsia="Times New Roman"/>
          <w:color w:val="000000"/>
          <w:spacing w:val="-1"/>
        </w:rPr>
        <w:t>Преподобного Марка Слово 3 О покаянии</w:t>
      </w:r>
    </w:p>
  </w:footnote>
  <w:footnote w:id="650">
    <w:p w:rsidR="00944642" w:rsidRDefault="00944642" w:rsidP="00FD09E3">
      <w:pPr>
        <w:pStyle w:val="a4"/>
        <w:tabs>
          <w:tab w:val="left" w:pos="0"/>
        </w:tabs>
      </w:pPr>
      <w:r>
        <w:rPr>
          <w:rStyle w:val="a6"/>
        </w:rPr>
        <w:footnoteRef/>
      </w:r>
      <w:r>
        <w:t xml:space="preserve"> </w:t>
      </w:r>
      <w:r>
        <w:rPr>
          <w:rFonts w:eastAsia="Times New Roman"/>
          <w:color w:val="000000"/>
          <w:spacing w:val="-5"/>
        </w:rPr>
        <w:t>Преподоб</w:t>
      </w:r>
      <w:r>
        <w:rPr>
          <w:rFonts w:eastAsia="Times New Roman"/>
          <w:color w:val="000000"/>
          <w:spacing w:val="-4"/>
        </w:rPr>
        <w:t>ного Марка Слово 3 О покаянии</w:t>
      </w:r>
    </w:p>
  </w:footnote>
  <w:footnote w:id="651">
    <w:p w:rsidR="00944642" w:rsidRDefault="00944642" w:rsidP="00FD09E3">
      <w:pPr>
        <w:pStyle w:val="a4"/>
        <w:tabs>
          <w:tab w:val="left" w:pos="0"/>
        </w:tabs>
      </w:pPr>
      <w:r>
        <w:rPr>
          <w:rStyle w:val="a6"/>
        </w:rPr>
        <w:footnoteRef/>
      </w:r>
      <w:r>
        <w:t xml:space="preserve"> </w:t>
      </w:r>
      <w:r>
        <w:rPr>
          <w:rFonts w:eastAsia="Times New Roman"/>
          <w:color w:val="000000"/>
          <w:spacing w:val="-6"/>
        </w:rPr>
        <w:t xml:space="preserve">Добрые дела падшего естества чужды </w:t>
      </w:r>
      <w:r>
        <w:rPr>
          <w:rFonts w:eastAsia="Times New Roman"/>
          <w:color w:val="000000"/>
          <w:spacing w:val="-4"/>
        </w:rPr>
        <w:t>покаяния, вводят в самомнение и ошибочно требуют спасения как закон</w:t>
      </w:r>
      <w:r>
        <w:rPr>
          <w:rFonts w:eastAsia="Times New Roman"/>
          <w:color w:val="000000"/>
          <w:spacing w:val="-4"/>
        </w:rPr>
        <w:softHyphen/>
      </w:r>
      <w:r>
        <w:rPr>
          <w:rFonts w:eastAsia="Times New Roman"/>
          <w:color w:val="000000"/>
          <w:spacing w:val="-5"/>
        </w:rPr>
        <w:t>ной награды: покаяние образуется из исполнения заповедей Христовых</w:t>
      </w:r>
    </w:p>
  </w:footnote>
  <w:footnote w:id="652">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53">
    <w:p w:rsidR="00944642" w:rsidRDefault="00944642" w:rsidP="00FD09E3">
      <w:pPr>
        <w:pStyle w:val="a4"/>
        <w:tabs>
          <w:tab w:val="left" w:pos="0"/>
        </w:tabs>
      </w:pPr>
      <w:r>
        <w:rPr>
          <w:rStyle w:val="a6"/>
        </w:rPr>
        <w:footnoteRef/>
      </w:r>
      <w:r>
        <w:t xml:space="preserve"> </w:t>
      </w:r>
      <w:r>
        <w:rPr>
          <w:rFonts w:eastAsia="Times New Roman"/>
          <w:color w:val="000000"/>
        </w:rPr>
        <w:t>Мф. 3. 7; Лк. 3. 7</w:t>
      </w:r>
    </w:p>
  </w:footnote>
  <w:footnote w:id="654">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55">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Надменный человек, </w:t>
      </w:r>
      <w:r>
        <w:rPr>
          <w:rFonts w:eastAsia="Times New Roman"/>
          <w:i/>
          <w:iCs/>
          <w:color w:val="000000"/>
          <w:spacing w:val="-2"/>
        </w:rPr>
        <w:t xml:space="preserve">как бродящее вино, не успокаивается </w:t>
      </w:r>
      <w:r>
        <w:rPr>
          <w:rFonts w:eastAsia="Times New Roman"/>
          <w:color w:val="000000"/>
          <w:spacing w:val="-2"/>
        </w:rPr>
        <w:t>(Авв. 2. 5)</w:t>
      </w:r>
    </w:p>
  </w:footnote>
  <w:footnote w:id="656">
    <w:p w:rsidR="00944642" w:rsidRDefault="00944642" w:rsidP="00FD09E3">
      <w:pPr>
        <w:pStyle w:val="a4"/>
        <w:tabs>
          <w:tab w:val="left" w:pos="0"/>
        </w:tabs>
      </w:pPr>
      <w:r>
        <w:rPr>
          <w:rStyle w:val="a6"/>
        </w:rPr>
        <w:footnoteRef/>
      </w:r>
      <w:r>
        <w:t xml:space="preserve"> </w:t>
      </w:r>
      <w:r>
        <w:rPr>
          <w:rFonts w:eastAsia="Times New Roman"/>
          <w:color w:val="000000"/>
          <w:spacing w:val="-7"/>
        </w:rPr>
        <w:t>Преподобного Мар</w:t>
      </w:r>
      <w:r>
        <w:rPr>
          <w:rFonts w:eastAsia="Times New Roman"/>
          <w:color w:val="000000"/>
          <w:spacing w:val="-7"/>
        </w:rPr>
        <w:softHyphen/>
      </w:r>
      <w:r>
        <w:rPr>
          <w:rFonts w:eastAsia="Times New Roman"/>
          <w:color w:val="000000"/>
          <w:spacing w:val="-2"/>
        </w:rPr>
        <w:t>ка Слово 3 О покаянии</w:t>
      </w:r>
    </w:p>
  </w:footnote>
  <w:footnote w:id="657">
    <w:p w:rsidR="00944642" w:rsidRDefault="00944642" w:rsidP="00FD09E3">
      <w:pPr>
        <w:pStyle w:val="a4"/>
        <w:tabs>
          <w:tab w:val="left" w:pos="0"/>
        </w:tabs>
      </w:pPr>
      <w:r>
        <w:rPr>
          <w:rStyle w:val="a6"/>
        </w:rPr>
        <w:footnoteRef/>
      </w:r>
      <w:r>
        <w:t xml:space="preserve"> </w:t>
      </w:r>
      <w:r>
        <w:rPr>
          <w:rFonts w:eastAsia="Times New Roman"/>
          <w:color w:val="000000"/>
          <w:spacing w:val="-3"/>
        </w:rPr>
        <w:t>Преподобного Марка Слово 3 О покаянии</w:t>
      </w:r>
    </w:p>
  </w:footnote>
  <w:footnote w:id="658">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Слово 3 О покаянии</w:t>
      </w:r>
    </w:p>
  </w:footnote>
  <w:footnote w:id="659">
    <w:p w:rsidR="00944642" w:rsidRDefault="00944642" w:rsidP="00FD09E3">
      <w:pPr>
        <w:pStyle w:val="a4"/>
        <w:tabs>
          <w:tab w:val="left" w:pos="0"/>
        </w:tabs>
      </w:pPr>
      <w:r>
        <w:rPr>
          <w:rStyle w:val="a6"/>
        </w:rPr>
        <w:footnoteRef/>
      </w:r>
      <w:r>
        <w:t xml:space="preserve"> </w:t>
      </w:r>
      <w:r>
        <w:rPr>
          <w:color w:val="000000"/>
        </w:rPr>
        <w:t xml:space="preserve">2 </w:t>
      </w:r>
      <w:r>
        <w:rPr>
          <w:rFonts w:eastAsia="Times New Roman"/>
          <w:color w:val="000000"/>
        </w:rPr>
        <w:t>Кор. 12. 7</w:t>
      </w:r>
    </w:p>
  </w:footnote>
  <w:footnote w:id="660">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Подвижника Слово 7 О пощении и смирении</w:t>
      </w:r>
    </w:p>
  </w:footnote>
  <w:footnote w:id="661">
    <w:p w:rsidR="00944642" w:rsidRDefault="00944642" w:rsidP="00FD09E3">
      <w:pPr>
        <w:pStyle w:val="a4"/>
        <w:tabs>
          <w:tab w:val="left" w:pos="0"/>
        </w:tabs>
      </w:pPr>
      <w:r>
        <w:rPr>
          <w:rStyle w:val="a6"/>
        </w:rPr>
        <w:footnoteRef/>
      </w:r>
      <w:r>
        <w:t xml:space="preserve"> </w:t>
      </w:r>
      <w:r w:rsidRPr="00E36E9D">
        <w:rPr>
          <w:rFonts w:eastAsia="Times New Roman"/>
          <w:bCs/>
          <w:i/>
          <w:iCs/>
          <w:color w:val="000000"/>
        </w:rPr>
        <w:t>И</w:t>
      </w:r>
      <w:r>
        <w:rPr>
          <w:rFonts w:eastAsia="Times New Roman"/>
          <w:b/>
          <w:bCs/>
          <w:i/>
          <w:iCs/>
          <w:color w:val="000000"/>
        </w:rPr>
        <w:t xml:space="preserve"> </w:t>
      </w:r>
      <w:r>
        <w:rPr>
          <w:rFonts w:eastAsia="Times New Roman"/>
          <w:i/>
          <w:iCs/>
          <w:color w:val="000000"/>
        </w:rPr>
        <w:t xml:space="preserve">Слово стало плотию </w:t>
      </w:r>
      <w:r>
        <w:rPr>
          <w:rFonts w:eastAsia="Times New Roman"/>
          <w:color w:val="000000"/>
        </w:rPr>
        <w:t>(Ин. 1. 14)</w:t>
      </w:r>
    </w:p>
  </w:footnote>
  <w:footnote w:id="662">
    <w:p w:rsidR="00944642" w:rsidRDefault="00944642" w:rsidP="00FD09E3">
      <w:pPr>
        <w:pStyle w:val="a4"/>
        <w:tabs>
          <w:tab w:val="left" w:pos="0"/>
        </w:tabs>
      </w:pPr>
      <w:r>
        <w:rPr>
          <w:rStyle w:val="a6"/>
        </w:rPr>
        <w:footnoteRef/>
      </w:r>
      <w:r>
        <w:t xml:space="preserve"> </w:t>
      </w:r>
      <w:r>
        <w:rPr>
          <w:rFonts w:eastAsia="Times New Roman"/>
          <w:i/>
          <w:iCs/>
          <w:color w:val="000000"/>
        </w:rPr>
        <w:t xml:space="preserve">...обнищал ради вас, дабы вы обогатились Его нищетою </w:t>
      </w:r>
      <w:r>
        <w:rPr>
          <w:rFonts w:eastAsia="Times New Roman"/>
          <w:color w:val="000000"/>
        </w:rPr>
        <w:t>(2 Кор. 8. 9).</w:t>
      </w:r>
    </w:p>
  </w:footnote>
  <w:footnote w:id="663">
    <w:p w:rsidR="00944642" w:rsidRDefault="00944642" w:rsidP="00FD09E3">
      <w:pPr>
        <w:pStyle w:val="a4"/>
        <w:tabs>
          <w:tab w:val="left" w:pos="0"/>
        </w:tabs>
      </w:pPr>
      <w:r>
        <w:rPr>
          <w:rStyle w:val="a6"/>
        </w:rPr>
        <w:footnoteRef/>
      </w:r>
      <w:r>
        <w:t xml:space="preserve"> </w:t>
      </w:r>
      <w:r>
        <w:rPr>
          <w:rFonts w:eastAsia="Times New Roman"/>
          <w:i/>
          <w:iCs/>
          <w:color w:val="000000"/>
        </w:rPr>
        <w:t xml:space="preserve">Любовь никогда не перестает </w:t>
      </w:r>
      <w:r>
        <w:rPr>
          <w:rFonts w:eastAsia="Times New Roman"/>
          <w:color w:val="000000"/>
        </w:rPr>
        <w:t>(1 Кор. 13. 8)</w:t>
      </w:r>
    </w:p>
  </w:footnote>
  <w:footnote w:id="664">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Бог есть любовь, и пребывающий в любви пребывает в Боге </w:t>
      </w:r>
      <w:r>
        <w:rPr>
          <w:rFonts w:eastAsia="Times New Roman"/>
          <w:color w:val="000000"/>
        </w:rPr>
        <w:t>(1 Ии. 4. 16)</w:t>
      </w:r>
    </w:p>
  </w:footnote>
  <w:footnote w:id="665">
    <w:p w:rsidR="00944642" w:rsidRDefault="00944642" w:rsidP="00FD09E3">
      <w:pPr>
        <w:pStyle w:val="a4"/>
        <w:tabs>
          <w:tab w:val="left" w:pos="0"/>
        </w:tabs>
      </w:pPr>
      <w:r>
        <w:rPr>
          <w:rStyle w:val="a6"/>
        </w:rPr>
        <w:footnoteRef/>
      </w:r>
      <w:r>
        <w:t xml:space="preserve"> </w:t>
      </w:r>
      <w:r>
        <w:rPr>
          <w:rFonts w:eastAsia="Times New Roman"/>
          <w:color w:val="000000"/>
        </w:rPr>
        <w:t>Ин. 19. 15</w:t>
      </w:r>
    </w:p>
  </w:footnote>
  <w:footnote w:id="66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если Ты Сын Божий, сойди с креста... и уверуем в Него </w:t>
      </w:r>
      <w:r>
        <w:rPr>
          <w:rFonts w:eastAsia="Times New Roman"/>
          <w:color w:val="000000"/>
        </w:rPr>
        <w:t>(Мф. 27. 40, 42)</w:t>
      </w:r>
    </w:p>
  </w:footnote>
  <w:footnote w:id="667">
    <w:p w:rsidR="00944642" w:rsidRDefault="00944642" w:rsidP="00FD09E3">
      <w:pPr>
        <w:pStyle w:val="a4"/>
        <w:tabs>
          <w:tab w:val="left" w:pos="0"/>
        </w:tabs>
      </w:pPr>
      <w:r>
        <w:rPr>
          <w:rStyle w:val="a6"/>
        </w:rPr>
        <w:footnoteRef/>
      </w:r>
      <w:r>
        <w:t xml:space="preserve"> </w:t>
      </w:r>
      <w:r>
        <w:rPr>
          <w:rFonts w:eastAsia="Times New Roman"/>
          <w:color w:val="000000"/>
        </w:rPr>
        <w:t>Мк. 16. 19</w:t>
      </w:r>
    </w:p>
  </w:footnote>
  <w:footnote w:id="668">
    <w:p w:rsidR="00944642" w:rsidRDefault="00944642" w:rsidP="00FD09E3">
      <w:pPr>
        <w:pStyle w:val="a4"/>
        <w:tabs>
          <w:tab w:val="left" w:pos="0"/>
        </w:tabs>
      </w:pPr>
      <w:r>
        <w:rPr>
          <w:rStyle w:val="a6"/>
        </w:rPr>
        <w:footnoteRef/>
      </w:r>
      <w:r>
        <w:t xml:space="preserve"> </w:t>
      </w:r>
      <w:r>
        <w:rPr>
          <w:rFonts w:eastAsia="Times New Roman"/>
          <w:color w:val="000000"/>
        </w:rPr>
        <w:t xml:space="preserve">Еф. </w:t>
      </w:r>
      <w:r>
        <w:rPr>
          <w:rFonts w:eastAsia="Times New Roman"/>
          <w:color w:val="000000"/>
          <w:spacing w:val="14"/>
        </w:rPr>
        <w:t>1.2</w:t>
      </w:r>
    </w:p>
  </w:footnote>
  <w:footnote w:id="669">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Ибо в вас должны быть те же </w:t>
      </w:r>
      <w:r>
        <w:rPr>
          <w:rFonts w:eastAsia="Times New Roman"/>
          <w:i/>
          <w:iCs/>
          <w:color w:val="000000"/>
        </w:rPr>
        <w:t>чувствования, какие и во Христе Иисусе: Он, будучи образом Божиим, не почитал хищением быть равным Богу; но уничижил Себя Са</w:t>
      </w:r>
      <w:r>
        <w:rPr>
          <w:rFonts w:eastAsia="Times New Roman"/>
          <w:i/>
          <w:iCs/>
          <w:color w:val="000000"/>
        </w:rPr>
        <w:softHyphen/>
        <w:t>мого, приняв образ раба, сделавшись подобным человекам и по виду став как человек; смирил Себя, быв послушным даже до смерти, и смерти крестной. Посему и Бог превознес Его и дал Ему имя выше всякого имени, дабы пред именем Иисуса преклонилось всякое колено небесных, земных и преисподних, и всякий язык исповедал, что Гос</w:t>
      </w:r>
      <w:r>
        <w:rPr>
          <w:rFonts w:eastAsia="Times New Roman"/>
          <w:i/>
          <w:iCs/>
          <w:color w:val="000000"/>
        </w:rPr>
        <w:softHyphen/>
        <w:t xml:space="preserve">подь Иисус Христос в славу Бога Отца </w:t>
      </w:r>
      <w:r>
        <w:rPr>
          <w:rFonts w:eastAsia="Times New Roman"/>
          <w:color w:val="000000"/>
        </w:rPr>
        <w:t>(Флп. 2. 5—11)</w:t>
      </w:r>
    </w:p>
  </w:footnote>
  <w:footnote w:id="670">
    <w:p w:rsidR="00944642" w:rsidRDefault="00944642" w:rsidP="00FD09E3">
      <w:pPr>
        <w:pStyle w:val="a4"/>
        <w:tabs>
          <w:tab w:val="left" w:pos="0"/>
        </w:tabs>
      </w:pPr>
      <w:r>
        <w:rPr>
          <w:rStyle w:val="a6"/>
        </w:rPr>
        <w:footnoteRef/>
      </w:r>
      <w:r>
        <w:t xml:space="preserve"> </w:t>
      </w:r>
      <w:r>
        <w:rPr>
          <w:rFonts w:eastAsia="Times New Roman"/>
          <w:color w:val="000000"/>
          <w:sz w:val="18"/>
          <w:szCs w:val="18"/>
        </w:rPr>
        <w:t>Слово к монаху Николаю</w:t>
      </w:r>
    </w:p>
  </w:footnote>
  <w:footnote w:id="671">
    <w:p w:rsidR="00944642" w:rsidRDefault="00944642" w:rsidP="00FD09E3">
      <w:pPr>
        <w:pStyle w:val="a4"/>
        <w:tabs>
          <w:tab w:val="left" w:pos="0"/>
        </w:tabs>
      </w:pPr>
      <w:r>
        <w:rPr>
          <w:rStyle w:val="a6"/>
        </w:rPr>
        <w:footnoteRef/>
      </w:r>
      <w:r>
        <w:t xml:space="preserve"> </w:t>
      </w:r>
      <w:r>
        <w:rPr>
          <w:rFonts w:eastAsia="Times New Roman"/>
          <w:color w:val="000000"/>
          <w:sz w:val="18"/>
          <w:szCs w:val="18"/>
        </w:rPr>
        <w:t>Иначе труды</w:t>
      </w:r>
    </w:p>
  </w:footnote>
  <w:footnote w:id="672">
    <w:p w:rsidR="00944642" w:rsidRDefault="00944642" w:rsidP="00FD09E3">
      <w:pPr>
        <w:pStyle w:val="a4"/>
        <w:tabs>
          <w:tab w:val="left" w:pos="0"/>
        </w:tabs>
      </w:pPr>
      <w:r>
        <w:rPr>
          <w:rStyle w:val="a6"/>
        </w:rPr>
        <w:footnoteRef/>
      </w:r>
      <w:r>
        <w:t xml:space="preserve"> </w:t>
      </w:r>
      <w:r>
        <w:rPr>
          <w:rFonts w:eastAsia="Times New Roman"/>
          <w:color w:val="000000"/>
          <w:sz w:val="18"/>
          <w:szCs w:val="18"/>
        </w:rPr>
        <w:t>1 Кор. 13.6, 7</w:t>
      </w:r>
    </w:p>
  </w:footnote>
  <w:footnote w:id="673">
    <w:p w:rsidR="00944642" w:rsidRDefault="00944642" w:rsidP="00FD09E3">
      <w:pPr>
        <w:pStyle w:val="a4"/>
        <w:tabs>
          <w:tab w:val="left" w:pos="0"/>
        </w:tabs>
      </w:pPr>
      <w:r>
        <w:rPr>
          <w:rStyle w:val="a6"/>
        </w:rPr>
        <w:footnoteRef/>
      </w:r>
      <w:r>
        <w:t xml:space="preserve"> </w:t>
      </w:r>
      <w:r>
        <w:rPr>
          <w:rFonts w:eastAsia="Times New Roman"/>
          <w:color w:val="000000"/>
          <w:sz w:val="18"/>
          <w:szCs w:val="18"/>
        </w:rPr>
        <w:t>1 Кор. 3. 18</w:t>
      </w:r>
    </w:p>
  </w:footnote>
  <w:footnote w:id="674">
    <w:p w:rsidR="00944642" w:rsidRDefault="00944642" w:rsidP="00FD09E3">
      <w:pPr>
        <w:pStyle w:val="a4"/>
        <w:tabs>
          <w:tab w:val="left" w:pos="0"/>
        </w:tabs>
      </w:pPr>
      <w:r>
        <w:rPr>
          <w:rStyle w:val="a6"/>
        </w:rPr>
        <w:footnoteRef/>
      </w:r>
      <w:r>
        <w:t xml:space="preserve"> </w:t>
      </w:r>
      <w:r>
        <w:rPr>
          <w:rFonts w:eastAsia="Times New Roman"/>
          <w:i/>
          <w:iCs/>
          <w:color w:val="000000"/>
        </w:rPr>
        <w:t xml:space="preserve">Возьмите иго Мое на себя и научитесь от Меня, ибо Я кроток и смирен сердцем, и найдете покой душам вашим </w:t>
      </w:r>
      <w:r>
        <w:rPr>
          <w:rFonts w:eastAsia="Times New Roman"/>
          <w:color w:val="000000"/>
        </w:rPr>
        <w:t>(Мф. И. 29)</w:t>
      </w:r>
    </w:p>
  </w:footnote>
  <w:footnote w:id="675">
    <w:p w:rsidR="00944642" w:rsidRDefault="00944642" w:rsidP="00FD09E3">
      <w:pPr>
        <w:pStyle w:val="a4"/>
        <w:tabs>
          <w:tab w:val="left" w:pos="0"/>
        </w:tabs>
      </w:pPr>
      <w:r>
        <w:rPr>
          <w:rStyle w:val="a6"/>
        </w:rPr>
        <w:footnoteRef/>
      </w:r>
      <w:r>
        <w:t xml:space="preserve"> </w:t>
      </w:r>
      <w:r>
        <w:rPr>
          <w:rFonts w:eastAsia="Times New Roman"/>
          <w:i/>
          <w:iCs/>
          <w:color w:val="000000"/>
        </w:rPr>
        <w:t xml:space="preserve">..Аг нец Божий, Который берет на Себя грех мира </w:t>
      </w:r>
      <w:r>
        <w:rPr>
          <w:rFonts w:eastAsia="Times New Roman"/>
          <w:color w:val="000000"/>
        </w:rPr>
        <w:t>(Ин. 1. 29)</w:t>
      </w:r>
    </w:p>
  </w:footnote>
  <w:footnote w:id="676">
    <w:p w:rsidR="00944642" w:rsidRDefault="00944642" w:rsidP="00FD09E3">
      <w:pPr>
        <w:pStyle w:val="a4"/>
        <w:tabs>
          <w:tab w:val="left" w:pos="0"/>
        </w:tabs>
      </w:pPr>
      <w:r>
        <w:rPr>
          <w:rStyle w:val="a6"/>
        </w:rPr>
        <w:footnoteRef/>
      </w:r>
      <w:r>
        <w:t xml:space="preserve"> </w:t>
      </w:r>
      <w:r>
        <w:rPr>
          <w:rFonts w:eastAsia="Times New Roman"/>
          <w:i/>
          <w:iCs/>
          <w:color w:val="000000"/>
          <w:spacing w:val="-10"/>
        </w:rPr>
        <w:t>...сде</w:t>
      </w:r>
      <w:r>
        <w:rPr>
          <w:rFonts w:eastAsia="Times New Roman"/>
          <w:i/>
          <w:iCs/>
          <w:color w:val="000000"/>
          <w:spacing w:val="-10"/>
        </w:rPr>
        <w:softHyphen/>
      </w:r>
      <w:r>
        <w:rPr>
          <w:rFonts w:eastAsia="Times New Roman"/>
          <w:i/>
          <w:iCs/>
          <w:color w:val="000000"/>
        </w:rPr>
        <w:t xml:space="preserve">лавшись за нас клятвою </w:t>
      </w:r>
      <w:r>
        <w:rPr>
          <w:rFonts w:eastAsia="Times New Roman"/>
          <w:color w:val="000000"/>
        </w:rPr>
        <w:t>(Гал. 3. 13).</w:t>
      </w:r>
    </w:p>
  </w:footnote>
  <w:footnote w:id="677">
    <w:p w:rsidR="00944642" w:rsidRDefault="00944642" w:rsidP="00FD09E3">
      <w:pPr>
        <w:pStyle w:val="a4"/>
        <w:tabs>
          <w:tab w:val="left" w:pos="0"/>
        </w:tabs>
      </w:pPr>
      <w:r>
        <w:rPr>
          <w:rStyle w:val="a6"/>
        </w:rPr>
        <w:footnoteRef/>
      </w:r>
      <w:r>
        <w:t xml:space="preserve"> </w:t>
      </w:r>
      <w:r>
        <w:rPr>
          <w:i/>
          <w:iCs/>
          <w:color w:val="000000"/>
          <w:spacing w:val="-2"/>
        </w:rPr>
        <w:t>...</w:t>
      </w:r>
      <w:r>
        <w:rPr>
          <w:rFonts w:eastAsia="Times New Roman"/>
          <w:i/>
          <w:iCs/>
          <w:color w:val="000000"/>
          <w:spacing w:val="-2"/>
        </w:rPr>
        <w:t xml:space="preserve">все согрешили и лишены славы Божией, получая оправдание даром, </w:t>
      </w:r>
      <w:r>
        <w:rPr>
          <w:rFonts w:eastAsia="Times New Roman"/>
          <w:i/>
          <w:iCs/>
          <w:color w:val="000000"/>
        </w:rPr>
        <w:t>по благодати Е</w:t>
      </w:r>
      <w:r>
        <w:rPr>
          <w:rFonts w:eastAsia="Times New Roman"/>
          <w:color w:val="000000"/>
        </w:rPr>
        <w:t>го(Рим. 3. 23, 24)</w:t>
      </w:r>
    </w:p>
  </w:footnote>
  <w:footnote w:id="678">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В полу бросается жребий, но все </w:t>
      </w:r>
      <w:r>
        <w:rPr>
          <w:rFonts w:eastAsia="Times New Roman"/>
          <w:i/>
          <w:iCs/>
          <w:color w:val="000000"/>
        </w:rPr>
        <w:t xml:space="preserve">решение его — от Господа </w:t>
      </w:r>
      <w:r>
        <w:rPr>
          <w:rFonts w:eastAsia="Times New Roman"/>
          <w:color w:val="000000"/>
        </w:rPr>
        <w:t>(Притч. 16. 33)</w:t>
      </w:r>
    </w:p>
  </w:footnote>
  <w:footnote w:id="679">
    <w:p w:rsidR="00944642" w:rsidRDefault="00944642" w:rsidP="00FD09E3">
      <w:pPr>
        <w:pStyle w:val="a4"/>
        <w:tabs>
          <w:tab w:val="left" w:pos="0"/>
        </w:tabs>
      </w:pPr>
      <w:r>
        <w:rPr>
          <w:rStyle w:val="a6"/>
        </w:rPr>
        <w:footnoteRef/>
      </w:r>
      <w:r>
        <w:t xml:space="preserve"> </w:t>
      </w:r>
      <w:r>
        <w:rPr>
          <w:rFonts w:eastAsia="Times New Roman"/>
          <w:i/>
          <w:iCs/>
          <w:color w:val="000000"/>
        </w:rPr>
        <w:t xml:space="preserve">Бывает ли в городе бедствие, которое не Господь попустил бы </w:t>
      </w:r>
      <w:r>
        <w:rPr>
          <w:rFonts w:eastAsia="Times New Roman"/>
          <w:color w:val="000000"/>
        </w:rPr>
        <w:t>(Ам. 3. 6)</w:t>
      </w:r>
    </w:p>
  </w:footnote>
  <w:footnote w:id="680">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Притч. 16. </w:t>
      </w:r>
      <w:r>
        <w:rPr>
          <w:rFonts w:eastAsia="Times New Roman"/>
          <w:color w:val="000000"/>
          <w:spacing w:val="-1"/>
        </w:rPr>
        <w:t>9</w:t>
      </w:r>
    </w:p>
  </w:footnote>
  <w:footnote w:id="681">
    <w:p w:rsidR="00944642" w:rsidRDefault="00944642" w:rsidP="00FD09E3">
      <w:pPr>
        <w:pStyle w:val="a4"/>
        <w:tabs>
          <w:tab w:val="left" w:pos="0"/>
        </w:tabs>
      </w:pPr>
      <w:r>
        <w:rPr>
          <w:rStyle w:val="a6"/>
        </w:rPr>
        <w:footnoteRef/>
      </w:r>
      <w:r>
        <w:t xml:space="preserve"> </w:t>
      </w:r>
      <w:r>
        <w:rPr>
          <w:rFonts w:eastAsia="Times New Roman"/>
          <w:i/>
          <w:iCs/>
          <w:color w:val="000000"/>
        </w:rPr>
        <w:t xml:space="preserve">Что посеет человек, то и пожнет </w:t>
      </w:r>
      <w:r>
        <w:rPr>
          <w:rFonts w:eastAsia="Times New Roman"/>
          <w:color w:val="000000"/>
        </w:rPr>
        <w:t>(Гал. 6. 7)</w:t>
      </w:r>
    </w:p>
  </w:footnote>
  <w:footnote w:id="682">
    <w:p w:rsidR="00944642" w:rsidRDefault="00944642" w:rsidP="00FD09E3">
      <w:pPr>
        <w:pStyle w:val="a4"/>
        <w:tabs>
          <w:tab w:val="left" w:pos="0"/>
        </w:tabs>
      </w:pPr>
      <w:r>
        <w:rPr>
          <w:rStyle w:val="a6"/>
        </w:rPr>
        <w:footnoteRef/>
      </w:r>
      <w:r>
        <w:t xml:space="preserve"> </w:t>
      </w:r>
      <w:r>
        <w:rPr>
          <w:rFonts w:eastAsia="Times New Roman"/>
          <w:i/>
          <w:iCs/>
          <w:color w:val="000000"/>
          <w:spacing w:val="-4"/>
        </w:rPr>
        <w:t xml:space="preserve">Если же наша </w:t>
      </w:r>
      <w:r>
        <w:rPr>
          <w:rFonts w:eastAsia="Times New Roman"/>
          <w:i/>
          <w:iCs/>
          <w:color w:val="000000"/>
          <w:spacing w:val="-2"/>
        </w:rPr>
        <w:t xml:space="preserve">неправда открывает правду Божию, то что скажем? не будет ли Бог </w:t>
      </w:r>
      <w:r>
        <w:rPr>
          <w:rFonts w:eastAsia="Times New Roman"/>
          <w:i/>
          <w:iCs/>
          <w:color w:val="000000"/>
        </w:rPr>
        <w:t xml:space="preserve">несправедлив, когда изъявляет гнев? ...Никак </w:t>
      </w:r>
      <w:r>
        <w:rPr>
          <w:rFonts w:eastAsia="Times New Roman"/>
          <w:color w:val="000000"/>
        </w:rPr>
        <w:t>(Рим. 3. 5. 6)</w:t>
      </w:r>
    </w:p>
  </w:footnote>
  <w:footnote w:id="683">
    <w:p w:rsidR="00944642" w:rsidRDefault="00944642" w:rsidP="00FD09E3">
      <w:pPr>
        <w:pStyle w:val="a4"/>
        <w:tabs>
          <w:tab w:val="left" w:pos="0"/>
        </w:tabs>
      </w:pPr>
      <w:r>
        <w:rPr>
          <w:rStyle w:val="a6"/>
        </w:rPr>
        <w:footnoteRef/>
      </w:r>
      <w:r>
        <w:t xml:space="preserve"> </w:t>
      </w:r>
      <w:r>
        <w:rPr>
          <w:rFonts w:eastAsia="Times New Roman"/>
          <w:color w:val="000000"/>
        </w:rPr>
        <w:t xml:space="preserve">Дан. 3. </w:t>
      </w:r>
      <w:r>
        <w:rPr>
          <w:rFonts w:eastAsia="Times New Roman"/>
          <w:color w:val="000000"/>
          <w:spacing w:val="-1"/>
        </w:rPr>
        <w:t>28, 31</w:t>
      </w:r>
    </w:p>
  </w:footnote>
  <w:footnote w:id="684">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Семей — родственник Саула. Он злословил Давида и бросал камнями в царя и его свиту. Давид приказал не трогать его, а позднее, по </w:t>
      </w:r>
      <w:r>
        <w:rPr>
          <w:rFonts w:eastAsia="Times New Roman"/>
          <w:color w:val="000000"/>
          <w:spacing w:val="-4"/>
        </w:rPr>
        <w:t xml:space="preserve">возвращении в Иерусалим, гарантировал ему жизнь (2 Цар. 16. 5—13; 19. </w:t>
      </w:r>
      <w:r>
        <w:rPr>
          <w:rFonts w:eastAsia="Times New Roman"/>
          <w:color w:val="000000"/>
        </w:rPr>
        <w:t xml:space="preserve">16-23). - </w:t>
      </w:r>
      <w:r>
        <w:rPr>
          <w:rFonts w:eastAsia="Times New Roman"/>
          <w:i/>
          <w:iCs/>
          <w:color w:val="000000"/>
        </w:rPr>
        <w:t>Ред</w:t>
      </w:r>
    </w:p>
  </w:footnote>
  <w:footnote w:id="685">
    <w:p w:rsidR="00944642" w:rsidRDefault="00944642" w:rsidP="00FD09E3">
      <w:pPr>
        <w:pStyle w:val="a4"/>
        <w:tabs>
          <w:tab w:val="left" w:pos="0"/>
        </w:tabs>
      </w:pPr>
      <w:r>
        <w:rPr>
          <w:rStyle w:val="a6"/>
        </w:rPr>
        <w:footnoteRef/>
      </w:r>
      <w:r>
        <w:t xml:space="preserve"> </w:t>
      </w:r>
      <w:r>
        <w:rPr>
          <w:rFonts w:eastAsia="Times New Roman"/>
          <w:color w:val="000000"/>
        </w:rPr>
        <w:t>2 Цар. 16. 11</w:t>
      </w:r>
    </w:p>
  </w:footnote>
  <w:footnote w:id="686">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Знаю, Господи, что суды Твои праведны и по справедливости Ты наказал меня </w:t>
      </w:r>
      <w:r>
        <w:rPr>
          <w:rFonts w:eastAsia="Times New Roman"/>
          <w:color w:val="000000"/>
        </w:rPr>
        <w:t>(Пс. 118. 75).</w:t>
      </w:r>
    </w:p>
  </w:footnote>
  <w:footnote w:id="687">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От всех беззаконий моих избавь меня, не предавай меня на поругание </w:t>
      </w:r>
      <w:r>
        <w:rPr>
          <w:rFonts w:eastAsia="Times New Roman"/>
          <w:i/>
          <w:iCs/>
          <w:color w:val="000000"/>
        </w:rPr>
        <w:t xml:space="preserve">безумному. Я стал нем, не открываю уст моих, потому что Ты сделал это </w:t>
      </w:r>
      <w:r>
        <w:rPr>
          <w:rFonts w:eastAsia="Times New Roman"/>
          <w:color w:val="000000"/>
        </w:rPr>
        <w:t>(Пс. 38. 9, 10)</w:t>
      </w:r>
    </w:p>
  </w:footnote>
  <w:footnote w:id="688">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Тогда как нечестивые возникают, как трава, и </w:t>
      </w:r>
      <w:r>
        <w:rPr>
          <w:rFonts w:eastAsia="Times New Roman"/>
          <w:i/>
          <w:iCs/>
          <w:color w:val="000000"/>
        </w:rPr>
        <w:t xml:space="preserve">делающие беззаконие цветут, чтобы исчезнуть на веки </w:t>
      </w:r>
      <w:r>
        <w:rPr>
          <w:rFonts w:eastAsia="Times New Roman"/>
          <w:color w:val="000000"/>
        </w:rPr>
        <w:t>(Пс. 91. 8)</w:t>
      </w:r>
    </w:p>
  </w:footnote>
  <w:footnote w:id="689">
    <w:p w:rsidR="00944642" w:rsidRDefault="00944642" w:rsidP="00FD09E3">
      <w:pPr>
        <w:pStyle w:val="a4"/>
        <w:tabs>
          <w:tab w:val="left" w:pos="0"/>
        </w:tabs>
      </w:pPr>
      <w:r>
        <w:rPr>
          <w:rStyle w:val="a6"/>
        </w:rPr>
        <w:footnoteRef/>
      </w:r>
      <w:r>
        <w:t xml:space="preserve"> </w:t>
      </w:r>
      <w:r>
        <w:rPr>
          <w:rFonts w:eastAsia="Times New Roman"/>
          <w:color w:val="000000"/>
          <w:spacing w:val="-5"/>
        </w:rPr>
        <w:t>Притч. 6. 1</w:t>
      </w:r>
    </w:p>
  </w:footnote>
  <w:footnote w:id="690">
    <w:p w:rsidR="00944642" w:rsidRDefault="00944642" w:rsidP="00FD09E3">
      <w:pPr>
        <w:pStyle w:val="a4"/>
        <w:tabs>
          <w:tab w:val="left" w:pos="0"/>
        </w:tabs>
      </w:pPr>
      <w:r>
        <w:rPr>
          <w:rStyle w:val="a6"/>
        </w:rPr>
        <w:footnoteRef/>
      </w:r>
      <w:r>
        <w:t xml:space="preserve"> </w:t>
      </w:r>
      <w:r>
        <w:rPr>
          <w:rFonts w:eastAsia="Times New Roman"/>
          <w:i/>
          <w:iCs/>
          <w:color w:val="000000"/>
          <w:spacing w:val="-5"/>
        </w:rPr>
        <w:t xml:space="preserve">Праведник спасается от беды, а вместо него попадает </w:t>
      </w:r>
      <w:r>
        <w:rPr>
          <w:rFonts w:eastAsia="Times New Roman"/>
          <w:i/>
          <w:iCs/>
          <w:color w:val="000000"/>
        </w:rPr>
        <w:t xml:space="preserve">в нее нечестивый </w:t>
      </w:r>
      <w:r>
        <w:rPr>
          <w:rFonts w:eastAsia="Times New Roman"/>
          <w:color w:val="000000"/>
        </w:rPr>
        <w:t>(Притч. 11.8)</w:t>
      </w:r>
    </w:p>
  </w:footnote>
  <w:footnote w:id="691">
    <w:p w:rsidR="00944642" w:rsidRDefault="00944642" w:rsidP="00FD09E3">
      <w:pPr>
        <w:pStyle w:val="a4"/>
        <w:tabs>
          <w:tab w:val="left" w:pos="0"/>
        </w:tabs>
      </w:pPr>
      <w:r>
        <w:rPr>
          <w:rStyle w:val="a6"/>
        </w:rPr>
        <w:footnoteRef/>
      </w:r>
      <w:r>
        <w:t xml:space="preserve"> </w:t>
      </w:r>
      <w:r>
        <w:rPr>
          <w:rFonts w:eastAsia="Times New Roman"/>
          <w:i/>
          <w:iCs/>
          <w:color w:val="000000"/>
        </w:rPr>
        <w:t xml:space="preserve">Кто роет яму, тот упадет в нее, </w:t>
      </w:r>
      <w:r>
        <w:rPr>
          <w:rFonts w:eastAsia="Times New Roman"/>
          <w:i/>
          <w:iCs/>
          <w:color w:val="000000"/>
          <w:spacing w:val="-1"/>
        </w:rPr>
        <w:t xml:space="preserve">и кто покатит вверх камень, к тому он воротится </w:t>
      </w:r>
      <w:r>
        <w:rPr>
          <w:rFonts w:eastAsia="Times New Roman"/>
          <w:color w:val="000000"/>
          <w:spacing w:val="-1"/>
        </w:rPr>
        <w:t>(Притч. 26. 27)</w:t>
      </w:r>
    </w:p>
  </w:footnote>
  <w:footnote w:id="692">
    <w:p w:rsidR="00944642" w:rsidRDefault="00944642" w:rsidP="00FD09E3">
      <w:pPr>
        <w:pStyle w:val="a4"/>
        <w:tabs>
          <w:tab w:val="left" w:pos="0"/>
        </w:tabs>
      </w:pPr>
      <w:r>
        <w:rPr>
          <w:rStyle w:val="a6"/>
        </w:rPr>
        <w:footnoteRef/>
      </w:r>
      <w:r>
        <w:t xml:space="preserve"> </w:t>
      </w:r>
      <w:r>
        <w:rPr>
          <w:rFonts w:eastAsia="Times New Roman"/>
          <w:i/>
          <w:iCs/>
          <w:color w:val="000000"/>
        </w:rPr>
        <w:t xml:space="preserve">В </w:t>
      </w:r>
      <w:r>
        <w:rPr>
          <w:rFonts w:eastAsia="Times New Roman"/>
          <w:i/>
          <w:iCs/>
          <w:color w:val="000000"/>
          <w:spacing w:val="-6"/>
        </w:rPr>
        <w:t xml:space="preserve">полу бросается жребий, но все решение его </w:t>
      </w:r>
      <w:r>
        <w:rPr>
          <w:rFonts w:eastAsia="Times New Roman"/>
          <w:color w:val="000000"/>
          <w:spacing w:val="-6"/>
        </w:rPr>
        <w:t xml:space="preserve">— </w:t>
      </w:r>
      <w:r>
        <w:rPr>
          <w:rFonts w:eastAsia="Times New Roman"/>
          <w:i/>
          <w:iCs/>
          <w:color w:val="000000"/>
          <w:spacing w:val="-6"/>
        </w:rPr>
        <w:t xml:space="preserve">от Господа </w:t>
      </w:r>
      <w:r>
        <w:rPr>
          <w:rFonts w:eastAsia="Times New Roman"/>
          <w:color w:val="000000"/>
          <w:spacing w:val="-6"/>
        </w:rPr>
        <w:t>(Притч. 16. 33)</w:t>
      </w:r>
    </w:p>
  </w:footnote>
  <w:footnote w:id="693">
    <w:p w:rsidR="00944642" w:rsidRDefault="00944642" w:rsidP="00FD09E3">
      <w:pPr>
        <w:pStyle w:val="a4"/>
        <w:tabs>
          <w:tab w:val="left" w:pos="0"/>
        </w:tabs>
      </w:pPr>
      <w:r>
        <w:rPr>
          <w:rStyle w:val="a6"/>
        </w:rPr>
        <w:footnoteRef/>
      </w:r>
      <w:r>
        <w:t xml:space="preserve"> </w:t>
      </w:r>
      <w:r>
        <w:rPr>
          <w:rFonts w:eastAsia="Times New Roman"/>
          <w:color w:val="000000"/>
        </w:rPr>
        <w:t>Рим. 3.5</w:t>
      </w:r>
    </w:p>
  </w:footnote>
  <w:footnote w:id="694">
    <w:p w:rsidR="00944642" w:rsidRDefault="00944642" w:rsidP="00FD09E3">
      <w:pPr>
        <w:pStyle w:val="a4"/>
        <w:tabs>
          <w:tab w:val="left" w:pos="0"/>
        </w:tabs>
      </w:pPr>
      <w:r>
        <w:rPr>
          <w:rStyle w:val="a6"/>
        </w:rPr>
        <w:footnoteRef/>
      </w:r>
      <w:r>
        <w:t xml:space="preserve"> </w:t>
      </w:r>
      <w:r>
        <w:rPr>
          <w:rFonts w:eastAsia="Times New Roman"/>
          <w:color w:val="000000"/>
        </w:rPr>
        <w:t>Мф. 9.35</w:t>
      </w:r>
    </w:p>
  </w:footnote>
  <w:footnote w:id="695">
    <w:p w:rsidR="00944642" w:rsidRDefault="00944642" w:rsidP="00FD09E3">
      <w:pPr>
        <w:pStyle w:val="a4"/>
        <w:tabs>
          <w:tab w:val="left" w:pos="0"/>
        </w:tabs>
      </w:pPr>
      <w:r>
        <w:rPr>
          <w:rStyle w:val="a6"/>
        </w:rPr>
        <w:footnoteRef/>
      </w:r>
      <w:r>
        <w:t xml:space="preserve"> </w:t>
      </w:r>
      <w:r>
        <w:rPr>
          <w:rFonts w:eastAsia="Times New Roman"/>
          <w:color w:val="000000"/>
          <w:spacing w:val="-1"/>
        </w:rPr>
        <w:t>Ин. 1. 29</w:t>
      </w:r>
    </w:p>
  </w:footnote>
  <w:footnote w:id="696">
    <w:p w:rsidR="00944642" w:rsidRDefault="00944642" w:rsidP="00FD09E3">
      <w:pPr>
        <w:pStyle w:val="a4"/>
        <w:tabs>
          <w:tab w:val="left" w:pos="0"/>
        </w:tabs>
      </w:pPr>
      <w:r>
        <w:rPr>
          <w:rStyle w:val="a6"/>
        </w:rPr>
        <w:footnoteRef/>
      </w:r>
      <w:r>
        <w:t xml:space="preserve"> </w:t>
      </w:r>
      <w:r>
        <w:rPr>
          <w:rFonts w:eastAsia="Times New Roman"/>
          <w:i/>
          <w:iCs/>
          <w:color w:val="000000"/>
          <w:spacing w:val="-1"/>
        </w:rPr>
        <w:t>...не видел того глаз, не слыша</w:t>
      </w:r>
      <w:r>
        <w:rPr>
          <w:rFonts w:eastAsia="Times New Roman"/>
          <w:i/>
          <w:iCs/>
          <w:color w:val="000000"/>
          <w:spacing w:val="-1"/>
        </w:rPr>
        <w:softHyphen/>
      </w:r>
      <w:r>
        <w:rPr>
          <w:rFonts w:eastAsia="Times New Roman"/>
          <w:i/>
          <w:iCs/>
          <w:color w:val="000000"/>
        </w:rPr>
        <w:t xml:space="preserve">ло ухо, и не приходило то на сердце человеку </w:t>
      </w:r>
      <w:r>
        <w:rPr>
          <w:rFonts w:eastAsia="Times New Roman"/>
          <w:color w:val="000000"/>
        </w:rPr>
        <w:t>(1 Кор. 2. 9)</w:t>
      </w:r>
    </w:p>
  </w:footnote>
  <w:footnote w:id="697">
    <w:p w:rsidR="00944642" w:rsidRDefault="00944642" w:rsidP="00FD09E3">
      <w:pPr>
        <w:pStyle w:val="a4"/>
        <w:tabs>
          <w:tab w:val="left" w:pos="0"/>
        </w:tabs>
      </w:pPr>
      <w:r>
        <w:rPr>
          <w:rStyle w:val="a6"/>
        </w:rPr>
        <w:footnoteRef/>
      </w:r>
      <w:r>
        <w:t xml:space="preserve"> </w:t>
      </w:r>
      <w:r>
        <w:rPr>
          <w:rFonts w:eastAsia="Times New Roman"/>
          <w:color w:val="000000"/>
        </w:rPr>
        <w:t>Ин.  16. 33</w:t>
      </w:r>
    </w:p>
  </w:footnote>
  <w:footnote w:id="698">
    <w:p w:rsidR="00944642" w:rsidRDefault="00944642" w:rsidP="00FD09E3">
      <w:pPr>
        <w:pStyle w:val="a4"/>
        <w:tabs>
          <w:tab w:val="left" w:pos="0"/>
        </w:tabs>
      </w:pPr>
      <w:r>
        <w:rPr>
          <w:rStyle w:val="a6"/>
        </w:rPr>
        <w:footnoteRef/>
      </w:r>
      <w:r>
        <w:t xml:space="preserve"> </w:t>
      </w:r>
      <w:r>
        <w:rPr>
          <w:rFonts w:eastAsia="Times New Roman"/>
          <w:i/>
          <w:iCs/>
          <w:color w:val="000000"/>
        </w:rPr>
        <w:t xml:space="preserve">И за них Я посвящаю Себя, чтобы и они были освящены истиною </w:t>
      </w:r>
      <w:r>
        <w:rPr>
          <w:rFonts w:eastAsia="Times New Roman"/>
          <w:color w:val="000000"/>
        </w:rPr>
        <w:t>(Ии. 17. 19)</w:t>
      </w:r>
    </w:p>
  </w:footnote>
  <w:footnote w:id="699">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Нет больше той любви, как если кто положит душу свою за друзей своих </w:t>
      </w:r>
      <w:r>
        <w:rPr>
          <w:rFonts w:eastAsia="Times New Roman"/>
          <w:color w:val="000000"/>
        </w:rPr>
        <w:t>(Ии. 15. 13)</w:t>
      </w:r>
    </w:p>
  </w:footnote>
  <w:footnote w:id="700">
    <w:p w:rsidR="00944642" w:rsidRDefault="00944642" w:rsidP="00FD09E3">
      <w:pPr>
        <w:pStyle w:val="a4"/>
        <w:tabs>
          <w:tab w:val="left" w:pos="0"/>
        </w:tabs>
      </w:pPr>
      <w:r>
        <w:rPr>
          <w:rStyle w:val="a6"/>
        </w:rPr>
        <w:footnoteRef/>
      </w:r>
      <w:r>
        <w:t xml:space="preserve"> </w:t>
      </w:r>
      <w:r>
        <w:rPr>
          <w:rFonts w:eastAsia="Times New Roman"/>
          <w:i/>
          <w:iCs/>
          <w:color w:val="000000"/>
        </w:rPr>
        <w:t xml:space="preserve">Ныне раду юсъ в страданиях моих за вас и восполняю недостаток в плоти моей скорбей Христовых за Тело Его, которое есть Церковь </w:t>
      </w:r>
      <w:r>
        <w:rPr>
          <w:rFonts w:eastAsia="Times New Roman"/>
          <w:color w:val="000000"/>
        </w:rPr>
        <w:t xml:space="preserve">(Кол. </w:t>
      </w:r>
      <w:r>
        <w:rPr>
          <w:rFonts w:eastAsia="Times New Roman"/>
          <w:b/>
          <w:bCs/>
          <w:color w:val="000000"/>
        </w:rPr>
        <w:t xml:space="preserve">1. </w:t>
      </w:r>
      <w:r>
        <w:rPr>
          <w:rFonts w:eastAsia="Times New Roman"/>
          <w:color w:val="000000"/>
        </w:rPr>
        <w:t>24)</w:t>
      </w:r>
    </w:p>
  </w:footnote>
  <w:footnote w:id="701">
    <w:p w:rsidR="00944642" w:rsidRDefault="00944642" w:rsidP="00FD09E3">
      <w:pPr>
        <w:pStyle w:val="a4"/>
        <w:tabs>
          <w:tab w:val="left" w:pos="0"/>
        </w:tabs>
      </w:pPr>
      <w:r>
        <w:rPr>
          <w:rStyle w:val="a6"/>
        </w:rPr>
        <w:footnoteRef/>
      </w:r>
      <w:r>
        <w:t xml:space="preserve"> </w:t>
      </w:r>
      <w:r>
        <w:rPr>
          <w:color w:val="000000"/>
        </w:rPr>
        <w:t xml:space="preserve">2 </w:t>
      </w:r>
      <w:r>
        <w:rPr>
          <w:rFonts w:eastAsia="Times New Roman"/>
          <w:color w:val="000000"/>
        </w:rPr>
        <w:t>Кор. 1. 6, 7</w:t>
      </w:r>
    </w:p>
  </w:footnote>
  <w:footnote w:id="702">
    <w:p w:rsidR="00944642" w:rsidRDefault="00944642" w:rsidP="00FD09E3">
      <w:pPr>
        <w:pStyle w:val="a4"/>
        <w:tabs>
          <w:tab w:val="left" w:pos="0"/>
        </w:tabs>
      </w:pPr>
      <w:r>
        <w:rPr>
          <w:rStyle w:val="a6"/>
        </w:rPr>
        <w:footnoteRef/>
      </w:r>
      <w:r>
        <w:t xml:space="preserve"> </w:t>
      </w:r>
      <w:r>
        <w:rPr>
          <w:rFonts w:eastAsia="Times New Roman"/>
          <w:color w:val="000000"/>
        </w:rPr>
        <w:t>Ин.15. 13</w:t>
      </w:r>
    </w:p>
  </w:footnote>
  <w:footnote w:id="703">
    <w:p w:rsidR="00944642" w:rsidRDefault="00944642" w:rsidP="00FD09E3">
      <w:pPr>
        <w:pStyle w:val="a4"/>
        <w:tabs>
          <w:tab w:val="left" w:pos="0"/>
        </w:tabs>
      </w:pPr>
      <w:r>
        <w:rPr>
          <w:rStyle w:val="a6"/>
        </w:rPr>
        <w:footnoteRef/>
      </w:r>
      <w:r>
        <w:t xml:space="preserve"> </w:t>
      </w:r>
      <w:r>
        <w:rPr>
          <w:rFonts w:eastAsia="Times New Roman"/>
          <w:i/>
          <w:iCs/>
          <w:color w:val="000000"/>
          <w:spacing w:val="-3"/>
        </w:rPr>
        <w:t xml:space="preserve">..-мы должны полагать души свои за </w:t>
      </w:r>
      <w:r>
        <w:rPr>
          <w:rFonts w:eastAsia="Times New Roman"/>
          <w:i/>
          <w:iCs/>
          <w:color w:val="000000"/>
        </w:rPr>
        <w:t xml:space="preserve">братьев </w:t>
      </w:r>
      <w:r>
        <w:rPr>
          <w:rFonts w:eastAsia="Times New Roman"/>
          <w:color w:val="000000"/>
        </w:rPr>
        <w:t>(1 Ин. 3. 16)</w:t>
      </w:r>
    </w:p>
  </w:footnote>
  <w:footnote w:id="704">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Носите бремена друг друга, и таким образом </w:t>
      </w:r>
      <w:r>
        <w:rPr>
          <w:rFonts w:eastAsia="Times New Roman"/>
          <w:i/>
          <w:iCs/>
          <w:color w:val="000000"/>
          <w:spacing w:val="-1"/>
        </w:rPr>
        <w:t xml:space="preserve">исполните закон Христов (Гал. </w:t>
      </w:r>
      <w:r>
        <w:rPr>
          <w:rFonts w:eastAsia="Times New Roman"/>
          <w:color w:val="000000"/>
          <w:spacing w:val="-1"/>
        </w:rPr>
        <w:t>6. 2)</w:t>
      </w:r>
    </w:p>
  </w:footnote>
  <w:footnote w:id="705">
    <w:p w:rsidR="00944642" w:rsidRDefault="00944642" w:rsidP="00FD09E3">
      <w:pPr>
        <w:pStyle w:val="a4"/>
        <w:tabs>
          <w:tab w:val="left" w:pos="0"/>
        </w:tabs>
      </w:pPr>
      <w:r>
        <w:rPr>
          <w:rStyle w:val="a6"/>
        </w:rPr>
        <w:footnoteRef/>
      </w:r>
      <w:r>
        <w:t xml:space="preserve"> </w:t>
      </w:r>
      <w:r>
        <w:rPr>
          <w:rFonts w:eastAsia="Times New Roman"/>
          <w:color w:val="000000"/>
          <w:spacing w:val="-6"/>
        </w:rPr>
        <w:t>Это содействие называется обык</w:t>
      </w:r>
      <w:r>
        <w:rPr>
          <w:rFonts w:eastAsia="Times New Roman"/>
          <w:color w:val="000000"/>
        </w:rPr>
        <w:t xml:space="preserve">новенно </w:t>
      </w:r>
      <w:r>
        <w:rPr>
          <w:rFonts w:eastAsia="Times New Roman"/>
          <w:i/>
          <w:iCs/>
          <w:color w:val="000000"/>
        </w:rPr>
        <w:t>стечением обстоятельств</w:t>
      </w:r>
    </w:p>
  </w:footnote>
  <w:footnote w:id="706">
    <w:p w:rsidR="00944642" w:rsidRDefault="00944642" w:rsidP="00FD09E3">
      <w:pPr>
        <w:pStyle w:val="a4"/>
        <w:tabs>
          <w:tab w:val="left" w:pos="0"/>
        </w:tabs>
      </w:pPr>
      <w:r>
        <w:rPr>
          <w:rStyle w:val="a6"/>
        </w:rPr>
        <w:footnoteRef/>
      </w:r>
      <w:r>
        <w:t xml:space="preserve"> </w:t>
      </w:r>
      <w:r>
        <w:rPr>
          <w:rFonts w:eastAsia="Times New Roman"/>
          <w:color w:val="000000"/>
          <w:spacing w:val="-2"/>
        </w:rPr>
        <w:t>Слово 6. Прение с ученым</w:t>
      </w:r>
    </w:p>
  </w:footnote>
  <w:footnote w:id="707">
    <w:p w:rsidR="00944642" w:rsidRDefault="00944642" w:rsidP="00FD09E3">
      <w:pPr>
        <w:pStyle w:val="a4"/>
        <w:tabs>
          <w:tab w:val="left" w:pos="0"/>
        </w:tabs>
      </w:pPr>
      <w:r>
        <w:rPr>
          <w:rStyle w:val="a6"/>
        </w:rPr>
        <w:footnoteRef/>
      </w:r>
      <w:r>
        <w:t xml:space="preserve"> </w:t>
      </w:r>
      <w:r>
        <w:rPr>
          <w:rFonts w:eastAsia="Times New Roman"/>
          <w:color w:val="000000"/>
        </w:rPr>
        <w:t>Тим. 6. 10</w:t>
      </w:r>
    </w:p>
  </w:footnote>
  <w:footnote w:id="708">
    <w:p w:rsidR="00944642" w:rsidRDefault="00944642" w:rsidP="00FD09E3">
      <w:pPr>
        <w:shd w:val="clear" w:color="auto" w:fill="FFFFFF"/>
        <w:tabs>
          <w:tab w:val="left" w:pos="0"/>
        </w:tabs>
        <w:spacing w:before="252" w:line="187" w:lineRule="exact"/>
        <w:ind w:right="-1"/>
      </w:pPr>
      <w:r>
        <w:rPr>
          <w:rStyle w:val="a6"/>
        </w:rPr>
        <w:footnoteRef/>
      </w:r>
      <w:r>
        <w:t xml:space="preserve"> </w:t>
      </w:r>
      <w:r>
        <w:rPr>
          <w:rFonts w:eastAsia="Times New Roman"/>
          <w:color w:val="000000"/>
        </w:rPr>
        <w:t>«не прикасайся», «не вкушай», «не дотрагивайся» (Кол. 2. 21).</w:t>
      </w:r>
    </w:p>
    <w:p w:rsidR="00944642" w:rsidRDefault="00944642" w:rsidP="00FD09E3">
      <w:pPr>
        <w:pStyle w:val="a4"/>
        <w:tabs>
          <w:tab w:val="left" w:pos="0"/>
        </w:tabs>
      </w:pPr>
    </w:p>
  </w:footnote>
  <w:footnote w:id="709">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Все это происходило с ними, как </w:t>
      </w:r>
      <w:r>
        <w:rPr>
          <w:rFonts w:eastAsia="Times New Roman"/>
          <w:b/>
          <w:bCs/>
          <w:i/>
          <w:iCs/>
          <w:color w:val="000000"/>
        </w:rPr>
        <w:t xml:space="preserve">образы; </w:t>
      </w:r>
      <w:r>
        <w:rPr>
          <w:rFonts w:eastAsia="Times New Roman"/>
          <w:i/>
          <w:iCs/>
          <w:color w:val="000000"/>
        </w:rPr>
        <w:t>а описано в наставле</w:t>
      </w:r>
      <w:r>
        <w:rPr>
          <w:rFonts w:eastAsia="Times New Roman"/>
          <w:i/>
          <w:iCs/>
          <w:color w:val="000000"/>
        </w:rPr>
        <w:softHyphen/>
        <w:t xml:space="preserve">ние нам, достигшим последних веков </w:t>
      </w:r>
      <w:r>
        <w:rPr>
          <w:rFonts w:eastAsia="Times New Roman"/>
          <w:color w:val="000000"/>
        </w:rPr>
        <w:t>(1 Кор. 10. 11)</w:t>
      </w:r>
    </w:p>
  </w:footnote>
  <w:footnote w:id="710">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...от всякого </w:t>
      </w:r>
      <w:r>
        <w:rPr>
          <w:rFonts w:eastAsia="Times New Roman"/>
          <w:i/>
          <w:iCs/>
          <w:color w:val="000000"/>
        </w:rPr>
        <w:t xml:space="preserve">дерева в саду ты будешь есть </w:t>
      </w:r>
      <w:r>
        <w:rPr>
          <w:rFonts w:eastAsia="Times New Roman"/>
          <w:color w:val="000000"/>
        </w:rPr>
        <w:t>(Быт. 2. 16)</w:t>
      </w:r>
    </w:p>
  </w:footnote>
  <w:footnote w:id="711">
    <w:p w:rsidR="00944642" w:rsidRDefault="00944642" w:rsidP="00FD09E3">
      <w:pPr>
        <w:pStyle w:val="a4"/>
        <w:tabs>
          <w:tab w:val="left" w:pos="0"/>
        </w:tabs>
      </w:pPr>
      <w:r>
        <w:rPr>
          <w:rStyle w:val="a6"/>
        </w:rPr>
        <w:footnoteRef/>
      </w:r>
      <w:r>
        <w:t xml:space="preserve"> </w:t>
      </w:r>
      <w:r>
        <w:rPr>
          <w:rFonts w:eastAsia="Times New Roman"/>
          <w:color w:val="000000"/>
        </w:rPr>
        <w:t>Быт. 2. 10</w:t>
      </w:r>
    </w:p>
  </w:footnote>
  <w:footnote w:id="712">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Бог не </w:t>
      </w:r>
      <w:r>
        <w:rPr>
          <w:rFonts w:eastAsia="Times New Roman"/>
          <w:i/>
          <w:iCs/>
          <w:color w:val="000000"/>
        </w:rPr>
        <w:t xml:space="preserve">сотворил смерти и не радуется погибели живущих </w:t>
      </w:r>
      <w:r>
        <w:rPr>
          <w:rFonts w:eastAsia="Times New Roman"/>
          <w:color w:val="000000"/>
        </w:rPr>
        <w:t>(Прем. 1. 13)</w:t>
      </w:r>
    </w:p>
  </w:footnote>
  <w:footnote w:id="713">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Все соделал Ты премудро </w:t>
      </w:r>
      <w:r>
        <w:rPr>
          <w:rFonts w:eastAsia="Times New Roman"/>
          <w:color w:val="000000"/>
        </w:rPr>
        <w:t>(Пс. 103. 24)</w:t>
      </w:r>
    </w:p>
  </w:footnote>
  <w:footnote w:id="714">
    <w:p w:rsidR="00944642" w:rsidRDefault="00944642" w:rsidP="00FD09E3">
      <w:pPr>
        <w:pStyle w:val="a4"/>
        <w:tabs>
          <w:tab w:val="left" w:pos="0"/>
        </w:tabs>
      </w:pPr>
      <w:r>
        <w:rPr>
          <w:rStyle w:val="a6"/>
        </w:rPr>
        <w:footnoteRef/>
      </w:r>
      <w:r>
        <w:t xml:space="preserve"> </w:t>
      </w:r>
      <w:r>
        <w:rPr>
          <w:rFonts w:eastAsia="Times New Roman"/>
          <w:i/>
          <w:iCs/>
          <w:color w:val="000000"/>
        </w:rPr>
        <w:t xml:space="preserve">...в день, в который ты вкусишь от него, смертью умрешь </w:t>
      </w:r>
      <w:r>
        <w:rPr>
          <w:rFonts w:eastAsia="Times New Roman"/>
          <w:color w:val="000000"/>
        </w:rPr>
        <w:t>(Быт. 2. 17)</w:t>
      </w:r>
    </w:p>
  </w:footnote>
  <w:footnote w:id="715">
    <w:p w:rsidR="00944642" w:rsidRDefault="00944642" w:rsidP="00FD09E3">
      <w:pPr>
        <w:pStyle w:val="a4"/>
        <w:tabs>
          <w:tab w:val="left" w:pos="0"/>
        </w:tabs>
      </w:pPr>
      <w:r>
        <w:rPr>
          <w:rStyle w:val="a6"/>
        </w:rPr>
        <w:footnoteRef/>
      </w:r>
      <w:r>
        <w:t xml:space="preserve"> </w:t>
      </w:r>
      <w:r>
        <w:rPr>
          <w:rFonts w:eastAsia="Times New Roman"/>
          <w:color w:val="000000"/>
        </w:rPr>
        <w:t>Лк. 6. 37</w:t>
      </w:r>
    </w:p>
  </w:footnote>
  <w:footnote w:id="716">
    <w:p w:rsidR="00944642" w:rsidRDefault="00944642" w:rsidP="00FD09E3">
      <w:pPr>
        <w:pStyle w:val="a4"/>
        <w:tabs>
          <w:tab w:val="left" w:pos="0"/>
        </w:tabs>
      </w:pPr>
      <w:r>
        <w:rPr>
          <w:rStyle w:val="a6"/>
        </w:rPr>
        <w:footnoteRef/>
      </w:r>
      <w:r>
        <w:t xml:space="preserve"> </w:t>
      </w:r>
      <w:r>
        <w:rPr>
          <w:rFonts w:eastAsia="Times New Roman"/>
          <w:color w:val="000000"/>
        </w:rPr>
        <w:t>Рим. 2. 1</w:t>
      </w:r>
    </w:p>
  </w:footnote>
  <w:footnote w:id="71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Ты воздашь каждому по делам его </w:t>
      </w:r>
      <w:r>
        <w:rPr>
          <w:rFonts w:eastAsia="Times New Roman"/>
          <w:color w:val="000000"/>
        </w:rPr>
        <w:t>(Пс. 61. 13)</w:t>
      </w:r>
    </w:p>
  </w:footnote>
  <w:footnote w:id="718">
    <w:p w:rsidR="00944642" w:rsidRDefault="00944642" w:rsidP="00FD09E3">
      <w:pPr>
        <w:pStyle w:val="a4"/>
        <w:tabs>
          <w:tab w:val="left" w:pos="0"/>
        </w:tabs>
      </w:pPr>
      <w:r>
        <w:rPr>
          <w:rStyle w:val="a6"/>
        </w:rPr>
        <w:footnoteRef/>
      </w:r>
      <w:r>
        <w:t xml:space="preserve"> </w:t>
      </w:r>
      <w:r>
        <w:rPr>
          <w:rFonts w:eastAsia="Times New Roman"/>
          <w:color w:val="000000"/>
        </w:rPr>
        <w:t>Втор. 32. 35</w:t>
      </w:r>
    </w:p>
  </w:footnote>
  <w:footnote w:id="719">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нарушить пришел Я, но исполнить </w:t>
      </w:r>
      <w:r>
        <w:rPr>
          <w:rFonts w:eastAsia="Times New Roman"/>
          <w:color w:val="000000"/>
        </w:rPr>
        <w:t>(Мф. 5. 17)</w:t>
      </w:r>
    </w:p>
  </w:footnote>
  <w:footnote w:id="720">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что ... хорошо для пищи, ... приятно для глаз, потому что дает знание </w:t>
      </w:r>
      <w:r>
        <w:rPr>
          <w:rFonts w:eastAsia="Times New Roman"/>
          <w:color w:val="000000"/>
        </w:rPr>
        <w:t>(Быт. 3. 6)</w:t>
      </w:r>
    </w:p>
  </w:footnote>
  <w:footnote w:id="721">
    <w:p w:rsidR="00944642" w:rsidRDefault="00944642" w:rsidP="00FD09E3">
      <w:pPr>
        <w:pStyle w:val="a4"/>
        <w:tabs>
          <w:tab w:val="left" w:pos="0"/>
        </w:tabs>
      </w:pPr>
      <w:r>
        <w:rPr>
          <w:rStyle w:val="a6"/>
        </w:rPr>
        <w:footnoteRef/>
      </w:r>
      <w:r>
        <w:t xml:space="preserve"> </w:t>
      </w:r>
      <w:r>
        <w:rPr>
          <w:rFonts w:eastAsia="Times New Roman"/>
          <w:i/>
          <w:iCs/>
          <w:color w:val="000000"/>
        </w:rPr>
        <w:t xml:space="preserve">...будете, как боги, знающие добро и зло </w:t>
      </w:r>
      <w:r>
        <w:rPr>
          <w:rFonts w:eastAsia="Times New Roman"/>
          <w:color w:val="000000"/>
        </w:rPr>
        <w:t>(Быт. 3. 5)</w:t>
      </w:r>
    </w:p>
  </w:footnote>
  <w:footnote w:id="722">
    <w:p w:rsidR="00944642" w:rsidRDefault="00944642" w:rsidP="00FD09E3">
      <w:pPr>
        <w:pStyle w:val="a4"/>
        <w:tabs>
          <w:tab w:val="left" w:pos="0"/>
        </w:tabs>
      </w:pPr>
      <w:r>
        <w:rPr>
          <w:rStyle w:val="a6"/>
        </w:rPr>
        <w:footnoteRef/>
      </w:r>
      <w:r>
        <w:t xml:space="preserve"> </w:t>
      </w:r>
      <w:r>
        <w:rPr>
          <w:rFonts w:eastAsia="Times New Roman"/>
          <w:color w:val="000000"/>
        </w:rPr>
        <w:t>Лк. 21. 18</w:t>
      </w:r>
    </w:p>
  </w:footnote>
  <w:footnote w:id="723">
    <w:p w:rsidR="00944642" w:rsidRDefault="00944642" w:rsidP="00FD09E3">
      <w:pPr>
        <w:pStyle w:val="a4"/>
        <w:tabs>
          <w:tab w:val="left" w:pos="0"/>
        </w:tabs>
      </w:pPr>
      <w:r>
        <w:rPr>
          <w:rStyle w:val="a6"/>
        </w:rPr>
        <w:footnoteRef/>
      </w:r>
      <w:r>
        <w:t xml:space="preserve"> </w:t>
      </w:r>
      <w:r>
        <w:rPr>
          <w:rFonts w:eastAsia="Times New Roman"/>
          <w:color w:val="000000"/>
        </w:rPr>
        <w:t>Мф. 10. 39. Слово 5. Совет ума душе</w:t>
      </w:r>
    </w:p>
  </w:footnote>
  <w:footnote w:id="724">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я ходил в многолюдстве, вступал с ними в дом Божий </w:t>
      </w:r>
      <w:r>
        <w:rPr>
          <w:rFonts w:eastAsia="Times New Roman"/>
          <w:color w:val="000000"/>
        </w:rPr>
        <w:t>(Пс. 41. 5)</w:t>
      </w:r>
    </w:p>
  </w:footnote>
  <w:footnote w:id="725">
    <w:p w:rsidR="00944642" w:rsidRDefault="00944642" w:rsidP="00FD09E3">
      <w:pPr>
        <w:pStyle w:val="a4"/>
        <w:tabs>
          <w:tab w:val="left" w:pos="0"/>
        </w:tabs>
      </w:pPr>
      <w:r>
        <w:rPr>
          <w:rStyle w:val="a6"/>
        </w:rPr>
        <w:footnoteRef/>
      </w:r>
      <w:r>
        <w:t xml:space="preserve"> </w:t>
      </w:r>
      <w:r>
        <w:rPr>
          <w:rFonts w:eastAsia="Times New Roman"/>
          <w:color w:val="000000"/>
          <w:spacing w:val="-1"/>
        </w:rPr>
        <w:t>Житие святого Андрея, написанное иереем Никифором, также Четьи-Минеи октября во 2 день</w:t>
      </w:r>
    </w:p>
  </w:footnote>
  <w:footnote w:id="726">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Краткое возоглавление, главы 1, 2, </w:t>
      </w:r>
      <w:r>
        <w:rPr>
          <w:rFonts w:eastAsia="Times New Roman"/>
          <w:color w:val="000000"/>
        </w:rPr>
        <w:t>3, 5, б, 8</w:t>
      </w:r>
    </w:p>
  </w:footnote>
  <w:footnote w:id="727">
    <w:p w:rsidR="00944642" w:rsidRDefault="00944642" w:rsidP="00FD09E3">
      <w:pPr>
        <w:pStyle w:val="a4"/>
        <w:tabs>
          <w:tab w:val="left" w:pos="0"/>
        </w:tabs>
      </w:pPr>
      <w:r>
        <w:rPr>
          <w:rStyle w:val="a6"/>
        </w:rPr>
        <w:footnoteRef/>
      </w:r>
      <w:r>
        <w:t xml:space="preserve"> </w:t>
      </w:r>
      <w:r>
        <w:rPr>
          <w:rFonts w:eastAsia="Times New Roman"/>
          <w:color w:val="000000"/>
          <w:spacing w:val="-3"/>
        </w:rPr>
        <w:t>Гл. 9</w:t>
      </w:r>
    </w:p>
  </w:footnote>
  <w:footnote w:id="728">
    <w:p w:rsidR="00944642" w:rsidRDefault="00944642" w:rsidP="00FD09E3">
      <w:pPr>
        <w:pStyle w:val="a4"/>
        <w:tabs>
          <w:tab w:val="left" w:pos="0"/>
        </w:tabs>
      </w:pPr>
      <w:r>
        <w:rPr>
          <w:rStyle w:val="a6"/>
        </w:rPr>
        <w:footnoteRef/>
      </w:r>
      <w:r>
        <w:t xml:space="preserve"> </w:t>
      </w:r>
      <w:r>
        <w:rPr>
          <w:rFonts w:eastAsia="Times New Roman"/>
          <w:color w:val="000000"/>
          <w:spacing w:val="-5"/>
        </w:rPr>
        <w:t>Гл. 11</w:t>
      </w:r>
    </w:p>
  </w:footnote>
  <w:footnote w:id="729">
    <w:p w:rsidR="00944642" w:rsidRDefault="00944642" w:rsidP="00FD09E3">
      <w:pPr>
        <w:pStyle w:val="a4"/>
        <w:tabs>
          <w:tab w:val="left" w:pos="0"/>
        </w:tabs>
      </w:pPr>
      <w:r>
        <w:rPr>
          <w:rStyle w:val="a6"/>
        </w:rPr>
        <w:footnoteRef/>
      </w:r>
      <w:r>
        <w:t xml:space="preserve"> </w:t>
      </w:r>
      <w:r>
        <w:rPr>
          <w:rFonts w:eastAsia="Times New Roman"/>
          <w:color w:val="000000"/>
        </w:rPr>
        <w:t>Гл. 12</w:t>
      </w:r>
    </w:p>
  </w:footnote>
  <w:footnote w:id="730">
    <w:p w:rsidR="00944642" w:rsidRDefault="00944642" w:rsidP="00FD09E3">
      <w:pPr>
        <w:pStyle w:val="a4"/>
        <w:tabs>
          <w:tab w:val="left" w:pos="0"/>
        </w:tabs>
      </w:pPr>
      <w:r>
        <w:rPr>
          <w:rStyle w:val="a6"/>
        </w:rPr>
        <w:footnoteRef/>
      </w:r>
      <w:r>
        <w:t xml:space="preserve"> </w:t>
      </w:r>
      <w:r>
        <w:rPr>
          <w:rFonts w:eastAsia="Times New Roman"/>
          <w:color w:val="000000"/>
          <w:spacing w:val="-3"/>
        </w:rPr>
        <w:t>Гл. 13</w:t>
      </w:r>
    </w:p>
  </w:footnote>
  <w:footnote w:id="731">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15</w:t>
      </w:r>
    </w:p>
  </w:footnote>
  <w:footnote w:id="732">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16</w:t>
      </w:r>
    </w:p>
  </w:footnote>
  <w:footnote w:id="733">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17</w:t>
      </w:r>
    </w:p>
  </w:footnote>
  <w:footnote w:id="734">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23</w:t>
      </w:r>
    </w:p>
  </w:footnote>
  <w:footnote w:id="735">
    <w:p w:rsidR="00944642" w:rsidRDefault="00944642" w:rsidP="00FD09E3">
      <w:pPr>
        <w:pStyle w:val="a4"/>
        <w:tabs>
          <w:tab w:val="left" w:pos="0"/>
        </w:tabs>
      </w:pPr>
      <w:r>
        <w:rPr>
          <w:rStyle w:val="a6"/>
        </w:rPr>
        <w:footnoteRef/>
      </w:r>
      <w:r>
        <w:t xml:space="preserve"> </w:t>
      </w:r>
      <w:r w:rsidRPr="0041381D">
        <w:rPr>
          <w:rFonts w:eastAsia="Times New Roman"/>
          <w:bCs/>
          <w:color w:val="000000"/>
          <w:spacing w:val="-3"/>
          <w:sz w:val="18"/>
          <w:szCs w:val="18"/>
        </w:rPr>
        <w:t>Гл. 24</w:t>
      </w:r>
    </w:p>
  </w:footnote>
  <w:footnote w:id="736">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26</w:t>
      </w:r>
    </w:p>
  </w:footnote>
  <w:footnote w:id="737">
    <w:p w:rsidR="00944642" w:rsidRDefault="00944642" w:rsidP="00FD09E3">
      <w:pPr>
        <w:pStyle w:val="a4"/>
        <w:tabs>
          <w:tab w:val="left" w:pos="0"/>
        </w:tabs>
      </w:pPr>
      <w:r>
        <w:rPr>
          <w:rStyle w:val="a6"/>
        </w:rPr>
        <w:footnoteRef/>
      </w:r>
      <w:r>
        <w:t xml:space="preserve"> Гл. 28</w:t>
      </w:r>
    </w:p>
  </w:footnote>
  <w:footnote w:id="738">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30</w:t>
      </w:r>
    </w:p>
  </w:footnote>
  <w:footnote w:id="739">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32</w:t>
      </w:r>
    </w:p>
  </w:footnote>
  <w:footnote w:id="740">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33</w:t>
      </w:r>
    </w:p>
  </w:footnote>
  <w:footnote w:id="741">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35</w:t>
      </w:r>
    </w:p>
  </w:footnote>
  <w:footnote w:id="742">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41</w:t>
      </w:r>
    </w:p>
  </w:footnote>
  <w:footnote w:id="743">
    <w:p w:rsidR="00944642" w:rsidRDefault="00944642" w:rsidP="00FD09E3">
      <w:pPr>
        <w:pStyle w:val="a4"/>
        <w:tabs>
          <w:tab w:val="left" w:pos="0"/>
        </w:tabs>
      </w:pPr>
      <w:r>
        <w:rPr>
          <w:rStyle w:val="a6"/>
        </w:rPr>
        <w:footnoteRef/>
      </w:r>
      <w:r>
        <w:t xml:space="preserve"> </w:t>
      </w:r>
      <w:r>
        <w:rPr>
          <w:rFonts w:eastAsia="Times New Roman"/>
          <w:bCs/>
          <w:color w:val="000000"/>
          <w:sz w:val="18"/>
          <w:szCs w:val="18"/>
        </w:rPr>
        <w:t>Гл. 43</w:t>
      </w:r>
    </w:p>
  </w:footnote>
  <w:footnote w:id="744">
    <w:p w:rsidR="00944642" w:rsidRDefault="00944642" w:rsidP="00FD09E3">
      <w:pPr>
        <w:pStyle w:val="a4"/>
        <w:tabs>
          <w:tab w:val="left" w:pos="0"/>
        </w:tabs>
      </w:pPr>
      <w:r>
        <w:rPr>
          <w:rStyle w:val="a6"/>
        </w:rPr>
        <w:footnoteRef/>
      </w:r>
      <w:r>
        <w:t xml:space="preserve"> </w:t>
      </w:r>
      <w:r w:rsidRPr="0041381D">
        <w:rPr>
          <w:rFonts w:eastAsia="Times New Roman"/>
          <w:bCs/>
          <w:color w:val="000000"/>
          <w:sz w:val="18"/>
          <w:szCs w:val="18"/>
        </w:rPr>
        <w:t>Гл. 44</w:t>
      </w:r>
    </w:p>
  </w:footnote>
  <w:footnote w:id="745">
    <w:p w:rsidR="00944642" w:rsidRDefault="00944642" w:rsidP="00FD09E3">
      <w:pPr>
        <w:pStyle w:val="a4"/>
        <w:tabs>
          <w:tab w:val="left" w:pos="0"/>
        </w:tabs>
      </w:pPr>
      <w:r>
        <w:rPr>
          <w:rStyle w:val="a6"/>
        </w:rPr>
        <w:footnoteRef/>
      </w:r>
      <w:r>
        <w:t xml:space="preserve"> </w:t>
      </w:r>
      <w:r>
        <w:rPr>
          <w:rFonts w:eastAsia="Times New Roman"/>
          <w:color w:val="000000"/>
        </w:rPr>
        <w:t>Гл. 52</w:t>
      </w:r>
    </w:p>
  </w:footnote>
  <w:footnote w:id="746">
    <w:p w:rsidR="00944642" w:rsidRDefault="00944642" w:rsidP="00FD09E3">
      <w:pPr>
        <w:pStyle w:val="a4"/>
        <w:tabs>
          <w:tab w:val="left" w:pos="0"/>
        </w:tabs>
      </w:pPr>
      <w:r>
        <w:rPr>
          <w:rStyle w:val="a6"/>
        </w:rPr>
        <w:footnoteRef/>
      </w:r>
      <w:r>
        <w:t xml:space="preserve"> </w:t>
      </w:r>
      <w:r>
        <w:rPr>
          <w:rFonts w:eastAsia="Times New Roman"/>
          <w:color w:val="000000"/>
        </w:rPr>
        <w:t>Гл. 58</w:t>
      </w:r>
    </w:p>
  </w:footnote>
  <w:footnote w:id="747">
    <w:p w:rsidR="00944642" w:rsidRDefault="00944642" w:rsidP="00FD09E3">
      <w:pPr>
        <w:pStyle w:val="a4"/>
        <w:tabs>
          <w:tab w:val="left" w:pos="0"/>
        </w:tabs>
      </w:pPr>
      <w:r>
        <w:rPr>
          <w:rStyle w:val="a6"/>
        </w:rPr>
        <w:footnoteRef/>
      </w:r>
      <w:r>
        <w:t xml:space="preserve"> </w:t>
      </w:r>
      <w:r>
        <w:rPr>
          <w:rFonts w:eastAsia="Times New Roman"/>
          <w:color w:val="000000"/>
        </w:rPr>
        <w:t>Гл. 59</w:t>
      </w:r>
    </w:p>
  </w:footnote>
  <w:footnote w:id="748">
    <w:p w:rsidR="00944642" w:rsidRDefault="00944642" w:rsidP="00FD09E3">
      <w:pPr>
        <w:pStyle w:val="a4"/>
        <w:tabs>
          <w:tab w:val="left" w:pos="0"/>
        </w:tabs>
      </w:pPr>
      <w:r>
        <w:rPr>
          <w:rStyle w:val="a6"/>
        </w:rPr>
        <w:footnoteRef/>
      </w:r>
      <w:r>
        <w:t xml:space="preserve"> </w:t>
      </w:r>
      <w:r>
        <w:rPr>
          <w:rFonts w:eastAsia="Times New Roman"/>
          <w:color w:val="000000"/>
        </w:rPr>
        <w:t>Гл. 61</w:t>
      </w:r>
    </w:p>
  </w:footnote>
  <w:footnote w:id="749">
    <w:p w:rsidR="00944642" w:rsidRDefault="00944642" w:rsidP="00FD09E3">
      <w:pPr>
        <w:pStyle w:val="a4"/>
        <w:tabs>
          <w:tab w:val="left" w:pos="0"/>
        </w:tabs>
      </w:pPr>
      <w:r>
        <w:rPr>
          <w:rStyle w:val="a6"/>
        </w:rPr>
        <w:footnoteRef/>
      </w:r>
      <w:r>
        <w:t xml:space="preserve"> </w:t>
      </w:r>
      <w:r>
        <w:rPr>
          <w:rFonts w:eastAsia="Times New Roman"/>
          <w:color w:val="000000"/>
        </w:rPr>
        <w:t>Слово 26. О рассужде</w:t>
      </w:r>
      <w:r>
        <w:rPr>
          <w:rFonts w:eastAsia="Times New Roman"/>
          <w:color w:val="000000"/>
        </w:rPr>
        <w:softHyphen/>
        <w:t>нии. Гл. 53</w:t>
      </w:r>
    </w:p>
  </w:footnote>
  <w:footnote w:id="750">
    <w:p w:rsidR="00944642" w:rsidRDefault="00944642" w:rsidP="00FD09E3">
      <w:pPr>
        <w:pStyle w:val="a4"/>
        <w:tabs>
          <w:tab w:val="left" w:pos="0"/>
        </w:tabs>
      </w:pPr>
      <w:r>
        <w:rPr>
          <w:rStyle w:val="a6"/>
        </w:rPr>
        <w:footnoteRef/>
      </w:r>
      <w:r>
        <w:t xml:space="preserve"> </w:t>
      </w:r>
      <w:r>
        <w:rPr>
          <w:rFonts w:eastAsia="Times New Roman"/>
          <w:color w:val="000000"/>
        </w:rPr>
        <w:t>Гл. 54</w:t>
      </w:r>
    </w:p>
  </w:footnote>
  <w:footnote w:id="751">
    <w:p w:rsidR="00944642" w:rsidRDefault="00944642" w:rsidP="00FD09E3">
      <w:pPr>
        <w:pStyle w:val="a4"/>
        <w:tabs>
          <w:tab w:val="left" w:pos="0"/>
        </w:tabs>
      </w:pPr>
      <w:r>
        <w:rPr>
          <w:rStyle w:val="a6"/>
        </w:rPr>
        <w:footnoteRef/>
      </w:r>
      <w:r>
        <w:t xml:space="preserve"> </w:t>
      </w:r>
      <w:r>
        <w:rPr>
          <w:rFonts w:eastAsia="Times New Roman"/>
          <w:color w:val="000000"/>
        </w:rPr>
        <w:t>Гл. 55</w:t>
      </w:r>
    </w:p>
  </w:footnote>
  <w:footnote w:id="752">
    <w:p w:rsidR="00944642" w:rsidRDefault="00944642" w:rsidP="00FD09E3">
      <w:pPr>
        <w:pStyle w:val="a4"/>
        <w:tabs>
          <w:tab w:val="left" w:pos="0"/>
        </w:tabs>
      </w:pPr>
      <w:r>
        <w:rPr>
          <w:rStyle w:val="a6"/>
        </w:rPr>
        <w:footnoteRef/>
      </w:r>
      <w:r>
        <w:t xml:space="preserve"> </w:t>
      </w:r>
      <w:r>
        <w:rPr>
          <w:rFonts w:eastAsia="Times New Roman"/>
          <w:color w:val="000000"/>
        </w:rPr>
        <w:t>Гл. 102</w:t>
      </w:r>
    </w:p>
  </w:footnote>
  <w:footnote w:id="753">
    <w:p w:rsidR="00944642" w:rsidRDefault="00944642" w:rsidP="00FD09E3">
      <w:pPr>
        <w:pStyle w:val="a4"/>
        <w:tabs>
          <w:tab w:val="left" w:pos="0"/>
        </w:tabs>
      </w:pPr>
      <w:r>
        <w:rPr>
          <w:rStyle w:val="a6"/>
        </w:rPr>
        <w:footnoteRef/>
      </w:r>
      <w:r>
        <w:t xml:space="preserve"> </w:t>
      </w:r>
      <w:r>
        <w:rPr>
          <w:rFonts w:eastAsia="Times New Roman"/>
          <w:color w:val="000000"/>
        </w:rPr>
        <w:t>Слово 25. О смирении, глава 7</w:t>
      </w:r>
    </w:p>
  </w:footnote>
  <w:footnote w:id="754">
    <w:p w:rsidR="00944642" w:rsidRDefault="00944642" w:rsidP="00FD09E3">
      <w:pPr>
        <w:pStyle w:val="a4"/>
        <w:tabs>
          <w:tab w:val="left" w:pos="0"/>
        </w:tabs>
      </w:pPr>
      <w:r>
        <w:rPr>
          <w:rStyle w:val="a6"/>
        </w:rPr>
        <w:footnoteRef/>
      </w:r>
      <w:r>
        <w:t xml:space="preserve"> </w:t>
      </w:r>
      <w:r>
        <w:rPr>
          <w:rFonts w:eastAsia="Times New Roman"/>
          <w:color w:val="000000"/>
        </w:rPr>
        <w:t>Гл. 8</w:t>
      </w:r>
    </w:p>
  </w:footnote>
  <w:footnote w:id="755">
    <w:p w:rsidR="00944642" w:rsidRDefault="00944642" w:rsidP="00FD09E3">
      <w:pPr>
        <w:pStyle w:val="a4"/>
        <w:tabs>
          <w:tab w:val="left" w:pos="0"/>
        </w:tabs>
      </w:pPr>
      <w:r>
        <w:rPr>
          <w:rStyle w:val="a6"/>
        </w:rPr>
        <w:footnoteRef/>
      </w:r>
      <w:r>
        <w:t xml:space="preserve"> </w:t>
      </w:r>
      <w:r>
        <w:rPr>
          <w:rFonts w:eastAsia="Times New Roman"/>
          <w:color w:val="000000"/>
        </w:rPr>
        <w:t>Гл. 10</w:t>
      </w:r>
    </w:p>
  </w:footnote>
  <w:footnote w:id="756">
    <w:p w:rsidR="00944642" w:rsidRDefault="00944642" w:rsidP="00FD09E3">
      <w:pPr>
        <w:shd w:val="clear" w:color="auto" w:fill="FFFFFF"/>
        <w:tabs>
          <w:tab w:val="left" w:pos="0"/>
        </w:tabs>
        <w:spacing w:before="176" w:line="187" w:lineRule="exact"/>
        <w:ind w:right="-1"/>
      </w:pPr>
      <w:r>
        <w:rPr>
          <w:rStyle w:val="a6"/>
        </w:rPr>
        <w:footnoteRef/>
      </w:r>
      <w:r>
        <w:t xml:space="preserve"> </w:t>
      </w:r>
      <w:r>
        <w:rPr>
          <w:rFonts w:eastAsia="Times New Roman"/>
          <w:i/>
          <w:iCs/>
          <w:color w:val="000000"/>
        </w:rPr>
        <w:t xml:space="preserve">Вспомнил нас в унижении нашем и избавил нас от врагов наших </w:t>
      </w:r>
      <w:r>
        <w:rPr>
          <w:rFonts w:eastAsia="Times New Roman"/>
          <w:color w:val="000000"/>
        </w:rPr>
        <w:t>(Пс. 135. 23,</w:t>
      </w:r>
      <w:r>
        <w:rPr>
          <w:color w:val="000000"/>
          <w:spacing w:val="-1"/>
        </w:rPr>
        <w:t>24)</w:t>
      </w:r>
    </w:p>
  </w:footnote>
  <w:footnote w:id="757">
    <w:p w:rsidR="00944642" w:rsidRDefault="00944642" w:rsidP="00FD09E3">
      <w:pPr>
        <w:pStyle w:val="a4"/>
        <w:tabs>
          <w:tab w:val="left" w:pos="0"/>
        </w:tabs>
      </w:pPr>
      <w:r>
        <w:rPr>
          <w:rStyle w:val="a6"/>
        </w:rPr>
        <w:footnoteRef/>
      </w:r>
      <w:r>
        <w:t xml:space="preserve"> </w:t>
      </w:r>
      <w:r>
        <w:rPr>
          <w:rFonts w:eastAsia="Times New Roman"/>
          <w:color w:val="000000"/>
          <w:spacing w:val="-4"/>
        </w:rPr>
        <w:t>Гл. 11</w:t>
      </w:r>
    </w:p>
  </w:footnote>
  <w:footnote w:id="758">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долины покрываются хлебом </w:t>
      </w:r>
      <w:r>
        <w:rPr>
          <w:rFonts w:eastAsia="Times New Roman"/>
          <w:color w:val="000000"/>
        </w:rPr>
        <w:t xml:space="preserve">(Пс. 64. </w:t>
      </w:r>
      <w:r w:rsidRPr="000131A3">
        <w:rPr>
          <w:rFonts w:eastAsia="Times New Roman"/>
          <w:bCs/>
          <w:color w:val="000000"/>
        </w:rPr>
        <w:t>14)</w:t>
      </w:r>
    </w:p>
  </w:footnote>
  <w:footnote w:id="759">
    <w:p w:rsidR="00944642" w:rsidRDefault="00944642" w:rsidP="00FD09E3">
      <w:pPr>
        <w:pStyle w:val="a4"/>
        <w:tabs>
          <w:tab w:val="left" w:pos="0"/>
        </w:tabs>
      </w:pPr>
      <w:r>
        <w:rPr>
          <w:rStyle w:val="a6"/>
        </w:rPr>
        <w:footnoteRef/>
      </w:r>
      <w:r>
        <w:t xml:space="preserve"> </w:t>
      </w:r>
      <w:r>
        <w:rPr>
          <w:rFonts w:eastAsia="Times New Roman"/>
          <w:color w:val="000000"/>
          <w:spacing w:val="-12"/>
        </w:rPr>
        <w:t>Гл. 15</w:t>
      </w:r>
    </w:p>
  </w:footnote>
  <w:footnote w:id="760">
    <w:p w:rsidR="00944642" w:rsidRDefault="00944642" w:rsidP="00FD09E3">
      <w:pPr>
        <w:pStyle w:val="a4"/>
        <w:tabs>
          <w:tab w:val="left" w:pos="0"/>
        </w:tabs>
      </w:pPr>
      <w:r>
        <w:rPr>
          <w:rStyle w:val="a6"/>
        </w:rPr>
        <w:footnoteRef/>
      </w:r>
      <w:r>
        <w:t xml:space="preserve"> </w:t>
      </w:r>
      <w:r>
        <w:rPr>
          <w:rFonts w:eastAsia="Times New Roman"/>
          <w:color w:val="000000"/>
        </w:rPr>
        <w:t>Гл. 16</w:t>
      </w:r>
    </w:p>
  </w:footnote>
  <w:footnote w:id="761">
    <w:p w:rsidR="00944642" w:rsidRDefault="00944642" w:rsidP="00FD09E3">
      <w:pPr>
        <w:pStyle w:val="a4"/>
        <w:tabs>
          <w:tab w:val="left" w:pos="0"/>
        </w:tabs>
      </w:pPr>
      <w:r>
        <w:rPr>
          <w:rStyle w:val="a6"/>
        </w:rPr>
        <w:footnoteRef/>
      </w:r>
      <w:r>
        <w:t xml:space="preserve"> </w:t>
      </w:r>
      <w:r>
        <w:rPr>
          <w:rFonts w:eastAsia="Times New Roman"/>
          <w:color w:val="000000"/>
        </w:rPr>
        <w:t>Гл. 19</w:t>
      </w:r>
    </w:p>
  </w:footnote>
  <w:footnote w:id="762">
    <w:p w:rsidR="00944642" w:rsidRDefault="00944642" w:rsidP="00FD09E3">
      <w:pPr>
        <w:pStyle w:val="a4"/>
        <w:tabs>
          <w:tab w:val="left" w:pos="0"/>
        </w:tabs>
      </w:pPr>
      <w:r>
        <w:rPr>
          <w:rStyle w:val="a6"/>
        </w:rPr>
        <w:footnoteRef/>
      </w:r>
      <w:r>
        <w:t xml:space="preserve"> </w:t>
      </w:r>
      <w:r>
        <w:rPr>
          <w:rFonts w:eastAsia="Times New Roman"/>
          <w:color w:val="000000"/>
        </w:rPr>
        <w:t>Гл. 32</w:t>
      </w:r>
    </w:p>
  </w:footnote>
  <w:footnote w:id="763">
    <w:p w:rsidR="00944642" w:rsidRDefault="00944642" w:rsidP="00FD09E3">
      <w:pPr>
        <w:pStyle w:val="a4"/>
        <w:tabs>
          <w:tab w:val="left" w:pos="0"/>
        </w:tabs>
      </w:pPr>
      <w:r>
        <w:rPr>
          <w:rStyle w:val="a6"/>
        </w:rPr>
        <w:footnoteRef/>
      </w:r>
      <w:r>
        <w:t xml:space="preserve"> </w:t>
      </w:r>
      <w:r>
        <w:rPr>
          <w:rFonts w:eastAsia="Times New Roman"/>
          <w:color w:val="000000"/>
        </w:rPr>
        <w:t>Гл. 34</w:t>
      </w:r>
    </w:p>
  </w:footnote>
  <w:footnote w:id="764">
    <w:p w:rsidR="00944642" w:rsidRDefault="00944642" w:rsidP="00FD09E3">
      <w:pPr>
        <w:pStyle w:val="a4"/>
        <w:tabs>
          <w:tab w:val="left" w:pos="0"/>
        </w:tabs>
      </w:pPr>
      <w:r>
        <w:rPr>
          <w:rStyle w:val="a6"/>
        </w:rPr>
        <w:footnoteRef/>
      </w:r>
      <w:r>
        <w:t xml:space="preserve"> </w:t>
      </w:r>
      <w:r>
        <w:rPr>
          <w:rFonts w:eastAsia="Times New Roman"/>
          <w:color w:val="000000"/>
        </w:rPr>
        <w:t>Гл. 35</w:t>
      </w:r>
    </w:p>
  </w:footnote>
  <w:footnote w:id="765">
    <w:p w:rsidR="00944642" w:rsidRDefault="00944642" w:rsidP="00FD09E3">
      <w:pPr>
        <w:pStyle w:val="a4"/>
        <w:tabs>
          <w:tab w:val="left" w:pos="0"/>
        </w:tabs>
      </w:pPr>
      <w:r>
        <w:rPr>
          <w:rStyle w:val="a6"/>
        </w:rPr>
        <w:footnoteRef/>
      </w:r>
      <w:r>
        <w:t xml:space="preserve"> </w:t>
      </w:r>
      <w:r>
        <w:rPr>
          <w:rFonts w:eastAsia="Times New Roman"/>
          <w:color w:val="000000"/>
        </w:rPr>
        <w:t>Пс. 50. 5</w:t>
      </w:r>
    </w:p>
  </w:footnote>
  <w:footnote w:id="766">
    <w:p w:rsidR="00944642" w:rsidRDefault="00944642" w:rsidP="00FD09E3">
      <w:pPr>
        <w:pStyle w:val="a4"/>
        <w:tabs>
          <w:tab w:val="left" w:pos="0"/>
        </w:tabs>
      </w:pPr>
      <w:r>
        <w:rPr>
          <w:rStyle w:val="a6"/>
        </w:rPr>
        <w:footnoteRef/>
      </w:r>
      <w:r>
        <w:t xml:space="preserve"> </w:t>
      </w:r>
      <w:r>
        <w:rPr>
          <w:rFonts w:eastAsia="Times New Roman"/>
          <w:color w:val="000000"/>
        </w:rPr>
        <w:t>Святой Исаак Сирский. Слово 36</w:t>
      </w:r>
    </w:p>
  </w:footnote>
  <w:footnote w:id="767">
    <w:p w:rsidR="00944642" w:rsidRDefault="00944642" w:rsidP="00FD09E3">
      <w:pPr>
        <w:pStyle w:val="a4"/>
        <w:tabs>
          <w:tab w:val="left" w:pos="0"/>
        </w:tabs>
      </w:pPr>
      <w:r>
        <w:rPr>
          <w:rStyle w:val="a6"/>
        </w:rPr>
        <w:footnoteRef/>
      </w:r>
      <w:r>
        <w:t xml:space="preserve"> </w:t>
      </w:r>
      <w:r>
        <w:rPr>
          <w:rFonts w:eastAsia="Times New Roman"/>
          <w:color w:val="000000"/>
        </w:rPr>
        <w:t>Гл. 36</w:t>
      </w:r>
    </w:p>
  </w:footnote>
  <w:footnote w:id="768">
    <w:p w:rsidR="00944642" w:rsidRDefault="00944642" w:rsidP="00FD09E3">
      <w:pPr>
        <w:pStyle w:val="a4"/>
        <w:tabs>
          <w:tab w:val="left" w:pos="0"/>
        </w:tabs>
      </w:pPr>
      <w:r>
        <w:rPr>
          <w:rStyle w:val="a6"/>
        </w:rPr>
        <w:footnoteRef/>
      </w:r>
      <w:r>
        <w:t xml:space="preserve"> </w:t>
      </w:r>
      <w:r>
        <w:rPr>
          <w:rFonts w:eastAsia="Times New Roman"/>
          <w:color w:val="000000"/>
        </w:rPr>
        <w:t>Пс. 113. 9</w:t>
      </w:r>
    </w:p>
  </w:footnote>
  <w:footnote w:id="769">
    <w:p w:rsidR="00944642" w:rsidRDefault="00944642" w:rsidP="00FD09E3">
      <w:pPr>
        <w:pStyle w:val="a4"/>
        <w:tabs>
          <w:tab w:val="left" w:pos="0"/>
        </w:tabs>
      </w:pPr>
      <w:r>
        <w:rPr>
          <w:rStyle w:val="a6"/>
        </w:rPr>
        <w:footnoteRef/>
      </w:r>
      <w:r>
        <w:t xml:space="preserve"> </w:t>
      </w:r>
      <w:r>
        <w:rPr>
          <w:rFonts w:eastAsia="Times New Roman"/>
          <w:color w:val="000000"/>
        </w:rPr>
        <w:t>Пс. 21.26</w:t>
      </w:r>
    </w:p>
  </w:footnote>
  <w:footnote w:id="770">
    <w:p w:rsidR="00944642" w:rsidRDefault="00944642" w:rsidP="00FD09E3">
      <w:pPr>
        <w:pStyle w:val="a4"/>
        <w:tabs>
          <w:tab w:val="left" w:pos="0"/>
        </w:tabs>
      </w:pPr>
      <w:r>
        <w:rPr>
          <w:rStyle w:val="a6"/>
        </w:rPr>
        <w:footnoteRef/>
      </w:r>
      <w:r>
        <w:t xml:space="preserve"> </w:t>
      </w:r>
      <w:r>
        <w:rPr>
          <w:rFonts w:eastAsia="Times New Roman"/>
          <w:color w:val="000000"/>
        </w:rPr>
        <w:t>Гл. 36</w:t>
      </w:r>
    </w:p>
  </w:footnote>
  <w:footnote w:id="771">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48</w:t>
      </w:r>
    </w:p>
  </w:footnote>
  <w:footnote w:id="772">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51</w:t>
      </w:r>
    </w:p>
  </w:footnote>
  <w:footnote w:id="773">
    <w:p w:rsidR="00944642" w:rsidRDefault="00944642" w:rsidP="00FD09E3">
      <w:pPr>
        <w:pStyle w:val="a4"/>
        <w:tabs>
          <w:tab w:val="left" w:pos="0"/>
        </w:tabs>
      </w:pPr>
      <w:r>
        <w:rPr>
          <w:rStyle w:val="a6"/>
        </w:rPr>
        <w:footnoteRef/>
      </w:r>
      <w:r>
        <w:t xml:space="preserve"> </w:t>
      </w:r>
      <w:r>
        <w:rPr>
          <w:rFonts w:eastAsia="Times New Roman"/>
          <w:color w:val="000000"/>
          <w:spacing w:val="-4"/>
          <w:sz w:val="18"/>
          <w:szCs w:val="18"/>
        </w:rPr>
        <w:t xml:space="preserve">Гл. </w:t>
      </w:r>
      <w:r>
        <w:rPr>
          <w:rFonts w:eastAsia="Times New Roman"/>
          <w:color w:val="000000"/>
          <w:sz w:val="18"/>
          <w:szCs w:val="18"/>
        </w:rPr>
        <w:t>2 Слово 24. О кротости</w:t>
      </w:r>
    </w:p>
  </w:footnote>
  <w:footnote w:id="774">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3</w:t>
      </w:r>
    </w:p>
  </w:footnote>
  <w:footnote w:id="775">
    <w:p w:rsidR="00944642" w:rsidRDefault="00944642" w:rsidP="00FD09E3">
      <w:pPr>
        <w:pStyle w:val="a4"/>
        <w:tabs>
          <w:tab w:val="left" w:pos="0"/>
        </w:tabs>
      </w:pPr>
      <w:r>
        <w:rPr>
          <w:rStyle w:val="a6"/>
        </w:rPr>
        <w:footnoteRef/>
      </w:r>
      <w:r>
        <w:t xml:space="preserve"> Гл. 4</w:t>
      </w:r>
    </w:p>
  </w:footnote>
  <w:footnote w:id="776">
    <w:p w:rsidR="00944642" w:rsidRDefault="00944642" w:rsidP="00FD09E3">
      <w:pPr>
        <w:pStyle w:val="a4"/>
        <w:tabs>
          <w:tab w:val="left" w:pos="0"/>
        </w:tabs>
      </w:pPr>
      <w:r>
        <w:rPr>
          <w:rStyle w:val="a6"/>
        </w:rPr>
        <w:footnoteRef/>
      </w:r>
      <w:r>
        <w:t xml:space="preserve"> </w:t>
      </w:r>
      <w:r>
        <w:rPr>
          <w:rFonts w:eastAsia="Times New Roman"/>
          <w:color w:val="000000"/>
          <w:sz w:val="18"/>
          <w:szCs w:val="18"/>
        </w:rPr>
        <w:t>Пс. 24.9</w:t>
      </w:r>
    </w:p>
  </w:footnote>
  <w:footnote w:id="777">
    <w:p w:rsidR="00944642" w:rsidRDefault="00944642" w:rsidP="00FD09E3">
      <w:pPr>
        <w:pStyle w:val="a4"/>
        <w:tabs>
          <w:tab w:val="left" w:pos="0"/>
        </w:tabs>
      </w:pPr>
      <w:r>
        <w:rPr>
          <w:rStyle w:val="a6"/>
        </w:rPr>
        <w:footnoteRef/>
      </w:r>
      <w:r>
        <w:t xml:space="preserve"> Гл 5 Ис 66. 2</w:t>
      </w:r>
    </w:p>
  </w:footnote>
  <w:footnote w:id="778">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w:t>
      </w:r>
      <w:r w:rsidRPr="001A5FEA">
        <w:rPr>
          <w:rFonts w:eastAsia="Times New Roman"/>
          <w:color w:val="000000"/>
          <w:sz w:val="18"/>
          <w:szCs w:val="18"/>
        </w:rPr>
        <w:t>. 7</w:t>
      </w:r>
    </w:p>
  </w:footnote>
  <w:footnote w:id="779">
    <w:p w:rsidR="00944642" w:rsidRDefault="00944642" w:rsidP="00FD09E3">
      <w:pPr>
        <w:pStyle w:val="a4"/>
        <w:tabs>
          <w:tab w:val="left" w:pos="0"/>
        </w:tabs>
      </w:pPr>
      <w:r>
        <w:rPr>
          <w:rStyle w:val="a6"/>
        </w:rPr>
        <w:footnoteRef/>
      </w:r>
      <w:r>
        <w:t xml:space="preserve"> </w:t>
      </w:r>
      <w:r>
        <w:rPr>
          <w:rFonts w:eastAsia="Times New Roman"/>
          <w:i/>
          <w:iCs/>
          <w:color w:val="000000"/>
          <w:sz w:val="18"/>
          <w:szCs w:val="18"/>
        </w:rPr>
        <w:t xml:space="preserve">...кроткие </w:t>
      </w:r>
      <w:r>
        <w:rPr>
          <w:rFonts w:eastAsia="Times New Roman"/>
          <w:color w:val="000000"/>
          <w:sz w:val="18"/>
          <w:szCs w:val="18"/>
        </w:rPr>
        <w:t xml:space="preserve">... </w:t>
      </w:r>
      <w:r>
        <w:rPr>
          <w:rFonts w:eastAsia="Times New Roman"/>
          <w:i/>
          <w:iCs/>
          <w:color w:val="000000"/>
          <w:sz w:val="18"/>
          <w:szCs w:val="18"/>
        </w:rPr>
        <w:t xml:space="preserve">наследуют землю </w:t>
      </w:r>
      <w:r>
        <w:rPr>
          <w:rFonts w:eastAsia="Times New Roman"/>
          <w:color w:val="000000"/>
          <w:sz w:val="18"/>
          <w:szCs w:val="18"/>
        </w:rPr>
        <w:t>(Мф. 5. 5)</w:t>
      </w:r>
    </w:p>
  </w:footnote>
  <w:footnote w:id="780">
    <w:p w:rsidR="00944642" w:rsidRDefault="00944642" w:rsidP="00FD09E3">
      <w:pPr>
        <w:pStyle w:val="a4"/>
        <w:tabs>
          <w:tab w:val="left" w:pos="0"/>
        </w:tabs>
      </w:pPr>
      <w:r>
        <w:rPr>
          <w:rStyle w:val="a6"/>
        </w:rPr>
        <w:footnoteRef/>
      </w:r>
      <w:r>
        <w:t xml:space="preserve"> Гл 8</w:t>
      </w:r>
    </w:p>
  </w:footnote>
  <w:footnote w:id="781">
    <w:p w:rsidR="00944642" w:rsidRDefault="00944642" w:rsidP="00FD09E3">
      <w:pPr>
        <w:pStyle w:val="a4"/>
        <w:tabs>
          <w:tab w:val="left" w:pos="0"/>
        </w:tabs>
      </w:pPr>
      <w:r>
        <w:rPr>
          <w:rStyle w:val="a6"/>
        </w:rPr>
        <w:footnoteRef/>
      </w:r>
      <w:r>
        <w:t xml:space="preserve"> Гл. 9</w:t>
      </w:r>
    </w:p>
  </w:footnote>
  <w:footnote w:id="782">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11</w:t>
      </w:r>
    </w:p>
  </w:footnote>
  <w:footnote w:id="783">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12</w:t>
      </w:r>
    </w:p>
  </w:footnote>
  <w:footnote w:id="784">
    <w:p w:rsidR="00944642" w:rsidRDefault="00944642" w:rsidP="00FD09E3">
      <w:pPr>
        <w:pStyle w:val="a4"/>
        <w:tabs>
          <w:tab w:val="left" w:pos="0"/>
        </w:tabs>
      </w:pPr>
      <w:r>
        <w:rPr>
          <w:rStyle w:val="a6"/>
        </w:rPr>
        <w:footnoteRef/>
      </w:r>
      <w:r>
        <w:t xml:space="preserve"> Гл. 14</w:t>
      </w:r>
    </w:p>
  </w:footnote>
  <w:footnote w:id="785">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15</w:t>
      </w:r>
    </w:p>
  </w:footnote>
  <w:footnote w:id="786">
    <w:p w:rsidR="00944642" w:rsidRDefault="00944642" w:rsidP="00FD09E3">
      <w:pPr>
        <w:pStyle w:val="a4"/>
        <w:tabs>
          <w:tab w:val="left" w:pos="0"/>
        </w:tabs>
      </w:pPr>
      <w:r>
        <w:rPr>
          <w:rStyle w:val="a6"/>
        </w:rPr>
        <w:footnoteRef/>
      </w:r>
      <w:r>
        <w:t xml:space="preserve"> Гл. 16</w:t>
      </w:r>
    </w:p>
  </w:footnote>
  <w:footnote w:id="787">
    <w:p w:rsidR="00944642" w:rsidRDefault="00944642" w:rsidP="00FD09E3">
      <w:pPr>
        <w:pStyle w:val="a4"/>
        <w:tabs>
          <w:tab w:val="left" w:pos="0"/>
        </w:tabs>
      </w:pPr>
      <w:r>
        <w:rPr>
          <w:rStyle w:val="a6"/>
        </w:rPr>
        <w:footnoteRef/>
      </w:r>
      <w:r>
        <w:t xml:space="preserve"> Гл. 17</w:t>
      </w:r>
    </w:p>
  </w:footnote>
  <w:footnote w:id="788">
    <w:p w:rsidR="00944642" w:rsidRDefault="00944642" w:rsidP="00FD09E3">
      <w:pPr>
        <w:pStyle w:val="a4"/>
        <w:tabs>
          <w:tab w:val="left" w:pos="0"/>
        </w:tabs>
      </w:pPr>
      <w:r>
        <w:rPr>
          <w:rStyle w:val="a6"/>
        </w:rPr>
        <w:footnoteRef/>
      </w:r>
      <w:r>
        <w:t xml:space="preserve"> </w:t>
      </w:r>
      <w:r>
        <w:rPr>
          <w:rFonts w:eastAsia="Times New Roman"/>
          <w:color w:val="000000"/>
        </w:rPr>
        <w:t>Гл. 18</w:t>
      </w:r>
    </w:p>
  </w:footnote>
  <w:footnote w:id="789">
    <w:p w:rsidR="00944642" w:rsidRDefault="00944642" w:rsidP="00FD09E3">
      <w:pPr>
        <w:pStyle w:val="a4"/>
        <w:tabs>
          <w:tab w:val="left" w:pos="0"/>
        </w:tabs>
      </w:pPr>
      <w:r>
        <w:rPr>
          <w:rStyle w:val="a6"/>
        </w:rPr>
        <w:footnoteRef/>
      </w:r>
      <w:r>
        <w:t xml:space="preserve"> </w:t>
      </w:r>
      <w:r>
        <w:rPr>
          <w:rFonts w:eastAsia="Times New Roman"/>
          <w:color w:val="000000"/>
        </w:rPr>
        <w:t>Гл. 20</w:t>
      </w:r>
    </w:p>
  </w:footnote>
  <w:footnote w:id="790">
    <w:p w:rsidR="00944642" w:rsidRDefault="00944642" w:rsidP="00FD09E3">
      <w:pPr>
        <w:pStyle w:val="a4"/>
        <w:tabs>
          <w:tab w:val="left" w:pos="0"/>
        </w:tabs>
      </w:pPr>
      <w:r>
        <w:rPr>
          <w:rStyle w:val="a6"/>
        </w:rPr>
        <w:footnoteRef/>
      </w:r>
      <w:r>
        <w:t xml:space="preserve"> </w:t>
      </w:r>
      <w:r>
        <w:rPr>
          <w:rFonts w:eastAsia="Times New Roman"/>
          <w:i/>
          <w:iCs/>
          <w:color w:val="000000"/>
        </w:rPr>
        <w:t xml:space="preserve">...достойно любят тебя </w:t>
      </w:r>
      <w:r>
        <w:rPr>
          <w:rFonts w:eastAsia="Times New Roman"/>
          <w:color w:val="000000"/>
        </w:rPr>
        <w:t>(Песн. 1. 3)</w:t>
      </w:r>
    </w:p>
  </w:footnote>
  <w:footnote w:id="791">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Благ и праведен Господь </w:t>
      </w:r>
      <w:r>
        <w:rPr>
          <w:rFonts w:eastAsia="Times New Roman"/>
          <w:color w:val="000000"/>
        </w:rPr>
        <w:t>(Пс, 24. 8)</w:t>
      </w:r>
    </w:p>
  </w:footnote>
  <w:footnote w:id="792">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...спасающем правых сердцем </w:t>
      </w:r>
      <w:r>
        <w:rPr>
          <w:rFonts w:eastAsia="Times New Roman"/>
          <w:color w:val="000000"/>
          <w:spacing w:val="-2"/>
        </w:rPr>
        <w:t>(Пс. 7. 11</w:t>
      </w:r>
      <w:r>
        <w:rPr>
          <w:rFonts w:eastAsia="Times New Roman"/>
          <w:color w:val="000000"/>
        </w:rPr>
        <w:t>)</w:t>
      </w:r>
    </w:p>
  </w:footnote>
  <w:footnote w:id="793">
    <w:p w:rsidR="00944642" w:rsidRDefault="00944642" w:rsidP="00FD09E3">
      <w:pPr>
        <w:pStyle w:val="a4"/>
        <w:tabs>
          <w:tab w:val="left" w:pos="0"/>
        </w:tabs>
      </w:pPr>
      <w:r>
        <w:rPr>
          <w:rStyle w:val="a6"/>
        </w:rPr>
        <w:footnoteRef/>
      </w:r>
      <w:r>
        <w:t xml:space="preserve"> </w:t>
      </w:r>
      <w:r>
        <w:rPr>
          <w:rFonts w:eastAsia="Times New Roman"/>
          <w:i/>
          <w:iCs/>
          <w:color w:val="000000"/>
        </w:rPr>
        <w:t xml:space="preserve">...лицо Его видит праведника </w:t>
      </w:r>
      <w:r>
        <w:rPr>
          <w:rFonts w:eastAsia="Times New Roman"/>
          <w:color w:val="000000"/>
        </w:rPr>
        <w:t>(Пс. 10. 7); Гл. 23</w:t>
      </w:r>
    </w:p>
  </w:footnote>
  <w:footnote w:id="794">
    <w:p w:rsidR="00944642" w:rsidRDefault="00944642" w:rsidP="00FD09E3">
      <w:pPr>
        <w:pStyle w:val="a4"/>
        <w:tabs>
          <w:tab w:val="left" w:pos="0"/>
        </w:tabs>
      </w:pPr>
      <w:r>
        <w:rPr>
          <w:rStyle w:val="a6"/>
        </w:rPr>
        <w:footnoteRef/>
      </w:r>
      <w:r>
        <w:t xml:space="preserve"> </w:t>
      </w:r>
      <w:r>
        <w:rPr>
          <w:rFonts w:eastAsia="Times New Roman"/>
          <w:color w:val="000000"/>
        </w:rPr>
        <w:t>Гл. 25</w:t>
      </w:r>
    </w:p>
  </w:footnote>
  <w:footnote w:id="795">
    <w:p w:rsidR="00944642" w:rsidRDefault="00944642" w:rsidP="00FD09E3">
      <w:pPr>
        <w:pStyle w:val="a4"/>
        <w:tabs>
          <w:tab w:val="left" w:pos="0"/>
        </w:tabs>
      </w:pPr>
      <w:r>
        <w:rPr>
          <w:rStyle w:val="a6"/>
        </w:rPr>
        <w:footnoteRef/>
      </w:r>
      <w:r>
        <w:t xml:space="preserve"> </w:t>
      </w:r>
      <w:r>
        <w:rPr>
          <w:rFonts w:eastAsia="Times New Roman"/>
          <w:color w:val="000000"/>
        </w:rPr>
        <w:t>Гл. 6, Слово 22. О тщеславии</w:t>
      </w:r>
    </w:p>
  </w:footnote>
  <w:footnote w:id="796">
    <w:p w:rsidR="00944642" w:rsidRDefault="00944642" w:rsidP="00FD09E3">
      <w:pPr>
        <w:pStyle w:val="a4"/>
        <w:tabs>
          <w:tab w:val="left" w:pos="0"/>
        </w:tabs>
      </w:pPr>
      <w:r>
        <w:rPr>
          <w:rStyle w:val="a6"/>
        </w:rPr>
        <w:footnoteRef/>
      </w:r>
      <w:r>
        <w:t xml:space="preserve"> </w:t>
      </w:r>
      <w:r>
        <w:rPr>
          <w:rFonts w:eastAsia="Times New Roman"/>
          <w:color w:val="000000"/>
        </w:rPr>
        <w:t xml:space="preserve">Гл. 11. </w:t>
      </w:r>
      <w:r>
        <w:rPr>
          <w:rFonts w:eastAsia="Times New Roman"/>
          <w:i/>
          <w:iCs/>
          <w:color w:val="000000"/>
        </w:rPr>
        <w:t xml:space="preserve">Народ мой! вожди твои вводят тебя в заблуждение и путь стезей твоих испортили </w:t>
      </w:r>
      <w:r>
        <w:rPr>
          <w:rFonts w:eastAsia="Times New Roman"/>
          <w:color w:val="000000"/>
        </w:rPr>
        <w:t>(Ис 3. 12).</w:t>
      </w:r>
    </w:p>
  </w:footnote>
  <w:footnote w:id="797">
    <w:p w:rsidR="00944642" w:rsidRDefault="00944642" w:rsidP="00FD09E3">
      <w:pPr>
        <w:pStyle w:val="a4"/>
        <w:tabs>
          <w:tab w:val="left" w:pos="0"/>
        </w:tabs>
      </w:pPr>
      <w:r>
        <w:rPr>
          <w:rStyle w:val="a6"/>
        </w:rPr>
        <w:footnoteRef/>
      </w:r>
      <w:r>
        <w:t xml:space="preserve"> </w:t>
      </w:r>
      <w:r w:rsidRPr="00AC524E">
        <w:rPr>
          <w:rFonts w:eastAsia="Times New Roman"/>
          <w:bCs/>
          <w:color w:val="000000"/>
        </w:rPr>
        <w:t>Гл. 12</w:t>
      </w:r>
    </w:p>
  </w:footnote>
  <w:footnote w:id="798">
    <w:p w:rsidR="00944642" w:rsidRDefault="00944642" w:rsidP="00FD09E3">
      <w:pPr>
        <w:pStyle w:val="a4"/>
        <w:tabs>
          <w:tab w:val="left" w:pos="0"/>
        </w:tabs>
      </w:pPr>
      <w:r>
        <w:rPr>
          <w:rStyle w:val="a6"/>
        </w:rPr>
        <w:footnoteRef/>
      </w:r>
      <w:r>
        <w:t xml:space="preserve"> </w:t>
      </w:r>
      <w:r w:rsidRPr="00AC524E">
        <w:rPr>
          <w:rFonts w:eastAsia="Times New Roman"/>
          <w:bCs/>
          <w:i/>
          <w:iCs/>
          <w:color w:val="000000"/>
          <w:spacing w:val="-1"/>
        </w:rPr>
        <w:t xml:space="preserve">Ибо кто из человеков знает, что в человеке, кроме </w:t>
      </w:r>
      <w:r w:rsidRPr="00AC524E">
        <w:rPr>
          <w:rFonts w:eastAsia="Times New Roman"/>
          <w:i/>
          <w:iCs/>
          <w:color w:val="000000"/>
        </w:rPr>
        <w:t xml:space="preserve">духа человеческого </w:t>
      </w:r>
      <w:r w:rsidRPr="00AC524E">
        <w:rPr>
          <w:rFonts w:eastAsia="Times New Roman"/>
          <w:color w:val="000000"/>
        </w:rPr>
        <w:t>(1 Кор. 2. 11)</w:t>
      </w:r>
    </w:p>
  </w:footnote>
  <w:footnote w:id="799">
    <w:p w:rsidR="00944642" w:rsidRDefault="00944642" w:rsidP="00FD09E3">
      <w:pPr>
        <w:pStyle w:val="a4"/>
        <w:tabs>
          <w:tab w:val="left" w:pos="0"/>
        </w:tabs>
      </w:pPr>
      <w:r>
        <w:rPr>
          <w:rStyle w:val="a6"/>
        </w:rPr>
        <w:footnoteRef/>
      </w:r>
      <w:r>
        <w:t xml:space="preserve"> </w:t>
      </w:r>
      <w:r w:rsidRPr="00AC524E">
        <w:rPr>
          <w:rFonts w:eastAsia="Times New Roman"/>
          <w:color w:val="000000"/>
        </w:rPr>
        <w:t>Гл. 14</w:t>
      </w:r>
    </w:p>
  </w:footnote>
  <w:footnote w:id="800">
    <w:p w:rsidR="00944642" w:rsidRDefault="00944642" w:rsidP="00FD09E3">
      <w:pPr>
        <w:pStyle w:val="a4"/>
        <w:tabs>
          <w:tab w:val="left" w:pos="0"/>
        </w:tabs>
      </w:pPr>
      <w:r>
        <w:rPr>
          <w:rStyle w:val="a6"/>
        </w:rPr>
        <w:footnoteRef/>
      </w:r>
      <w:r>
        <w:t xml:space="preserve"> </w:t>
      </w:r>
      <w:r w:rsidRPr="00AC524E">
        <w:rPr>
          <w:rFonts w:eastAsia="Times New Roman"/>
          <w:color w:val="000000"/>
        </w:rPr>
        <w:t>Гл. 15</w:t>
      </w:r>
    </w:p>
  </w:footnote>
  <w:footnote w:id="801">
    <w:p w:rsidR="00944642" w:rsidRDefault="00944642" w:rsidP="00FD09E3">
      <w:pPr>
        <w:pStyle w:val="a4"/>
        <w:tabs>
          <w:tab w:val="left" w:pos="0"/>
        </w:tabs>
      </w:pPr>
      <w:r>
        <w:rPr>
          <w:rStyle w:val="a6"/>
        </w:rPr>
        <w:footnoteRef/>
      </w:r>
      <w:r>
        <w:t xml:space="preserve"> </w:t>
      </w:r>
      <w:r w:rsidRPr="00AC524E">
        <w:rPr>
          <w:rFonts w:eastAsia="Times New Roman"/>
          <w:color w:val="000000"/>
          <w:spacing w:val="-3"/>
        </w:rPr>
        <w:t>Гл. 16</w:t>
      </w:r>
    </w:p>
  </w:footnote>
  <w:footnote w:id="802">
    <w:p w:rsidR="00944642" w:rsidRDefault="00944642" w:rsidP="00FD09E3">
      <w:pPr>
        <w:pStyle w:val="a4"/>
        <w:tabs>
          <w:tab w:val="left" w:pos="0"/>
        </w:tabs>
      </w:pPr>
      <w:r>
        <w:rPr>
          <w:rStyle w:val="a6"/>
        </w:rPr>
        <w:footnoteRef/>
      </w:r>
      <w:r>
        <w:t xml:space="preserve"> </w:t>
      </w:r>
      <w:r w:rsidRPr="00AC524E">
        <w:rPr>
          <w:rFonts w:eastAsia="Times New Roman"/>
          <w:color w:val="000000"/>
        </w:rPr>
        <w:t>Гл. 17</w:t>
      </w:r>
    </w:p>
  </w:footnote>
  <w:footnote w:id="803">
    <w:p w:rsidR="00944642" w:rsidRDefault="00944642" w:rsidP="00FD09E3">
      <w:pPr>
        <w:pStyle w:val="a4"/>
        <w:tabs>
          <w:tab w:val="left" w:pos="0"/>
        </w:tabs>
      </w:pPr>
      <w:r>
        <w:rPr>
          <w:rStyle w:val="a6"/>
        </w:rPr>
        <w:footnoteRef/>
      </w:r>
      <w:r>
        <w:t xml:space="preserve"> </w:t>
      </w:r>
      <w:r w:rsidRPr="00AC524E">
        <w:rPr>
          <w:rFonts w:eastAsia="Times New Roman"/>
          <w:color w:val="000000"/>
        </w:rPr>
        <w:t>Гл. 19</w:t>
      </w:r>
    </w:p>
  </w:footnote>
  <w:footnote w:id="804">
    <w:p w:rsidR="00944642" w:rsidRDefault="00944642" w:rsidP="00FD09E3">
      <w:pPr>
        <w:pStyle w:val="a4"/>
        <w:tabs>
          <w:tab w:val="left" w:pos="0"/>
        </w:tabs>
      </w:pPr>
      <w:r>
        <w:rPr>
          <w:rStyle w:val="a6"/>
        </w:rPr>
        <w:footnoteRef/>
      </w:r>
      <w:r>
        <w:t xml:space="preserve"> </w:t>
      </w:r>
      <w:r w:rsidRPr="00AC524E">
        <w:rPr>
          <w:rFonts w:eastAsia="Times New Roman"/>
          <w:color w:val="000000"/>
        </w:rPr>
        <w:t>Гл. 23</w:t>
      </w:r>
    </w:p>
  </w:footnote>
  <w:footnote w:id="805">
    <w:p w:rsidR="00944642" w:rsidRDefault="00944642" w:rsidP="00FD09E3">
      <w:pPr>
        <w:pStyle w:val="a4"/>
        <w:tabs>
          <w:tab w:val="left" w:pos="0"/>
        </w:tabs>
      </w:pPr>
      <w:r>
        <w:rPr>
          <w:rStyle w:val="a6"/>
        </w:rPr>
        <w:footnoteRef/>
      </w:r>
      <w:r>
        <w:t xml:space="preserve"> </w:t>
      </w:r>
      <w:r w:rsidRPr="00AC524E">
        <w:rPr>
          <w:rFonts w:eastAsia="Times New Roman"/>
          <w:color w:val="000000"/>
        </w:rPr>
        <w:t>Гл. 24</w:t>
      </w:r>
    </w:p>
  </w:footnote>
  <w:footnote w:id="806">
    <w:p w:rsidR="00944642" w:rsidRDefault="00944642" w:rsidP="00FD09E3">
      <w:pPr>
        <w:pStyle w:val="a4"/>
        <w:tabs>
          <w:tab w:val="left" w:pos="0"/>
        </w:tabs>
      </w:pPr>
      <w:r>
        <w:rPr>
          <w:rStyle w:val="a6"/>
        </w:rPr>
        <w:footnoteRef/>
      </w:r>
      <w:r>
        <w:t xml:space="preserve"> </w:t>
      </w:r>
      <w:r w:rsidRPr="00AC524E">
        <w:rPr>
          <w:rFonts w:eastAsia="Times New Roman"/>
          <w:color w:val="000000"/>
        </w:rPr>
        <w:t>Гл. 29</w:t>
      </w:r>
    </w:p>
  </w:footnote>
  <w:footnote w:id="807">
    <w:p w:rsidR="00944642" w:rsidRDefault="00944642" w:rsidP="00FD09E3">
      <w:pPr>
        <w:pStyle w:val="a4"/>
        <w:tabs>
          <w:tab w:val="left" w:pos="0"/>
        </w:tabs>
      </w:pPr>
      <w:r>
        <w:rPr>
          <w:rStyle w:val="a6"/>
        </w:rPr>
        <w:footnoteRef/>
      </w:r>
      <w:r>
        <w:t xml:space="preserve"> </w:t>
      </w:r>
      <w:r w:rsidRPr="00AC524E">
        <w:rPr>
          <w:rFonts w:eastAsia="Times New Roman"/>
          <w:i/>
          <w:iCs/>
          <w:color w:val="000000"/>
        </w:rPr>
        <w:t xml:space="preserve">Какая польза </w:t>
      </w:r>
      <w:r w:rsidRPr="00AC524E">
        <w:rPr>
          <w:rFonts w:eastAsia="Times New Roman"/>
          <w:bCs/>
          <w:i/>
          <w:iCs/>
          <w:color w:val="000000"/>
        </w:rPr>
        <w:t xml:space="preserve">человеку, .а душе своей повредит? </w:t>
      </w:r>
      <w:r w:rsidRPr="00AC524E">
        <w:rPr>
          <w:rFonts w:eastAsia="Times New Roman"/>
          <w:bCs/>
          <w:color w:val="000000"/>
        </w:rPr>
        <w:t>(Мф. 16. 26)</w:t>
      </w:r>
    </w:p>
  </w:footnote>
  <w:footnote w:id="808">
    <w:p w:rsidR="00944642" w:rsidRDefault="00944642" w:rsidP="00FD09E3">
      <w:pPr>
        <w:pStyle w:val="a4"/>
        <w:tabs>
          <w:tab w:val="left" w:pos="0"/>
        </w:tabs>
      </w:pPr>
      <w:r>
        <w:rPr>
          <w:rStyle w:val="a6"/>
        </w:rPr>
        <w:footnoteRef/>
      </w:r>
      <w:r>
        <w:t xml:space="preserve"> </w:t>
      </w:r>
      <w:r w:rsidRPr="00AC524E">
        <w:rPr>
          <w:rFonts w:eastAsia="Times New Roman"/>
          <w:bCs/>
          <w:color w:val="000000"/>
        </w:rPr>
        <w:t>Гл. 34</w:t>
      </w:r>
    </w:p>
  </w:footnote>
  <w:footnote w:id="809">
    <w:p w:rsidR="00944642" w:rsidRDefault="00944642" w:rsidP="00FD09E3">
      <w:pPr>
        <w:pStyle w:val="a4"/>
        <w:tabs>
          <w:tab w:val="left" w:pos="0"/>
        </w:tabs>
      </w:pPr>
      <w:r>
        <w:rPr>
          <w:rStyle w:val="a6"/>
        </w:rPr>
        <w:footnoteRef/>
      </w:r>
      <w:r>
        <w:t xml:space="preserve"> </w:t>
      </w:r>
      <w:r w:rsidRPr="00AC524E">
        <w:rPr>
          <w:rFonts w:eastAsia="Times New Roman"/>
          <w:bCs/>
          <w:color w:val="000000"/>
        </w:rPr>
        <w:t xml:space="preserve">Я </w:t>
      </w:r>
      <w:r w:rsidRPr="00AC524E">
        <w:rPr>
          <w:rFonts w:eastAsia="Times New Roman"/>
          <w:bCs/>
          <w:i/>
          <w:iCs/>
          <w:color w:val="000000"/>
        </w:rPr>
        <w:t xml:space="preserve">прославлю прославляющих Меня </w:t>
      </w:r>
      <w:r w:rsidRPr="00AC524E">
        <w:rPr>
          <w:rFonts w:eastAsia="Times New Roman"/>
          <w:bCs/>
          <w:color w:val="000000"/>
        </w:rPr>
        <w:t>(1 Цар. 2. 30).</w:t>
      </w:r>
    </w:p>
  </w:footnote>
  <w:footnote w:id="810">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Горе вам, когда все люди будут говорить о вас хорошо </w:t>
      </w:r>
      <w:r>
        <w:rPr>
          <w:rFonts w:eastAsia="Times New Roman"/>
          <w:color w:val="000000"/>
        </w:rPr>
        <w:t>(Лк. 6. 26)</w:t>
      </w:r>
    </w:p>
  </w:footnote>
  <w:footnote w:id="811">
    <w:p w:rsidR="00944642" w:rsidRDefault="00944642" w:rsidP="00FD09E3">
      <w:pPr>
        <w:pStyle w:val="a4"/>
        <w:tabs>
          <w:tab w:val="left" w:pos="0"/>
        </w:tabs>
      </w:pPr>
      <w:r>
        <w:rPr>
          <w:rStyle w:val="a6"/>
        </w:rPr>
        <w:footnoteRef/>
      </w:r>
      <w:r>
        <w:t xml:space="preserve"> </w:t>
      </w:r>
      <w:r>
        <w:rPr>
          <w:rFonts w:eastAsia="Times New Roman"/>
          <w:i/>
          <w:iCs/>
          <w:color w:val="000000"/>
        </w:rPr>
        <w:t xml:space="preserve">...чтобы видели их люди (Мф. </w:t>
      </w:r>
      <w:r>
        <w:rPr>
          <w:rFonts w:eastAsia="Times New Roman"/>
          <w:color w:val="000000"/>
        </w:rPr>
        <w:t>23. 5); Гл. 36</w:t>
      </w:r>
    </w:p>
  </w:footnote>
  <w:footnote w:id="812">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Мф. 5. 16; Гл. </w:t>
      </w:r>
      <w:r>
        <w:rPr>
          <w:rFonts w:eastAsia="Times New Roman"/>
          <w:color w:val="000000"/>
        </w:rPr>
        <w:t>37</w:t>
      </w:r>
    </w:p>
  </w:footnote>
  <w:footnote w:id="813">
    <w:p w:rsidR="00944642" w:rsidRDefault="00944642" w:rsidP="00FD09E3">
      <w:pPr>
        <w:pStyle w:val="a4"/>
        <w:tabs>
          <w:tab w:val="left" w:pos="0"/>
        </w:tabs>
      </w:pPr>
      <w:r>
        <w:rPr>
          <w:rStyle w:val="a6"/>
        </w:rPr>
        <w:footnoteRef/>
      </w:r>
      <w:r>
        <w:t xml:space="preserve"> </w:t>
      </w:r>
      <w:r>
        <w:rPr>
          <w:rFonts w:eastAsia="Times New Roman"/>
          <w:color w:val="000000"/>
        </w:rPr>
        <w:t>Гл. 38</w:t>
      </w:r>
    </w:p>
  </w:footnote>
  <w:footnote w:id="814">
    <w:p w:rsidR="00944642" w:rsidRDefault="00944642" w:rsidP="00FD09E3">
      <w:pPr>
        <w:pStyle w:val="a4"/>
        <w:tabs>
          <w:tab w:val="left" w:pos="0"/>
        </w:tabs>
      </w:pPr>
      <w:r>
        <w:rPr>
          <w:rStyle w:val="a6"/>
        </w:rPr>
        <w:footnoteRef/>
      </w:r>
      <w:r>
        <w:t xml:space="preserve"> </w:t>
      </w:r>
      <w:r>
        <w:rPr>
          <w:rFonts w:eastAsia="Times New Roman"/>
          <w:color w:val="000000"/>
        </w:rPr>
        <w:t>Гл. 41</w:t>
      </w:r>
    </w:p>
  </w:footnote>
  <w:footnote w:id="815">
    <w:p w:rsidR="00944642" w:rsidRDefault="00944642" w:rsidP="00FD09E3">
      <w:pPr>
        <w:pStyle w:val="a4"/>
        <w:tabs>
          <w:tab w:val="left" w:pos="0"/>
        </w:tabs>
      </w:pPr>
      <w:r>
        <w:rPr>
          <w:rStyle w:val="a6"/>
        </w:rPr>
        <w:footnoteRef/>
      </w:r>
      <w:r>
        <w:t xml:space="preserve"> </w:t>
      </w:r>
      <w:r>
        <w:rPr>
          <w:rFonts w:eastAsia="Times New Roman"/>
          <w:color w:val="000000"/>
        </w:rPr>
        <w:t>Гл. 42</w:t>
      </w:r>
    </w:p>
  </w:footnote>
  <w:footnote w:id="816">
    <w:p w:rsidR="00944642" w:rsidRDefault="00944642" w:rsidP="00FD09E3">
      <w:pPr>
        <w:pStyle w:val="a4"/>
        <w:tabs>
          <w:tab w:val="left" w:pos="0"/>
        </w:tabs>
      </w:pPr>
      <w:r>
        <w:rPr>
          <w:rStyle w:val="a6"/>
        </w:rPr>
        <w:footnoteRef/>
      </w:r>
      <w:r>
        <w:t xml:space="preserve"> </w:t>
      </w:r>
      <w:r>
        <w:rPr>
          <w:rFonts w:eastAsia="Times New Roman"/>
          <w:color w:val="000000"/>
        </w:rPr>
        <w:t>Гл. 45</w:t>
      </w:r>
    </w:p>
  </w:footnote>
  <w:footnote w:id="817">
    <w:p w:rsidR="00944642" w:rsidRDefault="00944642" w:rsidP="00FD09E3">
      <w:pPr>
        <w:pStyle w:val="a4"/>
        <w:tabs>
          <w:tab w:val="left" w:pos="0"/>
        </w:tabs>
      </w:pPr>
      <w:r>
        <w:rPr>
          <w:rStyle w:val="a6"/>
        </w:rPr>
        <w:footnoteRef/>
      </w:r>
      <w:r>
        <w:t xml:space="preserve"> </w:t>
      </w:r>
      <w:r>
        <w:rPr>
          <w:rFonts w:eastAsia="Times New Roman"/>
          <w:color w:val="000000"/>
          <w:spacing w:val="-1"/>
        </w:rPr>
        <w:t>Слово 23. О гордо</w:t>
      </w:r>
      <w:r>
        <w:rPr>
          <w:rFonts w:eastAsia="Times New Roman"/>
          <w:color w:val="000000"/>
        </w:rPr>
        <w:t>сти. Гл. 2</w:t>
      </w:r>
    </w:p>
  </w:footnote>
  <w:footnote w:id="818">
    <w:p w:rsidR="00944642" w:rsidRDefault="00944642" w:rsidP="00FD09E3">
      <w:pPr>
        <w:pStyle w:val="a4"/>
        <w:tabs>
          <w:tab w:val="left" w:pos="0"/>
        </w:tabs>
      </w:pPr>
      <w:r>
        <w:rPr>
          <w:rStyle w:val="a6"/>
        </w:rPr>
        <w:footnoteRef/>
      </w:r>
      <w:r>
        <w:t xml:space="preserve"> </w:t>
      </w:r>
      <w:r>
        <w:rPr>
          <w:rFonts w:eastAsia="Times New Roman"/>
          <w:color w:val="000000"/>
        </w:rPr>
        <w:t>Гл. 4</w:t>
      </w:r>
    </w:p>
  </w:footnote>
  <w:footnote w:id="819">
    <w:p w:rsidR="00944642" w:rsidRDefault="00944642" w:rsidP="00FD09E3">
      <w:pPr>
        <w:pStyle w:val="a4"/>
        <w:tabs>
          <w:tab w:val="left" w:pos="0"/>
        </w:tabs>
      </w:pPr>
      <w:r>
        <w:rPr>
          <w:rStyle w:val="a6"/>
        </w:rPr>
        <w:footnoteRef/>
      </w:r>
      <w:r>
        <w:t xml:space="preserve"> </w:t>
      </w:r>
      <w:r>
        <w:rPr>
          <w:rFonts w:eastAsia="Times New Roman"/>
          <w:color w:val="000000"/>
        </w:rPr>
        <w:t>Гл. 6</w:t>
      </w:r>
    </w:p>
  </w:footnote>
  <w:footnote w:id="820">
    <w:p w:rsidR="00944642" w:rsidRDefault="00944642" w:rsidP="00FD09E3">
      <w:pPr>
        <w:pStyle w:val="a4"/>
        <w:tabs>
          <w:tab w:val="left" w:pos="0"/>
        </w:tabs>
      </w:pPr>
      <w:r>
        <w:rPr>
          <w:rStyle w:val="a6"/>
        </w:rPr>
        <w:footnoteRef/>
      </w:r>
      <w:r>
        <w:t xml:space="preserve"> </w:t>
      </w:r>
      <w:r>
        <w:rPr>
          <w:rFonts w:eastAsia="Times New Roman"/>
          <w:color w:val="000000"/>
        </w:rPr>
        <w:t>Гл. 8</w:t>
      </w:r>
    </w:p>
  </w:footnote>
  <w:footnote w:id="821">
    <w:p w:rsidR="00944642" w:rsidRDefault="00944642" w:rsidP="00FD09E3">
      <w:pPr>
        <w:pStyle w:val="a4"/>
        <w:tabs>
          <w:tab w:val="left" w:pos="0"/>
        </w:tabs>
      </w:pPr>
      <w:r>
        <w:rPr>
          <w:rStyle w:val="a6"/>
        </w:rPr>
        <w:footnoteRef/>
      </w:r>
      <w:r>
        <w:t xml:space="preserve"> </w:t>
      </w:r>
      <w:r>
        <w:rPr>
          <w:rFonts w:eastAsia="Times New Roman"/>
          <w:color w:val="000000"/>
        </w:rPr>
        <w:t>Иак. 4. 6</w:t>
      </w:r>
    </w:p>
  </w:footnote>
  <w:footnote w:id="822">
    <w:p w:rsidR="00944642" w:rsidRDefault="00944642" w:rsidP="00FD09E3">
      <w:pPr>
        <w:pStyle w:val="a4"/>
        <w:tabs>
          <w:tab w:val="left" w:pos="0"/>
        </w:tabs>
      </w:pPr>
      <w:r>
        <w:rPr>
          <w:rStyle w:val="a6"/>
        </w:rPr>
        <w:footnoteRef/>
      </w:r>
      <w:r>
        <w:t xml:space="preserve"> </w:t>
      </w:r>
      <w:r>
        <w:rPr>
          <w:rFonts w:eastAsia="Times New Roman"/>
          <w:i/>
          <w:iCs/>
          <w:color w:val="000000"/>
          <w:spacing w:val="-1"/>
        </w:rPr>
        <w:t>Высокосер</w:t>
      </w:r>
      <w:r>
        <w:rPr>
          <w:rFonts w:eastAsia="Times New Roman"/>
          <w:i/>
          <w:iCs/>
          <w:color w:val="000000"/>
        </w:rPr>
        <w:t xml:space="preserve">дый </w:t>
      </w:r>
      <w:r>
        <w:rPr>
          <w:rFonts w:eastAsia="Times New Roman"/>
          <w:color w:val="000000"/>
        </w:rPr>
        <w:t xml:space="preserve">— </w:t>
      </w:r>
      <w:r>
        <w:rPr>
          <w:rFonts w:eastAsia="Times New Roman"/>
          <w:i/>
          <w:iCs/>
          <w:color w:val="000000"/>
        </w:rPr>
        <w:t xml:space="preserve">надменный сердцем </w:t>
      </w:r>
      <w:r>
        <w:rPr>
          <w:rFonts w:eastAsia="Times New Roman"/>
          <w:color w:val="000000"/>
        </w:rPr>
        <w:t>(Притч. 16. 5)</w:t>
      </w:r>
    </w:p>
  </w:footnote>
  <w:footnote w:id="823">
    <w:p w:rsidR="00944642" w:rsidRDefault="00944642" w:rsidP="00FD09E3">
      <w:pPr>
        <w:pStyle w:val="a4"/>
        <w:tabs>
          <w:tab w:val="left" w:pos="0"/>
        </w:tabs>
      </w:pPr>
      <w:r>
        <w:rPr>
          <w:rStyle w:val="a6"/>
        </w:rPr>
        <w:footnoteRef/>
      </w:r>
      <w:r>
        <w:t xml:space="preserve"> </w:t>
      </w:r>
      <w:r>
        <w:rPr>
          <w:rFonts w:eastAsia="Times New Roman"/>
          <w:color w:val="000000"/>
          <w:spacing w:val="-3"/>
        </w:rPr>
        <w:t>Гл. 9</w:t>
      </w:r>
    </w:p>
  </w:footnote>
  <w:footnote w:id="824">
    <w:p w:rsidR="00944642" w:rsidRDefault="00944642" w:rsidP="00FD09E3">
      <w:pPr>
        <w:pStyle w:val="a4"/>
        <w:tabs>
          <w:tab w:val="left" w:pos="0"/>
        </w:tabs>
      </w:pPr>
      <w:r>
        <w:rPr>
          <w:rStyle w:val="a6"/>
        </w:rPr>
        <w:footnoteRef/>
      </w:r>
      <w:r>
        <w:t xml:space="preserve"> </w:t>
      </w:r>
      <w:r w:rsidRPr="001A5FEA">
        <w:rPr>
          <w:rFonts w:eastAsia="Times New Roman"/>
          <w:color w:val="000000"/>
          <w:spacing w:val="-5"/>
        </w:rPr>
        <w:t xml:space="preserve">Гл. </w:t>
      </w:r>
      <w:r w:rsidRPr="001A5FEA">
        <w:rPr>
          <w:rFonts w:eastAsia="Times New Roman"/>
          <w:bCs/>
          <w:color w:val="000000"/>
        </w:rPr>
        <w:t>11</w:t>
      </w:r>
    </w:p>
  </w:footnote>
  <w:footnote w:id="825">
    <w:p w:rsidR="00944642" w:rsidRDefault="00944642" w:rsidP="00FD09E3">
      <w:pPr>
        <w:pStyle w:val="a4"/>
        <w:tabs>
          <w:tab w:val="left" w:pos="0"/>
        </w:tabs>
      </w:pPr>
      <w:r>
        <w:rPr>
          <w:rStyle w:val="a6"/>
        </w:rPr>
        <w:footnoteRef/>
      </w:r>
      <w:r>
        <w:t xml:space="preserve"> </w:t>
      </w:r>
      <w:r>
        <w:rPr>
          <w:rFonts w:eastAsia="Times New Roman"/>
          <w:i/>
          <w:iCs/>
          <w:color w:val="000000"/>
        </w:rPr>
        <w:t xml:space="preserve">Они вопиют, но нет спасающего; ко Господу — но Он не внемлет им </w:t>
      </w:r>
      <w:r>
        <w:rPr>
          <w:rFonts w:eastAsia="Times New Roman"/>
          <w:color w:val="000000"/>
        </w:rPr>
        <w:t>(Пс. 17. 42)</w:t>
      </w:r>
    </w:p>
  </w:footnote>
  <w:footnote w:id="826">
    <w:p w:rsidR="00944642" w:rsidRDefault="00944642" w:rsidP="00FD09E3">
      <w:pPr>
        <w:pStyle w:val="a4"/>
        <w:tabs>
          <w:tab w:val="left" w:pos="0"/>
        </w:tabs>
      </w:pPr>
      <w:r>
        <w:rPr>
          <w:rStyle w:val="a6"/>
        </w:rPr>
        <w:footnoteRef/>
      </w:r>
      <w:r>
        <w:t xml:space="preserve"> </w:t>
      </w:r>
      <w:r>
        <w:rPr>
          <w:rFonts w:eastAsia="Times New Roman"/>
          <w:color w:val="000000"/>
        </w:rPr>
        <w:t>Гл. 13</w:t>
      </w:r>
    </w:p>
  </w:footnote>
  <w:footnote w:id="827">
    <w:p w:rsidR="00944642" w:rsidRDefault="00944642" w:rsidP="00FD09E3">
      <w:pPr>
        <w:pStyle w:val="a4"/>
        <w:tabs>
          <w:tab w:val="left" w:pos="0"/>
        </w:tabs>
      </w:pPr>
      <w:r>
        <w:rPr>
          <w:rStyle w:val="a6"/>
        </w:rPr>
        <w:footnoteRef/>
      </w:r>
      <w:r>
        <w:t xml:space="preserve"> </w:t>
      </w:r>
      <w:r>
        <w:rPr>
          <w:rFonts w:eastAsia="Times New Roman"/>
          <w:color w:val="000000"/>
        </w:rPr>
        <w:t>Гл. 17</w:t>
      </w:r>
    </w:p>
  </w:footnote>
  <w:footnote w:id="828">
    <w:p w:rsidR="00944642" w:rsidRDefault="00944642" w:rsidP="00FD09E3">
      <w:pPr>
        <w:pStyle w:val="a4"/>
        <w:tabs>
          <w:tab w:val="left" w:pos="0"/>
        </w:tabs>
      </w:pPr>
      <w:r>
        <w:rPr>
          <w:rStyle w:val="a6"/>
        </w:rPr>
        <w:footnoteRef/>
      </w:r>
      <w:r>
        <w:t xml:space="preserve"> </w:t>
      </w:r>
      <w:r>
        <w:rPr>
          <w:rFonts w:eastAsia="Times New Roman"/>
          <w:color w:val="000000"/>
        </w:rPr>
        <w:t>Гл. 18</w:t>
      </w:r>
    </w:p>
  </w:footnote>
  <w:footnote w:id="829">
    <w:p w:rsidR="00944642" w:rsidRDefault="00944642" w:rsidP="00FD09E3">
      <w:pPr>
        <w:pStyle w:val="a4"/>
        <w:tabs>
          <w:tab w:val="left" w:pos="0"/>
        </w:tabs>
      </w:pPr>
      <w:r>
        <w:rPr>
          <w:rStyle w:val="a6"/>
        </w:rPr>
        <w:footnoteRef/>
      </w:r>
      <w:r>
        <w:t xml:space="preserve"> </w:t>
      </w:r>
      <w:r>
        <w:rPr>
          <w:rFonts w:eastAsia="Times New Roman"/>
          <w:color w:val="000000"/>
          <w:spacing w:val="-15"/>
        </w:rPr>
        <w:t xml:space="preserve">Гл. </w:t>
      </w:r>
      <w:r>
        <w:rPr>
          <w:rFonts w:eastAsia="Times New Roman"/>
          <w:color w:val="000000"/>
        </w:rPr>
        <w:t>19</w:t>
      </w:r>
    </w:p>
  </w:footnote>
  <w:footnote w:id="830">
    <w:p w:rsidR="00944642" w:rsidRDefault="00944642" w:rsidP="00FD09E3">
      <w:pPr>
        <w:pStyle w:val="a4"/>
        <w:tabs>
          <w:tab w:val="left" w:pos="0"/>
        </w:tabs>
      </w:pPr>
      <w:r>
        <w:rPr>
          <w:rStyle w:val="a6"/>
        </w:rPr>
        <w:footnoteRef/>
      </w:r>
      <w:r>
        <w:t xml:space="preserve"> </w:t>
      </w:r>
      <w:r>
        <w:rPr>
          <w:rFonts w:eastAsia="Times New Roman"/>
          <w:color w:val="000000"/>
        </w:rPr>
        <w:t>Гл. 28</w:t>
      </w:r>
    </w:p>
  </w:footnote>
  <w:footnote w:id="831">
    <w:p w:rsidR="00944642" w:rsidRDefault="00944642" w:rsidP="00FD09E3">
      <w:pPr>
        <w:pStyle w:val="a4"/>
        <w:tabs>
          <w:tab w:val="left" w:pos="0"/>
        </w:tabs>
      </w:pPr>
      <w:r>
        <w:rPr>
          <w:rStyle w:val="a6"/>
        </w:rPr>
        <w:footnoteRef/>
      </w:r>
      <w:r>
        <w:t xml:space="preserve"> </w:t>
      </w:r>
      <w:r>
        <w:rPr>
          <w:rFonts w:eastAsia="Times New Roman"/>
          <w:color w:val="000000"/>
        </w:rPr>
        <w:t>Гл. 34</w:t>
      </w:r>
    </w:p>
  </w:footnote>
  <w:footnote w:id="832">
    <w:p w:rsidR="00944642" w:rsidRDefault="00944642" w:rsidP="00FD09E3">
      <w:pPr>
        <w:pStyle w:val="a4"/>
        <w:tabs>
          <w:tab w:val="left" w:pos="0"/>
        </w:tabs>
      </w:pPr>
      <w:r>
        <w:rPr>
          <w:rStyle w:val="a6"/>
        </w:rPr>
        <w:footnoteRef/>
      </w:r>
      <w:r>
        <w:t xml:space="preserve"> </w:t>
      </w:r>
      <w:r>
        <w:rPr>
          <w:rFonts w:eastAsia="Times New Roman"/>
          <w:color w:val="000000"/>
        </w:rPr>
        <w:t>Гл. 36</w:t>
      </w:r>
    </w:p>
  </w:footnote>
  <w:footnote w:id="833">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Слово 8. О безгневии и </w:t>
      </w:r>
      <w:r>
        <w:rPr>
          <w:rFonts w:eastAsia="Times New Roman"/>
          <w:color w:val="000000"/>
        </w:rPr>
        <w:t>кротости. Гл. 1</w:t>
      </w:r>
    </w:p>
  </w:footnote>
  <w:footnote w:id="834">
    <w:p w:rsidR="00944642" w:rsidRDefault="00944642" w:rsidP="00FD09E3">
      <w:pPr>
        <w:pStyle w:val="a4"/>
        <w:tabs>
          <w:tab w:val="left" w:pos="0"/>
        </w:tabs>
      </w:pPr>
      <w:r>
        <w:rPr>
          <w:rStyle w:val="a6"/>
        </w:rPr>
        <w:footnoteRef/>
      </w:r>
      <w:r>
        <w:t xml:space="preserve"> </w:t>
      </w:r>
      <w:r>
        <w:rPr>
          <w:rFonts w:eastAsia="Times New Roman"/>
          <w:color w:val="000000"/>
        </w:rPr>
        <w:t>Гл. 2</w:t>
      </w:r>
    </w:p>
  </w:footnote>
  <w:footnote w:id="835">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Гл.З</w:t>
      </w:r>
    </w:p>
  </w:footnote>
  <w:footnote w:id="836">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4</w:t>
      </w:r>
    </w:p>
  </w:footnote>
  <w:footnote w:id="837">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5</w:t>
      </w:r>
    </w:p>
  </w:footnote>
  <w:footnote w:id="838">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6</w:t>
      </w:r>
    </w:p>
  </w:footnote>
  <w:footnote w:id="839">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7</w:t>
      </w:r>
    </w:p>
  </w:footnote>
  <w:footnote w:id="840">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Гл.8</w:t>
      </w:r>
    </w:p>
  </w:footnote>
  <w:footnote w:id="841">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Гл.9</w:t>
      </w:r>
    </w:p>
  </w:footnote>
  <w:footnote w:id="842">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10</w:t>
      </w:r>
    </w:p>
  </w:footnote>
  <w:footnote w:id="843">
    <w:p w:rsidR="00944642" w:rsidRDefault="00944642" w:rsidP="00FD09E3">
      <w:pPr>
        <w:pStyle w:val="a4"/>
        <w:tabs>
          <w:tab w:val="left" w:pos="0"/>
        </w:tabs>
      </w:pPr>
      <w:r>
        <w:rPr>
          <w:rStyle w:val="a6"/>
        </w:rPr>
        <w:footnoteRef/>
      </w:r>
      <w:r>
        <w:t xml:space="preserve"> </w:t>
      </w:r>
      <w:r>
        <w:rPr>
          <w:rFonts w:eastAsia="Times New Roman"/>
          <w:color w:val="000000"/>
        </w:rPr>
        <w:t>Гл. 11</w:t>
      </w:r>
    </w:p>
  </w:footnote>
  <w:footnote w:id="844">
    <w:p w:rsidR="00944642" w:rsidRDefault="00944642" w:rsidP="00FD09E3">
      <w:pPr>
        <w:pStyle w:val="a4"/>
        <w:tabs>
          <w:tab w:val="left" w:pos="0"/>
        </w:tabs>
      </w:pPr>
      <w:r>
        <w:rPr>
          <w:rStyle w:val="a6"/>
        </w:rPr>
        <w:footnoteRef/>
      </w:r>
      <w:r>
        <w:t xml:space="preserve"> </w:t>
      </w:r>
      <w:r>
        <w:rPr>
          <w:rFonts w:eastAsia="Times New Roman"/>
          <w:color w:val="000000"/>
        </w:rPr>
        <w:t>Гл. 12</w:t>
      </w:r>
    </w:p>
  </w:footnote>
  <w:footnote w:id="845">
    <w:p w:rsidR="00944642" w:rsidRDefault="00944642" w:rsidP="00FD09E3">
      <w:pPr>
        <w:pStyle w:val="a4"/>
        <w:tabs>
          <w:tab w:val="left" w:pos="0"/>
        </w:tabs>
      </w:pPr>
      <w:r>
        <w:rPr>
          <w:rStyle w:val="a6"/>
        </w:rPr>
        <w:footnoteRef/>
      </w:r>
      <w:r>
        <w:t xml:space="preserve"> </w:t>
      </w:r>
      <w:r>
        <w:rPr>
          <w:rFonts w:eastAsia="Times New Roman"/>
          <w:color w:val="000000"/>
        </w:rPr>
        <w:t>Гл. 13</w:t>
      </w:r>
    </w:p>
  </w:footnote>
  <w:footnote w:id="846">
    <w:p w:rsidR="00944642" w:rsidRDefault="00944642" w:rsidP="00FD09E3">
      <w:pPr>
        <w:pStyle w:val="a4"/>
        <w:tabs>
          <w:tab w:val="left" w:pos="0"/>
        </w:tabs>
      </w:pPr>
      <w:r>
        <w:rPr>
          <w:rStyle w:val="a6"/>
        </w:rPr>
        <w:footnoteRef/>
      </w:r>
      <w:r>
        <w:t xml:space="preserve"> </w:t>
      </w:r>
      <w:r>
        <w:rPr>
          <w:rFonts w:eastAsia="Times New Roman"/>
          <w:color w:val="000000"/>
          <w:spacing w:val="-3"/>
        </w:rPr>
        <w:t>Гл. 14</w:t>
      </w:r>
    </w:p>
  </w:footnote>
  <w:footnote w:id="847">
    <w:p w:rsidR="00944642" w:rsidRDefault="00944642" w:rsidP="00FD09E3">
      <w:pPr>
        <w:pStyle w:val="a4"/>
        <w:tabs>
          <w:tab w:val="left" w:pos="0"/>
        </w:tabs>
      </w:pPr>
      <w:r>
        <w:rPr>
          <w:rStyle w:val="a6"/>
        </w:rPr>
        <w:footnoteRef/>
      </w:r>
      <w:r>
        <w:t xml:space="preserve"> </w:t>
      </w:r>
      <w:r>
        <w:rPr>
          <w:rFonts w:eastAsia="Times New Roman"/>
          <w:color w:val="000000"/>
        </w:rPr>
        <w:t>Гл. 15</w:t>
      </w:r>
    </w:p>
  </w:footnote>
  <w:footnote w:id="848">
    <w:p w:rsidR="00944642" w:rsidRDefault="00944642" w:rsidP="00FD09E3">
      <w:pPr>
        <w:pStyle w:val="a4"/>
        <w:tabs>
          <w:tab w:val="left" w:pos="0"/>
        </w:tabs>
      </w:pPr>
      <w:r>
        <w:rPr>
          <w:rStyle w:val="a6"/>
        </w:rPr>
        <w:footnoteRef/>
      </w:r>
      <w:r>
        <w:t xml:space="preserve"> </w:t>
      </w:r>
      <w:r>
        <w:rPr>
          <w:rFonts w:eastAsia="Times New Roman"/>
          <w:color w:val="000000"/>
        </w:rPr>
        <w:t>Гл. 18</w:t>
      </w:r>
    </w:p>
  </w:footnote>
  <w:footnote w:id="849">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Иссохло от печали око мое </w:t>
      </w:r>
      <w:r>
        <w:rPr>
          <w:rFonts w:eastAsia="Times New Roman"/>
          <w:color w:val="000000"/>
        </w:rPr>
        <w:t>(Пс. 6. 8).</w:t>
      </w:r>
    </w:p>
  </w:footnote>
  <w:footnote w:id="850">
    <w:p w:rsidR="00944642" w:rsidRDefault="00944642" w:rsidP="00FD09E3">
      <w:pPr>
        <w:pStyle w:val="a4"/>
        <w:tabs>
          <w:tab w:val="left" w:pos="0"/>
        </w:tabs>
      </w:pPr>
      <w:r>
        <w:rPr>
          <w:rStyle w:val="a6"/>
        </w:rPr>
        <w:footnoteRef/>
      </w:r>
      <w:r>
        <w:t xml:space="preserve"> </w:t>
      </w:r>
      <w:r>
        <w:rPr>
          <w:rFonts w:eastAsia="Times New Roman"/>
          <w:color w:val="000000"/>
          <w:spacing w:val="-10"/>
        </w:rPr>
        <w:t xml:space="preserve">Гл. </w:t>
      </w:r>
      <w:r>
        <w:rPr>
          <w:rFonts w:eastAsia="Times New Roman"/>
          <w:color w:val="000000"/>
          <w:spacing w:val="-9"/>
        </w:rPr>
        <w:t>23</w:t>
      </w:r>
    </w:p>
  </w:footnote>
  <w:footnote w:id="851">
    <w:p w:rsidR="00944642" w:rsidRDefault="00944642" w:rsidP="00FD09E3">
      <w:pPr>
        <w:pStyle w:val="a4"/>
        <w:tabs>
          <w:tab w:val="left" w:pos="0"/>
        </w:tabs>
      </w:pPr>
      <w:r>
        <w:rPr>
          <w:rStyle w:val="a6"/>
        </w:rPr>
        <w:footnoteRef/>
      </w:r>
      <w:r>
        <w:t xml:space="preserve"> </w:t>
      </w:r>
      <w:r>
        <w:rPr>
          <w:rFonts w:eastAsia="Times New Roman"/>
          <w:color w:val="000000"/>
        </w:rPr>
        <w:t>Гл. 20</w:t>
      </w:r>
    </w:p>
  </w:footnote>
  <w:footnote w:id="852">
    <w:p w:rsidR="00944642" w:rsidRDefault="00944642" w:rsidP="00FD09E3">
      <w:pPr>
        <w:pStyle w:val="a4"/>
        <w:tabs>
          <w:tab w:val="left" w:pos="0"/>
        </w:tabs>
      </w:pPr>
      <w:r>
        <w:rPr>
          <w:rStyle w:val="a6"/>
        </w:rPr>
        <w:footnoteRef/>
      </w:r>
      <w:r>
        <w:t xml:space="preserve"> Гл. 23</w:t>
      </w:r>
    </w:p>
  </w:footnote>
  <w:footnote w:id="853">
    <w:p w:rsidR="00944642" w:rsidRDefault="00944642" w:rsidP="00FD09E3">
      <w:pPr>
        <w:pStyle w:val="a4"/>
        <w:tabs>
          <w:tab w:val="left" w:pos="0"/>
        </w:tabs>
      </w:pPr>
      <w:r>
        <w:rPr>
          <w:rStyle w:val="a6"/>
        </w:rPr>
        <w:footnoteRef/>
      </w:r>
      <w:r>
        <w:t xml:space="preserve"> </w:t>
      </w:r>
      <w:r>
        <w:rPr>
          <w:rFonts w:eastAsia="Times New Roman"/>
          <w:color w:val="000000"/>
        </w:rPr>
        <w:t>Слово 9. О памятозлобии Гл.6</w:t>
      </w:r>
    </w:p>
  </w:footnote>
  <w:footnote w:id="854">
    <w:p w:rsidR="00944642" w:rsidRDefault="00944642" w:rsidP="00FD09E3">
      <w:pPr>
        <w:pStyle w:val="a4"/>
        <w:tabs>
          <w:tab w:val="left" w:pos="0"/>
        </w:tabs>
      </w:pPr>
      <w:r>
        <w:rPr>
          <w:rStyle w:val="a6"/>
        </w:rPr>
        <w:footnoteRef/>
      </w:r>
      <w:r>
        <w:t xml:space="preserve"> </w:t>
      </w:r>
      <w:r w:rsidRPr="00FC3E99">
        <w:rPr>
          <w:bCs/>
          <w:color w:val="000000"/>
          <w:sz w:val="18"/>
          <w:szCs w:val="18"/>
        </w:rPr>
        <w:t xml:space="preserve"> </w:t>
      </w:r>
      <w:r w:rsidRPr="00FC3E99">
        <w:rPr>
          <w:rFonts w:eastAsia="Times New Roman"/>
          <w:bCs/>
          <w:color w:val="000000"/>
          <w:sz w:val="18"/>
          <w:szCs w:val="18"/>
        </w:rPr>
        <w:t>Гл. 5</w:t>
      </w:r>
    </w:p>
  </w:footnote>
  <w:footnote w:id="855">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6</w:t>
      </w:r>
    </w:p>
  </w:footnote>
  <w:footnote w:id="856">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9</w:t>
      </w:r>
    </w:p>
  </w:footnote>
  <w:footnote w:id="857">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12</w:t>
      </w:r>
    </w:p>
  </w:footnote>
  <w:footnote w:id="858">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14</w:t>
      </w:r>
    </w:p>
  </w:footnote>
  <w:footnote w:id="859">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14</w:t>
      </w:r>
    </w:p>
  </w:footnote>
  <w:footnote w:id="860">
    <w:p w:rsidR="00944642" w:rsidRDefault="00944642" w:rsidP="00FD09E3">
      <w:pPr>
        <w:pStyle w:val="a4"/>
        <w:tabs>
          <w:tab w:val="left" w:pos="0"/>
        </w:tabs>
      </w:pPr>
      <w:r>
        <w:rPr>
          <w:rStyle w:val="a6"/>
        </w:rPr>
        <w:footnoteRef/>
      </w:r>
      <w:r>
        <w:t xml:space="preserve"> </w:t>
      </w:r>
      <w:r w:rsidRPr="00FC3E99">
        <w:rPr>
          <w:rFonts w:eastAsia="Times New Roman"/>
          <w:bCs/>
          <w:color w:val="000000"/>
          <w:spacing w:val="-5"/>
          <w:sz w:val="18"/>
          <w:szCs w:val="18"/>
        </w:rPr>
        <w:t xml:space="preserve">Гл. </w:t>
      </w:r>
      <w:r w:rsidRPr="00FC3E99">
        <w:rPr>
          <w:rFonts w:eastAsia="Times New Roman"/>
          <w:color w:val="000000"/>
          <w:spacing w:val="-3"/>
          <w:sz w:val="18"/>
          <w:szCs w:val="18"/>
        </w:rPr>
        <w:t>18</w:t>
      </w:r>
    </w:p>
  </w:footnote>
  <w:footnote w:id="861">
    <w:p w:rsidR="00944642" w:rsidRDefault="00944642" w:rsidP="00FD09E3">
      <w:pPr>
        <w:pStyle w:val="a4"/>
        <w:tabs>
          <w:tab w:val="left" w:pos="0"/>
        </w:tabs>
      </w:pPr>
      <w:r>
        <w:rPr>
          <w:rStyle w:val="a6"/>
        </w:rPr>
        <w:footnoteRef/>
      </w:r>
      <w:r>
        <w:t xml:space="preserve"> </w:t>
      </w:r>
      <w:r w:rsidRPr="00FC3E99">
        <w:rPr>
          <w:rFonts w:eastAsia="Times New Roman"/>
          <w:bCs/>
          <w:color w:val="000000"/>
          <w:sz w:val="18"/>
          <w:szCs w:val="18"/>
        </w:rPr>
        <w:t>Гл. 16</w:t>
      </w:r>
    </w:p>
  </w:footnote>
  <w:footnote w:id="862">
    <w:p w:rsidR="00944642" w:rsidRDefault="00944642" w:rsidP="00FD09E3">
      <w:pPr>
        <w:pStyle w:val="a4"/>
        <w:tabs>
          <w:tab w:val="left" w:pos="0"/>
        </w:tabs>
      </w:pPr>
      <w:r>
        <w:rPr>
          <w:rStyle w:val="a6"/>
        </w:rPr>
        <w:footnoteRef/>
      </w:r>
      <w:r>
        <w:t xml:space="preserve"> Гл. 18</w:t>
      </w:r>
    </w:p>
  </w:footnote>
  <w:footnote w:id="863">
    <w:p w:rsidR="00944642" w:rsidRPr="00FC3E99" w:rsidRDefault="00944642" w:rsidP="00FD09E3">
      <w:pPr>
        <w:shd w:val="clear" w:color="auto" w:fill="FFFFFF"/>
        <w:tabs>
          <w:tab w:val="left" w:pos="0"/>
        </w:tabs>
        <w:spacing w:line="176" w:lineRule="exact"/>
        <w:ind w:right="592"/>
      </w:pPr>
      <w:r>
        <w:rPr>
          <w:rStyle w:val="a6"/>
        </w:rPr>
        <w:footnoteRef/>
      </w:r>
      <w:r>
        <w:t xml:space="preserve"> </w:t>
      </w:r>
      <w:r w:rsidRPr="00FC3E99">
        <w:rPr>
          <w:rFonts w:eastAsia="Times New Roman"/>
          <w:i/>
          <w:iCs/>
          <w:color w:val="000000"/>
          <w:sz w:val="18"/>
          <w:szCs w:val="18"/>
        </w:rPr>
        <w:t xml:space="preserve">При умножении скорбей </w:t>
      </w:r>
      <w:r>
        <w:rPr>
          <w:rFonts w:eastAsia="Times New Roman"/>
          <w:i/>
          <w:iCs/>
          <w:color w:val="000000"/>
          <w:sz w:val="18"/>
          <w:szCs w:val="18"/>
        </w:rPr>
        <w:t xml:space="preserve"> </w:t>
      </w:r>
      <w:r w:rsidRPr="00FC3E99">
        <w:rPr>
          <w:rFonts w:eastAsia="Times New Roman"/>
          <w:i/>
          <w:iCs/>
          <w:color w:val="000000"/>
          <w:sz w:val="18"/>
          <w:szCs w:val="18"/>
        </w:rPr>
        <w:t xml:space="preserve">моих </w:t>
      </w:r>
      <w:r>
        <w:rPr>
          <w:rFonts w:eastAsia="Times New Roman"/>
          <w:i/>
          <w:iCs/>
          <w:color w:val="000000"/>
          <w:sz w:val="18"/>
          <w:szCs w:val="18"/>
        </w:rPr>
        <w:t xml:space="preserve"> </w:t>
      </w:r>
      <w:r w:rsidRPr="00FC3E99">
        <w:rPr>
          <w:rFonts w:eastAsia="Times New Roman"/>
          <w:i/>
          <w:iCs/>
          <w:color w:val="000000"/>
          <w:sz w:val="18"/>
          <w:szCs w:val="18"/>
        </w:rPr>
        <w:t xml:space="preserve">в сердце моем, утешения Твои услаждают душу мою </w:t>
      </w:r>
      <w:r w:rsidRPr="00FC3E99">
        <w:rPr>
          <w:rFonts w:eastAsia="Times New Roman"/>
          <w:color w:val="000000"/>
          <w:sz w:val="18"/>
          <w:szCs w:val="18"/>
        </w:rPr>
        <w:t xml:space="preserve">(Пс. 93. </w:t>
      </w:r>
      <w:r w:rsidRPr="00FC3E99">
        <w:rPr>
          <w:rFonts w:eastAsia="Times New Roman"/>
          <w:bCs/>
          <w:color w:val="000000"/>
          <w:sz w:val="18"/>
          <w:szCs w:val="18"/>
        </w:rPr>
        <w:t>19)</w:t>
      </w:r>
    </w:p>
    <w:p w:rsidR="00944642" w:rsidRDefault="00944642" w:rsidP="00FD09E3">
      <w:pPr>
        <w:pStyle w:val="a4"/>
        <w:tabs>
          <w:tab w:val="left" w:pos="0"/>
        </w:tabs>
      </w:pPr>
    </w:p>
  </w:footnote>
  <w:footnote w:id="864">
    <w:p w:rsidR="00944642" w:rsidRDefault="00944642" w:rsidP="00FD09E3">
      <w:pPr>
        <w:pStyle w:val="a4"/>
        <w:tabs>
          <w:tab w:val="left" w:pos="0"/>
        </w:tabs>
      </w:pPr>
      <w:r>
        <w:rPr>
          <w:rStyle w:val="a6"/>
        </w:rPr>
        <w:footnoteRef/>
      </w:r>
      <w:r>
        <w:t xml:space="preserve"> </w:t>
      </w:r>
      <w:r>
        <w:rPr>
          <w:rFonts w:eastAsia="Times New Roman"/>
          <w:color w:val="000000"/>
        </w:rPr>
        <w:t xml:space="preserve">Слово 4. О послушании, Гл. 43. </w:t>
      </w:r>
      <w:r>
        <w:rPr>
          <w:rFonts w:eastAsia="Times New Roman"/>
          <w:i/>
          <w:iCs/>
          <w:color w:val="000000"/>
        </w:rPr>
        <w:t xml:space="preserve">Ты посылаешь на меня многие и </w:t>
      </w:r>
      <w:r w:rsidRPr="00FC3E99">
        <w:rPr>
          <w:rFonts w:eastAsia="Times New Roman"/>
          <w:bCs/>
          <w:i/>
          <w:iCs/>
          <w:color w:val="000000"/>
          <w:spacing w:val="-2"/>
        </w:rPr>
        <w:t>лютые беды, но и опять оживлял меня и из бездн земли опять вы</w:t>
      </w:r>
      <w:r w:rsidRPr="00FC3E99">
        <w:rPr>
          <w:rFonts w:eastAsia="Times New Roman"/>
          <w:bCs/>
          <w:i/>
          <w:iCs/>
          <w:color w:val="000000"/>
          <w:spacing w:val="-2"/>
        </w:rPr>
        <w:softHyphen/>
      </w:r>
      <w:r w:rsidRPr="00FC3E99">
        <w:rPr>
          <w:rFonts w:eastAsia="Times New Roman"/>
          <w:bCs/>
          <w:i/>
          <w:iCs/>
          <w:color w:val="000000"/>
        </w:rPr>
        <w:t>води</w:t>
      </w:r>
      <w:r>
        <w:rPr>
          <w:rFonts w:eastAsia="Times New Roman"/>
          <w:b/>
          <w:bCs/>
          <w:i/>
          <w:iCs/>
          <w:color w:val="000000"/>
        </w:rPr>
        <w:t xml:space="preserve">л </w:t>
      </w:r>
      <w:r>
        <w:rPr>
          <w:rFonts w:eastAsia="Times New Roman"/>
          <w:i/>
          <w:iCs/>
          <w:color w:val="000000"/>
        </w:rPr>
        <w:t xml:space="preserve">меня </w:t>
      </w:r>
      <w:r>
        <w:rPr>
          <w:rFonts w:eastAsia="Times New Roman"/>
          <w:color w:val="000000"/>
        </w:rPr>
        <w:t>(Пс. 70. 20)</w:t>
      </w:r>
    </w:p>
  </w:footnote>
  <w:footnote w:id="865">
    <w:p w:rsidR="00944642" w:rsidRDefault="00944642" w:rsidP="00FD09E3">
      <w:pPr>
        <w:pStyle w:val="a4"/>
        <w:tabs>
          <w:tab w:val="left" w:pos="0"/>
        </w:tabs>
      </w:pPr>
      <w:r>
        <w:rPr>
          <w:rStyle w:val="a6"/>
        </w:rPr>
        <w:footnoteRef/>
      </w:r>
      <w:r>
        <w:t xml:space="preserve"> </w:t>
      </w:r>
      <w:r>
        <w:rPr>
          <w:rFonts w:eastAsia="Times New Roman"/>
          <w:color w:val="000000"/>
        </w:rPr>
        <w:t>Гл. 44</w:t>
      </w:r>
    </w:p>
  </w:footnote>
  <w:footnote w:id="866">
    <w:p w:rsidR="00944642" w:rsidRDefault="00944642" w:rsidP="00FD09E3">
      <w:pPr>
        <w:pStyle w:val="a4"/>
        <w:tabs>
          <w:tab w:val="left" w:pos="0"/>
        </w:tabs>
      </w:pPr>
      <w:r>
        <w:rPr>
          <w:rStyle w:val="a6"/>
        </w:rPr>
        <w:footnoteRef/>
      </w:r>
      <w:r>
        <w:t xml:space="preserve"> </w:t>
      </w:r>
      <w:r>
        <w:rPr>
          <w:rFonts w:eastAsia="Times New Roman"/>
          <w:color w:val="000000"/>
        </w:rPr>
        <w:t>Гл. 44</w:t>
      </w:r>
    </w:p>
  </w:footnote>
  <w:footnote w:id="867">
    <w:p w:rsidR="00944642" w:rsidRDefault="00944642" w:rsidP="00FD09E3">
      <w:pPr>
        <w:pStyle w:val="a4"/>
        <w:tabs>
          <w:tab w:val="left" w:pos="0"/>
        </w:tabs>
      </w:pPr>
      <w:r>
        <w:rPr>
          <w:rStyle w:val="a6"/>
        </w:rPr>
        <w:footnoteRef/>
      </w:r>
      <w:r>
        <w:t xml:space="preserve"> </w:t>
      </w:r>
      <w:r>
        <w:rPr>
          <w:rFonts w:eastAsia="Times New Roman"/>
          <w:color w:val="000000"/>
        </w:rPr>
        <w:t>Гл. 44</w:t>
      </w:r>
    </w:p>
  </w:footnote>
  <w:footnote w:id="868">
    <w:p w:rsidR="00944642" w:rsidRDefault="00944642" w:rsidP="00FD09E3">
      <w:pPr>
        <w:pStyle w:val="a4"/>
        <w:tabs>
          <w:tab w:val="left" w:pos="0"/>
        </w:tabs>
      </w:pPr>
      <w:r>
        <w:rPr>
          <w:rStyle w:val="a6"/>
        </w:rPr>
        <w:footnoteRef/>
      </w:r>
      <w:r>
        <w:t xml:space="preserve"> </w:t>
      </w:r>
      <w:r>
        <w:rPr>
          <w:rFonts w:eastAsia="Times New Roman"/>
          <w:color w:val="000000"/>
          <w:spacing w:val="-5"/>
        </w:rPr>
        <w:t>Гл. 44</w:t>
      </w:r>
    </w:p>
  </w:footnote>
  <w:footnote w:id="869">
    <w:p w:rsidR="00944642" w:rsidRDefault="00944642" w:rsidP="00FD09E3">
      <w:pPr>
        <w:pStyle w:val="a4"/>
        <w:tabs>
          <w:tab w:val="left" w:pos="0"/>
        </w:tabs>
      </w:pPr>
      <w:r>
        <w:rPr>
          <w:rStyle w:val="a6"/>
        </w:rPr>
        <w:footnoteRef/>
      </w:r>
      <w:r>
        <w:t xml:space="preserve"> </w:t>
      </w:r>
      <w:r>
        <w:rPr>
          <w:rFonts w:eastAsia="Times New Roman"/>
          <w:color w:val="000000"/>
          <w:spacing w:val="-1"/>
        </w:rPr>
        <w:t>Общежитие близ Александрии, руководимое духовным наставником. Святой Иоанн Лествичиик провел в этом общежитии значительное вре</w:t>
      </w:r>
      <w:r>
        <w:rPr>
          <w:rFonts w:eastAsia="Times New Roman"/>
          <w:color w:val="000000"/>
          <w:spacing w:val="-1"/>
        </w:rPr>
        <w:softHyphen/>
      </w:r>
      <w:r>
        <w:rPr>
          <w:rFonts w:eastAsia="Times New Roman"/>
          <w:color w:val="000000"/>
        </w:rPr>
        <w:t>мя и много говорит о нем в 4 и 5 Словах Лествицы, также в Слове к пастырю</w:t>
      </w:r>
    </w:p>
  </w:footnote>
  <w:footnote w:id="870">
    <w:p w:rsidR="00944642" w:rsidRDefault="00944642" w:rsidP="00FD09E3">
      <w:pPr>
        <w:pStyle w:val="a4"/>
        <w:tabs>
          <w:tab w:val="left" w:pos="0"/>
        </w:tabs>
      </w:pPr>
      <w:r>
        <w:rPr>
          <w:rStyle w:val="a6"/>
        </w:rPr>
        <w:footnoteRef/>
      </w:r>
      <w:r>
        <w:t xml:space="preserve"> </w:t>
      </w:r>
      <w:r>
        <w:rPr>
          <w:rFonts w:eastAsia="Times New Roman"/>
          <w:color w:val="000000"/>
        </w:rPr>
        <w:t>Гл. 52</w:t>
      </w:r>
    </w:p>
  </w:footnote>
  <w:footnote w:id="871">
    <w:p w:rsidR="00944642" w:rsidRDefault="00944642" w:rsidP="00FD09E3">
      <w:pPr>
        <w:pStyle w:val="a4"/>
        <w:tabs>
          <w:tab w:val="left" w:pos="0"/>
        </w:tabs>
      </w:pPr>
      <w:r>
        <w:rPr>
          <w:rStyle w:val="a6"/>
        </w:rPr>
        <w:footnoteRef/>
      </w:r>
      <w:r>
        <w:t xml:space="preserve"> </w:t>
      </w:r>
      <w:r>
        <w:rPr>
          <w:rFonts w:eastAsia="Times New Roman"/>
          <w:color w:val="000000"/>
        </w:rPr>
        <w:t>Гл. 65</w:t>
      </w:r>
    </w:p>
  </w:footnote>
  <w:footnote w:id="872">
    <w:p w:rsidR="00944642" w:rsidRDefault="00944642" w:rsidP="00FD09E3">
      <w:pPr>
        <w:pStyle w:val="a4"/>
        <w:tabs>
          <w:tab w:val="left" w:pos="0"/>
        </w:tabs>
      </w:pPr>
      <w:r>
        <w:rPr>
          <w:rStyle w:val="a6"/>
        </w:rPr>
        <w:footnoteRef/>
      </w:r>
      <w:r>
        <w:t xml:space="preserve"> </w:t>
      </w:r>
      <w:r>
        <w:rPr>
          <w:rFonts w:eastAsia="Times New Roman"/>
          <w:color w:val="000000"/>
        </w:rPr>
        <w:t>Гл. 85</w:t>
      </w:r>
    </w:p>
  </w:footnote>
  <w:footnote w:id="873">
    <w:p w:rsidR="00944642" w:rsidRDefault="00944642" w:rsidP="00FD09E3">
      <w:pPr>
        <w:pStyle w:val="a4"/>
        <w:tabs>
          <w:tab w:val="left" w:pos="0"/>
        </w:tabs>
      </w:pPr>
      <w:r>
        <w:rPr>
          <w:rStyle w:val="a6"/>
        </w:rPr>
        <w:footnoteRef/>
      </w:r>
      <w:r>
        <w:t xml:space="preserve"> </w:t>
      </w:r>
      <w:r w:rsidRPr="006F675C">
        <w:rPr>
          <w:rFonts w:eastAsia="Times New Roman"/>
          <w:bCs/>
          <w:color w:val="000000"/>
          <w:sz w:val="18"/>
          <w:szCs w:val="18"/>
        </w:rPr>
        <w:t>Гл. 100</w:t>
      </w:r>
    </w:p>
  </w:footnote>
  <w:footnote w:id="874">
    <w:p w:rsidR="00944642" w:rsidRDefault="00944642" w:rsidP="00FD09E3">
      <w:pPr>
        <w:pStyle w:val="a4"/>
        <w:tabs>
          <w:tab w:val="left" w:pos="0"/>
        </w:tabs>
      </w:pPr>
      <w:r>
        <w:rPr>
          <w:rStyle w:val="a6"/>
        </w:rPr>
        <w:footnoteRef/>
      </w:r>
      <w:r>
        <w:t xml:space="preserve"> </w:t>
      </w:r>
      <w:r w:rsidRPr="006F675C">
        <w:rPr>
          <w:rFonts w:eastAsia="Times New Roman"/>
          <w:bCs/>
          <w:color w:val="000000"/>
          <w:sz w:val="18"/>
          <w:szCs w:val="18"/>
        </w:rPr>
        <w:t>Гл. 103</w:t>
      </w:r>
    </w:p>
  </w:footnote>
  <w:footnote w:id="875">
    <w:p w:rsidR="00944642" w:rsidRDefault="00944642" w:rsidP="00FD09E3">
      <w:pPr>
        <w:pStyle w:val="a4"/>
        <w:tabs>
          <w:tab w:val="left" w:pos="0"/>
        </w:tabs>
      </w:pPr>
      <w:r>
        <w:rPr>
          <w:rStyle w:val="a6"/>
        </w:rPr>
        <w:footnoteRef/>
      </w:r>
      <w:r>
        <w:t xml:space="preserve"> </w:t>
      </w:r>
      <w:r w:rsidRPr="006F675C">
        <w:rPr>
          <w:rFonts w:eastAsia="Times New Roman"/>
          <w:bCs/>
          <w:color w:val="000000"/>
          <w:sz w:val="18"/>
          <w:szCs w:val="18"/>
        </w:rPr>
        <w:t>Гл. 116</w:t>
      </w:r>
    </w:p>
  </w:footnote>
  <w:footnote w:id="87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настой... обличай, запрещай, ... во время и не во время </w:t>
      </w:r>
      <w:r>
        <w:rPr>
          <w:rFonts w:eastAsia="Times New Roman"/>
          <w:color w:val="000000"/>
        </w:rPr>
        <w:t>(2 Тим. 4. 2)</w:t>
      </w:r>
    </w:p>
  </w:footnote>
  <w:footnote w:id="877">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Здесь под именем ангелов, начал и сил разумеются духи падшей </w:t>
      </w:r>
      <w:r>
        <w:rPr>
          <w:rFonts w:eastAsia="Times New Roman"/>
          <w:color w:val="000000"/>
          <w:spacing w:val="-2"/>
        </w:rPr>
        <w:t>ангельской иерархии: они именно заботятся об отлучении человека от любви Божией</w:t>
      </w:r>
    </w:p>
  </w:footnote>
  <w:footnote w:id="878">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...ни Ангелы, ни Начала, ни Силы, ...ни другая какая тварь не может отлучить нас от любви </w:t>
      </w:r>
      <w:r>
        <w:rPr>
          <w:rFonts w:eastAsia="Times New Roman"/>
          <w:color w:val="000000"/>
        </w:rPr>
        <w:t>(Рим. 8. 38, 39)</w:t>
      </w:r>
    </w:p>
  </w:footnote>
  <w:footnote w:id="879">
    <w:p w:rsidR="00944642" w:rsidRDefault="00944642" w:rsidP="00FD09E3">
      <w:pPr>
        <w:pStyle w:val="a4"/>
        <w:tabs>
          <w:tab w:val="left" w:pos="0"/>
        </w:tabs>
      </w:pPr>
      <w:r>
        <w:rPr>
          <w:rStyle w:val="a6"/>
        </w:rPr>
        <w:footnoteRef/>
      </w:r>
      <w:r>
        <w:t xml:space="preserve"> </w:t>
      </w:r>
      <w:r>
        <w:rPr>
          <w:rFonts w:eastAsia="Times New Roman"/>
          <w:color w:val="000000"/>
          <w:spacing w:val="-6"/>
        </w:rPr>
        <w:t xml:space="preserve">Главы 27 </w:t>
      </w:r>
      <w:r>
        <w:rPr>
          <w:rFonts w:eastAsia="Times New Roman"/>
          <w:color w:val="000000"/>
        </w:rPr>
        <w:t>и 28</w:t>
      </w:r>
    </w:p>
  </w:footnote>
  <w:footnote w:id="880">
    <w:p w:rsidR="00944642" w:rsidRDefault="00944642" w:rsidP="00FD09E3">
      <w:pPr>
        <w:pStyle w:val="a4"/>
        <w:tabs>
          <w:tab w:val="left" w:pos="0"/>
        </w:tabs>
      </w:pPr>
      <w:r>
        <w:rPr>
          <w:rStyle w:val="a6"/>
        </w:rPr>
        <w:footnoteRef/>
      </w:r>
      <w:r>
        <w:t xml:space="preserve"> </w:t>
      </w:r>
      <w:r>
        <w:rPr>
          <w:rFonts w:eastAsia="Times New Roman"/>
          <w:i/>
          <w:iCs/>
          <w:color w:val="000000"/>
        </w:rPr>
        <w:t xml:space="preserve">Любовь </w:t>
      </w:r>
      <w:r>
        <w:rPr>
          <w:rFonts w:eastAsia="Times New Roman"/>
          <w:color w:val="000000"/>
        </w:rPr>
        <w:t xml:space="preserve">... </w:t>
      </w:r>
      <w:r>
        <w:rPr>
          <w:rFonts w:eastAsia="Times New Roman"/>
          <w:i/>
          <w:iCs/>
          <w:color w:val="000000"/>
        </w:rPr>
        <w:t xml:space="preserve">не мыслит зла </w:t>
      </w:r>
      <w:r>
        <w:rPr>
          <w:rFonts w:eastAsia="Times New Roman"/>
          <w:color w:val="000000"/>
        </w:rPr>
        <w:t>(1 Кор. 13. 4, 5)</w:t>
      </w:r>
    </w:p>
  </w:footnote>
  <w:footnote w:id="881">
    <w:p w:rsidR="00944642" w:rsidRDefault="00944642" w:rsidP="00FD09E3">
      <w:pPr>
        <w:pStyle w:val="a4"/>
        <w:tabs>
          <w:tab w:val="left" w:pos="0"/>
        </w:tabs>
      </w:pPr>
      <w:r>
        <w:rPr>
          <w:rStyle w:val="a6"/>
        </w:rPr>
        <w:footnoteRef/>
      </w:r>
      <w:r>
        <w:t xml:space="preserve"> </w:t>
      </w:r>
      <w:r>
        <w:rPr>
          <w:rFonts w:eastAsia="Times New Roman"/>
          <w:color w:val="000000"/>
        </w:rPr>
        <w:t>Главы 25 и 26</w:t>
      </w:r>
    </w:p>
  </w:footnote>
  <w:footnote w:id="882">
    <w:p w:rsidR="00944642" w:rsidRDefault="00944642" w:rsidP="00FD09E3">
      <w:pPr>
        <w:pStyle w:val="a4"/>
        <w:tabs>
          <w:tab w:val="left" w:pos="0"/>
        </w:tabs>
      </w:pPr>
      <w:r>
        <w:rPr>
          <w:rStyle w:val="a6"/>
        </w:rPr>
        <w:footnoteRef/>
      </w:r>
      <w:r>
        <w:t xml:space="preserve"> </w:t>
      </w:r>
      <w:r w:rsidRPr="006F675C">
        <w:rPr>
          <w:rFonts w:eastAsia="Times New Roman"/>
          <w:bCs/>
          <w:color w:val="000000"/>
          <w:sz w:val="18"/>
          <w:szCs w:val="18"/>
        </w:rPr>
        <w:t>Гл. 31</w:t>
      </w:r>
    </w:p>
  </w:footnote>
  <w:footnote w:id="883">
    <w:p w:rsidR="00944642" w:rsidRDefault="00944642" w:rsidP="00FD09E3">
      <w:pPr>
        <w:pStyle w:val="a4"/>
        <w:tabs>
          <w:tab w:val="left" w:pos="0"/>
        </w:tabs>
      </w:pPr>
      <w:r>
        <w:rPr>
          <w:rStyle w:val="a6"/>
        </w:rPr>
        <w:footnoteRef/>
      </w:r>
      <w:r>
        <w:t xml:space="preserve"> </w:t>
      </w:r>
      <w:r w:rsidRPr="006F675C">
        <w:rPr>
          <w:rFonts w:eastAsia="Times New Roman"/>
          <w:bCs/>
          <w:color w:val="000000"/>
          <w:spacing w:val="-1"/>
        </w:rPr>
        <w:t>Гл. 29 и 30</w:t>
      </w:r>
    </w:p>
  </w:footnote>
  <w:footnote w:id="884">
    <w:p w:rsidR="00944642" w:rsidRDefault="00944642" w:rsidP="00FD09E3">
      <w:pPr>
        <w:pStyle w:val="a4"/>
        <w:tabs>
          <w:tab w:val="left" w:pos="0"/>
        </w:tabs>
      </w:pPr>
      <w:r>
        <w:rPr>
          <w:rStyle w:val="a6"/>
        </w:rPr>
        <w:footnoteRef/>
      </w:r>
      <w:r>
        <w:t xml:space="preserve"> </w:t>
      </w:r>
      <w:r w:rsidRPr="003A1E68">
        <w:rPr>
          <w:rFonts w:eastAsia="Times New Roman"/>
          <w:bCs/>
          <w:color w:val="000000"/>
          <w:spacing w:val="-2"/>
        </w:rPr>
        <w:t>Гл. 34</w:t>
      </w:r>
    </w:p>
  </w:footnote>
  <w:footnote w:id="885">
    <w:p w:rsidR="00944642" w:rsidRDefault="00944642" w:rsidP="00FD09E3">
      <w:pPr>
        <w:pStyle w:val="a4"/>
        <w:tabs>
          <w:tab w:val="left" w:pos="0"/>
        </w:tabs>
      </w:pPr>
      <w:r>
        <w:rPr>
          <w:rStyle w:val="a6"/>
        </w:rPr>
        <w:footnoteRef/>
      </w:r>
      <w:r>
        <w:t xml:space="preserve"> </w:t>
      </w:r>
      <w:r w:rsidRPr="003A1E68">
        <w:rPr>
          <w:rFonts w:eastAsia="Times New Roman"/>
          <w:bCs/>
          <w:i/>
          <w:iCs/>
          <w:color w:val="000000"/>
          <w:spacing w:val="-4"/>
        </w:rPr>
        <w:t xml:space="preserve">..приготовь душу твою к искушению </w:t>
      </w:r>
      <w:r w:rsidRPr="003A1E68">
        <w:rPr>
          <w:rFonts w:eastAsia="Times New Roman"/>
          <w:bCs/>
          <w:color w:val="000000"/>
          <w:spacing w:val="-4"/>
        </w:rPr>
        <w:t>(Сир. 2. 1).</w:t>
      </w:r>
    </w:p>
  </w:footnote>
  <w:footnote w:id="886">
    <w:p w:rsidR="00944642" w:rsidRDefault="00944642" w:rsidP="00FD09E3">
      <w:pPr>
        <w:pStyle w:val="a4"/>
        <w:tabs>
          <w:tab w:val="left" w:pos="0"/>
        </w:tabs>
      </w:pPr>
      <w:r>
        <w:rPr>
          <w:rStyle w:val="a6"/>
        </w:rPr>
        <w:footnoteRef/>
      </w:r>
      <w:r>
        <w:t xml:space="preserve"> </w:t>
      </w:r>
      <w:r w:rsidRPr="003A1E68">
        <w:rPr>
          <w:rFonts w:eastAsia="Times New Roman"/>
          <w:bCs/>
          <w:i/>
          <w:iCs/>
          <w:color w:val="000000"/>
        </w:rPr>
        <w:t>Благодаря</w:t>
      </w:r>
      <w:r>
        <w:rPr>
          <w:rFonts w:eastAsia="Times New Roman"/>
          <w:bCs/>
          <w:i/>
          <w:iCs/>
          <w:color w:val="000000"/>
        </w:rPr>
        <w:t>...</w:t>
      </w:r>
      <w:r w:rsidRPr="003A1E68">
        <w:rPr>
          <w:rFonts w:eastAsia="Times New Roman"/>
          <w:bCs/>
          <w:i/>
          <w:iCs/>
          <w:color w:val="000000"/>
        </w:rPr>
        <w:t xml:space="preserve">. за все </w:t>
      </w:r>
      <w:r w:rsidRPr="003A1E68">
        <w:rPr>
          <w:rFonts w:eastAsia="Times New Roman"/>
          <w:bCs/>
          <w:color w:val="000000"/>
        </w:rPr>
        <w:t xml:space="preserve">(Еф. 5. 20). </w:t>
      </w:r>
      <w:r w:rsidRPr="003A1E68">
        <w:rPr>
          <w:rFonts w:eastAsia="Times New Roman"/>
          <w:bCs/>
          <w:i/>
          <w:iCs/>
          <w:color w:val="000000"/>
        </w:rPr>
        <w:t xml:space="preserve">За все благодарите </w:t>
      </w:r>
      <w:r w:rsidRPr="003A1E68">
        <w:rPr>
          <w:rFonts w:eastAsia="Times New Roman"/>
          <w:bCs/>
          <w:color w:val="000000"/>
        </w:rPr>
        <w:t>(1 Сол. 5. 18).</w:t>
      </w:r>
    </w:p>
  </w:footnote>
  <w:footnote w:id="887">
    <w:p w:rsidR="00944642" w:rsidRDefault="00944642" w:rsidP="00FD09E3">
      <w:pPr>
        <w:pStyle w:val="a4"/>
        <w:tabs>
          <w:tab w:val="left" w:pos="0"/>
        </w:tabs>
      </w:pPr>
      <w:r>
        <w:rPr>
          <w:rStyle w:val="a6"/>
        </w:rPr>
        <w:footnoteRef/>
      </w:r>
      <w:r>
        <w:t xml:space="preserve"> </w:t>
      </w:r>
      <w:r>
        <w:rPr>
          <w:color w:val="000000"/>
        </w:rPr>
        <w:t xml:space="preserve">1 </w:t>
      </w:r>
      <w:r>
        <w:rPr>
          <w:rFonts w:eastAsia="Times New Roman"/>
          <w:color w:val="000000"/>
        </w:rPr>
        <w:t>Кор. 10. 13</w:t>
      </w:r>
    </w:p>
  </w:footnote>
  <w:footnote w:id="888">
    <w:p w:rsidR="00944642" w:rsidRDefault="00944642" w:rsidP="00FD09E3">
      <w:pPr>
        <w:pStyle w:val="a4"/>
        <w:tabs>
          <w:tab w:val="left" w:pos="0"/>
        </w:tabs>
      </w:pPr>
      <w:r>
        <w:rPr>
          <w:rStyle w:val="a6"/>
        </w:rPr>
        <w:footnoteRef/>
      </w:r>
      <w:r>
        <w:t xml:space="preserve"> </w:t>
      </w:r>
      <w:r>
        <w:rPr>
          <w:rFonts w:eastAsia="Times New Roman"/>
          <w:color w:val="000000"/>
          <w:spacing w:val="-5"/>
        </w:rPr>
        <w:t>Залоги страстей — впечатления и навыки страстные</w:t>
      </w:r>
    </w:p>
  </w:footnote>
  <w:footnote w:id="889">
    <w:p w:rsidR="00944642" w:rsidRDefault="00944642" w:rsidP="00FD09E3">
      <w:pPr>
        <w:pStyle w:val="a4"/>
        <w:tabs>
          <w:tab w:val="left" w:pos="0"/>
        </w:tabs>
      </w:pPr>
      <w:r>
        <w:rPr>
          <w:rStyle w:val="a6"/>
        </w:rPr>
        <w:footnoteRef/>
      </w:r>
      <w:r>
        <w:t xml:space="preserve"> </w:t>
      </w:r>
      <w:r w:rsidRPr="0027553B">
        <w:rPr>
          <w:rFonts w:eastAsia="Times New Roman"/>
          <w:bCs/>
          <w:i/>
          <w:iCs/>
          <w:color w:val="000000"/>
        </w:rPr>
        <w:t xml:space="preserve">Угнетен Ефрем, поражен судом </w:t>
      </w:r>
      <w:r w:rsidRPr="0027553B">
        <w:rPr>
          <w:rFonts w:eastAsia="Times New Roman"/>
          <w:bCs/>
          <w:color w:val="000000"/>
        </w:rPr>
        <w:t>(Ос. 5. 11)</w:t>
      </w:r>
    </w:p>
  </w:footnote>
  <w:footnote w:id="890">
    <w:p w:rsidR="00944642" w:rsidRDefault="00944642" w:rsidP="00FD09E3">
      <w:pPr>
        <w:pStyle w:val="a4"/>
        <w:tabs>
          <w:tab w:val="left" w:pos="0"/>
        </w:tabs>
      </w:pPr>
      <w:r>
        <w:rPr>
          <w:rStyle w:val="a6"/>
        </w:rPr>
        <w:footnoteRef/>
      </w:r>
      <w:r>
        <w:t xml:space="preserve"> </w:t>
      </w:r>
      <w:r w:rsidRPr="0027553B">
        <w:rPr>
          <w:rFonts w:eastAsia="Times New Roman"/>
          <w:bCs/>
          <w:color w:val="000000"/>
        </w:rPr>
        <w:t>Иер. 42</w:t>
      </w:r>
    </w:p>
  </w:footnote>
  <w:footnote w:id="891">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бойтесь царя Вавилонского, ...говорит Господь, ибо Я с вами, чтобы спасать вас и избавлять от руки его </w:t>
      </w:r>
      <w:r>
        <w:rPr>
          <w:rFonts w:eastAsia="Times New Roman"/>
          <w:color w:val="000000"/>
        </w:rPr>
        <w:t>(Иер. 42. 11)</w:t>
      </w:r>
    </w:p>
  </w:footnote>
  <w:footnote w:id="892">
    <w:p w:rsidR="00944642" w:rsidRDefault="00944642" w:rsidP="00FD09E3">
      <w:pPr>
        <w:pStyle w:val="a4"/>
        <w:tabs>
          <w:tab w:val="left" w:pos="0"/>
        </w:tabs>
      </w:pPr>
      <w:r>
        <w:rPr>
          <w:rStyle w:val="a6"/>
        </w:rPr>
        <w:footnoteRef/>
      </w:r>
      <w:r>
        <w:t xml:space="preserve"> </w:t>
      </w:r>
      <w:r>
        <w:rPr>
          <w:rFonts w:eastAsia="Times New Roman"/>
          <w:i/>
          <w:iCs/>
          <w:color w:val="000000"/>
          <w:spacing w:val="-4"/>
        </w:rPr>
        <w:t xml:space="preserve">...если </w:t>
      </w:r>
      <w:r>
        <w:rPr>
          <w:rFonts w:eastAsia="Times New Roman"/>
          <w:i/>
          <w:iCs/>
          <w:color w:val="000000"/>
        </w:rPr>
        <w:t>вы решительно обратите лица ваши, чтобы идти в Египет, и пойде</w:t>
      </w:r>
      <w:r>
        <w:rPr>
          <w:rFonts w:eastAsia="Times New Roman"/>
          <w:i/>
          <w:iCs/>
          <w:color w:val="000000"/>
        </w:rPr>
        <w:softHyphen/>
      </w:r>
      <w:r>
        <w:rPr>
          <w:rFonts w:eastAsia="Times New Roman"/>
          <w:i/>
          <w:iCs/>
          <w:color w:val="000000"/>
          <w:spacing w:val="-1"/>
        </w:rPr>
        <w:t>те, чтобы жить там... и вы будете проклятием и ужасом, и поруга</w:t>
      </w:r>
      <w:r>
        <w:rPr>
          <w:rFonts w:eastAsia="Times New Roman"/>
          <w:i/>
          <w:iCs/>
          <w:color w:val="000000"/>
          <w:spacing w:val="-1"/>
        </w:rPr>
        <w:softHyphen/>
      </w:r>
      <w:r>
        <w:rPr>
          <w:rFonts w:eastAsia="Times New Roman"/>
          <w:i/>
          <w:iCs/>
          <w:color w:val="000000"/>
        </w:rPr>
        <w:t xml:space="preserve">нием и поношением, и не увидите более места сего (Иер. </w:t>
      </w:r>
      <w:r>
        <w:rPr>
          <w:rFonts w:eastAsia="Times New Roman"/>
          <w:color w:val="000000"/>
        </w:rPr>
        <w:t>42. 15, 18)</w:t>
      </w:r>
    </w:p>
  </w:footnote>
  <w:footnote w:id="893">
    <w:p w:rsidR="00944642" w:rsidRDefault="00944642" w:rsidP="00FD09E3">
      <w:pPr>
        <w:pStyle w:val="a4"/>
        <w:tabs>
          <w:tab w:val="left" w:pos="0"/>
        </w:tabs>
      </w:pPr>
      <w:r>
        <w:rPr>
          <w:rStyle w:val="a6"/>
        </w:rPr>
        <w:footnoteRef/>
      </w:r>
      <w:r>
        <w:t xml:space="preserve"> </w:t>
      </w:r>
      <w:r>
        <w:rPr>
          <w:rFonts w:eastAsia="Times New Roman"/>
          <w:i/>
          <w:iCs/>
          <w:color w:val="000000"/>
          <w:spacing w:val="-1"/>
        </w:rPr>
        <w:t>...-«не хотим жить на этой земле», ...-«мы пойдем в землю Египетс</w:t>
      </w:r>
      <w:r>
        <w:rPr>
          <w:rFonts w:eastAsia="Times New Roman"/>
          <w:i/>
          <w:iCs/>
          <w:color w:val="000000"/>
          <w:spacing w:val="-1"/>
        </w:rPr>
        <w:softHyphen/>
      </w:r>
      <w:r>
        <w:rPr>
          <w:rFonts w:eastAsia="Times New Roman"/>
          <w:i/>
          <w:iCs/>
          <w:color w:val="000000"/>
        </w:rPr>
        <w:t xml:space="preserve">кую, где войны не увидим и трубного голоса не услышим, и голодать не будем, и там будем жить» </w:t>
      </w:r>
      <w:r>
        <w:rPr>
          <w:rFonts w:eastAsia="Times New Roman"/>
          <w:color w:val="000000"/>
        </w:rPr>
        <w:t>(Иер. 42. 13, 14)</w:t>
      </w:r>
    </w:p>
  </w:footnote>
  <w:footnote w:id="894">
    <w:p w:rsidR="00944642" w:rsidRDefault="00944642" w:rsidP="00FD09E3">
      <w:pPr>
        <w:pStyle w:val="a4"/>
        <w:tabs>
          <w:tab w:val="left" w:pos="0"/>
        </w:tabs>
      </w:pPr>
      <w:r>
        <w:rPr>
          <w:rStyle w:val="a6"/>
        </w:rPr>
        <w:footnoteRef/>
      </w:r>
      <w:r>
        <w:t xml:space="preserve"> </w:t>
      </w:r>
      <w:r>
        <w:rPr>
          <w:rFonts w:eastAsia="Times New Roman"/>
          <w:color w:val="000000"/>
        </w:rPr>
        <w:t xml:space="preserve">После взятия </w:t>
      </w:r>
      <w:r>
        <w:rPr>
          <w:rFonts w:eastAsia="Times New Roman"/>
          <w:color w:val="000000"/>
          <w:spacing w:val="-2"/>
        </w:rPr>
        <w:t>вавилонянами Иерусалима и бегства во Египет оставшихся иудеев, На</w:t>
      </w:r>
      <w:r>
        <w:rPr>
          <w:rFonts w:eastAsia="Times New Roman"/>
          <w:color w:val="000000"/>
          <w:spacing w:val="-2"/>
        </w:rPr>
        <w:softHyphen/>
        <w:t xml:space="preserve">вуходоносор, царь Вавилонский, завоевал Египет и захватил бежавших </w:t>
      </w:r>
      <w:r>
        <w:rPr>
          <w:rFonts w:eastAsia="Times New Roman"/>
          <w:color w:val="000000"/>
          <w:spacing w:val="-3"/>
        </w:rPr>
        <w:t xml:space="preserve">туда Иудеев. Навуходоносор владел и Ассириею, а потому называется и </w:t>
      </w:r>
      <w:r>
        <w:rPr>
          <w:rFonts w:eastAsia="Times New Roman"/>
          <w:color w:val="000000"/>
          <w:spacing w:val="-2"/>
        </w:rPr>
        <w:t>царем Вавилонским и царем Ассирийским</w:t>
      </w:r>
    </w:p>
  </w:footnote>
  <w:footnote w:id="895">
    <w:p w:rsidR="00944642" w:rsidRDefault="00944642" w:rsidP="00FD09E3">
      <w:pPr>
        <w:pStyle w:val="a4"/>
        <w:tabs>
          <w:tab w:val="left" w:pos="0"/>
        </w:tabs>
      </w:pPr>
      <w:r>
        <w:rPr>
          <w:rStyle w:val="a6"/>
        </w:rPr>
        <w:footnoteRef/>
      </w:r>
      <w:r>
        <w:t xml:space="preserve"> ..м</w:t>
      </w:r>
      <w:r>
        <w:rPr>
          <w:rFonts w:eastAsia="Times New Roman"/>
          <w:i/>
          <w:iCs/>
          <w:color w:val="000000"/>
        </w:rPr>
        <w:t>олитесь о жизни На</w:t>
      </w:r>
      <w:r>
        <w:rPr>
          <w:rFonts w:eastAsia="Times New Roman"/>
          <w:i/>
          <w:iCs/>
          <w:color w:val="000000"/>
        </w:rPr>
        <w:softHyphen/>
        <w:t xml:space="preserve">вуходоносора </w:t>
      </w:r>
      <w:r>
        <w:rPr>
          <w:rFonts w:eastAsia="Times New Roman"/>
          <w:color w:val="000000"/>
        </w:rPr>
        <w:t>(Вар. 1. 11).</w:t>
      </w:r>
    </w:p>
  </w:footnote>
  <w:footnote w:id="896">
    <w:p w:rsidR="00944642" w:rsidRDefault="00944642" w:rsidP="00FD09E3">
      <w:pPr>
        <w:pStyle w:val="a4"/>
        <w:tabs>
          <w:tab w:val="left" w:pos="0"/>
        </w:tabs>
      </w:pPr>
      <w:r>
        <w:rPr>
          <w:rStyle w:val="a6"/>
        </w:rPr>
        <w:footnoteRef/>
      </w:r>
      <w:r>
        <w:t xml:space="preserve"> </w:t>
      </w:r>
      <w:r>
        <w:rPr>
          <w:rFonts w:eastAsia="Times New Roman"/>
          <w:color w:val="000000"/>
          <w:spacing w:val="-2"/>
        </w:rPr>
        <w:t>Исполнившего страсть в самом деле му</w:t>
      </w:r>
      <w:r>
        <w:rPr>
          <w:rFonts w:eastAsia="Times New Roman"/>
          <w:color w:val="000000"/>
          <w:spacing w:val="-2"/>
        </w:rPr>
        <w:softHyphen/>
      </w:r>
      <w:r>
        <w:rPr>
          <w:rFonts w:eastAsia="Times New Roman"/>
          <w:color w:val="000000"/>
          <w:spacing w:val="-3"/>
        </w:rPr>
        <w:t>чат, после сделанного им согрешения, хотя он и раскается в нем, помыс</w:t>
      </w:r>
      <w:r>
        <w:rPr>
          <w:rFonts w:eastAsia="Times New Roman"/>
          <w:color w:val="000000"/>
          <w:spacing w:val="-3"/>
        </w:rPr>
        <w:softHyphen/>
      </w:r>
      <w:r>
        <w:rPr>
          <w:rFonts w:eastAsia="Times New Roman"/>
          <w:color w:val="000000"/>
        </w:rPr>
        <w:t xml:space="preserve">лы и мечтания соделанного им греха, мучат в продолжение значительного времени. Это можно видеть во многих жизнеописаниях святых </w:t>
      </w:r>
      <w:r>
        <w:rPr>
          <w:rFonts w:eastAsia="Times New Roman"/>
          <w:color w:val="000000"/>
          <w:spacing w:val="-2"/>
        </w:rPr>
        <w:t>Отцов, между прочими и в жизнеописании преподобной Марии Египет</w:t>
      </w:r>
      <w:r>
        <w:rPr>
          <w:rFonts w:eastAsia="Times New Roman"/>
          <w:color w:val="000000"/>
          <w:spacing w:val="-2"/>
        </w:rPr>
        <w:softHyphen/>
      </w:r>
      <w:r>
        <w:rPr>
          <w:rFonts w:eastAsia="Times New Roman"/>
          <w:color w:val="000000"/>
          <w:spacing w:val="-1"/>
        </w:rPr>
        <w:t xml:space="preserve">ской. Иногда же восстает страсть и в таком подвижнике, который не исполнял ее делом, томит его страстными помыслами, мечтаниями и </w:t>
      </w:r>
      <w:r>
        <w:rPr>
          <w:rFonts w:eastAsia="Times New Roman"/>
          <w:color w:val="000000"/>
        </w:rPr>
        <w:t>пожеланиями. Очевидно, что преподобный авва Дорофей говорит здесь о том и о другом случае вместе</w:t>
      </w:r>
    </w:p>
  </w:footnote>
  <w:footnote w:id="897">
    <w:p w:rsidR="00944642" w:rsidRDefault="00944642" w:rsidP="00FD09E3">
      <w:pPr>
        <w:pStyle w:val="a4"/>
        <w:tabs>
          <w:tab w:val="left" w:pos="0"/>
        </w:tabs>
      </w:pPr>
      <w:r>
        <w:rPr>
          <w:rStyle w:val="a6"/>
        </w:rPr>
        <w:footnoteRef/>
      </w:r>
      <w:r>
        <w:t xml:space="preserve"> </w:t>
      </w:r>
      <w:r w:rsidRPr="00D27C1E">
        <w:rPr>
          <w:rFonts w:eastAsia="Times New Roman"/>
          <w:bCs/>
          <w:i/>
          <w:iCs/>
          <w:color w:val="000000"/>
          <w:spacing w:val="-2"/>
        </w:rPr>
        <w:t>Тогда как нечестивые возникают, как трава, и делающие безза</w:t>
      </w:r>
      <w:r w:rsidRPr="00D27C1E">
        <w:rPr>
          <w:rFonts w:eastAsia="Times New Roman"/>
          <w:bCs/>
          <w:i/>
          <w:iCs/>
          <w:color w:val="000000"/>
          <w:spacing w:val="-2"/>
        </w:rPr>
        <w:softHyphen/>
      </w:r>
      <w:r w:rsidRPr="00D27C1E">
        <w:rPr>
          <w:rFonts w:eastAsia="Times New Roman"/>
          <w:bCs/>
          <w:i/>
          <w:iCs/>
          <w:color w:val="000000"/>
          <w:spacing w:val="-1"/>
        </w:rPr>
        <w:t xml:space="preserve">коние цветут, чтобы исчезнуть навеки </w:t>
      </w:r>
      <w:r w:rsidRPr="00D27C1E">
        <w:rPr>
          <w:rFonts w:eastAsia="Times New Roman"/>
          <w:bCs/>
          <w:color w:val="000000"/>
          <w:spacing w:val="-1"/>
        </w:rPr>
        <w:t>(Пс. 91. 8)</w:t>
      </w:r>
    </w:p>
  </w:footnote>
  <w:footnote w:id="898">
    <w:p w:rsidR="00944642" w:rsidRDefault="00944642" w:rsidP="00FD09E3">
      <w:pPr>
        <w:pStyle w:val="a4"/>
        <w:tabs>
          <w:tab w:val="left" w:pos="0"/>
        </w:tabs>
      </w:pPr>
      <w:r>
        <w:rPr>
          <w:rStyle w:val="a6"/>
        </w:rPr>
        <w:footnoteRef/>
      </w:r>
      <w:r>
        <w:t xml:space="preserve"> </w:t>
      </w:r>
      <w:r w:rsidRPr="00D27C1E">
        <w:rPr>
          <w:rFonts w:eastAsia="Times New Roman"/>
          <w:bCs/>
          <w:i/>
          <w:iCs/>
          <w:color w:val="000000"/>
          <w:spacing w:val="-2"/>
        </w:rPr>
        <w:t>Тогда как нечестивые возникают, как трава, и делающие безза</w:t>
      </w:r>
      <w:r w:rsidRPr="00D27C1E">
        <w:rPr>
          <w:rFonts w:eastAsia="Times New Roman"/>
          <w:bCs/>
          <w:i/>
          <w:iCs/>
          <w:color w:val="000000"/>
          <w:spacing w:val="-2"/>
        </w:rPr>
        <w:softHyphen/>
      </w:r>
      <w:r w:rsidRPr="00D27C1E">
        <w:rPr>
          <w:rFonts w:eastAsia="Times New Roman"/>
          <w:bCs/>
          <w:i/>
          <w:iCs/>
          <w:color w:val="000000"/>
          <w:spacing w:val="-1"/>
        </w:rPr>
        <w:t xml:space="preserve">коние цветут, чтобы исчезнуть навеки </w:t>
      </w:r>
      <w:r w:rsidRPr="00D27C1E">
        <w:rPr>
          <w:rFonts w:eastAsia="Times New Roman"/>
          <w:bCs/>
          <w:color w:val="000000"/>
          <w:spacing w:val="-1"/>
        </w:rPr>
        <w:t>(Пс. 91. 8)</w:t>
      </w:r>
    </w:p>
  </w:footnote>
  <w:footnote w:id="899">
    <w:p w:rsidR="00944642" w:rsidRDefault="00944642" w:rsidP="00FD09E3">
      <w:pPr>
        <w:pStyle w:val="a4"/>
        <w:tabs>
          <w:tab w:val="left" w:pos="0"/>
        </w:tabs>
      </w:pPr>
      <w:r>
        <w:rPr>
          <w:rStyle w:val="a6"/>
        </w:rPr>
        <w:footnoteRef/>
      </w:r>
      <w:r>
        <w:t xml:space="preserve"> </w:t>
      </w:r>
      <w:r w:rsidRPr="00D27C1E">
        <w:rPr>
          <w:rFonts w:eastAsia="Times New Roman"/>
          <w:bCs/>
          <w:color w:val="000000"/>
          <w:spacing w:val="-8"/>
        </w:rPr>
        <w:t>Кирпич — по-</w:t>
      </w:r>
      <w:r w:rsidRPr="00D27C1E">
        <w:rPr>
          <w:rFonts w:eastAsia="Times New Roman"/>
          <w:bCs/>
          <w:color w:val="000000"/>
          <w:spacing w:val="-6"/>
        </w:rPr>
        <w:t>славянски плиифы</w:t>
      </w:r>
    </w:p>
  </w:footnote>
  <w:footnote w:id="900">
    <w:p w:rsidR="00944642" w:rsidRDefault="00944642" w:rsidP="00FD09E3">
      <w:pPr>
        <w:pStyle w:val="a4"/>
        <w:tabs>
          <w:tab w:val="left" w:pos="0"/>
        </w:tabs>
      </w:pPr>
      <w:r>
        <w:rPr>
          <w:rStyle w:val="a6"/>
        </w:rPr>
        <w:footnoteRef/>
      </w:r>
      <w:r>
        <w:t xml:space="preserve"> </w:t>
      </w:r>
      <w:r w:rsidRPr="00D27C1E">
        <w:rPr>
          <w:rFonts w:eastAsia="Times New Roman"/>
          <w:bCs/>
          <w:i/>
          <w:iCs/>
          <w:color w:val="000000"/>
          <w:spacing w:val="-3"/>
        </w:rPr>
        <w:t xml:space="preserve">...праздны вы, праздны, поэтому и говорите: </w:t>
      </w:r>
      <w:r w:rsidRPr="00D27C1E">
        <w:rPr>
          <w:rFonts w:eastAsia="Times New Roman"/>
          <w:bCs/>
          <w:i/>
          <w:iCs/>
          <w:color w:val="000000"/>
        </w:rPr>
        <w:t xml:space="preserve">пойдем, принесем жертву Господу </w:t>
      </w:r>
      <w:r w:rsidRPr="00D27C1E">
        <w:rPr>
          <w:rFonts w:eastAsia="Times New Roman"/>
          <w:bCs/>
          <w:color w:val="000000"/>
        </w:rPr>
        <w:t>(Исх 5. 17)</w:t>
      </w:r>
    </w:p>
  </w:footnote>
  <w:footnote w:id="901">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разве, упав, не встают и, совратившись с дороги, не возвращаются? </w:t>
      </w:r>
      <w:r>
        <w:rPr>
          <w:rFonts w:eastAsia="Times New Roman"/>
          <w:color w:val="000000"/>
        </w:rPr>
        <w:t>(Иер. 8. 4)</w:t>
      </w:r>
    </w:p>
  </w:footnote>
  <w:footnote w:id="902">
    <w:p w:rsidR="00944642" w:rsidRDefault="00944642" w:rsidP="00FD09E3">
      <w:pPr>
        <w:pStyle w:val="a4"/>
        <w:tabs>
          <w:tab w:val="left" w:pos="0"/>
        </w:tabs>
      </w:pPr>
      <w:r>
        <w:rPr>
          <w:rStyle w:val="a6"/>
        </w:rPr>
        <w:footnoteRef/>
      </w:r>
      <w:r>
        <w:t xml:space="preserve"> </w:t>
      </w:r>
      <w:r>
        <w:rPr>
          <w:rFonts w:eastAsia="Times New Roman"/>
          <w:i/>
          <w:iCs/>
          <w:color w:val="000000"/>
        </w:rPr>
        <w:t>Возвратитесь, ...дети: Я исцелю вашу непокор</w:t>
      </w:r>
      <w:r>
        <w:rPr>
          <w:rFonts w:eastAsia="Times New Roman"/>
          <w:i/>
          <w:iCs/>
          <w:color w:val="000000"/>
        </w:rPr>
        <w:softHyphen/>
        <w:t xml:space="preserve">ность </w:t>
      </w:r>
      <w:r>
        <w:rPr>
          <w:rFonts w:eastAsia="Times New Roman"/>
          <w:color w:val="000000"/>
        </w:rPr>
        <w:t>(Иер. 3. 22)</w:t>
      </w:r>
    </w:p>
  </w:footnote>
  <w:footnote w:id="903">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...пойдите, совершите служение Господу [Богу вашему], пусть только останется мелкий и крупный скот ваш </w:t>
      </w:r>
      <w:r>
        <w:rPr>
          <w:rFonts w:eastAsia="Times New Roman"/>
          <w:color w:val="000000"/>
        </w:rPr>
        <w:t>(Исх. 10. 24)</w:t>
      </w:r>
    </w:p>
  </w:footnote>
  <w:footnote w:id="904">
    <w:p w:rsidR="00944642" w:rsidRDefault="00944642" w:rsidP="00FD09E3">
      <w:pPr>
        <w:pStyle w:val="a4"/>
        <w:tabs>
          <w:tab w:val="left" w:pos="0"/>
        </w:tabs>
      </w:pPr>
      <w:r>
        <w:rPr>
          <w:rStyle w:val="a6"/>
        </w:rPr>
        <w:footnoteRef/>
      </w:r>
      <w:r>
        <w:t xml:space="preserve"> </w:t>
      </w:r>
      <w:r>
        <w:rPr>
          <w:rFonts w:eastAsia="Times New Roman"/>
          <w:color w:val="000000"/>
          <w:spacing w:val="-1"/>
        </w:rPr>
        <w:t>Помышления подвижника, если будут вращаться в земном и суетном, то непременно привлекут его к плотской жизни и к согрешени</w:t>
      </w:r>
      <w:r>
        <w:rPr>
          <w:rFonts w:eastAsia="Times New Roman"/>
          <w:color w:val="000000"/>
        </w:rPr>
        <w:t>ям</w:t>
      </w:r>
    </w:p>
  </w:footnote>
  <w:footnote w:id="905">
    <w:p w:rsidR="00944642" w:rsidRDefault="00944642" w:rsidP="00FD09E3">
      <w:pPr>
        <w:pStyle w:val="a4"/>
        <w:tabs>
          <w:tab w:val="left" w:pos="0"/>
        </w:tabs>
      </w:pPr>
      <w:r>
        <w:rPr>
          <w:rStyle w:val="a6"/>
        </w:rPr>
        <w:footnoteRef/>
      </w:r>
      <w:r>
        <w:t xml:space="preserve"> </w:t>
      </w:r>
      <w:r>
        <w:rPr>
          <w:rFonts w:eastAsia="Times New Roman"/>
          <w:color w:val="000000"/>
        </w:rPr>
        <w:t>Исх. 10. 25</w:t>
      </w:r>
    </w:p>
  </w:footnote>
  <w:footnote w:id="906">
    <w:p w:rsidR="00944642" w:rsidRDefault="00944642" w:rsidP="00FD09E3">
      <w:pPr>
        <w:pStyle w:val="a4"/>
        <w:tabs>
          <w:tab w:val="left" w:pos="0"/>
        </w:tabs>
      </w:pPr>
      <w:r>
        <w:rPr>
          <w:rStyle w:val="a6"/>
        </w:rPr>
        <w:footnoteRef/>
      </w:r>
      <w:r>
        <w:t xml:space="preserve"> </w:t>
      </w:r>
      <w:r w:rsidRPr="00932D61">
        <w:rPr>
          <w:bCs/>
          <w:i/>
          <w:iCs/>
          <w:color w:val="000000"/>
          <w:spacing w:val="-5"/>
        </w:rPr>
        <w:t>...</w:t>
      </w:r>
      <w:r w:rsidRPr="00932D61">
        <w:rPr>
          <w:rFonts w:eastAsia="Times New Roman"/>
          <w:bCs/>
          <w:i/>
          <w:iCs/>
          <w:color w:val="000000"/>
          <w:spacing w:val="-5"/>
        </w:rPr>
        <w:t xml:space="preserve">что многими скорбями надлежит нам войти в Царствие Божие </w:t>
      </w:r>
      <w:r w:rsidRPr="00932D61">
        <w:rPr>
          <w:rFonts w:eastAsia="Times New Roman"/>
          <w:bCs/>
          <w:color w:val="000000"/>
          <w:spacing w:val="-4"/>
        </w:rPr>
        <w:t xml:space="preserve">С Деян. 14. 22). || </w:t>
      </w:r>
      <w:r w:rsidRPr="00932D61">
        <w:rPr>
          <w:rFonts w:eastAsia="Times New Roman"/>
          <w:bCs/>
          <w:color w:val="000000"/>
          <w:vertAlign w:val="superscript"/>
        </w:rPr>
        <w:t>2</w:t>
      </w:r>
      <w:r w:rsidRPr="00932D61">
        <w:rPr>
          <w:rFonts w:eastAsia="Times New Roman"/>
          <w:bCs/>
          <w:color w:val="000000"/>
        </w:rPr>
        <w:t xml:space="preserve"> Ис. 33. 2. || </w:t>
      </w:r>
      <w:r w:rsidRPr="00932D61">
        <w:rPr>
          <w:rFonts w:eastAsia="Times New Roman"/>
          <w:bCs/>
          <w:color w:val="000000"/>
          <w:vertAlign w:val="superscript"/>
        </w:rPr>
        <w:t>3</w:t>
      </w:r>
      <w:r w:rsidRPr="00932D61">
        <w:rPr>
          <w:rFonts w:eastAsia="Times New Roman"/>
          <w:bCs/>
          <w:color w:val="000000"/>
        </w:rPr>
        <w:t xml:space="preserve"> </w:t>
      </w:r>
      <w:r w:rsidRPr="00932D61">
        <w:rPr>
          <w:rFonts w:eastAsia="Times New Roman"/>
          <w:bCs/>
          <w:color w:val="000000"/>
          <w:spacing w:val="-7"/>
        </w:rPr>
        <w:t xml:space="preserve">Поучение 13. О том, как переносить </w:t>
      </w:r>
      <w:r w:rsidRPr="00932D61">
        <w:rPr>
          <w:rFonts w:eastAsia="Times New Roman"/>
          <w:bCs/>
          <w:color w:val="000000"/>
        </w:rPr>
        <w:t>скорби</w:t>
      </w:r>
    </w:p>
  </w:footnote>
  <w:footnote w:id="907">
    <w:p w:rsidR="00944642" w:rsidRDefault="00944642" w:rsidP="00FD09E3">
      <w:pPr>
        <w:pStyle w:val="a4"/>
        <w:tabs>
          <w:tab w:val="left" w:pos="0"/>
        </w:tabs>
      </w:pPr>
      <w:r>
        <w:rPr>
          <w:rStyle w:val="a6"/>
        </w:rPr>
        <w:footnoteRef/>
      </w:r>
      <w:r>
        <w:t xml:space="preserve"> Ис. 33:2 </w:t>
      </w:r>
    </w:p>
  </w:footnote>
  <w:footnote w:id="908">
    <w:p w:rsidR="00944642" w:rsidRDefault="00944642" w:rsidP="00FD09E3">
      <w:pPr>
        <w:pStyle w:val="a4"/>
        <w:tabs>
          <w:tab w:val="left" w:pos="0"/>
        </w:tabs>
      </w:pPr>
      <w:r>
        <w:rPr>
          <w:rStyle w:val="a6"/>
        </w:rPr>
        <w:footnoteRef/>
      </w:r>
      <w:r>
        <w:t xml:space="preserve"> Поучение 13. О том, как переносить скорби</w:t>
      </w:r>
    </w:p>
  </w:footnote>
  <w:footnote w:id="909">
    <w:p w:rsidR="00944642" w:rsidRDefault="00944642" w:rsidP="00FD09E3">
      <w:pPr>
        <w:pStyle w:val="a4"/>
        <w:tabs>
          <w:tab w:val="left" w:pos="0"/>
        </w:tabs>
      </w:pPr>
      <w:r>
        <w:rPr>
          <w:rStyle w:val="a6"/>
        </w:rPr>
        <w:footnoteRef/>
      </w:r>
      <w:r>
        <w:t xml:space="preserve"> </w:t>
      </w:r>
      <w:r w:rsidRPr="00932D61">
        <w:rPr>
          <w:rFonts w:eastAsia="Times New Roman"/>
          <w:bCs/>
          <w:i/>
          <w:iCs/>
          <w:color w:val="000000"/>
        </w:rPr>
        <w:t xml:space="preserve">Полною ненавистью ненавижу их: враги они мне </w:t>
      </w:r>
      <w:r w:rsidRPr="00932D61">
        <w:rPr>
          <w:rFonts w:eastAsia="Times New Roman"/>
          <w:bCs/>
          <w:color w:val="000000"/>
        </w:rPr>
        <w:t>(Пс. 138. 22)</w:t>
      </w:r>
    </w:p>
  </w:footnote>
  <w:footnote w:id="910">
    <w:p w:rsidR="00944642" w:rsidRDefault="00944642" w:rsidP="00FD09E3">
      <w:pPr>
        <w:pStyle w:val="a4"/>
        <w:tabs>
          <w:tab w:val="left" w:pos="0"/>
        </w:tabs>
      </w:pPr>
      <w:r>
        <w:rPr>
          <w:rStyle w:val="a6"/>
        </w:rPr>
        <w:footnoteRef/>
      </w:r>
      <w:r>
        <w:t xml:space="preserve"> </w:t>
      </w:r>
      <w:r>
        <w:rPr>
          <w:rFonts w:eastAsia="Times New Roman"/>
          <w:color w:val="000000"/>
        </w:rPr>
        <w:t>Поучение 19, состоящее из кратких изречений</w:t>
      </w:r>
    </w:p>
  </w:footnote>
  <w:footnote w:id="911">
    <w:p w:rsidR="00944642" w:rsidRDefault="00944642" w:rsidP="00FD09E3">
      <w:pPr>
        <w:pStyle w:val="a4"/>
        <w:tabs>
          <w:tab w:val="left" w:pos="0"/>
        </w:tabs>
      </w:pPr>
      <w:r>
        <w:rPr>
          <w:rStyle w:val="a6"/>
        </w:rPr>
        <w:footnoteRef/>
      </w:r>
      <w:r>
        <w:t xml:space="preserve"> </w:t>
      </w:r>
      <w:r>
        <w:rPr>
          <w:rFonts w:eastAsia="Times New Roman"/>
          <w:color w:val="000000"/>
          <w:spacing w:val="-1"/>
        </w:rPr>
        <w:t>Поучение 17</w:t>
      </w:r>
    </w:p>
  </w:footnote>
  <w:footnote w:id="912">
    <w:p w:rsidR="00944642" w:rsidRDefault="00944642" w:rsidP="00FD09E3">
      <w:pPr>
        <w:pStyle w:val="a4"/>
        <w:tabs>
          <w:tab w:val="left" w:pos="0"/>
        </w:tabs>
      </w:pPr>
      <w:r>
        <w:rPr>
          <w:rStyle w:val="a6"/>
        </w:rPr>
        <w:footnoteRef/>
      </w:r>
      <w:r>
        <w:t xml:space="preserve"> </w:t>
      </w:r>
      <w:r w:rsidRPr="00932D61">
        <w:rPr>
          <w:rFonts w:eastAsia="Times New Roman"/>
          <w:bCs/>
          <w:i/>
          <w:iCs/>
          <w:color w:val="000000"/>
        </w:rPr>
        <w:t xml:space="preserve">Лицемер! вынь прежде бревно из твоего глаза и тогда увидишь, как вынуть сучок из глаза брата твоего </w:t>
      </w:r>
      <w:r w:rsidRPr="00932D61">
        <w:rPr>
          <w:rFonts w:eastAsia="Times New Roman"/>
          <w:bCs/>
          <w:color w:val="000000"/>
        </w:rPr>
        <w:t>(Мф. 7. 5)</w:t>
      </w:r>
    </w:p>
  </w:footnote>
  <w:footnote w:id="913">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Горе тебе, который подаешь ближнему твоему питье с примесью </w:t>
      </w:r>
      <w:r>
        <w:rPr>
          <w:rFonts w:eastAsia="Times New Roman"/>
          <w:i/>
          <w:iCs/>
          <w:color w:val="000000"/>
        </w:rPr>
        <w:t xml:space="preserve">злобы твоей и делаешь его пьяным(Авв. 2. </w:t>
      </w:r>
      <w:r>
        <w:rPr>
          <w:rFonts w:eastAsia="Times New Roman"/>
          <w:color w:val="000000"/>
        </w:rPr>
        <w:t>15)</w:t>
      </w:r>
    </w:p>
  </w:footnote>
  <w:footnote w:id="914">
    <w:p w:rsidR="00944642" w:rsidRDefault="00944642" w:rsidP="00FD09E3">
      <w:pPr>
        <w:pStyle w:val="a4"/>
        <w:tabs>
          <w:tab w:val="left" w:pos="0"/>
        </w:tabs>
      </w:pPr>
      <w:r>
        <w:rPr>
          <w:rStyle w:val="a6"/>
        </w:rPr>
        <w:footnoteRef/>
      </w:r>
      <w:r>
        <w:t xml:space="preserve"> </w:t>
      </w:r>
      <w:r>
        <w:rPr>
          <w:rFonts w:eastAsia="Times New Roman"/>
          <w:i/>
          <w:iCs/>
          <w:color w:val="000000"/>
        </w:rPr>
        <w:t>...любовь покрыва</w:t>
      </w:r>
      <w:r>
        <w:rPr>
          <w:rFonts w:eastAsia="Times New Roman"/>
          <w:i/>
          <w:iCs/>
          <w:color w:val="000000"/>
        </w:rPr>
        <w:softHyphen/>
        <w:t xml:space="preserve">ет множество грехов </w:t>
      </w:r>
      <w:r>
        <w:rPr>
          <w:rFonts w:eastAsia="Times New Roman"/>
          <w:color w:val="000000"/>
        </w:rPr>
        <w:t>(1 Пет. 4. 8)</w:t>
      </w:r>
    </w:p>
  </w:footnote>
  <w:footnote w:id="915">
    <w:p w:rsidR="00944642" w:rsidRDefault="00944642" w:rsidP="00FD09E3">
      <w:pPr>
        <w:pStyle w:val="a4"/>
        <w:tabs>
          <w:tab w:val="left" w:pos="0"/>
        </w:tabs>
      </w:pPr>
      <w:r>
        <w:rPr>
          <w:rStyle w:val="a6"/>
        </w:rPr>
        <w:footnoteRef/>
      </w:r>
      <w:r>
        <w:t xml:space="preserve"> </w:t>
      </w:r>
      <w:r>
        <w:rPr>
          <w:rFonts w:eastAsia="Times New Roman"/>
          <w:color w:val="000000"/>
        </w:rPr>
        <w:t>1 Кор. 13. 5, 7</w:t>
      </w:r>
    </w:p>
  </w:footnote>
  <w:footnote w:id="916">
    <w:p w:rsidR="00944642" w:rsidRDefault="00944642" w:rsidP="00FD09E3">
      <w:pPr>
        <w:pStyle w:val="a4"/>
        <w:tabs>
          <w:tab w:val="left" w:pos="0"/>
        </w:tabs>
      </w:pPr>
      <w:r>
        <w:rPr>
          <w:rStyle w:val="a6"/>
        </w:rPr>
        <w:footnoteRef/>
      </w:r>
      <w:r>
        <w:t xml:space="preserve"> </w:t>
      </w:r>
      <w:r w:rsidRPr="00BC33A7">
        <w:rPr>
          <w:bCs/>
          <w:i/>
          <w:iCs/>
          <w:color w:val="000000"/>
        </w:rPr>
        <w:t>...</w:t>
      </w:r>
      <w:r w:rsidRPr="00BC33A7">
        <w:rPr>
          <w:rFonts w:eastAsia="Times New Roman"/>
          <w:bCs/>
          <w:i/>
          <w:iCs/>
          <w:color w:val="000000"/>
        </w:rPr>
        <w:t>составляем</w:t>
      </w:r>
      <w:r>
        <w:rPr>
          <w:rFonts w:eastAsia="Times New Roman"/>
          <w:bCs/>
          <w:i/>
          <w:iCs/>
          <w:color w:val="000000"/>
        </w:rPr>
        <w:t xml:space="preserve"> </w:t>
      </w:r>
      <w:r w:rsidRPr="00BC33A7">
        <w:rPr>
          <w:rFonts w:eastAsia="Times New Roman"/>
          <w:i/>
          <w:iCs/>
          <w:color w:val="000000"/>
        </w:rPr>
        <w:t xml:space="preserve">одно тело... а порознь один для другого члены (Рим. </w:t>
      </w:r>
      <w:r w:rsidRPr="00BC33A7">
        <w:rPr>
          <w:rFonts w:eastAsia="Times New Roman"/>
          <w:color w:val="000000"/>
        </w:rPr>
        <w:t>12, 5)</w:t>
      </w:r>
    </w:p>
  </w:footnote>
  <w:footnote w:id="917">
    <w:p w:rsidR="00944642" w:rsidRDefault="00944642" w:rsidP="00FD09E3">
      <w:pPr>
        <w:pStyle w:val="a4"/>
        <w:tabs>
          <w:tab w:val="left" w:pos="0"/>
        </w:tabs>
      </w:pPr>
      <w:r>
        <w:rPr>
          <w:rStyle w:val="a6"/>
        </w:rPr>
        <w:footnoteRef/>
      </w:r>
      <w:r>
        <w:t xml:space="preserve"> </w:t>
      </w:r>
      <w:r w:rsidRPr="00BC33A7">
        <w:rPr>
          <w:rFonts w:eastAsia="Times New Roman"/>
          <w:i/>
          <w:iCs/>
          <w:color w:val="000000"/>
        </w:rPr>
        <w:t xml:space="preserve">...страдает ли один член, страдают </w:t>
      </w:r>
      <w:r w:rsidRPr="00BC33A7">
        <w:rPr>
          <w:rFonts w:eastAsia="Times New Roman"/>
          <w:bCs/>
          <w:i/>
          <w:iCs/>
          <w:color w:val="000000"/>
        </w:rPr>
        <w:t xml:space="preserve">с </w:t>
      </w:r>
      <w:r w:rsidRPr="00BC33A7">
        <w:rPr>
          <w:rFonts w:eastAsia="Times New Roman"/>
          <w:i/>
          <w:iCs/>
          <w:color w:val="000000"/>
        </w:rPr>
        <w:t xml:space="preserve">ним все члены </w:t>
      </w:r>
      <w:r w:rsidRPr="00BC33A7">
        <w:rPr>
          <w:rFonts w:eastAsia="Times New Roman"/>
          <w:bCs/>
          <w:color w:val="000000"/>
        </w:rPr>
        <w:t>(1 Кор. 12. 26)</w:t>
      </w:r>
    </w:p>
  </w:footnote>
  <w:footnote w:id="918">
    <w:p w:rsidR="00944642" w:rsidRDefault="00944642" w:rsidP="00FD09E3">
      <w:pPr>
        <w:pStyle w:val="a4"/>
        <w:tabs>
          <w:tab w:val="left" w:pos="0"/>
        </w:tabs>
      </w:pPr>
      <w:r>
        <w:rPr>
          <w:rStyle w:val="a6"/>
        </w:rPr>
        <w:footnoteRef/>
      </w:r>
      <w:r>
        <w:t xml:space="preserve"> </w:t>
      </w:r>
      <w:r w:rsidRPr="00BC33A7">
        <w:rPr>
          <w:rFonts w:eastAsia="Times New Roman"/>
          <w:bCs/>
          <w:color w:val="000000"/>
          <w:spacing w:val="-4"/>
        </w:rPr>
        <w:t>Поучение 6 о том, чтоб не осуждать ближнего</w:t>
      </w:r>
    </w:p>
  </w:footnote>
  <w:footnote w:id="919">
    <w:p w:rsidR="00944642" w:rsidRDefault="00944642" w:rsidP="00FD09E3">
      <w:pPr>
        <w:pStyle w:val="a4"/>
        <w:tabs>
          <w:tab w:val="left" w:pos="0"/>
        </w:tabs>
      </w:pPr>
      <w:r>
        <w:rPr>
          <w:rStyle w:val="a6"/>
        </w:rPr>
        <w:footnoteRef/>
      </w:r>
      <w:r>
        <w:t xml:space="preserve"> </w:t>
      </w:r>
      <w:r w:rsidRPr="00BC33A7">
        <w:rPr>
          <w:rFonts w:eastAsia="Times New Roman"/>
          <w:bCs/>
          <w:i/>
          <w:iCs/>
          <w:color w:val="000000"/>
          <w:spacing w:val="-4"/>
        </w:rPr>
        <w:t xml:space="preserve">По иному мнению: </w:t>
      </w:r>
      <w:r w:rsidRPr="00BC33A7">
        <w:rPr>
          <w:rFonts w:eastAsia="Times New Roman"/>
          <w:bCs/>
          <w:color w:val="000000"/>
          <w:spacing w:val="-4"/>
        </w:rPr>
        <w:t>подобен чистому сосуду по наружности, но вну</w:t>
      </w:r>
      <w:r w:rsidRPr="00BC33A7">
        <w:rPr>
          <w:rFonts w:eastAsia="Times New Roman"/>
          <w:bCs/>
          <w:color w:val="000000"/>
          <w:spacing w:val="-4"/>
        </w:rPr>
        <w:softHyphen/>
      </w:r>
      <w:r w:rsidRPr="00BC33A7">
        <w:rPr>
          <w:rFonts w:eastAsia="Times New Roman"/>
          <w:bCs/>
          <w:color w:val="000000"/>
          <w:spacing w:val="-7"/>
        </w:rPr>
        <w:t xml:space="preserve">три наполненному смрадною скверною: когда откроют его, то зловоние </w:t>
      </w:r>
      <w:r w:rsidRPr="00BC33A7">
        <w:rPr>
          <w:rFonts w:eastAsia="Times New Roman"/>
          <w:bCs/>
          <w:color w:val="000000"/>
          <w:spacing w:val="-5"/>
        </w:rPr>
        <w:t>обнаруживает свое присутствие в нем.</w:t>
      </w:r>
    </w:p>
  </w:footnote>
  <w:footnote w:id="920">
    <w:p w:rsidR="00944642" w:rsidRDefault="00944642" w:rsidP="00FD09E3">
      <w:pPr>
        <w:pStyle w:val="a4"/>
        <w:tabs>
          <w:tab w:val="left" w:pos="0"/>
        </w:tabs>
      </w:pPr>
      <w:r>
        <w:rPr>
          <w:rStyle w:val="a6"/>
        </w:rPr>
        <w:footnoteRef/>
      </w:r>
      <w:r>
        <w:t xml:space="preserve"> </w:t>
      </w:r>
      <w:r w:rsidRPr="00BC33A7">
        <w:rPr>
          <w:rFonts w:eastAsia="Times New Roman"/>
          <w:bCs/>
          <w:color w:val="000000"/>
          <w:spacing w:val="-5"/>
        </w:rPr>
        <w:t>Поучение 7. О самоукорении</w:t>
      </w:r>
    </w:p>
  </w:footnote>
  <w:footnote w:id="921">
    <w:p w:rsidR="00944642" w:rsidRDefault="00944642" w:rsidP="00FD09E3">
      <w:pPr>
        <w:pStyle w:val="a4"/>
        <w:tabs>
          <w:tab w:val="left" w:pos="0"/>
        </w:tabs>
      </w:pPr>
      <w:r>
        <w:rPr>
          <w:rStyle w:val="a6"/>
        </w:rPr>
        <w:footnoteRef/>
      </w:r>
      <w:r>
        <w:t xml:space="preserve"> </w:t>
      </w:r>
      <w:r>
        <w:rPr>
          <w:rFonts w:eastAsia="Times New Roman"/>
          <w:color w:val="000000"/>
        </w:rPr>
        <w:t>Поучение осьмое. О памятозлобии</w:t>
      </w:r>
    </w:p>
  </w:footnote>
  <w:footnote w:id="922">
    <w:p w:rsidR="00944642" w:rsidRDefault="00944642" w:rsidP="00FD09E3">
      <w:pPr>
        <w:pStyle w:val="a4"/>
        <w:tabs>
          <w:tab w:val="left" w:pos="0"/>
        </w:tabs>
      </w:pPr>
      <w:r>
        <w:rPr>
          <w:rStyle w:val="a6"/>
        </w:rPr>
        <w:footnoteRef/>
      </w:r>
      <w:r>
        <w:t xml:space="preserve"> Г</w:t>
      </w:r>
      <w:r>
        <w:rPr>
          <w:rFonts w:eastAsia="Times New Roman"/>
          <w:i/>
          <w:iCs/>
          <w:color w:val="000000"/>
        </w:rPr>
        <w:t xml:space="preserve">ал. </w:t>
      </w:r>
      <w:r>
        <w:rPr>
          <w:rFonts w:eastAsia="Times New Roman"/>
          <w:color w:val="000000"/>
        </w:rPr>
        <w:t>5. 22, 23</w:t>
      </w:r>
    </w:p>
  </w:footnote>
  <w:footnote w:id="923">
    <w:p w:rsidR="00944642" w:rsidRDefault="00944642" w:rsidP="00FD09E3">
      <w:pPr>
        <w:pStyle w:val="a4"/>
        <w:tabs>
          <w:tab w:val="left" w:pos="0"/>
        </w:tabs>
      </w:pPr>
      <w:r>
        <w:rPr>
          <w:rStyle w:val="a6"/>
        </w:rPr>
        <w:footnoteRef/>
      </w:r>
      <w:r>
        <w:t xml:space="preserve"> </w:t>
      </w:r>
      <w:r w:rsidRPr="00BC33A7">
        <w:rPr>
          <w:rFonts w:eastAsia="Times New Roman"/>
          <w:bCs/>
          <w:color w:val="000000"/>
        </w:rPr>
        <w:t>Лк. 6. 37</w:t>
      </w:r>
    </w:p>
  </w:footnote>
  <w:footnote w:id="924">
    <w:p w:rsidR="00944642" w:rsidRDefault="00944642" w:rsidP="00FD09E3">
      <w:pPr>
        <w:pStyle w:val="a4"/>
        <w:tabs>
          <w:tab w:val="left" w:pos="0"/>
        </w:tabs>
      </w:pPr>
      <w:r>
        <w:rPr>
          <w:rStyle w:val="a6"/>
        </w:rPr>
        <w:footnoteRef/>
      </w:r>
      <w:r>
        <w:t xml:space="preserve"> </w:t>
      </w:r>
      <w:r w:rsidRPr="00BC33A7">
        <w:rPr>
          <w:rFonts w:eastAsia="Times New Roman"/>
          <w:bCs/>
          <w:color w:val="000000"/>
        </w:rPr>
        <w:t>Рим. 19. 21</w:t>
      </w:r>
    </w:p>
  </w:footnote>
  <w:footnote w:id="925">
    <w:p w:rsidR="00944642" w:rsidRDefault="00944642" w:rsidP="00FD09E3">
      <w:pPr>
        <w:pStyle w:val="a4"/>
        <w:tabs>
          <w:tab w:val="left" w:pos="0"/>
        </w:tabs>
      </w:pPr>
      <w:r>
        <w:rPr>
          <w:rStyle w:val="a6"/>
        </w:rPr>
        <w:footnoteRef/>
      </w:r>
      <w:r>
        <w:t xml:space="preserve"> </w:t>
      </w:r>
      <w:r w:rsidRPr="00BC33A7">
        <w:rPr>
          <w:rFonts w:eastAsia="Times New Roman"/>
          <w:bCs/>
          <w:i/>
          <w:iCs/>
          <w:color w:val="000000"/>
          <w:spacing w:val="-3"/>
        </w:rPr>
        <w:t xml:space="preserve">«Что пользы в крови моей, когда я </w:t>
      </w:r>
      <w:r w:rsidRPr="00BC33A7">
        <w:rPr>
          <w:rFonts w:eastAsia="Times New Roman"/>
          <w:bCs/>
          <w:i/>
          <w:iCs/>
          <w:color w:val="000000"/>
        </w:rPr>
        <w:t>сойду в могилу...</w:t>
      </w:r>
      <w:r>
        <w:rPr>
          <w:rFonts w:eastAsia="Times New Roman"/>
          <w:bCs/>
          <w:i/>
          <w:iCs/>
          <w:color w:val="000000"/>
        </w:rPr>
        <w:t>»</w:t>
      </w:r>
      <w:r w:rsidRPr="00BC33A7">
        <w:rPr>
          <w:rFonts w:eastAsia="Times New Roman"/>
          <w:bCs/>
          <w:i/>
          <w:iCs/>
          <w:color w:val="000000"/>
        </w:rPr>
        <w:t xml:space="preserve"> </w:t>
      </w:r>
      <w:r w:rsidRPr="00BC33A7">
        <w:rPr>
          <w:rFonts w:eastAsia="Times New Roman"/>
          <w:bCs/>
          <w:color w:val="000000"/>
        </w:rPr>
        <w:t>(Пс. 29. 10)</w:t>
      </w:r>
    </w:p>
  </w:footnote>
  <w:footnote w:id="926">
    <w:p w:rsidR="00944642" w:rsidRDefault="00944642" w:rsidP="00FD09E3">
      <w:pPr>
        <w:pStyle w:val="a4"/>
        <w:tabs>
          <w:tab w:val="left" w:pos="0"/>
        </w:tabs>
      </w:pPr>
      <w:r>
        <w:rPr>
          <w:rStyle w:val="a6"/>
        </w:rPr>
        <w:footnoteRef/>
      </w:r>
      <w:r>
        <w:t xml:space="preserve"> ..</w:t>
      </w:r>
      <w:r w:rsidRPr="00BC33A7">
        <w:rPr>
          <w:rFonts w:eastAsia="Times New Roman"/>
          <w:bCs/>
          <w:i/>
          <w:iCs/>
          <w:color w:val="000000"/>
          <w:spacing w:val="-5"/>
        </w:rPr>
        <w:t xml:space="preserve">истинно говорю вам: не знаю вас </w:t>
      </w:r>
      <w:r w:rsidRPr="00BC33A7">
        <w:rPr>
          <w:rFonts w:eastAsia="Times New Roman"/>
          <w:color w:val="000000"/>
        </w:rPr>
        <w:t>(Мф. 25. 12)</w:t>
      </w:r>
    </w:p>
  </w:footnote>
  <w:footnote w:id="927">
    <w:p w:rsidR="00944642" w:rsidRDefault="00944642" w:rsidP="00FD09E3">
      <w:pPr>
        <w:pStyle w:val="a4"/>
        <w:tabs>
          <w:tab w:val="left" w:pos="0"/>
        </w:tabs>
      </w:pPr>
      <w:r>
        <w:rPr>
          <w:rStyle w:val="a6"/>
        </w:rPr>
        <w:footnoteRef/>
      </w:r>
      <w:r>
        <w:t xml:space="preserve"> </w:t>
      </w:r>
      <w:r w:rsidRPr="00BC33A7">
        <w:rPr>
          <w:rFonts w:eastAsia="Times New Roman"/>
          <w:color w:val="000000"/>
        </w:rPr>
        <w:t>Гал. 6. 12; 1 Тим. 4. 2</w:t>
      </w:r>
    </w:p>
  </w:footnote>
  <w:footnote w:id="928">
    <w:p w:rsidR="00944642" w:rsidRDefault="00944642" w:rsidP="00FD09E3">
      <w:pPr>
        <w:pStyle w:val="a4"/>
        <w:tabs>
          <w:tab w:val="left" w:pos="0"/>
        </w:tabs>
      </w:pPr>
      <w:r>
        <w:rPr>
          <w:rStyle w:val="a6"/>
        </w:rPr>
        <w:footnoteRef/>
      </w:r>
      <w:r>
        <w:t xml:space="preserve"> </w:t>
      </w:r>
      <w:r w:rsidRPr="00BC33A7">
        <w:rPr>
          <w:rFonts w:eastAsia="Times New Roman"/>
          <w:bCs/>
          <w:color w:val="000000"/>
        </w:rPr>
        <w:t>Мф. 11. 29</w:t>
      </w:r>
    </w:p>
  </w:footnote>
  <w:footnote w:id="929">
    <w:p w:rsidR="00944642" w:rsidRDefault="00944642" w:rsidP="00FD09E3">
      <w:pPr>
        <w:pStyle w:val="a4"/>
        <w:tabs>
          <w:tab w:val="left" w:pos="0"/>
        </w:tabs>
      </w:pPr>
      <w:r>
        <w:rPr>
          <w:rStyle w:val="a6"/>
        </w:rPr>
        <w:footnoteRef/>
      </w:r>
      <w:r>
        <w:t xml:space="preserve"> </w:t>
      </w:r>
      <w:r w:rsidRPr="00BC33A7">
        <w:rPr>
          <w:rFonts w:eastAsia="Times New Roman"/>
          <w:bCs/>
          <w:i/>
          <w:iCs/>
          <w:color w:val="000000"/>
          <w:spacing w:val="-5"/>
        </w:rPr>
        <w:t>...если извлечешь драгоценное из ничтожного, то</w:t>
      </w:r>
      <w:r>
        <w:rPr>
          <w:rFonts w:eastAsia="Times New Roman"/>
          <w:b/>
          <w:bCs/>
          <w:i/>
          <w:iCs/>
          <w:color w:val="000000"/>
          <w:spacing w:val="-5"/>
        </w:rPr>
        <w:t xml:space="preserve"> </w:t>
      </w:r>
      <w:r>
        <w:rPr>
          <w:rFonts w:eastAsia="Times New Roman"/>
          <w:i/>
          <w:iCs/>
          <w:color w:val="000000"/>
        </w:rPr>
        <w:t xml:space="preserve">будешь как Мои уста </w:t>
      </w:r>
      <w:r>
        <w:rPr>
          <w:rFonts w:eastAsia="Times New Roman"/>
          <w:color w:val="000000"/>
        </w:rPr>
        <w:t>(Иер. 15. 19). Поучение 17. О наставлении бра</w:t>
      </w:r>
      <w:r>
        <w:rPr>
          <w:rFonts w:eastAsia="Times New Roman"/>
          <w:color w:val="000000"/>
        </w:rPr>
        <w:softHyphen/>
        <w:t>тии</w:t>
      </w:r>
    </w:p>
  </w:footnote>
  <w:footnote w:id="930">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1">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2">
    <w:p w:rsidR="00944642" w:rsidRDefault="00944642" w:rsidP="00FD09E3">
      <w:pPr>
        <w:pStyle w:val="a4"/>
        <w:tabs>
          <w:tab w:val="left" w:pos="0"/>
        </w:tabs>
      </w:pPr>
      <w:r>
        <w:rPr>
          <w:rStyle w:val="a6"/>
        </w:rPr>
        <w:footnoteRef/>
      </w:r>
      <w:r>
        <w:t xml:space="preserve"> </w:t>
      </w:r>
      <w:r>
        <w:rPr>
          <w:rFonts w:eastAsia="Times New Roman"/>
          <w:color w:val="000000"/>
        </w:rPr>
        <w:t>Слово 1</w:t>
      </w:r>
    </w:p>
  </w:footnote>
  <w:footnote w:id="933">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4">
    <w:p w:rsidR="00944642" w:rsidRDefault="00944642" w:rsidP="00FD09E3">
      <w:pPr>
        <w:pStyle w:val="a4"/>
        <w:tabs>
          <w:tab w:val="left" w:pos="0"/>
        </w:tabs>
      </w:pPr>
      <w:r>
        <w:rPr>
          <w:rStyle w:val="a6"/>
        </w:rPr>
        <w:footnoteRef/>
      </w:r>
      <w:r>
        <w:t xml:space="preserve"> </w:t>
      </w:r>
      <w:r>
        <w:rPr>
          <w:rFonts w:eastAsia="Times New Roman"/>
          <w:color w:val="000000"/>
          <w:spacing w:val="-3"/>
        </w:rPr>
        <w:t>Слово 3</w:t>
      </w:r>
    </w:p>
  </w:footnote>
  <w:footnote w:id="935">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6">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7">
    <w:p w:rsidR="00944642" w:rsidRDefault="00944642" w:rsidP="00FD09E3">
      <w:pPr>
        <w:pStyle w:val="a4"/>
        <w:tabs>
          <w:tab w:val="left" w:pos="0"/>
        </w:tabs>
      </w:pPr>
      <w:r>
        <w:rPr>
          <w:rStyle w:val="a6"/>
        </w:rPr>
        <w:footnoteRef/>
      </w:r>
      <w:r>
        <w:t xml:space="preserve"> </w:t>
      </w:r>
      <w:r>
        <w:rPr>
          <w:rFonts w:eastAsia="Times New Roman"/>
          <w:color w:val="000000"/>
        </w:rPr>
        <w:t>Слово 3</w:t>
      </w:r>
    </w:p>
  </w:footnote>
  <w:footnote w:id="938">
    <w:p w:rsidR="00944642" w:rsidRDefault="00944642" w:rsidP="00FD09E3">
      <w:pPr>
        <w:pStyle w:val="a4"/>
        <w:tabs>
          <w:tab w:val="left" w:pos="0"/>
        </w:tabs>
      </w:pPr>
      <w:r>
        <w:rPr>
          <w:rStyle w:val="a6"/>
        </w:rPr>
        <w:footnoteRef/>
      </w:r>
      <w:r>
        <w:t xml:space="preserve"> </w:t>
      </w:r>
      <w:r>
        <w:rPr>
          <w:rFonts w:eastAsia="Times New Roman"/>
          <w:color w:val="000000"/>
          <w:spacing w:val="-4"/>
        </w:rPr>
        <w:t>Слово 4</w:t>
      </w:r>
    </w:p>
  </w:footnote>
  <w:footnote w:id="939">
    <w:p w:rsidR="00944642" w:rsidRDefault="00944642" w:rsidP="00FD09E3">
      <w:pPr>
        <w:pStyle w:val="a4"/>
        <w:tabs>
          <w:tab w:val="left" w:pos="0"/>
        </w:tabs>
      </w:pPr>
      <w:r>
        <w:rPr>
          <w:rStyle w:val="a6"/>
        </w:rPr>
        <w:footnoteRef/>
      </w:r>
      <w:r>
        <w:t xml:space="preserve"> </w:t>
      </w:r>
      <w:r>
        <w:rPr>
          <w:rFonts w:eastAsia="Times New Roman"/>
          <w:color w:val="000000"/>
        </w:rPr>
        <w:t>Слово 4</w:t>
      </w:r>
    </w:p>
  </w:footnote>
  <w:footnote w:id="940">
    <w:p w:rsidR="00944642" w:rsidRDefault="00944642" w:rsidP="00FD09E3">
      <w:pPr>
        <w:pStyle w:val="a4"/>
        <w:tabs>
          <w:tab w:val="left" w:pos="0"/>
        </w:tabs>
      </w:pPr>
      <w:r>
        <w:rPr>
          <w:rStyle w:val="a6"/>
        </w:rPr>
        <w:footnoteRef/>
      </w:r>
      <w:r>
        <w:t xml:space="preserve"> </w:t>
      </w:r>
      <w:r>
        <w:rPr>
          <w:rFonts w:eastAsia="Times New Roman"/>
          <w:color w:val="000000"/>
        </w:rPr>
        <w:t>Слово 4</w:t>
      </w:r>
    </w:p>
  </w:footnote>
  <w:footnote w:id="941">
    <w:p w:rsidR="00944642" w:rsidRDefault="00944642" w:rsidP="00FD09E3">
      <w:pPr>
        <w:pStyle w:val="a4"/>
        <w:tabs>
          <w:tab w:val="left" w:pos="0"/>
        </w:tabs>
      </w:pPr>
      <w:r>
        <w:rPr>
          <w:rStyle w:val="a6"/>
        </w:rPr>
        <w:footnoteRef/>
      </w:r>
      <w:r>
        <w:t xml:space="preserve"> </w:t>
      </w:r>
      <w:r>
        <w:rPr>
          <w:rFonts w:eastAsia="Times New Roman"/>
          <w:color w:val="000000"/>
        </w:rPr>
        <w:t>Слово 4 Притч. 12. 16</w:t>
      </w:r>
    </w:p>
  </w:footnote>
  <w:footnote w:id="942">
    <w:p w:rsidR="00944642" w:rsidRDefault="00944642" w:rsidP="00FD09E3">
      <w:pPr>
        <w:pStyle w:val="a4"/>
        <w:tabs>
          <w:tab w:val="left" w:pos="0"/>
        </w:tabs>
      </w:pPr>
      <w:r>
        <w:rPr>
          <w:rStyle w:val="a6"/>
        </w:rPr>
        <w:footnoteRef/>
      </w:r>
      <w:r>
        <w:t xml:space="preserve"> </w:t>
      </w:r>
      <w:r>
        <w:rPr>
          <w:rFonts w:eastAsia="Times New Roman"/>
          <w:color w:val="000000"/>
        </w:rPr>
        <w:t>Слово 4</w:t>
      </w:r>
    </w:p>
  </w:footnote>
  <w:footnote w:id="943">
    <w:p w:rsidR="00944642" w:rsidRDefault="00944642" w:rsidP="00FD09E3">
      <w:pPr>
        <w:pStyle w:val="a4"/>
        <w:tabs>
          <w:tab w:val="left" w:pos="0"/>
        </w:tabs>
      </w:pPr>
      <w:r>
        <w:rPr>
          <w:rStyle w:val="a6"/>
        </w:rPr>
        <w:footnoteRef/>
      </w:r>
      <w:r>
        <w:t xml:space="preserve"> </w:t>
      </w:r>
      <w:r>
        <w:rPr>
          <w:rFonts w:eastAsia="Times New Roman"/>
          <w:color w:val="000000"/>
        </w:rPr>
        <w:t>Слово 4</w:t>
      </w:r>
    </w:p>
  </w:footnote>
  <w:footnote w:id="944">
    <w:p w:rsidR="00944642" w:rsidRDefault="00944642" w:rsidP="00FD09E3">
      <w:pPr>
        <w:pStyle w:val="a4"/>
        <w:tabs>
          <w:tab w:val="left" w:pos="0"/>
        </w:tabs>
      </w:pPr>
      <w:r>
        <w:rPr>
          <w:rStyle w:val="a6"/>
        </w:rPr>
        <w:footnoteRef/>
      </w:r>
      <w:r>
        <w:t xml:space="preserve"> </w:t>
      </w:r>
      <w:r>
        <w:rPr>
          <w:rFonts w:eastAsia="Times New Roman"/>
          <w:color w:val="000000"/>
        </w:rPr>
        <w:t>Слово 4</w:t>
      </w:r>
    </w:p>
  </w:footnote>
  <w:footnote w:id="945">
    <w:p w:rsidR="00944642" w:rsidRDefault="00944642" w:rsidP="00FD09E3">
      <w:pPr>
        <w:pStyle w:val="a4"/>
        <w:tabs>
          <w:tab w:val="left" w:pos="0"/>
        </w:tabs>
      </w:pPr>
      <w:r>
        <w:rPr>
          <w:rStyle w:val="a6"/>
        </w:rPr>
        <w:footnoteRef/>
      </w:r>
      <w:r>
        <w:t xml:space="preserve"> </w:t>
      </w:r>
      <w:r>
        <w:rPr>
          <w:rFonts w:eastAsia="Times New Roman"/>
          <w:color w:val="000000"/>
        </w:rPr>
        <w:t>Слово 5</w:t>
      </w:r>
    </w:p>
  </w:footnote>
  <w:footnote w:id="946">
    <w:p w:rsidR="00944642" w:rsidRDefault="00944642" w:rsidP="00FD09E3">
      <w:pPr>
        <w:pStyle w:val="a4"/>
        <w:tabs>
          <w:tab w:val="left" w:pos="0"/>
        </w:tabs>
      </w:pPr>
      <w:r>
        <w:rPr>
          <w:rStyle w:val="a6"/>
        </w:rPr>
        <w:footnoteRef/>
      </w:r>
      <w:r>
        <w:t xml:space="preserve"> </w:t>
      </w:r>
      <w:r>
        <w:rPr>
          <w:rFonts w:eastAsia="Times New Roman"/>
          <w:color w:val="000000"/>
        </w:rPr>
        <w:t>Слово 6</w:t>
      </w:r>
    </w:p>
  </w:footnote>
  <w:footnote w:id="947">
    <w:p w:rsidR="00944642" w:rsidRDefault="00944642" w:rsidP="00FD09E3">
      <w:pPr>
        <w:pStyle w:val="a4"/>
        <w:tabs>
          <w:tab w:val="left" w:pos="0"/>
        </w:tabs>
      </w:pPr>
      <w:r>
        <w:rPr>
          <w:rStyle w:val="a6"/>
        </w:rPr>
        <w:footnoteRef/>
      </w:r>
      <w:r>
        <w:t xml:space="preserve"> </w:t>
      </w:r>
      <w:r>
        <w:rPr>
          <w:rFonts w:eastAsia="Times New Roman"/>
          <w:color w:val="000000"/>
        </w:rPr>
        <w:t>Слово 6</w:t>
      </w:r>
    </w:p>
  </w:footnote>
  <w:footnote w:id="948">
    <w:p w:rsidR="00944642" w:rsidRDefault="00944642" w:rsidP="00FD09E3">
      <w:pPr>
        <w:pStyle w:val="a4"/>
        <w:tabs>
          <w:tab w:val="left" w:pos="0"/>
        </w:tabs>
      </w:pPr>
      <w:r>
        <w:rPr>
          <w:rStyle w:val="a6"/>
        </w:rPr>
        <w:footnoteRef/>
      </w:r>
      <w:r>
        <w:t xml:space="preserve"> </w:t>
      </w:r>
      <w:r>
        <w:rPr>
          <w:rFonts w:eastAsia="Times New Roman"/>
          <w:color w:val="000000"/>
          <w:spacing w:val="-5"/>
        </w:rPr>
        <w:t xml:space="preserve">Слово </w:t>
      </w:r>
      <w:r>
        <w:rPr>
          <w:rFonts w:eastAsia="Times New Roman"/>
          <w:color w:val="000000"/>
          <w:spacing w:val="-4"/>
        </w:rPr>
        <w:t>6</w:t>
      </w:r>
    </w:p>
  </w:footnote>
  <w:footnote w:id="949">
    <w:p w:rsidR="00944642" w:rsidRDefault="00944642" w:rsidP="00FD09E3">
      <w:pPr>
        <w:pStyle w:val="a4"/>
        <w:tabs>
          <w:tab w:val="left" w:pos="0"/>
        </w:tabs>
      </w:pPr>
      <w:r>
        <w:rPr>
          <w:rStyle w:val="a6"/>
        </w:rPr>
        <w:footnoteRef/>
      </w:r>
      <w:r>
        <w:t xml:space="preserve"> </w:t>
      </w:r>
      <w:r>
        <w:rPr>
          <w:rFonts w:eastAsia="Times New Roman"/>
          <w:color w:val="000000"/>
        </w:rPr>
        <w:t>Слово 6</w:t>
      </w:r>
    </w:p>
  </w:footnote>
  <w:footnote w:id="950">
    <w:p w:rsidR="00944642" w:rsidRDefault="00944642" w:rsidP="00FD09E3">
      <w:pPr>
        <w:pStyle w:val="a4"/>
        <w:tabs>
          <w:tab w:val="left" w:pos="0"/>
        </w:tabs>
      </w:pPr>
      <w:r>
        <w:rPr>
          <w:rStyle w:val="a6"/>
        </w:rPr>
        <w:footnoteRef/>
      </w:r>
      <w:r>
        <w:t xml:space="preserve"> </w:t>
      </w:r>
      <w:r>
        <w:rPr>
          <w:rFonts w:eastAsia="Times New Roman"/>
          <w:color w:val="000000"/>
        </w:rPr>
        <w:t>Слово 7</w:t>
      </w:r>
    </w:p>
  </w:footnote>
  <w:footnote w:id="951">
    <w:p w:rsidR="00944642" w:rsidRDefault="00944642" w:rsidP="00FD09E3">
      <w:pPr>
        <w:pStyle w:val="a4"/>
        <w:tabs>
          <w:tab w:val="left" w:pos="0"/>
        </w:tabs>
      </w:pPr>
      <w:r>
        <w:rPr>
          <w:rStyle w:val="a6"/>
        </w:rPr>
        <w:footnoteRef/>
      </w:r>
      <w:r>
        <w:t xml:space="preserve"> </w:t>
      </w:r>
      <w:r>
        <w:rPr>
          <w:rFonts w:eastAsia="Times New Roman"/>
          <w:color w:val="000000"/>
        </w:rPr>
        <w:t>Слово 7</w:t>
      </w:r>
    </w:p>
  </w:footnote>
  <w:footnote w:id="952">
    <w:p w:rsidR="00944642" w:rsidRDefault="00944642" w:rsidP="00FD09E3">
      <w:pPr>
        <w:pStyle w:val="a4"/>
        <w:tabs>
          <w:tab w:val="left" w:pos="0"/>
        </w:tabs>
      </w:pPr>
      <w:r>
        <w:rPr>
          <w:rStyle w:val="a6"/>
        </w:rPr>
        <w:footnoteRef/>
      </w:r>
      <w:r>
        <w:t xml:space="preserve"> </w:t>
      </w:r>
      <w:r>
        <w:rPr>
          <w:rFonts w:eastAsia="Times New Roman"/>
          <w:color w:val="000000"/>
        </w:rPr>
        <w:t>Слово 7</w:t>
      </w:r>
    </w:p>
  </w:footnote>
  <w:footnote w:id="953">
    <w:p w:rsidR="00944642" w:rsidRDefault="00944642" w:rsidP="00FD09E3">
      <w:pPr>
        <w:pStyle w:val="a4"/>
        <w:tabs>
          <w:tab w:val="left" w:pos="0"/>
        </w:tabs>
      </w:pPr>
      <w:r>
        <w:rPr>
          <w:rStyle w:val="a6"/>
        </w:rPr>
        <w:footnoteRef/>
      </w:r>
      <w:r>
        <w:t xml:space="preserve"> </w:t>
      </w:r>
      <w:r>
        <w:rPr>
          <w:rFonts w:eastAsia="Times New Roman"/>
          <w:color w:val="000000"/>
        </w:rPr>
        <w:t>Слово 7</w:t>
      </w:r>
    </w:p>
  </w:footnote>
  <w:footnote w:id="954">
    <w:p w:rsidR="00944642" w:rsidRDefault="00944642" w:rsidP="00FD09E3">
      <w:pPr>
        <w:pStyle w:val="a4"/>
        <w:tabs>
          <w:tab w:val="left" w:pos="0"/>
        </w:tabs>
      </w:pPr>
      <w:r>
        <w:rPr>
          <w:rStyle w:val="a6"/>
        </w:rPr>
        <w:footnoteRef/>
      </w:r>
      <w:r>
        <w:t xml:space="preserve"> </w:t>
      </w:r>
      <w:r>
        <w:rPr>
          <w:rFonts w:eastAsia="Times New Roman"/>
          <w:color w:val="000000"/>
        </w:rPr>
        <w:t>Слово 7</w:t>
      </w:r>
    </w:p>
  </w:footnote>
  <w:footnote w:id="955">
    <w:p w:rsidR="00944642" w:rsidRDefault="00944642" w:rsidP="00FD09E3">
      <w:pPr>
        <w:pStyle w:val="a4"/>
        <w:tabs>
          <w:tab w:val="left" w:pos="0"/>
        </w:tabs>
      </w:pPr>
      <w:r>
        <w:rPr>
          <w:rStyle w:val="a6"/>
        </w:rPr>
        <w:footnoteRef/>
      </w:r>
      <w:r>
        <w:t xml:space="preserve"> </w:t>
      </w:r>
      <w:r>
        <w:rPr>
          <w:rFonts w:eastAsia="Times New Roman"/>
          <w:color w:val="000000"/>
        </w:rPr>
        <w:t>Слово 8</w:t>
      </w:r>
    </w:p>
  </w:footnote>
  <w:footnote w:id="956">
    <w:p w:rsidR="00944642" w:rsidRDefault="00944642" w:rsidP="00FD09E3">
      <w:pPr>
        <w:pStyle w:val="a4"/>
        <w:tabs>
          <w:tab w:val="left" w:pos="0"/>
        </w:tabs>
      </w:pPr>
      <w:r>
        <w:rPr>
          <w:rStyle w:val="a6"/>
        </w:rPr>
        <w:footnoteRef/>
      </w:r>
      <w:r>
        <w:t xml:space="preserve"> </w:t>
      </w:r>
      <w:r>
        <w:rPr>
          <w:rFonts w:eastAsia="Times New Roman"/>
          <w:color w:val="000000"/>
          <w:spacing w:val="-1"/>
        </w:rPr>
        <w:t>Слово 9</w:t>
      </w:r>
    </w:p>
  </w:footnote>
  <w:footnote w:id="957">
    <w:p w:rsidR="00944642" w:rsidRDefault="00944642" w:rsidP="00FD09E3">
      <w:pPr>
        <w:pStyle w:val="a4"/>
        <w:tabs>
          <w:tab w:val="left" w:pos="0"/>
        </w:tabs>
      </w:pPr>
      <w:r>
        <w:rPr>
          <w:rStyle w:val="a6"/>
        </w:rPr>
        <w:footnoteRef/>
      </w:r>
      <w:r>
        <w:t xml:space="preserve"> </w:t>
      </w:r>
      <w:r>
        <w:rPr>
          <w:rFonts w:eastAsia="Times New Roman"/>
          <w:color w:val="000000"/>
        </w:rPr>
        <w:t>Деян. 10. 15. Слово 10</w:t>
      </w:r>
    </w:p>
  </w:footnote>
  <w:footnote w:id="958">
    <w:p w:rsidR="00944642" w:rsidRDefault="00944642" w:rsidP="00FD09E3">
      <w:pPr>
        <w:pStyle w:val="a4"/>
        <w:tabs>
          <w:tab w:val="left" w:pos="0"/>
        </w:tabs>
      </w:pPr>
      <w:r>
        <w:rPr>
          <w:rStyle w:val="a6"/>
        </w:rPr>
        <w:footnoteRef/>
      </w:r>
      <w:r>
        <w:t xml:space="preserve"> </w:t>
      </w:r>
      <w:r>
        <w:rPr>
          <w:rFonts w:eastAsia="Times New Roman"/>
          <w:color w:val="000000"/>
        </w:rPr>
        <w:t>Слово 10</w:t>
      </w:r>
    </w:p>
  </w:footnote>
  <w:footnote w:id="959">
    <w:p w:rsidR="00944642" w:rsidRDefault="00944642" w:rsidP="00FD09E3">
      <w:pPr>
        <w:pStyle w:val="a4"/>
        <w:tabs>
          <w:tab w:val="left" w:pos="0"/>
        </w:tabs>
      </w:pPr>
      <w:r>
        <w:rPr>
          <w:rStyle w:val="a6"/>
        </w:rPr>
        <w:footnoteRef/>
      </w:r>
      <w:r>
        <w:t xml:space="preserve"> </w:t>
      </w:r>
      <w:r>
        <w:rPr>
          <w:rFonts w:eastAsia="Times New Roman"/>
          <w:color w:val="000000"/>
        </w:rPr>
        <w:t>Слово 10</w:t>
      </w:r>
    </w:p>
  </w:footnote>
  <w:footnote w:id="960">
    <w:p w:rsidR="00944642" w:rsidRDefault="00944642" w:rsidP="00FD09E3">
      <w:pPr>
        <w:pStyle w:val="a4"/>
        <w:tabs>
          <w:tab w:val="left" w:pos="0"/>
        </w:tabs>
      </w:pPr>
      <w:r>
        <w:rPr>
          <w:rStyle w:val="a6"/>
        </w:rPr>
        <w:footnoteRef/>
      </w:r>
      <w:r>
        <w:t xml:space="preserve"> </w:t>
      </w:r>
      <w:r>
        <w:rPr>
          <w:rFonts w:eastAsia="Times New Roman"/>
          <w:color w:val="000000"/>
          <w:spacing w:val="-2"/>
        </w:rPr>
        <w:t>Слово 10</w:t>
      </w:r>
    </w:p>
  </w:footnote>
  <w:footnote w:id="961">
    <w:p w:rsidR="00944642" w:rsidRDefault="00944642" w:rsidP="00FD09E3">
      <w:pPr>
        <w:pStyle w:val="a4"/>
        <w:tabs>
          <w:tab w:val="left" w:pos="0"/>
        </w:tabs>
      </w:pPr>
      <w:r>
        <w:rPr>
          <w:rStyle w:val="a6"/>
        </w:rPr>
        <w:footnoteRef/>
      </w:r>
      <w:r>
        <w:t xml:space="preserve"> </w:t>
      </w:r>
      <w:r>
        <w:rPr>
          <w:rFonts w:eastAsia="Times New Roman"/>
          <w:color w:val="000000"/>
        </w:rPr>
        <w:t>Слово 10</w:t>
      </w:r>
    </w:p>
  </w:footnote>
  <w:footnote w:id="962">
    <w:p w:rsidR="00944642" w:rsidRDefault="00944642" w:rsidP="00FD09E3">
      <w:pPr>
        <w:pStyle w:val="a4"/>
        <w:tabs>
          <w:tab w:val="left" w:pos="0"/>
        </w:tabs>
      </w:pPr>
      <w:r>
        <w:rPr>
          <w:rStyle w:val="a6"/>
        </w:rPr>
        <w:footnoteRef/>
      </w:r>
      <w:r>
        <w:t xml:space="preserve"> </w:t>
      </w:r>
      <w:r>
        <w:rPr>
          <w:rFonts w:eastAsia="Times New Roman"/>
          <w:color w:val="000000"/>
          <w:spacing w:val="-1"/>
        </w:rPr>
        <w:t>Слово 10</w:t>
      </w:r>
    </w:p>
  </w:footnote>
  <w:footnote w:id="963">
    <w:p w:rsidR="00944642" w:rsidRDefault="00944642" w:rsidP="00FD09E3">
      <w:pPr>
        <w:pStyle w:val="a4"/>
        <w:tabs>
          <w:tab w:val="left" w:pos="0"/>
        </w:tabs>
      </w:pPr>
      <w:r>
        <w:rPr>
          <w:rStyle w:val="a6"/>
        </w:rPr>
        <w:footnoteRef/>
      </w:r>
      <w:r>
        <w:t xml:space="preserve"> </w:t>
      </w:r>
      <w:r>
        <w:rPr>
          <w:rFonts w:eastAsia="Times New Roman"/>
          <w:color w:val="000000"/>
        </w:rPr>
        <w:t>Слово 10</w:t>
      </w:r>
    </w:p>
  </w:footnote>
  <w:footnote w:id="964">
    <w:p w:rsidR="00944642" w:rsidRDefault="00944642" w:rsidP="00FD09E3">
      <w:pPr>
        <w:pStyle w:val="a4"/>
        <w:tabs>
          <w:tab w:val="left" w:pos="0"/>
        </w:tabs>
      </w:pPr>
      <w:r>
        <w:rPr>
          <w:rStyle w:val="a6"/>
        </w:rPr>
        <w:footnoteRef/>
      </w:r>
      <w:r>
        <w:t xml:space="preserve"> </w:t>
      </w:r>
      <w:r>
        <w:rPr>
          <w:rFonts w:eastAsia="Times New Roman"/>
          <w:color w:val="000000"/>
        </w:rPr>
        <w:t>Лк. 6. 36</w:t>
      </w:r>
    </w:p>
  </w:footnote>
  <w:footnote w:id="965">
    <w:p w:rsidR="00944642" w:rsidRDefault="00944642" w:rsidP="00FD09E3">
      <w:pPr>
        <w:pStyle w:val="a4"/>
        <w:tabs>
          <w:tab w:val="left" w:pos="0"/>
        </w:tabs>
      </w:pPr>
      <w:r>
        <w:rPr>
          <w:rStyle w:val="a6"/>
        </w:rPr>
        <w:footnoteRef/>
      </w:r>
      <w:r>
        <w:t xml:space="preserve"> </w:t>
      </w:r>
      <w:r w:rsidRPr="007D66BE">
        <w:rPr>
          <w:rFonts w:eastAsia="Times New Roman"/>
          <w:bCs/>
          <w:color w:val="000000"/>
          <w:spacing w:val="-2"/>
        </w:rPr>
        <w:t>Слово 12</w:t>
      </w:r>
    </w:p>
  </w:footnote>
  <w:footnote w:id="966">
    <w:p w:rsidR="00944642" w:rsidRDefault="00944642" w:rsidP="00FD09E3">
      <w:pPr>
        <w:pStyle w:val="a4"/>
        <w:tabs>
          <w:tab w:val="left" w:pos="0"/>
        </w:tabs>
      </w:pPr>
      <w:r>
        <w:rPr>
          <w:rStyle w:val="a6"/>
        </w:rPr>
        <w:footnoteRef/>
      </w:r>
      <w:r>
        <w:t xml:space="preserve"> </w:t>
      </w:r>
      <w:r w:rsidRPr="007D66BE">
        <w:rPr>
          <w:rFonts w:eastAsia="Times New Roman"/>
          <w:bCs/>
          <w:i/>
          <w:iCs/>
          <w:color w:val="000000"/>
          <w:spacing w:val="-2"/>
        </w:rPr>
        <w:t>...каждый понесет свое 6ремя(</w:t>
      </w:r>
      <w:r>
        <w:rPr>
          <w:rFonts w:eastAsia="Times New Roman"/>
          <w:bCs/>
          <w:i/>
          <w:iCs/>
          <w:color w:val="000000"/>
          <w:spacing w:val="-2"/>
        </w:rPr>
        <w:t>Гал</w:t>
      </w:r>
      <w:r w:rsidRPr="007D66BE">
        <w:rPr>
          <w:rFonts w:eastAsia="Times New Roman"/>
          <w:bCs/>
          <w:i/>
          <w:iCs/>
          <w:color w:val="000000"/>
          <w:spacing w:val="-2"/>
        </w:rPr>
        <w:t xml:space="preserve">. </w:t>
      </w:r>
      <w:r w:rsidRPr="007D66BE">
        <w:rPr>
          <w:rFonts w:eastAsia="Times New Roman"/>
          <w:bCs/>
          <w:color w:val="000000"/>
          <w:spacing w:val="-2"/>
        </w:rPr>
        <w:t>6. 5)</w:t>
      </w:r>
    </w:p>
  </w:footnote>
  <w:footnote w:id="967">
    <w:p w:rsidR="00944642" w:rsidRDefault="00944642" w:rsidP="00FD09E3">
      <w:pPr>
        <w:pStyle w:val="a4"/>
        <w:tabs>
          <w:tab w:val="left" w:pos="0"/>
        </w:tabs>
      </w:pPr>
      <w:r>
        <w:rPr>
          <w:rStyle w:val="a6"/>
        </w:rPr>
        <w:footnoteRef/>
      </w:r>
      <w:r>
        <w:t xml:space="preserve"> </w:t>
      </w:r>
      <w:r w:rsidRPr="007D66BE">
        <w:rPr>
          <w:rFonts w:eastAsia="Times New Roman"/>
          <w:bCs/>
          <w:color w:val="000000"/>
          <w:spacing w:val="-9"/>
        </w:rPr>
        <w:t>Слово 14</w:t>
      </w:r>
    </w:p>
  </w:footnote>
  <w:footnote w:id="968">
    <w:p w:rsidR="00944642" w:rsidRDefault="00944642" w:rsidP="00FD09E3">
      <w:pPr>
        <w:pStyle w:val="a4"/>
        <w:tabs>
          <w:tab w:val="left" w:pos="0"/>
        </w:tabs>
      </w:pPr>
      <w:r>
        <w:rPr>
          <w:rStyle w:val="a6"/>
        </w:rPr>
        <w:footnoteRef/>
      </w:r>
      <w:r>
        <w:t xml:space="preserve"> </w:t>
      </w:r>
      <w:r>
        <w:rPr>
          <w:rFonts w:eastAsia="Times New Roman"/>
          <w:color w:val="000000"/>
          <w:spacing w:val="-14"/>
          <w:sz w:val="24"/>
          <w:szCs w:val="24"/>
        </w:rPr>
        <w:t>Слово 16</w:t>
      </w:r>
    </w:p>
  </w:footnote>
  <w:footnote w:id="969">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Слово 16</w:t>
      </w:r>
    </w:p>
  </w:footnote>
  <w:footnote w:id="970">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Слово 16</w:t>
      </w:r>
    </w:p>
  </w:footnote>
  <w:footnote w:id="971">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Слово 16</w:t>
      </w:r>
    </w:p>
  </w:footnote>
  <w:footnote w:id="972">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Слово 16</w:t>
      </w:r>
    </w:p>
  </w:footnote>
  <w:footnote w:id="973">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Слово 17</w:t>
      </w:r>
    </w:p>
  </w:footnote>
  <w:footnote w:id="974">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75">
    <w:p w:rsidR="00944642" w:rsidRDefault="00944642" w:rsidP="00FD09E3">
      <w:pPr>
        <w:pStyle w:val="a4"/>
        <w:tabs>
          <w:tab w:val="left" w:pos="0"/>
        </w:tabs>
      </w:pPr>
      <w:r>
        <w:rPr>
          <w:rStyle w:val="a6"/>
        </w:rPr>
        <w:footnoteRef/>
      </w:r>
      <w:r>
        <w:t xml:space="preserve"> </w:t>
      </w:r>
      <w:r>
        <w:rPr>
          <w:rFonts w:eastAsia="Times New Roman"/>
          <w:color w:val="000000"/>
          <w:spacing w:val="-3"/>
        </w:rPr>
        <w:t>Слово 17</w:t>
      </w:r>
    </w:p>
  </w:footnote>
  <w:footnote w:id="976">
    <w:p w:rsidR="00944642" w:rsidRDefault="00944642" w:rsidP="00FD09E3">
      <w:pPr>
        <w:pStyle w:val="a4"/>
        <w:tabs>
          <w:tab w:val="left" w:pos="0"/>
        </w:tabs>
      </w:pPr>
      <w:r>
        <w:rPr>
          <w:rStyle w:val="a6"/>
        </w:rPr>
        <w:footnoteRef/>
      </w:r>
      <w:r>
        <w:t xml:space="preserve"> </w:t>
      </w:r>
      <w:r>
        <w:rPr>
          <w:rFonts w:eastAsia="Times New Roman"/>
          <w:color w:val="000000"/>
          <w:spacing w:val="-3"/>
        </w:rPr>
        <w:t>Слово 17</w:t>
      </w:r>
    </w:p>
  </w:footnote>
  <w:footnote w:id="977">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78">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79">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80">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81">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82">
    <w:p w:rsidR="00944642" w:rsidRDefault="00944642" w:rsidP="00FD09E3">
      <w:pPr>
        <w:pStyle w:val="a4"/>
        <w:tabs>
          <w:tab w:val="left" w:pos="0"/>
        </w:tabs>
      </w:pPr>
      <w:r>
        <w:rPr>
          <w:rStyle w:val="a6"/>
        </w:rPr>
        <w:footnoteRef/>
      </w:r>
      <w:r>
        <w:t xml:space="preserve"> </w:t>
      </w:r>
      <w:r>
        <w:rPr>
          <w:rFonts w:eastAsia="Times New Roman"/>
          <w:color w:val="000000"/>
        </w:rPr>
        <w:t>Слово 17</w:t>
      </w:r>
    </w:p>
  </w:footnote>
  <w:footnote w:id="983">
    <w:p w:rsidR="00944642" w:rsidRDefault="00944642" w:rsidP="00FD09E3">
      <w:pPr>
        <w:pStyle w:val="a4"/>
        <w:tabs>
          <w:tab w:val="left" w:pos="0"/>
        </w:tabs>
      </w:pPr>
      <w:r>
        <w:rPr>
          <w:rStyle w:val="a6"/>
        </w:rPr>
        <w:footnoteRef/>
      </w:r>
      <w:r>
        <w:t xml:space="preserve"> </w:t>
      </w:r>
      <w:r>
        <w:rPr>
          <w:rFonts w:eastAsia="Times New Roman"/>
          <w:i/>
          <w:iCs/>
          <w:color w:val="000000"/>
        </w:rPr>
        <w:t xml:space="preserve">Ибо если вы будете прощать людям согрешения их, то простит и вам Отец ваш Небесный, а если не будете прощать людям согрешения их, то и Отец ваш не простит вам согрешений ваших </w:t>
      </w:r>
      <w:r>
        <w:rPr>
          <w:rFonts w:eastAsia="Times New Roman"/>
          <w:color w:val="000000"/>
        </w:rPr>
        <w:t>(Мф. 6. 14, 15)</w:t>
      </w:r>
    </w:p>
  </w:footnote>
  <w:footnote w:id="984">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85">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86">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87">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88">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89">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0">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1">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2">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3">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4">
    <w:p w:rsidR="00944642" w:rsidRDefault="00944642" w:rsidP="00FD09E3">
      <w:pPr>
        <w:pStyle w:val="a4"/>
        <w:tabs>
          <w:tab w:val="left" w:pos="0"/>
        </w:tabs>
      </w:pPr>
      <w:r>
        <w:rPr>
          <w:rStyle w:val="a6"/>
        </w:rPr>
        <w:footnoteRef/>
      </w:r>
      <w:r>
        <w:t xml:space="preserve"> </w:t>
      </w:r>
      <w:r>
        <w:rPr>
          <w:rFonts w:eastAsia="Times New Roman"/>
          <w:color w:val="000000"/>
          <w:spacing w:val="-3"/>
        </w:rPr>
        <w:t>Слово 18</w:t>
      </w:r>
    </w:p>
  </w:footnote>
  <w:footnote w:id="995">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6">
    <w:p w:rsidR="00944642" w:rsidRDefault="00944642" w:rsidP="00FD09E3">
      <w:pPr>
        <w:pStyle w:val="a4"/>
        <w:tabs>
          <w:tab w:val="left" w:pos="0"/>
        </w:tabs>
      </w:pPr>
      <w:r>
        <w:rPr>
          <w:rStyle w:val="a6"/>
        </w:rPr>
        <w:footnoteRef/>
      </w:r>
      <w:r>
        <w:t xml:space="preserve"> </w:t>
      </w:r>
      <w:r>
        <w:rPr>
          <w:rFonts w:eastAsia="Times New Roman"/>
          <w:color w:val="000000"/>
        </w:rPr>
        <w:t>Слово 18</w:t>
      </w:r>
    </w:p>
  </w:footnote>
  <w:footnote w:id="997">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...истинно говорю вам, если не обратитесь и не буде те как дети, не войдете в Царство Небесное </w:t>
      </w:r>
      <w:r>
        <w:rPr>
          <w:rFonts w:eastAsia="Times New Roman"/>
          <w:color w:val="000000"/>
        </w:rPr>
        <w:t>(Мф. 18. 3)</w:t>
      </w:r>
    </w:p>
  </w:footnote>
  <w:footnote w:id="998">
    <w:p w:rsidR="00944642" w:rsidRDefault="00944642" w:rsidP="00FD09E3">
      <w:pPr>
        <w:pStyle w:val="a4"/>
        <w:tabs>
          <w:tab w:val="left" w:pos="0"/>
        </w:tabs>
      </w:pPr>
      <w:r>
        <w:rPr>
          <w:rStyle w:val="a6"/>
        </w:rPr>
        <w:footnoteRef/>
      </w:r>
      <w:r>
        <w:t xml:space="preserve"> </w:t>
      </w:r>
      <w:r>
        <w:rPr>
          <w:rFonts w:eastAsia="Times New Roman"/>
          <w:color w:val="000000"/>
          <w:spacing w:val="-5"/>
        </w:rPr>
        <w:t xml:space="preserve">Слово </w:t>
      </w:r>
      <w:r>
        <w:rPr>
          <w:rFonts w:eastAsia="Times New Roman"/>
          <w:color w:val="000000"/>
        </w:rPr>
        <w:t>26</w:t>
      </w:r>
    </w:p>
  </w:footnote>
  <w:footnote w:id="999">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Итак, отложив всякую злобу и всякое коварство, и лицемерие, </w:t>
      </w:r>
      <w:r>
        <w:rPr>
          <w:rFonts w:eastAsia="Times New Roman"/>
          <w:color w:val="000000"/>
        </w:rPr>
        <w:t xml:space="preserve">ы </w:t>
      </w:r>
      <w:r>
        <w:rPr>
          <w:rFonts w:eastAsia="Times New Roman"/>
          <w:i/>
          <w:iCs/>
          <w:color w:val="000000"/>
        </w:rPr>
        <w:t>зависть, и всякое злословие, как новорожденные младенцы, возлю</w:t>
      </w:r>
      <w:r>
        <w:rPr>
          <w:rFonts w:eastAsia="Times New Roman"/>
          <w:i/>
          <w:iCs/>
          <w:color w:val="000000"/>
        </w:rPr>
        <w:softHyphen/>
      </w:r>
      <w:r>
        <w:rPr>
          <w:rFonts w:eastAsia="Times New Roman"/>
          <w:i/>
          <w:iCs/>
          <w:color w:val="000000"/>
          <w:spacing w:val="-2"/>
        </w:rPr>
        <w:t xml:space="preserve">бите чистое словесное молоко, дабы от него возрасти вам во спасение </w:t>
      </w:r>
      <w:r>
        <w:rPr>
          <w:rFonts w:eastAsia="Times New Roman"/>
          <w:color w:val="000000"/>
        </w:rPr>
        <w:t>(1 Пет. 2. 1, 2).</w:t>
      </w:r>
    </w:p>
  </w:footnote>
  <w:footnote w:id="1000">
    <w:p w:rsidR="00944642" w:rsidRDefault="00944642" w:rsidP="00FD09E3">
      <w:pPr>
        <w:pStyle w:val="a4"/>
        <w:tabs>
          <w:tab w:val="left" w:pos="0"/>
        </w:tabs>
      </w:pPr>
      <w:r>
        <w:rPr>
          <w:rStyle w:val="a6"/>
        </w:rPr>
        <w:footnoteRef/>
      </w:r>
      <w:r>
        <w:t xml:space="preserve"> </w:t>
      </w:r>
      <w:r>
        <w:rPr>
          <w:rFonts w:eastAsia="Times New Roman"/>
          <w:color w:val="000000"/>
        </w:rPr>
        <w:t>Слово 26</w:t>
      </w:r>
    </w:p>
  </w:footnote>
  <w:footnote w:id="1001">
    <w:p w:rsidR="00944642" w:rsidRDefault="00944642" w:rsidP="00FD09E3">
      <w:pPr>
        <w:pStyle w:val="a4"/>
        <w:tabs>
          <w:tab w:val="left" w:pos="0"/>
        </w:tabs>
      </w:pPr>
      <w:r>
        <w:rPr>
          <w:rStyle w:val="a6"/>
        </w:rPr>
        <w:footnoteRef/>
      </w:r>
      <w:r>
        <w:t xml:space="preserve"> ...</w:t>
      </w:r>
      <w:r>
        <w:rPr>
          <w:rFonts w:eastAsia="Times New Roman"/>
          <w:i/>
          <w:iCs/>
          <w:color w:val="000000"/>
        </w:rPr>
        <w:t xml:space="preserve">оставив нам пример, дабы мы шли по следам Его (1 </w:t>
      </w:r>
      <w:r>
        <w:rPr>
          <w:rFonts w:eastAsia="Times New Roman"/>
          <w:color w:val="000000"/>
        </w:rPr>
        <w:t>Пет. 2. 21)</w:t>
      </w:r>
    </w:p>
  </w:footnote>
  <w:footnote w:id="1002">
    <w:p w:rsidR="00944642" w:rsidRDefault="00944642" w:rsidP="00FD09E3">
      <w:pPr>
        <w:pStyle w:val="a4"/>
        <w:tabs>
          <w:tab w:val="left" w:pos="0"/>
        </w:tabs>
      </w:pPr>
      <w:r>
        <w:rPr>
          <w:rStyle w:val="a6"/>
        </w:rPr>
        <w:footnoteRef/>
      </w:r>
      <w:r>
        <w:t xml:space="preserve"> </w:t>
      </w:r>
      <w:r>
        <w:rPr>
          <w:rFonts w:eastAsia="Times New Roman"/>
          <w:i/>
          <w:iCs/>
          <w:color w:val="000000"/>
        </w:rPr>
        <w:t xml:space="preserve">приняв образ раба, ...смирил Себя </w:t>
      </w:r>
      <w:r>
        <w:rPr>
          <w:rFonts w:eastAsia="Times New Roman"/>
          <w:color w:val="000000"/>
        </w:rPr>
        <w:t>(Флп. 2. 7, 8)</w:t>
      </w:r>
    </w:p>
  </w:footnote>
  <w:footnote w:id="1003">
    <w:p w:rsidR="00944642" w:rsidRDefault="00944642" w:rsidP="00FD09E3">
      <w:pPr>
        <w:shd w:val="clear" w:color="auto" w:fill="FFFFFF"/>
        <w:tabs>
          <w:tab w:val="left" w:pos="0"/>
        </w:tabs>
        <w:spacing w:line="187" w:lineRule="exact"/>
        <w:ind w:right="592"/>
      </w:pPr>
      <w:r>
        <w:rPr>
          <w:rStyle w:val="a6"/>
        </w:rPr>
        <w:footnoteRef/>
      </w:r>
      <w:r>
        <w:t xml:space="preserve"> </w:t>
      </w:r>
      <w:r>
        <w:rPr>
          <w:rFonts w:eastAsia="Times New Roman"/>
          <w:i/>
          <w:iCs/>
          <w:color w:val="000000"/>
        </w:rPr>
        <w:t xml:space="preserve">...как овца,веден был Он на заклание, и как агнец пред стрегущим его безгласен, так Он не отверзал уст Своих. От уз и суда Он был взят </w:t>
      </w:r>
      <w:r>
        <w:rPr>
          <w:rFonts w:eastAsia="Times New Roman"/>
          <w:color w:val="000000"/>
        </w:rPr>
        <w:t>(Ис. 53. 7, 8)</w:t>
      </w:r>
    </w:p>
  </w:footnote>
  <w:footnote w:id="1004">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05">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06">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07">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08">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09">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10">
    <w:p w:rsidR="00944642" w:rsidRDefault="00944642" w:rsidP="00FD09E3">
      <w:pPr>
        <w:pStyle w:val="a4"/>
        <w:tabs>
          <w:tab w:val="left" w:pos="0"/>
        </w:tabs>
      </w:pPr>
      <w:r>
        <w:rPr>
          <w:rStyle w:val="a6"/>
        </w:rPr>
        <w:footnoteRef/>
      </w:r>
      <w:r>
        <w:t xml:space="preserve"> </w:t>
      </w:r>
      <w:r>
        <w:rPr>
          <w:rFonts w:eastAsia="Times New Roman"/>
          <w:color w:val="000000"/>
          <w:spacing w:val="-2"/>
        </w:rPr>
        <w:t>Слово 28</w:t>
      </w:r>
    </w:p>
  </w:footnote>
  <w:footnote w:id="1011">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12">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13">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...ищущие Господа не терпят нужды ни в каком благе </w:t>
      </w:r>
      <w:r>
        <w:rPr>
          <w:rFonts w:eastAsia="Times New Roman"/>
          <w:color w:val="000000"/>
        </w:rPr>
        <w:t>(Пс. 33. 11); Слово 28</w:t>
      </w:r>
    </w:p>
  </w:footnote>
  <w:footnote w:id="1014">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15">
    <w:p w:rsidR="00944642" w:rsidRDefault="00944642" w:rsidP="00FD09E3">
      <w:pPr>
        <w:pStyle w:val="a4"/>
        <w:tabs>
          <w:tab w:val="left" w:pos="0"/>
        </w:tabs>
      </w:pPr>
      <w:r>
        <w:rPr>
          <w:rStyle w:val="a6"/>
        </w:rPr>
        <w:footnoteRef/>
      </w:r>
      <w:r>
        <w:t xml:space="preserve"> </w:t>
      </w:r>
      <w:r>
        <w:rPr>
          <w:rFonts w:eastAsia="Times New Roman"/>
          <w:i/>
          <w:iCs/>
          <w:color w:val="000000"/>
          <w:spacing w:val="-1"/>
        </w:rPr>
        <w:t>Лучше немногое при страхе Господнем, нежели боль</w:t>
      </w:r>
      <w:r>
        <w:rPr>
          <w:rFonts w:eastAsia="Times New Roman"/>
          <w:i/>
          <w:iCs/>
          <w:color w:val="000000"/>
          <w:spacing w:val="-1"/>
        </w:rPr>
        <w:softHyphen/>
      </w:r>
      <w:r>
        <w:rPr>
          <w:rFonts w:eastAsia="Times New Roman"/>
          <w:i/>
          <w:iCs/>
          <w:color w:val="000000"/>
        </w:rPr>
        <w:t xml:space="preserve">шое сокровище, и при нем тревога </w:t>
      </w:r>
      <w:r>
        <w:rPr>
          <w:rFonts w:eastAsia="Times New Roman"/>
          <w:color w:val="000000"/>
        </w:rPr>
        <w:t>(Притч. 15. 16); Слово 28</w:t>
      </w:r>
    </w:p>
  </w:footnote>
  <w:footnote w:id="1016">
    <w:p w:rsidR="00944642" w:rsidRDefault="00944642" w:rsidP="00FD09E3">
      <w:pPr>
        <w:pStyle w:val="a4"/>
        <w:tabs>
          <w:tab w:val="left" w:pos="0"/>
        </w:tabs>
      </w:pPr>
      <w:r>
        <w:rPr>
          <w:rStyle w:val="a6"/>
        </w:rPr>
        <w:footnoteRef/>
      </w:r>
      <w:r>
        <w:t xml:space="preserve"> </w:t>
      </w:r>
      <w:r>
        <w:rPr>
          <w:rFonts w:eastAsia="Times New Roman"/>
          <w:color w:val="000000"/>
          <w:spacing w:val="-10"/>
        </w:rPr>
        <w:t xml:space="preserve">Слово </w:t>
      </w:r>
      <w:r>
        <w:rPr>
          <w:rFonts w:eastAsia="Times New Roman"/>
          <w:color w:val="000000"/>
        </w:rPr>
        <w:t>28</w:t>
      </w:r>
    </w:p>
  </w:footnote>
  <w:footnote w:id="1017">
    <w:p w:rsidR="00944642" w:rsidRDefault="00944642" w:rsidP="00FD09E3">
      <w:pPr>
        <w:pStyle w:val="a4"/>
        <w:tabs>
          <w:tab w:val="left" w:pos="0"/>
        </w:tabs>
      </w:pPr>
      <w:r>
        <w:rPr>
          <w:rStyle w:val="a6"/>
        </w:rPr>
        <w:footnoteRef/>
      </w:r>
      <w:r>
        <w:t xml:space="preserve"> </w:t>
      </w:r>
      <w:r>
        <w:rPr>
          <w:rFonts w:eastAsia="Times New Roman"/>
          <w:color w:val="000000"/>
        </w:rPr>
        <w:t>Слово 28</w:t>
      </w:r>
    </w:p>
  </w:footnote>
  <w:footnote w:id="1018">
    <w:p w:rsidR="00944642" w:rsidRDefault="00944642" w:rsidP="00FD09E3">
      <w:pPr>
        <w:pStyle w:val="a4"/>
        <w:tabs>
          <w:tab w:val="left" w:pos="0"/>
        </w:tabs>
      </w:pPr>
      <w:r>
        <w:rPr>
          <w:rStyle w:val="a6"/>
        </w:rPr>
        <w:footnoteRef/>
      </w:r>
      <w:r>
        <w:t xml:space="preserve"> </w:t>
      </w:r>
      <w:r>
        <w:rPr>
          <w:rFonts w:eastAsia="Times New Roman"/>
          <w:color w:val="000000"/>
        </w:rPr>
        <w:t>Требник. Последование малой схимы</w:t>
      </w:r>
    </w:p>
  </w:footnote>
  <w:footnote w:id="1019">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Бодрствуйте и молитесь, чтобы не впасть в искушение </w:t>
      </w:r>
      <w:r>
        <w:rPr>
          <w:rFonts w:eastAsia="Times New Roman"/>
          <w:color w:val="000000"/>
        </w:rPr>
        <w:t>(Мф. 26: 41)</w:t>
      </w:r>
    </w:p>
  </w:footnote>
  <w:footnote w:id="1020">
    <w:p w:rsidR="00944642" w:rsidRDefault="00944642" w:rsidP="00FD09E3">
      <w:pPr>
        <w:pStyle w:val="a4"/>
        <w:tabs>
          <w:tab w:val="left" w:pos="0"/>
        </w:tabs>
      </w:pPr>
      <w:r>
        <w:rPr>
          <w:rStyle w:val="a6"/>
        </w:rPr>
        <w:footnoteRef/>
      </w:r>
      <w:r>
        <w:t xml:space="preserve"> </w:t>
      </w:r>
      <w:r>
        <w:rPr>
          <w:rFonts w:eastAsia="Times New Roman"/>
          <w:color w:val="000000"/>
        </w:rPr>
        <w:t>Мк. 13. 37</w:t>
      </w:r>
    </w:p>
  </w:footnote>
  <w:footnote w:id="1021">
    <w:p w:rsidR="00944642" w:rsidRDefault="00944642" w:rsidP="00FD09E3">
      <w:pPr>
        <w:pStyle w:val="a4"/>
        <w:tabs>
          <w:tab w:val="left" w:pos="0"/>
        </w:tabs>
      </w:pPr>
      <w:r>
        <w:rPr>
          <w:rStyle w:val="a6"/>
        </w:rPr>
        <w:footnoteRef/>
      </w:r>
      <w:r>
        <w:t xml:space="preserve"> </w:t>
      </w:r>
      <w:r>
        <w:rPr>
          <w:rFonts w:eastAsia="Times New Roman"/>
          <w:color w:val="000000"/>
        </w:rPr>
        <w:t>Глава 3. Добротолюбие. Ч. 2</w:t>
      </w:r>
    </w:p>
  </w:footnote>
  <w:footnote w:id="1022">
    <w:p w:rsidR="00944642" w:rsidRDefault="00944642" w:rsidP="00FD09E3">
      <w:pPr>
        <w:pStyle w:val="a4"/>
        <w:tabs>
          <w:tab w:val="left" w:pos="0"/>
        </w:tabs>
      </w:pPr>
      <w:r>
        <w:rPr>
          <w:rStyle w:val="a6"/>
        </w:rPr>
        <w:footnoteRef/>
      </w:r>
      <w:r>
        <w:t xml:space="preserve"> </w:t>
      </w:r>
      <w:r>
        <w:rPr>
          <w:rFonts w:eastAsia="Times New Roman"/>
          <w:color w:val="000000"/>
        </w:rPr>
        <w:t>Гл. 1</w:t>
      </w:r>
    </w:p>
  </w:footnote>
  <w:footnote w:id="1023">
    <w:p w:rsidR="00944642" w:rsidRDefault="00944642" w:rsidP="00FD09E3">
      <w:pPr>
        <w:pStyle w:val="a4"/>
        <w:tabs>
          <w:tab w:val="left" w:pos="0"/>
        </w:tabs>
      </w:pPr>
      <w:r>
        <w:rPr>
          <w:rStyle w:val="a6"/>
        </w:rPr>
        <w:footnoteRef/>
      </w:r>
      <w:r>
        <w:t xml:space="preserve"> </w:t>
      </w:r>
      <w:r>
        <w:rPr>
          <w:rFonts w:eastAsia="Times New Roman"/>
          <w:color w:val="000000"/>
        </w:rPr>
        <w:t>Главы 5 и 6</w:t>
      </w:r>
    </w:p>
  </w:footnote>
  <w:footnote w:id="1024">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Берегитесь, чтобы не вошла в сердце твое беззаконная мысль </w:t>
      </w:r>
      <w:r>
        <w:rPr>
          <w:rFonts w:eastAsia="Times New Roman"/>
          <w:color w:val="000000"/>
        </w:rPr>
        <w:t>(Втор. 15. 9).</w:t>
      </w:r>
    </w:p>
  </w:footnote>
  <w:footnote w:id="1025">
    <w:p w:rsidR="00944642" w:rsidRDefault="00944642" w:rsidP="00FD09E3">
      <w:pPr>
        <w:pStyle w:val="a4"/>
        <w:tabs>
          <w:tab w:val="left" w:pos="0"/>
        </w:tabs>
      </w:pPr>
      <w:r>
        <w:rPr>
          <w:rStyle w:val="a6"/>
        </w:rPr>
        <w:footnoteRef/>
      </w:r>
      <w:r>
        <w:t xml:space="preserve"> </w:t>
      </w:r>
      <w:r>
        <w:rPr>
          <w:rFonts w:eastAsia="Times New Roman"/>
          <w:color w:val="000000"/>
          <w:sz w:val="18"/>
          <w:szCs w:val="18"/>
        </w:rPr>
        <w:t>Гл. 2</w:t>
      </w:r>
    </w:p>
  </w:footnote>
  <w:footnote w:id="1026">
    <w:p w:rsidR="00944642" w:rsidRDefault="00944642" w:rsidP="00FD09E3">
      <w:pPr>
        <w:pStyle w:val="a4"/>
        <w:tabs>
          <w:tab w:val="left" w:pos="0"/>
        </w:tabs>
      </w:pPr>
      <w:r>
        <w:rPr>
          <w:rStyle w:val="a6"/>
        </w:rPr>
        <w:footnoteRef/>
      </w:r>
      <w:r>
        <w:t xml:space="preserve"> </w:t>
      </w:r>
      <w:r>
        <w:rPr>
          <w:rFonts w:eastAsia="Times New Roman"/>
          <w:color w:val="000000"/>
          <w:sz w:val="18"/>
          <w:szCs w:val="18"/>
        </w:rPr>
        <w:t>2 Кор. 14</w:t>
      </w:r>
    </w:p>
  </w:footnote>
  <w:footnote w:id="1027">
    <w:p w:rsidR="00944642" w:rsidRDefault="00944642" w:rsidP="00FD09E3">
      <w:pPr>
        <w:pStyle w:val="a4"/>
        <w:tabs>
          <w:tab w:val="left" w:pos="0"/>
        </w:tabs>
      </w:pPr>
      <w:r>
        <w:rPr>
          <w:rStyle w:val="a6"/>
        </w:rPr>
        <w:footnoteRef/>
      </w:r>
      <w:r>
        <w:t xml:space="preserve"> </w:t>
      </w:r>
      <w:r>
        <w:rPr>
          <w:rFonts w:eastAsia="Times New Roman"/>
          <w:i/>
          <w:iCs/>
          <w:color w:val="000000"/>
        </w:rPr>
        <w:t>Трезвитесь, бодрствуйте, потому что противник ваш диавол хо</w:t>
      </w:r>
      <w:r>
        <w:rPr>
          <w:rFonts w:eastAsia="Times New Roman"/>
          <w:i/>
          <w:iCs/>
          <w:color w:val="000000"/>
        </w:rPr>
        <w:softHyphen/>
      </w:r>
      <w:r>
        <w:rPr>
          <w:rFonts w:eastAsia="Times New Roman"/>
          <w:i/>
          <w:iCs/>
          <w:color w:val="000000"/>
          <w:spacing w:val="-1"/>
        </w:rPr>
        <w:t xml:space="preserve">дит, как рыкающий лев, ища, кого поглотить. Противостойте ему </w:t>
      </w:r>
      <w:r>
        <w:rPr>
          <w:rFonts w:eastAsia="Times New Roman"/>
          <w:i/>
          <w:iCs/>
          <w:color w:val="000000"/>
        </w:rPr>
        <w:t xml:space="preserve">твердою верою </w:t>
      </w:r>
      <w:r>
        <w:rPr>
          <w:rFonts w:eastAsia="Times New Roman"/>
          <w:color w:val="000000"/>
        </w:rPr>
        <w:t>(1 Пет. 5. 8, 9)</w:t>
      </w:r>
    </w:p>
  </w:footnote>
  <w:footnote w:id="1028">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Наставления Евфимия Великого </w:t>
      </w:r>
      <w:r>
        <w:rPr>
          <w:rFonts w:eastAsia="Times New Roman"/>
          <w:color w:val="000000"/>
          <w:spacing w:val="-5"/>
        </w:rPr>
        <w:t xml:space="preserve">иноку Климатию. Четьи Минеи, 20 января; житие преподобного Евфимия </w:t>
      </w:r>
      <w:r>
        <w:rPr>
          <w:rFonts w:eastAsia="Times New Roman"/>
          <w:color w:val="000000"/>
          <w:spacing w:val="-3"/>
        </w:rPr>
        <w:t>Великого</w:t>
      </w:r>
    </w:p>
  </w:footnote>
  <w:footnote w:id="1029">
    <w:p w:rsidR="00944642" w:rsidRDefault="00944642" w:rsidP="00FD09E3">
      <w:pPr>
        <w:pStyle w:val="a4"/>
        <w:tabs>
          <w:tab w:val="left" w:pos="0"/>
        </w:tabs>
      </w:pPr>
      <w:r>
        <w:rPr>
          <w:rStyle w:val="a6"/>
        </w:rPr>
        <w:footnoteRef/>
      </w:r>
      <w:r>
        <w:t xml:space="preserve"> </w:t>
      </w:r>
      <w:r>
        <w:rPr>
          <w:rFonts w:eastAsia="Times New Roman"/>
          <w:color w:val="000000"/>
          <w:spacing w:val="-3"/>
        </w:rPr>
        <w:t>Ответы 260, 261 и 583</w:t>
      </w:r>
    </w:p>
  </w:footnote>
  <w:footnote w:id="1030">
    <w:p w:rsidR="00944642" w:rsidRDefault="00944642" w:rsidP="00FD09E3">
      <w:pPr>
        <w:pStyle w:val="a4"/>
        <w:tabs>
          <w:tab w:val="left" w:pos="0"/>
        </w:tabs>
      </w:pPr>
      <w:r>
        <w:rPr>
          <w:rStyle w:val="a6"/>
        </w:rPr>
        <w:footnoteRef/>
      </w:r>
      <w:r>
        <w:t xml:space="preserve"> </w:t>
      </w:r>
      <w:r>
        <w:rPr>
          <w:rFonts w:eastAsia="Times New Roman"/>
          <w:i/>
          <w:iCs/>
          <w:color w:val="000000"/>
          <w:spacing w:val="-3"/>
        </w:rPr>
        <w:t xml:space="preserve">Смотрите же за собою, чтобы </w:t>
      </w:r>
      <w:r>
        <w:rPr>
          <w:rFonts w:eastAsia="Times New Roman"/>
          <w:i/>
          <w:iCs/>
          <w:color w:val="000000"/>
          <w:spacing w:val="-2"/>
        </w:rPr>
        <w:t xml:space="preserve">сердца ваши не отягчались объядением и пьянством и заботами житейскими, и чтобы день тот не постиг вас внезапно, ибо он, как сеть, </w:t>
      </w:r>
      <w:r>
        <w:rPr>
          <w:rFonts w:eastAsia="Times New Roman"/>
          <w:i/>
          <w:iCs/>
          <w:color w:val="000000"/>
        </w:rPr>
        <w:t xml:space="preserve">найдет на всех живущих по всему лицу земному; итак, бодрствуйте </w:t>
      </w:r>
      <w:r>
        <w:rPr>
          <w:rFonts w:eastAsia="Times New Roman"/>
          <w:i/>
          <w:iCs/>
          <w:color w:val="000000"/>
          <w:spacing w:val="-1"/>
        </w:rPr>
        <w:t xml:space="preserve">на всякое время и молитесь, да сподобитесь избежать всех сих будущих </w:t>
      </w:r>
      <w:r w:rsidRPr="002405ED">
        <w:rPr>
          <w:rFonts w:eastAsia="Times New Roman"/>
          <w:bCs/>
          <w:i/>
          <w:iCs/>
          <w:color w:val="000000"/>
          <w:spacing w:val="-1"/>
        </w:rPr>
        <w:t>бедствий</w:t>
      </w:r>
      <w:r>
        <w:rPr>
          <w:rFonts w:eastAsia="Times New Roman"/>
          <w:b/>
          <w:bCs/>
          <w:i/>
          <w:iCs/>
          <w:color w:val="000000"/>
          <w:spacing w:val="-1"/>
        </w:rPr>
        <w:t xml:space="preserve"> </w:t>
      </w:r>
      <w:r>
        <w:rPr>
          <w:rFonts w:eastAsia="Times New Roman"/>
          <w:i/>
          <w:iCs/>
          <w:color w:val="000000"/>
          <w:spacing w:val="-1"/>
        </w:rPr>
        <w:t xml:space="preserve">и предстать пред Сына Человеческого </w:t>
      </w:r>
      <w:r>
        <w:rPr>
          <w:rFonts w:eastAsia="Times New Roman"/>
          <w:color w:val="000000"/>
          <w:spacing w:val="-1"/>
        </w:rPr>
        <w:t>(Лк. 21. 34—36)</w:t>
      </w:r>
    </w:p>
  </w:footnote>
  <w:footnote w:id="1031">
    <w:p w:rsidR="00944642" w:rsidRDefault="00944642" w:rsidP="00FD09E3">
      <w:pPr>
        <w:pStyle w:val="a4"/>
        <w:tabs>
          <w:tab w:val="left" w:pos="0"/>
        </w:tabs>
      </w:pPr>
      <w:r>
        <w:rPr>
          <w:rStyle w:val="a6"/>
        </w:rPr>
        <w:footnoteRef/>
      </w:r>
      <w:r>
        <w:t xml:space="preserve"> </w:t>
      </w:r>
      <w:r>
        <w:rPr>
          <w:rFonts w:eastAsia="Times New Roman"/>
          <w:color w:val="000000"/>
          <w:spacing w:val="-1"/>
        </w:rPr>
        <w:t>Лк. 12. 37—39</w:t>
      </w:r>
    </w:p>
  </w:footnote>
  <w:footnote w:id="1032">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Слово Твое </w:t>
      </w:r>
      <w:r>
        <w:rPr>
          <w:rFonts w:eastAsia="Times New Roman"/>
          <w:color w:val="000000"/>
        </w:rPr>
        <w:t xml:space="preserve">— </w:t>
      </w:r>
      <w:r>
        <w:rPr>
          <w:rFonts w:eastAsia="Times New Roman"/>
          <w:i/>
          <w:iCs/>
          <w:color w:val="000000"/>
        </w:rPr>
        <w:t xml:space="preserve">светильник ноге моей и свет стезе моей </w:t>
      </w:r>
      <w:r>
        <w:rPr>
          <w:rFonts w:eastAsia="Times New Roman"/>
          <w:color w:val="000000"/>
        </w:rPr>
        <w:t>(Пс. 118. 105)</w:t>
      </w:r>
    </w:p>
  </w:footnote>
  <w:footnote w:id="1033">
    <w:p w:rsidR="00944642" w:rsidRDefault="00944642" w:rsidP="00FD09E3">
      <w:pPr>
        <w:pStyle w:val="a4"/>
        <w:tabs>
          <w:tab w:val="left" w:pos="0"/>
        </w:tabs>
      </w:pPr>
      <w:r>
        <w:rPr>
          <w:rStyle w:val="a6"/>
        </w:rPr>
        <w:footnoteRef/>
      </w:r>
      <w:r>
        <w:t xml:space="preserve"> </w:t>
      </w:r>
      <w:r>
        <w:rPr>
          <w:rFonts w:eastAsia="Times New Roman"/>
          <w:color w:val="000000"/>
        </w:rPr>
        <w:t>2 Пет. 1. 19. Канонник. Молитва утренняя, 5</w:t>
      </w:r>
    </w:p>
  </w:footnote>
  <w:footnote w:id="1034">
    <w:p w:rsidR="00944642" w:rsidRDefault="00944642" w:rsidP="00FD09E3">
      <w:pPr>
        <w:pStyle w:val="a4"/>
        <w:tabs>
          <w:tab w:val="left" w:pos="0"/>
        </w:tabs>
      </w:pPr>
      <w:r>
        <w:rPr>
          <w:rStyle w:val="a6"/>
        </w:rPr>
        <w:footnoteRef/>
      </w:r>
      <w:r>
        <w:t xml:space="preserve"> </w:t>
      </w:r>
      <w:r>
        <w:rPr>
          <w:rFonts w:eastAsia="Times New Roman"/>
          <w:color w:val="000000"/>
          <w:spacing w:val="-2"/>
        </w:rPr>
        <w:t>Отселе заимствовано из 5 го Слова преподобного Нила Сорского</w:t>
      </w:r>
    </w:p>
  </w:footnote>
  <w:footnote w:id="1035">
    <w:p w:rsidR="00944642" w:rsidRDefault="00944642" w:rsidP="00FD09E3">
      <w:pPr>
        <w:pStyle w:val="a4"/>
        <w:tabs>
          <w:tab w:val="left" w:pos="0"/>
        </w:tabs>
      </w:pPr>
      <w:r>
        <w:rPr>
          <w:rStyle w:val="a6"/>
        </w:rPr>
        <w:footnoteRef/>
      </w:r>
      <w:r>
        <w:t xml:space="preserve"> </w:t>
      </w:r>
      <w:r>
        <w:rPr>
          <w:rFonts w:eastAsia="Times New Roman"/>
          <w:color w:val="000000"/>
        </w:rPr>
        <w:t>Доселе из преподобного Нила</w:t>
      </w:r>
    </w:p>
  </w:footnote>
  <w:footnote w:id="1036">
    <w:p w:rsidR="00944642" w:rsidRDefault="00944642" w:rsidP="00FD09E3">
      <w:pPr>
        <w:pStyle w:val="a4"/>
        <w:tabs>
          <w:tab w:val="left" w:pos="0"/>
        </w:tabs>
      </w:pPr>
      <w:r>
        <w:rPr>
          <w:rStyle w:val="a6"/>
        </w:rPr>
        <w:footnoteRef/>
      </w:r>
      <w:r>
        <w:t xml:space="preserve"> </w:t>
      </w:r>
      <w:r>
        <w:rPr>
          <w:rFonts w:eastAsia="Times New Roman"/>
          <w:color w:val="000000"/>
        </w:rPr>
        <w:t xml:space="preserve">1 Кор. 15. 50. Поклоны, как выше </w:t>
      </w:r>
      <w:r>
        <w:rPr>
          <w:rFonts w:eastAsia="Times New Roman"/>
          <w:color w:val="000000"/>
          <w:spacing w:val="-2"/>
        </w:rPr>
        <w:t xml:space="preserve">сказано (главы 21 и 22), согревают тело естественно, что располагает, </w:t>
      </w:r>
      <w:r>
        <w:rPr>
          <w:rFonts w:eastAsia="Times New Roman"/>
          <w:color w:val="000000"/>
          <w:spacing w:val="-1"/>
        </w:rPr>
        <w:t xml:space="preserve">оживляет человека для душеспасительной деятельности. Отвлекает от </w:t>
      </w:r>
      <w:r>
        <w:rPr>
          <w:rFonts w:eastAsia="Times New Roman"/>
          <w:color w:val="000000"/>
        </w:rPr>
        <w:t>этой деятельности противоестественное разгорячение крови, со вершившееся под влиянием какой либо страсти</w:t>
      </w:r>
    </w:p>
  </w:footnote>
  <w:footnote w:id="1037">
    <w:p w:rsidR="00944642" w:rsidRDefault="00944642" w:rsidP="00FD09E3">
      <w:pPr>
        <w:pStyle w:val="a4"/>
        <w:tabs>
          <w:tab w:val="left" w:pos="0"/>
        </w:tabs>
      </w:pPr>
      <w:r>
        <w:rPr>
          <w:rStyle w:val="a6"/>
        </w:rPr>
        <w:footnoteRef/>
      </w:r>
      <w:r>
        <w:t xml:space="preserve"> </w:t>
      </w:r>
      <w:r>
        <w:rPr>
          <w:rFonts w:eastAsia="Times New Roman"/>
          <w:color w:val="000000"/>
          <w:w w:val="86"/>
        </w:rPr>
        <w:t>Ис. 6. 6</w:t>
      </w:r>
    </w:p>
  </w:footnote>
  <w:footnote w:id="1038">
    <w:p w:rsidR="00944642" w:rsidRDefault="00944642" w:rsidP="00FD09E3">
      <w:pPr>
        <w:pStyle w:val="a4"/>
        <w:tabs>
          <w:tab w:val="left" w:pos="0"/>
        </w:tabs>
      </w:pPr>
      <w:r>
        <w:rPr>
          <w:rStyle w:val="a6"/>
        </w:rPr>
        <w:footnoteRef/>
      </w:r>
      <w:r>
        <w:t xml:space="preserve"> </w:t>
      </w:r>
      <w:r>
        <w:rPr>
          <w:rFonts w:eastAsia="Times New Roman"/>
          <w:color w:val="000000"/>
        </w:rPr>
        <w:t>Слово 85</w:t>
      </w:r>
    </w:p>
  </w:footnote>
  <w:footnote w:id="1039">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проклята земля за тебя; со скорбью будешь питаться от нее во асе дни жизни твоей; терния и волчцы произрастит она тебе; и будешь питаться полевою травою; в поте лица будешь есть хлеб </w:t>
      </w:r>
      <w:r>
        <w:rPr>
          <w:rFonts w:eastAsia="Times New Roman"/>
          <w:color w:val="000000"/>
        </w:rPr>
        <w:t>(Быт. 3. 17—19)</w:t>
      </w:r>
    </w:p>
  </w:footnote>
  <w:footnote w:id="1040">
    <w:p w:rsidR="00944642" w:rsidRDefault="00944642" w:rsidP="00FD09E3">
      <w:pPr>
        <w:pStyle w:val="a4"/>
        <w:tabs>
          <w:tab w:val="left" w:pos="0"/>
        </w:tabs>
      </w:pPr>
      <w:r>
        <w:rPr>
          <w:rStyle w:val="a6"/>
        </w:rPr>
        <w:footnoteRef/>
      </w:r>
      <w:r>
        <w:t xml:space="preserve"> </w:t>
      </w:r>
      <w:r>
        <w:rPr>
          <w:rFonts w:eastAsia="Times New Roman"/>
          <w:color w:val="000000"/>
          <w:spacing w:val="-2"/>
        </w:rPr>
        <w:t>Преподобного Марка Подвижника Слово 7 О ло</w:t>
      </w:r>
      <w:r>
        <w:rPr>
          <w:rFonts w:eastAsia="Times New Roman"/>
          <w:color w:val="000000"/>
          <w:spacing w:val="-2"/>
        </w:rPr>
        <w:softHyphen/>
        <w:t xml:space="preserve">щении и смирении; — святого Исаака Сирского Слово 19; — Преподоб </w:t>
      </w:r>
      <w:r>
        <w:rPr>
          <w:rFonts w:eastAsia="Times New Roman"/>
          <w:color w:val="000000"/>
        </w:rPr>
        <w:t>ного Макария Великого Беседа 26, гл. 21</w:t>
      </w:r>
    </w:p>
  </w:footnote>
  <w:footnote w:id="1041">
    <w:p w:rsidR="00944642" w:rsidRDefault="00944642" w:rsidP="00FD09E3">
      <w:pPr>
        <w:pStyle w:val="a4"/>
        <w:tabs>
          <w:tab w:val="left" w:pos="0"/>
        </w:tabs>
      </w:pPr>
      <w:r>
        <w:rPr>
          <w:rStyle w:val="a6"/>
        </w:rPr>
        <w:footnoteRef/>
      </w:r>
      <w:r>
        <w:t xml:space="preserve"> </w:t>
      </w:r>
      <w:r w:rsidRPr="003A300D">
        <w:rPr>
          <w:rFonts w:eastAsia="Times New Roman"/>
          <w:bCs/>
          <w:color w:val="000000"/>
        </w:rPr>
        <w:t>Мф. 22. 12</w:t>
      </w:r>
    </w:p>
  </w:footnote>
  <w:footnote w:id="1042">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Но усмиряю и порабощаю тело мое, дабы, проповедуя другим, самому не остаться недостойным </w:t>
      </w:r>
      <w:r>
        <w:rPr>
          <w:rFonts w:eastAsia="Times New Roman"/>
          <w:color w:val="000000"/>
        </w:rPr>
        <w:t>(1 Кор. 9. 27)</w:t>
      </w:r>
    </w:p>
  </w:footnote>
  <w:footnote w:id="1043">
    <w:p w:rsidR="00944642" w:rsidRDefault="00944642" w:rsidP="00FD09E3">
      <w:pPr>
        <w:pStyle w:val="a4"/>
        <w:tabs>
          <w:tab w:val="left" w:pos="0"/>
        </w:tabs>
      </w:pPr>
      <w:r>
        <w:rPr>
          <w:rStyle w:val="a6"/>
        </w:rPr>
        <w:footnoteRef/>
      </w:r>
      <w:r>
        <w:t xml:space="preserve"> </w:t>
      </w:r>
      <w:r>
        <w:rPr>
          <w:rFonts w:eastAsia="Times New Roman"/>
          <w:color w:val="000000"/>
        </w:rPr>
        <w:t>Слово 90</w:t>
      </w:r>
    </w:p>
  </w:footnote>
  <w:footnote w:id="1044">
    <w:p w:rsidR="00944642" w:rsidRDefault="00944642" w:rsidP="00FD09E3">
      <w:pPr>
        <w:pStyle w:val="a4"/>
        <w:tabs>
          <w:tab w:val="left" w:pos="0"/>
        </w:tabs>
      </w:pPr>
      <w:r>
        <w:rPr>
          <w:rStyle w:val="a6"/>
        </w:rPr>
        <w:footnoteRef/>
      </w:r>
      <w:r>
        <w:t xml:space="preserve"> </w:t>
      </w:r>
      <w:r>
        <w:rPr>
          <w:color w:val="000000"/>
          <w:vertAlign w:val="superscript"/>
        </w:rPr>
        <w:t>1</w:t>
      </w:r>
      <w:r>
        <w:rPr>
          <w:color w:val="000000"/>
        </w:rPr>
        <w:t xml:space="preserve"> </w:t>
      </w:r>
      <w:r>
        <w:rPr>
          <w:rFonts w:eastAsia="Times New Roman"/>
          <w:i/>
          <w:iCs/>
          <w:color w:val="000000"/>
        </w:rPr>
        <w:t xml:space="preserve">И что ты смотришь на сучок в глазе брата твоего, а бревна в </w:t>
      </w:r>
      <w:r>
        <w:rPr>
          <w:rFonts w:eastAsia="Times New Roman"/>
          <w:i/>
          <w:iCs/>
          <w:color w:val="000000"/>
          <w:spacing w:val="-1"/>
        </w:rPr>
        <w:t xml:space="preserve">твоем глазе не чувствуешь? Или как скажешь брату твоему: «дай, я </w:t>
      </w:r>
      <w:r>
        <w:rPr>
          <w:rFonts w:eastAsia="Times New Roman"/>
          <w:i/>
          <w:iCs/>
          <w:color w:val="000000"/>
        </w:rPr>
        <w:t xml:space="preserve">выну сучок из глаза твоего», а вот, в твоем глазе бревно? Лицемер! вынь прежде бревно из твоего глаза и тогда увидишь, </w:t>
      </w:r>
      <w:r>
        <w:rPr>
          <w:rFonts w:eastAsia="Times New Roman"/>
          <w:b/>
          <w:bCs/>
          <w:i/>
          <w:iCs/>
          <w:color w:val="000000"/>
        </w:rPr>
        <w:t xml:space="preserve">как </w:t>
      </w:r>
      <w:r>
        <w:rPr>
          <w:rFonts w:eastAsia="Times New Roman"/>
          <w:i/>
          <w:iCs/>
          <w:color w:val="000000"/>
        </w:rPr>
        <w:t xml:space="preserve">вынуть сучок из глаза брата твоего </w:t>
      </w:r>
      <w:r>
        <w:rPr>
          <w:rFonts w:eastAsia="Times New Roman"/>
          <w:color w:val="000000"/>
        </w:rPr>
        <w:t>(Мф. 7. 3-5)</w:t>
      </w:r>
    </w:p>
  </w:footnote>
  <w:footnote w:id="1045">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w:t>
      </w:r>
    </w:p>
  </w:footnote>
  <w:footnote w:id="1046">
    <w:p w:rsidR="00944642" w:rsidRDefault="00944642" w:rsidP="00FD09E3">
      <w:pPr>
        <w:pStyle w:val="a4"/>
        <w:tabs>
          <w:tab w:val="left" w:pos="0"/>
        </w:tabs>
      </w:pPr>
      <w:r>
        <w:rPr>
          <w:rStyle w:val="a6"/>
        </w:rPr>
        <w:footnoteRef/>
      </w:r>
      <w:r>
        <w:t xml:space="preserve"> </w:t>
      </w:r>
      <w:r>
        <w:rPr>
          <w:rFonts w:eastAsia="Times New Roman"/>
          <w:color w:val="000000"/>
        </w:rPr>
        <w:t>Преподобного Аввы Дорофея Поучение 9</w:t>
      </w:r>
    </w:p>
  </w:footnote>
  <w:footnote w:id="1047">
    <w:p w:rsidR="00944642" w:rsidRDefault="00944642" w:rsidP="00FD09E3">
      <w:pPr>
        <w:pStyle w:val="a4"/>
        <w:tabs>
          <w:tab w:val="left" w:pos="0"/>
        </w:tabs>
      </w:pPr>
      <w:r>
        <w:rPr>
          <w:rStyle w:val="a6"/>
        </w:rPr>
        <w:footnoteRef/>
      </w:r>
      <w:r>
        <w:t xml:space="preserve"> </w:t>
      </w:r>
      <w:r>
        <w:rPr>
          <w:rFonts w:eastAsia="Times New Roman"/>
          <w:color w:val="000000"/>
          <w:spacing w:val="-3"/>
        </w:rPr>
        <w:t>Алфавитный пате</w:t>
      </w:r>
      <w:r>
        <w:rPr>
          <w:rFonts w:eastAsia="Times New Roman"/>
          <w:color w:val="000000"/>
          <w:spacing w:val="-3"/>
        </w:rPr>
        <w:softHyphen/>
      </w:r>
      <w:r>
        <w:rPr>
          <w:rFonts w:eastAsia="Times New Roman"/>
          <w:color w:val="000000"/>
        </w:rPr>
        <w:t>рик</w:t>
      </w:r>
    </w:p>
  </w:footnote>
  <w:footnote w:id="1048">
    <w:p w:rsidR="00944642" w:rsidRDefault="00944642" w:rsidP="00FD09E3">
      <w:pPr>
        <w:pStyle w:val="a4"/>
        <w:tabs>
          <w:tab w:val="left" w:pos="0"/>
        </w:tabs>
      </w:pPr>
      <w:r>
        <w:rPr>
          <w:rStyle w:val="a6"/>
        </w:rPr>
        <w:footnoteRef/>
      </w:r>
      <w:r>
        <w:t xml:space="preserve"> </w:t>
      </w:r>
      <w:r>
        <w:rPr>
          <w:rFonts w:eastAsia="Times New Roman"/>
          <w:color w:val="000000"/>
          <w:spacing w:val="-1"/>
        </w:rPr>
        <w:t>Здесь разумеется вера деятельная, а не догматическая. О разли</w:t>
      </w:r>
      <w:r>
        <w:rPr>
          <w:rFonts w:eastAsia="Times New Roman"/>
          <w:color w:val="000000"/>
          <w:spacing w:val="-1"/>
        </w:rPr>
        <w:softHyphen/>
      </w:r>
      <w:r>
        <w:rPr>
          <w:rFonts w:eastAsia="Times New Roman"/>
          <w:color w:val="000000"/>
        </w:rPr>
        <w:t>чии их смотри Добротолюбие. Ч. 2. Иноков Каллиста и Игнатия гл. 16</w:t>
      </w:r>
    </w:p>
  </w:footnote>
  <w:footnote w:id="1049">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должны сносить немощи бессильных </w:t>
      </w:r>
      <w:r>
        <w:rPr>
          <w:rFonts w:eastAsia="Times New Roman"/>
          <w:color w:val="000000"/>
        </w:rPr>
        <w:t>(Рим. 15. 1)</w:t>
      </w:r>
    </w:p>
  </w:footnote>
  <w:footnote w:id="1050">
    <w:p w:rsidR="00944642" w:rsidRDefault="00944642" w:rsidP="00FD09E3">
      <w:pPr>
        <w:pStyle w:val="a4"/>
        <w:tabs>
          <w:tab w:val="left" w:pos="0"/>
        </w:tabs>
      </w:pPr>
      <w:r>
        <w:rPr>
          <w:rStyle w:val="a6"/>
        </w:rPr>
        <w:footnoteRef/>
      </w:r>
      <w:r>
        <w:t xml:space="preserve"> </w:t>
      </w:r>
      <w:r>
        <w:rPr>
          <w:rFonts w:eastAsia="Times New Roman"/>
          <w:i/>
          <w:iCs/>
          <w:color w:val="000000"/>
          <w:spacing w:val="-4"/>
        </w:rPr>
        <w:t>...исправ</w:t>
      </w:r>
      <w:r>
        <w:rPr>
          <w:rFonts w:eastAsia="Times New Roman"/>
          <w:i/>
          <w:iCs/>
          <w:color w:val="000000"/>
          <w:spacing w:val="-4"/>
        </w:rPr>
        <w:softHyphen/>
      </w:r>
      <w:r>
        <w:rPr>
          <w:rFonts w:eastAsia="Times New Roman"/>
          <w:i/>
          <w:iCs/>
          <w:color w:val="000000"/>
        </w:rPr>
        <w:t xml:space="preserve">ляйте ...в духе кротости </w:t>
      </w:r>
      <w:r>
        <w:rPr>
          <w:rFonts w:eastAsia="Times New Roman"/>
          <w:color w:val="000000"/>
        </w:rPr>
        <w:t>(Гал. 6. 1)</w:t>
      </w:r>
    </w:p>
  </w:footnote>
  <w:footnote w:id="1051">
    <w:p w:rsidR="00944642" w:rsidRDefault="00944642" w:rsidP="00FD09E3">
      <w:pPr>
        <w:pStyle w:val="a4"/>
        <w:tabs>
          <w:tab w:val="left" w:pos="0"/>
        </w:tabs>
      </w:pPr>
      <w:r>
        <w:rPr>
          <w:rStyle w:val="a6"/>
        </w:rPr>
        <w:footnoteRef/>
      </w:r>
      <w:r>
        <w:t xml:space="preserve"> </w:t>
      </w:r>
      <w:r>
        <w:rPr>
          <w:rFonts w:eastAsia="Times New Roman"/>
          <w:color w:val="000000"/>
        </w:rPr>
        <w:t>Слово 89</w:t>
      </w:r>
    </w:p>
  </w:footnote>
  <w:footnote w:id="1052">
    <w:p w:rsidR="00944642" w:rsidRDefault="00944642" w:rsidP="00FD09E3">
      <w:pPr>
        <w:pStyle w:val="a4"/>
        <w:tabs>
          <w:tab w:val="left" w:pos="0"/>
        </w:tabs>
      </w:pPr>
      <w:r>
        <w:rPr>
          <w:rStyle w:val="a6"/>
        </w:rPr>
        <w:footnoteRef/>
      </w:r>
      <w:r>
        <w:t xml:space="preserve"> </w:t>
      </w:r>
      <w:r>
        <w:rPr>
          <w:rFonts w:eastAsia="Times New Roman"/>
          <w:color w:val="000000"/>
        </w:rPr>
        <w:t>Слово 90</w:t>
      </w:r>
    </w:p>
  </w:footnote>
  <w:footnote w:id="1053">
    <w:p w:rsidR="00944642" w:rsidRDefault="00944642" w:rsidP="00FD09E3">
      <w:pPr>
        <w:pStyle w:val="a4"/>
        <w:tabs>
          <w:tab w:val="left" w:pos="0"/>
        </w:tabs>
      </w:pPr>
      <w:r>
        <w:rPr>
          <w:rStyle w:val="a6"/>
        </w:rPr>
        <w:footnoteRef/>
      </w:r>
      <w:r>
        <w:t xml:space="preserve"> </w:t>
      </w:r>
      <w:r>
        <w:rPr>
          <w:rFonts w:eastAsia="Times New Roman"/>
          <w:color w:val="000000"/>
        </w:rPr>
        <w:t>Слово 38</w:t>
      </w:r>
    </w:p>
  </w:footnote>
  <w:footnote w:id="1054">
    <w:p w:rsidR="00944642" w:rsidRDefault="00944642" w:rsidP="00FD09E3">
      <w:pPr>
        <w:pStyle w:val="a4"/>
        <w:tabs>
          <w:tab w:val="left" w:pos="0"/>
        </w:tabs>
      </w:pPr>
      <w:r>
        <w:rPr>
          <w:rStyle w:val="a6"/>
        </w:rPr>
        <w:footnoteRef/>
      </w:r>
      <w:r>
        <w:t xml:space="preserve"> </w:t>
      </w:r>
      <w:r>
        <w:rPr>
          <w:rFonts w:eastAsia="Times New Roman"/>
          <w:color w:val="000000"/>
          <w:spacing w:val="-2"/>
        </w:rPr>
        <w:t>Добротолюбие. Ч. 1. Собеседование преподобного Мак</w:t>
      </w:r>
      <w:r>
        <w:rPr>
          <w:rFonts w:eastAsia="Times New Roman"/>
          <w:color w:val="000000"/>
          <w:spacing w:val="-2"/>
        </w:rPr>
        <w:softHyphen/>
        <w:t>сима Капсокаливи с преподобным Григорием Синаитом</w:t>
      </w:r>
    </w:p>
  </w:footnote>
  <w:footnote w:id="1055">
    <w:p w:rsidR="00944642" w:rsidRDefault="00944642" w:rsidP="00FD09E3">
      <w:pPr>
        <w:pStyle w:val="a4"/>
        <w:tabs>
          <w:tab w:val="left" w:pos="0"/>
        </w:tabs>
      </w:pPr>
      <w:r>
        <w:rPr>
          <w:rStyle w:val="a6"/>
        </w:rPr>
        <w:footnoteRef/>
      </w:r>
      <w:r>
        <w:t xml:space="preserve"> </w:t>
      </w:r>
      <w:r>
        <w:rPr>
          <w:rFonts w:eastAsia="Times New Roman"/>
          <w:color w:val="000000"/>
        </w:rPr>
        <w:t xml:space="preserve">Добротолюбие. 4.1. Преподобного Симеона Нового Богослова гла ва </w:t>
      </w:r>
      <w:r w:rsidRPr="007427A3">
        <w:rPr>
          <w:rFonts w:eastAsia="Times New Roman"/>
          <w:bCs/>
          <w:color w:val="000000"/>
        </w:rPr>
        <w:t>16</w:t>
      </w:r>
    </w:p>
  </w:footnote>
  <w:footnote w:id="1056">
    <w:p w:rsidR="00944642" w:rsidRDefault="00944642" w:rsidP="00FD09E3">
      <w:pPr>
        <w:pStyle w:val="a4"/>
        <w:tabs>
          <w:tab w:val="left" w:pos="0"/>
        </w:tabs>
      </w:pPr>
      <w:r>
        <w:rPr>
          <w:rStyle w:val="a6"/>
        </w:rPr>
        <w:footnoteRef/>
      </w:r>
      <w:r>
        <w:t xml:space="preserve"> </w:t>
      </w:r>
      <w:r>
        <w:rPr>
          <w:rFonts w:eastAsia="Times New Roman"/>
          <w:i/>
          <w:iCs/>
          <w:color w:val="000000"/>
        </w:rPr>
        <w:t>...если хочешь быть совершенным, пойди, продай имение твое и раздай нищим; и будешь иметь сокровище на небесах; и при</w:t>
      </w:r>
      <w:r>
        <w:rPr>
          <w:rFonts w:eastAsia="Times New Roman"/>
          <w:i/>
          <w:iCs/>
          <w:color w:val="000000"/>
        </w:rPr>
        <w:softHyphen/>
        <w:t xml:space="preserve">ходи и следуй за Мною </w:t>
      </w:r>
      <w:r>
        <w:rPr>
          <w:rFonts w:eastAsia="Times New Roman"/>
          <w:color w:val="000000"/>
        </w:rPr>
        <w:t>(Мф. 19. 21; Мк. 16. 21)</w:t>
      </w:r>
    </w:p>
  </w:footnote>
  <w:footnote w:id="1057">
    <w:p w:rsidR="00944642" w:rsidRDefault="00944642" w:rsidP="00FD09E3">
      <w:pPr>
        <w:pStyle w:val="a4"/>
        <w:tabs>
          <w:tab w:val="left" w:pos="0"/>
        </w:tabs>
      </w:pPr>
      <w:r>
        <w:rPr>
          <w:rStyle w:val="a6"/>
        </w:rPr>
        <w:footnoteRef/>
      </w:r>
      <w:r>
        <w:t xml:space="preserve"> </w:t>
      </w:r>
      <w:r>
        <w:rPr>
          <w:rFonts w:eastAsia="Times New Roman"/>
          <w:color w:val="000000"/>
        </w:rPr>
        <w:t>Лк. 14. 33</w:t>
      </w:r>
    </w:p>
  </w:footnote>
  <w:footnote w:id="1058">
    <w:p w:rsidR="00944642" w:rsidRDefault="00944642" w:rsidP="00FD09E3">
      <w:pPr>
        <w:pStyle w:val="a4"/>
        <w:tabs>
          <w:tab w:val="left" w:pos="0"/>
        </w:tabs>
      </w:pPr>
      <w:r>
        <w:rPr>
          <w:rStyle w:val="a6"/>
        </w:rPr>
        <w:footnoteRef/>
      </w:r>
      <w:r>
        <w:t xml:space="preserve"> </w:t>
      </w:r>
      <w:r>
        <w:rPr>
          <w:rFonts w:eastAsia="Times New Roman"/>
          <w:color w:val="000000"/>
        </w:rPr>
        <w:t>Лествица. Слово к пастырю</w:t>
      </w:r>
    </w:p>
  </w:footnote>
  <w:footnote w:id="1059">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Перед своим Господом стоит он, или падает(Рнм. </w:t>
      </w:r>
      <w:r>
        <w:rPr>
          <w:rFonts w:eastAsia="Times New Roman"/>
          <w:color w:val="000000"/>
        </w:rPr>
        <w:t>14. 4). 249, 250 и 251 ответы преподобного Варсонофия Великого</w:t>
      </w:r>
    </w:p>
  </w:footnote>
  <w:footnote w:id="1060">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собирайте себе сокровищ на земле, где моль и ржа истребляют и где воры под капывают и крадут, но собирайте себе сокровища на небе, где ни моль, ни ржа не истребляют и где воры не подкапывают и не крадут </w:t>
      </w:r>
      <w:r>
        <w:rPr>
          <w:rFonts w:eastAsia="Times New Roman"/>
          <w:color w:val="000000"/>
        </w:rPr>
        <w:t>(Мф. 6. 19, 20)</w:t>
      </w:r>
    </w:p>
  </w:footnote>
  <w:footnote w:id="1061">
    <w:p w:rsidR="00944642" w:rsidRDefault="00944642" w:rsidP="00FD09E3">
      <w:pPr>
        <w:pStyle w:val="a4"/>
        <w:tabs>
          <w:tab w:val="left" w:pos="0"/>
        </w:tabs>
      </w:pPr>
      <w:r>
        <w:rPr>
          <w:rStyle w:val="a6"/>
        </w:rPr>
        <w:footnoteRef/>
      </w:r>
      <w:r>
        <w:t xml:space="preserve"> </w:t>
      </w:r>
      <w:r>
        <w:rPr>
          <w:rFonts w:eastAsia="Times New Roman"/>
          <w:i/>
          <w:iCs/>
          <w:color w:val="000000"/>
        </w:rPr>
        <w:t xml:space="preserve">Ибо где сокровище ваше, там будет и сердце ваше </w:t>
      </w:r>
      <w:r>
        <w:rPr>
          <w:rFonts w:eastAsia="Times New Roman"/>
          <w:color w:val="000000"/>
        </w:rPr>
        <w:t>(Мф. 6. 21)</w:t>
      </w:r>
    </w:p>
  </w:footnote>
  <w:footnote w:id="1062">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можете служить Богу и маммоне </w:t>
      </w:r>
      <w:r>
        <w:rPr>
          <w:rFonts w:eastAsia="Times New Roman"/>
          <w:color w:val="000000"/>
        </w:rPr>
        <w:t>(Мф. 6. 24)</w:t>
      </w:r>
    </w:p>
  </w:footnote>
  <w:footnote w:id="1063">
    <w:p w:rsidR="00944642" w:rsidRDefault="00944642" w:rsidP="00FD09E3">
      <w:pPr>
        <w:pStyle w:val="a4"/>
        <w:tabs>
          <w:tab w:val="left" w:pos="0"/>
        </w:tabs>
      </w:pPr>
      <w:r>
        <w:rPr>
          <w:rStyle w:val="a6"/>
        </w:rPr>
        <w:footnoteRef/>
      </w:r>
      <w:r>
        <w:t xml:space="preserve"> </w:t>
      </w:r>
      <w:r>
        <w:rPr>
          <w:rFonts w:eastAsia="Times New Roman"/>
          <w:color w:val="000000"/>
        </w:rPr>
        <w:t>Еф. 5. 5</w:t>
      </w:r>
    </w:p>
  </w:footnote>
  <w:footnote w:id="1064">
    <w:p w:rsidR="00944642" w:rsidRDefault="00944642" w:rsidP="00FD09E3">
      <w:pPr>
        <w:pStyle w:val="a4"/>
        <w:tabs>
          <w:tab w:val="left" w:pos="0"/>
        </w:tabs>
      </w:pPr>
      <w:r>
        <w:rPr>
          <w:rStyle w:val="a6"/>
        </w:rPr>
        <w:footnoteRef/>
      </w:r>
      <w:r>
        <w:t xml:space="preserve"> </w:t>
      </w:r>
      <w:r>
        <w:rPr>
          <w:rFonts w:eastAsia="Times New Roman"/>
          <w:color w:val="000000"/>
        </w:rPr>
        <w:t>Лк. 12. 15—22</w:t>
      </w:r>
    </w:p>
  </w:footnote>
  <w:footnote w:id="1065">
    <w:p w:rsidR="00944642" w:rsidRDefault="00944642" w:rsidP="00FD09E3">
      <w:pPr>
        <w:pStyle w:val="a4"/>
        <w:tabs>
          <w:tab w:val="left" w:pos="0"/>
        </w:tabs>
      </w:pPr>
      <w:r>
        <w:rPr>
          <w:rStyle w:val="a6"/>
        </w:rPr>
        <w:footnoteRef/>
      </w:r>
      <w:r>
        <w:t xml:space="preserve"> </w:t>
      </w:r>
      <w:r>
        <w:rPr>
          <w:rFonts w:eastAsia="Times New Roman"/>
          <w:i/>
          <w:iCs/>
          <w:color w:val="000000"/>
        </w:rPr>
        <w:t>«Вот человек, который не в Боге полагал креп</w:t>
      </w:r>
      <w:r>
        <w:rPr>
          <w:rFonts w:eastAsia="Times New Roman"/>
          <w:i/>
          <w:iCs/>
          <w:color w:val="000000"/>
          <w:spacing w:val="-1"/>
        </w:rPr>
        <w:t xml:space="preserve">ость свою, а надеялся на множество богатства своего, укреплялся в </w:t>
      </w:r>
      <w:r>
        <w:rPr>
          <w:rFonts w:eastAsia="Times New Roman"/>
          <w:i/>
          <w:iCs/>
          <w:color w:val="000000"/>
        </w:rPr>
        <w:t xml:space="preserve">злодействе своем» </w:t>
      </w:r>
      <w:r>
        <w:rPr>
          <w:rFonts w:eastAsia="Times New Roman"/>
          <w:color w:val="000000"/>
        </w:rPr>
        <w:t>(Пс. 51. 9)</w:t>
      </w:r>
    </w:p>
  </w:footnote>
  <w:footnote w:id="1066">
    <w:p w:rsidR="00944642" w:rsidRPr="00944642" w:rsidRDefault="00944642" w:rsidP="00FD09E3">
      <w:pPr>
        <w:pStyle w:val="a4"/>
        <w:tabs>
          <w:tab w:val="left" w:pos="0"/>
        </w:tabs>
        <w:rPr>
          <w:lang w:val="en-US"/>
        </w:rPr>
      </w:pPr>
      <w:r>
        <w:rPr>
          <w:rStyle w:val="a6"/>
        </w:rPr>
        <w:footnoteRef/>
      </w:r>
      <w:r>
        <w:t xml:space="preserve"> </w:t>
      </w:r>
      <w:r>
        <w:rPr>
          <w:i/>
          <w:iCs/>
          <w:color w:val="000000"/>
          <w:spacing w:val="-1"/>
        </w:rPr>
        <w:t>...</w:t>
      </w:r>
      <w:r>
        <w:rPr>
          <w:rFonts w:eastAsia="Times New Roman"/>
          <w:i/>
          <w:iCs/>
          <w:color w:val="000000"/>
          <w:spacing w:val="-1"/>
        </w:rPr>
        <w:t xml:space="preserve">душа! много добра лежит у тебя на многие годы: покойся, ешь, </w:t>
      </w:r>
      <w:r>
        <w:rPr>
          <w:rFonts w:eastAsia="Times New Roman"/>
          <w:i/>
          <w:iCs/>
          <w:color w:val="000000"/>
        </w:rPr>
        <w:t xml:space="preserve">пей, веселись. ...Безумный! в сию ночь душу твою возьмут у тебя: кому же достанется то, что ты заготовил </w:t>
      </w:r>
      <w:r>
        <w:rPr>
          <w:rFonts w:eastAsia="Times New Roman"/>
          <w:color w:val="000000"/>
        </w:rPr>
        <w:t xml:space="preserve">(Лк. 12. </w:t>
      </w:r>
      <w:r w:rsidRPr="00944642">
        <w:rPr>
          <w:rFonts w:eastAsia="Times New Roman"/>
          <w:color w:val="000000"/>
          <w:lang w:val="en-US"/>
        </w:rPr>
        <w:t>19, 20)</w:t>
      </w:r>
    </w:p>
  </w:footnote>
  <w:footnote w:id="1067">
    <w:p w:rsidR="00944642" w:rsidRPr="00944642" w:rsidRDefault="00944642" w:rsidP="00FD09E3">
      <w:pPr>
        <w:pStyle w:val="a4"/>
        <w:tabs>
          <w:tab w:val="left" w:pos="0"/>
        </w:tabs>
      </w:pPr>
      <w:r>
        <w:rPr>
          <w:rStyle w:val="a6"/>
        </w:rPr>
        <w:footnoteRef/>
      </w:r>
      <w:r w:rsidRPr="00081006">
        <w:rPr>
          <w:lang w:val="en-US"/>
        </w:rPr>
        <w:t xml:space="preserve"> </w:t>
      </w:r>
      <w:r>
        <w:rPr>
          <w:rFonts w:eastAsia="Times New Roman"/>
          <w:color w:val="000000"/>
        </w:rPr>
        <w:t>Алфавитный</w:t>
      </w:r>
      <w:r w:rsidRPr="00D44B01">
        <w:rPr>
          <w:rFonts w:eastAsia="Times New Roman"/>
          <w:color w:val="000000"/>
          <w:lang w:val="en-US"/>
        </w:rPr>
        <w:t xml:space="preserve"> </w:t>
      </w:r>
      <w:r>
        <w:rPr>
          <w:rFonts w:eastAsia="Times New Roman"/>
          <w:color w:val="000000"/>
        </w:rPr>
        <w:t>патерик</w:t>
      </w:r>
      <w:r w:rsidRPr="00D44B01">
        <w:rPr>
          <w:rFonts w:eastAsia="Times New Roman"/>
          <w:color w:val="000000"/>
          <w:lang w:val="en-US"/>
        </w:rPr>
        <w:t xml:space="preserve"> </w:t>
      </w:r>
      <w:r>
        <w:rPr>
          <w:rFonts w:eastAsia="Times New Roman"/>
          <w:color w:val="000000"/>
        </w:rPr>
        <w:t>и</w:t>
      </w:r>
      <w:r w:rsidRPr="00D44B01">
        <w:rPr>
          <w:rFonts w:eastAsia="Times New Roman"/>
          <w:color w:val="000000"/>
          <w:lang w:val="en-US"/>
        </w:rPr>
        <w:t xml:space="preserve"> </w:t>
      </w:r>
      <w:r>
        <w:rPr>
          <w:rFonts w:eastAsia="Times New Roman"/>
          <w:color w:val="000000"/>
          <w:lang w:val="en-US"/>
        </w:rPr>
        <w:t>Vies des peres des deserts d'Orient. Tom. IX, chap. XVI</w:t>
      </w:r>
    </w:p>
  </w:footnote>
  <w:footnote w:id="1068">
    <w:p w:rsidR="00944642" w:rsidRPr="00944642" w:rsidRDefault="00944642" w:rsidP="00FD09E3">
      <w:pPr>
        <w:pStyle w:val="a4"/>
        <w:tabs>
          <w:tab w:val="left" w:pos="0"/>
        </w:tabs>
      </w:pPr>
      <w:r>
        <w:rPr>
          <w:rStyle w:val="a6"/>
        </w:rPr>
        <w:footnoteRef/>
      </w:r>
      <w:r w:rsidRPr="00944642">
        <w:t xml:space="preserve"> </w:t>
      </w:r>
      <w:r>
        <w:rPr>
          <w:rFonts w:eastAsia="Times New Roman"/>
          <w:color w:val="000000"/>
        </w:rPr>
        <w:t>Лк</w:t>
      </w:r>
      <w:r w:rsidRPr="00944642">
        <w:rPr>
          <w:rFonts w:eastAsia="Times New Roman"/>
          <w:color w:val="000000"/>
        </w:rPr>
        <w:t>. 16. 9</w:t>
      </w:r>
    </w:p>
  </w:footnote>
  <w:footnote w:id="1069">
    <w:p w:rsidR="00944642" w:rsidRDefault="00944642" w:rsidP="00FD09E3">
      <w:pPr>
        <w:pStyle w:val="a4"/>
        <w:tabs>
          <w:tab w:val="left" w:pos="0"/>
        </w:tabs>
      </w:pPr>
      <w:r>
        <w:rPr>
          <w:rStyle w:val="a6"/>
        </w:rPr>
        <w:footnoteRef/>
      </w:r>
      <w:r>
        <w:t xml:space="preserve"> </w:t>
      </w:r>
      <w:r>
        <w:rPr>
          <w:rFonts w:eastAsia="Times New Roman"/>
          <w:color w:val="000000"/>
        </w:rPr>
        <w:t>1 Тим. 5. 40</w:t>
      </w:r>
    </w:p>
  </w:footnote>
  <w:footnote w:id="1070">
    <w:p w:rsidR="00944642" w:rsidRDefault="00944642" w:rsidP="00FD09E3">
      <w:pPr>
        <w:pStyle w:val="a4"/>
        <w:tabs>
          <w:tab w:val="left" w:pos="0"/>
        </w:tabs>
      </w:pPr>
      <w:r>
        <w:rPr>
          <w:rStyle w:val="a6"/>
        </w:rPr>
        <w:footnoteRef/>
      </w:r>
      <w:r>
        <w:t xml:space="preserve"> </w:t>
      </w:r>
      <w:r>
        <w:rPr>
          <w:rFonts w:eastAsia="Times New Roman"/>
          <w:i/>
          <w:iCs/>
          <w:color w:val="000000"/>
        </w:rPr>
        <w:t xml:space="preserve">Как вы можете веровать, когда друг от друга принимаете славу, а славы, которая от Единого Бога, ни ищете </w:t>
      </w:r>
      <w:r>
        <w:rPr>
          <w:rFonts w:eastAsia="Times New Roman"/>
          <w:color w:val="000000"/>
        </w:rPr>
        <w:t>(Ин. 5. 44)</w:t>
      </w:r>
    </w:p>
  </w:footnote>
  <w:footnote w:id="1071">
    <w:p w:rsidR="00944642" w:rsidRDefault="00944642" w:rsidP="00FD09E3">
      <w:pPr>
        <w:pStyle w:val="a4"/>
        <w:tabs>
          <w:tab w:val="left" w:pos="0"/>
        </w:tabs>
      </w:pPr>
      <w:r>
        <w:rPr>
          <w:rStyle w:val="a6"/>
        </w:rPr>
        <w:footnoteRef/>
      </w:r>
      <w:r>
        <w:t xml:space="preserve"> </w:t>
      </w:r>
      <w:r>
        <w:rPr>
          <w:rFonts w:eastAsia="Times New Roman"/>
          <w:i/>
          <w:iCs/>
          <w:color w:val="000000"/>
          <w:spacing w:val="-6"/>
        </w:rPr>
        <w:t xml:space="preserve">...ради </w:t>
      </w:r>
      <w:r>
        <w:rPr>
          <w:rFonts w:eastAsia="Times New Roman"/>
          <w:i/>
          <w:iCs/>
          <w:color w:val="000000"/>
        </w:rPr>
        <w:t>фарисеев не исповедывали, чтобы не быть отлученными от синаго</w:t>
      </w:r>
      <w:r>
        <w:rPr>
          <w:rFonts w:eastAsia="Times New Roman"/>
          <w:i/>
          <w:iCs/>
          <w:color w:val="000000"/>
        </w:rPr>
        <w:softHyphen/>
        <w:t xml:space="preserve">ги, ибо возлюбили больше славу человеческую, нежели славу Божию </w:t>
      </w:r>
      <w:r>
        <w:rPr>
          <w:rFonts w:eastAsia="Times New Roman"/>
          <w:color w:val="000000"/>
        </w:rPr>
        <w:t>(Ин. 12. 42, 43)</w:t>
      </w:r>
    </w:p>
  </w:footnote>
  <w:footnote w:id="1072">
    <w:p w:rsidR="00944642" w:rsidRDefault="00944642" w:rsidP="00FD09E3">
      <w:pPr>
        <w:pStyle w:val="a4"/>
        <w:tabs>
          <w:tab w:val="left" w:pos="0"/>
        </w:tabs>
      </w:pPr>
      <w:r>
        <w:rPr>
          <w:rStyle w:val="a6"/>
        </w:rPr>
        <w:footnoteRef/>
      </w:r>
      <w:r>
        <w:t xml:space="preserve"> </w:t>
      </w:r>
      <w:r>
        <w:rPr>
          <w:rFonts w:eastAsia="Times New Roman"/>
          <w:color w:val="000000"/>
        </w:rPr>
        <w:t>Ин. 9. 22</w:t>
      </w:r>
    </w:p>
  </w:footnote>
  <w:footnote w:id="1073">
    <w:p w:rsidR="00944642" w:rsidRDefault="00944642" w:rsidP="00FD09E3">
      <w:pPr>
        <w:pStyle w:val="a4"/>
        <w:tabs>
          <w:tab w:val="left" w:pos="0"/>
        </w:tabs>
      </w:pPr>
      <w:r>
        <w:rPr>
          <w:rStyle w:val="a6"/>
        </w:rPr>
        <w:footnoteRef/>
      </w:r>
      <w:r>
        <w:t xml:space="preserve"> </w:t>
      </w:r>
      <w:r>
        <w:rPr>
          <w:rFonts w:eastAsia="Times New Roman"/>
          <w:i/>
          <w:iCs/>
          <w:color w:val="000000"/>
        </w:rPr>
        <w:t xml:space="preserve">...хорошо, добрый и верный раб! в малом ты был верен, над многими тебя поставлю; войди в радость господина твоего </w:t>
      </w:r>
      <w:r>
        <w:rPr>
          <w:rFonts w:eastAsia="Times New Roman"/>
          <w:color w:val="000000"/>
        </w:rPr>
        <w:t>(Мф. 25. 23)</w:t>
      </w:r>
    </w:p>
  </w:footnote>
  <w:footnote w:id="1074">
    <w:p w:rsidR="00944642" w:rsidRDefault="00944642" w:rsidP="00FD09E3">
      <w:pPr>
        <w:pStyle w:val="a4"/>
        <w:tabs>
          <w:tab w:val="left" w:pos="0"/>
        </w:tabs>
      </w:pPr>
      <w:r>
        <w:rPr>
          <w:rStyle w:val="a6"/>
        </w:rPr>
        <w:footnoteRef/>
      </w:r>
      <w:r>
        <w:t xml:space="preserve"> </w:t>
      </w:r>
      <w:r>
        <w:rPr>
          <w:rFonts w:eastAsia="Times New Roman"/>
          <w:i/>
          <w:iCs/>
          <w:color w:val="000000"/>
        </w:rPr>
        <w:t xml:space="preserve">Кто Мне служит, Мне да последует; и где Я, там и слуга Мой будет. И кто Мне служит, того почтит Отец Мой </w:t>
      </w:r>
      <w:r>
        <w:rPr>
          <w:rFonts w:eastAsia="Times New Roman"/>
          <w:color w:val="000000"/>
        </w:rPr>
        <w:t>(Ин. 12. 26)</w:t>
      </w:r>
    </w:p>
  </w:footnote>
  <w:footnote w:id="1075">
    <w:p w:rsidR="00944642" w:rsidRDefault="00944642" w:rsidP="00FD09E3">
      <w:pPr>
        <w:pStyle w:val="a4"/>
        <w:tabs>
          <w:tab w:val="left" w:pos="0"/>
        </w:tabs>
      </w:pPr>
      <w:r>
        <w:rPr>
          <w:rStyle w:val="a6"/>
        </w:rPr>
        <w:footnoteRef/>
      </w:r>
      <w:r>
        <w:t xml:space="preserve"> </w:t>
      </w:r>
      <w:r>
        <w:rPr>
          <w:rFonts w:eastAsia="Times New Roman"/>
          <w:color w:val="000000"/>
        </w:rPr>
        <w:t>Ин. 5. 41</w:t>
      </w:r>
    </w:p>
  </w:footnote>
  <w:footnote w:id="1076">
    <w:p w:rsidR="00944642" w:rsidRDefault="00944642" w:rsidP="00FD09E3">
      <w:pPr>
        <w:pStyle w:val="a4"/>
        <w:tabs>
          <w:tab w:val="left" w:pos="0"/>
        </w:tabs>
      </w:pPr>
      <w:r>
        <w:rPr>
          <w:rStyle w:val="a6"/>
        </w:rPr>
        <w:footnoteRef/>
      </w:r>
      <w:r>
        <w:t xml:space="preserve"> </w:t>
      </w:r>
      <w:r>
        <w:rPr>
          <w:rFonts w:eastAsia="Times New Roman"/>
          <w:i/>
          <w:iCs/>
          <w:color w:val="000000"/>
        </w:rPr>
        <w:t xml:space="preserve">...Царство... не от мира сего </w:t>
      </w:r>
      <w:r>
        <w:rPr>
          <w:rFonts w:eastAsia="Times New Roman"/>
          <w:color w:val="000000"/>
        </w:rPr>
        <w:t>(Ин. 18. 36)</w:t>
      </w:r>
    </w:p>
  </w:footnote>
  <w:footnote w:id="1077">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Ин. 6. </w:t>
      </w:r>
      <w:r>
        <w:rPr>
          <w:rFonts w:eastAsia="Times New Roman"/>
          <w:color w:val="000000"/>
        </w:rPr>
        <w:t>15</w:t>
      </w:r>
    </w:p>
  </w:footnote>
  <w:footnote w:id="1078">
    <w:p w:rsidR="00944642" w:rsidRDefault="00944642" w:rsidP="00FD09E3">
      <w:pPr>
        <w:pStyle w:val="a4"/>
        <w:tabs>
          <w:tab w:val="left" w:pos="0"/>
        </w:tabs>
      </w:pPr>
      <w:r>
        <w:rPr>
          <w:rStyle w:val="a6"/>
        </w:rPr>
        <w:footnoteRef/>
      </w:r>
      <w:r>
        <w:t xml:space="preserve"> </w:t>
      </w:r>
      <w:r>
        <w:rPr>
          <w:rFonts w:eastAsia="Times New Roman"/>
          <w:i/>
          <w:iCs/>
          <w:color w:val="000000"/>
        </w:rPr>
        <w:t xml:space="preserve">Теперь видим, что Ты знаешь все и не имеешь нужды, чтобы кто спрашивал Тебя, посему веруем, что Ты от Бога исшел. ...Теперь веруете? Вот, наступает час, и настал уже, что вы рассеетесь каждый в свою </w:t>
      </w:r>
      <w:r>
        <w:rPr>
          <w:rFonts w:eastAsia="Times New Roman"/>
          <w:b/>
          <w:bCs/>
          <w:i/>
          <w:iCs/>
          <w:color w:val="000000"/>
        </w:rPr>
        <w:t xml:space="preserve">сторону </w:t>
      </w:r>
      <w:r>
        <w:rPr>
          <w:rFonts w:eastAsia="Times New Roman"/>
          <w:i/>
          <w:iCs/>
          <w:color w:val="000000"/>
        </w:rPr>
        <w:t xml:space="preserve">и Меня оставите одного </w:t>
      </w:r>
      <w:r>
        <w:rPr>
          <w:rFonts w:eastAsia="Times New Roman"/>
          <w:color w:val="000000"/>
        </w:rPr>
        <w:t>(Ин. 16. 30—32)</w:t>
      </w:r>
    </w:p>
  </w:footnote>
  <w:footnote w:id="1079">
    <w:p w:rsidR="00944642" w:rsidRDefault="00944642" w:rsidP="00FD09E3">
      <w:pPr>
        <w:pStyle w:val="a4"/>
        <w:tabs>
          <w:tab w:val="left" w:pos="0"/>
        </w:tabs>
      </w:pPr>
      <w:r>
        <w:rPr>
          <w:rStyle w:val="a6"/>
        </w:rPr>
        <w:footnoteRef/>
      </w:r>
      <w:r>
        <w:t xml:space="preserve"> </w:t>
      </w:r>
      <w:r>
        <w:rPr>
          <w:rFonts w:eastAsia="Times New Roman"/>
          <w:color w:val="000000"/>
        </w:rPr>
        <w:t>Лк. 24. 26, 40</w:t>
      </w:r>
    </w:p>
  </w:footnote>
  <w:footnote w:id="1080">
    <w:p w:rsidR="00944642" w:rsidRDefault="00944642" w:rsidP="00FD09E3">
      <w:pPr>
        <w:pStyle w:val="a4"/>
        <w:tabs>
          <w:tab w:val="left" w:pos="0"/>
        </w:tabs>
      </w:pPr>
      <w:r>
        <w:rPr>
          <w:rStyle w:val="a6"/>
        </w:rPr>
        <w:footnoteRef/>
      </w:r>
      <w:r>
        <w:t xml:space="preserve"> </w:t>
      </w:r>
      <w:r>
        <w:rPr>
          <w:rFonts w:eastAsia="Times New Roman"/>
          <w:color w:val="000000"/>
        </w:rPr>
        <w:t>Ин. 17. 5</w:t>
      </w:r>
    </w:p>
  </w:footnote>
  <w:footnote w:id="1081">
    <w:p w:rsidR="00944642" w:rsidRDefault="00944642" w:rsidP="00FD09E3">
      <w:pPr>
        <w:pStyle w:val="a4"/>
        <w:tabs>
          <w:tab w:val="left" w:pos="0"/>
        </w:tabs>
      </w:pPr>
      <w:r>
        <w:rPr>
          <w:rStyle w:val="a6"/>
        </w:rPr>
        <w:footnoteRef/>
      </w:r>
      <w:r>
        <w:t xml:space="preserve"> </w:t>
      </w:r>
      <w:r>
        <w:rPr>
          <w:rFonts w:eastAsia="Times New Roman"/>
          <w:i/>
          <w:iCs/>
          <w:color w:val="000000"/>
        </w:rPr>
        <w:t>Он... уничижил Себя Самого, приняв образ раба, сделавшись по</w:t>
      </w:r>
      <w:r>
        <w:rPr>
          <w:rFonts w:eastAsia="Times New Roman"/>
          <w:i/>
          <w:iCs/>
          <w:color w:val="000000"/>
        </w:rPr>
        <w:softHyphen/>
        <w:t>добным человекам и по виду став как человек; смирил Себя, быв послушным даже до смерти, и смерти крестной. Посему и Бог пре</w:t>
      </w:r>
      <w:r>
        <w:rPr>
          <w:rFonts w:eastAsia="Times New Roman"/>
          <w:i/>
          <w:iCs/>
          <w:color w:val="000000"/>
        </w:rPr>
        <w:softHyphen/>
        <w:t xml:space="preserve">вознес Его и дал Ему имя выше всякого имени, дабы пред именем Иисуса преклонилось всякое колено небесных, земных и преисподних, </w:t>
      </w:r>
      <w:r>
        <w:rPr>
          <w:rFonts w:eastAsia="Times New Roman"/>
          <w:color w:val="000000"/>
        </w:rPr>
        <w:t xml:space="preserve">и </w:t>
      </w:r>
      <w:r>
        <w:rPr>
          <w:rFonts w:eastAsia="Times New Roman"/>
          <w:i/>
          <w:iCs/>
          <w:color w:val="000000"/>
        </w:rPr>
        <w:t xml:space="preserve">всякий язык исповедал, что Господь Иисус Христос в славу Бога Отца </w:t>
      </w:r>
      <w:r>
        <w:rPr>
          <w:rFonts w:eastAsia="Times New Roman"/>
          <w:color w:val="000000"/>
        </w:rPr>
        <w:t>(Флп. 2. 6-11)</w:t>
      </w:r>
    </w:p>
  </w:footnote>
  <w:footnote w:id="1082">
    <w:p w:rsidR="00944642" w:rsidRDefault="00944642" w:rsidP="00FD09E3">
      <w:pPr>
        <w:pStyle w:val="a4"/>
        <w:tabs>
          <w:tab w:val="left" w:pos="0"/>
        </w:tabs>
      </w:pPr>
      <w:r>
        <w:rPr>
          <w:rStyle w:val="a6"/>
        </w:rPr>
        <w:footnoteRef/>
      </w:r>
      <w:r>
        <w:t xml:space="preserve"> </w:t>
      </w:r>
      <w:r>
        <w:rPr>
          <w:rFonts w:eastAsia="Times New Roman"/>
          <w:color w:val="000000"/>
        </w:rPr>
        <w:t>1 Кор. 2. 9</w:t>
      </w:r>
    </w:p>
  </w:footnote>
  <w:footnote w:id="1083">
    <w:p w:rsidR="00944642" w:rsidRDefault="00944642" w:rsidP="00FD09E3">
      <w:pPr>
        <w:pStyle w:val="a4"/>
        <w:tabs>
          <w:tab w:val="left" w:pos="0"/>
        </w:tabs>
      </w:pPr>
      <w:r>
        <w:rPr>
          <w:rStyle w:val="a6"/>
        </w:rPr>
        <w:footnoteRef/>
      </w:r>
      <w:r>
        <w:t xml:space="preserve"> </w:t>
      </w:r>
      <w:r>
        <w:rPr>
          <w:rFonts w:eastAsia="Times New Roman"/>
          <w:color w:val="000000"/>
        </w:rPr>
        <w:t>Слово 1</w:t>
      </w:r>
    </w:p>
  </w:footnote>
  <w:footnote w:id="1084">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См., например, </w:t>
      </w:r>
      <w:r>
        <w:rPr>
          <w:rFonts w:eastAsia="Times New Roman"/>
          <w:color w:val="000000"/>
        </w:rPr>
        <w:t xml:space="preserve">Алфавитный патерик: </w:t>
      </w:r>
      <w:r>
        <w:rPr>
          <w:rFonts w:eastAsia="Times New Roman"/>
          <w:i/>
          <w:iCs/>
          <w:color w:val="000000"/>
        </w:rPr>
        <w:t>Повесть о Евлогии Каменосечце</w:t>
      </w:r>
    </w:p>
  </w:footnote>
  <w:footnote w:id="1085">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Житие великомученика Евстафия Плакиды. Четьи-Минеи сентября </w:t>
      </w:r>
      <w:r>
        <w:rPr>
          <w:rFonts w:eastAsia="Times New Roman"/>
          <w:color w:val="000000"/>
        </w:rPr>
        <w:t>20 дня</w:t>
      </w:r>
    </w:p>
  </w:footnote>
  <w:footnote w:id="1086">
    <w:p w:rsidR="00944642" w:rsidRDefault="00944642" w:rsidP="00FD09E3">
      <w:pPr>
        <w:pStyle w:val="a4"/>
        <w:tabs>
          <w:tab w:val="left" w:pos="0"/>
        </w:tabs>
      </w:pPr>
      <w:r>
        <w:rPr>
          <w:rStyle w:val="a6"/>
        </w:rPr>
        <w:footnoteRef/>
      </w:r>
      <w:r>
        <w:t xml:space="preserve"> </w:t>
      </w:r>
      <w:r>
        <w:rPr>
          <w:rFonts w:eastAsia="Times New Roman"/>
          <w:color w:val="000000"/>
        </w:rPr>
        <w:t>Смотри о сем в 47 Слове святого Исаака Сирского</w:t>
      </w:r>
    </w:p>
  </w:footnote>
  <w:footnote w:id="1087">
    <w:p w:rsidR="00944642" w:rsidRDefault="00944642" w:rsidP="00FD09E3">
      <w:pPr>
        <w:pStyle w:val="a4"/>
        <w:tabs>
          <w:tab w:val="left" w:pos="0"/>
        </w:tabs>
      </w:pPr>
      <w:r>
        <w:rPr>
          <w:rStyle w:val="a6"/>
        </w:rPr>
        <w:footnoteRef/>
      </w:r>
      <w:r>
        <w:t xml:space="preserve"> </w:t>
      </w:r>
      <w:r>
        <w:rPr>
          <w:rFonts w:eastAsia="Times New Roman"/>
          <w:color w:val="000000"/>
          <w:spacing w:val="-10"/>
        </w:rPr>
        <w:t xml:space="preserve">Слово </w:t>
      </w:r>
      <w:r>
        <w:rPr>
          <w:rFonts w:eastAsia="Times New Roman"/>
          <w:color w:val="000000"/>
        </w:rPr>
        <w:t xml:space="preserve">28, на слова </w:t>
      </w:r>
      <w:r>
        <w:rPr>
          <w:rFonts w:eastAsia="Times New Roman"/>
          <w:i/>
          <w:iCs/>
          <w:color w:val="000000"/>
        </w:rPr>
        <w:t>Внемли себе</w:t>
      </w:r>
    </w:p>
  </w:footnote>
  <w:footnote w:id="1088">
    <w:p w:rsidR="00944642" w:rsidRDefault="00944642" w:rsidP="00FD09E3">
      <w:pPr>
        <w:pStyle w:val="a4"/>
        <w:tabs>
          <w:tab w:val="left" w:pos="0"/>
        </w:tabs>
      </w:pPr>
      <w:r>
        <w:rPr>
          <w:rStyle w:val="a6"/>
        </w:rPr>
        <w:footnoteRef/>
      </w:r>
      <w:r>
        <w:t xml:space="preserve"> </w:t>
      </w:r>
      <w:r>
        <w:rPr>
          <w:rFonts w:eastAsia="Times New Roman"/>
          <w:color w:val="000000"/>
        </w:rPr>
        <w:t>Лк. 16. 14</w:t>
      </w:r>
    </w:p>
  </w:footnote>
  <w:footnote w:id="1089">
    <w:p w:rsidR="00944642" w:rsidRDefault="00944642" w:rsidP="00FD09E3">
      <w:pPr>
        <w:pStyle w:val="a4"/>
        <w:tabs>
          <w:tab w:val="left" w:pos="0"/>
        </w:tabs>
      </w:pPr>
      <w:r>
        <w:rPr>
          <w:rStyle w:val="a6"/>
        </w:rPr>
        <w:footnoteRef/>
      </w:r>
      <w:r>
        <w:t xml:space="preserve"> </w:t>
      </w:r>
      <w:r>
        <w:rPr>
          <w:rFonts w:eastAsia="Times New Roman"/>
          <w:color w:val="000000"/>
        </w:rPr>
        <w:t>Добротолюбие. Ч. 1, глава 93</w:t>
      </w:r>
    </w:p>
  </w:footnote>
  <w:footnote w:id="1090">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...кто не несет креста своего и идет за Мною, не может быть Моим учеником </w:t>
      </w:r>
      <w:r>
        <w:rPr>
          <w:rFonts w:eastAsia="Times New Roman"/>
          <w:color w:val="000000"/>
          <w:spacing w:val="-1"/>
        </w:rPr>
        <w:t>(Лк. 14. 27)</w:t>
      </w:r>
    </w:p>
  </w:footnote>
  <w:footnote w:id="1091">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Святой </w:t>
      </w:r>
      <w:r>
        <w:rPr>
          <w:rFonts w:eastAsia="Times New Roman"/>
          <w:color w:val="000000"/>
          <w:spacing w:val="-1"/>
        </w:rPr>
        <w:t>Исаак Сирский. Слово 75</w:t>
      </w:r>
    </w:p>
  </w:footnote>
  <w:footnote w:id="1092">
    <w:p w:rsidR="00944642" w:rsidRDefault="00944642" w:rsidP="00FD09E3">
      <w:pPr>
        <w:pStyle w:val="a4"/>
        <w:tabs>
          <w:tab w:val="left" w:pos="0"/>
        </w:tabs>
      </w:pPr>
      <w:r>
        <w:rPr>
          <w:rStyle w:val="a6"/>
        </w:rPr>
        <w:footnoteRef/>
      </w:r>
      <w:r>
        <w:t xml:space="preserve"> </w:t>
      </w:r>
      <w:r>
        <w:rPr>
          <w:rFonts w:eastAsia="Times New Roman"/>
          <w:color w:val="000000"/>
          <w:spacing w:val="-2"/>
        </w:rPr>
        <w:t>Руководство к духовной жизни преподоб</w:t>
      </w:r>
      <w:r>
        <w:rPr>
          <w:rFonts w:eastAsia="Times New Roman"/>
          <w:color w:val="000000"/>
          <w:spacing w:val="-2"/>
        </w:rPr>
        <w:softHyphen/>
      </w:r>
      <w:r>
        <w:rPr>
          <w:rFonts w:eastAsia="Times New Roman"/>
          <w:color w:val="000000"/>
          <w:spacing w:val="-5"/>
        </w:rPr>
        <w:t xml:space="preserve">ных Варсонофия Великого и Иоанна Пророка. Ответ 603; также Предание </w:t>
      </w:r>
      <w:r>
        <w:rPr>
          <w:rFonts w:eastAsia="Times New Roman"/>
          <w:color w:val="000000"/>
          <w:spacing w:val="-8"/>
        </w:rPr>
        <w:t>преподобного Нила Сорского; и все прочие святые Отцы подобного мнения</w:t>
      </w:r>
    </w:p>
  </w:footnote>
  <w:footnote w:id="1093">
    <w:p w:rsidR="00944642" w:rsidRDefault="00944642" w:rsidP="00FD09E3">
      <w:pPr>
        <w:pStyle w:val="a4"/>
        <w:tabs>
          <w:tab w:val="left" w:pos="0"/>
        </w:tabs>
      </w:pPr>
      <w:r>
        <w:rPr>
          <w:rStyle w:val="a6"/>
        </w:rPr>
        <w:footnoteRef/>
      </w:r>
      <w:r>
        <w:t xml:space="preserve"> </w:t>
      </w:r>
      <w:r>
        <w:rPr>
          <w:rFonts w:eastAsia="Times New Roman"/>
          <w:color w:val="000000"/>
        </w:rPr>
        <w:t xml:space="preserve">Иак. 2. </w:t>
      </w:r>
      <w:r w:rsidRPr="008779B6">
        <w:rPr>
          <w:rFonts w:eastAsia="Times New Roman"/>
          <w:bCs/>
          <w:color w:val="000000"/>
        </w:rPr>
        <w:t>1—6</w:t>
      </w:r>
    </w:p>
  </w:footnote>
  <w:footnote w:id="1094">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Горе вам, когда все люди будут говорить о вас хорошо! ибо так поступали с лжепророками отцы их. Блаженны вы, когда возненавидят вас люди и когда отлучат вас, и будут поносить, и пронесут имя ваше, как бесчестное, за Сына Человеческого Возрадуйтесъ в тот день и возвеселитесь, ибо велика вам награда на небесах. Так поступали с пророками отцы их </w:t>
      </w:r>
      <w:r>
        <w:rPr>
          <w:rFonts w:eastAsia="Times New Roman"/>
          <w:color w:val="000000"/>
        </w:rPr>
        <w:t>(Лк. 6. 26, 22, 23)</w:t>
      </w:r>
    </w:p>
  </w:footnote>
  <w:footnote w:id="1095">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Смотрите, не презирайте ни одного из малых сих; ибо говорю вам, что Ангелы их на небесах всегда видят лицо Отца Моего Небесного. Ибо Сын Человеческий пришел взыскать и спасти погибшее </w:t>
      </w:r>
      <w:r>
        <w:rPr>
          <w:rFonts w:eastAsia="Times New Roman"/>
          <w:color w:val="000000"/>
        </w:rPr>
        <w:t>(Мф. 18. 10, 11). Сличи: 1 Кор. 6. 20</w:t>
      </w:r>
    </w:p>
  </w:footnote>
  <w:footnote w:id="1096">
    <w:p w:rsidR="00944642" w:rsidRDefault="00944642" w:rsidP="00FD09E3">
      <w:pPr>
        <w:pStyle w:val="a4"/>
        <w:tabs>
          <w:tab w:val="left" w:pos="0"/>
        </w:tabs>
      </w:pPr>
      <w:r>
        <w:rPr>
          <w:rStyle w:val="a6"/>
        </w:rPr>
        <w:footnoteRef/>
      </w:r>
      <w:r>
        <w:t xml:space="preserve"> </w:t>
      </w:r>
      <w:r w:rsidRPr="008779B6">
        <w:rPr>
          <w:rFonts w:eastAsia="Times New Roman"/>
          <w:bCs/>
          <w:color w:val="000000"/>
        </w:rPr>
        <w:t>Ин. 4. 8</w:t>
      </w:r>
    </w:p>
  </w:footnote>
  <w:footnote w:id="1097">
    <w:p w:rsidR="00944642" w:rsidRDefault="00944642" w:rsidP="00FD09E3">
      <w:pPr>
        <w:pStyle w:val="a4"/>
        <w:tabs>
          <w:tab w:val="left" w:pos="0"/>
        </w:tabs>
      </w:pPr>
      <w:r>
        <w:rPr>
          <w:rStyle w:val="a6"/>
        </w:rPr>
        <w:footnoteRef/>
      </w:r>
      <w:r>
        <w:t xml:space="preserve"> </w:t>
      </w:r>
      <w:r w:rsidRPr="008779B6">
        <w:rPr>
          <w:rFonts w:eastAsia="Times New Roman"/>
          <w:bCs/>
          <w:color w:val="000000"/>
        </w:rPr>
        <w:t>Мф. 7. 7</w:t>
      </w:r>
    </w:p>
  </w:footnote>
  <w:footnote w:id="1098">
    <w:p w:rsidR="00944642" w:rsidRDefault="00944642" w:rsidP="00FD09E3">
      <w:pPr>
        <w:pStyle w:val="a4"/>
        <w:tabs>
          <w:tab w:val="left" w:pos="0"/>
        </w:tabs>
      </w:pPr>
      <w:r>
        <w:rPr>
          <w:rStyle w:val="a6"/>
        </w:rPr>
        <w:footnoteRef/>
      </w:r>
      <w:r>
        <w:t xml:space="preserve"> </w:t>
      </w:r>
      <w:r w:rsidRPr="008779B6">
        <w:rPr>
          <w:rFonts w:eastAsia="Times New Roman"/>
          <w:bCs/>
          <w:color w:val="000000"/>
          <w:spacing w:val="-5"/>
        </w:rPr>
        <w:t>Четьи-Минеи февраля 9 дня</w:t>
      </w:r>
    </w:p>
  </w:footnote>
  <w:footnote w:id="1099">
    <w:p w:rsidR="00944642" w:rsidRDefault="00944642" w:rsidP="00FD09E3">
      <w:pPr>
        <w:pStyle w:val="a4"/>
        <w:tabs>
          <w:tab w:val="left" w:pos="0"/>
        </w:tabs>
      </w:pPr>
      <w:r>
        <w:rPr>
          <w:rStyle w:val="a6"/>
        </w:rPr>
        <w:footnoteRef/>
      </w:r>
      <w:r>
        <w:t xml:space="preserve"> </w:t>
      </w:r>
      <w:r>
        <w:rPr>
          <w:rFonts w:eastAsia="Times New Roman"/>
          <w:color w:val="000000"/>
        </w:rPr>
        <w:t>Четьи-Минеи, 27 февраля</w:t>
      </w:r>
    </w:p>
  </w:footnote>
  <w:footnote w:id="1100">
    <w:p w:rsidR="00944642" w:rsidRDefault="00944642" w:rsidP="00FD09E3">
      <w:pPr>
        <w:pStyle w:val="a4"/>
        <w:tabs>
          <w:tab w:val="left" w:pos="0"/>
        </w:tabs>
      </w:pPr>
      <w:r>
        <w:rPr>
          <w:rStyle w:val="a6"/>
        </w:rPr>
        <w:footnoteRef/>
      </w:r>
      <w:r>
        <w:t xml:space="preserve"> </w:t>
      </w:r>
      <w:r>
        <w:rPr>
          <w:rFonts w:eastAsia="Times New Roman"/>
          <w:color w:val="000000"/>
        </w:rPr>
        <w:t>Слово о Духовном Законе, гл. 170</w:t>
      </w:r>
    </w:p>
  </w:footnote>
  <w:footnote w:id="1101">
    <w:p w:rsidR="00944642" w:rsidRDefault="00944642" w:rsidP="00FD09E3">
      <w:pPr>
        <w:pStyle w:val="a4"/>
        <w:tabs>
          <w:tab w:val="left" w:pos="0"/>
        </w:tabs>
      </w:pPr>
      <w:r>
        <w:rPr>
          <w:rStyle w:val="a6"/>
        </w:rPr>
        <w:footnoteRef/>
      </w:r>
      <w:r>
        <w:t xml:space="preserve"> </w:t>
      </w:r>
      <w:r>
        <w:rPr>
          <w:rFonts w:eastAsia="Times New Roman"/>
          <w:color w:val="000000"/>
        </w:rPr>
        <w:t>Там же, гл. 94</w:t>
      </w:r>
    </w:p>
  </w:footnote>
  <w:footnote w:id="1102">
    <w:p w:rsidR="00944642" w:rsidRDefault="00944642" w:rsidP="00FD09E3">
      <w:pPr>
        <w:pStyle w:val="a4"/>
        <w:tabs>
          <w:tab w:val="left" w:pos="0"/>
        </w:tabs>
      </w:pPr>
      <w:r>
        <w:rPr>
          <w:rStyle w:val="a6"/>
        </w:rPr>
        <w:footnoteRef/>
      </w:r>
      <w:r>
        <w:t xml:space="preserve"> </w:t>
      </w:r>
      <w:r w:rsidRPr="008779B6">
        <w:rPr>
          <w:rFonts w:eastAsia="Times New Roman"/>
          <w:color w:val="000000"/>
        </w:rPr>
        <w:t>Мф. 5. 29</w:t>
      </w:r>
    </w:p>
  </w:footnote>
  <w:footnote w:id="1103">
    <w:p w:rsidR="00944642" w:rsidRDefault="00944642" w:rsidP="00FD09E3">
      <w:pPr>
        <w:pStyle w:val="a4"/>
        <w:tabs>
          <w:tab w:val="left" w:pos="0"/>
        </w:tabs>
      </w:pPr>
      <w:r>
        <w:rPr>
          <w:rStyle w:val="a6"/>
        </w:rPr>
        <w:footnoteRef/>
      </w:r>
      <w:r>
        <w:t xml:space="preserve"> </w:t>
      </w:r>
      <w:r w:rsidRPr="008779B6">
        <w:rPr>
          <w:rFonts w:eastAsia="Times New Roman"/>
          <w:color w:val="000000"/>
        </w:rPr>
        <w:t>Слово о Духовном Законе, гл. 45</w:t>
      </w:r>
    </w:p>
  </w:footnote>
  <w:footnote w:id="1104">
    <w:p w:rsidR="00944642" w:rsidRDefault="00944642" w:rsidP="00FD09E3">
      <w:pPr>
        <w:pStyle w:val="a4"/>
        <w:tabs>
          <w:tab w:val="left" w:pos="0"/>
        </w:tabs>
      </w:pPr>
      <w:r>
        <w:rPr>
          <w:rStyle w:val="a6"/>
        </w:rPr>
        <w:footnoteRef/>
      </w:r>
      <w:r>
        <w:t xml:space="preserve"> </w:t>
      </w:r>
      <w:r w:rsidRPr="008779B6">
        <w:rPr>
          <w:rFonts w:eastAsia="Times New Roman"/>
          <w:i/>
          <w:iCs/>
          <w:color w:val="000000"/>
        </w:rPr>
        <w:t xml:space="preserve">А паче всего </w:t>
      </w:r>
      <w:r w:rsidRPr="008779B6">
        <w:rPr>
          <w:rFonts w:eastAsia="Times New Roman"/>
          <w:bCs/>
          <w:i/>
          <w:iCs/>
          <w:color w:val="000000"/>
          <w:spacing w:val="-4"/>
        </w:rPr>
        <w:t xml:space="preserve">возьмите щит веры, которым возможете угасить все раскаленные </w:t>
      </w:r>
      <w:r w:rsidRPr="008779B6">
        <w:rPr>
          <w:rFonts w:eastAsia="Times New Roman"/>
          <w:bCs/>
          <w:i/>
          <w:iCs/>
          <w:color w:val="000000"/>
        </w:rPr>
        <w:t xml:space="preserve">стрелы лукавого </w:t>
      </w:r>
      <w:r w:rsidRPr="008779B6">
        <w:rPr>
          <w:rFonts w:eastAsia="Times New Roman"/>
          <w:bCs/>
          <w:color w:val="000000"/>
        </w:rPr>
        <w:t>(Еф. 6. 16)</w:t>
      </w:r>
    </w:p>
  </w:footnote>
  <w:footnote w:id="1105">
    <w:p w:rsidR="00944642" w:rsidRDefault="00944642" w:rsidP="00FD09E3">
      <w:pPr>
        <w:pStyle w:val="a4"/>
        <w:tabs>
          <w:tab w:val="left" w:pos="0"/>
        </w:tabs>
      </w:pPr>
      <w:r>
        <w:rPr>
          <w:rStyle w:val="a6"/>
        </w:rPr>
        <w:footnoteRef/>
      </w:r>
      <w:r>
        <w:t xml:space="preserve"> </w:t>
      </w:r>
      <w:r w:rsidRPr="008779B6">
        <w:rPr>
          <w:rFonts w:eastAsia="Times New Roman"/>
          <w:color w:val="000000"/>
          <w:spacing w:val="-2"/>
        </w:rPr>
        <w:t xml:space="preserve">В данной главе святитель Игнатий исследует значение слова </w:t>
      </w:r>
      <w:r w:rsidRPr="008779B6">
        <w:rPr>
          <w:rFonts w:eastAsia="Times New Roman"/>
          <w:i/>
          <w:iCs/>
          <w:color w:val="000000"/>
          <w:spacing w:val="-2"/>
        </w:rPr>
        <w:t>«</w:t>
      </w:r>
      <w:r w:rsidRPr="008779B6">
        <w:rPr>
          <w:rFonts w:eastAsia="Times New Roman"/>
          <w:i/>
          <w:iCs/>
          <w:color w:val="000000"/>
          <w:spacing w:val="-2"/>
          <w:lang w:val="en-US"/>
        </w:rPr>
        <w:t>Mip</w:t>
      </w:r>
      <w:r w:rsidRPr="008779B6">
        <w:rPr>
          <w:rFonts w:eastAsia="Times New Roman"/>
          <w:i/>
          <w:iCs/>
          <w:color w:val="000000"/>
          <w:spacing w:val="-2"/>
        </w:rPr>
        <w:t xml:space="preserve">», </w:t>
      </w:r>
      <w:r w:rsidRPr="008779B6">
        <w:rPr>
          <w:rFonts w:eastAsia="Times New Roman"/>
          <w:color w:val="000000"/>
          <w:spacing w:val="-2"/>
        </w:rPr>
        <w:t>поэтому редакция придерживается здесь старого написания этого поня</w:t>
      </w:r>
      <w:r w:rsidRPr="008779B6">
        <w:rPr>
          <w:rFonts w:eastAsia="Times New Roman"/>
          <w:color w:val="000000"/>
        </w:rPr>
        <w:t xml:space="preserve">тия — через десятиричное </w:t>
      </w:r>
      <w:r w:rsidRPr="008779B6">
        <w:rPr>
          <w:rFonts w:eastAsia="Times New Roman"/>
          <w:i/>
          <w:iCs/>
          <w:color w:val="000000"/>
          <w:lang w:val="en-US"/>
        </w:rPr>
        <w:t>i</w:t>
      </w:r>
      <w:r w:rsidRPr="008779B6">
        <w:rPr>
          <w:rFonts w:eastAsia="Times New Roman"/>
          <w:i/>
          <w:iCs/>
          <w:color w:val="000000"/>
        </w:rPr>
        <w:t>,— Ред</w:t>
      </w:r>
    </w:p>
  </w:footnote>
  <w:footnote w:id="1106">
    <w:p w:rsidR="00944642" w:rsidRDefault="00944642" w:rsidP="00FD09E3">
      <w:pPr>
        <w:pStyle w:val="a4"/>
        <w:tabs>
          <w:tab w:val="left" w:pos="0"/>
        </w:tabs>
      </w:pPr>
      <w:r>
        <w:rPr>
          <w:rStyle w:val="a6"/>
        </w:rPr>
        <w:footnoteRef/>
      </w:r>
      <w:r>
        <w:t xml:space="preserve"> </w:t>
      </w:r>
      <w:r w:rsidRPr="008779B6">
        <w:rPr>
          <w:rFonts w:eastAsia="Times New Roman"/>
          <w:i/>
          <w:iCs/>
          <w:color w:val="000000"/>
        </w:rPr>
        <w:t xml:space="preserve">Ибо так возлюбил Бог мир, что отдал Сына Своего Единородного, дабы всякий верующий в Него </w:t>
      </w:r>
      <w:r w:rsidRPr="008779B6">
        <w:rPr>
          <w:rFonts w:eastAsia="Times New Roman"/>
          <w:i/>
          <w:iCs/>
          <w:color w:val="000000"/>
          <w:spacing w:val="-1"/>
        </w:rPr>
        <w:t xml:space="preserve">не погиб, но имел жизнь вечную. Ибо не послал Бог Сына Своего в мир, </w:t>
      </w:r>
      <w:r w:rsidRPr="008779B6">
        <w:rPr>
          <w:rFonts w:eastAsia="Times New Roman"/>
          <w:i/>
          <w:iCs/>
          <w:color w:val="000000"/>
        </w:rPr>
        <w:t xml:space="preserve">чтобы судить мир, но чтобы мир спасен был через Него </w:t>
      </w:r>
      <w:r w:rsidRPr="008779B6">
        <w:rPr>
          <w:rFonts w:eastAsia="Times New Roman"/>
          <w:color w:val="000000"/>
        </w:rPr>
        <w:t xml:space="preserve">(Ин. 3. 16, </w:t>
      </w:r>
      <w:r w:rsidRPr="008779B6">
        <w:rPr>
          <w:rFonts w:eastAsia="Times New Roman"/>
          <w:color w:val="000000"/>
          <w:w w:val="77"/>
        </w:rPr>
        <w:t>17)</w:t>
      </w:r>
    </w:p>
  </w:footnote>
  <w:footnote w:id="1107">
    <w:p w:rsidR="00944642" w:rsidRDefault="00944642" w:rsidP="00FD09E3">
      <w:pPr>
        <w:pStyle w:val="a4"/>
        <w:tabs>
          <w:tab w:val="left" w:pos="0"/>
        </w:tabs>
      </w:pPr>
      <w:r>
        <w:rPr>
          <w:rStyle w:val="a6"/>
        </w:rPr>
        <w:footnoteRef/>
      </w:r>
      <w:r>
        <w:t xml:space="preserve"> </w:t>
      </w:r>
      <w:r w:rsidRPr="008779B6">
        <w:rPr>
          <w:rFonts w:eastAsia="Times New Roman"/>
          <w:i/>
          <w:iCs/>
          <w:color w:val="000000"/>
        </w:rPr>
        <w:t xml:space="preserve">вот Агнец Божий, Который берет </w:t>
      </w:r>
      <w:r w:rsidRPr="008779B6">
        <w:rPr>
          <w:rFonts w:eastAsia="Times New Roman"/>
          <w:bCs/>
          <w:i/>
          <w:iCs/>
          <w:color w:val="000000"/>
        </w:rPr>
        <w:t>па Себя</w:t>
      </w:r>
      <w:r>
        <w:rPr>
          <w:rFonts w:eastAsia="Times New Roman"/>
          <w:b/>
          <w:bCs/>
          <w:i/>
          <w:iCs/>
          <w:color w:val="000000"/>
        </w:rPr>
        <w:t xml:space="preserve"> </w:t>
      </w:r>
      <w:r>
        <w:rPr>
          <w:rFonts w:eastAsia="Times New Roman"/>
          <w:i/>
          <w:iCs/>
          <w:color w:val="000000"/>
        </w:rPr>
        <w:t xml:space="preserve">грех мира </w:t>
      </w:r>
      <w:r>
        <w:rPr>
          <w:rFonts w:eastAsia="Times New Roman"/>
          <w:color w:val="000000"/>
        </w:rPr>
        <w:t>(Ин. 1. 29)</w:t>
      </w:r>
    </w:p>
  </w:footnote>
  <w:footnote w:id="1108">
    <w:p w:rsidR="00944642" w:rsidRDefault="00944642" w:rsidP="00FD09E3">
      <w:pPr>
        <w:pStyle w:val="a4"/>
        <w:tabs>
          <w:tab w:val="left" w:pos="0"/>
        </w:tabs>
      </w:pPr>
      <w:r>
        <w:rPr>
          <w:rStyle w:val="a6"/>
        </w:rPr>
        <w:footnoteRef/>
      </w:r>
      <w:r>
        <w:t xml:space="preserve"> </w:t>
      </w:r>
      <w:r>
        <w:rPr>
          <w:rFonts w:eastAsia="Times New Roman"/>
          <w:i/>
          <w:iCs/>
          <w:color w:val="000000"/>
        </w:rPr>
        <w:t xml:space="preserve">Если мир вас ненавидит, знайте, что Меня прежде вас возненавидел! Если бы вы были от мира, то мир любил бы свое; а как вы не от мира, поэтому ненавидит вас мир </w:t>
      </w:r>
      <w:r>
        <w:rPr>
          <w:rFonts w:eastAsia="Times New Roman"/>
          <w:color w:val="000000"/>
        </w:rPr>
        <w:t>(Ин. 15. 18, 19)</w:t>
      </w:r>
    </w:p>
  </w:footnote>
  <w:footnote w:id="1109">
    <w:p w:rsidR="00944642" w:rsidRPr="00944642" w:rsidRDefault="00944642" w:rsidP="00FD09E3">
      <w:pPr>
        <w:pStyle w:val="a4"/>
        <w:tabs>
          <w:tab w:val="left" w:pos="0"/>
        </w:tabs>
      </w:pPr>
      <w:r>
        <w:rPr>
          <w:rStyle w:val="a6"/>
        </w:rPr>
        <w:footnoteRef/>
      </w:r>
      <w:r>
        <w:t xml:space="preserve"> </w:t>
      </w:r>
      <w:r>
        <w:rPr>
          <w:rFonts w:eastAsia="Times New Roman"/>
          <w:i/>
          <w:iCs/>
          <w:color w:val="000000"/>
        </w:rPr>
        <w:t>Не любите мира, ни того, что в мире: кто люоит мир, в том нет любви</w:t>
      </w:r>
      <w:r w:rsidRPr="005603E6">
        <w:rPr>
          <w:rFonts w:eastAsia="Times New Roman"/>
          <w:i/>
          <w:iCs/>
          <w:color w:val="000000"/>
        </w:rPr>
        <w:t xml:space="preserve"> Отчей. Ибо все, что в мире: похоть плоти, похоть очей и гордость житейская, не есть от Отца, но от мира сего. И мир проходит и похоть его, а исполняющий волю Божию пребывает вовек </w:t>
      </w:r>
      <w:r w:rsidRPr="005603E6">
        <w:rPr>
          <w:rFonts w:eastAsia="Times New Roman"/>
          <w:color w:val="000000"/>
        </w:rPr>
        <w:t xml:space="preserve">(1 Ин. 2. </w:t>
      </w:r>
      <w:r w:rsidRPr="005603E6">
        <w:rPr>
          <w:rFonts w:eastAsia="Times New Roman"/>
          <w:color w:val="000000"/>
          <w:spacing w:val="-5"/>
        </w:rPr>
        <w:t>15—17)</w:t>
      </w:r>
    </w:p>
  </w:footnote>
  <w:footnote w:id="1110">
    <w:p w:rsidR="00944642" w:rsidRPr="00944642" w:rsidRDefault="00944642" w:rsidP="00FD09E3">
      <w:pPr>
        <w:pStyle w:val="a4"/>
        <w:tabs>
          <w:tab w:val="left" w:pos="0"/>
        </w:tabs>
      </w:pPr>
      <w:r>
        <w:rPr>
          <w:rStyle w:val="a6"/>
        </w:rPr>
        <w:footnoteRef/>
      </w:r>
      <w:r>
        <w:t xml:space="preserve"> </w:t>
      </w:r>
      <w:r w:rsidRPr="005603E6">
        <w:rPr>
          <w:rFonts w:eastAsia="Times New Roman"/>
          <w:i/>
          <w:iCs/>
          <w:color w:val="000000"/>
        </w:rPr>
        <w:t xml:space="preserve">Прелюбодеи и прелюбодейцы! не знаете ли, что дружба с миром есть вражда против Бога? Итак, кто хочет быть другом миру, тот становится врагом Богу </w:t>
      </w:r>
      <w:r w:rsidRPr="005603E6">
        <w:rPr>
          <w:rFonts w:eastAsia="Times New Roman"/>
          <w:color w:val="000000"/>
        </w:rPr>
        <w:t>(Иак. 4. 4)</w:t>
      </w:r>
    </w:p>
  </w:footnote>
  <w:footnote w:id="1111">
    <w:p w:rsidR="00944642" w:rsidRPr="005603E6" w:rsidRDefault="00944642" w:rsidP="00FD09E3">
      <w:pPr>
        <w:pStyle w:val="a4"/>
        <w:tabs>
          <w:tab w:val="left" w:pos="0"/>
        </w:tabs>
      </w:pPr>
      <w:r>
        <w:rPr>
          <w:rStyle w:val="a6"/>
        </w:rPr>
        <w:footnoteRef/>
      </w:r>
      <w:r>
        <w:t xml:space="preserve"> </w:t>
      </w:r>
      <w:r w:rsidRPr="005603E6">
        <w:rPr>
          <w:rFonts w:eastAsia="Times New Roman"/>
          <w:color w:val="000000"/>
          <w:spacing w:val="-1"/>
        </w:rPr>
        <w:t xml:space="preserve">Толкование па гл. </w:t>
      </w:r>
      <w:r w:rsidRPr="005603E6">
        <w:rPr>
          <w:rFonts w:eastAsia="Times New Roman"/>
          <w:color w:val="000000"/>
        </w:rPr>
        <w:t>18, с. 7 Евангелия от Матфея</w:t>
      </w:r>
    </w:p>
  </w:footnote>
  <w:footnote w:id="1112">
    <w:p w:rsidR="00944642" w:rsidRPr="00944642" w:rsidRDefault="00944642" w:rsidP="00FD09E3">
      <w:pPr>
        <w:pStyle w:val="a4"/>
        <w:tabs>
          <w:tab w:val="left" w:pos="0"/>
        </w:tabs>
      </w:pPr>
      <w:r>
        <w:rPr>
          <w:rStyle w:val="a6"/>
        </w:rPr>
        <w:footnoteRef/>
      </w:r>
      <w:r>
        <w:t xml:space="preserve"> </w:t>
      </w:r>
      <w:r w:rsidRPr="005603E6">
        <w:rPr>
          <w:rFonts w:eastAsia="Times New Roman"/>
          <w:i/>
          <w:iCs/>
          <w:color w:val="000000"/>
        </w:rPr>
        <w:t xml:space="preserve">Был Свет Истинный, Который просвещает всякого человека, приходящего в мир. В мире был, и мир через Него начал быть, и мир Его не познал. Пришел к своим, и свои Его не приняли </w:t>
      </w:r>
      <w:r w:rsidRPr="005603E6">
        <w:rPr>
          <w:rFonts w:eastAsia="Times New Roman"/>
          <w:color w:val="000000"/>
        </w:rPr>
        <w:t>(Ин. 1. 9—11)</w:t>
      </w:r>
    </w:p>
  </w:footnote>
  <w:footnote w:id="1113">
    <w:p w:rsidR="00944642" w:rsidRDefault="00944642" w:rsidP="00FD09E3">
      <w:pPr>
        <w:pStyle w:val="a4"/>
        <w:tabs>
          <w:tab w:val="left" w:pos="0"/>
        </w:tabs>
      </w:pPr>
      <w:r>
        <w:rPr>
          <w:rStyle w:val="a6"/>
        </w:rPr>
        <w:footnoteRef/>
      </w:r>
      <w:r>
        <w:t xml:space="preserve"> </w:t>
      </w:r>
      <w:r>
        <w:rPr>
          <w:rFonts w:eastAsia="Times New Roman"/>
          <w:i/>
          <w:iCs/>
          <w:color w:val="000000"/>
        </w:rPr>
        <w:t>Су</w:t>
      </w:r>
      <w:r w:rsidRPr="005603E6">
        <w:rPr>
          <w:rFonts w:eastAsia="Times New Roman"/>
          <w:i/>
          <w:iCs/>
          <w:color w:val="000000"/>
        </w:rPr>
        <w:t xml:space="preserve">д же состоит в том, что свет пришел в мир; но люди более возлюбили тьму, нежели свет, потому что дела </w:t>
      </w:r>
      <w:r w:rsidRPr="005603E6">
        <w:rPr>
          <w:rFonts w:eastAsia="Times New Roman"/>
          <w:bCs/>
          <w:i/>
          <w:iCs/>
          <w:color w:val="000000"/>
        </w:rPr>
        <w:t xml:space="preserve">их были злы </w:t>
      </w:r>
      <w:r w:rsidRPr="005603E6">
        <w:rPr>
          <w:rFonts w:eastAsia="Times New Roman"/>
          <w:bCs/>
          <w:color w:val="000000"/>
        </w:rPr>
        <w:t>(Ин. 3. 19)</w:t>
      </w:r>
    </w:p>
  </w:footnote>
  <w:footnote w:id="1114">
    <w:p w:rsidR="00944642" w:rsidRDefault="00944642" w:rsidP="00FD09E3">
      <w:pPr>
        <w:pStyle w:val="a4"/>
        <w:tabs>
          <w:tab w:val="left" w:pos="0"/>
        </w:tabs>
      </w:pPr>
      <w:r>
        <w:rPr>
          <w:rStyle w:val="a6"/>
        </w:rPr>
        <w:footnoteRef/>
      </w:r>
      <w:r>
        <w:t xml:space="preserve"> </w:t>
      </w:r>
      <w:r w:rsidRPr="005603E6">
        <w:rPr>
          <w:rFonts w:eastAsia="Times New Roman"/>
          <w:bCs/>
          <w:color w:val="000000"/>
        </w:rPr>
        <w:t xml:space="preserve">Лк. </w:t>
      </w:r>
      <w:r w:rsidRPr="005603E6">
        <w:rPr>
          <w:rFonts w:eastAsia="Times New Roman"/>
          <w:color w:val="000000"/>
        </w:rPr>
        <w:t xml:space="preserve">6. </w:t>
      </w:r>
      <w:r w:rsidRPr="005603E6">
        <w:rPr>
          <w:rFonts w:eastAsia="Times New Roman"/>
          <w:bCs/>
          <w:color w:val="000000"/>
        </w:rPr>
        <w:t>22, 26</w:t>
      </w:r>
    </w:p>
  </w:footnote>
  <w:footnote w:id="1115">
    <w:p w:rsidR="00944642" w:rsidRDefault="00944642" w:rsidP="00FD09E3">
      <w:pPr>
        <w:pStyle w:val="a4"/>
        <w:tabs>
          <w:tab w:val="left" w:pos="0"/>
        </w:tabs>
      </w:pPr>
      <w:r>
        <w:rPr>
          <w:rStyle w:val="a6"/>
        </w:rPr>
        <w:footnoteRef/>
      </w:r>
      <w:r>
        <w:t xml:space="preserve"> </w:t>
      </w:r>
      <w:r>
        <w:rPr>
          <w:rFonts w:eastAsia="Times New Roman"/>
          <w:i/>
          <w:iCs/>
          <w:color w:val="000000"/>
        </w:rPr>
        <w:t>Входите тесными вратами, потому что широкие врата и про</w:t>
      </w:r>
      <w:r>
        <w:rPr>
          <w:rFonts w:eastAsia="Times New Roman"/>
          <w:i/>
          <w:iCs/>
          <w:color w:val="000000"/>
        </w:rPr>
        <w:softHyphen/>
        <w:t xml:space="preserve">странен путь, ведущие в погибель, и многие идут ими; потому что тесны врата и узок путь, ведущие в жизнь, и немногие находят их </w:t>
      </w:r>
      <w:r>
        <w:rPr>
          <w:rFonts w:eastAsia="Times New Roman"/>
          <w:color w:val="000000"/>
        </w:rPr>
        <w:t>(Мф. 7. 13, 14; сличи: Лк. 13. 23, 24)</w:t>
      </w:r>
    </w:p>
  </w:footnote>
  <w:footnote w:id="1116">
    <w:p w:rsidR="00944642" w:rsidRDefault="00944642" w:rsidP="00FD09E3">
      <w:pPr>
        <w:pStyle w:val="a4"/>
        <w:tabs>
          <w:tab w:val="left" w:pos="0"/>
        </w:tabs>
      </w:pPr>
      <w:r>
        <w:rPr>
          <w:rStyle w:val="a6"/>
        </w:rPr>
        <w:footnoteRef/>
      </w:r>
      <w:r>
        <w:t xml:space="preserve"> </w:t>
      </w:r>
      <w:r>
        <w:rPr>
          <w:rFonts w:eastAsia="Times New Roman"/>
          <w:i/>
          <w:iCs/>
          <w:color w:val="000000"/>
        </w:rPr>
        <w:t xml:space="preserve">И оправдана премудрость чадами ее </w:t>
      </w:r>
      <w:r>
        <w:rPr>
          <w:rFonts w:eastAsia="Times New Roman"/>
          <w:color w:val="000000"/>
        </w:rPr>
        <w:t>(Мф. 11. 19)</w:t>
      </w:r>
    </w:p>
  </w:footnote>
  <w:footnote w:id="1117">
    <w:p w:rsidR="00944642" w:rsidRDefault="00944642" w:rsidP="00FD09E3">
      <w:pPr>
        <w:pStyle w:val="a4"/>
        <w:tabs>
          <w:tab w:val="left" w:pos="0"/>
        </w:tabs>
      </w:pPr>
      <w:r>
        <w:rPr>
          <w:rStyle w:val="a6"/>
        </w:rPr>
        <w:footnoteRef/>
      </w:r>
      <w:r>
        <w:t xml:space="preserve"> </w:t>
      </w:r>
      <w:r>
        <w:rPr>
          <w:rFonts w:eastAsia="Times New Roman"/>
          <w:i/>
          <w:iCs/>
          <w:color w:val="000000"/>
        </w:rPr>
        <w:t>Спаси [меня], Господи, ибо не стало пра</w:t>
      </w:r>
      <w:r>
        <w:rPr>
          <w:rFonts w:eastAsia="Times New Roman"/>
          <w:i/>
          <w:iCs/>
          <w:color w:val="000000"/>
          <w:spacing w:val="-2"/>
        </w:rPr>
        <w:t xml:space="preserve">ведного, ибо нет верных между сынами человеческими. Ложь говорит </w:t>
      </w:r>
      <w:r>
        <w:rPr>
          <w:rFonts w:eastAsia="Times New Roman"/>
          <w:i/>
          <w:iCs/>
          <w:color w:val="000000"/>
          <w:spacing w:val="-1"/>
        </w:rPr>
        <w:t xml:space="preserve">каждый своему ближнему </w:t>
      </w:r>
      <w:r>
        <w:rPr>
          <w:rFonts w:eastAsia="Times New Roman"/>
          <w:color w:val="000000"/>
          <w:spacing w:val="-1"/>
        </w:rPr>
        <w:t>(Пс. 11. 1—3)</w:t>
      </w:r>
    </w:p>
  </w:footnote>
  <w:footnote w:id="1118">
    <w:p w:rsidR="00944642" w:rsidRPr="005603E6" w:rsidRDefault="00944642" w:rsidP="00FD09E3">
      <w:pPr>
        <w:pStyle w:val="a4"/>
        <w:tabs>
          <w:tab w:val="left" w:pos="0"/>
        </w:tabs>
      </w:pPr>
      <w:r>
        <w:rPr>
          <w:rStyle w:val="a6"/>
        </w:rPr>
        <w:footnoteRef/>
      </w:r>
      <w:r>
        <w:t xml:space="preserve"> </w:t>
      </w:r>
      <w:r>
        <w:rPr>
          <w:rFonts w:eastAsia="Times New Roman"/>
          <w:i/>
          <w:iCs/>
          <w:color w:val="000000"/>
        </w:rPr>
        <w:t>...для меня мир распят, а</w:t>
      </w:r>
      <w:r w:rsidRPr="005603E6">
        <w:rPr>
          <w:rFonts w:eastAsia="Times New Roman"/>
          <w:i/>
          <w:iCs/>
          <w:color w:val="000000"/>
        </w:rPr>
        <w:t xml:space="preserve"> я </w:t>
      </w:r>
      <w:r>
        <w:rPr>
          <w:rFonts w:eastAsia="Times New Roman"/>
          <w:i/>
          <w:iCs/>
          <w:color w:val="000000"/>
        </w:rPr>
        <w:t xml:space="preserve"> для мира </w:t>
      </w:r>
      <w:r>
        <w:rPr>
          <w:rFonts w:eastAsia="Times New Roman"/>
          <w:color w:val="000000"/>
        </w:rPr>
        <w:t>(Гал. 6. 14)</w:t>
      </w:r>
    </w:p>
  </w:footnote>
  <w:footnote w:id="1119">
    <w:p w:rsidR="00944642" w:rsidRPr="00944642" w:rsidRDefault="00944642" w:rsidP="00FD09E3">
      <w:pPr>
        <w:pStyle w:val="a4"/>
        <w:tabs>
          <w:tab w:val="left" w:pos="0"/>
        </w:tabs>
      </w:pPr>
      <w:r>
        <w:rPr>
          <w:rStyle w:val="a6"/>
        </w:rPr>
        <w:footnoteRef/>
      </w:r>
      <w:r>
        <w:t xml:space="preserve"> </w:t>
      </w:r>
      <w:r>
        <w:rPr>
          <w:rFonts w:eastAsia="Times New Roman"/>
          <w:color w:val="000000"/>
          <w:spacing w:val="-1"/>
        </w:rPr>
        <w:t>Поучение первое</w:t>
      </w:r>
    </w:p>
  </w:footnote>
  <w:footnote w:id="1120">
    <w:p w:rsidR="00944642" w:rsidRDefault="00944642" w:rsidP="00FD09E3">
      <w:pPr>
        <w:pStyle w:val="a4"/>
        <w:tabs>
          <w:tab w:val="left" w:pos="0"/>
        </w:tabs>
      </w:pPr>
      <w:r>
        <w:rPr>
          <w:rStyle w:val="a6"/>
        </w:rPr>
        <w:footnoteRef/>
      </w:r>
      <w:r>
        <w:t xml:space="preserve"> </w:t>
      </w:r>
      <w:r>
        <w:rPr>
          <w:rFonts w:eastAsia="Times New Roman"/>
          <w:color w:val="000000"/>
        </w:rPr>
        <w:t>Кол. 2. 8</w:t>
      </w:r>
    </w:p>
  </w:footnote>
  <w:footnote w:id="1121">
    <w:p w:rsidR="00944642" w:rsidRDefault="00944642" w:rsidP="00FD09E3">
      <w:pPr>
        <w:pStyle w:val="a4"/>
        <w:tabs>
          <w:tab w:val="left" w:pos="0"/>
        </w:tabs>
      </w:pPr>
      <w:r>
        <w:rPr>
          <w:rStyle w:val="a6"/>
        </w:rPr>
        <w:footnoteRef/>
      </w:r>
      <w:r>
        <w:t xml:space="preserve"> </w:t>
      </w:r>
      <w:r>
        <w:rPr>
          <w:rFonts w:eastAsia="Times New Roman"/>
          <w:color w:val="000000"/>
        </w:rPr>
        <w:t>Святой Исаак Сирский. Слово 2</w:t>
      </w:r>
    </w:p>
  </w:footnote>
  <w:footnote w:id="1122">
    <w:p w:rsidR="00944642" w:rsidRDefault="00944642" w:rsidP="00FD09E3">
      <w:pPr>
        <w:pStyle w:val="a4"/>
        <w:tabs>
          <w:tab w:val="left" w:pos="0"/>
        </w:tabs>
      </w:pPr>
      <w:r>
        <w:rPr>
          <w:rStyle w:val="a6"/>
        </w:rPr>
        <w:footnoteRef/>
      </w:r>
      <w:r>
        <w:t xml:space="preserve"> </w:t>
      </w:r>
      <w:r>
        <w:rPr>
          <w:rFonts w:eastAsia="Times New Roman"/>
          <w:color w:val="000000"/>
          <w:spacing w:val="-3"/>
        </w:rPr>
        <w:t>Слово 21</w:t>
      </w:r>
    </w:p>
  </w:footnote>
  <w:footnote w:id="1123">
    <w:p w:rsidR="00944642" w:rsidRPr="00944642" w:rsidRDefault="00944642" w:rsidP="00FD09E3">
      <w:pPr>
        <w:pStyle w:val="a4"/>
        <w:tabs>
          <w:tab w:val="left" w:pos="0"/>
        </w:tabs>
      </w:pPr>
      <w:r>
        <w:rPr>
          <w:rStyle w:val="a6"/>
        </w:rPr>
        <w:footnoteRef/>
      </w:r>
      <w:r>
        <w:t xml:space="preserve"> </w:t>
      </w:r>
      <w:r>
        <w:rPr>
          <w:rFonts w:eastAsia="Times New Roman"/>
          <w:color w:val="000000"/>
        </w:rPr>
        <w:t>Иак. 4. 4</w:t>
      </w:r>
    </w:p>
  </w:footnote>
  <w:footnote w:id="1124">
    <w:p w:rsidR="00944642" w:rsidRP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Любите Господа все праведные Его </w:t>
      </w:r>
      <w:r>
        <w:rPr>
          <w:rFonts w:eastAsia="Times New Roman"/>
          <w:color w:val="000000"/>
          <w:spacing w:val="-1"/>
        </w:rPr>
        <w:t>(Пс. 30. 24)</w:t>
      </w:r>
    </w:p>
  </w:footnote>
  <w:footnote w:id="1125">
    <w:p w:rsidR="00944642" w:rsidRPr="003C2354" w:rsidRDefault="00944642" w:rsidP="00FD09E3">
      <w:pPr>
        <w:pStyle w:val="a4"/>
        <w:tabs>
          <w:tab w:val="left" w:pos="0"/>
        </w:tabs>
      </w:pPr>
      <w:r>
        <w:rPr>
          <w:rStyle w:val="a6"/>
        </w:rPr>
        <w:footnoteRef/>
      </w:r>
      <w:r>
        <w:t xml:space="preserve"> </w:t>
      </w:r>
      <w:r>
        <w:rPr>
          <w:rFonts w:eastAsia="Times New Roman"/>
          <w:i/>
          <w:iCs/>
          <w:color w:val="000000"/>
        </w:rPr>
        <w:t xml:space="preserve">...удаляющиеся от Тебя гибнут; Ты истребляешь всякого, отступающего от Тебя </w:t>
      </w:r>
      <w:r>
        <w:rPr>
          <w:rFonts w:eastAsia="Times New Roman"/>
          <w:color w:val="000000"/>
        </w:rPr>
        <w:t>(Пс. 72. 27)</w:t>
      </w:r>
    </w:p>
  </w:footnote>
  <w:footnote w:id="1126">
    <w:p w:rsidR="00944642" w:rsidRPr="00944642" w:rsidRDefault="00944642" w:rsidP="00FD09E3">
      <w:pPr>
        <w:pStyle w:val="a4"/>
        <w:tabs>
          <w:tab w:val="left" w:pos="0"/>
        </w:tabs>
      </w:pPr>
      <w:r>
        <w:rPr>
          <w:rStyle w:val="a6"/>
        </w:rPr>
        <w:footnoteRef/>
      </w:r>
      <w:r>
        <w:t xml:space="preserve"> </w:t>
      </w:r>
      <w:r w:rsidRPr="003C2354">
        <w:rPr>
          <w:rFonts w:eastAsia="Times New Roman"/>
          <w:bCs/>
          <w:color w:val="000000"/>
        </w:rPr>
        <w:t>Ин.</w:t>
      </w:r>
      <w:r>
        <w:rPr>
          <w:rFonts w:eastAsia="Times New Roman"/>
          <w:b/>
          <w:bCs/>
          <w:color w:val="000000"/>
        </w:rPr>
        <w:t xml:space="preserve"> </w:t>
      </w:r>
      <w:r>
        <w:rPr>
          <w:rFonts w:eastAsia="Times New Roman"/>
          <w:color w:val="000000"/>
        </w:rPr>
        <w:t>3. 2</w:t>
      </w:r>
    </w:p>
  </w:footnote>
  <w:footnote w:id="1127">
    <w:p w:rsidR="00944642" w:rsidRPr="00944642" w:rsidRDefault="00944642" w:rsidP="00FD09E3">
      <w:pPr>
        <w:pStyle w:val="a4"/>
        <w:tabs>
          <w:tab w:val="left" w:pos="0"/>
        </w:tabs>
      </w:pPr>
      <w:r>
        <w:rPr>
          <w:rStyle w:val="a6"/>
        </w:rPr>
        <w:footnoteRef/>
      </w:r>
      <w:r>
        <w:t xml:space="preserve"> </w:t>
      </w:r>
      <w:r>
        <w:rPr>
          <w:rFonts w:eastAsia="Times New Roman"/>
          <w:i/>
          <w:iCs/>
          <w:color w:val="000000"/>
        </w:rPr>
        <w:t xml:space="preserve">...других спасал, а Себя Самого не может спасти </w:t>
      </w:r>
      <w:r>
        <w:rPr>
          <w:rFonts w:eastAsia="Times New Roman"/>
          <w:color w:val="000000"/>
        </w:rPr>
        <w:t>(Мф. 27. 42)</w:t>
      </w:r>
    </w:p>
  </w:footnote>
  <w:footnote w:id="1128">
    <w:p w:rsidR="00944642" w:rsidRPr="00944642" w:rsidRDefault="00944642" w:rsidP="00FD09E3">
      <w:pPr>
        <w:pStyle w:val="a4"/>
        <w:tabs>
          <w:tab w:val="left" w:pos="0"/>
        </w:tabs>
      </w:pPr>
      <w:r>
        <w:rPr>
          <w:rStyle w:val="a6"/>
        </w:rPr>
        <w:footnoteRef/>
      </w:r>
      <w:r>
        <w:t xml:space="preserve"> </w:t>
      </w:r>
      <w:r>
        <w:rPr>
          <w:rFonts w:eastAsia="Times New Roman"/>
          <w:color w:val="000000"/>
          <w:spacing w:val="-2"/>
        </w:rPr>
        <w:t xml:space="preserve">Что иудейский Синедрион совершил богоубийство </w:t>
      </w:r>
      <w:r>
        <w:rPr>
          <w:rFonts w:eastAsia="Times New Roman"/>
          <w:color w:val="000000"/>
        </w:rPr>
        <w:t>при совершенном понимании дела, это засвидетельствовал и обра</w:t>
      </w:r>
      <w:r>
        <w:rPr>
          <w:rFonts w:eastAsia="Times New Roman"/>
          <w:color w:val="000000"/>
        </w:rPr>
        <w:softHyphen/>
        <w:t>тившийся в христианство иудейский священник Аффоний, современ</w:t>
      </w:r>
      <w:r>
        <w:rPr>
          <w:rFonts w:eastAsia="Times New Roman"/>
          <w:color w:val="000000"/>
        </w:rPr>
        <w:softHyphen/>
      </w:r>
      <w:r>
        <w:rPr>
          <w:rFonts w:eastAsia="Times New Roman"/>
          <w:color w:val="000000"/>
          <w:spacing w:val="-2"/>
        </w:rPr>
        <w:t xml:space="preserve">ный Христу и Богоматери. Четьи-Минеи, 15 августа, повествование о </w:t>
      </w:r>
      <w:r>
        <w:rPr>
          <w:rFonts w:eastAsia="Times New Roman"/>
          <w:color w:val="000000"/>
        </w:rPr>
        <w:t>Успении Пресвятой Богородицы</w:t>
      </w:r>
    </w:p>
  </w:footnote>
  <w:footnote w:id="1129">
    <w:p w:rsidR="00944642" w:rsidRPr="00944642" w:rsidRDefault="00944642" w:rsidP="00FD09E3">
      <w:pPr>
        <w:pStyle w:val="a4"/>
        <w:tabs>
          <w:tab w:val="left" w:pos="0"/>
        </w:tabs>
      </w:pPr>
      <w:r>
        <w:rPr>
          <w:rStyle w:val="a6"/>
        </w:rPr>
        <w:footnoteRef/>
      </w:r>
      <w:r>
        <w:t xml:space="preserve"> </w:t>
      </w:r>
      <w:r>
        <w:rPr>
          <w:rFonts w:eastAsia="Times New Roman"/>
          <w:color w:val="000000"/>
        </w:rPr>
        <w:t>Мф. 2. 3</w:t>
      </w:r>
    </w:p>
  </w:footnote>
  <w:footnote w:id="1130">
    <w:p w:rsidR="00944642" w:rsidRPr="00944642" w:rsidRDefault="00944642" w:rsidP="00FD09E3">
      <w:pPr>
        <w:pStyle w:val="a4"/>
        <w:tabs>
          <w:tab w:val="left" w:pos="0"/>
        </w:tabs>
      </w:pPr>
      <w:r>
        <w:rPr>
          <w:rStyle w:val="a6"/>
        </w:rPr>
        <w:footnoteRef/>
      </w:r>
      <w:r>
        <w:t xml:space="preserve"> </w:t>
      </w:r>
      <w:r>
        <w:rPr>
          <w:rFonts w:eastAsia="Times New Roman"/>
          <w:color w:val="000000"/>
        </w:rPr>
        <w:t>Мф. 2.5</w:t>
      </w:r>
    </w:p>
  </w:footnote>
  <w:footnote w:id="1131">
    <w:p w:rsidR="00944642" w:rsidRPr="003C2354" w:rsidRDefault="00944642" w:rsidP="00FD09E3">
      <w:pPr>
        <w:pStyle w:val="a4"/>
        <w:tabs>
          <w:tab w:val="left" w:pos="0"/>
        </w:tabs>
      </w:pPr>
      <w:r>
        <w:rPr>
          <w:rStyle w:val="a6"/>
        </w:rPr>
        <w:footnoteRef/>
      </w:r>
      <w:r>
        <w:t xml:space="preserve"> </w:t>
      </w:r>
      <w:r>
        <w:rPr>
          <w:rFonts w:eastAsia="Times New Roman"/>
          <w:color w:val="000000"/>
          <w:spacing w:val="-4"/>
        </w:rPr>
        <w:t xml:space="preserve">О враждебном, убийственном расположении иудейского </w:t>
      </w:r>
      <w:r>
        <w:rPr>
          <w:rFonts w:eastAsia="Times New Roman"/>
          <w:color w:val="000000"/>
          <w:spacing w:val="-3"/>
        </w:rPr>
        <w:t xml:space="preserve">духовенства к новорожденному Младенцу-Господу смотри Четьи-Минеи </w:t>
      </w:r>
      <w:r>
        <w:rPr>
          <w:rFonts w:eastAsia="Times New Roman"/>
          <w:color w:val="000000"/>
        </w:rPr>
        <w:t>29 декабря, в описании убиения Вифлеемских младенцев</w:t>
      </w:r>
    </w:p>
  </w:footnote>
  <w:footnote w:id="1132">
    <w:p w:rsidR="00944642" w:rsidRPr="00944642" w:rsidRDefault="00944642" w:rsidP="00FD09E3">
      <w:pPr>
        <w:pStyle w:val="a4"/>
        <w:tabs>
          <w:tab w:val="left" w:pos="0"/>
        </w:tabs>
      </w:pPr>
      <w:r>
        <w:rPr>
          <w:rStyle w:val="a6"/>
        </w:rPr>
        <w:footnoteRef/>
      </w:r>
      <w:r>
        <w:t xml:space="preserve"> </w:t>
      </w:r>
      <w:r>
        <w:rPr>
          <w:rFonts w:eastAsia="Times New Roman"/>
          <w:color w:val="000000"/>
        </w:rPr>
        <w:t>Мф. 23. 35</w:t>
      </w:r>
    </w:p>
  </w:footnote>
  <w:footnote w:id="1133">
    <w:p w:rsidR="00944642" w:rsidRPr="00944642" w:rsidRDefault="00944642" w:rsidP="00FD09E3">
      <w:pPr>
        <w:pStyle w:val="a4"/>
        <w:tabs>
          <w:tab w:val="left" w:pos="0"/>
        </w:tabs>
      </w:pPr>
      <w:r>
        <w:rPr>
          <w:rStyle w:val="a6"/>
        </w:rPr>
        <w:footnoteRef/>
      </w:r>
      <w:r>
        <w:t xml:space="preserve"> </w:t>
      </w:r>
      <w:r>
        <w:rPr>
          <w:rFonts w:eastAsia="Times New Roman"/>
          <w:color w:val="000000"/>
        </w:rPr>
        <w:t>Мф. 23. 32</w:t>
      </w:r>
    </w:p>
  </w:footnote>
  <w:footnote w:id="1134">
    <w:p w:rsidR="00944642" w:rsidRPr="00944642" w:rsidRDefault="00944642" w:rsidP="00FD09E3">
      <w:pPr>
        <w:pStyle w:val="a4"/>
        <w:tabs>
          <w:tab w:val="left" w:pos="0"/>
        </w:tabs>
      </w:pPr>
      <w:r>
        <w:rPr>
          <w:rStyle w:val="a6"/>
        </w:rPr>
        <w:footnoteRef/>
      </w:r>
      <w:r>
        <w:t xml:space="preserve"> </w:t>
      </w:r>
      <w:r>
        <w:rPr>
          <w:rFonts w:eastAsia="Times New Roman"/>
          <w:color w:val="000000"/>
        </w:rPr>
        <w:t>Ин. 5. 42</w:t>
      </w:r>
    </w:p>
  </w:footnote>
  <w:footnote w:id="1135">
    <w:p w:rsidR="00944642" w:rsidRPr="00944642" w:rsidRDefault="00944642" w:rsidP="00FD09E3">
      <w:pPr>
        <w:pStyle w:val="a4"/>
        <w:tabs>
          <w:tab w:val="left" w:pos="0"/>
        </w:tabs>
      </w:pPr>
      <w:r>
        <w:rPr>
          <w:rStyle w:val="a6"/>
        </w:rPr>
        <w:footnoteRef/>
      </w:r>
      <w:r>
        <w:t xml:space="preserve"> </w:t>
      </w:r>
      <w:r>
        <w:rPr>
          <w:rFonts w:eastAsia="Times New Roman"/>
          <w:color w:val="000000"/>
        </w:rPr>
        <w:t>2 Сол. 2. 7</w:t>
      </w:r>
    </w:p>
  </w:footnote>
  <w:footnote w:id="1136">
    <w:p w:rsidR="00944642" w:rsidRPr="00944642" w:rsidRDefault="00944642" w:rsidP="00FD09E3">
      <w:pPr>
        <w:pStyle w:val="a4"/>
        <w:tabs>
          <w:tab w:val="left" w:pos="0"/>
        </w:tabs>
      </w:pPr>
      <w:r>
        <w:rPr>
          <w:rStyle w:val="a6"/>
        </w:rPr>
        <w:footnoteRef/>
      </w:r>
      <w:r>
        <w:t xml:space="preserve"> </w:t>
      </w:r>
      <w:r>
        <w:rPr>
          <w:rFonts w:eastAsia="Times New Roman"/>
          <w:color w:val="000000"/>
        </w:rPr>
        <w:t>Четьи Минеи декабря 18 дня</w:t>
      </w:r>
    </w:p>
  </w:footnote>
  <w:footnote w:id="1137">
    <w:p w:rsidR="00944642" w:rsidRPr="00944642" w:rsidRDefault="00944642" w:rsidP="00FD09E3">
      <w:pPr>
        <w:pStyle w:val="a4"/>
        <w:tabs>
          <w:tab w:val="left" w:pos="0"/>
        </w:tabs>
      </w:pPr>
      <w:r>
        <w:rPr>
          <w:rStyle w:val="a6"/>
        </w:rPr>
        <w:footnoteRef/>
      </w:r>
      <w:r>
        <w:t xml:space="preserve"> </w:t>
      </w:r>
      <w:r>
        <w:rPr>
          <w:rFonts w:eastAsia="Times New Roman"/>
          <w:i/>
          <w:iCs/>
          <w:color w:val="000000"/>
        </w:rPr>
        <w:t xml:space="preserve">Великое приобретение — быть благочестивым и довольным. Ибо мы ничего не принесли в мир; явно, что ничего не можем и вынести </w:t>
      </w:r>
      <w:r>
        <w:rPr>
          <w:rFonts w:eastAsia="Times New Roman"/>
          <w:b/>
          <w:bCs/>
          <w:i/>
          <w:iCs/>
          <w:color w:val="000000"/>
        </w:rPr>
        <w:t xml:space="preserve">из него. </w:t>
      </w:r>
      <w:r>
        <w:rPr>
          <w:rFonts w:eastAsia="Times New Roman"/>
          <w:i/>
          <w:iCs/>
          <w:color w:val="000000"/>
        </w:rPr>
        <w:t>Имея пропитание и одежду, будем довольны тем. А желающие обогащаться впадают в искушение и в сеть и во многие безрассудные и вредные похоти, которые погру</w:t>
      </w:r>
      <w:r>
        <w:rPr>
          <w:rFonts w:eastAsia="Times New Roman"/>
          <w:i/>
          <w:iCs/>
          <w:color w:val="000000"/>
        </w:rPr>
        <w:softHyphen/>
        <w:t xml:space="preserve">жают людей в бедствие и пагубу </w:t>
      </w:r>
      <w:r>
        <w:rPr>
          <w:rFonts w:eastAsia="Times New Roman"/>
          <w:color w:val="000000"/>
        </w:rPr>
        <w:t>(1 Тим. 6. 6—9)</w:t>
      </w:r>
    </w:p>
  </w:footnote>
  <w:footnote w:id="1138">
    <w:p w:rsidR="00944642" w:rsidRPr="00944642" w:rsidRDefault="00944642" w:rsidP="00FD09E3">
      <w:pPr>
        <w:pStyle w:val="a4"/>
        <w:tabs>
          <w:tab w:val="left" w:pos="0"/>
        </w:tabs>
      </w:pPr>
      <w:r>
        <w:rPr>
          <w:rStyle w:val="a6"/>
        </w:rPr>
        <w:footnoteRef/>
      </w:r>
      <w:r>
        <w:t xml:space="preserve"> </w:t>
      </w:r>
      <w:r w:rsidRPr="003C2354">
        <w:rPr>
          <w:rFonts w:eastAsia="Times New Roman"/>
          <w:bCs/>
          <w:color w:val="000000"/>
          <w:spacing w:val="-2"/>
        </w:rPr>
        <w:t>Четьи-Минеи, 4 февраля</w:t>
      </w:r>
    </w:p>
  </w:footnote>
  <w:footnote w:id="1139">
    <w:p w:rsidR="00944642" w:rsidRPr="00944642" w:rsidRDefault="00944642" w:rsidP="00FD09E3">
      <w:pPr>
        <w:pStyle w:val="a4"/>
        <w:tabs>
          <w:tab w:val="left" w:pos="0"/>
        </w:tabs>
      </w:pPr>
      <w:r>
        <w:rPr>
          <w:rStyle w:val="a6"/>
        </w:rPr>
        <w:footnoteRef/>
      </w:r>
      <w:r>
        <w:t xml:space="preserve"> </w:t>
      </w:r>
      <w:r w:rsidRPr="003C2354">
        <w:rPr>
          <w:rFonts w:eastAsia="Times New Roman"/>
          <w:bCs/>
          <w:i/>
          <w:iCs/>
          <w:color w:val="000000"/>
        </w:rPr>
        <w:t xml:space="preserve">...худые сообщества развращают добрые нравы </w:t>
      </w:r>
      <w:r w:rsidRPr="003C2354">
        <w:rPr>
          <w:rFonts w:eastAsia="Times New Roman"/>
          <w:bCs/>
          <w:color w:val="000000"/>
        </w:rPr>
        <w:t>(1 Кор. 15. 33)</w:t>
      </w:r>
    </w:p>
  </w:footnote>
  <w:footnote w:id="1140">
    <w:p w:rsidR="00944642" w:rsidRPr="00944642" w:rsidRDefault="00944642" w:rsidP="00FD09E3">
      <w:pPr>
        <w:pStyle w:val="a4"/>
        <w:tabs>
          <w:tab w:val="left" w:pos="0"/>
        </w:tabs>
      </w:pPr>
      <w:r>
        <w:rPr>
          <w:rStyle w:val="a6"/>
        </w:rPr>
        <w:footnoteRef/>
      </w:r>
      <w:r>
        <w:t xml:space="preserve"> </w:t>
      </w:r>
      <w:r w:rsidRPr="003C2354">
        <w:rPr>
          <w:rFonts w:eastAsia="Times New Roman"/>
          <w:bCs/>
          <w:color w:val="000000"/>
          <w:spacing w:val="-3"/>
        </w:rPr>
        <w:t>Наставление 9. Издание 1844 года</w:t>
      </w:r>
    </w:p>
  </w:footnote>
  <w:footnote w:id="1141">
    <w:p w:rsidR="00944642" w:rsidRPr="00944642" w:rsidRDefault="00944642" w:rsidP="00FD09E3">
      <w:pPr>
        <w:pStyle w:val="a4"/>
        <w:tabs>
          <w:tab w:val="left" w:pos="0"/>
        </w:tabs>
      </w:pPr>
      <w:r>
        <w:rPr>
          <w:rStyle w:val="a6"/>
        </w:rPr>
        <w:footnoteRef/>
      </w:r>
      <w:r>
        <w:t xml:space="preserve"> </w:t>
      </w:r>
      <w:r>
        <w:rPr>
          <w:color w:val="000000"/>
          <w:lang w:val="en-US"/>
        </w:rPr>
        <w:t>Epistola</w:t>
      </w:r>
      <w:r w:rsidRPr="00D44B01">
        <w:rPr>
          <w:color w:val="000000"/>
        </w:rPr>
        <w:t xml:space="preserve"> </w:t>
      </w:r>
      <w:r>
        <w:rPr>
          <w:color w:val="000000"/>
        </w:rPr>
        <w:t xml:space="preserve">22 </w:t>
      </w:r>
      <w:r>
        <w:rPr>
          <w:color w:val="000000"/>
          <w:lang w:val="en-US"/>
        </w:rPr>
        <w:t>ad</w:t>
      </w:r>
      <w:r w:rsidRPr="00D44B01">
        <w:rPr>
          <w:color w:val="000000"/>
        </w:rPr>
        <w:t xml:space="preserve"> </w:t>
      </w:r>
      <w:r>
        <w:rPr>
          <w:color w:val="000000"/>
          <w:lang w:val="en-US"/>
        </w:rPr>
        <w:t>Evstochium</w:t>
      </w:r>
    </w:p>
  </w:footnote>
  <w:footnote w:id="1142">
    <w:p w:rsidR="00944642" w:rsidRPr="00944642" w:rsidRDefault="00944642" w:rsidP="00FD09E3">
      <w:pPr>
        <w:pStyle w:val="a4"/>
        <w:tabs>
          <w:tab w:val="left" w:pos="0"/>
        </w:tabs>
      </w:pPr>
      <w:r>
        <w:rPr>
          <w:rStyle w:val="a6"/>
        </w:rPr>
        <w:footnoteRef/>
      </w:r>
      <w:r>
        <w:t xml:space="preserve"> </w:t>
      </w:r>
      <w:r>
        <w:rPr>
          <w:rFonts w:eastAsia="Times New Roman"/>
          <w:color w:val="000000"/>
        </w:rPr>
        <w:t xml:space="preserve">Таким образом тогдашний архиепископ Александрийский Феофил </w:t>
      </w:r>
      <w:r>
        <w:rPr>
          <w:rFonts w:eastAsia="Times New Roman"/>
          <w:color w:val="000000"/>
          <w:spacing w:val="-1"/>
        </w:rPr>
        <w:t>объяснил слова и поступок Преподобного римской знаменитости. Рим лянка, услышав объяснение, удовлетворилась и успокоилась. Алфавит</w:t>
      </w:r>
      <w:r>
        <w:rPr>
          <w:rFonts w:eastAsia="Times New Roman"/>
          <w:color w:val="000000"/>
          <w:spacing w:val="-1"/>
        </w:rPr>
        <w:softHyphen/>
      </w:r>
      <w:r>
        <w:rPr>
          <w:rFonts w:eastAsia="Times New Roman"/>
          <w:color w:val="000000"/>
        </w:rPr>
        <w:t>ный патерик</w:t>
      </w:r>
    </w:p>
  </w:footnote>
  <w:footnote w:id="1143">
    <w:p w:rsidR="00944642" w:rsidRDefault="00944642" w:rsidP="00FD09E3">
      <w:pPr>
        <w:pStyle w:val="a4"/>
        <w:tabs>
          <w:tab w:val="left" w:pos="0"/>
        </w:tabs>
      </w:pPr>
      <w:r>
        <w:rPr>
          <w:rStyle w:val="a6"/>
        </w:rPr>
        <w:footnoteRef/>
      </w:r>
      <w:r>
        <w:t xml:space="preserve"> </w:t>
      </w:r>
      <w:r>
        <w:rPr>
          <w:rFonts w:eastAsia="Times New Roman"/>
          <w:color w:val="000000"/>
        </w:rPr>
        <w:t>Отрывок послания к монахам. Библиотека Галланда. Том 7, с. 242</w:t>
      </w:r>
    </w:p>
  </w:footnote>
  <w:footnote w:id="1144">
    <w:p w:rsidR="00944642" w:rsidRDefault="00944642" w:rsidP="00FD09E3">
      <w:pPr>
        <w:pStyle w:val="a4"/>
        <w:tabs>
          <w:tab w:val="left" w:pos="0"/>
        </w:tabs>
      </w:pPr>
      <w:r>
        <w:rPr>
          <w:rStyle w:val="a6"/>
        </w:rPr>
        <w:footnoteRef/>
      </w:r>
      <w:r>
        <w:t xml:space="preserve"> </w:t>
      </w:r>
      <w:r w:rsidRPr="007C51BC">
        <w:rPr>
          <w:bCs/>
          <w:color w:val="000000"/>
          <w:spacing w:val="-3"/>
        </w:rPr>
        <w:t xml:space="preserve">7 </w:t>
      </w:r>
      <w:r w:rsidRPr="007C51BC">
        <w:rPr>
          <w:rFonts w:eastAsia="Times New Roman"/>
          <w:bCs/>
          <w:color w:val="000000"/>
          <w:spacing w:val="-3"/>
        </w:rPr>
        <w:t>наставление монашеское. Том 1</w:t>
      </w:r>
    </w:p>
  </w:footnote>
  <w:footnote w:id="1145">
    <w:p w:rsidR="00944642" w:rsidRDefault="00944642" w:rsidP="00FD09E3">
      <w:pPr>
        <w:pStyle w:val="a4"/>
        <w:tabs>
          <w:tab w:val="left" w:pos="0"/>
        </w:tabs>
      </w:pPr>
      <w:r>
        <w:rPr>
          <w:rStyle w:val="a6"/>
        </w:rPr>
        <w:footnoteRef/>
      </w:r>
      <w:r>
        <w:t xml:space="preserve"> </w:t>
      </w:r>
      <w:r w:rsidRPr="007C51BC">
        <w:rPr>
          <w:rFonts w:eastAsia="Times New Roman"/>
          <w:bCs/>
          <w:color w:val="000000"/>
          <w:spacing w:val="-4"/>
        </w:rPr>
        <w:t>Суд. 16. 4—21</w:t>
      </w:r>
    </w:p>
  </w:footnote>
  <w:footnote w:id="1146">
    <w:p w:rsidR="00944642" w:rsidRDefault="00944642" w:rsidP="00FD09E3">
      <w:pPr>
        <w:pStyle w:val="a4"/>
        <w:tabs>
          <w:tab w:val="left" w:pos="0"/>
        </w:tabs>
      </w:pPr>
      <w:r>
        <w:rPr>
          <w:rStyle w:val="a6"/>
        </w:rPr>
        <w:footnoteRef/>
      </w:r>
      <w:r>
        <w:t xml:space="preserve"> </w:t>
      </w:r>
      <w:r w:rsidRPr="007C51BC">
        <w:rPr>
          <w:rFonts w:eastAsia="Times New Roman"/>
          <w:bCs/>
          <w:color w:val="000000"/>
        </w:rPr>
        <w:t>Гал. 3. 28</w:t>
      </w:r>
    </w:p>
  </w:footnote>
  <w:footnote w:id="1147">
    <w:p w:rsidR="00944642" w:rsidRDefault="00944642" w:rsidP="00FD09E3">
      <w:pPr>
        <w:pStyle w:val="a4"/>
        <w:tabs>
          <w:tab w:val="left" w:pos="0"/>
        </w:tabs>
      </w:pPr>
      <w:r>
        <w:rPr>
          <w:rStyle w:val="a6"/>
        </w:rPr>
        <w:footnoteRef/>
      </w:r>
      <w:r>
        <w:t xml:space="preserve"> </w:t>
      </w:r>
      <w:r w:rsidRPr="007C51BC">
        <w:rPr>
          <w:rFonts w:eastAsia="Times New Roman"/>
          <w:bCs/>
          <w:color w:val="000000"/>
        </w:rPr>
        <w:t>Быт. 3. 12</w:t>
      </w:r>
    </w:p>
  </w:footnote>
  <w:footnote w:id="1148">
    <w:p w:rsidR="00944642" w:rsidRDefault="00944642" w:rsidP="00FD09E3">
      <w:pPr>
        <w:pStyle w:val="a4"/>
        <w:tabs>
          <w:tab w:val="left" w:pos="0"/>
        </w:tabs>
      </w:pPr>
      <w:r>
        <w:rPr>
          <w:rStyle w:val="a6"/>
        </w:rPr>
        <w:footnoteRef/>
      </w:r>
      <w:r>
        <w:t xml:space="preserve"> </w:t>
      </w:r>
      <w:r w:rsidRPr="007C51BC">
        <w:rPr>
          <w:rFonts w:eastAsia="Times New Roman"/>
          <w:bCs/>
          <w:i/>
          <w:iCs/>
          <w:color w:val="000000"/>
          <w:spacing w:val="-4"/>
        </w:rPr>
        <w:t>...потому что наша брань не против крови и плоти, но против начальств, против властей, против ми-</w:t>
      </w:r>
      <w:r w:rsidRPr="007C51BC">
        <w:rPr>
          <w:rFonts w:eastAsia="Times New Roman"/>
          <w:bCs/>
          <w:i/>
          <w:iCs/>
          <w:color w:val="000000"/>
          <w:spacing w:val="-1"/>
        </w:rPr>
        <w:t>роправителей века сего, против духов злобы поднебесных</w:t>
      </w:r>
      <w:r w:rsidRPr="007C51BC">
        <w:rPr>
          <w:rFonts w:eastAsia="Times New Roman"/>
          <w:bCs/>
          <w:color w:val="000000"/>
          <w:spacing w:val="-1"/>
        </w:rPr>
        <w:t>(Еф. 6. 12)</w:t>
      </w:r>
    </w:p>
  </w:footnote>
  <w:footnote w:id="1149">
    <w:p w:rsidR="00944642" w:rsidRDefault="00944642" w:rsidP="00FD09E3">
      <w:pPr>
        <w:pStyle w:val="a4"/>
        <w:tabs>
          <w:tab w:val="left" w:pos="0"/>
        </w:tabs>
      </w:pPr>
      <w:r>
        <w:rPr>
          <w:rStyle w:val="a6"/>
        </w:rPr>
        <w:footnoteRef/>
      </w:r>
      <w:r>
        <w:t xml:space="preserve"> </w:t>
      </w:r>
      <w:r>
        <w:rPr>
          <w:color w:val="000000"/>
          <w:spacing w:val="-12"/>
          <w:sz w:val="24"/>
          <w:szCs w:val="24"/>
        </w:rPr>
        <w:t xml:space="preserve">1 </w:t>
      </w:r>
      <w:r>
        <w:rPr>
          <w:rFonts w:eastAsia="Times New Roman"/>
          <w:color w:val="000000"/>
          <w:spacing w:val="-12"/>
          <w:sz w:val="24"/>
          <w:szCs w:val="24"/>
        </w:rPr>
        <w:t>Пет. 5. 8.</w:t>
      </w:r>
    </w:p>
  </w:footnote>
  <w:footnote w:id="1150">
    <w:p w:rsidR="00944642" w:rsidRDefault="00944642" w:rsidP="00FD09E3">
      <w:pPr>
        <w:pStyle w:val="a4"/>
        <w:tabs>
          <w:tab w:val="left" w:pos="0"/>
        </w:tabs>
      </w:pPr>
      <w:r>
        <w:rPr>
          <w:rStyle w:val="a6"/>
        </w:rPr>
        <w:footnoteRef/>
      </w:r>
      <w:r>
        <w:t xml:space="preserve"> </w:t>
      </w:r>
      <w:r>
        <w:rPr>
          <w:rFonts w:eastAsia="Times New Roman"/>
          <w:color w:val="000000"/>
          <w:spacing w:val="-21"/>
          <w:sz w:val="24"/>
          <w:szCs w:val="24"/>
        </w:rPr>
        <w:t>Рим. 8: 38</w:t>
      </w:r>
    </w:p>
  </w:footnote>
  <w:footnote w:id="1151">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Иез. 28. По объяснению преподобного  </w:t>
      </w:r>
      <w:r>
        <w:rPr>
          <w:rFonts w:eastAsia="Times New Roman"/>
          <w:color w:val="000000"/>
          <w:spacing w:val="-1"/>
        </w:rPr>
        <w:t>Кассияна Римлянина.</w:t>
      </w:r>
    </w:p>
  </w:footnote>
  <w:footnote w:id="1152">
    <w:p w:rsidR="00944642" w:rsidRDefault="00944642" w:rsidP="00FD09E3">
      <w:pPr>
        <w:pStyle w:val="a4"/>
        <w:tabs>
          <w:tab w:val="left" w:pos="0"/>
        </w:tabs>
      </w:pPr>
      <w:r>
        <w:rPr>
          <w:rStyle w:val="a6"/>
        </w:rPr>
        <w:footnoteRef/>
      </w:r>
      <w:r>
        <w:t xml:space="preserve"> </w:t>
      </w:r>
      <w:r>
        <w:rPr>
          <w:rFonts w:eastAsia="Times New Roman"/>
          <w:color w:val="000000"/>
          <w:w w:val="90"/>
        </w:rPr>
        <w:t xml:space="preserve">Ис. 14 </w:t>
      </w:r>
      <w:r>
        <w:rPr>
          <w:rFonts w:eastAsia="Times New Roman"/>
          <w:color w:val="000000"/>
        </w:rPr>
        <w:t xml:space="preserve"> 13, 14</w:t>
      </w:r>
    </w:p>
  </w:footnote>
  <w:footnote w:id="1153">
    <w:p w:rsidR="00944642" w:rsidRDefault="00944642" w:rsidP="00FD09E3">
      <w:pPr>
        <w:pStyle w:val="a4"/>
        <w:tabs>
          <w:tab w:val="left" w:pos="0"/>
        </w:tabs>
      </w:pPr>
      <w:r>
        <w:rPr>
          <w:rStyle w:val="a6"/>
        </w:rPr>
        <w:footnoteRef/>
      </w:r>
      <w:r>
        <w:t xml:space="preserve"> Ис 14: </w:t>
      </w:r>
      <w:r>
        <w:rPr>
          <w:rFonts w:eastAsia="Times New Roman"/>
          <w:color w:val="000000"/>
          <w:w w:val="90"/>
        </w:rPr>
        <w:t>12, 15; Еф. 6. 12</w:t>
      </w:r>
    </w:p>
  </w:footnote>
  <w:footnote w:id="1154">
    <w:p w:rsidR="00944642" w:rsidRDefault="00944642" w:rsidP="00FD09E3">
      <w:pPr>
        <w:pStyle w:val="a4"/>
        <w:tabs>
          <w:tab w:val="left" w:pos="0"/>
        </w:tabs>
      </w:pPr>
      <w:r>
        <w:rPr>
          <w:rStyle w:val="a6"/>
        </w:rPr>
        <w:footnoteRef/>
      </w:r>
      <w:r>
        <w:t xml:space="preserve"> </w:t>
      </w:r>
      <w:r>
        <w:rPr>
          <w:rFonts w:eastAsia="Times New Roman"/>
          <w:color w:val="000000"/>
        </w:rPr>
        <w:t>Откр. 12. 4.</w:t>
      </w:r>
    </w:p>
  </w:footnote>
  <w:footnote w:id="1155">
    <w:p w:rsidR="00944642" w:rsidRDefault="00944642" w:rsidP="00FD09E3">
      <w:pPr>
        <w:pStyle w:val="a4"/>
        <w:tabs>
          <w:tab w:val="left" w:pos="0"/>
        </w:tabs>
      </w:pPr>
      <w:r>
        <w:rPr>
          <w:rStyle w:val="a6"/>
        </w:rPr>
        <w:footnoteRef/>
      </w:r>
      <w:r>
        <w:t xml:space="preserve"> </w:t>
      </w:r>
      <w:r>
        <w:rPr>
          <w:rFonts w:eastAsia="Times New Roman"/>
          <w:color w:val="000000"/>
        </w:rPr>
        <w:t>Преподобный Макарий Великий. Слово 4, гл. 7</w:t>
      </w:r>
    </w:p>
  </w:footnote>
  <w:footnote w:id="1156">
    <w:p w:rsidR="00944642" w:rsidRDefault="00944642" w:rsidP="00FD09E3">
      <w:pPr>
        <w:pStyle w:val="a4"/>
        <w:tabs>
          <w:tab w:val="left" w:pos="0"/>
        </w:tabs>
      </w:pPr>
      <w:r>
        <w:rPr>
          <w:rStyle w:val="a6"/>
        </w:rPr>
        <w:footnoteRef/>
      </w:r>
      <w:r>
        <w:t xml:space="preserve"> </w:t>
      </w:r>
      <w:r>
        <w:rPr>
          <w:rFonts w:eastAsia="Times New Roman"/>
          <w:color w:val="000000"/>
        </w:rPr>
        <w:t>Беседа о духах преподобного Антония Великого. Четьи Минеи, 17 января</w:t>
      </w:r>
    </w:p>
  </w:footnote>
  <w:footnote w:id="115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ты будешь ходить на чреве твоем, и будешь есть прах во все дни жизни твоей </w:t>
      </w:r>
      <w:r>
        <w:rPr>
          <w:rFonts w:eastAsia="Times New Roman"/>
          <w:color w:val="000000"/>
        </w:rPr>
        <w:t>(Быт. 3. 14).</w:t>
      </w:r>
    </w:p>
  </w:footnote>
  <w:footnote w:id="1158">
    <w:p w:rsidR="00944642" w:rsidRDefault="00944642" w:rsidP="00FD09E3">
      <w:pPr>
        <w:pStyle w:val="a4"/>
        <w:tabs>
          <w:tab w:val="left" w:pos="0"/>
        </w:tabs>
      </w:pPr>
      <w:r>
        <w:rPr>
          <w:rStyle w:val="a6"/>
        </w:rPr>
        <w:footnoteRef/>
      </w:r>
      <w:r>
        <w:t xml:space="preserve"> </w:t>
      </w:r>
      <w:r>
        <w:rPr>
          <w:rFonts w:eastAsia="Times New Roman"/>
          <w:color w:val="000000"/>
        </w:rPr>
        <w:t>Страдание святых мучеников Тимофея и Мавры. Четьи-Минеи, 3 мая. То же можно видеть и во многих других житиях</w:t>
      </w:r>
    </w:p>
  </w:footnote>
  <w:footnote w:id="1159">
    <w:p w:rsidR="00944642" w:rsidRDefault="00944642" w:rsidP="00FD09E3">
      <w:pPr>
        <w:pStyle w:val="a4"/>
        <w:tabs>
          <w:tab w:val="left" w:pos="0"/>
        </w:tabs>
      </w:pPr>
      <w:r>
        <w:rPr>
          <w:rStyle w:val="a6"/>
        </w:rPr>
        <w:footnoteRef/>
      </w:r>
      <w:r>
        <w:t xml:space="preserve"> </w:t>
      </w:r>
      <w:r>
        <w:rPr>
          <w:rFonts w:eastAsia="Times New Roman"/>
          <w:color w:val="000000"/>
          <w:spacing w:val="-5"/>
        </w:rPr>
        <w:t>Догматиче</w:t>
      </w:r>
      <w:r>
        <w:rPr>
          <w:rFonts w:eastAsia="Times New Roman"/>
          <w:color w:val="000000"/>
          <w:spacing w:val="-5"/>
        </w:rPr>
        <w:softHyphen/>
      </w:r>
      <w:r>
        <w:rPr>
          <w:rFonts w:eastAsia="Times New Roman"/>
          <w:color w:val="000000"/>
          <w:spacing w:val="-3"/>
        </w:rPr>
        <w:t xml:space="preserve">ское богословие Православной Кафолической Восточной Церкви, § 106. </w:t>
      </w:r>
      <w:r>
        <w:rPr>
          <w:rFonts w:eastAsia="Times New Roman"/>
          <w:color w:val="000000"/>
          <w:spacing w:val="-4"/>
        </w:rPr>
        <w:t xml:space="preserve">Также: святой Иоанн Златоуст, Беседа на Деяния Апостольские 26, Деян. </w:t>
      </w:r>
      <w:r>
        <w:rPr>
          <w:rFonts w:eastAsia="Times New Roman"/>
          <w:color w:val="000000"/>
        </w:rPr>
        <w:t>12. 15. Житие преподобного Василия Нового, Четьи-Минеи марта 26 Дня</w:t>
      </w:r>
    </w:p>
  </w:footnote>
  <w:footnote w:id="1160">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w:t>
      </w:r>
    </w:p>
  </w:footnote>
  <w:footnote w:id="1161">
    <w:p w:rsidR="00944642" w:rsidRDefault="00944642" w:rsidP="00FD09E3">
      <w:pPr>
        <w:pStyle w:val="a4"/>
        <w:tabs>
          <w:tab w:val="left" w:pos="0"/>
        </w:tabs>
      </w:pPr>
      <w:r>
        <w:rPr>
          <w:rStyle w:val="a6"/>
        </w:rPr>
        <w:footnoteRef/>
      </w:r>
      <w:r>
        <w:t xml:space="preserve"> </w:t>
      </w:r>
      <w:r w:rsidRPr="007C51BC">
        <w:rPr>
          <w:rFonts w:eastAsia="Times New Roman"/>
          <w:bCs/>
          <w:i/>
          <w:iCs/>
          <w:color w:val="000000"/>
          <w:spacing w:val="-4"/>
        </w:rPr>
        <w:t xml:space="preserve">Душа моя повержена в прах; оживи меня по слову Твоему </w:t>
      </w:r>
      <w:r w:rsidRPr="007C51BC">
        <w:rPr>
          <w:rFonts w:eastAsia="Times New Roman"/>
          <w:bCs/>
          <w:color w:val="000000"/>
          <w:spacing w:val="-4"/>
        </w:rPr>
        <w:t>(Пс</w:t>
      </w:r>
      <w:r>
        <w:rPr>
          <w:rFonts w:eastAsia="Times New Roman"/>
          <w:b/>
          <w:bCs/>
          <w:color w:val="000000"/>
          <w:spacing w:val="-4"/>
        </w:rPr>
        <w:t xml:space="preserve">. </w:t>
      </w:r>
      <w:r>
        <w:rPr>
          <w:rFonts w:eastAsia="Times New Roman"/>
          <w:color w:val="000000"/>
        </w:rPr>
        <w:t>118. 25)</w:t>
      </w:r>
    </w:p>
  </w:footnote>
  <w:footnote w:id="1162">
    <w:p w:rsidR="00944642" w:rsidRDefault="00944642" w:rsidP="00FD09E3">
      <w:pPr>
        <w:pStyle w:val="a4"/>
        <w:tabs>
          <w:tab w:val="left" w:pos="0"/>
        </w:tabs>
      </w:pPr>
      <w:r>
        <w:rPr>
          <w:rStyle w:val="a6"/>
        </w:rPr>
        <w:footnoteRef/>
      </w:r>
      <w:r>
        <w:t xml:space="preserve"> </w:t>
      </w:r>
      <w:r>
        <w:rPr>
          <w:rFonts w:eastAsia="Times New Roman"/>
          <w:color w:val="000000"/>
        </w:rPr>
        <w:t>Беседа 8 на Послание к Римлянам</w:t>
      </w:r>
    </w:p>
  </w:footnote>
  <w:footnote w:id="1163">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Житие преподобно </w:t>
      </w:r>
      <w:r>
        <w:rPr>
          <w:rFonts w:eastAsia="Times New Roman"/>
          <w:color w:val="000000"/>
        </w:rPr>
        <w:t>го Макария Великого. Четьи-Мииеи, 19 января</w:t>
      </w:r>
    </w:p>
  </w:footnote>
  <w:footnote w:id="1164">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w:t>
      </w:r>
    </w:p>
  </w:footnote>
  <w:footnote w:id="1165">
    <w:p w:rsidR="00944642" w:rsidRDefault="00944642" w:rsidP="00FD09E3">
      <w:pPr>
        <w:pStyle w:val="a4"/>
        <w:tabs>
          <w:tab w:val="left" w:pos="0"/>
        </w:tabs>
      </w:pPr>
      <w:r>
        <w:rPr>
          <w:rStyle w:val="a6"/>
        </w:rPr>
        <w:footnoteRef/>
      </w:r>
      <w:r>
        <w:t xml:space="preserve"> </w:t>
      </w:r>
      <w:r>
        <w:rPr>
          <w:rFonts w:eastAsia="Times New Roman"/>
          <w:color w:val="000000"/>
        </w:rPr>
        <w:t>Ответ 69</w:t>
      </w:r>
    </w:p>
  </w:footnote>
  <w:footnote w:id="1166">
    <w:p w:rsidR="00944642" w:rsidRPr="00944642" w:rsidRDefault="00944642" w:rsidP="00FD09E3">
      <w:pPr>
        <w:pStyle w:val="a4"/>
        <w:tabs>
          <w:tab w:val="left" w:pos="0"/>
        </w:tabs>
        <w:rPr>
          <w:lang w:val="en-US"/>
        </w:rPr>
      </w:pPr>
      <w:r>
        <w:rPr>
          <w:rStyle w:val="a6"/>
        </w:rPr>
        <w:footnoteRef/>
      </w:r>
      <w:r w:rsidRPr="00944642">
        <w:rPr>
          <w:lang w:val="en-US"/>
        </w:rPr>
        <w:t xml:space="preserve"> </w:t>
      </w:r>
      <w:r>
        <w:rPr>
          <w:rFonts w:eastAsia="Times New Roman"/>
          <w:color w:val="000000"/>
        </w:rPr>
        <w:t>Мф</w:t>
      </w:r>
      <w:r w:rsidRPr="00944642">
        <w:rPr>
          <w:rFonts w:eastAsia="Times New Roman"/>
          <w:color w:val="000000"/>
          <w:lang w:val="en-US"/>
        </w:rPr>
        <w:t>. 12. 44, 45</w:t>
      </w:r>
    </w:p>
  </w:footnote>
  <w:footnote w:id="1167">
    <w:p w:rsidR="00944642" w:rsidRPr="00944642" w:rsidRDefault="00944642" w:rsidP="00FD09E3">
      <w:pPr>
        <w:pStyle w:val="a4"/>
        <w:tabs>
          <w:tab w:val="left" w:pos="0"/>
        </w:tabs>
        <w:rPr>
          <w:lang w:val="en-US"/>
        </w:rPr>
      </w:pPr>
      <w:r>
        <w:rPr>
          <w:rStyle w:val="a6"/>
        </w:rPr>
        <w:footnoteRef/>
      </w:r>
      <w:r w:rsidRPr="00944642">
        <w:rPr>
          <w:lang w:val="en-US"/>
        </w:rPr>
        <w:t xml:space="preserve"> </w:t>
      </w:r>
      <w:r>
        <w:rPr>
          <w:rFonts w:eastAsia="Times New Roman"/>
          <w:color w:val="000000"/>
        </w:rPr>
        <w:t>Лествицы</w:t>
      </w:r>
      <w:r w:rsidRPr="00944642">
        <w:rPr>
          <w:rFonts w:eastAsia="Times New Roman"/>
          <w:color w:val="000000"/>
          <w:lang w:val="en-US"/>
        </w:rPr>
        <w:t xml:space="preserve"> </w:t>
      </w:r>
      <w:r>
        <w:rPr>
          <w:rFonts w:eastAsia="Times New Roman"/>
          <w:color w:val="000000"/>
        </w:rPr>
        <w:t>Слово</w:t>
      </w:r>
      <w:r w:rsidRPr="00944642">
        <w:rPr>
          <w:rFonts w:eastAsia="Times New Roman"/>
          <w:color w:val="000000"/>
          <w:lang w:val="en-US"/>
        </w:rPr>
        <w:t xml:space="preserve"> 18</w:t>
      </w:r>
    </w:p>
  </w:footnote>
  <w:footnote w:id="1168">
    <w:p w:rsidR="00944642" w:rsidRDefault="00944642" w:rsidP="00FD09E3">
      <w:pPr>
        <w:pStyle w:val="a4"/>
        <w:tabs>
          <w:tab w:val="left" w:pos="0"/>
        </w:tabs>
      </w:pPr>
      <w:r>
        <w:rPr>
          <w:rStyle w:val="a6"/>
        </w:rPr>
        <w:footnoteRef/>
      </w:r>
      <w:r w:rsidRPr="001C05CA">
        <w:rPr>
          <w:lang w:val="en-US"/>
        </w:rPr>
        <w:t xml:space="preserve"> </w:t>
      </w:r>
      <w:r>
        <w:rPr>
          <w:color w:val="000000"/>
          <w:lang w:val="en-US"/>
        </w:rPr>
        <w:t>Sancti Cassiani collatio, XXIV, cap. IV</w:t>
      </w:r>
    </w:p>
  </w:footnote>
  <w:footnote w:id="1169">
    <w:p w:rsidR="00944642" w:rsidRDefault="00944642" w:rsidP="00FD09E3">
      <w:pPr>
        <w:pStyle w:val="a4"/>
        <w:tabs>
          <w:tab w:val="left" w:pos="0"/>
        </w:tabs>
      </w:pPr>
      <w:r>
        <w:rPr>
          <w:rStyle w:val="a6"/>
        </w:rPr>
        <w:footnoteRef/>
      </w:r>
      <w:r>
        <w:t xml:space="preserve"> </w:t>
      </w:r>
      <w:r>
        <w:rPr>
          <w:rFonts w:eastAsia="Times New Roman"/>
          <w:color w:val="000000"/>
        </w:rPr>
        <w:t xml:space="preserve">Патерик Афонский, ч. 1, </w:t>
      </w:r>
      <w:r>
        <w:rPr>
          <w:rFonts w:eastAsia="Times New Roman"/>
          <w:color w:val="000000"/>
          <w:vertAlign w:val="superscript"/>
          <w:lang w:val="en-US"/>
        </w:rPr>
        <w:t>c</w:t>
      </w:r>
      <w:r w:rsidRPr="00D44B01">
        <w:rPr>
          <w:rFonts w:eastAsia="Times New Roman"/>
          <w:color w:val="000000"/>
        </w:rPr>
        <w:t xml:space="preserve">- </w:t>
      </w:r>
      <w:r>
        <w:rPr>
          <w:rFonts w:eastAsia="Times New Roman"/>
          <w:color w:val="000000"/>
        </w:rPr>
        <w:t>187. Издание I860 года</w:t>
      </w:r>
    </w:p>
  </w:footnote>
  <w:footnote w:id="1170">
    <w:p w:rsidR="00944642" w:rsidRDefault="00944642" w:rsidP="00FD09E3">
      <w:pPr>
        <w:pStyle w:val="a4"/>
        <w:tabs>
          <w:tab w:val="left" w:pos="0"/>
        </w:tabs>
      </w:pPr>
      <w:r>
        <w:rPr>
          <w:rStyle w:val="a6"/>
        </w:rPr>
        <w:footnoteRef/>
      </w:r>
      <w:r>
        <w:t xml:space="preserve"> </w:t>
      </w:r>
      <w:r>
        <w:rPr>
          <w:rFonts w:eastAsia="Times New Roman"/>
          <w:color w:val="000000"/>
          <w:spacing w:val="-1"/>
        </w:rPr>
        <w:t>Алфавитный патерик</w:t>
      </w:r>
    </w:p>
  </w:footnote>
  <w:footnote w:id="1171">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Упомянутые преподобные иноки пребывали в непрестанной молит </w:t>
      </w:r>
      <w:r>
        <w:rPr>
          <w:rFonts w:eastAsia="Times New Roman"/>
          <w:color w:val="000000"/>
          <w:spacing w:val="-2"/>
        </w:rPr>
        <w:t>ве, и потому они занимались рукоделием вместе с молитвою — с чтени</w:t>
      </w:r>
      <w:r>
        <w:rPr>
          <w:rFonts w:eastAsia="Times New Roman"/>
          <w:color w:val="000000"/>
          <w:spacing w:val="-2"/>
        </w:rPr>
        <w:softHyphen/>
      </w:r>
      <w:r>
        <w:rPr>
          <w:rFonts w:eastAsia="Times New Roman"/>
          <w:color w:val="000000"/>
          <w:spacing w:val="-3"/>
        </w:rPr>
        <w:t xml:space="preserve">ем наизусть псалмов или с поучением, то есть с повторением какой-либо </w:t>
      </w:r>
      <w:r>
        <w:rPr>
          <w:rFonts w:eastAsia="Times New Roman"/>
          <w:color w:val="000000"/>
          <w:spacing w:val="-2"/>
        </w:rPr>
        <w:t xml:space="preserve">краткой молитвы, преимущественно Иисусовой — вне того времени, которое определено было собственно на молитву или на совершение </w:t>
      </w:r>
      <w:r>
        <w:rPr>
          <w:rFonts w:eastAsia="Times New Roman"/>
          <w:color w:val="000000"/>
        </w:rPr>
        <w:t xml:space="preserve">молитвенного правила. Вставая на молитву, они оставляли рукоделие, </w:t>
      </w:r>
      <w:r>
        <w:rPr>
          <w:rFonts w:eastAsia="Times New Roman"/>
          <w:color w:val="000000"/>
          <w:spacing w:val="-3"/>
        </w:rPr>
        <w:t xml:space="preserve">как свидетельствует святой Иоанн Лествичник: «Никому не должно при </w:t>
      </w:r>
      <w:r>
        <w:rPr>
          <w:rFonts w:eastAsia="Times New Roman"/>
          <w:color w:val="000000"/>
          <w:spacing w:val="-2"/>
        </w:rPr>
        <w:t xml:space="preserve">молитве заниматься рукоделием, в особенности же делом (делом здесь </w:t>
      </w:r>
      <w:r>
        <w:rPr>
          <w:rFonts w:eastAsia="Times New Roman"/>
          <w:color w:val="000000"/>
          <w:spacing w:val="-1"/>
        </w:rPr>
        <w:t>названо занятие, отвлекающее к себе внимание инока), этому ясно на</w:t>
      </w:r>
      <w:r>
        <w:rPr>
          <w:rFonts w:eastAsia="Times New Roman"/>
          <w:color w:val="000000"/>
          <w:spacing w:val="-1"/>
        </w:rPr>
        <w:softHyphen/>
      </w:r>
      <w:r>
        <w:rPr>
          <w:rFonts w:eastAsia="Times New Roman"/>
          <w:color w:val="000000"/>
        </w:rPr>
        <w:t>учил Ангел великого Антония». Слово 19</w:t>
      </w:r>
    </w:p>
  </w:footnote>
  <w:footnote w:id="1172">
    <w:p w:rsidR="00944642" w:rsidRDefault="00944642" w:rsidP="00FD09E3">
      <w:pPr>
        <w:shd w:val="clear" w:color="auto" w:fill="FFFFFF"/>
        <w:tabs>
          <w:tab w:val="left" w:pos="0"/>
        </w:tabs>
        <w:spacing w:before="230" w:line="187" w:lineRule="exact"/>
        <w:ind w:right="592"/>
        <w:jc w:val="both"/>
      </w:pPr>
      <w:r>
        <w:rPr>
          <w:rStyle w:val="a6"/>
        </w:rPr>
        <w:footnoteRef/>
      </w:r>
      <w:r>
        <w:t xml:space="preserve"> </w:t>
      </w:r>
      <w:r>
        <w:rPr>
          <w:color w:val="000000"/>
        </w:rPr>
        <w:t>«</w:t>
      </w:r>
      <w:r>
        <w:rPr>
          <w:rFonts w:eastAsia="Times New Roman"/>
          <w:color w:val="000000"/>
          <w:spacing w:val="-2"/>
        </w:rPr>
        <w:t>Ведая враг, — говорит преподобный Иоанн Карпафийский, — мо</w:t>
      </w:r>
      <w:r>
        <w:rPr>
          <w:rFonts w:eastAsia="Times New Roman"/>
          <w:color w:val="000000"/>
          <w:spacing w:val="-2"/>
        </w:rPr>
        <w:softHyphen/>
      </w:r>
      <w:r>
        <w:rPr>
          <w:rFonts w:eastAsia="Times New Roman"/>
          <w:color w:val="000000"/>
          <w:spacing w:val="-3"/>
        </w:rPr>
        <w:t xml:space="preserve">литву нам убо сущу поборну, тому же наветну и отторгнути нас от сея </w:t>
      </w:r>
      <w:r>
        <w:rPr>
          <w:rFonts w:eastAsia="Times New Roman"/>
          <w:color w:val="000000"/>
          <w:spacing w:val="-1"/>
        </w:rPr>
        <w:t xml:space="preserve">тщася, в желание нас влагает еллииских словес, от нихже отступихом, и </w:t>
      </w:r>
      <w:r>
        <w:rPr>
          <w:rFonts w:eastAsia="Times New Roman"/>
          <w:color w:val="000000"/>
        </w:rPr>
        <w:t xml:space="preserve">о сем упражнятися подущает. Ему же да не повинемся, да не от осей </w:t>
      </w:r>
      <w:r>
        <w:rPr>
          <w:rFonts w:eastAsia="Times New Roman"/>
          <w:color w:val="000000"/>
          <w:spacing w:val="-4"/>
        </w:rPr>
        <w:t xml:space="preserve">своего земледельства заблудше, вместо смокв и гроздия, терние и волчцы </w:t>
      </w:r>
      <w:r>
        <w:rPr>
          <w:rFonts w:eastAsia="Times New Roman"/>
          <w:color w:val="000000"/>
          <w:spacing w:val="-1"/>
        </w:rPr>
        <w:t xml:space="preserve">оберем: </w:t>
      </w:r>
      <w:r>
        <w:rPr>
          <w:rFonts w:eastAsia="Times New Roman"/>
          <w:i/>
          <w:iCs/>
          <w:color w:val="000000"/>
          <w:spacing w:val="-1"/>
        </w:rPr>
        <w:t xml:space="preserve">Премудрость бо мира сего буйства у Бога </w:t>
      </w:r>
      <w:r>
        <w:rPr>
          <w:rFonts w:eastAsia="Times New Roman"/>
          <w:color w:val="000000"/>
          <w:spacing w:val="-1"/>
        </w:rPr>
        <w:t xml:space="preserve">вменися» — </w:t>
      </w:r>
      <w:r>
        <w:rPr>
          <w:rFonts w:eastAsia="Times New Roman"/>
          <w:i/>
          <w:iCs/>
          <w:color w:val="000000"/>
          <w:spacing w:val="-1"/>
        </w:rPr>
        <w:t>...пре</w:t>
      </w:r>
      <w:r>
        <w:rPr>
          <w:rFonts w:eastAsia="Times New Roman"/>
          <w:i/>
          <w:iCs/>
          <w:color w:val="000000"/>
          <w:spacing w:val="-1"/>
        </w:rPr>
        <w:softHyphen/>
      </w:r>
      <w:r>
        <w:rPr>
          <w:rFonts w:eastAsia="Times New Roman"/>
          <w:i/>
          <w:iCs/>
          <w:color w:val="000000"/>
        </w:rPr>
        <w:t xml:space="preserve">мудрость мира сего есть безумие пред Богом </w:t>
      </w:r>
      <w:r>
        <w:rPr>
          <w:rFonts w:eastAsia="Times New Roman"/>
          <w:color w:val="000000"/>
        </w:rPr>
        <w:t xml:space="preserve">(1 Кор. 3. 19). Многие </w:t>
      </w:r>
      <w:r>
        <w:rPr>
          <w:rFonts w:eastAsia="Times New Roman"/>
          <w:color w:val="000000"/>
          <w:spacing w:val="-3"/>
        </w:rPr>
        <w:t xml:space="preserve">святые Отцы обладали значительною ученостию человеческою; но они </w:t>
      </w:r>
      <w:r>
        <w:rPr>
          <w:rFonts w:eastAsia="Times New Roman"/>
          <w:color w:val="000000"/>
          <w:spacing w:val="-4"/>
        </w:rPr>
        <w:t xml:space="preserve">приобрели ее до вступления в монашество. По принятии монашества они </w:t>
      </w:r>
      <w:r>
        <w:rPr>
          <w:rFonts w:eastAsia="Times New Roman"/>
          <w:color w:val="000000"/>
          <w:spacing w:val="-2"/>
        </w:rPr>
        <w:t>исключительно занялись, по заповеданию Господа (Мф. 13. 52), изуче</w:t>
      </w:r>
      <w:r>
        <w:rPr>
          <w:rFonts w:eastAsia="Times New Roman"/>
          <w:color w:val="000000"/>
          <w:spacing w:val="-5"/>
        </w:rPr>
        <w:t xml:space="preserve">нием Царства Небесного, или Богословия в обширнейшем значении этого </w:t>
      </w:r>
      <w:r>
        <w:rPr>
          <w:rFonts w:eastAsia="Times New Roman"/>
          <w:color w:val="000000"/>
          <w:spacing w:val="-3"/>
        </w:rPr>
        <w:t>слова. Святые Отцы называют Богословие, изучаемое монашескою жиз</w:t>
      </w:r>
      <w:r>
        <w:rPr>
          <w:rFonts w:eastAsia="Times New Roman"/>
          <w:color w:val="000000"/>
          <w:spacing w:val="-2"/>
        </w:rPr>
        <w:t xml:space="preserve">нию, наукою из наук, художеством из художеств (Добротолюбие. Ч. 4. Преподобного Кассиана Слово о рассуждении). Тысячелетней жизни не </w:t>
      </w:r>
      <w:r>
        <w:rPr>
          <w:rFonts w:eastAsia="Times New Roman"/>
          <w:color w:val="000000"/>
          <w:spacing w:val="-3"/>
        </w:rPr>
        <w:t xml:space="preserve">достаточно для удовлетворительного изучения его. Оно необъемлемо: </w:t>
      </w:r>
      <w:r>
        <w:rPr>
          <w:rFonts w:eastAsia="Times New Roman"/>
          <w:color w:val="000000"/>
          <w:spacing w:val="-2"/>
        </w:rPr>
        <w:t xml:space="preserve">потому что предмет его — Бог — необъемлем, и, сколько ни изучается, </w:t>
      </w:r>
      <w:r>
        <w:rPr>
          <w:rFonts w:eastAsia="Times New Roman"/>
          <w:color w:val="000000"/>
        </w:rPr>
        <w:t>при всех познаниях о Нем, пребывает непостижимым.</w:t>
      </w:r>
    </w:p>
    <w:p w:rsidR="00944642" w:rsidRDefault="00944642" w:rsidP="00FD09E3">
      <w:pPr>
        <w:pStyle w:val="a4"/>
        <w:tabs>
          <w:tab w:val="left" w:pos="0"/>
        </w:tabs>
      </w:pPr>
    </w:p>
  </w:footnote>
  <w:footnote w:id="1173">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так будет и во дни Сына Человеческого: ели, пили, женились, выходили замуж, до того дня, как вошел Ной в ковчег, и пришел потоп и погубил всех. Также, как было и во дни Лота: ели, пили, покупали, продавали, садили, строили; но в день, в который Лот вышел из Содома, пролился с неба дождь огненный и серный и истре</w:t>
      </w:r>
      <w:r>
        <w:rPr>
          <w:rFonts w:eastAsia="Times New Roman"/>
          <w:i/>
          <w:iCs/>
          <w:color w:val="000000"/>
        </w:rPr>
        <w:softHyphen/>
        <w:t xml:space="preserve">бил всех; так будет и в тот день, когда Сын Человеческий явится </w:t>
      </w:r>
      <w:r>
        <w:rPr>
          <w:rFonts w:eastAsia="Times New Roman"/>
          <w:color w:val="000000"/>
        </w:rPr>
        <w:t>(Лк. 17. 26-30).</w:t>
      </w:r>
    </w:p>
  </w:footnote>
  <w:footnote w:id="1174">
    <w:p w:rsidR="00944642" w:rsidRDefault="00944642" w:rsidP="00FD09E3">
      <w:pPr>
        <w:pStyle w:val="a4"/>
        <w:tabs>
          <w:tab w:val="left" w:pos="0"/>
        </w:tabs>
      </w:pPr>
      <w:r>
        <w:rPr>
          <w:rStyle w:val="a6"/>
        </w:rPr>
        <w:footnoteRef/>
      </w:r>
      <w:r>
        <w:t xml:space="preserve"> </w:t>
      </w:r>
      <w:r>
        <w:rPr>
          <w:color w:val="000000"/>
        </w:rPr>
        <w:t>«</w:t>
      </w:r>
      <w:r>
        <w:rPr>
          <w:rFonts w:eastAsia="Times New Roman"/>
          <w:color w:val="000000"/>
          <w:spacing w:val="-2"/>
        </w:rPr>
        <w:t xml:space="preserve">Вертеться во все стороны»: так бывает с неискусными в борьбе с </w:t>
      </w:r>
      <w:r>
        <w:rPr>
          <w:rFonts w:eastAsia="Times New Roman"/>
          <w:color w:val="000000"/>
        </w:rPr>
        <w:t xml:space="preserve">бесовскими помыслами. Преподобный Кассиан Римлянин описывает, что некоторый неискусный старец, ощутив внезапную сильную блуд ную брань, нанесенную демоном, по причине ее «аки от пьянства семо </w:t>
      </w:r>
      <w:r>
        <w:rPr>
          <w:rFonts w:eastAsia="Times New Roman"/>
          <w:color w:val="000000"/>
          <w:spacing w:val="-3"/>
        </w:rPr>
        <w:t>и овамо обращашеся». Добротолюбие. Ч. 4. Слово о рассуждении.</w:t>
      </w:r>
    </w:p>
  </w:footnote>
  <w:footnote w:id="1175">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Четьи-Минеи, житие преподобного Макария Великого, января 19 дня. </w:t>
      </w:r>
      <w:r>
        <w:rPr>
          <w:rFonts w:eastAsia="Times New Roman"/>
          <w:color w:val="000000"/>
        </w:rPr>
        <w:t>Также Алфавитный патерик</w:t>
      </w:r>
    </w:p>
  </w:footnote>
  <w:footnote w:id="1176">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Преподобный Кассиан повествует, что такой обычай существовал по </w:t>
      </w:r>
      <w:r>
        <w:rPr>
          <w:rFonts w:eastAsia="Times New Roman"/>
          <w:color w:val="000000"/>
          <w:spacing w:val="-2"/>
        </w:rPr>
        <w:t>всем общежительным монастырям Египта. О постановлениях общежи</w:t>
      </w:r>
      <w:r>
        <w:rPr>
          <w:rFonts w:eastAsia="Times New Roman"/>
          <w:color w:val="000000"/>
          <w:spacing w:val="-2"/>
        </w:rPr>
        <w:softHyphen/>
      </w:r>
      <w:r>
        <w:rPr>
          <w:rFonts w:eastAsia="Times New Roman"/>
          <w:color w:val="000000"/>
        </w:rPr>
        <w:t>тий, кн. 2, гл. 12</w:t>
      </w:r>
    </w:p>
  </w:footnote>
  <w:footnote w:id="1177">
    <w:p w:rsidR="00944642" w:rsidRDefault="00944642" w:rsidP="00FD09E3">
      <w:pPr>
        <w:pStyle w:val="a4"/>
        <w:tabs>
          <w:tab w:val="left" w:pos="0"/>
        </w:tabs>
      </w:pPr>
      <w:r>
        <w:rPr>
          <w:rStyle w:val="a6"/>
        </w:rPr>
        <w:footnoteRef/>
      </w:r>
      <w:r>
        <w:t xml:space="preserve"> </w:t>
      </w:r>
      <w:r>
        <w:rPr>
          <w:rFonts w:eastAsia="Times New Roman"/>
          <w:color w:val="000000"/>
          <w:spacing w:val="-3"/>
        </w:rPr>
        <w:t>Четьи Минеи, житие преподобного Макария Алек</w:t>
      </w:r>
      <w:r>
        <w:rPr>
          <w:rFonts w:eastAsia="Times New Roman"/>
          <w:color w:val="000000"/>
          <w:spacing w:val="-3"/>
        </w:rPr>
        <w:softHyphen/>
        <w:t>сандрийского, января 19. «Тако преподобный Макарий, — говорит свя</w:t>
      </w:r>
      <w:r>
        <w:rPr>
          <w:rFonts w:eastAsia="Times New Roman"/>
          <w:color w:val="000000"/>
          <w:spacing w:val="-3"/>
        </w:rPr>
        <w:softHyphen/>
      </w:r>
      <w:r>
        <w:rPr>
          <w:rFonts w:eastAsia="Times New Roman"/>
          <w:color w:val="000000"/>
          <w:spacing w:val="-4"/>
        </w:rPr>
        <w:t>той Димитрий Ростовский в житии его, — познаваше помышления чело</w:t>
      </w:r>
      <w:r>
        <w:rPr>
          <w:rFonts w:eastAsia="Times New Roman"/>
          <w:color w:val="000000"/>
          <w:spacing w:val="-4"/>
        </w:rPr>
        <w:softHyphen/>
      </w:r>
      <w:r>
        <w:rPr>
          <w:rFonts w:eastAsia="Times New Roman"/>
          <w:color w:val="000000"/>
        </w:rPr>
        <w:t>веческие от воображаемых бесами вещей»</w:t>
      </w:r>
    </w:p>
  </w:footnote>
  <w:footnote w:id="1178">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Добротолюбие. Ч. 4. </w:t>
      </w:r>
      <w:r>
        <w:rPr>
          <w:rFonts w:eastAsia="Times New Roman"/>
          <w:color w:val="000000"/>
        </w:rPr>
        <w:t>Утешительных глав глава 87</w:t>
      </w:r>
    </w:p>
  </w:footnote>
  <w:footnote w:id="1179">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Физическим </w:t>
      </w:r>
      <w:r>
        <w:rPr>
          <w:rFonts w:eastAsia="Times New Roman"/>
          <w:color w:val="000000"/>
          <w:spacing w:val="-2"/>
        </w:rPr>
        <w:t xml:space="preserve">соединением вещества с веществом называется такое со </w:t>
      </w:r>
      <w:r>
        <w:rPr>
          <w:rFonts w:eastAsia="Times New Roman"/>
          <w:color w:val="000000"/>
          <w:spacing w:val="-3"/>
        </w:rPr>
        <w:t>единение, которое не уничтожает ни того, ни другого вещества, произво</w:t>
      </w:r>
      <w:r>
        <w:rPr>
          <w:rFonts w:eastAsia="Times New Roman"/>
          <w:color w:val="000000"/>
          <w:spacing w:val="-1"/>
        </w:rPr>
        <w:t xml:space="preserve">дя однако действие вещества на вещество. Таково соединение воды с </w:t>
      </w:r>
      <w:r>
        <w:rPr>
          <w:rFonts w:eastAsia="Times New Roman"/>
          <w:color w:val="000000"/>
          <w:spacing w:val="-2"/>
        </w:rPr>
        <w:t xml:space="preserve">солью или сахаром. </w:t>
      </w:r>
      <w:r>
        <w:rPr>
          <w:rFonts w:eastAsia="Times New Roman"/>
          <w:i/>
          <w:iCs/>
          <w:color w:val="000000"/>
          <w:spacing w:val="-2"/>
        </w:rPr>
        <w:t xml:space="preserve">Химическими </w:t>
      </w:r>
      <w:r>
        <w:rPr>
          <w:rFonts w:eastAsia="Times New Roman"/>
          <w:color w:val="000000"/>
          <w:spacing w:val="-2"/>
        </w:rPr>
        <w:t>соединением называется такое соеди</w:t>
      </w:r>
      <w:r>
        <w:rPr>
          <w:rFonts w:eastAsia="Times New Roman"/>
          <w:color w:val="000000"/>
          <w:spacing w:val="-4"/>
        </w:rPr>
        <w:t xml:space="preserve">нение, при котором соединенные вещества перестают быть тем, чем были до соединения, и образуют новое вещество. Так сера, будучи соединена с </w:t>
      </w:r>
      <w:r>
        <w:rPr>
          <w:rFonts w:eastAsia="Times New Roman"/>
          <w:color w:val="000000"/>
        </w:rPr>
        <w:t>ртутью, производит киноварь (краску)</w:t>
      </w:r>
    </w:p>
  </w:footnote>
  <w:footnote w:id="1180">
    <w:p w:rsidR="00944642" w:rsidRDefault="00944642" w:rsidP="00FD09E3">
      <w:pPr>
        <w:pStyle w:val="a4"/>
        <w:tabs>
          <w:tab w:val="left" w:pos="0"/>
        </w:tabs>
      </w:pPr>
      <w:r>
        <w:rPr>
          <w:rStyle w:val="a6"/>
        </w:rPr>
        <w:footnoteRef/>
      </w:r>
      <w:r>
        <w:t xml:space="preserve"> </w:t>
      </w:r>
      <w:r>
        <w:rPr>
          <w:rFonts w:eastAsia="Times New Roman"/>
          <w:color w:val="000000"/>
        </w:rPr>
        <w:t>Слово 2, гл. 2</w:t>
      </w:r>
    </w:p>
  </w:footnote>
  <w:footnote w:id="1181">
    <w:p w:rsidR="00944642" w:rsidRDefault="00944642" w:rsidP="00FD09E3">
      <w:pPr>
        <w:pStyle w:val="a4"/>
        <w:tabs>
          <w:tab w:val="left" w:pos="0"/>
        </w:tabs>
      </w:pPr>
      <w:r>
        <w:rPr>
          <w:rStyle w:val="a6"/>
        </w:rPr>
        <w:footnoteRef/>
      </w:r>
      <w:r>
        <w:t xml:space="preserve"> </w:t>
      </w:r>
      <w:r>
        <w:rPr>
          <w:rFonts w:eastAsia="Times New Roman"/>
          <w:color w:val="000000"/>
        </w:rPr>
        <w:t>Гл. 31</w:t>
      </w:r>
    </w:p>
  </w:footnote>
  <w:footnote w:id="1182">
    <w:p w:rsidR="00944642" w:rsidRDefault="00944642" w:rsidP="00FD09E3">
      <w:pPr>
        <w:pStyle w:val="a4"/>
        <w:tabs>
          <w:tab w:val="left" w:pos="0"/>
        </w:tabs>
      </w:pPr>
      <w:r>
        <w:rPr>
          <w:rStyle w:val="a6"/>
        </w:rPr>
        <w:footnoteRef/>
      </w:r>
      <w:r>
        <w:t xml:space="preserve"> </w:t>
      </w:r>
      <w:r>
        <w:rPr>
          <w:rFonts w:eastAsia="Times New Roman"/>
          <w:color w:val="000000"/>
        </w:rPr>
        <w:t>Мф. 7. 15</w:t>
      </w:r>
    </w:p>
  </w:footnote>
  <w:footnote w:id="1183">
    <w:p w:rsidR="00944642" w:rsidRDefault="00944642" w:rsidP="00FD09E3">
      <w:pPr>
        <w:pStyle w:val="a4"/>
        <w:tabs>
          <w:tab w:val="left" w:pos="0"/>
        </w:tabs>
      </w:pPr>
      <w:r>
        <w:rPr>
          <w:rStyle w:val="a6"/>
        </w:rPr>
        <w:footnoteRef/>
      </w:r>
      <w:r>
        <w:t xml:space="preserve"> </w:t>
      </w:r>
      <w:r>
        <w:rPr>
          <w:rFonts w:eastAsia="Times New Roman"/>
          <w:color w:val="000000"/>
        </w:rPr>
        <w:t>Рим. 16. 18</w:t>
      </w:r>
    </w:p>
  </w:footnote>
  <w:footnote w:id="1184">
    <w:p w:rsidR="00944642" w:rsidRDefault="00944642" w:rsidP="00FD09E3">
      <w:pPr>
        <w:pStyle w:val="a4"/>
        <w:tabs>
          <w:tab w:val="left" w:pos="0"/>
        </w:tabs>
      </w:pPr>
      <w:r>
        <w:rPr>
          <w:rStyle w:val="a6"/>
        </w:rPr>
        <w:footnoteRef/>
      </w:r>
      <w:r>
        <w:t xml:space="preserve"> </w:t>
      </w:r>
      <w:r>
        <w:rPr>
          <w:rFonts w:eastAsia="Times New Roman"/>
          <w:color w:val="000000"/>
        </w:rPr>
        <w:t>Ответ на вопрос 59</w:t>
      </w:r>
    </w:p>
  </w:footnote>
  <w:footnote w:id="1185">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Это можно </w:t>
      </w:r>
      <w:r>
        <w:rPr>
          <w:rFonts w:eastAsia="Times New Roman"/>
          <w:color w:val="000000"/>
          <w:spacing w:val="-2"/>
        </w:rPr>
        <w:t xml:space="preserve">видеть из наставления о духах, которое произнес ученикам своим пре </w:t>
      </w:r>
      <w:r>
        <w:rPr>
          <w:rFonts w:eastAsia="Times New Roman"/>
          <w:color w:val="000000"/>
          <w:spacing w:val="-3"/>
        </w:rPr>
        <w:t>подобный Антоний Великий и которое помещено в житии его (Четьи-</w:t>
      </w:r>
      <w:r>
        <w:rPr>
          <w:rFonts w:eastAsia="Times New Roman"/>
          <w:color w:val="000000"/>
          <w:spacing w:val="-2"/>
        </w:rPr>
        <w:t>Минеи, 17 января). Наставление в Четьих-Минеях сокращено: его мож</w:t>
      </w:r>
      <w:r>
        <w:rPr>
          <w:rFonts w:eastAsia="Times New Roman"/>
          <w:color w:val="000000"/>
          <w:spacing w:val="-2"/>
        </w:rPr>
        <w:softHyphen/>
      </w:r>
      <w:r>
        <w:rPr>
          <w:rFonts w:eastAsia="Times New Roman"/>
          <w:color w:val="000000"/>
        </w:rPr>
        <w:t xml:space="preserve">но прочитать в </w:t>
      </w:r>
      <w:r>
        <w:rPr>
          <w:rFonts w:eastAsia="Times New Roman"/>
          <w:color w:val="000000"/>
          <w:lang w:val="en-US"/>
        </w:rPr>
        <w:t>Vitae</w:t>
      </w:r>
      <w:r w:rsidRPr="00D44B01">
        <w:rPr>
          <w:rFonts w:eastAsia="Times New Roman"/>
          <w:color w:val="000000"/>
        </w:rPr>
        <w:t xml:space="preserve"> </w:t>
      </w:r>
      <w:r>
        <w:rPr>
          <w:rFonts w:eastAsia="Times New Roman"/>
          <w:color w:val="000000"/>
          <w:lang w:val="en-US"/>
        </w:rPr>
        <w:t>Patrum</w:t>
      </w:r>
      <w:r w:rsidRPr="00D44B01">
        <w:rPr>
          <w:rFonts w:eastAsia="Times New Roman"/>
          <w:color w:val="000000"/>
        </w:rPr>
        <w:t xml:space="preserve">, </w:t>
      </w:r>
      <w:r>
        <w:rPr>
          <w:rFonts w:eastAsia="Times New Roman"/>
          <w:color w:val="000000"/>
          <w:lang w:val="en-US"/>
        </w:rPr>
        <w:t>Patrologiae</w:t>
      </w:r>
      <w:r w:rsidRPr="00D44B01">
        <w:rPr>
          <w:rFonts w:eastAsia="Times New Roman"/>
          <w:color w:val="000000"/>
        </w:rPr>
        <w:t xml:space="preserve"> </w:t>
      </w:r>
      <w:r>
        <w:rPr>
          <w:rFonts w:eastAsia="Times New Roman"/>
          <w:color w:val="000000"/>
          <w:lang w:val="en-US"/>
        </w:rPr>
        <w:t>Tomus</w:t>
      </w:r>
      <w:r w:rsidRPr="00D44B01">
        <w:rPr>
          <w:rFonts w:eastAsia="Times New Roman"/>
          <w:color w:val="000000"/>
        </w:rPr>
        <w:t xml:space="preserve"> </w:t>
      </w:r>
      <w:r>
        <w:rPr>
          <w:rFonts w:eastAsia="Times New Roman"/>
          <w:color w:val="000000"/>
          <w:lang w:val="en-US"/>
        </w:rPr>
        <w:t>LXXIII</w:t>
      </w:r>
      <w:r w:rsidRPr="00D44B01">
        <w:rPr>
          <w:rFonts w:eastAsia="Times New Roman"/>
          <w:color w:val="000000"/>
        </w:rPr>
        <w:t xml:space="preserve">. </w:t>
      </w:r>
      <w:r>
        <w:rPr>
          <w:rFonts w:eastAsia="Times New Roman"/>
          <w:color w:val="000000"/>
        </w:rPr>
        <w:t xml:space="preserve">Драгоценное </w:t>
      </w:r>
      <w:r>
        <w:rPr>
          <w:rFonts w:eastAsia="Times New Roman"/>
          <w:color w:val="000000"/>
          <w:spacing w:val="-3"/>
        </w:rPr>
        <w:t>наставление! его изложил Великий Антоний с необыкновенною ясное -</w:t>
      </w:r>
      <w:r>
        <w:rPr>
          <w:rFonts w:eastAsia="Times New Roman"/>
          <w:color w:val="000000"/>
          <w:spacing w:val="-1"/>
        </w:rPr>
        <w:t>тию из своего опытного, благодатного знания падших духов</w:t>
      </w:r>
    </w:p>
  </w:footnote>
  <w:footnote w:id="1186">
    <w:p w:rsidR="00944642" w:rsidRDefault="00944642" w:rsidP="00FD09E3">
      <w:pPr>
        <w:pStyle w:val="a4"/>
        <w:tabs>
          <w:tab w:val="left" w:pos="0"/>
        </w:tabs>
      </w:pPr>
      <w:r>
        <w:rPr>
          <w:rStyle w:val="a6"/>
        </w:rPr>
        <w:footnoteRef/>
      </w:r>
      <w:r>
        <w:t xml:space="preserve"> </w:t>
      </w:r>
      <w:r>
        <w:rPr>
          <w:rFonts w:eastAsia="Times New Roman"/>
          <w:color w:val="000000"/>
        </w:rPr>
        <w:t xml:space="preserve">Лк. 24. </w:t>
      </w:r>
      <w:r>
        <w:rPr>
          <w:rFonts w:eastAsia="Times New Roman"/>
          <w:color w:val="000000"/>
          <w:spacing w:val="-3"/>
        </w:rPr>
        <w:t>39</w:t>
      </w:r>
    </w:p>
  </w:footnote>
  <w:footnote w:id="1187">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Диавол особенно склонен и способен влагать в нас гордость и </w:t>
      </w:r>
      <w:r>
        <w:rPr>
          <w:rFonts w:eastAsia="Times New Roman"/>
          <w:color w:val="000000"/>
        </w:rPr>
        <w:t xml:space="preserve">самомнение (преподобного Макария Великого Слово 4, гл. 13). Когда же подвижник впадет в самомнение, тогда падший дух удобно вводит </w:t>
      </w:r>
      <w:r>
        <w:rPr>
          <w:rFonts w:eastAsia="Times New Roman"/>
          <w:color w:val="000000"/>
          <w:spacing w:val="-1"/>
        </w:rPr>
        <w:t xml:space="preserve">все страсти в сердце подвижника неприметным образом и делает это </w:t>
      </w:r>
      <w:r>
        <w:rPr>
          <w:rFonts w:eastAsia="Times New Roman"/>
          <w:color w:val="000000"/>
          <w:spacing w:val="-3"/>
        </w:rPr>
        <w:t>сердце своею обителию. К вовлечению в самомнение наиболее клонятся все видимые и невидимые брани диавола. Если рассмотреть поползнове</w:t>
      </w:r>
      <w:r>
        <w:rPr>
          <w:rFonts w:eastAsia="Times New Roman"/>
          <w:color w:val="000000"/>
          <w:spacing w:val="-3"/>
        </w:rPr>
        <w:softHyphen/>
      </w:r>
      <w:r>
        <w:rPr>
          <w:rFonts w:eastAsia="Times New Roman"/>
          <w:color w:val="000000"/>
          <w:spacing w:val="-1"/>
        </w:rPr>
        <w:t>ния подвижников, то ясно можно убедиться, что всякому поползнове</w:t>
      </w:r>
      <w:r>
        <w:rPr>
          <w:rFonts w:eastAsia="Times New Roman"/>
          <w:color w:val="000000"/>
          <w:spacing w:val="-1"/>
        </w:rPr>
        <w:softHyphen/>
      </w:r>
      <w:r>
        <w:rPr>
          <w:rFonts w:eastAsia="Times New Roman"/>
          <w:color w:val="000000"/>
          <w:spacing w:val="-2"/>
        </w:rPr>
        <w:t xml:space="preserve">нию предшествовало самомнение. Тот впал в блуд, кто признал себя не </w:t>
      </w:r>
      <w:r>
        <w:rPr>
          <w:rFonts w:eastAsia="Times New Roman"/>
          <w:color w:val="000000"/>
          <w:spacing w:val="-3"/>
        </w:rPr>
        <w:t xml:space="preserve">способным к блудной страсти, и на основании этого самомнения отверг необходимое хранение себя. Тот заразился пьянственною страстию, кто, считая себя незаразимым ею, позволил себе неосторожное употребление </w:t>
      </w:r>
      <w:r>
        <w:rPr>
          <w:rFonts w:eastAsia="Times New Roman"/>
          <w:color w:val="000000"/>
        </w:rPr>
        <w:t>вина, и так далее</w:t>
      </w:r>
    </w:p>
  </w:footnote>
  <w:footnote w:id="1188">
    <w:p w:rsidR="00944642" w:rsidRDefault="00944642" w:rsidP="00FD09E3">
      <w:pPr>
        <w:pStyle w:val="a4"/>
        <w:tabs>
          <w:tab w:val="left" w:pos="0"/>
        </w:tabs>
      </w:pPr>
      <w:r>
        <w:rPr>
          <w:rStyle w:val="a6"/>
        </w:rPr>
        <w:footnoteRef/>
      </w:r>
      <w:r>
        <w:t xml:space="preserve"> </w:t>
      </w:r>
      <w:r>
        <w:rPr>
          <w:rFonts w:eastAsia="Times New Roman"/>
          <w:color w:val="000000"/>
        </w:rPr>
        <w:t>Слово 4, гл. 6 и 7</w:t>
      </w:r>
    </w:p>
  </w:footnote>
  <w:footnote w:id="1189">
    <w:p w:rsidR="00944642" w:rsidRDefault="00944642" w:rsidP="00FD09E3">
      <w:pPr>
        <w:pStyle w:val="a4"/>
        <w:tabs>
          <w:tab w:val="left" w:pos="0"/>
        </w:tabs>
      </w:pPr>
      <w:r>
        <w:rPr>
          <w:rStyle w:val="a6"/>
        </w:rPr>
        <w:footnoteRef/>
      </w:r>
      <w:r>
        <w:t xml:space="preserve"> </w:t>
      </w:r>
      <w:r>
        <w:rPr>
          <w:rFonts w:eastAsia="Times New Roman"/>
          <w:color w:val="000000"/>
        </w:rPr>
        <w:t>Пс. 106. 30</w:t>
      </w:r>
    </w:p>
  </w:footnote>
  <w:footnote w:id="1190">
    <w:p w:rsidR="00944642" w:rsidRDefault="00944642" w:rsidP="00FD09E3">
      <w:pPr>
        <w:pStyle w:val="a4"/>
        <w:tabs>
          <w:tab w:val="left" w:pos="0"/>
        </w:tabs>
      </w:pPr>
      <w:r>
        <w:rPr>
          <w:rStyle w:val="a6"/>
        </w:rPr>
        <w:footnoteRef/>
      </w:r>
      <w:r>
        <w:t xml:space="preserve"> </w:t>
      </w:r>
      <w:r>
        <w:rPr>
          <w:rFonts w:eastAsia="Times New Roman"/>
          <w:color w:val="000000"/>
        </w:rPr>
        <w:t>Быт. 3</w:t>
      </w:r>
    </w:p>
  </w:footnote>
  <w:footnote w:id="1191">
    <w:p w:rsidR="00944642" w:rsidRDefault="00944642" w:rsidP="00FD09E3">
      <w:pPr>
        <w:pStyle w:val="a4"/>
        <w:tabs>
          <w:tab w:val="left" w:pos="0"/>
        </w:tabs>
      </w:pPr>
      <w:r>
        <w:rPr>
          <w:rStyle w:val="a6"/>
        </w:rPr>
        <w:footnoteRef/>
      </w:r>
      <w:r>
        <w:t xml:space="preserve"> </w:t>
      </w:r>
      <w:r>
        <w:rPr>
          <w:rFonts w:eastAsia="Times New Roman"/>
          <w:color w:val="000000"/>
        </w:rPr>
        <w:t>Слово о трезвеиии, гл. 43. Добротолюбие. Ч. 2</w:t>
      </w:r>
    </w:p>
  </w:footnote>
  <w:footnote w:id="1192">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Преподобного Кассиана Римлянина О постановлениях общежитий </w:t>
      </w:r>
      <w:r>
        <w:rPr>
          <w:rFonts w:eastAsia="Times New Roman"/>
          <w:color w:val="000000"/>
        </w:rPr>
        <w:t>кн. 4, гл. 37</w:t>
      </w:r>
    </w:p>
  </w:footnote>
  <w:footnote w:id="1193">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Житие это помещено при поучениях преподобного </w:t>
      </w:r>
      <w:r>
        <w:rPr>
          <w:rFonts w:eastAsia="Times New Roman"/>
          <w:color w:val="000000"/>
        </w:rPr>
        <w:t>Дорофея, в начале их</w:t>
      </w:r>
    </w:p>
  </w:footnote>
  <w:footnote w:id="1194">
    <w:p w:rsidR="00944642" w:rsidRDefault="00944642" w:rsidP="00FD09E3">
      <w:pPr>
        <w:pStyle w:val="a4"/>
        <w:tabs>
          <w:tab w:val="left" w:pos="0"/>
        </w:tabs>
      </w:pPr>
      <w:r>
        <w:rPr>
          <w:rStyle w:val="a6"/>
        </w:rPr>
        <w:footnoteRef/>
      </w:r>
      <w:r>
        <w:t xml:space="preserve"> </w:t>
      </w:r>
      <w:r>
        <w:rPr>
          <w:rFonts w:eastAsia="Times New Roman"/>
          <w:color w:val="000000"/>
        </w:rPr>
        <w:t>Слово 4, гл. 32 и 39</w:t>
      </w:r>
    </w:p>
  </w:footnote>
  <w:footnote w:id="1195">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Поучение 5 о том, </w:t>
      </w:r>
      <w:r>
        <w:rPr>
          <w:rFonts w:eastAsia="Times New Roman"/>
          <w:color w:val="000000"/>
          <w:spacing w:val="-2"/>
        </w:rPr>
        <w:t>чтоб не полагаться на свой разум. В этом поучении преподобный Доро</w:t>
      </w:r>
      <w:r>
        <w:rPr>
          <w:rFonts w:eastAsia="Times New Roman"/>
          <w:color w:val="000000"/>
        </w:rPr>
        <w:t xml:space="preserve">фей, приводя вышеприведенную повесть о иноке Феопемте, говорит, </w:t>
      </w:r>
      <w:r>
        <w:rPr>
          <w:rFonts w:eastAsia="Times New Roman"/>
          <w:color w:val="000000"/>
          <w:spacing w:val="-3"/>
        </w:rPr>
        <w:t xml:space="preserve">что сей инок именно потому был игралищем демона, что не имел обычая </w:t>
      </w:r>
      <w:r>
        <w:rPr>
          <w:rFonts w:eastAsia="Times New Roman"/>
          <w:color w:val="000000"/>
        </w:rPr>
        <w:t>исповедывать приходивших ему помыслов</w:t>
      </w:r>
    </w:p>
  </w:footnote>
  <w:footnote w:id="1196">
    <w:p w:rsidR="00944642" w:rsidRDefault="00944642" w:rsidP="00FD09E3">
      <w:pPr>
        <w:pStyle w:val="a4"/>
        <w:tabs>
          <w:tab w:val="left" w:pos="0"/>
        </w:tabs>
      </w:pPr>
      <w:r>
        <w:rPr>
          <w:rStyle w:val="a6"/>
        </w:rPr>
        <w:footnoteRef/>
      </w:r>
      <w:r>
        <w:t xml:space="preserve"> </w:t>
      </w:r>
      <w:r>
        <w:rPr>
          <w:rFonts w:eastAsia="Times New Roman"/>
          <w:color w:val="000000"/>
        </w:rPr>
        <w:t>Житие преподобной Марии. Четьи-Минеи, 1 апреля</w:t>
      </w:r>
    </w:p>
  </w:footnote>
  <w:footnote w:id="1197">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Алфавит </w:t>
      </w:r>
      <w:r>
        <w:rPr>
          <w:rFonts w:eastAsia="Times New Roman"/>
          <w:color w:val="000000"/>
        </w:rPr>
        <w:t>ный патерик</w:t>
      </w:r>
    </w:p>
  </w:footnote>
  <w:footnote w:id="1198">
    <w:p w:rsidR="00944642" w:rsidRDefault="00944642" w:rsidP="00FD09E3">
      <w:pPr>
        <w:pStyle w:val="a4"/>
        <w:tabs>
          <w:tab w:val="left" w:pos="0"/>
        </w:tabs>
      </w:pPr>
      <w:r>
        <w:rPr>
          <w:rStyle w:val="a6"/>
        </w:rPr>
        <w:footnoteRef/>
      </w:r>
      <w:r>
        <w:t xml:space="preserve"> </w:t>
      </w:r>
      <w:r>
        <w:rPr>
          <w:rFonts w:eastAsia="Times New Roman"/>
          <w:color w:val="000000"/>
        </w:rPr>
        <w:t>Житие преподобной Марии</w:t>
      </w:r>
    </w:p>
  </w:footnote>
  <w:footnote w:id="1199">
    <w:p w:rsidR="00944642" w:rsidRDefault="00944642" w:rsidP="00FD09E3">
      <w:pPr>
        <w:pStyle w:val="a4"/>
        <w:tabs>
          <w:tab w:val="left" w:pos="0"/>
        </w:tabs>
      </w:pPr>
      <w:r>
        <w:rPr>
          <w:rStyle w:val="a6"/>
        </w:rPr>
        <w:footnoteRef/>
      </w:r>
      <w:r>
        <w:t xml:space="preserve"> </w:t>
      </w:r>
      <w:r>
        <w:rPr>
          <w:rFonts w:eastAsia="Times New Roman"/>
          <w:color w:val="000000"/>
        </w:rPr>
        <w:t xml:space="preserve">Слово. 30. Святой Исаак жил в </w:t>
      </w:r>
      <w:r>
        <w:rPr>
          <w:rFonts w:eastAsia="Times New Roman"/>
          <w:color w:val="000000"/>
          <w:lang w:val="en-US"/>
        </w:rPr>
        <w:t>VI</w:t>
      </w:r>
      <w:r w:rsidRPr="00D44B01">
        <w:rPr>
          <w:rFonts w:eastAsia="Times New Roman"/>
          <w:color w:val="000000"/>
        </w:rPr>
        <w:t xml:space="preserve"> </w:t>
      </w:r>
      <w:r>
        <w:rPr>
          <w:rFonts w:eastAsia="Times New Roman"/>
          <w:color w:val="000000"/>
        </w:rPr>
        <w:t xml:space="preserve">веке по Р. </w:t>
      </w:r>
      <w:r>
        <w:rPr>
          <w:rFonts w:eastAsia="Times New Roman"/>
          <w:color w:val="000000"/>
          <w:lang w:val="en-US"/>
        </w:rPr>
        <w:t>X</w:t>
      </w:r>
    </w:p>
  </w:footnote>
  <w:footnote w:id="1200">
    <w:p w:rsidR="00944642" w:rsidRDefault="00944642" w:rsidP="00FD09E3">
      <w:pPr>
        <w:pStyle w:val="a4"/>
        <w:tabs>
          <w:tab w:val="left" w:pos="0"/>
        </w:tabs>
      </w:pPr>
      <w:r>
        <w:rPr>
          <w:rStyle w:val="a6"/>
        </w:rPr>
        <w:footnoteRef/>
      </w:r>
      <w:r>
        <w:t xml:space="preserve"> </w:t>
      </w:r>
      <w:r>
        <w:rPr>
          <w:rFonts w:eastAsia="Times New Roman"/>
          <w:color w:val="000000"/>
          <w:spacing w:val="-6"/>
        </w:rPr>
        <w:t xml:space="preserve">Святой Иоанн </w:t>
      </w:r>
      <w:r>
        <w:rPr>
          <w:rFonts w:eastAsia="Times New Roman"/>
          <w:color w:val="000000"/>
        </w:rPr>
        <w:t>Лествичник. Слово 15, гл. 25, 26, 27, 81</w:t>
      </w:r>
    </w:p>
  </w:footnote>
  <w:footnote w:id="1201">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Святой Иоанн Лествичник. </w:t>
      </w:r>
      <w:r>
        <w:rPr>
          <w:rFonts w:eastAsia="Times New Roman"/>
          <w:color w:val="000000"/>
        </w:rPr>
        <w:t>Слово 15, гл. 25, 26, 27, 81</w:t>
      </w:r>
    </w:p>
  </w:footnote>
  <w:footnote w:id="1202">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Святой Иоанн Лествичник. Слово 15, </w:t>
      </w:r>
      <w:r>
        <w:rPr>
          <w:rFonts w:eastAsia="Times New Roman"/>
          <w:color w:val="000000"/>
        </w:rPr>
        <w:t>гл. 25, 26, 27, 81</w:t>
      </w:r>
    </w:p>
  </w:footnote>
  <w:footnote w:id="1203">
    <w:p w:rsidR="00944642" w:rsidRDefault="00944642" w:rsidP="00FD09E3">
      <w:pPr>
        <w:pStyle w:val="a4"/>
        <w:tabs>
          <w:tab w:val="left" w:pos="0"/>
        </w:tabs>
      </w:pPr>
      <w:r>
        <w:rPr>
          <w:rStyle w:val="a6"/>
        </w:rPr>
        <w:footnoteRef/>
      </w:r>
      <w:r>
        <w:t xml:space="preserve"> </w:t>
      </w:r>
      <w:r>
        <w:rPr>
          <w:rFonts w:eastAsia="Times New Roman"/>
          <w:color w:val="000000"/>
        </w:rPr>
        <w:t>Святой Иоанн Лествичник. Слово 15, гл. 25, 26. 27, 81</w:t>
      </w:r>
    </w:p>
  </w:footnote>
  <w:footnote w:id="1204">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Помилуй меня, Господи, ибо я немощен </w:t>
      </w:r>
      <w:r>
        <w:rPr>
          <w:rFonts w:eastAsia="Times New Roman"/>
          <w:color w:val="000000"/>
        </w:rPr>
        <w:t>(Пс. 6. 3)</w:t>
      </w:r>
    </w:p>
  </w:footnote>
  <w:footnote w:id="1205">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Слово 15, </w:t>
      </w:r>
      <w:r>
        <w:rPr>
          <w:rFonts w:eastAsia="Times New Roman"/>
          <w:color w:val="000000"/>
        </w:rPr>
        <w:t>гл. 82 по московскому изданию 1855 года и по переводу старца Паи сия</w:t>
      </w:r>
    </w:p>
  </w:footnote>
  <w:footnote w:id="1206">
    <w:p w:rsidR="00944642" w:rsidRDefault="00944642" w:rsidP="00FD09E3">
      <w:pPr>
        <w:pStyle w:val="a4"/>
        <w:tabs>
          <w:tab w:val="left" w:pos="0"/>
        </w:tabs>
      </w:pPr>
      <w:r>
        <w:rPr>
          <w:rStyle w:val="a6"/>
        </w:rPr>
        <w:footnoteRef/>
      </w:r>
      <w:r>
        <w:t xml:space="preserve"> </w:t>
      </w:r>
      <w:r>
        <w:rPr>
          <w:rFonts w:eastAsia="Times New Roman"/>
          <w:color w:val="000000"/>
        </w:rPr>
        <w:t>Слово 15, гл. 54, 55</w:t>
      </w:r>
    </w:p>
  </w:footnote>
  <w:footnote w:id="1207">
    <w:p w:rsidR="00944642" w:rsidRDefault="00944642" w:rsidP="00FD09E3">
      <w:pPr>
        <w:pStyle w:val="a4"/>
        <w:tabs>
          <w:tab w:val="left" w:pos="0"/>
        </w:tabs>
      </w:pPr>
      <w:r>
        <w:rPr>
          <w:rStyle w:val="a6"/>
        </w:rPr>
        <w:footnoteRef/>
      </w:r>
      <w:r>
        <w:t xml:space="preserve"> </w:t>
      </w:r>
      <w:r>
        <w:rPr>
          <w:rFonts w:eastAsia="Times New Roman"/>
          <w:color w:val="000000"/>
        </w:rPr>
        <w:t>Слово 15, гл. 54, 55</w:t>
      </w:r>
    </w:p>
  </w:footnote>
  <w:footnote w:id="1208">
    <w:p w:rsidR="00944642" w:rsidRDefault="00944642" w:rsidP="00FD09E3">
      <w:pPr>
        <w:pStyle w:val="a4"/>
        <w:tabs>
          <w:tab w:val="left" w:pos="0"/>
        </w:tabs>
      </w:pPr>
      <w:r>
        <w:rPr>
          <w:rStyle w:val="a6"/>
        </w:rPr>
        <w:footnoteRef/>
      </w:r>
      <w:r>
        <w:t xml:space="preserve"> </w:t>
      </w:r>
      <w:r>
        <w:rPr>
          <w:rFonts w:eastAsia="Times New Roman"/>
          <w:color w:val="000000"/>
          <w:spacing w:val="-7"/>
        </w:rPr>
        <w:t>Добротолю</w:t>
      </w:r>
      <w:r>
        <w:rPr>
          <w:rFonts w:eastAsia="Times New Roman"/>
          <w:color w:val="000000"/>
        </w:rPr>
        <w:t>бие. Ч. 4</w:t>
      </w:r>
    </w:p>
  </w:footnote>
  <w:footnote w:id="1209">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w:t>
      </w:r>
    </w:p>
  </w:footnote>
  <w:footnote w:id="1210">
    <w:p w:rsidR="00944642" w:rsidRDefault="00944642" w:rsidP="00FD09E3">
      <w:pPr>
        <w:pStyle w:val="a4"/>
        <w:tabs>
          <w:tab w:val="left" w:pos="0"/>
        </w:tabs>
      </w:pPr>
      <w:r>
        <w:rPr>
          <w:rStyle w:val="a6"/>
        </w:rPr>
        <w:footnoteRef/>
      </w:r>
      <w:r>
        <w:t xml:space="preserve"> </w:t>
      </w:r>
      <w:r>
        <w:rPr>
          <w:rFonts w:eastAsia="Times New Roman"/>
          <w:color w:val="000000"/>
        </w:rPr>
        <w:t>Лк. 12. 35—38</w:t>
      </w:r>
    </w:p>
  </w:footnote>
  <w:footnote w:id="1211">
    <w:p w:rsidR="00944642" w:rsidRDefault="00944642" w:rsidP="00FD09E3">
      <w:pPr>
        <w:pStyle w:val="a4"/>
        <w:tabs>
          <w:tab w:val="left" w:pos="0"/>
        </w:tabs>
      </w:pPr>
      <w:r>
        <w:rPr>
          <w:rStyle w:val="a6"/>
        </w:rPr>
        <w:footnoteRef/>
      </w:r>
      <w:r>
        <w:t xml:space="preserve"> </w:t>
      </w:r>
      <w:r>
        <w:rPr>
          <w:rFonts w:eastAsia="Times New Roman"/>
          <w:color w:val="000000"/>
          <w:spacing w:val="-2"/>
        </w:rPr>
        <w:t>В житии преподобного Антония повествуется следующее. Во время сильнейшей бесовской брани Преподобный вне</w:t>
      </w:r>
      <w:r>
        <w:rPr>
          <w:rFonts w:eastAsia="Times New Roman"/>
          <w:color w:val="000000"/>
          <w:spacing w:val="-1"/>
        </w:rPr>
        <w:t xml:space="preserve">запно освещен был неизреченным светом, причем демоны и искушение </w:t>
      </w:r>
      <w:r>
        <w:rPr>
          <w:rFonts w:eastAsia="Times New Roman"/>
          <w:color w:val="000000"/>
          <w:spacing w:val="-2"/>
        </w:rPr>
        <w:t xml:space="preserve">их исчезли. Познав пришествие к себе Господа, Антоний воскликнул: </w:t>
      </w:r>
      <w:r>
        <w:rPr>
          <w:rFonts w:eastAsia="Times New Roman"/>
          <w:color w:val="000000"/>
        </w:rPr>
        <w:t>•«Господи! где был Ты доселе?» И услышал голос: «Я был здесь; но желал видеть мужество твое» и проч. Четьи-Минеи, 17 января</w:t>
      </w:r>
    </w:p>
  </w:footnote>
  <w:footnote w:id="1212">
    <w:p w:rsidR="00944642" w:rsidRDefault="00944642" w:rsidP="00FD09E3">
      <w:pPr>
        <w:pStyle w:val="a4"/>
        <w:tabs>
          <w:tab w:val="left" w:pos="0"/>
        </w:tabs>
      </w:pPr>
      <w:r>
        <w:rPr>
          <w:rStyle w:val="a6"/>
        </w:rPr>
        <w:footnoteRef/>
      </w:r>
      <w:r>
        <w:t xml:space="preserve"> </w:t>
      </w:r>
      <w:r>
        <w:rPr>
          <w:rFonts w:eastAsia="Times New Roman"/>
          <w:i/>
          <w:iCs/>
          <w:color w:val="000000"/>
          <w:spacing w:val="-3"/>
        </w:rPr>
        <w:t>По</w:t>
      </w:r>
      <w:r>
        <w:rPr>
          <w:rFonts w:eastAsia="Times New Roman"/>
          <w:i/>
          <w:iCs/>
          <w:color w:val="000000"/>
        </w:rPr>
        <w:t xml:space="preserve">беждающий наследует все, </w:t>
      </w:r>
      <w:r>
        <w:rPr>
          <w:rFonts w:eastAsia="Times New Roman"/>
          <w:b/>
          <w:bCs/>
          <w:i/>
          <w:iCs/>
          <w:color w:val="000000"/>
        </w:rPr>
        <w:t xml:space="preserve">и </w:t>
      </w:r>
      <w:r>
        <w:rPr>
          <w:rFonts w:eastAsia="Times New Roman"/>
          <w:i/>
          <w:iCs/>
          <w:color w:val="000000"/>
        </w:rPr>
        <w:t xml:space="preserve">буду ему Богом, и он будет Мне сыном </w:t>
      </w:r>
      <w:r>
        <w:rPr>
          <w:rFonts w:eastAsia="Times New Roman"/>
          <w:color w:val="000000"/>
        </w:rPr>
        <w:t>(Откр. 21. 7)</w:t>
      </w:r>
    </w:p>
  </w:footnote>
  <w:footnote w:id="1213">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Слово 5. Преподобный Нил Сорский, как в сем слове, </w:t>
      </w:r>
      <w:r>
        <w:rPr>
          <w:rFonts w:eastAsia="Times New Roman"/>
          <w:color w:val="000000"/>
          <w:spacing w:val="-2"/>
        </w:rPr>
        <w:t xml:space="preserve">так и во всем сочинении, подробно и превосходно говорит о молитве как </w:t>
      </w:r>
      <w:r>
        <w:rPr>
          <w:rFonts w:eastAsia="Times New Roman"/>
          <w:color w:val="000000"/>
        </w:rPr>
        <w:t>о главнейшем оружии против греха</w:t>
      </w:r>
    </w:p>
  </w:footnote>
  <w:footnote w:id="1214">
    <w:p w:rsidR="00944642" w:rsidRDefault="00944642" w:rsidP="00FD09E3">
      <w:pPr>
        <w:pStyle w:val="a4"/>
        <w:tabs>
          <w:tab w:val="left" w:pos="0"/>
        </w:tabs>
      </w:pPr>
      <w:r>
        <w:rPr>
          <w:rStyle w:val="a6"/>
        </w:rPr>
        <w:footnoteRef/>
      </w:r>
      <w:r>
        <w:t xml:space="preserve"> </w:t>
      </w:r>
      <w:r>
        <w:rPr>
          <w:rFonts w:eastAsia="Times New Roman"/>
          <w:color w:val="000000"/>
        </w:rPr>
        <w:t>Ответ 177</w:t>
      </w:r>
    </w:p>
  </w:footnote>
  <w:footnote w:id="1215">
    <w:p w:rsidR="00944642" w:rsidRDefault="00944642" w:rsidP="00FD09E3">
      <w:pPr>
        <w:pStyle w:val="a4"/>
        <w:tabs>
          <w:tab w:val="left" w:pos="0"/>
        </w:tabs>
      </w:pPr>
      <w:r>
        <w:rPr>
          <w:rStyle w:val="a6"/>
        </w:rPr>
        <w:footnoteRef/>
      </w:r>
      <w:r>
        <w:t xml:space="preserve"> </w:t>
      </w:r>
      <w:r>
        <w:rPr>
          <w:rFonts w:eastAsia="Times New Roman"/>
          <w:color w:val="000000"/>
        </w:rPr>
        <w:t>Мф. 4. 3, 4, б, 7</w:t>
      </w:r>
    </w:p>
  </w:footnote>
  <w:footnote w:id="1216">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...бодрствуйте и молитесь, </w:t>
      </w:r>
      <w:r w:rsidRPr="00845EEB">
        <w:rPr>
          <w:rFonts w:eastAsia="Times New Roman"/>
          <w:bCs/>
          <w:i/>
          <w:iCs/>
          <w:color w:val="000000"/>
        </w:rPr>
        <w:t xml:space="preserve">чтобы не впасть в искушение </w:t>
      </w:r>
      <w:r w:rsidRPr="00845EEB">
        <w:rPr>
          <w:rFonts w:eastAsia="Times New Roman"/>
          <w:bCs/>
          <w:color w:val="000000"/>
        </w:rPr>
        <w:t>(Мф. 26. 39, 41).</w:t>
      </w:r>
    </w:p>
  </w:footnote>
  <w:footnote w:id="1217">
    <w:p w:rsidR="00944642" w:rsidRDefault="00944642" w:rsidP="00FD09E3">
      <w:pPr>
        <w:shd w:val="clear" w:color="auto" w:fill="FFFFFF"/>
        <w:tabs>
          <w:tab w:val="left" w:pos="0"/>
        </w:tabs>
        <w:spacing w:before="180" w:line="187" w:lineRule="exact"/>
        <w:ind w:left="851" w:right="592" w:firstLine="187"/>
        <w:jc w:val="both"/>
      </w:pPr>
      <w:r>
        <w:rPr>
          <w:rStyle w:val="a6"/>
        </w:rPr>
        <w:footnoteRef/>
      </w:r>
      <w:r>
        <w:t xml:space="preserve"> </w:t>
      </w:r>
      <w:r>
        <w:rPr>
          <w:i/>
          <w:iCs/>
          <w:color w:val="000000"/>
        </w:rPr>
        <w:t>...</w:t>
      </w:r>
      <w:r>
        <w:rPr>
          <w:rFonts w:eastAsia="Times New Roman"/>
          <w:i/>
          <w:iCs/>
          <w:color w:val="000000"/>
        </w:rPr>
        <w:t>у них есть Моисей и пророки; пусть слушают их. ...Нет, ...но если кто из мертвых придет к ним, покаются. ...Если Моисея и про</w:t>
      </w:r>
      <w:r>
        <w:rPr>
          <w:rFonts w:eastAsia="Times New Roman"/>
          <w:i/>
          <w:iCs/>
          <w:color w:val="000000"/>
        </w:rPr>
        <w:softHyphen/>
        <w:t xml:space="preserve">роков не слушают, то если бы кто из мертвых воскрес, не поверят </w:t>
      </w:r>
      <w:r>
        <w:rPr>
          <w:rFonts w:eastAsia="Times New Roman"/>
          <w:color w:val="000000"/>
        </w:rPr>
        <w:t>(Лк. 16. 29-31).</w:t>
      </w:r>
    </w:p>
    <w:p w:rsidR="00944642" w:rsidRDefault="00944642" w:rsidP="00FD09E3">
      <w:pPr>
        <w:pStyle w:val="a4"/>
        <w:tabs>
          <w:tab w:val="left" w:pos="0"/>
        </w:tabs>
      </w:pPr>
    </w:p>
  </w:footnote>
  <w:footnote w:id="1218">
    <w:p w:rsidR="00944642" w:rsidRDefault="00944642" w:rsidP="00FD09E3">
      <w:pPr>
        <w:pStyle w:val="a4"/>
        <w:tabs>
          <w:tab w:val="left" w:pos="0"/>
        </w:tabs>
      </w:pPr>
      <w:r>
        <w:rPr>
          <w:rStyle w:val="a6"/>
        </w:rPr>
        <w:footnoteRef/>
      </w:r>
      <w:r>
        <w:t xml:space="preserve"> </w:t>
      </w:r>
      <w:r>
        <w:rPr>
          <w:rFonts w:eastAsia="Times New Roman"/>
          <w:color w:val="000000"/>
        </w:rPr>
        <w:t>Прибавление к Слову 3. Святой Иоанн Лествичник</w:t>
      </w:r>
    </w:p>
  </w:footnote>
  <w:footnote w:id="1219">
    <w:p w:rsidR="00944642" w:rsidRDefault="00944642" w:rsidP="00FD09E3">
      <w:pPr>
        <w:pStyle w:val="a4"/>
        <w:tabs>
          <w:tab w:val="left" w:pos="0"/>
        </w:tabs>
      </w:pPr>
      <w:r>
        <w:rPr>
          <w:rStyle w:val="a6"/>
        </w:rPr>
        <w:footnoteRef/>
      </w:r>
      <w:r>
        <w:t xml:space="preserve"> </w:t>
      </w:r>
      <w:r>
        <w:rPr>
          <w:rFonts w:eastAsia="Times New Roman"/>
          <w:color w:val="000000"/>
        </w:rPr>
        <w:t>Слово о рассуждении. Добротолюбие. Ч. 6</w:t>
      </w:r>
    </w:p>
  </w:footnote>
  <w:footnote w:id="1220">
    <w:p w:rsidR="00944642" w:rsidRDefault="00944642" w:rsidP="00FD09E3">
      <w:pPr>
        <w:pStyle w:val="a4"/>
        <w:tabs>
          <w:tab w:val="left" w:pos="0"/>
        </w:tabs>
      </w:pPr>
      <w:r>
        <w:rPr>
          <w:rStyle w:val="a6"/>
        </w:rPr>
        <w:footnoteRef/>
      </w:r>
      <w:r>
        <w:t xml:space="preserve"> </w:t>
      </w:r>
      <w:r>
        <w:rPr>
          <w:rFonts w:eastAsia="Times New Roman"/>
          <w:color w:val="000000"/>
        </w:rPr>
        <w:t>Слово 7, гл. 12</w:t>
      </w:r>
    </w:p>
  </w:footnote>
  <w:footnote w:id="1221">
    <w:p w:rsidR="00944642" w:rsidRDefault="00944642" w:rsidP="00FD09E3">
      <w:pPr>
        <w:pStyle w:val="a4"/>
        <w:tabs>
          <w:tab w:val="left" w:pos="0"/>
        </w:tabs>
      </w:pPr>
      <w:r>
        <w:rPr>
          <w:rStyle w:val="a6"/>
        </w:rPr>
        <w:footnoteRef/>
      </w:r>
      <w:r>
        <w:t xml:space="preserve"> </w:t>
      </w:r>
      <w:r>
        <w:rPr>
          <w:rFonts w:eastAsia="Times New Roman"/>
          <w:color w:val="000000"/>
        </w:rPr>
        <w:t>Мф. гл. 1 и 2</w:t>
      </w:r>
    </w:p>
  </w:footnote>
  <w:footnote w:id="1222">
    <w:p w:rsidR="00944642" w:rsidRDefault="00944642" w:rsidP="00FD09E3">
      <w:pPr>
        <w:pStyle w:val="a4"/>
        <w:tabs>
          <w:tab w:val="left" w:pos="0"/>
        </w:tabs>
      </w:pPr>
      <w:r>
        <w:rPr>
          <w:rStyle w:val="a6"/>
        </w:rPr>
        <w:footnoteRef/>
      </w:r>
      <w:r>
        <w:t xml:space="preserve"> </w:t>
      </w:r>
      <w:r>
        <w:rPr>
          <w:rFonts w:eastAsia="Times New Roman"/>
          <w:color w:val="000000"/>
        </w:rPr>
        <w:t>Преподобного Марка Подвижника Слово о покаянии и Слово о крещении</w:t>
      </w:r>
    </w:p>
  </w:footnote>
  <w:footnote w:id="1223">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Все проявления Твои </w:t>
      </w:r>
      <w:r>
        <w:rPr>
          <w:rFonts w:eastAsia="Times New Roman"/>
          <w:color w:val="000000"/>
        </w:rPr>
        <w:t xml:space="preserve">— </w:t>
      </w:r>
      <w:r>
        <w:rPr>
          <w:rFonts w:eastAsia="Times New Roman"/>
          <w:i/>
          <w:iCs/>
          <w:color w:val="000000"/>
        </w:rPr>
        <w:t xml:space="preserve">все признаю справедливыми; всякий путь </w:t>
      </w:r>
      <w:r>
        <w:rPr>
          <w:rFonts w:eastAsia="Times New Roman"/>
          <w:i/>
          <w:iCs/>
          <w:color w:val="000000"/>
          <w:spacing w:val="-1"/>
        </w:rPr>
        <w:t xml:space="preserve">лжи ненавижу. От всякого злого пути удерживаю ноги мои, чтобы </w:t>
      </w:r>
      <w:r>
        <w:rPr>
          <w:rFonts w:eastAsia="Times New Roman"/>
          <w:i/>
          <w:iCs/>
          <w:color w:val="000000"/>
        </w:rPr>
        <w:t xml:space="preserve">хранить слово Твое (Пс. </w:t>
      </w:r>
      <w:r>
        <w:rPr>
          <w:rFonts w:eastAsia="Times New Roman"/>
          <w:color w:val="000000"/>
        </w:rPr>
        <w:t>118. 128, 101)</w:t>
      </w:r>
    </w:p>
  </w:footnote>
  <w:footnote w:id="1224">
    <w:p w:rsidR="00944642" w:rsidRDefault="00944642" w:rsidP="00FD09E3">
      <w:pPr>
        <w:pStyle w:val="a4"/>
        <w:tabs>
          <w:tab w:val="left" w:pos="0"/>
        </w:tabs>
      </w:pPr>
      <w:r>
        <w:rPr>
          <w:rStyle w:val="a6"/>
        </w:rPr>
        <w:footnoteRef/>
      </w:r>
      <w:r>
        <w:t xml:space="preserve"> </w:t>
      </w:r>
      <w:r>
        <w:rPr>
          <w:rFonts w:eastAsia="Times New Roman"/>
          <w:i/>
          <w:iCs/>
          <w:color w:val="000000"/>
        </w:rPr>
        <w:t xml:space="preserve">Кто соблюдает весь закон и согрешит в одном чем нибудь, тот становится виновным во всем </w:t>
      </w:r>
      <w:r>
        <w:rPr>
          <w:rFonts w:eastAsia="Times New Roman"/>
          <w:color w:val="000000"/>
        </w:rPr>
        <w:t>(Иак. 2. 10).</w:t>
      </w:r>
    </w:p>
  </w:footnote>
  <w:footnote w:id="1225">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очистим себя от всякой скверны плоти и духа </w:t>
      </w:r>
      <w:r>
        <w:rPr>
          <w:rFonts w:eastAsia="Times New Roman"/>
          <w:color w:val="000000"/>
        </w:rPr>
        <w:t>(2 Кор. 7. 1)</w:t>
      </w:r>
    </w:p>
  </w:footnote>
  <w:footnote w:id="1226">
    <w:p w:rsidR="00944642" w:rsidRDefault="00944642" w:rsidP="00FD09E3">
      <w:pPr>
        <w:pStyle w:val="a4"/>
        <w:tabs>
          <w:tab w:val="left" w:pos="0"/>
        </w:tabs>
      </w:pPr>
      <w:r>
        <w:rPr>
          <w:rStyle w:val="a6"/>
        </w:rPr>
        <w:footnoteRef/>
      </w:r>
      <w:r>
        <w:t xml:space="preserve"> </w:t>
      </w:r>
      <w:r>
        <w:rPr>
          <w:rFonts w:eastAsia="Times New Roman"/>
          <w:color w:val="000000"/>
        </w:rPr>
        <w:t>Слово 7, гл. 4</w:t>
      </w:r>
    </w:p>
  </w:footnote>
  <w:footnote w:id="1227">
    <w:p w:rsidR="00944642" w:rsidRPr="008276D1" w:rsidRDefault="00944642" w:rsidP="00FD09E3">
      <w:pPr>
        <w:pStyle w:val="a4"/>
        <w:tabs>
          <w:tab w:val="left" w:pos="0"/>
        </w:tabs>
        <w:rPr>
          <w:lang w:val="en-US"/>
        </w:rPr>
      </w:pPr>
      <w:r>
        <w:rPr>
          <w:rStyle w:val="a6"/>
        </w:rPr>
        <w:footnoteRef/>
      </w:r>
      <w:r>
        <w:t xml:space="preserve"> </w:t>
      </w:r>
      <w:r>
        <w:rPr>
          <w:rFonts w:eastAsia="Times New Roman"/>
          <w:i/>
          <w:iCs/>
          <w:color w:val="000000"/>
        </w:rPr>
        <w:t xml:space="preserve">...Иисуса, великого иерея, стоящего перед Ангелом Господним, и сатану, стоящего по правую руку его, чтобы противо действовать ему </w:t>
      </w:r>
      <w:r>
        <w:rPr>
          <w:rFonts w:eastAsia="Times New Roman"/>
          <w:color w:val="000000"/>
        </w:rPr>
        <w:t xml:space="preserve">(Зах. 3. </w:t>
      </w:r>
      <w:r w:rsidRPr="00D44B01">
        <w:rPr>
          <w:rFonts w:eastAsia="Times New Roman"/>
          <w:color w:val="000000"/>
          <w:lang w:val="en-US"/>
        </w:rPr>
        <w:t>1)</w:t>
      </w:r>
    </w:p>
  </w:footnote>
  <w:footnote w:id="1228">
    <w:p w:rsidR="00944642" w:rsidRPr="00944642" w:rsidRDefault="00944642" w:rsidP="00FD09E3">
      <w:pPr>
        <w:pStyle w:val="a4"/>
        <w:tabs>
          <w:tab w:val="left" w:pos="0"/>
        </w:tabs>
        <w:rPr>
          <w:lang w:val="en-US"/>
        </w:rPr>
      </w:pPr>
      <w:r>
        <w:rPr>
          <w:rStyle w:val="a6"/>
        </w:rPr>
        <w:footnoteRef/>
      </w:r>
      <w:r w:rsidRPr="0053073B">
        <w:rPr>
          <w:lang w:val="en-US"/>
        </w:rPr>
        <w:t xml:space="preserve"> </w:t>
      </w:r>
      <w:r>
        <w:rPr>
          <w:rFonts w:eastAsia="Times New Roman"/>
          <w:color w:val="000000"/>
          <w:lang w:val="en-US"/>
        </w:rPr>
        <w:t>Vita Beati Antonii Abbatis. Patroloqiae. Tom</w:t>
      </w:r>
      <w:r w:rsidRPr="00944642">
        <w:rPr>
          <w:rFonts w:eastAsia="Times New Roman"/>
          <w:color w:val="000000"/>
          <w:lang w:val="en-US"/>
        </w:rPr>
        <w:t xml:space="preserve">. </w:t>
      </w:r>
      <w:r>
        <w:rPr>
          <w:rFonts w:eastAsia="Times New Roman"/>
          <w:color w:val="000000"/>
          <w:lang w:val="en-US"/>
        </w:rPr>
        <w:t>LXXIII</w:t>
      </w:r>
      <w:r w:rsidRPr="00944642">
        <w:rPr>
          <w:rFonts w:eastAsia="Times New Roman"/>
          <w:color w:val="000000"/>
          <w:lang w:val="en-US"/>
        </w:rPr>
        <w:t xml:space="preserve">, </w:t>
      </w:r>
      <w:r>
        <w:rPr>
          <w:rFonts w:eastAsia="Times New Roman"/>
          <w:color w:val="000000"/>
          <w:lang w:val="en-US"/>
        </w:rPr>
        <w:t>caput</w:t>
      </w:r>
      <w:r w:rsidRPr="00944642">
        <w:rPr>
          <w:rFonts w:eastAsia="Times New Roman"/>
          <w:color w:val="000000"/>
          <w:lang w:val="en-US"/>
        </w:rPr>
        <w:t xml:space="preserve"> </w:t>
      </w:r>
      <w:r>
        <w:rPr>
          <w:rFonts w:eastAsia="Times New Roman"/>
          <w:color w:val="000000"/>
          <w:lang w:val="en-US"/>
        </w:rPr>
        <w:t>XV</w:t>
      </w:r>
      <w:r w:rsidRPr="00944642">
        <w:rPr>
          <w:rFonts w:eastAsia="Times New Roman"/>
          <w:color w:val="000000"/>
          <w:lang w:val="en-US"/>
        </w:rPr>
        <w:t xml:space="preserve">, </w:t>
      </w:r>
      <w:r>
        <w:rPr>
          <w:rFonts w:eastAsia="Times New Roman"/>
          <w:color w:val="000000"/>
        </w:rPr>
        <w:t>и</w:t>
      </w:r>
      <w:r w:rsidRPr="00944642">
        <w:rPr>
          <w:rFonts w:eastAsia="Times New Roman"/>
          <w:color w:val="000000"/>
          <w:lang w:val="en-US"/>
        </w:rPr>
        <w:t xml:space="preserve"> </w:t>
      </w:r>
      <w:r>
        <w:rPr>
          <w:rFonts w:eastAsia="Times New Roman"/>
          <w:color w:val="000000"/>
        </w:rPr>
        <w:t>Четьи</w:t>
      </w:r>
      <w:r w:rsidRPr="00944642">
        <w:rPr>
          <w:rFonts w:eastAsia="Times New Roman"/>
          <w:color w:val="000000"/>
          <w:lang w:val="en-US"/>
        </w:rPr>
        <w:t>-</w:t>
      </w:r>
      <w:r>
        <w:rPr>
          <w:rFonts w:eastAsia="Times New Roman"/>
          <w:color w:val="000000"/>
        </w:rPr>
        <w:t>Минеи</w:t>
      </w:r>
    </w:p>
  </w:footnote>
  <w:footnote w:id="1229">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О молитве, гл. 47. Добро </w:t>
      </w:r>
      <w:r>
        <w:rPr>
          <w:rFonts w:eastAsia="Times New Roman"/>
          <w:color w:val="000000"/>
        </w:rPr>
        <w:t>толюбие. Ч. 4</w:t>
      </w:r>
    </w:p>
  </w:footnote>
  <w:footnote w:id="1230">
    <w:p w:rsidR="00944642" w:rsidRDefault="00944642" w:rsidP="00FD09E3">
      <w:pPr>
        <w:pStyle w:val="a4"/>
        <w:tabs>
          <w:tab w:val="left" w:pos="0"/>
        </w:tabs>
      </w:pPr>
      <w:r>
        <w:rPr>
          <w:rStyle w:val="a6"/>
        </w:rPr>
        <w:footnoteRef/>
      </w:r>
      <w:r>
        <w:t xml:space="preserve"> </w:t>
      </w:r>
      <w:r>
        <w:rPr>
          <w:rFonts w:eastAsia="Times New Roman"/>
          <w:color w:val="000000"/>
        </w:rPr>
        <w:t>Слово 2</w:t>
      </w:r>
    </w:p>
  </w:footnote>
  <w:footnote w:id="1231">
    <w:p w:rsidR="00944642" w:rsidRDefault="00944642" w:rsidP="00FD09E3">
      <w:pPr>
        <w:pStyle w:val="a4"/>
        <w:tabs>
          <w:tab w:val="left" w:pos="0"/>
        </w:tabs>
      </w:pPr>
      <w:r>
        <w:rPr>
          <w:rStyle w:val="a6"/>
        </w:rPr>
        <w:footnoteRef/>
      </w:r>
      <w:r>
        <w:t xml:space="preserve"> </w:t>
      </w:r>
      <w:r>
        <w:rPr>
          <w:rFonts w:eastAsia="Times New Roman"/>
          <w:color w:val="000000"/>
        </w:rPr>
        <w:t>Цар. 17. 25</w:t>
      </w:r>
    </w:p>
  </w:footnote>
  <w:footnote w:id="1232">
    <w:p w:rsidR="00944642" w:rsidRDefault="00944642" w:rsidP="00FD09E3">
      <w:pPr>
        <w:pStyle w:val="a4"/>
        <w:tabs>
          <w:tab w:val="left" w:pos="0"/>
        </w:tabs>
      </w:pPr>
      <w:r>
        <w:rPr>
          <w:rStyle w:val="a6"/>
        </w:rPr>
        <w:footnoteRef/>
      </w:r>
      <w:r>
        <w:t xml:space="preserve"> </w:t>
      </w:r>
      <w:r>
        <w:rPr>
          <w:rFonts w:eastAsia="Times New Roman"/>
          <w:color w:val="000000"/>
        </w:rPr>
        <w:t>Художество и Правило святых Каллиста и Игнатия Ксанфопулов. Добротолюбие. Ч. 2, гл. 29</w:t>
      </w:r>
    </w:p>
  </w:footnote>
  <w:footnote w:id="1233">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принимаю славы от человеков... Как вы можете веровать, когда друг от друга принимаете славу, а славы, которая от Единого Бога, не ищете </w:t>
      </w:r>
      <w:r>
        <w:rPr>
          <w:rFonts w:eastAsia="Times New Roman"/>
          <w:color w:val="000000"/>
        </w:rPr>
        <w:t>(Ин. 5. 41, 44).</w:t>
      </w:r>
    </w:p>
  </w:footnote>
  <w:footnote w:id="1234">
    <w:p w:rsidR="00944642" w:rsidRDefault="00944642" w:rsidP="00FD09E3">
      <w:pPr>
        <w:pStyle w:val="a4"/>
        <w:tabs>
          <w:tab w:val="left" w:pos="0"/>
        </w:tabs>
      </w:pPr>
      <w:r>
        <w:rPr>
          <w:rStyle w:val="a6"/>
        </w:rPr>
        <w:footnoteRef/>
      </w:r>
      <w:r>
        <w:t xml:space="preserve"> </w:t>
      </w:r>
      <w:r>
        <w:rPr>
          <w:rFonts w:eastAsia="Times New Roman"/>
          <w:color w:val="000000"/>
        </w:rPr>
        <w:t>Мф. 6. 16</w:t>
      </w:r>
    </w:p>
  </w:footnote>
  <w:footnote w:id="1235">
    <w:p w:rsidR="00944642" w:rsidRDefault="00944642" w:rsidP="00FD09E3">
      <w:pPr>
        <w:pStyle w:val="a4"/>
        <w:tabs>
          <w:tab w:val="left" w:pos="0"/>
        </w:tabs>
      </w:pPr>
      <w:r>
        <w:rPr>
          <w:rStyle w:val="a6"/>
        </w:rPr>
        <w:footnoteRef/>
      </w:r>
      <w:r>
        <w:t xml:space="preserve"> </w:t>
      </w:r>
      <w:r>
        <w:rPr>
          <w:rFonts w:eastAsia="Times New Roman"/>
          <w:color w:val="000000"/>
        </w:rPr>
        <w:t>Мф. 7.  1-18</w:t>
      </w:r>
    </w:p>
  </w:footnote>
  <w:footnote w:id="1236">
    <w:p w:rsidR="00944642" w:rsidRDefault="00944642" w:rsidP="00FD09E3">
      <w:pPr>
        <w:pStyle w:val="a4"/>
        <w:tabs>
          <w:tab w:val="left" w:pos="0"/>
        </w:tabs>
      </w:pPr>
      <w:r>
        <w:rPr>
          <w:rStyle w:val="a6"/>
        </w:rPr>
        <w:footnoteRef/>
      </w:r>
      <w:r>
        <w:t xml:space="preserve"> </w:t>
      </w:r>
      <w:r>
        <w:rPr>
          <w:rFonts w:eastAsia="Times New Roman"/>
          <w:i/>
          <w:iCs/>
          <w:color w:val="000000"/>
        </w:rPr>
        <w:t xml:space="preserve">пусть левая рука твоя не знает, что делает правая ...и Отец твой, видящий тайное, воздаст тебе явно </w:t>
      </w:r>
      <w:r>
        <w:rPr>
          <w:rFonts w:eastAsia="Times New Roman"/>
          <w:color w:val="000000"/>
        </w:rPr>
        <w:t>(Мф. 6. 3, 18)</w:t>
      </w:r>
    </w:p>
  </w:footnote>
  <w:footnote w:id="1237">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Никто не может служить двум господам: ибо или одного будет ненавидеть, а другого любить; или одному станет усердствовать, а о другом нераоеть. Не можете служить Богу и маммоне </w:t>
      </w:r>
      <w:r>
        <w:rPr>
          <w:rFonts w:eastAsia="Times New Roman"/>
          <w:color w:val="000000"/>
        </w:rPr>
        <w:t>(Мф. 6. 24)</w:t>
      </w:r>
    </w:p>
  </w:footnote>
  <w:footnote w:id="1238">
    <w:p w:rsidR="00944642" w:rsidRDefault="00944642" w:rsidP="00FD09E3">
      <w:pPr>
        <w:pStyle w:val="a4"/>
        <w:tabs>
          <w:tab w:val="left" w:pos="0"/>
        </w:tabs>
      </w:pPr>
      <w:r>
        <w:rPr>
          <w:rStyle w:val="a6"/>
        </w:rPr>
        <w:footnoteRef/>
      </w:r>
      <w:r>
        <w:t xml:space="preserve"> </w:t>
      </w:r>
      <w:r>
        <w:rPr>
          <w:rFonts w:eastAsia="Times New Roman"/>
          <w:i/>
          <w:iCs/>
          <w:color w:val="000000"/>
        </w:rPr>
        <w:t xml:space="preserve">Так всякий из вас, кто не отрешится от всего, что имеет, не может быть Моим учеником </w:t>
      </w:r>
      <w:r>
        <w:rPr>
          <w:rFonts w:eastAsia="Times New Roman"/>
          <w:color w:val="000000"/>
        </w:rPr>
        <w:t>(Лк. 14. 33)</w:t>
      </w:r>
    </w:p>
  </w:footnote>
  <w:footnote w:id="1239">
    <w:p w:rsidR="00944642" w:rsidRDefault="00944642" w:rsidP="00FD09E3">
      <w:pPr>
        <w:pStyle w:val="a4"/>
        <w:tabs>
          <w:tab w:val="left" w:pos="0"/>
        </w:tabs>
      </w:pPr>
      <w:r>
        <w:rPr>
          <w:rStyle w:val="a6"/>
        </w:rPr>
        <w:footnoteRef/>
      </w:r>
      <w:r>
        <w:t xml:space="preserve"> </w:t>
      </w:r>
      <w:r>
        <w:rPr>
          <w:rFonts w:eastAsia="Times New Roman"/>
          <w:color w:val="000000"/>
        </w:rPr>
        <w:t>Мф. 4 и Лк. 4</w:t>
      </w:r>
    </w:p>
  </w:footnote>
  <w:footnote w:id="1240">
    <w:p w:rsidR="00944642" w:rsidRDefault="00944642" w:rsidP="00FD09E3">
      <w:pPr>
        <w:pStyle w:val="a4"/>
        <w:tabs>
          <w:tab w:val="left" w:pos="0"/>
        </w:tabs>
      </w:pPr>
      <w:r>
        <w:rPr>
          <w:rStyle w:val="a6"/>
        </w:rPr>
        <w:footnoteRef/>
      </w:r>
      <w:r>
        <w:t xml:space="preserve"> </w:t>
      </w:r>
      <w:r>
        <w:rPr>
          <w:rFonts w:eastAsia="Times New Roman"/>
          <w:color w:val="000000"/>
          <w:spacing w:val="-2"/>
        </w:rPr>
        <w:t>Преподобного Григория Синаита гл. по. Добротолюбие. Ч. 1</w:t>
      </w:r>
    </w:p>
  </w:footnote>
  <w:footnote w:id="1241">
    <w:p w:rsidR="00944642" w:rsidRDefault="00944642" w:rsidP="00FD09E3">
      <w:pPr>
        <w:pStyle w:val="a4"/>
        <w:tabs>
          <w:tab w:val="left" w:pos="0"/>
        </w:tabs>
      </w:pPr>
      <w:r>
        <w:rPr>
          <w:rStyle w:val="a6"/>
        </w:rPr>
        <w:footnoteRef/>
      </w:r>
      <w:r>
        <w:t xml:space="preserve"> </w:t>
      </w:r>
      <w:r>
        <w:rPr>
          <w:rFonts w:eastAsia="Times New Roman"/>
          <w:color w:val="000000"/>
          <w:spacing w:val="-5"/>
        </w:rPr>
        <w:t>Загла</w:t>
      </w:r>
      <w:r>
        <w:rPr>
          <w:rFonts w:eastAsia="Times New Roman"/>
          <w:color w:val="000000"/>
          <w:spacing w:val="-5"/>
        </w:rPr>
        <w:softHyphen/>
      </w:r>
      <w:r>
        <w:rPr>
          <w:rFonts w:eastAsia="Times New Roman"/>
          <w:color w:val="000000"/>
        </w:rPr>
        <w:t>вие 28 Слова Лествицы</w:t>
      </w:r>
    </w:p>
  </w:footnote>
  <w:footnote w:id="1242">
    <w:p w:rsidR="00944642" w:rsidRDefault="00944642" w:rsidP="00FD09E3">
      <w:pPr>
        <w:pStyle w:val="a4"/>
        <w:tabs>
          <w:tab w:val="left" w:pos="0"/>
        </w:tabs>
      </w:pPr>
      <w:r>
        <w:rPr>
          <w:rStyle w:val="a6"/>
        </w:rPr>
        <w:footnoteRef/>
      </w:r>
      <w:r>
        <w:t xml:space="preserve"> </w:t>
      </w:r>
      <w:r>
        <w:rPr>
          <w:rFonts w:eastAsia="Times New Roman"/>
          <w:color w:val="000000"/>
        </w:rPr>
        <w:t>Святой Иоанн Карпафийский. Утешительных глав 55. Добротолюбие. Ч. 4</w:t>
      </w:r>
    </w:p>
  </w:footnote>
  <w:footnote w:id="1243">
    <w:p w:rsidR="00944642" w:rsidRDefault="00944642" w:rsidP="00FD09E3">
      <w:pPr>
        <w:pStyle w:val="a4"/>
        <w:tabs>
          <w:tab w:val="left" w:pos="0"/>
        </w:tabs>
      </w:pPr>
      <w:r>
        <w:rPr>
          <w:rStyle w:val="a6"/>
        </w:rPr>
        <w:footnoteRef/>
      </w:r>
      <w:r>
        <w:t xml:space="preserve"> </w:t>
      </w:r>
      <w:r>
        <w:rPr>
          <w:rFonts w:eastAsia="Times New Roman"/>
          <w:color w:val="000000"/>
        </w:rPr>
        <w:t>Иак. 5. 16</w:t>
      </w:r>
    </w:p>
  </w:footnote>
  <w:footnote w:id="1244">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 буква 1</w:t>
      </w:r>
    </w:p>
  </w:footnote>
  <w:footnote w:id="1245">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Сам же Бог мира да освятит </w:t>
      </w:r>
      <w:r>
        <w:rPr>
          <w:rFonts w:eastAsia="Times New Roman"/>
          <w:i/>
          <w:iCs/>
          <w:color w:val="000000"/>
        </w:rPr>
        <w:t xml:space="preserve">вас во всей полноте, и ваш дух и душа </w:t>
      </w:r>
      <w:r>
        <w:rPr>
          <w:rFonts w:eastAsia="Times New Roman"/>
          <w:b/>
          <w:bCs/>
          <w:i/>
          <w:iCs/>
          <w:color w:val="000000"/>
        </w:rPr>
        <w:t xml:space="preserve">и </w:t>
      </w:r>
      <w:r>
        <w:rPr>
          <w:rFonts w:eastAsia="Times New Roman"/>
          <w:i/>
          <w:iCs/>
          <w:color w:val="000000"/>
        </w:rPr>
        <w:t xml:space="preserve">тело да сохранится без </w:t>
      </w:r>
      <w:r w:rsidRPr="0053073B">
        <w:rPr>
          <w:rFonts w:eastAsia="Times New Roman"/>
          <w:bCs/>
          <w:i/>
          <w:iCs/>
          <w:color w:val="000000"/>
          <w:spacing w:val="-2"/>
        </w:rPr>
        <w:t xml:space="preserve">порока </w:t>
      </w:r>
      <w:r w:rsidRPr="0053073B">
        <w:rPr>
          <w:rFonts w:eastAsia="Times New Roman"/>
          <w:i/>
          <w:iCs/>
          <w:color w:val="000000"/>
          <w:spacing w:val="-2"/>
        </w:rPr>
        <w:t xml:space="preserve">в </w:t>
      </w:r>
      <w:r w:rsidRPr="0053073B">
        <w:rPr>
          <w:rFonts w:eastAsia="Times New Roman"/>
          <w:bCs/>
          <w:i/>
          <w:iCs/>
          <w:color w:val="000000"/>
          <w:spacing w:val="-2"/>
        </w:rPr>
        <w:t xml:space="preserve">пришествие Господа нашего </w:t>
      </w:r>
      <w:r w:rsidRPr="0053073B">
        <w:rPr>
          <w:rFonts w:eastAsia="Times New Roman"/>
          <w:i/>
          <w:iCs/>
          <w:color w:val="000000"/>
          <w:spacing w:val="-2"/>
        </w:rPr>
        <w:t xml:space="preserve">Иисуса Христа </w:t>
      </w:r>
      <w:r w:rsidRPr="0053073B">
        <w:rPr>
          <w:rFonts w:eastAsia="Times New Roman"/>
          <w:color w:val="000000"/>
          <w:spacing w:val="-2"/>
        </w:rPr>
        <w:t>(</w:t>
      </w:r>
      <w:r w:rsidRPr="0053073B">
        <w:rPr>
          <w:rFonts w:eastAsia="Times New Roman"/>
          <w:bCs/>
          <w:color w:val="000000"/>
          <w:spacing w:val="-2"/>
        </w:rPr>
        <w:t>1</w:t>
      </w:r>
      <w:r>
        <w:rPr>
          <w:rFonts w:eastAsia="Times New Roman"/>
          <w:b/>
          <w:bCs/>
          <w:color w:val="000000"/>
          <w:spacing w:val="-2"/>
        </w:rPr>
        <w:t xml:space="preserve"> </w:t>
      </w:r>
      <w:r>
        <w:rPr>
          <w:rFonts w:eastAsia="Times New Roman"/>
          <w:color w:val="000000"/>
          <w:spacing w:val="-2"/>
        </w:rPr>
        <w:t>Сол. 5. 23)</w:t>
      </w:r>
    </w:p>
  </w:footnote>
  <w:footnote w:id="1246">
    <w:p w:rsidR="00944642" w:rsidRDefault="00944642" w:rsidP="00FD09E3">
      <w:pPr>
        <w:pStyle w:val="a4"/>
        <w:tabs>
          <w:tab w:val="left" w:pos="0"/>
        </w:tabs>
      </w:pPr>
      <w:r>
        <w:rPr>
          <w:rStyle w:val="a6"/>
        </w:rPr>
        <w:footnoteRef/>
      </w:r>
      <w:r>
        <w:t xml:space="preserve"> </w:t>
      </w:r>
      <w:r>
        <w:rPr>
          <w:rFonts w:eastAsia="Times New Roman"/>
          <w:color w:val="000000"/>
        </w:rPr>
        <w:t>Преподобный Макарий Великий. Беседа 7, гл. 8</w:t>
      </w:r>
    </w:p>
  </w:footnote>
  <w:footnote w:id="1247">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Светильник тела есть око </w:t>
      </w:r>
      <w:r>
        <w:rPr>
          <w:rFonts w:eastAsia="Times New Roman"/>
          <w:color w:val="000000"/>
        </w:rPr>
        <w:t xml:space="preserve">... </w:t>
      </w:r>
      <w:r>
        <w:rPr>
          <w:rFonts w:eastAsia="Times New Roman"/>
          <w:i/>
          <w:iCs/>
          <w:color w:val="000000"/>
        </w:rPr>
        <w:t xml:space="preserve">если око твое будет чисто </w:t>
      </w:r>
      <w:r>
        <w:rPr>
          <w:rFonts w:eastAsia="Times New Roman"/>
          <w:color w:val="000000"/>
        </w:rPr>
        <w:t xml:space="preserve">... </w:t>
      </w:r>
      <w:r>
        <w:rPr>
          <w:rFonts w:eastAsia="Times New Roman"/>
          <w:b/>
          <w:bCs/>
          <w:i/>
          <w:iCs/>
          <w:color w:val="000000"/>
        </w:rPr>
        <w:t xml:space="preserve">а </w:t>
      </w:r>
      <w:r>
        <w:rPr>
          <w:rFonts w:eastAsia="Times New Roman"/>
          <w:i/>
          <w:iCs/>
          <w:color w:val="000000"/>
        </w:rPr>
        <w:t xml:space="preserve">если оно будет худо, то и тело твое будет темно. Итак, смотри: свет, </w:t>
      </w:r>
      <w:r>
        <w:rPr>
          <w:rFonts w:eastAsia="Times New Roman"/>
          <w:i/>
          <w:iCs/>
          <w:color w:val="000000"/>
          <w:spacing w:val="-1"/>
        </w:rPr>
        <w:t xml:space="preserve">который в тебе, не есть ли тьма(Лк. </w:t>
      </w:r>
      <w:r>
        <w:rPr>
          <w:rFonts w:eastAsia="Times New Roman"/>
          <w:color w:val="000000"/>
          <w:spacing w:val="-1"/>
        </w:rPr>
        <w:t>11. 34, 35)</w:t>
      </w:r>
    </w:p>
  </w:footnote>
  <w:footnote w:id="1248">
    <w:p w:rsidR="00944642" w:rsidRDefault="00944642" w:rsidP="00FD09E3">
      <w:pPr>
        <w:pStyle w:val="a4"/>
        <w:tabs>
          <w:tab w:val="left" w:pos="0"/>
        </w:tabs>
      </w:pPr>
      <w:r>
        <w:rPr>
          <w:rStyle w:val="a6"/>
        </w:rPr>
        <w:footnoteRef/>
      </w:r>
      <w:r>
        <w:t xml:space="preserve"> </w:t>
      </w:r>
      <w:r>
        <w:rPr>
          <w:rFonts w:eastAsia="Times New Roman"/>
          <w:i/>
          <w:iCs/>
          <w:color w:val="000000"/>
        </w:rPr>
        <w:t xml:space="preserve">..люди, развращен ные умом, невежды в вере </w:t>
      </w:r>
      <w:r>
        <w:rPr>
          <w:rFonts w:eastAsia="Times New Roman"/>
          <w:color w:val="000000"/>
        </w:rPr>
        <w:t>(2 Тим. 3. 8)</w:t>
      </w:r>
    </w:p>
  </w:footnote>
  <w:footnote w:id="1249">
    <w:p w:rsidR="00944642" w:rsidRDefault="00944642" w:rsidP="00FD09E3">
      <w:pPr>
        <w:pStyle w:val="a4"/>
        <w:tabs>
          <w:tab w:val="left" w:pos="0"/>
        </w:tabs>
      </w:pPr>
      <w:r>
        <w:rPr>
          <w:rStyle w:val="a6"/>
        </w:rPr>
        <w:footnoteRef/>
      </w:r>
      <w:r>
        <w:t xml:space="preserve"> </w:t>
      </w:r>
      <w:r>
        <w:rPr>
          <w:rFonts w:eastAsia="Times New Roman"/>
          <w:color w:val="000000"/>
        </w:rPr>
        <w:t>1 Кор.1. 18</w:t>
      </w:r>
    </w:p>
  </w:footnote>
  <w:footnote w:id="1250">
    <w:p w:rsidR="00944642" w:rsidRDefault="00944642" w:rsidP="00FD09E3">
      <w:pPr>
        <w:pStyle w:val="a4"/>
        <w:tabs>
          <w:tab w:val="left" w:pos="0"/>
        </w:tabs>
      </w:pPr>
      <w:r>
        <w:rPr>
          <w:rStyle w:val="a6"/>
        </w:rPr>
        <w:footnoteRef/>
      </w:r>
      <w:r>
        <w:t xml:space="preserve"> </w:t>
      </w:r>
      <w:r>
        <w:rPr>
          <w:rFonts w:eastAsia="Times New Roman"/>
          <w:color w:val="000000"/>
        </w:rPr>
        <w:t>Ин. 8. 44</w:t>
      </w:r>
    </w:p>
  </w:footnote>
  <w:footnote w:id="1251">
    <w:p w:rsidR="00944642" w:rsidRDefault="00944642" w:rsidP="00FD09E3">
      <w:pPr>
        <w:pStyle w:val="a4"/>
        <w:tabs>
          <w:tab w:val="left" w:pos="0"/>
        </w:tabs>
      </w:pPr>
      <w:r>
        <w:rPr>
          <w:rStyle w:val="a6"/>
        </w:rPr>
        <w:footnoteRef/>
      </w:r>
      <w:r>
        <w:t xml:space="preserve"> </w:t>
      </w:r>
      <w:r>
        <w:rPr>
          <w:rFonts w:eastAsia="Times New Roman"/>
          <w:color w:val="000000"/>
        </w:rPr>
        <w:t>«Слово о трезвении», глава 77. Добротолюбие. Ч. 2</w:t>
      </w:r>
    </w:p>
  </w:footnote>
  <w:footnote w:id="1252">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вы храм Божий, и Дух Божий живет в вас? Если кто разорит храм Божий, того покарает Бог: ибо храм Божий свят; а этот храм </w:t>
      </w:r>
      <w:r>
        <w:rPr>
          <w:rFonts w:eastAsia="Times New Roman"/>
          <w:color w:val="000000"/>
        </w:rPr>
        <w:t xml:space="preserve">— </w:t>
      </w:r>
      <w:r>
        <w:rPr>
          <w:rFonts w:eastAsia="Times New Roman"/>
          <w:i/>
          <w:iCs/>
          <w:color w:val="000000"/>
        </w:rPr>
        <w:t xml:space="preserve">вы. ..Прославляйте Бога и в телах ваших и в душах ваших, которые суть Божий </w:t>
      </w:r>
      <w:r>
        <w:rPr>
          <w:rFonts w:eastAsia="Times New Roman"/>
          <w:color w:val="000000"/>
        </w:rPr>
        <w:t>(1 Кор. 3. 16, 17; 6. 20)</w:t>
      </w:r>
    </w:p>
  </w:footnote>
  <w:footnote w:id="1253">
    <w:p w:rsidR="00944642" w:rsidRDefault="00944642" w:rsidP="00FD09E3">
      <w:pPr>
        <w:pStyle w:val="a4"/>
        <w:tabs>
          <w:tab w:val="left" w:pos="0"/>
        </w:tabs>
      </w:pPr>
      <w:r>
        <w:rPr>
          <w:rStyle w:val="a6"/>
        </w:rPr>
        <w:footnoteRef/>
      </w:r>
      <w:r>
        <w:t xml:space="preserve"> </w:t>
      </w:r>
      <w:r w:rsidRPr="00A92EA1">
        <w:rPr>
          <w:rFonts w:eastAsia="Times New Roman"/>
          <w:bCs/>
          <w:color w:val="000000"/>
        </w:rPr>
        <w:t>Лк. 17. 10</w:t>
      </w:r>
    </w:p>
  </w:footnote>
  <w:footnote w:id="1254">
    <w:p w:rsidR="00944642" w:rsidRDefault="00944642" w:rsidP="00FD09E3">
      <w:pPr>
        <w:pStyle w:val="a4"/>
        <w:tabs>
          <w:tab w:val="left" w:pos="0"/>
        </w:tabs>
      </w:pPr>
      <w:r>
        <w:rPr>
          <w:rStyle w:val="a6"/>
        </w:rPr>
        <w:footnoteRef/>
      </w:r>
      <w:r>
        <w:t xml:space="preserve"> </w:t>
      </w:r>
      <w:r w:rsidRPr="00A92EA1">
        <w:rPr>
          <w:rFonts w:eastAsia="Times New Roman"/>
          <w:color w:val="000000"/>
        </w:rPr>
        <w:t>О Законе Духовном, гл. 34. Добротолюбие. Ч. 1</w:t>
      </w:r>
    </w:p>
  </w:footnote>
  <w:footnote w:id="1255">
    <w:p w:rsidR="00944642" w:rsidRDefault="00944642" w:rsidP="00FD09E3">
      <w:pPr>
        <w:pStyle w:val="a4"/>
        <w:tabs>
          <w:tab w:val="left" w:pos="0"/>
        </w:tabs>
      </w:pPr>
      <w:r>
        <w:rPr>
          <w:rStyle w:val="a6"/>
        </w:rPr>
        <w:footnoteRef/>
      </w:r>
      <w:r>
        <w:t xml:space="preserve"> </w:t>
      </w:r>
      <w:r>
        <w:rPr>
          <w:rFonts w:eastAsia="Times New Roman"/>
          <w:color w:val="000000"/>
          <w:spacing w:val="-10"/>
        </w:rPr>
        <w:t xml:space="preserve">Пс. 50. 19. </w:t>
      </w:r>
    </w:p>
  </w:footnote>
  <w:footnote w:id="1256">
    <w:p w:rsidR="00944642" w:rsidRDefault="00944642" w:rsidP="00FD09E3">
      <w:pPr>
        <w:pStyle w:val="a4"/>
        <w:tabs>
          <w:tab w:val="left" w:pos="0"/>
        </w:tabs>
      </w:pPr>
      <w:r>
        <w:rPr>
          <w:rStyle w:val="a6"/>
        </w:rPr>
        <w:footnoteRef/>
      </w:r>
      <w:r>
        <w:t xml:space="preserve"> </w:t>
      </w:r>
      <w:r w:rsidRPr="00A92EA1">
        <w:rPr>
          <w:rFonts w:eastAsia="Times New Roman"/>
          <w:color w:val="000000"/>
        </w:rPr>
        <w:t>Пс. 50. 21</w:t>
      </w:r>
    </w:p>
  </w:footnote>
  <w:footnote w:id="1257">
    <w:p w:rsidR="00944642" w:rsidRDefault="00944642" w:rsidP="00FD09E3">
      <w:pPr>
        <w:pStyle w:val="a4"/>
        <w:tabs>
          <w:tab w:val="left" w:pos="0"/>
        </w:tabs>
      </w:pPr>
      <w:r>
        <w:rPr>
          <w:rStyle w:val="a6"/>
        </w:rPr>
        <w:footnoteRef/>
      </w:r>
      <w:r>
        <w:t xml:space="preserve"> </w:t>
      </w:r>
      <w:r w:rsidRPr="00A92EA1">
        <w:rPr>
          <w:rFonts w:eastAsia="Times New Roman"/>
          <w:color w:val="000000"/>
        </w:rPr>
        <w:t>Четьи-Минеи, 20 февраля</w:t>
      </w:r>
    </w:p>
  </w:footnote>
  <w:footnote w:id="1258">
    <w:p w:rsidR="00944642" w:rsidRDefault="00944642" w:rsidP="00FD09E3">
      <w:pPr>
        <w:pStyle w:val="a4"/>
        <w:tabs>
          <w:tab w:val="left" w:pos="0"/>
        </w:tabs>
      </w:pPr>
      <w:r>
        <w:rPr>
          <w:rStyle w:val="a6"/>
        </w:rPr>
        <w:footnoteRef/>
      </w:r>
      <w:r>
        <w:rPr>
          <w:rFonts w:eastAsia="Times New Roman"/>
          <w:i/>
          <w:iCs/>
          <w:color w:val="000000"/>
          <w:spacing w:val="-1"/>
        </w:rPr>
        <w:t>...Иисус начал пропове</w:t>
      </w:r>
      <w:r w:rsidRPr="00A92EA1">
        <w:rPr>
          <w:rFonts w:eastAsia="Times New Roman"/>
          <w:bCs/>
          <w:i/>
          <w:iCs/>
          <w:color w:val="000000"/>
          <w:spacing w:val="-2"/>
        </w:rPr>
        <w:t xml:space="preserve">дывать и говорить: покайтесь, ибо приблизилось Царство Небесное </w:t>
      </w:r>
      <w:r w:rsidRPr="00A92EA1">
        <w:rPr>
          <w:rFonts w:eastAsia="Times New Roman"/>
          <w:bCs/>
          <w:color w:val="000000"/>
        </w:rPr>
        <w:t>(Мф. 4. 17)</w:t>
      </w:r>
    </w:p>
  </w:footnote>
  <w:footnote w:id="1259">
    <w:p w:rsidR="00944642" w:rsidRDefault="00944642" w:rsidP="00FD09E3">
      <w:pPr>
        <w:pStyle w:val="a4"/>
        <w:tabs>
          <w:tab w:val="left" w:pos="0"/>
        </w:tabs>
      </w:pPr>
      <w:r>
        <w:rPr>
          <w:rStyle w:val="a6"/>
        </w:rPr>
        <w:footnoteRef/>
      </w:r>
      <w:r>
        <w:t xml:space="preserve"> </w:t>
      </w:r>
      <w:r w:rsidRPr="00A92EA1">
        <w:rPr>
          <w:rFonts w:eastAsia="Times New Roman"/>
          <w:bCs/>
          <w:i/>
          <w:iCs/>
          <w:color w:val="000000"/>
          <w:spacing w:val="-3"/>
        </w:rPr>
        <w:t>...и проповедану быть во имя Его покаянию и проще</w:t>
      </w:r>
      <w:r w:rsidRPr="00A92EA1">
        <w:rPr>
          <w:rFonts w:eastAsia="Times New Roman"/>
          <w:bCs/>
          <w:i/>
          <w:iCs/>
          <w:color w:val="000000"/>
        </w:rPr>
        <w:t xml:space="preserve">нию грехов во всех народах, начиная с Иерусалима </w:t>
      </w:r>
      <w:r w:rsidRPr="00A92EA1">
        <w:rPr>
          <w:rFonts w:eastAsia="Times New Roman"/>
          <w:bCs/>
          <w:color w:val="000000"/>
        </w:rPr>
        <w:t>(Лк. 24. 47)</w:t>
      </w:r>
    </w:p>
  </w:footnote>
  <w:footnote w:id="1260">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покайтесь, и да крестится каждый из вас во имя Иисуса Христа для прощения грехов </w:t>
      </w:r>
      <w:r>
        <w:rPr>
          <w:rFonts w:eastAsia="Times New Roman"/>
          <w:color w:val="000000"/>
        </w:rPr>
        <w:t>(Деян. 2. 38)</w:t>
      </w:r>
    </w:p>
  </w:footnote>
  <w:footnote w:id="1261">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...покаяние пред Богом и веру в Господа нашего Иисуса Христа </w:t>
      </w:r>
      <w:r>
        <w:rPr>
          <w:rFonts w:eastAsia="Times New Roman"/>
          <w:color w:val="000000"/>
        </w:rPr>
        <w:t>(Деян. 20. 21)</w:t>
      </w:r>
    </w:p>
  </w:footnote>
  <w:footnote w:id="1262">
    <w:p w:rsidR="00944642" w:rsidRDefault="00944642" w:rsidP="00FD09E3">
      <w:pPr>
        <w:pStyle w:val="a4"/>
        <w:tabs>
          <w:tab w:val="left" w:pos="0"/>
        </w:tabs>
      </w:pPr>
      <w:r>
        <w:rPr>
          <w:rStyle w:val="a6"/>
        </w:rPr>
        <w:footnoteRef/>
      </w:r>
      <w:r>
        <w:t xml:space="preserve"> </w:t>
      </w:r>
      <w:r>
        <w:rPr>
          <w:rFonts w:eastAsia="Times New Roman"/>
          <w:i/>
          <w:iCs/>
          <w:color w:val="000000"/>
          <w:spacing w:val="-1"/>
        </w:rPr>
        <w:t>...ибо всякий, делаю</w:t>
      </w:r>
      <w:r>
        <w:rPr>
          <w:rFonts w:eastAsia="Times New Roman"/>
          <w:i/>
          <w:iCs/>
          <w:color w:val="000000"/>
          <w:spacing w:val="-1"/>
        </w:rPr>
        <w:softHyphen/>
      </w:r>
      <w:r>
        <w:rPr>
          <w:rFonts w:eastAsia="Times New Roman"/>
          <w:i/>
          <w:iCs/>
          <w:color w:val="000000"/>
        </w:rPr>
        <w:t xml:space="preserve">щий злое, ненавидит свет и не идет к свету, чтобы не обличались дела его, потому что они злы </w:t>
      </w:r>
      <w:r>
        <w:rPr>
          <w:rFonts w:eastAsia="Times New Roman"/>
          <w:color w:val="000000"/>
        </w:rPr>
        <w:t>(Ин. 3. 20)</w:t>
      </w:r>
    </w:p>
  </w:footnote>
  <w:footnote w:id="1263">
    <w:p w:rsidR="00944642" w:rsidRDefault="00944642" w:rsidP="00FD09E3">
      <w:pPr>
        <w:pStyle w:val="a4"/>
        <w:tabs>
          <w:tab w:val="left" w:pos="0"/>
        </w:tabs>
      </w:pPr>
      <w:r>
        <w:rPr>
          <w:rStyle w:val="a6"/>
        </w:rPr>
        <w:footnoteRef/>
      </w:r>
      <w:r>
        <w:t xml:space="preserve"> </w:t>
      </w:r>
      <w:r>
        <w:rPr>
          <w:rFonts w:eastAsia="Times New Roman"/>
          <w:i/>
          <w:iCs/>
          <w:color w:val="000000"/>
          <w:spacing w:val="-1"/>
        </w:rPr>
        <w:t>...какое общение правед</w:t>
      </w:r>
      <w:r>
        <w:rPr>
          <w:rFonts w:eastAsia="Times New Roman"/>
          <w:i/>
          <w:iCs/>
          <w:color w:val="000000"/>
          <w:spacing w:val="-1"/>
        </w:rPr>
        <w:softHyphen/>
        <w:t xml:space="preserve">ности с беззаконием? Что общего у света с тьмою? Какое согласие </w:t>
      </w:r>
      <w:r>
        <w:rPr>
          <w:rFonts w:eastAsia="Times New Roman"/>
          <w:i/>
          <w:iCs/>
          <w:color w:val="000000"/>
        </w:rPr>
        <w:t xml:space="preserve">между Христом и велиаром </w:t>
      </w:r>
      <w:r>
        <w:rPr>
          <w:rFonts w:eastAsia="Times New Roman"/>
          <w:color w:val="000000"/>
        </w:rPr>
        <w:t>(2 Кор. 6. 14, 15)</w:t>
      </w:r>
    </w:p>
  </w:footnote>
  <w:footnote w:id="1264">
    <w:p w:rsidR="00944642" w:rsidRDefault="00944642" w:rsidP="00FD09E3">
      <w:pPr>
        <w:pStyle w:val="a4"/>
        <w:tabs>
          <w:tab w:val="left" w:pos="0"/>
        </w:tabs>
      </w:pPr>
      <w:r>
        <w:rPr>
          <w:rStyle w:val="a6"/>
        </w:rPr>
        <w:footnoteRef/>
      </w:r>
      <w:r>
        <w:t xml:space="preserve"> </w:t>
      </w:r>
      <w:r>
        <w:rPr>
          <w:rFonts w:eastAsia="Times New Roman"/>
          <w:color w:val="000000"/>
        </w:rPr>
        <w:t>Притч. 24. 16</w:t>
      </w:r>
    </w:p>
  </w:footnote>
  <w:footnote w:id="1265">
    <w:p w:rsidR="00944642" w:rsidRDefault="00944642" w:rsidP="00FD09E3">
      <w:pPr>
        <w:pStyle w:val="a4"/>
        <w:tabs>
          <w:tab w:val="left" w:pos="0"/>
        </w:tabs>
      </w:pPr>
      <w:r>
        <w:rPr>
          <w:rStyle w:val="a6"/>
        </w:rPr>
        <w:footnoteRef/>
      </w:r>
      <w:r>
        <w:t xml:space="preserve"> </w:t>
      </w:r>
      <w:r>
        <w:rPr>
          <w:rFonts w:eastAsia="Times New Roman"/>
          <w:i/>
          <w:iCs/>
          <w:color w:val="000000"/>
        </w:rPr>
        <w:t xml:space="preserve">Если говорим, что не имеем греха, </w:t>
      </w:r>
      <w:r>
        <w:rPr>
          <w:rFonts w:eastAsia="Times New Roman"/>
          <w:color w:val="000000"/>
        </w:rPr>
        <w:t xml:space="preserve">— </w:t>
      </w:r>
      <w:r>
        <w:rPr>
          <w:rFonts w:eastAsia="Times New Roman"/>
          <w:i/>
          <w:iCs/>
          <w:color w:val="000000"/>
        </w:rPr>
        <w:t xml:space="preserve">обманываем самих себя, и истины нет в нас. Если исповедуем грехи наши, то Он, будучи верен и праведен, простит нам грехи (наши) и очистит нас от всякой неправды. Если говорим, что мы не согрешили, то представляем Его лживым, и слова Его нет в нас </w:t>
      </w:r>
      <w:r>
        <w:rPr>
          <w:rFonts w:eastAsia="Times New Roman"/>
          <w:color w:val="000000"/>
        </w:rPr>
        <w:t>(1 Ин. 1. 8—10)</w:t>
      </w:r>
    </w:p>
  </w:footnote>
  <w:footnote w:id="1266">
    <w:p w:rsidR="00944642" w:rsidRDefault="00944642" w:rsidP="00FD09E3">
      <w:pPr>
        <w:pStyle w:val="a4"/>
        <w:tabs>
          <w:tab w:val="left" w:pos="0"/>
        </w:tabs>
      </w:pPr>
      <w:r>
        <w:rPr>
          <w:rStyle w:val="a6"/>
        </w:rPr>
        <w:footnoteRef/>
      </w:r>
      <w:r>
        <w:t xml:space="preserve"> </w:t>
      </w:r>
      <w:r>
        <w:rPr>
          <w:rFonts w:eastAsia="Times New Roman"/>
          <w:i/>
          <w:iCs/>
          <w:color w:val="000000"/>
        </w:rPr>
        <w:t xml:space="preserve">Всякий, пребывающий в Нем, не согрешает; всякий согрешающий не видел Его и не познал Его. Дети! да не обольщает вас никто. Кто делает правду, тот праведен, подобно как Он праведен. Кто делает грех, тот от диавола, потому что сначала диавол согрешил. Для сего то и явился Сын Божий, чтобы разрушить дела диавола. Всякий, рожденный от Бога, не делает греха, потому что семя Его пребывает в нем; и он не </w:t>
      </w:r>
      <w:r>
        <w:rPr>
          <w:rFonts w:eastAsia="Times New Roman"/>
          <w:i/>
          <w:iCs/>
          <w:color w:val="000000"/>
          <w:spacing w:val="-2"/>
        </w:rPr>
        <w:t xml:space="preserve">может грешить, потоми что рожден от Бога. Дети Божий и дети </w:t>
      </w:r>
      <w:r>
        <w:rPr>
          <w:rFonts w:eastAsia="Times New Roman"/>
          <w:i/>
          <w:iCs/>
          <w:color w:val="000000"/>
        </w:rPr>
        <w:t xml:space="preserve">диавола узнаются так </w:t>
      </w:r>
      <w:r>
        <w:rPr>
          <w:rFonts w:eastAsia="Times New Roman"/>
          <w:color w:val="000000"/>
        </w:rPr>
        <w:t>(1 Ин. 3. 6-10)</w:t>
      </w:r>
    </w:p>
  </w:footnote>
  <w:footnote w:id="1267">
    <w:p w:rsidR="00944642" w:rsidRDefault="00944642" w:rsidP="00FD09E3">
      <w:pPr>
        <w:pStyle w:val="a4"/>
        <w:tabs>
          <w:tab w:val="left" w:pos="0"/>
        </w:tabs>
      </w:pPr>
      <w:r>
        <w:rPr>
          <w:rStyle w:val="a6"/>
        </w:rPr>
        <w:footnoteRef/>
      </w:r>
      <w:r>
        <w:t xml:space="preserve"> </w:t>
      </w:r>
      <w:r>
        <w:rPr>
          <w:rFonts w:eastAsia="Times New Roman"/>
          <w:color w:val="000000"/>
        </w:rPr>
        <w:t>Требник. Последование малой схимы</w:t>
      </w:r>
    </w:p>
  </w:footnote>
  <w:footnote w:id="1268">
    <w:p w:rsidR="00944642" w:rsidRDefault="00944642" w:rsidP="00FD09E3">
      <w:pPr>
        <w:pStyle w:val="a4"/>
        <w:tabs>
          <w:tab w:val="left" w:pos="0"/>
        </w:tabs>
      </w:pPr>
      <w:r>
        <w:rPr>
          <w:rStyle w:val="a6"/>
        </w:rPr>
        <w:footnoteRef/>
      </w:r>
      <w:r>
        <w:t xml:space="preserve"> </w:t>
      </w:r>
      <w:r>
        <w:rPr>
          <w:rFonts w:eastAsia="Times New Roman"/>
          <w:color w:val="000000"/>
          <w:spacing w:val="-1"/>
        </w:rPr>
        <w:t>Алфавитный патерик</w:t>
      </w:r>
    </w:p>
  </w:footnote>
  <w:footnote w:id="1269">
    <w:p w:rsidR="00944642" w:rsidRDefault="00944642" w:rsidP="00FD09E3">
      <w:pPr>
        <w:pStyle w:val="a4"/>
        <w:tabs>
          <w:tab w:val="left" w:pos="0"/>
        </w:tabs>
      </w:pPr>
      <w:r>
        <w:rPr>
          <w:rStyle w:val="a6"/>
        </w:rPr>
        <w:footnoteRef/>
      </w:r>
      <w:r>
        <w:t xml:space="preserve"> </w:t>
      </w:r>
      <w:r>
        <w:rPr>
          <w:rFonts w:eastAsia="Times New Roman"/>
          <w:color w:val="000000"/>
        </w:rPr>
        <w:t>Лествица. Слово 5, гл. 33; по переводу старца Паисия</w:t>
      </w:r>
    </w:p>
  </w:footnote>
  <w:footnote w:id="1270">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Изречения Сисоя и Пимена Великих; заимствованы из Алфавитного </w:t>
      </w:r>
      <w:r>
        <w:rPr>
          <w:rFonts w:eastAsia="Times New Roman"/>
          <w:color w:val="000000"/>
        </w:rPr>
        <w:t>патерика</w:t>
      </w:r>
    </w:p>
  </w:footnote>
  <w:footnote w:id="1271">
    <w:p w:rsidR="00944642" w:rsidRDefault="00944642" w:rsidP="00FD09E3">
      <w:pPr>
        <w:pStyle w:val="a4"/>
        <w:tabs>
          <w:tab w:val="left" w:pos="0"/>
        </w:tabs>
      </w:pPr>
      <w:r>
        <w:rPr>
          <w:rStyle w:val="a6"/>
        </w:rPr>
        <w:footnoteRef/>
      </w:r>
      <w:r>
        <w:t xml:space="preserve"> </w:t>
      </w:r>
      <w:r w:rsidRPr="008276D1">
        <w:rPr>
          <w:rFonts w:eastAsia="Times New Roman"/>
          <w:color w:val="000000"/>
        </w:rPr>
        <w:t>Лествицы Слово 18. Заглавие</w:t>
      </w:r>
    </w:p>
  </w:footnote>
  <w:footnote w:id="1272">
    <w:p w:rsidR="00944642" w:rsidRDefault="00944642" w:rsidP="00FD09E3">
      <w:pPr>
        <w:pStyle w:val="a4"/>
        <w:tabs>
          <w:tab w:val="left" w:pos="0"/>
        </w:tabs>
      </w:pPr>
      <w:r>
        <w:rPr>
          <w:rStyle w:val="a6"/>
        </w:rPr>
        <w:footnoteRef/>
      </w:r>
      <w:r>
        <w:t xml:space="preserve"> </w:t>
      </w:r>
      <w:r w:rsidRPr="008276D1">
        <w:rPr>
          <w:rFonts w:eastAsia="Times New Roman"/>
          <w:color w:val="000000"/>
        </w:rPr>
        <w:t>Лествицы Слово 7, гл. 64</w:t>
      </w:r>
    </w:p>
  </w:footnote>
  <w:footnote w:id="1273">
    <w:p w:rsidR="00944642" w:rsidRDefault="00944642" w:rsidP="00FD09E3">
      <w:pPr>
        <w:pStyle w:val="a4"/>
        <w:tabs>
          <w:tab w:val="left" w:pos="0"/>
        </w:tabs>
      </w:pPr>
      <w:r>
        <w:rPr>
          <w:rStyle w:val="a6"/>
        </w:rPr>
        <w:footnoteRef/>
      </w:r>
      <w:r>
        <w:t xml:space="preserve"> </w:t>
      </w:r>
      <w:r w:rsidRPr="008276D1">
        <w:rPr>
          <w:rFonts w:eastAsia="Times New Roman"/>
          <w:color w:val="000000"/>
          <w:spacing w:val="-1"/>
        </w:rPr>
        <w:t xml:space="preserve">Лествицы Слово 18 и преподобного Симеона Нового Богослова Слово </w:t>
      </w:r>
      <w:r w:rsidRPr="008276D1">
        <w:rPr>
          <w:rFonts w:eastAsia="Times New Roman"/>
          <w:color w:val="000000"/>
        </w:rPr>
        <w:t>6. Издание Оптиной Пустыни 1852 года</w:t>
      </w:r>
    </w:p>
  </w:footnote>
  <w:footnote w:id="1274">
    <w:p w:rsidR="00944642" w:rsidRDefault="00944642" w:rsidP="00FD09E3">
      <w:pPr>
        <w:pStyle w:val="a4"/>
        <w:tabs>
          <w:tab w:val="left" w:pos="0"/>
        </w:tabs>
      </w:pPr>
      <w:r>
        <w:rPr>
          <w:rStyle w:val="a6"/>
        </w:rPr>
        <w:footnoteRef/>
      </w:r>
      <w:r>
        <w:t xml:space="preserve"> </w:t>
      </w:r>
      <w:r w:rsidRPr="008276D1">
        <w:rPr>
          <w:rFonts w:eastAsia="Times New Roman"/>
          <w:color w:val="000000"/>
          <w:spacing w:val="-2"/>
        </w:rPr>
        <w:t xml:space="preserve">Глава 28 Художества и </w:t>
      </w:r>
      <w:r w:rsidRPr="008276D1">
        <w:rPr>
          <w:rFonts w:eastAsia="Times New Roman"/>
          <w:color w:val="000000"/>
          <w:spacing w:val="-1"/>
        </w:rPr>
        <w:t>правила святых Каллиста и Игнатия Ксанфопулов. Добротолюбие. Ч. 2</w:t>
      </w:r>
    </w:p>
  </w:footnote>
  <w:footnote w:id="1275">
    <w:p w:rsidR="00944642" w:rsidRDefault="00944642" w:rsidP="00FD09E3">
      <w:pPr>
        <w:pStyle w:val="a4"/>
        <w:tabs>
          <w:tab w:val="left" w:pos="0"/>
        </w:tabs>
      </w:pPr>
      <w:r>
        <w:rPr>
          <w:rStyle w:val="a6"/>
        </w:rPr>
        <w:footnoteRef/>
      </w:r>
      <w:r>
        <w:t xml:space="preserve"> </w:t>
      </w:r>
      <w:r>
        <w:rPr>
          <w:color w:val="000000"/>
          <w:spacing w:val="-3"/>
        </w:rPr>
        <w:t xml:space="preserve">15 </w:t>
      </w:r>
      <w:r>
        <w:rPr>
          <w:rFonts w:eastAsia="Times New Roman"/>
          <w:color w:val="000000"/>
          <w:spacing w:val="-3"/>
        </w:rPr>
        <w:t xml:space="preserve">духовное наставление старца Серафима Саровского. Издание 1844 </w:t>
      </w:r>
      <w:r>
        <w:rPr>
          <w:rFonts w:eastAsia="Times New Roman"/>
          <w:color w:val="000000"/>
          <w:spacing w:val="-1"/>
        </w:rPr>
        <w:t>года. Москва</w:t>
      </w:r>
    </w:p>
  </w:footnote>
  <w:footnote w:id="1276">
    <w:p w:rsidR="00944642" w:rsidRDefault="00944642" w:rsidP="00FD09E3">
      <w:pPr>
        <w:pStyle w:val="a4"/>
        <w:tabs>
          <w:tab w:val="left" w:pos="0"/>
        </w:tabs>
      </w:pPr>
      <w:r>
        <w:rPr>
          <w:rStyle w:val="a6"/>
        </w:rPr>
        <w:footnoteRef/>
      </w:r>
      <w:r>
        <w:t xml:space="preserve"> </w:t>
      </w:r>
      <w:r>
        <w:rPr>
          <w:rFonts w:eastAsia="Times New Roman"/>
          <w:i/>
          <w:iCs/>
          <w:color w:val="000000"/>
        </w:rPr>
        <w:t xml:space="preserve">...развяжите его, пусть идет(Ин. </w:t>
      </w:r>
      <w:r>
        <w:rPr>
          <w:rFonts w:eastAsia="Times New Roman"/>
          <w:color w:val="000000"/>
        </w:rPr>
        <w:t>11. 44).</w:t>
      </w:r>
    </w:p>
  </w:footnote>
  <w:footnote w:id="1277">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Слово </w:t>
      </w:r>
      <w:r>
        <w:rPr>
          <w:rFonts w:eastAsia="Times New Roman"/>
          <w:color w:val="000000"/>
        </w:rPr>
        <w:t>1, гл.6</w:t>
      </w:r>
    </w:p>
  </w:footnote>
  <w:footnote w:id="1278">
    <w:p w:rsidR="00944642" w:rsidRDefault="00944642" w:rsidP="00FD09E3">
      <w:pPr>
        <w:pStyle w:val="a4"/>
        <w:tabs>
          <w:tab w:val="left" w:pos="0"/>
        </w:tabs>
      </w:pPr>
      <w:r>
        <w:rPr>
          <w:rStyle w:val="a6"/>
        </w:rPr>
        <w:footnoteRef/>
      </w:r>
      <w:r>
        <w:t xml:space="preserve"> </w:t>
      </w:r>
      <w:r w:rsidRPr="008276D1">
        <w:rPr>
          <w:rFonts w:eastAsia="Times New Roman"/>
          <w:color w:val="000000"/>
        </w:rPr>
        <w:t>Слово 21</w:t>
      </w:r>
    </w:p>
  </w:footnote>
  <w:footnote w:id="1279">
    <w:p w:rsidR="00944642" w:rsidRDefault="00944642" w:rsidP="00FD09E3">
      <w:pPr>
        <w:pStyle w:val="a4"/>
        <w:tabs>
          <w:tab w:val="left" w:pos="0"/>
        </w:tabs>
      </w:pPr>
      <w:r>
        <w:rPr>
          <w:rStyle w:val="a6"/>
        </w:rPr>
        <w:footnoteRef/>
      </w:r>
      <w:r>
        <w:t xml:space="preserve"> </w:t>
      </w:r>
      <w:r w:rsidRPr="008276D1">
        <w:rPr>
          <w:rFonts w:eastAsia="Times New Roman"/>
          <w:color w:val="000000"/>
        </w:rPr>
        <w:t>Гл. 69. Добротолюбие. Ч. 1</w:t>
      </w:r>
    </w:p>
  </w:footnote>
  <w:footnote w:id="1280">
    <w:p w:rsidR="00944642" w:rsidRDefault="00944642" w:rsidP="00FD09E3">
      <w:pPr>
        <w:pStyle w:val="a4"/>
        <w:tabs>
          <w:tab w:val="left" w:pos="0"/>
        </w:tabs>
      </w:pPr>
      <w:r>
        <w:rPr>
          <w:rStyle w:val="a6"/>
        </w:rPr>
        <w:footnoteRef/>
      </w:r>
      <w:r>
        <w:t xml:space="preserve"> </w:t>
      </w:r>
      <w:r w:rsidRPr="008276D1">
        <w:rPr>
          <w:rFonts w:eastAsia="Times New Roman"/>
          <w:i/>
          <w:iCs/>
          <w:color w:val="000000"/>
          <w:spacing w:val="-2"/>
        </w:rPr>
        <w:t xml:space="preserve">Просите, и дано </w:t>
      </w:r>
      <w:r w:rsidRPr="008276D1">
        <w:rPr>
          <w:rFonts w:eastAsia="Times New Roman"/>
          <w:bCs/>
          <w:i/>
          <w:iCs/>
          <w:color w:val="000000"/>
          <w:spacing w:val="-3"/>
        </w:rPr>
        <w:t xml:space="preserve">будет вам; ищите, и найдете; стучите, и отворят вам. ...Отец ваш </w:t>
      </w:r>
      <w:r w:rsidRPr="008276D1">
        <w:rPr>
          <w:rFonts w:eastAsia="Times New Roman"/>
          <w:bCs/>
          <w:i/>
          <w:iCs/>
          <w:color w:val="000000"/>
        </w:rPr>
        <w:t xml:space="preserve">Небесный даст блага просящим у Него </w:t>
      </w:r>
      <w:r w:rsidRPr="008276D1">
        <w:rPr>
          <w:rFonts w:eastAsia="Times New Roman"/>
          <w:bCs/>
          <w:color w:val="000000"/>
        </w:rPr>
        <w:t>(Мф. 7. 7, 11)</w:t>
      </w:r>
    </w:p>
  </w:footnote>
  <w:footnote w:id="1281">
    <w:p w:rsidR="00944642" w:rsidRDefault="00944642" w:rsidP="00FD09E3">
      <w:pPr>
        <w:pStyle w:val="a4"/>
        <w:tabs>
          <w:tab w:val="left" w:pos="0"/>
        </w:tabs>
      </w:pPr>
      <w:r>
        <w:rPr>
          <w:rStyle w:val="a6"/>
        </w:rPr>
        <w:footnoteRef/>
      </w:r>
      <w:r>
        <w:t xml:space="preserve"> </w:t>
      </w:r>
      <w:r w:rsidRPr="008276D1">
        <w:rPr>
          <w:rFonts w:eastAsia="Times New Roman"/>
          <w:bCs/>
          <w:color w:val="000000"/>
          <w:spacing w:val="-10"/>
        </w:rPr>
        <w:t>Слово 7,</w:t>
      </w:r>
      <w:r>
        <w:rPr>
          <w:rFonts w:eastAsia="Times New Roman"/>
          <w:b/>
          <w:bCs/>
          <w:color w:val="000000"/>
          <w:spacing w:val="-10"/>
        </w:rPr>
        <w:t xml:space="preserve"> </w:t>
      </w:r>
      <w:r>
        <w:rPr>
          <w:rFonts w:eastAsia="Times New Roman"/>
          <w:color w:val="000000"/>
        </w:rPr>
        <w:t>гл. 49</w:t>
      </w:r>
    </w:p>
  </w:footnote>
  <w:footnote w:id="1282">
    <w:p w:rsidR="00944642" w:rsidRDefault="00944642" w:rsidP="00FD09E3">
      <w:pPr>
        <w:pStyle w:val="a4"/>
        <w:tabs>
          <w:tab w:val="left" w:pos="0"/>
        </w:tabs>
      </w:pPr>
      <w:r>
        <w:rPr>
          <w:rStyle w:val="a6"/>
        </w:rPr>
        <w:footnoteRef/>
      </w:r>
      <w:r>
        <w:t xml:space="preserve"> </w:t>
      </w:r>
      <w:r>
        <w:rPr>
          <w:rFonts w:eastAsia="Times New Roman"/>
          <w:color w:val="000000"/>
          <w:spacing w:val="-1"/>
        </w:rPr>
        <w:t>Слово 6, вышеприведенное</w:t>
      </w:r>
    </w:p>
  </w:footnote>
  <w:footnote w:id="1283">
    <w:p w:rsidR="00944642" w:rsidRDefault="00944642" w:rsidP="00FD09E3">
      <w:pPr>
        <w:pStyle w:val="a4"/>
        <w:tabs>
          <w:tab w:val="left" w:pos="0"/>
        </w:tabs>
      </w:pPr>
      <w:r>
        <w:rPr>
          <w:rStyle w:val="a6"/>
        </w:rPr>
        <w:footnoteRef/>
      </w:r>
      <w:r>
        <w:t xml:space="preserve"> </w:t>
      </w:r>
      <w:r>
        <w:rPr>
          <w:rFonts w:eastAsia="Times New Roman"/>
          <w:color w:val="000000"/>
        </w:rPr>
        <w:t>Преподобный Симеон Новый Богослов. Слово 6</w:t>
      </w:r>
    </w:p>
  </w:footnote>
  <w:footnote w:id="1284">
    <w:p w:rsidR="00944642" w:rsidRDefault="00944642" w:rsidP="00FD09E3">
      <w:pPr>
        <w:pStyle w:val="a4"/>
        <w:tabs>
          <w:tab w:val="left" w:pos="0"/>
        </w:tabs>
      </w:pPr>
      <w:r>
        <w:rPr>
          <w:rStyle w:val="a6"/>
        </w:rPr>
        <w:footnoteRef/>
      </w:r>
      <w:r>
        <w:t xml:space="preserve"> </w:t>
      </w:r>
      <w:r>
        <w:rPr>
          <w:rFonts w:eastAsia="Times New Roman"/>
          <w:color w:val="000000"/>
          <w:spacing w:val="-1"/>
        </w:rPr>
        <w:t>Главы зело полезные, глава О прелести. Добротолюбие. Ч. 1</w:t>
      </w:r>
    </w:p>
  </w:footnote>
  <w:footnote w:id="1285">
    <w:p w:rsidR="00944642" w:rsidRDefault="00944642" w:rsidP="00FD09E3">
      <w:pPr>
        <w:pStyle w:val="a4"/>
        <w:tabs>
          <w:tab w:val="left" w:pos="0"/>
        </w:tabs>
      </w:pPr>
      <w:r>
        <w:rPr>
          <w:rStyle w:val="a6"/>
        </w:rPr>
        <w:footnoteRef/>
      </w:r>
      <w:r>
        <w:t xml:space="preserve"> </w:t>
      </w:r>
      <w:r>
        <w:rPr>
          <w:rFonts w:eastAsia="Times New Roman"/>
          <w:color w:val="000000"/>
          <w:spacing w:val="-9"/>
        </w:rPr>
        <w:t>Пре</w:t>
      </w:r>
      <w:r>
        <w:rPr>
          <w:rFonts w:eastAsia="Times New Roman"/>
          <w:color w:val="000000"/>
          <w:spacing w:val="-9"/>
        </w:rPr>
        <w:softHyphen/>
      </w:r>
      <w:r>
        <w:rPr>
          <w:rFonts w:eastAsia="Times New Roman"/>
          <w:color w:val="000000"/>
          <w:spacing w:val="-1"/>
        </w:rPr>
        <w:t xml:space="preserve">подобного Лаврентия отцы Киево-Печерского монастыря не допустили </w:t>
      </w:r>
      <w:r>
        <w:rPr>
          <w:rFonts w:eastAsia="Times New Roman"/>
          <w:color w:val="000000"/>
        </w:rPr>
        <w:t>вступить в затвор, опасаясь, чтоб он не подвергся бесовской прелести, как подверглись ей преподобные Исаакий и Никита. Для затворниче</w:t>
      </w:r>
      <w:r>
        <w:rPr>
          <w:rFonts w:eastAsia="Times New Roman"/>
          <w:color w:val="000000"/>
        </w:rPr>
        <w:softHyphen/>
        <w:t>ской жизни Лаврентий перешел в монастырь великомученика Димитрия, где «вся стрелы лукавого разжженные водою слез погашая, благодатию Божиею уязвления бесовского странен пребысть». Патерик Печеоский</w:t>
      </w:r>
    </w:p>
  </w:footnote>
  <w:footnote w:id="1286">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Горе вам, когда все люди будут говорить о вас хорошо! ибо так поступали с лжепророками отцы их </w:t>
      </w:r>
      <w:r>
        <w:rPr>
          <w:rFonts w:eastAsia="Times New Roman"/>
          <w:color w:val="000000"/>
        </w:rPr>
        <w:t>(Лк. 6. 26).</w:t>
      </w:r>
    </w:p>
  </w:footnote>
  <w:footnote w:id="1287">
    <w:p w:rsidR="00944642" w:rsidRDefault="00944642" w:rsidP="00FD09E3">
      <w:pPr>
        <w:pStyle w:val="a4"/>
        <w:tabs>
          <w:tab w:val="left" w:pos="0"/>
        </w:tabs>
      </w:pPr>
      <w:r>
        <w:rPr>
          <w:rStyle w:val="a6"/>
        </w:rPr>
        <w:footnoteRef/>
      </w:r>
      <w:r>
        <w:t xml:space="preserve"> </w:t>
      </w:r>
      <w:r>
        <w:rPr>
          <w:rFonts w:eastAsia="Times New Roman"/>
          <w:color w:val="000000"/>
        </w:rPr>
        <w:t>Книга 1, глава 2. Добротолюбие. Ч. 3</w:t>
      </w:r>
    </w:p>
  </w:footnote>
  <w:footnote w:id="1288">
    <w:p w:rsidR="00944642" w:rsidRDefault="00944642" w:rsidP="00FD09E3">
      <w:pPr>
        <w:pStyle w:val="a4"/>
        <w:tabs>
          <w:tab w:val="left" w:pos="0"/>
        </w:tabs>
      </w:pPr>
      <w:r>
        <w:rPr>
          <w:rStyle w:val="a6"/>
        </w:rPr>
        <w:footnoteRef/>
      </w:r>
      <w:r>
        <w:t xml:space="preserve"> </w:t>
      </w:r>
      <w:r>
        <w:rPr>
          <w:rFonts w:eastAsia="Times New Roman"/>
          <w:color w:val="000000"/>
          <w:spacing w:val="-3"/>
        </w:rPr>
        <w:t>Алфавитный патерик</w:t>
      </w:r>
    </w:p>
  </w:footnote>
  <w:footnote w:id="1289">
    <w:p w:rsidR="00944642" w:rsidRDefault="00944642" w:rsidP="00FD09E3">
      <w:pPr>
        <w:pStyle w:val="a4"/>
        <w:tabs>
          <w:tab w:val="left" w:pos="0"/>
        </w:tabs>
      </w:pPr>
      <w:r>
        <w:rPr>
          <w:rStyle w:val="a6"/>
        </w:rPr>
        <w:footnoteRef/>
      </w:r>
      <w:r>
        <w:t xml:space="preserve"> </w:t>
      </w:r>
      <w:r w:rsidRPr="008276D1">
        <w:rPr>
          <w:rFonts w:eastAsia="Times New Roman"/>
          <w:bCs/>
          <w:i/>
          <w:iCs/>
          <w:color w:val="000000"/>
          <w:spacing w:val="-4"/>
        </w:rPr>
        <w:t xml:space="preserve">...всякий, возвышающий сам себя, унижен будет, а унижающий себя </w:t>
      </w:r>
      <w:r w:rsidRPr="008276D1">
        <w:rPr>
          <w:rFonts w:eastAsia="Times New Roman"/>
          <w:i/>
          <w:iCs/>
          <w:color w:val="000000"/>
        </w:rPr>
        <w:t xml:space="preserve">возвысится </w:t>
      </w:r>
      <w:r w:rsidRPr="008276D1">
        <w:rPr>
          <w:rFonts w:eastAsia="Times New Roman"/>
          <w:color w:val="000000"/>
        </w:rPr>
        <w:t>(Лк. 18. 14).</w:t>
      </w:r>
    </w:p>
  </w:footnote>
  <w:footnote w:id="1290">
    <w:p w:rsidR="00944642" w:rsidRDefault="00944642" w:rsidP="00FD09E3">
      <w:pPr>
        <w:pStyle w:val="a4"/>
        <w:tabs>
          <w:tab w:val="left" w:pos="0"/>
        </w:tabs>
      </w:pPr>
      <w:r>
        <w:rPr>
          <w:rStyle w:val="a6"/>
        </w:rPr>
        <w:footnoteRef/>
      </w:r>
      <w:r>
        <w:t xml:space="preserve"> </w:t>
      </w:r>
      <w:r>
        <w:rPr>
          <w:rFonts w:eastAsia="Times New Roman"/>
          <w:color w:val="000000"/>
        </w:rPr>
        <w:t>Алфавитный патерик, буква А</w:t>
      </w:r>
    </w:p>
  </w:footnote>
  <w:footnote w:id="1291">
    <w:p w:rsidR="00944642" w:rsidRDefault="00944642" w:rsidP="00FD09E3">
      <w:pPr>
        <w:pStyle w:val="a4"/>
        <w:tabs>
          <w:tab w:val="left" w:pos="0"/>
        </w:tabs>
      </w:pPr>
      <w:r>
        <w:rPr>
          <w:rStyle w:val="a6"/>
        </w:rPr>
        <w:footnoteRef/>
      </w:r>
      <w:r>
        <w:t xml:space="preserve"> </w:t>
      </w:r>
      <w:r>
        <w:rPr>
          <w:rFonts w:eastAsia="Times New Roman"/>
          <w:color w:val="000000"/>
        </w:rPr>
        <w:t>Образ изложения заимствован из Евангельской притчи, Мф. 22. 11</w:t>
      </w:r>
    </w:p>
  </w:footnote>
  <w:footnote w:id="1292">
    <w:p w:rsidR="00944642" w:rsidRDefault="00944642" w:rsidP="00FD09E3">
      <w:pPr>
        <w:pStyle w:val="a4"/>
        <w:tabs>
          <w:tab w:val="left" w:pos="0"/>
        </w:tabs>
      </w:pPr>
      <w:r>
        <w:rPr>
          <w:rStyle w:val="a6"/>
        </w:rPr>
        <w:footnoteRef/>
      </w:r>
      <w:r>
        <w:t xml:space="preserve"> </w:t>
      </w:r>
      <w:r>
        <w:rPr>
          <w:rFonts w:eastAsia="Times New Roman"/>
          <w:color w:val="000000"/>
        </w:rPr>
        <w:t>Образ изложения заимствован из Евангельской притчи, Мф. 22. 11</w:t>
      </w:r>
    </w:p>
    <w:p w:rsidR="00944642" w:rsidRDefault="00944642" w:rsidP="00FD09E3">
      <w:pPr>
        <w:pStyle w:val="a4"/>
        <w:tabs>
          <w:tab w:val="left" w:pos="0"/>
        </w:tabs>
      </w:pPr>
    </w:p>
  </w:footnote>
  <w:footnote w:id="1293">
    <w:p w:rsidR="00944642" w:rsidRDefault="00944642" w:rsidP="00FD09E3">
      <w:pPr>
        <w:pStyle w:val="a4"/>
        <w:tabs>
          <w:tab w:val="left" w:pos="0"/>
        </w:tabs>
      </w:pPr>
      <w:r>
        <w:rPr>
          <w:rStyle w:val="a6"/>
        </w:rPr>
        <w:footnoteRef/>
      </w:r>
      <w:r>
        <w:t xml:space="preserve"> Лк. 18:8</w:t>
      </w:r>
    </w:p>
    <w:p w:rsidR="00944642" w:rsidRDefault="00944642" w:rsidP="00FD09E3">
      <w:pPr>
        <w:pStyle w:val="a4"/>
        <w:tabs>
          <w:tab w:val="left" w:pos="0"/>
        </w:tabs>
      </w:pPr>
    </w:p>
  </w:footnote>
  <w:footnote w:id="1294">
    <w:p w:rsidR="00944642" w:rsidRDefault="00944642" w:rsidP="00FD09E3">
      <w:pPr>
        <w:pStyle w:val="a4"/>
        <w:tabs>
          <w:tab w:val="left" w:pos="0"/>
        </w:tabs>
      </w:pPr>
      <w:r>
        <w:rPr>
          <w:rStyle w:val="a6"/>
        </w:rPr>
        <w:footnoteRef/>
      </w:r>
      <w:r>
        <w:t xml:space="preserve"> О, бездна богатства и премудрости и ведения Божия! Как непостижимы судьбы Его и неисследимы пути Его! Ибо кто познал ум Господень? Или кто был советником Ему? Или кто дал Ему наперед, чтобы Он должен был воздать? Ибо все из Него, Им и к Нему. Ему слава во веки, аминь (Рим. 11: 33-36)</w:t>
      </w:r>
    </w:p>
  </w:footnote>
  <w:footnote w:id="1295">
    <w:p w:rsidR="00944642" w:rsidRDefault="00944642" w:rsidP="00FD09E3">
      <w:pPr>
        <w:pStyle w:val="a4"/>
        <w:tabs>
          <w:tab w:val="left" w:pos="0"/>
        </w:tabs>
      </w:pPr>
      <w:r>
        <w:rPr>
          <w:rStyle w:val="a6"/>
        </w:rPr>
        <w:footnoteRef/>
      </w:r>
      <w:r>
        <w:t xml:space="preserve"> Надпись над «Плачем пророка Иеремии», глава 1. – Статья «Плач инока» заимствована в значительной степени из Плача, произнесенного Пророком, почему и самая форма, в которой изложен «Плач инока», соответствует форме, в которой изложен «Плач святого Иеремии».</w:t>
      </w:r>
    </w:p>
  </w:footnote>
  <w:footnote w:id="1296">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Такие древа были употреблены при строении храма Соломонова. Не </w:t>
      </w:r>
      <w:r>
        <w:rPr>
          <w:rFonts w:eastAsia="Times New Roman"/>
          <w:color w:val="000000"/>
          <w:spacing w:val="-5"/>
        </w:rPr>
        <w:t>гниющими древами считались кедр, сосна и кипарис. Поведание о построе</w:t>
      </w:r>
      <w:r>
        <w:rPr>
          <w:rFonts w:eastAsia="Times New Roman"/>
          <w:color w:val="000000"/>
          <w:spacing w:val="-1"/>
        </w:rPr>
        <w:t>нии храма Соломонова читается в третьей книге Царств</w:t>
      </w:r>
    </w:p>
  </w:footnote>
  <w:footnote w:id="1297">
    <w:p w:rsidR="00944642" w:rsidRDefault="00944642" w:rsidP="00FD09E3">
      <w:pPr>
        <w:pStyle w:val="a4"/>
        <w:tabs>
          <w:tab w:val="left" w:pos="0"/>
        </w:tabs>
      </w:pPr>
      <w:r>
        <w:rPr>
          <w:rStyle w:val="a6"/>
        </w:rPr>
        <w:footnoteRef/>
      </w:r>
      <w:r>
        <w:t xml:space="preserve"> </w:t>
      </w:r>
      <w:r>
        <w:rPr>
          <w:rFonts w:eastAsia="Times New Roman"/>
          <w:color w:val="000000"/>
          <w:spacing w:val="-2"/>
        </w:rPr>
        <w:t>2 Кор. 6. 10</w:t>
      </w:r>
    </w:p>
  </w:footnote>
  <w:footnote w:id="1298">
    <w:p w:rsidR="00944642" w:rsidRDefault="00944642" w:rsidP="00FD09E3">
      <w:pPr>
        <w:pStyle w:val="a4"/>
        <w:tabs>
          <w:tab w:val="left" w:pos="0"/>
        </w:tabs>
      </w:pPr>
      <w:r>
        <w:rPr>
          <w:rStyle w:val="a6"/>
        </w:rPr>
        <w:footnoteRef/>
      </w:r>
      <w:r>
        <w:t xml:space="preserve"> </w:t>
      </w:r>
      <w:r w:rsidRPr="00B06B7A">
        <w:rPr>
          <w:rFonts w:eastAsia="Times New Roman"/>
          <w:color w:val="000000"/>
        </w:rPr>
        <w:t>Лк. 7. 38</w:t>
      </w:r>
    </w:p>
  </w:footnote>
  <w:footnote w:id="1299">
    <w:p w:rsidR="00944642" w:rsidRDefault="00944642" w:rsidP="00FD09E3">
      <w:pPr>
        <w:pStyle w:val="a4"/>
        <w:tabs>
          <w:tab w:val="left" w:pos="0"/>
        </w:tabs>
      </w:pPr>
      <w:r>
        <w:rPr>
          <w:rStyle w:val="a6"/>
        </w:rPr>
        <w:footnoteRef/>
      </w:r>
      <w:r>
        <w:t xml:space="preserve"> </w:t>
      </w:r>
      <w:r w:rsidRPr="00B06B7A">
        <w:rPr>
          <w:rFonts w:eastAsia="Times New Roman"/>
          <w:color w:val="000000"/>
        </w:rPr>
        <w:t>Мф. 26. 75</w:t>
      </w:r>
    </w:p>
  </w:footnote>
  <w:footnote w:id="1300">
    <w:p w:rsidR="00944642" w:rsidRDefault="00944642" w:rsidP="00FD09E3">
      <w:pPr>
        <w:pStyle w:val="a4"/>
        <w:tabs>
          <w:tab w:val="left" w:pos="0"/>
        </w:tabs>
      </w:pPr>
      <w:r>
        <w:rPr>
          <w:rStyle w:val="a6"/>
        </w:rPr>
        <w:footnoteRef/>
      </w:r>
      <w:r>
        <w:t xml:space="preserve"> </w:t>
      </w:r>
      <w:r w:rsidRPr="00B06B7A">
        <w:rPr>
          <w:rFonts w:eastAsia="Times New Roman"/>
          <w:i/>
          <w:iCs/>
          <w:color w:val="000000"/>
        </w:rPr>
        <w:t xml:space="preserve">...видишь, как смирился предо Мною Ахав? За то, что он смирился предо </w:t>
      </w:r>
      <w:r w:rsidRPr="00B06B7A">
        <w:rPr>
          <w:rFonts w:eastAsia="Times New Roman"/>
          <w:bCs/>
          <w:i/>
          <w:iCs/>
          <w:color w:val="000000"/>
        </w:rPr>
        <w:t>Мною, Я</w:t>
      </w:r>
      <w:r>
        <w:rPr>
          <w:rFonts w:eastAsia="Times New Roman"/>
          <w:b/>
          <w:bCs/>
          <w:i/>
          <w:iCs/>
          <w:color w:val="000000"/>
        </w:rPr>
        <w:t xml:space="preserve"> </w:t>
      </w:r>
      <w:r>
        <w:rPr>
          <w:rFonts w:eastAsia="Times New Roman"/>
          <w:i/>
          <w:iCs/>
          <w:color w:val="000000"/>
        </w:rPr>
        <w:t xml:space="preserve">не наведу бед в его дни </w:t>
      </w:r>
      <w:r>
        <w:rPr>
          <w:rFonts w:eastAsia="Times New Roman"/>
          <w:color w:val="000000"/>
        </w:rPr>
        <w:t>(ЗЦар. 21. 21-29).</w:t>
      </w:r>
    </w:p>
  </w:footnote>
  <w:footnote w:id="1301">
    <w:p w:rsidR="00944642" w:rsidRDefault="00944642" w:rsidP="00FD09E3">
      <w:pPr>
        <w:pStyle w:val="a4"/>
        <w:tabs>
          <w:tab w:val="left" w:pos="0"/>
        </w:tabs>
      </w:pPr>
      <w:r>
        <w:rPr>
          <w:rStyle w:val="a6"/>
        </w:rPr>
        <w:footnoteRef/>
      </w:r>
      <w:r>
        <w:t xml:space="preserve"> </w:t>
      </w:r>
      <w:r w:rsidRPr="00B06B7A">
        <w:rPr>
          <w:rFonts w:eastAsia="Times New Roman"/>
          <w:bCs/>
          <w:i/>
          <w:iCs/>
          <w:color w:val="000000"/>
        </w:rPr>
        <w:t xml:space="preserve">Входите во врата Его со славословием </w:t>
      </w:r>
      <w:r w:rsidRPr="00B06B7A">
        <w:rPr>
          <w:rFonts w:eastAsia="Times New Roman"/>
          <w:bCs/>
          <w:color w:val="000000"/>
        </w:rPr>
        <w:t>(Пс. 99. 4)</w:t>
      </w:r>
    </w:p>
  </w:footnote>
  <w:footnote w:id="1302">
    <w:p w:rsidR="00944642" w:rsidRDefault="00944642" w:rsidP="00FD09E3">
      <w:pPr>
        <w:pStyle w:val="a4"/>
        <w:tabs>
          <w:tab w:val="left" w:pos="0"/>
        </w:tabs>
      </w:pPr>
      <w:r>
        <w:rPr>
          <w:rStyle w:val="a6"/>
        </w:rPr>
        <w:footnoteRef/>
      </w:r>
      <w:r>
        <w:t xml:space="preserve"> </w:t>
      </w:r>
      <w:r>
        <w:rPr>
          <w:rFonts w:eastAsia="Times New Roman"/>
          <w:color w:val="000000"/>
        </w:rPr>
        <w:t>Алеф, Беф и т. д. — буквы еврейского алфавита. Ими отделяются строфы, одна от другой, в «Плаче пророка Иеремии»</w:t>
      </w:r>
    </w:p>
  </w:footnote>
  <w:footnote w:id="1303">
    <w:p w:rsidR="00944642" w:rsidRDefault="00944642" w:rsidP="00FD09E3">
      <w:pPr>
        <w:pStyle w:val="a4"/>
        <w:tabs>
          <w:tab w:val="left" w:pos="0"/>
        </w:tabs>
      </w:pPr>
      <w:r>
        <w:rPr>
          <w:rStyle w:val="a6"/>
        </w:rPr>
        <w:footnoteRef/>
      </w:r>
      <w:r>
        <w:t xml:space="preserve"> </w:t>
      </w:r>
      <w:r w:rsidRPr="00B06B7A">
        <w:rPr>
          <w:bCs/>
          <w:i/>
          <w:iCs/>
          <w:color w:val="000000"/>
          <w:spacing w:val="-1"/>
        </w:rPr>
        <w:t>...</w:t>
      </w:r>
      <w:r w:rsidRPr="00B06B7A">
        <w:rPr>
          <w:rFonts w:eastAsia="Times New Roman"/>
          <w:bCs/>
          <w:i/>
          <w:iCs/>
          <w:color w:val="000000"/>
          <w:spacing w:val="-1"/>
        </w:rPr>
        <w:t xml:space="preserve">что пользы в крови моей, когда я сойду в могилу </w:t>
      </w:r>
      <w:r w:rsidRPr="00B06B7A">
        <w:rPr>
          <w:rFonts w:eastAsia="Times New Roman"/>
          <w:bCs/>
          <w:color w:val="000000"/>
          <w:spacing w:val="-1"/>
        </w:rPr>
        <w:t>(Пс. 29. 10).</w:t>
      </w:r>
    </w:p>
  </w:footnote>
  <w:footnote w:id="1304">
    <w:p w:rsidR="00944642" w:rsidRDefault="00944642" w:rsidP="00FD09E3">
      <w:pPr>
        <w:pStyle w:val="a4"/>
        <w:tabs>
          <w:tab w:val="left" w:pos="0"/>
        </w:tabs>
      </w:pPr>
      <w:r>
        <w:rPr>
          <w:rStyle w:val="a6"/>
        </w:rPr>
        <w:footnoteRef/>
      </w:r>
      <w:r>
        <w:t xml:space="preserve"> </w:t>
      </w:r>
      <w:r w:rsidRPr="00B06B7A">
        <w:rPr>
          <w:rFonts w:eastAsia="Times New Roman"/>
          <w:bCs/>
          <w:color w:val="000000"/>
        </w:rPr>
        <w:t>Пс. 50. 5</w:t>
      </w:r>
    </w:p>
  </w:footnote>
  <w:footnote w:id="1305">
    <w:p w:rsidR="00944642" w:rsidRDefault="00944642" w:rsidP="00FD09E3">
      <w:pPr>
        <w:pStyle w:val="a4"/>
        <w:tabs>
          <w:tab w:val="left" w:pos="0"/>
        </w:tabs>
      </w:pPr>
      <w:r>
        <w:rPr>
          <w:rStyle w:val="a6"/>
        </w:rPr>
        <w:footnoteRef/>
      </w:r>
      <w:r>
        <w:t xml:space="preserve"> </w:t>
      </w:r>
      <w:r w:rsidRPr="00B06B7A">
        <w:rPr>
          <w:rFonts w:eastAsia="Times New Roman"/>
          <w:bCs/>
          <w:color w:val="000000"/>
          <w:spacing w:val="-3"/>
        </w:rPr>
        <w:t xml:space="preserve">Плач. </w:t>
      </w:r>
      <w:r w:rsidRPr="00B06B7A">
        <w:rPr>
          <w:rFonts w:eastAsia="Times New Roman"/>
          <w:bCs/>
          <w:color w:val="000000"/>
        </w:rPr>
        <w:t>1.3</w:t>
      </w:r>
    </w:p>
  </w:footnote>
  <w:footnote w:id="1306">
    <w:p w:rsidR="00944642" w:rsidRDefault="00944642" w:rsidP="00FD09E3">
      <w:pPr>
        <w:pStyle w:val="a4"/>
        <w:tabs>
          <w:tab w:val="left" w:pos="0"/>
        </w:tabs>
      </w:pPr>
      <w:r>
        <w:rPr>
          <w:rStyle w:val="a6"/>
        </w:rPr>
        <w:footnoteRef/>
      </w:r>
      <w:r>
        <w:t xml:space="preserve"> </w:t>
      </w:r>
      <w:r w:rsidRPr="00B06B7A">
        <w:rPr>
          <w:rFonts w:eastAsia="Times New Roman"/>
          <w:bCs/>
          <w:i/>
          <w:iCs/>
          <w:color w:val="000000"/>
          <w:spacing w:val="-2"/>
        </w:rPr>
        <w:t xml:space="preserve">Кто соблюдет весь закон и согрешит в </w:t>
      </w:r>
      <w:r w:rsidRPr="00B06B7A">
        <w:rPr>
          <w:rFonts w:eastAsia="Times New Roman"/>
          <w:bCs/>
          <w:i/>
          <w:iCs/>
          <w:color w:val="000000"/>
        </w:rPr>
        <w:t xml:space="preserve">одном чем-нибудь, тот становится виновным во всем </w:t>
      </w:r>
      <w:r w:rsidRPr="00B06B7A">
        <w:rPr>
          <w:rFonts w:eastAsia="Times New Roman"/>
          <w:bCs/>
          <w:color w:val="000000"/>
        </w:rPr>
        <w:t>(Иак. 2. 10)</w:t>
      </w:r>
    </w:p>
  </w:footnote>
  <w:footnote w:id="1307">
    <w:p w:rsidR="00944642" w:rsidRDefault="00944642" w:rsidP="00FD09E3">
      <w:pPr>
        <w:pStyle w:val="a4"/>
        <w:tabs>
          <w:tab w:val="left" w:pos="0"/>
        </w:tabs>
      </w:pPr>
      <w:r>
        <w:rPr>
          <w:rStyle w:val="a6"/>
        </w:rPr>
        <w:footnoteRef/>
      </w:r>
      <w:r>
        <w:t xml:space="preserve"> </w:t>
      </w:r>
      <w:r>
        <w:rPr>
          <w:rFonts w:eastAsia="Times New Roman"/>
          <w:color w:val="000000"/>
          <w:spacing w:val="-2"/>
        </w:rPr>
        <w:t>Наставление 19 старца Серафима Саровского</w:t>
      </w:r>
    </w:p>
  </w:footnote>
  <w:footnote w:id="1308">
    <w:p w:rsidR="00944642" w:rsidRDefault="00944642" w:rsidP="00FD09E3">
      <w:pPr>
        <w:pStyle w:val="a4"/>
        <w:tabs>
          <w:tab w:val="left" w:pos="0"/>
        </w:tabs>
      </w:pPr>
      <w:r>
        <w:rPr>
          <w:rStyle w:val="a6"/>
        </w:rPr>
        <w:footnoteRef/>
      </w:r>
      <w:r>
        <w:t xml:space="preserve"> </w:t>
      </w:r>
      <w:r>
        <w:rPr>
          <w:rFonts w:eastAsia="Times New Roman"/>
          <w:color w:val="000000"/>
        </w:rPr>
        <w:t>Иак. 4. 7</w:t>
      </w:r>
    </w:p>
  </w:footnote>
  <w:footnote w:id="1309">
    <w:p w:rsidR="00944642" w:rsidRDefault="00944642" w:rsidP="00FD09E3">
      <w:pPr>
        <w:pStyle w:val="a4"/>
        <w:tabs>
          <w:tab w:val="left" w:pos="0"/>
        </w:tabs>
      </w:pPr>
      <w:r>
        <w:rPr>
          <w:rStyle w:val="a6"/>
        </w:rPr>
        <w:footnoteRef/>
      </w:r>
      <w:r>
        <w:t xml:space="preserve"> </w:t>
      </w:r>
      <w:r>
        <w:rPr>
          <w:rFonts w:eastAsia="Times New Roman"/>
          <w:color w:val="000000"/>
          <w:spacing w:val="-7"/>
        </w:rPr>
        <w:t xml:space="preserve">Плач. </w:t>
      </w:r>
      <w:r>
        <w:rPr>
          <w:rFonts w:eastAsia="Times New Roman"/>
          <w:color w:val="000000"/>
          <w:spacing w:val="-3"/>
        </w:rPr>
        <w:t>1- 5</w:t>
      </w:r>
    </w:p>
  </w:footnote>
  <w:footnote w:id="1310">
    <w:p w:rsidR="00944642" w:rsidRDefault="00944642" w:rsidP="00FD09E3">
      <w:pPr>
        <w:pStyle w:val="a4"/>
        <w:tabs>
          <w:tab w:val="left" w:pos="0"/>
        </w:tabs>
      </w:pPr>
      <w:r>
        <w:rPr>
          <w:rStyle w:val="a6"/>
        </w:rPr>
        <w:footnoteRef/>
      </w:r>
      <w:r>
        <w:t xml:space="preserve"> </w:t>
      </w:r>
      <w:r>
        <w:rPr>
          <w:rFonts w:eastAsia="Times New Roman"/>
          <w:i/>
          <w:iCs/>
          <w:color w:val="000000"/>
        </w:rPr>
        <w:t xml:space="preserve">И отошло от дщери Сиона все ее великолепие </w:t>
      </w:r>
      <w:r>
        <w:rPr>
          <w:rFonts w:eastAsia="Times New Roman"/>
          <w:color w:val="000000"/>
        </w:rPr>
        <w:t>(Плач. 1. 6)</w:t>
      </w:r>
    </w:p>
  </w:footnote>
  <w:footnote w:id="1311">
    <w:p w:rsidR="00944642" w:rsidRDefault="00944642" w:rsidP="00FD09E3">
      <w:pPr>
        <w:pStyle w:val="a4"/>
        <w:tabs>
          <w:tab w:val="left" w:pos="0"/>
        </w:tabs>
      </w:pPr>
      <w:r>
        <w:rPr>
          <w:rStyle w:val="a6"/>
        </w:rPr>
        <w:footnoteRef/>
      </w:r>
      <w:r>
        <w:t xml:space="preserve"> </w:t>
      </w:r>
      <w:r w:rsidRPr="00B06B7A">
        <w:rPr>
          <w:rFonts w:eastAsia="Times New Roman"/>
          <w:iCs/>
          <w:color w:val="000000"/>
        </w:rPr>
        <w:t>Плач 1:7</w:t>
      </w:r>
    </w:p>
  </w:footnote>
  <w:footnote w:id="1312">
    <w:p w:rsidR="00944642" w:rsidRDefault="00944642" w:rsidP="00FD09E3">
      <w:pPr>
        <w:pStyle w:val="a4"/>
        <w:tabs>
          <w:tab w:val="left" w:pos="0"/>
        </w:tabs>
      </w:pPr>
      <w:r>
        <w:rPr>
          <w:rStyle w:val="a6"/>
        </w:rPr>
        <w:footnoteRef/>
      </w:r>
      <w:r>
        <w:t xml:space="preserve"> </w:t>
      </w:r>
      <w:r>
        <w:rPr>
          <w:rFonts w:eastAsia="Times New Roman"/>
          <w:color w:val="000000"/>
        </w:rPr>
        <w:t>Лк. 8. 62 Плач. 1. 8</w:t>
      </w:r>
    </w:p>
  </w:footnote>
  <w:footnote w:id="1313">
    <w:p w:rsidR="00944642" w:rsidRDefault="00944642" w:rsidP="00FD09E3">
      <w:pPr>
        <w:pStyle w:val="a4"/>
        <w:tabs>
          <w:tab w:val="left" w:pos="0"/>
        </w:tabs>
      </w:pPr>
      <w:r>
        <w:rPr>
          <w:rStyle w:val="a6"/>
        </w:rPr>
        <w:footnoteRef/>
      </w:r>
      <w:r>
        <w:t xml:space="preserve"> ...придет, как тать ночью (1 Сол. 5:2)</w:t>
      </w:r>
    </w:p>
  </w:footnote>
  <w:footnote w:id="1314">
    <w:p w:rsidR="00944642" w:rsidRDefault="00944642" w:rsidP="00FD09E3">
      <w:pPr>
        <w:pStyle w:val="a4"/>
        <w:tabs>
          <w:tab w:val="left" w:pos="0"/>
        </w:tabs>
      </w:pPr>
      <w:r>
        <w:rPr>
          <w:rStyle w:val="a6"/>
        </w:rPr>
        <w:footnoteRef/>
      </w:r>
      <w:r>
        <w:t xml:space="preserve"> </w:t>
      </w:r>
      <w:r>
        <w:rPr>
          <w:rFonts w:eastAsia="Times New Roman"/>
          <w:color w:val="000000"/>
        </w:rPr>
        <w:t>Втор. 23. 3; Плач. 1. 10</w:t>
      </w:r>
    </w:p>
  </w:footnote>
  <w:footnote w:id="1315">
    <w:p w:rsidR="00944642" w:rsidRDefault="00944642" w:rsidP="00FD09E3">
      <w:pPr>
        <w:pStyle w:val="a4"/>
        <w:tabs>
          <w:tab w:val="left" w:pos="0"/>
        </w:tabs>
      </w:pPr>
      <w:r>
        <w:rPr>
          <w:rStyle w:val="a6"/>
        </w:rPr>
        <w:footnoteRef/>
      </w:r>
      <w:r>
        <w:t xml:space="preserve"> </w:t>
      </w:r>
      <w:r>
        <w:rPr>
          <w:i/>
          <w:iCs/>
          <w:color w:val="000000"/>
          <w:spacing w:val="-2"/>
        </w:rPr>
        <w:t>...</w:t>
      </w:r>
      <w:r>
        <w:rPr>
          <w:rFonts w:eastAsia="Times New Roman"/>
          <w:i/>
          <w:iCs/>
          <w:color w:val="000000"/>
          <w:spacing w:val="-2"/>
        </w:rPr>
        <w:t xml:space="preserve">взгляните и посмотрите, есть ли болезнь, как моя болезнь </w:t>
      </w:r>
      <w:r>
        <w:rPr>
          <w:rFonts w:eastAsia="Times New Roman"/>
          <w:color w:val="000000"/>
          <w:spacing w:val="-2"/>
        </w:rPr>
        <w:t xml:space="preserve">С Плач. </w:t>
      </w:r>
      <w:r>
        <w:rPr>
          <w:rFonts w:eastAsia="Times New Roman"/>
          <w:color w:val="000000"/>
        </w:rPr>
        <w:t>1. 12)</w:t>
      </w:r>
    </w:p>
  </w:footnote>
  <w:footnote w:id="1316">
    <w:p w:rsidR="00944642" w:rsidRDefault="00944642" w:rsidP="00FD09E3">
      <w:pPr>
        <w:pStyle w:val="a4"/>
        <w:tabs>
          <w:tab w:val="left" w:pos="0"/>
        </w:tabs>
      </w:pPr>
      <w:r>
        <w:rPr>
          <w:rStyle w:val="a6"/>
        </w:rPr>
        <w:footnoteRef/>
      </w:r>
      <w:r>
        <w:t xml:space="preserve"> </w:t>
      </w:r>
      <w:r>
        <w:rPr>
          <w:rFonts w:eastAsia="Times New Roman"/>
          <w:color w:val="000000"/>
        </w:rPr>
        <w:t>Плач. 1. 12</w:t>
      </w:r>
    </w:p>
  </w:footnote>
  <w:footnote w:id="1317">
    <w:p w:rsidR="00944642" w:rsidRDefault="00944642" w:rsidP="00FD09E3">
      <w:pPr>
        <w:pStyle w:val="a4"/>
        <w:tabs>
          <w:tab w:val="left" w:pos="0"/>
        </w:tabs>
      </w:pPr>
      <w:r>
        <w:rPr>
          <w:rStyle w:val="a6"/>
        </w:rPr>
        <w:footnoteRef/>
      </w:r>
      <w:r>
        <w:t xml:space="preserve"> </w:t>
      </w:r>
      <w:r>
        <w:rPr>
          <w:rFonts w:eastAsia="Times New Roman"/>
          <w:color w:val="000000"/>
        </w:rPr>
        <w:t>Плач. 1. 13; Иов. 1. 16</w:t>
      </w:r>
    </w:p>
  </w:footnote>
  <w:footnote w:id="1318">
    <w:p w:rsidR="00944642" w:rsidRDefault="00944642" w:rsidP="00FD09E3">
      <w:pPr>
        <w:pStyle w:val="a4"/>
        <w:tabs>
          <w:tab w:val="left" w:pos="0"/>
        </w:tabs>
      </w:pPr>
      <w:r>
        <w:rPr>
          <w:rStyle w:val="a6"/>
        </w:rPr>
        <w:footnoteRef/>
      </w:r>
      <w:r>
        <w:t xml:space="preserve"> </w:t>
      </w:r>
      <w:r>
        <w:rPr>
          <w:rFonts w:eastAsia="Times New Roman"/>
          <w:color w:val="000000"/>
        </w:rPr>
        <w:t>Плач. 1. 14.</w:t>
      </w:r>
    </w:p>
  </w:footnote>
  <w:footnote w:id="1319">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...как в точиле, истоптал Господь деву, дочь Иуды. </w:t>
      </w:r>
      <w:r>
        <w:rPr>
          <w:rFonts w:eastAsia="Times New Roman"/>
          <w:i/>
          <w:iCs/>
          <w:color w:val="000000"/>
        </w:rPr>
        <w:t xml:space="preserve">Об этом плачу </w:t>
      </w:r>
      <w:r>
        <w:rPr>
          <w:rFonts w:eastAsia="Times New Roman"/>
          <w:color w:val="000000"/>
        </w:rPr>
        <w:t>(Плач. 1. 15).</w:t>
      </w:r>
    </w:p>
  </w:footnote>
  <w:footnote w:id="1320">
    <w:p w:rsidR="00944642" w:rsidRDefault="00944642" w:rsidP="00FD09E3">
      <w:pPr>
        <w:pStyle w:val="a4"/>
        <w:tabs>
          <w:tab w:val="left" w:pos="0"/>
        </w:tabs>
      </w:pPr>
      <w:r>
        <w:rPr>
          <w:rStyle w:val="a6"/>
        </w:rPr>
        <w:footnoteRef/>
      </w:r>
      <w:r>
        <w:t xml:space="preserve"> </w:t>
      </w:r>
      <w:r>
        <w:rPr>
          <w:color w:val="000000"/>
        </w:rPr>
        <w:t xml:space="preserve">2 </w:t>
      </w:r>
      <w:r>
        <w:rPr>
          <w:rFonts w:eastAsia="Times New Roman"/>
          <w:color w:val="000000"/>
        </w:rPr>
        <w:t>Кор. 12. 7</w:t>
      </w:r>
    </w:p>
  </w:footnote>
  <w:footnote w:id="1321">
    <w:p w:rsidR="00944642" w:rsidRDefault="00944642" w:rsidP="00FD09E3">
      <w:pPr>
        <w:pStyle w:val="a4"/>
        <w:tabs>
          <w:tab w:val="left" w:pos="0"/>
        </w:tabs>
      </w:pPr>
      <w:r>
        <w:rPr>
          <w:rStyle w:val="a6"/>
        </w:rPr>
        <w:footnoteRef/>
      </w:r>
      <w:r>
        <w:t xml:space="preserve"> </w:t>
      </w:r>
      <w:r>
        <w:rPr>
          <w:rFonts w:eastAsia="Times New Roman"/>
          <w:i/>
          <w:iCs/>
          <w:color w:val="000000"/>
        </w:rPr>
        <w:t>...Око мое изливает воды, ибо далеко от меня утешитель, который оживил бы душу мою; дети мои разорены, по</w:t>
      </w:r>
      <w:r>
        <w:rPr>
          <w:rFonts w:eastAsia="Times New Roman"/>
          <w:i/>
          <w:iCs/>
          <w:color w:val="000000"/>
        </w:rPr>
        <w:softHyphen/>
        <w:t xml:space="preserve">тому что враг превозмог </w:t>
      </w:r>
      <w:r>
        <w:rPr>
          <w:rFonts w:eastAsia="Times New Roman"/>
          <w:color w:val="000000"/>
        </w:rPr>
        <w:t>(Плач. 1. 16)</w:t>
      </w:r>
    </w:p>
  </w:footnote>
  <w:footnote w:id="1322">
    <w:p w:rsidR="00944642" w:rsidRDefault="00944642" w:rsidP="00FD09E3">
      <w:pPr>
        <w:pStyle w:val="a4"/>
        <w:tabs>
          <w:tab w:val="left" w:pos="0"/>
        </w:tabs>
      </w:pPr>
      <w:r>
        <w:rPr>
          <w:rStyle w:val="a6"/>
        </w:rPr>
        <w:footnoteRef/>
      </w:r>
      <w:r>
        <w:t xml:space="preserve"> </w:t>
      </w:r>
      <w:r>
        <w:rPr>
          <w:rFonts w:eastAsia="Times New Roman"/>
          <w:color w:val="000000"/>
        </w:rPr>
        <w:t>Ин. 12. 3</w:t>
      </w:r>
    </w:p>
  </w:footnote>
  <w:footnote w:id="1323">
    <w:p w:rsidR="00944642" w:rsidRDefault="00944642" w:rsidP="00FD09E3">
      <w:pPr>
        <w:pStyle w:val="a4"/>
        <w:tabs>
          <w:tab w:val="left" w:pos="0"/>
        </w:tabs>
      </w:pPr>
      <w:r>
        <w:rPr>
          <w:rStyle w:val="a6"/>
        </w:rPr>
        <w:footnoteRef/>
      </w:r>
      <w:r>
        <w:t xml:space="preserve"> </w:t>
      </w:r>
      <w:r>
        <w:rPr>
          <w:rFonts w:eastAsia="Times New Roman"/>
          <w:color w:val="000000"/>
        </w:rPr>
        <w:t>Ин. 1. 29</w:t>
      </w:r>
    </w:p>
  </w:footnote>
  <w:footnote w:id="1324">
    <w:p w:rsidR="00944642" w:rsidRDefault="00944642" w:rsidP="00FD09E3">
      <w:pPr>
        <w:pStyle w:val="a4"/>
        <w:tabs>
          <w:tab w:val="left" w:pos="0"/>
        </w:tabs>
      </w:pPr>
      <w:r>
        <w:rPr>
          <w:rStyle w:val="a6"/>
        </w:rPr>
        <w:footnoteRef/>
      </w:r>
      <w:r>
        <w:t xml:space="preserve"> </w:t>
      </w:r>
      <w:r>
        <w:rPr>
          <w:rFonts w:eastAsia="Times New Roman"/>
          <w:color w:val="000000"/>
        </w:rPr>
        <w:t>Плач. 1. 17</w:t>
      </w:r>
    </w:p>
  </w:footnote>
  <w:footnote w:id="1325">
    <w:p w:rsidR="00944642" w:rsidRDefault="00944642" w:rsidP="00FD09E3">
      <w:pPr>
        <w:pStyle w:val="a4"/>
        <w:tabs>
          <w:tab w:val="left" w:pos="0"/>
        </w:tabs>
      </w:pPr>
      <w:r>
        <w:rPr>
          <w:rStyle w:val="a6"/>
        </w:rPr>
        <w:footnoteRef/>
      </w:r>
      <w:r>
        <w:t xml:space="preserve"> </w:t>
      </w:r>
      <w:r>
        <w:rPr>
          <w:rFonts w:eastAsia="Times New Roman"/>
          <w:color w:val="000000"/>
        </w:rPr>
        <w:t>Пс. 117. 137; Плач. 1. 18</w:t>
      </w:r>
    </w:p>
  </w:footnote>
  <w:footnote w:id="1326">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Притч. </w:t>
      </w:r>
      <w:r>
        <w:rPr>
          <w:rFonts w:eastAsia="Times New Roman"/>
          <w:color w:val="000000"/>
        </w:rPr>
        <w:t xml:space="preserve">5, 22. </w:t>
      </w:r>
      <w:r>
        <w:rPr>
          <w:rFonts w:eastAsia="Times New Roman"/>
          <w:i/>
          <w:iCs/>
          <w:color w:val="000000"/>
        </w:rPr>
        <w:t xml:space="preserve">Пленицами </w:t>
      </w:r>
      <w:r>
        <w:rPr>
          <w:rFonts w:eastAsia="Times New Roman"/>
          <w:color w:val="000000"/>
        </w:rPr>
        <w:t xml:space="preserve">— веревками; </w:t>
      </w:r>
      <w:r>
        <w:rPr>
          <w:rFonts w:eastAsia="Times New Roman"/>
          <w:i/>
          <w:iCs/>
          <w:color w:val="000000"/>
        </w:rPr>
        <w:t xml:space="preserve">затязается </w:t>
      </w:r>
      <w:r>
        <w:rPr>
          <w:rFonts w:eastAsia="Times New Roman"/>
          <w:color w:val="000000"/>
        </w:rPr>
        <w:t>— связывается</w:t>
      </w:r>
    </w:p>
  </w:footnote>
  <w:footnote w:id="1327">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Накажет тебя нечестие твое, и отступничество твое обличит тебя; итак, познай и размысли, как худо и горько то, что ты оста </w:t>
      </w:r>
      <w:r>
        <w:rPr>
          <w:rFonts w:eastAsia="Times New Roman"/>
          <w:i/>
          <w:iCs/>
          <w:color w:val="000000"/>
          <w:spacing w:val="-1"/>
        </w:rPr>
        <w:t xml:space="preserve">вил Господа Бога твоего и страха Моего нет в тебе, говорит Господь </w:t>
      </w:r>
      <w:r>
        <w:rPr>
          <w:rFonts w:eastAsia="Times New Roman"/>
          <w:i/>
          <w:iCs/>
          <w:color w:val="000000"/>
        </w:rPr>
        <w:t xml:space="preserve">Бог Саваоф. Ибо издавна Я сокрушил ярмо твое, разорвал узы твои, и ты говорил: «не буду служить </w:t>
      </w:r>
      <w:r w:rsidRPr="00EE50F7">
        <w:rPr>
          <w:rFonts w:eastAsia="Times New Roman"/>
          <w:bCs/>
          <w:i/>
          <w:iCs/>
          <w:color w:val="000000"/>
        </w:rPr>
        <w:t xml:space="preserve">идолам», </w:t>
      </w:r>
      <w:r w:rsidRPr="00EE50F7">
        <w:rPr>
          <w:rFonts w:eastAsia="Times New Roman"/>
          <w:i/>
          <w:iCs/>
          <w:color w:val="000000"/>
        </w:rPr>
        <w:t xml:space="preserve">а между тем на всяком высоком холме и под всяким ветвистым деревом ты блудодейство вал. Я насадил </w:t>
      </w:r>
      <w:r w:rsidRPr="00EE50F7">
        <w:rPr>
          <w:rFonts w:eastAsia="Times New Roman"/>
          <w:bCs/>
          <w:i/>
          <w:iCs/>
          <w:color w:val="000000"/>
        </w:rPr>
        <w:t>тебя</w:t>
      </w:r>
      <w:r>
        <w:rPr>
          <w:rFonts w:eastAsia="Times New Roman"/>
          <w:b/>
          <w:bCs/>
          <w:i/>
          <w:iCs/>
          <w:color w:val="000000"/>
        </w:rPr>
        <w:t xml:space="preserve"> </w:t>
      </w:r>
      <w:r>
        <w:rPr>
          <w:rFonts w:eastAsia="Times New Roman"/>
          <w:i/>
          <w:iCs/>
          <w:color w:val="000000"/>
        </w:rPr>
        <w:t xml:space="preserve">как благородную лозу, — самое чистое семя: как же ты превратилась у Меня в дикую отрасль чужой лозы </w:t>
      </w:r>
      <w:r>
        <w:rPr>
          <w:rFonts w:eastAsia="Times New Roman"/>
          <w:color w:val="000000"/>
        </w:rPr>
        <w:t xml:space="preserve">(Иер. </w:t>
      </w:r>
      <w:r>
        <w:rPr>
          <w:rFonts w:eastAsia="Times New Roman"/>
          <w:color w:val="000000"/>
          <w:spacing w:val="-5"/>
        </w:rPr>
        <w:t>2. 19—21)</w:t>
      </w:r>
    </w:p>
  </w:footnote>
  <w:footnote w:id="1328">
    <w:p w:rsidR="00944642" w:rsidRDefault="00944642" w:rsidP="00FD09E3">
      <w:pPr>
        <w:pStyle w:val="a4"/>
        <w:tabs>
          <w:tab w:val="left" w:pos="0"/>
        </w:tabs>
      </w:pPr>
      <w:r>
        <w:rPr>
          <w:rStyle w:val="a6"/>
        </w:rPr>
        <w:footnoteRef/>
      </w:r>
      <w:r>
        <w:t xml:space="preserve"> </w:t>
      </w:r>
      <w:r>
        <w:rPr>
          <w:rFonts w:eastAsia="Times New Roman"/>
          <w:i/>
          <w:iCs/>
          <w:color w:val="000000"/>
        </w:rPr>
        <w:t xml:space="preserve">„.девы мои и юноши мои пошли в плен </w:t>
      </w:r>
      <w:r>
        <w:rPr>
          <w:rFonts w:eastAsia="Times New Roman"/>
          <w:color w:val="000000"/>
        </w:rPr>
        <w:t>(Плач. 1. 18)</w:t>
      </w:r>
    </w:p>
  </w:footnote>
  <w:footnote w:id="1329">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цепи ада облегли меня, и сети смерти опутали меня </w:t>
      </w:r>
      <w:r>
        <w:rPr>
          <w:rFonts w:eastAsia="Times New Roman"/>
          <w:color w:val="000000"/>
        </w:rPr>
        <w:t>(Пс. 17. 6)</w:t>
      </w:r>
    </w:p>
  </w:footnote>
  <w:footnote w:id="1330">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...потоки беззакония устрашили меня </w:t>
      </w:r>
      <w:r>
        <w:rPr>
          <w:rFonts w:eastAsia="Times New Roman"/>
          <w:color w:val="000000"/>
        </w:rPr>
        <w:t>(Пс. 17. 5)</w:t>
      </w:r>
    </w:p>
  </w:footnote>
  <w:footnote w:id="1331">
    <w:p w:rsidR="00944642" w:rsidRDefault="00944642" w:rsidP="00FD09E3">
      <w:pPr>
        <w:pStyle w:val="a4"/>
        <w:tabs>
          <w:tab w:val="left" w:pos="0"/>
        </w:tabs>
      </w:pPr>
      <w:r>
        <w:rPr>
          <w:rStyle w:val="a6"/>
        </w:rPr>
        <w:footnoteRef/>
      </w:r>
      <w:r>
        <w:t xml:space="preserve"> </w:t>
      </w:r>
      <w:r>
        <w:rPr>
          <w:rFonts w:eastAsia="Times New Roman"/>
          <w:color w:val="000000"/>
        </w:rPr>
        <w:t>Суд. 6</w:t>
      </w:r>
    </w:p>
  </w:footnote>
  <w:footnote w:id="1332">
    <w:p w:rsidR="00944642" w:rsidRDefault="00944642" w:rsidP="00FD09E3">
      <w:pPr>
        <w:pStyle w:val="a4"/>
        <w:tabs>
          <w:tab w:val="left" w:pos="0"/>
        </w:tabs>
      </w:pPr>
      <w:r>
        <w:rPr>
          <w:rStyle w:val="a6"/>
        </w:rPr>
        <w:footnoteRef/>
      </w:r>
      <w:r>
        <w:t xml:space="preserve"> </w:t>
      </w:r>
      <w:r>
        <w:rPr>
          <w:rFonts w:eastAsia="Times New Roman"/>
          <w:color w:val="000000"/>
        </w:rPr>
        <w:t>Плач. 1. 21, 22</w:t>
      </w:r>
    </w:p>
  </w:footnote>
  <w:footnote w:id="1333">
    <w:p w:rsidR="00944642" w:rsidRDefault="00944642" w:rsidP="00FD09E3">
      <w:pPr>
        <w:pStyle w:val="a4"/>
        <w:tabs>
          <w:tab w:val="left" w:pos="0"/>
        </w:tabs>
      </w:pPr>
      <w:r>
        <w:rPr>
          <w:rStyle w:val="a6"/>
        </w:rPr>
        <w:footnoteRef/>
      </w:r>
      <w:r>
        <w:t xml:space="preserve"> </w:t>
      </w:r>
      <w:r>
        <w:rPr>
          <w:rFonts w:eastAsia="Times New Roman"/>
          <w:color w:val="000000"/>
        </w:rPr>
        <w:t>Плач. 2. 1</w:t>
      </w:r>
    </w:p>
  </w:footnote>
  <w:footnote w:id="1334">
    <w:p w:rsidR="00944642" w:rsidRDefault="00944642" w:rsidP="00FD09E3">
      <w:pPr>
        <w:pStyle w:val="a4"/>
        <w:tabs>
          <w:tab w:val="left" w:pos="0"/>
        </w:tabs>
      </w:pPr>
      <w:r>
        <w:rPr>
          <w:rStyle w:val="a6"/>
        </w:rPr>
        <w:footnoteRef/>
      </w:r>
      <w:r>
        <w:t xml:space="preserve"> </w:t>
      </w:r>
      <w:r>
        <w:rPr>
          <w:rFonts w:eastAsia="Times New Roman"/>
          <w:color w:val="000000"/>
        </w:rPr>
        <w:t>Плач. 2. 1</w:t>
      </w:r>
    </w:p>
  </w:footnote>
  <w:footnote w:id="1335">
    <w:p w:rsidR="00944642" w:rsidRDefault="00944642" w:rsidP="00FD09E3">
      <w:pPr>
        <w:pStyle w:val="a4"/>
        <w:tabs>
          <w:tab w:val="left" w:pos="0"/>
        </w:tabs>
      </w:pPr>
      <w:r>
        <w:rPr>
          <w:rStyle w:val="a6"/>
        </w:rPr>
        <w:footnoteRef/>
      </w:r>
      <w:r>
        <w:t xml:space="preserve"> </w:t>
      </w:r>
      <w:r>
        <w:rPr>
          <w:rFonts w:eastAsia="Times New Roman"/>
          <w:color w:val="000000"/>
        </w:rPr>
        <w:t>Плач. 2. 2</w:t>
      </w:r>
    </w:p>
  </w:footnote>
  <w:footnote w:id="1336">
    <w:p w:rsidR="00944642" w:rsidRDefault="00944642" w:rsidP="00FD09E3">
      <w:pPr>
        <w:pStyle w:val="a4"/>
        <w:tabs>
          <w:tab w:val="left" w:pos="0"/>
        </w:tabs>
      </w:pPr>
      <w:r>
        <w:rPr>
          <w:rStyle w:val="a6"/>
        </w:rPr>
        <w:footnoteRef/>
      </w:r>
      <w:r>
        <w:t xml:space="preserve"> </w:t>
      </w:r>
      <w:r>
        <w:rPr>
          <w:rFonts w:eastAsia="Times New Roman"/>
          <w:color w:val="000000"/>
          <w:spacing w:val="-2"/>
        </w:rPr>
        <w:t>Медные оковы возло</w:t>
      </w:r>
      <w:r>
        <w:rPr>
          <w:rFonts w:eastAsia="Times New Roman"/>
          <w:color w:val="000000"/>
          <w:spacing w:val="-1"/>
        </w:rPr>
        <w:t>жены были на Седекию, последнего царя Иудейского, плененного На</w:t>
      </w:r>
      <w:r>
        <w:rPr>
          <w:rFonts w:eastAsia="Times New Roman"/>
          <w:color w:val="000000"/>
        </w:rPr>
        <w:t>вуходоносором, царем Вавилонским, при взятии Иерусалима.</w:t>
      </w:r>
    </w:p>
  </w:footnote>
  <w:footnote w:id="1337">
    <w:p w:rsidR="00944642" w:rsidRDefault="00944642" w:rsidP="00FD09E3">
      <w:pPr>
        <w:pStyle w:val="a4"/>
        <w:tabs>
          <w:tab w:val="left" w:pos="0"/>
        </w:tabs>
      </w:pPr>
      <w:r>
        <w:rPr>
          <w:rStyle w:val="a6"/>
        </w:rPr>
        <w:footnoteRef/>
      </w:r>
      <w:r>
        <w:t xml:space="preserve"> </w:t>
      </w:r>
      <w:r>
        <w:rPr>
          <w:rFonts w:eastAsia="Times New Roman"/>
          <w:color w:val="000000"/>
        </w:rPr>
        <w:t>Иер. 52. 10, 11</w:t>
      </w:r>
    </w:p>
  </w:footnote>
  <w:footnote w:id="1338">
    <w:p w:rsidR="00944642" w:rsidRDefault="00944642" w:rsidP="00FD09E3">
      <w:pPr>
        <w:pStyle w:val="a4"/>
        <w:tabs>
          <w:tab w:val="left" w:pos="0"/>
        </w:tabs>
      </w:pPr>
      <w:r>
        <w:rPr>
          <w:rStyle w:val="a6"/>
        </w:rPr>
        <w:footnoteRef/>
      </w:r>
      <w:r>
        <w:t xml:space="preserve"> </w:t>
      </w:r>
      <w:r>
        <w:rPr>
          <w:rFonts w:eastAsia="Times New Roman"/>
          <w:color w:val="000000"/>
        </w:rPr>
        <w:t>Плач. 2.3</w:t>
      </w:r>
    </w:p>
  </w:footnote>
  <w:footnote w:id="1339">
    <w:p w:rsidR="00944642" w:rsidRDefault="00944642" w:rsidP="00FD09E3">
      <w:pPr>
        <w:shd w:val="clear" w:color="auto" w:fill="FFFFFF"/>
        <w:tabs>
          <w:tab w:val="left" w:pos="0"/>
        </w:tabs>
        <w:ind w:right="592"/>
      </w:pPr>
      <w:r>
        <w:rPr>
          <w:rStyle w:val="a6"/>
        </w:rPr>
        <w:footnoteRef/>
      </w:r>
      <w:r>
        <w:t xml:space="preserve"> </w:t>
      </w:r>
      <w:r>
        <w:rPr>
          <w:i/>
          <w:iCs/>
          <w:color w:val="000000"/>
        </w:rPr>
        <w:t>...</w:t>
      </w:r>
      <w:r>
        <w:rPr>
          <w:rFonts w:eastAsia="Times New Roman"/>
          <w:i/>
          <w:iCs/>
          <w:color w:val="000000"/>
        </w:rPr>
        <w:t xml:space="preserve">на скинию дщери Сиона </w:t>
      </w:r>
      <w:r>
        <w:rPr>
          <w:rFonts w:eastAsia="Times New Roman"/>
          <w:color w:val="000000"/>
        </w:rPr>
        <w:t>(Плач. 2.4).</w:t>
      </w:r>
    </w:p>
    <w:p w:rsidR="00944642" w:rsidRDefault="00944642" w:rsidP="00FD09E3">
      <w:pPr>
        <w:pStyle w:val="a4"/>
        <w:tabs>
          <w:tab w:val="left" w:pos="0"/>
        </w:tabs>
      </w:pPr>
    </w:p>
  </w:footnote>
  <w:footnote w:id="1340">
    <w:p w:rsidR="00944642" w:rsidRDefault="00944642" w:rsidP="00FD09E3">
      <w:pPr>
        <w:pStyle w:val="a4"/>
        <w:tabs>
          <w:tab w:val="left" w:pos="0"/>
        </w:tabs>
      </w:pPr>
      <w:r>
        <w:rPr>
          <w:rStyle w:val="a6"/>
        </w:rPr>
        <w:footnoteRef/>
      </w:r>
      <w:r>
        <w:t xml:space="preserve"> </w:t>
      </w:r>
      <w:r w:rsidRPr="007705BF">
        <w:rPr>
          <w:rFonts w:eastAsia="Times New Roman"/>
          <w:bCs/>
          <w:color w:val="000000"/>
        </w:rPr>
        <w:t>Лк. 18. 13</w:t>
      </w:r>
    </w:p>
  </w:footnote>
  <w:footnote w:id="1341">
    <w:p w:rsidR="00944642" w:rsidRDefault="00944642" w:rsidP="00FD09E3">
      <w:pPr>
        <w:pStyle w:val="a4"/>
        <w:tabs>
          <w:tab w:val="left" w:pos="0"/>
        </w:tabs>
      </w:pPr>
      <w:r>
        <w:rPr>
          <w:rStyle w:val="a6"/>
        </w:rPr>
        <w:footnoteRef/>
      </w:r>
      <w:r>
        <w:t xml:space="preserve"> </w:t>
      </w:r>
      <w:r>
        <w:rPr>
          <w:rFonts w:eastAsia="Times New Roman"/>
          <w:color w:val="000000"/>
        </w:rPr>
        <w:t xml:space="preserve">См.: </w:t>
      </w:r>
      <w:r>
        <w:rPr>
          <w:rFonts w:eastAsia="Times New Roman"/>
          <w:i/>
          <w:iCs/>
          <w:color w:val="000000"/>
        </w:rPr>
        <w:t xml:space="preserve">Кто приносит в жертву хвалу, тот чтит Меня </w:t>
      </w:r>
      <w:r>
        <w:rPr>
          <w:rFonts w:eastAsia="Times New Roman"/>
          <w:color w:val="000000"/>
        </w:rPr>
        <w:t>(Пс. 49. 23)</w:t>
      </w:r>
    </w:p>
  </w:footnote>
  <w:footnote w:id="1342">
    <w:p w:rsidR="00944642" w:rsidRDefault="00944642" w:rsidP="00FD09E3">
      <w:pPr>
        <w:pStyle w:val="a4"/>
        <w:tabs>
          <w:tab w:val="left" w:pos="0"/>
        </w:tabs>
      </w:pPr>
      <w:r>
        <w:rPr>
          <w:rStyle w:val="a6"/>
        </w:rPr>
        <w:footnoteRef/>
      </w:r>
      <w:r>
        <w:t xml:space="preserve"> </w:t>
      </w:r>
      <w:r>
        <w:rPr>
          <w:rFonts w:eastAsia="Times New Roman"/>
          <w:color w:val="000000"/>
        </w:rPr>
        <w:t>Пс. 49. 23</w:t>
      </w:r>
    </w:p>
  </w:footnote>
  <w:footnote w:id="1343">
    <w:p w:rsidR="00944642" w:rsidRDefault="00944642" w:rsidP="00FD09E3">
      <w:pPr>
        <w:pStyle w:val="a4"/>
        <w:tabs>
          <w:tab w:val="left" w:pos="0"/>
        </w:tabs>
      </w:pPr>
      <w:r>
        <w:rPr>
          <w:rStyle w:val="a6"/>
        </w:rPr>
        <w:footnoteRef/>
      </w:r>
      <w:r>
        <w:t xml:space="preserve"> </w:t>
      </w:r>
      <w:r>
        <w:rPr>
          <w:rFonts w:eastAsia="Times New Roman"/>
          <w:color w:val="000000"/>
        </w:rPr>
        <w:t>Пс. 49. 23</w:t>
      </w:r>
    </w:p>
  </w:footnote>
  <w:footnote w:id="1344">
    <w:p w:rsidR="00944642" w:rsidRDefault="00944642" w:rsidP="00FD09E3">
      <w:pPr>
        <w:pStyle w:val="a4"/>
        <w:tabs>
          <w:tab w:val="left" w:pos="0"/>
        </w:tabs>
      </w:pPr>
      <w:r>
        <w:rPr>
          <w:rStyle w:val="a6"/>
        </w:rPr>
        <w:footnoteRef/>
      </w:r>
      <w:r>
        <w:t xml:space="preserve"> </w:t>
      </w:r>
      <w:r>
        <w:rPr>
          <w:rFonts w:eastAsia="Times New Roman"/>
          <w:color w:val="000000"/>
        </w:rPr>
        <w:t>Лк. 18. 14</w:t>
      </w:r>
    </w:p>
  </w:footnote>
  <w:footnote w:id="1345">
    <w:p w:rsidR="00944642" w:rsidRDefault="00944642" w:rsidP="00FD09E3">
      <w:pPr>
        <w:pStyle w:val="a4"/>
        <w:tabs>
          <w:tab w:val="left" w:pos="0"/>
        </w:tabs>
      </w:pPr>
      <w:r>
        <w:rPr>
          <w:rStyle w:val="a6"/>
        </w:rPr>
        <w:footnoteRef/>
      </w:r>
      <w:r>
        <w:t xml:space="preserve"> </w:t>
      </w:r>
      <w:r>
        <w:rPr>
          <w:rFonts w:eastAsia="Times New Roman"/>
          <w:i/>
          <w:iCs/>
          <w:color w:val="000000"/>
        </w:rPr>
        <w:t>Отверг Господь жертвенник Свой, отвратил сердце Свое от святилища Своего, пре</w:t>
      </w:r>
      <w:r>
        <w:rPr>
          <w:rFonts w:eastAsia="Times New Roman"/>
          <w:i/>
          <w:iCs/>
          <w:color w:val="000000"/>
        </w:rPr>
        <w:softHyphen/>
        <w:t xml:space="preserve">дал в руки врагов стены чертогов его </w:t>
      </w:r>
      <w:r>
        <w:rPr>
          <w:rFonts w:eastAsia="Times New Roman"/>
          <w:color w:val="000000"/>
        </w:rPr>
        <w:t>(Плач. 2. 7)</w:t>
      </w:r>
    </w:p>
  </w:footnote>
  <w:footnote w:id="134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не уничижил меня у вас Бог мой и </w:t>
      </w:r>
      <w:r w:rsidRPr="007705BF">
        <w:rPr>
          <w:rFonts w:eastAsia="Times New Roman"/>
          <w:bCs/>
          <w:i/>
          <w:iCs/>
          <w:color w:val="000000"/>
        </w:rPr>
        <w:t>чтобы</w:t>
      </w:r>
      <w:r>
        <w:rPr>
          <w:rFonts w:eastAsia="Times New Roman"/>
          <w:b/>
          <w:bCs/>
          <w:i/>
          <w:iCs/>
          <w:color w:val="000000"/>
        </w:rPr>
        <w:t xml:space="preserve"> </w:t>
      </w:r>
      <w:r>
        <w:rPr>
          <w:rFonts w:eastAsia="Times New Roman"/>
          <w:i/>
          <w:iCs/>
          <w:color w:val="000000"/>
        </w:rPr>
        <w:t xml:space="preserve">не оплакивать мне </w:t>
      </w:r>
      <w:r>
        <w:rPr>
          <w:rFonts w:eastAsia="Times New Roman"/>
          <w:i/>
          <w:iCs/>
          <w:color w:val="000000"/>
          <w:spacing w:val="-1"/>
        </w:rPr>
        <w:t xml:space="preserve">многих, которые согрешили прежде и не покаялись </w:t>
      </w:r>
      <w:r>
        <w:rPr>
          <w:rFonts w:eastAsia="Times New Roman"/>
          <w:b/>
          <w:bCs/>
          <w:i/>
          <w:iCs/>
          <w:color w:val="000000"/>
          <w:spacing w:val="-1"/>
        </w:rPr>
        <w:t xml:space="preserve">в </w:t>
      </w:r>
      <w:r>
        <w:rPr>
          <w:rFonts w:eastAsia="Times New Roman"/>
          <w:i/>
          <w:iCs/>
          <w:color w:val="000000"/>
          <w:spacing w:val="-1"/>
        </w:rPr>
        <w:t>нечистоте, блу</w:t>
      </w:r>
      <w:r>
        <w:rPr>
          <w:rFonts w:eastAsia="Times New Roman"/>
          <w:i/>
          <w:iCs/>
          <w:color w:val="000000"/>
        </w:rPr>
        <w:t xml:space="preserve">додеянии и непотребстве, какое делали </w:t>
      </w:r>
      <w:r>
        <w:rPr>
          <w:rFonts w:eastAsia="Times New Roman"/>
          <w:color w:val="000000"/>
        </w:rPr>
        <w:t>(2 Кор. 12. 21)</w:t>
      </w:r>
    </w:p>
  </w:footnote>
  <w:footnote w:id="1347">
    <w:p w:rsidR="00944642" w:rsidRDefault="00944642" w:rsidP="00FD09E3">
      <w:pPr>
        <w:pStyle w:val="a4"/>
        <w:tabs>
          <w:tab w:val="left" w:pos="0"/>
        </w:tabs>
      </w:pPr>
      <w:r>
        <w:rPr>
          <w:rStyle w:val="a6"/>
        </w:rPr>
        <w:footnoteRef/>
      </w:r>
      <w:r>
        <w:t xml:space="preserve"> </w:t>
      </w:r>
      <w:r>
        <w:rPr>
          <w:rFonts w:eastAsia="Times New Roman"/>
          <w:color w:val="000000"/>
        </w:rPr>
        <w:t>Авва Лонгин. Достопамятные сказания, гл. 4</w:t>
      </w:r>
    </w:p>
  </w:footnote>
  <w:footnote w:id="1348">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...плоть и кровь </w:t>
      </w:r>
      <w:r w:rsidRPr="007705BF">
        <w:rPr>
          <w:rFonts w:eastAsia="Times New Roman"/>
          <w:bCs/>
          <w:i/>
          <w:iCs/>
          <w:color w:val="000000"/>
          <w:spacing w:val="-2"/>
        </w:rPr>
        <w:t>не могут наследовать Царствия Божия, и тление не наследует не</w:t>
      </w:r>
      <w:r w:rsidRPr="007705BF">
        <w:rPr>
          <w:rFonts w:eastAsia="Times New Roman"/>
          <w:bCs/>
          <w:i/>
          <w:iCs/>
          <w:color w:val="000000"/>
          <w:spacing w:val="-2"/>
        </w:rPr>
        <w:softHyphen/>
      </w:r>
      <w:r w:rsidRPr="007705BF">
        <w:rPr>
          <w:rFonts w:eastAsia="Times New Roman"/>
          <w:bCs/>
          <w:i/>
          <w:iCs/>
          <w:color w:val="000000"/>
        </w:rPr>
        <w:t>тление</w:t>
      </w:r>
      <w:r>
        <w:rPr>
          <w:rFonts w:eastAsia="Times New Roman"/>
          <w:b/>
          <w:bCs/>
          <w:i/>
          <w:iCs/>
          <w:color w:val="000000"/>
        </w:rPr>
        <w:t xml:space="preserve"> </w:t>
      </w:r>
      <w:r>
        <w:rPr>
          <w:rFonts w:eastAsia="Times New Roman"/>
          <w:color w:val="000000"/>
        </w:rPr>
        <w:t>(1 Кор. 15. 50)</w:t>
      </w:r>
    </w:p>
  </w:footnote>
  <w:footnote w:id="1349">
    <w:p w:rsidR="00944642" w:rsidRDefault="00944642" w:rsidP="00FD09E3">
      <w:pPr>
        <w:pStyle w:val="a4"/>
        <w:tabs>
          <w:tab w:val="left" w:pos="0"/>
        </w:tabs>
      </w:pPr>
      <w:r>
        <w:rPr>
          <w:rStyle w:val="a6"/>
        </w:rPr>
        <w:footnoteRef/>
      </w:r>
      <w:r>
        <w:t xml:space="preserve"> </w:t>
      </w:r>
      <w:r>
        <w:rPr>
          <w:rFonts w:eastAsia="Times New Roman"/>
          <w:color w:val="000000"/>
        </w:rPr>
        <w:t>Гал. 5. 24</w:t>
      </w:r>
    </w:p>
  </w:footnote>
  <w:footnote w:id="1350">
    <w:p w:rsidR="00944642" w:rsidRDefault="00944642" w:rsidP="00FD09E3">
      <w:pPr>
        <w:pStyle w:val="a4"/>
        <w:tabs>
          <w:tab w:val="left" w:pos="0"/>
        </w:tabs>
      </w:pPr>
      <w:r>
        <w:rPr>
          <w:rStyle w:val="a6"/>
        </w:rPr>
        <w:footnoteRef/>
      </w:r>
      <w:r>
        <w:t xml:space="preserve"> </w:t>
      </w:r>
      <w:r>
        <w:rPr>
          <w:rFonts w:eastAsia="Times New Roman"/>
          <w:color w:val="000000"/>
        </w:rPr>
        <w:t>1 Кор. 15. 49, 53</w:t>
      </w:r>
    </w:p>
  </w:footnote>
  <w:footnote w:id="1351">
    <w:p w:rsidR="00944642" w:rsidRDefault="00944642" w:rsidP="00FD09E3">
      <w:pPr>
        <w:pStyle w:val="a4"/>
        <w:tabs>
          <w:tab w:val="left" w:pos="0"/>
        </w:tabs>
      </w:pPr>
      <w:r>
        <w:rPr>
          <w:rStyle w:val="a6"/>
        </w:rPr>
        <w:footnoteRef/>
      </w:r>
      <w:r>
        <w:t xml:space="preserve"> </w:t>
      </w:r>
      <w:r>
        <w:rPr>
          <w:rFonts w:eastAsia="Times New Roman"/>
          <w:color w:val="000000"/>
          <w:spacing w:val="-13"/>
        </w:rPr>
        <w:t xml:space="preserve">Пет. </w:t>
      </w:r>
      <w:r>
        <w:rPr>
          <w:rFonts w:eastAsia="Times New Roman"/>
          <w:color w:val="000000"/>
        </w:rPr>
        <w:t>1. 4</w:t>
      </w:r>
    </w:p>
  </w:footnote>
  <w:footnote w:id="1352">
    <w:p w:rsidR="00944642" w:rsidRDefault="00944642" w:rsidP="00FD09E3">
      <w:pPr>
        <w:pStyle w:val="a4"/>
        <w:tabs>
          <w:tab w:val="left" w:pos="0"/>
        </w:tabs>
      </w:pPr>
      <w:r>
        <w:rPr>
          <w:rStyle w:val="a6"/>
        </w:rPr>
        <w:footnoteRef/>
      </w:r>
      <w:r>
        <w:t xml:space="preserve"> </w:t>
      </w:r>
      <w:r>
        <w:rPr>
          <w:rFonts w:eastAsia="Times New Roman"/>
          <w:color w:val="000000"/>
        </w:rPr>
        <w:t>Пс. 50. 3</w:t>
      </w:r>
    </w:p>
  </w:footnote>
  <w:footnote w:id="1353">
    <w:p w:rsidR="00944642" w:rsidRDefault="00944642" w:rsidP="00FD09E3">
      <w:pPr>
        <w:pStyle w:val="a4"/>
        <w:tabs>
          <w:tab w:val="left" w:pos="0"/>
        </w:tabs>
      </w:pPr>
      <w:r>
        <w:rPr>
          <w:rStyle w:val="a6"/>
        </w:rPr>
        <w:footnoteRef/>
      </w:r>
      <w:r>
        <w:t xml:space="preserve"> </w:t>
      </w:r>
      <w:r>
        <w:rPr>
          <w:rFonts w:eastAsia="Times New Roman"/>
          <w:i/>
          <w:iCs/>
          <w:color w:val="000000"/>
          <w:spacing w:val="-6"/>
        </w:rPr>
        <w:t xml:space="preserve">Когда же будут гнать вас </w:t>
      </w:r>
      <w:r>
        <w:rPr>
          <w:rFonts w:eastAsia="Times New Roman"/>
          <w:b/>
          <w:bCs/>
          <w:i/>
          <w:iCs/>
          <w:color w:val="000000"/>
          <w:spacing w:val="-6"/>
        </w:rPr>
        <w:t xml:space="preserve">в </w:t>
      </w:r>
      <w:r>
        <w:rPr>
          <w:rFonts w:eastAsia="Times New Roman"/>
          <w:i/>
          <w:iCs/>
          <w:color w:val="000000"/>
          <w:spacing w:val="-6"/>
        </w:rPr>
        <w:t>одном городе, бегите в другой</w:t>
      </w:r>
      <w:r>
        <w:rPr>
          <w:rFonts w:eastAsia="Times New Roman"/>
          <w:color w:val="000000"/>
          <w:spacing w:val="-6"/>
        </w:rPr>
        <w:t>(Мф. 10.23).</w:t>
      </w:r>
    </w:p>
  </w:footnote>
  <w:footnote w:id="1354">
    <w:p w:rsidR="00944642" w:rsidRDefault="00944642" w:rsidP="00FD09E3">
      <w:pPr>
        <w:pStyle w:val="a4"/>
        <w:tabs>
          <w:tab w:val="left" w:pos="0"/>
        </w:tabs>
      </w:pPr>
      <w:r>
        <w:rPr>
          <w:rStyle w:val="a6"/>
        </w:rPr>
        <w:footnoteRef/>
      </w:r>
      <w:r>
        <w:t xml:space="preserve"> </w:t>
      </w:r>
      <w:r>
        <w:rPr>
          <w:rFonts w:eastAsia="Times New Roman"/>
          <w:i/>
          <w:iCs/>
          <w:color w:val="000000"/>
        </w:rPr>
        <w:t xml:space="preserve">Пророки твои провещали тебе пустое и ложное </w:t>
      </w:r>
      <w:r>
        <w:rPr>
          <w:rFonts w:eastAsia="Times New Roman"/>
          <w:color w:val="000000"/>
        </w:rPr>
        <w:t>(Плач. 2. 14)</w:t>
      </w:r>
    </w:p>
  </w:footnote>
  <w:footnote w:id="1355">
    <w:p w:rsidR="00944642" w:rsidRDefault="00944642" w:rsidP="00FD09E3">
      <w:pPr>
        <w:pStyle w:val="a4"/>
        <w:tabs>
          <w:tab w:val="left" w:pos="0"/>
        </w:tabs>
      </w:pPr>
      <w:r>
        <w:rPr>
          <w:rStyle w:val="a6"/>
        </w:rPr>
        <w:footnoteRef/>
      </w:r>
      <w:r>
        <w:t xml:space="preserve"> </w:t>
      </w:r>
      <w:r>
        <w:rPr>
          <w:rFonts w:eastAsia="Times New Roman"/>
          <w:color w:val="000000"/>
        </w:rPr>
        <w:t>Плач. 2. 14</w:t>
      </w:r>
    </w:p>
  </w:footnote>
  <w:footnote w:id="135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ибо ужасное, чего я ужасался, то и постигло меня; и чего я боялся, то и пришло ко мне </w:t>
      </w:r>
      <w:r>
        <w:rPr>
          <w:rFonts w:eastAsia="Times New Roman"/>
          <w:color w:val="000000"/>
        </w:rPr>
        <w:t>(Иов. 3. 25)</w:t>
      </w:r>
    </w:p>
  </w:footnote>
  <w:footnote w:id="1357">
    <w:p w:rsidR="00944642" w:rsidRDefault="00944642" w:rsidP="00FD09E3">
      <w:pPr>
        <w:pStyle w:val="a4"/>
        <w:tabs>
          <w:tab w:val="left" w:pos="0"/>
        </w:tabs>
      </w:pPr>
      <w:r>
        <w:rPr>
          <w:rStyle w:val="a6"/>
        </w:rPr>
        <w:footnoteRef/>
      </w:r>
      <w:r>
        <w:rPr>
          <w:rFonts w:eastAsia="Times New Roman"/>
          <w:color w:val="000000"/>
        </w:rPr>
        <w:t xml:space="preserve"> Иак. 2. 10</w:t>
      </w:r>
    </w:p>
  </w:footnote>
  <w:footnote w:id="1358">
    <w:p w:rsidR="00944642" w:rsidRDefault="00944642" w:rsidP="00FD09E3">
      <w:pPr>
        <w:pStyle w:val="a4"/>
        <w:tabs>
          <w:tab w:val="left" w:pos="0"/>
        </w:tabs>
      </w:pPr>
      <w:r>
        <w:rPr>
          <w:rStyle w:val="a6"/>
        </w:rPr>
        <w:footnoteRef/>
      </w:r>
      <w:r>
        <w:t xml:space="preserve"> </w:t>
      </w:r>
      <w:r>
        <w:rPr>
          <w:rFonts w:eastAsia="Times New Roman"/>
          <w:color w:val="000000"/>
        </w:rPr>
        <w:t xml:space="preserve">Быт. 3. Грех Адама был грех смертный, по определению Самого Бога. Быт. 2. </w:t>
      </w:r>
      <w:r>
        <w:rPr>
          <w:rFonts w:eastAsia="Times New Roman"/>
          <w:color w:val="000000"/>
          <w:spacing w:val="-3"/>
        </w:rPr>
        <w:t>17</w:t>
      </w:r>
    </w:p>
  </w:footnote>
  <w:footnote w:id="1359">
    <w:p w:rsidR="00944642" w:rsidRDefault="00944642" w:rsidP="00FD09E3">
      <w:pPr>
        <w:pStyle w:val="a4"/>
        <w:tabs>
          <w:tab w:val="left" w:pos="0"/>
        </w:tabs>
      </w:pPr>
      <w:r>
        <w:rPr>
          <w:rStyle w:val="a6"/>
        </w:rPr>
        <w:footnoteRef/>
      </w:r>
      <w:r>
        <w:t xml:space="preserve"> </w:t>
      </w:r>
      <w:r>
        <w:rPr>
          <w:rFonts w:eastAsia="Times New Roman"/>
          <w:i/>
          <w:iCs/>
          <w:color w:val="000000"/>
        </w:rPr>
        <w:t>Разинули на тебя пасть свою все враги твои, свищут и скре</w:t>
      </w:r>
      <w:r>
        <w:rPr>
          <w:rFonts w:eastAsia="Times New Roman"/>
          <w:i/>
          <w:iCs/>
          <w:color w:val="000000"/>
        </w:rPr>
        <w:softHyphen/>
      </w:r>
      <w:r>
        <w:rPr>
          <w:rFonts w:eastAsia="Times New Roman"/>
          <w:i/>
          <w:iCs/>
          <w:color w:val="000000"/>
          <w:spacing w:val="-1"/>
        </w:rPr>
        <w:t>жещут зубами, говорят: «поглотили мы его, только этого дня и жда</w:t>
      </w:r>
      <w:r>
        <w:rPr>
          <w:rFonts w:eastAsia="Times New Roman"/>
          <w:i/>
          <w:iCs/>
          <w:color w:val="000000"/>
          <w:spacing w:val="-1"/>
        </w:rPr>
        <w:softHyphen/>
      </w:r>
      <w:r>
        <w:rPr>
          <w:rFonts w:eastAsia="Times New Roman"/>
          <w:i/>
          <w:iCs/>
          <w:color w:val="000000"/>
        </w:rPr>
        <w:t xml:space="preserve">ли мы, дождались, увидели!» </w:t>
      </w:r>
      <w:r>
        <w:rPr>
          <w:rFonts w:eastAsia="Times New Roman"/>
          <w:color w:val="000000"/>
        </w:rPr>
        <w:t>(Плач. 2. 16).</w:t>
      </w:r>
    </w:p>
  </w:footnote>
  <w:footnote w:id="1360">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Совершил Господь, что определил, исполнил слово Свое, изреченное </w:t>
      </w:r>
      <w:r>
        <w:rPr>
          <w:rFonts w:eastAsia="Times New Roman"/>
          <w:b/>
          <w:bCs/>
          <w:i/>
          <w:iCs/>
          <w:color w:val="000000"/>
        </w:rPr>
        <w:t xml:space="preserve">в </w:t>
      </w:r>
      <w:r>
        <w:rPr>
          <w:rFonts w:eastAsia="Times New Roman"/>
          <w:i/>
          <w:iCs/>
          <w:color w:val="000000"/>
        </w:rPr>
        <w:t xml:space="preserve">древние дни, разорил без пощады и дал врагу порадоваться над тобою, вознес рог неприятелей твоих </w:t>
      </w:r>
      <w:r>
        <w:rPr>
          <w:rFonts w:eastAsia="Times New Roman"/>
          <w:color w:val="000000"/>
        </w:rPr>
        <w:t>(Плач. 2. 17)</w:t>
      </w:r>
    </w:p>
  </w:footnote>
  <w:footnote w:id="1361">
    <w:p w:rsidR="00944642" w:rsidRDefault="00944642" w:rsidP="00FD09E3">
      <w:pPr>
        <w:pStyle w:val="a4"/>
        <w:tabs>
          <w:tab w:val="left" w:pos="0"/>
        </w:tabs>
      </w:pPr>
      <w:r>
        <w:rPr>
          <w:rStyle w:val="a6"/>
        </w:rPr>
        <w:footnoteRef/>
      </w:r>
      <w:r>
        <w:t xml:space="preserve"> </w:t>
      </w:r>
      <w:r>
        <w:rPr>
          <w:rFonts w:eastAsia="Times New Roman"/>
          <w:color w:val="000000"/>
        </w:rPr>
        <w:t>Мк. 2. 7</w:t>
      </w:r>
    </w:p>
  </w:footnote>
  <w:footnote w:id="1362">
    <w:p w:rsidR="00944642" w:rsidRDefault="00944642" w:rsidP="00FD09E3">
      <w:pPr>
        <w:pStyle w:val="a4"/>
        <w:tabs>
          <w:tab w:val="left" w:pos="0"/>
        </w:tabs>
      </w:pPr>
      <w:r>
        <w:rPr>
          <w:rStyle w:val="a6"/>
        </w:rPr>
        <w:footnoteRef/>
      </w:r>
      <w:r>
        <w:t xml:space="preserve"> </w:t>
      </w:r>
      <w:r>
        <w:rPr>
          <w:rFonts w:eastAsia="Times New Roman"/>
          <w:i/>
          <w:iCs/>
          <w:color w:val="000000"/>
        </w:rPr>
        <w:t xml:space="preserve">...лей ручьем слезы день и ночь </w:t>
      </w:r>
      <w:r>
        <w:rPr>
          <w:rFonts w:eastAsia="Times New Roman"/>
          <w:color w:val="000000"/>
        </w:rPr>
        <w:t>(Плач. 2. 18)</w:t>
      </w:r>
    </w:p>
  </w:footnote>
  <w:footnote w:id="1363">
    <w:p w:rsidR="00944642" w:rsidRDefault="00944642" w:rsidP="00FD09E3">
      <w:pPr>
        <w:pStyle w:val="a4"/>
        <w:tabs>
          <w:tab w:val="left" w:pos="0"/>
        </w:tabs>
      </w:pPr>
      <w:r>
        <w:rPr>
          <w:rStyle w:val="a6"/>
        </w:rPr>
        <w:footnoteRef/>
      </w:r>
      <w:r>
        <w:t xml:space="preserve"> </w:t>
      </w:r>
      <w:r>
        <w:rPr>
          <w:rFonts w:eastAsia="Times New Roman"/>
          <w:color w:val="000000"/>
          <w:spacing w:val="-8"/>
        </w:rPr>
        <w:t xml:space="preserve">Это </w:t>
      </w:r>
      <w:r>
        <w:rPr>
          <w:rFonts w:eastAsia="Times New Roman"/>
          <w:color w:val="000000"/>
          <w:spacing w:val="-4"/>
        </w:rPr>
        <w:t xml:space="preserve">объяснение заимствовано из изречений преподобного Пимена Великого. </w:t>
      </w:r>
      <w:r>
        <w:rPr>
          <w:rFonts w:eastAsia="Times New Roman"/>
          <w:color w:val="000000"/>
        </w:rPr>
        <w:t>Достопамятные сказания, гл. 54</w:t>
      </w:r>
    </w:p>
  </w:footnote>
  <w:footnote w:id="1364">
    <w:p w:rsidR="00944642" w:rsidRDefault="00944642" w:rsidP="00FD09E3">
      <w:pPr>
        <w:pStyle w:val="a4"/>
        <w:tabs>
          <w:tab w:val="left" w:pos="0"/>
        </w:tabs>
      </w:pPr>
      <w:r>
        <w:rPr>
          <w:rStyle w:val="a6"/>
        </w:rPr>
        <w:footnoteRef/>
      </w:r>
      <w:r>
        <w:t xml:space="preserve"> </w:t>
      </w:r>
      <w:r>
        <w:rPr>
          <w:rFonts w:eastAsia="Times New Roman"/>
          <w:i/>
          <w:iCs/>
          <w:color w:val="000000"/>
        </w:rPr>
        <w:t xml:space="preserve">...вопиет к Господу: ...не давай себе покоя, не спускай зениц очей твоих </w:t>
      </w:r>
      <w:r>
        <w:rPr>
          <w:rFonts w:eastAsia="Times New Roman"/>
          <w:color w:val="000000"/>
        </w:rPr>
        <w:t>(Плач. 2. 18)</w:t>
      </w:r>
    </w:p>
  </w:footnote>
  <w:footnote w:id="1365">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войду </w:t>
      </w:r>
      <w:r>
        <w:rPr>
          <w:rFonts w:eastAsia="Times New Roman"/>
          <w:i/>
          <w:iCs/>
          <w:color w:val="000000"/>
          <w:spacing w:val="-2"/>
        </w:rPr>
        <w:t xml:space="preserve">в шатер дома моего, не взойду на ложе мое; не дам сна очам моим и </w:t>
      </w:r>
      <w:r>
        <w:rPr>
          <w:rFonts w:eastAsia="Times New Roman"/>
          <w:i/>
          <w:iCs/>
          <w:color w:val="000000"/>
          <w:spacing w:val="-3"/>
        </w:rPr>
        <w:t>веждам моим дремания, доколе не найду места Господу, жилища Силь</w:t>
      </w:r>
      <w:r>
        <w:rPr>
          <w:rFonts w:eastAsia="Times New Roman"/>
          <w:i/>
          <w:iCs/>
          <w:color w:val="000000"/>
          <w:spacing w:val="-3"/>
        </w:rPr>
        <w:softHyphen/>
      </w:r>
      <w:r>
        <w:rPr>
          <w:rFonts w:eastAsia="Times New Roman"/>
          <w:i/>
          <w:iCs/>
          <w:color w:val="000000"/>
        </w:rPr>
        <w:t xml:space="preserve">ному Иакова» </w:t>
      </w:r>
      <w:r>
        <w:rPr>
          <w:rFonts w:eastAsia="Times New Roman"/>
          <w:color w:val="000000"/>
        </w:rPr>
        <w:t>(Пс. 131. 3-5)</w:t>
      </w:r>
    </w:p>
  </w:footnote>
  <w:footnote w:id="1366">
    <w:p w:rsidR="00944642" w:rsidRDefault="00944642" w:rsidP="00FD09E3">
      <w:pPr>
        <w:pStyle w:val="a4"/>
        <w:tabs>
          <w:tab w:val="left" w:pos="0"/>
        </w:tabs>
      </w:pPr>
      <w:r>
        <w:rPr>
          <w:rStyle w:val="a6"/>
        </w:rPr>
        <w:footnoteRef/>
      </w:r>
      <w:r>
        <w:t xml:space="preserve"> </w:t>
      </w:r>
      <w:r>
        <w:rPr>
          <w:rFonts w:eastAsia="Times New Roman"/>
          <w:color w:val="000000"/>
        </w:rPr>
        <w:t>Пс. 40. 12</w:t>
      </w:r>
    </w:p>
  </w:footnote>
  <w:footnote w:id="1367">
    <w:p w:rsidR="00944642" w:rsidRDefault="00944642" w:rsidP="00FD09E3">
      <w:pPr>
        <w:pStyle w:val="a4"/>
        <w:tabs>
          <w:tab w:val="left" w:pos="0"/>
        </w:tabs>
      </w:pPr>
      <w:r>
        <w:rPr>
          <w:rStyle w:val="a6"/>
        </w:rPr>
        <w:footnoteRef/>
      </w:r>
      <w:r>
        <w:t xml:space="preserve"> </w:t>
      </w:r>
      <w:r>
        <w:rPr>
          <w:color w:val="000000"/>
        </w:rPr>
        <w:t xml:space="preserve">2 </w:t>
      </w:r>
      <w:r>
        <w:rPr>
          <w:rFonts w:eastAsia="Times New Roman"/>
          <w:color w:val="000000"/>
        </w:rPr>
        <w:t>Цар. 5. 24</w:t>
      </w:r>
    </w:p>
  </w:footnote>
  <w:footnote w:id="1368">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Преподобный Агафон. Патерик Скитский. </w:t>
      </w:r>
      <w:r>
        <w:rPr>
          <w:rFonts w:eastAsia="Times New Roman"/>
          <w:color w:val="000000"/>
        </w:rPr>
        <w:t>той Исаак Сирский. Слово 30</w:t>
      </w:r>
    </w:p>
  </w:footnote>
  <w:footnote w:id="1369">
    <w:p w:rsidR="00944642" w:rsidRDefault="00944642" w:rsidP="00FD09E3">
      <w:pPr>
        <w:pStyle w:val="a4"/>
        <w:tabs>
          <w:tab w:val="left" w:pos="0"/>
        </w:tabs>
      </w:pPr>
      <w:r>
        <w:rPr>
          <w:rStyle w:val="a6"/>
        </w:rPr>
        <w:footnoteRef/>
      </w:r>
      <w:r>
        <w:t xml:space="preserve"> Святой Исаак Сирский. Слово 30</w:t>
      </w:r>
    </w:p>
  </w:footnote>
  <w:footnote w:id="1370">
    <w:p w:rsidR="00944642" w:rsidRDefault="00944642" w:rsidP="00FD09E3">
      <w:pPr>
        <w:pStyle w:val="a4"/>
        <w:tabs>
          <w:tab w:val="left" w:pos="0"/>
        </w:tabs>
      </w:pPr>
      <w:r>
        <w:rPr>
          <w:rStyle w:val="a6"/>
        </w:rPr>
        <w:footnoteRef/>
      </w:r>
      <w:r>
        <w:t xml:space="preserve"> </w:t>
      </w:r>
      <w:r>
        <w:rPr>
          <w:rFonts w:eastAsia="Times New Roman"/>
          <w:i/>
          <w:iCs/>
          <w:color w:val="000000"/>
        </w:rPr>
        <w:t>Воззри, Господи, и посмотри: кому Ты сделал так, ...чтобы убива</w:t>
      </w:r>
      <w:r>
        <w:rPr>
          <w:rFonts w:eastAsia="Times New Roman"/>
          <w:i/>
          <w:iCs/>
          <w:color w:val="000000"/>
        </w:rPr>
        <w:softHyphen/>
        <w:t xml:space="preserve">емы были священник и пророк </w:t>
      </w:r>
      <w:r>
        <w:rPr>
          <w:rFonts w:eastAsia="Times New Roman"/>
          <w:color w:val="000000"/>
        </w:rPr>
        <w:t>(Плач. 2. 20)</w:t>
      </w:r>
    </w:p>
  </w:footnote>
  <w:footnote w:id="1371">
    <w:p w:rsidR="00944642" w:rsidRDefault="00944642" w:rsidP="00FD09E3">
      <w:pPr>
        <w:pStyle w:val="a4"/>
        <w:tabs>
          <w:tab w:val="left" w:pos="0"/>
        </w:tabs>
      </w:pPr>
      <w:r>
        <w:rPr>
          <w:rStyle w:val="a6"/>
        </w:rPr>
        <w:footnoteRef/>
      </w:r>
      <w:r>
        <w:t xml:space="preserve"> </w:t>
      </w:r>
      <w:r>
        <w:rPr>
          <w:rFonts w:eastAsia="Times New Roman"/>
          <w:color w:val="000000"/>
        </w:rPr>
        <w:t>Мф. 6. 9</w:t>
      </w:r>
    </w:p>
  </w:footnote>
  <w:footnote w:id="1372">
    <w:p w:rsidR="00944642" w:rsidRDefault="00944642" w:rsidP="00FD09E3">
      <w:pPr>
        <w:pStyle w:val="a4"/>
        <w:tabs>
          <w:tab w:val="left" w:pos="0"/>
        </w:tabs>
      </w:pPr>
      <w:r>
        <w:rPr>
          <w:rStyle w:val="a6"/>
        </w:rPr>
        <w:footnoteRef/>
      </w:r>
      <w:r>
        <w:t xml:space="preserve"> </w:t>
      </w:r>
      <w:r>
        <w:rPr>
          <w:rFonts w:eastAsia="Times New Roman"/>
          <w:color w:val="000000"/>
        </w:rPr>
        <w:t>Быт. 6. 3</w:t>
      </w:r>
    </w:p>
  </w:footnote>
  <w:footnote w:id="1373">
    <w:p w:rsidR="00944642" w:rsidRDefault="00944642" w:rsidP="00FD09E3">
      <w:pPr>
        <w:pStyle w:val="a4"/>
        <w:tabs>
          <w:tab w:val="left" w:pos="0"/>
        </w:tabs>
      </w:pPr>
      <w:r>
        <w:rPr>
          <w:rStyle w:val="a6"/>
        </w:rPr>
        <w:footnoteRef/>
      </w:r>
      <w:r>
        <w:t xml:space="preserve"> </w:t>
      </w:r>
      <w:r>
        <w:rPr>
          <w:rFonts w:eastAsia="Times New Roman"/>
          <w:color w:val="000000"/>
        </w:rPr>
        <w:t>Мф. 12. 45</w:t>
      </w:r>
    </w:p>
  </w:footnote>
  <w:footnote w:id="1374">
    <w:p w:rsidR="00944642" w:rsidRDefault="00944642" w:rsidP="00FD09E3">
      <w:pPr>
        <w:pStyle w:val="a4"/>
        <w:tabs>
          <w:tab w:val="left" w:pos="0"/>
        </w:tabs>
      </w:pPr>
      <w:r>
        <w:rPr>
          <w:rStyle w:val="a6"/>
        </w:rPr>
        <w:footnoteRef/>
      </w:r>
      <w:r>
        <w:t xml:space="preserve"> </w:t>
      </w:r>
      <w:r>
        <w:rPr>
          <w:rFonts w:eastAsia="Times New Roman"/>
          <w:color w:val="000000"/>
        </w:rPr>
        <w:t>Быт. 3</w:t>
      </w:r>
    </w:p>
  </w:footnote>
  <w:footnote w:id="1375">
    <w:p w:rsidR="00944642" w:rsidRDefault="00944642" w:rsidP="00FD09E3">
      <w:pPr>
        <w:pStyle w:val="a4"/>
        <w:tabs>
          <w:tab w:val="left" w:pos="0"/>
        </w:tabs>
      </w:pPr>
      <w:r>
        <w:rPr>
          <w:rStyle w:val="a6"/>
        </w:rPr>
        <w:footnoteRef/>
      </w:r>
      <w:r>
        <w:t xml:space="preserve"> </w:t>
      </w:r>
      <w:r>
        <w:rPr>
          <w:rFonts w:eastAsia="Times New Roman"/>
          <w:color w:val="000000"/>
        </w:rPr>
        <w:t>Иов. 2. 6-13; Плач. 3. 1</w:t>
      </w:r>
    </w:p>
  </w:footnote>
  <w:footnote w:id="1376">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Знаю, что Ты все можешь, и что намерение Твое не может быть остановлено. Кто сей, помрачающий Провидение, ничего не разумея? — Так, я говорил о том, чего не разумел, о делах чудных для меня, которых я не знал. Выслушай, </w:t>
      </w:r>
      <w:r>
        <w:rPr>
          <w:rFonts w:eastAsia="Times New Roman"/>
          <w:b/>
          <w:bCs/>
          <w:i/>
          <w:iCs/>
          <w:color w:val="000000"/>
        </w:rPr>
        <w:t xml:space="preserve">взывал я, </w:t>
      </w:r>
      <w:r>
        <w:rPr>
          <w:rFonts w:eastAsia="Times New Roman"/>
          <w:i/>
          <w:iCs/>
          <w:color w:val="000000"/>
        </w:rPr>
        <w:t>и я буду говорить и что буду спрашивать у Тебя, объясни мне. Я слышал о Тебе слухом уха; теперь же мои глаза видят Тебя; поэтому я отрекаюсь и раска</w:t>
      </w:r>
      <w:r>
        <w:rPr>
          <w:rFonts w:eastAsia="Times New Roman"/>
          <w:i/>
          <w:iCs/>
          <w:color w:val="000000"/>
        </w:rPr>
        <w:softHyphen/>
        <w:t xml:space="preserve">иваюсь в прахе и пепле </w:t>
      </w:r>
      <w:r>
        <w:rPr>
          <w:rFonts w:eastAsia="Times New Roman"/>
          <w:color w:val="000000"/>
        </w:rPr>
        <w:t>(Иов. 42. 2—6)</w:t>
      </w:r>
    </w:p>
  </w:footnote>
  <w:footnote w:id="1377">
    <w:p w:rsidR="00944642" w:rsidRDefault="00944642" w:rsidP="00FD09E3">
      <w:pPr>
        <w:pStyle w:val="a4"/>
        <w:tabs>
          <w:tab w:val="left" w:pos="0"/>
        </w:tabs>
      </w:pPr>
      <w:r>
        <w:rPr>
          <w:rStyle w:val="a6"/>
        </w:rPr>
        <w:footnoteRef/>
      </w:r>
      <w:r>
        <w:t xml:space="preserve"> </w:t>
      </w:r>
      <w:r w:rsidRPr="007650BB">
        <w:rPr>
          <w:rFonts w:eastAsia="Times New Roman"/>
          <w:bCs/>
          <w:i/>
          <w:iCs/>
          <w:color w:val="000000"/>
        </w:rPr>
        <w:t>Я</w:t>
      </w:r>
      <w:r>
        <w:rPr>
          <w:rFonts w:eastAsia="Times New Roman"/>
          <w:b/>
          <w:bCs/>
          <w:i/>
          <w:iCs/>
          <w:color w:val="000000"/>
        </w:rPr>
        <w:t xml:space="preserve"> </w:t>
      </w:r>
      <w:r>
        <w:rPr>
          <w:rFonts w:eastAsia="Times New Roman"/>
          <w:i/>
          <w:iCs/>
          <w:color w:val="000000"/>
        </w:rPr>
        <w:t xml:space="preserve">человек, испытавший горе от жезла гнева Его. </w:t>
      </w:r>
      <w:r>
        <w:rPr>
          <w:rFonts w:eastAsia="Times New Roman"/>
          <w:color w:val="000000"/>
        </w:rPr>
        <w:t xml:space="preserve">-Он </w:t>
      </w:r>
      <w:r>
        <w:rPr>
          <w:rFonts w:eastAsia="Times New Roman"/>
          <w:i/>
          <w:iCs/>
          <w:color w:val="000000"/>
        </w:rPr>
        <w:t xml:space="preserve">обратил на меня и весь день обращает руку Свою; измождил плоть мою и кожу мою, сокрушил кости мои </w:t>
      </w:r>
      <w:r>
        <w:rPr>
          <w:rFonts w:eastAsia="Times New Roman"/>
          <w:color w:val="000000"/>
        </w:rPr>
        <w:t>(плач. 3. 1,3, 4)</w:t>
      </w:r>
    </w:p>
  </w:footnote>
  <w:footnote w:id="1378">
    <w:p w:rsidR="00944642" w:rsidRDefault="00944642" w:rsidP="00FD09E3">
      <w:pPr>
        <w:pStyle w:val="a4"/>
        <w:tabs>
          <w:tab w:val="left" w:pos="0"/>
        </w:tabs>
      </w:pPr>
      <w:r>
        <w:rPr>
          <w:rStyle w:val="a6"/>
        </w:rPr>
        <w:footnoteRef/>
      </w:r>
      <w:r>
        <w:t xml:space="preserve"> </w:t>
      </w:r>
      <w:r>
        <w:rPr>
          <w:rFonts w:eastAsia="Times New Roman"/>
          <w:color w:val="000000"/>
        </w:rPr>
        <w:t>Лк. 23. 41, 42</w:t>
      </w:r>
    </w:p>
  </w:footnote>
  <w:footnote w:id="1379">
    <w:p w:rsidR="00944642" w:rsidRDefault="00944642" w:rsidP="00FD09E3">
      <w:pPr>
        <w:pStyle w:val="a4"/>
        <w:tabs>
          <w:tab w:val="left" w:pos="0"/>
        </w:tabs>
      </w:pPr>
      <w:r>
        <w:rPr>
          <w:rStyle w:val="a6"/>
        </w:rPr>
        <w:footnoteRef/>
      </w:r>
      <w:r>
        <w:t xml:space="preserve"> </w:t>
      </w:r>
      <w:r w:rsidRPr="007650BB">
        <w:rPr>
          <w:rFonts w:eastAsia="Times New Roman"/>
          <w:bCs/>
          <w:i/>
          <w:iCs/>
          <w:color w:val="000000"/>
          <w:spacing w:val="-3"/>
        </w:rPr>
        <w:t xml:space="preserve">Истощилась в печали жизнь моя и лета мои в стенаниях </w:t>
      </w:r>
      <w:r w:rsidRPr="007650BB">
        <w:rPr>
          <w:rFonts w:eastAsia="Times New Roman"/>
          <w:bCs/>
          <w:color w:val="000000"/>
          <w:spacing w:val="-3"/>
        </w:rPr>
        <w:t xml:space="preserve">(Пс. 30. </w:t>
      </w:r>
      <w:r w:rsidRPr="007650BB">
        <w:rPr>
          <w:rFonts w:eastAsia="Times New Roman"/>
          <w:bCs/>
          <w:color w:val="000000"/>
        </w:rPr>
        <w:t>11)</w:t>
      </w:r>
    </w:p>
  </w:footnote>
  <w:footnote w:id="1380">
    <w:p w:rsidR="00944642" w:rsidRDefault="00944642" w:rsidP="00FD09E3">
      <w:pPr>
        <w:pStyle w:val="a4"/>
        <w:tabs>
          <w:tab w:val="left" w:pos="0"/>
        </w:tabs>
      </w:pPr>
      <w:r>
        <w:rPr>
          <w:rStyle w:val="a6"/>
        </w:rPr>
        <w:footnoteRef/>
      </w:r>
      <w:r>
        <w:t xml:space="preserve"> </w:t>
      </w:r>
      <w:r w:rsidRPr="007650BB">
        <w:rPr>
          <w:rFonts w:eastAsia="Times New Roman"/>
          <w:bCs/>
          <w:i/>
          <w:iCs/>
          <w:color w:val="000000"/>
          <w:spacing w:val="-4"/>
        </w:rPr>
        <w:t xml:space="preserve">...изнемогла от грехов моих сила моя, и кости мои иссохли </w:t>
      </w:r>
      <w:r w:rsidRPr="007650BB">
        <w:rPr>
          <w:rFonts w:eastAsia="Times New Roman"/>
          <w:bCs/>
          <w:color w:val="000000"/>
        </w:rPr>
        <w:t>(Пс. 30. 11)</w:t>
      </w:r>
    </w:p>
  </w:footnote>
  <w:footnote w:id="1381">
    <w:p w:rsidR="00944642" w:rsidRDefault="00944642" w:rsidP="00FD09E3">
      <w:pPr>
        <w:pStyle w:val="a4"/>
        <w:tabs>
          <w:tab w:val="left" w:pos="0"/>
        </w:tabs>
      </w:pPr>
      <w:r>
        <w:rPr>
          <w:rStyle w:val="a6"/>
        </w:rPr>
        <w:footnoteRef/>
      </w:r>
      <w:r>
        <w:t xml:space="preserve"> </w:t>
      </w:r>
      <w:r w:rsidRPr="007650BB">
        <w:rPr>
          <w:rFonts w:eastAsia="Times New Roman"/>
          <w:bCs/>
          <w:i/>
          <w:iCs/>
          <w:color w:val="000000"/>
          <w:spacing w:val="-5"/>
        </w:rPr>
        <w:t xml:space="preserve">„.кости мои потрясены; и душа моя сильно потрясе </w:t>
      </w:r>
      <w:r w:rsidRPr="007650BB">
        <w:rPr>
          <w:rFonts w:eastAsia="Times New Roman"/>
          <w:bCs/>
          <w:i/>
          <w:iCs/>
          <w:color w:val="000000"/>
        </w:rPr>
        <w:t xml:space="preserve">на </w:t>
      </w:r>
      <w:r w:rsidRPr="007650BB">
        <w:rPr>
          <w:rFonts w:eastAsia="Times New Roman"/>
          <w:bCs/>
          <w:color w:val="000000"/>
        </w:rPr>
        <w:t>(Пс. 6. 3, 4)</w:t>
      </w:r>
    </w:p>
  </w:footnote>
  <w:footnote w:id="1382">
    <w:p w:rsidR="00944642" w:rsidRDefault="00944642" w:rsidP="00FD09E3">
      <w:pPr>
        <w:pStyle w:val="a4"/>
        <w:tabs>
          <w:tab w:val="left" w:pos="0"/>
        </w:tabs>
      </w:pPr>
      <w:r>
        <w:rPr>
          <w:rStyle w:val="a6"/>
        </w:rPr>
        <w:footnoteRef/>
      </w:r>
      <w:r>
        <w:t xml:space="preserve"> </w:t>
      </w:r>
      <w:r w:rsidRPr="007650BB">
        <w:rPr>
          <w:rFonts w:eastAsia="Times New Roman"/>
          <w:bCs/>
          <w:i/>
          <w:iCs/>
          <w:color w:val="000000"/>
          <w:spacing w:val="-3"/>
        </w:rPr>
        <w:t xml:space="preserve">Нет целого места в плоти моей от гнева Твоего; </w:t>
      </w:r>
      <w:r w:rsidRPr="007650BB">
        <w:rPr>
          <w:rFonts w:eastAsia="Times New Roman"/>
          <w:bCs/>
          <w:i/>
          <w:iCs/>
          <w:color w:val="000000"/>
        </w:rPr>
        <w:t xml:space="preserve">нет мира в костях моих от грехов моих </w:t>
      </w:r>
      <w:r w:rsidRPr="007650BB">
        <w:rPr>
          <w:rFonts w:eastAsia="Times New Roman"/>
          <w:bCs/>
          <w:color w:val="000000"/>
        </w:rPr>
        <w:t>(Пс. 37. 4)</w:t>
      </w:r>
    </w:p>
  </w:footnote>
  <w:footnote w:id="1383">
    <w:p w:rsidR="00944642" w:rsidRDefault="00944642" w:rsidP="00FD09E3">
      <w:pPr>
        <w:pStyle w:val="a4"/>
        <w:tabs>
          <w:tab w:val="left" w:pos="0"/>
        </w:tabs>
      </w:pPr>
      <w:r>
        <w:rPr>
          <w:rStyle w:val="a6"/>
        </w:rPr>
        <w:footnoteRef/>
      </w:r>
      <w:r>
        <w:t xml:space="preserve"> </w:t>
      </w:r>
      <w:r w:rsidRPr="007650BB">
        <w:rPr>
          <w:rFonts w:eastAsia="Times New Roman"/>
          <w:bCs/>
          <w:color w:val="000000"/>
          <w:spacing w:val="-10"/>
        </w:rPr>
        <w:t>О таинствен</w:t>
      </w:r>
      <w:r>
        <w:rPr>
          <w:rFonts w:eastAsia="Times New Roman"/>
          <w:b/>
          <w:bCs/>
          <w:color w:val="000000"/>
          <w:spacing w:val="-10"/>
        </w:rPr>
        <w:t xml:space="preserve"> </w:t>
      </w:r>
      <w:r>
        <w:rPr>
          <w:rFonts w:eastAsia="Times New Roman"/>
          <w:color w:val="000000"/>
        </w:rPr>
        <w:t>ном значении костей смотри 97 ответ Варсонофия Великого</w:t>
      </w:r>
    </w:p>
  </w:footnote>
  <w:footnote w:id="1384">
    <w:p w:rsidR="00944642" w:rsidRDefault="00944642" w:rsidP="00FD09E3">
      <w:pPr>
        <w:shd w:val="clear" w:color="auto" w:fill="FFFFFF"/>
        <w:tabs>
          <w:tab w:val="left" w:pos="0"/>
        </w:tabs>
        <w:spacing w:before="295" w:line="187" w:lineRule="exact"/>
        <w:ind w:right="592"/>
        <w:jc w:val="both"/>
      </w:pPr>
      <w:r>
        <w:rPr>
          <w:rStyle w:val="a6"/>
        </w:rPr>
        <w:footnoteRef/>
      </w:r>
      <w:r>
        <w:rPr>
          <w:rFonts w:eastAsia="Times New Roman"/>
          <w:color w:val="000000"/>
        </w:rPr>
        <w:t xml:space="preserve"> </w:t>
      </w:r>
      <w:r>
        <w:rPr>
          <w:rFonts w:eastAsia="Times New Roman"/>
          <w:color w:val="000000"/>
          <w:spacing w:val="-15"/>
        </w:rPr>
        <w:t>Мф-</w:t>
      </w:r>
      <w:r>
        <w:rPr>
          <w:rFonts w:eastAsia="Times New Roman"/>
          <w:color w:val="000000"/>
          <w:spacing w:val="-1"/>
        </w:rPr>
        <w:t xml:space="preserve">23. 12. Кромешная тьма есть состояние вне Бога, то есть неосененное </w:t>
      </w:r>
      <w:r>
        <w:rPr>
          <w:rFonts w:eastAsia="Times New Roman"/>
          <w:color w:val="000000"/>
        </w:rPr>
        <w:t>благодатию Божией.</w:t>
      </w:r>
    </w:p>
    <w:p w:rsidR="00944642" w:rsidRDefault="00944642" w:rsidP="00FD09E3">
      <w:pPr>
        <w:pStyle w:val="a4"/>
        <w:tabs>
          <w:tab w:val="left" w:pos="0"/>
        </w:tabs>
      </w:pPr>
    </w:p>
  </w:footnote>
  <w:footnote w:id="1385">
    <w:p w:rsidR="00944642" w:rsidRDefault="00944642" w:rsidP="00FD09E3">
      <w:pPr>
        <w:pStyle w:val="a4"/>
        <w:tabs>
          <w:tab w:val="left" w:pos="0"/>
        </w:tabs>
      </w:pPr>
      <w:r>
        <w:rPr>
          <w:rStyle w:val="a6"/>
        </w:rPr>
        <w:footnoteRef/>
      </w:r>
      <w:r>
        <w:t xml:space="preserve"> </w:t>
      </w:r>
      <w:r w:rsidRPr="007650BB">
        <w:rPr>
          <w:rFonts w:eastAsia="Times New Roman"/>
          <w:i/>
          <w:iCs/>
          <w:color w:val="000000"/>
        </w:rPr>
        <w:t xml:space="preserve">Ибо не понимаю, что делаю: потому что не то делаю, </w:t>
      </w:r>
      <w:r w:rsidRPr="007650BB">
        <w:rPr>
          <w:rFonts w:eastAsia="Times New Roman"/>
          <w:bCs/>
          <w:i/>
          <w:iCs/>
          <w:color w:val="000000"/>
        </w:rPr>
        <w:t xml:space="preserve">что </w:t>
      </w:r>
      <w:r w:rsidRPr="007650BB">
        <w:rPr>
          <w:rFonts w:eastAsia="Times New Roman"/>
          <w:i/>
          <w:iCs/>
          <w:color w:val="000000"/>
        </w:rPr>
        <w:t xml:space="preserve">хочу, а что ненавижу, то делаю </w:t>
      </w:r>
      <w:r w:rsidRPr="007650BB">
        <w:rPr>
          <w:rFonts w:eastAsia="Times New Roman"/>
          <w:color w:val="000000"/>
        </w:rPr>
        <w:t>(Рим. 7. 15)</w:t>
      </w:r>
    </w:p>
  </w:footnote>
  <w:footnote w:id="1386">
    <w:p w:rsidR="00944642" w:rsidRDefault="00944642" w:rsidP="00FD09E3">
      <w:pPr>
        <w:pStyle w:val="a4"/>
        <w:tabs>
          <w:tab w:val="left" w:pos="0"/>
        </w:tabs>
      </w:pPr>
      <w:r>
        <w:rPr>
          <w:rStyle w:val="a6"/>
        </w:rPr>
        <w:footnoteRef/>
      </w:r>
      <w:r>
        <w:t xml:space="preserve"> </w:t>
      </w:r>
      <w:r>
        <w:rPr>
          <w:rFonts w:eastAsia="Times New Roman"/>
          <w:i/>
          <w:iCs/>
          <w:color w:val="000000"/>
        </w:rPr>
        <w:t>И удалился мир от души моей; я забыл о благоденствии, и ска</w:t>
      </w:r>
      <w:r>
        <w:rPr>
          <w:rFonts w:eastAsia="Times New Roman"/>
          <w:i/>
          <w:iCs/>
          <w:color w:val="000000"/>
        </w:rPr>
        <w:softHyphen/>
        <w:t xml:space="preserve">зал я: погибла сила моя и надежда моя на Господа </w:t>
      </w:r>
      <w:r>
        <w:rPr>
          <w:rFonts w:eastAsia="Times New Roman"/>
          <w:color w:val="000000"/>
        </w:rPr>
        <w:t>(Плач. 3. 17, 18)</w:t>
      </w:r>
    </w:p>
  </w:footnote>
  <w:footnote w:id="1387">
    <w:p w:rsidR="00944642" w:rsidRDefault="00944642" w:rsidP="00FD09E3">
      <w:pPr>
        <w:pStyle w:val="a4"/>
        <w:tabs>
          <w:tab w:val="left" w:pos="0"/>
        </w:tabs>
      </w:pPr>
      <w:r>
        <w:rPr>
          <w:rStyle w:val="a6"/>
        </w:rPr>
        <w:footnoteRef/>
      </w:r>
      <w:r>
        <w:t xml:space="preserve"> </w:t>
      </w:r>
      <w:r>
        <w:rPr>
          <w:rFonts w:eastAsia="Times New Roman"/>
          <w:i/>
          <w:iCs/>
          <w:color w:val="000000"/>
        </w:rPr>
        <w:t xml:space="preserve">..мир Божий, который превыше всякого ума </w:t>
      </w:r>
      <w:r>
        <w:rPr>
          <w:rFonts w:eastAsia="Times New Roman"/>
          <w:color w:val="000000"/>
        </w:rPr>
        <w:t>(Флп. 4. 7)</w:t>
      </w:r>
    </w:p>
  </w:footnote>
  <w:footnote w:id="1388">
    <w:p w:rsidR="00944642" w:rsidRDefault="00944642" w:rsidP="00FD09E3">
      <w:pPr>
        <w:pStyle w:val="a4"/>
        <w:tabs>
          <w:tab w:val="left" w:pos="0"/>
        </w:tabs>
      </w:pPr>
      <w:r>
        <w:rPr>
          <w:rStyle w:val="a6"/>
        </w:rPr>
        <w:footnoteRef/>
      </w:r>
      <w:r>
        <w:t xml:space="preserve"> </w:t>
      </w:r>
      <w:r>
        <w:rPr>
          <w:rFonts w:eastAsia="Times New Roman"/>
          <w:color w:val="000000"/>
        </w:rPr>
        <w:t>Плач. 3. 20</w:t>
      </w:r>
    </w:p>
  </w:footnote>
  <w:footnote w:id="1389">
    <w:p w:rsidR="00944642" w:rsidRDefault="00944642" w:rsidP="00FD09E3">
      <w:pPr>
        <w:pStyle w:val="a4"/>
        <w:tabs>
          <w:tab w:val="left" w:pos="0"/>
        </w:tabs>
      </w:pPr>
      <w:r>
        <w:rPr>
          <w:rStyle w:val="a6"/>
        </w:rPr>
        <w:footnoteRef/>
      </w:r>
      <w:r>
        <w:t xml:space="preserve"> </w:t>
      </w:r>
      <w:r w:rsidRPr="000762C9">
        <w:rPr>
          <w:rFonts w:eastAsia="Times New Roman"/>
          <w:bCs/>
          <w:i/>
          <w:iCs/>
          <w:color w:val="000000"/>
          <w:spacing w:val="-2"/>
        </w:rPr>
        <w:t xml:space="preserve">Вот что я отвечаю сердцу моему и потому уповаю </w:t>
      </w:r>
      <w:r w:rsidRPr="000762C9">
        <w:rPr>
          <w:rFonts w:eastAsia="Times New Roman"/>
          <w:bCs/>
          <w:color w:val="000000"/>
          <w:spacing w:val="-2"/>
        </w:rPr>
        <w:t>(Плач. 3. 21)</w:t>
      </w:r>
    </w:p>
  </w:footnote>
  <w:footnote w:id="1390">
    <w:p w:rsidR="00944642" w:rsidRDefault="00944642" w:rsidP="00FD09E3">
      <w:pPr>
        <w:pStyle w:val="a4"/>
        <w:tabs>
          <w:tab w:val="left" w:pos="0"/>
        </w:tabs>
      </w:pPr>
      <w:r>
        <w:rPr>
          <w:rStyle w:val="a6"/>
        </w:rPr>
        <w:footnoteRef/>
      </w:r>
      <w:r>
        <w:t xml:space="preserve"> </w:t>
      </w:r>
      <w:r w:rsidRPr="000762C9">
        <w:rPr>
          <w:rFonts w:eastAsia="Times New Roman"/>
          <w:bCs/>
          <w:i/>
          <w:iCs/>
          <w:color w:val="000000"/>
          <w:spacing w:val="-2"/>
        </w:rPr>
        <w:t xml:space="preserve">...по милости Господа мы не исчезли </w:t>
      </w:r>
      <w:r w:rsidRPr="000762C9">
        <w:rPr>
          <w:rFonts w:eastAsia="Times New Roman"/>
          <w:bCs/>
          <w:color w:val="000000"/>
          <w:spacing w:val="-2"/>
        </w:rPr>
        <w:t>(Плач. 3. 22)</w:t>
      </w:r>
    </w:p>
  </w:footnote>
  <w:footnote w:id="1391">
    <w:p w:rsidR="00944642" w:rsidRDefault="00944642" w:rsidP="00FD09E3">
      <w:pPr>
        <w:pStyle w:val="a4"/>
        <w:tabs>
          <w:tab w:val="left" w:pos="0"/>
        </w:tabs>
      </w:pPr>
      <w:r>
        <w:rPr>
          <w:rStyle w:val="a6"/>
        </w:rPr>
        <w:footnoteRef/>
      </w:r>
      <w:r>
        <w:t xml:space="preserve"> </w:t>
      </w:r>
      <w:r w:rsidRPr="000762C9">
        <w:rPr>
          <w:rFonts w:eastAsia="Times New Roman"/>
          <w:bCs/>
          <w:color w:val="000000"/>
        </w:rPr>
        <w:t>Лк. 18. 7</w:t>
      </w:r>
    </w:p>
  </w:footnote>
  <w:footnote w:id="1392">
    <w:p w:rsidR="00944642" w:rsidRDefault="00944642" w:rsidP="00FD09E3">
      <w:pPr>
        <w:pStyle w:val="a4"/>
        <w:tabs>
          <w:tab w:val="left" w:pos="0"/>
        </w:tabs>
      </w:pPr>
      <w:r>
        <w:rPr>
          <w:rStyle w:val="a6"/>
        </w:rPr>
        <w:footnoteRef/>
      </w:r>
      <w:r>
        <w:t xml:space="preserve"> </w:t>
      </w:r>
      <w:r>
        <w:rPr>
          <w:rFonts w:eastAsia="Times New Roman"/>
          <w:color w:val="000000"/>
        </w:rPr>
        <w:t>Флп. 3. 20</w:t>
      </w:r>
    </w:p>
  </w:footnote>
  <w:footnote w:id="1393">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Господь часть моя, говорит душа моя, итак, буду надеяться на Него </w:t>
      </w:r>
      <w:r>
        <w:rPr>
          <w:rFonts w:eastAsia="Times New Roman"/>
          <w:color w:val="000000"/>
        </w:rPr>
        <w:t>(Плач. 3. 24)</w:t>
      </w:r>
    </w:p>
  </w:footnote>
  <w:footnote w:id="1394">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Благ Господь к надеющимся на </w:t>
      </w:r>
      <w:r>
        <w:rPr>
          <w:rFonts w:eastAsia="Times New Roman"/>
          <w:i/>
          <w:iCs/>
          <w:color w:val="000000"/>
        </w:rPr>
        <w:t>Него, к душе, ищущей Его. Благо тому, кто терпеливо ожидает спа</w:t>
      </w:r>
      <w:r>
        <w:rPr>
          <w:rFonts w:eastAsia="Times New Roman"/>
          <w:i/>
          <w:iCs/>
          <w:color w:val="000000"/>
        </w:rPr>
        <w:softHyphen/>
        <w:t xml:space="preserve">сения от Господа. Благо человеку, когда он несет иго в юности своей </w:t>
      </w:r>
      <w:r>
        <w:rPr>
          <w:rFonts w:eastAsia="Times New Roman"/>
          <w:color w:val="000000"/>
        </w:rPr>
        <w:t>(Плач. 3. 25-27)</w:t>
      </w:r>
    </w:p>
  </w:footnote>
  <w:footnote w:id="1395">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ибо меч поядает иногда того, иногда сего; усиль войну твою против города и разрушь его </w:t>
      </w:r>
      <w:r>
        <w:rPr>
          <w:rFonts w:eastAsia="Times New Roman"/>
          <w:color w:val="000000"/>
        </w:rPr>
        <w:t>(2 Цар. 11. 25)</w:t>
      </w:r>
    </w:p>
  </w:footnote>
  <w:footnote w:id="1396">
    <w:p w:rsidR="00944642" w:rsidRDefault="00944642" w:rsidP="00FD09E3">
      <w:pPr>
        <w:pStyle w:val="a4"/>
        <w:tabs>
          <w:tab w:val="left" w:pos="0"/>
        </w:tabs>
      </w:pPr>
      <w:r>
        <w:rPr>
          <w:rStyle w:val="a6"/>
        </w:rPr>
        <w:footnoteRef/>
      </w:r>
      <w:r>
        <w:t xml:space="preserve"> </w:t>
      </w:r>
      <w:r>
        <w:rPr>
          <w:rFonts w:eastAsia="Times New Roman"/>
          <w:color w:val="000000"/>
        </w:rPr>
        <w:t>Лк. 21. 19</w:t>
      </w:r>
    </w:p>
  </w:footnote>
  <w:footnote w:id="1397">
    <w:p w:rsidR="00944642" w:rsidRDefault="00944642" w:rsidP="00FD09E3">
      <w:pPr>
        <w:pStyle w:val="a4"/>
        <w:tabs>
          <w:tab w:val="left" w:pos="0"/>
        </w:tabs>
      </w:pPr>
      <w:r>
        <w:rPr>
          <w:rStyle w:val="a6"/>
        </w:rPr>
        <w:footnoteRef/>
      </w:r>
      <w:r>
        <w:t xml:space="preserve"> </w:t>
      </w:r>
      <w:r>
        <w:rPr>
          <w:rFonts w:eastAsia="Times New Roman"/>
          <w:i/>
          <w:iCs/>
          <w:color w:val="000000"/>
          <w:spacing w:val="-9"/>
        </w:rPr>
        <w:t>Пре</w:t>
      </w:r>
      <w:r>
        <w:rPr>
          <w:rFonts w:eastAsia="Times New Roman"/>
          <w:i/>
          <w:iCs/>
          <w:color w:val="000000"/>
        </w:rPr>
        <w:t xml:space="preserve">терпевший же до конца спасется </w:t>
      </w:r>
      <w:r>
        <w:rPr>
          <w:rFonts w:eastAsia="Times New Roman"/>
          <w:color w:val="000000"/>
        </w:rPr>
        <w:t>(Мф. 24. 13)</w:t>
      </w:r>
    </w:p>
  </w:footnote>
  <w:footnote w:id="1398">
    <w:p w:rsidR="00944642" w:rsidRDefault="00944642" w:rsidP="00FD09E3">
      <w:pPr>
        <w:pStyle w:val="a4"/>
        <w:tabs>
          <w:tab w:val="left" w:pos="0"/>
        </w:tabs>
      </w:pPr>
      <w:r>
        <w:rPr>
          <w:rStyle w:val="a6"/>
        </w:rPr>
        <w:footnoteRef/>
      </w:r>
      <w:r>
        <w:t xml:space="preserve"> </w:t>
      </w:r>
      <w:r>
        <w:rPr>
          <w:rFonts w:eastAsia="Times New Roman"/>
          <w:color w:val="000000"/>
          <w:spacing w:val="-9"/>
        </w:rPr>
        <w:t>1 Пет. 4. 18.</w:t>
      </w:r>
    </w:p>
  </w:footnote>
  <w:footnote w:id="1399">
    <w:p w:rsidR="00944642" w:rsidRDefault="00944642" w:rsidP="00FD09E3">
      <w:pPr>
        <w:pStyle w:val="a4"/>
        <w:tabs>
          <w:tab w:val="left" w:pos="0"/>
        </w:tabs>
      </w:pPr>
      <w:r>
        <w:rPr>
          <w:rStyle w:val="a6"/>
        </w:rPr>
        <w:footnoteRef/>
      </w:r>
      <w:r>
        <w:t xml:space="preserve"> </w:t>
      </w:r>
      <w:r>
        <w:rPr>
          <w:rFonts w:eastAsia="Times New Roman"/>
          <w:color w:val="000000"/>
        </w:rPr>
        <w:t>Притч. 24. 16</w:t>
      </w:r>
    </w:p>
  </w:footnote>
  <w:footnote w:id="1400">
    <w:p w:rsidR="00944642" w:rsidRDefault="00944642" w:rsidP="00FD09E3">
      <w:pPr>
        <w:pStyle w:val="a4"/>
        <w:tabs>
          <w:tab w:val="left" w:pos="0"/>
        </w:tabs>
      </w:pPr>
      <w:r>
        <w:rPr>
          <w:rStyle w:val="a6"/>
        </w:rPr>
        <w:footnoteRef/>
      </w:r>
      <w:r>
        <w:t xml:space="preserve"> </w:t>
      </w:r>
      <w:r>
        <w:rPr>
          <w:rFonts w:eastAsia="Times New Roman"/>
          <w:color w:val="000000"/>
        </w:rPr>
        <w:t>Л к. 22. 61</w:t>
      </w:r>
    </w:p>
  </w:footnote>
  <w:footnote w:id="1401">
    <w:p w:rsidR="00944642" w:rsidRDefault="00944642" w:rsidP="00FD09E3">
      <w:pPr>
        <w:pStyle w:val="a4"/>
        <w:tabs>
          <w:tab w:val="left" w:pos="0"/>
        </w:tabs>
      </w:pPr>
      <w:r>
        <w:rPr>
          <w:rStyle w:val="a6"/>
        </w:rPr>
        <w:footnoteRef/>
      </w:r>
      <w:r>
        <w:t xml:space="preserve"> </w:t>
      </w:r>
      <w:r>
        <w:rPr>
          <w:rFonts w:eastAsia="Times New Roman"/>
          <w:color w:val="000000"/>
        </w:rPr>
        <w:t>2 Цар. 12. 1—14</w:t>
      </w:r>
    </w:p>
  </w:footnote>
  <w:footnote w:id="1402">
    <w:p w:rsidR="00944642" w:rsidRDefault="00944642" w:rsidP="00FD09E3">
      <w:pPr>
        <w:pStyle w:val="a4"/>
        <w:tabs>
          <w:tab w:val="left" w:pos="0"/>
        </w:tabs>
      </w:pPr>
      <w:r>
        <w:rPr>
          <w:rStyle w:val="a6"/>
        </w:rPr>
        <w:footnoteRef/>
      </w:r>
      <w:r>
        <w:t xml:space="preserve"> </w:t>
      </w:r>
      <w:r>
        <w:rPr>
          <w:rFonts w:eastAsia="Times New Roman"/>
          <w:i/>
          <w:iCs/>
          <w:color w:val="000000"/>
        </w:rPr>
        <w:t xml:space="preserve">Твердо уповал я на Господа, и Он приклонился ко мне и услышал вопль мой; извлек меня из страш нога рва, из тинистого болота, и поставил на камне ноги мои и ут вердил стопы мои; и вложил в уста мои новую песнь — хвалу Богу нашему </w:t>
      </w:r>
      <w:r>
        <w:rPr>
          <w:rFonts w:eastAsia="Times New Roman"/>
          <w:color w:val="000000"/>
        </w:rPr>
        <w:t>(Пс. 39. 2—4)</w:t>
      </w:r>
    </w:p>
  </w:footnote>
  <w:footnote w:id="1403">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...сидит уединенно и молчит </w:t>
      </w:r>
      <w:r>
        <w:rPr>
          <w:rFonts w:eastAsia="Times New Roman"/>
          <w:color w:val="000000"/>
        </w:rPr>
        <w:t>(Плач. 3. 28).</w:t>
      </w:r>
    </w:p>
  </w:footnote>
  <w:footnote w:id="1404">
    <w:p w:rsidR="00944642" w:rsidRDefault="00944642" w:rsidP="00FD09E3">
      <w:pPr>
        <w:pStyle w:val="a4"/>
        <w:tabs>
          <w:tab w:val="left" w:pos="0"/>
        </w:tabs>
      </w:pPr>
      <w:r>
        <w:rPr>
          <w:rStyle w:val="a6"/>
        </w:rPr>
        <w:footnoteRef/>
      </w:r>
      <w:r>
        <w:t xml:space="preserve"> </w:t>
      </w:r>
      <w:r>
        <w:rPr>
          <w:rFonts w:eastAsia="Times New Roman"/>
          <w:color w:val="000000"/>
        </w:rPr>
        <w:t>Чис. 14. 29, 30</w:t>
      </w:r>
    </w:p>
  </w:footnote>
  <w:footnote w:id="1405">
    <w:p w:rsidR="00944642" w:rsidRDefault="00944642" w:rsidP="00FD09E3">
      <w:pPr>
        <w:pStyle w:val="a4"/>
        <w:tabs>
          <w:tab w:val="left" w:pos="0"/>
        </w:tabs>
      </w:pPr>
      <w:r>
        <w:rPr>
          <w:rStyle w:val="a6"/>
        </w:rPr>
        <w:footnoteRef/>
      </w:r>
      <w:r>
        <w:t xml:space="preserve"> </w:t>
      </w:r>
      <w:r>
        <w:rPr>
          <w:rFonts w:eastAsia="Times New Roman"/>
          <w:i/>
          <w:iCs/>
          <w:color w:val="000000"/>
        </w:rPr>
        <w:t>Ибо смерть входит в наши окна, вторгается в чертоги наши, чтобы истреоить детей с улицы, юношей с площа</w:t>
      </w:r>
      <w:r>
        <w:rPr>
          <w:rFonts w:eastAsia="Times New Roman"/>
          <w:i/>
          <w:iCs/>
          <w:color w:val="000000"/>
        </w:rPr>
        <w:softHyphen/>
        <w:t xml:space="preserve">дей </w:t>
      </w:r>
      <w:r>
        <w:rPr>
          <w:rFonts w:eastAsia="Times New Roman"/>
          <w:color w:val="000000"/>
        </w:rPr>
        <w:t>(Иер. 9. 21)</w:t>
      </w:r>
    </w:p>
  </w:footnote>
  <w:footnote w:id="1406">
    <w:p w:rsidR="00944642" w:rsidRDefault="00944642" w:rsidP="00FD09E3">
      <w:pPr>
        <w:pStyle w:val="a4"/>
        <w:tabs>
          <w:tab w:val="left" w:pos="0"/>
        </w:tabs>
      </w:pPr>
      <w:r>
        <w:rPr>
          <w:rStyle w:val="a6"/>
        </w:rPr>
        <w:footnoteRef/>
      </w:r>
      <w:r>
        <w:t xml:space="preserve"> </w:t>
      </w:r>
      <w:r>
        <w:rPr>
          <w:rFonts w:eastAsia="Times New Roman"/>
          <w:color w:val="000000"/>
        </w:rPr>
        <w:t>Быт. 3. 3</w:t>
      </w:r>
    </w:p>
  </w:footnote>
  <w:footnote w:id="1407">
    <w:p w:rsidR="00944642" w:rsidRDefault="00944642" w:rsidP="00FD09E3">
      <w:pPr>
        <w:pStyle w:val="a4"/>
        <w:tabs>
          <w:tab w:val="left" w:pos="0"/>
        </w:tabs>
      </w:pPr>
      <w:r>
        <w:rPr>
          <w:rStyle w:val="a6"/>
        </w:rPr>
        <w:footnoteRef/>
      </w:r>
      <w:r>
        <w:t xml:space="preserve"> </w:t>
      </w:r>
      <w:r>
        <w:rPr>
          <w:rFonts w:eastAsia="Times New Roman"/>
          <w:color w:val="000000"/>
        </w:rPr>
        <w:t>Быт. 3. 3.</w:t>
      </w:r>
    </w:p>
  </w:footnote>
  <w:footnote w:id="1408">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ибо не навек оставляет Господь. Но послал горе, и помилует по великой благости Своей </w:t>
      </w:r>
      <w:r>
        <w:rPr>
          <w:rFonts w:eastAsia="Times New Roman"/>
          <w:color w:val="000000"/>
        </w:rPr>
        <w:t>(Плач. 3. 31, 32)</w:t>
      </w:r>
    </w:p>
  </w:footnote>
  <w:footnote w:id="1409">
    <w:p w:rsidR="00944642" w:rsidRDefault="00944642" w:rsidP="00FD09E3">
      <w:pPr>
        <w:pStyle w:val="a4"/>
        <w:tabs>
          <w:tab w:val="left" w:pos="0"/>
        </w:tabs>
      </w:pPr>
      <w:r>
        <w:rPr>
          <w:rStyle w:val="a6"/>
        </w:rPr>
        <w:footnoteRef/>
      </w:r>
      <w:r>
        <w:t xml:space="preserve"> </w:t>
      </w:r>
      <w:r>
        <w:rPr>
          <w:rFonts w:eastAsia="Times New Roman"/>
          <w:i/>
          <w:iCs/>
          <w:color w:val="000000"/>
        </w:rPr>
        <w:t xml:space="preserve">Ибо Он не по изволению сердца Своего </w:t>
      </w:r>
      <w:r>
        <w:rPr>
          <w:rFonts w:eastAsia="Times New Roman"/>
          <w:color w:val="000000"/>
        </w:rPr>
        <w:t>(Плач. 3. 33)</w:t>
      </w:r>
    </w:p>
  </w:footnote>
  <w:footnote w:id="1410">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...наказывает и огорчает сынов человеческих </w:t>
      </w:r>
      <w:r>
        <w:rPr>
          <w:rFonts w:eastAsia="Times New Roman"/>
          <w:color w:val="000000"/>
        </w:rPr>
        <w:t>(Плач. 3. 33).</w:t>
      </w:r>
    </w:p>
  </w:footnote>
  <w:footnote w:id="1411">
    <w:p w:rsidR="00944642" w:rsidRDefault="00944642" w:rsidP="00FD09E3">
      <w:pPr>
        <w:pStyle w:val="a4"/>
        <w:tabs>
          <w:tab w:val="left" w:pos="0"/>
        </w:tabs>
      </w:pPr>
      <w:r>
        <w:rPr>
          <w:rStyle w:val="a6"/>
        </w:rPr>
        <w:footnoteRef/>
      </w:r>
      <w:r>
        <w:t xml:space="preserve"> </w:t>
      </w:r>
      <w:r>
        <w:rPr>
          <w:rFonts w:eastAsia="Times New Roman"/>
          <w:color w:val="000000"/>
        </w:rPr>
        <w:t>Мф. 18. 3</w:t>
      </w:r>
    </w:p>
  </w:footnote>
  <w:footnote w:id="1412">
    <w:p w:rsidR="00944642" w:rsidRDefault="00944642" w:rsidP="00FD09E3">
      <w:pPr>
        <w:pStyle w:val="a4"/>
        <w:tabs>
          <w:tab w:val="left" w:pos="0"/>
        </w:tabs>
      </w:pPr>
      <w:r>
        <w:rPr>
          <w:rStyle w:val="a6"/>
        </w:rPr>
        <w:footnoteRef/>
      </w:r>
      <w:r>
        <w:t xml:space="preserve"> </w:t>
      </w:r>
      <w:r>
        <w:rPr>
          <w:rFonts w:eastAsia="Times New Roman"/>
          <w:color w:val="000000"/>
        </w:rPr>
        <w:t>Лествица. Слово 26. Святой Исаак Сирский. Слово 55</w:t>
      </w:r>
    </w:p>
  </w:footnote>
  <w:footnote w:id="1413">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...смиритесь под крепкую руку Божию, да вознесет вас в свое время </w:t>
      </w:r>
      <w:r>
        <w:rPr>
          <w:rFonts w:eastAsia="Times New Roman"/>
          <w:color w:val="000000"/>
        </w:rPr>
        <w:t>(1 Пет. 5. 6)</w:t>
      </w:r>
    </w:p>
  </w:footnote>
  <w:footnote w:id="1414">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Но, когда попирают ногами своими всех узни ков земли, когда неправедно судят человека пред лицом Всевышнего </w:t>
      </w:r>
      <w:r>
        <w:rPr>
          <w:rFonts w:eastAsia="Times New Roman"/>
          <w:color w:val="000000"/>
        </w:rPr>
        <w:t>(Плач. 3. 34, 35).</w:t>
      </w:r>
    </w:p>
  </w:footnote>
  <w:footnote w:id="1415">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не оправдается ...ни один из живущих (Пс. </w:t>
      </w:r>
      <w:r>
        <w:rPr>
          <w:rFonts w:eastAsia="Times New Roman"/>
          <w:color w:val="000000"/>
        </w:rPr>
        <w:t>142. 2)</w:t>
      </w:r>
    </w:p>
  </w:footnote>
  <w:footnote w:id="1416">
    <w:p w:rsidR="00944642" w:rsidRDefault="00944642" w:rsidP="00FD09E3">
      <w:pPr>
        <w:pStyle w:val="a4"/>
        <w:tabs>
          <w:tab w:val="left" w:pos="0"/>
        </w:tabs>
      </w:pPr>
      <w:r>
        <w:rPr>
          <w:rStyle w:val="a6"/>
        </w:rPr>
        <w:footnoteRef/>
      </w:r>
      <w:r>
        <w:t xml:space="preserve"> </w:t>
      </w:r>
      <w:r>
        <w:rPr>
          <w:rFonts w:eastAsia="Times New Roman"/>
          <w:color w:val="000000"/>
          <w:spacing w:val="-3"/>
        </w:rPr>
        <w:t>О внутрен</w:t>
      </w:r>
      <w:r>
        <w:rPr>
          <w:rFonts w:eastAsia="Times New Roman"/>
          <w:color w:val="000000"/>
          <w:spacing w:val="-3"/>
        </w:rPr>
        <w:softHyphen/>
      </w:r>
      <w:r>
        <w:rPr>
          <w:rFonts w:eastAsia="Times New Roman"/>
          <w:color w:val="000000"/>
          <w:spacing w:val="-4"/>
        </w:rPr>
        <w:t xml:space="preserve">ней темнице, предполагающей, несомненно, внешнюю, говорится в Дея </w:t>
      </w:r>
      <w:r>
        <w:rPr>
          <w:rFonts w:eastAsia="Times New Roman"/>
          <w:color w:val="000000"/>
        </w:rPr>
        <w:t>ниях Апостольских, 16 24</w:t>
      </w:r>
    </w:p>
  </w:footnote>
  <w:footnote w:id="1417">
    <w:p w:rsidR="00944642" w:rsidRDefault="00944642" w:rsidP="00FD09E3">
      <w:pPr>
        <w:pStyle w:val="a4"/>
        <w:tabs>
          <w:tab w:val="left" w:pos="0"/>
        </w:tabs>
      </w:pPr>
      <w:r>
        <w:rPr>
          <w:rStyle w:val="a6"/>
        </w:rPr>
        <w:footnoteRef/>
      </w:r>
      <w:r>
        <w:t xml:space="preserve"> </w:t>
      </w:r>
      <w:r>
        <w:rPr>
          <w:rFonts w:eastAsia="Times New Roman"/>
          <w:color w:val="000000"/>
        </w:rPr>
        <w:t>1 Пет. 4. 17</w:t>
      </w:r>
    </w:p>
  </w:footnote>
  <w:footnote w:id="1418">
    <w:p w:rsidR="00944642" w:rsidRDefault="00944642" w:rsidP="00FD09E3">
      <w:pPr>
        <w:pStyle w:val="a4"/>
        <w:tabs>
          <w:tab w:val="left" w:pos="0"/>
        </w:tabs>
      </w:pPr>
      <w:r>
        <w:rPr>
          <w:rStyle w:val="a6"/>
        </w:rPr>
        <w:footnoteRef/>
      </w:r>
      <w:r>
        <w:t xml:space="preserve"> </w:t>
      </w:r>
      <w:r>
        <w:rPr>
          <w:rFonts w:eastAsia="Times New Roman"/>
          <w:i/>
          <w:iCs/>
          <w:color w:val="000000"/>
          <w:spacing w:val="-3"/>
        </w:rPr>
        <w:t xml:space="preserve">„.когда притесняют </w:t>
      </w:r>
      <w:r>
        <w:rPr>
          <w:rFonts w:eastAsia="Times New Roman"/>
          <w:i/>
          <w:iCs/>
          <w:color w:val="000000"/>
        </w:rPr>
        <w:t xml:space="preserve">человека в деле его: разве не видит Господь </w:t>
      </w:r>
      <w:r>
        <w:rPr>
          <w:rFonts w:eastAsia="Times New Roman"/>
          <w:color w:val="000000"/>
        </w:rPr>
        <w:t>(Плач. 3. 36)</w:t>
      </w:r>
    </w:p>
  </w:footnote>
  <w:footnote w:id="1419">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Зачем сетует человек живущий? всякий сетуй на грехи свои </w:t>
      </w:r>
      <w:r>
        <w:rPr>
          <w:rFonts w:eastAsia="Times New Roman"/>
          <w:color w:val="000000"/>
        </w:rPr>
        <w:t>(Плач. 3. 39)</w:t>
      </w:r>
    </w:p>
  </w:footnote>
  <w:footnote w:id="1420">
    <w:p w:rsidR="00944642" w:rsidRDefault="00944642" w:rsidP="00FD09E3">
      <w:pPr>
        <w:pStyle w:val="a4"/>
        <w:tabs>
          <w:tab w:val="left" w:pos="0"/>
        </w:tabs>
      </w:pPr>
      <w:r>
        <w:rPr>
          <w:rStyle w:val="a6"/>
        </w:rPr>
        <w:footnoteRef/>
      </w:r>
      <w:r>
        <w:t xml:space="preserve"> </w:t>
      </w:r>
      <w:r>
        <w:rPr>
          <w:rFonts w:eastAsia="Times New Roman"/>
          <w:color w:val="000000"/>
        </w:rPr>
        <w:t>Пс. 50. 7</w:t>
      </w:r>
    </w:p>
  </w:footnote>
  <w:footnote w:id="1421">
    <w:p w:rsidR="00944642" w:rsidRDefault="00944642" w:rsidP="00FD09E3">
      <w:pPr>
        <w:pStyle w:val="a4"/>
        <w:tabs>
          <w:tab w:val="left" w:pos="0"/>
        </w:tabs>
      </w:pPr>
      <w:r>
        <w:rPr>
          <w:rStyle w:val="a6"/>
        </w:rPr>
        <w:footnoteRef/>
      </w:r>
      <w:r>
        <w:t xml:space="preserve"> </w:t>
      </w:r>
      <w:r>
        <w:rPr>
          <w:rFonts w:eastAsia="Times New Roman"/>
          <w:color w:val="000000"/>
        </w:rPr>
        <w:t>Гласа 4 антифон 1</w:t>
      </w:r>
    </w:p>
  </w:footnote>
  <w:footnote w:id="1422">
    <w:p w:rsidR="00944642" w:rsidRDefault="00944642" w:rsidP="00FD09E3">
      <w:pPr>
        <w:pStyle w:val="a4"/>
        <w:tabs>
          <w:tab w:val="left" w:pos="0"/>
        </w:tabs>
      </w:pPr>
      <w:r>
        <w:rPr>
          <w:rStyle w:val="a6"/>
        </w:rPr>
        <w:footnoteRef/>
      </w:r>
      <w:r>
        <w:t xml:space="preserve"> </w:t>
      </w:r>
      <w:r>
        <w:rPr>
          <w:rFonts w:eastAsia="Times New Roman"/>
          <w:i/>
          <w:iCs/>
          <w:color w:val="000000"/>
        </w:rPr>
        <w:t xml:space="preserve">...войти в город воротами. А вне — псы и чародеи, и любодеи, и всякий любящий и делающий неправду </w:t>
      </w:r>
      <w:r>
        <w:rPr>
          <w:rFonts w:eastAsia="Times New Roman"/>
          <w:color w:val="000000"/>
        </w:rPr>
        <w:t>(Откр-</w:t>
      </w:r>
      <w:r w:rsidRPr="00AD05F1">
        <w:rPr>
          <w:rFonts w:eastAsia="Times New Roman"/>
          <w:bCs/>
          <w:color w:val="000000"/>
        </w:rPr>
        <w:t>22. 14, 15)</w:t>
      </w:r>
    </w:p>
  </w:footnote>
  <w:footnote w:id="1423">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в поте лица твоего будешь есть хлеб, доколе не возвратишься в землю, из которой ты взят... проклята земля за тебя; со скорбью </w:t>
      </w:r>
      <w:r>
        <w:rPr>
          <w:rFonts w:eastAsia="Times New Roman"/>
          <w:i/>
          <w:iCs/>
          <w:color w:val="000000"/>
          <w:spacing w:val="-1"/>
        </w:rPr>
        <w:t xml:space="preserve">будешь питаться от нее во все дни жизни твоей; терния и волчцы </w:t>
      </w:r>
      <w:r>
        <w:rPr>
          <w:rFonts w:eastAsia="Times New Roman"/>
          <w:i/>
          <w:iCs/>
          <w:color w:val="000000"/>
        </w:rPr>
        <w:t xml:space="preserve">произрастит она тебе; и будешь питаться полевою травою </w:t>
      </w:r>
      <w:r>
        <w:rPr>
          <w:rFonts w:eastAsia="Times New Roman"/>
          <w:color w:val="000000"/>
        </w:rPr>
        <w:t>(Быт. 3. 19, 17, 18)</w:t>
      </w:r>
    </w:p>
  </w:footnote>
  <w:footnote w:id="1424">
    <w:p w:rsidR="00944642" w:rsidRDefault="00944642" w:rsidP="00FD09E3">
      <w:pPr>
        <w:pStyle w:val="a4"/>
        <w:tabs>
          <w:tab w:val="left" w:pos="0"/>
        </w:tabs>
      </w:pPr>
      <w:r>
        <w:rPr>
          <w:rStyle w:val="a6"/>
        </w:rPr>
        <w:footnoteRef/>
      </w:r>
      <w:r>
        <w:t xml:space="preserve"> </w:t>
      </w:r>
      <w:r>
        <w:rPr>
          <w:rFonts w:eastAsia="Times New Roman"/>
          <w:i/>
          <w:iCs/>
          <w:color w:val="000000"/>
        </w:rPr>
        <w:t xml:space="preserve">Испытаем и исследуем пути свои </w:t>
      </w:r>
      <w:r>
        <w:rPr>
          <w:rFonts w:eastAsia="Times New Roman"/>
          <w:color w:val="000000"/>
        </w:rPr>
        <w:t>(Плач. 3. 40)</w:t>
      </w:r>
    </w:p>
  </w:footnote>
  <w:footnote w:id="1425">
    <w:p w:rsidR="00944642" w:rsidRDefault="00944642" w:rsidP="00FD09E3">
      <w:pPr>
        <w:pStyle w:val="a4"/>
        <w:tabs>
          <w:tab w:val="left" w:pos="0"/>
        </w:tabs>
      </w:pPr>
      <w:r>
        <w:rPr>
          <w:rStyle w:val="a6"/>
        </w:rPr>
        <w:footnoteRef/>
      </w:r>
      <w:r>
        <w:t xml:space="preserve"> </w:t>
      </w:r>
      <w:r>
        <w:rPr>
          <w:rFonts w:eastAsia="Times New Roman"/>
          <w:i/>
          <w:iCs/>
          <w:color w:val="000000"/>
          <w:spacing w:val="-3"/>
        </w:rPr>
        <w:t xml:space="preserve">..мы </w:t>
      </w:r>
      <w:r>
        <w:rPr>
          <w:rFonts w:eastAsia="Times New Roman"/>
          <w:i/>
          <w:iCs/>
          <w:color w:val="000000"/>
        </w:rPr>
        <w:t xml:space="preserve">отпали и упорствовали; Ты не пощадил </w:t>
      </w:r>
      <w:r>
        <w:rPr>
          <w:rFonts w:eastAsia="Times New Roman"/>
          <w:color w:val="000000"/>
        </w:rPr>
        <w:t>(Плач. 3. 42)</w:t>
      </w:r>
    </w:p>
  </w:footnote>
  <w:footnote w:id="1426">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Вознесем </w:t>
      </w:r>
      <w:r>
        <w:rPr>
          <w:rFonts w:eastAsia="Times New Roman"/>
          <w:i/>
          <w:iCs/>
          <w:color w:val="000000"/>
        </w:rPr>
        <w:t xml:space="preserve">сердце наше и руки к Богу, </w:t>
      </w:r>
      <w:r>
        <w:rPr>
          <w:rFonts w:eastAsia="Times New Roman"/>
          <w:b/>
          <w:bCs/>
          <w:i/>
          <w:iCs/>
          <w:color w:val="000000"/>
        </w:rPr>
        <w:t xml:space="preserve">сущему на </w:t>
      </w:r>
      <w:r>
        <w:rPr>
          <w:rFonts w:eastAsia="Times New Roman"/>
          <w:i/>
          <w:iCs/>
          <w:color w:val="000000"/>
        </w:rPr>
        <w:t xml:space="preserve">небесах </w:t>
      </w:r>
      <w:r>
        <w:rPr>
          <w:rFonts w:eastAsia="Times New Roman"/>
          <w:color w:val="000000"/>
        </w:rPr>
        <w:t>(Плач. 3. 41).</w:t>
      </w:r>
    </w:p>
  </w:footnote>
  <w:footnote w:id="1427">
    <w:p w:rsidR="00944642" w:rsidRDefault="00944642" w:rsidP="00FD09E3">
      <w:pPr>
        <w:pStyle w:val="a4"/>
        <w:tabs>
          <w:tab w:val="left" w:pos="0"/>
        </w:tabs>
      </w:pPr>
      <w:r>
        <w:rPr>
          <w:rStyle w:val="a6"/>
        </w:rPr>
        <w:footnoteRef/>
      </w:r>
      <w:r>
        <w:t xml:space="preserve"> </w:t>
      </w:r>
      <w:r>
        <w:rPr>
          <w:rFonts w:eastAsia="Times New Roman"/>
          <w:i/>
          <w:iCs/>
          <w:color w:val="000000"/>
        </w:rPr>
        <w:t xml:space="preserve">Я есмь воскресение и жизнь; верующий в Меня, если и умрет, оживет </w:t>
      </w:r>
      <w:r>
        <w:rPr>
          <w:rFonts w:eastAsia="Times New Roman"/>
          <w:color w:val="000000"/>
        </w:rPr>
        <w:t>(Ин. 11. 25)</w:t>
      </w:r>
    </w:p>
  </w:footnote>
  <w:footnote w:id="1428">
    <w:p w:rsidR="00944642" w:rsidRDefault="00944642" w:rsidP="00FD09E3">
      <w:pPr>
        <w:pStyle w:val="a4"/>
        <w:tabs>
          <w:tab w:val="left" w:pos="0"/>
        </w:tabs>
      </w:pPr>
      <w:r>
        <w:rPr>
          <w:rStyle w:val="a6"/>
        </w:rPr>
        <w:footnoteRef/>
      </w:r>
      <w:r>
        <w:t xml:space="preserve"> </w:t>
      </w:r>
      <w:r>
        <w:rPr>
          <w:rFonts w:eastAsia="Times New Roman"/>
          <w:i/>
          <w:iCs/>
          <w:color w:val="000000"/>
          <w:spacing w:val="-4"/>
        </w:rPr>
        <w:t xml:space="preserve">И дам вам </w:t>
      </w:r>
      <w:r>
        <w:rPr>
          <w:rFonts w:eastAsia="Times New Roman"/>
          <w:i/>
          <w:iCs/>
          <w:color w:val="000000"/>
        </w:rPr>
        <w:t xml:space="preserve">сердце новое, и дух новый дам вам; и возьму из плоти вашей сердце каменное, и дам вам сердце плотяное. Вложу внутрь вас дух Мой и сделаю то, что вы будете ходить в заповедях Моих и уставы Мои будете соблюдать и выполнять </w:t>
      </w:r>
      <w:r>
        <w:rPr>
          <w:rFonts w:eastAsia="Times New Roman"/>
          <w:color w:val="000000"/>
        </w:rPr>
        <w:t>(Иез. 36. 26, 27)</w:t>
      </w:r>
    </w:p>
  </w:footnote>
  <w:footnote w:id="1429">
    <w:p w:rsidR="00944642" w:rsidRDefault="00944642" w:rsidP="00FD09E3">
      <w:pPr>
        <w:pStyle w:val="a4"/>
        <w:tabs>
          <w:tab w:val="left" w:pos="0"/>
        </w:tabs>
      </w:pPr>
      <w:r>
        <w:rPr>
          <w:rStyle w:val="a6"/>
        </w:rPr>
        <w:footnoteRef/>
      </w:r>
      <w:r>
        <w:t xml:space="preserve"> </w:t>
      </w:r>
      <w:r>
        <w:rPr>
          <w:rFonts w:eastAsia="Times New Roman"/>
          <w:i/>
          <w:iCs/>
          <w:color w:val="000000"/>
          <w:spacing w:val="-4"/>
        </w:rPr>
        <w:t xml:space="preserve">И дам вам </w:t>
      </w:r>
      <w:r>
        <w:rPr>
          <w:rFonts w:eastAsia="Times New Roman"/>
          <w:i/>
          <w:iCs/>
          <w:color w:val="000000"/>
        </w:rPr>
        <w:t xml:space="preserve">сердце новое, и дух новый дам вам; и возьму из плоти вашей сердце каменное, и дам вам сердце плотяное. Вложу внутрь вас дух Мой и сделаю то, что вы будете ходить в заповедях Моих и уставы Мои будете соблюдать и выполнять </w:t>
      </w:r>
      <w:r>
        <w:rPr>
          <w:rFonts w:eastAsia="Times New Roman"/>
          <w:color w:val="000000"/>
        </w:rPr>
        <w:t>(Иез. 36. 26, 27)</w:t>
      </w:r>
    </w:p>
  </w:footnote>
  <w:footnote w:id="1430">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 для вас Я сделаю это, дом Израилев, а ради святого имени Моего, которое вы обесславили у народов... И освящу великое имя Мое </w:t>
      </w:r>
      <w:r>
        <w:rPr>
          <w:rFonts w:eastAsia="Times New Roman"/>
          <w:color w:val="000000"/>
        </w:rPr>
        <w:t>(Иез. 36. 22, 23)</w:t>
      </w:r>
    </w:p>
  </w:footnote>
  <w:footnote w:id="1431">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сам Дух ходатайствует за нас воздыханиями неизреченными </w:t>
      </w:r>
      <w:r>
        <w:rPr>
          <w:rFonts w:eastAsia="Times New Roman"/>
          <w:color w:val="000000"/>
        </w:rPr>
        <w:t>(Рим. 8. 26)</w:t>
      </w:r>
    </w:p>
  </w:footnote>
  <w:footnote w:id="1432">
    <w:p w:rsidR="00944642" w:rsidRDefault="00944642" w:rsidP="00FD09E3">
      <w:pPr>
        <w:pStyle w:val="a4"/>
        <w:tabs>
          <w:tab w:val="left" w:pos="0"/>
        </w:tabs>
      </w:pPr>
      <w:r>
        <w:rPr>
          <w:rStyle w:val="a6"/>
        </w:rPr>
        <w:footnoteRef/>
      </w:r>
      <w:r>
        <w:t xml:space="preserve"> </w:t>
      </w:r>
      <w:r>
        <w:rPr>
          <w:rFonts w:eastAsia="Times New Roman"/>
          <w:i/>
          <w:iCs/>
          <w:color w:val="000000"/>
        </w:rPr>
        <w:t xml:space="preserve">...преступления наши и грехи наши на нас, и мы истаеваем в них: как же можем мы жить? </w:t>
      </w:r>
      <w:r>
        <w:rPr>
          <w:rFonts w:eastAsia="Times New Roman"/>
          <w:color w:val="000000"/>
        </w:rPr>
        <w:t>(Иез. 33. 10)</w:t>
      </w:r>
    </w:p>
  </w:footnote>
  <w:footnote w:id="1433">
    <w:p w:rsidR="00944642" w:rsidRDefault="00944642" w:rsidP="00FD09E3">
      <w:pPr>
        <w:pStyle w:val="a4"/>
        <w:tabs>
          <w:tab w:val="left" w:pos="0"/>
        </w:tabs>
      </w:pPr>
      <w:r>
        <w:rPr>
          <w:rStyle w:val="a6"/>
        </w:rPr>
        <w:footnoteRef/>
      </w:r>
      <w:r>
        <w:t xml:space="preserve"> </w:t>
      </w:r>
      <w:r>
        <w:rPr>
          <w:rFonts w:eastAsia="Times New Roman"/>
          <w:i/>
          <w:iCs/>
          <w:color w:val="000000"/>
          <w:spacing w:val="-10"/>
        </w:rPr>
        <w:t xml:space="preserve">Скажи </w:t>
      </w:r>
      <w:r>
        <w:rPr>
          <w:rFonts w:eastAsia="Times New Roman"/>
          <w:i/>
          <w:iCs/>
          <w:color w:val="000000"/>
          <w:spacing w:val="-1"/>
        </w:rPr>
        <w:t xml:space="preserve">им: живу Я, говорит Господь Бог: не хочу смерти грешника, но чтобы </w:t>
      </w:r>
      <w:r>
        <w:rPr>
          <w:rFonts w:eastAsia="Times New Roman"/>
          <w:i/>
          <w:iCs/>
          <w:color w:val="000000"/>
        </w:rPr>
        <w:t xml:space="preserve">грешник обратился от пути своего и жив был. Обратитесь, обрати тесь от злых путей ваших; для чего умирать вам, дом Израилев? А когда скажу беззаконнику: «ты смертью умрешь», и он обратится от грехов своих и будет творить суд и правду ...беззаконник ... будет </w:t>
      </w:r>
      <w:r>
        <w:rPr>
          <w:rFonts w:eastAsia="Times New Roman"/>
          <w:i/>
          <w:iCs/>
          <w:color w:val="000000"/>
          <w:spacing w:val="-1"/>
        </w:rPr>
        <w:t xml:space="preserve">ходить по законам жизни, не делая ничего худого, — то он будет жив, </w:t>
      </w:r>
      <w:r>
        <w:rPr>
          <w:rFonts w:eastAsia="Times New Roman"/>
          <w:i/>
          <w:iCs/>
          <w:color w:val="000000"/>
        </w:rPr>
        <w:t xml:space="preserve">не умрет. Ни один из грехов его, какие он сделал, не помянется ему', он стал творить суд и правду, он будет жив </w:t>
      </w:r>
      <w:r>
        <w:rPr>
          <w:rFonts w:eastAsia="Times New Roman"/>
          <w:color w:val="000000"/>
        </w:rPr>
        <w:t>(Иез. 33. 11, 14—16)</w:t>
      </w:r>
    </w:p>
  </w:footnote>
  <w:footnote w:id="1434">
    <w:p w:rsidR="00944642" w:rsidRDefault="00944642" w:rsidP="00FD09E3">
      <w:pPr>
        <w:pStyle w:val="a4"/>
        <w:tabs>
          <w:tab w:val="left" w:pos="0"/>
        </w:tabs>
      </w:pPr>
      <w:r>
        <w:rPr>
          <w:rStyle w:val="a6"/>
        </w:rPr>
        <w:footnoteRef/>
      </w:r>
      <w:r>
        <w:t xml:space="preserve"> </w:t>
      </w:r>
      <w:r>
        <w:rPr>
          <w:rFonts w:eastAsia="Times New Roman"/>
          <w:color w:val="000000"/>
        </w:rPr>
        <w:t>Мф. 18. 22</w:t>
      </w:r>
    </w:p>
  </w:footnote>
  <w:footnote w:id="1435">
    <w:p w:rsidR="00944642" w:rsidRDefault="00944642" w:rsidP="00FD09E3">
      <w:pPr>
        <w:pStyle w:val="a4"/>
        <w:tabs>
          <w:tab w:val="left" w:pos="0"/>
        </w:tabs>
      </w:pPr>
      <w:r>
        <w:rPr>
          <w:rStyle w:val="a6"/>
        </w:rPr>
        <w:footnoteRef/>
      </w:r>
      <w:r>
        <w:t xml:space="preserve"> </w:t>
      </w:r>
      <w:r>
        <w:rPr>
          <w:rFonts w:eastAsia="Times New Roman"/>
          <w:color w:val="000000"/>
        </w:rPr>
        <w:t>Ин. 5. 14; 8. 11</w:t>
      </w:r>
    </w:p>
  </w:footnote>
  <w:footnote w:id="1436">
    <w:p w:rsidR="00944642" w:rsidRDefault="00944642" w:rsidP="00FD09E3">
      <w:pPr>
        <w:pStyle w:val="a4"/>
        <w:tabs>
          <w:tab w:val="left" w:pos="0"/>
        </w:tabs>
      </w:pPr>
      <w:r>
        <w:rPr>
          <w:rStyle w:val="a6"/>
        </w:rPr>
        <w:footnoteRef/>
      </w:r>
      <w:r>
        <w:t xml:space="preserve"> </w:t>
      </w:r>
      <w:r>
        <w:rPr>
          <w:rFonts w:eastAsia="Times New Roman"/>
          <w:color w:val="000000"/>
        </w:rPr>
        <w:t>Ин. 9. 41</w:t>
      </w:r>
    </w:p>
  </w:footnote>
  <w:footnote w:id="1437">
    <w:p w:rsidR="00944642" w:rsidRDefault="00944642" w:rsidP="00FD09E3">
      <w:pPr>
        <w:pStyle w:val="a4"/>
        <w:tabs>
          <w:tab w:val="left" w:pos="0"/>
        </w:tabs>
      </w:pPr>
      <w:r>
        <w:rPr>
          <w:rStyle w:val="a6"/>
        </w:rPr>
        <w:footnoteRef/>
      </w:r>
      <w:r>
        <w:t xml:space="preserve"> </w:t>
      </w:r>
      <w:r>
        <w:rPr>
          <w:rFonts w:eastAsia="Times New Roman"/>
          <w:color w:val="000000"/>
        </w:rPr>
        <w:t>Мк. 1. 15</w:t>
      </w:r>
    </w:p>
  </w:footnote>
  <w:footnote w:id="1438">
    <w:p w:rsidR="00944642" w:rsidRDefault="00944642" w:rsidP="00FD09E3">
      <w:pPr>
        <w:pStyle w:val="a4"/>
        <w:tabs>
          <w:tab w:val="left" w:pos="0"/>
        </w:tabs>
      </w:pPr>
      <w:r>
        <w:rPr>
          <w:rStyle w:val="a6"/>
        </w:rPr>
        <w:footnoteRef/>
      </w:r>
      <w:r>
        <w:t xml:space="preserve"> </w:t>
      </w:r>
      <w:r>
        <w:rPr>
          <w:rFonts w:eastAsia="Times New Roman"/>
          <w:color w:val="000000"/>
          <w:spacing w:val="-8"/>
        </w:rPr>
        <w:t xml:space="preserve">1 Кор. </w:t>
      </w:r>
      <w:r>
        <w:rPr>
          <w:rFonts w:eastAsia="Times New Roman"/>
          <w:color w:val="000000"/>
        </w:rPr>
        <w:t>10. 13</w:t>
      </w:r>
    </w:p>
  </w:footnote>
  <w:footnote w:id="1439">
    <w:p w:rsidR="00944642" w:rsidRDefault="00944642" w:rsidP="00FD09E3">
      <w:pPr>
        <w:pStyle w:val="a4"/>
        <w:tabs>
          <w:tab w:val="left" w:pos="0"/>
        </w:tabs>
      </w:pPr>
      <w:r>
        <w:rPr>
          <w:rStyle w:val="a6"/>
        </w:rPr>
        <w:footnoteRef/>
      </w:r>
      <w:r>
        <w:t xml:space="preserve"> </w:t>
      </w:r>
      <w:r>
        <w:rPr>
          <w:rFonts w:eastAsia="Times New Roman"/>
          <w:color w:val="000000"/>
        </w:rPr>
        <w:t>Преподобный Макарий Великий. Слово 4, глава 8</w:t>
      </w:r>
    </w:p>
  </w:footnote>
  <w:footnote w:id="1440">
    <w:p w:rsidR="00944642" w:rsidRDefault="00944642" w:rsidP="00FD09E3">
      <w:pPr>
        <w:pStyle w:val="a4"/>
        <w:tabs>
          <w:tab w:val="left" w:pos="0"/>
        </w:tabs>
      </w:pPr>
      <w:r>
        <w:rPr>
          <w:rStyle w:val="a6"/>
        </w:rPr>
        <w:footnoteRef/>
      </w:r>
      <w:r>
        <w:t xml:space="preserve"> </w:t>
      </w:r>
      <w:r>
        <w:rPr>
          <w:rFonts w:eastAsia="Times New Roman"/>
          <w:i/>
          <w:iCs/>
          <w:color w:val="000000"/>
          <w:spacing w:val="-10"/>
        </w:rPr>
        <w:t>...ник</w:t>
      </w:r>
      <w:r>
        <w:rPr>
          <w:rFonts w:eastAsia="Times New Roman"/>
          <w:i/>
          <w:iCs/>
          <w:color w:val="000000"/>
          <w:spacing w:val="-10"/>
        </w:rPr>
        <w:softHyphen/>
      </w:r>
      <w:r>
        <w:rPr>
          <w:rFonts w:eastAsia="Times New Roman"/>
          <w:i/>
          <w:iCs/>
          <w:color w:val="000000"/>
        </w:rPr>
        <w:t xml:space="preserve">то, возложивший руку свою на плуг и озирающийся назад, не благо надежен для Царствия Божия </w:t>
      </w:r>
      <w:r>
        <w:rPr>
          <w:rFonts w:eastAsia="Times New Roman"/>
          <w:color w:val="000000"/>
        </w:rPr>
        <w:t>(Лк. 9. 62)</w:t>
      </w:r>
    </w:p>
  </w:footnote>
  <w:footnote w:id="1441">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сомневающийся подобен морской волне, ветром поднимаемой и развеваемой. Человек с двоящимися мыслями не тверд во всех путях своих. Да не думает такой человек получить что-нибудь от Господа </w:t>
      </w:r>
      <w:r>
        <w:rPr>
          <w:rFonts w:eastAsia="Times New Roman"/>
          <w:color w:val="000000"/>
        </w:rPr>
        <w:t>(Иак. 1. 6, 8, 7)</w:t>
      </w:r>
    </w:p>
  </w:footnote>
  <w:footnote w:id="1442">
    <w:p w:rsidR="00944642" w:rsidRDefault="00944642" w:rsidP="00FD09E3">
      <w:pPr>
        <w:shd w:val="clear" w:color="auto" w:fill="FFFFFF"/>
        <w:tabs>
          <w:tab w:val="left" w:pos="0"/>
        </w:tabs>
        <w:spacing w:before="256" w:line="187" w:lineRule="exact"/>
        <w:ind w:right="592"/>
        <w:jc w:val="both"/>
      </w:pPr>
      <w:r>
        <w:rPr>
          <w:rStyle w:val="a6"/>
        </w:rPr>
        <w:footnoteRef/>
      </w:r>
      <w:r>
        <w:t xml:space="preserve"> </w:t>
      </w:r>
      <w:r>
        <w:rPr>
          <w:rFonts w:eastAsia="Times New Roman"/>
          <w:i/>
          <w:iCs/>
          <w:color w:val="000000"/>
        </w:rPr>
        <w:t>не в сие ли время, Господи, восстановляешь Ты царство Израилю? ...не ваше дело знать времена или сроки, которые Отец положил в Своей власти (Иак. 2: 18)</w:t>
      </w:r>
    </w:p>
    <w:p w:rsidR="00944642" w:rsidRDefault="00944642" w:rsidP="00FD09E3">
      <w:pPr>
        <w:pStyle w:val="a4"/>
        <w:tabs>
          <w:tab w:val="left" w:pos="0"/>
        </w:tabs>
      </w:pPr>
    </w:p>
  </w:footnote>
  <w:footnote w:id="1443">
    <w:p w:rsidR="00944642" w:rsidRDefault="00944642" w:rsidP="00FD09E3">
      <w:pPr>
        <w:shd w:val="clear" w:color="auto" w:fill="FFFFFF"/>
        <w:tabs>
          <w:tab w:val="left" w:pos="0"/>
        </w:tabs>
        <w:spacing w:line="180" w:lineRule="exact"/>
        <w:ind w:right="592"/>
      </w:pPr>
      <w:r>
        <w:rPr>
          <w:rStyle w:val="a6"/>
        </w:rPr>
        <w:footnoteRef/>
      </w:r>
      <w:r w:rsidRPr="005C0E2B">
        <w:t>Тя</w:t>
      </w:r>
      <w:r w:rsidRPr="005C0E2B">
        <w:rPr>
          <w:rFonts w:eastAsia="Times New Roman"/>
          <w:iCs/>
          <w:color w:val="000000"/>
        </w:rPr>
        <w:t>гость дня и зной</w:t>
      </w:r>
      <w:r>
        <w:rPr>
          <w:rFonts w:eastAsia="Times New Roman"/>
          <w:i/>
          <w:iCs/>
          <w:color w:val="000000"/>
        </w:rPr>
        <w:t xml:space="preserve"> </w:t>
      </w:r>
      <w:r>
        <w:rPr>
          <w:rFonts w:eastAsia="Times New Roman"/>
          <w:color w:val="000000"/>
        </w:rPr>
        <w:t>(Мф. 20. 12).</w:t>
      </w:r>
    </w:p>
    <w:p w:rsidR="00944642" w:rsidRDefault="00944642" w:rsidP="00FD09E3">
      <w:pPr>
        <w:pStyle w:val="a4"/>
        <w:tabs>
          <w:tab w:val="left" w:pos="0"/>
        </w:tabs>
      </w:pPr>
    </w:p>
  </w:footnote>
  <w:footnote w:id="1444">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За грехи, которыми вы согрешили пред Богом, будете отведены пленниками в Вавилон... </w:t>
      </w:r>
      <w:r>
        <w:rPr>
          <w:rFonts w:eastAsia="Times New Roman"/>
          <w:color w:val="000000"/>
        </w:rPr>
        <w:t>(Поел. Иер., стих 2)</w:t>
      </w:r>
    </w:p>
  </w:footnote>
  <w:footnote w:id="1445">
    <w:p w:rsidR="00944642" w:rsidRDefault="00944642" w:rsidP="00FD09E3">
      <w:pPr>
        <w:pStyle w:val="a4"/>
        <w:tabs>
          <w:tab w:val="left" w:pos="0"/>
        </w:tabs>
      </w:pPr>
      <w:r>
        <w:rPr>
          <w:rStyle w:val="a6"/>
        </w:rPr>
        <w:footnoteRef/>
      </w:r>
      <w:r>
        <w:t xml:space="preserve"> </w:t>
      </w:r>
      <w:r>
        <w:rPr>
          <w:rFonts w:eastAsia="Times New Roman"/>
          <w:i/>
          <w:iCs/>
          <w:color w:val="000000"/>
        </w:rPr>
        <w:t xml:space="preserve">Войдя в Вавилон, вы </w:t>
      </w:r>
      <w:r>
        <w:rPr>
          <w:rFonts w:eastAsia="Times New Roman"/>
          <w:i/>
          <w:iCs/>
          <w:color w:val="000000"/>
          <w:spacing w:val="-1"/>
        </w:rPr>
        <w:t xml:space="preserve">пробудете там многие годы и долгое время, даже до семи родов; после </w:t>
      </w:r>
      <w:r>
        <w:rPr>
          <w:rFonts w:eastAsia="Times New Roman"/>
          <w:i/>
          <w:iCs/>
          <w:color w:val="000000"/>
        </w:rPr>
        <w:t xml:space="preserve">же сего Я выведу вас оттуда с миром </w:t>
      </w:r>
      <w:r>
        <w:rPr>
          <w:rFonts w:eastAsia="Times New Roman"/>
          <w:color w:val="000000"/>
        </w:rPr>
        <w:t xml:space="preserve">(Поел. Иер., стих 3). </w:t>
      </w:r>
      <w:r>
        <w:rPr>
          <w:rFonts w:eastAsia="Times New Roman"/>
          <w:i/>
          <w:iCs/>
          <w:color w:val="000000"/>
        </w:rPr>
        <w:t xml:space="preserve">Ибо Ангел Мой с вами, и он защитник душ ваших </w:t>
      </w:r>
      <w:r>
        <w:rPr>
          <w:rFonts w:eastAsia="Times New Roman"/>
          <w:color w:val="000000"/>
        </w:rPr>
        <w:t>(Послание Иер., стих 6)</w:t>
      </w:r>
    </w:p>
  </w:footnote>
  <w:footnote w:id="1446">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...закрыл Себя облаком, чтобы не доходила молитва наша </w:t>
      </w:r>
      <w:r>
        <w:rPr>
          <w:rFonts w:eastAsia="Times New Roman"/>
          <w:color w:val="000000"/>
        </w:rPr>
        <w:t xml:space="preserve">(Плач. 3. </w:t>
      </w:r>
      <w:r>
        <w:rPr>
          <w:rFonts w:eastAsia="Times New Roman"/>
          <w:color w:val="000000"/>
          <w:w w:val="87"/>
        </w:rPr>
        <w:t>44)</w:t>
      </w:r>
    </w:p>
  </w:footnote>
  <w:footnote w:id="1447">
    <w:p w:rsidR="00944642" w:rsidRDefault="00944642" w:rsidP="00FD09E3">
      <w:pPr>
        <w:pStyle w:val="a4"/>
        <w:tabs>
          <w:tab w:val="left" w:pos="0"/>
        </w:tabs>
      </w:pPr>
      <w:r>
        <w:rPr>
          <w:rStyle w:val="a6"/>
        </w:rPr>
        <w:footnoteRef/>
      </w:r>
      <w:r>
        <w:t xml:space="preserve"> </w:t>
      </w:r>
      <w:r>
        <w:rPr>
          <w:rFonts w:eastAsia="Times New Roman"/>
          <w:color w:val="000000"/>
        </w:rPr>
        <w:t>Плач. 3. 45</w:t>
      </w:r>
    </w:p>
  </w:footnote>
  <w:footnote w:id="1448">
    <w:p w:rsidR="00944642" w:rsidRDefault="00944642" w:rsidP="00FD09E3">
      <w:pPr>
        <w:pStyle w:val="a4"/>
        <w:tabs>
          <w:tab w:val="left" w:pos="0"/>
        </w:tabs>
      </w:pPr>
      <w:r>
        <w:rPr>
          <w:rStyle w:val="a6"/>
        </w:rPr>
        <w:footnoteRef/>
      </w:r>
      <w:r>
        <w:t xml:space="preserve"> </w:t>
      </w:r>
      <w:r>
        <w:rPr>
          <w:i/>
          <w:iCs/>
          <w:color w:val="000000"/>
          <w:spacing w:val="-2"/>
        </w:rPr>
        <w:t>...</w:t>
      </w:r>
      <w:r>
        <w:rPr>
          <w:rFonts w:eastAsia="Times New Roman"/>
          <w:i/>
          <w:iCs/>
          <w:color w:val="000000"/>
          <w:spacing w:val="-2"/>
        </w:rPr>
        <w:t xml:space="preserve">стройте домы и живите </w:t>
      </w:r>
      <w:r>
        <w:rPr>
          <w:rFonts w:eastAsia="Times New Roman"/>
          <w:b/>
          <w:bCs/>
          <w:i/>
          <w:iCs/>
          <w:color w:val="000000"/>
          <w:spacing w:val="-2"/>
        </w:rPr>
        <w:t xml:space="preserve">в них, </w:t>
      </w:r>
      <w:r>
        <w:rPr>
          <w:rFonts w:eastAsia="Times New Roman"/>
          <w:i/>
          <w:iCs/>
          <w:color w:val="000000"/>
          <w:spacing w:val="-2"/>
        </w:rPr>
        <w:t xml:space="preserve">и разводите сады и ешьте плоды </w:t>
      </w:r>
      <w:r>
        <w:rPr>
          <w:rFonts w:eastAsia="Times New Roman"/>
          <w:i/>
          <w:iCs/>
          <w:color w:val="000000"/>
          <w:spacing w:val="-3"/>
        </w:rPr>
        <w:t>их; берите жен и рождайте сыновей и дочерей; и сыновьям своим бери</w:t>
      </w:r>
      <w:r>
        <w:rPr>
          <w:rFonts w:eastAsia="Times New Roman"/>
          <w:i/>
          <w:iCs/>
          <w:color w:val="000000"/>
          <w:spacing w:val="-3"/>
        </w:rPr>
        <w:softHyphen/>
        <w:t xml:space="preserve">те жен и дочерей своих отдавайте в замужество, чтобы они рождали </w:t>
      </w:r>
      <w:r>
        <w:rPr>
          <w:rFonts w:eastAsia="Times New Roman"/>
          <w:i/>
          <w:iCs/>
          <w:color w:val="000000"/>
        </w:rPr>
        <w:t xml:space="preserve">сыновей и дочерей, и размножайтесь там, а не умаляйтесь </w:t>
      </w:r>
      <w:r>
        <w:rPr>
          <w:rFonts w:eastAsia="Times New Roman"/>
          <w:color w:val="000000"/>
        </w:rPr>
        <w:t>(Иер. 29. 5, 6)</w:t>
      </w:r>
    </w:p>
  </w:footnote>
  <w:footnote w:id="1449">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...страждущие по воле Божией да предадут Ему, как верному </w:t>
      </w:r>
      <w:r>
        <w:rPr>
          <w:rFonts w:eastAsia="Times New Roman"/>
          <w:i/>
          <w:iCs/>
          <w:color w:val="000000"/>
        </w:rPr>
        <w:t xml:space="preserve">Создателю, души свои, делая добро </w:t>
      </w:r>
      <w:r>
        <w:rPr>
          <w:rFonts w:eastAsia="Times New Roman"/>
          <w:color w:val="000000"/>
        </w:rPr>
        <w:t>(1 Пет. 4. 19)</w:t>
      </w:r>
    </w:p>
  </w:footnote>
  <w:footnote w:id="1450">
    <w:p w:rsidR="00944642" w:rsidRDefault="00944642" w:rsidP="00FD09E3">
      <w:pPr>
        <w:pStyle w:val="a4"/>
        <w:tabs>
          <w:tab w:val="left" w:pos="0"/>
        </w:tabs>
      </w:pPr>
      <w:r>
        <w:rPr>
          <w:rStyle w:val="a6"/>
        </w:rPr>
        <w:footnoteRef/>
      </w:r>
      <w:r>
        <w:t xml:space="preserve"> </w:t>
      </w:r>
      <w:r>
        <w:rPr>
          <w:rFonts w:eastAsia="Times New Roman"/>
          <w:color w:val="000000"/>
          <w:spacing w:val="-3"/>
        </w:rPr>
        <w:t>1 Пет. 2. 20</w:t>
      </w:r>
    </w:p>
  </w:footnote>
  <w:footnote w:id="1451">
    <w:p w:rsidR="00944642" w:rsidRDefault="00944642" w:rsidP="00FD09E3">
      <w:pPr>
        <w:pStyle w:val="a4"/>
        <w:tabs>
          <w:tab w:val="left" w:pos="0"/>
        </w:tabs>
      </w:pPr>
      <w:r>
        <w:rPr>
          <w:rStyle w:val="a6"/>
        </w:rPr>
        <w:footnoteRef/>
      </w:r>
      <w:r>
        <w:rPr>
          <w:rFonts w:eastAsia="Times New Roman"/>
          <w:color w:val="000000"/>
        </w:rPr>
        <w:t xml:space="preserve"> Пс. 68. 12</w:t>
      </w:r>
    </w:p>
  </w:footnote>
  <w:footnote w:id="1452">
    <w:p w:rsidR="00944642" w:rsidRDefault="00944642" w:rsidP="00FD09E3">
      <w:pPr>
        <w:pStyle w:val="a4"/>
        <w:tabs>
          <w:tab w:val="left" w:pos="0"/>
        </w:tabs>
      </w:pPr>
      <w:r>
        <w:rPr>
          <w:rStyle w:val="a6"/>
        </w:rPr>
        <w:footnoteRef/>
      </w:r>
      <w:r>
        <w:t xml:space="preserve"> </w:t>
      </w:r>
      <w:r>
        <w:rPr>
          <w:rFonts w:eastAsia="Times New Roman"/>
          <w:color w:val="000000"/>
        </w:rPr>
        <w:t>Исх. 14. 5-30</w:t>
      </w:r>
    </w:p>
  </w:footnote>
  <w:footnote w:id="1453">
    <w:p w:rsidR="00944642" w:rsidRDefault="00944642" w:rsidP="00FD09E3">
      <w:pPr>
        <w:shd w:val="clear" w:color="auto" w:fill="FFFFFF"/>
        <w:tabs>
          <w:tab w:val="left" w:pos="0"/>
        </w:tabs>
        <w:spacing w:before="252"/>
        <w:ind w:right="592"/>
      </w:pPr>
      <w:r>
        <w:rPr>
          <w:rStyle w:val="a6"/>
        </w:rPr>
        <w:footnoteRef/>
      </w:r>
      <w:r>
        <w:t xml:space="preserve"> </w:t>
      </w:r>
      <w:r>
        <w:rPr>
          <w:rFonts w:eastAsia="Times New Roman"/>
          <w:color w:val="000000"/>
        </w:rPr>
        <w:t>Исх. 17. 8-16.</w:t>
      </w:r>
    </w:p>
    <w:p w:rsidR="00944642" w:rsidRDefault="00944642" w:rsidP="00FD09E3">
      <w:pPr>
        <w:pStyle w:val="a4"/>
        <w:tabs>
          <w:tab w:val="left" w:pos="0"/>
        </w:tabs>
      </w:pPr>
    </w:p>
  </w:footnote>
  <w:footnote w:id="1454">
    <w:p w:rsidR="00944642" w:rsidRDefault="00944642" w:rsidP="00FD09E3">
      <w:pPr>
        <w:pStyle w:val="a4"/>
        <w:tabs>
          <w:tab w:val="left" w:pos="0"/>
        </w:tabs>
      </w:pPr>
      <w:r>
        <w:rPr>
          <w:rStyle w:val="a6"/>
        </w:rPr>
        <w:footnoteRef/>
      </w:r>
      <w:r>
        <w:t xml:space="preserve"> </w:t>
      </w:r>
      <w:r>
        <w:rPr>
          <w:color w:val="000000"/>
        </w:rPr>
        <w:t xml:space="preserve">1 </w:t>
      </w:r>
      <w:r>
        <w:rPr>
          <w:rFonts w:eastAsia="Times New Roman"/>
          <w:color w:val="000000"/>
        </w:rPr>
        <w:t>Кор. 15. 50</w:t>
      </w:r>
    </w:p>
  </w:footnote>
  <w:footnote w:id="1455">
    <w:p w:rsidR="00944642" w:rsidRDefault="00944642" w:rsidP="00FD09E3">
      <w:pPr>
        <w:pStyle w:val="a4"/>
        <w:tabs>
          <w:tab w:val="left" w:pos="0"/>
        </w:tabs>
      </w:pPr>
      <w:r>
        <w:rPr>
          <w:rStyle w:val="a6"/>
        </w:rPr>
        <w:footnoteRef/>
      </w:r>
      <w:r>
        <w:t xml:space="preserve"> </w:t>
      </w:r>
      <w:r>
        <w:rPr>
          <w:rFonts w:eastAsia="Times New Roman"/>
          <w:color w:val="000000"/>
          <w:spacing w:val="-1"/>
        </w:rPr>
        <w:t>Преподобный Иоанн Карпафийский, гл. 5</w:t>
      </w:r>
    </w:p>
  </w:footnote>
  <w:footnote w:id="1456">
    <w:p w:rsidR="00944642" w:rsidRDefault="00944642" w:rsidP="00FD09E3">
      <w:pPr>
        <w:pStyle w:val="a4"/>
        <w:tabs>
          <w:tab w:val="left" w:pos="0"/>
        </w:tabs>
      </w:pPr>
      <w:r>
        <w:rPr>
          <w:rStyle w:val="a6"/>
        </w:rPr>
        <w:footnoteRef/>
      </w:r>
      <w:r>
        <w:t xml:space="preserve"> </w:t>
      </w:r>
      <w:r>
        <w:rPr>
          <w:rFonts w:eastAsia="Times New Roman"/>
          <w:i/>
          <w:iCs/>
          <w:color w:val="000000"/>
        </w:rPr>
        <w:t xml:space="preserve">...рука на престоле Господа: брань </w:t>
      </w:r>
      <w:r>
        <w:rPr>
          <w:rFonts w:eastAsia="Times New Roman"/>
          <w:b/>
          <w:bCs/>
          <w:i/>
          <w:iCs/>
          <w:color w:val="000000"/>
        </w:rPr>
        <w:t xml:space="preserve">у </w:t>
      </w:r>
      <w:r>
        <w:rPr>
          <w:rFonts w:eastAsia="Times New Roman"/>
          <w:i/>
          <w:iCs/>
          <w:color w:val="000000"/>
        </w:rPr>
        <w:t xml:space="preserve">Господа против Амалика из рода в род </w:t>
      </w:r>
      <w:r>
        <w:rPr>
          <w:rFonts w:eastAsia="Times New Roman"/>
          <w:color w:val="000000"/>
        </w:rPr>
        <w:t>(Исх. 17. 15, 16)</w:t>
      </w:r>
    </w:p>
  </w:footnote>
  <w:footnote w:id="145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смех сделал мне Бог; кто ни услышит обо мне, рассмеется... кто сказал бы Аврааму: Сарра будет кормить детей грудью? ибо в ста росши его я родила сына </w:t>
      </w:r>
      <w:r>
        <w:rPr>
          <w:rFonts w:eastAsia="Times New Roman"/>
          <w:color w:val="000000"/>
        </w:rPr>
        <w:t>(Быт. 21. 6, 7)</w:t>
      </w:r>
    </w:p>
  </w:footnote>
  <w:footnote w:id="1458">
    <w:p w:rsidR="00944642" w:rsidRDefault="00944642" w:rsidP="00FD09E3">
      <w:pPr>
        <w:pStyle w:val="a4"/>
        <w:tabs>
          <w:tab w:val="left" w:pos="0"/>
        </w:tabs>
      </w:pPr>
      <w:r>
        <w:rPr>
          <w:rStyle w:val="a6"/>
        </w:rPr>
        <w:footnoteRef/>
      </w:r>
      <w:r>
        <w:t xml:space="preserve"> </w:t>
      </w:r>
      <w:r>
        <w:rPr>
          <w:rFonts w:eastAsia="Times New Roman"/>
          <w:color w:val="000000"/>
        </w:rPr>
        <w:t>Мф. 25. 5</w:t>
      </w:r>
    </w:p>
  </w:footnote>
  <w:footnote w:id="1459">
    <w:p w:rsidR="00944642" w:rsidRDefault="00944642" w:rsidP="00FD09E3">
      <w:pPr>
        <w:pStyle w:val="a4"/>
        <w:tabs>
          <w:tab w:val="left" w:pos="0"/>
        </w:tabs>
      </w:pPr>
      <w:r>
        <w:rPr>
          <w:rStyle w:val="a6"/>
        </w:rPr>
        <w:footnoteRef/>
      </w:r>
      <w:r>
        <w:t xml:space="preserve"> </w:t>
      </w:r>
      <w:r>
        <w:rPr>
          <w:rFonts w:eastAsia="Times New Roman"/>
          <w:color w:val="000000"/>
        </w:rPr>
        <w:t>Пс. 102. 5</w:t>
      </w:r>
    </w:p>
  </w:footnote>
  <w:footnote w:id="1460">
    <w:p w:rsidR="00944642" w:rsidRDefault="00944642" w:rsidP="00FD09E3">
      <w:pPr>
        <w:pStyle w:val="a4"/>
        <w:tabs>
          <w:tab w:val="left" w:pos="0"/>
        </w:tabs>
      </w:pPr>
      <w:r>
        <w:rPr>
          <w:rStyle w:val="a6"/>
        </w:rPr>
        <w:footnoteRef/>
      </w:r>
      <w:r>
        <w:t xml:space="preserve"> </w:t>
      </w:r>
      <w:r>
        <w:rPr>
          <w:rFonts w:eastAsia="Times New Roman"/>
          <w:color w:val="000000"/>
        </w:rPr>
        <w:t>4 Цар. 5. 1-14</w:t>
      </w:r>
    </w:p>
  </w:footnote>
  <w:footnote w:id="1461">
    <w:p w:rsidR="00944642" w:rsidRDefault="00944642" w:rsidP="00FD09E3">
      <w:pPr>
        <w:pStyle w:val="a4"/>
        <w:tabs>
          <w:tab w:val="left" w:pos="0"/>
        </w:tabs>
      </w:pPr>
      <w:r>
        <w:rPr>
          <w:rStyle w:val="a6"/>
        </w:rPr>
        <w:footnoteRef/>
      </w:r>
      <w:r>
        <w:t xml:space="preserve"> </w:t>
      </w:r>
      <w:r>
        <w:rPr>
          <w:rFonts w:eastAsia="Times New Roman"/>
          <w:color w:val="000000"/>
        </w:rPr>
        <w:t>Преподобный Иоанн Карпафийский, гл. 37</w:t>
      </w:r>
    </w:p>
  </w:footnote>
  <w:footnote w:id="1462">
    <w:p w:rsidR="00944642" w:rsidRDefault="00944642" w:rsidP="00FD09E3">
      <w:pPr>
        <w:pStyle w:val="a4"/>
        <w:tabs>
          <w:tab w:val="left" w:pos="0"/>
        </w:tabs>
      </w:pPr>
      <w:r>
        <w:rPr>
          <w:rStyle w:val="a6"/>
        </w:rPr>
        <w:footnoteRef/>
      </w:r>
      <w:r>
        <w:t xml:space="preserve"> </w:t>
      </w:r>
      <w:r>
        <w:rPr>
          <w:rFonts w:eastAsia="Times New Roman"/>
          <w:color w:val="000000"/>
        </w:rPr>
        <w:t>Лк. 1. 35</w:t>
      </w:r>
    </w:p>
  </w:footnote>
  <w:footnote w:id="1463">
    <w:p w:rsidR="00944642" w:rsidRDefault="00944642" w:rsidP="00FD09E3">
      <w:pPr>
        <w:pStyle w:val="a4"/>
        <w:tabs>
          <w:tab w:val="left" w:pos="0"/>
        </w:tabs>
      </w:pPr>
      <w:r>
        <w:rPr>
          <w:rStyle w:val="a6"/>
        </w:rPr>
        <w:footnoteRef/>
      </w:r>
      <w:r>
        <w:t xml:space="preserve"> </w:t>
      </w:r>
      <w:r>
        <w:rPr>
          <w:rFonts w:eastAsia="Times New Roman"/>
          <w:i/>
          <w:iCs/>
          <w:color w:val="000000"/>
        </w:rPr>
        <w:t xml:space="preserve">При ходящий свыше и есть выше </w:t>
      </w:r>
      <w:r>
        <w:rPr>
          <w:rFonts w:eastAsia="Times New Roman"/>
          <w:color w:val="000000"/>
        </w:rPr>
        <w:t>всех (Ин. 3. 31)</w:t>
      </w:r>
    </w:p>
  </w:footnote>
  <w:footnote w:id="1464">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Преподобный Иоанн </w:t>
      </w:r>
      <w:r>
        <w:rPr>
          <w:rFonts w:eastAsia="Times New Roman"/>
          <w:color w:val="000000"/>
        </w:rPr>
        <w:t>Карпафийский, гл. 81. Добротолюбие. Ч. 4</w:t>
      </w:r>
    </w:p>
  </w:footnote>
  <w:footnote w:id="1465">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Святой Исаак Сирский. </w:t>
      </w:r>
      <w:r>
        <w:rPr>
          <w:rFonts w:eastAsia="Times New Roman"/>
          <w:color w:val="000000"/>
        </w:rPr>
        <w:t>Слово 5</w:t>
      </w:r>
    </w:p>
  </w:footnote>
  <w:footnote w:id="1466">
    <w:p w:rsidR="00944642" w:rsidRDefault="00944642" w:rsidP="00FD09E3">
      <w:pPr>
        <w:pStyle w:val="a4"/>
        <w:tabs>
          <w:tab w:val="left" w:pos="0"/>
        </w:tabs>
      </w:pPr>
      <w:r>
        <w:rPr>
          <w:rStyle w:val="a6"/>
        </w:rPr>
        <w:footnoteRef/>
      </w:r>
      <w:r>
        <w:t xml:space="preserve"> </w:t>
      </w:r>
      <w:r>
        <w:rPr>
          <w:rFonts w:eastAsia="Times New Roman"/>
          <w:color w:val="000000"/>
        </w:rPr>
        <w:t>Святой Исаак Сирский. Слово 37</w:t>
      </w:r>
    </w:p>
  </w:footnote>
  <w:footnote w:id="1467">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Не отказывай в благодеянии нуждающемуся, когда рука твоя в силе сделать его. Не говори... «пойди и приди опять, и завтра я дам», когда ты имеешь при себе. [Ибо ты не знаешь, что родит грядущий день.] </w:t>
      </w:r>
      <w:r>
        <w:rPr>
          <w:rFonts w:eastAsia="Times New Roman"/>
          <w:color w:val="000000"/>
        </w:rPr>
        <w:t>(Притч. 3. 27, 28).</w:t>
      </w:r>
    </w:p>
  </w:footnote>
  <w:footnote w:id="1468">
    <w:p w:rsidR="00944642" w:rsidRDefault="00944642" w:rsidP="00FD09E3">
      <w:pPr>
        <w:pStyle w:val="a4"/>
        <w:tabs>
          <w:tab w:val="left" w:pos="0"/>
        </w:tabs>
        <w:ind w:left="851"/>
      </w:pPr>
      <w:r>
        <w:rPr>
          <w:rStyle w:val="a6"/>
        </w:rPr>
        <w:footnoteRef/>
      </w:r>
      <w:r>
        <w:t xml:space="preserve"> </w:t>
      </w:r>
      <w:r>
        <w:rPr>
          <w:rFonts w:eastAsia="Times New Roman"/>
          <w:color w:val="000000"/>
        </w:rPr>
        <w:t>Пс. 38. 4, 5</w:t>
      </w:r>
    </w:p>
  </w:footnote>
  <w:footnote w:id="1469">
    <w:p w:rsidR="00944642" w:rsidRDefault="00944642" w:rsidP="00FD09E3">
      <w:pPr>
        <w:pStyle w:val="a4"/>
        <w:tabs>
          <w:tab w:val="left" w:pos="0"/>
        </w:tabs>
        <w:ind w:left="851"/>
      </w:pPr>
      <w:r>
        <w:rPr>
          <w:rStyle w:val="a6"/>
        </w:rPr>
        <w:footnoteRef/>
      </w:r>
      <w:r>
        <w:t xml:space="preserve"> </w:t>
      </w:r>
      <w:r>
        <w:rPr>
          <w:i/>
          <w:iCs/>
          <w:color w:val="000000"/>
        </w:rPr>
        <w:t>...</w:t>
      </w:r>
      <w:r>
        <w:rPr>
          <w:rFonts w:eastAsia="Times New Roman"/>
          <w:i/>
          <w:iCs/>
          <w:color w:val="000000"/>
        </w:rPr>
        <w:t xml:space="preserve">век мой </w:t>
      </w:r>
      <w:r w:rsidRPr="0006321A">
        <w:rPr>
          <w:rFonts w:eastAsia="Times New Roman"/>
          <w:bCs/>
          <w:i/>
          <w:iCs/>
          <w:color w:val="000000"/>
        </w:rPr>
        <w:t>как ничто</w:t>
      </w:r>
      <w:r>
        <w:rPr>
          <w:rFonts w:eastAsia="Times New Roman"/>
          <w:b/>
          <w:bCs/>
          <w:i/>
          <w:iCs/>
          <w:color w:val="000000"/>
        </w:rPr>
        <w:t xml:space="preserve"> </w:t>
      </w:r>
      <w:r>
        <w:rPr>
          <w:rFonts w:eastAsia="Times New Roman"/>
          <w:i/>
          <w:iCs/>
          <w:color w:val="000000"/>
        </w:rPr>
        <w:t xml:space="preserve">пред Тобою </w:t>
      </w:r>
      <w:r>
        <w:rPr>
          <w:rFonts w:eastAsia="Times New Roman"/>
          <w:color w:val="000000"/>
        </w:rPr>
        <w:t>(Пс. 38. 6).</w:t>
      </w:r>
    </w:p>
  </w:footnote>
  <w:footnote w:id="1470">
    <w:p w:rsidR="00944642" w:rsidRDefault="00944642" w:rsidP="00FD09E3">
      <w:pPr>
        <w:pStyle w:val="a4"/>
        <w:tabs>
          <w:tab w:val="left" w:pos="0"/>
        </w:tabs>
        <w:ind w:left="851"/>
      </w:pPr>
      <w:r>
        <w:rPr>
          <w:rStyle w:val="a6"/>
        </w:rPr>
        <w:footnoteRef/>
      </w:r>
      <w:r>
        <w:t xml:space="preserve"> </w:t>
      </w:r>
      <w:r>
        <w:rPr>
          <w:rFonts w:eastAsia="Times New Roman"/>
          <w:color w:val="000000"/>
        </w:rPr>
        <w:t>Закон математики</w:t>
      </w:r>
    </w:p>
  </w:footnote>
  <w:footnote w:id="1471">
    <w:p w:rsidR="00944642" w:rsidRDefault="00944642" w:rsidP="00FD09E3">
      <w:pPr>
        <w:pStyle w:val="a4"/>
        <w:tabs>
          <w:tab w:val="left" w:pos="0"/>
        </w:tabs>
        <w:ind w:left="851"/>
      </w:pPr>
      <w:r>
        <w:rPr>
          <w:rStyle w:val="a6"/>
        </w:rPr>
        <w:footnoteRef/>
      </w:r>
      <w:r>
        <w:t xml:space="preserve"> </w:t>
      </w:r>
      <w:r>
        <w:rPr>
          <w:rFonts w:eastAsia="Times New Roman"/>
          <w:color w:val="000000"/>
        </w:rPr>
        <w:t>Лк. 14. 33, 26, 27</w:t>
      </w:r>
    </w:p>
  </w:footnote>
  <w:footnote w:id="1472">
    <w:p w:rsidR="00944642" w:rsidRDefault="00944642" w:rsidP="00FD09E3">
      <w:pPr>
        <w:pStyle w:val="a4"/>
        <w:tabs>
          <w:tab w:val="left" w:pos="0"/>
        </w:tabs>
        <w:ind w:left="851"/>
      </w:pPr>
      <w:r>
        <w:rPr>
          <w:rStyle w:val="a6"/>
        </w:rPr>
        <w:footnoteRef/>
      </w:r>
      <w:r>
        <w:t xml:space="preserve"> </w:t>
      </w:r>
      <w:r>
        <w:rPr>
          <w:rFonts w:eastAsia="Times New Roman"/>
          <w:color w:val="000000"/>
          <w:spacing w:val="-3"/>
        </w:rPr>
        <w:t xml:space="preserve">Преподобный Пимен Великий, Скитский </w:t>
      </w:r>
      <w:r>
        <w:rPr>
          <w:rFonts w:eastAsia="Times New Roman"/>
          <w:color w:val="000000"/>
        </w:rPr>
        <w:t>патерик и Достопамятные сказания, гл. 144</w:t>
      </w:r>
    </w:p>
  </w:footnote>
  <w:footnote w:id="1473">
    <w:p w:rsidR="00944642" w:rsidRDefault="00944642" w:rsidP="00FD09E3">
      <w:pPr>
        <w:pStyle w:val="a4"/>
        <w:tabs>
          <w:tab w:val="left" w:pos="0"/>
        </w:tabs>
        <w:ind w:left="851"/>
      </w:pPr>
      <w:r>
        <w:rPr>
          <w:rStyle w:val="a6"/>
        </w:rPr>
        <w:footnoteRef/>
      </w:r>
      <w:r>
        <w:t xml:space="preserve"> </w:t>
      </w:r>
      <w:r>
        <w:rPr>
          <w:rFonts w:eastAsia="Times New Roman"/>
          <w:color w:val="000000"/>
        </w:rPr>
        <w:t>Лк. 8. 2</w:t>
      </w:r>
    </w:p>
  </w:footnote>
  <w:footnote w:id="1474">
    <w:p w:rsidR="00944642" w:rsidRDefault="00944642" w:rsidP="00FD09E3">
      <w:pPr>
        <w:pStyle w:val="a4"/>
        <w:tabs>
          <w:tab w:val="left" w:pos="0"/>
        </w:tabs>
        <w:ind w:left="851"/>
      </w:pPr>
      <w:r>
        <w:rPr>
          <w:rStyle w:val="a6"/>
        </w:rPr>
        <w:footnoteRef/>
      </w:r>
      <w:r>
        <w:t xml:space="preserve"> </w:t>
      </w:r>
      <w:r>
        <w:rPr>
          <w:rFonts w:eastAsia="Times New Roman"/>
          <w:color w:val="000000"/>
        </w:rPr>
        <w:t>Лк. 23. 40-43</w:t>
      </w:r>
    </w:p>
  </w:footnote>
  <w:footnote w:id="1475">
    <w:p w:rsidR="00944642" w:rsidRDefault="00944642" w:rsidP="00FD09E3">
      <w:pPr>
        <w:pStyle w:val="a4"/>
        <w:tabs>
          <w:tab w:val="left" w:pos="0"/>
        </w:tabs>
        <w:ind w:left="851"/>
      </w:pPr>
      <w:r>
        <w:rPr>
          <w:rStyle w:val="a6"/>
        </w:rPr>
        <w:footnoteRef/>
      </w:r>
      <w:r>
        <w:t xml:space="preserve"> </w:t>
      </w:r>
      <w:r>
        <w:rPr>
          <w:rFonts w:eastAsia="Times New Roman"/>
          <w:color w:val="000000"/>
        </w:rPr>
        <w:t>Мф. 9. 13</w:t>
      </w:r>
    </w:p>
  </w:footnote>
  <w:footnote w:id="1476">
    <w:p w:rsidR="00944642" w:rsidRDefault="00944642" w:rsidP="00FD09E3">
      <w:pPr>
        <w:pStyle w:val="a4"/>
        <w:tabs>
          <w:tab w:val="left" w:pos="0"/>
        </w:tabs>
        <w:ind w:left="851"/>
      </w:pPr>
      <w:r>
        <w:rPr>
          <w:rStyle w:val="a6"/>
        </w:rPr>
        <w:footnoteRef/>
      </w:r>
      <w:r>
        <w:t xml:space="preserve"> </w:t>
      </w:r>
      <w:r>
        <w:rPr>
          <w:rFonts w:eastAsia="Times New Roman"/>
          <w:color w:val="000000"/>
        </w:rPr>
        <w:t>Рим. 5. 6, 18</w:t>
      </w:r>
    </w:p>
  </w:footnote>
  <w:footnote w:id="1477">
    <w:p w:rsidR="00944642" w:rsidRDefault="00944642" w:rsidP="00FD09E3">
      <w:pPr>
        <w:pStyle w:val="a4"/>
        <w:tabs>
          <w:tab w:val="left" w:pos="0"/>
        </w:tabs>
        <w:ind w:left="851"/>
      </w:pPr>
      <w:r>
        <w:rPr>
          <w:rStyle w:val="a6"/>
        </w:rPr>
        <w:footnoteRef/>
      </w:r>
      <w:r>
        <w:t xml:space="preserve"> </w:t>
      </w:r>
      <w:r>
        <w:rPr>
          <w:rFonts w:eastAsia="Times New Roman"/>
          <w:color w:val="000000"/>
        </w:rPr>
        <w:t>Мф. 5. 4</w:t>
      </w:r>
    </w:p>
  </w:footnote>
  <w:footnote w:id="1478">
    <w:p w:rsidR="00944642" w:rsidRDefault="00944642" w:rsidP="00FD09E3">
      <w:pPr>
        <w:pStyle w:val="a4"/>
        <w:tabs>
          <w:tab w:val="left" w:pos="0"/>
        </w:tabs>
        <w:ind w:left="851"/>
      </w:pPr>
      <w:r>
        <w:rPr>
          <w:rStyle w:val="a6"/>
        </w:rPr>
        <w:footnoteRef/>
      </w:r>
      <w:r>
        <w:t xml:space="preserve"> </w:t>
      </w:r>
      <w:r w:rsidRPr="0006321A">
        <w:rPr>
          <w:rFonts w:eastAsia="Times New Roman"/>
          <w:bCs/>
          <w:color w:val="000000"/>
          <w:spacing w:val="-8"/>
        </w:rPr>
        <w:t xml:space="preserve">Мф. 18. </w:t>
      </w:r>
      <w:r w:rsidRPr="0006321A">
        <w:rPr>
          <w:rFonts w:eastAsia="Times New Roman"/>
          <w:bCs/>
          <w:color w:val="000000"/>
        </w:rPr>
        <w:t>11</w:t>
      </w:r>
    </w:p>
  </w:footnote>
  <w:footnote w:id="1479">
    <w:p w:rsidR="00944642" w:rsidRDefault="00944642" w:rsidP="00FD09E3">
      <w:pPr>
        <w:pStyle w:val="a4"/>
        <w:tabs>
          <w:tab w:val="left" w:pos="0"/>
        </w:tabs>
        <w:ind w:left="851"/>
      </w:pPr>
      <w:r>
        <w:rPr>
          <w:rStyle w:val="a6"/>
        </w:rPr>
        <w:footnoteRef/>
      </w:r>
      <w:r>
        <w:t xml:space="preserve"> </w:t>
      </w:r>
      <w:r w:rsidRPr="0006321A">
        <w:rPr>
          <w:rFonts w:eastAsia="Times New Roman"/>
          <w:bCs/>
          <w:color w:val="000000"/>
        </w:rPr>
        <w:t>Ис. 53. 5-8</w:t>
      </w:r>
    </w:p>
  </w:footnote>
  <w:footnote w:id="1480">
    <w:p w:rsidR="00944642" w:rsidRDefault="00944642" w:rsidP="00FD09E3">
      <w:pPr>
        <w:pStyle w:val="a4"/>
        <w:tabs>
          <w:tab w:val="left" w:pos="0"/>
        </w:tabs>
        <w:ind w:left="851"/>
      </w:pPr>
      <w:r>
        <w:rPr>
          <w:rStyle w:val="a6"/>
        </w:rPr>
        <w:footnoteRef/>
      </w:r>
      <w:r>
        <w:t xml:space="preserve"> </w:t>
      </w:r>
      <w:r w:rsidRPr="0006321A">
        <w:rPr>
          <w:rFonts w:eastAsia="Times New Roman"/>
          <w:bCs/>
          <w:color w:val="000000"/>
          <w:spacing w:val="-3"/>
        </w:rPr>
        <w:t>Еф. 2. 14</w:t>
      </w:r>
    </w:p>
  </w:footnote>
  <w:footnote w:id="1481">
    <w:p w:rsidR="00944642" w:rsidRDefault="00944642" w:rsidP="00FD09E3">
      <w:pPr>
        <w:pStyle w:val="a4"/>
        <w:tabs>
          <w:tab w:val="left" w:pos="0"/>
        </w:tabs>
        <w:ind w:left="851"/>
      </w:pPr>
      <w:r>
        <w:rPr>
          <w:rStyle w:val="a6"/>
        </w:rPr>
        <w:footnoteRef/>
      </w:r>
      <w:r>
        <w:t xml:space="preserve"> </w:t>
      </w:r>
      <w:r>
        <w:rPr>
          <w:rFonts w:eastAsia="Times New Roman"/>
          <w:bCs/>
          <w:color w:val="000000"/>
          <w:spacing w:val="-4"/>
        </w:rPr>
        <w:t>Ин</w:t>
      </w:r>
      <w:r w:rsidRPr="0006321A">
        <w:rPr>
          <w:rFonts w:eastAsia="Times New Roman"/>
          <w:bCs/>
          <w:color w:val="000000"/>
          <w:spacing w:val="-4"/>
        </w:rPr>
        <w:t>. 5. 25</w:t>
      </w:r>
    </w:p>
  </w:footnote>
  <w:footnote w:id="1482">
    <w:p w:rsidR="00944642" w:rsidRDefault="00944642" w:rsidP="00FD09E3">
      <w:pPr>
        <w:pStyle w:val="a4"/>
        <w:tabs>
          <w:tab w:val="left" w:pos="0"/>
        </w:tabs>
        <w:ind w:left="851"/>
      </w:pPr>
      <w:r>
        <w:rPr>
          <w:rStyle w:val="a6"/>
        </w:rPr>
        <w:footnoteRef/>
      </w:r>
      <w:r>
        <w:t xml:space="preserve"> </w:t>
      </w:r>
      <w:r w:rsidRPr="0006321A">
        <w:rPr>
          <w:rFonts w:eastAsia="Times New Roman"/>
          <w:bCs/>
          <w:color w:val="000000"/>
          <w:spacing w:val="-4"/>
        </w:rPr>
        <w:t>Мф. 25. 32</w:t>
      </w:r>
    </w:p>
  </w:footnote>
  <w:footnote w:id="1483">
    <w:p w:rsidR="00944642" w:rsidRDefault="00944642" w:rsidP="00FD09E3">
      <w:pPr>
        <w:pStyle w:val="a4"/>
        <w:tabs>
          <w:tab w:val="left" w:pos="0"/>
        </w:tabs>
        <w:ind w:left="851"/>
      </w:pPr>
      <w:r>
        <w:rPr>
          <w:rStyle w:val="a6"/>
        </w:rPr>
        <w:footnoteRef/>
      </w:r>
      <w:r>
        <w:t xml:space="preserve"> </w:t>
      </w:r>
      <w:r w:rsidRPr="0006321A">
        <w:rPr>
          <w:rFonts w:eastAsia="Times New Roman"/>
          <w:bCs/>
          <w:color w:val="000000"/>
          <w:spacing w:val="-3"/>
        </w:rPr>
        <w:t xml:space="preserve">Ин. </w:t>
      </w:r>
      <w:r w:rsidRPr="0006321A">
        <w:rPr>
          <w:rFonts w:eastAsia="Times New Roman"/>
          <w:bCs/>
          <w:color w:val="000000"/>
        </w:rPr>
        <w:t>11.</w:t>
      </w:r>
      <w:r w:rsidRPr="0006321A">
        <w:rPr>
          <w:rFonts w:eastAsia="Times New Roman"/>
          <w:bCs/>
          <w:color w:val="000000"/>
          <w:spacing w:val="-3"/>
        </w:rPr>
        <w:t xml:space="preserve"> 39</w:t>
      </w:r>
    </w:p>
  </w:footnote>
  <w:footnote w:id="1484">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Ангел Господень рече к Филиппу, глаголя: возстани и иди на по лудне, на путь сходящий от Иерусалима в Газу: и той есть пуст. </w:t>
      </w:r>
      <w:r>
        <w:rPr>
          <w:rFonts w:eastAsia="Times New Roman"/>
          <w:color w:val="000000"/>
        </w:rPr>
        <w:t>Дели. 8. 26</w:t>
      </w:r>
    </w:p>
  </w:footnote>
  <w:footnote w:id="1485">
    <w:p w:rsidR="00944642" w:rsidRDefault="00944642" w:rsidP="00FD09E3">
      <w:pPr>
        <w:pStyle w:val="a4"/>
        <w:tabs>
          <w:tab w:val="left" w:pos="0"/>
        </w:tabs>
        <w:ind w:left="851"/>
      </w:pPr>
      <w:r>
        <w:rPr>
          <w:rStyle w:val="a6"/>
        </w:rPr>
        <w:footnoteRef/>
      </w:r>
      <w:r>
        <w:t xml:space="preserve"> </w:t>
      </w:r>
      <w:r>
        <w:rPr>
          <w:rFonts w:eastAsia="Times New Roman"/>
          <w:color w:val="000000"/>
        </w:rPr>
        <w:t>Пс. 118. 29, 30, 32. 33, 38</w:t>
      </w:r>
    </w:p>
  </w:footnote>
  <w:footnote w:id="1486">
    <w:p w:rsidR="00944642" w:rsidRDefault="00944642" w:rsidP="00FD09E3">
      <w:pPr>
        <w:pStyle w:val="a4"/>
        <w:tabs>
          <w:tab w:val="left" w:pos="0"/>
        </w:tabs>
        <w:ind w:left="851"/>
      </w:pPr>
      <w:r>
        <w:rPr>
          <w:rStyle w:val="a6"/>
        </w:rPr>
        <w:footnoteRef/>
      </w:r>
      <w:r>
        <w:t xml:space="preserve"> </w:t>
      </w:r>
      <w:r>
        <w:rPr>
          <w:rFonts w:eastAsia="Times New Roman"/>
          <w:color w:val="000000"/>
        </w:rPr>
        <w:t>Ин. 11. 23</w:t>
      </w:r>
    </w:p>
  </w:footnote>
  <w:footnote w:id="1487">
    <w:p w:rsidR="00944642" w:rsidRDefault="00944642" w:rsidP="00FD09E3">
      <w:pPr>
        <w:pStyle w:val="a4"/>
        <w:tabs>
          <w:tab w:val="left" w:pos="0"/>
        </w:tabs>
        <w:ind w:left="851"/>
      </w:pPr>
      <w:r>
        <w:rPr>
          <w:rStyle w:val="a6"/>
        </w:rPr>
        <w:footnoteRef/>
      </w:r>
      <w:r>
        <w:t xml:space="preserve"> </w:t>
      </w:r>
      <w:r>
        <w:rPr>
          <w:rFonts w:eastAsia="Times New Roman"/>
          <w:color w:val="000000"/>
        </w:rPr>
        <w:t>Ин. 11. 39</w:t>
      </w:r>
    </w:p>
  </w:footnote>
  <w:footnote w:id="1488">
    <w:p w:rsidR="00944642" w:rsidRDefault="00944642" w:rsidP="00FD09E3">
      <w:pPr>
        <w:pStyle w:val="a4"/>
        <w:tabs>
          <w:tab w:val="left" w:pos="0"/>
        </w:tabs>
        <w:ind w:left="851"/>
      </w:pPr>
      <w:r>
        <w:rPr>
          <w:rStyle w:val="a6"/>
        </w:rPr>
        <w:footnoteRef/>
      </w:r>
      <w:r>
        <w:t xml:space="preserve"> </w:t>
      </w:r>
      <w:r>
        <w:rPr>
          <w:rFonts w:eastAsia="Times New Roman"/>
          <w:color w:val="000000"/>
        </w:rPr>
        <w:t>Ии. 11. 27</w:t>
      </w:r>
    </w:p>
  </w:footnote>
  <w:footnote w:id="1489">
    <w:p w:rsidR="00944642" w:rsidRDefault="00944642" w:rsidP="00FD09E3">
      <w:pPr>
        <w:pStyle w:val="a4"/>
        <w:tabs>
          <w:tab w:val="left" w:pos="0"/>
        </w:tabs>
        <w:ind w:left="851"/>
      </w:pPr>
      <w:r>
        <w:rPr>
          <w:rStyle w:val="a6"/>
        </w:rPr>
        <w:footnoteRef/>
      </w:r>
      <w:r>
        <w:t xml:space="preserve"> </w:t>
      </w:r>
      <w:r>
        <w:rPr>
          <w:rFonts w:eastAsia="Times New Roman"/>
          <w:color w:val="000000"/>
        </w:rPr>
        <w:t>Мк. 11. 23</w:t>
      </w:r>
    </w:p>
  </w:footnote>
  <w:footnote w:id="1490">
    <w:p w:rsidR="00944642" w:rsidRDefault="00944642" w:rsidP="00FD09E3">
      <w:pPr>
        <w:pStyle w:val="a4"/>
        <w:tabs>
          <w:tab w:val="left" w:pos="0"/>
        </w:tabs>
        <w:ind w:left="851"/>
      </w:pPr>
      <w:r>
        <w:rPr>
          <w:rStyle w:val="a6"/>
        </w:rPr>
        <w:footnoteRef/>
      </w:r>
      <w:r>
        <w:t xml:space="preserve"> </w:t>
      </w:r>
      <w:r>
        <w:rPr>
          <w:rFonts w:eastAsia="Times New Roman"/>
          <w:color w:val="000000"/>
        </w:rPr>
        <w:t>Ин. 11. 40</w:t>
      </w:r>
    </w:p>
  </w:footnote>
  <w:footnote w:id="1491">
    <w:p w:rsidR="00944642" w:rsidRDefault="00944642" w:rsidP="00FD09E3">
      <w:pPr>
        <w:pStyle w:val="a4"/>
        <w:tabs>
          <w:tab w:val="left" w:pos="0"/>
        </w:tabs>
        <w:ind w:left="851"/>
      </w:pPr>
      <w:r>
        <w:rPr>
          <w:rStyle w:val="a6"/>
        </w:rPr>
        <w:footnoteRef/>
      </w:r>
      <w:r>
        <w:t xml:space="preserve"> </w:t>
      </w:r>
      <w:r>
        <w:rPr>
          <w:rFonts w:eastAsia="Times New Roman"/>
          <w:color w:val="000000"/>
        </w:rPr>
        <w:t>1 Кор. 15. 42-44</w:t>
      </w:r>
    </w:p>
  </w:footnote>
  <w:footnote w:id="1492">
    <w:p w:rsidR="00944642" w:rsidRDefault="00944642" w:rsidP="00FD09E3">
      <w:pPr>
        <w:shd w:val="clear" w:color="auto" w:fill="FFFFFF"/>
        <w:tabs>
          <w:tab w:val="left" w:pos="0"/>
        </w:tabs>
        <w:spacing w:before="223" w:line="187" w:lineRule="exact"/>
        <w:ind w:left="851" w:right="592"/>
      </w:pPr>
      <w:r>
        <w:rPr>
          <w:rStyle w:val="a6"/>
        </w:rPr>
        <w:footnoteRef/>
      </w:r>
      <w:r>
        <w:t xml:space="preserve"> </w:t>
      </w:r>
      <w:r w:rsidRPr="003A1798">
        <w:rPr>
          <w:rFonts w:eastAsia="Times New Roman"/>
          <w:bCs/>
          <w:i/>
          <w:iCs/>
          <w:color w:val="000000"/>
          <w:spacing w:val="-1"/>
        </w:rPr>
        <w:t>Блажен и свят имеющий участие в воскресении первом: над ним смерть вторая не имеет власти, но они будут священниками Бога и</w:t>
      </w:r>
      <w:r>
        <w:rPr>
          <w:rFonts w:eastAsia="Times New Roman"/>
          <w:bCs/>
          <w:i/>
          <w:iCs/>
          <w:color w:val="000000"/>
          <w:spacing w:val="-1"/>
        </w:rPr>
        <w:t xml:space="preserve"> Христа и</w:t>
      </w:r>
      <w:r w:rsidRPr="003A1798">
        <w:rPr>
          <w:rFonts w:eastAsia="Times New Roman"/>
          <w:bCs/>
          <w:i/>
          <w:iCs/>
          <w:color w:val="000000"/>
        </w:rPr>
        <w:t xml:space="preserve"> будут царствовать с Ним </w:t>
      </w:r>
      <w:r w:rsidRPr="003A1798">
        <w:rPr>
          <w:rFonts w:eastAsia="Times New Roman"/>
          <w:bCs/>
          <w:color w:val="000000"/>
        </w:rPr>
        <w:t>(Откр. 20. 6).</w:t>
      </w:r>
    </w:p>
  </w:footnote>
  <w:footnote w:id="1493">
    <w:p w:rsidR="00944642" w:rsidRDefault="00944642" w:rsidP="00FD09E3">
      <w:pPr>
        <w:pStyle w:val="a4"/>
        <w:tabs>
          <w:tab w:val="left" w:pos="0"/>
        </w:tabs>
        <w:ind w:left="851"/>
      </w:pPr>
      <w:r>
        <w:rPr>
          <w:rStyle w:val="a6"/>
        </w:rPr>
        <w:footnoteRef/>
      </w:r>
      <w:r>
        <w:t xml:space="preserve"> Боже правды моей! В тесноте Ты давал мне простор (Пс. 4:2)</w:t>
      </w:r>
    </w:p>
  </w:footnote>
  <w:footnote w:id="1494">
    <w:p w:rsidR="00944642" w:rsidRDefault="00944642" w:rsidP="00FD09E3">
      <w:pPr>
        <w:pStyle w:val="a4"/>
        <w:tabs>
          <w:tab w:val="left" w:pos="0"/>
        </w:tabs>
        <w:ind w:left="851"/>
      </w:pPr>
      <w:r>
        <w:rPr>
          <w:rStyle w:val="a6"/>
        </w:rPr>
        <w:footnoteRef/>
      </w:r>
      <w:r>
        <w:t xml:space="preserve"> </w:t>
      </w:r>
      <w:r w:rsidRPr="003A1798">
        <w:t>Десница Гос</w:t>
      </w:r>
      <w:r w:rsidRPr="003A1798">
        <w:rPr>
          <w:rFonts w:eastAsia="Times New Roman"/>
          <w:iCs/>
          <w:color w:val="000000"/>
        </w:rPr>
        <w:t xml:space="preserve">подня высока, десница Господня творит силу! Не умру, но буду жить и возвещать дела Господни. Строго наказал меня Господь, но смерти </w:t>
      </w:r>
      <w:r w:rsidRPr="003A1798">
        <w:rPr>
          <w:rFonts w:eastAsia="Times New Roman"/>
          <w:iCs/>
          <w:color w:val="000000"/>
          <w:spacing w:val="-2"/>
        </w:rPr>
        <w:t>не предал меня</w:t>
      </w:r>
      <w:r>
        <w:rPr>
          <w:rFonts w:eastAsia="Times New Roman"/>
          <w:iCs/>
          <w:color w:val="000000"/>
          <w:spacing w:val="-2"/>
        </w:rPr>
        <w:t xml:space="preserve"> (П</w:t>
      </w:r>
      <w:r w:rsidRPr="003A1798">
        <w:rPr>
          <w:rFonts w:eastAsia="Times New Roman"/>
          <w:iCs/>
          <w:color w:val="000000"/>
          <w:spacing w:val="-2"/>
        </w:rPr>
        <w:t xml:space="preserve">с. </w:t>
      </w:r>
      <w:r w:rsidRPr="003A1798">
        <w:rPr>
          <w:rFonts w:eastAsia="Times New Roman"/>
          <w:color w:val="000000"/>
          <w:spacing w:val="-2"/>
        </w:rPr>
        <w:t>117. 16—18)</w:t>
      </w:r>
    </w:p>
  </w:footnote>
  <w:footnote w:id="1495">
    <w:p w:rsidR="00944642" w:rsidRDefault="00944642" w:rsidP="00FD09E3">
      <w:pPr>
        <w:pStyle w:val="a4"/>
        <w:tabs>
          <w:tab w:val="left" w:pos="0"/>
        </w:tabs>
        <w:ind w:left="851"/>
      </w:pPr>
      <w:r>
        <w:rPr>
          <w:rStyle w:val="a6"/>
        </w:rPr>
        <w:footnoteRef/>
      </w:r>
      <w:r>
        <w:t xml:space="preserve"> </w:t>
      </w:r>
      <w:r>
        <w:rPr>
          <w:rFonts w:eastAsia="Times New Roman"/>
          <w:i/>
          <w:iCs/>
          <w:color w:val="000000"/>
          <w:spacing w:val="-2"/>
        </w:rPr>
        <w:t xml:space="preserve">Яви нам свет лица Твоего, Господи! </w:t>
      </w:r>
      <w:r>
        <w:rPr>
          <w:rFonts w:eastAsia="Times New Roman"/>
          <w:i/>
          <w:iCs/>
          <w:color w:val="000000"/>
        </w:rPr>
        <w:t xml:space="preserve">Ты исполнил сердце мое веселием (Пс. 4. 7, </w:t>
      </w:r>
      <w:r>
        <w:rPr>
          <w:rFonts w:eastAsia="Times New Roman"/>
          <w:color w:val="000000"/>
        </w:rPr>
        <w:t>8)</w:t>
      </w:r>
    </w:p>
  </w:footnote>
  <w:footnote w:id="1496">
    <w:p w:rsidR="00944642" w:rsidRDefault="00944642" w:rsidP="00FD09E3">
      <w:pPr>
        <w:pStyle w:val="a4"/>
        <w:tabs>
          <w:tab w:val="left" w:pos="0"/>
        </w:tabs>
        <w:ind w:left="851"/>
      </w:pPr>
      <w:r>
        <w:rPr>
          <w:rStyle w:val="a6"/>
        </w:rPr>
        <w:footnoteRef/>
      </w:r>
      <w:r>
        <w:t xml:space="preserve"> </w:t>
      </w:r>
      <w:r>
        <w:rPr>
          <w:rFonts w:eastAsia="Times New Roman"/>
          <w:color w:val="000000"/>
        </w:rPr>
        <w:t>Пс. 117. 19</w:t>
      </w:r>
    </w:p>
  </w:footnote>
  <w:footnote w:id="1497">
    <w:p w:rsidR="00944642" w:rsidRDefault="00944642" w:rsidP="00FD09E3">
      <w:pPr>
        <w:pStyle w:val="a4"/>
        <w:tabs>
          <w:tab w:val="left" w:pos="0"/>
        </w:tabs>
        <w:ind w:left="851"/>
      </w:pPr>
      <w:r>
        <w:rPr>
          <w:rStyle w:val="a6"/>
        </w:rPr>
        <w:footnoteRef/>
      </w:r>
      <w:r>
        <w:t xml:space="preserve"> </w:t>
      </w:r>
      <w:r>
        <w:rPr>
          <w:rFonts w:eastAsia="Times New Roman"/>
          <w:i/>
          <w:iCs/>
          <w:color w:val="000000"/>
          <w:spacing w:val="-4"/>
        </w:rPr>
        <w:t>Спо</w:t>
      </w:r>
      <w:r>
        <w:rPr>
          <w:rFonts w:eastAsia="Times New Roman"/>
          <w:i/>
          <w:iCs/>
          <w:color w:val="000000"/>
          <w:spacing w:val="-1"/>
        </w:rPr>
        <w:t xml:space="preserve">койно ложусь я </w:t>
      </w:r>
      <w:r>
        <w:rPr>
          <w:rFonts w:eastAsia="Times New Roman"/>
          <w:b/>
          <w:bCs/>
          <w:i/>
          <w:iCs/>
          <w:color w:val="000000"/>
          <w:spacing w:val="-1"/>
        </w:rPr>
        <w:t xml:space="preserve">и </w:t>
      </w:r>
      <w:r>
        <w:rPr>
          <w:rFonts w:eastAsia="Times New Roman"/>
          <w:i/>
          <w:iCs/>
          <w:color w:val="000000"/>
          <w:spacing w:val="-1"/>
        </w:rPr>
        <w:t>сплю, ибо Ты, Господи, един даешь мне жить в безо</w:t>
      </w:r>
      <w:r>
        <w:rPr>
          <w:rFonts w:eastAsia="Times New Roman"/>
          <w:i/>
          <w:iCs/>
          <w:color w:val="000000"/>
        </w:rPr>
        <w:t xml:space="preserve">пасности </w:t>
      </w:r>
      <w:r>
        <w:rPr>
          <w:rFonts w:eastAsia="Times New Roman"/>
          <w:color w:val="000000"/>
        </w:rPr>
        <w:t>(Пс. 4. 9)</w:t>
      </w:r>
    </w:p>
  </w:footnote>
  <w:footnote w:id="1498">
    <w:p w:rsidR="00944642" w:rsidRDefault="00944642" w:rsidP="00FD09E3">
      <w:pPr>
        <w:pStyle w:val="a4"/>
        <w:tabs>
          <w:tab w:val="left" w:pos="0"/>
        </w:tabs>
        <w:ind w:left="851"/>
      </w:pPr>
      <w:r>
        <w:rPr>
          <w:rStyle w:val="a6"/>
        </w:rPr>
        <w:footnoteRef/>
      </w:r>
      <w:r>
        <w:t xml:space="preserve"> </w:t>
      </w:r>
      <w:r>
        <w:rPr>
          <w:rFonts w:eastAsia="Times New Roman"/>
          <w:color w:val="000000"/>
        </w:rPr>
        <w:t>Притч. 11. 14</w:t>
      </w:r>
    </w:p>
  </w:footnote>
  <w:footnote w:id="1499">
    <w:p w:rsidR="00944642" w:rsidRDefault="00944642" w:rsidP="00FD09E3">
      <w:pPr>
        <w:pStyle w:val="a4"/>
        <w:tabs>
          <w:tab w:val="left" w:pos="0"/>
        </w:tabs>
        <w:ind w:left="851"/>
      </w:pPr>
      <w:r>
        <w:rPr>
          <w:rStyle w:val="a6"/>
        </w:rPr>
        <w:footnoteRef/>
      </w:r>
      <w:r>
        <w:t xml:space="preserve"> </w:t>
      </w:r>
      <w:r>
        <w:rPr>
          <w:rFonts w:eastAsia="Times New Roman"/>
          <w:color w:val="000000"/>
        </w:rPr>
        <w:t>Лествица. Слово 1</w:t>
      </w:r>
    </w:p>
  </w:footnote>
  <w:footnote w:id="1500">
    <w:p w:rsidR="00944642" w:rsidRDefault="00944642" w:rsidP="00FD09E3">
      <w:pPr>
        <w:pStyle w:val="a4"/>
        <w:tabs>
          <w:tab w:val="left" w:pos="0"/>
        </w:tabs>
        <w:ind w:left="851"/>
      </w:pPr>
      <w:r>
        <w:rPr>
          <w:rStyle w:val="a6"/>
        </w:rPr>
        <w:footnoteRef/>
      </w:r>
      <w:r>
        <w:t xml:space="preserve"> </w:t>
      </w:r>
      <w:r>
        <w:rPr>
          <w:rFonts w:eastAsia="Times New Roman"/>
          <w:color w:val="000000"/>
          <w:spacing w:val="-5"/>
        </w:rPr>
        <w:t>Свя</w:t>
      </w:r>
      <w:r>
        <w:rPr>
          <w:rFonts w:eastAsia="Times New Roman"/>
          <w:color w:val="000000"/>
        </w:rPr>
        <w:t>тые Каллист и Игнатий Ксанфопулы, гл. 14. Добротолюбие. Ч. 2</w:t>
      </w:r>
    </w:p>
  </w:footnote>
  <w:footnote w:id="1501">
    <w:p w:rsidR="00944642" w:rsidRDefault="00944642" w:rsidP="00FD09E3">
      <w:pPr>
        <w:pStyle w:val="a4"/>
        <w:tabs>
          <w:tab w:val="left" w:pos="0"/>
        </w:tabs>
        <w:ind w:left="851"/>
      </w:pPr>
      <w:r>
        <w:rPr>
          <w:rStyle w:val="a6"/>
        </w:rPr>
        <w:footnoteRef/>
      </w:r>
      <w:r>
        <w:t xml:space="preserve"> </w:t>
      </w:r>
      <w:r w:rsidRPr="003A1798">
        <w:rPr>
          <w:bCs/>
          <w:i/>
          <w:iCs/>
          <w:color w:val="000000"/>
        </w:rPr>
        <w:t>...</w:t>
      </w:r>
      <w:r w:rsidRPr="003A1798">
        <w:rPr>
          <w:rFonts w:eastAsia="Times New Roman"/>
          <w:bCs/>
          <w:i/>
          <w:iCs/>
          <w:color w:val="000000"/>
        </w:rPr>
        <w:t xml:space="preserve">идет и продает все, что имеет, и покупает поле то </w:t>
      </w:r>
      <w:r w:rsidRPr="003A1798">
        <w:rPr>
          <w:rFonts w:eastAsia="Times New Roman"/>
          <w:bCs/>
          <w:color w:val="000000"/>
        </w:rPr>
        <w:t>(Мф. 13. 44)</w:t>
      </w:r>
    </w:p>
  </w:footnote>
  <w:footnote w:id="1502">
    <w:p w:rsidR="00944642" w:rsidRDefault="00944642" w:rsidP="00FD09E3">
      <w:pPr>
        <w:pStyle w:val="a4"/>
        <w:tabs>
          <w:tab w:val="left" w:pos="0"/>
        </w:tabs>
        <w:ind w:left="851"/>
      </w:pPr>
      <w:r>
        <w:rPr>
          <w:rStyle w:val="a6"/>
        </w:rPr>
        <w:footnoteRef/>
      </w:r>
      <w:r>
        <w:t xml:space="preserve"> </w:t>
      </w:r>
      <w:r w:rsidRPr="003A1798">
        <w:rPr>
          <w:rFonts w:eastAsia="Times New Roman"/>
          <w:bCs/>
          <w:color w:val="000000"/>
        </w:rPr>
        <w:t>Ин. 20. 17</w:t>
      </w:r>
    </w:p>
  </w:footnote>
  <w:footnote w:id="1503">
    <w:p w:rsidR="00944642" w:rsidRDefault="00944642" w:rsidP="00FD09E3">
      <w:pPr>
        <w:pStyle w:val="a4"/>
        <w:tabs>
          <w:tab w:val="left" w:pos="0"/>
        </w:tabs>
        <w:ind w:left="851"/>
      </w:pPr>
      <w:r>
        <w:rPr>
          <w:rStyle w:val="a6"/>
        </w:rPr>
        <w:footnoteRef/>
      </w:r>
      <w:r>
        <w:t xml:space="preserve"> </w:t>
      </w:r>
      <w:r>
        <w:rPr>
          <w:rFonts w:eastAsia="Times New Roman"/>
          <w:color w:val="000000"/>
        </w:rPr>
        <w:t>Л к.  15. 6, 9</w:t>
      </w:r>
    </w:p>
  </w:footnote>
  <w:footnote w:id="1504">
    <w:p w:rsidR="00944642" w:rsidRDefault="00944642" w:rsidP="00FD09E3">
      <w:pPr>
        <w:pStyle w:val="a4"/>
        <w:tabs>
          <w:tab w:val="left" w:pos="0"/>
        </w:tabs>
        <w:ind w:left="851"/>
      </w:pPr>
      <w:r>
        <w:rPr>
          <w:rStyle w:val="a6"/>
        </w:rPr>
        <w:footnoteRef/>
      </w:r>
      <w:r>
        <w:t xml:space="preserve"> </w:t>
      </w:r>
      <w:r>
        <w:rPr>
          <w:rFonts w:eastAsia="Times New Roman"/>
          <w:color w:val="000000"/>
        </w:rPr>
        <w:t>Лк.  15. 6, 9</w:t>
      </w:r>
    </w:p>
  </w:footnote>
  <w:footnote w:id="1505">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...бывает радость у Ангелов Божиих и об одном грешнике кающемся (Лк. </w:t>
      </w:r>
      <w:r>
        <w:rPr>
          <w:rFonts w:eastAsia="Times New Roman"/>
          <w:color w:val="000000"/>
        </w:rPr>
        <w:t>15. 10)</w:t>
      </w:r>
    </w:p>
  </w:footnote>
  <w:footnote w:id="1506">
    <w:p w:rsidR="00944642" w:rsidRDefault="00944642" w:rsidP="00FD09E3">
      <w:pPr>
        <w:pStyle w:val="a4"/>
        <w:tabs>
          <w:tab w:val="left" w:pos="0"/>
        </w:tabs>
        <w:ind w:left="851"/>
      </w:pPr>
      <w:r>
        <w:rPr>
          <w:rStyle w:val="a6"/>
        </w:rPr>
        <w:footnoteRef/>
      </w:r>
      <w:r>
        <w:t xml:space="preserve"> </w:t>
      </w:r>
      <w:r>
        <w:rPr>
          <w:rFonts w:eastAsia="Times New Roman"/>
          <w:i/>
          <w:iCs/>
          <w:color w:val="000000"/>
          <w:spacing w:val="-6"/>
        </w:rPr>
        <w:t>...я пробужда</w:t>
      </w:r>
      <w:r>
        <w:rPr>
          <w:rFonts w:eastAsia="Times New Roman"/>
          <w:i/>
          <w:iCs/>
          <w:color w:val="000000"/>
        </w:rPr>
        <w:t xml:space="preserve">юсь, я все еще с Тобою </w:t>
      </w:r>
      <w:r>
        <w:rPr>
          <w:rFonts w:eastAsia="Times New Roman"/>
          <w:color w:val="000000"/>
        </w:rPr>
        <w:t>(Пс. 138. 18)</w:t>
      </w:r>
    </w:p>
  </w:footnote>
  <w:footnote w:id="1507">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...Который берет </w:t>
      </w:r>
      <w:r w:rsidRPr="00B54DD8">
        <w:rPr>
          <w:rFonts w:eastAsia="Times New Roman"/>
          <w:bCs/>
          <w:i/>
          <w:iCs/>
          <w:color w:val="000000"/>
        </w:rPr>
        <w:t xml:space="preserve">на Себя </w:t>
      </w:r>
      <w:r>
        <w:rPr>
          <w:rFonts w:eastAsia="Times New Roman"/>
          <w:i/>
          <w:iCs/>
          <w:color w:val="000000"/>
        </w:rPr>
        <w:t xml:space="preserve">грех мира </w:t>
      </w:r>
      <w:r>
        <w:rPr>
          <w:rFonts w:eastAsia="Times New Roman"/>
          <w:color w:val="000000"/>
        </w:rPr>
        <w:t>(Ин. 1. 29).</w:t>
      </w:r>
    </w:p>
  </w:footnote>
  <w:footnote w:id="1508">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Господь умерщвляет и оживляет, низводит в преисподнюю и воз водит; Господь делает нищим и обогащает, унижает и возвышает. Из праха подъемлет Он бедного, из брения возвышает нищего(\ </w:t>
      </w:r>
      <w:r>
        <w:rPr>
          <w:rFonts w:eastAsia="Times New Roman"/>
          <w:color w:val="000000"/>
        </w:rPr>
        <w:t xml:space="preserve">Цар. </w:t>
      </w:r>
      <w:r>
        <w:rPr>
          <w:rFonts w:eastAsia="Times New Roman"/>
          <w:color w:val="000000"/>
          <w:spacing w:val="-2"/>
        </w:rPr>
        <w:t>2. 6—8)</w:t>
      </w:r>
    </w:p>
  </w:footnote>
  <w:footnote w:id="1509">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...ибо Он причиняет раны и Сам обвязывает их; Он пора жает, и Его же руки врачуют </w:t>
      </w:r>
      <w:r>
        <w:rPr>
          <w:rFonts w:eastAsia="Times New Roman"/>
          <w:color w:val="000000"/>
        </w:rPr>
        <w:t xml:space="preserve">(Иов. 5. 18). См. объяснение этих слов Писания святым Иоанном Златоустым (Слово к Феодору падшему), </w:t>
      </w:r>
      <w:r>
        <w:rPr>
          <w:rFonts w:eastAsia="Times New Roman"/>
          <w:color w:val="000000"/>
          <w:spacing w:val="-1"/>
        </w:rPr>
        <w:t>преподобным Кассианом Римлянином (Собеседование 2), святым Иоан</w:t>
      </w:r>
      <w:r>
        <w:rPr>
          <w:rFonts w:eastAsia="Times New Roman"/>
          <w:color w:val="000000"/>
        </w:rPr>
        <w:t>ном Карпафийским (Слово утешительное. Добротолюбие. Ч. 4).</w:t>
      </w:r>
    </w:p>
  </w:footnote>
  <w:footnote w:id="1510">
    <w:p w:rsidR="00944642" w:rsidRDefault="00944642" w:rsidP="00FD09E3">
      <w:pPr>
        <w:pStyle w:val="a4"/>
        <w:tabs>
          <w:tab w:val="left" w:pos="0"/>
        </w:tabs>
        <w:ind w:left="851"/>
      </w:pPr>
      <w:r>
        <w:rPr>
          <w:rStyle w:val="a6"/>
        </w:rPr>
        <w:footnoteRef/>
      </w:r>
      <w:r>
        <w:t xml:space="preserve"> </w:t>
      </w:r>
      <w:r>
        <w:rPr>
          <w:rFonts w:eastAsia="Times New Roman"/>
          <w:color w:val="000000"/>
          <w:spacing w:val="-8"/>
        </w:rPr>
        <w:t xml:space="preserve">Ис. </w:t>
      </w:r>
      <w:r>
        <w:rPr>
          <w:rFonts w:eastAsia="Times New Roman"/>
          <w:color w:val="000000"/>
          <w:spacing w:val="-2"/>
        </w:rPr>
        <w:t>49. 14—17</w:t>
      </w:r>
    </w:p>
  </w:footnote>
  <w:footnote w:id="1511">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И узнаешь, что шатер твой в безопасности, и будешь смотреть за домом своим, и не согрешишь. Войдешь во гроб в зрелости, как укладываются снопы пшеницы в свое время </w:t>
      </w:r>
      <w:r>
        <w:rPr>
          <w:rFonts w:eastAsia="Times New Roman"/>
          <w:color w:val="000000"/>
        </w:rPr>
        <w:t>(Иов. 5. 24, 26)</w:t>
      </w:r>
    </w:p>
  </w:footnote>
  <w:footnote w:id="1512">
    <w:p w:rsidR="00944642" w:rsidRDefault="00944642" w:rsidP="00FD09E3">
      <w:pPr>
        <w:pStyle w:val="a4"/>
        <w:tabs>
          <w:tab w:val="left" w:pos="0"/>
        </w:tabs>
        <w:ind w:left="851"/>
      </w:pPr>
      <w:r>
        <w:rPr>
          <w:rStyle w:val="a6"/>
        </w:rPr>
        <w:footnoteRef/>
      </w:r>
      <w:r>
        <w:t xml:space="preserve"> </w:t>
      </w:r>
      <w:r>
        <w:rPr>
          <w:rFonts w:eastAsia="Times New Roman"/>
          <w:i/>
          <w:iCs/>
          <w:color w:val="000000"/>
        </w:rPr>
        <w:t xml:space="preserve">Враждуйте, народы, но трепещите, и внимайте, все отдаленные </w:t>
      </w:r>
      <w:r>
        <w:rPr>
          <w:rFonts w:eastAsia="Times New Roman"/>
          <w:i/>
          <w:iCs/>
          <w:color w:val="000000"/>
          <w:spacing w:val="-1"/>
        </w:rPr>
        <w:t xml:space="preserve">земли! Вооружайтесь, но трепещите; вооружайтесь, но трепещите! </w:t>
      </w:r>
      <w:r>
        <w:rPr>
          <w:rFonts w:eastAsia="Times New Roman"/>
          <w:i/>
          <w:iCs/>
          <w:color w:val="000000"/>
        </w:rPr>
        <w:t xml:space="preserve">Замышляйте замыслы, но они рушатся; говорите слово, но оно не состоится; ибо с нами Бог! </w:t>
      </w:r>
      <w:r>
        <w:rPr>
          <w:rFonts w:eastAsia="Times New Roman"/>
          <w:color w:val="000000"/>
        </w:rPr>
        <w:t>(Ис. 8. 9, 10). (По объяснению св. Иоанна Карпафинского, гл. 29.)</w:t>
      </w:r>
    </w:p>
  </w:footnote>
  <w:footnote w:id="1513">
    <w:p w:rsidR="00944642" w:rsidRPr="00066E43" w:rsidRDefault="00944642" w:rsidP="00FD09E3">
      <w:pPr>
        <w:pStyle w:val="a4"/>
        <w:tabs>
          <w:tab w:val="left" w:pos="0"/>
        </w:tabs>
        <w:ind w:left="851"/>
        <w:rPr>
          <w:lang w:val="en-US"/>
        </w:rPr>
      </w:pPr>
      <w:r>
        <w:rPr>
          <w:rStyle w:val="a6"/>
        </w:rPr>
        <w:footnoteRef/>
      </w:r>
      <w:r>
        <w:t xml:space="preserve"> Отдел письменных источников Государственного исторического музея (ОПИ ГИМ) Ф. 254. Опубликованы в книге: Свт. Игнатий Брянчанинов. Будущее России в руках Божественного Промысла. М</w:t>
      </w:r>
      <w:r w:rsidRPr="00066E43">
        <w:rPr>
          <w:lang w:val="en-US"/>
        </w:rPr>
        <w:t>., 1998.</w:t>
      </w:r>
    </w:p>
  </w:footnote>
  <w:footnote w:id="1514">
    <w:p w:rsidR="00944642" w:rsidRPr="00EF66AB" w:rsidRDefault="00944642" w:rsidP="00FD09E3">
      <w:pPr>
        <w:pStyle w:val="a4"/>
        <w:tabs>
          <w:tab w:val="left" w:pos="0"/>
        </w:tabs>
        <w:ind w:left="851"/>
        <w:rPr>
          <w:lang w:val="en-US"/>
        </w:rPr>
      </w:pPr>
      <w:r>
        <w:rPr>
          <w:rStyle w:val="a6"/>
        </w:rPr>
        <w:footnoteRef/>
      </w:r>
      <w:r w:rsidRPr="00066E43">
        <w:rPr>
          <w:lang w:val="en-US"/>
        </w:rPr>
        <w:t xml:space="preserve"> </w:t>
      </w:r>
      <w:r>
        <w:rPr>
          <w:lang w:val="en-US"/>
        </w:rPr>
        <w:t>N</w:t>
      </w:r>
      <w:r w:rsidRPr="00066E43">
        <w:rPr>
          <w:lang w:val="en-US"/>
        </w:rPr>
        <w:t xml:space="preserve">. </w:t>
      </w:r>
      <w:r>
        <w:rPr>
          <w:lang w:val="en-US"/>
        </w:rPr>
        <w:t>Ikonnikov</w:t>
      </w:r>
      <w:r w:rsidRPr="00066E43">
        <w:rPr>
          <w:lang w:val="en-US"/>
        </w:rPr>
        <w:t xml:space="preserve">. </w:t>
      </w:r>
      <w:r>
        <w:rPr>
          <w:lang w:val="en-US"/>
        </w:rPr>
        <w:t>Les</w:t>
      </w:r>
      <w:r w:rsidRPr="00066E43">
        <w:rPr>
          <w:lang w:val="en-US"/>
        </w:rPr>
        <w:t xml:space="preserve"> </w:t>
      </w:r>
      <w:r>
        <w:rPr>
          <w:lang w:val="en-US"/>
        </w:rPr>
        <w:t>Mouraviev</w:t>
      </w:r>
      <w:r w:rsidRPr="00066E43">
        <w:rPr>
          <w:lang w:val="en-US"/>
        </w:rPr>
        <w:t xml:space="preserve">. </w:t>
      </w:r>
      <w:r>
        <w:rPr>
          <w:lang w:val="en-US"/>
        </w:rPr>
        <w:t>Paris, 1959. C. 533</w:t>
      </w:r>
    </w:p>
  </w:footnote>
  <w:footnote w:id="1515">
    <w:p w:rsidR="00944642" w:rsidRPr="005D1BB8" w:rsidRDefault="00944642" w:rsidP="00FD09E3">
      <w:pPr>
        <w:pStyle w:val="a4"/>
        <w:tabs>
          <w:tab w:val="left" w:pos="0"/>
        </w:tabs>
        <w:ind w:left="851"/>
        <w:rPr>
          <w:lang w:val="en-US"/>
        </w:rPr>
      </w:pPr>
      <w:r>
        <w:rPr>
          <w:rStyle w:val="a6"/>
        </w:rPr>
        <w:footnoteRef/>
      </w:r>
      <w:r w:rsidRPr="00CE42AC">
        <w:rPr>
          <w:lang w:val="en-US"/>
        </w:rPr>
        <w:t xml:space="preserve"> </w:t>
      </w:r>
      <w:r>
        <w:rPr>
          <w:rFonts w:eastAsia="Times New Roman"/>
          <w:color w:val="000000"/>
        </w:rPr>
        <w:t>ОПИ</w:t>
      </w:r>
      <w:r w:rsidRPr="00CE42AC">
        <w:rPr>
          <w:rFonts w:eastAsia="Times New Roman"/>
          <w:color w:val="000000"/>
          <w:lang w:val="en-US"/>
        </w:rPr>
        <w:t xml:space="preserve"> </w:t>
      </w:r>
      <w:r>
        <w:rPr>
          <w:rFonts w:eastAsia="Times New Roman"/>
          <w:color w:val="000000"/>
        </w:rPr>
        <w:t>ГИМ</w:t>
      </w:r>
      <w:r w:rsidRPr="00CE42AC">
        <w:rPr>
          <w:rFonts w:eastAsia="Times New Roman"/>
          <w:color w:val="000000"/>
          <w:lang w:val="en-US"/>
        </w:rPr>
        <w:t xml:space="preserve">. </w:t>
      </w:r>
      <w:r>
        <w:rPr>
          <w:rFonts w:eastAsia="Times New Roman"/>
          <w:color w:val="000000"/>
        </w:rPr>
        <w:t>Ф</w:t>
      </w:r>
      <w:r w:rsidRPr="00CE42AC">
        <w:rPr>
          <w:rFonts w:eastAsia="Times New Roman"/>
          <w:color w:val="000000"/>
          <w:lang w:val="en-US"/>
        </w:rPr>
        <w:t>. 254</w:t>
      </w:r>
    </w:p>
  </w:footnote>
  <w:footnote w:id="1516">
    <w:p w:rsidR="00944642" w:rsidRPr="00CE42AC" w:rsidRDefault="00944642" w:rsidP="00FD09E3">
      <w:pPr>
        <w:pStyle w:val="a4"/>
        <w:tabs>
          <w:tab w:val="left" w:pos="0"/>
        </w:tabs>
        <w:ind w:left="851"/>
      </w:pPr>
      <w:r>
        <w:rPr>
          <w:rStyle w:val="a6"/>
        </w:rPr>
        <w:footnoteRef/>
      </w:r>
      <w:r>
        <w:t xml:space="preserve"> </w:t>
      </w:r>
      <w:r>
        <w:rPr>
          <w:rFonts w:eastAsia="Times New Roman"/>
          <w:color w:val="000000"/>
          <w:spacing w:val="-2"/>
        </w:rPr>
        <w:t>Отдел рукописей Вологодского краеведческого музея. Ф. П. Д. 6</w:t>
      </w:r>
    </w:p>
  </w:footnote>
  <w:footnote w:id="1517">
    <w:p w:rsidR="00944642" w:rsidRPr="00CE42AC" w:rsidRDefault="00944642" w:rsidP="00FD09E3">
      <w:pPr>
        <w:pStyle w:val="a4"/>
        <w:tabs>
          <w:tab w:val="left" w:pos="0"/>
        </w:tabs>
        <w:ind w:left="851"/>
      </w:pPr>
      <w:r>
        <w:rPr>
          <w:rStyle w:val="a6"/>
        </w:rPr>
        <w:footnoteRef/>
      </w:r>
      <w:r>
        <w:t xml:space="preserve"> </w:t>
      </w:r>
      <w:r>
        <w:rPr>
          <w:rFonts w:eastAsia="Times New Roman"/>
          <w:color w:val="000000"/>
        </w:rPr>
        <w:t>Том 3 настоящего издания. С. 577</w:t>
      </w:r>
    </w:p>
  </w:footnote>
  <w:footnote w:id="1518">
    <w:p w:rsidR="00944642" w:rsidRPr="00CE42AC" w:rsidRDefault="00944642" w:rsidP="00FD09E3">
      <w:pPr>
        <w:pStyle w:val="a4"/>
        <w:tabs>
          <w:tab w:val="left" w:pos="0"/>
        </w:tabs>
        <w:ind w:left="851"/>
      </w:pPr>
      <w:r>
        <w:rPr>
          <w:rStyle w:val="a6"/>
        </w:rPr>
        <w:footnoteRef/>
      </w:r>
      <w:r>
        <w:t xml:space="preserve"> </w:t>
      </w:r>
      <w:r>
        <w:rPr>
          <w:rFonts w:eastAsia="Times New Roman"/>
          <w:color w:val="000000"/>
          <w:spacing w:val="-1"/>
        </w:rPr>
        <w:t>Например, брат А. Н. Муравь</w:t>
      </w:r>
      <w:r>
        <w:rPr>
          <w:rFonts w:eastAsia="Times New Roman"/>
          <w:color w:val="000000"/>
          <w:spacing w:val="-1"/>
        </w:rPr>
        <w:softHyphen/>
      </w:r>
      <w:r>
        <w:rPr>
          <w:rFonts w:eastAsia="Times New Roman"/>
          <w:color w:val="000000"/>
          <w:spacing w:val="-2"/>
        </w:rPr>
        <w:t xml:space="preserve">ева, Александр Николаевич, писал о нем: «Он слишком рассеян и немало </w:t>
      </w:r>
      <w:r>
        <w:rPr>
          <w:rFonts w:eastAsia="Times New Roman"/>
          <w:color w:val="000000"/>
          <w:spacing w:val="-1"/>
        </w:rPr>
        <w:t xml:space="preserve">о себе мечтает. Что делать,— кто не был рабом гордости?» (Р. А. 1893. </w:t>
      </w:r>
      <w:r>
        <w:rPr>
          <w:rFonts w:eastAsia="Times New Roman"/>
          <w:color w:val="000000"/>
        </w:rPr>
        <w:t xml:space="preserve">Кн. </w:t>
      </w:r>
      <w:r>
        <w:rPr>
          <w:rFonts w:eastAsia="Times New Roman"/>
          <w:i/>
          <w:iCs/>
          <w:color w:val="000000"/>
        </w:rPr>
        <w:t xml:space="preserve">2. </w:t>
      </w:r>
      <w:r>
        <w:rPr>
          <w:rFonts w:eastAsia="Times New Roman"/>
          <w:color w:val="000000"/>
        </w:rPr>
        <w:t>С. 144)</w:t>
      </w:r>
    </w:p>
  </w:footnote>
  <w:footnote w:id="1519">
    <w:p w:rsidR="00944642" w:rsidRPr="00CE42AC" w:rsidRDefault="00944642" w:rsidP="00FD09E3">
      <w:pPr>
        <w:pStyle w:val="a4"/>
        <w:tabs>
          <w:tab w:val="left" w:pos="0"/>
        </w:tabs>
        <w:ind w:left="851"/>
      </w:pPr>
      <w:r>
        <w:rPr>
          <w:rStyle w:val="a6"/>
        </w:rPr>
        <w:footnoteRef/>
      </w:r>
      <w:r>
        <w:t xml:space="preserve"> </w:t>
      </w:r>
      <w:r>
        <w:rPr>
          <w:rFonts w:eastAsia="Times New Roman"/>
          <w:i/>
          <w:iCs/>
          <w:color w:val="000000"/>
        </w:rPr>
        <w:t xml:space="preserve">Святитель Игнатий Брянчанинов. </w:t>
      </w:r>
      <w:r>
        <w:rPr>
          <w:rFonts w:eastAsia="Times New Roman"/>
          <w:color w:val="000000"/>
        </w:rPr>
        <w:t>Сочинения. Т. 7. Письма. М., 1993. С. 374</w:t>
      </w:r>
    </w:p>
  </w:footnote>
  <w:footnote w:id="1520">
    <w:p w:rsidR="00944642" w:rsidRPr="00066E43" w:rsidRDefault="00944642" w:rsidP="00FD09E3">
      <w:pPr>
        <w:pStyle w:val="a4"/>
        <w:tabs>
          <w:tab w:val="left" w:pos="0"/>
        </w:tabs>
        <w:ind w:left="851"/>
      </w:pPr>
      <w:r>
        <w:rPr>
          <w:rStyle w:val="a6"/>
        </w:rPr>
        <w:footnoteRef/>
      </w:r>
      <w:r>
        <w:t xml:space="preserve"> </w:t>
      </w:r>
      <w:r>
        <w:rPr>
          <w:rFonts w:eastAsia="Times New Roman"/>
          <w:color w:val="000000"/>
        </w:rPr>
        <w:t>Там же. С. 398</w:t>
      </w:r>
    </w:p>
  </w:footnote>
  <w:footnote w:id="1521">
    <w:p w:rsidR="00944642" w:rsidRDefault="00944642" w:rsidP="00FD09E3">
      <w:pPr>
        <w:shd w:val="clear" w:color="auto" w:fill="FFFFFF"/>
        <w:tabs>
          <w:tab w:val="left" w:pos="0"/>
        </w:tabs>
        <w:spacing w:before="216"/>
        <w:ind w:right="592"/>
      </w:pPr>
      <w:r>
        <w:rPr>
          <w:rStyle w:val="a6"/>
        </w:rPr>
        <w:footnoteRef/>
      </w:r>
      <w:r>
        <w:t xml:space="preserve"> </w:t>
      </w:r>
      <w:r>
        <w:rPr>
          <w:rFonts w:eastAsia="Times New Roman"/>
          <w:color w:val="000000"/>
        </w:rPr>
        <w:t xml:space="preserve">Император Николай </w:t>
      </w:r>
      <w:r>
        <w:rPr>
          <w:rFonts w:eastAsia="Times New Roman"/>
          <w:color w:val="000000"/>
          <w:lang w:val="en-US"/>
        </w:rPr>
        <w:t>I</w:t>
      </w:r>
      <w:r w:rsidRPr="00D44B01">
        <w:rPr>
          <w:rFonts w:eastAsia="Times New Roman"/>
          <w:color w:val="000000"/>
        </w:rPr>
        <w:t xml:space="preserve"> </w:t>
      </w:r>
      <w:r>
        <w:rPr>
          <w:rFonts w:eastAsia="Times New Roman"/>
          <w:color w:val="000000"/>
        </w:rPr>
        <w:t>скончался 18 февраля 1855 г.</w:t>
      </w:r>
    </w:p>
    <w:p w:rsidR="00944642" w:rsidRDefault="00944642" w:rsidP="00FD09E3">
      <w:pPr>
        <w:pStyle w:val="a4"/>
        <w:tabs>
          <w:tab w:val="left" w:pos="0"/>
        </w:tabs>
      </w:pPr>
    </w:p>
  </w:footnote>
  <w:footnote w:id="1522">
    <w:p w:rsidR="00944642" w:rsidRDefault="00944642" w:rsidP="00FD09E3">
      <w:pPr>
        <w:shd w:val="clear" w:color="auto" w:fill="FFFFFF"/>
        <w:tabs>
          <w:tab w:val="left" w:pos="0"/>
        </w:tabs>
        <w:spacing w:before="194" w:line="191" w:lineRule="exact"/>
        <w:ind w:right="592"/>
        <w:jc w:val="both"/>
      </w:pPr>
      <w:r>
        <w:rPr>
          <w:rStyle w:val="a6"/>
        </w:rPr>
        <w:footnoteRef/>
      </w:r>
      <w:r>
        <w:t xml:space="preserve"> </w:t>
      </w:r>
      <w:r>
        <w:rPr>
          <w:rFonts w:eastAsia="Times New Roman"/>
          <w:color w:val="000000"/>
          <w:spacing w:val="-2"/>
        </w:rPr>
        <w:t xml:space="preserve">Кульм (совр. Хлумец) — селение в Чехии, вблизи которого 17—18 </w:t>
      </w:r>
      <w:r>
        <w:rPr>
          <w:rFonts w:eastAsia="Times New Roman"/>
          <w:color w:val="000000"/>
        </w:rPr>
        <w:t xml:space="preserve">(29—30) августа 1813 г. союзные войска, возглавляемые маршалом </w:t>
      </w:r>
      <w:r>
        <w:rPr>
          <w:rFonts w:eastAsia="Times New Roman"/>
          <w:color w:val="000000"/>
          <w:spacing w:val="-3"/>
        </w:rPr>
        <w:t xml:space="preserve">М. Б. Барклаем де-Толли, разгромили корпус наполеоновской армии под </w:t>
      </w:r>
      <w:r>
        <w:rPr>
          <w:rFonts w:eastAsia="Times New Roman"/>
          <w:color w:val="000000"/>
          <w:spacing w:val="-2"/>
        </w:rPr>
        <w:t>командованием маршала Д. Вандама. Победа под Кульмом явилась по</w:t>
      </w:r>
      <w:r>
        <w:rPr>
          <w:rFonts w:eastAsia="Times New Roman"/>
          <w:color w:val="000000"/>
          <w:spacing w:val="-2"/>
        </w:rPr>
        <w:softHyphen/>
      </w:r>
      <w:r>
        <w:rPr>
          <w:rFonts w:eastAsia="Times New Roman"/>
          <w:color w:val="000000"/>
        </w:rPr>
        <w:t>воротным моментом всей кампании 1813 г.</w:t>
      </w:r>
    </w:p>
    <w:p w:rsidR="00944642" w:rsidRDefault="00944642" w:rsidP="00FD09E3">
      <w:pPr>
        <w:pStyle w:val="a4"/>
        <w:tabs>
          <w:tab w:val="left" w:pos="0"/>
        </w:tabs>
      </w:pPr>
    </w:p>
  </w:footnote>
  <w:footnote w:id="1523">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Митрополит Новгородский и Саикт Петербургский Никанор (в мире </w:t>
      </w:r>
      <w:r>
        <w:rPr>
          <w:rFonts w:eastAsia="Times New Roman"/>
          <w:color w:val="000000"/>
        </w:rPr>
        <w:t>Николай Степанович Клементьевский; 1787—1856)</w:t>
      </w:r>
    </w:p>
  </w:footnote>
  <w:footnote w:id="1524">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Протасов Николай Александрович (1799—1855), граф — генерал от кавалерии, член Государственного Совета, с 1836 г. — Обер-прокурор </w:t>
      </w:r>
      <w:r>
        <w:rPr>
          <w:rFonts w:eastAsia="Times New Roman"/>
          <w:color w:val="000000"/>
        </w:rPr>
        <w:t>Святейшего Синода</w:t>
      </w:r>
    </w:p>
  </w:footnote>
  <w:footnote w:id="1525">
    <w:p w:rsidR="00944642" w:rsidRDefault="00944642" w:rsidP="00FD09E3">
      <w:pPr>
        <w:pStyle w:val="a4"/>
        <w:tabs>
          <w:tab w:val="left" w:pos="0"/>
        </w:tabs>
      </w:pPr>
      <w:r>
        <w:rPr>
          <w:rStyle w:val="a6"/>
        </w:rPr>
        <w:footnoteRef/>
      </w:r>
      <w:r>
        <w:t xml:space="preserve"> </w:t>
      </w:r>
      <w:r>
        <w:rPr>
          <w:rFonts w:eastAsia="Times New Roman"/>
          <w:color w:val="000000"/>
        </w:rPr>
        <w:t>Барятинский Александр Иванович (1814—1879), князь, с 26 авгус</w:t>
      </w:r>
      <w:r>
        <w:rPr>
          <w:rFonts w:eastAsia="Times New Roman"/>
          <w:color w:val="000000"/>
        </w:rPr>
        <w:softHyphen/>
        <w:t>та 1856 г. — Кавказский наместник</w:t>
      </w:r>
    </w:p>
  </w:footnote>
  <w:footnote w:id="1526">
    <w:p w:rsidR="00944642" w:rsidRDefault="00944642" w:rsidP="00FD09E3">
      <w:pPr>
        <w:pStyle w:val="a4"/>
        <w:tabs>
          <w:tab w:val="left" w:pos="0"/>
        </w:tabs>
      </w:pPr>
      <w:r>
        <w:rPr>
          <w:rStyle w:val="a6"/>
        </w:rPr>
        <w:footnoteRef/>
      </w:r>
      <w:r>
        <w:t xml:space="preserve"> </w:t>
      </w:r>
      <w:r>
        <w:rPr>
          <w:rFonts w:eastAsia="Times New Roman"/>
          <w:color w:val="000000"/>
        </w:rPr>
        <w:t>См. с. 426.</w:t>
      </w:r>
    </w:p>
  </w:footnote>
  <w:footnote w:id="1527">
    <w:p w:rsidR="00944642" w:rsidRDefault="00944642" w:rsidP="00FD09E3">
      <w:pPr>
        <w:shd w:val="clear" w:color="auto" w:fill="FFFFFF"/>
        <w:tabs>
          <w:tab w:val="left" w:pos="0"/>
          <w:tab w:val="left" w:pos="2455"/>
        </w:tabs>
        <w:spacing w:before="223" w:line="191" w:lineRule="exact"/>
        <w:ind w:right="592"/>
      </w:pPr>
      <w:r>
        <w:rPr>
          <w:rStyle w:val="a6"/>
        </w:rPr>
        <w:footnoteRef/>
      </w:r>
      <w:r>
        <w:t xml:space="preserve"> </w:t>
      </w:r>
      <w:r>
        <w:rPr>
          <w:rFonts w:eastAsia="Times New Roman"/>
          <w:color w:val="000000"/>
          <w:spacing w:val="-1"/>
        </w:rPr>
        <w:t>Жена М. Н. Муравьева — Пелагия Васильевна, урожденная Шере</w:t>
      </w:r>
      <w:r>
        <w:rPr>
          <w:rFonts w:eastAsia="Times New Roman"/>
          <w:color w:val="000000"/>
        </w:rPr>
        <w:t>метева (1802-1871).</w:t>
      </w:r>
    </w:p>
    <w:p w:rsidR="00944642" w:rsidRDefault="00944642" w:rsidP="00FD09E3">
      <w:pPr>
        <w:pStyle w:val="a4"/>
        <w:tabs>
          <w:tab w:val="left" w:pos="0"/>
        </w:tabs>
      </w:pPr>
    </w:p>
  </w:footnote>
  <w:footnote w:id="1528">
    <w:p w:rsidR="00944642" w:rsidRDefault="00944642" w:rsidP="00FD09E3">
      <w:pPr>
        <w:shd w:val="clear" w:color="auto" w:fill="FFFFFF"/>
        <w:tabs>
          <w:tab w:val="left" w:pos="0"/>
          <w:tab w:val="left" w:pos="2455"/>
        </w:tabs>
        <w:spacing w:before="4" w:line="191" w:lineRule="exact"/>
        <w:ind w:right="592"/>
      </w:pPr>
      <w:r>
        <w:rPr>
          <w:rStyle w:val="a6"/>
        </w:rPr>
        <w:footnoteRef/>
      </w:r>
      <w:r>
        <w:t xml:space="preserve"> </w:t>
      </w:r>
      <w:r>
        <w:rPr>
          <w:rFonts w:eastAsia="Times New Roman"/>
          <w:color w:val="000000"/>
          <w:spacing w:val="-2"/>
        </w:rPr>
        <w:t>Святитель Филарет (Василий Михайлович Дроздов; 1782—1867), митрополит Московский и Коломенский. Канонизирован в 1994 г., па</w:t>
      </w:r>
      <w:r>
        <w:rPr>
          <w:rFonts w:eastAsia="Times New Roman"/>
          <w:color w:val="000000"/>
        </w:rPr>
        <w:t>мять 19 ноября/2 декабря.</w:t>
      </w:r>
    </w:p>
    <w:p w:rsidR="00944642" w:rsidRDefault="00944642" w:rsidP="00FD09E3">
      <w:pPr>
        <w:pStyle w:val="a4"/>
        <w:tabs>
          <w:tab w:val="left" w:pos="0"/>
        </w:tabs>
      </w:pPr>
    </w:p>
  </w:footnote>
  <w:footnote w:id="1529">
    <w:p w:rsidR="00944642" w:rsidRDefault="00944642" w:rsidP="00FD09E3">
      <w:pPr>
        <w:pStyle w:val="a4"/>
        <w:tabs>
          <w:tab w:val="left" w:pos="0"/>
        </w:tabs>
      </w:pPr>
      <w:r>
        <w:rPr>
          <w:rStyle w:val="a6"/>
        </w:rPr>
        <w:footnoteRef/>
      </w:r>
      <w:r>
        <w:t xml:space="preserve"> См. современные переиздания первой книги С.И. Снессоревой «Дарьюшка. Очерк жизни русской странницы». СПб.: тип. И.И. Глазунова, 1864. 119 с.</w:t>
      </w:r>
    </w:p>
    <w:p w:rsidR="00944642" w:rsidRDefault="00944642" w:rsidP="00FD09E3">
      <w:pPr>
        <w:shd w:val="clear" w:color="auto" w:fill="FFFFFF"/>
        <w:tabs>
          <w:tab w:val="left" w:pos="0"/>
        </w:tabs>
        <w:spacing w:before="212" w:line="187" w:lineRule="exact"/>
        <w:ind w:right="592"/>
      </w:pPr>
      <w:r>
        <w:t xml:space="preserve">Дарьюшка: Из жизни русской странницы [инокини Исидоры: Для детей]М.: Моск. подв. Свято-Троицкой Лавры: Отчий дом, 1995. 63с.; Русская странница Дарьюшка: Рассказ с ее слов. СПб.: Воскресенский Новодевичий монастырь, 1996. 64 с.; Дарьюшка: Из жизни </w:t>
      </w:r>
      <w:r>
        <w:rPr>
          <w:rFonts w:eastAsia="Times New Roman"/>
          <w:color w:val="000000"/>
        </w:rPr>
        <w:t xml:space="preserve">русской странницы [инокини Исидоры (Шурыгиной Д. А.):  По весть] М.: Отчий дом, 1997. 61 </w:t>
      </w:r>
      <w:r w:rsidRPr="00D44B01">
        <w:rPr>
          <w:rFonts w:eastAsia="Times New Roman"/>
          <w:color w:val="000000"/>
          <w:spacing w:val="17"/>
        </w:rPr>
        <w:t>[2</w:t>
      </w:r>
      <w:r>
        <w:rPr>
          <w:rFonts w:eastAsia="Times New Roman"/>
          <w:color w:val="000000"/>
          <w:spacing w:val="17"/>
        </w:rPr>
        <w:t>]</w:t>
      </w:r>
      <w:r w:rsidRPr="00D44B01">
        <w:rPr>
          <w:rFonts w:eastAsia="Times New Roman"/>
          <w:color w:val="000000"/>
        </w:rPr>
        <w:t xml:space="preserve"> </w:t>
      </w:r>
      <w:r>
        <w:rPr>
          <w:rFonts w:eastAsia="Times New Roman"/>
          <w:color w:val="000000"/>
        </w:rPr>
        <w:t>с.</w:t>
      </w:r>
    </w:p>
    <w:p w:rsidR="00944642" w:rsidRDefault="00944642" w:rsidP="00FD09E3">
      <w:pPr>
        <w:shd w:val="clear" w:color="auto" w:fill="FFFFFF"/>
        <w:tabs>
          <w:tab w:val="left" w:pos="0"/>
        </w:tabs>
        <w:spacing w:line="187" w:lineRule="exact"/>
        <w:ind w:right="592"/>
      </w:pPr>
      <w:r>
        <w:rPr>
          <w:rFonts w:eastAsia="Times New Roman"/>
          <w:color w:val="000000"/>
        </w:rPr>
        <w:t>Главный труд СИ. Снессоревой: -«Земная жизнь Пресвятой Богородицы и описание святых чудотворных Ее икон, чтимых Православною Церковью на основании Священного Писания и церковных преданий. Составила София Снессорева.  С изображением в тексте праздников и икон Божией Матери. СПб.: изд И. Л. Тузова, 1891. 560 с.</w:t>
      </w:r>
    </w:p>
    <w:p w:rsidR="00944642" w:rsidRPr="00C845C7" w:rsidRDefault="00944642" w:rsidP="00FD09E3">
      <w:pPr>
        <w:pStyle w:val="a4"/>
        <w:tabs>
          <w:tab w:val="left" w:pos="0"/>
        </w:tabs>
      </w:pPr>
      <w:r>
        <w:rPr>
          <w:rFonts w:eastAsia="Times New Roman"/>
          <w:color w:val="000000"/>
          <w:spacing w:val="-1"/>
        </w:rPr>
        <w:t>То же: Ярославль: Верхне-Волжское изд во, 1993. 457 с; То же: Омск: Ом. Тарская епархия, 1996. 462 с; То же: М.: «Синтагма», (1997). 560 с: То же: Ярославль: Верхняя Волга, 2000. 457 с</w:t>
      </w:r>
    </w:p>
  </w:footnote>
  <w:footnote w:id="1530">
    <w:p w:rsidR="00944642" w:rsidRPr="00EA494B" w:rsidRDefault="00944642" w:rsidP="00FD09E3">
      <w:pPr>
        <w:pStyle w:val="a4"/>
        <w:tabs>
          <w:tab w:val="left" w:pos="0"/>
        </w:tabs>
      </w:pPr>
      <w:r>
        <w:rPr>
          <w:rStyle w:val="a6"/>
        </w:rPr>
        <w:footnoteRef/>
      </w:r>
      <w:r>
        <w:t xml:space="preserve"> </w:t>
      </w:r>
      <w:r>
        <w:rPr>
          <w:rFonts w:eastAsia="Times New Roman"/>
          <w:color w:val="000000"/>
          <w:spacing w:val="-1"/>
        </w:rPr>
        <w:t xml:space="preserve">'В последнее время </w:t>
      </w:r>
      <w:r>
        <w:rPr>
          <w:rFonts w:eastAsia="Times New Roman"/>
          <w:color w:val="000000"/>
          <w:spacing w:val="-2"/>
        </w:rPr>
        <w:t xml:space="preserve">появились работы, посвященные проблемам литературного творчества </w:t>
      </w:r>
      <w:r>
        <w:rPr>
          <w:rFonts w:eastAsia="Times New Roman"/>
          <w:color w:val="000000"/>
        </w:rPr>
        <w:t xml:space="preserve">Святителя. См., например: </w:t>
      </w:r>
      <w:r>
        <w:rPr>
          <w:rFonts w:eastAsia="Times New Roman"/>
          <w:i/>
          <w:iCs/>
          <w:color w:val="000000"/>
        </w:rPr>
        <w:t xml:space="preserve">Любомудров А. М. </w:t>
      </w:r>
      <w:r>
        <w:rPr>
          <w:rFonts w:eastAsia="Times New Roman"/>
          <w:color w:val="000000"/>
        </w:rPr>
        <w:t xml:space="preserve">Святитель Игнатий и </w:t>
      </w:r>
      <w:r>
        <w:rPr>
          <w:rFonts w:eastAsia="Times New Roman"/>
          <w:color w:val="000000"/>
          <w:spacing w:val="-1"/>
        </w:rPr>
        <w:t xml:space="preserve">проблема творчества// Поли. собр. творений святителя Игнатия Брянча </w:t>
      </w:r>
      <w:r>
        <w:rPr>
          <w:rFonts w:eastAsia="Times New Roman"/>
          <w:color w:val="000000"/>
        </w:rPr>
        <w:t>нииова: В [7 т.]. М.: Паломникъ, 2000. Т. 4. С. 513-523. (Далее -</w:t>
      </w:r>
      <w:r>
        <w:rPr>
          <w:rFonts w:eastAsia="Times New Roman"/>
          <w:color w:val="000000"/>
          <w:spacing w:val="-3"/>
        </w:rPr>
        <w:t xml:space="preserve">Настоящее издание.) </w:t>
      </w:r>
      <w:r>
        <w:rPr>
          <w:rFonts w:eastAsia="Times New Roman"/>
          <w:i/>
          <w:iCs/>
          <w:color w:val="000000"/>
          <w:spacing w:val="-3"/>
        </w:rPr>
        <w:t xml:space="preserve">Священник Геннадий Беловолов. </w:t>
      </w:r>
      <w:r>
        <w:rPr>
          <w:rFonts w:eastAsia="Times New Roman"/>
          <w:color w:val="000000"/>
          <w:spacing w:val="-3"/>
        </w:rPr>
        <w:t xml:space="preserve">«Поэтические опы </w:t>
      </w:r>
      <w:r>
        <w:rPr>
          <w:rFonts w:eastAsia="Times New Roman"/>
          <w:color w:val="000000"/>
          <w:spacing w:val="-1"/>
        </w:rPr>
        <w:t xml:space="preserve">ты» аскета: Проза святителя Игнатия Кавказского// Святитель Игнатий </w:t>
      </w:r>
      <w:r>
        <w:rPr>
          <w:rFonts w:eastAsia="Times New Roman"/>
          <w:color w:val="000000"/>
        </w:rPr>
        <w:t>Брянчапипов. Песнь под сенью креста. СПб.: Диоптра, 2000. С. 5— 14</w:t>
      </w:r>
    </w:p>
  </w:footnote>
  <w:footnote w:id="1531">
    <w:p w:rsidR="00944642" w:rsidRPr="00EA494B" w:rsidRDefault="00944642" w:rsidP="00FD09E3">
      <w:pPr>
        <w:pStyle w:val="a4"/>
        <w:tabs>
          <w:tab w:val="left" w:pos="0"/>
        </w:tabs>
      </w:pPr>
      <w:r>
        <w:rPr>
          <w:rStyle w:val="a6"/>
        </w:rPr>
        <w:footnoteRef/>
      </w:r>
      <w:r>
        <w:t xml:space="preserve"> </w:t>
      </w:r>
      <w:r>
        <w:rPr>
          <w:rFonts w:eastAsia="Times New Roman"/>
          <w:color w:val="000000"/>
          <w:spacing w:val="-2"/>
        </w:rPr>
        <w:t xml:space="preserve">Ниже в публикуемой автобиографии С. И. Снессоревой. С. 539— </w:t>
      </w:r>
      <w:r>
        <w:rPr>
          <w:rFonts w:eastAsia="Times New Roman"/>
          <w:color w:val="000000"/>
        </w:rPr>
        <w:t>554. (Далее — Автобиографическая записка)</w:t>
      </w:r>
    </w:p>
  </w:footnote>
  <w:footnote w:id="1532">
    <w:p w:rsidR="00944642" w:rsidRPr="00EA494B" w:rsidRDefault="00944642" w:rsidP="00FD09E3">
      <w:pPr>
        <w:pStyle w:val="a4"/>
        <w:tabs>
          <w:tab w:val="left" w:pos="0"/>
        </w:tabs>
      </w:pPr>
      <w:r>
        <w:rPr>
          <w:rStyle w:val="a6"/>
        </w:rPr>
        <w:footnoteRef/>
      </w:r>
      <w:r>
        <w:t xml:space="preserve"> </w:t>
      </w:r>
      <w:r>
        <w:rPr>
          <w:rFonts w:eastAsia="Times New Roman"/>
          <w:color w:val="000000"/>
        </w:rPr>
        <w:t>См.: Автобиографическая записка</w:t>
      </w:r>
    </w:p>
  </w:footnote>
  <w:footnote w:id="1533">
    <w:p w:rsidR="00944642" w:rsidRPr="00DB7BDD" w:rsidRDefault="00944642" w:rsidP="00FD09E3">
      <w:pPr>
        <w:pStyle w:val="a4"/>
        <w:tabs>
          <w:tab w:val="left" w:pos="0"/>
        </w:tabs>
      </w:pPr>
      <w:r>
        <w:rPr>
          <w:rStyle w:val="a6"/>
        </w:rPr>
        <w:footnoteRef/>
      </w:r>
      <w:r>
        <w:t xml:space="preserve"> </w:t>
      </w:r>
      <w:r>
        <w:rPr>
          <w:rFonts w:eastAsia="Times New Roman"/>
          <w:color w:val="000000"/>
          <w:spacing w:val="-1"/>
        </w:rPr>
        <w:t>Впервые архимандрит Иг</w:t>
      </w:r>
      <w:r w:rsidRPr="00DB7BDD">
        <w:rPr>
          <w:rFonts w:eastAsia="Times New Roman"/>
          <w:color w:val="000000"/>
          <w:spacing w:val="-1"/>
        </w:rPr>
        <w:t>н</w:t>
      </w:r>
      <w:r>
        <w:rPr>
          <w:rFonts w:eastAsia="Times New Roman"/>
          <w:color w:val="000000"/>
        </w:rPr>
        <w:t xml:space="preserve">атий побывал в Валаамском монастыре в 1838 году. Поездка эта была </w:t>
      </w:r>
      <w:r>
        <w:rPr>
          <w:rFonts w:eastAsia="Times New Roman"/>
          <w:color w:val="000000"/>
          <w:spacing w:val="-1"/>
        </w:rPr>
        <w:t xml:space="preserve">вызвана возложенной на него Св. Синодом обязанностью разобраться в </w:t>
      </w:r>
      <w:r>
        <w:rPr>
          <w:rFonts w:eastAsia="Times New Roman"/>
          <w:color w:val="000000"/>
        </w:rPr>
        <w:t xml:space="preserve">причинах беспорядков, происходивших в монастыре, и продлилась по </w:t>
      </w:r>
      <w:r>
        <w:rPr>
          <w:rFonts w:eastAsia="Times New Roman"/>
          <w:color w:val="000000"/>
          <w:spacing w:val="-2"/>
        </w:rPr>
        <w:t>чти полгода — с мая по ноябрь. По материалам расследования архиман</w:t>
      </w:r>
      <w:r>
        <w:rPr>
          <w:rFonts w:eastAsia="Times New Roman"/>
          <w:color w:val="000000"/>
          <w:spacing w:val="-2"/>
        </w:rPr>
        <w:softHyphen/>
      </w:r>
      <w:r>
        <w:rPr>
          <w:rFonts w:eastAsia="Times New Roman"/>
          <w:color w:val="000000"/>
        </w:rPr>
        <w:t>дрит Игнатий написал подробный рапорт из шести разделов (См.: На</w:t>
      </w:r>
      <w:r>
        <w:rPr>
          <w:rFonts w:eastAsia="Times New Roman"/>
          <w:color w:val="000000"/>
        </w:rPr>
        <w:softHyphen/>
        <w:t xml:space="preserve">стоящее издание. Т. 3. С. 394—419. О связях Святителя с Валаамским монастырем см. также: </w:t>
      </w:r>
      <w:r>
        <w:rPr>
          <w:rFonts w:eastAsia="Times New Roman"/>
          <w:i/>
          <w:iCs/>
          <w:color w:val="000000"/>
        </w:rPr>
        <w:t xml:space="preserve">И. Родченко. </w:t>
      </w:r>
      <w:r>
        <w:rPr>
          <w:rFonts w:eastAsia="Times New Roman"/>
          <w:color w:val="000000"/>
        </w:rPr>
        <w:t>«Переписка святителя Игнатия с игуменом Дамаскииым». Там же. Т. 3. С. 420—505)</w:t>
      </w:r>
    </w:p>
  </w:footnote>
  <w:footnote w:id="1534">
    <w:p w:rsidR="00944642" w:rsidRDefault="00944642" w:rsidP="00FD09E3">
      <w:pPr>
        <w:pStyle w:val="a4"/>
        <w:tabs>
          <w:tab w:val="left" w:pos="0"/>
        </w:tabs>
      </w:pPr>
      <w:r>
        <w:rPr>
          <w:rStyle w:val="a6"/>
        </w:rPr>
        <w:footnoteRef/>
      </w:r>
      <w:r>
        <w:t xml:space="preserve"> </w:t>
      </w:r>
      <w:r>
        <w:rPr>
          <w:rFonts w:eastAsia="Times New Roman"/>
          <w:color w:val="000000"/>
        </w:rPr>
        <w:t>Брат святителя Игнатия, П. А. Брянчанипов, комментируя одно из поздних писем Вла дыки к нему, писал: «В молодости своей еще юнкером, инженерным офицером, находясь часто в кругу современных литераторов и пользу</w:t>
      </w:r>
      <w:r>
        <w:rPr>
          <w:rFonts w:eastAsia="Times New Roman"/>
          <w:color w:val="000000"/>
        </w:rPr>
        <w:softHyphen/>
        <w:t>ясь особым расположением одного из них, Гнедича, Преосвященный Игнатий принял за правило и часто повторял совет Гнедича: чтоб сочи пения, писанные до сорока лет, без всякого исключения считать реши</w:t>
      </w:r>
      <w:r>
        <w:rPr>
          <w:rFonts w:eastAsia="Times New Roman"/>
          <w:color w:val="000000"/>
          <w:spacing w:val="-2"/>
        </w:rPr>
        <w:t xml:space="preserve">телыю неоконченными, в том убеждении, что с этих только лет в авторе </w:t>
      </w:r>
      <w:r>
        <w:rPr>
          <w:rFonts w:eastAsia="Times New Roman"/>
          <w:color w:val="000000"/>
        </w:rPr>
        <w:t xml:space="preserve">может быть признаваема достаточная зрелость ума, опыта и вкуса, а потому все, вышедшее из-под пера до сорока лет, следует не издавать печатно, а оставлять до упомянутого периода жизни, в который, пере </w:t>
      </w:r>
      <w:r>
        <w:rPr>
          <w:rFonts w:eastAsia="Times New Roman"/>
          <w:color w:val="000000"/>
          <w:spacing w:val="-4"/>
        </w:rPr>
        <w:t xml:space="preserve">смотрев сочинение, переправить оное и тогда произнести о нем свой суд, </w:t>
      </w:r>
      <w:r>
        <w:rPr>
          <w:rFonts w:eastAsia="Times New Roman"/>
          <w:color w:val="000000"/>
        </w:rPr>
        <w:t xml:space="preserve">или отдавать в печать, или уничтожить. Это правило, которого держал </w:t>
      </w:r>
      <w:r>
        <w:rPr>
          <w:rFonts w:eastAsia="Times New Roman"/>
          <w:color w:val="000000"/>
          <w:spacing w:val="-2"/>
        </w:rPr>
        <w:t xml:space="preserve">ся Преосвященный Игнатий, служит объяснением того, почему он, говоря о своих сочинениях, считает все написанные им до сорока лет как бы </w:t>
      </w:r>
      <w:r>
        <w:rPr>
          <w:rFonts w:eastAsia="Times New Roman"/>
          <w:color w:val="000000"/>
          <w:spacing w:val="-3"/>
        </w:rPr>
        <w:t>несуществующими, а те, которые написаны им в сорокалетнем возрасте, он признает в вышеприведенном письме незрелыми относительно насто</w:t>
      </w:r>
      <w:r>
        <w:rPr>
          <w:rFonts w:eastAsia="Times New Roman"/>
          <w:color w:val="000000"/>
          <w:spacing w:val="-3"/>
        </w:rPr>
        <w:softHyphen/>
      </w:r>
      <w:r>
        <w:rPr>
          <w:rFonts w:eastAsia="Times New Roman"/>
          <w:color w:val="000000"/>
        </w:rPr>
        <w:t xml:space="preserve">ящей духовной высоты его понимания». — </w:t>
      </w:r>
      <w:r>
        <w:rPr>
          <w:rFonts w:eastAsia="Times New Roman"/>
          <w:i/>
          <w:iCs/>
          <w:color w:val="000000"/>
        </w:rPr>
        <w:t xml:space="preserve">Святитель Игнатий Брян чанинов. </w:t>
      </w:r>
      <w:r>
        <w:rPr>
          <w:rFonts w:eastAsia="Times New Roman"/>
          <w:color w:val="000000"/>
        </w:rPr>
        <w:t>Творения. Кн. 6. Письма. Жизнеописание святителя Игнатия Брянчапинова. М.: Лепта, 2002. (Далее — Творения. Кн. 6.) С. 1097. — Письмо Х° 186 от 21 нояб. 1862 г</w:t>
      </w:r>
    </w:p>
  </w:footnote>
  <w:footnote w:id="1535">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Сенковский Осип Иванович </w:t>
      </w:r>
      <w:r>
        <w:rPr>
          <w:rFonts w:eastAsia="Times New Roman"/>
          <w:color w:val="000000"/>
        </w:rPr>
        <w:t>(1800—1858) —  ориенталист, лингвист, критик, журналист, писатель (псевдоним —  Барон Брамбеус), редактор журнала «Библиотека для чтения» с 1834 по 1856 г. До своей болезни в 1848 г. был практиче</w:t>
      </w:r>
      <w:r>
        <w:rPr>
          <w:rFonts w:eastAsia="Times New Roman"/>
          <w:color w:val="000000"/>
          <w:spacing w:val="-3"/>
        </w:rPr>
        <w:t>ски полным хозяином журнала, большинство статей писал сам. «Библио</w:t>
      </w:r>
      <w:r>
        <w:rPr>
          <w:rFonts w:eastAsia="Times New Roman"/>
          <w:color w:val="000000"/>
          <w:spacing w:val="-3"/>
        </w:rPr>
        <w:softHyphen/>
        <w:t xml:space="preserve">тека для чтения» — ежемесячный журнал словесности, наук, художеств, </w:t>
      </w:r>
      <w:r>
        <w:rPr>
          <w:rFonts w:eastAsia="Times New Roman"/>
          <w:color w:val="000000"/>
          <w:spacing w:val="-4"/>
        </w:rPr>
        <w:t xml:space="preserve">промышленности, новостей и мод. Первый в России из т. н. «толстых» </w:t>
      </w:r>
      <w:r>
        <w:rPr>
          <w:rFonts w:eastAsia="Times New Roman"/>
          <w:color w:val="000000"/>
          <w:spacing w:val="-1"/>
        </w:rPr>
        <w:t xml:space="preserve">журналов, пользовавшийся большой любовью читателей. Издавался в </w:t>
      </w:r>
      <w:r>
        <w:rPr>
          <w:rFonts w:eastAsia="Times New Roman"/>
          <w:color w:val="000000"/>
          <w:spacing w:val="-2"/>
        </w:rPr>
        <w:t>Саикт Петербурге с 1834 по 1865 г.</w:t>
      </w:r>
    </w:p>
  </w:footnote>
  <w:footnote w:id="1536">
    <w:p w:rsidR="00944642" w:rsidRDefault="00944642" w:rsidP="00FD09E3">
      <w:pPr>
        <w:pStyle w:val="a4"/>
        <w:tabs>
          <w:tab w:val="left" w:pos="0"/>
        </w:tabs>
      </w:pPr>
      <w:r>
        <w:rPr>
          <w:rStyle w:val="a6"/>
        </w:rPr>
        <w:footnoteRef/>
      </w:r>
      <w:r>
        <w:t xml:space="preserve"> </w:t>
      </w:r>
      <w:r>
        <w:rPr>
          <w:rFonts w:eastAsia="Times New Roman"/>
          <w:i/>
          <w:iCs/>
          <w:color w:val="000000"/>
          <w:spacing w:val="-2"/>
        </w:rPr>
        <w:t xml:space="preserve">Плюшар А. А. </w:t>
      </w:r>
      <w:r>
        <w:rPr>
          <w:rFonts w:eastAsia="Times New Roman"/>
          <w:color w:val="000000"/>
          <w:spacing w:val="-2"/>
        </w:rPr>
        <w:t xml:space="preserve">Энциклопедический </w:t>
      </w:r>
      <w:r>
        <w:rPr>
          <w:rFonts w:eastAsia="Times New Roman"/>
          <w:color w:val="000000"/>
          <w:spacing w:val="-1"/>
        </w:rPr>
        <w:t xml:space="preserve">Лексикон. [В 40 тт.], т. 1 — 17. — СПб.: Издательство А. А. Плюшара, </w:t>
      </w:r>
      <w:r>
        <w:rPr>
          <w:rFonts w:eastAsia="Times New Roman"/>
          <w:color w:val="000000"/>
          <w:spacing w:val="-2"/>
        </w:rPr>
        <w:t xml:space="preserve">1835—1841. </w:t>
      </w:r>
      <w:r>
        <w:rPr>
          <w:rFonts w:eastAsia="Times New Roman"/>
          <w:i/>
          <w:iCs/>
          <w:color w:val="000000"/>
          <w:spacing w:val="-2"/>
        </w:rPr>
        <w:t xml:space="preserve">Плюшар Адольф Александрович </w:t>
      </w:r>
      <w:r>
        <w:rPr>
          <w:rFonts w:eastAsia="Times New Roman"/>
          <w:color w:val="000000"/>
          <w:spacing w:val="-2"/>
        </w:rPr>
        <w:t xml:space="preserve">(1806—1865) — известный </w:t>
      </w:r>
      <w:r>
        <w:rPr>
          <w:rFonts w:eastAsia="Times New Roman"/>
          <w:color w:val="000000"/>
          <w:spacing w:val="-1"/>
        </w:rPr>
        <w:t xml:space="preserve">издатель. Заведовал типографией, перешедшей ему от отца и существо вавшей с 1813 г. Одним из замечательных его предприятий был «Эн </w:t>
      </w:r>
      <w:r>
        <w:rPr>
          <w:rFonts w:eastAsia="Times New Roman"/>
          <w:color w:val="000000"/>
        </w:rPr>
        <w:t xml:space="preserve">циклопедический Лексикон», долгое время являвшийся образцом в из даниях подобного рода. Планировался выпуск 40 томов, но по разным причинам Плюшар был вынужден прекратить издание. Всего напечатано 17 томов (буквы А — Д). О. И. Сенковский редактировал с </w:t>
      </w:r>
      <w:r>
        <w:rPr>
          <w:rFonts w:eastAsia="Times New Roman"/>
          <w:color w:val="000000"/>
          <w:spacing w:val="-3"/>
        </w:rPr>
        <w:t>12 го по 16-й тома</w:t>
      </w:r>
    </w:p>
  </w:footnote>
  <w:footnote w:id="1537">
    <w:p w:rsidR="00944642" w:rsidRDefault="00944642" w:rsidP="00FD09E3">
      <w:pPr>
        <w:pStyle w:val="a4"/>
        <w:tabs>
          <w:tab w:val="left" w:pos="0"/>
        </w:tabs>
      </w:pPr>
      <w:r>
        <w:rPr>
          <w:rStyle w:val="a6"/>
        </w:rPr>
        <w:footnoteRef/>
      </w:r>
      <w:r>
        <w:t xml:space="preserve"> </w:t>
      </w:r>
      <w:r>
        <w:rPr>
          <w:rFonts w:eastAsia="Times New Roman"/>
          <w:i/>
          <w:iCs/>
          <w:color w:val="000000"/>
          <w:spacing w:val="-2"/>
        </w:rPr>
        <w:t>Ахматова Елизавета Николаевна (</w:t>
      </w:r>
      <w:r>
        <w:rPr>
          <w:rFonts w:eastAsia="Times New Roman"/>
          <w:color w:val="000000"/>
          <w:spacing w:val="-2"/>
        </w:rPr>
        <w:t xml:space="preserve">1820—1904) — </w:t>
      </w:r>
      <w:r>
        <w:rPr>
          <w:rFonts w:eastAsia="Times New Roman"/>
          <w:color w:val="000000"/>
        </w:rPr>
        <w:t xml:space="preserve">прозаик, переводчица, издательница. В 1842 г. послала из Астрахани свой перевод с французского языка в редакцию «Библиотеки для чте </w:t>
      </w:r>
      <w:r>
        <w:rPr>
          <w:rFonts w:eastAsia="Times New Roman"/>
          <w:color w:val="000000"/>
          <w:spacing w:val="-1"/>
        </w:rPr>
        <w:t xml:space="preserve">ния», после чего между ней и О. И. Сенковским началась переписка. В </w:t>
      </w:r>
      <w:r>
        <w:rPr>
          <w:rFonts w:eastAsia="Times New Roman"/>
          <w:color w:val="000000"/>
        </w:rPr>
        <w:t xml:space="preserve">1845 г. познакомилась с Сенковским лично, а в 1848 г. переехала в </w:t>
      </w:r>
      <w:r>
        <w:rPr>
          <w:rFonts w:eastAsia="Times New Roman"/>
          <w:color w:val="000000"/>
          <w:spacing w:val="-2"/>
        </w:rPr>
        <w:t xml:space="preserve">Петербург и начала сотрудничать в «Библиотеке для чтения» в качестве </w:t>
      </w:r>
      <w:r>
        <w:rPr>
          <w:rFonts w:eastAsia="Times New Roman"/>
          <w:color w:val="000000"/>
        </w:rPr>
        <w:t xml:space="preserve">автора и переводчицы. В дальнейшем издавала и редактировала жур </w:t>
      </w:r>
      <w:r>
        <w:rPr>
          <w:rFonts w:eastAsia="Times New Roman"/>
          <w:color w:val="000000"/>
          <w:spacing w:val="-1"/>
        </w:rPr>
        <w:t>налы «Собрание иностранных романов» и «Дело и отдых»</w:t>
      </w:r>
    </w:p>
  </w:footnote>
  <w:footnote w:id="1538">
    <w:p w:rsidR="00944642" w:rsidRDefault="00944642" w:rsidP="00FD09E3">
      <w:pPr>
        <w:pStyle w:val="a4"/>
        <w:tabs>
          <w:tab w:val="left" w:pos="0"/>
        </w:tabs>
      </w:pPr>
      <w:r>
        <w:rPr>
          <w:rStyle w:val="a6"/>
        </w:rPr>
        <w:footnoteRef/>
      </w:r>
      <w:r>
        <w:t xml:space="preserve"> </w:t>
      </w:r>
      <w:r>
        <w:rPr>
          <w:rFonts w:eastAsia="Times New Roman"/>
          <w:color w:val="000000"/>
          <w:spacing w:val="-6"/>
        </w:rPr>
        <w:t xml:space="preserve">См.: &lt;Ав </w:t>
      </w:r>
      <w:r>
        <w:rPr>
          <w:rFonts w:eastAsia="Times New Roman"/>
          <w:color w:val="000000"/>
        </w:rPr>
        <w:t>тобиографическая записка&gt;</w:t>
      </w:r>
    </w:p>
  </w:footnote>
  <w:footnote w:id="1539">
    <w:p w:rsidR="00944642" w:rsidRDefault="00944642" w:rsidP="00FD09E3">
      <w:pPr>
        <w:pStyle w:val="a4"/>
        <w:tabs>
          <w:tab w:val="left" w:pos="0"/>
        </w:tabs>
      </w:pPr>
      <w:r>
        <w:rPr>
          <w:rStyle w:val="a6"/>
        </w:rPr>
        <w:footnoteRef/>
      </w:r>
      <w:r>
        <w:t xml:space="preserve"> </w:t>
      </w:r>
      <w:r>
        <w:rPr>
          <w:rFonts w:eastAsia="Times New Roman"/>
          <w:color w:val="000000"/>
        </w:rPr>
        <w:t xml:space="preserve">Валаамский монастырь // Библиотека </w:t>
      </w:r>
      <w:r>
        <w:rPr>
          <w:rFonts w:eastAsia="Times New Roman"/>
          <w:color w:val="000000"/>
          <w:spacing w:val="-5"/>
        </w:rPr>
        <w:t>для чтения. 1847. Т. 82. Науки и художества. С. 66—90. Подпись: И. И. И</w:t>
      </w:r>
    </w:p>
  </w:footnote>
  <w:footnote w:id="1540">
    <w:p w:rsidR="00944642" w:rsidRDefault="00944642" w:rsidP="00FD09E3">
      <w:pPr>
        <w:pStyle w:val="a4"/>
        <w:tabs>
          <w:tab w:val="left" w:pos="0"/>
        </w:tabs>
      </w:pPr>
      <w:r>
        <w:rPr>
          <w:rStyle w:val="a6"/>
        </w:rPr>
        <w:footnoteRef/>
      </w:r>
      <w:r>
        <w:t xml:space="preserve"> </w:t>
      </w:r>
      <w:r>
        <w:rPr>
          <w:rFonts w:eastAsia="Times New Roman"/>
          <w:color w:val="000000"/>
        </w:rPr>
        <w:t>«Валаамский монастырь».  СПб.: тип.  К. Крайя,   1847. 27 с.  Под</w:t>
      </w:r>
      <w:r>
        <w:rPr>
          <w:rFonts w:eastAsia="Times New Roman"/>
          <w:color w:val="000000"/>
          <w:spacing w:val="-1"/>
        </w:rPr>
        <w:t>пись: И. И. И.; То же. СПб.: тип. К. Крайя, 1847. 40 с. В первом собра</w:t>
      </w:r>
      <w:r>
        <w:rPr>
          <w:rFonts w:eastAsia="Times New Roman"/>
          <w:color w:val="000000"/>
          <w:spacing w:val="-1"/>
        </w:rPr>
        <w:softHyphen/>
      </w:r>
      <w:r>
        <w:rPr>
          <w:rFonts w:eastAsia="Times New Roman"/>
          <w:color w:val="000000"/>
          <w:spacing w:val="-2"/>
        </w:rPr>
        <w:t xml:space="preserve">нии своих сочинений — Сочинения епископа Игнатия: В 4 т. СПб.: тип. </w:t>
      </w:r>
      <w:r>
        <w:rPr>
          <w:rFonts w:eastAsia="Times New Roman"/>
          <w:color w:val="000000"/>
          <w:spacing w:val="-3"/>
        </w:rPr>
        <w:t>И. И. Глазунова, 1865—1867 (далее «Сочинения...») — Святитель помес</w:t>
      </w:r>
      <w:r>
        <w:rPr>
          <w:rFonts w:eastAsia="Times New Roman"/>
          <w:color w:val="000000"/>
          <w:spacing w:val="-3"/>
        </w:rPr>
        <w:softHyphen/>
      </w:r>
      <w:r>
        <w:rPr>
          <w:rFonts w:eastAsia="Times New Roman"/>
          <w:color w:val="000000"/>
          <w:spacing w:val="-2"/>
        </w:rPr>
        <w:t>тит его под названием: «Посещение Валаамского монастыря». — См.: Настоящее издание. Т. 1. С. 394—420.</w:t>
      </w:r>
    </w:p>
  </w:footnote>
  <w:footnote w:id="1541">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Спасо-Бородинский в честь Нерукотворного Образа Господа Иисуса Христа женский монастырь </w:t>
      </w:r>
      <w:r>
        <w:rPr>
          <w:rFonts w:eastAsia="Times New Roman"/>
          <w:color w:val="000000"/>
        </w:rPr>
        <w:t xml:space="preserve">основан в 1838 г. на Бородинском Поле, близ д. Семеновское вдовой героя Отечественной войны 1812 г. генерал майора А.А.Тучкова </w:t>
      </w:r>
      <w:r>
        <w:rPr>
          <w:rFonts w:eastAsia="Times New Roman"/>
          <w:color w:val="000000"/>
          <w:spacing w:val="-3"/>
        </w:rPr>
        <w:t xml:space="preserve">М. М. Тучковой (впоследствии игуменией Марией) на месте гибели ее </w:t>
      </w:r>
      <w:r>
        <w:rPr>
          <w:rFonts w:eastAsia="Times New Roman"/>
          <w:color w:val="000000"/>
        </w:rPr>
        <w:t>мужа</w:t>
      </w:r>
    </w:p>
  </w:footnote>
  <w:footnote w:id="1542">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Николо-Бабаевский мужской монастырь основан после 1500 г. </w:t>
      </w:r>
      <w:r>
        <w:rPr>
          <w:rFonts w:eastAsia="Times New Roman"/>
          <w:color w:val="000000"/>
          <w:spacing w:val="-1"/>
        </w:rPr>
        <w:t xml:space="preserve">в посаде Большие Соли (35 км от Костромы и 28 км от Ярославля) на </w:t>
      </w:r>
      <w:r>
        <w:rPr>
          <w:rFonts w:eastAsia="Times New Roman"/>
          <w:color w:val="000000"/>
        </w:rPr>
        <w:t>правом берегу Волги при впадении в нее реки Солоницы</w:t>
      </w:r>
    </w:p>
  </w:footnote>
  <w:footnote w:id="1543">
    <w:p w:rsidR="00944642" w:rsidRDefault="00944642" w:rsidP="00FD09E3">
      <w:pPr>
        <w:pStyle w:val="a4"/>
        <w:tabs>
          <w:tab w:val="left" w:pos="0"/>
        </w:tabs>
      </w:pPr>
      <w:r>
        <w:rPr>
          <w:rStyle w:val="a6"/>
        </w:rPr>
        <w:footnoteRef/>
      </w:r>
      <w:r>
        <w:t xml:space="preserve"> </w:t>
      </w:r>
      <w:r>
        <w:rPr>
          <w:rFonts w:eastAsia="Times New Roman"/>
          <w:color w:val="000000"/>
        </w:rPr>
        <w:t xml:space="preserve">Иеромонах </w:t>
      </w:r>
      <w:r>
        <w:rPr>
          <w:rFonts w:eastAsia="Times New Roman"/>
          <w:i/>
          <w:iCs/>
          <w:color w:val="000000"/>
        </w:rPr>
        <w:t xml:space="preserve">Игнатий (Васильев) </w:t>
      </w:r>
      <w:r>
        <w:rPr>
          <w:rFonts w:eastAsia="Times New Roman"/>
          <w:color w:val="000000"/>
        </w:rPr>
        <w:t xml:space="preserve">— с 1832 по 1837 г. — послушник </w:t>
      </w:r>
      <w:r>
        <w:rPr>
          <w:rFonts w:eastAsia="Times New Roman"/>
          <w:color w:val="000000"/>
          <w:spacing w:val="-5"/>
        </w:rPr>
        <w:t>Спасо-Преображенского Валаамского монастыря и Троице-Сергиевой пу</w:t>
      </w:r>
      <w:r>
        <w:rPr>
          <w:rFonts w:eastAsia="Times New Roman"/>
          <w:color w:val="000000"/>
          <w:spacing w:val="-5"/>
        </w:rPr>
        <w:softHyphen/>
      </w:r>
      <w:r>
        <w:rPr>
          <w:rFonts w:eastAsia="Times New Roman"/>
          <w:color w:val="000000"/>
          <w:spacing w:val="-2"/>
        </w:rPr>
        <w:t>стыни, с 1839 г. — иеромонах, с 1841 — казначей, а с 1844 г. — наме</w:t>
      </w:r>
      <w:r>
        <w:rPr>
          <w:rFonts w:eastAsia="Times New Roman"/>
          <w:color w:val="000000"/>
          <w:spacing w:val="-2"/>
        </w:rPr>
        <w:softHyphen/>
        <w:t>стник Троице-Сергиевой пустыни. Письма архимандрита Игнатия из Николо-Бабаевского монастыря за время его отпуска к иеромонаху Иг</w:t>
      </w:r>
      <w:r>
        <w:rPr>
          <w:rFonts w:eastAsia="Times New Roman"/>
          <w:color w:val="000000"/>
          <w:spacing w:val="-2"/>
        </w:rPr>
        <w:softHyphen/>
      </w:r>
      <w:r>
        <w:rPr>
          <w:rFonts w:eastAsia="Times New Roman"/>
          <w:color w:val="000000"/>
          <w:spacing w:val="-3"/>
        </w:rPr>
        <w:t xml:space="preserve">натию (Творения. Кн. 6. С. 367—462) содержат много ценной для нашей </w:t>
      </w:r>
      <w:r>
        <w:rPr>
          <w:rFonts w:eastAsia="Times New Roman"/>
          <w:color w:val="000000"/>
        </w:rPr>
        <w:t>темы информации.</w:t>
      </w:r>
    </w:p>
  </w:footnote>
  <w:footnote w:id="1544">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Творения. Кн. 6. С. 401. — Письмо № 13 от 18 </w:t>
      </w:r>
      <w:r>
        <w:rPr>
          <w:rFonts w:eastAsia="Times New Roman"/>
          <w:color w:val="000000"/>
        </w:rPr>
        <w:t>сент. 1847 г</w:t>
      </w:r>
    </w:p>
  </w:footnote>
  <w:footnote w:id="1545">
    <w:p w:rsidR="00944642" w:rsidRDefault="00944642" w:rsidP="00FD09E3">
      <w:pPr>
        <w:pStyle w:val="a4"/>
        <w:tabs>
          <w:tab w:val="left" w:pos="0"/>
        </w:tabs>
      </w:pPr>
      <w:r>
        <w:rPr>
          <w:rStyle w:val="a6"/>
        </w:rPr>
        <w:footnoteRef/>
      </w:r>
      <w:r>
        <w:t xml:space="preserve"> </w:t>
      </w:r>
      <w:r>
        <w:rPr>
          <w:rFonts w:eastAsia="Times New Roman"/>
          <w:color w:val="000000"/>
          <w:spacing w:val="-3"/>
        </w:rPr>
        <w:t>Воспоминание о Бородинском монастыре // Библиотека</w:t>
      </w:r>
      <w:r>
        <w:rPr>
          <w:rFonts w:eastAsia="Times New Roman"/>
          <w:color w:val="000000"/>
        </w:rPr>
        <w:t xml:space="preserve">  для чтения, 1847. Т. 85. Науки и художества. С. 121—122. — Подпись: </w:t>
      </w:r>
      <w:r>
        <w:rPr>
          <w:rFonts w:eastAsia="Times New Roman"/>
          <w:color w:val="000000"/>
          <w:spacing w:val="-3"/>
        </w:rPr>
        <w:t>И.; То же. СПб.: тип. К. Крайя, 1847. 4 с. — Подпись: И. Вошло в «Сочи</w:t>
      </w:r>
      <w:r>
        <w:rPr>
          <w:rFonts w:eastAsia="Times New Roman"/>
          <w:color w:val="000000"/>
          <w:spacing w:val="-3"/>
        </w:rPr>
        <w:softHyphen/>
      </w:r>
      <w:r>
        <w:rPr>
          <w:rFonts w:eastAsia="Times New Roman"/>
          <w:color w:val="000000"/>
        </w:rPr>
        <w:t>нения...». — См.: Настоящее издание. Т. 4. С. 473—475</w:t>
      </w:r>
    </w:p>
  </w:footnote>
  <w:footnote w:id="1546">
    <w:p w:rsidR="00944642" w:rsidRDefault="00944642" w:rsidP="00FD09E3">
      <w:pPr>
        <w:pStyle w:val="a4"/>
        <w:tabs>
          <w:tab w:val="left" w:pos="0"/>
        </w:tabs>
      </w:pPr>
      <w:r>
        <w:rPr>
          <w:rStyle w:val="a6"/>
        </w:rPr>
        <w:footnoteRef/>
      </w:r>
      <w:r>
        <w:t xml:space="preserve"> </w:t>
      </w:r>
      <w:r>
        <w:rPr>
          <w:rFonts w:eastAsia="Times New Roman"/>
          <w:color w:val="000000"/>
        </w:rPr>
        <w:t>См.: Творения. Кн. 6. С. 367-462. - Письма: №5, 13, 17, 20, 21, 28, 42</w:t>
      </w:r>
    </w:p>
  </w:footnote>
  <w:footnote w:id="1547">
    <w:p w:rsidR="00944642" w:rsidRDefault="00944642" w:rsidP="00FD09E3">
      <w:pPr>
        <w:pStyle w:val="a4"/>
        <w:tabs>
          <w:tab w:val="left" w:pos="0"/>
        </w:tabs>
      </w:pPr>
      <w:r>
        <w:rPr>
          <w:rStyle w:val="a6"/>
        </w:rPr>
        <w:footnoteRef/>
      </w:r>
      <w:r>
        <w:t xml:space="preserve"> </w:t>
      </w:r>
      <w:r>
        <w:rPr>
          <w:rFonts w:eastAsia="Times New Roman"/>
          <w:color w:val="000000"/>
          <w:spacing w:val="-6"/>
        </w:rPr>
        <w:t xml:space="preserve">См.: </w:t>
      </w:r>
      <w:r>
        <w:rPr>
          <w:rFonts w:eastAsia="Times New Roman"/>
          <w:color w:val="000000"/>
          <w:spacing w:val="-2"/>
        </w:rPr>
        <w:t>Творения. Кн. 6. С. 843. — Письмо № 300 от 6 септ. 1862 г</w:t>
      </w:r>
    </w:p>
  </w:footnote>
  <w:footnote w:id="1548">
    <w:p w:rsidR="00944642" w:rsidRDefault="00944642" w:rsidP="00FD09E3">
      <w:pPr>
        <w:pStyle w:val="a4"/>
        <w:tabs>
          <w:tab w:val="left" w:pos="0"/>
        </w:tabs>
      </w:pPr>
      <w:r>
        <w:rPr>
          <w:rStyle w:val="a6"/>
        </w:rPr>
        <w:footnoteRef/>
      </w:r>
      <w:r>
        <w:t xml:space="preserve"> </w:t>
      </w:r>
      <w:r>
        <w:rPr>
          <w:rFonts w:eastAsia="Times New Roman"/>
          <w:color w:val="000000"/>
          <w:spacing w:val="-4"/>
        </w:rPr>
        <w:t>Александ</w:t>
      </w:r>
      <w:r>
        <w:rPr>
          <w:rFonts w:eastAsia="Times New Roman"/>
          <w:color w:val="000000"/>
        </w:rPr>
        <w:t>рова А. А. — лицо не установлено</w:t>
      </w:r>
    </w:p>
  </w:footnote>
  <w:footnote w:id="1549">
    <w:p w:rsidR="00944642" w:rsidRDefault="00944642" w:rsidP="00FD09E3">
      <w:pPr>
        <w:pStyle w:val="a4"/>
        <w:tabs>
          <w:tab w:val="left" w:pos="0"/>
        </w:tabs>
      </w:pPr>
      <w:r>
        <w:rPr>
          <w:rStyle w:val="a6"/>
        </w:rPr>
        <w:footnoteRef/>
      </w:r>
      <w:r>
        <w:t xml:space="preserve"> </w:t>
      </w:r>
      <w:r>
        <w:rPr>
          <w:rFonts w:eastAsia="Times New Roman"/>
          <w:i/>
          <w:iCs/>
          <w:color w:val="000000"/>
        </w:rPr>
        <w:t xml:space="preserve">Игнатий Брянчанинов. </w:t>
      </w:r>
      <w:r>
        <w:rPr>
          <w:rFonts w:eastAsia="Times New Roman"/>
          <w:color w:val="000000"/>
        </w:rPr>
        <w:t>Странст</w:t>
      </w:r>
      <w:r>
        <w:rPr>
          <w:rFonts w:eastAsia="Times New Roman"/>
          <w:color w:val="000000"/>
        </w:rPr>
        <w:softHyphen/>
      </w:r>
      <w:r>
        <w:rPr>
          <w:rFonts w:eastAsia="Times New Roman"/>
          <w:color w:val="000000"/>
          <w:spacing w:val="-3"/>
        </w:rPr>
        <w:t>вие ко вратам вечности: Переписка с оптинскими старцами и П. П. Яков</w:t>
      </w:r>
      <w:r>
        <w:rPr>
          <w:rFonts w:eastAsia="Times New Roman"/>
          <w:color w:val="000000"/>
          <w:spacing w:val="-3"/>
        </w:rPr>
        <w:softHyphen/>
      </w:r>
      <w:r>
        <w:rPr>
          <w:rFonts w:eastAsia="Times New Roman"/>
          <w:color w:val="000000"/>
        </w:rPr>
        <w:t>левым, делопроизводителем свт. Игнатия. М., 2001. С. 230. — Письмо № 18 от 7 септ. 1847 г</w:t>
      </w:r>
    </w:p>
  </w:footnote>
  <w:footnote w:id="1550">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Творения. Кн. 6. С. 401. - Письмо № 14 от 22 </w:t>
      </w:r>
      <w:r>
        <w:rPr>
          <w:rFonts w:eastAsia="Times New Roman"/>
          <w:color w:val="000000"/>
        </w:rPr>
        <w:t>септ. 1847 г</w:t>
      </w:r>
    </w:p>
  </w:footnote>
  <w:footnote w:id="1551">
    <w:p w:rsidR="00944642" w:rsidRDefault="00944642" w:rsidP="00FD09E3">
      <w:pPr>
        <w:pStyle w:val="a4"/>
        <w:tabs>
          <w:tab w:val="left" w:pos="0"/>
        </w:tabs>
      </w:pPr>
      <w:r>
        <w:rPr>
          <w:rStyle w:val="a6"/>
        </w:rPr>
        <w:footnoteRef/>
      </w:r>
      <w:r>
        <w:t xml:space="preserve"> </w:t>
      </w:r>
      <w:r>
        <w:rPr>
          <w:rFonts w:eastAsia="Times New Roman"/>
          <w:color w:val="000000"/>
        </w:rPr>
        <w:t>Творения. Кн. 6. С. 413</w:t>
      </w:r>
    </w:p>
  </w:footnote>
  <w:footnote w:id="1552">
    <w:p w:rsidR="00944642" w:rsidRDefault="00944642" w:rsidP="00FD09E3">
      <w:pPr>
        <w:pStyle w:val="a4"/>
        <w:tabs>
          <w:tab w:val="left" w:pos="0"/>
        </w:tabs>
      </w:pPr>
      <w:r>
        <w:rPr>
          <w:rStyle w:val="a6"/>
        </w:rPr>
        <w:footnoteRef/>
      </w:r>
      <w:r>
        <w:t xml:space="preserve"> </w:t>
      </w:r>
      <w:r>
        <w:rPr>
          <w:rFonts w:eastAsia="Times New Roman"/>
          <w:color w:val="000000"/>
        </w:rPr>
        <w:t>Там же. С. 402. - Письмо № 15 от 25 септ. 1847 г</w:t>
      </w:r>
    </w:p>
  </w:footnote>
  <w:footnote w:id="1553">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Фамилию Снессоревой писали по-разному, но сама </w:t>
      </w:r>
      <w:r>
        <w:rPr>
          <w:rFonts w:eastAsia="Times New Roman"/>
          <w:color w:val="000000"/>
        </w:rPr>
        <w:t>София Ивановна в документах и в своих произведениях подписывалась: Снессорева</w:t>
      </w:r>
    </w:p>
  </w:footnote>
  <w:footnote w:id="1554">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Архимандрит Игнатий имел в виду сочинение </w:t>
      </w:r>
      <w:r w:rsidRPr="00D44B01">
        <w:rPr>
          <w:rFonts w:eastAsia="Times New Roman"/>
          <w:color w:val="000000"/>
          <w:spacing w:val="-3"/>
        </w:rPr>
        <w:t>«</w:t>
      </w:r>
      <w:r>
        <w:rPr>
          <w:rFonts w:eastAsia="Times New Roman"/>
          <w:color w:val="000000"/>
          <w:spacing w:val="-3"/>
          <w:lang w:val="en-US"/>
        </w:rPr>
        <w:t>De</w:t>
      </w:r>
      <w:r w:rsidRPr="00D44B01">
        <w:rPr>
          <w:rFonts w:eastAsia="Times New Roman"/>
          <w:color w:val="000000"/>
          <w:spacing w:val="-3"/>
        </w:rPr>
        <w:t xml:space="preserve"> </w:t>
      </w:r>
      <w:r>
        <w:rPr>
          <w:rFonts w:eastAsia="Times New Roman"/>
          <w:color w:val="000000"/>
          <w:lang w:val="en-US"/>
        </w:rPr>
        <w:t>imitatione</w:t>
      </w:r>
      <w:r w:rsidRPr="00D44B01">
        <w:rPr>
          <w:rFonts w:eastAsia="Times New Roman"/>
          <w:color w:val="000000"/>
        </w:rPr>
        <w:t xml:space="preserve"> </w:t>
      </w:r>
      <w:r>
        <w:rPr>
          <w:rFonts w:eastAsia="Times New Roman"/>
          <w:color w:val="000000"/>
          <w:lang w:val="en-US"/>
        </w:rPr>
        <w:t>Christi</w:t>
      </w:r>
      <w:r w:rsidRPr="00D44B01">
        <w:rPr>
          <w:rFonts w:eastAsia="Times New Roman"/>
          <w:color w:val="000000"/>
        </w:rPr>
        <w:t xml:space="preserve">» </w:t>
      </w:r>
      <w:r>
        <w:rPr>
          <w:rFonts w:eastAsia="Times New Roman"/>
          <w:color w:val="000000"/>
        </w:rPr>
        <w:t xml:space="preserve">(о подражании Христу), автор которого — </w:t>
      </w:r>
      <w:r>
        <w:rPr>
          <w:rFonts w:eastAsia="Times New Roman"/>
          <w:i/>
          <w:iCs/>
          <w:color w:val="000000"/>
        </w:rPr>
        <w:t xml:space="preserve">Фома Кемпийский, </w:t>
      </w:r>
      <w:r>
        <w:rPr>
          <w:rFonts w:eastAsia="Times New Roman"/>
          <w:color w:val="000000"/>
        </w:rPr>
        <w:t xml:space="preserve">собственно </w:t>
      </w:r>
      <w:r>
        <w:rPr>
          <w:rFonts w:eastAsia="Times New Roman"/>
          <w:i/>
          <w:iCs/>
          <w:color w:val="000000"/>
        </w:rPr>
        <w:t xml:space="preserve">Ф. Гамеркен или Гаммерлейн, (1380—1471), </w:t>
      </w:r>
      <w:r>
        <w:rPr>
          <w:rFonts w:eastAsia="Times New Roman"/>
          <w:color w:val="000000"/>
          <w:spacing w:val="-4"/>
        </w:rPr>
        <w:t>знаменитый мистик аскет, родился в Кемпене близ Кёльна, — был прио</w:t>
      </w:r>
      <w:r>
        <w:rPr>
          <w:rFonts w:eastAsia="Times New Roman"/>
          <w:color w:val="000000"/>
          <w:spacing w:val="-4"/>
        </w:rPr>
        <w:softHyphen/>
      </w:r>
      <w:r>
        <w:rPr>
          <w:rFonts w:eastAsia="Times New Roman"/>
          <w:color w:val="000000"/>
          <w:spacing w:val="-5"/>
        </w:rPr>
        <w:t xml:space="preserve">ром августинского ордена. Указанное произведение выдержало 5000 изд., </w:t>
      </w:r>
      <w:r>
        <w:rPr>
          <w:rFonts w:eastAsia="Times New Roman"/>
          <w:color w:val="000000"/>
          <w:spacing w:val="-4"/>
        </w:rPr>
        <w:t>переведено на все языки. Эту книгу святитель Игнатий неоднократно на</w:t>
      </w:r>
      <w:r>
        <w:rPr>
          <w:rFonts w:eastAsia="Times New Roman"/>
          <w:color w:val="000000"/>
          <w:spacing w:val="-4"/>
        </w:rPr>
        <w:softHyphen/>
      </w:r>
      <w:r>
        <w:rPr>
          <w:rFonts w:eastAsia="Times New Roman"/>
          <w:color w:val="000000"/>
          <w:spacing w:val="-2"/>
        </w:rPr>
        <w:t xml:space="preserve">зывал написанной в состоянии прелести. См., например, развернутый </w:t>
      </w:r>
      <w:r>
        <w:rPr>
          <w:rFonts w:eastAsia="Times New Roman"/>
          <w:color w:val="000000"/>
          <w:spacing w:val="-5"/>
        </w:rPr>
        <w:t>анализ ее в статье «О прелести». (Настоящее издание. Т. 1. С. 235—239)</w:t>
      </w:r>
    </w:p>
  </w:footnote>
  <w:footnote w:id="1555">
    <w:p w:rsidR="00944642" w:rsidRDefault="00944642" w:rsidP="00FD09E3">
      <w:pPr>
        <w:shd w:val="clear" w:color="auto" w:fill="FFFFFF"/>
        <w:tabs>
          <w:tab w:val="left" w:pos="0"/>
        </w:tabs>
        <w:spacing w:before="364" w:line="191" w:lineRule="exact"/>
        <w:ind w:right="592"/>
        <w:jc w:val="both"/>
      </w:pPr>
      <w:r>
        <w:rPr>
          <w:rStyle w:val="a6"/>
        </w:rPr>
        <w:footnoteRef/>
      </w:r>
      <w:r>
        <w:t xml:space="preserve"> </w:t>
      </w:r>
      <w:r>
        <w:rPr>
          <w:rFonts w:eastAsia="Times New Roman"/>
          <w:color w:val="000000"/>
        </w:rPr>
        <w:t xml:space="preserve">Творения. Кн. 6. С. 424. — Письмо № 26 от 1 дек. 1847 г. </w:t>
      </w:r>
    </w:p>
    <w:p w:rsidR="00944642" w:rsidRDefault="00944642" w:rsidP="00FD09E3">
      <w:pPr>
        <w:pStyle w:val="a4"/>
        <w:tabs>
          <w:tab w:val="left" w:pos="0"/>
        </w:tabs>
      </w:pPr>
    </w:p>
  </w:footnote>
  <w:footnote w:id="1556">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Замысел </w:t>
      </w:r>
      <w:r>
        <w:rPr>
          <w:rFonts w:eastAsia="Times New Roman"/>
          <w:color w:val="000000"/>
        </w:rPr>
        <w:t xml:space="preserve">архимандрита Игнатия не был исполнен. Произведения, написанные в это время, Святитель включил в собрание своих сочинений; в 1862— </w:t>
      </w:r>
      <w:r>
        <w:rPr>
          <w:rFonts w:eastAsia="Times New Roman"/>
          <w:color w:val="000000"/>
          <w:spacing w:val="-1"/>
        </w:rPr>
        <w:t xml:space="preserve">1867 гг. некоторые из них были изданы отдельными брошюрами или </w:t>
      </w:r>
      <w:r>
        <w:rPr>
          <w:rFonts w:eastAsia="Times New Roman"/>
          <w:color w:val="000000"/>
        </w:rPr>
        <w:t>опубликованы в журнале «Домашняя беседа» (См.: Библиография тру дов святителя Игнатия и литературы о нем — Настоящее издание. Т. 4. С. 654-655, 666-668)</w:t>
      </w:r>
    </w:p>
  </w:footnote>
  <w:footnote w:id="1557">
    <w:p w:rsidR="00944642" w:rsidRDefault="00944642" w:rsidP="00FD09E3">
      <w:pPr>
        <w:pStyle w:val="a4"/>
        <w:tabs>
          <w:tab w:val="left" w:pos="0"/>
        </w:tabs>
      </w:pPr>
      <w:r>
        <w:rPr>
          <w:rStyle w:val="a6"/>
        </w:rPr>
        <w:footnoteRef/>
      </w:r>
      <w:r>
        <w:t xml:space="preserve"> </w:t>
      </w:r>
      <w:r>
        <w:rPr>
          <w:rFonts w:eastAsia="Times New Roman"/>
          <w:color w:val="000000"/>
        </w:rPr>
        <w:t>Бытие, гл. 37, 39-50</w:t>
      </w:r>
    </w:p>
  </w:footnote>
  <w:footnote w:id="1558">
    <w:p w:rsidR="00944642" w:rsidRDefault="00944642" w:rsidP="00FD09E3">
      <w:pPr>
        <w:pStyle w:val="a4"/>
        <w:tabs>
          <w:tab w:val="left" w:pos="0"/>
        </w:tabs>
      </w:pPr>
      <w:r>
        <w:rPr>
          <w:rStyle w:val="a6"/>
        </w:rPr>
        <w:footnoteRef/>
      </w:r>
      <w:r>
        <w:t xml:space="preserve"> </w:t>
      </w:r>
      <w:r>
        <w:rPr>
          <w:rFonts w:eastAsia="Times New Roman"/>
          <w:color w:val="000000"/>
        </w:rPr>
        <w:t>Творения. Кн. 6. С. 458. - Письмо № 42 от 24 марта 1848 г</w:t>
      </w:r>
    </w:p>
  </w:footnote>
  <w:footnote w:id="1559">
    <w:p w:rsidR="00944642" w:rsidRDefault="00944642" w:rsidP="00FD09E3">
      <w:pPr>
        <w:pStyle w:val="a4"/>
        <w:tabs>
          <w:tab w:val="left" w:pos="0"/>
        </w:tabs>
      </w:pPr>
      <w:r>
        <w:rPr>
          <w:rStyle w:val="a6"/>
        </w:rPr>
        <w:footnoteRef/>
      </w:r>
      <w:r>
        <w:t xml:space="preserve"> </w:t>
      </w:r>
      <w:r>
        <w:rPr>
          <w:rFonts w:eastAsia="Times New Roman"/>
          <w:color w:val="000000"/>
        </w:rPr>
        <w:t>См. сноску 2 (с. 516) к письму № 6</w:t>
      </w:r>
    </w:p>
  </w:footnote>
  <w:footnote w:id="1560">
    <w:p w:rsidR="00944642" w:rsidRDefault="00944642" w:rsidP="00FD09E3">
      <w:pPr>
        <w:pStyle w:val="a4"/>
        <w:tabs>
          <w:tab w:val="left" w:pos="0"/>
        </w:tabs>
      </w:pPr>
      <w:r>
        <w:rPr>
          <w:rStyle w:val="a6"/>
        </w:rPr>
        <w:footnoteRef/>
      </w:r>
      <w:r>
        <w:t xml:space="preserve"> </w:t>
      </w:r>
      <w:r>
        <w:rPr>
          <w:rFonts w:eastAsia="Times New Roman"/>
          <w:i/>
          <w:iCs/>
          <w:color w:val="000000"/>
        </w:rPr>
        <w:t xml:space="preserve">Муравьев А. Н. </w:t>
      </w:r>
      <w:r>
        <w:rPr>
          <w:rFonts w:eastAsia="Times New Roman"/>
          <w:color w:val="000000"/>
        </w:rPr>
        <w:t>Скит Гефсиманский // Библиотека для чтения. 1849. Т. 96. С. 105—114</w:t>
      </w:r>
    </w:p>
  </w:footnote>
  <w:footnote w:id="1561">
    <w:p w:rsidR="00944642" w:rsidRDefault="00944642" w:rsidP="00FD09E3">
      <w:pPr>
        <w:shd w:val="clear" w:color="auto" w:fill="FFFFFF"/>
        <w:tabs>
          <w:tab w:val="left" w:pos="0"/>
        </w:tabs>
        <w:spacing w:before="238" w:line="191" w:lineRule="exact"/>
        <w:ind w:right="592"/>
        <w:jc w:val="both"/>
      </w:pPr>
      <w:r>
        <w:rPr>
          <w:rStyle w:val="a6"/>
        </w:rPr>
        <w:footnoteRef/>
      </w:r>
      <w:r>
        <w:t xml:space="preserve"> </w:t>
      </w:r>
      <w:r>
        <w:rPr>
          <w:rFonts w:eastAsia="Times New Roman"/>
          <w:color w:val="000000"/>
        </w:rPr>
        <w:t>Иосиф. Священная повесть, заим</w:t>
      </w:r>
      <w:r>
        <w:rPr>
          <w:rFonts w:eastAsia="Times New Roman"/>
          <w:color w:val="000000"/>
        </w:rPr>
        <w:softHyphen/>
        <w:t>ствованная из книги Бытия // Библиотека для чтения. 1849. Т. 96. Рус екая словесность. С. 115—156. — Подпись: И.</w:t>
      </w:r>
    </w:p>
    <w:p w:rsidR="00944642" w:rsidRDefault="00944642" w:rsidP="00FD09E3">
      <w:pPr>
        <w:pStyle w:val="a4"/>
        <w:tabs>
          <w:tab w:val="left" w:pos="0"/>
        </w:tabs>
      </w:pPr>
    </w:p>
  </w:footnote>
  <w:footnote w:id="1562">
    <w:p w:rsidR="00944642" w:rsidRDefault="00944642" w:rsidP="00FD09E3">
      <w:pPr>
        <w:pStyle w:val="a4"/>
        <w:tabs>
          <w:tab w:val="left" w:pos="0"/>
        </w:tabs>
      </w:pPr>
      <w:r>
        <w:rPr>
          <w:rStyle w:val="a6"/>
        </w:rPr>
        <w:footnoteRef/>
      </w:r>
      <w:r>
        <w:t xml:space="preserve"> </w:t>
      </w:r>
      <w:r>
        <w:rPr>
          <w:rFonts w:eastAsia="Times New Roman"/>
          <w:color w:val="000000"/>
        </w:rPr>
        <w:t>Там же. С. 115</w:t>
      </w:r>
    </w:p>
  </w:footnote>
  <w:footnote w:id="1563">
    <w:p w:rsidR="00944642" w:rsidRDefault="00944642" w:rsidP="00FD09E3">
      <w:pPr>
        <w:pStyle w:val="a4"/>
        <w:tabs>
          <w:tab w:val="left" w:pos="0"/>
        </w:tabs>
      </w:pPr>
      <w:r>
        <w:rPr>
          <w:rStyle w:val="a6"/>
        </w:rPr>
        <w:footnoteRef/>
      </w:r>
      <w:r>
        <w:t xml:space="preserve"> </w:t>
      </w:r>
      <w:r>
        <w:rPr>
          <w:rFonts w:eastAsia="Times New Roman"/>
          <w:color w:val="000000"/>
        </w:rPr>
        <w:t xml:space="preserve">Иосиф. Священная повесть, заимствованная из книги Бытия / Предисл. авт., доп. и представлено от ред. СПб., тип. К. Крайя, 1849. </w:t>
      </w:r>
      <w:r>
        <w:rPr>
          <w:rFonts w:eastAsia="Times New Roman"/>
          <w:color w:val="000000"/>
          <w:lang w:val="en-US"/>
        </w:rPr>
        <w:t>IV</w:t>
      </w:r>
      <w:r w:rsidRPr="00D44B01">
        <w:rPr>
          <w:rFonts w:eastAsia="Times New Roman"/>
          <w:color w:val="000000"/>
        </w:rPr>
        <w:t xml:space="preserve">, </w:t>
      </w:r>
      <w:r>
        <w:rPr>
          <w:rFonts w:eastAsia="Times New Roman"/>
          <w:color w:val="000000"/>
        </w:rPr>
        <w:t xml:space="preserve">42 с. — Подпись: И. Вошло в « Сочинения...». — </w:t>
      </w:r>
      <w:r>
        <w:rPr>
          <w:rFonts w:eastAsia="Times New Roman"/>
          <w:color w:val="000000"/>
          <w:spacing w:val="-1"/>
        </w:rPr>
        <w:t>См.: Настоящее издание. Т. 2. С. 14—45</w:t>
      </w:r>
    </w:p>
  </w:footnote>
  <w:footnote w:id="1564">
    <w:p w:rsidR="00944642" w:rsidRDefault="00944642" w:rsidP="00FD09E3">
      <w:pPr>
        <w:pStyle w:val="a4"/>
        <w:tabs>
          <w:tab w:val="left" w:pos="0"/>
        </w:tabs>
      </w:pPr>
      <w:r>
        <w:rPr>
          <w:rStyle w:val="a6"/>
        </w:rPr>
        <w:footnoteRef/>
      </w:r>
      <w:r>
        <w:t xml:space="preserve"> </w:t>
      </w:r>
      <w:r>
        <w:rPr>
          <w:rFonts w:eastAsia="Times New Roman"/>
          <w:color w:val="000000"/>
        </w:rPr>
        <w:t>Чаша Христова. СПб.: тип. К. Крайя, 1849. 16 с</w:t>
      </w:r>
    </w:p>
  </w:footnote>
  <w:footnote w:id="1565">
    <w:p w:rsidR="00944642" w:rsidRDefault="00944642" w:rsidP="00FD09E3">
      <w:pPr>
        <w:pStyle w:val="a4"/>
        <w:tabs>
          <w:tab w:val="left" w:pos="0"/>
        </w:tabs>
      </w:pPr>
      <w:r>
        <w:rPr>
          <w:rStyle w:val="a6"/>
        </w:rPr>
        <w:footnoteRef/>
      </w:r>
      <w:r>
        <w:t xml:space="preserve"> </w:t>
      </w:r>
      <w:r>
        <w:rPr>
          <w:rFonts w:eastAsia="Times New Roman"/>
          <w:color w:val="000000"/>
        </w:rPr>
        <w:t xml:space="preserve">Собрание писем святителя Игнатия Брянчани нова, епископа Кавказского и Черноморского / Сост. игум. Марк (Ло </w:t>
      </w:r>
      <w:r>
        <w:rPr>
          <w:rFonts w:eastAsia="Times New Roman"/>
          <w:color w:val="000000"/>
          <w:spacing w:val="-2"/>
        </w:rPr>
        <w:t xml:space="preserve">зинский); Предисл. игум. Андроника (Трубачева) и игум. Марка (Лозин </w:t>
      </w:r>
      <w:r>
        <w:rPr>
          <w:rFonts w:eastAsia="Times New Roman"/>
          <w:color w:val="000000"/>
        </w:rPr>
        <w:t>ского); Центр изучения, охраны и реставрации наследия свящ. Павла Флоренского. М.~; СПб., 1995. С. 510-511. - Письмо № 267 от 22 дек. 1849 г</w:t>
      </w:r>
    </w:p>
  </w:footnote>
  <w:footnote w:id="1566">
    <w:p w:rsidR="00944642" w:rsidRDefault="00944642" w:rsidP="00FD09E3">
      <w:pPr>
        <w:pStyle w:val="a4"/>
        <w:tabs>
          <w:tab w:val="left" w:pos="0"/>
        </w:tabs>
      </w:pPr>
      <w:r>
        <w:rPr>
          <w:rStyle w:val="a6"/>
        </w:rPr>
        <w:footnoteRef/>
      </w:r>
      <w:r>
        <w:t xml:space="preserve"> </w:t>
      </w:r>
      <w:r>
        <w:rPr>
          <w:rFonts w:eastAsia="Times New Roman"/>
          <w:color w:val="000000"/>
        </w:rPr>
        <w:t>Жизнеописание епископа Игнатия Брянчанинова. — М.: изд во им. Свт. Игнатия Ставропольского; РНБ, 2002. С. 166. (Далее — «Жизне</w:t>
      </w:r>
      <w:r>
        <w:rPr>
          <w:rFonts w:eastAsia="Times New Roman"/>
          <w:color w:val="000000"/>
        </w:rPr>
        <w:softHyphen/>
        <w:t>описание...».)</w:t>
      </w:r>
    </w:p>
  </w:footnote>
  <w:footnote w:id="1567">
    <w:p w:rsidR="00944642" w:rsidRDefault="00944642" w:rsidP="00FD09E3">
      <w:pPr>
        <w:pStyle w:val="a4"/>
        <w:tabs>
          <w:tab w:val="left" w:pos="0"/>
        </w:tabs>
      </w:pPr>
      <w:r>
        <w:rPr>
          <w:rStyle w:val="a6"/>
        </w:rPr>
        <w:footnoteRef/>
      </w:r>
      <w:r>
        <w:t xml:space="preserve"> </w:t>
      </w:r>
      <w:r>
        <w:rPr>
          <w:rFonts w:eastAsia="Times New Roman"/>
          <w:color w:val="000000"/>
        </w:rPr>
        <w:t xml:space="preserve">Творения. Кн. 6. С. 428. — Письмо № 28 от 25 дек. </w:t>
      </w:r>
      <w:r>
        <w:rPr>
          <w:rFonts w:eastAsia="Times New Roman"/>
          <w:color w:val="000000"/>
          <w:spacing w:val="-4"/>
        </w:rPr>
        <w:t xml:space="preserve">1847 г. Судя по письмам, в начале 1848 г. «Воспоминание о Бородинском </w:t>
      </w:r>
      <w:r>
        <w:rPr>
          <w:rFonts w:eastAsia="Times New Roman"/>
          <w:color w:val="000000"/>
          <w:spacing w:val="-1"/>
        </w:rPr>
        <w:t xml:space="preserve">монастыре» было переиздано в той же типографии. — См.: Там же. — </w:t>
      </w:r>
      <w:r>
        <w:rPr>
          <w:rFonts w:eastAsia="Times New Roman"/>
          <w:color w:val="000000"/>
        </w:rPr>
        <w:t>Письма № 38 от 23 февр., М° 42 от 24 марта. 1848 г</w:t>
      </w:r>
    </w:p>
  </w:footnote>
  <w:footnote w:id="1568">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См. сноску 3 </w:t>
      </w:r>
      <w:r>
        <w:rPr>
          <w:rFonts w:eastAsia="Times New Roman"/>
          <w:color w:val="000000"/>
        </w:rPr>
        <w:t>(с. 517) к письму № 7</w:t>
      </w:r>
    </w:p>
  </w:footnote>
  <w:footnote w:id="1569">
    <w:p w:rsidR="00944642" w:rsidRDefault="00944642" w:rsidP="00FD09E3">
      <w:pPr>
        <w:pStyle w:val="a4"/>
        <w:tabs>
          <w:tab w:val="left" w:pos="0"/>
        </w:tabs>
      </w:pPr>
      <w:r>
        <w:rPr>
          <w:rStyle w:val="a6"/>
        </w:rPr>
        <w:footnoteRef/>
      </w:r>
      <w:r>
        <w:t xml:space="preserve"> </w:t>
      </w:r>
      <w:r>
        <w:rPr>
          <w:rFonts w:eastAsia="Times New Roman"/>
          <w:color w:val="000000"/>
          <w:spacing w:val="-5"/>
        </w:rPr>
        <w:t>Вероятно, это произведение архимандрита вош</w:t>
      </w:r>
      <w:r>
        <w:rPr>
          <w:rFonts w:eastAsia="Times New Roman"/>
          <w:color w:val="000000"/>
          <w:spacing w:val="-4"/>
        </w:rPr>
        <w:t>ло в «Сочинения...» в составе тома «Аскетическая проповедь» под назва</w:t>
      </w:r>
      <w:r>
        <w:rPr>
          <w:rFonts w:eastAsia="Times New Roman"/>
          <w:color w:val="000000"/>
          <w:spacing w:val="-4"/>
        </w:rPr>
        <w:softHyphen/>
        <w:t>нием «Беседа в понедельник первой недели Великого поста: Приготовле</w:t>
      </w:r>
      <w:r>
        <w:rPr>
          <w:rFonts w:eastAsia="Times New Roman"/>
          <w:color w:val="000000"/>
          <w:spacing w:val="-2"/>
        </w:rPr>
        <w:t>ние к таинству исповеди». — См.: Настоящее издание. Т. 4. С. 44—66</w:t>
      </w:r>
    </w:p>
  </w:footnote>
  <w:footnote w:id="1570">
    <w:p w:rsidR="00944642" w:rsidRDefault="00944642" w:rsidP="00FD09E3">
      <w:pPr>
        <w:pStyle w:val="a4"/>
        <w:tabs>
          <w:tab w:val="left" w:pos="0"/>
        </w:tabs>
      </w:pPr>
      <w:r>
        <w:rPr>
          <w:rStyle w:val="a6"/>
        </w:rPr>
        <w:footnoteRef/>
      </w:r>
      <w:r>
        <w:t xml:space="preserve"> </w:t>
      </w:r>
      <w:r>
        <w:rPr>
          <w:rFonts w:eastAsia="Times New Roman"/>
          <w:color w:val="000000"/>
        </w:rPr>
        <w:t>Творения. Кн. 6. С. 703-704. - Письмо № 178 от 30 сент. 1862 г</w:t>
      </w:r>
    </w:p>
  </w:footnote>
  <w:footnote w:id="1571">
    <w:p w:rsidR="00944642" w:rsidRDefault="00944642" w:rsidP="00FD09E3">
      <w:pPr>
        <w:pStyle w:val="a4"/>
        <w:tabs>
          <w:tab w:val="left" w:pos="0"/>
        </w:tabs>
      </w:pPr>
      <w:r>
        <w:rPr>
          <w:rStyle w:val="a6"/>
        </w:rPr>
        <w:footnoteRef/>
      </w:r>
      <w:r>
        <w:t xml:space="preserve"> </w:t>
      </w:r>
      <w:r>
        <w:rPr>
          <w:rFonts w:eastAsia="Times New Roman"/>
          <w:color w:val="000000"/>
        </w:rPr>
        <w:t xml:space="preserve">Кладбище // Библиотека для чтения. 1851. Т. 105. Февраль. Смесь. </w:t>
      </w:r>
      <w:r>
        <w:rPr>
          <w:rFonts w:eastAsia="Times New Roman"/>
          <w:color w:val="000000"/>
          <w:spacing w:val="-1"/>
        </w:rPr>
        <w:t xml:space="preserve">С. 130—131. Вошло в «Сочинения...». — См.: Настоящее издание. Т. 1. </w:t>
      </w:r>
      <w:r>
        <w:rPr>
          <w:rFonts w:eastAsia="Times New Roman"/>
          <w:color w:val="000000"/>
          <w:spacing w:val="-2"/>
        </w:rPr>
        <w:t xml:space="preserve">С. 170—171. Сад во время зимы // Библиотека для чтения. 1851. Т. 105. Февраль. Смесь. С. 131—132. Вошло в «Сочинения...». — См.: Настоя </w:t>
      </w:r>
      <w:r>
        <w:rPr>
          <w:rFonts w:eastAsia="Times New Roman"/>
          <w:color w:val="000000"/>
          <w:spacing w:val="-1"/>
        </w:rPr>
        <w:t>щее издание. Т. 1. С. 165—166.</w:t>
      </w:r>
    </w:p>
  </w:footnote>
  <w:footnote w:id="1572">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«Жизнеописание...». С. 166. Эти пер вые публикации произведений Святителя «Кладбище» и «Сад во время зимы» не включены и в «Библиографию трудов святителя Игнатия и </w:t>
      </w:r>
      <w:r>
        <w:rPr>
          <w:rFonts w:eastAsia="Times New Roman"/>
          <w:color w:val="000000"/>
        </w:rPr>
        <w:t>литературы о нем».— См.: Настоящее издание. Т. 4. С. 649—776</w:t>
      </w:r>
    </w:p>
  </w:footnote>
  <w:footnote w:id="1573">
    <w:p w:rsidR="00944642" w:rsidRDefault="00944642" w:rsidP="00FD09E3">
      <w:pPr>
        <w:pStyle w:val="a4"/>
        <w:tabs>
          <w:tab w:val="left" w:pos="0"/>
        </w:tabs>
      </w:pPr>
      <w:r>
        <w:rPr>
          <w:rStyle w:val="a6"/>
        </w:rPr>
        <w:footnoteRef/>
      </w:r>
      <w:r>
        <w:t xml:space="preserve"> </w:t>
      </w:r>
      <w:r>
        <w:rPr>
          <w:rFonts w:eastAsia="Times New Roman"/>
          <w:color w:val="000000"/>
        </w:rPr>
        <w:t>См. сноску 2 (с. 518) к письму № 9</w:t>
      </w:r>
    </w:p>
  </w:footnote>
  <w:footnote w:id="1574">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 1851 по 1862 г. вышли в свет три его произведения: Валаамский </w:t>
      </w:r>
      <w:r>
        <w:rPr>
          <w:rFonts w:eastAsia="Times New Roman"/>
          <w:color w:val="000000"/>
        </w:rPr>
        <w:t xml:space="preserve">монастырь. — СПб.: тип. Г. Трусова, 1856. 73 с; Речь, произнесенная </w:t>
      </w:r>
      <w:r>
        <w:rPr>
          <w:rFonts w:eastAsia="Times New Roman"/>
          <w:color w:val="000000"/>
          <w:spacing w:val="-2"/>
        </w:rPr>
        <w:t xml:space="preserve">в Св. Синоде настоятелем Сергиевой пустыни архимандритом Игнатием </w:t>
      </w:r>
      <w:r>
        <w:rPr>
          <w:rFonts w:eastAsia="Times New Roman"/>
          <w:color w:val="000000"/>
        </w:rPr>
        <w:t xml:space="preserve">при наречении его во епископа Кавказского и </w:t>
      </w:r>
      <w:r w:rsidRPr="00767DC2">
        <w:rPr>
          <w:rFonts w:eastAsia="Times New Roman"/>
          <w:color w:val="000000"/>
        </w:rPr>
        <w:t>Черноморского, октября 18 дня 1857 года. (СПб.: Б. и., 1857</w:t>
      </w:r>
      <w:r w:rsidRPr="00767DC2">
        <w:rPr>
          <w:rFonts w:eastAsia="Times New Roman"/>
          <w:color w:val="000000"/>
          <w:lang w:val="en-US"/>
        </w:rPr>
        <w:t>J</w:t>
      </w:r>
      <w:r w:rsidRPr="00767DC2">
        <w:rPr>
          <w:rFonts w:eastAsia="Times New Roman"/>
          <w:color w:val="000000"/>
        </w:rPr>
        <w:t>. 3 с; То же: // Христианское</w:t>
      </w:r>
      <w:r>
        <w:rPr>
          <w:rFonts w:eastAsia="Times New Roman"/>
          <w:color w:val="000000"/>
        </w:rPr>
        <w:t xml:space="preserve"> </w:t>
      </w:r>
      <w:r w:rsidRPr="00767DC2">
        <w:rPr>
          <w:rFonts w:eastAsia="Times New Roman"/>
          <w:color w:val="000000"/>
        </w:rPr>
        <w:t>чте</w:t>
      </w:r>
      <w:r w:rsidRPr="00767DC2">
        <w:rPr>
          <w:rFonts w:eastAsia="Times New Roman"/>
          <w:color w:val="000000"/>
          <w:spacing w:val="-5"/>
        </w:rPr>
        <w:t xml:space="preserve">ние. 1857. Ч. 2. Июль—дек. С. 346—348; [Отзыв на проект преобразования </w:t>
      </w:r>
      <w:r w:rsidRPr="00767DC2">
        <w:rPr>
          <w:rFonts w:eastAsia="Times New Roman"/>
          <w:color w:val="000000"/>
        </w:rPr>
        <w:t xml:space="preserve">морских учебных заведений адмирала графа Путятина] // Замечания </w:t>
      </w:r>
      <w:r w:rsidRPr="00767DC2">
        <w:rPr>
          <w:rFonts w:eastAsia="Times New Roman"/>
          <w:color w:val="000000"/>
          <w:spacing w:val="-1"/>
        </w:rPr>
        <w:t>разных лиц на проекты преобразования морских учебных заведений адмирала графа Путятина, 1860—1861</w:t>
      </w:r>
      <w:r>
        <w:rPr>
          <w:rFonts w:eastAsia="Times New Roman"/>
          <w:color w:val="000000"/>
          <w:spacing w:val="-1"/>
        </w:rPr>
        <w:t>. Ч. 2. Подлинные отзывы в алфа</w:t>
      </w:r>
      <w:r w:rsidRPr="00767DC2">
        <w:rPr>
          <w:rFonts w:eastAsia="Times New Roman"/>
          <w:color w:val="000000"/>
        </w:rPr>
        <w:t>витном порядке. СПб., 1861. С. 499-510</w:t>
      </w:r>
    </w:p>
  </w:footnote>
  <w:footnote w:id="1575">
    <w:p w:rsidR="00944642" w:rsidRDefault="00944642" w:rsidP="00FD09E3">
      <w:pPr>
        <w:pStyle w:val="a4"/>
        <w:tabs>
          <w:tab w:val="left" w:pos="0"/>
        </w:tabs>
      </w:pPr>
      <w:r>
        <w:rPr>
          <w:rStyle w:val="a6"/>
        </w:rPr>
        <w:footnoteRef/>
      </w:r>
      <w:r>
        <w:t xml:space="preserve"> </w:t>
      </w:r>
      <w:r w:rsidRPr="00767DC2">
        <w:rPr>
          <w:rFonts w:eastAsia="Times New Roman"/>
          <w:color w:val="000000"/>
          <w:spacing w:val="-1"/>
        </w:rPr>
        <w:t>Творения. Кн. 6. С. 703-</w:t>
      </w:r>
      <w:r w:rsidRPr="00767DC2">
        <w:rPr>
          <w:rFonts w:eastAsia="Times New Roman"/>
          <w:color w:val="000000"/>
        </w:rPr>
        <w:t>704. - Письмо № 178 от 30 сент. 1862 г</w:t>
      </w:r>
    </w:p>
  </w:footnote>
  <w:footnote w:id="1576">
    <w:p w:rsidR="00944642" w:rsidRDefault="00944642" w:rsidP="00FD09E3">
      <w:pPr>
        <w:pStyle w:val="a4"/>
        <w:tabs>
          <w:tab w:val="left" w:pos="0"/>
        </w:tabs>
      </w:pPr>
      <w:r>
        <w:rPr>
          <w:rStyle w:val="a6"/>
        </w:rPr>
        <w:footnoteRef/>
      </w:r>
      <w:r>
        <w:t xml:space="preserve"> </w:t>
      </w:r>
      <w:r w:rsidRPr="00767DC2">
        <w:rPr>
          <w:rFonts w:eastAsia="Times New Roman"/>
          <w:color w:val="000000"/>
        </w:rPr>
        <w:t>Там же. С. 705-706. -Письмо № 180 от 18 окт. 1862 г</w:t>
      </w:r>
    </w:p>
  </w:footnote>
  <w:footnote w:id="1577">
    <w:p w:rsidR="00944642" w:rsidRDefault="00944642" w:rsidP="00FD09E3">
      <w:pPr>
        <w:pStyle w:val="a4"/>
        <w:tabs>
          <w:tab w:val="left" w:pos="0"/>
        </w:tabs>
      </w:pPr>
      <w:r>
        <w:rPr>
          <w:rStyle w:val="a6"/>
        </w:rPr>
        <w:footnoteRef/>
      </w:r>
      <w:r>
        <w:t xml:space="preserve"> </w:t>
      </w:r>
      <w:r w:rsidRPr="00767DC2">
        <w:rPr>
          <w:rFonts w:eastAsia="Times New Roman"/>
          <w:i/>
          <w:iCs/>
          <w:color w:val="000000"/>
        </w:rPr>
        <w:t xml:space="preserve">Аскоченский В. И. </w:t>
      </w:r>
      <w:r w:rsidRPr="00767DC2">
        <w:rPr>
          <w:rFonts w:eastAsia="Times New Roman"/>
          <w:color w:val="000000"/>
        </w:rPr>
        <w:t>(1813-1879) -</w:t>
      </w:r>
      <w:r w:rsidRPr="00767DC2">
        <w:rPr>
          <w:rFonts w:eastAsia="Times New Roman"/>
          <w:color w:val="000000"/>
          <w:spacing w:val="-3"/>
        </w:rPr>
        <w:t>прозаик, журналист, историк. В 1858—1877 гг. редактор</w:t>
      </w:r>
      <w:r>
        <w:rPr>
          <w:rFonts w:eastAsia="Times New Roman"/>
          <w:color w:val="000000"/>
          <w:spacing w:val="-3"/>
        </w:rPr>
        <w:t>-издатель и глав</w:t>
      </w:r>
      <w:r w:rsidRPr="00767DC2">
        <w:rPr>
          <w:rFonts w:eastAsia="Times New Roman"/>
          <w:color w:val="000000"/>
          <w:spacing w:val="-3"/>
        </w:rPr>
        <w:t xml:space="preserve">ный автор еженедельного журнала «Домашняя беседа», издание которого </w:t>
      </w:r>
      <w:r w:rsidRPr="00767DC2">
        <w:rPr>
          <w:rFonts w:eastAsia="Times New Roman"/>
          <w:color w:val="000000"/>
          <w:spacing w:val="-1"/>
        </w:rPr>
        <w:t>прекратилось в связи с болезнью и смертью Аскоченского.</w:t>
      </w:r>
    </w:p>
  </w:footnote>
  <w:footnote w:id="1578">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Журнал В. И. Аскоченского и сам он были постоянными объектами </w:t>
      </w:r>
      <w:r>
        <w:rPr>
          <w:rFonts w:eastAsia="Times New Roman"/>
          <w:color w:val="000000"/>
          <w:spacing w:val="-5"/>
        </w:rPr>
        <w:t xml:space="preserve">критики радикально настроенной и даже умеренной печати. А. И. Герцен, </w:t>
      </w:r>
      <w:r>
        <w:rPr>
          <w:rFonts w:eastAsia="Times New Roman"/>
          <w:color w:val="000000"/>
          <w:spacing w:val="-2"/>
        </w:rPr>
        <w:t>например, называл «Домашнюю беседу» «духовным журналом иезуит ско православного направления». — См.: Герцен А. И. Собрание сочи</w:t>
      </w:r>
      <w:r>
        <w:rPr>
          <w:rFonts w:eastAsia="Times New Roman"/>
          <w:color w:val="000000"/>
          <w:spacing w:val="-2"/>
        </w:rPr>
        <w:softHyphen/>
      </w:r>
      <w:r>
        <w:rPr>
          <w:rFonts w:eastAsia="Times New Roman"/>
          <w:color w:val="000000"/>
          <w:spacing w:val="-1"/>
        </w:rPr>
        <w:t>нений: В 30 тт. М.: ИМЛИ, 1954-1965. Т. 18. С. 199</w:t>
      </w:r>
    </w:p>
  </w:footnote>
  <w:footnote w:id="1579">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Творения. Кн. 6. </w:t>
      </w:r>
      <w:r>
        <w:rPr>
          <w:rFonts w:eastAsia="Times New Roman"/>
          <w:color w:val="000000"/>
        </w:rPr>
        <w:t>С. 709. - Письмо № 183 от 8 нояб. 1862 г</w:t>
      </w:r>
    </w:p>
  </w:footnote>
  <w:footnote w:id="1580">
    <w:p w:rsidR="00944642" w:rsidRDefault="00944642" w:rsidP="00FD09E3">
      <w:pPr>
        <w:shd w:val="clear" w:color="auto" w:fill="FFFFFF"/>
        <w:tabs>
          <w:tab w:val="left" w:pos="0"/>
        </w:tabs>
        <w:spacing w:before="198" w:line="194" w:lineRule="exact"/>
        <w:ind w:right="592"/>
        <w:jc w:val="both"/>
      </w:pPr>
      <w:r>
        <w:rPr>
          <w:rStyle w:val="a6"/>
        </w:rPr>
        <w:footnoteRef/>
      </w:r>
      <w:r>
        <w:t xml:space="preserve"> </w:t>
      </w:r>
      <w:r>
        <w:rPr>
          <w:rFonts w:eastAsia="Times New Roman"/>
          <w:color w:val="000000"/>
          <w:spacing w:val="-2"/>
        </w:rPr>
        <w:t xml:space="preserve">Работая в редакции журнала «Библиотека для чтения», Снессорева к тому же постоянно </w:t>
      </w:r>
      <w:r>
        <w:rPr>
          <w:rFonts w:eastAsia="Times New Roman"/>
          <w:color w:val="000000"/>
          <w:spacing w:val="-3"/>
        </w:rPr>
        <w:t>состояла переводчицей в журналах Е. Н. Ахматовой «Собрание иност</w:t>
      </w:r>
      <w:r>
        <w:rPr>
          <w:rFonts w:eastAsia="Times New Roman"/>
          <w:color w:val="000000"/>
          <w:spacing w:val="-3"/>
        </w:rPr>
        <w:softHyphen/>
      </w:r>
      <w:r>
        <w:rPr>
          <w:rFonts w:eastAsia="Times New Roman"/>
          <w:color w:val="000000"/>
          <w:spacing w:val="-1"/>
        </w:rPr>
        <w:t xml:space="preserve">ранных романов...» и «Дело и отдых». — См.: Автобиографическая </w:t>
      </w:r>
      <w:r>
        <w:rPr>
          <w:rFonts w:eastAsia="Times New Roman"/>
          <w:color w:val="000000"/>
        </w:rPr>
        <w:t>записка&gt;.</w:t>
      </w:r>
    </w:p>
    <w:p w:rsidR="00944642" w:rsidRDefault="00944642" w:rsidP="00FD09E3">
      <w:pPr>
        <w:pStyle w:val="a4"/>
        <w:tabs>
          <w:tab w:val="left" w:pos="0"/>
        </w:tabs>
      </w:pPr>
    </w:p>
  </w:footnote>
  <w:footnote w:id="1581">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Глазунов Иван Ильич </w:t>
      </w:r>
      <w:r>
        <w:rPr>
          <w:rFonts w:eastAsia="Times New Roman"/>
          <w:color w:val="000000"/>
        </w:rPr>
        <w:t xml:space="preserve">(1826—1889) — представитель издательской </w:t>
      </w:r>
      <w:r>
        <w:rPr>
          <w:rFonts w:eastAsia="Times New Roman"/>
          <w:color w:val="000000"/>
          <w:spacing w:val="-3"/>
        </w:rPr>
        <w:t xml:space="preserve">и книготорговой фирмы Глазуновых, основанной в 1782 г. и издававшей </w:t>
      </w:r>
      <w:r>
        <w:rPr>
          <w:rFonts w:eastAsia="Times New Roman"/>
          <w:color w:val="000000"/>
        </w:rPr>
        <w:t>собрания сочинений русских писателей, труды историков, педагогов и пр</w:t>
      </w:r>
    </w:p>
  </w:footnote>
  <w:footnote w:id="1582">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С 1862 года до кончины Святителя в 1867 г. было опубликовано </w:t>
      </w:r>
      <w:r>
        <w:rPr>
          <w:rFonts w:eastAsia="Times New Roman"/>
          <w:color w:val="000000"/>
          <w:spacing w:val="-3"/>
        </w:rPr>
        <w:t xml:space="preserve">четырнадцать его произведений различных жанров в « Домашней беседе» </w:t>
      </w:r>
      <w:r>
        <w:rPr>
          <w:rFonts w:eastAsia="Times New Roman"/>
          <w:color w:val="000000"/>
          <w:spacing w:val="-4"/>
        </w:rPr>
        <w:t xml:space="preserve">и еще тринадцать вышли в издательстве В. И. Аскоченского и типографии </w:t>
      </w:r>
      <w:r>
        <w:rPr>
          <w:rFonts w:eastAsia="Times New Roman"/>
          <w:color w:val="000000"/>
          <w:spacing w:val="-1"/>
        </w:rPr>
        <w:t xml:space="preserve">И. И. Глазунова отдельными изданиями. См.: </w:t>
      </w:r>
      <w:r>
        <w:rPr>
          <w:rFonts w:eastAsia="Times New Roman"/>
          <w:i/>
          <w:iCs/>
          <w:color w:val="000000"/>
          <w:spacing w:val="-1"/>
        </w:rPr>
        <w:t xml:space="preserve">Семенова Т. Н. </w:t>
      </w:r>
      <w:r>
        <w:rPr>
          <w:rFonts w:eastAsia="Times New Roman"/>
          <w:color w:val="000000"/>
          <w:spacing w:val="-1"/>
        </w:rPr>
        <w:t xml:space="preserve">Библио </w:t>
      </w:r>
      <w:r>
        <w:rPr>
          <w:rFonts w:eastAsia="Times New Roman"/>
          <w:color w:val="000000"/>
        </w:rPr>
        <w:t>графия трудов святителя Игнатия и литературы о нем (за 1847—2001 гт.) // Настоящее издание. Т. 4. С. 654—655, 666—668. Все они позже будут включены в собрание сочинений святителя Игнатия</w:t>
      </w:r>
    </w:p>
  </w:footnote>
  <w:footnote w:id="1583">
    <w:p w:rsidR="00944642" w:rsidRDefault="00944642" w:rsidP="00FD09E3">
      <w:pPr>
        <w:pStyle w:val="a4"/>
        <w:tabs>
          <w:tab w:val="left" w:pos="0"/>
        </w:tabs>
      </w:pPr>
      <w:r>
        <w:rPr>
          <w:rStyle w:val="a6"/>
        </w:rPr>
        <w:footnoteRef/>
      </w:r>
      <w:r>
        <w:t xml:space="preserve"> </w:t>
      </w:r>
      <w:r>
        <w:rPr>
          <w:rFonts w:eastAsia="Times New Roman"/>
          <w:color w:val="000000"/>
          <w:spacing w:val="-2"/>
        </w:rPr>
        <w:t>«Жизне</w:t>
      </w:r>
      <w:r>
        <w:rPr>
          <w:rFonts w:eastAsia="Times New Roman"/>
          <w:color w:val="000000"/>
          <w:spacing w:val="-2"/>
        </w:rPr>
        <w:softHyphen/>
      </w:r>
      <w:r>
        <w:rPr>
          <w:rFonts w:eastAsia="Times New Roman"/>
          <w:color w:val="000000"/>
        </w:rPr>
        <w:t>описание...». С. 482</w:t>
      </w:r>
    </w:p>
  </w:footnote>
  <w:footnote w:id="1584">
    <w:p w:rsidR="00944642" w:rsidRDefault="00944642" w:rsidP="00FD09E3">
      <w:pPr>
        <w:pStyle w:val="a4"/>
        <w:tabs>
          <w:tab w:val="left" w:pos="0"/>
        </w:tabs>
      </w:pPr>
      <w:r>
        <w:rPr>
          <w:rStyle w:val="a6"/>
        </w:rPr>
        <w:footnoteRef/>
      </w:r>
      <w:r>
        <w:t xml:space="preserve"> </w:t>
      </w:r>
      <w:r>
        <w:rPr>
          <w:rFonts w:eastAsia="Times New Roman"/>
          <w:color w:val="000000"/>
        </w:rPr>
        <w:t>Цензор</w:t>
      </w:r>
    </w:p>
  </w:footnote>
  <w:footnote w:id="1585">
    <w:p w:rsidR="00944642" w:rsidRDefault="00944642" w:rsidP="00FD09E3">
      <w:pPr>
        <w:pStyle w:val="a4"/>
        <w:tabs>
          <w:tab w:val="left" w:pos="0"/>
        </w:tabs>
      </w:pPr>
      <w:r>
        <w:rPr>
          <w:rStyle w:val="a6"/>
        </w:rPr>
        <w:footnoteRef/>
      </w:r>
      <w:r>
        <w:t xml:space="preserve"> </w:t>
      </w:r>
      <w:r>
        <w:rPr>
          <w:rFonts w:eastAsia="Times New Roman"/>
          <w:color w:val="000000"/>
        </w:rPr>
        <w:t>Творения. Кн. 6. С. 723. — Письмо № 195 от 10 янв. 1864 г</w:t>
      </w:r>
    </w:p>
  </w:footnote>
  <w:footnote w:id="1586">
    <w:p w:rsidR="00944642" w:rsidRDefault="00944642" w:rsidP="00FD09E3">
      <w:pPr>
        <w:pStyle w:val="a4"/>
        <w:tabs>
          <w:tab w:val="left" w:pos="0"/>
        </w:tabs>
      </w:pPr>
      <w:r>
        <w:rPr>
          <w:rStyle w:val="a6"/>
        </w:rPr>
        <w:footnoteRef/>
      </w:r>
      <w:r>
        <w:t xml:space="preserve"> </w:t>
      </w:r>
      <w:r>
        <w:rPr>
          <w:rFonts w:eastAsia="Times New Roman"/>
          <w:color w:val="000000"/>
        </w:rPr>
        <w:t>Творения. Кн. 6. С. 508—510. — Письмо № 34 от 3 марта 1864 г</w:t>
      </w:r>
    </w:p>
  </w:footnote>
  <w:footnote w:id="1587">
    <w:p w:rsidR="00944642" w:rsidRDefault="00944642" w:rsidP="00FD09E3">
      <w:pPr>
        <w:shd w:val="clear" w:color="auto" w:fill="FFFFFF"/>
        <w:tabs>
          <w:tab w:val="left" w:pos="0"/>
        </w:tabs>
        <w:spacing w:before="32" w:line="194" w:lineRule="exact"/>
        <w:ind w:right="592"/>
      </w:pPr>
      <w:r>
        <w:rPr>
          <w:rStyle w:val="a6"/>
        </w:rPr>
        <w:footnoteRef/>
      </w:r>
      <w:r>
        <w:t xml:space="preserve"> </w:t>
      </w:r>
      <w:r>
        <w:rPr>
          <w:rFonts w:eastAsia="Times New Roman"/>
          <w:color w:val="000000"/>
        </w:rPr>
        <w:t xml:space="preserve">Глазунов был издателем журналов Е. Н. Ахматовой. </w:t>
      </w:r>
    </w:p>
    <w:p w:rsidR="00944642" w:rsidRDefault="00944642" w:rsidP="00FD09E3">
      <w:pPr>
        <w:pStyle w:val="a4"/>
        <w:tabs>
          <w:tab w:val="left" w:pos="0"/>
        </w:tabs>
      </w:pPr>
    </w:p>
  </w:footnote>
  <w:footnote w:id="1588">
    <w:p w:rsidR="00944642" w:rsidRDefault="00944642" w:rsidP="00FD09E3">
      <w:pPr>
        <w:pStyle w:val="a4"/>
        <w:tabs>
          <w:tab w:val="left" w:pos="0"/>
        </w:tabs>
      </w:pPr>
      <w:r>
        <w:rPr>
          <w:rStyle w:val="a6"/>
        </w:rPr>
        <w:footnoteRef/>
      </w:r>
      <w:r>
        <w:t xml:space="preserve"> Творения. </w:t>
      </w:r>
      <w:r>
        <w:rPr>
          <w:rFonts w:eastAsia="Times New Roman"/>
          <w:color w:val="000000"/>
        </w:rPr>
        <w:t>Кн. 6. С. 763. — Письмо № 227 от 6 янв. 1865 г.</w:t>
      </w:r>
    </w:p>
  </w:footnote>
  <w:footnote w:id="1589">
    <w:p w:rsidR="00944642" w:rsidRDefault="00944642" w:rsidP="00FD09E3">
      <w:pPr>
        <w:pStyle w:val="a4"/>
        <w:tabs>
          <w:tab w:val="left" w:pos="0"/>
        </w:tabs>
      </w:pPr>
      <w:r>
        <w:rPr>
          <w:rStyle w:val="a6"/>
        </w:rPr>
        <w:footnoteRef/>
      </w:r>
      <w:r>
        <w:t xml:space="preserve"> </w:t>
      </w:r>
      <w:r>
        <w:rPr>
          <w:rFonts w:eastAsia="Times New Roman"/>
          <w:color w:val="000000"/>
        </w:rPr>
        <w:t>См. сноску 1, с. 487</w:t>
      </w:r>
    </w:p>
  </w:footnote>
  <w:footnote w:id="1590">
    <w:p w:rsidR="00944642" w:rsidRDefault="00944642" w:rsidP="00FD09E3">
      <w:pPr>
        <w:pStyle w:val="a4"/>
        <w:tabs>
          <w:tab w:val="left" w:pos="0"/>
        </w:tabs>
      </w:pPr>
      <w:r>
        <w:rPr>
          <w:rStyle w:val="a6"/>
        </w:rPr>
        <w:footnoteRef/>
      </w:r>
      <w:r>
        <w:t xml:space="preserve"> </w:t>
      </w:r>
      <w:r>
        <w:rPr>
          <w:rFonts w:eastAsia="Times New Roman"/>
          <w:color w:val="000000"/>
          <w:spacing w:val="-2"/>
        </w:rPr>
        <w:t>Дарьюшка странница // Домашняя беседа. 1864. — Вып. 2—11</w:t>
      </w:r>
    </w:p>
  </w:footnote>
  <w:footnote w:id="1591">
    <w:p w:rsidR="00944642" w:rsidRDefault="00944642" w:rsidP="00FD09E3">
      <w:pPr>
        <w:pStyle w:val="a4"/>
        <w:tabs>
          <w:tab w:val="left" w:pos="0"/>
        </w:tabs>
      </w:pPr>
      <w:r>
        <w:rPr>
          <w:rStyle w:val="a6"/>
        </w:rPr>
        <w:footnoteRef/>
      </w:r>
      <w:r>
        <w:t xml:space="preserve"> </w:t>
      </w:r>
      <w:r>
        <w:rPr>
          <w:rFonts w:eastAsia="Times New Roman"/>
          <w:color w:val="000000"/>
        </w:rPr>
        <w:t>Творения. Кн. 6. С. 1098 — Сноска к письму № 261 от 25 окт. 1864 г.</w:t>
      </w:r>
    </w:p>
  </w:footnote>
  <w:footnote w:id="1592">
    <w:p w:rsidR="00944642" w:rsidRDefault="00944642" w:rsidP="00FD09E3">
      <w:pPr>
        <w:pStyle w:val="a4"/>
        <w:tabs>
          <w:tab w:val="left" w:pos="0"/>
        </w:tabs>
      </w:pPr>
      <w:r>
        <w:rPr>
          <w:rStyle w:val="a6"/>
        </w:rPr>
        <w:footnoteRef/>
      </w:r>
      <w:r>
        <w:t xml:space="preserve"> </w:t>
      </w:r>
      <w:r>
        <w:rPr>
          <w:rFonts w:eastAsia="Times New Roman"/>
          <w:color w:val="000000"/>
        </w:rPr>
        <w:t>Творения. Кн. 6. С. 802-803. - Письмо № 261 от 25 окт. 1864 г</w:t>
      </w:r>
    </w:p>
  </w:footnote>
  <w:footnote w:id="1593">
    <w:p w:rsidR="00944642" w:rsidRDefault="00944642" w:rsidP="00FD09E3">
      <w:pPr>
        <w:pStyle w:val="a4"/>
        <w:tabs>
          <w:tab w:val="left" w:pos="0"/>
        </w:tabs>
      </w:pPr>
      <w:r>
        <w:rPr>
          <w:rStyle w:val="a6"/>
        </w:rPr>
        <w:footnoteRef/>
      </w:r>
      <w:r>
        <w:t xml:space="preserve"> </w:t>
      </w:r>
      <w:r>
        <w:rPr>
          <w:rFonts w:eastAsia="Times New Roman"/>
          <w:color w:val="000000"/>
        </w:rPr>
        <w:t>Снессорева жила в Царском Селе</w:t>
      </w:r>
    </w:p>
  </w:footnote>
  <w:footnote w:id="1594">
    <w:p w:rsidR="00944642" w:rsidRDefault="00944642" w:rsidP="00FD09E3">
      <w:pPr>
        <w:pStyle w:val="a4"/>
        <w:tabs>
          <w:tab w:val="left" w:pos="0"/>
        </w:tabs>
      </w:pPr>
      <w:r>
        <w:rPr>
          <w:rStyle w:val="a6"/>
        </w:rPr>
        <w:footnoteRef/>
      </w:r>
      <w:r>
        <w:t xml:space="preserve"> </w:t>
      </w:r>
      <w:r>
        <w:rPr>
          <w:rFonts w:eastAsia="Times New Roman"/>
          <w:color w:val="000000"/>
          <w:spacing w:val="-1"/>
        </w:rPr>
        <w:t>См.: Из записок Михаила Васильевича Чихачова// Настоящее изда</w:t>
      </w:r>
      <w:r>
        <w:rPr>
          <w:rFonts w:eastAsia="Times New Roman"/>
          <w:color w:val="000000"/>
          <w:spacing w:val="-1"/>
        </w:rPr>
        <w:softHyphen/>
      </w:r>
      <w:r>
        <w:rPr>
          <w:rFonts w:eastAsia="Times New Roman"/>
          <w:color w:val="000000"/>
        </w:rPr>
        <w:t>ние. Т. 1.С. 600</w:t>
      </w:r>
    </w:p>
  </w:footnote>
  <w:footnote w:id="1595">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Кончина Преосвященного епископа Игнатия (Брян </w:t>
      </w:r>
      <w:r>
        <w:rPr>
          <w:rFonts w:eastAsia="Times New Roman"/>
          <w:color w:val="000000"/>
          <w:spacing w:val="-1"/>
        </w:rPr>
        <w:t xml:space="preserve">чанинова) // Домашняя беседа. 1867. Вып. 21, 20 мая. С. 578—584.; То </w:t>
      </w:r>
      <w:r>
        <w:rPr>
          <w:rFonts w:eastAsia="Times New Roman"/>
          <w:color w:val="000000"/>
        </w:rPr>
        <w:t>же. СПб.: тип. Морского Министерства, 1867. 13 с</w:t>
      </w:r>
    </w:p>
  </w:footnote>
  <w:footnote w:id="1596">
    <w:p w:rsidR="00944642" w:rsidRDefault="00944642" w:rsidP="00FD09E3">
      <w:pPr>
        <w:shd w:val="clear" w:color="auto" w:fill="FFFFFF"/>
        <w:tabs>
          <w:tab w:val="left" w:pos="0"/>
        </w:tabs>
        <w:spacing w:before="234" w:line="191" w:lineRule="exact"/>
        <w:ind w:right="592"/>
        <w:jc w:val="both"/>
      </w:pPr>
      <w:r>
        <w:rPr>
          <w:rStyle w:val="a6"/>
        </w:rPr>
        <w:footnoteRef/>
      </w:r>
      <w:r>
        <w:t xml:space="preserve"> </w:t>
      </w:r>
      <w:r>
        <w:rPr>
          <w:rFonts w:eastAsia="Times New Roman"/>
          <w:color w:val="000000"/>
          <w:spacing w:val="-1"/>
        </w:rPr>
        <w:t>Во втором (по</w:t>
      </w:r>
      <w:r>
        <w:rPr>
          <w:rFonts w:eastAsia="Times New Roman"/>
          <w:color w:val="000000"/>
          <w:spacing w:val="-1"/>
        </w:rPr>
        <w:softHyphen/>
        <w:t>зднем) варианте &lt;Автобиографической записки&gt; «На память другу» Снессорева дает более подробную характеристику изданию: «По же</w:t>
      </w:r>
      <w:r>
        <w:rPr>
          <w:rFonts w:eastAsia="Times New Roman"/>
          <w:color w:val="000000"/>
          <w:spacing w:val="-1"/>
        </w:rPr>
        <w:softHyphen/>
      </w:r>
      <w:r>
        <w:rPr>
          <w:rFonts w:eastAsia="Times New Roman"/>
          <w:color w:val="000000"/>
        </w:rPr>
        <w:t xml:space="preserve">ланию родственников покойного епископа Игнатия Брянчанинова я </w:t>
      </w:r>
      <w:r>
        <w:rPr>
          <w:rFonts w:eastAsia="Times New Roman"/>
          <w:color w:val="000000"/>
          <w:spacing w:val="-1"/>
        </w:rPr>
        <w:t xml:space="preserve">написала, со слов очевидцев, несколько страниц о последних днях его жизни. Небольшое издание разошлось между родными и знакомыми». </w:t>
      </w:r>
      <w:r>
        <w:rPr>
          <w:rFonts w:eastAsia="Times New Roman"/>
          <w:color w:val="000000"/>
        </w:rPr>
        <w:t>(РО ИРЛИ. Ф. 155, не обработан.)</w:t>
      </w:r>
    </w:p>
    <w:p w:rsidR="00944642" w:rsidRDefault="00944642" w:rsidP="00FD09E3">
      <w:pPr>
        <w:pStyle w:val="a4"/>
        <w:tabs>
          <w:tab w:val="left" w:pos="0"/>
        </w:tabs>
      </w:pPr>
    </w:p>
  </w:footnote>
  <w:footnote w:id="1597">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Соколов Л. А. </w:t>
      </w:r>
      <w:r>
        <w:rPr>
          <w:rFonts w:eastAsia="Times New Roman"/>
          <w:color w:val="000000"/>
        </w:rPr>
        <w:t xml:space="preserve">Епископ Игла </w:t>
      </w:r>
      <w:r>
        <w:rPr>
          <w:rFonts w:eastAsia="Times New Roman"/>
          <w:color w:val="000000"/>
          <w:spacing w:val="-1"/>
        </w:rPr>
        <w:t>тий Брянчанинов: Его жизнь, личность и морально аскетические воз</w:t>
      </w:r>
      <w:r>
        <w:rPr>
          <w:rFonts w:eastAsia="Times New Roman"/>
          <w:color w:val="000000"/>
          <w:spacing w:val="-1"/>
        </w:rPr>
        <w:softHyphen/>
      </w:r>
      <w:r>
        <w:rPr>
          <w:rFonts w:eastAsia="Times New Roman"/>
          <w:color w:val="000000"/>
        </w:rPr>
        <w:t>зрения. В 2 ч. Киев, 1915. Ч. 2. С. 9</w:t>
      </w:r>
    </w:p>
  </w:footnote>
  <w:footnote w:id="1598">
    <w:p w:rsidR="00944642" w:rsidRDefault="00944642" w:rsidP="00FD09E3">
      <w:pPr>
        <w:pStyle w:val="a4"/>
        <w:tabs>
          <w:tab w:val="left" w:pos="0"/>
        </w:tabs>
      </w:pPr>
      <w:r>
        <w:rPr>
          <w:rStyle w:val="a6"/>
        </w:rPr>
        <w:footnoteRef/>
      </w:r>
      <w:r>
        <w:t xml:space="preserve"> </w:t>
      </w:r>
      <w:r>
        <w:rPr>
          <w:rFonts w:eastAsia="Times New Roman"/>
          <w:color w:val="000000"/>
        </w:rPr>
        <w:t>См. сноску № 1, с. 487.</w:t>
      </w:r>
    </w:p>
  </w:footnote>
  <w:footnote w:id="1599">
    <w:p w:rsidR="00944642" w:rsidRDefault="00944642" w:rsidP="00FD09E3">
      <w:pPr>
        <w:shd w:val="clear" w:color="auto" w:fill="FFFFFF"/>
        <w:tabs>
          <w:tab w:val="left" w:pos="0"/>
        </w:tabs>
        <w:spacing w:before="184" w:line="191" w:lineRule="exact"/>
        <w:ind w:right="592"/>
        <w:jc w:val="both"/>
      </w:pPr>
      <w:r>
        <w:rPr>
          <w:rStyle w:val="a6"/>
        </w:rPr>
        <w:footnoteRef/>
      </w:r>
      <w:r>
        <w:t xml:space="preserve"> </w:t>
      </w:r>
      <w:r>
        <w:rPr>
          <w:i/>
          <w:iCs/>
          <w:color w:val="000000"/>
          <w:spacing w:val="-2"/>
        </w:rPr>
        <w:t>...</w:t>
      </w:r>
      <w:r>
        <w:rPr>
          <w:rFonts w:eastAsia="Times New Roman"/>
          <w:i/>
          <w:iCs/>
          <w:color w:val="000000"/>
          <w:spacing w:val="-2"/>
        </w:rPr>
        <w:t xml:space="preserve">мой «Валаам» кончен.... — </w:t>
      </w:r>
      <w:r>
        <w:rPr>
          <w:rFonts w:eastAsia="Times New Roman"/>
          <w:color w:val="000000"/>
          <w:spacing w:val="-2"/>
        </w:rPr>
        <w:t>Архимандрит Игнатий сообщает о за</w:t>
      </w:r>
      <w:r>
        <w:rPr>
          <w:rFonts w:eastAsia="Times New Roman"/>
          <w:color w:val="000000"/>
          <w:spacing w:val="-2"/>
        </w:rPr>
        <w:softHyphen/>
      </w:r>
      <w:r>
        <w:rPr>
          <w:rFonts w:eastAsia="Times New Roman"/>
          <w:color w:val="000000"/>
          <w:spacing w:val="-3"/>
        </w:rPr>
        <w:t>вершении работы над первым вариантом своего произведения « Валаам</w:t>
      </w:r>
      <w:r>
        <w:rPr>
          <w:rFonts w:eastAsia="Times New Roman"/>
          <w:color w:val="000000"/>
          <w:spacing w:val="-2"/>
        </w:rPr>
        <w:t xml:space="preserve">ский монастырь» (см. сноски 2 и 3 (с. 489) к Предисловию), в основу </w:t>
      </w:r>
      <w:r>
        <w:rPr>
          <w:rFonts w:eastAsia="Times New Roman"/>
          <w:color w:val="000000"/>
        </w:rPr>
        <w:t xml:space="preserve">которого, вероятно, лег его рапорт «Описание Валаамского монастыря </w:t>
      </w:r>
      <w:r>
        <w:rPr>
          <w:rFonts w:eastAsia="Times New Roman"/>
          <w:color w:val="000000"/>
          <w:spacing w:val="-3"/>
        </w:rPr>
        <w:t>и смут, бывших в нем, составленное благочинным монастырей Сапкт Петербургской епархии архимандритом Игнатием». (См.: Настоящее из</w:t>
      </w:r>
      <w:r>
        <w:rPr>
          <w:rFonts w:eastAsia="Times New Roman"/>
          <w:color w:val="000000"/>
          <w:spacing w:val="-5"/>
        </w:rPr>
        <w:t xml:space="preserve">дание. Т. 3. С. 394—419). Архимандрит Игнатий не только художественно </w:t>
      </w:r>
      <w:r>
        <w:rPr>
          <w:rFonts w:eastAsia="Times New Roman"/>
          <w:color w:val="000000"/>
        </w:rPr>
        <w:t>обработал краткие сведения о Валааме, упомянутые в небольшой пер</w:t>
      </w:r>
      <w:r w:rsidRPr="00CC3391">
        <w:rPr>
          <w:rFonts w:eastAsia="Times New Roman"/>
          <w:color w:val="000000"/>
          <w:spacing w:val="-2"/>
        </w:rPr>
        <w:t xml:space="preserve"> </w:t>
      </w:r>
      <w:r>
        <w:rPr>
          <w:rFonts w:eastAsia="Times New Roman"/>
          <w:color w:val="000000"/>
          <w:spacing w:val="-2"/>
        </w:rPr>
        <w:t>вой главе рапорта, по значительно дополнил их цитатами из монастыр</w:t>
      </w:r>
      <w:r>
        <w:rPr>
          <w:rFonts w:eastAsia="Times New Roman"/>
          <w:color w:val="000000"/>
          <w:spacing w:val="-2"/>
        </w:rPr>
        <w:softHyphen/>
      </w:r>
      <w:r>
        <w:rPr>
          <w:rFonts w:eastAsia="Times New Roman"/>
          <w:color w:val="000000"/>
          <w:spacing w:val="-1"/>
        </w:rPr>
        <w:t>ских рукописей, Евангелия, Святоотеческих писаний и другой литера</w:t>
      </w:r>
      <w:r>
        <w:rPr>
          <w:rFonts w:eastAsia="Times New Roman"/>
          <w:color w:val="000000"/>
          <w:spacing w:val="-1"/>
        </w:rPr>
        <w:softHyphen/>
        <w:t xml:space="preserve">туры об истории монастыря. Доработка текста, очевидно, была закончена после второй служебной поездки архимандрита на Валаам, состояв шейся в сентябре 1846 г., о которой он писал П. П. Яковлеву 9 сентября </w:t>
      </w:r>
      <w:r>
        <w:rPr>
          <w:rFonts w:eastAsia="Times New Roman"/>
          <w:color w:val="000000"/>
        </w:rPr>
        <w:t xml:space="preserve">1846 г.: «С 3 го сентября я на Валааме; сегодня 9 е, а депутата — еще </w:t>
      </w:r>
      <w:r>
        <w:rPr>
          <w:rFonts w:eastAsia="Times New Roman"/>
          <w:color w:val="000000"/>
          <w:spacing w:val="-3"/>
        </w:rPr>
        <w:t xml:space="preserve">нет. Наступают осенние непогоды. ... Так во время пребывания нашего в </w:t>
      </w:r>
      <w:r>
        <w:rPr>
          <w:rFonts w:eastAsia="Times New Roman"/>
          <w:color w:val="000000"/>
        </w:rPr>
        <w:t xml:space="preserve">Коневце была там сильнейшая буря, так что самый пароход пришел </w:t>
      </w:r>
      <w:r>
        <w:rPr>
          <w:rFonts w:eastAsia="Times New Roman"/>
          <w:color w:val="000000"/>
          <w:spacing w:val="-2"/>
        </w:rPr>
        <w:t>тремя днями позже». См.: Странствие ко вратам вечности. Переписка Святителя Игнатия Брянчанипова с оптинскими старцами и П. П. Яков</w:t>
      </w:r>
      <w:r>
        <w:rPr>
          <w:rFonts w:eastAsia="Times New Roman"/>
          <w:color w:val="000000"/>
          <w:spacing w:val="-2"/>
        </w:rPr>
        <w:softHyphen/>
      </w:r>
      <w:r>
        <w:rPr>
          <w:rFonts w:eastAsia="Times New Roman"/>
          <w:color w:val="000000"/>
        </w:rPr>
        <w:t>левым, делопроизводителем свт. Игнатия. М., 2001. С. 226.</w:t>
      </w:r>
    </w:p>
    <w:p w:rsidR="00944642" w:rsidRDefault="00944642" w:rsidP="00FD09E3">
      <w:pPr>
        <w:shd w:val="clear" w:color="auto" w:fill="FFFFFF"/>
        <w:tabs>
          <w:tab w:val="left" w:pos="0"/>
        </w:tabs>
        <w:spacing w:before="317" w:line="191" w:lineRule="exact"/>
        <w:ind w:right="592"/>
        <w:jc w:val="both"/>
      </w:pPr>
    </w:p>
    <w:p w:rsidR="00944642" w:rsidRDefault="00944642" w:rsidP="00FD09E3">
      <w:pPr>
        <w:pStyle w:val="a4"/>
        <w:tabs>
          <w:tab w:val="left" w:pos="0"/>
        </w:tabs>
      </w:pPr>
    </w:p>
  </w:footnote>
  <w:footnote w:id="1600">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г.  Сенковскому... </w:t>
      </w:r>
      <w:r>
        <w:rPr>
          <w:rFonts w:eastAsia="Times New Roman"/>
          <w:color w:val="000000"/>
        </w:rPr>
        <w:t>— Сенковский О. И. См. сноску 4 (с. 489) к Предисловию</w:t>
      </w:r>
    </w:p>
  </w:footnote>
  <w:footnote w:id="1601">
    <w:p w:rsidR="00944642" w:rsidRDefault="00944642" w:rsidP="00FD09E3">
      <w:pPr>
        <w:pStyle w:val="a4"/>
        <w:tabs>
          <w:tab w:val="left" w:pos="0"/>
        </w:tabs>
      </w:pPr>
      <w:r>
        <w:rPr>
          <w:rStyle w:val="a6"/>
        </w:rPr>
        <w:footnoteRef/>
      </w:r>
      <w:r>
        <w:t xml:space="preserve"> </w:t>
      </w:r>
      <w:r>
        <w:rPr>
          <w:rFonts w:eastAsia="Times New Roman"/>
          <w:color w:val="000000"/>
          <w:spacing w:val="-1"/>
        </w:rPr>
        <w:t>Рим. 5. 5</w:t>
      </w:r>
    </w:p>
  </w:footnote>
  <w:footnote w:id="1602">
    <w:p w:rsidR="00944642" w:rsidRDefault="00944642" w:rsidP="00FD09E3">
      <w:pPr>
        <w:pStyle w:val="a4"/>
        <w:tabs>
          <w:tab w:val="left" w:pos="0"/>
        </w:tabs>
      </w:pPr>
      <w:r>
        <w:rPr>
          <w:rStyle w:val="a6"/>
        </w:rPr>
        <w:footnoteRef/>
      </w:r>
      <w:r>
        <w:t xml:space="preserve"> </w:t>
      </w:r>
      <w:r>
        <w:rPr>
          <w:rFonts w:eastAsia="Times New Roman"/>
          <w:color w:val="000000"/>
        </w:rPr>
        <w:t>Цар. 19. 12</w:t>
      </w:r>
    </w:p>
  </w:footnote>
  <w:footnote w:id="1603">
    <w:p w:rsidR="00944642" w:rsidRDefault="00944642" w:rsidP="00FD09E3">
      <w:pPr>
        <w:pStyle w:val="a4"/>
        <w:tabs>
          <w:tab w:val="left" w:pos="0"/>
        </w:tabs>
      </w:pPr>
      <w:r>
        <w:rPr>
          <w:rStyle w:val="a6"/>
        </w:rPr>
        <w:footnoteRef/>
      </w:r>
      <w:r>
        <w:t xml:space="preserve"> </w:t>
      </w:r>
      <w:r>
        <w:rPr>
          <w:i/>
          <w:iCs/>
          <w:color w:val="000000"/>
          <w:spacing w:val="-2"/>
        </w:rPr>
        <w:t>...</w:t>
      </w:r>
      <w:r>
        <w:rPr>
          <w:rFonts w:eastAsia="Times New Roman"/>
          <w:i/>
          <w:iCs/>
          <w:color w:val="000000"/>
          <w:spacing w:val="-2"/>
        </w:rPr>
        <w:t xml:space="preserve">Колю... </w:t>
      </w:r>
      <w:r>
        <w:rPr>
          <w:rFonts w:eastAsia="Times New Roman"/>
          <w:color w:val="000000"/>
          <w:spacing w:val="-2"/>
        </w:rPr>
        <w:t xml:space="preserve">— </w:t>
      </w:r>
      <w:r>
        <w:rPr>
          <w:rFonts w:eastAsia="Times New Roman"/>
          <w:i/>
          <w:iCs/>
          <w:color w:val="000000"/>
          <w:spacing w:val="-2"/>
        </w:rPr>
        <w:t xml:space="preserve">Снессорев Николай Аполлонович. </w:t>
      </w:r>
      <w:r>
        <w:rPr>
          <w:rFonts w:eastAsia="Times New Roman"/>
          <w:color w:val="000000"/>
          <w:spacing w:val="-2"/>
        </w:rPr>
        <w:t>первый ребенок Апол</w:t>
      </w:r>
      <w:r>
        <w:rPr>
          <w:rFonts w:eastAsia="Times New Roman"/>
          <w:color w:val="000000"/>
          <w:spacing w:val="-2"/>
        </w:rPr>
        <w:softHyphen/>
      </w:r>
      <w:r>
        <w:rPr>
          <w:rFonts w:eastAsia="Times New Roman"/>
          <w:color w:val="000000"/>
        </w:rPr>
        <w:t>лона Васильевича и Софии Ивановны Снессоревых. Родился 23 июля 1838 г. в Астрахани. - РГИА. Ф. 1343. Оп. 29. № 4595. Л. 50 («Свиде</w:t>
      </w:r>
      <w:r>
        <w:rPr>
          <w:rFonts w:eastAsia="Times New Roman"/>
          <w:color w:val="000000"/>
        </w:rPr>
        <w:softHyphen/>
      </w:r>
      <w:r>
        <w:rPr>
          <w:rFonts w:eastAsia="Times New Roman"/>
          <w:color w:val="000000"/>
          <w:spacing w:val="-2"/>
        </w:rPr>
        <w:t>тельство о рождении и крещении сына Николая»). Дата смерти не уста</w:t>
      </w:r>
      <w:r>
        <w:rPr>
          <w:rFonts w:eastAsia="Times New Roman"/>
          <w:color w:val="000000"/>
          <w:spacing w:val="-2"/>
        </w:rPr>
        <w:softHyphen/>
        <w:t xml:space="preserve">новлена. Трое последующих детей (мальчик и две девочки) умерли в </w:t>
      </w:r>
      <w:r>
        <w:rPr>
          <w:rFonts w:eastAsia="Times New Roman"/>
          <w:color w:val="000000"/>
        </w:rPr>
        <w:t>младенчестве. См.: Автобиографическая записка&gt;</w:t>
      </w:r>
    </w:p>
  </w:footnote>
  <w:footnote w:id="1604">
    <w:p w:rsidR="00944642" w:rsidRDefault="00944642" w:rsidP="00FD09E3">
      <w:pPr>
        <w:pStyle w:val="a4"/>
        <w:tabs>
          <w:tab w:val="left" w:pos="0"/>
        </w:tabs>
      </w:pPr>
      <w:r>
        <w:rPr>
          <w:rStyle w:val="a6"/>
        </w:rPr>
        <w:footnoteRef/>
      </w:r>
      <w:r>
        <w:t xml:space="preserve"> </w:t>
      </w:r>
      <w:r>
        <w:rPr>
          <w:rFonts w:eastAsia="Times New Roman"/>
          <w:color w:val="000000"/>
          <w:spacing w:val="-2"/>
        </w:rPr>
        <w:t>Написано из Николо Бабаевского монастыря (см. сноску 2 (с. 491) к Предисловию), где архимандрит Игнатий находился в отпуске на лече</w:t>
      </w:r>
      <w:r>
        <w:rPr>
          <w:rFonts w:eastAsia="Times New Roman"/>
          <w:color w:val="000000"/>
          <w:spacing w:val="-2"/>
        </w:rPr>
        <w:softHyphen/>
      </w:r>
      <w:r>
        <w:rPr>
          <w:rFonts w:eastAsia="Times New Roman"/>
          <w:color w:val="000000"/>
        </w:rPr>
        <w:t>нии с июля 1847 г. по май 1848 г</w:t>
      </w:r>
    </w:p>
  </w:footnote>
  <w:footnote w:id="1605">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Елизаветы Ивановны... —  </w:t>
      </w:r>
      <w:r>
        <w:rPr>
          <w:rFonts w:eastAsia="Times New Roman"/>
          <w:color w:val="000000"/>
        </w:rPr>
        <w:t xml:space="preserve">Егорова Елизавета Ивановна (1810—1895), старшая сестра С. И. Снессоревой. Жена статского советника  </w:t>
      </w:r>
      <w:r>
        <w:rPr>
          <w:rFonts w:eastAsia="Times New Roman"/>
          <w:color w:val="000000"/>
          <w:spacing w:val="-1"/>
        </w:rPr>
        <w:t>Егорова, Обер провиантмейстера Сибирского корпуса. — ГАВО (Госу</w:t>
      </w:r>
      <w:r>
        <w:rPr>
          <w:rFonts w:eastAsia="Times New Roman"/>
          <w:color w:val="000000"/>
          <w:spacing w:val="-1"/>
        </w:rPr>
        <w:softHyphen/>
      </w:r>
      <w:r>
        <w:rPr>
          <w:rFonts w:eastAsia="Times New Roman"/>
          <w:color w:val="000000"/>
        </w:rPr>
        <w:t>дарственный архив Воронежской области). Ф. 29. Оп. 138. Д. 82. Вероятно, после смерти мужа Елизаветы Ивановны сестры жили вместе в</w:t>
      </w:r>
      <w:r w:rsidRPr="00CC3391">
        <w:rPr>
          <w:rFonts w:eastAsia="Times New Roman"/>
          <w:color w:val="000000"/>
        </w:rPr>
        <w:t xml:space="preserve"> </w:t>
      </w:r>
      <w:r>
        <w:rPr>
          <w:rFonts w:eastAsia="Times New Roman"/>
          <w:color w:val="000000"/>
        </w:rPr>
        <w:t xml:space="preserve">Царском Селе. — ИРЛИ. Ф. 540. Оп. 1. № 352. См. также &lt;Автобиографическую записку&gt; </w:t>
      </w:r>
    </w:p>
  </w:footnote>
  <w:footnote w:id="1606">
    <w:p w:rsidR="00944642" w:rsidRDefault="00944642" w:rsidP="00FD09E3">
      <w:pPr>
        <w:pStyle w:val="a4"/>
        <w:tabs>
          <w:tab w:val="left" w:pos="0"/>
        </w:tabs>
      </w:pPr>
      <w:r>
        <w:rPr>
          <w:rStyle w:val="a6"/>
        </w:rPr>
        <w:footnoteRef/>
      </w:r>
      <w:r>
        <w:t xml:space="preserve"> </w:t>
      </w:r>
      <w:r>
        <w:rPr>
          <w:rFonts w:eastAsia="Times New Roman"/>
          <w:color w:val="000000"/>
        </w:rPr>
        <w:t>Написано из Николо Бабаевского монастыря</w:t>
      </w:r>
    </w:p>
  </w:footnote>
  <w:footnote w:id="160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статью «Чаша Христова»... — </w:t>
      </w:r>
      <w:r>
        <w:rPr>
          <w:rFonts w:eastAsia="Times New Roman"/>
          <w:color w:val="000000"/>
        </w:rPr>
        <w:t xml:space="preserve">Архимандрит Игнатий высылает </w:t>
      </w:r>
      <w:r>
        <w:rPr>
          <w:rFonts w:eastAsia="Times New Roman"/>
          <w:color w:val="000000"/>
          <w:spacing w:val="-2"/>
        </w:rPr>
        <w:t>рукопись только что написанного им произведения, которое будет изда</w:t>
      </w:r>
      <w:r>
        <w:rPr>
          <w:rFonts w:eastAsia="Times New Roman"/>
          <w:color w:val="000000"/>
          <w:spacing w:val="-2"/>
        </w:rPr>
        <w:softHyphen/>
      </w:r>
      <w:r>
        <w:rPr>
          <w:rFonts w:eastAsia="Times New Roman"/>
          <w:color w:val="000000"/>
          <w:spacing w:val="-1"/>
        </w:rPr>
        <w:t>но отдельной брошюрой: Чаша Христова: Соч. архим. Игнатия, настоя</w:t>
      </w:r>
      <w:r>
        <w:rPr>
          <w:rFonts w:eastAsia="Times New Roman"/>
          <w:color w:val="000000"/>
          <w:spacing w:val="-2"/>
        </w:rPr>
        <w:t>теля Сергиевой пустыни. — СПб.: тип К. Крайя, 1849. 16 с. См.: Настоя</w:t>
      </w:r>
      <w:r>
        <w:rPr>
          <w:rFonts w:eastAsia="Times New Roman"/>
          <w:color w:val="000000"/>
          <w:spacing w:val="-2"/>
        </w:rPr>
        <w:softHyphen/>
      </w:r>
      <w:r>
        <w:rPr>
          <w:rFonts w:eastAsia="Times New Roman"/>
          <w:color w:val="000000"/>
        </w:rPr>
        <w:t>щее издание. Т. 1. С. 504—512</w:t>
      </w:r>
    </w:p>
  </w:footnote>
  <w:footnote w:id="1608">
    <w:p w:rsidR="00944642" w:rsidRDefault="00944642" w:rsidP="00FD09E3">
      <w:pPr>
        <w:pStyle w:val="a4"/>
        <w:tabs>
          <w:tab w:val="left" w:pos="0"/>
        </w:tabs>
      </w:pPr>
      <w:r>
        <w:rPr>
          <w:rStyle w:val="a6"/>
        </w:rPr>
        <w:footnoteRef/>
      </w:r>
      <w:r>
        <w:t xml:space="preserve"> </w:t>
      </w:r>
      <w:r>
        <w:rPr>
          <w:i/>
          <w:iCs/>
          <w:color w:val="000000"/>
          <w:spacing w:val="-1"/>
        </w:rPr>
        <w:t>...</w:t>
      </w:r>
      <w:r>
        <w:rPr>
          <w:rFonts w:eastAsia="Times New Roman"/>
          <w:i/>
          <w:iCs/>
          <w:color w:val="000000"/>
          <w:spacing w:val="-1"/>
        </w:rPr>
        <w:t xml:space="preserve">«Мой дар друзьям моим»... </w:t>
      </w:r>
      <w:r>
        <w:rPr>
          <w:rFonts w:eastAsia="Times New Roman"/>
          <w:color w:val="000000"/>
          <w:spacing w:val="-1"/>
        </w:rPr>
        <w:t xml:space="preserve">— Книга под таким названием не была </w:t>
      </w:r>
      <w:r>
        <w:rPr>
          <w:rFonts w:eastAsia="Times New Roman"/>
          <w:color w:val="000000"/>
        </w:rPr>
        <w:t>издана. См. сноску 6 (с. 493) к Предисловию</w:t>
      </w:r>
    </w:p>
  </w:footnote>
  <w:footnote w:id="1609">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Иосифу Ивановичу... — </w:t>
      </w:r>
      <w:r>
        <w:rPr>
          <w:rFonts w:eastAsia="Times New Roman"/>
          <w:color w:val="000000"/>
        </w:rPr>
        <w:t>Так архимандрит Игнатий называл Осипа</w:t>
      </w:r>
      <w:r>
        <w:rPr>
          <w:rFonts w:eastAsia="Times New Roman"/>
          <w:color w:val="000000"/>
        </w:rPr>
        <w:br/>
        <w:t>Ивановича Сеиковского</w:t>
      </w:r>
    </w:p>
  </w:footnote>
  <w:footnote w:id="1610">
    <w:p w:rsidR="00944642" w:rsidRDefault="00944642" w:rsidP="00FD09E3">
      <w:pPr>
        <w:pStyle w:val="a4"/>
        <w:tabs>
          <w:tab w:val="left" w:pos="0"/>
        </w:tabs>
      </w:pPr>
      <w:r>
        <w:rPr>
          <w:rStyle w:val="a6"/>
        </w:rPr>
        <w:footnoteRef/>
      </w:r>
      <w:r>
        <w:t xml:space="preserve"> </w:t>
      </w:r>
      <w:r>
        <w:rPr>
          <w:rFonts w:eastAsia="Times New Roman"/>
          <w:i/>
          <w:iCs/>
          <w:color w:val="000000"/>
        </w:rPr>
        <w:t xml:space="preserve">Воспоминание о Бородинском монастыре, какое у меня было в душе, такое и вышло на бумагу.  —  </w:t>
      </w:r>
      <w:r>
        <w:rPr>
          <w:rFonts w:eastAsia="Times New Roman"/>
          <w:color w:val="000000"/>
        </w:rPr>
        <w:t xml:space="preserve">Архимандрит Игнатий имеет в </w:t>
      </w:r>
      <w:r>
        <w:rPr>
          <w:rFonts w:eastAsia="Times New Roman"/>
          <w:color w:val="000000"/>
          <w:spacing w:val="-1"/>
        </w:rPr>
        <w:t>виду публикацию: Воспоминание о Бородинском монастыре // Библио</w:t>
      </w:r>
      <w:r>
        <w:rPr>
          <w:rFonts w:eastAsia="Times New Roman"/>
          <w:color w:val="000000"/>
          <w:spacing w:val="-1"/>
        </w:rPr>
        <w:softHyphen/>
      </w:r>
      <w:r>
        <w:rPr>
          <w:rFonts w:eastAsia="Times New Roman"/>
          <w:color w:val="000000"/>
          <w:spacing w:val="-2"/>
        </w:rPr>
        <w:t>тека для чтения, 1847. Т. 85. Науки и художества. С. 121 — 122. — Под</w:t>
      </w:r>
      <w:r>
        <w:rPr>
          <w:rFonts w:eastAsia="Times New Roman"/>
          <w:color w:val="000000"/>
        </w:rPr>
        <w:t>пись: И. См.: Настоящее издание. Т. 4. С. 473—475</w:t>
      </w:r>
    </w:p>
  </w:footnote>
  <w:footnote w:id="1611">
    <w:p w:rsidR="00944642" w:rsidRDefault="00944642" w:rsidP="00FD09E3">
      <w:pPr>
        <w:pStyle w:val="a4"/>
        <w:tabs>
          <w:tab w:val="left" w:pos="0"/>
        </w:tabs>
      </w:pPr>
      <w:r>
        <w:rPr>
          <w:rStyle w:val="a6"/>
        </w:rPr>
        <w:footnoteRef/>
      </w:r>
      <w:r>
        <w:t xml:space="preserve"> </w:t>
      </w:r>
      <w:r>
        <w:rPr>
          <w:color w:val="000000"/>
        </w:rPr>
        <w:t>...</w:t>
      </w:r>
      <w:r>
        <w:rPr>
          <w:rFonts w:eastAsia="Times New Roman"/>
          <w:color w:val="000000"/>
        </w:rPr>
        <w:t xml:space="preserve">с </w:t>
      </w:r>
      <w:r>
        <w:rPr>
          <w:rFonts w:eastAsia="Times New Roman"/>
          <w:i/>
          <w:iCs/>
          <w:color w:val="000000"/>
        </w:rPr>
        <w:t xml:space="preserve">сестрицею Вашею... </w:t>
      </w:r>
      <w:r>
        <w:rPr>
          <w:rFonts w:eastAsia="Times New Roman"/>
          <w:color w:val="000000"/>
        </w:rPr>
        <w:t>— Егорова Е. И</w:t>
      </w:r>
    </w:p>
  </w:footnote>
  <w:footnote w:id="1612">
    <w:p w:rsidR="00944642" w:rsidRDefault="00944642" w:rsidP="00FD09E3">
      <w:pPr>
        <w:pStyle w:val="a4"/>
        <w:tabs>
          <w:tab w:val="left" w:pos="0"/>
        </w:tabs>
      </w:pPr>
      <w:r>
        <w:rPr>
          <w:rStyle w:val="a6"/>
        </w:rPr>
        <w:footnoteRef/>
      </w:r>
      <w:r>
        <w:t xml:space="preserve"> </w:t>
      </w:r>
      <w:r>
        <w:rPr>
          <w:rFonts w:eastAsia="Times New Roman"/>
          <w:color w:val="000000"/>
        </w:rPr>
        <w:t>Написано из Николо-Бабаевского монастыря</w:t>
      </w:r>
    </w:p>
  </w:footnote>
  <w:footnote w:id="1613">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Доставив Коле земное счастие». </w:t>
      </w:r>
      <w:r>
        <w:rPr>
          <w:rFonts w:eastAsia="Times New Roman"/>
          <w:color w:val="000000"/>
          <w:spacing w:val="-1"/>
        </w:rPr>
        <w:t>— Сын С. И. Снессоревой по лич</w:t>
      </w:r>
      <w:r>
        <w:rPr>
          <w:rFonts w:eastAsia="Times New Roman"/>
          <w:color w:val="000000"/>
          <w:spacing w:val="-1"/>
        </w:rPr>
        <w:softHyphen/>
      </w:r>
      <w:r>
        <w:rPr>
          <w:rFonts w:eastAsia="Times New Roman"/>
          <w:color w:val="000000"/>
          <w:spacing w:val="-4"/>
        </w:rPr>
        <w:t>ному распоряжению цесаревича Александра (будущего императора Алек</w:t>
      </w:r>
      <w:r>
        <w:rPr>
          <w:rFonts w:eastAsia="Times New Roman"/>
          <w:color w:val="000000"/>
        </w:rPr>
        <w:t xml:space="preserve">сандра </w:t>
      </w:r>
      <w:r>
        <w:rPr>
          <w:rFonts w:eastAsia="Times New Roman"/>
          <w:color w:val="000000"/>
          <w:lang w:val="en-US"/>
        </w:rPr>
        <w:t>II</w:t>
      </w:r>
      <w:r w:rsidRPr="00D44B01">
        <w:rPr>
          <w:rFonts w:eastAsia="Times New Roman"/>
          <w:color w:val="000000"/>
        </w:rPr>
        <w:t xml:space="preserve">) </w:t>
      </w:r>
      <w:r>
        <w:rPr>
          <w:rFonts w:eastAsia="Times New Roman"/>
          <w:color w:val="000000"/>
        </w:rPr>
        <w:t>был помещен во вторую С. Петербургскую гимназию. См.: &lt;Автобиографическая записка&gt;. Также: Историческая записка 75-ле</w:t>
      </w:r>
      <w:r>
        <w:rPr>
          <w:rFonts w:eastAsia="Times New Roman"/>
          <w:color w:val="000000"/>
        </w:rPr>
        <w:softHyphen/>
      </w:r>
      <w:r>
        <w:rPr>
          <w:rFonts w:eastAsia="Times New Roman"/>
          <w:color w:val="000000"/>
          <w:spacing w:val="-6"/>
        </w:rPr>
        <w:t>тия СПб. 2-й гимназии. 1—3 ч. Сост. препод. А. В. Курганович и А. О. Круг</w:t>
      </w:r>
      <w:r>
        <w:rPr>
          <w:rFonts w:eastAsia="Times New Roman"/>
          <w:color w:val="000000"/>
        </w:rPr>
        <w:t xml:space="preserve">лый. СПб.: тип. Э. Арнгольда, 1894. Ч. 2. (1831-1880). С. 424. Также: </w:t>
      </w:r>
      <w:r>
        <w:rPr>
          <w:rFonts w:eastAsia="Times New Roman"/>
          <w:color w:val="000000"/>
          <w:spacing w:val="-1"/>
        </w:rPr>
        <w:t>РГИА. Ф. 1343. Оп. 29. № 4595. Л. 36. (Дело о дворянском происхожде</w:t>
      </w:r>
      <w:r>
        <w:rPr>
          <w:rFonts w:eastAsia="Times New Roman"/>
          <w:color w:val="000000"/>
          <w:spacing w:val="-1"/>
        </w:rPr>
        <w:softHyphen/>
      </w:r>
      <w:r>
        <w:rPr>
          <w:rFonts w:eastAsia="Times New Roman"/>
          <w:color w:val="000000"/>
        </w:rPr>
        <w:t>нии рода Снесаревых.)</w:t>
      </w:r>
    </w:p>
  </w:footnote>
  <w:footnote w:id="1614">
    <w:p w:rsidR="00944642" w:rsidRDefault="00944642" w:rsidP="00FD09E3">
      <w:pPr>
        <w:pStyle w:val="a4"/>
        <w:tabs>
          <w:tab w:val="left" w:pos="0"/>
        </w:tabs>
      </w:pPr>
      <w:r>
        <w:rPr>
          <w:rStyle w:val="a6"/>
        </w:rPr>
        <w:footnoteRef/>
      </w:r>
      <w:r>
        <w:t xml:space="preserve"> </w:t>
      </w:r>
      <w:r>
        <w:rPr>
          <w:rFonts w:eastAsia="Times New Roman"/>
          <w:i/>
          <w:iCs/>
          <w:color w:val="000000"/>
        </w:rPr>
        <w:t>Письмо мое к Иосифу Ивановичу и рукопись «Иосиф» возврати</w:t>
      </w:r>
      <w:r>
        <w:rPr>
          <w:rFonts w:eastAsia="Times New Roman"/>
          <w:i/>
          <w:iCs/>
          <w:color w:val="000000"/>
        </w:rPr>
        <w:softHyphen/>
      </w:r>
      <w:r>
        <w:rPr>
          <w:rFonts w:eastAsia="Times New Roman"/>
          <w:i/>
          <w:iCs/>
          <w:color w:val="000000"/>
          <w:spacing w:val="-1"/>
        </w:rPr>
        <w:t xml:space="preserve">ли... </w:t>
      </w:r>
      <w:r>
        <w:rPr>
          <w:rFonts w:eastAsia="Times New Roman"/>
          <w:color w:val="000000"/>
          <w:spacing w:val="-1"/>
        </w:rPr>
        <w:t xml:space="preserve">— Архимандрит Игнатий посылает рукопись своего произведения для публикации в « Библиотеку для чтения». О причине ее возвращения </w:t>
      </w:r>
      <w:r>
        <w:rPr>
          <w:rFonts w:eastAsia="Times New Roman"/>
          <w:color w:val="000000"/>
        </w:rPr>
        <w:t>см. в Предисловии</w:t>
      </w:r>
    </w:p>
  </w:footnote>
  <w:footnote w:id="1615">
    <w:p w:rsidR="00944642" w:rsidRDefault="00944642" w:rsidP="00FD09E3">
      <w:pPr>
        <w:pStyle w:val="a4"/>
        <w:tabs>
          <w:tab w:val="left" w:pos="0"/>
        </w:tabs>
      </w:pPr>
      <w:r>
        <w:rPr>
          <w:rStyle w:val="a6"/>
        </w:rPr>
        <w:footnoteRef/>
      </w:r>
      <w:r>
        <w:t xml:space="preserve"> </w:t>
      </w:r>
      <w:r>
        <w:rPr>
          <w:i/>
          <w:iCs/>
          <w:color w:val="000000"/>
          <w:spacing w:val="-4"/>
        </w:rPr>
        <w:t>...</w:t>
      </w:r>
      <w:r>
        <w:rPr>
          <w:rFonts w:eastAsia="Times New Roman"/>
          <w:i/>
          <w:iCs/>
          <w:color w:val="000000"/>
          <w:spacing w:val="-4"/>
        </w:rPr>
        <w:t xml:space="preserve">кто то другой занимается изданием «Библиотеки для чтения»... </w:t>
      </w:r>
      <w:r>
        <w:rPr>
          <w:rFonts w:eastAsia="Times New Roman"/>
          <w:color w:val="000000"/>
          <w:spacing w:val="-4"/>
        </w:rPr>
        <w:t xml:space="preserve">— </w:t>
      </w:r>
      <w:r>
        <w:rPr>
          <w:rFonts w:eastAsia="Times New Roman"/>
          <w:color w:val="000000"/>
        </w:rPr>
        <w:t>Дела редакции в это время ведет А. В. Старчевский.</w:t>
      </w:r>
    </w:p>
  </w:footnote>
  <w:footnote w:id="1616">
    <w:p w:rsidR="00944642" w:rsidRDefault="00944642" w:rsidP="00FD09E3">
      <w:pPr>
        <w:pStyle w:val="a4"/>
        <w:tabs>
          <w:tab w:val="left" w:pos="0"/>
        </w:tabs>
      </w:pPr>
      <w:r>
        <w:rPr>
          <w:rStyle w:val="a6"/>
        </w:rPr>
        <w:footnoteRef/>
      </w:r>
      <w:r>
        <w:t xml:space="preserve"> </w:t>
      </w:r>
      <w:r>
        <w:rPr>
          <w:i/>
          <w:iCs/>
          <w:color w:val="000000"/>
          <w:spacing w:val="-2"/>
        </w:rPr>
        <w:t>«</w:t>
      </w:r>
      <w:r>
        <w:rPr>
          <w:rFonts w:eastAsia="Times New Roman"/>
          <w:i/>
          <w:iCs/>
          <w:color w:val="000000"/>
          <w:spacing w:val="-2"/>
        </w:rPr>
        <w:t xml:space="preserve">Беседа предуготовительная к таинству исповеди». </w:t>
      </w:r>
      <w:r>
        <w:rPr>
          <w:rFonts w:eastAsia="Times New Roman"/>
          <w:color w:val="000000"/>
          <w:spacing w:val="-2"/>
        </w:rPr>
        <w:t>— Произведе</w:t>
      </w:r>
      <w:r>
        <w:rPr>
          <w:rFonts w:eastAsia="Times New Roman"/>
          <w:color w:val="000000"/>
          <w:spacing w:val="-2"/>
        </w:rPr>
        <w:softHyphen/>
      </w:r>
      <w:r>
        <w:rPr>
          <w:rFonts w:eastAsia="Times New Roman"/>
          <w:color w:val="000000"/>
          <w:spacing w:val="-3"/>
        </w:rPr>
        <w:t xml:space="preserve">ние святителя Игнатия под таким названием в печати не появлялось.См. </w:t>
      </w:r>
      <w:r>
        <w:rPr>
          <w:rFonts w:eastAsia="Times New Roman"/>
          <w:color w:val="000000"/>
        </w:rPr>
        <w:t>сноску 4 (с. 496) к Предисловию</w:t>
      </w:r>
    </w:p>
  </w:footnote>
  <w:footnote w:id="161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подражание огласительным беседам святого Кирилла Иеруса</w:t>
      </w:r>
      <w:r>
        <w:rPr>
          <w:rFonts w:eastAsia="Times New Roman"/>
          <w:i/>
          <w:iCs/>
          <w:color w:val="000000"/>
        </w:rPr>
        <w:softHyphen/>
      </w:r>
      <w:r>
        <w:rPr>
          <w:rFonts w:eastAsia="Times New Roman"/>
          <w:i/>
          <w:iCs/>
          <w:color w:val="000000"/>
          <w:spacing w:val="-2"/>
        </w:rPr>
        <w:t xml:space="preserve">лимского... — </w:t>
      </w:r>
      <w:r>
        <w:rPr>
          <w:rFonts w:eastAsia="Times New Roman"/>
          <w:color w:val="000000"/>
          <w:spacing w:val="-2"/>
        </w:rPr>
        <w:t xml:space="preserve">Кирилл (315—386), святой Отец Церкви, с 351 г. епископ </w:t>
      </w:r>
      <w:r>
        <w:rPr>
          <w:rFonts w:eastAsia="Times New Roman"/>
          <w:color w:val="000000"/>
        </w:rPr>
        <w:t xml:space="preserve">Иерусалимский. Известны его проповеди (импровизации, записанные </w:t>
      </w:r>
      <w:r>
        <w:rPr>
          <w:rFonts w:eastAsia="Times New Roman"/>
          <w:color w:val="000000"/>
          <w:spacing w:val="-1"/>
        </w:rPr>
        <w:t xml:space="preserve">его слушателями), огласительные и тайноводствеиные поучения (24) </w:t>
      </w:r>
      <w:r>
        <w:rPr>
          <w:rFonts w:eastAsia="Times New Roman"/>
          <w:color w:val="000000"/>
          <w:spacing w:val="-3"/>
        </w:rPr>
        <w:t xml:space="preserve">имеют важное значение для истории христианских догматов, таинств и </w:t>
      </w:r>
      <w:r>
        <w:rPr>
          <w:rFonts w:eastAsia="Times New Roman"/>
          <w:color w:val="000000"/>
        </w:rPr>
        <w:t>обрядов</w:t>
      </w:r>
    </w:p>
  </w:footnote>
  <w:footnote w:id="1618">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Сербинович Константин Степанович </w:t>
      </w:r>
      <w:r>
        <w:rPr>
          <w:rFonts w:eastAsia="Times New Roman"/>
          <w:color w:val="000000"/>
        </w:rPr>
        <w:t xml:space="preserve">(1797—1874) — писатель. С 1833 по 1856 г. редактировал «Журнал Министерства Народного </w:t>
      </w:r>
      <w:r>
        <w:rPr>
          <w:rFonts w:eastAsia="Times New Roman"/>
          <w:color w:val="000000"/>
          <w:spacing w:val="-2"/>
        </w:rPr>
        <w:t>Просвещения» и в то же время состоял до 1859 г. директором Канцеля</w:t>
      </w:r>
      <w:r>
        <w:rPr>
          <w:rFonts w:eastAsia="Times New Roman"/>
          <w:color w:val="000000"/>
          <w:spacing w:val="-2"/>
        </w:rPr>
        <w:softHyphen/>
      </w:r>
      <w:r>
        <w:rPr>
          <w:rFonts w:eastAsia="Times New Roman"/>
          <w:color w:val="000000"/>
          <w:spacing w:val="-3"/>
        </w:rPr>
        <w:t xml:space="preserve">рии Обер прокурора Святейшего Синода. Позже был членом Комиссии </w:t>
      </w:r>
      <w:r>
        <w:rPr>
          <w:rFonts w:eastAsia="Times New Roman"/>
          <w:color w:val="000000"/>
        </w:rPr>
        <w:t>прошений</w:t>
      </w:r>
    </w:p>
  </w:footnote>
  <w:footnote w:id="1619">
    <w:p w:rsidR="00944642" w:rsidRDefault="00944642" w:rsidP="00FD09E3">
      <w:pPr>
        <w:pStyle w:val="a4"/>
        <w:tabs>
          <w:tab w:val="left" w:pos="0"/>
        </w:tabs>
      </w:pPr>
      <w:r>
        <w:rPr>
          <w:rStyle w:val="a6"/>
        </w:rPr>
        <w:footnoteRef/>
      </w:r>
      <w:r>
        <w:t xml:space="preserve"> </w:t>
      </w:r>
      <w:r>
        <w:rPr>
          <w:rFonts w:eastAsia="Times New Roman"/>
          <w:color w:val="000000"/>
        </w:rPr>
        <w:t xml:space="preserve">о. </w:t>
      </w:r>
      <w:r>
        <w:rPr>
          <w:rFonts w:eastAsia="Times New Roman"/>
          <w:i/>
          <w:iCs/>
          <w:color w:val="000000"/>
        </w:rPr>
        <w:t xml:space="preserve">Иоанникий... — </w:t>
      </w:r>
      <w:r>
        <w:rPr>
          <w:rFonts w:eastAsia="Times New Roman"/>
          <w:color w:val="000000"/>
        </w:rPr>
        <w:t>Цензор</w:t>
      </w:r>
    </w:p>
  </w:footnote>
  <w:footnote w:id="1620">
    <w:p w:rsidR="00944642" w:rsidRDefault="00944642" w:rsidP="00FD09E3">
      <w:pPr>
        <w:pStyle w:val="a4"/>
        <w:tabs>
          <w:tab w:val="left" w:pos="0"/>
        </w:tabs>
      </w:pPr>
      <w:r>
        <w:rPr>
          <w:rStyle w:val="a6"/>
        </w:rPr>
        <w:footnoteRef/>
      </w:r>
      <w:r>
        <w:t xml:space="preserve"> </w:t>
      </w:r>
      <w:r>
        <w:rPr>
          <w:i/>
          <w:iCs/>
          <w:color w:val="000000"/>
          <w:sz w:val="18"/>
          <w:szCs w:val="18"/>
        </w:rPr>
        <w:t>...</w:t>
      </w:r>
      <w:r>
        <w:rPr>
          <w:rFonts w:eastAsia="Times New Roman"/>
          <w:i/>
          <w:iCs/>
          <w:color w:val="000000"/>
          <w:sz w:val="18"/>
          <w:szCs w:val="18"/>
        </w:rPr>
        <w:t xml:space="preserve">цензуры духовной... — </w:t>
      </w:r>
      <w:r>
        <w:rPr>
          <w:rFonts w:eastAsia="Times New Roman"/>
          <w:color w:val="000000"/>
          <w:sz w:val="18"/>
          <w:szCs w:val="18"/>
        </w:rPr>
        <w:t>О. И. Сенковский в 1828—1833 гг. был цензором</w:t>
      </w:r>
    </w:p>
  </w:footnote>
  <w:footnote w:id="1621">
    <w:p w:rsidR="00944642" w:rsidRDefault="00944642" w:rsidP="00FD09E3">
      <w:pPr>
        <w:pStyle w:val="a4"/>
        <w:tabs>
          <w:tab w:val="left" w:pos="0"/>
        </w:tabs>
      </w:pPr>
      <w:r>
        <w:rPr>
          <w:rStyle w:val="a6"/>
        </w:rPr>
        <w:footnoteRef/>
      </w:r>
      <w:r>
        <w:t xml:space="preserve"> </w:t>
      </w:r>
      <w:r>
        <w:rPr>
          <w:i/>
          <w:iCs/>
          <w:color w:val="000000"/>
          <w:sz w:val="18"/>
          <w:szCs w:val="18"/>
        </w:rPr>
        <w:t>...</w:t>
      </w:r>
      <w:r>
        <w:rPr>
          <w:rFonts w:eastAsia="Times New Roman"/>
          <w:i/>
          <w:iCs/>
          <w:color w:val="000000"/>
          <w:sz w:val="18"/>
          <w:szCs w:val="18"/>
        </w:rPr>
        <w:t xml:space="preserve">«Письма с Востока»... </w:t>
      </w:r>
      <w:r>
        <w:rPr>
          <w:rFonts w:eastAsia="Times New Roman"/>
          <w:color w:val="000000"/>
          <w:sz w:val="18"/>
          <w:szCs w:val="18"/>
        </w:rPr>
        <w:t xml:space="preserve">— О. И. Сенковский был выдающимся ориенталистом своего времени. Он обладал незаурядными способностями и знаниями в области восточных языков. С 1822 г. был профессором С. Петербургского университета по кафедре арабской словесности. (Об этой стороне деятельности Сенковского см.: </w:t>
      </w:r>
      <w:r>
        <w:rPr>
          <w:rFonts w:eastAsia="Times New Roman"/>
          <w:i/>
          <w:iCs/>
          <w:color w:val="000000"/>
          <w:sz w:val="18"/>
          <w:szCs w:val="18"/>
        </w:rPr>
        <w:t xml:space="preserve">Алиева Л. Г. </w:t>
      </w:r>
      <w:r>
        <w:rPr>
          <w:rFonts w:eastAsia="Times New Roman"/>
          <w:color w:val="000000"/>
          <w:sz w:val="18"/>
          <w:szCs w:val="18"/>
        </w:rPr>
        <w:t>О. И. Сенковский — путешественник и востоковед. Автореферат канд. дис. М., 1977.) Тем не менее опубликованного произведения О. И. Сенковского с таким назва</w:t>
      </w:r>
      <w:r>
        <w:rPr>
          <w:rFonts w:eastAsia="Times New Roman"/>
          <w:color w:val="000000"/>
          <w:sz w:val="18"/>
          <w:szCs w:val="18"/>
        </w:rPr>
        <w:softHyphen/>
        <w:t>нием обнаружить не удалось</w:t>
      </w:r>
    </w:p>
  </w:footnote>
  <w:footnote w:id="1622">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Нахимов Павел Степанович </w:t>
      </w:r>
      <w:r>
        <w:rPr>
          <w:rFonts w:eastAsia="Times New Roman"/>
          <w:color w:val="000000"/>
        </w:rPr>
        <w:t xml:space="preserve">(1802—1855) — русский флотоводец, </w:t>
      </w:r>
      <w:r>
        <w:rPr>
          <w:rFonts w:eastAsia="Times New Roman"/>
          <w:color w:val="000000"/>
          <w:spacing w:val="-2"/>
        </w:rPr>
        <w:t xml:space="preserve">адмирал. В Крымскую войну, командуя эскадрой, разгромил турецкий </w:t>
      </w:r>
      <w:r>
        <w:rPr>
          <w:rFonts w:eastAsia="Times New Roman"/>
          <w:color w:val="000000"/>
          <w:spacing w:val="-3"/>
        </w:rPr>
        <w:t xml:space="preserve">флот в Синопском сражении (1853). В 1854—1855 гг. руководил герои </w:t>
      </w:r>
      <w:r>
        <w:rPr>
          <w:rFonts w:eastAsia="Times New Roman"/>
          <w:color w:val="000000"/>
        </w:rPr>
        <w:t>ческой обороной Севастополя</w:t>
      </w:r>
    </w:p>
  </w:footnote>
  <w:footnote w:id="1623">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Событие, о котором идет речь в письме, — благословение адмирала </w:t>
      </w:r>
      <w:r>
        <w:rPr>
          <w:rFonts w:eastAsia="Times New Roman"/>
          <w:color w:val="000000"/>
          <w:spacing w:val="-3"/>
        </w:rPr>
        <w:t>Нахимова иконой святителя Митрофана, посланной архимандритом Иг</w:t>
      </w:r>
      <w:r>
        <w:rPr>
          <w:rFonts w:eastAsia="Times New Roman"/>
          <w:color w:val="000000"/>
          <w:spacing w:val="-3"/>
        </w:rPr>
        <w:softHyphen/>
      </w:r>
      <w:r>
        <w:rPr>
          <w:rFonts w:eastAsia="Times New Roman"/>
          <w:color w:val="000000"/>
        </w:rPr>
        <w:t>натием, — описано в опубликованных «Записках» С. И. Снессоревой.</w:t>
      </w:r>
    </w:p>
  </w:footnote>
  <w:footnote w:id="1624">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полковника </w:t>
      </w:r>
      <w:r>
        <w:rPr>
          <w:rFonts w:eastAsia="Times New Roman"/>
          <w:i/>
          <w:iCs/>
          <w:color w:val="000000"/>
          <w:lang w:val="en-US"/>
        </w:rPr>
        <w:t>X</w:t>
      </w:r>
      <w:r w:rsidRPr="00D44B01">
        <w:rPr>
          <w:rFonts w:eastAsia="Times New Roman"/>
          <w:i/>
          <w:iCs/>
          <w:color w:val="000000"/>
        </w:rPr>
        <w:t xml:space="preserve">. </w:t>
      </w:r>
      <w:r>
        <w:rPr>
          <w:rFonts w:eastAsia="Times New Roman"/>
          <w:i/>
          <w:iCs/>
          <w:color w:val="000000"/>
        </w:rPr>
        <w:t xml:space="preserve">... </w:t>
      </w:r>
      <w:r>
        <w:rPr>
          <w:rFonts w:eastAsia="Times New Roman"/>
          <w:color w:val="000000"/>
        </w:rPr>
        <w:t>— Лицо не установлено</w:t>
      </w:r>
    </w:p>
  </w:footnote>
  <w:footnote w:id="1625">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«Сами себя, друг друга и весь живот наш Христу Богу предадим». </w:t>
      </w:r>
      <w:r>
        <w:rPr>
          <w:rFonts w:eastAsia="Times New Roman"/>
          <w:color w:val="000000"/>
        </w:rPr>
        <w:t>—Прошение Великой ектеньи на Божественной Литургии</w:t>
      </w:r>
    </w:p>
  </w:footnote>
  <w:footnote w:id="1626">
    <w:p w:rsidR="00944642" w:rsidRDefault="00944642" w:rsidP="00FD09E3">
      <w:pPr>
        <w:shd w:val="clear" w:color="auto" w:fill="FFFFFF"/>
        <w:tabs>
          <w:tab w:val="left" w:pos="0"/>
        </w:tabs>
        <w:spacing w:before="238"/>
        <w:ind w:right="592"/>
      </w:pPr>
      <w:r>
        <w:rPr>
          <w:rStyle w:val="a6"/>
        </w:rPr>
        <w:footnoteRef/>
      </w:r>
      <w:r>
        <w:t xml:space="preserve"> </w:t>
      </w:r>
      <w:r>
        <w:rPr>
          <w:rFonts w:eastAsia="Times New Roman"/>
          <w:color w:val="000000"/>
        </w:rPr>
        <w:t>Мф. 26. 41.</w:t>
      </w:r>
    </w:p>
    <w:p w:rsidR="00944642" w:rsidRDefault="00944642" w:rsidP="00FD09E3">
      <w:pPr>
        <w:pStyle w:val="a4"/>
        <w:tabs>
          <w:tab w:val="left" w:pos="0"/>
        </w:tabs>
      </w:pPr>
    </w:p>
  </w:footnote>
  <w:footnote w:id="162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Петр Александрович Брянчанинов..Л\809—\89\) — </w:t>
      </w:r>
      <w:r>
        <w:rPr>
          <w:rFonts w:eastAsia="Times New Roman"/>
          <w:color w:val="000000"/>
        </w:rPr>
        <w:t>брат святите</w:t>
      </w:r>
      <w:r>
        <w:rPr>
          <w:rFonts w:eastAsia="Times New Roman"/>
          <w:color w:val="000000"/>
          <w:spacing w:val="-2"/>
        </w:rPr>
        <w:t xml:space="preserve">ля Игнатия, Ставропольский вице-губернатор, действительный статский </w:t>
      </w:r>
      <w:r>
        <w:rPr>
          <w:rFonts w:eastAsia="Times New Roman"/>
          <w:color w:val="000000"/>
        </w:rPr>
        <w:t>советник, в 1862 г. по расстроенному здоровью уволен от службы, по</w:t>
      </w:r>
      <w:r>
        <w:rPr>
          <w:rFonts w:eastAsia="Times New Roman"/>
          <w:color w:val="000000"/>
        </w:rPr>
        <w:softHyphen/>
        <w:t>селился в Николо Бабаевском монастыре в положении послушника</w:t>
      </w:r>
    </w:p>
  </w:footnote>
  <w:footnote w:id="1628">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издает некоторые мои сочинения. </w:t>
      </w:r>
      <w:r>
        <w:rPr>
          <w:rFonts w:eastAsia="Times New Roman"/>
          <w:color w:val="000000"/>
        </w:rPr>
        <w:t xml:space="preserve">— В 1862 г. произведения Святителя начинает издавать и публиковать в своем журнале «Домашние беседы» В. И. Аскоченский: Евангельские блаженства//Домашняя беседа. 1862. Вып. 45. С. 377-378; Вып. 46. С. 401-403. - Подпись: Николо Бабаевский монастырь. 1847 г. Без указания имени автора; Мысли о </w:t>
      </w:r>
      <w:r>
        <w:rPr>
          <w:rFonts w:eastAsia="Times New Roman"/>
          <w:color w:val="000000"/>
          <w:spacing w:val="-3"/>
        </w:rPr>
        <w:t xml:space="preserve">чтении Евангелия// Домашняя беседа. 1862. Вып. 43. С. 333—335; Вып. 4.  </w:t>
      </w:r>
      <w:r>
        <w:rPr>
          <w:rFonts w:eastAsia="Times New Roman"/>
          <w:color w:val="000000"/>
          <w:spacing w:val="-1"/>
        </w:rPr>
        <w:t>С. 357—359. — Подпись: Николо-Бабаевский монастырь. 1847. Без ука</w:t>
      </w:r>
      <w:r>
        <w:rPr>
          <w:rFonts w:eastAsia="Times New Roman"/>
          <w:color w:val="000000"/>
        </w:rPr>
        <w:t>запия имени автора; Роса // Домашняя беседа. 1862. Вып. 48. С. 450— 452. — Подпись: Сергиева пустынь. Без указания имени автора. А так</w:t>
      </w:r>
      <w:r>
        <w:rPr>
          <w:rFonts w:eastAsia="Times New Roman"/>
          <w:color w:val="000000"/>
        </w:rPr>
        <w:br/>
      </w:r>
      <w:r>
        <w:rPr>
          <w:rFonts w:eastAsia="Times New Roman"/>
          <w:color w:val="000000"/>
          <w:spacing w:val="-3"/>
        </w:rPr>
        <w:t>же отдельными изданиями: Поучение о спасении к простому народу (кре</w:t>
      </w:r>
      <w:r>
        <w:rPr>
          <w:rFonts w:eastAsia="Times New Roman"/>
          <w:color w:val="000000"/>
        </w:rPr>
        <w:t>стьяиам) при посещении епархии, составленное Игнатием, епископом бывшим Кавказским и Черноморским, ныне жительствующим на покое в Николо Бабаевском монастыре Костромской епархии. СПб.: изд. В. Аскоченского, 1862. 23 с; Слово о смерти, составленное Игнатием, бывшим епископом Кавказским и Черноморским, ныне пребывающим на покое в Николо Бабаевском монастыре Костромской епархии. СПб.:</w:t>
      </w:r>
      <w:r>
        <w:rPr>
          <w:rFonts w:eastAsia="Times New Roman"/>
          <w:color w:val="000000"/>
        </w:rPr>
        <w:br/>
      </w:r>
      <w:r>
        <w:rPr>
          <w:rFonts w:eastAsia="Times New Roman"/>
          <w:color w:val="000000"/>
          <w:spacing w:val="-2"/>
        </w:rPr>
        <w:t xml:space="preserve">изд. В. Аскоченского, 1862. 148 с; Чаша Христова: Соч. архим. Игнатия, </w:t>
      </w:r>
      <w:r>
        <w:rPr>
          <w:rFonts w:eastAsia="Times New Roman"/>
          <w:color w:val="000000"/>
        </w:rPr>
        <w:t>бывшего настоятеля Сергиевой пустыни, ныне епископа, жительствую щего па покое в Николо-Бабаевском монастыре Костромской епархии. СПб.: изд. В. Аскоченского, 1862 (обл. 1863). 16 с</w:t>
      </w:r>
    </w:p>
  </w:footnote>
  <w:footnote w:id="1629">
    <w:p w:rsidR="00944642" w:rsidRDefault="00944642" w:rsidP="00FD09E3">
      <w:pPr>
        <w:pStyle w:val="a4"/>
        <w:tabs>
          <w:tab w:val="left" w:pos="0"/>
        </w:tabs>
      </w:pPr>
      <w:r>
        <w:rPr>
          <w:rStyle w:val="a6"/>
        </w:rPr>
        <w:footnoteRef/>
      </w:r>
      <w:r>
        <w:t xml:space="preserve"> </w:t>
      </w:r>
      <w:r>
        <w:rPr>
          <w:rFonts w:eastAsia="Times New Roman"/>
          <w:i/>
          <w:iCs/>
          <w:color w:val="000000"/>
        </w:rPr>
        <w:t>Назначение</w:t>
      </w:r>
      <w:r>
        <w:rPr>
          <w:rFonts w:eastAsia="Times New Roman"/>
          <w:color w:val="000000"/>
          <w:spacing w:val="-2"/>
        </w:rPr>
        <w:t xml:space="preserve"> </w:t>
      </w:r>
      <w:r>
        <w:rPr>
          <w:rFonts w:eastAsia="Times New Roman"/>
          <w:i/>
          <w:iCs/>
          <w:color w:val="000000"/>
        </w:rPr>
        <w:t xml:space="preserve">Великого Князя на Кавказ... </w:t>
      </w:r>
      <w:r>
        <w:rPr>
          <w:rFonts w:eastAsia="Times New Roman"/>
          <w:color w:val="000000"/>
        </w:rPr>
        <w:t xml:space="preserve">— Михаил Николаевич </w:t>
      </w:r>
      <w:r>
        <w:rPr>
          <w:rFonts w:eastAsia="Times New Roman"/>
          <w:color w:val="000000"/>
          <w:spacing w:val="-2"/>
        </w:rPr>
        <w:t xml:space="preserve">(1832-1909) - Великий князь, 4 й сын Николая </w:t>
      </w:r>
      <w:r>
        <w:rPr>
          <w:rFonts w:eastAsia="Times New Roman"/>
          <w:color w:val="000000"/>
          <w:spacing w:val="-2"/>
          <w:lang w:val="en-US"/>
        </w:rPr>
        <w:t>I</w:t>
      </w:r>
      <w:r w:rsidRPr="00D44B01">
        <w:rPr>
          <w:rFonts w:eastAsia="Times New Roman"/>
          <w:color w:val="000000"/>
          <w:spacing w:val="-2"/>
        </w:rPr>
        <w:t xml:space="preserve">. </w:t>
      </w:r>
      <w:r>
        <w:rPr>
          <w:rFonts w:eastAsia="Times New Roman"/>
          <w:color w:val="000000"/>
          <w:spacing w:val="-2"/>
        </w:rPr>
        <w:t>В 1862-1881 г. Намест</w:t>
      </w:r>
      <w:r>
        <w:rPr>
          <w:rFonts w:eastAsia="Times New Roman"/>
          <w:color w:val="000000"/>
          <w:spacing w:val="-2"/>
        </w:rPr>
        <w:softHyphen/>
        <w:t>ник Кавказа, Главнокомандующий Кавказской армией в 1877—1878 гг</w:t>
      </w:r>
    </w:p>
  </w:footnote>
  <w:footnote w:id="1630">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веровах, темже возглаголах... — </w:t>
      </w:r>
      <w:r>
        <w:rPr>
          <w:rFonts w:eastAsia="Times New Roman"/>
          <w:color w:val="000000"/>
        </w:rPr>
        <w:t>Пс. 115. 1</w:t>
      </w:r>
    </w:p>
  </w:footnote>
  <w:footnote w:id="1631">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Ивану Ильичу... </w:t>
      </w:r>
      <w:r>
        <w:rPr>
          <w:rFonts w:eastAsia="Times New Roman"/>
          <w:color w:val="000000"/>
        </w:rPr>
        <w:t>— Глазунов Иван Ильич — издатель сочинений святителя Игнатия. См. сноску 1 (с. 502) к Предисловию</w:t>
      </w:r>
    </w:p>
  </w:footnote>
  <w:footnote w:id="1632">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Святой Исаак Сирский... —  </w:t>
      </w:r>
      <w:r>
        <w:rPr>
          <w:rFonts w:eastAsia="Times New Roman"/>
          <w:color w:val="000000"/>
        </w:rPr>
        <w:t xml:space="preserve">Преподобный Исаак Сирин, епископ Ниневийский. Жил в </w:t>
      </w:r>
      <w:r>
        <w:rPr>
          <w:rFonts w:eastAsia="Times New Roman"/>
          <w:color w:val="000000"/>
          <w:lang w:val="en-US"/>
        </w:rPr>
        <w:t>VI</w:t>
      </w:r>
      <w:r w:rsidRPr="00D44B01">
        <w:rPr>
          <w:rFonts w:eastAsia="Times New Roman"/>
          <w:color w:val="000000"/>
        </w:rPr>
        <w:t xml:space="preserve"> </w:t>
      </w:r>
      <w:r>
        <w:rPr>
          <w:rFonts w:eastAsia="Times New Roman"/>
          <w:color w:val="000000"/>
        </w:rPr>
        <w:t>веке. Автор аскетических сочинений</w:t>
      </w:r>
    </w:p>
  </w:footnote>
  <w:footnote w:id="1633">
    <w:p w:rsid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Иоанн Лествичник </w:t>
      </w:r>
      <w:r>
        <w:rPr>
          <w:rFonts w:eastAsia="Times New Roman"/>
          <w:color w:val="000000"/>
          <w:spacing w:val="-1"/>
        </w:rPr>
        <w:t>(484—563) — Игумен Синайского монастыря. Автор сочинения «Лествица, возводящая на небо» и других аскетичес</w:t>
      </w:r>
      <w:r>
        <w:rPr>
          <w:rFonts w:eastAsia="Times New Roman"/>
          <w:color w:val="000000"/>
        </w:rPr>
        <w:t>ких сочинений.</w:t>
      </w:r>
    </w:p>
  </w:footnote>
  <w:footnote w:id="1634">
    <w:p w:rsidR="00944642" w:rsidRDefault="00944642" w:rsidP="00FD09E3">
      <w:pPr>
        <w:pStyle w:val="a4"/>
        <w:tabs>
          <w:tab w:val="left" w:pos="0"/>
        </w:tabs>
      </w:pPr>
      <w:r>
        <w:rPr>
          <w:rStyle w:val="a6"/>
        </w:rPr>
        <w:footnoteRef/>
      </w:r>
      <w:r>
        <w:t xml:space="preserve"> </w:t>
      </w:r>
      <w:r>
        <w:rPr>
          <w:i/>
          <w:iCs/>
          <w:color w:val="000000"/>
          <w:spacing w:val="-1"/>
        </w:rPr>
        <w:t>...</w:t>
      </w:r>
      <w:r>
        <w:rPr>
          <w:rFonts w:eastAsia="Times New Roman"/>
          <w:i/>
          <w:iCs/>
          <w:color w:val="000000"/>
          <w:spacing w:val="-1"/>
        </w:rPr>
        <w:t xml:space="preserve">А&lt;&gt; В&lt;&gt;... </w:t>
      </w:r>
      <w:r>
        <w:rPr>
          <w:rFonts w:eastAsia="Times New Roman"/>
          <w:color w:val="000000"/>
          <w:spacing w:val="-1"/>
        </w:rPr>
        <w:t>— Лицо не установлено</w:t>
      </w:r>
    </w:p>
  </w:footnote>
  <w:footnote w:id="1635">
    <w:p w:rsidR="00944642" w:rsidRDefault="00944642" w:rsidP="00FD09E3">
      <w:pPr>
        <w:pStyle w:val="a4"/>
        <w:tabs>
          <w:tab w:val="left" w:pos="0"/>
        </w:tabs>
      </w:pPr>
      <w:r>
        <w:rPr>
          <w:rStyle w:val="a6"/>
        </w:rPr>
        <w:footnoteRef/>
      </w:r>
      <w:r>
        <w:t xml:space="preserve"> </w:t>
      </w:r>
      <w:r>
        <w:rPr>
          <w:i/>
          <w:iCs/>
          <w:color w:val="000000"/>
          <w:spacing w:val="-1"/>
        </w:rPr>
        <w:t>...</w:t>
      </w:r>
      <w:r>
        <w:rPr>
          <w:rFonts w:eastAsia="Times New Roman"/>
          <w:i/>
          <w:iCs/>
          <w:color w:val="000000"/>
          <w:spacing w:val="-1"/>
        </w:rPr>
        <w:t xml:space="preserve">Л&lt;&gt; Ив&lt;&gt;не... — </w:t>
      </w:r>
      <w:r>
        <w:rPr>
          <w:rFonts w:eastAsia="Times New Roman"/>
          <w:color w:val="000000"/>
          <w:spacing w:val="-1"/>
        </w:rPr>
        <w:t>Лицо не установлено</w:t>
      </w:r>
    </w:p>
  </w:footnote>
  <w:footnote w:id="163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Николай Аполлонович... </w:t>
      </w:r>
      <w:r>
        <w:rPr>
          <w:rFonts w:eastAsia="Times New Roman"/>
          <w:color w:val="000000"/>
        </w:rPr>
        <w:t>— Сын С. И. Снессоревой</w:t>
      </w:r>
    </w:p>
  </w:footnote>
  <w:footnote w:id="1637">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несть мужеский пол и женский... </w:t>
      </w:r>
      <w:r>
        <w:rPr>
          <w:rFonts w:eastAsia="Times New Roman"/>
          <w:color w:val="000000"/>
        </w:rPr>
        <w:t>— Гал. 3. 28</w:t>
      </w:r>
    </w:p>
  </w:footnote>
  <w:footnote w:id="1638">
    <w:p w:rsidR="00944642" w:rsidRDefault="00944642" w:rsidP="00FD09E3">
      <w:pPr>
        <w:pStyle w:val="a4"/>
        <w:tabs>
          <w:tab w:val="left" w:pos="0"/>
        </w:tabs>
      </w:pPr>
      <w:r>
        <w:rPr>
          <w:rStyle w:val="a6"/>
        </w:rPr>
        <w:footnoteRef/>
      </w:r>
      <w:r>
        <w:t xml:space="preserve"> </w:t>
      </w:r>
      <w:r>
        <w:rPr>
          <w:rFonts w:eastAsia="Times New Roman"/>
          <w:color w:val="000000"/>
        </w:rPr>
        <w:t>Деяи. 14. 22</w:t>
      </w:r>
    </w:p>
  </w:footnote>
  <w:footnote w:id="1639">
    <w:p w:rsidR="00944642" w:rsidRDefault="00944642" w:rsidP="00FD09E3">
      <w:pPr>
        <w:pStyle w:val="a4"/>
        <w:tabs>
          <w:tab w:val="left" w:pos="0"/>
        </w:tabs>
      </w:pPr>
      <w:r>
        <w:rPr>
          <w:rStyle w:val="a6"/>
        </w:rPr>
        <w:footnoteRef/>
      </w:r>
      <w:r>
        <w:t xml:space="preserve"> </w:t>
      </w:r>
      <w:r>
        <w:rPr>
          <w:rFonts w:eastAsia="Times New Roman"/>
          <w:color w:val="000000"/>
        </w:rPr>
        <w:t>Лк. 18. 10-14</w:t>
      </w:r>
    </w:p>
  </w:footnote>
  <w:footnote w:id="1640">
    <w:p w:rsidR="00944642" w:rsidRDefault="00944642" w:rsidP="00FD09E3">
      <w:pPr>
        <w:shd w:val="clear" w:color="auto" w:fill="FFFFFF"/>
        <w:tabs>
          <w:tab w:val="left" w:pos="0"/>
          <w:tab w:val="left" w:pos="2430"/>
        </w:tabs>
        <w:spacing w:line="194" w:lineRule="exact"/>
        <w:ind w:right="592"/>
      </w:pPr>
      <w:r>
        <w:rPr>
          <w:rStyle w:val="a6"/>
        </w:rPr>
        <w:footnoteRef/>
      </w:r>
      <w:r>
        <w:t xml:space="preserve"> </w:t>
      </w:r>
      <w:r>
        <w:rPr>
          <w:i/>
          <w:iCs/>
          <w:color w:val="000000"/>
          <w:spacing w:val="-4"/>
        </w:rPr>
        <w:t>...</w:t>
      </w:r>
      <w:r>
        <w:rPr>
          <w:rFonts w:eastAsia="Times New Roman"/>
          <w:i/>
          <w:iCs/>
          <w:color w:val="000000"/>
          <w:spacing w:val="-4"/>
        </w:rPr>
        <w:t xml:space="preserve">сочинения святого Тихона... — Святитель Тихон </w:t>
      </w:r>
      <w:r>
        <w:rPr>
          <w:rFonts w:eastAsia="Times New Roman"/>
          <w:color w:val="000000"/>
          <w:spacing w:val="-4"/>
        </w:rPr>
        <w:t xml:space="preserve">(Задонский)(1724— </w:t>
      </w:r>
      <w:r>
        <w:rPr>
          <w:rFonts w:eastAsia="Times New Roman"/>
          <w:color w:val="000000"/>
          <w:spacing w:val="-2"/>
        </w:rPr>
        <w:t xml:space="preserve">1783), духовный писатель, церковный деятель. Ко времени переписки </w:t>
      </w:r>
      <w:r>
        <w:rPr>
          <w:rFonts w:eastAsia="Times New Roman"/>
          <w:color w:val="000000"/>
          <w:spacing w:val="-3"/>
        </w:rPr>
        <w:t>Святителя с С. И. Снессоревой были изданы его сочинения: Полное со</w:t>
      </w:r>
      <w:r>
        <w:rPr>
          <w:rFonts w:eastAsia="Times New Roman"/>
          <w:color w:val="000000"/>
          <w:spacing w:val="-6"/>
        </w:rPr>
        <w:t>брание сочинений преосвященного Тихона, епископа Воронежского и Елец</w:t>
      </w:r>
      <w:r>
        <w:rPr>
          <w:rFonts w:eastAsia="Times New Roman"/>
          <w:color w:val="000000"/>
          <w:spacing w:val="-2"/>
        </w:rPr>
        <w:t>кого. СПб., 1801. Сочинения преосвященного Тихона, епископа Воро</w:t>
      </w:r>
      <w:r>
        <w:rPr>
          <w:rFonts w:eastAsia="Times New Roman"/>
          <w:color w:val="000000"/>
          <w:spacing w:val="-4"/>
        </w:rPr>
        <w:t>нежского и Елецкого. Т. 1—15. М.: Синодальная типография, 1836—1837.</w:t>
      </w:r>
    </w:p>
    <w:p w:rsidR="00944642" w:rsidRDefault="00944642" w:rsidP="00FD09E3">
      <w:pPr>
        <w:pStyle w:val="a4"/>
        <w:tabs>
          <w:tab w:val="left" w:pos="0"/>
        </w:tabs>
      </w:pPr>
    </w:p>
  </w:footnote>
  <w:footnote w:id="1641">
    <w:p w:rsidR="00944642" w:rsidRDefault="00944642" w:rsidP="00FD09E3">
      <w:pPr>
        <w:pStyle w:val="a4"/>
        <w:tabs>
          <w:tab w:val="left" w:pos="0"/>
        </w:tabs>
      </w:pPr>
      <w:r>
        <w:rPr>
          <w:rStyle w:val="a6"/>
        </w:rPr>
        <w:footnoteRef/>
      </w:r>
      <w:r>
        <w:t xml:space="preserve"> </w:t>
      </w:r>
      <w:r>
        <w:rPr>
          <w:rFonts w:eastAsia="Times New Roman"/>
          <w:i/>
          <w:iCs/>
          <w:color w:val="000000"/>
        </w:rPr>
        <w:t xml:space="preserve">Письма Затворника Георгия... — Георгий Затворник </w:t>
      </w:r>
      <w:r>
        <w:rPr>
          <w:rFonts w:eastAsia="Times New Roman"/>
          <w:color w:val="000000"/>
        </w:rPr>
        <w:t xml:space="preserve">(Машурин Егор Алексеевич) (1789—1836) — Послушник Задонского Богородицкого монастыря Воронежской епархии. Затворился в холодной келье и </w:t>
      </w:r>
      <w:r>
        <w:rPr>
          <w:rFonts w:eastAsia="Times New Roman"/>
          <w:color w:val="000000"/>
          <w:spacing w:val="-2"/>
        </w:rPr>
        <w:t xml:space="preserve">провел в затворе 5 лет. Пострижен под именем Стратопик, но в пароде </w:t>
      </w:r>
      <w:r>
        <w:rPr>
          <w:rFonts w:eastAsia="Times New Roman"/>
          <w:color w:val="000000"/>
        </w:rPr>
        <w:t xml:space="preserve">известен как Георгий затворник. В 1839 г. впервые были изданы его </w:t>
      </w:r>
      <w:r>
        <w:rPr>
          <w:rFonts w:eastAsia="Times New Roman"/>
          <w:color w:val="000000"/>
          <w:spacing w:val="-2"/>
        </w:rPr>
        <w:t xml:space="preserve">письма из затвора: Письма в Бозе почившего затворника Задонского Богородицкого монастыря, Георгия. М.: Университетская тип., 1839. — </w:t>
      </w:r>
      <w:r>
        <w:rPr>
          <w:rFonts w:eastAsia="Times New Roman"/>
          <w:color w:val="000000"/>
        </w:rPr>
        <w:t xml:space="preserve">210, </w:t>
      </w:r>
      <w:r>
        <w:rPr>
          <w:rFonts w:eastAsia="Times New Roman"/>
          <w:color w:val="000000"/>
          <w:lang w:val="en-US"/>
        </w:rPr>
        <w:t>VI</w:t>
      </w:r>
      <w:r w:rsidRPr="00944642">
        <w:rPr>
          <w:rFonts w:eastAsia="Times New Roman"/>
          <w:color w:val="000000"/>
        </w:rPr>
        <w:t xml:space="preserve"> </w:t>
      </w:r>
      <w:r>
        <w:rPr>
          <w:rFonts w:eastAsia="Times New Roman"/>
          <w:color w:val="000000"/>
          <w:lang w:val="en-US"/>
        </w:rPr>
        <w:t>c</w:t>
      </w:r>
    </w:p>
  </w:footnote>
  <w:footnote w:id="1642">
    <w:p w:rsidR="00944642" w:rsidRPr="004D68EC"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ему посчастливилось на службе... </w:t>
      </w:r>
      <w:r>
        <w:rPr>
          <w:rFonts w:eastAsia="Times New Roman"/>
          <w:color w:val="000000"/>
        </w:rPr>
        <w:t>— Сведениями о службе сына</w:t>
      </w:r>
      <w:r w:rsidRPr="004D68EC">
        <w:rPr>
          <w:rFonts w:eastAsia="Times New Roman"/>
          <w:color w:val="000000"/>
        </w:rPr>
        <w:t xml:space="preserve"> </w:t>
      </w:r>
      <w:r>
        <w:rPr>
          <w:rFonts w:eastAsia="Times New Roman"/>
          <w:color w:val="000000"/>
        </w:rPr>
        <w:t>Снессоревой мы пока не располагаем</w:t>
      </w:r>
    </w:p>
  </w:footnote>
  <w:footnote w:id="1643">
    <w:p w:rsidR="00944642" w:rsidRPr="004D68EC" w:rsidRDefault="00944642" w:rsidP="00FD09E3">
      <w:pPr>
        <w:pStyle w:val="a4"/>
        <w:tabs>
          <w:tab w:val="left" w:pos="0"/>
        </w:tabs>
      </w:pPr>
      <w:r>
        <w:rPr>
          <w:rStyle w:val="a6"/>
        </w:rPr>
        <w:footnoteRef/>
      </w:r>
      <w:r>
        <w:t xml:space="preserve"> </w:t>
      </w:r>
      <w:r>
        <w:rPr>
          <w:i/>
          <w:iCs/>
          <w:color w:val="000000"/>
          <w:spacing w:val="-3"/>
        </w:rPr>
        <w:t>...</w:t>
      </w:r>
      <w:r>
        <w:rPr>
          <w:rFonts w:eastAsia="Times New Roman"/>
          <w:i/>
          <w:iCs/>
          <w:color w:val="000000"/>
          <w:spacing w:val="-3"/>
        </w:rPr>
        <w:t xml:space="preserve">«Опытов»... </w:t>
      </w:r>
      <w:r>
        <w:rPr>
          <w:rFonts w:eastAsia="Times New Roman"/>
          <w:color w:val="000000"/>
          <w:spacing w:val="-3"/>
        </w:rPr>
        <w:t>— Речь идет о подготовке к изданию двух томов сочинений святителя Игнатия, издаваемых под общим названием «Аскети</w:t>
      </w:r>
      <w:r>
        <w:rPr>
          <w:rFonts w:eastAsia="Times New Roman"/>
          <w:color w:val="000000"/>
          <w:spacing w:val="-3"/>
        </w:rPr>
        <w:softHyphen/>
      </w:r>
      <w:r>
        <w:rPr>
          <w:rFonts w:eastAsia="Times New Roman"/>
          <w:color w:val="000000"/>
        </w:rPr>
        <w:t>ческие опыты». — См.: Настоящее издание. Т. 1—2</w:t>
      </w:r>
    </w:p>
  </w:footnote>
  <w:footnote w:id="1644">
    <w:p w:rsidR="00944642" w:rsidRP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Глазуновым... — Глазунов Иван Ильич</w:t>
      </w:r>
    </w:p>
  </w:footnote>
  <w:footnote w:id="1645">
    <w:p w:rsidR="00944642" w:rsidRPr="004D68EC"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увидел я Вас в уединенной обители Бабаевской-. </w:t>
      </w:r>
      <w:r>
        <w:rPr>
          <w:rFonts w:eastAsia="Times New Roman"/>
          <w:color w:val="000000"/>
        </w:rPr>
        <w:t>— София Ива</w:t>
      </w:r>
      <w:r>
        <w:rPr>
          <w:rFonts w:eastAsia="Times New Roman"/>
          <w:color w:val="000000"/>
        </w:rPr>
        <w:softHyphen/>
        <w:t>новна по приглашению Святителя посещала Николо-Бабаевский мо</w:t>
      </w:r>
      <w:r>
        <w:rPr>
          <w:rFonts w:eastAsia="Times New Roman"/>
          <w:color w:val="000000"/>
        </w:rPr>
        <w:softHyphen/>
      </w:r>
      <w:r>
        <w:rPr>
          <w:rFonts w:eastAsia="Times New Roman"/>
          <w:color w:val="000000"/>
          <w:spacing w:val="-2"/>
        </w:rPr>
        <w:t>настырь, вероятно, несколько раз. Точно известна дата последнего посе</w:t>
      </w:r>
      <w:r>
        <w:rPr>
          <w:rFonts w:eastAsia="Times New Roman"/>
          <w:color w:val="000000"/>
          <w:spacing w:val="-2"/>
        </w:rPr>
        <w:softHyphen/>
      </w:r>
      <w:r>
        <w:rPr>
          <w:rFonts w:eastAsia="Times New Roman"/>
          <w:color w:val="000000"/>
        </w:rPr>
        <w:t>щения — 13 сентября 1866 г</w:t>
      </w:r>
    </w:p>
  </w:footnote>
  <w:footnote w:id="1646">
    <w:p w:rsidR="00944642" w:rsidRPr="004D68EC" w:rsidRDefault="00944642" w:rsidP="00FD09E3">
      <w:pPr>
        <w:pStyle w:val="a4"/>
        <w:tabs>
          <w:tab w:val="left" w:pos="0"/>
        </w:tabs>
      </w:pPr>
      <w:r>
        <w:rPr>
          <w:rStyle w:val="a6"/>
        </w:rPr>
        <w:footnoteRef/>
      </w:r>
      <w:r>
        <w:t xml:space="preserve"> </w:t>
      </w:r>
      <w:r>
        <w:rPr>
          <w:rFonts w:eastAsia="Times New Roman"/>
          <w:i/>
          <w:iCs/>
          <w:color w:val="000000"/>
        </w:rPr>
        <w:t xml:space="preserve">Петр Александрович... </w:t>
      </w:r>
      <w:r>
        <w:rPr>
          <w:rFonts w:eastAsia="Times New Roman"/>
          <w:color w:val="000000"/>
        </w:rPr>
        <w:t>— П. А. Брянчаиинов — брат Святителя</w:t>
      </w:r>
    </w:p>
  </w:footnote>
  <w:footnote w:id="1647">
    <w:p w:rsidR="00944642" w:rsidRPr="004D68EC"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не согрешая перед Господом Богом занятиями, Ему неблагоугод</w:t>
      </w:r>
      <w:r>
        <w:rPr>
          <w:rFonts w:eastAsia="Times New Roman"/>
          <w:i/>
          <w:iCs/>
          <w:color w:val="000000"/>
          <w:spacing w:val="-1"/>
        </w:rPr>
        <w:t xml:space="preserve">ными... </w:t>
      </w:r>
      <w:r>
        <w:rPr>
          <w:rFonts w:eastAsia="Times New Roman"/>
          <w:color w:val="000000"/>
          <w:spacing w:val="-1"/>
        </w:rPr>
        <w:t>— Святитель имеет в виду переводческую работу С. И. Снессо</w:t>
      </w:r>
      <w:r>
        <w:rPr>
          <w:rFonts w:eastAsia="Times New Roman"/>
          <w:color w:val="000000"/>
        </w:rPr>
        <w:t>ревой в светских журналах. См.: &lt;Автобиографическая записка&gt;.</w:t>
      </w:r>
    </w:p>
  </w:footnote>
  <w:footnote w:id="1648">
    <w:p w:rsidR="00944642" w:rsidRPr="004D68EC" w:rsidRDefault="00944642" w:rsidP="00FD09E3">
      <w:pPr>
        <w:pStyle w:val="a4"/>
        <w:tabs>
          <w:tab w:val="left" w:pos="0"/>
        </w:tabs>
      </w:pPr>
      <w:r>
        <w:rPr>
          <w:rStyle w:val="a6"/>
        </w:rPr>
        <w:footnoteRef/>
      </w:r>
      <w:r>
        <w:t xml:space="preserve"> </w:t>
      </w:r>
      <w:r>
        <w:rPr>
          <w:i/>
          <w:iCs/>
          <w:color w:val="000000"/>
          <w:spacing w:val="-3"/>
        </w:rPr>
        <w:t>...</w:t>
      </w:r>
      <w:r>
        <w:rPr>
          <w:rFonts w:eastAsia="Times New Roman"/>
          <w:i/>
          <w:iCs/>
          <w:color w:val="000000"/>
          <w:spacing w:val="-3"/>
        </w:rPr>
        <w:t xml:space="preserve">брошюрки о Дарьюшке-. </w:t>
      </w:r>
      <w:r>
        <w:rPr>
          <w:rFonts w:eastAsia="Times New Roman"/>
          <w:color w:val="000000"/>
          <w:spacing w:val="-3"/>
        </w:rPr>
        <w:t>— Речь идет о первом произведении Снес</w:t>
      </w:r>
      <w:r>
        <w:rPr>
          <w:rFonts w:eastAsia="Times New Roman"/>
          <w:color w:val="000000"/>
        </w:rPr>
        <w:t>соревой: Дарьюшка: Очерк жизни русской странницы. СПб.: Тип.</w:t>
      </w:r>
      <w:r w:rsidRPr="00944642">
        <w:rPr>
          <w:rFonts w:eastAsia="Times New Roman"/>
          <w:color w:val="000000"/>
        </w:rPr>
        <w:t xml:space="preserve"> </w:t>
      </w:r>
      <w:r>
        <w:rPr>
          <w:rFonts w:eastAsia="Times New Roman"/>
          <w:color w:val="000000"/>
        </w:rPr>
        <w:t>И. И. Глазунова, 1864</w:t>
      </w:r>
    </w:p>
  </w:footnote>
  <w:footnote w:id="1649">
    <w:p w:rsidR="00944642" w:rsidRPr="004D68EC" w:rsidRDefault="00944642" w:rsidP="00FD09E3">
      <w:pPr>
        <w:pStyle w:val="a4"/>
        <w:tabs>
          <w:tab w:val="left" w:pos="0"/>
        </w:tabs>
      </w:pPr>
      <w:r>
        <w:rPr>
          <w:rStyle w:val="a6"/>
        </w:rPr>
        <w:footnoteRef/>
      </w:r>
      <w:r>
        <w:t xml:space="preserve"> </w:t>
      </w:r>
      <w:r>
        <w:rPr>
          <w:rFonts w:eastAsia="Times New Roman"/>
          <w:color w:val="000000"/>
          <w:spacing w:val="-1"/>
        </w:rPr>
        <w:t>Об ужасах и искушениях, какие душа может испытывать, при пере</w:t>
      </w:r>
      <w:r>
        <w:rPr>
          <w:rFonts w:eastAsia="Times New Roman"/>
          <w:color w:val="000000"/>
          <w:spacing w:val="-1"/>
        </w:rPr>
        <w:softHyphen/>
      </w:r>
      <w:r>
        <w:rPr>
          <w:rFonts w:eastAsia="Times New Roman"/>
          <w:color w:val="000000"/>
        </w:rPr>
        <w:t>ходе своем в жизнь загробную: С присовокуплением тех выводов, к</w:t>
      </w:r>
      <w:r w:rsidRPr="004D68EC">
        <w:rPr>
          <w:rFonts w:eastAsia="Times New Roman"/>
          <w:color w:val="000000"/>
        </w:rPr>
        <w:t xml:space="preserve"> </w:t>
      </w:r>
      <w:r>
        <w:rPr>
          <w:rFonts w:eastAsia="Times New Roman"/>
          <w:color w:val="000000"/>
          <w:spacing w:val="-1"/>
        </w:rPr>
        <w:t>которым ведет соображение необыкновенных обстоятельств в сем рас</w:t>
      </w:r>
      <w:r>
        <w:rPr>
          <w:rFonts w:eastAsia="Times New Roman"/>
          <w:color w:val="000000"/>
          <w:spacing w:val="-1"/>
        </w:rPr>
        <w:softHyphen/>
        <w:t>сказе помещенных, и кратких понятий о духах злых в настоящем их</w:t>
      </w:r>
      <w:r w:rsidRPr="004D68EC">
        <w:rPr>
          <w:rFonts w:eastAsia="Times New Roman"/>
          <w:color w:val="000000"/>
          <w:spacing w:val="-1"/>
        </w:rPr>
        <w:t xml:space="preserve"> </w:t>
      </w:r>
      <w:r>
        <w:rPr>
          <w:rFonts w:eastAsia="Times New Roman"/>
          <w:color w:val="000000"/>
          <w:spacing w:val="-2"/>
        </w:rPr>
        <w:t>положении и о влиянии их на людей, в прибавлении. СПб.: тип. Дома</w:t>
      </w:r>
      <w:r w:rsidRPr="00944642">
        <w:rPr>
          <w:rFonts w:eastAsia="Times New Roman"/>
          <w:color w:val="000000"/>
          <w:spacing w:val="-2"/>
        </w:rPr>
        <w:t xml:space="preserve"> </w:t>
      </w:r>
      <w:r>
        <w:rPr>
          <w:rFonts w:eastAsia="Times New Roman"/>
          <w:color w:val="000000"/>
        </w:rPr>
        <w:t>Призрения малолетних бедных, 1864. 30 с</w:t>
      </w:r>
    </w:p>
  </w:footnote>
  <w:footnote w:id="1650">
    <w:p w:rsidR="00944642" w:rsidRPr="00944642" w:rsidRDefault="00944642" w:rsidP="00FD09E3">
      <w:pPr>
        <w:pStyle w:val="a4"/>
        <w:tabs>
          <w:tab w:val="left" w:pos="0"/>
        </w:tabs>
      </w:pPr>
      <w:r>
        <w:rPr>
          <w:rStyle w:val="a6"/>
        </w:rPr>
        <w:footnoteRef/>
      </w:r>
      <w:r>
        <w:t xml:space="preserve"> «</w:t>
      </w:r>
      <w:r>
        <w:rPr>
          <w:rFonts w:eastAsia="Times New Roman"/>
          <w:i/>
          <w:iCs/>
          <w:color w:val="000000"/>
          <w:spacing w:val="-1"/>
        </w:rPr>
        <w:t xml:space="preserve">Слово о смерти». </w:t>
      </w:r>
      <w:r>
        <w:rPr>
          <w:rFonts w:eastAsia="Times New Roman"/>
          <w:color w:val="000000"/>
          <w:spacing w:val="-1"/>
        </w:rPr>
        <w:t>— Составлено Игнатием, бывшим епископом Кавказским и Черноморским, ныне пребывающим на покое в Николо-</w:t>
      </w:r>
      <w:r>
        <w:rPr>
          <w:rFonts w:eastAsia="Times New Roman"/>
          <w:color w:val="000000"/>
          <w:spacing w:val="-2"/>
        </w:rPr>
        <w:t>Бабаевском монастыре Костромской епархии. — СПб.: изд. В. Аскочен</w:t>
      </w:r>
      <w:r>
        <w:rPr>
          <w:rFonts w:eastAsia="Times New Roman"/>
          <w:color w:val="000000"/>
        </w:rPr>
        <w:t>ского, 1862. 148 с; То же. — СПб.: изд. В. Аскоченского, 1863. 194 с. См.: Настоящее издание. Т. 3. С. 67—176</w:t>
      </w:r>
    </w:p>
  </w:footnote>
  <w:footnote w:id="1651">
    <w:p w:rsidR="00944642" w:rsidRDefault="00944642" w:rsidP="00FD09E3">
      <w:pPr>
        <w:shd w:val="clear" w:color="auto" w:fill="FFFFFF"/>
        <w:tabs>
          <w:tab w:val="left" w:pos="0"/>
          <w:tab w:val="left" w:pos="2531"/>
        </w:tabs>
        <w:spacing w:line="194" w:lineRule="exact"/>
        <w:ind w:right="592"/>
      </w:pPr>
      <w:r>
        <w:rPr>
          <w:rStyle w:val="a6"/>
        </w:rPr>
        <w:footnoteRef/>
      </w:r>
      <w:r>
        <w:t xml:space="preserve"> </w:t>
      </w:r>
      <w:r>
        <w:rPr>
          <w:i/>
          <w:iCs/>
          <w:color w:val="000000"/>
        </w:rPr>
        <w:t xml:space="preserve">« </w:t>
      </w:r>
      <w:r>
        <w:rPr>
          <w:rFonts w:eastAsia="Times New Roman"/>
          <w:i/>
          <w:iCs/>
          <w:color w:val="000000"/>
        </w:rPr>
        <w:t xml:space="preserve">Слово о видении духов». </w:t>
      </w:r>
      <w:r>
        <w:rPr>
          <w:rFonts w:eastAsia="Times New Roman"/>
          <w:color w:val="000000"/>
        </w:rPr>
        <w:t>— Слово о чувственном и духовном видении духов и совещание души с умом. Составлено Игнатием, епис</w:t>
      </w:r>
      <w:r>
        <w:rPr>
          <w:rFonts w:eastAsia="Times New Roman"/>
          <w:color w:val="000000"/>
        </w:rPr>
        <w:softHyphen/>
        <w:t xml:space="preserve">копом бывшим Кавказским и Черноморским, ныне жительствующим </w:t>
      </w:r>
      <w:r>
        <w:rPr>
          <w:rFonts w:eastAsia="Times New Roman"/>
          <w:color w:val="000000"/>
          <w:spacing w:val="-1"/>
        </w:rPr>
        <w:t xml:space="preserve">на покое в Николо-Бабаевском монастыре Костромской епархии. СПб.: </w:t>
      </w:r>
      <w:r>
        <w:rPr>
          <w:rFonts w:eastAsia="Times New Roman"/>
          <w:color w:val="000000"/>
        </w:rPr>
        <w:t xml:space="preserve">изд В. Аскоченского, 1863. 107 с. См.: Настоящее издание. Т. 3. С. 5— </w:t>
      </w:r>
      <w:r>
        <w:rPr>
          <w:rFonts w:eastAsia="Times New Roman"/>
          <w:i/>
          <w:iCs/>
          <w:color w:val="000000"/>
        </w:rPr>
        <w:t>66.</w:t>
      </w:r>
    </w:p>
    <w:p w:rsidR="00944642" w:rsidRDefault="00944642" w:rsidP="00FD09E3">
      <w:pPr>
        <w:pStyle w:val="a4"/>
        <w:tabs>
          <w:tab w:val="left" w:pos="0"/>
        </w:tabs>
      </w:pPr>
    </w:p>
  </w:footnote>
  <w:footnote w:id="1652">
    <w:p w:rsidR="00944642" w:rsidRDefault="00944642" w:rsidP="00FD09E3">
      <w:pPr>
        <w:pStyle w:val="a4"/>
        <w:tabs>
          <w:tab w:val="left" w:pos="0"/>
        </w:tabs>
      </w:pPr>
      <w:r>
        <w:rPr>
          <w:rStyle w:val="a6"/>
        </w:rPr>
        <w:footnoteRef/>
      </w:r>
      <w:r>
        <w:t xml:space="preserve"> </w:t>
      </w:r>
      <w:r>
        <w:rPr>
          <w:rFonts w:eastAsia="Times New Roman"/>
          <w:i/>
          <w:iCs/>
          <w:color w:val="000000"/>
        </w:rPr>
        <w:t>Покайтеся... Покайтеся и обратитесь да очиститеся от грехов ваших: яко да приидут времена (образы) прохладна от лица Господ</w:t>
      </w:r>
      <w:r>
        <w:rPr>
          <w:rFonts w:eastAsia="Times New Roman"/>
          <w:i/>
          <w:iCs/>
          <w:color w:val="000000"/>
          <w:spacing w:val="-1"/>
        </w:rPr>
        <w:t xml:space="preserve">ня. </w:t>
      </w:r>
      <w:r>
        <w:rPr>
          <w:rFonts w:eastAsia="Times New Roman"/>
          <w:color w:val="000000"/>
          <w:spacing w:val="-1"/>
        </w:rPr>
        <w:t>Деян. 3. 19, 20 / Издание русского на Афоне Пантелеимонова мона</w:t>
      </w:r>
      <w:r>
        <w:rPr>
          <w:rFonts w:eastAsia="Times New Roman"/>
          <w:color w:val="000000"/>
          <w:spacing w:val="-1"/>
        </w:rPr>
        <w:softHyphen/>
      </w:r>
      <w:r>
        <w:rPr>
          <w:rFonts w:eastAsia="Times New Roman"/>
          <w:color w:val="000000"/>
        </w:rPr>
        <w:t>стыря. СПб.: тип. Дома Призрения малолетних бедных, 1865. 26 с.</w:t>
      </w:r>
    </w:p>
  </w:footnote>
  <w:footnote w:id="1653">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о. Игнатию... </w:t>
      </w:r>
      <w:r>
        <w:rPr>
          <w:rFonts w:eastAsia="Times New Roman"/>
          <w:color w:val="000000"/>
        </w:rPr>
        <w:t>— Вероятно, архимандрит Игнатий (Малышев), ко</w:t>
      </w:r>
      <w:r>
        <w:rPr>
          <w:rFonts w:eastAsia="Times New Roman"/>
          <w:color w:val="000000"/>
          <w:spacing w:val="-2"/>
        </w:rPr>
        <w:t>торый стал настоятелем Сергиевой пустыни после отъезда святителя Иг</w:t>
      </w:r>
      <w:r>
        <w:rPr>
          <w:rFonts w:eastAsia="Times New Roman"/>
          <w:color w:val="000000"/>
        </w:rPr>
        <w:t>натия на Кавказ</w:t>
      </w:r>
    </w:p>
  </w:footnote>
  <w:footnote w:id="1654">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Николая Аполлоновича... </w:t>
      </w:r>
      <w:r>
        <w:rPr>
          <w:rFonts w:eastAsia="Times New Roman"/>
          <w:color w:val="000000"/>
        </w:rPr>
        <w:t>— Сын СИ. Снессоревой</w:t>
      </w:r>
    </w:p>
  </w:footnote>
  <w:footnote w:id="1655">
    <w:p w:rsidR="00944642" w:rsidRDefault="00944642" w:rsidP="00FD09E3">
      <w:pPr>
        <w:pStyle w:val="a4"/>
        <w:tabs>
          <w:tab w:val="left" w:pos="0"/>
        </w:tabs>
      </w:pPr>
      <w:r>
        <w:rPr>
          <w:rStyle w:val="a6"/>
        </w:rPr>
        <w:footnoteRef/>
      </w:r>
      <w:r>
        <w:t xml:space="preserve"> </w:t>
      </w:r>
      <w:r>
        <w:rPr>
          <w:rFonts w:eastAsia="Times New Roman"/>
          <w:color w:val="000000"/>
        </w:rPr>
        <w:t>СИ. Снессорева тяжело болела в феврале 1866 г. См. об этом в письмах Святителя: Творения. Т. 6. С. 789—790. — Письма № 249 от 2 февр. и № 250 от 13 февр. 1866 г</w:t>
      </w:r>
    </w:p>
  </w:footnote>
  <w:footnote w:id="1656">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матушка Варсонофия... </w:t>
      </w:r>
      <w:r>
        <w:rPr>
          <w:rFonts w:eastAsia="Times New Roman"/>
          <w:color w:val="000000"/>
        </w:rPr>
        <w:t xml:space="preserve">— Монахиня Варсонофия (в миру Мария </w:t>
      </w:r>
      <w:r>
        <w:rPr>
          <w:rFonts w:eastAsia="Times New Roman"/>
          <w:color w:val="000000"/>
          <w:spacing w:val="-3"/>
        </w:rPr>
        <w:t>Никитична Крымова; 1800—1866) — воспитанница графини А. А. Орло</w:t>
      </w:r>
      <w:r>
        <w:rPr>
          <w:rFonts w:eastAsia="Times New Roman"/>
          <w:color w:val="000000"/>
        </w:rPr>
        <w:t>вой Чесменской, благочинная и казначея СПб. Воскресенского первоклассного общежительного женского монастыря.  Умерла 1  февраля 1866 г</w:t>
      </w:r>
    </w:p>
  </w:footnote>
  <w:footnote w:id="1657">
    <w:p w:rsidR="00944642" w:rsidRDefault="00944642" w:rsidP="00FD09E3">
      <w:pPr>
        <w:pStyle w:val="a4"/>
        <w:tabs>
          <w:tab w:val="left" w:pos="0"/>
        </w:tabs>
      </w:pPr>
      <w:r>
        <w:rPr>
          <w:rStyle w:val="a6"/>
        </w:rPr>
        <w:footnoteRef/>
      </w:r>
      <w:r>
        <w:t xml:space="preserve"> ...постарайтесь тщательным поминовением усопшей вознаградить упущение, сделанное при ее кончине... – М. Ворсонофия не смогла исполнить своего желания – причаститься перед смертью. С.И. Снессорева подробно описывает кончину м. Ворсонофии в книге: Игумения Феофания (Готовцева). СПб.: тип. И.И. Глазунова, 1868. С. 16-168.</w:t>
      </w:r>
    </w:p>
    <w:p w:rsidR="00944642" w:rsidRDefault="00944642" w:rsidP="00FD09E3">
      <w:pPr>
        <w:pStyle w:val="a4"/>
        <w:tabs>
          <w:tab w:val="left" w:pos="0"/>
        </w:tabs>
      </w:pPr>
    </w:p>
  </w:footnote>
  <w:footnote w:id="1658">
    <w:p w:rsidR="00944642" w:rsidRDefault="00944642" w:rsidP="00FD09E3">
      <w:pPr>
        <w:shd w:val="clear" w:color="auto" w:fill="FFFFFF"/>
        <w:tabs>
          <w:tab w:val="left" w:pos="0"/>
        </w:tabs>
        <w:spacing w:before="202" w:line="220" w:lineRule="exact"/>
        <w:ind w:right="592"/>
      </w:pPr>
      <w:r>
        <w:rPr>
          <w:rStyle w:val="a6"/>
        </w:rPr>
        <w:footnoteRef/>
      </w:r>
      <w:r>
        <w:t xml:space="preserve"> </w:t>
      </w:r>
      <w:r>
        <w:rPr>
          <w:i/>
          <w:iCs/>
          <w:color w:val="000000"/>
          <w:spacing w:val="-10"/>
          <w:sz w:val="22"/>
          <w:szCs w:val="22"/>
        </w:rPr>
        <w:t>..</w:t>
      </w:r>
      <w:r>
        <w:rPr>
          <w:rFonts w:eastAsia="Times New Roman"/>
          <w:i/>
          <w:iCs/>
          <w:color w:val="000000"/>
          <w:spacing w:val="-10"/>
          <w:sz w:val="22"/>
          <w:szCs w:val="22"/>
        </w:rPr>
        <w:t xml:space="preserve">родилась в 1816 году... </w:t>
      </w:r>
      <w:r>
        <w:rPr>
          <w:rFonts w:eastAsia="Times New Roman"/>
          <w:color w:val="000000"/>
          <w:spacing w:val="-10"/>
          <w:sz w:val="22"/>
          <w:szCs w:val="22"/>
        </w:rPr>
        <w:t xml:space="preserve">— В документах более позднего времени </w:t>
      </w:r>
      <w:r>
        <w:rPr>
          <w:rFonts w:eastAsia="Times New Roman"/>
          <w:color w:val="000000"/>
          <w:spacing w:val="-5"/>
          <w:sz w:val="22"/>
          <w:szCs w:val="22"/>
        </w:rPr>
        <w:t xml:space="preserve">София Ивановна называет 1815 год. См., например: ИРЛИ. Ф. 540. </w:t>
      </w:r>
      <w:r>
        <w:rPr>
          <w:rFonts w:eastAsia="Times New Roman"/>
          <w:color w:val="000000"/>
          <w:spacing w:val="-6"/>
          <w:sz w:val="22"/>
          <w:szCs w:val="22"/>
        </w:rPr>
        <w:t xml:space="preserve">Оп. 2. № 375. Л. 3. (Прошение С. И. Снессоревой в Постоянную </w:t>
      </w:r>
      <w:r>
        <w:rPr>
          <w:rFonts w:eastAsia="Times New Roman"/>
          <w:color w:val="000000"/>
          <w:spacing w:val="-2"/>
          <w:sz w:val="22"/>
          <w:szCs w:val="22"/>
        </w:rPr>
        <w:t xml:space="preserve">комиссию для пособия нуждающимся ученым, литераторам и </w:t>
      </w:r>
      <w:r>
        <w:rPr>
          <w:rFonts w:eastAsia="Times New Roman"/>
          <w:color w:val="000000"/>
          <w:sz w:val="22"/>
          <w:szCs w:val="22"/>
        </w:rPr>
        <w:t>публицистам. 22 ноября 1895 г.)</w:t>
      </w:r>
    </w:p>
    <w:p w:rsidR="00944642" w:rsidRDefault="00944642" w:rsidP="00FD09E3">
      <w:pPr>
        <w:pStyle w:val="a4"/>
        <w:tabs>
          <w:tab w:val="left" w:pos="0"/>
        </w:tabs>
      </w:pPr>
    </w:p>
  </w:footnote>
  <w:footnote w:id="1659">
    <w:p w:rsidR="00944642" w:rsidRDefault="00944642" w:rsidP="00FD09E3">
      <w:pPr>
        <w:pStyle w:val="a4"/>
        <w:tabs>
          <w:tab w:val="left" w:pos="0"/>
        </w:tabs>
      </w:pPr>
      <w:r>
        <w:rPr>
          <w:rStyle w:val="a6"/>
        </w:rPr>
        <w:footnoteRef/>
      </w:r>
      <w:r>
        <w:t xml:space="preserve"> </w:t>
      </w:r>
      <w:r>
        <w:rPr>
          <w:i/>
          <w:iCs/>
          <w:color w:val="000000"/>
          <w:spacing w:val="-5"/>
          <w:sz w:val="22"/>
          <w:szCs w:val="22"/>
        </w:rPr>
        <w:t>...</w:t>
      </w:r>
      <w:r>
        <w:rPr>
          <w:rFonts w:eastAsia="Times New Roman"/>
          <w:i/>
          <w:iCs/>
          <w:color w:val="000000"/>
          <w:spacing w:val="-5"/>
          <w:sz w:val="22"/>
          <w:szCs w:val="22"/>
        </w:rPr>
        <w:t xml:space="preserve">Иван Николаевич и Елисавета Ивановна Руновские... — </w:t>
      </w:r>
      <w:r>
        <w:rPr>
          <w:rFonts w:eastAsia="Times New Roman"/>
          <w:color w:val="000000"/>
          <w:spacing w:val="-5"/>
          <w:sz w:val="22"/>
          <w:szCs w:val="22"/>
        </w:rPr>
        <w:t xml:space="preserve">Отец </w:t>
      </w:r>
      <w:r>
        <w:rPr>
          <w:rFonts w:eastAsia="Times New Roman"/>
          <w:color w:val="000000"/>
          <w:spacing w:val="-9"/>
          <w:sz w:val="22"/>
          <w:szCs w:val="22"/>
        </w:rPr>
        <w:t xml:space="preserve">Софии Ивановны, происходящий из обер-офицерских детей, получил личное дворянство, служа на Кавказе. Внесен в 3-ю часть Дворянской </w:t>
      </w:r>
      <w:r>
        <w:rPr>
          <w:rFonts w:eastAsia="Times New Roman"/>
          <w:color w:val="000000"/>
          <w:spacing w:val="-8"/>
          <w:sz w:val="22"/>
          <w:szCs w:val="22"/>
        </w:rPr>
        <w:t xml:space="preserve">родословной книги Воронежской губернии. В 1826 г. произведен в </w:t>
      </w:r>
      <w:r>
        <w:rPr>
          <w:rFonts w:eastAsia="Times New Roman"/>
          <w:color w:val="000000"/>
          <w:spacing w:val="-7"/>
          <w:sz w:val="22"/>
          <w:szCs w:val="22"/>
        </w:rPr>
        <w:t xml:space="preserve">коллежские асессоры. Мать (по-видимому, сирота) была «крестной дочерью генерал-майора и кавалера Ивана Козмича Краснова». См.: </w:t>
      </w:r>
      <w:r>
        <w:rPr>
          <w:rFonts w:eastAsia="Times New Roman"/>
          <w:color w:val="000000"/>
          <w:spacing w:val="-6"/>
          <w:sz w:val="22"/>
          <w:szCs w:val="22"/>
        </w:rPr>
        <w:t xml:space="preserve">РГИА. Ф. 1343. Оп. 28. № 3377 (Дело о дворянстве рода Руновских). </w:t>
      </w:r>
      <w:r>
        <w:rPr>
          <w:rFonts w:eastAsia="Times New Roman"/>
          <w:color w:val="000000"/>
          <w:sz w:val="22"/>
          <w:szCs w:val="22"/>
        </w:rPr>
        <w:t>Л. 6, 9, 11.</w:t>
      </w:r>
    </w:p>
  </w:footnote>
  <w:footnote w:id="1660">
    <w:p w:rsidR="00944642" w:rsidRDefault="00944642" w:rsidP="00FD09E3">
      <w:pPr>
        <w:pStyle w:val="a4"/>
        <w:tabs>
          <w:tab w:val="left" w:pos="0"/>
        </w:tabs>
      </w:pPr>
      <w:r>
        <w:rPr>
          <w:rStyle w:val="a6"/>
        </w:rPr>
        <w:footnoteRef/>
      </w:r>
      <w:r>
        <w:t xml:space="preserve"> </w:t>
      </w:r>
      <w:r>
        <w:rPr>
          <w:rFonts w:eastAsia="Times New Roman"/>
          <w:color w:val="000000"/>
        </w:rPr>
        <w:t xml:space="preserve">Замечательно, что этот пансион существует, начиная от 1829 года до настоящего 1871 года, не имея в основании денежных капиталов, не пользуясь правительственными субсидиями; поддерживается же един ственно умственным капиталом этой достойной уважения женщины, </w:t>
      </w:r>
      <w:r>
        <w:rPr>
          <w:rFonts w:eastAsia="Times New Roman"/>
          <w:color w:val="000000"/>
          <w:spacing w:val="-1"/>
        </w:rPr>
        <w:t xml:space="preserve">одаренной редкой добросовестностью и всеми семейными добродетеля </w:t>
      </w:r>
      <w:r>
        <w:rPr>
          <w:rFonts w:eastAsia="Times New Roman"/>
          <w:color w:val="000000"/>
        </w:rPr>
        <w:t xml:space="preserve">ми, педагогическими способностями, знанием дела и сердца человече ского. Почти полвека отдала она на пользу русских детей, оставляя в </w:t>
      </w:r>
      <w:r>
        <w:rPr>
          <w:rFonts w:eastAsia="Times New Roman"/>
          <w:color w:val="000000"/>
          <w:spacing w:val="-2"/>
        </w:rPr>
        <w:t xml:space="preserve">сердцах их неподкупную благодарность. Не следовало ли обращать вни мание и оценять по достоинству труды подобных деятельниц на русской </w:t>
      </w:r>
      <w:r>
        <w:rPr>
          <w:rFonts w:eastAsia="Times New Roman"/>
          <w:color w:val="000000"/>
        </w:rPr>
        <w:t xml:space="preserve">земле? — </w:t>
      </w:r>
      <w:r>
        <w:rPr>
          <w:rFonts w:eastAsia="Times New Roman"/>
          <w:i/>
          <w:iCs/>
          <w:color w:val="000000"/>
        </w:rPr>
        <w:t>Примеч. С. И. Снессоревой</w:t>
      </w:r>
    </w:p>
  </w:footnote>
  <w:footnote w:id="1661">
    <w:p w:rsidR="00944642" w:rsidRDefault="00944642" w:rsidP="00FD09E3">
      <w:pPr>
        <w:pStyle w:val="a4"/>
        <w:tabs>
          <w:tab w:val="left" w:pos="0"/>
        </w:tabs>
      </w:pPr>
      <w:r>
        <w:rPr>
          <w:rStyle w:val="a6"/>
        </w:rPr>
        <w:footnoteRef/>
      </w:r>
      <w:r>
        <w:t xml:space="preserve"> </w:t>
      </w:r>
      <w:r>
        <w:rPr>
          <w:rFonts w:eastAsia="Times New Roman"/>
          <w:color w:val="000000"/>
        </w:rPr>
        <w:t xml:space="preserve">Чтоб иметь полное понятие об этом счастливом для воронежских детей времени, полезно прочитать прекрасную биографию Станкевича, написанную Анненковым. — </w:t>
      </w:r>
      <w:r>
        <w:rPr>
          <w:rFonts w:eastAsia="Times New Roman"/>
          <w:i/>
          <w:iCs/>
          <w:color w:val="000000"/>
        </w:rPr>
        <w:t xml:space="preserve">Примеч. С. И. Снессоревой. [См.: Анненков П. В. Николай Владимирович Станкевич. Переписка его и био графия. </w:t>
      </w:r>
      <w:r>
        <w:rPr>
          <w:rFonts w:eastAsia="Times New Roman"/>
          <w:color w:val="000000"/>
        </w:rPr>
        <w:t xml:space="preserve">М., 1857 (па обл. 1858). С. 18—20 (первая пагинация) </w:t>
      </w:r>
      <w:r>
        <w:rPr>
          <w:rFonts w:eastAsia="Times New Roman"/>
          <w:i/>
          <w:iCs/>
          <w:color w:val="000000"/>
        </w:rPr>
        <w:t xml:space="preserve">— Е. А. </w:t>
      </w:r>
      <w:r>
        <w:rPr>
          <w:rFonts w:eastAsia="Times New Roman"/>
          <w:color w:val="000000"/>
        </w:rPr>
        <w:t>и Е. П.)].</w:t>
      </w:r>
    </w:p>
  </w:footnote>
  <w:footnote w:id="1662">
    <w:p w:rsidR="00944642" w:rsidRDefault="00944642" w:rsidP="00FD09E3">
      <w:pPr>
        <w:shd w:val="clear" w:color="auto" w:fill="FFFFFF"/>
        <w:tabs>
          <w:tab w:val="left" w:pos="0"/>
        </w:tabs>
        <w:spacing w:before="18" w:line="220" w:lineRule="exact"/>
        <w:ind w:right="592"/>
      </w:pPr>
      <w:r>
        <w:rPr>
          <w:rStyle w:val="a6"/>
        </w:rPr>
        <w:footnoteRef/>
      </w:r>
      <w:r>
        <w:t xml:space="preserve"> </w:t>
      </w:r>
      <w:r>
        <w:rPr>
          <w:i/>
          <w:iCs/>
          <w:color w:val="000000"/>
          <w:spacing w:val="-12"/>
          <w:sz w:val="22"/>
          <w:szCs w:val="22"/>
        </w:rPr>
        <w:t>...</w:t>
      </w:r>
      <w:r>
        <w:rPr>
          <w:rFonts w:eastAsia="Times New Roman"/>
          <w:i/>
          <w:iCs/>
          <w:color w:val="000000"/>
          <w:spacing w:val="-12"/>
          <w:sz w:val="22"/>
          <w:szCs w:val="22"/>
        </w:rPr>
        <w:t xml:space="preserve">вышла замуж... </w:t>
      </w:r>
      <w:r>
        <w:rPr>
          <w:rFonts w:eastAsia="Times New Roman"/>
          <w:color w:val="000000"/>
          <w:spacing w:val="-12"/>
          <w:sz w:val="22"/>
          <w:szCs w:val="22"/>
        </w:rPr>
        <w:t xml:space="preserve">— Муж Софии Ивановны — </w:t>
      </w:r>
      <w:r>
        <w:rPr>
          <w:rFonts w:eastAsia="Times New Roman"/>
          <w:i/>
          <w:iCs/>
          <w:color w:val="000000"/>
          <w:spacing w:val="-12"/>
          <w:sz w:val="22"/>
          <w:szCs w:val="22"/>
        </w:rPr>
        <w:t xml:space="preserve">Аполлон Васильевич </w:t>
      </w:r>
      <w:r>
        <w:rPr>
          <w:rFonts w:eastAsia="Times New Roman"/>
          <w:i/>
          <w:iCs/>
          <w:color w:val="000000"/>
          <w:spacing w:val="-2"/>
          <w:sz w:val="22"/>
          <w:szCs w:val="22"/>
        </w:rPr>
        <w:t xml:space="preserve">Снессорев </w:t>
      </w:r>
      <w:r>
        <w:rPr>
          <w:rFonts w:eastAsia="Times New Roman"/>
          <w:color w:val="000000"/>
          <w:spacing w:val="-2"/>
          <w:sz w:val="22"/>
          <w:szCs w:val="22"/>
        </w:rPr>
        <w:t xml:space="preserve">— коллежский секретарь, служил письмоводителем </w:t>
      </w:r>
      <w:r>
        <w:rPr>
          <w:rFonts w:eastAsia="Times New Roman"/>
          <w:color w:val="000000"/>
          <w:spacing w:val="-9"/>
          <w:sz w:val="22"/>
          <w:szCs w:val="22"/>
        </w:rPr>
        <w:t xml:space="preserve">Воронежского комитета о земских повинностях. Венчание состоялось </w:t>
      </w:r>
      <w:r>
        <w:rPr>
          <w:color w:val="000000"/>
        </w:rPr>
        <w:t xml:space="preserve">17 </w:t>
      </w:r>
      <w:r>
        <w:rPr>
          <w:rFonts w:eastAsia="Times New Roman"/>
          <w:color w:val="000000"/>
        </w:rPr>
        <w:t>апреля 1836 г. - РГИА. Ф. 1343. Оп. 29. № 4595 (Дело о дворянском происхождении рода Снесаревых). Л. 46 (об.), 51</w:t>
      </w:r>
    </w:p>
    <w:p w:rsidR="00944642" w:rsidRDefault="00944642" w:rsidP="00FD09E3">
      <w:pPr>
        <w:pStyle w:val="a4"/>
        <w:tabs>
          <w:tab w:val="left" w:pos="0"/>
        </w:tabs>
      </w:pPr>
    </w:p>
  </w:footnote>
  <w:footnote w:id="1663">
    <w:p w:rsidR="00944642" w:rsidRDefault="00944642" w:rsidP="00FD09E3">
      <w:pPr>
        <w:shd w:val="clear" w:color="auto" w:fill="FFFFFF"/>
        <w:tabs>
          <w:tab w:val="left" w:pos="0"/>
        </w:tabs>
        <w:spacing w:before="18" w:line="220" w:lineRule="exact"/>
        <w:ind w:right="592"/>
      </w:pPr>
      <w:r>
        <w:rPr>
          <w:rStyle w:val="a6"/>
        </w:rPr>
        <w:footnoteRef/>
      </w:r>
      <w:r>
        <w:t xml:space="preserve"> </w:t>
      </w:r>
      <w:r>
        <w:rPr>
          <w:i/>
          <w:iCs/>
          <w:color w:val="000000"/>
        </w:rPr>
        <w:t>...</w:t>
      </w:r>
      <w:r>
        <w:rPr>
          <w:rFonts w:eastAsia="Times New Roman"/>
          <w:i/>
          <w:iCs/>
          <w:color w:val="000000"/>
        </w:rPr>
        <w:t xml:space="preserve">немедленно уехала... </w:t>
      </w:r>
      <w:r>
        <w:rPr>
          <w:rFonts w:eastAsia="Times New Roman"/>
          <w:color w:val="000000"/>
        </w:rPr>
        <w:t>— 4 мая 1836 г., через две недели после венчания, А. В. Снессорев был уволен от должности письмоводителя Воронежского комитета о земских повинностях, по прошению. — Там же. Л. 46 (об.)</w:t>
      </w:r>
    </w:p>
    <w:p w:rsidR="00944642" w:rsidRDefault="00944642" w:rsidP="00FD09E3">
      <w:pPr>
        <w:pStyle w:val="a4"/>
        <w:tabs>
          <w:tab w:val="left" w:pos="0"/>
        </w:tabs>
      </w:pPr>
    </w:p>
  </w:footnote>
  <w:footnote w:id="1664">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в Энциклопедическом словаре Плюшара. — </w:t>
      </w:r>
      <w:r>
        <w:rPr>
          <w:rFonts w:eastAsia="Times New Roman"/>
          <w:color w:val="000000"/>
        </w:rPr>
        <w:t>См. сноску 1, с. 490. София Ивановна с мужем писали для этого издания статьи на букву «Г», которые помещены в 13—15 томах, изданных в 1838 г</w:t>
      </w:r>
    </w:p>
  </w:footnote>
  <w:footnote w:id="1665">
    <w:p w:rsidR="00944642" w:rsidRDefault="00944642" w:rsidP="00FD09E3">
      <w:pPr>
        <w:shd w:val="clear" w:color="auto" w:fill="FFFFFF"/>
        <w:tabs>
          <w:tab w:val="left" w:pos="0"/>
          <w:tab w:val="left" w:pos="2599"/>
        </w:tabs>
        <w:spacing w:before="14" w:line="220" w:lineRule="exact"/>
        <w:ind w:right="592"/>
      </w:pPr>
      <w:r>
        <w:rPr>
          <w:rStyle w:val="a6"/>
        </w:rPr>
        <w:footnoteRef/>
      </w:r>
      <w:r>
        <w:t xml:space="preserve"> </w:t>
      </w:r>
      <w:r>
        <w:rPr>
          <w:rFonts w:eastAsia="Times New Roman"/>
          <w:i/>
          <w:iCs/>
          <w:color w:val="000000"/>
        </w:rPr>
        <w:t xml:space="preserve">Масальский Константин Петрович </w:t>
      </w:r>
      <w:r>
        <w:rPr>
          <w:rFonts w:eastAsia="Times New Roman"/>
          <w:color w:val="000000"/>
        </w:rPr>
        <w:t>(1802—1861) — прозаик, драматург, поэт, критик, переводчик. В 1842—1844 гг. и в 1847— 1852 гг. — редактор журнала «Сын Отечества». Со второй половины 1830-х гг. занялся исторической беллетристикой, при этом тщательно прорабатывал исторические источники, в т. ч. иностранные и архивные; публиковал их в составе художественных произведений или отдельно.</w:t>
      </w:r>
    </w:p>
    <w:p w:rsidR="00944642" w:rsidRDefault="00944642" w:rsidP="00FD09E3">
      <w:pPr>
        <w:pStyle w:val="a4"/>
        <w:tabs>
          <w:tab w:val="left" w:pos="0"/>
        </w:tabs>
      </w:pPr>
    </w:p>
  </w:footnote>
  <w:footnote w:id="1666">
    <w:p w:rsidR="00944642" w:rsidRDefault="00944642" w:rsidP="00FD09E3">
      <w:pPr>
        <w:pStyle w:val="a4"/>
        <w:tabs>
          <w:tab w:val="left" w:pos="0"/>
        </w:tabs>
      </w:pPr>
      <w:r>
        <w:rPr>
          <w:rStyle w:val="a6"/>
        </w:rPr>
        <w:footnoteRef/>
      </w:r>
      <w:r>
        <w:t xml:space="preserve"> </w:t>
      </w:r>
      <w:r>
        <w:rPr>
          <w:rFonts w:eastAsia="Times New Roman"/>
          <w:i/>
          <w:iCs/>
          <w:color w:val="000000"/>
        </w:rPr>
        <w:t xml:space="preserve">Кашкин Дмитрий Евгеньевич </w:t>
      </w:r>
      <w:r>
        <w:rPr>
          <w:rFonts w:eastAsia="Times New Roman"/>
          <w:color w:val="000000"/>
        </w:rPr>
        <w:t>(1771 — 1843) — стихотворец, переводчик, музыкант-самоучка: играл свои музыкальные сочинения на изобретенном им самим инструменте (гигантской гитаре с 36 струнами — «димитаре»)</w:t>
      </w:r>
    </w:p>
  </w:footnote>
  <w:footnote w:id="1667">
    <w:p w:rsidR="00944642" w:rsidRDefault="00944642" w:rsidP="00FD09E3">
      <w:pPr>
        <w:pStyle w:val="a4"/>
        <w:tabs>
          <w:tab w:val="left" w:pos="0"/>
        </w:tabs>
      </w:pPr>
      <w:r>
        <w:rPr>
          <w:rStyle w:val="a6"/>
        </w:rPr>
        <w:footnoteRef/>
      </w:r>
      <w:r>
        <w:t xml:space="preserve"> </w:t>
      </w:r>
      <w:r>
        <w:rPr>
          <w:rFonts w:eastAsia="Times New Roman"/>
          <w:i/>
          <w:iCs/>
          <w:color w:val="000000"/>
        </w:rPr>
        <w:t xml:space="preserve">Калькбреннер Фридрих Вильгельм </w:t>
      </w:r>
      <w:r>
        <w:rPr>
          <w:rFonts w:eastAsia="Times New Roman"/>
          <w:color w:val="000000"/>
        </w:rPr>
        <w:t xml:space="preserve">(1788—1849) — немецкий пианист, композитор, музыкальный писатель. Возможно, София Ивановна перевела написанное им пособие </w:t>
      </w:r>
      <w:r w:rsidRPr="00D44B01">
        <w:rPr>
          <w:rFonts w:eastAsia="Times New Roman"/>
          <w:color w:val="000000"/>
        </w:rPr>
        <w:t>«</w:t>
      </w:r>
      <w:r>
        <w:rPr>
          <w:rFonts w:eastAsia="Times New Roman"/>
          <w:color w:val="000000"/>
          <w:lang w:val="en-US"/>
        </w:rPr>
        <w:t>Methode</w:t>
      </w:r>
      <w:r w:rsidRPr="00D44B01">
        <w:rPr>
          <w:rFonts w:eastAsia="Times New Roman"/>
          <w:color w:val="000000"/>
        </w:rPr>
        <w:t xml:space="preserve"> </w:t>
      </w:r>
      <w:r>
        <w:rPr>
          <w:rFonts w:eastAsia="Times New Roman"/>
          <w:color w:val="000000"/>
          <w:lang w:val="en-US"/>
        </w:rPr>
        <w:t>pour</w:t>
      </w:r>
      <w:r w:rsidRPr="00D44B01">
        <w:rPr>
          <w:rFonts w:eastAsia="Times New Roman"/>
          <w:color w:val="000000"/>
        </w:rPr>
        <w:t xml:space="preserve"> </w:t>
      </w:r>
      <w:r>
        <w:rPr>
          <w:rFonts w:eastAsia="Times New Roman"/>
          <w:color w:val="000000"/>
          <w:lang w:val="en-US"/>
        </w:rPr>
        <w:t>apprendre</w:t>
      </w:r>
      <w:r>
        <w:rPr>
          <w:rFonts w:eastAsia="Times New Roman"/>
          <w:color w:val="000000"/>
        </w:rPr>
        <w:t xml:space="preserve"> </w:t>
      </w:r>
      <w:r>
        <w:rPr>
          <w:rFonts w:eastAsia="Times New Roman"/>
          <w:color w:val="000000"/>
          <w:lang w:val="en-US"/>
        </w:rPr>
        <w:t>le</w:t>
      </w:r>
      <w:r w:rsidRPr="00D44B01">
        <w:rPr>
          <w:rFonts w:eastAsia="Times New Roman"/>
          <w:color w:val="000000"/>
        </w:rPr>
        <w:t xml:space="preserve"> </w:t>
      </w:r>
      <w:r>
        <w:rPr>
          <w:rFonts w:eastAsia="Times New Roman"/>
          <w:color w:val="000000"/>
          <w:lang w:val="en-US"/>
        </w:rPr>
        <w:t>pianoforte</w:t>
      </w:r>
      <w:r w:rsidRPr="00D44B01">
        <w:rPr>
          <w:rFonts w:eastAsia="Times New Roman"/>
          <w:color w:val="000000"/>
        </w:rPr>
        <w:t xml:space="preserve"> </w:t>
      </w:r>
      <w:r>
        <w:rPr>
          <w:rFonts w:eastAsia="Times New Roman"/>
          <w:color w:val="000000"/>
          <w:lang w:val="en-US"/>
        </w:rPr>
        <w:t>a</w:t>
      </w:r>
      <w:r w:rsidRPr="00D44B01">
        <w:rPr>
          <w:rFonts w:eastAsia="Times New Roman"/>
          <w:color w:val="000000"/>
        </w:rPr>
        <w:t xml:space="preserve"> </w:t>
      </w:r>
      <w:r>
        <w:rPr>
          <w:rFonts w:eastAsia="Times New Roman"/>
          <w:color w:val="000000"/>
          <w:lang w:val="en-US"/>
        </w:rPr>
        <w:t>l</w:t>
      </w:r>
      <w:r w:rsidRPr="00D44B01">
        <w:rPr>
          <w:rFonts w:eastAsia="Times New Roman"/>
          <w:color w:val="000000"/>
        </w:rPr>
        <w:t>'</w:t>
      </w:r>
      <w:r>
        <w:rPr>
          <w:rFonts w:eastAsia="Times New Roman"/>
          <w:color w:val="000000"/>
          <w:lang w:val="en-US"/>
        </w:rPr>
        <w:t>aide</w:t>
      </w:r>
      <w:r w:rsidRPr="00D44B01">
        <w:rPr>
          <w:rFonts w:eastAsia="Times New Roman"/>
          <w:color w:val="000000"/>
        </w:rPr>
        <w:t xml:space="preserve"> </w:t>
      </w:r>
      <w:r>
        <w:rPr>
          <w:rFonts w:eastAsia="Times New Roman"/>
          <w:color w:val="000000"/>
          <w:lang w:val="en-US"/>
        </w:rPr>
        <w:t>du</w:t>
      </w:r>
      <w:r w:rsidRPr="00D44B01">
        <w:rPr>
          <w:rFonts w:eastAsia="Times New Roman"/>
          <w:color w:val="000000"/>
        </w:rPr>
        <w:t xml:space="preserve"> </w:t>
      </w:r>
      <w:r>
        <w:rPr>
          <w:rFonts w:eastAsia="Times New Roman"/>
          <w:color w:val="000000"/>
          <w:lang w:val="en-US"/>
        </w:rPr>
        <w:t>quide</w:t>
      </w:r>
      <w:r w:rsidRPr="00D44B01">
        <w:rPr>
          <w:rFonts w:eastAsia="Times New Roman"/>
          <w:color w:val="000000"/>
        </w:rPr>
        <w:t>-</w:t>
      </w:r>
      <w:r>
        <w:rPr>
          <w:rFonts w:eastAsia="Times New Roman"/>
          <w:color w:val="000000"/>
          <w:lang w:val="en-US"/>
        </w:rPr>
        <w:t>mains</w:t>
      </w:r>
      <w:r w:rsidRPr="00D44B01">
        <w:rPr>
          <w:rFonts w:eastAsia="Times New Roman"/>
          <w:color w:val="000000"/>
        </w:rPr>
        <w:t xml:space="preserve">» </w:t>
      </w:r>
      <w:r>
        <w:rPr>
          <w:rFonts w:eastAsia="Times New Roman"/>
          <w:color w:val="000000"/>
        </w:rPr>
        <w:t>(1830)</w:t>
      </w:r>
    </w:p>
  </w:footnote>
  <w:footnote w:id="1668">
    <w:p w:rsidR="00944642" w:rsidRDefault="00944642" w:rsidP="00FD09E3">
      <w:pPr>
        <w:pStyle w:val="a4"/>
        <w:tabs>
          <w:tab w:val="left" w:pos="0"/>
        </w:tabs>
      </w:pPr>
      <w:r>
        <w:rPr>
          <w:rStyle w:val="a6"/>
        </w:rPr>
        <w:footnoteRef/>
      </w:r>
      <w:r>
        <w:t xml:space="preserve"> </w:t>
      </w:r>
      <w:r>
        <w:rPr>
          <w:rFonts w:eastAsia="Times New Roman"/>
          <w:i/>
          <w:iCs/>
          <w:color w:val="000000"/>
        </w:rPr>
        <w:t xml:space="preserve">Муж принял первое место... </w:t>
      </w:r>
      <w:r>
        <w:rPr>
          <w:rFonts w:eastAsia="Times New Roman"/>
          <w:color w:val="000000"/>
        </w:rPr>
        <w:t>— А. В. Снессорев в феврале 1838 г. был вызван на службу в Астраханскую губернию в должности чиновника особых поручений при Военном губернаторе. См.: РГИА. Ф. 1343. Оп. 29. № 4595. Л. 46 (об.) Должность астраханского воен</w:t>
      </w:r>
      <w:r>
        <w:rPr>
          <w:rFonts w:eastAsia="Times New Roman"/>
          <w:color w:val="000000"/>
        </w:rPr>
        <w:softHyphen/>
        <w:t xml:space="preserve">ного губернатора и управляющего гражданской частью с 1834 г. исполнял </w:t>
      </w:r>
      <w:r>
        <w:rPr>
          <w:rFonts w:eastAsia="Times New Roman"/>
          <w:i/>
          <w:iCs/>
          <w:color w:val="000000"/>
        </w:rPr>
        <w:t xml:space="preserve">Иван Семенович Тимирязев </w:t>
      </w:r>
      <w:r>
        <w:rPr>
          <w:rFonts w:eastAsia="Times New Roman"/>
          <w:color w:val="000000"/>
        </w:rPr>
        <w:t>(1790—1867). См.: «Астра</w:t>
      </w:r>
      <w:r>
        <w:rPr>
          <w:rFonts w:eastAsia="Times New Roman"/>
          <w:color w:val="000000"/>
        </w:rPr>
        <w:softHyphen/>
        <w:t>ханские губернаторы: Историко-краеведческие очерки. Астрахань, 1997. С. 57-68</w:t>
      </w:r>
    </w:p>
  </w:footnote>
  <w:footnote w:id="1669">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двухлетнего сына... — </w:t>
      </w:r>
      <w:r>
        <w:rPr>
          <w:rFonts w:eastAsia="Times New Roman"/>
          <w:color w:val="000000"/>
        </w:rPr>
        <w:t>Сын-первенец А. В. и С. И. Снессоревых — Николай — родился 23 июля 1838 г. в Астрахани. См.: РГИА. Ф. 1343. Оп. 29. № 4595. Л. 50. («Свидетельство о рождении и крещении сына Николая»).</w:t>
      </w:r>
    </w:p>
  </w:footnote>
  <w:footnote w:id="1670">
    <w:p w:rsidR="00944642" w:rsidRDefault="00944642" w:rsidP="00FD09E3">
      <w:pPr>
        <w:pStyle w:val="a4"/>
        <w:tabs>
          <w:tab w:val="left" w:pos="0"/>
        </w:tabs>
      </w:pPr>
      <w:r>
        <w:rPr>
          <w:rStyle w:val="a6"/>
        </w:rPr>
        <w:footnoteRef/>
      </w:r>
      <w:r>
        <w:t xml:space="preserve"> </w:t>
      </w:r>
      <w:r>
        <w:rPr>
          <w:rFonts w:eastAsia="Times New Roman"/>
          <w:i/>
          <w:iCs/>
          <w:color w:val="000000"/>
        </w:rPr>
        <w:t xml:space="preserve">Тимирязева Софья Федоровна </w:t>
      </w:r>
      <w:r>
        <w:rPr>
          <w:rFonts w:eastAsia="Times New Roman"/>
          <w:color w:val="000000"/>
        </w:rPr>
        <w:t xml:space="preserve">(1799—1875) — жена//. С. </w:t>
      </w:r>
      <w:r>
        <w:rPr>
          <w:rFonts w:eastAsia="Times New Roman"/>
          <w:i/>
          <w:iCs/>
          <w:color w:val="000000"/>
        </w:rPr>
        <w:t xml:space="preserve">Тимирязева. </w:t>
      </w:r>
      <w:r>
        <w:rPr>
          <w:rFonts w:eastAsia="Times New Roman"/>
          <w:color w:val="000000"/>
        </w:rPr>
        <w:t>(См. примеч. № 9.) Вместе с управляющим астраханской таможнею надворным советником А. Ю. Поливановым была вос</w:t>
      </w:r>
      <w:r>
        <w:rPr>
          <w:rFonts w:eastAsia="Times New Roman"/>
          <w:color w:val="000000"/>
        </w:rPr>
        <w:softHyphen/>
      </w:r>
      <w:r>
        <w:rPr>
          <w:rFonts w:eastAsia="Times New Roman"/>
          <w:color w:val="000000"/>
          <w:spacing w:val="-2"/>
        </w:rPr>
        <w:t xml:space="preserve">приемницею во время крещения Николая, которое состоялось 7 августа </w:t>
      </w:r>
      <w:r>
        <w:rPr>
          <w:rFonts w:eastAsia="Times New Roman"/>
          <w:color w:val="000000"/>
        </w:rPr>
        <w:t>1838 г. в астраханской церкви Входа в Иерусалим. См.: РГИА. Ф. 1343. Оп. 29. № 4595. Л. 50-50 (об.).</w:t>
      </w:r>
    </w:p>
  </w:footnote>
  <w:footnote w:id="1671">
    <w:p w:rsidR="00944642" w:rsidRDefault="00944642" w:rsidP="00FD09E3">
      <w:pPr>
        <w:pStyle w:val="a4"/>
        <w:tabs>
          <w:tab w:val="left" w:pos="0"/>
        </w:tabs>
      </w:pPr>
      <w:r>
        <w:rPr>
          <w:rStyle w:val="a6"/>
        </w:rPr>
        <w:footnoteRef/>
      </w:r>
      <w:r>
        <w:t xml:space="preserve"> </w:t>
      </w:r>
      <w:r>
        <w:rPr>
          <w:rFonts w:eastAsia="Times New Roman"/>
          <w:color w:val="000000"/>
        </w:rPr>
        <w:t>См. сноску 3 (с. 490) к Предисловию</w:t>
      </w:r>
    </w:p>
  </w:footnote>
  <w:footnote w:id="1672">
    <w:p w:rsidR="00944642" w:rsidRDefault="00944642" w:rsidP="00FD09E3">
      <w:pPr>
        <w:pStyle w:val="a4"/>
        <w:tabs>
          <w:tab w:val="left" w:pos="0"/>
        </w:tabs>
      </w:pPr>
      <w:r>
        <w:rPr>
          <w:rStyle w:val="a6"/>
        </w:rPr>
        <w:footnoteRef/>
      </w:r>
      <w:r>
        <w:t xml:space="preserve"> </w:t>
      </w:r>
      <w:r>
        <w:rPr>
          <w:color w:val="000000"/>
          <w:lang w:val="en-US"/>
        </w:rPr>
        <w:t>tic</w:t>
      </w:r>
      <w:r w:rsidRPr="00D44B01">
        <w:rPr>
          <w:color w:val="000000"/>
        </w:rPr>
        <w:t xml:space="preserve"> </w:t>
      </w:r>
      <w:r>
        <w:rPr>
          <w:color w:val="000000"/>
          <w:lang w:val="en-US"/>
        </w:rPr>
        <w:t>douloureux</w:t>
      </w:r>
      <w:r w:rsidRPr="00D44B01">
        <w:rPr>
          <w:color w:val="000000"/>
        </w:rPr>
        <w:t xml:space="preserve"> </w:t>
      </w:r>
      <w:r>
        <w:rPr>
          <w:rFonts w:eastAsia="Times New Roman"/>
          <w:color w:val="000000"/>
        </w:rPr>
        <w:t xml:space="preserve">— болезненный тик </w:t>
      </w:r>
      <w:r>
        <w:rPr>
          <w:rFonts w:eastAsia="Times New Roman"/>
          <w:i/>
          <w:iCs/>
          <w:color w:val="000000"/>
        </w:rPr>
        <w:t>(франц.).</w:t>
      </w:r>
    </w:p>
  </w:footnote>
  <w:footnote w:id="1673">
    <w:p w:rsidR="00944642" w:rsidRDefault="00944642" w:rsidP="00FD09E3">
      <w:pPr>
        <w:pStyle w:val="a4"/>
        <w:tabs>
          <w:tab w:val="left" w:pos="0"/>
        </w:tabs>
      </w:pPr>
      <w:r>
        <w:rPr>
          <w:rStyle w:val="a6"/>
        </w:rPr>
        <w:footnoteRef/>
      </w:r>
      <w:r>
        <w:t xml:space="preserve"> </w:t>
      </w:r>
      <w:r>
        <w:rPr>
          <w:rFonts w:eastAsia="Times New Roman"/>
          <w:color w:val="000000"/>
        </w:rPr>
        <w:t>См. сноску 2 (с. 513) к письму № 3</w:t>
      </w:r>
    </w:p>
  </w:footnote>
  <w:footnote w:id="1674">
    <w:p w:rsidR="00944642" w:rsidRDefault="00944642" w:rsidP="00FD09E3">
      <w:pPr>
        <w:pStyle w:val="a4"/>
        <w:tabs>
          <w:tab w:val="left" w:pos="0"/>
        </w:tabs>
      </w:pPr>
      <w:r>
        <w:rPr>
          <w:rStyle w:val="a6"/>
        </w:rPr>
        <w:footnoteRef/>
      </w:r>
      <w:r>
        <w:t xml:space="preserve"> </w:t>
      </w:r>
      <w:r>
        <w:rPr>
          <w:rFonts w:eastAsia="Times New Roman"/>
          <w:color w:val="000000"/>
        </w:rPr>
        <w:t>См. сноску 2 (с. 516) к письму № 5.</w:t>
      </w:r>
    </w:p>
  </w:footnote>
  <w:footnote w:id="1675">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«Библиотека для Чтения» </w:t>
      </w:r>
      <w:r>
        <w:rPr>
          <w:rFonts w:eastAsia="Times New Roman"/>
          <w:color w:val="000000"/>
        </w:rPr>
        <w:t>— ежемесячный журнал словесности, наук, художеств, промышленности, новостей и мод. Первый в России из т. н. «толстых» журналов. Издавался в Санкт Петербурге с 1834 по 1865 г. Издатели — А. Ф. Смирдин, М. Д. Ольхин, В. П. Печаткин. Редакторы: 1834—1836 гг. — О. И. Сенковский и Н. И. Греч, 1837—1855 гг. — О. И. Сенковский, 1856-1860 гг. - А. В. Дружинин, 1860-1863 гг. - А. Ф. Писемский, 1863-1865 гг. - П. Д. Боборыкин</w:t>
      </w:r>
    </w:p>
  </w:footnote>
  <w:footnote w:id="1676">
    <w:p w:rsidR="00944642" w:rsidRDefault="00944642" w:rsidP="00FD09E3">
      <w:pPr>
        <w:pStyle w:val="a4"/>
        <w:tabs>
          <w:tab w:val="left" w:pos="0"/>
        </w:tabs>
      </w:pPr>
      <w:r>
        <w:rPr>
          <w:rStyle w:val="a6"/>
        </w:rPr>
        <w:footnoteRef/>
      </w:r>
      <w:r>
        <w:t xml:space="preserve"> </w:t>
      </w:r>
      <w:r>
        <w:rPr>
          <w:rFonts w:eastAsia="Times New Roman"/>
          <w:i/>
          <w:iCs/>
          <w:color w:val="000000"/>
        </w:rPr>
        <w:t xml:space="preserve">Сенковский Осип Иванович  </w:t>
      </w:r>
      <w:r>
        <w:rPr>
          <w:rFonts w:eastAsia="Times New Roman"/>
          <w:color w:val="000000"/>
        </w:rPr>
        <w:t>(1800—1858) —  см. сноску  4 (с. 489) к Предисловию</w:t>
      </w:r>
    </w:p>
  </w:footnote>
  <w:footnote w:id="1677">
    <w:p w:rsidR="00944642" w:rsidRDefault="00944642" w:rsidP="00FD09E3">
      <w:pPr>
        <w:pStyle w:val="a4"/>
        <w:tabs>
          <w:tab w:val="left" w:pos="0"/>
        </w:tabs>
      </w:pPr>
      <w:r>
        <w:rPr>
          <w:rStyle w:val="a6"/>
        </w:rPr>
        <w:footnoteRef/>
      </w:r>
      <w:r>
        <w:t xml:space="preserve"> </w:t>
      </w:r>
      <w:r>
        <w:rPr>
          <w:i/>
          <w:iCs/>
          <w:color w:val="000000"/>
        </w:rPr>
        <w:t>...</w:t>
      </w:r>
      <w:r>
        <w:rPr>
          <w:rFonts w:eastAsia="Times New Roman"/>
          <w:i/>
          <w:iCs/>
          <w:color w:val="000000"/>
        </w:rPr>
        <w:t xml:space="preserve">Старчевского и Печаткина... </w:t>
      </w:r>
      <w:r>
        <w:rPr>
          <w:rFonts w:eastAsia="Times New Roman"/>
          <w:color w:val="000000"/>
        </w:rPr>
        <w:t>— Старчевский А. В. — в 1848-</w:t>
      </w:r>
      <w:r>
        <w:rPr>
          <w:rFonts w:eastAsia="Times New Roman"/>
          <w:color w:val="000000"/>
          <w:spacing w:val="-3"/>
        </w:rPr>
        <w:t xml:space="preserve">1856 гт. помощник редактора «Библиотеки для чтения», а фактически — </w:t>
      </w:r>
      <w:r>
        <w:rPr>
          <w:rFonts w:eastAsia="Times New Roman"/>
          <w:color w:val="000000"/>
        </w:rPr>
        <w:t>редактор. Печаткин В. П — один из издателей «Библиотеки для чтения»</w:t>
      </w:r>
    </w:p>
  </w:footnote>
  <w:footnote w:id="1678">
    <w:p w:rsidR="00944642" w:rsidRDefault="00944642" w:rsidP="00FD09E3">
      <w:pPr>
        <w:pStyle w:val="a4"/>
        <w:tabs>
          <w:tab w:val="left" w:pos="0"/>
        </w:tabs>
      </w:pPr>
      <w:r>
        <w:rPr>
          <w:rStyle w:val="a6"/>
        </w:rPr>
        <w:footnoteRef/>
      </w:r>
      <w:r>
        <w:t xml:space="preserve"> </w:t>
      </w:r>
      <w:r>
        <w:rPr>
          <w:rFonts w:eastAsia="Times New Roman"/>
          <w:i/>
          <w:iCs/>
          <w:color w:val="000000"/>
        </w:rPr>
        <w:t xml:space="preserve">Зарин Ефим Федорович </w:t>
      </w:r>
      <w:r>
        <w:rPr>
          <w:rFonts w:eastAsia="Times New Roman"/>
          <w:color w:val="000000"/>
        </w:rPr>
        <w:t xml:space="preserve">(1829—1892) — литературный критик, </w:t>
      </w:r>
      <w:r>
        <w:rPr>
          <w:rFonts w:eastAsia="Times New Roman"/>
          <w:color w:val="000000"/>
          <w:spacing w:val="-2"/>
        </w:rPr>
        <w:t xml:space="preserve">переводчик, поэт. В 1861—1863 гг. вместе с Д. Ф. Щегловым заведовал </w:t>
      </w:r>
      <w:r>
        <w:rPr>
          <w:rFonts w:eastAsia="Times New Roman"/>
          <w:color w:val="000000"/>
        </w:rPr>
        <w:t xml:space="preserve">отделами наук, критики и публицистики «Библиотеки для чтения». По </w:t>
      </w:r>
      <w:r>
        <w:rPr>
          <w:rFonts w:eastAsia="Times New Roman"/>
          <w:color w:val="000000"/>
          <w:spacing w:val="-1"/>
        </w:rPr>
        <w:t xml:space="preserve">воспоминаниям современников, от него зависела публикация переводов </w:t>
      </w:r>
      <w:r>
        <w:rPr>
          <w:rFonts w:eastAsia="Times New Roman"/>
          <w:color w:val="000000"/>
        </w:rPr>
        <w:t xml:space="preserve">в журнале. См.: </w:t>
      </w:r>
      <w:r>
        <w:rPr>
          <w:rFonts w:eastAsia="Times New Roman"/>
          <w:i/>
          <w:iCs/>
          <w:color w:val="000000"/>
        </w:rPr>
        <w:t xml:space="preserve">Писемский А. Ф. </w:t>
      </w:r>
      <w:r>
        <w:rPr>
          <w:rFonts w:eastAsia="Times New Roman"/>
          <w:color w:val="000000"/>
        </w:rPr>
        <w:t>Письма. М.—Л., 1936. С. 518</w:t>
      </w:r>
    </w:p>
  </w:footnote>
  <w:footnote w:id="1679">
    <w:p w:rsidR="00944642" w:rsidRDefault="00944642" w:rsidP="00FD09E3">
      <w:pPr>
        <w:pStyle w:val="a4"/>
        <w:tabs>
          <w:tab w:val="left" w:pos="0"/>
        </w:tabs>
      </w:pPr>
      <w:r>
        <w:rPr>
          <w:rStyle w:val="a6"/>
        </w:rPr>
        <w:footnoteRef/>
      </w:r>
      <w:r>
        <w:t xml:space="preserve"> </w:t>
      </w:r>
      <w:r>
        <w:rPr>
          <w:rFonts w:eastAsia="Times New Roman"/>
          <w:i/>
          <w:iCs/>
          <w:color w:val="000000"/>
        </w:rPr>
        <w:t xml:space="preserve">Боборыкин Петр Дмитриевич </w:t>
      </w:r>
      <w:r>
        <w:rPr>
          <w:rFonts w:eastAsia="Times New Roman"/>
          <w:color w:val="000000"/>
        </w:rPr>
        <w:t>(1836—1921) — плодовитый прозаик, драматург, литературный и театральный критик. В начале 1863 г. приобрел право на издание «Библиотеки для чтения» и был редактором его до 1865 г. Неопытность в редакторских делах привела к финансовым затруднениям. Вынужден был приостановить издание в мае 1865 г. и после выхода последнего номера в августе уехал за границу. В течение 20-ти лет выплачивал долги</w:t>
      </w:r>
    </w:p>
  </w:footnote>
  <w:footnote w:id="1680">
    <w:p w:rsidR="00944642" w:rsidRDefault="00944642" w:rsidP="00FD09E3">
      <w:pPr>
        <w:pStyle w:val="a4"/>
        <w:tabs>
          <w:tab w:val="left" w:pos="0"/>
        </w:tabs>
      </w:pPr>
      <w:r>
        <w:rPr>
          <w:rStyle w:val="a6"/>
        </w:rPr>
        <w:footnoteRef/>
      </w:r>
      <w:r>
        <w:t xml:space="preserve"> </w:t>
      </w:r>
      <w:r>
        <w:rPr>
          <w:rFonts w:eastAsia="Times New Roman"/>
          <w:i/>
          <w:iCs/>
          <w:color w:val="000000"/>
        </w:rPr>
        <w:t xml:space="preserve">Троллоп Антоний. </w:t>
      </w:r>
      <w:r>
        <w:rPr>
          <w:rFonts w:eastAsia="Times New Roman"/>
          <w:color w:val="000000"/>
        </w:rPr>
        <w:t xml:space="preserve">Орлийская ферма// Библиотека для чтения. 1863. Январь — октябрь. </w:t>
      </w:r>
      <w:r>
        <w:rPr>
          <w:rFonts w:eastAsia="Times New Roman"/>
          <w:i/>
          <w:iCs/>
          <w:color w:val="000000"/>
        </w:rPr>
        <w:t xml:space="preserve">Троллоп Энтони </w:t>
      </w:r>
      <w:r>
        <w:rPr>
          <w:rFonts w:eastAsia="Times New Roman"/>
          <w:color w:val="000000"/>
        </w:rPr>
        <w:t xml:space="preserve">(1815—1882) — крупный английский романист 2-й пол. </w:t>
      </w:r>
      <w:r>
        <w:rPr>
          <w:rFonts w:eastAsia="Times New Roman"/>
          <w:color w:val="000000"/>
          <w:lang w:val="en-US"/>
        </w:rPr>
        <w:t>XIX</w:t>
      </w:r>
      <w:r w:rsidRPr="00D44B01">
        <w:rPr>
          <w:rFonts w:eastAsia="Times New Roman"/>
          <w:color w:val="000000"/>
        </w:rPr>
        <w:t xml:space="preserve"> </w:t>
      </w:r>
      <w:r>
        <w:rPr>
          <w:rFonts w:eastAsia="Times New Roman"/>
          <w:color w:val="000000"/>
        </w:rPr>
        <w:t>в., признанный мастер семейных хроник и политического романа</w:t>
      </w:r>
    </w:p>
  </w:footnote>
  <w:footnote w:id="1681">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Гаскель Э. </w:t>
      </w:r>
      <w:r>
        <w:rPr>
          <w:rFonts w:eastAsia="Times New Roman"/>
          <w:color w:val="000000"/>
        </w:rPr>
        <w:t xml:space="preserve">Дело темной ночи // Библиотека для чтения. 1863. Ноябрь — декабрь. С. 1—169. </w:t>
      </w:r>
      <w:r>
        <w:rPr>
          <w:rFonts w:eastAsia="Times New Roman"/>
          <w:i/>
          <w:iCs/>
          <w:color w:val="000000"/>
        </w:rPr>
        <w:t xml:space="preserve">Гаскелл Элизабет </w:t>
      </w:r>
      <w:r>
        <w:rPr>
          <w:rFonts w:eastAsia="Times New Roman"/>
          <w:color w:val="000000"/>
        </w:rPr>
        <w:t>(1810—1865)-</w:t>
      </w:r>
      <w:r>
        <w:rPr>
          <w:rFonts w:eastAsia="Times New Roman"/>
          <w:color w:val="000000"/>
        </w:rPr>
        <w:br/>
        <w:t>известная английская писательница</w:t>
      </w:r>
    </w:p>
  </w:footnote>
  <w:footnote w:id="1682">
    <w:p w:rsidR="00944642" w:rsidRDefault="00944642" w:rsidP="00FD09E3">
      <w:pPr>
        <w:pStyle w:val="a4"/>
        <w:tabs>
          <w:tab w:val="left" w:pos="0"/>
        </w:tabs>
      </w:pPr>
      <w:r>
        <w:rPr>
          <w:rStyle w:val="a6"/>
        </w:rPr>
        <w:footnoteRef/>
      </w:r>
      <w:r w:rsidRPr="002B7677">
        <w:rPr>
          <w:lang w:val="en-US"/>
        </w:rPr>
        <w:t xml:space="preserve"> </w:t>
      </w:r>
      <w:r>
        <w:rPr>
          <w:rFonts w:eastAsia="Times New Roman"/>
          <w:color w:val="000000"/>
        </w:rPr>
        <w:t>История</w:t>
      </w:r>
      <w:r w:rsidRPr="00D44B01">
        <w:rPr>
          <w:rFonts w:eastAsia="Times New Roman"/>
          <w:color w:val="000000"/>
          <w:lang w:val="en-US"/>
        </w:rPr>
        <w:t xml:space="preserve"> </w:t>
      </w:r>
      <w:r>
        <w:rPr>
          <w:rFonts w:eastAsia="Times New Roman"/>
          <w:color w:val="000000"/>
        </w:rPr>
        <w:t>английской</w:t>
      </w:r>
      <w:r w:rsidRPr="00D44B01">
        <w:rPr>
          <w:rFonts w:eastAsia="Times New Roman"/>
          <w:color w:val="000000"/>
          <w:lang w:val="en-US"/>
        </w:rPr>
        <w:t xml:space="preserve"> </w:t>
      </w:r>
      <w:r>
        <w:rPr>
          <w:rFonts w:eastAsia="Times New Roman"/>
          <w:color w:val="000000"/>
        </w:rPr>
        <w:t>литературы</w:t>
      </w:r>
      <w:r w:rsidRPr="00D44B01">
        <w:rPr>
          <w:rFonts w:eastAsia="Times New Roman"/>
          <w:color w:val="000000"/>
          <w:lang w:val="en-US"/>
        </w:rPr>
        <w:t xml:space="preserve">. </w:t>
      </w:r>
      <w:r>
        <w:rPr>
          <w:rFonts w:eastAsia="Times New Roman"/>
          <w:color w:val="000000"/>
          <w:lang w:val="en-US"/>
        </w:rPr>
        <w:t>(Histoire de la litterature</w:t>
      </w:r>
      <w:r w:rsidRPr="002B7677">
        <w:rPr>
          <w:rFonts w:eastAsia="Times New Roman"/>
          <w:color w:val="000000"/>
          <w:lang w:val="en-US"/>
        </w:rPr>
        <w:t xml:space="preserve"> </w:t>
      </w:r>
      <w:r>
        <w:rPr>
          <w:rFonts w:eastAsia="Times New Roman"/>
          <w:color w:val="000000"/>
          <w:lang w:val="en-US"/>
        </w:rPr>
        <w:t>anglaise, par. H</w:t>
      </w:r>
      <w:r w:rsidRPr="00D44B01">
        <w:rPr>
          <w:rFonts w:eastAsia="Times New Roman"/>
          <w:color w:val="000000"/>
        </w:rPr>
        <w:t xml:space="preserve">. </w:t>
      </w:r>
      <w:r>
        <w:rPr>
          <w:rFonts w:eastAsia="Times New Roman"/>
          <w:color w:val="000000"/>
          <w:lang w:val="en-US"/>
        </w:rPr>
        <w:t>Taine</w:t>
      </w:r>
      <w:r w:rsidRPr="00D44B01">
        <w:rPr>
          <w:rFonts w:eastAsia="Times New Roman"/>
          <w:color w:val="000000"/>
        </w:rPr>
        <w:t xml:space="preserve">. </w:t>
      </w:r>
      <w:r>
        <w:rPr>
          <w:rFonts w:eastAsia="Times New Roman"/>
          <w:color w:val="000000"/>
          <w:lang w:val="en-US"/>
        </w:rPr>
        <w:t>Paris</w:t>
      </w:r>
      <w:r w:rsidRPr="00D44B01">
        <w:rPr>
          <w:rFonts w:eastAsia="Times New Roman"/>
          <w:color w:val="000000"/>
        </w:rPr>
        <w:t xml:space="preserve">, </w:t>
      </w:r>
      <w:r>
        <w:rPr>
          <w:rFonts w:eastAsia="Times New Roman"/>
          <w:color w:val="000000"/>
        </w:rPr>
        <w:t xml:space="preserve">1864): Из </w:t>
      </w:r>
      <w:r>
        <w:rPr>
          <w:rFonts w:eastAsia="Times New Roman"/>
          <w:color w:val="000000"/>
          <w:lang w:val="en-US"/>
        </w:rPr>
        <w:t>Westminster</w:t>
      </w:r>
      <w:r w:rsidRPr="00D44B01">
        <w:rPr>
          <w:rFonts w:eastAsia="Times New Roman"/>
          <w:color w:val="000000"/>
        </w:rPr>
        <w:t xml:space="preserve"> </w:t>
      </w:r>
      <w:r>
        <w:rPr>
          <w:rFonts w:eastAsia="Times New Roman"/>
          <w:color w:val="000000"/>
          <w:lang w:val="en-US"/>
        </w:rPr>
        <w:t>Review</w:t>
      </w:r>
      <w:r w:rsidRPr="00D44B01">
        <w:rPr>
          <w:rFonts w:eastAsia="Times New Roman"/>
          <w:color w:val="000000"/>
        </w:rPr>
        <w:t xml:space="preserve">. </w:t>
      </w:r>
      <w:r>
        <w:rPr>
          <w:rFonts w:eastAsia="Times New Roman"/>
          <w:color w:val="000000"/>
        </w:rPr>
        <w:t>// Оте</w:t>
      </w:r>
      <w:r>
        <w:rPr>
          <w:rFonts w:eastAsia="Times New Roman"/>
          <w:color w:val="000000"/>
        </w:rPr>
        <w:softHyphen/>
      </w:r>
      <w:r>
        <w:rPr>
          <w:rFonts w:eastAsia="Times New Roman"/>
          <w:color w:val="000000"/>
        </w:rPr>
        <w:br/>
        <w:t xml:space="preserve">чественные записки. 1864. Т. 154, июнь. С. 561—609. </w:t>
      </w:r>
      <w:r>
        <w:rPr>
          <w:rFonts w:eastAsia="Times New Roman"/>
          <w:i/>
          <w:iCs/>
          <w:color w:val="000000"/>
        </w:rPr>
        <w:t xml:space="preserve">Тэн Ипполит Адольф </w:t>
      </w:r>
      <w:r>
        <w:rPr>
          <w:rFonts w:eastAsia="Times New Roman"/>
          <w:color w:val="000000"/>
        </w:rPr>
        <w:t>(1828—1893)  —  французский литературовед и философ позитивист, критик</w:t>
      </w:r>
    </w:p>
  </w:footnote>
  <w:footnote w:id="1683">
    <w:p w:rsidR="00944642" w:rsidRDefault="00944642" w:rsidP="00FD09E3">
      <w:pPr>
        <w:shd w:val="clear" w:color="auto" w:fill="FFFFFF"/>
        <w:tabs>
          <w:tab w:val="left" w:pos="0"/>
        </w:tabs>
        <w:ind w:right="592"/>
      </w:pPr>
      <w:r>
        <w:rPr>
          <w:rStyle w:val="a6"/>
        </w:rPr>
        <w:footnoteRef/>
      </w:r>
      <w:r>
        <w:t xml:space="preserve"> </w:t>
      </w:r>
      <w:r>
        <w:rPr>
          <w:rFonts w:eastAsia="Times New Roman"/>
          <w:i/>
          <w:iCs/>
          <w:color w:val="000000"/>
        </w:rPr>
        <w:t xml:space="preserve">Зарин Е.  Ф.  </w:t>
      </w:r>
      <w:r>
        <w:rPr>
          <w:rFonts w:eastAsia="Times New Roman"/>
          <w:color w:val="000000"/>
        </w:rPr>
        <w:t>в 1864-1866 гг. участвовал в редактировании</w:t>
      </w:r>
      <w:r w:rsidRPr="002B7677">
        <w:rPr>
          <w:rFonts w:eastAsia="Times New Roman"/>
          <w:color w:val="000000"/>
        </w:rPr>
        <w:t xml:space="preserve"> </w:t>
      </w:r>
      <w:r>
        <w:rPr>
          <w:rFonts w:eastAsia="Times New Roman"/>
          <w:color w:val="000000"/>
        </w:rPr>
        <w:t>журнала  «Отечественные записки».</w:t>
      </w:r>
    </w:p>
    <w:p w:rsidR="00944642" w:rsidRDefault="00944642" w:rsidP="00FD09E3">
      <w:pPr>
        <w:pStyle w:val="a4"/>
        <w:tabs>
          <w:tab w:val="left" w:pos="0"/>
        </w:tabs>
      </w:pPr>
    </w:p>
  </w:footnote>
  <w:footnote w:id="1684">
    <w:p w:rsidR="00944642" w:rsidRDefault="00944642" w:rsidP="00FD09E3">
      <w:pPr>
        <w:pStyle w:val="a4"/>
        <w:tabs>
          <w:tab w:val="left" w:pos="0"/>
        </w:tabs>
      </w:pPr>
      <w:r>
        <w:rPr>
          <w:rStyle w:val="a6"/>
        </w:rPr>
        <w:footnoteRef/>
      </w:r>
      <w:r>
        <w:t xml:space="preserve"> </w:t>
      </w:r>
      <w:r>
        <w:rPr>
          <w:rFonts w:eastAsia="Times New Roman"/>
          <w:i/>
          <w:iCs/>
          <w:color w:val="000000"/>
        </w:rPr>
        <w:t xml:space="preserve">Дружинин Александр Васильевич </w:t>
      </w:r>
      <w:r>
        <w:rPr>
          <w:rFonts w:eastAsia="Times New Roman"/>
          <w:color w:val="000000"/>
        </w:rPr>
        <w:t>(1824—1864) — прозаик, критик, переводчик. Был редактором «Библиотеки для чтения» с 1856 по 1860 г. «Век» — еженедельный общественно-политический и литературный журнал, был основан в 1861 г. П. И. Вейнбергом (его официальным редактором), А. В. Дружининым, В. В. Безобразовым и К. Д. Кавелиным</w:t>
      </w:r>
    </w:p>
  </w:footnote>
  <w:footnote w:id="1685">
    <w:p w:rsidR="00944642" w:rsidRDefault="00944642" w:rsidP="00FD09E3">
      <w:pPr>
        <w:pStyle w:val="a4"/>
        <w:tabs>
          <w:tab w:val="left" w:pos="0"/>
        </w:tabs>
      </w:pPr>
      <w:r>
        <w:rPr>
          <w:rStyle w:val="a6"/>
        </w:rPr>
        <w:footnoteRef/>
      </w:r>
      <w:r>
        <w:t xml:space="preserve"> </w:t>
      </w:r>
      <w:r>
        <w:rPr>
          <w:rFonts w:eastAsia="Times New Roman"/>
          <w:color w:val="000000"/>
        </w:rPr>
        <w:t>Журнал «Пантеон» в разные годы имел различные названия. Под названием «Пантеон» — ежемесячный литературно-художест</w:t>
      </w:r>
      <w:r>
        <w:rPr>
          <w:rFonts w:eastAsia="Times New Roman"/>
          <w:color w:val="000000"/>
        </w:rPr>
        <w:softHyphen/>
        <w:t>венный журнал — он издавался в 1852—1856 гг. В эти годы редактор журнала — А. Ф. Кони</w:t>
      </w:r>
    </w:p>
  </w:footnote>
  <w:footnote w:id="1686">
    <w:p w:rsidR="00944642" w:rsidRDefault="00944642" w:rsidP="00FD09E3">
      <w:pPr>
        <w:pStyle w:val="a4"/>
        <w:tabs>
          <w:tab w:val="left" w:pos="0"/>
        </w:tabs>
      </w:pPr>
      <w:r>
        <w:rPr>
          <w:rStyle w:val="a6"/>
        </w:rPr>
        <w:footnoteRef/>
      </w:r>
      <w:r>
        <w:t xml:space="preserve"> </w:t>
      </w:r>
      <w:r>
        <w:rPr>
          <w:rFonts w:eastAsia="Times New Roman"/>
          <w:i/>
          <w:iCs/>
          <w:color w:val="000000"/>
        </w:rPr>
        <w:t xml:space="preserve">«Сын Отечества: </w:t>
      </w:r>
      <w:r>
        <w:rPr>
          <w:rFonts w:eastAsia="Times New Roman"/>
          <w:color w:val="000000"/>
        </w:rPr>
        <w:t>политический, ученый и литературный журнал» — выходил еженедельное апреля 1856по 1861 г. Издатель-</w:t>
      </w:r>
      <w:r>
        <w:rPr>
          <w:rFonts w:eastAsia="Times New Roman"/>
          <w:color w:val="000000"/>
          <w:spacing w:val="-1"/>
        </w:rPr>
        <w:t xml:space="preserve">редактор — А. В. Старчевский. С 1862 г. «Сын Отечества: ежедневная </w:t>
      </w:r>
      <w:r>
        <w:rPr>
          <w:rFonts w:eastAsia="Times New Roman"/>
          <w:color w:val="000000"/>
        </w:rPr>
        <w:t>политическая, литературная и ученая газета»</w:t>
      </w:r>
    </w:p>
  </w:footnote>
  <w:footnote w:id="1687">
    <w:p w:rsidR="00944642" w:rsidRDefault="00944642" w:rsidP="00FD09E3">
      <w:pPr>
        <w:shd w:val="clear" w:color="auto" w:fill="FFFFFF"/>
        <w:tabs>
          <w:tab w:val="left" w:pos="0"/>
        </w:tabs>
        <w:spacing w:before="25" w:line="220" w:lineRule="exact"/>
        <w:ind w:right="592"/>
      </w:pPr>
      <w:r>
        <w:rPr>
          <w:rStyle w:val="a6"/>
        </w:rPr>
        <w:footnoteRef/>
      </w:r>
      <w:r>
        <w:t xml:space="preserve"> </w:t>
      </w:r>
      <w:r>
        <w:rPr>
          <w:rFonts w:eastAsia="Times New Roman"/>
          <w:i/>
          <w:iCs/>
          <w:color w:val="000000"/>
        </w:rPr>
        <w:t xml:space="preserve">«Собрание иностранных романов, повестей и рассказов в переводе на русский язык» </w:t>
      </w:r>
      <w:r>
        <w:rPr>
          <w:rFonts w:eastAsia="Times New Roman"/>
          <w:color w:val="000000"/>
        </w:rPr>
        <w:t xml:space="preserve">— журнал, бессменным редактором которого с 1856 по 1885 г. была </w:t>
      </w:r>
      <w:r>
        <w:rPr>
          <w:rFonts w:eastAsia="Times New Roman"/>
          <w:i/>
          <w:iCs/>
          <w:color w:val="000000"/>
        </w:rPr>
        <w:t xml:space="preserve">Е. Н. Ахматова. </w:t>
      </w:r>
      <w:r>
        <w:rPr>
          <w:rFonts w:eastAsia="Times New Roman"/>
          <w:color w:val="000000"/>
        </w:rPr>
        <w:t xml:space="preserve">С 1884 по 1885 г. журнал назывался «Собрание переводных романов, повестей и рассказов». Выходил ежемесячно. В 1856 г. издателем был Королев, </w:t>
      </w:r>
      <w:r>
        <w:rPr>
          <w:rFonts w:eastAsia="Times New Roman"/>
          <w:color w:val="000000"/>
          <w:spacing w:val="-2"/>
        </w:rPr>
        <w:t xml:space="preserve">затем — И. И. Глазунов, с 1870-х гг. — сама Ахматова. В год выходило </w:t>
      </w:r>
      <w:r>
        <w:rPr>
          <w:rFonts w:eastAsia="Times New Roman"/>
          <w:color w:val="000000"/>
          <w:spacing w:val="-1"/>
        </w:rPr>
        <w:t xml:space="preserve">10—12 больших романов и до 50 повестей. (В дальнейшем: «Собрание </w:t>
      </w:r>
      <w:r>
        <w:rPr>
          <w:rFonts w:eastAsia="Times New Roman"/>
          <w:color w:val="000000"/>
        </w:rPr>
        <w:t>иностранных романов...».)</w:t>
      </w:r>
    </w:p>
    <w:p w:rsidR="00944642" w:rsidRDefault="00944642" w:rsidP="00FD09E3">
      <w:pPr>
        <w:pStyle w:val="a4"/>
        <w:tabs>
          <w:tab w:val="left" w:pos="0"/>
        </w:tabs>
      </w:pPr>
    </w:p>
  </w:footnote>
  <w:footnote w:id="1688">
    <w:p w:rsidR="00944642" w:rsidRDefault="00944642" w:rsidP="00FD09E3">
      <w:pPr>
        <w:pStyle w:val="a4"/>
        <w:tabs>
          <w:tab w:val="left" w:pos="0"/>
        </w:tabs>
      </w:pPr>
      <w:r>
        <w:rPr>
          <w:rStyle w:val="a6"/>
        </w:rPr>
        <w:footnoteRef/>
      </w:r>
      <w:r>
        <w:t xml:space="preserve"> </w:t>
      </w:r>
      <w:r>
        <w:rPr>
          <w:rFonts w:eastAsia="Times New Roman"/>
          <w:color w:val="000000"/>
        </w:rPr>
        <w:t xml:space="preserve">Школа при церкви Св. Анны была открыта в 1736 г. в период правления императрицы Анны Иоанновны. Находилась в Петербурге по адресу: Кирочная, 8. См.: </w:t>
      </w:r>
      <w:r>
        <w:rPr>
          <w:rFonts w:eastAsia="Times New Roman"/>
          <w:i/>
          <w:iCs/>
          <w:color w:val="000000"/>
        </w:rPr>
        <w:t xml:space="preserve">Антонов В. В., Кобак А. В. </w:t>
      </w:r>
      <w:r>
        <w:rPr>
          <w:rFonts w:eastAsia="Times New Roman"/>
          <w:color w:val="000000"/>
        </w:rPr>
        <w:t>Святыни Санкт-Петербурга. СПб., 1996. Т. 3. С. 242</w:t>
      </w:r>
    </w:p>
  </w:footnote>
  <w:footnote w:id="1689">
    <w:p w:rsidR="00944642" w:rsidRDefault="00944642" w:rsidP="00FD09E3">
      <w:pPr>
        <w:pStyle w:val="a4"/>
        <w:tabs>
          <w:tab w:val="left" w:pos="0"/>
        </w:tabs>
      </w:pPr>
      <w:r>
        <w:rPr>
          <w:rStyle w:val="a6"/>
        </w:rPr>
        <w:footnoteRef/>
      </w:r>
      <w:r>
        <w:t xml:space="preserve"> </w:t>
      </w:r>
      <w:r>
        <w:rPr>
          <w:rFonts w:eastAsia="Times New Roman"/>
          <w:i/>
          <w:iCs/>
          <w:color w:val="000000"/>
        </w:rPr>
        <w:t xml:space="preserve">Герштекер </w:t>
      </w:r>
      <w:r>
        <w:rPr>
          <w:rFonts w:eastAsia="Times New Roman"/>
          <w:color w:val="000000"/>
        </w:rPr>
        <w:t xml:space="preserve">(в современном написании) </w:t>
      </w:r>
      <w:r>
        <w:rPr>
          <w:rFonts w:eastAsia="Times New Roman"/>
          <w:i/>
          <w:iCs/>
          <w:color w:val="000000"/>
        </w:rPr>
        <w:t xml:space="preserve">Фридрих. </w:t>
      </w:r>
      <w:r>
        <w:rPr>
          <w:rFonts w:eastAsia="Times New Roman"/>
          <w:color w:val="000000"/>
        </w:rPr>
        <w:t>В Америку! // Собрание иностранных романов.... 1857. Т. 4—6</w:t>
      </w:r>
    </w:p>
  </w:footnote>
  <w:footnote w:id="1690">
    <w:p w:rsidR="00944642" w:rsidRDefault="00944642" w:rsidP="00FD09E3">
      <w:pPr>
        <w:pStyle w:val="a4"/>
        <w:tabs>
          <w:tab w:val="left" w:pos="0"/>
        </w:tabs>
      </w:pPr>
      <w:r>
        <w:rPr>
          <w:rStyle w:val="a6"/>
        </w:rPr>
        <w:footnoteRef/>
      </w:r>
      <w:r>
        <w:t xml:space="preserve"> </w:t>
      </w:r>
      <w:r>
        <w:rPr>
          <w:rFonts w:eastAsia="Times New Roman"/>
          <w:color w:val="000000"/>
        </w:rPr>
        <w:t>Переводы всех этих произведений помещены в «Собрание иностранных романов...» с 1859 по 1870 г.</w:t>
      </w:r>
    </w:p>
  </w:footnote>
  <w:footnote w:id="1691">
    <w:p w:rsidR="00944642" w:rsidRDefault="00944642" w:rsidP="00FD09E3">
      <w:pPr>
        <w:pStyle w:val="a4"/>
        <w:tabs>
          <w:tab w:val="left" w:pos="0"/>
        </w:tabs>
      </w:pPr>
      <w:r>
        <w:rPr>
          <w:rStyle w:val="a6"/>
        </w:rPr>
        <w:footnoteRef/>
      </w:r>
      <w:r>
        <w:t xml:space="preserve"> </w:t>
      </w:r>
      <w:r>
        <w:rPr>
          <w:rFonts w:eastAsia="Times New Roman"/>
          <w:i/>
          <w:iCs/>
          <w:color w:val="000000"/>
        </w:rPr>
        <w:t>«Дело и Отдых: чтение для мальчиков и девочек всех сосло</w:t>
      </w:r>
      <w:r>
        <w:rPr>
          <w:rFonts w:eastAsia="Times New Roman"/>
          <w:i/>
          <w:iCs/>
          <w:color w:val="000000"/>
        </w:rPr>
        <w:softHyphen/>
      </w:r>
      <w:r>
        <w:rPr>
          <w:rFonts w:eastAsia="Times New Roman"/>
          <w:i/>
          <w:iCs/>
          <w:color w:val="000000"/>
          <w:spacing w:val="-2"/>
        </w:rPr>
        <w:t xml:space="preserve">вий» — </w:t>
      </w:r>
      <w:r>
        <w:rPr>
          <w:rFonts w:eastAsia="Times New Roman"/>
          <w:color w:val="000000"/>
          <w:spacing w:val="-2"/>
        </w:rPr>
        <w:t xml:space="preserve">журнал выходил ежемесячно. Просуществовал с 1864 по 1866 г. </w:t>
      </w:r>
      <w:r>
        <w:rPr>
          <w:rFonts w:eastAsia="Times New Roman"/>
          <w:color w:val="000000"/>
        </w:rPr>
        <w:t>Редактор и издатель Е. Н. Ахматова.</w:t>
      </w:r>
    </w:p>
  </w:footnote>
  <w:footnote w:id="1692">
    <w:p w:rsidR="00944642" w:rsidRDefault="00944642" w:rsidP="00FD09E3">
      <w:pPr>
        <w:pStyle w:val="a4"/>
        <w:tabs>
          <w:tab w:val="left" w:pos="0"/>
        </w:tabs>
      </w:pPr>
      <w:r>
        <w:rPr>
          <w:rStyle w:val="a6"/>
        </w:rPr>
        <w:footnoteRef/>
      </w:r>
      <w:r>
        <w:t xml:space="preserve"> </w:t>
      </w:r>
      <w:r>
        <w:rPr>
          <w:rFonts w:eastAsia="Times New Roman"/>
          <w:color w:val="000000"/>
        </w:rPr>
        <w:t>Все перечисляемые ниже Софией Ивановной ее переводы опубликованы в журнале «Дело и отдых» за 1864—1866 гг</w:t>
      </w:r>
    </w:p>
  </w:footnote>
  <w:footnote w:id="1693">
    <w:p w:rsidR="00944642" w:rsidRDefault="00944642" w:rsidP="00FD09E3">
      <w:pPr>
        <w:pStyle w:val="a4"/>
        <w:tabs>
          <w:tab w:val="left" w:pos="0"/>
        </w:tabs>
      </w:pPr>
      <w:r>
        <w:rPr>
          <w:rStyle w:val="a6"/>
        </w:rPr>
        <w:footnoteRef/>
      </w:r>
      <w:r>
        <w:t xml:space="preserve"> </w:t>
      </w:r>
      <w:r>
        <w:rPr>
          <w:rFonts w:eastAsia="Times New Roman"/>
          <w:color w:val="000000"/>
        </w:rPr>
        <w:t>Рассказ о мальчике, который отыскивает своего отца, про</w:t>
      </w:r>
      <w:r>
        <w:rPr>
          <w:rFonts w:eastAsia="Times New Roman"/>
          <w:color w:val="000000"/>
        </w:rPr>
        <w:softHyphen/>
      </w:r>
      <w:r>
        <w:rPr>
          <w:rFonts w:eastAsia="Times New Roman"/>
          <w:color w:val="000000"/>
          <w:spacing w:val="-1"/>
        </w:rPr>
        <w:t>павшего без вести в Северном Полярном море. С англ. СПб., Е. Н. Ах</w:t>
      </w:r>
      <w:r>
        <w:rPr>
          <w:rFonts w:eastAsia="Times New Roman"/>
          <w:color w:val="000000"/>
          <w:spacing w:val="-1"/>
        </w:rPr>
        <w:softHyphen/>
      </w:r>
      <w:r>
        <w:rPr>
          <w:rFonts w:eastAsia="Times New Roman"/>
          <w:color w:val="000000"/>
        </w:rPr>
        <w:t>матова, 1870</w:t>
      </w:r>
    </w:p>
  </w:footnote>
  <w:footnote w:id="1694">
    <w:p w:rsidR="00944642" w:rsidRDefault="00944642" w:rsidP="00FD09E3">
      <w:pPr>
        <w:pStyle w:val="a4"/>
        <w:tabs>
          <w:tab w:val="left" w:pos="0"/>
        </w:tabs>
      </w:pPr>
      <w:r>
        <w:rPr>
          <w:rStyle w:val="a6"/>
        </w:rPr>
        <w:footnoteRef/>
      </w:r>
      <w:r>
        <w:t xml:space="preserve"> </w:t>
      </w:r>
      <w:r>
        <w:rPr>
          <w:rFonts w:eastAsia="Times New Roman"/>
          <w:i/>
          <w:iCs/>
          <w:color w:val="000000"/>
        </w:rPr>
        <w:t xml:space="preserve">«Народные сказки, собранные Братьями Гриммами». </w:t>
      </w:r>
      <w:r>
        <w:rPr>
          <w:rFonts w:eastAsia="Times New Roman"/>
          <w:color w:val="000000"/>
        </w:rPr>
        <w:t>Т. 1,2. СПб., 1862—1864. Тома состоят каждый из четырех книжек. Книжка первая вышла в 1862 г., книжки со второй по четвертую — в 1863 г., остальные — в 1864 г</w:t>
      </w:r>
    </w:p>
  </w:footnote>
  <w:footnote w:id="1695">
    <w:p w:rsidR="00944642" w:rsidRDefault="00944642" w:rsidP="00FD09E3">
      <w:pPr>
        <w:pStyle w:val="a4"/>
        <w:tabs>
          <w:tab w:val="left" w:pos="0"/>
        </w:tabs>
      </w:pPr>
      <w:r>
        <w:rPr>
          <w:rStyle w:val="a6"/>
        </w:rPr>
        <w:footnoteRef/>
      </w:r>
      <w:r>
        <w:t xml:space="preserve"> Шпак Виктор Сильвестрович (1847-1883) – художник, иллюстрировал книги, писал карикатуры. Сотрудничал в журнале Страчевского «Сын Отечества», а также других журналах.</w:t>
      </w:r>
    </w:p>
  </w:footnote>
  <w:footnote w:id="1696">
    <w:p w:rsidR="00944642" w:rsidRDefault="00944642" w:rsidP="00FD09E3">
      <w:pPr>
        <w:pStyle w:val="a4"/>
        <w:tabs>
          <w:tab w:val="left" w:pos="0"/>
        </w:tabs>
      </w:pPr>
      <w:r>
        <w:rPr>
          <w:rStyle w:val="a6"/>
        </w:rPr>
        <w:footnoteRef/>
      </w:r>
      <w:r>
        <w:t xml:space="preserve"> Дарьюшка, очерк жизни русской страницы. СПб., тип. И.И. Глазунова, 1864. 120 с.</w:t>
      </w:r>
    </w:p>
  </w:footnote>
  <w:footnote w:id="1697">
    <w:p w:rsidR="00944642" w:rsidRDefault="00944642" w:rsidP="00FD09E3">
      <w:pPr>
        <w:pStyle w:val="a4"/>
        <w:tabs>
          <w:tab w:val="left" w:pos="0"/>
        </w:tabs>
      </w:pPr>
      <w:r>
        <w:rPr>
          <w:rStyle w:val="a6"/>
        </w:rPr>
        <w:footnoteRef/>
      </w:r>
      <w:r>
        <w:t xml:space="preserve"> Игумения Феофания (Готовцева) СПб., тип. И.И. Глазунова, 1868. 272 с.</w:t>
      </w:r>
    </w:p>
    <w:p w:rsidR="00944642" w:rsidRDefault="00944642" w:rsidP="00FD09E3">
      <w:pPr>
        <w:pStyle w:val="a4"/>
        <w:tabs>
          <w:tab w:val="left" w:pos="0"/>
        </w:tabs>
      </w:pPr>
    </w:p>
  </w:footnote>
  <w:footnote w:id="1698">
    <w:p w:rsidR="00944642" w:rsidRDefault="00944642" w:rsidP="00FD09E3">
      <w:pPr>
        <w:pStyle w:val="a4"/>
        <w:tabs>
          <w:tab w:val="left" w:pos="0"/>
        </w:tabs>
      </w:pPr>
      <w:r>
        <w:rPr>
          <w:rStyle w:val="a6"/>
        </w:rPr>
        <w:footnoteRef/>
      </w:r>
      <w:r>
        <w:t xml:space="preserve"> Кончина Преосвященного епископа Игнатия (Брянчанинова) || Домашняя беседа. 1867. Вып. 21, 20 мая. С. 578-584. То же. – СПб.: тип. Морского Министерства, 1867. 13 с.</w:t>
      </w:r>
    </w:p>
    <w:p w:rsidR="00944642" w:rsidRPr="006142E7" w:rsidRDefault="00944642" w:rsidP="00FD09E3">
      <w:pPr>
        <w:pStyle w:val="a4"/>
        <w:tabs>
          <w:tab w:val="left" w:pos="0"/>
        </w:tabs>
      </w:pPr>
    </w:p>
  </w:footnote>
  <w:footnote w:id="1699">
    <w:p w:rsidR="00944642" w:rsidRPr="006142E7" w:rsidRDefault="00944642" w:rsidP="00FD09E3">
      <w:pPr>
        <w:pStyle w:val="a4"/>
        <w:tabs>
          <w:tab w:val="left" w:pos="0"/>
        </w:tabs>
      </w:pPr>
      <w:r w:rsidRPr="006142E7">
        <w:rPr>
          <w:rStyle w:val="a6"/>
        </w:rPr>
        <w:footnoteRef/>
      </w:r>
      <w:r w:rsidRPr="006142E7">
        <w:rPr>
          <w:rStyle w:val="a6"/>
        </w:rPr>
        <w:t xml:space="preserve"> </w:t>
      </w:r>
      <w:r w:rsidRPr="006142E7">
        <w:t>Avis aux lectrices (франц) – к сведению читательниц. (Здесь – некоторая игра слов Avis aux lecteurs (буквально – к сведению читателей) означает «предисловие»; «(обращение) к читателю».)</w:t>
      </w:r>
    </w:p>
    <w:p w:rsidR="00944642" w:rsidRPr="006142E7" w:rsidRDefault="00944642" w:rsidP="00FD09E3">
      <w:pPr>
        <w:pStyle w:val="a4"/>
        <w:tabs>
          <w:tab w:val="left" w:pos="0"/>
        </w:tabs>
        <w:rPr>
          <w:rFonts w:eastAsia="Times New Roman"/>
          <w:color w:val="000000"/>
          <w:spacing w:val="-2"/>
          <w:sz w:val="24"/>
          <w:szCs w:val="24"/>
        </w:rPr>
      </w:pPr>
    </w:p>
  </w:footnote>
  <w:footnote w:id="1700">
    <w:p w:rsidR="00944642" w:rsidRDefault="00944642" w:rsidP="00FD09E3">
      <w:pPr>
        <w:pStyle w:val="a4"/>
        <w:tabs>
          <w:tab w:val="left" w:pos="0"/>
        </w:tabs>
      </w:pPr>
      <w:r>
        <w:rPr>
          <w:rStyle w:val="a6"/>
        </w:rPr>
        <w:footnoteRef/>
      </w:r>
      <w:r>
        <w:t xml:space="preserve"> </w:t>
      </w:r>
      <w:r>
        <w:rPr>
          <w:rFonts w:eastAsia="Times New Roman"/>
          <w:color w:val="000000"/>
        </w:rPr>
        <w:t>Прилож. Т. 3. С. 89. № 300</w:t>
      </w:r>
    </w:p>
  </w:footnote>
  <w:footnote w:id="1701">
    <w:p w:rsidR="00944642" w:rsidRDefault="00944642" w:rsidP="00FD09E3">
      <w:pPr>
        <w:pStyle w:val="a4"/>
        <w:tabs>
          <w:tab w:val="left" w:pos="0"/>
        </w:tabs>
      </w:pPr>
      <w:r>
        <w:rPr>
          <w:rStyle w:val="a6"/>
        </w:rPr>
        <w:footnoteRef/>
      </w:r>
      <w:r>
        <w:t xml:space="preserve"> </w:t>
      </w:r>
      <w:r>
        <w:rPr>
          <w:rFonts w:eastAsia="Times New Roman"/>
          <w:color w:val="000000"/>
          <w:spacing w:val="-3"/>
        </w:rPr>
        <w:t>Прилож. Т. 3. С. 243. № 368</w:t>
      </w:r>
    </w:p>
  </w:footnote>
  <w:footnote w:id="1702">
    <w:p w:rsidR="00944642" w:rsidRDefault="00944642" w:rsidP="00FD09E3">
      <w:pPr>
        <w:pStyle w:val="a4"/>
        <w:tabs>
          <w:tab w:val="left" w:pos="0"/>
        </w:tabs>
      </w:pPr>
      <w:r>
        <w:rPr>
          <w:rStyle w:val="a6"/>
        </w:rPr>
        <w:footnoteRef/>
      </w:r>
      <w:r>
        <w:t xml:space="preserve"> </w:t>
      </w:r>
      <w:r>
        <w:rPr>
          <w:rFonts w:eastAsia="Times New Roman"/>
          <w:color w:val="000000"/>
          <w:spacing w:val="-3"/>
        </w:rPr>
        <w:t>Там же</w:t>
      </w:r>
    </w:p>
  </w:footnote>
  <w:footnote w:id="1703">
    <w:p w:rsidR="00944642" w:rsidRDefault="00944642" w:rsidP="00FD09E3">
      <w:pPr>
        <w:pStyle w:val="a4"/>
        <w:tabs>
          <w:tab w:val="left" w:pos="0"/>
        </w:tabs>
      </w:pPr>
      <w:r>
        <w:rPr>
          <w:rStyle w:val="a6"/>
        </w:rPr>
        <w:footnoteRef/>
      </w:r>
      <w:r>
        <w:t xml:space="preserve"> </w:t>
      </w:r>
      <w:r>
        <w:rPr>
          <w:rFonts w:eastAsia="Times New Roman"/>
          <w:color w:val="000000"/>
          <w:spacing w:val="-3"/>
        </w:rPr>
        <w:t>Там же. С. 149-150. № 327</w:t>
      </w:r>
    </w:p>
  </w:footnote>
  <w:footnote w:id="1704">
    <w:p w:rsidR="00944642" w:rsidRDefault="00944642" w:rsidP="00FD09E3">
      <w:pPr>
        <w:pStyle w:val="a4"/>
        <w:tabs>
          <w:tab w:val="left" w:pos="0"/>
        </w:tabs>
      </w:pPr>
      <w:r>
        <w:rPr>
          <w:rStyle w:val="a6"/>
        </w:rPr>
        <w:footnoteRef/>
      </w:r>
      <w:r>
        <w:t xml:space="preserve"> </w:t>
      </w:r>
      <w:r>
        <w:rPr>
          <w:rFonts w:eastAsia="Times New Roman"/>
          <w:color w:val="000000"/>
        </w:rPr>
        <w:t>Прилож. Т. 4. С. 75. № 538</w:t>
      </w:r>
    </w:p>
  </w:footnote>
  <w:footnote w:id="1705">
    <w:p w:rsidR="00944642" w:rsidRDefault="00944642" w:rsidP="00FD09E3">
      <w:pPr>
        <w:pStyle w:val="a4"/>
        <w:tabs>
          <w:tab w:val="left" w:pos="0"/>
        </w:tabs>
      </w:pPr>
      <w:r>
        <w:rPr>
          <w:rStyle w:val="a6"/>
        </w:rPr>
        <w:footnoteRef/>
      </w:r>
      <w:r>
        <w:t xml:space="preserve"> </w:t>
      </w:r>
      <w:r>
        <w:rPr>
          <w:rFonts w:eastAsia="Times New Roman"/>
          <w:color w:val="000000"/>
        </w:rPr>
        <w:t>Там же. С. 288. № 716</w:t>
      </w:r>
    </w:p>
  </w:footnote>
  <w:footnote w:id="1706">
    <w:p w:rsidR="00944642" w:rsidRDefault="00944642" w:rsidP="00FD09E3">
      <w:pPr>
        <w:pStyle w:val="a4"/>
        <w:tabs>
          <w:tab w:val="left" w:pos="0"/>
        </w:tabs>
      </w:pPr>
      <w:r>
        <w:rPr>
          <w:rStyle w:val="a6"/>
        </w:rPr>
        <w:footnoteRef/>
      </w:r>
      <w:r>
        <w:t xml:space="preserve"> </w:t>
      </w:r>
      <w:r>
        <w:rPr>
          <w:rFonts w:eastAsia="Times New Roman"/>
          <w:color w:val="000000"/>
        </w:rPr>
        <w:t>Там же. Т. 4. С. 261. № 688</w:t>
      </w:r>
    </w:p>
  </w:footnote>
  <w:footnote w:id="1707">
    <w:p w:rsidR="00944642" w:rsidRDefault="00944642" w:rsidP="00FD09E3">
      <w:pPr>
        <w:pStyle w:val="a4"/>
        <w:tabs>
          <w:tab w:val="left" w:pos="0"/>
        </w:tabs>
      </w:pPr>
      <w:r>
        <w:rPr>
          <w:rStyle w:val="a6"/>
        </w:rPr>
        <w:footnoteRef/>
      </w:r>
      <w:r>
        <w:t xml:space="preserve"> </w:t>
      </w:r>
      <w:r>
        <w:rPr>
          <w:rFonts w:eastAsia="Times New Roman"/>
          <w:color w:val="000000"/>
        </w:rPr>
        <w:t>Прилож. Т. 3. С. 150. № 327</w:t>
      </w:r>
    </w:p>
  </w:footnote>
  <w:footnote w:id="1708">
    <w:p w:rsidR="00944642" w:rsidRDefault="00944642" w:rsidP="00FD09E3">
      <w:pPr>
        <w:pStyle w:val="a4"/>
        <w:tabs>
          <w:tab w:val="left" w:pos="0"/>
        </w:tabs>
      </w:pPr>
      <w:r>
        <w:rPr>
          <w:rStyle w:val="a6"/>
        </w:rPr>
        <w:footnoteRef/>
      </w:r>
      <w:r>
        <w:t xml:space="preserve"> </w:t>
      </w:r>
      <w:r>
        <w:rPr>
          <w:rFonts w:eastAsia="Times New Roman"/>
          <w:color w:val="000000"/>
        </w:rPr>
        <w:t>Прилож. Т. 3. С. 150. № 327</w:t>
      </w:r>
    </w:p>
  </w:footnote>
  <w:footnote w:id="1709">
    <w:p w:rsidR="00944642" w:rsidRDefault="00944642" w:rsidP="00FD09E3">
      <w:pPr>
        <w:pStyle w:val="a4"/>
        <w:tabs>
          <w:tab w:val="left" w:pos="0"/>
        </w:tabs>
      </w:pPr>
      <w:r>
        <w:rPr>
          <w:rStyle w:val="a6"/>
        </w:rPr>
        <w:footnoteRef/>
      </w:r>
      <w:r>
        <w:t xml:space="preserve"> </w:t>
      </w:r>
      <w:r>
        <w:rPr>
          <w:rFonts w:eastAsia="Times New Roman"/>
          <w:color w:val="000000"/>
        </w:rPr>
        <w:t>Прилож. Т. 4. С. 273. № 702</w:t>
      </w:r>
    </w:p>
  </w:footnote>
  <w:footnote w:id="1710">
    <w:p w:rsidR="00944642" w:rsidRDefault="00944642" w:rsidP="00FD09E3">
      <w:pPr>
        <w:pStyle w:val="a4"/>
        <w:tabs>
          <w:tab w:val="left" w:pos="0"/>
        </w:tabs>
      </w:pPr>
      <w:r>
        <w:rPr>
          <w:rStyle w:val="a6"/>
        </w:rPr>
        <w:footnoteRef/>
      </w:r>
      <w:r>
        <w:t xml:space="preserve"> </w:t>
      </w:r>
      <w:r>
        <w:rPr>
          <w:rFonts w:eastAsia="Times New Roman"/>
          <w:color w:val="000000"/>
        </w:rPr>
        <w:t>Соч. Т. 1. С. 561, 562</w:t>
      </w:r>
    </w:p>
  </w:footnote>
  <w:footnote w:id="1711">
    <w:p w:rsidR="00944642" w:rsidRDefault="00944642" w:rsidP="00FD09E3">
      <w:pPr>
        <w:pStyle w:val="a4"/>
        <w:tabs>
          <w:tab w:val="left" w:pos="0"/>
        </w:tabs>
      </w:pPr>
      <w:r>
        <w:rPr>
          <w:rStyle w:val="a6"/>
        </w:rPr>
        <w:footnoteRef/>
      </w:r>
      <w:r>
        <w:t xml:space="preserve"> </w:t>
      </w:r>
      <w:r>
        <w:rPr>
          <w:rFonts w:eastAsia="Times New Roman"/>
          <w:color w:val="000000"/>
        </w:rPr>
        <w:t>См., например: Житейское море // Соч. Т. 1. С. 362</w:t>
      </w:r>
    </w:p>
  </w:footnote>
  <w:footnote w:id="1712">
    <w:p w:rsidR="00944642" w:rsidRDefault="00944642" w:rsidP="00FD09E3">
      <w:pPr>
        <w:pStyle w:val="a4"/>
        <w:tabs>
          <w:tab w:val="left" w:pos="0"/>
        </w:tabs>
      </w:pPr>
      <w:r>
        <w:rPr>
          <w:rStyle w:val="a6"/>
        </w:rPr>
        <w:footnoteRef/>
      </w:r>
      <w:r>
        <w:t xml:space="preserve"> </w:t>
      </w:r>
      <w:r>
        <w:rPr>
          <w:rFonts w:eastAsia="Times New Roman"/>
          <w:color w:val="000000"/>
        </w:rPr>
        <w:t>Прилож. Т   3. С. 3. № 270</w:t>
      </w:r>
    </w:p>
  </w:footnote>
  <w:footnote w:id="1713">
    <w:p w:rsidR="00944642" w:rsidRDefault="00944642" w:rsidP="00FD09E3">
      <w:pPr>
        <w:pStyle w:val="a4"/>
        <w:tabs>
          <w:tab w:val="left" w:pos="0"/>
        </w:tabs>
      </w:pPr>
      <w:r>
        <w:rPr>
          <w:rStyle w:val="a6"/>
        </w:rPr>
        <w:footnoteRef/>
      </w:r>
      <w:r>
        <w:t xml:space="preserve"> </w:t>
      </w:r>
      <w:r>
        <w:rPr>
          <w:rFonts w:eastAsia="Times New Roman"/>
          <w:color w:val="000000"/>
        </w:rPr>
        <w:t>Прилож. Т. 4. С. 302. № 730</w:t>
      </w:r>
    </w:p>
  </w:footnote>
  <w:footnote w:id="1714">
    <w:p w:rsidR="00944642" w:rsidRDefault="00944642" w:rsidP="00FD09E3">
      <w:pPr>
        <w:pStyle w:val="a4"/>
        <w:tabs>
          <w:tab w:val="left" w:pos="0"/>
        </w:tabs>
      </w:pPr>
      <w:r>
        <w:rPr>
          <w:rStyle w:val="a6"/>
        </w:rPr>
        <w:footnoteRef/>
      </w:r>
      <w:r>
        <w:t xml:space="preserve"> </w:t>
      </w:r>
      <w:r>
        <w:rPr>
          <w:rFonts w:eastAsia="Times New Roman"/>
          <w:color w:val="000000"/>
        </w:rPr>
        <w:t>Прилож. Т. 3. С. 123. № 320</w:t>
      </w:r>
    </w:p>
  </w:footnote>
  <w:footnote w:id="1715">
    <w:p w:rsidR="00944642" w:rsidRDefault="00944642" w:rsidP="00FD09E3">
      <w:pPr>
        <w:pStyle w:val="a4"/>
        <w:tabs>
          <w:tab w:val="left" w:pos="0"/>
        </w:tabs>
      </w:pPr>
      <w:r>
        <w:rPr>
          <w:rStyle w:val="a6"/>
        </w:rPr>
        <w:footnoteRef/>
      </w:r>
      <w:r>
        <w:t xml:space="preserve"> </w:t>
      </w:r>
      <w:r>
        <w:rPr>
          <w:rFonts w:eastAsia="Times New Roman"/>
          <w:color w:val="000000"/>
        </w:rPr>
        <w:t>Прилож. Т. 4. С. 45. № 520</w:t>
      </w:r>
    </w:p>
  </w:footnote>
  <w:footnote w:id="1716">
    <w:p w:rsidR="00944642" w:rsidRDefault="00944642" w:rsidP="00FD09E3">
      <w:pPr>
        <w:pStyle w:val="a4"/>
        <w:tabs>
          <w:tab w:val="left" w:pos="0"/>
        </w:tabs>
      </w:pPr>
      <w:r>
        <w:rPr>
          <w:rStyle w:val="a6"/>
        </w:rPr>
        <w:footnoteRef/>
      </w:r>
      <w:r>
        <w:t xml:space="preserve"> </w:t>
      </w:r>
      <w:r>
        <w:rPr>
          <w:rFonts w:eastAsia="Times New Roman"/>
          <w:color w:val="000000"/>
        </w:rPr>
        <w:t>Прилож. Т. 3. С. 166. № 336</w:t>
      </w:r>
    </w:p>
  </w:footnote>
  <w:footnote w:id="1717">
    <w:p w:rsidR="00944642" w:rsidRDefault="00944642" w:rsidP="00FD09E3">
      <w:pPr>
        <w:pStyle w:val="a4"/>
        <w:tabs>
          <w:tab w:val="left" w:pos="0"/>
        </w:tabs>
      </w:pPr>
      <w:r>
        <w:rPr>
          <w:rStyle w:val="a6"/>
        </w:rPr>
        <w:footnoteRef/>
      </w:r>
      <w:r>
        <w:t xml:space="preserve"> </w:t>
      </w:r>
      <w:r>
        <w:rPr>
          <w:rFonts w:eastAsia="Times New Roman"/>
          <w:color w:val="000000"/>
        </w:rPr>
        <w:t>Тамже. Т. 3. С. 116, 117. №316</w:t>
      </w:r>
    </w:p>
  </w:footnote>
  <w:footnote w:id="1718">
    <w:p w:rsidR="00944642" w:rsidRDefault="00944642" w:rsidP="00FD09E3">
      <w:pPr>
        <w:pStyle w:val="a4"/>
        <w:tabs>
          <w:tab w:val="left" w:pos="0"/>
        </w:tabs>
      </w:pPr>
      <w:r>
        <w:rPr>
          <w:rStyle w:val="a6"/>
        </w:rPr>
        <w:footnoteRef/>
      </w:r>
      <w:r>
        <w:t xml:space="preserve"> </w:t>
      </w:r>
      <w:r>
        <w:rPr>
          <w:rFonts w:eastAsia="Times New Roman"/>
          <w:color w:val="000000"/>
        </w:rPr>
        <w:t xml:space="preserve">Прилож. Т. 3. С. 12. № 276. В этом же письме Владыка сравнивает </w:t>
      </w:r>
      <w:r>
        <w:rPr>
          <w:rFonts w:eastAsia="Times New Roman"/>
          <w:color w:val="000000"/>
          <w:spacing w:val="-2"/>
        </w:rPr>
        <w:t xml:space="preserve">жизнь в многолюдном городе с обширным лесом, в котором можно заб </w:t>
      </w:r>
      <w:r>
        <w:rPr>
          <w:rFonts w:eastAsia="Times New Roman"/>
          <w:color w:val="000000"/>
        </w:rPr>
        <w:t>лудиться</w:t>
      </w:r>
    </w:p>
  </w:footnote>
  <w:footnote w:id="1719">
    <w:p w:rsidR="00944642" w:rsidRDefault="00944642" w:rsidP="00FD09E3">
      <w:pPr>
        <w:pStyle w:val="a4"/>
        <w:tabs>
          <w:tab w:val="left" w:pos="0"/>
        </w:tabs>
      </w:pPr>
      <w:r>
        <w:rPr>
          <w:rStyle w:val="a6"/>
        </w:rPr>
        <w:footnoteRef/>
      </w:r>
      <w:r>
        <w:t xml:space="preserve"> </w:t>
      </w:r>
      <w:r>
        <w:rPr>
          <w:rFonts w:eastAsia="Times New Roman"/>
          <w:color w:val="000000"/>
        </w:rPr>
        <w:t>Прилож. Т. 4. С. 16. № 49</w:t>
      </w:r>
    </w:p>
  </w:footnote>
  <w:footnote w:id="1720">
    <w:p w:rsidR="00944642" w:rsidRDefault="00944642" w:rsidP="00FD09E3">
      <w:pPr>
        <w:pStyle w:val="a4"/>
        <w:tabs>
          <w:tab w:val="left" w:pos="0"/>
        </w:tabs>
      </w:pPr>
      <w:r>
        <w:rPr>
          <w:rStyle w:val="a6"/>
        </w:rPr>
        <w:footnoteRef/>
      </w:r>
      <w:r>
        <w:t xml:space="preserve"> </w:t>
      </w:r>
      <w:r>
        <w:rPr>
          <w:rFonts w:eastAsia="Times New Roman"/>
          <w:color w:val="000000"/>
        </w:rPr>
        <w:t>Прилож. Т. 3. С. 13. № 276</w:t>
      </w:r>
    </w:p>
  </w:footnote>
  <w:footnote w:id="1721">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Там же. С. 310. </w:t>
      </w:r>
      <w:r>
        <w:rPr>
          <w:rFonts w:eastAsia="Times New Roman"/>
          <w:color w:val="000000"/>
          <w:spacing w:val="-1"/>
          <w:lang w:val="en-US"/>
        </w:rPr>
        <w:t>X</w:t>
      </w:r>
      <w:r w:rsidRPr="00D44B01">
        <w:rPr>
          <w:rFonts w:eastAsia="Times New Roman"/>
          <w:color w:val="000000"/>
          <w:spacing w:val="-1"/>
        </w:rPr>
        <w:t xml:space="preserve">» </w:t>
      </w:r>
      <w:r>
        <w:rPr>
          <w:rFonts w:eastAsia="Times New Roman"/>
          <w:color w:val="000000"/>
          <w:spacing w:val="-1"/>
        </w:rPr>
        <w:t>416</w:t>
      </w:r>
    </w:p>
  </w:footnote>
  <w:footnote w:id="1722">
    <w:p w:rsidR="00944642" w:rsidRDefault="00944642" w:rsidP="00FD09E3">
      <w:pPr>
        <w:pStyle w:val="a4"/>
        <w:tabs>
          <w:tab w:val="left" w:pos="0"/>
        </w:tabs>
      </w:pPr>
      <w:r>
        <w:rPr>
          <w:rStyle w:val="a6"/>
        </w:rPr>
        <w:footnoteRef/>
      </w:r>
      <w:r>
        <w:t xml:space="preserve"> </w:t>
      </w:r>
      <w:r>
        <w:rPr>
          <w:rFonts w:eastAsia="Times New Roman"/>
          <w:color w:val="000000"/>
        </w:rPr>
        <w:t>Прилож. Т. 4. С. 321, 322. № 755</w:t>
      </w:r>
    </w:p>
  </w:footnote>
  <w:footnote w:id="1723">
    <w:p w:rsidR="00944642" w:rsidRDefault="00944642" w:rsidP="00FD09E3">
      <w:pPr>
        <w:pStyle w:val="a4"/>
        <w:tabs>
          <w:tab w:val="left" w:pos="0"/>
        </w:tabs>
      </w:pPr>
      <w:r>
        <w:rPr>
          <w:rStyle w:val="a6"/>
        </w:rPr>
        <w:footnoteRef/>
      </w:r>
      <w:r>
        <w:t xml:space="preserve"> </w:t>
      </w:r>
      <w:r>
        <w:rPr>
          <w:rFonts w:eastAsia="Times New Roman"/>
          <w:color w:val="000000"/>
        </w:rPr>
        <w:t>Там же. С. 190, 191. № 628</w:t>
      </w:r>
    </w:p>
  </w:footnote>
  <w:footnote w:id="1724">
    <w:p w:rsidR="00944642" w:rsidRDefault="00944642" w:rsidP="00FD09E3">
      <w:pPr>
        <w:pStyle w:val="a4"/>
        <w:tabs>
          <w:tab w:val="left" w:pos="0"/>
        </w:tabs>
      </w:pPr>
      <w:r>
        <w:rPr>
          <w:rStyle w:val="a6"/>
        </w:rPr>
        <w:footnoteRef/>
      </w:r>
      <w:r>
        <w:t xml:space="preserve"> </w:t>
      </w:r>
      <w:r>
        <w:rPr>
          <w:rFonts w:eastAsia="Times New Roman"/>
          <w:color w:val="000000"/>
        </w:rPr>
        <w:t>Прилож. Т. 3. С. 175. № 340</w:t>
      </w:r>
    </w:p>
  </w:footnote>
  <w:footnote w:id="1725">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Прилож. Т. 4. С. 288, 289. </w:t>
      </w:r>
      <w:r>
        <w:rPr>
          <w:rFonts w:eastAsia="Times New Roman"/>
          <w:i/>
          <w:iCs/>
          <w:color w:val="000000"/>
          <w:spacing w:val="-1"/>
        </w:rPr>
        <w:t xml:space="preserve">№ </w:t>
      </w:r>
      <w:r>
        <w:rPr>
          <w:rFonts w:eastAsia="Times New Roman"/>
          <w:color w:val="000000"/>
          <w:spacing w:val="-1"/>
        </w:rPr>
        <w:t>717</w:t>
      </w:r>
    </w:p>
  </w:footnote>
  <w:footnote w:id="1726">
    <w:p w:rsidR="00944642" w:rsidRDefault="00944642" w:rsidP="00FD09E3">
      <w:pPr>
        <w:pStyle w:val="a4"/>
        <w:tabs>
          <w:tab w:val="left" w:pos="0"/>
        </w:tabs>
      </w:pPr>
      <w:r>
        <w:rPr>
          <w:rStyle w:val="a6"/>
        </w:rPr>
        <w:footnoteRef/>
      </w:r>
      <w:r>
        <w:t xml:space="preserve"> </w:t>
      </w:r>
      <w:r>
        <w:rPr>
          <w:rFonts w:eastAsia="Times New Roman"/>
          <w:color w:val="000000"/>
        </w:rPr>
        <w:t>Прилож. Т. 3. С. 124. № 320</w:t>
      </w:r>
    </w:p>
  </w:footnote>
  <w:footnote w:id="1727">
    <w:p w:rsidR="00944642" w:rsidRDefault="00944642" w:rsidP="00FD09E3">
      <w:pPr>
        <w:pStyle w:val="a4"/>
        <w:tabs>
          <w:tab w:val="left" w:pos="0"/>
        </w:tabs>
      </w:pPr>
      <w:r>
        <w:rPr>
          <w:rStyle w:val="a6"/>
        </w:rPr>
        <w:footnoteRef/>
      </w:r>
      <w:r>
        <w:t xml:space="preserve"> </w:t>
      </w:r>
      <w:r>
        <w:rPr>
          <w:rFonts w:eastAsia="Times New Roman"/>
          <w:color w:val="000000"/>
        </w:rPr>
        <w:t>Прилож. Т. 3. С. 160, 161. № 332</w:t>
      </w:r>
    </w:p>
  </w:footnote>
  <w:footnote w:id="1728">
    <w:p w:rsidR="00944642" w:rsidRDefault="00944642" w:rsidP="00FD09E3">
      <w:pPr>
        <w:pStyle w:val="a4"/>
        <w:tabs>
          <w:tab w:val="left" w:pos="0"/>
        </w:tabs>
      </w:pPr>
      <w:r>
        <w:rPr>
          <w:rStyle w:val="a6"/>
        </w:rPr>
        <w:footnoteRef/>
      </w:r>
      <w:r>
        <w:t xml:space="preserve"> </w:t>
      </w:r>
      <w:r>
        <w:rPr>
          <w:rFonts w:eastAsia="Times New Roman"/>
          <w:color w:val="000000"/>
        </w:rPr>
        <w:t>Там же. С. 160, 161. № 332</w:t>
      </w:r>
    </w:p>
  </w:footnote>
  <w:footnote w:id="1729">
    <w:p w:rsidR="00944642" w:rsidRDefault="00944642" w:rsidP="00FD09E3">
      <w:pPr>
        <w:pStyle w:val="a4"/>
        <w:tabs>
          <w:tab w:val="left" w:pos="0"/>
        </w:tabs>
      </w:pPr>
      <w:r>
        <w:rPr>
          <w:rStyle w:val="a6"/>
        </w:rPr>
        <w:footnoteRef/>
      </w:r>
      <w:r>
        <w:t xml:space="preserve"> </w:t>
      </w:r>
      <w:r>
        <w:rPr>
          <w:rFonts w:eastAsia="Times New Roman"/>
          <w:color w:val="000000"/>
        </w:rPr>
        <w:t>Там же. С. 223. №361</w:t>
      </w:r>
    </w:p>
  </w:footnote>
  <w:footnote w:id="1730">
    <w:p w:rsidR="00944642" w:rsidRDefault="00944642" w:rsidP="00FD09E3">
      <w:pPr>
        <w:pStyle w:val="a4"/>
        <w:tabs>
          <w:tab w:val="left" w:pos="0"/>
        </w:tabs>
      </w:pPr>
      <w:r>
        <w:rPr>
          <w:rStyle w:val="a6"/>
        </w:rPr>
        <w:footnoteRef/>
      </w:r>
      <w:r>
        <w:t xml:space="preserve"> </w:t>
      </w:r>
      <w:r>
        <w:rPr>
          <w:rFonts w:eastAsia="Times New Roman"/>
          <w:color w:val="000000"/>
        </w:rPr>
        <w:t>Прилож. Т. 3. С: 44. № 289</w:t>
      </w:r>
    </w:p>
  </w:footnote>
  <w:footnote w:id="1731">
    <w:p w:rsidR="00944642" w:rsidRDefault="00944642" w:rsidP="00FD09E3">
      <w:pPr>
        <w:pStyle w:val="a4"/>
        <w:tabs>
          <w:tab w:val="left" w:pos="0"/>
        </w:tabs>
      </w:pPr>
      <w:r>
        <w:rPr>
          <w:rStyle w:val="a6"/>
        </w:rPr>
        <w:footnoteRef/>
      </w:r>
      <w:r>
        <w:t xml:space="preserve"> </w:t>
      </w:r>
      <w:r>
        <w:rPr>
          <w:rFonts w:eastAsia="Times New Roman"/>
          <w:color w:val="000000"/>
        </w:rPr>
        <w:t>Там же. С. 385. № 480</w:t>
      </w:r>
    </w:p>
  </w:footnote>
  <w:footnote w:id="1732">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Прилож. </w:t>
      </w:r>
      <w:r>
        <w:rPr>
          <w:rFonts w:eastAsia="Times New Roman"/>
          <w:color w:val="000000"/>
        </w:rPr>
        <w:t>Т. 4. С. 17. №496</w:t>
      </w:r>
    </w:p>
  </w:footnote>
  <w:footnote w:id="1733">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Прилож. Т. 4. С. 130. № 577. С исчерпывающей полнотой учение о </w:t>
      </w:r>
      <w:r>
        <w:rPr>
          <w:rFonts w:eastAsia="Times New Roman"/>
          <w:color w:val="000000"/>
          <w:spacing w:val="-3"/>
        </w:rPr>
        <w:t xml:space="preserve">смерти и загробной участи человеческой души изложено епископом Иг </w:t>
      </w:r>
      <w:r>
        <w:rPr>
          <w:rFonts w:eastAsia="Times New Roman"/>
          <w:color w:val="000000"/>
        </w:rPr>
        <w:t xml:space="preserve">натием в «Слове о смерти». См.: Соч. Т. </w:t>
      </w:r>
      <w:r>
        <w:rPr>
          <w:rFonts w:eastAsia="Times New Roman"/>
          <w:color w:val="000000"/>
          <w:lang w:val="en-US"/>
        </w:rPr>
        <w:t>III</w:t>
      </w:r>
      <w:r w:rsidRPr="00D44B01">
        <w:rPr>
          <w:rFonts w:eastAsia="Times New Roman"/>
          <w:color w:val="000000"/>
        </w:rPr>
        <w:t xml:space="preserve">. </w:t>
      </w:r>
      <w:r>
        <w:rPr>
          <w:rFonts w:eastAsia="Times New Roman"/>
          <w:color w:val="000000"/>
        </w:rPr>
        <w:t>С. 69—184</w:t>
      </w:r>
    </w:p>
  </w:footnote>
  <w:footnote w:id="1734">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Слово о </w:t>
      </w:r>
      <w:r>
        <w:rPr>
          <w:rFonts w:eastAsia="Times New Roman"/>
          <w:color w:val="000000"/>
        </w:rPr>
        <w:t>спасении и о христианском совершенстве // Соч. Т. 2. С. 328</w:t>
      </w:r>
    </w:p>
  </w:footnote>
  <w:footnote w:id="1735">
    <w:p w:rsidR="00944642" w:rsidRDefault="00944642" w:rsidP="00FD09E3">
      <w:pPr>
        <w:pStyle w:val="a4"/>
        <w:tabs>
          <w:tab w:val="left" w:pos="0"/>
        </w:tabs>
      </w:pPr>
      <w:r>
        <w:rPr>
          <w:rStyle w:val="a6"/>
        </w:rPr>
        <w:footnoteRef/>
      </w:r>
      <w:r>
        <w:t xml:space="preserve"> </w:t>
      </w:r>
      <w:r>
        <w:rPr>
          <w:rFonts w:eastAsia="Times New Roman"/>
          <w:color w:val="000000"/>
        </w:rPr>
        <w:t>Прилож. Т. 3. С. 357. № 459</w:t>
      </w:r>
    </w:p>
  </w:footnote>
  <w:footnote w:id="1736">
    <w:p w:rsidR="00944642" w:rsidRDefault="00944642" w:rsidP="00FD09E3">
      <w:pPr>
        <w:pStyle w:val="a4"/>
        <w:tabs>
          <w:tab w:val="left" w:pos="0"/>
        </w:tabs>
      </w:pPr>
      <w:r>
        <w:rPr>
          <w:rStyle w:val="a6"/>
        </w:rPr>
        <w:footnoteRef/>
      </w:r>
      <w:r>
        <w:t xml:space="preserve"> </w:t>
      </w:r>
      <w:r>
        <w:rPr>
          <w:rFonts w:eastAsia="Times New Roman"/>
          <w:color w:val="000000"/>
        </w:rPr>
        <w:t>Соч. Т. 2. С. 328</w:t>
      </w:r>
    </w:p>
  </w:footnote>
  <w:footnote w:id="1737">
    <w:p w:rsidR="00944642" w:rsidRDefault="00944642" w:rsidP="00FD09E3">
      <w:pPr>
        <w:pStyle w:val="a4"/>
        <w:tabs>
          <w:tab w:val="left" w:pos="0"/>
        </w:tabs>
      </w:pPr>
      <w:r>
        <w:rPr>
          <w:rStyle w:val="a6"/>
        </w:rPr>
        <w:footnoteRef/>
      </w:r>
      <w:r>
        <w:t xml:space="preserve"> </w:t>
      </w:r>
      <w:r>
        <w:rPr>
          <w:rFonts w:eastAsia="Times New Roman"/>
          <w:color w:val="000000"/>
        </w:rPr>
        <w:t>Там же. С. 329</w:t>
      </w:r>
    </w:p>
  </w:footnote>
  <w:footnote w:id="1738">
    <w:p w:rsidR="00944642" w:rsidRDefault="00944642" w:rsidP="00FD09E3">
      <w:pPr>
        <w:pStyle w:val="a4"/>
        <w:tabs>
          <w:tab w:val="left" w:pos="0"/>
        </w:tabs>
      </w:pPr>
      <w:r>
        <w:rPr>
          <w:rStyle w:val="a6"/>
        </w:rPr>
        <w:footnoteRef/>
      </w:r>
      <w:r>
        <w:t xml:space="preserve"> </w:t>
      </w:r>
      <w:r>
        <w:rPr>
          <w:rFonts w:eastAsia="Times New Roman"/>
          <w:color w:val="000000"/>
        </w:rPr>
        <w:t>Там же</w:t>
      </w:r>
    </w:p>
  </w:footnote>
  <w:footnote w:id="1739">
    <w:p w:rsidR="00944642" w:rsidRDefault="00944642" w:rsidP="00FD09E3">
      <w:pPr>
        <w:pStyle w:val="a4"/>
        <w:tabs>
          <w:tab w:val="left" w:pos="0"/>
        </w:tabs>
      </w:pPr>
      <w:r>
        <w:rPr>
          <w:rStyle w:val="a6"/>
        </w:rPr>
        <w:footnoteRef/>
      </w:r>
      <w:r>
        <w:t xml:space="preserve"> </w:t>
      </w:r>
      <w:r>
        <w:rPr>
          <w:rFonts w:eastAsia="Times New Roman"/>
          <w:color w:val="000000"/>
        </w:rPr>
        <w:t>Там же</w:t>
      </w:r>
    </w:p>
  </w:footnote>
  <w:footnote w:id="1740">
    <w:p w:rsidR="00944642" w:rsidRDefault="00944642" w:rsidP="00FD09E3">
      <w:pPr>
        <w:pStyle w:val="a4"/>
        <w:tabs>
          <w:tab w:val="left" w:pos="0"/>
        </w:tabs>
      </w:pPr>
      <w:r>
        <w:rPr>
          <w:rStyle w:val="a6"/>
        </w:rPr>
        <w:footnoteRef/>
      </w:r>
      <w:r>
        <w:t xml:space="preserve"> </w:t>
      </w:r>
      <w:r>
        <w:rPr>
          <w:rFonts w:eastAsia="Times New Roman"/>
          <w:color w:val="000000"/>
        </w:rPr>
        <w:t>Соч. Т. 2. С. 330</w:t>
      </w:r>
    </w:p>
  </w:footnote>
  <w:footnote w:id="1741">
    <w:p w:rsidR="00944642" w:rsidRDefault="00944642" w:rsidP="00FD09E3">
      <w:pPr>
        <w:pStyle w:val="a4"/>
        <w:tabs>
          <w:tab w:val="left" w:pos="0"/>
        </w:tabs>
      </w:pPr>
      <w:r>
        <w:rPr>
          <w:rStyle w:val="a6"/>
        </w:rPr>
        <w:footnoteRef/>
      </w:r>
      <w:r>
        <w:t xml:space="preserve"> </w:t>
      </w:r>
      <w:r>
        <w:rPr>
          <w:rFonts w:eastAsia="Times New Roman"/>
          <w:color w:val="000000"/>
        </w:rPr>
        <w:t>Соч. Т. 4. С. 440</w:t>
      </w:r>
    </w:p>
  </w:footnote>
  <w:footnote w:id="1742">
    <w:p w:rsidR="00944642" w:rsidRDefault="00944642" w:rsidP="00FD09E3">
      <w:pPr>
        <w:pStyle w:val="a4"/>
        <w:tabs>
          <w:tab w:val="left" w:pos="0"/>
        </w:tabs>
      </w:pPr>
      <w:r>
        <w:rPr>
          <w:rStyle w:val="a6"/>
        </w:rPr>
        <w:footnoteRef/>
      </w:r>
      <w:r>
        <w:t xml:space="preserve"> </w:t>
      </w:r>
      <w:r>
        <w:rPr>
          <w:rFonts w:eastAsia="Times New Roman"/>
          <w:color w:val="000000"/>
        </w:rPr>
        <w:t>Там же. С. 329</w:t>
      </w:r>
    </w:p>
  </w:footnote>
  <w:footnote w:id="1743">
    <w:p w:rsidR="00944642" w:rsidRDefault="00944642" w:rsidP="00FD09E3">
      <w:pPr>
        <w:shd w:val="clear" w:color="auto" w:fill="FFFFFF"/>
        <w:tabs>
          <w:tab w:val="left" w:pos="0"/>
        </w:tabs>
        <w:spacing w:before="40" w:line="191" w:lineRule="exact"/>
        <w:ind w:right="592"/>
      </w:pPr>
      <w:r>
        <w:rPr>
          <w:rStyle w:val="a6"/>
        </w:rPr>
        <w:footnoteRef/>
      </w:r>
      <w:r>
        <w:t xml:space="preserve"> </w:t>
      </w:r>
      <w:r>
        <w:rPr>
          <w:rFonts w:eastAsia="Times New Roman"/>
          <w:color w:val="000000"/>
          <w:spacing w:val="-4"/>
          <w:sz w:val="22"/>
          <w:szCs w:val="22"/>
        </w:rPr>
        <w:t xml:space="preserve">Прилож. Т. 3. С. </w:t>
      </w:r>
      <w:r>
        <w:rPr>
          <w:rFonts w:eastAsia="Times New Roman"/>
          <w:color w:val="000000"/>
        </w:rPr>
        <w:t xml:space="preserve">же. С. 162. № 333.  </w:t>
      </w:r>
    </w:p>
  </w:footnote>
  <w:footnote w:id="1744">
    <w:p w:rsidR="00944642" w:rsidRDefault="00944642" w:rsidP="00FD09E3">
      <w:pPr>
        <w:shd w:val="clear" w:color="auto" w:fill="FFFFFF"/>
        <w:tabs>
          <w:tab w:val="left" w:pos="0"/>
        </w:tabs>
        <w:spacing w:before="40" w:line="191" w:lineRule="exact"/>
        <w:ind w:right="592"/>
      </w:pPr>
      <w:r>
        <w:rPr>
          <w:rStyle w:val="a6"/>
        </w:rPr>
        <w:footnoteRef/>
      </w:r>
      <w:r>
        <w:t xml:space="preserve">  </w:t>
      </w:r>
      <w:r>
        <w:rPr>
          <w:rFonts w:eastAsia="Times New Roman"/>
          <w:color w:val="000000"/>
        </w:rPr>
        <w:t xml:space="preserve">Там же. С. 379. № 475. </w:t>
      </w:r>
    </w:p>
  </w:footnote>
  <w:footnote w:id="1745">
    <w:p w:rsidR="00944642" w:rsidRDefault="00944642" w:rsidP="00FD09E3">
      <w:pPr>
        <w:pStyle w:val="a4"/>
        <w:tabs>
          <w:tab w:val="left" w:pos="0"/>
        </w:tabs>
      </w:pPr>
      <w:r>
        <w:rPr>
          <w:rStyle w:val="a6"/>
        </w:rPr>
        <w:footnoteRef/>
      </w:r>
      <w:r>
        <w:t xml:space="preserve"> </w:t>
      </w:r>
      <w:r>
        <w:rPr>
          <w:rFonts w:eastAsia="Times New Roman"/>
          <w:color w:val="000000"/>
        </w:rPr>
        <w:t>Там же. . С. 162. № 333.</w:t>
      </w:r>
    </w:p>
  </w:footnote>
  <w:footnote w:id="1746">
    <w:p w:rsidR="00944642" w:rsidRDefault="00944642" w:rsidP="00FD09E3">
      <w:pPr>
        <w:pStyle w:val="a4"/>
        <w:tabs>
          <w:tab w:val="left" w:pos="0"/>
        </w:tabs>
      </w:pPr>
      <w:r>
        <w:rPr>
          <w:rStyle w:val="a6"/>
        </w:rPr>
        <w:footnoteRef/>
      </w:r>
      <w:r>
        <w:t xml:space="preserve"> </w:t>
      </w:r>
      <w:r>
        <w:rPr>
          <w:rFonts w:eastAsia="Times New Roman"/>
          <w:color w:val="000000"/>
        </w:rPr>
        <w:t>Прилож. Т. 3. С. 158. № 330</w:t>
      </w:r>
    </w:p>
  </w:footnote>
  <w:footnote w:id="1747">
    <w:p w:rsidR="00944642" w:rsidRDefault="00944642" w:rsidP="00FD09E3">
      <w:pPr>
        <w:pStyle w:val="a4"/>
        <w:tabs>
          <w:tab w:val="left" w:pos="0"/>
        </w:tabs>
      </w:pPr>
      <w:r>
        <w:rPr>
          <w:rStyle w:val="a6"/>
        </w:rPr>
        <w:footnoteRef/>
      </w:r>
      <w:r>
        <w:t xml:space="preserve"> </w:t>
      </w:r>
      <w:r>
        <w:rPr>
          <w:color w:val="000000"/>
          <w:vertAlign w:val="superscript"/>
        </w:rPr>
        <w:t>2</w:t>
      </w:r>
      <w:r>
        <w:rPr>
          <w:color w:val="000000"/>
        </w:rPr>
        <w:t xml:space="preserve"> </w:t>
      </w:r>
      <w:r>
        <w:rPr>
          <w:rFonts w:eastAsia="Times New Roman"/>
          <w:color w:val="000000"/>
        </w:rPr>
        <w:t>Там же. С. 22. № 279</w:t>
      </w:r>
    </w:p>
  </w:footnote>
  <w:footnote w:id="1748">
    <w:p w:rsidR="00944642" w:rsidRDefault="00944642" w:rsidP="00FD09E3">
      <w:pPr>
        <w:pStyle w:val="a4"/>
        <w:tabs>
          <w:tab w:val="left" w:pos="0"/>
        </w:tabs>
      </w:pPr>
      <w:r>
        <w:rPr>
          <w:rStyle w:val="a6"/>
        </w:rPr>
        <w:footnoteRef/>
      </w:r>
      <w:r>
        <w:t xml:space="preserve"> </w:t>
      </w:r>
      <w:r>
        <w:rPr>
          <w:rFonts w:eastAsia="Times New Roman"/>
          <w:color w:val="000000"/>
        </w:rPr>
        <w:t xml:space="preserve">. </w:t>
      </w:r>
      <w:r>
        <w:rPr>
          <w:rFonts w:eastAsia="Times New Roman"/>
          <w:color w:val="000000"/>
          <w:spacing w:val="-3"/>
        </w:rPr>
        <w:t>Там же</w:t>
      </w:r>
      <w:r>
        <w:rPr>
          <w:rFonts w:eastAsia="Times New Roman"/>
          <w:color w:val="000000"/>
        </w:rPr>
        <w:t xml:space="preserve">  С. 6. № 272</w:t>
      </w:r>
    </w:p>
  </w:footnote>
  <w:footnote w:id="1749">
    <w:p w:rsidR="00944642" w:rsidRDefault="00944642" w:rsidP="00FD09E3">
      <w:pPr>
        <w:pStyle w:val="a4"/>
        <w:tabs>
          <w:tab w:val="left" w:pos="0"/>
        </w:tabs>
      </w:pPr>
      <w:r>
        <w:rPr>
          <w:rStyle w:val="a6"/>
        </w:rPr>
        <w:footnoteRef/>
      </w:r>
      <w:r>
        <w:t xml:space="preserve"> </w:t>
      </w:r>
      <w:r>
        <w:rPr>
          <w:rFonts w:eastAsia="Times New Roman"/>
          <w:color w:val="000000"/>
        </w:rPr>
        <w:t>Прилож. Т. 3. С. 106, 107. № 312</w:t>
      </w:r>
    </w:p>
  </w:footnote>
  <w:footnote w:id="1750">
    <w:p w:rsidR="00944642" w:rsidRDefault="00944642" w:rsidP="00FD09E3">
      <w:pPr>
        <w:pStyle w:val="a4"/>
        <w:tabs>
          <w:tab w:val="left" w:pos="0"/>
        </w:tabs>
      </w:pPr>
      <w:r>
        <w:rPr>
          <w:rStyle w:val="a6"/>
        </w:rPr>
        <w:footnoteRef/>
      </w:r>
      <w:r>
        <w:t xml:space="preserve"> </w:t>
      </w:r>
      <w:r>
        <w:rPr>
          <w:rFonts w:eastAsia="Times New Roman"/>
          <w:color w:val="000000"/>
        </w:rPr>
        <w:t>Там же. С. 341</w:t>
      </w:r>
    </w:p>
  </w:footnote>
  <w:footnote w:id="1751">
    <w:p w:rsidR="00944642" w:rsidRDefault="00944642" w:rsidP="00FD09E3">
      <w:pPr>
        <w:pStyle w:val="a4"/>
        <w:tabs>
          <w:tab w:val="left" w:pos="0"/>
        </w:tabs>
      </w:pPr>
      <w:r>
        <w:rPr>
          <w:rStyle w:val="a6"/>
        </w:rPr>
        <w:footnoteRef/>
      </w:r>
      <w:r>
        <w:t xml:space="preserve"> </w:t>
      </w:r>
      <w:r>
        <w:rPr>
          <w:rFonts w:eastAsia="Times New Roman"/>
          <w:color w:val="000000"/>
        </w:rPr>
        <w:t>Соч. Т. 4. С. 331</w:t>
      </w:r>
    </w:p>
  </w:footnote>
  <w:footnote w:id="1752">
    <w:p w:rsidR="00944642" w:rsidRDefault="00944642" w:rsidP="00FD09E3">
      <w:pPr>
        <w:pStyle w:val="a4"/>
        <w:tabs>
          <w:tab w:val="left" w:pos="0"/>
        </w:tabs>
      </w:pPr>
      <w:r>
        <w:rPr>
          <w:rStyle w:val="a6"/>
        </w:rPr>
        <w:footnoteRef/>
      </w:r>
      <w:r>
        <w:t xml:space="preserve"> </w:t>
      </w:r>
      <w:r>
        <w:rPr>
          <w:rFonts w:eastAsia="Times New Roman"/>
          <w:color w:val="000000"/>
        </w:rPr>
        <w:t>Там же. С. 331</w:t>
      </w:r>
    </w:p>
  </w:footnote>
  <w:footnote w:id="1753">
    <w:p w:rsidR="00944642" w:rsidRDefault="00944642" w:rsidP="00FD09E3">
      <w:pPr>
        <w:pStyle w:val="a4"/>
        <w:tabs>
          <w:tab w:val="left" w:pos="0"/>
        </w:tabs>
      </w:pPr>
      <w:r>
        <w:rPr>
          <w:rStyle w:val="a6"/>
        </w:rPr>
        <w:footnoteRef/>
      </w:r>
      <w:r>
        <w:t xml:space="preserve"> </w:t>
      </w:r>
      <w:r>
        <w:rPr>
          <w:rFonts w:eastAsia="Times New Roman"/>
          <w:color w:val="000000"/>
        </w:rPr>
        <w:t>Там же. С. 332</w:t>
      </w:r>
    </w:p>
  </w:footnote>
  <w:footnote w:id="1754">
    <w:p w:rsidR="00944642" w:rsidRDefault="00944642" w:rsidP="00FD09E3">
      <w:pPr>
        <w:pStyle w:val="a4"/>
        <w:tabs>
          <w:tab w:val="left" w:pos="0"/>
        </w:tabs>
      </w:pPr>
      <w:r>
        <w:rPr>
          <w:rStyle w:val="a6"/>
        </w:rPr>
        <w:footnoteRef/>
      </w:r>
      <w:r>
        <w:t xml:space="preserve"> </w:t>
      </w:r>
      <w:r>
        <w:rPr>
          <w:rFonts w:eastAsia="Times New Roman"/>
          <w:color w:val="000000"/>
        </w:rPr>
        <w:t>Прилож. Т. 3. С. 240. № 367</w:t>
      </w:r>
    </w:p>
  </w:footnote>
  <w:footnote w:id="1755">
    <w:p w:rsidR="00944642" w:rsidRDefault="00944642" w:rsidP="00FD09E3">
      <w:pPr>
        <w:pStyle w:val="a4"/>
        <w:tabs>
          <w:tab w:val="left" w:pos="0"/>
        </w:tabs>
      </w:pPr>
      <w:r>
        <w:rPr>
          <w:rStyle w:val="a6"/>
        </w:rPr>
        <w:footnoteRef/>
      </w:r>
      <w:r>
        <w:t xml:space="preserve"> </w:t>
      </w:r>
      <w:r>
        <w:rPr>
          <w:rFonts w:eastAsia="Times New Roman"/>
          <w:color w:val="000000"/>
        </w:rPr>
        <w:t>Соч. Т. 1. С. 120</w:t>
      </w:r>
    </w:p>
  </w:footnote>
  <w:footnote w:id="1756">
    <w:p w:rsidR="00944642" w:rsidRDefault="00944642" w:rsidP="00FD09E3">
      <w:pPr>
        <w:pStyle w:val="a4"/>
        <w:tabs>
          <w:tab w:val="left" w:pos="0"/>
        </w:tabs>
      </w:pPr>
      <w:r>
        <w:rPr>
          <w:rStyle w:val="a6"/>
        </w:rPr>
        <w:footnoteRef/>
      </w:r>
      <w:r>
        <w:t xml:space="preserve"> </w:t>
      </w:r>
      <w:r>
        <w:rPr>
          <w:rFonts w:eastAsia="Times New Roman"/>
          <w:color w:val="000000"/>
        </w:rPr>
        <w:t>Соч. Т. 1. С. 108</w:t>
      </w:r>
    </w:p>
  </w:footnote>
  <w:footnote w:id="1757">
    <w:p w:rsidR="00944642" w:rsidRDefault="00944642" w:rsidP="00FD09E3">
      <w:pPr>
        <w:pStyle w:val="a4"/>
        <w:tabs>
          <w:tab w:val="left" w:pos="0"/>
        </w:tabs>
      </w:pPr>
      <w:r>
        <w:rPr>
          <w:rStyle w:val="a6"/>
        </w:rPr>
        <w:footnoteRef/>
      </w:r>
      <w:r>
        <w:t xml:space="preserve"> </w:t>
      </w:r>
      <w:r>
        <w:rPr>
          <w:rFonts w:eastAsia="Times New Roman"/>
          <w:color w:val="000000"/>
        </w:rPr>
        <w:t>Там же. С. 109</w:t>
      </w:r>
    </w:p>
  </w:footnote>
  <w:footnote w:id="1758">
    <w:p w:rsidR="00944642" w:rsidRDefault="00944642" w:rsidP="00FD09E3">
      <w:pPr>
        <w:pStyle w:val="a4"/>
        <w:tabs>
          <w:tab w:val="left" w:pos="0"/>
        </w:tabs>
      </w:pPr>
      <w:r>
        <w:rPr>
          <w:rStyle w:val="a6"/>
        </w:rPr>
        <w:footnoteRef/>
      </w:r>
      <w:r>
        <w:t xml:space="preserve"> </w:t>
      </w:r>
      <w:r w:rsidRPr="009362EE">
        <w:rPr>
          <w:rFonts w:eastAsia="Times New Roman"/>
          <w:bCs/>
          <w:color w:val="000000"/>
        </w:rPr>
        <w:t>Соч. Т. 1.С. 109</w:t>
      </w:r>
    </w:p>
  </w:footnote>
  <w:footnote w:id="1759">
    <w:p w:rsidR="00944642" w:rsidRDefault="00944642" w:rsidP="00FD09E3">
      <w:pPr>
        <w:pStyle w:val="a4"/>
        <w:tabs>
          <w:tab w:val="left" w:pos="0"/>
        </w:tabs>
      </w:pPr>
      <w:r>
        <w:rPr>
          <w:rStyle w:val="a6"/>
        </w:rPr>
        <w:footnoteRef/>
      </w:r>
      <w:r>
        <w:t xml:space="preserve"> </w:t>
      </w:r>
      <w:r w:rsidRPr="009362EE">
        <w:rPr>
          <w:rFonts w:eastAsia="Times New Roman"/>
          <w:bCs/>
          <w:color w:val="000000"/>
          <w:spacing w:val="-1"/>
        </w:rPr>
        <w:t>Там же. С. 109, 110</w:t>
      </w:r>
    </w:p>
  </w:footnote>
  <w:footnote w:id="1760">
    <w:p w:rsidR="00944642" w:rsidRDefault="00944642" w:rsidP="00FD09E3">
      <w:pPr>
        <w:pStyle w:val="a4"/>
        <w:tabs>
          <w:tab w:val="left" w:pos="0"/>
        </w:tabs>
      </w:pPr>
      <w:r>
        <w:rPr>
          <w:rStyle w:val="a6"/>
        </w:rPr>
        <w:footnoteRef/>
      </w:r>
      <w:r>
        <w:t xml:space="preserve"> </w:t>
      </w:r>
      <w:r w:rsidRPr="009362EE">
        <w:rPr>
          <w:rFonts w:eastAsia="Times New Roman"/>
          <w:bCs/>
          <w:color w:val="000000"/>
          <w:spacing w:val="-2"/>
        </w:rPr>
        <w:t>Там же. С. 109, 110</w:t>
      </w:r>
    </w:p>
  </w:footnote>
  <w:footnote w:id="1761">
    <w:p w:rsidR="00944642" w:rsidRDefault="00944642" w:rsidP="00FD09E3">
      <w:pPr>
        <w:pStyle w:val="a4"/>
        <w:tabs>
          <w:tab w:val="left" w:pos="0"/>
        </w:tabs>
      </w:pPr>
      <w:r>
        <w:rPr>
          <w:rStyle w:val="a6"/>
        </w:rPr>
        <w:footnoteRef/>
      </w:r>
      <w:r>
        <w:t xml:space="preserve"> </w:t>
      </w:r>
      <w:r w:rsidRPr="009362EE">
        <w:rPr>
          <w:rFonts w:eastAsia="Times New Roman"/>
          <w:bCs/>
          <w:color w:val="000000"/>
          <w:spacing w:val="-2"/>
        </w:rPr>
        <w:t>Там же. С. 108</w:t>
      </w:r>
    </w:p>
  </w:footnote>
  <w:footnote w:id="1762">
    <w:p w:rsidR="00944642" w:rsidRDefault="00944642" w:rsidP="00FD09E3">
      <w:pPr>
        <w:pStyle w:val="a4"/>
        <w:tabs>
          <w:tab w:val="left" w:pos="0"/>
        </w:tabs>
      </w:pPr>
      <w:r>
        <w:rPr>
          <w:rStyle w:val="a6"/>
        </w:rPr>
        <w:footnoteRef/>
      </w:r>
      <w:r>
        <w:t xml:space="preserve"> </w:t>
      </w:r>
      <w:r>
        <w:rPr>
          <w:rFonts w:eastAsia="Times New Roman"/>
          <w:color w:val="000000"/>
        </w:rPr>
        <w:t>Прилож. Т. 3. С. 118, 119. № 318.</w:t>
      </w:r>
    </w:p>
  </w:footnote>
  <w:footnote w:id="1763">
    <w:p w:rsidR="00944642" w:rsidRDefault="00944642" w:rsidP="00FD09E3">
      <w:pPr>
        <w:pStyle w:val="a4"/>
        <w:tabs>
          <w:tab w:val="left" w:pos="0"/>
        </w:tabs>
      </w:pPr>
      <w:r>
        <w:rPr>
          <w:rStyle w:val="a6"/>
        </w:rPr>
        <w:footnoteRef/>
      </w:r>
      <w:r>
        <w:t xml:space="preserve"> </w:t>
      </w:r>
      <w:r w:rsidRPr="009362EE">
        <w:t>В следующем разделе об этом будет сказано подробнее</w:t>
      </w:r>
    </w:p>
  </w:footnote>
  <w:footnote w:id="1764">
    <w:p w:rsidR="00944642" w:rsidRDefault="00944642" w:rsidP="00FD09E3">
      <w:pPr>
        <w:pStyle w:val="a4"/>
        <w:tabs>
          <w:tab w:val="left" w:pos="0"/>
        </w:tabs>
      </w:pPr>
      <w:r>
        <w:rPr>
          <w:rStyle w:val="a6"/>
        </w:rPr>
        <w:footnoteRef/>
      </w:r>
      <w:r>
        <w:t xml:space="preserve"> </w:t>
      </w:r>
      <w:r>
        <w:rPr>
          <w:rFonts w:eastAsia="Times New Roman"/>
          <w:color w:val="000000"/>
        </w:rPr>
        <w:t>Прилож. Т. 3. С. 351. № 450</w:t>
      </w:r>
    </w:p>
  </w:footnote>
  <w:footnote w:id="1765">
    <w:p w:rsidR="00944642" w:rsidRDefault="00944642" w:rsidP="00FD09E3">
      <w:pPr>
        <w:pStyle w:val="a4"/>
        <w:tabs>
          <w:tab w:val="left" w:pos="0"/>
        </w:tabs>
      </w:pPr>
      <w:r>
        <w:rPr>
          <w:rStyle w:val="a6"/>
        </w:rPr>
        <w:footnoteRef/>
      </w:r>
      <w:r>
        <w:t xml:space="preserve"> </w:t>
      </w:r>
      <w:r>
        <w:rPr>
          <w:rFonts w:eastAsia="Times New Roman"/>
          <w:color w:val="000000"/>
        </w:rPr>
        <w:t xml:space="preserve">Там же. С. 111. № 313 </w:t>
      </w:r>
    </w:p>
  </w:footnote>
  <w:footnote w:id="1766">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Там же. </w:t>
      </w:r>
      <w:r>
        <w:rPr>
          <w:rFonts w:eastAsia="Times New Roman"/>
          <w:color w:val="000000"/>
        </w:rPr>
        <w:t>С. 13. №</w:t>
      </w:r>
      <w:r w:rsidRPr="00D44B01">
        <w:rPr>
          <w:rFonts w:eastAsia="Times New Roman"/>
          <w:color w:val="000000"/>
        </w:rPr>
        <w:t xml:space="preserve"> </w:t>
      </w:r>
      <w:r>
        <w:rPr>
          <w:rFonts w:eastAsia="Times New Roman"/>
          <w:color w:val="000000"/>
        </w:rPr>
        <w:t>276</w:t>
      </w:r>
    </w:p>
  </w:footnote>
  <w:footnote w:id="1767">
    <w:p w:rsidR="00944642" w:rsidRDefault="00944642" w:rsidP="00FD09E3">
      <w:pPr>
        <w:pStyle w:val="a4"/>
        <w:tabs>
          <w:tab w:val="left" w:pos="0"/>
        </w:tabs>
      </w:pPr>
      <w:r>
        <w:rPr>
          <w:rStyle w:val="a6"/>
        </w:rPr>
        <w:footnoteRef/>
      </w:r>
      <w:r>
        <w:t xml:space="preserve"> </w:t>
      </w:r>
      <w:r>
        <w:rPr>
          <w:rFonts w:eastAsia="Times New Roman"/>
          <w:color w:val="000000"/>
        </w:rPr>
        <w:t>Соч. Т. 1. С. 113</w:t>
      </w:r>
    </w:p>
  </w:footnote>
  <w:footnote w:id="1768">
    <w:p w:rsidR="00944642" w:rsidRDefault="00944642" w:rsidP="00FD09E3">
      <w:pPr>
        <w:pStyle w:val="a4"/>
        <w:tabs>
          <w:tab w:val="left" w:pos="0"/>
        </w:tabs>
      </w:pPr>
      <w:r>
        <w:rPr>
          <w:rStyle w:val="a6"/>
        </w:rPr>
        <w:footnoteRef/>
      </w:r>
      <w:r>
        <w:t xml:space="preserve"> </w:t>
      </w:r>
      <w:r>
        <w:rPr>
          <w:rFonts w:eastAsia="Times New Roman"/>
          <w:color w:val="000000"/>
        </w:rPr>
        <w:t xml:space="preserve">Прекрасно об этом сказано Владыкой в письме № 313. Т. 3. С. 107. Он пишет: «Спускается в </w:t>
      </w:r>
      <w:r>
        <w:rPr>
          <w:rFonts w:eastAsia="Times New Roman"/>
          <w:color w:val="000000"/>
          <w:spacing w:val="-5"/>
        </w:rPr>
        <w:t xml:space="preserve">глубокое море водолаз, чтоб достать дорогую жемчужину; и святые Отцы </w:t>
      </w:r>
      <w:r>
        <w:rPr>
          <w:rFonts w:eastAsia="Times New Roman"/>
          <w:color w:val="000000"/>
          <w:spacing w:val="-1"/>
        </w:rPr>
        <w:t xml:space="preserve">удалялись в глубокие пустыни, там глубоко вникали в себя, находили </w:t>
      </w:r>
      <w:r>
        <w:rPr>
          <w:rFonts w:eastAsia="Times New Roman"/>
          <w:color w:val="000000"/>
        </w:rPr>
        <w:t>различные бесценные духовные перлы: христоподражателыюе смире</w:t>
      </w:r>
      <w:r>
        <w:rPr>
          <w:rFonts w:eastAsia="Times New Roman"/>
          <w:color w:val="000000"/>
          <w:spacing w:val="-1"/>
        </w:rPr>
        <w:t xml:space="preserve">ние, младенческую простоту и незлобие, ангелоподобное бесстрастие, </w:t>
      </w:r>
      <w:r>
        <w:rPr>
          <w:rFonts w:eastAsia="Times New Roman"/>
          <w:color w:val="000000"/>
          <w:spacing w:val="-2"/>
        </w:rPr>
        <w:t>рассуждение и мудрость духовные — словом сказать, находили Еванге</w:t>
      </w:r>
      <w:r>
        <w:rPr>
          <w:rFonts w:eastAsia="Times New Roman"/>
          <w:color w:val="000000"/>
          <w:spacing w:val="-2"/>
        </w:rPr>
        <w:softHyphen/>
      </w:r>
      <w:r>
        <w:rPr>
          <w:rFonts w:eastAsia="Times New Roman"/>
          <w:color w:val="000000"/>
        </w:rPr>
        <w:t>лие». (Подобныемысли находятся и нас. 108.)</w:t>
      </w:r>
    </w:p>
  </w:footnote>
  <w:footnote w:id="1769">
    <w:p w:rsidR="00944642" w:rsidRDefault="00944642" w:rsidP="00FD09E3">
      <w:pPr>
        <w:pStyle w:val="a4"/>
        <w:tabs>
          <w:tab w:val="left" w:pos="0"/>
        </w:tabs>
      </w:pPr>
      <w:r>
        <w:rPr>
          <w:rStyle w:val="a6"/>
        </w:rPr>
        <w:footnoteRef/>
      </w:r>
      <w:r>
        <w:t xml:space="preserve"> </w:t>
      </w:r>
      <w:r>
        <w:rPr>
          <w:rFonts w:eastAsia="Times New Roman"/>
          <w:color w:val="000000"/>
        </w:rPr>
        <w:t xml:space="preserve">Прилож. Т. 3. С. 128. </w:t>
      </w:r>
      <w:r>
        <w:rPr>
          <w:rFonts w:eastAsia="Times New Roman"/>
          <w:color w:val="000000"/>
          <w:spacing w:val="-1"/>
        </w:rPr>
        <w:t>№ 322</w:t>
      </w:r>
    </w:p>
  </w:footnote>
  <w:footnote w:id="1770">
    <w:p w:rsidR="00944642" w:rsidRDefault="00944642" w:rsidP="00FD09E3">
      <w:pPr>
        <w:pStyle w:val="a4"/>
        <w:tabs>
          <w:tab w:val="left" w:pos="0"/>
        </w:tabs>
      </w:pPr>
      <w:r>
        <w:rPr>
          <w:rStyle w:val="a6"/>
        </w:rPr>
        <w:footnoteRef/>
      </w:r>
      <w:r>
        <w:t xml:space="preserve"> </w:t>
      </w:r>
      <w:r>
        <w:rPr>
          <w:rFonts w:eastAsia="Times New Roman"/>
          <w:color w:val="000000"/>
        </w:rPr>
        <w:t>Там же. С. 136. № 324</w:t>
      </w:r>
    </w:p>
  </w:footnote>
  <w:footnote w:id="1771">
    <w:p w:rsidR="00944642" w:rsidRDefault="00944642" w:rsidP="00FD09E3">
      <w:pPr>
        <w:pStyle w:val="a4"/>
        <w:tabs>
          <w:tab w:val="left" w:pos="0"/>
        </w:tabs>
      </w:pPr>
      <w:r>
        <w:rPr>
          <w:rStyle w:val="a6"/>
        </w:rPr>
        <w:footnoteRef/>
      </w:r>
      <w:r>
        <w:t xml:space="preserve"> </w:t>
      </w:r>
      <w:r>
        <w:rPr>
          <w:rFonts w:eastAsia="Times New Roman"/>
          <w:color w:val="000000"/>
        </w:rPr>
        <w:t>Там же. С. 128. № 322</w:t>
      </w:r>
    </w:p>
  </w:footnote>
  <w:footnote w:id="1772">
    <w:p w:rsidR="00944642" w:rsidRDefault="00944642" w:rsidP="00FD09E3">
      <w:pPr>
        <w:pStyle w:val="a4"/>
        <w:tabs>
          <w:tab w:val="left" w:pos="0"/>
        </w:tabs>
      </w:pPr>
      <w:r>
        <w:rPr>
          <w:rStyle w:val="a6"/>
        </w:rPr>
        <w:footnoteRef/>
      </w:r>
      <w:r>
        <w:t xml:space="preserve"> </w:t>
      </w:r>
      <w:r w:rsidRPr="009362EE">
        <w:rPr>
          <w:rFonts w:eastAsia="Times New Roman"/>
          <w:bCs/>
          <w:color w:val="000000"/>
        </w:rPr>
        <w:t>Соч. Т. 1. С. 112</w:t>
      </w:r>
    </w:p>
  </w:footnote>
  <w:footnote w:id="1773">
    <w:p w:rsidR="00944642" w:rsidRDefault="00944642" w:rsidP="00FD09E3">
      <w:pPr>
        <w:pStyle w:val="a4"/>
        <w:tabs>
          <w:tab w:val="left" w:pos="0"/>
        </w:tabs>
      </w:pPr>
      <w:r>
        <w:rPr>
          <w:rStyle w:val="a6"/>
        </w:rPr>
        <w:footnoteRef/>
      </w:r>
      <w:r>
        <w:t xml:space="preserve"> </w:t>
      </w:r>
      <w:r w:rsidRPr="009362EE">
        <w:rPr>
          <w:rFonts w:eastAsia="Times New Roman"/>
          <w:bCs/>
          <w:color w:val="000000"/>
        </w:rPr>
        <w:t>Там же. С. 114</w:t>
      </w:r>
    </w:p>
  </w:footnote>
  <w:footnote w:id="1774">
    <w:p w:rsidR="00944642" w:rsidRDefault="00944642" w:rsidP="00FD09E3">
      <w:pPr>
        <w:pStyle w:val="a4"/>
        <w:tabs>
          <w:tab w:val="left" w:pos="0"/>
        </w:tabs>
      </w:pPr>
      <w:r>
        <w:rPr>
          <w:rStyle w:val="a6"/>
        </w:rPr>
        <w:footnoteRef/>
      </w:r>
      <w:r>
        <w:t xml:space="preserve"> </w:t>
      </w:r>
      <w:r>
        <w:rPr>
          <w:rFonts w:eastAsia="Times New Roman"/>
          <w:color w:val="000000"/>
        </w:rPr>
        <w:t>Прилож. Т. 3. С. 49. № 291. (В письме № 486, т. 4, с. 7 епископ Игнатий начинает перечисление книг для чтения мирянина с Четьих Миней, которые могут предшествовать чтению святых Отцов.)</w:t>
      </w:r>
    </w:p>
  </w:footnote>
  <w:footnote w:id="1775">
    <w:p w:rsidR="00944642" w:rsidRDefault="00944642" w:rsidP="00FD09E3">
      <w:pPr>
        <w:pStyle w:val="a4"/>
        <w:tabs>
          <w:tab w:val="left" w:pos="0"/>
        </w:tabs>
      </w:pPr>
      <w:r>
        <w:rPr>
          <w:rStyle w:val="a6"/>
        </w:rPr>
        <w:footnoteRef/>
      </w:r>
      <w:r>
        <w:t xml:space="preserve"> </w:t>
      </w:r>
      <w:r>
        <w:rPr>
          <w:rFonts w:eastAsia="Times New Roman"/>
          <w:color w:val="000000"/>
          <w:spacing w:val="-11"/>
        </w:rPr>
        <w:t>При</w:t>
      </w:r>
      <w:r>
        <w:rPr>
          <w:rFonts w:eastAsia="Times New Roman"/>
          <w:color w:val="000000"/>
          <w:spacing w:val="-11"/>
        </w:rPr>
        <w:softHyphen/>
      </w:r>
      <w:r>
        <w:rPr>
          <w:rFonts w:eastAsia="Times New Roman"/>
          <w:color w:val="000000"/>
        </w:rPr>
        <w:t>лож. Т. 3. С. 49. № 291</w:t>
      </w:r>
    </w:p>
  </w:footnote>
  <w:footnote w:id="1776">
    <w:p w:rsidR="00944642" w:rsidRDefault="00944642" w:rsidP="00FD09E3">
      <w:pPr>
        <w:pStyle w:val="a4"/>
        <w:tabs>
          <w:tab w:val="left" w:pos="0"/>
        </w:tabs>
      </w:pPr>
      <w:r>
        <w:rPr>
          <w:rStyle w:val="a6"/>
        </w:rPr>
        <w:footnoteRef/>
      </w:r>
      <w:r>
        <w:t xml:space="preserve"> </w:t>
      </w:r>
      <w:r>
        <w:rPr>
          <w:rFonts w:eastAsia="Times New Roman"/>
          <w:color w:val="000000"/>
        </w:rPr>
        <w:t>Там же. С. 24. № 279</w:t>
      </w:r>
    </w:p>
  </w:footnote>
  <w:footnote w:id="1777">
    <w:p w:rsidR="00944642" w:rsidRDefault="00944642" w:rsidP="00FD09E3">
      <w:pPr>
        <w:pStyle w:val="a4"/>
        <w:tabs>
          <w:tab w:val="left" w:pos="0"/>
        </w:tabs>
      </w:pPr>
      <w:r>
        <w:rPr>
          <w:rStyle w:val="a6"/>
        </w:rPr>
        <w:footnoteRef/>
      </w:r>
      <w:r>
        <w:t xml:space="preserve"> </w:t>
      </w:r>
      <w:r>
        <w:rPr>
          <w:rFonts w:eastAsia="Times New Roman"/>
          <w:color w:val="000000"/>
          <w:spacing w:val="-1"/>
        </w:rPr>
        <w:t xml:space="preserve">Прилож. Т. 4. </w:t>
      </w:r>
      <w:r>
        <w:rPr>
          <w:rFonts w:eastAsia="Times New Roman"/>
          <w:color w:val="000000"/>
        </w:rPr>
        <w:t>С. 61. С. 530</w:t>
      </w:r>
    </w:p>
  </w:footnote>
  <w:footnote w:id="1778">
    <w:p w:rsidR="00944642" w:rsidRDefault="00944642" w:rsidP="00FD09E3">
      <w:pPr>
        <w:pStyle w:val="a4"/>
        <w:tabs>
          <w:tab w:val="left" w:pos="0"/>
        </w:tabs>
      </w:pPr>
      <w:r>
        <w:rPr>
          <w:rStyle w:val="a6"/>
        </w:rPr>
        <w:footnoteRef/>
      </w:r>
      <w:r>
        <w:t xml:space="preserve"> </w:t>
      </w:r>
      <w:r>
        <w:rPr>
          <w:rFonts w:eastAsia="Times New Roman"/>
          <w:color w:val="000000"/>
        </w:rPr>
        <w:t>Прилож. Т. 4. С. 61. №530.</w:t>
      </w:r>
    </w:p>
  </w:footnote>
  <w:footnote w:id="1779">
    <w:p w:rsidR="00944642" w:rsidRDefault="00944642" w:rsidP="00FD09E3">
      <w:pPr>
        <w:pStyle w:val="a4"/>
        <w:tabs>
          <w:tab w:val="left" w:pos="0"/>
        </w:tabs>
      </w:pPr>
      <w:r>
        <w:rPr>
          <w:rStyle w:val="a6"/>
        </w:rPr>
        <w:footnoteRef/>
      </w:r>
      <w:r>
        <w:t xml:space="preserve"> </w:t>
      </w:r>
      <w:r>
        <w:rPr>
          <w:rFonts w:eastAsia="Times New Roman"/>
          <w:color w:val="000000"/>
        </w:rPr>
        <w:t>Там же. С. 63. № 531</w:t>
      </w:r>
    </w:p>
  </w:footnote>
  <w:footnote w:id="1780">
    <w:p w:rsidR="00944642" w:rsidRDefault="00944642" w:rsidP="00FD09E3">
      <w:pPr>
        <w:pStyle w:val="a4"/>
        <w:tabs>
          <w:tab w:val="left" w:pos="0"/>
        </w:tabs>
      </w:pPr>
      <w:r>
        <w:rPr>
          <w:rStyle w:val="a6"/>
        </w:rPr>
        <w:footnoteRef/>
      </w:r>
      <w:r>
        <w:t xml:space="preserve"> </w:t>
      </w:r>
      <w:r>
        <w:rPr>
          <w:rFonts w:eastAsia="Times New Roman"/>
          <w:color w:val="000000"/>
          <w:spacing w:val="-2"/>
        </w:rPr>
        <w:t xml:space="preserve">Там же </w:t>
      </w:r>
      <w:r>
        <w:rPr>
          <w:rFonts w:eastAsia="Times New Roman"/>
          <w:color w:val="000000"/>
        </w:rPr>
        <w:t>С 67. № 533</w:t>
      </w:r>
    </w:p>
  </w:footnote>
  <w:footnote w:id="1781">
    <w:p w:rsidR="00944642" w:rsidRDefault="00944642" w:rsidP="00FD09E3">
      <w:pPr>
        <w:pStyle w:val="a4"/>
        <w:tabs>
          <w:tab w:val="left" w:pos="0"/>
        </w:tabs>
      </w:pPr>
      <w:r>
        <w:rPr>
          <w:rStyle w:val="a6"/>
        </w:rPr>
        <w:footnoteRef/>
      </w:r>
      <w:r>
        <w:t xml:space="preserve"> </w:t>
      </w:r>
      <w:r>
        <w:rPr>
          <w:rFonts w:eastAsia="Times New Roman"/>
          <w:color w:val="000000"/>
        </w:rPr>
        <w:t>Прилож. Т. 3. С. 189, 190. № 350</w:t>
      </w:r>
    </w:p>
  </w:footnote>
  <w:footnote w:id="1782">
    <w:p w:rsidR="00944642" w:rsidRDefault="00944642" w:rsidP="00FD09E3">
      <w:pPr>
        <w:pStyle w:val="a4"/>
        <w:tabs>
          <w:tab w:val="left" w:pos="0"/>
        </w:tabs>
      </w:pPr>
      <w:r>
        <w:rPr>
          <w:rStyle w:val="a6"/>
        </w:rPr>
        <w:footnoteRef/>
      </w:r>
      <w:r>
        <w:t xml:space="preserve"> </w:t>
      </w:r>
      <w:r>
        <w:rPr>
          <w:rFonts w:eastAsia="Times New Roman"/>
          <w:color w:val="000000"/>
        </w:rPr>
        <w:t xml:space="preserve">Прилож. Т. 3. С. 58. № 296. О связи покаяния с верой епископ </w:t>
      </w:r>
      <w:r>
        <w:rPr>
          <w:rFonts w:eastAsia="Times New Roman"/>
          <w:color w:val="000000"/>
          <w:spacing w:val="-2"/>
        </w:rPr>
        <w:t>Игнатий говорит в Поучении первом в Неделю по Богоявлении: « „.По</w:t>
      </w:r>
      <w:r>
        <w:rPr>
          <w:rFonts w:eastAsia="Times New Roman"/>
          <w:color w:val="000000"/>
          <w:spacing w:val="-2"/>
        </w:rPr>
        <w:softHyphen/>
        <w:t xml:space="preserve">каяние необходимо не только для того, чтоб уверовать во Христа, оно необходимо для пребывания в вере, для преуспеяния о Христе; оно </w:t>
      </w:r>
      <w:r>
        <w:rPr>
          <w:rFonts w:eastAsia="Times New Roman"/>
          <w:color w:val="000000"/>
        </w:rPr>
        <w:t>необходимо и для живой веры во Христа» (Соч. Т. 4. С. 10)</w:t>
      </w:r>
    </w:p>
  </w:footnote>
  <w:footnote w:id="1783">
    <w:p w:rsidR="00944642" w:rsidRDefault="00944642" w:rsidP="00FD09E3">
      <w:pPr>
        <w:pStyle w:val="a4"/>
        <w:tabs>
          <w:tab w:val="left" w:pos="0"/>
        </w:tabs>
      </w:pPr>
      <w:r>
        <w:rPr>
          <w:rStyle w:val="a6"/>
        </w:rPr>
        <w:footnoteRef/>
      </w:r>
      <w:r>
        <w:t xml:space="preserve"> </w:t>
      </w:r>
      <w:r>
        <w:rPr>
          <w:rFonts w:eastAsia="Times New Roman"/>
          <w:color w:val="000000"/>
          <w:spacing w:val="-4"/>
        </w:rPr>
        <w:t xml:space="preserve">Соч. </w:t>
      </w:r>
      <w:r>
        <w:rPr>
          <w:rFonts w:eastAsia="Times New Roman"/>
          <w:color w:val="000000"/>
        </w:rPr>
        <w:t>Т. 1. С. 102</w:t>
      </w:r>
    </w:p>
  </w:footnote>
  <w:footnote w:id="1784">
    <w:p w:rsidR="00944642" w:rsidRDefault="00944642" w:rsidP="00FD09E3">
      <w:pPr>
        <w:pStyle w:val="a4"/>
        <w:tabs>
          <w:tab w:val="left" w:pos="0"/>
        </w:tabs>
      </w:pPr>
      <w:r>
        <w:rPr>
          <w:rStyle w:val="a6"/>
        </w:rPr>
        <w:footnoteRef/>
      </w:r>
      <w:r>
        <w:t xml:space="preserve"> </w:t>
      </w:r>
      <w:r>
        <w:rPr>
          <w:rFonts w:eastAsia="Times New Roman"/>
          <w:color w:val="000000"/>
        </w:rPr>
        <w:t>Прилож. Т. 3. С. 17, 18. № 278</w:t>
      </w:r>
    </w:p>
  </w:footnote>
  <w:footnote w:id="1785">
    <w:p w:rsidR="00944642" w:rsidRDefault="00944642" w:rsidP="00FD09E3">
      <w:pPr>
        <w:pStyle w:val="a4"/>
        <w:tabs>
          <w:tab w:val="left" w:pos="0"/>
        </w:tabs>
      </w:pPr>
      <w:r>
        <w:rPr>
          <w:rStyle w:val="a6"/>
        </w:rPr>
        <w:footnoteRef/>
      </w:r>
      <w:r>
        <w:t xml:space="preserve"> </w:t>
      </w:r>
      <w:r>
        <w:rPr>
          <w:rFonts w:eastAsia="Times New Roman"/>
          <w:color w:val="000000"/>
        </w:rPr>
        <w:t>Прилож. Т. 4. С. 254. № 678</w:t>
      </w:r>
    </w:p>
  </w:footnote>
  <w:footnote w:id="1786">
    <w:p w:rsidR="00944642" w:rsidRDefault="00944642" w:rsidP="00FD09E3">
      <w:pPr>
        <w:pStyle w:val="a4"/>
        <w:tabs>
          <w:tab w:val="left" w:pos="0"/>
        </w:tabs>
      </w:pPr>
      <w:r>
        <w:rPr>
          <w:rStyle w:val="a6"/>
        </w:rPr>
        <w:footnoteRef/>
      </w:r>
      <w:r>
        <w:t xml:space="preserve"> </w:t>
      </w:r>
      <w:r>
        <w:rPr>
          <w:rFonts w:eastAsia="Times New Roman"/>
          <w:color w:val="000000"/>
        </w:rPr>
        <w:t>Прилож. Т. 3. С. 58. № 296</w:t>
      </w:r>
    </w:p>
  </w:footnote>
  <w:footnote w:id="1787">
    <w:p w:rsidR="00944642" w:rsidRDefault="00944642" w:rsidP="00FD09E3">
      <w:pPr>
        <w:pStyle w:val="a4"/>
        <w:tabs>
          <w:tab w:val="left" w:pos="0"/>
        </w:tabs>
      </w:pPr>
      <w:r>
        <w:rPr>
          <w:rStyle w:val="a6"/>
        </w:rPr>
        <w:footnoteRef/>
      </w:r>
      <w:r>
        <w:t xml:space="preserve"> </w:t>
      </w:r>
      <w:r>
        <w:rPr>
          <w:rFonts w:eastAsia="Times New Roman"/>
          <w:color w:val="000000"/>
        </w:rPr>
        <w:t>Там же. С. 60. № 296</w:t>
      </w:r>
    </w:p>
  </w:footnote>
  <w:footnote w:id="1788">
    <w:p w:rsidR="00944642" w:rsidRDefault="00944642" w:rsidP="00FD09E3">
      <w:pPr>
        <w:pStyle w:val="a4"/>
        <w:tabs>
          <w:tab w:val="left" w:pos="0"/>
        </w:tabs>
      </w:pPr>
      <w:r>
        <w:rPr>
          <w:rStyle w:val="a6"/>
        </w:rPr>
        <w:footnoteRef/>
      </w:r>
      <w:r>
        <w:t xml:space="preserve"> </w:t>
      </w:r>
      <w:r>
        <w:rPr>
          <w:rFonts w:eastAsia="Times New Roman"/>
          <w:color w:val="000000"/>
          <w:spacing w:val="-3"/>
        </w:rPr>
        <w:t xml:space="preserve">Там же. </w:t>
      </w:r>
      <w:r>
        <w:rPr>
          <w:rFonts w:eastAsia="Times New Roman"/>
          <w:color w:val="000000"/>
        </w:rPr>
        <w:t>С 59. № 296</w:t>
      </w:r>
    </w:p>
  </w:footnote>
  <w:footnote w:id="1789">
    <w:p w:rsidR="00944642" w:rsidRDefault="00944642" w:rsidP="00FD09E3">
      <w:pPr>
        <w:pStyle w:val="a4"/>
        <w:tabs>
          <w:tab w:val="left" w:pos="0"/>
        </w:tabs>
      </w:pPr>
      <w:r>
        <w:rPr>
          <w:rStyle w:val="a6"/>
        </w:rPr>
        <w:footnoteRef/>
      </w:r>
      <w:r>
        <w:t xml:space="preserve"> </w:t>
      </w:r>
      <w:r>
        <w:rPr>
          <w:rFonts w:eastAsia="Times New Roman"/>
          <w:color w:val="000000"/>
        </w:rPr>
        <w:t>Соч. Т. 1. С. 99</w:t>
      </w:r>
    </w:p>
  </w:footnote>
  <w:footnote w:id="1790">
    <w:p w:rsidR="00944642" w:rsidRDefault="00944642" w:rsidP="00FD09E3">
      <w:pPr>
        <w:pStyle w:val="a4"/>
        <w:tabs>
          <w:tab w:val="left" w:pos="0"/>
        </w:tabs>
      </w:pPr>
      <w:r>
        <w:rPr>
          <w:rStyle w:val="a6"/>
        </w:rPr>
        <w:footnoteRef/>
      </w:r>
      <w:r>
        <w:t xml:space="preserve"> </w:t>
      </w:r>
      <w:r>
        <w:rPr>
          <w:rFonts w:eastAsia="Times New Roman"/>
          <w:color w:val="000000"/>
        </w:rPr>
        <w:t>Прилож. Т. 3. С. 102, 103. № 308</w:t>
      </w:r>
    </w:p>
  </w:footnote>
  <w:footnote w:id="1791">
    <w:p w:rsidR="00944642" w:rsidRDefault="00944642" w:rsidP="00FD09E3">
      <w:pPr>
        <w:pStyle w:val="a4"/>
        <w:tabs>
          <w:tab w:val="left" w:pos="0"/>
        </w:tabs>
      </w:pPr>
      <w:r>
        <w:rPr>
          <w:rStyle w:val="a6"/>
        </w:rPr>
        <w:footnoteRef/>
      </w:r>
      <w:r>
        <w:t xml:space="preserve"> </w:t>
      </w:r>
      <w:r>
        <w:rPr>
          <w:rFonts w:eastAsia="Times New Roman"/>
          <w:color w:val="000000"/>
        </w:rPr>
        <w:t>Соч. Т. 4. С. 11</w:t>
      </w:r>
    </w:p>
  </w:footnote>
  <w:footnote w:id="1792">
    <w:p w:rsidR="00944642" w:rsidRDefault="00944642" w:rsidP="00FD09E3">
      <w:pPr>
        <w:pStyle w:val="a4"/>
        <w:tabs>
          <w:tab w:val="left" w:pos="0"/>
        </w:tabs>
      </w:pPr>
      <w:r>
        <w:rPr>
          <w:rStyle w:val="a6"/>
        </w:rPr>
        <w:footnoteRef/>
      </w:r>
      <w:r>
        <w:t xml:space="preserve"> </w:t>
      </w:r>
      <w:r>
        <w:rPr>
          <w:rFonts w:eastAsia="Times New Roman"/>
          <w:color w:val="000000"/>
        </w:rPr>
        <w:t>Прилож. Т. 3. С. 92. № 302. Подобные же мысли высказаны Влады</w:t>
      </w:r>
      <w:r>
        <w:rPr>
          <w:rFonts w:eastAsia="Times New Roman"/>
          <w:color w:val="000000"/>
        </w:rPr>
        <w:softHyphen/>
        <w:t>кой в письме № 164. Т. 3. С. 229</w:t>
      </w:r>
    </w:p>
  </w:footnote>
  <w:footnote w:id="1793">
    <w:p w:rsidR="00944642" w:rsidRDefault="00944642" w:rsidP="00FD09E3">
      <w:pPr>
        <w:pStyle w:val="a4"/>
        <w:tabs>
          <w:tab w:val="left" w:pos="0"/>
        </w:tabs>
      </w:pPr>
      <w:r>
        <w:rPr>
          <w:rStyle w:val="a6"/>
        </w:rPr>
        <w:footnoteRef/>
      </w:r>
      <w:r>
        <w:t xml:space="preserve"> </w:t>
      </w:r>
      <w:r>
        <w:rPr>
          <w:rFonts w:eastAsia="Times New Roman"/>
          <w:color w:val="000000"/>
        </w:rPr>
        <w:t>Соч. Т. 4. С. 35</w:t>
      </w:r>
    </w:p>
  </w:footnote>
  <w:footnote w:id="1794">
    <w:p w:rsidR="00944642" w:rsidRDefault="00944642" w:rsidP="00FD09E3">
      <w:pPr>
        <w:pStyle w:val="a4"/>
        <w:tabs>
          <w:tab w:val="left" w:pos="0"/>
        </w:tabs>
      </w:pPr>
      <w:r>
        <w:rPr>
          <w:rStyle w:val="a6"/>
        </w:rPr>
        <w:footnoteRef/>
      </w:r>
      <w:r>
        <w:t xml:space="preserve"> </w:t>
      </w:r>
      <w:r>
        <w:rPr>
          <w:rFonts w:eastAsia="Times New Roman"/>
          <w:color w:val="000000"/>
        </w:rPr>
        <w:t>Прилож. Т. 3. С. 245. № 369</w:t>
      </w:r>
    </w:p>
  </w:footnote>
  <w:footnote w:id="1795">
    <w:p w:rsidR="00944642" w:rsidRDefault="00944642" w:rsidP="00FD09E3">
      <w:pPr>
        <w:pStyle w:val="a4"/>
        <w:tabs>
          <w:tab w:val="left" w:pos="0"/>
        </w:tabs>
      </w:pPr>
      <w:r>
        <w:rPr>
          <w:rStyle w:val="a6"/>
        </w:rPr>
        <w:footnoteRef/>
      </w:r>
      <w:r>
        <w:t xml:space="preserve"> </w:t>
      </w:r>
      <w:r>
        <w:rPr>
          <w:rFonts w:eastAsia="Times New Roman"/>
          <w:color w:val="000000"/>
        </w:rPr>
        <w:t>Соч. Т. 4. С. 12</w:t>
      </w:r>
    </w:p>
  </w:footnote>
  <w:footnote w:id="1796">
    <w:p w:rsidR="00944642" w:rsidRDefault="00944642" w:rsidP="00FD09E3">
      <w:pPr>
        <w:pStyle w:val="a4"/>
        <w:tabs>
          <w:tab w:val="left" w:pos="0"/>
        </w:tabs>
      </w:pPr>
      <w:r>
        <w:rPr>
          <w:rStyle w:val="a6"/>
        </w:rPr>
        <w:footnoteRef/>
      </w:r>
      <w:r>
        <w:t xml:space="preserve"> </w:t>
      </w:r>
      <w:r>
        <w:rPr>
          <w:rFonts w:eastAsia="Times New Roman"/>
          <w:color w:val="000000"/>
        </w:rPr>
        <w:t>Прилож. Т. 4. С. 305-306. № 736</w:t>
      </w:r>
    </w:p>
  </w:footnote>
  <w:footnote w:id="1797">
    <w:p w:rsidR="00944642" w:rsidRDefault="00944642" w:rsidP="00FD09E3">
      <w:pPr>
        <w:pStyle w:val="a4"/>
        <w:tabs>
          <w:tab w:val="left" w:pos="0"/>
        </w:tabs>
      </w:pPr>
      <w:r>
        <w:rPr>
          <w:rStyle w:val="a6"/>
        </w:rPr>
        <w:footnoteRef/>
      </w:r>
      <w:r>
        <w:t xml:space="preserve"> </w:t>
      </w:r>
      <w:r>
        <w:rPr>
          <w:rFonts w:eastAsia="Times New Roman"/>
          <w:color w:val="000000"/>
        </w:rPr>
        <w:t>Там же. С. 203, 204. № 638</w:t>
      </w:r>
    </w:p>
  </w:footnote>
  <w:footnote w:id="1798">
    <w:p w:rsidR="00944642" w:rsidRDefault="00944642" w:rsidP="00FD09E3">
      <w:pPr>
        <w:pStyle w:val="a4"/>
        <w:tabs>
          <w:tab w:val="left" w:pos="0"/>
        </w:tabs>
      </w:pPr>
      <w:r>
        <w:rPr>
          <w:rStyle w:val="a6"/>
        </w:rPr>
        <w:footnoteRef/>
      </w:r>
      <w:r>
        <w:t xml:space="preserve"> </w:t>
      </w:r>
      <w:r>
        <w:rPr>
          <w:rFonts w:eastAsia="Times New Roman"/>
          <w:color w:val="000000"/>
        </w:rPr>
        <w:t>Прилож. Т. 3. С. 92. № 302</w:t>
      </w:r>
    </w:p>
  </w:footnote>
  <w:footnote w:id="1799">
    <w:p w:rsidR="00944642" w:rsidRDefault="00944642" w:rsidP="00FD09E3">
      <w:pPr>
        <w:pStyle w:val="a4"/>
        <w:tabs>
          <w:tab w:val="left" w:pos="0"/>
        </w:tabs>
      </w:pPr>
      <w:r>
        <w:rPr>
          <w:rStyle w:val="a6"/>
        </w:rPr>
        <w:footnoteRef/>
      </w:r>
      <w:r>
        <w:t xml:space="preserve"> </w:t>
      </w:r>
      <w:r>
        <w:rPr>
          <w:rFonts w:eastAsia="Times New Roman"/>
          <w:color w:val="000000"/>
        </w:rPr>
        <w:t>Прилож. Т. 4. С. 269. № 699</w:t>
      </w:r>
    </w:p>
  </w:footnote>
  <w:footnote w:id="1800">
    <w:p w:rsidR="00944642" w:rsidRDefault="00944642" w:rsidP="00FD09E3">
      <w:pPr>
        <w:pStyle w:val="a4"/>
        <w:tabs>
          <w:tab w:val="left" w:pos="0"/>
        </w:tabs>
      </w:pPr>
      <w:r>
        <w:rPr>
          <w:rStyle w:val="a6"/>
        </w:rPr>
        <w:footnoteRef/>
      </w:r>
      <w:r>
        <w:t xml:space="preserve"> </w:t>
      </w:r>
      <w:r w:rsidRPr="00816386">
        <w:rPr>
          <w:rFonts w:eastAsia="Times New Roman"/>
          <w:bCs/>
          <w:color w:val="000000"/>
        </w:rPr>
        <w:t>Соч. Т. 1. С. 141</w:t>
      </w:r>
    </w:p>
  </w:footnote>
  <w:footnote w:id="1801">
    <w:p w:rsidR="00944642" w:rsidRDefault="00944642" w:rsidP="00FD09E3">
      <w:pPr>
        <w:pStyle w:val="a4"/>
        <w:tabs>
          <w:tab w:val="left" w:pos="0"/>
        </w:tabs>
      </w:pPr>
      <w:r>
        <w:rPr>
          <w:rStyle w:val="a6"/>
        </w:rPr>
        <w:footnoteRef/>
      </w:r>
      <w:r>
        <w:t xml:space="preserve"> </w:t>
      </w:r>
      <w:r w:rsidRPr="00816386">
        <w:rPr>
          <w:rFonts w:eastAsia="Times New Roman"/>
          <w:bCs/>
          <w:color w:val="000000"/>
        </w:rPr>
        <w:t>Там же. С. 140</w:t>
      </w:r>
    </w:p>
  </w:footnote>
  <w:footnote w:id="1802">
    <w:p w:rsidR="00944642" w:rsidRDefault="00944642" w:rsidP="00FD09E3">
      <w:pPr>
        <w:pStyle w:val="a4"/>
        <w:tabs>
          <w:tab w:val="left" w:pos="0"/>
        </w:tabs>
      </w:pPr>
      <w:r>
        <w:rPr>
          <w:rStyle w:val="a6"/>
        </w:rPr>
        <w:footnoteRef/>
      </w:r>
      <w:r>
        <w:t xml:space="preserve"> </w:t>
      </w:r>
      <w:r>
        <w:rPr>
          <w:rFonts w:eastAsia="Times New Roman"/>
          <w:color w:val="000000"/>
        </w:rPr>
        <w:t xml:space="preserve">Прилож. Т. 3. С. 253. № 376. Подробнее о внимании при молитве см.: ч. </w:t>
      </w:r>
      <w:r>
        <w:rPr>
          <w:rFonts w:eastAsia="Times New Roman"/>
          <w:color w:val="000000"/>
          <w:lang w:val="en-US"/>
        </w:rPr>
        <w:t>III</w:t>
      </w:r>
      <w:r w:rsidRPr="00D44B01">
        <w:rPr>
          <w:rFonts w:eastAsia="Times New Roman"/>
          <w:color w:val="000000"/>
        </w:rPr>
        <w:t xml:space="preserve">, </w:t>
      </w:r>
      <w:r>
        <w:rPr>
          <w:rFonts w:eastAsia="Times New Roman"/>
          <w:color w:val="000000"/>
        </w:rPr>
        <w:t>гл.4</w:t>
      </w:r>
    </w:p>
  </w:footnote>
  <w:footnote w:id="1803">
    <w:p w:rsidR="00944642" w:rsidRDefault="00944642" w:rsidP="00FD09E3">
      <w:pPr>
        <w:pStyle w:val="a4"/>
        <w:tabs>
          <w:tab w:val="left" w:pos="0"/>
        </w:tabs>
      </w:pPr>
      <w:r>
        <w:rPr>
          <w:rStyle w:val="a6"/>
        </w:rPr>
        <w:footnoteRef/>
      </w:r>
      <w:r>
        <w:t xml:space="preserve"> </w:t>
      </w:r>
      <w:r>
        <w:rPr>
          <w:rFonts w:eastAsia="Times New Roman"/>
          <w:color w:val="000000"/>
        </w:rPr>
        <w:t>Прилож. Т. 3. С. 253. № 376</w:t>
      </w:r>
    </w:p>
  </w:footnote>
  <w:footnote w:id="1804">
    <w:p w:rsidR="00944642" w:rsidRDefault="00944642" w:rsidP="00FD09E3">
      <w:pPr>
        <w:pStyle w:val="a4"/>
        <w:tabs>
          <w:tab w:val="left" w:pos="0"/>
        </w:tabs>
      </w:pPr>
      <w:r>
        <w:rPr>
          <w:rStyle w:val="a6"/>
        </w:rPr>
        <w:footnoteRef/>
      </w:r>
      <w:r>
        <w:t xml:space="preserve"> </w:t>
      </w:r>
      <w:r>
        <w:rPr>
          <w:rFonts w:eastAsia="Times New Roman"/>
          <w:color w:val="000000"/>
        </w:rPr>
        <w:t>Прилож. Т. 3. С. 254, 255. № 377</w:t>
      </w:r>
    </w:p>
  </w:footnote>
  <w:footnote w:id="1805">
    <w:p w:rsidR="00944642" w:rsidRDefault="00944642" w:rsidP="00FD09E3">
      <w:pPr>
        <w:pStyle w:val="a4"/>
        <w:tabs>
          <w:tab w:val="left" w:pos="0"/>
        </w:tabs>
      </w:pPr>
      <w:r>
        <w:rPr>
          <w:rStyle w:val="a6"/>
        </w:rPr>
        <w:footnoteRef/>
      </w:r>
      <w:r>
        <w:t xml:space="preserve"> </w:t>
      </w:r>
      <w:r>
        <w:rPr>
          <w:rFonts w:eastAsia="Times New Roman"/>
          <w:color w:val="000000"/>
        </w:rPr>
        <w:t>Прилож. Т. 4. С. 24. № 502</w:t>
      </w:r>
    </w:p>
  </w:footnote>
  <w:footnote w:id="1806">
    <w:p w:rsidR="00944642" w:rsidRDefault="00944642" w:rsidP="00FD09E3">
      <w:pPr>
        <w:pStyle w:val="a4"/>
        <w:tabs>
          <w:tab w:val="left" w:pos="0"/>
        </w:tabs>
      </w:pPr>
      <w:r>
        <w:rPr>
          <w:rStyle w:val="a6"/>
        </w:rPr>
        <w:footnoteRef/>
      </w:r>
      <w:r>
        <w:t xml:space="preserve"> </w:t>
      </w:r>
      <w:r>
        <w:rPr>
          <w:rFonts w:eastAsia="Times New Roman"/>
          <w:color w:val="000000"/>
        </w:rPr>
        <w:t>Прилож. Т. 4. С. 271. № 701</w:t>
      </w:r>
    </w:p>
  </w:footnote>
  <w:footnote w:id="1807">
    <w:p w:rsidR="00944642" w:rsidRDefault="00944642" w:rsidP="00FD09E3">
      <w:pPr>
        <w:pStyle w:val="a4"/>
        <w:tabs>
          <w:tab w:val="left" w:pos="0"/>
        </w:tabs>
      </w:pPr>
      <w:r>
        <w:rPr>
          <w:rStyle w:val="a6"/>
        </w:rPr>
        <w:footnoteRef/>
      </w:r>
      <w:r>
        <w:t xml:space="preserve"> </w:t>
      </w:r>
      <w:r>
        <w:rPr>
          <w:rFonts w:eastAsia="Times New Roman"/>
          <w:color w:val="000000"/>
        </w:rPr>
        <w:t>Прилож. Т. 3. С. 331. № 432</w:t>
      </w:r>
    </w:p>
  </w:footnote>
  <w:footnote w:id="1808">
    <w:p w:rsidR="00944642" w:rsidRDefault="00944642" w:rsidP="00FD09E3">
      <w:pPr>
        <w:pStyle w:val="a4"/>
        <w:tabs>
          <w:tab w:val="left" w:pos="0"/>
        </w:tabs>
      </w:pPr>
      <w:r>
        <w:rPr>
          <w:rStyle w:val="a6"/>
        </w:rPr>
        <w:footnoteRef/>
      </w:r>
      <w:r>
        <w:t xml:space="preserve"> </w:t>
      </w:r>
      <w:r>
        <w:rPr>
          <w:rFonts w:eastAsia="Times New Roman"/>
          <w:color w:val="000000"/>
        </w:rPr>
        <w:t>Прилож. Т. 4. С. 271. №701.</w:t>
      </w:r>
    </w:p>
  </w:footnote>
  <w:footnote w:id="1809">
    <w:p w:rsidR="00944642" w:rsidRDefault="00944642" w:rsidP="00FD09E3">
      <w:pPr>
        <w:shd w:val="clear" w:color="auto" w:fill="FFFFFF"/>
        <w:tabs>
          <w:tab w:val="left" w:pos="0"/>
        </w:tabs>
        <w:spacing w:before="14"/>
        <w:ind w:right="592"/>
      </w:pPr>
      <w:r>
        <w:rPr>
          <w:rStyle w:val="a6"/>
        </w:rPr>
        <w:footnoteRef/>
      </w:r>
      <w:r>
        <w:t xml:space="preserve"> </w:t>
      </w:r>
      <w:r>
        <w:rPr>
          <w:rFonts w:eastAsia="Times New Roman"/>
          <w:color w:val="000000"/>
        </w:rPr>
        <w:t>Там же. С. 272. № 702.</w:t>
      </w:r>
    </w:p>
    <w:p w:rsidR="00944642" w:rsidRDefault="00944642" w:rsidP="00FD09E3">
      <w:pPr>
        <w:pStyle w:val="a4"/>
        <w:tabs>
          <w:tab w:val="left" w:pos="0"/>
        </w:tabs>
      </w:pPr>
    </w:p>
  </w:footnote>
  <w:footnote w:id="1810">
    <w:p w:rsidR="00944642" w:rsidRDefault="00944642" w:rsidP="00FD09E3">
      <w:pPr>
        <w:pStyle w:val="a4"/>
        <w:tabs>
          <w:tab w:val="left" w:pos="0"/>
        </w:tabs>
      </w:pPr>
      <w:r>
        <w:rPr>
          <w:rStyle w:val="a6"/>
        </w:rPr>
        <w:footnoteRef/>
      </w:r>
      <w:r>
        <w:t xml:space="preserve"> Соч. </w:t>
      </w:r>
      <w:r>
        <w:rPr>
          <w:rFonts w:eastAsia="Times New Roman"/>
          <w:color w:val="000000"/>
        </w:rPr>
        <w:t>Т. 1. С. 142</w:t>
      </w:r>
    </w:p>
  </w:footnote>
  <w:footnote w:id="1811">
    <w:p w:rsidR="00944642" w:rsidRDefault="00944642" w:rsidP="00FD09E3">
      <w:pPr>
        <w:pStyle w:val="a4"/>
        <w:tabs>
          <w:tab w:val="left" w:pos="0"/>
        </w:tabs>
      </w:pPr>
      <w:r>
        <w:rPr>
          <w:rStyle w:val="a6"/>
        </w:rPr>
        <w:footnoteRef/>
      </w:r>
      <w:r>
        <w:t xml:space="preserve"> </w:t>
      </w:r>
      <w:r>
        <w:rPr>
          <w:rFonts w:eastAsia="Times New Roman"/>
          <w:color w:val="000000"/>
        </w:rPr>
        <w:t>Соч. Т. 2. С. 120</w:t>
      </w:r>
    </w:p>
  </w:footnote>
  <w:footnote w:id="1812">
    <w:p w:rsidR="00944642" w:rsidRDefault="00944642" w:rsidP="00FD09E3">
      <w:pPr>
        <w:pStyle w:val="a4"/>
        <w:tabs>
          <w:tab w:val="left" w:pos="0"/>
        </w:tabs>
      </w:pPr>
      <w:r>
        <w:rPr>
          <w:rStyle w:val="a6"/>
        </w:rPr>
        <w:footnoteRef/>
      </w:r>
      <w:r>
        <w:t xml:space="preserve"> </w:t>
      </w:r>
      <w:r>
        <w:rPr>
          <w:rFonts w:eastAsia="Times New Roman"/>
          <w:color w:val="000000"/>
        </w:rPr>
        <w:t>Прилож. Т. 3. С. 357. № 459</w:t>
      </w:r>
    </w:p>
  </w:footnote>
  <w:footnote w:id="1813">
    <w:p w:rsidR="00944642" w:rsidRDefault="00944642" w:rsidP="00FD09E3">
      <w:pPr>
        <w:pStyle w:val="a4"/>
        <w:tabs>
          <w:tab w:val="left" w:pos="0"/>
        </w:tabs>
      </w:pPr>
      <w:r>
        <w:rPr>
          <w:rStyle w:val="a6"/>
        </w:rPr>
        <w:footnoteRef/>
      </w:r>
      <w:r>
        <w:t xml:space="preserve"> </w:t>
      </w:r>
      <w:r>
        <w:rPr>
          <w:rFonts w:eastAsia="Times New Roman"/>
          <w:color w:val="000000"/>
        </w:rPr>
        <w:t>Соч. Т. 1. С. 526</w:t>
      </w:r>
    </w:p>
  </w:footnote>
  <w:footnote w:id="1814">
    <w:p w:rsidR="00944642" w:rsidRDefault="00944642" w:rsidP="00FD09E3">
      <w:pPr>
        <w:pStyle w:val="a4"/>
        <w:tabs>
          <w:tab w:val="left" w:pos="0"/>
        </w:tabs>
      </w:pPr>
      <w:r>
        <w:rPr>
          <w:rStyle w:val="a6"/>
        </w:rPr>
        <w:footnoteRef/>
      </w:r>
      <w:r>
        <w:t xml:space="preserve"> </w:t>
      </w:r>
      <w:r w:rsidRPr="005820FA">
        <w:rPr>
          <w:rFonts w:eastAsia="Times New Roman"/>
          <w:bCs/>
          <w:color w:val="000000"/>
          <w:spacing w:val="-3"/>
        </w:rPr>
        <w:t>Соч. Т. 1. С. 528</w:t>
      </w:r>
    </w:p>
  </w:footnote>
  <w:footnote w:id="1815">
    <w:p w:rsidR="00944642" w:rsidRDefault="00944642" w:rsidP="00FD09E3">
      <w:pPr>
        <w:pStyle w:val="a4"/>
        <w:tabs>
          <w:tab w:val="left" w:pos="0"/>
        </w:tabs>
      </w:pPr>
      <w:r>
        <w:rPr>
          <w:rStyle w:val="a6"/>
        </w:rPr>
        <w:footnoteRef/>
      </w:r>
      <w:r>
        <w:t xml:space="preserve"> </w:t>
      </w:r>
      <w:r w:rsidRPr="005820FA">
        <w:rPr>
          <w:rFonts w:eastAsia="Times New Roman"/>
          <w:bCs/>
          <w:color w:val="000000"/>
          <w:spacing w:val="-3"/>
        </w:rPr>
        <w:t>Там же. С. 526</w:t>
      </w:r>
    </w:p>
  </w:footnote>
  <w:footnote w:id="1816">
    <w:p w:rsidR="00944642" w:rsidRDefault="00944642" w:rsidP="00FD09E3">
      <w:pPr>
        <w:pStyle w:val="a4"/>
        <w:tabs>
          <w:tab w:val="left" w:pos="0"/>
        </w:tabs>
      </w:pPr>
      <w:r>
        <w:rPr>
          <w:rStyle w:val="a6"/>
        </w:rPr>
        <w:footnoteRef/>
      </w:r>
      <w:r>
        <w:t xml:space="preserve"> </w:t>
      </w:r>
      <w:r w:rsidRPr="005820FA">
        <w:rPr>
          <w:rFonts w:eastAsia="Times New Roman"/>
          <w:color w:val="000000"/>
        </w:rPr>
        <w:t>Прилож. Т. 3. С. 250. № 373</w:t>
      </w:r>
    </w:p>
  </w:footnote>
  <w:footnote w:id="1817">
    <w:p w:rsidR="00944642" w:rsidRDefault="00944642" w:rsidP="00FD09E3">
      <w:pPr>
        <w:pStyle w:val="a4"/>
        <w:tabs>
          <w:tab w:val="left" w:pos="0"/>
        </w:tabs>
      </w:pPr>
      <w:r>
        <w:rPr>
          <w:rStyle w:val="a6"/>
        </w:rPr>
        <w:footnoteRef/>
      </w:r>
      <w:r>
        <w:t xml:space="preserve"> </w:t>
      </w:r>
      <w:r w:rsidRPr="005820FA">
        <w:rPr>
          <w:rFonts w:eastAsia="Times New Roman"/>
          <w:color w:val="000000"/>
        </w:rPr>
        <w:t>Соч. Т. 1. С. 529</w:t>
      </w:r>
    </w:p>
  </w:footnote>
  <w:footnote w:id="1818">
    <w:p w:rsidR="00944642" w:rsidRDefault="00944642" w:rsidP="00FD09E3">
      <w:pPr>
        <w:pStyle w:val="a4"/>
        <w:tabs>
          <w:tab w:val="left" w:pos="0"/>
        </w:tabs>
      </w:pPr>
      <w:r>
        <w:rPr>
          <w:rStyle w:val="a6"/>
        </w:rPr>
        <w:footnoteRef/>
      </w:r>
      <w:r>
        <w:t xml:space="preserve"> </w:t>
      </w:r>
      <w:r w:rsidRPr="005820FA">
        <w:rPr>
          <w:rFonts w:eastAsia="Times New Roman"/>
          <w:color w:val="000000"/>
        </w:rPr>
        <w:t>Соч. Т. 1. С. 289</w:t>
      </w:r>
    </w:p>
  </w:footnote>
  <w:footnote w:id="1819">
    <w:p w:rsidR="00944642" w:rsidRDefault="00944642" w:rsidP="00FD09E3">
      <w:pPr>
        <w:pStyle w:val="a4"/>
        <w:tabs>
          <w:tab w:val="left" w:pos="0"/>
        </w:tabs>
      </w:pPr>
      <w:r>
        <w:rPr>
          <w:rStyle w:val="a6"/>
        </w:rPr>
        <w:footnoteRef/>
      </w:r>
      <w:r>
        <w:t xml:space="preserve"> </w:t>
      </w:r>
      <w:r w:rsidRPr="005820FA">
        <w:rPr>
          <w:rFonts w:eastAsia="Times New Roman"/>
          <w:color w:val="000000"/>
        </w:rPr>
        <w:t>Там же. С. 375</w:t>
      </w:r>
    </w:p>
  </w:footnote>
  <w:footnote w:id="1820">
    <w:p w:rsidR="00F93992" w:rsidRDefault="00F93992" w:rsidP="00FD09E3">
      <w:pPr>
        <w:shd w:val="clear" w:color="auto" w:fill="FFFFFF"/>
        <w:tabs>
          <w:tab w:val="left" w:pos="0"/>
        </w:tabs>
        <w:spacing w:before="263"/>
        <w:ind w:left="851" w:right="592"/>
      </w:pPr>
      <w:r>
        <w:rPr>
          <w:rStyle w:val="a6"/>
        </w:rPr>
        <w:footnoteRef/>
      </w:r>
      <w:r>
        <w:t xml:space="preserve"> </w:t>
      </w:r>
      <w:r>
        <w:rPr>
          <w:rFonts w:eastAsia="Times New Roman"/>
          <w:color w:val="000000"/>
        </w:rPr>
        <w:t>Соч. Т. 1. С. 375.</w:t>
      </w:r>
    </w:p>
    <w:p w:rsidR="00F93992" w:rsidRDefault="00F93992" w:rsidP="00FD09E3">
      <w:pPr>
        <w:pStyle w:val="a4"/>
        <w:tabs>
          <w:tab w:val="left" w:pos="0"/>
        </w:tabs>
      </w:pPr>
    </w:p>
  </w:footnote>
  <w:footnote w:id="1821">
    <w:p w:rsidR="00F93992" w:rsidRDefault="00F93992" w:rsidP="00FD09E3">
      <w:pPr>
        <w:pStyle w:val="a4"/>
        <w:tabs>
          <w:tab w:val="left" w:pos="0"/>
        </w:tabs>
      </w:pPr>
      <w:r>
        <w:rPr>
          <w:rStyle w:val="a6"/>
        </w:rPr>
        <w:footnoteRef/>
      </w:r>
      <w:r>
        <w:t xml:space="preserve"> </w:t>
      </w:r>
      <w:r>
        <w:rPr>
          <w:rFonts w:eastAsia="Times New Roman"/>
          <w:color w:val="000000"/>
        </w:rPr>
        <w:t>Соч. Т. 1. С. 378</w:t>
      </w:r>
    </w:p>
  </w:footnote>
  <w:footnote w:id="1822">
    <w:p w:rsidR="00F93992" w:rsidRDefault="00F93992" w:rsidP="00FD09E3">
      <w:pPr>
        <w:pStyle w:val="a4"/>
        <w:tabs>
          <w:tab w:val="left" w:pos="0"/>
        </w:tabs>
      </w:pPr>
      <w:r>
        <w:rPr>
          <w:rStyle w:val="a6"/>
        </w:rPr>
        <w:footnoteRef/>
      </w:r>
      <w:r>
        <w:t xml:space="preserve"> </w:t>
      </w:r>
      <w:r>
        <w:rPr>
          <w:rFonts w:eastAsia="Times New Roman"/>
          <w:color w:val="000000"/>
        </w:rPr>
        <w:t>Там же. С. 379</w:t>
      </w:r>
    </w:p>
  </w:footnote>
  <w:footnote w:id="1823">
    <w:p w:rsidR="00F93992" w:rsidRDefault="00F93992" w:rsidP="00FD09E3">
      <w:pPr>
        <w:pStyle w:val="a4"/>
        <w:tabs>
          <w:tab w:val="left" w:pos="0"/>
        </w:tabs>
      </w:pPr>
      <w:r>
        <w:rPr>
          <w:rStyle w:val="a6"/>
        </w:rPr>
        <w:footnoteRef/>
      </w:r>
      <w:r>
        <w:t xml:space="preserve"> </w:t>
      </w:r>
      <w:r>
        <w:rPr>
          <w:rFonts w:eastAsia="Times New Roman"/>
          <w:color w:val="000000"/>
        </w:rPr>
        <w:t>Там же. С. 377</w:t>
      </w:r>
    </w:p>
  </w:footnote>
  <w:footnote w:id="1824">
    <w:p w:rsidR="00F93992" w:rsidRDefault="00F93992" w:rsidP="00FD09E3">
      <w:pPr>
        <w:pStyle w:val="a4"/>
        <w:tabs>
          <w:tab w:val="left" w:pos="0"/>
        </w:tabs>
      </w:pPr>
      <w:r>
        <w:rPr>
          <w:rStyle w:val="a6"/>
        </w:rPr>
        <w:footnoteRef/>
      </w:r>
      <w:r>
        <w:t xml:space="preserve"> </w:t>
      </w:r>
      <w:r>
        <w:rPr>
          <w:rFonts w:eastAsia="Times New Roman"/>
          <w:color w:val="000000"/>
        </w:rPr>
        <w:t>Соч. Т. 1. С. 379</w:t>
      </w:r>
    </w:p>
  </w:footnote>
  <w:footnote w:id="1825">
    <w:p w:rsidR="00F93992" w:rsidRDefault="00F93992" w:rsidP="00FD09E3">
      <w:pPr>
        <w:pStyle w:val="a4"/>
        <w:tabs>
          <w:tab w:val="left" w:pos="0"/>
        </w:tabs>
      </w:pPr>
      <w:r>
        <w:rPr>
          <w:rStyle w:val="a6"/>
        </w:rPr>
        <w:footnoteRef/>
      </w:r>
      <w:r>
        <w:t xml:space="preserve"> </w:t>
      </w:r>
      <w:r>
        <w:rPr>
          <w:rFonts w:eastAsia="Times New Roman"/>
          <w:color w:val="000000"/>
          <w:spacing w:val="-1"/>
        </w:rPr>
        <w:t>Там же. С. 377</w:t>
      </w:r>
    </w:p>
  </w:footnote>
  <w:footnote w:id="1826">
    <w:p w:rsidR="00F93992" w:rsidRDefault="00F93992" w:rsidP="00FD09E3">
      <w:pPr>
        <w:pStyle w:val="a4"/>
        <w:tabs>
          <w:tab w:val="left" w:pos="0"/>
        </w:tabs>
      </w:pPr>
      <w:r>
        <w:rPr>
          <w:rStyle w:val="a6"/>
        </w:rPr>
        <w:footnoteRef/>
      </w:r>
      <w:r>
        <w:t xml:space="preserve"> </w:t>
      </w:r>
      <w:r>
        <w:rPr>
          <w:rFonts w:eastAsia="Times New Roman"/>
          <w:color w:val="000000"/>
        </w:rPr>
        <w:t>Соч. Т. 4. С. 450</w:t>
      </w:r>
    </w:p>
  </w:footnote>
  <w:footnote w:id="1827">
    <w:p w:rsidR="00F93992" w:rsidRDefault="00F93992" w:rsidP="00FD09E3">
      <w:pPr>
        <w:pStyle w:val="a4"/>
        <w:tabs>
          <w:tab w:val="left" w:pos="0"/>
        </w:tabs>
      </w:pPr>
      <w:r>
        <w:rPr>
          <w:rStyle w:val="a6"/>
        </w:rPr>
        <w:footnoteRef/>
      </w:r>
      <w:r>
        <w:t xml:space="preserve"> </w:t>
      </w:r>
      <w:r>
        <w:rPr>
          <w:rFonts w:eastAsia="Times New Roman"/>
          <w:color w:val="000000"/>
        </w:rPr>
        <w:t>Соч. Т.1. С. 124</w:t>
      </w:r>
    </w:p>
  </w:footnote>
  <w:footnote w:id="1828">
    <w:p w:rsidR="00F93992" w:rsidRDefault="00F93992" w:rsidP="00FD09E3">
      <w:pPr>
        <w:pStyle w:val="a4"/>
        <w:tabs>
          <w:tab w:val="left" w:pos="0"/>
        </w:tabs>
      </w:pPr>
      <w:r>
        <w:rPr>
          <w:rStyle w:val="a6"/>
        </w:rPr>
        <w:footnoteRef/>
      </w:r>
      <w:r>
        <w:t xml:space="preserve"> </w:t>
      </w:r>
      <w:r>
        <w:rPr>
          <w:rFonts w:eastAsia="Times New Roman"/>
          <w:color w:val="000000"/>
        </w:rPr>
        <w:t>Прилож. Т. 3. С. 143. № 326</w:t>
      </w:r>
    </w:p>
  </w:footnote>
  <w:footnote w:id="1829">
    <w:p w:rsidR="00F93992" w:rsidRDefault="00F93992" w:rsidP="00FD09E3">
      <w:pPr>
        <w:pStyle w:val="a4"/>
        <w:tabs>
          <w:tab w:val="left" w:pos="0"/>
        </w:tabs>
      </w:pPr>
      <w:r>
        <w:rPr>
          <w:rStyle w:val="a6"/>
        </w:rPr>
        <w:footnoteRef/>
      </w:r>
      <w:r>
        <w:t xml:space="preserve"> </w:t>
      </w:r>
      <w:r>
        <w:rPr>
          <w:rFonts w:eastAsia="Times New Roman"/>
          <w:color w:val="000000"/>
        </w:rPr>
        <w:t>Соч. Т. 1. С. 124</w:t>
      </w:r>
    </w:p>
  </w:footnote>
  <w:footnote w:id="1830">
    <w:p w:rsidR="00F93992" w:rsidRDefault="00F93992" w:rsidP="00FD09E3">
      <w:pPr>
        <w:pStyle w:val="a4"/>
        <w:tabs>
          <w:tab w:val="left" w:pos="0"/>
        </w:tabs>
      </w:pPr>
      <w:r>
        <w:rPr>
          <w:rStyle w:val="a6"/>
        </w:rPr>
        <w:footnoteRef/>
      </w:r>
      <w:r>
        <w:t xml:space="preserve"> </w:t>
      </w:r>
      <w:r>
        <w:rPr>
          <w:rFonts w:eastAsia="Times New Roman"/>
          <w:color w:val="000000"/>
        </w:rPr>
        <w:t>Там же. С. 125</w:t>
      </w:r>
    </w:p>
  </w:footnote>
  <w:footnote w:id="1831">
    <w:p w:rsidR="00F93992" w:rsidRDefault="00F93992" w:rsidP="00FD09E3">
      <w:pPr>
        <w:pStyle w:val="a4"/>
        <w:tabs>
          <w:tab w:val="left" w:pos="0"/>
        </w:tabs>
      </w:pPr>
      <w:r>
        <w:rPr>
          <w:rStyle w:val="a6"/>
        </w:rPr>
        <w:footnoteRef/>
      </w:r>
      <w:r>
        <w:t xml:space="preserve"> </w:t>
      </w:r>
      <w:r>
        <w:rPr>
          <w:rFonts w:eastAsia="Times New Roman"/>
          <w:color w:val="000000"/>
        </w:rPr>
        <w:t>Соч. Т. 4. С. 262</w:t>
      </w:r>
    </w:p>
  </w:footnote>
  <w:footnote w:id="1832">
    <w:p w:rsidR="00F93992" w:rsidRDefault="00F93992" w:rsidP="00FD09E3">
      <w:pPr>
        <w:pStyle w:val="a4"/>
        <w:tabs>
          <w:tab w:val="left" w:pos="0"/>
        </w:tabs>
      </w:pPr>
      <w:r>
        <w:rPr>
          <w:rStyle w:val="a6"/>
        </w:rPr>
        <w:footnoteRef/>
      </w:r>
      <w:r>
        <w:t xml:space="preserve"> </w:t>
      </w:r>
      <w:r>
        <w:rPr>
          <w:rFonts w:eastAsia="Times New Roman"/>
          <w:color w:val="000000"/>
        </w:rPr>
        <w:t>Соч. Т. 1. С. 127</w:t>
      </w:r>
    </w:p>
  </w:footnote>
  <w:footnote w:id="1833">
    <w:p w:rsidR="00F93992" w:rsidRDefault="00F93992" w:rsidP="00FD09E3">
      <w:pPr>
        <w:pStyle w:val="a4"/>
        <w:tabs>
          <w:tab w:val="left" w:pos="0"/>
        </w:tabs>
      </w:pPr>
      <w:r>
        <w:rPr>
          <w:rStyle w:val="a6"/>
        </w:rPr>
        <w:footnoteRef/>
      </w:r>
      <w:r>
        <w:t xml:space="preserve"> </w:t>
      </w:r>
      <w:r>
        <w:rPr>
          <w:rFonts w:eastAsia="Times New Roman"/>
          <w:color w:val="000000"/>
        </w:rPr>
        <w:t>Там же. С. 127</w:t>
      </w:r>
    </w:p>
  </w:footnote>
  <w:footnote w:id="1834">
    <w:p w:rsidR="00F93992" w:rsidRDefault="00F93992" w:rsidP="00FD09E3">
      <w:pPr>
        <w:pStyle w:val="a4"/>
        <w:tabs>
          <w:tab w:val="left" w:pos="0"/>
        </w:tabs>
      </w:pPr>
      <w:r>
        <w:rPr>
          <w:rStyle w:val="a6"/>
        </w:rPr>
        <w:footnoteRef/>
      </w:r>
      <w:r>
        <w:t xml:space="preserve"> </w:t>
      </w:r>
      <w:r>
        <w:rPr>
          <w:rFonts w:eastAsia="Times New Roman"/>
          <w:color w:val="000000"/>
        </w:rPr>
        <w:t>Соч. Т. 4. С. 262</w:t>
      </w:r>
    </w:p>
  </w:footnote>
  <w:footnote w:id="1835">
    <w:p w:rsidR="00F93992" w:rsidRDefault="00F93992" w:rsidP="00FD09E3">
      <w:pPr>
        <w:pStyle w:val="a4"/>
        <w:tabs>
          <w:tab w:val="left" w:pos="0"/>
        </w:tabs>
      </w:pPr>
      <w:r>
        <w:rPr>
          <w:rStyle w:val="a6"/>
        </w:rPr>
        <w:footnoteRef/>
      </w:r>
      <w:r>
        <w:t xml:space="preserve"> </w:t>
      </w:r>
      <w:r>
        <w:rPr>
          <w:rFonts w:eastAsia="Times New Roman"/>
          <w:color w:val="000000"/>
        </w:rPr>
        <w:t>Там же</w:t>
      </w:r>
    </w:p>
  </w:footnote>
  <w:footnote w:id="1836">
    <w:p w:rsidR="00F93992" w:rsidRDefault="00F93992" w:rsidP="00FD09E3">
      <w:pPr>
        <w:pStyle w:val="a4"/>
        <w:tabs>
          <w:tab w:val="left" w:pos="0"/>
        </w:tabs>
      </w:pPr>
      <w:r>
        <w:rPr>
          <w:rStyle w:val="a6"/>
        </w:rPr>
        <w:footnoteRef/>
      </w:r>
      <w:r>
        <w:t xml:space="preserve"> </w:t>
      </w:r>
      <w:r>
        <w:rPr>
          <w:rFonts w:eastAsia="Times New Roman"/>
          <w:color w:val="000000"/>
        </w:rPr>
        <w:t>Прилож. Т. 3. С. 5. № 271</w:t>
      </w:r>
    </w:p>
  </w:footnote>
  <w:footnote w:id="1837">
    <w:p w:rsidR="00F93992" w:rsidRDefault="00F93992" w:rsidP="00FD09E3">
      <w:pPr>
        <w:pStyle w:val="a4"/>
        <w:tabs>
          <w:tab w:val="left" w:pos="0"/>
        </w:tabs>
      </w:pPr>
      <w:r>
        <w:rPr>
          <w:rStyle w:val="a6"/>
        </w:rPr>
        <w:footnoteRef/>
      </w:r>
      <w:r>
        <w:t xml:space="preserve"> </w:t>
      </w:r>
      <w:r>
        <w:rPr>
          <w:rFonts w:eastAsia="Times New Roman"/>
          <w:color w:val="000000"/>
        </w:rPr>
        <w:t>Прилож. Т. 4. С. 71. № 535</w:t>
      </w:r>
    </w:p>
  </w:footnote>
  <w:footnote w:id="1838">
    <w:p w:rsidR="00F93992" w:rsidRDefault="00F93992" w:rsidP="00FD09E3">
      <w:pPr>
        <w:pStyle w:val="a4"/>
        <w:tabs>
          <w:tab w:val="left" w:pos="0"/>
        </w:tabs>
      </w:pPr>
      <w:r>
        <w:rPr>
          <w:rStyle w:val="a6"/>
        </w:rPr>
        <w:footnoteRef/>
      </w:r>
      <w:r>
        <w:t xml:space="preserve"> </w:t>
      </w:r>
      <w:r>
        <w:rPr>
          <w:rFonts w:eastAsia="Times New Roman"/>
          <w:color w:val="000000"/>
        </w:rPr>
        <w:t>Соч. Т. 4. С. 504</w:t>
      </w:r>
    </w:p>
  </w:footnote>
  <w:footnote w:id="1839">
    <w:p w:rsidR="00F93992" w:rsidRDefault="00F93992" w:rsidP="00FD09E3">
      <w:pPr>
        <w:pStyle w:val="a4"/>
        <w:tabs>
          <w:tab w:val="left" w:pos="0"/>
        </w:tabs>
      </w:pPr>
      <w:r>
        <w:rPr>
          <w:rStyle w:val="a6"/>
        </w:rPr>
        <w:footnoteRef/>
      </w:r>
      <w:r>
        <w:t xml:space="preserve"> </w:t>
      </w:r>
      <w:r>
        <w:rPr>
          <w:rFonts w:eastAsia="Times New Roman"/>
          <w:color w:val="000000"/>
        </w:rPr>
        <w:t>Соч. Т. 1. С. 128</w:t>
      </w:r>
    </w:p>
  </w:footnote>
  <w:footnote w:id="1840">
    <w:p w:rsidR="00F93992" w:rsidRDefault="00F93992" w:rsidP="00FD09E3">
      <w:pPr>
        <w:pStyle w:val="a4"/>
        <w:tabs>
          <w:tab w:val="left" w:pos="0"/>
        </w:tabs>
      </w:pPr>
      <w:r>
        <w:rPr>
          <w:rStyle w:val="a6"/>
        </w:rPr>
        <w:footnoteRef/>
      </w:r>
      <w:r>
        <w:t xml:space="preserve"> </w:t>
      </w:r>
      <w:r>
        <w:rPr>
          <w:rFonts w:eastAsia="Times New Roman"/>
          <w:color w:val="000000"/>
        </w:rPr>
        <w:t>Соч. Т. 4. С. 61</w:t>
      </w:r>
    </w:p>
  </w:footnote>
  <w:footnote w:id="1841">
    <w:p w:rsidR="00F93992" w:rsidRDefault="00F93992" w:rsidP="00FD09E3">
      <w:pPr>
        <w:pStyle w:val="a4"/>
        <w:tabs>
          <w:tab w:val="left" w:pos="0"/>
        </w:tabs>
      </w:pPr>
      <w:r>
        <w:rPr>
          <w:rStyle w:val="a6"/>
        </w:rPr>
        <w:footnoteRef/>
      </w:r>
      <w:r>
        <w:t xml:space="preserve"> </w:t>
      </w:r>
      <w:r>
        <w:rPr>
          <w:rFonts w:eastAsia="Times New Roman"/>
          <w:color w:val="000000"/>
        </w:rPr>
        <w:t>Прилож. Т. 3. С. 92, 93. № 303</w:t>
      </w:r>
    </w:p>
  </w:footnote>
  <w:footnote w:id="1842">
    <w:p w:rsidR="00F93992" w:rsidRDefault="00F93992" w:rsidP="00FD09E3">
      <w:pPr>
        <w:pStyle w:val="a4"/>
        <w:tabs>
          <w:tab w:val="left" w:pos="0"/>
        </w:tabs>
      </w:pPr>
      <w:r>
        <w:rPr>
          <w:rStyle w:val="a6"/>
        </w:rPr>
        <w:footnoteRef/>
      </w:r>
      <w:r>
        <w:t xml:space="preserve"> </w:t>
      </w:r>
      <w:r>
        <w:rPr>
          <w:rFonts w:eastAsia="Times New Roman"/>
          <w:color w:val="000000"/>
        </w:rPr>
        <w:t>Соч. Т. 1. С. 130</w:t>
      </w:r>
    </w:p>
  </w:footnote>
  <w:footnote w:id="1843">
    <w:p w:rsidR="00F93992" w:rsidRDefault="00F93992" w:rsidP="00FD09E3">
      <w:pPr>
        <w:pStyle w:val="a4"/>
        <w:tabs>
          <w:tab w:val="left" w:pos="0"/>
        </w:tabs>
      </w:pPr>
      <w:r>
        <w:rPr>
          <w:rStyle w:val="a6"/>
        </w:rPr>
        <w:footnoteRef/>
      </w:r>
      <w:r>
        <w:t xml:space="preserve"> </w:t>
      </w:r>
      <w:r>
        <w:rPr>
          <w:rFonts w:eastAsia="Times New Roman"/>
          <w:color w:val="000000"/>
        </w:rPr>
        <w:t>Соч. Т. 4. С. 254, 255</w:t>
      </w:r>
    </w:p>
  </w:footnote>
  <w:footnote w:id="1844">
    <w:p w:rsidR="00F93992" w:rsidRDefault="00F93992" w:rsidP="00FD09E3">
      <w:pPr>
        <w:pStyle w:val="a4"/>
        <w:tabs>
          <w:tab w:val="left" w:pos="0"/>
        </w:tabs>
      </w:pPr>
      <w:r>
        <w:rPr>
          <w:rStyle w:val="a6"/>
        </w:rPr>
        <w:footnoteRef/>
      </w:r>
      <w:r>
        <w:t xml:space="preserve"> </w:t>
      </w:r>
      <w:r>
        <w:rPr>
          <w:rFonts w:eastAsia="Times New Roman"/>
          <w:color w:val="000000"/>
        </w:rPr>
        <w:t>Соч. Т. 2. С. 73, 74</w:t>
      </w:r>
    </w:p>
  </w:footnote>
  <w:footnote w:id="1845">
    <w:p w:rsidR="00F93992" w:rsidRDefault="00F93992" w:rsidP="00FD09E3">
      <w:pPr>
        <w:pStyle w:val="a4"/>
        <w:tabs>
          <w:tab w:val="left" w:pos="0"/>
        </w:tabs>
      </w:pPr>
      <w:r>
        <w:rPr>
          <w:rStyle w:val="a6"/>
        </w:rPr>
        <w:footnoteRef/>
      </w:r>
      <w:r>
        <w:t xml:space="preserve"> </w:t>
      </w:r>
      <w:r>
        <w:rPr>
          <w:rFonts w:eastAsia="Times New Roman"/>
          <w:color w:val="000000"/>
        </w:rPr>
        <w:t>Соч. Т. 2. С. 73, 74</w:t>
      </w:r>
    </w:p>
  </w:footnote>
  <w:footnote w:id="1846">
    <w:p w:rsidR="00F93992" w:rsidRDefault="00F93992" w:rsidP="00FD09E3">
      <w:pPr>
        <w:pStyle w:val="a4"/>
        <w:tabs>
          <w:tab w:val="left" w:pos="0"/>
        </w:tabs>
      </w:pPr>
      <w:r>
        <w:rPr>
          <w:rStyle w:val="a6"/>
        </w:rPr>
        <w:footnoteRef/>
      </w:r>
      <w:r>
        <w:t xml:space="preserve"> </w:t>
      </w:r>
      <w:r>
        <w:rPr>
          <w:rFonts w:eastAsia="Times New Roman"/>
          <w:color w:val="000000"/>
        </w:rPr>
        <w:t>Соч. Т. 2. С. 74, 75</w:t>
      </w:r>
    </w:p>
  </w:footnote>
  <w:footnote w:id="1847">
    <w:p w:rsidR="00F93992" w:rsidRDefault="00F93992" w:rsidP="00FD09E3">
      <w:pPr>
        <w:pStyle w:val="a4"/>
        <w:tabs>
          <w:tab w:val="left" w:pos="0"/>
        </w:tabs>
      </w:pPr>
      <w:r>
        <w:rPr>
          <w:rStyle w:val="a6"/>
        </w:rPr>
        <w:footnoteRef/>
      </w:r>
      <w:r>
        <w:t xml:space="preserve"> </w:t>
      </w:r>
      <w:r>
        <w:rPr>
          <w:rFonts w:eastAsia="Times New Roman"/>
          <w:color w:val="000000"/>
        </w:rPr>
        <w:t>Соч. Т. 1. С. 117</w:t>
      </w:r>
    </w:p>
  </w:footnote>
  <w:footnote w:id="1848">
    <w:p w:rsidR="00F93992" w:rsidRDefault="00F93992" w:rsidP="00FD09E3">
      <w:pPr>
        <w:pStyle w:val="a4"/>
        <w:tabs>
          <w:tab w:val="left" w:pos="0"/>
        </w:tabs>
      </w:pPr>
      <w:r>
        <w:rPr>
          <w:rStyle w:val="a6"/>
        </w:rPr>
        <w:footnoteRef/>
      </w:r>
      <w:r>
        <w:t xml:space="preserve"> </w:t>
      </w:r>
      <w:r>
        <w:rPr>
          <w:rFonts w:eastAsia="Times New Roman"/>
          <w:color w:val="000000"/>
        </w:rPr>
        <w:t>Прилож. Т. 3. С. 109. № 313</w:t>
      </w:r>
    </w:p>
  </w:footnote>
  <w:footnote w:id="1849">
    <w:p w:rsidR="00F93992" w:rsidRDefault="00F93992" w:rsidP="00FD09E3">
      <w:pPr>
        <w:pStyle w:val="a4"/>
        <w:tabs>
          <w:tab w:val="left" w:pos="0"/>
        </w:tabs>
      </w:pPr>
      <w:r>
        <w:rPr>
          <w:rStyle w:val="a6"/>
        </w:rPr>
        <w:footnoteRef/>
      </w:r>
      <w:r>
        <w:t xml:space="preserve"> </w:t>
      </w:r>
      <w:r>
        <w:rPr>
          <w:rFonts w:eastAsia="Times New Roman"/>
          <w:color w:val="000000"/>
          <w:spacing w:val="-3"/>
        </w:rPr>
        <w:t>Там же</w:t>
      </w:r>
    </w:p>
  </w:footnote>
  <w:footnote w:id="1850">
    <w:p w:rsidR="00F93992" w:rsidRDefault="00F93992" w:rsidP="00FD09E3">
      <w:pPr>
        <w:pStyle w:val="a4"/>
        <w:tabs>
          <w:tab w:val="left" w:pos="0"/>
        </w:tabs>
      </w:pPr>
      <w:r>
        <w:rPr>
          <w:rStyle w:val="a6"/>
        </w:rPr>
        <w:footnoteRef/>
      </w:r>
      <w:r>
        <w:t xml:space="preserve"> </w:t>
      </w:r>
      <w:r>
        <w:rPr>
          <w:rFonts w:eastAsia="Times New Roman"/>
          <w:color w:val="000000"/>
        </w:rPr>
        <w:t>Соч. Т. 1. С. 117, 118</w:t>
      </w:r>
    </w:p>
  </w:footnote>
  <w:footnote w:id="1851">
    <w:p w:rsidR="00F93992" w:rsidRDefault="00F93992" w:rsidP="00FD09E3">
      <w:pPr>
        <w:pStyle w:val="a4"/>
        <w:tabs>
          <w:tab w:val="left" w:pos="0"/>
        </w:tabs>
      </w:pPr>
      <w:r>
        <w:rPr>
          <w:rStyle w:val="a6"/>
        </w:rPr>
        <w:footnoteRef/>
      </w:r>
      <w:r>
        <w:t xml:space="preserve"> </w:t>
      </w:r>
      <w:r>
        <w:rPr>
          <w:rFonts w:eastAsia="Times New Roman"/>
          <w:color w:val="000000"/>
        </w:rPr>
        <w:t>Прилож. Т. 4. С. 45. 46. № 520</w:t>
      </w:r>
    </w:p>
  </w:footnote>
  <w:footnote w:id="1852">
    <w:p w:rsidR="00F93992" w:rsidRDefault="00F93992" w:rsidP="00FD09E3">
      <w:pPr>
        <w:pStyle w:val="a4"/>
        <w:tabs>
          <w:tab w:val="left" w:pos="0"/>
        </w:tabs>
      </w:pPr>
      <w:r>
        <w:rPr>
          <w:rStyle w:val="a6"/>
        </w:rPr>
        <w:footnoteRef/>
      </w:r>
      <w:r>
        <w:t xml:space="preserve"> </w:t>
      </w:r>
      <w:r>
        <w:rPr>
          <w:rFonts w:eastAsia="Times New Roman"/>
          <w:color w:val="000000"/>
        </w:rPr>
        <w:t>Прилож. Т. 3. С. 25. № 280</w:t>
      </w:r>
    </w:p>
  </w:footnote>
  <w:footnote w:id="1853">
    <w:p w:rsidR="00F93992" w:rsidRDefault="00F93992" w:rsidP="00FD09E3">
      <w:pPr>
        <w:pStyle w:val="a4"/>
        <w:tabs>
          <w:tab w:val="left" w:pos="0"/>
        </w:tabs>
      </w:pPr>
      <w:r>
        <w:rPr>
          <w:rStyle w:val="a6"/>
        </w:rPr>
        <w:footnoteRef/>
      </w:r>
      <w:r>
        <w:t xml:space="preserve"> </w:t>
      </w:r>
      <w:r>
        <w:rPr>
          <w:rFonts w:eastAsia="Times New Roman"/>
          <w:color w:val="000000"/>
        </w:rPr>
        <w:t>Там же. С. 365. № 466</w:t>
      </w:r>
    </w:p>
  </w:footnote>
  <w:footnote w:id="1854">
    <w:p w:rsidR="00F93992" w:rsidRDefault="00F93992" w:rsidP="00FD09E3">
      <w:pPr>
        <w:pStyle w:val="a4"/>
        <w:tabs>
          <w:tab w:val="left" w:pos="0"/>
        </w:tabs>
      </w:pPr>
      <w:r>
        <w:rPr>
          <w:rStyle w:val="a6"/>
        </w:rPr>
        <w:footnoteRef/>
      </w:r>
      <w:r>
        <w:t xml:space="preserve"> </w:t>
      </w:r>
      <w:r>
        <w:rPr>
          <w:rFonts w:eastAsia="Times New Roman"/>
          <w:color w:val="000000"/>
          <w:spacing w:val="-2"/>
        </w:rPr>
        <w:t xml:space="preserve">Соч. Т. 1. </w:t>
      </w:r>
      <w:r>
        <w:rPr>
          <w:rFonts w:eastAsia="Times New Roman"/>
          <w:color w:val="000000"/>
        </w:rPr>
        <w:t>С. 115</w:t>
      </w:r>
    </w:p>
  </w:footnote>
  <w:footnote w:id="1855">
    <w:p w:rsidR="00F93992" w:rsidRDefault="00F93992" w:rsidP="00FD09E3">
      <w:pPr>
        <w:pStyle w:val="a4"/>
        <w:tabs>
          <w:tab w:val="left" w:pos="0"/>
        </w:tabs>
      </w:pPr>
      <w:r>
        <w:rPr>
          <w:rStyle w:val="a6"/>
        </w:rPr>
        <w:footnoteRef/>
      </w:r>
      <w:r>
        <w:t xml:space="preserve"> </w:t>
      </w:r>
      <w:r>
        <w:rPr>
          <w:color w:val="000000"/>
        </w:rPr>
        <w:t xml:space="preserve"> </w:t>
      </w:r>
      <w:r>
        <w:rPr>
          <w:rFonts w:eastAsia="Times New Roman"/>
          <w:color w:val="000000"/>
        </w:rPr>
        <w:t>Соч. Т. 1.С. 117</w:t>
      </w:r>
    </w:p>
  </w:footnote>
  <w:footnote w:id="1856">
    <w:p w:rsidR="00F93992" w:rsidRDefault="00F93992" w:rsidP="00FD09E3">
      <w:pPr>
        <w:pStyle w:val="a4"/>
        <w:tabs>
          <w:tab w:val="left" w:pos="0"/>
        </w:tabs>
      </w:pPr>
      <w:r>
        <w:rPr>
          <w:rStyle w:val="a6"/>
        </w:rPr>
        <w:footnoteRef/>
      </w:r>
      <w:r>
        <w:t xml:space="preserve"> </w:t>
      </w:r>
      <w:r>
        <w:rPr>
          <w:rFonts w:eastAsia="Times New Roman"/>
          <w:color w:val="000000"/>
        </w:rPr>
        <w:t>Прилож. Т. 3. С. 83. № 299</w:t>
      </w:r>
    </w:p>
  </w:footnote>
  <w:footnote w:id="1857">
    <w:p w:rsidR="00F93992" w:rsidRDefault="00F93992" w:rsidP="00FD09E3">
      <w:pPr>
        <w:pStyle w:val="a4"/>
        <w:tabs>
          <w:tab w:val="left" w:pos="0"/>
        </w:tabs>
      </w:pPr>
      <w:r>
        <w:rPr>
          <w:rStyle w:val="a6"/>
        </w:rPr>
        <w:footnoteRef/>
      </w:r>
      <w:r>
        <w:t xml:space="preserve"> </w:t>
      </w:r>
      <w:r w:rsidRPr="001D4DAF">
        <w:t>Там же. С. 18. №278</w:t>
      </w:r>
    </w:p>
  </w:footnote>
  <w:footnote w:id="1858">
    <w:p w:rsidR="00F93992" w:rsidRDefault="00F93992" w:rsidP="00FD09E3">
      <w:pPr>
        <w:pStyle w:val="a4"/>
        <w:tabs>
          <w:tab w:val="left" w:pos="0"/>
        </w:tabs>
      </w:pPr>
      <w:r>
        <w:rPr>
          <w:rStyle w:val="a6"/>
        </w:rPr>
        <w:footnoteRef/>
      </w:r>
      <w:r>
        <w:t xml:space="preserve"> </w:t>
      </w:r>
      <w:r>
        <w:rPr>
          <w:color w:val="000000"/>
        </w:rPr>
        <w:t xml:space="preserve"> </w:t>
      </w:r>
      <w:r>
        <w:rPr>
          <w:rFonts w:eastAsia="Times New Roman"/>
          <w:color w:val="000000"/>
        </w:rPr>
        <w:t>Соч. Т. 1. С. 231,232</w:t>
      </w:r>
    </w:p>
  </w:footnote>
  <w:footnote w:id="1859">
    <w:p w:rsidR="00F93992" w:rsidRDefault="00F93992" w:rsidP="00FD09E3">
      <w:pPr>
        <w:pStyle w:val="a4"/>
        <w:tabs>
          <w:tab w:val="left" w:pos="0"/>
        </w:tabs>
      </w:pPr>
      <w:r>
        <w:rPr>
          <w:rStyle w:val="a6"/>
        </w:rPr>
        <w:footnoteRef/>
      </w:r>
      <w:r>
        <w:t xml:space="preserve"> </w:t>
      </w:r>
      <w:r>
        <w:rPr>
          <w:rFonts w:eastAsia="Times New Roman"/>
          <w:color w:val="000000"/>
        </w:rPr>
        <w:t>Соч. Т. 1. С. 222</w:t>
      </w:r>
    </w:p>
  </w:footnote>
  <w:footnote w:id="1860">
    <w:p w:rsidR="00F93992" w:rsidRDefault="00F93992" w:rsidP="00FD09E3">
      <w:pPr>
        <w:pStyle w:val="a4"/>
        <w:tabs>
          <w:tab w:val="left" w:pos="0"/>
        </w:tabs>
      </w:pPr>
      <w:r>
        <w:rPr>
          <w:rStyle w:val="a6"/>
        </w:rPr>
        <w:footnoteRef/>
      </w:r>
      <w:r>
        <w:t xml:space="preserve"> </w:t>
      </w:r>
      <w:r>
        <w:rPr>
          <w:rFonts w:eastAsia="Times New Roman"/>
          <w:color w:val="000000"/>
        </w:rPr>
        <w:t>Соч. Т. 1. С. 235, 236</w:t>
      </w:r>
    </w:p>
  </w:footnote>
  <w:footnote w:id="1861">
    <w:p w:rsidR="00F93992" w:rsidRDefault="00F93992" w:rsidP="00FD09E3">
      <w:pPr>
        <w:pStyle w:val="a4"/>
        <w:tabs>
          <w:tab w:val="left" w:pos="0"/>
        </w:tabs>
      </w:pPr>
      <w:r>
        <w:rPr>
          <w:rStyle w:val="a6"/>
        </w:rPr>
        <w:footnoteRef/>
      </w:r>
      <w:r>
        <w:t xml:space="preserve"> </w:t>
      </w:r>
      <w:r>
        <w:rPr>
          <w:rFonts w:eastAsia="Times New Roman"/>
          <w:color w:val="000000"/>
        </w:rPr>
        <w:t>Соч. Т. 1. С. 248</w:t>
      </w:r>
    </w:p>
  </w:footnote>
  <w:footnote w:id="1862">
    <w:p w:rsidR="00F93992" w:rsidRDefault="00F93992" w:rsidP="00FD09E3">
      <w:pPr>
        <w:pStyle w:val="a4"/>
        <w:tabs>
          <w:tab w:val="left" w:pos="0"/>
        </w:tabs>
      </w:pPr>
      <w:r>
        <w:rPr>
          <w:rStyle w:val="a6"/>
        </w:rPr>
        <w:footnoteRef/>
      </w:r>
      <w:r>
        <w:t xml:space="preserve"> </w:t>
      </w:r>
      <w:r>
        <w:rPr>
          <w:rFonts w:eastAsia="Times New Roman"/>
          <w:color w:val="000000"/>
        </w:rPr>
        <w:t>Соч. Т. 1. С. 106</w:t>
      </w:r>
    </w:p>
  </w:footnote>
  <w:footnote w:id="1863">
    <w:p w:rsidR="00F93992" w:rsidRDefault="00F93992" w:rsidP="00FD09E3">
      <w:pPr>
        <w:shd w:val="clear" w:color="auto" w:fill="FFFFFF"/>
        <w:tabs>
          <w:tab w:val="left" w:pos="0"/>
        </w:tabs>
        <w:spacing w:before="248"/>
        <w:ind w:right="592"/>
      </w:pPr>
      <w:r>
        <w:rPr>
          <w:rStyle w:val="a6"/>
        </w:rPr>
        <w:footnoteRef/>
      </w:r>
      <w:r>
        <w:t xml:space="preserve"> </w:t>
      </w:r>
      <w:r>
        <w:rPr>
          <w:rFonts w:eastAsia="Times New Roman"/>
          <w:color w:val="000000"/>
        </w:rPr>
        <w:t>Соч. Т. 2. С. 346 и Т. 1. С. 471</w:t>
      </w:r>
    </w:p>
    <w:p w:rsidR="00F93992" w:rsidRDefault="00F93992" w:rsidP="00FD09E3">
      <w:pPr>
        <w:pStyle w:val="a4"/>
        <w:tabs>
          <w:tab w:val="left" w:pos="0"/>
        </w:tabs>
      </w:pPr>
    </w:p>
  </w:footnote>
  <w:footnote w:id="1864">
    <w:p w:rsidR="00F93992" w:rsidRDefault="00F93992" w:rsidP="00FD09E3">
      <w:pPr>
        <w:pStyle w:val="a4"/>
        <w:tabs>
          <w:tab w:val="left" w:pos="0"/>
        </w:tabs>
      </w:pPr>
      <w:r>
        <w:rPr>
          <w:rStyle w:val="a6"/>
        </w:rPr>
        <w:footnoteRef/>
      </w:r>
      <w:r>
        <w:t xml:space="preserve"> </w:t>
      </w:r>
      <w:r>
        <w:rPr>
          <w:rFonts w:eastAsia="Times New Roman"/>
          <w:color w:val="000000"/>
        </w:rPr>
        <w:t>Соч. Т. 1. С. 478</w:t>
      </w:r>
    </w:p>
  </w:footnote>
  <w:footnote w:id="1865">
    <w:p w:rsidR="00F93992" w:rsidRDefault="00F93992" w:rsidP="00FD09E3">
      <w:pPr>
        <w:pStyle w:val="a4"/>
        <w:tabs>
          <w:tab w:val="left" w:pos="0"/>
        </w:tabs>
      </w:pPr>
      <w:r>
        <w:rPr>
          <w:rStyle w:val="a6"/>
        </w:rPr>
        <w:footnoteRef/>
      </w:r>
      <w:r>
        <w:t xml:space="preserve"> </w:t>
      </w:r>
      <w:r>
        <w:rPr>
          <w:rFonts w:eastAsia="Times New Roman"/>
          <w:color w:val="000000"/>
        </w:rPr>
        <w:t>Соч. Т. 1. С. 479</w:t>
      </w:r>
    </w:p>
  </w:footnote>
  <w:footnote w:id="1866">
    <w:p w:rsidR="00F93992" w:rsidRDefault="00F93992" w:rsidP="00FD09E3">
      <w:pPr>
        <w:pStyle w:val="a4"/>
        <w:tabs>
          <w:tab w:val="left" w:pos="0"/>
        </w:tabs>
      </w:pPr>
      <w:r>
        <w:rPr>
          <w:rStyle w:val="a6"/>
        </w:rPr>
        <w:footnoteRef/>
      </w:r>
      <w:r>
        <w:t xml:space="preserve"> </w:t>
      </w:r>
      <w:r>
        <w:rPr>
          <w:rFonts w:eastAsia="Times New Roman"/>
          <w:color w:val="000000"/>
        </w:rPr>
        <w:t>Прилож. Т. 2. С. 200. №112</w:t>
      </w:r>
    </w:p>
  </w:footnote>
  <w:footnote w:id="1867">
    <w:p w:rsidR="00F93992" w:rsidRDefault="00F93992" w:rsidP="00FD09E3">
      <w:pPr>
        <w:pStyle w:val="a4"/>
        <w:tabs>
          <w:tab w:val="left" w:pos="0"/>
        </w:tabs>
      </w:pPr>
      <w:r>
        <w:rPr>
          <w:rStyle w:val="a6"/>
        </w:rPr>
        <w:footnoteRef/>
      </w:r>
      <w:r>
        <w:t xml:space="preserve"> </w:t>
      </w:r>
      <w:r>
        <w:rPr>
          <w:rFonts w:eastAsia="Times New Roman"/>
          <w:color w:val="000000"/>
        </w:rPr>
        <w:t>Соч. Т. 1. С. 564. «Мой плач»</w:t>
      </w:r>
    </w:p>
  </w:footnote>
  <w:footnote w:id="1868">
    <w:p w:rsidR="00F93992" w:rsidRDefault="00F93992" w:rsidP="00FD09E3">
      <w:pPr>
        <w:pStyle w:val="a4"/>
        <w:tabs>
          <w:tab w:val="left" w:pos="0"/>
        </w:tabs>
      </w:pPr>
      <w:r>
        <w:rPr>
          <w:rStyle w:val="a6"/>
        </w:rPr>
        <w:footnoteRef/>
      </w:r>
      <w:r>
        <w:t xml:space="preserve"> </w:t>
      </w:r>
      <w:r>
        <w:rPr>
          <w:rFonts w:eastAsia="Times New Roman"/>
          <w:color w:val="000000"/>
        </w:rPr>
        <w:t>Прилож. Т. 2. С. 201. № 112</w:t>
      </w:r>
    </w:p>
  </w:footnote>
  <w:footnote w:id="1869">
    <w:p w:rsidR="00F93992" w:rsidRDefault="00F93992" w:rsidP="00FD09E3">
      <w:pPr>
        <w:pStyle w:val="a4"/>
        <w:tabs>
          <w:tab w:val="left" w:pos="0"/>
        </w:tabs>
      </w:pPr>
      <w:r>
        <w:rPr>
          <w:rStyle w:val="a6"/>
        </w:rPr>
        <w:footnoteRef/>
      </w:r>
      <w:r>
        <w:t xml:space="preserve"> </w:t>
      </w:r>
      <w:r>
        <w:rPr>
          <w:rFonts w:eastAsia="Times New Roman"/>
          <w:color w:val="000000"/>
        </w:rPr>
        <w:t>Соч. Т. 1.С. 564. «Мой плач»</w:t>
      </w:r>
    </w:p>
  </w:footnote>
  <w:footnote w:id="1870">
    <w:p w:rsidR="00F93992" w:rsidRDefault="00F93992" w:rsidP="00FD09E3">
      <w:pPr>
        <w:pStyle w:val="a4"/>
        <w:tabs>
          <w:tab w:val="left" w:pos="0"/>
        </w:tabs>
      </w:pPr>
      <w:r>
        <w:rPr>
          <w:rStyle w:val="a6"/>
        </w:rPr>
        <w:footnoteRef/>
      </w:r>
      <w:r>
        <w:t xml:space="preserve"> </w:t>
      </w:r>
      <w:r>
        <w:rPr>
          <w:rFonts w:eastAsia="Times New Roman"/>
          <w:color w:val="000000"/>
        </w:rPr>
        <w:t>См.: Прилож. Т. 2. С. 200. № 112</w:t>
      </w:r>
    </w:p>
  </w:footnote>
  <w:footnote w:id="1871">
    <w:p w:rsidR="00F93992" w:rsidRDefault="00F93992" w:rsidP="00FD09E3">
      <w:pPr>
        <w:pStyle w:val="a4"/>
        <w:tabs>
          <w:tab w:val="left" w:pos="0"/>
        </w:tabs>
      </w:pPr>
      <w:r>
        <w:rPr>
          <w:rStyle w:val="a6"/>
        </w:rPr>
        <w:footnoteRef/>
      </w:r>
      <w:r>
        <w:t xml:space="preserve"> </w:t>
      </w:r>
      <w:r>
        <w:rPr>
          <w:rFonts w:eastAsia="Times New Roman"/>
          <w:color w:val="000000"/>
        </w:rPr>
        <w:t>Соч. Т. 1. С. 480</w:t>
      </w:r>
    </w:p>
  </w:footnote>
  <w:footnote w:id="1872">
    <w:p w:rsidR="00F93992" w:rsidRDefault="00F93992" w:rsidP="00FD09E3">
      <w:pPr>
        <w:pStyle w:val="a4"/>
        <w:tabs>
          <w:tab w:val="left" w:pos="0"/>
        </w:tabs>
      </w:pPr>
      <w:r>
        <w:rPr>
          <w:rStyle w:val="a6"/>
        </w:rPr>
        <w:footnoteRef/>
      </w:r>
      <w:r>
        <w:t xml:space="preserve"> </w:t>
      </w:r>
      <w:r>
        <w:rPr>
          <w:rFonts w:eastAsia="Times New Roman"/>
          <w:color w:val="000000"/>
          <w:spacing w:val="-3"/>
        </w:rPr>
        <w:t xml:space="preserve">Исключения из этого правила весьма редки. Например, преподобный </w:t>
      </w:r>
      <w:r>
        <w:rPr>
          <w:rFonts w:eastAsia="Times New Roman"/>
          <w:color w:val="000000"/>
          <w:spacing w:val="-4"/>
        </w:rPr>
        <w:t>Павел Препростый, но и его первоначально преподобный Антоний Вели</w:t>
      </w:r>
      <w:r>
        <w:rPr>
          <w:rFonts w:eastAsia="Times New Roman"/>
          <w:color w:val="000000"/>
          <w:spacing w:val="-4"/>
        </w:rPr>
        <w:softHyphen/>
      </w:r>
      <w:r>
        <w:rPr>
          <w:rFonts w:eastAsia="Times New Roman"/>
          <w:color w:val="000000"/>
          <w:spacing w:val="-5"/>
        </w:rPr>
        <w:t>кий не хотел принять в обитель, считая, что старость не способна к иночес</w:t>
      </w:r>
      <w:r>
        <w:rPr>
          <w:rFonts w:eastAsia="Times New Roman"/>
          <w:color w:val="000000"/>
          <w:spacing w:val="-3"/>
        </w:rPr>
        <w:t>ким подвигам. Павлу Препростому было 60 лет</w:t>
      </w:r>
    </w:p>
  </w:footnote>
  <w:footnote w:id="1873">
    <w:p w:rsidR="00F93992" w:rsidRDefault="00F93992" w:rsidP="00FD09E3">
      <w:pPr>
        <w:pStyle w:val="a4"/>
        <w:tabs>
          <w:tab w:val="left" w:pos="0"/>
        </w:tabs>
      </w:pPr>
      <w:r>
        <w:rPr>
          <w:rStyle w:val="a6"/>
        </w:rPr>
        <w:footnoteRef/>
      </w:r>
      <w:r>
        <w:t xml:space="preserve"> </w:t>
      </w:r>
      <w:r>
        <w:rPr>
          <w:rFonts w:eastAsia="Times New Roman"/>
          <w:color w:val="000000"/>
          <w:spacing w:val="-1"/>
        </w:rPr>
        <w:t>Соч. Т. 1. С. 481, 482</w:t>
      </w:r>
    </w:p>
  </w:footnote>
  <w:footnote w:id="1874">
    <w:p w:rsidR="00F93992" w:rsidRDefault="00F93992" w:rsidP="00FD09E3">
      <w:pPr>
        <w:pStyle w:val="a4"/>
        <w:tabs>
          <w:tab w:val="left" w:pos="0"/>
        </w:tabs>
      </w:pPr>
      <w:r>
        <w:rPr>
          <w:rStyle w:val="a6"/>
        </w:rPr>
        <w:footnoteRef/>
      </w:r>
      <w:r>
        <w:t xml:space="preserve"> </w:t>
      </w:r>
      <w:r>
        <w:rPr>
          <w:rFonts w:eastAsia="Times New Roman"/>
          <w:color w:val="000000"/>
          <w:spacing w:val="-5"/>
          <w:sz w:val="22"/>
          <w:szCs w:val="22"/>
        </w:rPr>
        <w:t>См.: Прилож. Т. 2. С. 36. № 18</w:t>
      </w:r>
    </w:p>
  </w:footnote>
  <w:footnote w:id="1875">
    <w:p w:rsidR="00F93992" w:rsidRDefault="00F93992" w:rsidP="00FD09E3">
      <w:pPr>
        <w:pStyle w:val="a4"/>
        <w:tabs>
          <w:tab w:val="left" w:pos="0"/>
        </w:tabs>
      </w:pPr>
      <w:r>
        <w:rPr>
          <w:rStyle w:val="a6"/>
        </w:rPr>
        <w:footnoteRef/>
      </w:r>
      <w:r>
        <w:t xml:space="preserve"> </w:t>
      </w:r>
      <w:r>
        <w:rPr>
          <w:rFonts w:eastAsia="Times New Roman"/>
          <w:color w:val="000000"/>
          <w:spacing w:val="-5"/>
          <w:sz w:val="22"/>
          <w:szCs w:val="22"/>
        </w:rPr>
        <w:t>См.: Там же. С. 8. № 4</w:t>
      </w:r>
    </w:p>
  </w:footnote>
  <w:footnote w:id="1876">
    <w:p w:rsidR="00F93992" w:rsidRDefault="00F93992" w:rsidP="00FD09E3">
      <w:pPr>
        <w:pStyle w:val="a4"/>
        <w:tabs>
          <w:tab w:val="left" w:pos="0"/>
        </w:tabs>
      </w:pPr>
      <w:r>
        <w:rPr>
          <w:rStyle w:val="a6"/>
        </w:rPr>
        <w:footnoteRef/>
      </w:r>
      <w:r>
        <w:t xml:space="preserve"> </w:t>
      </w:r>
      <w:r>
        <w:rPr>
          <w:rFonts w:eastAsia="Times New Roman"/>
          <w:color w:val="000000"/>
        </w:rPr>
        <w:t>Соч. Т. 5. С. 8</w:t>
      </w:r>
    </w:p>
  </w:footnote>
  <w:footnote w:id="1877">
    <w:p w:rsidR="00F93992" w:rsidRDefault="00F93992" w:rsidP="00FD09E3">
      <w:pPr>
        <w:pStyle w:val="a4"/>
        <w:tabs>
          <w:tab w:val="left" w:pos="0"/>
        </w:tabs>
      </w:pPr>
      <w:r>
        <w:rPr>
          <w:rStyle w:val="a6"/>
        </w:rPr>
        <w:footnoteRef/>
      </w:r>
      <w:r>
        <w:t xml:space="preserve"> </w:t>
      </w:r>
      <w:r>
        <w:rPr>
          <w:rFonts w:eastAsia="Times New Roman"/>
          <w:color w:val="000000"/>
        </w:rPr>
        <w:t>Соч. Т. 5. С. 23? 24</w:t>
      </w:r>
    </w:p>
  </w:footnote>
  <w:footnote w:id="1878">
    <w:p w:rsidR="00F93992" w:rsidRDefault="00F93992" w:rsidP="00FD09E3">
      <w:pPr>
        <w:pStyle w:val="a4"/>
        <w:tabs>
          <w:tab w:val="left" w:pos="0"/>
        </w:tabs>
      </w:pPr>
      <w:r>
        <w:rPr>
          <w:rStyle w:val="a6"/>
        </w:rPr>
        <w:footnoteRef/>
      </w:r>
      <w:r>
        <w:t xml:space="preserve"> </w:t>
      </w:r>
      <w:r>
        <w:rPr>
          <w:rFonts w:eastAsia="Times New Roman"/>
          <w:color w:val="000000"/>
          <w:spacing w:val="-4"/>
        </w:rPr>
        <w:t>Там же.</w:t>
      </w:r>
    </w:p>
  </w:footnote>
  <w:footnote w:id="1879">
    <w:p w:rsidR="00F93992" w:rsidRDefault="00F93992" w:rsidP="00FD09E3">
      <w:pPr>
        <w:pStyle w:val="a4"/>
        <w:tabs>
          <w:tab w:val="left" w:pos="0"/>
        </w:tabs>
      </w:pPr>
      <w:r>
        <w:rPr>
          <w:rStyle w:val="a6"/>
        </w:rPr>
        <w:footnoteRef/>
      </w:r>
      <w:r>
        <w:t xml:space="preserve"> </w:t>
      </w:r>
      <w:r w:rsidRPr="006E3E2A">
        <w:rPr>
          <w:rFonts w:eastAsia="Times New Roman"/>
          <w:bCs/>
          <w:color w:val="000000"/>
          <w:spacing w:val="-2"/>
        </w:rPr>
        <w:t>Соч. Т. 5. С. 24</w:t>
      </w:r>
    </w:p>
  </w:footnote>
  <w:footnote w:id="1880">
    <w:p w:rsidR="00F93992" w:rsidRDefault="00F93992" w:rsidP="00FD09E3">
      <w:pPr>
        <w:pStyle w:val="a4"/>
        <w:tabs>
          <w:tab w:val="left" w:pos="0"/>
        </w:tabs>
      </w:pPr>
      <w:r>
        <w:rPr>
          <w:rStyle w:val="a6"/>
        </w:rPr>
        <w:footnoteRef/>
      </w:r>
      <w:r>
        <w:t xml:space="preserve"> </w:t>
      </w:r>
      <w:r w:rsidRPr="006E3E2A">
        <w:rPr>
          <w:rFonts w:eastAsia="Times New Roman"/>
          <w:bCs/>
          <w:color w:val="000000"/>
          <w:spacing w:val="-1"/>
        </w:rPr>
        <w:t>Там же. С. 25</w:t>
      </w:r>
    </w:p>
  </w:footnote>
  <w:footnote w:id="1881">
    <w:p w:rsidR="00F93992" w:rsidRDefault="00F93992" w:rsidP="00FD09E3">
      <w:pPr>
        <w:pStyle w:val="a4"/>
        <w:tabs>
          <w:tab w:val="left" w:pos="0"/>
        </w:tabs>
      </w:pPr>
      <w:r>
        <w:rPr>
          <w:rStyle w:val="a6"/>
        </w:rPr>
        <w:footnoteRef/>
      </w:r>
      <w:r>
        <w:t xml:space="preserve"> </w:t>
      </w:r>
      <w:r>
        <w:rPr>
          <w:rFonts w:eastAsia="Times New Roman"/>
          <w:color w:val="000000"/>
        </w:rPr>
        <w:t>Соч. Т. 4. С. 86</w:t>
      </w:r>
    </w:p>
  </w:footnote>
  <w:footnote w:id="1882">
    <w:p w:rsidR="00F93992" w:rsidRDefault="00F93992" w:rsidP="00FD09E3">
      <w:pPr>
        <w:pStyle w:val="a4"/>
        <w:tabs>
          <w:tab w:val="left" w:pos="0"/>
        </w:tabs>
      </w:pPr>
      <w:r>
        <w:rPr>
          <w:rStyle w:val="a6"/>
        </w:rPr>
        <w:footnoteRef/>
      </w:r>
      <w:r>
        <w:t xml:space="preserve"> </w:t>
      </w:r>
      <w:r>
        <w:rPr>
          <w:rFonts w:eastAsia="Times New Roman"/>
          <w:color w:val="000000"/>
        </w:rPr>
        <w:t>Соч. Т. 2. С. 357</w:t>
      </w:r>
    </w:p>
  </w:footnote>
  <w:footnote w:id="1883">
    <w:p w:rsidR="00F93992" w:rsidRDefault="00F93992" w:rsidP="00FD09E3">
      <w:pPr>
        <w:pStyle w:val="a4"/>
        <w:tabs>
          <w:tab w:val="left" w:pos="0"/>
        </w:tabs>
      </w:pPr>
      <w:r>
        <w:rPr>
          <w:rStyle w:val="a6"/>
        </w:rPr>
        <w:footnoteRef/>
      </w:r>
      <w:r>
        <w:t xml:space="preserve"> </w:t>
      </w:r>
      <w:r>
        <w:rPr>
          <w:rFonts w:eastAsia="Times New Roman"/>
          <w:color w:val="000000"/>
        </w:rPr>
        <w:t>Соч. Т. 1. С. 139</w:t>
      </w:r>
    </w:p>
  </w:footnote>
  <w:footnote w:id="1884">
    <w:p w:rsidR="00F93992" w:rsidRDefault="00F93992" w:rsidP="00FD09E3">
      <w:pPr>
        <w:pStyle w:val="a4"/>
        <w:tabs>
          <w:tab w:val="left" w:pos="0"/>
        </w:tabs>
      </w:pPr>
      <w:r>
        <w:rPr>
          <w:rStyle w:val="a6"/>
        </w:rPr>
        <w:footnoteRef/>
      </w:r>
      <w:r>
        <w:t xml:space="preserve"> </w:t>
      </w:r>
      <w:r>
        <w:rPr>
          <w:rFonts w:eastAsia="Times New Roman"/>
          <w:color w:val="000000"/>
        </w:rPr>
        <w:t>См.: Прилож. Т. 2. С. 613. Изречения, извлеченные из писем к монахам. № 44</w:t>
      </w:r>
    </w:p>
  </w:footnote>
  <w:footnote w:id="1885">
    <w:p w:rsidR="00F93992" w:rsidRDefault="00F93992" w:rsidP="00FD09E3">
      <w:pPr>
        <w:pStyle w:val="a4"/>
        <w:tabs>
          <w:tab w:val="left" w:pos="0"/>
        </w:tabs>
      </w:pPr>
      <w:r>
        <w:rPr>
          <w:rStyle w:val="a6"/>
        </w:rPr>
        <w:footnoteRef/>
      </w:r>
      <w:r>
        <w:t xml:space="preserve"> </w:t>
      </w:r>
      <w:r w:rsidRPr="006E3E2A">
        <w:rPr>
          <w:rFonts w:eastAsia="Times New Roman"/>
          <w:bCs/>
          <w:color w:val="000000"/>
        </w:rPr>
        <w:t>Соч. Т. 5. С. 30</w:t>
      </w:r>
    </w:p>
  </w:footnote>
  <w:footnote w:id="1886">
    <w:p w:rsidR="00F93992" w:rsidRDefault="00F93992" w:rsidP="00FD09E3">
      <w:pPr>
        <w:pStyle w:val="a4"/>
        <w:tabs>
          <w:tab w:val="left" w:pos="0"/>
        </w:tabs>
      </w:pPr>
      <w:r>
        <w:rPr>
          <w:rStyle w:val="a6"/>
        </w:rPr>
        <w:footnoteRef/>
      </w:r>
      <w:r>
        <w:t xml:space="preserve"> </w:t>
      </w:r>
      <w:r>
        <w:rPr>
          <w:rFonts w:eastAsia="Times New Roman"/>
          <w:bCs/>
          <w:color w:val="000000"/>
        </w:rPr>
        <w:t>См.: Прилож. Т. 2. С. 190. № 10</w:t>
      </w:r>
      <w:r w:rsidRPr="006E3E2A">
        <w:rPr>
          <w:rFonts w:eastAsia="Times New Roman"/>
          <w:bCs/>
          <w:color w:val="000000"/>
        </w:rPr>
        <w:t>7</w:t>
      </w:r>
    </w:p>
  </w:footnote>
  <w:footnote w:id="1887">
    <w:p w:rsidR="00F93992" w:rsidRDefault="00F93992" w:rsidP="00FD09E3">
      <w:pPr>
        <w:pStyle w:val="a4"/>
        <w:tabs>
          <w:tab w:val="left" w:pos="0"/>
        </w:tabs>
      </w:pPr>
      <w:r>
        <w:rPr>
          <w:rStyle w:val="a6"/>
        </w:rPr>
        <w:footnoteRef/>
      </w:r>
      <w:r>
        <w:t xml:space="preserve"> </w:t>
      </w:r>
      <w:r>
        <w:rPr>
          <w:rFonts w:eastAsia="Times New Roman"/>
          <w:color w:val="000000"/>
        </w:rPr>
        <w:t>Прилож. Т. 2. С. 38. № 4.</w:t>
      </w:r>
    </w:p>
  </w:footnote>
  <w:footnote w:id="1888">
    <w:p w:rsidR="00F93992" w:rsidRDefault="00F93992" w:rsidP="00FD09E3">
      <w:pPr>
        <w:pStyle w:val="a4"/>
        <w:tabs>
          <w:tab w:val="left" w:pos="0"/>
        </w:tabs>
      </w:pPr>
      <w:r>
        <w:rPr>
          <w:rStyle w:val="a6"/>
        </w:rPr>
        <w:footnoteRef/>
      </w:r>
      <w:r>
        <w:t xml:space="preserve"> </w:t>
      </w:r>
      <w:r>
        <w:rPr>
          <w:rFonts w:eastAsia="Times New Roman"/>
          <w:color w:val="000000"/>
        </w:rPr>
        <w:t>Соч. Т. 5. С. 53, 54. Лествица. Слово 4-е</w:t>
      </w:r>
    </w:p>
  </w:footnote>
  <w:footnote w:id="1889">
    <w:p w:rsidR="00F93992" w:rsidRDefault="00F93992" w:rsidP="00FD09E3">
      <w:pPr>
        <w:pStyle w:val="a4"/>
        <w:tabs>
          <w:tab w:val="left" w:pos="0"/>
        </w:tabs>
      </w:pPr>
      <w:r>
        <w:rPr>
          <w:rStyle w:val="a6"/>
        </w:rPr>
        <w:footnoteRef/>
      </w:r>
      <w:r>
        <w:t xml:space="preserve"> </w:t>
      </w:r>
      <w:r>
        <w:rPr>
          <w:rFonts w:eastAsia="Times New Roman"/>
          <w:color w:val="000000"/>
          <w:spacing w:val="-1"/>
          <w:sz w:val="22"/>
          <w:szCs w:val="22"/>
        </w:rPr>
        <w:t>Соч. Т. 5. С. 50</w:t>
      </w:r>
    </w:p>
  </w:footnote>
  <w:footnote w:id="1890">
    <w:p w:rsidR="00F93992" w:rsidRDefault="00F93992" w:rsidP="00FD09E3">
      <w:pPr>
        <w:pStyle w:val="a4"/>
        <w:tabs>
          <w:tab w:val="left" w:pos="0"/>
        </w:tabs>
      </w:pPr>
      <w:r>
        <w:rPr>
          <w:rStyle w:val="a6"/>
        </w:rPr>
        <w:footnoteRef/>
      </w:r>
      <w:r>
        <w:t xml:space="preserve"> </w:t>
      </w:r>
      <w:r>
        <w:rPr>
          <w:rFonts w:eastAsia="Times New Roman"/>
          <w:color w:val="000000"/>
          <w:spacing w:val="-3"/>
          <w:sz w:val="22"/>
          <w:szCs w:val="22"/>
        </w:rPr>
        <w:t>См.: Прилож. Т. 2. С. 365. № 188</w:t>
      </w:r>
    </w:p>
  </w:footnote>
  <w:footnote w:id="1891">
    <w:p w:rsidR="00F93992" w:rsidRDefault="00F93992" w:rsidP="00FD09E3">
      <w:pPr>
        <w:pStyle w:val="a4"/>
        <w:tabs>
          <w:tab w:val="left" w:pos="0"/>
        </w:tabs>
      </w:pPr>
      <w:r>
        <w:rPr>
          <w:rStyle w:val="a6"/>
        </w:rPr>
        <w:footnoteRef/>
      </w:r>
      <w:r>
        <w:t xml:space="preserve"> </w:t>
      </w:r>
      <w:r>
        <w:rPr>
          <w:rFonts w:eastAsia="Times New Roman"/>
          <w:color w:val="000000"/>
        </w:rPr>
        <w:t>Соч. Т. 2. С. 184, 185.</w:t>
      </w:r>
    </w:p>
  </w:footnote>
  <w:footnote w:id="1892">
    <w:p w:rsidR="00F93992" w:rsidRDefault="00F93992" w:rsidP="00FD09E3">
      <w:pPr>
        <w:pStyle w:val="a4"/>
        <w:tabs>
          <w:tab w:val="left" w:pos="0"/>
        </w:tabs>
      </w:pPr>
      <w:r>
        <w:rPr>
          <w:rStyle w:val="a6"/>
        </w:rPr>
        <w:footnoteRef/>
      </w:r>
      <w:r>
        <w:t xml:space="preserve"> </w:t>
      </w:r>
      <w:r>
        <w:rPr>
          <w:rFonts w:eastAsia="Times New Roman"/>
          <w:color w:val="000000"/>
        </w:rPr>
        <w:t>Соч. Т. 2. С. 187, 188</w:t>
      </w:r>
    </w:p>
  </w:footnote>
  <w:footnote w:id="1893">
    <w:p w:rsidR="00F93992" w:rsidRDefault="00F93992" w:rsidP="00FD09E3">
      <w:pPr>
        <w:pStyle w:val="a4"/>
        <w:tabs>
          <w:tab w:val="left" w:pos="0"/>
        </w:tabs>
      </w:pPr>
      <w:r>
        <w:rPr>
          <w:rStyle w:val="a6"/>
        </w:rPr>
        <w:footnoteRef/>
      </w:r>
      <w:r>
        <w:t xml:space="preserve"> </w:t>
      </w:r>
      <w:r>
        <w:rPr>
          <w:rFonts w:eastAsia="Times New Roman"/>
          <w:color w:val="000000"/>
        </w:rPr>
        <w:t>Соч. Т. 2. С. 192</w:t>
      </w:r>
    </w:p>
  </w:footnote>
  <w:footnote w:id="1894">
    <w:p w:rsidR="00F93992" w:rsidRDefault="00F93992" w:rsidP="00FD09E3">
      <w:pPr>
        <w:shd w:val="clear" w:color="auto" w:fill="FFFFFF"/>
        <w:tabs>
          <w:tab w:val="left" w:pos="0"/>
        </w:tabs>
        <w:spacing w:before="270"/>
        <w:ind w:right="592"/>
      </w:pPr>
      <w:r>
        <w:rPr>
          <w:rStyle w:val="a6"/>
        </w:rPr>
        <w:footnoteRef/>
      </w:r>
      <w:r>
        <w:t xml:space="preserve"> </w:t>
      </w:r>
      <w:r>
        <w:rPr>
          <w:rFonts w:eastAsia="Times New Roman"/>
          <w:color w:val="000000"/>
        </w:rPr>
        <w:t>Соч. Т. 5. С. 113.</w:t>
      </w:r>
    </w:p>
    <w:p w:rsidR="00F93992" w:rsidRDefault="00F93992" w:rsidP="00FD09E3">
      <w:pPr>
        <w:pStyle w:val="a4"/>
        <w:tabs>
          <w:tab w:val="left" w:pos="0"/>
        </w:tabs>
      </w:pPr>
    </w:p>
  </w:footnote>
  <w:footnote w:id="1895">
    <w:p w:rsidR="00F93992" w:rsidRDefault="00F93992" w:rsidP="00FD09E3">
      <w:pPr>
        <w:pStyle w:val="a4"/>
        <w:tabs>
          <w:tab w:val="left" w:pos="0"/>
        </w:tabs>
      </w:pPr>
      <w:r>
        <w:rPr>
          <w:rStyle w:val="a6"/>
        </w:rPr>
        <w:footnoteRef/>
      </w:r>
      <w:r>
        <w:t xml:space="preserve"> </w:t>
      </w:r>
      <w:r>
        <w:rPr>
          <w:rFonts w:eastAsia="Times New Roman"/>
          <w:color w:val="000000"/>
        </w:rPr>
        <w:t>Прилож. Т.2. С. 386. № 200</w:t>
      </w:r>
    </w:p>
  </w:footnote>
  <w:footnote w:id="1896">
    <w:p w:rsidR="00F93992" w:rsidRDefault="00F93992" w:rsidP="00FD09E3">
      <w:pPr>
        <w:pStyle w:val="a4"/>
        <w:tabs>
          <w:tab w:val="left" w:pos="0"/>
        </w:tabs>
      </w:pPr>
      <w:r>
        <w:rPr>
          <w:rStyle w:val="a6"/>
        </w:rPr>
        <w:footnoteRef/>
      </w:r>
      <w:r>
        <w:t xml:space="preserve"> </w:t>
      </w:r>
      <w:r>
        <w:rPr>
          <w:rFonts w:eastAsia="Times New Roman"/>
          <w:color w:val="000000"/>
        </w:rPr>
        <w:t xml:space="preserve">Там же. С. 397, 198. </w:t>
      </w:r>
      <w:r>
        <w:rPr>
          <w:rFonts w:eastAsia="Times New Roman"/>
          <w:i/>
          <w:iCs/>
          <w:color w:val="000000"/>
        </w:rPr>
        <w:t xml:space="preserve">№ </w:t>
      </w:r>
      <w:r>
        <w:rPr>
          <w:rFonts w:eastAsia="Times New Roman"/>
          <w:color w:val="000000"/>
        </w:rPr>
        <w:t>206</w:t>
      </w:r>
    </w:p>
  </w:footnote>
  <w:footnote w:id="1897">
    <w:p w:rsidR="00F93992" w:rsidRDefault="00F93992" w:rsidP="00FD09E3">
      <w:pPr>
        <w:pStyle w:val="a4"/>
        <w:tabs>
          <w:tab w:val="left" w:pos="0"/>
        </w:tabs>
      </w:pPr>
      <w:r>
        <w:rPr>
          <w:rStyle w:val="a6"/>
        </w:rPr>
        <w:footnoteRef/>
      </w:r>
      <w:r>
        <w:t xml:space="preserve"> </w:t>
      </w:r>
      <w:r>
        <w:rPr>
          <w:rFonts w:eastAsia="Times New Roman"/>
          <w:color w:val="000000"/>
        </w:rPr>
        <w:t>Прилож. Т. 4. С. 301. № 729</w:t>
      </w:r>
    </w:p>
  </w:footnote>
  <w:footnote w:id="1898">
    <w:p w:rsidR="00F93992" w:rsidRDefault="00F93992" w:rsidP="00FD09E3">
      <w:pPr>
        <w:pStyle w:val="a4"/>
        <w:tabs>
          <w:tab w:val="left" w:pos="0"/>
        </w:tabs>
      </w:pPr>
      <w:r>
        <w:rPr>
          <w:rStyle w:val="a6"/>
        </w:rPr>
        <w:footnoteRef/>
      </w:r>
      <w:r>
        <w:t xml:space="preserve"> </w:t>
      </w:r>
      <w:r>
        <w:rPr>
          <w:rFonts w:eastAsia="Times New Roman"/>
          <w:color w:val="000000"/>
        </w:rPr>
        <w:t>Прилож. Т. 2. С. 363. № 185</w:t>
      </w:r>
    </w:p>
  </w:footnote>
  <w:footnote w:id="1899">
    <w:p w:rsidR="00F93992" w:rsidRDefault="00F93992" w:rsidP="00FD09E3">
      <w:pPr>
        <w:pStyle w:val="a4"/>
        <w:tabs>
          <w:tab w:val="left" w:pos="0"/>
        </w:tabs>
      </w:pPr>
      <w:r>
        <w:rPr>
          <w:rStyle w:val="a6"/>
        </w:rPr>
        <w:footnoteRef/>
      </w:r>
      <w:r>
        <w:t xml:space="preserve"> </w:t>
      </w:r>
      <w:r>
        <w:rPr>
          <w:rFonts w:eastAsia="Times New Roman"/>
          <w:color w:val="000000"/>
        </w:rPr>
        <w:t>Соч. Т. 1. С. 485</w:t>
      </w:r>
    </w:p>
  </w:footnote>
  <w:footnote w:id="1900">
    <w:p w:rsidR="00F93992" w:rsidRDefault="00F93992" w:rsidP="00FD09E3">
      <w:pPr>
        <w:pStyle w:val="a4"/>
        <w:tabs>
          <w:tab w:val="left" w:pos="0"/>
        </w:tabs>
      </w:pPr>
      <w:r>
        <w:rPr>
          <w:rStyle w:val="a6"/>
        </w:rPr>
        <w:footnoteRef/>
      </w:r>
      <w:r>
        <w:t xml:space="preserve"> </w:t>
      </w:r>
      <w:r>
        <w:rPr>
          <w:rFonts w:eastAsia="Times New Roman"/>
          <w:color w:val="000000"/>
        </w:rPr>
        <w:t>Соч. Т. 5. С. 73</w:t>
      </w:r>
    </w:p>
  </w:footnote>
  <w:footnote w:id="1901">
    <w:p w:rsidR="00F93992" w:rsidRDefault="00F93992" w:rsidP="00FD09E3">
      <w:pPr>
        <w:pStyle w:val="a4"/>
        <w:tabs>
          <w:tab w:val="left" w:pos="0"/>
        </w:tabs>
      </w:pPr>
      <w:r>
        <w:rPr>
          <w:rStyle w:val="a6"/>
        </w:rPr>
        <w:footnoteRef/>
      </w:r>
      <w:r>
        <w:t xml:space="preserve"> </w:t>
      </w:r>
      <w:r>
        <w:rPr>
          <w:rFonts w:eastAsia="Times New Roman"/>
          <w:color w:val="000000"/>
        </w:rPr>
        <w:t>Там же. С. 74.</w:t>
      </w:r>
    </w:p>
  </w:footnote>
  <w:footnote w:id="1902">
    <w:p w:rsidR="00F93992" w:rsidRDefault="00F93992" w:rsidP="00FD09E3">
      <w:pPr>
        <w:pStyle w:val="a4"/>
        <w:tabs>
          <w:tab w:val="left" w:pos="0"/>
        </w:tabs>
      </w:pPr>
      <w:r>
        <w:rPr>
          <w:rStyle w:val="a6"/>
        </w:rPr>
        <w:footnoteRef/>
      </w:r>
      <w:r>
        <w:t xml:space="preserve"> </w:t>
      </w:r>
      <w:r>
        <w:rPr>
          <w:rFonts w:eastAsia="Times New Roman"/>
          <w:color w:val="000000"/>
        </w:rPr>
        <w:t>Прилож. Т. 2. С. 453. № 222</w:t>
      </w:r>
    </w:p>
  </w:footnote>
  <w:footnote w:id="1903">
    <w:p w:rsidR="00F93992" w:rsidRDefault="00F93992" w:rsidP="00FD09E3">
      <w:pPr>
        <w:pStyle w:val="a4"/>
        <w:tabs>
          <w:tab w:val="left" w:pos="0"/>
        </w:tabs>
      </w:pPr>
      <w:r>
        <w:rPr>
          <w:rStyle w:val="a6"/>
        </w:rPr>
        <w:footnoteRef/>
      </w:r>
      <w:r>
        <w:t xml:space="preserve"> </w:t>
      </w:r>
      <w:r>
        <w:rPr>
          <w:rFonts w:eastAsia="Times New Roman"/>
          <w:color w:val="000000"/>
        </w:rPr>
        <w:t>Соч. Т. 1. С. 491</w:t>
      </w:r>
    </w:p>
  </w:footnote>
  <w:footnote w:id="1904">
    <w:p w:rsidR="00F93992" w:rsidRDefault="00F93992" w:rsidP="00FD09E3">
      <w:pPr>
        <w:pStyle w:val="a4"/>
        <w:tabs>
          <w:tab w:val="left" w:pos="0"/>
        </w:tabs>
      </w:pPr>
      <w:r>
        <w:rPr>
          <w:rStyle w:val="a6"/>
        </w:rPr>
        <w:footnoteRef/>
      </w:r>
      <w:r>
        <w:t xml:space="preserve"> </w:t>
      </w:r>
      <w:r>
        <w:rPr>
          <w:rFonts w:eastAsia="Times New Roman"/>
          <w:color w:val="000000"/>
        </w:rPr>
        <w:t>См.: Прилож. Т. 2. С. 464. № 235</w:t>
      </w:r>
    </w:p>
  </w:footnote>
  <w:footnote w:id="1905">
    <w:p w:rsidR="00F93992" w:rsidRDefault="00F93992" w:rsidP="00FD09E3">
      <w:pPr>
        <w:pStyle w:val="a4"/>
        <w:tabs>
          <w:tab w:val="left" w:pos="0"/>
        </w:tabs>
      </w:pPr>
      <w:r>
        <w:rPr>
          <w:rStyle w:val="a6"/>
        </w:rPr>
        <w:footnoteRef/>
      </w:r>
      <w:r>
        <w:t xml:space="preserve"> </w:t>
      </w:r>
      <w:r>
        <w:rPr>
          <w:rFonts w:eastAsia="Times New Roman"/>
          <w:color w:val="000000"/>
        </w:rPr>
        <w:t xml:space="preserve">Соч. Т. 1. С. 490. В письме </w:t>
      </w:r>
      <w:r>
        <w:rPr>
          <w:rFonts w:eastAsia="Times New Roman"/>
          <w:color w:val="000000"/>
          <w:spacing w:val="-1"/>
        </w:rPr>
        <w:t xml:space="preserve">№ 255 (Т. 2. С. 465) епископ Игнатий пишет: «При решительном откро </w:t>
      </w:r>
      <w:r>
        <w:rPr>
          <w:rFonts w:eastAsia="Times New Roman"/>
          <w:color w:val="000000"/>
        </w:rPr>
        <w:t xml:space="preserve">вении согрешений: делами, словами и помышлениями, можно в один </w:t>
      </w:r>
      <w:r>
        <w:rPr>
          <w:rFonts w:eastAsia="Times New Roman"/>
          <w:color w:val="000000"/>
          <w:spacing w:val="-2"/>
        </w:rPr>
        <w:t xml:space="preserve">год преуспеть более, нежели при посредстве других подвигов, самых </w:t>
      </w:r>
      <w:r>
        <w:rPr>
          <w:rFonts w:eastAsia="Times New Roman"/>
          <w:color w:val="000000"/>
          <w:spacing w:val="-1"/>
        </w:rPr>
        <w:t>трудных в течение десяти лет. Оттого враг и борет так сильно против этого спасительного делания»</w:t>
      </w:r>
    </w:p>
  </w:footnote>
  <w:footnote w:id="1906">
    <w:p w:rsidR="00F93992" w:rsidRDefault="00F93992" w:rsidP="00FD09E3">
      <w:pPr>
        <w:pStyle w:val="a4"/>
        <w:tabs>
          <w:tab w:val="left" w:pos="0"/>
        </w:tabs>
      </w:pPr>
      <w:r>
        <w:rPr>
          <w:rStyle w:val="a6"/>
        </w:rPr>
        <w:footnoteRef/>
      </w:r>
      <w:r>
        <w:t xml:space="preserve"> </w:t>
      </w:r>
      <w:r>
        <w:rPr>
          <w:rFonts w:eastAsia="Times New Roman"/>
          <w:color w:val="000000"/>
        </w:rPr>
        <w:t>См.: Прилож. Т. 2. С. 459. № 229</w:t>
      </w:r>
    </w:p>
  </w:footnote>
  <w:footnote w:id="1907">
    <w:p w:rsidR="00F93992" w:rsidRDefault="00F93992" w:rsidP="00FD09E3">
      <w:pPr>
        <w:pStyle w:val="a4"/>
        <w:tabs>
          <w:tab w:val="left" w:pos="0"/>
        </w:tabs>
      </w:pPr>
      <w:r>
        <w:rPr>
          <w:rStyle w:val="a6"/>
        </w:rPr>
        <w:footnoteRef/>
      </w:r>
      <w:r>
        <w:t xml:space="preserve"> </w:t>
      </w:r>
      <w:r>
        <w:rPr>
          <w:rFonts w:eastAsia="Times New Roman"/>
          <w:color w:val="000000"/>
        </w:rPr>
        <w:t>Прилож. Т. 2. С. 464. № 235</w:t>
      </w:r>
    </w:p>
  </w:footnote>
  <w:footnote w:id="1908">
    <w:p w:rsidR="00F93992" w:rsidRDefault="00F93992" w:rsidP="00FD09E3">
      <w:pPr>
        <w:pStyle w:val="a4"/>
        <w:tabs>
          <w:tab w:val="left" w:pos="0"/>
        </w:tabs>
      </w:pPr>
      <w:r>
        <w:rPr>
          <w:rStyle w:val="a6"/>
        </w:rPr>
        <w:footnoteRef/>
      </w:r>
      <w:r>
        <w:t xml:space="preserve"> </w:t>
      </w:r>
      <w:r>
        <w:rPr>
          <w:rFonts w:eastAsia="Times New Roman"/>
          <w:color w:val="000000"/>
        </w:rPr>
        <w:t>Соч. Т. 5. С. 75</w:t>
      </w:r>
    </w:p>
  </w:footnote>
  <w:footnote w:id="1909">
    <w:p w:rsidR="00F93992" w:rsidRDefault="00F93992" w:rsidP="00FD09E3">
      <w:pPr>
        <w:pStyle w:val="a4"/>
        <w:tabs>
          <w:tab w:val="left" w:pos="0"/>
        </w:tabs>
      </w:pPr>
      <w:r>
        <w:rPr>
          <w:rStyle w:val="a6"/>
        </w:rPr>
        <w:footnoteRef/>
      </w:r>
      <w:r>
        <w:t xml:space="preserve"> </w:t>
      </w:r>
      <w:r>
        <w:rPr>
          <w:color w:val="000000"/>
          <w:vertAlign w:val="superscript"/>
        </w:rPr>
        <w:t>1</w:t>
      </w:r>
      <w:r>
        <w:rPr>
          <w:color w:val="000000"/>
        </w:rPr>
        <w:t xml:space="preserve"> </w:t>
      </w:r>
      <w:r>
        <w:rPr>
          <w:rFonts w:eastAsia="Times New Roman"/>
          <w:color w:val="000000"/>
        </w:rPr>
        <w:t>Соч. Т. 5. С. 70</w:t>
      </w:r>
    </w:p>
  </w:footnote>
  <w:footnote w:id="1910">
    <w:p w:rsidR="00F93992" w:rsidRDefault="00F93992" w:rsidP="00FD09E3">
      <w:pPr>
        <w:pStyle w:val="a4"/>
        <w:tabs>
          <w:tab w:val="left" w:pos="0"/>
        </w:tabs>
      </w:pPr>
      <w:r>
        <w:rPr>
          <w:rStyle w:val="a6"/>
        </w:rPr>
        <w:footnoteRef/>
      </w:r>
      <w:r>
        <w:t xml:space="preserve"> </w:t>
      </w:r>
      <w:r>
        <w:rPr>
          <w:rFonts w:eastAsia="Times New Roman"/>
          <w:color w:val="000000"/>
        </w:rPr>
        <w:t>Прилож. Т. 2. С. 504. № 248</w:t>
      </w:r>
    </w:p>
  </w:footnote>
  <w:footnote w:id="1911">
    <w:p w:rsidR="00F93992" w:rsidRDefault="00F93992" w:rsidP="00FD09E3">
      <w:pPr>
        <w:pStyle w:val="a4"/>
        <w:tabs>
          <w:tab w:val="left" w:pos="0"/>
        </w:tabs>
      </w:pPr>
      <w:r>
        <w:rPr>
          <w:rStyle w:val="a6"/>
        </w:rPr>
        <w:footnoteRef/>
      </w:r>
      <w:r>
        <w:t xml:space="preserve"> </w:t>
      </w:r>
      <w:r>
        <w:rPr>
          <w:rFonts w:eastAsia="Times New Roman"/>
          <w:color w:val="000000"/>
        </w:rPr>
        <w:t>Соч. Т. 5. С. 70</w:t>
      </w:r>
    </w:p>
  </w:footnote>
  <w:footnote w:id="1912">
    <w:p w:rsidR="00F93992" w:rsidRDefault="00F93992" w:rsidP="00FD09E3">
      <w:pPr>
        <w:pStyle w:val="a4"/>
        <w:tabs>
          <w:tab w:val="left" w:pos="0"/>
        </w:tabs>
      </w:pPr>
      <w:r>
        <w:rPr>
          <w:rStyle w:val="a6"/>
        </w:rPr>
        <w:footnoteRef/>
      </w:r>
      <w:r>
        <w:t xml:space="preserve"> </w:t>
      </w:r>
      <w:r>
        <w:rPr>
          <w:rFonts w:eastAsia="Times New Roman"/>
          <w:color w:val="000000"/>
        </w:rPr>
        <w:t>Там же. С. 70</w:t>
      </w:r>
    </w:p>
  </w:footnote>
  <w:footnote w:id="1913">
    <w:p w:rsidR="00F93992" w:rsidRDefault="00F93992" w:rsidP="00FD09E3">
      <w:pPr>
        <w:pStyle w:val="a4"/>
        <w:tabs>
          <w:tab w:val="left" w:pos="0"/>
        </w:tabs>
      </w:pPr>
      <w:r>
        <w:rPr>
          <w:rStyle w:val="a6"/>
        </w:rPr>
        <w:footnoteRef/>
      </w:r>
      <w:r>
        <w:t xml:space="preserve"> </w:t>
      </w:r>
      <w:r>
        <w:rPr>
          <w:rFonts w:eastAsia="Times New Roman"/>
          <w:color w:val="000000"/>
        </w:rPr>
        <w:t>Соч. Т. 5. С. 54</w:t>
      </w:r>
    </w:p>
  </w:footnote>
  <w:footnote w:id="1914">
    <w:p w:rsidR="00F93992" w:rsidRDefault="00F93992" w:rsidP="00FD09E3">
      <w:pPr>
        <w:pStyle w:val="a4"/>
        <w:tabs>
          <w:tab w:val="left" w:pos="0"/>
        </w:tabs>
      </w:pPr>
      <w:r>
        <w:rPr>
          <w:rStyle w:val="a6"/>
        </w:rPr>
        <w:footnoteRef/>
      </w:r>
      <w:r>
        <w:t xml:space="preserve"> </w:t>
      </w:r>
      <w:r>
        <w:rPr>
          <w:rFonts w:eastAsia="Times New Roman"/>
          <w:color w:val="000000"/>
        </w:rPr>
        <w:t>Соч. Т. 1. С. 495</w:t>
      </w:r>
    </w:p>
  </w:footnote>
  <w:footnote w:id="1915">
    <w:p w:rsidR="00F93992" w:rsidRDefault="00F93992" w:rsidP="00FD09E3">
      <w:pPr>
        <w:pStyle w:val="a4"/>
        <w:tabs>
          <w:tab w:val="left" w:pos="0"/>
        </w:tabs>
      </w:pPr>
      <w:r>
        <w:rPr>
          <w:rStyle w:val="a6"/>
        </w:rPr>
        <w:footnoteRef/>
      </w:r>
      <w:r>
        <w:t xml:space="preserve"> </w:t>
      </w:r>
      <w:r>
        <w:rPr>
          <w:rFonts w:eastAsia="Times New Roman"/>
          <w:color w:val="000000"/>
        </w:rPr>
        <w:t>Соч. Т. 5. С. 25</w:t>
      </w:r>
    </w:p>
  </w:footnote>
  <w:footnote w:id="1916">
    <w:p w:rsidR="00F93992" w:rsidRDefault="00F93992" w:rsidP="00FD09E3">
      <w:pPr>
        <w:pStyle w:val="a4"/>
        <w:tabs>
          <w:tab w:val="left" w:pos="0"/>
        </w:tabs>
      </w:pPr>
      <w:r>
        <w:rPr>
          <w:rStyle w:val="a6"/>
        </w:rPr>
        <w:footnoteRef/>
      </w:r>
      <w:r>
        <w:t xml:space="preserve"> </w:t>
      </w:r>
      <w:r>
        <w:rPr>
          <w:rFonts w:eastAsia="Times New Roman"/>
          <w:color w:val="000000"/>
        </w:rPr>
        <w:t>Соч. Т. 5. С. 41, 42</w:t>
      </w:r>
    </w:p>
  </w:footnote>
  <w:footnote w:id="1917">
    <w:p w:rsidR="00F93992" w:rsidRDefault="00F93992" w:rsidP="00FD09E3">
      <w:pPr>
        <w:pStyle w:val="a4"/>
        <w:tabs>
          <w:tab w:val="left" w:pos="0"/>
        </w:tabs>
      </w:pPr>
      <w:r>
        <w:rPr>
          <w:rStyle w:val="a6"/>
        </w:rPr>
        <w:footnoteRef/>
      </w:r>
      <w:r>
        <w:t xml:space="preserve"> </w:t>
      </w:r>
      <w:r>
        <w:rPr>
          <w:rFonts w:eastAsia="Times New Roman"/>
          <w:color w:val="000000"/>
        </w:rPr>
        <w:t>Соч. Т. 5. С. 313, 314 и Наставление 9</w:t>
      </w:r>
    </w:p>
  </w:footnote>
  <w:footnote w:id="1918">
    <w:p w:rsidR="00F93992" w:rsidRDefault="00F93992" w:rsidP="00FD09E3">
      <w:pPr>
        <w:pStyle w:val="a4"/>
        <w:tabs>
          <w:tab w:val="left" w:pos="0"/>
        </w:tabs>
      </w:pPr>
      <w:r>
        <w:rPr>
          <w:rStyle w:val="a6"/>
        </w:rPr>
        <w:footnoteRef/>
      </w:r>
      <w:r>
        <w:t xml:space="preserve"> </w:t>
      </w:r>
      <w:r>
        <w:rPr>
          <w:rFonts w:eastAsia="Times New Roman"/>
          <w:color w:val="000000"/>
        </w:rPr>
        <w:t>Соч. Т. 5. С. 317</w:t>
      </w:r>
    </w:p>
  </w:footnote>
  <w:footnote w:id="1919">
    <w:p w:rsidR="00F93992" w:rsidRDefault="00F93992" w:rsidP="00FD09E3">
      <w:pPr>
        <w:pStyle w:val="a4"/>
        <w:tabs>
          <w:tab w:val="left" w:pos="0"/>
        </w:tabs>
      </w:pPr>
      <w:r>
        <w:rPr>
          <w:rStyle w:val="a6"/>
        </w:rPr>
        <w:footnoteRef/>
      </w:r>
      <w:r>
        <w:t xml:space="preserve"> </w:t>
      </w:r>
      <w:r>
        <w:rPr>
          <w:rFonts w:eastAsia="Times New Roman"/>
          <w:color w:val="000000"/>
        </w:rPr>
        <w:t>Соч. Т. 5. С. 317, 318</w:t>
      </w:r>
    </w:p>
  </w:footnote>
  <w:footnote w:id="1920">
    <w:p w:rsidR="00F93992" w:rsidRDefault="00F93992" w:rsidP="00FD09E3">
      <w:pPr>
        <w:pStyle w:val="a4"/>
        <w:tabs>
          <w:tab w:val="left" w:pos="0"/>
        </w:tabs>
      </w:pPr>
      <w:r>
        <w:rPr>
          <w:rStyle w:val="a6"/>
        </w:rPr>
        <w:footnoteRef/>
      </w:r>
      <w:r>
        <w:t xml:space="preserve"> </w:t>
      </w:r>
      <w:r>
        <w:rPr>
          <w:rFonts w:eastAsia="Times New Roman"/>
          <w:color w:val="000000"/>
        </w:rPr>
        <w:t>Соч. Т. 1. С. 474</w:t>
      </w:r>
    </w:p>
  </w:footnote>
  <w:footnote w:id="1921">
    <w:p w:rsidR="00F93992" w:rsidRDefault="00F93992" w:rsidP="00FD09E3">
      <w:pPr>
        <w:pStyle w:val="a4"/>
        <w:tabs>
          <w:tab w:val="left" w:pos="0"/>
        </w:tabs>
      </w:pPr>
      <w:r>
        <w:rPr>
          <w:rStyle w:val="a6"/>
        </w:rPr>
        <w:footnoteRef/>
      </w:r>
      <w:r>
        <w:t xml:space="preserve"> </w:t>
      </w:r>
      <w:r>
        <w:rPr>
          <w:rFonts w:eastAsia="Times New Roman"/>
          <w:color w:val="000000"/>
        </w:rPr>
        <w:t>Соч. Т. 5. С. 287</w:t>
      </w:r>
    </w:p>
  </w:footnote>
  <w:footnote w:id="1922">
    <w:p w:rsidR="00F93992" w:rsidRDefault="00F93992" w:rsidP="00FD09E3">
      <w:pPr>
        <w:pStyle w:val="a4"/>
        <w:tabs>
          <w:tab w:val="left" w:pos="0"/>
        </w:tabs>
      </w:pPr>
      <w:r>
        <w:rPr>
          <w:rStyle w:val="a6"/>
        </w:rPr>
        <w:footnoteRef/>
      </w:r>
      <w:r>
        <w:t xml:space="preserve"> </w:t>
      </w:r>
      <w:r>
        <w:rPr>
          <w:rFonts w:eastAsia="Times New Roman"/>
          <w:color w:val="000000"/>
        </w:rPr>
        <w:t>Соч. Т. 5. С. 289</w:t>
      </w:r>
    </w:p>
  </w:footnote>
  <w:footnote w:id="1923">
    <w:p w:rsidR="00F93992" w:rsidRDefault="00F93992" w:rsidP="00FD09E3">
      <w:pPr>
        <w:pStyle w:val="a4"/>
        <w:tabs>
          <w:tab w:val="left" w:pos="0"/>
        </w:tabs>
      </w:pPr>
      <w:r>
        <w:rPr>
          <w:rStyle w:val="a6"/>
        </w:rPr>
        <w:footnoteRef/>
      </w:r>
      <w:r>
        <w:t xml:space="preserve"> </w:t>
      </w:r>
      <w:r>
        <w:rPr>
          <w:rFonts w:eastAsia="Times New Roman"/>
          <w:color w:val="000000"/>
        </w:rPr>
        <w:t>Соч. Т. 5. С. 290</w:t>
      </w:r>
    </w:p>
  </w:footnote>
  <w:footnote w:id="1924">
    <w:p w:rsidR="00F93992" w:rsidRDefault="00F93992" w:rsidP="00FD09E3">
      <w:pPr>
        <w:pStyle w:val="a4"/>
        <w:tabs>
          <w:tab w:val="left" w:pos="0"/>
        </w:tabs>
      </w:pPr>
      <w:r>
        <w:rPr>
          <w:rStyle w:val="a6"/>
        </w:rPr>
        <w:footnoteRef/>
      </w:r>
      <w:r>
        <w:t xml:space="preserve"> </w:t>
      </w:r>
      <w:r>
        <w:rPr>
          <w:rFonts w:eastAsia="Times New Roman"/>
          <w:color w:val="000000"/>
        </w:rPr>
        <w:t>Соч. Т. 2. С. 157</w:t>
      </w:r>
    </w:p>
  </w:footnote>
  <w:footnote w:id="1925">
    <w:p w:rsidR="00F93992" w:rsidRDefault="00F93992" w:rsidP="00FD09E3">
      <w:pPr>
        <w:pStyle w:val="a4"/>
        <w:tabs>
          <w:tab w:val="left" w:pos="0"/>
        </w:tabs>
      </w:pPr>
      <w:r>
        <w:rPr>
          <w:rStyle w:val="a6"/>
        </w:rPr>
        <w:footnoteRef/>
      </w:r>
      <w:r>
        <w:t xml:space="preserve"> </w:t>
      </w:r>
      <w:r>
        <w:rPr>
          <w:rFonts w:eastAsia="Times New Roman"/>
          <w:color w:val="000000"/>
        </w:rPr>
        <w:t>См.: Прилож. Т. 2. С. 400-402. № 206</w:t>
      </w:r>
    </w:p>
  </w:footnote>
  <w:footnote w:id="1926">
    <w:p w:rsidR="00F93992" w:rsidRDefault="00F93992" w:rsidP="00FD09E3">
      <w:pPr>
        <w:pStyle w:val="a4"/>
        <w:tabs>
          <w:tab w:val="left" w:pos="0"/>
        </w:tabs>
      </w:pPr>
      <w:r>
        <w:rPr>
          <w:rStyle w:val="a6"/>
        </w:rPr>
        <w:footnoteRef/>
      </w:r>
      <w:r>
        <w:t xml:space="preserve"> </w:t>
      </w:r>
      <w:r>
        <w:rPr>
          <w:rFonts w:eastAsia="Times New Roman"/>
          <w:color w:val="000000"/>
        </w:rPr>
        <w:t xml:space="preserve">Соч. Т. 1. С. 270 и </w:t>
      </w:r>
      <w:r>
        <w:rPr>
          <w:rFonts w:eastAsia="Times New Roman"/>
          <w:color w:val="000000"/>
          <w:spacing w:val="-1"/>
        </w:rPr>
        <w:t xml:space="preserve">св. Исаак Сирский. Слово 16. В приведенной цитате слово «благоволе </w:t>
      </w:r>
      <w:r>
        <w:rPr>
          <w:rFonts w:eastAsia="Times New Roman"/>
          <w:color w:val="000000"/>
          <w:spacing w:val="-2"/>
        </w:rPr>
        <w:t xml:space="preserve">нию» прибавлено епископом Игнатием для более точного выражения </w:t>
      </w:r>
      <w:r>
        <w:rPr>
          <w:rFonts w:eastAsia="Times New Roman"/>
          <w:color w:val="000000"/>
        </w:rPr>
        <w:t>мысли св. Исаака Сирского</w:t>
      </w:r>
    </w:p>
  </w:footnote>
  <w:footnote w:id="1927">
    <w:p w:rsidR="00F93992" w:rsidRDefault="00F93992" w:rsidP="00FD09E3">
      <w:pPr>
        <w:shd w:val="clear" w:color="auto" w:fill="FFFFFF"/>
        <w:tabs>
          <w:tab w:val="left" w:pos="0"/>
        </w:tabs>
        <w:spacing w:before="263"/>
        <w:ind w:right="592"/>
      </w:pPr>
      <w:r>
        <w:rPr>
          <w:rStyle w:val="a6"/>
        </w:rPr>
        <w:footnoteRef/>
      </w:r>
      <w:r>
        <w:t xml:space="preserve"> </w:t>
      </w:r>
      <w:r>
        <w:rPr>
          <w:rFonts w:eastAsia="Times New Roman"/>
          <w:color w:val="000000"/>
        </w:rPr>
        <w:t>Соч. Т. 2. С. 235, 236.</w:t>
      </w:r>
    </w:p>
    <w:p w:rsidR="00F93992" w:rsidRDefault="00F93992" w:rsidP="00FD09E3">
      <w:pPr>
        <w:pStyle w:val="a4"/>
        <w:tabs>
          <w:tab w:val="left" w:pos="0"/>
        </w:tabs>
      </w:pPr>
    </w:p>
  </w:footnote>
  <w:footnote w:id="1928">
    <w:p w:rsidR="00F93992" w:rsidRDefault="00F93992" w:rsidP="00FD09E3">
      <w:pPr>
        <w:pStyle w:val="a4"/>
        <w:tabs>
          <w:tab w:val="left" w:pos="0"/>
        </w:tabs>
      </w:pPr>
      <w:r>
        <w:rPr>
          <w:rStyle w:val="a6"/>
        </w:rPr>
        <w:footnoteRef/>
      </w:r>
      <w:r>
        <w:t xml:space="preserve"> </w:t>
      </w:r>
      <w:r>
        <w:rPr>
          <w:rFonts w:eastAsia="Times New Roman"/>
          <w:color w:val="000000"/>
        </w:rPr>
        <w:t>Соч. Т. 1. С. 206. Это сведение еп. Игнатий получил в 1866 году от самого собеседника преп. Серафима, тогда уже архимандрита Никона</w:t>
      </w:r>
    </w:p>
  </w:footnote>
  <w:footnote w:id="1929">
    <w:p w:rsidR="00F93992" w:rsidRDefault="00F93992" w:rsidP="00FD09E3">
      <w:pPr>
        <w:pStyle w:val="a4"/>
        <w:tabs>
          <w:tab w:val="left" w:pos="0"/>
        </w:tabs>
      </w:pPr>
      <w:r>
        <w:rPr>
          <w:rStyle w:val="a6"/>
        </w:rPr>
        <w:footnoteRef/>
      </w:r>
      <w:r>
        <w:t xml:space="preserve"> </w:t>
      </w:r>
      <w:r>
        <w:rPr>
          <w:rFonts w:eastAsia="Times New Roman"/>
          <w:color w:val="000000"/>
        </w:rPr>
        <w:t>Соч. Т. 1.С. 225,226</w:t>
      </w:r>
    </w:p>
  </w:footnote>
  <w:footnote w:id="1930">
    <w:p w:rsidR="00F93992" w:rsidRDefault="00F93992" w:rsidP="00FD09E3">
      <w:pPr>
        <w:pStyle w:val="a4"/>
        <w:tabs>
          <w:tab w:val="left" w:pos="0"/>
        </w:tabs>
      </w:pPr>
      <w:r>
        <w:rPr>
          <w:rStyle w:val="a6"/>
        </w:rPr>
        <w:footnoteRef/>
      </w:r>
      <w:r>
        <w:t xml:space="preserve"> </w:t>
      </w:r>
      <w:r>
        <w:rPr>
          <w:rFonts w:eastAsia="Times New Roman"/>
          <w:color w:val="000000"/>
        </w:rPr>
        <w:t>Соч. Т. 1. С. 279, 280</w:t>
      </w:r>
    </w:p>
  </w:footnote>
  <w:footnote w:id="1931">
    <w:p w:rsidR="00F93992" w:rsidRDefault="00F93992" w:rsidP="00FD09E3">
      <w:pPr>
        <w:pStyle w:val="a4"/>
        <w:tabs>
          <w:tab w:val="left" w:pos="0"/>
        </w:tabs>
      </w:pPr>
      <w:r>
        <w:rPr>
          <w:rStyle w:val="a6"/>
        </w:rPr>
        <w:footnoteRef/>
      </w:r>
      <w:r>
        <w:t xml:space="preserve"> </w:t>
      </w:r>
      <w:r>
        <w:rPr>
          <w:rFonts w:eastAsia="Times New Roman"/>
          <w:color w:val="000000"/>
        </w:rPr>
        <w:t>Соч. Т. 1. С. 225</w:t>
      </w:r>
    </w:p>
  </w:footnote>
  <w:footnote w:id="1932">
    <w:p w:rsidR="00F93992" w:rsidRDefault="00F93992" w:rsidP="00FD09E3">
      <w:pPr>
        <w:pStyle w:val="a4"/>
        <w:tabs>
          <w:tab w:val="left" w:pos="0"/>
        </w:tabs>
      </w:pPr>
      <w:r>
        <w:rPr>
          <w:rStyle w:val="a6"/>
        </w:rPr>
        <w:footnoteRef/>
      </w:r>
      <w:r>
        <w:t xml:space="preserve"> </w:t>
      </w:r>
      <w:r>
        <w:rPr>
          <w:rFonts w:eastAsia="Times New Roman"/>
          <w:color w:val="000000"/>
        </w:rPr>
        <w:t>Соч. Т. 1.С. 226, 227 и «Слово о трех образах внимания и молит</w:t>
      </w:r>
      <w:r>
        <w:rPr>
          <w:rFonts w:eastAsia="Times New Roman"/>
          <w:color w:val="000000"/>
        </w:rPr>
        <w:softHyphen/>
      </w:r>
      <w:r>
        <w:rPr>
          <w:rFonts w:eastAsia="Times New Roman"/>
          <w:color w:val="000000"/>
          <w:spacing w:val="-1"/>
        </w:rPr>
        <w:t xml:space="preserve">вы». На первой ступени, по учению св. Симеона, инок должен подви </w:t>
      </w:r>
      <w:r>
        <w:rPr>
          <w:rFonts w:eastAsia="Times New Roman"/>
          <w:color w:val="000000"/>
          <w:spacing w:val="-2"/>
        </w:rPr>
        <w:t xml:space="preserve">заться в укрощении страстей; на 2 й: упражнение в псалмопении, т. е. в </w:t>
      </w:r>
      <w:r>
        <w:rPr>
          <w:rFonts w:eastAsia="Times New Roman"/>
          <w:color w:val="000000"/>
          <w:spacing w:val="-4"/>
        </w:rPr>
        <w:t xml:space="preserve">молитве устной; на 3 й занятие молитвой умной — умом в сердце; на 4-й </w:t>
      </w:r>
      <w:r>
        <w:rPr>
          <w:rFonts w:eastAsia="Times New Roman"/>
          <w:color w:val="000000"/>
        </w:rPr>
        <w:t>инок должен восходить к видению (Там же)</w:t>
      </w:r>
    </w:p>
  </w:footnote>
  <w:footnote w:id="1933">
    <w:p w:rsidR="00F93992" w:rsidRDefault="00F93992" w:rsidP="00FD09E3">
      <w:pPr>
        <w:pStyle w:val="a4"/>
        <w:tabs>
          <w:tab w:val="left" w:pos="0"/>
        </w:tabs>
      </w:pPr>
      <w:r>
        <w:rPr>
          <w:rStyle w:val="a6"/>
        </w:rPr>
        <w:footnoteRef/>
      </w:r>
      <w:r>
        <w:t xml:space="preserve"> </w:t>
      </w:r>
      <w:r>
        <w:rPr>
          <w:rFonts w:eastAsia="Times New Roman"/>
          <w:color w:val="000000"/>
          <w:spacing w:val="-1"/>
        </w:rPr>
        <w:t xml:space="preserve">Соч. Т. 1. С. 211 — </w:t>
      </w:r>
      <w:r>
        <w:rPr>
          <w:rFonts w:eastAsia="Times New Roman"/>
          <w:color w:val="000000"/>
        </w:rPr>
        <w:t>212</w:t>
      </w:r>
    </w:p>
  </w:footnote>
  <w:footnote w:id="1934">
    <w:p w:rsidR="00F93992" w:rsidRDefault="00F93992" w:rsidP="00FD09E3">
      <w:pPr>
        <w:pStyle w:val="a4"/>
        <w:tabs>
          <w:tab w:val="left" w:pos="0"/>
        </w:tabs>
      </w:pPr>
      <w:r>
        <w:rPr>
          <w:rStyle w:val="a6"/>
        </w:rPr>
        <w:footnoteRef/>
      </w:r>
      <w:r>
        <w:t xml:space="preserve"> </w:t>
      </w:r>
      <w:r>
        <w:rPr>
          <w:rFonts w:eastAsia="Times New Roman"/>
          <w:color w:val="000000"/>
        </w:rPr>
        <w:t>Там же. С. 211-212</w:t>
      </w:r>
    </w:p>
  </w:footnote>
  <w:footnote w:id="1935">
    <w:p w:rsidR="00F93992" w:rsidRDefault="00F93992" w:rsidP="00FD09E3">
      <w:pPr>
        <w:pStyle w:val="a4"/>
        <w:tabs>
          <w:tab w:val="left" w:pos="0"/>
        </w:tabs>
      </w:pPr>
      <w:r>
        <w:rPr>
          <w:rStyle w:val="a6"/>
        </w:rPr>
        <w:footnoteRef/>
      </w:r>
      <w:r>
        <w:t xml:space="preserve"> </w:t>
      </w:r>
      <w:r>
        <w:rPr>
          <w:rFonts w:eastAsia="Times New Roman"/>
          <w:color w:val="000000"/>
        </w:rPr>
        <w:t>Соч. Т. 1. С. 228</w:t>
      </w:r>
    </w:p>
  </w:footnote>
  <w:footnote w:id="1936">
    <w:p w:rsidR="00F93992" w:rsidRDefault="00F93992" w:rsidP="00FD09E3">
      <w:pPr>
        <w:pStyle w:val="a4"/>
        <w:tabs>
          <w:tab w:val="left" w:pos="0"/>
        </w:tabs>
      </w:pPr>
      <w:r>
        <w:rPr>
          <w:rStyle w:val="a6"/>
        </w:rPr>
        <w:footnoteRef/>
      </w:r>
      <w:r>
        <w:t xml:space="preserve"> </w:t>
      </w:r>
      <w:r>
        <w:rPr>
          <w:rFonts w:eastAsia="Times New Roman"/>
          <w:color w:val="000000"/>
        </w:rPr>
        <w:t>Соч. Т. 1. С. 228, 229</w:t>
      </w:r>
    </w:p>
  </w:footnote>
  <w:footnote w:id="1937">
    <w:p w:rsidR="00F93992" w:rsidRDefault="00F93992" w:rsidP="00FD09E3">
      <w:pPr>
        <w:pStyle w:val="a4"/>
        <w:tabs>
          <w:tab w:val="left" w:pos="0"/>
        </w:tabs>
      </w:pPr>
      <w:r>
        <w:rPr>
          <w:rStyle w:val="a6"/>
        </w:rPr>
        <w:footnoteRef/>
      </w:r>
      <w:r>
        <w:t xml:space="preserve"> </w:t>
      </w:r>
      <w:r>
        <w:rPr>
          <w:rFonts w:eastAsia="Times New Roman"/>
          <w:color w:val="000000"/>
        </w:rPr>
        <w:t>Соч. Т. 2. С. 256</w:t>
      </w:r>
    </w:p>
  </w:footnote>
  <w:footnote w:id="1938">
    <w:p w:rsidR="00F93992" w:rsidRDefault="00F93992" w:rsidP="00FD09E3">
      <w:pPr>
        <w:pStyle w:val="a4"/>
        <w:tabs>
          <w:tab w:val="left" w:pos="0"/>
        </w:tabs>
      </w:pPr>
      <w:r>
        <w:rPr>
          <w:rStyle w:val="a6"/>
        </w:rPr>
        <w:footnoteRef/>
      </w:r>
      <w:r>
        <w:t xml:space="preserve"> </w:t>
      </w:r>
      <w:r>
        <w:rPr>
          <w:rFonts w:eastAsia="Times New Roman"/>
          <w:color w:val="000000"/>
        </w:rPr>
        <w:t>Соч. Т. 1.С. 285 и св. Ефрем Сирский. Слово 106 (по славянскому тексту).</w:t>
      </w:r>
    </w:p>
  </w:footnote>
  <w:footnote w:id="1939">
    <w:p w:rsidR="00F93992" w:rsidRDefault="00F93992" w:rsidP="00FD09E3">
      <w:pPr>
        <w:pStyle w:val="a4"/>
        <w:tabs>
          <w:tab w:val="left" w:pos="0"/>
        </w:tabs>
      </w:pPr>
      <w:r>
        <w:rPr>
          <w:rStyle w:val="a6"/>
        </w:rPr>
        <w:footnoteRef/>
      </w:r>
      <w:r>
        <w:t xml:space="preserve"> </w:t>
      </w:r>
      <w:r>
        <w:rPr>
          <w:rFonts w:eastAsia="Times New Roman"/>
          <w:color w:val="000000"/>
          <w:spacing w:val="-2"/>
        </w:rPr>
        <w:t>Соч. Т. 2. С. 297. Подобные же мысли высказаны Владыкой в -«Бесе</w:t>
      </w:r>
      <w:r>
        <w:rPr>
          <w:rFonts w:eastAsia="Times New Roman"/>
          <w:color w:val="000000"/>
          <w:spacing w:val="-2"/>
        </w:rPr>
        <w:softHyphen/>
      </w:r>
      <w:r>
        <w:rPr>
          <w:rFonts w:eastAsia="Times New Roman"/>
          <w:color w:val="000000"/>
          <w:spacing w:val="-5"/>
        </w:rPr>
        <w:t xml:space="preserve">де старца с учеником о молитве Иисусовой». </w:t>
      </w:r>
      <w:r>
        <w:rPr>
          <w:rFonts w:eastAsia="Times New Roman"/>
          <w:smallCaps/>
          <w:color w:val="000000"/>
          <w:spacing w:val="-5"/>
        </w:rPr>
        <w:t xml:space="preserve">Епископ </w:t>
      </w:r>
      <w:r>
        <w:rPr>
          <w:rFonts w:eastAsia="Times New Roman"/>
          <w:color w:val="000000"/>
          <w:spacing w:val="-5"/>
        </w:rPr>
        <w:t xml:space="preserve">Игнатий влагает в </w:t>
      </w:r>
      <w:r>
        <w:rPr>
          <w:rFonts w:eastAsia="Times New Roman"/>
          <w:color w:val="000000"/>
          <w:spacing w:val="-3"/>
        </w:rPr>
        <w:t>уста старца следующие слова: «Вот тебе завет мой: не ищи места сердеч</w:t>
      </w:r>
      <w:r>
        <w:rPr>
          <w:rFonts w:eastAsia="Times New Roman"/>
          <w:color w:val="000000"/>
          <w:spacing w:val="-3"/>
        </w:rPr>
        <w:softHyphen/>
        <w:t xml:space="preserve">ного, не усиливайся тщетно объяснить себе, что значит место сердечное: удовлетворительно объяснится это одним опытом. Если Богу угодно дать </w:t>
      </w:r>
      <w:r>
        <w:rPr>
          <w:rFonts w:eastAsia="Times New Roman"/>
          <w:color w:val="000000"/>
          <w:spacing w:val="-1"/>
        </w:rPr>
        <w:t xml:space="preserve">тебе познание, то Он даст в свое время, и даст таким способом, какого </w:t>
      </w:r>
      <w:r>
        <w:rPr>
          <w:rFonts w:eastAsia="Times New Roman"/>
          <w:color w:val="000000"/>
        </w:rPr>
        <w:t>даже не может представить себе плотской человек* (Т. 1. С. 274)</w:t>
      </w:r>
    </w:p>
  </w:footnote>
  <w:footnote w:id="1940">
    <w:p w:rsidR="00F93992" w:rsidRDefault="00F93992" w:rsidP="00FD09E3">
      <w:pPr>
        <w:pStyle w:val="a4"/>
        <w:tabs>
          <w:tab w:val="left" w:pos="0"/>
        </w:tabs>
      </w:pPr>
      <w:r>
        <w:rPr>
          <w:rStyle w:val="a6"/>
        </w:rPr>
        <w:footnoteRef/>
      </w:r>
      <w:r>
        <w:t xml:space="preserve"> </w:t>
      </w:r>
      <w:r>
        <w:rPr>
          <w:rFonts w:eastAsia="Times New Roman"/>
          <w:color w:val="000000"/>
        </w:rPr>
        <w:t>Соч. Т. 5. С. 114</w:t>
      </w:r>
    </w:p>
  </w:footnote>
  <w:footnote w:id="1941">
    <w:p w:rsidR="00F93992" w:rsidRDefault="00F93992" w:rsidP="00FD09E3">
      <w:pPr>
        <w:pStyle w:val="a4"/>
        <w:tabs>
          <w:tab w:val="left" w:pos="0"/>
        </w:tabs>
      </w:pPr>
      <w:r>
        <w:rPr>
          <w:rStyle w:val="a6"/>
        </w:rPr>
        <w:footnoteRef/>
      </w:r>
      <w:r>
        <w:t xml:space="preserve"> </w:t>
      </w:r>
      <w:r>
        <w:rPr>
          <w:rFonts w:eastAsia="Times New Roman"/>
          <w:color w:val="000000"/>
        </w:rPr>
        <w:t>Соч. Т. 2. С. 297</w:t>
      </w:r>
    </w:p>
  </w:footnote>
  <w:footnote w:id="1942">
    <w:p w:rsidR="00F93992" w:rsidRDefault="00F93992" w:rsidP="00FD09E3">
      <w:pPr>
        <w:pStyle w:val="a4"/>
        <w:tabs>
          <w:tab w:val="left" w:pos="0"/>
        </w:tabs>
      </w:pPr>
      <w:r>
        <w:rPr>
          <w:rStyle w:val="a6"/>
        </w:rPr>
        <w:footnoteRef/>
      </w:r>
      <w:r>
        <w:t xml:space="preserve"> </w:t>
      </w:r>
      <w:r>
        <w:rPr>
          <w:rFonts w:eastAsia="Times New Roman"/>
          <w:color w:val="000000"/>
        </w:rPr>
        <w:t>См.: Прилож. Т. 2. С. 411. №209</w:t>
      </w:r>
    </w:p>
  </w:footnote>
  <w:footnote w:id="1943">
    <w:p w:rsidR="00F93992" w:rsidRDefault="00F93992" w:rsidP="00FD09E3">
      <w:pPr>
        <w:pStyle w:val="a4"/>
        <w:tabs>
          <w:tab w:val="left" w:pos="0"/>
        </w:tabs>
      </w:pPr>
      <w:r>
        <w:rPr>
          <w:rStyle w:val="a6"/>
        </w:rPr>
        <w:footnoteRef/>
      </w:r>
      <w:r>
        <w:t xml:space="preserve"> </w:t>
      </w:r>
      <w:r>
        <w:rPr>
          <w:rFonts w:eastAsia="Times New Roman"/>
          <w:color w:val="000000"/>
        </w:rPr>
        <w:t>Прилож. Т. 2. С. 414. № 210</w:t>
      </w:r>
    </w:p>
  </w:footnote>
  <w:footnote w:id="1944">
    <w:p w:rsidR="00F93992" w:rsidRDefault="00F93992" w:rsidP="00FD09E3">
      <w:pPr>
        <w:pStyle w:val="a4"/>
        <w:tabs>
          <w:tab w:val="left" w:pos="0"/>
        </w:tabs>
      </w:pPr>
      <w:r>
        <w:rPr>
          <w:rStyle w:val="a6"/>
        </w:rPr>
        <w:footnoteRef/>
      </w:r>
      <w:r>
        <w:t xml:space="preserve"> </w:t>
      </w:r>
      <w:r>
        <w:rPr>
          <w:rFonts w:eastAsia="Times New Roman"/>
          <w:color w:val="000000"/>
        </w:rPr>
        <w:t>Соч. Т. 2. С. 220</w:t>
      </w:r>
    </w:p>
  </w:footnote>
  <w:footnote w:id="1945">
    <w:p w:rsidR="00F93992" w:rsidRDefault="00F93992" w:rsidP="00FD09E3">
      <w:pPr>
        <w:pStyle w:val="a4"/>
        <w:tabs>
          <w:tab w:val="left" w:pos="0"/>
        </w:tabs>
      </w:pPr>
      <w:r>
        <w:rPr>
          <w:rStyle w:val="a6"/>
        </w:rPr>
        <w:footnoteRef/>
      </w:r>
      <w:r>
        <w:t xml:space="preserve"> </w:t>
      </w:r>
      <w:r>
        <w:rPr>
          <w:rFonts w:eastAsia="Times New Roman"/>
          <w:color w:val="000000"/>
        </w:rPr>
        <w:t>Прилож. Т. 3. С. 21. № 279</w:t>
      </w:r>
    </w:p>
  </w:footnote>
  <w:footnote w:id="1946">
    <w:p w:rsidR="00F93992" w:rsidRDefault="00F93992" w:rsidP="00FD09E3">
      <w:pPr>
        <w:pStyle w:val="a4"/>
        <w:tabs>
          <w:tab w:val="left" w:pos="0"/>
        </w:tabs>
      </w:pPr>
      <w:r>
        <w:rPr>
          <w:rStyle w:val="a6"/>
        </w:rPr>
        <w:footnoteRef/>
      </w:r>
      <w:r>
        <w:t xml:space="preserve"> </w:t>
      </w:r>
      <w:r>
        <w:rPr>
          <w:rFonts w:eastAsia="Times New Roman"/>
          <w:color w:val="000000"/>
        </w:rPr>
        <w:t>Прилож. Т. 6. С. 437</w:t>
      </w:r>
    </w:p>
  </w:footnote>
  <w:footnote w:id="1947">
    <w:p w:rsidR="00F93992" w:rsidRDefault="00F93992" w:rsidP="00FD09E3">
      <w:pPr>
        <w:pStyle w:val="a4"/>
        <w:tabs>
          <w:tab w:val="left" w:pos="0"/>
        </w:tabs>
      </w:pPr>
      <w:r>
        <w:rPr>
          <w:rStyle w:val="a6"/>
        </w:rPr>
        <w:footnoteRef/>
      </w:r>
      <w:r>
        <w:t xml:space="preserve"> </w:t>
      </w:r>
      <w:r>
        <w:rPr>
          <w:rFonts w:eastAsia="Times New Roman"/>
          <w:color w:val="000000"/>
        </w:rPr>
        <w:t>Прилож. Т.б. С. 66</w:t>
      </w:r>
    </w:p>
  </w:footnote>
  <w:footnote w:id="1948">
    <w:p w:rsidR="00F93992" w:rsidRDefault="00F93992" w:rsidP="00FD09E3">
      <w:pPr>
        <w:pStyle w:val="a4"/>
        <w:tabs>
          <w:tab w:val="left" w:pos="0"/>
        </w:tabs>
      </w:pPr>
      <w:r>
        <w:rPr>
          <w:rStyle w:val="a6"/>
        </w:rPr>
        <w:footnoteRef/>
      </w:r>
      <w:r>
        <w:t xml:space="preserve"> </w:t>
      </w:r>
      <w:r>
        <w:rPr>
          <w:rFonts w:eastAsia="Times New Roman"/>
          <w:color w:val="000000"/>
          <w:spacing w:val="-2"/>
          <w:sz w:val="22"/>
          <w:szCs w:val="22"/>
        </w:rPr>
        <w:t>Прилож. Т. 5. С. 66</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445C3"/>
    <w:multiLevelType w:val="singleLevel"/>
    <w:tmpl w:val="0660F816"/>
    <w:lvl w:ilvl="0">
      <w:start w:val="1"/>
      <w:numFmt w:val="decimal"/>
      <w:lvlText w:val="%1)"/>
      <w:legacy w:legacy="1" w:legacySpace="0" w:legacyIndent="277"/>
      <w:lvlJc w:val="left"/>
      <w:rPr>
        <w:rFonts w:ascii="Times New Roman" w:hAnsi="Times New Roman" w:cs="Times New Roman" w:hint="default"/>
      </w:rPr>
    </w:lvl>
  </w:abstractNum>
  <w:abstractNum w:abstractNumId="1">
    <w:nsid w:val="08567E56"/>
    <w:multiLevelType w:val="hybridMultilevel"/>
    <w:tmpl w:val="30F8FF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7643C4"/>
    <w:multiLevelType w:val="singleLevel"/>
    <w:tmpl w:val="06621674"/>
    <w:lvl w:ilvl="0">
      <w:start w:val="1"/>
      <w:numFmt w:val="decimal"/>
      <w:lvlText w:val="%1."/>
      <w:legacy w:legacy="1" w:legacySpace="0" w:legacyIndent="263"/>
      <w:lvlJc w:val="left"/>
      <w:rPr>
        <w:rFonts w:ascii="Times New Roman" w:hAnsi="Times New Roman" w:cs="Times New Roman" w:hint="default"/>
      </w:rPr>
    </w:lvl>
  </w:abstractNum>
  <w:abstractNum w:abstractNumId="3">
    <w:nsid w:val="0C85007A"/>
    <w:multiLevelType w:val="singleLevel"/>
    <w:tmpl w:val="E006E6A6"/>
    <w:lvl w:ilvl="0">
      <w:start w:val="49"/>
      <w:numFmt w:val="decimal"/>
      <w:lvlText w:val="%1."/>
      <w:legacy w:legacy="1" w:legacySpace="0" w:legacyIndent="371"/>
      <w:lvlJc w:val="left"/>
      <w:rPr>
        <w:rFonts w:ascii="Times New Roman" w:hAnsi="Times New Roman" w:cs="Times New Roman" w:hint="default"/>
      </w:rPr>
    </w:lvl>
  </w:abstractNum>
  <w:abstractNum w:abstractNumId="4">
    <w:nsid w:val="0C956C3D"/>
    <w:multiLevelType w:val="hybridMultilevel"/>
    <w:tmpl w:val="A2E4AA78"/>
    <w:lvl w:ilvl="0" w:tplc="EF46D14A">
      <w:start w:val="1"/>
      <w:numFmt w:val="decimal"/>
      <w:lvlText w:val="%1)"/>
      <w:lvlJc w:val="left"/>
      <w:pPr>
        <w:ind w:left="1481" w:hanging="360"/>
      </w:pPr>
      <w:rPr>
        <w:rFonts w:hint="default"/>
      </w:rPr>
    </w:lvl>
    <w:lvl w:ilvl="1" w:tplc="04190019" w:tentative="1">
      <w:start w:val="1"/>
      <w:numFmt w:val="lowerLetter"/>
      <w:lvlText w:val="%2."/>
      <w:lvlJc w:val="left"/>
      <w:pPr>
        <w:ind w:left="2201" w:hanging="360"/>
      </w:pPr>
    </w:lvl>
    <w:lvl w:ilvl="2" w:tplc="0419001B" w:tentative="1">
      <w:start w:val="1"/>
      <w:numFmt w:val="lowerRoman"/>
      <w:lvlText w:val="%3."/>
      <w:lvlJc w:val="right"/>
      <w:pPr>
        <w:ind w:left="2921" w:hanging="180"/>
      </w:pPr>
    </w:lvl>
    <w:lvl w:ilvl="3" w:tplc="0419000F" w:tentative="1">
      <w:start w:val="1"/>
      <w:numFmt w:val="decimal"/>
      <w:lvlText w:val="%4."/>
      <w:lvlJc w:val="left"/>
      <w:pPr>
        <w:ind w:left="3641" w:hanging="360"/>
      </w:pPr>
    </w:lvl>
    <w:lvl w:ilvl="4" w:tplc="04190019" w:tentative="1">
      <w:start w:val="1"/>
      <w:numFmt w:val="lowerLetter"/>
      <w:lvlText w:val="%5."/>
      <w:lvlJc w:val="left"/>
      <w:pPr>
        <w:ind w:left="4361" w:hanging="360"/>
      </w:pPr>
    </w:lvl>
    <w:lvl w:ilvl="5" w:tplc="0419001B" w:tentative="1">
      <w:start w:val="1"/>
      <w:numFmt w:val="lowerRoman"/>
      <w:lvlText w:val="%6."/>
      <w:lvlJc w:val="right"/>
      <w:pPr>
        <w:ind w:left="5081" w:hanging="180"/>
      </w:pPr>
    </w:lvl>
    <w:lvl w:ilvl="6" w:tplc="0419000F" w:tentative="1">
      <w:start w:val="1"/>
      <w:numFmt w:val="decimal"/>
      <w:lvlText w:val="%7."/>
      <w:lvlJc w:val="left"/>
      <w:pPr>
        <w:ind w:left="5801" w:hanging="360"/>
      </w:pPr>
    </w:lvl>
    <w:lvl w:ilvl="7" w:tplc="04190019" w:tentative="1">
      <w:start w:val="1"/>
      <w:numFmt w:val="lowerLetter"/>
      <w:lvlText w:val="%8."/>
      <w:lvlJc w:val="left"/>
      <w:pPr>
        <w:ind w:left="6521" w:hanging="360"/>
      </w:pPr>
    </w:lvl>
    <w:lvl w:ilvl="8" w:tplc="0419001B" w:tentative="1">
      <w:start w:val="1"/>
      <w:numFmt w:val="lowerRoman"/>
      <w:lvlText w:val="%9."/>
      <w:lvlJc w:val="right"/>
      <w:pPr>
        <w:ind w:left="7241" w:hanging="180"/>
      </w:pPr>
    </w:lvl>
  </w:abstractNum>
  <w:abstractNum w:abstractNumId="5">
    <w:nsid w:val="1B332373"/>
    <w:multiLevelType w:val="singleLevel"/>
    <w:tmpl w:val="5192B68A"/>
    <w:lvl w:ilvl="0">
      <w:start w:val="14"/>
      <w:numFmt w:val="decimal"/>
      <w:lvlText w:val="%1."/>
      <w:legacy w:legacy="1" w:legacySpace="0" w:legacyIndent="378"/>
      <w:lvlJc w:val="left"/>
      <w:rPr>
        <w:rFonts w:ascii="Times New Roman" w:hAnsi="Times New Roman" w:cs="Times New Roman" w:hint="default"/>
      </w:rPr>
    </w:lvl>
  </w:abstractNum>
  <w:abstractNum w:abstractNumId="6">
    <w:nsid w:val="21DE7C00"/>
    <w:multiLevelType w:val="singleLevel"/>
    <w:tmpl w:val="A56C8AEC"/>
    <w:lvl w:ilvl="0">
      <w:start w:val="47"/>
      <w:numFmt w:val="decimal"/>
      <w:lvlText w:val="%1."/>
      <w:legacy w:legacy="1" w:legacySpace="0" w:legacyIndent="403"/>
      <w:lvlJc w:val="left"/>
      <w:rPr>
        <w:rFonts w:ascii="Times New Roman" w:hAnsi="Times New Roman" w:cs="Times New Roman" w:hint="default"/>
      </w:rPr>
    </w:lvl>
  </w:abstractNum>
  <w:abstractNum w:abstractNumId="7">
    <w:nsid w:val="22FA7EB6"/>
    <w:multiLevelType w:val="singleLevel"/>
    <w:tmpl w:val="B6CC65C0"/>
    <w:lvl w:ilvl="0">
      <w:start w:val="32"/>
      <w:numFmt w:val="decimal"/>
      <w:lvlText w:val="%1."/>
      <w:legacy w:legacy="1" w:legacySpace="0" w:legacyIndent="364"/>
      <w:lvlJc w:val="left"/>
      <w:rPr>
        <w:rFonts w:ascii="Times New Roman" w:hAnsi="Times New Roman" w:cs="Times New Roman" w:hint="default"/>
      </w:rPr>
    </w:lvl>
  </w:abstractNum>
  <w:abstractNum w:abstractNumId="8">
    <w:nsid w:val="29752C89"/>
    <w:multiLevelType w:val="hybridMultilevel"/>
    <w:tmpl w:val="D624DD34"/>
    <w:lvl w:ilvl="0" w:tplc="0C542EE0">
      <w:start w:val="1"/>
      <w:numFmt w:val="upperRoman"/>
      <w:lvlText w:val="%1."/>
      <w:lvlJc w:val="left"/>
      <w:pPr>
        <w:ind w:left="1571" w:hanging="720"/>
      </w:pPr>
      <w:rPr>
        <w:rFonts w:eastAsia="Times New Roman" w:hint="default"/>
        <w:color w:val="00000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D247DC3"/>
    <w:multiLevelType w:val="singleLevel"/>
    <w:tmpl w:val="F3BABB74"/>
    <w:lvl w:ilvl="0">
      <w:start w:val="39"/>
      <w:numFmt w:val="decimal"/>
      <w:lvlText w:val="%1."/>
      <w:legacy w:legacy="1" w:legacySpace="0" w:legacyIndent="353"/>
      <w:lvlJc w:val="left"/>
      <w:rPr>
        <w:rFonts w:ascii="Times New Roman" w:hAnsi="Times New Roman" w:cs="Times New Roman" w:hint="default"/>
      </w:rPr>
    </w:lvl>
  </w:abstractNum>
  <w:abstractNum w:abstractNumId="10">
    <w:nsid w:val="311A7871"/>
    <w:multiLevelType w:val="singleLevel"/>
    <w:tmpl w:val="8FAACECC"/>
    <w:lvl w:ilvl="0">
      <w:start w:val="20"/>
      <w:numFmt w:val="decimal"/>
      <w:lvlText w:val="%1."/>
      <w:legacy w:legacy="1" w:legacySpace="0" w:legacyIndent="356"/>
      <w:lvlJc w:val="left"/>
      <w:rPr>
        <w:rFonts w:ascii="Times New Roman" w:hAnsi="Times New Roman" w:cs="Times New Roman" w:hint="default"/>
      </w:rPr>
    </w:lvl>
  </w:abstractNum>
  <w:abstractNum w:abstractNumId="11">
    <w:nsid w:val="31763EE3"/>
    <w:multiLevelType w:val="singleLevel"/>
    <w:tmpl w:val="730ACF7C"/>
    <w:lvl w:ilvl="0">
      <w:start w:val="16"/>
      <w:numFmt w:val="decimal"/>
      <w:lvlText w:val="%1."/>
      <w:legacy w:legacy="1" w:legacySpace="0" w:legacyIndent="349"/>
      <w:lvlJc w:val="left"/>
      <w:rPr>
        <w:rFonts w:ascii="Times New Roman" w:hAnsi="Times New Roman" w:cs="Times New Roman" w:hint="default"/>
      </w:rPr>
    </w:lvl>
  </w:abstractNum>
  <w:abstractNum w:abstractNumId="12">
    <w:nsid w:val="4A014373"/>
    <w:multiLevelType w:val="singleLevel"/>
    <w:tmpl w:val="8BDE5142"/>
    <w:lvl w:ilvl="0">
      <w:start w:val="5"/>
      <w:numFmt w:val="decimal"/>
      <w:lvlText w:val="%1."/>
      <w:legacy w:legacy="1" w:legacySpace="0" w:legacyIndent="248"/>
      <w:lvlJc w:val="left"/>
      <w:rPr>
        <w:rFonts w:ascii="Times New Roman" w:hAnsi="Times New Roman" w:cs="Times New Roman" w:hint="default"/>
      </w:rPr>
    </w:lvl>
  </w:abstractNum>
  <w:abstractNum w:abstractNumId="13">
    <w:nsid w:val="52E84FB3"/>
    <w:multiLevelType w:val="singleLevel"/>
    <w:tmpl w:val="886C07A4"/>
    <w:lvl w:ilvl="0">
      <w:start w:val="2"/>
      <w:numFmt w:val="decimal"/>
      <w:lvlText w:val="%1."/>
      <w:legacy w:legacy="1" w:legacySpace="0" w:legacyIndent="248"/>
      <w:lvlJc w:val="left"/>
      <w:rPr>
        <w:rFonts w:ascii="Times New Roman" w:hAnsi="Times New Roman" w:cs="Times New Roman" w:hint="default"/>
      </w:rPr>
    </w:lvl>
  </w:abstractNum>
  <w:abstractNum w:abstractNumId="14">
    <w:nsid w:val="5C8E6FC4"/>
    <w:multiLevelType w:val="singleLevel"/>
    <w:tmpl w:val="1EB68678"/>
    <w:lvl w:ilvl="0">
      <w:start w:val="10"/>
      <w:numFmt w:val="decimal"/>
      <w:lvlText w:val="%1."/>
      <w:legacy w:legacy="1" w:legacySpace="0" w:legacyIndent="341"/>
      <w:lvlJc w:val="left"/>
      <w:rPr>
        <w:rFonts w:ascii="Times New Roman" w:hAnsi="Times New Roman" w:cs="Times New Roman" w:hint="default"/>
      </w:rPr>
    </w:lvl>
  </w:abstractNum>
  <w:abstractNum w:abstractNumId="15">
    <w:nsid w:val="621B65ED"/>
    <w:multiLevelType w:val="singleLevel"/>
    <w:tmpl w:val="02523EBC"/>
    <w:lvl w:ilvl="0">
      <w:start w:val="44"/>
      <w:numFmt w:val="decimal"/>
      <w:lvlText w:val="%1."/>
      <w:legacy w:legacy="1" w:legacySpace="0" w:legacyIndent="382"/>
      <w:lvlJc w:val="left"/>
      <w:rPr>
        <w:rFonts w:ascii="Times New Roman" w:hAnsi="Times New Roman" w:cs="Times New Roman" w:hint="default"/>
      </w:rPr>
    </w:lvl>
  </w:abstractNum>
  <w:abstractNum w:abstractNumId="16">
    <w:nsid w:val="6818332C"/>
    <w:multiLevelType w:val="singleLevel"/>
    <w:tmpl w:val="9FAC133C"/>
    <w:lvl w:ilvl="0">
      <w:start w:val="36"/>
      <w:numFmt w:val="decimal"/>
      <w:lvlText w:val="%1."/>
      <w:legacy w:legacy="1" w:legacySpace="0" w:legacyIndent="392"/>
      <w:lvlJc w:val="left"/>
      <w:rPr>
        <w:rFonts w:ascii="Times New Roman" w:hAnsi="Times New Roman" w:cs="Times New Roman" w:hint="default"/>
      </w:rPr>
    </w:lvl>
  </w:abstractNum>
  <w:abstractNum w:abstractNumId="17">
    <w:nsid w:val="70C44EFA"/>
    <w:multiLevelType w:val="hybridMultilevel"/>
    <w:tmpl w:val="4A60B5F2"/>
    <w:lvl w:ilvl="0" w:tplc="F5507EF6">
      <w:start w:val="1"/>
      <w:numFmt w:val="upperRoman"/>
      <w:lvlText w:val="%1."/>
      <w:lvlJc w:val="left"/>
      <w:pPr>
        <w:ind w:left="1571" w:hanging="720"/>
      </w:pPr>
      <w:rPr>
        <w:rFonts w:hint="default"/>
        <w:color w:val="00000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72190547"/>
    <w:multiLevelType w:val="singleLevel"/>
    <w:tmpl w:val="2FE49674"/>
    <w:lvl w:ilvl="0">
      <w:start w:val="28"/>
      <w:numFmt w:val="decimal"/>
      <w:lvlText w:val="%1."/>
      <w:legacy w:legacy="1" w:legacySpace="0" w:legacyIndent="349"/>
      <w:lvlJc w:val="left"/>
      <w:rPr>
        <w:rFonts w:ascii="Times New Roman" w:hAnsi="Times New Roman" w:cs="Times New Roman" w:hint="default"/>
      </w:rPr>
    </w:lvl>
  </w:abstractNum>
  <w:abstractNum w:abstractNumId="19">
    <w:nsid w:val="73775D89"/>
    <w:multiLevelType w:val="singleLevel"/>
    <w:tmpl w:val="399A25A4"/>
    <w:lvl w:ilvl="0">
      <w:start w:val="1"/>
      <w:numFmt w:val="decimal"/>
      <w:lvlText w:val="%1."/>
      <w:legacy w:legacy="1" w:legacySpace="0" w:legacyIndent="198"/>
      <w:lvlJc w:val="left"/>
      <w:rPr>
        <w:rFonts w:ascii="Times New Roman" w:hAnsi="Times New Roman" w:cs="Times New Roman" w:hint="default"/>
      </w:rPr>
    </w:lvl>
  </w:abstractNum>
  <w:abstractNum w:abstractNumId="20">
    <w:nsid w:val="74942A95"/>
    <w:multiLevelType w:val="hybridMultilevel"/>
    <w:tmpl w:val="7E680204"/>
    <w:lvl w:ilvl="0" w:tplc="8A50CB00">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79B44A98"/>
    <w:multiLevelType w:val="singleLevel"/>
    <w:tmpl w:val="EE62B778"/>
    <w:lvl w:ilvl="0">
      <w:start w:val="26"/>
      <w:numFmt w:val="decimal"/>
      <w:lvlText w:val="%1."/>
      <w:legacy w:legacy="1" w:legacySpace="0" w:legacyIndent="392"/>
      <w:lvlJc w:val="left"/>
      <w:rPr>
        <w:rFonts w:ascii="Times New Roman" w:hAnsi="Times New Roman" w:cs="Times New Roman" w:hint="default"/>
      </w:rPr>
    </w:lvl>
  </w:abstractNum>
  <w:num w:numId="1">
    <w:abstractNumId w:val="1"/>
  </w:num>
  <w:num w:numId="2">
    <w:abstractNumId w:val="13"/>
  </w:num>
  <w:num w:numId="3">
    <w:abstractNumId w:val="12"/>
  </w:num>
  <w:num w:numId="4">
    <w:abstractNumId w:val="14"/>
  </w:num>
  <w:num w:numId="5">
    <w:abstractNumId w:val="5"/>
  </w:num>
  <w:num w:numId="6">
    <w:abstractNumId w:val="11"/>
  </w:num>
  <w:num w:numId="7">
    <w:abstractNumId w:val="10"/>
  </w:num>
  <w:num w:numId="8">
    <w:abstractNumId w:val="21"/>
  </w:num>
  <w:num w:numId="9">
    <w:abstractNumId w:val="18"/>
  </w:num>
  <w:num w:numId="10">
    <w:abstractNumId w:val="7"/>
  </w:num>
  <w:num w:numId="11">
    <w:abstractNumId w:val="16"/>
  </w:num>
  <w:num w:numId="12">
    <w:abstractNumId w:val="9"/>
  </w:num>
  <w:num w:numId="13">
    <w:abstractNumId w:val="15"/>
  </w:num>
  <w:num w:numId="14">
    <w:abstractNumId w:val="6"/>
  </w:num>
  <w:num w:numId="15">
    <w:abstractNumId w:val="3"/>
  </w:num>
  <w:num w:numId="16">
    <w:abstractNumId w:val="0"/>
  </w:num>
  <w:num w:numId="17">
    <w:abstractNumId w:val="2"/>
  </w:num>
  <w:num w:numId="18">
    <w:abstractNumId w:val="19"/>
  </w:num>
  <w:num w:numId="19">
    <w:abstractNumId w:val="4"/>
  </w:num>
  <w:num w:numId="20">
    <w:abstractNumId w:val="20"/>
  </w:num>
  <w:num w:numId="21">
    <w:abstractNumId w:val="17"/>
  </w:num>
  <w:num w:numId="2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footnotePr>
    <w:footnote w:id="0"/>
    <w:footnote w:id="1"/>
  </w:footnotePr>
  <w:endnotePr>
    <w:endnote w:id="0"/>
    <w:endnote w:id="1"/>
  </w:endnotePr>
  <w:compat/>
  <w:rsids>
    <w:rsidRoot w:val="007F4E84"/>
    <w:rsid w:val="00023080"/>
    <w:rsid w:val="00083E70"/>
    <w:rsid w:val="000A103E"/>
    <w:rsid w:val="000A7235"/>
    <w:rsid w:val="000C329E"/>
    <w:rsid w:val="000F22D2"/>
    <w:rsid w:val="00156DC0"/>
    <w:rsid w:val="001936CD"/>
    <w:rsid w:val="001E36D6"/>
    <w:rsid w:val="002E049A"/>
    <w:rsid w:val="0031311D"/>
    <w:rsid w:val="00386015"/>
    <w:rsid w:val="00422190"/>
    <w:rsid w:val="005165C4"/>
    <w:rsid w:val="005450B9"/>
    <w:rsid w:val="00580411"/>
    <w:rsid w:val="005916FF"/>
    <w:rsid w:val="005B6F62"/>
    <w:rsid w:val="00641E96"/>
    <w:rsid w:val="00666E67"/>
    <w:rsid w:val="006A77A8"/>
    <w:rsid w:val="006E57E6"/>
    <w:rsid w:val="006F0F3E"/>
    <w:rsid w:val="007E0F51"/>
    <w:rsid w:val="007F4E84"/>
    <w:rsid w:val="00813E02"/>
    <w:rsid w:val="00833B38"/>
    <w:rsid w:val="00860F45"/>
    <w:rsid w:val="00865CA2"/>
    <w:rsid w:val="00874661"/>
    <w:rsid w:val="008C63BF"/>
    <w:rsid w:val="0093077E"/>
    <w:rsid w:val="00944642"/>
    <w:rsid w:val="00961CA3"/>
    <w:rsid w:val="009A3B47"/>
    <w:rsid w:val="009B0380"/>
    <w:rsid w:val="009C1C7C"/>
    <w:rsid w:val="00A24CEC"/>
    <w:rsid w:val="00A42D2C"/>
    <w:rsid w:val="00A54286"/>
    <w:rsid w:val="00A54476"/>
    <w:rsid w:val="00AA7197"/>
    <w:rsid w:val="00B071AF"/>
    <w:rsid w:val="00BC1BB9"/>
    <w:rsid w:val="00C117A3"/>
    <w:rsid w:val="00CB2E8F"/>
    <w:rsid w:val="00D867DB"/>
    <w:rsid w:val="00DF5A5C"/>
    <w:rsid w:val="00E13ED1"/>
    <w:rsid w:val="00EA4F2C"/>
    <w:rsid w:val="00EB7A6A"/>
    <w:rsid w:val="00ED1BCE"/>
    <w:rsid w:val="00EE0DC5"/>
    <w:rsid w:val="00EE6334"/>
    <w:rsid w:val="00F03021"/>
    <w:rsid w:val="00F437DD"/>
    <w:rsid w:val="00F93992"/>
    <w:rsid w:val="00FD09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E84"/>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4E84"/>
    <w:pPr>
      <w:ind w:left="720"/>
      <w:contextualSpacing/>
    </w:pPr>
  </w:style>
  <w:style w:type="paragraph" w:styleId="a4">
    <w:name w:val="footnote text"/>
    <w:basedOn w:val="a"/>
    <w:link w:val="a5"/>
    <w:uiPriority w:val="99"/>
    <w:semiHidden/>
    <w:unhideWhenUsed/>
    <w:rsid w:val="007F4E84"/>
  </w:style>
  <w:style w:type="character" w:customStyle="1" w:styleId="a5">
    <w:name w:val="Текст сноски Знак"/>
    <w:basedOn w:val="a0"/>
    <w:link w:val="a4"/>
    <w:uiPriority w:val="99"/>
    <w:semiHidden/>
    <w:rsid w:val="007F4E84"/>
    <w:rPr>
      <w:sz w:val="20"/>
      <w:szCs w:val="20"/>
    </w:rPr>
  </w:style>
  <w:style w:type="character" w:styleId="a6">
    <w:name w:val="footnote reference"/>
    <w:basedOn w:val="a0"/>
    <w:uiPriority w:val="99"/>
    <w:semiHidden/>
    <w:unhideWhenUsed/>
    <w:rsid w:val="007F4E84"/>
    <w:rPr>
      <w:vertAlign w:val="superscript"/>
    </w:rPr>
  </w:style>
  <w:style w:type="paragraph" w:styleId="a7">
    <w:name w:val="header"/>
    <w:basedOn w:val="a"/>
    <w:link w:val="a8"/>
    <w:uiPriority w:val="99"/>
    <w:semiHidden/>
    <w:unhideWhenUsed/>
    <w:rsid w:val="007F4E84"/>
    <w:pPr>
      <w:tabs>
        <w:tab w:val="center" w:pos="4677"/>
        <w:tab w:val="right" w:pos="9355"/>
      </w:tabs>
    </w:pPr>
  </w:style>
  <w:style w:type="character" w:customStyle="1" w:styleId="a8">
    <w:name w:val="Верхний колонтитул Знак"/>
    <w:basedOn w:val="a0"/>
    <w:link w:val="a7"/>
    <w:uiPriority w:val="99"/>
    <w:semiHidden/>
    <w:rsid w:val="007F4E84"/>
    <w:rPr>
      <w:rFonts w:ascii="Times New Roman" w:eastAsiaTheme="minorEastAsia" w:hAnsi="Times New Roman" w:cs="Times New Roman"/>
      <w:sz w:val="20"/>
      <w:szCs w:val="20"/>
      <w:lang w:eastAsia="ru-RU"/>
    </w:rPr>
  </w:style>
  <w:style w:type="paragraph" w:styleId="a9">
    <w:name w:val="footer"/>
    <w:basedOn w:val="a"/>
    <w:link w:val="aa"/>
    <w:uiPriority w:val="99"/>
    <w:semiHidden/>
    <w:unhideWhenUsed/>
    <w:rsid w:val="007F4E84"/>
    <w:pPr>
      <w:tabs>
        <w:tab w:val="center" w:pos="4677"/>
        <w:tab w:val="right" w:pos="9355"/>
      </w:tabs>
    </w:pPr>
  </w:style>
  <w:style w:type="character" w:customStyle="1" w:styleId="aa">
    <w:name w:val="Нижний колонтитул Знак"/>
    <w:basedOn w:val="a0"/>
    <w:link w:val="a9"/>
    <w:uiPriority w:val="99"/>
    <w:semiHidden/>
    <w:rsid w:val="007F4E84"/>
    <w:rPr>
      <w:rFonts w:ascii="Times New Roman" w:eastAsiaTheme="minorEastAsia" w:hAnsi="Times New Roman" w:cs="Times New Roman"/>
      <w:sz w:val="20"/>
      <w:szCs w:val="20"/>
      <w:lang w:eastAsia="ru-RU"/>
    </w:rPr>
  </w:style>
  <w:style w:type="paragraph" w:styleId="ab">
    <w:name w:val="Document Map"/>
    <w:basedOn w:val="a"/>
    <w:link w:val="ac"/>
    <w:uiPriority w:val="99"/>
    <w:semiHidden/>
    <w:unhideWhenUsed/>
    <w:rsid w:val="007F4E84"/>
    <w:rPr>
      <w:rFonts w:ascii="Tahoma" w:hAnsi="Tahoma" w:cs="Tahoma"/>
      <w:sz w:val="16"/>
      <w:szCs w:val="16"/>
    </w:rPr>
  </w:style>
  <w:style w:type="character" w:customStyle="1" w:styleId="ac">
    <w:name w:val="Схема документа Знак"/>
    <w:basedOn w:val="a0"/>
    <w:link w:val="ab"/>
    <w:uiPriority w:val="99"/>
    <w:semiHidden/>
    <w:rsid w:val="007F4E84"/>
    <w:rPr>
      <w:rFonts w:ascii="Tahoma" w:eastAsiaTheme="minorEastAsia" w:hAnsi="Tahoma" w:cs="Tahoma"/>
      <w:sz w:val="16"/>
      <w:szCs w:val="16"/>
      <w:lang w:eastAsia="ru-RU"/>
    </w:rPr>
  </w:style>
  <w:style w:type="paragraph" w:styleId="ad">
    <w:name w:val="Balloon Text"/>
    <w:basedOn w:val="a"/>
    <w:link w:val="ae"/>
    <w:uiPriority w:val="99"/>
    <w:semiHidden/>
    <w:unhideWhenUsed/>
    <w:rsid w:val="007F4E84"/>
    <w:rPr>
      <w:rFonts w:ascii="Tahoma" w:hAnsi="Tahoma" w:cs="Tahoma"/>
      <w:sz w:val="16"/>
      <w:szCs w:val="16"/>
    </w:rPr>
  </w:style>
  <w:style w:type="character" w:customStyle="1" w:styleId="ae">
    <w:name w:val="Текст выноски Знак"/>
    <w:basedOn w:val="a0"/>
    <w:link w:val="ad"/>
    <w:uiPriority w:val="99"/>
    <w:semiHidden/>
    <w:rsid w:val="007F4E84"/>
    <w:rPr>
      <w:rFonts w:ascii="Tahoma" w:eastAsiaTheme="minorEastAsia" w:hAnsi="Tahoma" w:cs="Tahoma"/>
      <w:sz w:val="16"/>
      <w:szCs w:val="16"/>
      <w:lang w:eastAsia="ru-RU"/>
    </w:rPr>
  </w:style>
  <w:style w:type="paragraph" w:styleId="af">
    <w:name w:val="Normal (Web)"/>
    <w:basedOn w:val="a"/>
    <w:uiPriority w:val="99"/>
    <w:semiHidden/>
    <w:unhideWhenUsed/>
    <w:rsid w:val="006F0F3E"/>
    <w:pPr>
      <w:widowControl/>
      <w:autoSpaceDE/>
      <w:autoSpaceDN/>
      <w:adjustRightInd/>
      <w:spacing w:before="100" w:beforeAutospacing="1" w:after="100" w:afterAutospacing="1"/>
    </w:pPr>
    <w:rPr>
      <w:rFonts w:eastAsia="Times New Roman"/>
      <w:sz w:val="24"/>
      <w:szCs w:val="24"/>
    </w:rPr>
  </w:style>
  <w:style w:type="character" w:customStyle="1" w:styleId="apple-converted-space">
    <w:name w:val="apple-converted-space"/>
    <w:basedOn w:val="a0"/>
    <w:rsid w:val="006F0F3E"/>
  </w:style>
  <w:style w:type="character" w:styleId="af0">
    <w:name w:val="Hyperlink"/>
    <w:basedOn w:val="a0"/>
    <w:uiPriority w:val="99"/>
    <w:unhideWhenUsed/>
    <w:rsid w:val="006F0F3E"/>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lden-ship.ru/load"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olden-shi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lden-ship.ru/" TargetMode="External"/><Relationship Id="rId5" Type="http://schemas.openxmlformats.org/officeDocument/2006/relationships/webSettings" Target="webSettings.xml"/><Relationship Id="rId10" Type="http://schemas.openxmlformats.org/officeDocument/2006/relationships/hyperlink" Target="http://www.abbyy.com/buy" TargetMode="External"/><Relationship Id="rId4" Type="http://schemas.openxmlformats.org/officeDocument/2006/relationships/settings" Target="settings.xml"/><Relationship Id="rId9" Type="http://schemas.openxmlformats.org/officeDocument/2006/relationships/hyperlink" Target="http://www.abbyy.com/buy"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EBDF19-D108-42DE-B5DF-5F04AC141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354</Pages>
  <Words>201856</Words>
  <Characters>1150584</Characters>
  <Application>Microsoft Office Word</Application>
  <DocSecurity>0</DocSecurity>
  <Lines>9588</Lines>
  <Paragraphs>2699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1349741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Православный</dc:creator>
  <cp:lastModifiedBy>Православный</cp:lastModifiedBy>
  <cp:revision>3</cp:revision>
  <dcterms:created xsi:type="dcterms:W3CDTF">2010-12-24T18:46:00Z</dcterms:created>
  <dcterms:modified xsi:type="dcterms:W3CDTF">2010-12-24T18:52:00Z</dcterms:modified>
</cp:coreProperties>
</file>